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D2D2C1">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14:paraId="30E816CB">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14:paraId="4C7E1790">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14:paraId="7D895225">
      <w:pPr>
        <w:spacing w:before="0" w:after="0" w:line="240" w:lineRule="auto"/>
        <w:ind w:firstLine="0"/>
        <w:jc w:val="center"/>
        <w:outlineLvl w:val="9"/>
      </w:pPr>
      <w:r>
        <w:rPr>
          <w:rFonts w:ascii="方正小标宋_GBK" w:hAnsi="方正小标宋_GBK" w:eastAsia="方正小标宋_GBK" w:cs="方正小标宋_GBK"/>
          <w:color w:val="000000"/>
          <w:sz w:val="72"/>
        </w:rPr>
        <w:t>怀来县教育体育和科学技术局</w:t>
      </w:r>
    </w:p>
    <w:p w14:paraId="645B9D58">
      <w:pPr>
        <w:spacing w:before="0" w:after="0" w:line="240" w:lineRule="auto"/>
        <w:ind w:firstLine="0"/>
        <w:jc w:val="center"/>
        <w:outlineLvl w:val="9"/>
      </w:pPr>
      <w:r>
        <w:rPr>
          <w:rFonts w:ascii="方正小标宋_GBK" w:hAnsi="方正小标宋_GBK" w:eastAsia="方正小标宋_GBK" w:cs="方正小标宋_GBK"/>
          <w:color w:val="000000"/>
          <w:sz w:val="72"/>
        </w:rPr>
        <w:t>2025年部门预算绩效文本</w:t>
      </w:r>
    </w:p>
    <w:p w14:paraId="2595BBA9">
      <w:pPr>
        <w:spacing w:before="0" w:after="0" w:line="240" w:lineRule="auto"/>
        <w:ind w:firstLine="0"/>
        <w:jc w:val="center"/>
        <w:outlineLvl w:val="9"/>
      </w:pPr>
      <w:r>
        <w:rPr>
          <w:rFonts w:ascii="方正小标宋_GBK" w:hAnsi="方正小标宋_GBK" w:eastAsia="方正小标宋_GBK" w:cs="方正小标宋_GBK"/>
          <w:color w:val="000000"/>
          <w:sz w:val="52"/>
        </w:rPr>
        <w:t>（草案）</w:t>
      </w:r>
    </w:p>
    <w:p w14:paraId="1E258931">
      <w:pPr>
        <w:spacing w:before="0" w:after="0" w:line="240" w:lineRule="auto"/>
        <w:ind w:firstLine="0"/>
        <w:jc w:val="center"/>
        <w:outlineLvl w:val="9"/>
      </w:pPr>
      <w:r>
        <w:rPr>
          <w:rFonts w:ascii="宋体" w:hAnsi="宋体" w:eastAsia="宋体" w:cs="宋体"/>
          <w:color w:val="000000"/>
          <w:sz w:val="21"/>
        </w:rPr>
        <w:t xml:space="preserve"> </w:t>
      </w:r>
    </w:p>
    <w:p w14:paraId="36DE5AAD">
      <w:pPr>
        <w:spacing w:before="0" w:after="0" w:line="240" w:lineRule="auto"/>
        <w:ind w:firstLine="0"/>
        <w:jc w:val="center"/>
        <w:outlineLvl w:val="9"/>
      </w:pPr>
      <w:r>
        <w:rPr>
          <w:rFonts w:ascii="宋体" w:hAnsi="宋体" w:eastAsia="宋体" w:cs="宋体"/>
          <w:color w:val="000000"/>
          <w:sz w:val="21"/>
        </w:rPr>
        <w:t xml:space="preserve"> </w:t>
      </w:r>
    </w:p>
    <w:p w14:paraId="0189D6F9">
      <w:pPr>
        <w:spacing w:before="0" w:after="0" w:line="240" w:lineRule="auto"/>
        <w:ind w:firstLine="0"/>
        <w:jc w:val="center"/>
        <w:outlineLvl w:val="9"/>
      </w:pPr>
      <w:r>
        <w:rPr>
          <w:rFonts w:ascii="宋体" w:hAnsi="宋体" w:eastAsia="宋体" w:cs="宋体"/>
          <w:color w:val="000000"/>
          <w:sz w:val="21"/>
        </w:rPr>
        <w:t xml:space="preserve"> </w:t>
      </w:r>
    </w:p>
    <w:p w14:paraId="5FD1E77B">
      <w:pPr>
        <w:spacing w:before="0" w:after="0" w:line="240" w:lineRule="auto"/>
        <w:ind w:firstLine="0"/>
        <w:jc w:val="center"/>
        <w:outlineLvl w:val="9"/>
      </w:pPr>
      <w:r>
        <w:rPr>
          <w:rFonts w:ascii="宋体" w:hAnsi="宋体" w:eastAsia="宋体" w:cs="宋体"/>
          <w:color w:val="000000"/>
          <w:sz w:val="21"/>
        </w:rPr>
        <w:t xml:space="preserve"> </w:t>
      </w:r>
    </w:p>
    <w:p w14:paraId="73C490EB">
      <w:pPr>
        <w:spacing w:before="0" w:after="0" w:line="240" w:lineRule="auto"/>
        <w:ind w:firstLine="0"/>
        <w:jc w:val="center"/>
        <w:outlineLvl w:val="9"/>
      </w:pPr>
      <w:r>
        <w:rPr>
          <w:rFonts w:ascii="宋体" w:hAnsi="宋体" w:eastAsia="宋体" w:cs="宋体"/>
          <w:color w:val="000000"/>
          <w:sz w:val="21"/>
        </w:rPr>
        <w:t xml:space="preserve"> </w:t>
      </w:r>
    </w:p>
    <w:p w14:paraId="51F4EEDB">
      <w:pPr>
        <w:spacing w:before="0" w:after="0" w:line="240" w:lineRule="auto"/>
        <w:ind w:firstLine="0"/>
        <w:jc w:val="center"/>
        <w:outlineLvl w:val="9"/>
      </w:pPr>
      <w:r>
        <w:rPr>
          <w:rFonts w:ascii="宋体" w:hAnsi="宋体" w:eastAsia="宋体" w:cs="宋体"/>
          <w:color w:val="000000"/>
          <w:sz w:val="21"/>
        </w:rPr>
        <w:t xml:space="preserve"> </w:t>
      </w:r>
    </w:p>
    <w:p w14:paraId="186BDEF4">
      <w:pPr>
        <w:spacing w:before="0" w:after="0" w:line="240" w:lineRule="auto"/>
        <w:ind w:firstLine="0"/>
        <w:jc w:val="center"/>
        <w:outlineLvl w:val="9"/>
      </w:pPr>
      <w:r>
        <w:rPr>
          <w:rFonts w:ascii="宋体" w:hAnsi="宋体" w:eastAsia="宋体" w:cs="宋体"/>
          <w:color w:val="000000"/>
          <w:sz w:val="21"/>
        </w:rPr>
        <w:t xml:space="preserve"> </w:t>
      </w:r>
    </w:p>
    <w:p w14:paraId="40FF9E87">
      <w:pPr>
        <w:spacing w:before="0" w:after="0" w:line="240" w:lineRule="auto"/>
        <w:ind w:firstLine="0"/>
        <w:jc w:val="center"/>
        <w:outlineLvl w:val="9"/>
      </w:pPr>
      <w:r>
        <w:rPr>
          <w:rFonts w:ascii="宋体" w:hAnsi="宋体" w:eastAsia="宋体" w:cs="宋体"/>
          <w:color w:val="000000"/>
          <w:sz w:val="21"/>
        </w:rPr>
        <w:t xml:space="preserve"> </w:t>
      </w:r>
    </w:p>
    <w:p w14:paraId="18F96A04">
      <w:pPr>
        <w:spacing w:before="0" w:after="0" w:line="240" w:lineRule="auto"/>
        <w:ind w:firstLine="0"/>
        <w:jc w:val="center"/>
        <w:outlineLvl w:val="9"/>
      </w:pPr>
      <w:r>
        <w:rPr>
          <w:rFonts w:ascii="宋体" w:hAnsi="宋体" w:eastAsia="宋体" w:cs="宋体"/>
          <w:color w:val="000000"/>
          <w:sz w:val="21"/>
        </w:rPr>
        <w:t xml:space="preserve"> </w:t>
      </w:r>
    </w:p>
    <w:p w14:paraId="7EDF4675">
      <w:pPr>
        <w:spacing w:before="0" w:after="0" w:line="240" w:lineRule="auto"/>
        <w:ind w:firstLine="0"/>
        <w:jc w:val="center"/>
        <w:outlineLvl w:val="9"/>
      </w:pPr>
      <w:r>
        <w:rPr>
          <w:rFonts w:ascii="宋体" w:hAnsi="宋体" w:eastAsia="宋体" w:cs="宋体"/>
          <w:color w:val="000000"/>
          <w:sz w:val="21"/>
        </w:rPr>
        <w:t xml:space="preserve"> </w:t>
      </w:r>
    </w:p>
    <w:p w14:paraId="583E402D">
      <w:pPr>
        <w:spacing w:before="0" w:after="0" w:line="240" w:lineRule="auto"/>
        <w:ind w:firstLine="0"/>
        <w:jc w:val="center"/>
        <w:outlineLvl w:val="9"/>
      </w:pPr>
      <w:r>
        <w:rPr>
          <w:rFonts w:ascii="宋体" w:hAnsi="宋体" w:eastAsia="宋体" w:cs="宋体"/>
          <w:color w:val="000000"/>
          <w:sz w:val="21"/>
        </w:rPr>
        <w:t xml:space="preserve"> </w:t>
      </w:r>
    </w:p>
    <w:p w14:paraId="707A6AE1">
      <w:pPr>
        <w:spacing w:before="0" w:after="0" w:line="240" w:lineRule="auto"/>
        <w:ind w:firstLine="0"/>
        <w:jc w:val="center"/>
        <w:outlineLvl w:val="9"/>
      </w:pPr>
      <w:r>
        <w:rPr>
          <w:rFonts w:ascii="宋体" w:hAnsi="宋体" w:eastAsia="宋体" w:cs="宋体"/>
          <w:color w:val="000000"/>
          <w:sz w:val="21"/>
        </w:rPr>
        <w:t xml:space="preserve"> </w:t>
      </w:r>
    </w:p>
    <w:p w14:paraId="241458E0">
      <w:pPr>
        <w:spacing w:before="0" w:after="0" w:line="240" w:lineRule="auto"/>
        <w:ind w:firstLine="0"/>
        <w:jc w:val="center"/>
        <w:outlineLvl w:val="9"/>
      </w:pPr>
      <w:r>
        <w:rPr>
          <w:rFonts w:ascii="宋体" w:hAnsi="宋体" w:eastAsia="宋体" w:cs="宋体"/>
          <w:color w:val="000000"/>
          <w:sz w:val="21"/>
        </w:rPr>
        <w:t xml:space="preserve"> </w:t>
      </w:r>
    </w:p>
    <w:p w14:paraId="606CA368">
      <w:pPr>
        <w:spacing w:before="0" w:after="0" w:line="240" w:lineRule="auto"/>
        <w:ind w:firstLine="0"/>
        <w:jc w:val="center"/>
        <w:outlineLvl w:val="9"/>
      </w:pPr>
      <w:r>
        <w:rPr>
          <w:rFonts w:ascii="宋体" w:hAnsi="宋体" w:eastAsia="宋体" w:cs="宋体"/>
          <w:color w:val="000000"/>
          <w:sz w:val="21"/>
        </w:rPr>
        <w:t xml:space="preserve"> </w:t>
      </w:r>
    </w:p>
    <w:p w14:paraId="5DD41812">
      <w:pPr>
        <w:spacing w:before="0" w:after="0" w:line="240" w:lineRule="auto"/>
        <w:ind w:firstLine="0"/>
        <w:jc w:val="center"/>
        <w:outlineLvl w:val="9"/>
      </w:pPr>
      <w:r>
        <w:rPr>
          <w:rFonts w:ascii="宋体" w:hAnsi="宋体" w:eastAsia="宋体" w:cs="宋体"/>
          <w:color w:val="000000"/>
          <w:sz w:val="21"/>
        </w:rPr>
        <w:t xml:space="preserve"> </w:t>
      </w:r>
    </w:p>
    <w:p w14:paraId="639E2B0F">
      <w:pPr>
        <w:spacing w:before="0" w:after="0" w:line="240" w:lineRule="auto"/>
        <w:ind w:firstLine="0"/>
        <w:jc w:val="center"/>
        <w:outlineLvl w:val="9"/>
      </w:pPr>
      <w:r>
        <w:rPr>
          <w:rFonts w:ascii="宋体" w:hAnsi="宋体" w:eastAsia="宋体" w:cs="宋体"/>
          <w:color w:val="000000"/>
          <w:sz w:val="21"/>
        </w:rPr>
        <w:t xml:space="preserve"> </w:t>
      </w:r>
    </w:p>
    <w:p w14:paraId="619C13CC">
      <w:pPr>
        <w:spacing w:before="0" w:after="0" w:line="240" w:lineRule="auto"/>
        <w:ind w:firstLine="0"/>
        <w:jc w:val="center"/>
        <w:outlineLvl w:val="9"/>
      </w:pPr>
      <w:r>
        <w:rPr>
          <w:rFonts w:ascii="宋体" w:hAnsi="宋体" w:eastAsia="宋体" w:cs="宋体"/>
          <w:color w:val="000000"/>
          <w:sz w:val="21"/>
        </w:rPr>
        <w:t xml:space="preserve"> </w:t>
      </w:r>
    </w:p>
    <w:p w14:paraId="0A3EA0A2">
      <w:pPr>
        <w:spacing w:before="0" w:after="0" w:line="240" w:lineRule="auto"/>
        <w:ind w:firstLine="0"/>
        <w:jc w:val="center"/>
        <w:outlineLvl w:val="9"/>
      </w:pPr>
      <w:r>
        <w:rPr>
          <w:rFonts w:ascii="宋体" w:hAnsi="宋体" w:eastAsia="宋体" w:cs="宋体"/>
          <w:color w:val="000000"/>
          <w:sz w:val="21"/>
        </w:rPr>
        <w:t xml:space="preserve"> </w:t>
      </w:r>
    </w:p>
    <w:p w14:paraId="334E0282">
      <w:pPr>
        <w:spacing w:before="0" w:after="0" w:line="240" w:lineRule="auto"/>
        <w:ind w:firstLine="0"/>
        <w:jc w:val="center"/>
        <w:outlineLvl w:val="9"/>
      </w:pPr>
      <w:r>
        <w:rPr>
          <w:rFonts w:ascii="方正楷体_GBK" w:hAnsi="方正楷体_GBK" w:eastAsia="方正楷体_GBK" w:cs="方正楷体_GBK"/>
          <w:b/>
          <w:color w:val="000000"/>
          <w:sz w:val="32"/>
        </w:rPr>
        <w:t>怀来县教育体育和科学技术局编制</w:t>
      </w:r>
    </w:p>
    <w:p w14:paraId="7F57BCEE">
      <w:pPr>
        <w:spacing w:before="0" w:after="0" w:line="240" w:lineRule="auto"/>
        <w:ind w:firstLine="0"/>
        <w:jc w:val="center"/>
        <w:outlineLvl w:val="9"/>
        <w:sectPr>
          <w:pgSz w:w="11900" w:h="16840"/>
          <w:pgMar w:top="1984" w:right="1304" w:bottom="1134" w:left="1304" w:header="720" w:footer="720" w:gutter="0"/>
          <w:cols w:space="720" w:num="1"/>
          <w:titlePg/>
        </w:sectPr>
      </w:pPr>
      <w:r>
        <w:rPr>
          <w:rFonts w:ascii="方正楷体_GBK" w:hAnsi="方正楷体_GBK" w:eastAsia="方正楷体_GBK" w:cs="方正楷体_GBK"/>
          <w:b/>
          <w:color w:val="000000"/>
          <w:sz w:val="32"/>
        </w:rPr>
        <w:t>怀来县财政局审核</w:t>
      </w:r>
    </w:p>
    <w:p w14:paraId="44F1DE54">
      <w:pPr>
        <w:spacing w:before="0" w:after="0" w:line="240" w:lineRule="auto"/>
        <w:ind w:firstLine="0"/>
        <w:jc w:val="center"/>
        <w:outlineLvl w:val="9"/>
        <w:sectPr>
          <w:pgSz w:w="11900" w:h="16840"/>
          <w:pgMar w:top="1984" w:right="1304" w:bottom="1134" w:left="1304" w:header="720" w:footer="720" w:gutter="0"/>
          <w:cols w:space="720" w:num="1"/>
          <w:titlePg/>
        </w:sectPr>
      </w:pPr>
    </w:p>
    <w:p w14:paraId="4FEAD8CB">
      <w:pPr>
        <w:spacing w:before="0" w:after="0" w:line="240" w:lineRule="auto"/>
        <w:ind w:firstLine="0"/>
        <w:jc w:val="center"/>
        <w:outlineLvl w:val="9"/>
      </w:pPr>
      <w:r>
        <w:rPr>
          <w:rFonts w:ascii="方正小标宋_GBK" w:hAnsi="方正小标宋_GBK" w:eastAsia="方正小标宋_GBK" w:cs="方正小标宋_GBK"/>
          <w:color w:val="000000"/>
          <w:sz w:val="36"/>
        </w:rPr>
        <w:t xml:space="preserve"> </w:t>
      </w:r>
    </w:p>
    <w:p w14:paraId="372C6809">
      <w:pPr>
        <w:spacing w:before="0" w:after="0" w:line="240" w:lineRule="auto"/>
        <w:ind w:firstLine="0"/>
        <w:jc w:val="center"/>
        <w:outlineLvl w:val="0"/>
      </w:pPr>
      <w:r>
        <w:rPr>
          <w:rFonts w:ascii="方正小标宋_GBK" w:hAnsi="方正小标宋_GBK" w:eastAsia="方正小标宋_GBK" w:cs="方正小标宋_GBK"/>
          <w:color w:val="000000"/>
          <w:sz w:val="36"/>
        </w:rPr>
        <w:t>目    录</w:t>
      </w:r>
    </w:p>
    <w:p w14:paraId="6A2F827C">
      <w:pPr>
        <w:spacing w:before="0" w:after="0" w:line="240" w:lineRule="auto"/>
        <w:ind w:firstLine="0"/>
        <w:jc w:val="center"/>
        <w:outlineLvl w:val="9"/>
      </w:pPr>
      <w:r>
        <w:rPr>
          <w:rFonts w:ascii="方正小标宋_GBK" w:hAnsi="方正小标宋_GBK" w:eastAsia="方正小标宋_GBK" w:cs="方正小标宋_GBK"/>
          <w:color w:val="000000"/>
          <w:sz w:val="30"/>
        </w:rPr>
        <w:t xml:space="preserve"> </w:t>
      </w:r>
    </w:p>
    <w:p w14:paraId="4036E841">
      <w:pPr>
        <w:spacing w:before="0" w:after="0" w:line="240" w:lineRule="auto"/>
        <w:ind w:firstLine="0"/>
        <w:jc w:val="center"/>
        <w:outlineLvl w:val="9"/>
      </w:pPr>
      <w:r>
        <w:rPr>
          <w:rFonts w:ascii="方正小标宋_GBK" w:hAnsi="方正小标宋_GBK" w:eastAsia="方正小标宋_GBK" w:cs="方正小标宋_GBK"/>
          <w:color w:val="000000"/>
          <w:sz w:val="30"/>
        </w:rPr>
        <w:t>第一部分 部门整体绩效目标</w:t>
      </w:r>
    </w:p>
    <w:p w14:paraId="312898C1">
      <w:pPr>
        <w:pStyle w:val="2"/>
        <w:tabs>
          <w:tab w:val="right" w:leader="dot" w:pos="9282"/>
        </w:tabs>
      </w:pPr>
      <w:r>
        <w:fldChar w:fldCharType="begin"/>
      </w:r>
      <w:r>
        <w:instrText xml:space="preserve">TOC \o "2-2" \h \z \u</w:instrText>
      </w:r>
      <w:r>
        <w:fldChar w:fldCharType="separate"/>
      </w:r>
      <w:r>
        <w:fldChar w:fldCharType="begin"/>
      </w:r>
      <w:r>
        <w:instrText xml:space="preserve"> HYPERLINK \l "_Toc_2_2_0000000001" </w:instrText>
      </w:r>
      <w:r>
        <w:fldChar w:fldCharType="separate"/>
      </w:r>
      <w:r>
        <w:t>一、总体绩效目标</w:t>
      </w:r>
      <w:r>
        <w:tab/>
      </w:r>
      <w:r>
        <w:fldChar w:fldCharType="begin"/>
      </w:r>
      <w:r>
        <w:instrText xml:space="preserve">PAGEREF _Toc_2_2_0000000001 \h</w:instrText>
      </w:r>
      <w:r>
        <w:fldChar w:fldCharType="separate"/>
      </w:r>
      <w:r>
        <w:t>1</w:t>
      </w:r>
      <w:r>
        <w:fldChar w:fldCharType="end"/>
      </w:r>
      <w:r>
        <w:fldChar w:fldCharType="end"/>
      </w:r>
    </w:p>
    <w:p w14:paraId="3993D183">
      <w:pPr>
        <w:pStyle w:val="2"/>
        <w:tabs>
          <w:tab w:val="right" w:leader="dot" w:pos="9282"/>
        </w:tabs>
      </w:pPr>
      <w:r>
        <w:fldChar w:fldCharType="begin"/>
      </w:r>
      <w:r>
        <w:instrText xml:space="preserve"> HYPERLINK \l "_Toc_2_2_0000000002" </w:instrText>
      </w:r>
      <w:r>
        <w:fldChar w:fldCharType="separate"/>
      </w:r>
      <w:r>
        <w:t>二、分项绩效目标</w:t>
      </w:r>
      <w:r>
        <w:tab/>
      </w:r>
      <w:r>
        <w:fldChar w:fldCharType="begin"/>
      </w:r>
      <w:r>
        <w:instrText xml:space="preserve">PAGEREF _Toc_2_2_0000000002 \h</w:instrText>
      </w:r>
      <w:r>
        <w:fldChar w:fldCharType="separate"/>
      </w:r>
      <w:r>
        <w:t>4</w:t>
      </w:r>
      <w:r>
        <w:fldChar w:fldCharType="end"/>
      </w:r>
      <w:r>
        <w:fldChar w:fldCharType="end"/>
      </w:r>
    </w:p>
    <w:p w14:paraId="6A0D9EAF">
      <w:pPr>
        <w:pStyle w:val="2"/>
        <w:tabs>
          <w:tab w:val="right" w:leader="dot" w:pos="9282"/>
        </w:tabs>
      </w:pPr>
      <w:r>
        <w:fldChar w:fldCharType="begin"/>
      </w:r>
      <w:r>
        <w:instrText xml:space="preserve"> HYPERLINK \l "_Toc_2_2_0000000003" </w:instrText>
      </w:r>
      <w:r>
        <w:fldChar w:fldCharType="separate"/>
      </w:r>
      <w:r>
        <w:t>三、工作保障措施</w:t>
      </w:r>
      <w:r>
        <w:tab/>
      </w:r>
      <w:r>
        <w:fldChar w:fldCharType="begin"/>
      </w:r>
      <w:r>
        <w:instrText xml:space="preserve">PAGEREF _Toc_2_2_0000000003 \h</w:instrText>
      </w:r>
      <w:r>
        <w:fldChar w:fldCharType="separate"/>
      </w:r>
      <w:r>
        <w:t>6</w:t>
      </w:r>
      <w:r>
        <w:fldChar w:fldCharType="end"/>
      </w:r>
      <w:r>
        <w:fldChar w:fldCharType="end"/>
      </w:r>
    </w:p>
    <w:p w14:paraId="3E0FE796">
      <w:r>
        <w:fldChar w:fldCharType="end"/>
      </w:r>
    </w:p>
    <w:p w14:paraId="5FEB75AF">
      <w:pPr>
        <w:spacing w:before="0" w:after="0" w:line="240" w:lineRule="auto"/>
        <w:ind w:firstLine="0"/>
        <w:jc w:val="center"/>
        <w:outlineLvl w:val="9"/>
      </w:pPr>
      <w:r>
        <w:rPr>
          <w:rFonts w:ascii="方正小标宋_GBK" w:hAnsi="方正小标宋_GBK" w:eastAsia="方正小标宋_GBK" w:cs="方正小标宋_GBK"/>
          <w:color w:val="000000"/>
          <w:sz w:val="30"/>
        </w:rPr>
        <w:t>第二部分 预算项目绩效目标</w:t>
      </w:r>
    </w:p>
    <w:p w14:paraId="7E677D0B">
      <w:pPr>
        <w:pStyle w:val="2"/>
        <w:tabs>
          <w:tab w:val="right" w:leader="dot" w:pos="9282"/>
        </w:tabs>
      </w:pPr>
      <w:r>
        <w:fldChar w:fldCharType="begin"/>
      </w:r>
      <w:r>
        <w:instrText xml:space="preserve">TOC \o "4-4" \h \z \u</w:instrText>
      </w:r>
      <w:r>
        <w:fldChar w:fldCharType="separate"/>
      </w:r>
      <w:r>
        <w:fldChar w:fldCharType="begin"/>
      </w:r>
      <w:r>
        <w:instrText xml:space="preserve"> HYPERLINK \l "_Toc_4_4_0000000004" </w:instrText>
      </w:r>
      <w:r>
        <w:fldChar w:fldCharType="separate"/>
      </w:r>
      <w:r>
        <w:t>1.[13073023X000010000134]怀财字【2023】7号  2023年体彩公益金绩效目标表</w:t>
      </w:r>
      <w:r>
        <w:tab/>
      </w:r>
      <w:r>
        <w:fldChar w:fldCharType="begin"/>
      </w:r>
      <w:r>
        <w:instrText xml:space="preserve">PAGEREF _Toc_4_4_0000000004 \h</w:instrText>
      </w:r>
      <w:r>
        <w:fldChar w:fldCharType="separate"/>
      </w:r>
      <w:r>
        <w:t>9</w:t>
      </w:r>
      <w:r>
        <w:fldChar w:fldCharType="end"/>
      </w:r>
      <w:r>
        <w:fldChar w:fldCharType="end"/>
      </w:r>
    </w:p>
    <w:p w14:paraId="2D6629B2">
      <w:pPr>
        <w:pStyle w:val="2"/>
        <w:tabs>
          <w:tab w:val="right" w:leader="dot" w:pos="9282"/>
        </w:tabs>
      </w:pPr>
      <w:r>
        <w:fldChar w:fldCharType="begin"/>
      </w:r>
      <w:r>
        <w:instrText xml:space="preserve"> HYPERLINK \l "_Toc_4_4_0000000005" </w:instrText>
      </w:r>
      <w:r>
        <w:fldChar w:fldCharType="separate"/>
      </w:r>
      <w:r>
        <w:t>2.（初中）冀财教【2024】141号 河北省财政厅关于提前下达2025年省级城乡义务教育补助经费的通知绩效目标表</w:t>
      </w:r>
      <w:r>
        <w:tab/>
      </w:r>
      <w:r>
        <w:fldChar w:fldCharType="begin"/>
      </w:r>
      <w:r>
        <w:instrText xml:space="preserve">PAGEREF _Toc_4_4_0000000005 \h</w:instrText>
      </w:r>
      <w:r>
        <w:fldChar w:fldCharType="separate"/>
      </w:r>
      <w:r>
        <w:t>10</w:t>
      </w:r>
      <w:r>
        <w:fldChar w:fldCharType="end"/>
      </w:r>
      <w:r>
        <w:fldChar w:fldCharType="end"/>
      </w:r>
    </w:p>
    <w:p w14:paraId="03618053">
      <w:pPr>
        <w:pStyle w:val="2"/>
        <w:tabs>
          <w:tab w:val="right" w:leader="dot" w:pos="9282"/>
        </w:tabs>
      </w:pPr>
      <w:r>
        <w:fldChar w:fldCharType="begin"/>
      </w:r>
      <w:r>
        <w:instrText xml:space="preserve"> HYPERLINK \l "_Toc_4_4_0000000006" </w:instrText>
      </w:r>
      <w:r>
        <w:fldChar w:fldCharType="separate"/>
      </w:r>
      <w:r>
        <w:t>3.（公用）冀财教【2024】123号 河北省财政厅关于提前下达2025年城乡义务教育中央补助经费绩效目标表</w:t>
      </w:r>
      <w:r>
        <w:tab/>
      </w:r>
      <w:r>
        <w:fldChar w:fldCharType="begin"/>
      </w:r>
      <w:r>
        <w:instrText xml:space="preserve">PAGEREF _Toc_4_4_0000000006 \h</w:instrText>
      </w:r>
      <w:r>
        <w:fldChar w:fldCharType="separate"/>
      </w:r>
      <w:r>
        <w:t>11</w:t>
      </w:r>
      <w:r>
        <w:fldChar w:fldCharType="end"/>
      </w:r>
      <w:r>
        <w:fldChar w:fldCharType="end"/>
      </w:r>
    </w:p>
    <w:p w14:paraId="5AAEE6E9">
      <w:pPr>
        <w:pStyle w:val="2"/>
        <w:tabs>
          <w:tab w:val="right" w:leader="dot" w:pos="9282"/>
        </w:tabs>
      </w:pPr>
      <w:r>
        <w:fldChar w:fldCharType="begin"/>
      </w:r>
      <w:r>
        <w:instrText xml:space="preserve"> HYPERLINK \l "_Toc_4_4_0000000007" </w:instrText>
      </w:r>
      <w:r>
        <w:fldChar w:fldCharType="separate"/>
      </w:r>
      <w:r>
        <w:t>4.（公用小学）冀财教【2024】123号 河北省财政厅关于提前下达2025年城乡义务教育中央补助经费绩效目标表</w:t>
      </w:r>
      <w:r>
        <w:tab/>
      </w:r>
      <w:r>
        <w:fldChar w:fldCharType="begin"/>
      </w:r>
      <w:r>
        <w:instrText xml:space="preserve">PAGEREF _Toc_4_4_0000000007 \h</w:instrText>
      </w:r>
      <w:r>
        <w:fldChar w:fldCharType="separate"/>
      </w:r>
      <w:r>
        <w:t>12</w:t>
      </w:r>
      <w:r>
        <w:fldChar w:fldCharType="end"/>
      </w:r>
      <w:r>
        <w:fldChar w:fldCharType="end"/>
      </w:r>
    </w:p>
    <w:p w14:paraId="0AE95F3F">
      <w:pPr>
        <w:pStyle w:val="2"/>
        <w:tabs>
          <w:tab w:val="right" w:leader="dot" w:pos="9282"/>
        </w:tabs>
      </w:pPr>
      <w:r>
        <w:fldChar w:fldCharType="begin"/>
      </w:r>
      <w:r>
        <w:instrText xml:space="preserve"> HYPERLINK \l "_Toc_4_4_0000000008" </w:instrText>
      </w:r>
      <w:r>
        <w:fldChar w:fldCharType="separate"/>
      </w:r>
      <w:r>
        <w:t>5.（科技企业研发投入与补助资金）冀财教【2024】127号 河北省科技厅关于提前下达2025年支持市县科技创新和科学普及专项资金的通知绩效目标表</w:t>
      </w:r>
      <w:r>
        <w:tab/>
      </w:r>
      <w:r>
        <w:fldChar w:fldCharType="begin"/>
      </w:r>
      <w:r>
        <w:instrText xml:space="preserve">PAGEREF _Toc_4_4_0000000008 \h</w:instrText>
      </w:r>
      <w:r>
        <w:fldChar w:fldCharType="separate"/>
      </w:r>
      <w:r>
        <w:t>13</w:t>
      </w:r>
      <w:r>
        <w:fldChar w:fldCharType="end"/>
      </w:r>
      <w:r>
        <w:fldChar w:fldCharType="end"/>
      </w:r>
    </w:p>
    <w:p w14:paraId="1113F5FE">
      <w:pPr>
        <w:pStyle w:val="2"/>
        <w:tabs>
          <w:tab w:val="right" w:leader="dot" w:pos="9282"/>
        </w:tabs>
      </w:pPr>
      <w:r>
        <w:fldChar w:fldCharType="begin"/>
      </w:r>
      <w:r>
        <w:instrText xml:space="preserve"> HYPERLINK \l "_Toc_4_4_0000000009" </w:instrText>
      </w:r>
      <w:r>
        <w:fldChar w:fldCharType="separate"/>
      </w:r>
      <w:r>
        <w:t>6.（免学费）冀财教【2024】125号 河北省财政厅关于提前下达2025年中央普通高中补助资金绩效目标表</w:t>
      </w:r>
      <w:r>
        <w:tab/>
      </w:r>
      <w:r>
        <w:fldChar w:fldCharType="begin"/>
      </w:r>
      <w:r>
        <w:instrText xml:space="preserve">PAGEREF _Toc_4_4_0000000009 \h</w:instrText>
      </w:r>
      <w:r>
        <w:fldChar w:fldCharType="separate"/>
      </w:r>
      <w:r>
        <w:t>14</w:t>
      </w:r>
      <w:r>
        <w:fldChar w:fldCharType="end"/>
      </w:r>
      <w:r>
        <w:fldChar w:fldCharType="end"/>
      </w:r>
    </w:p>
    <w:p w14:paraId="2553878F">
      <w:pPr>
        <w:pStyle w:val="2"/>
        <w:tabs>
          <w:tab w:val="right" w:leader="dot" w:pos="9282"/>
        </w:tabs>
      </w:pPr>
      <w:r>
        <w:fldChar w:fldCharType="begin"/>
      </w:r>
      <w:r>
        <w:instrText xml:space="preserve"> HYPERLINK \l "_Toc_4_4_0000000010" </w:instrText>
      </w:r>
      <w:r>
        <w:fldChar w:fldCharType="separate"/>
      </w:r>
      <w:r>
        <w:t>7.（免学费）冀财教【2024】137号 河北省财政厅关于提前下达2025年省级普通高中补助资金绩效目标表</w:t>
      </w:r>
      <w:r>
        <w:tab/>
      </w:r>
      <w:r>
        <w:fldChar w:fldCharType="begin"/>
      </w:r>
      <w:r>
        <w:instrText xml:space="preserve">PAGEREF _Toc_4_4_0000000010 \h</w:instrText>
      </w:r>
      <w:r>
        <w:fldChar w:fldCharType="separate"/>
      </w:r>
      <w:r>
        <w:t>15</w:t>
      </w:r>
      <w:r>
        <w:fldChar w:fldCharType="end"/>
      </w:r>
      <w:r>
        <w:fldChar w:fldCharType="end"/>
      </w:r>
    </w:p>
    <w:p w14:paraId="2B0179EC">
      <w:pPr>
        <w:pStyle w:val="2"/>
        <w:tabs>
          <w:tab w:val="right" w:leader="dot" w:pos="9282"/>
        </w:tabs>
      </w:pPr>
      <w:r>
        <w:fldChar w:fldCharType="begin"/>
      </w:r>
      <w:r>
        <w:instrText xml:space="preserve"> HYPERLINK \l "_Toc_4_4_0000000011" </w:instrText>
      </w:r>
      <w:r>
        <w:fldChar w:fldCharType="separate"/>
      </w:r>
      <w:r>
        <w:t>8.（三保）怀财字【2025】7号2025年县义务教育阶段家庭经济困难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_Toc_4_4_0000000011 \h</w:instrText>
      </w:r>
      <w:r>
        <w:fldChar w:fldCharType="separate"/>
      </w:r>
      <w:r>
        <w:t>16</w:t>
      </w:r>
      <w:r>
        <w:fldChar w:fldCharType="end"/>
      </w:r>
      <w:r>
        <w:fldChar w:fldCharType="end"/>
      </w:r>
    </w:p>
    <w:p w14:paraId="13288FDC">
      <w:pPr>
        <w:pStyle w:val="2"/>
        <w:tabs>
          <w:tab w:val="right" w:leader="dot" w:pos="9282"/>
        </w:tabs>
      </w:pPr>
      <w:r>
        <w:fldChar w:fldCharType="begin"/>
      </w:r>
      <w:r>
        <w:instrText xml:space="preserve"> HYPERLINK \l "_Toc_4_4_0000000012" </w:instrText>
      </w:r>
      <w:r>
        <w:fldChar w:fldCharType="separate"/>
      </w:r>
      <w:r>
        <w:t>9.（特派员工作补助）冀财教【2024】127号 河北省科技厅关于提前下达2025年支持市县科技创新和科学普及专项资金的通知绩效目标表</w:t>
      </w:r>
      <w:r>
        <w:tab/>
      </w:r>
      <w:r>
        <w:fldChar w:fldCharType="begin"/>
      </w:r>
      <w:r>
        <w:instrText xml:space="preserve">PAGEREF _Toc_4_4_0000000012 \h</w:instrText>
      </w:r>
      <w:r>
        <w:fldChar w:fldCharType="separate"/>
      </w:r>
      <w:r>
        <w:t>17</w:t>
      </w:r>
      <w:r>
        <w:fldChar w:fldCharType="end"/>
      </w:r>
      <w:r>
        <w:fldChar w:fldCharType="end"/>
      </w:r>
    </w:p>
    <w:p w14:paraId="4B79BB3E">
      <w:pPr>
        <w:pStyle w:val="2"/>
        <w:tabs>
          <w:tab w:val="right" w:leader="dot" w:pos="9282"/>
        </w:tabs>
      </w:pPr>
      <w:r>
        <w:fldChar w:fldCharType="begin"/>
      </w:r>
      <w:r>
        <w:instrText xml:space="preserve"> HYPERLINK \l "_Toc_4_4_0000000013" </w:instrText>
      </w:r>
      <w:r>
        <w:fldChar w:fldCharType="separate"/>
      </w:r>
      <w:r>
        <w:t>10.（小学）怀财字【2025】7号2025年城乡义务教育生均公用经费县配套资金绩效目标表</w:t>
      </w:r>
      <w:r>
        <w:tab/>
      </w:r>
      <w:r>
        <w:fldChar w:fldCharType="begin"/>
      </w:r>
      <w:r>
        <w:instrText xml:space="preserve">PAGEREF _Toc_4_4_0000000013 \h</w:instrText>
      </w:r>
      <w:r>
        <w:fldChar w:fldCharType="separate"/>
      </w:r>
      <w:r>
        <w:t>18</w:t>
      </w:r>
      <w:r>
        <w:fldChar w:fldCharType="end"/>
      </w:r>
      <w:r>
        <w:fldChar w:fldCharType="end"/>
      </w:r>
    </w:p>
    <w:p w14:paraId="582D996C">
      <w:pPr>
        <w:pStyle w:val="2"/>
        <w:tabs>
          <w:tab w:val="right" w:leader="dot" w:pos="9282"/>
        </w:tabs>
      </w:pPr>
      <w:r>
        <w:fldChar w:fldCharType="begin"/>
      </w:r>
      <w:r>
        <w:instrText xml:space="preserve"> HYPERLINK \l "_Toc_4_4_0000000014" </w:instrText>
      </w:r>
      <w:r>
        <w:fldChar w:fldCharType="separate"/>
      </w:r>
      <w:r>
        <w:t>11.（小学）冀财教【2024】141号 河北省财政厅关于提前下达2025年省级城乡义务教育补助经费的通知绩效目标表</w:t>
      </w:r>
      <w:r>
        <w:tab/>
      </w:r>
      <w:r>
        <w:fldChar w:fldCharType="begin"/>
      </w:r>
      <w:r>
        <w:instrText xml:space="preserve">PAGEREF _Toc_4_4_0000000014 \h</w:instrText>
      </w:r>
      <w:r>
        <w:fldChar w:fldCharType="separate"/>
      </w:r>
      <w:r>
        <w:t>19</w:t>
      </w:r>
      <w:r>
        <w:fldChar w:fldCharType="end"/>
      </w:r>
      <w:r>
        <w:fldChar w:fldCharType="end"/>
      </w:r>
    </w:p>
    <w:p w14:paraId="77FB19BC">
      <w:pPr>
        <w:pStyle w:val="2"/>
        <w:tabs>
          <w:tab w:val="right" w:leader="dot" w:pos="9282"/>
        </w:tabs>
      </w:pPr>
      <w:r>
        <w:fldChar w:fldCharType="begin"/>
      </w:r>
      <w:r>
        <w:instrText xml:space="preserve"> HYPERLINK \l "_Toc_4_4_0000000015" </w:instrText>
      </w:r>
      <w:r>
        <w:fldChar w:fldCharType="separate"/>
      </w:r>
      <w:r>
        <w:t>12.（校舍安全）冀财教【2024】123号 河北省财政厅关于提前下达2025年城乡义务教育中央补助经费绩效目标表</w:t>
      </w:r>
      <w:r>
        <w:tab/>
      </w:r>
      <w:r>
        <w:fldChar w:fldCharType="begin"/>
      </w:r>
      <w:r>
        <w:instrText xml:space="preserve">PAGEREF _Toc_4_4_0000000015 \h</w:instrText>
      </w:r>
      <w:r>
        <w:fldChar w:fldCharType="separate"/>
      </w:r>
      <w:r>
        <w:t>20</w:t>
      </w:r>
      <w:r>
        <w:fldChar w:fldCharType="end"/>
      </w:r>
      <w:r>
        <w:fldChar w:fldCharType="end"/>
      </w:r>
    </w:p>
    <w:p w14:paraId="73BE27F5">
      <w:pPr>
        <w:pStyle w:val="2"/>
        <w:tabs>
          <w:tab w:val="right" w:leader="dot" w:pos="9282"/>
        </w:tabs>
      </w:pPr>
      <w:r>
        <w:fldChar w:fldCharType="begin"/>
      </w:r>
      <w:r>
        <w:instrText xml:space="preserve"> HYPERLINK \l "_Toc_4_4_0000000016" </w:instrText>
      </w:r>
      <w:r>
        <w:fldChar w:fldCharType="separate"/>
      </w:r>
      <w:r>
        <w:t>13.（校舍安全）冀财教【2024】141号 河北省财政厅关于提前下达2025年城乡义务教育中央补助经费绩效目标表</w:t>
      </w:r>
      <w:r>
        <w:tab/>
      </w:r>
      <w:r>
        <w:fldChar w:fldCharType="begin"/>
      </w:r>
      <w:r>
        <w:instrText xml:space="preserve">PAGEREF _Toc_4_4_0000000016 \h</w:instrText>
      </w:r>
      <w:r>
        <w:fldChar w:fldCharType="separate"/>
      </w:r>
      <w:r>
        <w:t>21</w:t>
      </w:r>
      <w:r>
        <w:fldChar w:fldCharType="end"/>
      </w:r>
      <w:r>
        <w:fldChar w:fldCharType="end"/>
      </w:r>
    </w:p>
    <w:p w14:paraId="1811ADEF">
      <w:pPr>
        <w:pStyle w:val="2"/>
        <w:tabs>
          <w:tab w:val="right" w:leader="dot" w:pos="9282"/>
        </w:tabs>
      </w:pPr>
      <w:r>
        <w:fldChar w:fldCharType="begin"/>
      </w:r>
      <w:r>
        <w:instrText xml:space="preserve"> HYPERLINK \l "_Toc_4_4_0000000017" </w:instrText>
      </w:r>
      <w:r>
        <w:fldChar w:fldCharType="separate"/>
      </w:r>
      <w:r>
        <w:t>14.（营养餐）冀财教【2024】141号 河北省财政厅关于提前下达2025年省级城乡义务教育补助经费预算的通知绩效目标表</w:t>
      </w:r>
      <w:r>
        <w:tab/>
      </w:r>
      <w:r>
        <w:fldChar w:fldCharType="begin"/>
      </w:r>
      <w:r>
        <w:instrText xml:space="preserve">PAGEREF _Toc_4_4_0000000017 \h</w:instrText>
      </w:r>
      <w:r>
        <w:fldChar w:fldCharType="separate"/>
      </w:r>
      <w:r>
        <w:t>22</w:t>
      </w:r>
      <w:r>
        <w:fldChar w:fldCharType="end"/>
      </w:r>
      <w:r>
        <w:fldChar w:fldCharType="end"/>
      </w:r>
    </w:p>
    <w:p w14:paraId="701E0447">
      <w:pPr>
        <w:pStyle w:val="2"/>
        <w:tabs>
          <w:tab w:val="right" w:leader="dot" w:pos="9282"/>
        </w:tabs>
      </w:pPr>
      <w:r>
        <w:fldChar w:fldCharType="begin"/>
      </w:r>
      <w:r>
        <w:instrText xml:space="preserve"> HYPERLINK \l "_Toc_4_4_0000000018" </w:instrText>
      </w:r>
      <w:r>
        <w:fldChar w:fldCharType="separate"/>
      </w:r>
      <w:r>
        <w:t>15.（原民办代课教师教龄补助）冀财教【2024】132号 河北省财政厅关于提前下达2025年省级教师队伍建设专项资金绩效目标表</w:t>
      </w:r>
      <w:r>
        <w:tab/>
      </w:r>
      <w:r>
        <w:fldChar w:fldCharType="begin"/>
      </w:r>
      <w:r>
        <w:instrText xml:space="preserve">PAGEREF _Toc_4_4_0000000018 \h</w:instrText>
      </w:r>
      <w:r>
        <w:fldChar w:fldCharType="separate"/>
      </w:r>
      <w:r>
        <w:t>23</w:t>
      </w:r>
      <w:r>
        <w:fldChar w:fldCharType="end"/>
      </w:r>
      <w:r>
        <w:fldChar w:fldCharType="end"/>
      </w:r>
    </w:p>
    <w:p w14:paraId="32C72CDA">
      <w:pPr>
        <w:pStyle w:val="2"/>
        <w:tabs>
          <w:tab w:val="right" w:leader="dot" w:pos="9282"/>
        </w:tabs>
      </w:pPr>
      <w:r>
        <w:fldChar w:fldCharType="begin"/>
      </w:r>
      <w:r>
        <w:instrText xml:space="preserve"> HYPERLINK \l "_Toc_4_4_0000000019" </w:instrText>
      </w:r>
      <w:r>
        <w:fldChar w:fldCharType="separate"/>
      </w:r>
      <w:r>
        <w:t>16.（助学金）冀财教【2024】125号 河北省财政厅关于提前下达2025年中央普通高中补助资金绩效目标表</w:t>
      </w:r>
      <w:r>
        <w:tab/>
      </w:r>
      <w:r>
        <w:fldChar w:fldCharType="begin"/>
      </w:r>
      <w:r>
        <w:instrText xml:space="preserve">PAGEREF _Toc_4_4_0000000019 \h</w:instrText>
      </w:r>
      <w:r>
        <w:fldChar w:fldCharType="separate"/>
      </w:r>
      <w:r>
        <w:t>24</w:t>
      </w:r>
      <w:r>
        <w:fldChar w:fldCharType="end"/>
      </w:r>
      <w:r>
        <w:fldChar w:fldCharType="end"/>
      </w:r>
    </w:p>
    <w:p w14:paraId="7AD7C506">
      <w:pPr>
        <w:pStyle w:val="2"/>
        <w:tabs>
          <w:tab w:val="right" w:leader="dot" w:pos="9282"/>
        </w:tabs>
      </w:pPr>
      <w:r>
        <w:fldChar w:fldCharType="begin"/>
      </w:r>
      <w:r>
        <w:instrText xml:space="preserve"> HYPERLINK \l "_Toc_4_4_0000000020" </w:instrText>
      </w:r>
      <w:r>
        <w:fldChar w:fldCharType="separate"/>
      </w:r>
      <w:r>
        <w:t>17.（助学金）冀财教【2024】137号 河北省财政厅关于提前下达2025年省级普通高中补助资金绩效目标表</w:t>
      </w:r>
      <w:r>
        <w:tab/>
      </w:r>
      <w:r>
        <w:fldChar w:fldCharType="begin"/>
      </w:r>
      <w:r>
        <w:instrText xml:space="preserve">PAGEREF _Toc_4_4_0000000020 \h</w:instrText>
      </w:r>
      <w:r>
        <w:fldChar w:fldCharType="separate"/>
      </w:r>
      <w:r>
        <w:t>25</w:t>
      </w:r>
      <w:r>
        <w:fldChar w:fldCharType="end"/>
      </w:r>
      <w:r>
        <w:fldChar w:fldCharType="end"/>
      </w:r>
    </w:p>
    <w:p w14:paraId="64B2DA6A">
      <w:pPr>
        <w:pStyle w:val="2"/>
        <w:tabs>
          <w:tab w:val="right" w:leader="dot" w:pos="9282"/>
        </w:tabs>
      </w:pPr>
      <w:r>
        <w:fldChar w:fldCharType="begin"/>
      </w:r>
      <w:r>
        <w:instrText xml:space="preserve"> HYPERLINK \l "_Toc_4_4_0000000021" </w:instrText>
      </w:r>
      <w:r>
        <w:fldChar w:fldCharType="separate"/>
      </w:r>
      <w:r>
        <w:t>18.（资助）冀财教【2024】121号 河北省财政厅关于提前下达2025年中央支持学前教育发展资金通知绩效目标表</w:t>
      </w:r>
      <w:r>
        <w:tab/>
      </w:r>
      <w:r>
        <w:fldChar w:fldCharType="begin"/>
      </w:r>
      <w:r>
        <w:instrText xml:space="preserve">PAGEREF _Toc_4_4_0000000021 \h</w:instrText>
      </w:r>
      <w:r>
        <w:fldChar w:fldCharType="separate"/>
      </w:r>
      <w:r>
        <w:t>26</w:t>
      </w:r>
      <w:r>
        <w:fldChar w:fldCharType="end"/>
      </w:r>
      <w:r>
        <w:fldChar w:fldCharType="end"/>
      </w:r>
    </w:p>
    <w:p w14:paraId="71123ED7">
      <w:pPr>
        <w:pStyle w:val="2"/>
        <w:tabs>
          <w:tab w:val="right" w:leader="dot" w:pos="9282"/>
        </w:tabs>
      </w:pPr>
      <w:r>
        <w:fldChar w:fldCharType="begin"/>
      </w:r>
      <w:r>
        <w:instrText xml:space="preserve"> HYPERLINK \l "_Toc_4_4_0000000022" </w:instrText>
      </w:r>
      <w:r>
        <w:fldChar w:fldCharType="separate"/>
      </w:r>
      <w:r>
        <w:t>19.（资助）冀财教【2024】142号 河北省财政厅关于提前下达2025年省级支持学前教育发展资金通知绩效目标表</w:t>
      </w:r>
      <w:r>
        <w:tab/>
      </w:r>
      <w:r>
        <w:fldChar w:fldCharType="begin"/>
      </w:r>
      <w:r>
        <w:instrText xml:space="preserve">PAGEREF _Toc_4_4_0000000022 \h</w:instrText>
      </w:r>
      <w:r>
        <w:fldChar w:fldCharType="separate"/>
      </w:r>
      <w:r>
        <w:t>27</w:t>
      </w:r>
      <w:r>
        <w:fldChar w:fldCharType="end"/>
      </w:r>
      <w:r>
        <w:fldChar w:fldCharType="end"/>
      </w:r>
    </w:p>
    <w:p w14:paraId="313E5971">
      <w:pPr>
        <w:pStyle w:val="2"/>
        <w:tabs>
          <w:tab w:val="right" w:leader="dot" w:pos="9282"/>
        </w:tabs>
      </w:pPr>
      <w:r>
        <w:fldChar w:fldCharType="begin"/>
      </w:r>
      <w:r>
        <w:instrText xml:space="preserve"> HYPERLINK \l "_Toc_4_4_0000000023" </w:instrText>
      </w:r>
      <w:r>
        <w:fldChar w:fldCharType="separate"/>
      </w:r>
      <w:r>
        <w:t>20.怀财预批【2024】10号 南山堡职业教育基地项目（一期）绩效目标表</w:t>
      </w:r>
      <w:r>
        <w:tab/>
      </w:r>
      <w:r>
        <w:fldChar w:fldCharType="begin"/>
      </w:r>
      <w:r>
        <w:instrText xml:space="preserve">PAGEREF _Toc_4_4_0000000023 \h</w:instrText>
      </w:r>
      <w:r>
        <w:fldChar w:fldCharType="separate"/>
      </w:r>
      <w:r>
        <w:t>28</w:t>
      </w:r>
      <w:r>
        <w:fldChar w:fldCharType="end"/>
      </w:r>
      <w:r>
        <w:fldChar w:fldCharType="end"/>
      </w:r>
    </w:p>
    <w:p w14:paraId="788F86BC">
      <w:pPr>
        <w:pStyle w:val="2"/>
        <w:tabs>
          <w:tab w:val="right" w:leader="dot" w:pos="9282"/>
        </w:tabs>
      </w:pPr>
      <w:r>
        <w:fldChar w:fldCharType="begin"/>
      </w:r>
      <w:r>
        <w:instrText xml:space="preserve"> HYPERLINK \l "_Toc_4_4_0000000024" </w:instrText>
      </w:r>
      <w:r>
        <w:fldChar w:fldCharType="separate"/>
      </w:r>
      <w:r>
        <w:t>21.怀财字【2024】7号 2024年体彩公益金绩效目标表</w:t>
      </w:r>
      <w:r>
        <w:tab/>
      </w:r>
      <w:r>
        <w:fldChar w:fldCharType="begin"/>
      </w:r>
      <w:r>
        <w:instrText xml:space="preserve">PAGEREF _Toc_4_4_0000000024 \h</w:instrText>
      </w:r>
      <w:r>
        <w:fldChar w:fldCharType="separate"/>
      </w:r>
      <w:r>
        <w:t>29</w:t>
      </w:r>
      <w:r>
        <w:fldChar w:fldCharType="end"/>
      </w:r>
      <w:r>
        <w:fldChar w:fldCharType="end"/>
      </w:r>
    </w:p>
    <w:p w14:paraId="6D73FA0A">
      <w:pPr>
        <w:pStyle w:val="2"/>
        <w:tabs>
          <w:tab w:val="right" w:leader="dot" w:pos="9282"/>
        </w:tabs>
      </w:pPr>
      <w:r>
        <w:fldChar w:fldCharType="begin"/>
      </w:r>
      <w:r>
        <w:instrText xml:space="preserve"> HYPERLINK \l "_Toc_4_4_0000000025" </w:instrText>
      </w:r>
      <w:r>
        <w:fldChar w:fldCharType="separate"/>
      </w:r>
      <w:r>
        <w:t>22.怀财字【2024】7号 2024年体彩公益金绩效目标表</w:t>
      </w:r>
      <w:r>
        <w:tab/>
      </w:r>
      <w:r>
        <w:fldChar w:fldCharType="begin"/>
      </w:r>
      <w:r>
        <w:instrText xml:space="preserve">PAGEREF _Toc_4_4_0000000025 \h</w:instrText>
      </w:r>
      <w:r>
        <w:fldChar w:fldCharType="separate"/>
      </w:r>
      <w:r>
        <w:t>30</w:t>
      </w:r>
      <w:r>
        <w:fldChar w:fldCharType="end"/>
      </w:r>
      <w:r>
        <w:fldChar w:fldCharType="end"/>
      </w:r>
    </w:p>
    <w:p w14:paraId="792FD457">
      <w:pPr>
        <w:pStyle w:val="2"/>
        <w:tabs>
          <w:tab w:val="right" w:leader="dot" w:pos="9282"/>
        </w:tabs>
      </w:pPr>
      <w:r>
        <w:fldChar w:fldCharType="begin"/>
      </w:r>
      <w:r>
        <w:instrText xml:space="preserve"> HYPERLINK \l "_Toc_4_4_0000000026" </w:instrText>
      </w:r>
      <w:r>
        <w:fldChar w:fldCharType="separate"/>
      </w:r>
      <w:r>
        <w:t>23.怀财字【2025】7号 2024-2025学年采暖经费绩效目标表</w:t>
      </w:r>
      <w:r>
        <w:tab/>
      </w:r>
      <w:r>
        <w:fldChar w:fldCharType="begin"/>
      </w:r>
      <w:r>
        <w:instrText xml:space="preserve">PAGEREF _Toc_4_4_0000000026 \h</w:instrText>
      </w:r>
      <w:r>
        <w:fldChar w:fldCharType="separate"/>
      </w:r>
      <w:r>
        <w:t>31</w:t>
      </w:r>
      <w:r>
        <w:fldChar w:fldCharType="end"/>
      </w:r>
      <w:r>
        <w:fldChar w:fldCharType="end"/>
      </w:r>
    </w:p>
    <w:p w14:paraId="1846ED79">
      <w:pPr>
        <w:pStyle w:val="2"/>
        <w:tabs>
          <w:tab w:val="right" w:leader="dot" w:pos="9282"/>
        </w:tabs>
      </w:pPr>
      <w:r>
        <w:fldChar w:fldCharType="begin"/>
      </w:r>
      <w:r>
        <w:instrText xml:space="preserve"> HYPERLINK \l "_Toc_4_4_0000000027" </w:instrText>
      </w:r>
      <w:r>
        <w:fldChar w:fldCharType="separate"/>
      </w:r>
      <w:r>
        <w:t>24.怀财字【2025】7号 2024-2025学年采暖经费绩效目标表</w:t>
      </w:r>
      <w:r>
        <w:tab/>
      </w:r>
      <w:r>
        <w:fldChar w:fldCharType="begin"/>
      </w:r>
      <w:r>
        <w:instrText xml:space="preserve">PAGEREF _Toc_4_4_0000000027 \h</w:instrText>
      </w:r>
      <w:r>
        <w:fldChar w:fldCharType="separate"/>
      </w:r>
      <w:r>
        <w:t>32</w:t>
      </w:r>
      <w:r>
        <w:fldChar w:fldCharType="end"/>
      </w:r>
      <w:r>
        <w:fldChar w:fldCharType="end"/>
      </w:r>
    </w:p>
    <w:p w14:paraId="3F6D93C2">
      <w:pPr>
        <w:pStyle w:val="2"/>
        <w:tabs>
          <w:tab w:val="right" w:leader="dot" w:pos="9282"/>
        </w:tabs>
      </w:pPr>
      <w:r>
        <w:fldChar w:fldCharType="begin"/>
      </w:r>
      <w:r>
        <w:instrText xml:space="preserve"> HYPERLINK \l "_Toc_4_4_0000000028" </w:instrText>
      </w:r>
      <w:r>
        <w:fldChar w:fldCharType="separate"/>
      </w:r>
      <w:r>
        <w:t>25.怀财字【2025】7号 2025年保安人员工资绩效目标表</w:t>
      </w:r>
      <w:r>
        <w:tab/>
      </w:r>
      <w:r>
        <w:fldChar w:fldCharType="begin"/>
      </w:r>
      <w:r>
        <w:instrText xml:space="preserve">PAGEREF _Toc_4_4_0000000028 \h</w:instrText>
      </w:r>
      <w:r>
        <w:fldChar w:fldCharType="separate"/>
      </w:r>
      <w:r>
        <w:t>33</w:t>
      </w:r>
      <w:r>
        <w:fldChar w:fldCharType="end"/>
      </w:r>
      <w:r>
        <w:fldChar w:fldCharType="end"/>
      </w:r>
    </w:p>
    <w:p w14:paraId="40D85252">
      <w:pPr>
        <w:pStyle w:val="2"/>
        <w:tabs>
          <w:tab w:val="right" w:leader="dot" w:pos="9282"/>
        </w:tabs>
      </w:pPr>
      <w:r>
        <w:fldChar w:fldCharType="begin"/>
      </w:r>
      <w:r>
        <w:instrText xml:space="preserve"> HYPERLINK \l "_Toc_4_4_0000000029" </w:instrText>
      </w:r>
      <w:r>
        <w:fldChar w:fldCharType="separate"/>
      </w:r>
      <w:r>
        <w:t>26.怀财字【2025】7号 2025年财政预算安排计提教育资金（学校建设及设备购置））绩效目标表</w:t>
      </w:r>
      <w:r>
        <w:tab/>
      </w:r>
      <w:r>
        <w:fldChar w:fldCharType="begin"/>
      </w:r>
      <w:r>
        <w:instrText xml:space="preserve">PAGEREF _Toc_4_4_0000000029 \h</w:instrText>
      </w:r>
      <w:r>
        <w:fldChar w:fldCharType="separate"/>
      </w:r>
      <w:r>
        <w:t>34</w:t>
      </w:r>
      <w:r>
        <w:fldChar w:fldCharType="end"/>
      </w:r>
      <w:r>
        <w:fldChar w:fldCharType="end"/>
      </w:r>
    </w:p>
    <w:p w14:paraId="20425AC7">
      <w:pPr>
        <w:pStyle w:val="2"/>
        <w:tabs>
          <w:tab w:val="right" w:leader="dot" w:pos="9282"/>
        </w:tabs>
      </w:pPr>
      <w:r>
        <w:fldChar w:fldCharType="begin"/>
      </w:r>
      <w:r>
        <w:instrText xml:space="preserve"> HYPERLINK \l "_Toc_4_4_0000000030" </w:instrText>
      </w:r>
      <w:r>
        <w:fldChar w:fldCharType="separate"/>
      </w:r>
      <w:r>
        <w:t>27.怀财字【2025】7号 2025年成人教育经费绩效目标表</w:t>
      </w:r>
      <w:r>
        <w:tab/>
      </w:r>
      <w:r>
        <w:fldChar w:fldCharType="begin"/>
      </w:r>
      <w:r>
        <w:instrText xml:space="preserve">PAGEREF _Toc_4_4_0000000030 \h</w:instrText>
      </w:r>
      <w:r>
        <w:fldChar w:fldCharType="separate"/>
      </w:r>
      <w:r>
        <w:t>35</w:t>
      </w:r>
      <w:r>
        <w:fldChar w:fldCharType="end"/>
      </w:r>
      <w:r>
        <w:fldChar w:fldCharType="end"/>
      </w:r>
    </w:p>
    <w:p w14:paraId="728A3593">
      <w:pPr>
        <w:pStyle w:val="2"/>
        <w:tabs>
          <w:tab w:val="right" w:leader="dot" w:pos="9282"/>
        </w:tabs>
      </w:pPr>
      <w:r>
        <w:fldChar w:fldCharType="begin"/>
      </w:r>
      <w:r>
        <w:instrText xml:space="preserve"> HYPERLINK \l "_Toc_4_4_0000000031" </w:instrText>
      </w:r>
      <w:r>
        <w:fldChar w:fldCharType="separate"/>
      </w:r>
      <w:r>
        <w:t>28.怀财字【2025】7号 2025年创名校工作经费绩效目标表</w:t>
      </w:r>
      <w:r>
        <w:tab/>
      </w:r>
      <w:r>
        <w:fldChar w:fldCharType="begin"/>
      </w:r>
      <w:r>
        <w:instrText xml:space="preserve">PAGEREF _Toc_4_4_0000000031 \h</w:instrText>
      </w:r>
      <w:r>
        <w:fldChar w:fldCharType="separate"/>
      </w:r>
      <w:r>
        <w:t>36</w:t>
      </w:r>
      <w:r>
        <w:fldChar w:fldCharType="end"/>
      </w:r>
      <w:r>
        <w:fldChar w:fldCharType="end"/>
      </w:r>
    </w:p>
    <w:p w14:paraId="7A877B7C">
      <w:pPr>
        <w:pStyle w:val="2"/>
        <w:tabs>
          <w:tab w:val="right" w:leader="dot" w:pos="9282"/>
        </w:tabs>
      </w:pPr>
      <w:r>
        <w:fldChar w:fldCharType="begin"/>
      </w:r>
      <w:r>
        <w:instrText xml:space="preserve"> HYPERLINK \l "_Toc_4_4_0000000032" </w:instrText>
      </w:r>
      <w:r>
        <w:fldChar w:fldCharType="separate"/>
      </w:r>
      <w:r>
        <w:t>29.怀财字【2025】7号 2025年建档立卡大学生奖励绩效目标表</w:t>
      </w:r>
      <w:r>
        <w:tab/>
      </w:r>
      <w:r>
        <w:fldChar w:fldCharType="begin"/>
      </w:r>
      <w:r>
        <w:instrText xml:space="preserve">PAGEREF _Toc_4_4_0000000032 \h</w:instrText>
      </w:r>
      <w:r>
        <w:fldChar w:fldCharType="separate"/>
      </w:r>
      <w:r>
        <w:t>37</w:t>
      </w:r>
      <w:r>
        <w:fldChar w:fldCharType="end"/>
      </w:r>
      <w:r>
        <w:fldChar w:fldCharType="end"/>
      </w:r>
    </w:p>
    <w:p w14:paraId="5FD8BFAB">
      <w:pPr>
        <w:pStyle w:val="2"/>
        <w:tabs>
          <w:tab w:val="right" w:leader="dot" w:pos="9282"/>
        </w:tabs>
      </w:pPr>
      <w:r>
        <w:fldChar w:fldCharType="begin"/>
      </w:r>
      <w:r>
        <w:instrText xml:space="preserve"> HYPERLINK \l "_Toc_4_4_0000000033" </w:instrText>
      </w:r>
      <w:r>
        <w:fldChar w:fldCharType="separate"/>
      </w:r>
      <w:r>
        <w:t>30.怀财字【2025】7号 2025年教育系统业务费绩效目标表</w:t>
      </w:r>
      <w:r>
        <w:tab/>
      </w:r>
      <w:r>
        <w:fldChar w:fldCharType="begin"/>
      </w:r>
      <w:r>
        <w:instrText xml:space="preserve">PAGEREF _Toc_4_4_0000000033 \h</w:instrText>
      </w:r>
      <w:r>
        <w:fldChar w:fldCharType="separate"/>
      </w:r>
      <w:r>
        <w:t>38</w:t>
      </w:r>
      <w:r>
        <w:fldChar w:fldCharType="end"/>
      </w:r>
      <w:r>
        <w:fldChar w:fldCharType="end"/>
      </w:r>
    </w:p>
    <w:p w14:paraId="7C8B5B0A">
      <w:pPr>
        <w:pStyle w:val="2"/>
        <w:tabs>
          <w:tab w:val="right" w:leader="dot" w:pos="9282"/>
        </w:tabs>
      </w:pPr>
      <w:r>
        <w:fldChar w:fldCharType="begin"/>
      </w:r>
      <w:r>
        <w:instrText xml:space="preserve"> HYPERLINK \l "_Toc_4_4_0000000034" </w:instrText>
      </w:r>
      <w:r>
        <w:fldChar w:fldCharType="separate"/>
      </w:r>
      <w:r>
        <w:t>31.怀财字【2025】7号 2025年税费改革转移支付资金绩效目标表</w:t>
      </w:r>
      <w:r>
        <w:tab/>
      </w:r>
      <w:r>
        <w:fldChar w:fldCharType="begin"/>
      </w:r>
      <w:r>
        <w:instrText xml:space="preserve">PAGEREF _Toc_4_4_0000000034 \h</w:instrText>
      </w:r>
      <w:r>
        <w:fldChar w:fldCharType="separate"/>
      </w:r>
      <w:r>
        <w:t>39</w:t>
      </w:r>
      <w:r>
        <w:fldChar w:fldCharType="end"/>
      </w:r>
      <w:r>
        <w:fldChar w:fldCharType="end"/>
      </w:r>
    </w:p>
    <w:p w14:paraId="3F5CF5C2">
      <w:pPr>
        <w:pStyle w:val="2"/>
        <w:tabs>
          <w:tab w:val="right" w:leader="dot" w:pos="9282"/>
        </w:tabs>
      </w:pPr>
      <w:r>
        <w:fldChar w:fldCharType="begin"/>
      </w:r>
      <w:r>
        <w:instrText xml:space="preserve"> HYPERLINK \l "_Toc_4_4_0000000035" </w:instrText>
      </w:r>
      <w:r>
        <w:fldChar w:fldCharType="separate"/>
      </w:r>
      <w:r>
        <w:t>32.怀财字【2025】7号 2025年体彩公益金绩效目标表</w:t>
      </w:r>
      <w:r>
        <w:tab/>
      </w:r>
      <w:r>
        <w:fldChar w:fldCharType="begin"/>
      </w:r>
      <w:r>
        <w:instrText xml:space="preserve">PAGEREF _Toc_4_4_0000000035 \h</w:instrText>
      </w:r>
      <w:r>
        <w:fldChar w:fldCharType="separate"/>
      </w:r>
      <w:r>
        <w:t>40</w:t>
      </w:r>
      <w:r>
        <w:fldChar w:fldCharType="end"/>
      </w:r>
      <w:r>
        <w:fldChar w:fldCharType="end"/>
      </w:r>
    </w:p>
    <w:p w14:paraId="7CC4DAB1">
      <w:pPr>
        <w:pStyle w:val="2"/>
        <w:tabs>
          <w:tab w:val="right" w:leader="dot" w:pos="9282"/>
        </w:tabs>
      </w:pPr>
      <w:r>
        <w:fldChar w:fldCharType="begin"/>
      </w:r>
      <w:r>
        <w:instrText xml:space="preserve"> HYPERLINK \l "_Toc_4_4_0000000036" </w:instrText>
      </w:r>
      <w:r>
        <w:fldChar w:fldCharType="separate"/>
      </w:r>
      <w:r>
        <w:t>33.怀财字【2025】7号 2025年维修改造资金县配套绩效目标表</w:t>
      </w:r>
      <w:r>
        <w:tab/>
      </w:r>
      <w:r>
        <w:fldChar w:fldCharType="begin"/>
      </w:r>
      <w:r>
        <w:instrText xml:space="preserve">PAGEREF _Toc_4_4_0000000036 \h</w:instrText>
      </w:r>
      <w:r>
        <w:fldChar w:fldCharType="separate"/>
      </w:r>
      <w:r>
        <w:t>41</w:t>
      </w:r>
      <w:r>
        <w:fldChar w:fldCharType="end"/>
      </w:r>
      <w:r>
        <w:fldChar w:fldCharType="end"/>
      </w:r>
    </w:p>
    <w:p w14:paraId="37433364">
      <w:pPr>
        <w:pStyle w:val="2"/>
        <w:tabs>
          <w:tab w:val="right" w:leader="dot" w:pos="9282"/>
        </w:tabs>
      </w:pPr>
      <w:r>
        <w:fldChar w:fldCharType="begin"/>
      </w:r>
      <w:r>
        <w:instrText xml:space="preserve"> HYPERLINK \l "_Toc_4_4_0000000037" </w:instrText>
      </w:r>
      <w:r>
        <w:fldChar w:fldCharType="separate"/>
      </w:r>
      <w:r>
        <w:t>34.怀财字【2025】7号 2025年义务教育阶段蛋奶工程县级配套资金绩效目标表</w:t>
      </w:r>
      <w:r>
        <w:tab/>
      </w:r>
      <w:r>
        <w:fldChar w:fldCharType="begin"/>
      </w:r>
      <w:r>
        <w:instrText xml:space="preserve">PAGEREF _Toc_4_4_0000000037 \h</w:instrText>
      </w:r>
      <w:r>
        <w:fldChar w:fldCharType="separate"/>
      </w:r>
      <w:r>
        <w:t>42</w:t>
      </w:r>
      <w:r>
        <w:fldChar w:fldCharType="end"/>
      </w:r>
      <w:r>
        <w:fldChar w:fldCharType="end"/>
      </w:r>
    </w:p>
    <w:p w14:paraId="227B3F4D">
      <w:pPr>
        <w:pStyle w:val="2"/>
        <w:tabs>
          <w:tab w:val="right" w:leader="dot" w:pos="9282"/>
        </w:tabs>
      </w:pPr>
      <w:r>
        <w:fldChar w:fldCharType="begin"/>
      </w:r>
      <w:r>
        <w:instrText xml:space="preserve"> HYPERLINK \l "_Toc_4_4_0000000038" </w:instrText>
      </w:r>
      <w:r>
        <w:fldChar w:fldCharType="separate"/>
      </w:r>
      <w:r>
        <w:t>35.怀财字【2025】7号 2025年预算安排城市维护费绩效目标表</w:t>
      </w:r>
      <w:r>
        <w:tab/>
      </w:r>
      <w:r>
        <w:fldChar w:fldCharType="begin"/>
      </w:r>
      <w:r>
        <w:instrText xml:space="preserve">PAGEREF _Toc_4_4_0000000038 \h</w:instrText>
      </w:r>
      <w:r>
        <w:fldChar w:fldCharType="separate"/>
      </w:r>
      <w:r>
        <w:t>43</w:t>
      </w:r>
      <w:r>
        <w:fldChar w:fldCharType="end"/>
      </w:r>
      <w:r>
        <w:fldChar w:fldCharType="end"/>
      </w:r>
    </w:p>
    <w:p w14:paraId="7767834C">
      <w:pPr>
        <w:pStyle w:val="2"/>
        <w:tabs>
          <w:tab w:val="right" w:leader="dot" w:pos="9282"/>
        </w:tabs>
      </w:pPr>
      <w:r>
        <w:fldChar w:fldCharType="begin"/>
      </w:r>
      <w:r>
        <w:instrText xml:space="preserve"> HYPERLINK \l "_Toc_4_4_0000000039" </w:instrText>
      </w:r>
      <w:r>
        <w:fldChar w:fldCharType="separate"/>
      </w:r>
      <w:r>
        <w:t>36.怀财字【2025】7号 2025年原民办代课教师教龄补助县配套绩效目标表</w:t>
      </w:r>
      <w:r>
        <w:tab/>
      </w:r>
      <w:r>
        <w:fldChar w:fldCharType="begin"/>
      </w:r>
      <w:r>
        <w:instrText xml:space="preserve">PAGEREF _Toc_4_4_0000000039 \h</w:instrText>
      </w:r>
      <w:r>
        <w:fldChar w:fldCharType="separate"/>
      </w:r>
      <w:r>
        <w:t>44</w:t>
      </w:r>
      <w:r>
        <w:fldChar w:fldCharType="end"/>
      </w:r>
      <w:r>
        <w:fldChar w:fldCharType="end"/>
      </w:r>
    </w:p>
    <w:p w14:paraId="49F6E850">
      <w:pPr>
        <w:pStyle w:val="2"/>
        <w:tabs>
          <w:tab w:val="right" w:leader="dot" w:pos="9282"/>
        </w:tabs>
      </w:pPr>
      <w:r>
        <w:fldChar w:fldCharType="begin"/>
      </w:r>
      <w:r>
        <w:instrText xml:space="preserve"> HYPERLINK \l "_Toc_4_4_0000000040" </w:instrText>
      </w:r>
      <w:r>
        <w:fldChar w:fldCharType="separate"/>
      </w:r>
      <w:r>
        <w:t>37.怀财字【2025】7号 上年结转（冀财教[2023]154号关于提前下达2024年城乡义务教育中央补助经费预算的通知）绩效目标表</w:t>
      </w:r>
      <w:r>
        <w:tab/>
      </w:r>
      <w:r>
        <w:fldChar w:fldCharType="begin"/>
      </w:r>
      <w:r>
        <w:instrText xml:space="preserve">PAGEREF _Toc_4_4_0000000040 \h</w:instrText>
      </w:r>
      <w:r>
        <w:fldChar w:fldCharType="separate"/>
      </w:r>
      <w:r>
        <w:t>45</w:t>
      </w:r>
      <w:r>
        <w:fldChar w:fldCharType="end"/>
      </w:r>
      <w:r>
        <w:fldChar w:fldCharType="end"/>
      </w:r>
    </w:p>
    <w:p w14:paraId="4A80AB6B">
      <w:pPr>
        <w:pStyle w:val="2"/>
        <w:tabs>
          <w:tab w:val="right" w:leader="dot" w:pos="9282"/>
        </w:tabs>
      </w:pPr>
      <w:r>
        <w:fldChar w:fldCharType="begin"/>
      </w:r>
      <w:r>
        <w:instrText xml:space="preserve"> HYPERLINK \l "_Toc_4_4_0000000041" </w:instrText>
      </w:r>
      <w:r>
        <w:fldChar w:fldCharType="separate"/>
      </w:r>
      <w:r>
        <w:t>38.怀财字【2025】7号 上年结转（冀财教[2023]170号河北省财政厅 河北省教育厅关于提前下达2024年大学新生入学救助资金预算的通知）绩效目标表</w:t>
      </w:r>
      <w:r>
        <w:tab/>
      </w:r>
      <w:r>
        <w:fldChar w:fldCharType="begin"/>
      </w:r>
      <w:r>
        <w:instrText xml:space="preserve">PAGEREF _Toc_4_4_0000000041 \h</w:instrText>
      </w:r>
      <w:r>
        <w:fldChar w:fldCharType="separate"/>
      </w:r>
      <w:r>
        <w:t>46</w:t>
      </w:r>
      <w:r>
        <w:fldChar w:fldCharType="end"/>
      </w:r>
      <w:r>
        <w:fldChar w:fldCharType="end"/>
      </w:r>
    </w:p>
    <w:p w14:paraId="51590524">
      <w:pPr>
        <w:pStyle w:val="2"/>
        <w:tabs>
          <w:tab w:val="right" w:leader="dot" w:pos="9282"/>
        </w:tabs>
      </w:pPr>
      <w:r>
        <w:fldChar w:fldCharType="begin"/>
      </w:r>
      <w:r>
        <w:instrText xml:space="preserve"> HYPERLINK \l "_Toc_4_4_0000000042" </w:instrText>
      </w:r>
      <w:r>
        <w:fldChar w:fldCharType="separate"/>
      </w:r>
      <w:r>
        <w:t>39.怀财字【2025】7号 上年结转（冀财教[2024]56号河北省财政厅关于下达2024年中央支</w:t>
      </w:r>
      <w:r>
        <w:rPr>
          <w:rFonts w:hint="eastAsia"/>
          <w:lang w:eastAsia="zh-CN"/>
        </w:rPr>
        <w:t>持地方公共文化服务体系绩效</w:t>
      </w:r>
      <w:r>
        <w:t>目标表</w:t>
      </w:r>
      <w:r>
        <w:tab/>
      </w:r>
      <w:r>
        <w:fldChar w:fldCharType="begin"/>
      </w:r>
      <w:r>
        <w:instrText xml:space="preserve">PAGEREF _Toc_4_4_0000000042 \h</w:instrText>
      </w:r>
      <w:r>
        <w:fldChar w:fldCharType="separate"/>
      </w:r>
      <w:r>
        <w:t>47</w:t>
      </w:r>
      <w:r>
        <w:fldChar w:fldCharType="end"/>
      </w:r>
      <w:r>
        <w:fldChar w:fldCharType="end"/>
      </w:r>
    </w:p>
    <w:p w14:paraId="0ABDCCFE">
      <w:pPr>
        <w:pStyle w:val="2"/>
        <w:tabs>
          <w:tab w:val="right" w:leader="dot" w:pos="9282"/>
        </w:tabs>
      </w:pPr>
      <w:r>
        <w:fldChar w:fldCharType="begin"/>
      </w:r>
      <w:r>
        <w:instrText xml:space="preserve"> HYPERLINK \l "_Toc_4_4_0000000043" </w:instrText>
      </w:r>
      <w:r>
        <w:fldChar w:fldCharType="separate"/>
      </w:r>
      <w:r>
        <w:t>40.怀财字【2025】7号 上年结转（冀财教[2024]67号河北省财政厅 河北省教育厅关于下达2024年城乡义务教育中央补助经费预算的通知）绩效目标表</w:t>
      </w:r>
      <w:r>
        <w:tab/>
      </w:r>
      <w:r>
        <w:fldChar w:fldCharType="begin"/>
      </w:r>
      <w:r>
        <w:instrText xml:space="preserve">PAGEREF _Toc_4_4_0000000043 \h</w:instrText>
      </w:r>
      <w:r>
        <w:fldChar w:fldCharType="separate"/>
      </w:r>
      <w:r>
        <w:t>48</w:t>
      </w:r>
      <w:r>
        <w:fldChar w:fldCharType="end"/>
      </w:r>
      <w:r>
        <w:fldChar w:fldCharType="end"/>
      </w:r>
    </w:p>
    <w:p w14:paraId="70B27D14">
      <w:pPr>
        <w:pStyle w:val="2"/>
        <w:tabs>
          <w:tab w:val="right" w:leader="dot" w:pos="9282"/>
        </w:tabs>
      </w:pPr>
      <w:r>
        <w:fldChar w:fldCharType="begin"/>
      </w:r>
      <w:r>
        <w:instrText xml:space="preserve"> HYPERLINK \l "_Toc_4_4_0000000044" </w:instrText>
      </w:r>
      <w:r>
        <w:fldChar w:fldCharType="separate"/>
      </w:r>
      <w:r>
        <w:t>41.怀财字【2025】7号 上年结转（冀财教[2024]93号河北省财政厅河北省教育厅关于下达2024年城乡义务教育[家庭经济困难学生生活补助]省级补助经费预算的通知）绩效目标表</w:t>
      </w:r>
      <w:r>
        <w:tab/>
      </w:r>
      <w:r>
        <w:fldChar w:fldCharType="begin"/>
      </w:r>
      <w:r>
        <w:instrText xml:space="preserve">PAGEREF _Toc_4_4_0000000044 \h</w:instrText>
      </w:r>
      <w:r>
        <w:fldChar w:fldCharType="separate"/>
      </w:r>
      <w:r>
        <w:t>49</w:t>
      </w:r>
      <w:r>
        <w:fldChar w:fldCharType="end"/>
      </w:r>
      <w:r>
        <w:fldChar w:fldCharType="end"/>
      </w:r>
    </w:p>
    <w:p w14:paraId="22E7523C">
      <w:pPr>
        <w:pStyle w:val="2"/>
        <w:tabs>
          <w:tab w:val="right" w:leader="dot" w:pos="9282"/>
        </w:tabs>
      </w:pPr>
      <w:r>
        <w:fldChar w:fldCharType="begin"/>
      </w:r>
      <w:r>
        <w:instrText xml:space="preserve"> HYPERLINK \l "_Toc_4_4_0000000045" </w:instrText>
      </w:r>
      <w:r>
        <w:fldChar w:fldCharType="separate"/>
      </w:r>
      <w:r>
        <w:t>42.怀财字【2025】7号2025年城乡义务教育生均公用经费县配套资金绩效目标表</w:t>
      </w:r>
      <w:r>
        <w:tab/>
      </w:r>
      <w:r>
        <w:fldChar w:fldCharType="begin"/>
      </w:r>
      <w:r>
        <w:instrText xml:space="preserve">PAGEREF _Toc_4_4_0000000045 \h</w:instrText>
      </w:r>
      <w:r>
        <w:fldChar w:fldCharType="separate"/>
      </w:r>
      <w:r>
        <w:t>50</w:t>
      </w:r>
      <w:r>
        <w:fldChar w:fldCharType="end"/>
      </w:r>
      <w:r>
        <w:fldChar w:fldCharType="end"/>
      </w:r>
    </w:p>
    <w:p w14:paraId="3512642C">
      <w:pPr>
        <w:pStyle w:val="2"/>
        <w:tabs>
          <w:tab w:val="right" w:leader="dot" w:pos="9282"/>
        </w:tabs>
      </w:pPr>
      <w:r>
        <w:fldChar w:fldCharType="begin"/>
      </w:r>
      <w:r>
        <w:instrText xml:space="preserve"> HYPERLINK \l "_Toc_4_4_0000000046" </w:instrText>
      </w:r>
      <w:r>
        <w:fldChar w:fldCharType="separate"/>
      </w:r>
      <w:r>
        <w:t>43.怀财字【2025】7号2025年教育费附加安排支出县配套资金绩效目标表</w:t>
      </w:r>
      <w:r>
        <w:tab/>
      </w:r>
      <w:r>
        <w:fldChar w:fldCharType="begin"/>
      </w:r>
      <w:r>
        <w:instrText xml:space="preserve">PAGEREF _Toc_4_4_0000000046 \h</w:instrText>
      </w:r>
      <w:r>
        <w:fldChar w:fldCharType="separate"/>
      </w:r>
      <w:r>
        <w:t>51</w:t>
      </w:r>
      <w:r>
        <w:fldChar w:fldCharType="end"/>
      </w:r>
      <w:r>
        <w:fldChar w:fldCharType="end"/>
      </w:r>
    </w:p>
    <w:p w14:paraId="565E4B98">
      <w:pPr>
        <w:pStyle w:val="2"/>
        <w:tabs>
          <w:tab w:val="right" w:leader="dot" w:pos="9282"/>
        </w:tabs>
      </w:pPr>
      <w:r>
        <w:fldChar w:fldCharType="begin"/>
      </w:r>
      <w:r>
        <w:instrText xml:space="preserve"> HYPERLINK \l "_Toc_4_4_0000000047" </w:instrText>
      </w:r>
      <w:r>
        <w:fldChar w:fldCharType="separate"/>
      </w:r>
      <w:r>
        <w:t>44.怀财字【2025】7号2025年县普通高中家庭经济困难学生免学杂费配套资金绩效目标表</w:t>
      </w:r>
      <w:r>
        <w:tab/>
      </w:r>
      <w:r>
        <w:fldChar w:fldCharType="begin"/>
      </w:r>
      <w:r>
        <w:instrText xml:space="preserve">PAGEREF _Toc_4_4_0000000047 \h</w:instrText>
      </w:r>
      <w:r>
        <w:fldChar w:fldCharType="separate"/>
      </w:r>
      <w:r>
        <w:t>52</w:t>
      </w:r>
      <w:r>
        <w:fldChar w:fldCharType="end"/>
      </w:r>
      <w:r>
        <w:fldChar w:fldCharType="end"/>
      </w:r>
    </w:p>
    <w:p w14:paraId="50A5E4EB">
      <w:pPr>
        <w:pStyle w:val="2"/>
        <w:tabs>
          <w:tab w:val="right" w:leader="dot" w:pos="9282"/>
        </w:tabs>
      </w:pPr>
      <w:r>
        <w:fldChar w:fldCharType="begin"/>
      </w:r>
      <w:r>
        <w:instrText xml:space="preserve"> HYPERLINK \l "_Toc_4_4_0000000048" </w:instrText>
      </w:r>
      <w:r>
        <w:fldChar w:fldCharType="separate"/>
      </w:r>
      <w:r>
        <w:t>45.怀财字【2025】7号2025年县普通高中家庭经济困难学生资助配套资金绩效目标表</w:t>
      </w:r>
      <w:r>
        <w:tab/>
      </w:r>
      <w:r>
        <w:fldChar w:fldCharType="begin"/>
      </w:r>
      <w:r>
        <w:instrText xml:space="preserve">PAGEREF _Toc_4_4_0000000048 \h</w:instrText>
      </w:r>
      <w:r>
        <w:fldChar w:fldCharType="separate"/>
      </w:r>
      <w:r>
        <w:t>53</w:t>
      </w:r>
      <w:r>
        <w:fldChar w:fldCharType="end"/>
      </w:r>
      <w:r>
        <w:fldChar w:fldCharType="end"/>
      </w:r>
    </w:p>
    <w:p w14:paraId="23EDE8AD">
      <w:pPr>
        <w:pStyle w:val="2"/>
        <w:tabs>
          <w:tab w:val="right" w:leader="dot" w:pos="9282"/>
        </w:tabs>
      </w:pPr>
      <w:r>
        <w:fldChar w:fldCharType="begin"/>
      </w:r>
      <w:r>
        <w:instrText xml:space="preserve"> HYPERLINK \l "_Toc_4_4_0000000049" </w:instrText>
      </w:r>
      <w:r>
        <w:fldChar w:fldCharType="separate"/>
      </w:r>
      <w:r>
        <w:t>46.怀财字【2025】7号2025年学前生均公用经费县配套资金绩效目标表</w:t>
      </w:r>
      <w:r>
        <w:tab/>
      </w:r>
      <w:r>
        <w:fldChar w:fldCharType="begin"/>
      </w:r>
      <w:r>
        <w:instrText xml:space="preserve">PAGEREF _Toc_4_4_0000000049 \h</w:instrText>
      </w:r>
      <w:r>
        <w:fldChar w:fldCharType="separate"/>
      </w:r>
      <w:r>
        <w:t>54</w:t>
      </w:r>
      <w:r>
        <w:fldChar w:fldCharType="end"/>
      </w:r>
      <w:r>
        <w:fldChar w:fldCharType="end"/>
      </w:r>
    </w:p>
    <w:p w14:paraId="4CBCFC75">
      <w:pPr>
        <w:pStyle w:val="2"/>
        <w:tabs>
          <w:tab w:val="right" w:leader="dot" w:pos="9282"/>
        </w:tabs>
      </w:pPr>
      <w:r>
        <w:fldChar w:fldCharType="begin"/>
      </w:r>
      <w:r>
        <w:instrText xml:space="preserve"> HYPERLINK \l "_Toc_4_4_0000000050" </w:instrText>
      </w:r>
      <w:r>
        <w:fldChar w:fldCharType="separate"/>
      </w:r>
      <w:r>
        <w:t>47.怀财字【2025】7号2025年学生营养改善计划县配套资金绩效目标表</w:t>
      </w:r>
      <w:r>
        <w:tab/>
      </w:r>
      <w:r>
        <w:fldChar w:fldCharType="begin"/>
      </w:r>
      <w:r>
        <w:instrText xml:space="preserve">PAGEREF _Toc_4_4_0000000050 \h</w:instrText>
      </w:r>
      <w:r>
        <w:fldChar w:fldCharType="separate"/>
      </w:r>
      <w:r>
        <w:t>55</w:t>
      </w:r>
      <w:r>
        <w:fldChar w:fldCharType="end"/>
      </w:r>
      <w:r>
        <w:fldChar w:fldCharType="end"/>
      </w:r>
    </w:p>
    <w:p w14:paraId="37084C62">
      <w:pPr>
        <w:pStyle w:val="2"/>
        <w:tabs>
          <w:tab w:val="right" w:leader="dot" w:pos="9282"/>
        </w:tabs>
      </w:pPr>
      <w:r>
        <w:fldChar w:fldCharType="begin"/>
      </w:r>
      <w:r>
        <w:instrText xml:space="preserve"> HYPERLINK \l "_Toc_4_4_0000000051" </w:instrText>
      </w:r>
      <w:r>
        <w:fldChar w:fldCharType="separate"/>
      </w:r>
      <w:r>
        <w:t>48.冀财建【2024】274号 河北省财政厅关于提前下达2025年支持市县科技创新和科学普及专项资金（高新技术企业认定奖补）绩效目标表</w:t>
      </w:r>
      <w:r>
        <w:tab/>
      </w:r>
      <w:r>
        <w:fldChar w:fldCharType="begin"/>
      </w:r>
      <w:r>
        <w:instrText xml:space="preserve">PAGEREF _Toc_4_4_0000000051 \h</w:instrText>
      </w:r>
      <w:r>
        <w:fldChar w:fldCharType="separate"/>
      </w:r>
      <w:r>
        <w:t>56</w:t>
      </w:r>
      <w:r>
        <w:fldChar w:fldCharType="end"/>
      </w:r>
      <w:r>
        <w:fldChar w:fldCharType="end"/>
      </w:r>
    </w:p>
    <w:p w14:paraId="78F3E162">
      <w:pPr>
        <w:pStyle w:val="2"/>
        <w:tabs>
          <w:tab w:val="right" w:leader="dot" w:pos="9282"/>
        </w:tabs>
      </w:pPr>
      <w:r>
        <w:fldChar w:fldCharType="begin"/>
      </w:r>
      <w:r>
        <w:instrText xml:space="preserve"> HYPERLINK \l "_Toc_4_4_0000000052" </w:instrText>
      </w:r>
      <w:r>
        <w:fldChar w:fldCharType="separate"/>
      </w:r>
      <w:r>
        <w:t>49.冀财教[2024]135号 河北省财政厅  河北省教育厅关于提前下达2025年大学新生入学救助等资金预算的通知绩效目标表</w:t>
      </w:r>
      <w:r>
        <w:tab/>
      </w:r>
      <w:r>
        <w:fldChar w:fldCharType="begin"/>
      </w:r>
      <w:r>
        <w:instrText xml:space="preserve">PAGEREF _Toc_4_4_0000000052 \h</w:instrText>
      </w:r>
      <w:r>
        <w:fldChar w:fldCharType="separate"/>
      </w:r>
      <w:r>
        <w:t>57</w:t>
      </w:r>
      <w:r>
        <w:fldChar w:fldCharType="end"/>
      </w:r>
      <w:r>
        <w:fldChar w:fldCharType="end"/>
      </w:r>
    </w:p>
    <w:p w14:paraId="601DB635">
      <w:pPr>
        <w:pStyle w:val="2"/>
        <w:tabs>
          <w:tab w:val="right" w:leader="dot" w:pos="9282"/>
        </w:tabs>
      </w:pPr>
      <w:r>
        <w:fldChar w:fldCharType="begin"/>
      </w:r>
      <w:r>
        <w:instrText xml:space="preserve"> HYPERLINK \l "_Toc_4_4_0000000053" </w:instrText>
      </w:r>
      <w:r>
        <w:fldChar w:fldCharType="separate"/>
      </w:r>
      <w:r>
        <w:t>50.冀财教[2024]140号 河北省财政厅  河北省教育厅关于提前下达2025年支持义务教育发展补助资金预算的通知绩效目标表</w:t>
      </w:r>
      <w:r>
        <w:tab/>
      </w:r>
      <w:r>
        <w:fldChar w:fldCharType="begin"/>
      </w:r>
      <w:r>
        <w:instrText xml:space="preserve">PAGEREF _Toc_4_4_0000000053 \h</w:instrText>
      </w:r>
      <w:r>
        <w:fldChar w:fldCharType="separate"/>
      </w:r>
      <w:r>
        <w:t>58</w:t>
      </w:r>
      <w:r>
        <w:fldChar w:fldCharType="end"/>
      </w:r>
      <w:r>
        <w:fldChar w:fldCharType="end"/>
      </w:r>
    </w:p>
    <w:p w14:paraId="5A2C16A6">
      <w:pPr>
        <w:pStyle w:val="2"/>
        <w:tabs>
          <w:tab w:val="right" w:leader="dot" w:pos="9282"/>
        </w:tabs>
      </w:pPr>
      <w:r>
        <w:fldChar w:fldCharType="begin"/>
      </w:r>
      <w:r>
        <w:instrText xml:space="preserve"> HYPERLINK \l "_Toc_4_4_0000000054" </w:instrText>
      </w:r>
      <w:r>
        <w:fldChar w:fldCharType="separate"/>
      </w:r>
      <w:r>
        <w:t>51.冀财教[2024]151号 河北省财政厅 关于提前下达2025年省级体育彩票公益金专项资金的通知绩效目标表</w:t>
      </w:r>
      <w:r>
        <w:tab/>
      </w:r>
      <w:r>
        <w:fldChar w:fldCharType="begin"/>
      </w:r>
      <w:r>
        <w:instrText xml:space="preserve">PAGEREF _Toc_4_4_0000000054 \h</w:instrText>
      </w:r>
      <w:r>
        <w:fldChar w:fldCharType="separate"/>
      </w:r>
      <w:r>
        <w:t>59</w:t>
      </w:r>
      <w:r>
        <w:fldChar w:fldCharType="end"/>
      </w:r>
      <w:r>
        <w:fldChar w:fldCharType="end"/>
      </w:r>
    </w:p>
    <w:p w14:paraId="379E28B9">
      <w:pPr>
        <w:pStyle w:val="2"/>
        <w:tabs>
          <w:tab w:val="right" w:leader="dot" w:pos="9282"/>
        </w:tabs>
      </w:pPr>
      <w:r>
        <w:fldChar w:fldCharType="begin"/>
      </w:r>
      <w:r>
        <w:instrText xml:space="preserve"> HYPERLINK \l "_Toc_4_4_0000000055" </w:instrText>
      </w:r>
      <w:r>
        <w:fldChar w:fldCharType="separate"/>
      </w:r>
      <w:r>
        <w:t>52.冀财教【2023】140号 河北省财政厅关于提前下达2024年省级体育彩票公益金专项资金的通知绩效目标表</w:t>
      </w:r>
      <w:r>
        <w:tab/>
      </w:r>
      <w:r>
        <w:fldChar w:fldCharType="begin"/>
      </w:r>
      <w:r>
        <w:instrText xml:space="preserve">PAGEREF _Toc_4_4_0000000055 \h</w:instrText>
      </w:r>
      <w:r>
        <w:fldChar w:fldCharType="separate"/>
      </w:r>
      <w:r>
        <w:t>60</w:t>
      </w:r>
      <w:r>
        <w:fldChar w:fldCharType="end"/>
      </w:r>
      <w:r>
        <w:fldChar w:fldCharType="end"/>
      </w:r>
    </w:p>
    <w:p w14:paraId="1DC47D7A">
      <w:pPr>
        <w:pStyle w:val="2"/>
        <w:tabs>
          <w:tab w:val="right" w:leader="dot" w:pos="9282"/>
        </w:tabs>
      </w:pPr>
      <w:r>
        <w:fldChar w:fldCharType="begin"/>
      </w:r>
      <w:r>
        <w:instrText xml:space="preserve"> HYPERLINK \l "_Toc_4_4_0000000056" </w:instrText>
      </w:r>
      <w:r>
        <w:fldChar w:fldCharType="separate"/>
      </w:r>
      <w:r>
        <w:t>53.冀财教【2024】121号 河北省财政厅关于提前下达2025年中央支持学前教育发展资金通知绩效目标表</w:t>
      </w:r>
      <w:r>
        <w:tab/>
      </w:r>
      <w:r>
        <w:fldChar w:fldCharType="begin"/>
      </w:r>
      <w:r>
        <w:instrText xml:space="preserve">PAGEREF _Toc_4_4_0000000056 \h</w:instrText>
      </w:r>
      <w:r>
        <w:fldChar w:fldCharType="separate"/>
      </w:r>
      <w:r>
        <w:t>61</w:t>
      </w:r>
      <w:r>
        <w:fldChar w:fldCharType="end"/>
      </w:r>
      <w:r>
        <w:fldChar w:fldCharType="end"/>
      </w:r>
    </w:p>
    <w:p w14:paraId="70E346EE">
      <w:pPr>
        <w:pStyle w:val="2"/>
        <w:tabs>
          <w:tab w:val="right" w:leader="dot" w:pos="9282"/>
        </w:tabs>
      </w:pPr>
      <w:r>
        <w:fldChar w:fldCharType="begin"/>
      </w:r>
      <w:r>
        <w:instrText xml:space="preserve"> HYPERLINK \l "_Toc_4_4_0000000057" </w:instrText>
      </w:r>
      <w:r>
        <w:fldChar w:fldCharType="separate"/>
      </w:r>
      <w:r>
        <w:t>54.冀财教【2024】122号 河北省财政厅关于提前下达2025年中央义务教育薄弱环节改善与能力提升补助绩效目标表</w:t>
      </w:r>
      <w:r>
        <w:tab/>
      </w:r>
      <w:r>
        <w:fldChar w:fldCharType="begin"/>
      </w:r>
      <w:r>
        <w:instrText xml:space="preserve">PAGEREF _Toc_4_4_0000000057 \h</w:instrText>
      </w:r>
      <w:r>
        <w:fldChar w:fldCharType="separate"/>
      </w:r>
      <w:r>
        <w:t>62</w:t>
      </w:r>
      <w:r>
        <w:fldChar w:fldCharType="end"/>
      </w:r>
      <w:r>
        <w:fldChar w:fldCharType="end"/>
      </w:r>
    </w:p>
    <w:p w14:paraId="741407D2">
      <w:pPr>
        <w:pStyle w:val="2"/>
        <w:tabs>
          <w:tab w:val="right" w:leader="dot" w:pos="9282"/>
        </w:tabs>
      </w:pPr>
      <w:r>
        <w:fldChar w:fldCharType="begin"/>
      </w:r>
      <w:r>
        <w:instrText xml:space="preserve"> HYPERLINK \l "_Toc_4_4_0000000058" </w:instrText>
      </w:r>
      <w:r>
        <w:fldChar w:fldCharType="separate"/>
      </w:r>
      <w:r>
        <w:t>55.冀财教【2024】138号 河北省财政厅关于提前下达2025年省级义务教育薄弱环节改善与能力提升补助绩效目标表</w:t>
      </w:r>
      <w:r>
        <w:tab/>
      </w:r>
      <w:r>
        <w:fldChar w:fldCharType="begin"/>
      </w:r>
      <w:r>
        <w:instrText xml:space="preserve">PAGEREF _Toc_4_4_0000000058 \h</w:instrText>
      </w:r>
      <w:r>
        <w:fldChar w:fldCharType="separate"/>
      </w:r>
      <w:r>
        <w:t>63</w:t>
      </w:r>
      <w:r>
        <w:fldChar w:fldCharType="end"/>
      </w:r>
      <w:r>
        <w:fldChar w:fldCharType="end"/>
      </w:r>
    </w:p>
    <w:p w14:paraId="26FFF28C">
      <w:pPr>
        <w:pStyle w:val="2"/>
        <w:tabs>
          <w:tab w:val="right" w:leader="dot" w:pos="9282"/>
        </w:tabs>
      </w:pPr>
      <w:r>
        <w:fldChar w:fldCharType="begin"/>
      </w:r>
      <w:r>
        <w:instrText xml:space="preserve"> HYPERLINK \l "_Toc_4_4_0000000059" </w:instrText>
      </w:r>
      <w:r>
        <w:fldChar w:fldCharType="separate"/>
      </w:r>
      <w:r>
        <w:t>56.冀财教【2024】142号 河北省财政厅关于提前下达2025年省级支持学前教育发展资金通知绩效目标表</w:t>
      </w:r>
      <w:r>
        <w:tab/>
      </w:r>
      <w:r>
        <w:fldChar w:fldCharType="begin"/>
      </w:r>
      <w:r>
        <w:instrText xml:space="preserve">PAGEREF _Toc_4_4_0000000059 \h</w:instrText>
      </w:r>
      <w:r>
        <w:fldChar w:fldCharType="separate"/>
      </w:r>
      <w:r>
        <w:t>64</w:t>
      </w:r>
      <w:r>
        <w:fldChar w:fldCharType="end"/>
      </w:r>
      <w:r>
        <w:fldChar w:fldCharType="end"/>
      </w:r>
    </w:p>
    <w:p w14:paraId="4CBE5434">
      <w:pPr>
        <w:pStyle w:val="2"/>
        <w:tabs>
          <w:tab w:val="right" w:leader="dot" w:pos="9282"/>
        </w:tabs>
      </w:pPr>
      <w:r>
        <w:fldChar w:fldCharType="begin"/>
      </w:r>
      <w:r>
        <w:instrText xml:space="preserve"> HYPERLINK \l "_Toc_4_4_0000000060" </w:instrText>
      </w:r>
      <w:r>
        <w:fldChar w:fldCharType="separate"/>
      </w:r>
      <w:r>
        <w:t>57.冀财农【2024】129号 提前下达2025年省级农业科技成果转化及推广专项资金（创建国家农业高新技术产业示范区项目）绩效目标表</w:t>
      </w:r>
      <w:r>
        <w:tab/>
      </w:r>
      <w:r>
        <w:fldChar w:fldCharType="begin"/>
      </w:r>
      <w:r>
        <w:instrText xml:space="preserve">PAGEREF _Toc_4_4_0000000060 \h</w:instrText>
      </w:r>
      <w:r>
        <w:fldChar w:fldCharType="separate"/>
      </w:r>
      <w:r>
        <w:t>65</w:t>
      </w:r>
      <w:r>
        <w:fldChar w:fldCharType="end"/>
      </w:r>
      <w:r>
        <w:fldChar w:fldCharType="end"/>
      </w:r>
    </w:p>
    <w:p w14:paraId="1C3084E8">
      <w:pPr>
        <w:pStyle w:val="2"/>
        <w:tabs>
          <w:tab w:val="right" w:leader="dot" w:pos="9282"/>
        </w:tabs>
      </w:pPr>
      <w:r>
        <w:fldChar w:fldCharType="begin"/>
      </w:r>
      <w:r>
        <w:instrText xml:space="preserve"> HYPERLINK \l "_Toc_4_4_0000000061" </w:instrText>
      </w:r>
      <w:r>
        <w:fldChar w:fldCharType="separate"/>
      </w:r>
      <w:r>
        <w:t>58.怀财字【2025】7号 2025年教育系统业务费绩效目标表</w:t>
      </w:r>
      <w:r>
        <w:tab/>
      </w:r>
      <w:r>
        <w:fldChar w:fldCharType="begin"/>
      </w:r>
      <w:r>
        <w:instrText xml:space="preserve">PAGEREF _Toc_4_4_0000000061 \h</w:instrText>
      </w:r>
      <w:r>
        <w:fldChar w:fldCharType="separate"/>
      </w:r>
      <w:r>
        <w:t>66</w:t>
      </w:r>
      <w:r>
        <w:fldChar w:fldCharType="end"/>
      </w:r>
      <w:r>
        <w:fldChar w:fldCharType="end"/>
      </w:r>
    </w:p>
    <w:p w14:paraId="50260082">
      <w:pPr>
        <w:pStyle w:val="2"/>
        <w:tabs>
          <w:tab w:val="right" w:leader="dot" w:pos="9282"/>
        </w:tabs>
      </w:pPr>
      <w:r>
        <w:fldChar w:fldCharType="begin"/>
      </w:r>
      <w:r>
        <w:instrText xml:space="preserve"> HYPERLINK \l "_Toc_4_4_0000000062" </w:instrText>
      </w:r>
      <w:r>
        <w:fldChar w:fldCharType="separate"/>
      </w:r>
      <w:r>
        <w:t>59.怀财字【2025】7号 2025年成人教育经费绩效目标表</w:t>
      </w:r>
      <w:r>
        <w:tab/>
      </w:r>
      <w:r>
        <w:fldChar w:fldCharType="begin"/>
      </w:r>
      <w:r>
        <w:instrText xml:space="preserve">PAGEREF _Toc_4_4_0000000062 \h</w:instrText>
      </w:r>
      <w:r>
        <w:fldChar w:fldCharType="separate"/>
      </w:r>
      <w:r>
        <w:t>67</w:t>
      </w:r>
      <w:r>
        <w:fldChar w:fldCharType="end"/>
      </w:r>
      <w:r>
        <w:fldChar w:fldCharType="end"/>
      </w:r>
    </w:p>
    <w:p w14:paraId="7989865F">
      <w:pPr>
        <w:pStyle w:val="2"/>
        <w:tabs>
          <w:tab w:val="right" w:leader="dot" w:pos="9282"/>
        </w:tabs>
      </w:pPr>
      <w:r>
        <w:fldChar w:fldCharType="begin"/>
      </w:r>
      <w:r>
        <w:instrText xml:space="preserve"> HYPERLINK \l "_Toc_4_4_0000000063" </w:instrText>
      </w:r>
      <w:r>
        <w:fldChar w:fldCharType="separate"/>
      </w:r>
      <w:r>
        <w:t>60.怀财字【2025】7号 2025年教育系统业务费绩效目标表</w:t>
      </w:r>
      <w:r>
        <w:tab/>
      </w:r>
      <w:r>
        <w:fldChar w:fldCharType="begin"/>
      </w:r>
      <w:r>
        <w:instrText xml:space="preserve">PAGEREF _Toc_4_4_0000000063 \h</w:instrText>
      </w:r>
      <w:r>
        <w:fldChar w:fldCharType="separate"/>
      </w:r>
      <w:r>
        <w:t>68</w:t>
      </w:r>
      <w:r>
        <w:fldChar w:fldCharType="end"/>
      </w:r>
      <w:r>
        <w:fldChar w:fldCharType="end"/>
      </w:r>
    </w:p>
    <w:p w14:paraId="1B6E2A6E">
      <w:pPr>
        <w:pStyle w:val="2"/>
        <w:tabs>
          <w:tab w:val="right" w:leader="dot" w:pos="9282"/>
        </w:tabs>
      </w:pPr>
      <w:r>
        <w:fldChar w:fldCharType="begin"/>
      </w:r>
      <w:r>
        <w:instrText xml:space="preserve"> HYPERLINK \l "_Toc_4_4_0000000064" </w:instrText>
      </w:r>
      <w:r>
        <w:fldChar w:fldCharType="separate"/>
      </w:r>
      <w:r>
        <w:t>61.怀财字【2025】7号 2025年教育系统业务费绩效目标表</w:t>
      </w:r>
      <w:r>
        <w:tab/>
      </w:r>
      <w:r>
        <w:fldChar w:fldCharType="begin"/>
      </w:r>
      <w:r>
        <w:instrText xml:space="preserve">PAGEREF _Toc_4_4_0000000064 \h</w:instrText>
      </w:r>
      <w:r>
        <w:fldChar w:fldCharType="separate"/>
      </w:r>
      <w:r>
        <w:t>69</w:t>
      </w:r>
      <w:r>
        <w:fldChar w:fldCharType="end"/>
      </w:r>
      <w:r>
        <w:fldChar w:fldCharType="end"/>
      </w:r>
    </w:p>
    <w:p w14:paraId="485BA657">
      <w:pPr>
        <w:pStyle w:val="2"/>
        <w:tabs>
          <w:tab w:val="right" w:leader="dot" w:pos="9282"/>
        </w:tabs>
      </w:pPr>
      <w:r>
        <w:fldChar w:fldCharType="begin"/>
      </w:r>
      <w:r>
        <w:instrText xml:space="preserve"> HYPERLINK \l "_Toc_4_4_0000000065" </w:instrText>
      </w:r>
      <w:r>
        <w:fldChar w:fldCharType="separate"/>
      </w:r>
      <w:r>
        <w:t>62.怀财预批【2024】10号 新建怀来县学前教育中心项目绩效目标表</w:t>
      </w:r>
      <w:r>
        <w:tab/>
      </w:r>
      <w:r>
        <w:fldChar w:fldCharType="begin"/>
      </w:r>
      <w:r>
        <w:instrText xml:space="preserve">PAGEREF _Toc_4_4_0000000065 \h</w:instrText>
      </w:r>
      <w:r>
        <w:fldChar w:fldCharType="separate"/>
      </w:r>
      <w:r>
        <w:t>70</w:t>
      </w:r>
      <w:r>
        <w:fldChar w:fldCharType="end"/>
      </w:r>
      <w:r>
        <w:fldChar w:fldCharType="end"/>
      </w:r>
    </w:p>
    <w:p w14:paraId="422B1337">
      <w:pPr>
        <w:pStyle w:val="2"/>
        <w:tabs>
          <w:tab w:val="right" w:leader="dot" w:pos="9282"/>
        </w:tabs>
      </w:pPr>
      <w:r>
        <w:fldChar w:fldCharType="begin"/>
      </w:r>
      <w:r>
        <w:instrText xml:space="preserve"> HYPERLINK \l "_Toc_4_4_0000000066" </w:instrText>
      </w:r>
      <w:r>
        <w:fldChar w:fldCharType="separate"/>
      </w:r>
      <w:r>
        <w:t>63.怀财字【2025】7号 2025年教育系统业务费绩效目标表</w:t>
      </w:r>
      <w:r>
        <w:tab/>
      </w:r>
      <w:r>
        <w:fldChar w:fldCharType="begin"/>
      </w:r>
      <w:r>
        <w:instrText xml:space="preserve">PAGEREF _Toc_4_4_0000000066 \h</w:instrText>
      </w:r>
      <w:r>
        <w:fldChar w:fldCharType="separate"/>
      </w:r>
      <w:r>
        <w:t>71</w:t>
      </w:r>
      <w:r>
        <w:fldChar w:fldCharType="end"/>
      </w:r>
      <w:r>
        <w:fldChar w:fldCharType="end"/>
      </w:r>
    </w:p>
    <w:p w14:paraId="69C2A127">
      <w:pPr>
        <w:pStyle w:val="2"/>
        <w:tabs>
          <w:tab w:val="right" w:leader="dot" w:pos="9282"/>
        </w:tabs>
      </w:pPr>
      <w:r>
        <w:fldChar w:fldCharType="begin"/>
      </w:r>
      <w:r>
        <w:instrText xml:space="preserve"> HYPERLINK \l "_Toc_4_4_0000000067" </w:instrText>
      </w:r>
      <w:r>
        <w:fldChar w:fldCharType="separate"/>
      </w:r>
      <w:r>
        <w:t>64.怀财字【2025】7号 上年结转（冀财教[2023]164号关于提前下达2024年省级支持学前教育发展专项资金预算的通知）绩效目标表</w:t>
      </w:r>
      <w:r>
        <w:tab/>
      </w:r>
      <w:r>
        <w:fldChar w:fldCharType="begin"/>
      </w:r>
      <w:r>
        <w:instrText xml:space="preserve">PAGEREF _Toc_4_4_0000000067 \h</w:instrText>
      </w:r>
      <w:r>
        <w:fldChar w:fldCharType="separate"/>
      </w:r>
      <w:r>
        <w:t>72</w:t>
      </w:r>
      <w:r>
        <w:fldChar w:fldCharType="end"/>
      </w:r>
      <w:r>
        <w:fldChar w:fldCharType="end"/>
      </w:r>
    </w:p>
    <w:p w14:paraId="27E80373">
      <w:pPr>
        <w:pStyle w:val="2"/>
        <w:tabs>
          <w:tab w:val="right" w:leader="dot" w:pos="9282"/>
        </w:tabs>
      </w:pPr>
      <w:r>
        <w:fldChar w:fldCharType="begin"/>
      </w:r>
      <w:r>
        <w:instrText xml:space="preserve"> HYPERLINK \l "_Toc_4_4_0000000068" </w:instrText>
      </w:r>
      <w:r>
        <w:fldChar w:fldCharType="separate"/>
      </w:r>
      <w:r>
        <w:t>65.怀财字【2025】7号 上年结转（冀财教[2023]165号关于提前下达2024年中央支持学前教育发展资金预算的通知）绩效目标表</w:t>
      </w:r>
      <w:r>
        <w:tab/>
      </w:r>
      <w:r>
        <w:fldChar w:fldCharType="begin"/>
      </w:r>
      <w:r>
        <w:instrText xml:space="preserve">PAGEREF _Toc_4_4_0000000068 \h</w:instrText>
      </w:r>
      <w:r>
        <w:fldChar w:fldCharType="separate"/>
      </w:r>
      <w:r>
        <w:t>73</w:t>
      </w:r>
      <w:r>
        <w:fldChar w:fldCharType="end"/>
      </w:r>
      <w:r>
        <w:fldChar w:fldCharType="end"/>
      </w:r>
    </w:p>
    <w:p w14:paraId="2D55C8A2">
      <w:pPr>
        <w:pStyle w:val="2"/>
        <w:tabs>
          <w:tab w:val="right" w:leader="dot" w:pos="9282"/>
        </w:tabs>
      </w:pPr>
      <w:r>
        <w:fldChar w:fldCharType="begin"/>
      </w:r>
      <w:r>
        <w:instrText xml:space="preserve"> HYPERLINK \l "_Toc_4_4_0000000069" </w:instrText>
      </w:r>
      <w:r>
        <w:fldChar w:fldCharType="separate"/>
      </w:r>
      <w:r>
        <w:t>66.怀财字【2025】7号2025年学前生均公用经费县配套资金绩效目标表</w:t>
      </w:r>
      <w:r>
        <w:tab/>
      </w:r>
      <w:r>
        <w:fldChar w:fldCharType="begin"/>
      </w:r>
      <w:r>
        <w:instrText xml:space="preserve">PAGEREF _Toc_4_4_0000000069 \h</w:instrText>
      </w:r>
      <w:r>
        <w:fldChar w:fldCharType="separate"/>
      </w:r>
      <w:r>
        <w:t>74</w:t>
      </w:r>
      <w:r>
        <w:fldChar w:fldCharType="end"/>
      </w:r>
      <w:r>
        <w:fldChar w:fldCharType="end"/>
      </w:r>
    </w:p>
    <w:p w14:paraId="3C840FC1">
      <w:pPr>
        <w:pStyle w:val="2"/>
        <w:tabs>
          <w:tab w:val="right" w:leader="dot" w:pos="9282"/>
        </w:tabs>
      </w:pPr>
      <w:r>
        <w:fldChar w:fldCharType="begin"/>
      </w:r>
      <w:r>
        <w:instrText xml:space="preserve"> HYPERLINK \l "_Toc_4_4_0000000070" </w:instrText>
      </w:r>
      <w:r>
        <w:fldChar w:fldCharType="separate"/>
      </w:r>
      <w:r>
        <w:t>67.怀财字【2025】7号上年结转（冀财教[2024]53号河北省财政厅 河北省教育厅关于下达2024年支持学前教育发展中央资金预算的通知）绩效目标表</w:t>
      </w:r>
      <w:r>
        <w:tab/>
      </w:r>
      <w:r>
        <w:fldChar w:fldCharType="begin"/>
      </w:r>
      <w:r>
        <w:instrText xml:space="preserve">PAGEREF _Toc_4_4_0000000070 \h</w:instrText>
      </w:r>
      <w:r>
        <w:fldChar w:fldCharType="separate"/>
      </w:r>
      <w:r>
        <w:t>75</w:t>
      </w:r>
      <w:r>
        <w:fldChar w:fldCharType="end"/>
      </w:r>
      <w:r>
        <w:fldChar w:fldCharType="end"/>
      </w:r>
    </w:p>
    <w:p w14:paraId="6058F61D">
      <w:pPr>
        <w:pStyle w:val="2"/>
        <w:tabs>
          <w:tab w:val="right" w:leader="dot" w:pos="9282"/>
        </w:tabs>
      </w:pPr>
      <w:r>
        <w:fldChar w:fldCharType="begin"/>
      </w:r>
      <w:r>
        <w:instrText xml:space="preserve"> HYPERLINK \l "_Toc_4_4_0000000071" </w:instrText>
      </w:r>
      <w:r>
        <w:fldChar w:fldCharType="separate"/>
      </w:r>
      <w:r>
        <w:t>68.冀财教【2024】142号 河北省财政厅关于提前下达2025年省级学前教育发展资金通知绩效目标表</w:t>
      </w:r>
      <w:r>
        <w:tab/>
      </w:r>
      <w:r>
        <w:fldChar w:fldCharType="begin"/>
      </w:r>
      <w:r>
        <w:instrText xml:space="preserve">PAGEREF _Toc_4_4_0000000071 \h</w:instrText>
      </w:r>
      <w:r>
        <w:fldChar w:fldCharType="separate"/>
      </w:r>
      <w:r>
        <w:t>76</w:t>
      </w:r>
      <w:r>
        <w:fldChar w:fldCharType="end"/>
      </w:r>
      <w:r>
        <w:fldChar w:fldCharType="end"/>
      </w:r>
    </w:p>
    <w:p w14:paraId="13F7D0A2">
      <w:pPr>
        <w:pStyle w:val="2"/>
        <w:tabs>
          <w:tab w:val="right" w:leader="dot" w:pos="9282"/>
        </w:tabs>
      </w:pPr>
      <w:r>
        <w:fldChar w:fldCharType="begin"/>
      </w:r>
      <w:r>
        <w:instrText xml:space="preserve"> HYPERLINK \l "_Toc_4_4_0000000072" </w:instrText>
      </w:r>
      <w:r>
        <w:fldChar w:fldCharType="separate"/>
      </w:r>
      <w:r>
        <w:t>69.[13073023X000005000177]怀财预批【2023】3号 新建怀来县职业技术教育中心分校工程项目绩效目标表</w:t>
      </w:r>
      <w:r>
        <w:tab/>
      </w:r>
      <w:r>
        <w:fldChar w:fldCharType="begin"/>
      </w:r>
      <w:r>
        <w:instrText xml:space="preserve">PAGEREF _Toc_4_4_0000000072 \h</w:instrText>
      </w:r>
      <w:r>
        <w:fldChar w:fldCharType="separate"/>
      </w:r>
      <w:r>
        <w:t>77</w:t>
      </w:r>
      <w:r>
        <w:fldChar w:fldCharType="end"/>
      </w:r>
      <w:r>
        <w:fldChar w:fldCharType="end"/>
      </w:r>
    </w:p>
    <w:p w14:paraId="3F5B2D4F">
      <w:pPr>
        <w:pStyle w:val="2"/>
        <w:tabs>
          <w:tab w:val="right" w:leader="dot" w:pos="9282"/>
        </w:tabs>
      </w:pPr>
      <w:r>
        <w:fldChar w:fldCharType="begin"/>
      </w:r>
      <w:r>
        <w:instrText xml:space="preserve"> HYPERLINK \l "_Toc_4_4_0000000073" </w:instrText>
      </w:r>
      <w:r>
        <w:fldChar w:fldCharType="separate"/>
      </w:r>
      <w:r>
        <w:t>70.（建档立卡及生均公用）冀财教【2024】136号 河北省财政厅关于2025年省级现代职业教育发展专项资金绩效目标表</w:t>
      </w:r>
      <w:r>
        <w:tab/>
      </w:r>
      <w:r>
        <w:fldChar w:fldCharType="begin"/>
      </w:r>
      <w:r>
        <w:instrText xml:space="preserve">PAGEREF _Toc_4_4_0000000073 \h</w:instrText>
      </w:r>
      <w:r>
        <w:fldChar w:fldCharType="separate"/>
      </w:r>
      <w:r>
        <w:t>78</w:t>
      </w:r>
      <w:r>
        <w:fldChar w:fldCharType="end"/>
      </w:r>
      <w:r>
        <w:fldChar w:fldCharType="end"/>
      </w:r>
    </w:p>
    <w:p w14:paraId="28776F0F">
      <w:pPr>
        <w:pStyle w:val="2"/>
        <w:tabs>
          <w:tab w:val="right" w:leader="dot" w:pos="9282"/>
        </w:tabs>
      </w:pPr>
      <w:r>
        <w:fldChar w:fldCharType="begin"/>
      </w:r>
      <w:r>
        <w:instrText xml:space="preserve"> HYPERLINK \l "_Toc_4_4_0000000074" </w:instrText>
      </w:r>
      <w:r>
        <w:fldChar w:fldCharType="separate"/>
      </w:r>
      <w:r>
        <w:t>71.（免学费）冀财教【2024】125号 河北省财政厅等三部门关于提前下达2025年中央学生资助补助经费预算的通知？绩效目标表</w:t>
      </w:r>
      <w:r>
        <w:tab/>
      </w:r>
      <w:r>
        <w:fldChar w:fldCharType="begin"/>
      </w:r>
      <w:r>
        <w:instrText xml:space="preserve">PAGEREF _Toc_4_4_0000000074 \h</w:instrText>
      </w:r>
      <w:r>
        <w:fldChar w:fldCharType="separate"/>
      </w:r>
      <w:r>
        <w:t>79</w:t>
      </w:r>
      <w:r>
        <w:fldChar w:fldCharType="end"/>
      </w:r>
      <w:r>
        <w:fldChar w:fldCharType="end"/>
      </w:r>
    </w:p>
    <w:p w14:paraId="0431C044">
      <w:pPr>
        <w:pStyle w:val="2"/>
        <w:tabs>
          <w:tab w:val="right" w:leader="dot" w:pos="9282"/>
        </w:tabs>
      </w:pPr>
      <w:r>
        <w:fldChar w:fldCharType="begin"/>
      </w:r>
      <w:r>
        <w:instrText xml:space="preserve"> HYPERLINK \l "_Toc_4_4_0000000075" </w:instrText>
      </w:r>
      <w:r>
        <w:fldChar w:fldCharType="separate"/>
      </w:r>
      <w:r>
        <w:t>72.（免学费）冀财教【2024】136号 河北省财政厅关于2025年省级现代职业教育发展专项资金绩效目标表</w:t>
      </w:r>
      <w:r>
        <w:tab/>
      </w:r>
      <w:r>
        <w:fldChar w:fldCharType="begin"/>
      </w:r>
      <w:r>
        <w:instrText xml:space="preserve">PAGEREF _Toc_4_4_0000000075 \h</w:instrText>
      </w:r>
      <w:r>
        <w:fldChar w:fldCharType="separate"/>
      </w:r>
      <w:r>
        <w:t>80</w:t>
      </w:r>
      <w:r>
        <w:fldChar w:fldCharType="end"/>
      </w:r>
      <w:r>
        <w:fldChar w:fldCharType="end"/>
      </w:r>
    </w:p>
    <w:p w14:paraId="38D4E2A3">
      <w:pPr>
        <w:pStyle w:val="2"/>
        <w:tabs>
          <w:tab w:val="right" w:leader="dot" w:pos="9282"/>
        </w:tabs>
      </w:pPr>
      <w:r>
        <w:fldChar w:fldCharType="begin"/>
      </w:r>
      <w:r>
        <w:instrText xml:space="preserve"> HYPERLINK \l "_Toc_4_4_0000000076" </w:instrText>
      </w:r>
      <w:r>
        <w:fldChar w:fldCharType="separate"/>
      </w:r>
      <w:r>
        <w:t>73.（三保）怀财字【2025】7号2025年职业教育免学费县配套资金绩效目标表</w:t>
      </w:r>
      <w:r>
        <w:tab/>
      </w:r>
      <w:r>
        <w:fldChar w:fldCharType="begin"/>
      </w:r>
      <w:r>
        <w:instrText xml:space="preserve">PAGEREF _Toc_4_4_0000000076 \h</w:instrText>
      </w:r>
      <w:r>
        <w:fldChar w:fldCharType="separate"/>
      </w:r>
      <w:r>
        <w:t>81</w:t>
      </w:r>
      <w:r>
        <w:fldChar w:fldCharType="end"/>
      </w:r>
      <w:r>
        <w:fldChar w:fldCharType="end"/>
      </w:r>
    </w:p>
    <w:p w14:paraId="5D886F43">
      <w:pPr>
        <w:pStyle w:val="2"/>
        <w:tabs>
          <w:tab w:val="right" w:leader="dot" w:pos="9282"/>
        </w:tabs>
      </w:pPr>
      <w:r>
        <w:fldChar w:fldCharType="begin"/>
      </w:r>
      <w:r>
        <w:instrText xml:space="preserve"> HYPERLINK \l "_Toc_4_4_0000000077" </w:instrText>
      </w:r>
      <w:r>
        <w:fldChar w:fldCharType="separate"/>
      </w:r>
      <w:r>
        <w:t>74.（三保）怀财字【2025】7号2025年职业教育助学金县配套资金绩效目标表</w:t>
      </w:r>
      <w:r>
        <w:tab/>
      </w:r>
      <w:r>
        <w:fldChar w:fldCharType="begin"/>
      </w:r>
      <w:r>
        <w:instrText xml:space="preserve">PAGEREF _Toc_4_4_0000000077 \h</w:instrText>
      </w:r>
      <w:r>
        <w:fldChar w:fldCharType="separate"/>
      </w:r>
      <w:r>
        <w:t>82</w:t>
      </w:r>
      <w:r>
        <w:fldChar w:fldCharType="end"/>
      </w:r>
      <w:r>
        <w:fldChar w:fldCharType="end"/>
      </w:r>
    </w:p>
    <w:p w14:paraId="79D67E38">
      <w:pPr>
        <w:pStyle w:val="2"/>
        <w:tabs>
          <w:tab w:val="right" w:leader="dot" w:pos="9282"/>
        </w:tabs>
      </w:pPr>
      <w:r>
        <w:fldChar w:fldCharType="begin"/>
      </w:r>
      <w:r>
        <w:instrText xml:space="preserve"> HYPERLINK \l "_Toc_4_4_0000000078" </w:instrText>
      </w:r>
      <w:r>
        <w:fldChar w:fldCharType="separate"/>
      </w:r>
      <w:r>
        <w:t>75.（助学金）冀财教【2024】125号 河北省财政厅等三部门关于提前下达2025年中央学生资助补助经费预算的通知绩效目标表</w:t>
      </w:r>
      <w:r>
        <w:tab/>
      </w:r>
      <w:r>
        <w:fldChar w:fldCharType="begin"/>
      </w:r>
      <w:r>
        <w:instrText xml:space="preserve">PAGEREF _Toc_4_4_0000000078 \h</w:instrText>
      </w:r>
      <w:r>
        <w:fldChar w:fldCharType="separate"/>
      </w:r>
      <w:r>
        <w:t>83</w:t>
      </w:r>
      <w:r>
        <w:fldChar w:fldCharType="end"/>
      </w:r>
      <w:r>
        <w:fldChar w:fldCharType="end"/>
      </w:r>
    </w:p>
    <w:p w14:paraId="57A0E1CE">
      <w:pPr>
        <w:pStyle w:val="2"/>
        <w:tabs>
          <w:tab w:val="right" w:leader="dot" w:pos="9282"/>
        </w:tabs>
      </w:pPr>
      <w:r>
        <w:fldChar w:fldCharType="begin"/>
      </w:r>
      <w:r>
        <w:instrText xml:space="preserve"> HYPERLINK \l "_Toc_4_4_0000000079" </w:instrText>
      </w:r>
      <w:r>
        <w:fldChar w:fldCharType="separate"/>
      </w:r>
      <w:r>
        <w:t>76.（助学金）冀财教【2024】136号 河北省财政厅关于2025年省级现代职业教育发展专项资金绩效目标表</w:t>
      </w:r>
      <w:r>
        <w:tab/>
      </w:r>
      <w:r>
        <w:fldChar w:fldCharType="begin"/>
      </w:r>
      <w:r>
        <w:instrText xml:space="preserve">PAGEREF _Toc_4_4_0000000079 \h</w:instrText>
      </w:r>
      <w:r>
        <w:fldChar w:fldCharType="separate"/>
      </w:r>
      <w:r>
        <w:t>84</w:t>
      </w:r>
      <w:r>
        <w:fldChar w:fldCharType="end"/>
      </w:r>
      <w:r>
        <w:fldChar w:fldCharType="end"/>
      </w:r>
    </w:p>
    <w:p w14:paraId="1ED6DDDD">
      <w:pPr>
        <w:pStyle w:val="2"/>
        <w:tabs>
          <w:tab w:val="right" w:leader="dot" w:pos="9282"/>
        </w:tabs>
      </w:pPr>
      <w:r>
        <w:fldChar w:fldCharType="begin"/>
      </w:r>
      <w:r>
        <w:instrText xml:space="preserve"> HYPERLINK \l "_Toc_4_4_0000000080" </w:instrText>
      </w:r>
      <w:r>
        <w:fldChar w:fldCharType="separate"/>
      </w:r>
      <w:r>
        <w:t>77.怀财字【2025】7号 2025年教育系统业务费绩效目标表</w:t>
      </w:r>
      <w:r>
        <w:tab/>
      </w:r>
      <w:r>
        <w:fldChar w:fldCharType="begin"/>
      </w:r>
      <w:r>
        <w:instrText xml:space="preserve">PAGEREF _Toc_4_4_0000000080 \h</w:instrText>
      </w:r>
      <w:r>
        <w:fldChar w:fldCharType="separate"/>
      </w:r>
      <w:r>
        <w:t>85</w:t>
      </w:r>
      <w:r>
        <w:fldChar w:fldCharType="end"/>
      </w:r>
      <w:r>
        <w:fldChar w:fldCharType="end"/>
      </w:r>
    </w:p>
    <w:p w14:paraId="1627B4F8">
      <w:pPr>
        <w:pStyle w:val="2"/>
        <w:tabs>
          <w:tab w:val="right" w:leader="dot" w:pos="9282"/>
        </w:tabs>
      </w:pPr>
      <w:r>
        <w:fldChar w:fldCharType="begin"/>
      </w:r>
      <w:r>
        <w:instrText xml:space="preserve"> HYPERLINK \l "_Toc_4_4_0000000081" </w:instrText>
      </w:r>
      <w:r>
        <w:fldChar w:fldCharType="separate"/>
      </w:r>
      <w:r>
        <w:t>78.怀财字【2025】7号 2025年人员经费绩效目标表</w:t>
      </w:r>
      <w:r>
        <w:tab/>
      </w:r>
      <w:r>
        <w:fldChar w:fldCharType="begin"/>
      </w:r>
      <w:r>
        <w:instrText xml:space="preserve">PAGEREF _Toc_4_4_0000000081 \h</w:instrText>
      </w:r>
      <w:r>
        <w:fldChar w:fldCharType="separate"/>
      </w:r>
      <w:r>
        <w:t>86</w:t>
      </w:r>
      <w:r>
        <w:fldChar w:fldCharType="end"/>
      </w:r>
      <w:r>
        <w:fldChar w:fldCharType="end"/>
      </w:r>
    </w:p>
    <w:p w14:paraId="10CDDCED">
      <w:pPr>
        <w:pStyle w:val="2"/>
        <w:tabs>
          <w:tab w:val="right" w:leader="dot" w:pos="9282"/>
        </w:tabs>
      </w:pPr>
      <w:r>
        <w:fldChar w:fldCharType="begin"/>
      </w:r>
      <w:r>
        <w:instrText xml:space="preserve"> HYPERLINK \l "_Toc_4_4_0000000082" </w:instrText>
      </w:r>
      <w:r>
        <w:fldChar w:fldCharType="separate"/>
      </w:r>
      <w:r>
        <w:t>79.怀财字【2025】7号 2025年职教中心奖励绩效绩效目标表</w:t>
      </w:r>
      <w:r>
        <w:tab/>
      </w:r>
      <w:r>
        <w:fldChar w:fldCharType="begin"/>
      </w:r>
      <w:r>
        <w:instrText xml:space="preserve">PAGEREF _Toc_4_4_0000000082 \h</w:instrText>
      </w:r>
      <w:r>
        <w:fldChar w:fldCharType="separate"/>
      </w:r>
      <w:r>
        <w:t>87</w:t>
      </w:r>
      <w:r>
        <w:fldChar w:fldCharType="end"/>
      </w:r>
      <w:r>
        <w:fldChar w:fldCharType="end"/>
      </w:r>
    </w:p>
    <w:p w14:paraId="1BE72229">
      <w:pPr>
        <w:pStyle w:val="2"/>
        <w:tabs>
          <w:tab w:val="right" w:leader="dot" w:pos="9282"/>
        </w:tabs>
      </w:pPr>
      <w:r>
        <w:fldChar w:fldCharType="begin"/>
      </w:r>
      <w:r>
        <w:instrText xml:space="preserve"> HYPERLINK \l "_Toc_4_4_0000000083" </w:instrText>
      </w:r>
      <w:r>
        <w:fldChar w:fldCharType="separate"/>
      </w:r>
      <w:r>
        <w:t xml:space="preserve">80.怀财字【2025】7号 </w:t>
      </w:r>
      <w:r>
        <w:rPr>
          <w:rFonts w:hint="eastAsia"/>
          <w:lang w:eastAsia="zh-CN"/>
        </w:rPr>
        <w:t>2025年职教中心县配套免学</w:t>
      </w:r>
      <w:r>
        <w:t>费补助经费绩效目标表</w:t>
      </w:r>
      <w:r>
        <w:tab/>
      </w:r>
      <w:r>
        <w:fldChar w:fldCharType="begin"/>
      </w:r>
      <w:r>
        <w:instrText xml:space="preserve">PAGEREF _Toc_4_4_0000000083 \h</w:instrText>
      </w:r>
      <w:r>
        <w:fldChar w:fldCharType="separate"/>
      </w:r>
      <w:r>
        <w:t>88</w:t>
      </w:r>
      <w:r>
        <w:fldChar w:fldCharType="end"/>
      </w:r>
      <w:r>
        <w:fldChar w:fldCharType="end"/>
      </w:r>
    </w:p>
    <w:p w14:paraId="7545840F">
      <w:pPr>
        <w:pStyle w:val="2"/>
        <w:tabs>
          <w:tab w:val="right" w:leader="dot" w:pos="9282"/>
        </w:tabs>
      </w:pPr>
      <w:r>
        <w:fldChar w:fldCharType="begin"/>
      </w:r>
      <w:r>
        <w:instrText xml:space="preserve"> HYPERLINK \l "_Toc_4_4_0000000084" </w:instrText>
      </w:r>
      <w:r>
        <w:fldChar w:fldCharType="separate"/>
      </w:r>
      <w:r>
        <w:t>81.怀财字【2025】7号 上年结转（冀财教[2023]126号河北省财政厅 河北省教育厅关于提前下达2024年现代职业教育质量提升计划资金预算的通知）绩效目标表</w:t>
      </w:r>
      <w:r>
        <w:tab/>
      </w:r>
      <w:r>
        <w:fldChar w:fldCharType="begin"/>
      </w:r>
      <w:r>
        <w:instrText xml:space="preserve">PAGEREF _Toc_4_4_0000000084 \h</w:instrText>
      </w:r>
      <w:r>
        <w:fldChar w:fldCharType="separate"/>
      </w:r>
      <w:r>
        <w:t>89</w:t>
      </w:r>
      <w:r>
        <w:fldChar w:fldCharType="end"/>
      </w:r>
      <w:r>
        <w:fldChar w:fldCharType="end"/>
      </w:r>
    </w:p>
    <w:p w14:paraId="3B2BF21D">
      <w:pPr>
        <w:pStyle w:val="2"/>
        <w:tabs>
          <w:tab w:val="right" w:leader="dot" w:pos="9282"/>
        </w:tabs>
      </w:pPr>
      <w:r>
        <w:fldChar w:fldCharType="begin"/>
      </w:r>
      <w:r>
        <w:instrText xml:space="preserve"> HYPERLINK \l "_Toc_4_4_0000000085" </w:instrText>
      </w:r>
      <w:r>
        <w:fldChar w:fldCharType="separate"/>
      </w:r>
      <w:r>
        <w:t>82.怀财字【2025】7号 上年结转（冀财教[2023]171号河北省财政厅 河北省教育厅 河北省人力资源和社会保障厅关于提前下达2024年省级现代职业教育发展专项资金预算的通知）绩效目标表</w:t>
      </w:r>
      <w:r>
        <w:tab/>
      </w:r>
      <w:r>
        <w:fldChar w:fldCharType="begin"/>
      </w:r>
      <w:r>
        <w:instrText xml:space="preserve">PAGEREF _Toc_4_4_0000000085 \h</w:instrText>
      </w:r>
      <w:r>
        <w:fldChar w:fldCharType="separate"/>
      </w:r>
      <w:r>
        <w:t>90</w:t>
      </w:r>
      <w:r>
        <w:fldChar w:fldCharType="end"/>
      </w:r>
      <w:r>
        <w:fldChar w:fldCharType="end"/>
      </w:r>
    </w:p>
    <w:p w14:paraId="03228FAA">
      <w:pPr>
        <w:pStyle w:val="2"/>
        <w:tabs>
          <w:tab w:val="right" w:leader="dot" w:pos="9282"/>
        </w:tabs>
      </w:pPr>
      <w:r>
        <w:fldChar w:fldCharType="begin"/>
      </w:r>
      <w:r>
        <w:instrText xml:space="preserve"> HYPERLINK \l "_Toc_4_4_0000000086" </w:instrText>
      </w:r>
      <w:r>
        <w:fldChar w:fldCharType="separate"/>
      </w:r>
      <w:r>
        <w:t>83.怀财字【2025】7号 上年结转（冀财教[2024]63号河北省财政厅 河北省教育厅关于下达2024年中央现代职业教育质量提升计划补助资金预算的通知）绩效目标表</w:t>
      </w:r>
      <w:r>
        <w:tab/>
      </w:r>
      <w:r>
        <w:fldChar w:fldCharType="begin"/>
      </w:r>
      <w:r>
        <w:instrText xml:space="preserve">PAGEREF _Toc_4_4_0000000086 \h</w:instrText>
      </w:r>
      <w:r>
        <w:fldChar w:fldCharType="separate"/>
      </w:r>
      <w:r>
        <w:t>91</w:t>
      </w:r>
      <w:r>
        <w:fldChar w:fldCharType="end"/>
      </w:r>
      <w:r>
        <w:fldChar w:fldCharType="end"/>
      </w:r>
    </w:p>
    <w:p w14:paraId="2C7F49F2">
      <w:pPr>
        <w:pStyle w:val="2"/>
        <w:tabs>
          <w:tab w:val="right" w:leader="dot" w:pos="9282"/>
        </w:tabs>
      </w:pPr>
      <w:r>
        <w:fldChar w:fldCharType="begin"/>
      </w:r>
      <w:r>
        <w:instrText xml:space="preserve"> HYPERLINK \l "_Toc_4_4_0000000087" </w:instrText>
      </w:r>
      <w:r>
        <w:fldChar w:fldCharType="separate"/>
      </w:r>
      <w:r>
        <w:t>84.怀财字【2025】7号 上年结转（冀财教[2024]66号河北省财政厅 河北省教育厅 河北省人力资源和社会保障厅关于下达2024年学生资助中央补助经费预算的通知）绩效目标表</w:t>
      </w:r>
      <w:r>
        <w:tab/>
      </w:r>
      <w:r>
        <w:fldChar w:fldCharType="begin"/>
      </w:r>
      <w:r>
        <w:instrText xml:space="preserve">PAGEREF _Toc_4_4_0000000087 \h</w:instrText>
      </w:r>
      <w:r>
        <w:fldChar w:fldCharType="separate"/>
      </w:r>
      <w:r>
        <w:t>92</w:t>
      </w:r>
      <w:r>
        <w:fldChar w:fldCharType="end"/>
      </w:r>
      <w:r>
        <w:fldChar w:fldCharType="end"/>
      </w:r>
    </w:p>
    <w:p w14:paraId="6E6D9C8F">
      <w:pPr>
        <w:pStyle w:val="2"/>
        <w:tabs>
          <w:tab w:val="right" w:leader="dot" w:pos="9282"/>
        </w:tabs>
      </w:pPr>
      <w:r>
        <w:fldChar w:fldCharType="begin"/>
      </w:r>
      <w:r>
        <w:instrText xml:space="preserve"> HYPERLINK \l "_Toc_4_4_0000000088" </w:instrText>
      </w:r>
      <w:r>
        <w:fldChar w:fldCharType="separate"/>
      </w:r>
      <w:r>
        <w:t>85.怀财字【2025】7号2025年教育费附加县配套资金绩效目标表</w:t>
      </w:r>
      <w:r>
        <w:tab/>
      </w:r>
      <w:r>
        <w:fldChar w:fldCharType="begin"/>
      </w:r>
      <w:r>
        <w:instrText xml:space="preserve">PAGEREF _Toc_4_4_0000000088 \h</w:instrText>
      </w:r>
      <w:r>
        <w:fldChar w:fldCharType="separate"/>
      </w:r>
      <w:r>
        <w:t>93</w:t>
      </w:r>
      <w:r>
        <w:fldChar w:fldCharType="end"/>
      </w:r>
      <w:r>
        <w:fldChar w:fldCharType="end"/>
      </w:r>
    </w:p>
    <w:p w14:paraId="75613B74">
      <w:pPr>
        <w:pStyle w:val="2"/>
        <w:tabs>
          <w:tab w:val="right" w:leader="dot" w:pos="9282"/>
        </w:tabs>
      </w:pPr>
      <w:r>
        <w:fldChar w:fldCharType="begin"/>
      </w:r>
      <w:r>
        <w:instrText xml:space="preserve"> HYPERLINK \l "_Toc_4_4_0000000089" </w:instrText>
      </w:r>
      <w:r>
        <w:fldChar w:fldCharType="separate"/>
      </w:r>
      <w:r>
        <w:t>86.怀财字【2025】7号2025年职业教育生均公用经费县配套资金绩效目标表</w:t>
      </w:r>
      <w:r>
        <w:tab/>
      </w:r>
      <w:r>
        <w:fldChar w:fldCharType="begin"/>
      </w:r>
      <w:r>
        <w:instrText xml:space="preserve">PAGEREF _Toc_4_4_0000000089 \h</w:instrText>
      </w:r>
      <w:r>
        <w:fldChar w:fldCharType="separate"/>
      </w:r>
      <w:r>
        <w:t>94</w:t>
      </w:r>
      <w:r>
        <w:fldChar w:fldCharType="end"/>
      </w:r>
      <w:r>
        <w:fldChar w:fldCharType="end"/>
      </w:r>
    </w:p>
    <w:p w14:paraId="54AAB62A">
      <w:pPr>
        <w:pStyle w:val="2"/>
        <w:tabs>
          <w:tab w:val="right" w:leader="dot" w:pos="9282"/>
        </w:tabs>
      </w:pPr>
      <w:r>
        <w:fldChar w:fldCharType="begin"/>
      </w:r>
      <w:r>
        <w:instrText xml:space="preserve"> HYPERLINK \l "_Toc_4_4_0000000090" </w:instrText>
      </w:r>
      <w:r>
        <w:fldChar w:fldCharType="separate"/>
      </w:r>
      <w:r>
        <w:t>87.冀财教【2024】131号 河北省财政厅关于提前下达2025年现代职业教育质量提升计划资金预算的通知绩效目标表</w:t>
      </w:r>
      <w:r>
        <w:tab/>
      </w:r>
      <w:r>
        <w:fldChar w:fldCharType="begin"/>
      </w:r>
      <w:r>
        <w:instrText xml:space="preserve">PAGEREF _Toc_4_4_0000000090 \h</w:instrText>
      </w:r>
      <w:r>
        <w:fldChar w:fldCharType="separate"/>
      </w:r>
      <w:r>
        <w:t>95</w:t>
      </w:r>
      <w:r>
        <w:fldChar w:fldCharType="end"/>
      </w:r>
      <w:r>
        <w:fldChar w:fldCharType="end"/>
      </w:r>
    </w:p>
    <w:p w14:paraId="0EDB6141">
      <w:pPr>
        <w:pStyle w:val="2"/>
        <w:tabs>
          <w:tab w:val="right" w:leader="dot" w:pos="9282"/>
        </w:tabs>
      </w:pPr>
      <w:r>
        <w:fldChar w:fldCharType="begin"/>
      </w:r>
      <w:r>
        <w:instrText xml:space="preserve"> HYPERLINK \l "_Toc_4_4_0000000091" </w:instrText>
      </w:r>
      <w:r>
        <w:fldChar w:fldCharType="separate"/>
      </w:r>
      <w:r>
        <w:t>88.（初中）冀财教【2024】141号 河北省财政厅关于提前下达2025年省级城乡义务教育补助经费的通知绩效目标表</w:t>
      </w:r>
      <w:r>
        <w:tab/>
      </w:r>
      <w:r>
        <w:fldChar w:fldCharType="begin"/>
      </w:r>
      <w:r>
        <w:instrText xml:space="preserve">PAGEREF _Toc_4_4_0000000091 \h</w:instrText>
      </w:r>
      <w:r>
        <w:fldChar w:fldCharType="separate"/>
      </w:r>
      <w:r>
        <w:t>96</w:t>
      </w:r>
      <w:r>
        <w:fldChar w:fldCharType="end"/>
      </w:r>
      <w:r>
        <w:fldChar w:fldCharType="end"/>
      </w:r>
    </w:p>
    <w:p w14:paraId="0D506693">
      <w:pPr>
        <w:pStyle w:val="2"/>
        <w:tabs>
          <w:tab w:val="right" w:leader="dot" w:pos="9282"/>
        </w:tabs>
      </w:pPr>
      <w:r>
        <w:fldChar w:fldCharType="begin"/>
      </w:r>
      <w:r>
        <w:instrText xml:space="preserve"> HYPERLINK \l "_Toc_4_4_0000000092" </w:instrText>
      </w:r>
      <w:r>
        <w:fldChar w:fldCharType="separate"/>
      </w:r>
      <w:r>
        <w:t>89.（改善办学条件）冀财教【2024】137号 河北省财政厅关于提前下达2025年省级普通高中补助资金绩效目标表</w:t>
      </w:r>
      <w:r>
        <w:tab/>
      </w:r>
      <w:r>
        <w:fldChar w:fldCharType="begin"/>
      </w:r>
      <w:r>
        <w:instrText xml:space="preserve">PAGEREF _Toc_4_4_0000000092 \h</w:instrText>
      </w:r>
      <w:r>
        <w:fldChar w:fldCharType="separate"/>
      </w:r>
      <w:r>
        <w:t>97</w:t>
      </w:r>
      <w:r>
        <w:fldChar w:fldCharType="end"/>
      </w:r>
      <w:r>
        <w:fldChar w:fldCharType="end"/>
      </w:r>
    </w:p>
    <w:p w14:paraId="4F5526EC">
      <w:pPr>
        <w:pStyle w:val="2"/>
        <w:tabs>
          <w:tab w:val="right" w:leader="dot" w:pos="9282"/>
        </w:tabs>
      </w:pPr>
      <w:r>
        <w:fldChar w:fldCharType="begin"/>
      </w:r>
      <w:r>
        <w:instrText xml:space="preserve"> HYPERLINK \l "_Toc_4_4_0000000093" </w:instrText>
      </w:r>
      <w:r>
        <w:fldChar w:fldCharType="separate"/>
      </w:r>
      <w:r>
        <w:t>90.（公用）冀财教【2024】123号 河北省财政厅关于提前下达2025年城乡义务教育中央补助经费绩效目标表</w:t>
      </w:r>
      <w:r>
        <w:tab/>
      </w:r>
      <w:r>
        <w:fldChar w:fldCharType="begin"/>
      </w:r>
      <w:r>
        <w:instrText xml:space="preserve">PAGEREF _Toc_4_4_0000000093 \h</w:instrText>
      </w:r>
      <w:r>
        <w:fldChar w:fldCharType="separate"/>
      </w:r>
      <w:r>
        <w:t>98</w:t>
      </w:r>
      <w:r>
        <w:fldChar w:fldCharType="end"/>
      </w:r>
      <w:r>
        <w:fldChar w:fldCharType="end"/>
      </w:r>
    </w:p>
    <w:p w14:paraId="74EBAACA">
      <w:pPr>
        <w:pStyle w:val="2"/>
        <w:tabs>
          <w:tab w:val="right" w:leader="dot" w:pos="9282"/>
        </w:tabs>
      </w:pPr>
      <w:r>
        <w:fldChar w:fldCharType="begin"/>
      </w:r>
      <w:r>
        <w:instrText xml:space="preserve"> HYPERLINK \l "_Toc_4_4_0000000094" </w:instrText>
      </w:r>
      <w:r>
        <w:fldChar w:fldCharType="separate"/>
      </w:r>
      <w:r>
        <w:t>91.（免学费）冀财教【2024】125号 河北省财政厅关于提前下达2025年中央普通高中补助资金绩效目标表</w:t>
      </w:r>
      <w:r>
        <w:tab/>
      </w:r>
      <w:r>
        <w:fldChar w:fldCharType="begin"/>
      </w:r>
      <w:r>
        <w:instrText xml:space="preserve">PAGEREF _Toc_4_4_0000000094 \h</w:instrText>
      </w:r>
      <w:r>
        <w:fldChar w:fldCharType="separate"/>
      </w:r>
      <w:r>
        <w:t>99</w:t>
      </w:r>
      <w:r>
        <w:fldChar w:fldCharType="end"/>
      </w:r>
      <w:r>
        <w:fldChar w:fldCharType="end"/>
      </w:r>
    </w:p>
    <w:p w14:paraId="6745D608">
      <w:pPr>
        <w:pStyle w:val="2"/>
        <w:tabs>
          <w:tab w:val="right" w:leader="dot" w:pos="9282"/>
        </w:tabs>
      </w:pPr>
      <w:r>
        <w:fldChar w:fldCharType="begin"/>
      </w:r>
      <w:r>
        <w:instrText xml:space="preserve"> HYPERLINK \l "_Toc_4_4_0000000095" </w:instrText>
      </w:r>
      <w:r>
        <w:fldChar w:fldCharType="separate"/>
      </w:r>
      <w:r>
        <w:t>92.（免学费）冀财教【2024】137号 河北省财政厅关于提前下达2025年省级普通高中补助资金绩效目标表</w:t>
      </w:r>
      <w:r>
        <w:tab/>
      </w:r>
      <w:r>
        <w:fldChar w:fldCharType="begin"/>
      </w:r>
      <w:r>
        <w:instrText xml:space="preserve">PAGEREF _Toc_4_4_0000000095 \h</w:instrText>
      </w:r>
      <w:r>
        <w:fldChar w:fldCharType="separate"/>
      </w:r>
      <w:r>
        <w:t>100</w:t>
      </w:r>
      <w:r>
        <w:fldChar w:fldCharType="end"/>
      </w:r>
      <w:r>
        <w:fldChar w:fldCharType="end"/>
      </w:r>
    </w:p>
    <w:p w14:paraId="175BEF94">
      <w:pPr>
        <w:pStyle w:val="2"/>
        <w:tabs>
          <w:tab w:val="right" w:leader="dot" w:pos="9282"/>
        </w:tabs>
      </w:pPr>
      <w:r>
        <w:fldChar w:fldCharType="begin"/>
      </w:r>
      <w:r>
        <w:instrText xml:space="preserve"> HYPERLINK \l "_Toc_4_4_0000000096" </w:instrText>
      </w:r>
      <w:r>
        <w:fldChar w:fldCharType="separate"/>
      </w:r>
      <w:r>
        <w:t>93.（三保）怀财字【2025】7号2025年县义务教育阶段家庭经济困难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_Toc_4_4_0000000096 \h</w:instrText>
      </w:r>
      <w:r>
        <w:fldChar w:fldCharType="separate"/>
      </w:r>
      <w:r>
        <w:t>101</w:t>
      </w:r>
      <w:r>
        <w:fldChar w:fldCharType="end"/>
      </w:r>
      <w:r>
        <w:fldChar w:fldCharType="end"/>
      </w:r>
    </w:p>
    <w:p w14:paraId="0FA43A75">
      <w:pPr>
        <w:pStyle w:val="2"/>
        <w:tabs>
          <w:tab w:val="right" w:leader="dot" w:pos="9282"/>
        </w:tabs>
      </w:pPr>
      <w:r>
        <w:fldChar w:fldCharType="begin"/>
      </w:r>
      <w:r>
        <w:instrText xml:space="preserve"> HYPERLINK \l "_Toc_4_4_0000000097" </w:instrText>
      </w:r>
      <w:r>
        <w:fldChar w:fldCharType="separate"/>
      </w:r>
      <w:r>
        <w:t>94.（助学金）冀财教【2024】125号 河北省财政厅关于提前下达2025年中央普通高中补助资金绩效目标表</w:t>
      </w:r>
      <w:r>
        <w:tab/>
      </w:r>
      <w:r>
        <w:fldChar w:fldCharType="begin"/>
      </w:r>
      <w:r>
        <w:instrText xml:space="preserve">PAGEREF _Toc_4_4_0000000097 \h</w:instrText>
      </w:r>
      <w:r>
        <w:fldChar w:fldCharType="separate"/>
      </w:r>
      <w:r>
        <w:t>102</w:t>
      </w:r>
      <w:r>
        <w:fldChar w:fldCharType="end"/>
      </w:r>
      <w:r>
        <w:fldChar w:fldCharType="end"/>
      </w:r>
    </w:p>
    <w:p w14:paraId="035DC0D8">
      <w:pPr>
        <w:pStyle w:val="2"/>
        <w:tabs>
          <w:tab w:val="right" w:leader="dot" w:pos="9282"/>
        </w:tabs>
      </w:pPr>
      <w:r>
        <w:fldChar w:fldCharType="begin"/>
      </w:r>
      <w:r>
        <w:instrText xml:space="preserve"> HYPERLINK \l "_Toc_4_4_0000000098" </w:instrText>
      </w:r>
      <w:r>
        <w:fldChar w:fldCharType="separate"/>
      </w:r>
      <w:r>
        <w:t>95.（助学金）冀财教【2024】137号 河北省财政厅关于提前下达2025年省级普通高中补助资金绩效目标表</w:t>
      </w:r>
      <w:r>
        <w:tab/>
      </w:r>
      <w:r>
        <w:fldChar w:fldCharType="begin"/>
      </w:r>
      <w:r>
        <w:instrText xml:space="preserve">PAGEREF _Toc_4_4_0000000098 \h</w:instrText>
      </w:r>
      <w:r>
        <w:fldChar w:fldCharType="separate"/>
      </w:r>
      <w:r>
        <w:t>103</w:t>
      </w:r>
      <w:r>
        <w:fldChar w:fldCharType="end"/>
      </w:r>
      <w:r>
        <w:fldChar w:fldCharType="end"/>
      </w:r>
    </w:p>
    <w:p w14:paraId="0C24D494">
      <w:pPr>
        <w:pStyle w:val="2"/>
        <w:tabs>
          <w:tab w:val="right" w:leader="dot" w:pos="9282"/>
        </w:tabs>
      </w:pPr>
      <w:r>
        <w:fldChar w:fldCharType="begin"/>
      </w:r>
      <w:r>
        <w:instrText xml:space="preserve"> HYPERLINK \l "_Toc_4_4_0000000099" </w:instrText>
      </w:r>
      <w:r>
        <w:fldChar w:fldCharType="separate"/>
      </w:r>
      <w:r>
        <w:t>96.怀财预批【2024】133号 河北省怀来县沙城中学智慧校园及相关配套设施采购项目绩效目标表</w:t>
      </w:r>
      <w:r>
        <w:tab/>
      </w:r>
      <w:r>
        <w:fldChar w:fldCharType="begin"/>
      </w:r>
      <w:r>
        <w:instrText xml:space="preserve">PAGEREF _Toc_4_4_0000000099 \h</w:instrText>
      </w:r>
      <w:r>
        <w:fldChar w:fldCharType="separate"/>
      </w:r>
      <w:r>
        <w:t>104</w:t>
      </w:r>
      <w:r>
        <w:fldChar w:fldCharType="end"/>
      </w:r>
      <w:r>
        <w:fldChar w:fldCharType="end"/>
      </w:r>
    </w:p>
    <w:p w14:paraId="43A3C3CA">
      <w:pPr>
        <w:pStyle w:val="2"/>
        <w:tabs>
          <w:tab w:val="right" w:leader="dot" w:pos="9282"/>
        </w:tabs>
      </w:pPr>
      <w:r>
        <w:fldChar w:fldCharType="begin"/>
      </w:r>
      <w:r>
        <w:instrText xml:space="preserve"> HYPERLINK \l "_Toc_4_4_0000000100" </w:instrText>
      </w:r>
      <w:r>
        <w:fldChar w:fldCharType="separate"/>
      </w:r>
      <w:r>
        <w:t>97.怀财预批【2024】218号新建河北省怀来县沙城中学（高中部、初中部）工程建设项目报告厅工程绩效目标表</w:t>
      </w:r>
      <w:r>
        <w:tab/>
      </w:r>
      <w:r>
        <w:fldChar w:fldCharType="begin"/>
      </w:r>
      <w:r>
        <w:instrText xml:space="preserve">PAGEREF _Toc_4_4_0000000100 \h</w:instrText>
      </w:r>
      <w:r>
        <w:fldChar w:fldCharType="separate"/>
      </w:r>
      <w:r>
        <w:t>105</w:t>
      </w:r>
      <w:r>
        <w:fldChar w:fldCharType="end"/>
      </w:r>
      <w:r>
        <w:fldChar w:fldCharType="end"/>
      </w:r>
    </w:p>
    <w:p w14:paraId="23AAD2B3">
      <w:pPr>
        <w:pStyle w:val="2"/>
        <w:tabs>
          <w:tab w:val="right" w:leader="dot" w:pos="9282"/>
        </w:tabs>
      </w:pPr>
      <w:r>
        <w:fldChar w:fldCharType="begin"/>
      </w:r>
      <w:r>
        <w:instrText xml:space="preserve"> HYPERLINK \l "_Toc_4_4_0000000101" </w:instrText>
      </w:r>
      <w:r>
        <w:fldChar w:fldCharType="separate"/>
      </w:r>
      <w:r>
        <w:t>98.怀财字【2025】7号 2025年初中助学金绩效目标表</w:t>
      </w:r>
      <w:r>
        <w:tab/>
      </w:r>
      <w:r>
        <w:fldChar w:fldCharType="begin"/>
      </w:r>
      <w:r>
        <w:instrText xml:space="preserve">PAGEREF _Toc_4_4_0000000101 \h</w:instrText>
      </w:r>
      <w:r>
        <w:fldChar w:fldCharType="separate"/>
      </w:r>
      <w:r>
        <w:t>106</w:t>
      </w:r>
      <w:r>
        <w:fldChar w:fldCharType="end"/>
      </w:r>
      <w:r>
        <w:fldChar w:fldCharType="end"/>
      </w:r>
    </w:p>
    <w:p w14:paraId="6D92FDF7">
      <w:pPr>
        <w:pStyle w:val="2"/>
        <w:tabs>
          <w:tab w:val="right" w:leader="dot" w:pos="9282"/>
        </w:tabs>
      </w:pPr>
      <w:r>
        <w:fldChar w:fldCharType="begin"/>
      </w:r>
      <w:r>
        <w:instrText xml:space="preserve"> HYPERLINK \l "_Toc_4_4_0000000102" </w:instrText>
      </w:r>
      <w:r>
        <w:fldChar w:fldCharType="separate"/>
      </w:r>
      <w:r>
        <w:t>99.怀财字【2025】7号 2025年教育系统业务费绩效目标表</w:t>
      </w:r>
      <w:r>
        <w:tab/>
      </w:r>
      <w:r>
        <w:fldChar w:fldCharType="begin"/>
      </w:r>
      <w:r>
        <w:instrText xml:space="preserve">PAGEREF _Toc_4_4_0000000102 \h</w:instrText>
      </w:r>
      <w:r>
        <w:fldChar w:fldCharType="separate"/>
      </w:r>
      <w:r>
        <w:t>107</w:t>
      </w:r>
      <w:r>
        <w:fldChar w:fldCharType="end"/>
      </w:r>
      <w:r>
        <w:fldChar w:fldCharType="end"/>
      </w:r>
    </w:p>
    <w:p w14:paraId="0D4866D3">
      <w:pPr>
        <w:pStyle w:val="2"/>
        <w:tabs>
          <w:tab w:val="right" w:leader="dot" w:pos="9282"/>
        </w:tabs>
      </w:pPr>
      <w:r>
        <w:fldChar w:fldCharType="begin"/>
      </w:r>
      <w:r>
        <w:instrText xml:space="preserve"> HYPERLINK \l "_Toc_4_4_0000000103" </w:instrText>
      </w:r>
      <w:r>
        <w:fldChar w:fldCharType="separate"/>
      </w:r>
      <w:r>
        <w:t>100.怀财字【2025】7号 2025年沙城中学高考奖励及生均公用经费预算绩效目标表</w:t>
      </w:r>
      <w:r>
        <w:tab/>
      </w:r>
      <w:r>
        <w:fldChar w:fldCharType="begin"/>
      </w:r>
      <w:r>
        <w:instrText xml:space="preserve">PAGEREF _Toc_4_4_0000000103 \h</w:instrText>
      </w:r>
      <w:r>
        <w:fldChar w:fldCharType="separate"/>
      </w:r>
      <w:r>
        <w:t>108</w:t>
      </w:r>
      <w:r>
        <w:fldChar w:fldCharType="end"/>
      </w:r>
      <w:r>
        <w:fldChar w:fldCharType="end"/>
      </w:r>
    </w:p>
    <w:p w14:paraId="35752755">
      <w:pPr>
        <w:pStyle w:val="2"/>
        <w:tabs>
          <w:tab w:val="right" w:leader="dot" w:pos="9282"/>
        </w:tabs>
      </w:pPr>
      <w:r>
        <w:fldChar w:fldCharType="begin"/>
      </w:r>
      <w:r>
        <w:instrText xml:space="preserve"> HYPERLINK \l "_Toc_4_4_0000000104" </w:instrText>
      </w:r>
      <w:r>
        <w:fldChar w:fldCharType="separate"/>
      </w:r>
      <w:r>
        <w:t>101.怀财字【2025】7号 2025年沙中仪器厂养老保险和医疗保险绩效目标表</w:t>
      </w:r>
      <w:r>
        <w:tab/>
      </w:r>
      <w:r>
        <w:fldChar w:fldCharType="begin"/>
      </w:r>
      <w:r>
        <w:instrText xml:space="preserve">PAGEREF _Toc_4_4_0000000104 \h</w:instrText>
      </w:r>
      <w:r>
        <w:fldChar w:fldCharType="separate"/>
      </w:r>
      <w:r>
        <w:t>109</w:t>
      </w:r>
      <w:r>
        <w:fldChar w:fldCharType="end"/>
      </w:r>
      <w:r>
        <w:fldChar w:fldCharType="end"/>
      </w:r>
    </w:p>
    <w:p w14:paraId="0F46056F">
      <w:pPr>
        <w:pStyle w:val="2"/>
        <w:tabs>
          <w:tab w:val="right" w:leader="dot" w:pos="9282"/>
        </w:tabs>
      </w:pPr>
      <w:r>
        <w:fldChar w:fldCharType="begin"/>
      </w:r>
      <w:r>
        <w:instrText xml:space="preserve"> HYPERLINK \l "_Toc_4_4_0000000105" </w:instrText>
      </w:r>
      <w:r>
        <w:fldChar w:fldCharType="separate"/>
      </w:r>
      <w:r>
        <w:t>102.怀财字【2025】7号 2025年义务教育阶段学校课后服务费绩效目标表</w:t>
      </w:r>
      <w:r>
        <w:tab/>
      </w:r>
      <w:r>
        <w:fldChar w:fldCharType="begin"/>
      </w:r>
      <w:r>
        <w:instrText xml:space="preserve">PAGEREF _Toc_4_4_0000000105 \h</w:instrText>
      </w:r>
      <w:r>
        <w:fldChar w:fldCharType="separate"/>
      </w:r>
      <w:r>
        <w:t>110</w:t>
      </w:r>
      <w:r>
        <w:fldChar w:fldCharType="end"/>
      </w:r>
      <w:r>
        <w:fldChar w:fldCharType="end"/>
      </w:r>
    </w:p>
    <w:p w14:paraId="33AF0EEB">
      <w:pPr>
        <w:pStyle w:val="2"/>
        <w:tabs>
          <w:tab w:val="right" w:leader="dot" w:pos="9282"/>
        </w:tabs>
      </w:pPr>
      <w:r>
        <w:fldChar w:fldCharType="begin"/>
      </w:r>
      <w:r>
        <w:instrText xml:space="preserve"> HYPERLINK \l "_Toc_4_4_0000000106" </w:instrText>
      </w:r>
      <w:r>
        <w:fldChar w:fldCharType="separate"/>
      </w:r>
      <w:r>
        <w:t>103.怀财字【2025】7号 上年结转（冀财教[2023]155号关于提前下达2024年改善普通高中办学条件中央补助资金预算的通知）绩效目标表</w:t>
      </w:r>
      <w:r>
        <w:tab/>
      </w:r>
      <w:r>
        <w:fldChar w:fldCharType="begin"/>
      </w:r>
      <w:r>
        <w:instrText xml:space="preserve">PAGEREF _Toc_4_4_0000000106 \h</w:instrText>
      </w:r>
      <w:r>
        <w:fldChar w:fldCharType="separate"/>
      </w:r>
      <w:r>
        <w:t>111</w:t>
      </w:r>
      <w:r>
        <w:fldChar w:fldCharType="end"/>
      </w:r>
      <w:r>
        <w:fldChar w:fldCharType="end"/>
      </w:r>
    </w:p>
    <w:p w14:paraId="1DC0BEF8">
      <w:pPr>
        <w:pStyle w:val="2"/>
        <w:tabs>
          <w:tab w:val="right" w:leader="dot" w:pos="9282"/>
        </w:tabs>
      </w:pPr>
      <w:r>
        <w:fldChar w:fldCharType="begin"/>
      </w:r>
      <w:r>
        <w:instrText xml:space="preserve"> HYPERLINK \l "_Toc_4_4_0000000107" </w:instrText>
      </w:r>
      <w:r>
        <w:fldChar w:fldCharType="separate"/>
      </w:r>
      <w:r>
        <w:t>104.怀财字【2025】7号 上年结转（冀财教[2024]57号河北省财政厅  河北省教育厅关于下达2024年改善普通高中办学条件中央补助资金预算的通知）绩效目标表</w:t>
      </w:r>
      <w:r>
        <w:tab/>
      </w:r>
      <w:r>
        <w:fldChar w:fldCharType="begin"/>
      </w:r>
      <w:r>
        <w:instrText xml:space="preserve">PAGEREF _Toc_4_4_0000000107 \h</w:instrText>
      </w:r>
      <w:r>
        <w:fldChar w:fldCharType="separate"/>
      </w:r>
      <w:r>
        <w:t>112</w:t>
      </w:r>
      <w:r>
        <w:fldChar w:fldCharType="end"/>
      </w:r>
      <w:r>
        <w:fldChar w:fldCharType="end"/>
      </w:r>
    </w:p>
    <w:p w14:paraId="05782462">
      <w:pPr>
        <w:pStyle w:val="2"/>
        <w:tabs>
          <w:tab w:val="right" w:leader="dot" w:pos="9282"/>
        </w:tabs>
      </w:pPr>
      <w:r>
        <w:fldChar w:fldCharType="begin"/>
      </w:r>
      <w:r>
        <w:instrText xml:space="preserve"> HYPERLINK \l "_Toc_4_4_0000000108" </w:instrText>
      </w:r>
      <w:r>
        <w:fldChar w:fldCharType="separate"/>
      </w:r>
      <w:r>
        <w:t>105.怀财字【2025】7号 上年结转（冀财教[2024]66号河北省财政厅 河北省教育厅 河北省人力资源和社会保障厅关于下达2024年学生资助中央补助经费预算的通知）绩效目标表</w:t>
      </w:r>
      <w:r>
        <w:tab/>
      </w:r>
      <w:r>
        <w:fldChar w:fldCharType="begin"/>
      </w:r>
      <w:r>
        <w:instrText xml:space="preserve">PAGEREF _Toc_4_4_0000000108 \h</w:instrText>
      </w:r>
      <w:r>
        <w:fldChar w:fldCharType="separate"/>
      </w:r>
      <w:r>
        <w:t>113</w:t>
      </w:r>
      <w:r>
        <w:fldChar w:fldCharType="end"/>
      </w:r>
      <w:r>
        <w:fldChar w:fldCharType="end"/>
      </w:r>
    </w:p>
    <w:p w14:paraId="5B12731E">
      <w:pPr>
        <w:pStyle w:val="2"/>
        <w:tabs>
          <w:tab w:val="right" w:leader="dot" w:pos="9282"/>
        </w:tabs>
      </w:pPr>
      <w:r>
        <w:fldChar w:fldCharType="begin"/>
      </w:r>
      <w:r>
        <w:instrText xml:space="preserve"> HYPERLINK \l "_Toc_4_4_0000000109" </w:instrText>
      </w:r>
      <w:r>
        <w:fldChar w:fldCharType="separate"/>
      </w:r>
      <w:r>
        <w:t>106.怀财字【2025】7号 通讯费（补2024年）绩效目标表</w:t>
      </w:r>
      <w:r>
        <w:tab/>
      </w:r>
      <w:r>
        <w:fldChar w:fldCharType="begin"/>
      </w:r>
      <w:r>
        <w:instrText xml:space="preserve">PAGEREF _Toc_4_4_0000000109 \h</w:instrText>
      </w:r>
      <w:r>
        <w:fldChar w:fldCharType="separate"/>
      </w:r>
      <w:r>
        <w:t>114</w:t>
      </w:r>
      <w:r>
        <w:fldChar w:fldCharType="end"/>
      </w:r>
      <w:r>
        <w:fldChar w:fldCharType="end"/>
      </w:r>
    </w:p>
    <w:p w14:paraId="10F0112F">
      <w:pPr>
        <w:pStyle w:val="2"/>
        <w:tabs>
          <w:tab w:val="right" w:leader="dot" w:pos="9282"/>
        </w:tabs>
      </w:pPr>
      <w:r>
        <w:fldChar w:fldCharType="begin"/>
      </w:r>
      <w:r>
        <w:instrText xml:space="preserve"> HYPERLINK \l "_Toc_4_4_0000000110" </w:instrText>
      </w:r>
      <w:r>
        <w:fldChar w:fldCharType="separate"/>
      </w:r>
      <w:r>
        <w:t>107.怀财字【2025】7号2025年城乡义务教育生均公用经费县配套资金绩效目标表</w:t>
      </w:r>
      <w:r>
        <w:tab/>
      </w:r>
      <w:r>
        <w:fldChar w:fldCharType="begin"/>
      </w:r>
      <w:r>
        <w:instrText xml:space="preserve">PAGEREF _Toc_4_4_0000000110 \h</w:instrText>
      </w:r>
      <w:r>
        <w:fldChar w:fldCharType="separate"/>
      </w:r>
      <w:r>
        <w:t>115</w:t>
      </w:r>
      <w:r>
        <w:fldChar w:fldCharType="end"/>
      </w:r>
      <w:r>
        <w:fldChar w:fldCharType="end"/>
      </w:r>
    </w:p>
    <w:p w14:paraId="7335D3CF">
      <w:pPr>
        <w:pStyle w:val="2"/>
        <w:tabs>
          <w:tab w:val="right" w:leader="dot" w:pos="9282"/>
        </w:tabs>
      </w:pPr>
      <w:r>
        <w:fldChar w:fldCharType="begin"/>
      </w:r>
      <w:r>
        <w:instrText xml:space="preserve"> HYPERLINK \l "_Toc_4_4_0000000111" </w:instrText>
      </w:r>
      <w:r>
        <w:fldChar w:fldCharType="separate"/>
      </w:r>
      <w:r>
        <w:t>108.怀财字【2025】7号2025年普通高中家庭经济困难学生免学杂费县配套资金绩效目标表</w:t>
      </w:r>
      <w:r>
        <w:tab/>
      </w:r>
      <w:r>
        <w:fldChar w:fldCharType="begin"/>
      </w:r>
      <w:r>
        <w:instrText xml:space="preserve">PAGEREF _Toc_4_4_0000000111 \h</w:instrText>
      </w:r>
      <w:r>
        <w:fldChar w:fldCharType="separate"/>
      </w:r>
      <w:r>
        <w:t>116</w:t>
      </w:r>
      <w:r>
        <w:fldChar w:fldCharType="end"/>
      </w:r>
      <w:r>
        <w:fldChar w:fldCharType="end"/>
      </w:r>
    </w:p>
    <w:p w14:paraId="3CFDAD73">
      <w:pPr>
        <w:pStyle w:val="2"/>
        <w:tabs>
          <w:tab w:val="right" w:leader="dot" w:pos="9282"/>
        </w:tabs>
      </w:pPr>
      <w:r>
        <w:fldChar w:fldCharType="begin"/>
      </w:r>
      <w:r>
        <w:instrText xml:space="preserve"> HYPERLINK \l "_Toc_4_4_0000000112" </w:instrText>
      </w:r>
      <w:r>
        <w:fldChar w:fldCharType="separate"/>
      </w:r>
      <w:r>
        <w:t>109.怀财字【2025】7号2025年普通高中家庭经济困难学生资助县配套资金绩效目标表</w:t>
      </w:r>
      <w:r>
        <w:tab/>
      </w:r>
      <w:r>
        <w:fldChar w:fldCharType="begin"/>
      </w:r>
      <w:r>
        <w:instrText xml:space="preserve">PAGEREF _Toc_4_4_0000000112 \h</w:instrText>
      </w:r>
      <w:r>
        <w:fldChar w:fldCharType="separate"/>
      </w:r>
      <w:r>
        <w:t>117</w:t>
      </w:r>
      <w:r>
        <w:fldChar w:fldCharType="end"/>
      </w:r>
      <w:r>
        <w:fldChar w:fldCharType="end"/>
      </w:r>
    </w:p>
    <w:p w14:paraId="76064537">
      <w:pPr>
        <w:pStyle w:val="2"/>
        <w:tabs>
          <w:tab w:val="right" w:leader="dot" w:pos="9282"/>
        </w:tabs>
      </w:pPr>
      <w:r>
        <w:fldChar w:fldCharType="begin"/>
      </w:r>
      <w:r>
        <w:instrText xml:space="preserve"> HYPERLINK \l "_Toc_4_4_0000000113" </w:instrText>
      </w:r>
      <w:r>
        <w:fldChar w:fldCharType="separate"/>
      </w:r>
      <w:r>
        <w:t>110.怀财字【2025】7号上年结转（冀财教[2023]152号关于提前下达2024年省级普通高中补助资金预算的通知）绩效目标表</w:t>
      </w:r>
      <w:r>
        <w:tab/>
      </w:r>
      <w:r>
        <w:fldChar w:fldCharType="begin"/>
      </w:r>
      <w:r>
        <w:instrText xml:space="preserve">PAGEREF _Toc_4_4_0000000113 \h</w:instrText>
      </w:r>
      <w:r>
        <w:fldChar w:fldCharType="separate"/>
      </w:r>
      <w:r>
        <w:t>118</w:t>
      </w:r>
      <w:r>
        <w:fldChar w:fldCharType="end"/>
      </w:r>
      <w:r>
        <w:fldChar w:fldCharType="end"/>
      </w:r>
    </w:p>
    <w:p w14:paraId="7B736356">
      <w:pPr>
        <w:pStyle w:val="2"/>
        <w:tabs>
          <w:tab w:val="right" w:leader="dot" w:pos="9282"/>
        </w:tabs>
      </w:pPr>
      <w:r>
        <w:fldChar w:fldCharType="begin"/>
      </w:r>
      <w:r>
        <w:instrText xml:space="preserve"> HYPERLINK \l "_Toc_4_4_0000000114" </w:instrText>
      </w:r>
      <w:r>
        <w:fldChar w:fldCharType="separate"/>
      </w:r>
      <w:r>
        <w:t>111.冀财教【2024】118号 河北省财政厅关于提前下达2025年改善普通高中学校办学条件中央补助资金预算的通知绩效目标表</w:t>
      </w:r>
      <w:r>
        <w:tab/>
      </w:r>
      <w:r>
        <w:fldChar w:fldCharType="begin"/>
      </w:r>
      <w:r>
        <w:instrText xml:space="preserve">PAGEREF _Toc_4_4_0000000114 \h</w:instrText>
      </w:r>
      <w:r>
        <w:fldChar w:fldCharType="separate"/>
      </w:r>
      <w:r>
        <w:t>119</w:t>
      </w:r>
      <w:r>
        <w:fldChar w:fldCharType="end"/>
      </w:r>
      <w:r>
        <w:fldChar w:fldCharType="end"/>
      </w:r>
    </w:p>
    <w:p w14:paraId="2B6F8C89">
      <w:pPr>
        <w:pStyle w:val="2"/>
        <w:tabs>
          <w:tab w:val="right" w:leader="dot" w:pos="9282"/>
        </w:tabs>
      </w:pPr>
      <w:r>
        <w:fldChar w:fldCharType="begin"/>
      </w:r>
      <w:r>
        <w:instrText xml:space="preserve"> HYPERLINK \l "_Toc_4_4_0000000115" </w:instrText>
      </w:r>
      <w:r>
        <w:fldChar w:fldCharType="separate"/>
      </w:r>
      <w:r>
        <w:t>112.冀财教【2024】123号 河北省财政厅关于提前下达2025年中央城乡义务教育补助经费预算的通知绩效目标表</w:t>
      </w:r>
      <w:r>
        <w:tab/>
      </w:r>
      <w:r>
        <w:fldChar w:fldCharType="begin"/>
      </w:r>
      <w:r>
        <w:instrText xml:space="preserve">PAGEREF _Toc_4_4_0000000115 \h</w:instrText>
      </w:r>
      <w:r>
        <w:fldChar w:fldCharType="separate"/>
      </w:r>
      <w:r>
        <w:t>120</w:t>
      </w:r>
      <w:r>
        <w:fldChar w:fldCharType="end"/>
      </w:r>
      <w:r>
        <w:fldChar w:fldCharType="end"/>
      </w:r>
    </w:p>
    <w:p w14:paraId="2BDA471E">
      <w:pPr>
        <w:pStyle w:val="2"/>
        <w:tabs>
          <w:tab w:val="right" w:leader="dot" w:pos="9282"/>
        </w:tabs>
      </w:pPr>
      <w:r>
        <w:fldChar w:fldCharType="begin"/>
      </w:r>
      <w:r>
        <w:instrText xml:space="preserve"> HYPERLINK \l "_Toc_4_4_0000000116" </w:instrText>
      </w:r>
      <w:r>
        <w:fldChar w:fldCharType="separate"/>
      </w:r>
      <w:r>
        <w:t>113.冀财教【2024】141号 河北省财政厅关于提前下达2025年省级城乡义务教育补助经费预算的通知绩效目标表</w:t>
      </w:r>
      <w:r>
        <w:tab/>
      </w:r>
      <w:r>
        <w:fldChar w:fldCharType="begin"/>
      </w:r>
      <w:r>
        <w:instrText xml:space="preserve">PAGEREF _Toc_4_4_0000000116 \h</w:instrText>
      </w:r>
      <w:r>
        <w:fldChar w:fldCharType="separate"/>
      </w:r>
      <w:r>
        <w:t>121</w:t>
      </w:r>
      <w:r>
        <w:fldChar w:fldCharType="end"/>
      </w:r>
      <w:r>
        <w:fldChar w:fldCharType="end"/>
      </w:r>
    </w:p>
    <w:p w14:paraId="7EB2D102">
      <w:pPr>
        <w:pStyle w:val="2"/>
        <w:tabs>
          <w:tab w:val="right" w:leader="dot" w:pos="9282"/>
        </w:tabs>
      </w:pPr>
      <w:r>
        <w:fldChar w:fldCharType="begin"/>
      </w:r>
      <w:r>
        <w:instrText xml:space="preserve"> HYPERLINK \l "_Toc_4_4_0000000117" </w:instrText>
      </w:r>
      <w:r>
        <w:fldChar w:fldCharType="separate"/>
      </w:r>
      <w:r>
        <w:t>114.（初中）冀财教【2024】141号 河北省财政厅关于提前下达2025年省级城乡义务教育补助经费的通知绩效目标表</w:t>
      </w:r>
      <w:r>
        <w:tab/>
      </w:r>
      <w:r>
        <w:fldChar w:fldCharType="begin"/>
      </w:r>
      <w:r>
        <w:instrText xml:space="preserve">PAGEREF _Toc_4_4_0000000117 \h</w:instrText>
      </w:r>
      <w:r>
        <w:fldChar w:fldCharType="separate"/>
      </w:r>
      <w:r>
        <w:t>122</w:t>
      </w:r>
      <w:r>
        <w:fldChar w:fldCharType="end"/>
      </w:r>
      <w:r>
        <w:fldChar w:fldCharType="end"/>
      </w:r>
    </w:p>
    <w:p w14:paraId="2966E054">
      <w:pPr>
        <w:pStyle w:val="2"/>
        <w:tabs>
          <w:tab w:val="right" w:leader="dot" w:pos="9282"/>
        </w:tabs>
      </w:pPr>
      <w:r>
        <w:fldChar w:fldCharType="begin"/>
      </w:r>
      <w:r>
        <w:instrText xml:space="preserve"> HYPERLINK \l "_Toc_4_4_0000000118" </w:instrText>
      </w:r>
      <w:r>
        <w:fldChar w:fldCharType="separate"/>
      </w:r>
      <w:r>
        <w:t>115.（公用）冀财教【2024】123号 河北省财政厅关于提前下达2025年城乡义务教育中央补助经费绩效目标表</w:t>
      </w:r>
      <w:r>
        <w:tab/>
      </w:r>
      <w:r>
        <w:fldChar w:fldCharType="begin"/>
      </w:r>
      <w:r>
        <w:instrText xml:space="preserve">PAGEREF _Toc_4_4_0000000118 \h</w:instrText>
      </w:r>
      <w:r>
        <w:fldChar w:fldCharType="separate"/>
      </w:r>
      <w:r>
        <w:t>123</w:t>
      </w:r>
      <w:r>
        <w:fldChar w:fldCharType="end"/>
      </w:r>
      <w:r>
        <w:fldChar w:fldCharType="end"/>
      </w:r>
    </w:p>
    <w:p w14:paraId="0CB97283">
      <w:pPr>
        <w:pStyle w:val="2"/>
        <w:tabs>
          <w:tab w:val="right" w:leader="dot" w:pos="9282"/>
        </w:tabs>
      </w:pPr>
      <w:r>
        <w:fldChar w:fldCharType="begin"/>
      </w:r>
      <w:r>
        <w:instrText xml:space="preserve"> HYPERLINK \l "_Toc_4_4_0000000119" </w:instrText>
      </w:r>
      <w:r>
        <w:fldChar w:fldCharType="separate"/>
      </w:r>
      <w:r>
        <w:t>116.（三保）怀财字【2025】7号2025年县义务教育阶段家庭经济困难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_Toc_4_4_0000000119 \h</w:instrText>
      </w:r>
      <w:r>
        <w:fldChar w:fldCharType="separate"/>
      </w:r>
      <w:r>
        <w:t>124</w:t>
      </w:r>
      <w:r>
        <w:fldChar w:fldCharType="end"/>
      </w:r>
      <w:r>
        <w:fldChar w:fldCharType="end"/>
      </w:r>
    </w:p>
    <w:p w14:paraId="196E5273">
      <w:pPr>
        <w:pStyle w:val="2"/>
        <w:tabs>
          <w:tab w:val="right" w:leader="dot" w:pos="9282"/>
        </w:tabs>
      </w:pPr>
      <w:r>
        <w:fldChar w:fldCharType="begin"/>
      </w:r>
      <w:r>
        <w:instrText xml:space="preserve"> HYPERLINK \l "_Toc_4_4_0000000120" </w:instrText>
      </w:r>
      <w:r>
        <w:fldChar w:fldCharType="separate"/>
      </w:r>
      <w:r>
        <w:t>117.怀财字【2025】7号 2025年初中助学金绩效目标表</w:t>
      </w:r>
      <w:r>
        <w:tab/>
      </w:r>
      <w:r>
        <w:fldChar w:fldCharType="begin"/>
      </w:r>
      <w:r>
        <w:instrText xml:space="preserve">PAGEREF _Toc_4_4_0000000120 \h</w:instrText>
      </w:r>
      <w:r>
        <w:fldChar w:fldCharType="separate"/>
      </w:r>
      <w:r>
        <w:t>125</w:t>
      </w:r>
      <w:r>
        <w:fldChar w:fldCharType="end"/>
      </w:r>
      <w:r>
        <w:fldChar w:fldCharType="end"/>
      </w:r>
    </w:p>
    <w:p w14:paraId="4F1B92A4">
      <w:pPr>
        <w:pStyle w:val="2"/>
        <w:tabs>
          <w:tab w:val="right" w:leader="dot" w:pos="9282"/>
        </w:tabs>
      </w:pPr>
      <w:r>
        <w:fldChar w:fldCharType="begin"/>
      </w:r>
      <w:r>
        <w:instrText xml:space="preserve"> HYPERLINK \l "_Toc_4_4_0000000121" </w:instrText>
      </w:r>
      <w:r>
        <w:fldChar w:fldCharType="separate"/>
      </w:r>
      <w:r>
        <w:t>118.怀财字【2025】7号 2025年教育系统业务费绩效目标表</w:t>
      </w:r>
      <w:r>
        <w:tab/>
      </w:r>
      <w:r>
        <w:fldChar w:fldCharType="begin"/>
      </w:r>
      <w:r>
        <w:instrText xml:space="preserve">PAGEREF _Toc_4_4_0000000121 \h</w:instrText>
      </w:r>
      <w:r>
        <w:fldChar w:fldCharType="separate"/>
      </w:r>
      <w:r>
        <w:t>126</w:t>
      </w:r>
      <w:r>
        <w:fldChar w:fldCharType="end"/>
      </w:r>
      <w:r>
        <w:fldChar w:fldCharType="end"/>
      </w:r>
    </w:p>
    <w:p w14:paraId="11B48BB4">
      <w:pPr>
        <w:pStyle w:val="2"/>
        <w:tabs>
          <w:tab w:val="right" w:leader="dot" w:pos="9282"/>
        </w:tabs>
      </w:pPr>
      <w:r>
        <w:fldChar w:fldCharType="begin"/>
      </w:r>
      <w:r>
        <w:instrText xml:space="preserve"> HYPERLINK \l "_Toc_4_4_0000000122" </w:instrText>
      </w:r>
      <w:r>
        <w:fldChar w:fldCharType="separate"/>
      </w:r>
      <w:r>
        <w:t>119.怀财字【2025】7号 2025年义务教育阶段学校课后服务费绩效目标表</w:t>
      </w:r>
      <w:r>
        <w:tab/>
      </w:r>
      <w:r>
        <w:fldChar w:fldCharType="begin"/>
      </w:r>
      <w:r>
        <w:instrText xml:space="preserve">PAGEREF _Toc_4_4_0000000122 \h</w:instrText>
      </w:r>
      <w:r>
        <w:fldChar w:fldCharType="separate"/>
      </w:r>
      <w:r>
        <w:t>127</w:t>
      </w:r>
      <w:r>
        <w:fldChar w:fldCharType="end"/>
      </w:r>
      <w:r>
        <w:fldChar w:fldCharType="end"/>
      </w:r>
    </w:p>
    <w:p w14:paraId="0173CC24">
      <w:pPr>
        <w:pStyle w:val="2"/>
        <w:tabs>
          <w:tab w:val="right" w:leader="dot" w:pos="9282"/>
        </w:tabs>
      </w:pPr>
      <w:r>
        <w:fldChar w:fldCharType="begin"/>
      </w:r>
      <w:r>
        <w:instrText xml:space="preserve"> HYPERLINK \l "_Toc_4_4_0000000123" </w:instrText>
      </w:r>
      <w:r>
        <w:fldChar w:fldCharType="separate"/>
      </w:r>
      <w:r>
        <w:t>120.怀财字【2025】7号2025年城乡义务教育生均公用经费县配套资金绩效目标表</w:t>
      </w:r>
      <w:r>
        <w:tab/>
      </w:r>
      <w:r>
        <w:fldChar w:fldCharType="begin"/>
      </w:r>
      <w:r>
        <w:instrText xml:space="preserve">PAGEREF _Toc_4_4_0000000123 \h</w:instrText>
      </w:r>
      <w:r>
        <w:fldChar w:fldCharType="separate"/>
      </w:r>
      <w:r>
        <w:t>128</w:t>
      </w:r>
      <w:r>
        <w:fldChar w:fldCharType="end"/>
      </w:r>
      <w:r>
        <w:fldChar w:fldCharType="end"/>
      </w:r>
    </w:p>
    <w:p w14:paraId="207EBAF4">
      <w:pPr>
        <w:pStyle w:val="2"/>
        <w:tabs>
          <w:tab w:val="right" w:leader="dot" w:pos="9282"/>
        </w:tabs>
      </w:pPr>
      <w:r>
        <w:fldChar w:fldCharType="begin"/>
      </w:r>
      <w:r>
        <w:instrText xml:space="preserve"> HYPERLINK \l "_Toc_4_4_0000000124" </w:instrText>
      </w:r>
      <w:r>
        <w:fldChar w:fldCharType="separate"/>
      </w:r>
      <w:r>
        <w:t>121.冀财教【2024】123号 河北省财政厅关于提前下达2025年中央城乡义务教育补助经费预算的通知绩效目标表</w:t>
      </w:r>
      <w:r>
        <w:tab/>
      </w:r>
      <w:r>
        <w:fldChar w:fldCharType="begin"/>
      </w:r>
      <w:r>
        <w:instrText xml:space="preserve">PAGEREF _Toc_4_4_0000000124 \h</w:instrText>
      </w:r>
      <w:r>
        <w:fldChar w:fldCharType="separate"/>
      </w:r>
      <w:r>
        <w:t>129</w:t>
      </w:r>
      <w:r>
        <w:fldChar w:fldCharType="end"/>
      </w:r>
      <w:r>
        <w:fldChar w:fldCharType="end"/>
      </w:r>
    </w:p>
    <w:p w14:paraId="7C1B7DBE">
      <w:pPr>
        <w:pStyle w:val="2"/>
        <w:tabs>
          <w:tab w:val="right" w:leader="dot" w:pos="9282"/>
        </w:tabs>
      </w:pPr>
      <w:r>
        <w:fldChar w:fldCharType="begin"/>
      </w:r>
      <w:r>
        <w:instrText xml:space="preserve"> HYPERLINK \l "_Toc_4_4_0000000125" </w:instrText>
      </w:r>
      <w:r>
        <w:fldChar w:fldCharType="separate"/>
      </w:r>
      <w:r>
        <w:t>122.冀财教【2024】141号 河北省财政厅关于提前下达2025年省级城乡义务教育补助经费预算的通知绩效目标表</w:t>
      </w:r>
      <w:r>
        <w:tab/>
      </w:r>
      <w:r>
        <w:fldChar w:fldCharType="begin"/>
      </w:r>
      <w:r>
        <w:instrText xml:space="preserve">PAGEREF _Toc_4_4_0000000125 \h</w:instrText>
      </w:r>
      <w:r>
        <w:fldChar w:fldCharType="separate"/>
      </w:r>
      <w:r>
        <w:t>130</w:t>
      </w:r>
      <w:r>
        <w:fldChar w:fldCharType="end"/>
      </w:r>
      <w:r>
        <w:fldChar w:fldCharType="end"/>
      </w:r>
    </w:p>
    <w:p w14:paraId="48C44A68">
      <w:pPr>
        <w:pStyle w:val="2"/>
        <w:tabs>
          <w:tab w:val="right" w:leader="dot" w:pos="9282"/>
        </w:tabs>
      </w:pPr>
      <w:r>
        <w:fldChar w:fldCharType="begin"/>
      </w:r>
      <w:r>
        <w:instrText xml:space="preserve"> HYPERLINK \l "_Toc_4_4_0000000126" </w:instrText>
      </w:r>
      <w:r>
        <w:fldChar w:fldCharType="separate"/>
      </w:r>
      <w:r>
        <w:t>123.（初中）冀财教【2024】141号 河北省财政厅关于提前下达2025年省级城乡义务教育补助经费的通知绩效目标表</w:t>
      </w:r>
      <w:r>
        <w:tab/>
      </w:r>
      <w:r>
        <w:fldChar w:fldCharType="begin"/>
      </w:r>
      <w:r>
        <w:instrText xml:space="preserve">PAGEREF _Toc_4_4_0000000126 \h</w:instrText>
      </w:r>
      <w:r>
        <w:fldChar w:fldCharType="separate"/>
      </w:r>
      <w:r>
        <w:t>131</w:t>
      </w:r>
      <w:r>
        <w:fldChar w:fldCharType="end"/>
      </w:r>
      <w:r>
        <w:fldChar w:fldCharType="end"/>
      </w:r>
    </w:p>
    <w:p w14:paraId="5613F437">
      <w:pPr>
        <w:pStyle w:val="2"/>
        <w:tabs>
          <w:tab w:val="right" w:leader="dot" w:pos="9282"/>
        </w:tabs>
      </w:pPr>
      <w:r>
        <w:fldChar w:fldCharType="begin"/>
      </w:r>
      <w:r>
        <w:instrText xml:space="preserve"> HYPERLINK \l "_Toc_4_4_0000000127" </w:instrText>
      </w:r>
      <w:r>
        <w:fldChar w:fldCharType="separate"/>
      </w:r>
      <w:r>
        <w:t>124.（公用）冀财教【2024】123号 河北省财政厅关于提前下达2025年城乡义务教育中央补助经费绩效目标表</w:t>
      </w:r>
      <w:r>
        <w:tab/>
      </w:r>
      <w:r>
        <w:fldChar w:fldCharType="begin"/>
      </w:r>
      <w:r>
        <w:instrText xml:space="preserve">PAGEREF _Toc_4_4_0000000127 \h</w:instrText>
      </w:r>
      <w:r>
        <w:fldChar w:fldCharType="separate"/>
      </w:r>
      <w:r>
        <w:t>132</w:t>
      </w:r>
      <w:r>
        <w:fldChar w:fldCharType="end"/>
      </w:r>
      <w:r>
        <w:fldChar w:fldCharType="end"/>
      </w:r>
    </w:p>
    <w:p w14:paraId="3D55E41E">
      <w:pPr>
        <w:pStyle w:val="2"/>
        <w:tabs>
          <w:tab w:val="right" w:leader="dot" w:pos="9282"/>
        </w:tabs>
      </w:pPr>
      <w:r>
        <w:fldChar w:fldCharType="begin"/>
      </w:r>
      <w:r>
        <w:instrText xml:space="preserve"> HYPERLINK \l "_Toc_4_4_0000000128" </w:instrText>
      </w:r>
      <w:r>
        <w:fldChar w:fldCharType="separate"/>
      </w:r>
      <w:r>
        <w:t>125.（三保）怀财字【2025】7号2025年县义务教育阶段家庭经济困难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_Toc_4_4_0000000128 \h</w:instrText>
      </w:r>
      <w:r>
        <w:fldChar w:fldCharType="separate"/>
      </w:r>
      <w:r>
        <w:t>133</w:t>
      </w:r>
      <w:r>
        <w:fldChar w:fldCharType="end"/>
      </w:r>
      <w:r>
        <w:fldChar w:fldCharType="end"/>
      </w:r>
    </w:p>
    <w:p w14:paraId="10ED11A3">
      <w:pPr>
        <w:pStyle w:val="2"/>
        <w:tabs>
          <w:tab w:val="right" w:leader="dot" w:pos="9282"/>
        </w:tabs>
      </w:pPr>
      <w:r>
        <w:fldChar w:fldCharType="begin"/>
      </w:r>
      <w:r>
        <w:instrText xml:space="preserve"> HYPERLINK \l "_Toc_4_4_0000000129" </w:instrText>
      </w:r>
      <w:r>
        <w:fldChar w:fldCharType="separate"/>
      </w:r>
      <w:r>
        <w:t>126.怀财字【2025】7号 2025年初中助学金绩效目标表</w:t>
      </w:r>
      <w:r>
        <w:tab/>
      </w:r>
      <w:r>
        <w:fldChar w:fldCharType="begin"/>
      </w:r>
      <w:r>
        <w:instrText xml:space="preserve">PAGEREF _Toc_4_4_0000000129 \h</w:instrText>
      </w:r>
      <w:r>
        <w:fldChar w:fldCharType="separate"/>
      </w:r>
      <w:r>
        <w:t>134</w:t>
      </w:r>
      <w:r>
        <w:fldChar w:fldCharType="end"/>
      </w:r>
      <w:r>
        <w:fldChar w:fldCharType="end"/>
      </w:r>
    </w:p>
    <w:p w14:paraId="21D87B7E">
      <w:pPr>
        <w:pStyle w:val="2"/>
        <w:tabs>
          <w:tab w:val="right" w:leader="dot" w:pos="9282"/>
        </w:tabs>
      </w:pPr>
      <w:r>
        <w:fldChar w:fldCharType="begin"/>
      </w:r>
      <w:r>
        <w:instrText xml:space="preserve"> HYPERLINK \l "_Toc_4_4_0000000130" </w:instrText>
      </w:r>
      <w:r>
        <w:fldChar w:fldCharType="separate"/>
      </w:r>
      <w:r>
        <w:t>127.怀财字【2025】7号 2025年教育系统业务费绩效目标表</w:t>
      </w:r>
      <w:r>
        <w:tab/>
      </w:r>
      <w:r>
        <w:fldChar w:fldCharType="begin"/>
      </w:r>
      <w:r>
        <w:instrText xml:space="preserve">PAGEREF _Toc_4_4_0000000130 \h</w:instrText>
      </w:r>
      <w:r>
        <w:fldChar w:fldCharType="separate"/>
      </w:r>
      <w:r>
        <w:t>135</w:t>
      </w:r>
      <w:r>
        <w:fldChar w:fldCharType="end"/>
      </w:r>
      <w:r>
        <w:fldChar w:fldCharType="end"/>
      </w:r>
    </w:p>
    <w:p w14:paraId="231F9831">
      <w:pPr>
        <w:pStyle w:val="2"/>
        <w:tabs>
          <w:tab w:val="right" w:leader="dot" w:pos="9282"/>
        </w:tabs>
      </w:pPr>
      <w:r>
        <w:fldChar w:fldCharType="begin"/>
      </w:r>
      <w:r>
        <w:instrText xml:space="preserve"> HYPERLINK \l "_Toc_4_4_0000000131" </w:instrText>
      </w:r>
      <w:r>
        <w:fldChar w:fldCharType="separate"/>
      </w:r>
      <w:r>
        <w:t>128.怀财字【2025】7号 2025年义务教育阶段学校课后服务费绩效目标表</w:t>
      </w:r>
      <w:r>
        <w:tab/>
      </w:r>
      <w:r>
        <w:fldChar w:fldCharType="begin"/>
      </w:r>
      <w:r>
        <w:instrText xml:space="preserve">PAGEREF _Toc_4_4_0000000131 \h</w:instrText>
      </w:r>
      <w:r>
        <w:fldChar w:fldCharType="separate"/>
      </w:r>
      <w:r>
        <w:t>136</w:t>
      </w:r>
      <w:r>
        <w:fldChar w:fldCharType="end"/>
      </w:r>
      <w:r>
        <w:fldChar w:fldCharType="end"/>
      </w:r>
    </w:p>
    <w:p w14:paraId="317335AD">
      <w:pPr>
        <w:pStyle w:val="2"/>
        <w:tabs>
          <w:tab w:val="right" w:leader="dot" w:pos="9282"/>
        </w:tabs>
      </w:pPr>
      <w:r>
        <w:fldChar w:fldCharType="begin"/>
      </w:r>
      <w:r>
        <w:instrText xml:space="preserve"> HYPERLINK \l "_Toc_4_4_0000000132" </w:instrText>
      </w:r>
      <w:r>
        <w:fldChar w:fldCharType="separate"/>
      </w:r>
      <w:r>
        <w:t>129.怀财字【2025】7号 通讯费（补2024年）绩效目标表</w:t>
      </w:r>
      <w:r>
        <w:tab/>
      </w:r>
      <w:r>
        <w:fldChar w:fldCharType="begin"/>
      </w:r>
      <w:r>
        <w:instrText xml:space="preserve">PAGEREF _Toc_4_4_0000000132 \h</w:instrText>
      </w:r>
      <w:r>
        <w:fldChar w:fldCharType="separate"/>
      </w:r>
      <w:r>
        <w:t>137</w:t>
      </w:r>
      <w:r>
        <w:fldChar w:fldCharType="end"/>
      </w:r>
      <w:r>
        <w:fldChar w:fldCharType="end"/>
      </w:r>
    </w:p>
    <w:p w14:paraId="6A4C5519">
      <w:pPr>
        <w:pStyle w:val="2"/>
        <w:tabs>
          <w:tab w:val="right" w:leader="dot" w:pos="9282"/>
        </w:tabs>
      </w:pPr>
      <w:r>
        <w:fldChar w:fldCharType="begin"/>
      </w:r>
      <w:r>
        <w:instrText xml:space="preserve"> HYPERLINK \l "_Toc_4_4_0000000133" </w:instrText>
      </w:r>
      <w:r>
        <w:fldChar w:fldCharType="separate"/>
      </w:r>
      <w:r>
        <w:t>130.怀财字【2025】7号2025年城乡义务教育生均公用经费县配套资金绩效目标表</w:t>
      </w:r>
      <w:r>
        <w:tab/>
      </w:r>
      <w:r>
        <w:fldChar w:fldCharType="begin"/>
      </w:r>
      <w:r>
        <w:instrText xml:space="preserve">PAGEREF _Toc_4_4_0000000133 \h</w:instrText>
      </w:r>
      <w:r>
        <w:fldChar w:fldCharType="separate"/>
      </w:r>
      <w:r>
        <w:t>138</w:t>
      </w:r>
      <w:r>
        <w:fldChar w:fldCharType="end"/>
      </w:r>
      <w:r>
        <w:fldChar w:fldCharType="end"/>
      </w:r>
    </w:p>
    <w:p w14:paraId="4F9AAD23">
      <w:pPr>
        <w:pStyle w:val="2"/>
        <w:tabs>
          <w:tab w:val="right" w:leader="dot" w:pos="9282"/>
        </w:tabs>
      </w:pPr>
      <w:r>
        <w:fldChar w:fldCharType="begin"/>
      </w:r>
      <w:r>
        <w:instrText xml:space="preserve"> HYPERLINK \l "_Toc_4_4_0000000134" </w:instrText>
      </w:r>
      <w:r>
        <w:fldChar w:fldCharType="separate"/>
      </w:r>
      <w:r>
        <w:t>131.冀财教【2024】123号 河北省财政厅关于提前下达2025年中央城乡义务教育补助经费预算的通知绩效目标表</w:t>
      </w:r>
      <w:r>
        <w:tab/>
      </w:r>
      <w:r>
        <w:fldChar w:fldCharType="begin"/>
      </w:r>
      <w:r>
        <w:instrText xml:space="preserve">PAGEREF _Toc_4_4_0000000134 \h</w:instrText>
      </w:r>
      <w:r>
        <w:fldChar w:fldCharType="separate"/>
      </w:r>
      <w:r>
        <w:t>139</w:t>
      </w:r>
      <w:r>
        <w:fldChar w:fldCharType="end"/>
      </w:r>
      <w:r>
        <w:fldChar w:fldCharType="end"/>
      </w:r>
    </w:p>
    <w:p w14:paraId="4A4AF816">
      <w:pPr>
        <w:pStyle w:val="2"/>
        <w:tabs>
          <w:tab w:val="right" w:leader="dot" w:pos="9282"/>
        </w:tabs>
      </w:pPr>
      <w:r>
        <w:fldChar w:fldCharType="begin"/>
      </w:r>
      <w:r>
        <w:instrText xml:space="preserve"> HYPERLINK \l "_Toc_4_4_0000000135" </w:instrText>
      </w:r>
      <w:r>
        <w:fldChar w:fldCharType="separate"/>
      </w:r>
      <w:r>
        <w:t>132.冀财教【2024】141号 河北省财政厅关于提前下达2025年省级城乡义务教育补助经费预算的通知绩效目标表</w:t>
      </w:r>
      <w:r>
        <w:tab/>
      </w:r>
      <w:r>
        <w:fldChar w:fldCharType="begin"/>
      </w:r>
      <w:r>
        <w:instrText xml:space="preserve">PAGEREF _Toc_4_4_0000000135 \h</w:instrText>
      </w:r>
      <w:r>
        <w:fldChar w:fldCharType="separate"/>
      </w:r>
      <w:r>
        <w:t>140</w:t>
      </w:r>
      <w:r>
        <w:fldChar w:fldCharType="end"/>
      </w:r>
      <w:r>
        <w:fldChar w:fldCharType="end"/>
      </w:r>
    </w:p>
    <w:p w14:paraId="034350CA">
      <w:pPr>
        <w:pStyle w:val="2"/>
        <w:tabs>
          <w:tab w:val="right" w:leader="dot" w:pos="9282"/>
        </w:tabs>
      </w:pPr>
      <w:r>
        <w:fldChar w:fldCharType="begin"/>
      </w:r>
      <w:r>
        <w:instrText xml:space="preserve"> HYPERLINK \l "_Toc_4_4_0000000136" </w:instrText>
      </w:r>
      <w:r>
        <w:fldChar w:fldCharType="separate"/>
      </w:r>
      <w:r>
        <w:t>133.（初中）冀财教【2024】141号 河北省财政厅关于提前下达2025年省级城乡义务教育补助经费的通知绩效目标表</w:t>
      </w:r>
      <w:r>
        <w:tab/>
      </w:r>
      <w:r>
        <w:fldChar w:fldCharType="begin"/>
      </w:r>
      <w:r>
        <w:instrText xml:space="preserve">PAGEREF _Toc_4_4_0000000136 \h</w:instrText>
      </w:r>
      <w:r>
        <w:fldChar w:fldCharType="separate"/>
      </w:r>
      <w:r>
        <w:t>141</w:t>
      </w:r>
      <w:r>
        <w:fldChar w:fldCharType="end"/>
      </w:r>
      <w:r>
        <w:fldChar w:fldCharType="end"/>
      </w:r>
    </w:p>
    <w:p w14:paraId="15517EC1">
      <w:pPr>
        <w:pStyle w:val="2"/>
        <w:tabs>
          <w:tab w:val="right" w:leader="dot" w:pos="9282"/>
        </w:tabs>
      </w:pPr>
      <w:r>
        <w:fldChar w:fldCharType="begin"/>
      </w:r>
      <w:r>
        <w:instrText xml:space="preserve"> HYPERLINK \l "_Toc_4_4_0000000137" </w:instrText>
      </w:r>
      <w:r>
        <w:fldChar w:fldCharType="separate"/>
      </w:r>
      <w:r>
        <w:t>134.（公用）冀财教【2024】123号 河北省财政厅关于提前下达2025年城乡义务教育中央补助经费绩效目标表</w:t>
      </w:r>
      <w:r>
        <w:tab/>
      </w:r>
      <w:r>
        <w:fldChar w:fldCharType="begin"/>
      </w:r>
      <w:r>
        <w:instrText xml:space="preserve">PAGEREF _Toc_4_4_0000000137 \h</w:instrText>
      </w:r>
      <w:r>
        <w:fldChar w:fldCharType="separate"/>
      </w:r>
      <w:r>
        <w:t>142</w:t>
      </w:r>
      <w:r>
        <w:fldChar w:fldCharType="end"/>
      </w:r>
      <w:r>
        <w:fldChar w:fldCharType="end"/>
      </w:r>
    </w:p>
    <w:p w14:paraId="05FE4F64">
      <w:pPr>
        <w:pStyle w:val="2"/>
        <w:tabs>
          <w:tab w:val="right" w:leader="dot" w:pos="9282"/>
        </w:tabs>
      </w:pPr>
      <w:r>
        <w:fldChar w:fldCharType="begin"/>
      </w:r>
      <w:r>
        <w:instrText xml:space="preserve"> HYPERLINK \l "_Toc_4_4_0000000138" </w:instrText>
      </w:r>
      <w:r>
        <w:fldChar w:fldCharType="separate"/>
      </w:r>
      <w:r>
        <w:t>135.（三保）怀财字【2025】7号2025年县义务教育阶段家庭经济困难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_Toc_4_4_0000000138 \h</w:instrText>
      </w:r>
      <w:r>
        <w:fldChar w:fldCharType="separate"/>
      </w:r>
      <w:r>
        <w:t>143</w:t>
      </w:r>
      <w:r>
        <w:fldChar w:fldCharType="end"/>
      </w:r>
      <w:r>
        <w:fldChar w:fldCharType="end"/>
      </w:r>
    </w:p>
    <w:p w14:paraId="5BACC91E">
      <w:pPr>
        <w:pStyle w:val="2"/>
        <w:tabs>
          <w:tab w:val="right" w:leader="dot" w:pos="9282"/>
        </w:tabs>
      </w:pPr>
      <w:r>
        <w:fldChar w:fldCharType="begin"/>
      </w:r>
      <w:r>
        <w:instrText xml:space="preserve"> HYPERLINK \l "_Toc_4_4_0000000139" </w:instrText>
      </w:r>
      <w:r>
        <w:fldChar w:fldCharType="separate"/>
      </w:r>
      <w:r>
        <w:t>136.怀财字【2025】7号 2025年初中助学金绩效目标表</w:t>
      </w:r>
      <w:r>
        <w:tab/>
      </w:r>
      <w:r>
        <w:fldChar w:fldCharType="begin"/>
      </w:r>
      <w:r>
        <w:instrText xml:space="preserve">PAGEREF _Toc_4_4_0000000139 \h</w:instrText>
      </w:r>
      <w:r>
        <w:fldChar w:fldCharType="separate"/>
      </w:r>
      <w:r>
        <w:t>144</w:t>
      </w:r>
      <w:r>
        <w:fldChar w:fldCharType="end"/>
      </w:r>
      <w:r>
        <w:fldChar w:fldCharType="end"/>
      </w:r>
    </w:p>
    <w:p w14:paraId="537D62B7">
      <w:pPr>
        <w:pStyle w:val="2"/>
        <w:tabs>
          <w:tab w:val="right" w:leader="dot" w:pos="9282"/>
        </w:tabs>
      </w:pPr>
      <w:r>
        <w:fldChar w:fldCharType="begin"/>
      </w:r>
      <w:r>
        <w:instrText xml:space="preserve"> HYPERLINK \l "_Toc_4_4_0000000140" </w:instrText>
      </w:r>
      <w:r>
        <w:fldChar w:fldCharType="separate"/>
      </w:r>
      <w:r>
        <w:t>137.怀财字【2025】7号 2025年教育系统业务费绩效目标表</w:t>
      </w:r>
      <w:r>
        <w:tab/>
      </w:r>
      <w:r>
        <w:fldChar w:fldCharType="begin"/>
      </w:r>
      <w:r>
        <w:instrText xml:space="preserve">PAGEREF _Toc_4_4_0000000140 \h</w:instrText>
      </w:r>
      <w:r>
        <w:fldChar w:fldCharType="separate"/>
      </w:r>
      <w:r>
        <w:t>145</w:t>
      </w:r>
      <w:r>
        <w:fldChar w:fldCharType="end"/>
      </w:r>
      <w:r>
        <w:fldChar w:fldCharType="end"/>
      </w:r>
    </w:p>
    <w:p w14:paraId="3E03E57C">
      <w:pPr>
        <w:pStyle w:val="2"/>
        <w:tabs>
          <w:tab w:val="right" w:leader="dot" w:pos="9282"/>
        </w:tabs>
      </w:pPr>
      <w:r>
        <w:fldChar w:fldCharType="begin"/>
      </w:r>
      <w:r>
        <w:instrText xml:space="preserve"> HYPERLINK \l "_Toc_4_4_0000000141" </w:instrText>
      </w:r>
      <w:r>
        <w:fldChar w:fldCharType="separate"/>
      </w:r>
      <w:r>
        <w:t>138.怀财字【2025】7号 2025年义务教育阶段学校课后服务费绩效目标表</w:t>
      </w:r>
      <w:r>
        <w:tab/>
      </w:r>
      <w:r>
        <w:fldChar w:fldCharType="begin"/>
      </w:r>
      <w:r>
        <w:instrText xml:space="preserve">PAGEREF _Toc_4_4_0000000141 \h</w:instrText>
      </w:r>
      <w:r>
        <w:fldChar w:fldCharType="separate"/>
      </w:r>
      <w:r>
        <w:t>146</w:t>
      </w:r>
      <w:r>
        <w:fldChar w:fldCharType="end"/>
      </w:r>
      <w:r>
        <w:fldChar w:fldCharType="end"/>
      </w:r>
    </w:p>
    <w:p w14:paraId="224E6A63">
      <w:pPr>
        <w:pStyle w:val="2"/>
        <w:tabs>
          <w:tab w:val="right" w:leader="dot" w:pos="9282"/>
        </w:tabs>
      </w:pPr>
      <w:r>
        <w:fldChar w:fldCharType="begin"/>
      </w:r>
      <w:r>
        <w:instrText xml:space="preserve"> HYPERLINK \l "_Toc_4_4_0000000142" </w:instrText>
      </w:r>
      <w:r>
        <w:fldChar w:fldCharType="separate"/>
      </w:r>
      <w:r>
        <w:t>139.怀财字【2025】7号2025年城乡义务教育生均公用经费县配套资金绩效目标表</w:t>
      </w:r>
      <w:r>
        <w:tab/>
      </w:r>
      <w:r>
        <w:fldChar w:fldCharType="begin"/>
      </w:r>
      <w:r>
        <w:instrText xml:space="preserve">PAGEREF _Toc_4_4_0000000142 \h</w:instrText>
      </w:r>
      <w:r>
        <w:fldChar w:fldCharType="separate"/>
      </w:r>
      <w:r>
        <w:t>147</w:t>
      </w:r>
      <w:r>
        <w:fldChar w:fldCharType="end"/>
      </w:r>
      <w:r>
        <w:fldChar w:fldCharType="end"/>
      </w:r>
    </w:p>
    <w:p w14:paraId="1FA60C71">
      <w:pPr>
        <w:pStyle w:val="2"/>
        <w:tabs>
          <w:tab w:val="right" w:leader="dot" w:pos="9282"/>
        </w:tabs>
      </w:pPr>
      <w:r>
        <w:fldChar w:fldCharType="begin"/>
      </w:r>
      <w:r>
        <w:instrText xml:space="preserve"> HYPERLINK \l "_Toc_4_4_0000000143" </w:instrText>
      </w:r>
      <w:r>
        <w:fldChar w:fldCharType="separate"/>
      </w:r>
      <w:r>
        <w:t>140.冀财教【2024】123号 河北省财政厅关于提前下达2025年中央城乡义务教育补助经费预算的通知绩效目标表</w:t>
      </w:r>
      <w:r>
        <w:tab/>
      </w:r>
      <w:r>
        <w:fldChar w:fldCharType="begin"/>
      </w:r>
      <w:r>
        <w:instrText xml:space="preserve">PAGEREF _Toc_4_4_0000000143 \h</w:instrText>
      </w:r>
      <w:r>
        <w:fldChar w:fldCharType="separate"/>
      </w:r>
      <w:r>
        <w:t>148</w:t>
      </w:r>
      <w:r>
        <w:fldChar w:fldCharType="end"/>
      </w:r>
      <w:r>
        <w:fldChar w:fldCharType="end"/>
      </w:r>
    </w:p>
    <w:p w14:paraId="415DF237">
      <w:pPr>
        <w:pStyle w:val="2"/>
        <w:tabs>
          <w:tab w:val="right" w:leader="dot" w:pos="9282"/>
        </w:tabs>
      </w:pPr>
      <w:r>
        <w:fldChar w:fldCharType="begin"/>
      </w:r>
      <w:r>
        <w:instrText xml:space="preserve"> HYPERLINK \l "_Toc_4_4_0000000144" </w:instrText>
      </w:r>
      <w:r>
        <w:fldChar w:fldCharType="separate"/>
      </w:r>
      <w:r>
        <w:t>141.冀财教【2024】141号 河北省财政厅关于提前下达2025年省级城乡义务教育补助经费预算的通知绩效目标表</w:t>
      </w:r>
      <w:r>
        <w:tab/>
      </w:r>
      <w:r>
        <w:fldChar w:fldCharType="begin"/>
      </w:r>
      <w:r>
        <w:instrText xml:space="preserve">PAGEREF _Toc_4_4_0000000144 \h</w:instrText>
      </w:r>
      <w:r>
        <w:fldChar w:fldCharType="separate"/>
      </w:r>
      <w:r>
        <w:t>149</w:t>
      </w:r>
      <w:r>
        <w:fldChar w:fldCharType="end"/>
      </w:r>
      <w:r>
        <w:fldChar w:fldCharType="end"/>
      </w:r>
    </w:p>
    <w:p w14:paraId="73706FE6">
      <w:pPr>
        <w:pStyle w:val="2"/>
        <w:tabs>
          <w:tab w:val="right" w:leader="dot" w:pos="9282"/>
        </w:tabs>
      </w:pPr>
      <w:r>
        <w:fldChar w:fldCharType="begin"/>
      </w:r>
      <w:r>
        <w:instrText xml:space="preserve"> HYPERLINK \l "_Toc_4_4_0000000145" </w:instrText>
      </w:r>
      <w:r>
        <w:fldChar w:fldCharType="separate"/>
      </w:r>
      <w:r>
        <w:t>142.（初中）冀财教【2024】141号 河北省财政厅关于提前下达2025年省级城乡义务教育补助经费的通知绩效目标表</w:t>
      </w:r>
      <w:r>
        <w:tab/>
      </w:r>
      <w:r>
        <w:fldChar w:fldCharType="begin"/>
      </w:r>
      <w:r>
        <w:instrText xml:space="preserve">PAGEREF _Toc_4_4_0000000145 \h</w:instrText>
      </w:r>
      <w:r>
        <w:fldChar w:fldCharType="separate"/>
      </w:r>
      <w:r>
        <w:t>150</w:t>
      </w:r>
      <w:r>
        <w:fldChar w:fldCharType="end"/>
      </w:r>
      <w:r>
        <w:fldChar w:fldCharType="end"/>
      </w:r>
    </w:p>
    <w:p w14:paraId="36E90C10">
      <w:pPr>
        <w:pStyle w:val="2"/>
        <w:tabs>
          <w:tab w:val="right" w:leader="dot" w:pos="9282"/>
        </w:tabs>
      </w:pPr>
      <w:r>
        <w:fldChar w:fldCharType="begin"/>
      </w:r>
      <w:r>
        <w:instrText xml:space="preserve"> HYPERLINK \l "_Toc_4_4_0000000146" </w:instrText>
      </w:r>
      <w:r>
        <w:fldChar w:fldCharType="separate"/>
      </w:r>
      <w:r>
        <w:t>143.（公用）冀财教【2024】123号 河北省财政厅关于提前下达2025年城乡义务教育中央补助经费绩效目标表</w:t>
      </w:r>
      <w:r>
        <w:tab/>
      </w:r>
      <w:r>
        <w:fldChar w:fldCharType="begin"/>
      </w:r>
      <w:r>
        <w:instrText xml:space="preserve">PAGEREF _Toc_4_4_0000000146 \h</w:instrText>
      </w:r>
      <w:r>
        <w:fldChar w:fldCharType="separate"/>
      </w:r>
      <w:r>
        <w:t>151</w:t>
      </w:r>
      <w:r>
        <w:fldChar w:fldCharType="end"/>
      </w:r>
      <w:r>
        <w:fldChar w:fldCharType="end"/>
      </w:r>
    </w:p>
    <w:p w14:paraId="42610F0F">
      <w:pPr>
        <w:pStyle w:val="2"/>
        <w:tabs>
          <w:tab w:val="right" w:leader="dot" w:pos="9282"/>
        </w:tabs>
      </w:pPr>
      <w:r>
        <w:fldChar w:fldCharType="begin"/>
      </w:r>
      <w:r>
        <w:instrText xml:space="preserve"> HYPERLINK \l "_Toc_4_4_0000000147" </w:instrText>
      </w:r>
      <w:r>
        <w:fldChar w:fldCharType="separate"/>
      </w:r>
      <w:r>
        <w:t>144.（三保）怀财字【2025】7号2025年县义务教育阶段家庭经济困难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_Toc_4_4_0000000147 \h</w:instrText>
      </w:r>
      <w:r>
        <w:fldChar w:fldCharType="separate"/>
      </w:r>
      <w:r>
        <w:t>152</w:t>
      </w:r>
      <w:r>
        <w:fldChar w:fldCharType="end"/>
      </w:r>
      <w:r>
        <w:fldChar w:fldCharType="end"/>
      </w:r>
    </w:p>
    <w:p w14:paraId="1AED1C41">
      <w:pPr>
        <w:pStyle w:val="2"/>
        <w:tabs>
          <w:tab w:val="right" w:leader="dot" w:pos="9282"/>
        </w:tabs>
      </w:pPr>
      <w:r>
        <w:fldChar w:fldCharType="begin"/>
      </w:r>
      <w:r>
        <w:instrText xml:space="preserve"> HYPERLINK \l "_Toc_4_4_0000000148" </w:instrText>
      </w:r>
      <w:r>
        <w:fldChar w:fldCharType="separate"/>
      </w:r>
      <w:r>
        <w:t>145.怀财字【2025】7号 2025年初中助学金绩效目标表</w:t>
      </w:r>
      <w:r>
        <w:tab/>
      </w:r>
      <w:r>
        <w:fldChar w:fldCharType="begin"/>
      </w:r>
      <w:r>
        <w:instrText xml:space="preserve">PAGEREF _Toc_4_4_0000000148 \h</w:instrText>
      </w:r>
      <w:r>
        <w:fldChar w:fldCharType="separate"/>
      </w:r>
      <w:r>
        <w:t>153</w:t>
      </w:r>
      <w:r>
        <w:fldChar w:fldCharType="end"/>
      </w:r>
      <w:r>
        <w:fldChar w:fldCharType="end"/>
      </w:r>
    </w:p>
    <w:p w14:paraId="6DD4F393">
      <w:pPr>
        <w:pStyle w:val="2"/>
        <w:tabs>
          <w:tab w:val="right" w:leader="dot" w:pos="9282"/>
        </w:tabs>
      </w:pPr>
      <w:r>
        <w:fldChar w:fldCharType="begin"/>
      </w:r>
      <w:r>
        <w:instrText xml:space="preserve"> HYPERLINK \l "_Toc_4_4_0000000149" </w:instrText>
      </w:r>
      <w:r>
        <w:fldChar w:fldCharType="separate"/>
      </w:r>
      <w:r>
        <w:t>146.怀财字【2025】7号 2025年教育系统业务费绩效目标表</w:t>
      </w:r>
      <w:r>
        <w:tab/>
      </w:r>
      <w:r>
        <w:fldChar w:fldCharType="begin"/>
      </w:r>
      <w:r>
        <w:instrText xml:space="preserve">PAGEREF _Toc_4_4_0000000149 \h</w:instrText>
      </w:r>
      <w:r>
        <w:fldChar w:fldCharType="separate"/>
      </w:r>
      <w:r>
        <w:t>154</w:t>
      </w:r>
      <w:r>
        <w:fldChar w:fldCharType="end"/>
      </w:r>
      <w:r>
        <w:fldChar w:fldCharType="end"/>
      </w:r>
    </w:p>
    <w:p w14:paraId="29034E43">
      <w:pPr>
        <w:pStyle w:val="2"/>
        <w:tabs>
          <w:tab w:val="right" w:leader="dot" w:pos="9282"/>
        </w:tabs>
      </w:pPr>
      <w:r>
        <w:fldChar w:fldCharType="begin"/>
      </w:r>
      <w:r>
        <w:instrText xml:space="preserve"> HYPERLINK \l "_Toc_4_4_0000000150" </w:instrText>
      </w:r>
      <w:r>
        <w:fldChar w:fldCharType="separate"/>
      </w:r>
      <w:r>
        <w:t>147.怀财字【2025】7号 2025年义务教育阶段学校课后服务费绩效目标表</w:t>
      </w:r>
      <w:r>
        <w:tab/>
      </w:r>
      <w:r>
        <w:fldChar w:fldCharType="begin"/>
      </w:r>
      <w:r>
        <w:instrText xml:space="preserve">PAGEREF _Toc_4_4_0000000150 \h</w:instrText>
      </w:r>
      <w:r>
        <w:fldChar w:fldCharType="separate"/>
      </w:r>
      <w:r>
        <w:t>155</w:t>
      </w:r>
      <w:r>
        <w:fldChar w:fldCharType="end"/>
      </w:r>
      <w:r>
        <w:fldChar w:fldCharType="end"/>
      </w:r>
    </w:p>
    <w:p w14:paraId="4804C151">
      <w:pPr>
        <w:pStyle w:val="2"/>
        <w:tabs>
          <w:tab w:val="right" w:leader="dot" w:pos="9282"/>
        </w:tabs>
      </w:pPr>
      <w:r>
        <w:fldChar w:fldCharType="begin"/>
      </w:r>
      <w:r>
        <w:instrText xml:space="preserve"> HYPERLINK \l "_Toc_4_4_0000000151" </w:instrText>
      </w:r>
      <w:r>
        <w:fldChar w:fldCharType="separate"/>
      </w:r>
      <w:r>
        <w:t>148.怀财字【2025】7号 通讯费（补2024年）绩效目标表</w:t>
      </w:r>
      <w:r>
        <w:tab/>
      </w:r>
      <w:r>
        <w:fldChar w:fldCharType="begin"/>
      </w:r>
      <w:r>
        <w:instrText xml:space="preserve">PAGEREF _Toc_4_4_0000000151 \h</w:instrText>
      </w:r>
      <w:r>
        <w:fldChar w:fldCharType="separate"/>
      </w:r>
      <w:r>
        <w:t>156</w:t>
      </w:r>
      <w:r>
        <w:fldChar w:fldCharType="end"/>
      </w:r>
      <w:r>
        <w:fldChar w:fldCharType="end"/>
      </w:r>
    </w:p>
    <w:p w14:paraId="115528B0">
      <w:pPr>
        <w:pStyle w:val="2"/>
        <w:tabs>
          <w:tab w:val="right" w:leader="dot" w:pos="9282"/>
        </w:tabs>
      </w:pPr>
      <w:r>
        <w:fldChar w:fldCharType="begin"/>
      </w:r>
      <w:r>
        <w:instrText xml:space="preserve"> HYPERLINK \l "_Toc_4_4_0000000152" </w:instrText>
      </w:r>
      <w:r>
        <w:fldChar w:fldCharType="separate"/>
      </w:r>
      <w:r>
        <w:t>149.怀财字【2025】7号2025年城乡义务教育生均公用经费县配套资金绩效目标表</w:t>
      </w:r>
      <w:r>
        <w:tab/>
      </w:r>
      <w:r>
        <w:fldChar w:fldCharType="begin"/>
      </w:r>
      <w:r>
        <w:instrText xml:space="preserve">PAGEREF _Toc_4_4_0000000152 \h</w:instrText>
      </w:r>
      <w:r>
        <w:fldChar w:fldCharType="separate"/>
      </w:r>
      <w:r>
        <w:t>157</w:t>
      </w:r>
      <w:r>
        <w:fldChar w:fldCharType="end"/>
      </w:r>
      <w:r>
        <w:fldChar w:fldCharType="end"/>
      </w:r>
    </w:p>
    <w:p w14:paraId="2F5FBA0A">
      <w:pPr>
        <w:pStyle w:val="2"/>
        <w:tabs>
          <w:tab w:val="right" w:leader="dot" w:pos="9282"/>
        </w:tabs>
      </w:pPr>
      <w:r>
        <w:fldChar w:fldCharType="begin"/>
      </w:r>
      <w:r>
        <w:instrText xml:space="preserve"> HYPERLINK \l "_Toc_4_4_0000000153" </w:instrText>
      </w:r>
      <w:r>
        <w:fldChar w:fldCharType="separate"/>
      </w:r>
      <w:r>
        <w:t>150.冀财教【2024】123号 河北省财政厅关于提前下达2025年中央城乡义务教育补助经费预算的通知绩效目标表</w:t>
      </w:r>
      <w:r>
        <w:tab/>
      </w:r>
      <w:r>
        <w:fldChar w:fldCharType="begin"/>
      </w:r>
      <w:r>
        <w:instrText xml:space="preserve">PAGEREF _Toc_4_4_0000000153 \h</w:instrText>
      </w:r>
      <w:r>
        <w:fldChar w:fldCharType="separate"/>
      </w:r>
      <w:r>
        <w:t>158</w:t>
      </w:r>
      <w:r>
        <w:fldChar w:fldCharType="end"/>
      </w:r>
      <w:r>
        <w:fldChar w:fldCharType="end"/>
      </w:r>
    </w:p>
    <w:p w14:paraId="79FE9D99">
      <w:pPr>
        <w:pStyle w:val="2"/>
        <w:tabs>
          <w:tab w:val="right" w:leader="dot" w:pos="9282"/>
        </w:tabs>
      </w:pPr>
      <w:r>
        <w:fldChar w:fldCharType="begin"/>
      </w:r>
      <w:r>
        <w:instrText xml:space="preserve"> HYPERLINK \l "_Toc_4_4_0000000154" </w:instrText>
      </w:r>
      <w:r>
        <w:fldChar w:fldCharType="separate"/>
      </w:r>
      <w:r>
        <w:t>151.冀财教【2024】141号 河北省财政厅关于提前下达2025年省级城乡义务教育补助经费预算的通知绩效目标表</w:t>
      </w:r>
      <w:r>
        <w:tab/>
      </w:r>
      <w:r>
        <w:fldChar w:fldCharType="begin"/>
      </w:r>
      <w:r>
        <w:instrText xml:space="preserve">PAGEREF _Toc_4_4_0000000154 \h</w:instrText>
      </w:r>
      <w:r>
        <w:fldChar w:fldCharType="separate"/>
      </w:r>
      <w:r>
        <w:t>159</w:t>
      </w:r>
      <w:r>
        <w:fldChar w:fldCharType="end"/>
      </w:r>
      <w:r>
        <w:fldChar w:fldCharType="end"/>
      </w:r>
    </w:p>
    <w:p w14:paraId="7E37C328">
      <w:pPr>
        <w:pStyle w:val="2"/>
        <w:tabs>
          <w:tab w:val="right" w:leader="dot" w:pos="9282"/>
        </w:tabs>
      </w:pPr>
      <w:r>
        <w:fldChar w:fldCharType="begin"/>
      </w:r>
      <w:r>
        <w:instrText xml:space="preserve"> HYPERLINK \l "_Toc_4_4_0000000155" </w:instrText>
      </w:r>
      <w:r>
        <w:fldChar w:fldCharType="separate"/>
      </w:r>
      <w:r>
        <w:t>152.（初中）冀财教【2024】141号 河北省财政厅关于提前下达2025年省级城乡义务教育补助经费的通知绩效目标表</w:t>
      </w:r>
      <w:r>
        <w:tab/>
      </w:r>
      <w:r>
        <w:fldChar w:fldCharType="begin"/>
      </w:r>
      <w:r>
        <w:instrText xml:space="preserve">PAGEREF _Toc_4_4_0000000155 \h</w:instrText>
      </w:r>
      <w:r>
        <w:fldChar w:fldCharType="separate"/>
      </w:r>
      <w:r>
        <w:t>160</w:t>
      </w:r>
      <w:r>
        <w:fldChar w:fldCharType="end"/>
      </w:r>
      <w:r>
        <w:fldChar w:fldCharType="end"/>
      </w:r>
    </w:p>
    <w:p w14:paraId="1E8ED6F5">
      <w:pPr>
        <w:pStyle w:val="2"/>
        <w:tabs>
          <w:tab w:val="right" w:leader="dot" w:pos="9282"/>
        </w:tabs>
      </w:pPr>
      <w:r>
        <w:fldChar w:fldCharType="begin"/>
      </w:r>
      <w:r>
        <w:instrText xml:space="preserve"> HYPERLINK \l "_Toc_4_4_0000000156" </w:instrText>
      </w:r>
      <w:r>
        <w:fldChar w:fldCharType="separate"/>
      </w:r>
      <w:r>
        <w:t>153.（公用）冀财教【2024】123号 河北省财政厅关于提前下达2025年城乡义务教育中央补助经费绩效目标表</w:t>
      </w:r>
      <w:r>
        <w:tab/>
      </w:r>
      <w:r>
        <w:fldChar w:fldCharType="begin"/>
      </w:r>
      <w:r>
        <w:instrText xml:space="preserve">PAGEREF _Toc_4_4_0000000156 \h</w:instrText>
      </w:r>
      <w:r>
        <w:fldChar w:fldCharType="separate"/>
      </w:r>
      <w:r>
        <w:t>161</w:t>
      </w:r>
      <w:r>
        <w:fldChar w:fldCharType="end"/>
      </w:r>
      <w:r>
        <w:fldChar w:fldCharType="end"/>
      </w:r>
    </w:p>
    <w:p w14:paraId="398270DA">
      <w:pPr>
        <w:pStyle w:val="2"/>
        <w:tabs>
          <w:tab w:val="right" w:leader="dot" w:pos="9282"/>
        </w:tabs>
      </w:pPr>
      <w:r>
        <w:fldChar w:fldCharType="begin"/>
      </w:r>
      <w:r>
        <w:instrText xml:space="preserve"> HYPERLINK \l "_Toc_4_4_0000000157" </w:instrText>
      </w:r>
      <w:r>
        <w:fldChar w:fldCharType="separate"/>
      </w:r>
      <w:r>
        <w:t>154.（三保）怀财字【2025】7号2025年县义务教育阶段家庭经济困难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_Toc_4_4_0000000157 \h</w:instrText>
      </w:r>
      <w:r>
        <w:fldChar w:fldCharType="separate"/>
      </w:r>
      <w:r>
        <w:t>162</w:t>
      </w:r>
      <w:r>
        <w:fldChar w:fldCharType="end"/>
      </w:r>
      <w:r>
        <w:fldChar w:fldCharType="end"/>
      </w:r>
    </w:p>
    <w:p w14:paraId="30434374">
      <w:pPr>
        <w:pStyle w:val="2"/>
        <w:tabs>
          <w:tab w:val="right" w:leader="dot" w:pos="9282"/>
        </w:tabs>
      </w:pPr>
      <w:r>
        <w:fldChar w:fldCharType="begin"/>
      </w:r>
      <w:r>
        <w:instrText xml:space="preserve"> HYPERLINK \l "_Toc_4_4_0000000158" </w:instrText>
      </w:r>
      <w:r>
        <w:fldChar w:fldCharType="separate"/>
      </w:r>
      <w:r>
        <w:t>155.怀财字【2025】7号 2025年初中助学金绩效目标表</w:t>
      </w:r>
      <w:r>
        <w:tab/>
      </w:r>
      <w:r>
        <w:fldChar w:fldCharType="begin"/>
      </w:r>
      <w:r>
        <w:instrText xml:space="preserve">PAGEREF _Toc_4_4_0000000158 \h</w:instrText>
      </w:r>
      <w:r>
        <w:fldChar w:fldCharType="separate"/>
      </w:r>
      <w:r>
        <w:t>163</w:t>
      </w:r>
      <w:r>
        <w:fldChar w:fldCharType="end"/>
      </w:r>
      <w:r>
        <w:fldChar w:fldCharType="end"/>
      </w:r>
    </w:p>
    <w:p w14:paraId="5208B2F2">
      <w:pPr>
        <w:pStyle w:val="2"/>
        <w:tabs>
          <w:tab w:val="right" w:leader="dot" w:pos="9282"/>
        </w:tabs>
      </w:pPr>
      <w:r>
        <w:fldChar w:fldCharType="begin"/>
      </w:r>
      <w:r>
        <w:instrText xml:space="preserve"> HYPERLINK \l "_Toc_4_4_0000000159" </w:instrText>
      </w:r>
      <w:r>
        <w:fldChar w:fldCharType="separate"/>
      </w:r>
      <w:r>
        <w:t>156.怀财字【2025】7号 2025年教育系统业务费绩效目标表</w:t>
      </w:r>
      <w:r>
        <w:tab/>
      </w:r>
      <w:r>
        <w:fldChar w:fldCharType="begin"/>
      </w:r>
      <w:r>
        <w:instrText xml:space="preserve">PAGEREF _Toc_4_4_0000000159 \h</w:instrText>
      </w:r>
      <w:r>
        <w:fldChar w:fldCharType="separate"/>
      </w:r>
      <w:r>
        <w:t>164</w:t>
      </w:r>
      <w:r>
        <w:fldChar w:fldCharType="end"/>
      </w:r>
      <w:r>
        <w:fldChar w:fldCharType="end"/>
      </w:r>
    </w:p>
    <w:p w14:paraId="62CC0B55">
      <w:pPr>
        <w:pStyle w:val="2"/>
        <w:tabs>
          <w:tab w:val="right" w:leader="dot" w:pos="9282"/>
        </w:tabs>
      </w:pPr>
      <w:r>
        <w:fldChar w:fldCharType="begin"/>
      </w:r>
      <w:r>
        <w:instrText xml:space="preserve"> HYPERLINK \l "_Toc_4_4_0000000160" </w:instrText>
      </w:r>
      <w:r>
        <w:fldChar w:fldCharType="separate"/>
      </w:r>
      <w:r>
        <w:t>157.怀财字【2025】7号 2025年义务教育阶段学校课后服务费绩效目标表</w:t>
      </w:r>
      <w:r>
        <w:tab/>
      </w:r>
      <w:r>
        <w:fldChar w:fldCharType="begin"/>
      </w:r>
      <w:r>
        <w:instrText xml:space="preserve">PAGEREF _Toc_4_4_0000000160 \h</w:instrText>
      </w:r>
      <w:r>
        <w:fldChar w:fldCharType="separate"/>
      </w:r>
      <w:r>
        <w:t>165</w:t>
      </w:r>
      <w:r>
        <w:fldChar w:fldCharType="end"/>
      </w:r>
      <w:r>
        <w:fldChar w:fldCharType="end"/>
      </w:r>
    </w:p>
    <w:p w14:paraId="766E1A7E">
      <w:pPr>
        <w:pStyle w:val="2"/>
        <w:tabs>
          <w:tab w:val="right" w:leader="dot" w:pos="9282"/>
        </w:tabs>
      </w:pPr>
      <w:r>
        <w:fldChar w:fldCharType="begin"/>
      </w:r>
      <w:r>
        <w:instrText xml:space="preserve"> HYPERLINK \l "_Toc_4_4_0000000161" </w:instrText>
      </w:r>
      <w:r>
        <w:fldChar w:fldCharType="separate"/>
      </w:r>
      <w:r>
        <w:t>158.怀财字【2025】7号2025年城乡义务教育生均公用经费县配套资金绩效目标表</w:t>
      </w:r>
      <w:r>
        <w:tab/>
      </w:r>
      <w:r>
        <w:fldChar w:fldCharType="begin"/>
      </w:r>
      <w:r>
        <w:instrText xml:space="preserve">PAGEREF _Toc_4_4_0000000161 \h</w:instrText>
      </w:r>
      <w:r>
        <w:fldChar w:fldCharType="separate"/>
      </w:r>
      <w:r>
        <w:t>166</w:t>
      </w:r>
      <w:r>
        <w:fldChar w:fldCharType="end"/>
      </w:r>
      <w:r>
        <w:fldChar w:fldCharType="end"/>
      </w:r>
    </w:p>
    <w:p w14:paraId="0949A7D5">
      <w:pPr>
        <w:pStyle w:val="2"/>
        <w:tabs>
          <w:tab w:val="right" w:leader="dot" w:pos="9282"/>
        </w:tabs>
      </w:pPr>
      <w:r>
        <w:fldChar w:fldCharType="begin"/>
      </w:r>
      <w:r>
        <w:instrText xml:space="preserve"> HYPERLINK \l "_Toc_4_4_0000000162" </w:instrText>
      </w:r>
      <w:r>
        <w:fldChar w:fldCharType="separate"/>
      </w:r>
      <w:r>
        <w:t>159.冀财教【2024】123号 河北省财政厅关于提前下达2025年中央城乡义务教育补助经费预算的通知绩效目标表</w:t>
      </w:r>
      <w:r>
        <w:tab/>
      </w:r>
      <w:r>
        <w:fldChar w:fldCharType="begin"/>
      </w:r>
      <w:r>
        <w:instrText xml:space="preserve">PAGEREF _Toc_4_4_0000000162 \h</w:instrText>
      </w:r>
      <w:r>
        <w:fldChar w:fldCharType="separate"/>
      </w:r>
      <w:r>
        <w:t>167</w:t>
      </w:r>
      <w:r>
        <w:fldChar w:fldCharType="end"/>
      </w:r>
      <w:r>
        <w:fldChar w:fldCharType="end"/>
      </w:r>
    </w:p>
    <w:p w14:paraId="5EC2F8ED">
      <w:pPr>
        <w:pStyle w:val="2"/>
        <w:tabs>
          <w:tab w:val="right" w:leader="dot" w:pos="9282"/>
        </w:tabs>
      </w:pPr>
      <w:r>
        <w:fldChar w:fldCharType="begin"/>
      </w:r>
      <w:r>
        <w:instrText xml:space="preserve"> HYPERLINK \l "_Toc_4_4_0000000163" </w:instrText>
      </w:r>
      <w:r>
        <w:fldChar w:fldCharType="separate"/>
      </w:r>
      <w:r>
        <w:t>160.冀财教【2024】141号 河北省财政厅关于提前下达2025年省级城乡义务教育补助经费预算的通知绩效目标表</w:t>
      </w:r>
      <w:r>
        <w:tab/>
      </w:r>
      <w:r>
        <w:fldChar w:fldCharType="begin"/>
      </w:r>
      <w:r>
        <w:instrText xml:space="preserve">PAGEREF _Toc_4_4_0000000163 \h</w:instrText>
      </w:r>
      <w:r>
        <w:fldChar w:fldCharType="separate"/>
      </w:r>
      <w:r>
        <w:t>168</w:t>
      </w:r>
      <w:r>
        <w:fldChar w:fldCharType="end"/>
      </w:r>
      <w:r>
        <w:fldChar w:fldCharType="end"/>
      </w:r>
    </w:p>
    <w:p w14:paraId="1EDEC57F">
      <w:pPr>
        <w:pStyle w:val="2"/>
        <w:tabs>
          <w:tab w:val="right" w:leader="dot" w:pos="9282"/>
        </w:tabs>
      </w:pPr>
      <w:r>
        <w:fldChar w:fldCharType="begin"/>
      </w:r>
      <w:r>
        <w:instrText xml:space="preserve"> HYPERLINK \l "_Toc_4_4_0000000164" </w:instrText>
      </w:r>
      <w:r>
        <w:fldChar w:fldCharType="separate"/>
      </w:r>
      <w:r>
        <w:t>161.(生均公用)冀财教【2023】163号 河北省财政厅 河北省教育厅关于提前下达2024年城乡义务教育省级补助资金预算的通知绩效目标表</w:t>
      </w:r>
      <w:r>
        <w:tab/>
      </w:r>
      <w:r>
        <w:fldChar w:fldCharType="begin"/>
      </w:r>
      <w:r>
        <w:instrText xml:space="preserve">PAGEREF _Toc_4_4_0000000164 \h</w:instrText>
      </w:r>
      <w:r>
        <w:fldChar w:fldCharType="separate"/>
      </w:r>
      <w:r>
        <w:t>169</w:t>
      </w:r>
      <w:r>
        <w:fldChar w:fldCharType="end"/>
      </w:r>
      <w:r>
        <w:fldChar w:fldCharType="end"/>
      </w:r>
    </w:p>
    <w:p w14:paraId="6A00A642">
      <w:pPr>
        <w:pStyle w:val="2"/>
        <w:tabs>
          <w:tab w:val="right" w:leader="dot" w:pos="9282"/>
        </w:tabs>
      </w:pPr>
      <w:r>
        <w:fldChar w:fldCharType="begin"/>
      </w:r>
      <w:r>
        <w:instrText xml:space="preserve"> HYPERLINK \l "_Toc_4_4_0000000165" </w:instrText>
      </w:r>
      <w:r>
        <w:fldChar w:fldCharType="separate"/>
      </w:r>
      <w:r>
        <w:t>162.（公用）冀财教【2024】123号 河北省财政厅关于提前下达2025年城乡义务教育中央补助经费绩效目标表</w:t>
      </w:r>
      <w:r>
        <w:tab/>
      </w:r>
      <w:r>
        <w:fldChar w:fldCharType="begin"/>
      </w:r>
      <w:r>
        <w:instrText xml:space="preserve">PAGEREF _Toc_4_4_0000000165 \h</w:instrText>
      </w:r>
      <w:r>
        <w:fldChar w:fldCharType="separate"/>
      </w:r>
      <w:r>
        <w:t>170</w:t>
      </w:r>
      <w:r>
        <w:fldChar w:fldCharType="end"/>
      </w:r>
      <w:r>
        <w:fldChar w:fldCharType="end"/>
      </w:r>
    </w:p>
    <w:p w14:paraId="6E455E5A">
      <w:pPr>
        <w:pStyle w:val="2"/>
        <w:tabs>
          <w:tab w:val="right" w:leader="dot" w:pos="9282"/>
        </w:tabs>
      </w:pPr>
      <w:r>
        <w:fldChar w:fldCharType="begin"/>
      </w:r>
      <w:r>
        <w:instrText xml:space="preserve"> HYPERLINK \l "_Toc_4_4_0000000166" </w:instrText>
      </w:r>
      <w:r>
        <w:fldChar w:fldCharType="separate"/>
      </w:r>
      <w:r>
        <w:t>163.（三保）怀财字【2025】7号2025年县义务教育阶段家庭经济困难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_Toc_4_4_0000000166 \h</w:instrText>
      </w:r>
      <w:r>
        <w:fldChar w:fldCharType="separate"/>
      </w:r>
      <w:r>
        <w:t>171</w:t>
      </w:r>
      <w:r>
        <w:fldChar w:fldCharType="end"/>
      </w:r>
      <w:r>
        <w:fldChar w:fldCharType="end"/>
      </w:r>
    </w:p>
    <w:p w14:paraId="1400CD7E">
      <w:pPr>
        <w:pStyle w:val="2"/>
        <w:tabs>
          <w:tab w:val="right" w:leader="dot" w:pos="9282"/>
        </w:tabs>
      </w:pPr>
      <w:r>
        <w:fldChar w:fldCharType="begin"/>
      </w:r>
      <w:r>
        <w:instrText xml:space="preserve"> HYPERLINK \l "_Toc_4_4_0000000167" </w:instrText>
      </w:r>
      <w:r>
        <w:fldChar w:fldCharType="separate"/>
      </w:r>
      <w:r>
        <w:t>164.（小学）冀财教【2024】141号 河北省财政厅关于提前下达2025年省级城乡义务教育补助经费的通知绩效目标表</w:t>
      </w:r>
      <w:r>
        <w:tab/>
      </w:r>
      <w:r>
        <w:fldChar w:fldCharType="begin"/>
      </w:r>
      <w:r>
        <w:instrText xml:space="preserve">PAGEREF _Toc_4_4_0000000167 \h</w:instrText>
      </w:r>
      <w:r>
        <w:fldChar w:fldCharType="separate"/>
      </w:r>
      <w:r>
        <w:t>172</w:t>
      </w:r>
      <w:r>
        <w:fldChar w:fldCharType="end"/>
      </w:r>
      <w:r>
        <w:fldChar w:fldCharType="end"/>
      </w:r>
    </w:p>
    <w:p w14:paraId="507DB23F">
      <w:pPr>
        <w:pStyle w:val="2"/>
        <w:tabs>
          <w:tab w:val="right" w:leader="dot" w:pos="9282"/>
        </w:tabs>
      </w:pPr>
      <w:r>
        <w:fldChar w:fldCharType="begin"/>
      </w:r>
      <w:r>
        <w:instrText xml:space="preserve"> HYPERLINK \l "_Toc_4_4_0000000168" </w:instrText>
      </w:r>
      <w:r>
        <w:fldChar w:fldCharType="separate"/>
      </w:r>
      <w:r>
        <w:t>165.怀财字【2025】7号 2025年教育系统业务费绩效目标表</w:t>
      </w:r>
      <w:r>
        <w:tab/>
      </w:r>
      <w:r>
        <w:fldChar w:fldCharType="begin"/>
      </w:r>
      <w:r>
        <w:instrText xml:space="preserve">PAGEREF _Toc_4_4_0000000168 \h</w:instrText>
      </w:r>
      <w:r>
        <w:fldChar w:fldCharType="separate"/>
      </w:r>
      <w:r>
        <w:t>173</w:t>
      </w:r>
      <w:r>
        <w:fldChar w:fldCharType="end"/>
      </w:r>
      <w:r>
        <w:fldChar w:fldCharType="end"/>
      </w:r>
    </w:p>
    <w:p w14:paraId="12533F8C">
      <w:pPr>
        <w:pStyle w:val="2"/>
        <w:tabs>
          <w:tab w:val="right" w:leader="dot" w:pos="9282"/>
        </w:tabs>
      </w:pPr>
      <w:r>
        <w:fldChar w:fldCharType="begin"/>
      </w:r>
      <w:r>
        <w:instrText xml:space="preserve"> HYPERLINK \l "_Toc_4_4_0000000169" </w:instrText>
      </w:r>
      <w:r>
        <w:fldChar w:fldCharType="separate"/>
      </w:r>
      <w:r>
        <w:t>166.怀财字【2025】7号 2025年小学助学金绩效目标表</w:t>
      </w:r>
      <w:r>
        <w:tab/>
      </w:r>
      <w:r>
        <w:fldChar w:fldCharType="begin"/>
      </w:r>
      <w:r>
        <w:instrText xml:space="preserve">PAGEREF _Toc_4_4_0000000169 \h</w:instrText>
      </w:r>
      <w:r>
        <w:fldChar w:fldCharType="separate"/>
      </w:r>
      <w:r>
        <w:t>174</w:t>
      </w:r>
      <w:r>
        <w:fldChar w:fldCharType="end"/>
      </w:r>
      <w:r>
        <w:fldChar w:fldCharType="end"/>
      </w:r>
    </w:p>
    <w:p w14:paraId="1801657E">
      <w:pPr>
        <w:pStyle w:val="2"/>
        <w:tabs>
          <w:tab w:val="right" w:leader="dot" w:pos="9282"/>
        </w:tabs>
      </w:pPr>
      <w:r>
        <w:fldChar w:fldCharType="begin"/>
      </w:r>
      <w:r>
        <w:instrText xml:space="preserve"> HYPERLINK \l "_Toc_4_4_0000000170" </w:instrText>
      </w:r>
      <w:r>
        <w:fldChar w:fldCharType="separate"/>
      </w:r>
      <w:r>
        <w:t>167.怀财字【2025】7号 2025年义务教育阶段学校课后服务费绩效目标表</w:t>
      </w:r>
      <w:r>
        <w:tab/>
      </w:r>
      <w:r>
        <w:fldChar w:fldCharType="begin"/>
      </w:r>
      <w:r>
        <w:instrText xml:space="preserve">PAGEREF _Toc_4_4_0000000170 \h</w:instrText>
      </w:r>
      <w:r>
        <w:fldChar w:fldCharType="separate"/>
      </w:r>
      <w:r>
        <w:t>175</w:t>
      </w:r>
      <w:r>
        <w:fldChar w:fldCharType="end"/>
      </w:r>
      <w:r>
        <w:fldChar w:fldCharType="end"/>
      </w:r>
    </w:p>
    <w:p w14:paraId="02CE978A">
      <w:pPr>
        <w:pStyle w:val="2"/>
        <w:tabs>
          <w:tab w:val="right" w:leader="dot" w:pos="9282"/>
        </w:tabs>
      </w:pPr>
      <w:r>
        <w:fldChar w:fldCharType="begin"/>
      </w:r>
      <w:r>
        <w:instrText xml:space="preserve"> HYPERLINK \l "_Toc_4_4_0000000171" </w:instrText>
      </w:r>
      <w:r>
        <w:fldChar w:fldCharType="separate"/>
      </w:r>
      <w:r>
        <w:t>168.怀财字【2025】7号 通讯费（补2024年）绩效目标表</w:t>
      </w:r>
      <w:r>
        <w:tab/>
      </w:r>
      <w:r>
        <w:fldChar w:fldCharType="begin"/>
      </w:r>
      <w:r>
        <w:instrText xml:space="preserve">PAGEREF _Toc_4_4_0000000171 \h</w:instrText>
      </w:r>
      <w:r>
        <w:fldChar w:fldCharType="separate"/>
      </w:r>
      <w:r>
        <w:t>176</w:t>
      </w:r>
      <w:r>
        <w:fldChar w:fldCharType="end"/>
      </w:r>
      <w:r>
        <w:fldChar w:fldCharType="end"/>
      </w:r>
    </w:p>
    <w:p w14:paraId="12FA2011">
      <w:pPr>
        <w:pStyle w:val="2"/>
        <w:tabs>
          <w:tab w:val="right" w:leader="dot" w:pos="9282"/>
        </w:tabs>
      </w:pPr>
      <w:r>
        <w:fldChar w:fldCharType="begin"/>
      </w:r>
      <w:r>
        <w:instrText xml:space="preserve"> HYPERLINK \l "_Toc_4_4_0000000172" </w:instrText>
      </w:r>
      <w:r>
        <w:fldChar w:fldCharType="separate"/>
      </w:r>
      <w:r>
        <w:t>169.怀财字【2025】7号2025年城乡义务教育生均公用经费县配套资金绩效目标表</w:t>
      </w:r>
      <w:r>
        <w:tab/>
      </w:r>
      <w:r>
        <w:fldChar w:fldCharType="begin"/>
      </w:r>
      <w:r>
        <w:instrText xml:space="preserve">PAGEREF _Toc_4_4_0000000172 \h</w:instrText>
      </w:r>
      <w:r>
        <w:fldChar w:fldCharType="separate"/>
      </w:r>
      <w:r>
        <w:t>177</w:t>
      </w:r>
      <w:r>
        <w:fldChar w:fldCharType="end"/>
      </w:r>
      <w:r>
        <w:fldChar w:fldCharType="end"/>
      </w:r>
    </w:p>
    <w:p w14:paraId="2AAFBCB7">
      <w:pPr>
        <w:pStyle w:val="2"/>
        <w:tabs>
          <w:tab w:val="right" w:leader="dot" w:pos="9282"/>
        </w:tabs>
      </w:pPr>
      <w:r>
        <w:fldChar w:fldCharType="begin"/>
      </w:r>
      <w:r>
        <w:instrText xml:space="preserve"> HYPERLINK \l "_Toc_4_4_0000000173" </w:instrText>
      </w:r>
      <w:r>
        <w:fldChar w:fldCharType="separate"/>
      </w:r>
      <w:r>
        <w:t>170.冀财教【2024】123号 河北省财政厅关于提前下达2025年中央城乡义务教育补助经费预算的通知绩效目标表</w:t>
      </w:r>
      <w:r>
        <w:tab/>
      </w:r>
      <w:r>
        <w:fldChar w:fldCharType="begin"/>
      </w:r>
      <w:r>
        <w:instrText xml:space="preserve">PAGEREF _Toc_4_4_0000000173 \h</w:instrText>
      </w:r>
      <w:r>
        <w:fldChar w:fldCharType="separate"/>
      </w:r>
      <w:r>
        <w:t>178</w:t>
      </w:r>
      <w:r>
        <w:fldChar w:fldCharType="end"/>
      </w:r>
      <w:r>
        <w:fldChar w:fldCharType="end"/>
      </w:r>
    </w:p>
    <w:p w14:paraId="661EA6D2">
      <w:pPr>
        <w:pStyle w:val="2"/>
        <w:tabs>
          <w:tab w:val="right" w:leader="dot" w:pos="9282"/>
        </w:tabs>
      </w:pPr>
      <w:r>
        <w:fldChar w:fldCharType="begin"/>
      </w:r>
      <w:r>
        <w:instrText xml:space="preserve"> HYPERLINK \l "_Toc_4_4_0000000174" </w:instrText>
      </w:r>
      <w:r>
        <w:fldChar w:fldCharType="separate"/>
      </w:r>
      <w:r>
        <w:t>171.冀财教【2024】141号 河北省财政厅关于提前下达2025年省级城乡义务教育补助经费预算的通知绩效目标表</w:t>
      </w:r>
      <w:r>
        <w:tab/>
      </w:r>
      <w:r>
        <w:fldChar w:fldCharType="begin"/>
      </w:r>
      <w:r>
        <w:instrText xml:space="preserve">PAGEREF _Toc_4_4_0000000174 \h</w:instrText>
      </w:r>
      <w:r>
        <w:fldChar w:fldCharType="separate"/>
      </w:r>
      <w:r>
        <w:t>179</w:t>
      </w:r>
      <w:r>
        <w:fldChar w:fldCharType="end"/>
      </w:r>
      <w:r>
        <w:fldChar w:fldCharType="end"/>
      </w:r>
    </w:p>
    <w:p w14:paraId="0035C60C">
      <w:pPr>
        <w:pStyle w:val="2"/>
        <w:tabs>
          <w:tab w:val="right" w:leader="dot" w:pos="9282"/>
        </w:tabs>
      </w:pPr>
      <w:r>
        <w:fldChar w:fldCharType="begin"/>
      </w:r>
      <w:r>
        <w:instrText xml:space="preserve"> HYPERLINK \l "_Toc_4_4_0000000175" </w:instrText>
      </w:r>
      <w:r>
        <w:fldChar w:fldCharType="separate"/>
      </w:r>
      <w:r>
        <w:t>172.（公用）冀财教【2024】123号 河北省财政厅关于提前下达2025年城乡义务教育中央补助经费绩效目标表</w:t>
      </w:r>
      <w:r>
        <w:tab/>
      </w:r>
      <w:r>
        <w:fldChar w:fldCharType="begin"/>
      </w:r>
      <w:r>
        <w:instrText xml:space="preserve">PAGEREF _Toc_4_4_0000000175 \h</w:instrText>
      </w:r>
      <w:r>
        <w:fldChar w:fldCharType="separate"/>
      </w:r>
      <w:r>
        <w:t>180</w:t>
      </w:r>
      <w:r>
        <w:fldChar w:fldCharType="end"/>
      </w:r>
      <w:r>
        <w:fldChar w:fldCharType="end"/>
      </w:r>
    </w:p>
    <w:p w14:paraId="46BF91C8">
      <w:pPr>
        <w:pStyle w:val="2"/>
        <w:tabs>
          <w:tab w:val="right" w:leader="dot" w:pos="9282"/>
        </w:tabs>
      </w:pPr>
      <w:r>
        <w:fldChar w:fldCharType="begin"/>
      </w:r>
      <w:r>
        <w:instrText xml:space="preserve"> HYPERLINK \l "_Toc_4_4_0000000176" </w:instrText>
      </w:r>
      <w:r>
        <w:fldChar w:fldCharType="separate"/>
      </w:r>
      <w:r>
        <w:t>173.（三保）怀财字【2025】7号2025年县义务教育阶段家庭经济困难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_Toc_4_4_0000000176 \h</w:instrText>
      </w:r>
      <w:r>
        <w:fldChar w:fldCharType="separate"/>
      </w:r>
      <w:r>
        <w:t>181</w:t>
      </w:r>
      <w:r>
        <w:fldChar w:fldCharType="end"/>
      </w:r>
      <w:r>
        <w:fldChar w:fldCharType="end"/>
      </w:r>
    </w:p>
    <w:p w14:paraId="48D86A1F">
      <w:pPr>
        <w:pStyle w:val="2"/>
        <w:tabs>
          <w:tab w:val="right" w:leader="dot" w:pos="9282"/>
        </w:tabs>
      </w:pPr>
      <w:r>
        <w:fldChar w:fldCharType="begin"/>
      </w:r>
      <w:r>
        <w:instrText xml:space="preserve"> HYPERLINK \l "_Toc_4_4_0000000177" </w:instrText>
      </w:r>
      <w:r>
        <w:fldChar w:fldCharType="separate"/>
      </w:r>
      <w:r>
        <w:t>174.（小学）冀财教【2024】141号 河北省财政厅关于提前下达2025年省级城乡义务教育补助经费的通知绩效目标表</w:t>
      </w:r>
      <w:r>
        <w:tab/>
      </w:r>
      <w:r>
        <w:fldChar w:fldCharType="begin"/>
      </w:r>
      <w:r>
        <w:instrText xml:space="preserve">PAGEREF _Toc_4_4_0000000177 \h</w:instrText>
      </w:r>
      <w:r>
        <w:fldChar w:fldCharType="separate"/>
      </w:r>
      <w:r>
        <w:t>182</w:t>
      </w:r>
      <w:r>
        <w:fldChar w:fldCharType="end"/>
      </w:r>
      <w:r>
        <w:fldChar w:fldCharType="end"/>
      </w:r>
    </w:p>
    <w:p w14:paraId="4D969B33">
      <w:pPr>
        <w:pStyle w:val="2"/>
        <w:tabs>
          <w:tab w:val="right" w:leader="dot" w:pos="9282"/>
        </w:tabs>
      </w:pPr>
      <w:r>
        <w:fldChar w:fldCharType="begin"/>
      </w:r>
      <w:r>
        <w:instrText xml:space="preserve"> HYPERLINK \l "_Toc_4_4_0000000178" </w:instrText>
      </w:r>
      <w:r>
        <w:fldChar w:fldCharType="separate"/>
      </w:r>
      <w:r>
        <w:t>175.怀财字【2025】7号 2025年教育系统业务费绩效目标表</w:t>
      </w:r>
      <w:r>
        <w:tab/>
      </w:r>
      <w:r>
        <w:fldChar w:fldCharType="begin"/>
      </w:r>
      <w:r>
        <w:instrText xml:space="preserve">PAGEREF _Toc_4_4_0000000178 \h</w:instrText>
      </w:r>
      <w:r>
        <w:fldChar w:fldCharType="separate"/>
      </w:r>
      <w:r>
        <w:t>183</w:t>
      </w:r>
      <w:r>
        <w:fldChar w:fldCharType="end"/>
      </w:r>
      <w:r>
        <w:fldChar w:fldCharType="end"/>
      </w:r>
    </w:p>
    <w:p w14:paraId="5801AD14">
      <w:pPr>
        <w:pStyle w:val="2"/>
        <w:tabs>
          <w:tab w:val="right" w:leader="dot" w:pos="9282"/>
        </w:tabs>
      </w:pPr>
      <w:r>
        <w:fldChar w:fldCharType="begin"/>
      </w:r>
      <w:r>
        <w:instrText xml:space="preserve"> HYPERLINK \l "_Toc_4_4_0000000179" </w:instrText>
      </w:r>
      <w:r>
        <w:fldChar w:fldCharType="separate"/>
      </w:r>
      <w:r>
        <w:t>176.怀财字【2025】7号 2025年小学助学金绩效目标表</w:t>
      </w:r>
      <w:r>
        <w:tab/>
      </w:r>
      <w:r>
        <w:fldChar w:fldCharType="begin"/>
      </w:r>
      <w:r>
        <w:instrText xml:space="preserve">PAGEREF _Toc_4_4_0000000179 \h</w:instrText>
      </w:r>
      <w:r>
        <w:fldChar w:fldCharType="separate"/>
      </w:r>
      <w:r>
        <w:t>184</w:t>
      </w:r>
      <w:r>
        <w:fldChar w:fldCharType="end"/>
      </w:r>
      <w:r>
        <w:fldChar w:fldCharType="end"/>
      </w:r>
    </w:p>
    <w:p w14:paraId="43944DA4">
      <w:pPr>
        <w:pStyle w:val="2"/>
        <w:tabs>
          <w:tab w:val="right" w:leader="dot" w:pos="9282"/>
        </w:tabs>
      </w:pPr>
      <w:r>
        <w:fldChar w:fldCharType="begin"/>
      </w:r>
      <w:r>
        <w:instrText xml:space="preserve"> HYPERLINK \l "_Toc_4_4_0000000180" </w:instrText>
      </w:r>
      <w:r>
        <w:fldChar w:fldCharType="separate"/>
      </w:r>
      <w:r>
        <w:t>177.怀财字【2025】7号 2025年义务教育阶段学校课后服务费绩效目标表</w:t>
      </w:r>
      <w:r>
        <w:tab/>
      </w:r>
      <w:r>
        <w:fldChar w:fldCharType="begin"/>
      </w:r>
      <w:r>
        <w:instrText xml:space="preserve">PAGEREF _Toc_4_4_0000000180 \h</w:instrText>
      </w:r>
      <w:r>
        <w:fldChar w:fldCharType="separate"/>
      </w:r>
      <w:r>
        <w:t>185</w:t>
      </w:r>
      <w:r>
        <w:fldChar w:fldCharType="end"/>
      </w:r>
      <w:r>
        <w:fldChar w:fldCharType="end"/>
      </w:r>
    </w:p>
    <w:p w14:paraId="38C24A48">
      <w:pPr>
        <w:pStyle w:val="2"/>
        <w:tabs>
          <w:tab w:val="right" w:leader="dot" w:pos="9282"/>
        </w:tabs>
      </w:pPr>
      <w:r>
        <w:fldChar w:fldCharType="begin"/>
      </w:r>
      <w:r>
        <w:instrText xml:space="preserve"> HYPERLINK \l "_Toc_4_4_0000000181" </w:instrText>
      </w:r>
      <w:r>
        <w:fldChar w:fldCharType="separate"/>
      </w:r>
      <w:r>
        <w:t>178.怀财字【2025】7号2025年城乡义务教育生均公用经费县配套资金绩效目标表</w:t>
      </w:r>
      <w:r>
        <w:tab/>
      </w:r>
      <w:r>
        <w:fldChar w:fldCharType="begin"/>
      </w:r>
      <w:r>
        <w:instrText xml:space="preserve">PAGEREF _Toc_4_4_0000000181 \h</w:instrText>
      </w:r>
      <w:r>
        <w:fldChar w:fldCharType="separate"/>
      </w:r>
      <w:r>
        <w:t>186</w:t>
      </w:r>
      <w:r>
        <w:fldChar w:fldCharType="end"/>
      </w:r>
      <w:r>
        <w:fldChar w:fldCharType="end"/>
      </w:r>
    </w:p>
    <w:p w14:paraId="0D2CF78C">
      <w:pPr>
        <w:pStyle w:val="2"/>
        <w:tabs>
          <w:tab w:val="right" w:leader="dot" w:pos="9282"/>
        </w:tabs>
      </w:pPr>
      <w:r>
        <w:fldChar w:fldCharType="begin"/>
      </w:r>
      <w:r>
        <w:instrText xml:space="preserve"> HYPERLINK \l "_Toc_4_4_0000000182" </w:instrText>
      </w:r>
      <w:r>
        <w:fldChar w:fldCharType="separate"/>
      </w:r>
      <w:r>
        <w:t>179.冀财教【2024】123号 河北省财政厅关于提前下达2025年中央城乡义务教育补助经费预算的通知绩效目标表</w:t>
      </w:r>
      <w:r>
        <w:tab/>
      </w:r>
      <w:r>
        <w:fldChar w:fldCharType="begin"/>
      </w:r>
      <w:r>
        <w:instrText xml:space="preserve">PAGEREF _Toc_4_4_0000000182 \h</w:instrText>
      </w:r>
      <w:r>
        <w:fldChar w:fldCharType="separate"/>
      </w:r>
      <w:r>
        <w:t>187</w:t>
      </w:r>
      <w:r>
        <w:fldChar w:fldCharType="end"/>
      </w:r>
      <w:r>
        <w:fldChar w:fldCharType="end"/>
      </w:r>
    </w:p>
    <w:p w14:paraId="3C2F4CF9">
      <w:pPr>
        <w:pStyle w:val="2"/>
        <w:tabs>
          <w:tab w:val="right" w:leader="dot" w:pos="9282"/>
        </w:tabs>
      </w:pPr>
      <w:r>
        <w:fldChar w:fldCharType="begin"/>
      </w:r>
      <w:r>
        <w:instrText xml:space="preserve"> HYPERLINK \l "_Toc_4_4_0000000183" </w:instrText>
      </w:r>
      <w:r>
        <w:fldChar w:fldCharType="separate"/>
      </w:r>
      <w:r>
        <w:t>180.冀财教【2024】141号 河北省财政厅关于提前下达2025年省级城乡义务教育补助经费预算的通知绩效目标表</w:t>
      </w:r>
      <w:r>
        <w:tab/>
      </w:r>
      <w:r>
        <w:fldChar w:fldCharType="begin"/>
      </w:r>
      <w:r>
        <w:instrText xml:space="preserve">PAGEREF _Toc_4_4_0000000183 \h</w:instrText>
      </w:r>
      <w:r>
        <w:fldChar w:fldCharType="separate"/>
      </w:r>
      <w:r>
        <w:t>188</w:t>
      </w:r>
      <w:r>
        <w:fldChar w:fldCharType="end"/>
      </w:r>
      <w:r>
        <w:fldChar w:fldCharType="end"/>
      </w:r>
    </w:p>
    <w:p w14:paraId="1FF8DA86">
      <w:pPr>
        <w:pStyle w:val="2"/>
        <w:tabs>
          <w:tab w:val="right" w:leader="dot" w:pos="9282"/>
        </w:tabs>
      </w:pPr>
      <w:r>
        <w:fldChar w:fldCharType="begin"/>
      </w:r>
      <w:r>
        <w:instrText xml:space="preserve"> HYPERLINK \l "_Toc_4_4_0000000184" </w:instrText>
      </w:r>
      <w:r>
        <w:fldChar w:fldCharType="separate"/>
      </w:r>
      <w:r>
        <w:t>181.（公用）冀财教【2024】123号 河北省财政厅关于提前下达2025年城乡义务教育中央补助经费绩效目标表</w:t>
      </w:r>
      <w:r>
        <w:tab/>
      </w:r>
      <w:r>
        <w:fldChar w:fldCharType="begin"/>
      </w:r>
      <w:r>
        <w:instrText xml:space="preserve">PAGEREF _Toc_4_4_0000000184 \h</w:instrText>
      </w:r>
      <w:r>
        <w:fldChar w:fldCharType="separate"/>
      </w:r>
      <w:r>
        <w:t>189</w:t>
      </w:r>
      <w:r>
        <w:fldChar w:fldCharType="end"/>
      </w:r>
      <w:r>
        <w:fldChar w:fldCharType="end"/>
      </w:r>
    </w:p>
    <w:p w14:paraId="77611DC7">
      <w:pPr>
        <w:pStyle w:val="2"/>
        <w:tabs>
          <w:tab w:val="right" w:leader="dot" w:pos="9282"/>
        </w:tabs>
      </w:pPr>
      <w:r>
        <w:fldChar w:fldCharType="begin"/>
      </w:r>
      <w:r>
        <w:instrText xml:space="preserve"> HYPERLINK \l "_Toc_4_4_0000000185" </w:instrText>
      </w:r>
      <w:r>
        <w:fldChar w:fldCharType="separate"/>
      </w:r>
      <w:r>
        <w:t>182.（三保）怀财字【2025】7号2025年县义务教育阶段家庭经济困难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_Toc_4_4_0000000185 \h</w:instrText>
      </w:r>
      <w:r>
        <w:fldChar w:fldCharType="separate"/>
      </w:r>
      <w:r>
        <w:t>190</w:t>
      </w:r>
      <w:r>
        <w:fldChar w:fldCharType="end"/>
      </w:r>
      <w:r>
        <w:fldChar w:fldCharType="end"/>
      </w:r>
    </w:p>
    <w:p w14:paraId="768F46EA">
      <w:pPr>
        <w:pStyle w:val="2"/>
        <w:tabs>
          <w:tab w:val="right" w:leader="dot" w:pos="9282"/>
        </w:tabs>
      </w:pPr>
      <w:r>
        <w:fldChar w:fldCharType="begin"/>
      </w:r>
      <w:r>
        <w:instrText xml:space="preserve"> HYPERLINK \l "_Toc_4_4_0000000186" </w:instrText>
      </w:r>
      <w:r>
        <w:fldChar w:fldCharType="separate"/>
      </w:r>
      <w:r>
        <w:t>183.（小学）冀财教【2024】141号 河北省财政厅关于提前下达2025年省级城乡义务教育补助经费的通知绩效目标表</w:t>
      </w:r>
      <w:r>
        <w:tab/>
      </w:r>
      <w:r>
        <w:fldChar w:fldCharType="begin"/>
      </w:r>
      <w:r>
        <w:instrText xml:space="preserve">PAGEREF _Toc_4_4_0000000186 \h</w:instrText>
      </w:r>
      <w:r>
        <w:fldChar w:fldCharType="separate"/>
      </w:r>
      <w:r>
        <w:t>191</w:t>
      </w:r>
      <w:r>
        <w:fldChar w:fldCharType="end"/>
      </w:r>
      <w:r>
        <w:fldChar w:fldCharType="end"/>
      </w:r>
    </w:p>
    <w:p w14:paraId="3FD02DEE">
      <w:pPr>
        <w:pStyle w:val="2"/>
        <w:tabs>
          <w:tab w:val="right" w:leader="dot" w:pos="9282"/>
        </w:tabs>
      </w:pPr>
      <w:r>
        <w:fldChar w:fldCharType="begin"/>
      </w:r>
      <w:r>
        <w:instrText xml:space="preserve"> HYPERLINK \l "_Toc_4_4_0000000187" </w:instrText>
      </w:r>
      <w:r>
        <w:fldChar w:fldCharType="separate"/>
      </w:r>
      <w:r>
        <w:t>184.怀财字【2025】7号 2025年教育系统业务费绩效目标表</w:t>
      </w:r>
      <w:r>
        <w:tab/>
      </w:r>
      <w:r>
        <w:fldChar w:fldCharType="begin"/>
      </w:r>
      <w:r>
        <w:instrText xml:space="preserve">PAGEREF _Toc_4_4_0000000187 \h</w:instrText>
      </w:r>
      <w:r>
        <w:fldChar w:fldCharType="separate"/>
      </w:r>
      <w:r>
        <w:t>192</w:t>
      </w:r>
      <w:r>
        <w:fldChar w:fldCharType="end"/>
      </w:r>
      <w:r>
        <w:fldChar w:fldCharType="end"/>
      </w:r>
    </w:p>
    <w:p w14:paraId="53B77C31">
      <w:pPr>
        <w:pStyle w:val="2"/>
        <w:tabs>
          <w:tab w:val="right" w:leader="dot" w:pos="9282"/>
        </w:tabs>
      </w:pPr>
      <w:r>
        <w:fldChar w:fldCharType="begin"/>
      </w:r>
      <w:r>
        <w:instrText xml:space="preserve"> HYPERLINK \l "_Toc_4_4_0000000188" </w:instrText>
      </w:r>
      <w:r>
        <w:fldChar w:fldCharType="separate"/>
      </w:r>
      <w:r>
        <w:t>185.怀财字【2025】7号 2025年小学助学金绩效目标表</w:t>
      </w:r>
      <w:r>
        <w:tab/>
      </w:r>
      <w:r>
        <w:fldChar w:fldCharType="begin"/>
      </w:r>
      <w:r>
        <w:instrText xml:space="preserve">PAGEREF _Toc_4_4_0000000188 \h</w:instrText>
      </w:r>
      <w:r>
        <w:fldChar w:fldCharType="separate"/>
      </w:r>
      <w:r>
        <w:t>193</w:t>
      </w:r>
      <w:r>
        <w:fldChar w:fldCharType="end"/>
      </w:r>
      <w:r>
        <w:fldChar w:fldCharType="end"/>
      </w:r>
    </w:p>
    <w:p w14:paraId="30401DB1">
      <w:pPr>
        <w:pStyle w:val="2"/>
        <w:tabs>
          <w:tab w:val="right" w:leader="dot" w:pos="9282"/>
        </w:tabs>
      </w:pPr>
      <w:r>
        <w:fldChar w:fldCharType="begin"/>
      </w:r>
      <w:r>
        <w:instrText xml:space="preserve"> HYPERLINK \l "_Toc_4_4_0000000189" </w:instrText>
      </w:r>
      <w:r>
        <w:fldChar w:fldCharType="separate"/>
      </w:r>
      <w:r>
        <w:t>186.怀财字【2025】7号 2025年义务教育阶段学校课后服务费绩效目标表</w:t>
      </w:r>
      <w:r>
        <w:tab/>
      </w:r>
      <w:r>
        <w:fldChar w:fldCharType="begin"/>
      </w:r>
      <w:r>
        <w:instrText xml:space="preserve">PAGEREF _Toc_4_4_0000000189 \h</w:instrText>
      </w:r>
      <w:r>
        <w:fldChar w:fldCharType="separate"/>
      </w:r>
      <w:r>
        <w:t>194</w:t>
      </w:r>
      <w:r>
        <w:fldChar w:fldCharType="end"/>
      </w:r>
      <w:r>
        <w:fldChar w:fldCharType="end"/>
      </w:r>
    </w:p>
    <w:p w14:paraId="741CD100">
      <w:pPr>
        <w:pStyle w:val="2"/>
        <w:tabs>
          <w:tab w:val="right" w:leader="dot" w:pos="9282"/>
        </w:tabs>
      </w:pPr>
      <w:r>
        <w:fldChar w:fldCharType="begin"/>
      </w:r>
      <w:r>
        <w:instrText xml:space="preserve"> HYPERLINK \l "_Toc_4_4_0000000190" </w:instrText>
      </w:r>
      <w:r>
        <w:fldChar w:fldCharType="separate"/>
      </w:r>
      <w:r>
        <w:t>187.怀财字【2025】7号2025年城乡义务教育生均公用经费县配套资金绩效目标表</w:t>
      </w:r>
      <w:r>
        <w:tab/>
      </w:r>
      <w:r>
        <w:fldChar w:fldCharType="begin"/>
      </w:r>
      <w:r>
        <w:instrText xml:space="preserve">PAGEREF _Toc_4_4_0000000190 \h</w:instrText>
      </w:r>
      <w:r>
        <w:fldChar w:fldCharType="separate"/>
      </w:r>
      <w:r>
        <w:t>195</w:t>
      </w:r>
      <w:r>
        <w:fldChar w:fldCharType="end"/>
      </w:r>
      <w:r>
        <w:fldChar w:fldCharType="end"/>
      </w:r>
    </w:p>
    <w:p w14:paraId="11EC4367">
      <w:pPr>
        <w:pStyle w:val="2"/>
        <w:tabs>
          <w:tab w:val="right" w:leader="dot" w:pos="9282"/>
        </w:tabs>
      </w:pPr>
      <w:r>
        <w:fldChar w:fldCharType="begin"/>
      </w:r>
      <w:r>
        <w:instrText xml:space="preserve"> HYPERLINK \l "_Toc_4_4_0000000191" </w:instrText>
      </w:r>
      <w:r>
        <w:fldChar w:fldCharType="separate"/>
      </w:r>
      <w:r>
        <w:t>188.冀财教【2024】123号 河北省财政厅关于提前下达2025年中央城乡义务教育补助经费预算的通知绩效目标表</w:t>
      </w:r>
      <w:r>
        <w:tab/>
      </w:r>
      <w:r>
        <w:fldChar w:fldCharType="begin"/>
      </w:r>
      <w:r>
        <w:instrText xml:space="preserve">PAGEREF _Toc_4_4_0000000191 \h</w:instrText>
      </w:r>
      <w:r>
        <w:fldChar w:fldCharType="separate"/>
      </w:r>
      <w:r>
        <w:t>196</w:t>
      </w:r>
      <w:r>
        <w:fldChar w:fldCharType="end"/>
      </w:r>
      <w:r>
        <w:fldChar w:fldCharType="end"/>
      </w:r>
    </w:p>
    <w:p w14:paraId="607B3948">
      <w:pPr>
        <w:pStyle w:val="2"/>
        <w:tabs>
          <w:tab w:val="right" w:leader="dot" w:pos="9282"/>
        </w:tabs>
      </w:pPr>
      <w:r>
        <w:fldChar w:fldCharType="begin"/>
      </w:r>
      <w:r>
        <w:instrText xml:space="preserve"> HYPERLINK \l "_Toc_4_4_0000000192" </w:instrText>
      </w:r>
      <w:r>
        <w:fldChar w:fldCharType="separate"/>
      </w:r>
      <w:r>
        <w:t>189.冀财教【2024】141号 河北省财政厅关于提前下达2025年省级城乡义务教育补助经费预算的通知绩效目标表</w:t>
      </w:r>
      <w:r>
        <w:tab/>
      </w:r>
      <w:r>
        <w:fldChar w:fldCharType="begin"/>
      </w:r>
      <w:r>
        <w:instrText xml:space="preserve">PAGEREF _Toc_4_4_0000000192 \h</w:instrText>
      </w:r>
      <w:r>
        <w:fldChar w:fldCharType="separate"/>
      </w:r>
      <w:r>
        <w:t>197</w:t>
      </w:r>
      <w:r>
        <w:fldChar w:fldCharType="end"/>
      </w:r>
      <w:r>
        <w:fldChar w:fldCharType="end"/>
      </w:r>
    </w:p>
    <w:p w14:paraId="4325936B">
      <w:pPr>
        <w:pStyle w:val="2"/>
        <w:tabs>
          <w:tab w:val="right" w:leader="dot" w:pos="9282"/>
        </w:tabs>
      </w:pPr>
      <w:r>
        <w:fldChar w:fldCharType="begin"/>
      </w:r>
      <w:r>
        <w:instrText xml:space="preserve"> HYPERLINK \l "_Toc_4_4_0000000193" </w:instrText>
      </w:r>
      <w:r>
        <w:fldChar w:fldCharType="separate"/>
      </w:r>
      <w:r>
        <w:t>190.（公用）冀财教【2024】123号 河北省财政厅关于提前下达2025年城乡义务教育中央补助经费绩效目标表</w:t>
      </w:r>
      <w:r>
        <w:tab/>
      </w:r>
      <w:r>
        <w:fldChar w:fldCharType="begin"/>
      </w:r>
      <w:r>
        <w:instrText xml:space="preserve">PAGEREF _Toc_4_4_0000000193 \h</w:instrText>
      </w:r>
      <w:r>
        <w:fldChar w:fldCharType="separate"/>
      </w:r>
      <w:r>
        <w:t>198</w:t>
      </w:r>
      <w:r>
        <w:fldChar w:fldCharType="end"/>
      </w:r>
      <w:r>
        <w:fldChar w:fldCharType="end"/>
      </w:r>
    </w:p>
    <w:p w14:paraId="6D8CA1DD">
      <w:pPr>
        <w:pStyle w:val="2"/>
        <w:tabs>
          <w:tab w:val="right" w:leader="dot" w:pos="9282"/>
        </w:tabs>
      </w:pPr>
      <w:r>
        <w:fldChar w:fldCharType="begin"/>
      </w:r>
      <w:r>
        <w:instrText xml:space="preserve"> HYPERLINK \l "_Toc_4_4_0000000194" </w:instrText>
      </w:r>
      <w:r>
        <w:fldChar w:fldCharType="separate"/>
      </w:r>
      <w:r>
        <w:t>191.（三保）怀财字【2025】7号2025年县义务教育阶段家庭经济困难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_Toc_4_4_0000000194 \h</w:instrText>
      </w:r>
      <w:r>
        <w:fldChar w:fldCharType="separate"/>
      </w:r>
      <w:r>
        <w:t>199</w:t>
      </w:r>
      <w:r>
        <w:fldChar w:fldCharType="end"/>
      </w:r>
      <w:r>
        <w:fldChar w:fldCharType="end"/>
      </w:r>
    </w:p>
    <w:p w14:paraId="57DF8D07">
      <w:pPr>
        <w:pStyle w:val="2"/>
        <w:tabs>
          <w:tab w:val="right" w:leader="dot" w:pos="9282"/>
        </w:tabs>
      </w:pPr>
      <w:r>
        <w:fldChar w:fldCharType="begin"/>
      </w:r>
      <w:r>
        <w:instrText xml:space="preserve"> HYPERLINK \l "_Toc_4_4_0000000195" </w:instrText>
      </w:r>
      <w:r>
        <w:fldChar w:fldCharType="separate"/>
      </w:r>
      <w:r>
        <w:t>192.（小学）冀财教【2024】141号 河北省财政厅关于提前下达2025年省级城乡义务教育补助经费的通知绩效目标表</w:t>
      </w:r>
      <w:r>
        <w:tab/>
      </w:r>
      <w:r>
        <w:fldChar w:fldCharType="begin"/>
      </w:r>
      <w:r>
        <w:instrText xml:space="preserve">PAGEREF _Toc_4_4_0000000195 \h</w:instrText>
      </w:r>
      <w:r>
        <w:fldChar w:fldCharType="separate"/>
      </w:r>
      <w:r>
        <w:t>200</w:t>
      </w:r>
      <w:r>
        <w:fldChar w:fldCharType="end"/>
      </w:r>
      <w:r>
        <w:fldChar w:fldCharType="end"/>
      </w:r>
    </w:p>
    <w:p w14:paraId="45409F42">
      <w:pPr>
        <w:pStyle w:val="2"/>
        <w:tabs>
          <w:tab w:val="right" w:leader="dot" w:pos="9282"/>
        </w:tabs>
      </w:pPr>
      <w:r>
        <w:fldChar w:fldCharType="begin"/>
      </w:r>
      <w:r>
        <w:instrText xml:space="preserve"> HYPERLINK \l "_Toc_4_4_0000000196" </w:instrText>
      </w:r>
      <w:r>
        <w:fldChar w:fldCharType="separate"/>
      </w:r>
      <w:r>
        <w:t>193.怀财字【2025】7号 2025年教育系统业务费绩效目标表</w:t>
      </w:r>
      <w:r>
        <w:tab/>
      </w:r>
      <w:r>
        <w:fldChar w:fldCharType="begin"/>
      </w:r>
      <w:r>
        <w:instrText xml:space="preserve">PAGEREF _Toc_4_4_0000000196 \h</w:instrText>
      </w:r>
      <w:r>
        <w:fldChar w:fldCharType="separate"/>
      </w:r>
      <w:r>
        <w:t>201</w:t>
      </w:r>
      <w:r>
        <w:fldChar w:fldCharType="end"/>
      </w:r>
      <w:r>
        <w:fldChar w:fldCharType="end"/>
      </w:r>
    </w:p>
    <w:p w14:paraId="162806DD">
      <w:pPr>
        <w:pStyle w:val="2"/>
        <w:tabs>
          <w:tab w:val="right" w:leader="dot" w:pos="9282"/>
        </w:tabs>
      </w:pPr>
      <w:r>
        <w:fldChar w:fldCharType="begin"/>
      </w:r>
      <w:r>
        <w:instrText xml:space="preserve"> HYPERLINK \l "_Toc_4_4_0000000197" </w:instrText>
      </w:r>
      <w:r>
        <w:fldChar w:fldCharType="separate"/>
      </w:r>
      <w:r>
        <w:t>194.怀财字【2025】7号 2025年小学助学金绩效目标表</w:t>
      </w:r>
      <w:r>
        <w:tab/>
      </w:r>
      <w:r>
        <w:fldChar w:fldCharType="begin"/>
      </w:r>
      <w:r>
        <w:instrText xml:space="preserve">PAGEREF _Toc_4_4_0000000197 \h</w:instrText>
      </w:r>
      <w:r>
        <w:fldChar w:fldCharType="separate"/>
      </w:r>
      <w:r>
        <w:t>202</w:t>
      </w:r>
      <w:r>
        <w:fldChar w:fldCharType="end"/>
      </w:r>
      <w:r>
        <w:fldChar w:fldCharType="end"/>
      </w:r>
    </w:p>
    <w:p w14:paraId="5CD6B84F">
      <w:pPr>
        <w:pStyle w:val="2"/>
        <w:tabs>
          <w:tab w:val="right" w:leader="dot" w:pos="9282"/>
        </w:tabs>
      </w:pPr>
      <w:r>
        <w:fldChar w:fldCharType="begin"/>
      </w:r>
      <w:r>
        <w:instrText xml:space="preserve"> HYPERLINK \l "_Toc_4_4_0000000198" </w:instrText>
      </w:r>
      <w:r>
        <w:fldChar w:fldCharType="separate"/>
      </w:r>
      <w:r>
        <w:t>195.怀财字【2025】7号 2025年义务教育阶段学校课后服务费绩效目标表</w:t>
      </w:r>
      <w:r>
        <w:tab/>
      </w:r>
      <w:r>
        <w:fldChar w:fldCharType="begin"/>
      </w:r>
      <w:r>
        <w:instrText xml:space="preserve">PAGEREF _Toc_4_4_0000000198 \h</w:instrText>
      </w:r>
      <w:r>
        <w:fldChar w:fldCharType="separate"/>
      </w:r>
      <w:r>
        <w:t>203</w:t>
      </w:r>
      <w:r>
        <w:fldChar w:fldCharType="end"/>
      </w:r>
      <w:r>
        <w:fldChar w:fldCharType="end"/>
      </w:r>
    </w:p>
    <w:p w14:paraId="37E9A31B">
      <w:pPr>
        <w:pStyle w:val="2"/>
        <w:tabs>
          <w:tab w:val="right" w:leader="dot" w:pos="9282"/>
        </w:tabs>
      </w:pPr>
      <w:r>
        <w:fldChar w:fldCharType="begin"/>
      </w:r>
      <w:r>
        <w:instrText xml:space="preserve"> HYPERLINK \l "_Toc_4_4_0000000199" </w:instrText>
      </w:r>
      <w:r>
        <w:fldChar w:fldCharType="separate"/>
      </w:r>
      <w:r>
        <w:t>196.怀财字【2025】7号 上年结转（冀财教[2023]151号关于提前下达2024年义务教育薄弱环节改善与能力提升中央补助资金预算的通知）绩效目标表</w:t>
      </w:r>
      <w:r>
        <w:tab/>
      </w:r>
      <w:r>
        <w:fldChar w:fldCharType="begin"/>
      </w:r>
      <w:r>
        <w:instrText xml:space="preserve">PAGEREF _Toc_4_4_0000000199 \h</w:instrText>
      </w:r>
      <w:r>
        <w:fldChar w:fldCharType="separate"/>
      </w:r>
      <w:r>
        <w:t>204</w:t>
      </w:r>
      <w:r>
        <w:fldChar w:fldCharType="end"/>
      </w:r>
      <w:r>
        <w:fldChar w:fldCharType="end"/>
      </w:r>
    </w:p>
    <w:p w14:paraId="6EDD06A2">
      <w:pPr>
        <w:pStyle w:val="2"/>
        <w:tabs>
          <w:tab w:val="right" w:leader="dot" w:pos="9282"/>
        </w:tabs>
      </w:pPr>
      <w:r>
        <w:fldChar w:fldCharType="begin"/>
      </w:r>
      <w:r>
        <w:instrText xml:space="preserve"> HYPERLINK \l "_Toc_4_4_0000000200" </w:instrText>
      </w:r>
      <w:r>
        <w:fldChar w:fldCharType="separate"/>
      </w:r>
      <w:r>
        <w:t>197.怀财字【2025】7号 上年结转（冀财教[2023]159号关于提前下达2024年义务教育薄弱环节改善与能力提升省级补助资金预算的通知）绩效目标表</w:t>
      </w:r>
      <w:r>
        <w:tab/>
      </w:r>
      <w:r>
        <w:fldChar w:fldCharType="begin"/>
      </w:r>
      <w:r>
        <w:instrText xml:space="preserve">PAGEREF _Toc_4_4_0000000200 \h</w:instrText>
      </w:r>
      <w:r>
        <w:fldChar w:fldCharType="separate"/>
      </w:r>
      <w:r>
        <w:t>205</w:t>
      </w:r>
      <w:r>
        <w:fldChar w:fldCharType="end"/>
      </w:r>
      <w:r>
        <w:fldChar w:fldCharType="end"/>
      </w:r>
    </w:p>
    <w:p w14:paraId="5A09C0B5">
      <w:pPr>
        <w:pStyle w:val="2"/>
        <w:tabs>
          <w:tab w:val="right" w:leader="dot" w:pos="9282"/>
        </w:tabs>
      </w:pPr>
      <w:r>
        <w:fldChar w:fldCharType="begin"/>
      </w:r>
      <w:r>
        <w:instrText xml:space="preserve"> HYPERLINK \l "_Toc_4_4_0000000201" </w:instrText>
      </w:r>
      <w:r>
        <w:fldChar w:fldCharType="separate"/>
      </w:r>
      <w:r>
        <w:t>198.怀财字【2025】7号 上年结转（冀财教[2024]52号河北省财政厅 河北省教育厅关于下达2024年义务教育薄弱环节改善与能力提升补助资金预算的通知）绩效目标表</w:t>
      </w:r>
      <w:r>
        <w:tab/>
      </w:r>
      <w:r>
        <w:fldChar w:fldCharType="begin"/>
      </w:r>
      <w:r>
        <w:instrText xml:space="preserve">PAGEREF _Toc_4_4_0000000201 \h</w:instrText>
      </w:r>
      <w:r>
        <w:fldChar w:fldCharType="separate"/>
      </w:r>
      <w:r>
        <w:t>206</w:t>
      </w:r>
      <w:r>
        <w:fldChar w:fldCharType="end"/>
      </w:r>
      <w:r>
        <w:fldChar w:fldCharType="end"/>
      </w:r>
    </w:p>
    <w:p w14:paraId="7909748B">
      <w:pPr>
        <w:pStyle w:val="2"/>
        <w:tabs>
          <w:tab w:val="right" w:leader="dot" w:pos="9282"/>
        </w:tabs>
      </w:pPr>
      <w:r>
        <w:fldChar w:fldCharType="begin"/>
      </w:r>
      <w:r>
        <w:instrText xml:space="preserve"> HYPERLINK \l "_Toc_4_4_0000000202" </w:instrText>
      </w:r>
      <w:r>
        <w:fldChar w:fldCharType="separate"/>
      </w:r>
      <w:r>
        <w:t>199.怀财字【2025】7号2025年城乡义务教育生均公用经费县配套资金绩效目标表</w:t>
      </w:r>
      <w:r>
        <w:tab/>
      </w:r>
      <w:r>
        <w:fldChar w:fldCharType="begin"/>
      </w:r>
      <w:r>
        <w:instrText xml:space="preserve">PAGEREF _Toc_4_4_0000000202 \h</w:instrText>
      </w:r>
      <w:r>
        <w:fldChar w:fldCharType="separate"/>
      </w:r>
      <w:r>
        <w:t>208</w:t>
      </w:r>
      <w:r>
        <w:fldChar w:fldCharType="end"/>
      </w:r>
      <w:r>
        <w:fldChar w:fldCharType="end"/>
      </w:r>
    </w:p>
    <w:p w14:paraId="3A3EB807">
      <w:pPr>
        <w:pStyle w:val="2"/>
        <w:tabs>
          <w:tab w:val="right" w:leader="dot" w:pos="9282"/>
        </w:tabs>
      </w:pPr>
      <w:r>
        <w:fldChar w:fldCharType="begin"/>
      </w:r>
      <w:r>
        <w:instrText xml:space="preserve"> HYPERLINK \l "_Toc_4_4_0000000203" </w:instrText>
      </w:r>
      <w:r>
        <w:fldChar w:fldCharType="separate"/>
      </w:r>
      <w:r>
        <w:t>200.冀财教【2024】123号 河北省财政厅关于提前下达2025年中央城乡义务教育补助经费预算的通知绩效目标表</w:t>
      </w:r>
      <w:r>
        <w:tab/>
      </w:r>
      <w:r>
        <w:fldChar w:fldCharType="begin"/>
      </w:r>
      <w:r>
        <w:instrText xml:space="preserve">PAGEREF _Toc_4_4_0000000203 \h</w:instrText>
      </w:r>
      <w:r>
        <w:fldChar w:fldCharType="separate"/>
      </w:r>
      <w:r>
        <w:t>209</w:t>
      </w:r>
      <w:r>
        <w:fldChar w:fldCharType="end"/>
      </w:r>
      <w:r>
        <w:fldChar w:fldCharType="end"/>
      </w:r>
    </w:p>
    <w:p w14:paraId="2BA01516">
      <w:pPr>
        <w:pStyle w:val="2"/>
        <w:tabs>
          <w:tab w:val="right" w:leader="dot" w:pos="9282"/>
        </w:tabs>
      </w:pPr>
      <w:r>
        <w:fldChar w:fldCharType="begin"/>
      </w:r>
      <w:r>
        <w:instrText xml:space="preserve"> HYPERLINK \l "_Toc_4_4_0000000204" </w:instrText>
      </w:r>
      <w:r>
        <w:fldChar w:fldCharType="separate"/>
      </w:r>
      <w:r>
        <w:t>201.冀财教【2024】141号 河北省财政厅关于提前下达2025年省级城乡义务教育补助经费预算的通知绩效目标表</w:t>
      </w:r>
      <w:r>
        <w:tab/>
      </w:r>
      <w:r>
        <w:fldChar w:fldCharType="begin"/>
      </w:r>
      <w:r>
        <w:instrText xml:space="preserve">PAGEREF _Toc_4_4_0000000204 \h</w:instrText>
      </w:r>
      <w:r>
        <w:fldChar w:fldCharType="separate"/>
      </w:r>
      <w:r>
        <w:t>210</w:t>
      </w:r>
      <w:r>
        <w:fldChar w:fldCharType="end"/>
      </w:r>
      <w:r>
        <w:fldChar w:fldCharType="end"/>
      </w:r>
    </w:p>
    <w:p w14:paraId="0F8BF2D2">
      <w:pPr>
        <w:pStyle w:val="2"/>
        <w:tabs>
          <w:tab w:val="right" w:leader="dot" w:pos="9282"/>
        </w:tabs>
      </w:pPr>
      <w:r>
        <w:fldChar w:fldCharType="begin"/>
      </w:r>
      <w:r>
        <w:instrText xml:space="preserve"> HYPERLINK \l "_Toc_4_4_0000000205" </w:instrText>
      </w:r>
      <w:r>
        <w:fldChar w:fldCharType="separate"/>
      </w:r>
      <w:r>
        <w:t>202.（公用）冀财教【2024】123号 河北省财政厅关于提前下达2025年城乡义务教育中央补助经费绩效目标表</w:t>
      </w:r>
      <w:r>
        <w:tab/>
      </w:r>
      <w:r>
        <w:fldChar w:fldCharType="begin"/>
      </w:r>
      <w:r>
        <w:instrText xml:space="preserve">PAGEREF _Toc_4_4_0000000205 \h</w:instrText>
      </w:r>
      <w:r>
        <w:fldChar w:fldCharType="separate"/>
      </w:r>
      <w:r>
        <w:t>211</w:t>
      </w:r>
      <w:r>
        <w:fldChar w:fldCharType="end"/>
      </w:r>
      <w:r>
        <w:fldChar w:fldCharType="end"/>
      </w:r>
    </w:p>
    <w:p w14:paraId="6C5BC1F7">
      <w:pPr>
        <w:pStyle w:val="2"/>
        <w:tabs>
          <w:tab w:val="right" w:leader="dot" w:pos="9282"/>
        </w:tabs>
      </w:pPr>
      <w:r>
        <w:fldChar w:fldCharType="begin"/>
      </w:r>
      <w:r>
        <w:instrText xml:space="preserve"> HYPERLINK \l "_Toc_4_4_0000000206" </w:instrText>
      </w:r>
      <w:r>
        <w:fldChar w:fldCharType="separate"/>
      </w:r>
      <w:r>
        <w:t>203.（三保）怀财字【2025】7号2025年县义务教育阶段家庭经济困难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_Toc_4_4_0000000206 \h</w:instrText>
      </w:r>
      <w:r>
        <w:fldChar w:fldCharType="separate"/>
      </w:r>
      <w:r>
        <w:t>212</w:t>
      </w:r>
      <w:r>
        <w:fldChar w:fldCharType="end"/>
      </w:r>
      <w:r>
        <w:fldChar w:fldCharType="end"/>
      </w:r>
    </w:p>
    <w:p w14:paraId="6379770C">
      <w:pPr>
        <w:pStyle w:val="2"/>
        <w:tabs>
          <w:tab w:val="right" w:leader="dot" w:pos="9282"/>
        </w:tabs>
      </w:pPr>
      <w:r>
        <w:fldChar w:fldCharType="begin"/>
      </w:r>
      <w:r>
        <w:instrText xml:space="preserve"> HYPERLINK \l "_Toc_4_4_0000000207" </w:instrText>
      </w:r>
      <w:r>
        <w:fldChar w:fldCharType="separate"/>
      </w:r>
      <w:r>
        <w:t>204.（小学）冀财教【2024】141号 河北省财政厅关于提前下达2025年省级城乡义务教育补助经费的通知绩效目标表</w:t>
      </w:r>
      <w:r>
        <w:tab/>
      </w:r>
      <w:r>
        <w:fldChar w:fldCharType="begin"/>
      </w:r>
      <w:r>
        <w:instrText xml:space="preserve">PAGEREF _Toc_4_4_0000000207 \h</w:instrText>
      </w:r>
      <w:r>
        <w:fldChar w:fldCharType="separate"/>
      </w:r>
      <w:r>
        <w:t>213</w:t>
      </w:r>
      <w:r>
        <w:fldChar w:fldCharType="end"/>
      </w:r>
      <w:r>
        <w:fldChar w:fldCharType="end"/>
      </w:r>
    </w:p>
    <w:p w14:paraId="27FABE58">
      <w:pPr>
        <w:pStyle w:val="2"/>
        <w:tabs>
          <w:tab w:val="right" w:leader="dot" w:pos="9282"/>
        </w:tabs>
      </w:pPr>
      <w:r>
        <w:fldChar w:fldCharType="begin"/>
      </w:r>
      <w:r>
        <w:instrText xml:space="preserve"> HYPERLINK \l "_Toc_4_4_0000000208" </w:instrText>
      </w:r>
      <w:r>
        <w:fldChar w:fldCharType="separate"/>
      </w:r>
      <w:r>
        <w:t>205.怀财字【2025】7号 2025年教育系统业务费绩效目标表</w:t>
      </w:r>
      <w:r>
        <w:tab/>
      </w:r>
      <w:r>
        <w:fldChar w:fldCharType="begin"/>
      </w:r>
      <w:r>
        <w:instrText xml:space="preserve">PAGEREF _Toc_4_4_0000000208 \h</w:instrText>
      </w:r>
      <w:r>
        <w:fldChar w:fldCharType="separate"/>
      </w:r>
      <w:r>
        <w:t>214</w:t>
      </w:r>
      <w:r>
        <w:fldChar w:fldCharType="end"/>
      </w:r>
      <w:r>
        <w:fldChar w:fldCharType="end"/>
      </w:r>
    </w:p>
    <w:p w14:paraId="3DA8CF16">
      <w:pPr>
        <w:pStyle w:val="2"/>
        <w:tabs>
          <w:tab w:val="right" w:leader="dot" w:pos="9282"/>
        </w:tabs>
      </w:pPr>
      <w:r>
        <w:fldChar w:fldCharType="begin"/>
      </w:r>
      <w:r>
        <w:instrText xml:space="preserve"> HYPERLINK \l "_Toc_4_4_0000000209" </w:instrText>
      </w:r>
      <w:r>
        <w:fldChar w:fldCharType="separate"/>
      </w:r>
      <w:r>
        <w:t>206.怀财字【2025】7号 2025年小学助学金绩效目标表</w:t>
      </w:r>
      <w:r>
        <w:tab/>
      </w:r>
      <w:r>
        <w:fldChar w:fldCharType="begin"/>
      </w:r>
      <w:r>
        <w:instrText xml:space="preserve">PAGEREF _Toc_4_4_0000000209 \h</w:instrText>
      </w:r>
      <w:r>
        <w:fldChar w:fldCharType="separate"/>
      </w:r>
      <w:r>
        <w:t>215</w:t>
      </w:r>
      <w:r>
        <w:fldChar w:fldCharType="end"/>
      </w:r>
      <w:r>
        <w:fldChar w:fldCharType="end"/>
      </w:r>
    </w:p>
    <w:p w14:paraId="68BC4D7A">
      <w:pPr>
        <w:pStyle w:val="2"/>
        <w:tabs>
          <w:tab w:val="right" w:leader="dot" w:pos="9282"/>
        </w:tabs>
      </w:pPr>
      <w:r>
        <w:fldChar w:fldCharType="begin"/>
      </w:r>
      <w:r>
        <w:instrText xml:space="preserve"> HYPERLINK \l "_Toc_4_4_0000000210" </w:instrText>
      </w:r>
      <w:r>
        <w:fldChar w:fldCharType="separate"/>
      </w:r>
      <w:r>
        <w:t>207.怀财字【2025】7号 2025年义务教育阶段学校课后服务费绩效目标表</w:t>
      </w:r>
      <w:r>
        <w:tab/>
      </w:r>
      <w:r>
        <w:fldChar w:fldCharType="begin"/>
      </w:r>
      <w:r>
        <w:instrText xml:space="preserve">PAGEREF _Toc_4_4_0000000210 \h</w:instrText>
      </w:r>
      <w:r>
        <w:fldChar w:fldCharType="separate"/>
      </w:r>
      <w:r>
        <w:t>216</w:t>
      </w:r>
      <w:r>
        <w:fldChar w:fldCharType="end"/>
      </w:r>
      <w:r>
        <w:fldChar w:fldCharType="end"/>
      </w:r>
    </w:p>
    <w:p w14:paraId="20076C96">
      <w:pPr>
        <w:pStyle w:val="2"/>
        <w:tabs>
          <w:tab w:val="right" w:leader="dot" w:pos="9282"/>
        </w:tabs>
      </w:pPr>
      <w:r>
        <w:fldChar w:fldCharType="begin"/>
      </w:r>
      <w:r>
        <w:instrText xml:space="preserve"> HYPERLINK \l "_Toc_4_4_0000000211" </w:instrText>
      </w:r>
      <w:r>
        <w:fldChar w:fldCharType="separate"/>
      </w:r>
      <w:r>
        <w:t>208.怀财字【2025】7号 河北天业通建筑工程有限公司工程款绩效目标表</w:t>
      </w:r>
      <w:r>
        <w:tab/>
      </w:r>
      <w:r>
        <w:fldChar w:fldCharType="begin"/>
      </w:r>
      <w:r>
        <w:instrText xml:space="preserve">PAGEREF _Toc_4_4_0000000211 \h</w:instrText>
      </w:r>
      <w:r>
        <w:fldChar w:fldCharType="separate"/>
      </w:r>
      <w:r>
        <w:t>217</w:t>
      </w:r>
      <w:r>
        <w:fldChar w:fldCharType="end"/>
      </w:r>
      <w:r>
        <w:fldChar w:fldCharType="end"/>
      </w:r>
    </w:p>
    <w:p w14:paraId="1546862E">
      <w:pPr>
        <w:pStyle w:val="2"/>
        <w:tabs>
          <w:tab w:val="right" w:leader="dot" w:pos="9282"/>
        </w:tabs>
      </w:pPr>
      <w:r>
        <w:fldChar w:fldCharType="begin"/>
      </w:r>
      <w:r>
        <w:instrText xml:space="preserve"> HYPERLINK \l "_Toc_4_4_0000000212" </w:instrText>
      </w:r>
      <w:r>
        <w:fldChar w:fldCharType="separate"/>
      </w:r>
      <w:r>
        <w:t>209.怀财字【2025】7号2025年城乡义务教育生均公用经费县配套资金绩效目标表</w:t>
      </w:r>
      <w:r>
        <w:tab/>
      </w:r>
      <w:r>
        <w:fldChar w:fldCharType="begin"/>
      </w:r>
      <w:r>
        <w:instrText xml:space="preserve">PAGEREF _Toc_4_4_0000000212 \h</w:instrText>
      </w:r>
      <w:r>
        <w:fldChar w:fldCharType="separate"/>
      </w:r>
      <w:r>
        <w:t>218</w:t>
      </w:r>
      <w:r>
        <w:fldChar w:fldCharType="end"/>
      </w:r>
      <w:r>
        <w:fldChar w:fldCharType="end"/>
      </w:r>
    </w:p>
    <w:p w14:paraId="06506B88">
      <w:pPr>
        <w:pStyle w:val="2"/>
        <w:tabs>
          <w:tab w:val="right" w:leader="dot" w:pos="9282"/>
        </w:tabs>
      </w:pPr>
      <w:r>
        <w:fldChar w:fldCharType="begin"/>
      </w:r>
      <w:r>
        <w:instrText xml:space="preserve"> HYPERLINK \l "_Toc_4_4_0000000213" </w:instrText>
      </w:r>
      <w:r>
        <w:fldChar w:fldCharType="separate"/>
      </w:r>
      <w:r>
        <w:t>210.冀财教【2024】123号 河北省财政厅关于提前下达2025年中央城乡义务教育补助经费预算的通知绩效目标表</w:t>
      </w:r>
      <w:r>
        <w:tab/>
      </w:r>
      <w:r>
        <w:fldChar w:fldCharType="begin"/>
      </w:r>
      <w:r>
        <w:instrText xml:space="preserve">PAGEREF _Toc_4_4_0000000213 \h</w:instrText>
      </w:r>
      <w:r>
        <w:fldChar w:fldCharType="separate"/>
      </w:r>
      <w:r>
        <w:t>219</w:t>
      </w:r>
      <w:r>
        <w:fldChar w:fldCharType="end"/>
      </w:r>
      <w:r>
        <w:fldChar w:fldCharType="end"/>
      </w:r>
    </w:p>
    <w:p w14:paraId="11FAD9E4">
      <w:pPr>
        <w:pStyle w:val="2"/>
        <w:tabs>
          <w:tab w:val="right" w:leader="dot" w:pos="9282"/>
        </w:tabs>
      </w:pPr>
      <w:r>
        <w:fldChar w:fldCharType="begin"/>
      </w:r>
      <w:r>
        <w:instrText xml:space="preserve"> HYPERLINK \l "_Toc_4_4_0000000214" </w:instrText>
      </w:r>
      <w:r>
        <w:fldChar w:fldCharType="separate"/>
      </w:r>
      <w:r>
        <w:t>211.冀财教【2024】141号 河北省财政厅关于提前下达2025年省级城乡义务教育补助经费预算的通知绩效目标表</w:t>
      </w:r>
      <w:r>
        <w:tab/>
      </w:r>
      <w:r>
        <w:fldChar w:fldCharType="begin"/>
      </w:r>
      <w:r>
        <w:instrText xml:space="preserve">PAGEREF _Toc_4_4_0000000214 \h</w:instrText>
      </w:r>
      <w:r>
        <w:fldChar w:fldCharType="separate"/>
      </w:r>
      <w:r>
        <w:t>220</w:t>
      </w:r>
      <w:r>
        <w:fldChar w:fldCharType="end"/>
      </w:r>
      <w:r>
        <w:fldChar w:fldCharType="end"/>
      </w:r>
    </w:p>
    <w:p w14:paraId="0C54C70E">
      <w:pPr>
        <w:pStyle w:val="2"/>
        <w:tabs>
          <w:tab w:val="right" w:leader="dot" w:pos="9282"/>
        </w:tabs>
      </w:pPr>
      <w:r>
        <w:fldChar w:fldCharType="begin"/>
      </w:r>
      <w:r>
        <w:instrText xml:space="preserve"> HYPERLINK \l "_Toc_4_4_0000000215" </w:instrText>
      </w:r>
      <w:r>
        <w:fldChar w:fldCharType="separate"/>
      </w:r>
      <w:r>
        <w:t>212.（公用）冀财教【2024】123号 河北省财政厅关于提前下达2025年城乡义务教育中央补助经费绩效目标表</w:t>
      </w:r>
      <w:r>
        <w:tab/>
      </w:r>
      <w:r>
        <w:fldChar w:fldCharType="begin"/>
      </w:r>
      <w:r>
        <w:instrText xml:space="preserve">PAGEREF _Toc_4_4_0000000215 \h</w:instrText>
      </w:r>
      <w:r>
        <w:fldChar w:fldCharType="separate"/>
      </w:r>
      <w:r>
        <w:t>221</w:t>
      </w:r>
      <w:r>
        <w:fldChar w:fldCharType="end"/>
      </w:r>
      <w:r>
        <w:fldChar w:fldCharType="end"/>
      </w:r>
    </w:p>
    <w:p w14:paraId="20E193DE">
      <w:pPr>
        <w:pStyle w:val="2"/>
        <w:tabs>
          <w:tab w:val="right" w:leader="dot" w:pos="9282"/>
        </w:tabs>
      </w:pPr>
      <w:r>
        <w:fldChar w:fldCharType="begin"/>
      </w:r>
      <w:r>
        <w:instrText xml:space="preserve"> HYPERLINK \l "_Toc_4_4_0000000216" </w:instrText>
      </w:r>
      <w:r>
        <w:fldChar w:fldCharType="separate"/>
      </w:r>
      <w:r>
        <w:t>213.（三保）怀财字【2025】7号2025年县义务教育阶段家庭经济困难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_Toc_4_4_0000000216 \h</w:instrText>
      </w:r>
      <w:r>
        <w:fldChar w:fldCharType="separate"/>
      </w:r>
      <w:r>
        <w:t>222</w:t>
      </w:r>
      <w:r>
        <w:fldChar w:fldCharType="end"/>
      </w:r>
      <w:r>
        <w:fldChar w:fldCharType="end"/>
      </w:r>
    </w:p>
    <w:p w14:paraId="0620CC68">
      <w:pPr>
        <w:pStyle w:val="2"/>
        <w:tabs>
          <w:tab w:val="right" w:leader="dot" w:pos="9282"/>
        </w:tabs>
      </w:pPr>
      <w:r>
        <w:fldChar w:fldCharType="begin"/>
      </w:r>
      <w:r>
        <w:instrText xml:space="preserve"> HYPERLINK \l "_Toc_4_4_0000000217" </w:instrText>
      </w:r>
      <w:r>
        <w:fldChar w:fldCharType="separate"/>
      </w:r>
      <w:r>
        <w:t>214.（小学）冀财教【2024】141号 河北省财政厅关于提前下达2025年省级城乡义务教育补助经费的通知绩效目标表</w:t>
      </w:r>
      <w:r>
        <w:tab/>
      </w:r>
      <w:r>
        <w:fldChar w:fldCharType="begin"/>
      </w:r>
      <w:r>
        <w:instrText xml:space="preserve">PAGEREF _Toc_4_4_0000000217 \h</w:instrText>
      </w:r>
      <w:r>
        <w:fldChar w:fldCharType="separate"/>
      </w:r>
      <w:r>
        <w:t>223</w:t>
      </w:r>
      <w:r>
        <w:fldChar w:fldCharType="end"/>
      </w:r>
      <w:r>
        <w:fldChar w:fldCharType="end"/>
      </w:r>
    </w:p>
    <w:p w14:paraId="779F7CD6">
      <w:pPr>
        <w:pStyle w:val="2"/>
        <w:tabs>
          <w:tab w:val="right" w:leader="dot" w:pos="9282"/>
        </w:tabs>
      </w:pPr>
      <w:r>
        <w:fldChar w:fldCharType="begin"/>
      </w:r>
      <w:r>
        <w:instrText xml:space="preserve"> HYPERLINK \l "_Toc_4_4_0000000218" </w:instrText>
      </w:r>
      <w:r>
        <w:fldChar w:fldCharType="separate"/>
      </w:r>
      <w:r>
        <w:t>215.怀财字【2025】7号 2025年教育系统业务费绩效目标表</w:t>
      </w:r>
      <w:r>
        <w:tab/>
      </w:r>
      <w:r>
        <w:fldChar w:fldCharType="begin"/>
      </w:r>
      <w:r>
        <w:instrText xml:space="preserve">PAGEREF _Toc_4_4_0000000218 \h</w:instrText>
      </w:r>
      <w:r>
        <w:fldChar w:fldCharType="separate"/>
      </w:r>
      <w:r>
        <w:t>224</w:t>
      </w:r>
      <w:r>
        <w:fldChar w:fldCharType="end"/>
      </w:r>
      <w:r>
        <w:fldChar w:fldCharType="end"/>
      </w:r>
    </w:p>
    <w:p w14:paraId="14505D65">
      <w:pPr>
        <w:pStyle w:val="2"/>
        <w:tabs>
          <w:tab w:val="right" w:leader="dot" w:pos="9282"/>
        </w:tabs>
      </w:pPr>
      <w:r>
        <w:fldChar w:fldCharType="begin"/>
      </w:r>
      <w:r>
        <w:instrText xml:space="preserve"> HYPERLINK \l "_Toc_4_4_0000000219" </w:instrText>
      </w:r>
      <w:r>
        <w:fldChar w:fldCharType="separate"/>
      </w:r>
      <w:r>
        <w:t>216.怀财字【2025】7号 2025年小学助学金绩效目标表</w:t>
      </w:r>
      <w:r>
        <w:tab/>
      </w:r>
      <w:r>
        <w:fldChar w:fldCharType="begin"/>
      </w:r>
      <w:r>
        <w:instrText xml:space="preserve">PAGEREF _Toc_4_4_0000000219 \h</w:instrText>
      </w:r>
      <w:r>
        <w:fldChar w:fldCharType="separate"/>
      </w:r>
      <w:r>
        <w:t>225</w:t>
      </w:r>
      <w:r>
        <w:fldChar w:fldCharType="end"/>
      </w:r>
      <w:r>
        <w:fldChar w:fldCharType="end"/>
      </w:r>
    </w:p>
    <w:p w14:paraId="27FB9D6A">
      <w:pPr>
        <w:pStyle w:val="2"/>
        <w:tabs>
          <w:tab w:val="right" w:leader="dot" w:pos="9282"/>
        </w:tabs>
      </w:pPr>
      <w:r>
        <w:fldChar w:fldCharType="begin"/>
      </w:r>
      <w:r>
        <w:instrText xml:space="preserve"> HYPERLINK \l "_Toc_4_4_0000000220" </w:instrText>
      </w:r>
      <w:r>
        <w:fldChar w:fldCharType="separate"/>
      </w:r>
      <w:r>
        <w:t>217.怀财字【2025】7号 2025年义务教育阶段学校课后服务费绩效目标表</w:t>
      </w:r>
      <w:r>
        <w:tab/>
      </w:r>
      <w:r>
        <w:fldChar w:fldCharType="begin"/>
      </w:r>
      <w:r>
        <w:instrText xml:space="preserve">PAGEREF _Toc_4_4_0000000220 \h</w:instrText>
      </w:r>
      <w:r>
        <w:fldChar w:fldCharType="separate"/>
      </w:r>
      <w:r>
        <w:t>226</w:t>
      </w:r>
      <w:r>
        <w:fldChar w:fldCharType="end"/>
      </w:r>
      <w:r>
        <w:fldChar w:fldCharType="end"/>
      </w:r>
    </w:p>
    <w:p w14:paraId="568C3058">
      <w:pPr>
        <w:pStyle w:val="2"/>
        <w:tabs>
          <w:tab w:val="right" w:leader="dot" w:pos="9282"/>
        </w:tabs>
      </w:pPr>
      <w:r>
        <w:fldChar w:fldCharType="begin"/>
      </w:r>
      <w:r>
        <w:instrText xml:space="preserve"> HYPERLINK \l "_Toc_4_4_0000000221" </w:instrText>
      </w:r>
      <w:r>
        <w:fldChar w:fldCharType="separate"/>
      </w:r>
      <w:r>
        <w:t>218.怀财字【2025】7号2025年城乡义务教育生均公用经费县配套资金绩效目标表</w:t>
      </w:r>
      <w:r>
        <w:tab/>
      </w:r>
      <w:r>
        <w:fldChar w:fldCharType="begin"/>
      </w:r>
      <w:r>
        <w:instrText xml:space="preserve">PAGEREF _Toc_4_4_0000000221 \h</w:instrText>
      </w:r>
      <w:r>
        <w:fldChar w:fldCharType="separate"/>
      </w:r>
      <w:r>
        <w:t>227</w:t>
      </w:r>
      <w:r>
        <w:fldChar w:fldCharType="end"/>
      </w:r>
      <w:r>
        <w:fldChar w:fldCharType="end"/>
      </w:r>
    </w:p>
    <w:p w14:paraId="7AB9ADEF">
      <w:pPr>
        <w:pStyle w:val="2"/>
        <w:tabs>
          <w:tab w:val="right" w:leader="dot" w:pos="9282"/>
        </w:tabs>
      </w:pPr>
      <w:r>
        <w:fldChar w:fldCharType="begin"/>
      </w:r>
      <w:r>
        <w:instrText xml:space="preserve"> HYPERLINK \l "_Toc_4_4_0000000222" </w:instrText>
      </w:r>
      <w:r>
        <w:fldChar w:fldCharType="separate"/>
      </w:r>
      <w:r>
        <w:t>219.怀财字【2025】7号2025年学前生均公用经费县配套资金绩效目标表</w:t>
      </w:r>
      <w:r>
        <w:tab/>
      </w:r>
      <w:r>
        <w:fldChar w:fldCharType="begin"/>
      </w:r>
      <w:r>
        <w:instrText xml:space="preserve">PAGEREF _Toc_4_4_0000000222 \h</w:instrText>
      </w:r>
      <w:r>
        <w:fldChar w:fldCharType="separate"/>
      </w:r>
      <w:r>
        <w:t>228</w:t>
      </w:r>
      <w:r>
        <w:fldChar w:fldCharType="end"/>
      </w:r>
      <w:r>
        <w:fldChar w:fldCharType="end"/>
      </w:r>
    </w:p>
    <w:p w14:paraId="287A877D">
      <w:pPr>
        <w:pStyle w:val="2"/>
        <w:tabs>
          <w:tab w:val="right" w:leader="dot" w:pos="9282"/>
        </w:tabs>
      </w:pPr>
      <w:r>
        <w:fldChar w:fldCharType="begin"/>
      </w:r>
      <w:r>
        <w:instrText xml:space="preserve"> HYPERLINK \l "_Toc_4_4_0000000223" </w:instrText>
      </w:r>
      <w:r>
        <w:fldChar w:fldCharType="separate"/>
      </w:r>
      <w:r>
        <w:t>220.冀财教【2024】123号 河北省财政厅关于提前下达2025年中央城乡义务教育补助经费预算的通知绩效目标表</w:t>
      </w:r>
      <w:r>
        <w:tab/>
      </w:r>
      <w:r>
        <w:fldChar w:fldCharType="begin"/>
      </w:r>
      <w:r>
        <w:instrText xml:space="preserve">PAGEREF _Toc_4_4_0000000223 \h</w:instrText>
      </w:r>
      <w:r>
        <w:fldChar w:fldCharType="separate"/>
      </w:r>
      <w:r>
        <w:t>229</w:t>
      </w:r>
      <w:r>
        <w:fldChar w:fldCharType="end"/>
      </w:r>
      <w:r>
        <w:fldChar w:fldCharType="end"/>
      </w:r>
    </w:p>
    <w:p w14:paraId="23F6AC66">
      <w:pPr>
        <w:pStyle w:val="2"/>
        <w:tabs>
          <w:tab w:val="right" w:leader="dot" w:pos="9282"/>
        </w:tabs>
      </w:pPr>
      <w:r>
        <w:fldChar w:fldCharType="begin"/>
      </w:r>
      <w:r>
        <w:instrText xml:space="preserve"> HYPERLINK \l "_Toc_4_4_0000000224" </w:instrText>
      </w:r>
      <w:r>
        <w:fldChar w:fldCharType="separate"/>
      </w:r>
      <w:r>
        <w:t>221.冀财教【2024】141号 河北省财政厅关于提前下达2025年省级城乡义务教育补助经费预算的通知绩效目标表</w:t>
      </w:r>
      <w:r>
        <w:tab/>
      </w:r>
      <w:r>
        <w:fldChar w:fldCharType="begin"/>
      </w:r>
      <w:r>
        <w:instrText xml:space="preserve">PAGEREF _Toc_4_4_0000000224 \h</w:instrText>
      </w:r>
      <w:r>
        <w:fldChar w:fldCharType="separate"/>
      </w:r>
      <w:r>
        <w:t>230</w:t>
      </w:r>
      <w:r>
        <w:fldChar w:fldCharType="end"/>
      </w:r>
      <w:r>
        <w:fldChar w:fldCharType="end"/>
      </w:r>
    </w:p>
    <w:p w14:paraId="680FDF1E">
      <w:pPr>
        <w:pStyle w:val="2"/>
        <w:tabs>
          <w:tab w:val="right" w:leader="dot" w:pos="9282"/>
        </w:tabs>
      </w:pPr>
      <w:r>
        <w:fldChar w:fldCharType="begin"/>
      </w:r>
      <w:r>
        <w:instrText xml:space="preserve"> HYPERLINK \l "_Toc_4_4_0000000225" </w:instrText>
      </w:r>
      <w:r>
        <w:fldChar w:fldCharType="separate"/>
      </w:r>
      <w:r>
        <w:t>222.冀财教【2024】142号 河北省财政厅关于提前下达2025年省级学前教育发展资金通知绩效目标表</w:t>
      </w:r>
      <w:r>
        <w:tab/>
      </w:r>
      <w:r>
        <w:fldChar w:fldCharType="begin"/>
      </w:r>
      <w:r>
        <w:instrText xml:space="preserve">PAGEREF _Toc_4_4_0000000225 \h</w:instrText>
      </w:r>
      <w:r>
        <w:fldChar w:fldCharType="separate"/>
      </w:r>
      <w:r>
        <w:t>231</w:t>
      </w:r>
      <w:r>
        <w:fldChar w:fldCharType="end"/>
      </w:r>
      <w:r>
        <w:fldChar w:fldCharType="end"/>
      </w:r>
    </w:p>
    <w:p w14:paraId="6C157A25">
      <w:pPr>
        <w:pStyle w:val="2"/>
        <w:tabs>
          <w:tab w:val="right" w:leader="dot" w:pos="9282"/>
        </w:tabs>
      </w:pPr>
      <w:r>
        <w:fldChar w:fldCharType="begin"/>
      </w:r>
      <w:r>
        <w:instrText xml:space="preserve"> HYPERLINK \l "_Toc_4_4_0000000226" </w:instrText>
      </w:r>
      <w:r>
        <w:fldChar w:fldCharType="separate"/>
      </w:r>
      <w:r>
        <w:t>223.（公用）冀财教【2024】123号 河北省财政厅关于提前下达2025年城乡义务教育中央补助经费绩效目标表</w:t>
      </w:r>
      <w:r>
        <w:tab/>
      </w:r>
      <w:r>
        <w:fldChar w:fldCharType="begin"/>
      </w:r>
      <w:r>
        <w:instrText xml:space="preserve">PAGEREF _Toc_4_4_0000000226 \h</w:instrText>
      </w:r>
      <w:r>
        <w:fldChar w:fldCharType="separate"/>
      </w:r>
      <w:r>
        <w:t>232</w:t>
      </w:r>
      <w:r>
        <w:fldChar w:fldCharType="end"/>
      </w:r>
      <w:r>
        <w:fldChar w:fldCharType="end"/>
      </w:r>
    </w:p>
    <w:p w14:paraId="0B68ED71">
      <w:pPr>
        <w:pStyle w:val="2"/>
        <w:tabs>
          <w:tab w:val="right" w:leader="dot" w:pos="9282"/>
        </w:tabs>
      </w:pPr>
      <w:r>
        <w:fldChar w:fldCharType="begin"/>
      </w:r>
      <w:r>
        <w:instrText xml:space="preserve"> HYPERLINK \l "_Toc_4_4_0000000227" </w:instrText>
      </w:r>
      <w:r>
        <w:fldChar w:fldCharType="separate"/>
      </w:r>
      <w:r>
        <w:t>224.（三保）怀财字【2025】7号2025年县义务教育阶段家庭经济困难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_Toc_4_4_0000000227 \h</w:instrText>
      </w:r>
      <w:r>
        <w:fldChar w:fldCharType="separate"/>
      </w:r>
      <w:r>
        <w:t>233</w:t>
      </w:r>
      <w:r>
        <w:fldChar w:fldCharType="end"/>
      </w:r>
      <w:r>
        <w:fldChar w:fldCharType="end"/>
      </w:r>
    </w:p>
    <w:p w14:paraId="571D7ABC">
      <w:pPr>
        <w:pStyle w:val="2"/>
        <w:tabs>
          <w:tab w:val="right" w:leader="dot" w:pos="9282"/>
        </w:tabs>
      </w:pPr>
      <w:r>
        <w:fldChar w:fldCharType="begin"/>
      </w:r>
      <w:r>
        <w:instrText xml:space="preserve"> HYPERLINK \l "_Toc_4_4_0000000228" </w:instrText>
      </w:r>
      <w:r>
        <w:fldChar w:fldCharType="separate"/>
      </w:r>
      <w:r>
        <w:t>225.（小学）冀财教【2024】141号 河北省财政厅关于提前下达2025年省级城乡义务教育补助经费的通知绩效目标表</w:t>
      </w:r>
      <w:r>
        <w:tab/>
      </w:r>
      <w:r>
        <w:fldChar w:fldCharType="begin"/>
      </w:r>
      <w:r>
        <w:instrText xml:space="preserve">PAGEREF _Toc_4_4_0000000228 \h</w:instrText>
      </w:r>
      <w:r>
        <w:fldChar w:fldCharType="separate"/>
      </w:r>
      <w:r>
        <w:t>234</w:t>
      </w:r>
      <w:r>
        <w:fldChar w:fldCharType="end"/>
      </w:r>
      <w:r>
        <w:fldChar w:fldCharType="end"/>
      </w:r>
    </w:p>
    <w:p w14:paraId="4632869F">
      <w:pPr>
        <w:pStyle w:val="2"/>
        <w:tabs>
          <w:tab w:val="right" w:leader="dot" w:pos="9282"/>
        </w:tabs>
      </w:pPr>
      <w:r>
        <w:fldChar w:fldCharType="begin"/>
      </w:r>
      <w:r>
        <w:instrText xml:space="preserve"> HYPERLINK \l "_Toc_4_4_0000000229" </w:instrText>
      </w:r>
      <w:r>
        <w:fldChar w:fldCharType="separate"/>
      </w:r>
      <w:r>
        <w:t>226.怀财字【2025】7号 2025年教育系统业务费绩效目标表</w:t>
      </w:r>
      <w:r>
        <w:tab/>
      </w:r>
      <w:r>
        <w:fldChar w:fldCharType="begin"/>
      </w:r>
      <w:r>
        <w:instrText xml:space="preserve">PAGEREF _Toc_4_4_0000000229 \h</w:instrText>
      </w:r>
      <w:r>
        <w:fldChar w:fldCharType="separate"/>
      </w:r>
      <w:r>
        <w:t>235</w:t>
      </w:r>
      <w:r>
        <w:fldChar w:fldCharType="end"/>
      </w:r>
      <w:r>
        <w:fldChar w:fldCharType="end"/>
      </w:r>
    </w:p>
    <w:p w14:paraId="5F35737F">
      <w:pPr>
        <w:pStyle w:val="2"/>
        <w:tabs>
          <w:tab w:val="right" w:leader="dot" w:pos="9282"/>
        </w:tabs>
      </w:pPr>
      <w:r>
        <w:fldChar w:fldCharType="begin"/>
      </w:r>
      <w:r>
        <w:instrText xml:space="preserve"> HYPERLINK \l "_Toc_4_4_0000000230" </w:instrText>
      </w:r>
      <w:r>
        <w:fldChar w:fldCharType="separate"/>
      </w:r>
      <w:r>
        <w:t>227.怀财字【2025】7号 2025年小学助学金绩效目标表</w:t>
      </w:r>
      <w:r>
        <w:tab/>
      </w:r>
      <w:r>
        <w:fldChar w:fldCharType="begin"/>
      </w:r>
      <w:r>
        <w:instrText xml:space="preserve">PAGEREF _Toc_4_4_0000000230 \h</w:instrText>
      </w:r>
      <w:r>
        <w:fldChar w:fldCharType="separate"/>
      </w:r>
      <w:r>
        <w:t>236</w:t>
      </w:r>
      <w:r>
        <w:fldChar w:fldCharType="end"/>
      </w:r>
      <w:r>
        <w:fldChar w:fldCharType="end"/>
      </w:r>
    </w:p>
    <w:p w14:paraId="40EB203D">
      <w:pPr>
        <w:pStyle w:val="2"/>
        <w:tabs>
          <w:tab w:val="right" w:leader="dot" w:pos="9282"/>
        </w:tabs>
      </w:pPr>
      <w:r>
        <w:fldChar w:fldCharType="begin"/>
      </w:r>
      <w:r>
        <w:instrText xml:space="preserve"> HYPERLINK \l "_Toc_4_4_0000000231" </w:instrText>
      </w:r>
      <w:r>
        <w:fldChar w:fldCharType="separate"/>
      </w:r>
      <w:r>
        <w:t>228.怀财字【2025】7号 2025年义务教育阶段学校课后服务费绩效目标表</w:t>
      </w:r>
      <w:r>
        <w:tab/>
      </w:r>
      <w:r>
        <w:fldChar w:fldCharType="begin"/>
      </w:r>
      <w:r>
        <w:instrText xml:space="preserve">PAGEREF _Toc_4_4_0000000231 \h</w:instrText>
      </w:r>
      <w:r>
        <w:fldChar w:fldCharType="separate"/>
      </w:r>
      <w:r>
        <w:t>237</w:t>
      </w:r>
      <w:r>
        <w:fldChar w:fldCharType="end"/>
      </w:r>
      <w:r>
        <w:fldChar w:fldCharType="end"/>
      </w:r>
    </w:p>
    <w:p w14:paraId="1AA21124">
      <w:pPr>
        <w:pStyle w:val="2"/>
        <w:tabs>
          <w:tab w:val="right" w:leader="dot" w:pos="9282"/>
        </w:tabs>
      </w:pPr>
      <w:r>
        <w:fldChar w:fldCharType="begin"/>
      </w:r>
      <w:r>
        <w:instrText xml:space="preserve"> HYPERLINK \l "_Toc_4_4_0000000232" </w:instrText>
      </w:r>
      <w:r>
        <w:fldChar w:fldCharType="separate"/>
      </w:r>
      <w:r>
        <w:t>229.怀财字【2025】7号2025年城乡义务教育生均公用经费县配套资金绩效目标表</w:t>
      </w:r>
      <w:r>
        <w:tab/>
      </w:r>
      <w:r>
        <w:fldChar w:fldCharType="begin"/>
      </w:r>
      <w:r>
        <w:instrText xml:space="preserve">PAGEREF _Toc_4_4_0000000232 \h</w:instrText>
      </w:r>
      <w:r>
        <w:fldChar w:fldCharType="separate"/>
      </w:r>
      <w:r>
        <w:t>238</w:t>
      </w:r>
      <w:r>
        <w:fldChar w:fldCharType="end"/>
      </w:r>
      <w:r>
        <w:fldChar w:fldCharType="end"/>
      </w:r>
    </w:p>
    <w:p w14:paraId="34F56B04">
      <w:pPr>
        <w:pStyle w:val="2"/>
        <w:tabs>
          <w:tab w:val="right" w:leader="dot" w:pos="9282"/>
        </w:tabs>
      </w:pPr>
      <w:r>
        <w:fldChar w:fldCharType="begin"/>
      </w:r>
      <w:r>
        <w:instrText xml:space="preserve"> HYPERLINK \l "_Toc_4_4_0000000233" </w:instrText>
      </w:r>
      <w:r>
        <w:fldChar w:fldCharType="separate"/>
      </w:r>
      <w:r>
        <w:t>230.怀财字【2025】7号2025年学前生均公用经费县配套资金绩效目标表</w:t>
      </w:r>
      <w:r>
        <w:tab/>
      </w:r>
      <w:r>
        <w:fldChar w:fldCharType="begin"/>
      </w:r>
      <w:r>
        <w:instrText xml:space="preserve">PAGEREF _Toc_4_4_0000000233 \h</w:instrText>
      </w:r>
      <w:r>
        <w:fldChar w:fldCharType="separate"/>
      </w:r>
      <w:r>
        <w:t>239</w:t>
      </w:r>
      <w:r>
        <w:fldChar w:fldCharType="end"/>
      </w:r>
      <w:r>
        <w:fldChar w:fldCharType="end"/>
      </w:r>
    </w:p>
    <w:p w14:paraId="5BD06813">
      <w:pPr>
        <w:pStyle w:val="2"/>
        <w:tabs>
          <w:tab w:val="right" w:leader="dot" w:pos="9282"/>
        </w:tabs>
      </w:pPr>
      <w:r>
        <w:fldChar w:fldCharType="begin"/>
      </w:r>
      <w:r>
        <w:instrText xml:space="preserve"> HYPERLINK \l "_Toc_4_4_0000000234" </w:instrText>
      </w:r>
      <w:r>
        <w:fldChar w:fldCharType="separate"/>
      </w:r>
      <w:r>
        <w:t>231.冀财教【2024】123号 河北省财政厅关于提前下达2025年中央城乡义务教育补助经费预算的通知绩效目标表</w:t>
      </w:r>
      <w:r>
        <w:tab/>
      </w:r>
      <w:r>
        <w:fldChar w:fldCharType="begin"/>
      </w:r>
      <w:r>
        <w:instrText xml:space="preserve">PAGEREF _Toc_4_4_0000000234 \h</w:instrText>
      </w:r>
      <w:r>
        <w:fldChar w:fldCharType="separate"/>
      </w:r>
      <w:r>
        <w:t>240</w:t>
      </w:r>
      <w:r>
        <w:fldChar w:fldCharType="end"/>
      </w:r>
      <w:r>
        <w:fldChar w:fldCharType="end"/>
      </w:r>
    </w:p>
    <w:p w14:paraId="3D95424B">
      <w:pPr>
        <w:pStyle w:val="2"/>
        <w:tabs>
          <w:tab w:val="right" w:leader="dot" w:pos="9282"/>
        </w:tabs>
      </w:pPr>
      <w:r>
        <w:fldChar w:fldCharType="begin"/>
      </w:r>
      <w:r>
        <w:instrText xml:space="preserve"> HYPERLINK \l "_Toc_4_4_0000000235" </w:instrText>
      </w:r>
      <w:r>
        <w:fldChar w:fldCharType="separate"/>
      </w:r>
      <w:r>
        <w:t>232.冀财教【2024】141号 河北省财政厅关于提前下达2025年省级城乡义务教育补助经费预算的通知绩效目标表</w:t>
      </w:r>
      <w:r>
        <w:tab/>
      </w:r>
      <w:r>
        <w:fldChar w:fldCharType="begin"/>
      </w:r>
      <w:r>
        <w:instrText xml:space="preserve">PAGEREF _Toc_4_4_0000000235 \h</w:instrText>
      </w:r>
      <w:r>
        <w:fldChar w:fldCharType="separate"/>
      </w:r>
      <w:r>
        <w:t>241</w:t>
      </w:r>
      <w:r>
        <w:fldChar w:fldCharType="end"/>
      </w:r>
      <w:r>
        <w:fldChar w:fldCharType="end"/>
      </w:r>
    </w:p>
    <w:p w14:paraId="27892A2C">
      <w:pPr>
        <w:pStyle w:val="2"/>
        <w:tabs>
          <w:tab w:val="right" w:leader="dot" w:pos="9282"/>
        </w:tabs>
      </w:pPr>
      <w:r>
        <w:fldChar w:fldCharType="begin"/>
      </w:r>
      <w:r>
        <w:instrText xml:space="preserve"> HYPERLINK \l "_Toc_4_4_0000000236" </w:instrText>
      </w:r>
      <w:r>
        <w:fldChar w:fldCharType="separate"/>
      </w:r>
      <w:r>
        <w:t>233.冀财教【2024】142号 河北省财政厅关于提前下达2025年省级学前教育发展资金通知绩效目标表</w:t>
      </w:r>
      <w:r>
        <w:tab/>
      </w:r>
      <w:r>
        <w:fldChar w:fldCharType="begin"/>
      </w:r>
      <w:r>
        <w:instrText xml:space="preserve">PAGEREF _Toc_4_4_0000000236 \h</w:instrText>
      </w:r>
      <w:r>
        <w:fldChar w:fldCharType="separate"/>
      </w:r>
      <w:r>
        <w:t>242</w:t>
      </w:r>
      <w:r>
        <w:fldChar w:fldCharType="end"/>
      </w:r>
      <w:r>
        <w:fldChar w:fldCharType="end"/>
      </w:r>
    </w:p>
    <w:p w14:paraId="501FEF9A">
      <w:pPr>
        <w:pStyle w:val="2"/>
        <w:tabs>
          <w:tab w:val="right" w:leader="dot" w:pos="9282"/>
        </w:tabs>
      </w:pPr>
      <w:r>
        <w:fldChar w:fldCharType="begin"/>
      </w:r>
      <w:r>
        <w:instrText xml:space="preserve"> HYPERLINK \l "_Toc_4_4_0000000237" </w:instrText>
      </w:r>
      <w:r>
        <w:fldChar w:fldCharType="separate"/>
      </w:r>
      <w:r>
        <w:t>234.（公用）冀财教【2024】123号 河北省财政厅关于提前下达2025年城乡义务教育中央补助经费绩效目标表</w:t>
      </w:r>
      <w:r>
        <w:tab/>
      </w:r>
      <w:r>
        <w:fldChar w:fldCharType="begin"/>
      </w:r>
      <w:r>
        <w:instrText xml:space="preserve">PAGEREF _Toc_4_4_0000000237 \h</w:instrText>
      </w:r>
      <w:r>
        <w:fldChar w:fldCharType="separate"/>
      </w:r>
      <w:r>
        <w:t>243</w:t>
      </w:r>
      <w:r>
        <w:fldChar w:fldCharType="end"/>
      </w:r>
      <w:r>
        <w:fldChar w:fldCharType="end"/>
      </w:r>
    </w:p>
    <w:p w14:paraId="008B68B8">
      <w:pPr>
        <w:pStyle w:val="2"/>
        <w:tabs>
          <w:tab w:val="right" w:leader="dot" w:pos="9282"/>
        </w:tabs>
      </w:pPr>
      <w:r>
        <w:fldChar w:fldCharType="begin"/>
      </w:r>
      <w:r>
        <w:instrText xml:space="preserve"> HYPERLINK \l "_Toc_4_4_0000000238" </w:instrText>
      </w:r>
      <w:r>
        <w:fldChar w:fldCharType="separate"/>
      </w:r>
      <w:r>
        <w:t>235.（三保）怀财字【2025】7号2025年县义务教育阶段家庭经济困难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_Toc_4_4_0000000238 \h</w:instrText>
      </w:r>
      <w:r>
        <w:fldChar w:fldCharType="separate"/>
      </w:r>
      <w:r>
        <w:t>244</w:t>
      </w:r>
      <w:r>
        <w:fldChar w:fldCharType="end"/>
      </w:r>
      <w:r>
        <w:fldChar w:fldCharType="end"/>
      </w:r>
    </w:p>
    <w:p w14:paraId="24BEE2BB">
      <w:pPr>
        <w:pStyle w:val="2"/>
        <w:tabs>
          <w:tab w:val="right" w:leader="dot" w:pos="9282"/>
        </w:tabs>
      </w:pPr>
      <w:r>
        <w:fldChar w:fldCharType="begin"/>
      </w:r>
      <w:r>
        <w:instrText xml:space="preserve"> HYPERLINK \l "_Toc_4_4_0000000239" </w:instrText>
      </w:r>
      <w:r>
        <w:fldChar w:fldCharType="separate"/>
      </w:r>
      <w:r>
        <w:t>236.（小学）冀财教【2024】141号 河北省财政厅关于提前下达2025年省级城乡义务教育补助经费的通知绩效目标表</w:t>
      </w:r>
      <w:r>
        <w:tab/>
      </w:r>
      <w:r>
        <w:fldChar w:fldCharType="begin"/>
      </w:r>
      <w:r>
        <w:instrText xml:space="preserve">PAGEREF _Toc_4_4_0000000239 \h</w:instrText>
      </w:r>
      <w:r>
        <w:fldChar w:fldCharType="separate"/>
      </w:r>
      <w:r>
        <w:t>245</w:t>
      </w:r>
      <w:r>
        <w:fldChar w:fldCharType="end"/>
      </w:r>
      <w:r>
        <w:fldChar w:fldCharType="end"/>
      </w:r>
    </w:p>
    <w:p w14:paraId="0EA537A1">
      <w:pPr>
        <w:pStyle w:val="2"/>
        <w:tabs>
          <w:tab w:val="right" w:leader="dot" w:pos="9282"/>
        </w:tabs>
      </w:pPr>
      <w:r>
        <w:fldChar w:fldCharType="begin"/>
      </w:r>
      <w:r>
        <w:instrText xml:space="preserve"> HYPERLINK \l "_Toc_4_4_0000000240" </w:instrText>
      </w:r>
      <w:r>
        <w:fldChar w:fldCharType="separate"/>
      </w:r>
      <w:r>
        <w:t>237.怀财字【2025】7号 2025年教育系统业务费绩效目标表</w:t>
      </w:r>
      <w:r>
        <w:tab/>
      </w:r>
      <w:r>
        <w:fldChar w:fldCharType="begin"/>
      </w:r>
      <w:r>
        <w:instrText xml:space="preserve">PAGEREF _Toc_4_4_0000000240 \h</w:instrText>
      </w:r>
      <w:r>
        <w:fldChar w:fldCharType="separate"/>
      </w:r>
      <w:r>
        <w:t>246</w:t>
      </w:r>
      <w:r>
        <w:fldChar w:fldCharType="end"/>
      </w:r>
      <w:r>
        <w:fldChar w:fldCharType="end"/>
      </w:r>
    </w:p>
    <w:p w14:paraId="17F52C30">
      <w:pPr>
        <w:pStyle w:val="2"/>
        <w:tabs>
          <w:tab w:val="right" w:leader="dot" w:pos="9282"/>
        </w:tabs>
      </w:pPr>
      <w:r>
        <w:fldChar w:fldCharType="begin"/>
      </w:r>
      <w:r>
        <w:instrText xml:space="preserve"> HYPERLINK \l "_Toc_4_4_0000000241" </w:instrText>
      </w:r>
      <w:r>
        <w:fldChar w:fldCharType="separate"/>
      </w:r>
      <w:r>
        <w:t>238.怀财字【2025】7号 2025年小学助学金绩效目标表</w:t>
      </w:r>
      <w:r>
        <w:tab/>
      </w:r>
      <w:r>
        <w:fldChar w:fldCharType="begin"/>
      </w:r>
      <w:r>
        <w:instrText xml:space="preserve">PAGEREF _Toc_4_4_0000000241 \h</w:instrText>
      </w:r>
      <w:r>
        <w:fldChar w:fldCharType="separate"/>
      </w:r>
      <w:r>
        <w:t>247</w:t>
      </w:r>
      <w:r>
        <w:fldChar w:fldCharType="end"/>
      </w:r>
      <w:r>
        <w:fldChar w:fldCharType="end"/>
      </w:r>
    </w:p>
    <w:p w14:paraId="1E29CF6A">
      <w:pPr>
        <w:pStyle w:val="2"/>
        <w:tabs>
          <w:tab w:val="right" w:leader="dot" w:pos="9282"/>
        </w:tabs>
      </w:pPr>
      <w:r>
        <w:fldChar w:fldCharType="begin"/>
      </w:r>
      <w:r>
        <w:instrText xml:space="preserve"> HYPERLINK \l "_Toc_4_4_0000000242" </w:instrText>
      </w:r>
      <w:r>
        <w:fldChar w:fldCharType="separate"/>
      </w:r>
      <w:r>
        <w:t>239.怀财字【2025】7号 2025年义务教育阶段学校课后服务费绩效目标表</w:t>
      </w:r>
      <w:r>
        <w:tab/>
      </w:r>
      <w:r>
        <w:fldChar w:fldCharType="begin"/>
      </w:r>
      <w:r>
        <w:instrText xml:space="preserve">PAGEREF _Toc_4_4_0000000242 \h</w:instrText>
      </w:r>
      <w:r>
        <w:fldChar w:fldCharType="separate"/>
      </w:r>
      <w:r>
        <w:t>248</w:t>
      </w:r>
      <w:r>
        <w:fldChar w:fldCharType="end"/>
      </w:r>
      <w:r>
        <w:fldChar w:fldCharType="end"/>
      </w:r>
    </w:p>
    <w:p w14:paraId="48ED43F3">
      <w:pPr>
        <w:pStyle w:val="2"/>
        <w:tabs>
          <w:tab w:val="right" w:leader="dot" w:pos="9282"/>
        </w:tabs>
      </w:pPr>
      <w:r>
        <w:fldChar w:fldCharType="begin"/>
      </w:r>
      <w:r>
        <w:instrText xml:space="preserve"> HYPERLINK \l "_Toc_4_4_0000000243" </w:instrText>
      </w:r>
      <w:r>
        <w:fldChar w:fldCharType="separate"/>
      </w:r>
      <w:r>
        <w:t>240.怀财字【2025】7号2025年城乡义务教育生均公用经费县配套资金绩效目标表</w:t>
      </w:r>
      <w:r>
        <w:tab/>
      </w:r>
      <w:r>
        <w:fldChar w:fldCharType="begin"/>
      </w:r>
      <w:r>
        <w:instrText xml:space="preserve">PAGEREF _Toc_4_4_0000000243 \h</w:instrText>
      </w:r>
      <w:r>
        <w:fldChar w:fldCharType="separate"/>
      </w:r>
      <w:r>
        <w:t>249</w:t>
      </w:r>
      <w:r>
        <w:fldChar w:fldCharType="end"/>
      </w:r>
      <w:r>
        <w:fldChar w:fldCharType="end"/>
      </w:r>
    </w:p>
    <w:p w14:paraId="4A27E923">
      <w:pPr>
        <w:pStyle w:val="2"/>
        <w:tabs>
          <w:tab w:val="right" w:leader="dot" w:pos="9282"/>
        </w:tabs>
      </w:pPr>
      <w:r>
        <w:fldChar w:fldCharType="begin"/>
      </w:r>
      <w:r>
        <w:instrText xml:space="preserve"> HYPERLINK \l "_Toc_4_4_0000000244" </w:instrText>
      </w:r>
      <w:r>
        <w:fldChar w:fldCharType="separate"/>
      </w:r>
      <w:r>
        <w:t>241.怀财字【2025】7号2025年学前生均公用经费县配套资金绩效目标表</w:t>
      </w:r>
      <w:r>
        <w:tab/>
      </w:r>
      <w:r>
        <w:fldChar w:fldCharType="begin"/>
      </w:r>
      <w:r>
        <w:instrText xml:space="preserve">PAGEREF _Toc_4_4_0000000244 \h</w:instrText>
      </w:r>
      <w:r>
        <w:fldChar w:fldCharType="separate"/>
      </w:r>
      <w:r>
        <w:t>250</w:t>
      </w:r>
      <w:r>
        <w:fldChar w:fldCharType="end"/>
      </w:r>
      <w:r>
        <w:fldChar w:fldCharType="end"/>
      </w:r>
    </w:p>
    <w:p w14:paraId="1A0BD5FE">
      <w:pPr>
        <w:pStyle w:val="2"/>
        <w:tabs>
          <w:tab w:val="right" w:leader="dot" w:pos="9282"/>
        </w:tabs>
      </w:pPr>
      <w:r>
        <w:fldChar w:fldCharType="begin"/>
      </w:r>
      <w:r>
        <w:instrText xml:space="preserve"> HYPERLINK \l "_Toc_4_4_0000000245" </w:instrText>
      </w:r>
      <w:r>
        <w:fldChar w:fldCharType="separate"/>
      </w:r>
      <w:r>
        <w:t>242.冀财教【2024】123号 河北省财政厅关于提前下达2025年中央城乡义务教育补助经费预算的通知绩效目标表</w:t>
      </w:r>
      <w:r>
        <w:tab/>
      </w:r>
      <w:r>
        <w:fldChar w:fldCharType="begin"/>
      </w:r>
      <w:r>
        <w:instrText xml:space="preserve">PAGEREF _Toc_4_4_0000000245 \h</w:instrText>
      </w:r>
      <w:r>
        <w:fldChar w:fldCharType="separate"/>
      </w:r>
      <w:r>
        <w:t>251</w:t>
      </w:r>
      <w:r>
        <w:fldChar w:fldCharType="end"/>
      </w:r>
      <w:r>
        <w:fldChar w:fldCharType="end"/>
      </w:r>
    </w:p>
    <w:p w14:paraId="2A5591B7">
      <w:pPr>
        <w:pStyle w:val="2"/>
        <w:tabs>
          <w:tab w:val="right" w:leader="dot" w:pos="9282"/>
        </w:tabs>
      </w:pPr>
      <w:r>
        <w:fldChar w:fldCharType="begin"/>
      </w:r>
      <w:r>
        <w:instrText xml:space="preserve"> HYPERLINK \l "_Toc_4_4_0000000246" </w:instrText>
      </w:r>
      <w:r>
        <w:fldChar w:fldCharType="separate"/>
      </w:r>
      <w:r>
        <w:t>243.冀财教【2024】141号 河北省财政厅关于提前下达2025年省级城乡义务教育补助经费预算的通知绩效目标表</w:t>
      </w:r>
      <w:r>
        <w:tab/>
      </w:r>
      <w:r>
        <w:fldChar w:fldCharType="begin"/>
      </w:r>
      <w:r>
        <w:instrText xml:space="preserve">PAGEREF _Toc_4_4_0000000246 \h</w:instrText>
      </w:r>
      <w:r>
        <w:fldChar w:fldCharType="separate"/>
      </w:r>
      <w:r>
        <w:t>252</w:t>
      </w:r>
      <w:r>
        <w:fldChar w:fldCharType="end"/>
      </w:r>
      <w:r>
        <w:fldChar w:fldCharType="end"/>
      </w:r>
    </w:p>
    <w:p w14:paraId="11AB71F0">
      <w:pPr>
        <w:pStyle w:val="2"/>
        <w:tabs>
          <w:tab w:val="right" w:leader="dot" w:pos="9282"/>
        </w:tabs>
      </w:pPr>
      <w:r>
        <w:fldChar w:fldCharType="begin"/>
      </w:r>
      <w:r>
        <w:instrText xml:space="preserve"> HYPERLINK \l "_Toc_4_4_0000000247" </w:instrText>
      </w:r>
      <w:r>
        <w:fldChar w:fldCharType="separate"/>
      </w:r>
      <w:r>
        <w:t>244.冀财教【2024】142号 河北省财政厅关于提前下达2025年省级学前教育发展资金通知绩效目标表</w:t>
      </w:r>
      <w:r>
        <w:tab/>
      </w:r>
      <w:r>
        <w:fldChar w:fldCharType="begin"/>
      </w:r>
      <w:r>
        <w:instrText xml:space="preserve">PAGEREF _Toc_4_4_0000000247 \h</w:instrText>
      </w:r>
      <w:r>
        <w:fldChar w:fldCharType="separate"/>
      </w:r>
      <w:r>
        <w:t>253</w:t>
      </w:r>
      <w:r>
        <w:fldChar w:fldCharType="end"/>
      </w:r>
      <w:r>
        <w:fldChar w:fldCharType="end"/>
      </w:r>
    </w:p>
    <w:p w14:paraId="4963FAED">
      <w:pPr>
        <w:pStyle w:val="2"/>
        <w:tabs>
          <w:tab w:val="right" w:leader="dot" w:pos="9282"/>
        </w:tabs>
      </w:pPr>
      <w:r>
        <w:fldChar w:fldCharType="begin"/>
      </w:r>
      <w:r>
        <w:instrText xml:space="preserve"> HYPERLINK \l "_Toc_4_4_0000000248" </w:instrText>
      </w:r>
      <w:r>
        <w:fldChar w:fldCharType="separate"/>
      </w:r>
      <w:r>
        <w:t>245.（公用）冀财教【2024】123号 河北省财政厅关于提前下达2025年城乡义务教育中央补助经费绩效目标表</w:t>
      </w:r>
      <w:r>
        <w:tab/>
      </w:r>
      <w:r>
        <w:fldChar w:fldCharType="begin"/>
      </w:r>
      <w:r>
        <w:instrText xml:space="preserve">PAGEREF _Toc_4_4_0000000248 \h</w:instrText>
      </w:r>
      <w:r>
        <w:fldChar w:fldCharType="separate"/>
      </w:r>
      <w:r>
        <w:t>254</w:t>
      </w:r>
      <w:r>
        <w:fldChar w:fldCharType="end"/>
      </w:r>
      <w:r>
        <w:fldChar w:fldCharType="end"/>
      </w:r>
    </w:p>
    <w:p w14:paraId="1466CA6E">
      <w:pPr>
        <w:pStyle w:val="2"/>
        <w:tabs>
          <w:tab w:val="right" w:leader="dot" w:pos="9282"/>
        </w:tabs>
      </w:pPr>
      <w:r>
        <w:fldChar w:fldCharType="begin"/>
      </w:r>
      <w:r>
        <w:instrText xml:space="preserve"> HYPERLINK \l "_Toc_4_4_0000000249" </w:instrText>
      </w:r>
      <w:r>
        <w:fldChar w:fldCharType="separate"/>
      </w:r>
      <w:r>
        <w:t>246.（三保）怀财字【2025】7号2025年县义务教育阶段家庭经济困难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_Toc_4_4_0000000249 \h</w:instrText>
      </w:r>
      <w:r>
        <w:fldChar w:fldCharType="separate"/>
      </w:r>
      <w:r>
        <w:t>255</w:t>
      </w:r>
      <w:r>
        <w:fldChar w:fldCharType="end"/>
      </w:r>
      <w:r>
        <w:fldChar w:fldCharType="end"/>
      </w:r>
    </w:p>
    <w:p w14:paraId="3402265A">
      <w:pPr>
        <w:pStyle w:val="2"/>
        <w:tabs>
          <w:tab w:val="right" w:leader="dot" w:pos="9282"/>
        </w:tabs>
      </w:pPr>
      <w:r>
        <w:fldChar w:fldCharType="begin"/>
      </w:r>
      <w:r>
        <w:instrText xml:space="preserve"> HYPERLINK \l "_Toc_4_4_0000000250" </w:instrText>
      </w:r>
      <w:r>
        <w:fldChar w:fldCharType="separate"/>
      </w:r>
      <w:r>
        <w:t>247.（小学）冀财教【2024】141号 河北省财政厅关于提前下达2025年省级城乡义务教育补助经费的通知绩效目标表</w:t>
      </w:r>
      <w:r>
        <w:tab/>
      </w:r>
      <w:r>
        <w:fldChar w:fldCharType="begin"/>
      </w:r>
      <w:r>
        <w:instrText xml:space="preserve">PAGEREF _Toc_4_4_0000000250 \h</w:instrText>
      </w:r>
      <w:r>
        <w:fldChar w:fldCharType="separate"/>
      </w:r>
      <w:r>
        <w:t>256</w:t>
      </w:r>
      <w:r>
        <w:fldChar w:fldCharType="end"/>
      </w:r>
      <w:r>
        <w:fldChar w:fldCharType="end"/>
      </w:r>
    </w:p>
    <w:p w14:paraId="20CE3FC0">
      <w:pPr>
        <w:pStyle w:val="2"/>
        <w:tabs>
          <w:tab w:val="right" w:leader="dot" w:pos="9282"/>
        </w:tabs>
      </w:pPr>
      <w:r>
        <w:fldChar w:fldCharType="begin"/>
      </w:r>
      <w:r>
        <w:instrText xml:space="preserve"> HYPERLINK \l "_Toc_4_4_0000000251" </w:instrText>
      </w:r>
      <w:r>
        <w:fldChar w:fldCharType="separate"/>
      </w:r>
      <w:r>
        <w:t>248.怀财字【2025】7号 2025年教育系统业务费绩效目标表</w:t>
      </w:r>
      <w:r>
        <w:tab/>
      </w:r>
      <w:r>
        <w:fldChar w:fldCharType="begin"/>
      </w:r>
      <w:r>
        <w:instrText xml:space="preserve">PAGEREF _Toc_4_4_0000000251 \h</w:instrText>
      </w:r>
      <w:r>
        <w:fldChar w:fldCharType="separate"/>
      </w:r>
      <w:r>
        <w:t>257</w:t>
      </w:r>
      <w:r>
        <w:fldChar w:fldCharType="end"/>
      </w:r>
      <w:r>
        <w:fldChar w:fldCharType="end"/>
      </w:r>
    </w:p>
    <w:p w14:paraId="060082D3">
      <w:pPr>
        <w:pStyle w:val="2"/>
        <w:tabs>
          <w:tab w:val="right" w:leader="dot" w:pos="9282"/>
        </w:tabs>
      </w:pPr>
      <w:r>
        <w:fldChar w:fldCharType="begin"/>
      </w:r>
      <w:r>
        <w:instrText xml:space="preserve"> HYPERLINK \l "_Toc_4_4_0000000252" </w:instrText>
      </w:r>
      <w:r>
        <w:fldChar w:fldCharType="separate"/>
      </w:r>
      <w:r>
        <w:t>249.怀财字【2025】7号 2025年小学助学金绩效目标表</w:t>
      </w:r>
      <w:r>
        <w:tab/>
      </w:r>
      <w:r>
        <w:fldChar w:fldCharType="begin"/>
      </w:r>
      <w:r>
        <w:instrText xml:space="preserve">PAGEREF _Toc_4_4_0000000252 \h</w:instrText>
      </w:r>
      <w:r>
        <w:fldChar w:fldCharType="separate"/>
      </w:r>
      <w:r>
        <w:t>258</w:t>
      </w:r>
      <w:r>
        <w:fldChar w:fldCharType="end"/>
      </w:r>
      <w:r>
        <w:fldChar w:fldCharType="end"/>
      </w:r>
    </w:p>
    <w:p w14:paraId="6E13AA94">
      <w:pPr>
        <w:pStyle w:val="2"/>
        <w:tabs>
          <w:tab w:val="right" w:leader="dot" w:pos="9282"/>
        </w:tabs>
      </w:pPr>
      <w:r>
        <w:fldChar w:fldCharType="begin"/>
      </w:r>
      <w:r>
        <w:instrText xml:space="preserve"> HYPERLINK \l "_Toc_4_4_0000000253" </w:instrText>
      </w:r>
      <w:r>
        <w:fldChar w:fldCharType="separate"/>
      </w:r>
      <w:r>
        <w:t>250.怀财字【2025】7号 2025年义务教育阶段学校课后服务费绩效目标表</w:t>
      </w:r>
      <w:r>
        <w:tab/>
      </w:r>
      <w:r>
        <w:fldChar w:fldCharType="begin"/>
      </w:r>
      <w:r>
        <w:instrText xml:space="preserve">PAGEREF _Toc_4_4_0000000253 \h</w:instrText>
      </w:r>
      <w:r>
        <w:fldChar w:fldCharType="separate"/>
      </w:r>
      <w:r>
        <w:t>259</w:t>
      </w:r>
      <w:r>
        <w:fldChar w:fldCharType="end"/>
      </w:r>
      <w:r>
        <w:fldChar w:fldCharType="end"/>
      </w:r>
    </w:p>
    <w:p w14:paraId="446BD3A3">
      <w:pPr>
        <w:pStyle w:val="2"/>
        <w:tabs>
          <w:tab w:val="right" w:leader="dot" w:pos="9282"/>
        </w:tabs>
      </w:pPr>
      <w:r>
        <w:fldChar w:fldCharType="begin"/>
      </w:r>
      <w:r>
        <w:instrText xml:space="preserve"> HYPERLINK \l "_Toc_4_4_0000000254" </w:instrText>
      </w:r>
      <w:r>
        <w:fldChar w:fldCharType="separate"/>
      </w:r>
      <w:r>
        <w:t>251.怀财字【2025】7号2025年城乡义务教育生均公用经费县配套资金绩效目标表</w:t>
      </w:r>
      <w:r>
        <w:tab/>
      </w:r>
      <w:r>
        <w:fldChar w:fldCharType="begin"/>
      </w:r>
      <w:r>
        <w:instrText xml:space="preserve">PAGEREF _Toc_4_4_0000000254 \h</w:instrText>
      </w:r>
      <w:r>
        <w:fldChar w:fldCharType="separate"/>
      </w:r>
      <w:r>
        <w:t>260</w:t>
      </w:r>
      <w:r>
        <w:fldChar w:fldCharType="end"/>
      </w:r>
      <w:r>
        <w:fldChar w:fldCharType="end"/>
      </w:r>
    </w:p>
    <w:p w14:paraId="4128ED4F">
      <w:pPr>
        <w:pStyle w:val="2"/>
        <w:tabs>
          <w:tab w:val="right" w:leader="dot" w:pos="9282"/>
        </w:tabs>
      </w:pPr>
      <w:r>
        <w:fldChar w:fldCharType="begin"/>
      </w:r>
      <w:r>
        <w:instrText xml:space="preserve"> HYPERLINK \l "_Toc_4_4_0000000255" </w:instrText>
      </w:r>
      <w:r>
        <w:fldChar w:fldCharType="separate"/>
      </w:r>
      <w:r>
        <w:t>252.怀财字【2025】7号2025年学前生均公用经费县配套资金绩效目标表</w:t>
      </w:r>
      <w:r>
        <w:tab/>
      </w:r>
      <w:r>
        <w:fldChar w:fldCharType="begin"/>
      </w:r>
      <w:r>
        <w:instrText xml:space="preserve">PAGEREF _Toc_4_4_0000000255 \h</w:instrText>
      </w:r>
      <w:r>
        <w:fldChar w:fldCharType="separate"/>
      </w:r>
      <w:r>
        <w:t>261</w:t>
      </w:r>
      <w:r>
        <w:fldChar w:fldCharType="end"/>
      </w:r>
      <w:r>
        <w:fldChar w:fldCharType="end"/>
      </w:r>
    </w:p>
    <w:p w14:paraId="3CA253C0">
      <w:pPr>
        <w:pStyle w:val="2"/>
        <w:tabs>
          <w:tab w:val="right" w:leader="dot" w:pos="9282"/>
        </w:tabs>
      </w:pPr>
      <w:r>
        <w:fldChar w:fldCharType="begin"/>
      </w:r>
      <w:r>
        <w:instrText xml:space="preserve"> HYPERLINK \l "_Toc_4_4_0000000256" </w:instrText>
      </w:r>
      <w:r>
        <w:fldChar w:fldCharType="separate"/>
      </w:r>
      <w:r>
        <w:t>253.冀财教【2024】123号 河北省财政厅关于提前下达2025年中央城乡义务教育补助经费预算的通知绩效目标表</w:t>
      </w:r>
      <w:r>
        <w:tab/>
      </w:r>
      <w:r>
        <w:fldChar w:fldCharType="begin"/>
      </w:r>
      <w:r>
        <w:instrText xml:space="preserve">PAGEREF _Toc_4_4_0000000256 \h</w:instrText>
      </w:r>
      <w:r>
        <w:fldChar w:fldCharType="separate"/>
      </w:r>
      <w:r>
        <w:t>262</w:t>
      </w:r>
      <w:r>
        <w:fldChar w:fldCharType="end"/>
      </w:r>
      <w:r>
        <w:fldChar w:fldCharType="end"/>
      </w:r>
    </w:p>
    <w:p w14:paraId="33B23509">
      <w:pPr>
        <w:pStyle w:val="2"/>
        <w:tabs>
          <w:tab w:val="right" w:leader="dot" w:pos="9282"/>
        </w:tabs>
      </w:pPr>
      <w:r>
        <w:fldChar w:fldCharType="begin"/>
      </w:r>
      <w:r>
        <w:instrText xml:space="preserve"> HYPERLINK \l "_Toc_4_4_0000000257" </w:instrText>
      </w:r>
      <w:r>
        <w:fldChar w:fldCharType="separate"/>
      </w:r>
      <w:r>
        <w:t>254.冀财教【2024】141号 河北省财政厅关于提前下达2025年省级城乡义务教育补助经费预算的通知绩效目标表</w:t>
      </w:r>
      <w:r>
        <w:tab/>
      </w:r>
      <w:r>
        <w:fldChar w:fldCharType="begin"/>
      </w:r>
      <w:r>
        <w:instrText xml:space="preserve">PAGEREF _Toc_4_4_0000000257 \h</w:instrText>
      </w:r>
      <w:r>
        <w:fldChar w:fldCharType="separate"/>
      </w:r>
      <w:r>
        <w:t>263</w:t>
      </w:r>
      <w:r>
        <w:fldChar w:fldCharType="end"/>
      </w:r>
      <w:r>
        <w:fldChar w:fldCharType="end"/>
      </w:r>
    </w:p>
    <w:p w14:paraId="0EC51B3D">
      <w:pPr>
        <w:pStyle w:val="2"/>
        <w:tabs>
          <w:tab w:val="right" w:leader="dot" w:pos="9282"/>
        </w:tabs>
      </w:pPr>
      <w:r>
        <w:fldChar w:fldCharType="begin"/>
      </w:r>
      <w:r>
        <w:instrText xml:space="preserve"> HYPERLINK \l "_Toc_4_4_0000000258" </w:instrText>
      </w:r>
      <w:r>
        <w:fldChar w:fldCharType="separate"/>
      </w:r>
      <w:r>
        <w:t>255.冀财教【2024】142号 河北省财政厅关于提前下达2025年省级学前教育发展资金通知绩效目标表</w:t>
      </w:r>
      <w:r>
        <w:tab/>
      </w:r>
      <w:r>
        <w:fldChar w:fldCharType="begin"/>
      </w:r>
      <w:r>
        <w:instrText xml:space="preserve">PAGEREF _Toc_4_4_0000000258 \h</w:instrText>
      </w:r>
      <w:r>
        <w:fldChar w:fldCharType="separate"/>
      </w:r>
      <w:r>
        <w:t>264</w:t>
      </w:r>
      <w:r>
        <w:fldChar w:fldCharType="end"/>
      </w:r>
      <w:r>
        <w:fldChar w:fldCharType="end"/>
      </w:r>
    </w:p>
    <w:p w14:paraId="4A9A63A7">
      <w:pPr>
        <w:pStyle w:val="2"/>
        <w:tabs>
          <w:tab w:val="right" w:leader="dot" w:pos="9282"/>
        </w:tabs>
      </w:pPr>
      <w:r>
        <w:fldChar w:fldCharType="begin"/>
      </w:r>
      <w:r>
        <w:instrText xml:space="preserve"> HYPERLINK \l "_Toc_4_4_0000000259" </w:instrText>
      </w:r>
      <w:r>
        <w:fldChar w:fldCharType="separate"/>
      </w:r>
      <w:r>
        <w:t>256.（公用）冀财教【2024】123号 河北省财政厅关于提前下达2025年城乡义务教育中央补助经费绩效目标表</w:t>
      </w:r>
      <w:r>
        <w:tab/>
      </w:r>
      <w:r>
        <w:fldChar w:fldCharType="begin"/>
      </w:r>
      <w:r>
        <w:instrText xml:space="preserve">PAGEREF _Toc_4_4_0000000259 \h</w:instrText>
      </w:r>
      <w:r>
        <w:fldChar w:fldCharType="separate"/>
      </w:r>
      <w:r>
        <w:t>265</w:t>
      </w:r>
      <w:r>
        <w:fldChar w:fldCharType="end"/>
      </w:r>
      <w:r>
        <w:fldChar w:fldCharType="end"/>
      </w:r>
    </w:p>
    <w:p w14:paraId="4E9E5A00">
      <w:pPr>
        <w:pStyle w:val="2"/>
        <w:tabs>
          <w:tab w:val="right" w:leader="dot" w:pos="9282"/>
        </w:tabs>
      </w:pPr>
      <w:r>
        <w:fldChar w:fldCharType="begin"/>
      </w:r>
      <w:r>
        <w:instrText xml:space="preserve"> HYPERLINK \l "_Toc_4_4_0000000260" </w:instrText>
      </w:r>
      <w:r>
        <w:fldChar w:fldCharType="separate"/>
      </w:r>
      <w:r>
        <w:t>257.（三保）怀财字【2025】7号2025年县义务教育阶段家庭经济困难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_Toc_4_4_0000000260 \h</w:instrText>
      </w:r>
      <w:r>
        <w:fldChar w:fldCharType="separate"/>
      </w:r>
      <w:r>
        <w:t>266</w:t>
      </w:r>
      <w:r>
        <w:fldChar w:fldCharType="end"/>
      </w:r>
      <w:r>
        <w:fldChar w:fldCharType="end"/>
      </w:r>
    </w:p>
    <w:p w14:paraId="371AF826">
      <w:pPr>
        <w:pStyle w:val="2"/>
        <w:tabs>
          <w:tab w:val="right" w:leader="dot" w:pos="9282"/>
        </w:tabs>
      </w:pPr>
      <w:r>
        <w:fldChar w:fldCharType="begin"/>
      </w:r>
      <w:r>
        <w:instrText xml:space="preserve"> HYPERLINK \l "_Toc_4_4_0000000261" </w:instrText>
      </w:r>
      <w:r>
        <w:fldChar w:fldCharType="separate"/>
      </w:r>
      <w:r>
        <w:t>258.（小学）冀财教【2024】141号 河北省财政厅关于提前下达2025年省级城乡义务教育补助经费的通知绩效目标表</w:t>
      </w:r>
      <w:r>
        <w:tab/>
      </w:r>
      <w:r>
        <w:fldChar w:fldCharType="begin"/>
      </w:r>
      <w:r>
        <w:instrText xml:space="preserve">PAGEREF _Toc_4_4_0000000261 \h</w:instrText>
      </w:r>
      <w:r>
        <w:fldChar w:fldCharType="separate"/>
      </w:r>
      <w:r>
        <w:t>267</w:t>
      </w:r>
      <w:r>
        <w:fldChar w:fldCharType="end"/>
      </w:r>
      <w:r>
        <w:fldChar w:fldCharType="end"/>
      </w:r>
    </w:p>
    <w:p w14:paraId="1CF0DF8E">
      <w:pPr>
        <w:pStyle w:val="2"/>
        <w:tabs>
          <w:tab w:val="right" w:leader="dot" w:pos="9282"/>
        </w:tabs>
      </w:pPr>
      <w:r>
        <w:fldChar w:fldCharType="begin"/>
      </w:r>
      <w:r>
        <w:instrText xml:space="preserve"> HYPERLINK \l "_Toc_4_4_0000000262" </w:instrText>
      </w:r>
      <w:r>
        <w:fldChar w:fldCharType="separate"/>
      </w:r>
      <w:r>
        <w:t>259.怀财字【2025】7号 2025年教育系统业务费绩效目标表</w:t>
      </w:r>
      <w:r>
        <w:tab/>
      </w:r>
      <w:r>
        <w:fldChar w:fldCharType="begin"/>
      </w:r>
      <w:r>
        <w:instrText xml:space="preserve">PAGEREF _Toc_4_4_0000000262 \h</w:instrText>
      </w:r>
      <w:r>
        <w:fldChar w:fldCharType="separate"/>
      </w:r>
      <w:r>
        <w:t>268</w:t>
      </w:r>
      <w:r>
        <w:fldChar w:fldCharType="end"/>
      </w:r>
      <w:r>
        <w:fldChar w:fldCharType="end"/>
      </w:r>
    </w:p>
    <w:p w14:paraId="4D42DFDE">
      <w:pPr>
        <w:pStyle w:val="2"/>
        <w:tabs>
          <w:tab w:val="right" w:leader="dot" w:pos="9282"/>
        </w:tabs>
      </w:pPr>
      <w:r>
        <w:fldChar w:fldCharType="begin"/>
      </w:r>
      <w:r>
        <w:instrText xml:space="preserve"> HYPERLINK \l "_Toc_4_4_0000000263" </w:instrText>
      </w:r>
      <w:r>
        <w:fldChar w:fldCharType="separate"/>
      </w:r>
      <w:r>
        <w:t>260.怀财字【2025】7号 2025年小学助学金绩效目标表</w:t>
      </w:r>
      <w:r>
        <w:tab/>
      </w:r>
      <w:r>
        <w:fldChar w:fldCharType="begin"/>
      </w:r>
      <w:r>
        <w:instrText xml:space="preserve">PAGEREF _Toc_4_4_0000000263 \h</w:instrText>
      </w:r>
      <w:r>
        <w:fldChar w:fldCharType="separate"/>
      </w:r>
      <w:r>
        <w:t>269</w:t>
      </w:r>
      <w:r>
        <w:fldChar w:fldCharType="end"/>
      </w:r>
      <w:r>
        <w:fldChar w:fldCharType="end"/>
      </w:r>
    </w:p>
    <w:p w14:paraId="53EF2473">
      <w:pPr>
        <w:pStyle w:val="2"/>
        <w:tabs>
          <w:tab w:val="right" w:leader="dot" w:pos="9282"/>
        </w:tabs>
      </w:pPr>
      <w:r>
        <w:fldChar w:fldCharType="begin"/>
      </w:r>
      <w:r>
        <w:instrText xml:space="preserve"> HYPERLINK \l "_Toc_4_4_0000000264" </w:instrText>
      </w:r>
      <w:r>
        <w:fldChar w:fldCharType="separate"/>
      </w:r>
      <w:r>
        <w:t>261.怀财字【2025】7号 2025年义务教育阶段学校课后服务费绩效目标表</w:t>
      </w:r>
      <w:r>
        <w:tab/>
      </w:r>
      <w:r>
        <w:fldChar w:fldCharType="begin"/>
      </w:r>
      <w:r>
        <w:instrText xml:space="preserve">PAGEREF _Toc_4_4_0000000264 \h</w:instrText>
      </w:r>
      <w:r>
        <w:fldChar w:fldCharType="separate"/>
      </w:r>
      <w:r>
        <w:t>270</w:t>
      </w:r>
      <w:r>
        <w:fldChar w:fldCharType="end"/>
      </w:r>
      <w:r>
        <w:fldChar w:fldCharType="end"/>
      </w:r>
    </w:p>
    <w:p w14:paraId="1D881519">
      <w:pPr>
        <w:pStyle w:val="2"/>
        <w:tabs>
          <w:tab w:val="right" w:leader="dot" w:pos="9282"/>
        </w:tabs>
      </w:pPr>
      <w:r>
        <w:fldChar w:fldCharType="begin"/>
      </w:r>
      <w:r>
        <w:instrText xml:space="preserve"> HYPERLINK \l "_Toc_4_4_0000000265" </w:instrText>
      </w:r>
      <w:r>
        <w:fldChar w:fldCharType="separate"/>
      </w:r>
      <w:r>
        <w:t>262.怀财字【2025】7号2025年城乡义务教育生均公用经费县配套资金绩效目标表</w:t>
      </w:r>
      <w:r>
        <w:tab/>
      </w:r>
      <w:r>
        <w:fldChar w:fldCharType="begin"/>
      </w:r>
      <w:r>
        <w:instrText xml:space="preserve">PAGEREF _Toc_4_4_0000000265 \h</w:instrText>
      </w:r>
      <w:r>
        <w:fldChar w:fldCharType="separate"/>
      </w:r>
      <w:r>
        <w:t>271</w:t>
      </w:r>
      <w:r>
        <w:fldChar w:fldCharType="end"/>
      </w:r>
      <w:r>
        <w:fldChar w:fldCharType="end"/>
      </w:r>
    </w:p>
    <w:p w14:paraId="083B6ADA">
      <w:pPr>
        <w:pStyle w:val="2"/>
        <w:tabs>
          <w:tab w:val="right" w:leader="dot" w:pos="9282"/>
        </w:tabs>
      </w:pPr>
      <w:r>
        <w:fldChar w:fldCharType="begin"/>
      </w:r>
      <w:r>
        <w:instrText xml:space="preserve"> HYPERLINK \l "_Toc_4_4_0000000266" </w:instrText>
      </w:r>
      <w:r>
        <w:fldChar w:fldCharType="separate"/>
      </w:r>
      <w:r>
        <w:t>263.冀财教【2024】123号 河北省财政厅关于提前下达2025年中央城乡义务教育补助经费预算的通知绩效目标表</w:t>
      </w:r>
      <w:r>
        <w:tab/>
      </w:r>
      <w:r>
        <w:fldChar w:fldCharType="begin"/>
      </w:r>
      <w:r>
        <w:instrText xml:space="preserve">PAGEREF _Toc_4_4_0000000266 \h</w:instrText>
      </w:r>
      <w:r>
        <w:fldChar w:fldCharType="separate"/>
      </w:r>
      <w:r>
        <w:t>272</w:t>
      </w:r>
      <w:r>
        <w:fldChar w:fldCharType="end"/>
      </w:r>
      <w:r>
        <w:fldChar w:fldCharType="end"/>
      </w:r>
    </w:p>
    <w:p w14:paraId="4C635A82">
      <w:pPr>
        <w:pStyle w:val="2"/>
        <w:tabs>
          <w:tab w:val="right" w:leader="dot" w:pos="9282"/>
        </w:tabs>
      </w:pPr>
      <w:r>
        <w:fldChar w:fldCharType="begin"/>
      </w:r>
      <w:r>
        <w:instrText xml:space="preserve"> HYPERLINK \l "_Toc_4_4_0000000267" </w:instrText>
      </w:r>
      <w:r>
        <w:fldChar w:fldCharType="separate"/>
      </w:r>
      <w:r>
        <w:t>264.冀财教【2024】141号 河北省财政厅关于提前下达2025年省级城乡义务教育补助经费预算的通知绩效目标表</w:t>
      </w:r>
      <w:r>
        <w:tab/>
      </w:r>
      <w:r>
        <w:fldChar w:fldCharType="begin"/>
      </w:r>
      <w:r>
        <w:instrText xml:space="preserve">PAGEREF _Toc_4_4_0000000267 \h</w:instrText>
      </w:r>
      <w:r>
        <w:fldChar w:fldCharType="separate"/>
      </w:r>
      <w:r>
        <w:t>273</w:t>
      </w:r>
      <w:r>
        <w:fldChar w:fldCharType="end"/>
      </w:r>
      <w:r>
        <w:fldChar w:fldCharType="end"/>
      </w:r>
    </w:p>
    <w:p w14:paraId="10B490E1">
      <w:pPr>
        <w:pStyle w:val="2"/>
        <w:tabs>
          <w:tab w:val="right" w:leader="dot" w:pos="9282"/>
        </w:tabs>
      </w:pPr>
      <w:r>
        <w:fldChar w:fldCharType="begin"/>
      </w:r>
      <w:r>
        <w:instrText xml:space="preserve"> HYPERLINK \l "_Toc_4_4_0000000268" </w:instrText>
      </w:r>
      <w:r>
        <w:fldChar w:fldCharType="separate"/>
      </w:r>
      <w:r>
        <w:t>265.（公用）冀财教【2024】123号 河北省财政厅关于提前下达2025年城乡义务教育中央补助经费绩效目标表</w:t>
      </w:r>
      <w:r>
        <w:tab/>
      </w:r>
      <w:r>
        <w:fldChar w:fldCharType="begin"/>
      </w:r>
      <w:r>
        <w:instrText xml:space="preserve">PAGEREF _Toc_4_4_0000000268 \h</w:instrText>
      </w:r>
      <w:r>
        <w:fldChar w:fldCharType="separate"/>
      </w:r>
      <w:r>
        <w:t>274</w:t>
      </w:r>
      <w:r>
        <w:fldChar w:fldCharType="end"/>
      </w:r>
      <w:r>
        <w:fldChar w:fldCharType="end"/>
      </w:r>
    </w:p>
    <w:p w14:paraId="4F9C4D35">
      <w:pPr>
        <w:pStyle w:val="2"/>
        <w:tabs>
          <w:tab w:val="right" w:leader="dot" w:pos="9282"/>
        </w:tabs>
      </w:pPr>
      <w:r>
        <w:fldChar w:fldCharType="begin"/>
      </w:r>
      <w:r>
        <w:instrText xml:space="preserve"> HYPERLINK \l "_Toc_4_4_0000000269" </w:instrText>
      </w:r>
      <w:r>
        <w:fldChar w:fldCharType="separate"/>
      </w:r>
      <w:r>
        <w:t>266.（三保）怀财字【2025】7号2025年县义务教育阶段家庭经济困难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_Toc_4_4_0000000269 \h</w:instrText>
      </w:r>
      <w:r>
        <w:fldChar w:fldCharType="separate"/>
      </w:r>
      <w:r>
        <w:t>275</w:t>
      </w:r>
      <w:r>
        <w:fldChar w:fldCharType="end"/>
      </w:r>
      <w:r>
        <w:fldChar w:fldCharType="end"/>
      </w:r>
    </w:p>
    <w:p w14:paraId="73754515">
      <w:pPr>
        <w:pStyle w:val="2"/>
        <w:tabs>
          <w:tab w:val="right" w:leader="dot" w:pos="9282"/>
        </w:tabs>
      </w:pPr>
      <w:r>
        <w:fldChar w:fldCharType="begin"/>
      </w:r>
      <w:r>
        <w:instrText xml:space="preserve"> HYPERLINK \l "_Toc_4_4_0000000270" </w:instrText>
      </w:r>
      <w:r>
        <w:fldChar w:fldCharType="separate"/>
      </w:r>
      <w:r>
        <w:t>267.（小学）冀财教【2024】141号 河北省财政厅关于提前下达2025年省级城乡义务教育补助经费的通知绩效目标表</w:t>
      </w:r>
      <w:r>
        <w:tab/>
      </w:r>
      <w:r>
        <w:fldChar w:fldCharType="begin"/>
      </w:r>
      <w:r>
        <w:instrText xml:space="preserve">PAGEREF _Toc_4_4_0000000270 \h</w:instrText>
      </w:r>
      <w:r>
        <w:fldChar w:fldCharType="separate"/>
      </w:r>
      <w:r>
        <w:t>276</w:t>
      </w:r>
      <w:r>
        <w:fldChar w:fldCharType="end"/>
      </w:r>
      <w:r>
        <w:fldChar w:fldCharType="end"/>
      </w:r>
    </w:p>
    <w:p w14:paraId="046B5B62">
      <w:pPr>
        <w:pStyle w:val="2"/>
        <w:tabs>
          <w:tab w:val="right" w:leader="dot" w:pos="9282"/>
        </w:tabs>
      </w:pPr>
      <w:r>
        <w:fldChar w:fldCharType="begin"/>
      </w:r>
      <w:r>
        <w:instrText xml:space="preserve"> HYPERLINK \l "_Toc_4_4_0000000271" </w:instrText>
      </w:r>
      <w:r>
        <w:fldChar w:fldCharType="separate"/>
      </w:r>
      <w:r>
        <w:t>268.怀财字【2025】7号 2025年教育系统业务费绩效目标表</w:t>
      </w:r>
      <w:r>
        <w:tab/>
      </w:r>
      <w:r>
        <w:fldChar w:fldCharType="begin"/>
      </w:r>
      <w:r>
        <w:instrText xml:space="preserve">PAGEREF _Toc_4_4_0000000271 \h</w:instrText>
      </w:r>
      <w:r>
        <w:fldChar w:fldCharType="separate"/>
      </w:r>
      <w:r>
        <w:t>277</w:t>
      </w:r>
      <w:r>
        <w:fldChar w:fldCharType="end"/>
      </w:r>
      <w:r>
        <w:fldChar w:fldCharType="end"/>
      </w:r>
    </w:p>
    <w:p w14:paraId="00ACACAF">
      <w:pPr>
        <w:pStyle w:val="2"/>
        <w:tabs>
          <w:tab w:val="right" w:leader="dot" w:pos="9282"/>
        </w:tabs>
      </w:pPr>
      <w:r>
        <w:fldChar w:fldCharType="begin"/>
      </w:r>
      <w:r>
        <w:instrText xml:space="preserve"> HYPERLINK \l "_Toc_4_4_0000000272" </w:instrText>
      </w:r>
      <w:r>
        <w:fldChar w:fldCharType="separate"/>
      </w:r>
      <w:r>
        <w:t>269.怀财字【2025】7号 2025年小学助学金绩效目标表</w:t>
      </w:r>
      <w:r>
        <w:tab/>
      </w:r>
      <w:r>
        <w:fldChar w:fldCharType="begin"/>
      </w:r>
      <w:r>
        <w:instrText xml:space="preserve">PAGEREF _Toc_4_4_0000000272 \h</w:instrText>
      </w:r>
      <w:r>
        <w:fldChar w:fldCharType="separate"/>
      </w:r>
      <w:r>
        <w:t>278</w:t>
      </w:r>
      <w:r>
        <w:fldChar w:fldCharType="end"/>
      </w:r>
      <w:r>
        <w:fldChar w:fldCharType="end"/>
      </w:r>
    </w:p>
    <w:p w14:paraId="52754C1B">
      <w:pPr>
        <w:pStyle w:val="2"/>
        <w:tabs>
          <w:tab w:val="right" w:leader="dot" w:pos="9282"/>
        </w:tabs>
      </w:pPr>
      <w:r>
        <w:fldChar w:fldCharType="begin"/>
      </w:r>
      <w:r>
        <w:instrText xml:space="preserve"> HYPERLINK \l "_Toc_4_4_0000000273" </w:instrText>
      </w:r>
      <w:r>
        <w:fldChar w:fldCharType="separate"/>
      </w:r>
      <w:r>
        <w:t>270.怀财字【2025】7号 2025年义务教育阶段学校课后服务费绩效目标表</w:t>
      </w:r>
      <w:r>
        <w:tab/>
      </w:r>
      <w:r>
        <w:fldChar w:fldCharType="begin"/>
      </w:r>
      <w:r>
        <w:instrText xml:space="preserve">PAGEREF _Toc_4_4_0000000273 \h</w:instrText>
      </w:r>
      <w:r>
        <w:fldChar w:fldCharType="separate"/>
      </w:r>
      <w:r>
        <w:t>279</w:t>
      </w:r>
      <w:r>
        <w:fldChar w:fldCharType="end"/>
      </w:r>
      <w:r>
        <w:fldChar w:fldCharType="end"/>
      </w:r>
    </w:p>
    <w:p w14:paraId="21F28A46">
      <w:pPr>
        <w:pStyle w:val="2"/>
        <w:tabs>
          <w:tab w:val="right" w:leader="dot" w:pos="9282"/>
        </w:tabs>
      </w:pPr>
      <w:r>
        <w:fldChar w:fldCharType="begin"/>
      </w:r>
      <w:r>
        <w:instrText xml:space="preserve"> HYPERLINK \l "_Toc_4_4_0000000274" </w:instrText>
      </w:r>
      <w:r>
        <w:fldChar w:fldCharType="separate"/>
      </w:r>
      <w:r>
        <w:t>271.怀财字【2025】7号2025年城乡义务教育生均公用经费县配套资金绩效目标表</w:t>
      </w:r>
      <w:r>
        <w:tab/>
      </w:r>
      <w:r>
        <w:fldChar w:fldCharType="begin"/>
      </w:r>
      <w:r>
        <w:instrText xml:space="preserve">PAGEREF _Toc_4_4_0000000274 \h</w:instrText>
      </w:r>
      <w:r>
        <w:fldChar w:fldCharType="separate"/>
      </w:r>
      <w:r>
        <w:t>280</w:t>
      </w:r>
      <w:r>
        <w:fldChar w:fldCharType="end"/>
      </w:r>
      <w:r>
        <w:fldChar w:fldCharType="end"/>
      </w:r>
    </w:p>
    <w:p w14:paraId="71AC072C">
      <w:pPr>
        <w:pStyle w:val="2"/>
        <w:tabs>
          <w:tab w:val="right" w:leader="dot" w:pos="9282"/>
        </w:tabs>
      </w:pPr>
      <w:r>
        <w:fldChar w:fldCharType="begin"/>
      </w:r>
      <w:r>
        <w:instrText xml:space="preserve"> HYPERLINK \l "_Toc_4_4_0000000275" </w:instrText>
      </w:r>
      <w:r>
        <w:fldChar w:fldCharType="separate"/>
      </w:r>
      <w:r>
        <w:t>272.怀财字【2025】7号2025年学前生均公用经费县配套资金绩效目标表</w:t>
      </w:r>
      <w:r>
        <w:tab/>
      </w:r>
      <w:r>
        <w:fldChar w:fldCharType="begin"/>
      </w:r>
      <w:r>
        <w:instrText xml:space="preserve">PAGEREF _Toc_4_4_0000000275 \h</w:instrText>
      </w:r>
      <w:r>
        <w:fldChar w:fldCharType="separate"/>
      </w:r>
      <w:r>
        <w:t>281</w:t>
      </w:r>
      <w:r>
        <w:fldChar w:fldCharType="end"/>
      </w:r>
      <w:r>
        <w:fldChar w:fldCharType="end"/>
      </w:r>
    </w:p>
    <w:p w14:paraId="628D40BC">
      <w:pPr>
        <w:pStyle w:val="2"/>
        <w:tabs>
          <w:tab w:val="right" w:leader="dot" w:pos="9282"/>
        </w:tabs>
      </w:pPr>
      <w:r>
        <w:fldChar w:fldCharType="begin"/>
      </w:r>
      <w:r>
        <w:instrText xml:space="preserve"> HYPERLINK \l "_Toc_4_4_0000000276" </w:instrText>
      </w:r>
      <w:r>
        <w:fldChar w:fldCharType="separate"/>
      </w:r>
      <w:r>
        <w:t>273.冀财教【2024】123号 河北省财政厅关于提前下达2025年中央城乡义务教育补助经费预算的通知绩效目标表</w:t>
      </w:r>
      <w:r>
        <w:tab/>
      </w:r>
      <w:r>
        <w:fldChar w:fldCharType="begin"/>
      </w:r>
      <w:r>
        <w:instrText xml:space="preserve">PAGEREF _Toc_4_4_0000000276 \h</w:instrText>
      </w:r>
      <w:r>
        <w:fldChar w:fldCharType="separate"/>
      </w:r>
      <w:r>
        <w:t>282</w:t>
      </w:r>
      <w:r>
        <w:fldChar w:fldCharType="end"/>
      </w:r>
      <w:r>
        <w:fldChar w:fldCharType="end"/>
      </w:r>
    </w:p>
    <w:p w14:paraId="3F67E827">
      <w:pPr>
        <w:pStyle w:val="2"/>
        <w:tabs>
          <w:tab w:val="right" w:leader="dot" w:pos="9282"/>
        </w:tabs>
      </w:pPr>
      <w:r>
        <w:fldChar w:fldCharType="begin"/>
      </w:r>
      <w:r>
        <w:instrText xml:space="preserve"> HYPERLINK \l "_Toc_4_4_0000000277" </w:instrText>
      </w:r>
      <w:r>
        <w:fldChar w:fldCharType="separate"/>
      </w:r>
      <w:r>
        <w:t>274.冀财教【2024】141号 河北省财政厅关于提前下达2025年省级城乡义务教育补助经费预算的通知绩效目标表</w:t>
      </w:r>
      <w:r>
        <w:tab/>
      </w:r>
      <w:r>
        <w:fldChar w:fldCharType="begin"/>
      </w:r>
      <w:r>
        <w:instrText xml:space="preserve">PAGEREF _Toc_4_4_0000000277 \h</w:instrText>
      </w:r>
      <w:r>
        <w:fldChar w:fldCharType="separate"/>
      </w:r>
      <w:r>
        <w:t>283</w:t>
      </w:r>
      <w:r>
        <w:fldChar w:fldCharType="end"/>
      </w:r>
      <w:r>
        <w:fldChar w:fldCharType="end"/>
      </w:r>
    </w:p>
    <w:p w14:paraId="577EA59E">
      <w:pPr>
        <w:pStyle w:val="2"/>
        <w:tabs>
          <w:tab w:val="right" w:leader="dot" w:pos="9282"/>
        </w:tabs>
      </w:pPr>
      <w:r>
        <w:fldChar w:fldCharType="begin"/>
      </w:r>
      <w:r>
        <w:instrText xml:space="preserve"> HYPERLINK \l "_Toc_4_4_0000000278" </w:instrText>
      </w:r>
      <w:r>
        <w:fldChar w:fldCharType="separate"/>
      </w:r>
      <w:r>
        <w:t>275.冀财教【2024】142号 河北省财政厅关于提前下达2025年省级学前教育发展资金通知绩效目标表</w:t>
      </w:r>
      <w:r>
        <w:tab/>
      </w:r>
      <w:r>
        <w:fldChar w:fldCharType="begin"/>
      </w:r>
      <w:r>
        <w:instrText xml:space="preserve">PAGEREF _Toc_4_4_0000000278 \h</w:instrText>
      </w:r>
      <w:r>
        <w:fldChar w:fldCharType="separate"/>
      </w:r>
      <w:r>
        <w:t>284</w:t>
      </w:r>
      <w:r>
        <w:fldChar w:fldCharType="end"/>
      </w:r>
      <w:r>
        <w:fldChar w:fldCharType="end"/>
      </w:r>
    </w:p>
    <w:p w14:paraId="3DD044C8">
      <w:pPr>
        <w:pStyle w:val="2"/>
        <w:tabs>
          <w:tab w:val="right" w:leader="dot" w:pos="9282"/>
        </w:tabs>
      </w:pPr>
      <w:r>
        <w:fldChar w:fldCharType="begin"/>
      </w:r>
      <w:r>
        <w:instrText xml:space="preserve"> HYPERLINK \l "_Toc_4_4_0000000279" </w:instrText>
      </w:r>
      <w:r>
        <w:fldChar w:fldCharType="separate"/>
      </w:r>
      <w:r>
        <w:t>276.（公用）冀财教【2024】123号 河北省财政厅关于提前下达2025年城乡义务教育中央补助经费绩效目标表</w:t>
      </w:r>
      <w:r>
        <w:tab/>
      </w:r>
      <w:r>
        <w:fldChar w:fldCharType="begin"/>
      </w:r>
      <w:r>
        <w:instrText xml:space="preserve">PAGEREF _Toc_4_4_0000000279 \h</w:instrText>
      </w:r>
      <w:r>
        <w:fldChar w:fldCharType="separate"/>
      </w:r>
      <w:r>
        <w:t>285</w:t>
      </w:r>
      <w:r>
        <w:fldChar w:fldCharType="end"/>
      </w:r>
      <w:r>
        <w:fldChar w:fldCharType="end"/>
      </w:r>
    </w:p>
    <w:p w14:paraId="244307D1">
      <w:pPr>
        <w:pStyle w:val="2"/>
        <w:tabs>
          <w:tab w:val="right" w:leader="dot" w:pos="9282"/>
        </w:tabs>
      </w:pPr>
      <w:r>
        <w:fldChar w:fldCharType="begin"/>
      </w:r>
      <w:r>
        <w:instrText xml:space="preserve"> HYPERLINK \l "_Toc_4_4_0000000280" </w:instrText>
      </w:r>
      <w:r>
        <w:fldChar w:fldCharType="separate"/>
      </w:r>
      <w:r>
        <w:t>277.（三保）怀财字【2025】7号2025年县义务教育阶段家庭经济困难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_Toc_4_4_0000000280 \h</w:instrText>
      </w:r>
      <w:r>
        <w:fldChar w:fldCharType="separate"/>
      </w:r>
      <w:r>
        <w:t>286</w:t>
      </w:r>
      <w:r>
        <w:fldChar w:fldCharType="end"/>
      </w:r>
      <w:r>
        <w:fldChar w:fldCharType="end"/>
      </w:r>
    </w:p>
    <w:p w14:paraId="788E772C">
      <w:pPr>
        <w:pStyle w:val="2"/>
        <w:tabs>
          <w:tab w:val="right" w:leader="dot" w:pos="9282"/>
        </w:tabs>
      </w:pPr>
      <w:r>
        <w:fldChar w:fldCharType="begin"/>
      </w:r>
      <w:r>
        <w:instrText xml:space="preserve"> HYPERLINK \l "_Toc_4_4_0000000281" </w:instrText>
      </w:r>
      <w:r>
        <w:fldChar w:fldCharType="separate"/>
      </w:r>
      <w:r>
        <w:t>278.（小学）冀财教【2024】141号 河北省财政厅关于提前下达2025年省级城乡义务教育补助经费的通知绩效目标表</w:t>
      </w:r>
      <w:r>
        <w:tab/>
      </w:r>
      <w:r>
        <w:fldChar w:fldCharType="begin"/>
      </w:r>
      <w:r>
        <w:instrText xml:space="preserve">PAGEREF _Toc_4_4_0000000281 \h</w:instrText>
      </w:r>
      <w:r>
        <w:fldChar w:fldCharType="separate"/>
      </w:r>
      <w:r>
        <w:t>287</w:t>
      </w:r>
      <w:r>
        <w:fldChar w:fldCharType="end"/>
      </w:r>
      <w:r>
        <w:fldChar w:fldCharType="end"/>
      </w:r>
    </w:p>
    <w:p w14:paraId="182F3B48">
      <w:pPr>
        <w:pStyle w:val="2"/>
        <w:tabs>
          <w:tab w:val="right" w:leader="dot" w:pos="9282"/>
        </w:tabs>
      </w:pPr>
      <w:r>
        <w:fldChar w:fldCharType="begin"/>
      </w:r>
      <w:r>
        <w:instrText xml:space="preserve"> HYPERLINK \l "_Toc_4_4_0000000282" </w:instrText>
      </w:r>
      <w:r>
        <w:fldChar w:fldCharType="separate"/>
      </w:r>
      <w:r>
        <w:t>279.怀财字【2025】7号 2025年教育系统业务费绩效目标表</w:t>
      </w:r>
      <w:r>
        <w:tab/>
      </w:r>
      <w:r>
        <w:fldChar w:fldCharType="begin"/>
      </w:r>
      <w:r>
        <w:instrText xml:space="preserve">PAGEREF _Toc_4_4_0000000282 \h</w:instrText>
      </w:r>
      <w:r>
        <w:fldChar w:fldCharType="separate"/>
      </w:r>
      <w:r>
        <w:t>288</w:t>
      </w:r>
      <w:r>
        <w:fldChar w:fldCharType="end"/>
      </w:r>
      <w:r>
        <w:fldChar w:fldCharType="end"/>
      </w:r>
    </w:p>
    <w:p w14:paraId="5FB4CCA7">
      <w:pPr>
        <w:pStyle w:val="2"/>
        <w:tabs>
          <w:tab w:val="right" w:leader="dot" w:pos="9282"/>
        </w:tabs>
      </w:pPr>
      <w:r>
        <w:fldChar w:fldCharType="begin"/>
      </w:r>
      <w:r>
        <w:instrText xml:space="preserve"> HYPERLINK \l "_Toc_4_4_0000000283" </w:instrText>
      </w:r>
      <w:r>
        <w:fldChar w:fldCharType="separate"/>
      </w:r>
      <w:r>
        <w:t>280.怀财字【2025】7号 2025年小学助学金绩效目标表</w:t>
      </w:r>
      <w:r>
        <w:tab/>
      </w:r>
      <w:r>
        <w:fldChar w:fldCharType="begin"/>
      </w:r>
      <w:r>
        <w:instrText xml:space="preserve">PAGEREF _Toc_4_4_0000000283 \h</w:instrText>
      </w:r>
      <w:r>
        <w:fldChar w:fldCharType="separate"/>
      </w:r>
      <w:r>
        <w:t>289</w:t>
      </w:r>
      <w:r>
        <w:fldChar w:fldCharType="end"/>
      </w:r>
      <w:r>
        <w:fldChar w:fldCharType="end"/>
      </w:r>
    </w:p>
    <w:p w14:paraId="22284756">
      <w:pPr>
        <w:pStyle w:val="2"/>
        <w:tabs>
          <w:tab w:val="right" w:leader="dot" w:pos="9282"/>
        </w:tabs>
      </w:pPr>
      <w:r>
        <w:fldChar w:fldCharType="begin"/>
      </w:r>
      <w:r>
        <w:instrText xml:space="preserve"> HYPERLINK \l "_Toc_4_4_0000000284" </w:instrText>
      </w:r>
      <w:r>
        <w:fldChar w:fldCharType="separate"/>
      </w:r>
      <w:r>
        <w:t>281.怀财字【2025】7号 2025年义务教育阶段学校课后服务费绩效目标表</w:t>
      </w:r>
      <w:r>
        <w:tab/>
      </w:r>
      <w:r>
        <w:fldChar w:fldCharType="begin"/>
      </w:r>
      <w:r>
        <w:instrText xml:space="preserve">PAGEREF _Toc_4_4_0000000284 \h</w:instrText>
      </w:r>
      <w:r>
        <w:fldChar w:fldCharType="separate"/>
      </w:r>
      <w:r>
        <w:t>290</w:t>
      </w:r>
      <w:r>
        <w:fldChar w:fldCharType="end"/>
      </w:r>
      <w:r>
        <w:fldChar w:fldCharType="end"/>
      </w:r>
    </w:p>
    <w:p w14:paraId="6EC625CA">
      <w:pPr>
        <w:pStyle w:val="2"/>
        <w:tabs>
          <w:tab w:val="right" w:leader="dot" w:pos="9282"/>
        </w:tabs>
      </w:pPr>
      <w:r>
        <w:fldChar w:fldCharType="begin"/>
      </w:r>
      <w:r>
        <w:instrText xml:space="preserve"> HYPERLINK \l "_Toc_4_4_0000000285" </w:instrText>
      </w:r>
      <w:r>
        <w:fldChar w:fldCharType="separate"/>
      </w:r>
      <w:r>
        <w:t>282.怀财字【2025】7号2025年城乡义务教育生均公用经费县配套资金绩效目标表</w:t>
      </w:r>
      <w:r>
        <w:tab/>
      </w:r>
      <w:r>
        <w:fldChar w:fldCharType="begin"/>
      </w:r>
      <w:r>
        <w:instrText xml:space="preserve">PAGEREF _Toc_4_4_0000000285 \h</w:instrText>
      </w:r>
      <w:r>
        <w:fldChar w:fldCharType="separate"/>
      </w:r>
      <w:r>
        <w:t>291</w:t>
      </w:r>
      <w:r>
        <w:fldChar w:fldCharType="end"/>
      </w:r>
      <w:r>
        <w:fldChar w:fldCharType="end"/>
      </w:r>
    </w:p>
    <w:p w14:paraId="7B79D430">
      <w:pPr>
        <w:pStyle w:val="2"/>
        <w:tabs>
          <w:tab w:val="right" w:leader="dot" w:pos="9282"/>
        </w:tabs>
      </w:pPr>
      <w:r>
        <w:fldChar w:fldCharType="begin"/>
      </w:r>
      <w:r>
        <w:instrText xml:space="preserve"> HYPERLINK \l "_Toc_4_4_0000000286" </w:instrText>
      </w:r>
      <w:r>
        <w:fldChar w:fldCharType="separate"/>
      </w:r>
      <w:r>
        <w:t>283.怀财字【2025】7号2025年学前生均公用经费县配套资金绩效目标表</w:t>
      </w:r>
      <w:r>
        <w:tab/>
      </w:r>
      <w:r>
        <w:fldChar w:fldCharType="begin"/>
      </w:r>
      <w:r>
        <w:instrText xml:space="preserve">PAGEREF _Toc_4_4_0000000286 \h</w:instrText>
      </w:r>
      <w:r>
        <w:fldChar w:fldCharType="separate"/>
      </w:r>
      <w:r>
        <w:t>292</w:t>
      </w:r>
      <w:r>
        <w:fldChar w:fldCharType="end"/>
      </w:r>
      <w:r>
        <w:fldChar w:fldCharType="end"/>
      </w:r>
    </w:p>
    <w:p w14:paraId="1BC12EB8">
      <w:pPr>
        <w:pStyle w:val="2"/>
        <w:tabs>
          <w:tab w:val="right" w:leader="dot" w:pos="9282"/>
        </w:tabs>
      </w:pPr>
      <w:r>
        <w:fldChar w:fldCharType="begin"/>
      </w:r>
      <w:r>
        <w:instrText xml:space="preserve"> HYPERLINK \l "_Toc_4_4_0000000287" </w:instrText>
      </w:r>
      <w:r>
        <w:fldChar w:fldCharType="separate"/>
      </w:r>
      <w:r>
        <w:t>284.冀财教【2024】123号 河北省财政厅关于提前下达2025年中央城乡义务教育补助经费预算的通知绩效目标表</w:t>
      </w:r>
      <w:r>
        <w:tab/>
      </w:r>
      <w:r>
        <w:fldChar w:fldCharType="begin"/>
      </w:r>
      <w:r>
        <w:instrText xml:space="preserve">PAGEREF _Toc_4_4_0000000287 \h</w:instrText>
      </w:r>
      <w:r>
        <w:fldChar w:fldCharType="separate"/>
      </w:r>
      <w:r>
        <w:t>293</w:t>
      </w:r>
      <w:r>
        <w:fldChar w:fldCharType="end"/>
      </w:r>
      <w:r>
        <w:fldChar w:fldCharType="end"/>
      </w:r>
    </w:p>
    <w:p w14:paraId="1394BBB6">
      <w:pPr>
        <w:pStyle w:val="2"/>
        <w:tabs>
          <w:tab w:val="right" w:leader="dot" w:pos="9282"/>
        </w:tabs>
      </w:pPr>
      <w:r>
        <w:fldChar w:fldCharType="begin"/>
      </w:r>
      <w:r>
        <w:instrText xml:space="preserve"> HYPERLINK \l "_Toc_4_4_0000000288" </w:instrText>
      </w:r>
      <w:r>
        <w:fldChar w:fldCharType="separate"/>
      </w:r>
      <w:r>
        <w:t>285.冀财教【2024】141号 河北省财政厅关于提前下达2025年省级城乡义务教育补助经费预算的通知绩效目标表</w:t>
      </w:r>
      <w:r>
        <w:tab/>
      </w:r>
      <w:r>
        <w:fldChar w:fldCharType="begin"/>
      </w:r>
      <w:r>
        <w:instrText xml:space="preserve">PAGEREF _Toc_4_4_0000000288 \h</w:instrText>
      </w:r>
      <w:r>
        <w:fldChar w:fldCharType="separate"/>
      </w:r>
      <w:r>
        <w:t>294</w:t>
      </w:r>
      <w:r>
        <w:fldChar w:fldCharType="end"/>
      </w:r>
      <w:r>
        <w:fldChar w:fldCharType="end"/>
      </w:r>
    </w:p>
    <w:p w14:paraId="0D78185E">
      <w:pPr>
        <w:pStyle w:val="2"/>
        <w:tabs>
          <w:tab w:val="right" w:leader="dot" w:pos="9282"/>
        </w:tabs>
      </w:pPr>
      <w:r>
        <w:fldChar w:fldCharType="begin"/>
      </w:r>
      <w:r>
        <w:instrText xml:space="preserve"> HYPERLINK \l "_Toc_4_4_0000000289" </w:instrText>
      </w:r>
      <w:r>
        <w:fldChar w:fldCharType="separate"/>
      </w:r>
      <w:r>
        <w:t>286.冀财教【2024】142号 河北省财政厅关于提前下达2025年省级学前教育发展资金通知绩效目标表</w:t>
      </w:r>
      <w:r>
        <w:tab/>
      </w:r>
      <w:r>
        <w:fldChar w:fldCharType="begin"/>
      </w:r>
      <w:r>
        <w:instrText xml:space="preserve">PAGEREF _Toc_4_4_0000000289 \h</w:instrText>
      </w:r>
      <w:r>
        <w:fldChar w:fldCharType="separate"/>
      </w:r>
      <w:r>
        <w:t>295</w:t>
      </w:r>
      <w:r>
        <w:fldChar w:fldCharType="end"/>
      </w:r>
      <w:r>
        <w:fldChar w:fldCharType="end"/>
      </w:r>
    </w:p>
    <w:p w14:paraId="0CE3A204">
      <w:pPr>
        <w:pStyle w:val="2"/>
        <w:tabs>
          <w:tab w:val="right" w:leader="dot" w:pos="9282"/>
        </w:tabs>
      </w:pPr>
      <w:r>
        <w:fldChar w:fldCharType="begin"/>
      </w:r>
      <w:r>
        <w:instrText xml:space="preserve"> HYPERLINK \l "_Toc_4_4_0000000290" </w:instrText>
      </w:r>
      <w:r>
        <w:fldChar w:fldCharType="separate"/>
      </w:r>
      <w:r>
        <w:t>287.（公用）冀财教【2024】123号 河北省财政厅关于提前下达2025年城乡义务教育中央补助经费绩效目标表</w:t>
      </w:r>
      <w:r>
        <w:tab/>
      </w:r>
      <w:r>
        <w:fldChar w:fldCharType="begin"/>
      </w:r>
      <w:r>
        <w:instrText xml:space="preserve">PAGEREF _Toc_4_4_0000000290 \h</w:instrText>
      </w:r>
      <w:r>
        <w:fldChar w:fldCharType="separate"/>
      </w:r>
      <w:r>
        <w:t>296</w:t>
      </w:r>
      <w:r>
        <w:fldChar w:fldCharType="end"/>
      </w:r>
      <w:r>
        <w:fldChar w:fldCharType="end"/>
      </w:r>
    </w:p>
    <w:p w14:paraId="35EC5B78">
      <w:pPr>
        <w:pStyle w:val="2"/>
        <w:tabs>
          <w:tab w:val="right" w:leader="dot" w:pos="9282"/>
        </w:tabs>
      </w:pPr>
      <w:r>
        <w:fldChar w:fldCharType="begin"/>
      </w:r>
      <w:r>
        <w:instrText xml:space="preserve"> HYPERLINK \l "_Toc_4_4_0000000291" </w:instrText>
      </w:r>
      <w:r>
        <w:fldChar w:fldCharType="separate"/>
      </w:r>
      <w:r>
        <w:t>288.（三保）怀财字【2025】7号2025年县义务教育阶段家庭经济困难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_Toc_4_4_0000000291 \h</w:instrText>
      </w:r>
      <w:r>
        <w:fldChar w:fldCharType="separate"/>
      </w:r>
      <w:r>
        <w:t>297</w:t>
      </w:r>
      <w:r>
        <w:fldChar w:fldCharType="end"/>
      </w:r>
      <w:r>
        <w:fldChar w:fldCharType="end"/>
      </w:r>
    </w:p>
    <w:p w14:paraId="78C88506">
      <w:pPr>
        <w:pStyle w:val="2"/>
        <w:tabs>
          <w:tab w:val="right" w:leader="dot" w:pos="9282"/>
        </w:tabs>
      </w:pPr>
      <w:r>
        <w:fldChar w:fldCharType="begin"/>
      </w:r>
      <w:r>
        <w:instrText xml:space="preserve"> HYPERLINK \l "_Toc_4_4_0000000292" </w:instrText>
      </w:r>
      <w:r>
        <w:fldChar w:fldCharType="separate"/>
      </w:r>
      <w:r>
        <w:t>289.（小学）冀财教【2024】141号 河北省财政厅关于提前下达2025年省级城乡义务教育补助经费的通知绩效目标表</w:t>
      </w:r>
      <w:r>
        <w:tab/>
      </w:r>
      <w:r>
        <w:fldChar w:fldCharType="begin"/>
      </w:r>
      <w:r>
        <w:instrText xml:space="preserve">PAGEREF _Toc_4_4_0000000292 \h</w:instrText>
      </w:r>
      <w:r>
        <w:fldChar w:fldCharType="separate"/>
      </w:r>
      <w:r>
        <w:t>298</w:t>
      </w:r>
      <w:r>
        <w:fldChar w:fldCharType="end"/>
      </w:r>
      <w:r>
        <w:fldChar w:fldCharType="end"/>
      </w:r>
    </w:p>
    <w:p w14:paraId="501C812C">
      <w:pPr>
        <w:pStyle w:val="2"/>
        <w:tabs>
          <w:tab w:val="right" w:leader="dot" w:pos="9282"/>
        </w:tabs>
      </w:pPr>
      <w:r>
        <w:fldChar w:fldCharType="begin"/>
      </w:r>
      <w:r>
        <w:instrText xml:space="preserve"> HYPERLINK \l "_Toc_4_4_0000000293" </w:instrText>
      </w:r>
      <w:r>
        <w:fldChar w:fldCharType="separate"/>
      </w:r>
      <w:r>
        <w:t>290.怀财字【2025】7号 2025年教育系统业务费绩效目标表</w:t>
      </w:r>
      <w:r>
        <w:tab/>
      </w:r>
      <w:r>
        <w:fldChar w:fldCharType="begin"/>
      </w:r>
      <w:r>
        <w:instrText xml:space="preserve">PAGEREF _Toc_4_4_0000000293 \h</w:instrText>
      </w:r>
      <w:r>
        <w:fldChar w:fldCharType="separate"/>
      </w:r>
      <w:r>
        <w:t>299</w:t>
      </w:r>
      <w:r>
        <w:fldChar w:fldCharType="end"/>
      </w:r>
      <w:r>
        <w:fldChar w:fldCharType="end"/>
      </w:r>
    </w:p>
    <w:p w14:paraId="07EC90E1">
      <w:pPr>
        <w:pStyle w:val="2"/>
        <w:tabs>
          <w:tab w:val="right" w:leader="dot" w:pos="9282"/>
        </w:tabs>
      </w:pPr>
      <w:r>
        <w:fldChar w:fldCharType="begin"/>
      </w:r>
      <w:r>
        <w:instrText xml:space="preserve"> HYPERLINK \l "_Toc_4_4_0000000294" </w:instrText>
      </w:r>
      <w:r>
        <w:fldChar w:fldCharType="separate"/>
      </w:r>
      <w:r>
        <w:t>291.怀财字【2025】7号 2025年小学助学金绩效目标表</w:t>
      </w:r>
      <w:r>
        <w:tab/>
      </w:r>
      <w:r>
        <w:fldChar w:fldCharType="begin"/>
      </w:r>
      <w:r>
        <w:instrText xml:space="preserve">PAGEREF _Toc_4_4_0000000294 \h</w:instrText>
      </w:r>
      <w:r>
        <w:fldChar w:fldCharType="separate"/>
      </w:r>
      <w:r>
        <w:t>300</w:t>
      </w:r>
      <w:r>
        <w:fldChar w:fldCharType="end"/>
      </w:r>
      <w:r>
        <w:fldChar w:fldCharType="end"/>
      </w:r>
    </w:p>
    <w:p w14:paraId="0D8AA015">
      <w:pPr>
        <w:pStyle w:val="2"/>
        <w:tabs>
          <w:tab w:val="right" w:leader="dot" w:pos="9282"/>
        </w:tabs>
      </w:pPr>
      <w:r>
        <w:fldChar w:fldCharType="begin"/>
      </w:r>
      <w:r>
        <w:instrText xml:space="preserve"> HYPERLINK \l "_Toc_4_4_0000000295" </w:instrText>
      </w:r>
      <w:r>
        <w:fldChar w:fldCharType="separate"/>
      </w:r>
      <w:r>
        <w:t>292.怀财字【2025】7号 2025年义务教育阶段学校课后服务费绩效目标表</w:t>
      </w:r>
      <w:r>
        <w:tab/>
      </w:r>
      <w:r>
        <w:fldChar w:fldCharType="begin"/>
      </w:r>
      <w:r>
        <w:instrText xml:space="preserve">PAGEREF _Toc_4_4_0000000295 \h</w:instrText>
      </w:r>
      <w:r>
        <w:fldChar w:fldCharType="separate"/>
      </w:r>
      <w:r>
        <w:t>301</w:t>
      </w:r>
      <w:r>
        <w:fldChar w:fldCharType="end"/>
      </w:r>
      <w:r>
        <w:fldChar w:fldCharType="end"/>
      </w:r>
    </w:p>
    <w:p w14:paraId="7DFEA195">
      <w:pPr>
        <w:pStyle w:val="2"/>
        <w:tabs>
          <w:tab w:val="right" w:leader="dot" w:pos="9282"/>
        </w:tabs>
      </w:pPr>
      <w:r>
        <w:fldChar w:fldCharType="begin"/>
      </w:r>
      <w:r>
        <w:instrText xml:space="preserve"> HYPERLINK \l "_Toc_4_4_0000000296" </w:instrText>
      </w:r>
      <w:r>
        <w:fldChar w:fldCharType="separate"/>
      </w:r>
      <w:r>
        <w:t>293.怀财字【2025】7号 通讯费（补2024年）绩效目标表</w:t>
      </w:r>
      <w:r>
        <w:tab/>
      </w:r>
      <w:r>
        <w:fldChar w:fldCharType="begin"/>
      </w:r>
      <w:r>
        <w:instrText xml:space="preserve">PAGEREF _Toc_4_4_0000000296 \h</w:instrText>
      </w:r>
      <w:r>
        <w:fldChar w:fldCharType="separate"/>
      </w:r>
      <w:r>
        <w:t>302</w:t>
      </w:r>
      <w:r>
        <w:fldChar w:fldCharType="end"/>
      </w:r>
      <w:r>
        <w:fldChar w:fldCharType="end"/>
      </w:r>
    </w:p>
    <w:p w14:paraId="474E991E">
      <w:pPr>
        <w:pStyle w:val="2"/>
        <w:tabs>
          <w:tab w:val="right" w:leader="dot" w:pos="9282"/>
        </w:tabs>
      </w:pPr>
      <w:r>
        <w:fldChar w:fldCharType="begin"/>
      </w:r>
      <w:r>
        <w:instrText xml:space="preserve"> HYPERLINK \l "_Toc_4_4_0000000297" </w:instrText>
      </w:r>
      <w:r>
        <w:fldChar w:fldCharType="separate"/>
      </w:r>
      <w:r>
        <w:t>294.怀财字【2025】7号2025年城乡义务教育生均公用经费县配套资金绩效目标表</w:t>
      </w:r>
      <w:r>
        <w:tab/>
      </w:r>
      <w:r>
        <w:fldChar w:fldCharType="begin"/>
      </w:r>
      <w:r>
        <w:instrText xml:space="preserve">PAGEREF _Toc_4_4_0000000297 \h</w:instrText>
      </w:r>
      <w:r>
        <w:fldChar w:fldCharType="separate"/>
      </w:r>
      <w:r>
        <w:t>303</w:t>
      </w:r>
      <w:r>
        <w:fldChar w:fldCharType="end"/>
      </w:r>
      <w:r>
        <w:fldChar w:fldCharType="end"/>
      </w:r>
    </w:p>
    <w:p w14:paraId="2BB1C782">
      <w:pPr>
        <w:pStyle w:val="2"/>
        <w:tabs>
          <w:tab w:val="right" w:leader="dot" w:pos="9282"/>
        </w:tabs>
      </w:pPr>
      <w:r>
        <w:fldChar w:fldCharType="begin"/>
      </w:r>
      <w:r>
        <w:instrText xml:space="preserve"> HYPERLINK \l "_Toc_4_4_0000000298" </w:instrText>
      </w:r>
      <w:r>
        <w:fldChar w:fldCharType="separate"/>
      </w:r>
      <w:r>
        <w:t>295.怀财字【2025】7号2025年学前生均公用经费县配套资金绩效目标表</w:t>
      </w:r>
      <w:r>
        <w:tab/>
      </w:r>
      <w:r>
        <w:fldChar w:fldCharType="begin"/>
      </w:r>
      <w:r>
        <w:instrText xml:space="preserve">PAGEREF _Toc_4_4_0000000298 \h</w:instrText>
      </w:r>
      <w:r>
        <w:fldChar w:fldCharType="separate"/>
      </w:r>
      <w:r>
        <w:t>304</w:t>
      </w:r>
      <w:r>
        <w:fldChar w:fldCharType="end"/>
      </w:r>
      <w:r>
        <w:fldChar w:fldCharType="end"/>
      </w:r>
    </w:p>
    <w:p w14:paraId="0E0F1CB9">
      <w:pPr>
        <w:pStyle w:val="2"/>
        <w:tabs>
          <w:tab w:val="right" w:leader="dot" w:pos="9282"/>
        </w:tabs>
      </w:pPr>
      <w:r>
        <w:fldChar w:fldCharType="begin"/>
      </w:r>
      <w:r>
        <w:instrText xml:space="preserve"> HYPERLINK \l "_Toc_4_4_0000000299" </w:instrText>
      </w:r>
      <w:r>
        <w:fldChar w:fldCharType="separate"/>
      </w:r>
      <w:r>
        <w:t>296.冀财教【2024】123号 河北省财政厅关于提前下达2025年中央城乡义务教育补助经费预算的通知绩效目标表</w:t>
      </w:r>
      <w:r>
        <w:tab/>
      </w:r>
      <w:r>
        <w:fldChar w:fldCharType="begin"/>
      </w:r>
      <w:r>
        <w:instrText xml:space="preserve">PAGEREF _Toc_4_4_0000000299 \h</w:instrText>
      </w:r>
      <w:r>
        <w:fldChar w:fldCharType="separate"/>
      </w:r>
      <w:r>
        <w:t>305</w:t>
      </w:r>
      <w:r>
        <w:fldChar w:fldCharType="end"/>
      </w:r>
      <w:r>
        <w:fldChar w:fldCharType="end"/>
      </w:r>
    </w:p>
    <w:p w14:paraId="42260A25">
      <w:pPr>
        <w:pStyle w:val="2"/>
        <w:tabs>
          <w:tab w:val="right" w:leader="dot" w:pos="9282"/>
        </w:tabs>
      </w:pPr>
      <w:r>
        <w:fldChar w:fldCharType="begin"/>
      </w:r>
      <w:r>
        <w:instrText xml:space="preserve"> HYPERLINK \l "_Toc_4_4_0000000300" </w:instrText>
      </w:r>
      <w:r>
        <w:fldChar w:fldCharType="separate"/>
      </w:r>
      <w:r>
        <w:t>297.冀财教【2024】141号 河北省财政厅关于提前下达2025年省级城乡义务教育补助经费预算的通知绩效目标表</w:t>
      </w:r>
      <w:r>
        <w:tab/>
      </w:r>
      <w:r>
        <w:fldChar w:fldCharType="begin"/>
      </w:r>
      <w:r>
        <w:instrText xml:space="preserve">PAGEREF _Toc_4_4_0000000300 \h</w:instrText>
      </w:r>
      <w:r>
        <w:fldChar w:fldCharType="separate"/>
      </w:r>
      <w:r>
        <w:t>306</w:t>
      </w:r>
      <w:r>
        <w:fldChar w:fldCharType="end"/>
      </w:r>
      <w:r>
        <w:fldChar w:fldCharType="end"/>
      </w:r>
    </w:p>
    <w:p w14:paraId="3FEAD5DF">
      <w:pPr>
        <w:pStyle w:val="2"/>
        <w:tabs>
          <w:tab w:val="right" w:leader="dot" w:pos="9282"/>
        </w:tabs>
      </w:pPr>
      <w:r>
        <w:fldChar w:fldCharType="begin"/>
      </w:r>
      <w:r>
        <w:instrText xml:space="preserve"> HYPERLINK \l "_Toc_4_4_0000000301" </w:instrText>
      </w:r>
      <w:r>
        <w:fldChar w:fldCharType="separate"/>
      </w:r>
      <w:r>
        <w:t>298.冀财教【2024】142号 河北省财政厅关于提前下达2025年省级学前教育发展资金通知绩效目标表</w:t>
      </w:r>
      <w:r>
        <w:tab/>
      </w:r>
      <w:r>
        <w:fldChar w:fldCharType="begin"/>
      </w:r>
      <w:r>
        <w:instrText xml:space="preserve">PAGEREF _Toc_4_4_0000000301 \h</w:instrText>
      </w:r>
      <w:r>
        <w:fldChar w:fldCharType="separate"/>
      </w:r>
      <w:r>
        <w:t>307</w:t>
      </w:r>
      <w:r>
        <w:fldChar w:fldCharType="end"/>
      </w:r>
      <w:r>
        <w:fldChar w:fldCharType="end"/>
      </w:r>
    </w:p>
    <w:p w14:paraId="437C44BE">
      <w:pPr>
        <w:pStyle w:val="2"/>
        <w:tabs>
          <w:tab w:val="right" w:leader="dot" w:pos="9282"/>
        </w:tabs>
      </w:pPr>
      <w:r>
        <w:fldChar w:fldCharType="begin"/>
      </w:r>
      <w:r>
        <w:instrText xml:space="preserve"> HYPERLINK \l "_Toc_4_4_0000000302" </w:instrText>
      </w:r>
      <w:r>
        <w:fldChar w:fldCharType="separate"/>
      </w:r>
      <w:r>
        <w:t>299.（公用）冀财教【2024】123号 河北省财政厅关于提前下达2025年城乡义务教育中央补助经费绩效目标表</w:t>
      </w:r>
      <w:r>
        <w:tab/>
      </w:r>
      <w:r>
        <w:fldChar w:fldCharType="begin"/>
      </w:r>
      <w:r>
        <w:instrText xml:space="preserve">PAGEREF _Toc_4_4_0000000302 \h</w:instrText>
      </w:r>
      <w:r>
        <w:fldChar w:fldCharType="separate"/>
      </w:r>
      <w:r>
        <w:t>308</w:t>
      </w:r>
      <w:r>
        <w:fldChar w:fldCharType="end"/>
      </w:r>
      <w:r>
        <w:fldChar w:fldCharType="end"/>
      </w:r>
    </w:p>
    <w:p w14:paraId="29182569">
      <w:pPr>
        <w:pStyle w:val="2"/>
        <w:tabs>
          <w:tab w:val="right" w:leader="dot" w:pos="9282"/>
        </w:tabs>
      </w:pPr>
      <w:r>
        <w:fldChar w:fldCharType="begin"/>
      </w:r>
      <w:r>
        <w:instrText xml:space="preserve"> HYPERLINK \l "_Toc_4_4_0000000303" </w:instrText>
      </w:r>
      <w:r>
        <w:fldChar w:fldCharType="separate"/>
      </w:r>
      <w:r>
        <w:t>300.（三保）怀财字【2025】7号2025年县义务教育阶段家庭经济困难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_Toc_4_4_0000000303 \h</w:instrText>
      </w:r>
      <w:r>
        <w:fldChar w:fldCharType="separate"/>
      </w:r>
      <w:r>
        <w:t>309</w:t>
      </w:r>
      <w:r>
        <w:fldChar w:fldCharType="end"/>
      </w:r>
      <w:r>
        <w:fldChar w:fldCharType="end"/>
      </w:r>
    </w:p>
    <w:p w14:paraId="29C6FFF9">
      <w:pPr>
        <w:pStyle w:val="2"/>
        <w:tabs>
          <w:tab w:val="right" w:leader="dot" w:pos="9282"/>
        </w:tabs>
      </w:pPr>
      <w:r>
        <w:fldChar w:fldCharType="begin"/>
      </w:r>
      <w:r>
        <w:instrText xml:space="preserve"> HYPERLINK \l "_Toc_4_4_0000000304" </w:instrText>
      </w:r>
      <w:r>
        <w:fldChar w:fldCharType="separate"/>
      </w:r>
      <w:r>
        <w:t>301.（小学）冀财教【2024】141号 河北省财政厅关于提前下达2025年省级城乡义务教育补助经费的通知绩效目标表</w:t>
      </w:r>
      <w:r>
        <w:tab/>
      </w:r>
      <w:r>
        <w:fldChar w:fldCharType="begin"/>
      </w:r>
      <w:r>
        <w:instrText xml:space="preserve">PAGEREF _Toc_4_4_0000000304 \h</w:instrText>
      </w:r>
      <w:r>
        <w:fldChar w:fldCharType="separate"/>
      </w:r>
      <w:r>
        <w:t>310</w:t>
      </w:r>
      <w:r>
        <w:fldChar w:fldCharType="end"/>
      </w:r>
      <w:r>
        <w:fldChar w:fldCharType="end"/>
      </w:r>
    </w:p>
    <w:p w14:paraId="160F9261">
      <w:pPr>
        <w:pStyle w:val="2"/>
        <w:tabs>
          <w:tab w:val="right" w:leader="dot" w:pos="9282"/>
        </w:tabs>
      </w:pPr>
      <w:r>
        <w:fldChar w:fldCharType="begin"/>
      </w:r>
      <w:r>
        <w:instrText xml:space="preserve"> HYPERLINK \l "_Toc_4_4_0000000305" </w:instrText>
      </w:r>
      <w:r>
        <w:fldChar w:fldCharType="separate"/>
      </w:r>
      <w:r>
        <w:t>302.怀财字【2025】7号 2025年教育系统业务费绩效目标表</w:t>
      </w:r>
      <w:r>
        <w:tab/>
      </w:r>
      <w:r>
        <w:fldChar w:fldCharType="begin"/>
      </w:r>
      <w:r>
        <w:instrText xml:space="preserve">PAGEREF _Toc_4_4_0000000305 \h</w:instrText>
      </w:r>
      <w:r>
        <w:fldChar w:fldCharType="separate"/>
      </w:r>
      <w:r>
        <w:t>311</w:t>
      </w:r>
      <w:r>
        <w:fldChar w:fldCharType="end"/>
      </w:r>
      <w:r>
        <w:fldChar w:fldCharType="end"/>
      </w:r>
    </w:p>
    <w:p w14:paraId="30D04AB3">
      <w:pPr>
        <w:pStyle w:val="2"/>
        <w:tabs>
          <w:tab w:val="right" w:leader="dot" w:pos="9282"/>
        </w:tabs>
      </w:pPr>
      <w:r>
        <w:fldChar w:fldCharType="begin"/>
      </w:r>
      <w:r>
        <w:instrText xml:space="preserve"> HYPERLINK \l "_Toc_4_4_0000000306" </w:instrText>
      </w:r>
      <w:r>
        <w:fldChar w:fldCharType="separate"/>
      </w:r>
      <w:r>
        <w:t>303.怀财字【2025】7号 2025年小学助学金绩效目标表</w:t>
      </w:r>
      <w:r>
        <w:tab/>
      </w:r>
      <w:r>
        <w:fldChar w:fldCharType="begin"/>
      </w:r>
      <w:r>
        <w:instrText xml:space="preserve">PAGEREF _Toc_4_4_0000000306 \h</w:instrText>
      </w:r>
      <w:r>
        <w:fldChar w:fldCharType="separate"/>
      </w:r>
      <w:r>
        <w:t>312</w:t>
      </w:r>
      <w:r>
        <w:fldChar w:fldCharType="end"/>
      </w:r>
      <w:r>
        <w:fldChar w:fldCharType="end"/>
      </w:r>
    </w:p>
    <w:p w14:paraId="1BEEFA69">
      <w:pPr>
        <w:pStyle w:val="2"/>
        <w:tabs>
          <w:tab w:val="right" w:leader="dot" w:pos="9282"/>
        </w:tabs>
      </w:pPr>
      <w:r>
        <w:fldChar w:fldCharType="begin"/>
      </w:r>
      <w:r>
        <w:instrText xml:space="preserve"> HYPERLINK \l "_Toc_4_4_0000000307" </w:instrText>
      </w:r>
      <w:r>
        <w:fldChar w:fldCharType="separate"/>
      </w:r>
      <w:r>
        <w:t>304.怀财字【2025】7号 2025年义务教育阶段学校课后服务费绩效目标表</w:t>
      </w:r>
      <w:r>
        <w:tab/>
      </w:r>
      <w:r>
        <w:fldChar w:fldCharType="begin"/>
      </w:r>
      <w:r>
        <w:instrText xml:space="preserve">PAGEREF _Toc_4_4_0000000307 \h</w:instrText>
      </w:r>
      <w:r>
        <w:fldChar w:fldCharType="separate"/>
      </w:r>
      <w:r>
        <w:t>313</w:t>
      </w:r>
      <w:r>
        <w:fldChar w:fldCharType="end"/>
      </w:r>
      <w:r>
        <w:fldChar w:fldCharType="end"/>
      </w:r>
    </w:p>
    <w:p w14:paraId="74991BE1">
      <w:pPr>
        <w:pStyle w:val="2"/>
        <w:tabs>
          <w:tab w:val="right" w:leader="dot" w:pos="9282"/>
        </w:tabs>
      </w:pPr>
      <w:r>
        <w:fldChar w:fldCharType="begin"/>
      </w:r>
      <w:r>
        <w:instrText xml:space="preserve"> HYPERLINK \l "_Toc_4_4_0000000308" </w:instrText>
      </w:r>
      <w:r>
        <w:fldChar w:fldCharType="separate"/>
      </w:r>
      <w:r>
        <w:t>305.怀财字【2025】7号2025年城乡义务教育生均公用经费县配套资金绩效目标表</w:t>
      </w:r>
      <w:r>
        <w:tab/>
      </w:r>
      <w:r>
        <w:fldChar w:fldCharType="begin"/>
      </w:r>
      <w:r>
        <w:instrText xml:space="preserve">PAGEREF _Toc_4_4_0000000308 \h</w:instrText>
      </w:r>
      <w:r>
        <w:fldChar w:fldCharType="separate"/>
      </w:r>
      <w:r>
        <w:t>314</w:t>
      </w:r>
      <w:r>
        <w:fldChar w:fldCharType="end"/>
      </w:r>
      <w:r>
        <w:fldChar w:fldCharType="end"/>
      </w:r>
    </w:p>
    <w:p w14:paraId="3C46F4DD">
      <w:pPr>
        <w:pStyle w:val="2"/>
        <w:tabs>
          <w:tab w:val="right" w:leader="dot" w:pos="9282"/>
        </w:tabs>
      </w:pPr>
      <w:r>
        <w:fldChar w:fldCharType="begin"/>
      </w:r>
      <w:r>
        <w:instrText xml:space="preserve"> HYPERLINK \l "_Toc_4_4_0000000309" </w:instrText>
      </w:r>
      <w:r>
        <w:fldChar w:fldCharType="separate"/>
      </w:r>
      <w:r>
        <w:t>306.怀财字【2025】7号2025年学前生均公用经费县配套资金绩效目标表</w:t>
      </w:r>
      <w:r>
        <w:tab/>
      </w:r>
      <w:r>
        <w:fldChar w:fldCharType="begin"/>
      </w:r>
      <w:r>
        <w:instrText xml:space="preserve">PAGEREF _Toc_4_4_0000000309 \h</w:instrText>
      </w:r>
      <w:r>
        <w:fldChar w:fldCharType="separate"/>
      </w:r>
      <w:r>
        <w:t>315</w:t>
      </w:r>
      <w:r>
        <w:fldChar w:fldCharType="end"/>
      </w:r>
      <w:r>
        <w:fldChar w:fldCharType="end"/>
      </w:r>
    </w:p>
    <w:p w14:paraId="4C1BB11A">
      <w:pPr>
        <w:pStyle w:val="2"/>
        <w:tabs>
          <w:tab w:val="right" w:leader="dot" w:pos="9282"/>
        </w:tabs>
      </w:pPr>
      <w:r>
        <w:fldChar w:fldCharType="begin"/>
      </w:r>
      <w:r>
        <w:instrText xml:space="preserve"> HYPERLINK \l "_Toc_4_4_0000000310" </w:instrText>
      </w:r>
      <w:r>
        <w:fldChar w:fldCharType="separate"/>
      </w:r>
      <w:r>
        <w:t>307.冀财教【2024】123号 河北省财政厅关于提前下达2025年中央城乡义务教育补助经费预算的通知绩效目标表</w:t>
      </w:r>
      <w:r>
        <w:tab/>
      </w:r>
      <w:r>
        <w:fldChar w:fldCharType="begin"/>
      </w:r>
      <w:r>
        <w:instrText xml:space="preserve">PAGEREF _Toc_4_4_0000000310 \h</w:instrText>
      </w:r>
      <w:r>
        <w:fldChar w:fldCharType="separate"/>
      </w:r>
      <w:r>
        <w:t>316</w:t>
      </w:r>
      <w:r>
        <w:fldChar w:fldCharType="end"/>
      </w:r>
      <w:r>
        <w:fldChar w:fldCharType="end"/>
      </w:r>
    </w:p>
    <w:p w14:paraId="58CFCB65">
      <w:pPr>
        <w:pStyle w:val="2"/>
        <w:tabs>
          <w:tab w:val="right" w:leader="dot" w:pos="9282"/>
        </w:tabs>
      </w:pPr>
      <w:r>
        <w:fldChar w:fldCharType="begin"/>
      </w:r>
      <w:r>
        <w:instrText xml:space="preserve"> HYPERLINK \l "_Toc_4_4_0000000311" </w:instrText>
      </w:r>
      <w:r>
        <w:fldChar w:fldCharType="separate"/>
      </w:r>
      <w:r>
        <w:t>308.冀财教【2024】141号 河北省财政厅关于提前下达2025年省级城乡义务教育补助经费预算的通知绩效目标表</w:t>
      </w:r>
      <w:r>
        <w:tab/>
      </w:r>
      <w:r>
        <w:fldChar w:fldCharType="begin"/>
      </w:r>
      <w:r>
        <w:instrText xml:space="preserve">PAGEREF _Toc_4_4_0000000311 \h</w:instrText>
      </w:r>
      <w:r>
        <w:fldChar w:fldCharType="separate"/>
      </w:r>
      <w:r>
        <w:t>317</w:t>
      </w:r>
      <w:r>
        <w:fldChar w:fldCharType="end"/>
      </w:r>
      <w:r>
        <w:fldChar w:fldCharType="end"/>
      </w:r>
    </w:p>
    <w:p w14:paraId="43F87A36">
      <w:pPr>
        <w:pStyle w:val="2"/>
        <w:tabs>
          <w:tab w:val="right" w:leader="dot" w:pos="9282"/>
        </w:tabs>
      </w:pPr>
      <w:r>
        <w:fldChar w:fldCharType="begin"/>
      </w:r>
      <w:r>
        <w:instrText xml:space="preserve"> HYPERLINK \l "_Toc_4_4_0000000312" </w:instrText>
      </w:r>
      <w:r>
        <w:fldChar w:fldCharType="separate"/>
      </w:r>
      <w:r>
        <w:t>309.冀财教【2024】142号 河北省财政厅关于提前下达2025年省级学前教育发展资金通知绩效目标表</w:t>
      </w:r>
      <w:r>
        <w:tab/>
      </w:r>
      <w:r>
        <w:fldChar w:fldCharType="begin"/>
      </w:r>
      <w:r>
        <w:instrText xml:space="preserve">PAGEREF _Toc_4_4_0000000312 \h</w:instrText>
      </w:r>
      <w:r>
        <w:fldChar w:fldCharType="separate"/>
      </w:r>
      <w:r>
        <w:t>318</w:t>
      </w:r>
      <w:r>
        <w:fldChar w:fldCharType="end"/>
      </w:r>
      <w:r>
        <w:fldChar w:fldCharType="end"/>
      </w:r>
    </w:p>
    <w:p w14:paraId="37D15D2C">
      <w:pPr>
        <w:pStyle w:val="2"/>
        <w:tabs>
          <w:tab w:val="right" w:leader="dot" w:pos="9282"/>
        </w:tabs>
      </w:pPr>
      <w:r>
        <w:fldChar w:fldCharType="begin"/>
      </w:r>
      <w:r>
        <w:instrText xml:space="preserve"> HYPERLINK \l "_Toc_4_4_0000000313" </w:instrText>
      </w:r>
      <w:r>
        <w:fldChar w:fldCharType="separate"/>
      </w:r>
      <w:r>
        <w:t>310.（公用）冀财教【2024】123号 河北省财政厅关于提前下达2025年城乡义务教育中央补助经费绩效目标表</w:t>
      </w:r>
      <w:r>
        <w:tab/>
      </w:r>
      <w:r>
        <w:fldChar w:fldCharType="begin"/>
      </w:r>
      <w:r>
        <w:instrText xml:space="preserve">PAGEREF _Toc_4_4_0000000313 \h</w:instrText>
      </w:r>
      <w:r>
        <w:fldChar w:fldCharType="separate"/>
      </w:r>
      <w:r>
        <w:t>319</w:t>
      </w:r>
      <w:r>
        <w:fldChar w:fldCharType="end"/>
      </w:r>
      <w:r>
        <w:fldChar w:fldCharType="end"/>
      </w:r>
    </w:p>
    <w:p w14:paraId="4555C2C1">
      <w:pPr>
        <w:pStyle w:val="2"/>
        <w:tabs>
          <w:tab w:val="right" w:leader="dot" w:pos="9282"/>
        </w:tabs>
      </w:pPr>
      <w:r>
        <w:fldChar w:fldCharType="begin"/>
      </w:r>
      <w:r>
        <w:instrText xml:space="preserve"> HYPERLINK \l "_Toc_4_4_0000000314" </w:instrText>
      </w:r>
      <w:r>
        <w:fldChar w:fldCharType="separate"/>
      </w:r>
      <w:r>
        <w:t>311.（三保）怀财字【2025】7号2025年县义务教育阶段家庭经济困难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_Toc_4_4_0000000314 \h</w:instrText>
      </w:r>
      <w:r>
        <w:fldChar w:fldCharType="separate"/>
      </w:r>
      <w:r>
        <w:t>320</w:t>
      </w:r>
      <w:r>
        <w:fldChar w:fldCharType="end"/>
      </w:r>
      <w:r>
        <w:fldChar w:fldCharType="end"/>
      </w:r>
    </w:p>
    <w:p w14:paraId="07CC2E83">
      <w:pPr>
        <w:pStyle w:val="2"/>
        <w:tabs>
          <w:tab w:val="right" w:leader="dot" w:pos="9282"/>
        </w:tabs>
      </w:pPr>
      <w:r>
        <w:fldChar w:fldCharType="begin"/>
      </w:r>
      <w:r>
        <w:instrText xml:space="preserve"> HYPERLINK \l "_Toc_4_4_0000000315" </w:instrText>
      </w:r>
      <w:r>
        <w:fldChar w:fldCharType="separate"/>
      </w:r>
      <w:r>
        <w:t>312.（小学）冀财教【2024】141号 河北省财政厅关于提前下达2025年省级城乡义务教育补助经费的通知绩效目标表</w:t>
      </w:r>
      <w:r>
        <w:tab/>
      </w:r>
      <w:r>
        <w:fldChar w:fldCharType="begin"/>
      </w:r>
      <w:r>
        <w:instrText xml:space="preserve">PAGEREF _Toc_4_4_0000000315 \h</w:instrText>
      </w:r>
      <w:r>
        <w:fldChar w:fldCharType="separate"/>
      </w:r>
      <w:r>
        <w:t>321</w:t>
      </w:r>
      <w:r>
        <w:fldChar w:fldCharType="end"/>
      </w:r>
      <w:r>
        <w:fldChar w:fldCharType="end"/>
      </w:r>
    </w:p>
    <w:p w14:paraId="6FCAC6A7">
      <w:pPr>
        <w:pStyle w:val="2"/>
        <w:tabs>
          <w:tab w:val="right" w:leader="dot" w:pos="9282"/>
        </w:tabs>
      </w:pPr>
      <w:r>
        <w:fldChar w:fldCharType="begin"/>
      </w:r>
      <w:r>
        <w:instrText xml:space="preserve"> HYPERLINK \l "_Toc_4_4_0000000316" </w:instrText>
      </w:r>
      <w:r>
        <w:fldChar w:fldCharType="separate"/>
      </w:r>
      <w:r>
        <w:t>313.怀财字【2025】7号 2025年教育系统业务费绩效目标表</w:t>
      </w:r>
      <w:r>
        <w:tab/>
      </w:r>
      <w:r>
        <w:fldChar w:fldCharType="begin"/>
      </w:r>
      <w:r>
        <w:instrText xml:space="preserve">PAGEREF _Toc_4_4_0000000316 \h</w:instrText>
      </w:r>
      <w:r>
        <w:fldChar w:fldCharType="separate"/>
      </w:r>
      <w:r>
        <w:t>322</w:t>
      </w:r>
      <w:r>
        <w:fldChar w:fldCharType="end"/>
      </w:r>
      <w:r>
        <w:fldChar w:fldCharType="end"/>
      </w:r>
    </w:p>
    <w:p w14:paraId="0CFC83D6">
      <w:pPr>
        <w:pStyle w:val="2"/>
        <w:tabs>
          <w:tab w:val="right" w:leader="dot" w:pos="9282"/>
        </w:tabs>
      </w:pPr>
      <w:r>
        <w:fldChar w:fldCharType="begin"/>
      </w:r>
      <w:r>
        <w:instrText xml:space="preserve"> HYPERLINK \l "_Toc_4_4_0000000317" </w:instrText>
      </w:r>
      <w:r>
        <w:fldChar w:fldCharType="separate"/>
      </w:r>
      <w:r>
        <w:t>314.怀财字【2025】7号 2025年小学助学金绩效目标表</w:t>
      </w:r>
      <w:r>
        <w:tab/>
      </w:r>
      <w:r>
        <w:fldChar w:fldCharType="begin"/>
      </w:r>
      <w:r>
        <w:instrText xml:space="preserve">PAGEREF _Toc_4_4_0000000317 \h</w:instrText>
      </w:r>
      <w:r>
        <w:fldChar w:fldCharType="separate"/>
      </w:r>
      <w:r>
        <w:t>323</w:t>
      </w:r>
      <w:r>
        <w:fldChar w:fldCharType="end"/>
      </w:r>
      <w:r>
        <w:fldChar w:fldCharType="end"/>
      </w:r>
    </w:p>
    <w:p w14:paraId="666F682B">
      <w:pPr>
        <w:pStyle w:val="2"/>
        <w:tabs>
          <w:tab w:val="right" w:leader="dot" w:pos="9282"/>
        </w:tabs>
      </w:pPr>
      <w:r>
        <w:fldChar w:fldCharType="begin"/>
      </w:r>
      <w:r>
        <w:instrText xml:space="preserve"> HYPERLINK \l "_Toc_4_4_0000000318" </w:instrText>
      </w:r>
      <w:r>
        <w:fldChar w:fldCharType="separate"/>
      </w:r>
      <w:r>
        <w:t>315.怀财字【2025】7号 2025年义务教育阶段学校课后服务费绩效目标表</w:t>
      </w:r>
      <w:r>
        <w:tab/>
      </w:r>
      <w:r>
        <w:fldChar w:fldCharType="begin"/>
      </w:r>
      <w:r>
        <w:instrText xml:space="preserve">PAGEREF _Toc_4_4_0000000318 \h</w:instrText>
      </w:r>
      <w:r>
        <w:fldChar w:fldCharType="separate"/>
      </w:r>
      <w:r>
        <w:t>324</w:t>
      </w:r>
      <w:r>
        <w:fldChar w:fldCharType="end"/>
      </w:r>
      <w:r>
        <w:fldChar w:fldCharType="end"/>
      </w:r>
    </w:p>
    <w:p w14:paraId="23D345B3">
      <w:pPr>
        <w:pStyle w:val="2"/>
        <w:tabs>
          <w:tab w:val="right" w:leader="dot" w:pos="9282"/>
        </w:tabs>
      </w:pPr>
      <w:r>
        <w:fldChar w:fldCharType="begin"/>
      </w:r>
      <w:r>
        <w:instrText xml:space="preserve"> HYPERLINK \l "_Toc_4_4_0000000319" </w:instrText>
      </w:r>
      <w:r>
        <w:fldChar w:fldCharType="separate"/>
      </w:r>
      <w:r>
        <w:t>316.怀财字【2025】7号2025年城乡义务教育生均公用经费县配套资金绩效目标表</w:t>
      </w:r>
      <w:r>
        <w:tab/>
      </w:r>
      <w:r>
        <w:fldChar w:fldCharType="begin"/>
      </w:r>
      <w:r>
        <w:instrText xml:space="preserve">PAGEREF _Toc_4_4_0000000319 \h</w:instrText>
      </w:r>
      <w:r>
        <w:fldChar w:fldCharType="separate"/>
      </w:r>
      <w:r>
        <w:t>325</w:t>
      </w:r>
      <w:r>
        <w:fldChar w:fldCharType="end"/>
      </w:r>
      <w:r>
        <w:fldChar w:fldCharType="end"/>
      </w:r>
    </w:p>
    <w:p w14:paraId="5E343BD0">
      <w:pPr>
        <w:pStyle w:val="2"/>
        <w:tabs>
          <w:tab w:val="right" w:leader="dot" w:pos="9282"/>
        </w:tabs>
      </w:pPr>
      <w:r>
        <w:fldChar w:fldCharType="begin"/>
      </w:r>
      <w:r>
        <w:instrText xml:space="preserve"> HYPERLINK \l "_Toc_4_4_0000000320" </w:instrText>
      </w:r>
      <w:r>
        <w:fldChar w:fldCharType="separate"/>
      </w:r>
      <w:r>
        <w:t>317.怀财字【2025】7号2025年学前生均公用经费县配套资金绩效目标表</w:t>
      </w:r>
      <w:r>
        <w:tab/>
      </w:r>
      <w:r>
        <w:fldChar w:fldCharType="begin"/>
      </w:r>
      <w:r>
        <w:instrText xml:space="preserve">PAGEREF _Toc_4_4_0000000320 \h</w:instrText>
      </w:r>
      <w:r>
        <w:fldChar w:fldCharType="separate"/>
      </w:r>
      <w:r>
        <w:t>326</w:t>
      </w:r>
      <w:r>
        <w:fldChar w:fldCharType="end"/>
      </w:r>
      <w:r>
        <w:fldChar w:fldCharType="end"/>
      </w:r>
    </w:p>
    <w:p w14:paraId="1EA6B734">
      <w:pPr>
        <w:pStyle w:val="2"/>
        <w:tabs>
          <w:tab w:val="right" w:leader="dot" w:pos="9282"/>
        </w:tabs>
      </w:pPr>
      <w:r>
        <w:fldChar w:fldCharType="begin"/>
      </w:r>
      <w:r>
        <w:instrText xml:space="preserve"> HYPERLINK \l "_Toc_4_4_0000000321" </w:instrText>
      </w:r>
      <w:r>
        <w:fldChar w:fldCharType="separate"/>
      </w:r>
      <w:r>
        <w:t>318.冀财教【2024】123号 河北省财政厅关于提前下达2025年中央城乡义务教育补助经费预算的通知绩效目标表</w:t>
      </w:r>
      <w:r>
        <w:tab/>
      </w:r>
      <w:r>
        <w:fldChar w:fldCharType="begin"/>
      </w:r>
      <w:r>
        <w:instrText xml:space="preserve">PAGEREF _Toc_4_4_0000000321 \h</w:instrText>
      </w:r>
      <w:r>
        <w:fldChar w:fldCharType="separate"/>
      </w:r>
      <w:r>
        <w:t>327</w:t>
      </w:r>
      <w:r>
        <w:fldChar w:fldCharType="end"/>
      </w:r>
      <w:r>
        <w:fldChar w:fldCharType="end"/>
      </w:r>
    </w:p>
    <w:p w14:paraId="09807652">
      <w:pPr>
        <w:pStyle w:val="2"/>
        <w:tabs>
          <w:tab w:val="right" w:leader="dot" w:pos="9282"/>
        </w:tabs>
      </w:pPr>
      <w:r>
        <w:fldChar w:fldCharType="begin"/>
      </w:r>
      <w:r>
        <w:instrText xml:space="preserve"> HYPERLINK \l "_Toc_4_4_0000000322" </w:instrText>
      </w:r>
      <w:r>
        <w:fldChar w:fldCharType="separate"/>
      </w:r>
      <w:r>
        <w:t>319.冀财教【2024】141号 河北省财政厅关于提前下达2025年省级城乡义务教育补助经费预算的通知绩效目标表</w:t>
      </w:r>
      <w:r>
        <w:tab/>
      </w:r>
      <w:r>
        <w:fldChar w:fldCharType="begin"/>
      </w:r>
      <w:r>
        <w:instrText xml:space="preserve">PAGEREF _Toc_4_4_0000000322 \h</w:instrText>
      </w:r>
      <w:r>
        <w:fldChar w:fldCharType="separate"/>
      </w:r>
      <w:r>
        <w:t>328</w:t>
      </w:r>
      <w:r>
        <w:fldChar w:fldCharType="end"/>
      </w:r>
      <w:r>
        <w:fldChar w:fldCharType="end"/>
      </w:r>
    </w:p>
    <w:p w14:paraId="1FE28795">
      <w:pPr>
        <w:pStyle w:val="2"/>
        <w:tabs>
          <w:tab w:val="right" w:leader="dot" w:pos="9282"/>
        </w:tabs>
      </w:pPr>
      <w:r>
        <w:fldChar w:fldCharType="begin"/>
      </w:r>
      <w:r>
        <w:instrText xml:space="preserve"> HYPERLINK \l "_Toc_4_4_0000000323" </w:instrText>
      </w:r>
      <w:r>
        <w:fldChar w:fldCharType="separate"/>
      </w:r>
      <w:r>
        <w:t>320.冀财教【2024】142号 河北省财政厅关于提前下达2025年省级学前教育发展资金通知绩效目标表</w:t>
      </w:r>
      <w:r>
        <w:tab/>
      </w:r>
      <w:r>
        <w:fldChar w:fldCharType="begin"/>
      </w:r>
      <w:r>
        <w:instrText xml:space="preserve">PAGEREF _Toc_4_4_0000000323 \h</w:instrText>
      </w:r>
      <w:r>
        <w:fldChar w:fldCharType="separate"/>
      </w:r>
      <w:r>
        <w:t>329</w:t>
      </w:r>
      <w:r>
        <w:fldChar w:fldCharType="end"/>
      </w:r>
      <w:r>
        <w:fldChar w:fldCharType="end"/>
      </w:r>
    </w:p>
    <w:p w14:paraId="7C8F378F">
      <w:pPr>
        <w:pStyle w:val="2"/>
        <w:tabs>
          <w:tab w:val="right" w:leader="dot" w:pos="9282"/>
        </w:tabs>
      </w:pPr>
      <w:r>
        <w:fldChar w:fldCharType="begin"/>
      </w:r>
      <w:r>
        <w:instrText xml:space="preserve"> HYPERLINK \l "_Toc_4_4_0000000324" </w:instrText>
      </w:r>
      <w:r>
        <w:fldChar w:fldCharType="separate"/>
      </w:r>
      <w:r>
        <w:t>321.（公用）冀财教【2024】123号 河北省财政厅关于提前下达2025年城乡义务教育中央补助经费绩效目标表</w:t>
      </w:r>
      <w:r>
        <w:tab/>
      </w:r>
      <w:r>
        <w:fldChar w:fldCharType="begin"/>
      </w:r>
      <w:r>
        <w:instrText xml:space="preserve">PAGEREF _Toc_4_4_0000000324 \h</w:instrText>
      </w:r>
      <w:r>
        <w:fldChar w:fldCharType="separate"/>
      </w:r>
      <w:r>
        <w:t>330</w:t>
      </w:r>
      <w:r>
        <w:fldChar w:fldCharType="end"/>
      </w:r>
      <w:r>
        <w:fldChar w:fldCharType="end"/>
      </w:r>
    </w:p>
    <w:p w14:paraId="445573A6">
      <w:pPr>
        <w:pStyle w:val="2"/>
        <w:tabs>
          <w:tab w:val="right" w:leader="dot" w:pos="9282"/>
        </w:tabs>
      </w:pPr>
      <w:r>
        <w:fldChar w:fldCharType="begin"/>
      </w:r>
      <w:r>
        <w:instrText xml:space="preserve"> HYPERLINK \l "_Toc_4_4_0000000325" </w:instrText>
      </w:r>
      <w:r>
        <w:fldChar w:fldCharType="separate"/>
      </w:r>
      <w:r>
        <w:t>322.（三保）怀财字【2025】7号2025年县义务教育阶段家庭经济困难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_Toc_4_4_0000000325 \h</w:instrText>
      </w:r>
      <w:r>
        <w:fldChar w:fldCharType="separate"/>
      </w:r>
      <w:r>
        <w:t>331</w:t>
      </w:r>
      <w:r>
        <w:fldChar w:fldCharType="end"/>
      </w:r>
      <w:r>
        <w:fldChar w:fldCharType="end"/>
      </w:r>
    </w:p>
    <w:p w14:paraId="67BB6951">
      <w:pPr>
        <w:pStyle w:val="2"/>
        <w:tabs>
          <w:tab w:val="right" w:leader="dot" w:pos="9282"/>
        </w:tabs>
      </w:pPr>
      <w:r>
        <w:fldChar w:fldCharType="begin"/>
      </w:r>
      <w:r>
        <w:instrText xml:space="preserve"> HYPERLINK \l "_Toc_4_4_0000000326" </w:instrText>
      </w:r>
      <w:r>
        <w:fldChar w:fldCharType="separate"/>
      </w:r>
      <w:r>
        <w:t>323.（小学）冀财教【2024】141号 河北省财政厅关于提前下达2025年省级城乡义务教育补助经费的通知绩效目标表</w:t>
      </w:r>
      <w:r>
        <w:tab/>
      </w:r>
      <w:r>
        <w:fldChar w:fldCharType="begin"/>
      </w:r>
      <w:r>
        <w:instrText xml:space="preserve">PAGEREF _Toc_4_4_0000000326 \h</w:instrText>
      </w:r>
      <w:r>
        <w:fldChar w:fldCharType="separate"/>
      </w:r>
      <w:r>
        <w:t>332</w:t>
      </w:r>
      <w:r>
        <w:fldChar w:fldCharType="end"/>
      </w:r>
      <w:r>
        <w:fldChar w:fldCharType="end"/>
      </w:r>
    </w:p>
    <w:p w14:paraId="0E05E0BA">
      <w:pPr>
        <w:pStyle w:val="2"/>
        <w:tabs>
          <w:tab w:val="right" w:leader="dot" w:pos="9282"/>
        </w:tabs>
      </w:pPr>
      <w:r>
        <w:fldChar w:fldCharType="begin"/>
      </w:r>
      <w:r>
        <w:instrText xml:space="preserve"> HYPERLINK \l "_Toc_4_4_0000000327" </w:instrText>
      </w:r>
      <w:r>
        <w:fldChar w:fldCharType="separate"/>
      </w:r>
      <w:r>
        <w:t>324.怀财字【2025】7号 2025年教育系统业务费绩效目标表</w:t>
      </w:r>
      <w:r>
        <w:tab/>
      </w:r>
      <w:r>
        <w:fldChar w:fldCharType="begin"/>
      </w:r>
      <w:r>
        <w:instrText xml:space="preserve">PAGEREF _Toc_4_4_0000000327 \h</w:instrText>
      </w:r>
      <w:r>
        <w:fldChar w:fldCharType="separate"/>
      </w:r>
      <w:r>
        <w:t>333</w:t>
      </w:r>
      <w:r>
        <w:fldChar w:fldCharType="end"/>
      </w:r>
      <w:r>
        <w:fldChar w:fldCharType="end"/>
      </w:r>
    </w:p>
    <w:p w14:paraId="1F78E9FC">
      <w:pPr>
        <w:pStyle w:val="2"/>
        <w:tabs>
          <w:tab w:val="right" w:leader="dot" w:pos="9282"/>
        </w:tabs>
      </w:pPr>
      <w:r>
        <w:fldChar w:fldCharType="begin"/>
      </w:r>
      <w:r>
        <w:instrText xml:space="preserve"> HYPERLINK \l "_Toc_4_4_0000000328" </w:instrText>
      </w:r>
      <w:r>
        <w:fldChar w:fldCharType="separate"/>
      </w:r>
      <w:r>
        <w:t>325.怀财字【2025】7号 2025年小学助学金绩效目标表</w:t>
      </w:r>
      <w:r>
        <w:tab/>
      </w:r>
      <w:r>
        <w:fldChar w:fldCharType="begin"/>
      </w:r>
      <w:r>
        <w:instrText xml:space="preserve">PAGEREF _Toc_4_4_0000000328 \h</w:instrText>
      </w:r>
      <w:r>
        <w:fldChar w:fldCharType="separate"/>
      </w:r>
      <w:r>
        <w:t>334</w:t>
      </w:r>
      <w:r>
        <w:fldChar w:fldCharType="end"/>
      </w:r>
      <w:r>
        <w:fldChar w:fldCharType="end"/>
      </w:r>
    </w:p>
    <w:p w14:paraId="7BD03E69">
      <w:pPr>
        <w:pStyle w:val="2"/>
        <w:tabs>
          <w:tab w:val="right" w:leader="dot" w:pos="9282"/>
        </w:tabs>
      </w:pPr>
      <w:r>
        <w:fldChar w:fldCharType="begin"/>
      </w:r>
      <w:r>
        <w:instrText xml:space="preserve"> HYPERLINK \l "_Toc_4_4_0000000329" </w:instrText>
      </w:r>
      <w:r>
        <w:fldChar w:fldCharType="separate"/>
      </w:r>
      <w:r>
        <w:t>326.怀财字【2025】7号 2025年义务教育阶段学校课后服务费绩效目标表</w:t>
      </w:r>
      <w:r>
        <w:tab/>
      </w:r>
      <w:r>
        <w:fldChar w:fldCharType="begin"/>
      </w:r>
      <w:r>
        <w:instrText xml:space="preserve">PAGEREF _Toc_4_4_0000000329 \h</w:instrText>
      </w:r>
      <w:r>
        <w:fldChar w:fldCharType="separate"/>
      </w:r>
      <w:r>
        <w:t>335</w:t>
      </w:r>
      <w:r>
        <w:fldChar w:fldCharType="end"/>
      </w:r>
      <w:r>
        <w:fldChar w:fldCharType="end"/>
      </w:r>
    </w:p>
    <w:p w14:paraId="05424822">
      <w:pPr>
        <w:pStyle w:val="2"/>
        <w:tabs>
          <w:tab w:val="right" w:leader="dot" w:pos="9282"/>
        </w:tabs>
      </w:pPr>
      <w:r>
        <w:fldChar w:fldCharType="begin"/>
      </w:r>
      <w:r>
        <w:instrText xml:space="preserve"> HYPERLINK \l "_Toc_4_4_0000000330" </w:instrText>
      </w:r>
      <w:r>
        <w:fldChar w:fldCharType="separate"/>
      </w:r>
      <w:r>
        <w:t>327.怀财字【2025】7号2025年城乡义务教育生均公用经费县配套资金绩效目标表</w:t>
      </w:r>
      <w:r>
        <w:tab/>
      </w:r>
      <w:r>
        <w:fldChar w:fldCharType="begin"/>
      </w:r>
      <w:r>
        <w:instrText xml:space="preserve">PAGEREF _Toc_4_4_0000000330 \h</w:instrText>
      </w:r>
      <w:r>
        <w:fldChar w:fldCharType="separate"/>
      </w:r>
      <w:r>
        <w:t>336</w:t>
      </w:r>
      <w:r>
        <w:fldChar w:fldCharType="end"/>
      </w:r>
      <w:r>
        <w:fldChar w:fldCharType="end"/>
      </w:r>
    </w:p>
    <w:p w14:paraId="372056C3">
      <w:pPr>
        <w:pStyle w:val="2"/>
        <w:tabs>
          <w:tab w:val="right" w:leader="dot" w:pos="9282"/>
        </w:tabs>
      </w:pPr>
      <w:r>
        <w:fldChar w:fldCharType="begin"/>
      </w:r>
      <w:r>
        <w:instrText xml:space="preserve"> HYPERLINK \l "_Toc_4_4_0000000331" </w:instrText>
      </w:r>
      <w:r>
        <w:fldChar w:fldCharType="separate"/>
      </w:r>
      <w:r>
        <w:t>328.怀财字【2025】7号2025年学前生均公用经费县配套资金绩效目标表</w:t>
      </w:r>
      <w:r>
        <w:tab/>
      </w:r>
      <w:r>
        <w:fldChar w:fldCharType="begin"/>
      </w:r>
      <w:r>
        <w:instrText xml:space="preserve">PAGEREF _Toc_4_4_0000000331 \h</w:instrText>
      </w:r>
      <w:r>
        <w:fldChar w:fldCharType="separate"/>
      </w:r>
      <w:r>
        <w:t>337</w:t>
      </w:r>
      <w:r>
        <w:fldChar w:fldCharType="end"/>
      </w:r>
      <w:r>
        <w:fldChar w:fldCharType="end"/>
      </w:r>
    </w:p>
    <w:p w14:paraId="67563E27">
      <w:pPr>
        <w:pStyle w:val="2"/>
        <w:tabs>
          <w:tab w:val="right" w:leader="dot" w:pos="9282"/>
        </w:tabs>
      </w:pPr>
      <w:r>
        <w:fldChar w:fldCharType="begin"/>
      </w:r>
      <w:r>
        <w:instrText xml:space="preserve"> HYPERLINK \l "_Toc_4_4_0000000332" </w:instrText>
      </w:r>
      <w:r>
        <w:fldChar w:fldCharType="separate"/>
      </w:r>
      <w:r>
        <w:t>329.冀财教【2024】123号 河北省财政厅关于提前下达2025年中央城乡义务教育补助经费预算的通知绩效目标表</w:t>
      </w:r>
      <w:r>
        <w:tab/>
      </w:r>
      <w:r>
        <w:fldChar w:fldCharType="begin"/>
      </w:r>
      <w:r>
        <w:instrText xml:space="preserve">PAGEREF _Toc_4_4_0000000332 \h</w:instrText>
      </w:r>
      <w:r>
        <w:fldChar w:fldCharType="separate"/>
      </w:r>
      <w:r>
        <w:t>338</w:t>
      </w:r>
      <w:r>
        <w:fldChar w:fldCharType="end"/>
      </w:r>
      <w:r>
        <w:fldChar w:fldCharType="end"/>
      </w:r>
    </w:p>
    <w:p w14:paraId="646F3481">
      <w:pPr>
        <w:pStyle w:val="2"/>
        <w:tabs>
          <w:tab w:val="right" w:leader="dot" w:pos="9282"/>
        </w:tabs>
      </w:pPr>
      <w:r>
        <w:fldChar w:fldCharType="begin"/>
      </w:r>
      <w:r>
        <w:instrText xml:space="preserve"> HYPERLINK \l "_Toc_4_4_0000000333" </w:instrText>
      </w:r>
      <w:r>
        <w:fldChar w:fldCharType="separate"/>
      </w:r>
      <w:r>
        <w:t>330.冀财教【2024】141号 河北省财政厅关于提前下达2025年省级城乡义务教育补助经费预算的通知绩效目标表</w:t>
      </w:r>
      <w:r>
        <w:tab/>
      </w:r>
      <w:r>
        <w:fldChar w:fldCharType="begin"/>
      </w:r>
      <w:r>
        <w:instrText xml:space="preserve">PAGEREF _Toc_4_4_0000000333 \h</w:instrText>
      </w:r>
      <w:r>
        <w:fldChar w:fldCharType="separate"/>
      </w:r>
      <w:r>
        <w:t>339</w:t>
      </w:r>
      <w:r>
        <w:fldChar w:fldCharType="end"/>
      </w:r>
      <w:r>
        <w:fldChar w:fldCharType="end"/>
      </w:r>
    </w:p>
    <w:p w14:paraId="0079B524">
      <w:pPr>
        <w:pStyle w:val="2"/>
        <w:tabs>
          <w:tab w:val="right" w:leader="dot" w:pos="9282"/>
        </w:tabs>
      </w:pPr>
      <w:r>
        <w:fldChar w:fldCharType="begin"/>
      </w:r>
      <w:r>
        <w:instrText xml:space="preserve"> HYPERLINK \l "_Toc_4_4_0000000334" </w:instrText>
      </w:r>
      <w:r>
        <w:fldChar w:fldCharType="separate"/>
      </w:r>
      <w:r>
        <w:t>331.冀财教【2024】142号 河北省财政厅关于提前下达2025年省级学前教育发展资金通知绩效目标表</w:t>
      </w:r>
      <w:r>
        <w:tab/>
      </w:r>
      <w:r>
        <w:fldChar w:fldCharType="begin"/>
      </w:r>
      <w:r>
        <w:instrText xml:space="preserve">PAGEREF _Toc_4_4_0000000334 \h</w:instrText>
      </w:r>
      <w:r>
        <w:fldChar w:fldCharType="separate"/>
      </w:r>
      <w:r>
        <w:t>340</w:t>
      </w:r>
      <w:r>
        <w:fldChar w:fldCharType="end"/>
      </w:r>
      <w:r>
        <w:fldChar w:fldCharType="end"/>
      </w:r>
    </w:p>
    <w:p w14:paraId="2FB8359F">
      <w:pPr>
        <w:pStyle w:val="2"/>
        <w:tabs>
          <w:tab w:val="right" w:leader="dot" w:pos="9282"/>
        </w:tabs>
      </w:pPr>
      <w:r>
        <w:fldChar w:fldCharType="begin"/>
      </w:r>
      <w:r>
        <w:instrText xml:space="preserve"> HYPERLINK \l "_Toc_4_4_0000000335" </w:instrText>
      </w:r>
      <w:r>
        <w:fldChar w:fldCharType="separate"/>
      </w:r>
      <w:r>
        <w:t>332.（公用）冀财教【2024】123号 河北省财政厅关于提前下达2025年城乡义务教育中央补助经费绩效目标表</w:t>
      </w:r>
      <w:r>
        <w:tab/>
      </w:r>
      <w:r>
        <w:fldChar w:fldCharType="begin"/>
      </w:r>
      <w:r>
        <w:instrText xml:space="preserve">PAGEREF _Toc_4_4_0000000335 \h</w:instrText>
      </w:r>
      <w:r>
        <w:fldChar w:fldCharType="separate"/>
      </w:r>
      <w:r>
        <w:t>341</w:t>
      </w:r>
      <w:r>
        <w:fldChar w:fldCharType="end"/>
      </w:r>
      <w:r>
        <w:fldChar w:fldCharType="end"/>
      </w:r>
    </w:p>
    <w:p w14:paraId="1DDDF506">
      <w:pPr>
        <w:pStyle w:val="2"/>
        <w:tabs>
          <w:tab w:val="right" w:leader="dot" w:pos="9282"/>
        </w:tabs>
      </w:pPr>
      <w:r>
        <w:fldChar w:fldCharType="begin"/>
      </w:r>
      <w:r>
        <w:instrText xml:space="preserve"> HYPERLINK \l "_Toc_4_4_0000000336" </w:instrText>
      </w:r>
      <w:r>
        <w:fldChar w:fldCharType="separate"/>
      </w:r>
      <w:r>
        <w:t>333.（三保）怀财字【2025】7号2025年县义务教育阶段家庭经济困难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_Toc_4_4_0000000336 \h</w:instrText>
      </w:r>
      <w:r>
        <w:fldChar w:fldCharType="separate"/>
      </w:r>
      <w:r>
        <w:t>342</w:t>
      </w:r>
      <w:r>
        <w:fldChar w:fldCharType="end"/>
      </w:r>
      <w:r>
        <w:fldChar w:fldCharType="end"/>
      </w:r>
    </w:p>
    <w:p w14:paraId="0205AE5C">
      <w:pPr>
        <w:pStyle w:val="2"/>
        <w:tabs>
          <w:tab w:val="right" w:leader="dot" w:pos="9282"/>
        </w:tabs>
      </w:pPr>
      <w:r>
        <w:fldChar w:fldCharType="begin"/>
      </w:r>
      <w:r>
        <w:instrText xml:space="preserve"> HYPERLINK \l "_Toc_4_4_0000000337" </w:instrText>
      </w:r>
      <w:r>
        <w:fldChar w:fldCharType="separate"/>
      </w:r>
      <w:r>
        <w:t>334.（小学）冀财教【2024】141号 河北省财政厅关于提前下达2025年省级城乡义务教育补助经费的通知绩效目标表</w:t>
      </w:r>
      <w:r>
        <w:tab/>
      </w:r>
      <w:r>
        <w:fldChar w:fldCharType="begin"/>
      </w:r>
      <w:r>
        <w:instrText xml:space="preserve">PAGEREF _Toc_4_4_0000000337 \h</w:instrText>
      </w:r>
      <w:r>
        <w:fldChar w:fldCharType="separate"/>
      </w:r>
      <w:r>
        <w:t>343</w:t>
      </w:r>
      <w:r>
        <w:fldChar w:fldCharType="end"/>
      </w:r>
      <w:r>
        <w:fldChar w:fldCharType="end"/>
      </w:r>
    </w:p>
    <w:p w14:paraId="3FB2E0AA">
      <w:pPr>
        <w:pStyle w:val="2"/>
        <w:tabs>
          <w:tab w:val="right" w:leader="dot" w:pos="9282"/>
        </w:tabs>
      </w:pPr>
      <w:r>
        <w:fldChar w:fldCharType="begin"/>
      </w:r>
      <w:r>
        <w:instrText xml:space="preserve"> HYPERLINK \l "_Toc_4_4_0000000338" </w:instrText>
      </w:r>
      <w:r>
        <w:fldChar w:fldCharType="separate"/>
      </w:r>
      <w:r>
        <w:t>335.怀财字【2025】7号 2025年教育系统业务费绩效目标表</w:t>
      </w:r>
      <w:r>
        <w:tab/>
      </w:r>
      <w:r>
        <w:fldChar w:fldCharType="begin"/>
      </w:r>
      <w:r>
        <w:instrText xml:space="preserve">PAGEREF _Toc_4_4_0000000338 \h</w:instrText>
      </w:r>
      <w:r>
        <w:fldChar w:fldCharType="separate"/>
      </w:r>
      <w:r>
        <w:t>344</w:t>
      </w:r>
      <w:r>
        <w:fldChar w:fldCharType="end"/>
      </w:r>
      <w:r>
        <w:fldChar w:fldCharType="end"/>
      </w:r>
    </w:p>
    <w:p w14:paraId="145CEA11">
      <w:pPr>
        <w:pStyle w:val="2"/>
        <w:tabs>
          <w:tab w:val="right" w:leader="dot" w:pos="9282"/>
        </w:tabs>
      </w:pPr>
      <w:r>
        <w:fldChar w:fldCharType="begin"/>
      </w:r>
      <w:r>
        <w:instrText xml:space="preserve"> HYPERLINK \l "_Toc_4_4_0000000339" </w:instrText>
      </w:r>
      <w:r>
        <w:fldChar w:fldCharType="separate"/>
      </w:r>
      <w:r>
        <w:t>336.怀财字【2025】7号 2025年小学助学金绩效目标表</w:t>
      </w:r>
      <w:r>
        <w:tab/>
      </w:r>
      <w:r>
        <w:fldChar w:fldCharType="begin"/>
      </w:r>
      <w:r>
        <w:instrText xml:space="preserve">PAGEREF _Toc_4_4_0000000339 \h</w:instrText>
      </w:r>
      <w:r>
        <w:fldChar w:fldCharType="separate"/>
      </w:r>
      <w:r>
        <w:t>345</w:t>
      </w:r>
      <w:r>
        <w:fldChar w:fldCharType="end"/>
      </w:r>
      <w:r>
        <w:fldChar w:fldCharType="end"/>
      </w:r>
    </w:p>
    <w:p w14:paraId="129F4C10">
      <w:pPr>
        <w:pStyle w:val="2"/>
        <w:tabs>
          <w:tab w:val="right" w:leader="dot" w:pos="9282"/>
        </w:tabs>
      </w:pPr>
      <w:r>
        <w:fldChar w:fldCharType="begin"/>
      </w:r>
      <w:r>
        <w:instrText xml:space="preserve"> HYPERLINK \l "_Toc_4_4_0000000340" </w:instrText>
      </w:r>
      <w:r>
        <w:fldChar w:fldCharType="separate"/>
      </w:r>
      <w:r>
        <w:t>337.怀财字【2025】7号 2025年义务教育阶段学校课后服务费绩效目标表</w:t>
      </w:r>
      <w:r>
        <w:tab/>
      </w:r>
      <w:r>
        <w:fldChar w:fldCharType="begin"/>
      </w:r>
      <w:r>
        <w:instrText xml:space="preserve">PAGEREF _Toc_4_4_0000000340 \h</w:instrText>
      </w:r>
      <w:r>
        <w:fldChar w:fldCharType="separate"/>
      </w:r>
      <w:r>
        <w:t>346</w:t>
      </w:r>
      <w:r>
        <w:fldChar w:fldCharType="end"/>
      </w:r>
      <w:r>
        <w:fldChar w:fldCharType="end"/>
      </w:r>
    </w:p>
    <w:p w14:paraId="17E27CE6">
      <w:pPr>
        <w:pStyle w:val="2"/>
        <w:tabs>
          <w:tab w:val="right" w:leader="dot" w:pos="9282"/>
        </w:tabs>
      </w:pPr>
      <w:r>
        <w:fldChar w:fldCharType="begin"/>
      </w:r>
      <w:r>
        <w:instrText xml:space="preserve"> HYPERLINK \l "_Toc_4_4_0000000341" </w:instrText>
      </w:r>
      <w:r>
        <w:fldChar w:fldCharType="separate"/>
      </w:r>
      <w:r>
        <w:t>338.怀财字【2025】7号2025年城乡义务教育生均公用经费县配套资金绩效目标表</w:t>
      </w:r>
      <w:r>
        <w:tab/>
      </w:r>
      <w:r>
        <w:fldChar w:fldCharType="begin"/>
      </w:r>
      <w:r>
        <w:instrText xml:space="preserve">PAGEREF _Toc_4_4_0000000341 \h</w:instrText>
      </w:r>
      <w:r>
        <w:fldChar w:fldCharType="separate"/>
      </w:r>
      <w:r>
        <w:t>347</w:t>
      </w:r>
      <w:r>
        <w:fldChar w:fldCharType="end"/>
      </w:r>
      <w:r>
        <w:fldChar w:fldCharType="end"/>
      </w:r>
    </w:p>
    <w:p w14:paraId="79F17104">
      <w:pPr>
        <w:pStyle w:val="2"/>
        <w:tabs>
          <w:tab w:val="right" w:leader="dot" w:pos="9282"/>
        </w:tabs>
      </w:pPr>
      <w:r>
        <w:fldChar w:fldCharType="begin"/>
      </w:r>
      <w:r>
        <w:instrText xml:space="preserve"> HYPERLINK \l "_Toc_4_4_0000000342" </w:instrText>
      </w:r>
      <w:r>
        <w:fldChar w:fldCharType="separate"/>
      </w:r>
      <w:r>
        <w:t>339.怀财字【2025】7号2025年学前生均公用经费县配套资金绩效目标表</w:t>
      </w:r>
      <w:r>
        <w:tab/>
      </w:r>
      <w:r>
        <w:fldChar w:fldCharType="begin"/>
      </w:r>
      <w:r>
        <w:instrText xml:space="preserve">PAGEREF _Toc_4_4_0000000342 \h</w:instrText>
      </w:r>
      <w:r>
        <w:fldChar w:fldCharType="separate"/>
      </w:r>
      <w:r>
        <w:t>348</w:t>
      </w:r>
      <w:r>
        <w:fldChar w:fldCharType="end"/>
      </w:r>
      <w:r>
        <w:fldChar w:fldCharType="end"/>
      </w:r>
    </w:p>
    <w:p w14:paraId="728B6911">
      <w:pPr>
        <w:pStyle w:val="2"/>
        <w:tabs>
          <w:tab w:val="right" w:leader="dot" w:pos="9282"/>
        </w:tabs>
      </w:pPr>
      <w:r>
        <w:fldChar w:fldCharType="begin"/>
      </w:r>
      <w:r>
        <w:instrText xml:space="preserve"> HYPERLINK \l "_Toc_4_4_0000000343" </w:instrText>
      </w:r>
      <w:r>
        <w:fldChar w:fldCharType="separate"/>
      </w:r>
      <w:r>
        <w:t>340.冀财教【2024】123号 河北省财政厅关于提前下达2025年中央城乡义务教育补助经费预算的通知绩效目标表</w:t>
      </w:r>
      <w:r>
        <w:tab/>
      </w:r>
      <w:r>
        <w:fldChar w:fldCharType="begin"/>
      </w:r>
      <w:r>
        <w:instrText xml:space="preserve">PAGEREF _Toc_4_4_0000000343 \h</w:instrText>
      </w:r>
      <w:r>
        <w:fldChar w:fldCharType="separate"/>
      </w:r>
      <w:r>
        <w:t>349</w:t>
      </w:r>
      <w:r>
        <w:fldChar w:fldCharType="end"/>
      </w:r>
      <w:r>
        <w:fldChar w:fldCharType="end"/>
      </w:r>
    </w:p>
    <w:p w14:paraId="7D04142B">
      <w:pPr>
        <w:pStyle w:val="2"/>
        <w:tabs>
          <w:tab w:val="right" w:leader="dot" w:pos="9282"/>
        </w:tabs>
      </w:pPr>
      <w:r>
        <w:fldChar w:fldCharType="begin"/>
      </w:r>
      <w:r>
        <w:instrText xml:space="preserve"> HYPERLINK \l "_Toc_4_4_0000000344" </w:instrText>
      </w:r>
      <w:r>
        <w:fldChar w:fldCharType="separate"/>
      </w:r>
      <w:r>
        <w:t>341.冀财教【2024】141号 河北省财政厅关于提前下达2025年省级城乡义务教育补助经费预算的通知绩效目标表</w:t>
      </w:r>
      <w:r>
        <w:tab/>
      </w:r>
      <w:r>
        <w:fldChar w:fldCharType="begin"/>
      </w:r>
      <w:r>
        <w:instrText xml:space="preserve">PAGEREF _Toc_4_4_0000000344 \h</w:instrText>
      </w:r>
      <w:r>
        <w:fldChar w:fldCharType="separate"/>
      </w:r>
      <w:r>
        <w:t>350</w:t>
      </w:r>
      <w:r>
        <w:fldChar w:fldCharType="end"/>
      </w:r>
      <w:r>
        <w:fldChar w:fldCharType="end"/>
      </w:r>
    </w:p>
    <w:p w14:paraId="39A8096F">
      <w:pPr>
        <w:pStyle w:val="2"/>
        <w:tabs>
          <w:tab w:val="right" w:leader="dot" w:pos="9282"/>
        </w:tabs>
      </w:pPr>
      <w:r>
        <w:fldChar w:fldCharType="begin"/>
      </w:r>
      <w:r>
        <w:instrText xml:space="preserve"> HYPERLINK \l "_Toc_4_4_0000000345" </w:instrText>
      </w:r>
      <w:r>
        <w:fldChar w:fldCharType="separate"/>
      </w:r>
      <w:r>
        <w:t>342.冀财教【2024】142号 河北省财政厅关于提前下达2025年省级学前教育发展资金通知绩效目标表</w:t>
      </w:r>
      <w:r>
        <w:tab/>
      </w:r>
      <w:r>
        <w:fldChar w:fldCharType="begin"/>
      </w:r>
      <w:r>
        <w:instrText xml:space="preserve">PAGEREF _Toc_4_4_0000000345 \h</w:instrText>
      </w:r>
      <w:r>
        <w:fldChar w:fldCharType="separate"/>
      </w:r>
      <w:r>
        <w:t>351</w:t>
      </w:r>
      <w:r>
        <w:fldChar w:fldCharType="end"/>
      </w:r>
      <w:r>
        <w:fldChar w:fldCharType="end"/>
      </w:r>
    </w:p>
    <w:p w14:paraId="0D6E7953">
      <w:pPr>
        <w:pStyle w:val="2"/>
        <w:tabs>
          <w:tab w:val="right" w:leader="dot" w:pos="9282"/>
        </w:tabs>
      </w:pPr>
      <w:r>
        <w:fldChar w:fldCharType="begin"/>
      </w:r>
      <w:r>
        <w:instrText xml:space="preserve"> HYPERLINK \l "_Toc_4_4_0000000346" </w:instrText>
      </w:r>
      <w:r>
        <w:fldChar w:fldCharType="separate"/>
      </w:r>
      <w:r>
        <w:t>343.(公用)冀财教【2023】154号 关于提前下达2024年城乡义务教育中央补助经费预算的通知绩效目标表</w:t>
      </w:r>
      <w:r>
        <w:tab/>
      </w:r>
      <w:r>
        <w:fldChar w:fldCharType="begin"/>
      </w:r>
      <w:r>
        <w:instrText xml:space="preserve">PAGEREF _Toc_4_4_0000000346 \h</w:instrText>
      </w:r>
      <w:r>
        <w:fldChar w:fldCharType="separate"/>
      </w:r>
      <w:r>
        <w:t>352</w:t>
      </w:r>
      <w:r>
        <w:fldChar w:fldCharType="end"/>
      </w:r>
      <w:r>
        <w:fldChar w:fldCharType="end"/>
      </w:r>
    </w:p>
    <w:p w14:paraId="5FC7E97E">
      <w:pPr>
        <w:pStyle w:val="2"/>
        <w:tabs>
          <w:tab w:val="right" w:leader="dot" w:pos="9282"/>
        </w:tabs>
      </w:pPr>
      <w:r>
        <w:fldChar w:fldCharType="begin"/>
      </w:r>
      <w:r>
        <w:instrText xml:space="preserve"> HYPERLINK \l "_Toc_4_4_0000000347" </w:instrText>
      </w:r>
      <w:r>
        <w:fldChar w:fldCharType="separate"/>
      </w:r>
      <w:r>
        <w:t>344.（公用）冀财教【2024】123号 河北省财政厅关于提前下达2025年城乡义务教育中央补助经费绩效目标表</w:t>
      </w:r>
      <w:r>
        <w:tab/>
      </w:r>
      <w:r>
        <w:fldChar w:fldCharType="begin"/>
      </w:r>
      <w:r>
        <w:instrText xml:space="preserve">PAGEREF _Toc_4_4_0000000347 \h</w:instrText>
      </w:r>
      <w:r>
        <w:fldChar w:fldCharType="separate"/>
      </w:r>
      <w:r>
        <w:t>353</w:t>
      </w:r>
      <w:r>
        <w:fldChar w:fldCharType="end"/>
      </w:r>
      <w:r>
        <w:fldChar w:fldCharType="end"/>
      </w:r>
    </w:p>
    <w:p w14:paraId="7B73A133">
      <w:pPr>
        <w:pStyle w:val="2"/>
        <w:tabs>
          <w:tab w:val="right" w:leader="dot" w:pos="9282"/>
        </w:tabs>
      </w:pPr>
      <w:r>
        <w:fldChar w:fldCharType="begin"/>
      </w:r>
      <w:r>
        <w:instrText xml:space="preserve"> HYPERLINK \l "_Toc_4_4_0000000348" </w:instrText>
      </w:r>
      <w:r>
        <w:fldChar w:fldCharType="separate"/>
      </w:r>
      <w:r>
        <w:t>345.（三保）怀财字【2025】7号2025年县义务教育阶段家庭经济困难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_Toc_4_4_0000000348 \h</w:instrText>
      </w:r>
      <w:r>
        <w:fldChar w:fldCharType="separate"/>
      </w:r>
      <w:r>
        <w:t>354</w:t>
      </w:r>
      <w:r>
        <w:fldChar w:fldCharType="end"/>
      </w:r>
      <w:r>
        <w:fldChar w:fldCharType="end"/>
      </w:r>
    </w:p>
    <w:p w14:paraId="7CB885BD">
      <w:pPr>
        <w:pStyle w:val="2"/>
        <w:tabs>
          <w:tab w:val="right" w:leader="dot" w:pos="9282"/>
        </w:tabs>
      </w:pPr>
      <w:r>
        <w:fldChar w:fldCharType="begin"/>
      </w:r>
      <w:r>
        <w:instrText xml:space="preserve"> HYPERLINK \l "_Toc_4_4_0000000349" </w:instrText>
      </w:r>
      <w:r>
        <w:fldChar w:fldCharType="separate"/>
      </w:r>
      <w:r>
        <w:t>346.（小学）冀财教【2024】141号 河北省财政厅关于提前下达2025年省级城乡义务教育补助经费的通知绩效目标表</w:t>
      </w:r>
      <w:r>
        <w:tab/>
      </w:r>
      <w:r>
        <w:fldChar w:fldCharType="begin"/>
      </w:r>
      <w:r>
        <w:instrText xml:space="preserve">PAGEREF _Toc_4_4_0000000349 \h</w:instrText>
      </w:r>
      <w:r>
        <w:fldChar w:fldCharType="separate"/>
      </w:r>
      <w:r>
        <w:t>355</w:t>
      </w:r>
      <w:r>
        <w:fldChar w:fldCharType="end"/>
      </w:r>
      <w:r>
        <w:fldChar w:fldCharType="end"/>
      </w:r>
    </w:p>
    <w:p w14:paraId="6CB5A7C0">
      <w:pPr>
        <w:pStyle w:val="2"/>
        <w:tabs>
          <w:tab w:val="right" w:leader="dot" w:pos="9282"/>
        </w:tabs>
      </w:pPr>
      <w:r>
        <w:fldChar w:fldCharType="begin"/>
      </w:r>
      <w:r>
        <w:instrText xml:space="preserve"> HYPERLINK \l "_Toc_4_4_0000000350" </w:instrText>
      </w:r>
      <w:r>
        <w:fldChar w:fldCharType="separate"/>
      </w:r>
      <w:r>
        <w:t>347.怀财字【2025】7号 2025年教育系统业务费绩效目标表</w:t>
      </w:r>
      <w:r>
        <w:tab/>
      </w:r>
      <w:r>
        <w:fldChar w:fldCharType="begin"/>
      </w:r>
      <w:r>
        <w:instrText xml:space="preserve">PAGEREF _Toc_4_4_0000000350 \h</w:instrText>
      </w:r>
      <w:r>
        <w:fldChar w:fldCharType="separate"/>
      </w:r>
      <w:r>
        <w:t>356</w:t>
      </w:r>
      <w:r>
        <w:fldChar w:fldCharType="end"/>
      </w:r>
      <w:r>
        <w:fldChar w:fldCharType="end"/>
      </w:r>
    </w:p>
    <w:p w14:paraId="59BF0D58">
      <w:pPr>
        <w:pStyle w:val="2"/>
        <w:tabs>
          <w:tab w:val="right" w:leader="dot" w:pos="9282"/>
        </w:tabs>
      </w:pPr>
      <w:r>
        <w:fldChar w:fldCharType="begin"/>
      </w:r>
      <w:r>
        <w:instrText xml:space="preserve"> HYPERLINK \l "_Toc_4_4_0000000351" </w:instrText>
      </w:r>
      <w:r>
        <w:fldChar w:fldCharType="separate"/>
      </w:r>
      <w:r>
        <w:t>348.怀财字【2025】7号 2025年小学助学金绩效目标表</w:t>
      </w:r>
      <w:r>
        <w:tab/>
      </w:r>
      <w:r>
        <w:fldChar w:fldCharType="begin"/>
      </w:r>
      <w:r>
        <w:instrText xml:space="preserve">PAGEREF _Toc_4_4_0000000351 \h</w:instrText>
      </w:r>
      <w:r>
        <w:fldChar w:fldCharType="separate"/>
      </w:r>
      <w:r>
        <w:t>357</w:t>
      </w:r>
      <w:r>
        <w:fldChar w:fldCharType="end"/>
      </w:r>
      <w:r>
        <w:fldChar w:fldCharType="end"/>
      </w:r>
    </w:p>
    <w:p w14:paraId="0CD7645E">
      <w:pPr>
        <w:pStyle w:val="2"/>
        <w:tabs>
          <w:tab w:val="right" w:leader="dot" w:pos="9282"/>
        </w:tabs>
      </w:pPr>
      <w:r>
        <w:fldChar w:fldCharType="begin"/>
      </w:r>
      <w:r>
        <w:instrText xml:space="preserve"> HYPERLINK \l "_Toc_4_4_0000000352" </w:instrText>
      </w:r>
      <w:r>
        <w:fldChar w:fldCharType="separate"/>
      </w:r>
      <w:r>
        <w:t>349.怀财字【2025】7号 2025年义务教育阶段学校课后服务费绩效目标表</w:t>
      </w:r>
      <w:r>
        <w:tab/>
      </w:r>
      <w:r>
        <w:fldChar w:fldCharType="begin"/>
      </w:r>
      <w:r>
        <w:instrText xml:space="preserve">PAGEREF _Toc_4_4_0000000352 \h</w:instrText>
      </w:r>
      <w:r>
        <w:fldChar w:fldCharType="separate"/>
      </w:r>
      <w:r>
        <w:t>358</w:t>
      </w:r>
      <w:r>
        <w:fldChar w:fldCharType="end"/>
      </w:r>
      <w:r>
        <w:fldChar w:fldCharType="end"/>
      </w:r>
    </w:p>
    <w:p w14:paraId="12044C01">
      <w:pPr>
        <w:pStyle w:val="2"/>
        <w:tabs>
          <w:tab w:val="right" w:leader="dot" w:pos="9282"/>
        </w:tabs>
      </w:pPr>
      <w:r>
        <w:fldChar w:fldCharType="begin"/>
      </w:r>
      <w:r>
        <w:instrText xml:space="preserve"> HYPERLINK \l "_Toc_4_4_0000000353" </w:instrText>
      </w:r>
      <w:r>
        <w:fldChar w:fldCharType="separate"/>
      </w:r>
      <w:r>
        <w:t>350.怀财字【2025】7号2025年城乡义务教育生均公用经费县配套资金绩效目标表</w:t>
      </w:r>
      <w:r>
        <w:tab/>
      </w:r>
      <w:r>
        <w:fldChar w:fldCharType="begin"/>
      </w:r>
      <w:r>
        <w:instrText xml:space="preserve">PAGEREF _Toc_4_4_0000000353 \h</w:instrText>
      </w:r>
      <w:r>
        <w:fldChar w:fldCharType="separate"/>
      </w:r>
      <w:r>
        <w:t>359</w:t>
      </w:r>
      <w:r>
        <w:fldChar w:fldCharType="end"/>
      </w:r>
      <w:r>
        <w:fldChar w:fldCharType="end"/>
      </w:r>
    </w:p>
    <w:p w14:paraId="48FF00D7">
      <w:pPr>
        <w:pStyle w:val="2"/>
        <w:tabs>
          <w:tab w:val="right" w:leader="dot" w:pos="9282"/>
        </w:tabs>
      </w:pPr>
      <w:r>
        <w:fldChar w:fldCharType="begin"/>
      </w:r>
      <w:r>
        <w:instrText xml:space="preserve"> HYPERLINK \l "_Toc_4_4_0000000354" </w:instrText>
      </w:r>
      <w:r>
        <w:fldChar w:fldCharType="separate"/>
      </w:r>
      <w:r>
        <w:t>351.怀财字【2025】7号2025年学前生均公用经费县配套资金绩效目标表</w:t>
      </w:r>
      <w:r>
        <w:tab/>
      </w:r>
      <w:r>
        <w:fldChar w:fldCharType="begin"/>
      </w:r>
      <w:r>
        <w:instrText xml:space="preserve">PAGEREF _Toc_4_4_0000000354 \h</w:instrText>
      </w:r>
      <w:r>
        <w:fldChar w:fldCharType="separate"/>
      </w:r>
      <w:r>
        <w:t>360</w:t>
      </w:r>
      <w:r>
        <w:fldChar w:fldCharType="end"/>
      </w:r>
      <w:r>
        <w:fldChar w:fldCharType="end"/>
      </w:r>
    </w:p>
    <w:p w14:paraId="77C7F50E">
      <w:pPr>
        <w:pStyle w:val="2"/>
        <w:tabs>
          <w:tab w:val="right" w:leader="dot" w:pos="9282"/>
        </w:tabs>
      </w:pPr>
      <w:r>
        <w:fldChar w:fldCharType="begin"/>
      </w:r>
      <w:r>
        <w:instrText xml:space="preserve"> HYPERLINK \l "_Toc_4_4_0000000355" </w:instrText>
      </w:r>
      <w:r>
        <w:fldChar w:fldCharType="separate"/>
      </w:r>
      <w:r>
        <w:t>352.冀财教【2024】123号 河北省财政厅关于提前下达2025年中央城乡义务教育补助经费预算的通知绩效目标表</w:t>
      </w:r>
      <w:r>
        <w:tab/>
      </w:r>
      <w:r>
        <w:fldChar w:fldCharType="begin"/>
      </w:r>
      <w:r>
        <w:instrText xml:space="preserve">PAGEREF _Toc_4_4_0000000355 \h</w:instrText>
      </w:r>
      <w:r>
        <w:fldChar w:fldCharType="separate"/>
      </w:r>
      <w:r>
        <w:t>361</w:t>
      </w:r>
      <w:r>
        <w:fldChar w:fldCharType="end"/>
      </w:r>
      <w:r>
        <w:fldChar w:fldCharType="end"/>
      </w:r>
    </w:p>
    <w:p w14:paraId="194510CE">
      <w:pPr>
        <w:pStyle w:val="2"/>
        <w:tabs>
          <w:tab w:val="right" w:leader="dot" w:pos="9282"/>
        </w:tabs>
      </w:pPr>
      <w:r>
        <w:fldChar w:fldCharType="begin"/>
      </w:r>
      <w:r>
        <w:instrText xml:space="preserve"> HYPERLINK \l "_Toc_4_4_0000000356" </w:instrText>
      </w:r>
      <w:r>
        <w:fldChar w:fldCharType="separate"/>
      </w:r>
      <w:r>
        <w:t>353.冀财教【2024】141号 河北省财政厅关于提前下达2025年省级城乡义务教育补助经费预算的通知绩效目标表</w:t>
      </w:r>
      <w:r>
        <w:tab/>
      </w:r>
      <w:r>
        <w:fldChar w:fldCharType="begin"/>
      </w:r>
      <w:r>
        <w:instrText xml:space="preserve">PAGEREF _Toc_4_4_0000000356 \h</w:instrText>
      </w:r>
      <w:r>
        <w:fldChar w:fldCharType="separate"/>
      </w:r>
      <w:r>
        <w:t>362</w:t>
      </w:r>
      <w:r>
        <w:fldChar w:fldCharType="end"/>
      </w:r>
      <w:r>
        <w:fldChar w:fldCharType="end"/>
      </w:r>
    </w:p>
    <w:p w14:paraId="20C0B5AB">
      <w:pPr>
        <w:pStyle w:val="2"/>
        <w:tabs>
          <w:tab w:val="right" w:leader="dot" w:pos="9282"/>
        </w:tabs>
      </w:pPr>
      <w:r>
        <w:fldChar w:fldCharType="begin"/>
      </w:r>
      <w:r>
        <w:instrText xml:space="preserve"> HYPERLINK \l "_Toc_4_4_0000000357" </w:instrText>
      </w:r>
      <w:r>
        <w:fldChar w:fldCharType="separate"/>
      </w:r>
      <w:r>
        <w:t>354.冀财教【2024】142号 河北省财政厅关于提前下达2025年省级学前教育发展资金通知绩效目标表</w:t>
      </w:r>
      <w:r>
        <w:tab/>
      </w:r>
      <w:r>
        <w:fldChar w:fldCharType="begin"/>
      </w:r>
      <w:r>
        <w:instrText xml:space="preserve">PAGEREF _Toc_4_4_0000000357 \h</w:instrText>
      </w:r>
      <w:r>
        <w:fldChar w:fldCharType="separate"/>
      </w:r>
      <w:r>
        <w:t>363</w:t>
      </w:r>
      <w:r>
        <w:fldChar w:fldCharType="end"/>
      </w:r>
      <w:r>
        <w:fldChar w:fldCharType="end"/>
      </w:r>
    </w:p>
    <w:p w14:paraId="09BE1A63">
      <w:pPr>
        <w:pStyle w:val="2"/>
        <w:tabs>
          <w:tab w:val="right" w:leader="dot" w:pos="9282"/>
        </w:tabs>
      </w:pPr>
      <w:r>
        <w:fldChar w:fldCharType="begin"/>
      </w:r>
      <w:r>
        <w:instrText xml:space="preserve"> HYPERLINK \l "_Toc_4_4_0000000358" </w:instrText>
      </w:r>
      <w:r>
        <w:fldChar w:fldCharType="separate"/>
      </w:r>
      <w:r>
        <w:t>355.(困难学生补助)冀财教【2024】67号  河北省财政厅 河北省教育厅关于下达2024年城乡义务教育中央补助经费绩效目标表</w:t>
      </w:r>
      <w:r>
        <w:tab/>
      </w:r>
      <w:r>
        <w:fldChar w:fldCharType="begin"/>
      </w:r>
      <w:r>
        <w:instrText xml:space="preserve">PAGEREF _Toc_4_4_0000000358 \h</w:instrText>
      </w:r>
      <w:r>
        <w:fldChar w:fldCharType="separate"/>
      </w:r>
      <w:r>
        <w:t>364</w:t>
      </w:r>
      <w:r>
        <w:fldChar w:fldCharType="end"/>
      </w:r>
      <w:r>
        <w:fldChar w:fldCharType="end"/>
      </w:r>
    </w:p>
    <w:p w14:paraId="78E9F41E">
      <w:pPr>
        <w:pStyle w:val="2"/>
        <w:tabs>
          <w:tab w:val="right" w:leader="dot" w:pos="9282"/>
        </w:tabs>
      </w:pPr>
      <w:r>
        <w:fldChar w:fldCharType="begin"/>
      </w:r>
      <w:r>
        <w:instrText xml:space="preserve"> HYPERLINK \l "_Toc_4_4_0000000359" </w:instrText>
      </w:r>
      <w:r>
        <w:fldChar w:fldCharType="separate"/>
      </w:r>
      <w:r>
        <w:t>356.（公用）冀财教【2024】123号 河北省财政厅关于提前下达2025年城乡义务教育中央补助经费绩效目标表</w:t>
      </w:r>
      <w:r>
        <w:tab/>
      </w:r>
      <w:r>
        <w:fldChar w:fldCharType="begin"/>
      </w:r>
      <w:r>
        <w:instrText xml:space="preserve">PAGEREF _Toc_4_4_0000000359 \h</w:instrText>
      </w:r>
      <w:r>
        <w:fldChar w:fldCharType="separate"/>
      </w:r>
      <w:r>
        <w:t>365</w:t>
      </w:r>
      <w:r>
        <w:fldChar w:fldCharType="end"/>
      </w:r>
      <w:r>
        <w:fldChar w:fldCharType="end"/>
      </w:r>
    </w:p>
    <w:p w14:paraId="17DAAAB1">
      <w:pPr>
        <w:pStyle w:val="2"/>
        <w:tabs>
          <w:tab w:val="right" w:leader="dot" w:pos="9282"/>
        </w:tabs>
      </w:pPr>
      <w:r>
        <w:fldChar w:fldCharType="begin"/>
      </w:r>
      <w:r>
        <w:instrText xml:space="preserve"> HYPERLINK \l "_Toc_4_4_0000000360" </w:instrText>
      </w:r>
      <w:r>
        <w:fldChar w:fldCharType="separate"/>
      </w:r>
      <w:r>
        <w:t>357.（三保）怀财字【2025】7号2025年县义务教育阶段家庭经济困难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_Toc_4_4_0000000360 \h</w:instrText>
      </w:r>
      <w:r>
        <w:fldChar w:fldCharType="separate"/>
      </w:r>
      <w:r>
        <w:t>366</w:t>
      </w:r>
      <w:r>
        <w:fldChar w:fldCharType="end"/>
      </w:r>
      <w:r>
        <w:fldChar w:fldCharType="end"/>
      </w:r>
    </w:p>
    <w:p w14:paraId="1132267D">
      <w:pPr>
        <w:pStyle w:val="2"/>
        <w:tabs>
          <w:tab w:val="right" w:leader="dot" w:pos="9282"/>
        </w:tabs>
      </w:pPr>
      <w:r>
        <w:fldChar w:fldCharType="begin"/>
      </w:r>
      <w:r>
        <w:instrText xml:space="preserve"> HYPERLINK \l "_Toc_4_4_0000000361" </w:instrText>
      </w:r>
      <w:r>
        <w:fldChar w:fldCharType="separate"/>
      </w:r>
      <w:r>
        <w:t>358.（小学）冀财教【2024】141号 河北省财政厅关于提前下达2025年省级城乡义务教育补助经费的通知绩效目标表</w:t>
      </w:r>
      <w:r>
        <w:tab/>
      </w:r>
      <w:r>
        <w:fldChar w:fldCharType="begin"/>
      </w:r>
      <w:r>
        <w:instrText xml:space="preserve">PAGEREF _Toc_4_4_0000000361 \h</w:instrText>
      </w:r>
      <w:r>
        <w:fldChar w:fldCharType="separate"/>
      </w:r>
      <w:r>
        <w:t>367</w:t>
      </w:r>
      <w:r>
        <w:fldChar w:fldCharType="end"/>
      </w:r>
      <w:r>
        <w:fldChar w:fldCharType="end"/>
      </w:r>
    </w:p>
    <w:p w14:paraId="62A7F373">
      <w:pPr>
        <w:pStyle w:val="2"/>
        <w:tabs>
          <w:tab w:val="right" w:leader="dot" w:pos="9282"/>
        </w:tabs>
      </w:pPr>
      <w:r>
        <w:fldChar w:fldCharType="begin"/>
      </w:r>
      <w:r>
        <w:instrText xml:space="preserve"> HYPERLINK \l "_Toc_4_4_0000000362" </w:instrText>
      </w:r>
      <w:r>
        <w:fldChar w:fldCharType="separate"/>
      </w:r>
      <w:r>
        <w:t>359.怀财预批【2024】133号 怀来县大黄庄镇大黄庄小学院面和操场改扩建工程绩效目标表</w:t>
      </w:r>
      <w:r>
        <w:tab/>
      </w:r>
      <w:r>
        <w:fldChar w:fldCharType="begin"/>
      </w:r>
      <w:r>
        <w:instrText xml:space="preserve">PAGEREF _Toc_4_4_0000000362 \h</w:instrText>
      </w:r>
      <w:r>
        <w:fldChar w:fldCharType="separate"/>
      </w:r>
      <w:r>
        <w:t>368</w:t>
      </w:r>
      <w:r>
        <w:fldChar w:fldCharType="end"/>
      </w:r>
      <w:r>
        <w:fldChar w:fldCharType="end"/>
      </w:r>
    </w:p>
    <w:p w14:paraId="00784623">
      <w:pPr>
        <w:pStyle w:val="2"/>
        <w:tabs>
          <w:tab w:val="right" w:leader="dot" w:pos="9282"/>
        </w:tabs>
      </w:pPr>
      <w:r>
        <w:fldChar w:fldCharType="begin"/>
      </w:r>
      <w:r>
        <w:instrText xml:space="preserve"> HYPERLINK \l "_Toc_4_4_0000000363" </w:instrText>
      </w:r>
      <w:r>
        <w:fldChar w:fldCharType="separate"/>
      </w:r>
      <w:r>
        <w:t>360.怀财字【2025】7号 2025年教育系统业务费绩效目标表</w:t>
      </w:r>
      <w:r>
        <w:tab/>
      </w:r>
      <w:r>
        <w:fldChar w:fldCharType="begin"/>
      </w:r>
      <w:r>
        <w:instrText xml:space="preserve">PAGEREF _Toc_4_4_0000000363 \h</w:instrText>
      </w:r>
      <w:r>
        <w:fldChar w:fldCharType="separate"/>
      </w:r>
      <w:r>
        <w:t>369</w:t>
      </w:r>
      <w:r>
        <w:fldChar w:fldCharType="end"/>
      </w:r>
      <w:r>
        <w:fldChar w:fldCharType="end"/>
      </w:r>
    </w:p>
    <w:p w14:paraId="71963D6E">
      <w:pPr>
        <w:pStyle w:val="2"/>
        <w:tabs>
          <w:tab w:val="right" w:leader="dot" w:pos="9282"/>
        </w:tabs>
      </w:pPr>
      <w:r>
        <w:fldChar w:fldCharType="begin"/>
      </w:r>
      <w:r>
        <w:instrText xml:space="preserve"> HYPERLINK \l "_Toc_4_4_0000000364" </w:instrText>
      </w:r>
      <w:r>
        <w:fldChar w:fldCharType="separate"/>
      </w:r>
      <w:r>
        <w:t>361.怀财字【2025】7号 2025年小学助学金绩效目标表</w:t>
      </w:r>
      <w:r>
        <w:tab/>
      </w:r>
      <w:r>
        <w:fldChar w:fldCharType="begin"/>
      </w:r>
      <w:r>
        <w:instrText xml:space="preserve">PAGEREF _Toc_4_4_0000000364 \h</w:instrText>
      </w:r>
      <w:r>
        <w:fldChar w:fldCharType="separate"/>
      </w:r>
      <w:r>
        <w:t>370</w:t>
      </w:r>
      <w:r>
        <w:fldChar w:fldCharType="end"/>
      </w:r>
      <w:r>
        <w:fldChar w:fldCharType="end"/>
      </w:r>
    </w:p>
    <w:p w14:paraId="474095D7">
      <w:pPr>
        <w:pStyle w:val="2"/>
        <w:tabs>
          <w:tab w:val="right" w:leader="dot" w:pos="9282"/>
        </w:tabs>
      </w:pPr>
      <w:r>
        <w:fldChar w:fldCharType="begin"/>
      </w:r>
      <w:r>
        <w:instrText xml:space="preserve"> HYPERLINK \l "_Toc_4_4_0000000365" </w:instrText>
      </w:r>
      <w:r>
        <w:fldChar w:fldCharType="separate"/>
      </w:r>
      <w:r>
        <w:t>362.怀财字【2025】7号 2025年义务教育阶段学校课后服务费绩效目标表</w:t>
      </w:r>
      <w:r>
        <w:tab/>
      </w:r>
      <w:r>
        <w:fldChar w:fldCharType="begin"/>
      </w:r>
      <w:r>
        <w:instrText xml:space="preserve">PAGEREF _Toc_4_4_0000000365 \h</w:instrText>
      </w:r>
      <w:r>
        <w:fldChar w:fldCharType="separate"/>
      </w:r>
      <w:r>
        <w:t>371</w:t>
      </w:r>
      <w:r>
        <w:fldChar w:fldCharType="end"/>
      </w:r>
      <w:r>
        <w:fldChar w:fldCharType="end"/>
      </w:r>
    </w:p>
    <w:p w14:paraId="2E301B0B">
      <w:pPr>
        <w:pStyle w:val="2"/>
        <w:tabs>
          <w:tab w:val="right" w:leader="dot" w:pos="9282"/>
        </w:tabs>
      </w:pPr>
      <w:r>
        <w:fldChar w:fldCharType="begin"/>
      </w:r>
      <w:r>
        <w:instrText xml:space="preserve"> HYPERLINK \l "_Toc_4_4_0000000366" </w:instrText>
      </w:r>
      <w:r>
        <w:fldChar w:fldCharType="separate"/>
      </w:r>
      <w:r>
        <w:t>363.怀财字【2025】7号2025年城乡义务教育生均公用经费县配套资金绩效目标表</w:t>
      </w:r>
      <w:r>
        <w:tab/>
      </w:r>
      <w:r>
        <w:fldChar w:fldCharType="begin"/>
      </w:r>
      <w:r>
        <w:instrText xml:space="preserve">PAGEREF _Toc_4_4_0000000366 \h</w:instrText>
      </w:r>
      <w:r>
        <w:fldChar w:fldCharType="separate"/>
      </w:r>
      <w:r>
        <w:t>372</w:t>
      </w:r>
      <w:r>
        <w:fldChar w:fldCharType="end"/>
      </w:r>
      <w:r>
        <w:fldChar w:fldCharType="end"/>
      </w:r>
    </w:p>
    <w:p w14:paraId="3C08533D">
      <w:pPr>
        <w:pStyle w:val="2"/>
        <w:tabs>
          <w:tab w:val="right" w:leader="dot" w:pos="9282"/>
        </w:tabs>
      </w:pPr>
      <w:r>
        <w:fldChar w:fldCharType="begin"/>
      </w:r>
      <w:r>
        <w:instrText xml:space="preserve"> HYPERLINK \l "_Toc_4_4_0000000367" </w:instrText>
      </w:r>
      <w:r>
        <w:fldChar w:fldCharType="separate"/>
      </w:r>
      <w:r>
        <w:t>364.怀财字【2025】7号2025年学前生均公用经费县配套资金绩效目标表</w:t>
      </w:r>
      <w:r>
        <w:tab/>
      </w:r>
      <w:r>
        <w:fldChar w:fldCharType="begin"/>
      </w:r>
      <w:r>
        <w:instrText xml:space="preserve">PAGEREF _Toc_4_4_0000000367 \h</w:instrText>
      </w:r>
      <w:r>
        <w:fldChar w:fldCharType="separate"/>
      </w:r>
      <w:r>
        <w:t>373</w:t>
      </w:r>
      <w:r>
        <w:fldChar w:fldCharType="end"/>
      </w:r>
      <w:r>
        <w:fldChar w:fldCharType="end"/>
      </w:r>
    </w:p>
    <w:p w14:paraId="7CEAD402">
      <w:pPr>
        <w:pStyle w:val="2"/>
        <w:tabs>
          <w:tab w:val="right" w:leader="dot" w:pos="9282"/>
        </w:tabs>
      </w:pPr>
      <w:r>
        <w:fldChar w:fldCharType="begin"/>
      </w:r>
      <w:r>
        <w:instrText xml:space="preserve"> HYPERLINK \l "_Toc_4_4_0000000368" </w:instrText>
      </w:r>
      <w:r>
        <w:fldChar w:fldCharType="separate"/>
      </w:r>
      <w:r>
        <w:t>365.冀财教【2024】123号 河北省财政厅关于提前下达2025年中央城乡义务教育补助经费预算的通知绩效目标表</w:t>
      </w:r>
      <w:r>
        <w:tab/>
      </w:r>
      <w:r>
        <w:fldChar w:fldCharType="begin"/>
      </w:r>
      <w:r>
        <w:instrText xml:space="preserve">PAGEREF _Toc_4_4_0000000368 \h</w:instrText>
      </w:r>
      <w:r>
        <w:fldChar w:fldCharType="separate"/>
      </w:r>
      <w:r>
        <w:t>374</w:t>
      </w:r>
      <w:r>
        <w:fldChar w:fldCharType="end"/>
      </w:r>
      <w:r>
        <w:fldChar w:fldCharType="end"/>
      </w:r>
    </w:p>
    <w:p w14:paraId="02514780">
      <w:pPr>
        <w:pStyle w:val="2"/>
        <w:tabs>
          <w:tab w:val="right" w:leader="dot" w:pos="9282"/>
        </w:tabs>
      </w:pPr>
      <w:r>
        <w:fldChar w:fldCharType="begin"/>
      </w:r>
      <w:r>
        <w:instrText xml:space="preserve"> HYPERLINK \l "_Toc_4_4_0000000369" </w:instrText>
      </w:r>
      <w:r>
        <w:fldChar w:fldCharType="separate"/>
      </w:r>
      <w:r>
        <w:t>366.冀财教【2024】141号 河北省财政厅关于提前下达2025年省级城乡义务教育补助经费预算的通知绩效目标表</w:t>
      </w:r>
      <w:r>
        <w:tab/>
      </w:r>
      <w:r>
        <w:fldChar w:fldCharType="begin"/>
      </w:r>
      <w:r>
        <w:instrText xml:space="preserve">PAGEREF _Toc_4_4_0000000369 \h</w:instrText>
      </w:r>
      <w:r>
        <w:fldChar w:fldCharType="separate"/>
      </w:r>
      <w:r>
        <w:t>375</w:t>
      </w:r>
      <w:r>
        <w:fldChar w:fldCharType="end"/>
      </w:r>
      <w:r>
        <w:fldChar w:fldCharType="end"/>
      </w:r>
    </w:p>
    <w:p w14:paraId="5E642F42">
      <w:pPr>
        <w:pStyle w:val="2"/>
        <w:tabs>
          <w:tab w:val="right" w:leader="dot" w:pos="9282"/>
        </w:tabs>
      </w:pPr>
      <w:r>
        <w:fldChar w:fldCharType="begin"/>
      </w:r>
      <w:r>
        <w:instrText xml:space="preserve"> HYPERLINK \l "_Toc_4_4_0000000370" </w:instrText>
      </w:r>
      <w:r>
        <w:fldChar w:fldCharType="separate"/>
      </w:r>
      <w:r>
        <w:t>367.冀财教【2024】142号 河北省财政厅关于提前下达2025年省级学前教育发展资金通知绩效目标表</w:t>
      </w:r>
      <w:r>
        <w:tab/>
      </w:r>
      <w:r>
        <w:fldChar w:fldCharType="begin"/>
      </w:r>
      <w:r>
        <w:instrText xml:space="preserve">PAGEREF _Toc_4_4_0000000370 \h</w:instrText>
      </w:r>
      <w:r>
        <w:fldChar w:fldCharType="separate"/>
      </w:r>
      <w:r>
        <w:t>376</w:t>
      </w:r>
      <w:r>
        <w:fldChar w:fldCharType="end"/>
      </w:r>
      <w:r>
        <w:fldChar w:fldCharType="end"/>
      </w:r>
    </w:p>
    <w:p w14:paraId="376AF1C1">
      <w:pPr>
        <w:pStyle w:val="2"/>
        <w:tabs>
          <w:tab w:val="right" w:leader="dot" w:pos="9282"/>
        </w:tabs>
      </w:pPr>
      <w:r>
        <w:fldChar w:fldCharType="begin"/>
      </w:r>
      <w:r>
        <w:instrText xml:space="preserve"> HYPERLINK \l "_Toc_4_4_0000000371" </w:instrText>
      </w:r>
      <w:r>
        <w:fldChar w:fldCharType="separate"/>
      </w:r>
      <w:r>
        <w:t>368.（公用）冀财教【2024】123号 河北省财政厅关于提前下达2025年城乡义务教育中央补助经费绩效目标表</w:t>
      </w:r>
      <w:r>
        <w:tab/>
      </w:r>
      <w:r>
        <w:fldChar w:fldCharType="begin"/>
      </w:r>
      <w:r>
        <w:instrText xml:space="preserve">PAGEREF _Toc_4_4_0000000371 \h</w:instrText>
      </w:r>
      <w:r>
        <w:fldChar w:fldCharType="separate"/>
      </w:r>
      <w:r>
        <w:t>377</w:t>
      </w:r>
      <w:r>
        <w:fldChar w:fldCharType="end"/>
      </w:r>
      <w:r>
        <w:fldChar w:fldCharType="end"/>
      </w:r>
    </w:p>
    <w:p w14:paraId="329DFB0B">
      <w:pPr>
        <w:pStyle w:val="2"/>
        <w:tabs>
          <w:tab w:val="right" w:leader="dot" w:pos="9282"/>
        </w:tabs>
      </w:pPr>
      <w:r>
        <w:fldChar w:fldCharType="begin"/>
      </w:r>
      <w:r>
        <w:instrText xml:space="preserve"> HYPERLINK \l "_Toc_4_4_0000000372" </w:instrText>
      </w:r>
      <w:r>
        <w:fldChar w:fldCharType="separate"/>
      </w:r>
      <w:r>
        <w:t>369.（三保）怀财字【2025】7号2025年县义务教育阶段家庭经济困难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_Toc_4_4_0000000372 \h</w:instrText>
      </w:r>
      <w:r>
        <w:fldChar w:fldCharType="separate"/>
      </w:r>
      <w:r>
        <w:t>378</w:t>
      </w:r>
      <w:r>
        <w:fldChar w:fldCharType="end"/>
      </w:r>
      <w:r>
        <w:fldChar w:fldCharType="end"/>
      </w:r>
    </w:p>
    <w:p w14:paraId="77839C95">
      <w:pPr>
        <w:pStyle w:val="2"/>
        <w:tabs>
          <w:tab w:val="right" w:leader="dot" w:pos="9282"/>
        </w:tabs>
      </w:pPr>
      <w:r>
        <w:fldChar w:fldCharType="begin"/>
      </w:r>
      <w:r>
        <w:instrText xml:space="preserve"> HYPERLINK \l "_Toc_4_4_0000000373" </w:instrText>
      </w:r>
      <w:r>
        <w:fldChar w:fldCharType="separate"/>
      </w:r>
      <w:r>
        <w:t>370.（小学）冀财教【2024】141号 河北省财政厅关于提前下达2025年省级城乡义务教育补助经费的通知绩效目标表</w:t>
      </w:r>
      <w:r>
        <w:tab/>
      </w:r>
      <w:r>
        <w:fldChar w:fldCharType="begin"/>
      </w:r>
      <w:r>
        <w:instrText xml:space="preserve">PAGEREF _Toc_4_4_0000000373 \h</w:instrText>
      </w:r>
      <w:r>
        <w:fldChar w:fldCharType="separate"/>
      </w:r>
      <w:r>
        <w:t>379</w:t>
      </w:r>
      <w:r>
        <w:fldChar w:fldCharType="end"/>
      </w:r>
      <w:r>
        <w:fldChar w:fldCharType="end"/>
      </w:r>
    </w:p>
    <w:p w14:paraId="4046B5C1">
      <w:pPr>
        <w:pStyle w:val="2"/>
        <w:tabs>
          <w:tab w:val="right" w:leader="dot" w:pos="9282"/>
        </w:tabs>
      </w:pPr>
      <w:r>
        <w:fldChar w:fldCharType="begin"/>
      </w:r>
      <w:r>
        <w:instrText xml:space="preserve"> HYPERLINK \l "_Toc_4_4_0000000374" </w:instrText>
      </w:r>
      <w:r>
        <w:fldChar w:fldCharType="separate"/>
      </w:r>
      <w:r>
        <w:t>371.怀财字【2025】7号 2025年教育系统业务费绩效目标表</w:t>
      </w:r>
      <w:r>
        <w:tab/>
      </w:r>
      <w:r>
        <w:fldChar w:fldCharType="begin"/>
      </w:r>
      <w:r>
        <w:instrText xml:space="preserve">PAGEREF _Toc_4_4_0000000374 \h</w:instrText>
      </w:r>
      <w:r>
        <w:fldChar w:fldCharType="separate"/>
      </w:r>
      <w:r>
        <w:t>380</w:t>
      </w:r>
      <w:r>
        <w:fldChar w:fldCharType="end"/>
      </w:r>
      <w:r>
        <w:fldChar w:fldCharType="end"/>
      </w:r>
    </w:p>
    <w:p w14:paraId="17A78B71">
      <w:pPr>
        <w:pStyle w:val="2"/>
        <w:tabs>
          <w:tab w:val="right" w:leader="dot" w:pos="9282"/>
        </w:tabs>
      </w:pPr>
      <w:r>
        <w:fldChar w:fldCharType="begin"/>
      </w:r>
      <w:r>
        <w:instrText xml:space="preserve"> HYPERLINK \l "_Toc_4_4_0000000375" </w:instrText>
      </w:r>
      <w:r>
        <w:fldChar w:fldCharType="separate"/>
      </w:r>
      <w:r>
        <w:t>372.怀财字【2025】7号 2025年小学助学金绩效目标表</w:t>
      </w:r>
      <w:r>
        <w:tab/>
      </w:r>
      <w:r>
        <w:fldChar w:fldCharType="begin"/>
      </w:r>
      <w:r>
        <w:instrText xml:space="preserve">PAGEREF _Toc_4_4_0000000375 \h</w:instrText>
      </w:r>
      <w:r>
        <w:fldChar w:fldCharType="separate"/>
      </w:r>
      <w:r>
        <w:t>381</w:t>
      </w:r>
      <w:r>
        <w:fldChar w:fldCharType="end"/>
      </w:r>
      <w:r>
        <w:fldChar w:fldCharType="end"/>
      </w:r>
    </w:p>
    <w:p w14:paraId="44489FF5">
      <w:pPr>
        <w:pStyle w:val="2"/>
        <w:tabs>
          <w:tab w:val="right" w:leader="dot" w:pos="9282"/>
        </w:tabs>
      </w:pPr>
      <w:r>
        <w:fldChar w:fldCharType="begin"/>
      </w:r>
      <w:r>
        <w:instrText xml:space="preserve"> HYPERLINK \l "_Toc_4_4_0000000376" </w:instrText>
      </w:r>
      <w:r>
        <w:fldChar w:fldCharType="separate"/>
      </w:r>
      <w:r>
        <w:t>373.怀财字【2025】7号 2025年义务教育阶段学校课后服务费绩效目标表</w:t>
      </w:r>
      <w:r>
        <w:tab/>
      </w:r>
      <w:r>
        <w:fldChar w:fldCharType="begin"/>
      </w:r>
      <w:r>
        <w:instrText xml:space="preserve">PAGEREF _Toc_4_4_0000000376 \h</w:instrText>
      </w:r>
      <w:r>
        <w:fldChar w:fldCharType="separate"/>
      </w:r>
      <w:r>
        <w:t>382</w:t>
      </w:r>
      <w:r>
        <w:fldChar w:fldCharType="end"/>
      </w:r>
      <w:r>
        <w:fldChar w:fldCharType="end"/>
      </w:r>
    </w:p>
    <w:p w14:paraId="38BC70AC">
      <w:pPr>
        <w:pStyle w:val="2"/>
        <w:tabs>
          <w:tab w:val="right" w:leader="dot" w:pos="9282"/>
        </w:tabs>
      </w:pPr>
      <w:r>
        <w:fldChar w:fldCharType="begin"/>
      </w:r>
      <w:r>
        <w:instrText xml:space="preserve"> HYPERLINK \l "_Toc_4_4_0000000377" </w:instrText>
      </w:r>
      <w:r>
        <w:fldChar w:fldCharType="separate"/>
      </w:r>
      <w:r>
        <w:t>374.怀财字【2025】7号2025年城乡义务教育生均公用经费县配套资金绩效目标表</w:t>
      </w:r>
      <w:r>
        <w:tab/>
      </w:r>
      <w:r>
        <w:fldChar w:fldCharType="begin"/>
      </w:r>
      <w:r>
        <w:instrText xml:space="preserve">PAGEREF _Toc_4_4_0000000377 \h</w:instrText>
      </w:r>
      <w:r>
        <w:fldChar w:fldCharType="separate"/>
      </w:r>
      <w:r>
        <w:t>383</w:t>
      </w:r>
      <w:r>
        <w:fldChar w:fldCharType="end"/>
      </w:r>
      <w:r>
        <w:fldChar w:fldCharType="end"/>
      </w:r>
    </w:p>
    <w:p w14:paraId="26715ADC">
      <w:pPr>
        <w:pStyle w:val="2"/>
        <w:tabs>
          <w:tab w:val="right" w:leader="dot" w:pos="9282"/>
        </w:tabs>
      </w:pPr>
      <w:r>
        <w:fldChar w:fldCharType="begin"/>
      </w:r>
      <w:r>
        <w:instrText xml:space="preserve"> HYPERLINK \l "_Toc_4_4_0000000378" </w:instrText>
      </w:r>
      <w:r>
        <w:fldChar w:fldCharType="separate"/>
      </w:r>
      <w:r>
        <w:t>375.怀财字【2025】7号2025年学前生均公用经费县配套资金绩效目标表</w:t>
      </w:r>
      <w:r>
        <w:tab/>
      </w:r>
      <w:r>
        <w:fldChar w:fldCharType="begin"/>
      </w:r>
      <w:r>
        <w:instrText xml:space="preserve">PAGEREF _Toc_4_4_0000000378 \h</w:instrText>
      </w:r>
      <w:r>
        <w:fldChar w:fldCharType="separate"/>
      </w:r>
      <w:r>
        <w:t>384</w:t>
      </w:r>
      <w:r>
        <w:fldChar w:fldCharType="end"/>
      </w:r>
      <w:r>
        <w:fldChar w:fldCharType="end"/>
      </w:r>
    </w:p>
    <w:p w14:paraId="26BF51AB">
      <w:pPr>
        <w:pStyle w:val="2"/>
        <w:tabs>
          <w:tab w:val="right" w:leader="dot" w:pos="9282"/>
        </w:tabs>
      </w:pPr>
      <w:r>
        <w:fldChar w:fldCharType="begin"/>
      </w:r>
      <w:r>
        <w:instrText xml:space="preserve"> HYPERLINK \l "_Toc_4_4_0000000379" </w:instrText>
      </w:r>
      <w:r>
        <w:fldChar w:fldCharType="separate"/>
      </w:r>
      <w:r>
        <w:t>376.冀财教【2024】123号 河北省财政厅关于提前下达2025年中央城乡义务教育补助经费预算的通知绩效目标表</w:t>
      </w:r>
      <w:r>
        <w:tab/>
      </w:r>
      <w:r>
        <w:fldChar w:fldCharType="begin"/>
      </w:r>
      <w:r>
        <w:instrText xml:space="preserve">PAGEREF _Toc_4_4_0000000379 \h</w:instrText>
      </w:r>
      <w:r>
        <w:fldChar w:fldCharType="separate"/>
      </w:r>
      <w:r>
        <w:t>385</w:t>
      </w:r>
      <w:r>
        <w:fldChar w:fldCharType="end"/>
      </w:r>
      <w:r>
        <w:fldChar w:fldCharType="end"/>
      </w:r>
    </w:p>
    <w:p w14:paraId="2638EC25">
      <w:pPr>
        <w:pStyle w:val="2"/>
        <w:tabs>
          <w:tab w:val="right" w:leader="dot" w:pos="9282"/>
        </w:tabs>
      </w:pPr>
      <w:r>
        <w:fldChar w:fldCharType="begin"/>
      </w:r>
      <w:r>
        <w:instrText xml:space="preserve"> HYPERLINK \l "_Toc_4_4_0000000380" </w:instrText>
      </w:r>
      <w:r>
        <w:fldChar w:fldCharType="separate"/>
      </w:r>
      <w:r>
        <w:t>377.冀财教【2024】141号 河北省财政厅关于提前下达2025年省级城乡义务教育补助经费预算的通知绩效目标表</w:t>
      </w:r>
      <w:r>
        <w:tab/>
      </w:r>
      <w:r>
        <w:fldChar w:fldCharType="begin"/>
      </w:r>
      <w:r>
        <w:instrText xml:space="preserve">PAGEREF _Toc_4_4_0000000380 \h</w:instrText>
      </w:r>
      <w:r>
        <w:fldChar w:fldCharType="separate"/>
      </w:r>
      <w:r>
        <w:t>386</w:t>
      </w:r>
      <w:r>
        <w:fldChar w:fldCharType="end"/>
      </w:r>
      <w:r>
        <w:fldChar w:fldCharType="end"/>
      </w:r>
    </w:p>
    <w:p w14:paraId="0C4653B4">
      <w:pPr>
        <w:pStyle w:val="2"/>
        <w:tabs>
          <w:tab w:val="right" w:leader="dot" w:pos="9282"/>
        </w:tabs>
      </w:pPr>
      <w:r>
        <w:fldChar w:fldCharType="begin"/>
      </w:r>
      <w:r>
        <w:instrText xml:space="preserve"> HYPERLINK \l "_Toc_4_4_0000000381" </w:instrText>
      </w:r>
      <w:r>
        <w:fldChar w:fldCharType="separate"/>
      </w:r>
      <w:r>
        <w:t>378.冀财教【2024】142号 河北省财政厅关于提前下达2025年省级学前教育发展资金通知绩效目标表</w:t>
      </w:r>
      <w:r>
        <w:tab/>
      </w:r>
      <w:r>
        <w:fldChar w:fldCharType="begin"/>
      </w:r>
      <w:r>
        <w:instrText xml:space="preserve">PAGEREF _Toc_4_4_0000000381 \h</w:instrText>
      </w:r>
      <w:r>
        <w:fldChar w:fldCharType="separate"/>
      </w:r>
      <w:r>
        <w:t>387</w:t>
      </w:r>
      <w:r>
        <w:fldChar w:fldCharType="end"/>
      </w:r>
      <w:r>
        <w:fldChar w:fldCharType="end"/>
      </w:r>
    </w:p>
    <w:p w14:paraId="77EB7CE5">
      <w:pPr>
        <w:pStyle w:val="2"/>
        <w:tabs>
          <w:tab w:val="right" w:leader="dot" w:pos="9282"/>
        </w:tabs>
      </w:pPr>
      <w:r>
        <w:fldChar w:fldCharType="begin"/>
      </w:r>
      <w:r>
        <w:instrText xml:space="preserve"> HYPERLINK \l "_Toc_4_4_0000000382" </w:instrText>
      </w:r>
      <w:r>
        <w:fldChar w:fldCharType="separate"/>
      </w:r>
      <w:r>
        <w:t>379.（公用）冀财教【2024】123号 河北省财政厅关于提前下达2025年城乡义务教育中央补助经费绩效目标表</w:t>
      </w:r>
      <w:r>
        <w:tab/>
      </w:r>
      <w:r>
        <w:fldChar w:fldCharType="begin"/>
      </w:r>
      <w:r>
        <w:instrText xml:space="preserve">PAGEREF _Toc_4_4_0000000382 \h</w:instrText>
      </w:r>
      <w:r>
        <w:fldChar w:fldCharType="separate"/>
      </w:r>
      <w:r>
        <w:t>388</w:t>
      </w:r>
      <w:r>
        <w:fldChar w:fldCharType="end"/>
      </w:r>
      <w:r>
        <w:fldChar w:fldCharType="end"/>
      </w:r>
    </w:p>
    <w:p w14:paraId="66DBF908">
      <w:pPr>
        <w:pStyle w:val="2"/>
        <w:tabs>
          <w:tab w:val="right" w:leader="dot" w:pos="9282"/>
        </w:tabs>
      </w:pPr>
      <w:r>
        <w:fldChar w:fldCharType="begin"/>
      </w:r>
      <w:r>
        <w:instrText xml:space="preserve"> HYPERLINK \l "_Toc_4_4_0000000383" </w:instrText>
      </w:r>
      <w:r>
        <w:fldChar w:fldCharType="separate"/>
      </w:r>
      <w:r>
        <w:t>380.（三保）怀财字【2025】7号2025年县义务教育阶段家庭经济困难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_Toc_4_4_0000000383 \h</w:instrText>
      </w:r>
      <w:r>
        <w:fldChar w:fldCharType="separate"/>
      </w:r>
      <w:r>
        <w:t>389</w:t>
      </w:r>
      <w:r>
        <w:fldChar w:fldCharType="end"/>
      </w:r>
      <w:r>
        <w:fldChar w:fldCharType="end"/>
      </w:r>
    </w:p>
    <w:p w14:paraId="1F2545B3">
      <w:pPr>
        <w:pStyle w:val="2"/>
        <w:tabs>
          <w:tab w:val="right" w:leader="dot" w:pos="9282"/>
        </w:tabs>
      </w:pPr>
      <w:r>
        <w:fldChar w:fldCharType="begin"/>
      </w:r>
      <w:r>
        <w:instrText xml:space="preserve"> HYPERLINK \l "_Toc_4_4_0000000384" </w:instrText>
      </w:r>
      <w:r>
        <w:fldChar w:fldCharType="separate"/>
      </w:r>
      <w:r>
        <w:t>381.（小学）冀财教【2024】141号 河北省财政厅关于提前下达2025年省级城乡义务教育补助经费的通知绩效目标表</w:t>
      </w:r>
      <w:r>
        <w:tab/>
      </w:r>
      <w:r>
        <w:fldChar w:fldCharType="begin"/>
      </w:r>
      <w:r>
        <w:instrText xml:space="preserve">PAGEREF _Toc_4_4_0000000384 \h</w:instrText>
      </w:r>
      <w:r>
        <w:fldChar w:fldCharType="separate"/>
      </w:r>
      <w:r>
        <w:t>390</w:t>
      </w:r>
      <w:r>
        <w:fldChar w:fldCharType="end"/>
      </w:r>
      <w:r>
        <w:fldChar w:fldCharType="end"/>
      </w:r>
    </w:p>
    <w:p w14:paraId="68172682">
      <w:pPr>
        <w:pStyle w:val="2"/>
        <w:tabs>
          <w:tab w:val="right" w:leader="dot" w:pos="9282"/>
        </w:tabs>
      </w:pPr>
      <w:r>
        <w:fldChar w:fldCharType="begin"/>
      </w:r>
      <w:r>
        <w:instrText xml:space="preserve"> HYPERLINK \l "_Toc_4_4_0000000385" </w:instrText>
      </w:r>
      <w:r>
        <w:fldChar w:fldCharType="separate"/>
      </w:r>
      <w:r>
        <w:t>382.怀财字【2025】7号 2025年教育系统业务费绩效目标表</w:t>
      </w:r>
      <w:r>
        <w:tab/>
      </w:r>
      <w:r>
        <w:fldChar w:fldCharType="begin"/>
      </w:r>
      <w:r>
        <w:instrText xml:space="preserve">PAGEREF _Toc_4_4_0000000385 \h</w:instrText>
      </w:r>
      <w:r>
        <w:fldChar w:fldCharType="separate"/>
      </w:r>
      <w:r>
        <w:t>391</w:t>
      </w:r>
      <w:r>
        <w:fldChar w:fldCharType="end"/>
      </w:r>
      <w:r>
        <w:fldChar w:fldCharType="end"/>
      </w:r>
    </w:p>
    <w:p w14:paraId="48DC2F0D">
      <w:pPr>
        <w:pStyle w:val="2"/>
        <w:tabs>
          <w:tab w:val="right" w:leader="dot" w:pos="9282"/>
        </w:tabs>
      </w:pPr>
      <w:r>
        <w:fldChar w:fldCharType="begin"/>
      </w:r>
      <w:r>
        <w:instrText xml:space="preserve"> HYPERLINK \l "_Toc_4_4_0000000386" </w:instrText>
      </w:r>
      <w:r>
        <w:fldChar w:fldCharType="separate"/>
      </w:r>
      <w:r>
        <w:t>383.怀财字【2025】7号 2025年小学助学金绩效目标表</w:t>
      </w:r>
      <w:r>
        <w:tab/>
      </w:r>
      <w:r>
        <w:fldChar w:fldCharType="begin"/>
      </w:r>
      <w:r>
        <w:instrText xml:space="preserve">PAGEREF _Toc_4_4_0000000386 \h</w:instrText>
      </w:r>
      <w:r>
        <w:fldChar w:fldCharType="separate"/>
      </w:r>
      <w:r>
        <w:t>392</w:t>
      </w:r>
      <w:r>
        <w:fldChar w:fldCharType="end"/>
      </w:r>
      <w:r>
        <w:fldChar w:fldCharType="end"/>
      </w:r>
    </w:p>
    <w:p w14:paraId="472B6AA9">
      <w:pPr>
        <w:pStyle w:val="2"/>
        <w:tabs>
          <w:tab w:val="right" w:leader="dot" w:pos="9282"/>
        </w:tabs>
      </w:pPr>
      <w:r>
        <w:fldChar w:fldCharType="begin"/>
      </w:r>
      <w:r>
        <w:instrText xml:space="preserve"> HYPERLINK \l "_Toc_4_4_0000000387" </w:instrText>
      </w:r>
      <w:r>
        <w:fldChar w:fldCharType="separate"/>
      </w:r>
      <w:r>
        <w:t>384.怀财字【2025】7号 2025年义务教育阶段学校课后服务费绩效目标表</w:t>
      </w:r>
      <w:r>
        <w:tab/>
      </w:r>
      <w:r>
        <w:fldChar w:fldCharType="begin"/>
      </w:r>
      <w:r>
        <w:instrText xml:space="preserve">PAGEREF _Toc_4_4_0000000387 \h</w:instrText>
      </w:r>
      <w:r>
        <w:fldChar w:fldCharType="separate"/>
      </w:r>
      <w:r>
        <w:t>393</w:t>
      </w:r>
      <w:r>
        <w:fldChar w:fldCharType="end"/>
      </w:r>
      <w:r>
        <w:fldChar w:fldCharType="end"/>
      </w:r>
    </w:p>
    <w:p w14:paraId="200A07A0">
      <w:pPr>
        <w:pStyle w:val="2"/>
        <w:tabs>
          <w:tab w:val="right" w:leader="dot" w:pos="9282"/>
        </w:tabs>
      </w:pPr>
      <w:r>
        <w:fldChar w:fldCharType="begin"/>
      </w:r>
      <w:r>
        <w:instrText xml:space="preserve"> HYPERLINK \l "_Toc_4_4_0000000388" </w:instrText>
      </w:r>
      <w:r>
        <w:fldChar w:fldCharType="separate"/>
      </w:r>
      <w:r>
        <w:t>385.怀财字【2025】7号2025年城乡义务教育生均公用经费县配套资金绩效目标表</w:t>
      </w:r>
      <w:r>
        <w:tab/>
      </w:r>
      <w:r>
        <w:fldChar w:fldCharType="begin"/>
      </w:r>
      <w:r>
        <w:instrText xml:space="preserve">PAGEREF _Toc_4_4_0000000388 \h</w:instrText>
      </w:r>
      <w:r>
        <w:fldChar w:fldCharType="separate"/>
      </w:r>
      <w:r>
        <w:t>394</w:t>
      </w:r>
      <w:r>
        <w:fldChar w:fldCharType="end"/>
      </w:r>
      <w:r>
        <w:fldChar w:fldCharType="end"/>
      </w:r>
    </w:p>
    <w:p w14:paraId="14928236">
      <w:pPr>
        <w:pStyle w:val="2"/>
        <w:tabs>
          <w:tab w:val="right" w:leader="dot" w:pos="9282"/>
        </w:tabs>
      </w:pPr>
      <w:r>
        <w:fldChar w:fldCharType="begin"/>
      </w:r>
      <w:r>
        <w:instrText xml:space="preserve"> HYPERLINK \l "_Toc_4_4_0000000389" </w:instrText>
      </w:r>
      <w:r>
        <w:fldChar w:fldCharType="separate"/>
      </w:r>
      <w:r>
        <w:t>386.怀财字【2025】7号2025年学前生均公用经费县配套资金绩效目标表</w:t>
      </w:r>
      <w:r>
        <w:tab/>
      </w:r>
      <w:r>
        <w:fldChar w:fldCharType="begin"/>
      </w:r>
      <w:r>
        <w:instrText xml:space="preserve">PAGEREF _Toc_4_4_0000000389 \h</w:instrText>
      </w:r>
      <w:r>
        <w:fldChar w:fldCharType="separate"/>
      </w:r>
      <w:r>
        <w:t>395</w:t>
      </w:r>
      <w:r>
        <w:fldChar w:fldCharType="end"/>
      </w:r>
      <w:r>
        <w:fldChar w:fldCharType="end"/>
      </w:r>
    </w:p>
    <w:p w14:paraId="7AEA8EFE">
      <w:pPr>
        <w:pStyle w:val="2"/>
        <w:tabs>
          <w:tab w:val="right" w:leader="dot" w:pos="9282"/>
        </w:tabs>
      </w:pPr>
      <w:r>
        <w:fldChar w:fldCharType="begin"/>
      </w:r>
      <w:r>
        <w:instrText xml:space="preserve"> HYPERLINK \l "_Toc_4_4_0000000390" </w:instrText>
      </w:r>
      <w:r>
        <w:fldChar w:fldCharType="separate"/>
      </w:r>
      <w:r>
        <w:t>387.冀财教【2024】123号 河北省财政厅关于提前下达2025年中央城乡义务教育补助经费预算的通知绩效目标表</w:t>
      </w:r>
      <w:r>
        <w:tab/>
      </w:r>
      <w:r>
        <w:fldChar w:fldCharType="begin"/>
      </w:r>
      <w:r>
        <w:instrText xml:space="preserve">PAGEREF _Toc_4_4_0000000390 \h</w:instrText>
      </w:r>
      <w:r>
        <w:fldChar w:fldCharType="separate"/>
      </w:r>
      <w:r>
        <w:t>396</w:t>
      </w:r>
      <w:r>
        <w:fldChar w:fldCharType="end"/>
      </w:r>
      <w:r>
        <w:fldChar w:fldCharType="end"/>
      </w:r>
    </w:p>
    <w:p w14:paraId="3EE78670">
      <w:pPr>
        <w:pStyle w:val="2"/>
        <w:tabs>
          <w:tab w:val="right" w:leader="dot" w:pos="9282"/>
        </w:tabs>
      </w:pPr>
      <w:r>
        <w:fldChar w:fldCharType="begin"/>
      </w:r>
      <w:r>
        <w:instrText xml:space="preserve"> HYPERLINK \l "_Toc_4_4_0000000391" </w:instrText>
      </w:r>
      <w:r>
        <w:fldChar w:fldCharType="separate"/>
      </w:r>
      <w:r>
        <w:t>388.冀财教【2024】141号 河北省财政厅关于提前下达2025年省级城乡义务教育补助经费预算的通知绩效目标表</w:t>
      </w:r>
      <w:r>
        <w:tab/>
      </w:r>
      <w:r>
        <w:fldChar w:fldCharType="begin"/>
      </w:r>
      <w:r>
        <w:instrText xml:space="preserve">PAGEREF _Toc_4_4_0000000391 \h</w:instrText>
      </w:r>
      <w:r>
        <w:fldChar w:fldCharType="separate"/>
      </w:r>
      <w:r>
        <w:t>397</w:t>
      </w:r>
      <w:r>
        <w:fldChar w:fldCharType="end"/>
      </w:r>
      <w:r>
        <w:fldChar w:fldCharType="end"/>
      </w:r>
    </w:p>
    <w:p w14:paraId="77055B68">
      <w:pPr>
        <w:pStyle w:val="2"/>
        <w:tabs>
          <w:tab w:val="right" w:leader="dot" w:pos="9282"/>
        </w:tabs>
      </w:pPr>
      <w:r>
        <w:fldChar w:fldCharType="begin"/>
      </w:r>
      <w:r>
        <w:instrText xml:space="preserve"> HYPERLINK \l "_Toc_4_4_0000000392" </w:instrText>
      </w:r>
      <w:r>
        <w:fldChar w:fldCharType="separate"/>
      </w:r>
      <w:r>
        <w:t>389.冀财教【2024】142号 河北省财政厅关于提前下达2025年省级学前教育发展资金通知绩效目标表</w:t>
      </w:r>
      <w:r>
        <w:tab/>
      </w:r>
      <w:r>
        <w:fldChar w:fldCharType="begin"/>
      </w:r>
      <w:r>
        <w:instrText xml:space="preserve">PAGEREF _Toc_4_4_0000000392 \h</w:instrText>
      </w:r>
      <w:r>
        <w:fldChar w:fldCharType="separate"/>
      </w:r>
      <w:r>
        <w:t>398</w:t>
      </w:r>
      <w:r>
        <w:fldChar w:fldCharType="end"/>
      </w:r>
      <w:r>
        <w:fldChar w:fldCharType="end"/>
      </w:r>
    </w:p>
    <w:p w14:paraId="33ECC05A">
      <w:pPr>
        <w:pStyle w:val="2"/>
        <w:tabs>
          <w:tab w:val="right" w:leader="dot" w:pos="9282"/>
        </w:tabs>
      </w:pPr>
      <w:r>
        <w:fldChar w:fldCharType="begin"/>
      </w:r>
      <w:r>
        <w:instrText xml:space="preserve"> HYPERLINK \l "_Toc_4_4_0000000393" </w:instrText>
      </w:r>
      <w:r>
        <w:fldChar w:fldCharType="separate"/>
      </w:r>
      <w:r>
        <w:t>390.（公用）冀财教【2024】123号 河北省财政厅关于提前下达2025年城乡义务教育中央补助经费绩效目标表</w:t>
      </w:r>
      <w:r>
        <w:tab/>
      </w:r>
      <w:r>
        <w:fldChar w:fldCharType="begin"/>
      </w:r>
      <w:r>
        <w:instrText xml:space="preserve">PAGEREF _Toc_4_4_0000000393 \h</w:instrText>
      </w:r>
      <w:r>
        <w:fldChar w:fldCharType="separate"/>
      </w:r>
      <w:r>
        <w:t>399</w:t>
      </w:r>
      <w:r>
        <w:fldChar w:fldCharType="end"/>
      </w:r>
      <w:r>
        <w:fldChar w:fldCharType="end"/>
      </w:r>
    </w:p>
    <w:p w14:paraId="58F6A954">
      <w:pPr>
        <w:pStyle w:val="2"/>
        <w:tabs>
          <w:tab w:val="right" w:leader="dot" w:pos="9282"/>
        </w:tabs>
      </w:pPr>
      <w:r>
        <w:fldChar w:fldCharType="begin"/>
      </w:r>
      <w:r>
        <w:instrText xml:space="preserve"> HYPERLINK \l "_Toc_4_4_0000000394" </w:instrText>
      </w:r>
      <w:r>
        <w:fldChar w:fldCharType="separate"/>
      </w:r>
      <w:r>
        <w:t>391.（三保）怀财字【2025】7号2025年县义务教育阶段家庭经济困难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_Toc_4_4_0000000394 \h</w:instrText>
      </w:r>
      <w:r>
        <w:fldChar w:fldCharType="separate"/>
      </w:r>
      <w:r>
        <w:t>400</w:t>
      </w:r>
      <w:r>
        <w:fldChar w:fldCharType="end"/>
      </w:r>
      <w:r>
        <w:fldChar w:fldCharType="end"/>
      </w:r>
    </w:p>
    <w:p w14:paraId="745F3FED">
      <w:pPr>
        <w:pStyle w:val="2"/>
        <w:tabs>
          <w:tab w:val="right" w:leader="dot" w:pos="9282"/>
        </w:tabs>
      </w:pPr>
      <w:r>
        <w:fldChar w:fldCharType="begin"/>
      </w:r>
      <w:r>
        <w:instrText xml:space="preserve"> HYPERLINK \l "_Toc_4_4_0000000395" </w:instrText>
      </w:r>
      <w:r>
        <w:fldChar w:fldCharType="separate"/>
      </w:r>
      <w:r>
        <w:t>392.（小学）冀财教【2024】141号 河北省财政厅关于提前下达2025年省级城乡义务教育补助经费的通知绩效目标表</w:t>
      </w:r>
      <w:r>
        <w:tab/>
      </w:r>
      <w:r>
        <w:fldChar w:fldCharType="begin"/>
      </w:r>
      <w:r>
        <w:instrText xml:space="preserve">PAGEREF _Toc_4_4_0000000395 \h</w:instrText>
      </w:r>
      <w:r>
        <w:fldChar w:fldCharType="separate"/>
      </w:r>
      <w:r>
        <w:t>401</w:t>
      </w:r>
      <w:r>
        <w:fldChar w:fldCharType="end"/>
      </w:r>
      <w:r>
        <w:fldChar w:fldCharType="end"/>
      </w:r>
    </w:p>
    <w:p w14:paraId="63486A02">
      <w:pPr>
        <w:pStyle w:val="2"/>
        <w:tabs>
          <w:tab w:val="right" w:leader="dot" w:pos="9282"/>
        </w:tabs>
      </w:pPr>
      <w:r>
        <w:fldChar w:fldCharType="begin"/>
      </w:r>
      <w:r>
        <w:instrText xml:space="preserve"> HYPERLINK \l "_Toc_4_4_0000000396" </w:instrText>
      </w:r>
      <w:r>
        <w:fldChar w:fldCharType="separate"/>
      </w:r>
      <w:r>
        <w:t>393.怀财字【2025】7号 2025年教育系统业务费绩效目标表</w:t>
      </w:r>
      <w:r>
        <w:tab/>
      </w:r>
      <w:r>
        <w:fldChar w:fldCharType="begin"/>
      </w:r>
      <w:r>
        <w:instrText xml:space="preserve">PAGEREF _Toc_4_4_0000000396 \h</w:instrText>
      </w:r>
      <w:r>
        <w:fldChar w:fldCharType="separate"/>
      </w:r>
      <w:r>
        <w:t>402</w:t>
      </w:r>
      <w:r>
        <w:fldChar w:fldCharType="end"/>
      </w:r>
      <w:r>
        <w:fldChar w:fldCharType="end"/>
      </w:r>
    </w:p>
    <w:p w14:paraId="2363215A">
      <w:pPr>
        <w:pStyle w:val="2"/>
        <w:tabs>
          <w:tab w:val="right" w:leader="dot" w:pos="9282"/>
        </w:tabs>
      </w:pPr>
      <w:r>
        <w:fldChar w:fldCharType="begin"/>
      </w:r>
      <w:r>
        <w:instrText xml:space="preserve"> HYPERLINK \l "_Toc_4_4_0000000397" </w:instrText>
      </w:r>
      <w:r>
        <w:fldChar w:fldCharType="separate"/>
      </w:r>
      <w:r>
        <w:t>394.怀财字【2025】7号 2025年小学助学金绩效目标表</w:t>
      </w:r>
      <w:r>
        <w:tab/>
      </w:r>
      <w:r>
        <w:fldChar w:fldCharType="begin"/>
      </w:r>
      <w:r>
        <w:instrText xml:space="preserve">PAGEREF _Toc_4_4_0000000397 \h</w:instrText>
      </w:r>
      <w:r>
        <w:fldChar w:fldCharType="separate"/>
      </w:r>
      <w:r>
        <w:t>403</w:t>
      </w:r>
      <w:r>
        <w:fldChar w:fldCharType="end"/>
      </w:r>
      <w:r>
        <w:fldChar w:fldCharType="end"/>
      </w:r>
    </w:p>
    <w:p w14:paraId="21162D26">
      <w:pPr>
        <w:pStyle w:val="2"/>
        <w:tabs>
          <w:tab w:val="right" w:leader="dot" w:pos="9282"/>
        </w:tabs>
      </w:pPr>
      <w:r>
        <w:fldChar w:fldCharType="begin"/>
      </w:r>
      <w:r>
        <w:instrText xml:space="preserve"> HYPERLINK \l "_Toc_4_4_0000000398" </w:instrText>
      </w:r>
      <w:r>
        <w:fldChar w:fldCharType="separate"/>
      </w:r>
      <w:r>
        <w:t>395.怀财字【2025】7号 2025年义务教育阶段学校课后服务费绩效目标表</w:t>
      </w:r>
      <w:r>
        <w:tab/>
      </w:r>
      <w:r>
        <w:fldChar w:fldCharType="begin"/>
      </w:r>
      <w:r>
        <w:instrText xml:space="preserve">PAGEREF _Toc_4_4_0000000398 \h</w:instrText>
      </w:r>
      <w:r>
        <w:fldChar w:fldCharType="separate"/>
      </w:r>
      <w:r>
        <w:t>404</w:t>
      </w:r>
      <w:r>
        <w:fldChar w:fldCharType="end"/>
      </w:r>
      <w:r>
        <w:fldChar w:fldCharType="end"/>
      </w:r>
    </w:p>
    <w:p w14:paraId="018265D7">
      <w:pPr>
        <w:pStyle w:val="2"/>
        <w:tabs>
          <w:tab w:val="right" w:leader="dot" w:pos="9282"/>
        </w:tabs>
      </w:pPr>
      <w:r>
        <w:fldChar w:fldCharType="begin"/>
      </w:r>
      <w:r>
        <w:instrText xml:space="preserve"> HYPERLINK \l "_Toc_4_4_0000000399" </w:instrText>
      </w:r>
      <w:r>
        <w:fldChar w:fldCharType="separate"/>
      </w:r>
      <w:r>
        <w:t>396.怀财字【2025】7号2025年城乡义务教育生均公用经费县配套资金绩效目标表</w:t>
      </w:r>
      <w:r>
        <w:tab/>
      </w:r>
      <w:r>
        <w:fldChar w:fldCharType="begin"/>
      </w:r>
      <w:r>
        <w:instrText xml:space="preserve">PAGEREF _Toc_4_4_0000000399 \h</w:instrText>
      </w:r>
      <w:r>
        <w:fldChar w:fldCharType="separate"/>
      </w:r>
      <w:r>
        <w:t>405</w:t>
      </w:r>
      <w:r>
        <w:fldChar w:fldCharType="end"/>
      </w:r>
      <w:r>
        <w:fldChar w:fldCharType="end"/>
      </w:r>
    </w:p>
    <w:p w14:paraId="23CFC1E0">
      <w:pPr>
        <w:pStyle w:val="2"/>
        <w:tabs>
          <w:tab w:val="right" w:leader="dot" w:pos="9282"/>
        </w:tabs>
      </w:pPr>
      <w:r>
        <w:fldChar w:fldCharType="begin"/>
      </w:r>
      <w:r>
        <w:instrText xml:space="preserve"> HYPERLINK \l "_Toc_4_4_0000000400" </w:instrText>
      </w:r>
      <w:r>
        <w:fldChar w:fldCharType="separate"/>
      </w:r>
      <w:r>
        <w:t>397.怀财字【2025】7号2025年学前生均公用经费县配套资金绩效目标表</w:t>
      </w:r>
      <w:r>
        <w:tab/>
      </w:r>
      <w:r>
        <w:fldChar w:fldCharType="begin"/>
      </w:r>
      <w:r>
        <w:instrText xml:space="preserve">PAGEREF _Toc_4_4_0000000400 \h</w:instrText>
      </w:r>
      <w:r>
        <w:fldChar w:fldCharType="separate"/>
      </w:r>
      <w:r>
        <w:t>406</w:t>
      </w:r>
      <w:r>
        <w:fldChar w:fldCharType="end"/>
      </w:r>
      <w:r>
        <w:fldChar w:fldCharType="end"/>
      </w:r>
    </w:p>
    <w:p w14:paraId="6A707F85">
      <w:pPr>
        <w:pStyle w:val="2"/>
        <w:tabs>
          <w:tab w:val="right" w:leader="dot" w:pos="9282"/>
        </w:tabs>
      </w:pPr>
      <w:r>
        <w:fldChar w:fldCharType="begin"/>
      </w:r>
      <w:r>
        <w:instrText xml:space="preserve"> HYPERLINK \l "_Toc_4_4_0000000401" </w:instrText>
      </w:r>
      <w:r>
        <w:fldChar w:fldCharType="separate"/>
      </w:r>
      <w:r>
        <w:t>398.冀财教【2024】123号 河北省财政厅关于提前下达2025年中央城乡义务教育补助经费预算的通知绩效目标表</w:t>
      </w:r>
      <w:r>
        <w:tab/>
      </w:r>
      <w:r>
        <w:fldChar w:fldCharType="begin"/>
      </w:r>
      <w:r>
        <w:instrText xml:space="preserve">PAGEREF _Toc_4_4_0000000401 \h</w:instrText>
      </w:r>
      <w:r>
        <w:fldChar w:fldCharType="separate"/>
      </w:r>
      <w:r>
        <w:t>407</w:t>
      </w:r>
      <w:r>
        <w:fldChar w:fldCharType="end"/>
      </w:r>
      <w:r>
        <w:fldChar w:fldCharType="end"/>
      </w:r>
    </w:p>
    <w:p w14:paraId="1CD03E35">
      <w:pPr>
        <w:pStyle w:val="2"/>
        <w:tabs>
          <w:tab w:val="right" w:leader="dot" w:pos="9282"/>
        </w:tabs>
      </w:pPr>
      <w:r>
        <w:fldChar w:fldCharType="begin"/>
      </w:r>
      <w:r>
        <w:instrText xml:space="preserve"> HYPERLINK \l "_Toc_4_4_0000000402" </w:instrText>
      </w:r>
      <w:r>
        <w:fldChar w:fldCharType="separate"/>
      </w:r>
      <w:r>
        <w:t>399.冀财教【2024】141号 河北省财政厅关于提前下达2025年省级城乡义务教育补助经费预算的通知绩效目标表</w:t>
      </w:r>
      <w:r>
        <w:tab/>
      </w:r>
      <w:r>
        <w:fldChar w:fldCharType="begin"/>
      </w:r>
      <w:r>
        <w:instrText xml:space="preserve">PAGEREF _Toc_4_4_0000000402 \h</w:instrText>
      </w:r>
      <w:r>
        <w:fldChar w:fldCharType="separate"/>
      </w:r>
      <w:r>
        <w:t>408</w:t>
      </w:r>
      <w:r>
        <w:fldChar w:fldCharType="end"/>
      </w:r>
      <w:r>
        <w:fldChar w:fldCharType="end"/>
      </w:r>
    </w:p>
    <w:p w14:paraId="58B4CF53">
      <w:pPr>
        <w:pStyle w:val="2"/>
        <w:tabs>
          <w:tab w:val="right" w:leader="dot" w:pos="9282"/>
        </w:tabs>
      </w:pPr>
      <w:r>
        <w:fldChar w:fldCharType="begin"/>
      </w:r>
      <w:r>
        <w:instrText xml:space="preserve"> HYPERLINK \l "_Toc_4_4_0000000403" </w:instrText>
      </w:r>
      <w:r>
        <w:fldChar w:fldCharType="separate"/>
      </w:r>
      <w:r>
        <w:t>400.冀财教【2024】142号 河北省财政厅关于提前下达2025年省级学前教育发展资金通知绩效目标表</w:t>
      </w:r>
      <w:r>
        <w:tab/>
      </w:r>
      <w:r>
        <w:fldChar w:fldCharType="begin"/>
      </w:r>
      <w:r>
        <w:instrText xml:space="preserve">PAGEREF _Toc_4_4_0000000403 \h</w:instrText>
      </w:r>
      <w:r>
        <w:fldChar w:fldCharType="separate"/>
      </w:r>
      <w:r>
        <w:t>409</w:t>
      </w:r>
      <w:r>
        <w:fldChar w:fldCharType="end"/>
      </w:r>
      <w:r>
        <w:fldChar w:fldCharType="end"/>
      </w:r>
    </w:p>
    <w:p w14:paraId="7C49C41C">
      <w:pPr>
        <w:pStyle w:val="2"/>
        <w:tabs>
          <w:tab w:val="right" w:leader="dot" w:pos="9282"/>
        </w:tabs>
      </w:pPr>
      <w:r>
        <w:fldChar w:fldCharType="begin"/>
      </w:r>
      <w:r>
        <w:instrText xml:space="preserve"> HYPERLINK \l "_Toc_4_4_0000000404" </w:instrText>
      </w:r>
      <w:r>
        <w:fldChar w:fldCharType="separate"/>
      </w:r>
      <w:r>
        <w:t>401.（公用）冀财教【2024】123号 河北省财政厅关于提前下达2025年城乡义务教育中央补助经费绩效目标表</w:t>
      </w:r>
      <w:r>
        <w:tab/>
      </w:r>
      <w:r>
        <w:fldChar w:fldCharType="begin"/>
      </w:r>
      <w:r>
        <w:instrText xml:space="preserve">PAGEREF _Toc_4_4_0000000404 \h</w:instrText>
      </w:r>
      <w:r>
        <w:fldChar w:fldCharType="separate"/>
      </w:r>
      <w:r>
        <w:t>410</w:t>
      </w:r>
      <w:r>
        <w:fldChar w:fldCharType="end"/>
      </w:r>
      <w:r>
        <w:fldChar w:fldCharType="end"/>
      </w:r>
    </w:p>
    <w:p w14:paraId="40E9FDE1">
      <w:pPr>
        <w:pStyle w:val="2"/>
        <w:tabs>
          <w:tab w:val="right" w:leader="dot" w:pos="9282"/>
        </w:tabs>
      </w:pPr>
      <w:r>
        <w:fldChar w:fldCharType="begin"/>
      </w:r>
      <w:r>
        <w:instrText xml:space="preserve"> HYPERLINK \l "_Toc_4_4_0000000405" </w:instrText>
      </w:r>
      <w:r>
        <w:fldChar w:fldCharType="separate"/>
      </w:r>
      <w:r>
        <w:t>402.（三保）怀财字【2025】7号2025年县义务教育阶段家庭经济困难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_Toc_4_4_0000000405 \h</w:instrText>
      </w:r>
      <w:r>
        <w:fldChar w:fldCharType="separate"/>
      </w:r>
      <w:r>
        <w:t>411</w:t>
      </w:r>
      <w:r>
        <w:fldChar w:fldCharType="end"/>
      </w:r>
      <w:r>
        <w:fldChar w:fldCharType="end"/>
      </w:r>
    </w:p>
    <w:p w14:paraId="722556D8">
      <w:pPr>
        <w:pStyle w:val="2"/>
        <w:tabs>
          <w:tab w:val="right" w:leader="dot" w:pos="9282"/>
        </w:tabs>
      </w:pPr>
      <w:r>
        <w:fldChar w:fldCharType="begin"/>
      </w:r>
      <w:r>
        <w:instrText xml:space="preserve"> HYPERLINK \l "_Toc_4_4_0000000406" </w:instrText>
      </w:r>
      <w:r>
        <w:fldChar w:fldCharType="separate"/>
      </w:r>
      <w:r>
        <w:t>403.（小学）冀财教【2024】141号 河北省财政厅关于提前下达2025年省级城乡义务教育补助经费的通知绩效目标表</w:t>
      </w:r>
      <w:r>
        <w:tab/>
      </w:r>
      <w:r>
        <w:fldChar w:fldCharType="begin"/>
      </w:r>
      <w:r>
        <w:instrText xml:space="preserve">PAGEREF _Toc_4_4_0000000406 \h</w:instrText>
      </w:r>
      <w:r>
        <w:fldChar w:fldCharType="separate"/>
      </w:r>
      <w:r>
        <w:t>412</w:t>
      </w:r>
      <w:r>
        <w:fldChar w:fldCharType="end"/>
      </w:r>
      <w:r>
        <w:fldChar w:fldCharType="end"/>
      </w:r>
    </w:p>
    <w:p w14:paraId="0D24022E">
      <w:pPr>
        <w:pStyle w:val="2"/>
        <w:tabs>
          <w:tab w:val="right" w:leader="dot" w:pos="9282"/>
        </w:tabs>
      </w:pPr>
      <w:r>
        <w:fldChar w:fldCharType="begin"/>
      </w:r>
      <w:r>
        <w:instrText xml:space="preserve"> HYPERLINK \l "_Toc_4_4_0000000407" </w:instrText>
      </w:r>
      <w:r>
        <w:fldChar w:fldCharType="separate"/>
      </w:r>
      <w:r>
        <w:t>404.怀财字【2025】7号 2025年教育系统业务费绩效目标表</w:t>
      </w:r>
      <w:r>
        <w:tab/>
      </w:r>
      <w:r>
        <w:fldChar w:fldCharType="begin"/>
      </w:r>
      <w:r>
        <w:instrText xml:space="preserve">PAGEREF _Toc_4_4_0000000407 \h</w:instrText>
      </w:r>
      <w:r>
        <w:fldChar w:fldCharType="separate"/>
      </w:r>
      <w:r>
        <w:t>413</w:t>
      </w:r>
      <w:r>
        <w:fldChar w:fldCharType="end"/>
      </w:r>
      <w:r>
        <w:fldChar w:fldCharType="end"/>
      </w:r>
    </w:p>
    <w:p w14:paraId="5CF55F97">
      <w:pPr>
        <w:pStyle w:val="2"/>
        <w:tabs>
          <w:tab w:val="right" w:leader="dot" w:pos="9282"/>
        </w:tabs>
      </w:pPr>
      <w:r>
        <w:fldChar w:fldCharType="begin"/>
      </w:r>
      <w:r>
        <w:instrText xml:space="preserve"> HYPERLINK \l "_Toc_4_4_0000000408" </w:instrText>
      </w:r>
      <w:r>
        <w:fldChar w:fldCharType="separate"/>
      </w:r>
      <w:r>
        <w:t>405.怀财字【2025】7号 2025年小学助学金绩效目标表</w:t>
      </w:r>
      <w:r>
        <w:tab/>
      </w:r>
      <w:r>
        <w:fldChar w:fldCharType="begin"/>
      </w:r>
      <w:r>
        <w:instrText xml:space="preserve">PAGEREF _Toc_4_4_0000000408 \h</w:instrText>
      </w:r>
      <w:r>
        <w:fldChar w:fldCharType="separate"/>
      </w:r>
      <w:r>
        <w:t>414</w:t>
      </w:r>
      <w:r>
        <w:fldChar w:fldCharType="end"/>
      </w:r>
      <w:r>
        <w:fldChar w:fldCharType="end"/>
      </w:r>
    </w:p>
    <w:p w14:paraId="22B41651">
      <w:pPr>
        <w:pStyle w:val="2"/>
        <w:tabs>
          <w:tab w:val="right" w:leader="dot" w:pos="9282"/>
        </w:tabs>
      </w:pPr>
      <w:r>
        <w:fldChar w:fldCharType="begin"/>
      </w:r>
      <w:r>
        <w:instrText xml:space="preserve"> HYPERLINK \l "_Toc_4_4_0000000409" </w:instrText>
      </w:r>
      <w:r>
        <w:fldChar w:fldCharType="separate"/>
      </w:r>
      <w:r>
        <w:t>406.怀财字【2025】7号 2025年义务教育阶段学校课后服务费绩效目标表</w:t>
      </w:r>
      <w:r>
        <w:tab/>
      </w:r>
      <w:r>
        <w:fldChar w:fldCharType="begin"/>
      </w:r>
      <w:r>
        <w:instrText xml:space="preserve">PAGEREF _Toc_4_4_0000000409 \h</w:instrText>
      </w:r>
      <w:r>
        <w:fldChar w:fldCharType="separate"/>
      </w:r>
      <w:r>
        <w:t>415</w:t>
      </w:r>
      <w:r>
        <w:fldChar w:fldCharType="end"/>
      </w:r>
      <w:r>
        <w:fldChar w:fldCharType="end"/>
      </w:r>
    </w:p>
    <w:p w14:paraId="6433E162">
      <w:pPr>
        <w:pStyle w:val="2"/>
        <w:tabs>
          <w:tab w:val="right" w:leader="dot" w:pos="9282"/>
        </w:tabs>
      </w:pPr>
      <w:r>
        <w:fldChar w:fldCharType="begin"/>
      </w:r>
      <w:r>
        <w:instrText xml:space="preserve"> HYPERLINK \l "_Toc_4_4_0000000410" </w:instrText>
      </w:r>
      <w:r>
        <w:fldChar w:fldCharType="separate"/>
      </w:r>
      <w:r>
        <w:t>407.怀财字【2025】7号2025年城乡义务教育生均公用经费县配套资金绩效目标表</w:t>
      </w:r>
      <w:r>
        <w:tab/>
      </w:r>
      <w:r>
        <w:fldChar w:fldCharType="begin"/>
      </w:r>
      <w:r>
        <w:instrText xml:space="preserve">PAGEREF _Toc_4_4_0000000410 \h</w:instrText>
      </w:r>
      <w:r>
        <w:fldChar w:fldCharType="separate"/>
      </w:r>
      <w:r>
        <w:t>416</w:t>
      </w:r>
      <w:r>
        <w:fldChar w:fldCharType="end"/>
      </w:r>
      <w:r>
        <w:fldChar w:fldCharType="end"/>
      </w:r>
    </w:p>
    <w:p w14:paraId="5ED5E847">
      <w:pPr>
        <w:pStyle w:val="2"/>
        <w:tabs>
          <w:tab w:val="right" w:leader="dot" w:pos="9282"/>
        </w:tabs>
      </w:pPr>
      <w:r>
        <w:fldChar w:fldCharType="begin"/>
      </w:r>
      <w:r>
        <w:instrText xml:space="preserve"> HYPERLINK \l "_Toc_4_4_0000000411" </w:instrText>
      </w:r>
      <w:r>
        <w:fldChar w:fldCharType="separate"/>
      </w:r>
      <w:r>
        <w:t>408.怀财字【2025】7号2025年学前生均公用经费县配套资金绩效目标表</w:t>
      </w:r>
      <w:r>
        <w:tab/>
      </w:r>
      <w:r>
        <w:fldChar w:fldCharType="begin"/>
      </w:r>
      <w:r>
        <w:instrText xml:space="preserve">PAGEREF _Toc_4_4_0000000411 \h</w:instrText>
      </w:r>
      <w:r>
        <w:fldChar w:fldCharType="separate"/>
      </w:r>
      <w:r>
        <w:t>417</w:t>
      </w:r>
      <w:r>
        <w:fldChar w:fldCharType="end"/>
      </w:r>
      <w:r>
        <w:fldChar w:fldCharType="end"/>
      </w:r>
    </w:p>
    <w:p w14:paraId="644B37B8">
      <w:pPr>
        <w:pStyle w:val="2"/>
        <w:tabs>
          <w:tab w:val="right" w:leader="dot" w:pos="9282"/>
        </w:tabs>
      </w:pPr>
      <w:r>
        <w:fldChar w:fldCharType="begin"/>
      </w:r>
      <w:r>
        <w:instrText xml:space="preserve"> HYPERLINK \l "_Toc_4_4_0000000412" </w:instrText>
      </w:r>
      <w:r>
        <w:fldChar w:fldCharType="separate"/>
      </w:r>
      <w:r>
        <w:t>409.冀财教【2024】123号 河北省财政厅关于提前下达2025年中央城乡义务教育补助经费预算的通知绩效目标表</w:t>
      </w:r>
      <w:r>
        <w:tab/>
      </w:r>
      <w:r>
        <w:fldChar w:fldCharType="begin"/>
      </w:r>
      <w:r>
        <w:instrText xml:space="preserve">PAGEREF _Toc_4_4_0000000412 \h</w:instrText>
      </w:r>
      <w:r>
        <w:fldChar w:fldCharType="separate"/>
      </w:r>
      <w:r>
        <w:t>418</w:t>
      </w:r>
      <w:r>
        <w:fldChar w:fldCharType="end"/>
      </w:r>
      <w:r>
        <w:fldChar w:fldCharType="end"/>
      </w:r>
    </w:p>
    <w:p w14:paraId="193E5789">
      <w:pPr>
        <w:pStyle w:val="2"/>
        <w:tabs>
          <w:tab w:val="right" w:leader="dot" w:pos="9282"/>
        </w:tabs>
      </w:pPr>
      <w:r>
        <w:fldChar w:fldCharType="begin"/>
      </w:r>
      <w:r>
        <w:instrText xml:space="preserve"> HYPERLINK \l "_Toc_4_4_0000000413" </w:instrText>
      </w:r>
      <w:r>
        <w:fldChar w:fldCharType="separate"/>
      </w:r>
      <w:r>
        <w:t>410.冀财教【2024】141号 河北省财政厅关于提前下达2025年省级城乡义务教育补助经费预算的通知绩效目标表</w:t>
      </w:r>
      <w:r>
        <w:tab/>
      </w:r>
      <w:r>
        <w:fldChar w:fldCharType="begin"/>
      </w:r>
      <w:r>
        <w:instrText xml:space="preserve">PAGEREF _Toc_4_4_0000000413 \h</w:instrText>
      </w:r>
      <w:r>
        <w:fldChar w:fldCharType="separate"/>
      </w:r>
      <w:r>
        <w:t>419</w:t>
      </w:r>
      <w:r>
        <w:fldChar w:fldCharType="end"/>
      </w:r>
      <w:r>
        <w:fldChar w:fldCharType="end"/>
      </w:r>
    </w:p>
    <w:p w14:paraId="39CFFF40">
      <w:pPr>
        <w:pStyle w:val="2"/>
        <w:tabs>
          <w:tab w:val="right" w:leader="dot" w:pos="9282"/>
        </w:tabs>
      </w:pPr>
      <w:r>
        <w:fldChar w:fldCharType="begin"/>
      </w:r>
      <w:r>
        <w:instrText xml:space="preserve"> HYPERLINK \l "_Toc_4_4_0000000414" </w:instrText>
      </w:r>
      <w:r>
        <w:fldChar w:fldCharType="separate"/>
      </w:r>
      <w:r>
        <w:t>411.冀财教【2024】142号 河北省财政厅关于提前下达2025年省级学前教育发展资金通知绩效目标表</w:t>
      </w:r>
      <w:r>
        <w:tab/>
      </w:r>
      <w:r>
        <w:fldChar w:fldCharType="begin"/>
      </w:r>
      <w:r>
        <w:instrText xml:space="preserve">PAGEREF _Toc_4_4_0000000414 \h</w:instrText>
      </w:r>
      <w:r>
        <w:fldChar w:fldCharType="separate"/>
      </w:r>
      <w:r>
        <w:t>420</w:t>
      </w:r>
      <w:r>
        <w:fldChar w:fldCharType="end"/>
      </w:r>
      <w:r>
        <w:fldChar w:fldCharType="end"/>
      </w:r>
    </w:p>
    <w:p w14:paraId="384B0917">
      <w:pPr>
        <w:pStyle w:val="2"/>
        <w:tabs>
          <w:tab w:val="right" w:leader="dot" w:pos="9282"/>
        </w:tabs>
      </w:pPr>
      <w:r>
        <w:fldChar w:fldCharType="begin"/>
      </w:r>
      <w:r>
        <w:instrText xml:space="preserve"> HYPERLINK \l "_Toc_4_4_0000000415" </w:instrText>
      </w:r>
      <w:r>
        <w:fldChar w:fldCharType="separate"/>
      </w:r>
      <w:r>
        <w:t>412.（公用）冀财教【2024】123号 河北省财政厅关于提前下达2025年城乡义务教育中央补助经费绩效目标表</w:t>
      </w:r>
      <w:r>
        <w:tab/>
      </w:r>
      <w:r>
        <w:fldChar w:fldCharType="begin"/>
      </w:r>
      <w:r>
        <w:instrText xml:space="preserve">PAGEREF _Toc_4_4_0000000415 \h</w:instrText>
      </w:r>
      <w:r>
        <w:fldChar w:fldCharType="separate"/>
      </w:r>
      <w:r>
        <w:t>421</w:t>
      </w:r>
      <w:r>
        <w:fldChar w:fldCharType="end"/>
      </w:r>
      <w:r>
        <w:fldChar w:fldCharType="end"/>
      </w:r>
    </w:p>
    <w:p w14:paraId="2A749BC8">
      <w:pPr>
        <w:pStyle w:val="2"/>
        <w:tabs>
          <w:tab w:val="right" w:leader="dot" w:pos="9282"/>
        </w:tabs>
      </w:pPr>
      <w:r>
        <w:fldChar w:fldCharType="begin"/>
      </w:r>
      <w:r>
        <w:instrText xml:space="preserve"> HYPERLINK \l "_Toc_4_4_0000000416" </w:instrText>
      </w:r>
      <w:r>
        <w:fldChar w:fldCharType="separate"/>
      </w:r>
      <w:r>
        <w:t>413.（三保）怀财字【2025】7号2025年县义务教育阶段家庭经济困难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_Toc_4_4_0000000416 \h</w:instrText>
      </w:r>
      <w:r>
        <w:fldChar w:fldCharType="separate"/>
      </w:r>
      <w:r>
        <w:t>422</w:t>
      </w:r>
      <w:r>
        <w:fldChar w:fldCharType="end"/>
      </w:r>
      <w:r>
        <w:fldChar w:fldCharType="end"/>
      </w:r>
    </w:p>
    <w:p w14:paraId="29D1844F">
      <w:pPr>
        <w:pStyle w:val="2"/>
        <w:tabs>
          <w:tab w:val="right" w:leader="dot" w:pos="9282"/>
        </w:tabs>
      </w:pPr>
      <w:r>
        <w:fldChar w:fldCharType="begin"/>
      </w:r>
      <w:r>
        <w:instrText xml:space="preserve"> HYPERLINK \l "_Toc_4_4_0000000417" </w:instrText>
      </w:r>
      <w:r>
        <w:fldChar w:fldCharType="separate"/>
      </w:r>
      <w:r>
        <w:t>414.（小学）冀财教【2024】141号 河北省财政厅关于提前下达2025年省级城乡义务教育补助经费的通知绩效目标表</w:t>
      </w:r>
      <w:r>
        <w:tab/>
      </w:r>
      <w:r>
        <w:fldChar w:fldCharType="begin"/>
      </w:r>
      <w:r>
        <w:instrText xml:space="preserve">PAGEREF _Toc_4_4_0000000417 \h</w:instrText>
      </w:r>
      <w:r>
        <w:fldChar w:fldCharType="separate"/>
      </w:r>
      <w:r>
        <w:t>423</w:t>
      </w:r>
      <w:r>
        <w:fldChar w:fldCharType="end"/>
      </w:r>
      <w:r>
        <w:fldChar w:fldCharType="end"/>
      </w:r>
    </w:p>
    <w:p w14:paraId="75F49ECA">
      <w:pPr>
        <w:pStyle w:val="2"/>
        <w:tabs>
          <w:tab w:val="right" w:leader="dot" w:pos="9282"/>
        </w:tabs>
      </w:pPr>
      <w:r>
        <w:fldChar w:fldCharType="begin"/>
      </w:r>
      <w:r>
        <w:instrText xml:space="preserve"> HYPERLINK \l "_Toc_4_4_0000000418" </w:instrText>
      </w:r>
      <w:r>
        <w:fldChar w:fldCharType="separate"/>
      </w:r>
      <w:r>
        <w:t>415.怀财字【2025】7号 2025年教育系统业务费绩效目标表</w:t>
      </w:r>
      <w:r>
        <w:tab/>
      </w:r>
      <w:r>
        <w:fldChar w:fldCharType="begin"/>
      </w:r>
      <w:r>
        <w:instrText xml:space="preserve">PAGEREF _Toc_4_4_0000000418 \h</w:instrText>
      </w:r>
      <w:r>
        <w:fldChar w:fldCharType="separate"/>
      </w:r>
      <w:r>
        <w:t>424</w:t>
      </w:r>
      <w:r>
        <w:fldChar w:fldCharType="end"/>
      </w:r>
      <w:r>
        <w:fldChar w:fldCharType="end"/>
      </w:r>
    </w:p>
    <w:p w14:paraId="564771F7">
      <w:pPr>
        <w:pStyle w:val="2"/>
        <w:tabs>
          <w:tab w:val="right" w:leader="dot" w:pos="9282"/>
        </w:tabs>
      </w:pPr>
      <w:r>
        <w:fldChar w:fldCharType="begin"/>
      </w:r>
      <w:r>
        <w:instrText xml:space="preserve"> HYPERLINK \l "_Toc_4_4_0000000419" </w:instrText>
      </w:r>
      <w:r>
        <w:fldChar w:fldCharType="separate"/>
      </w:r>
      <w:r>
        <w:t>416.怀财字【2025】7号 2025年小学助学金绩效目标表</w:t>
      </w:r>
      <w:r>
        <w:tab/>
      </w:r>
      <w:r>
        <w:fldChar w:fldCharType="begin"/>
      </w:r>
      <w:r>
        <w:instrText xml:space="preserve">PAGEREF _Toc_4_4_0000000419 \h</w:instrText>
      </w:r>
      <w:r>
        <w:fldChar w:fldCharType="separate"/>
      </w:r>
      <w:r>
        <w:t>425</w:t>
      </w:r>
      <w:r>
        <w:fldChar w:fldCharType="end"/>
      </w:r>
      <w:r>
        <w:fldChar w:fldCharType="end"/>
      </w:r>
    </w:p>
    <w:p w14:paraId="6FE49ADB">
      <w:pPr>
        <w:pStyle w:val="2"/>
        <w:tabs>
          <w:tab w:val="right" w:leader="dot" w:pos="9282"/>
        </w:tabs>
      </w:pPr>
      <w:r>
        <w:fldChar w:fldCharType="begin"/>
      </w:r>
      <w:r>
        <w:instrText xml:space="preserve"> HYPERLINK \l "_Toc_4_4_0000000420" </w:instrText>
      </w:r>
      <w:r>
        <w:fldChar w:fldCharType="separate"/>
      </w:r>
      <w:r>
        <w:t>417.怀财字【2025】7号 2025年义务教育阶段学校课后服务费绩效目标表</w:t>
      </w:r>
      <w:r>
        <w:tab/>
      </w:r>
      <w:r>
        <w:fldChar w:fldCharType="begin"/>
      </w:r>
      <w:r>
        <w:instrText xml:space="preserve">PAGEREF _Toc_4_4_0000000420 \h</w:instrText>
      </w:r>
      <w:r>
        <w:fldChar w:fldCharType="separate"/>
      </w:r>
      <w:r>
        <w:t>426</w:t>
      </w:r>
      <w:r>
        <w:fldChar w:fldCharType="end"/>
      </w:r>
      <w:r>
        <w:fldChar w:fldCharType="end"/>
      </w:r>
    </w:p>
    <w:p w14:paraId="7DC54D3E">
      <w:pPr>
        <w:pStyle w:val="2"/>
        <w:tabs>
          <w:tab w:val="right" w:leader="dot" w:pos="9282"/>
        </w:tabs>
      </w:pPr>
      <w:r>
        <w:fldChar w:fldCharType="begin"/>
      </w:r>
      <w:r>
        <w:instrText xml:space="preserve"> HYPERLINK \l "_Toc_4_4_0000000421" </w:instrText>
      </w:r>
      <w:r>
        <w:fldChar w:fldCharType="separate"/>
      </w:r>
      <w:r>
        <w:t>418.怀财字【2025】7号2025年城乡义务教育生均公用经费县配套资金绩效目标表</w:t>
      </w:r>
      <w:r>
        <w:tab/>
      </w:r>
      <w:r>
        <w:fldChar w:fldCharType="begin"/>
      </w:r>
      <w:r>
        <w:instrText xml:space="preserve">PAGEREF _Toc_4_4_0000000421 \h</w:instrText>
      </w:r>
      <w:r>
        <w:fldChar w:fldCharType="separate"/>
      </w:r>
      <w:r>
        <w:t>427</w:t>
      </w:r>
      <w:r>
        <w:fldChar w:fldCharType="end"/>
      </w:r>
      <w:r>
        <w:fldChar w:fldCharType="end"/>
      </w:r>
    </w:p>
    <w:p w14:paraId="1451413B">
      <w:pPr>
        <w:pStyle w:val="2"/>
        <w:tabs>
          <w:tab w:val="right" w:leader="dot" w:pos="9282"/>
        </w:tabs>
      </w:pPr>
      <w:r>
        <w:fldChar w:fldCharType="begin"/>
      </w:r>
      <w:r>
        <w:instrText xml:space="preserve"> HYPERLINK \l "_Toc_4_4_0000000422" </w:instrText>
      </w:r>
      <w:r>
        <w:fldChar w:fldCharType="separate"/>
      </w:r>
      <w:r>
        <w:t>419.怀财字【2025】7号2025年学前生均公用经费县配套资金绩效目标表</w:t>
      </w:r>
      <w:r>
        <w:tab/>
      </w:r>
      <w:r>
        <w:fldChar w:fldCharType="begin"/>
      </w:r>
      <w:r>
        <w:instrText xml:space="preserve">PAGEREF _Toc_4_4_0000000422 \h</w:instrText>
      </w:r>
      <w:r>
        <w:fldChar w:fldCharType="separate"/>
      </w:r>
      <w:r>
        <w:t>428</w:t>
      </w:r>
      <w:r>
        <w:fldChar w:fldCharType="end"/>
      </w:r>
      <w:r>
        <w:fldChar w:fldCharType="end"/>
      </w:r>
    </w:p>
    <w:p w14:paraId="223B2D2A">
      <w:pPr>
        <w:pStyle w:val="2"/>
        <w:tabs>
          <w:tab w:val="right" w:leader="dot" w:pos="9282"/>
        </w:tabs>
      </w:pPr>
      <w:r>
        <w:fldChar w:fldCharType="begin"/>
      </w:r>
      <w:r>
        <w:instrText xml:space="preserve"> HYPERLINK \l "_Toc_4_4_0000000423" </w:instrText>
      </w:r>
      <w:r>
        <w:fldChar w:fldCharType="separate"/>
      </w:r>
      <w:r>
        <w:t>420.冀财教【2024】123号 河北省财政厅关于提前下达2025年中央城乡义务教育补助经费预算的通知绩效目标表</w:t>
      </w:r>
      <w:r>
        <w:tab/>
      </w:r>
      <w:r>
        <w:fldChar w:fldCharType="begin"/>
      </w:r>
      <w:r>
        <w:instrText xml:space="preserve">PAGEREF _Toc_4_4_0000000423 \h</w:instrText>
      </w:r>
      <w:r>
        <w:fldChar w:fldCharType="separate"/>
      </w:r>
      <w:r>
        <w:t>429</w:t>
      </w:r>
      <w:r>
        <w:fldChar w:fldCharType="end"/>
      </w:r>
      <w:r>
        <w:fldChar w:fldCharType="end"/>
      </w:r>
    </w:p>
    <w:p w14:paraId="5D1987CF">
      <w:pPr>
        <w:pStyle w:val="2"/>
        <w:tabs>
          <w:tab w:val="right" w:leader="dot" w:pos="9282"/>
        </w:tabs>
      </w:pPr>
      <w:r>
        <w:fldChar w:fldCharType="begin"/>
      </w:r>
      <w:r>
        <w:instrText xml:space="preserve"> HYPERLINK \l "_Toc_4_4_0000000424" </w:instrText>
      </w:r>
      <w:r>
        <w:fldChar w:fldCharType="separate"/>
      </w:r>
      <w:r>
        <w:t>421.冀财教【2024】141号 河北省财政厅关于提前下达2025年省级城乡义务教育补助经费预算的通知绩效目标表</w:t>
      </w:r>
      <w:r>
        <w:tab/>
      </w:r>
      <w:r>
        <w:fldChar w:fldCharType="begin"/>
      </w:r>
      <w:r>
        <w:instrText xml:space="preserve">PAGEREF _Toc_4_4_0000000424 \h</w:instrText>
      </w:r>
      <w:r>
        <w:fldChar w:fldCharType="separate"/>
      </w:r>
      <w:r>
        <w:t>430</w:t>
      </w:r>
      <w:r>
        <w:fldChar w:fldCharType="end"/>
      </w:r>
      <w:r>
        <w:fldChar w:fldCharType="end"/>
      </w:r>
    </w:p>
    <w:p w14:paraId="3986F8B3">
      <w:pPr>
        <w:pStyle w:val="2"/>
        <w:tabs>
          <w:tab w:val="right" w:leader="dot" w:pos="9282"/>
        </w:tabs>
      </w:pPr>
      <w:r>
        <w:fldChar w:fldCharType="begin"/>
      </w:r>
      <w:r>
        <w:instrText xml:space="preserve"> HYPERLINK \l "_Toc_4_4_0000000425" </w:instrText>
      </w:r>
      <w:r>
        <w:fldChar w:fldCharType="separate"/>
      </w:r>
      <w:r>
        <w:t>422.冀财教【2024】142号 河北省财政厅关于提前下达2025年省级学前教育发展资金通知绩效目标表</w:t>
      </w:r>
      <w:r>
        <w:tab/>
      </w:r>
      <w:r>
        <w:fldChar w:fldCharType="begin"/>
      </w:r>
      <w:r>
        <w:instrText xml:space="preserve">PAGEREF _Toc_4_4_0000000425 \h</w:instrText>
      </w:r>
      <w:r>
        <w:fldChar w:fldCharType="separate"/>
      </w:r>
      <w:r>
        <w:t>431</w:t>
      </w:r>
      <w:r>
        <w:fldChar w:fldCharType="end"/>
      </w:r>
      <w:r>
        <w:fldChar w:fldCharType="end"/>
      </w:r>
    </w:p>
    <w:p w14:paraId="17D6F3E1">
      <w:pPr>
        <w:pStyle w:val="2"/>
        <w:tabs>
          <w:tab w:val="right" w:leader="dot" w:pos="9282"/>
        </w:tabs>
      </w:pPr>
      <w:r>
        <w:fldChar w:fldCharType="begin"/>
      </w:r>
      <w:r>
        <w:instrText xml:space="preserve"> HYPERLINK \l "_Toc_4_4_0000000426" </w:instrText>
      </w:r>
      <w:r>
        <w:fldChar w:fldCharType="separate"/>
      </w:r>
      <w:r>
        <w:t>423.（公用）冀财教【2024】123号 河北省财政厅关于提前下达2025年城乡义务教育中央补助经费绩效目标表</w:t>
      </w:r>
      <w:r>
        <w:tab/>
      </w:r>
      <w:r>
        <w:fldChar w:fldCharType="begin"/>
      </w:r>
      <w:r>
        <w:instrText xml:space="preserve">PAGEREF _Toc_4_4_0000000426 \h</w:instrText>
      </w:r>
      <w:r>
        <w:fldChar w:fldCharType="separate"/>
      </w:r>
      <w:r>
        <w:t>432</w:t>
      </w:r>
      <w:r>
        <w:fldChar w:fldCharType="end"/>
      </w:r>
      <w:r>
        <w:fldChar w:fldCharType="end"/>
      </w:r>
    </w:p>
    <w:p w14:paraId="07F5F219">
      <w:pPr>
        <w:pStyle w:val="2"/>
        <w:tabs>
          <w:tab w:val="right" w:leader="dot" w:pos="9282"/>
        </w:tabs>
      </w:pPr>
      <w:r>
        <w:fldChar w:fldCharType="begin"/>
      </w:r>
      <w:r>
        <w:instrText xml:space="preserve"> HYPERLINK \l "_Toc_4_4_0000000427" </w:instrText>
      </w:r>
      <w:r>
        <w:fldChar w:fldCharType="separate"/>
      </w:r>
      <w:r>
        <w:t>424.（三保）怀财字【2025】7号2025年县义务教育阶段家庭经济困难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_Toc_4_4_0000000427 \h</w:instrText>
      </w:r>
      <w:r>
        <w:fldChar w:fldCharType="separate"/>
      </w:r>
      <w:r>
        <w:t>433</w:t>
      </w:r>
      <w:r>
        <w:fldChar w:fldCharType="end"/>
      </w:r>
      <w:r>
        <w:fldChar w:fldCharType="end"/>
      </w:r>
    </w:p>
    <w:p w14:paraId="262CB948">
      <w:pPr>
        <w:pStyle w:val="2"/>
        <w:tabs>
          <w:tab w:val="right" w:leader="dot" w:pos="9282"/>
        </w:tabs>
      </w:pPr>
      <w:r>
        <w:fldChar w:fldCharType="begin"/>
      </w:r>
      <w:r>
        <w:instrText xml:space="preserve"> HYPERLINK \l "_Toc_4_4_0000000428" </w:instrText>
      </w:r>
      <w:r>
        <w:fldChar w:fldCharType="separate"/>
      </w:r>
      <w:r>
        <w:t>425.（小学）冀财教【2024】141号 河北省财政厅关于提前下达2025年省级城乡义务教育补助经费的通知绩效目标表</w:t>
      </w:r>
      <w:r>
        <w:tab/>
      </w:r>
      <w:r>
        <w:fldChar w:fldCharType="begin"/>
      </w:r>
      <w:r>
        <w:instrText xml:space="preserve">PAGEREF _Toc_4_4_0000000428 \h</w:instrText>
      </w:r>
      <w:r>
        <w:fldChar w:fldCharType="separate"/>
      </w:r>
      <w:r>
        <w:t>434</w:t>
      </w:r>
      <w:r>
        <w:fldChar w:fldCharType="end"/>
      </w:r>
      <w:r>
        <w:fldChar w:fldCharType="end"/>
      </w:r>
    </w:p>
    <w:p w14:paraId="41BAA4DB">
      <w:pPr>
        <w:pStyle w:val="2"/>
        <w:tabs>
          <w:tab w:val="right" w:leader="dot" w:pos="9282"/>
        </w:tabs>
      </w:pPr>
      <w:r>
        <w:fldChar w:fldCharType="begin"/>
      </w:r>
      <w:r>
        <w:instrText xml:space="preserve"> HYPERLINK \l "_Toc_4_4_0000000429" </w:instrText>
      </w:r>
      <w:r>
        <w:fldChar w:fldCharType="separate"/>
      </w:r>
      <w:r>
        <w:t>426.怀财字【2025】7号 2025年教育系统业务费绩效目标表</w:t>
      </w:r>
      <w:r>
        <w:tab/>
      </w:r>
      <w:r>
        <w:fldChar w:fldCharType="begin"/>
      </w:r>
      <w:r>
        <w:instrText xml:space="preserve">PAGEREF _Toc_4_4_0000000429 \h</w:instrText>
      </w:r>
      <w:r>
        <w:fldChar w:fldCharType="separate"/>
      </w:r>
      <w:r>
        <w:t>435</w:t>
      </w:r>
      <w:r>
        <w:fldChar w:fldCharType="end"/>
      </w:r>
      <w:r>
        <w:fldChar w:fldCharType="end"/>
      </w:r>
    </w:p>
    <w:p w14:paraId="22FCCFDD">
      <w:pPr>
        <w:pStyle w:val="2"/>
        <w:tabs>
          <w:tab w:val="right" w:leader="dot" w:pos="9282"/>
        </w:tabs>
      </w:pPr>
      <w:r>
        <w:fldChar w:fldCharType="begin"/>
      </w:r>
      <w:r>
        <w:instrText xml:space="preserve"> HYPERLINK \l "_Toc_4_4_0000000430" </w:instrText>
      </w:r>
      <w:r>
        <w:fldChar w:fldCharType="separate"/>
      </w:r>
      <w:r>
        <w:t>427.怀财字【2025】7号 2025年小学助学金绩效目标表</w:t>
      </w:r>
      <w:r>
        <w:tab/>
      </w:r>
      <w:r>
        <w:fldChar w:fldCharType="begin"/>
      </w:r>
      <w:r>
        <w:instrText xml:space="preserve">PAGEREF _Toc_4_4_0000000430 \h</w:instrText>
      </w:r>
      <w:r>
        <w:fldChar w:fldCharType="separate"/>
      </w:r>
      <w:r>
        <w:t>436</w:t>
      </w:r>
      <w:r>
        <w:fldChar w:fldCharType="end"/>
      </w:r>
      <w:r>
        <w:fldChar w:fldCharType="end"/>
      </w:r>
    </w:p>
    <w:p w14:paraId="5AEC9324">
      <w:pPr>
        <w:pStyle w:val="2"/>
        <w:tabs>
          <w:tab w:val="right" w:leader="dot" w:pos="9282"/>
        </w:tabs>
      </w:pPr>
      <w:r>
        <w:fldChar w:fldCharType="begin"/>
      </w:r>
      <w:r>
        <w:instrText xml:space="preserve"> HYPERLINK \l "_Toc_4_4_0000000431" </w:instrText>
      </w:r>
      <w:r>
        <w:fldChar w:fldCharType="separate"/>
      </w:r>
      <w:r>
        <w:t>428.怀财字【2025】7号 2025年义务教育阶段学校课后服务费绩效目标表</w:t>
      </w:r>
      <w:r>
        <w:tab/>
      </w:r>
      <w:r>
        <w:fldChar w:fldCharType="begin"/>
      </w:r>
      <w:r>
        <w:instrText xml:space="preserve">PAGEREF _Toc_4_4_0000000431 \h</w:instrText>
      </w:r>
      <w:r>
        <w:fldChar w:fldCharType="separate"/>
      </w:r>
      <w:r>
        <w:t>437</w:t>
      </w:r>
      <w:r>
        <w:fldChar w:fldCharType="end"/>
      </w:r>
      <w:r>
        <w:fldChar w:fldCharType="end"/>
      </w:r>
    </w:p>
    <w:p w14:paraId="2515F43A">
      <w:pPr>
        <w:pStyle w:val="2"/>
        <w:tabs>
          <w:tab w:val="right" w:leader="dot" w:pos="9282"/>
        </w:tabs>
      </w:pPr>
      <w:r>
        <w:fldChar w:fldCharType="begin"/>
      </w:r>
      <w:r>
        <w:instrText xml:space="preserve"> HYPERLINK \l "_Toc_4_4_0000000432" </w:instrText>
      </w:r>
      <w:r>
        <w:fldChar w:fldCharType="separate"/>
      </w:r>
      <w:r>
        <w:t>429.怀财字【2025】7号2025年城乡义务教育生均公用经费县配套资金绩效目标表</w:t>
      </w:r>
      <w:r>
        <w:tab/>
      </w:r>
      <w:r>
        <w:fldChar w:fldCharType="begin"/>
      </w:r>
      <w:r>
        <w:instrText xml:space="preserve">PAGEREF _Toc_4_4_0000000432 \h</w:instrText>
      </w:r>
      <w:r>
        <w:fldChar w:fldCharType="separate"/>
      </w:r>
      <w:r>
        <w:t>438</w:t>
      </w:r>
      <w:r>
        <w:fldChar w:fldCharType="end"/>
      </w:r>
      <w:r>
        <w:fldChar w:fldCharType="end"/>
      </w:r>
    </w:p>
    <w:p w14:paraId="39F744B9">
      <w:pPr>
        <w:pStyle w:val="2"/>
        <w:tabs>
          <w:tab w:val="right" w:leader="dot" w:pos="9282"/>
        </w:tabs>
      </w:pPr>
      <w:r>
        <w:fldChar w:fldCharType="begin"/>
      </w:r>
      <w:r>
        <w:instrText xml:space="preserve"> HYPERLINK \l "_Toc_4_4_0000000433" </w:instrText>
      </w:r>
      <w:r>
        <w:fldChar w:fldCharType="separate"/>
      </w:r>
      <w:r>
        <w:t>430.怀财字【2025】7号2025年学前生均公用经费县配套资金绩效目标表</w:t>
      </w:r>
      <w:r>
        <w:tab/>
      </w:r>
      <w:r>
        <w:fldChar w:fldCharType="begin"/>
      </w:r>
      <w:r>
        <w:instrText xml:space="preserve">PAGEREF _Toc_4_4_0000000433 \h</w:instrText>
      </w:r>
      <w:r>
        <w:fldChar w:fldCharType="separate"/>
      </w:r>
      <w:r>
        <w:t>439</w:t>
      </w:r>
      <w:r>
        <w:fldChar w:fldCharType="end"/>
      </w:r>
      <w:r>
        <w:fldChar w:fldCharType="end"/>
      </w:r>
    </w:p>
    <w:p w14:paraId="25344B87">
      <w:pPr>
        <w:pStyle w:val="2"/>
        <w:tabs>
          <w:tab w:val="right" w:leader="dot" w:pos="9282"/>
        </w:tabs>
      </w:pPr>
      <w:r>
        <w:fldChar w:fldCharType="begin"/>
      </w:r>
      <w:r>
        <w:instrText xml:space="preserve"> HYPERLINK \l "_Toc_4_4_0000000434" </w:instrText>
      </w:r>
      <w:r>
        <w:fldChar w:fldCharType="separate"/>
      </w:r>
      <w:r>
        <w:t>431.冀财教【2024】123号 河北省财政厅关于提前下达2025年中央城乡义务教育补助经费预算的通知绩效目标表</w:t>
      </w:r>
      <w:r>
        <w:tab/>
      </w:r>
      <w:r>
        <w:fldChar w:fldCharType="begin"/>
      </w:r>
      <w:r>
        <w:instrText xml:space="preserve">PAGEREF _Toc_4_4_0000000434 \h</w:instrText>
      </w:r>
      <w:r>
        <w:fldChar w:fldCharType="separate"/>
      </w:r>
      <w:r>
        <w:t>440</w:t>
      </w:r>
      <w:r>
        <w:fldChar w:fldCharType="end"/>
      </w:r>
      <w:r>
        <w:fldChar w:fldCharType="end"/>
      </w:r>
    </w:p>
    <w:p w14:paraId="6496C3C4">
      <w:pPr>
        <w:pStyle w:val="2"/>
        <w:tabs>
          <w:tab w:val="right" w:leader="dot" w:pos="9282"/>
        </w:tabs>
      </w:pPr>
      <w:r>
        <w:fldChar w:fldCharType="begin"/>
      </w:r>
      <w:r>
        <w:instrText xml:space="preserve"> HYPERLINK \l "_Toc_4_4_0000000435" </w:instrText>
      </w:r>
      <w:r>
        <w:fldChar w:fldCharType="separate"/>
      </w:r>
      <w:r>
        <w:t>432.冀财教【2024】141号 河北省财政厅关于提前下达2025年省级城乡义务教育补助经费预算的通知绩效目标表</w:t>
      </w:r>
      <w:r>
        <w:tab/>
      </w:r>
      <w:r>
        <w:fldChar w:fldCharType="begin"/>
      </w:r>
      <w:r>
        <w:instrText xml:space="preserve">PAGEREF _Toc_4_4_0000000435 \h</w:instrText>
      </w:r>
      <w:r>
        <w:fldChar w:fldCharType="separate"/>
      </w:r>
      <w:r>
        <w:t>441</w:t>
      </w:r>
      <w:r>
        <w:fldChar w:fldCharType="end"/>
      </w:r>
      <w:r>
        <w:fldChar w:fldCharType="end"/>
      </w:r>
    </w:p>
    <w:p w14:paraId="240546FC">
      <w:pPr>
        <w:pStyle w:val="2"/>
        <w:tabs>
          <w:tab w:val="right" w:leader="dot" w:pos="9282"/>
        </w:tabs>
      </w:pPr>
      <w:r>
        <w:fldChar w:fldCharType="begin"/>
      </w:r>
      <w:r>
        <w:instrText xml:space="preserve"> HYPERLINK \l "_Toc_4_4_0000000436" </w:instrText>
      </w:r>
      <w:r>
        <w:fldChar w:fldCharType="separate"/>
      </w:r>
      <w:r>
        <w:t>433.冀财教【2024】142号 河北省财政厅关于提前下达2025年省级学前教育发展资金通知绩效目标表</w:t>
      </w:r>
      <w:r>
        <w:tab/>
      </w:r>
      <w:r>
        <w:fldChar w:fldCharType="begin"/>
      </w:r>
      <w:r>
        <w:instrText xml:space="preserve">PAGEREF _Toc_4_4_0000000436 \h</w:instrText>
      </w:r>
      <w:r>
        <w:fldChar w:fldCharType="separate"/>
      </w:r>
      <w:r>
        <w:t>442</w:t>
      </w:r>
      <w:r>
        <w:fldChar w:fldCharType="end"/>
      </w:r>
      <w:r>
        <w:fldChar w:fldCharType="end"/>
      </w:r>
    </w:p>
    <w:p w14:paraId="6C2349DC">
      <w:pPr>
        <w:pStyle w:val="2"/>
        <w:tabs>
          <w:tab w:val="right" w:leader="dot" w:pos="9282"/>
        </w:tabs>
      </w:pPr>
      <w:r>
        <w:fldChar w:fldCharType="begin"/>
      </w:r>
      <w:r>
        <w:instrText xml:space="preserve"> HYPERLINK \l "_Toc_4_4_0000000437" </w:instrText>
      </w:r>
      <w:r>
        <w:fldChar w:fldCharType="separate"/>
      </w:r>
      <w:r>
        <w:t>434.（公用）冀财教【2024】123号 河北省财政厅关于提前下达2025年城乡义务教育中央补助经费绩效目标表</w:t>
      </w:r>
      <w:r>
        <w:tab/>
      </w:r>
      <w:r>
        <w:fldChar w:fldCharType="begin"/>
      </w:r>
      <w:r>
        <w:instrText xml:space="preserve">PAGEREF _Toc_4_4_0000000437 \h</w:instrText>
      </w:r>
      <w:r>
        <w:fldChar w:fldCharType="separate"/>
      </w:r>
      <w:r>
        <w:t>443</w:t>
      </w:r>
      <w:r>
        <w:fldChar w:fldCharType="end"/>
      </w:r>
      <w:r>
        <w:fldChar w:fldCharType="end"/>
      </w:r>
    </w:p>
    <w:p w14:paraId="6D4ADE10">
      <w:pPr>
        <w:pStyle w:val="2"/>
        <w:tabs>
          <w:tab w:val="right" w:leader="dot" w:pos="9282"/>
        </w:tabs>
      </w:pPr>
      <w:r>
        <w:fldChar w:fldCharType="begin"/>
      </w:r>
      <w:r>
        <w:instrText xml:space="preserve"> HYPERLINK \l "_Toc_4_4_0000000438" </w:instrText>
      </w:r>
      <w:r>
        <w:fldChar w:fldCharType="separate"/>
      </w:r>
      <w:r>
        <w:t>435.（三保）怀财字【2025】7号2025年县义务教育阶段家庭经济困难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_Toc_4_4_0000000438 \h</w:instrText>
      </w:r>
      <w:r>
        <w:fldChar w:fldCharType="separate"/>
      </w:r>
      <w:r>
        <w:t>444</w:t>
      </w:r>
      <w:r>
        <w:fldChar w:fldCharType="end"/>
      </w:r>
      <w:r>
        <w:fldChar w:fldCharType="end"/>
      </w:r>
    </w:p>
    <w:p w14:paraId="5A103C4E">
      <w:pPr>
        <w:pStyle w:val="2"/>
        <w:tabs>
          <w:tab w:val="right" w:leader="dot" w:pos="9282"/>
        </w:tabs>
      </w:pPr>
      <w:r>
        <w:fldChar w:fldCharType="begin"/>
      </w:r>
      <w:r>
        <w:instrText xml:space="preserve"> HYPERLINK \l "_Toc_4_4_0000000439" </w:instrText>
      </w:r>
      <w:r>
        <w:fldChar w:fldCharType="separate"/>
      </w:r>
      <w:r>
        <w:t>436.（小学）冀财教【2024】141号 河北省财政厅关于提前下达2025年省级城乡义务教育补助经费的通知绩效目标表</w:t>
      </w:r>
      <w:r>
        <w:tab/>
      </w:r>
      <w:r>
        <w:fldChar w:fldCharType="begin"/>
      </w:r>
      <w:r>
        <w:instrText xml:space="preserve">PAGEREF _Toc_4_4_0000000439 \h</w:instrText>
      </w:r>
      <w:r>
        <w:fldChar w:fldCharType="separate"/>
      </w:r>
      <w:r>
        <w:t>445</w:t>
      </w:r>
      <w:r>
        <w:fldChar w:fldCharType="end"/>
      </w:r>
      <w:r>
        <w:fldChar w:fldCharType="end"/>
      </w:r>
    </w:p>
    <w:p w14:paraId="31E7ED8B">
      <w:pPr>
        <w:pStyle w:val="2"/>
        <w:tabs>
          <w:tab w:val="right" w:leader="dot" w:pos="9282"/>
        </w:tabs>
      </w:pPr>
      <w:r>
        <w:fldChar w:fldCharType="begin"/>
      </w:r>
      <w:r>
        <w:instrText xml:space="preserve"> HYPERLINK \l "_Toc_4_4_0000000440" </w:instrText>
      </w:r>
      <w:r>
        <w:fldChar w:fldCharType="separate"/>
      </w:r>
      <w:r>
        <w:t>437.怀财字【2025】7号 2025年教育系统业务费绩效目标表</w:t>
      </w:r>
      <w:r>
        <w:tab/>
      </w:r>
      <w:r>
        <w:fldChar w:fldCharType="begin"/>
      </w:r>
      <w:r>
        <w:instrText xml:space="preserve">PAGEREF _Toc_4_4_0000000440 \h</w:instrText>
      </w:r>
      <w:r>
        <w:fldChar w:fldCharType="separate"/>
      </w:r>
      <w:r>
        <w:t>446</w:t>
      </w:r>
      <w:r>
        <w:fldChar w:fldCharType="end"/>
      </w:r>
      <w:r>
        <w:fldChar w:fldCharType="end"/>
      </w:r>
    </w:p>
    <w:p w14:paraId="44472130">
      <w:pPr>
        <w:pStyle w:val="2"/>
        <w:tabs>
          <w:tab w:val="right" w:leader="dot" w:pos="9282"/>
        </w:tabs>
      </w:pPr>
      <w:r>
        <w:fldChar w:fldCharType="begin"/>
      </w:r>
      <w:r>
        <w:instrText xml:space="preserve"> HYPERLINK \l "_Toc_4_4_0000000441" </w:instrText>
      </w:r>
      <w:r>
        <w:fldChar w:fldCharType="separate"/>
      </w:r>
      <w:r>
        <w:t>438.怀财字【2025】7号 2025年小学助学金绩效目标表</w:t>
      </w:r>
      <w:r>
        <w:tab/>
      </w:r>
      <w:r>
        <w:fldChar w:fldCharType="begin"/>
      </w:r>
      <w:r>
        <w:instrText xml:space="preserve">PAGEREF _Toc_4_4_0000000441 \h</w:instrText>
      </w:r>
      <w:r>
        <w:fldChar w:fldCharType="separate"/>
      </w:r>
      <w:r>
        <w:t>447</w:t>
      </w:r>
      <w:r>
        <w:fldChar w:fldCharType="end"/>
      </w:r>
      <w:r>
        <w:fldChar w:fldCharType="end"/>
      </w:r>
    </w:p>
    <w:p w14:paraId="7330C7A8">
      <w:pPr>
        <w:pStyle w:val="2"/>
        <w:tabs>
          <w:tab w:val="right" w:leader="dot" w:pos="9282"/>
        </w:tabs>
      </w:pPr>
      <w:r>
        <w:fldChar w:fldCharType="begin"/>
      </w:r>
      <w:r>
        <w:instrText xml:space="preserve"> HYPERLINK \l "_Toc_4_4_0000000442" </w:instrText>
      </w:r>
      <w:r>
        <w:fldChar w:fldCharType="separate"/>
      </w:r>
      <w:r>
        <w:t>439.怀财字【2025】7号 2025年义务教育阶段学校课后服务费绩效目标表</w:t>
      </w:r>
      <w:r>
        <w:tab/>
      </w:r>
      <w:r>
        <w:fldChar w:fldCharType="begin"/>
      </w:r>
      <w:r>
        <w:instrText xml:space="preserve">PAGEREF _Toc_4_4_0000000442 \h</w:instrText>
      </w:r>
      <w:r>
        <w:fldChar w:fldCharType="separate"/>
      </w:r>
      <w:r>
        <w:t>448</w:t>
      </w:r>
      <w:r>
        <w:fldChar w:fldCharType="end"/>
      </w:r>
      <w:r>
        <w:fldChar w:fldCharType="end"/>
      </w:r>
    </w:p>
    <w:p w14:paraId="3DD6C008">
      <w:pPr>
        <w:pStyle w:val="2"/>
        <w:tabs>
          <w:tab w:val="right" w:leader="dot" w:pos="9282"/>
        </w:tabs>
      </w:pPr>
      <w:r>
        <w:fldChar w:fldCharType="begin"/>
      </w:r>
      <w:r>
        <w:instrText xml:space="preserve"> HYPERLINK \l "_Toc_4_4_0000000443" </w:instrText>
      </w:r>
      <w:r>
        <w:fldChar w:fldCharType="separate"/>
      </w:r>
      <w:r>
        <w:t>440.怀财字【2025】7号 通讯费（补2024年）绩效目标表</w:t>
      </w:r>
      <w:r>
        <w:tab/>
      </w:r>
      <w:r>
        <w:fldChar w:fldCharType="begin"/>
      </w:r>
      <w:r>
        <w:instrText xml:space="preserve">PAGEREF _Toc_4_4_0000000443 \h</w:instrText>
      </w:r>
      <w:r>
        <w:fldChar w:fldCharType="separate"/>
      </w:r>
      <w:r>
        <w:t>449</w:t>
      </w:r>
      <w:r>
        <w:fldChar w:fldCharType="end"/>
      </w:r>
      <w:r>
        <w:fldChar w:fldCharType="end"/>
      </w:r>
    </w:p>
    <w:p w14:paraId="10E317E5">
      <w:pPr>
        <w:pStyle w:val="2"/>
        <w:tabs>
          <w:tab w:val="right" w:leader="dot" w:pos="9282"/>
        </w:tabs>
      </w:pPr>
      <w:r>
        <w:fldChar w:fldCharType="begin"/>
      </w:r>
      <w:r>
        <w:instrText xml:space="preserve"> HYPERLINK \l "_Toc_4_4_0000000444" </w:instrText>
      </w:r>
      <w:r>
        <w:fldChar w:fldCharType="separate"/>
      </w:r>
      <w:r>
        <w:t>441.怀财字【2025】7号2025年城乡义务教育生均公用经费县配套资金绩效目标表</w:t>
      </w:r>
      <w:r>
        <w:tab/>
      </w:r>
      <w:r>
        <w:fldChar w:fldCharType="begin"/>
      </w:r>
      <w:r>
        <w:instrText xml:space="preserve">PAGEREF _Toc_4_4_0000000444 \h</w:instrText>
      </w:r>
      <w:r>
        <w:fldChar w:fldCharType="separate"/>
      </w:r>
      <w:r>
        <w:t>450</w:t>
      </w:r>
      <w:r>
        <w:fldChar w:fldCharType="end"/>
      </w:r>
      <w:r>
        <w:fldChar w:fldCharType="end"/>
      </w:r>
    </w:p>
    <w:p w14:paraId="1FC6F53D">
      <w:pPr>
        <w:pStyle w:val="2"/>
        <w:tabs>
          <w:tab w:val="right" w:leader="dot" w:pos="9282"/>
        </w:tabs>
      </w:pPr>
      <w:r>
        <w:fldChar w:fldCharType="begin"/>
      </w:r>
      <w:r>
        <w:instrText xml:space="preserve"> HYPERLINK \l "_Toc_4_4_0000000445" </w:instrText>
      </w:r>
      <w:r>
        <w:fldChar w:fldCharType="separate"/>
      </w:r>
      <w:r>
        <w:t>442.怀财字【2025】7号2025年学前生均公用经费县配套资金绩效目标表</w:t>
      </w:r>
      <w:r>
        <w:tab/>
      </w:r>
      <w:r>
        <w:fldChar w:fldCharType="begin"/>
      </w:r>
      <w:r>
        <w:instrText xml:space="preserve">PAGEREF _Toc_4_4_0000000445 \h</w:instrText>
      </w:r>
      <w:r>
        <w:fldChar w:fldCharType="separate"/>
      </w:r>
      <w:r>
        <w:t>451</w:t>
      </w:r>
      <w:r>
        <w:fldChar w:fldCharType="end"/>
      </w:r>
      <w:r>
        <w:fldChar w:fldCharType="end"/>
      </w:r>
    </w:p>
    <w:p w14:paraId="51567E7E">
      <w:pPr>
        <w:pStyle w:val="2"/>
        <w:tabs>
          <w:tab w:val="right" w:leader="dot" w:pos="9282"/>
        </w:tabs>
      </w:pPr>
      <w:r>
        <w:fldChar w:fldCharType="begin"/>
      </w:r>
      <w:r>
        <w:instrText xml:space="preserve"> HYPERLINK \l "_Toc_4_4_0000000446" </w:instrText>
      </w:r>
      <w:r>
        <w:fldChar w:fldCharType="separate"/>
      </w:r>
      <w:r>
        <w:t>443.冀财教【2024】123号 河北省财政厅关于提前下达2025年中央城乡义务教育补助经费预算的通知绩效目标表</w:t>
      </w:r>
      <w:r>
        <w:tab/>
      </w:r>
      <w:r>
        <w:fldChar w:fldCharType="begin"/>
      </w:r>
      <w:r>
        <w:instrText xml:space="preserve">PAGEREF _Toc_4_4_0000000446 \h</w:instrText>
      </w:r>
      <w:r>
        <w:fldChar w:fldCharType="separate"/>
      </w:r>
      <w:r>
        <w:t>452</w:t>
      </w:r>
      <w:r>
        <w:fldChar w:fldCharType="end"/>
      </w:r>
      <w:r>
        <w:fldChar w:fldCharType="end"/>
      </w:r>
    </w:p>
    <w:p w14:paraId="4011B746">
      <w:pPr>
        <w:pStyle w:val="2"/>
        <w:tabs>
          <w:tab w:val="right" w:leader="dot" w:pos="9282"/>
        </w:tabs>
      </w:pPr>
      <w:r>
        <w:fldChar w:fldCharType="begin"/>
      </w:r>
      <w:r>
        <w:instrText xml:space="preserve"> HYPERLINK \l "_Toc_4_4_0000000447" </w:instrText>
      </w:r>
      <w:r>
        <w:fldChar w:fldCharType="separate"/>
      </w:r>
      <w:r>
        <w:t>444.冀财教【2024】141号 河北省财政厅关于提前下达2025年省级城乡义务教育补助经费预算的通知绩效目标表</w:t>
      </w:r>
      <w:r>
        <w:tab/>
      </w:r>
      <w:r>
        <w:fldChar w:fldCharType="begin"/>
      </w:r>
      <w:r>
        <w:instrText xml:space="preserve">PAGEREF _Toc_4_4_0000000447 \h</w:instrText>
      </w:r>
      <w:r>
        <w:fldChar w:fldCharType="separate"/>
      </w:r>
      <w:r>
        <w:t>453</w:t>
      </w:r>
      <w:r>
        <w:fldChar w:fldCharType="end"/>
      </w:r>
      <w:r>
        <w:fldChar w:fldCharType="end"/>
      </w:r>
    </w:p>
    <w:p w14:paraId="63F57410">
      <w:pPr>
        <w:pStyle w:val="2"/>
        <w:tabs>
          <w:tab w:val="right" w:leader="dot" w:pos="9282"/>
        </w:tabs>
      </w:pPr>
      <w:r>
        <w:fldChar w:fldCharType="begin"/>
      </w:r>
      <w:r>
        <w:instrText xml:space="preserve"> HYPERLINK \l "_Toc_4_4_0000000448" </w:instrText>
      </w:r>
      <w:r>
        <w:fldChar w:fldCharType="separate"/>
      </w:r>
      <w:r>
        <w:t>445.冀财教【2024】142号 河北省财政厅关于提前下达2025年省级学前教育发展资金通知绩效目标表</w:t>
      </w:r>
      <w:r>
        <w:tab/>
      </w:r>
      <w:r>
        <w:fldChar w:fldCharType="begin"/>
      </w:r>
      <w:r>
        <w:instrText xml:space="preserve">PAGEREF _Toc_4_4_0000000448 \h</w:instrText>
      </w:r>
      <w:r>
        <w:fldChar w:fldCharType="separate"/>
      </w:r>
      <w:r>
        <w:t>454</w:t>
      </w:r>
      <w:r>
        <w:fldChar w:fldCharType="end"/>
      </w:r>
      <w:r>
        <w:fldChar w:fldCharType="end"/>
      </w:r>
    </w:p>
    <w:p w14:paraId="423F9274">
      <w:pPr>
        <w:pStyle w:val="2"/>
        <w:tabs>
          <w:tab w:val="right" w:leader="dot" w:pos="9282"/>
        </w:tabs>
      </w:pPr>
      <w:r>
        <w:fldChar w:fldCharType="begin"/>
      </w:r>
      <w:r>
        <w:instrText xml:space="preserve"> HYPERLINK \l "_Toc_4_4_0000000449" </w:instrText>
      </w:r>
      <w:r>
        <w:fldChar w:fldCharType="separate"/>
      </w:r>
      <w:r>
        <w:t>446.（公用）冀财教【2024】123号 河北省财政厅关于提前下达2025年城乡义务教育中央补助经费绩效目标表</w:t>
      </w:r>
      <w:r>
        <w:tab/>
      </w:r>
      <w:r>
        <w:fldChar w:fldCharType="begin"/>
      </w:r>
      <w:r>
        <w:instrText xml:space="preserve">PAGEREF _Toc_4_4_0000000449 \h</w:instrText>
      </w:r>
      <w:r>
        <w:fldChar w:fldCharType="separate"/>
      </w:r>
      <w:r>
        <w:t>455</w:t>
      </w:r>
      <w:r>
        <w:fldChar w:fldCharType="end"/>
      </w:r>
      <w:r>
        <w:fldChar w:fldCharType="end"/>
      </w:r>
    </w:p>
    <w:p w14:paraId="39B60690">
      <w:pPr>
        <w:pStyle w:val="2"/>
        <w:tabs>
          <w:tab w:val="right" w:leader="dot" w:pos="9282"/>
        </w:tabs>
      </w:pPr>
      <w:r>
        <w:fldChar w:fldCharType="begin"/>
      </w:r>
      <w:r>
        <w:instrText xml:space="preserve"> HYPERLINK \l "_Toc_4_4_0000000450" </w:instrText>
      </w:r>
      <w:r>
        <w:fldChar w:fldCharType="separate"/>
      </w:r>
      <w:r>
        <w:t>447.（三保）怀财字【2025】7号2025年县义务教育阶段家庭经济困难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_Toc_4_4_0000000450 \h</w:instrText>
      </w:r>
      <w:r>
        <w:fldChar w:fldCharType="separate"/>
      </w:r>
      <w:r>
        <w:t>456</w:t>
      </w:r>
      <w:r>
        <w:fldChar w:fldCharType="end"/>
      </w:r>
      <w:r>
        <w:fldChar w:fldCharType="end"/>
      </w:r>
    </w:p>
    <w:p w14:paraId="5AF777B6">
      <w:pPr>
        <w:pStyle w:val="2"/>
        <w:tabs>
          <w:tab w:val="right" w:leader="dot" w:pos="9282"/>
        </w:tabs>
      </w:pPr>
      <w:r>
        <w:fldChar w:fldCharType="begin"/>
      </w:r>
      <w:r>
        <w:instrText xml:space="preserve"> HYPERLINK \l "_Toc_4_4_0000000451" </w:instrText>
      </w:r>
      <w:r>
        <w:fldChar w:fldCharType="separate"/>
      </w:r>
      <w:r>
        <w:t>448.（小学）冀财教【2024】141号 河北省财政厅关于提前下达2025年省级城乡义务教育补助经费的通知绩效目标表</w:t>
      </w:r>
      <w:r>
        <w:tab/>
      </w:r>
      <w:r>
        <w:fldChar w:fldCharType="begin"/>
      </w:r>
      <w:r>
        <w:instrText xml:space="preserve">PAGEREF _Toc_4_4_0000000451 \h</w:instrText>
      </w:r>
      <w:r>
        <w:fldChar w:fldCharType="separate"/>
      </w:r>
      <w:r>
        <w:t>457</w:t>
      </w:r>
      <w:r>
        <w:fldChar w:fldCharType="end"/>
      </w:r>
      <w:r>
        <w:fldChar w:fldCharType="end"/>
      </w:r>
    </w:p>
    <w:p w14:paraId="05863B08">
      <w:pPr>
        <w:pStyle w:val="2"/>
        <w:tabs>
          <w:tab w:val="right" w:leader="dot" w:pos="9282"/>
        </w:tabs>
      </w:pPr>
      <w:r>
        <w:fldChar w:fldCharType="begin"/>
      </w:r>
      <w:r>
        <w:instrText xml:space="preserve"> HYPERLINK \l "_Toc_4_4_0000000452" </w:instrText>
      </w:r>
      <w:r>
        <w:fldChar w:fldCharType="separate"/>
      </w:r>
      <w:r>
        <w:t>449.怀财字【2025】7号 2025年教育系统业务费绩效目标表</w:t>
      </w:r>
      <w:r>
        <w:tab/>
      </w:r>
      <w:r>
        <w:fldChar w:fldCharType="begin"/>
      </w:r>
      <w:r>
        <w:instrText xml:space="preserve">PAGEREF _Toc_4_4_0000000452 \h</w:instrText>
      </w:r>
      <w:r>
        <w:fldChar w:fldCharType="separate"/>
      </w:r>
      <w:r>
        <w:t>458</w:t>
      </w:r>
      <w:r>
        <w:fldChar w:fldCharType="end"/>
      </w:r>
      <w:r>
        <w:fldChar w:fldCharType="end"/>
      </w:r>
    </w:p>
    <w:p w14:paraId="541F5DF4">
      <w:pPr>
        <w:pStyle w:val="2"/>
        <w:tabs>
          <w:tab w:val="right" w:leader="dot" w:pos="9282"/>
        </w:tabs>
      </w:pPr>
      <w:r>
        <w:fldChar w:fldCharType="begin"/>
      </w:r>
      <w:r>
        <w:instrText xml:space="preserve"> HYPERLINK \l "_Toc_4_4_0000000453" </w:instrText>
      </w:r>
      <w:r>
        <w:fldChar w:fldCharType="separate"/>
      </w:r>
      <w:r>
        <w:t>450.怀财字【2025】7号 2025年小学助学金绩效目标表</w:t>
      </w:r>
      <w:r>
        <w:tab/>
      </w:r>
      <w:r>
        <w:fldChar w:fldCharType="begin"/>
      </w:r>
      <w:r>
        <w:instrText xml:space="preserve">PAGEREF _Toc_4_4_0000000453 \h</w:instrText>
      </w:r>
      <w:r>
        <w:fldChar w:fldCharType="separate"/>
      </w:r>
      <w:r>
        <w:t>459</w:t>
      </w:r>
      <w:r>
        <w:fldChar w:fldCharType="end"/>
      </w:r>
      <w:r>
        <w:fldChar w:fldCharType="end"/>
      </w:r>
    </w:p>
    <w:p w14:paraId="0794D68C">
      <w:pPr>
        <w:pStyle w:val="2"/>
        <w:tabs>
          <w:tab w:val="right" w:leader="dot" w:pos="9282"/>
        </w:tabs>
      </w:pPr>
      <w:r>
        <w:fldChar w:fldCharType="begin"/>
      </w:r>
      <w:r>
        <w:instrText xml:space="preserve"> HYPERLINK \l "_Toc_4_4_0000000454" </w:instrText>
      </w:r>
      <w:r>
        <w:fldChar w:fldCharType="separate"/>
      </w:r>
      <w:r>
        <w:t>451.怀财字【2025】7号 2025年义务教育阶段学校课后服务费绩效目标表</w:t>
      </w:r>
      <w:r>
        <w:tab/>
      </w:r>
      <w:r>
        <w:fldChar w:fldCharType="begin"/>
      </w:r>
      <w:r>
        <w:instrText xml:space="preserve">PAGEREF _Toc_4_4_0000000454 \h</w:instrText>
      </w:r>
      <w:r>
        <w:fldChar w:fldCharType="separate"/>
      </w:r>
      <w:r>
        <w:t>460</w:t>
      </w:r>
      <w:r>
        <w:fldChar w:fldCharType="end"/>
      </w:r>
      <w:r>
        <w:fldChar w:fldCharType="end"/>
      </w:r>
    </w:p>
    <w:p w14:paraId="35D91660">
      <w:pPr>
        <w:pStyle w:val="2"/>
        <w:tabs>
          <w:tab w:val="right" w:leader="dot" w:pos="9282"/>
        </w:tabs>
      </w:pPr>
      <w:r>
        <w:fldChar w:fldCharType="begin"/>
      </w:r>
      <w:r>
        <w:instrText xml:space="preserve"> HYPERLINK \l "_Toc_4_4_0000000455" </w:instrText>
      </w:r>
      <w:r>
        <w:fldChar w:fldCharType="separate"/>
      </w:r>
      <w:r>
        <w:t>452.怀财字【2025】7号 通讯费（补2024年）绩效目标表</w:t>
      </w:r>
      <w:r>
        <w:tab/>
      </w:r>
      <w:r>
        <w:fldChar w:fldCharType="begin"/>
      </w:r>
      <w:r>
        <w:instrText xml:space="preserve">PAGEREF _Toc_4_4_0000000455 \h</w:instrText>
      </w:r>
      <w:r>
        <w:fldChar w:fldCharType="separate"/>
      </w:r>
      <w:r>
        <w:t>461</w:t>
      </w:r>
      <w:r>
        <w:fldChar w:fldCharType="end"/>
      </w:r>
      <w:r>
        <w:fldChar w:fldCharType="end"/>
      </w:r>
    </w:p>
    <w:p w14:paraId="23415BF7">
      <w:pPr>
        <w:pStyle w:val="2"/>
        <w:tabs>
          <w:tab w:val="right" w:leader="dot" w:pos="9282"/>
        </w:tabs>
      </w:pPr>
      <w:r>
        <w:fldChar w:fldCharType="begin"/>
      </w:r>
      <w:r>
        <w:instrText xml:space="preserve"> HYPERLINK \l "_Toc_4_4_0000000456" </w:instrText>
      </w:r>
      <w:r>
        <w:fldChar w:fldCharType="separate"/>
      </w:r>
      <w:r>
        <w:t>453.怀财字【2025】7号2025年城乡义务教育生均公用经费县配套资金绩效目标表</w:t>
      </w:r>
      <w:r>
        <w:tab/>
      </w:r>
      <w:r>
        <w:fldChar w:fldCharType="begin"/>
      </w:r>
      <w:r>
        <w:instrText xml:space="preserve">PAGEREF _Toc_4_4_0000000456 \h</w:instrText>
      </w:r>
      <w:r>
        <w:fldChar w:fldCharType="separate"/>
      </w:r>
      <w:r>
        <w:t>462</w:t>
      </w:r>
      <w:r>
        <w:fldChar w:fldCharType="end"/>
      </w:r>
      <w:r>
        <w:fldChar w:fldCharType="end"/>
      </w:r>
    </w:p>
    <w:p w14:paraId="4F31D9CF">
      <w:pPr>
        <w:pStyle w:val="2"/>
        <w:tabs>
          <w:tab w:val="right" w:leader="dot" w:pos="9282"/>
        </w:tabs>
      </w:pPr>
      <w:r>
        <w:fldChar w:fldCharType="begin"/>
      </w:r>
      <w:r>
        <w:instrText xml:space="preserve"> HYPERLINK \l "_Toc_4_4_0000000457" </w:instrText>
      </w:r>
      <w:r>
        <w:fldChar w:fldCharType="separate"/>
      </w:r>
      <w:r>
        <w:t>454.怀财字【2025】7号2025年学前生均公用经费县配套资金绩效目标表</w:t>
      </w:r>
      <w:r>
        <w:tab/>
      </w:r>
      <w:r>
        <w:fldChar w:fldCharType="begin"/>
      </w:r>
      <w:r>
        <w:instrText xml:space="preserve">PAGEREF _Toc_4_4_0000000457 \h</w:instrText>
      </w:r>
      <w:r>
        <w:fldChar w:fldCharType="separate"/>
      </w:r>
      <w:r>
        <w:t>463</w:t>
      </w:r>
      <w:r>
        <w:fldChar w:fldCharType="end"/>
      </w:r>
      <w:r>
        <w:fldChar w:fldCharType="end"/>
      </w:r>
    </w:p>
    <w:p w14:paraId="748DC3B4">
      <w:pPr>
        <w:pStyle w:val="2"/>
        <w:tabs>
          <w:tab w:val="right" w:leader="dot" w:pos="9282"/>
        </w:tabs>
      </w:pPr>
      <w:r>
        <w:fldChar w:fldCharType="begin"/>
      </w:r>
      <w:r>
        <w:instrText xml:space="preserve"> HYPERLINK \l "_Toc_4_4_0000000458" </w:instrText>
      </w:r>
      <w:r>
        <w:fldChar w:fldCharType="separate"/>
      </w:r>
      <w:r>
        <w:t>455.冀财教【2024】123号 河北省财政厅关于提前下达2025年中央城乡义务教育补助经费预算的通知绩效目标表</w:t>
      </w:r>
      <w:r>
        <w:tab/>
      </w:r>
      <w:r>
        <w:fldChar w:fldCharType="begin"/>
      </w:r>
      <w:r>
        <w:instrText xml:space="preserve">PAGEREF _Toc_4_4_0000000458 \h</w:instrText>
      </w:r>
      <w:r>
        <w:fldChar w:fldCharType="separate"/>
      </w:r>
      <w:r>
        <w:t>464</w:t>
      </w:r>
      <w:r>
        <w:fldChar w:fldCharType="end"/>
      </w:r>
      <w:r>
        <w:fldChar w:fldCharType="end"/>
      </w:r>
    </w:p>
    <w:p w14:paraId="17ABA8E6">
      <w:pPr>
        <w:pStyle w:val="2"/>
        <w:tabs>
          <w:tab w:val="right" w:leader="dot" w:pos="9282"/>
        </w:tabs>
      </w:pPr>
      <w:r>
        <w:fldChar w:fldCharType="begin"/>
      </w:r>
      <w:r>
        <w:instrText xml:space="preserve"> HYPERLINK \l "_Toc_4_4_0000000459" </w:instrText>
      </w:r>
      <w:r>
        <w:fldChar w:fldCharType="separate"/>
      </w:r>
      <w:r>
        <w:t>456.冀财教【2024】141号 河北省财政厅关于提前下达2025年省级城乡义务教育补助经费预算的通知绩效目标表</w:t>
      </w:r>
      <w:r>
        <w:tab/>
      </w:r>
      <w:r>
        <w:fldChar w:fldCharType="begin"/>
      </w:r>
      <w:r>
        <w:instrText xml:space="preserve">PAGEREF _Toc_4_4_0000000459 \h</w:instrText>
      </w:r>
      <w:r>
        <w:fldChar w:fldCharType="separate"/>
      </w:r>
      <w:r>
        <w:t>465</w:t>
      </w:r>
      <w:r>
        <w:fldChar w:fldCharType="end"/>
      </w:r>
      <w:r>
        <w:fldChar w:fldCharType="end"/>
      </w:r>
    </w:p>
    <w:p w14:paraId="7D280A52">
      <w:pPr>
        <w:pStyle w:val="2"/>
        <w:tabs>
          <w:tab w:val="right" w:leader="dot" w:pos="9282"/>
        </w:tabs>
      </w:pPr>
      <w:r>
        <w:fldChar w:fldCharType="begin"/>
      </w:r>
      <w:r>
        <w:instrText xml:space="preserve"> HYPERLINK \l "_Toc_4_4_0000000460" </w:instrText>
      </w:r>
      <w:r>
        <w:fldChar w:fldCharType="separate"/>
      </w:r>
      <w:r>
        <w:t>457.冀财教【2024】142号 河北省财政厅关于提前下达2025年省级学前教育发展资金通知绩效目标表</w:t>
      </w:r>
      <w:r>
        <w:tab/>
      </w:r>
      <w:r>
        <w:fldChar w:fldCharType="begin"/>
      </w:r>
      <w:r>
        <w:instrText xml:space="preserve">PAGEREF _Toc_4_4_0000000460 \h</w:instrText>
      </w:r>
      <w:r>
        <w:fldChar w:fldCharType="separate"/>
      </w:r>
      <w:r>
        <w:t>466</w:t>
      </w:r>
      <w:r>
        <w:fldChar w:fldCharType="end"/>
      </w:r>
      <w:r>
        <w:fldChar w:fldCharType="end"/>
      </w:r>
    </w:p>
    <w:p w14:paraId="4C51447F">
      <w:pPr>
        <w:pStyle w:val="2"/>
        <w:tabs>
          <w:tab w:val="right" w:leader="dot" w:pos="9282"/>
        </w:tabs>
      </w:pPr>
      <w:r>
        <w:fldChar w:fldCharType="begin"/>
      </w:r>
      <w:r>
        <w:instrText xml:space="preserve"> HYPERLINK \l "_Toc_4_4_0000000461" </w:instrText>
      </w:r>
      <w:r>
        <w:fldChar w:fldCharType="separate"/>
      </w:r>
      <w:r>
        <w:t>458.（公用）冀财教【2024】123号 河北省财政厅关于提前下达2025年城乡义务教育中央补助经费绩效目标表</w:t>
      </w:r>
      <w:r>
        <w:tab/>
      </w:r>
      <w:r>
        <w:fldChar w:fldCharType="begin"/>
      </w:r>
      <w:r>
        <w:instrText xml:space="preserve">PAGEREF _Toc_4_4_0000000461 \h</w:instrText>
      </w:r>
      <w:r>
        <w:fldChar w:fldCharType="separate"/>
      </w:r>
      <w:r>
        <w:t>467</w:t>
      </w:r>
      <w:r>
        <w:fldChar w:fldCharType="end"/>
      </w:r>
      <w:r>
        <w:fldChar w:fldCharType="end"/>
      </w:r>
    </w:p>
    <w:p w14:paraId="695AEE97">
      <w:pPr>
        <w:pStyle w:val="2"/>
        <w:tabs>
          <w:tab w:val="right" w:leader="dot" w:pos="9282"/>
        </w:tabs>
      </w:pPr>
      <w:r>
        <w:fldChar w:fldCharType="begin"/>
      </w:r>
      <w:r>
        <w:instrText xml:space="preserve"> HYPERLINK \l "_Toc_4_4_0000000462" </w:instrText>
      </w:r>
      <w:r>
        <w:fldChar w:fldCharType="separate"/>
      </w:r>
      <w:r>
        <w:t>459.（三保）怀财字【2025】7号2025年县义务教育阶段家庭经济困难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_Toc_4_4_0000000462 \h</w:instrText>
      </w:r>
      <w:r>
        <w:fldChar w:fldCharType="separate"/>
      </w:r>
      <w:r>
        <w:t>468</w:t>
      </w:r>
      <w:r>
        <w:fldChar w:fldCharType="end"/>
      </w:r>
      <w:r>
        <w:fldChar w:fldCharType="end"/>
      </w:r>
    </w:p>
    <w:p w14:paraId="6971375F">
      <w:pPr>
        <w:pStyle w:val="2"/>
        <w:tabs>
          <w:tab w:val="right" w:leader="dot" w:pos="9282"/>
        </w:tabs>
      </w:pPr>
      <w:r>
        <w:fldChar w:fldCharType="begin"/>
      </w:r>
      <w:r>
        <w:instrText xml:space="preserve"> HYPERLINK \l "_Toc_4_4_0000000463" </w:instrText>
      </w:r>
      <w:r>
        <w:fldChar w:fldCharType="separate"/>
      </w:r>
      <w:r>
        <w:t>460.（小学）冀财教【2024】141号 河北省财政厅关于提前下达2025年省级城乡义务教育补助经费的通知绩效目标表</w:t>
      </w:r>
      <w:r>
        <w:tab/>
      </w:r>
      <w:r>
        <w:fldChar w:fldCharType="begin"/>
      </w:r>
      <w:r>
        <w:instrText xml:space="preserve">PAGEREF _Toc_4_4_0000000463 \h</w:instrText>
      </w:r>
      <w:r>
        <w:fldChar w:fldCharType="separate"/>
      </w:r>
      <w:r>
        <w:t>469</w:t>
      </w:r>
      <w:r>
        <w:fldChar w:fldCharType="end"/>
      </w:r>
      <w:r>
        <w:fldChar w:fldCharType="end"/>
      </w:r>
    </w:p>
    <w:p w14:paraId="5840EE4B">
      <w:pPr>
        <w:pStyle w:val="2"/>
        <w:tabs>
          <w:tab w:val="right" w:leader="dot" w:pos="9282"/>
        </w:tabs>
      </w:pPr>
      <w:r>
        <w:fldChar w:fldCharType="begin"/>
      </w:r>
      <w:r>
        <w:instrText xml:space="preserve"> HYPERLINK \l "_Toc_4_4_0000000464" </w:instrText>
      </w:r>
      <w:r>
        <w:fldChar w:fldCharType="separate"/>
      </w:r>
      <w:r>
        <w:t>461.怀财字【2025】7号 2025年教育系统业务费绩效目标表</w:t>
      </w:r>
      <w:r>
        <w:tab/>
      </w:r>
      <w:r>
        <w:fldChar w:fldCharType="begin"/>
      </w:r>
      <w:r>
        <w:instrText xml:space="preserve">PAGEREF _Toc_4_4_0000000464 \h</w:instrText>
      </w:r>
      <w:r>
        <w:fldChar w:fldCharType="separate"/>
      </w:r>
      <w:r>
        <w:t>470</w:t>
      </w:r>
      <w:r>
        <w:fldChar w:fldCharType="end"/>
      </w:r>
      <w:r>
        <w:fldChar w:fldCharType="end"/>
      </w:r>
    </w:p>
    <w:p w14:paraId="49A3FBFC">
      <w:pPr>
        <w:pStyle w:val="2"/>
        <w:tabs>
          <w:tab w:val="right" w:leader="dot" w:pos="9282"/>
        </w:tabs>
      </w:pPr>
      <w:r>
        <w:fldChar w:fldCharType="begin"/>
      </w:r>
      <w:r>
        <w:instrText xml:space="preserve"> HYPERLINK \l "_Toc_4_4_0000000465" </w:instrText>
      </w:r>
      <w:r>
        <w:fldChar w:fldCharType="separate"/>
      </w:r>
      <w:r>
        <w:t>462.怀财字【2025】7号 2025年小学助学金绩效目标表</w:t>
      </w:r>
      <w:r>
        <w:tab/>
      </w:r>
      <w:r>
        <w:fldChar w:fldCharType="begin"/>
      </w:r>
      <w:r>
        <w:instrText xml:space="preserve">PAGEREF _Toc_4_4_0000000465 \h</w:instrText>
      </w:r>
      <w:r>
        <w:fldChar w:fldCharType="separate"/>
      </w:r>
      <w:r>
        <w:t>471</w:t>
      </w:r>
      <w:r>
        <w:fldChar w:fldCharType="end"/>
      </w:r>
      <w:r>
        <w:fldChar w:fldCharType="end"/>
      </w:r>
    </w:p>
    <w:p w14:paraId="13C4F2F4">
      <w:pPr>
        <w:pStyle w:val="2"/>
        <w:tabs>
          <w:tab w:val="right" w:leader="dot" w:pos="9282"/>
        </w:tabs>
      </w:pPr>
      <w:r>
        <w:fldChar w:fldCharType="begin"/>
      </w:r>
      <w:r>
        <w:instrText xml:space="preserve"> HYPERLINK \l "_Toc_4_4_0000000466" </w:instrText>
      </w:r>
      <w:r>
        <w:fldChar w:fldCharType="separate"/>
      </w:r>
      <w:r>
        <w:t>463.怀财字【2025】7号 2025年义务教育阶段学校课后服务费绩效目标表</w:t>
      </w:r>
      <w:r>
        <w:tab/>
      </w:r>
      <w:r>
        <w:fldChar w:fldCharType="begin"/>
      </w:r>
      <w:r>
        <w:instrText xml:space="preserve">PAGEREF _Toc_4_4_0000000466 \h</w:instrText>
      </w:r>
      <w:r>
        <w:fldChar w:fldCharType="separate"/>
      </w:r>
      <w:r>
        <w:t>472</w:t>
      </w:r>
      <w:r>
        <w:fldChar w:fldCharType="end"/>
      </w:r>
      <w:r>
        <w:fldChar w:fldCharType="end"/>
      </w:r>
    </w:p>
    <w:p w14:paraId="4B2BDDF9">
      <w:pPr>
        <w:pStyle w:val="2"/>
        <w:tabs>
          <w:tab w:val="right" w:leader="dot" w:pos="9282"/>
        </w:tabs>
      </w:pPr>
      <w:r>
        <w:fldChar w:fldCharType="begin"/>
      </w:r>
      <w:r>
        <w:instrText xml:space="preserve"> HYPERLINK \l "_Toc_4_4_0000000467" </w:instrText>
      </w:r>
      <w:r>
        <w:fldChar w:fldCharType="separate"/>
      </w:r>
      <w:r>
        <w:t>464.怀财字【2025】7号2025年城乡义务教育生均公用经费县配套资金绩效目标表</w:t>
      </w:r>
      <w:r>
        <w:tab/>
      </w:r>
      <w:r>
        <w:fldChar w:fldCharType="begin"/>
      </w:r>
      <w:r>
        <w:instrText xml:space="preserve">PAGEREF _Toc_4_4_0000000467 \h</w:instrText>
      </w:r>
      <w:r>
        <w:fldChar w:fldCharType="separate"/>
      </w:r>
      <w:r>
        <w:t>473</w:t>
      </w:r>
      <w:r>
        <w:fldChar w:fldCharType="end"/>
      </w:r>
      <w:r>
        <w:fldChar w:fldCharType="end"/>
      </w:r>
    </w:p>
    <w:p w14:paraId="72130927">
      <w:pPr>
        <w:pStyle w:val="2"/>
        <w:tabs>
          <w:tab w:val="right" w:leader="dot" w:pos="9282"/>
        </w:tabs>
      </w:pPr>
      <w:r>
        <w:fldChar w:fldCharType="begin"/>
      </w:r>
      <w:r>
        <w:instrText xml:space="preserve"> HYPERLINK \l "_Toc_4_4_0000000468" </w:instrText>
      </w:r>
      <w:r>
        <w:fldChar w:fldCharType="separate"/>
      </w:r>
      <w:r>
        <w:t>465.怀财字【2025】7号2025年学前生均公用经费县配套资金绩效目标表</w:t>
      </w:r>
      <w:r>
        <w:tab/>
      </w:r>
      <w:r>
        <w:fldChar w:fldCharType="begin"/>
      </w:r>
      <w:r>
        <w:instrText xml:space="preserve">PAGEREF _Toc_4_4_0000000468 \h</w:instrText>
      </w:r>
      <w:r>
        <w:fldChar w:fldCharType="separate"/>
      </w:r>
      <w:r>
        <w:t>474</w:t>
      </w:r>
      <w:r>
        <w:fldChar w:fldCharType="end"/>
      </w:r>
      <w:r>
        <w:fldChar w:fldCharType="end"/>
      </w:r>
    </w:p>
    <w:p w14:paraId="4B1BB9AE">
      <w:pPr>
        <w:pStyle w:val="2"/>
        <w:tabs>
          <w:tab w:val="right" w:leader="dot" w:pos="9282"/>
        </w:tabs>
      </w:pPr>
      <w:r>
        <w:fldChar w:fldCharType="begin"/>
      </w:r>
      <w:r>
        <w:instrText xml:space="preserve"> HYPERLINK \l "_Toc_4_4_0000000469" </w:instrText>
      </w:r>
      <w:r>
        <w:fldChar w:fldCharType="separate"/>
      </w:r>
      <w:r>
        <w:t>466.冀财教【2024】123号 河北省财政厅关于提前下达2025年中央城乡义务教育补助经费预算的通知绩效目标表</w:t>
      </w:r>
      <w:r>
        <w:tab/>
      </w:r>
      <w:r>
        <w:fldChar w:fldCharType="begin"/>
      </w:r>
      <w:r>
        <w:instrText xml:space="preserve">PAGEREF _Toc_4_4_0000000469 \h</w:instrText>
      </w:r>
      <w:r>
        <w:fldChar w:fldCharType="separate"/>
      </w:r>
      <w:r>
        <w:t>475</w:t>
      </w:r>
      <w:r>
        <w:fldChar w:fldCharType="end"/>
      </w:r>
      <w:r>
        <w:fldChar w:fldCharType="end"/>
      </w:r>
    </w:p>
    <w:p w14:paraId="01613A19">
      <w:pPr>
        <w:pStyle w:val="2"/>
        <w:tabs>
          <w:tab w:val="right" w:leader="dot" w:pos="9282"/>
        </w:tabs>
      </w:pPr>
      <w:r>
        <w:fldChar w:fldCharType="begin"/>
      </w:r>
      <w:r>
        <w:instrText xml:space="preserve"> HYPERLINK \l "_Toc_4_4_0000000470" </w:instrText>
      </w:r>
      <w:r>
        <w:fldChar w:fldCharType="separate"/>
      </w:r>
      <w:r>
        <w:t>467.冀财教【2024】141号 河北省财政厅关于提前下达2025年省级城乡义务教育补助经费预算的通知绩效目标表</w:t>
      </w:r>
      <w:r>
        <w:tab/>
      </w:r>
      <w:r>
        <w:fldChar w:fldCharType="begin"/>
      </w:r>
      <w:r>
        <w:instrText xml:space="preserve">PAGEREF _Toc_4_4_0000000470 \h</w:instrText>
      </w:r>
      <w:r>
        <w:fldChar w:fldCharType="separate"/>
      </w:r>
      <w:r>
        <w:t>476</w:t>
      </w:r>
      <w:r>
        <w:fldChar w:fldCharType="end"/>
      </w:r>
      <w:r>
        <w:fldChar w:fldCharType="end"/>
      </w:r>
    </w:p>
    <w:p w14:paraId="3DF3CABC">
      <w:pPr>
        <w:pStyle w:val="2"/>
        <w:tabs>
          <w:tab w:val="right" w:leader="dot" w:pos="9282"/>
        </w:tabs>
      </w:pPr>
      <w:r>
        <w:fldChar w:fldCharType="begin"/>
      </w:r>
      <w:r>
        <w:instrText xml:space="preserve"> HYPERLINK \l "_Toc_4_4_0000000471" </w:instrText>
      </w:r>
      <w:r>
        <w:fldChar w:fldCharType="separate"/>
      </w:r>
      <w:r>
        <w:t>468.冀财教【2024】142号 河北省财政厅关于提前下达2025年省级学前教育发展资金通知绩效目标表</w:t>
      </w:r>
      <w:r>
        <w:tab/>
      </w:r>
      <w:r>
        <w:fldChar w:fldCharType="begin"/>
      </w:r>
      <w:r>
        <w:instrText xml:space="preserve">PAGEREF _Toc_4_4_0000000471 \h</w:instrText>
      </w:r>
      <w:r>
        <w:fldChar w:fldCharType="separate"/>
      </w:r>
      <w:r>
        <w:t>477</w:t>
      </w:r>
      <w:r>
        <w:fldChar w:fldCharType="end"/>
      </w:r>
      <w:r>
        <w:fldChar w:fldCharType="end"/>
      </w:r>
    </w:p>
    <w:p w14:paraId="2A10E46D">
      <w:pPr>
        <w:pStyle w:val="2"/>
        <w:tabs>
          <w:tab w:val="right" w:leader="dot" w:pos="9282"/>
        </w:tabs>
      </w:pPr>
      <w:r>
        <w:fldChar w:fldCharType="begin"/>
      </w:r>
      <w:r>
        <w:instrText xml:space="preserve"> HYPERLINK \l "_Toc_4_4_0000000472" </w:instrText>
      </w:r>
      <w:r>
        <w:fldChar w:fldCharType="separate"/>
      </w:r>
      <w:r>
        <w:t>469.（公用）冀财教【2024】123号 河北省财政厅关于提前下达2025年城乡义务教育中央补助经费绩效目标表</w:t>
      </w:r>
      <w:r>
        <w:tab/>
      </w:r>
      <w:r>
        <w:fldChar w:fldCharType="begin"/>
      </w:r>
      <w:r>
        <w:instrText xml:space="preserve">PAGEREF _Toc_4_4_0000000472 \h</w:instrText>
      </w:r>
      <w:r>
        <w:fldChar w:fldCharType="separate"/>
      </w:r>
      <w:r>
        <w:t>478</w:t>
      </w:r>
      <w:r>
        <w:fldChar w:fldCharType="end"/>
      </w:r>
      <w:r>
        <w:fldChar w:fldCharType="end"/>
      </w:r>
    </w:p>
    <w:p w14:paraId="07132D91">
      <w:pPr>
        <w:pStyle w:val="2"/>
        <w:tabs>
          <w:tab w:val="right" w:leader="dot" w:pos="9282"/>
        </w:tabs>
      </w:pPr>
      <w:r>
        <w:fldChar w:fldCharType="begin"/>
      </w:r>
      <w:r>
        <w:instrText xml:space="preserve"> HYPERLINK \l "_Toc_4_4_0000000473" </w:instrText>
      </w:r>
      <w:r>
        <w:fldChar w:fldCharType="separate"/>
      </w:r>
      <w:r>
        <w:t>470.（三保）怀财字【2025】7号2025年县义务教育阶段家庭经济困难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_Toc_4_4_0000000473 \h</w:instrText>
      </w:r>
      <w:r>
        <w:fldChar w:fldCharType="separate"/>
      </w:r>
      <w:r>
        <w:t>479</w:t>
      </w:r>
      <w:r>
        <w:fldChar w:fldCharType="end"/>
      </w:r>
      <w:r>
        <w:fldChar w:fldCharType="end"/>
      </w:r>
    </w:p>
    <w:p w14:paraId="31C0815C">
      <w:pPr>
        <w:pStyle w:val="2"/>
        <w:tabs>
          <w:tab w:val="right" w:leader="dot" w:pos="9282"/>
        </w:tabs>
      </w:pPr>
      <w:r>
        <w:fldChar w:fldCharType="begin"/>
      </w:r>
      <w:r>
        <w:instrText xml:space="preserve"> HYPERLINK \l "_Toc_4_4_0000000474" </w:instrText>
      </w:r>
      <w:r>
        <w:fldChar w:fldCharType="separate"/>
      </w:r>
      <w:r>
        <w:t>471.（小学）冀财教【2024】141号 河北省财政厅关于提前下达2025年省级城乡义务教育补助经费的通知绩效目标表</w:t>
      </w:r>
      <w:r>
        <w:tab/>
      </w:r>
      <w:r>
        <w:fldChar w:fldCharType="begin"/>
      </w:r>
      <w:r>
        <w:instrText xml:space="preserve">PAGEREF _Toc_4_4_0000000474 \h</w:instrText>
      </w:r>
      <w:r>
        <w:fldChar w:fldCharType="separate"/>
      </w:r>
      <w:r>
        <w:t>480</w:t>
      </w:r>
      <w:r>
        <w:fldChar w:fldCharType="end"/>
      </w:r>
      <w:r>
        <w:fldChar w:fldCharType="end"/>
      </w:r>
    </w:p>
    <w:p w14:paraId="43C948EF">
      <w:pPr>
        <w:pStyle w:val="2"/>
        <w:tabs>
          <w:tab w:val="right" w:leader="dot" w:pos="9282"/>
        </w:tabs>
      </w:pPr>
      <w:r>
        <w:fldChar w:fldCharType="begin"/>
      </w:r>
      <w:r>
        <w:instrText xml:space="preserve"> HYPERLINK \l "_Toc_4_4_0000000475" </w:instrText>
      </w:r>
      <w:r>
        <w:fldChar w:fldCharType="separate"/>
      </w:r>
      <w:r>
        <w:t>472.怀财字【2025】7号 2025年教育系统业务费绩效目标表</w:t>
      </w:r>
      <w:r>
        <w:tab/>
      </w:r>
      <w:r>
        <w:fldChar w:fldCharType="begin"/>
      </w:r>
      <w:r>
        <w:instrText xml:space="preserve">PAGEREF _Toc_4_4_0000000475 \h</w:instrText>
      </w:r>
      <w:r>
        <w:fldChar w:fldCharType="separate"/>
      </w:r>
      <w:r>
        <w:t>481</w:t>
      </w:r>
      <w:r>
        <w:fldChar w:fldCharType="end"/>
      </w:r>
      <w:r>
        <w:fldChar w:fldCharType="end"/>
      </w:r>
    </w:p>
    <w:p w14:paraId="1E704212">
      <w:pPr>
        <w:pStyle w:val="2"/>
        <w:tabs>
          <w:tab w:val="right" w:leader="dot" w:pos="9282"/>
        </w:tabs>
      </w:pPr>
      <w:r>
        <w:fldChar w:fldCharType="begin"/>
      </w:r>
      <w:r>
        <w:instrText xml:space="preserve"> HYPERLINK \l "_Toc_4_4_0000000476" </w:instrText>
      </w:r>
      <w:r>
        <w:fldChar w:fldCharType="separate"/>
      </w:r>
      <w:r>
        <w:t>473.怀财字【2025】7号 2025年小学助学金绩效目标表</w:t>
      </w:r>
      <w:r>
        <w:tab/>
      </w:r>
      <w:r>
        <w:fldChar w:fldCharType="begin"/>
      </w:r>
      <w:r>
        <w:instrText xml:space="preserve">PAGEREF _Toc_4_4_0000000476 \h</w:instrText>
      </w:r>
      <w:r>
        <w:fldChar w:fldCharType="separate"/>
      </w:r>
      <w:r>
        <w:t>482</w:t>
      </w:r>
      <w:r>
        <w:fldChar w:fldCharType="end"/>
      </w:r>
      <w:r>
        <w:fldChar w:fldCharType="end"/>
      </w:r>
    </w:p>
    <w:p w14:paraId="1EC7ECD5">
      <w:pPr>
        <w:pStyle w:val="2"/>
        <w:tabs>
          <w:tab w:val="right" w:leader="dot" w:pos="9282"/>
        </w:tabs>
      </w:pPr>
      <w:r>
        <w:fldChar w:fldCharType="begin"/>
      </w:r>
      <w:r>
        <w:instrText xml:space="preserve"> HYPERLINK \l "_Toc_4_4_0000000477" </w:instrText>
      </w:r>
      <w:r>
        <w:fldChar w:fldCharType="separate"/>
      </w:r>
      <w:r>
        <w:t>474.怀财字【2025】7号 2025年义务教育阶段学校课后服务费绩效目标表</w:t>
      </w:r>
      <w:r>
        <w:tab/>
      </w:r>
      <w:r>
        <w:fldChar w:fldCharType="begin"/>
      </w:r>
      <w:r>
        <w:instrText xml:space="preserve">PAGEREF _Toc_4_4_0000000477 \h</w:instrText>
      </w:r>
      <w:r>
        <w:fldChar w:fldCharType="separate"/>
      </w:r>
      <w:r>
        <w:t>483</w:t>
      </w:r>
      <w:r>
        <w:fldChar w:fldCharType="end"/>
      </w:r>
      <w:r>
        <w:fldChar w:fldCharType="end"/>
      </w:r>
    </w:p>
    <w:p w14:paraId="5EE0A9F4">
      <w:pPr>
        <w:pStyle w:val="2"/>
        <w:tabs>
          <w:tab w:val="right" w:leader="dot" w:pos="9282"/>
        </w:tabs>
      </w:pPr>
      <w:r>
        <w:fldChar w:fldCharType="begin"/>
      </w:r>
      <w:r>
        <w:instrText xml:space="preserve"> HYPERLINK \l "_Toc_4_4_0000000478" </w:instrText>
      </w:r>
      <w:r>
        <w:fldChar w:fldCharType="separate"/>
      </w:r>
      <w:r>
        <w:t>475.怀财字【2025】7号 通讯费（补2024年）绩效目标表</w:t>
      </w:r>
      <w:r>
        <w:tab/>
      </w:r>
      <w:r>
        <w:fldChar w:fldCharType="begin"/>
      </w:r>
      <w:r>
        <w:instrText xml:space="preserve">PAGEREF _Toc_4_4_0000000478 \h</w:instrText>
      </w:r>
      <w:r>
        <w:fldChar w:fldCharType="separate"/>
      </w:r>
      <w:r>
        <w:t>484</w:t>
      </w:r>
      <w:r>
        <w:fldChar w:fldCharType="end"/>
      </w:r>
      <w:r>
        <w:fldChar w:fldCharType="end"/>
      </w:r>
    </w:p>
    <w:p w14:paraId="574BBC03">
      <w:pPr>
        <w:pStyle w:val="2"/>
        <w:tabs>
          <w:tab w:val="right" w:leader="dot" w:pos="9282"/>
        </w:tabs>
      </w:pPr>
      <w:r>
        <w:fldChar w:fldCharType="begin"/>
      </w:r>
      <w:r>
        <w:instrText xml:space="preserve"> HYPERLINK \l "_Toc_4_4_0000000479" </w:instrText>
      </w:r>
      <w:r>
        <w:fldChar w:fldCharType="separate"/>
      </w:r>
      <w:r>
        <w:t>476.怀财字【2025】7号2025年城乡义务教育生均公用经费县配套资金绩效目标表</w:t>
      </w:r>
      <w:r>
        <w:tab/>
      </w:r>
      <w:r>
        <w:fldChar w:fldCharType="begin"/>
      </w:r>
      <w:r>
        <w:instrText xml:space="preserve">PAGEREF _Toc_4_4_0000000479 \h</w:instrText>
      </w:r>
      <w:r>
        <w:fldChar w:fldCharType="separate"/>
      </w:r>
      <w:r>
        <w:t>485</w:t>
      </w:r>
      <w:r>
        <w:fldChar w:fldCharType="end"/>
      </w:r>
      <w:r>
        <w:fldChar w:fldCharType="end"/>
      </w:r>
    </w:p>
    <w:p w14:paraId="211178AF">
      <w:pPr>
        <w:pStyle w:val="2"/>
        <w:tabs>
          <w:tab w:val="right" w:leader="dot" w:pos="9282"/>
        </w:tabs>
      </w:pPr>
      <w:r>
        <w:fldChar w:fldCharType="begin"/>
      </w:r>
      <w:r>
        <w:instrText xml:space="preserve"> HYPERLINK \l "_Toc_4_4_0000000480" </w:instrText>
      </w:r>
      <w:r>
        <w:fldChar w:fldCharType="separate"/>
      </w:r>
      <w:r>
        <w:t>477.怀财字【2025】7号2025年学前生均公用经费县配套资金绩效目标表</w:t>
      </w:r>
      <w:r>
        <w:tab/>
      </w:r>
      <w:r>
        <w:fldChar w:fldCharType="begin"/>
      </w:r>
      <w:r>
        <w:instrText xml:space="preserve">PAGEREF _Toc_4_4_0000000480 \h</w:instrText>
      </w:r>
      <w:r>
        <w:fldChar w:fldCharType="separate"/>
      </w:r>
      <w:r>
        <w:t>486</w:t>
      </w:r>
      <w:r>
        <w:fldChar w:fldCharType="end"/>
      </w:r>
      <w:r>
        <w:fldChar w:fldCharType="end"/>
      </w:r>
    </w:p>
    <w:p w14:paraId="182E3F24">
      <w:pPr>
        <w:pStyle w:val="2"/>
        <w:tabs>
          <w:tab w:val="right" w:leader="dot" w:pos="9282"/>
        </w:tabs>
      </w:pPr>
      <w:r>
        <w:fldChar w:fldCharType="begin"/>
      </w:r>
      <w:r>
        <w:instrText xml:space="preserve"> HYPERLINK \l "_Toc_4_4_0000000481" </w:instrText>
      </w:r>
      <w:r>
        <w:fldChar w:fldCharType="separate"/>
      </w:r>
      <w:r>
        <w:t>478.冀财教【2024】123号 河北省财政厅关于提前下达2025年中央城乡义务教育补助经费预算的通知绩效目标表</w:t>
      </w:r>
      <w:r>
        <w:tab/>
      </w:r>
      <w:r>
        <w:fldChar w:fldCharType="begin"/>
      </w:r>
      <w:r>
        <w:instrText xml:space="preserve">PAGEREF _Toc_4_4_0000000481 \h</w:instrText>
      </w:r>
      <w:r>
        <w:fldChar w:fldCharType="separate"/>
      </w:r>
      <w:r>
        <w:t>487</w:t>
      </w:r>
      <w:r>
        <w:fldChar w:fldCharType="end"/>
      </w:r>
      <w:r>
        <w:fldChar w:fldCharType="end"/>
      </w:r>
    </w:p>
    <w:p w14:paraId="6E1CC160">
      <w:pPr>
        <w:pStyle w:val="2"/>
        <w:tabs>
          <w:tab w:val="right" w:leader="dot" w:pos="9282"/>
        </w:tabs>
      </w:pPr>
      <w:r>
        <w:fldChar w:fldCharType="begin"/>
      </w:r>
      <w:r>
        <w:instrText xml:space="preserve"> HYPERLINK \l "_Toc_4_4_0000000482" </w:instrText>
      </w:r>
      <w:r>
        <w:fldChar w:fldCharType="separate"/>
      </w:r>
      <w:r>
        <w:t>479.冀财教【2024】141号 河北省财政厅关于提前下达2025年省级城乡义务教育补助经费预算的通知绩效目标表</w:t>
      </w:r>
      <w:r>
        <w:tab/>
      </w:r>
      <w:r>
        <w:fldChar w:fldCharType="begin"/>
      </w:r>
      <w:r>
        <w:instrText xml:space="preserve">PAGEREF _Toc_4_4_0000000482 \h</w:instrText>
      </w:r>
      <w:r>
        <w:fldChar w:fldCharType="separate"/>
      </w:r>
      <w:r>
        <w:t>488</w:t>
      </w:r>
      <w:r>
        <w:fldChar w:fldCharType="end"/>
      </w:r>
      <w:r>
        <w:fldChar w:fldCharType="end"/>
      </w:r>
    </w:p>
    <w:p w14:paraId="35181943">
      <w:pPr>
        <w:pStyle w:val="2"/>
        <w:tabs>
          <w:tab w:val="right" w:leader="dot" w:pos="9282"/>
        </w:tabs>
      </w:pPr>
      <w:r>
        <w:fldChar w:fldCharType="begin"/>
      </w:r>
      <w:r>
        <w:instrText xml:space="preserve"> HYPERLINK \l "_Toc_4_4_0000000483" </w:instrText>
      </w:r>
      <w:r>
        <w:fldChar w:fldCharType="separate"/>
      </w:r>
      <w:r>
        <w:t>480.冀财教【2024】142号 河北省财政厅关于提前下达2025年省级学前教育发展资金通知绩效目标表</w:t>
      </w:r>
      <w:r>
        <w:tab/>
      </w:r>
      <w:r>
        <w:fldChar w:fldCharType="begin"/>
      </w:r>
      <w:r>
        <w:instrText xml:space="preserve">PAGEREF _Toc_4_4_0000000483 \h</w:instrText>
      </w:r>
      <w:r>
        <w:fldChar w:fldCharType="separate"/>
      </w:r>
      <w:r>
        <w:t>489</w:t>
      </w:r>
      <w:r>
        <w:fldChar w:fldCharType="end"/>
      </w:r>
      <w:r>
        <w:fldChar w:fldCharType="end"/>
      </w:r>
    </w:p>
    <w:p w14:paraId="40445D3B">
      <w:pPr>
        <w:pStyle w:val="2"/>
        <w:tabs>
          <w:tab w:val="right" w:leader="dot" w:pos="9282"/>
        </w:tabs>
      </w:pPr>
      <w:r>
        <w:fldChar w:fldCharType="begin"/>
      </w:r>
      <w:r>
        <w:instrText xml:space="preserve"> HYPERLINK \l "_Toc_4_4_0000000484" </w:instrText>
      </w:r>
      <w:r>
        <w:fldChar w:fldCharType="separate"/>
      </w:r>
      <w:r>
        <w:t>481.(公用)冀财教【2023】154号 关于提前下达2024年城乡义务教育中央补助经费预算的通知绩效目标表</w:t>
      </w:r>
      <w:r>
        <w:tab/>
      </w:r>
      <w:r>
        <w:fldChar w:fldCharType="begin"/>
      </w:r>
      <w:r>
        <w:instrText xml:space="preserve">PAGEREF _Toc_4_4_0000000484 \h</w:instrText>
      </w:r>
      <w:r>
        <w:fldChar w:fldCharType="separate"/>
      </w:r>
      <w:r>
        <w:t>490</w:t>
      </w:r>
      <w:r>
        <w:fldChar w:fldCharType="end"/>
      </w:r>
      <w:r>
        <w:fldChar w:fldCharType="end"/>
      </w:r>
    </w:p>
    <w:p w14:paraId="79B618F5">
      <w:pPr>
        <w:pStyle w:val="2"/>
        <w:tabs>
          <w:tab w:val="right" w:leader="dot" w:pos="9282"/>
        </w:tabs>
      </w:pPr>
      <w:r>
        <w:fldChar w:fldCharType="begin"/>
      </w:r>
      <w:r>
        <w:instrText xml:space="preserve"> HYPERLINK \l "_Toc_4_4_0000000485" </w:instrText>
      </w:r>
      <w:r>
        <w:fldChar w:fldCharType="separate"/>
      </w:r>
      <w:r>
        <w:t>482.（公用）冀财教【2024】123号 河北省财政厅关于提前下达2025年城乡义务教育中央补助经费绩效目标表</w:t>
      </w:r>
      <w:r>
        <w:tab/>
      </w:r>
      <w:r>
        <w:fldChar w:fldCharType="begin"/>
      </w:r>
      <w:r>
        <w:instrText xml:space="preserve">PAGEREF _Toc_4_4_0000000485 \h</w:instrText>
      </w:r>
      <w:r>
        <w:fldChar w:fldCharType="separate"/>
      </w:r>
      <w:r>
        <w:t>491</w:t>
      </w:r>
      <w:r>
        <w:fldChar w:fldCharType="end"/>
      </w:r>
      <w:r>
        <w:fldChar w:fldCharType="end"/>
      </w:r>
    </w:p>
    <w:p w14:paraId="77519426">
      <w:pPr>
        <w:pStyle w:val="2"/>
        <w:tabs>
          <w:tab w:val="right" w:leader="dot" w:pos="9282"/>
        </w:tabs>
      </w:pPr>
      <w:r>
        <w:fldChar w:fldCharType="begin"/>
      </w:r>
      <w:r>
        <w:instrText xml:space="preserve"> HYPERLINK \l "_Toc_4_4_0000000486" </w:instrText>
      </w:r>
      <w:r>
        <w:fldChar w:fldCharType="separate"/>
      </w:r>
      <w:r>
        <w:t>483.（三保）怀财字【2025】7号2025年县义务教育阶段家庭经济困难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_Toc_4_4_0000000486 \h</w:instrText>
      </w:r>
      <w:r>
        <w:fldChar w:fldCharType="separate"/>
      </w:r>
      <w:r>
        <w:t>492</w:t>
      </w:r>
      <w:r>
        <w:fldChar w:fldCharType="end"/>
      </w:r>
      <w:r>
        <w:fldChar w:fldCharType="end"/>
      </w:r>
    </w:p>
    <w:p w14:paraId="6998748E">
      <w:pPr>
        <w:pStyle w:val="2"/>
        <w:tabs>
          <w:tab w:val="right" w:leader="dot" w:pos="9282"/>
        </w:tabs>
      </w:pPr>
      <w:r>
        <w:fldChar w:fldCharType="begin"/>
      </w:r>
      <w:r>
        <w:instrText xml:space="preserve"> HYPERLINK \l "_Toc_4_4_0000000487" </w:instrText>
      </w:r>
      <w:r>
        <w:fldChar w:fldCharType="separate"/>
      </w:r>
      <w:r>
        <w:t>484.（小学）冀财教【2024】141号 河北省财政厅关于提前下达2025年省级城乡义务教育补助经费的通知绩效目标表</w:t>
      </w:r>
      <w:r>
        <w:tab/>
      </w:r>
      <w:r>
        <w:fldChar w:fldCharType="begin"/>
      </w:r>
      <w:r>
        <w:instrText xml:space="preserve">PAGEREF _Toc_4_4_0000000487 \h</w:instrText>
      </w:r>
      <w:r>
        <w:fldChar w:fldCharType="separate"/>
      </w:r>
      <w:r>
        <w:t>493</w:t>
      </w:r>
      <w:r>
        <w:fldChar w:fldCharType="end"/>
      </w:r>
      <w:r>
        <w:fldChar w:fldCharType="end"/>
      </w:r>
    </w:p>
    <w:p w14:paraId="5D4B4D11">
      <w:pPr>
        <w:pStyle w:val="2"/>
        <w:tabs>
          <w:tab w:val="right" w:leader="dot" w:pos="9282"/>
        </w:tabs>
      </w:pPr>
      <w:r>
        <w:fldChar w:fldCharType="begin"/>
      </w:r>
      <w:r>
        <w:instrText xml:space="preserve"> HYPERLINK \l "_Toc_4_4_0000000488" </w:instrText>
      </w:r>
      <w:r>
        <w:fldChar w:fldCharType="separate"/>
      </w:r>
      <w:r>
        <w:t>485.怀财字【2025】7号 2025年教育系统业务费绩效目标表</w:t>
      </w:r>
      <w:r>
        <w:tab/>
      </w:r>
      <w:r>
        <w:fldChar w:fldCharType="begin"/>
      </w:r>
      <w:r>
        <w:instrText xml:space="preserve">PAGEREF _Toc_4_4_0000000488 \h</w:instrText>
      </w:r>
      <w:r>
        <w:fldChar w:fldCharType="separate"/>
      </w:r>
      <w:r>
        <w:t>494</w:t>
      </w:r>
      <w:r>
        <w:fldChar w:fldCharType="end"/>
      </w:r>
      <w:r>
        <w:fldChar w:fldCharType="end"/>
      </w:r>
    </w:p>
    <w:p w14:paraId="7E1C02C1">
      <w:pPr>
        <w:pStyle w:val="2"/>
        <w:tabs>
          <w:tab w:val="right" w:leader="dot" w:pos="9282"/>
        </w:tabs>
      </w:pPr>
      <w:r>
        <w:fldChar w:fldCharType="begin"/>
      </w:r>
      <w:r>
        <w:instrText xml:space="preserve"> HYPERLINK \l "_Toc_4_4_0000000489" </w:instrText>
      </w:r>
      <w:r>
        <w:fldChar w:fldCharType="separate"/>
      </w:r>
      <w:r>
        <w:t>486.怀财字【2025】7号 2025年小学助学金绩效目标表</w:t>
      </w:r>
      <w:r>
        <w:tab/>
      </w:r>
      <w:r>
        <w:fldChar w:fldCharType="begin"/>
      </w:r>
      <w:r>
        <w:instrText xml:space="preserve">PAGEREF _Toc_4_4_0000000489 \h</w:instrText>
      </w:r>
      <w:r>
        <w:fldChar w:fldCharType="separate"/>
      </w:r>
      <w:r>
        <w:t>495</w:t>
      </w:r>
      <w:r>
        <w:fldChar w:fldCharType="end"/>
      </w:r>
      <w:r>
        <w:fldChar w:fldCharType="end"/>
      </w:r>
    </w:p>
    <w:p w14:paraId="09C94B30">
      <w:pPr>
        <w:pStyle w:val="2"/>
        <w:tabs>
          <w:tab w:val="right" w:leader="dot" w:pos="9282"/>
        </w:tabs>
      </w:pPr>
      <w:r>
        <w:fldChar w:fldCharType="begin"/>
      </w:r>
      <w:r>
        <w:instrText xml:space="preserve"> HYPERLINK \l "_Toc_4_4_0000000490" </w:instrText>
      </w:r>
      <w:r>
        <w:fldChar w:fldCharType="separate"/>
      </w:r>
      <w:r>
        <w:t>487.怀财字【2025】7号 2025年义务教育阶段学校课后服务费绩效目标表</w:t>
      </w:r>
      <w:r>
        <w:tab/>
      </w:r>
      <w:r>
        <w:fldChar w:fldCharType="begin"/>
      </w:r>
      <w:r>
        <w:instrText xml:space="preserve">PAGEREF _Toc_4_4_0000000490 \h</w:instrText>
      </w:r>
      <w:r>
        <w:fldChar w:fldCharType="separate"/>
      </w:r>
      <w:r>
        <w:t>496</w:t>
      </w:r>
      <w:r>
        <w:fldChar w:fldCharType="end"/>
      </w:r>
      <w:r>
        <w:fldChar w:fldCharType="end"/>
      </w:r>
    </w:p>
    <w:p w14:paraId="09D730DF">
      <w:pPr>
        <w:pStyle w:val="2"/>
        <w:tabs>
          <w:tab w:val="right" w:leader="dot" w:pos="9282"/>
        </w:tabs>
      </w:pPr>
      <w:r>
        <w:fldChar w:fldCharType="begin"/>
      </w:r>
      <w:r>
        <w:instrText xml:space="preserve"> HYPERLINK \l "_Toc_4_4_0000000491" </w:instrText>
      </w:r>
      <w:r>
        <w:fldChar w:fldCharType="separate"/>
      </w:r>
      <w:r>
        <w:t>488.怀财字【2025】7号2025年城乡义务教育生均公用经费县配套资金绩效目标表</w:t>
      </w:r>
      <w:r>
        <w:tab/>
      </w:r>
      <w:r>
        <w:fldChar w:fldCharType="begin"/>
      </w:r>
      <w:r>
        <w:instrText xml:space="preserve">PAGEREF _Toc_4_4_0000000491 \h</w:instrText>
      </w:r>
      <w:r>
        <w:fldChar w:fldCharType="separate"/>
      </w:r>
      <w:r>
        <w:t>497</w:t>
      </w:r>
      <w:r>
        <w:fldChar w:fldCharType="end"/>
      </w:r>
      <w:r>
        <w:fldChar w:fldCharType="end"/>
      </w:r>
    </w:p>
    <w:p w14:paraId="20EE8107">
      <w:pPr>
        <w:pStyle w:val="2"/>
        <w:tabs>
          <w:tab w:val="right" w:leader="dot" w:pos="9282"/>
        </w:tabs>
      </w:pPr>
      <w:r>
        <w:fldChar w:fldCharType="begin"/>
      </w:r>
      <w:r>
        <w:instrText xml:space="preserve"> HYPERLINK \l "_Toc_4_4_0000000492" </w:instrText>
      </w:r>
      <w:r>
        <w:fldChar w:fldCharType="separate"/>
      </w:r>
      <w:r>
        <w:t>489.怀财字【2025】7号2025年学前生均公用经费县配套资金绩效目标表</w:t>
      </w:r>
      <w:r>
        <w:tab/>
      </w:r>
      <w:r>
        <w:fldChar w:fldCharType="begin"/>
      </w:r>
      <w:r>
        <w:instrText xml:space="preserve">PAGEREF _Toc_4_4_0000000492 \h</w:instrText>
      </w:r>
      <w:r>
        <w:fldChar w:fldCharType="separate"/>
      </w:r>
      <w:r>
        <w:t>498</w:t>
      </w:r>
      <w:r>
        <w:fldChar w:fldCharType="end"/>
      </w:r>
      <w:r>
        <w:fldChar w:fldCharType="end"/>
      </w:r>
    </w:p>
    <w:p w14:paraId="3BA6B05F">
      <w:pPr>
        <w:pStyle w:val="2"/>
        <w:tabs>
          <w:tab w:val="right" w:leader="dot" w:pos="9282"/>
        </w:tabs>
      </w:pPr>
      <w:r>
        <w:fldChar w:fldCharType="begin"/>
      </w:r>
      <w:r>
        <w:instrText xml:space="preserve"> HYPERLINK \l "_Toc_4_4_0000000493" </w:instrText>
      </w:r>
      <w:r>
        <w:fldChar w:fldCharType="separate"/>
      </w:r>
      <w:r>
        <w:t>490.冀财教【2024】123号 河北省财政厅关于提前下达2025年中央城乡义务教育补助经费预算的通知绩效目标表</w:t>
      </w:r>
      <w:r>
        <w:tab/>
      </w:r>
      <w:r>
        <w:fldChar w:fldCharType="begin"/>
      </w:r>
      <w:r>
        <w:instrText xml:space="preserve">PAGEREF _Toc_4_4_0000000493 \h</w:instrText>
      </w:r>
      <w:r>
        <w:fldChar w:fldCharType="separate"/>
      </w:r>
      <w:r>
        <w:t>499</w:t>
      </w:r>
      <w:r>
        <w:fldChar w:fldCharType="end"/>
      </w:r>
      <w:r>
        <w:fldChar w:fldCharType="end"/>
      </w:r>
    </w:p>
    <w:p w14:paraId="5823AC63">
      <w:pPr>
        <w:pStyle w:val="2"/>
        <w:tabs>
          <w:tab w:val="right" w:leader="dot" w:pos="9282"/>
        </w:tabs>
      </w:pPr>
      <w:r>
        <w:fldChar w:fldCharType="begin"/>
      </w:r>
      <w:r>
        <w:instrText xml:space="preserve"> HYPERLINK \l "_Toc_4_4_0000000494" </w:instrText>
      </w:r>
      <w:r>
        <w:fldChar w:fldCharType="separate"/>
      </w:r>
      <w:r>
        <w:t>491.冀财教【2024】141号 河北省财政厅关于提前下达2025年省级城乡义务教育补助经费预算的通知绩效目标表</w:t>
      </w:r>
      <w:r>
        <w:tab/>
      </w:r>
      <w:r>
        <w:fldChar w:fldCharType="begin"/>
      </w:r>
      <w:r>
        <w:instrText xml:space="preserve">PAGEREF _Toc_4_4_0000000494 \h</w:instrText>
      </w:r>
      <w:r>
        <w:fldChar w:fldCharType="separate"/>
      </w:r>
      <w:r>
        <w:t>500</w:t>
      </w:r>
      <w:r>
        <w:fldChar w:fldCharType="end"/>
      </w:r>
      <w:r>
        <w:fldChar w:fldCharType="end"/>
      </w:r>
    </w:p>
    <w:p w14:paraId="02A72D21">
      <w:pPr>
        <w:pStyle w:val="2"/>
        <w:tabs>
          <w:tab w:val="right" w:leader="dot" w:pos="9282"/>
        </w:tabs>
      </w:pPr>
      <w:r>
        <w:fldChar w:fldCharType="begin"/>
      </w:r>
      <w:r>
        <w:instrText xml:space="preserve"> HYPERLINK \l "_Toc_4_4_0000000495" </w:instrText>
      </w:r>
      <w:r>
        <w:fldChar w:fldCharType="separate"/>
      </w:r>
      <w:r>
        <w:t>492.冀财教【2024】142号 河北省财政厅关于提前下达2025年省级学前教育发展资金通知绩效目标表</w:t>
      </w:r>
      <w:r>
        <w:tab/>
      </w:r>
      <w:r>
        <w:fldChar w:fldCharType="begin"/>
      </w:r>
      <w:r>
        <w:instrText xml:space="preserve">PAGEREF _Toc_4_4_0000000495 \h</w:instrText>
      </w:r>
      <w:r>
        <w:fldChar w:fldCharType="separate"/>
      </w:r>
      <w:r>
        <w:t>501</w:t>
      </w:r>
      <w:r>
        <w:fldChar w:fldCharType="end"/>
      </w:r>
      <w:r>
        <w:fldChar w:fldCharType="end"/>
      </w:r>
    </w:p>
    <w:p w14:paraId="6E4C4986">
      <w:pPr>
        <w:pStyle w:val="2"/>
        <w:tabs>
          <w:tab w:val="right" w:leader="dot" w:pos="9282"/>
        </w:tabs>
      </w:pPr>
      <w:r>
        <w:fldChar w:fldCharType="begin"/>
      </w:r>
      <w:r>
        <w:instrText xml:space="preserve"> HYPERLINK \l "_Toc_4_4_0000000496" </w:instrText>
      </w:r>
      <w:r>
        <w:fldChar w:fldCharType="separate"/>
      </w:r>
      <w:r>
        <w:t>493.(公用)冀财教【2023】154号 关于提前下达2024年城乡义务教育中央补助经费预算的通知绩效目标表</w:t>
      </w:r>
      <w:r>
        <w:tab/>
      </w:r>
      <w:r>
        <w:fldChar w:fldCharType="begin"/>
      </w:r>
      <w:r>
        <w:instrText xml:space="preserve">PAGEREF _Toc_4_4_0000000496 \h</w:instrText>
      </w:r>
      <w:r>
        <w:fldChar w:fldCharType="separate"/>
      </w:r>
      <w:r>
        <w:t>502</w:t>
      </w:r>
      <w:r>
        <w:fldChar w:fldCharType="end"/>
      </w:r>
      <w:r>
        <w:fldChar w:fldCharType="end"/>
      </w:r>
    </w:p>
    <w:p w14:paraId="5A4A5CC0">
      <w:pPr>
        <w:pStyle w:val="2"/>
        <w:tabs>
          <w:tab w:val="right" w:leader="dot" w:pos="9282"/>
        </w:tabs>
      </w:pPr>
      <w:r>
        <w:fldChar w:fldCharType="begin"/>
      </w:r>
      <w:r>
        <w:instrText xml:space="preserve"> HYPERLINK \l "_Toc_4_4_0000000497" </w:instrText>
      </w:r>
      <w:r>
        <w:fldChar w:fldCharType="separate"/>
      </w:r>
      <w:r>
        <w:t>494.（公用）冀财教【2024】123号 河北省财政厅关于提前下达2025年城乡义务教育中央补助经费绩效目标表</w:t>
      </w:r>
      <w:r>
        <w:tab/>
      </w:r>
      <w:r>
        <w:fldChar w:fldCharType="begin"/>
      </w:r>
      <w:r>
        <w:instrText xml:space="preserve">PAGEREF _Toc_4_4_0000000497 \h</w:instrText>
      </w:r>
      <w:r>
        <w:fldChar w:fldCharType="separate"/>
      </w:r>
      <w:r>
        <w:t>503</w:t>
      </w:r>
      <w:r>
        <w:fldChar w:fldCharType="end"/>
      </w:r>
      <w:r>
        <w:fldChar w:fldCharType="end"/>
      </w:r>
    </w:p>
    <w:p w14:paraId="6C0A17BE">
      <w:pPr>
        <w:pStyle w:val="2"/>
        <w:tabs>
          <w:tab w:val="right" w:leader="dot" w:pos="9282"/>
        </w:tabs>
      </w:pPr>
      <w:r>
        <w:fldChar w:fldCharType="begin"/>
      </w:r>
      <w:r>
        <w:instrText xml:space="preserve"> HYPERLINK \l "_Toc_4_4_0000000498" </w:instrText>
      </w:r>
      <w:r>
        <w:fldChar w:fldCharType="separate"/>
      </w:r>
      <w:r>
        <w:t>495.（三保）怀财字【2025】7号2025年县义务教育阶段家庭经济困难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_Toc_4_4_0000000498 \h</w:instrText>
      </w:r>
      <w:r>
        <w:fldChar w:fldCharType="separate"/>
      </w:r>
      <w:r>
        <w:t>504</w:t>
      </w:r>
      <w:r>
        <w:fldChar w:fldCharType="end"/>
      </w:r>
      <w:r>
        <w:fldChar w:fldCharType="end"/>
      </w:r>
    </w:p>
    <w:p w14:paraId="5FFC4D05">
      <w:pPr>
        <w:pStyle w:val="2"/>
        <w:tabs>
          <w:tab w:val="right" w:leader="dot" w:pos="9282"/>
        </w:tabs>
      </w:pPr>
      <w:r>
        <w:fldChar w:fldCharType="begin"/>
      </w:r>
      <w:r>
        <w:instrText xml:space="preserve"> HYPERLINK \l "_Toc_4_4_0000000499" </w:instrText>
      </w:r>
      <w:r>
        <w:fldChar w:fldCharType="separate"/>
      </w:r>
      <w:r>
        <w:t>496.（小学）冀财教【2024】141号 河北省财政厅关于提前下达2025年省级城乡义务教育补助经费的通知绩效目标表</w:t>
      </w:r>
      <w:r>
        <w:tab/>
      </w:r>
      <w:r>
        <w:fldChar w:fldCharType="begin"/>
      </w:r>
      <w:r>
        <w:instrText xml:space="preserve">PAGEREF _Toc_4_4_0000000499 \h</w:instrText>
      </w:r>
      <w:r>
        <w:fldChar w:fldCharType="separate"/>
      </w:r>
      <w:r>
        <w:t>505</w:t>
      </w:r>
      <w:r>
        <w:fldChar w:fldCharType="end"/>
      </w:r>
      <w:r>
        <w:fldChar w:fldCharType="end"/>
      </w:r>
    </w:p>
    <w:p w14:paraId="2F5B79EB">
      <w:pPr>
        <w:pStyle w:val="2"/>
        <w:tabs>
          <w:tab w:val="right" w:leader="dot" w:pos="9282"/>
        </w:tabs>
      </w:pPr>
      <w:r>
        <w:fldChar w:fldCharType="begin"/>
      </w:r>
      <w:r>
        <w:instrText xml:space="preserve"> HYPERLINK \l "_Toc_4_4_0000000500" </w:instrText>
      </w:r>
      <w:r>
        <w:fldChar w:fldCharType="separate"/>
      </w:r>
      <w:r>
        <w:t>497.怀财字【2025】7号 2025年教育系统业务费绩效目标表</w:t>
      </w:r>
      <w:r>
        <w:tab/>
      </w:r>
      <w:r>
        <w:fldChar w:fldCharType="begin"/>
      </w:r>
      <w:r>
        <w:instrText xml:space="preserve">PAGEREF _Toc_4_4_0000000500 \h</w:instrText>
      </w:r>
      <w:r>
        <w:fldChar w:fldCharType="separate"/>
      </w:r>
      <w:r>
        <w:t>506</w:t>
      </w:r>
      <w:r>
        <w:fldChar w:fldCharType="end"/>
      </w:r>
      <w:r>
        <w:fldChar w:fldCharType="end"/>
      </w:r>
    </w:p>
    <w:p w14:paraId="26B79D6E">
      <w:pPr>
        <w:pStyle w:val="2"/>
        <w:tabs>
          <w:tab w:val="right" w:leader="dot" w:pos="9282"/>
        </w:tabs>
      </w:pPr>
      <w:r>
        <w:fldChar w:fldCharType="begin"/>
      </w:r>
      <w:r>
        <w:instrText xml:space="preserve"> HYPERLINK \l "_Toc_4_4_0000000501" </w:instrText>
      </w:r>
      <w:r>
        <w:fldChar w:fldCharType="separate"/>
      </w:r>
      <w:r>
        <w:t>498.怀财字【2025】7号 2025年小学助学金绩效目标表</w:t>
      </w:r>
      <w:r>
        <w:tab/>
      </w:r>
      <w:r>
        <w:fldChar w:fldCharType="begin"/>
      </w:r>
      <w:r>
        <w:instrText xml:space="preserve">PAGEREF _Toc_4_4_0000000501 \h</w:instrText>
      </w:r>
      <w:r>
        <w:fldChar w:fldCharType="separate"/>
      </w:r>
      <w:r>
        <w:t>507</w:t>
      </w:r>
      <w:r>
        <w:fldChar w:fldCharType="end"/>
      </w:r>
      <w:r>
        <w:fldChar w:fldCharType="end"/>
      </w:r>
    </w:p>
    <w:p w14:paraId="10F6F9C8">
      <w:pPr>
        <w:pStyle w:val="2"/>
        <w:tabs>
          <w:tab w:val="right" w:leader="dot" w:pos="9282"/>
        </w:tabs>
      </w:pPr>
      <w:r>
        <w:fldChar w:fldCharType="begin"/>
      </w:r>
      <w:r>
        <w:instrText xml:space="preserve"> HYPERLINK \l "_Toc_4_4_0000000502" </w:instrText>
      </w:r>
      <w:r>
        <w:fldChar w:fldCharType="separate"/>
      </w:r>
      <w:r>
        <w:t>499.怀财字【2025】7号 2025年义务教育阶段学校课后服务费绩效目标表</w:t>
      </w:r>
      <w:r>
        <w:tab/>
      </w:r>
      <w:r>
        <w:fldChar w:fldCharType="begin"/>
      </w:r>
      <w:r>
        <w:instrText xml:space="preserve">PAGEREF _Toc_4_4_0000000502 \h</w:instrText>
      </w:r>
      <w:r>
        <w:fldChar w:fldCharType="separate"/>
      </w:r>
      <w:r>
        <w:t>508</w:t>
      </w:r>
      <w:r>
        <w:fldChar w:fldCharType="end"/>
      </w:r>
      <w:r>
        <w:fldChar w:fldCharType="end"/>
      </w:r>
    </w:p>
    <w:p w14:paraId="47FC5E31">
      <w:pPr>
        <w:pStyle w:val="2"/>
        <w:tabs>
          <w:tab w:val="right" w:leader="dot" w:pos="9282"/>
        </w:tabs>
      </w:pPr>
      <w:r>
        <w:fldChar w:fldCharType="begin"/>
      </w:r>
      <w:r>
        <w:instrText xml:space="preserve"> HYPERLINK \l "_Toc_4_4_0000000503" </w:instrText>
      </w:r>
      <w:r>
        <w:fldChar w:fldCharType="separate"/>
      </w:r>
      <w:r>
        <w:t>500.怀财字【2025】7号2025年城乡义务教育生均公用经费县配套资金绩效目标表</w:t>
      </w:r>
      <w:r>
        <w:tab/>
      </w:r>
      <w:r>
        <w:fldChar w:fldCharType="begin"/>
      </w:r>
      <w:r>
        <w:instrText xml:space="preserve">PAGEREF _Toc_4_4_0000000503 \h</w:instrText>
      </w:r>
      <w:r>
        <w:fldChar w:fldCharType="separate"/>
      </w:r>
      <w:r>
        <w:t>509</w:t>
      </w:r>
      <w:r>
        <w:fldChar w:fldCharType="end"/>
      </w:r>
      <w:r>
        <w:fldChar w:fldCharType="end"/>
      </w:r>
    </w:p>
    <w:p w14:paraId="5D329D25">
      <w:pPr>
        <w:pStyle w:val="2"/>
        <w:tabs>
          <w:tab w:val="right" w:leader="dot" w:pos="9282"/>
        </w:tabs>
      </w:pPr>
      <w:r>
        <w:fldChar w:fldCharType="begin"/>
      </w:r>
      <w:r>
        <w:instrText xml:space="preserve"> HYPERLINK \l "_Toc_4_4_0000000504" </w:instrText>
      </w:r>
      <w:r>
        <w:fldChar w:fldCharType="separate"/>
      </w:r>
      <w:r>
        <w:t>501.怀财字【2025】7号2025年学前生均公用经费县配套资金绩效目标表</w:t>
      </w:r>
      <w:r>
        <w:tab/>
      </w:r>
      <w:r>
        <w:fldChar w:fldCharType="begin"/>
      </w:r>
      <w:r>
        <w:instrText xml:space="preserve">PAGEREF _Toc_4_4_0000000504 \h</w:instrText>
      </w:r>
      <w:r>
        <w:fldChar w:fldCharType="separate"/>
      </w:r>
      <w:r>
        <w:t>510</w:t>
      </w:r>
      <w:r>
        <w:fldChar w:fldCharType="end"/>
      </w:r>
      <w:r>
        <w:fldChar w:fldCharType="end"/>
      </w:r>
    </w:p>
    <w:p w14:paraId="60E97B84">
      <w:pPr>
        <w:pStyle w:val="2"/>
        <w:tabs>
          <w:tab w:val="right" w:leader="dot" w:pos="9282"/>
        </w:tabs>
      </w:pPr>
      <w:r>
        <w:fldChar w:fldCharType="begin"/>
      </w:r>
      <w:r>
        <w:instrText xml:space="preserve"> HYPERLINK \l "_Toc_4_4_0000000505" </w:instrText>
      </w:r>
      <w:r>
        <w:fldChar w:fldCharType="separate"/>
      </w:r>
      <w:r>
        <w:t>502.冀财教【2024】123号 河北省财政厅关于提前下达2025年中央城乡义务教育补助经费预算的通知绩效目标表</w:t>
      </w:r>
      <w:r>
        <w:tab/>
      </w:r>
      <w:r>
        <w:fldChar w:fldCharType="begin"/>
      </w:r>
      <w:r>
        <w:instrText xml:space="preserve">PAGEREF _Toc_4_4_0000000505 \h</w:instrText>
      </w:r>
      <w:r>
        <w:fldChar w:fldCharType="separate"/>
      </w:r>
      <w:r>
        <w:t>511</w:t>
      </w:r>
      <w:r>
        <w:fldChar w:fldCharType="end"/>
      </w:r>
      <w:r>
        <w:fldChar w:fldCharType="end"/>
      </w:r>
    </w:p>
    <w:p w14:paraId="6DE4A160">
      <w:pPr>
        <w:pStyle w:val="2"/>
        <w:tabs>
          <w:tab w:val="right" w:leader="dot" w:pos="9282"/>
        </w:tabs>
      </w:pPr>
      <w:r>
        <w:fldChar w:fldCharType="begin"/>
      </w:r>
      <w:r>
        <w:instrText xml:space="preserve"> HYPERLINK \l "_Toc_4_4_0000000506" </w:instrText>
      </w:r>
      <w:r>
        <w:fldChar w:fldCharType="separate"/>
      </w:r>
      <w:r>
        <w:t>503.冀财教【2024】141号 河北省财政厅关于提前下达2025年省级城乡义务教育补助经费预算的通知绩效目标表</w:t>
      </w:r>
      <w:r>
        <w:tab/>
      </w:r>
      <w:r>
        <w:fldChar w:fldCharType="begin"/>
      </w:r>
      <w:r>
        <w:instrText xml:space="preserve">PAGEREF _Toc_4_4_0000000506 \h</w:instrText>
      </w:r>
      <w:r>
        <w:fldChar w:fldCharType="separate"/>
      </w:r>
      <w:r>
        <w:t>512</w:t>
      </w:r>
      <w:r>
        <w:fldChar w:fldCharType="end"/>
      </w:r>
      <w:r>
        <w:fldChar w:fldCharType="end"/>
      </w:r>
    </w:p>
    <w:p w14:paraId="77B6B5B0">
      <w:pPr>
        <w:pStyle w:val="2"/>
        <w:tabs>
          <w:tab w:val="right" w:leader="dot" w:pos="9282"/>
        </w:tabs>
      </w:pPr>
      <w:r>
        <w:fldChar w:fldCharType="begin"/>
      </w:r>
      <w:r>
        <w:instrText xml:space="preserve"> HYPERLINK \l "_Toc_4_4_0000000507" </w:instrText>
      </w:r>
      <w:r>
        <w:fldChar w:fldCharType="separate"/>
      </w:r>
      <w:r>
        <w:t>504.冀财教【2024】142号 河北省财政厅关于提前下达2025年省级学前教育发展资金通知绩效目标表</w:t>
      </w:r>
      <w:r>
        <w:tab/>
      </w:r>
      <w:r>
        <w:fldChar w:fldCharType="begin"/>
      </w:r>
      <w:r>
        <w:instrText xml:space="preserve">PAGEREF _Toc_4_4_0000000507 \h</w:instrText>
      </w:r>
      <w:r>
        <w:fldChar w:fldCharType="separate"/>
      </w:r>
      <w:r>
        <w:t>513</w:t>
      </w:r>
      <w:r>
        <w:fldChar w:fldCharType="end"/>
      </w:r>
      <w:r>
        <w:fldChar w:fldCharType="end"/>
      </w:r>
    </w:p>
    <w:p w14:paraId="5399A62C">
      <w:pPr>
        <w:pStyle w:val="2"/>
        <w:tabs>
          <w:tab w:val="right" w:leader="dot" w:pos="9282"/>
        </w:tabs>
      </w:pPr>
      <w:r>
        <w:fldChar w:fldCharType="begin"/>
      </w:r>
      <w:r>
        <w:instrText xml:space="preserve"> HYPERLINK \l "_Toc_4_4_0000000508" </w:instrText>
      </w:r>
      <w:r>
        <w:fldChar w:fldCharType="separate"/>
      </w:r>
      <w:r>
        <w:t>505.（公用）冀财教【2024】123号 河北省财政厅关于提前下达2025年城乡义务教育中央补助经费绩效目标表</w:t>
      </w:r>
      <w:r>
        <w:tab/>
      </w:r>
      <w:r>
        <w:fldChar w:fldCharType="begin"/>
      </w:r>
      <w:r>
        <w:instrText xml:space="preserve">PAGEREF _Toc_4_4_0000000508 \h</w:instrText>
      </w:r>
      <w:r>
        <w:fldChar w:fldCharType="separate"/>
      </w:r>
      <w:r>
        <w:t>514</w:t>
      </w:r>
      <w:r>
        <w:fldChar w:fldCharType="end"/>
      </w:r>
      <w:r>
        <w:fldChar w:fldCharType="end"/>
      </w:r>
    </w:p>
    <w:p w14:paraId="6EBEC968">
      <w:pPr>
        <w:pStyle w:val="2"/>
        <w:tabs>
          <w:tab w:val="right" w:leader="dot" w:pos="9282"/>
        </w:tabs>
      </w:pPr>
      <w:r>
        <w:fldChar w:fldCharType="begin"/>
      </w:r>
      <w:r>
        <w:instrText xml:space="preserve"> HYPERLINK \l "_Toc_4_4_0000000509" </w:instrText>
      </w:r>
      <w:r>
        <w:fldChar w:fldCharType="separate"/>
      </w:r>
      <w:r>
        <w:t>506.（困难生补助）冀财教【2023】154号 关于提前下达2024年城乡义务教育中央补助经费预算的通知绩效目标表</w:t>
      </w:r>
      <w:r>
        <w:tab/>
      </w:r>
      <w:r>
        <w:fldChar w:fldCharType="begin"/>
      </w:r>
      <w:r>
        <w:instrText xml:space="preserve">PAGEREF _Toc_4_4_0000000509 \h</w:instrText>
      </w:r>
      <w:r>
        <w:fldChar w:fldCharType="separate"/>
      </w:r>
      <w:r>
        <w:t>515</w:t>
      </w:r>
      <w:r>
        <w:fldChar w:fldCharType="end"/>
      </w:r>
      <w:r>
        <w:fldChar w:fldCharType="end"/>
      </w:r>
    </w:p>
    <w:p w14:paraId="5AA866D2">
      <w:pPr>
        <w:pStyle w:val="2"/>
        <w:tabs>
          <w:tab w:val="right" w:leader="dot" w:pos="9282"/>
        </w:tabs>
      </w:pPr>
      <w:r>
        <w:fldChar w:fldCharType="begin"/>
      </w:r>
      <w:r>
        <w:instrText xml:space="preserve"> HYPERLINK \l "_Toc_4_4_0000000510" </w:instrText>
      </w:r>
      <w:r>
        <w:fldChar w:fldCharType="separate"/>
      </w:r>
      <w:r>
        <w:t>507.（三保）怀财字【2025】7号2025年县义务教育阶段家庭经济困难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_Toc_4_4_0000000510 \h</w:instrText>
      </w:r>
      <w:r>
        <w:fldChar w:fldCharType="separate"/>
      </w:r>
      <w:r>
        <w:t>516</w:t>
      </w:r>
      <w:r>
        <w:fldChar w:fldCharType="end"/>
      </w:r>
      <w:r>
        <w:fldChar w:fldCharType="end"/>
      </w:r>
    </w:p>
    <w:p w14:paraId="75CBF3A1">
      <w:pPr>
        <w:pStyle w:val="2"/>
        <w:tabs>
          <w:tab w:val="right" w:leader="dot" w:pos="9282"/>
        </w:tabs>
      </w:pPr>
      <w:r>
        <w:fldChar w:fldCharType="begin"/>
      </w:r>
      <w:r>
        <w:instrText xml:space="preserve"> HYPERLINK \l "_Toc_4_4_0000000511" </w:instrText>
      </w:r>
      <w:r>
        <w:fldChar w:fldCharType="separate"/>
      </w:r>
      <w:r>
        <w:t>508.（小学）冀财教【2024】141号 河北省财政厅关于提前下达2025年省级城乡义务教育补助经费的通知绩效目标表</w:t>
      </w:r>
      <w:r>
        <w:tab/>
      </w:r>
      <w:r>
        <w:fldChar w:fldCharType="begin"/>
      </w:r>
      <w:r>
        <w:instrText xml:space="preserve">PAGEREF _Toc_4_4_0000000511 \h</w:instrText>
      </w:r>
      <w:r>
        <w:fldChar w:fldCharType="separate"/>
      </w:r>
      <w:r>
        <w:t>517</w:t>
      </w:r>
      <w:r>
        <w:fldChar w:fldCharType="end"/>
      </w:r>
      <w:r>
        <w:fldChar w:fldCharType="end"/>
      </w:r>
    </w:p>
    <w:p w14:paraId="792254DB">
      <w:pPr>
        <w:pStyle w:val="2"/>
        <w:tabs>
          <w:tab w:val="right" w:leader="dot" w:pos="9282"/>
        </w:tabs>
      </w:pPr>
      <w:r>
        <w:fldChar w:fldCharType="begin"/>
      </w:r>
      <w:r>
        <w:instrText xml:space="preserve"> HYPERLINK \l "_Toc_4_4_0000000512" </w:instrText>
      </w:r>
      <w:r>
        <w:fldChar w:fldCharType="separate"/>
      </w:r>
      <w:r>
        <w:t>509.怀财字【2025】7号 2025年教育系统业务费绩效目标表</w:t>
      </w:r>
      <w:r>
        <w:tab/>
      </w:r>
      <w:r>
        <w:fldChar w:fldCharType="begin"/>
      </w:r>
      <w:r>
        <w:instrText xml:space="preserve">PAGEREF _Toc_4_4_0000000512 \h</w:instrText>
      </w:r>
      <w:r>
        <w:fldChar w:fldCharType="separate"/>
      </w:r>
      <w:r>
        <w:t>518</w:t>
      </w:r>
      <w:r>
        <w:fldChar w:fldCharType="end"/>
      </w:r>
      <w:r>
        <w:fldChar w:fldCharType="end"/>
      </w:r>
    </w:p>
    <w:p w14:paraId="3F6EA2B2">
      <w:pPr>
        <w:pStyle w:val="2"/>
        <w:tabs>
          <w:tab w:val="right" w:leader="dot" w:pos="9282"/>
        </w:tabs>
      </w:pPr>
      <w:r>
        <w:fldChar w:fldCharType="begin"/>
      </w:r>
      <w:r>
        <w:instrText xml:space="preserve"> HYPERLINK \l "_Toc_4_4_0000000513" </w:instrText>
      </w:r>
      <w:r>
        <w:fldChar w:fldCharType="separate"/>
      </w:r>
      <w:r>
        <w:t>510.怀财字【2025】7号 2025年小学助学金绩效目标表</w:t>
      </w:r>
      <w:r>
        <w:tab/>
      </w:r>
      <w:r>
        <w:fldChar w:fldCharType="begin"/>
      </w:r>
      <w:r>
        <w:instrText xml:space="preserve">PAGEREF _Toc_4_4_0000000513 \h</w:instrText>
      </w:r>
      <w:r>
        <w:fldChar w:fldCharType="separate"/>
      </w:r>
      <w:r>
        <w:t>519</w:t>
      </w:r>
      <w:r>
        <w:fldChar w:fldCharType="end"/>
      </w:r>
      <w:r>
        <w:fldChar w:fldCharType="end"/>
      </w:r>
    </w:p>
    <w:p w14:paraId="357DE845">
      <w:pPr>
        <w:pStyle w:val="2"/>
        <w:tabs>
          <w:tab w:val="right" w:leader="dot" w:pos="9282"/>
        </w:tabs>
      </w:pPr>
      <w:r>
        <w:fldChar w:fldCharType="begin"/>
      </w:r>
      <w:r>
        <w:instrText xml:space="preserve"> HYPERLINK \l "_Toc_4_4_0000000514" </w:instrText>
      </w:r>
      <w:r>
        <w:fldChar w:fldCharType="separate"/>
      </w:r>
      <w:r>
        <w:t>511.怀财字【2025】7号 2025年义务教育阶段学校课后服务费绩效目标表</w:t>
      </w:r>
      <w:r>
        <w:tab/>
      </w:r>
      <w:r>
        <w:fldChar w:fldCharType="begin"/>
      </w:r>
      <w:r>
        <w:instrText xml:space="preserve">PAGEREF _Toc_4_4_0000000514 \h</w:instrText>
      </w:r>
      <w:r>
        <w:fldChar w:fldCharType="separate"/>
      </w:r>
      <w:r>
        <w:t>520</w:t>
      </w:r>
      <w:r>
        <w:fldChar w:fldCharType="end"/>
      </w:r>
      <w:r>
        <w:fldChar w:fldCharType="end"/>
      </w:r>
    </w:p>
    <w:p w14:paraId="554BED80">
      <w:pPr>
        <w:pStyle w:val="2"/>
        <w:tabs>
          <w:tab w:val="right" w:leader="dot" w:pos="9282"/>
        </w:tabs>
      </w:pPr>
      <w:r>
        <w:fldChar w:fldCharType="begin"/>
      </w:r>
      <w:r>
        <w:instrText xml:space="preserve"> HYPERLINK \l "_Toc_4_4_0000000515" </w:instrText>
      </w:r>
      <w:r>
        <w:fldChar w:fldCharType="separate"/>
      </w:r>
      <w:r>
        <w:t>512.怀财字【2025】7号2025年城乡义务教育生均公用经费县配套资金绩效目标表</w:t>
      </w:r>
      <w:r>
        <w:tab/>
      </w:r>
      <w:r>
        <w:fldChar w:fldCharType="begin"/>
      </w:r>
      <w:r>
        <w:instrText xml:space="preserve">PAGEREF _Toc_4_4_0000000515 \h</w:instrText>
      </w:r>
      <w:r>
        <w:fldChar w:fldCharType="separate"/>
      </w:r>
      <w:r>
        <w:t>521</w:t>
      </w:r>
      <w:r>
        <w:fldChar w:fldCharType="end"/>
      </w:r>
      <w:r>
        <w:fldChar w:fldCharType="end"/>
      </w:r>
    </w:p>
    <w:p w14:paraId="62ABCEFC">
      <w:pPr>
        <w:pStyle w:val="2"/>
        <w:tabs>
          <w:tab w:val="right" w:leader="dot" w:pos="9282"/>
        </w:tabs>
      </w:pPr>
      <w:r>
        <w:fldChar w:fldCharType="begin"/>
      </w:r>
      <w:r>
        <w:instrText xml:space="preserve"> HYPERLINK \l "_Toc_4_4_0000000516" </w:instrText>
      </w:r>
      <w:r>
        <w:fldChar w:fldCharType="separate"/>
      </w:r>
      <w:r>
        <w:t>513.怀财字【2025】7号2025年学前生均公用经费县配套资金绩效目标表</w:t>
      </w:r>
      <w:r>
        <w:tab/>
      </w:r>
      <w:r>
        <w:fldChar w:fldCharType="begin"/>
      </w:r>
      <w:r>
        <w:instrText xml:space="preserve">PAGEREF _Toc_4_4_0000000516 \h</w:instrText>
      </w:r>
      <w:r>
        <w:fldChar w:fldCharType="separate"/>
      </w:r>
      <w:r>
        <w:t>522</w:t>
      </w:r>
      <w:r>
        <w:fldChar w:fldCharType="end"/>
      </w:r>
      <w:r>
        <w:fldChar w:fldCharType="end"/>
      </w:r>
    </w:p>
    <w:p w14:paraId="4EAB40EE">
      <w:pPr>
        <w:pStyle w:val="2"/>
        <w:tabs>
          <w:tab w:val="right" w:leader="dot" w:pos="9282"/>
        </w:tabs>
      </w:pPr>
      <w:r>
        <w:fldChar w:fldCharType="begin"/>
      </w:r>
      <w:r>
        <w:instrText xml:space="preserve"> HYPERLINK \l "_Toc_4_4_0000000517" </w:instrText>
      </w:r>
      <w:r>
        <w:fldChar w:fldCharType="separate"/>
      </w:r>
      <w:r>
        <w:t>514.冀财教【2024】123号 河北省财政厅关于提前下达2025年中央城乡义务教育补助经费预算的通知绩效目标表</w:t>
      </w:r>
      <w:r>
        <w:tab/>
      </w:r>
      <w:r>
        <w:fldChar w:fldCharType="begin"/>
      </w:r>
      <w:r>
        <w:instrText xml:space="preserve">PAGEREF _Toc_4_4_0000000517 \h</w:instrText>
      </w:r>
      <w:r>
        <w:fldChar w:fldCharType="separate"/>
      </w:r>
      <w:r>
        <w:t>523</w:t>
      </w:r>
      <w:r>
        <w:fldChar w:fldCharType="end"/>
      </w:r>
      <w:r>
        <w:fldChar w:fldCharType="end"/>
      </w:r>
    </w:p>
    <w:p w14:paraId="5E8B9A62">
      <w:pPr>
        <w:pStyle w:val="2"/>
        <w:tabs>
          <w:tab w:val="right" w:leader="dot" w:pos="9282"/>
        </w:tabs>
      </w:pPr>
      <w:r>
        <w:fldChar w:fldCharType="begin"/>
      </w:r>
      <w:r>
        <w:instrText xml:space="preserve"> HYPERLINK \l "_Toc_4_4_0000000518" </w:instrText>
      </w:r>
      <w:r>
        <w:fldChar w:fldCharType="separate"/>
      </w:r>
      <w:r>
        <w:t>515.冀财教【2024】141号 河北省财政厅关于提前下达2025年省级城乡义务教育补助经费预算的通知绩效目标表</w:t>
      </w:r>
      <w:r>
        <w:tab/>
      </w:r>
      <w:r>
        <w:fldChar w:fldCharType="begin"/>
      </w:r>
      <w:r>
        <w:instrText xml:space="preserve">PAGEREF _Toc_4_4_0000000518 \h</w:instrText>
      </w:r>
      <w:r>
        <w:fldChar w:fldCharType="separate"/>
      </w:r>
      <w:r>
        <w:t>524</w:t>
      </w:r>
      <w:r>
        <w:fldChar w:fldCharType="end"/>
      </w:r>
      <w:r>
        <w:fldChar w:fldCharType="end"/>
      </w:r>
    </w:p>
    <w:p w14:paraId="217F6FB3">
      <w:pPr>
        <w:pStyle w:val="2"/>
        <w:tabs>
          <w:tab w:val="right" w:leader="dot" w:pos="9282"/>
        </w:tabs>
      </w:pPr>
      <w:r>
        <w:fldChar w:fldCharType="begin"/>
      </w:r>
      <w:r>
        <w:instrText xml:space="preserve"> HYPERLINK \l "_Toc_4_4_0000000519" </w:instrText>
      </w:r>
      <w:r>
        <w:fldChar w:fldCharType="separate"/>
      </w:r>
      <w:r>
        <w:t>516.冀财教【2024】142号 河北省财政厅关于提前下达2025年省级学前教育发展资金通知绩效目标表</w:t>
      </w:r>
      <w:r>
        <w:tab/>
      </w:r>
      <w:r>
        <w:fldChar w:fldCharType="begin"/>
      </w:r>
      <w:r>
        <w:instrText xml:space="preserve">PAGEREF _Toc_4_4_0000000519 \h</w:instrText>
      </w:r>
      <w:r>
        <w:fldChar w:fldCharType="separate"/>
      </w:r>
      <w:r>
        <w:t>525</w:t>
      </w:r>
      <w:r>
        <w:fldChar w:fldCharType="end"/>
      </w:r>
      <w:r>
        <w:fldChar w:fldCharType="end"/>
      </w:r>
    </w:p>
    <w:p w14:paraId="0C6DCFC6">
      <w:pPr>
        <w:pStyle w:val="2"/>
        <w:tabs>
          <w:tab w:val="right" w:leader="dot" w:pos="9282"/>
        </w:tabs>
      </w:pPr>
      <w:r>
        <w:fldChar w:fldCharType="begin"/>
      </w:r>
      <w:r>
        <w:instrText xml:space="preserve"> HYPERLINK \l "_Toc_4_4_0000000520" </w:instrText>
      </w:r>
      <w:r>
        <w:fldChar w:fldCharType="separate"/>
      </w:r>
      <w:r>
        <w:t>517.（公用）冀财教【2024】123号 河北省财政厅关于提前下达2025年城乡义务教育中央补助经费绩效目标表</w:t>
      </w:r>
      <w:r>
        <w:tab/>
      </w:r>
      <w:r>
        <w:fldChar w:fldCharType="begin"/>
      </w:r>
      <w:r>
        <w:instrText xml:space="preserve">PAGEREF _Toc_4_4_0000000520 \h</w:instrText>
      </w:r>
      <w:r>
        <w:fldChar w:fldCharType="separate"/>
      </w:r>
      <w:r>
        <w:t>526</w:t>
      </w:r>
      <w:r>
        <w:fldChar w:fldCharType="end"/>
      </w:r>
      <w:r>
        <w:fldChar w:fldCharType="end"/>
      </w:r>
    </w:p>
    <w:p w14:paraId="56A57B8E">
      <w:pPr>
        <w:pStyle w:val="2"/>
        <w:tabs>
          <w:tab w:val="right" w:leader="dot" w:pos="9282"/>
        </w:tabs>
      </w:pPr>
      <w:r>
        <w:fldChar w:fldCharType="begin"/>
      </w:r>
      <w:r>
        <w:instrText xml:space="preserve"> HYPERLINK \l "_Toc_4_4_0000000521" </w:instrText>
      </w:r>
      <w:r>
        <w:fldChar w:fldCharType="separate"/>
      </w:r>
      <w:r>
        <w:t>518.（三保）怀财字【2025】7号2025年县义务教育阶段家庭经济困难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_Toc_4_4_0000000521 \h</w:instrText>
      </w:r>
      <w:r>
        <w:fldChar w:fldCharType="separate"/>
      </w:r>
      <w:r>
        <w:t>527</w:t>
      </w:r>
      <w:r>
        <w:fldChar w:fldCharType="end"/>
      </w:r>
      <w:r>
        <w:fldChar w:fldCharType="end"/>
      </w:r>
    </w:p>
    <w:p w14:paraId="590E86BA">
      <w:pPr>
        <w:pStyle w:val="2"/>
        <w:tabs>
          <w:tab w:val="right" w:leader="dot" w:pos="9282"/>
        </w:tabs>
      </w:pPr>
      <w:r>
        <w:fldChar w:fldCharType="begin"/>
      </w:r>
      <w:r>
        <w:instrText xml:space="preserve"> HYPERLINK \l "_Toc_4_4_0000000522" </w:instrText>
      </w:r>
      <w:r>
        <w:fldChar w:fldCharType="separate"/>
      </w:r>
      <w:r>
        <w:t>519.（小学）冀财教【2024】141号 河北省财政厅关于提前下达2025年省级城乡义务教育补助经费的通知绩效目标表</w:t>
      </w:r>
      <w:r>
        <w:tab/>
      </w:r>
      <w:r>
        <w:fldChar w:fldCharType="begin"/>
      </w:r>
      <w:r>
        <w:instrText xml:space="preserve">PAGEREF _Toc_4_4_0000000522 \h</w:instrText>
      </w:r>
      <w:r>
        <w:fldChar w:fldCharType="separate"/>
      </w:r>
      <w:r>
        <w:t>528</w:t>
      </w:r>
      <w:r>
        <w:fldChar w:fldCharType="end"/>
      </w:r>
      <w:r>
        <w:fldChar w:fldCharType="end"/>
      </w:r>
    </w:p>
    <w:p w14:paraId="32E56A8E">
      <w:pPr>
        <w:pStyle w:val="2"/>
        <w:tabs>
          <w:tab w:val="right" w:leader="dot" w:pos="9282"/>
        </w:tabs>
      </w:pPr>
      <w:r>
        <w:fldChar w:fldCharType="begin"/>
      </w:r>
      <w:r>
        <w:instrText xml:space="preserve"> HYPERLINK \l "_Toc_4_4_0000000523" </w:instrText>
      </w:r>
      <w:r>
        <w:fldChar w:fldCharType="separate"/>
      </w:r>
      <w:r>
        <w:t>520.怀财字【2025】7号 2025年教育系统业务费绩效目标表</w:t>
      </w:r>
      <w:r>
        <w:tab/>
      </w:r>
      <w:r>
        <w:fldChar w:fldCharType="begin"/>
      </w:r>
      <w:r>
        <w:instrText xml:space="preserve">PAGEREF _Toc_4_4_0000000523 \h</w:instrText>
      </w:r>
      <w:r>
        <w:fldChar w:fldCharType="separate"/>
      </w:r>
      <w:r>
        <w:t>529</w:t>
      </w:r>
      <w:r>
        <w:fldChar w:fldCharType="end"/>
      </w:r>
      <w:r>
        <w:fldChar w:fldCharType="end"/>
      </w:r>
    </w:p>
    <w:p w14:paraId="60C65DB6">
      <w:pPr>
        <w:pStyle w:val="2"/>
        <w:tabs>
          <w:tab w:val="right" w:leader="dot" w:pos="9282"/>
        </w:tabs>
      </w:pPr>
      <w:r>
        <w:fldChar w:fldCharType="begin"/>
      </w:r>
      <w:r>
        <w:instrText xml:space="preserve"> HYPERLINK \l "_Toc_4_4_0000000524" </w:instrText>
      </w:r>
      <w:r>
        <w:fldChar w:fldCharType="separate"/>
      </w:r>
      <w:r>
        <w:t>521.怀财字【2025】7号 2025年小学助学金绩效目标表</w:t>
      </w:r>
      <w:r>
        <w:tab/>
      </w:r>
      <w:r>
        <w:fldChar w:fldCharType="begin"/>
      </w:r>
      <w:r>
        <w:instrText xml:space="preserve">PAGEREF _Toc_4_4_0000000524 \h</w:instrText>
      </w:r>
      <w:r>
        <w:fldChar w:fldCharType="separate"/>
      </w:r>
      <w:r>
        <w:t>530</w:t>
      </w:r>
      <w:r>
        <w:fldChar w:fldCharType="end"/>
      </w:r>
      <w:r>
        <w:fldChar w:fldCharType="end"/>
      </w:r>
    </w:p>
    <w:p w14:paraId="1B7696F0">
      <w:pPr>
        <w:pStyle w:val="2"/>
        <w:tabs>
          <w:tab w:val="right" w:leader="dot" w:pos="9282"/>
        </w:tabs>
      </w:pPr>
      <w:r>
        <w:fldChar w:fldCharType="begin"/>
      </w:r>
      <w:r>
        <w:instrText xml:space="preserve"> HYPERLINK \l "_Toc_4_4_0000000525" </w:instrText>
      </w:r>
      <w:r>
        <w:fldChar w:fldCharType="separate"/>
      </w:r>
      <w:r>
        <w:t>522.怀财字【2025】7号 2025年义务教育阶段学校课后服务费绩效目标表</w:t>
      </w:r>
      <w:r>
        <w:tab/>
      </w:r>
      <w:r>
        <w:fldChar w:fldCharType="begin"/>
      </w:r>
      <w:r>
        <w:instrText xml:space="preserve">PAGEREF _Toc_4_4_0000000525 \h</w:instrText>
      </w:r>
      <w:r>
        <w:fldChar w:fldCharType="separate"/>
      </w:r>
      <w:r>
        <w:t>531</w:t>
      </w:r>
      <w:r>
        <w:fldChar w:fldCharType="end"/>
      </w:r>
      <w:r>
        <w:fldChar w:fldCharType="end"/>
      </w:r>
    </w:p>
    <w:p w14:paraId="3C99B53F">
      <w:pPr>
        <w:pStyle w:val="2"/>
        <w:tabs>
          <w:tab w:val="right" w:leader="dot" w:pos="9282"/>
        </w:tabs>
      </w:pPr>
      <w:r>
        <w:fldChar w:fldCharType="begin"/>
      </w:r>
      <w:r>
        <w:instrText xml:space="preserve"> HYPERLINK \l "_Toc_4_4_0000000526" </w:instrText>
      </w:r>
      <w:r>
        <w:fldChar w:fldCharType="separate"/>
      </w:r>
      <w:r>
        <w:t>523.怀财字【2025】7号2025年城乡义务教育生均公用经费县配套资金绩效目标表</w:t>
      </w:r>
      <w:r>
        <w:tab/>
      </w:r>
      <w:r>
        <w:fldChar w:fldCharType="begin"/>
      </w:r>
      <w:r>
        <w:instrText xml:space="preserve">PAGEREF _Toc_4_4_0000000526 \h</w:instrText>
      </w:r>
      <w:r>
        <w:fldChar w:fldCharType="separate"/>
      </w:r>
      <w:r>
        <w:t>532</w:t>
      </w:r>
      <w:r>
        <w:fldChar w:fldCharType="end"/>
      </w:r>
      <w:r>
        <w:fldChar w:fldCharType="end"/>
      </w:r>
    </w:p>
    <w:p w14:paraId="154C3D54">
      <w:pPr>
        <w:pStyle w:val="2"/>
        <w:tabs>
          <w:tab w:val="right" w:leader="dot" w:pos="9282"/>
        </w:tabs>
      </w:pPr>
      <w:r>
        <w:fldChar w:fldCharType="begin"/>
      </w:r>
      <w:r>
        <w:instrText xml:space="preserve"> HYPERLINK \l "_Toc_4_4_0000000527" </w:instrText>
      </w:r>
      <w:r>
        <w:fldChar w:fldCharType="separate"/>
      </w:r>
      <w:r>
        <w:t>524.怀财字【2025】7号2025年学前生均公用经费县配套资金绩效目标表</w:t>
      </w:r>
      <w:r>
        <w:tab/>
      </w:r>
      <w:r>
        <w:fldChar w:fldCharType="begin"/>
      </w:r>
      <w:r>
        <w:instrText xml:space="preserve">PAGEREF _Toc_4_4_0000000527 \h</w:instrText>
      </w:r>
      <w:r>
        <w:fldChar w:fldCharType="separate"/>
      </w:r>
      <w:r>
        <w:t>533</w:t>
      </w:r>
      <w:r>
        <w:fldChar w:fldCharType="end"/>
      </w:r>
      <w:r>
        <w:fldChar w:fldCharType="end"/>
      </w:r>
    </w:p>
    <w:p w14:paraId="34F0A2D4">
      <w:pPr>
        <w:pStyle w:val="2"/>
        <w:tabs>
          <w:tab w:val="right" w:leader="dot" w:pos="9282"/>
        </w:tabs>
      </w:pPr>
      <w:r>
        <w:fldChar w:fldCharType="begin"/>
      </w:r>
      <w:r>
        <w:instrText xml:space="preserve"> HYPERLINK \l "_Toc_4_4_0000000528" </w:instrText>
      </w:r>
      <w:r>
        <w:fldChar w:fldCharType="separate"/>
      </w:r>
      <w:r>
        <w:t>525.冀财教【2024】123号 河北省财政厅关于提前下达2025年中央城乡义务教育补助经费预算的通知绩效目标表</w:t>
      </w:r>
      <w:r>
        <w:tab/>
      </w:r>
      <w:r>
        <w:fldChar w:fldCharType="begin"/>
      </w:r>
      <w:r>
        <w:instrText xml:space="preserve">PAGEREF _Toc_4_4_0000000528 \h</w:instrText>
      </w:r>
      <w:r>
        <w:fldChar w:fldCharType="separate"/>
      </w:r>
      <w:r>
        <w:t>534</w:t>
      </w:r>
      <w:r>
        <w:fldChar w:fldCharType="end"/>
      </w:r>
      <w:r>
        <w:fldChar w:fldCharType="end"/>
      </w:r>
    </w:p>
    <w:p w14:paraId="3A7EE2DF">
      <w:pPr>
        <w:pStyle w:val="2"/>
        <w:tabs>
          <w:tab w:val="right" w:leader="dot" w:pos="9282"/>
        </w:tabs>
      </w:pPr>
      <w:r>
        <w:fldChar w:fldCharType="begin"/>
      </w:r>
      <w:r>
        <w:instrText xml:space="preserve"> HYPERLINK \l "_Toc_4_4_0000000529" </w:instrText>
      </w:r>
      <w:r>
        <w:fldChar w:fldCharType="separate"/>
      </w:r>
      <w:r>
        <w:t>526.冀财教【2024】141号 河北省财政厅关于提前下达2025年省级城乡义务教育补助经费预算的通知绩效目标表</w:t>
      </w:r>
      <w:r>
        <w:tab/>
      </w:r>
      <w:r>
        <w:fldChar w:fldCharType="begin"/>
      </w:r>
      <w:r>
        <w:instrText xml:space="preserve">PAGEREF _Toc_4_4_0000000529 \h</w:instrText>
      </w:r>
      <w:r>
        <w:fldChar w:fldCharType="separate"/>
      </w:r>
      <w:r>
        <w:t>535</w:t>
      </w:r>
      <w:r>
        <w:fldChar w:fldCharType="end"/>
      </w:r>
      <w:r>
        <w:fldChar w:fldCharType="end"/>
      </w:r>
    </w:p>
    <w:p w14:paraId="56D5E64F">
      <w:pPr>
        <w:pStyle w:val="2"/>
        <w:tabs>
          <w:tab w:val="right" w:leader="dot" w:pos="9282"/>
        </w:tabs>
      </w:pPr>
      <w:r>
        <w:fldChar w:fldCharType="begin"/>
      </w:r>
      <w:r>
        <w:instrText xml:space="preserve"> HYPERLINK \l "_Toc_4_4_0000000530" </w:instrText>
      </w:r>
      <w:r>
        <w:fldChar w:fldCharType="separate"/>
      </w:r>
      <w:r>
        <w:t>527.冀财教【2024】142号 河北省财政厅关于提前下达2025年省级学前教育发展资金通知绩效目标表</w:t>
      </w:r>
      <w:r>
        <w:tab/>
      </w:r>
      <w:r>
        <w:fldChar w:fldCharType="begin"/>
      </w:r>
      <w:r>
        <w:instrText xml:space="preserve">PAGEREF _Toc_4_4_0000000530 \h</w:instrText>
      </w:r>
      <w:r>
        <w:fldChar w:fldCharType="separate"/>
      </w:r>
      <w:r>
        <w:t>536</w:t>
      </w:r>
      <w:r>
        <w:fldChar w:fldCharType="end"/>
      </w:r>
      <w:r>
        <w:fldChar w:fldCharType="end"/>
      </w:r>
    </w:p>
    <w:p w14:paraId="4CCAE8B2">
      <w:pPr>
        <w:pStyle w:val="2"/>
        <w:tabs>
          <w:tab w:val="right" w:leader="dot" w:pos="9282"/>
        </w:tabs>
      </w:pPr>
      <w:r>
        <w:fldChar w:fldCharType="begin"/>
      </w:r>
      <w:r>
        <w:instrText xml:space="preserve"> HYPERLINK \l "_Toc_4_4_0000000531" </w:instrText>
      </w:r>
      <w:r>
        <w:fldChar w:fldCharType="separate"/>
      </w:r>
      <w:r>
        <w:t>528.（公用）冀财教【2024】123号 河北省财政厅关于提前下达2025年城乡义务教育中央补助经费绩效目标表</w:t>
      </w:r>
      <w:r>
        <w:tab/>
      </w:r>
      <w:r>
        <w:fldChar w:fldCharType="begin"/>
      </w:r>
      <w:r>
        <w:instrText xml:space="preserve">PAGEREF _Toc_4_4_0000000531 \h</w:instrText>
      </w:r>
      <w:r>
        <w:fldChar w:fldCharType="separate"/>
      </w:r>
      <w:r>
        <w:t>537</w:t>
      </w:r>
      <w:r>
        <w:fldChar w:fldCharType="end"/>
      </w:r>
      <w:r>
        <w:fldChar w:fldCharType="end"/>
      </w:r>
    </w:p>
    <w:p w14:paraId="2B40A952">
      <w:pPr>
        <w:pStyle w:val="2"/>
        <w:tabs>
          <w:tab w:val="right" w:leader="dot" w:pos="9282"/>
        </w:tabs>
      </w:pPr>
      <w:r>
        <w:fldChar w:fldCharType="begin"/>
      </w:r>
      <w:r>
        <w:instrText xml:space="preserve"> HYPERLINK \l "_Toc_4_4_0000000532" </w:instrText>
      </w:r>
      <w:r>
        <w:fldChar w:fldCharType="separate"/>
      </w:r>
      <w:r>
        <w:t>529.（三保）怀财字【2025】7号2025年县义务教育阶段家庭经济困难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_Toc_4_4_0000000532 \h</w:instrText>
      </w:r>
      <w:r>
        <w:fldChar w:fldCharType="separate"/>
      </w:r>
      <w:r>
        <w:t>538</w:t>
      </w:r>
      <w:r>
        <w:fldChar w:fldCharType="end"/>
      </w:r>
      <w:r>
        <w:fldChar w:fldCharType="end"/>
      </w:r>
    </w:p>
    <w:p w14:paraId="25F8B727">
      <w:pPr>
        <w:pStyle w:val="2"/>
        <w:tabs>
          <w:tab w:val="right" w:leader="dot" w:pos="9282"/>
        </w:tabs>
      </w:pPr>
      <w:r>
        <w:fldChar w:fldCharType="begin"/>
      </w:r>
      <w:r>
        <w:instrText xml:space="preserve"> HYPERLINK \l "_Toc_4_4_0000000533" </w:instrText>
      </w:r>
      <w:r>
        <w:fldChar w:fldCharType="separate"/>
      </w:r>
      <w:r>
        <w:t>530.（小学）冀财教【2024】141号 河北省财政厅关于提前下达2025年省级城乡义务教育补助经费的通知绩效目标表</w:t>
      </w:r>
      <w:r>
        <w:tab/>
      </w:r>
      <w:r>
        <w:fldChar w:fldCharType="begin"/>
      </w:r>
      <w:r>
        <w:instrText xml:space="preserve">PAGEREF _Toc_4_4_0000000533 \h</w:instrText>
      </w:r>
      <w:r>
        <w:fldChar w:fldCharType="separate"/>
      </w:r>
      <w:r>
        <w:t>539</w:t>
      </w:r>
      <w:r>
        <w:fldChar w:fldCharType="end"/>
      </w:r>
      <w:r>
        <w:fldChar w:fldCharType="end"/>
      </w:r>
    </w:p>
    <w:p w14:paraId="55D29BCA">
      <w:pPr>
        <w:pStyle w:val="2"/>
        <w:tabs>
          <w:tab w:val="right" w:leader="dot" w:pos="9282"/>
        </w:tabs>
      </w:pPr>
      <w:r>
        <w:fldChar w:fldCharType="begin"/>
      </w:r>
      <w:r>
        <w:instrText xml:space="preserve"> HYPERLINK \l "_Toc_4_4_0000000534" </w:instrText>
      </w:r>
      <w:r>
        <w:fldChar w:fldCharType="separate"/>
      </w:r>
      <w:r>
        <w:t>531.怀财字【2025】7号 2025年教育系统业务费绩效目标表</w:t>
      </w:r>
      <w:r>
        <w:tab/>
      </w:r>
      <w:r>
        <w:fldChar w:fldCharType="begin"/>
      </w:r>
      <w:r>
        <w:instrText xml:space="preserve">PAGEREF _Toc_4_4_0000000534 \h</w:instrText>
      </w:r>
      <w:r>
        <w:fldChar w:fldCharType="separate"/>
      </w:r>
      <w:r>
        <w:t>540</w:t>
      </w:r>
      <w:r>
        <w:fldChar w:fldCharType="end"/>
      </w:r>
      <w:r>
        <w:fldChar w:fldCharType="end"/>
      </w:r>
    </w:p>
    <w:p w14:paraId="2E1F0D99">
      <w:pPr>
        <w:pStyle w:val="2"/>
        <w:tabs>
          <w:tab w:val="right" w:leader="dot" w:pos="9282"/>
        </w:tabs>
      </w:pPr>
      <w:r>
        <w:fldChar w:fldCharType="begin"/>
      </w:r>
      <w:r>
        <w:instrText xml:space="preserve"> HYPERLINK \l "_Toc_4_4_0000000535" </w:instrText>
      </w:r>
      <w:r>
        <w:fldChar w:fldCharType="separate"/>
      </w:r>
      <w:r>
        <w:t>532.怀财字【2025】7号 2025年小学助学金绩效目标表</w:t>
      </w:r>
      <w:r>
        <w:tab/>
      </w:r>
      <w:r>
        <w:fldChar w:fldCharType="begin"/>
      </w:r>
      <w:r>
        <w:instrText xml:space="preserve">PAGEREF _Toc_4_4_0000000535 \h</w:instrText>
      </w:r>
      <w:r>
        <w:fldChar w:fldCharType="separate"/>
      </w:r>
      <w:r>
        <w:t>541</w:t>
      </w:r>
      <w:r>
        <w:fldChar w:fldCharType="end"/>
      </w:r>
      <w:r>
        <w:fldChar w:fldCharType="end"/>
      </w:r>
    </w:p>
    <w:p w14:paraId="3AA9406D">
      <w:pPr>
        <w:pStyle w:val="2"/>
        <w:tabs>
          <w:tab w:val="right" w:leader="dot" w:pos="9282"/>
        </w:tabs>
      </w:pPr>
      <w:r>
        <w:fldChar w:fldCharType="begin"/>
      </w:r>
      <w:r>
        <w:instrText xml:space="preserve"> HYPERLINK \l "_Toc_4_4_0000000536" </w:instrText>
      </w:r>
      <w:r>
        <w:fldChar w:fldCharType="separate"/>
      </w:r>
      <w:r>
        <w:t>533.怀财字【2025】7号 2025年义务教育阶段学校课后服务费绩效目标表</w:t>
      </w:r>
      <w:r>
        <w:tab/>
      </w:r>
      <w:r>
        <w:fldChar w:fldCharType="begin"/>
      </w:r>
      <w:r>
        <w:instrText xml:space="preserve">PAGEREF _Toc_4_4_0000000536 \h</w:instrText>
      </w:r>
      <w:r>
        <w:fldChar w:fldCharType="separate"/>
      </w:r>
      <w:r>
        <w:t>542</w:t>
      </w:r>
      <w:r>
        <w:fldChar w:fldCharType="end"/>
      </w:r>
      <w:r>
        <w:fldChar w:fldCharType="end"/>
      </w:r>
    </w:p>
    <w:p w14:paraId="193393E1">
      <w:pPr>
        <w:pStyle w:val="2"/>
        <w:tabs>
          <w:tab w:val="right" w:leader="dot" w:pos="9282"/>
        </w:tabs>
      </w:pPr>
      <w:r>
        <w:fldChar w:fldCharType="begin"/>
      </w:r>
      <w:r>
        <w:instrText xml:space="preserve"> HYPERLINK \l "_Toc_4_4_0000000537" </w:instrText>
      </w:r>
      <w:r>
        <w:fldChar w:fldCharType="separate"/>
      </w:r>
      <w:r>
        <w:t>534.怀财字【2025】7号2025年城乡义务教育生均公用经费县配套资金绩效目标表</w:t>
      </w:r>
      <w:r>
        <w:tab/>
      </w:r>
      <w:r>
        <w:fldChar w:fldCharType="begin"/>
      </w:r>
      <w:r>
        <w:instrText xml:space="preserve">PAGEREF _Toc_4_4_0000000537 \h</w:instrText>
      </w:r>
      <w:r>
        <w:fldChar w:fldCharType="separate"/>
      </w:r>
      <w:r>
        <w:t>543</w:t>
      </w:r>
      <w:r>
        <w:fldChar w:fldCharType="end"/>
      </w:r>
      <w:r>
        <w:fldChar w:fldCharType="end"/>
      </w:r>
    </w:p>
    <w:p w14:paraId="06D9F074">
      <w:pPr>
        <w:pStyle w:val="2"/>
        <w:tabs>
          <w:tab w:val="right" w:leader="dot" w:pos="9282"/>
        </w:tabs>
      </w:pPr>
      <w:r>
        <w:fldChar w:fldCharType="begin"/>
      </w:r>
      <w:r>
        <w:instrText xml:space="preserve"> HYPERLINK \l "_Toc_4_4_0000000538" </w:instrText>
      </w:r>
      <w:r>
        <w:fldChar w:fldCharType="separate"/>
      </w:r>
      <w:r>
        <w:t>535.怀财字【2025】7号2025年学前生均公用经费县配套资金绩效目标表</w:t>
      </w:r>
      <w:r>
        <w:tab/>
      </w:r>
      <w:r>
        <w:fldChar w:fldCharType="begin"/>
      </w:r>
      <w:r>
        <w:instrText xml:space="preserve">PAGEREF _Toc_4_4_0000000538 \h</w:instrText>
      </w:r>
      <w:r>
        <w:fldChar w:fldCharType="separate"/>
      </w:r>
      <w:r>
        <w:t>544</w:t>
      </w:r>
      <w:r>
        <w:fldChar w:fldCharType="end"/>
      </w:r>
      <w:r>
        <w:fldChar w:fldCharType="end"/>
      </w:r>
    </w:p>
    <w:p w14:paraId="1AF06773">
      <w:pPr>
        <w:pStyle w:val="2"/>
        <w:tabs>
          <w:tab w:val="right" w:leader="dot" w:pos="9282"/>
        </w:tabs>
      </w:pPr>
      <w:r>
        <w:fldChar w:fldCharType="begin"/>
      </w:r>
      <w:r>
        <w:instrText xml:space="preserve"> HYPERLINK \l "_Toc_4_4_0000000539" </w:instrText>
      </w:r>
      <w:r>
        <w:fldChar w:fldCharType="separate"/>
      </w:r>
      <w:r>
        <w:t>536.冀财教【2024】123号 河北省财政厅关于提前下达2025年中央城乡义务教育补助经费预算的通知绩效目标表</w:t>
      </w:r>
      <w:r>
        <w:tab/>
      </w:r>
      <w:r>
        <w:fldChar w:fldCharType="begin"/>
      </w:r>
      <w:r>
        <w:instrText xml:space="preserve">PAGEREF _Toc_4_4_0000000539 \h</w:instrText>
      </w:r>
      <w:r>
        <w:fldChar w:fldCharType="separate"/>
      </w:r>
      <w:r>
        <w:t>545</w:t>
      </w:r>
      <w:r>
        <w:fldChar w:fldCharType="end"/>
      </w:r>
      <w:r>
        <w:fldChar w:fldCharType="end"/>
      </w:r>
    </w:p>
    <w:p w14:paraId="228B9A9D">
      <w:pPr>
        <w:pStyle w:val="2"/>
        <w:tabs>
          <w:tab w:val="right" w:leader="dot" w:pos="9282"/>
        </w:tabs>
      </w:pPr>
      <w:r>
        <w:fldChar w:fldCharType="begin"/>
      </w:r>
      <w:r>
        <w:instrText xml:space="preserve"> HYPERLINK \l "_Toc_4_4_0000000540" </w:instrText>
      </w:r>
      <w:r>
        <w:fldChar w:fldCharType="separate"/>
      </w:r>
      <w:r>
        <w:t>537.冀财教【2024】141号 河北省财政厅关于提前下达2025年省级城乡义务教育补助经费预算的通知绩效目标表</w:t>
      </w:r>
      <w:r>
        <w:tab/>
      </w:r>
      <w:r>
        <w:fldChar w:fldCharType="begin"/>
      </w:r>
      <w:r>
        <w:instrText xml:space="preserve">PAGEREF _Toc_4_4_0000000540 \h</w:instrText>
      </w:r>
      <w:r>
        <w:fldChar w:fldCharType="separate"/>
      </w:r>
      <w:r>
        <w:t>546</w:t>
      </w:r>
      <w:r>
        <w:fldChar w:fldCharType="end"/>
      </w:r>
      <w:r>
        <w:fldChar w:fldCharType="end"/>
      </w:r>
    </w:p>
    <w:p w14:paraId="407749E2">
      <w:pPr>
        <w:pStyle w:val="2"/>
        <w:tabs>
          <w:tab w:val="right" w:leader="dot" w:pos="9282"/>
        </w:tabs>
      </w:pPr>
      <w:r>
        <w:fldChar w:fldCharType="begin"/>
      </w:r>
      <w:r>
        <w:instrText xml:space="preserve"> HYPERLINK \l "_Toc_4_4_0000000541" </w:instrText>
      </w:r>
      <w:r>
        <w:fldChar w:fldCharType="separate"/>
      </w:r>
      <w:r>
        <w:t>538.冀财教【2024】142号 河北省财政厅关于提前下达2025年省级学前教育发展资金通知绩效目标表</w:t>
      </w:r>
      <w:r>
        <w:tab/>
      </w:r>
      <w:r>
        <w:fldChar w:fldCharType="begin"/>
      </w:r>
      <w:r>
        <w:instrText xml:space="preserve">PAGEREF _Toc_4_4_0000000541 \h</w:instrText>
      </w:r>
      <w:r>
        <w:fldChar w:fldCharType="separate"/>
      </w:r>
      <w:r>
        <w:t>547</w:t>
      </w:r>
      <w:r>
        <w:fldChar w:fldCharType="end"/>
      </w:r>
      <w:r>
        <w:fldChar w:fldCharType="end"/>
      </w:r>
    </w:p>
    <w:p w14:paraId="47E881EB">
      <w:pPr>
        <w:pStyle w:val="2"/>
        <w:tabs>
          <w:tab w:val="right" w:leader="dot" w:pos="9282"/>
        </w:tabs>
      </w:pPr>
      <w:r>
        <w:fldChar w:fldCharType="begin"/>
      </w:r>
      <w:r>
        <w:instrText xml:space="preserve"> HYPERLINK \l "_Toc_4_4_0000000542" </w:instrText>
      </w:r>
      <w:r>
        <w:fldChar w:fldCharType="separate"/>
      </w:r>
      <w:r>
        <w:t>539.（公用）冀财教【2024】123号 河北省财政厅关于提前下达2025年城乡义务教育中央补助经费绩效目标表</w:t>
      </w:r>
      <w:r>
        <w:tab/>
      </w:r>
      <w:r>
        <w:fldChar w:fldCharType="begin"/>
      </w:r>
      <w:r>
        <w:instrText xml:space="preserve">PAGEREF _Toc_4_4_0000000542 \h</w:instrText>
      </w:r>
      <w:r>
        <w:fldChar w:fldCharType="separate"/>
      </w:r>
      <w:r>
        <w:t>548</w:t>
      </w:r>
      <w:r>
        <w:fldChar w:fldCharType="end"/>
      </w:r>
      <w:r>
        <w:fldChar w:fldCharType="end"/>
      </w:r>
    </w:p>
    <w:p w14:paraId="3E104FB8">
      <w:pPr>
        <w:pStyle w:val="2"/>
        <w:tabs>
          <w:tab w:val="right" w:leader="dot" w:pos="9282"/>
        </w:tabs>
      </w:pPr>
      <w:r>
        <w:fldChar w:fldCharType="begin"/>
      </w:r>
      <w:r>
        <w:instrText xml:space="preserve"> HYPERLINK \l "_Toc_4_4_0000000543" </w:instrText>
      </w:r>
      <w:r>
        <w:fldChar w:fldCharType="separate"/>
      </w:r>
      <w:r>
        <w:t>540.（三保）怀财字【2025】7号2025年县义务教育阶段家庭经济困难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_Toc_4_4_0000000543 \h</w:instrText>
      </w:r>
      <w:r>
        <w:fldChar w:fldCharType="separate"/>
      </w:r>
      <w:r>
        <w:t>549</w:t>
      </w:r>
      <w:r>
        <w:fldChar w:fldCharType="end"/>
      </w:r>
      <w:r>
        <w:fldChar w:fldCharType="end"/>
      </w:r>
    </w:p>
    <w:p w14:paraId="57DAB6AA">
      <w:pPr>
        <w:pStyle w:val="2"/>
        <w:tabs>
          <w:tab w:val="right" w:leader="dot" w:pos="9282"/>
        </w:tabs>
      </w:pPr>
      <w:r>
        <w:fldChar w:fldCharType="begin"/>
      </w:r>
      <w:r>
        <w:instrText xml:space="preserve"> HYPERLINK \l "_Toc_4_4_0000000544" </w:instrText>
      </w:r>
      <w:r>
        <w:fldChar w:fldCharType="separate"/>
      </w:r>
      <w:r>
        <w:t>541.（小学）冀财教【2024】141号 河北省财政厅关于提前下达2025年省级城乡义务教育补助经费的通知绩效目标表</w:t>
      </w:r>
      <w:r>
        <w:tab/>
      </w:r>
      <w:r>
        <w:fldChar w:fldCharType="begin"/>
      </w:r>
      <w:r>
        <w:instrText xml:space="preserve">PAGEREF _Toc_4_4_0000000544 \h</w:instrText>
      </w:r>
      <w:r>
        <w:fldChar w:fldCharType="separate"/>
      </w:r>
      <w:r>
        <w:t>550</w:t>
      </w:r>
      <w:r>
        <w:fldChar w:fldCharType="end"/>
      </w:r>
      <w:r>
        <w:fldChar w:fldCharType="end"/>
      </w:r>
    </w:p>
    <w:p w14:paraId="61FDC8D8">
      <w:pPr>
        <w:pStyle w:val="2"/>
        <w:tabs>
          <w:tab w:val="right" w:leader="dot" w:pos="9282"/>
        </w:tabs>
      </w:pPr>
      <w:r>
        <w:fldChar w:fldCharType="begin"/>
      </w:r>
      <w:r>
        <w:instrText xml:space="preserve"> HYPERLINK \l "_Toc_4_4_0000000545" </w:instrText>
      </w:r>
      <w:r>
        <w:fldChar w:fldCharType="separate"/>
      </w:r>
      <w:r>
        <w:t>542.怀财字【2025】7号 2025年教育系统业务费绩效目标表</w:t>
      </w:r>
      <w:r>
        <w:tab/>
      </w:r>
      <w:r>
        <w:fldChar w:fldCharType="begin"/>
      </w:r>
      <w:r>
        <w:instrText xml:space="preserve">PAGEREF _Toc_4_4_0000000545 \h</w:instrText>
      </w:r>
      <w:r>
        <w:fldChar w:fldCharType="separate"/>
      </w:r>
      <w:r>
        <w:t>551</w:t>
      </w:r>
      <w:r>
        <w:fldChar w:fldCharType="end"/>
      </w:r>
      <w:r>
        <w:fldChar w:fldCharType="end"/>
      </w:r>
    </w:p>
    <w:p w14:paraId="0E64B535">
      <w:pPr>
        <w:pStyle w:val="2"/>
        <w:tabs>
          <w:tab w:val="right" w:leader="dot" w:pos="9282"/>
        </w:tabs>
      </w:pPr>
      <w:r>
        <w:fldChar w:fldCharType="begin"/>
      </w:r>
      <w:r>
        <w:instrText xml:space="preserve"> HYPERLINK \l "_Toc_4_4_0000000546" </w:instrText>
      </w:r>
      <w:r>
        <w:fldChar w:fldCharType="separate"/>
      </w:r>
      <w:r>
        <w:t>543.怀财字【2025】7号 2025年小学助学金绩效目标表</w:t>
      </w:r>
      <w:r>
        <w:tab/>
      </w:r>
      <w:r>
        <w:fldChar w:fldCharType="begin"/>
      </w:r>
      <w:r>
        <w:instrText xml:space="preserve">PAGEREF _Toc_4_4_0000000546 \h</w:instrText>
      </w:r>
      <w:r>
        <w:fldChar w:fldCharType="separate"/>
      </w:r>
      <w:r>
        <w:t>552</w:t>
      </w:r>
      <w:r>
        <w:fldChar w:fldCharType="end"/>
      </w:r>
      <w:r>
        <w:fldChar w:fldCharType="end"/>
      </w:r>
    </w:p>
    <w:p w14:paraId="5676A687">
      <w:pPr>
        <w:pStyle w:val="2"/>
        <w:tabs>
          <w:tab w:val="right" w:leader="dot" w:pos="9282"/>
        </w:tabs>
      </w:pPr>
      <w:r>
        <w:fldChar w:fldCharType="begin"/>
      </w:r>
      <w:r>
        <w:instrText xml:space="preserve"> HYPERLINK \l "_Toc_4_4_0000000547" </w:instrText>
      </w:r>
      <w:r>
        <w:fldChar w:fldCharType="separate"/>
      </w:r>
      <w:r>
        <w:t>544.怀财字【2025】7号 2025年义务教育阶段学校课后服务费绩效目标表</w:t>
      </w:r>
      <w:r>
        <w:tab/>
      </w:r>
      <w:r>
        <w:fldChar w:fldCharType="begin"/>
      </w:r>
      <w:r>
        <w:instrText xml:space="preserve">PAGEREF _Toc_4_4_0000000547 \h</w:instrText>
      </w:r>
      <w:r>
        <w:fldChar w:fldCharType="separate"/>
      </w:r>
      <w:r>
        <w:t>553</w:t>
      </w:r>
      <w:r>
        <w:fldChar w:fldCharType="end"/>
      </w:r>
      <w:r>
        <w:fldChar w:fldCharType="end"/>
      </w:r>
    </w:p>
    <w:p w14:paraId="4086ED13">
      <w:pPr>
        <w:pStyle w:val="2"/>
        <w:tabs>
          <w:tab w:val="right" w:leader="dot" w:pos="9282"/>
        </w:tabs>
      </w:pPr>
      <w:r>
        <w:fldChar w:fldCharType="begin"/>
      </w:r>
      <w:r>
        <w:instrText xml:space="preserve"> HYPERLINK \l "_Toc_4_4_0000000548" </w:instrText>
      </w:r>
      <w:r>
        <w:fldChar w:fldCharType="separate"/>
      </w:r>
      <w:r>
        <w:t>545.怀财字【2025】7号2025年城乡义务教育生均公用经费县配套资金绩效目标表</w:t>
      </w:r>
      <w:r>
        <w:tab/>
      </w:r>
      <w:r>
        <w:fldChar w:fldCharType="begin"/>
      </w:r>
      <w:r>
        <w:instrText xml:space="preserve">PAGEREF _Toc_4_4_0000000548 \h</w:instrText>
      </w:r>
      <w:r>
        <w:fldChar w:fldCharType="separate"/>
      </w:r>
      <w:r>
        <w:t>554</w:t>
      </w:r>
      <w:r>
        <w:fldChar w:fldCharType="end"/>
      </w:r>
      <w:r>
        <w:fldChar w:fldCharType="end"/>
      </w:r>
    </w:p>
    <w:p w14:paraId="5242EF3F">
      <w:pPr>
        <w:pStyle w:val="2"/>
        <w:tabs>
          <w:tab w:val="right" w:leader="dot" w:pos="9282"/>
        </w:tabs>
      </w:pPr>
      <w:r>
        <w:fldChar w:fldCharType="begin"/>
      </w:r>
      <w:r>
        <w:instrText xml:space="preserve"> HYPERLINK \l "_Toc_4_4_0000000549" </w:instrText>
      </w:r>
      <w:r>
        <w:fldChar w:fldCharType="separate"/>
      </w:r>
      <w:r>
        <w:t>546.怀财字【2025】7号2025年学前生均公用经费县配套资金绩效目标表</w:t>
      </w:r>
      <w:r>
        <w:tab/>
      </w:r>
      <w:r>
        <w:fldChar w:fldCharType="begin"/>
      </w:r>
      <w:r>
        <w:instrText xml:space="preserve">PAGEREF _Toc_4_4_0000000549 \h</w:instrText>
      </w:r>
      <w:r>
        <w:fldChar w:fldCharType="separate"/>
      </w:r>
      <w:r>
        <w:t>555</w:t>
      </w:r>
      <w:r>
        <w:fldChar w:fldCharType="end"/>
      </w:r>
      <w:r>
        <w:fldChar w:fldCharType="end"/>
      </w:r>
    </w:p>
    <w:p w14:paraId="232D3D04">
      <w:pPr>
        <w:pStyle w:val="2"/>
        <w:tabs>
          <w:tab w:val="right" w:leader="dot" w:pos="9282"/>
        </w:tabs>
      </w:pPr>
      <w:r>
        <w:fldChar w:fldCharType="begin"/>
      </w:r>
      <w:r>
        <w:instrText xml:space="preserve"> HYPERLINK \l "_Toc_4_4_0000000550" </w:instrText>
      </w:r>
      <w:r>
        <w:fldChar w:fldCharType="separate"/>
      </w:r>
      <w:r>
        <w:t>547.冀财教【2024】123号 河北省财政厅关于提前下达2025年中央城乡义务教育补助经费预算的通知绩效目标表</w:t>
      </w:r>
      <w:r>
        <w:tab/>
      </w:r>
      <w:r>
        <w:fldChar w:fldCharType="begin"/>
      </w:r>
      <w:r>
        <w:instrText xml:space="preserve">PAGEREF _Toc_4_4_0000000550 \h</w:instrText>
      </w:r>
      <w:r>
        <w:fldChar w:fldCharType="separate"/>
      </w:r>
      <w:r>
        <w:t>556</w:t>
      </w:r>
      <w:r>
        <w:fldChar w:fldCharType="end"/>
      </w:r>
      <w:r>
        <w:fldChar w:fldCharType="end"/>
      </w:r>
    </w:p>
    <w:p w14:paraId="3CF78F29">
      <w:pPr>
        <w:pStyle w:val="2"/>
        <w:tabs>
          <w:tab w:val="right" w:leader="dot" w:pos="9282"/>
        </w:tabs>
      </w:pPr>
      <w:r>
        <w:fldChar w:fldCharType="begin"/>
      </w:r>
      <w:r>
        <w:instrText xml:space="preserve"> HYPERLINK \l "_Toc_4_4_0000000551" </w:instrText>
      </w:r>
      <w:r>
        <w:fldChar w:fldCharType="separate"/>
      </w:r>
      <w:r>
        <w:t>548.冀财教【2024】141号 河北省财政厅关于提前下达2025年省级城乡义务教育补助经费预算的通知绩效目标表</w:t>
      </w:r>
      <w:r>
        <w:tab/>
      </w:r>
      <w:r>
        <w:fldChar w:fldCharType="begin"/>
      </w:r>
      <w:r>
        <w:instrText xml:space="preserve">PAGEREF _Toc_4_4_0000000551 \h</w:instrText>
      </w:r>
      <w:r>
        <w:fldChar w:fldCharType="separate"/>
      </w:r>
      <w:r>
        <w:t>557</w:t>
      </w:r>
      <w:r>
        <w:fldChar w:fldCharType="end"/>
      </w:r>
      <w:r>
        <w:fldChar w:fldCharType="end"/>
      </w:r>
    </w:p>
    <w:p w14:paraId="235FCEEF">
      <w:pPr>
        <w:pStyle w:val="2"/>
        <w:tabs>
          <w:tab w:val="right" w:leader="dot" w:pos="9282"/>
        </w:tabs>
      </w:pPr>
      <w:r>
        <w:fldChar w:fldCharType="begin"/>
      </w:r>
      <w:r>
        <w:instrText xml:space="preserve"> HYPERLINK \l "_Toc_4_4_0000000552" </w:instrText>
      </w:r>
      <w:r>
        <w:fldChar w:fldCharType="separate"/>
      </w:r>
      <w:r>
        <w:t>549.冀财教【2024】142号 河北省财政厅关于提前下达2025年省级学前教育发展资金通知绩效目标表</w:t>
      </w:r>
      <w:r>
        <w:tab/>
      </w:r>
      <w:r>
        <w:fldChar w:fldCharType="begin"/>
      </w:r>
      <w:r>
        <w:instrText xml:space="preserve">PAGEREF _Toc_4_4_0000000552 \h</w:instrText>
      </w:r>
      <w:r>
        <w:fldChar w:fldCharType="separate"/>
      </w:r>
      <w:r>
        <w:t>558</w:t>
      </w:r>
      <w:r>
        <w:fldChar w:fldCharType="end"/>
      </w:r>
      <w:r>
        <w:fldChar w:fldCharType="end"/>
      </w:r>
    </w:p>
    <w:p w14:paraId="2B232338">
      <w:pPr>
        <w:pStyle w:val="2"/>
        <w:tabs>
          <w:tab w:val="right" w:leader="dot" w:pos="9282"/>
        </w:tabs>
      </w:pPr>
      <w:r>
        <w:fldChar w:fldCharType="begin"/>
      </w:r>
      <w:r>
        <w:instrText xml:space="preserve"> HYPERLINK \l "_Toc_4_4_0000000553" </w:instrText>
      </w:r>
      <w:r>
        <w:fldChar w:fldCharType="separate"/>
      </w:r>
      <w:r>
        <w:t>550.（公用）冀财教【2024】123号 河北省财政厅关于提前下达2025年城乡义务教育中央补助经费绩效目标表</w:t>
      </w:r>
      <w:r>
        <w:tab/>
      </w:r>
      <w:r>
        <w:fldChar w:fldCharType="begin"/>
      </w:r>
      <w:r>
        <w:instrText xml:space="preserve">PAGEREF _Toc_4_4_0000000553 \h</w:instrText>
      </w:r>
      <w:r>
        <w:fldChar w:fldCharType="separate"/>
      </w:r>
      <w:r>
        <w:t>559</w:t>
      </w:r>
      <w:r>
        <w:fldChar w:fldCharType="end"/>
      </w:r>
      <w:r>
        <w:fldChar w:fldCharType="end"/>
      </w:r>
    </w:p>
    <w:p w14:paraId="6BAEF9FD">
      <w:pPr>
        <w:pStyle w:val="2"/>
        <w:tabs>
          <w:tab w:val="right" w:leader="dot" w:pos="9282"/>
        </w:tabs>
      </w:pPr>
      <w:r>
        <w:fldChar w:fldCharType="begin"/>
      </w:r>
      <w:r>
        <w:instrText xml:space="preserve"> HYPERLINK \l "_Toc_4_4_0000000554" </w:instrText>
      </w:r>
      <w:r>
        <w:fldChar w:fldCharType="separate"/>
      </w:r>
      <w:r>
        <w:t>551.（民族教育）冀财教【2024】139号 河北省教育厅关于提前下达2025年义务教育薄弱环节和能力提升省级补助资金绩效目标表</w:t>
      </w:r>
      <w:r>
        <w:tab/>
      </w:r>
      <w:r>
        <w:fldChar w:fldCharType="begin"/>
      </w:r>
      <w:r>
        <w:instrText xml:space="preserve">PAGEREF _Toc_4_4_0000000554 \h</w:instrText>
      </w:r>
      <w:r>
        <w:fldChar w:fldCharType="separate"/>
      </w:r>
      <w:r>
        <w:t>560</w:t>
      </w:r>
      <w:r>
        <w:fldChar w:fldCharType="end"/>
      </w:r>
      <w:r>
        <w:fldChar w:fldCharType="end"/>
      </w:r>
    </w:p>
    <w:p w14:paraId="2C2E6291">
      <w:pPr>
        <w:pStyle w:val="2"/>
        <w:tabs>
          <w:tab w:val="right" w:leader="dot" w:pos="9282"/>
        </w:tabs>
      </w:pPr>
      <w:r>
        <w:fldChar w:fldCharType="begin"/>
      </w:r>
      <w:r>
        <w:instrText xml:space="preserve"> HYPERLINK \l "_Toc_4_4_0000000555" </w:instrText>
      </w:r>
      <w:r>
        <w:fldChar w:fldCharType="separate"/>
      </w:r>
      <w:r>
        <w:t>552.（三保）怀财字【2025】7号2025年县义务教育阶段家庭经济困难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_Toc_4_4_0000000555 \h</w:instrText>
      </w:r>
      <w:r>
        <w:fldChar w:fldCharType="separate"/>
      </w:r>
      <w:r>
        <w:t>561</w:t>
      </w:r>
      <w:r>
        <w:fldChar w:fldCharType="end"/>
      </w:r>
      <w:r>
        <w:fldChar w:fldCharType="end"/>
      </w:r>
    </w:p>
    <w:p w14:paraId="6E951D0A">
      <w:pPr>
        <w:pStyle w:val="2"/>
        <w:tabs>
          <w:tab w:val="right" w:leader="dot" w:pos="9282"/>
        </w:tabs>
      </w:pPr>
      <w:r>
        <w:fldChar w:fldCharType="begin"/>
      </w:r>
      <w:r>
        <w:instrText xml:space="preserve"> HYPERLINK \l "_Toc_4_4_0000000556" </w:instrText>
      </w:r>
      <w:r>
        <w:fldChar w:fldCharType="separate"/>
      </w:r>
      <w:r>
        <w:t>553.（小学）冀财教【2024】141号 河北省财政厅关于提前下达2025年省级城乡义务教育补助经费的通知绩效目标表</w:t>
      </w:r>
      <w:r>
        <w:tab/>
      </w:r>
      <w:r>
        <w:fldChar w:fldCharType="begin"/>
      </w:r>
      <w:r>
        <w:instrText xml:space="preserve">PAGEREF _Toc_4_4_0000000556 \h</w:instrText>
      </w:r>
      <w:r>
        <w:fldChar w:fldCharType="separate"/>
      </w:r>
      <w:r>
        <w:t>562</w:t>
      </w:r>
      <w:r>
        <w:fldChar w:fldCharType="end"/>
      </w:r>
      <w:r>
        <w:fldChar w:fldCharType="end"/>
      </w:r>
    </w:p>
    <w:p w14:paraId="5350045D">
      <w:pPr>
        <w:pStyle w:val="2"/>
        <w:tabs>
          <w:tab w:val="right" w:leader="dot" w:pos="9282"/>
        </w:tabs>
      </w:pPr>
      <w:r>
        <w:fldChar w:fldCharType="begin"/>
      </w:r>
      <w:r>
        <w:instrText xml:space="preserve"> HYPERLINK \l "_Toc_4_4_0000000557" </w:instrText>
      </w:r>
      <w:r>
        <w:fldChar w:fldCharType="separate"/>
      </w:r>
      <w:r>
        <w:t>554.怀财字【2025】7号 2025年教育系统业务费绩效目标表</w:t>
      </w:r>
      <w:r>
        <w:tab/>
      </w:r>
      <w:r>
        <w:fldChar w:fldCharType="begin"/>
      </w:r>
      <w:r>
        <w:instrText xml:space="preserve">PAGEREF _Toc_4_4_0000000557 \h</w:instrText>
      </w:r>
      <w:r>
        <w:fldChar w:fldCharType="separate"/>
      </w:r>
      <w:r>
        <w:t>563</w:t>
      </w:r>
      <w:r>
        <w:fldChar w:fldCharType="end"/>
      </w:r>
      <w:r>
        <w:fldChar w:fldCharType="end"/>
      </w:r>
    </w:p>
    <w:p w14:paraId="10496ADB">
      <w:pPr>
        <w:pStyle w:val="2"/>
        <w:tabs>
          <w:tab w:val="right" w:leader="dot" w:pos="9282"/>
        </w:tabs>
      </w:pPr>
      <w:r>
        <w:fldChar w:fldCharType="begin"/>
      </w:r>
      <w:r>
        <w:instrText xml:space="preserve"> HYPERLINK \l "_Toc_4_4_0000000558" </w:instrText>
      </w:r>
      <w:r>
        <w:fldChar w:fldCharType="separate"/>
      </w:r>
      <w:r>
        <w:t>555.怀财字【2025】7号 2025年小学助学金绩效目标表</w:t>
      </w:r>
      <w:r>
        <w:tab/>
      </w:r>
      <w:r>
        <w:fldChar w:fldCharType="begin"/>
      </w:r>
      <w:r>
        <w:instrText xml:space="preserve">PAGEREF _Toc_4_4_0000000558 \h</w:instrText>
      </w:r>
      <w:r>
        <w:fldChar w:fldCharType="separate"/>
      </w:r>
      <w:r>
        <w:t>564</w:t>
      </w:r>
      <w:r>
        <w:fldChar w:fldCharType="end"/>
      </w:r>
      <w:r>
        <w:fldChar w:fldCharType="end"/>
      </w:r>
    </w:p>
    <w:p w14:paraId="3E8FB42B">
      <w:pPr>
        <w:pStyle w:val="2"/>
        <w:tabs>
          <w:tab w:val="right" w:leader="dot" w:pos="9282"/>
        </w:tabs>
      </w:pPr>
      <w:r>
        <w:fldChar w:fldCharType="begin"/>
      </w:r>
      <w:r>
        <w:instrText xml:space="preserve"> HYPERLINK \l "_Toc_4_4_0000000559" </w:instrText>
      </w:r>
      <w:r>
        <w:fldChar w:fldCharType="separate"/>
      </w:r>
      <w:r>
        <w:t>556.怀财字【2025】7号 2025年义务教育阶段学校课后服务费绩效目标表</w:t>
      </w:r>
      <w:r>
        <w:tab/>
      </w:r>
      <w:r>
        <w:fldChar w:fldCharType="begin"/>
      </w:r>
      <w:r>
        <w:instrText xml:space="preserve">PAGEREF _Toc_4_4_0000000559 \h</w:instrText>
      </w:r>
      <w:r>
        <w:fldChar w:fldCharType="separate"/>
      </w:r>
      <w:r>
        <w:t>565</w:t>
      </w:r>
      <w:r>
        <w:fldChar w:fldCharType="end"/>
      </w:r>
      <w:r>
        <w:fldChar w:fldCharType="end"/>
      </w:r>
    </w:p>
    <w:p w14:paraId="5175A4E1">
      <w:pPr>
        <w:pStyle w:val="2"/>
        <w:tabs>
          <w:tab w:val="right" w:leader="dot" w:pos="9282"/>
        </w:tabs>
      </w:pPr>
      <w:r>
        <w:fldChar w:fldCharType="begin"/>
      </w:r>
      <w:r>
        <w:instrText xml:space="preserve"> HYPERLINK \l "_Toc_4_4_0000000560" </w:instrText>
      </w:r>
      <w:r>
        <w:fldChar w:fldCharType="separate"/>
      </w:r>
      <w:r>
        <w:t>557.怀财字【2025】7号 上年结转（冀财教[2023]160号关于提前下达2024年义务教育薄弱环节改善与能力提升省级补助资金[民族教育]预算的通知）绩效目标表</w:t>
      </w:r>
      <w:r>
        <w:tab/>
      </w:r>
      <w:r>
        <w:fldChar w:fldCharType="begin"/>
      </w:r>
      <w:r>
        <w:instrText xml:space="preserve">PAGEREF _Toc_4_4_0000000560 \h</w:instrText>
      </w:r>
      <w:r>
        <w:fldChar w:fldCharType="separate"/>
      </w:r>
      <w:r>
        <w:t>566</w:t>
      </w:r>
      <w:r>
        <w:fldChar w:fldCharType="end"/>
      </w:r>
      <w:r>
        <w:fldChar w:fldCharType="end"/>
      </w:r>
    </w:p>
    <w:p w14:paraId="5D4DE23C">
      <w:pPr>
        <w:pStyle w:val="2"/>
        <w:tabs>
          <w:tab w:val="right" w:leader="dot" w:pos="9282"/>
        </w:tabs>
      </w:pPr>
      <w:r>
        <w:fldChar w:fldCharType="begin"/>
      </w:r>
      <w:r>
        <w:instrText xml:space="preserve"> HYPERLINK \l "_Toc_4_4_0000000561" </w:instrText>
      </w:r>
      <w:r>
        <w:fldChar w:fldCharType="separate"/>
      </w:r>
      <w:r>
        <w:t>558.怀财字【2025】7号2025年城乡义务教育生均公用经费县配套资金绩效目标表</w:t>
      </w:r>
      <w:r>
        <w:tab/>
      </w:r>
      <w:r>
        <w:fldChar w:fldCharType="begin"/>
      </w:r>
      <w:r>
        <w:instrText xml:space="preserve">PAGEREF _Toc_4_4_0000000561 \h</w:instrText>
      </w:r>
      <w:r>
        <w:fldChar w:fldCharType="separate"/>
      </w:r>
      <w:r>
        <w:t>567</w:t>
      </w:r>
      <w:r>
        <w:fldChar w:fldCharType="end"/>
      </w:r>
      <w:r>
        <w:fldChar w:fldCharType="end"/>
      </w:r>
    </w:p>
    <w:p w14:paraId="632DD238">
      <w:pPr>
        <w:pStyle w:val="2"/>
        <w:tabs>
          <w:tab w:val="right" w:leader="dot" w:pos="9282"/>
        </w:tabs>
      </w:pPr>
      <w:r>
        <w:fldChar w:fldCharType="begin"/>
      </w:r>
      <w:r>
        <w:instrText xml:space="preserve"> HYPERLINK \l "_Toc_4_4_0000000562" </w:instrText>
      </w:r>
      <w:r>
        <w:fldChar w:fldCharType="separate"/>
      </w:r>
      <w:r>
        <w:t>559.怀财字【2025】7号2025年学前生均公用经费县配套资金绩效目标表</w:t>
      </w:r>
      <w:r>
        <w:tab/>
      </w:r>
      <w:r>
        <w:fldChar w:fldCharType="begin"/>
      </w:r>
      <w:r>
        <w:instrText xml:space="preserve">PAGEREF _Toc_4_4_0000000562 \h</w:instrText>
      </w:r>
      <w:r>
        <w:fldChar w:fldCharType="separate"/>
      </w:r>
      <w:r>
        <w:t>568</w:t>
      </w:r>
      <w:r>
        <w:fldChar w:fldCharType="end"/>
      </w:r>
      <w:r>
        <w:fldChar w:fldCharType="end"/>
      </w:r>
    </w:p>
    <w:p w14:paraId="5E566A77">
      <w:pPr>
        <w:pStyle w:val="2"/>
        <w:tabs>
          <w:tab w:val="right" w:leader="dot" w:pos="9282"/>
        </w:tabs>
      </w:pPr>
      <w:r>
        <w:fldChar w:fldCharType="begin"/>
      </w:r>
      <w:r>
        <w:instrText xml:space="preserve"> HYPERLINK \l "_Toc_4_4_0000000563" </w:instrText>
      </w:r>
      <w:r>
        <w:fldChar w:fldCharType="separate"/>
      </w:r>
      <w:r>
        <w:t>560.冀财教【2024】123号 河北省财政厅关于提前下达2025年中央城乡义务教育补助经费预算的通知绩效目标表</w:t>
      </w:r>
      <w:r>
        <w:tab/>
      </w:r>
      <w:r>
        <w:fldChar w:fldCharType="begin"/>
      </w:r>
      <w:r>
        <w:instrText xml:space="preserve">PAGEREF _Toc_4_4_0000000563 \h</w:instrText>
      </w:r>
      <w:r>
        <w:fldChar w:fldCharType="separate"/>
      </w:r>
      <w:r>
        <w:t>569</w:t>
      </w:r>
      <w:r>
        <w:fldChar w:fldCharType="end"/>
      </w:r>
      <w:r>
        <w:fldChar w:fldCharType="end"/>
      </w:r>
    </w:p>
    <w:p w14:paraId="13F4ACA1">
      <w:pPr>
        <w:pStyle w:val="2"/>
        <w:tabs>
          <w:tab w:val="right" w:leader="dot" w:pos="9282"/>
        </w:tabs>
      </w:pPr>
      <w:r>
        <w:fldChar w:fldCharType="begin"/>
      </w:r>
      <w:r>
        <w:instrText xml:space="preserve"> HYPERLINK \l "_Toc_4_4_0000000564" </w:instrText>
      </w:r>
      <w:r>
        <w:fldChar w:fldCharType="separate"/>
      </w:r>
      <w:r>
        <w:t>561.冀财教【2024】141号 河北省财政厅关于提前下达2025年省级城乡义务教育补助经费预算的通知绩效目标表</w:t>
      </w:r>
      <w:r>
        <w:tab/>
      </w:r>
      <w:r>
        <w:fldChar w:fldCharType="begin"/>
      </w:r>
      <w:r>
        <w:instrText xml:space="preserve">PAGEREF _Toc_4_4_0000000564 \h</w:instrText>
      </w:r>
      <w:r>
        <w:fldChar w:fldCharType="separate"/>
      </w:r>
      <w:r>
        <w:t>570</w:t>
      </w:r>
      <w:r>
        <w:fldChar w:fldCharType="end"/>
      </w:r>
      <w:r>
        <w:fldChar w:fldCharType="end"/>
      </w:r>
    </w:p>
    <w:p w14:paraId="267680BE">
      <w:pPr>
        <w:pStyle w:val="2"/>
        <w:tabs>
          <w:tab w:val="right" w:leader="dot" w:pos="9282"/>
        </w:tabs>
      </w:pPr>
      <w:r>
        <w:fldChar w:fldCharType="begin"/>
      </w:r>
      <w:r>
        <w:instrText xml:space="preserve"> HYPERLINK \l "_Toc_4_4_0000000565" </w:instrText>
      </w:r>
      <w:r>
        <w:fldChar w:fldCharType="separate"/>
      </w:r>
      <w:r>
        <w:t>562.冀财教【2024】142号 河北省财政厅关于提前下达2025年省级学前教育发展资金通知绩效目标表</w:t>
      </w:r>
      <w:r>
        <w:tab/>
      </w:r>
      <w:r>
        <w:fldChar w:fldCharType="begin"/>
      </w:r>
      <w:r>
        <w:instrText xml:space="preserve">PAGEREF _Toc_4_4_0000000565 \h</w:instrText>
      </w:r>
      <w:r>
        <w:fldChar w:fldCharType="separate"/>
      </w:r>
      <w:r>
        <w:t>571</w:t>
      </w:r>
      <w:r>
        <w:fldChar w:fldCharType="end"/>
      </w:r>
      <w:r>
        <w:fldChar w:fldCharType="end"/>
      </w:r>
    </w:p>
    <w:p w14:paraId="5B783D66">
      <w:pPr>
        <w:pStyle w:val="2"/>
        <w:tabs>
          <w:tab w:val="right" w:leader="dot" w:pos="9282"/>
        </w:tabs>
      </w:pPr>
      <w:r>
        <w:fldChar w:fldCharType="begin"/>
      </w:r>
      <w:r>
        <w:instrText xml:space="preserve"> HYPERLINK \l "_Toc_4_4_0000000566" </w:instrText>
      </w:r>
      <w:r>
        <w:fldChar w:fldCharType="separate"/>
      </w:r>
      <w:r>
        <w:t>563.（建档立卡及生均公用）冀财教【2024】136号 河北省财政厅关于2025年省级现代职业教育发展专项资金绩效目标表</w:t>
      </w:r>
      <w:r>
        <w:tab/>
      </w:r>
      <w:r>
        <w:fldChar w:fldCharType="begin"/>
      </w:r>
      <w:r>
        <w:instrText xml:space="preserve">PAGEREF _Toc_4_4_0000000566 \h</w:instrText>
      </w:r>
      <w:r>
        <w:fldChar w:fldCharType="separate"/>
      </w:r>
      <w:r>
        <w:t>572</w:t>
      </w:r>
      <w:r>
        <w:fldChar w:fldCharType="end"/>
      </w:r>
      <w:r>
        <w:fldChar w:fldCharType="end"/>
      </w:r>
    </w:p>
    <w:p w14:paraId="51EB7E7C">
      <w:pPr>
        <w:pStyle w:val="2"/>
        <w:tabs>
          <w:tab w:val="right" w:leader="dot" w:pos="9282"/>
        </w:tabs>
      </w:pPr>
      <w:r>
        <w:fldChar w:fldCharType="begin"/>
      </w:r>
      <w:r>
        <w:instrText xml:space="preserve"> HYPERLINK \l "_Toc_4_4_0000000567" </w:instrText>
      </w:r>
      <w:r>
        <w:fldChar w:fldCharType="separate"/>
      </w:r>
      <w:r>
        <w:t>564.（免学费）冀财教【2024】125号 河北省财政厅等三部门关于提前下达2025年中央学生资助补助经费预算的通知？绩效目标表</w:t>
      </w:r>
      <w:r>
        <w:tab/>
      </w:r>
      <w:r>
        <w:fldChar w:fldCharType="begin"/>
      </w:r>
      <w:r>
        <w:instrText xml:space="preserve">PAGEREF _Toc_4_4_0000000567 \h</w:instrText>
      </w:r>
      <w:r>
        <w:fldChar w:fldCharType="separate"/>
      </w:r>
      <w:r>
        <w:t>573</w:t>
      </w:r>
      <w:r>
        <w:fldChar w:fldCharType="end"/>
      </w:r>
      <w:r>
        <w:fldChar w:fldCharType="end"/>
      </w:r>
    </w:p>
    <w:p w14:paraId="0E72B4D9">
      <w:pPr>
        <w:pStyle w:val="2"/>
        <w:tabs>
          <w:tab w:val="right" w:leader="dot" w:pos="9282"/>
        </w:tabs>
      </w:pPr>
      <w:r>
        <w:fldChar w:fldCharType="begin"/>
      </w:r>
      <w:r>
        <w:instrText xml:space="preserve"> HYPERLINK \l "_Toc_4_4_0000000568" </w:instrText>
      </w:r>
      <w:r>
        <w:fldChar w:fldCharType="separate"/>
      </w:r>
      <w:r>
        <w:t>565.（免学费）冀财教【2024】136号 河北省财政厅关于2025年省级现代职业教育发展专项资金绩效目标表</w:t>
      </w:r>
      <w:r>
        <w:tab/>
      </w:r>
      <w:r>
        <w:fldChar w:fldCharType="begin"/>
      </w:r>
      <w:r>
        <w:instrText xml:space="preserve">PAGEREF _Toc_4_4_0000000568 \h</w:instrText>
      </w:r>
      <w:r>
        <w:fldChar w:fldCharType="separate"/>
      </w:r>
      <w:r>
        <w:t>574</w:t>
      </w:r>
      <w:r>
        <w:fldChar w:fldCharType="end"/>
      </w:r>
      <w:r>
        <w:fldChar w:fldCharType="end"/>
      </w:r>
    </w:p>
    <w:p w14:paraId="36C6D2F4">
      <w:pPr>
        <w:pStyle w:val="2"/>
        <w:tabs>
          <w:tab w:val="right" w:leader="dot" w:pos="9282"/>
        </w:tabs>
      </w:pPr>
      <w:r>
        <w:fldChar w:fldCharType="begin"/>
      </w:r>
      <w:r>
        <w:instrText xml:space="preserve"> HYPERLINK \l "_Toc_4_4_0000000569" </w:instrText>
      </w:r>
      <w:r>
        <w:fldChar w:fldCharType="separate"/>
      </w:r>
      <w:r>
        <w:t>566.（三保）怀财字【2025】7号2025年职业教育免学费县配套资金绩效目标表</w:t>
      </w:r>
      <w:r>
        <w:tab/>
      </w:r>
      <w:r>
        <w:fldChar w:fldCharType="begin"/>
      </w:r>
      <w:r>
        <w:instrText xml:space="preserve">PAGEREF _Toc_4_4_0000000569 \h</w:instrText>
      </w:r>
      <w:r>
        <w:fldChar w:fldCharType="separate"/>
      </w:r>
      <w:r>
        <w:t>575</w:t>
      </w:r>
      <w:r>
        <w:fldChar w:fldCharType="end"/>
      </w:r>
      <w:r>
        <w:fldChar w:fldCharType="end"/>
      </w:r>
    </w:p>
    <w:p w14:paraId="360106B7">
      <w:pPr>
        <w:pStyle w:val="2"/>
        <w:tabs>
          <w:tab w:val="right" w:leader="dot" w:pos="9282"/>
        </w:tabs>
      </w:pPr>
      <w:r>
        <w:fldChar w:fldCharType="begin"/>
      </w:r>
      <w:r>
        <w:instrText xml:space="preserve"> HYPERLINK \l "_Toc_4_4_0000000570" </w:instrText>
      </w:r>
      <w:r>
        <w:fldChar w:fldCharType="separate"/>
      </w:r>
      <w:r>
        <w:t>567.（三保）怀财字【2025】7号2025年职业教育助学金县配套资金绩效目标表</w:t>
      </w:r>
      <w:r>
        <w:tab/>
      </w:r>
      <w:r>
        <w:fldChar w:fldCharType="begin"/>
      </w:r>
      <w:r>
        <w:instrText xml:space="preserve">PAGEREF _Toc_4_4_0000000570 \h</w:instrText>
      </w:r>
      <w:r>
        <w:fldChar w:fldCharType="separate"/>
      </w:r>
      <w:r>
        <w:t>576</w:t>
      </w:r>
      <w:r>
        <w:fldChar w:fldCharType="end"/>
      </w:r>
      <w:r>
        <w:fldChar w:fldCharType="end"/>
      </w:r>
    </w:p>
    <w:p w14:paraId="6F7A6F3B">
      <w:pPr>
        <w:pStyle w:val="2"/>
        <w:tabs>
          <w:tab w:val="right" w:leader="dot" w:pos="9282"/>
        </w:tabs>
      </w:pPr>
      <w:r>
        <w:fldChar w:fldCharType="begin"/>
      </w:r>
      <w:r>
        <w:instrText xml:space="preserve"> HYPERLINK \l "_Toc_4_4_0000000571" </w:instrText>
      </w:r>
      <w:r>
        <w:fldChar w:fldCharType="separate"/>
      </w:r>
      <w:r>
        <w:t>568.（助学金）冀财教【2024】125号 河北省财政厅等三部门关于提前下达2025年中央学生资助补助经费预算的通知绩效目标表</w:t>
      </w:r>
      <w:r>
        <w:tab/>
      </w:r>
      <w:r>
        <w:fldChar w:fldCharType="begin"/>
      </w:r>
      <w:r>
        <w:instrText xml:space="preserve">PAGEREF _Toc_4_4_0000000571 \h</w:instrText>
      </w:r>
      <w:r>
        <w:fldChar w:fldCharType="separate"/>
      </w:r>
      <w:r>
        <w:t>577</w:t>
      </w:r>
      <w:r>
        <w:fldChar w:fldCharType="end"/>
      </w:r>
      <w:r>
        <w:fldChar w:fldCharType="end"/>
      </w:r>
    </w:p>
    <w:p w14:paraId="39EF4D16">
      <w:pPr>
        <w:pStyle w:val="2"/>
        <w:tabs>
          <w:tab w:val="right" w:leader="dot" w:pos="9282"/>
        </w:tabs>
      </w:pPr>
      <w:r>
        <w:fldChar w:fldCharType="begin"/>
      </w:r>
      <w:r>
        <w:instrText xml:space="preserve"> HYPERLINK \l "_Toc_4_4_0000000572" </w:instrText>
      </w:r>
      <w:r>
        <w:fldChar w:fldCharType="separate"/>
      </w:r>
      <w:r>
        <w:t>569.（助学金）冀财教【2024】136号 河北省财政厅关于2025年省级现代职业教育发展专项资金绩效目标表</w:t>
      </w:r>
      <w:r>
        <w:tab/>
      </w:r>
      <w:r>
        <w:fldChar w:fldCharType="begin"/>
      </w:r>
      <w:r>
        <w:instrText xml:space="preserve">PAGEREF _Toc_4_4_0000000572 \h</w:instrText>
      </w:r>
      <w:r>
        <w:fldChar w:fldCharType="separate"/>
      </w:r>
      <w:r>
        <w:t>578</w:t>
      </w:r>
      <w:r>
        <w:fldChar w:fldCharType="end"/>
      </w:r>
      <w:r>
        <w:fldChar w:fldCharType="end"/>
      </w:r>
    </w:p>
    <w:p w14:paraId="5B679BB8">
      <w:pPr>
        <w:pStyle w:val="2"/>
        <w:tabs>
          <w:tab w:val="right" w:leader="dot" w:pos="9282"/>
        </w:tabs>
      </w:pPr>
      <w:r>
        <w:fldChar w:fldCharType="begin"/>
      </w:r>
      <w:r>
        <w:instrText xml:space="preserve"> HYPERLINK \l "_Toc_4_4_0000000573" </w:instrText>
      </w:r>
      <w:r>
        <w:fldChar w:fldCharType="separate"/>
      </w:r>
      <w:r>
        <w:t>570.怀财字【2025】7号 2025年技师学院奖励绩效绩效目标表</w:t>
      </w:r>
      <w:r>
        <w:tab/>
      </w:r>
      <w:r>
        <w:fldChar w:fldCharType="begin"/>
      </w:r>
      <w:r>
        <w:instrText xml:space="preserve">PAGEREF _Toc_4_4_0000000573 \h</w:instrText>
      </w:r>
      <w:r>
        <w:fldChar w:fldCharType="separate"/>
      </w:r>
      <w:r>
        <w:t>579</w:t>
      </w:r>
      <w:r>
        <w:fldChar w:fldCharType="end"/>
      </w:r>
      <w:r>
        <w:fldChar w:fldCharType="end"/>
      </w:r>
    </w:p>
    <w:p w14:paraId="0F38D398">
      <w:pPr>
        <w:pStyle w:val="2"/>
        <w:tabs>
          <w:tab w:val="right" w:leader="dot" w:pos="9282"/>
        </w:tabs>
      </w:pPr>
      <w:r>
        <w:fldChar w:fldCharType="begin"/>
      </w:r>
      <w:r>
        <w:instrText xml:space="preserve"> HYPERLINK \l "_Toc_4_4_0000000574" </w:instrText>
      </w:r>
      <w:r>
        <w:fldChar w:fldCharType="separate"/>
      </w:r>
      <w:r>
        <w:t>571.怀财字【2025】7号 2025年技术学院县配套免学费绩效目标表</w:t>
      </w:r>
      <w:r>
        <w:tab/>
      </w:r>
      <w:r>
        <w:fldChar w:fldCharType="begin"/>
      </w:r>
      <w:r>
        <w:instrText xml:space="preserve">PAGEREF _Toc_4_4_0000000574 \h</w:instrText>
      </w:r>
      <w:r>
        <w:fldChar w:fldCharType="separate"/>
      </w:r>
      <w:r>
        <w:t>580</w:t>
      </w:r>
      <w:r>
        <w:fldChar w:fldCharType="end"/>
      </w:r>
      <w:r>
        <w:fldChar w:fldCharType="end"/>
      </w:r>
    </w:p>
    <w:p w14:paraId="3F2E66B1">
      <w:pPr>
        <w:pStyle w:val="2"/>
        <w:tabs>
          <w:tab w:val="right" w:leader="dot" w:pos="9282"/>
        </w:tabs>
      </w:pPr>
      <w:r>
        <w:fldChar w:fldCharType="begin"/>
      </w:r>
      <w:r>
        <w:instrText xml:space="preserve"> HYPERLINK \l "_Toc_4_4_0000000575" </w:instrText>
      </w:r>
      <w:r>
        <w:fldChar w:fldCharType="separate"/>
      </w:r>
      <w:r>
        <w:t>572.怀财字【2025】7号 2025年教育系统业务费绩效目标表</w:t>
      </w:r>
      <w:r>
        <w:tab/>
      </w:r>
      <w:r>
        <w:fldChar w:fldCharType="begin"/>
      </w:r>
      <w:r>
        <w:instrText xml:space="preserve">PAGEREF _Toc_4_4_0000000575 \h</w:instrText>
      </w:r>
      <w:r>
        <w:fldChar w:fldCharType="separate"/>
      </w:r>
      <w:r>
        <w:t>581</w:t>
      </w:r>
      <w:r>
        <w:fldChar w:fldCharType="end"/>
      </w:r>
      <w:r>
        <w:fldChar w:fldCharType="end"/>
      </w:r>
    </w:p>
    <w:p w14:paraId="639E84F2">
      <w:pPr>
        <w:pStyle w:val="2"/>
        <w:tabs>
          <w:tab w:val="right" w:leader="dot" w:pos="9282"/>
        </w:tabs>
      </w:pPr>
      <w:r>
        <w:fldChar w:fldCharType="begin"/>
      </w:r>
      <w:r>
        <w:instrText xml:space="preserve"> HYPERLINK \l "_Toc_4_4_0000000576" </w:instrText>
      </w:r>
      <w:r>
        <w:fldChar w:fldCharType="separate"/>
      </w:r>
      <w:r>
        <w:t>573.怀财字【2025】7号 上年结转（冀财教[2023]168号河北省财政厅 河北省教育厅 河北省人力资源和社会保障厅关于提前下达2024年中央学生资助补助经费预算[直达资金]的通知）绩效目标表</w:t>
      </w:r>
      <w:r>
        <w:tab/>
      </w:r>
      <w:r>
        <w:fldChar w:fldCharType="begin"/>
      </w:r>
      <w:r>
        <w:instrText xml:space="preserve">PAGEREF _Toc_4_4_0000000576 \h</w:instrText>
      </w:r>
      <w:r>
        <w:fldChar w:fldCharType="separate"/>
      </w:r>
      <w:r>
        <w:t>582</w:t>
      </w:r>
      <w:r>
        <w:fldChar w:fldCharType="end"/>
      </w:r>
      <w:r>
        <w:fldChar w:fldCharType="end"/>
      </w:r>
    </w:p>
    <w:p w14:paraId="7A83E4F7">
      <w:pPr>
        <w:pStyle w:val="2"/>
        <w:tabs>
          <w:tab w:val="right" w:leader="dot" w:pos="9282"/>
        </w:tabs>
      </w:pPr>
      <w:r>
        <w:fldChar w:fldCharType="begin"/>
      </w:r>
      <w:r>
        <w:instrText xml:space="preserve"> HYPERLINK \l "_Toc_4_4_0000000577" </w:instrText>
      </w:r>
      <w:r>
        <w:fldChar w:fldCharType="separate"/>
      </w:r>
      <w:r>
        <w:t>574.怀财字【2025】7号 上年结转（冀财教[2023]171号河北省财政厅 河北省教育厅 河北省人力资源和社会保障厅关于提前下达2024年省级现代职业教育发展专项资金预算的通知）绩效目标表</w:t>
      </w:r>
      <w:r>
        <w:tab/>
      </w:r>
      <w:r>
        <w:fldChar w:fldCharType="begin"/>
      </w:r>
      <w:r>
        <w:instrText xml:space="preserve">PAGEREF _Toc_4_4_0000000577 \h</w:instrText>
      </w:r>
      <w:r>
        <w:fldChar w:fldCharType="separate"/>
      </w:r>
      <w:r>
        <w:t>583</w:t>
      </w:r>
      <w:r>
        <w:fldChar w:fldCharType="end"/>
      </w:r>
      <w:r>
        <w:fldChar w:fldCharType="end"/>
      </w:r>
    </w:p>
    <w:p w14:paraId="16AABB61">
      <w:pPr>
        <w:pStyle w:val="2"/>
        <w:tabs>
          <w:tab w:val="right" w:leader="dot" w:pos="9282"/>
        </w:tabs>
      </w:pPr>
      <w:r>
        <w:fldChar w:fldCharType="begin"/>
      </w:r>
      <w:r>
        <w:instrText xml:space="preserve"> HYPERLINK \l "_Toc_4_4_0000000578" </w:instrText>
      </w:r>
      <w:r>
        <w:fldChar w:fldCharType="separate"/>
      </w:r>
      <w:r>
        <w:t>575.怀财字【2025】7号 上年结转（冀财教[2024]66号河北省财政厅 河北省教育厅 河北省人力资源和社会保障厅关于下达2024年学生资助中央补助经费预算的通知）绩效目标表</w:t>
      </w:r>
      <w:r>
        <w:tab/>
      </w:r>
      <w:r>
        <w:fldChar w:fldCharType="begin"/>
      </w:r>
      <w:r>
        <w:instrText xml:space="preserve">PAGEREF _Toc_4_4_0000000578 \h</w:instrText>
      </w:r>
      <w:r>
        <w:fldChar w:fldCharType="separate"/>
      </w:r>
      <w:r>
        <w:t>584</w:t>
      </w:r>
      <w:r>
        <w:fldChar w:fldCharType="end"/>
      </w:r>
      <w:r>
        <w:fldChar w:fldCharType="end"/>
      </w:r>
    </w:p>
    <w:p w14:paraId="0F102EF8">
      <w:pPr>
        <w:pStyle w:val="2"/>
        <w:tabs>
          <w:tab w:val="right" w:leader="dot" w:pos="9282"/>
        </w:tabs>
      </w:pPr>
      <w:r>
        <w:fldChar w:fldCharType="begin"/>
      </w:r>
      <w:r>
        <w:instrText xml:space="preserve"> HYPERLINK \l "_Toc_4_4_0000000579" </w:instrText>
      </w:r>
      <w:r>
        <w:fldChar w:fldCharType="separate"/>
      </w:r>
      <w:r>
        <w:t>576.怀财字【2025】7号 通讯费（补2024年）绩效目标表</w:t>
      </w:r>
      <w:r>
        <w:tab/>
      </w:r>
      <w:r>
        <w:fldChar w:fldCharType="begin"/>
      </w:r>
      <w:r>
        <w:instrText xml:space="preserve">PAGEREF _Toc_4_4_0000000579 \h</w:instrText>
      </w:r>
      <w:r>
        <w:fldChar w:fldCharType="separate"/>
      </w:r>
      <w:r>
        <w:t>585</w:t>
      </w:r>
      <w:r>
        <w:fldChar w:fldCharType="end"/>
      </w:r>
      <w:r>
        <w:fldChar w:fldCharType="end"/>
      </w:r>
    </w:p>
    <w:p w14:paraId="318A06CE">
      <w:pPr>
        <w:pStyle w:val="2"/>
        <w:tabs>
          <w:tab w:val="right" w:leader="dot" w:pos="9282"/>
        </w:tabs>
      </w:pPr>
      <w:r>
        <w:fldChar w:fldCharType="begin"/>
      </w:r>
      <w:r>
        <w:instrText xml:space="preserve"> HYPERLINK \l "_Toc_4_4_0000000580" </w:instrText>
      </w:r>
      <w:r>
        <w:fldChar w:fldCharType="separate"/>
      </w:r>
      <w:r>
        <w:t>577.怀财字【2025】7号2025年职业教育生均公用经费县配套资金绩效目标表</w:t>
      </w:r>
      <w:r>
        <w:tab/>
      </w:r>
      <w:r>
        <w:fldChar w:fldCharType="begin"/>
      </w:r>
      <w:r>
        <w:instrText xml:space="preserve">PAGEREF _Toc_4_4_0000000580 \h</w:instrText>
      </w:r>
      <w:r>
        <w:fldChar w:fldCharType="separate"/>
      </w:r>
      <w:r>
        <w:t>586</w:t>
      </w:r>
      <w:r>
        <w:fldChar w:fldCharType="end"/>
      </w:r>
      <w:r>
        <w:fldChar w:fldCharType="end"/>
      </w:r>
    </w:p>
    <w:p w14:paraId="1DDBA2D0">
      <w:pPr>
        <w:pStyle w:val="2"/>
        <w:tabs>
          <w:tab w:val="right" w:leader="dot" w:pos="9282"/>
        </w:tabs>
      </w:pPr>
      <w:r>
        <w:fldChar w:fldCharType="begin"/>
      </w:r>
      <w:r>
        <w:instrText xml:space="preserve"> HYPERLINK \l "_Toc_4_4_0000000581" </w:instrText>
      </w:r>
      <w:r>
        <w:fldChar w:fldCharType="separate"/>
      </w:r>
      <w:r>
        <w:t>578.（初中）冀财教【2024】141号 河北省财政厅关于提前下达2025年省级城乡义务教育补助经费的通知绩效目标表</w:t>
      </w:r>
      <w:r>
        <w:tab/>
      </w:r>
      <w:r>
        <w:fldChar w:fldCharType="begin"/>
      </w:r>
      <w:r>
        <w:instrText xml:space="preserve">PAGEREF _Toc_4_4_0000000581 \h</w:instrText>
      </w:r>
      <w:r>
        <w:fldChar w:fldCharType="separate"/>
      </w:r>
      <w:r>
        <w:t>587</w:t>
      </w:r>
      <w:r>
        <w:fldChar w:fldCharType="end"/>
      </w:r>
      <w:r>
        <w:fldChar w:fldCharType="end"/>
      </w:r>
    </w:p>
    <w:p w14:paraId="3FD83CB5">
      <w:pPr>
        <w:pStyle w:val="2"/>
        <w:tabs>
          <w:tab w:val="right" w:leader="dot" w:pos="9282"/>
        </w:tabs>
      </w:pPr>
      <w:r>
        <w:fldChar w:fldCharType="begin"/>
      </w:r>
      <w:r>
        <w:instrText xml:space="preserve"> HYPERLINK \l "_Toc_4_4_0000000582" </w:instrText>
      </w:r>
      <w:r>
        <w:fldChar w:fldCharType="separate"/>
      </w:r>
      <w:r>
        <w:t>579.（公用）冀财教【2024】123号 河北省财政厅关于提前下达2025年城乡义务教育中央补助经费绩效目标表</w:t>
      </w:r>
      <w:r>
        <w:tab/>
      </w:r>
      <w:r>
        <w:fldChar w:fldCharType="begin"/>
      </w:r>
      <w:r>
        <w:instrText xml:space="preserve">PAGEREF _Toc_4_4_0000000582 \h</w:instrText>
      </w:r>
      <w:r>
        <w:fldChar w:fldCharType="separate"/>
      </w:r>
      <w:r>
        <w:t>588</w:t>
      </w:r>
      <w:r>
        <w:fldChar w:fldCharType="end"/>
      </w:r>
      <w:r>
        <w:fldChar w:fldCharType="end"/>
      </w:r>
    </w:p>
    <w:p w14:paraId="1815FDC4">
      <w:pPr>
        <w:pStyle w:val="2"/>
        <w:tabs>
          <w:tab w:val="right" w:leader="dot" w:pos="9282"/>
        </w:tabs>
      </w:pPr>
      <w:r>
        <w:fldChar w:fldCharType="begin"/>
      </w:r>
      <w:r>
        <w:instrText xml:space="preserve"> HYPERLINK \l "_Toc_4_4_0000000583" </w:instrText>
      </w:r>
      <w:r>
        <w:fldChar w:fldCharType="separate"/>
      </w:r>
      <w:r>
        <w:t>580.（三保）怀财字【2025】7号2025年县义务教育阶段家庭经济困难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_Toc_4_4_0000000583 \h</w:instrText>
      </w:r>
      <w:r>
        <w:fldChar w:fldCharType="separate"/>
      </w:r>
      <w:r>
        <w:t>589</w:t>
      </w:r>
      <w:r>
        <w:fldChar w:fldCharType="end"/>
      </w:r>
      <w:r>
        <w:fldChar w:fldCharType="end"/>
      </w:r>
    </w:p>
    <w:p w14:paraId="5CFA4ED4">
      <w:pPr>
        <w:pStyle w:val="2"/>
        <w:tabs>
          <w:tab w:val="right" w:leader="dot" w:pos="9282"/>
        </w:tabs>
      </w:pPr>
      <w:r>
        <w:fldChar w:fldCharType="begin"/>
      </w:r>
      <w:r>
        <w:instrText xml:space="preserve"> HYPERLINK \l "_Toc_4_4_0000000584" </w:instrText>
      </w:r>
      <w:r>
        <w:fldChar w:fldCharType="separate"/>
      </w:r>
      <w:r>
        <w:t>581.怀财字【2025】7号 2025年初中助学金绩效目标表</w:t>
      </w:r>
      <w:r>
        <w:tab/>
      </w:r>
      <w:r>
        <w:fldChar w:fldCharType="begin"/>
      </w:r>
      <w:r>
        <w:instrText xml:space="preserve">PAGEREF _Toc_4_4_0000000584 \h</w:instrText>
      </w:r>
      <w:r>
        <w:fldChar w:fldCharType="separate"/>
      </w:r>
      <w:r>
        <w:t>590</w:t>
      </w:r>
      <w:r>
        <w:fldChar w:fldCharType="end"/>
      </w:r>
      <w:r>
        <w:fldChar w:fldCharType="end"/>
      </w:r>
    </w:p>
    <w:p w14:paraId="7316C3D8">
      <w:pPr>
        <w:pStyle w:val="2"/>
        <w:tabs>
          <w:tab w:val="right" w:leader="dot" w:pos="9282"/>
        </w:tabs>
      </w:pPr>
      <w:r>
        <w:fldChar w:fldCharType="begin"/>
      </w:r>
      <w:r>
        <w:instrText xml:space="preserve"> HYPERLINK \l "_Toc_4_4_0000000585" </w:instrText>
      </w:r>
      <w:r>
        <w:fldChar w:fldCharType="separate"/>
      </w:r>
      <w:r>
        <w:t>582.怀财字【2025】7号 2025年教育系统业务费绩效目标表</w:t>
      </w:r>
      <w:r>
        <w:tab/>
      </w:r>
      <w:r>
        <w:fldChar w:fldCharType="begin"/>
      </w:r>
      <w:r>
        <w:instrText xml:space="preserve">PAGEREF _Toc_4_4_0000000585 \h</w:instrText>
      </w:r>
      <w:r>
        <w:fldChar w:fldCharType="separate"/>
      </w:r>
      <w:r>
        <w:t>591</w:t>
      </w:r>
      <w:r>
        <w:fldChar w:fldCharType="end"/>
      </w:r>
      <w:r>
        <w:fldChar w:fldCharType="end"/>
      </w:r>
    </w:p>
    <w:p w14:paraId="6813C5D4">
      <w:pPr>
        <w:pStyle w:val="2"/>
        <w:tabs>
          <w:tab w:val="right" w:leader="dot" w:pos="9282"/>
        </w:tabs>
      </w:pPr>
      <w:r>
        <w:fldChar w:fldCharType="begin"/>
      </w:r>
      <w:r>
        <w:instrText xml:space="preserve"> HYPERLINK \l "_Toc_4_4_0000000586" </w:instrText>
      </w:r>
      <w:r>
        <w:fldChar w:fldCharType="separate"/>
      </w:r>
      <w:r>
        <w:t>583.怀财字【2025】7号 2025年义务教育阶段学校课后服务费绩效目标表</w:t>
      </w:r>
      <w:r>
        <w:tab/>
      </w:r>
      <w:r>
        <w:fldChar w:fldCharType="begin"/>
      </w:r>
      <w:r>
        <w:instrText xml:space="preserve">PAGEREF _Toc_4_4_0000000586 \h</w:instrText>
      </w:r>
      <w:r>
        <w:fldChar w:fldCharType="separate"/>
      </w:r>
      <w:r>
        <w:t>592</w:t>
      </w:r>
      <w:r>
        <w:fldChar w:fldCharType="end"/>
      </w:r>
      <w:r>
        <w:fldChar w:fldCharType="end"/>
      </w:r>
    </w:p>
    <w:p w14:paraId="6CDE0077">
      <w:pPr>
        <w:pStyle w:val="2"/>
        <w:tabs>
          <w:tab w:val="right" w:leader="dot" w:pos="9282"/>
        </w:tabs>
      </w:pPr>
      <w:r>
        <w:fldChar w:fldCharType="begin"/>
      </w:r>
      <w:r>
        <w:instrText xml:space="preserve"> HYPERLINK \l "_Toc_4_4_0000000587" </w:instrText>
      </w:r>
      <w:r>
        <w:fldChar w:fldCharType="separate"/>
      </w:r>
      <w:r>
        <w:t>584.怀财字【2025】7号2025年城乡义务教育生均公用经费县配套资金绩效目标表</w:t>
      </w:r>
      <w:r>
        <w:tab/>
      </w:r>
      <w:r>
        <w:fldChar w:fldCharType="begin"/>
      </w:r>
      <w:r>
        <w:instrText xml:space="preserve">PAGEREF _Toc_4_4_0000000587 \h</w:instrText>
      </w:r>
      <w:r>
        <w:fldChar w:fldCharType="separate"/>
      </w:r>
      <w:r>
        <w:t>593</w:t>
      </w:r>
      <w:r>
        <w:fldChar w:fldCharType="end"/>
      </w:r>
      <w:r>
        <w:fldChar w:fldCharType="end"/>
      </w:r>
    </w:p>
    <w:p w14:paraId="146CAFF7">
      <w:pPr>
        <w:pStyle w:val="2"/>
        <w:tabs>
          <w:tab w:val="right" w:leader="dot" w:pos="9282"/>
        </w:tabs>
      </w:pPr>
      <w:r>
        <w:fldChar w:fldCharType="begin"/>
      </w:r>
      <w:r>
        <w:instrText xml:space="preserve"> HYPERLINK \l "_Toc_4_4_0000000588" </w:instrText>
      </w:r>
      <w:r>
        <w:fldChar w:fldCharType="separate"/>
      </w:r>
      <w:r>
        <w:t>585.冀财教【2024】123号 河北省财政厅关于提前下达2025年中央城乡义务教育补助经费预算的通知绩效目标表</w:t>
      </w:r>
      <w:r>
        <w:tab/>
      </w:r>
      <w:r>
        <w:fldChar w:fldCharType="begin"/>
      </w:r>
      <w:r>
        <w:instrText xml:space="preserve">PAGEREF _Toc_4_4_0000000588 \h</w:instrText>
      </w:r>
      <w:r>
        <w:fldChar w:fldCharType="separate"/>
      </w:r>
      <w:r>
        <w:t>594</w:t>
      </w:r>
      <w:r>
        <w:fldChar w:fldCharType="end"/>
      </w:r>
      <w:r>
        <w:fldChar w:fldCharType="end"/>
      </w:r>
    </w:p>
    <w:p w14:paraId="4787C8EF">
      <w:pPr>
        <w:pStyle w:val="2"/>
        <w:tabs>
          <w:tab w:val="right" w:leader="dot" w:pos="9282"/>
        </w:tabs>
      </w:pPr>
      <w:r>
        <w:fldChar w:fldCharType="begin"/>
      </w:r>
      <w:r>
        <w:instrText xml:space="preserve"> HYPERLINK \l "_Toc_4_4_0000000589" </w:instrText>
      </w:r>
      <w:r>
        <w:fldChar w:fldCharType="separate"/>
      </w:r>
      <w:r>
        <w:t>586.冀财教【2024】141号 河北省财政厅关于提前下达2025年省级城乡义务教育补助经费预算的通知绩效目标表</w:t>
      </w:r>
      <w:r>
        <w:tab/>
      </w:r>
      <w:r>
        <w:fldChar w:fldCharType="begin"/>
      </w:r>
      <w:r>
        <w:instrText xml:space="preserve">PAGEREF _Toc_4_4_0000000589 \h</w:instrText>
      </w:r>
      <w:r>
        <w:fldChar w:fldCharType="separate"/>
      </w:r>
      <w:r>
        <w:t>595</w:t>
      </w:r>
      <w:r>
        <w:fldChar w:fldCharType="end"/>
      </w:r>
      <w:r>
        <w:fldChar w:fldCharType="end"/>
      </w:r>
    </w:p>
    <w:p w14:paraId="09C35609">
      <w:pPr>
        <w:pStyle w:val="2"/>
        <w:tabs>
          <w:tab w:val="right" w:leader="dot" w:pos="9282"/>
        </w:tabs>
      </w:pPr>
      <w:r>
        <w:fldChar w:fldCharType="begin"/>
      </w:r>
      <w:r>
        <w:instrText xml:space="preserve"> HYPERLINK \l "_Toc_4_4_0000000590" </w:instrText>
      </w:r>
      <w:r>
        <w:fldChar w:fldCharType="separate"/>
      </w:r>
      <w:r>
        <w:t>587.(三保)怀财字【2025】7号 2025年特殊教育学校和随班就读残疾学生生均公用经费绩效目标表</w:t>
      </w:r>
      <w:r>
        <w:tab/>
      </w:r>
      <w:r>
        <w:fldChar w:fldCharType="begin"/>
      </w:r>
      <w:r>
        <w:instrText xml:space="preserve">PAGEREF _Toc_4_4_0000000590 \h</w:instrText>
      </w:r>
      <w:r>
        <w:fldChar w:fldCharType="separate"/>
      </w:r>
      <w:r>
        <w:t>596</w:t>
      </w:r>
      <w:r>
        <w:fldChar w:fldCharType="end"/>
      </w:r>
      <w:r>
        <w:fldChar w:fldCharType="end"/>
      </w:r>
    </w:p>
    <w:p w14:paraId="6C214791">
      <w:pPr>
        <w:pStyle w:val="2"/>
        <w:tabs>
          <w:tab w:val="right" w:leader="dot" w:pos="9282"/>
        </w:tabs>
      </w:pPr>
      <w:r>
        <w:fldChar w:fldCharType="begin"/>
      </w:r>
      <w:r>
        <w:instrText xml:space="preserve"> HYPERLINK \l "_Toc_4_4_0000000591" </w:instrText>
      </w:r>
      <w:r>
        <w:fldChar w:fldCharType="separate"/>
      </w:r>
      <w:r>
        <w:t>588.（公用）冀财教【2024】123号 河北省财政厅关于提前下达2025年城乡义务教育中央补助经费绩效目标表</w:t>
      </w:r>
      <w:r>
        <w:tab/>
      </w:r>
      <w:r>
        <w:fldChar w:fldCharType="begin"/>
      </w:r>
      <w:r>
        <w:instrText xml:space="preserve">PAGEREF _Toc_4_4_0000000591 \h</w:instrText>
      </w:r>
      <w:r>
        <w:fldChar w:fldCharType="separate"/>
      </w:r>
      <w:r>
        <w:t>597</w:t>
      </w:r>
      <w:r>
        <w:fldChar w:fldCharType="end"/>
      </w:r>
      <w:r>
        <w:fldChar w:fldCharType="end"/>
      </w:r>
    </w:p>
    <w:p w14:paraId="272F22B3">
      <w:pPr>
        <w:pStyle w:val="2"/>
        <w:tabs>
          <w:tab w:val="right" w:leader="dot" w:pos="9282"/>
        </w:tabs>
      </w:pPr>
      <w:r>
        <w:fldChar w:fldCharType="begin"/>
      </w:r>
      <w:r>
        <w:instrText xml:space="preserve"> HYPERLINK \l "_Toc_4_4_0000000592" </w:instrText>
      </w:r>
      <w:r>
        <w:fldChar w:fldCharType="separate"/>
      </w:r>
      <w:r>
        <w:t>589.（三保）怀财字【2025】7号2025年县义务教育阶段家庭经济困难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_Toc_4_4_0000000592 \h</w:instrText>
      </w:r>
      <w:r>
        <w:fldChar w:fldCharType="separate"/>
      </w:r>
      <w:r>
        <w:t>598</w:t>
      </w:r>
      <w:r>
        <w:fldChar w:fldCharType="end"/>
      </w:r>
      <w:r>
        <w:fldChar w:fldCharType="end"/>
      </w:r>
    </w:p>
    <w:p w14:paraId="7B66BE1C">
      <w:pPr>
        <w:pStyle w:val="2"/>
        <w:tabs>
          <w:tab w:val="right" w:leader="dot" w:pos="9282"/>
        </w:tabs>
      </w:pPr>
      <w:r>
        <w:fldChar w:fldCharType="begin"/>
      </w:r>
      <w:r>
        <w:instrText xml:space="preserve"> HYPERLINK \l "_Toc_4_4_0000000593" </w:instrText>
      </w:r>
      <w:r>
        <w:fldChar w:fldCharType="separate"/>
      </w:r>
      <w:r>
        <w:t>590.（生均公用）冀财教【2024】119号 河北省财政厅关于提前下达2025年特殊教育中央补助资金预算的通知绩效目标表</w:t>
      </w:r>
      <w:r>
        <w:tab/>
      </w:r>
      <w:r>
        <w:fldChar w:fldCharType="begin"/>
      </w:r>
      <w:r>
        <w:instrText xml:space="preserve">PAGEREF _Toc_4_4_0000000593 \h</w:instrText>
      </w:r>
      <w:r>
        <w:fldChar w:fldCharType="separate"/>
      </w:r>
      <w:r>
        <w:t>599</w:t>
      </w:r>
      <w:r>
        <w:fldChar w:fldCharType="end"/>
      </w:r>
      <w:r>
        <w:fldChar w:fldCharType="end"/>
      </w:r>
    </w:p>
    <w:p w14:paraId="40F2C0FB">
      <w:pPr>
        <w:pStyle w:val="2"/>
        <w:tabs>
          <w:tab w:val="right" w:leader="dot" w:pos="9282"/>
        </w:tabs>
      </w:pPr>
      <w:r>
        <w:fldChar w:fldCharType="begin"/>
      </w:r>
      <w:r>
        <w:instrText xml:space="preserve"> HYPERLINK \l "_Toc_4_4_0000000594" </w:instrText>
      </w:r>
      <w:r>
        <w:fldChar w:fldCharType="separate"/>
      </w:r>
      <w:r>
        <w:t>591.（生均公用）冀财教【2024】143号 河北省财政厅关于提前下达2025年省级特殊教育补助资金预算的通知绩效目标表</w:t>
      </w:r>
      <w:r>
        <w:tab/>
      </w:r>
      <w:r>
        <w:fldChar w:fldCharType="begin"/>
      </w:r>
      <w:r>
        <w:instrText xml:space="preserve">PAGEREF _Toc_4_4_0000000594 \h</w:instrText>
      </w:r>
      <w:r>
        <w:fldChar w:fldCharType="separate"/>
      </w:r>
      <w:r>
        <w:t>600</w:t>
      </w:r>
      <w:r>
        <w:fldChar w:fldCharType="end"/>
      </w:r>
      <w:r>
        <w:fldChar w:fldCharType="end"/>
      </w:r>
    </w:p>
    <w:p w14:paraId="1BFC057C">
      <w:pPr>
        <w:pStyle w:val="2"/>
        <w:tabs>
          <w:tab w:val="right" w:leader="dot" w:pos="9282"/>
        </w:tabs>
      </w:pPr>
      <w:r>
        <w:fldChar w:fldCharType="begin"/>
      </w:r>
      <w:r>
        <w:instrText xml:space="preserve"> HYPERLINK \l "_Toc_4_4_0000000595" </w:instrText>
      </w:r>
      <w:r>
        <w:fldChar w:fldCharType="separate"/>
      </w:r>
      <w:r>
        <w:t>592.（小学）冀财教【2024】141号 河北省财政厅关于提前下达2025年省级城乡义务教育补助经费的通知绩效目标表</w:t>
      </w:r>
      <w:r>
        <w:tab/>
      </w:r>
      <w:r>
        <w:fldChar w:fldCharType="begin"/>
      </w:r>
      <w:r>
        <w:instrText xml:space="preserve">PAGEREF _Toc_4_4_0000000595 \h</w:instrText>
      </w:r>
      <w:r>
        <w:fldChar w:fldCharType="separate"/>
      </w:r>
      <w:r>
        <w:t>601</w:t>
      </w:r>
      <w:r>
        <w:fldChar w:fldCharType="end"/>
      </w:r>
      <w:r>
        <w:fldChar w:fldCharType="end"/>
      </w:r>
    </w:p>
    <w:p w14:paraId="447B207C">
      <w:pPr>
        <w:pStyle w:val="2"/>
        <w:tabs>
          <w:tab w:val="right" w:leader="dot" w:pos="9282"/>
        </w:tabs>
      </w:pPr>
      <w:r>
        <w:fldChar w:fldCharType="begin"/>
      </w:r>
      <w:r>
        <w:instrText xml:space="preserve"> HYPERLINK \l "_Toc_4_4_0000000596" </w:instrText>
      </w:r>
      <w:r>
        <w:fldChar w:fldCharType="separate"/>
      </w:r>
      <w:r>
        <w:t>593.怀财字【2025】7号 2025年教育系统业务费绩效目标表</w:t>
      </w:r>
      <w:r>
        <w:tab/>
      </w:r>
      <w:r>
        <w:fldChar w:fldCharType="begin"/>
      </w:r>
      <w:r>
        <w:instrText xml:space="preserve">PAGEREF _Toc_4_4_0000000596 \h</w:instrText>
      </w:r>
      <w:r>
        <w:fldChar w:fldCharType="separate"/>
      </w:r>
      <w:r>
        <w:t>602</w:t>
      </w:r>
      <w:r>
        <w:fldChar w:fldCharType="end"/>
      </w:r>
      <w:r>
        <w:fldChar w:fldCharType="end"/>
      </w:r>
    </w:p>
    <w:p w14:paraId="3D9A8CF8">
      <w:pPr>
        <w:pStyle w:val="2"/>
        <w:tabs>
          <w:tab w:val="right" w:leader="dot" w:pos="9282"/>
        </w:tabs>
      </w:pPr>
      <w:r>
        <w:fldChar w:fldCharType="begin"/>
      </w:r>
      <w:r>
        <w:instrText xml:space="preserve"> HYPERLINK \l "_Toc_4_4_0000000597" </w:instrText>
      </w:r>
      <w:r>
        <w:fldChar w:fldCharType="separate"/>
      </w:r>
      <w:r>
        <w:t>594.怀财字【2025】7号 2025年特教学校其他人员工资绩效目标表</w:t>
      </w:r>
      <w:r>
        <w:tab/>
      </w:r>
      <w:r>
        <w:fldChar w:fldCharType="begin"/>
      </w:r>
      <w:r>
        <w:instrText xml:space="preserve">PAGEREF _Toc_4_4_0000000597 \h</w:instrText>
      </w:r>
      <w:r>
        <w:fldChar w:fldCharType="separate"/>
      </w:r>
      <w:r>
        <w:t>603</w:t>
      </w:r>
      <w:r>
        <w:fldChar w:fldCharType="end"/>
      </w:r>
      <w:r>
        <w:fldChar w:fldCharType="end"/>
      </w:r>
    </w:p>
    <w:p w14:paraId="7C97FFE2">
      <w:pPr>
        <w:pStyle w:val="2"/>
        <w:tabs>
          <w:tab w:val="right" w:leader="dot" w:pos="9282"/>
        </w:tabs>
      </w:pPr>
      <w:r>
        <w:fldChar w:fldCharType="begin"/>
      </w:r>
      <w:r>
        <w:instrText xml:space="preserve"> HYPERLINK \l "_Toc_4_4_0000000598" </w:instrText>
      </w:r>
      <w:r>
        <w:fldChar w:fldCharType="separate"/>
      </w:r>
      <w:r>
        <w:t>595.怀财字【2025】7号 上年结转（冀财教[2023]153号关于提前下达2024年特殊教育省级补助资金预算的通知）绩效目标表</w:t>
      </w:r>
      <w:r>
        <w:tab/>
      </w:r>
      <w:r>
        <w:fldChar w:fldCharType="begin"/>
      </w:r>
      <w:r>
        <w:instrText xml:space="preserve">PAGEREF _Toc_4_4_0000000598 \h</w:instrText>
      </w:r>
      <w:r>
        <w:fldChar w:fldCharType="separate"/>
      </w:r>
      <w:r>
        <w:t>604</w:t>
      </w:r>
      <w:r>
        <w:fldChar w:fldCharType="end"/>
      </w:r>
      <w:r>
        <w:fldChar w:fldCharType="end"/>
      </w:r>
    </w:p>
    <w:p w14:paraId="66337803">
      <w:pPr>
        <w:pStyle w:val="2"/>
        <w:tabs>
          <w:tab w:val="right" w:leader="dot" w:pos="9282"/>
        </w:tabs>
      </w:pPr>
      <w:r>
        <w:fldChar w:fldCharType="begin"/>
      </w:r>
      <w:r>
        <w:instrText xml:space="preserve"> HYPERLINK \l "_Toc_4_4_0000000599" </w:instrText>
      </w:r>
      <w:r>
        <w:fldChar w:fldCharType="separate"/>
      </w:r>
      <w:r>
        <w:t>596.怀财字【2025】7号 上年结转（冀财教[2023]156号关于提前下达2024年特殊教育中央补助资金预算的通知）绩效目标表</w:t>
      </w:r>
      <w:r>
        <w:tab/>
      </w:r>
      <w:r>
        <w:fldChar w:fldCharType="begin"/>
      </w:r>
      <w:r>
        <w:instrText xml:space="preserve">PAGEREF _Toc_4_4_0000000599 \h</w:instrText>
      </w:r>
      <w:r>
        <w:fldChar w:fldCharType="separate"/>
      </w:r>
      <w:r>
        <w:t>605</w:t>
      </w:r>
      <w:r>
        <w:fldChar w:fldCharType="end"/>
      </w:r>
      <w:r>
        <w:fldChar w:fldCharType="end"/>
      </w:r>
    </w:p>
    <w:p w14:paraId="1E79BD0F">
      <w:pPr>
        <w:pStyle w:val="2"/>
        <w:tabs>
          <w:tab w:val="right" w:leader="dot" w:pos="9282"/>
        </w:tabs>
      </w:pPr>
      <w:r>
        <w:fldChar w:fldCharType="begin"/>
      </w:r>
      <w:r>
        <w:instrText xml:space="preserve"> HYPERLINK \l "_Toc_4_4_0000000600" </w:instrText>
      </w:r>
      <w:r>
        <w:fldChar w:fldCharType="separate"/>
      </w:r>
      <w:r>
        <w:t>597.怀财字【2025】7号 上年结转（冀财教[2024]58号河北省财政厅 河北省教育厅关于下达2024年特殊教育中央补助资金预算的通知）绩效目标表</w:t>
      </w:r>
      <w:r>
        <w:tab/>
      </w:r>
      <w:r>
        <w:fldChar w:fldCharType="begin"/>
      </w:r>
      <w:r>
        <w:instrText xml:space="preserve">PAGEREF _Toc_4_4_0000000600 \h</w:instrText>
      </w:r>
      <w:r>
        <w:fldChar w:fldCharType="separate"/>
      </w:r>
      <w:r>
        <w:t>606</w:t>
      </w:r>
      <w:r>
        <w:fldChar w:fldCharType="end"/>
      </w:r>
      <w:r>
        <w:fldChar w:fldCharType="end"/>
      </w:r>
    </w:p>
    <w:p w14:paraId="36D64FE0">
      <w:pPr>
        <w:pStyle w:val="2"/>
        <w:tabs>
          <w:tab w:val="right" w:leader="dot" w:pos="9282"/>
        </w:tabs>
      </w:pPr>
      <w:r>
        <w:fldChar w:fldCharType="begin"/>
      </w:r>
      <w:r>
        <w:instrText xml:space="preserve"> HYPERLINK \l "_Toc_4_4_0000000601" </w:instrText>
      </w:r>
      <w:r>
        <w:fldChar w:fldCharType="separate"/>
      </w:r>
      <w:r>
        <w:t>598.冀财教【2024】123号 河北省财政厅关于提前下达2025年中央城乡义务教育补助经费预算的通知绩效目标表</w:t>
      </w:r>
      <w:r>
        <w:tab/>
      </w:r>
      <w:r>
        <w:fldChar w:fldCharType="begin"/>
      </w:r>
      <w:r>
        <w:instrText xml:space="preserve">PAGEREF _Toc_4_4_0000000601 \h</w:instrText>
      </w:r>
      <w:r>
        <w:fldChar w:fldCharType="separate"/>
      </w:r>
      <w:r>
        <w:t>607</w:t>
      </w:r>
      <w:r>
        <w:fldChar w:fldCharType="end"/>
      </w:r>
      <w:r>
        <w:fldChar w:fldCharType="end"/>
      </w:r>
    </w:p>
    <w:p w14:paraId="2AC3F715">
      <w:pPr>
        <w:pStyle w:val="2"/>
        <w:tabs>
          <w:tab w:val="right" w:leader="dot" w:pos="9282"/>
        </w:tabs>
      </w:pPr>
      <w:r>
        <w:fldChar w:fldCharType="begin"/>
      </w:r>
      <w:r>
        <w:instrText xml:space="preserve"> HYPERLINK \l "_Toc_4_4_0000000602" </w:instrText>
      </w:r>
      <w:r>
        <w:fldChar w:fldCharType="separate"/>
      </w:r>
      <w:r>
        <w:t>599.冀财教【2024】141号 河北省财政厅关于提前下达2025年省级城乡义务教育补助经费预算的通知绩效目标表</w:t>
      </w:r>
      <w:r>
        <w:tab/>
      </w:r>
      <w:r>
        <w:fldChar w:fldCharType="begin"/>
      </w:r>
      <w:r>
        <w:instrText xml:space="preserve">PAGEREF _Toc_4_4_0000000602 \h</w:instrText>
      </w:r>
      <w:r>
        <w:fldChar w:fldCharType="separate"/>
      </w:r>
      <w:r>
        <w:t>608</w:t>
      </w:r>
      <w:r>
        <w:fldChar w:fldCharType="end"/>
      </w:r>
      <w:r>
        <w:fldChar w:fldCharType="end"/>
      </w:r>
    </w:p>
    <w:p w14:paraId="230C869B">
      <w:pPr>
        <w:pStyle w:val="2"/>
        <w:tabs>
          <w:tab w:val="right" w:leader="dot" w:pos="9282"/>
        </w:tabs>
      </w:pPr>
      <w:r>
        <w:fldChar w:fldCharType="begin"/>
      </w:r>
      <w:r>
        <w:instrText xml:space="preserve"> HYPERLINK \l "_Toc_4_4_0000000603" </w:instrText>
      </w:r>
      <w:r>
        <w:fldChar w:fldCharType="separate"/>
      </w:r>
      <w:r>
        <w:t>600.（初中）冀财教【2024】141号 河北省财政厅关于提前下达2025年省级城乡义务教育补助经费的通知绩效目标表</w:t>
      </w:r>
      <w:r>
        <w:tab/>
      </w:r>
      <w:r>
        <w:fldChar w:fldCharType="begin"/>
      </w:r>
      <w:r>
        <w:instrText xml:space="preserve">PAGEREF _Toc_4_4_0000000603 \h</w:instrText>
      </w:r>
      <w:r>
        <w:fldChar w:fldCharType="separate"/>
      </w:r>
      <w:r>
        <w:t>609</w:t>
      </w:r>
      <w:r>
        <w:fldChar w:fldCharType="end"/>
      </w:r>
      <w:r>
        <w:fldChar w:fldCharType="end"/>
      </w:r>
    </w:p>
    <w:p w14:paraId="24C4E1D8">
      <w:pPr>
        <w:pStyle w:val="2"/>
        <w:tabs>
          <w:tab w:val="right" w:leader="dot" w:pos="9282"/>
        </w:tabs>
      </w:pPr>
      <w:r>
        <w:fldChar w:fldCharType="begin"/>
      </w:r>
      <w:r>
        <w:instrText xml:space="preserve"> HYPERLINK \l "_Toc_4_4_0000000604" </w:instrText>
      </w:r>
      <w:r>
        <w:fldChar w:fldCharType="separate"/>
      </w:r>
      <w:r>
        <w:t>601.（公用）冀财教【2024】123号 河北省财政厅关于提前下达2025年城乡义务教育中央补助经费绩效目标表</w:t>
      </w:r>
      <w:r>
        <w:tab/>
      </w:r>
      <w:r>
        <w:fldChar w:fldCharType="begin"/>
      </w:r>
      <w:r>
        <w:instrText xml:space="preserve">PAGEREF _Toc_4_4_0000000604 \h</w:instrText>
      </w:r>
      <w:r>
        <w:fldChar w:fldCharType="separate"/>
      </w:r>
      <w:r>
        <w:t>610</w:t>
      </w:r>
      <w:r>
        <w:fldChar w:fldCharType="end"/>
      </w:r>
      <w:r>
        <w:fldChar w:fldCharType="end"/>
      </w:r>
    </w:p>
    <w:p w14:paraId="20B79331">
      <w:pPr>
        <w:pStyle w:val="2"/>
        <w:tabs>
          <w:tab w:val="right" w:leader="dot" w:pos="9282"/>
        </w:tabs>
      </w:pPr>
      <w:r>
        <w:fldChar w:fldCharType="begin"/>
      </w:r>
      <w:r>
        <w:instrText xml:space="preserve"> HYPERLINK \l "_Toc_4_4_0000000605" </w:instrText>
      </w:r>
      <w:r>
        <w:fldChar w:fldCharType="separate"/>
      </w:r>
      <w:r>
        <w:t>602.（三保）怀财字【2025】7号2025年县义务教育阶段家庭经济困难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_Toc_4_4_0000000605 \h</w:instrText>
      </w:r>
      <w:r>
        <w:fldChar w:fldCharType="separate"/>
      </w:r>
      <w:r>
        <w:t>611</w:t>
      </w:r>
      <w:r>
        <w:fldChar w:fldCharType="end"/>
      </w:r>
      <w:r>
        <w:fldChar w:fldCharType="end"/>
      </w:r>
    </w:p>
    <w:p w14:paraId="3795125B">
      <w:pPr>
        <w:pStyle w:val="2"/>
        <w:tabs>
          <w:tab w:val="right" w:leader="dot" w:pos="9282"/>
        </w:tabs>
      </w:pPr>
      <w:r>
        <w:fldChar w:fldCharType="begin"/>
      </w:r>
      <w:r>
        <w:instrText xml:space="preserve"> HYPERLINK \l "_Toc_4_4_0000000606" </w:instrText>
      </w:r>
      <w:r>
        <w:fldChar w:fldCharType="separate"/>
      </w:r>
      <w:r>
        <w:t>603.怀财字【2025】7号 2025年初中助学金绩效目标表</w:t>
      </w:r>
      <w:r>
        <w:tab/>
      </w:r>
      <w:r>
        <w:fldChar w:fldCharType="begin"/>
      </w:r>
      <w:r>
        <w:instrText xml:space="preserve">PAGEREF _Toc_4_4_0000000606 \h</w:instrText>
      </w:r>
      <w:r>
        <w:fldChar w:fldCharType="separate"/>
      </w:r>
      <w:r>
        <w:t>612</w:t>
      </w:r>
      <w:r>
        <w:fldChar w:fldCharType="end"/>
      </w:r>
      <w:r>
        <w:fldChar w:fldCharType="end"/>
      </w:r>
    </w:p>
    <w:p w14:paraId="2263D339">
      <w:pPr>
        <w:pStyle w:val="2"/>
        <w:tabs>
          <w:tab w:val="right" w:leader="dot" w:pos="9282"/>
        </w:tabs>
      </w:pPr>
      <w:r>
        <w:fldChar w:fldCharType="begin"/>
      </w:r>
      <w:r>
        <w:instrText xml:space="preserve"> HYPERLINK \l "_Toc_4_4_0000000607" </w:instrText>
      </w:r>
      <w:r>
        <w:fldChar w:fldCharType="separate"/>
      </w:r>
      <w:r>
        <w:t>604.怀财字【2025】7号 2025年教育系统业务费绩效目标表</w:t>
      </w:r>
      <w:r>
        <w:tab/>
      </w:r>
      <w:r>
        <w:fldChar w:fldCharType="begin"/>
      </w:r>
      <w:r>
        <w:instrText xml:space="preserve">PAGEREF _Toc_4_4_0000000607 \h</w:instrText>
      </w:r>
      <w:r>
        <w:fldChar w:fldCharType="separate"/>
      </w:r>
      <w:r>
        <w:t>613</w:t>
      </w:r>
      <w:r>
        <w:fldChar w:fldCharType="end"/>
      </w:r>
      <w:r>
        <w:fldChar w:fldCharType="end"/>
      </w:r>
    </w:p>
    <w:p w14:paraId="1312DDDA">
      <w:pPr>
        <w:pStyle w:val="2"/>
        <w:tabs>
          <w:tab w:val="right" w:leader="dot" w:pos="9282"/>
        </w:tabs>
      </w:pPr>
      <w:r>
        <w:fldChar w:fldCharType="begin"/>
      </w:r>
      <w:r>
        <w:instrText xml:space="preserve"> HYPERLINK \l "_Toc_4_4_0000000608" </w:instrText>
      </w:r>
      <w:r>
        <w:fldChar w:fldCharType="separate"/>
      </w:r>
      <w:r>
        <w:t>605.怀财字【2025】7号 2025年义务教育阶段学校课后服务费绩效目标表</w:t>
      </w:r>
      <w:r>
        <w:tab/>
      </w:r>
      <w:r>
        <w:fldChar w:fldCharType="begin"/>
      </w:r>
      <w:r>
        <w:instrText xml:space="preserve">PAGEREF _Toc_4_4_0000000608 \h</w:instrText>
      </w:r>
      <w:r>
        <w:fldChar w:fldCharType="separate"/>
      </w:r>
      <w:r>
        <w:t>614</w:t>
      </w:r>
      <w:r>
        <w:fldChar w:fldCharType="end"/>
      </w:r>
      <w:r>
        <w:fldChar w:fldCharType="end"/>
      </w:r>
    </w:p>
    <w:p w14:paraId="68A9EBE4">
      <w:pPr>
        <w:pStyle w:val="2"/>
        <w:tabs>
          <w:tab w:val="right" w:leader="dot" w:pos="9282"/>
        </w:tabs>
      </w:pPr>
      <w:r>
        <w:fldChar w:fldCharType="begin"/>
      </w:r>
      <w:r>
        <w:instrText xml:space="preserve"> HYPERLINK \l "_Toc_4_4_0000000609" </w:instrText>
      </w:r>
      <w:r>
        <w:fldChar w:fldCharType="separate"/>
      </w:r>
      <w:r>
        <w:t>606.怀财字【2025】7号2025年城乡义务教育生均公用经费县配套资金绩效目标表</w:t>
      </w:r>
      <w:r>
        <w:tab/>
      </w:r>
      <w:r>
        <w:fldChar w:fldCharType="begin"/>
      </w:r>
      <w:r>
        <w:instrText xml:space="preserve">PAGEREF _Toc_4_4_0000000609 \h</w:instrText>
      </w:r>
      <w:r>
        <w:fldChar w:fldCharType="separate"/>
      </w:r>
      <w:r>
        <w:t>615</w:t>
      </w:r>
      <w:r>
        <w:fldChar w:fldCharType="end"/>
      </w:r>
      <w:r>
        <w:fldChar w:fldCharType="end"/>
      </w:r>
    </w:p>
    <w:p w14:paraId="75EB0398">
      <w:pPr>
        <w:pStyle w:val="2"/>
        <w:tabs>
          <w:tab w:val="right" w:leader="dot" w:pos="9282"/>
        </w:tabs>
      </w:pPr>
      <w:r>
        <w:fldChar w:fldCharType="begin"/>
      </w:r>
      <w:r>
        <w:instrText xml:space="preserve"> HYPERLINK \l "_Toc_4_4_0000000610" </w:instrText>
      </w:r>
      <w:r>
        <w:fldChar w:fldCharType="separate"/>
      </w:r>
      <w:r>
        <w:t>607.冀财教【2024】123号 河北省财政厅关于提前下达2025年中央城乡义务教育补助经费预算的通知绩效目标表</w:t>
      </w:r>
      <w:r>
        <w:tab/>
      </w:r>
      <w:r>
        <w:fldChar w:fldCharType="begin"/>
      </w:r>
      <w:r>
        <w:instrText xml:space="preserve">PAGEREF _Toc_4_4_0000000610 \h</w:instrText>
      </w:r>
      <w:r>
        <w:fldChar w:fldCharType="separate"/>
      </w:r>
      <w:r>
        <w:t>616</w:t>
      </w:r>
      <w:r>
        <w:fldChar w:fldCharType="end"/>
      </w:r>
      <w:r>
        <w:fldChar w:fldCharType="end"/>
      </w:r>
    </w:p>
    <w:p w14:paraId="79A076FB">
      <w:pPr>
        <w:pStyle w:val="2"/>
        <w:tabs>
          <w:tab w:val="right" w:leader="dot" w:pos="9282"/>
        </w:tabs>
      </w:pPr>
      <w:r>
        <w:fldChar w:fldCharType="begin"/>
      </w:r>
      <w:r>
        <w:instrText xml:space="preserve"> HYPERLINK \l "_Toc_4_4_0000000611" </w:instrText>
      </w:r>
      <w:r>
        <w:fldChar w:fldCharType="separate"/>
      </w:r>
      <w:r>
        <w:t>608.冀财教【2024】141号 河北省财政厅关于提前下达2025年省级城乡义务教育补助经费预算的通知绩效目标表</w:t>
      </w:r>
      <w:r>
        <w:tab/>
      </w:r>
      <w:r>
        <w:fldChar w:fldCharType="begin"/>
      </w:r>
      <w:r>
        <w:instrText xml:space="preserve">PAGEREF _Toc_4_4_0000000611 \h</w:instrText>
      </w:r>
      <w:r>
        <w:fldChar w:fldCharType="separate"/>
      </w:r>
      <w:r>
        <w:t>617</w:t>
      </w:r>
      <w:r>
        <w:fldChar w:fldCharType="end"/>
      </w:r>
      <w:r>
        <w:fldChar w:fldCharType="end"/>
      </w:r>
    </w:p>
    <w:p w14:paraId="7F1E8310">
      <w:pPr>
        <w:pStyle w:val="2"/>
        <w:tabs>
          <w:tab w:val="right" w:leader="dot" w:pos="9282"/>
        </w:tabs>
      </w:pPr>
      <w:r>
        <w:fldChar w:fldCharType="begin"/>
      </w:r>
      <w:r>
        <w:instrText xml:space="preserve"> HYPERLINK \l "_Toc_4_4_0000000612" </w:instrText>
      </w:r>
      <w:r>
        <w:fldChar w:fldCharType="separate"/>
      </w:r>
      <w:r>
        <w:t>609.怀财字【2025】7号 2025年教育系统业务费绩效目标表</w:t>
      </w:r>
      <w:r>
        <w:tab/>
      </w:r>
      <w:r>
        <w:fldChar w:fldCharType="begin"/>
      </w:r>
      <w:r>
        <w:instrText xml:space="preserve">PAGEREF _Toc_4_4_0000000612 \h</w:instrText>
      </w:r>
      <w:r>
        <w:fldChar w:fldCharType="separate"/>
      </w:r>
      <w:r>
        <w:t>618</w:t>
      </w:r>
      <w:r>
        <w:fldChar w:fldCharType="end"/>
      </w:r>
      <w:r>
        <w:fldChar w:fldCharType="end"/>
      </w:r>
    </w:p>
    <w:p w14:paraId="76559891">
      <w:pPr>
        <w:pStyle w:val="2"/>
        <w:tabs>
          <w:tab w:val="right" w:leader="dot" w:pos="9282"/>
        </w:tabs>
      </w:pPr>
      <w:r>
        <w:fldChar w:fldCharType="begin"/>
      </w:r>
      <w:r>
        <w:instrText xml:space="preserve"> HYPERLINK \l "_Toc_4_4_0000000613" </w:instrText>
      </w:r>
      <w:r>
        <w:fldChar w:fldCharType="separate"/>
      </w:r>
      <w:r>
        <w:t>610.怀财字【2025】7号2025年学前生均公用经费县配套资金绩效目标表</w:t>
      </w:r>
      <w:r>
        <w:tab/>
      </w:r>
      <w:r>
        <w:fldChar w:fldCharType="begin"/>
      </w:r>
      <w:r>
        <w:instrText xml:space="preserve">PAGEREF _Toc_4_4_0000000613 \h</w:instrText>
      </w:r>
      <w:r>
        <w:fldChar w:fldCharType="separate"/>
      </w:r>
      <w:r>
        <w:t>619</w:t>
      </w:r>
      <w:r>
        <w:fldChar w:fldCharType="end"/>
      </w:r>
      <w:r>
        <w:fldChar w:fldCharType="end"/>
      </w:r>
    </w:p>
    <w:p w14:paraId="1E3844A1">
      <w:pPr>
        <w:pStyle w:val="2"/>
        <w:tabs>
          <w:tab w:val="right" w:leader="dot" w:pos="9282"/>
        </w:tabs>
      </w:pPr>
      <w:r>
        <w:fldChar w:fldCharType="begin"/>
      </w:r>
      <w:r>
        <w:instrText xml:space="preserve"> HYPERLINK \l "_Toc_4_4_0000000614" </w:instrText>
      </w:r>
      <w:r>
        <w:fldChar w:fldCharType="separate"/>
      </w:r>
      <w:r>
        <w:t>611.冀财教【2024】142号 河北省财政厅关于提前下达2025年省级学前教育发展资金通知绩效目标表</w:t>
      </w:r>
      <w:r>
        <w:tab/>
      </w:r>
      <w:r>
        <w:fldChar w:fldCharType="begin"/>
      </w:r>
      <w:r>
        <w:instrText xml:space="preserve">PAGEREF _Toc_4_4_0000000614 \h</w:instrText>
      </w:r>
      <w:r>
        <w:fldChar w:fldCharType="separate"/>
      </w:r>
      <w:r>
        <w:t>620</w:t>
      </w:r>
      <w:r>
        <w:fldChar w:fldCharType="end"/>
      </w:r>
      <w:r>
        <w:fldChar w:fldCharType="end"/>
      </w:r>
    </w:p>
    <w:p w14:paraId="33D140B0">
      <w:pPr>
        <w:pStyle w:val="2"/>
        <w:tabs>
          <w:tab w:val="right" w:leader="dot" w:pos="9282"/>
        </w:tabs>
      </w:pPr>
      <w:r>
        <w:fldChar w:fldCharType="begin"/>
      </w:r>
      <w:r>
        <w:instrText xml:space="preserve"> HYPERLINK \l "_Toc_4_4_0000000615" </w:instrText>
      </w:r>
      <w:r>
        <w:fldChar w:fldCharType="separate"/>
      </w:r>
      <w:r>
        <w:t>612.（公用）冀财教【2024】123号 河北省财政厅关于提前下达2025年城乡义务教育中央补助经费绩效目标表</w:t>
      </w:r>
      <w:r>
        <w:tab/>
      </w:r>
      <w:r>
        <w:fldChar w:fldCharType="begin"/>
      </w:r>
      <w:r>
        <w:instrText xml:space="preserve">PAGEREF _Toc_4_4_0000000615 \h</w:instrText>
      </w:r>
      <w:r>
        <w:fldChar w:fldCharType="separate"/>
      </w:r>
      <w:r>
        <w:t>621</w:t>
      </w:r>
      <w:r>
        <w:fldChar w:fldCharType="end"/>
      </w:r>
      <w:r>
        <w:fldChar w:fldCharType="end"/>
      </w:r>
    </w:p>
    <w:p w14:paraId="4AB42BBD">
      <w:pPr>
        <w:pStyle w:val="2"/>
        <w:tabs>
          <w:tab w:val="right" w:leader="dot" w:pos="9282"/>
        </w:tabs>
      </w:pPr>
      <w:r>
        <w:fldChar w:fldCharType="begin"/>
      </w:r>
      <w:r>
        <w:instrText xml:space="preserve"> HYPERLINK \l "_Toc_4_4_0000000616" </w:instrText>
      </w:r>
      <w:r>
        <w:fldChar w:fldCharType="separate"/>
      </w:r>
      <w:r>
        <w:t>613.（三保）怀财字【2025】7号2025年县义务教育阶段家庭经济困难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_Toc_4_4_0000000616 \h</w:instrText>
      </w:r>
      <w:r>
        <w:fldChar w:fldCharType="separate"/>
      </w:r>
      <w:r>
        <w:t>622</w:t>
      </w:r>
      <w:r>
        <w:fldChar w:fldCharType="end"/>
      </w:r>
      <w:r>
        <w:fldChar w:fldCharType="end"/>
      </w:r>
    </w:p>
    <w:p w14:paraId="3CD4011E">
      <w:pPr>
        <w:pStyle w:val="2"/>
        <w:tabs>
          <w:tab w:val="right" w:leader="dot" w:pos="9282"/>
        </w:tabs>
      </w:pPr>
      <w:r>
        <w:fldChar w:fldCharType="begin"/>
      </w:r>
      <w:r>
        <w:instrText xml:space="preserve"> HYPERLINK \l "_Toc_4_4_0000000617" </w:instrText>
      </w:r>
      <w:r>
        <w:fldChar w:fldCharType="separate"/>
      </w:r>
      <w:r>
        <w:t>614.（小学）冀财教【2024】141号 河北省财政厅关于提前下达2025年省级城乡义务教育补助经费的通知绩效目标表</w:t>
      </w:r>
      <w:r>
        <w:tab/>
      </w:r>
      <w:r>
        <w:fldChar w:fldCharType="begin"/>
      </w:r>
      <w:r>
        <w:instrText xml:space="preserve">PAGEREF _Toc_4_4_0000000617 \h</w:instrText>
      </w:r>
      <w:r>
        <w:fldChar w:fldCharType="separate"/>
      </w:r>
      <w:r>
        <w:t>623</w:t>
      </w:r>
      <w:r>
        <w:fldChar w:fldCharType="end"/>
      </w:r>
      <w:r>
        <w:fldChar w:fldCharType="end"/>
      </w:r>
    </w:p>
    <w:p w14:paraId="40C38AFA">
      <w:pPr>
        <w:pStyle w:val="2"/>
        <w:tabs>
          <w:tab w:val="right" w:leader="dot" w:pos="9282"/>
        </w:tabs>
      </w:pPr>
      <w:r>
        <w:fldChar w:fldCharType="begin"/>
      </w:r>
      <w:r>
        <w:instrText xml:space="preserve"> HYPERLINK \l "_Toc_4_4_0000000618" </w:instrText>
      </w:r>
      <w:r>
        <w:fldChar w:fldCharType="separate"/>
      </w:r>
      <w:r>
        <w:t>615.怀财字【2025】7号 2025年教育系统业务费绩效目标表</w:t>
      </w:r>
      <w:r>
        <w:tab/>
      </w:r>
      <w:r>
        <w:fldChar w:fldCharType="begin"/>
      </w:r>
      <w:r>
        <w:instrText xml:space="preserve">PAGEREF _Toc_4_4_0000000618 \h</w:instrText>
      </w:r>
      <w:r>
        <w:fldChar w:fldCharType="separate"/>
      </w:r>
      <w:r>
        <w:t>624</w:t>
      </w:r>
      <w:r>
        <w:fldChar w:fldCharType="end"/>
      </w:r>
      <w:r>
        <w:fldChar w:fldCharType="end"/>
      </w:r>
    </w:p>
    <w:p w14:paraId="01FD91DB">
      <w:pPr>
        <w:pStyle w:val="2"/>
        <w:tabs>
          <w:tab w:val="right" w:leader="dot" w:pos="9282"/>
        </w:tabs>
      </w:pPr>
      <w:r>
        <w:fldChar w:fldCharType="begin"/>
      </w:r>
      <w:r>
        <w:instrText xml:space="preserve"> HYPERLINK \l "_Toc_4_4_0000000619" </w:instrText>
      </w:r>
      <w:r>
        <w:fldChar w:fldCharType="separate"/>
      </w:r>
      <w:r>
        <w:t>616.怀财字【2025】7号 2025年小学助学金绩效目标表</w:t>
      </w:r>
      <w:r>
        <w:tab/>
      </w:r>
      <w:r>
        <w:fldChar w:fldCharType="begin"/>
      </w:r>
      <w:r>
        <w:instrText xml:space="preserve">PAGEREF _Toc_4_4_0000000619 \h</w:instrText>
      </w:r>
      <w:r>
        <w:fldChar w:fldCharType="separate"/>
      </w:r>
      <w:r>
        <w:t>625</w:t>
      </w:r>
      <w:r>
        <w:fldChar w:fldCharType="end"/>
      </w:r>
      <w:r>
        <w:fldChar w:fldCharType="end"/>
      </w:r>
    </w:p>
    <w:p w14:paraId="1FDC89E3">
      <w:pPr>
        <w:pStyle w:val="2"/>
        <w:tabs>
          <w:tab w:val="right" w:leader="dot" w:pos="9282"/>
        </w:tabs>
      </w:pPr>
      <w:r>
        <w:fldChar w:fldCharType="begin"/>
      </w:r>
      <w:r>
        <w:instrText xml:space="preserve"> HYPERLINK \l "_Toc_4_4_0000000620" </w:instrText>
      </w:r>
      <w:r>
        <w:fldChar w:fldCharType="separate"/>
      </w:r>
      <w:r>
        <w:t>617.怀财字【2025】7号 2025年义务教育阶段学校课后服务费绩效目标表</w:t>
      </w:r>
      <w:r>
        <w:tab/>
      </w:r>
      <w:r>
        <w:fldChar w:fldCharType="begin"/>
      </w:r>
      <w:r>
        <w:instrText xml:space="preserve">PAGEREF _Toc_4_4_0000000620 \h</w:instrText>
      </w:r>
      <w:r>
        <w:fldChar w:fldCharType="separate"/>
      </w:r>
      <w:r>
        <w:t>626</w:t>
      </w:r>
      <w:r>
        <w:fldChar w:fldCharType="end"/>
      </w:r>
      <w:r>
        <w:fldChar w:fldCharType="end"/>
      </w:r>
    </w:p>
    <w:p w14:paraId="0DDCFA66">
      <w:pPr>
        <w:pStyle w:val="2"/>
        <w:tabs>
          <w:tab w:val="right" w:leader="dot" w:pos="9282"/>
        </w:tabs>
      </w:pPr>
      <w:r>
        <w:fldChar w:fldCharType="begin"/>
      </w:r>
      <w:r>
        <w:instrText xml:space="preserve"> HYPERLINK \l "_Toc_4_4_0000000621" </w:instrText>
      </w:r>
      <w:r>
        <w:fldChar w:fldCharType="separate"/>
      </w:r>
      <w:r>
        <w:t>618.怀财字【2025】7号 通讯费（补2024年）绩效目标表</w:t>
      </w:r>
      <w:r>
        <w:tab/>
      </w:r>
      <w:r>
        <w:fldChar w:fldCharType="begin"/>
      </w:r>
      <w:r>
        <w:instrText xml:space="preserve">PAGEREF _Toc_4_4_0000000621 \h</w:instrText>
      </w:r>
      <w:r>
        <w:fldChar w:fldCharType="separate"/>
      </w:r>
      <w:r>
        <w:t>627</w:t>
      </w:r>
      <w:r>
        <w:fldChar w:fldCharType="end"/>
      </w:r>
      <w:r>
        <w:fldChar w:fldCharType="end"/>
      </w:r>
    </w:p>
    <w:p w14:paraId="305DD200">
      <w:pPr>
        <w:pStyle w:val="2"/>
        <w:tabs>
          <w:tab w:val="right" w:leader="dot" w:pos="9282"/>
        </w:tabs>
      </w:pPr>
      <w:r>
        <w:fldChar w:fldCharType="begin"/>
      </w:r>
      <w:r>
        <w:instrText xml:space="preserve"> HYPERLINK \l "_Toc_4_4_0000000622" </w:instrText>
      </w:r>
      <w:r>
        <w:fldChar w:fldCharType="separate"/>
      </w:r>
      <w:r>
        <w:t>619.怀财字【2025】7号2025年城乡义务教育生均公用经费县配套资金绩效目标表</w:t>
      </w:r>
      <w:r>
        <w:tab/>
      </w:r>
      <w:r>
        <w:fldChar w:fldCharType="begin"/>
      </w:r>
      <w:r>
        <w:instrText xml:space="preserve">PAGEREF _Toc_4_4_0000000622 \h</w:instrText>
      </w:r>
      <w:r>
        <w:fldChar w:fldCharType="separate"/>
      </w:r>
      <w:r>
        <w:t>628</w:t>
      </w:r>
      <w:r>
        <w:fldChar w:fldCharType="end"/>
      </w:r>
      <w:r>
        <w:fldChar w:fldCharType="end"/>
      </w:r>
    </w:p>
    <w:p w14:paraId="0ABE1380">
      <w:pPr>
        <w:pStyle w:val="2"/>
        <w:tabs>
          <w:tab w:val="right" w:leader="dot" w:pos="9282"/>
        </w:tabs>
      </w:pPr>
      <w:r>
        <w:fldChar w:fldCharType="begin"/>
      </w:r>
      <w:r>
        <w:instrText xml:space="preserve"> HYPERLINK \l "_Toc_4_4_0000000623" </w:instrText>
      </w:r>
      <w:r>
        <w:fldChar w:fldCharType="separate"/>
      </w:r>
      <w:r>
        <w:t>620.冀财教【2024】123号 河北省财政厅关于提前下达2025年中央城乡义务教育补助经费预算的通知绩效目标表</w:t>
      </w:r>
      <w:r>
        <w:tab/>
      </w:r>
      <w:r>
        <w:fldChar w:fldCharType="begin"/>
      </w:r>
      <w:r>
        <w:instrText xml:space="preserve">PAGEREF _Toc_4_4_0000000623 \h</w:instrText>
      </w:r>
      <w:r>
        <w:fldChar w:fldCharType="separate"/>
      </w:r>
      <w:r>
        <w:t>629</w:t>
      </w:r>
      <w:r>
        <w:fldChar w:fldCharType="end"/>
      </w:r>
      <w:r>
        <w:fldChar w:fldCharType="end"/>
      </w:r>
    </w:p>
    <w:p w14:paraId="56F212A9">
      <w:pPr>
        <w:pStyle w:val="2"/>
        <w:tabs>
          <w:tab w:val="right" w:leader="dot" w:pos="9282"/>
        </w:tabs>
      </w:pPr>
      <w:r>
        <w:fldChar w:fldCharType="begin"/>
      </w:r>
      <w:r>
        <w:instrText xml:space="preserve"> HYPERLINK \l "_Toc_4_4_0000000624" </w:instrText>
      </w:r>
      <w:r>
        <w:fldChar w:fldCharType="separate"/>
      </w:r>
      <w:r>
        <w:t>621.冀财教【2024】141号 河北省财政厅关于提前下达2025年省级城乡义务教育补助经费预算的通知绩效目标表</w:t>
      </w:r>
      <w:r>
        <w:tab/>
      </w:r>
      <w:r>
        <w:fldChar w:fldCharType="begin"/>
      </w:r>
      <w:r>
        <w:instrText xml:space="preserve">PAGEREF _Toc_4_4_0000000624 \h</w:instrText>
      </w:r>
      <w:r>
        <w:fldChar w:fldCharType="separate"/>
      </w:r>
      <w:r>
        <w:t>630</w:t>
      </w:r>
      <w:r>
        <w:fldChar w:fldCharType="end"/>
      </w:r>
      <w:r>
        <w:fldChar w:fldCharType="end"/>
      </w:r>
    </w:p>
    <w:p w14:paraId="0A2D2BBA">
      <w:pPr>
        <w:sectPr>
          <w:footerReference r:id="rId3" w:type="default"/>
          <w:footerReference r:id="rId4" w:type="even"/>
          <w:pgSz w:w="11900" w:h="16840"/>
          <w:pgMar w:top="1984" w:right="1304" w:bottom="1134" w:left="1304" w:header="720" w:footer="720" w:gutter="0"/>
          <w:pgNumType w:start="1"/>
          <w:cols w:space="720" w:num="1"/>
        </w:sectPr>
      </w:pPr>
      <w:r>
        <w:fldChar w:fldCharType="end"/>
      </w:r>
    </w:p>
    <w:p w14:paraId="04A8610A">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4F52040A">
      <w:pPr>
        <w:spacing w:before="0" w:after="0" w:line="240" w:lineRule="auto"/>
        <w:ind w:firstLine="0"/>
        <w:jc w:val="center"/>
        <w:outlineLvl w:val="9"/>
      </w:pPr>
      <w:r>
        <w:rPr>
          <w:rFonts w:ascii="方正小标宋_GBK" w:hAnsi="方正小标宋_GBK" w:eastAsia="方正小标宋_GBK" w:cs="方正小标宋_GBK"/>
          <w:color w:val="000000"/>
          <w:sz w:val="44"/>
        </w:rPr>
        <w:t>第一部分</w:t>
      </w:r>
    </w:p>
    <w:p w14:paraId="4BDE2A05">
      <w:pPr>
        <w:spacing w:before="0" w:after="0" w:line="240" w:lineRule="auto"/>
        <w:ind w:firstLine="0"/>
        <w:jc w:val="center"/>
        <w:outlineLvl w:val="0"/>
      </w:pPr>
      <w:r>
        <w:rPr>
          <w:rFonts w:ascii="方正小标宋_GBK" w:hAnsi="方正小标宋_GBK" w:eastAsia="方正小标宋_GBK" w:cs="方正小标宋_GBK"/>
          <w:color w:val="000000"/>
          <w:sz w:val="44"/>
        </w:rPr>
        <w:t>部门整体绩效目标</w:t>
      </w:r>
    </w:p>
    <w:p w14:paraId="08614F42">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41EA2DEB">
      <w:pPr>
        <w:spacing w:before="10" w:after="10"/>
        <w:ind w:firstLine="560"/>
        <w:jc w:val="left"/>
        <w:outlineLvl w:val="1"/>
      </w:pPr>
      <w:bookmarkStart w:id="0" w:name="_Toc_2_2_0000000001"/>
      <w:r>
        <w:rPr>
          <w:rFonts w:ascii="方正黑体_GBK" w:hAnsi="方正黑体_GBK" w:eastAsia="方正黑体_GBK" w:cs="方正黑体_GBK"/>
          <w:color w:val="000000"/>
          <w:sz w:val="28"/>
        </w:rPr>
        <w:t>一、总体绩效目标</w:t>
      </w:r>
      <w:bookmarkEnd w:id="0"/>
    </w:p>
    <w:p w14:paraId="6354F941">
      <w:pPr>
        <w:pStyle w:val="8"/>
      </w:pPr>
      <w:r>
        <w:t>2024年，市委和县委决定开展以交出高质量发展优异答卷为主题的“争一流、当冠军”活动。对照先进县区单位，我县教育工作还存在义务教育质量“大而不强”，局部教育资源不够合理等问题短板；体育工作还存在与北京体育部门联合开展活动还不够多、</w:t>
      </w:r>
      <w:r>
        <w:rPr>
          <w:rFonts w:hint="eastAsia"/>
          <w:lang w:val="en-US" w:eastAsia="zh-CN"/>
        </w:rPr>
        <w:t>品</w:t>
      </w:r>
      <w:r>
        <w:t>牌赛事活动市场化运营水平不高等短板；科技工作方面存在创新投入不够多、创新主体实力还不够强等问题。我局将认真落实党中央、省、市、县决策部署和工作安排，努力建设教育强县、体育强县、科技强县，为全市交出高质量发展优异答卷作出积极贡献。</w:t>
      </w:r>
    </w:p>
    <w:p w14:paraId="51AD4E98">
      <w:pPr>
        <w:pStyle w:val="8"/>
      </w:pPr>
      <w:r>
        <w:t>（1）教育方面</w:t>
      </w:r>
    </w:p>
    <w:p w14:paraId="597258F2">
      <w:pPr>
        <w:pStyle w:val="8"/>
      </w:pPr>
      <w:r>
        <w:t>1是进一步打造好沙城中学和职教中心两个教育龙头。持续推进沙城中学改革成果，强化过程性奖励，从人力、物力上全面保障教育教学；不断深化与中国政法大学等优质院校的合作，扎实开展尖子生培养工作，力争在尖子生培养上有重大突破。进一步围绕沙中优质生源输送，办好中小学教育集团联盟，优化联学联考办法；加强与延庆结对学校的对接交流，充分利用北京优质教育资源作用，全面提升基础教育教学水平。优化职业教育人才培养方案、调整课程设置，选配好各学科教师，努力培养当前京津冀地区急需的应用型、技术型、复合型人才和大量的高素质劳动者、创新者；深化与北京理工、延庆区职业学院等院校的校校合作，进一步抓好课堂教学和学生日常管理，细化专业和文化高考备考方案，不断提升升学水平；深化强化与腾讯、软通、秦淮以及酒庄等企业的校企合作，搞好订单式、专业化培养，稳固学生就业率。</w:t>
      </w:r>
    </w:p>
    <w:p w14:paraId="29EBC55C">
      <w:pPr>
        <w:pStyle w:val="8"/>
      </w:pPr>
      <w:r>
        <w:t>2是进一步加快学校布局调整建设，加快城区各续建新建项目进度，力争实现沙城中学新校区和县幼儿园改扩建项目投用，职教中心分校和学前教育中心项目年内基本竣工；努力推动新建第五小学项目和文化交流中心开工。积极争取各级各类资金，持续实施桑园中心校操场改扩建等薄弱学校提升改造项目，努力配齐教育设施设备，提升办学条件，缩小城乡差异，让教育发展成果惠及更多群众。</w:t>
      </w:r>
    </w:p>
    <w:p w14:paraId="3D57425B">
      <w:pPr>
        <w:pStyle w:val="8"/>
      </w:pPr>
      <w:r>
        <w:t>3是进一步加强师资队伍建设。突出师德师风建设，加大对优秀教师的宣传表彰力度，组织师德模范宣讲和教师风采展示活动；建立完善师德师风监督体系，从严查处有舆情风险、群众反映强烈、社会影响恶劣的师德师风问题。优化校长年龄结构，加大学校后备管理人员培养，侧重农村学校管理人员培养，将在农村学校任职经历作为提拔的重要条件，鼓励优秀校长到农村学校任职。积极向编制部门申请增加教职工编制，加强音体美专业教师招聘力度，选拔素质高、业务精、能力强的优秀人才，提请人社部门招聘补充教师。建立各级骨干教师、骨干班主任、市级骨干教师培养对象、学科名师、特级教师数据库，制定切实可行的骨干教师培养及管理办法。增加培训经费，完善培训管理制度，加强新入职教师岗前培训和全员培训。“走出去、请进来”邀请北京专家名师来怀讲座，派遣校长和干部教师到北京优质学校学习，开展一系列研学活动，持续提升我县教育软实力。</w:t>
      </w:r>
    </w:p>
    <w:p w14:paraId="66D46CD8">
      <w:pPr>
        <w:pStyle w:val="8"/>
      </w:pPr>
      <w:r>
        <w:t>4是进一步加强民办教育的规范管理。加强民办幼儿园和培训机构的监督检查，积极协调审批局推进相关办学许可工作，推动普惠性幼儿园申办，提高学前教育普及普惠程度；谋划分片区教学研讨活动，提高保教水平，争创优质园、品牌园。</w:t>
      </w:r>
    </w:p>
    <w:p w14:paraId="6653A28D">
      <w:pPr>
        <w:pStyle w:val="8"/>
      </w:pPr>
      <w:r>
        <w:t>5是进一步完善终身学习体系建设。加强成人教育宣传，打造2—3所成人教育示范点，谋划申请成立国家级品牌社区学习中心；持续办好“基层农村两委学历提升”项目，新增“党建工作”专业；充分发挥全民终身学习体验中心、社区教育学习中心及学习点的作用，进一步推进非学历教育的稳步发展。</w:t>
      </w:r>
    </w:p>
    <w:p w14:paraId="5D130045">
      <w:pPr>
        <w:pStyle w:val="8"/>
      </w:pPr>
      <w:r>
        <w:t>（2）体育方面</w:t>
      </w:r>
    </w:p>
    <w:p w14:paraId="125574B6">
      <w:pPr>
        <w:pStyle w:val="8"/>
      </w:pPr>
      <w:r>
        <w:t>1是持续扩大品牌体育赛事影响力。结合怀来特色，高标准举办官厅湖湿地生态马拉松、幽州古道超级越野赛两个国家级A类赛事，谋划举办一批京张联合体育活动，提高组织运营质量，突出体育活动和文化旅游的融合，争取市场效益最大化，打造体育文旅融合典范。</w:t>
      </w:r>
    </w:p>
    <w:p w14:paraId="7CD04BD6">
      <w:pPr>
        <w:pStyle w:val="8"/>
      </w:pPr>
      <w:r>
        <w:t>2是持续推动全民健身运动普及。加强县域体育场馆及设施设备摸排，科学完成省、市下达的体育民生工程项目任务。积极参加省、市赛事活动，持续举办县级全民健身系列赛事活动，举办好全民健身日主题活动，确保年内举办各类活动不低于200场次的目标。</w:t>
      </w:r>
    </w:p>
    <w:p w14:paraId="235FD772">
      <w:pPr>
        <w:pStyle w:val="8"/>
      </w:pPr>
      <w:r>
        <w:t>3是持续抓好冰雪运动推广。紧抓冰雪季，充分发挥鸿铭假日阳光等娱雪场地作用，持续开展冰雪“三进”活动；举办冰雪运动会和冰雪嘉年华，扩大宣传力度，吸引更多外地游客来怀体验冰雪游玩，圆满完成省、市下达的目标任务。</w:t>
      </w:r>
    </w:p>
    <w:p w14:paraId="4E83BDDA">
      <w:pPr>
        <w:pStyle w:val="8"/>
      </w:pPr>
      <w:r>
        <w:t>4是持续做好学校体育教育。完善优化体育中考工作，持续推进电子仪器设备集中测试办法，体育成绩纳入中考总分，以中考为抓手带动学校体育课程的规范。举办中小学生运动会、体育节等特色活动，提升青少年足球赛、篮球赛等赛事活动水平，扩大“三操”网络评比宣传力度，鼓励引导各学校逐步开展“ 一校一特色”“一校一品牌”“一生一技能”体育活动，构建体育人才培养体系。</w:t>
      </w:r>
    </w:p>
    <w:p w14:paraId="2ED855E7">
      <w:pPr>
        <w:pStyle w:val="8"/>
      </w:pPr>
      <w:r>
        <w:t>（3）科技方面</w:t>
      </w:r>
    </w:p>
    <w:p w14:paraId="32F5BA37">
      <w:pPr>
        <w:pStyle w:val="8"/>
      </w:pPr>
      <w:r>
        <w:t>1是主动对接京津，持续促进科技成果转化。拓展与</w:t>
      </w:r>
      <w:bookmarkStart w:id="624" w:name="_GoBack"/>
      <w:bookmarkEnd w:id="624"/>
      <w:r>
        <w:rPr>
          <w:rFonts w:hint="eastAsia"/>
          <w:lang w:eastAsia="zh-CN"/>
        </w:rPr>
        <w:t>中国科学院</w:t>
      </w:r>
      <w:r>
        <w:t>等院校的合作，共建特色产业协同创新中心等平台，定期发布科技成果及企业技术需求、技术难题，开展线上线下对接活动，加强对企业技术研发、成果推介的服务。</w:t>
      </w:r>
    </w:p>
    <w:p w14:paraId="2EA5630B">
      <w:pPr>
        <w:pStyle w:val="8"/>
      </w:pPr>
      <w:r>
        <w:t>2是着眼本地需求，优化科技服务工作。积极为企业组织遴选科技特派员，解决企业人才、技术短缺问题。持续开展好各类科技政策培训和“科技进万企、助力解难题”活动，促进我县科技服务体系进一步健全，科技服务机构、知识产权代理机构、技术转移等进一步完善。</w:t>
      </w:r>
    </w:p>
    <w:p w14:paraId="192DFE33">
      <w:pPr>
        <w:pStyle w:val="8"/>
      </w:pPr>
      <w:r>
        <w:t>3是全力推动县域创新能力跃升。加大高新技术企业和科技型中小企业引进力度，实施企业创新主体梯度培育，优化企业研发投入激励机制，实施重点科技项目攻坚，加大农业科技创新的支持。</w:t>
      </w:r>
    </w:p>
    <w:p w14:paraId="5A0C0441">
      <w:pPr>
        <w:pStyle w:val="8"/>
      </w:pPr>
    </w:p>
    <w:p w14:paraId="3FAC23A9">
      <w:pPr>
        <w:pStyle w:val="8"/>
      </w:pPr>
    </w:p>
    <w:p w14:paraId="57B985A3">
      <w:pPr>
        <w:spacing w:before="10" w:after="10"/>
        <w:ind w:firstLine="560"/>
        <w:jc w:val="left"/>
        <w:outlineLvl w:val="1"/>
      </w:pPr>
      <w:bookmarkStart w:id="1" w:name="_Toc_2_2_0000000002"/>
      <w:r>
        <w:rPr>
          <w:rFonts w:ascii="方正黑体_GBK" w:hAnsi="方正黑体_GBK" w:eastAsia="方正黑体_GBK" w:cs="方正黑体_GBK"/>
          <w:color w:val="000000"/>
          <w:sz w:val="28"/>
        </w:rPr>
        <w:t>二、分项绩效目标</w:t>
      </w:r>
      <w:bookmarkEnd w:id="1"/>
    </w:p>
    <w:p w14:paraId="67D12B19">
      <w:pPr>
        <w:pStyle w:val="9"/>
      </w:pPr>
      <w:r>
        <w:t>（1）教育方面</w:t>
      </w:r>
    </w:p>
    <w:p w14:paraId="33129A29">
      <w:pPr>
        <w:pStyle w:val="9"/>
      </w:pPr>
      <w:r>
        <w:t>1是进一步打造好沙城中学和职教中心两个教育龙头。持续推进沙城中学改革成果，强化过程性奖励，从人力、物力上全面保障教育教学；不断深化与中国政法大学等优质院校的合作，扎实开展尖子生培养工作，力争在尖子生培养上有重大突破。进一步围绕沙中优质生源输送，办好中小学教育集团联盟，优化联学联考办法；加强与延庆结对学校的对接交流，充分利用北京优质教育资源作用，全面提升基础教育教学水平。优化职业教育人才培养方案、调整课程设置，选配好各学科教师，努力培养当前京津冀地区急需的应用型、技术型、复合型人才和大量的高素质劳动者、创新者；深化与北京理工、延庆区职业学院等院校的校校合作，进一步抓好课堂教学和学生日常管理，细化专业和文化高考备考方案，不断提升升学水平；深化强化与腾讯、软通、秦淮以及酒庄等企业的校企合作，搞好订单式、专业化培养，稳固学生就业率。</w:t>
      </w:r>
    </w:p>
    <w:p w14:paraId="64D31AE5">
      <w:pPr>
        <w:pStyle w:val="9"/>
      </w:pPr>
      <w:r>
        <w:t>2是进一步加快学校布局调整建设，加快城区各续建新建项目进度，力争实现沙城中学新校区和县幼儿园改扩建项目投用，职教中心分校和学前教育中心项目年内基本竣工；努力推动新建第五小学项目和文化交流中心开工。积极争取各级各类资金，持续实施桑园中心校操场改扩建等薄弱学校提升改造项目，努力配齐教育设施设备，提升办学条件，缩小城乡差异，让教育发展成果惠及更多群众。</w:t>
      </w:r>
    </w:p>
    <w:p w14:paraId="53B3E554">
      <w:pPr>
        <w:pStyle w:val="9"/>
      </w:pPr>
      <w:r>
        <w:t>3是进一步加强师资队伍建设。突出师德师风建设，加大对优秀教师的宣传表彰力度，组织师德模范宣讲和教师风采展示活动；建立完善师德师风监督体系，从严查处有舆情风险、群众反映强烈、社会影响恶劣的师德师风问题。优化校长年龄结构，加大学校后备管理人员培养，侧重农村学校管理人员培养，将在农村学校任职经历作为提拔的重要条件，鼓励优秀校长到农村学校任职。积极向编制部门申请增加教职工编制，加强音体美专业教师招聘力度，选拔素质高、业务精、能力强的优秀人才，提请人社部门招聘补充教师。建立各级骨干教师、骨干班主任、市级骨干教师培养对象、学科名师、特级教师数据库，制定切实可行的骨干教师培养及管理办法。增加培训经费，完善培训管理制度，加强新入职教师岗前培训和全员培训。“走出去、请进来”邀请北京专家名师来怀讲座，派遣校长和干部教师到北京优质学校学习，开展一系列研学活动，持续提升我县教育软实力。</w:t>
      </w:r>
    </w:p>
    <w:p w14:paraId="373DB3DC">
      <w:pPr>
        <w:pStyle w:val="9"/>
      </w:pPr>
      <w:r>
        <w:t>4是进一步加强民办教育的规范管理。加强民办幼儿园和培训机构的监督检查，积极协调审批局推进相关办学许可工作，推动普惠性幼儿园申办，提高学前教育普及普惠程度；谋划分片区教学研讨活动，提高保教水平，争创优质园、品牌园。</w:t>
      </w:r>
    </w:p>
    <w:p w14:paraId="5497FCC6">
      <w:pPr>
        <w:pStyle w:val="9"/>
      </w:pPr>
      <w:r>
        <w:t>5是进一步完善终身学习体系建设。加强成人教育宣传，打造2—3所成人教育示范点，谋划申请成立国家级品牌社区学习中心；持续办好“基层农村两委学历提升”项目，新增“党建工作”专业；充分发挥全民终身学习体验中心、社区教育学习中心及学习点的作用，进一步推进非学历教育的稳步发展。</w:t>
      </w:r>
    </w:p>
    <w:p w14:paraId="4D6B0E86">
      <w:pPr>
        <w:pStyle w:val="9"/>
      </w:pPr>
      <w:r>
        <w:t>（2）体育方面</w:t>
      </w:r>
    </w:p>
    <w:p w14:paraId="4D03D989">
      <w:pPr>
        <w:pStyle w:val="9"/>
      </w:pPr>
      <w:r>
        <w:t>1是持续扩大品牌体育赛事影响力。结合怀来特色，高标准举办官厅湖湿地生态马拉松、幽州古道超级越野赛两个国家级A类赛事，谋划举办一批京张联合体育活动，提高组织运营质量，突出体育活动和文化旅游的融合，争取市场效益最大化，打造体育文旅融合典范。</w:t>
      </w:r>
    </w:p>
    <w:p w14:paraId="736E2B4B">
      <w:pPr>
        <w:pStyle w:val="9"/>
      </w:pPr>
      <w:r>
        <w:t>2是持续推动全民健身运动普及。加强县域体育场馆及设施设备摸排，科学完成省、市下达的体育民生工程项目任务。积极参加省、市赛事活动，持续举办县级全民健身系列赛事活动，举办好全民健身日主题活动，确保年内举办各类活动不低于200场次的目标。</w:t>
      </w:r>
    </w:p>
    <w:p w14:paraId="1DA0B563">
      <w:pPr>
        <w:pStyle w:val="9"/>
      </w:pPr>
      <w:r>
        <w:t>3是持续抓好冰雪运动推广。紧抓冰雪季，充分发挥鸿铭假日阳光等娱雪场地作用，持续开展冰雪“三进”活动；举办冰雪运动会和冰雪嘉年华，扩大宣传力度，吸引更多外地游客来怀体验冰雪游玩，圆满完成省、市下达的目标任务。</w:t>
      </w:r>
    </w:p>
    <w:p w14:paraId="6263435C">
      <w:pPr>
        <w:pStyle w:val="9"/>
      </w:pPr>
      <w:r>
        <w:t>4是持续做好学校体育教育。完善优化体育中考工作，持续推进电子仪器设备集中测试办法，体育成绩纳入中考总分，以中考为抓手带动学校体育课程的规范。举办中小学生运动会、体育节等特色活动，提升青少年足球赛、篮球赛等赛事活动水平，扩大“三操”网络评比宣传力度，鼓励引导各学校逐步开展“ 一校一特色”“一校一品牌”“一生一技能”体育活动，构建体育人才培养体系。</w:t>
      </w:r>
    </w:p>
    <w:p w14:paraId="6362BBDD">
      <w:pPr>
        <w:pStyle w:val="9"/>
      </w:pPr>
      <w:r>
        <w:t>（3）科技方面</w:t>
      </w:r>
    </w:p>
    <w:p w14:paraId="540C5003">
      <w:pPr>
        <w:pStyle w:val="9"/>
      </w:pPr>
      <w:r>
        <w:t>1是主动对接京津，持续促进科技成果转化。拓展与</w:t>
      </w:r>
      <w:r>
        <w:rPr>
          <w:rFonts w:hint="eastAsia"/>
          <w:lang w:eastAsia="zh-CN"/>
        </w:rPr>
        <w:t>中国科学院</w:t>
      </w:r>
      <w:r>
        <w:t>等院校的合作，共建特色产业协同创新中心等平台，定期发布科技成果及企业技术需求、技术难题，开展线上线下对接活动，加强对企业技术研发、成果推介的服务。</w:t>
      </w:r>
    </w:p>
    <w:p w14:paraId="17940B91">
      <w:pPr>
        <w:pStyle w:val="9"/>
      </w:pPr>
      <w:r>
        <w:t>2是着眼本地需求，优化科技服务工作。积极为企业组织遴选科技特派员，解决企业人才、技术短缺问题。持续开展好各类科技政策培训和“科技进万企、助力解难题”活动，促进我县科技服务体系进一步健全，科技服务机构、知识产权代理机构、技术转移等进一步完善。</w:t>
      </w:r>
    </w:p>
    <w:p w14:paraId="67A5DFB0">
      <w:pPr>
        <w:pStyle w:val="9"/>
      </w:pPr>
      <w:r>
        <w:t>3是全力推动县域创新能力跃升。加大高新技术企业和科技型中小企业引进力度，实施企业创新主体梯度培育，优化企业研发投入激励机制，实施重点科技项目攻坚，加大农业科技创新的支持。</w:t>
      </w:r>
    </w:p>
    <w:p w14:paraId="14E6F7C5">
      <w:pPr>
        <w:spacing w:before="10" w:after="10"/>
        <w:ind w:firstLine="560"/>
        <w:jc w:val="left"/>
        <w:outlineLvl w:val="1"/>
      </w:pPr>
      <w:bookmarkStart w:id="2" w:name="_Toc_2_2_0000000003"/>
      <w:r>
        <w:rPr>
          <w:rFonts w:ascii="方正黑体_GBK" w:hAnsi="方正黑体_GBK" w:eastAsia="方正黑体_GBK" w:cs="方正黑体_GBK"/>
          <w:color w:val="000000"/>
          <w:sz w:val="28"/>
        </w:rPr>
        <w:t>三、工作保障措施</w:t>
      </w:r>
      <w:bookmarkEnd w:id="2"/>
    </w:p>
    <w:p w14:paraId="0F5B8E65">
      <w:pPr>
        <w:pStyle w:val="10"/>
      </w:pPr>
      <w:r>
        <w:t>认真贯彻落实上级关于教育经费预算管理的通知精神，强化教育经费的保障责任，按照“全额保障教师人员经费，全额保障学校正常运转，切实保障教育优质均衡发展”的原则，切实采取有效措施，进一步完善了教育经费保障措施，加大教育投入，实现教育经费“两个只增不减”目标，促进教育水平的巩固和提高。</w:t>
      </w:r>
    </w:p>
    <w:p w14:paraId="599834D4">
      <w:pPr>
        <w:pStyle w:val="10"/>
      </w:pPr>
      <w:r>
        <w:t>1、加强组织领导。领导要充分认识到在建设社会主义和谐社会的新形势下，进一步增加对教育发展的经费投入，加强对教育经费管理的协调和部署，采取有效措施，确保教育经费合理使用。</w:t>
      </w:r>
    </w:p>
    <w:p w14:paraId="33022ECD">
      <w:pPr>
        <w:pStyle w:val="10"/>
      </w:pPr>
      <w:r>
        <w:t>2、强化预算管理。健全完善了预算编制制度；建立完善公开透明的经费分配使用制度；健全预算资金支付管理制度，严格按预算办理各项支出；建立财务公开制度，确保资金分配使用规范、安全和有效。</w:t>
      </w:r>
    </w:p>
    <w:p w14:paraId="46C3990C">
      <w:pPr>
        <w:pStyle w:val="10"/>
      </w:pPr>
      <w:r>
        <w:t>3、坚决制止乱收费。严格按照国家、省有关规定，规范学校收费行为。严禁搞收费办班、收费补课，不得举办或参与举办各种向学生收费的提高班、补习班、特长班、竞赛班、兴趣班等，所有规定的教学内容必须纳入正常课堂教学。</w:t>
      </w:r>
    </w:p>
    <w:p w14:paraId="1398CACE">
      <w:pPr>
        <w:pStyle w:val="10"/>
      </w:pPr>
      <w:r>
        <w:t>4、加快推进教育综合改革。深化教师人事制度改革，依法全面实施教师资格准入制度，加强编制管理，切实提高师资水平和管理水平。推进优秀教师到薄弱学校支教制度。全面实施素质教育，加快课程改革，严格控制教科书种类、数量和价格，逐步建立教科书循环使用制度。建立以素质教育为宗旨的义务教育评价体系，促进教育公平。</w:t>
      </w:r>
    </w:p>
    <w:p w14:paraId="6D2AA3B3">
      <w:pPr>
        <w:pStyle w:val="10"/>
      </w:pPr>
      <w:r>
        <w:t>5、强化监督检查。安排的教育经费时要切实做到公开透明，要把落实教育经费预决算公开制度，接受社会监督，纪检、财政、教育、物价、审计等部门定期对教育经费安排使用、收费等情况进行监督检查。</w:t>
      </w:r>
    </w:p>
    <w:p w14:paraId="5DD5CFEC">
      <w:pPr>
        <w:pStyle w:val="10"/>
      </w:pPr>
      <w:r>
        <w:t>6、体育工作一是抓综合场馆建设，二是抓品牌赛事活动，三是抓学校体育规范，四是抓冰雪运动推广。</w:t>
      </w:r>
    </w:p>
    <w:p w14:paraId="7ACC7493">
      <w:pPr>
        <w:pStyle w:val="10"/>
      </w:pPr>
      <w:r>
        <w:t>7、科技工作一是健全创新机制，二是提升科研水平，三是做优科技园区，四是服务主导产业。</w:t>
      </w:r>
    </w:p>
    <w:p w14:paraId="4CD1428C">
      <w:pPr>
        <w:spacing w:before="0" w:after="0" w:line="240" w:lineRule="auto"/>
        <w:ind w:firstLine="0"/>
        <w:jc w:val="center"/>
        <w:outlineLvl w:val="9"/>
        <w:sectPr>
          <w:pgSz w:w="11900" w:h="16840"/>
          <w:pgMar w:top="1984" w:right="1304" w:bottom="1134" w:left="1304" w:header="720" w:footer="720" w:gutter="0"/>
          <w:pgNumType w:start="1"/>
          <w:cols w:space="720" w:num="1"/>
        </w:sectPr>
      </w:pPr>
      <w:r>
        <w:rPr>
          <w:rFonts w:ascii="方正书宋_GBK" w:hAnsi="方正书宋_GBK" w:eastAsia="方正书宋_GBK" w:cs="方正书宋_GBK"/>
          <w:color w:val="000000"/>
          <w:sz w:val="21"/>
        </w:rPr>
        <w:t xml:space="preserve"> </w:t>
      </w:r>
    </w:p>
    <w:p w14:paraId="611B630D">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14:paraId="2C69A3CE">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14:paraId="74DB91BE">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14:paraId="15B47EA2">
      <w:pPr>
        <w:spacing w:before="0" w:after="0" w:line="240" w:lineRule="auto"/>
        <w:ind w:firstLine="0"/>
        <w:jc w:val="center"/>
        <w:outlineLvl w:val="9"/>
      </w:pPr>
      <w:r>
        <w:rPr>
          <w:rFonts w:ascii="方正小标宋_GBK" w:hAnsi="方正小标宋_GBK" w:eastAsia="方正小标宋_GBK" w:cs="方正小标宋_GBK"/>
          <w:color w:val="000000"/>
          <w:sz w:val="44"/>
        </w:rPr>
        <w:t>第二部分</w:t>
      </w:r>
    </w:p>
    <w:p w14:paraId="659D6E62">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557FE7E2">
      <w:pPr>
        <w:spacing w:before="0" w:after="0" w:line="240" w:lineRule="auto"/>
        <w:ind w:firstLine="0"/>
        <w:jc w:val="center"/>
        <w:outlineLvl w:val="0"/>
      </w:pPr>
      <w:r>
        <w:rPr>
          <w:rFonts w:ascii="方正小标宋_GBK" w:hAnsi="方正小标宋_GBK" w:eastAsia="方正小标宋_GBK" w:cs="方正小标宋_GBK"/>
          <w:color w:val="000000"/>
          <w:sz w:val="44"/>
        </w:rPr>
        <w:t>预算项目绩效目标</w:t>
      </w:r>
    </w:p>
    <w:p w14:paraId="5D98F362">
      <w:pPr>
        <w:spacing w:before="0" w:after="0" w:line="240" w:lineRule="auto"/>
        <w:ind w:firstLine="0"/>
        <w:jc w:val="center"/>
        <w:outlineLvl w:val="9"/>
        <w:sectPr>
          <w:pgSz w:w="11900" w:h="16840"/>
          <w:pgMar w:top="1984" w:right="1304" w:bottom="1134" w:left="1304" w:header="720" w:footer="720" w:gutter="0"/>
          <w:cols w:space="720" w:num="1"/>
        </w:sectPr>
      </w:pPr>
      <w:r>
        <w:rPr>
          <w:rFonts w:ascii="方正书宋_GBK" w:hAnsi="方正书宋_GBK" w:eastAsia="方正书宋_GBK" w:cs="方正书宋_GBK"/>
          <w:color w:val="000000"/>
          <w:sz w:val="21"/>
        </w:rPr>
        <w:t xml:space="preserve"> </w:t>
      </w:r>
    </w:p>
    <w:p w14:paraId="63663A9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945A07">
      <w:pPr>
        <w:spacing w:before="0" w:after="0"/>
        <w:ind w:firstLine="560"/>
        <w:jc w:val="left"/>
        <w:outlineLvl w:val="3"/>
      </w:pPr>
      <w:bookmarkStart w:id="3" w:name="_Toc_4_4_0000000004"/>
      <w:r>
        <w:rPr>
          <w:rFonts w:ascii="方正仿宋_GBK" w:hAnsi="方正仿宋_GBK" w:eastAsia="方正仿宋_GBK" w:cs="方正仿宋_GBK"/>
          <w:color w:val="000000"/>
          <w:sz w:val="28"/>
        </w:rPr>
        <w:t>1.[13073023X000010000134]怀财字【2023】7号  2023年体彩公益金绩效目标表</w:t>
      </w:r>
      <w:bookmarkEnd w:id="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DB4B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69FC9C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7A5790A">
            <w:pPr>
              <w:pStyle w:val="11"/>
            </w:pPr>
            <w:r>
              <w:t>单位：万元</w:t>
            </w:r>
          </w:p>
        </w:tc>
      </w:tr>
      <w:tr w14:paraId="1C8A7C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6A7D7D">
            <w:pPr>
              <w:pStyle w:val="14"/>
            </w:pPr>
            <w:r>
              <w:t>项目编码</w:t>
            </w:r>
          </w:p>
        </w:tc>
        <w:tc>
          <w:tcPr>
            <w:tcW w:w="2608" w:type="dxa"/>
            <w:gridSpan w:val="2"/>
            <w:vAlign w:val="center"/>
          </w:tcPr>
          <w:p w14:paraId="2D9C5FC2">
            <w:pPr>
              <w:pStyle w:val="13"/>
            </w:pPr>
            <w:r>
              <w:t>13073023P00013410002J</w:t>
            </w:r>
          </w:p>
        </w:tc>
        <w:tc>
          <w:tcPr>
            <w:tcW w:w="1587" w:type="dxa"/>
            <w:vAlign w:val="center"/>
          </w:tcPr>
          <w:p w14:paraId="1AAE8B34">
            <w:pPr>
              <w:pStyle w:val="14"/>
            </w:pPr>
            <w:r>
              <w:t>项目名称</w:t>
            </w:r>
          </w:p>
        </w:tc>
        <w:tc>
          <w:tcPr>
            <w:tcW w:w="4423" w:type="dxa"/>
            <w:gridSpan w:val="3"/>
            <w:vAlign w:val="center"/>
          </w:tcPr>
          <w:p w14:paraId="42A107EC">
            <w:pPr>
              <w:pStyle w:val="13"/>
            </w:pPr>
            <w:r>
              <w:t>[13073023X000010000134]怀财字【2023】7号  2023年体彩公益金</w:t>
            </w:r>
          </w:p>
        </w:tc>
      </w:tr>
      <w:tr w14:paraId="3A7C84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9F8DC0">
            <w:pPr>
              <w:pStyle w:val="14"/>
            </w:pPr>
            <w:r>
              <w:t>预算规模及资金用途</w:t>
            </w:r>
          </w:p>
        </w:tc>
        <w:tc>
          <w:tcPr>
            <w:tcW w:w="1276" w:type="dxa"/>
            <w:vAlign w:val="center"/>
          </w:tcPr>
          <w:p w14:paraId="6998083A">
            <w:pPr>
              <w:pStyle w:val="14"/>
            </w:pPr>
            <w:r>
              <w:t>预算数</w:t>
            </w:r>
          </w:p>
        </w:tc>
        <w:tc>
          <w:tcPr>
            <w:tcW w:w="1332" w:type="dxa"/>
            <w:vAlign w:val="center"/>
          </w:tcPr>
          <w:p w14:paraId="5C7F0A8F">
            <w:pPr>
              <w:pStyle w:val="13"/>
            </w:pPr>
            <w:r>
              <w:t>25.66</w:t>
            </w:r>
          </w:p>
        </w:tc>
        <w:tc>
          <w:tcPr>
            <w:tcW w:w="1587" w:type="dxa"/>
            <w:vAlign w:val="center"/>
          </w:tcPr>
          <w:p w14:paraId="2853BF79">
            <w:pPr>
              <w:pStyle w:val="14"/>
            </w:pPr>
            <w:r>
              <w:t>其中：财政    资金</w:t>
            </w:r>
          </w:p>
        </w:tc>
        <w:tc>
          <w:tcPr>
            <w:tcW w:w="1304" w:type="dxa"/>
            <w:vAlign w:val="center"/>
          </w:tcPr>
          <w:p w14:paraId="6102B5BF">
            <w:pPr>
              <w:pStyle w:val="13"/>
            </w:pPr>
            <w:r>
              <w:t>25.66</w:t>
            </w:r>
          </w:p>
        </w:tc>
        <w:tc>
          <w:tcPr>
            <w:tcW w:w="1276" w:type="dxa"/>
            <w:vAlign w:val="center"/>
          </w:tcPr>
          <w:p w14:paraId="00397506">
            <w:pPr>
              <w:pStyle w:val="14"/>
            </w:pPr>
            <w:r>
              <w:t>其他资金</w:t>
            </w:r>
          </w:p>
        </w:tc>
        <w:tc>
          <w:tcPr>
            <w:tcW w:w="1843" w:type="dxa"/>
            <w:vAlign w:val="center"/>
          </w:tcPr>
          <w:p w14:paraId="157A3D0E">
            <w:pPr>
              <w:pStyle w:val="13"/>
            </w:pPr>
            <w:r>
              <w:t xml:space="preserve"> </w:t>
            </w:r>
          </w:p>
        </w:tc>
      </w:tr>
      <w:tr w14:paraId="110A6A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09F56B"/>
        </w:tc>
        <w:tc>
          <w:tcPr>
            <w:tcW w:w="8618" w:type="dxa"/>
            <w:gridSpan w:val="6"/>
            <w:vAlign w:val="center"/>
          </w:tcPr>
          <w:p w14:paraId="4FF759AC">
            <w:pPr>
              <w:pStyle w:val="13"/>
            </w:pPr>
            <w:r>
              <w:t>用于体育事业发展的支出。保障我县体育事业顺利开展</w:t>
            </w:r>
          </w:p>
        </w:tc>
      </w:tr>
      <w:tr w14:paraId="61F379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F72040">
            <w:pPr>
              <w:pStyle w:val="14"/>
            </w:pPr>
            <w:r>
              <w:t>资金支出计划（%）</w:t>
            </w:r>
          </w:p>
        </w:tc>
        <w:tc>
          <w:tcPr>
            <w:tcW w:w="2608" w:type="dxa"/>
            <w:gridSpan w:val="2"/>
            <w:vAlign w:val="center"/>
          </w:tcPr>
          <w:p w14:paraId="62843BD5">
            <w:pPr>
              <w:pStyle w:val="14"/>
            </w:pPr>
            <w:r>
              <w:t>3月底</w:t>
            </w:r>
          </w:p>
        </w:tc>
        <w:tc>
          <w:tcPr>
            <w:tcW w:w="1587" w:type="dxa"/>
            <w:vAlign w:val="center"/>
          </w:tcPr>
          <w:p w14:paraId="1A7EC7C6">
            <w:pPr>
              <w:pStyle w:val="14"/>
            </w:pPr>
            <w:r>
              <w:t>6月底</w:t>
            </w:r>
          </w:p>
        </w:tc>
        <w:tc>
          <w:tcPr>
            <w:tcW w:w="1304" w:type="dxa"/>
            <w:vAlign w:val="center"/>
          </w:tcPr>
          <w:p w14:paraId="6AF8D7ED">
            <w:pPr>
              <w:pStyle w:val="14"/>
            </w:pPr>
            <w:r>
              <w:t>10月底</w:t>
            </w:r>
          </w:p>
        </w:tc>
        <w:tc>
          <w:tcPr>
            <w:tcW w:w="3119" w:type="dxa"/>
            <w:gridSpan w:val="2"/>
            <w:vAlign w:val="center"/>
          </w:tcPr>
          <w:p w14:paraId="4569309F">
            <w:pPr>
              <w:pStyle w:val="14"/>
            </w:pPr>
            <w:r>
              <w:t>12月底</w:t>
            </w:r>
          </w:p>
        </w:tc>
      </w:tr>
      <w:tr w14:paraId="69D9F9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BC38C2"/>
        </w:tc>
        <w:tc>
          <w:tcPr>
            <w:tcW w:w="2608" w:type="dxa"/>
            <w:gridSpan w:val="2"/>
            <w:vAlign w:val="center"/>
          </w:tcPr>
          <w:p w14:paraId="61F5DCA6">
            <w:pPr>
              <w:pStyle w:val="15"/>
            </w:pPr>
            <w:r>
              <w:t>25%</w:t>
            </w:r>
          </w:p>
        </w:tc>
        <w:tc>
          <w:tcPr>
            <w:tcW w:w="1587" w:type="dxa"/>
            <w:vAlign w:val="center"/>
          </w:tcPr>
          <w:p w14:paraId="6C3735F9">
            <w:pPr>
              <w:pStyle w:val="15"/>
            </w:pPr>
            <w:r>
              <w:t>50%</w:t>
            </w:r>
          </w:p>
        </w:tc>
        <w:tc>
          <w:tcPr>
            <w:tcW w:w="1304" w:type="dxa"/>
            <w:vAlign w:val="center"/>
          </w:tcPr>
          <w:p w14:paraId="3966BFD3">
            <w:pPr>
              <w:pStyle w:val="15"/>
            </w:pPr>
            <w:r>
              <w:t>75%</w:t>
            </w:r>
          </w:p>
        </w:tc>
        <w:tc>
          <w:tcPr>
            <w:tcW w:w="3119" w:type="dxa"/>
            <w:gridSpan w:val="2"/>
            <w:vAlign w:val="center"/>
          </w:tcPr>
          <w:p w14:paraId="6B0A2287">
            <w:pPr>
              <w:pStyle w:val="15"/>
            </w:pPr>
            <w:r>
              <w:t>100%</w:t>
            </w:r>
          </w:p>
        </w:tc>
      </w:tr>
      <w:tr w14:paraId="070386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7A3A2A">
            <w:pPr>
              <w:pStyle w:val="14"/>
            </w:pPr>
            <w:r>
              <w:t>绩效目标</w:t>
            </w:r>
          </w:p>
        </w:tc>
        <w:tc>
          <w:tcPr>
            <w:tcW w:w="8618" w:type="dxa"/>
            <w:gridSpan w:val="6"/>
            <w:vAlign w:val="center"/>
          </w:tcPr>
          <w:p w14:paraId="4E5C420D">
            <w:pPr>
              <w:pStyle w:val="13"/>
            </w:pPr>
            <w:r>
              <w:t>1.用于体育事业发展的支出。保障我县体育事业顺利开展</w:t>
            </w:r>
          </w:p>
        </w:tc>
      </w:tr>
    </w:tbl>
    <w:p w14:paraId="741A1FB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15B73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B826BA">
            <w:pPr>
              <w:pStyle w:val="14"/>
            </w:pPr>
            <w:r>
              <w:t>一级指标</w:t>
            </w:r>
          </w:p>
        </w:tc>
        <w:tc>
          <w:tcPr>
            <w:tcW w:w="1276" w:type="dxa"/>
            <w:vAlign w:val="center"/>
          </w:tcPr>
          <w:p w14:paraId="1C427571">
            <w:pPr>
              <w:pStyle w:val="14"/>
            </w:pPr>
            <w:r>
              <w:t>二级指标</w:t>
            </w:r>
          </w:p>
        </w:tc>
        <w:tc>
          <w:tcPr>
            <w:tcW w:w="1332" w:type="dxa"/>
            <w:vAlign w:val="center"/>
          </w:tcPr>
          <w:p w14:paraId="27538CF9">
            <w:pPr>
              <w:pStyle w:val="14"/>
            </w:pPr>
            <w:r>
              <w:t>三级指标</w:t>
            </w:r>
          </w:p>
        </w:tc>
        <w:tc>
          <w:tcPr>
            <w:tcW w:w="2891" w:type="dxa"/>
            <w:vAlign w:val="center"/>
          </w:tcPr>
          <w:p w14:paraId="18C6E3FD">
            <w:pPr>
              <w:pStyle w:val="14"/>
            </w:pPr>
            <w:r>
              <w:t>绩效指标描述</w:t>
            </w:r>
          </w:p>
        </w:tc>
        <w:tc>
          <w:tcPr>
            <w:tcW w:w="1276" w:type="dxa"/>
            <w:vAlign w:val="center"/>
          </w:tcPr>
          <w:p w14:paraId="27EBF903">
            <w:pPr>
              <w:pStyle w:val="14"/>
            </w:pPr>
            <w:r>
              <w:t>指标值</w:t>
            </w:r>
          </w:p>
        </w:tc>
        <w:tc>
          <w:tcPr>
            <w:tcW w:w="1843" w:type="dxa"/>
            <w:vAlign w:val="center"/>
          </w:tcPr>
          <w:p w14:paraId="7B65EE3B">
            <w:pPr>
              <w:pStyle w:val="14"/>
            </w:pPr>
            <w:r>
              <w:t>指标值确定依据</w:t>
            </w:r>
          </w:p>
        </w:tc>
      </w:tr>
      <w:tr w14:paraId="4252D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2478E2">
            <w:pPr>
              <w:pStyle w:val="15"/>
            </w:pPr>
            <w:r>
              <w:t>产出指标</w:t>
            </w:r>
          </w:p>
        </w:tc>
        <w:tc>
          <w:tcPr>
            <w:tcW w:w="1276" w:type="dxa"/>
            <w:vAlign w:val="center"/>
          </w:tcPr>
          <w:p w14:paraId="1064AD11">
            <w:pPr>
              <w:pStyle w:val="13"/>
            </w:pPr>
            <w:r>
              <w:t>数量指标</w:t>
            </w:r>
          </w:p>
        </w:tc>
        <w:tc>
          <w:tcPr>
            <w:tcW w:w="1332" w:type="dxa"/>
            <w:vAlign w:val="center"/>
          </w:tcPr>
          <w:p w14:paraId="5EA8B00B">
            <w:pPr>
              <w:pStyle w:val="13"/>
            </w:pPr>
            <w:r>
              <w:t>购置办公用品</w:t>
            </w:r>
          </w:p>
        </w:tc>
        <w:tc>
          <w:tcPr>
            <w:tcW w:w="2891" w:type="dxa"/>
            <w:vAlign w:val="center"/>
          </w:tcPr>
          <w:p w14:paraId="3EA62D57">
            <w:pPr>
              <w:pStyle w:val="13"/>
            </w:pPr>
            <w:r>
              <w:t>购置办公用品</w:t>
            </w:r>
          </w:p>
        </w:tc>
        <w:tc>
          <w:tcPr>
            <w:tcW w:w="1276" w:type="dxa"/>
            <w:vAlign w:val="center"/>
          </w:tcPr>
          <w:p w14:paraId="5FEA111A">
            <w:pPr>
              <w:pStyle w:val="13"/>
            </w:pPr>
            <w:r>
              <w:t>≥90%</w:t>
            </w:r>
          </w:p>
        </w:tc>
        <w:tc>
          <w:tcPr>
            <w:tcW w:w="1843" w:type="dxa"/>
            <w:vAlign w:val="center"/>
          </w:tcPr>
          <w:p w14:paraId="416B3584">
            <w:pPr>
              <w:pStyle w:val="13"/>
            </w:pPr>
            <w:r>
              <w:t xml:space="preserve">怀财字【2023】7号 </w:t>
            </w:r>
          </w:p>
        </w:tc>
      </w:tr>
      <w:tr w14:paraId="63F053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433E32"/>
        </w:tc>
        <w:tc>
          <w:tcPr>
            <w:tcW w:w="1276" w:type="dxa"/>
            <w:vAlign w:val="center"/>
          </w:tcPr>
          <w:p w14:paraId="2DD99AE9">
            <w:pPr>
              <w:pStyle w:val="13"/>
            </w:pPr>
            <w:r>
              <w:t>质量指标</w:t>
            </w:r>
          </w:p>
        </w:tc>
        <w:tc>
          <w:tcPr>
            <w:tcW w:w="1332" w:type="dxa"/>
            <w:vAlign w:val="center"/>
          </w:tcPr>
          <w:p w14:paraId="29480B00">
            <w:pPr>
              <w:pStyle w:val="13"/>
            </w:pPr>
            <w:r>
              <w:t>预算控制数</w:t>
            </w:r>
          </w:p>
        </w:tc>
        <w:tc>
          <w:tcPr>
            <w:tcW w:w="2891" w:type="dxa"/>
            <w:vAlign w:val="center"/>
          </w:tcPr>
          <w:p w14:paraId="4B0BC462">
            <w:pPr>
              <w:pStyle w:val="13"/>
            </w:pPr>
            <w:r>
              <w:t>预算控制数</w:t>
            </w:r>
          </w:p>
        </w:tc>
        <w:tc>
          <w:tcPr>
            <w:tcW w:w="1276" w:type="dxa"/>
            <w:vAlign w:val="center"/>
          </w:tcPr>
          <w:p w14:paraId="7D603EA5">
            <w:pPr>
              <w:pStyle w:val="13"/>
            </w:pPr>
            <w:r>
              <w:t>控制在预算金额以内</w:t>
            </w:r>
          </w:p>
        </w:tc>
        <w:tc>
          <w:tcPr>
            <w:tcW w:w="1843" w:type="dxa"/>
            <w:vAlign w:val="center"/>
          </w:tcPr>
          <w:p w14:paraId="7E82A82A">
            <w:pPr>
              <w:pStyle w:val="13"/>
            </w:pPr>
            <w:r>
              <w:t xml:space="preserve">怀财字【2023】7号 </w:t>
            </w:r>
          </w:p>
        </w:tc>
      </w:tr>
      <w:tr w14:paraId="155A8A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1CF523"/>
        </w:tc>
        <w:tc>
          <w:tcPr>
            <w:tcW w:w="1276" w:type="dxa"/>
            <w:vAlign w:val="center"/>
          </w:tcPr>
          <w:p w14:paraId="7A25856A">
            <w:pPr>
              <w:pStyle w:val="13"/>
            </w:pPr>
            <w:r>
              <w:t>成本指标</w:t>
            </w:r>
          </w:p>
        </w:tc>
        <w:tc>
          <w:tcPr>
            <w:tcW w:w="1332" w:type="dxa"/>
            <w:vAlign w:val="center"/>
          </w:tcPr>
          <w:p w14:paraId="3823C90E">
            <w:pPr>
              <w:pStyle w:val="13"/>
            </w:pPr>
            <w:r>
              <w:t>办公、印刷费</w:t>
            </w:r>
          </w:p>
        </w:tc>
        <w:tc>
          <w:tcPr>
            <w:tcW w:w="2891" w:type="dxa"/>
            <w:vAlign w:val="center"/>
          </w:tcPr>
          <w:p w14:paraId="69741D32">
            <w:pPr>
              <w:pStyle w:val="13"/>
            </w:pPr>
            <w:r>
              <w:t>办公、印刷费</w:t>
            </w:r>
          </w:p>
        </w:tc>
        <w:tc>
          <w:tcPr>
            <w:tcW w:w="1276" w:type="dxa"/>
            <w:vAlign w:val="center"/>
          </w:tcPr>
          <w:p w14:paraId="554EBC40">
            <w:pPr>
              <w:pStyle w:val="13"/>
            </w:pPr>
            <w:r>
              <w:t>≥95%</w:t>
            </w:r>
          </w:p>
        </w:tc>
        <w:tc>
          <w:tcPr>
            <w:tcW w:w="1843" w:type="dxa"/>
            <w:vAlign w:val="center"/>
          </w:tcPr>
          <w:p w14:paraId="53773081">
            <w:pPr>
              <w:pStyle w:val="13"/>
            </w:pPr>
            <w:r>
              <w:t xml:space="preserve">怀财字【2023】7号 </w:t>
            </w:r>
          </w:p>
        </w:tc>
      </w:tr>
      <w:tr w14:paraId="6CF98F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57CD6F"/>
        </w:tc>
        <w:tc>
          <w:tcPr>
            <w:tcW w:w="1276" w:type="dxa"/>
            <w:vAlign w:val="center"/>
          </w:tcPr>
          <w:p w14:paraId="50F8CF85">
            <w:pPr>
              <w:pStyle w:val="13"/>
            </w:pPr>
            <w:r>
              <w:t>时效指标</w:t>
            </w:r>
          </w:p>
        </w:tc>
        <w:tc>
          <w:tcPr>
            <w:tcW w:w="1332" w:type="dxa"/>
            <w:vAlign w:val="center"/>
          </w:tcPr>
          <w:p w14:paraId="60D2AFFD">
            <w:pPr>
              <w:pStyle w:val="13"/>
            </w:pPr>
            <w:r>
              <w:t>实施进度</w:t>
            </w:r>
          </w:p>
        </w:tc>
        <w:tc>
          <w:tcPr>
            <w:tcW w:w="2891" w:type="dxa"/>
            <w:vAlign w:val="center"/>
          </w:tcPr>
          <w:p w14:paraId="5279B606">
            <w:pPr>
              <w:pStyle w:val="13"/>
            </w:pPr>
            <w:r>
              <w:t>实施进度</w:t>
            </w:r>
          </w:p>
        </w:tc>
        <w:tc>
          <w:tcPr>
            <w:tcW w:w="1276" w:type="dxa"/>
            <w:vAlign w:val="center"/>
          </w:tcPr>
          <w:p w14:paraId="5844594C">
            <w:pPr>
              <w:pStyle w:val="13"/>
            </w:pPr>
            <w:r>
              <w:t>≥90%</w:t>
            </w:r>
          </w:p>
        </w:tc>
        <w:tc>
          <w:tcPr>
            <w:tcW w:w="1843" w:type="dxa"/>
            <w:vAlign w:val="center"/>
          </w:tcPr>
          <w:p w14:paraId="26A628AE">
            <w:pPr>
              <w:pStyle w:val="13"/>
            </w:pPr>
            <w:r>
              <w:t xml:space="preserve">怀财字【2023】7号 </w:t>
            </w:r>
          </w:p>
        </w:tc>
      </w:tr>
      <w:tr w14:paraId="30153F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172581">
            <w:pPr>
              <w:pStyle w:val="15"/>
            </w:pPr>
            <w:r>
              <w:t>效益指标</w:t>
            </w:r>
          </w:p>
        </w:tc>
        <w:tc>
          <w:tcPr>
            <w:tcW w:w="1276" w:type="dxa"/>
            <w:vAlign w:val="center"/>
          </w:tcPr>
          <w:p w14:paraId="06EB6CC2">
            <w:pPr>
              <w:pStyle w:val="13"/>
            </w:pPr>
            <w:r>
              <w:t>经济效益指标</w:t>
            </w:r>
          </w:p>
        </w:tc>
        <w:tc>
          <w:tcPr>
            <w:tcW w:w="1332" w:type="dxa"/>
            <w:vAlign w:val="center"/>
          </w:tcPr>
          <w:p w14:paraId="718E5BCE">
            <w:pPr>
              <w:pStyle w:val="13"/>
            </w:pPr>
            <w:r>
              <w:t>提高效率</w:t>
            </w:r>
          </w:p>
        </w:tc>
        <w:tc>
          <w:tcPr>
            <w:tcW w:w="2891" w:type="dxa"/>
            <w:vAlign w:val="center"/>
          </w:tcPr>
          <w:p w14:paraId="0A154E63">
            <w:pPr>
              <w:pStyle w:val="13"/>
            </w:pPr>
            <w:r>
              <w:t>提高效率</w:t>
            </w:r>
          </w:p>
        </w:tc>
        <w:tc>
          <w:tcPr>
            <w:tcW w:w="1276" w:type="dxa"/>
            <w:vAlign w:val="center"/>
          </w:tcPr>
          <w:p w14:paraId="571D1196">
            <w:pPr>
              <w:pStyle w:val="13"/>
            </w:pPr>
            <w:r>
              <w:t>≥95%</w:t>
            </w:r>
          </w:p>
        </w:tc>
        <w:tc>
          <w:tcPr>
            <w:tcW w:w="1843" w:type="dxa"/>
            <w:vAlign w:val="center"/>
          </w:tcPr>
          <w:p w14:paraId="0837E5CF">
            <w:pPr>
              <w:pStyle w:val="13"/>
            </w:pPr>
            <w:r>
              <w:t xml:space="preserve">怀财字【2023】7号 </w:t>
            </w:r>
          </w:p>
        </w:tc>
      </w:tr>
      <w:tr w14:paraId="48E2B7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636BC9"/>
        </w:tc>
        <w:tc>
          <w:tcPr>
            <w:tcW w:w="1276" w:type="dxa"/>
            <w:vAlign w:val="center"/>
          </w:tcPr>
          <w:p w14:paraId="55317A21">
            <w:pPr>
              <w:pStyle w:val="13"/>
            </w:pPr>
            <w:r>
              <w:t>社会效益指标</w:t>
            </w:r>
          </w:p>
        </w:tc>
        <w:tc>
          <w:tcPr>
            <w:tcW w:w="1332" w:type="dxa"/>
            <w:vAlign w:val="center"/>
          </w:tcPr>
          <w:p w14:paraId="57B22C42">
            <w:pPr>
              <w:pStyle w:val="13"/>
            </w:pPr>
            <w:r>
              <w:t>社会稳定水平</w:t>
            </w:r>
          </w:p>
        </w:tc>
        <w:tc>
          <w:tcPr>
            <w:tcW w:w="2891" w:type="dxa"/>
            <w:vAlign w:val="center"/>
          </w:tcPr>
          <w:p w14:paraId="6B0DB5D9">
            <w:pPr>
              <w:pStyle w:val="13"/>
            </w:pPr>
            <w:r>
              <w:t>通过促进社会稳定水平逐步提高</w:t>
            </w:r>
          </w:p>
        </w:tc>
        <w:tc>
          <w:tcPr>
            <w:tcW w:w="1276" w:type="dxa"/>
            <w:vAlign w:val="center"/>
          </w:tcPr>
          <w:p w14:paraId="3B11636B">
            <w:pPr>
              <w:pStyle w:val="13"/>
            </w:pPr>
            <w:r>
              <w:t>≥95%</w:t>
            </w:r>
          </w:p>
        </w:tc>
        <w:tc>
          <w:tcPr>
            <w:tcW w:w="1843" w:type="dxa"/>
            <w:vAlign w:val="center"/>
          </w:tcPr>
          <w:p w14:paraId="12413419">
            <w:pPr>
              <w:pStyle w:val="13"/>
            </w:pPr>
            <w:r>
              <w:t xml:space="preserve">怀财字【2023】7号 </w:t>
            </w:r>
          </w:p>
        </w:tc>
      </w:tr>
      <w:tr w14:paraId="4349AB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BE1E01">
            <w:pPr>
              <w:pStyle w:val="15"/>
            </w:pPr>
            <w:r>
              <w:t>满意度指标</w:t>
            </w:r>
          </w:p>
        </w:tc>
        <w:tc>
          <w:tcPr>
            <w:tcW w:w="1276" w:type="dxa"/>
            <w:vAlign w:val="center"/>
          </w:tcPr>
          <w:p w14:paraId="3BA4D30E">
            <w:pPr>
              <w:pStyle w:val="13"/>
            </w:pPr>
            <w:r>
              <w:t>服务对象满意度指标</w:t>
            </w:r>
          </w:p>
        </w:tc>
        <w:tc>
          <w:tcPr>
            <w:tcW w:w="1332" w:type="dxa"/>
            <w:vAlign w:val="center"/>
          </w:tcPr>
          <w:p w14:paraId="380206BF">
            <w:pPr>
              <w:pStyle w:val="13"/>
            </w:pPr>
            <w:r>
              <w:t>服务对象满意度</w:t>
            </w:r>
          </w:p>
        </w:tc>
        <w:tc>
          <w:tcPr>
            <w:tcW w:w="2891" w:type="dxa"/>
            <w:vAlign w:val="center"/>
          </w:tcPr>
          <w:p w14:paraId="389CFBE6">
            <w:pPr>
              <w:pStyle w:val="13"/>
            </w:pPr>
            <w:r>
              <w:t>提供服务的满意程度</w:t>
            </w:r>
          </w:p>
        </w:tc>
        <w:tc>
          <w:tcPr>
            <w:tcW w:w="1276" w:type="dxa"/>
            <w:vAlign w:val="center"/>
          </w:tcPr>
          <w:p w14:paraId="00C9873C">
            <w:pPr>
              <w:pStyle w:val="13"/>
            </w:pPr>
            <w:r>
              <w:t>≥95%</w:t>
            </w:r>
          </w:p>
        </w:tc>
        <w:tc>
          <w:tcPr>
            <w:tcW w:w="1843" w:type="dxa"/>
            <w:vAlign w:val="center"/>
          </w:tcPr>
          <w:p w14:paraId="692D5E5B">
            <w:pPr>
              <w:pStyle w:val="13"/>
            </w:pPr>
            <w:r>
              <w:t xml:space="preserve">怀财字【2023】7号 </w:t>
            </w:r>
          </w:p>
        </w:tc>
      </w:tr>
    </w:tbl>
    <w:p w14:paraId="61EFC5A0">
      <w:pPr>
        <w:sectPr>
          <w:pgSz w:w="11900" w:h="16840"/>
          <w:pgMar w:top="1984" w:right="1304" w:bottom="1134" w:left="1304" w:header="720" w:footer="720" w:gutter="0"/>
          <w:cols w:space="720" w:num="1"/>
        </w:sectPr>
      </w:pPr>
    </w:p>
    <w:p w14:paraId="41DD3CB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A965BA">
      <w:pPr>
        <w:spacing w:before="0" w:after="0"/>
        <w:ind w:firstLine="560"/>
        <w:jc w:val="left"/>
        <w:outlineLvl w:val="3"/>
      </w:pPr>
      <w:bookmarkStart w:id="4" w:name="_Toc_4_4_0000000005"/>
      <w:r>
        <w:rPr>
          <w:rFonts w:ascii="方正仿宋_GBK" w:hAnsi="方正仿宋_GBK" w:eastAsia="方正仿宋_GBK" w:cs="方正仿宋_GBK"/>
          <w:color w:val="000000"/>
          <w:sz w:val="28"/>
        </w:rPr>
        <w:t>2.（初中）冀财教【2024】141号 河北省财政厅关于提前下达2025年省级城乡义务教育补助经费的通知绩效目标表</w:t>
      </w:r>
      <w:bookmarkEnd w:id="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257F7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AA2DD5">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C3AEC14">
            <w:pPr>
              <w:pStyle w:val="11"/>
            </w:pPr>
            <w:r>
              <w:t>单位：万元</w:t>
            </w:r>
          </w:p>
        </w:tc>
      </w:tr>
      <w:tr w14:paraId="03349E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5D4D5C">
            <w:pPr>
              <w:pStyle w:val="14"/>
            </w:pPr>
            <w:r>
              <w:t>项目编码</w:t>
            </w:r>
          </w:p>
        </w:tc>
        <w:tc>
          <w:tcPr>
            <w:tcW w:w="2608" w:type="dxa"/>
            <w:gridSpan w:val="2"/>
            <w:vAlign w:val="center"/>
          </w:tcPr>
          <w:p w14:paraId="543E39D1">
            <w:pPr>
              <w:pStyle w:val="13"/>
            </w:pPr>
            <w:r>
              <w:t>13073025P00057910002P</w:t>
            </w:r>
          </w:p>
        </w:tc>
        <w:tc>
          <w:tcPr>
            <w:tcW w:w="1587" w:type="dxa"/>
            <w:vAlign w:val="center"/>
          </w:tcPr>
          <w:p w14:paraId="5228DDB6">
            <w:pPr>
              <w:pStyle w:val="14"/>
            </w:pPr>
            <w:r>
              <w:t>项目名称</w:t>
            </w:r>
          </w:p>
        </w:tc>
        <w:tc>
          <w:tcPr>
            <w:tcW w:w="4423" w:type="dxa"/>
            <w:gridSpan w:val="3"/>
            <w:vAlign w:val="center"/>
          </w:tcPr>
          <w:p w14:paraId="06A2EDD2">
            <w:pPr>
              <w:pStyle w:val="13"/>
            </w:pPr>
            <w:r>
              <w:t>（初中）冀财教【2024】141号 河北省财政厅关于提前下达2025年省级城乡义务教育补助经费的通知</w:t>
            </w:r>
          </w:p>
        </w:tc>
      </w:tr>
      <w:tr w14:paraId="663055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76D5B3">
            <w:pPr>
              <w:pStyle w:val="14"/>
            </w:pPr>
            <w:r>
              <w:t>预算规模及资金用途</w:t>
            </w:r>
          </w:p>
        </w:tc>
        <w:tc>
          <w:tcPr>
            <w:tcW w:w="1276" w:type="dxa"/>
            <w:vAlign w:val="center"/>
          </w:tcPr>
          <w:p w14:paraId="53780742">
            <w:pPr>
              <w:pStyle w:val="14"/>
            </w:pPr>
            <w:r>
              <w:t>预算数</w:t>
            </w:r>
          </w:p>
        </w:tc>
        <w:tc>
          <w:tcPr>
            <w:tcW w:w="1332" w:type="dxa"/>
            <w:vAlign w:val="center"/>
          </w:tcPr>
          <w:p w14:paraId="601C9DA7">
            <w:pPr>
              <w:pStyle w:val="13"/>
            </w:pPr>
            <w:r>
              <w:t>23.50</w:t>
            </w:r>
          </w:p>
        </w:tc>
        <w:tc>
          <w:tcPr>
            <w:tcW w:w="1587" w:type="dxa"/>
            <w:vAlign w:val="center"/>
          </w:tcPr>
          <w:p w14:paraId="5D4373DB">
            <w:pPr>
              <w:pStyle w:val="14"/>
            </w:pPr>
            <w:r>
              <w:t>其中：财政    资金</w:t>
            </w:r>
          </w:p>
        </w:tc>
        <w:tc>
          <w:tcPr>
            <w:tcW w:w="1304" w:type="dxa"/>
            <w:vAlign w:val="center"/>
          </w:tcPr>
          <w:p w14:paraId="5CA28DB8">
            <w:pPr>
              <w:pStyle w:val="13"/>
            </w:pPr>
            <w:r>
              <w:t>23.50</w:t>
            </w:r>
          </w:p>
        </w:tc>
        <w:tc>
          <w:tcPr>
            <w:tcW w:w="1276" w:type="dxa"/>
            <w:vAlign w:val="center"/>
          </w:tcPr>
          <w:p w14:paraId="396ADBB8">
            <w:pPr>
              <w:pStyle w:val="14"/>
            </w:pPr>
            <w:r>
              <w:t>其他资金</w:t>
            </w:r>
          </w:p>
        </w:tc>
        <w:tc>
          <w:tcPr>
            <w:tcW w:w="1843" w:type="dxa"/>
            <w:vAlign w:val="center"/>
          </w:tcPr>
          <w:p w14:paraId="0BE63A21">
            <w:pPr>
              <w:pStyle w:val="13"/>
            </w:pPr>
            <w:r>
              <w:t xml:space="preserve"> </w:t>
            </w:r>
          </w:p>
        </w:tc>
      </w:tr>
      <w:tr w14:paraId="19EAE1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FAF94A"/>
        </w:tc>
        <w:tc>
          <w:tcPr>
            <w:tcW w:w="8618" w:type="dxa"/>
            <w:gridSpan w:val="6"/>
            <w:vAlign w:val="center"/>
          </w:tcPr>
          <w:p w14:paraId="36AA7F19">
            <w:pPr>
              <w:pStyle w:val="13"/>
            </w:pPr>
            <w:r>
              <w:t>用于学校的日常运转，保障教育教学顺利进行</w:t>
            </w:r>
            <w:r>
              <w:tab/>
            </w:r>
            <w:r>
              <w:tab/>
            </w:r>
            <w:r>
              <w:tab/>
            </w:r>
            <w:r>
              <w:tab/>
            </w:r>
            <w:r>
              <w:tab/>
            </w:r>
            <w:r>
              <w:tab/>
            </w:r>
          </w:p>
          <w:p w14:paraId="400D7C7E">
            <w:pPr>
              <w:pStyle w:val="13"/>
            </w:pPr>
          </w:p>
        </w:tc>
      </w:tr>
      <w:tr w14:paraId="5FB740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E8FDF7">
            <w:pPr>
              <w:pStyle w:val="14"/>
            </w:pPr>
            <w:r>
              <w:t>资金支出计划（%）</w:t>
            </w:r>
          </w:p>
        </w:tc>
        <w:tc>
          <w:tcPr>
            <w:tcW w:w="2608" w:type="dxa"/>
            <w:gridSpan w:val="2"/>
            <w:vAlign w:val="center"/>
          </w:tcPr>
          <w:p w14:paraId="7DE5CC6A">
            <w:pPr>
              <w:pStyle w:val="14"/>
            </w:pPr>
            <w:r>
              <w:t>3月底</w:t>
            </w:r>
          </w:p>
        </w:tc>
        <w:tc>
          <w:tcPr>
            <w:tcW w:w="1587" w:type="dxa"/>
            <w:vAlign w:val="center"/>
          </w:tcPr>
          <w:p w14:paraId="3BB3EF1B">
            <w:pPr>
              <w:pStyle w:val="14"/>
            </w:pPr>
            <w:r>
              <w:t>6月底</w:t>
            </w:r>
          </w:p>
        </w:tc>
        <w:tc>
          <w:tcPr>
            <w:tcW w:w="1304" w:type="dxa"/>
            <w:vAlign w:val="center"/>
          </w:tcPr>
          <w:p w14:paraId="34F3A254">
            <w:pPr>
              <w:pStyle w:val="14"/>
            </w:pPr>
            <w:r>
              <w:t>10月底</w:t>
            </w:r>
          </w:p>
        </w:tc>
        <w:tc>
          <w:tcPr>
            <w:tcW w:w="3119" w:type="dxa"/>
            <w:gridSpan w:val="2"/>
            <w:vAlign w:val="center"/>
          </w:tcPr>
          <w:p w14:paraId="236DB954">
            <w:pPr>
              <w:pStyle w:val="14"/>
            </w:pPr>
            <w:r>
              <w:t>12月底</w:t>
            </w:r>
          </w:p>
        </w:tc>
      </w:tr>
      <w:tr w14:paraId="3B3B47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AF1A2B"/>
        </w:tc>
        <w:tc>
          <w:tcPr>
            <w:tcW w:w="2608" w:type="dxa"/>
            <w:gridSpan w:val="2"/>
            <w:vAlign w:val="center"/>
          </w:tcPr>
          <w:p w14:paraId="72D262C8">
            <w:pPr>
              <w:pStyle w:val="15"/>
            </w:pPr>
            <w:r>
              <w:t xml:space="preserve"> </w:t>
            </w:r>
          </w:p>
        </w:tc>
        <w:tc>
          <w:tcPr>
            <w:tcW w:w="1587" w:type="dxa"/>
            <w:vAlign w:val="center"/>
          </w:tcPr>
          <w:p w14:paraId="612C1850">
            <w:pPr>
              <w:pStyle w:val="15"/>
            </w:pPr>
            <w:r>
              <w:t>50%</w:t>
            </w:r>
          </w:p>
        </w:tc>
        <w:tc>
          <w:tcPr>
            <w:tcW w:w="1304" w:type="dxa"/>
            <w:vAlign w:val="center"/>
          </w:tcPr>
          <w:p w14:paraId="35DFBFA6">
            <w:pPr>
              <w:pStyle w:val="15"/>
            </w:pPr>
            <w:r>
              <w:t xml:space="preserve"> </w:t>
            </w:r>
          </w:p>
        </w:tc>
        <w:tc>
          <w:tcPr>
            <w:tcW w:w="3119" w:type="dxa"/>
            <w:gridSpan w:val="2"/>
            <w:vAlign w:val="center"/>
          </w:tcPr>
          <w:p w14:paraId="783A8BAA">
            <w:pPr>
              <w:pStyle w:val="15"/>
            </w:pPr>
            <w:r>
              <w:t>100%</w:t>
            </w:r>
          </w:p>
        </w:tc>
      </w:tr>
      <w:tr w14:paraId="014EC0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A94BA7">
            <w:pPr>
              <w:pStyle w:val="14"/>
            </w:pPr>
            <w:r>
              <w:t>绩效目标</w:t>
            </w:r>
          </w:p>
        </w:tc>
        <w:tc>
          <w:tcPr>
            <w:tcW w:w="8618" w:type="dxa"/>
            <w:gridSpan w:val="6"/>
            <w:vAlign w:val="center"/>
          </w:tcPr>
          <w:p w14:paraId="74FD4FE1">
            <w:pPr>
              <w:pStyle w:val="13"/>
            </w:pPr>
            <w:r>
              <w:t>1.用于学校的日常运转，保障教育教学顺利进行</w:t>
            </w:r>
          </w:p>
        </w:tc>
      </w:tr>
    </w:tbl>
    <w:p w14:paraId="3B56FAC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292E9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1569D7">
            <w:pPr>
              <w:pStyle w:val="14"/>
            </w:pPr>
            <w:r>
              <w:t>一级指标</w:t>
            </w:r>
          </w:p>
        </w:tc>
        <w:tc>
          <w:tcPr>
            <w:tcW w:w="1276" w:type="dxa"/>
            <w:vAlign w:val="center"/>
          </w:tcPr>
          <w:p w14:paraId="7589CADB">
            <w:pPr>
              <w:pStyle w:val="14"/>
            </w:pPr>
            <w:r>
              <w:t>二级指标</w:t>
            </w:r>
          </w:p>
        </w:tc>
        <w:tc>
          <w:tcPr>
            <w:tcW w:w="1332" w:type="dxa"/>
            <w:vAlign w:val="center"/>
          </w:tcPr>
          <w:p w14:paraId="2721A087">
            <w:pPr>
              <w:pStyle w:val="14"/>
            </w:pPr>
            <w:r>
              <w:t>三级指标</w:t>
            </w:r>
          </w:p>
        </w:tc>
        <w:tc>
          <w:tcPr>
            <w:tcW w:w="2891" w:type="dxa"/>
            <w:vAlign w:val="center"/>
          </w:tcPr>
          <w:p w14:paraId="05CE859D">
            <w:pPr>
              <w:pStyle w:val="14"/>
            </w:pPr>
            <w:r>
              <w:t>绩效指标描述</w:t>
            </w:r>
          </w:p>
        </w:tc>
        <w:tc>
          <w:tcPr>
            <w:tcW w:w="1276" w:type="dxa"/>
            <w:vAlign w:val="center"/>
          </w:tcPr>
          <w:p w14:paraId="1D778A43">
            <w:pPr>
              <w:pStyle w:val="14"/>
            </w:pPr>
            <w:r>
              <w:t>指标值</w:t>
            </w:r>
          </w:p>
        </w:tc>
        <w:tc>
          <w:tcPr>
            <w:tcW w:w="1843" w:type="dxa"/>
            <w:vAlign w:val="center"/>
          </w:tcPr>
          <w:p w14:paraId="5AFB45B4">
            <w:pPr>
              <w:pStyle w:val="14"/>
            </w:pPr>
            <w:r>
              <w:t>指标值确定依据</w:t>
            </w:r>
          </w:p>
        </w:tc>
      </w:tr>
      <w:tr w14:paraId="1F35C5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9F2DB5">
            <w:pPr>
              <w:pStyle w:val="15"/>
            </w:pPr>
            <w:r>
              <w:t>产出指标</w:t>
            </w:r>
          </w:p>
        </w:tc>
        <w:tc>
          <w:tcPr>
            <w:tcW w:w="1276" w:type="dxa"/>
            <w:vAlign w:val="center"/>
          </w:tcPr>
          <w:p w14:paraId="2232E822">
            <w:pPr>
              <w:pStyle w:val="13"/>
            </w:pPr>
            <w:r>
              <w:t>数量指标</w:t>
            </w:r>
          </w:p>
        </w:tc>
        <w:tc>
          <w:tcPr>
            <w:tcW w:w="1332" w:type="dxa"/>
            <w:vAlign w:val="center"/>
          </w:tcPr>
          <w:p w14:paraId="646BDBB7">
            <w:pPr>
              <w:pStyle w:val="13"/>
            </w:pPr>
            <w:r>
              <w:t>保障初中学校数量</w:t>
            </w:r>
          </w:p>
        </w:tc>
        <w:tc>
          <w:tcPr>
            <w:tcW w:w="2891" w:type="dxa"/>
            <w:vAlign w:val="center"/>
          </w:tcPr>
          <w:p w14:paraId="664D2D64">
            <w:pPr>
              <w:pStyle w:val="13"/>
            </w:pPr>
            <w:r>
              <w:t>需保障正常运转的初中数量</w:t>
            </w:r>
          </w:p>
        </w:tc>
        <w:tc>
          <w:tcPr>
            <w:tcW w:w="1276" w:type="dxa"/>
            <w:vAlign w:val="center"/>
          </w:tcPr>
          <w:p w14:paraId="1E279553">
            <w:pPr>
              <w:pStyle w:val="13"/>
            </w:pPr>
            <w:r>
              <w:t>2所</w:t>
            </w:r>
          </w:p>
        </w:tc>
        <w:tc>
          <w:tcPr>
            <w:tcW w:w="1843" w:type="dxa"/>
            <w:vAlign w:val="center"/>
          </w:tcPr>
          <w:p w14:paraId="681AD086">
            <w:pPr>
              <w:pStyle w:val="13"/>
            </w:pPr>
            <w:r>
              <w:t>2025年年初工作计划</w:t>
            </w:r>
          </w:p>
        </w:tc>
      </w:tr>
      <w:tr w14:paraId="00F4A7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4A3BD3"/>
        </w:tc>
        <w:tc>
          <w:tcPr>
            <w:tcW w:w="1276" w:type="dxa"/>
            <w:vAlign w:val="center"/>
          </w:tcPr>
          <w:p w14:paraId="01C0E1E1">
            <w:pPr>
              <w:pStyle w:val="13"/>
            </w:pPr>
            <w:r>
              <w:t>质量指标</w:t>
            </w:r>
          </w:p>
        </w:tc>
        <w:tc>
          <w:tcPr>
            <w:tcW w:w="1332" w:type="dxa"/>
            <w:vAlign w:val="center"/>
          </w:tcPr>
          <w:p w14:paraId="1BFBF9F4">
            <w:pPr>
              <w:pStyle w:val="13"/>
            </w:pPr>
            <w:r>
              <w:t>学校顺利运转情况</w:t>
            </w:r>
          </w:p>
        </w:tc>
        <w:tc>
          <w:tcPr>
            <w:tcW w:w="2891" w:type="dxa"/>
            <w:vAlign w:val="center"/>
          </w:tcPr>
          <w:p w14:paraId="7B07F8F9">
            <w:pPr>
              <w:pStyle w:val="13"/>
            </w:pPr>
            <w:r>
              <w:t>需保障初中顺利运转</w:t>
            </w:r>
          </w:p>
        </w:tc>
        <w:tc>
          <w:tcPr>
            <w:tcW w:w="1276" w:type="dxa"/>
            <w:vAlign w:val="center"/>
          </w:tcPr>
          <w:p w14:paraId="69086CC7">
            <w:pPr>
              <w:pStyle w:val="13"/>
            </w:pPr>
            <w:r>
              <w:t>学校运转顺利</w:t>
            </w:r>
          </w:p>
        </w:tc>
        <w:tc>
          <w:tcPr>
            <w:tcW w:w="1843" w:type="dxa"/>
            <w:vAlign w:val="center"/>
          </w:tcPr>
          <w:p w14:paraId="24BA8756">
            <w:pPr>
              <w:pStyle w:val="13"/>
            </w:pPr>
            <w:r>
              <w:t>2025年年初工作计划</w:t>
            </w:r>
          </w:p>
        </w:tc>
      </w:tr>
      <w:tr w14:paraId="41B32A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13A77F"/>
        </w:tc>
        <w:tc>
          <w:tcPr>
            <w:tcW w:w="1276" w:type="dxa"/>
            <w:vAlign w:val="center"/>
          </w:tcPr>
          <w:p w14:paraId="3592F116">
            <w:pPr>
              <w:pStyle w:val="13"/>
            </w:pPr>
            <w:r>
              <w:t>时效指标</w:t>
            </w:r>
          </w:p>
        </w:tc>
        <w:tc>
          <w:tcPr>
            <w:tcW w:w="1332" w:type="dxa"/>
            <w:vAlign w:val="center"/>
          </w:tcPr>
          <w:p w14:paraId="501C6924">
            <w:pPr>
              <w:pStyle w:val="13"/>
            </w:pPr>
            <w:r>
              <w:t>各项业务及时完成率</w:t>
            </w:r>
          </w:p>
        </w:tc>
        <w:tc>
          <w:tcPr>
            <w:tcW w:w="2891" w:type="dxa"/>
            <w:vAlign w:val="center"/>
          </w:tcPr>
          <w:p w14:paraId="5D802124">
            <w:pPr>
              <w:pStyle w:val="13"/>
            </w:pPr>
            <w:r>
              <w:t>初中教育教学任务及时完成情况</w:t>
            </w:r>
          </w:p>
        </w:tc>
        <w:tc>
          <w:tcPr>
            <w:tcW w:w="1276" w:type="dxa"/>
            <w:vAlign w:val="center"/>
          </w:tcPr>
          <w:p w14:paraId="78153BB9">
            <w:pPr>
              <w:pStyle w:val="13"/>
            </w:pPr>
            <w:r>
              <w:t>100%</w:t>
            </w:r>
          </w:p>
        </w:tc>
        <w:tc>
          <w:tcPr>
            <w:tcW w:w="1843" w:type="dxa"/>
            <w:vAlign w:val="center"/>
          </w:tcPr>
          <w:p w14:paraId="07984DC2">
            <w:pPr>
              <w:pStyle w:val="13"/>
            </w:pPr>
            <w:r>
              <w:t>2025年年初工作计划</w:t>
            </w:r>
          </w:p>
        </w:tc>
      </w:tr>
      <w:tr w14:paraId="473FE1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D119F1"/>
        </w:tc>
        <w:tc>
          <w:tcPr>
            <w:tcW w:w="1276" w:type="dxa"/>
            <w:vAlign w:val="center"/>
          </w:tcPr>
          <w:p w14:paraId="0C60A1F7">
            <w:pPr>
              <w:pStyle w:val="13"/>
            </w:pPr>
            <w:r>
              <w:t>成本指标</w:t>
            </w:r>
          </w:p>
        </w:tc>
        <w:tc>
          <w:tcPr>
            <w:tcW w:w="1332" w:type="dxa"/>
            <w:vAlign w:val="center"/>
          </w:tcPr>
          <w:p w14:paraId="07E32E3B">
            <w:pPr>
              <w:pStyle w:val="13"/>
            </w:pPr>
            <w:r>
              <w:t>项目预算金额成本</w:t>
            </w:r>
          </w:p>
        </w:tc>
        <w:tc>
          <w:tcPr>
            <w:tcW w:w="2891" w:type="dxa"/>
            <w:vAlign w:val="center"/>
          </w:tcPr>
          <w:p w14:paraId="35C5D1A7">
            <w:pPr>
              <w:pStyle w:val="13"/>
            </w:pPr>
            <w:r>
              <w:t>依据2024年县级预算编制的通知确定项目成本</w:t>
            </w:r>
          </w:p>
        </w:tc>
        <w:tc>
          <w:tcPr>
            <w:tcW w:w="1276" w:type="dxa"/>
            <w:vAlign w:val="center"/>
          </w:tcPr>
          <w:p w14:paraId="04FE6C08">
            <w:pPr>
              <w:pStyle w:val="13"/>
            </w:pPr>
            <w:r>
              <w:t>≤23.5万元</w:t>
            </w:r>
          </w:p>
        </w:tc>
        <w:tc>
          <w:tcPr>
            <w:tcW w:w="1843" w:type="dxa"/>
            <w:vAlign w:val="center"/>
          </w:tcPr>
          <w:p w14:paraId="05DD22E9">
            <w:pPr>
              <w:pStyle w:val="13"/>
            </w:pPr>
            <w:r>
              <w:t>2025年县级预算编制通知</w:t>
            </w:r>
          </w:p>
        </w:tc>
      </w:tr>
      <w:tr w14:paraId="1A167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AA4342">
            <w:pPr>
              <w:pStyle w:val="15"/>
            </w:pPr>
            <w:r>
              <w:t>效益指标</w:t>
            </w:r>
          </w:p>
        </w:tc>
        <w:tc>
          <w:tcPr>
            <w:tcW w:w="1276" w:type="dxa"/>
            <w:vAlign w:val="center"/>
          </w:tcPr>
          <w:p w14:paraId="476A788F">
            <w:pPr>
              <w:pStyle w:val="13"/>
            </w:pPr>
            <w:r>
              <w:t>经济效益指标</w:t>
            </w:r>
          </w:p>
        </w:tc>
        <w:tc>
          <w:tcPr>
            <w:tcW w:w="1332" w:type="dxa"/>
            <w:vAlign w:val="center"/>
          </w:tcPr>
          <w:p w14:paraId="493BA844">
            <w:pPr>
              <w:pStyle w:val="13"/>
            </w:pPr>
            <w:r>
              <w:t>提高学生学习效果</w:t>
            </w:r>
          </w:p>
        </w:tc>
        <w:tc>
          <w:tcPr>
            <w:tcW w:w="2891" w:type="dxa"/>
            <w:vAlign w:val="center"/>
          </w:tcPr>
          <w:p w14:paraId="35EF3266">
            <w:pPr>
              <w:pStyle w:val="13"/>
            </w:pPr>
            <w:r>
              <w:t>学生接受教育后的学习成果和应用能力</w:t>
            </w:r>
          </w:p>
        </w:tc>
        <w:tc>
          <w:tcPr>
            <w:tcW w:w="1276" w:type="dxa"/>
            <w:vAlign w:val="center"/>
          </w:tcPr>
          <w:p w14:paraId="1B8AEA37">
            <w:pPr>
              <w:pStyle w:val="13"/>
            </w:pPr>
            <w:r>
              <w:t>逐步提高</w:t>
            </w:r>
          </w:p>
        </w:tc>
        <w:tc>
          <w:tcPr>
            <w:tcW w:w="1843" w:type="dxa"/>
            <w:vAlign w:val="center"/>
          </w:tcPr>
          <w:p w14:paraId="2470FE33">
            <w:pPr>
              <w:pStyle w:val="13"/>
            </w:pPr>
            <w:r>
              <w:t>2025年年初工作计划</w:t>
            </w:r>
          </w:p>
        </w:tc>
      </w:tr>
      <w:tr w14:paraId="270A57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48847A"/>
        </w:tc>
        <w:tc>
          <w:tcPr>
            <w:tcW w:w="1276" w:type="dxa"/>
            <w:vAlign w:val="center"/>
          </w:tcPr>
          <w:p w14:paraId="4C0CB763">
            <w:pPr>
              <w:pStyle w:val="13"/>
            </w:pPr>
            <w:r>
              <w:t>社会效益指标</w:t>
            </w:r>
          </w:p>
        </w:tc>
        <w:tc>
          <w:tcPr>
            <w:tcW w:w="1332" w:type="dxa"/>
            <w:vAlign w:val="center"/>
          </w:tcPr>
          <w:p w14:paraId="1B574FA0">
            <w:pPr>
              <w:pStyle w:val="13"/>
            </w:pPr>
            <w:r>
              <w:t>提升学生综合素质</w:t>
            </w:r>
          </w:p>
        </w:tc>
        <w:tc>
          <w:tcPr>
            <w:tcW w:w="2891" w:type="dxa"/>
            <w:vAlign w:val="center"/>
          </w:tcPr>
          <w:p w14:paraId="2C51690E">
            <w:pPr>
              <w:pStyle w:val="13"/>
            </w:pPr>
            <w:r>
              <w:t>学生正常接受教育后，综合素质情况</w:t>
            </w:r>
          </w:p>
        </w:tc>
        <w:tc>
          <w:tcPr>
            <w:tcW w:w="1276" w:type="dxa"/>
            <w:vAlign w:val="center"/>
          </w:tcPr>
          <w:p w14:paraId="55CA4BCD">
            <w:pPr>
              <w:pStyle w:val="13"/>
            </w:pPr>
            <w:r>
              <w:t>逐步提升</w:t>
            </w:r>
          </w:p>
        </w:tc>
        <w:tc>
          <w:tcPr>
            <w:tcW w:w="1843" w:type="dxa"/>
            <w:vAlign w:val="center"/>
          </w:tcPr>
          <w:p w14:paraId="12359A8C">
            <w:pPr>
              <w:pStyle w:val="13"/>
            </w:pPr>
            <w:r>
              <w:t>2025年年初工作计划</w:t>
            </w:r>
          </w:p>
        </w:tc>
      </w:tr>
      <w:tr w14:paraId="5149F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8DC655">
            <w:pPr>
              <w:pStyle w:val="15"/>
            </w:pPr>
            <w:r>
              <w:t>满意度指标</w:t>
            </w:r>
          </w:p>
        </w:tc>
        <w:tc>
          <w:tcPr>
            <w:tcW w:w="1276" w:type="dxa"/>
            <w:vAlign w:val="center"/>
          </w:tcPr>
          <w:p w14:paraId="6A081F8F">
            <w:pPr>
              <w:pStyle w:val="13"/>
            </w:pPr>
            <w:r>
              <w:t>服务对象满意度指标</w:t>
            </w:r>
          </w:p>
        </w:tc>
        <w:tc>
          <w:tcPr>
            <w:tcW w:w="1332" w:type="dxa"/>
            <w:vAlign w:val="center"/>
          </w:tcPr>
          <w:p w14:paraId="2FE9A044">
            <w:pPr>
              <w:pStyle w:val="13"/>
            </w:pPr>
            <w:r>
              <w:t>师生满意率</w:t>
            </w:r>
          </w:p>
        </w:tc>
        <w:tc>
          <w:tcPr>
            <w:tcW w:w="2891" w:type="dxa"/>
            <w:vAlign w:val="center"/>
          </w:tcPr>
          <w:p w14:paraId="21C7B952">
            <w:pPr>
              <w:pStyle w:val="13"/>
            </w:pPr>
            <w:r>
              <w:t>师生对我中心校教育教学等方面满意情况</w:t>
            </w:r>
          </w:p>
        </w:tc>
        <w:tc>
          <w:tcPr>
            <w:tcW w:w="1276" w:type="dxa"/>
            <w:vAlign w:val="center"/>
          </w:tcPr>
          <w:p w14:paraId="34E3C993">
            <w:pPr>
              <w:pStyle w:val="13"/>
            </w:pPr>
            <w:r>
              <w:t>≥95%</w:t>
            </w:r>
          </w:p>
        </w:tc>
        <w:tc>
          <w:tcPr>
            <w:tcW w:w="1843" w:type="dxa"/>
            <w:vAlign w:val="center"/>
          </w:tcPr>
          <w:p w14:paraId="5E7BDE10">
            <w:pPr>
              <w:pStyle w:val="13"/>
            </w:pPr>
            <w:r>
              <w:t>2025年年初工作计划</w:t>
            </w:r>
          </w:p>
        </w:tc>
      </w:tr>
    </w:tbl>
    <w:p w14:paraId="2290BB5E">
      <w:pPr>
        <w:sectPr>
          <w:pgSz w:w="11900" w:h="16840"/>
          <w:pgMar w:top="1984" w:right="1304" w:bottom="1134" w:left="1304" w:header="720" w:footer="720" w:gutter="0"/>
          <w:cols w:space="720" w:num="1"/>
        </w:sectPr>
      </w:pPr>
    </w:p>
    <w:p w14:paraId="664EA1B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DF0413">
      <w:pPr>
        <w:spacing w:before="0" w:after="0"/>
        <w:ind w:firstLine="560"/>
        <w:jc w:val="left"/>
        <w:outlineLvl w:val="3"/>
      </w:pPr>
      <w:bookmarkStart w:id="5" w:name="_Toc_4_4_0000000006"/>
      <w:r>
        <w:rPr>
          <w:rFonts w:ascii="方正仿宋_GBK" w:hAnsi="方正仿宋_GBK" w:eastAsia="方正仿宋_GBK" w:cs="方正仿宋_GBK"/>
          <w:color w:val="000000"/>
          <w:sz w:val="28"/>
        </w:rPr>
        <w:t>3.（公用）冀财教【2024】123号 河北省财政厅关于提前下达2025年城乡义务教育中央补助经费绩效目标表</w:t>
      </w:r>
      <w:bookmarkEnd w:id="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06879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6F1C73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8664458">
            <w:pPr>
              <w:pStyle w:val="11"/>
            </w:pPr>
            <w:r>
              <w:t>单位：万元</w:t>
            </w:r>
          </w:p>
        </w:tc>
      </w:tr>
      <w:tr w14:paraId="4C557F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8AB94C">
            <w:pPr>
              <w:pStyle w:val="14"/>
            </w:pPr>
            <w:r>
              <w:t>项目编码</w:t>
            </w:r>
          </w:p>
        </w:tc>
        <w:tc>
          <w:tcPr>
            <w:tcW w:w="2608" w:type="dxa"/>
            <w:gridSpan w:val="2"/>
            <w:vAlign w:val="center"/>
          </w:tcPr>
          <w:p w14:paraId="5F0A9CCD">
            <w:pPr>
              <w:pStyle w:val="13"/>
            </w:pPr>
            <w:r>
              <w:t>13073025P00057910005J</w:t>
            </w:r>
          </w:p>
        </w:tc>
        <w:tc>
          <w:tcPr>
            <w:tcW w:w="1587" w:type="dxa"/>
            <w:vAlign w:val="center"/>
          </w:tcPr>
          <w:p w14:paraId="47E2B2FE">
            <w:pPr>
              <w:pStyle w:val="14"/>
            </w:pPr>
            <w:r>
              <w:t>项目名称</w:t>
            </w:r>
          </w:p>
        </w:tc>
        <w:tc>
          <w:tcPr>
            <w:tcW w:w="4423" w:type="dxa"/>
            <w:gridSpan w:val="3"/>
            <w:vAlign w:val="center"/>
          </w:tcPr>
          <w:p w14:paraId="601AE593">
            <w:pPr>
              <w:pStyle w:val="13"/>
            </w:pPr>
            <w:r>
              <w:t>（公用）冀财教【2024】123号 河北省财政厅关于提前下达2025年城乡义务教育中央补助经费</w:t>
            </w:r>
          </w:p>
        </w:tc>
      </w:tr>
      <w:tr w14:paraId="52106C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648D5">
            <w:pPr>
              <w:pStyle w:val="14"/>
            </w:pPr>
            <w:r>
              <w:t>预算规模及资金用途</w:t>
            </w:r>
          </w:p>
        </w:tc>
        <w:tc>
          <w:tcPr>
            <w:tcW w:w="1276" w:type="dxa"/>
            <w:vAlign w:val="center"/>
          </w:tcPr>
          <w:p w14:paraId="603D11CB">
            <w:pPr>
              <w:pStyle w:val="14"/>
            </w:pPr>
            <w:r>
              <w:t>预算数</w:t>
            </w:r>
          </w:p>
        </w:tc>
        <w:tc>
          <w:tcPr>
            <w:tcW w:w="1332" w:type="dxa"/>
            <w:vAlign w:val="center"/>
          </w:tcPr>
          <w:p w14:paraId="75E759B2">
            <w:pPr>
              <w:pStyle w:val="13"/>
            </w:pPr>
            <w:r>
              <w:t>42.51</w:t>
            </w:r>
          </w:p>
        </w:tc>
        <w:tc>
          <w:tcPr>
            <w:tcW w:w="1587" w:type="dxa"/>
            <w:vAlign w:val="center"/>
          </w:tcPr>
          <w:p w14:paraId="6DEA4FF3">
            <w:pPr>
              <w:pStyle w:val="14"/>
            </w:pPr>
            <w:r>
              <w:t>其中：财政    资金</w:t>
            </w:r>
          </w:p>
        </w:tc>
        <w:tc>
          <w:tcPr>
            <w:tcW w:w="1304" w:type="dxa"/>
            <w:vAlign w:val="center"/>
          </w:tcPr>
          <w:p w14:paraId="48936615">
            <w:pPr>
              <w:pStyle w:val="13"/>
            </w:pPr>
            <w:r>
              <w:t>42.51</w:t>
            </w:r>
          </w:p>
        </w:tc>
        <w:tc>
          <w:tcPr>
            <w:tcW w:w="1276" w:type="dxa"/>
            <w:vAlign w:val="center"/>
          </w:tcPr>
          <w:p w14:paraId="3580681C">
            <w:pPr>
              <w:pStyle w:val="14"/>
            </w:pPr>
            <w:r>
              <w:t>其他资金</w:t>
            </w:r>
          </w:p>
        </w:tc>
        <w:tc>
          <w:tcPr>
            <w:tcW w:w="1843" w:type="dxa"/>
            <w:vAlign w:val="center"/>
          </w:tcPr>
          <w:p w14:paraId="1A6A9A59">
            <w:pPr>
              <w:pStyle w:val="13"/>
            </w:pPr>
            <w:r>
              <w:t xml:space="preserve"> </w:t>
            </w:r>
          </w:p>
        </w:tc>
      </w:tr>
      <w:tr w14:paraId="28379D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BAC167"/>
        </w:tc>
        <w:tc>
          <w:tcPr>
            <w:tcW w:w="8618" w:type="dxa"/>
            <w:gridSpan w:val="6"/>
            <w:vAlign w:val="center"/>
          </w:tcPr>
          <w:p w14:paraId="6556259B">
            <w:pPr>
              <w:pStyle w:val="13"/>
            </w:pPr>
            <w:r>
              <w:t>用于学校正常运转支出，保障教育教学顺利进行。</w:t>
            </w:r>
            <w:r>
              <w:tab/>
            </w:r>
            <w:r>
              <w:tab/>
            </w:r>
            <w:r>
              <w:tab/>
            </w:r>
            <w:r>
              <w:tab/>
            </w:r>
            <w:r>
              <w:tab/>
            </w:r>
            <w:r>
              <w:tab/>
            </w:r>
          </w:p>
          <w:p w14:paraId="3B7BAE21">
            <w:pPr>
              <w:pStyle w:val="13"/>
            </w:pPr>
          </w:p>
        </w:tc>
      </w:tr>
      <w:tr w14:paraId="64D7B2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E53362">
            <w:pPr>
              <w:pStyle w:val="14"/>
            </w:pPr>
            <w:r>
              <w:t>资金支出计划（%）</w:t>
            </w:r>
          </w:p>
        </w:tc>
        <w:tc>
          <w:tcPr>
            <w:tcW w:w="2608" w:type="dxa"/>
            <w:gridSpan w:val="2"/>
            <w:vAlign w:val="center"/>
          </w:tcPr>
          <w:p w14:paraId="4C32575B">
            <w:pPr>
              <w:pStyle w:val="14"/>
            </w:pPr>
            <w:r>
              <w:t>3月底</w:t>
            </w:r>
          </w:p>
        </w:tc>
        <w:tc>
          <w:tcPr>
            <w:tcW w:w="1587" w:type="dxa"/>
            <w:vAlign w:val="center"/>
          </w:tcPr>
          <w:p w14:paraId="27F0F59F">
            <w:pPr>
              <w:pStyle w:val="14"/>
            </w:pPr>
            <w:r>
              <w:t>6月底</w:t>
            </w:r>
          </w:p>
        </w:tc>
        <w:tc>
          <w:tcPr>
            <w:tcW w:w="1304" w:type="dxa"/>
            <w:vAlign w:val="center"/>
          </w:tcPr>
          <w:p w14:paraId="5779A7DC">
            <w:pPr>
              <w:pStyle w:val="14"/>
            </w:pPr>
            <w:r>
              <w:t>10月底</w:t>
            </w:r>
          </w:p>
        </w:tc>
        <w:tc>
          <w:tcPr>
            <w:tcW w:w="3119" w:type="dxa"/>
            <w:gridSpan w:val="2"/>
            <w:vAlign w:val="center"/>
          </w:tcPr>
          <w:p w14:paraId="3AF74D8E">
            <w:pPr>
              <w:pStyle w:val="14"/>
            </w:pPr>
            <w:r>
              <w:t>12月底</w:t>
            </w:r>
          </w:p>
        </w:tc>
      </w:tr>
      <w:tr w14:paraId="36281B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1A3C30"/>
        </w:tc>
        <w:tc>
          <w:tcPr>
            <w:tcW w:w="2608" w:type="dxa"/>
            <w:gridSpan w:val="2"/>
            <w:vAlign w:val="center"/>
          </w:tcPr>
          <w:p w14:paraId="55D955D5">
            <w:pPr>
              <w:pStyle w:val="15"/>
            </w:pPr>
            <w:r>
              <w:t xml:space="preserve"> </w:t>
            </w:r>
          </w:p>
        </w:tc>
        <w:tc>
          <w:tcPr>
            <w:tcW w:w="1587" w:type="dxa"/>
            <w:vAlign w:val="center"/>
          </w:tcPr>
          <w:p w14:paraId="25289EC8">
            <w:pPr>
              <w:pStyle w:val="15"/>
            </w:pPr>
            <w:r>
              <w:t xml:space="preserve"> </w:t>
            </w:r>
          </w:p>
        </w:tc>
        <w:tc>
          <w:tcPr>
            <w:tcW w:w="1304" w:type="dxa"/>
            <w:vAlign w:val="center"/>
          </w:tcPr>
          <w:p w14:paraId="59EF05CD">
            <w:pPr>
              <w:pStyle w:val="15"/>
            </w:pPr>
            <w:r>
              <w:t xml:space="preserve"> </w:t>
            </w:r>
          </w:p>
        </w:tc>
        <w:tc>
          <w:tcPr>
            <w:tcW w:w="3119" w:type="dxa"/>
            <w:gridSpan w:val="2"/>
            <w:vAlign w:val="center"/>
          </w:tcPr>
          <w:p w14:paraId="63D89745">
            <w:pPr>
              <w:pStyle w:val="15"/>
            </w:pPr>
            <w:r>
              <w:t>100%</w:t>
            </w:r>
          </w:p>
        </w:tc>
      </w:tr>
      <w:tr w14:paraId="2D326C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595351">
            <w:pPr>
              <w:pStyle w:val="14"/>
            </w:pPr>
            <w:r>
              <w:t>绩效目标</w:t>
            </w:r>
          </w:p>
        </w:tc>
        <w:tc>
          <w:tcPr>
            <w:tcW w:w="8618" w:type="dxa"/>
            <w:gridSpan w:val="6"/>
            <w:vAlign w:val="center"/>
          </w:tcPr>
          <w:p w14:paraId="26A18593">
            <w:pPr>
              <w:pStyle w:val="13"/>
            </w:pPr>
            <w:r>
              <w:t>1.用于学校正常运转支出，保障教育教学顺利进行。</w:t>
            </w:r>
          </w:p>
        </w:tc>
      </w:tr>
    </w:tbl>
    <w:p w14:paraId="33CE2D3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F8D52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ACD1B5">
            <w:pPr>
              <w:pStyle w:val="14"/>
            </w:pPr>
            <w:r>
              <w:t>一级指标</w:t>
            </w:r>
          </w:p>
        </w:tc>
        <w:tc>
          <w:tcPr>
            <w:tcW w:w="1276" w:type="dxa"/>
            <w:vAlign w:val="center"/>
          </w:tcPr>
          <w:p w14:paraId="7D1B4666">
            <w:pPr>
              <w:pStyle w:val="14"/>
            </w:pPr>
            <w:r>
              <w:t>二级指标</w:t>
            </w:r>
          </w:p>
        </w:tc>
        <w:tc>
          <w:tcPr>
            <w:tcW w:w="1332" w:type="dxa"/>
            <w:vAlign w:val="center"/>
          </w:tcPr>
          <w:p w14:paraId="457B4AD5">
            <w:pPr>
              <w:pStyle w:val="14"/>
            </w:pPr>
            <w:r>
              <w:t>三级指标</w:t>
            </w:r>
          </w:p>
        </w:tc>
        <w:tc>
          <w:tcPr>
            <w:tcW w:w="2891" w:type="dxa"/>
            <w:vAlign w:val="center"/>
          </w:tcPr>
          <w:p w14:paraId="4F74861F">
            <w:pPr>
              <w:pStyle w:val="14"/>
            </w:pPr>
            <w:r>
              <w:t>绩效指标描述</w:t>
            </w:r>
          </w:p>
        </w:tc>
        <w:tc>
          <w:tcPr>
            <w:tcW w:w="1276" w:type="dxa"/>
            <w:vAlign w:val="center"/>
          </w:tcPr>
          <w:p w14:paraId="13933858">
            <w:pPr>
              <w:pStyle w:val="14"/>
            </w:pPr>
            <w:r>
              <w:t>指标值</w:t>
            </w:r>
          </w:p>
        </w:tc>
        <w:tc>
          <w:tcPr>
            <w:tcW w:w="1843" w:type="dxa"/>
            <w:vAlign w:val="center"/>
          </w:tcPr>
          <w:p w14:paraId="49361777">
            <w:pPr>
              <w:pStyle w:val="14"/>
            </w:pPr>
            <w:r>
              <w:t>指标值确定依据</w:t>
            </w:r>
          </w:p>
        </w:tc>
      </w:tr>
      <w:tr w14:paraId="19D2C9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525D60">
            <w:pPr>
              <w:pStyle w:val="15"/>
            </w:pPr>
            <w:r>
              <w:t>产出指标</w:t>
            </w:r>
          </w:p>
        </w:tc>
        <w:tc>
          <w:tcPr>
            <w:tcW w:w="1276" w:type="dxa"/>
            <w:vAlign w:val="center"/>
          </w:tcPr>
          <w:p w14:paraId="19C8993C">
            <w:pPr>
              <w:pStyle w:val="13"/>
            </w:pPr>
            <w:r>
              <w:t>数量指标</w:t>
            </w:r>
          </w:p>
        </w:tc>
        <w:tc>
          <w:tcPr>
            <w:tcW w:w="1332" w:type="dxa"/>
            <w:vAlign w:val="center"/>
          </w:tcPr>
          <w:p w14:paraId="5E057ED2">
            <w:pPr>
              <w:pStyle w:val="13"/>
            </w:pPr>
            <w:r>
              <w:t>保障初中学校数量</w:t>
            </w:r>
          </w:p>
        </w:tc>
        <w:tc>
          <w:tcPr>
            <w:tcW w:w="2891" w:type="dxa"/>
            <w:vAlign w:val="center"/>
          </w:tcPr>
          <w:p w14:paraId="0960D247">
            <w:pPr>
              <w:pStyle w:val="13"/>
            </w:pPr>
            <w:r>
              <w:t>需保障正常运转的初中数量</w:t>
            </w:r>
          </w:p>
        </w:tc>
        <w:tc>
          <w:tcPr>
            <w:tcW w:w="1276" w:type="dxa"/>
            <w:vAlign w:val="center"/>
          </w:tcPr>
          <w:p w14:paraId="29F4EEDA">
            <w:pPr>
              <w:pStyle w:val="13"/>
            </w:pPr>
            <w:r>
              <w:t>≤8所</w:t>
            </w:r>
          </w:p>
        </w:tc>
        <w:tc>
          <w:tcPr>
            <w:tcW w:w="1843" w:type="dxa"/>
            <w:vAlign w:val="center"/>
          </w:tcPr>
          <w:p w14:paraId="76006509">
            <w:pPr>
              <w:pStyle w:val="13"/>
            </w:pPr>
            <w:r>
              <w:t>2025年年初工作计划</w:t>
            </w:r>
          </w:p>
        </w:tc>
      </w:tr>
      <w:tr w14:paraId="305459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ED690F"/>
        </w:tc>
        <w:tc>
          <w:tcPr>
            <w:tcW w:w="1276" w:type="dxa"/>
            <w:vAlign w:val="center"/>
          </w:tcPr>
          <w:p w14:paraId="327D834A">
            <w:pPr>
              <w:pStyle w:val="13"/>
            </w:pPr>
            <w:r>
              <w:t>质量指标</w:t>
            </w:r>
          </w:p>
        </w:tc>
        <w:tc>
          <w:tcPr>
            <w:tcW w:w="1332" w:type="dxa"/>
            <w:vAlign w:val="center"/>
          </w:tcPr>
          <w:p w14:paraId="359D507C">
            <w:pPr>
              <w:pStyle w:val="13"/>
            </w:pPr>
            <w:r>
              <w:t>学校顺利运转情况</w:t>
            </w:r>
          </w:p>
        </w:tc>
        <w:tc>
          <w:tcPr>
            <w:tcW w:w="2891" w:type="dxa"/>
            <w:vAlign w:val="center"/>
          </w:tcPr>
          <w:p w14:paraId="2A4A096B">
            <w:pPr>
              <w:pStyle w:val="13"/>
            </w:pPr>
            <w:r>
              <w:t>需保障初中顺利运转</w:t>
            </w:r>
          </w:p>
        </w:tc>
        <w:tc>
          <w:tcPr>
            <w:tcW w:w="1276" w:type="dxa"/>
            <w:vAlign w:val="center"/>
          </w:tcPr>
          <w:p w14:paraId="0778A57C">
            <w:pPr>
              <w:pStyle w:val="13"/>
            </w:pPr>
            <w:r>
              <w:t>学校运转顺利</w:t>
            </w:r>
          </w:p>
        </w:tc>
        <w:tc>
          <w:tcPr>
            <w:tcW w:w="1843" w:type="dxa"/>
            <w:vAlign w:val="center"/>
          </w:tcPr>
          <w:p w14:paraId="38CB07EF">
            <w:pPr>
              <w:pStyle w:val="13"/>
            </w:pPr>
            <w:r>
              <w:t>2025年年初工作计划</w:t>
            </w:r>
          </w:p>
        </w:tc>
      </w:tr>
      <w:tr w14:paraId="3E0828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B23A4E"/>
        </w:tc>
        <w:tc>
          <w:tcPr>
            <w:tcW w:w="1276" w:type="dxa"/>
            <w:vAlign w:val="center"/>
          </w:tcPr>
          <w:p w14:paraId="3FA30766">
            <w:pPr>
              <w:pStyle w:val="13"/>
            </w:pPr>
            <w:r>
              <w:t>时效指标</w:t>
            </w:r>
          </w:p>
        </w:tc>
        <w:tc>
          <w:tcPr>
            <w:tcW w:w="1332" w:type="dxa"/>
            <w:vAlign w:val="center"/>
          </w:tcPr>
          <w:p w14:paraId="1E0C3561">
            <w:pPr>
              <w:pStyle w:val="13"/>
            </w:pPr>
            <w:r>
              <w:t>各项业务及时完成率</w:t>
            </w:r>
          </w:p>
        </w:tc>
        <w:tc>
          <w:tcPr>
            <w:tcW w:w="2891" w:type="dxa"/>
            <w:vAlign w:val="center"/>
          </w:tcPr>
          <w:p w14:paraId="7B838F62">
            <w:pPr>
              <w:pStyle w:val="13"/>
            </w:pPr>
            <w:r>
              <w:t>初中教育教学任务及时完成情况</w:t>
            </w:r>
          </w:p>
        </w:tc>
        <w:tc>
          <w:tcPr>
            <w:tcW w:w="1276" w:type="dxa"/>
            <w:vAlign w:val="center"/>
          </w:tcPr>
          <w:p w14:paraId="10204B37">
            <w:pPr>
              <w:pStyle w:val="13"/>
            </w:pPr>
            <w:r>
              <w:t>100%</w:t>
            </w:r>
          </w:p>
        </w:tc>
        <w:tc>
          <w:tcPr>
            <w:tcW w:w="1843" w:type="dxa"/>
            <w:vAlign w:val="center"/>
          </w:tcPr>
          <w:p w14:paraId="18B1A4B2">
            <w:pPr>
              <w:pStyle w:val="13"/>
            </w:pPr>
            <w:r>
              <w:t>2025年年初工作计划</w:t>
            </w:r>
          </w:p>
        </w:tc>
      </w:tr>
      <w:tr w14:paraId="4B8BD9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E40376"/>
        </w:tc>
        <w:tc>
          <w:tcPr>
            <w:tcW w:w="1276" w:type="dxa"/>
            <w:vAlign w:val="center"/>
          </w:tcPr>
          <w:p w14:paraId="4BAA5C19">
            <w:pPr>
              <w:pStyle w:val="13"/>
            </w:pPr>
            <w:r>
              <w:t>成本指标</w:t>
            </w:r>
          </w:p>
        </w:tc>
        <w:tc>
          <w:tcPr>
            <w:tcW w:w="1332" w:type="dxa"/>
            <w:vAlign w:val="center"/>
          </w:tcPr>
          <w:p w14:paraId="1B856FB2">
            <w:pPr>
              <w:pStyle w:val="13"/>
            </w:pPr>
            <w:r>
              <w:t>项目预算金额成本</w:t>
            </w:r>
          </w:p>
        </w:tc>
        <w:tc>
          <w:tcPr>
            <w:tcW w:w="2891" w:type="dxa"/>
            <w:vAlign w:val="center"/>
          </w:tcPr>
          <w:p w14:paraId="3F552BB8">
            <w:pPr>
              <w:pStyle w:val="13"/>
            </w:pPr>
            <w:r>
              <w:t>依据2024年县级预算编制的通知确定项目成本</w:t>
            </w:r>
          </w:p>
        </w:tc>
        <w:tc>
          <w:tcPr>
            <w:tcW w:w="1276" w:type="dxa"/>
            <w:vAlign w:val="center"/>
          </w:tcPr>
          <w:p w14:paraId="4F75980E">
            <w:pPr>
              <w:pStyle w:val="13"/>
            </w:pPr>
            <w:r>
              <w:t>≤42.51万元</w:t>
            </w:r>
          </w:p>
        </w:tc>
        <w:tc>
          <w:tcPr>
            <w:tcW w:w="1843" w:type="dxa"/>
            <w:vAlign w:val="center"/>
          </w:tcPr>
          <w:p w14:paraId="61DD13B8">
            <w:pPr>
              <w:pStyle w:val="13"/>
            </w:pPr>
            <w:r>
              <w:t>2025年县级预算编制通知</w:t>
            </w:r>
          </w:p>
        </w:tc>
      </w:tr>
      <w:tr w14:paraId="34526C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EC895D">
            <w:pPr>
              <w:pStyle w:val="15"/>
            </w:pPr>
            <w:r>
              <w:t>效益指标</w:t>
            </w:r>
          </w:p>
        </w:tc>
        <w:tc>
          <w:tcPr>
            <w:tcW w:w="1276" w:type="dxa"/>
            <w:vAlign w:val="center"/>
          </w:tcPr>
          <w:p w14:paraId="35B5F831">
            <w:pPr>
              <w:pStyle w:val="13"/>
            </w:pPr>
            <w:r>
              <w:t>经济效益指标</w:t>
            </w:r>
          </w:p>
        </w:tc>
        <w:tc>
          <w:tcPr>
            <w:tcW w:w="1332" w:type="dxa"/>
            <w:vAlign w:val="center"/>
          </w:tcPr>
          <w:p w14:paraId="5272D374">
            <w:pPr>
              <w:pStyle w:val="13"/>
            </w:pPr>
            <w:r>
              <w:t>提高学生学习效果</w:t>
            </w:r>
          </w:p>
        </w:tc>
        <w:tc>
          <w:tcPr>
            <w:tcW w:w="2891" w:type="dxa"/>
            <w:vAlign w:val="center"/>
          </w:tcPr>
          <w:p w14:paraId="4F90ECB5">
            <w:pPr>
              <w:pStyle w:val="13"/>
            </w:pPr>
            <w:r>
              <w:t>学生接受教育后的学习成果和应用能力</w:t>
            </w:r>
          </w:p>
        </w:tc>
        <w:tc>
          <w:tcPr>
            <w:tcW w:w="1276" w:type="dxa"/>
            <w:vAlign w:val="center"/>
          </w:tcPr>
          <w:p w14:paraId="446BB801">
            <w:pPr>
              <w:pStyle w:val="13"/>
            </w:pPr>
            <w:r>
              <w:t>逐步提高</w:t>
            </w:r>
          </w:p>
        </w:tc>
        <w:tc>
          <w:tcPr>
            <w:tcW w:w="1843" w:type="dxa"/>
            <w:vAlign w:val="center"/>
          </w:tcPr>
          <w:p w14:paraId="5BD5A513">
            <w:pPr>
              <w:pStyle w:val="13"/>
            </w:pPr>
            <w:r>
              <w:t>2025年年初工作计划</w:t>
            </w:r>
          </w:p>
        </w:tc>
      </w:tr>
      <w:tr w14:paraId="19FB8A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7F97FE"/>
        </w:tc>
        <w:tc>
          <w:tcPr>
            <w:tcW w:w="1276" w:type="dxa"/>
            <w:vAlign w:val="center"/>
          </w:tcPr>
          <w:p w14:paraId="7074E78D">
            <w:pPr>
              <w:pStyle w:val="13"/>
            </w:pPr>
            <w:r>
              <w:t>社会效益指标</w:t>
            </w:r>
          </w:p>
        </w:tc>
        <w:tc>
          <w:tcPr>
            <w:tcW w:w="1332" w:type="dxa"/>
            <w:vAlign w:val="center"/>
          </w:tcPr>
          <w:p w14:paraId="18689310">
            <w:pPr>
              <w:pStyle w:val="13"/>
            </w:pPr>
            <w:r>
              <w:t>提升学生综合素质</w:t>
            </w:r>
          </w:p>
        </w:tc>
        <w:tc>
          <w:tcPr>
            <w:tcW w:w="2891" w:type="dxa"/>
            <w:vAlign w:val="center"/>
          </w:tcPr>
          <w:p w14:paraId="1DDA49F1">
            <w:pPr>
              <w:pStyle w:val="13"/>
            </w:pPr>
            <w:r>
              <w:t>学生正常接受教育后，综合素质情况</w:t>
            </w:r>
          </w:p>
        </w:tc>
        <w:tc>
          <w:tcPr>
            <w:tcW w:w="1276" w:type="dxa"/>
            <w:vAlign w:val="center"/>
          </w:tcPr>
          <w:p w14:paraId="7FF856B8">
            <w:pPr>
              <w:pStyle w:val="13"/>
            </w:pPr>
            <w:r>
              <w:t>逐步提升</w:t>
            </w:r>
          </w:p>
        </w:tc>
        <w:tc>
          <w:tcPr>
            <w:tcW w:w="1843" w:type="dxa"/>
            <w:vAlign w:val="center"/>
          </w:tcPr>
          <w:p w14:paraId="054F7543">
            <w:pPr>
              <w:pStyle w:val="13"/>
            </w:pPr>
            <w:r>
              <w:t>2025年年初工作计划</w:t>
            </w:r>
          </w:p>
        </w:tc>
      </w:tr>
      <w:tr w14:paraId="259C3B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3694E4">
            <w:pPr>
              <w:pStyle w:val="15"/>
            </w:pPr>
            <w:r>
              <w:t>满意度指标</w:t>
            </w:r>
          </w:p>
        </w:tc>
        <w:tc>
          <w:tcPr>
            <w:tcW w:w="1276" w:type="dxa"/>
            <w:vAlign w:val="center"/>
          </w:tcPr>
          <w:p w14:paraId="1F5DB8B5">
            <w:pPr>
              <w:pStyle w:val="13"/>
            </w:pPr>
            <w:r>
              <w:t>服务对象满意度指标</w:t>
            </w:r>
          </w:p>
        </w:tc>
        <w:tc>
          <w:tcPr>
            <w:tcW w:w="1332" w:type="dxa"/>
            <w:vAlign w:val="center"/>
          </w:tcPr>
          <w:p w14:paraId="51EF1C8E">
            <w:pPr>
              <w:pStyle w:val="13"/>
            </w:pPr>
            <w:r>
              <w:t>师生满意率</w:t>
            </w:r>
          </w:p>
        </w:tc>
        <w:tc>
          <w:tcPr>
            <w:tcW w:w="2891" w:type="dxa"/>
            <w:vAlign w:val="center"/>
          </w:tcPr>
          <w:p w14:paraId="71CE783C">
            <w:pPr>
              <w:pStyle w:val="13"/>
            </w:pPr>
            <w:r>
              <w:t>师生对我中心校教育教学等方面满意情况</w:t>
            </w:r>
          </w:p>
        </w:tc>
        <w:tc>
          <w:tcPr>
            <w:tcW w:w="1276" w:type="dxa"/>
            <w:vAlign w:val="center"/>
          </w:tcPr>
          <w:p w14:paraId="43C825B2">
            <w:pPr>
              <w:pStyle w:val="13"/>
            </w:pPr>
            <w:r>
              <w:t>≥95%</w:t>
            </w:r>
          </w:p>
        </w:tc>
        <w:tc>
          <w:tcPr>
            <w:tcW w:w="1843" w:type="dxa"/>
            <w:vAlign w:val="center"/>
          </w:tcPr>
          <w:p w14:paraId="75D30C39">
            <w:pPr>
              <w:pStyle w:val="13"/>
            </w:pPr>
            <w:r>
              <w:t>2025年年初工作计划</w:t>
            </w:r>
          </w:p>
        </w:tc>
      </w:tr>
    </w:tbl>
    <w:p w14:paraId="708AB372">
      <w:pPr>
        <w:sectPr>
          <w:pgSz w:w="11900" w:h="16840"/>
          <w:pgMar w:top="1984" w:right="1304" w:bottom="1134" w:left="1304" w:header="720" w:footer="720" w:gutter="0"/>
          <w:cols w:space="720" w:num="1"/>
        </w:sectPr>
      </w:pPr>
    </w:p>
    <w:p w14:paraId="33770E6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19DC19">
      <w:pPr>
        <w:spacing w:before="0" w:after="0"/>
        <w:ind w:firstLine="560"/>
        <w:jc w:val="left"/>
        <w:outlineLvl w:val="3"/>
      </w:pPr>
      <w:bookmarkStart w:id="6" w:name="_Toc_4_4_0000000007"/>
      <w:r>
        <w:rPr>
          <w:rFonts w:ascii="方正仿宋_GBK" w:hAnsi="方正仿宋_GBK" w:eastAsia="方正仿宋_GBK" w:cs="方正仿宋_GBK"/>
          <w:color w:val="000000"/>
          <w:sz w:val="28"/>
        </w:rPr>
        <w:t>4.（公用小学）冀财教【2024】123号 河北省财政厅关于提前下达2025年城乡义务教育中央补助经费绩效目标表</w:t>
      </w:r>
      <w:bookmarkEnd w:id="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6D05A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4CD7AB7">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5669F6E">
            <w:pPr>
              <w:pStyle w:val="11"/>
            </w:pPr>
            <w:r>
              <w:t>单位：万元</w:t>
            </w:r>
          </w:p>
        </w:tc>
      </w:tr>
      <w:tr w14:paraId="2901AE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AAB085">
            <w:pPr>
              <w:pStyle w:val="14"/>
            </w:pPr>
            <w:r>
              <w:t>项目编码</w:t>
            </w:r>
          </w:p>
        </w:tc>
        <w:tc>
          <w:tcPr>
            <w:tcW w:w="2608" w:type="dxa"/>
            <w:gridSpan w:val="2"/>
            <w:vAlign w:val="center"/>
          </w:tcPr>
          <w:p w14:paraId="10CF19CE">
            <w:pPr>
              <w:pStyle w:val="13"/>
            </w:pPr>
            <w:r>
              <w:t>13073025P00057910008D</w:t>
            </w:r>
          </w:p>
        </w:tc>
        <w:tc>
          <w:tcPr>
            <w:tcW w:w="1587" w:type="dxa"/>
            <w:vAlign w:val="center"/>
          </w:tcPr>
          <w:p w14:paraId="297BBEF4">
            <w:pPr>
              <w:pStyle w:val="14"/>
            </w:pPr>
            <w:r>
              <w:t>项目名称</w:t>
            </w:r>
          </w:p>
        </w:tc>
        <w:tc>
          <w:tcPr>
            <w:tcW w:w="4423" w:type="dxa"/>
            <w:gridSpan w:val="3"/>
            <w:vAlign w:val="center"/>
          </w:tcPr>
          <w:p w14:paraId="62E69544">
            <w:pPr>
              <w:pStyle w:val="13"/>
            </w:pPr>
            <w:r>
              <w:t>（公用小学）冀财教【2024】123号 河北省财政厅关于提前下达2025年城乡义务教育中央补助经费</w:t>
            </w:r>
          </w:p>
        </w:tc>
      </w:tr>
      <w:tr w14:paraId="35EF19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3DE001">
            <w:pPr>
              <w:pStyle w:val="14"/>
            </w:pPr>
            <w:r>
              <w:t>预算规模及资金用途</w:t>
            </w:r>
          </w:p>
        </w:tc>
        <w:tc>
          <w:tcPr>
            <w:tcW w:w="1276" w:type="dxa"/>
            <w:vAlign w:val="center"/>
          </w:tcPr>
          <w:p w14:paraId="28885795">
            <w:pPr>
              <w:pStyle w:val="14"/>
            </w:pPr>
            <w:r>
              <w:t>预算数</w:t>
            </w:r>
          </w:p>
        </w:tc>
        <w:tc>
          <w:tcPr>
            <w:tcW w:w="1332" w:type="dxa"/>
            <w:vAlign w:val="center"/>
          </w:tcPr>
          <w:p w14:paraId="17B7C2B2">
            <w:pPr>
              <w:pStyle w:val="13"/>
            </w:pPr>
            <w:r>
              <w:t>87.00</w:t>
            </w:r>
          </w:p>
        </w:tc>
        <w:tc>
          <w:tcPr>
            <w:tcW w:w="1587" w:type="dxa"/>
            <w:vAlign w:val="center"/>
          </w:tcPr>
          <w:p w14:paraId="5EC9EB8C">
            <w:pPr>
              <w:pStyle w:val="14"/>
            </w:pPr>
            <w:r>
              <w:t>其中：财政    资金</w:t>
            </w:r>
          </w:p>
        </w:tc>
        <w:tc>
          <w:tcPr>
            <w:tcW w:w="1304" w:type="dxa"/>
            <w:vAlign w:val="center"/>
          </w:tcPr>
          <w:p w14:paraId="241335AC">
            <w:pPr>
              <w:pStyle w:val="13"/>
            </w:pPr>
            <w:r>
              <w:t>87.00</w:t>
            </w:r>
          </w:p>
        </w:tc>
        <w:tc>
          <w:tcPr>
            <w:tcW w:w="1276" w:type="dxa"/>
            <w:vAlign w:val="center"/>
          </w:tcPr>
          <w:p w14:paraId="7A4699AB">
            <w:pPr>
              <w:pStyle w:val="14"/>
            </w:pPr>
            <w:r>
              <w:t>其他资金</w:t>
            </w:r>
          </w:p>
        </w:tc>
        <w:tc>
          <w:tcPr>
            <w:tcW w:w="1843" w:type="dxa"/>
            <w:vAlign w:val="center"/>
          </w:tcPr>
          <w:p w14:paraId="5E3E3668">
            <w:pPr>
              <w:pStyle w:val="13"/>
            </w:pPr>
            <w:r>
              <w:t xml:space="preserve"> </w:t>
            </w:r>
          </w:p>
        </w:tc>
      </w:tr>
      <w:tr w14:paraId="5ABFDD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4795C8"/>
        </w:tc>
        <w:tc>
          <w:tcPr>
            <w:tcW w:w="8618" w:type="dxa"/>
            <w:gridSpan w:val="6"/>
            <w:vAlign w:val="center"/>
          </w:tcPr>
          <w:p w14:paraId="2020324B">
            <w:pPr>
              <w:pStyle w:val="13"/>
            </w:pPr>
            <w:r>
              <w:t>用于学校正常运转支出，保障教育教学顺利进行。</w:t>
            </w:r>
            <w:r>
              <w:tab/>
            </w:r>
            <w:r>
              <w:tab/>
            </w:r>
            <w:r>
              <w:tab/>
            </w:r>
            <w:r>
              <w:tab/>
            </w:r>
            <w:r>
              <w:tab/>
            </w:r>
            <w:r>
              <w:tab/>
            </w:r>
          </w:p>
          <w:p w14:paraId="3986C16D">
            <w:pPr>
              <w:pStyle w:val="13"/>
            </w:pPr>
          </w:p>
        </w:tc>
      </w:tr>
      <w:tr w14:paraId="2B5FD1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BA31E2">
            <w:pPr>
              <w:pStyle w:val="14"/>
            </w:pPr>
            <w:r>
              <w:t>资金支出计划（%）</w:t>
            </w:r>
          </w:p>
        </w:tc>
        <w:tc>
          <w:tcPr>
            <w:tcW w:w="2608" w:type="dxa"/>
            <w:gridSpan w:val="2"/>
            <w:vAlign w:val="center"/>
          </w:tcPr>
          <w:p w14:paraId="0E5F266F">
            <w:pPr>
              <w:pStyle w:val="14"/>
            </w:pPr>
            <w:r>
              <w:t>3月底</w:t>
            </w:r>
          </w:p>
        </w:tc>
        <w:tc>
          <w:tcPr>
            <w:tcW w:w="1587" w:type="dxa"/>
            <w:vAlign w:val="center"/>
          </w:tcPr>
          <w:p w14:paraId="130519DC">
            <w:pPr>
              <w:pStyle w:val="14"/>
            </w:pPr>
            <w:r>
              <w:t>6月底</w:t>
            </w:r>
          </w:p>
        </w:tc>
        <w:tc>
          <w:tcPr>
            <w:tcW w:w="1304" w:type="dxa"/>
            <w:vAlign w:val="center"/>
          </w:tcPr>
          <w:p w14:paraId="005FC46F">
            <w:pPr>
              <w:pStyle w:val="14"/>
            </w:pPr>
            <w:r>
              <w:t>10月底</w:t>
            </w:r>
          </w:p>
        </w:tc>
        <w:tc>
          <w:tcPr>
            <w:tcW w:w="3119" w:type="dxa"/>
            <w:gridSpan w:val="2"/>
            <w:vAlign w:val="center"/>
          </w:tcPr>
          <w:p w14:paraId="2D1B2752">
            <w:pPr>
              <w:pStyle w:val="14"/>
            </w:pPr>
            <w:r>
              <w:t>12月底</w:t>
            </w:r>
          </w:p>
        </w:tc>
      </w:tr>
      <w:tr w14:paraId="32FE1E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554C9F"/>
        </w:tc>
        <w:tc>
          <w:tcPr>
            <w:tcW w:w="2608" w:type="dxa"/>
            <w:gridSpan w:val="2"/>
            <w:vAlign w:val="center"/>
          </w:tcPr>
          <w:p w14:paraId="525BB616">
            <w:pPr>
              <w:pStyle w:val="15"/>
            </w:pPr>
            <w:r>
              <w:t xml:space="preserve"> </w:t>
            </w:r>
          </w:p>
        </w:tc>
        <w:tc>
          <w:tcPr>
            <w:tcW w:w="1587" w:type="dxa"/>
            <w:vAlign w:val="center"/>
          </w:tcPr>
          <w:p w14:paraId="3A65F7B9">
            <w:pPr>
              <w:pStyle w:val="15"/>
            </w:pPr>
            <w:r>
              <w:t>50%</w:t>
            </w:r>
          </w:p>
        </w:tc>
        <w:tc>
          <w:tcPr>
            <w:tcW w:w="1304" w:type="dxa"/>
            <w:vAlign w:val="center"/>
          </w:tcPr>
          <w:p w14:paraId="6125D560">
            <w:pPr>
              <w:pStyle w:val="15"/>
            </w:pPr>
            <w:r>
              <w:t xml:space="preserve"> </w:t>
            </w:r>
          </w:p>
        </w:tc>
        <w:tc>
          <w:tcPr>
            <w:tcW w:w="3119" w:type="dxa"/>
            <w:gridSpan w:val="2"/>
            <w:vAlign w:val="center"/>
          </w:tcPr>
          <w:p w14:paraId="12823B6A">
            <w:pPr>
              <w:pStyle w:val="15"/>
            </w:pPr>
            <w:r>
              <w:t>100%</w:t>
            </w:r>
          </w:p>
        </w:tc>
      </w:tr>
      <w:tr w14:paraId="00F5F5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6DFB1D">
            <w:pPr>
              <w:pStyle w:val="14"/>
            </w:pPr>
            <w:r>
              <w:t>绩效目标</w:t>
            </w:r>
          </w:p>
        </w:tc>
        <w:tc>
          <w:tcPr>
            <w:tcW w:w="8618" w:type="dxa"/>
            <w:gridSpan w:val="6"/>
            <w:vAlign w:val="center"/>
          </w:tcPr>
          <w:p w14:paraId="1A4E3D9F">
            <w:pPr>
              <w:pStyle w:val="13"/>
            </w:pPr>
            <w:r>
              <w:t>1.用于学校正常运转支出，保障教育教学顺利进行。</w:t>
            </w:r>
          </w:p>
        </w:tc>
      </w:tr>
    </w:tbl>
    <w:p w14:paraId="1A1E379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5C21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7ADA90">
            <w:pPr>
              <w:pStyle w:val="14"/>
            </w:pPr>
            <w:r>
              <w:t>一级指标</w:t>
            </w:r>
          </w:p>
        </w:tc>
        <w:tc>
          <w:tcPr>
            <w:tcW w:w="1276" w:type="dxa"/>
            <w:vAlign w:val="center"/>
          </w:tcPr>
          <w:p w14:paraId="4261BEDC">
            <w:pPr>
              <w:pStyle w:val="14"/>
            </w:pPr>
            <w:r>
              <w:t>二级指标</w:t>
            </w:r>
          </w:p>
        </w:tc>
        <w:tc>
          <w:tcPr>
            <w:tcW w:w="1332" w:type="dxa"/>
            <w:vAlign w:val="center"/>
          </w:tcPr>
          <w:p w14:paraId="101ACBF2">
            <w:pPr>
              <w:pStyle w:val="14"/>
            </w:pPr>
            <w:r>
              <w:t>三级指标</w:t>
            </w:r>
          </w:p>
        </w:tc>
        <w:tc>
          <w:tcPr>
            <w:tcW w:w="2891" w:type="dxa"/>
            <w:vAlign w:val="center"/>
          </w:tcPr>
          <w:p w14:paraId="124FA05B">
            <w:pPr>
              <w:pStyle w:val="14"/>
            </w:pPr>
            <w:r>
              <w:t>绩效指标描述</w:t>
            </w:r>
          </w:p>
        </w:tc>
        <w:tc>
          <w:tcPr>
            <w:tcW w:w="1276" w:type="dxa"/>
            <w:vAlign w:val="center"/>
          </w:tcPr>
          <w:p w14:paraId="5406D63C">
            <w:pPr>
              <w:pStyle w:val="14"/>
            </w:pPr>
            <w:r>
              <w:t>指标值</w:t>
            </w:r>
          </w:p>
        </w:tc>
        <w:tc>
          <w:tcPr>
            <w:tcW w:w="1843" w:type="dxa"/>
            <w:vAlign w:val="center"/>
          </w:tcPr>
          <w:p w14:paraId="09226296">
            <w:pPr>
              <w:pStyle w:val="14"/>
            </w:pPr>
            <w:r>
              <w:t>指标值确定依据</w:t>
            </w:r>
          </w:p>
        </w:tc>
      </w:tr>
      <w:tr w14:paraId="4C9C90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59795A">
            <w:pPr>
              <w:pStyle w:val="15"/>
            </w:pPr>
            <w:r>
              <w:t>产出指标</w:t>
            </w:r>
          </w:p>
        </w:tc>
        <w:tc>
          <w:tcPr>
            <w:tcW w:w="1276" w:type="dxa"/>
            <w:vAlign w:val="center"/>
          </w:tcPr>
          <w:p w14:paraId="10B68E63">
            <w:pPr>
              <w:pStyle w:val="13"/>
            </w:pPr>
            <w:r>
              <w:t>数量指标</w:t>
            </w:r>
          </w:p>
        </w:tc>
        <w:tc>
          <w:tcPr>
            <w:tcW w:w="1332" w:type="dxa"/>
            <w:vAlign w:val="center"/>
          </w:tcPr>
          <w:p w14:paraId="66082080">
            <w:pPr>
              <w:pStyle w:val="13"/>
            </w:pPr>
            <w:r>
              <w:t>保障初中学校数量</w:t>
            </w:r>
          </w:p>
        </w:tc>
        <w:tc>
          <w:tcPr>
            <w:tcW w:w="2891" w:type="dxa"/>
            <w:vAlign w:val="center"/>
          </w:tcPr>
          <w:p w14:paraId="78C52738">
            <w:pPr>
              <w:pStyle w:val="13"/>
            </w:pPr>
            <w:r>
              <w:t>需保障正常运转的初中数量</w:t>
            </w:r>
          </w:p>
        </w:tc>
        <w:tc>
          <w:tcPr>
            <w:tcW w:w="1276" w:type="dxa"/>
            <w:vAlign w:val="center"/>
          </w:tcPr>
          <w:p w14:paraId="039F7398">
            <w:pPr>
              <w:pStyle w:val="13"/>
            </w:pPr>
            <w:r>
              <w:t>≤8所</w:t>
            </w:r>
          </w:p>
        </w:tc>
        <w:tc>
          <w:tcPr>
            <w:tcW w:w="1843" w:type="dxa"/>
            <w:vAlign w:val="center"/>
          </w:tcPr>
          <w:p w14:paraId="0F64E1AC">
            <w:pPr>
              <w:pStyle w:val="13"/>
            </w:pPr>
            <w:r>
              <w:t>2025年年初工作计划</w:t>
            </w:r>
          </w:p>
        </w:tc>
      </w:tr>
      <w:tr w14:paraId="7E1502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E8BE91"/>
        </w:tc>
        <w:tc>
          <w:tcPr>
            <w:tcW w:w="1276" w:type="dxa"/>
            <w:vAlign w:val="center"/>
          </w:tcPr>
          <w:p w14:paraId="5901828B">
            <w:pPr>
              <w:pStyle w:val="13"/>
            </w:pPr>
            <w:r>
              <w:t>质量指标</w:t>
            </w:r>
          </w:p>
        </w:tc>
        <w:tc>
          <w:tcPr>
            <w:tcW w:w="1332" w:type="dxa"/>
            <w:vAlign w:val="center"/>
          </w:tcPr>
          <w:p w14:paraId="4B960FF1">
            <w:pPr>
              <w:pStyle w:val="13"/>
            </w:pPr>
            <w:r>
              <w:t>学校顺利运转情况</w:t>
            </w:r>
          </w:p>
        </w:tc>
        <w:tc>
          <w:tcPr>
            <w:tcW w:w="2891" w:type="dxa"/>
            <w:vAlign w:val="center"/>
          </w:tcPr>
          <w:p w14:paraId="7C12585E">
            <w:pPr>
              <w:pStyle w:val="13"/>
            </w:pPr>
            <w:r>
              <w:t>需保障初中顺利运转</w:t>
            </w:r>
          </w:p>
        </w:tc>
        <w:tc>
          <w:tcPr>
            <w:tcW w:w="1276" w:type="dxa"/>
            <w:vAlign w:val="center"/>
          </w:tcPr>
          <w:p w14:paraId="521740CC">
            <w:pPr>
              <w:pStyle w:val="13"/>
            </w:pPr>
            <w:r>
              <w:t>学校运转顺利</w:t>
            </w:r>
          </w:p>
        </w:tc>
        <w:tc>
          <w:tcPr>
            <w:tcW w:w="1843" w:type="dxa"/>
            <w:vAlign w:val="center"/>
          </w:tcPr>
          <w:p w14:paraId="5AA87919">
            <w:pPr>
              <w:pStyle w:val="13"/>
            </w:pPr>
            <w:r>
              <w:t>2025年年初工作计划</w:t>
            </w:r>
          </w:p>
        </w:tc>
      </w:tr>
      <w:tr w14:paraId="1CD8E9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E3133"/>
        </w:tc>
        <w:tc>
          <w:tcPr>
            <w:tcW w:w="1276" w:type="dxa"/>
            <w:vAlign w:val="center"/>
          </w:tcPr>
          <w:p w14:paraId="2FCE6F80">
            <w:pPr>
              <w:pStyle w:val="13"/>
            </w:pPr>
            <w:r>
              <w:t>时效指标</w:t>
            </w:r>
          </w:p>
        </w:tc>
        <w:tc>
          <w:tcPr>
            <w:tcW w:w="1332" w:type="dxa"/>
            <w:vAlign w:val="center"/>
          </w:tcPr>
          <w:p w14:paraId="29F448D8">
            <w:pPr>
              <w:pStyle w:val="13"/>
            </w:pPr>
            <w:r>
              <w:t>各项业务及时完成率</w:t>
            </w:r>
          </w:p>
        </w:tc>
        <w:tc>
          <w:tcPr>
            <w:tcW w:w="2891" w:type="dxa"/>
            <w:vAlign w:val="center"/>
          </w:tcPr>
          <w:p w14:paraId="55A0B246">
            <w:pPr>
              <w:pStyle w:val="13"/>
            </w:pPr>
            <w:r>
              <w:t>初中教育教学任务及时完成情况</w:t>
            </w:r>
          </w:p>
        </w:tc>
        <w:tc>
          <w:tcPr>
            <w:tcW w:w="1276" w:type="dxa"/>
            <w:vAlign w:val="center"/>
          </w:tcPr>
          <w:p w14:paraId="60E366C5">
            <w:pPr>
              <w:pStyle w:val="13"/>
            </w:pPr>
            <w:r>
              <w:t>100%</w:t>
            </w:r>
          </w:p>
        </w:tc>
        <w:tc>
          <w:tcPr>
            <w:tcW w:w="1843" w:type="dxa"/>
            <w:vAlign w:val="center"/>
          </w:tcPr>
          <w:p w14:paraId="50BD1143">
            <w:pPr>
              <w:pStyle w:val="13"/>
            </w:pPr>
            <w:r>
              <w:t>2025年年初工作计划</w:t>
            </w:r>
          </w:p>
        </w:tc>
      </w:tr>
      <w:tr w14:paraId="64CDBA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3BAA36"/>
        </w:tc>
        <w:tc>
          <w:tcPr>
            <w:tcW w:w="1276" w:type="dxa"/>
            <w:vAlign w:val="center"/>
          </w:tcPr>
          <w:p w14:paraId="2622E487">
            <w:pPr>
              <w:pStyle w:val="13"/>
            </w:pPr>
            <w:r>
              <w:t>成本指标</w:t>
            </w:r>
          </w:p>
        </w:tc>
        <w:tc>
          <w:tcPr>
            <w:tcW w:w="1332" w:type="dxa"/>
            <w:vAlign w:val="center"/>
          </w:tcPr>
          <w:p w14:paraId="2A983B97">
            <w:pPr>
              <w:pStyle w:val="13"/>
            </w:pPr>
            <w:r>
              <w:t>项目预算金额成本</w:t>
            </w:r>
          </w:p>
        </w:tc>
        <w:tc>
          <w:tcPr>
            <w:tcW w:w="2891" w:type="dxa"/>
            <w:vAlign w:val="center"/>
          </w:tcPr>
          <w:p w14:paraId="766AA764">
            <w:pPr>
              <w:pStyle w:val="13"/>
            </w:pPr>
            <w:r>
              <w:t>依据2024年县级预算编制的通知确定项目成本</w:t>
            </w:r>
          </w:p>
        </w:tc>
        <w:tc>
          <w:tcPr>
            <w:tcW w:w="1276" w:type="dxa"/>
            <w:vAlign w:val="center"/>
          </w:tcPr>
          <w:p w14:paraId="36CB91D5">
            <w:pPr>
              <w:pStyle w:val="13"/>
            </w:pPr>
            <w:r>
              <w:t>≤87万元</w:t>
            </w:r>
          </w:p>
        </w:tc>
        <w:tc>
          <w:tcPr>
            <w:tcW w:w="1843" w:type="dxa"/>
            <w:vAlign w:val="center"/>
          </w:tcPr>
          <w:p w14:paraId="2BDF89D8">
            <w:pPr>
              <w:pStyle w:val="13"/>
            </w:pPr>
            <w:r>
              <w:t>2025年县级预算编制通知</w:t>
            </w:r>
          </w:p>
        </w:tc>
      </w:tr>
      <w:tr w14:paraId="67FCE3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92433C">
            <w:pPr>
              <w:pStyle w:val="15"/>
            </w:pPr>
            <w:r>
              <w:t>效益指标</w:t>
            </w:r>
          </w:p>
        </w:tc>
        <w:tc>
          <w:tcPr>
            <w:tcW w:w="1276" w:type="dxa"/>
            <w:vAlign w:val="center"/>
          </w:tcPr>
          <w:p w14:paraId="1D2D14C0">
            <w:pPr>
              <w:pStyle w:val="13"/>
            </w:pPr>
            <w:r>
              <w:t>经济效益指标</w:t>
            </w:r>
          </w:p>
        </w:tc>
        <w:tc>
          <w:tcPr>
            <w:tcW w:w="1332" w:type="dxa"/>
            <w:vAlign w:val="center"/>
          </w:tcPr>
          <w:p w14:paraId="6EA9905B">
            <w:pPr>
              <w:pStyle w:val="13"/>
            </w:pPr>
            <w:r>
              <w:t>提高学生学习效果</w:t>
            </w:r>
          </w:p>
        </w:tc>
        <w:tc>
          <w:tcPr>
            <w:tcW w:w="2891" w:type="dxa"/>
            <w:vAlign w:val="center"/>
          </w:tcPr>
          <w:p w14:paraId="1CBE7802">
            <w:pPr>
              <w:pStyle w:val="13"/>
            </w:pPr>
            <w:r>
              <w:t>学生接受教育后的学习成果和应用能力</w:t>
            </w:r>
          </w:p>
        </w:tc>
        <w:tc>
          <w:tcPr>
            <w:tcW w:w="1276" w:type="dxa"/>
            <w:vAlign w:val="center"/>
          </w:tcPr>
          <w:p w14:paraId="7CB80F77">
            <w:pPr>
              <w:pStyle w:val="13"/>
            </w:pPr>
            <w:r>
              <w:t>逐步提高</w:t>
            </w:r>
          </w:p>
        </w:tc>
        <w:tc>
          <w:tcPr>
            <w:tcW w:w="1843" w:type="dxa"/>
            <w:vAlign w:val="center"/>
          </w:tcPr>
          <w:p w14:paraId="3994D455">
            <w:pPr>
              <w:pStyle w:val="13"/>
            </w:pPr>
            <w:r>
              <w:t>2025年年初工作计划</w:t>
            </w:r>
          </w:p>
        </w:tc>
      </w:tr>
      <w:tr w14:paraId="0B54A7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09EB6"/>
        </w:tc>
        <w:tc>
          <w:tcPr>
            <w:tcW w:w="1276" w:type="dxa"/>
            <w:vAlign w:val="center"/>
          </w:tcPr>
          <w:p w14:paraId="26770D53">
            <w:pPr>
              <w:pStyle w:val="13"/>
            </w:pPr>
            <w:r>
              <w:t>社会效益指标</w:t>
            </w:r>
          </w:p>
        </w:tc>
        <w:tc>
          <w:tcPr>
            <w:tcW w:w="1332" w:type="dxa"/>
            <w:vAlign w:val="center"/>
          </w:tcPr>
          <w:p w14:paraId="27F2F791">
            <w:pPr>
              <w:pStyle w:val="13"/>
            </w:pPr>
            <w:r>
              <w:t>提升学生综合素质</w:t>
            </w:r>
          </w:p>
        </w:tc>
        <w:tc>
          <w:tcPr>
            <w:tcW w:w="2891" w:type="dxa"/>
            <w:vAlign w:val="center"/>
          </w:tcPr>
          <w:p w14:paraId="19F1989A">
            <w:pPr>
              <w:pStyle w:val="13"/>
            </w:pPr>
            <w:r>
              <w:t>学生正常接受教育后，综合素质情况</w:t>
            </w:r>
          </w:p>
        </w:tc>
        <w:tc>
          <w:tcPr>
            <w:tcW w:w="1276" w:type="dxa"/>
            <w:vAlign w:val="center"/>
          </w:tcPr>
          <w:p w14:paraId="2E3CEC86">
            <w:pPr>
              <w:pStyle w:val="13"/>
            </w:pPr>
            <w:r>
              <w:t>逐步提升</w:t>
            </w:r>
          </w:p>
        </w:tc>
        <w:tc>
          <w:tcPr>
            <w:tcW w:w="1843" w:type="dxa"/>
            <w:vAlign w:val="center"/>
          </w:tcPr>
          <w:p w14:paraId="356BED31">
            <w:pPr>
              <w:pStyle w:val="13"/>
            </w:pPr>
            <w:r>
              <w:t>2025年年初工作计划</w:t>
            </w:r>
          </w:p>
        </w:tc>
      </w:tr>
      <w:tr w14:paraId="4B63CD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6C2C3D">
            <w:pPr>
              <w:pStyle w:val="15"/>
            </w:pPr>
            <w:r>
              <w:t>满意度指标</w:t>
            </w:r>
          </w:p>
        </w:tc>
        <w:tc>
          <w:tcPr>
            <w:tcW w:w="1276" w:type="dxa"/>
            <w:vAlign w:val="center"/>
          </w:tcPr>
          <w:p w14:paraId="0BA46EED">
            <w:pPr>
              <w:pStyle w:val="13"/>
            </w:pPr>
            <w:r>
              <w:t>服务对象满意度指标</w:t>
            </w:r>
          </w:p>
        </w:tc>
        <w:tc>
          <w:tcPr>
            <w:tcW w:w="1332" w:type="dxa"/>
            <w:vAlign w:val="center"/>
          </w:tcPr>
          <w:p w14:paraId="3EDDF0C8">
            <w:pPr>
              <w:pStyle w:val="13"/>
            </w:pPr>
            <w:r>
              <w:t>师生满意率</w:t>
            </w:r>
          </w:p>
        </w:tc>
        <w:tc>
          <w:tcPr>
            <w:tcW w:w="2891" w:type="dxa"/>
            <w:vAlign w:val="center"/>
          </w:tcPr>
          <w:p w14:paraId="307E5243">
            <w:pPr>
              <w:pStyle w:val="13"/>
            </w:pPr>
            <w:r>
              <w:t>师生对我中心校教育教学等方面满意情况</w:t>
            </w:r>
          </w:p>
        </w:tc>
        <w:tc>
          <w:tcPr>
            <w:tcW w:w="1276" w:type="dxa"/>
            <w:vAlign w:val="center"/>
          </w:tcPr>
          <w:p w14:paraId="0BA2B984">
            <w:pPr>
              <w:pStyle w:val="13"/>
            </w:pPr>
            <w:r>
              <w:t>≥95%</w:t>
            </w:r>
          </w:p>
        </w:tc>
        <w:tc>
          <w:tcPr>
            <w:tcW w:w="1843" w:type="dxa"/>
            <w:vAlign w:val="center"/>
          </w:tcPr>
          <w:p w14:paraId="2E0736C5">
            <w:pPr>
              <w:pStyle w:val="13"/>
            </w:pPr>
            <w:r>
              <w:t>2025年年初工作计划</w:t>
            </w:r>
          </w:p>
        </w:tc>
      </w:tr>
    </w:tbl>
    <w:p w14:paraId="24EC99E5">
      <w:pPr>
        <w:sectPr>
          <w:pgSz w:w="11900" w:h="16840"/>
          <w:pgMar w:top="1984" w:right="1304" w:bottom="1134" w:left="1304" w:header="720" w:footer="720" w:gutter="0"/>
          <w:cols w:space="720" w:num="1"/>
        </w:sectPr>
      </w:pPr>
    </w:p>
    <w:p w14:paraId="5CDD77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6C05FF">
      <w:pPr>
        <w:spacing w:before="0" w:after="0"/>
        <w:ind w:firstLine="560"/>
        <w:jc w:val="left"/>
        <w:outlineLvl w:val="3"/>
      </w:pPr>
      <w:bookmarkStart w:id="7" w:name="_Toc_4_4_0000000008"/>
      <w:r>
        <w:rPr>
          <w:rFonts w:ascii="方正仿宋_GBK" w:hAnsi="方正仿宋_GBK" w:eastAsia="方正仿宋_GBK" w:cs="方正仿宋_GBK"/>
          <w:color w:val="000000"/>
          <w:sz w:val="28"/>
        </w:rPr>
        <w:t>5.（科技企业研发投入与补助资金）冀财教【2024】127号 河北省科技厅关于提前下达2025年支持市县科技创新和科学普及专项资金的通知绩效目标表</w:t>
      </w:r>
      <w:bookmarkEnd w:id="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8164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690BF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3956ACF8">
            <w:pPr>
              <w:pStyle w:val="11"/>
            </w:pPr>
            <w:r>
              <w:t>单位：万元</w:t>
            </w:r>
          </w:p>
        </w:tc>
      </w:tr>
      <w:tr w14:paraId="181550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38EA21">
            <w:pPr>
              <w:pStyle w:val="14"/>
            </w:pPr>
            <w:r>
              <w:t>项目编码</w:t>
            </w:r>
          </w:p>
        </w:tc>
        <w:tc>
          <w:tcPr>
            <w:tcW w:w="2608" w:type="dxa"/>
            <w:gridSpan w:val="2"/>
            <w:vAlign w:val="center"/>
          </w:tcPr>
          <w:p w14:paraId="69F84059">
            <w:pPr>
              <w:pStyle w:val="13"/>
            </w:pPr>
            <w:r>
              <w:t>13073025P00060310002T</w:t>
            </w:r>
          </w:p>
        </w:tc>
        <w:tc>
          <w:tcPr>
            <w:tcW w:w="1587" w:type="dxa"/>
            <w:vAlign w:val="center"/>
          </w:tcPr>
          <w:p w14:paraId="26440DC4">
            <w:pPr>
              <w:pStyle w:val="14"/>
            </w:pPr>
            <w:r>
              <w:t>项目名称</w:t>
            </w:r>
          </w:p>
        </w:tc>
        <w:tc>
          <w:tcPr>
            <w:tcW w:w="4423" w:type="dxa"/>
            <w:gridSpan w:val="3"/>
            <w:vAlign w:val="center"/>
          </w:tcPr>
          <w:p w14:paraId="2A051ABA">
            <w:pPr>
              <w:pStyle w:val="13"/>
            </w:pPr>
            <w:r>
              <w:t>（科技企业研发投入与补助资金）冀财教【2024】127号 河北省科技厅关于提前下达2025年支持市县科技创新和科学普及专项资金的通知</w:t>
            </w:r>
          </w:p>
        </w:tc>
      </w:tr>
      <w:tr w14:paraId="7D5949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2213CA">
            <w:pPr>
              <w:pStyle w:val="14"/>
            </w:pPr>
            <w:r>
              <w:t>预算规模及资金用途</w:t>
            </w:r>
          </w:p>
        </w:tc>
        <w:tc>
          <w:tcPr>
            <w:tcW w:w="1276" w:type="dxa"/>
            <w:vAlign w:val="center"/>
          </w:tcPr>
          <w:p w14:paraId="16049797">
            <w:pPr>
              <w:pStyle w:val="14"/>
            </w:pPr>
            <w:r>
              <w:t>预算数</w:t>
            </w:r>
          </w:p>
        </w:tc>
        <w:tc>
          <w:tcPr>
            <w:tcW w:w="1332" w:type="dxa"/>
            <w:vAlign w:val="center"/>
          </w:tcPr>
          <w:p w14:paraId="0696206A">
            <w:pPr>
              <w:pStyle w:val="13"/>
            </w:pPr>
            <w:r>
              <w:t>62.03</w:t>
            </w:r>
          </w:p>
        </w:tc>
        <w:tc>
          <w:tcPr>
            <w:tcW w:w="1587" w:type="dxa"/>
            <w:vAlign w:val="center"/>
          </w:tcPr>
          <w:p w14:paraId="7755960A">
            <w:pPr>
              <w:pStyle w:val="14"/>
            </w:pPr>
            <w:r>
              <w:t>其中：财政    资金</w:t>
            </w:r>
          </w:p>
        </w:tc>
        <w:tc>
          <w:tcPr>
            <w:tcW w:w="1304" w:type="dxa"/>
            <w:vAlign w:val="center"/>
          </w:tcPr>
          <w:p w14:paraId="55CE5D54">
            <w:pPr>
              <w:pStyle w:val="13"/>
            </w:pPr>
            <w:r>
              <w:t>62.03</w:t>
            </w:r>
          </w:p>
        </w:tc>
        <w:tc>
          <w:tcPr>
            <w:tcW w:w="1276" w:type="dxa"/>
            <w:vAlign w:val="center"/>
          </w:tcPr>
          <w:p w14:paraId="173C729D">
            <w:pPr>
              <w:pStyle w:val="14"/>
            </w:pPr>
            <w:r>
              <w:t>其他资金</w:t>
            </w:r>
          </w:p>
        </w:tc>
        <w:tc>
          <w:tcPr>
            <w:tcW w:w="1843" w:type="dxa"/>
            <w:vAlign w:val="center"/>
          </w:tcPr>
          <w:p w14:paraId="2591A073">
            <w:pPr>
              <w:pStyle w:val="13"/>
            </w:pPr>
            <w:r>
              <w:t xml:space="preserve"> </w:t>
            </w:r>
          </w:p>
        </w:tc>
      </w:tr>
      <w:tr w14:paraId="3B64A0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EB732B"/>
        </w:tc>
        <w:tc>
          <w:tcPr>
            <w:tcW w:w="8618" w:type="dxa"/>
            <w:gridSpan w:val="6"/>
            <w:vAlign w:val="center"/>
          </w:tcPr>
          <w:p w14:paraId="7D3D98C0">
            <w:pPr>
              <w:pStyle w:val="13"/>
            </w:pPr>
            <w:r>
              <w:t>"科技创新和科学普及大幅度提升</w:t>
            </w:r>
            <w:r>
              <w:tab/>
            </w:r>
            <w:r>
              <w:tab/>
            </w:r>
            <w:r>
              <w:tab/>
            </w:r>
            <w:r>
              <w:tab/>
            </w:r>
            <w:r>
              <w:tab/>
            </w:r>
            <w:r>
              <w:tab/>
            </w:r>
          </w:p>
          <w:p w14:paraId="14598711">
            <w:pPr>
              <w:pStyle w:val="13"/>
            </w:pPr>
            <w:r>
              <w:t>"</w:t>
            </w:r>
            <w:r>
              <w:tab/>
            </w:r>
            <w:r>
              <w:tab/>
            </w:r>
            <w:r>
              <w:tab/>
            </w:r>
            <w:r>
              <w:tab/>
            </w:r>
            <w:r>
              <w:tab/>
            </w:r>
            <w:r>
              <w:tab/>
            </w:r>
          </w:p>
          <w:p w14:paraId="348614BB">
            <w:pPr>
              <w:pStyle w:val="13"/>
            </w:pPr>
          </w:p>
        </w:tc>
      </w:tr>
      <w:tr w14:paraId="574D82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D937B2">
            <w:pPr>
              <w:pStyle w:val="14"/>
            </w:pPr>
            <w:r>
              <w:t>资金支出计划（%）</w:t>
            </w:r>
          </w:p>
        </w:tc>
        <w:tc>
          <w:tcPr>
            <w:tcW w:w="2608" w:type="dxa"/>
            <w:gridSpan w:val="2"/>
            <w:vAlign w:val="center"/>
          </w:tcPr>
          <w:p w14:paraId="66C4018D">
            <w:pPr>
              <w:pStyle w:val="14"/>
            </w:pPr>
            <w:r>
              <w:t>3月底</w:t>
            </w:r>
          </w:p>
        </w:tc>
        <w:tc>
          <w:tcPr>
            <w:tcW w:w="1587" w:type="dxa"/>
            <w:vAlign w:val="center"/>
          </w:tcPr>
          <w:p w14:paraId="27AD0D4A">
            <w:pPr>
              <w:pStyle w:val="14"/>
            </w:pPr>
            <w:r>
              <w:t>6月底</w:t>
            </w:r>
          </w:p>
        </w:tc>
        <w:tc>
          <w:tcPr>
            <w:tcW w:w="1304" w:type="dxa"/>
            <w:vAlign w:val="center"/>
          </w:tcPr>
          <w:p w14:paraId="0E13963F">
            <w:pPr>
              <w:pStyle w:val="14"/>
            </w:pPr>
            <w:r>
              <w:t>10月底</w:t>
            </w:r>
          </w:p>
        </w:tc>
        <w:tc>
          <w:tcPr>
            <w:tcW w:w="3119" w:type="dxa"/>
            <w:gridSpan w:val="2"/>
            <w:vAlign w:val="center"/>
          </w:tcPr>
          <w:p w14:paraId="2ECFD8C0">
            <w:pPr>
              <w:pStyle w:val="14"/>
            </w:pPr>
            <w:r>
              <w:t>12月底</w:t>
            </w:r>
          </w:p>
        </w:tc>
      </w:tr>
      <w:tr w14:paraId="7C2F22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51A2A2"/>
        </w:tc>
        <w:tc>
          <w:tcPr>
            <w:tcW w:w="2608" w:type="dxa"/>
            <w:gridSpan w:val="2"/>
            <w:vAlign w:val="center"/>
          </w:tcPr>
          <w:p w14:paraId="4B38FC88">
            <w:pPr>
              <w:pStyle w:val="15"/>
            </w:pPr>
            <w:r>
              <w:t xml:space="preserve"> </w:t>
            </w:r>
          </w:p>
        </w:tc>
        <w:tc>
          <w:tcPr>
            <w:tcW w:w="1587" w:type="dxa"/>
            <w:vAlign w:val="center"/>
          </w:tcPr>
          <w:p w14:paraId="0DCE687A">
            <w:pPr>
              <w:pStyle w:val="15"/>
            </w:pPr>
            <w:r>
              <w:t>50%</w:t>
            </w:r>
          </w:p>
        </w:tc>
        <w:tc>
          <w:tcPr>
            <w:tcW w:w="1304" w:type="dxa"/>
            <w:vAlign w:val="center"/>
          </w:tcPr>
          <w:p w14:paraId="0FA55CA9">
            <w:pPr>
              <w:pStyle w:val="15"/>
            </w:pPr>
            <w:r>
              <w:t xml:space="preserve"> </w:t>
            </w:r>
          </w:p>
        </w:tc>
        <w:tc>
          <w:tcPr>
            <w:tcW w:w="3119" w:type="dxa"/>
            <w:gridSpan w:val="2"/>
            <w:vAlign w:val="center"/>
          </w:tcPr>
          <w:p w14:paraId="07FADCC4">
            <w:pPr>
              <w:pStyle w:val="15"/>
            </w:pPr>
            <w:r>
              <w:t>100%</w:t>
            </w:r>
          </w:p>
        </w:tc>
      </w:tr>
      <w:tr w14:paraId="040C97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4BC4B5">
            <w:pPr>
              <w:pStyle w:val="14"/>
            </w:pPr>
            <w:r>
              <w:t>绩效目标</w:t>
            </w:r>
          </w:p>
        </w:tc>
        <w:tc>
          <w:tcPr>
            <w:tcW w:w="8618" w:type="dxa"/>
            <w:gridSpan w:val="6"/>
            <w:vAlign w:val="center"/>
          </w:tcPr>
          <w:p w14:paraId="0D8C50E3">
            <w:pPr>
              <w:pStyle w:val="13"/>
            </w:pPr>
            <w:r>
              <w:t>1.科技创新和科学普及大幅度提升</w:t>
            </w:r>
            <w:r>
              <w:tab/>
            </w:r>
            <w:r>
              <w:tab/>
            </w:r>
            <w:r>
              <w:tab/>
            </w:r>
            <w:r>
              <w:tab/>
            </w:r>
            <w:r>
              <w:tab/>
            </w:r>
            <w:r>
              <w:tab/>
            </w:r>
          </w:p>
          <w:p w14:paraId="0FC269CB">
            <w:pPr>
              <w:pStyle w:val="13"/>
            </w:pPr>
          </w:p>
        </w:tc>
      </w:tr>
    </w:tbl>
    <w:p w14:paraId="2A5A771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0AF3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5AED20">
            <w:pPr>
              <w:pStyle w:val="14"/>
            </w:pPr>
            <w:r>
              <w:t>一级指标</w:t>
            </w:r>
          </w:p>
        </w:tc>
        <w:tc>
          <w:tcPr>
            <w:tcW w:w="1276" w:type="dxa"/>
            <w:vAlign w:val="center"/>
          </w:tcPr>
          <w:p w14:paraId="0AD4950C">
            <w:pPr>
              <w:pStyle w:val="14"/>
            </w:pPr>
            <w:r>
              <w:t>二级指标</w:t>
            </w:r>
          </w:p>
        </w:tc>
        <w:tc>
          <w:tcPr>
            <w:tcW w:w="1332" w:type="dxa"/>
            <w:vAlign w:val="center"/>
          </w:tcPr>
          <w:p w14:paraId="094CA3A2">
            <w:pPr>
              <w:pStyle w:val="14"/>
            </w:pPr>
            <w:r>
              <w:t>三级指标</w:t>
            </w:r>
          </w:p>
        </w:tc>
        <w:tc>
          <w:tcPr>
            <w:tcW w:w="2891" w:type="dxa"/>
            <w:vAlign w:val="center"/>
          </w:tcPr>
          <w:p w14:paraId="6089165F">
            <w:pPr>
              <w:pStyle w:val="14"/>
            </w:pPr>
            <w:r>
              <w:t>绩效指标描述</w:t>
            </w:r>
          </w:p>
        </w:tc>
        <w:tc>
          <w:tcPr>
            <w:tcW w:w="1276" w:type="dxa"/>
            <w:vAlign w:val="center"/>
          </w:tcPr>
          <w:p w14:paraId="426B36DC">
            <w:pPr>
              <w:pStyle w:val="14"/>
            </w:pPr>
            <w:r>
              <w:t>指标值</w:t>
            </w:r>
          </w:p>
        </w:tc>
        <w:tc>
          <w:tcPr>
            <w:tcW w:w="1843" w:type="dxa"/>
            <w:vAlign w:val="center"/>
          </w:tcPr>
          <w:p w14:paraId="557C4964">
            <w:pPr>
              <w:pStyle w:val="14"/>
            </w:pPr>
            <w:r>
              <w:t>指标值确定依据</w:t>
            </w:r>
          </w:p>
        </w:tc>
      </w:tr>
      <w:tr w14:paraId="5F25A3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2CDBCA">
            <w:pPr>
              <w:pStyle w:val="15"/>
            </w:pPr>
            <w:r>
              <w:t>产出指标</w:t>
            </w:r>
          </w:p>
        </w:tc>
        <w:tc>
          <w:tcPr>
            <w:tcW w:w="1276" w:type="dxa"/>
            <w:vAlign w:val="center"/>
          </w:tcPr>
          <w:p w14:paraId="73A9A2FF">
            <w:pPr>
              <w:pStyle w:val="13"/>
            </w:pPr>
            <w:r>
              <w:t>数量指标</w:t>
            </w:r>
          </w:p>
        </w:tc>
        <w:tc>
          <w:tcPr>
            <w:tcW w:w="1332" w:type="dxa"/>
            <w:vAlign w:val="center"/>
          </w:tcPr>
          <w:p w14:paraId="1A994C7A">
            <w:pPr>
              <w:pStyle w:val="13"/>
            </w:pPr>
            <w:r>
              <w:t>发放数量</w:t>
            </w:r>
          </w:p>
        </w:tc>
        <w:tc>
          <w:tcPr>
            <w:tcW w:w="2891" w:type="dxa"/>
            <w:vAlign w:val="center"/>
          </w:tcPr>
          <w:p w14:paraId="217C2E85">
            <w:pPr>
              <w:pStyle w:val="13"/>
            </w:pPr>
            <w:r>
              <w:t>是否全部发放</w:t>
            </w:r>
          </w:p>
        </w:tc>
        <w:tc>
          <w:tcPr>
            <w:tcW w:w="1276" w:type="dxa"/>
            <w:vAlign w:val="center"/>
          </w:tcPr>
          <w:p w14:paraId="0DCFAEB5">
            <w:pPr>
              <w:pStyle w:val="13"/>
            </w:pPr>
            <w:r>
              <w:t>100%</w:t>
            </w:r>
          </w:p>
        </w:tc>
        <w:tc>
          <w:tcPr>
            <w:tcW w:w="1843" w:type="dxa"/>
            <w:vAlign w:val="center"/>
          </w:tcPr>
          <w:p w14:paraId="6F49D972">
            <w:pPr>
              <w:pStyle w:val="13"/>
            </w:pPr>
            <w:r>
              <w:t>2025年初工作计划</w:t>
            </w:r>
          </w:p>
        </w:tc>
      </w:tr>
      <w:tr w14:paraId="692BD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B9C311"/>
        </w:tc>
        <w:tc>
          <w:tcPr>
            <w:tcW w:w="1276" w:type="dxa"/>
            <w:vAlign w:val="center"/>
          </w:tcPr>
          <w:p w14:paraId="19BB2109">
            <w:pPr>
              <w:pStyle w:val="13"/>
            </w:pPr>
            <w:r>
              <w:t>质量指标</w:t>
            </w:r>
          </w:p>
        </w:tc>
        <w:tc>
          <w:tcPr>
            <w:tcW w:w="1332" w:type="dxa"/>
            <w:vAlign w:val="center"/>
          </w:tcPr>
          <w:p w14:paraId="7627BA42">
            <w:pPr>
              <w:pStyle w:val="13"/>
            </w:pPr>
            <w:r>
              <w:t>完成率</w:t>
            </w:r>
          </w:p>
        </w:tc>
        <w:tc>
          <w:tcPr>
            <w:tcW w:w="2891" w:type="dxa"/>
            <w:vAlign w:val="center"/>
          </w:tcPr>
          <w:p w14:paraId="312B91D8">
            <w:pPr>
              <w:pStyle w:val="13"/>
            </w:pPr>
            <w:r>
              <w:t>完成率</w:t>
            </w:r>
          </w:p>
        </w:tc>
        <w:tc>
          <w:tcPr>
            <w:tcW w:w="1276" w:type="dxa"/>
            <w:vAlign w:val="center"/>
          </w:tcPr>
          <w:p w14:paraId="3A30C5F8">
            <w:pPr>
              <w:pStyle w:val="13"/>
            </w:pPr>
            <w:r>
              <w:t>100%</w:t>
            </w:r>
          </w:p>
        </w:tc>
        <w:tc>
          <w:tcPr>
            <w:tcW w:w="1843" w:type="dxa"/>
            <w:vAlign w:val="center"/>
          </w:tcPr>
          <w:p w14:paraId="64EB6B44">
            <w:pPr>
              <w:pStyle w:val="13"/>
            </w:pPr>
            <w:r>
              <w:t>2025年初工作计划</w:t>
            </w:r>
          </w:p>
        </w:tc>
      </w:tr>
      <w:tr w14:paraId="4076F6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3968A8"/>
        </w:tc>
        <w:tc>
          <w:tcPr>
            <w:tcW w:w="1276" w:type="dxa"/>
            <w:vAlign w:val="center"/>
          </w:tcPr>
          <w:p w14:paraId="26A2B8EF">
            <w:pPr>
              <w:pStyle w:val="13"/>
            </w:pPr>
            <w:r>
              <w:t>时效指标</w:t>
            </w:r>
          </w:p>
        </w:tc>
        <w:tc>
          <w:tcPr>
            <w:tcW w:w="1332" w:type="dxa"/>
            <w:vAlign w:val="center"/>
          </w:tcPr>
          <w:p w14:paraId="484A99B0">
            <w:pPr>
              <w:pStyle w:val="13"/>
            </w:pPr>
            <w:r>
              <w:t>是否及时发放</w:t>
            </w:r>
          </w:p>
        </w:tc>
        <w:tc>
          <w:tcPr>
            <w:tcW w:w="2891" w:type="dxa"/>
            <w:vAlign w:val="center"/>
          </w:tcPr>
          <w:p w14:paraId="64C1B3BF">
            <w:pPr>
              <w:pStyle w:val="13"/>
            </w:pPr>
            <w:r>
              <w:t>发放资金是否及时</w:t>
            </w:r>
          </w:p>
        </w:tc>
        <w:tc>
          <w:tcPr>
            <w:tcW w:w="1276" w:type="dxa"/>
            <w:vAlign w:val="center"/>
          </w:tcPr>
          <w:p w14:paraId="47115F4B">
            <w:pPr>
              <w:pStyle w:val="13"/>
            </w:pPr>
            <w:r>
              <w:t>100%</w:t>
            </w:r>
          </w:p>
        </w:tc>
        <w:tc>
          <w:tcPr>
            <w:tcW w:w="1843" w:type="dxa"/>
            <w:vAlign w:val="center"/>
          </w:tcPr>
          <w:p w14:paraId="2FC23426">
            <w:pPr>
              <w:pStyle w:val="13"/>
            </w:pPr>
            <w:r>
              <w:t>2025年初工作计划</w:t>
            </w:r>
          </w:p>
        </w:tc>
      </w:tr>
      <w:tr w14:paraId="0D010F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07637E"/>
        </w:tc>
        <w:tc>
          <w:tcPr>
            <w:tcW w:w="1276" w:type="dxa"/>
            <w:vAlign w:val="center"/>
          </w:tcPr>
          <w:p w14:paraId="43870983">
            <w:pPr>
              <w:pStyle w:val="13"/>
            </w:pPr>
            <w:r>
              <w:t>成本指标</w:t>
            </w:r>
          </w:p>
        </w:tc>
        <w:tc>
          <w:tcPr>
            <w:tcW w:w="1332" w:type="dxa"/>
            <w:vAlign w:val="center"/>
          </w:tcPr>
          <w:p w14:paraId="1E09FCF9">
            <w:pPr>
              <w:pStyle w:val="13"/>
            </w:pPr>
            <w:r>
              <w:t>实施进度</w:t>
            </w:r>
          </w:p>
        </w:tc>
        <w:tc>
          <w:tcPr>
            <w:tcW w:w="2891" w:type="dxa"/>
            <w:vAlign w:val="center"/>
          </w:tcPr>
          <w:p w14:paraId="118F4434">
            <w:pPr>
              <w:pStyle w:val="13"/>
            </w:pPr>
            <w:r>
              <w:t>实施进度</w:t>
            </w:r>
          </w:p>
        </w:tc>
        <w:tc>
          <w:tcPr>
            <w:tcW w:w="1276" w:type="dxa"/>
            <w:vAlign w:val="center"/>
          </w:tcPr>
          <w:p w14:paraId="7A75508F">
            <w:pPr>
              <w:pStyle w:val="13"/>
            </w:pPr>
            <w:r>
              <w:t>100%</w:t>
            </w:r>
          </w:p>
        </w:tc>
        <w:tc>
          <w:tcPr>
            <w:tcW w:w="1843" w:type="dxa"/>
            <w:vAlign w:val="center"/>
          </w:tcPr>
          <w:p w14:paraId="623DD5CC">
            <w:pPr>
              <w:pStyle w:val="13"/>
            </w:pPr>
            <w:r>
              <w:t>2025年县级预算编制通知</w:t>
            </w:r>
          </w:p>
        </w:tc>
      </w:tr>
      <w:tr w14:paraId="16D41E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1D809A">
            <w:pPr>
              <w:pStyle w:val="15"/>
            </w:pPr>
            <w:r>
              <w:t>效益指标</w:t>
            </w:r>
          </w:p>
        </w:tc>
        <w:tc>
          <w:tcPr>
            <w:tcW w:w="1276" w:type="dxa"/>
            <w:vAlign w:val="center"/>
          </w:tcPr>
          <w:p w14:paraId="1AD1A7E3">
            <w:pPr>
              <w:pStyle w:val="13"/>
            </w:pPr>
            <w:r>
              <w:t>经济效益指标</w:t>
            </w:r>
          </w:p>
        </w:tc>
        <w:tc>
          <w:tcPr>
            <w:tcW w:w="1332" w:type="dxa"/>
            <w:vAlign w:val="center"/>
          </w:tcPr>
          <w:p w14:paraId="57476F46">
            <w:pPr>
              <w:pStyle w:val="13"/>
            </w:pPr>
            <w:r>
              <w:t>提高效率</w:t>
            </w:r>
          </w:p>
        </w:tc>
        <w:tc>
          <w:tcPr>
            <w:tcW w:w="2891" w:type="dxa"/>
            <w:vAlign w:val="center"/>
          </w:tcPr>
          <w:p w14:paraId="2BC3F7FC">
            <w:pPr>
              <w:pStyle w:val="13"/>
            </w:pPr>
            <w:r>
              <w:t>提高效率</w:t>
            </w:r>
          </w:p>
        </w:tc>
        <w:tc>
          <w:tcPr>
            <w:tcW w:w="1276" w:type="dxa"/>
            <w:vAlign w:val="center"/>
          </w:tcPr>
          <w:p w14:paraId="38259A4E">
            <w:pPr>
              <w:pStyle w:val="13"/>
            </w:pPr>
            <w:r>
              <w:t>提高工作效率</w:t>
            </w:r>
          </w:p>
        </w:tc>
        <w:tc>
          <w:tcPr>
            <w:tcW w:w="1843" w:type="dxa"/>
            <w:vAlign w:val="center"/>
          </w:tcPr>
          <w:p w14:paraId="6CC16D2C">
            <w:pPr>
              <w:pStyle w:val="13"/>
            </w:pPr>
            <w:r>
              <w:t>2025年初工作计划</w:t>
            </w:r>
          </w:p>
        </w:tc>
      </w:tr>
      <w:tr w14:paraId="4FA740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0497BB"/>
        </w:tc>
        <w:tc>
          <w:tcPr>
            <w:tcW w:w="1276" w:type="dxa"/>
            <w:vAlign w:val="center"/>
          </w:tcPr>
          <w:p w14:paraId="3F916BDA">
            <w:pPr>
              <w:pStyle w:val="13"/>
            </w:pPr>
            <w:r>
              <w:t>社会效益指标</w:t>
            </w:r>
          </w:p>
        </w:tc>
        <w:tc>
          <w:tcPr>
            <w:tcW w:w="1332" w:type="dxa"/>
            <w:vAlign w:val="center"/>
          </w:tcPr>
          <w:p w14:paraId="087F9071">
            <w:pPr>
              <w:pStyle w:val="13"/>
            </w:pPr>
            <w:r>
              <w:t>社会稳定水平</w:t>
            </w:r>
          </w:p>
        </w:tc>
        <w:tc>
          <w:tcPr>
            <w:tcW w:w="2891" w:type="dxa"/>
            <w:vAlign w:val="center"/>
          </w:tcPr>
          <w:p w14:paraId="5DBD760E">
            <w:pPr>
              <w:pStyle w:val="13"/>
            </w:pPr>
            <w:r>
              <w:t>通过促进社会稳定水平逐步提高</w:t>
            </w:r>
          </w:p>
        </w:tc>
        <w:tc>
          <w:tcPr>
            <w:tcW w:w="1276" w:type="dxa"/>
            <w:vAlign w:val="center"/>
          </w:tcPr>
          <w:p w14:paraId="5B8C5420">
            <w:pPr>
              <w:pStyle w:val="13"/>
            </w:pPr>
            <w:r>
              <w:t>促进社会稳定水平</w:t>
            </w:r>
          </w:p>
        </w:tc>
        <w:tc>
          <w:tcPr>
            <w:tcW w:w="1843" w:type="dxa"/>
            <w:vAlign w:val="center"/>
          </w:tcPr>
          <w:p w14:paraId="3FF5A57B">
            <w:pPr>
              <w:pStyle w:val="13"/>
            </w:pPr>
            <w:r>
              <w:t>2025年初工作计划</w:t>
            </w:r>
          </w:p>
        </w:tc>
      </w:tr>
      <w:tr w14:paraId="0BD93E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E726A4">
            <w:pPr>
              <w:pStyle w:val="15"/>
            </w:pPr>
            <w:r>
              <w:t>满意度指标</w:t>
            </w:r>
          </w:p>
        </w:tc>
        <w:tc>
          <w:tcPr>
            <w:tcW w:w="1276" w:type="dxa"/>
            <w:vAlign w:val="center"/>
          </w:tcPr>
          <w:p w14:paraId="555B0C0B">
            <w:pPr>
              <w:pStyle w:val="13"/>
            </w:pPr>
            <w:r>
              <w:t>服务对象满意度指标</w:t>
            </w:r>
          </w:p>
        </w:tc>
        <w:tc>
          <w:tcPr>
            <w:tcW w:w="1332" w:type="dxa"/>
            <w:vAlign w:val="center"/>
          </w:tcPr>
          <w:p w14:paraId="770273EE">
            <w:pPr>
              <w:pStyle w:val="13"/>
            </w:pPr>
            <w:r>
              <w:t>服务对象满意度</w:t>
            </w:r>
          </w:p>
        </w:tc>
        <w:tc>
          <w:tcPr>
            <w:tcW w:w="2891" w:type="dxa"/>
            <w:vAlign w:val="center"/>
          </w:tcPr>
          <w:p w14:paraId="0741ACEF">
            <w:pPr>
              <w:pStyle w:val="13"/>
            </w:pPr>
            <w:r>
              <w:t>提供服务的满意程度</w:t>
            </w:r>
          </w:p>
        </w:tc>
        <w:tc>
          <w:tcPr>
            <w:tcW w:w="1276" w:type="dxa"/>
            <w:vAlign w:val="center"/>
          </w:tcPr>
          <w:p w14:paraId="15D78DEC">
            <w:pPr>
              <w:pStyle w:val="13"/>
            </w:pPr>
            <w:r>
              <w:t>≥95%</w:t>
            </w:r>
          </w:p>
        </w:tc>
        <w:tc>
          <w:tcPr>
            <w:tcW w:w="1843" w:type="dxa"/>
            <w:vAlign w:val="center"/>
          </w:tcPr>
          <w:p w14:paraId="51948400">
            <w:pPr>
              <w:pStyle w:val="13"/>
            </w:pPr>
            <w:r>
              <w:t>2025年初工作计划</w:t>
            </w:r>
          </w:p>
        </w:tc>
      </w:tr>
    </w:tbl>
    <w:p w14:paraId="172B48C6">
      <w:pPr>
        <w:sectPr>
          <w:pgSz w:w="11900" w:h="16840"/>
          <w:pgMar w:top="1984" w:right="1304" w:bottom="1134" w:left="1304" w:header="720" w:footer="720" w:gutter="0"/>
          <w:cols w:space="720" w:num="1"/>
        </w:sectPr>
      </w:pPr>
    </w:p>
    <w:p w14:paraId="4FCA8AD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F17120E">
      <w:pPr>
        <w:spacing w:before="0" w:after="0"/>
        <w:ind w:firstLine="560"/>
        <w:jc w:val="left"/>
        <w:outlineLvl w:val="3"/>
      </w:pPr>
      <w:bookmarkStart w:id="8" w:name="_Toc_4_4_0000000009"/>
      <w:r>
        <w:rPr>
          <w:rFonts w:ascii="方正仿宋_GBK" w:hAnsi="方正仿宋_GBK" w:eastAsia="方正仿宋_GBK" w:cs="方正仿宋_GBK"/>
          <w:color w:val="000000"/>
          <w:sz w:val="28"/>
        </w:rPr>
        <w:t>6.（免学费）冀财教【2024】125号 河北省财政厅关于提前下达2025年中央普通高中补助资金绩效目标表</w:t>
      </w:r>
      <w:bookmarkEnd w:id="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C617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2EE147">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9438FF0">
            <w:pPr>
              <w:pStyle w:val="11"/>
            </w:pPr>
            <w:r>
              <w:t>单位：万元</w:t>
            </w:r>
          </w:p>
        </w:tc>
      </w:tr>
      <w:tr w14:paraId="11FAA4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1043BD">
            <w:pPr>
              <w:pStyle w:val="14"/>
            </w:pPr>
            <w:r>
              <w:t>项目编码</w:t>
            </w:r>
          </w:p>
        </w:tc>
        <w:tc>
          <w:tcPr>
            <w:tcW w:w="2608" w:type="dxa"/>
            <w:gridSpan w:val="2"/>
            <w:vAlign w:val="center"/>
          </w:tcPr>
          <w:p w14:paraId="66EB1F9F">
            <w:pPr>
              <w:pStyle w:val="13"/>
            </w:pPr>
            <w:r>
              <w:t>13073025P00058510013P</w:t>
            </w:r>
          </w:p>
        </w:tc>
        <w:tc>
          <w:tcPr>
            <w:tcW w:w="1587" w:type="dxa"/>
            <w:vAlign w:val="center"/>
          </w:tcPr>
          <w:p w14:paraId="226FA333">
            <w:pPr>
              <w:pStyle w:val="14"/>
            </w:pPr>
            <w:r>
              <w:t>项目名称</w:t>
            </w:r>
          </w:p>
        </w:tc>
        <w:tc>
          <w:tcPr>
            <w:tcW w:w="4423" w:type="dxa"/>
            <w:gridSpan w:val="3"/>
            <w:vAlign w:val="center"/>
          </w:tcPr>
          <w:p w14:paraId="3F209D94">
            <w:pPr>
              <w:pStyle w:val="13"/>
            </w:pPr>
            <w:r>
              <w:t>（免学费）冀财教【2024】125号 河北省财政厅关于提前下达2025年中央普通高中补助资金</w:t>
            </w:r>
          </w:p>
        </w:tc>
      </w:tr>
      <w:tr w14:paraId="6463E7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059B0B">
            <w:pPr>
              <w:pStyle w:val="14"/>
            </w:pPr>
            <w:r>
              <w:t>预算规模及资金用途</w:t>
            </w:r>
          </w:p>
        </w:tc>
        <w:tc>
          <w:tcPr>
            <w:tcW w:w="1276" w:type="dxa"/>
            <w:vAlign w:val="center"/>
          </w:tcPr>
          <w:p w14:paraId="0F42B3BB">
            <w:pPr>
              <w:pStyle w:val="14"/>
            </w:pPr>
            <w:r>
              <w:t>预算数</w:t>
            </w:r>
          </w:p>
        </w:tc>
        <w:tc>
          <w:tcPr>
            <w:tcW w:w="1332" w:type="dxa"/>
            <w:vAlign w:val="center"/>
          </w:tcPr>
          <w:p w14:paraId="29F4DEC4">
            <w:pPr>
              <w:pStyle w:val="13"/>
            </w:pPr>
            <w:r>
              <w:t>8.36</w:t>
            </w:r>
          </w:p>
        </w:tc>
        <w:tc>
          <w:tcPr>
            <w:tcW w:w="1587" w:type="dxa"/>
            <w:vAlign w:val="center"/>
          </w:tcPr>
          <w:p w14:paraId="48BDA7B4">
            <w:pPr>
              <w:pStyle w:val="14"/>
            </w:pPr>
            <w:r>
              <w:t>其中：财政    资金</w:t>
            </w:r>
          </w:p>
        </w:tc>
        <w:tc>
          <w:tcPr>
            <w:tcW w:w="1304" w:type="dxa"/>
            <w:vAlign w:val="center"/>
          </w:tcPr>
          <w:p w14:paraId="01953AF8">
            <w:pPr>
              <w:pStyle w:val="13"/>
            </w:pPr>
            <w:r>
              <w:t>8.36</w:t>
            </w:r>
          </w:p>
        </w:tc>
        <w:tc>
          <w:tcPr>
            <w:tcW w:w="1276" w:type="dxa"/>
            <w:vAlign w:val="center"/>
          </w:tcPr>
          <w:p w14:paraId="755158D9">
            <w:pPr>
              <w:pStyle w:val="14"/>
            </w:pPr>
            <w:r>
              <w:t>其他资金</w:t>
            </w:r>
          </w:p>
        </w:tc>
        <w:tc>
          <w:tcPr>
            <w:tcW w:w="1843" w:type="dxa"/>
            <w:vAlign w:val="center"/>
          </w:tcPr>
          <w:p w14:paraId="6466E2E6">
            <w:pPr>
              <w:pStyle w:val="13"/>
            </w:pPr>
            <w:r>
              <w:t xml:space="preserve"> </w:t>
            </w:r>
          </w:p>
        </w:tc>
      </w:tr>
      <w:tr w14:paraId="7F1C28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C24B1D"/>
        </w:tc>
        <w:tc>
          <w:tcPr>
            <w:tcW w:w="8618" w:type="dxa"/>
            <w:gridSpan w:val="6"/>
            <w:vAlign w:val="center"/>
          </w:tcPr>
          <w:p w14:paraId="0377A8DF">
            <w:pPr>
              <w:pStyle w:val="13"/>
            </w:pPr>
            <w:r>
              <w:t>建档立卡等家庭经济困难学生免学费经费用于支持学校日常公用经费支出，保障学校稳步发展。</w:t>
            </w:r>
            <w:r>
              <w:tab/>
            </w:r>
            <w:r>
              <w:tab/>
            </w:r>
            <w:r>
              <w:tab/>
            </w:r>
            <w:r>
              <w:tab/>
            </w:r>
            <w:r>
              <w:tab/>
            </w:r>
            <w:r>
              <w:tab/>
            </w:r>
          </w:p>
          <w:p w14:paraId="186768C5">
            <w:pPr>
              <w:pStyle w:val="13"/>
            </w:pPr>
          </w:p>
        </w:tc>
      </w:tr>
      <w:tr w14:paraId="53B094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426848">
            <w:pPr>
              <w:pStyle w:val="14"/>
            </w:pPr>
            <w:r>
              <w:t>资金支出计划（%）</w:t>
            </w:r>
          </w:p>
        </w:tc>
        <w:tc>
          <w:tcPr>
            <w:tcW w:w="2608" w:type="dxa"/>
            <w:gridSpan w:val="2"/>
            <w:vAlign w:val="center"/>
          </w:tcPr>
          <w:p w14:paraId="1A173A9C">
            <w:pPr>
              <w:pStyle w:val="14"/>
            </w:pPr>
            <w:r>
              <w:t>3月底</w:t>
            </w:r>
          </w:p>
        </w:tc>
        <w:tc>
          <w:tcPr>
            <w:tcW w:w="1587" w:type="dxa"/>
            <w:vAlign w:val="center"/>
          </w:tcPr>
          <w:p w14:paraId="10D30783">
            <w:pPr>
              <w:pStyle w:val="14"/>
            </w:pPr>
            <w:r>
              <w:t>6月底</w:t>
            </w:r>
          </w:p>
        </w:tc>
        <w:tc>
          <w:tcPr>
            <w:tcW w:w="1304" w:type="dxa"/>
            <w:vAlign w:val="center"/>
          </w:tcPr>
          <w:p w14:paraId="0DB7D83A">
            <w:pPr>
              <w:pStyle w:val="14"/>
            </w:pPr>
            <w:r>
              <w:t>10月底</w:t>
            </w:r>
          </w:p>
        </w:tc>
        <w:tc>
          <w:tcPr>
            <w:tcW w:w="3119" w:type="dxa"/>
            <w:gridSpan w:val="2"/>
            <w:vAlign w:val="center"/>
          </w:tcPr>
          <w:p w14:paraId="208EA488">
            <w:pPr>
              <w:pStyle w:val="14"/>
            </w:pPr>
            <w:r>
              <w:t>12月底</w:t>
            </w:r>
          </w:p>
        </w:tc>
      </w:tr>
      <w:tr w14:paraId="1559A2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107AC6"/>
        </w:tc>
        <w:tc>
          <w:tcPr>
            <w:tcW w:w="2608" w:type="dxa"/>
            <w:gridSpan w:val="2"/>
            <w:vAlign w:val="center"/>
          </w:tcPr>
          <w:p w14:paraId="2E940BCE">
            <w:pPr>
              <w:pStyle w:val="15"/>
            </w:pPr>
            <w:r>
              <w:t xml:space="preserve"> </w:t>
            </w:r>
          </w:p>
        </w:tc>
        <w:tc>
          <w:tcPr>
            <w:tcW w:w="1587" w:type="dxa"/>
            <w:vAlign w:val="center"/>
          </w:tcPr>
          <w:p w14:paraId="681075D9">
            <w:pPr>
              <w:pStyle w:val="15"/>
            </w:pPr>
            <w:r>
              <w:t>50%</w:t>
            </w:r>
          </w:p>
        </w:tc>
        <w:tc>
          <w:tcPr>
            <w:tcW w:w="1304" w:type="dxa"/>
            <w:vAlign w:val="center"/>
          </w:tcPr>
          <w:p w14:paraId="61331EFB">
            <w:pPr>
              <w:pStyle w:val="15"/>
            </w:pPr>
            <w:r>
              <w:t xml:space="preserve"> </w:t>
            </w:r>
          </w:p>
        </w:tc>
        <w:tc>
          <w:tcPr>
            <w:tcW w:w="3119" w:type="dxa"/>
            <w:gridSpan w:val="2"/>
            <w:vAlign w:val="center"/>
          </w:tcPr>
          <w:p w14:paraId="3A41A994">
            <w:pPr>
              <w:pStyle w:val="15"/>
            </w:pPr>
            <w:r>
              <w:t>100%</w:t>
            </w:r>
          </w:p>
        </w:tc>
      </w:tr>
      <w:tr w14:paraId="0B82E4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A2A2D7">
            <w:pPr>
              <w:pStyle w:val="14"/>
            </w:pPr>
            <w:r>
              <w:t>绩效目标</w:t>
            </w:r>
          </w:p>
        </w:tc>
        <w:tc>
          <w:tcPr>
            <w:tcW w:w="8618" w:type="dxa"/>
            <w:gridSpan w:val="6"/>
            <w:vAlign w:val="center"/>
          </w:tcPr>
          <w:p w14:paraId="7985D469">
            <w:pPr>
              <w:pStyle w:val="13"/>
            </w:pPr>
            <w:r>
              <w:t>1.建档立卡等家庭经济困难学生免学费经费用于支持学校日常公用经费支出，保障学校稳步发展。</w:t>
            </w:r>
            <w:r>
              <w:tab/>
            </w:r>
            <w:r>
              <w:tab/>
            </w:r>
            <w:r>
              <w:tab/>
            </w:r>
            <w:r>
              <w:tab/>
            </w:r>
            <w:r>
              <w:tab/>
            </w:r>
            <w:r>
              <w:tab/>
            </w:r>
          </w:p>
          <w:p w14:paraId="4143216F">
            <w:pPr>
              <w:pStyle w:val="13"/>
            </w:pPr>
          </w:p>
        </w:tc>
      </w:tr>
    </w:tbl>
    <w:p w14:paraId="02C2B1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8737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2FED3E">
            <w:pPr>
              <w:pStyle w:val="14"/>
            </w:pPr>
            <w:r>
              <w:t>一级指标</w:t>
            </w:r>
          </w:p>
        </w:tc>
        <w:tc>
          <w:tcPr>
            <w:tcW w:w="1276" w:type="dxa"/>
            <w:vAlign w:val="center"/>
          </w:tcPr>
          <w:p w14:paraId="2BB13802">
            <w:pPr>
              <w:pStyle w:val="14"/>
            </w:pPr>
            <w:r>
              <w:t>二级指标</w:t>
            </w:r>
          </w:p>
        </w:tc>
        <w:tc>
          <w:tcPr>
            <w:tcW w:w="1332" w:type="dxa"/>
            <w:vAlign w:val="center"/>
          </w:tcPr>
          <w:p w14:paraId="4464284A">
            <w:pPr>
              <w:pStyle w:val="14"/>
            </w:pPr>
            <w:r>
              <w:t>三级指标</w:t>
            </w:r>
          </w:p>
        </w:tc>
        <w:tc>
          <w:tcPr>
            <w:tcW w:w="2891" w:type="dxa"/>
            <w:vAlign w:val="center"/>
          </w:tcPr>
          <w:p w14:paraId="06F2B30D">
            <w:pPr>
              <w:pStyle w:val="14"/>
            </w:pPr>
            <w:r>
              <w:t>绩效指标描述</w:t>
            </w:r>
          </w:p>
        </w:tc>
        <w:tc>
          <w:tcPr>
            <w:tcW w:w="1276" w:type="dxa"/>
            <w:vAlign w:val="center"/>
          </w:tcPr>
          <w:p w14:paraId="5C63E211">
            <w:pPr>
              <w:pStyle w:val="14"/>
            </w:pPr>
            <w:r>
              <w:t>指标值</w:t>
            </w:r>
          </w:p>
        </w:tc>
        <w:tc>
          <w:tcPr>
            <w:tcW w:w="1843" w:type="dxa"/>
            <w:vAlign w:val="center"/>
          </w:tcPr>
          <w:p w14:paraId="772E1527">
            <w:pPr>
              <w:pStyle w:val="14"/>
            </w:pPr>
            <w:r>
              <w:t>指标值确定依据</w:t>
            </w:r>
          </w:p>
        </w:tc>
      </w:tr>
      <w:tr w14:paraId="59B4CD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58A520">
            <w:pPr>
              <w:pStyle w:val="15"/>
            </w:pPr>
            <w:r>
              <w:t>产出指标</w:t>
            </w:r>
          </w:p>
        </w:tc>
        <w:tc>
          <w:tcPr>
            <w:tcW w:w="1276" w:type="dxa"/>
            <w:vAlign w:val="center"/>
          </w:tcPr>
          <w:p w14:paraId="376EDE06">
            <w:pPr>
              <w:pStyle w:val="13"/>
            </w:pPr>
            <w:r>
              <w:t>数量指标</w:t>
            </w:r>
          </w:p>
        </w:tc>
        <w:tc>
          <w:tcPr>
            <w:tcW w:w="1332" w:type="dxa"/>
            <w:vAlign w:val="center"/>
          </w:tcPr>
          <w:p w14:paraId="097BA628">
            <w:pPr>
              <w:pStyle w:val="13"/>
            </w:pPr>
            <w:r>
              <w:t>资助贫困生覆盖率</w:t>
            </w:r>
          </w:p>
        </w:tc>
        <w:tc>
          <w:tcPr>
            <w:tcW w:w="2891" w:type="dxa"/>
            <w:vAlign w:val="center"/>
          </w:tcPr>
          <w:p w14:paraId="22601690">
            <w:pPr>
              <w:pStyle w:val="13"/>
            </w:pPr>
            <w:r>
              <w:t>贫困生人数与应享受资助人数比</w:t>
            </w:r>
          </w:p>
        </w:tc>
        <w:tc>
          <w:tcPr>
            <w:tcW w:w="1276" w:type="dxa"/>
            <w:vAlign w:val="center"/>
          </w:tcPr>
          <w:p w14:paraId="42DA7384">
            <w:pPr>
              <w:pStyle w:val="13"/>
            </w:pPr>
            <w:r>
              <w:t>≥100%</w:t>
            </w:r>
          </w:p>
        </w:tc>
        <w:tc>
          <w:tcPr>
            <w:tcW w:w="1843" w:type="dxa"/>
            <w:vAlign w:val="center"/>
          </w:tcPr>
          <w:p w14:paraId="004B99A4">
            <w:pPr>
              <w:pStyle w:val="13"/>
            </w:pPr>
            <w:r>
              <w:t>2025年初工作计划</w:t>
            </w:r>
          </w:p>
        </w:tc>
      </w:tr>
      <w:tr w14:paraId="3B3EF3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BEC657"/>
        </w:tc>
        <w:tc>
          <w:tcPr>
            <w:tcW w:w="1276" w:type="dxa"/>
            <w:vAlign w:val="center"/>
          </w:tcPr>
          <w:p w14:paraId="2A8F32BA">
            <w:pPr>
              <w:pStyle w:val="13"/>
            </w:pPr>
            <w:r>
              <w:t>质量指标</w:t>
            </w:r>
          </w:p>
        </w:tc>
        <w:tc>
          <w:tcPr>
            <w:tcW w:w="1332" w:type="dxa"/>
            <w:vAlign w:val="center"/>
          </w:tcPr>
          <w:p w14:paraId="7BEB3850">
            <w:pPr>
              <w:pStyle w:val="13"/>
            </w:pPr>
            <w:r>
              <w:t>补助发放到位率</w:t>
            </w:r>
          </w:p>
        </w:tc>
        <w:tc>
          <w:tcPr>
            <w:tcW w:w="2891" w:type="dxa"/>
            <w:vAlign w:val="center"/>
          </w:tcPr>
          <w:p w14:paraId="5BF81CAE">
            <w:pPr>
              <w:pStyle w:val="13"/>
            </w:pPr>
            <w:r>
              <w:t>确保每位符合资助要求的学生都享受资助</w:t>
            </w:r>
          </w:p>
        </w:tc>
        <w:tc>
          <w:tcPr>
            <w:tcW w:w="1276" w:type="dxa"/>
            <w:vAlign w:val="center"/>
          </w:tcPr>
          <w:p w14:paraId="51D38BDC">
            <w:pPr>
              <w:pStyle w:val="13"/>
            </w:pPr>
            <w:r>
              <w:t>≤100%</w:t>
            </w:r>
          </w:p>
        </w:tc>
        <w:tc>
          <w:tcPr>
            <w:tcW w:w="1843" w:type="dxa"/>
            <w:vAlign w:val="center"/>
          </w:tcPr>
          <w:p w14:paraId="5CCB20B3">
            <w:pPr>
              <w:pStyle w:val="13"/>
            </w:pPr>
            <w:r>
              <w:t>2025年初工作计划</w:t>
            </w:r>
          </w:p>
        </w:tc>
      </w:tr>
      <w:tr w14:paraId="4B388C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7676DA"/>
        </w:tc>
        <w:tc>
          <w:tcPr>
            <w:tcW w:w="1276" w:type="dxa"/>
            <w:vAlign w:val="center"/>
          </w:tcPr>
          <w:p w14:paraId="0E16F51D">
            <w:pPr>
              <w:pStyle w:val="13"/>
            </w:pPr>
            <w:r>
              <w:t>时效指标</w:t>
            </w:r>
          </w:p>
        </w:tc>
        <w:tc>
          <w:tcPr>
            <w:tcW w:w="1332" w:type="dxa"/>
            <w:vAlign w:val="center"/>
          </w:tcPr>
          <w:p w14:paraId="197A5EEA">
            <w:pPr>
              <w:pStyle w:val="13"/>
            </w:pPr>
            <w:r>
              <w:t>及时发放率</w:t>
            </w:r>
          </w:p>
        </w:tc>
        <w:tc>
          <w:tcPr>
            <w:tcW w:w="2891" w:type="dxa"/>
            <w:vAlign w:val="center"/>
          </w:tcPr>
          <w:p w14:paraId="05049E1C">
            <w:pPr>
              <w:pStyle w:val="13"/>
            </w:pPr>
            <w:r>
              <w:t>及时将补助发放给困难生</w:t>
            </w:r>
          </w:p>
        </w:tc>
        <w:tc>
          <w:tcPr>
            <w:tcW w:w="1276" w:type="dxa"/>
            <w:vAlign w:val="center"/>
          </w:tcPr>
          <w:p w14:paraId="694170D6">
            <w:pPr>
              <w:pStyle w:val="13"/>
            </w:pPr>
            <w:r>
              <w:t>%</w:t>
            </w:r>
          </w:p>
        </w:tc>
        <w:tc>
          <w:tcPr>
            <w:tcW w:w="1843" w:type="dxa"/>
            <w:vAlign w:val="center"/>
          </w:tcPr>
          <w:p w14:paraId="25478B34">
            <w:pPr>
              <w:pStyle w:val="13"/>
            </w:pPr>
            <w:r>
              <w:t>2025年初工作计划</w:t>
            </w:r>
          </w:p>
        </w:tc>
      </w:tr>
      <w:tr w14:paraId="24D950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508495"/>
        </w:tc>
        <w:tc>
          <w:tcPr>
            <w:tcW w:w="1276" w:type="dxa"/>
            <w:vAlign w:val="center"/>
          </w:tcPr>
          <w:p w14:paraId="21348B03">
            <w:pPr>
              <w:pStyle w:val="13"/>
            </w:pPr>
            <w:r>
              <w:t>成本指标</w:t>
            </w:r>
          </w:p>
        </w:tc>
        <w:tc>
          <w:tcPr>
            <w:tcW w:w="1332" w:type="dxa"/>
            <w:vAlign w:val="center"/>
          </w:tcPr>
          <w:p w14:paraId="2A9F018D">
            <w:pPr>
              <w:pStyle w:val="13"/>
            </w:pPr>
            <w:r>
              <w:t>补助标准</w:t>
            </w:r>
          </w:p>
        </w:tc>
        <w:tc>
          <w:tcPr>
            <w:tcW w:w="2891" w:type="dxa"/>
            <w:vAlign w:val="center"/>
          </w:tcPr>
          <w:p w14:paraId="4F5A1CCE">
            <w:pPr>
              <w:pStyle w:val="13"/>
            </w:pPr>
            <w:r>
              <w:t>依据2023年度享受资助情况确定本次项目成本</w:t>
            </w:r>
          </w:p>
        </w:tc>
        <w:tc>
          <w:tcPr>
            <w:tcW w:w="1276" w:type="dxa"/>
            <w:vAlign w:val="center"/>
          </w:tcPr>
          <w:p w14:paraId="5B5BE120">
            <w:pPr>
              <w:pStyle w:val="13"/>
            </w:pPr>
            <w:r>
              <w:t>≥8.36万元</w:t>
            </w:r>
          </w:p>
        </w:tc>
        <w:tc>
          <w:tcPr>
            <w:tcW w:w="1843" w:type="dxa"/>
            <w:vAlign w:val="center"/>
          </w:tcPr>
          <w:p w14:paraId="5B4BEF90">
            <w:pPr>
              <w:pStyle w:val="13"/>
            </w:pPr>
            <w:r>
              <w:t>2025年县级预算编制通知</w:t>
            </w:r>
          </w:p>
        </w:tc>
      </w:tr>
      <w:tr w14:paraId="568F61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B2932D">
            <w:pPr>
              <w:pStyle w:val="15"/>
            </w:pPr>
            <w:r>
              <w:t>效益指标</w:t>
            </w:r>
          </w:p>
        </w:tc>
        <w:tc>
          <w:tcPr>
            <w:tcW w:w="1276" w:type="dxa"/>
            <w:vAlign w:val="center"/>
          </w:tcPr>
          <w:p w14:paraId="334C789D">
            <w:pPr>
              <w:pStyle w:val="13"/>
            </w:pPr>
            <w:r>
              <w:t>经济效益指标</w:t>
            </w:r>
          </w:p>
        </w:tc>
        <w:tc>
          <w:tcPr>
            <w:tcW w:w="1332" w:type="dxa"/>
            <w:vAlign w:val="center"/>
          </w:tcPr>
          <w:p w14:paraId="77637117">
            <w:pPr>
              <w:pStyle w:val="13"/>
            </w:pPr>
            <w:r>
              <w:t>提高学生学习动力程度</w:t>
            </w:r>
          </w:p>
        </w:tc>
        <w:tc>
          <w:tcPr>
            <w:tcW w:w="2891" w:type="dxa"/>
            <w:vAlign w:val="center"/>
          </w:tcPr>
          <w:p w14:paraId="12B5D0C7">
            <w:pPr>
              <w:pStyle w:val="13"/>
            </w:pPr>
            <w:r>
              <w:t>学生学习兴趣及学习动力维持情况</w:t>
            </w:r>
          </w:p>
        </w:tc>
        <w:tc>
          <w:tcPr>
            <w:tcW w:w="1276" w:type="dxa"/>
            <w:vAlign w:val="center"/>
          </w:tcPr>
          <w:p w14:paraId="08FB4252">
            <w:pPr>
              <w:pStyle w:val="13"/>
            </w:pPr>
            <w:r>
              <w:t>效果显著</w:t>
            </w:r>
          </w:p>
        </w:tc>
        <w:tc>
          <w:tcPr>
            <w:tcW w:w="1843" w:type="dxa"/>
            <w:vAlign w:val="center"/>
          </w:tcPr>
          <w:p w14:paraId="1ED473EA">
            <w:pPr>
              <w:pStyle w:val="13"/>
            </w:pPr>
            <w:r>
              <w:t>2025年初工作计划</w:t>
            </w:r>
          </w:p>
        </w:tc>
      </w:tr>
      <w:tr w14:paraId="75508E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D76EE6"/>
        </w:tc>
        <w:tc>
          <w:tcPr>
            <w:tcW w:w="1276" w:type="dxa"/>
            <w:vAlign w:val="center"/>
          </w:tcPr>
          <w:p w14:paraId="3409357A">
            <w:pPr>
              <w:pStyle w:val="13"/>
            </w:pPr>
            <w:r>
              <w:t>社会效益指标</w:t>
            </w:r>
          </w:p>
        </w:tc>
        <w:tc>
          <w:tcPr>
            <w:tcW w:w="1332" w:type="dxa"/>
            <w:vAlign w:val="center"/>
          </w:tcPr>
          <w:p w14:paraId="29B91D1A">
            <w:pPr>
              <w:pStyle w:val="13"/>
            </w:pPr>
            <w:r>
              <w:t>学生顺利完成学业保障程度</w:t>
            </w:r>
          </w:p>
        </w:tc>
        <w:tc>
          <w:tcPr>
            <w:tcW w:w="2891" w:type="dxa"/>
            <w:vAlign w:val="center"/>
          </w:tcPr>
          <w:p w14:paraId="57945C3C">
            <w:pPr>
              <w:pStyle w:val="13"/>
            </w:pPr>
            <w:r>
              <w:t>保障困难学生顺利完成学业</w:t>
            </w:r>
          </w:p>
        </w:tc>
        <w:tc>
          <w:tcPr>
            <w:tcW w:w="1276" w:type="dxa"/>
            <w:vAlign w:val="center"/>
          </w:tcPr>
          <w:p w14:paraId="281D7496">
            <w:pPr>
              <w:pStyle w:val="13"/>
            </w:pPr>
            <w:r>
              <w:t>≥95%</w:t>
            </w:r>
          </w:p>
        </w:tc>
        <w:tc>
          <w:tcPr>
            <w:tcW w:w="1843" w:type="dxa"/>
            <w:vAlign w:val="center"/>
          </w:tcPr>
          <w:p w14:paraId="11E0AA96">
            <w:pPr>
              <w:pStyle w:val="13"/>
            </w:pPr>
            <w:r>
              <w:t>2025年初工作计划</w:t>
            </w:r>
          </w:p>
        </w:tc>
      </w:tr>
      <w:tr w14:paraId="0EF1E9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2442EF">
            <w:pPr>
              <w:pStyle w:val="15"/>
            </w:pPr>
            <w:r>
              <w:t>满意度指标</w:t>
            </w:r>
          </w:p>
        </w:tc>
        <w:tc>
          <w:tcPr>
            <w:tcW w:w="1276" w:type="dxa"/>
            <w:vAlign w:val="center"/>
          </w:tcPr>
          <w:p w14:paraId="6FC966C1">
            <w:pPr>
              <w:pStyle w:val="13"/>
            </w:pPr>
            <w:r>
              <w:t>服务对象满意度指标</w:t>
            </w:r>
          </w:p>
        </w:tc>
        <w:tc>
          <w:tcPr>
            <w:tcW w:w="1332" w:type="dxa"/>
            <w:vAlign w:val="center"/>
          </w:tcPr>
          <w:p w14:paraId="377CEAAC">
            <w:pPr>
              <w:pStyle w:val="13"/>
            </w:pPr>
            <w:r>
              <w:t>学生满意度</w:t>
            </w:r>
          </w:p>
        </w:tc>
        <w:tc>
          <w:tcPr>
            <w:tcW w:w="2891" w:type="dxa"/>
            <w:vAlign w:val="center"/>
          </w:tcPr>
          <w:p w14:paraId="058146D5">
            <w:pPr>
              <w:pStyle w:val="13"/>
            </w:pPr>
            <w:r>
              <w:t>学生满意度</w:t>
            </w:r>
          </w:p>
        </w:tc>
        <w:tc>
          <w:tcPr>
            <w:tcW w:w="1276" w:type="dxa"/>
            <w:vAlign w:val="center"/>
          </w:tcPr>
          <w:p w14:paraId="68492BA1">
            <w:pPr>
              <w:pStyle w:val="13"/>
            </w:pPr>
            <w:r>
              <w:t>≥95%</w:t>
            </w:r>
          </w:p>
        </w:tc>
        <w:tc>
          <w:tcPr>
            <w:tcW w:w="1843" w:type="dxa"/>
            <w:vAlign w:val="center"/>
          </w:tcPr>
          <w:p w14:paraId="5C93956A">
            <w:pPr>
              <w:pStyle w:val="13"/>
            </w:pPr>
            <w:r>
              <w:t>2025年初工作计划</w:t>
            </w:r>
          </w:p>
        </w:tc>
      </w:tr>
    </w:tbl>
    <w:p w14:paraId="59F79E81">
      <w:pPr>
        <w:sectPr>
          <w:pgSz w:w="11900" w:h="16840"/>
          <w:pgMar w:top="1984" w:right="1304" w:bottom="1134" w:left="1304" w:header="720" w:footer="720" w:gutter="0"/>
          <w:cols w:space="720" w:num="1"/>
        </w:sectPr>
      </w:pPr>
    </w:p>
    <w:p w14:paraId="1F75D9B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7E5313">
      <w:pPr>
        <w:spacing w:before="0" w:after="0"/>
        <w:ind w:firstLine="560"/>
        <w:jc w:val="left"/>
        <w:outlineLvl w:val="3"/>
      </w:pPr>
      <w:bookmarkStart w:id="9" w:name="_Toc_4_4_0000000010"/>
      <w:r>
        <w:rPr>
          <w:rFonts w:ascii="方正仿宋_GBK" w:hAnsi="方正仿宋_GBK" w:eastAsia="方正仿宋_GBK" w:cs="方正仿宋_GBK"/>
          <w:color w:val="000000"/>
          <w:sz w:val="28"/>
        </w:rPr>
        <w:t>7.（免学费）冀财教【2024】137号 河北省财政厅关于提前下达2025年省级普通高中补助资金绩效目标表</w:t>
      </w:r>
      <w:bookmarkEnd w:id="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B3E5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1775A8B">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DEBE94D">
            <w:pPr>
              <w:pStyle w:val="11"/>
            </w:pPr>
            <w:r>
              <w:t>单位：万元</w:t>
            </w:r>
          </w:p>
        </w:tc>
      </w:tr>
      <w:tr w14:paraId="09DF59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CE0A16">
            <w:pPr>
              <w:pStyle w:val="14"/>
            </w:pPr>
            <w:r>
              <w:t>项目编码</w:t>
            </w:r>
          </w:p>
        </w:tc>
        <w:tc>
          <w:tcPr>
            <w:tcW w:w="2608" w:type="dxa"/>
            <w:gridSpan w:val="2"/>
            <w:vAlign w:val="center"/>
          </w:tcPr>
          <w:p w14:paraId="5358C518">
            <w:pPr>
              <w:pStyle w:val="13"/>
            </w:pPr>
            <w:r>
              <w:t>13073025P00058510011G</w:t>
            </w:r>
          </w:p>
        </w:tc>
        <w:tc>
          <w:tcPr>
            <w:tcW w:w="1587" w:type="dxa"/>
            <w:vAlign w:val="center"/>
          </w:tcPr>
          <w:p w14:paraId="59E1FE67">
            <w:pPr>
              <w:pStyle w:val="14"/>
            </w:pPr>
            <w:r>
              <w:t>项目名称</w:t>
            </w:r>
          </w:p>
        </w:tc>
        <w:tc>
          <w:tcPr>
            <w:tcW w:w="4423" w:type="dxa"/>
            <w:gridSpan w:val="3"/>
            <w:vAlign w:val="center"/>
          </w:tcPr>
          <w:p w14:paraId="68A33B6F">
            <w:pPr>
              <w:pStyle w:val="13"/>
            </w:pPr>
            <w:r>
              <w:t>（免学费）冀财教【2024】137号 河北省财政厅关于提前下达2025年省级普通高中补助资金</w:t>
            </w:r>
          </w:p>
        </w:tc>
      </w:tr>
      <w:tr w14:paraId="49F120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83453E">
            <w:pPr>
              <w:pStyle w:val="14"/>
            </w:pPr>
            <w:r>
              <w:t>预算规模及资金用途</w:t>
            </w:r>
          </w:p>
        </w:tc>
        <w:tc>
          <w:tcPr>
            <w:tcW w:w="1276" w:type="dxa"/>
            <w:vAlign w:val="center"/>
          </w:tcPr>
          <w:p w14:paraId="1B701504">
            <w:pPr>
              <w:pStyle w:val="14"/>
            </w:pPr>
            <w:r>
              <w:t>预算数</w:t>
            </w:r>
          </w:p>
        </w:tc>
        <w:tc>
          <w:tcPr>
            <w:tcW w:w="1332" w:type="dxa"/>
            <w:vAlign w:val="center"/>
          </w:tcPr>
          <w:p w14:paraId="795AB327">
            <w:pPr>
              <w:pStyle w:val="13"/>
            </w:pPr>
            <w:r>
              <w:t>19.36</w:t>
            </w:r>
          </w:p>
        </w:tc>
        <w:tc>
          <w:tcPr>
            <w:tcW w:w="1587" w:type="dxa"/>
            <w:vAlign w:val="center"/>
          </w:tcPr>
          <w:p w14:paraId="5671AABE">
            <w:pPr>
              <w:pStyle w:val="14"/>
            </w:pPr>
            <w:r>
              <w:t>其中：财政    资金</w:t>
            </w:r>
          </w:p>
        </w:tc>
        <w:tc>
          <w:tcPr>
            <w:tcW w:w="1304" w:type="dxa"/>
            <w:vAlign w:val="center"/>
          </w:tcPr>
          <w:p w14:paraId="4229120F">
            <w:pPr>
              <w:pStyle w:val="13"/>
            </w:pPr>
            <w:r>
              <w:t>19.36</w:t>
            </w:r>
          </w:p>
        </w:tc>
        <w:tc>
          <w:tcPr>
            <w:tcW w:w="1276" w:type="dxa"/>
            <w:vAlign w:val="center"/>
          </w:tcPr>
          <w:p w14:paraId="1605B3D4">
            <w:pPr>
              <w:pStyle w:val="14"/>
            </w:pPr>
            <w:r>
              <w:t>其他资金</w:t>
            </w:r>
          </w:p>
        </w:tc>
        <w:tc>
          <w:tcPr>
            <w:tcW w:w="1843" w:type="dxa"/>
            <w:vAlign w:val="center"/>
          </w:tcPr>
          <w:p w14:paraId="08F82EB1">
            <w:pPr>
              <w:pStyle w:val="13"/>
            </w:pPr>
            <w:r>
              <w:t xml:space="preserve"> </w:t>
            </w:r>
          </w:p>
        </w:tc>
      </w:tr>
      <w:tr w14:paraId="6D175A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03C84F"/>
        </w:tc>
        <w:tc>
          <w:tcPr>
            <w:tcW w:w="8618" w:type="dxa"/>
            <w:gridSpan w:val="6"/>
            <w:vAlign w:val="center"/>
          </w:tcPr>
          <w:p w14:paraId="6423A6E0">
            <w:pPr>
              <w:pStyle w:val="13"/>
            </w:pPr>
            <w:r>
              <w:t>用于家庭经济困难学生补助，保障贫困学生顺利接受教育。</w:t>
            </w:r>
            <w:r>
              <w:tab/>
            </w:r>
            <w:r>
              <w:tab/>
            </w:r>
            <w:r>
              <w:tab/>
            </w:r>
            <w:r>
              <w:tab/>
            </w:r>
            <w:r>
              <w:tab/>
            </w:r>
            <w:r>
              <w:tab/>
            </w:r>
          </w:p>
          <w:p w14:paraId="0861E116">
            <w:pPr>
              <w:pStyle w:val="13"/>
            </w:pPr>
          </w:p>
        </w:tc>
      </w:tr>
      <w:tr w14:paraId="33C877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377205">
            <w:pPr>
              <w:pStyle w:val="14"/>
            </w:pPr>
            <w:r>
              <w:t>资金支出计划（%）</w:t>
            </w:r>
          </w:p>
        </w:tc>
        <w:tc>
          <w:tcPr>
            <w:tcW w:w="2608" w:type="dxa"/>
            <w:gridSpan w:val="2"/>
            <w:vAlign w:val="center"/>
          </w:tcPr>
          <w:p w14:paraId="55F62A9A">
            <w:pPr>
              <w:pStyle w:val="14"/>
            </w:pPr>
            <w:r>
              <w:t>3月底</w:t>
            </w:r>
          </w:p>
        </w:tc>
        <w:tc>
          <w:tcPr>
            <w:tcW w:w="1587" w:type="dxa"/>
            <w:vAlign w:val="center"/>
          </w:tcPr>
          <w:p w14:paraId="578250AA">
            <w:pPr>
              <w:pStyle w:val="14"/>
            </w:pPr>
            <w:r>
              <w:t>6月底</w:t>
            </w:r>
          </w:p>
        </w:tc>
        <w:tc>
          <w:tcPr>
            <w:tcW w:w="1304" w:type="dxa"/>
            <w:vAlign w:val="center"/>
          </w:tcPr>
          <w:p w14:paraId="337826B0">
            <w:pPr>
              <w:pStyle w:val="14"/>
            </w:pPr>
            <w:r>
              <w:t>10月底</w:t>
            </w:r>
          </w:p>
        </w:tc>
        <w:tc>
          <w:tcPr>
            <w:tcW w:w="3119" w:type="dxa"/>
            <w:gridSpan w:val="2"/>
            <w:vAlign w:val="center"/>
          </w:tcPr>
          <w:p w14:paraId="0B55D208">
            <w:pPr>
              <w:pStyle w:val="14"/>
            </w:pPr>
            <w:r>
              <w:t>12月底</w:t>
            </w:r>
          </w:p>
        </w:tc>
      </w:tr>
      <w:tr w14:paraId="6E1764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8E6BFA"/>
        </w:tc>
        <w:tc>
          <w:tcPr>
            <w:tcW w:w="2608" w:type="dxa"/>
            <w:gridSpan w:val="2"/>
            <w:vAlign w:val="center"/>
          </w:tcPr>
          <w:p w14:paraId="1CEF1B38">
            <w:pPr>
              <w:pStyle w:val="15"/>
            </w:pPr>
            <w:r>
              <w:t xml:space="preserve"> </w:t>
            </w:r>
          </w:p>
        </w:tc>
        <w:tc>
          <w:tcPr>
            <w:tcW w:w="1587" w:type="dxa"/>
            <w:vAlign w:val="center"/>
          </w:tcPr>
          <w:p w14:paraId="16F550E0">
            <w:pPr>
              <w:pStyle w:val="15"/>
            </w:pPr>
            <w:r>
              <w:t>50%</w:t>
            </w:r>
          </w:p>
        </w:tc>
        <w:tc>
          <w:tcPr>
            <w:tcW w:w="1304" w:type="dxa"/>
            <w:vAlign w:val="center"/>
          </w:tcPr>
          <w:p w14:paraId="43C9E09C">
            <w:pPr>
              <w:pStyle w:val="15"/>
            </w:pPr>
            <w:r>
              <w:t xml:space="preserve"> </w:t>
            </w:r>
          </w:p>
        </w:tc>
        <w:tc>
          <w:tcPr>
            <w:tcW w:w="3119" w:type="dxa"/>
            <w:gridSpan w:val="2"/>
            <w:vAlign w:val="center"/>
          </w:tcPr>
          <w:p w14:paraId="7A00B891">
            <w:pPr>
              <w:pStyle w:val="15"/>
            </w:pPr>
            <w:r>
              <w:t>100%</w:t>
            </w:r>
          </w:p>
        </w:tc>
      </w:tr>
      <w:tr w14:paraId="73144B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DC58AD">
            <w:pPr>
              <w:pStyle w:val="14"/>
            </w:pPr>
            <w:r>
              <w:t>绩效目标</w:t>
            </w:r>
          </w:p>
        </w:tc>
        <w:tc>
          <w:tcPr>
            <w:tcW w:w="8618" w:type="dxa"/>
            <w:gridSpan w:val="6"/>
            <w:vAlign w:val="center"/>
          </w:tcPr>
          <w:p w14:paraId="2B3D0F4D">
            <w:pPr>
              <w:pStyle w:val="13"/>
            </w:pPr>
            <w:r>
              <w:t>1.用于家庭经济困难学生补助，保障贫困学生顺利接受教育。</w:t>
            </w:r>
            <w:r>
              <w:tab/>
            </w:r>
            <w:r>
              <w:tab/>
            </w:r>
            <w:r>
              <w:tab/>
            </w:r>
            <w:r>
              <w:tab/>
            </w:r>
            <w:r>
              <w:tab/>
            </w:r>
            <w:r>
              <w:tab/>
            </w:r>
          </w:p>
          <w:p w14:paraId="618A0A8B">
            <w:pPr>
              <w:pStyle w:val="13"/>
            </w:pPr>
          </w:p>
        </w:tc>
      </w:tr>
    </w:tbl>
    <w:p w14:paraId="6A972E7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B7D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10643E">
            <w:pPr>
              <w:pStyle w:val="14"/>
            </w:pPr>
            <w:r>
              <w:t>一级指标</w:t>
            </w:r>
          </w:p>
        </w:tc>
        <w:tc>
          <w:tcPr>
            <w:tcW w:w="1276" w:type="dxa"/>
            <w:vAlign w:val="center"/>
          </w:tcPr>
          <w:p w14:paraId="212C39D4">
            <w:pPr>
              <w:pStyle w:val="14"/>
            </w:pPr>
            <w:r>
              <w:t>二级指标</w:t>
            </w:r>
          </w:p>
        </w:tc>
        <w:tc>
          <w:tcPr>
            <w:tcW w:w="1332" w:type="dxa"/>
            <w:vAlign w:val="center"/>
          </w:tcPr>
          <w:p w14:paraId="5FF4E443">
            <w:pPr>
              <w:pStyle w:val="14"/>
            </w:pPr>
            <w:r>
              <w:t>三级指标</w:t>
            </w:r>
          </w:p>
        </w:tc>
        <w:tc>
          <w:tcPr>
            <w:tcW w:w="2891" w:type="dxa"/>
            <w:vAlign w:val="center"/>
          </w:tcPr>
          <w:p w14:paraId="5B368D05">
            <w:pPr>
              <w:pStyle w:val="14"/>
            </w:pPr>
            <w:r>
              <w:t>绩效指标描述</w:t>
            </w:r>
          </w:p>
        </w:tc>
        <w:tc>
          <w:tcPr>
            <w:tcW w:w="1276" w:type="dxa"/>
            <w:vAlign w:val="center"/>
          </w:tcPr>
          <w:p w14:paraId="36632137">
            <w:pPr>
              <w:pStyle w:val="14"/>
            </w:pPr>
            <w:r>
              <w:t>指标值</w:t>
            </w:r>
          </w:p>
        </w:tc>
        <w:tc>
          <w:tcPr>
            <w:tcW w:w="1843" w:type="dxa"/>
            <w:vAlign w:val="center"/>
          </w:tcPr>
          <w:p w14:paraId="7D14B184">
            <w:pPr>
              <w:pStyle w:val="14"/>
            </w:pPr>
            <w:r>
              <w:t>指标值确定依据</w:t>
            </w:r>
          </w:p>
        </w:tc>
      </w:tr>
      <w:tr w14:paraId="43F052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0D7976">
            <w:pPr>
              <w:pStyle w:val="15"/>
            </w:pPr>
            <w:r>
              <w:t>产出指标</w:t>
            </w:r>
          </w:p>
        </w:tc>
        <w:tc>
          <w:tcPr>
            <w:tcW w:w="1276" w:type="dxa"/>
            <w:vAlign w:val="center"/>
          </w:tcPr>
          <w:p w14:paraId="12F44A93">
            <w:pPr>
              <w:pStyle w:val="13"/>
            </w:pPr>
            <w:r>
              <w:t>数量指标</w:t>
            </w:r>
          </w:p>
        </w:tc>
        <w:tc>
          <w:tcPr>
            <w:tcW w:w="1332" w:type="dxa"/>
            <w:vAlign w:val="center"/>
          </w:tcPr>
          <w:p w14:paraId="66F7B87C">
            <w:pPr>
              <w:pStyle w:val="13"/>
            </w:pPr>
            <w:r>
              <w:t>发放人数覆盖率</w:t>
            </w:r>
          </w:p>
        </w:tc>
        <w:tc>
          <w:tcPr>
            <w:tcW w:w="2891" w:type="dxa"/>
            <w:vAlign w:val="center"/>
          </w:tcPr>
          <w:p w14:paraId="0A5FDE69">
            <w:pPr>
              <w:pStyle w:val="13"/>
            </w:pPr>
            <w:r>
              <w:t>符合资助条件的家庭经济困难学生覆盖率</w:t>
            </w:r>
          </w:p>
        </w:tc>
        <w:tc>
          <w:tcPr>
            <w:tcW w:w="1276" w:type="dxa"/>
            <w:vAlign w:val="center"/>
          </w:tcPr>
          <w:p w14:paraId="0C6E816F">
            <w:pPr>
              <w:pStyle w:val="13"/>
            </w:pPr>
            <w:r>
              <w:t>≥80%</w:t>
            </w:r>
          </w:p>
        </w:tc>
        <w:tc>
          <w:tcPr>
            <w:tcW w:w="1843" w:type="dxa"/>
            <w:vAlign w:val="center"/>
          </w:tcPr>
          <w:p w14:paraId="2FDEE104">
            <w:pPr>
              <w:pStyle w:val="13"/>
            </w:pPr>
            <w:r>
              <w:t>2025年初工作计划</w:t>
            </w:r>
          </w:p>
        </w:tc>
      </w:tr>
      <w:tr w14:paraId="4A7FC6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27B171"/>
        </w:tc>
        <w:tc>
          <w:tcPr>
            <w:tcW w:w="1276" w:type="dxa"/>
            <w:vAlign w:val="center"/>
          </w:tcPr>
          <w:p w14:paraId="3475EE7D">
            <w:pPr>
              <w:pStyle w:val="13"/>
            </w:pPr>
            <w:r>
              <w:t>质量指标</w:t>
            </w:r>
          </w:p>
        </w:tc>
        <w:tc>
          <w:tcPr>
            <w:tcW w:w="1332" w:type="dxa"/>
            <w:vAlign w:val="center"/>
          </w:tcPr>
          <w:p w14:paraId="25CEC10A">
            <w:pPr>
              <w:pStyle w:val="13"/>
            </w:pPr>
            <w:r>
              <w:t>资金发放到位率</w:t>
            </w:r>
          </w:p>
        </w:tc>
        <w:tc>
          <w:tcPr>
            <w:tcW w:w="2891" w:type="dxa"/>
            <w:vAlign w:val="center"/>
          </w:tcPr>
          <w:p w14:paraId="0BBEE44C">
            <w:pPr>
              <w:pStyle w:val="13"/>
            </w:pPr>
            <w:r>
              <w:t>实际资金发放与预算数占比</w:t>
            </w:r>
          </w:p>
        </w:tc>
        <w:tc>
          <w:tcPr>
            <w:tcW w:w="1276" w:type="dxa"/>
            <w:vAlign w:val="center"/>
          </w:tcPr>
          <w:p w14:paraId="1C4A2E25">
            <w:pPr>
              <w:pStyle w:val="13"/>
            </w:pPr>
            <w:r>
              <w:t>≥80%</w:t>
            </w:r>
          </w:p>
        </w:tc>
        <w:tc>
          <w:tcPr>
            <w:tcW w:w="1843" w:type="dxa"/>
            <w:vAlign w:val="center"/>
          </w:tcPr>
          <w:p w14:paraId="548EF88C">
            <w:pPr>
              <w:pStyle w:val="13"/>
            </w:pPr>
            <w:r>
              <w:t>2025年初工作计划</w:t>
            </w:r>
          </w:p>
        </w:tc>
      </w:tr>
      <w:tr w14:paraId="59323B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7CDF01"/>
        </w:tc>
        <w:tc>
          <w:tcPr>
            <w:tcW w:w="1276" w:type="dxa"/>
            <w:vAlign w:val="center"/>
          </w:tcPr>
          <w:p w14:paraId="412B0F1D">
            <w:pPr>
              <w:pStyle w:val="13"/>
            </w:pPr>
            <w:r>
              <w:t>时效指标</w:t>
            </w:r>
          </w:p>
        </w:tc>
        <w:tc>
          <w:tcPr>
            <w:tcW w:w="1332" w:type="dxa"/>
            <w:vAlign w:val="center"/>
          </w:tcPr>
          <w:p w14:paraId="6AE77840">
            <w:pPr>
              <w:pStyle w:val="13"/>
            </w:pPr>
            <w:r>
              <w:t>发放及时率</w:t>
            </w:r>
          </w:p>
        </w:tc>
        <w:tc>
          <w:tcPr>
            <w:tcW w:w="2891" w:type="dxa"/>
            <w:vAlign w:val="center"/>
          </w:tcPr>
          <w:p w14:paraId="7088519A">
            <w:pPr>
              <w:pStyle w:val="13"/>
            </w:pPr>
            <w:r>
              <w:t>发放资金是否及时</w:t>
            </w:r>
          </w:p>
        </w:tc>
        <w:tc>
          <w:tcPr>
            <w:tcW w:w="1276" w:type="dxa"/>
            <w:vAlign w:val="center"/>
          </w:tcPr>
          <w:p w14:paraId="30C13DA0">
            <w:pPr>
              <w:pStyle w:val="13"/>
            </w:pPr>
            <w:r>
              <w:t>100%</w:t>
            </w:r>
          </w:p>
        </w:tc>
        <w:tc>
          <w:tcPr>
            <w:tcW w:w="1843" w:type="dxa"/>
            <w:vAlign w:val="center"/>
          </w:tcPr>
          <w:p w14:paraId="72565D18">
            <w:pPr>
              <w:pStyle w:val="13"/>
            </w:pPr>
            <w:r>
              <w:t>2025年初工作计划</w:t>
            </w:r>
          </w:p>
        </w:tc>
      </w:tr>
      <w:tr w14:paraId="2886C9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47703"/>
        </w:tc>
        <w:tc>
          <w:tcPr>
            <w:tcW w:w="1276" w:type="dxa"/>
            <w:vAlign w:val="center"/>
          </w:tcPr>
          <w:p w14:paraId="09B9F97D">
            <w:pPr>
              <w:pStyle w:val="13"/>
            </w:pPr>
            <w:r>
              <w:t>成本指标</w:t>
            </w:r>
          </w:p>
        </w:tc>
        <w:tc>
          <w:tcPr>
            <w:tcW w:w="1332" w:type="dxa"/>
            <w:vAlign w:val="center"/>
          </w:tcPr>
          <w:p w14:paraId="5B1A2D1C">
            <w:pPr>
              <w:pStyle w:val="13"/>
            </w:pPr>
            <w:r>
              <w:t>预算控制数</w:t>
            </w:r>
          </w:p>
        </w:tc>
        <w:tc>
          <w:tcPr>
            <w:tcW w:w="2891" w:type="dxa"/>
            <w:vAlign w:val="center"/>
          </w:tcPr>
          <w:p w14:paraId="157AE32C">
            <w:pPr>
              <w:pStyle w:val="13"/>
            </w:pPr>
            <w:r>
              <w:t>预算控制数</w:t>
            </w:r>
          </w:p>
        </w:tc>
        <w:tc>
          <w:tcPr>
            <w:tcW w:w="1276" w:type="dxa"/>
            <w:vAlign w:val="center"/>
          </w:tcPr>
          <w:p w14:paraId="22108F0D">
            <w:pPr>
              <w:pStyle w:val="13"/>
            </w:pPr>
            <w:r>
              <w:t>≥50万元</w:t>
            </w:r>
          </w:p>
        </w:tc>
        <w:tc>
          <w:tcPr>
            <w:tcW w:w="1843" w:type="dxa"/>
            <w:vAlign w:val="center"/>
          </w:tcPr>
          <w:p w14:paraId="6DAEDB4B">
            <w:pPr>
              <w:pStyle w:val="13"/>
            </w:pPr>
            <w:r>
              <w:t>2025年县级预算编制通知</w:t>
            </w:r>
          </w:p>
        </w:tc>
      </w:tr>
      <w:tr w14:paraId="3ADD8C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0C8C41">
            <w:pPr>
              <w:pStyle w:val="15"/>
            </w:pPr>
            <w:r>
              <w:t>效益指标</w:t>
            </w:r>
          </w:p>
        </w:tc>
        <w:tc>
          <w:tcPr>
            <w:tcW w:w="1276" w:type="dxa"/>
            <w:vAlign w:val="center"/>
          </w:tcPr>
          <w:p w14:paraId="30FCD278">
            <w:pPr>
              <w:pStyle w:val="13"/>
            </w:pPr>
            <w:r>
              <w:t>经济效益指标</w:t>
            </w:r>
          </w:p>
        </w:tc>
        <w:tc>
          <w:tcPr>
            <w:tcW w:w="1332" w:type="dxa"/>
            <w:vAlign w:val="center"/>
          </w:tcPr>
          <w:p w14:paraId="6AC35FDC">
            <w:pPr>
              <w:pStyle w:val="13"/>
            </w:pPr>
            <w:r>
              <w:t>学生学习生活得到持续保障</w:t>
            </w:r>
          </w:p>
        </w:tc>
        <w:tc>
          <w:tcPr>
            <w:tcW w:w="2891" w:type="dxa"/>
            <w:vAlign w:val="center"/>
          </w:tcPr>
          <w:p w14:paraId="7197866F">
            <w:pPr>
              <w:pStyle w:val="13"/>
            </w:pPr>
            <w:r>
              <w:t>学生学习生活得到持续保障</w:t>
            </w:r>
          </w:p>
        </w:tc>
        <w:tc>
          <w:tcPr>
            <w:tcW w:w="1276" w:type="dxa"/>
            <w:vAlign w:val="center"/>
          </w:tcPr>
          <w:p w14:paraId="104B522B">
            <w:pPr>
              <w:pStyle w:val="13"/>
            </w:pPr>
            <w:r>
              <w:t>较上年提高10%</w:t>
            </w:r>
          </w:p>
        </w:tc>
        <w:tc>
          <w:tcPr>
            <w:tcW w:w="1843" w:type="dxa"/>
            <w:vAlign w:val="center"/>
          </w:tcPr>
          <w:p w14:paraId="7FFB2784">
            <w:pPr>
              <w:pStyle w:val="13"/>
            </w:pPr>
            <w:r>
              <w:t>2025年初工作计划</w:t>
            </w:r>
          </w:p>
        </w:tc>
      </w:tr>
      <w:tr w14:paraId="092830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575297"/>
        </w:tc>
        <w:tc>
          <w:tcPr>
            <w:tcW w:w="1276" w:type="dxa"/>
            <w:vAlign w:val="center"/>
          </w:tcPr>
          <w:p w14:paraId="05DD7AC3">
            <w:pPr>
              <w:pStyle w:val="13"/>
            </w:pPr>
            <w:r>
              <w:t>社会效益指标</w:t>
            </w:r>
          </w:p>
        </w:tc>
        <w:tc>
          <w:tcPr>
            <w:tcW w:w="1332" w:type="dxa"/>
            <w:vAlign w:val="center"/>
          </w:tcPr>
          <w:p w14:paraId="5C069C62">
            <w:pPr>
              <w:pStyle w:val="13"/>
            </w:pPr>
            <w:r>
              <w:t>保障学生顺利接受教育</w:t>
            </w:r>
          </w:p>
        </w:tc>
        <w:tc>
          <w:tcPr>
            <w:tcW w:w="2891" w:type="dxa"/>
            <w:vAlign w:val="center"/>
          </w:tcPr>
          <w:p w14:paraId="142906AF">
            <w:pPr>
              <w:pStyle w:val="13"/>
            </w:pPr>
            <w:r>
              <w:t>学生顺利接受教育，提升学校社会声誉</w:t>
            </w:r>
          </w:p>
        </w:tc>
        <w:tc>
          <w:tcPr>
            <w:tcW w:w="1276" w:type="dxa"/>
            <w:vAlign w:val="center"/>
          </w:tcPr>
          <w:p w14:paraId="5C15DDFA">
            <w:pPr>
              <w:pStyle w:val="13"/>
            </w:pPr>
            <w:r>
              <w:t>较上年提升20%</w:t>
            </w:r>
          </w:p>
        </w:tc>
        <w:tc>
          <w:tcPr>
            <w:tcW w:w="1843" w:type="dxa"/>
            <w:vAlign w:val="center"/>
          </w:tcPr>
          <w:p w14:paraId="0F7C8E36">
            <w:pPr>
              <w:pStyle w:val="13"/>
            </w:pPr>
            <w:r>
              <w:t>2025年初工作计划</w:t>
            </w:r>
          </w:p>
        </w:tc>
      </w:tr>
      <w:tr w14:paraId="3E8909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938DD8">
            <w:pPr>
              <w:pStyle w:val="15"/>
            </w:pPr>
            <w:r>
              <w:t>满意度指标</w:t>
            </w:r>
          </w:p>
        </w:tc>
        <w:tc>
          <w:tcPr>
            <w:tcW w:w="1276" w:type="dxa"/>
            <w:vAlign w:val="center"/>
          </w:tcPr>
          <w:p w14:paraId="3E5D595F">
            <w:pPr>
              <w:pStyle w:val="13"/>
            </w:pPr>
            <w:r>
              <w:t>服务对象满意度指标</w:t>
            </w:r>
          </w:p>
        </w:tc>
        <w:tc>
          <w:tcPr>
            <w:tcW w:w="1332" w:type="dxa"/>
            <w:vAlign w:val="center"/>
          </w:tcPr>
          <w:p w14:paraId="49A41BB6">
            <w:pPr>
              <w:pStyle w:val="13"/>
            </w:pPr>
            <w:r>
              <w:t>学生、家长满意率</w:t>
            </w:r>
          </w:p>
        </w:tc>
        <w:tc>
          <w:tcPr>
            <w:tcW w:w="2891" w:type="dxa"/>
            <w:vAlign w:val="center"/>
          </w:tcPr>
          <w:p w14:paraId="56774A63">
            <w:pPr>
              <w:pStyle w:val="13"/>
            </w:pPr>
            <w:r>
              <w:t>受助家庭经济困难学生学生、家长满意率</w:t>
            </w:r>
          </w:p>
        </w:tc>
        <w:tc>
          <w:tcPr>
            <w:tcW w:w="1276" w:type="dxa"/>
            <w:vAlign w:val="center"/>
          </w:tcPr>
          <w:p w14:paraId="32EF838F">
            <w:pPr>
              <w:pStyle w:val="13"/>
            </w:pPr>
            <w:r>
              <w:t>≥95%</w:t>
            </w:r>
          </w:p>
        </w:tc>
        <w:tc>
          <w:tcPr>
            <w:tcW w:w="1843" w:type="dxa"/>
            <w:vAlign w:val="center"/>
          </w:tcPr>
          <w:p w14:paraId="26C8F916">
            <w:pPr>
              <w:pStyle w:val="13"/>
            </w:pPr>
            <w:r>
              <w:t>2025年初工作计划</w:t>
            </w:r>
          </w:p>
        </w:tc>
      </w:tr>
    </w:tbl>
    <w:p w14:paraId="38E25315">
      <w:pPr>
        <w:sectPr>
          <w:pgSz w:w="11900" w:h="16840"/>
          <w:pgMar w:top="1984" w:right="1304" w:bottom="1134" w:left="1304" w:header="720" w:footer="720" w:gutter="0"/>
          <w:cols w:space="720" w:num="1"/>
        </w:sectPr>
      </w:pPr>
    </w:p>
    <w:p w14:paraId="4E4E1C8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2FEA1B8">
      <w:pPr>
        <w:spacing w:before="0" w:after="0"/>
        <w:ind w:firstLine="560"/>
        <w:jc w:val="left"/>
        <w:outlineLvl w:val="3"/>
      </w:pPr>
      <w:bookmarkStart w:id="10" w:name="_Toc_4_4_0000000011"/>
      <w:r>
        <w:rPr>
          <w:rFonts w:ascii="方正仿宋_GBK" w:hAnsi="方正仿宋_GBK" w:eastAsia="方正仿宋_GBK" w:cs="方正仿宋_GBK"/>
          <w:color w:val="000000"/>
          <w:sz w:val="28"/>
        </w:rPr>
        <w:t>8.（三保）怀财字【2025】7号2025年县义务教育阶段家庭经济困难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626A9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A81C1A">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1295E73">
            <w:pPr>
              <w:pStyle w:val="11"/>
            </w:pPr>
            <w:r>
              <w:t>单位：万元</w:t>
            </w:r>
          </w:p>
        </w:tc>
      </w:tr>
      <w:tr w14:paraId="7B3263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CADC8D">
            <w:pPr>
              <w:pStyle w:val="14"/>
            </w:pPr>
            <w:r>
              <w:t>项目编码</w:t>
            </w:r>
          </w:p>
        </w:tc>
        <w:tc>
          <w:tcPr>
            <w:tcW w:w="2608" w:type="dxa"/>
            <w:gridSpan w:val="2"/>
            <w:vAlign w:val="center"/>
          </w:tcPr>
          <w:p w14:paraId="5AFBF9C5">
            <w:pPr>
              <w:pStyle w:val="13"/>
            </w:pPr>
            <w:r>
              <w:t>13073025P00057710004K</w:t>
            </w:r>
          </w:p>
        </w:tc>
        <w:tc>
          <w:tcPr>
            <w:tcW w:w="1587" w:type="dxa"/>
            <w:vAlign w:val="center"/>
          </w:tcPr>
          <w:p w14:paraId="54CBFEF4">
            <w:pPr>
              <w:pStyle w:val="14"/>
            </w:pPr>
            <w:r>
              <w:t>项目名称</w:t>
            </w:r>
          </w:p>
        </w:tc>
        <w:tc>
          <w:tcPr>
            <w:tcW w:w="4423" w:type="dxa"/>
            <w:gridSpan w:val="3"/>
            <w:vAlign w:val="center"/>
          </w:tcPr>
          <w:p w14:paraId="139BF38F">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52C6E7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0F96E7">
            <w:pPr>
              <w:pStyle w:val="14"/>
            </w:pPr>
            <w:r>
              <w:t>预算规模及资金用途</w:t>
            </w:r>
          </w:p>
        </w:tc>
        <w:tc>
          <w:tcPr>
            <w:tcW w:w="1276" w:type="dxa"/>
            <w:vAlign w:val="center"/>
          </w:tcPr>
          <w:p w14:paraId="02C7067F">
            <w:pPr>
              <w:pStyle w:val="14"/>
            </w:pPr>
            <w:r>
              <w:t>预算数</w:t>
            </w:r>
          </w:p>
        </w:tc>
        <w:tc>
          <w:tcPr>
            <w:tcW w:w="1332" w:type="dxa"/>
            <w:vAlign w:val="center"/>
          </w:tcPr>
          <w:p w14:paraId="0A93C109">
            <w:pPr>
              <w:pStyle w:val="13"/>
            </w:pPr>
            <w:r>
              <w:t>7.00</w:t>
            </w:r>
          </w:p>
        </w:tc>
        <w:tc>
          <w:tcPr>
            <w:tcW w:w="1587" w:type="dxa"/>
            <w:vAlign w:val="center"/>
          </w:tcPr>
          <w:p w14:paraId="71C25111">
            <w:pPr>
              <w:pStyle w:val="14"/>
            </w:pPr>
            <w:r>
              <w:t>其中：财政    资金</w:t>
            </w:r>
          </w:p>
        </w:tc>
        <w:tc>
          <w:tcPr>
            <w:tcW w:w="1304" w:type="dxa"/>
            <w:vAlign w:val="center"/>
          </w:tcPr>
          <w:p w14:paraId="6DEF3A94">
            <w:pPr>
              <w:pStyle w:val="13"/>
            </w:pPr>
            <w:r>
              <w:t>7.00</w:t>
            </w:r>
          </w:p>
        </w:tc>
        <w:tc>
          <w:tcPr>
            <w:tcW w:w="1276" w:type="dxa"/>
            <w:vAlign w:val="center"/>
          </w:tcPr>
          <w:p w14:paraId="6BC072A9">
            <w:pPr>
              <w:pStyle w:val="14"/>
            </w:pPr>
            <w:r>
              <w:t>其他资金</w:t>
            </w:r>
          </w:p>
        </w:tc>
        <w:tc>
          <w:tcPr>
            <w:tcW w:w="1843" w:type="dxa"/>
            <w:vAlign w:val="center"/>
          </w:tcPr>
          <w:p w14:paraId="65E92C0A">
            <w:pPr>
              <w:pStyle w:val="13"/>
            </w:pPr>
            <w:r>
              <w:t xml:space="preserve"> </w:t>
            </w:r>
          </w:p>
        </w:tc>
      </w:tr>
      <w:tr w14:paraId="799F1D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7118D5"/>
        </w:tc>
        <w:tc>
          <w:tcPr>
            <w:tcW w:w="8618" w:type="dxa"/>
            <w:gridSpan w:val="6"/>
            <w:vAlign w:val="center"/>
          </w:tcPr>
          <w:p w14:paraId="30A75EB5">
            <w:pPr>
              <w:pStyle w:val="13"/>
            </w:pPr>
            <w:r>
              <w:t>用于困难生补助，保障贫困生顺利完成学业</w:t>
            </w:r>
            <w:r>
              <w:tab/>
            </w:r>
            <w:r>
              <w:tab/>
            </w:r>
            <w:r>
              <w:tab/>
            </w:r>
            <w:r>
              <w:tab/>
            </w:r>
            <w:r>
              <w:tab/>
            </w:r>
            <w:r>
              <w:tab/>
            </w:r>
          </w:p>
          <w:p w14:paraId="75CA040E">
            <w:pPr>
              <w:pStyle w:val="13"/>
            </w:pPr>
          </w:p>
        </w:tc>
      </w:tr>
      <w:tr w14:paraId="161E36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9D0540">
            <w:pPr>
              <w:pStyle w:val="14"/>
            </w:pPr>
            <w:r>
              <w:t>资金支出计划（%）</w:t>
            </w:r>
          </w:p>
        </w:tc>
        <w:tc>
          <w:tcPr>
            <w:tcW w:w="2608" w:type="dxa"/>
            <w:gridSpan w:val="2"/>
            <w:vAlign w:val="center"/>
          </w:tcPr>
          <w:p w14:paraId="6945E954">
            <w:pPr>
              <w:pStyle w:val="14"/>
            </w:pPr>
            <w:r>
              <w:t>3月底</w:t>
            </w:r>
          </w:p>
        </w:tc>
        <w:tc>
          <w:tcPr>
            <w:tcW w:w="1587" w:type="dxa"/>
            <w:vAlign w:val="center"/>
          </w:tcPr>
          <w:p w14:paraId="5A0B959B">
            <w:pPr>
              <w:pStyle w:val="14"/>
            </w:pPr>
            <w:r>
              <w:t>6月底</w:t>
            </w:r>
          </w:p>
        </w:tc>
        <w:tc>
          <w:tcPr>
            <w:tcW w:w="1304" w:type="dxa"/>
            <w:vAlign w:val="center"/>
          </w:tcPr>
          <w:p w14:paraId="7296FC68">
            <w:pPr>
              <w:pStyle w:val="14"/>
            </w:pPr>
            <w:r>
              <w:t>10月底</w:t>
            </w:r>
          </w:p>
        </w:tc>
        <w:tc>
          <w:tcPr>
            <w:tcW w:w="3119" w:type="dxa"/>
            <w:gridSpan w:val="2"/>
            <w:vAlign w:val="center"/>
          </w:tcPr>
          <w:p w14:paraId="5D913874">
            <w:pPr>
              <w:pStyle w:val="14"/>
            </w:pPr>
            <w:r>
              <w:t>12月底</w:t>
            </w:r>
          </w:p>
        </w:tc>
      </w:tr>
      <w:tr w14:paraId="3115DD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A33B34"/>
        </w:tc>
        <w:tc>
          <w:tcPr>
            <w:tcW w:w="2608" w:type="dxa"/>
            <w:gridSpan w:val="2"/>
            <w:vAlign w:val="center"/>
          </w:tcPr>
          <w:p w14:paraId="386C815D">
            <w:pPr>
              <w:pStyle w:val="15"/>
            </w:pPr>
            <w:r>
              <w:t xml:space="preserve"> </w:t>
            </w:r>
          </w:p>
        </w:tc>
        <w:tc>
          <w:tcPr>
            <w:tcW w:w="1587" w:type="dxa"/>
            <w:vAlign w:val="center"/>
          </w:tcPr>
          <w:p w14:paraId="69D879AC">
            <w:pPr>
              <w:pStyle w:val="15"/>
            </w:pPr>
            <w:r>
              <w:t>50%</w:t>
            </w:r>
          </w:p>
        </w:tc>
        <w:tc>
          <w:tcPr>
            <w:tcW w:w="1304" w:type="dxa"/>
            <w:vAlign w:val="center"/>
          </w:tcPr>
          <w:p w14:paraId="31E7347C">
            <w:pPr>
              <w:pStyle w:val="15"/>
            </w:pPr>
            <w:r>
              <w:t xml:space="preserve"> </w:t>
            </w:r>
          </w:p>
        </w:tc>
        <w:tc>
          <w:tcPr>
            <w:tcW w:w="3119" w:type="dxa"/>
            <w:gridSpan w:val="2"/>
            <w:vAlign w:val="center"/>
          </w:tcPr>
          <w:p w14:paraId="1369E4E2">
            <w:pPr>
              <w:pStyle w:val="15"/>
            </w:pPr>
            <w:r>
              <w:t>100%</w:t>
            </w:r>
          </w:p>
        </w:tc>
      </w:tr>
      <w:tr w14:paraId="7C2BC6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E01C98">
            <w:pPr>
              <w:pStyle w:val="14"/>
            </w:pPr>
            <w:r>
              <w:t>绩效目标</w:t>
            </w:r>
          </w:p>
        </w:tc>
        <w:tc>
          <w:tcPr>
            <w:tcW w:w="8618" w:type="dxa"/>
            <w:gridSpan w:val="6"/>
            <w:vAlign w:val="center"/>
          </w:tcPr>
          <w:p w14:paraId="7AEC8986">
            <w:pPr>
              <w:pStyle w:val="13"/>
            </w:pPr>
            <w:r>
              <w:t>1.用于困难生补助，保障贫困生顺利完成学业</w:t>
            </w:r>
          </w:p>
        </w:tc>
      </w:tr>
    </w:tbl>
    <w:p w14:paraId="70AF06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5B202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289B34">
            <w:pPr>
              <w:pStyle w:val="14"/>
            </w:pPr>
            <w:r>
              <w:t>一级指标</w:t>
            </w:r>
          </w:p>
        </w:tc>
        <w:tc>
          <w:tcPr>
            <w:tcW w:w="1276" w:type="dxa"/>
            <w:vAlign w:val="center"/>
          </w:tcPr>
          <w:p w14:paraId="6A343300">
            <w:pPr>
              <w:pStyle w:val="14"/>
            </w:pPr>
            <w:r>
              <w:t>二级指标</w:t>
            </w:r>
          </w:p>
        </w:tc>
        <w:tc>
          <w:tcPr>
            <w:tcW w:w="1332" w:type="dxa"/>
            <w:vAlign w:val="center"/>
          </w:tcPr>
          <w:p w14:paraId="39634F71">
            <w:pPr>
              <w:pStyle w:val="14"/>
            </w:pPr>
            <w:r>
              <w:t>三级指标</w:t>
            </w:r>
          </w:p>
        </w:tc>
        <w:tc>
          <w:tcPr>
            <w:tcW w:w="2891" w:type="dxa"/>
            <w:vAlign w:val="center"/>
          </w:tcPr>
          <w:p w14:paraId="7E8D1E51">
            <w:pPr>
              <w:pStyle w:val="14"/>
            </w:pPr>
            <w:r>
              <w:t>绩效指标描述</w:t>
            </w:r>
          </w:p>
        </w:tc>
        <w:tc>
          <w:tcPr>
            <w:tcW w:w="1276" w:type="dxa"/>
            <w:vAlign w:val="center"/>
          </w:tcPr>
          <w:p w14:paraId="40A1D528">
            <w:pPr>
              <w:pStyle w:val="14"/>
            </w:pPr>
            <w:r>
              <w:t>指标值</w:t>
            </w:r>
          </w:p>
        </w:tc>
        <w:tc>
          <w:tcPr>
            <w:tcW w:w="1843" w:type="dxa"/>
            <w:vAlign w:val="center"/>
          </w:tcPr>
          <w:p w14:paraId="2EEF54D4">
            <w:pPr>
              <w:pStyle w:val="14"/>
            </w:pPr>
            <w:r>
              <w:t>指标值确定依据</w:t>
            </w:r>
          </w:p>
        </w:tc>
      </w:tr>
      <w:tr w14:paraId="2E6EB1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E25FC6">
            <w:pPr>
              <w:pStyle w:val="15"/>
            </w:pPr>
            <w:r>
              <w:t>产出指标</w:t>
            </w:r>
          </w:p>
        </w:tc>
        <w:tc>
          <w:tcPr>
            <w:tcW w:w="1276" w:type="dxa"/>
            <w:vAlign w:val="center"/>
          </w:tcPr>
          <w:p w14:paraId="52A44A53">
            <w:pPr>
              <w:pStyle w:val="13"/>
            </w:pPr>
            <w:r>
              <w:t>数量指标</w:t>
            </w:r>
          </w:p>
        </w:tc>
        <w:tc>
          <w:tcPr>
            <w:tcW w:w="1332" w:type="dxa"/>
            <w:vAlign w:val="center"/>
          </w:tcPr>
          <w:p w14:paraId="280EC4CC">
            <w:pPr>
              <w:pStyle w:val="13"/>
            </w:pPr>
            <w:r>
              <w:t>资助贫困生覆盖率</w:t>
            </w:r>
          </w:p>
        </w:tc>
        <w:tc>
          <w:tcPr>
            <w:tcW w:w="2891" w:type="dxa"/>
            <w:vAlign w:val="center"/>
          </w:tcPr>
          <w:p w14:paraId="3DE9148B">
            <w:pPr>
              <w:pStyle w:val="13"/>
            </w:pPr>
            <w:r>
              <w:t>贫困生人数与应享受资助人数比</w:t>
            </w:r>
          </w:p>
        </w:tc>
        <w:tc>
          <w:tcPr>
            <w:tcW w:w="1276" w:type="dxa"/>
            <w:vAlign w:val="center"/>
          </w:tcPr>
          <w:p w14:paraId="10585184">
            <w:pPr>
              <w:pStyle w:val="13"/>
            </w:pPr>
            <w:r>
              <w:t>100%</w:t>
            </w:r>
          </w:p>
        </w:tc>
        <w:tc>
          <w:tcPr>
            <w:tcW w:w="1843" w:type="dxa"/>
            <w:vAlign w:val="center"/>
          </w:tcPr>
          <w:p w14:paraId="4CE68B52">
            <w:pPr>
              <w:pStyle w:val="13"/>
            </w:pPr>
            <w:r>
              <w:t>2025年年初工作计划</w:t>
            </w:r>
          </w:p>
        </w:tc>
      </w:tr>
      <w:tr w14:paraId="29F4F9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FA36D"/>
        </w:tc>
        <w:tc>
          <w:tcPr>
            <w:tcW w:w="1276" w:type="dxa"/>
            <w:vAlign w:val="center"/>
          </w:tcPr>
          <w:p w14:paraId="6671CA95">
            <w:pPr>
              <w:pStyle w:val="13"/>
            </w:pPr>
            <w:r>
              <w:t>质量指标</w:t>
            </w:r>
          </w:p>
        </w:tc>
        <w:tc>
          <w:tcPr>
            <w:tcW w:w="1332" w:type="dxa"/>
            <w:vAlign w:val="center"/>
          </w:tcPr>
          <w:p w14:paraId="619F2959">
            <w:pPr>
              <w:pStyle w:val="13"/>
            </w:pPr>
            <w:r>
              <w:t>补助发放到位率</w:t>
            </w:r>
          </w:p>
        </w:tc>
        <w:tc>
          <w:tcPr>
            <w:tcW w:w="2891" w:type="dxa"/>
            <w:vAlign w:val="center"/>
          </w:tcPr>
          <w:p w14:paraId="7B2685B7">
            <w:pPr>
              <w:pStyle w:val="13"/>
            </w:pPr>
            <w:r>
              <w:t>确保每位符合资助要求的学生都享受资助</w:t>
            </w:r>
          </w:p>
        </w:tc>
        <w:tc>
          <w:tcPr>
            <w:tcW w:w="1276" w:type="dxa"/>
            <w:vAlign w:val="center"/>
          </w:tcPr>
          <w:p w14:paraId="7115D9A0">
            <w:pPr>
              <w:pStyle w:val="13"/>
            </w:pPr>
            <w:r>
              <w:t>100%</w:t>
            </w:r>
          </w:p>
        </w:tc>
        <w:tc>
          <w:tcPr>
            <w:tcW w:w="1843" w:type="dxa"/>
            <w:vAlign w:val="center"/>
          </w:tcPr>
          <w:p w14:paraId="53BDFDDD">
            <w:pPr>
              <w:pStyle w:val="13"/>
            </w:pPr>
            <w:r>
              <w:t>2025年年初工作计划</w:t>
            </w:r>
          </w:p>
        </w:tc>
      </w:tr>
      <w:tr w14:paraId="2AEEDC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43467B"/>
        </w:tc>
        <w:tc>
          <w:tcPr>
            <w:tcW w:w="1276" w:type="dxa"/>
            <w:vAlign w:val="center"/>
          </w:tcPr>
          <w:p w14:paraId="027F1CBB">
            <w:pPr>
              <w:pStyle w:val="13"/>
            </w:pPr>
            <w:r>
              <w:t>时效指标</w:t>
            </w:r>
          </w:p>
        </w:tc>
        <w:tc>
          <w:tcPr>
            <w:tcW w:w="1332" w:type="dxa"/>
            <w:vAlign w:val="center"/>
          </w:tcPr>
          <w:p w14:paraId="0C30D5EC">
            <w:pPr>
              <w:pStyle w:val="13"/>
            </w:pPr>
            <w:r>
              <w:t>及时发放率</w:t>
            </w:r>
          </w:p>
        </w:tc>
        <w:tc>
          <w:tcPr>
            <w:tcW w:w="2891" w:type="dxa"/>
            <w:vAlign w:val="center"/>
          </w:tcPr>
          <w:p w14:paraId="10F59503">
            <w:pPr>
              <w:pStyle w:val="13"/>
            </w:pPr>
            <w:r>
              <w:t>及时将补助发放给困难生</w:t>
            </w:r>
          </w:p>
        </w:tc>
        <w:tc>
          <w:tcPr>
            <w:tcW w:w="1276" w:type="dxa"/>
            <w:vAlign w:val="center"/>
          </w:tcPr>
          <w:p w14:paraId="4A8768F1">
            <w:pPr>
              <w:pStyle w:val="13"/>
            </w:pPr>
            <w:r>
              <w:t>100%</w:t>
            </w:r>
          </w:p>
        </w:tc>
        <w:tc>
          <w:tcPr>
            <w:tcW w:w="1843" w:type="dxa"/>
            <w:vAlign w:val="center"/>
          </w:tcPr>
          <w:p w14:paraId="62C68D1B">
            <w:pPr>
              <w:pStyle w:val="13"/>
            </w:pPr>
            <w:r>
              <w:t>2025年年初工作计划</w:t>
            </w:r>
          </w:p>
        </w:tc>
      </w:tr>
      <w:tr w14:paraId="3FD650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A96184"/>
        </w:tc>
        <w:tc>
          <w:tcPr>
            <w:tcW w:w="1276" w:type="dxa"/>
            <w:vAlign w:val="center"/>
          </w:tcPr>
          <w:p w14:paraId="17CBDEB1">
            <w:pPr>
              <w:pStyle w:val="13"/>
            </w:pPr>
            <w:r>
              <w:t>成本指标</w:t>
            </w:r>
          </w:p>
        </w:tc>
        <w:tc>
          <w:tcPr>
            <w:tcW w:w="1332" w:type="dxa"/>
            <w:vAlign w:val="center"/>
          </w:tcPr>
          <w:p w14:paraId="26BFF90E">
            <w:pPr>
              <w:pStyle w:val="13"/>
            </w:pPr>
            <w:r>
              <w:t>补助标准</w:t>
            </w:r>
          </w:p>
        </w:tc>
        <w:tc>
          <w:tcPr>
            <w:tcW w:w="2891" w:type="dxa"/>
            <w:vAlign w:val="center"/>
          </w:tcPr>
          <w:p w14:paraId="46728542">
            <w:pPr>
              <w:pStyle w:val="13"/>
            </w:pPr>
            <w:r>
              <w:t>依据2023年度享受资助情况确定本次项目成本</w:t>
            </w:r>
          </w:p>
        </w:tc>
        <w:tc>
          <w:tcPr>
            <w:tcW w:w="1276" w:type="dxa"/>
            <w:vAlign w:val="center"/>
          </w:tcPr>
          <w:p w14:paraId="16BCDEF0">
            <w:pPr>
              <w:pStyle w:val="13"/>
            </w:pPr>
            <w:r>
              <w:t>≤7万元</w:t>
            </w:r>
          </w:p>
        </w:tc>
        <w:tc>
          <w:tcPr>
            <w:tcW w:w="1843" w:type="dxa"/>
            <w:vAlign w:val="center"/>
          </w:tcPr>
          <w:p w14:paraId="700E7264">
            <w:pPr>
              <w:pStyle w:val="13"/>
            </w:pPr>
            <w:r>
              <w:t>2025年县级预算编制通知</w:t>
            </w:r>
          </w:p>
        </w:tc>
      </w:tr>
      <w:tr w14:paraId="2FC415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E5F2AA">
            <w:pPr>
              <w:pStyle w:val="15"/>
            </w:pPr>
            <w:r>
              <w:t>效益指标</w:t>
            </w:r>
          </w:p>
        </w:tc>
        <w:tc>
          <w:tcPr>
            <w:tcW w:w="1276" w:type="dxa"/>
            <w:vAlign w:val="center"/>
          </w:tcPr>
          <w:p w14:paraId="39EC7842">
            <w:pPr>
              <w:pStyle w:val="13"/>
            </w:pPr>
            <w:r>
              <w:t>经济效益指标</w:t>
            </w:r>
          </w:p>
        </w:tc>
        <w:tc>
          <w:tcPr>
            <w:tcW w:w="1332" w:type="dxa"/>
            <w:vAlign w:val="center"/>
          </w:tcPr>
          <w:p w14:paraId="1D387369">
            <w:pPr>
              <w:pStyle w:val="13"/>
            </w:pPr>
            <w:r>
              <w:t>提高学生学习动力程度</w:t>
            </w:r>
          </w:p>
        </w:tc>
        <w:tc>
          <w:tcPr>
            <w:tcW w:w="2891" w:type="dxa"/>
            <w:vAlign w:val="center"/>
          </w:tcPr>
          <w:p w14:paraId="555AE764">
            <w:pPr>
              <w:pStyle w:val="13"/>
            </w:pPr>
            <w:r>
              <w:t>学生学习兴趣及学习动力维持情况</w:t>
            </w:r>
          </w:p>
        </w:tc>
        <w:tc>
          <w:tcPr>
            <w:tcW w:w="1276" w:type="dxa"/>
            <w:vAlign w:val="center"/>
          </w:tcPr>
          <w:p w14:paraId="04A90AB5">
            <w:pPr>
              <w:pStyle w:val="13"/>
            </w:pPr>
            <w:r>
              <w:t>效果显著</w:t>
            </w:r>
          </w:p>
        </w:tc>
        <w:tc>
          <w:tcPr>
            <w:tcW w:w="1843" w:type="dxa"/>
            <w:vAlign w:val="center"/>
          </w:tcPr>
          <w:p w14:paraId="3908433A">
            <w:pPr>
              <w:pStyle w:val="13"/>
            </w:pPr>
            <w:r>
              <w:t>2025年年初工作计划</w:t>
            </w:r>
          </w:p>
        </w:tc>
      </w:tr>
      <w:tr w14:paraId="25655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30A933"/>
        </w:tc>
        <w:tc>
          <w:tcPr>
            <w:tcW w:w="1276" w:type="dxa"/>
            <w:vAlign w:val="center"/>
          </w:tcPr>
          <w:p w14:paraId="7BB4E370">
            <w:pPr>
              <w:pStyle w:val="13"/>
            </w:pPr>
            <w:r>
              <w:t>社会效益指标</w:t>
            </w:r>
          </w:p>
        </w:tc>
        <w:tc>
          <w:tcPr>
            <w:tcW w:w="1332" w:type="dxa"/>
            <w:vAlign w:val="center"/>
          </w:tcPr>
          <w:p w14:paraId="52D4ECEF">
            <w:pPr>
              <w:pStyle w:val="13"/>
            </w:pPr>
            <w:r>
              <w:t>学生顺利完成学业保障程度</w:t>
            </w:r>
          </w:p>
        </w:tc>
        <w:tc>
          <w:tcPr>
            <w:tcW w:w="2891" w:type="dxa"/>
            <w:vAlign w:val="center"/>
          </w:tcPr>
          <w:p w14:paraId="72C28C4A">
            <w:pPr>
              <w:pStyle w:val="13"/>
            </w:pPr>
            <w:r>
              <w:t>保障困难学生顺利完成学业</w:t>
            </w:r>
          </w:p>
        </w:tc>
        <w:tc>
          <w:tcPr>
            <w:tcW w:w="1276" w:type="dxa"/>
            <w:vAlign w:val="center"/>
          </w:tcPr>
          <w:p w14:paraId="0FC3AE8A">
            <w:pPr>
              <w:pStyle w:val="13"/>
            </w:pPr>
            <w:r>
              <w:t>≥95%</w:t>
            </w:r>
          </w:p>
        </w:tc>
        <w:tc>
          <w:tcPr>
            <w:tcW w:w="1843" w:type="dxa"/>
            <w:vAlign w:val="center"/>
          </w:tcPr>
          <w:p w14:paraId="686447CA">
            <w:pPr>
              <w:pStyle w:val="13"/>
            </w:pPr>
            <w:r>
              <w:t>2025年年初工作计划</w:t>
            </w:r>
          </w:p>
        </w:tc>
      </w:tr>
      <w:tr w14:paraId="308F36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62C4E3">
            <w:pPr>
              <w:pStyle w:val="15"/>
            </w:pPr>
            <w:r>
              <w:t>满意度指标</w:t>
            </w:r>
          </w:p>
        </w:tc>
        <w:tc>
          <w:tcPr>
            <w:tcW w:w="1276" w:type="dxa"/>
            <w:vAlign w:val="center"/>
          </w:tcPr>
          <w:p w14:paraId="71C45680">
            <w:pPr>
              <w:pStyle w:val="13"/>
            </w:pPr>
            <w:r>
              <w:t>服务对象满意度指标</w:t>
            </w:r>
          </w:p>
        </w:tc>
        <w:tc>
          <w:tcPr>
            <w:tcW w:w="1332" w:type="dxa"/>
            <w:vAlign w:val="center"/>
          </w:tcPr>
          <w:p w14:paraId="3749B4AA">
            <w:pPr>
              <w:pStyle w:val="13"/>
            </w:pPr>
            <w:r>
              <w:t>学生满意度</w:t>
            </w:r>
          </w:p>
        </w:tc>
        <w:tc>
          <w:tcPr>
            <w:tcW w:w="2891" w:type="dxa"/>
            <w:vAlign w:val="center"/>
          </w:tcPr>
          <w:p w14:paraId="700A7A44">
            <w:pPr>
              <w:pStyle w:val="13"/>
            </w:pPr>
            <w:r>
              <w:t>学生满意度</w:t>
            </w:r>
          </w:p>
        </w:tc>
        <w:tc>
          <w:tcPr>
            <w:tcW w:w="1276" w:type="dxa"/>
            <w:vAlign w:val="center"/>
          </w:tcPr>
          <w:p w14:paraId="1DBD62BE">
            <w:pPr>
              <w:pStyle w:val="13"/>
            </w:pPr>
            <w:r>
              <w:t>≥95%</w:t>
            </w:r>
          </w:p>
        </w:tc>
        <w:tc>
          <w:tcPr>
            <w:tcW w:w="1843" w:type="dxa"/>
            <w:vAlign w:val="center"/>
          </w:tcPr>
          <w:p w14:paraId="35CB7778">
            <w:pPr>
              <w:pStyle w:val="13"/>
            </w:pPr>
            <w:r>
              <w:t>2025年年初工作计划</w:t>
            </w:r>
          </w:p>
        </w:tc>
      </w:tr>
    </w:tbl>
    <w:p w14:paraId="2C1A8537">
      <w:pPr>
        <w:sectPr>
          <w:pgSz w:w="11900" w:h="16840"/>
          <w:pgMar w:top="1984" w:right="1304" w:bottom="1134" w:left="1304" w:header="720" w:footer="720" w:gutter="0"/>
          <w:cols w:space="720" w:num="1"/>
        </w:sectPr>
      </w:pPr>
    </w:p>
    <w:p w14:paraId="28AD5FC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DAE9584">
      <w:pPr>
        <w:spacing w:before="0" w:after="0"/>
        <w:ind w:firstLine="560"/>
        <w:jc w:val="left"/>
        <w:outlineLvl w:val="3"/>
      </w:pPr>
      <w:bookmarkStart w:id="11" w:name="_Toc_4_4_0000000012"/>
      <w:r>
        <w:rPr>
          <w:rFonts w:ascii="方正仿宋_GBK" w:hAnsi="方正仿宋_GBK" w:eastAsia="方正仿宋_GBK" w:cs="方正仿宋_GBK"/>
          <w:color w:val="000000"/>
          <w:sz w:val="28"/>
        </w:rPr>
        <w:t>9.（特派员工作补助）冀财教【2024】127号 河北省科技厅关于提前下达2025年支持市县科技创新和科学普及专项资金的通知绩效目标表</w:t>
      </w:r>
      <w:bookmarkEnd w:id="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780D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3A51B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5F36C1C">
            <w:pPr>
              <w:pStyle w:val="11"/>
            </w:pPr>
            <w:r>
              <w:t>单位：万元</w:t>
            </w:r>
          </w:p>
        </w:tc>
      </w:tr>
      <w:tr w14:paraId="0E2F63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E15185">
            <w:pPr>
              <w:pStyle w:val="14"/>
            </w:pPr>
            <w:r>
              <w:t>项目编码</w:t>
            </w:r>
          </w:p>
        </w:tc>
        <w:tc>
          <w:tcPr>
            <w:tcW w:w="2608" w:type="dxa"/>
            <w:gridSpan w:val="2"/>
            <w:vAlign w:val="center"/>
          </w:tcPr>
          <w:p w14:paraId="5AB1B0BE">
            <w:pPr>
              <w:pStyle w:val="13"/>
            </w:pPr>
            <w:r>
              <w:t>13073025P000603100017</w:t>
            </w:r>
          </w:p>
        </w:tc>
        <w:tc>
          <w:tcPr>
            <w:tcW w:w="1587" w:type="dxa"/>
            <w:vAlign w:val="center"/>
          </w:tcPr>
          <w:p w14:paraId="37ECDED6">
            <w:pPr>
              <w:pStyle w:val="14"/>
            </w:pPr>
            <w:r>
              <w:t>项目名称</w:t>
            </w:r>
          </w:p>
        </w:tc>
        <w:tc>
          <w:tcPr>
            <w:tcW w:w="4423" w:type="dxa"/>
            <w:gridSpan w:val="3"/>
            <w:vAlign w:val="center"/>
          </w:tcPr>
          <w:p w14:paraId="6BFA5471">
            <w:pPr>
              <w:pStyle w:val="13"/>
            </w:pPr>
            <w:r>
              <w:t>（特派员工作补助）冀财教【2024】127号 河北省科技厅关于提前下达2025年支持市县科技创新和科学普及专项资金的通知</w:t>
            </w:r>
          </w:p>
        </w:tc>
      </w:tr>
      <w:tr w14:paraId="67D99F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5954F1">
            <w:pPr>
              <w:pStyle w:val="14"/>
            </w:pPr>
            <w:r>
              <w:t>预算规模及资金用途</w:t>
            </w:r>
          </w:p>
        </w:tc>
        <w:tc>
          <w:tcPr>
            <w:tcW w:w="1276" w:type="dxa"/>
            <w:vAlign w:val="center"/>
          </w:tcPr>
          <w:p w14:paraId="0057CD5A">
            <w:pPr>
              <w:pStyle w:val="14"/>
            </w:pPr>
            <w:r>
              <w:t>预算数</w:t>
            </w:r>
          </w:p>
        </w:tc>
        <w:tc>
          <w:tcPr>
            <w:tcW w:w="1332" w:type="dxa"/>
            <w:vAlign w:val="center"/>
          </w:tcPr>
          <w:p w14:paraId="21F5C61E">
            <w:pPr>
              <w:pStyle w:val="13"/>
            </w:pPr>
            <w:r>
              <w:t>15.00</w:t>
            </w:r>
          </w:p>
        </w:tc>
        <w:tc>
          <w:tcPr>
            <w:tcW w:w="1587" w:type="dxa"/>
            <w:vAlign w:val="center"/>
          </w:tcPr>
          <w:p w14:paraId="64995107">
            <w:pPr>
              <w:pStyle w:val="14"/>
            </w:pPr>
            <w:r>
              <w:t>其中：财政    资金</w:t>
            </w:r>
          </w:p>
        </w:tc>
        <w:tc>
          <w:tcPr>
            <w:tcW w:w="1304" w:type="dxa"/>
            <w:vAlign w:val="center"/>
          </w:tcPr>
          <w:p w14:paraId="3EEE9E6B">
            <w:pPr>
              <w:pStyle w:val="13"/>
            </w:pPr>
            <w:r>
              <w:t>15.00</w:t>
            </w:r>
          </w:p>
        </w:tc>
        <w:tc>
          <w:tcPr>
            <w:tcW w:w="1276" w:type="dxa"/>
            <w:vAlign w:val="center"/>
          </w:tcPr>
          <w:p w14:paraId="229A4F7B">
            <w:pPr>
              <w:pStyle w:val="14"/>
            </w:pPr>
            <w:r>
              <w:t>其他资金</w:t>
            </w:r>
          </w:p>
        </w:tc>
        <w:tc>
          <w:tcPr>
            <w:tcW w:w="1843" w:type="dxa"/>
            <w:vAlign w:val="center"/>
          </w:tcPr>
          <w:p w14:paraId="6AB1ED87">
            <w:pPr>
              <w:pStyle w:val="13"/>
            </w:pPr>
            <w:r>
              <w:t xml:space="preserve"> </w:t>
            </w:r>
          </w:p>
        </w:tc>
      </w:tr>
      <w:tr w14:paraId="0234B0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DEDB0F"/>
        </w:tc>
        <w:tc>
          <w:tcPr>
            <w:tcW w:w="8618" w:type="dxa"/>
            <w:gridSpan w:val="6"/>
            <w:vAlign w:val="center"/>
          </w:tcPr>
          <w:p w14:paraId="017862A5">
            <w:pPr>
              <w:pStyle w:val="13"/>
            </w:pPr>
            <w:r>
              <w:t>对科技特派员的工作补助经费</w:t>
            </w:r>
            <w:r>
              <w:tab/>
            </w:r>
            <w:r>
              <w:tab/>
            </w:r>
            <w:r>
              <w:tab/>
            </w:r>
            <w:r>
              <w:tab/>
            </w:r>
            <w:r>
              <w:tab/>
            </w:r>
            <w:r>
              <w:tab/>
            </w:r>
          </w:p>
          <w:p w14:paraId="2CCDA4F6">
            <w:pPr>
              <w:pStyle w:val="13"/>
            </w:pPr>
          </w:p>
        </w:tc>
      </w:tr>
      <w:tr w14:paraId="1B71BE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2071CE">
            <w:pPr>
              <w:pStyle w:val="14"/>
            </w:pPr>
            <w:r>
              <w:t>资金支出计划（%）</w:t>
            </w:r>
          </w:p>
        </w:tc>
        <w:tc>
          <w:tcPr>
            <w:tcW w:w="2608" w:type="dxa"/>
            <w:gridSpan w:val="2"/>
            <w:vAlign w:val="center"/>
          </w:tcPr>
          <w:p w14:paraId="2DF2D5FE">
            <w:pPr>
              <w:pStyle w:val="14"/>
            </w:pPr>
            <w:r>
              <w:t>3月底</w:t>
            </w:r>
          </w:p>
        </w:tc>
        <w:tc>
          <w:tcPr>
            <w:tcW w:w="1587" w:type="dxa"/>
            <w:vAlign w:val="center"/>
          </w:tcPr>
          <w:p w14:paraId="09644ECE">
            <w:pPr>
              <w:pStyle w:val="14"/>
            </w:pPr>
            <w:r>
              <w:t>6月底</w:t>
            </w:r>
          </w:p>
        </w:tc>
        <w:tc>
          <w:tcPr>
            <w:tcW w:w="1304" w:type="dxa"/>
            <w:vAlign w:val="center"/>
          </w:tcPr>
          <w:p w14:paraId="7520C43F">
            <w:pPr>
              <w:pStyle w:val="14"/>
            </w:pPr>
            <w:r>
              <w:t>10月底</w:t>
            </w:r>
          </w:p>
        </w:tc>
        <w:tc>
          <w:tcPr>
            <w:tcW w:w="3119" w:type="dxa"/>
            <w:gridSpan w:val="2"/>
            <w:vAlign w:val="center"/>
          </w:tcPr>
          <w:p w14:paraId="3EB37F9C">
            <w:pPr>
              <w:pStyle w:val="14"/>
            </w:pPr>
            <w:r>
              <w:t>12月底</w:t>
            </w:r>
          </w:p>
        </w:tc>
      </w:tr>
      <w:tr w14:paraId="211764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5E8D95"/>
        </w:tc>
        <w:tc>
          <w:tcPr>
            <w:tcW w:w="2608" w:type="dxa"/>
            <w:gridSpan w:val="2"/>
            <w:vAlign w:val="center"/>
          </w:tcPr>
          <w:p w14:paraId="20D27168">
            <w:pPr>
              <w:pStyle w:val="15"/>
            </w:pPr>
            <w:r>
              <w:t xml:space="preserve"> </w:t>
            </w:r>
          </w:p>
        </w:tc>
        <w:tc>
          <w:tcPr>
            <w:tcW w:w="1587" w:type="dxa"/>
            <w:vAlign w:val="center"/>
          </w:tcPr>
          <w:p w14:paraId="4F7CC74C">
            <w:pPr>
              <w:pStyle w:val="15"/>
            </w:pPr>
            <w:r>
              <w:t xml:space="preserve"> </w:t>
            </w:r>
          </w:p>
        </w:tc>
        <w:tc>
          <w:tcPr>
            <w:tcW w:w="1304" w:type="dxa"/>
            <w:vAlign w:val="center"/>
          </w:tcPr>
          <w:p w14:paraId="4ECB892F">
            <w:pPr>
              <w:pStyle w:val="15"/>
            </w:pPr>
            <w:r>
              <w:t xml:space="preserve"> </w:t>
            </w:r>
          </w:p>
        </w:tc>
        <w:tc>
          <w:tcPr>
            <w:tcW w:w="3119" w:type="dxa"/>
            <w:gridSpan w:val="2"/>
            <w:vAlign w:val="center"/>
          </w:tcPr>
          <w:p w14:paraId="1B8F4995">
            <w:pPr>
              <w:pStyle w:val="15"/>
            </w:pPr>
            <w:r>
              <w:t>100%</w:t>
            </w:r>
          </w:p>
        </w:tc>
      </w:tr>
      <w:tr w14:paraId="43C7BB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FFEF39">
            <w:pPr>
              <w:pStyle w:val="14"/>
            </w:pPr>
            <w:r>
              <w:t>绩效目标</w:t>
            </w:r>
          </w:p>
        </w:tc>
        <w:tc>
          <w:tcPr>
            <w:tcW w:w="8618" w:type="dxa"/>
            <w:gridSpan w:val="6"/>
            <w:vAlign w:val="center"/>
          </w:tcPr>
          <w:p w14:paraId="73FF133F">
            <w:pPr>
              <w:pStyle w:val="13"/>
            </w:pPr>
            <w:r>
              <w:t>1.对科技特派员的工作补助经费</w:t>
            </w:r>
          </w:p>
        </w:tc>
      </w:tr>
    </w:tbl>
    <w:p w14:paraId="6FE37F8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FAE48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77EA1B">
            <w:pPr>
              <w:pStyle w:val="14"/>
            </w:pPr>
            <w:r>
              <w:t>一级指标</w:t>
            </w:r>
          </w:p>
        </w:tc>
        <w:tc>
          <w:tcPr>
            <w:tcW w:w="1276" w:type="dxa"/>
            <w:vAlign w:val="center"/>
          </w:tcPr>
          <w:p w14:paraId="6939BD9D">
            <w:pPr>
              <w:pStyle w:val="14"/>
            </w:pPr>
            <w:r>
              <w:t>二级指标</w:t>
            </w:r>
          </w:p>
        </w:tc>
        <w:tc>
          <w:tcPr>
            <w:tcW w:w="1332" w:type="dxa"/>
            <w:vAlign w:val="center"/>
          </w:tcPr>
          <w:p w14:paraId="00DB4236">
            <w:pPr>
              <w:pStyle w:val="14"/>
            </w:pPr>
            <w:r>
              <w:t>三级指标</w:t>
            </w:r>
          </w:p>
        </w:tc>
        <w:tc>
          <w:tcPr>
            <w:tcW w:w="2891" w:type="dxa"/>
            <w:vAlign w:val="center"/>
          </w:tcPr>
          <w:p w14:paraId="066CC638">
            <w:pPr>
              <w:pStyle w:val="14"/>
            </w:pPr>
            <w:r>
              <w:t>绩效指标描述</w:t>
            </w:r>
          </w:p>
        </w:tc>
        <w:tc>
          <w:tcPr>
            <w:tcW w:w="1276" w:type="dxa"/>
            <w:vAlign w:val="center"/>
          </w:tcPr>
          <w:p w14:paraId="62D20A55">
            <w:pPr>
              <w:pStyle w:val="14"/>
            </w:pPr>
            <w:r>
              <w:t>指标值</w:t>
            </w:r>
          </w:p>
        </w:tc>
        <w:tc>
          <w:tcPr>
            <w:tcW w:w="1843" w:type="dxa"/>
            <w:vAlign w:val="center"/>
          </w:tcPr>
          <w:p w14:paraId="78978ACE">
            <w:pPr>
              <w:pStyle w:val="14"/>
            </w:pPr>
            <w:r>
              <w:t>指标值确定依据</w:t>
            </w:r>
          </w:p>
        </w:tc>
      </w:tr>
      <w:tr w14:paraId="28758D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E12AF8">
            <w:pPr>
              <w:pStyle w:val="15"/>
            </w:pPr>
            <w:r>
              <w:t>产出指标</w:t>
            </w:r>
          </w:p>
        </w:tc>
        <w:tc>
          <w:tcPr>
            <w:tcW w:w="1276" w:type="dxa"/>
            <w:vAlign w:val="center"/>
          </w:tcPr>
          <w:p w14:paraId="50029CE3">
            <w:pPr>
              <w:pStyle w:val="13"/>
            </w:pPr>
            <w:r>
              <w:t>数量指标</w:t>
            </w:r>
          </w:p>
        </w:tc>
        <w:tc>
          <w:tcPr>
            <w:tcW w:w="1332" w:type="dxa"/>
            <w:vAlign w:val="center"/>
          </w:tcPr>
          <w:p w14:paraId="120FA330">
            <w:pPr>
              <w:pStyle w:val="13"/>
            </w:pPr>
            <w:r>
              <w:t>发放数量</w:t>
            </w:r>
          </w:p>
        </w:tc>
        <w:tc>
          <w:tcPr>
            <w:tcW w:w="2891" w:type="dxa"/>
            <w:vAlign w:val="center"/>
          </w:tcPr>
          <w:p w14:paraId="283F09B2">
            <w:pPr>
              <w:pStyle w:val="13"/>
            </w:pPr>
            <w:r>
              <w:t>是否全部发放</w:t>
            </w:r>
          </w:p>
        </w:tc>
        <w:tc>
          <w:tcPr>
            <w:tcW w:w="1276" w:type="dxa"/>
            <w:vAlign w:val="center"/>
          </w:tcPr>
          <w:p w14:paraId="7B08B549">
            <w:pPr>
              <w:pStyle w:val="13"/>
            </w:pPr>
            <w:r>
              <w:t>100%</w:t>
            </w:r>
          </w:p>
        </w:tc>
        <w:tc>
          <w:tcPr>
            <w:tcW w:w="1843" w:type="dxa"/>
            <w:vAlign w:val="center"/>
          </w:tcPr>
          <w:p w14:paraId="1BAE59B0">
            <w:pPr>
              <w:pStyle w:val="13"/>
            </w:pPr>
            <w:r>
              <w:t>2025年初工作计划</w:t>
            </w:r>
          </w:p>
        </w:tc>
      </w:tr>
      <w:tr w14:paraId="60E882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FD8969"/>
        </w:tc>
        <w:tc>
          <w:tcPr>
            <w:tcW w:w="1276" w:type="dxa"/>
            <w:vAlign w:val="center"/>
          </w:tcPr>
          <w:p w14:paraId="506356A0">
            <w:pPr>
              <w:pStyle w:val="13"/>
            </w:pPr>
            <w:r>
              <w:t>质量指标</w:t>
            </w:r>
          </w:p>
        </w:tc>
        <w:tc>
          <w:tcPr>
            <w:tcW w:w="1332" w:type="dxa"/>
            <w:vAlign w:val="center"/>
          </w:tcPr>
          <w:p w14:paraId="6B5F47F2">
            <w:pPr>
              <w:pStyle w:val="13"/>
            </w:pPr>
            <w:r>
              <w:t>完成率</w:t>
            </w:r>
          </w:p>
        </w:tc>
        <w:tc>
          <w:tcPr>
            <w:tcW w:w="2891" w:type="dxa"/>
            <w:vAlign w:val="center"/>
          </w:tcPr>
          <w:p w14:paraId="7EF5836D">
            <w:pPr>
              <w:pStyle w:val="13"/>
            </w:pPr>
            <w:r>
              <w:t>完成率</w:t>
            </w:r>
          </w:p>
        </w:tc>
        <w:tc>
          <w:tcPr>
            <w:tcW w:w="1276" w:type="dxa"/>
            <w:vAlign w:val="center"/>
          </w:tcPr>
          <w:p w14:paraId="7183BD55">
            <w:pPr>
              <w:pStyle w:val="13"/>
            </w:pPr>
            <w:r>
              <w:t>100%</w:t>
            </w:r>
          </w:p>
        </w:tc>
        <w:tc>
          <w:tcPr>
            <w:tcW w:w="1843" w:type="dxa"/>
            <w:vAlign w:val="center"/>
          </w:tcPr>
          <w:p w14:paraId="60705CF4">
            <w:pPr>
              <w:pStyle w:val="13"/>
            </w:pPr>
            <w:r>
              <w:t>2025年初工作计划</w:t>
            </w:r>
          </w:p>
        </w:tc>
      </w:tr>
      <w:tr w14:paraId="7FD74B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3B6F58"/>
        </w:tc>
        <w:tc>
          <w:tcPr>
            <w:tcW w:w="1276" w:type="dxa"/>
            <w:vAlign w:val="center"/>
          </w:tcPr>
          <w:p w14:paraId="13BF3D47">
            <w:pPr>
              <w:pStyle w:val="13"/>
            </w:pPr>
            <w:r>
              <w:t>时效指标</w:t>
            </w:r>
          </w:p>
        </w:tc>
        <w:tc>
          <w:tcPr>
            <w:tcW w:w="1332" w:type="dxa"/>
            <w:vAlign w:val="center"/>
          </w:tcPr>
          <w:p w14:paraId="46126B2D">
            <w:pPr>
              <w:pStyle w:val="13"/>
            </w:pPr>
            <w:r>
              <w:t>是否及时发放</w:t>
            </w:r>
          </w:p>
        </w:tc>
        <w:tc>
          <w:tcPr>
            <w:tcW w:w="2891" w:type="dxa"/>
            <w:vAlign w:val="center"/>
          </w:tcPr>
          <w:p w14:paraId="299414DD">
            <w:pPr>
              <w:pStyle w:val="13"/>
            </w:pPr>
            <w:r>
              <w:t>发放资金是否及时</w:t>
            </w:r>
          </w:p>
        </w:tc>
        <w:tc>
          <w:tcPr>
            <w:tcW w:w="1276" w:type="dxa"/>
            <w:vAlign w:val="center"/>
          </w:tcPr>
          <w:p w14:paraId="26A3DFDD">
            <w:pPr>
              <w:pStyle w:val="13"/>
            </w:pPr>
            <w:r>
              <w:t>100%</w:t>
            </w:r>
          </w:p>
        </w:tc>
        <w:tc>
          <w:tcPr>
            <w:tcW w:w="1843" w:type="dxa"/>
            <w:vAlign w:val="center"/>
          </w:tcPr>
          <w:p w14:paraId="69CC9B65">
            <w:pPr>
              <w:pStyle w:val="13"/>
            </w:pPr>
            <w:r>
              <w:t>2025年初工作计划</w:t>
            </w:r>
          </w:p>
        </w:tc>
      </w:tr>
      <w:tr w14:paraId="4F2320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3924B6"/>
        </w:tc>
        <w:tc>
          <w:tcPr>
            <w:tcW w:w="1276" w:type="dxa"/>
            <w:vAlign w:val="center"/>
          </w:tcPr>
          <w:p w14:paraId="1EC1C5E9">
            <w:pPr>
              <w:pStyle w:val="13"/>
            </w:pPr>
            <w:r>
              <w:t>成本指标</w:t>
            </w:r>
          </w:p>
        </w:tc>
        <w:tc>
          <w:tcPr>
            <w:tcW w:w="1332" w:type="dxa"/>
            <w:vAlign w:val="center"/>
          </w:tcPr>
          <w:p w14:paraId="49A16937">
            <w:pPr>
              <w:pStyle w:val="13"/>
            </w:pPr>
            <w:r>
              <w:t>实施进度</w:t>
            </w:r>
          </w:p>
        </w:tc>
        <w:tc>
          <w:tcPr>
            <w:tcW w:w="2891" w:type="dxa"/>
            <w:vAlign w:val="center"/>
          </w:tcPr>
          <w:p w14:paraId="38D5269C">
            <w:pPr>
              <w:pStyle w:val="13"/>
            </w:pPr>
            <w:r>
              <w:t>实施进度</w:t>
            </w:r>
          </w:p>
        </w:tc>
        <w:tc>
          <w:tcPr>
            <w:tcW w:w="1276" w:type="dxa"/>
            <w:vAlign w:val="center"/>
          </w:tcPr>
          <w:p w14:paraId="3F7D2F67">
            <w:pPr>
              <w:pStyle w:val="13"/>
            </w:pPr>
            <w:r>
              <w:t>100%</w:t>
            </w:r>
          </w:p>
        </w:tc>
        <w:tc>
          <w:tcPr>
            <w:tcW w:w="1843" w:type="dxa"/>
            <w:vAlign w:val="center"/>
          </w:tcPr>
          <w:p w14:paraId="134001E5">
            <w:pPr>
              <w:pStyle w:val="13"/>
            </w:pPr>
            <w:r>
              <w:t>2025年县级预算编制通知</w:t>
            </w:r>
          </w:p>
        </w:tc>
      </w:tr>
      <w:tr w14:paraId="6AA181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CD5668">
            <w:pPr>
              <w:pStyle w:val="15"/>
            </w:pPr>
            <w:r>
              <w:t>效益指标</w:t>
            </w:r>
          </w:p>
        </w:tc>
        <w:tc>
          <w:tcPr>
            <w:tcW w:w="1276" w:type="dxa"/>
            <w:vAlign w:val="center"/>
          </w:tcPr>
          <w:p w14:paraId="7BF76289">
            <w:pPr>
              <w:pStyle w:val="13"/>
            </w:pPr>
            <w:r>
              <w:t>经济效益指标</w:t>
            </w:r>
          </w:p>
        </w:tc>
        <w:tc>
          <w:tcPr>
            <w:tcW w:w="1332" w:type="dxa"/>
            <w:vAlign w:val="center"/>
          </w:tcPr>
          <w:p w14:paraId="2F46BC27">
            <w:pPr>
              <w:pStyle w:val="13"/>
            </w:pPr>
            <w:r>
              <w:t>提高效率</w:t>
            </w:r>
          </w:p>
        </w:tc>
        <w:tc>
          <w:tcPr>
            <w:tcW w:w="2891" w:type="dxa"/>
            <w:vAlign w:val="center"/>
          </w:tcPr>
          <w:p w14:paraId="5075A328">
            <w:pPr>
              <w:pStyle w:val="13"/>
            </w:pPr>
            <w:r>
              <w:t>提高效率</w:t>
            </w:r>
          </w:p>
        </w:tc>
        <w:tc>
          <w:tcPr>
            <w:tcW w:w="1276" w:type="dxa"/>
            <w:vAlign w:val="center"/>
          </w:tcPr>
          <w:p w14:paraId="2F83F5EA">
            <w:pPr>
              <w:pStyle w:val="13"/>
            </w:pPr>
            <w:r>
              <w:t>提高工作效率</w:t>
            </w:r>
          </w:p>
        </w:tc>
        <w:tc>
          <w:tcPr>
            <w:tcW w:w="1843" w:type="dxa"/>
            <w:vAlign w:val="center"/>
          </w:tcPr>
          <w:p w14:paraId="5011A8DB">
            <w:pPr>
              <w:pStyle w:val="13"/>
            </w:pPr>
            <w:r>
              <w:t>2025年初工作计划</w:t>
            </w:r>
          </w:p>
        </w:tc>
      </w:tr>
      <w:tr w14:paraId="33F1CD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EFA1D"/>
        </w:tc>
        <w:tc>
          <w:tcPr>
            <w:tcW w:w="1276" w:type="dxa"/>
            <w:vAlign w:val="center"/>
          </w:tcPr>
          <w:p w14:paraId="6BAA571C">
            <w:pPr>
              <w:pStyle w:val="13"/>
            </w:pPr>
            <w:r>
              <w:t>社会效益指标</w:t>
            </w:r>
          </w:p>
        </w:tc>
        <w:tc>
          <w:tcPr>
            <w:tcW w:w="1332" w:type="dxa"/>
            <w:vAlign w:val="center"/>
          </w:tcPr>
          <w:p w14:paraId="35026F88">
            <w:pPr>
              <w:pStyle w:val="13"/>
            </w:pPr>
            <w:r>
              <w:t>社会稳定水平</w:t>
            </w:r>
          </w:p>
        </w:tc>
        <w:tc>
          <w:tcPr>
            <w:tcW w:w="2891" w:type="dxa"/>
            <w:vAlign w:val="center"/>
          </w:tcPr>
          <w:p w14:paraId="3E243FFD">
            <w:pPr>
              <w:pStyle w:val="13"/>
            </w:pPr>
            <w:r>
              <w:t>通过促进社会稳定水平逐步提高</w:t>
            </w:r>
          </w:p>
        </w:tc>
        <w:tc>
          <w:tcPr>
            <w:tcW w:w="1276" w:type="dxa"/>
            <w:vAlign w:val="center"/>
          </w:tcPr>
          <w:p w14:paraId="6AAED76F">
            <w:pPr>
              <w:pStyle w:val="13"/>
            </w:pPr>
            <w:r>
              <w:t>促进社会稳定水平</w:t>
            </w:r>
          </w:p>
        </w:tc>
        <w:tc>
          <w:tcPr>
            <w:tcW w:w="1843" w:type="dxa"/>
            <w:vAlign w:val="center"/>
          </w:tcPr>
          <w:p w14:paraId="79577D76">
            <w:pPr>
              <w:pStyle w:val="13"/>
            </w:pPr>
            <w:r>
              <w:t>2025年初工作计划</w:t>
            </w:r>
          </w:p>
        </w:tc>
      </w:tr>
      <w:tr w14:paraId="76B961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219532">
            <w:pPr>
              <w:pStyle w:val="15"/>
            </w:pPr>
            <w:r>
              <w:t>满意度指标</w:t>
            </w:r>
          </w:p>
        </w:tc>
        <w:tc>
          <w:tcPr>
            <w:tcW w:w="1276" w:type="dxa"/>
            <w:vAlign w:val="center"/>
          </w:tcPr>
          <w:p w14:paraId="4B0D9899">
            <w:pPr>
              <w:pStyle w:val="13"/>
            </w:pPr>
            <w:r>
              <w:t>服务对象满意度指标</w:t>
            </w:r>
          </w:p>
        </w:tc>
        <w:tc>
          <w:tcPr>
            <w:tcW w:w="1332" w:type="dxa"/>
            <w:vAlign w:val="center"/>
          </w:tcPr>
          <w:p w14:paraId="664AD38D">
            <w:pPr>
              <w:pStyle w:val="13"/>
            </w:pPr>
            <w:r>
              <w:t>服务对象满意度</w:t>
            </w:r>
          </w:p>
        </w:tc>
        <w:tc>
          <w:tcPr>
            <w:tcW w:w="2891" w:type="dxa"/>
            <w:vAlign w:val="center"/>
          </w:tcPr>
          <w:p w14:paraId="53B37075">
            <w:pPr>
              <w:pStyle w:val="13"/>
            </w:pPr>
            <w:r>
              <w:t>提供服务的满意程度</w:t>
            </w:r>
          </w:p>
        </w:tc>
        <w:tc>
          <w:tcPr>
            <w:tcW w:w="1276" w:type="dxa"/>
            <w:vAlign w:val="center"/>
          </w:tcPr>
          <w:p w14:paraId="2592D6D8">
            <w:pPr>
              <w:pStyle w:val="13"/>
            </w:pPr>
            <w:r>
              <w:t>≥95%</w:t>
            </w:r>
          </w:p>
        </w:tc>
        <w:tc>
          <w:tcPr>
            <w:tcW w:w="1843" w:type="dxa"/>
            <w:vAlign w:val="center"/>
          </w:tcPr>
          <w:p w14:paraId="1BCD0ED2">
            <w:pPr>
              <w:pStyle w:val="13"/>
            </w:pPr>
            <w:r>
              <w:t>2025年初工作计划</w:t>
            </w:r>
          </w:p>
        </w:tc>
      </w:tr>
    </w:tbl>
    <w:p w14:paraId="4BBF66E9">
      <w:pPr>
        <w:sectPr>
          <w:pgSz w:w="11900" w:h="16840"/>
          <w:pgMar w:top="1984" w:right="1304" w:bottom="1134" w:left="1304" w:header="720" w:footer="720" w:gutter="0"/>
          <w:cols w:space="720" w:num="1"/>
        </w:sectPr>
      </w:pPr>
    </w:p>
    <w:p w14:paraId="485B96F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4D5609">
      <w:pPr>
        <w:spacing w:before="0" w:after="0"/>
        <w:ind w:firstLine="560"/>
        <w:jc w:val="left"/>
        <w:outlineLvl w:val="3"/>
      </w:pPr>
      <w:bookmarkStart w:id="12" w:name="_Toc_4_4_0000000013"/>
      <w:r>
        <w:rPr>
          <w:rFonts w:ascii="方正仿宋_GBK" w:hAnsi="方正仿宋_GBK" w:eastAsia="方正仿宋_GBK" w:cs="方正仿宋_GBK"/>
          <w:color w:val="000000"/>
          <w:sz w:val="28"/>
        </w:rPr>
        <w:t>10.（小学）怀财字【2025】7号2025年城乡义务教育生均公用经费县配套资金绩效目标表</w:t>
      </w:r>
      <w:bookmarkEnd w:id="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E7E88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2E3BD5">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9D131D0">
            <w:pPr>
              <w:pStyle w:val="11"/>
            </w:pPr>
            <w:r>
              <w:t>单位：万元</w:t>
            </w:r>
          </w:p>
        </w:tc>
      </w:tr>
      <w:tr w14:paraId="1686C7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56A71A">
            <w:pPr>
              <w:pStyle w:val="14"/>
            </w:pPr>
            <w:r>
              <w:t>项目编码</w:t>
            </w:r>
          </w:p>
        </w:tc>
        <w:tc>
          <w:tcPr>
            <w:tcW w:w="2608" w:type="dxa"/>
            <w:gridSpan w:val="2"/>
            <w:vAlign w:val="center"/>
          </w:tcPr>
          <w:p w14:paraId="2A57016D">
            <w:pPr>
              <w:pStyle w:val="13"/>
            </w:pPr>
            <w:r>
              <w:t>13073025P00057910007R</w:t>
            </w:r>
          </w:p>
        </w:tc>
        <w:tc>
          <w:tcPr>
            <w:tcW w:w="1587" w:type="dxa"/>
            <w:vAlign w:val="center"/>
          </w:tcPr>
          <w:p w14:paraId="2D0078E6">
            <w:pPr>
              <w:pStyle w:val="14"/>
            </w:pPr>
            <w:r>
              <w:t>项目名称</w:t>
            </w:r>
          </w:p>
        </w:tc>
        <w:tc>
          <w:tcPr>
            <w:tcW w:w="4423" w:type="dxa"/>
            <w:gridSpan w:val="3"/>
            <w:vAlign w:val="center"/>
          </w:tcPr>
          <w:p w14:paraId="1466208A">
            <w:pPr>
              <w:pStyle w:val="13"/>
            </w:pPr>
            <w:r>
              <w:t>（小学）怀财字【2025】7号2025年城乡义务教育生均公用经费县配套资金</w:t>
            </w:r>
          </w:p>
        </w:tc>
      </w:tr>
      <w:tr w14:paraId="0B11C7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119077">
            <w:pPr>
              <w:pStyle w:val="14"/>
            </w:pPr>
            <w:r>
              <w:t>预算规模及资金用途</w:t>
            </w:r>
          </w:p>
        </w:tc>
        <w:tc>
          <w:tcPr>
            <w:tcW w:w="1276" w:type="dxa"/>
            <w:vAlign w:val="center"/>
          </w:tcPr>
          <w:p w14:paraId="7FB60DBF">
            <w:pPr>
              <w:pStyle w:val="14"/>
            </w:pPr>
            <w:r>
              <w:t>预算数</w:t>
            </w:r>
          </w:p>
        </w:tc>
        <w:tc>
          <w:tcPr>
            <w:tcW w:w="1332" w:type="dxa"/>
            <w:vAlign w:val="center"/>
          </w:tcPr>
          <w:p w14:paraId="2F717CC7">
            <w:pPr>
              <w:pStyle w:val="13"/>
            </w:pPr>
            <w:r>
              <w:t>28.44</w:t>
            </w:r>
          </w:p>
        </w:tc>
        <w:tc>
          <w:tcPr>
            <w:tcW w:w="1587" w:type="dxa"/>
            <w:vAlign w:val="center"/>
          </w:tcPr>
          <w:p w14:paraId="58B60257">
            <w:pPr>
              <w:pStyle w:val="14"/>
            </w:pPr>
            <w:r>
              <w:t>其中：财政    资金</w:t>
            </w:r>
          </w:p>
        </w:tc>
        <w:tc>
          <w:tcPr>
            <w:tcW w:w="1304" w:type="dxa"/>
            <w:vAlign w:val="center"/>
          </w:tcPr>
          <w:p w14:paraId="549EF71B">
            <w:pPr>
              <w:pStyle w:val="13"/>
            </w:pPr>
            <w:r>
              <w:t>28.44</w:t>
            </w:r>
          </w:p>
        </w:tc>
        <w:tc>
          <w:tcPr>
            <w:tcW w:w="1276" w:type="dxa"/>
            <w:vAlign w:val="center"/>
          </w:tcPr>
          <w:p w14:paraId="08379D55">
            <w:pPr>
              <w:pStyle w:val="14"/>
            </w:pPr>
            <w:r>
              <w:t>其他资金</w:t>
            </w:r>
          </w:p>
        </w:tc>
        <w:tc>
          <w:tcPr>
            <w:tcW w:w="1843" w:type="dxa"/>
            <w:vAlign w:val="center"/>
          </w:tcPr>
          <w:p w14:paraId="791FA426">
            <w:pPr>
              <w:pStyle w:val="13"/>
            </w:pPr>
            <w:r>
              <w:t xml:space="preserve"> </w:t>
            </w:r>
          </w:p>
        </w:tc>
      </w:tr>
      <w:tr w14:paraId="64454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5462E5"/>
        </w:tc>
        <w:tc>
          <w:tcPr>
            <w:tcW w:w="8618" w:type="dxa"/>
            <w:gridSpan w:val="6"/>
            <w:vAlign w:val="center"/>
          </w:tcPr>
          <w:p w14:paraId="6017B358">
            <w:pPr>
              <w:pStyle w:val="13"/>
            </w:pPr>
            <w:r>
              <w:t>用于学校正常运转支出，保障教育教学顺利进行。</w:t>
            </w:r>
            <w:r>
              <w:tab/>
            </w:r>
            <w:r>
              <w:tab/>
            </w:r>
            <w:r>
              <w:tab/>
            </w:r>
            <w:r>
              <w:tab/>
            </w:r>
            <w:r>
              <w:tab/>
            </w:r>
            <w:r>
              <w:tab/>
            </w:r>
          </w:p>
          <w:p w14:paraId="1815515D">
            <w:pPr>
              <w:pStyle w:val="13"/>
            </w:pPr>
          </w:p>
        </w:tc>
      </w:tr>
      <w:tr w14:paraId="36CC8C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E9D1B9">
            <w:pPr>
              <w:pStyle w:val="14"/>
            </w:pPr>
            <w:r>
              <w:t>资金支出计划（%）</w:t>
            </w:r>
          </w:p>
        </w:tc>
        <w:tc>
          <w:tcPr>
            <w:tcW w:w="2608" w:type="dxa"/>
            <w:gridSpan w:val="2"/>
            <w:vAlign w:val="center"/>
          </w:tcPr>
          <w:p w14:paraId="1D69A090">
            <w:pPr>
              <w:pStyle w:val="14"/>
            </w:pPr>
            <w:r>
              <w:t>3月底</w:t>
            </w:r>
          </w:p>
        </w:tc>
        <w:tc>
          <w:tcPr>
            <w:tcW w:w="1587" w:type="dxa"/>
            <w:vAlign w:val="center"/>
          </w:tcPr>
          <w:p w14:paraId="1384ACE4">
            <w:pPr>
              <w:pStyle w:val="14"/>
            </w:pPr>
            <w:r>
              <w:t>6月底</w:t>
            </w:r>
          </w:p>
        </w:tc>
        <w:tc>
          <w:tcPr>
            <w:tcW w:w="1304" w:type="dxa"/>
            <w:vAlign w:val="center"/>
          </w:tcPr>
          <w:p w14:paraId="48403219">
            <w:pPr>
              <w:pStyle w:val="14"/>
            </w:pPr>
            <w:r>
              <w:t>10月底</w:t>
            </w:r>
          </w:p>
        </w:tc>
        <w:tc>
          <w:tcPr>
            <w:tcW w:w="3119" w:type="dxa"/>
            <w:gridSpan w:val="2"/>
            <w:vAlign w:val="center"/>
          </w:tcPr>
          <w:p w14:paraId="44C13B85">
            <w:pPr>
              <w:pStyle w:val="14"/>
            </w:pPr>
            <w:r>
              <w:t>12月底</w:t>
            </w:r>
          </w:p>
        </w:tc>
      </w:tr>
      <w:tr w14:paraId="3522E9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9BC212"/>
        </w:tc>
        <w:tc>
          <w:tcPr>
            <w:tcW w:w="2608" w:type="dxa"/>
            <w:gridSpan w:val="2"/>
            <w:vAlign w:val="center"/>
          </w:tcPr>
          <w:p w14:paraId="029F6E12">
            <w:pPr>
              <w:pStyle w:val="15"/>
            </w:pPr>
            <w:r>
              <w:t xml:space="preserve"> </w:t>
            </w:r>
          </w:p>
        </w:tc>
        <w:tc>
          <w:tcPr>
            <w:tcW w:w="1587" w:type="dxa"/>
            <w:vAlign w:val="center"/>
          </w:tcPr>
          <w:p w14:paraId="0D76001B">
            <w:pPr>
              <w:pStyle w:val="15"/>
            </w:pPr>
            <w:r>
              <w:t>50%</w:t>
            </w:r>
          </w:p>
        </w:tc>
        <w:tc>
          <w:tcPr>
            <w:tcW w:w="1304" w:type="dxa"/>
            <w:vAlign w:val="center"/>
          </w:tcPr>
          <w:p w14:paraId="1E78DBDE">
            <w:pPr>
              <w:pStyle w:val="15"/>
            </w:pPr>
            <w:r>
              <w:t xml:space="preserve"> </w:t>
            </w:r>
          </w:p>
        </w:tc>
        <w:tc>
          <w:tcPr>
            <w:tcW w:w="3119" w:type="dxa"/>
            <w:gridSpan w:val="2"/>
            <w:vAlign w:val="center"/>
          </w:tcPr>
          <w:p w14:paraId="405A6A76">
            <w:pPr>
              <w:pStyle w:val="15"/>
            </w:pPr>
            <w:r>
              <w:t>100%</w:t>
            </w:r>
          </w:p>
        </w:tc>
      </w:tr>
      <w:tr w14:paraId="74F8A7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129983">
            <w:pPr>
              <w:pStyle w:val="14"/>
            </w:pPr>
            <w:r>
              <w:t>绩效目标</w:t>
            </w:r>
          </w:p>
        </w:tc>
        <w:tc>
          <w:tcPr>
            <w:tcW w:w="8618" w:type="dxa"/>
            <w:gridSpan w:val="6"/>
            <w:vAlign w:val="center"/>
          </w:tcPr>
          <w:p w14:paraId="1012566D">
            <w:pPr>
              <w:pStyle w:val="13"/>
            </w:pPr>
            <w:r>
              <w:t>1.用于学校正常运转支出，保障教育教学顺利进行。</w:t>
            </w:r>
          </w:p>
        </w:tc>
      </w:tr>
    </w:tbl>
    <w:p w14:paraId="67F8D3D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2A57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0C1DD3">
            <w:pPr>
              <w:pStyle w:val="14"/>
            </w:pPr>
            <w:r>
              <w:t>一级指标</w:t>
            </w:r>
          </w:p>
        </w:tc>
        <w:tc>
          <w:tcPr>
            <w:tcW w:w="1276" w:type="dxa"/>
            <w:vAlign w:val="center"/>
          </w:tcPr>
          <w:p w14:paraId="359381F0">
            <w:pPr>
              <w:pStyle w:val="14"/>
            </w:pPr>
            <w:r>
              <w:t>二级指标</w:t>
            </w:r>
          </w:p>
        </w:tc>
        <w:tc>
          <w:tcPr>
            <w:tcW w:w="1332" w:type="dxa"/>
            <w:vAlign w:val="center"/>
          </w:tcPr>
          <w:p w14:paraId="2F20EA41">
            <w:pPr>
              <w:pStyle w:val="14"/>
            </w:pPr>
            <w:r>
              <w:t>三级指标</w:t>
            </w:r>
          </w:p>
        </w:tc>
        <w:tc>
          <w:tcPr>
            <w:tcW w:w="2891" w:type="dxa"/>
            <w:vAlign w:val="center"/>
          </w:tcPr>
          <w:p w14:paraId="55ADA9A1">
            <w:pPr>
              <w:pStyle w:val="14"/>
            </w:pPr>
            <w:r>
              <w:t>绩效指标描述</w:t>
            </w:r>
          </w:p>
        </w:tc>
        <w:tc>
          <w:tcPr>
            <w:tcW w:w="1276" w:type="dxa"/>
            <w:vAlign w:val="center"/>
          </w:tcPr>
          <w:p w14:paraId="48743F3F">
            <w:pPr>
              <w:pStyle w:val="14"/>
            </w:pPr>
            <w:r>
              <w:t>指标值</w:t>
            </w:r>
          </w:p>
        </w:tc>
        <w:tc>
          <w:tcPr>
            <w:tcW w:w="1843" w:type="dxa"/>
            <w:vAlign w:val="center"/>
          </w:tcPr>
          <w:p w14:paraId="0E0523D0">
            <w:pPr>
              <w:pStyle w:val="14"/>
            </w:pPr>
            <w:r>
              <w:t>指标值确定依据</w:t>
            </w:r>
          </w:p>
        </w:tc>
      </w:tr>
      <w:tr w14:paraId="6C8B68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D8C88E">
            <w:pPr>
              <w:pStyle w:val="15"/>
            </w:pPr>
            <w:r>
              <w:t>产出指标</w:t>
            </w:r>
          </w:p>
        </w:tc>
        <w:tc>
          <w:tcPr>
            <w:tcW w:w="1276" w:type="dxa"/>
            <w:vAlign w:val="center"/>
          </w:tcPr>
          <w:p w14:paraId="0337C9C2">
            <w:pPr>
              <w:pStyle w:val="13"/>
            </w:pPr>
            <w:r>
              <w:t>数量指标</w:t>
            </w:r>
          </w:p>
        </w:tc>
        <w:tc>
          <w:tcPr>
            <w:tcW w:w="1332" w:type="dxa"/>
            <w:vAlign w:val="center"/>
          </w:tcPr>
          <w:p w14:paraId="37542A3A">
            <w:pPr>
              <w:pStyle w:val="13"/>
            </w:pPr>
            <w:r>
              <w:t>保障初中学校数量</w:t>
            </w:r>
          </w:p>
        </w:tc>
        <w:tc>
          <w:tcPr>
            <w:tcW w:w="2891" w:type="dxa"/>
            <w:vAlign w:val="center"/>
          </w:tcPr>
          <w:p w14:paraId="34EC4C04">
            <w:pPr>
              <w:pStyle w:val="13"/>
            </w:pPr>
            <w:r>
              <w:t>需保障正常运转的初中数量</w:t>
            </w:r>
          </w:p>
        </w:tc>
        <w:tc>
          <w:tcPr>
            <w:tcW w:w="1276" w:type="dxa"/>
            <w:vAlign w:val="center"/>
          </w:tcPr>
          <w:p w14:paraId="40B8B1D1">
            <w:pPr>
              <w:pStyle w:val="13"/>
            </w:pPr>
            <w:r>
              <w:t>≤8所</w:t>
            </w:r>
          </w:p>
        </w:tc>
        <w:tc>
          <w:tcPr>
            <w:tcW w:w="1843" w:type="dxa"/>
            <w:vAlign w:val="center"/>
          </w:tcPr>
          <w:p w14:paraId="1736A10D">
            <w:pPr>
              <w:pStyle w:val="13"/>
            </w:pPr>
            <w:r>
              <w:t>2025年年初工作计划</w:t>
            </w:r>
          </w:p>
        </w:tc>
      </w:tr>
      <w:tr w14:paraId="54648D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4E2A24"/>
        </w:tc>
        <w:tc>
          <w:tcPr>
            <w:tcW w:w="1276" w:type="dxa"/>
            <w:vAlign w:val="center"/>
          </w:tcPr>
          <w:p w14:paraId="5CAD0548">
            <w:pPr>
              <w:pStyle w:val="13"/>
            </w:pPr>
            <w:r>
              <w:t>质量指标</w:t>
            </w:r>
          </w:p>
        </w:tc>
        <w:tc>
          <w:tcPr>
            <w:tcW w:w="1332" w:type="dxa"/>
            <w:vAlign w:val="center"/>
          </w:tcPr>
          <w:p w14:paraId="5F9860E1">
            <w:pPr>
              <w:pStyle w:val="13"/>
            </w:pPr>
            <w:r>
              <w:t>学校顺利运转情况</w:t>
            </w:r>
          </w:p>
        </w:tc>
        <w:tc>
          <w:tcPr>
            <w:tcW w:w="2891" w:type="dxa"/>
            <w:vAlign w:val="center"/>
          </w:tcPr>
          <w:p w14:paraId="4E5A2F5C">
            <w:pPr>
              <w:pStyle w:val="13"/>
            </w:pPr>
            <w:r>
              <w:t>需保障初中顺利运转</w:t>
            </w:r>
          </w:p>
        </w:tc>
        <w:tc>
          <w:tcPr>
            <w:tcW w:w="1276" w:type="dxa"/>
            <w:vAlign w:val="center"/>
          </w:tcPr>
          <w:p w14:paraId="04122F70">
            <w:pPr>
              <w:pStyle w:val="13"/>
            </w:pPr>
            <w:r>
              <w:t>学校运转顺利</w:t>
            </w:r>
          </w:p>
        </w:tc>
        <w:tc>
          <w:tcPr>
            <w:tcW w:w="1843" w:type="dxa"/>
            <w:vAlign w:val="center"/>
          </w:tcPr>
          <w:p w14:paraId="0CC65B62">
            <w:pPr>
              <w:pStyle w:val="13"/>
            </w:pPr>
            <w:r>
              <w:t>2025年年初工作计划</w:t>
            </w:r>
          </w:p>
        </w:tc>
      </w:tr>
      <w:tr w14:paraId="71431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65A31E"/>
        </w:tc>
        <w:tc>
          <w:tcPr>
            <w:tcW w:w="1276" w:type="dxa"/>
            <w:vAlign w:val="center"/>
          </w:tcPr>
          <w:p w14:paraId="1493E4E9">
            <w:pPr>
              <w:pStyle w:val="13"/>
            </w:pPr>
            <w:r>
              <w:t>时效指标</w:t>
            </w:r>
          </w:p>
        </w:tc>
        <w:tc>
          <w:tcPr>
            <w:tcW w:w="1332" w:type="dxa"/>
            <w:vAlign w:val="center"/>
          </w:tcPr>
          <w:p w14:paraId="71997BB8">
            <w:pPr>
              <w:pStyle w:val="13"/>
            </w:pPr>
            <w:r>
              <w:t>各项业务及时完成率</w:t>
            </w:r>
          </w:p>
        </w:tc>
        <w:tc>
          <w:tcPr>
            <w:tcW w:w="2891" w:type="dxa"/>
            <w:vAlign w:val="center"/>
          </w:tcPr>
          <w:p w14:paraId="640BFD4D">
            <w:pPr>
              <w:pStyle w:val="13"/>
            </w:pPr>
            <w:r>
              <w:t>初中教育教学任务及时完成情况</w:t>
            </w:r>
          </w:p>
        </w:tc>
        <w:tc>
          <w:tcPr>
            <w:tcW w:w="1276" w:type="dxa"/>
            <w:vAlign w:val="center"/>
          </w:tcPr>
          <w:p w14:paraId="736540B8">
            <w:pPr>
              <w:pStyle w:val="13"/>
            </w:pPr>
            <w:r>
              <w:t>100%</w:t>
            </w:r>
          </w:p>
        </w:tc>
        <w:tc>
          <w:tcPr>
            <w:tcW w:w="1843" w:type="dxa"/>
            <w:vAlign w:val="center"/>
          </w:tcPr>
          <w:p w14:paraId="01229BDE">
            <w:pPr>
              <w:pStyle w:val="13"/>
            </w:pPr>
            <w:r>
              <w:t>2025年年初工作计划</w:t>
            </w:r>
          </w:p>
        </w:tc>
      </w:tr>
      <w:tr w14:paraId="6762B6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8F10DA"/>
        </w:tc>
        <w:tc>
          <w:tcPr>
            <w:tcW w:w="1276" w:type="dxa"/>
            <w:vAlign w:val="center"/>
          </w:tcPr>
          <w:p w14:paraId="3CAD0CAB">
            <w:pPr>
              <w:pStyle w:val="13"/>
            </w:pPr>
            <w:r>
              <w:t>成本指标</w:t>
            </w:r>
          </w:p>
        </w:tc>
        <w:tc>
          <w:tcPr>
            <w:tcW w:w="1332" w:type="dxa"/>
            <w:vAlign w:val="center"/>
          </w:tcPr>
          <w:p w14:paraId="4DB91D90">
            <w:pPr>
              <w:pStyle w:val="13"/>
            </w:pPr>
            <w:r>
              <w:t>项目预算金额成本</w:t>
            </w:r>
          </w:p>
        </w:tc>
        <w:tc>
          <w:tcPr>
            <w:tcW w:w="2891" w:type="dxa"/>
            <w:vAlign w:val="center"/>
          </w:tcPr>
          <w:p w14:paraId="6523019F">
            <w:pPr>
              <w:pStyle w:val="13"/>
            </w:pPr>
            <w:r>
              <w:t>依据2024年县级预算编制的通知确定项目成本</w:t>
            </w:r>
          </w:p>
        </w:tc>
        <w:tc>
          <w:tcPr>
            <w:tcW w:w="1276" w:type="dxa"/>
            <w:vAlign w:val="center"/>
          </w:tcPr>
          <w:p w14:paraId="6125E8AE">
            <w:pPr>
              <w:pStyle w:val="13"/>
            </w:pPr>
            <w:r>
              <w:t>≤28.44万元</w:t>
            </w:r>
          </w:p>
        </w:tc>
        <w:tc>
          <w:tcPr>
            <w:tcW w:w="1843" w:type="dxa"/>
            <w:vAlign w:val="center"/>
          </w:tcPr>
          <w:p w14:paraId="432FF1B4">
            <w:pPr>
              <w:pStyle w:val="13"/>
            </w:pPr>
            <w:r>
              <w:t>2025年县级预算编制通知</w:t>
            </w:r>
          </w:p>
        </w:tc>
      </w:tr>
      <w:tr w14:paraId="39FA3B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620D5">
            <w:pPr>
              <w:pStyle w:val="15"/>
            </w:pPr>
            <w:r>
              <w:t>效益指标</w:t>
            </w:r>
          </w:p>
        </w:tc>
        <w:tc>
          <w:tcPr>
            <w:tcW w:w="1276" w:type="dxa"/>
            <w:vAlign w:val="center"/>
          </w:tcPr>
          <w:p w14:paraId="02F0756C">
            <w:pPr>
              <w:pStyle w:val="13"/>
            </w:pPr>
            <w:r>
              <w:t>经济效益指标</w:t>
            </w:r>
          </w:p>
        </w:tc>
        <w:tc>
          <w:tcPr>
            <w:tcW w:w="1332" w:type="dxa"/>
            <w:vAlign w:val="center"/>
          </w:tcPr>
          <w:p w14:paraId="6693836C">
            <w:pPr>
              <w:pStyle w:val="13"/>
            </w:pPr>
            <w:r>
              <w:t>提高学生学习效果</w:t>
            </w:r>
          </w:p>
        </w:tc>
        <w:tc>
          <w:tcPr>
            <w:tcW w:w="2891" w:type="dxa"/>
            <w:vAlign w:val="center"/>
          </w:tcPr>
          <w:p w14:paraId="1C401146">
            <w:pPr>
              <w:pStyle w:val="13"/>
            </w:pPr>
            <w:r>
              <w:t>学生接受教育后的学习成果和应用能力</w:t>
            </w:r>
          </w:p>
        </w:tc>
        <w:tc>
          <w:tcPr>
            <w:tcW w:w="1276" w:type="dxa"/>
            <w:vAlign w:val="center"/>
          </w:tcPr>
          <w:p w14:paraId="739F0A79">
            <w:pPr>
              <w:pStyle w:val="13"/>
            </w:pPr>
            <w:r>
              <w:t>逐步提高</w:t>
            </w:r>
          </w:p>
        </w:tc>
        <w:tc>
          <w:tcPr>
            <w:tcW w:w="1843" w:type="dxa"/>
            <w:vAlign w:val="center"/>
          </w:tcPr>
          <w:p w14:paraId="4732ED2C">
            <w:pPr>
              <w:pStyle w:val="13"/>
            </w:pPr>
            <w:r>
              <w:t>2025年年初工作计划</w:t>
            </w:r>
          </w:p>
        </w:tc>
      </w:tr>
      <w:tr w14:paraId="4C3F99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200269"/>
        </w:tc>
        <w:tc>
          <w:tcPr>
            <w:tcW w:w="1276" w:type="dxa"/>
            <w:vAlign w:val="center"/>
          </w:tcPr>
          <w:p w14:paraId="3EF04FAE">
            <w:pPr>
              <w:pStyle w:val="13"/>
            </w:pPr>
            <w:r>
              <w:t>社会效益指标</w:t>
            </w:r>
          </w:p>
        </w:tc>
        <w:tc>
          <w:tcPr>
            <w:tcW w:w="1332" w:type="dxa"/>
            <w:vAlign w:val="center"/>
          </w:tcPr>
          <w:p w14:paraId="7C1F69FE">
            <w:pPr>
              <w:pStyle w:val="13"/>
            </w:pPr>
            <w:r>
              <w:t>提升学生综合素质</w:t>
            </w:r>
          </w:p>
        </w:tc>
        <w:tc>
          <w:tcPr>
            <w:tcW w:w="2891" w:type="dxa"/>
            <w:vAlign w:val="center"/>
          </w:tcPr>
          <w:p w14:paraId="51D67640">
            <w:pPr>
              <w:pStyle w:val="13"/>
            </w:pPr>
            <w:r>
              <w:t>学生正常接受教育后，综合素质情况</w:t>
            </w:r>
          </w:p>
        </w:tc>
        <w:tc>
          <w:tcPr>
            <w:tcW w:w="1276" w:type="dxa"/>
            <w:vAlign w:val="center"/>
          </w:tcPr>
          <w:p w14:paraId="74FC555E">
            <w:pPr>
              <w:pStyle w:val="13"/>
            </w:pPr>
            <w:r>
              <w:t>逐步提升</w:t>
            </w:r>
          </w:p>
        </w:tc>
        <w:tc>
          <w:tcPr>
            <w:tcW w:w="1843" w:type="dxa"/>
            <w:vAlign w:val="center"/>
          </w:tcPr>
          <w:p w14:paraId="41FA8DC7">
            <w:pPr>
              <w:pStyle w:val="13"/>
            </w:pPr>
            <w:r>
              <w:t>2025年年初工作计划</w:t>
            </w:r>
          </w:p>
        </w:tc>
      </w:tr>
      <w:tr w14:paraId="32BA24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3E9AE8">
            <w:pPr>
              <w:pStyle w:val="15"/>
            </w:pPr>
            <w:r>
              <w:t>满意度指标</w:t>
            </w:r>
          </w:p>
        </w:tc>
        <w:tc>
          <w:tcPr>
            <w:tcW w:w="1276" w:type="dxa"/>
            <w:vAlign w:val="center"/>
          </w:tcPr>
          <w:p w14:paraId="488BC15B">
            <w:pPr>
              <w:pStyle w:val="13"/>
            </w:pPr>
            <w:r>
              <w:t>服务对象满意度指标</w:t>
            </w:r>
          </w:p>
        </w:tc>
        <w:tc>
          <w:tcPr>
            <w:tcW w:w="1332" w:type="dxa"/>
            <w:vAlign w:val="center"/>
          </w:tcPr>
          <w:p w14:paraId="5B48EFEA">
            <w:pPr>
              <w:pStyle w:val="13"/>
            </w:pPr>
            <w:r>
              <w:t>师生满意率</w:t>
            </w:r>
          </w:p>
        </w:tc>
        <w:tc>
          <w:tcPr>
            <w:tcW w:w="2891" w:type="dxa"/>
            <w:vAlign w:val="center"/>
          </w:tcPr>
          <w:p w14:paraId="226A459C">
            <w:pPr>
              <w:pStyle w:val="13"/>
            </w:pPr>
            <w:r>
              <w:t>师生对我中心校教育教学等方面满意情况</w:t>
            </w:r>
          </w:p>
        </w:tc>
        <w:tc>
          <w:tcPr>
            <w:tcW w:w="1276" w:type="dxa"/>
            <w:vAlign w:val="center"/>
          </w:tcPr>
          <w:p w14:paraId="2F85971E">
            <w:pPr>
              <w:pStyle w:val="13"/>
            </w:pPr>
            <w:r>
              <w:t>≥95%</w:t>
            </w:r>
          </w:p>
        </w:tc>
        <w:tc>
          <w:tcPr>
            <w:tcW w:w="1843" w:type="dxa"/>
            <w:vAlign w:val="center"/>
          </w:tcPr>
          <w:p w14:paraId="4B37A875">
            <w:pPr>
              <w:pStyle w:val="13"/>
            </w:pPr>
            <w:r>
              <w:t>2025年年初工作计划</w:t>
            </w:r>
          </w:p>
        </w:tc>
      </w:tr>
    </w:tbl>
    <w:p w14:paraId="28096497">
      <w:pPr>
        <w:sectPr>
          <w:pgSz w:w="11900" w:h="16840"/>
          <w:pgMar w:top="1984" w:right="1304" w:bottom="1134" w:left="1304" w:header="720" w:footer="720" w:gutter="0"/>
          <w:cols w:space="720" w:num="1"/>
        </w:sectPr>
      </w:pPr>
    </w:p>
    <w:p w14:paraId="276E898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2EF2CD">
      <w:pPr>
        <w:spacing w:before="0" w:after="0"/>
        <w:ind w:firstLine="560"/>
        <w:jc w:val="left"/>
        <w:outlineLvl w:val="3"/>
      </w:pPr>
      <w:bookmarkStart w:id="13" w:name="_Toc_4_4_0000000014"/>
      <w:r>
        <w:rPr>
          <w:rFonts w:ascii="方正仿宋_GBK" w:hAnsi="方正仿宋_GBK" w:eastAsia="方正仿宋_GBK" w:cs="方正仿宋_GBK"/>
          <w:color w:val="000000"/>
          <w:sz w:val="28"/>
        </w:rPr>
        <w:t>11.（小学）冀财教【2024】141号 河北省财政厅关于提前下达2025年省级城乡义务教育补助经费的通知绩效目标表</w:t>
      </w:r>
      <w:bookmarkEnd w:id="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56DCA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8B2F59">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1BA8C5FB">
            <w:pPr>
              <w:pStyle w:val="11"/>
            </w:pPr>
            <w:r>
              <w:t>单位：万元</w:t>
            </w:r>
          </w:p>
        </w:tc>
      </w:tr>
      <w:tr w14:paraId="43C952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69FADA">
            <w:pPr>
              <w:pStyle w:val="14"/>
            </w:pPr>
            <w:r>
              <w:t>项目编码</w:t>
            </w:r>
          </w:p>
        </w:tc>
        <w:tc>
          <w:tcPr>
            <w:tcW w:w="2608" w:type="dxa"/>
            <w:gridSpan w:val="2"/>
            <w:vAlign w:val="center"/>
          </w:tcPr>
          <w:p w14:paraId="02678815">
            <w:pPr>
              <w:pStyle w:val="13"/>
            </w:pPr>
            <w:r>
              <w:t>13073025P00057910003B</w:t>
            </w:r>
          </w:p>
        </w:tc>
        <w:tc>
          <w:tcPr>
            <w:tcW w:w="1587" w:type="dxa"/>
            <w:vAlign w:val="center"/>
          </w:tcPr>
          <w:p w14:paraId="5ECD81E5">
            <w:pPr>
              <w:pStyle w:val="14"/>
            </w:pPr>
            <w:r>
              <w:t>项目名称</w:t>
            </w:r>
          </w:p>
        </w:tc>
        <w:tc>
          <w:tcPr>
            <w:tcW w:w="4423" w:type="dxa"/>
            <w:gridSpan w:val="3"/>
            <w:vAlign w:val="center"/>
          </w:tcPr>
          <w:p w14:paraId="3DAA99A2">
            <w:pPr>
              <w:pStyle w:val="13"/>
            </w:pPr>
            <w:r>
              <w:t>（小学）冀财教【2024】141号 河北省财政厅关于提前下达2025年省级城乡义务教育补助经费的通知</w:t>
            </w:r>
          </w:p>
        </w:tc>
      </w:tr>
      <w:tr w14:paraId="2F3B7A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ED85FD">
            <w:pPr>
              <w:pStyle w:val="14"/>
            </w:pPr>
            <w:r>
              <w:t>预算规模及资金用途</w:t>
            </w:r>
          </w:p>
        </w:tc>
        <w:tc>
          <w:tcPr>
            <w:tcW w:w="1276" w:type="dxa"/>
            <w:vAlign w:val="center"/>
          </w:tcPr>
          <w:p w14:paraId="62066053">
            <w:pPr>
              <w:pStyle w:val="14"/>
            </w:pPr>
            <w:r>
              <w:t>预算数</w:t>
            </w:r>
          </w:p>
        </w:tc>
        <w:tc>
          <w:tcPr>
            <w:tcW w:w="1332" w:type="dxa"/>
            <w:vAlign w:val="center"/>
          </w:tcPr>
          <w:p w14:paraId="3A1E029F">
            <w:pPr>
              <w:pStyle w:val="13"/>
            </w:pPr>
            <w:r>
              <w:t>7.33</w:t>
            </w:r>
          </w:p>
        </w:tc>
        <w:tc>
          <w:tcPr>
            <w:tcW w:w="1587" w:type="dxa"/>
            <w:vAlign w:val="center"/>
          </w:tcPr>
          <w:p w14:paraId="66EBAE6E">
            <w:pPr>
              <w:pStyle w:val="14"/>
            </w:pPr>
            <w:r>
              <w:t>其中：财政    资金</w:t>
            </w:r>
          </w:p>
        </w:tc>
        <w:tc>
          <w:tcPr>
            <w:tcW w:w="1304" w:type="dxa"/>
            <w:vAlign w:val="center"/>
          </w:tcPr>
          <w:p w14:paraId="4F291130">
            <w:pPr>
              <w:pStyle w:val="13"/>
            </w:pPr>
            <w:r>
              <w:t>7.33</w:t>
            </w:r>
          </w:p>
        </w:tc>
        <w:tc>
          <w:tcPr>
            <w:tcW w:w="1276" w:type="dxa"/>
            <w:vAlign w:val="center"/>
          </w:tcPr>
          <w:p w14:paraId="377AFB4E">
            <w:pPr>
              <w:pStyle w:val="14"/>
            </w:pPr>
            <w:r>
              <w:t>其他资金</w:t>
            </w:r>
          </w:p>
        </w:tc>
        <w:tc>
          <w:tcPr>
            <w:tcW w:w="1843" w:type="dxa"/>
            <w:vAlign w:val="center"/>
          </w:tcPr>
          <w:p w14:paraId="439985CD">
            <w:pPr>
              <w:pStyle w:val="13"/>
            </w:pPr>
            <w:r>
              <w:t xml:space="preserve"> </w:t>
            </w:r>
          </w:p>
        </w:tc>
      </w:tr>
      <w:tr w14:paraId="274052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6331C6"/>
        </w:tc>
        <w:tc>
          <w:tcPr>
            <w:tcW w:w="8618" w:type="dxa"/>
            <w:gridSpan w:val="6"/>
            <w:vAlign w:val="center"/>
          </w:tcPr>
          <w:p w14:paraId="29FD3DEE">
            <w:pPr>
              <w:pStyle w:val="13"/>
            </w:pPr>
            <w:r>
              <w:t>用于学校的日常运转，保障教育教学顺利进行</w:t>
            </w:r>
            <w:r>
              <w:tab/>
            </w:r>
            <w:r>
              <w:tab/>
            </w:r>
            <w:r>
              <w:tab/>
            </w:r>
            <w:r>
              <w:tab/>
            </w:r>
            <w:r>
              <w:tab/>
            </w:r>
            <w:r>
              <w:tab/>
            </w:r>
          </w:p>
          <w:p w14:paraId="25606384">
            <w:pPr>
              <w:pStyle w:val="13"/>
            </w:pPr>
          </w:p>
        </w:tc>
      </w:tr>
      <w:tr w14:paraId="75623C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00B514">
            <w:pPr>
              <w:pStyle w:val="14"/>
            </w:pPr>
            <w:r>
              <w:t>资金支出计划（%）</w:t>
            </w:r>
          </w:p>
        </w:tc>
        <w:tc>
          <w:tcPr>
            <w:tcW w:w="2608" w:type="dxa"/>
            <w:gridSpan w:val="2"/>
            <w:vAlign w:val="center"/>
          </w:tcPr>
          <w:p w14:paraId="534660FF">
            <w:pPr>
              <w:pStyle w:val="14"/>
            </w:pPr>
            <w:r>
              <w:t>3月底</w:t>
            </w:r>
          </w:p>
        </w:tc>
        <w:tc>
          <w:tcPr>
            <w:tcW w:w="1587" w:type="dxa"/>
            <w:vAlign w:val="center"/>
          </w:tcPr>
          <w:p w14:paraId="1E4758CE">
            <w:pPr>
              <w:pStyle w:val="14"/>
            </w:pPr>
            <w:r>
              <w:t>6月底</w:t>
            </w:r>
          </w:p>
        </w:tc>
        <w:tc>
          <w:tcPr>
            <w:tcW w:w="1304" w:type="dxa"/>
            <w:vAlign w:val="center"/>
          </w:tcPr>
          <w:p w14:paraId="614AA890">
            <w:pPr>
              <w:pStyle w:val="14"/>
            </w:pPr>
            <w:r>
              <w:t>10月底</w:t>
            </w:r>
          </w:p>
        </w:tc>
        <w:tc>
          <w:tcPr>
            <w:tcW w:w="3119" w:type="dxa"/>
            <w:gridSpan w:val="2"/>
            <w:vAlign w:val="center"/>
          </w:tcPr>
          <w:p w14:paraId="444283CD">
            <w:pPr>
              <w:pStyle w:val="14"/>
            </w:pPr>
            <w:r>
              <w:t>12月底</w:t>
            </w:r>
          </w:p>
        </w:tc>
      </w:tr>
      <w:tr w14:paraId="053AFE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0DDE5A"/>
        </w:tc>
        <w:tc>
          <w:tcPr>
            <w:tcW w:w="2608" w:type="dxa"/>
            <w:gridSpan w:val="2"/>
            <w:vAlign w:val="center"/>
          </w:tcPr>
          <w:p w14:paraId="1E75786E">
            <w:pPr>
              <w:pStyle w:val="15"/>
            </w:pPr>
            <w:r>
              <w:t xml:space="preserve"> </w:t>
            </w:r>
          </w:p>
        </w:tc>
        <w:tc>
          <w:tcPr>
            <w:tcW w:w="1587" w:type="dxa"/>
            <w:vAlign w:val="center"/>
          </w:tcPr>
          <w:p w14:paraId="5F6B73A8">
            <w:pPr>
              <w:pStyle w:val="15"/>
            </w:pPr>
            <w:r>
              <w:t>50%</w:t>
            </w:r>
          </w:p>
        </w:tc>
        <w:tc>
          <w:tcPr>
            <w:tcW w:w="1304" w:type="dxa"/>
            <w:vAlign w:val="center"/>
          </w:tcPr>
          <w:p w14:paraId="3380218B">
            <w:pPr>
              <w:pStyle w:val="15"/>
            </w:pPr>
            <w:r>
              <w:t xml:space="preserve"> </w:t>
            </w:r>
          </w:p>
        </w:tc>
        <w:tc>
          <w:tcPr>
            <w:tcW w:w="3119" w:type="dxa"/>
            <w:gridSpan w:val="2"/>
            <w:vAlign w:val="center"/>
          </w:tcPr>
          <w:p w14:paraId="43204614">
            <w:pPr>
              <w:pStyle w:val="15"/>
            </w:pPr>
            <w:r>
              <w:t>100%</w:t>
            </w:r>
          </w:p>
        </w:tc>
      </w:tr>
      <w:tr w14:paraId="1B445D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9E0318">
            <w:pPr>
              <w:pStyle w:val="14"/>
            </w:pPr>
            <w:r>
              <w:t>绩效目标</w:t>
            </w:r>
          </w:p>
        </w:tc>
        <w:tc>
          <w:tcPr>
            <w:tcW w:w="8618" w:type="dxa"/>
            <w:gridSpan w:val="6"/>
            <w:vAlign w:val="center"/>
          </w:tcPr>
          <w:p w14:paraId="5A48A10F">
            <w:pPr>
              <w:pStyle w:val="13"/>
            </w:pPr>
            <w:r>
              <w:t>1.用于学校的日常运转，保障教育教学顺利进行</w:t>
            </w:r>
          </w:p>
        </w:tc>
      </w:tr>
    </w:tbl>
    <w:p w14:paraId="474327F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EA28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7CC47C">
            <w:pPr>
              <w:pStyle w:val="14"/>
            </w:pPr>
            <w:r>
              <w:t>一级指标</w:t>
            </w:r>
          </w:p>
        </w:tc>
        <w:tc>
          <w:tcPr>
            <w:tcW w:w="1276" w:type="dxa"/>
            <w:vAlign w:val="center"/>
          </w:tcPr>
          <w:p w14:paraId="171F75DF">
            <w:pPr>
              <w:pStyle w:val="14"/>
            </w:pPr>
            <w:r>
              <w:t>二级指标</w:t>
            </w:r>
          </w:p>
        </w:tc>
        <w:tc>
          <w:tcPr>
            <w:tcW w:w="1332" w:type="dxa"/>
            <w:vAlign w:val="center"/>
          </w:tcPr>
          <w:p w14:paraId="56940939">
            <w:pPr>
              <w:pStyle w:val="14"/>
            </w:pPr>
            <w:r>
              <w:t>三级指标</w:t>
            </w:r>
          </w:p>
        </w:tc>
        <w:tc>
          <w:tcPr>
            <w:tcW w:w="2891" w:type="dxa"/>
            <w:vAlign w:val="center"/>
          </w:tcPr>
          <w:p w14:paraId="6644E937">
            <w:pPr>
              <w:pStyle w:val="14"/>
            </w:pPr>
            <w:r>
              <w:t>绩效指标描述</w:t>
            </w:r>
          </w:p>
        </w:tc>
        <w:tc>
          <w:tcPr>
            <w:tcW w:w="1276" w:type="dxa"/>
            <w:vAlign w:val="center"/>
          </w:tcPr>
          <w:p w14:paraId="4C106784">
            <w:pPr>
              <w:pStyle w:val="14"/>
            </w:pPr>
            <w:r>
              <w:t>指标值</w:t>
            </w:r>
          </w:p>
        </w:tc>
        <w:tc>
          <w:tcPr>
            <w:tcW w:w="1843" w:type="dxa"/>
            <w:vAlign w:val="center"/>
          </w:tcPr>
          <w:p w14:paraId="6F2446DC">
            <w:pPr>
              <w:pStyle w:val="14"/>
            </w:pPr>
            <w:r>
              <w:t>指标值确定依据</w:t>
            </w:r>
          </w:p>
        </w:tc>
      </w:tr>
      <w:tr w14:paraId="016014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FEBF3B">
            <w:pPr>
              <w:pStyle w:val="15"/>
            </w:pPr>
            <w:r>
              <w:t>产出指标</w:t>
            </w:r>
          </w:p>
        </w:tc>
        <w:tc>
          <w:tcPr>
            <w:tcW w:w="1276" w:type="dxa"/>
            <w:vAlign w:val="center"/>
          </w:tcPr>
          <w:p w14:paraId="41EE9544">
            <w:pPr>
              <w:pStyle w:val="13"/>
            </w:pPr>
            <w:r>
              <w:t>数量指标</w:t>
            </w:r>
          </w:p>
        </w:tc>
        <w:tc>
          <w:tcPr>
            <w:tcW w:w="1332" w:type="dxa"/>
            <w:vAlign w:val="center"/>
          </w:tcPr>
          <w:p w14:paraId="2FDA84C6">
            <w:pPr>
              <w:pStyle w:val="13"/>
            </w:pPr>
            <w:r>
              <w:t>保障初中学校数量</w:t>
            </w:r>
          </w:p>
        </w:tc>
        <w:tc>
          <w:tcPr>
            <w:tcW w:w="2891" w:type="dxa"/>
            <w:vAlign w:val="center"/>
          </w:tcPr>
          <w:p w14:paraId="243C9735">
            <w:pPr>
              <w:pStyle w:val="13"/>
            </w:pPr>
            <w:r>
              <w:t>需保障正常运转的初中数量</w:t>
            </w:r>
          </w:p>
        </w:tc>
        <w:tc>
          <w:tcPr>
            <w:tcW w:w="1276" w:type="dxa"/>
            <w:vAlign w:val="center"/>
          </w:tcPr>
          <w:p w14:paraId="6C020512">
            <w:pPr>
              <w:pStyle w:val="13"/>
            </w:pPr>
            <w:r>
              <w:t>≤8所</w:t>
            </w:r>
          </w:p>
        </w:tc>
        <w:tc>
          <w:tcPr>
            <w:tcW w:w="1843" w:type="dxa"/>
            <w:vAlign w:val="center"/>
          </w:tcPr>
          <w:p w14:paraId="3C833805">
            <w:pPr>
              <w:pStyle w:val="13"/>
            </w:pPr>
            <w:r>
              <w:t>2025年年初工作计划</w:t>
            </w:r>
          </w:p>
        </w:tc>
      </w:tr>
      <w:tr w14:paraId="038467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CC6B19"/>
        </w:tc>
        <w:tc>
          <w:tcPr>
            <w:tcW w:w="1276" w:type="dxa"/>
            <w:vAlign w:val="center"/>
          </w:tcPr>
          <w:p w14:paraId="361EF953">
            <w:pPr>
              <w:pStyle w:val="13"/>
            </w:pPr>
            <w:r>
              <w:t>质量指标</w:t>
            </w:r>
          </w:p>
        </w:tc>
        <w:tc>
          <w:tcPr>
            <w:tcW w:w="1332" w:type="dxa"/>
            <w:vAlign w:val="center"/>
          </w:tcPr>
          <w:p w14:paraId="556D2673">
            <w:pPr>
              <w:pStyle w:val="13"/>
            </w:pPr>
            <w:r>
              <w:t>学校顺利运转情况</w:t>
            </w:r>
          </w:p>
        </w:tc>
        <w:tc>
          <w:tcPr>
            <w:tcW w:w="2891" w:type="dxa"/>
            <w:vAlign w:val="center"/>
          </w:tcPr>
          <w:p w14:paraId="239CFC29">
            <w:pPr>
              <w:pStyle w:val="13"/>
            </w:pPr>
            <w:r>
              <w:t>需保障初中顺利运转</w:t>
            </w:r>
          </w:p>
        </w:tc>
        <w:tc>
          <w:tcPr>
            <w:tcW w:w="1276" w:type="dxa"/>
            <w:vAlign w:val="center"/>
          </w:tcPr>
          <w:p w14:paraId="0AC7DF88">
            <w:pPr>
              <w:pStyle w:val="13"/>
            </w:pPr>
            <w:r>
              <w:t>学校运转顺利</w:t>
            </w:r>
          </w:p>
        </w:tc>
        <w:tc>
          <w:tcPr>
            <w:tcW w:w="1843" w:type="dxa"/>
            <w:vAlign w:val="center"/>
          </w:tcPr>
          <w:p w14:paraId="4183CEA1">
            <w:pPr>
              <w:pStyle w:val="13"/>
            </w:pPr>
            <w:r>
              <w:t>2025年年初工作计划</w:t>
            </w:r>
          </w:p>
        </w:tc>
      </w:tr>
      <w:tr w14:paraId="2525C1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77F014"/>
        </w:tc>
        <w:tc>
          <w:tcPr>
            <w:tcW w:w="1276" w:type="dxa"/>
            <w:vAlign w:val="center"/>
          </w:tcPr>
          <w:p w14:paraId="7ECD0A70">
            <w:pPr>
              <w:pStyle w:val="13"/>
            </w:pPr>
            <w:r>
              <w:t>时效指标</w:t>
            </w:r>
          </w:p>
        </w:tc>
        <w:tc>
          <w:tcPr>
            <w:tcW w:w="1332" w:type="dxa"/>
            <w:vAlign w:val="center"/>
          </w:tcPr>
          <w:p w14:paraId="4398C2A0">
            <w:pPr>
              <w:pStyle w:val="13"/>
            </w:pPr>
            <w:r>
              <w:t>各项业务及时完成率</w:t>
            </w:r>
          </w:p>
        </w:tc>
        <w:tc>
          <w:tcPr>
            <w:tcW w:w="2891" w:type="dxa"/>
            <w:vAlign w:val="center"/>
          </w:tcPr>
          <w:p w14:paraId="23ABE487">
            <w:pPr>
              <w:pStyle w:val="13"/>
            </w:pPr>
            <w:r>
              <w:t>初中教育教学任务及时完成情况</w:t>
            </w:r>
          </w:p>
        </w:tc>
        <w:tc>
          <w:tcPr>
            <w:tcW w:w="1276" w:type="dxa"/>
            <w:vAlign w:val="center"/>
          </w:tcPr>
          <w:p w14:paraId="467F2F98">
            <w:pPr>
              <w:pStyle w:val="13"/>
            </w:pPr>
            <w:r>
              <w:t>≤100%</w:t>
            </w:r>
          </w:p>
        </w:tc>
        <w:tc>
          <w:tcPr>
            <w:tcW w:w="1843" w:type="dxa"/>
            <w:vAlign w:val="center"/>
          </w:tcPr>
          <w:p w14:paraId="7AA8970E">
            <w:pPr>
              <w:pStyle w:val="13"/>
            </w:pPr>
            <w:r>
              <w:t>2025年年初工作计划</w:t>
            </w:r>
          </w:p>
        </w:tc>
      </w:tr>
      <w:tr w14:paraId="1D5890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A2BFA5"/>
        </w:tc>
        <w:tc>
          <w:tcPr>
            <w:tcW w:w="1276" w:type="dxa"/>
            <w:vAlign w:val="center"/>
          </w:tcPr>
          <w:p w14:paraId="554D41F6">
            <w:pPr>
              <w:pStyle w:val="13"/>
            </w:pPr>
            <w:r>
              <w:t>成本指标</w:t>
            </w:r>
          </w:p>
        </w:tc>
        <w:tc>
          <w:tcPr>
            <w:tcW w:w="1332" w:type="dxa"/>
            <w:vAlign w:val="center"/>
          </w:tcPr>
          <w:p w14:paraId="478EE7FF">
            <w:pPr>
              <w:pStyle w:val="13"/>
            </w:pPr>
            <w:r>
              <w:t>项目预算金额成本</w:t>
            </w:r>
          </w:p>
        </w:tc>
        <w:tc>
          <w:tcPr>
            <w:tcW w:w="2891" w:type="dxa"/>
            <w:vAlign w:val="center"/>
          </w:tcPr>
          <w:p w14:paraId="21B3565C">
            <w:pPr>
              <w:pStyle w:val="13"/>
            </w:pPr>
            <w:r>
              <w:t>依据2024年县级预算编制的通知确定项目成本</w:t>
            </w:r>
          </w:p>
        </w:tc>
        <w:tc>
          <w:tcPr>
            <w:tcW w:w="1276" w:type="dxa"/>
            <w:vAlign w:val="center"/>
          </w:tcPr>
          <w:p w14:paraId="4A684DFD">
            <w:pPr>
              <w:pStyle w:val="13"/>
            </w:pPr>
            <w:r>
              <w:t>≤7.33万元</w:t>
            </w:r>
          </w:p>
        </w:tc>
        <w:tc>
          <w:tcPr>
            <w:tcW w:w="1843" w:type="dxa"/>
            <w:vAlign w:val="center"/>
          </w:tcPr>
          <w:p w14:paraId="0DBFC700">
            <w:pPr>
              <w:pStyle w:val="13"/>
            </w:pPr>
            <w:r>
              <w:t>2025年县级预算编制通知</w:t>
            </w:r>
          </w:p>
        </w:tc>
      </w:tr>
      <w:tr w14:paraId="5D669D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2557DF">
            <w:pPr>
              <w:pStyle w:val="15"/>
            </w:pPr>
            <w:r>
              <w:t>效益指标</w:t>
            </w:r>
          </w:p>
        </w:tc>
        <w:tc>
          <w:tcPr>
            <w:tcW w:w="1276" w:type="dxa"/>
            <w:vAlign w:val="center"/>
          </w:tcPr>
          <w:p w14:paraId="441901A4">
            <w:pPr>
              <w:pStyle w:val="13"/>
            </w:pPr>
            <w:r>
              <w:t>经济效益指标</w:t>
            </w:r>
          </w:p>
        </w:tc>
        <w:tc>
          <w:tcPr>
            <w:tcW w:w="1332" w:type="dxa"/>
            <w:vAlign w:val="center"/>
          </w:tcPr>
          <w:p w14:paraId="66A318A6">
            <w:pPr>
              <w:pStyle w:val="13"/>
            </w:pPr>
            <w:r>
              <w:t>提高学生学习效果</w:t>
            </w:r>
          </w:p>
        </w:tc>
        <w:tc>
          <w:tcPr>
            <w:tcW w:w="2891" w:type="dxa"/>
            <w:vAlign w:val="center"/>
          </w:tcPr>
          <w:p w14:paraId="06B7BBD1">
            <w:pPr>
              <w:pStyle w:val="13"/>
            </w:pPr>
            <w:r>
              <w:t>学生接受教育后的学习成果和应用能力</w:t>
            </w:r>
          </w:p>
        </w:tc>
        <w:tc>
          <w:tcPr>
            <w:tcW w:w="1276" w:type="dxa"/>
            <w:vAlign w:val="center"/>
          </w:tcPr>
          <w:p w14:paraId="07ACB4B5">
            <w:pPr>
              <w:pStyle w:val="13"/>
            </w:pPr>
            <w:r>
              <w:t>逐步提高</w:t>
            </w:r>
          </w:p>
        </w:tc>
        <w:tc>
          <w:tcPr>
            <w:tcW w:w="1843" w:type="dxa"/>
            <w:vAlign w:val="center"/>
          </w:tcPr>
          <w:p w14:paraId="69D8F0E4">
            <w:pPr>
              <w:pStyle w:val="13"/>
            </w:pPr>
            <w:r>
              <w:t>2025年年初工作计划</w:t>
            </w:r>
          </w:p>
        </w:tc>
      </w:tr>
      <w:tr w14:paraId="3CCBD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AF4CBC"/>
        </w:tc>
        <w:tc>
          <w:tcPr>
            <w:tcW w:w="1276" w:type="dxa"/>
            <w:vAlign w:val="center"/>
          </w:tcPr>
          <w:p w14:paraId="06AB228D">
            <w:pPr>
              <w:pStyle w:val="13"/>
            </w:pPr>
            <w:r>
              <w:t>社会效益指标</w:t>
            </w:r>
          </w:p>
        </w:tc>
        <w:tc>
          <w:tcPr>
            <w:tcW w:w="1332" w:type="dxa"/>
            <w:vAlign w:val="center"/>
          </w:tcPr>
          <w:p w14:paraId="7E298D14">
            <w:pPr>
              <w:pStyle w:val="13"/>
            </w:pPr>
            <w:r>
              <w:t>提升学生综合素质</w:t>
            </w:r>
          </w:p>
        </w:tc>
        <w:tc>
          <w:tcPr>
            <w:tcW w:w="2891" w:type="dxa"/>
            <w:vAlign w:val="center"/>
          </w:tcPr>
          <w:p w14:paraId="6F1212E0">
            <w:pPr>
              <w:pStyle w:val="13"/>
            </w:pPr>
            <w:r>
              <w:t>学生正常接受教育后，综合素质情况</w:t>
            </w:r>
          </w:p>
        </w:tc>
        <w:tc>
          <w:tcPr>
            <w:tcW w:w="1276" w:type="dxa"/>
            <w:vAlign w:val="center"/>
          </w:tcPr>
          <w:p w14:paraId="07A3C12F">
            <w:pPr>
              <w:pStyle w:val="13"/>
            </w:pPr>
            <w:r>
              <w:t>逐步提升</w:t>
            </w:r>
          </w:p>
        </w:tc>
        <w:tc>
          <w:tcPr>
            <w:tcW w:w="1843" w:type="dxa"/>
            <w:vAlign w:val="center"/>
          </w:tcPr>
          <w:p w14:paraId="6B26B624">
            <w:pPr>
              <w:pStyle w:val="13"/>
            </w:pPr>
            <w:r>
              <w:t>2025年年初工作计划</w:t>
            </w:r>
          </w:p>
        </w:tc>
      </w:tr>
      <w:tr w14:paraId="7B971A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12A322">
            <w:pPr>
              <w:pStyle w:val="15"/>
            </w:pPr>
            <w:r>
              <w:t>满意度指标</w:t>
            </w:r>
          </w:p>
        </w:tc>
        <w:tc>
          <w:tcPr>
            <w:tcW w:w="1276" w:type="dxa"/>
            <w:vAlign w:val="center"/>
          </w:tcPr>
          <w:p w14:paraId="36C62783">
            <w:pPr>
              <w:pStyle w:val="13"/>
            </w:pPr>
            <w:r>
              <w:t>服务对象满意度指标</w:t>
            </w:r>
          </w:p>
        </w:tc>
        <w:tc>
          <w:tcPr>
            <w:tcW w:w="1332" w:type="dxa"/>
            <w:vAlign w:val="center"/>
          </w:tcPr>
          <w:p w14:paraId="289A05E1">
            <w:pPr>
              <w:pStyle w:val="13"/>
            </w:pPr>
            <w:r>
              <w:t>师生满意率</w:t>
            </w:r>
          </w:p>
        </w:tc>
        <w:tc>
          <w:tcPr>
            <w:tcW w:w="2891" w:type="dxa"/>
            <w:vAlign w:val="center"/>
          </w:tcPr>
          <w:p w14:paraId="04D32A82">
            <w:pPr>
              <w:pStyle w:val="13"/>
            </w:pPr>
            <w:r>
              <w:t>师生对我中心校教育教学等方面满意情况</w:t>
            </w:r>
          </w:p>
        </w:tc>
        <w:tc>
          <w:tcPr>
            <w:tcW w:w="1276" w:type="dxa"/>
            <w:vAlign w:val="center"/>
          </w:tcPr>
          <w:p w14:paraId="79C846FE">
            <w:pPr>
              <w:pStyle w:val="13"/>
            </w:pPr>
            <w:r>
              <w:t>≥95%</w:t>
            </w:r>
          </w:p>
        </w:tc>
        <w:tc>
          <w:tcPr>
            <w:tcW w:w="1843" w:type="dxa"/>
            <w:vAlign w:val="center"/>
          </w:tcPr>
          <w:p w14:paraId="497F8399">
            <w:pPr>
              <w:pStyle w:val="13"/>
            </w:pPr>
            <w:r>
              <w:t>2025年年初工作计划</w:t>
            </w:r>
          </w:p>
        </w:tc>
      </w:tr>
    </w:tbl>
    <w:p w14:paraId="3A3F058B">
      <w:pPr>
        <w:sectPr>
          <w:pgSz w:w="11900" w:h="16840"/>
          <w:pgMar w:top="1984" w:right="1304" w:bottom="1134" w:left="1304" w:header="720" w:footer="720" w:gutter="0"/>
          <w:cols w:space="720" w:num="1"/>
        </w:sectPr>
      </w:pPr>
    </w:p>
    <w:p w14:paraId="32048FC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F75AFE8">
      <w:pPr>
        <w:spacing w:before="0" w:after="0"/>
        <w:ind w:firstLine="560"/>
        <w:jc w:val="left"/>
        <w:outlineLvl w:val="3"/>
      </w:pPr>
      <w:bookmarkStart w:id="14" w:name="_Toc_4_4_0000000015"/>
      <w:r>
        <w:rPr>
          <w:rFonts w:ascii="方正仿宋_GBK" w:hAnsi="方正仿宋_GBK" w:eastAsia="方正仿宋_GBK" w:cs="方正仿宋_GBK"/>
          <w:color w:val="000000"/>
          <w:sz w:val="28"/>
        </w:rPr>
        <w:t>12.（校舍安全）冀财教【2024】123号 河北省财政厅关于提前下达2025年城乡义务教育中央补助经费绩效目标表</w:t>
      </w:r>
      <w:bookmarkEnd w:id="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434A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683808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DB958D8">
            <w:pPr>
              <w:pStyle w:val="11"/>
            </w:pPr>
            <w:r>
              <w:t>单位：万元</w:t>
            </w:r>
          </w:p>
        </w:tc>
      </w:tr>
      <w:tr w14:paraId="56A1AF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3D0B58">
            <w:pPr>
              <w:pStyle w:val="14"/>
            </w:pPr>
            <w:r>
              <w:t>项目编码</w:t>
            </w:r>
          </w:p>
        </w:tc>
        <w:tc>
          <w:tcPr>
            <w:tcW w:w="2608" w:type="dxa"/>
            <w:gridSpan w:val="2"/>
            <w:vAlign w:val="center"/>
          </w:tcPr>
          <w:p w14:paraId="00EEDEB4">
            <w:pPr>
              <w:pStyle w:val="13"/>
            </w:pPr>
            <w:r>
              <w:t>13073025P00005610001X</w:t>
            </w:r>
          </w:p>
        </w:tc>
        <w:tc>
          <w:tcPr>
            <w:tcW w:w="1587" w:type="dxa"/>
            <w:vAlign w:val="center"/>
          </w:tcPr>
          <w:p w14:paraId="5E664217">
            <w:pPr>
              <w:pStyle w:val="14"/>
            </w:pPr>
            <w:r>
              <w:t>项目名称</w:t>
            </w:r>
          </w:p>
        </w:tc>
        <w:tc>
          <w:tcPr>
            <w:tcW w:w="4423" w:type="dxa"/>
            <w:gridSpan w:val="3"/>
            <w:vAlign w:val="center"/>
          </w:tcPr>
          <w:p w14:paraId="0C0A47B1">
            <w:pPr>
              <w:pStyle w:val="13"/>
            </w:pPr>
            <w:r>
              <w:t>（校舍安全）冀财教【2024】123号 河北省财政厅关于提前下达2025年城乡义务教育中央补助经费</w:t>
            </w:r>
          </w:p>
        </w:tc>
      </w:tr>
      <w:tr w14:paraId="171CEF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0D80F1">
            <w:pPr>
              <w:pStyle w:val="14"/>
            </w:pPr>
            <w:r>
              <w:t>预算规模及资金用途</w:t>
            </w:r>
          </w:p>
        </w:tc>
        <w:tc>
          <w:tcPr>
            <w:tcW w:w="1276" w:type="dxa"/>
            <w:vAlign w:val="center"/>
          </w:tcPr>
          <w:p w14:paraId="3A34A2FC">
            <w:pPr>
              <w:pStyle w:val="14"/>
            </w:pPr>
            <w:r>
              <w:t>预算数</w:t>
            </w:r>
          </w:p>
        </w:tc>
        <w:tc>
          <w:tcPr>
            <w:tcW w:w="1332" w:type="dxa"/>
            <w:vAlign w:val="center"/>
          </w:tcPr>
          <w:p w14:paraId="382018EC">
            <w:pPr>
              <w:pStyle w:val="13"/>
            </w:pPr>
            <w:r>
              <w:t>561.00</w:t>
            </w:r>
          </w:p>
        </w:tc>
        <w:tc>
          <w:tcPr>
            <w:tcW w:w="1587" w:type="dxa"/>
            <w:vAlign w:val="center"/>
          </w:tcPr>
          <w:p w14:paraId="4F9CF10E">
            <w:pPr>
              <w:pStyle w:val="14"/>
            </w:pPr>
            <w:r>
              <w:t>其中：财政    资金</w:t>
            </w:r>
          </w:p>
        </w:tc>
        <w:tc>
          <w:tcPr>
            <w:tcW w:w="1304" w:type="dxa"/>
            <w:vAlign w:val="center"/>
          </w:tcPr>
          <w:p w14:paraId="3FF1BED6">
            <w:pPr>
              <w:pStyle w:val="13"/>
            </w:pPr>
            <w:r>
              <w:t>561.00</w:t>
            </w:r>
          </w:p>
        </w:tc>
        <w:tc>
          <w:tcPr>
            <w:tcW w:w="1276" w:type="dxa"/>
            <w:vAlign w:val="center"/>
          </w:tcPr>
          <w:p w14:paraId="4867999F">
            <w:pPr>
              <w:pStyle w:val="14"/>
            </w:pPr>
            <w:r>
              <w:t>其他资金</w:t>
            </w:r>
          </w:p>
        </w:tc>
        <w:tc>
          <w:tcPr>
            <w:tcW w:w="1843" w:type="dxa"/>
            <w:vAlign w:val="center"/>
          </w:tcPr>
          <w:p w14:paraId="091EE2C7">
            <w:pPr>
              <w:pStyle w:val="13"/>
            </w:pPr>
            <w:r>
              <w:t xml:space="preserve"> </w:t>
            </w:r>
          </w:p>
        </w:tc>
      </w:tr>
      <w:tr w14:paraId="35A700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603772"/>
        </w:tc>
        <w:tc>
          <w:tcPr>
            <w:tcW w:w="8618" w:type="dxa"/>
            <w:gridSpan w:val="6"/>
            <w:vAlign w:val="center"/>
          </w:tcPr>
          <w:p w14:paraId="1EFE4819">
            <w:pPr>
              <w:pStyle w:val="13"/>
            </w:pPr>
            <w:r>
              <w:t>用于学校维修维护及设备购置支出，保障教育教学顺利进行。</w:t>
            </w:r>
          </w:p>
        </w:tc>
      </w:tr>
      <w:tr w14:paraId="7CFDCE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B9F1AB">
            <w:pPr>
              <w:pStyle w:val="14"/>
            </w:pPr>
            <w:r>
              <w:t>资金支出计划（%）</w:t>
            </w:r>
          </w:p>
        </w:tc>
        <w:tc>
          <w:tcPr>
            <w:tcW w:w="2608" w:type="dxa"/>
            <w:gridSpan w:val="2"/>
            <w:vAlign w:val="center"/>
          </w:tcPr>
          <w:p w14:paraId="4FDAA390">
            <w:pPr>
              <w:pStyle w:val="14"/>
            </w:pPr>
            <w:r>
              <w:t>3月底</w:t>
            </w:r>
          </w:p>
        </w:tc>
        <w:tc>
          <w:tcPr>
            <w:tcW w:w="1587" w:type="dxa"/>
            <w:vAlign w:val="center"/>
          </w:tcPr>
          <w:p w14:paraId="5A2A9E20">
            <w:pPr>
              <w:pStyle w:val="14"/>
            </w:pPr>
            <w:r>
              <w:t>6月底</w:t>
            </w:r>
          </w:p>
        </w:tc>
        <w:tc>
          <w:tcPr>
            <w:tcW w:w="1304" w:type="dxa"/>
            <w:vAlign w:val="center"/>
          </w:tcPr>
          <w:p w14:paraId="1F04C9E3">
            <w:pPr>
              <w:pStyle w:val="14"/>
            </w:pPr>
            <w:r>
              <w:t>10月底</w:t>
            </w:r>
          </w:p>
        </w:tc>
        <w:tc>
          <w:tcPr>
            <w:tcW w:w="3119" w:type="dxa"/>
            <w:gridSpan w:val="2"/>
            <w:vAlign w:val="center"/>
          </w:tcPr>
          <w:p w14:paraId="224552A6">
            <w:pPr>
              <w:pStyle w:val="14"/>
            </w:pPr>
            <w:r>
              <w:t>12月底</w:t>
            </w:r>
          </w:p>
        </w:tc>
      </w:tr>
      <w:tr w14:paraId="1F351E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7A1AF7"/>
        </w:tc>
        <w:tc>
          <w:tcPr>
            <w:tcW w:w="2608" w:type="dxa"/>
            <w:gridSpan w:val="2"/>
            <w:vAlign w:val="center"/>
          </w:tcPr>
          <w:p w14:paraId="02A28D9D">
            <w:pPr>
              <w:pStyle w:val="15"/>
            </w:pPr>
            <w:r>
              <w:t xml:space="preserve"> </w:t>
            </w:r>
          </w:p>
        </w:tc>
        <w:tc>
          <w:tcPr>
            <w:tcW w:w="1587" w:type="dxa"/>
            <w:vAlign w:val="center"/>
          </w:tcPr>
          <w:p w14:paraId="7AF5AFF0">
            <w:pPr>
              <w:pStyle w:val="15"/>
            </w:pPr>
            <w:r>
              <w:t xml:space="preserve"> </w:t>
            </w:r>
          </w:p>
        </w:tc>
        <w:tc>
          <w:tcPr>
            <w:tcW w:w="1304" w:type="dxa"/>
            <w:vAlign w:val="center"/>
          </w:tcPr>
          <w:p w14:paraId="65B6BD04">
            <w:pPr>
              <w:pStyle w:val="15"/>
            </w:pPr>
            <w:r>
              <w:t xml:space="preserve"> </w:t>
            </w:r>
          </w:p>
        </w:tc>
        <w:tc>
          <w:tcPr>
            <w:tcW w:w="3119" w:type="dxa"/>
            <w:gridSpan w:val="2"/>
            <w:vAlign w:val="center"/>
          </w:tcPr>
          <w:p w14:paraId="2C7BA460">
            <w:pPr>
              <w:pStyle w:val="15"/>
            </w:pPr>
            <w:r>
              <w:t>100%</w:t>
            </w:r>
          </w:p>
        </w:tc>
      </w:tr>
      <w:tr w14:paraId="3C0854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D2A02C">
            <w:pPr>
              <w:pStyle w:val="14"/>
            </w:pPr>
            <w:r>
              <w:t>绩效目标</w:t>
            </w:r>
          </w:p>
        </w:tc>
        <w:tc>
          <w:tcPr>
            <w:tcW w:w="8618" w:type="dxa"/>
            <w:gridSpan w:val="6"/>
            <w:vAlign w:val="center"/>
          </w:tcPr>
          <w:p w14:paraId="1A94EEE3">
            <w:pPr>
              <w:pStyle w:val="13"/>
            </w:pPr>
            <w:r>
              <w:t>1.用于学校维修维护及设备购置支出，保障教育教学顺利进行。</w:t>
            </w:r>
          </w:p>
        </w:tc>
      </w:tr>
    </w:tbl>
    <w:p w14:paraId="06BA588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EBB18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9EF7A6">
            <w:pPr>
              <w:pStyle w:val="14"/>
            </w:pPr>
            <w:r>
              <w:t>一级指标</w:t>
            </w:r>
          </w:p>
        </w:tc>
        <w:tc>
          <w:tcPr>
            <w:tcW w:w="1276" w:type="dxa"/>
            <w:vAlign w:val="center"/>
          </w:tcPr>
          <w:p w14:paraId="4BED5817">
            <w:pPr>
              <w:pStyle w:val="14"/>
            </w:pPr>
            <w:r>
              <w:t>二级指标</w:t>
            </w:r>
          </w:p>
        </w:tc>
        <w:tc>
          <w:tcPr>
            <w:tcW w:w="1332" w:type="dxa"/>
            <w:vAlign w:val="center"/>
          </w:tcPr>
          <w:p w14:paraId="6504C6F7">
            <w:pPr>
              <w:pStyle w:val="14"/>
            </w:pPr>
            <w:r>
              <w:t>三级指标</w:t>
            </w:r>
          </w:p>
        </w:tc>
        <w:tc>
          <w:tcPr>
            <w:tcW w:w="2891" w:type="dxa"/>
            <w:vAlign w:val="center"/>
          </w:tcPr>
          <w:p w14:paraId="54FDFF7E">
            <w:pPr>
              <w:pStyle w:val="14"/>
            </w:pPr>
            <w:r>
              <w:t>绩效指标描述</w:t>
            </w:r>
          </w:p>
        </w:tc>
        <w:tc>
          <w:tcPr>
            <w:tcW w:w="1276" w:type="dxa"/>
            <w:vAlign w:val="center"/>
          </w:tcPr>
          <w:p w14:paraId="7B473EFF">
            <w:pPr>
              <w:pStyle w:val="14"/>
            </w:pPr>
            <w:r>
              <w:t>指标值</w:t>
            </w:r>
          </w:p>
        </w:tc>
        <w:tc>
          <w:tcPr>
            <w:tcW w:w="1843" w:type="dxa"/>
            <w:vAlign w:val="center"/>
          </w:tcPr>
          <w:p w14:paraId="24EBB180">
            <w:pPr>
              <w:pStyle w:val="14"/>
            </w:pPr>
            <w:r>
              <w:t>指标值确定依据</w:t>
            </w:r>
          </w:p>
        </w:tc>
      </w:tr>
      <w:tr w14:paraId="533B8F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CAE6E8">
            <w:pPr>
              <w:pStyle w:val="15"/>
            </w:pPr>
            <w:r>
              <w:t>产出指标</w:t>
            </w:r>
          </w:p>
        </w:tc>
        <w:tc>
          <w:tcPr>
            <w:tcW w:w="1276" w:type="dxa"/>
            <w:vAlign w:val="center"/>
          </w:tcPr>
          <w:p w14:paraId="3FC8CCBE">
            <w:pPr>
              <w:pStyle w:val="13"/>
            </w:pPr>
            <w:r>
              <w:t>数量指标</w:t>
            </w:r>
          </w:p>
        </w:tc>
        <w:tc>
          <w:tcPr>
            <w:tcW w:w="1332" w:type="dxa"/>
            <w:vAlign w:val="center"/>
          </w:tcPr>
          <w:p w14:paraId="7F9AA3FD">
            <w:pPr>
              <w:pStyle w:val="13"/>
            </w:pPr>
            <w:r>
              <w:t>保障学校正常运转数量</w:t>
            </w:r>
          </w:p>
        </w:tc>
        <w:tc>
          <w:tcPr>
            <w:tcW w:w="2891" w:type="dxa"/>
            <w:vAlign w:val="center"/>
          </w:tcPr>
          <w:p w14:paraId="7E16DF9C">
            <w:pPr>
              <w:pStyle w:val="13"/>
            </w:pPr>
            <w:r>
              <w:t>需保障正常运转的学校数量</w:t>
            </w:r>
          </w:p>
        </w:tc>
        <w:tc>
          <w:tcPr>
            <w:tcW w:w="1276" w:type="dxa"/>
            <w:vAlign w:val="center"/>
          </w:tcPr>
          <w:p w14:paraId="5A28483C">
            <w:pPr>
              <w:pStyle w:val="13"/>
            </w:pPr>
            <w:r>
              <w:t>≤54所</w:t>
            </w:r>
          </w:p>
        </w:tc>
        <w:tc>
          <w:tcPr>
            <w:tcW w:w="1843" w:type="dxa"/>
            <w:vAlign w:val="center"/>
          </w:tcPr>
          <w:p w14:paraId="5F91538F">
            <w:pPr>
              <w:pStyle w:val="13"/>
            </w:pPr>
            <w:r>
              <w:t>2025年初工作计划</w:t>
            </w:r>
          </w:p>
        </w:tc>
      </w:tr>
      <w:tr w14:paraId="564CD2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623F9E"/>
        </w:tc>
        <w:tc>
          <w:tcPr>
            <w:tcW w:w="1276" w:type="dxa"/>
            <w:vAlign w:val="center"/>
          </w:tcPr>
          <w:p w14:paraId="6BF7B7BC">
            <w:pPr>
              <w:pStyle w:val="13"/>
            </w:pPr>
            <w:r>
              <w:t>质量指标</w:t>
            </w:r>
          </w:p>
        </w:tc>
        <w:tc>
          <w:tcPr>
            <w:tcW w:w="1332" w:type="dxa"/>
            <w:vAlign w:val="center"/>
          </w:tcPr>
          <w:p w14:paraId="37ED213D">
            <w:pPr>
              <w:pStyle w:val="13"/>
            </w:pPr>
            <w:r>
              <w:t>学校顺利运转情况</w:t>
            </w:r>
          </w:p>
        </w:tc>
        <w:tc>
          <w:tcPr>
            <w:tcW w:w="2891" w:type="dxa"/>
            <w:vAlign w:val="center"/>
          </w:tcPr>
          <w:p w14:paraId="042EE9E8">
            <w:pPr>
              <w:pStyle w:val="13"/>
            </w:pPr>
            <w:r>
              <w:t>需保障各个单位正常运转</w:t>
            </w:r>
          </w:p>
        </w:tc>
        <w:tc>
          <w:tcPr>
            <w:tcW w:w="1276" w:type="dxa"/>
            <w:vAlign w:val="center"/>
          </w:tcPr>
          <w:p w14:paraId="50E506E9">
            <w:pPr>
              <w:pStyle w:val="13"/>
            </w:pPr>
            <w:r>
              <w:t>保障学校运转顺利</w:t>
            </w:r>
          </w:p>
        </w:tc>
        <w:tc>
          <w:tcPr>
            <w:tcW w:w="1843" w:type="dxa"/>
            <w:vAlign w:val="center"/>
          </w:tcPr>
          <w:p w14:paraId="57742C6F">
            <w:pPr>
              <w:pStyle w:val="13"/>
            </w:pPr>
            <w:r>
              <w:t>2025年初工作计划</w:t>
            </w:r>
          </w:p>
        </w:tc>
      </w:tr>
      <w:tr w14:paraId="3BD048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3A6890"/>
        </w:tc>
        <w:tc>
          <w:tcPr>
            <w:tcW w:w="1276" w:type="dxa"/>
            <w:vAlign w:val="center"/>
          </w:tcPr>
          <w:p w14:paraId="0E555746">
            <w:pPr>
              <w:pStyle w:val="13"/>
            </w:pPr>
            <w:r>
              <w:t>时效指标</w:t>
            </w:r>
          </w:p>
        </w:tc>
        <w:tc>
          <w:tcPr>
            <w:tcW w:w="1332" w:type="dxa"/>
            <w:vAlign w:val="center"/>
          </w:tcPr>
          <w:p w14:paraId="652574AD">
            <w:pPr>
              <w:pStyle w:val="13"/>
            </w:pPr>
            <w:r>
              <w:t>项目按期完成率</w:t>
            </w:r>
          </w:p>
        </w:tc>
        <w:tc>
          <w:tcPr>
            <w:tcW w:w="2891" w:type="dxa"/>
            <w:vAlign w:val="center"/>
          </w:tcPr>
          <w:p w14:paraId="33D5BB67">
            <w:pPr>
              <w:pStyle w:val="13"/>
            </w:pPr>
            <w:r>
              <w:t>按时完成维修维护工作和设备购置</w:t>
            </w:r>
          </w:p>
        </w:tc>
        <w:tc>
          <w:tcPr>
            <w:tcW w:w="1276" w:type="dxa"/>
            <w:vAlign w:val="center"/>
          </w:tcPr>
          <w:p w14:paraId="03972DC4">
            <w:pPr>
              <w:pStyle w:val="13"/>
            </w:pPr>
            <w:r>
              <w:t>100%</w:t>
            </w:r>
          </w:p>
        </w:tc>
        <w:tc>
          <w:tcPr>
            <w:tcW w:w="1843" w:type="dxa"/>
            <w:vAlign w:val="center"/>
          </w:tcPr>
          <w:p w14:paraId="27DF980D">
            <w:pPr>
              <w:pStyle w:val="13"/>
            </w:pPr>
            <w:r>
              <w:t>2025年初工作计划</w:t>
            </w:r>
          </w:p>
        </w:tc>
      </w:tr>
      <w:tr w14:paraId="4F81E5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0CE8BC"/>
        </w:tc>
        <w:tc>
          <w:tcPr>
            <w:tcW w:w="1276" w:type="dxa"/>
            <w:vAlign w:val="center"/>
          </w:tcPr>
          <w:p w14:paraId="6C478E23">
            <w:pPr>
              <w:pStyle w:val="13"/>
            </w:pPr>
            <w:r>
              <w:t>成本指标</w:t>
            </w:r>
          </w:p>
        </w:tc>
        <w:tc>
          <w:tcPr>
            <w:tcW w:w="1332" w:type="dxa"/>
            <w:vAlign w:val="center"/>
          </w:tcPr>
          <w:p w14:paraId="70B3DF90">
            <w:pPr>
              <w:pStyle w:val="13"/>
            </w:pPr>
            <w:r>
              <w:t>项目预算金额</w:t>
            </w:r>
          </w:p>
        </w:tc>
        <w:tc>
          <w:tcPr>
            <w:tcW w:w="2891" w:type="dxa"/>
            <w:vAlign w:val="center"/>
          </w:tcPr>
          <w:p w14:paraId="47201A29">
            <w:pPr>
              <w:pStyle w:val="13"/>
            </w:pPr>
            <w:r>
              <w:t>项目成本控制在预算内</w:t>
            </w:r>
          </w:p>
        </w:tc>
        <w:tc>
          <w:tcPr>
            <w:tcW w:w="1276" w:type="dxa"/>
            <w:vAlign w:val="center"/>
          </w:tcPr>
          <w:p w14:paraId="1FE1A2CE">
            <w:pPr>
              <w:pStyle w:val="13"/>
            </w:pPr>
            <w:r>
              <w:t>≤2000万元</w:t>
            </w:r>
          </w:p>
        </w:tc>
        <w:tc>
          <w:tcPr>
            <w:tcW w:w="1843" w:type="dxa"/>
            <w:vAlign w:val="center"/>
          </w:tcPr>
          <w:p w14:paraId="5629C63E">
            <w:pPr>
              <w:pStyle w:val="13"/>
            </w:pPr>
            <w:r>
              <w:t>2025年县级预算编制通知</w:t>
            </w:r>
          </w:p>
        </w:tc>
      </w:tr>
      <w:tr w14:paraId="7614AE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DAF40D">
            <w:pPr>
              <w:pStyle w:val="15"/>
            </w:pPr>
            <w:r>
              <w:t>效益指标</w:t>
            </w:r>
          </w:p>
        </w:tc>
        <w:tc>
          <w:tcPr>
            <w:tcW w:w="1276" w:type="dxa"/>
            <w:vAlign w:val="center"/>
          </w:tcPr>
          <w:p w14:paraId="00D9CE29">
            <w:pPr>
              <w:pStyle w:val="13"/>
            </w:pPr>
            <w:r>
              <w:t>经济效益指标</w:t>
            </w:r>
          </w:p>
        </w:tc>
        <w:tc>
          <w:tcPr>
            <w:tcW w:w="1332" w:type="dxa"/>
            <w:vAlign w:val="center"/>
          </w:tcPr>
          <w:p w14:paraId="3ADC5F47">
            <w:pPr>
              <w:pStyle w:val="13"/>
            </w:pPr>
            <w:r>
              <w:t>学校教学工作情况</w:t>
            </w:r>
          </w:p>
        </w:tc>
        <w:tc>
          <w:tcPr>
            <w:tcW w:w="2891" w:type="dxa"/>
            <w:vAlign w:val="center"/>
          </w:tcPr>
          <w:p w14:paraId="37340659">
            <w:pPr>
              <w:pStyle w:val="13"/>
            </w:pPr>
            <w:r>
              <w:t>对学校教学工作的影响</w:t>
            </w:r>
          </w:p>
        </w:tc>
        <w:tc>
          <w:tcPr>
            <w:tcW w:w="1276" w:type="dxa"/>
            <w:vAlign w:val="center"/>
          </w:tcPr>
          <w:p w14:paraId="04EF9887">
            <w:pPr>
              <w:pStyle w:val="13"/>
            </w:pPr>
            <w:r>
              <w:t>顺利开展</w:t>
            </w:r>
          </w:p>
        </w:tc>
        <w:tc>
          <w:tcPr>
            <w:tcW w:w="1843" w:type="dxa"/>
            <w:vAlign w:val="center"/>
          </w:tcPr>
          <w:p w14:paraId="3491BBDB">
            <w:pPr>
              <w:pStyle w:val="13"/>
            </w:pPr>
            <w:r>
              <w:t>2025年初工作计划</w:t>
            </w:r>
          </w:p>
        </w:tc>
      </w:tr>
      <w:tr w14:paraId="008FA6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F33559"/>
        </w:tc>
        <w:tc>
          <w:tcPr>
            <w:tcW w:w="1276" w:type="dxa"/>
            <w:vAlign w:val="center"/>
          </w:tcPr>
          <w:p w14:paraId="43E8AB7C">
            <w:pPr>
              <w:pStyle w:val="13"/>
            </w:pPr>
            <w:r>
              <w:t>社会效益指标</w:t>
            </w:r>
          </w:p>
        </w:tc>
        <w:tc>
          <w:tcPr>
            <w:tcW w:w="1332" w:type="dxa"/>
            <w:vAlign w:val="center"/>
          </w:tcPr>
          <w:p w14:paraId="6239BF10">
            <w:pPr>
              <w:pStyle w:val="13"/>
            </w:pPr>
            <w:r>
              <w:t>当地教育事业的发展</w:t>
            </w:r>
          </w:p>
        </w:tc>
        <w:tc>
          <w:tcPr>
            <w:tcW w:w="2891" w:type="dxa"/>
            <w:vAlign w:val="center"/>
          </w:tcPr>
          <w:p w14:paraId="5C2A6D35">
            <w:pPr>
              <w:pStyle w:val="13"/>
            </w:pPr>
            <w:r>
              <w:t>对教育事业的影响</w:t>
            </w:r>
          </w:p>
        </w:tc>
        <w:tc>
          <w:tcPr>
            <w:tcW w:w="1276" w:type="dxa"/>
            <w:vAlign w:val="center"/>
          </w:tcPr>
          <w:p w14:paraId="44E4E09F">
            <w:pPr>
              <w:pStyle w:val="13"/>
            </w:pPr>
            <w:r>
              <w:t>进一步保障</w:t>
            </w:r>
          </w:p>
        </w:tc>
        <w:tc>
          <w:tcPr>
            <w:tcW w:w="1843" w:type="dxa"/>
            <w:vAlign w:val="center"/>
          </w:tcPr>
          <w:p w14:paraId="2BA3ABFD">
            <w:pPr>
              <w:pStyle w:val="13"/>
            </w:pPr>
            <w:r>
              <w:t>2025年初工作计划</w:t>
            </w:r>
          </w:p>
        </w:tc>
      </w:tr>
      <w:tr w14:paraId="16B4E5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D0A145">
            <w:pPr>
              <w:pStyle w:val="15"/>
            </w:pPr>
            <w:r>
              <w:t>满意度指标</w:t>
            </w:r>
          </w:p>
        </w:tc>
        <w:tc>
          <w:tcPr>
            <w:tcW w:w="1276" w:type="dxa"/>
            <w:vAlign w:val="center"/>
          </w:tcPr>
          <w:p w14:paraId="5B550A47">
            <w:pPr>
              <w:pStyle w:val="13"/>
            </w:pPr>
            <w:r>
              <w:t>服务对象满意度指标</w:t>
            </w:r>
          </w:p>
        </w:tc>
        <w:tc>
          <w:tcPr>
            <w:tcW w:w="1332" w:type="dxa"/>
            <w:vAlign w:val="center"/>
          </w:tcPr>
          <w:p w14:paraId="676E6A9D">
            <w:pPr>
              <w:pStyle w:val="13"/>
            </w:pPr>
            <w:r>
              <w:t>师生满意率</w:t>
            </w:r>
          </w:p>
        </w:tc>
        <w:tc>
          <w:tcPr>
            <w:tcW w:w="2891" w:type="dxa"/>
            <w:vAlign w:val="center"/>
          </w:tcPr>
          <w:p w14:paraId="116E0752">
            <w:pPr>
              <w:pStyle w:val="13"/>
            </w:pPr>
            <w:r>
              <w:t>师生满意情况</w:t>
            </w:r>
          </w:p>
        </w:tc>
        <w:tc>
          <w:tcPr>
            <w:tcW w:w="1276" w:type="dxa"/>
            <w:vAlign w:val="center"/>
          </w:tcPr>
          <w:p w14:paraId="509C38EA">
            <w:pPr>
              <w:pStyle w:val="13"/>
            </w:pPr>
            <w:r>
              <w:t>≥95%</w:t>
            </w:r>
          </w:p>
        </w:tc>
        <w:tc>
          <w:tcPr>
            <w:tcW w:w="1843" w:type="dxa"/>
            <w:vAlign w:val="center"/>
          </w:tcPr>
          <w:p w14:paraId="4A9194E9">
            <w:pPr>
              <w:pStyle w:val="13"/>
            </w:pPr>
            <w:r>
              <w:t>2025年初工作计划</w:t>
            </w:r>
          </w:p>
        </w:tc>
      </w:tr>
    </w:tbl>
    <w:p w14:paraId="305DE5A3">
      <w:pPr>
        <w:sectPr>
          <w:pgSz w:w="11900" w:h="16840"/>
          <w:pgMar w:top="1984" w:right="1304" w:bottom="1134" w:left="1304" w:header="720" w:footer="720" w:gutter="0"/>
          <w:cols w:space="720" w:num="1"/>
        </w:sectPr>
      </w:pPr>
    </w:p>
    <w:p w14:paraId="6F04FF8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60EB720">
      <w:pPr>
        <w:spacing w:before="0" w:after="0"/>
        <w:ind w:firstLine="560"/>
        <w:jc w:val="left"/>
        <w:outlineLvl w:val="3"/>
      </w:pPr>
      <w:bookmarkStart w:id="15" w:name="_Toc_4_4_0000000016"/>
      <w:r>
        <w:rPr>
          <w:rFonts w:ascii="方正仿宋_GBK" w:hAnsi="方正仿宋_GBK" w:eastAsia="方正仿宋_GBK" w:cs="方正仿宋_GBK"/>
          <w:color w:val="000000"/>
          <w:sz w:val="28"/>
        </w:rPr>
        <w:t>13.（校舍安全）冀财教【2024】141号 河北省财政厅关于提前下达2025年城乡义务教育中央补助经费绩效目标表</w:t>
      </w:r>
      <w:bookmarkEnd w:id="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E102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D08FE0">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6935E9D">
            <w:pPr>
              <w:pStyle w:val="11"/>
            </w:pPr>
            <w:r>
              <w:t>单位：万元</w:t>
            </w:r>
          </w:p>
        </w:tc>
      </w:tr>
      <w:tr w14:paraId="569067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B15DB0">
            <w:pPr>
              <w:pStyle w:val="14"/>
            </w:pPr>
            <w:r>
              <w:t>项目编码</w:t>
            </w:r>
          </w:p>
        </w:tc>
        <w:tc>
          <w:tcPr>
            <w:tcW w:w="2608" w:type="dxa"/>
            <w:gridSpan w:val="2"/>
            <w:vAlign w:val="center"/>
          </w:tcPr>
          <w:p w14:paraId="650A18C7">
            <w:pPr>
              <w:pStyle w:val="13"/>
            </w:pPr>
            <w:r>
              <w:t>13073025P00005610002H</w:t>
            </w:r>
          </w:p>
        </w:tc>
        <w:tc>
          <w:tcPr>
            <w:tcW w:w="1587" w:type="dxa"/>
            <w:vAlign w:val="center"/>
          </w:tcPr>
          <w:p w14:paraId="1579624E">
            <w:pPr>
              <w:pStyle w:val="14"/>
            </w:pPr>
            <w:r>
              <w:t>项目名称</w:t>
            </w:r>
          </w:p>
        </w:tc>
        <w:tc>
          <w:tcPr>
            <w:tcW w:w="4423" w:type="dxa"/>
            <w:gridSpan w:val="3"/>
            <w:vAlign w:val="center"/>
          </w:tcPr>
          <w:p w14:paraId="712FCBC4">
            <w:pPr>
              <w:pStyle w:val="13"/>
            </w:pPr>
            <w:r>
              <w:t>（校舍安全）冀财教【2024】141号 河北省财政厅关于提前下达2025年城乡义务教育中央补助经费</w:t>
            </w:r>
          </w:p>
        </w:tc>
      </w:tr>
      <w:tr w14:paraId="6FFBEA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C78E82">
            <w:pPr>
              <w:pStyle w:val="14"/>
            </w:pPr>
            <w:r>
              <w:t>预算规模及资金用途</w:t>
            </w:r>
          </w:p>
        </w:tc>
        <w:tc>
          <w:tcPr>
            <w:tcW w:w="1276" w:type="dxa"/>
            <w:vAlign w:val="center"/>
          </w:tcPr>
          <w:p w14:paraId="5139E705">
            <w:pPr>
              <w:pStyle w:val="14"/>
            </w:pPr>
            <w:r>
              <w:t>预算数</w:t>
            </w:r>
          </w:p>
        </w:tc>
        <w:tc>
          <w:tcPr>
            <w:tcW w:w="1332" w:type="dxa"/>
            <w:vAlign w:val="center"/>
          </w:tcPr>
          <w:p w14:paraId="4F3CE4CA">
            <w:pPr>
              <w:pStyle w:val="13"/>
            </w:pPr>
            <w:r>
              <w:t>312.00</w:t>
            </w:r>
          </w:p>
        </w:tc>
        <w:tc>
          <w:tcPr>
            <w:tcW w:w="1587" w:type="dxa"/>
            <w:vAlign w:val="center"/>
          </w:tcPr>
          <w:p w14:paraId="120FFEC6">
            <w:pPr>
              <w:pStyle w:val="14"/>
            </w:pPr>
            <w:r>
              <w:t>其中：财政    资金</w:t>
            </w:r>
          </w:p>
        </w:tc>
        <w:tc>
          <w:tcPr>
            <w:tcW w:w="1304" w:type="dxa"/>
            <w:vAlign w:val="center"/>
          </w:tcPr>
          <w:p w14:paraId="2B5279D4">
            <w:pPr>
              <w:pStyle w:val="13"/>
            </w:pPr>
            <w:r>
              <w:t>312.00</w:t>
            </w:r>
          </w:p>
        </w:tc>
        <w:tc>
          <w:tcPr>
            <w:tcW w:w="1276" w:type="dxa"/>
            <w:vAlign w:val="center"/>
          </w:tcPr>
          <w:p w14:paraId="0BB534ED">
            <w:pPr>
              <w:pStyle w:val="14"/>
            </w:pPr>
            <w:r>
              <w:t>其他资金</w:t>
            </w:r>
          </w:p>
        </w:tc>
        <w:tc>
          <w:tcPr>
            <w:tcW w:w="1843" w:type="dxa"/>
            <w:vAlign w:val="center"/>
          </w:tcPr>
          <w:p w14:paraId="1EA07381">
            <w:pPr>
              <w:pStyle w:val="13"/>
            </w:pPr>
            <w:r>
              <w:t xml:space="preserve"> </w:t>
            </w:r>
          </w:p>
        </w:tc>
      </w:tr>
      <w:tr w14:paraId="4B7520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4898B5"/>
        </w:tc>
        <w:tc>
          <w:tcPr>
            <w:tcW w:w="8618" w:type="dxa"/>
            <w:gridSpan w:val="6"/>
            <w:vAlign w:val="center"/>
          </w:tcPr>
          <w:p w14:paraId="7A7A8724">
            <w:pPr>
              <w:pStyle w:val="13"/>
            </w:pPr>
            <w:r>
              <w:t>用于学校维修维护及设备购置支出，保障教育教学顺利进行。</w:t>
            </w:r>
          </w:p>
        </w:tc>
      </w:tr>
      <w:tr w14:paraId="0EFBFE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FACDED">
            <w:pPr>
              <w:pStyle w:val="14"/>
            </w:pPr>
            <w:r>
              <w:t>资金支出计划（%）</w:t>
            </w:r>
          </w:p>
        </w:tc>
        <w:tc>
          <w:tcPr>
            <w:tcW w:w="2608" w:type="dxa"/>
            <w:gridSpan w:val="2"/>
            <w:vAlign w:val="center"/>
          </w:tcPr>
          <w:p w14:paraId="1D25DD63">
            <w:pPr>
              <w:pStyle w:val="14"/>
            </w:pPr>
            <w:r>
              <w:t>3月底</w:t>
            </w:r>
          </w:p>
        </w:tc>
        <w:tc>
          <w:tcPr>
            <w:tcW w:w="1587" w:type="dxa"/>
            <w:vAlign w:val="center"/>
          </w:tcPr>
          <w:p w14:paraId="23C996E5">
            <w:pPr>
              <w:pStyle w:val="14"/>
            </w:pPr>
            <w:r>
              <w:t>6月底</w:t>
            </w:r>
          </w:p>
        </w:tc>
        <w:tc>
          <w:tcPr>
            <w:tcW w:w="1304" w:type="dxa"/>
            <w:vAlign w:val="center"/>
          </w:tcPr>
          <w:p w14:paraId="238BEFE5">
            <w:pPr>
              <w:pStyle w:val="14"/>
            </w:pPr>
            <w:r>
              <w:t>10月底</w:t>
            </w:r>
          </w:p>
        </w:tc>
        <w:tc>
          <w:tcPr>
            <w:tcW w:w="3119" w:type="dxa"/>
            <w:gridSpan w:val="2"/>
            <w:vAlign w:val="center"/>
          </w:tcPr>
          <w:p w14:paraId="788D3316">
            <w:pPr>
              <w:pStyle w:val="14"/>
            </w:pPr>
            <w:r>
              <w:t>12月底</w:t>
            </w:r>
          </w:p>
        </w:tc>
      </w:tr>
      <w:tr w14:paraId="6D51B4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374B6E"/>
        </w:tc>
        <w:tc>
          <w:tcPr>
            <w:tcW w:w="2608" w:type="dxa"/>
            <w:gridSpan w:val="2"/>
            <w:vAlign w:val="center"/>
          </w:tcPr>
          <w:p w14:paraId="4C7D00FA">
            <w:pPr>
              <w:pStyle w:val="15"/>
            </w:pPr>
            <w:r>
              <w:t xml:space="preserve"> </w:t>
            </w:r>
          </w:p>
        </w:tc>
        <w:tc>
          <w:tcPr>
            <w:tcW w:w="1587" w:type="dxa"/>
            <w:vAlign w:val="center"/>
          </w:tcPr>
          <w:p w14:paraId="59C035C2">
            <w:pPr>
              <w:pStyle w:val="15"/>
            </w:pPr>
            <w:r>
              <w:t xml:space="preserve"> </w:t>
            </w:r>
          </w:p>
        </w:tc>
        <w:tc>
          <w:tcPr>
            <w:tcW w:w="1304" w:type="dxa"/>
            <w:vAlign w:val="center"/>
          </w:tcPr>
          <w:p w14:paraId="110AFBF9">
            <w:pPr>
              <w:pStyle w:val="15"/>
            </w:pPr>
            <w:r>
              <w:t xml:space="preserve"> </w:t>
            </w:r>
          </w:p>
        </w:tc>
        <w:tc>
          <w:tcPr>
            <w:tcW w:w="3119" w:type="dxa"/>
            <w:gridSpan w:val="2"/>
            <w:vAlign w:val="center"/>
          </w:tcPr>
          <w:p w14:paraId="2D0D617A">
            <w:pPr>
              <w:pStyle w:val="15"/>
            </w:pPr>
            <w:r>
              <w:t>100%</w:t>
            </w:r>
          </w:p>
        </w:tc>
      </w:tr>
      <w:tr w14:paraId="3DF95F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74D739">
            <w:pPr>
              <w:pStyle w:val="14"/>
            </w:pPr>
            <w:r>
              <w:t>绩效目标</w:t>
            </w:r>
          </w:p>
        </w:tc>
        <w:tc>
          <w:tcPr>
            <w:tcW w:w="8618" w:type="dxa"/>
            <w:gridSpan w:val="6"/>
            <w:vAlign w:val="center"/>
          </w:tcPr>
          <w:p w14:paraId="455A174C">
            <w:pPr>
              <w:pStyle w:val="13"/>
            </w:pPr>
            <w:r>
              <w:t>1.用于学校维修维护及设备购置支出，保障教育教学顺利进行。</w:t>
            </w:r>
          </w:p>
        </w:tc>
      </w:tr>
    </w:tbl>
    <w:p w14:paraId="780FED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6E8A3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159DC1">
            <w:pPr>
              <w:pStyle w:val="14"/>
            </w:pPr>
            <w:r>
              <w:t>一级指标</w:t>
            </w:r>
          </w:p>
        </w:tc>
        <w:tc>
          <w:tcPr>
            <w:tcW w:w="1276" w:type="dxa"/>
            <w:vAlign w:val="center"/>
          </w:tcPr>
          <w:p w14:paraId="35A3C7A7">
            <w:pPr>
              <w:pStyle w:val="14"/>
            </w:pPr>
            <w:r>
              <w:t>二级指标</w:t>
            </w:r>
          </w:p>
        </w:tc>
        <w:tc>
          <w:tcPr>
            <w:tcW w:w="1332" w:type="dxa"/>
            <w:vAlign w:val="center"/>
          </w:tcPr>
          <w:p w14:paraId="76018475">
            <w:pPr>
              <w:pStyle w:val="14"/>
            </w:pPr>
            <w:r>
              <w:t>三级指标</w:t>
            </w:r>
          </w:p>
        </w:tc>
        <w:tc>
          <w:tcPr>
            <w:tcW w:w="2891" w:type="dxa"/>
            <w:vAlign w:val="center"/>
          </w:tcPr>
          <w:p w14:paraId="77AE872E">
            <w:pPr>
              <w:pStyle w:val="14"/>
            </w:pPr>
            <w:r>
              <w:t>绩效指标描述</w:t>
            </w:r>
          </w:p>
        </w:tc>
        <w:tc>
          <w:tcPr>
            <w:tcW w:w="1276" w:type="dxa"/>
            <w:vAlign w:val="center"/>
          </w:tcPr>
          <w:p w14:paraId="053E33FF">
            <w:pPr>
              <w:pStyle w:val="14"/>
            </w:pPr>
            <w:r>
              <w:t>指标值</w:t>
            </w:r>
          </w:p>
        </w:tc>
        <w:tc>
          <w:tcPr>
            <w:tcW w:w="1843" w:type="dxa"/>
            <w:vAlign w:val="center"/>
          </w:tcPr>
          <w:p w14:paraId="37EEFD5A">
            <w:pPr>
              <w:pStyle w:val="14"/>
            </w:pPr>
            <w:r>
              <w:t>指标值确定依据</w:t>
            </w:r>
          </w:p>
        </w:tc>
      </w:tr>
      <w:tr w14:paraId="647731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8CD459">
            <w:pPr>
              <w:pStyle w:val="15"/>
            </w:pPr>
            <w:r>
              <w:t>产出指标</w:t>
            </w:r>
          </w:p>
        </w:tc>
        <w:tc>
          <w:tcPr>
            <w:tcW w:w="1276" w:type="dxa"/>
            <w:vAlign w:val="center"/>
          </w:tcPr>
          <w:p w14:paraId="42FE35B5">
            <w:pPr>
              <w:pStyle w:val="13"/>
            </w:pPr>
            <w:r>
              <w:t>数量指标</w:t>
            </w:r>
          </w:p>
        </w:tc>
        <w:tc>
          <w:tcPr>
            <w:tcW w:w="1332" w:type="dxa"/>
            <w:vAlign w:val="center"/>
          </w:tcPr>
          <w:p w14:paraId="11CEDC0C">
            <w:pPr>
              <w:pStyle w:val="13"/>
            </w:pPr>
            <w:r>
              <w:t>保障学校正常运转数量</w:t>
            </w:r>
          </w:p>
        </w:tc>
        <w:tc>
          <w:tcPr>
            <w:tcW w:w="2891" w:type="dxa"/>
            <w:vAlign w:val="center"/>
          </w:tcPr>
          <w:p w14:paraId="14D24915">
            <w:pPr>
              <w:pStyle w:val="13"/>
            </w:pPr>
            <w:r>
              <w:t>需保障正常运转的学校数量</w:t>
            </w:r>
          </w:p>
        </w:tc>
        <w:tc>
          <w:tcPr>
            <w:tcW w:w="1276" w:type="dxa"/>
            <w:vAlign w:val="center"/>
          </w:tcPr>
          <w:p w14:paraId="4A572B80">
            <w:pPr>
              <w:pStyle w:val="13"/>
            </w:pPr>
            <w:r>
              <w:t>≤54所</w:t>
            </w:r>
          </w:p>
        </w:tc>
        <w:tc>
          <w:tcPr>
            <w:tcW w:w="1843" w:type="dxa"/>
            <w:vAlign w:val="center"/>
          </w:tcPr>
          <w:p w14:paraId="1BE4D57A">
            <w:pPr>
              <w:pStyle w:val="13"/>
            </w:pPr>
            <w:r>
              <w:t>2025年初工作计划</w:t>
            </w:r>
          </w:p>
        </w:tc>
      </w:tr>
      <w:tr w14:paraId="71AA93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8CC613"/>
        </w:tc>
        <w:tc>
          <w:tcPr>
            <w:tcW w:w="1276" w:type="dxa"/>
            <w:vAlign w:val="center"/>
          </w:tcPr>
          <w:p w14:paraId="137690B1">
            <w:pPr>
              <w:pStyle w:val="13"/>
            </w:pPr>
            <w:r>
              <w:t>质量指标</w:t>
            </w:r>
          </w:p>
        </w:tc>
        <w:tc>
          <w:tcPr>
            <w:tcW w:w="1332" w:type="dxa"/>
            <w:vAlign w:val="center"/>
          </w:tcPr>
          <w:p w14:paraId="4A744891">
            <w:pPr>
              <w:pStyle w:val="13"/>
            </w:pPr>
            <w:r>
              <w:t>学校顺利运转情况</w:t>
            </w:r>
          </w:p>
        </w:tc>
        <w:tc>
          <w:tcPr>
            <w:tcW w:w="2891" w:type="dxa"/>
            <w:vAlign w:val="center"/>
          </w:tcPr>
          <w:p w14:paraId="3A862591">
            <w:pPr>
              <w:pStyle w:val="13"/>
            </w:pPr>
            <w:r>
              <w:t>需保障各个单位正常运转</w:t>
            </w:r>
          </w:p>
        </w:tc>
        <w:tc>
          <w:tcPr>
            <w:tcW w:w="1276" w:type="dxa"/>
            <w:vAlign w:val="center"/>
          </w:tcPr>
          <w:p w14:paraId="70FA6996">
            <w:pPr>
              <w:pStyle w:val="13"/>
            </w:pPr>
            <w:r>
              <w:t>保障学校运转顺利</w:t>
            </w:r>
          </w:p>
        </w:tc>
        <w:tc>
          <w:tcPr>
            <w:tcW w:w="1843" w:type="dxa"/>
            <w:vAlign w:val="center"/>
          </w:tcPr>
          <w:p w14:paraId="404F650D">
            <w:pPr>
              <w:pStyle w:val="13"/>
            </w:pPr>
            <w:r>
              <w:t>2025年初工作计划</w:t>
            </w:r>
          </w:p>
        </w:tc>
      </w:tr>
      <w:tr w14:paraId="5B0B55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20ED4F"/>
        </w:tc>
        <w:tc>
          <w:tcPr>
            <w:tcW w:w="1276" w:type="dxa"/>
            <w:vAlign w:val="center"/>
          </w:tcPr>
          <w:p w14:paraId="425F3C13">
            <w:pPr>
              <w:pStyle w:val="13"/>
            </w:pPr>
            <w:r>
              <w:t>时效指标</w:t>
            </w:r>
          </w:p>
        </w:tc>
        <w:tc>
          <w:tcPr>
            <w:tcW w:w="1332" w:type="dxa"/>
            <w:vAlign w:val="center"/>
          </w:tcPr>
          <w:p w14:paraId="5795F2E3">
            <w:pPr>
              <w:pStyle w:val="13"/>
            </w:pPr>
            <w:r>
              <w:t>项目按期完成率</w:t>
            </w:r>
          </w:p>
        </w:tc>
        <w:tc>
          <w:tcPr>
            <w:tcW w:w="2891" w:type="dxa"/>
            <w:vAlign w:val="center"/>
          </w:tcPr>
          <w:p w14:paraId="02143C20">
            <w:pPr>
              <w:pStyle w:val="13"/>
            </w:pPr>
            <w:r>
              <w:t>按时完成维修维护工作和设备购置</w:t>
            </w:r>
          </w:p>
        </w:tc>
        <w:tc>
          <w:tcPr>
            <w:tcW w:w="1276" w:type="dxa"/>
            <w:vAlign w:val="center"/>
          </w:tcPr>
          <w:p w14:paraId="7E08CF34">
            <w:pPr>
              <w:pStyle w:val="13"/>
            </w:pPr>
            <w:r>
              <w:t>100%</w:t>
            </w:r>
          </w:p>
        </w:tc>
        <w:tc>
          <w:tcPr>
            <w:tcW w:w="1843" w:type="dxa"/>
            <w:vAlign w:val="center"/>
          </w:tcPr>
          <w:p w14:paraId="3ADD3580">
            <w:pPr>
              <w:pStyle w:val="13"/>
            </w:pPr>
            <w:r>
              <w:t>2025年初工作计划</w:t>
            </w:r>
          </w:p>
        </w:tc>
      </w:tr>
      <w:tr w14:paraId="0E4962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293549"/>
        </w:tc>
        <w:tc>
          <w:tcPr>
            <w:tcW w:w="1276" w:type="dxa"/>
            <w:vAlign w:val="center"/>
          </w:tcPr>
          <w:p w14:paraId="69E02FDA">
            <w:pPr>
              <w:pStyle w:val="13"/>
            </w:pPr>
            <w:r>
              <w:t>成本指标</w:t>
            </w:r>
          </w:p>
        </w:tc>
        <w:tc>
          <w:tcPr>
            <w:tcW w:w="1332" w:type="dxa"/>
            <w:vAlign w:val="center"/>
          </w:tcPr>
          <w:p w14:paraId="68C898D2">
            <w:pPr>
              <w:pStyle w:val="13"/>
            </w:pPr>
            <w:r>
              <w:t>项目预算金额</w:t>
            </w:r>
          </w:p>
        </w:tc>
        <w:tc>
          <w:tcPr>
            <w:tcW w:w="2891" w:type="dxa"/>
            <w:vAlign w:val="center"/>
          </w:tcPr>
          <w:p w14:paraId="6338106D">
            <w:pPr>
              <w:pStyle w:val="13"/>
            </w:pPr>
            <w:r>
              <w:t>项目成本控制在预算内</w:t>
            </w:r>
          </w:p>
        </w:tc>
        <w:tc>
          <w:tcPr>
            <w:tcW w:w="1276" w:type="dxa"/>
            <w:vAlign w:val="center"/>
          </w:tcPr>
          <w:p w14:paraId="7DE0C341">
            <w:pPr>
              <w:pStyle w:val="13"/>
            </w:pPr>
            <w:r>
              <w:t>≤312万元</w:t>
            </w:r>
          </w:p>
        </w:tc>
        <w:tc>
          <w:tcPr>
            <w:tcW w:w="1843" w:type="dxa"/>
            <w:vAlign w:val="center"/>
          </w:tcPr>
          <w:p w14:paraId="1B6AC666">
            <w:pPr>
              <w:pStyle w:val="13"/>
            </w:pPr>
            <w:r>
              <w:t>2025年县级预算编制通知</w:t>
            </w:r>
          </w:p>
        </w:tc>
      </w:tr>
      <w:tr w14:paraId="171B37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E0102D">
            <w:pPr>
              <w:pStyle w:val="15"/>
            </w:pPr>
            <w:r>
              <w:t>效益指标</w:t>
            </w:r>
          </w:p>
        </w:tc>
        <w:tc>
          <w:tcPr>
            <w:tcW w:w="1276" w:type="dxa"/>
            <w:vAlign w:val="center"/>
          </w:tcPr>
          <w:p w14:paraId="6BAC7BF6">
            <w:pPr>
              <w:pStyle w:val="13"/>
            </w:pPr>
            <w:r>
              <w:t>经济效益指标</w:t>
            </w:r>
          </w:p>
        </w:tc>
        <w:tc>
          <w:tcPr>
            <w:tcW w:w="1332" w:type="dxa"/>
            <w:vAlign w:val="center"/>
          </w:tcPr>
          <w:p w14:paraId="6601B0F5">
            <w:pPr>
              <w:pStyle w:val="13"/>
            </w:pPr>
            <w:r>
              <w:t>学校教学工作情况</w:t>
            </w:r>
          </w:p>
        </w:tc>
        <w:tc>
          <w:tcPr>
            <w:tcW w:w="2891" w:type="dxa"/>
            <w:vAlign w:val="center"/>
          </w:tcPr>
          <w:p w14:paraId="47B4D37B">
            <w:pPr>
              <w:pStyle w:val="13"/>
            </w:pPr>
            <w:r>
              <w:t>对学校教学工作的影响</w:t>
            </w:r>
          </w:p>
        </w:tc>
        <w:tc>
          <w:tcPr>
            <w:tcW w:w="1276" w:type="dxa"/>
            <w:vAlign w:val="center"/>
          </w:tcPr>
          <w:p w14:paraId="5D5982C9">
            <w:pPr>
              <w:pStyle w:val="13"/>
            </w:pPr>
            <w:r>
              <w:t>顺利开展</w:t>
            </w:r>
          </w:p>
        </w:tc>
        <w:tc>
          <w:tcPr>
            <w:tcW w:w="1843" w:type="dxa"/>
            <w:vAlign w:val="center"/>
          </w:tcPr>
          <w:p w14:paraId="2A414533">
            <w:pPr>
              <w:pStyle w:val="13"/>
            </w:pPr>
            <w:r>
              <w:t>2025年初工作计划</w:t>
            </w:r>
          </w:p>
        </w:tc>
      </w:tr>
      <w:tr w14:paraId="48D92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54FCD5"/>
        </w:tc>
        <w:tc>
          <w:tcPr>
            <w:tcW w:w="1276" w:type="dxa"/>
            <w:vAlign w:val="center"/>
          </w:tcPr>
          <w:p w14:paraId="09C539E8">
            <w:pPr>
              <w:pStyle w:val="13"/>
            </w:pPr>
            <w:r>
              <w:t>社会效益指标</w:t>
            </w:r>
          </w:p>
        </w:tc>
        <w:tc>
          <w:tcPr>
            <w:tcW w:w="1332" w:type="dxa"/>
            <w:vAlign w:val="center"/>
          </w:tcPr>
          <w:p w14:paraId="64B6F231">
            <w:pPr>
              <w:pStyle w:val="13"/>
            </w:pPr>
            <w:r>
              <w:t>当地教育事业的发展</w:t>
            </w:r>
          </w:p>
        </w:tc>
        <w:tc>
          <w:tcPr>
            <w:tcW w:w="2891" w:type="dxa"/>
            <w:vAlign w:val="center"/>
          </w:tcPr>
          <w:p w14:paraId="6943EDCA">
            <w:pPr>
              <w:pStyle w:val="13"/>
            </w:pPr>
            <w:r>
              <w:t>对教育事业的影响</w:t>
            </w:r>
          </w:p>
        </w:tc>
        <w:tc>
          <w:tcPr>
            <w:tcW w:w="1276" w:type="dxa"/>
            <w:vAlign w:val="center"/>
          </w:tcPr>
          <w:p w14:paraId="2D20EA02">
            <w:pPr>
              <w:pStyle w:val="13"/>
            </w:pPr>
            <w:r>
              <w:t>进一步保障</w:t>
            </w:r>
          </w:p>
        </w:tc>
        <w:tc>
          <w:tcPr>
            <w:tcW w:w="1843" w:type="dxa"/>
            <w:vAlign w:val="center"/>
          </w:tcPr>
          <w:p w14:paraId="1B08F880">
            <w:pPr>
              <w:pStyle w:val="13"/>
            </w:pPr>
            <w:r>
              <w:t>2025年初工作计划</w:t>
            </w:r>
          </w:p>
        </w:tc>
      </w:tr>
      <w:tr w14:paraId="5B4B88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97F4D6">
            <w:pPr>
              <w:pStyle w:val="15"/>
            </w:pPr>
            <w:r>
              <w:t>满意度指标</w:t>
            </w:r>
          </w:p>
        </w:tc>
        <w:tc>
          <w:tcPr>
            <w:tcW w:w="1276" w:type="dxa"/>
            <w:vAlign w:val="center"/>
          </w:tcPr>
          <w:p w14:paraId="0A924814">
            <w:pPr>
              <w:pStyle w:val="13"/>
            </w:pPr>
            <w:r>
              <w:t>服务对象满意度指标</w:t>
            </w:r>
          </w:p>
        </w:tc>
        <w:tc>
          <w:tcPr>
            <w:tcW w:w="1332" w:type="dxa"/>
            <w:vAlign w:val="center"/>
          </w:tcPr>
          <w:p w14:paraId="1BCF54A9">
            <w:pPr>
              <w:pStyle w:val="13"/>
            </w:pPr>
            <w:r>
              <w:t>师生满意率</w:t>
            </w:r>
          </w:p>
        </w:tc>
        <w:tc>
          <w:tcPr>
            <w:tcW w:w="2891" w:type="dxa"/>
            <w:vAlign w:val="center"/>
          </w:tcPr>
          <w:p w14:paraId="17AB7C10">
            <w:pPr>
              <w:pStyle w:val="13"/>
            </w:pPr>
            <w:r>
              <w:t>师生满意情况</w:t>
            </w:r>
          </w:p>
        </w:tc>
        <w:tc>
          <w:tcPr>
            <w:tcW w:w="1276" w:type="dxa"/>
            <w:vAlign w:val="center"/>
          </w:tcPr>
          <w:p w14:paraId="788F0ED1">
            <w:pPr>
              <w:pStyle w:val="13"/>
            </w:pPr>
            <w:r>
              <w:t>≥95%</w:t>
            </w:r>
          </w:p>
        </w:tc>
        <w:tc>
          <w:tcPr>
            <w:tcW w:w="1843" w:type="dxa"/>
            <w:vAlign w:val="center"/>
          </w:tcPr>
          <w:p w14:paraId="4F31E782">
            <w:pPr>
              <w:pStyle w:val="13"/>
            </w:pPr>
            <w:r>
              <w:t>2025年初工作计划</w:t>
            </w:r>
          </w:p>
        </w:tc>
      </w:tr>
    </w:tbl>
    <w:p w14:paraId="12870721">
      <w:pPr>
        <w:sectPr>
          <w:pgSz w:w="11900" w:h="16840"/>
          <w:pgMar w:top="1984" w:right="1304" w:bottom="1134" w:left="1304" w:header="720" w:footer="720" w:gutter="0"/>
          <w:cols w:space="720" w:num="1"/>
        </w:sectPr>
      </w:pPr>
    </w:p>
    <w:p w14:paraId="77112E4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8AD46E">
      <w:pPr>
        <w:spacing w:before="0" w:after="0"/>
        <w:ind w:firstLine="560"/>
        <w:jc w:val="left"/>
        <w:outlineLvl w:val="3"/>
      </w:pPr>
      <w:bookmarkStart w:id="16" w:name="_Toc_4_4_0000000017"/>
      <w:r>
        <w:rPr>
          <w:rFonts w:ascii="方正仿宋_GBK" w:hAnsi="方正仿宋_GBK" w:eastAsia="方正仿宋_GBK" w:cs="方正仿宋_GBK"/>
          <w:color w:val="000000"/>
          <w:sz w:val="28"/>
        </w:rPr>
        <w:t>14.（营养餐）冀财教【2024】141号 河北省财政厅关于提前下达2025年省级城乡义务教育补助经费预算的通知绩效目标表</w:t>
      </w:r>
      <w:bookmarkEnd w:id="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B7B3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D73586">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2942A6A">
            <w:pPr>
              <w:pStyle w:val="11"/>
            </w:pPr>
            <w:r>
              <w:t>单位：万元</w:t>
            </w:r>
          </w:p>
        </w:tc>
      </w:tr>
      <w:tr w14:paraId="1C6A3D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283C10">
            <w:pPr>
              <w:pStyle w:val="14"/>
            </w:pPr>
            <w:r>
              <w:t>项目编码</w:t>
            </w:r>
          </w:p>
        </w:tc>
        <w:tc>
          <w:tcPr>
            <w:tcW w:w="2608" w:type="dxa"/>
            <w:gridSpan w:val="2"/>
            <w:vAlign w:val="center"/>
          </w:tcPr>
          <w:p w14:paraId="76F1B5C6">
            <w:pPr>
              <w:pStyle w:val="13"/>
            </w:pPr>
            <w:r>
              <w:t>13073025P00059310003P</w:t>
            </w:r>
          </w:p>
        </w:tc>
        <w:tc>
          <w:tcPr>
            <w:tcW w:w="1587" w:type="dxa"/>
            <w:vAlign w:val="center"/>
          </w:tcPr>
          <w:p w14:paraId="7807F34D">
            <w:pPr>
              <w:pStyle w:val="14"/>
            </w:pPr>
            <w:r>
              <w:t>项目名称</w:t>
            </w:r>
          </w:p>
        </w:tc>
        <w:tc>
          <w:tcPr>
            <w:tcW w:w="4423" w:type="dxa"/>
            <w:gridSpan w:val="3"/>
            <w:vAlign w:val="center"/>
          </w:tcPr>
          <w:p w14:paraId="22353894">
            <w:pPr>
              <w:pStyle w:val="13"/>
            </w:pPr>
            <w:r>
              <w:t>（营养餐）冀财教【2024】141号 河北省财政厅关于提前下达2025年省级城乡义务教育补助经费预算的通知</w:t>
            </w:r>
          </w:p>
        </w:tc>
      </w:tr>
      <w:tr w14:paraId="40D5C4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9370C6">
            <w:pPr>
              <w:pStyle w:val="14"/>
            </w:pPr>
            <w:r>
              <w:t>预算规模及资金用途</w:t>
            </w:r>
          </w:p>
        </w:tc>
        <w:tc>
          <w:tcPr>
            <w:tcW w:w="1276" w:type="dxa"/>
            <w:vAlign w:val="center"/>
          </w:tcPr>
          <w:p w14:paraId="2324C76B">
            <w:pPr>
              <w:pStyle w:val="14"/>
            </w:pPr>
            <w:r>
              <w:t>预算数</w:t>
            </w:r>
          </w:p>
        </w:tc>
        <w:tc>
          <w:tcPr>
            <w:tcW w:w="1332" w:type="dxa"/>
            <w:vAlign w:val="center"/>
          </w:tcPr>
          <w:p w14:paraId="0CA389EE">
            <w:pPr>
              <w:pStyle w:val="13"/>
            </w:pPr>
            <w:r>
              <w:t>256.00</w:t>
            </w:r>
          </w:p>
        </w:tc>
        <w:tc>
          <w:tcPr>
            <w:tcW w:w="1587" w:type="dxa"/>
            <w:vAlign w:val="center"/>
          </w:tcPr>
          <w:p w14:paraId="5BB544C3">
            <w:pPr>
              <w:pStyle w:val="14"/>
            </w:pPr>
            <w:r>
              <w:t>其中：财政    资金</w:t>
            </w:r>
          </w:p>
        </w:tc>
        <w:tc>
          <w:tcPr>
            <w:tcW w:w="1304" w:type="dxa"/>
            <w:vAlign w:val="center"/>
          </w:tcPr>
          <w:p w14:paraId="39AE2DC5">
            <w:pPr>
              <w:pStyle w:val="13"/>
            </w:pPr>
            <w:r>
              <w:t>256.00</w:t>
            </w:r>
          </w:p>
        </w:tc>
        <w:tc>
          <w:tcPr>
            <w:tcW w:w="1276" w:type="dxa"/>
            <w:vAlign w:val="center"/>
          </w:tcPr>
          <w:p w14:paraId="72561D35">
            <w:pPr>
              <w:pStyle w:val="14"/>
            </w:pPr>
            <w:r>
              <w:t>其他资金</w:t>
            </w:r>
          </w:p>
        </w:tc>
        <w:tc>
          <w:tcPr>
            <w:tcW w:w="1843" w:type="dxa"/>
            <w:vAlign w:val="center"/>
          </w:tcPr>
          <w:p w14:paraId="5303355A">
            <w:pPr>
              <w:pStyle w:val="13"/>
            </w:pPr>
            <w:r>
              <w:t xml:space="preserve"> </w:t>
            </w:r>
          </w:p>
        </w:tc>
      </w:tr>
      <w:tr w14:paraId="4CB9E4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EDF4A2"/>
        </w:tc>
        <w:tc>
          <w:tcPr>
            <w:tcW w:w="8618" w:type="dxa"/>
            <w:gridSpan w:val="6"/>
            <w:vAlign w:val="center"/>
          </w:tcPr>
          <w:p w14:paraId="7B84C6B7">
            <w:pPr>
              <w:pStyle w:val="13"/>
            </w:pPr>
            <w:r>
              <w:t>营养餐计划提高学生的身体素质</w:t>
            </w:r>
            <w:r>
              <w:tab/>
            </w:r>
            <w:r>
              <w:tab/>
            </w:r>
            <w:r>
              <w:tab/>
            </w:r>
            <w:r>
              <w:tab/>
            </w:r>
            <w:r>
              <w:tab/>
            </w:r>
            <w:r>
              <w:tab/>
            </w:r>
          </w:p>
          <w:p w14:paraId="49E2244A">
            <w:pPr>
              <w:pStyle w:val="13"/>
            </w:pPr>
          </w:p>
        </w:tc>
      </w:tr>
      <w:tr w14:paraId="07CEBD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E045C4">
            <w:pPr>
              <w:pStyle w:val="14"/>
            </w:pPr>
            <w:r>
              <w:t>资金支出计划（%）</w:t>
            </w:r>
          </w:p>
        </w:tc>
        <w:tc>
          <w:tcPr>
            <w:tcW w:w="2608" w:type="dxa"/>
            <w:gridSpan w:val="2"/>
            <w:vAlign w:val="center"/>
          </w:tcPr>
          <w:p w14:paraId="6F50FA82">
            <w:pPr>
              <w:pStyle w:val="14"/>
            </w:pPr>
            <w:r>
              <w:t>3月底</w:t>
            </w:r>
          </w:p>
        </w:tc>
        <w:tc>
          <w:tcPr>
            <w:tcW w:w="1587" w:type="dxa"/>
            <w:vAlign w:val="center"/>
          </w:tcPr>
          <w:p w14:paraId="21E8E0F1">
            <w:pPr>
              <w:pStyle w:val="14"/>
            </w:pPr>
            <w:r>
              <w:t>6月底</w:t>
            </w:r>
          </w:p>
        </w:tc>
        <w:tc>
          <w:tcPr>
            <w:tcW w:w="1304" w:type="dxa"/>
            <w:vAlign w:val="center"/>
          </w:tcPr>
          <w:p w14:paraId="5D6A5D55">
            <w:pPr>
              <w:pStyle w:val="14"/>
            </w:pPr>
            <w:r>
              <w:t>10月底</w:t>
            </w:r>
          </w:p>
        </w:tc>
        <w:tc>
          <w:tcPr>
            <w:tcW w:w="3119" w:type="dxa"/>
            <w:gridSpan w:val="2"/>
            <w:vAlign w:val="center"/>
          </w:tcPr>
          <w:p w14:paraId="70284B44">
            <w:pPr>
              <w:pStyle w:val="14"/>
            </w:pPr>
            <w:r>
              <w:t>12月底</w:t>
            </w:r>
          </w:p>
        </w:tc>
      </w:tr>
      <w:tr w14:paraId="1FCAC8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A7ABDC"/>
        </w:tc>
        <w:tc>
          <w:tcPr>
            <w:tcW w:w="2608" w:type="dxa"/>
            <w:gridSpan w:val="2"/>
            <w:vAlign w:val="center"/>
          </w:tcPr>
          <w:p w14:paraId="56D3D201">
            <w:pPr>
              <w:pStyle w:val="15"/>
            </w:pPr>
            <w:r>
              <w:t xml:space="preserve"> </w:t>
            </w:r>
          </w:p>
        </w:tc>
        <w:tc>
          <w:tcPr>
            <w:tcW w:w="1587" w:type="dxa"/>
            <w:vAlign w:val="center"/>
          </w:tcPr>
          <w:p w14:paraId="129C3951">
            <w:pPr>
              <w:pStyle w:val="15"/>
            </w:pPr>
            <w:r>
              <w:t xml:space="preserve"> </w:t>
            </w:r>
          </w:p>
        </w:tc>
        <w:tc>
          <w:tcPr>
            <w:tcW w:w="1304" w:type="dxa"/>
            <w:vAlign w:val="center"/>
          </w:tcPr>
          <w:p w14:paraId="232B0314">
            <w:pPr>
              <w:pStyle w:val="15"/>
            </w:pPr>
            <w:r>
              <w:t xml:space="preserve"> </w:t>
            </w:r>
          </w:p>
        </w:tc>
        <w:tc>
          <w:tcPr>
            <w:tcW w:w="3119" w:type="dxa"/>
            <w:gridSpan w:val="2"/>
            <w:vAlign w:val="center"/>
          </w:tcPr>
          <w:p w14:paraId="3FB4B328">
            <w:pPr>
              <w:pStyle w:val="15"/>
            </w:pPr>
            <w:r>
              <w:t>100%</w:t>
            </w:r>
          </w:p>
        </w:tc>
      </w:tr>
      <w:tr w14:paraId="59FC60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3B05CC">
            <w:pPr>
              <w:pStyle w:val="14"/>
            </w:pPr>
            <w:r>
              <w:t>绩效目标</w:t>
            </w:r>
          </w:p>
        </w:tc>
        <w:tc>
          <w:tcPr>
            <w:tcW w:w="8618" w:type="dxa"/>
            <w:gridSpan w:val="6"/>
            <w:vAlign w:val="center"/>
          </w:tcPr>
          <w:p w14:paraId="7E0E8BE8">
            <w:pPr>
              <w:pStyle w:val="13"/>
            </w:pPr>
            <w:r>
              <w:t>1.营养餐计划提高学生的身体素质</w:t>
            </w:r>
            <w:r>
              <w:tab/>
            </w:r>
            <w:r>
              <w:tab/>
            </w:r>
            <w:r>
              <w:tab/>
            </w:r>
            <w:r>
              <w:tab/>
            </w:r>
            <w:r>
              <w:tab/>
            </w:r>
            <w:r>
              <w:tab/>
            </w:r>
          </w:p>
          <w:p w14:paraId="55415074">
            <w:pPr>
              <w:pStyle w:val="13"/>
            </w:pPr>
          </w:p>
        </w:tc>
      </w:tr>
    </w:tbl>
    <w:p w14:paraId="5976D5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4D27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13F1A2">
            <w:pPr>
              <w:pStyle w:val="14"/>
            </w:pPr>
            <w:r>
              <w:t>一级指标</w:t>
            </w:r>
          </w:p>
        </w:tc>
        <w:tc>
          <w:tcPr>
            <w:tcW w:w="1276" w:type="dxa"/>
            <w:vAlign w:val="center"/>
          </w:tcPr>
          <w:p w14:paraId="574C4096">
            <w:pPr>
              <w:pStyle w:val="14"/>
            </w:pPr>
            <w:r>
              <w:t>二级指标</w:t>
            </w:r>
          </w:p>
        </w:tc>
        <w:tc>
          <w:tcPr>
            <w:tcW w:w="1332" w:type="dxa"/>
            <w:vAlign w:val="center"/>
          </w:tcPr>
          <w:p w14:paraId="2A234611">
            <w:pPr>
              <w:pStyle w:val="14"/>
            </w:pPr>
            <w:r>
              <w:t>三级指标</w:t>
            </w:r>
          </w:p>
        </w:tc>
        <w:tc>
          <w:tcPr>
            <w:tcW w:w="2891" w:type="dxa"/>
            <w:vAlign w:val="center"/>
          </w:tcPr>
          <w:p w14:paraId="10B9B8D1">
            <w:pPr>
              <w:pStyle w:val="14"/>
            </w:pPr>
            <w:r>
              <w:t>绩效指标描述</w:t>
            </w:r>
          </w:p>
        </w:tc>
        <w:tc>
          <w:tcPr>
            <w:tcW w:w="1276" w:type="dxa"/>
            <w:vAlign w:val="center"/>
          </w:tcPr>
          <w:p w14:paraId="2ADD087C">
            <w:pPr>
              <w:pStyle w:val="14"/>
            </w:pPr>
            <w:r>
              <w:t>指标值</w:t>
            </w:r>
          </w:p>
        </w:tc>
        <w:tc>
          <w:tcPr>
            <w:tcW w:w="1843" w:type="dxa"/>
            <w:vAlign w:val="center"/>
          </w:tcPr>
          <w:p w14:paraId="4A7B13B6">
            <w:pPr>
              <w:pStyle w:val="14"/>
            </w:pPr>
            <w:r>
              <w:t>指标值确定依据</w:t>
            </w:r>
          </w:p>
        </w:tc>
      </w:tr>
      <w:tr w14:paraId="73C6BE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BB70A1">
            <w:pPr>
              <w:pStyle w:val="15"/>
            </w:pPr>
            <w:r>
              <w:t>产出指标</w:t>
            </w:r>
          </w:p>
        </w:tc>
        <w:tc>
          <w:tcPr>
            <w:tcW w:w="1276" w:type="dxa"/>
            <w:vAlign w:val="center"/>
          </w:tcPr>
          <w:p w14:paraId="0A4002CC">
            <w:pPr>
              <w:pStyle w:val="13"/>
            </w:pPr>
            <w:r>
              <w:t>数量指标</w:t>
            </w:r>
          </w:p>
        </w:tc>
        <w:tc>
          <w:tcPr>
            <w:tcW w:w="1332" w:type="dxa"/>
            <w:vAlign w:val="center"/>
          </w:tcPr>
          <w:p w14:paraId="0AA73123">
            <w:pPr>
              <w:pStyle w:val="13"/>
            </w:pPr>
            <w:r>
              <w:t>补助小学的数量</w:t>
            </w:r>
          </w:p>
        </w:tc>
        <w:tc>
          <w:tcPr>
            <w:tcW w:w="2891" w:type="dxa"/>
            <w:vAlign w:val="center"/>
          </w:tcPr>
          <w:p w14:paraId="44612488">
            <w:pPr>
              <w:pStyle w:val="13"/>
            </w:pPr>
            <w:r>
              <w:t>用于各个小学营养餐的发放</w:t>
            </w:r>
          </w:p>
        </w:tc>
        <w:tc>
          <w:tcPr>
            <w:tcW w:w="1276" w:type="dxa"/>
            <w:vAlign w:val="center"/>
          </w:tcPr>
          <w:p w14:paraId="63EE013B">
            <w:pPr>
              <w:pStyle w:val="13"/>
            </w:pPr>
            <w:r>
              <w:t>≤37所</w:t>
            </w:r>
          </w:p>
        </w:tc>
        <w:tc>
          <w:tcPr>
            <w:tcW w:w="1843" w:type="dxa"/>
            <w:vAlign w:val="center"/>
          </w:tcPr>
          <w:p w14:paraId="68CBAF3B">
            <w:pPr>
              <w:pStyle w:val="13"/>
            </w:pPr>
            <w:r>
              <w:t>2025年初工作计划</w:t>
            </w:r>
          </w:p>
        </w:tc>
      </w:tr>
      <w:tr w14:paraId="7B0FB6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528A45"/>
        </w:tc>
        <w:tc>
          <w:tcPr>
            <w:tcW w:w="1276" w:type="dxa"/>
            <w:vAlign w:val="center"/>
          </w:tcPr>
          <w:p w14:paraId="5A947EB0">
            <w:pPr>
              <w:pStyle w:val="13"/>
            </w:pPr>
            <w:r>
              <w:t>质量指标</w:t>
            </w:r>
          </w:p>
        </w:tc>
        <w:tc>
          <w:tcPr>
            <w:tcW w:w="1332" w:type="dxa"/>
            <w:vAlign w:val="center"/>
          </w:tcPr>
          <w:p w14:paraId="4D6208E1">
            <w:pPr>
              <w:pStyle w:val="13"/>
            </w:pPr>
            <w:r>
              <w:t>蛋奶质量达标率</w:t>
            </w:r>
          </w:p>
        </w:tc>
        <w:tc>
          <w:tcPr>
            <w:tcW w:w="2891" w:type="dxa"/>
            <w:vAlign w:val="center"/>
          </w:tcPr>
          <w:p w14:paraId="75C1F8DC">
            <w:pPr>
              <w:pStyle w:val="13"/>
            </w:pPr>
            <w:r>
              <w:t>符合要求可供学生食用</w:t>
            </w:r>
          </w:p>
        </w:tc>
        <w:tc>
          <w:tcPr>
            <w:tcW w:w="1276" w:type="dxa"/>
            <w:vAlign w:val="center"/>
          </w:tcPr>
          <w:p w14:paraId="45120B0E">
            <w:pPr>
              <w:pStyle w:val="13"/>
            </w:pPr>
            <w:r>
              <w:t xml:space="preserve"> =100%</w:t>
            </w:r>
          </w:p>
        </w:tc>
        <w:tc>
          <w:tcPr>
            <w:tcW w:w="1843" w:type="dxa"/>
            <w:vAlign w:val="center"/>
          </w:tcPr>
          <w:p w14:paraId="603B6717">
            <w:pPr>
              <w:pStyle w:val="13"/>
            </w:pPr>
            <w:r>
              <w:t>2025年初工作计划</w:t>
            </w:r>
          </w:p>
        </w:tc>
      </w:tr>
      <w:tr w14:paraId="44894A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1A5E46"/>
        </w:tc>
        <w:tc>
          <w:tcPr>
            <w:tcW w:w="1276" w:type="dxa"/>
            <w:vAlign w:val="center"/>
          </w:tcPr>
          <w:p w14:paraId="7ADEA813">
            <w:pPr>
              <w:pStyle w:val="13"/>
            </w:pPr>
            <w:r>
              <w:t>时效指标</w:t>
            </w:r>
          </w:p>
        </w:tc>
        <w:tc>
          <w:tcPr>
            <w:tcW w:w="1332" w:type="dxa"/>
            <w:vAlign w:val="center"/>
          </w:tcPr>
          <w:p w14:paraId="09598DAD">
            <w:pPr>
              <w:pStyle w:val="13"/>
            </w:pPr>
            <w:r>
              <w:t>资金拨付时限</w:t>
            </w:r>
          </w:p>
        </w:tc>
        <w:tc>
          <w:tcPr>
            <w:tcW w:w="2891" w:type="dxa"/>
            <w:vAlign w:val="center"/>
          </w:tcPr>
          <w:p w14:paraId="6F98284F">
            <w:pPr>
              <w:pStyle w:val="13"/>
            </w:pPr>
            <w:r>
              <w:t>是否及时拨付资金</w:t>
            </w:r>
          </w:p>
        </w:tc>
        <w:tc>
          <w:tcPr>
            <w:tcW w:w="1276" w:type="dxa"/>
            <w:vAlign w:val="center"/>
          </w:tcPr>
          <w:p w14:paraId="1D2A90AD">
            <w:pPr>
              <w:pStyle w:val="13"/>
            </w:pPr>
            <w:r>
              <w:t>≤1年</w:t>
            </w:r>
          </w:p>
        </w:tc>
        <w:tc>
          <w:tcPr>
            <w:tcW w:w="1843" w:type="dxa"/>
            <w:vAlign w:val="center"/>
          </w:tcPr>
          <w:p w14:paraId="2DC3E3C4">
            <w:pPr>
              <w:pStyle w:val="13"/>
            </w:pPr>
            <w:r>
              <w:t>2025年初工作计划</w:t>
            </w:r>
          </w:p>
        </w:tc>
      </w:tr>
      <w:tr w14:paraId="49ED7F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5AF1C7"/>
        </w:tc>
        <w:tc>
          <w:tcPr>
            <w:tcW w:w="1276" w:type="dxa"/>
            <w:vAlign w:val="center"/>
          </w:tcPr>
          <w:p w14:paraId="2C149211">
            <w:pPr>
              <w:pStyle w:val="13"/>
            </w:pPr>
            <w:r>
              <w:t>成本指标</w:t>
            </w:r>
          </w:p>
        </w:tc>
        <w:tc>
          <w:tcPr>
            <w:tcW w:w="1332" w:type="dxa"/>
            <w:vAlign w:val="center"/>
          </w:tcPr>
          <w:p w14:paraId="2C025AA2">
            <w:pPr>
              <w:pStyle w:val="13"/>
            </w:pPr>
            <w:r>
              <w:t>人均补助标准</w:t>
            </w:r>
          </w:p>
        </w:tc>
        <w:tc>
          <w:tcPr>
            <w:tcW w:w="2891" w:type="dxa"/>
            <w:vAlign w:val="center"/>
          </w:tcPr>
          <w:p w14:paraId="735647A5">
            <w:pPr>
              <w:pStyle w:val="13"/>
            </w:pPr>
            <w:r>
              <w:t>蛋奶的人均补助标准</w:t>
            </w:r>
          </w:p>
        </w:tc>
        <w:tc>
          <w:tcPr>
            <w:tcW w:w="1276" w:type="dxa"/>
            <w:vAlign w:val="center"/>
          </w:tcPr>
          <w:p w14:paraId="59FF4931">
            <w:pPr>
              <w:pStyle w:val="13"/>
            </w:pPr>
            <w:r>
              <w:t>≤225万</w:t>
            </w:r>
          </w:p>
        </w:tc>
        <w:tc>
          <w:tcPr>
            <w:tcW w:w="1843" w:type="dxa"/>
            <w:vAlign w:val="center"/>
          </w:tcPr>
          <w:p w14:paraId="2782E305">
            <w:pPr>
              <w:pStyle w:val="13"/>
            </w:pPr>
            <w:r>
              <w:t>2025年县级预算编制通知</w:t>
            </w:r>
          </w:p>
        </w:tc>
      </w:tr>
      <w:tr w14:paraId="4C7B62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BBFE06">
            <w:pPr>
              <w:pStyle w:val="15"/>
            </w:pPr>
            <w:r>
              <w:t>效益指标</w:t>
            </w:r>
          </w:p>
        </w:tc>
        <w:tc>
          <w:tcPr>
            <w:tcW w:w="1276" w:type="dxa"/>
            <w:vAlign w:val="center"/>
          </w:tcPr>
          <w:p w14:paraId="75031B49">
            <w:pPr>
              <w:pStyle w:val="13"/>
            </w:pPr>
            <w:r>
              <w:t>经济效益指标</w:t>
            </w:r>
          </w:p>
        </w:tc>
        <w:tc>
          <w:tcPr>
            <w:tcW w:w="1332" w:type="dxa"/>
            <w:vAlign w:val="center"/>
          </w:tcPr>
          <w:p w14:paraId="1CD576CD">
            <w:pPr>
              <w:pStyle w:val="13"/>
            </w:pPr>
            <w:r>
              <w:t>提高学生健康水平</w:t>
            </w:r>
          </w:p>
        </w:tc>
        <w:tc>
          <w:tcPr>
            <w:tcW w:w="2891" w:type="dxa"/>
            <w:vAlign w:val="center"/>
          </w:tcPr>
          <w:p w14:paraId="758E0F67">
            <w:pPr>
              <w:pStyle w:val="13"/>
            </w:pPr>
            <w:r>
              <w:t>营养餐的发放，有利于身体健康</w:t>
            </w:r>
          </w:p>
        </w:tc>
        <w:tc>
          <w:tcPr>
            <w:tcW w:w="1276" w:type="dxa"/>
            <w:vAlign w:val="center"/>
          </w:tcPr>
          <w:p w14:paraId="61BCD622">
            <w:pPr>
              <w:pStyle w:val="13"/>
            </w:pPr>
            <w:r>
              <w:t>逐步提高</w:t>
            </w:r>
          </w:p>
        </w:tc>
        <w:tc>
          <w:tcPr>
            <w:tcW w:w="1843" w:type="dxa"/>
            <w:vAlign w:val="center"/>
          </w:tcPr>
          <w:p w14:paraId="0CDD7D81">
            <w:pPr>
              <w:pStyle w:val="13"/>
            </w:pPr>
            <w:r>
              <w:t>2025年初工作计划</w:t>
            </w:r>
          </w:p>
        </w:tc>
      </w:tr>
      <w:tr w14:paraId="5F66BE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2F9683"/>
        </w:tc>
        <w:tc>
          <w:tcPr>
            <w:tcW w:w="1276" w:type="dxa"/>
            <w:vAlign w:val="center"/>
          </w:tcPr>
          <w:p w14:paraId="041A3A39">
            <w:pPr>
              <w:pStyle w:val="13"/>
            </w:pPr>
            <w:r>
              <w:t>社会效益指标</w:t>
            </w:r>
          </w:p>
        </w:tc>
        <w:tc>
          <w:tcPr>
            <w:tcW w:w="1332" w:type="dxa"/>
            <w:vAlign w:val="center"/>
          </w:tcPr>
          <w:p w14:paraId="07E28A5E">
            <w:pPr>
              <w:pStyle w:val="13"/>
            </w:pPr>
            <w:r>
              <w:t>学生身体素质提高率</w:t>
            </w:r>
          </w:p>
        </w:tc>
        <w:tc>
          <w:tcPr>
            <w:tcW w:w="2891" w:type="dxa"/>
            <w:vAlign w:val="center"/>
          </w:tcPr>
          <w:p w14:paraId="46545CA6">
            <w:pPr>
              <w:pStyle w:val="13"/>
            </w:pPr>
            <w:r>
              <w:t>补充学生营养，有益于身体素质提高</w:t>
            </w:r>
          </w:p>
        </w:tc>
        <w:tc>
          <w:tcPr>
            <w:tcW w:w="1276" w:type="dxa"/>
            <w:vAlign w:val="center"/>
          </w:tcPr>
          <w:p w14:paraId="5FE01A7C">
            <w:pPr>
              <w:pStyle w:val="13"/>
            </w:pPr>
            <w:r>
              <w:t>≥90%</w:t>
            </w:r>
          </w:p>
        </w:tc>
        <w:tc>
          <w:tcPr>
            <w:tcW w:w="1843" w:type="dxa"/>
            <w:vAlign w:val="center"/>
          </w:tcPr>
          <w:p w14:paraId="6AE8BAC6">
            <w:pPr>
              <w:pStyle w:val="13"/>
            </w:pPr>
            <w:r>
              <w:t>2025年初工作计划</w:t>
            </w:r>
          </w:p>
        </w:tc>
      </w:tr>
      <w:tr w14:paraId="5FA98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205C8D">
            <w:pPr>
              <w:pStyle w:val="15"/>
            </w:pPr>
            <w:r>
              <w:t>满意度指标</w:t>
            </w:r>
          </w:p>
        </w:tc>
        <w:tc>
          <w:tcPr>
            <w:tcW w:w="1276" w:type="dxa"/>
            <w:vAlign w:val="center"/>
          </w:tcPr>
          <w:p w14:paraId="4ADC4AA4">
            <w:pPr>
              <w:pStyle w:val="13"/>
            </w:pPr>
            <w:r>
              <w:t>服务对象满意度指标</w:t>
            </w:r>
          </w:p>
        </w:tc>
        <w:tc>
          <w:tcPr>
            <w:tcW w:w="1332" w:type="dxa"/>
            <w:vAlign w:val="center"/>
          </w:tcPr>
          <w:p w14:paraId="07D01DCC">
            <w:pPr>
              <w:pStyle w:val="13"/>
            </w:pPr>
            <w:r>
              <w:t>家长和小学生满意度</w:t>
            </w:r>
          </w:p>
        </w:tc>
        <w:tc>
          <w:tcPr>
            <w:tcW w:w="2891" w:type="dxa"/>
            <w:vAlign w:val="center"/>
          </w:tcPr>
          <w:p w14:paraId="3B71AC14">
            <w:pPr>
              <w:pStyle w:val="13"/>
            </w:pPr>
            <w:r>
              <w:t>家长和小学生对发放蛋奶的满意度</w:t>
            </w:r>
          </w:p>
        </w:tc>
        <w:tc>
          <w:tcPr>
            <w:tcW w:w="1276" w:type="dxa"/>
            <w:vAlign w:val="center"/>
          </w:tcPr>
          <w:p w14:paraId="20F7FBBB">
            <w:pPr>
              <w:pStyle w:val="13"/>
            </w:pPr>
            <w:r>
              <w:t>≥95%</w:t>
            </w:r>
          </w:p>
        </w:tc>
        <w:tc>
          <w:tcPr>
            <w:tcW w:w="1843" w:type="dxa"/>
            <w:vAlign w:val="center"/>
          </w:tcPr>
          <w:p w14:paraId="164C3B22">
            <w:pPr>
              <w:pStyle w:val="13"/>
            </w:pPr>
            <w:r>
              <w:t>2025年初工作计划</w:t>
            </w:r>
          </w:p>
        </w:tc>
      </w:tr>
    </w:tbl>
    <w:p w14:paraId="73E07871">
      <w:pPr>
        <w:sectPr>
          <w:pgSz w:w="11900" w:h="16840"/>
          <w:pgMar w:top="1984" w:right="1304" w:bottom="1134" w:left="1304" w:header="720" w:footer="720" w:gutter="0"/>
          <w:cols w:space="720" w:num="1"/>
        </w:sectPr>
      </w:pPr>
    </w:p>
    <w:p w14:paraId="290BAA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DF2C1D">
      <w:pPr>
        <w:spacing w:before="0" w:after="0"/>
        <w:ind w:firstLine="560"/>
        <w:jc w:val="left"/>
        <w:outlineLvl w:val="3"/>
      </w:pPr>
      <w:bookmarkStart w:id="17" w:name="_Toc_4_4_0000000018"/>
      <w:r>
        <w:rPr>
          <w:rFonts w:ascii="方正仿宋_GBK" w:hAnsi="方正仿宋_GBK" w:eastAsia="方正仿宋_GBK" w:cs="方正仿宋_GBK"/>
          <w:color w:val="000000"/>
          <w:sz w:val="28"/>
        </w:rPr>
        <w:t>15.（原民办代课教师教龄补助）冀财教【2024】132号 河北省财政厅关于提前下达2025年省级教师队伍建设专项资金绩效目标表</w:t>
      </w:r>
      <w:bookmarkEnd w:id="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44DB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288C827">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3A84AFF">
            <w:pPr>
              <w:pStyle w:val="11"/>
            </w:pPr>
            <w:r>
              <w:t>单位：万元</w:t>
            </w:r>
          </w:p>
        </w:tc>
      </w:tr>
      <w:tr w14:paraId="6BBDAA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688DD9">
            <w:pPr>
              <w:pStyle w:val="14"/>
            </w:pPr>
            <w:r>
              <w:t>项目编码</w:t>
            </w:r>
          </w:p>
        </w:tc>
        <w:tc>
          <w:tcPr>
            <w:tcW w:w="2608" w:type="dxa"/>
            <w:gridSpan w:val="2"/>
            <w:vAlign w:val="center"/>
          </w:tcPr>
          <w:p w14:paraId="06692BCB">
            <w:pPr>
              <w:pStyle w:val="13"/>
            </w:pPr>
            <w:r>
              <w:t>13073025P000591100015</w:t>
            </w:r>
          </w:p>
        </w:tc>
        <w:tc>
          <w:tcPr>
            <w:tcW w:w="1587" w:type="dxa"/>
            <w:vAlign w:val="center"/>
          </w:tcPr>
          <w:p w14:paraId="6A1E1630">
            <w:pPr>
              <w:pStyle w:val="14"/>
            </w:pPr>
            <w:r>
              <w:t>项目名称</w:t>
            </w:r>
          </w:p>
        </w:tc>
        <w:tc>
          <w:tcPr>
            <w:tcW w:w="4423" w:type="dxa"/>
            <w:gridSpan w:val="3"/>
            <w:vAlign w:val="center"/>
          </w:tcPr>
          <w:p w14:paraId="5138AE73">
            <w:pPr>
              <w:pStyle w:val="13"/>
            </w:pPr>
            <w:r>
              <w:t>（原民办代课教师教龄补助）冀财教【2024】132号 河北省财政厅关于提前下达2025年省级教师队伍建设专项资金</w:t>
            </w:r>
          </w:p>
        </w:tc>
      </w:tr>
      <w:tr w14:paraId="3E78F8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0E1B1B">
            <w:pPr>
              <w:pStyle w:val="14"/>
            </w:pPr>
            <w:r>
              <w:t>预算规模及资金用途</w:t>
            </w:r>
          </w:p>
        </w:tc>
        <w:tc>
          <w:tcPr>
            <w:tcW w:w="1276" w:type="dxa"/>
            <w:vAlign w:val="center"/>
          </w:tcPr>
          <w:p w14:paraId="1AEF3CA5">
            <w:pPr>
              <w:pStyle w:val="14"/>
            </w:pPr>
            <w:r>
              <w:t>预算数</w:t>
            </w:r>
          </w:p>
        </w:tc>
        <w:tc>
          <w:tcPr>
            <w:tcW w:w="1332" w:type="dxa"/>
            <w:vAlign w:val="center"/>
          </w:tcPr>
          <w:p w14:paraId="4D845F0B">
            <w:pPr>
              <w:pStyle w:val="13"/>
            </w:pPr>
            <w:r>
              <w:t>115.00</w:t>
            </w:r>
          </w:p>
        </w:tc>
        <w:tc>
          <w:tcPr>
            <w:tcW w:w="1587" w:type="dxa"/>
            <w:vAlign w:val="center"/>
          </w:tcPr>
          <w:p w14:paraId="7C44C703">
            <w:pPr>
              <w:pStyle w:val="14"/>
            </w:pPr>
            <w:r>
              <w:t>其中：财政    资金</w:t>
            </w:r>
          </w:p>
        </w:tc>
        <w:tc>
          <w:tcPr>
            <w:tcW w:w="1304" w:type="dxa"/>
            <w:vAlign w:val="center"/>
          </w:tcPr>
          <w:p w14:paraId="1CB426D1">
            <w:pPr>
              <w:pStyle w:val="13"/>
            </w:pPr>
            <w:r>
              <w:t>115.00</w:t>
            </w:r>
          </w:p>
        </w:tc>
        <w:tc>
          <w:tcPr>
            <w:tcW w:w="1276" w:type="dxa"/>
            <w:vAlign w:val="center"/>
          </w:tcPr>
          <w:p w14:paraId="54411E91">
            <w:pPr>
              <w:pStyle w:val="14"/>
            </w:pPr>
            <w:r>
              <w:t>其他资金</w:t>
            </w:r>
          </w:p>
        </w:tc>
        <w:tc>
          <w:tcPr>
            <w:tcW w:w="1843" w:type="dxa"/>
            <w:vAlign w:val="center"/>
          </w:tcPr>
          <w:p w14:paraId="04EA58A4">
            <w:pPr>
              <w:pStyle w:val="13"/>
            </w:pPr>
            <w:r>
              <w:t xml:space="preserve"> </w:t>
            </w:r>
          </w:p>
        </w:tc>
      </w:tr>
      <w:tr w14:paraId="60839D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3B8469"/>
        </w:tc>
        <w:tc>
          <w:tcPr>
            <w:tcW w:w="8618" w:type="dxa"/>
            <w:gridSpan w:val="6"/>
            <w:vAlign w:val="center"/>
          </w:tcPr>
          <w:p w14:paraId="027AA9BA">
            <w:pPr>
              <w:pStyle w:val="13"/>
            </w:pPr>
            <w:r>
              <w:t>民办教师教龄补助，用于保障日常生活</w:t>
            </w:r>
            <w:r>
              <w:tab/>
            </w:r>
            <w:r>
              <w:tab/>
            </w:r>
            <w:r>
              <w:tab/>
            </w:r>
            <w:r>
              <w:tab/>
            </w:r>
            <w:r>
              <w:tab/>
            </w:r>
            <w:r>
              <w:tab/>
            </w:r>
          </w:p>
          <w:p w14:paraId="1999E446">
            <w:pPr>
              <w:pStyle w:val="13"/>
            </w:pPr>
          </w:p>
        </w:tc>
      </w:tr>
      <w:tr w14:paraId="37F799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7F1DAA">
            <w:pPr>
              <w:pStyle w:val="14"/>
            </w:pPr>
            <w:r>
              <w:t>资金支出计划（%）</w:t>
            </w:r>
          </w:p>
        </w:tc>
        <w:tc>
          <w:tcPr>
            <w:tcW w:w="2608" w:type="dxa"/>
            <w:gridSpan w:val="2"/>
            <w:vAlign w:val="center"/>
          </w:tcPr>
          <w:p w14:paraId="7816689F">
            <w:pPr>
              <w:pStyle w:val="14"/>
            </w:pPr>
            <w:r>
              <w:t>3月底</w:t>
            </w:r>
          </w:p>
        </w:tc>
        <w:tc>
          <w:tcPr>
            <w:tcW w:w="1587" w:type="dxa"/>
            <w:vAlign w:val="center"/>
          </w:tcPr>
          <w:p w14:paraId="7AA2C5DC">
            <w:pPr>
              <w:pStyle w:val="14"/>
            </w:pPr>
            <w:r>
              <w:t>6月底</w:t>
            </w:r>
          </w:p>
        </w:tc>
        <w:tc>
          <w:tcPr>
            <w:tcW w:w="1304" w:type="dxa"/>
            <w:vAlign w:val="center"/>
          </w:tcPr>
          <w:p w14:paraId="0839F275">
            <w:pPr>
              <w:pStyle w:val="14"/>
            </w:pPr>
            <w:r>
              <w:t>10月底</w:t>
            </w:r>
          </w:p>
        </w:tc>
        <w:tc>
          <w:tcPr>
            <w:tcW w:w="3119" w:type="dxa"/>
            <w:gridSpan w:val="2"/>
            <w:vAlign w:val="center"/>
          </w:tcPr>
          <w:p w14:paraId="07B8D503">
            <w:pPr>
              <w:pStyle w:val="14"/>
            </w:pPr>
            <w:r>
              <w:t>12月底</w:t>
            </w:r>
          </w:p>
        </w:tc>
      </w:tr>
      <w:tr w14:paraId="4BED5B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EB820B"/>
        </w:tc>
        <w:tc>
          <w:tcPr>
            <w:tcW w:w="2608" w:type="dxa"/>
            <w:gridSpan w:val="2"/>
            <w:vAlign w:val="center"/>
          </w:tcPr>
          <w:p w14:paraId="5E213B19">
            <w:pPr>
              <w:pStyle w:val="15"/>
            </w:pPr>
            <w:r>
              <w:t xml:space="preserve"> </w:t>
            </w:r>
          </w:p>
        </w:tc>
        <w:tc>
          <w:tcPr>
            <w:tcW w:w="1587" w:type="dxa"/>
            <w:vAlign w:val="center"/>
          </w:tcPr>
          <w:p w14:paraId="42599E67">
            <w:pPr>
              <w:pStyle w:val="15"/>
            </w:pPr>
            <w:r>
              <w:t>50%</w:t>
            </w:r>
          </w:p>
        </w:tc>
        <w:tc>
          <w:tcPr>
            <w:tcW w:w="1304" w:type="dxa"/>
            <w:vAlign w:val="center"/>
          </w:tcPr>
          <w:p w14:paraId="393B3E15">
            <w:pPr>
              <w:pStyle w:val="15"/>
            </w:pPr>
            <w:r>
              <w:t xml:space="preserve"> </w:t>
            </w:r>
          </w:p>
        </w:tc>
        <w:tc>
          <w:tcPr>
            <w:tcW w:w="3119" w:type="dxa"/>
            <w:gridSpan w:val="2"/>
            <w:vAlign w:val="center"/>
          </w:tcPr>
          <w:p w14:paraId="379582BA">
            <w:pPr>
              <w:pStyle w:val="15"/>
            </w:pPr>
            <w:r>
              <w:t>100%</w:t>
            </w:r>
          </w:p>
        </w:tc>
      </w:tr>
      <w:tr w14:paraId="25F40F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F42A36">
            <w:pPr>
              <w:pStyle w:val="14"/>
            </w:pPr>
            <w:r>
              <w:t>绩效目标</w:t>
            </w:r>
          </w:p>
        </w:tc>
        <w:tc>
          <w:tcPr>
            <w:tcW w:w="8618" w:type="dxa"/>
            <w:gridSpan w:val="6"/>
            <w:vAlign w:val="center"/>
          </w:tcPr>
          <w:p w14:paraId="7BE9C924">
            <w:pPr>
              <w:pStyle w:val="13"/>
            </w:pPr>
            <w:r>
              <w:t>1.民办教师教龄补助，用于保障日常生活</w:t>
            </w:r>
          </w:p>
        </w:tc>
      </w:tr>
    </w:tbl>
    <w:p w14:paraId="18F7198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7D9A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B79815">
            <w:pPr>
              <w:pStyle w:val="14"/>
            </w:pPr>
            <w:r>
              <w:t>一级指标</w:t>
            </w:r>
          </w:p>
        </w:tc>
        <w:tc>
          <w:tcPr>
            <w:tcW w:w="1276" w:type="dxa"/>
            <w:vAlign w:val="center"/>
          </w:tcPr>
          <w:p w14:paraId="1FA52710">
            <w:pPr>
              <w:pStyle w:val="14"/>
            </w:pPr>
            <w:r>
              <w:t>二级指标</w:t>
            </w:r>
          </w:p>
        </w:tc>
        <w:tc>
          <w:tcPr>
            <w:tcW w:w="1332" w:type="dxa"/>
            <w:vAlign w:val="center"/>
          </w:tcPr>
          <w:p w14:paraId="72E518FC">
            <w:pPr>
              <w:pStyle w:val="14"/>
            </w:pPr>
            <w:r>
              <w:t>三级指标</w:t>
            </w:r>
          </w:p>
        </w:tc>
        <w:tc>
          <w:tcPr>
            <w:tcW w:w="2891" w:type="dxa"/>
            <w:vAlign w:val="center"/>
          </w:tcPr>
          <w:p w14:paraId="7A8CF078">
            <w:pPr>
              <w:pStyle w:val="14"/>
            </w:pPr>
            <w:r>
              <w:t>绩效指标描述</w:t>
            </w:r>
          </w:p>
        </w:tc>
        <w:tc>
          <w:tcPr>
            <w:tcW w:w="1276" w:type="dxa"/>
            <w:vAlign w:val="center"/>
          </w:tcPr>
          <w:p w14:paraId="23A74211">
            <w:pPr>
              <w:pStyle w:val="14"/>
            </w:pPr>
            <w:r>
              <w:t>指标值</w:t>
            </w:r>
          </w:p>
        </w:tc>
        <w:tc>
          <w:tcPr>
            <w:tcW w:w="1843" w:type="dxa"/>
            <w:vAlign w:val="center"/>
          </w:tcPr>
          <w:p w14:paraId="36CBEFCC">
            <w:pPr>
              <w:pStyle w:val="14"/>
            </w:pPr>
            <w:r>
              <w:t>指标值确定依据</w:t>
            </w:r>
          </w:p>
        </w:tc>
      </w:tr>
      <w:tr w14:paraId="3D8453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6ABA17">
            <w:pPr>
              <w:pStyle w:val="15"/>
            </w:pPr>
            <w:r>
              <w:t>产出指标</w:t>
            </w:r>
          </w:p>
        </w:tc>
        <w:tc>
          <w:tcPr>
            <w:tcW w:w="1276" w:type="dxa"/>
            <w:vAlign w:val="center"/>
          </w:tcPr>
          <w:p w14:paraId="20390736">
            <w:pPr>
              <w:pStyle w:val="13"/>
            </w:pPr>
            <w:r>
              <w:t>数量指标</w:t>
            </w:r>
          </w:p>
        </w:tc>
        <w:tc>
          <w:tcPr>
            <w:tcW w:w="1332" w:type="dxa"/>
            <w:vAlign w:val="center"/>
          </w:tcPr>
          <w:p w14:paraId="4B2FFE86">
            <w:pPr>
              <w:pStyle w:val="13"/>
            </w:pPr>
            <w:r>
              <w:t>补助教师覆盖率</w:t>
            </w:r>
          </w:p>
        </w:tc>
        <w:tc>
          <w:tcPr>
            <w:tcW w:w="2891" w:type="dxa"/>
            <w:vAlign w:val="center"/>
          </w:tcPr>
          <w:p w14:paraId="6172A45B">
            <w:pPr>
              <w:pStyle w:val="13"/>
            </w:pPr>
            <w:r>
              <w:t>保障原民办代课教师均领到教龄补助</w:t>
            </w:r>
          </w:p>
        </w:tc>
        <w:tc>
          <w:tcPr>
            <w:tcW w:w="1276" w:type="dxa"/>
            <w:vAlign w:val="center"/>
          </w:tcPr>
          <w:p w14:paraId="462CF234">
            <w:pPr>
              <w:pStyle w:val="13"/>
            </w:pPr>
            <w:r>
              <w:t xml:space="preserve"> =100%</w:t>
            </w:r>
          </w:p>
        </w:tc>
        <w:tc>
          <w:tcPr>
            <w:tcW w:w="1843" w:type="dxa"/>
            <w:vAlign w:val="center"/>
          </w:tcPr>
          <w:p w14:paraId="0570AC1E">
            <w:pPr>
              <w:pStyle w:val="13"/>
            </w:pPr>
            <w:r>
              <w:t>2025年年初工作计划</w:t>
            </w:r>
          </w:p>
        </w:tc>
      </w:tr>
      <w:tr w14:paraId="58F2BF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30D2F8"/>
        </w:tc>
        <w:tc>
          <w:tcPr>
            <w:tcW w:w="1276" w:type="dxa"/>
            <w:vAlign w:val="center"/>
          </w:tcPr>
          <w:p w14:paraId="2F6E6ADC">
            <w:pPr>
              <w:pStyle w:val="13"/>
            </w:pPr>
            <w:r>
              <w:t>质量指标</w:t>
            </w:r>
          </w:p>
        </w:tc>
        <w:tc>
          <w:tcPr>
            <w:tcW w:w="1332" w:type="dxa"/>
            <w:vAlign w:val="center"/>
          </w:tcPr>
          <w:p w14:paraId="172D0B96">
            <w:pPr>
              <w:pStyle w:val="13"/>
            </w:pPr>
            <w:r>
              <w:t>补助发放到位率</w:t>
            </w:r>
          </w:p>
        </w:tc>
        <w:tc>
          <w:tcPr>
            <w:tcW w:w="2891" w:type="dxa"/>
            <w:vAlign w:val="center"/>
          </w:tcPr>
          <w:p w14:paraId="02DBFDFF">
            <w:pPr>
              <w:pStyle w:val="13"/>
            </w:pPr>
            <w:r>
              <w:t>原民办代课教师教龄补助均发放到位</w:t>
            </w:r>
          </w:p>
        </w:tc>
        <w:tc>
          <w:tcPr>
            <w:tcW w:w="1276" w:type="dxa"/>
            <w:vAlign w:val="center"/>
          </w:tcPr>
          <w:p w14:paraId="58D4D2D4">
            <w:pPr>
              <w:pStyle w:val="13"/>
            </w:pPr>
            <w:r>
              <w:t>100%</w:t>
            </w:r>
          </w:p>
        </w:tc>
        <w:tc>
          <w:tcPr>
            <w:tcW w:w="1843" w:type="dxa"/>
            <w:vAlign w:val="center"/>
          </w:tcPr>
          <w:p w14:paraId="1844F938">
            <w:pPr>
              <w:pStyle w:val="13"/>
            </w:pPr>
            <w:r>
              <w:t>2025年年初工作计划</w:t>
            </w:r>
          </w:p>
        </w:tc>
      </w:tr>
      <w:tr w14:paraId="24590B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9ACD54"/>
        </w:tc>
        <w:tc>
          <w:tcPr>
            <w:tcW w:w="1276" w:type="dxa"/>
            <w:vAlign w:val="center"/>
          </w:tcPr>
          <w:p w14:paraId="4979742B">
            <w:pPr>
              <w:pStyle w:val="13"/>
            </w:pPr>
            <w:r>
              <w:t>时效指标</w:t>
            </w:r>
          </w:p>
        </w:tc>
        <w:tc>
          <w:tcPr>
            <w:tcW w:w="1332" w:type="dxa"/>
            <w:vAlign w:val="center"/>
          </w:tcPr>
          <w:p w14:paraId="7B701C71">
            <w:pPr>
              <w:pStyle w:val="13"/>
            </w:pPr>
            <w:r>
              <w:t>及时发放率</w:t>
            </w:r>
          </w:p>
        </w:tc>
        <w:tc>
          <w:tcPr>
            <w:tcW w:w="2891" w:type="dxa"/>
            <w:vAlign w:val="center"/>
          </w:tcPr>
          <w:p w14:paraId="53DC7F60">
            <w:pPr>
              <w:pStyle w:val="13"/>
            </w:pPr>
            <w:r>
              <w:t>保障原民办代课教师及时领到教龄补助</w:t>
            </w:r>
          </w:p>
        </w:tc>
        <w:tc>
          <w:tcPr>
            <w:tcW w:w="1276" w:type="dxa"/>
            <w:vAlign w:val="center"/>
          </w:tcPr>
          <w:p w14:paraId="34ACF717">
            <w:pPr>
              <w:pStyle w:val="13"/>
            </w:pPr>
            <w:r>
              <w:t>100%</w:t>
            </w:r>
          </w:p>
        </w:tc>
        <w:tc>
          <w:tcPr>
            <w:tcW w:w="1843" w:type="dxa"/>
            <w:vAlign w:val="center"/>
          </w:tcPr>
          <w:p w14:paraId="4BDFCB3E">
            <w:pPr>
              <w:pStyle w:val="13"/>
            </w:pPr>
            <w:r>
              <w:t>2025年年初工作计划</w:t>
            </w:r>
          </w:p>
        </w:tc>
      </w:tr>
      <w:tr w14:paraId="7B67D9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DFC6BD"/>
        </w:tc>
        <w:tc>
          <w:tcPr>
            <w:tcW w:w="1276" w:type="dxa"/>
            <w:vAlign w:val="center"/>
          </w:tcPr>
          <w:p w14:paraId="0F5CDE6F">
            <w:pPr>
              <w:pStyle w:val="13"/>
            </w:pPr>
            <w:r>
              <w:t>成本指标</w:t>
            </w:r>
          </w:p>
        </w:tc>
        <w:tc>
          <w:tcPr>
            <w:tcW w:w="1332" w:type="dxa"/>
            <w:vAlign w:val="center"/>
          </w:tcPr>
          <w:p w14:paraId="332F8079">
            <w:pPr>
              <w:pStyle w:val="13"/>
            </w:pPr>
            <w:r>
              <w:t>教龄补助标准</w:t>
            </w:r>
          </w:p>
        </w:tc>
        <w:tc>
          <w:tcPr>
            <w:tcW w:w="2891" w:type="dxa"/>
            <w:vAlign w:val="center"/>
          </w:tcPr>
          <w:p w14:paraId="43272760">
            <w:pPr>
              <w:pStyle w:val="13"/>
            </w:pPr>
            <w:r>
              <w:t>按原民办代课教师教龄补助标准测算成本</w:t>
            </w:r>
          </w:p>
        </w:tc>
        <w:tc>
          <w:tcPr>
            <w:tcW w:w="1276" w:type="dxa"/>
            <w:vAlign w:val="center"/>
          </w:tcPr>
          <w:p w14:paraId="6A42F33F">
            <w:pPr>
              <w:pStyle w:val="13"/>
            </w:pPr>
            <w:r>
              <w:t>≤115万元</w:t>
            </w:r>
          </w:p>
        </w:tc>
        <w:tc>
          <w:tcPr>
            <w:tcW w:w="1843" w:type="dxa"/>
            <w:vAlign w:val="center"/>
          </w:tcPr>
          <w:p w14:paraId="4BEFC872">
            <w:pPr>
              <w:pStyle w:val="13"/>
            </w:pPr>
            <w:r>
              <w:t>2025年县级预算编制通知</w:t>
            </w:r>
          </w:p>
        </w:tc>
      </w:tr>
      <w:tr w14:paraId="21A3B7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10D5C">
            <w:pPr>
              <w:pStyle w:val="15"/>
            </w:pPr>
            <w:r>
              <w:t>效益指标</w:t>
            </w:r>
          </w:p>
        </w:tc>
        <w:tc>
          <w:tcPr>
            <w:tcW w:w="1276" w:type="dxa"/>
            <w:vAlign w:val="center"/>
          </w:tcPr>
          <w:p w14:paraId="08FFFFED">
            <w:pPr>
              <w:pStyle w:val="13"/>
            </w:pPr>
            <w:r>
              <w:t>经济效益指标</w:t>
            </w:r>
          </w:p>
        </w:tc>
        <w:tc>
          <w:tcPr>
            <w:tcW w:w="1332" w:type="dxa"/>
            <w:vAlign w:val="center"/>
          </w:tcPr>
          <w:p w14:paraId="374BF2BB">
            <w:pPr>
              <w:pStyle w:val="13"/>
            </w:pPr>
            <w:r>
              <w:t>提高教师得生活质量</w:t>
            </w:r>
          </w:p>
        </w:tc>
        <w:tc>
          <w:tcPr>
            <w:tcW w:w="2891" w:type="dxa"/>
            <w:vAlign w:val="center"/>
          </w:tcPr>
          <w:p w14:paraId="75BB67A4">
            <w:pPr>
              <w:pStyle w:val="13"/>
            </w:pPr>
            <w:r>
              <w:t>提高原民办代课教师的生活质量</w:t>
            </w:r>
          </w:p>
        </w:tc>
        <w:tc>
          <w:tcPr>
            <w:tcW w:w="1276" w:type="dxa"/>
            <w:vAlign w:val="center"/>
          </w:tcPr>
          <w:p w14:paraId="74B4F871">
            <w:pPr>
              <w:pStyle w:val="13"/>
            </w:pPr>
            <w:r>
              <w:t>逐步提高</w:t>
            </w:r>
          </w:p>
        </w:tc>
        <w:tc>
          <w:tcPr>
            <w:tcW w:w="1843" w:type="dxa"/>
            <w:vAlign w:val="center"/>
          </w:tcPr>
          <w:p w14:paraId="6D61A2F2">
            <w:pPr>
              <w:pStyle w:val="13"/>
            </w:pPr>
            <w:r>
              <w:t>2025年年初工作计划</w:t>
            </w:r>
          </w:p>
        </w:tc>
      </w:tr>
      <w:tr w14:paraId="0BBF8E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427903"/>
        </w:tc>
        <w:tc>
          <w:tcPr>
            <w:tcW w:w="1276" w:type="dxa"/>
            <w:vAlign w:val="center"/>
          </w:tcPr>
          <w:p w14:paraId="574E52CB">
            <w:pPr>
              <w:pStyle w:val="13"/>
            </w:pPr>
            <w:r>
              <w:t>社会效益指标</w:t>
            </w:r>
          </w:p>
        </w:tc>
        <w:tc>
          <w:tcPr>
            <w:tcW w:w="1332" w:type="dxa"/>
            <w:vAlign w:val="center"/>
          </w:tcPr>
          <w:p w14:paraId="0430C32C">
            <w:pPr>
              <w:pStyle w:val="13"/>
            </w:pPr>
            <w:r>
              <w:t>保障民办代课人员的生活质量</w:t>
            </w:r>
          </w:p>
        </w:tc>
        <w:tc>
          <w:tcPr>
            <w:tcW w:w="2891" w:type="dxa"/>
            <w:vAlign w:val="center"/>
          </w:tcPr>
          <w:p w14:paraId="1DA693B2">
            <w:pPr>
              <w:pStyle w:val="13"/>
            </w:pPr>
            <w:r>
              <w:t>资金保障生活需求</w:t>
            </w:r>
          </w:p>
        </w:tc>
        <w:tc>
          <w:tcPr>
            <w:tcW w:w="1276" w:type="dxa"/>
            <w:vAlign w:val="center"/>
          </w:tcPr>
          <w:p w14:paraId="4DECD93D">
            <w:pPr>
              <w:pStyle w:val="13"/>
            </w:pPr>
            <w:r>
              <w:t>基本保障</w:t>
            </w:r>
          </w:p>
        </w:tc>
        <w:tc>
          <w:tcPr>
            <w:tcW w:w="1843" w:type="dxa"/>
            <w:vAlign w:val="center"/>
          </w:tcPr>
          <w:p w14:paraId="22069CCE">
            <w:pPr>
              <w:pStyle w:val="13"/>
            </w:pPr>
            <w:r>
              <w:t>2025年年初工作计划</w:t>
            </w:r>
          </w:p>
        </w:tc>
      </w:tr>
      <w:tr w14:paraId="3A7639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0BAB7E">
            <w:pPr>
              <w:pStyle w:val="15"/>
            </w:pPr>
            <w:r>
              <w:t>满意度指标</w:t>
            </w:r>
          </w:p>
        </w:tc>
        <w:tc>
          <w:tcPr>
            <w:tcW w:w="1276" w:type="dxa"/>
            <w:vAlign w:val="center"/>
          </w:tcPr>
          <w:p w14:paraId="4F00A6CF">
            <w:pPr>
              <w:pStyle w:val="13"/>
            </w:pPr>
            <w:r>
              <w:t>服务对象满意度指标</w:t>
            </w:r>
          </w:p>
        </w:tc>
        <w:tc>
          <w:tcPr>
            <w:tcW w:w="1332" w:type="dxa"/>
            <w:vAlign w:val="center"/>
          </w:tcPr>
          <w:p w14:paraId="4904FD47">
            <w:pPr>
              <w:pStyle w:val="13"/>
            </w:pPr>
            <w:r>
              <w:t>教师满意率</w:t>
            </w:r>
          </w:p>
        </w:tc>
        <w:tc>
          <w:tcPr>
            <w:tcW w:w="2891" w:type="dxa"/>
            <w:vAlign w:val="center"/>
          </w:tcPr>
          <w:p w14:paraId="094D37B1">
            <w:pPr>
              <w:pStyle w:val="13"/>
            </w:pPr>
            <w:r>
              <w:t>原民办代课教师教龄补助发放满意度</w:t>
            </w:r>
          </w:p>
        </w:tc>
        <w:tc>
          <w:tcPr>
            <w:tcW w:w="1276" w:type="dxa"/>
            <w:vAlign w:val="center"/>
          </w:tcPr>
          <w:p w14:paraId="63630B24">
            <w:pPr>
              <w:pStyle w:val="13"/>
            </w:pPr>
            <w:r>
              <w:t>≥95%</w:t>
            </w:r>
          </w:p>
        </w:tc>
        <w:tc>
          <w:tcPr>
            <w:tcW w:w="1843" w:type="dxa"/>
            <w:vAlign w:val="center"/>
          </w:tcPr>
          <w:p w14:paraId="687D1D9D">
            <w:pPr>
              <w:pStyle w:val="13"/>
            </w:pPr>
            <w:r>
              <w:t>2025年年初工作计划</w:t>
            </w:r>
          </w:p>
        </w:tc>
      </w:tr>
    </w:tbl>
    <w:p w14:paraId="7C57A7B9">
      <w:pPr>
        <w:sectPr>
          <w:pgSz w:w="11900" w:h="16840"/>
          <w:pgMar w:top="1984" w:right="1304" w:bottom="1134" w:left="1304" w:header="720" w:footer="720" w:gutter="0"/>
          <w:cols w:space="720" w:num="1"/>
        </w:sectPr>
      </w:pPr>
    </w:p>
    <w:p w14:paraId="53F21AD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B260A56">
      <w:pPr>
        <w:spacing w:before="0" w:after="0"/>
        <w:ind w:firstLine="560"/>
        <w:jc w:val="left"/>
        <w:outlineLvl w:val="3"/>
      </w:pPr>
      <w:bookmarkStart w:id="18" w:name="_Toc_4_4_0000000019"/>
      <w:r>
        <w:rPr>
          <w:rFonts w:ascii="方正仿宋_GBK" w:hAnsi="方正仿宋_GBK" w:eastAsia="方正仿宋_GBK" w:cs="方正仿宋_GBK"/>
          <w:color w:val="000000"/>
          <w:sz w:val="28"/>
        </w:rPr>
        <w:t>16.（助学金）冀财教【2024】125号 河北省财政厅关于提前下达2025年中央普通高中补助资金绩效目标表</w:t>
      </w:r>
      <w:bookmarkEnd w:id="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B38E9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B6D89F">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02E0422">
            <w:pPr>
              <w:pStyle w:val="11"/>
            </w:pPr>
            <w:r>
              <w:t>单位：万元</w:t>
            </w:r>
          </w:p>
        </w:tc>
      </w:tr>
      <w:tr w14:paraId="213358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7E34DF">
            <w:pPr>
              <w:pStyle w:val="14"/>
            </w:pPr>
            <w:r>
              <w:t>项目编码</w:t>
            </w:r>
          </w:p>
        </w:tc>
        <w:tc>
          <w:tcPr>
            <w:tcW w:w="2608" w:type="dxa"/>
            <w:gridSpan w:val="2"/>
            <w:vAlign w:val="center"/>
          </w:tcPr>
          <w:p w14:paraId="0C89240C">
            <w:pPr>
              <w:pStyle w:val="13"/>
            </w:pPr>
            <w:r>
              <w:t>13073025P000585100124</w:t>
            </w:r>
          </w:p>
        </w:tc>
        <w:tc>
          <w:tcPr>
            <w:tcW w:w="1587" w:type="dxa"/>
            <w:vAlign w:val="center"/>
          </w:tcPr>
          <w:p w14:paraId="06D01BA8">
            <w:pPr>
              <w:pStyle w:val="14"/>
            </w:pPr>
            <w:r>
              <w:t>项目名称</w:t>
            </w:r>
          </w:p>
        </w:tc>
        <w:tc>
          <w:tcPr>
            <w:tcW w:w="4423" w:type="dxa"/>
            <w:gridSpan w:val="3"/>
            <w:vAlign w:val="center"/>
          </w:tcPr>
          <w:p w14:paraId="05506889">
            <w:pPr>
              <w:pStyle w:val="13"/>
            </w:pPr>
            <w:r>
              <w:t>（助学金）冀财教【2024】125号 河北省财政厅关于提前下达2025年中央普通高中补助资金</w:t>
            </w:r>
          </w:p>
        </w:tc>
      </w:tr>
      <w:tr w14:paraId="1F9D6F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4D30C4">
            <w:pPr>
              <w:pStyle w:val="14"/>
            </w:pPr>
            <w:r>
              <w:t>预算规模及资金用途</w:t>
            </w:r>
          </w:p>
        </w:tc>
        <w:tc>
          <w:tcPr>
            <w:tcW w:w="1276" w:type="dxa"/>
            <w:vAlign w:val="center"/>
          </w:tcPr>
          <w:p w14:paraId="24B804DB">
            <w:pPr>
              <w:pStyle w:val="14"/>
            </w:pPr>
            <w:r>
              <w:t>预算数</w:t>
            </w:r>
          </w:p>
        </w:tc>
        <w:tc>
          <w:tcPr>
            <w:tcW w:w="1332" w:type="dxa"/>
            <w:vAlign w:val="center"/>
          </w:tcPr>
          <w:p w14:paraId="6885DB55">
            <w:pPr>
              <w:pStyle w:val="13"/>
            </w:pPr>
            <w:r>
              <w:t>73.20</w:t>
            </w:r>
          </w:p>
        </w:tc>
        <w:tc>
          <w:tcPr>
            <w:tcW w:w="1587" w:type="dxa"/>
            <w:vAlign w:val="center"/>
          </w:tcPr>
          <w:p w14:paraId="47DA4921">
            <w:pPr>
              <w:pStyle w:val="14"/>
            </w:pPr>
            <w:r>
              <w:t>其中：财政    资金</w:t>
            </w:r>
          </w:p>
        </w:tc>
        <w:tc>
          <w:tcPr>
            <w:tcW w:w="1304" w:type="dxa"/>
            <w:vAlign w:val="center"/>
          </w:tcPr>
          <w:p w14:paraId="059E3528">
            <w:pPr>
              <w:pStyle w:val="13"/>
            </w:pPr>
            <w:r>
              <w:t>73.20</w:t>
            </w:r>
          </w:p>
        </w:tc>
        <w:tc>
          <w:tcPr>
            <w:tcW w:w="1276" w:type="dxa"/>
            <w:vAlign w:val="center"/>
          </w:tcPr>
          <w:p w14:paraId="3638D79E">
            <w:pPr>
              <w:pStyle w:val="14"/>
            </w:pPr>
            <w:r>
              <w:t>其他资金</w:t>
            </w:r>
          </w:p>
        </w:tc>
        <w:tc>
          <w:tcPr>
            <w:tcW w:w="1843" w:type="dxa"/>
            <w:vAlign w:val="center"/>
          </w:tcPr>
          <w:p w14:paraId="5139C6FE">
            <w:pPr>
              <w:pStyle w:val="13"/>
            </w:pPr>
            <w:r>
              <w:t xml:space="preserve"> </w:t>
            </w:r>
          </w:p>
        </w:tc>
      </w:tr>
      <w:tr w14:paraId="30997F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B11B88"/>
        </w:tc>
        <w:tc>
          <w:tcPr>
            <w:tcW w:w="8618" w:type="dxa"/>
            <w:gridSpan w:val="6"/>
            <w:vAlign w:val="center"/>
          </w:tcPr>
          <w:p w14:paraId="73714889">
            <w:pPr>
              <w:pStyle w:val="13"/>
            </w:pPr>
            <w:r>
              <w:t>用于家庭经济困难学生补助，保障贫困学生顺利接受教育。</w:t>
            </w:r>
            <w:r>
              <w:tab/>
            </w:r>
            <w:r>
              <w:tab/>
            </w:r>
            <w:r>
              <w:tab/>
            </w:r>
            <w:r>
              <w:tab/>
            </w:r>
            <w:r>
              <w:tab/>
            </w:r>
            <w:r>
              <w:tab/>
            </w:r>
          </w:p>
          <w:p w14:paraId="35D523D9">
            <w:pPr>
              <w:pStyle w:val="13"/>
            </w:pPr>
          </w:p>
        </w:tc>
      </w:tr>
      <w:tr w14:paraId="319E2B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393BEC">
            <w:pPr>
              <w:pStyle w:val="14"/>
            </w:pPr>
            <w:r>
              <w:t>资金支出计划（%）</w:t>
            </w:r>
          </w:p>
        </w:tc>
        <w:tc>
          <w:tcPr>
            <w:tcW w:w="2608" w:type="dxa"/>
            <w:gridSpan w:val="2"/>
            <w:vAlign w:val="center"/>
          </w:tcPr>
          <w:p w14:paraId="0E1A3125">
            <w:pPr>
              <w:pStyle w:val="14"/>
            </w:pPr>
            <w:r>
              <w:t>3月底</w:t>
            </w:r>
          </w:p>
        </w:tc>
        <w:tc>
          <w:tcPr>
            <w:tcW w:w="1587" w:type="dxa"/>
            <w:vAlign w:val="center"/>
          </w:tcPr>
          <w:p w14:paraId="3049ACF2">
            <w:pPr>
              <w:pStyle w:val="14"/>
            </w:pPr>
            <w:r>
              <w:t>6月底</w:t>
            </w:r>
          </w:p>
        </w:tc>
        <w:tc>
          <w:tcPr>
            <w:tcW w:w="1304" w:type="dxa"/>
            <w:vAlign w:val="center"/>
          </w:tcPr>
          <w:p w14:paraId="6D1EC90D">
            <w:pPr>
              <w:pStyle w:val="14"/>
            </w:pPr>
            <w:r>
              <w:t>10月底</w:t>
            </w:r>
          </w:p>
        </w:tc>
        <w:tc>
          <w:tcPr>
            <w:tcW w:w="3119" w:type="dxa"/>
            <w:gridSpan w:val="2"/>
            <w:vAlign w:val="center"/>
          </w:tcPr>
          <w:p w14:paraId="6E123D3F">
            <w:pPr>
              <w:pStyle w:val="14"/>
            </w:pPr>
            <w:r>
              <w:t>12月底</w:t>
            </w:r>
          </w:p>
        </w:tc>
      </w:tr>
      <w:tr w14:paraId="6B75C8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4DE138"/>
        </w:tc>
        <w:tc>
          <w:tcPr>
            <w:tcW w:w="2608" w:type="dxa"/>
            <w:gridSpan w:val="2"/>
            <w:vAlign w:val="center"/>
          </w:tcPr>
          <w:p w14:paraId="45477F4B">
            <w:pPr>
              <w:pStyle w:val="15"/>
            </w:pPr>
            <w:r>
              <w:t xml:space="preserve"> </w:t>
            </w:r>
          </w:p>
        </w:tc>
        <w:tc>
          <w:tcPr>
            <w:tcW w:w="1587" w:type="dxa"/>
            <w:vAlign w:val="center"/>
          </w:tcPr>
          <w:p w14:paraId="27F488FA">
            <w:pPr>
              <w:pStyle w:val="15"/>
            </w:pPr>
            <w:r>
              <w:t>50%</w:t>
            </w:r>
          </w:p>
        </w:tc>
        <w:tc>
          <w:tcPr>
            <w:tcW w:w="1304" w:type="dxa"/>
            <w:vAlign w:val="center"/>
          </w:tcPr>
          <w:p w14:paraId="62040B89">
            <w:pPr>
              <w:pStyle w:val="15"/>
            </w:pPr>
            <w:r>
              <w:t xml:space="preserve"> </w:t>
            </w:r>
          </w:p>
        </w:tc>
        <w:tc>
          <w:tcPr>
            <w:tcW w:w="3119" w:type="dxa"/>
            <w:gridSpan w:val="2"/>
            <w:vAlign w:val="center"/>
          </w:tcPr>
          <w:p w14:paraId="16C96247">
            <w:pPr>
              <w:pStyle w:val="15"/>
            </w:pPr>
            <w:r>
              <w:t>100%</w:t>
            </w:r>
          </w:p>
        </w:tc>
      </w:tr>
      <w:tr w14:paraId="6BD55B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65DB66">
            <w:pPr>
              <w:pStyle w:val="14"/>
            </w:pPr>
            <w:r>
              <w:t>绩效目标</w:t>
            </w:r>
          </w:p>
        </w:tc>
        <w:tc>
          <w:tcPr>
            <w:tcW w:w="8618" w:type="dxa"/>
            <w:gridSpan w:val="6"/>
            <w:vAlign w:val="center"/>
          </w:tcPr>
          <w:p w14:paraId="5312FB79">
            <w:pPr>
              <w:pStyle w:val="13"/>
            </w:pPr>
            <w:r>
              <w:t>1.用于家庭经济困难学生补助，保障贫困学生顺利接受教育。</w:t>
            </w:r>
            <w:r>
              <w:tab/>
            </w:r>
            <w:r>
              <w:tab/>
            </w:r>
            <w:r>
              <w:tab/>
            </w:r>
            <w:r>
              <w:tab/>
            </w:r>
            <w:r>
              <w:tab/>
            </w:r>
            <w:r>
              <w:tab/>
            </w:r>
          </w:p>
          <w:p w14:paraId="73F7CBF1">
            <w:pPr>
              <w:pStyle w:val="13"/>
            </w:pPr>
          </w:p>
        </w:tc>
      </w:tr>
    </w:tbl>
    <w:p w14:paraId="691E831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059E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47098B">
            <w:pPr>
              <w:pStyle w:val="14"/>
            </w:pPr>
            <w:r>
              <w:t>一级指标</w:t>
            </w:r>
          </w:p>
        </w:tc>
        <w:tc>
          <w:tcPr>
            <w:tcW w:w="1276" w:type="dxa"/>
            <w:vAlign w:val="center"/>
          </w:tcPr>
          <w:p w14:paraId="79FBCFC5">
            <w:pPr>
              <w:pStyle w:val="14"/>
            </w:pPr>
            <w:r>
              <w:t>二级指标</w:t>
            </w:r>
          </w:p>
        </w:tc>
        <w:tc>
          <w:tcPr>
            <w:tcW w:w="1332" w:type="dxa"/>
            <w:vAlign w:val="center"/>
          </w:tcPr>
          <w:p w14:paraId="6E01A541">
            <w:pPr>
              <w:pStyle w:val="14"/>
            </w:pPr>
            <w:r>
              <w:t>三级指标</w:t>
            </w:r>
          </w:p>
        </w:tc>
        <w:tc>
          <w:tcPr>
            <w:tcW w:w="2891" w:type="dxa"/>
            <w:vAlign w:val="center"/>
          </w:tcPr>
          <w:p w14:paraId="24C6FD25">
            <w:pPr>
              <w:pStyle w:val="14"/>
            </w:pPr>
            <w:r>
              <w:t>绩效指标描述</w:t>
            </w:r>
          </w:p>
        </w:tc>
        <w:tc>
          <w:tcPr>
            <w:tcW w:w="1276" w:type="dxa"/>
            <w:vAlign w:val="center"/>
          </w:tcPr>
          <w:p w14:paraId="2802AD41">
            <w:pPr>
              <w:pStyle w:val="14"/>
            </w:pPr>
            <w:r>
              <w:t>指标值</w:t>
            </w:r>
          </w:p>
        </w:tc>
        <w:tc>
          <w:tcPr>
            <w:tcW w:w="1843" w:type="dxa"/>
            <w:vAlign w:val="center"/>
          </w:tcPr>
          <w:p w14:paraId="1F3B8749">
            <w:pPr>
              <w:pStyle w:val="14"/>
            </w:pPr>
            <w:r>
              <w:t>指标值确定依据</w:t>
            </w:r>
          </w:p>
        </w:tc>
      </w:tr>
      <w:tr w14:paraId="0ED5F1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BEA144">
            <w:pPr>
              <w:pStyle w:val="15"/>
            </w:pPr>
            <w:r>
              <w:t>产出指标</w:t>
            </w:r>
          </w:p>
        </w:tc>
        <w:tc>
          <w:tcPr>
            <w:tcW w:w="1276" w:type="dxa"/>
            <w:vAlign w:val="center"/>
          </w:tcPr>
          <w:p w14:paraId="31A97AC0">
            <w:pPr>
              <w:pStyle w:val="13"/>
            </w:pPr>
            <w:r>
              <w:t>数量指标</w:t>
            </w:r>
          </w:p>
        </w:tc>
        <w:tc>
          <w:tcPr>
            <w:tcW w:w="1332" w:type="dxa"/>
            <w:vAlign w:val="center"/>
          </w:tcPr>
          <w:p w14:paraId="64F7BEE2">
            <w:pPr>
              <w:pStyle w:val="13"/>
            </w:pPr>
            <w:r>
              <w:t>资助贫困生覆盖率</w:t>
            </w:r>
          </w:p>
        </w:tc>
        <w:tc>
          <w:tcPr>
            <w:tcW w:w="2891" w:type="dxa"/>
            <w:vAlign w:val="center"/>
          </w:tcPr>
          <w:p w14:paraId="62B1332A">
            <w:pPr>
              <w:pStyle w:val="13"/>
            </w:pPr>
            <w:r>
              <w:t>贫困生人数与应享受资助人数比</w:t>
            </w:r>
          </w:p>
        </w:tc>
        <w:tc>
          <w:tcPr>
            <w:tcW w:w="1276" w:type="dxa"/>
            <w:vAlign w:val="center"/>
          </w:tcPr>
          <w:p w14:paraId="7FD43120">
            <w:pPr>
              <w:pStyle w:val="13"/>
            </w:pPr>
            <w:r>
              <w:t>100%</w:t>
            </w:r>
          </w:p>
        </w:tc>
        <w:tc>
          <w:tcPr>
            <w:tcW w:w="1843" w:type="dxa"/>
            <w:vAlign w:val="center"/>
          </w:tcPr>
          <w:p w14:paraId="4BCA448A">
            <w:pPr>
              <w:pStyle w:val="13"/>
            </w:pPr>
            <w:r>
              <w:t>2025年初工作计划</w:t>
            </w:r>
          </w:p>
        </w:tc>
      </w:tr>
      <w:tr w14:paraId="577B76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A0BCDD"/>
        </w:tc>
        <w:tc>
          <w:tcPr>
            <w:tcW w:w="1276" w:type="dxa"/>
            <w:vAlign w:val="center"/>
          </w:tcPr>
          <w:p w14:paraId="4BD425EB">
            <w:pPr>
              <w:pStyle w:val="13"/>
            </w:pPr>
            <w:r>
              <w:t>质量指标</w:t>
            </w:r>
          </w:p>
        </w:tc>
        <w:tc>
          <w:tcPr>
            <w:tcW w:w="1332" w:type="dxa"/>
            <w:vAlign w:val="center"/>
          </w:tcPr>
          <w:p w14:paraId="5D02C2C4">
            <w:pPr>
              <w:pStyle w:val="13"/>
            </w:pPr>
            <w:r>
              <w:t>补助发放到位率</w:t>
            </w:r>
          </w:p>
        </w:tc>
        <w:tc>
          <w:tcPr>
            <w:tcW w:w="2891" w:type="dxa"/>
            <w:vAlign w:val="center"/>
          </w:tcPr>
          <w:p w14:paraId="01CA0818">
            <w:pPr>
              <w:pStyle w:val="13"/>
            </w:pPr>
            <w:r>
              <w:t>确保每位符合资助要求的学生都享受资助</w:t>
            </w:r>
          </w:p>
        </w:tc>
        <w:tc>
          <w:tcPr>
            <w:tcW w:w="1276" w:type="dxa"/>
            <w:vAlign w:val="center"/>
          </w:tcPr>
          <w:p w14:paraId="57BF2554">
            <w:pPr>
              <w:pStyle w:val="13"/>
            </w:pPr>
            <w:r>
              <w:t>100%</w:t>
            </w:r>
          </w:p>
        </w:tc>
        <w:tc>
          <w:tcPr>
            <w:tcW w:w="1843" w:type="dxa"/>
            <w:vAlign w:val="center"/>
          </w:tcPr>
          <w:p w14:paraId="59139557">
            <w:pPr>
              <w:pStyle w:val="13"/>
            </w:pPr>
            <w:r>
              <w:t>2025年初工作计划</w:t>
            </w:r>
          </w:p>
        </w:tc>
      </w:tr>
      <w:tr w14:paraId="6A1194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533CA6"/>
        </w:tc>
        <w:tc>
          <w:tcPr>
            <w:tcW w:w="1276" w:type="dxa"/>
            <w:vAlign w:val="center"/>
          </w:tcPr>
          <w:p w14:paraId="7D80D563">
            <w:pPr>
              <w:pStyle w:val="13"/>
            </w:pPr>
            <w:r>
              <w:t>时效指标</w:t>
            </w:r>
          </w:p>
        </w:tc>
        <w:tc>
          <w:tcPr>
            <w:tcW w:w="1332" w:type="dxa"/>
            <w:vAlign w:val="center"/>
          </w:tcPr>
          <w:p w14:paraId="3E74EA70">
            <w:pPr>
              <w:pStyle w:val="13"/>
            </w:pPr>
            <w:r>
              <w:t>及时发放率</w:t>
            </w:r>
          </w:p>
        </w:tc>
        <w:tc>
          <w:tcPr>
            <w:tcW w:w="2891" w:type="dxa"/>
            <w:vAlign w:val="center"/>
          </w:tcPr>
          <w:p w14:paraId="3FA36C5C">
            <w:pPr>
              <w:pStyle w:val="13"/>
            </w:pPr>
            <w:r>
              <w:t>及时将补助发放给困难生</w:t>
            </w:r>
          </w:p>
        </w:tc>
        <w:tc>
          <w:tcPr>
            <w:tcW w:w="1276" w:type="dxa"/>
            <w:vAlign w:val="center"/>
          </w:tcPr>
          <w:p w14:paraId="19B782E1">
            <w:pPr>
              <w:pStyle w:val="13"/>
            </w:pPr>
            <w:r>
              <w:t>100%</w:t>
            </w:r>
          </w:p>
        </w:tc>
        <w:tc>
          <w:tcPr>
            <w:tcW w:w="1843" w:type="dxa"/>
            <w:vAlign w:val="center"/>
          </w:tcPr>
          <w:p w14:paraId="706B8FE8">
            <w:pPr>
              <w:pStyle w:val="13"/>
            </w:pPr>
            <w:r>
              <w:t>2025年初工作计划</w:t>
            </w:r>
          </w:p>
        </w:tc>
      </w:tr>
      <w:tr w14:paraId="5D302D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7136BA"/>
        </w:tc>
        <w:tc>
          <w:tcPr>
            <w:tcW w:w="1276" w:type="dxa"/>
            <w:vAlign w:val="center"/>
          </w:tcPr>
          <w:p w14:paraId="542A6D32">
            <w:pPr>
              <w:pStyle w:val="13"/>
            </w:pPr>
            <w:r>
              <w:t>成本指标</w:t>
            </w:r>
          </w:p>
        </w:tc>
        <w:tc>
          <w:tcPr>
            <w:tcW w:w="1332" w:type="dxa"/>
            <w:vAlign w:val="center"/>
          </w:tcPr>
          <w:p w14:paraId="277BC962">
            <w:pPr>
              <w:pStyle w:val="13"/>
            </w:pPr>
            <w:r>
              <w:t>补助标准</w:t>
            </w:r>
          </w:p>
        </w:tc>
        <w:tc>
          <w:tcPr>
            <w:tcW w:w="2891" w:type="dxa"/>
            <w:vAlign w:val="center"/>
          </w:tcPr>
          <w:p w14:paraId="767A75B9">
            <w:pPr>
              <w:pStyle w:val="13"/>
            </w:pPr>
            <w:r>
              <w:t>依据2023年度享受资助情况确定本次项目成本</w:t>
            </w:r>
          </w:p>
        </w:tc>
        <w:tc>
          <w:tcPr>
            <w:tcW w:w="1276" w:type="dxa"/>
            <w:vAlign w:val="center"/>
          </w:tcPr>
          <w:p w14:paraId="7D4E9862">
            <w:pPr>
              <w:pStyle w:val="13"/>
            </w:pPr>
            <w:r>
              <w:t>≤73.2万元</w:t>
            </w:r>
          </w:p>
        </w:tc>
        <w:tc>
          <w:tcPr>
            <w:tcW w:w="1843" w:type="dxa"/>
            <w:vAlign w:val="center"/>
          </w:tcPr>
          <w:p w14:paraId="216FD213">
            <w:pPr>
              <w:pStyle w:val="13"/>
            </w:pPr>
            <w:r>
              <w:t>2025年县级预算编制通知</w:t>
            </w:r>
          </w:p>
        </w:tc>
      </w:tr>
      <w:tr w14:paraId="2E9712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243D6A">
            <w:pPr>
              <w:pStyle w:val="15"/>
            </w:pPr>
            <w:r>
              <w:t>效益指标</w:t>
            </w:r>
          </w:p>
        </w:tc>
        <w:tc>
          <w:tcPr>
            <w:tcW w:w="1276" w:type="dxa"/>
            <w:vAlign w:val="center"/>
          </w:tcPr>
          <w:p w14:paraId="5C3BA389">
            <w:pPr>
              <w:pStyle w:val="13"/>
            </w:pPr>
            <w:r>
              <w:t>经济效益指标</w:t>
            </w:r>
          </w:p>
        </w:tc>
        <w:tc>
          <w:tcPr>
            <w:tcW w:w="1332" w:type="dxa"/>
            <w:vAlign w:val="center"/>
          </w:tcPr>
          <w:p w14:paraId="1272B4BA">
            <w:pPr>
              <w:pStyle w:val="13"/>
            </w:pPr>
            <w:r>
              <w:t>提高学生学习动力程度</w:t>
            </w:r>
          </w:p>
        </w:tc>
        <w:tc>
          <w:tcPr>
            <w:tcW w:w="2891" w:type="dxa"/>
            <w:vAlign w:val="center"/>
          </w:tcPr>
          <w:p w14:paraId="1304C8C7">
            <w:pPr>
              <w:pStyle w:val="13"/>
            </w:pPr>
            <w:r>
              <w:t>学生学习兴趣及学习动力维持情况</w:t>
            </w:r>
          </w:p>
        </w:tc>
        <w:tc>
          <w:tcPr>
            <w:tcW w:w="1276" w:type="dxa"/>
            <w:vAlign w:val="center"/>
          </w:tcPr>
          <w:p w14:paraId="4FD20934">
            <w:pPr>
              <w:pStyle w:val="13"/>
            </w:pPr>
            <w:r>
              <w:t>效果显著</w:t>
            </w:r>
          </w:p>
        </w:tc>
        <w:tc>
          <w:tcPr>
            <w:tcW w:w="1843" w:type="dxa"/>
            <w:vAlign w:val="center"/>
          </w:tcPr>
          <w:p w14:paraId="4B13012B">
            <w:pPr>
              <w:pStyle w:val="13"/>
            </w:pPr>
            <w:r>
              <w:t>2025年初工作计划</w:t>
            </w:r>
          </w:p>
        </w:tc>
      </w:tr>
      <w:tr w14:paraId="4BBD2E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03870E"/>
        </w:tc>
        <w:tc>
          <w:tcPr>
            <w:tcW w:w="1276" w:type="dxa"/>
            <w:vAlign w:val="center"/>
          </w:tcPr>
          <w:p w14:paraId="6C4178BC">
            <w:pPr>
              <w:pStyle w:val="13"/>
            </w:pPr>
            <w:r>
              <w:t>社会效益指标</w:t>
            </w:r>
          </w:p>
        </w:tc>
        <w:tc>
          <w:tcPr>
            <w:tcW w:w="1332" w:type="dxa"/>
            <w:vAlign w:val="center"/>
          </w:tcPr>
          <w:p w14:paraId="039A828C">
            <w:pPr>
              <w:pStyle w:val="13"/>
            </w:pPr>
            <w:r>
              <w:t>学生顺利完成学业保障程度</w:t>
            </w:r>
          </w:p>
        </w:tc>
        <w:tc>
          <w:tcPr>
            <w:tcW w:w="2891" w:type="dxa"/>
            <w:vAlign w:val="center"/>
          </w:tcPr>
          <w:p w14:paraId="2763DD00">
            <w:pPr>
              <w:pStyle w:val="13"/>
            </w:pPr>
            <w:r>
              <w:t>保障困难学生顺利完成学业</w:t>
            </w:r>
          </w:p>
        </w:tc>
        <w:tc>
          <w:tcPr>
            <w:tcW w:w="1276" w:type="dxa"/>
            <w:vAlign w:val="center"/>
          </w:tcPr>
          <w:p w14:paraId="3AA35AF7">
            <w:pPr>
              <w:pStyle w:val="13"/>
            </w:pPr>
            <w:r>
              <w:t>≥95%</w:t>
            </w:r>
          </w:p>
        </w:tc>
        <w:tc>
          <w:tcPr>
            <w:tcW w:w="1843" w:type="dxa"/>
            <w:vAlign w:val="center"/>
          </w:tcPr>
          <w:p w14:paraId="78BFBA55">
            <w:pPr>
              <w:pStyle w:val="13"/>
            </w:pPr>
            <w:r>
              <w:t>2025年初工作计划</w:t>
            </w:r>
          </w:p>
        </w:tc>
      </w:tr>
      <w:tr w14:paraId="25952E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C89448">
            <w:pPr>
              <w:pStyle w:val="15"/>
            </w:pPr>
            <w:r>
              <w:t>满意度指标</w:t>
            </w:r>
          </w:p>
        </w:tc>
        <w:tc>
          <w:tcPr>
            <w:tcW w:w="1276" w:type="dxa"/>
            <w:vAlign w:val="center"/>
          </w:tcPr>
          <w:p w14:paraId="585B5C71">
            <w:pPr>
              <w:pStyle w:val="13"/>
            </w:pPr>
            <w:r>
              <w:t>服务对象满意度指标</w:t>
            </w:r>
          </w:p>
        </w:tc>
        <w:tc>
          <w:tcPr>
            <w:tcW w:w="1332" w:type="dxa"/>
            <w:vAlign w:val="center"/>
          </w:tcPr>
          <w:p w14:paraId="50FCAEDA">
            <w:pPr>
              <w:pStyle w:val="13"/>
            </w:pPr>
            <w:r>
              <w:t>学生满意度</w:t>
            </w:r>
          </w:p>
        </w:tc>
        <w:tc>
          <w:tcPr>
            <w:tcW w:w="2891" w:type="dxa"/>
            <w:vAlign w:val="center"/>
          </w:tcPr>
          <w:p w14:paraId="6D012E6F">
            <w:pPr>
              <w:pStyle w:val="13"/>
            </w:pPr>
            <w:r>
              <w:t>学生满意度</w:t>
            </w:r>
          </w:p>
        </w:tc>
        <w:tc>
          <w:tcPr>
            <w:tcW w:w="1276" w:type="dxa"/>
            <w:vAlign w:val="center"/>
          </w:tcPr>
          <w:p w14:paraId="0467CB1C">
            <w:pPr>
              <w:pStyle w:val="13"/>
            </w:pPr>
            <w:r>
              <w:t>≥95%</w:t>
            </w:r>
          </w:p>
        </w:tc>
        <w:tc>
          <w:tcPr>
            <w:tcW w:w="1843" w:type="dxa"/>
            <w:vAlign w:val="center"/>
          </w:tcPr>
          <w:p w14:paraId="14466529">
            <w:pPr>
              <w:pStyle w:val="13"/>
            </w:pPr>
            <w:r>
              <w:t>2025年初工作计划</w:t>
            </w:r>
          </w:p>
        </w:tc>
      </w:tr>
    </w:tbl>
    <w:p w14:paraId="6511611D">
      <w:pPr>
        <w:sectPr>
          <w:pgSz w:w="11900" w:h="16840"/>
          <w:pgMar w:top="1984" w:right="1304" w:bottom="1134" w:left="1304" w:header="720" w:footer="720" w:gutter="0"/>
          <w:cols w:space="720" w:num="1"/>
        </w:sectPr>
      </w:pPr>
    </w:p>
    <w:p w14:paraId="7BCC121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9A1E5D4">
      <w:pPr>
        <w:spacing w:before="0" w:after="0"/>
        <w:ind w:firstLine="560"/>
        <w:jc w:val="left"/>
        <w:outlineLvl w:val="3"/>
      </w:pPr>
      <w:bookmarkStart w:id="19" w:name="_Toc_4_4_0000000020"/>
      <w:r>
        <w:rPr>
          <w:rFonts w:ascii="方正仿宋_GBK" w:hAnsi="方正仿宋_GBK" w:eastAsia="方正仿宋_GBK" w:cs="方正仿宋_GBK"/>
          <w:color w:val="000000"/>
          <w:sz w:val="28"/>
        </w:rPr>
        <w:t>17.（助学金）冀财教【2024】137号 河北省财政厅关于提前下达2025年省级普通高中补助资金绩效目标表</w:t>
      </w:r>
      <w:bookmarkEnd w:id="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D368D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C0EC54">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30BE2E43">
            <w:pPr>
              <w:pStyle w:val="11"/>
            </w:pPr>
            <w:r>
              <w:t>单位：万元</w:t>
            </w:r>
          </w:p>
        </w:tc>
      </w:tr>
      <w:tr w14:paraId="496CFC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921762">
            <w:pPr>
              <w:pStyle w:val="14"/>
            </w:pPr>
            <w:r>
              <w:t>项目编码</w:t>
            </w:r>
          </w:p>
        </w:tc>
        <w:tc>
          <w:tcPr>
            <w:tcW w:w="2608" w:type="dxa"/>
            <w:gridSpan w:val="2"/>
            <w:vAlign w:val="center"/>
          </w:tcPr>
          <w:p w14:paraId="40D2AC47">
            <w:pPr>
              <w:pStyle w:val="13"/>
            </w:pPr>
            <w:r>
              <w:t>13073025P00058510010W</w:t>
            </w:r>
          </w:p>
        </w:tc>
        <w:tc>
          <w:tcPr>
            <w:tcW w:w="1587" w:type="dxa"/>
            <w:vAlign w:val="center"/>
          </w:tcPr>
          <w:p w14:paraId="1687E2E6">
            <w:pPr>
              <w:pStyle w:val="14"/>
            </w:pPr>
            <w:r>
              <w:t>项目名称</w:t>
            </w:r>
          </w:p>
        </w:tc>
        <w:tc>
          <w:tcPr>
            <w:tcW w:w="4423" w:type="dxa"/>
            <w:gridSpan w:val="3"/>
            <w:vAlign w:val="center"/>
          </w:tcPr>
          <w:p w14:paraId="2B991DF7">
            <w:pPr>
              <w:pStyle w:val="13"/>
            </w:pPr>
            <w:r>
              <w:t>（助学金）冀财教【2024】137号 河北省财政厅关于提前下达2025年省级普通高中补助资金</w:t>
            </w:r>
          </w:p>
        </w:tc>
      </w:tr>
      <w:tr w14:paraId="0460FC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FF54F6">
            <w:pPr>
              <w:pStyle w:val="14"/>
            </w:pPr>
            <w:r>
              <w:t>预算规模及资金用途</w:t>
            </w:r>
          </w:p>
        </w:tc>
        <w:tc>
          <w:tcPr>
            <w:tcW w:w="1276" w:type="dxa"/>
            <w:vAlign w:val="center"/>
          </w:tcPr>
          <w:p w14:paraId="737EC494">
            <w:pPr>
              <w:pStyle w:val="14"/>
            </w:pPr>
            <w:r>
              <w:t>预算数</w:t>
            </w:r>
          </w:p>
        </w:tc>
        <w:tc>
          <w:tcPr>
            <w:tcW w:w="1332" w:type="dxa"/>
            <w:vAlign w:val="center"/>
          </w:tcPr>
          <w:p w14:paraId="5CD393E3">
            <w:pPr>
              <w:pStyle w:val="13"/>
            </w:pPr>
            <w:r>
              <w:t>26.00</w:t>
            </w:r>
          </w:p>
        </w:tc>
        <w:tc>
          <w:tcPr>
            <w:tcW w:w="1587" w:type="dxa"/>
            <w:vAlign w:val="center"/>
          </w:tcPr>
          <w:p w14:paraId="51C22A70">
            <w:pPr>
              <w:pStyle w:val="14"/>
            </w:pPr>
            <w:r>
              <w:t>其中：财政    资金</w:t>
            </w:r>
          </w:p>
        </w:tc>
        <w:tc>
          <w:tcPr>
            <w:tcW w:w="1304" w:type="dxa"/>
            <w:vAlign w:val="center"/>
          </w:tcPr>
          <w:p w14:paraId="32DF3D7B">
            <w:pPr>
              <w:pStyle w:val="13"/>
            </w:pPr>
            <w:r>
              <w:t>26.00</w:t>
            </w:r>
          </w:p>
        </w:tc>
        <w:tc>
          <w:tcPr>
            <w:tcW w:w="1276" w:type="dxa"/>
            <w:vAlign w:val="center"/>
          </w:tcPr>
          <w:p w14:paraId="343E47CE">
            <w:pPr>
              <w:pStyle w:val="14"/>
            </w:pPr>
            <w:r>
              <w:t>其他资金</w:t>
            </w:r>
          </w:p>
        </w:tc>
        <w:tc>
          <w:tcPr>
            <w:tcW w:w="1843" w:type="dxa"/>
            <w:vAlign w:val="center"/>
          </w:tcPr>
          <w:p w14:paraId="5129183B">
            <w:pPr>
              <w:pStyle w:val="13"/>
            </w:pPr>
            <w:r>
              <w:t xml:space="preserve"> </w:t>
            </w:r>
          </w:p>
        </w:tc>
      </w:tr>
      <w:tr w14:paraId="750F2F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57811C"/>
        </w:tc>
        <w:tc>
          <w:tcPr>
            <w:tcW w:w="8618" w:type="dxa"/>
            <w:gridSpan w:val="6"/>
            <w:vAlign w:val="center"/>
          </w:tcPr>
          <w:p w14:paraId="0CC7F628">
            <w:pPr>
              <w:pStyle w:val="13"/>
            </w:pPr>
            <w:r>
              <w:t>用于家庭经济困难学生补助，保障贫困学生顺利接受教育。</w:t>
            </w:r>
            <w:r>
              <w:tab/>
            </w:r>
            <w:r>
              <w:tab/>
            </w:r>
            <w:r>
              <w:tab/>
            </w:r>
            <w:r>
              <w:tab/>
            </w:r>
            <w:r>
              <w:tab/>
            </w:r>
            <w:r>
              <w:tab/>
            </w:r>
          </w:p>
          <w:p w14:paraId="78F69FDA">
            <w:pPr>
              <w:pStyle w:val="13"/>
            </w:pPr>
          </w:p>
        </w:tc>
      </w:tr>
      <w:tr w14:paraId="05E9A8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2F8DA0">
            <w:pPr>
              <w:pStyle w:val="14"/>
            </w:pPr>
            <w:r>
              <w:t>资金支出计划（%）</w:t>
            </w:r>
          </w:p>
        </w:tc>
        <w:tc>
          <w:tcPr>
            <w:tcW w:w="2608" w:type="dxa"/>
            <w:gridSpan w:val="2"/>
            <w:vAlign w:val="center"/>
          </w:tcPr>
          <w:p w14:paraId="41C019CF">
            <w:pPr>
              <w:pStyle w:val="14"/>
            </w:pPr>
            <w:r>
              <w:t>3月底</w:t>
            </w:r>
          </w:p>
        </w:tc>
        <w:tc>
          <w:tcPr>
            <w:tcW w:w="1587" w:type="dxa"/>
            <w:vAlign w:val="center"/>
          </w:tcPr>
          <w:p w14:paraId="5A464FB5">
            <w:pPr>
              <w:pStyle w:val="14"/>
            </w:pPr>
            <w:r>
              <w:t>6月底</w:t>
            </w:r>
          </w:p>
        </w:tc>
        <w:tc>
          <w:tcPr>
            <w:tcW w:w="1304" w:type="dxa"/>
            <w:vAlign w:val="center"/>
          </w:tcPr>
          <w:p w14:paraId="76C026E2">
            <w:pPr>
              <w:pStyle w:val="14"/>
            </w:pPr>
            <w:r>
              <w:t>10月底</w:t>
            </w:r>
          </w:p>
        </w:tc>
        <w:tc>
          <w:tcPr>
            <w:tcW w:w="3119" w:type="dxa"/>
            <w:gridSpan w:val="2"/>
            <w:vAlign w:val="center"/>
          </w:tcPr>
          <w:p w14:paraId="297116F8">
            <w:pPr>
              <w:pStyle w:val="14"/>
            </w:pPr>
            <w:r>
              <w:t>12月底</w:t>
            </w:r>
          </w:p>
        </w:tc>
      </w:tr>
      <w:tr w14:paraId="620102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F51D37"/>
        </w:tc>
        <w:tc>
          <w:tcPr>
            <w:tcW w:w="2608" w:type="dxa"/>
            <w:gridSpan w:val="2"/>
            <w:vAlign w:val="center"/>
          </w:tcPr>
          <w:p w14:paraId="5063CCC7">
            <w:pPr>
              <w:pStyle w:val="15"/>
            </w:pPr>
            <w:r>
              <w:t xml:space="preserve"> </w:t>
            </w:r>
          </w:p>
        </w:tc>
        <w:tc>
          <w:tcPr>
            <w:tcW w:w="1587" w:type="dxa"/>
            <w:vAlign w:val="center"/>
          </w:tcPr>
          <w:p w14:paraId="28F8468C">
            <w:pPr>
              <w:pStyle w:val="15"/>
            </w:pPr>
            <w:r>
              <w:t>50%</w:t>
            </w:r>
          </w:p>
        </w:tc>
        <w:tc>
          <w:tcPr>
            <w:tcW w:w="1304" w:type="dxa"/>
            <w:vAlign w:val="center"/>
          </w:tcPr>
          <w:p w14:paraId="0A9A0B51">
            <w:pPr>
              <w:pStyle w:val="15"/>
            </w:pPr>
            <w:r>
              <w:t xml:space="preserve"> </w:t>
            </w:r>
          </w:p>
        </w:tc>
        <w:tc>
          <w:tcPr>
            <w:tcW w:w="3119" w:type="dxa"/>
            <w:gridSpan w:val="2"/>
            <w:vAlign w:val="center"/>
          </w:tcPr>
          <w:p w14:paraId="2C99C0E7">
            <w:pPr>
              <w:pStyle w:val="15"/>
            </w:pPr>
            <w:r>
              <w:t>100%</w:t>
            </w:r>
          </w:p>
        </w:tc>
      </w:tr>
      <w:tr w14:paraId="09360B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0CFCA5">
            <w:pPr>
              <w:pStyle w:val="14"/>
            </w:pPr>
            <w:r>
              <w:t>绩效目标</w:t>
            </w:r>
          </w:p>
        </w:tc>
        <w:tc>
          <w:tcPr>
            <w:tcW w:w="8618" w:type="dxa"/>
            <w:gridSpan w:val="6"/>
            <w:vAlign w:val="center"/>
          </w:tcPr>
          <w:p w14:paraId="7D53116D">
            <w:pPr>
              <w:pStyle w:val="13"/>
            </w:pPr>
            <w:r>
              <w:t>1.用于家庭经济困难学生补助，保障贫困学生顺利接受教育。</w:t>
            </w:r>
            <w:r>
              <w:tab/>
            </w:r>
            <w:r>
              <w:tab/>
            </w:r>
            <w:r>
              <w:tab/>
            </w:r>
            <w:r>
              <w:tab/>
            </w:r>
            <w:r>
              <w:tab/>
            </w:r>
            <w:r>
              <w:tab/>
            </w:r>
          </w:p>
          <w:p w14:paraId="1B54FBF0">
            <w:pPr>
              <w:pStyle w:val="13"/>
            </w:pPr>
          </w:p>
        </w:tc>
      </w:tr>
    </w:tbl>
    <w:p w14:paraId="06C5FDE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B336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F5CDC8">
            <w:pPr>
              <w:pStyle w:val="14"/>
            </w:pPr>
            <w:r>
              <w:t>一级指标</w:t>
            </w:r>
          </w:p>
        </w:tc>
        <w:tc>
          <w:tcPr>
            <w:tcW w:w="1276" w:type="dxa"/>
            <w:vAlign w:val="center"/>
          </w:tcPr>
          <w:p w14:paraId="71A72C05">
            <w:pPr>
              <w:pStyle w:val="14"/>
            </w:pPr>
            <w:r>
              <w:t>二级指标</w:t>
            </w:r>
          </w:p>
        </w:tc>
        <w:tc>
          <w:tcPr>
            <w:tcW w:w="1332" w:type="dxa"/>
            <w:vAlign w:val="center"/>
          </w:tcPr>
          <w:p w14:paraId="4A73800D">
            <w:pPr>
              <w:pStyle w:val="14"/>
            </w:pPr>
            <w:r>
              <w:t>三级指标</w:t>
            </w:r>
          </w:p>
        </w:tc>
        <w:tc>
          <w:tcPr>
            <w:tcW w:w="2891" w:type="dxa"/>
            <w:vAlign w:val="center"/>
          </w:tcPr>
          <w:p w14:paraId="7EEAD2A0">
            <w:pPr>
              <w:pStyle w:val="14"/>
            </w:pPr>
            <w:r>
              <w:t>绩效指标描述</w:t>
            </w:r>
          </w:p>
        </w:tc>
        <w:tc>
          <w:tcPr>
            <w:tcW w:w="1276" w:type="dxa"/>
            <w:vAlign w:val="center"/>
          </w:tcPr>
          <w:p w14:paraId="0A10CA23">
            <w:pPr>
              <w:pStyle w:val="14"/>
            </w:pPr>
            <w:r>
              <w:t>指标值</w:t>
            </w:r>
          </w:p>
        </w:tc>
        <w:tc>
          <w:tcPr>
            <w:tcW w:w="1843" w:type="dxa"/>
            <w:vAlign w:val="center"/>
          </w:tcPr>
          <w:p w14:paraId="4B383AE7">
            <w:pPr>
              <w:pStyle w:val="14"/>
            </w:pPr>
            <w:r>
              <w:t>指标值确定依据</w:t>
            </w:r>
          </w:p>
        </w:tc>
      </w:tr>
      <w:tr w14:paraId="6D74B7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D03BD4">
            <w:pPr>
              <w:pStyle w:val="15"/>
            </w:pPr>
            <w:r>
              <w:t>产出指标</w:t>
            </w:r>
          </w:p>
        </w:tc>
        <w:tc>
          <w:tcPr>
            <w:tcW w:w="1276" w:type="dxa"/>
            <w:vAlign w:val="center"/>
          </w:tcPr>
          <w:p w14:paraId="4D99016A">
            <w:pPr>
              <w:pStyle w:val="13"/>
            </w:pPr>
            <w:r>
              <w:t>数量指标</w:t>
            </w:r>
          </w:p>
        </w:tc>
        <w:tc>
          <w:tcPr>
            <w:tcW w:w="1332" w:type="dxa"/>
            <w:vAlign w:val="center"/>
          </w:tcPr>
          <w:p w14:paraId="34C92FCC">
            <w:pPr>
              <w:pStyle w:val="13"/>
            </w:pPr>
            <w:r>
              <w:t>发放人数覆盖率</w:t>
            </w:r>
          </w:p>
        </w:tc>
        <w:tc>
          <w:tcPr>
            <w:tcW w:w="2891" w:type="dxa"/>
            <w:vAlign w:val="center"/>
          </w:tcPr>
          <w:p w14:paraId="0BA3F848">
            <w:pPr>
              <w:pStyle w:val="13"/>
            </w:pPr>
            <w:r>
              <w:t>符合资助条件的家庭经济困难学生覆盖率</w:t>
            </w:r>
          </w:p>
        </w:tc>
        <w:tc>
          <w:tcPr>
            <w:tcW w:w="1276" w:type="dxa"/>
            <w:vAlign w:val="center"/>
          </w:tcPr>
          <w:p w14:paraId="5EFFE9E8">
            <w:pPr>
              <w:pStyle w:val="13"/>
            </w:pPr>
            <w:r>
              <w:t>≥80%</w:t>
            </w:r>
          </w:p>
        </w:tc>
        <w:tc>
          <w:tcPr>
            <w:tcW w:w="1843" w:type="dxa"/>
            <w:vAlign w:val="center"/>
          </w:tcPr>
          <w:p w14:paraId="79FF185C">
            <w:pPr>
              <w:pStyle w:val="13"/>
            </w:pPr>
            <w:r>
              <w:t>2025年初工作计划</w:t>
            </w:r>
          </w:p>
        </w:tc>
      </w:tr>
      <w:tr w14:paraId="2E1BA9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9E9851"/>
        </w:tc>
        <w:tc>
          <w:tcPr>
            <w:tcW w:w="1276" w:type="dxa"/>
            <w:vAlign w:val="center"/>
          </w:tcPr>
          <w:p w14:paraId="2D0BC715">
            <w:pPr>
              <w:pStyle w:val="13"/>
            </w:pPr>
            <w:r>
              <w:t>质量指标</w:t>
            </w:r>
          </w:p>
        </w:tc>
        <w:tc>
          <w:tcPr>
            <w:tcW w:w="1332" w:type="dxa"/>
            <w:vAlign w:val="center"/>
          </w:tcPr>
          <w:p w14:paraId="34C3D5D7">
            <w:pPr>
              <w:pStyle w:val="13"/>
            </w:pPr>
            <w:r>
              <w:t>资金发放到位率</w:t>
            </w:r>
          </w:p>
        </w:tc>
        <w:tc>
          <w:tcPr>
            <w:tcW w:w="2891" w:type="dxa"/>
            <w:vAlign w:val="center"/>
          </w:tcPr>
          <w:p w14:paraId="194005D4">
            <w:pPr>
              <w:pStyle w:val="13"/>
            </w:pPr>
            <w:r>
              <w:t>实际资金发放与预算数占比</w:t>
            </w:r>
          </w:p>
        </w:tc>
        <w:tc>
          <w:tcPr>
            <w:tcW w:w="1276" w:type="dxa"/>
            <w:vAlign w:val="center"/>
          </w:tcPr>
          <w:p w14:paraId="08679296">
            <w:pPr>
              <w:pStyle w:val="13"/>
            </w:pPr>
            <w:r>
              <w:t>≥50%</w:t>
            </w:r>
          </w:p>
        </w:tc>
        <w:tc>
          <w:tcPr>
            <w:tcW w:w="1843" w:type="dxa"/>
            <w:vAlign w:val="center"/>
          </w:tcPr>
          <w:p w14:paraId="01E29FD2">
            <w:pPr>
              <w:pStyle w:val="13"/>
            </w:pPr>
            <w:r>
              <w:t>2025年初工作计划</w:t>
            </w:r>
          </w:p>
        </w:tc>
      </w:tr>
      <w:tr w14:paraId="1F1DF9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7D8B9E"/>
        </w:tc>
        <w:tc>
          <w:tcPr>
            <w:tcW w:w="1276" w:type="dxa"/>
            <w:vAlign w:val="center"/>
          </w:tcPr>
          <w:p w14:paraId="6134292B">
            <w:pPr>
              <w:pStyle w:val="13"/>
            </w:pPr>
            <w:r>
              <w:t>时效指标</w:t>
            </w:r>
          </w:p>
        </w:tc>
        <w:tc>
          <w:tcPr>
            <w:tcW w:w="1332" w:type="dxa"/>
            <w:vAlign w:val="center"/>
          </w:tcPr>
          <w:p w14:paraId="266CC297">
            <w:pPr>
              <w:pStyle w:val="13"/>
            </w:pPr>
            <w:r>
              <w:t>发放及时率</w:t>
            </w:r>
          </w:p>
        </w:tc>
        <w:tc>
          <w:tcPr>
            <w:tcW w:w="2891" w:type="dxa"/>
            <w:vAlign w:val="center"/>
          </w:tcPr>
          <w:p w14:paraId="4E4A6558">
            <w:pPr>
              <w:pStyle w:val="13"/>
            </w:pPr>
            <w:r>
              <w:t>发放资金是否及时</w:t>
            </w:r>
          </w:p>
        </w:tc>
        <w:tc>
          <w:tcPr>
            <w:tcW w:w="1276" w:type="dxa"/>
            <w:vAlign w:val="center"/>
          </w:tcPr>
          <w:p w14:paraId="3FADD9DD">
            <w:pPr>
              <w:pStyle w:val="13"/>
            </w:pPr>
            <w:r>
              <w:t>100%</w:t>
            </w:r>
          </w:p>
        </w:tc>
        <w:tc>
          <w:tcPr>
            <w:tcW w:w="1843" w:type="dxa"/>
            <w:vAlign w:val="center"/>
          </w:tcPr>
          <w:p w14:paraId="4F02EA78">
            <w:pPr>
              <w:pStyle w:val="13"/>
            </w:pPr>
            <w:r>
              <w:t>2025年初工作计划</w:t>
            </w:r>
          </w:p>
        </w:tc>
      </w:tr>
      <w:tr w14:paraId="077CF7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A787A1"/>
        </w:tc>
        <w:tc>
          <w:tcPr>
            <w:tcW w:w="1276" w:type="dxa"/>
            <w:vAlign w:val="center"/>
          </w:tcPr>
          <w:p w14:paraId="7D69343A">
            <w:pPr>
              <w:pStyle w:val="13"/>
            </w:pPr>
            <w:r>
              <w:t>成本指标</w:t>
            </w:r>
          </w:p>
        </w:tc>
        <w:tc>
          <w:tcPr>
            <w:tcW w:w="1332" w:type="dxa"/>
            <w:vAlign w:val="center"/>
          </w:tcPr>
          <w:p w14:paraId="72F4FA45">
            <w:pPr>
              <w:pStyle w:val="13"/>
            </w:pPr>
            <w:r>
              <w:t>预算控制数</w:t>
            </w:r>
          </w:p>
        </w:tc>
        <w:tc>
          <w:tcPr>
            <w:tcW w:w="2891" w:type="dxa"/>
            <w:vAlign w:val="center"/>
          </w:tcPr>
          <w:p w14:paraId="52F9BC22">
            <w:pPr>
              <w:pStyle w:val="13"/>
            </w:pPr>
            <w:r>
              <w:t>预算控制数</w:t>
            </w:r>
          </w:p>
        </w:tc>
        <w:tc>
          <w:tcPr>
            <w:tcW w:w="1276" w:type="dxa"/>
            <w:vAlign w:val="center"/>
          </w:tcPr>
          <w:p w14:paraId="568ED877">
            <w:pPr>
              <w:pStyle w:val="13"/>
            </w:pPr>
            <w:r>
              <w:t>≥26万元</w:t>
            </w:r>
          </w:p>
        </w:tc>
        <w:tc>
          <w:tcPr>
            <w:tcW w:w="1843" w:type="dxa"/>
            <w:vAlign w:val="center"/>
          </w:tcPr>
          <w:p w14:paraId="478FE286">
            <w:pPr>
              <w:pStyle w:val="13"/>
            </w:pPr>
            <w:r>
              <w:t>2025年县级预算编制通知</w:t>
            </w:r>
          </w:p>
        </w:tc>
      </w:tr>
      <w:tr w14:paraId="24C12D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8B0D6B">
            <w:pPr>
              <w:pStyle w:val="15"/>
            </w:pPr>
            <w:r>
              <w:t>效益指标</w:t>
            </w:r>
          </w:p>
        </w:tc>
        <w:tc>
          <w:tcPr>
            <w:tcW w:w="1276" w:type="dxa"/>
            <w:vAlign w:val="center"/>
          </w:tcPr>
          <w:p w14:paraId="741045AF">
            <w:pPr>
              <w:pStyle w:val="13"/>
            </w:pPr>
            <w:r>
              <w:t>经济效益指标</w:t>
            </w:r>
          </w:p>
        </w:tc>
        <w:tc>
          <w:tcPr>
            <w:tcW w:w="1332" w:type="dxa"/>
            <w:vAlign w:val="center"/>
          </w:tcPr>
          <w:p w14:paraId="520ED949">
            <w:pPr>
              <w:pStyle w:val="13"/>
            </w:pPr>
            <w:r>
              <w:t>学生学习生活得到持续保障</w:t>
            </w:r>
          </w:p>
        </w:tc>
        <w:tc>
          <w:tcPr>
            <w:tcW w:w="2891" w:type="dxa"/>
            <w:vAlign w:val="center"/>
          </w:tcPr>
          <w:p w14:paraId="52C2B268">
            <w:pPr>
              <w:pStyle w:val="13"/>
            </w:pPr>
            <w:r>
              <w:t>学生学习生活得到持续保障</w:t>
            </w:r>
          </w:p>
        </w:tc>
        <w:tc>
          <w:tcPr>
            <w:tcW w:w="1276" w:type="dxa"/>
            <w:vAlign w:val="center"/>
          </w:tcPr>
          <w:p w14:paraId="331DB522">
            <w:pPr>
              <w:pStyle w:val="13"/>
            </w:pPr>
            <w:r>
              <w:t>较上年提高10%</w:t>
            </w:r>
          </w:p>
        </w:tc>
        <w:tc>
          <w:tcPr>
            <w:tcW w:w="1843" w:type="dxa"/>
            <w:vAlign w:val="center"/>
          </w:tcPr>
          <w:p w14:paraId="2D8C5F4D">
            <w:pPr>
              <w:pStyle w:val="13"/>
            </w:pPr>
            <w:r>
              <w:t>2025年初工作计划</w:t>
            </w:r>
          </w:p>
        </w:tc>
      </w:tr>
      <w:tr w14:paraId="52E9F0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F70C70"/>
        </w:tc>
        <w:tc>
          <w:tcPr>
            <w:tcW w:w="1276" w:type="dxa"/>
            <w:vAlign w:val="center"/>
          </w:tcPr>
          <w:p w14:paraId="7DEEDED3">
            <w:pPr>
              <w:pStyle w:val="13"/>
            </w:pPr>
            <w:r>
              <w:t>社会效益指标</w:t>
            </w:r>
          </w:p>
        </w:tc>
        <w:tc>
          <w:tcPr>
            <w:tcW w:w="1332" w:type="dxa"/>
            <w:vAlign w:val="center"/>
          </w:tcPr>
          <w:p w14:paraId="55A24A70">
            <w:pPr>
              <w:pStyle w:val="13"/>
            </w:pPr>
            <w:r>
              <w:t>保障学生顺利接受教育</w:t>
            </w:r>
          </w:p>
        </w:tc>
        <w:tc>
          <w:tcPr>
            <w:tcW w:w="2891" w:type="dxa"/>
            <w:vAlign w:val="center"/>
          </w:tcPr>
          <w:p w14:paraId="0F3B1755">
            <w:pPr>
              <w:pStyle w:val="13"/>
            </w:pPr>
            <w:r>
              <w:t>学生顺利接受教育，提升学校社会声誉</w:t>
            </w:r>
          </w:p>
        </w:tc>
        <w:tc>
          <w:tcPr>
            <w:tcW w:w="1276" w:type="dxa"/>
            <w:vAlign w:val="center"/>
          </w:tcPr>
          <w:p w14:paraId="68686083">
            <w:pPr>
              <w:pStyle w:val="13"/>
            </w:pPr>
            <w:r>
              <w:t>较上年提升20%</w:t>
            </w:r>
          </w:p>
        </w:tc>
        <w:tc>
          <w:tcPr>
            <w:tcW w:w="1843" w:type="dxa"/>
            <w:vAlign w:val="center"/>
          </w:tcPr>
          <w:p w14:paraId="72BF6CBC">
            <w:pPr>
              <w:pStyle w:val="13"/>
            </w:pPr>
            <w:r>
              <w:t>2025年初工作计划</w:t>
            </w:r>
          </w:p>
        </w:tc>
      </w:tr>
      <w:tr w14:paraId="5C2B78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C2FF70">
            <w:pPr>
              <w:pStyle w:val="15"/>
            </w:pPr>
            <w:r>
              <w:t>满意度指标</w:t>
            </w:r>
          </w:p>
        </w:tc>
        <w:tc>
          <w:tcPr>
            <w:tcW w:w="1276" w:type="dxa"/>
            <w:vAlign w:val="center"/>
          </w:tcPr>
          <w:p w14:paraId="31213DA6">
            <w:pPr>
              <w:pStyle w:val="13"/>
            </w:pPr>
            <w:r>
              <w:t>服务对象满意度指标</w:t>
            </w:r>
          </w:p>
        </w:tc>
        <w:tc>
          <w:tcPr>
            <w:tcW w:w="1332" w:type="dxa"/>
            <w:vAlign w:val="center"/>
          </w:tcPr>
          <w:p w14:paraId="096D5CCC">
            <w:pPr>
              <w:pStyle w:val="13"/>
            </w:pPr>
            <w:r>
              <w:t>学生、家长满意率</w:t>
            </w:r>
          </w:p>
        </w:tc>
        <w:tc>
          <w:tcPr>
            <w:tcW w:w="2891" w:type="dxa"/>
            <w:vAlign w:val="center"/>
          </w:tcPr>
          <w:p w14:paraId="63822386">
            <w:pPr>
              <w:pStyle w:val="13"/>
            </w:pPr>
            <w:r>
              <w:t>受助家庭经济困难学生学生、家长满意率</w:t>
            </w:r>
          </w:p>
        </w:tc>
        <w:tc>
          <w:tcPr>
            <w:tcW w:w="1276" w:type="dxa"/>
            <w:vAlign w:val="center"/>
          </w:tcPr>
          <w:p w14:paraId="728146FA">
            <w:pPr>
              <w:pStyle w:val="13"/>
            </w:pPr>
            <w:r>
              <w:t>≥95%</w:t>
            </w:r>
          </w:p>
        </w:tc>
        <w:tc>
          <w:tcPr>
            <w:tcW w:w="1843" w:type="dxa"/>
            <w:vAlign w:val="center"/>
          </w:tcPr>
          <w:p w14:paraId="01B71436">
            <w:pPr>
              <w:pStyle w:val="13"/>
            </w:pPr>
            <w:r>
              <w:t>2025年初工作计划</w:t>
            </w:r>
          </w:p>
        </w:tc>
      </w:tr>
    </w:tbl>
    <w:p w14:paraId="5622A478">
      <w:pPr>
        <w:sectPr>
          <w:pgSz w:w="11900" w:h="16840"/>
          <w:pgMar w:top="1984" w:right="1304" w:bottom="1134" w:left="1304" w:header="720" w:footer="720" w:gutter="0"/>
          <w:cols w:space="720" w:num="1"/>
        </w:sectPr>
      </w:pPr>
    </w:p>
    <w:p w14:paraId="4BE67FA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E18438">
      <w:pPr>
        <w:spacing w:before="0" w:after="0"/>
        <w:ind w:firstLine="560"/>
        <w:jc w:val="left"/>
        <w:outlineLvl w:val="3"/>
      </w:pPr>
      <w:bookmarkStart w:id="20" w:name="_Toc_4_4_0000000021"/>
      <w:r>
        <w:rPr>
          <w:rFonts w:ascii="方正仿宋_GBK" w:hAnsi="方正仿宋_GBK" w:eastAsia="方正仿宋_GBK" w:cs="方正仿宋_GBK"/>
          <w:color w:val="000000"/>
          <w:sz w:val="28"/>
        </w:rPr>
        <w:t>18.（资助）冀财教【2024】121号 河北省财政厅关于提前下达2025年中央支持学前教育发展资金通知绩效目标表</w:t>
      </w:r>
      <w:bookmarkEnd w:id="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C1E1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3E4DC7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64380AF">
            <w:pPr>
              <w:pStyle w:val="11"/>
            </w:pPr>
            <w:r>
              <w:t>单位：万元</w:t>
            </w:r>
          </w:p>
        </w:tc>
      </w:tr>
      <w:tr w14:paraId="5C4647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36F282">
            <w:pPr>
              <w:pStyle w:val="14"/>
            </w:pPr>
            <w:r>
              <w:t>项目编码</w:t>
            </w:r>
          </w:p>
        </w:tc>
        <w:tc>
          <w:tcPr>
            <w:tcW w:w="2608" w:type="dxa"/>
            <w:gridSpan w:val="2"/>
            <w:vAlign w:val="center"/>
          </w:tcPr>
          <w:p w14:paraId="078C5B36">
            <w:pPr>
              <w:pStyle w:val="13"/>
            </w:pPr>
            <w:r>
              <w:t>13073025P00057310005G</w:t>
            </w:r>
          </w:p>
        </w:tc>
        <w:tc>
          <w:tcPr>
            <w:tcW w:w="1587" w:type="dxa"/>
            <w:vAlign w:val="center"/>
          </w:tcPr>
          <w:p w14:paraId="1E14F998">
            <w:pPr>
              <w:pStyle w:val="14"/>
            </w:pPr>
            <w:r>
              <w:t>项目名称</w:t>
            </w:r>
          </w:p>
        </w:tc>
        <w:tc>
          <w:tcPr>
            <w:tcW w:w="4423" w:type="dxa"/>
            <w:gridSpan w:val="3"/>
            <w:vAlign w:val="center"/>
          </w:tcPr>
          <w:p w14:paraId="677B1D3B">
            <w:pPr>
              <w:pStyle w:val="13"/>
            </w:pPr>
            <w:r>
              <w:t>（资助）冀财教【2024】121号 河北省财政厅关于提前下达2025年中央支持学前教育发展资金通知</w:t>
            </w:r>
          </w:p>
        </w:tc>
      </w:tr>
      <w:tr w14:paraId="7C7661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7486A8">
            <w:pPr>
              <w:pStyle w:val="14"/>
            </w:pPr>
            <w:r>
              <w:t>预算规模及资金用途</w:t>
            </w:r>
          </w:p>
        </w:tc>
        <w:tc>
          <w:tcPr>
            <w:tcW w:w="1276" w:type="dxa"/>
            <w:vAlign w:val="center"/>
          </w:tcPr>
          <w:p w14:paraId="194984E1">
            <w:pPr>
              <w:pStyle w:val="14"/>
            </w:pPr>
            <w:r>
              <w:t>预算数</w:t>
            </w:r>
          </w:p>
        </w:tc>
        <w:tc>
          <w:tcPr>
            <w:tcW w:w="1332" w:type="dxa"/>
            <w:vAlign w:val="center"/>
          </w:tcPr>
          <w:p w14:paraId="0E7E39E2">
            <w:pPr>
              <w:pStyle w:val="13"/>
            </w:pPr>
            <w:r>
              <w:t>10.00</w:t>
            </w:r>
          </w:p>
        </w:tc>
        <w:tc>
          <w:tcPr>
            <w:tcW w:w="1587" w:type="dxa"/>
            <w:vAlign w:val="center"/>
          </w:tcPr>
          <w:p w14:paraId="20A38B5F">
            <w:pPr>
              <w:pStyle w:val="14"/>
            </w:pPr>
            <w:r>
              <w:t>其中：财政    资金</w:t>
            </w:r>
          </w:p>
        </w:tc>
        <w:tc>
          <w:tcPr>
            <w:tcW w:w="1304" w:type="dxa"/>
            <w:vAlign w:val="center"/>
          </w:tcPr>
          <w:p w14:paraId="7FB0E1F3">
            <w:pPr>
              <w:pStyle w:val="13"/>
            </w:pPr>
            <w:r>
              <w:t>10.00</w:t>
            </w:r>
          </w:p>
        </w:tc>
        <w:tc>
          <w:tcPr>
            <w:tcW w:w="1276" w:type="dxa"/>
            <w:vAlign w:val="center"/>
          </w:tcPr>
          <w:p w14:paraId="05A78B6F">
            <w:pPr>
              <w:pStyle w:val="14"/>
            </w:pPr>
            <w:r>
              <w:t>其他资金</w:t>
            </w:r>
          </w:p>
        </w:tc>
        <w:tc>
          <w:tcPr>
            <w:tcW w:w="1843" w:type="dxa"/>
            <w:vAlign w:val="center"/>
          </w:tcPr>
          <w:p w14:paraId="6AE254C9">
            <w:pPr>
              <w:pStyle w:val="13"/>
            </w:pPr>
            <w:r>
              <w:t xml:space="preserve"> </w:t>
            </w:r>
          </w:p>
        </w:tc>
      </w:tr>
      <w:tr w14:paraId="6345C3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DFEA53"/>
        </w:tc>
        <w:tc>
          <w:tcPr>
            <w:tcW w:w="8618" w:type="dxa"/>
            <w:gridSpan w:val="6"/>
            <w:vAlign w:val="center"/>
          </w:tcPr>
          <w:p w14:paraId="535AB0E5">
            <w:pPr>
              <w:pStyle w:val="13"/>
            </w:pPr>
            <w:r>
              <w:t>通过发放家庭经济困难学生补助，保障贫困学生顺利完成学业，维护社会稳定。</w:t>
            </w:r>
            <w:r>
              <w:tab/>
            </w:r>
            <w:r>
              <w:tab/>
            </w:r>
            <w:r>
              <w:tab/>
            </w:r>
            <w:r>
              <w:tab/>
            </w:r>
            <w:r>
              <w:tab/>
            </w:r>
            <w:r>
              <w:tab/>
            </w:r>
          </w:p>
          <w:p w14:paraId="2CF8E4DA">
            <w:pPr>
              <w:pStyle w:val="13"/>
            </w:pPr>
          </w:p>
        </w:tc>
      </w:tr>
      <w:tr w14:paraId="6C08B3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F1E562">
            <w:pPr>
              <w:pStyle w:val="14"/>
            </w:pPr>
            <w:r>
              <w:t>资金支出计划（%）</w:t>
            </w:r>
          </w:p>
        </w:tc>
        <w:tc>
          <w:tcPr>
            <w:tcW w:w="2608" w:type="dxa"/>
            <w:gridSpan w:val="2"/>
            <w:vAlign w:val="center"/>
          </w:tcPr>
          <w:p w14:paraId="6CBCB373">
            <w:pPr>
              <w:pStyle w:val="14"/>
            </w:pPr>
            <w:r>
              <w:t>3月底</w:t>
            </w:r>
          </w:p>
        </w:tc>
        <w:tc>
          <w:tcPr>
            <w:tcW w:w="1587" w:type="dxa"/>
            <w:vAlign w:val="center"/>
          </w:tcPr>
          <w:p w14:paraId="39F58806">
            <w:pPr>
              <w:pStyle w:val="14"/>
            </w:pPr>
            <w:r>
              <w:t>6月底</w:t>
            </w:r>
          </w:p>
        </w:tc>
        <w:tc>
          <w:tcPr>
            <w:tcW w:w="1304" w:type="dxa"/>
            <w:vAlign w:val="center"/>
          </w:tcPr>
          <w:p w14:paraId="50C604B3">
            <w:pPr>
              <w:pStyle w:val="14"/>
            </w:pPr>
            <w:r>
              <w:t>10月底</w:t>
            </w:r>
          </w:p>
        </w:tc>
        <w:tc>
          <w:tcPr>
            <w:tcW w:w="3119" w:type="dxa"/>
            <w:gridSpan w:val="2"/>
            <w:vAlign w:val="center"/>
          </w:tcPr>
          <w:p w14:paraId="3368211F">
            <w:pPr>
              <w:pStyle w:val="14"/>
            </w:pPr>
            <w:r>
              <w:t>12月底</w:t>
            </w:r>
          </w:p>
        </w:tc>
      </w:tr>
      <w:tr w14:paraId="5BD93A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D0AF41"/>
        </w:tc>
        <w:tc>
          <w:tcPr>
            <w:tcW w:w="2608" w:type="dxa"/>
            <w:gridSpan w:val="2"/>
            <w:vAlign w:val="center"/>
          </w:tcPr>
          <w:p w14:paraId="0ABC29A7">
            <w:pPr>
              <w:pStyle w:val="15"/>
            </w:pPr>
            <w:r>
              <w:t xml:space="preserve"> </w:t>
            </w:r>
          </w:p>
        </w:tc>
        <w:tc>
          <w:tcPr>
            <w:tcW w:w="1587" w:type="dxa"/>
            <w:vAlign w:val="center"/>
          </w:tcPr>
          <w:p w14:paraId="5AF9C09A">
            <w:pPr>
              <w:pStyle w:val="15"/>
            </w:pPr>
            <w:r>
              <w:t xml:space="preserve"> </w:t>
            </w:r>
          </w:p>
        </w:tc>
        <w:tc>
          <w:tcPr>
            <w:tcW w:w="1304" w:type="dxa"/>
            <w:vAlign w:val="center"/>
          </w:tcPr>
          <w:p w14:paraId="339E2061">
            <w:pPr>
              <w:pStyle w:val="15"/>
            </w:pPr>
            <w:r>
              <w:t xml:space="preserve"> </w:t>
            </w:r>
          </w:p>
        </w:tc>
        <w:tc>
          <w:tcPr>
            <w:tcW w:w="3119" w:type="dxa"/>
            <w:gridSpan w:val="2"/>
            <w:vAlign w:val="center"/>
          </w:tcPr>
          <w:p w14:paraId="4A9BBC68">
            <w:pPr>
              <w:pStyle w:val="15"/>
            </w:pPr>
            <w:r>
              <w:t>100%</w:t>
            </w:r>
          </w:p>
        </w:tc>
      </w:tr>
      <w:tr w14:paraId="4010E6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FBC252">
            <w:pPr>
              <w:pStyle w:val="14"/>
            </w:pPr>
            <w:r>
              <w:t>绩效目标</w:t>
            </w:r>
          </w:p>
        </w:tc>
        <w:tc>
          <w:tcPr>
            <w:tcW w:w="8618" w:type="dxa"/>
            <w:gridSpan w:val="6"/>
            <w:vAlign w:val="center"/>
          </w:tcPr>
          <w:p w14:paraId="2489F60B">
            <w:pPr>
              <w:pStyle w:val="13"/>
            </w:pPr>
            <w:r>
              <w:t>1.通过发放家庭经济困难学生补助，保障贫困学生顺利完成学业，维护社会稳定。</w:t>
            </w:r>
            <w:r>
              <w:tab/>
            </w:r>
            <w:r>
              <w:tab/>
            </w:r>
            <w:r>
              <w:tab/>
            </w:r>
            <w:r>
              <w:tab/>
            </w:r>
            <w:r>
              <w:tab/>
            </w:r>
            <w:r>
              <w:tab/>
            </w:r>
          </w:p>
          <w:p w14:paraId="5A2853FC">
            <w:pPr>
              <w:pStyle w:val="13"/>
            </w:pPr>
          </w:p>
        </w:tc>
      </w:tr>
    </w:tbl>
    <w:p w14:paraId="0E8418D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987C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2B643A">
            <w:pPr>
              <w:pStyle w:val="14"/>
            </w:pPr>
            <w:r>
              <w:t>一级指标</w:t>
            </w:r>
          </w:p>
        </w:tc>
        <w:tc>
          <w:tcPr>
            <w:tcW w:w="1276" w:type="dxa"/>
            <w:vAlign w:val="center"/>
          </w:tcPr>
          <w:p w14:paraId="67C4E375">
            <w:pPr>
              <w:pStyle w:val="14"/>
            </w:pPr>
            <w:r>
              <w:t>二级指标</w:t>
            </w:r>
          </w:p>
        </w:tc>
        <w:tc>
          <w:tcPr>
            <w:tcW w:w="1332" w:type="dxa"/>
            <w:vAlign w:val="center"/>
          </w:tcPr>
          <w:p w14:paraId="5EE87C98">
            <w:pPr>
              <w:pStyle w:val="14"/>
            </w:pPr>
            <w:r>
              <w:t>三级指标</w:t>
            </w:r>
          </w:p>
        </w:tc>
        <w:tc>
          <w:tcPr>
            <w:tcW w:w="2891" w:type="dxa"/>
            <w:vAlign w:val="center"/>
          </w:tcPr>
          <w:p w14:paraId="7B74CA99">
            <w:pPr>
              <w:pStyle w:val="14"/>
            </w:pPr>
            <w:r>
              <w:t>绩效指标描述</w:t>
            </w:r>
          </w:p>
        </w:tc>
        <w:tc>
          <w:tcPr>
            <w:tcW w:w="1276" w:type="dxa"/>
            <w:vAlign w:val="center"/>
          </w:tcPr>
          <w:p w14:paraId="54A0FF4D">
            <w:pPr>
              <w:pStyle w:val="14"/>
            </w:pPr>
            <w:r>
              <w:t>指标值</w:t>
            </w:r>
          </w:p>
        </w:tc>
        <w:tc>
          <w:tcPr>
            <w:tcW w:w="1843" w:type="dxa"/>
            <w:vAlign w:val="center"/>
          </w:tcPr>
          <w:p w14:paraId="3D23F752">
            <w:pPr>
              <w:pStyle w:val="14"/>
            </w:pPr>
            <w:r>
              <w:t>指标值确定依据</w:t>
            </w:r>
          </w:p>
        </w:tc>
      </w:tr>
      <w:tr w14:paraId="45E92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1DC654">
            <w:pPr>
              <w:pStyle w:val="15"/>
            </w:pPr>
            <w:r>
              <w:t>产出指标</w:t>
            </w:r>
          </w:p>
        </w:tc>
        <w:tc>
          <w:tcPr>
            <w:tcW w:w="1276" w:type="dxa"/>
            <w:vAlign w:val="center"/>
          </w:tcPr>
          <w:p w14:paraId="2A7BA32A">
            <w:pPr>
              <w:pStyle w:val="13"/>
            </w:pPr>
            <w:r>
              <w:t>数量指标</w:t>
            </w:r>
          </w:p>
        </w:tc>
        <w:tc>
          <w:tcPr>
            <w:tcW w:w="1332" w:type="dxa"/>
            <w:vAlign w:val="center"/>
          </w:tcPr>
          <w:p w14:paraId="50266D27">
            <w:pPr>
              <w:pStyle w:val="13"/>
            </w:pPr>
            <w:r>
              <w:t>发放补助人数</w:t>
            </w:r>
          </w:p>
        </w:tc>
        <w:tc>
          <w:tcPr>
            <w:tcW w:w="2891" w:type="dxa"/>
            <w:vAlign w:val="center"/>
          </w:tcPr>
          <w:p w14:paraId="2A729EA7">
            <w:pPr>
              <w:pStyle w:val="13"/>
            </w:pPr>
            <w:r>
              <w:t>发放贫困补助学生人数</w:t>
            </w:r>
          </w:p>
        </w:tc>
        <w:tc>
          <w:tcPr>
            <w:tcW w:w="1276" w:type="dxa"/>
            <w:vAlign w:val="center"/>
          </w:tcPr>
          <w:p w14:paraId="592B00B6">
            <w:pPr>
              <w:pStyle w:val="13"/>
            </w:pPr>
            <w:r>
              <w:t>≥30单位</w:t>
            </w:r>
          </w:p>
        </w:tc>
        <w:tc>
          <w:tcPr>
            <w:tcW w:w="1843" w:type="dxa"/>
            <w:vAlign w:val="center"/>
          </w:tcPr>
          <w:p w14:paraId="475685E7">
            <w:pPr>
              <w:pStyle w:val="13"/>
            </w:pPr>
            <w:r>
              <w:t>2025年初工作计划</w:t>
            </w:r>
          </w:p>
        </w:tc>
      </w:tr>
      <w:tr w14:paraId="603CA4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9FC827"/>
        </w:tc>
        <w:tc>
          <w:tcPr>
            <w:tcW w:w="1276" w:type="dxa"/>
            <w:vAlign w:val="center"/>
          </w:tcPr>
          <w:p w14:paraId="2111E940">
            <w:pPr>
              <w:pStyle w:val="13"/>
            </w:pPr>
            <w:r>
              <w:t>质量指标</w:t>
            </w:r>
          </w:p>
        </w:tc>
        <w:tc>
          <w:tcPr>
            <w:tcW w:w="1332" w:type="dxa"/>
            <w:vAlign w:val="center"/>
          </w:tcPr>
          <w:p w14:paraId="062F3CCF">
            <w:pPr>
              <w:pStyle w:val="13"/>
            </w:pPr>
            <w:r>
              <w:t>资金发放率</w:t>
            </w:r>
          </w:p>
        </w:tc>
        <w:tc>
          <w:tcPr>
            <w:tcW w:w="2891" w:type="dxa"/>
            <w:vAlign w:val="center"/>
          </w:tcPr>
          <w:p w14:paraId="239AF119">
            <w:pPr>
              <w:pStyle w:val="13"/>
            </w:pPr>
            <w:r>
              <w:t>贫困生补助实际发放完成率</w:t>
            </w:r>
          </w:p>
        </w:tc>
        <w:tc>
          <w:tcPr>
            <w:tcW w:w="1276" w:type="dxa"/>
            <w:vAlign w:val="center"/>
          </w:tcPr>
          <w:p w14:paraId="4B9A1475">
            <w:pPr>
              <w:pStyle w:val="13"/>
            </w:pPr>
            <w:r>
              <w:t>≤100%</w:t>
            </w:r>
          </w:p>
        </w:tc>
        <w:tc>
          <w:tcPr>
            <w:tcW w:w="1843" w:type="dxa"/>
            <w:vAlign w:val="center"/>
          </w:tcPr>
          <w:p w14:paraId="6B8CD8C3">
            <w:pPr>
              <w:pStyle w:val="13"/>
            </w:pPr>
            <w:r>
              <w:t>2025年初工作计划</w:t>
            </w:r>
          </w:p>
        </w:tc>
      </w:tr>
      <w:tr w14:paraId="7333C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63C44B"/>
        </w:tc>
        <w:tc>
          <w:tcPr>
            <w:tcW w:w="1276" w:type="dxa"/>
            <w:vAlign w:val="center"/>
          </w:tcPr>
          <w:p w14:paraId="2FD16826">
            <w:pPr>
              <w:pStyle w:val="13"/>
            </w:pPr>
            <w:r>
              <w:t>时效指标</w:t>
            </w:r>
          </w:p>
        </w:tc>
        <w:tc>
          <w:tcPr>
            <w:tcW w:w="1332" w:type="dxa"/>
            <w:vAlign w:val="center"/>
          </w:tcPr>
          <w:p w14:paraId="1E0F619A">
            <w:pPr>
              <w:pStyle w:val="13"/>
            </w:pPr>
            <w:r>
              <w:t>资助完成时间</w:t>
            </w:r>
          </w:p>
        </w:tc>
        <w:tc>
          <w:tcPr>
            <w:tcW w:w="2891" w:type="dxa"/>
            <w:vAlign w:val="center"/>
          </w:tcPr>
          <w:p w14:paraId="5006B52A">
            <w:pPr>
              <w:pStyle w:val="13"/>
            </w:pPr>
            <w:r>
              <w:t>贫困生补助发放时间</w:t>
            </w:r>
          </w:p>
        </w:tc>
        <w:tc>
          <w:tcPr>
            <w:tcW w:w="1276" w:type="dxa"/>
            <w:vAlign w:val="center"/>
          </w:tcPr>
          <w:p w14:paraId="30BCAF8B">
            <w:pPr>
              <w:pStyle w:val="13"/>
            </w:pPr>
            <w:r>
              <w:t>一年两次，分别为5月、11月</w:t>
            </w:r>
          </w:p>
        </w:tc>
        <w:tc>
          <w:tcPr>
            <w:tcW w:w="1843" w:type="dxa"/>
            <w:vAlign w:val="center"/>
          </w:tcPr>
          <w:p w14:paraId="52A7BCFC">
            <w:pPr>
              <w:pStyle w:val="13"/>
            </w:pPr>
            <w:r>
              <w:t>2025年初工作计划</w:t>
            </w:r>
          </w:p>
        </w:tc>
      </w:tr>
      <w:tr w14:paraId="1EFA3D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2E866D"/>
        </w:tc>
        <w:tc>
          <w:tcPr>
            <w:tcW w:w="1276" w:type="dxa"/>
            <w:vAlign w:val="center"/>
          </w:tcPr>
          <w:p w14:paraId="3FB8E115">
            <w:pPr>
              <w:pStyle w:val="13"/>
            </w:pPr>
            <w:r>
              <w:t>成本指标</w:t>
            </w:r>
          </w:p>
        </w:tc>
        <w:tc>
          <w:tcPr>
            <w:tcW w:w="1332" w:type="dxa"/>
            <w:vAlign w:val="center"/>
          </w:tcPr>
          <w:p w14:paraId="700B36AE">
            <w:pPr>
              <w:pStyle w:val="13"/>
            </w:pPr>
            <w:r>
              <w:t>实际发生成本</w:t>
            </w:r>
          </w:p>
        </w:tc>
        <w:tc>
          <w:tcPr>
            <w:tcW w:w="2891" w:type="dxa"/>
            <w:vAlign w:val="center"/>
          </w:tcPr>
          <w:p w14:paraId="318DE08B">
            <w:pPr>
              <w:pStyle w:val="13"/>
            </w:pPr>
            <w:r>
              <w:t>贫困生补助人均实际支出数</w:t>
            </w:r>
          </w:p>
        </w:tc>
        <w:tc>
          <w:tcPr>
            <w:tcW w:w="1276" w:type="dxa"/>
            <w:vAlign w:val="center"/>
          </w:tcPr>
          <w:p w14:paraId="14A1DF94">
            <w:pPr>
              <w:pStyle w:val="13"/>
            </w:pPr>
            <w:r>
              <w:t>≤10万元</w:t>
            </w:r>
          </w:p>
        </w:tc>
        <w:tc>
          <w:tcPr>
            <w:tcW w:w="1843" w:type="dxa"/>
            <w:vAlign w:val="center"/>
          </w:tcPr>
          <w:p w14:paraId="4C317985">
            <w:pPr>
              <w:pStyle w:val="13"/>
            </w:pPr>
            <w:r>
              <w:t>2025年县级预算编制通知</w:t>
            </w:r>
          </w:p>
        </w:tc>
      </w:tr>
      <w:tr w14:paraId="30B0C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24DA6F">
            <w:pPr>
              <w:pStyle w:val="15"/>
            </w:pPr>
            <w:r>
              <w:t>效益指标</w:t>
            </w:r>
          </w:p>
        </w:tc>
        <w:tc>
          <w:tcPr>
            <w:tcW w:w="1276" w:type="dxa"/>
            <w:vAlign w:val="center"/>
          </w:tcPr>
          <w:p w14:paraId="08893EBB">
            <w:pPr>
              <w:pStyle w:val="13"/>
            </w:pPr>
            <w:r>
              <w:t>经济效益指标</w:t>
            </w:r>
          </w:p>
        </w:tc>
        <w:tc>
          <w:tcPr>
            <w:tcW w:w="1332" w:type="dxa"/>
            <w:vAlign w:val="center"/>
          </w:tcPr>
          <w:p w14:paraId="0704ED9A">
            <w:pPr>
              <w:pStyle w:val="13"/>
            </w:pPr>
            <w:r>
              <w:t>受益人数</w:t>
            </w:r>
          </w:p>
        </w:tc>
        <w:tc>
          <w:tcPr>
            <w:tcW w:w="2891" w:type="dxa"/>
            <w:vAlign w:val="center"/>
          </w:tcPr>
          <w:p w14:paraId="5992719C">
            <w:pPr>
              <w:pStyle w:val="13"/>
            </w:pPr>
            <w:r>
              <w:t>受益贫困学生人数</w:t>
            </w:r>
          </w:p>
        </w:tc>
        <w:tc>
          <w:tcPr>
            <w:tcW w:w="1276" w:type="dxa"/>
            <w:vAlign w:val="center"/>
          </w:tcPr>
          <w:p w14:paraId="1E38BEC4">
            <w:pPr>
              <w:pStyle w:val="13"/>
            </w:pPr>
            <w:r>
              <w:t>≥112人</w:t>
            </w:r>
          </w:p>
        </w:tc>
        <w:tc>
          <w:tcPr>
            <w:tcW w:w="1843" w:type="dxa"/>
            <w:vAlign w:val="center"/>
          </w:tcPr>
          <w:p w14:paraId="3B5C464C">
            <w:pPr>
              <w:pStyle w:val="13"/>
            </w:pPr>
            <w:r>
              <w:t>2025年初工作计划</w:t>
            </w:r>
          </w:p>
        </w:tc>
      </w:tr>
      <w:tr w14:paraId="20E2C2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717FBA"/>
        </w:tc>
        <w:tc>
          <w:tcPr>
            <w:tcW w:w="1276" w:type="dxa"/>
            <w:vAlign w:val="center"/>
          </w:tcPr>
          <w:p w14:paraId="033DF98F">
            <w:pPr>
              <w:pStyle w:val="13"/>
            </w:pPr>
            <w:r>
              <w:t>社会效益指标</w:t>
            </w:r>
          </w:p>
        </w:tc>
        <w:tc>
          <w:tcPr>
            <w:tcW w:w="1332" w:type="dxa"/>
            <w:vAlign w:val="center"/>
          </w:tcPr>
          <w:p w14:paraId="39648CAC">
            <w:pPr>
              <w:pStyle w:val="13"/>
            </w:pPr>
            <w:r>
              <w:t>可持续性服务</w:t>
            </w:r>
          </w:p>
        </w:tc>
        <w:tc>
          <w:tcPr>
            <w:tcW w:w="2891" w:type="dxa"/>
            <w:vAlign w:val="center"/>
          </w:tcPr>
          <w:p w14:paraId="3AB11944">
            <w:pPr>
              <w:pStyle w:val="13"/>
            </w:pPr>
            <w:r>
              <w:t>2025年就读期间持续领取补助</w:t>
            </w:r>
          </w:p>
        </w:tc>
        <w:tc>
          <w:tcPr>
            <w:tcW w:w="1276" w:type="dxa"/>
            <w:vAlign w:val="center"/>
          </w:tcPr>
          <w:p w14:paraId="23994DC8">
            <w:pPr>
              <w:pStyle w:val="13"/>
            </w:pPr>
            <w:r>
              <w:t>1年</w:t>
            </w:r>
          </w:p>
        </w:tc>
        <w:tc>
          <w:tcPr>
            <w:tcW w:w="1843" w:type="dxa"/>
            <w:vAlign w:val="center"/>
          </w:tcPr>
          <w:p w14:paraId="2BA8882F">
            <w:pPr>
              <w:pStyle w:val="13"/>
            </w:pPr>
            <w:r>
              <w:t>2025年初工作计划</w:t>
            </w:r>
          </w:p>
        </w:tc>
      </w:tr>
      <w:tr w14:paraId="61B592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39E350">
            <w:pPr>
              <w:pStyle w:val="15"/>
            </w:pPr>
            <w:r>
              <w:t>满意度指标</w:t>
            </w:r>
          </w:p>
        </w:tc>
        <w:tc>
          <w:tcPr>
            <w:tcW w:w="1276" w:type="dxa"/>
            <w:vAlign w:val="center"/>
          </w:tcPr>
          <w:p w14:paraId="19BC7A1B">
            <w:pPr>
              <w:pStyle w:val="13"/>
            </w:pPr>
            <w:r>
              <w:t>服务对象满意度指标</w:t>
            </w:r>
          </w:p>
        </w:tc>
        <w:tc>
          <w:tcPr>
            <w:tcW w:w="1332" w:type="dxa"/>
            <w:vAlign w:val="center"/>
          </w:tcPr>
          <w:p w14:paraId="5CC97602">
            <w:pPr>
              <w:pStyle w:val="13"/>
            </w:pPr>
            <w:r>
              <w:t>学生满意度</w:t>
            </w:r>
          </w:p>
        </w:tc>
        <w:tc>
          <w:tcPr>
            <w:tcW w:w="2891" w:type="dxa"/>
            <w:vAlign w:val="center"/>
          </w:tcPr>
          <w:p w14:paraId="293ECC73">
            <w:pPr>
              <w:pStyle w:val="13"/>
            </w:pPr>
            <w:r>
              <w:t>学生满意度</w:t>
            </w:r>
          </w:p>
        </w:tc>
        <w:tc>
          <w:tcPr>
            <w:tcW w:w="1276" w:type="dxa"/>
            <w:vAlign w:val="center"/>
          </w:tcPr>
          <w:p w14:paraId="14DB0ABB">
            <w:pPr>
              <w:pStyle w:val="13"/>
            </w:pPr>
            <w:r>
              <w:t>≥95%</w:t>
            </w:r>
          </w:p>
        </w:tc>
        <w:tc>
          <w:tcPr>
            <w:tcW w:w="1843" w:type="dxa"/>
            <w:vAlign w:val="center"/>
          </w:tcPr>
          <w:p w14:paraId="6D51C1E8">
            <w:pPr>
              <w:pStyle w:val="13"/>
            </w:pPr>
            <w:r>
              <w:t>2025年初工作计划</w:t>
            </w:r>
          </w:p>
        </w:tc>
      </w:tr>
    </w:tbl>
    <w:p w14:paraId="45DCE88C">
      <w:pPr>
        <w:sectPr>
          <w:pgSz w:w="11900" w:h="16840"/>
          <w:pgMar w:top="1984" w:right="1304" w:bottom="1134" w:left="1304" w:header="720" w:footer="720" w:gutter="0"/>
          <w:cols w:space="720" w:num="1"/>
        </w:sectPr>
      </w:pPr>
    </w:p>
    <w:p w14:paraId="712C126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ACD6E3">
      <w:pPr>
        <w:spacing w:before="0" w:after="0"/>
        <w:ind w:firstLine="560"/>
        <w:jc w:val="left"/>
        <w:outlineLvl w:val="3"/>
      </w:pPr>
      <w:bookmarkStart w:id="21" w:name="_Toc_4_4_0000000022"/>
      <w:r>
        <w:rPr>
          <w:rFonts w:ascii="方正仿宋_GBK" w:hAnsi="方正仿宋_GBK" w:eastAsia="方正仿宋_GBK" w:cs="方正仿宋_GBK"/>
          <w:color w:val="000000"/>
          <w:sz w:val="28"/>
        </w:rPr>
        <w:t>19.（资助）冀财教【2024】142号 河北省财政厅关于提前下达2025年省级支持学前教育发展资金通知绩效目标表</w:t>
      </w:r>
      <w:bookmarkEnd w:id="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D19D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B100FA4">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41CC3E1">
            <w:pPr>
              <w:pStyle w:val="11"/>
            </w:pPr>
            <w:r>
              <w:t>单位：万元</w:t>
            </w:r>
          </w:p>
        </w:tc>
      </w:tr>
      <w:tr w14:paraId="38A1DF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19B3FB">
            <w:pPr>
              <w:pStyle w:val="14"/>
            </w:pPr>
            <w:r>
              <w:t>项目编码</w:t>
            </w:r>
          </w:p>
        </w:tc>
        <w:tc>
          <w:tcPr>
            <w:tcW w:w="2608" w:type="dxa"/>
            <w:gridSpan w:val="2"/>
            <w:vAlign w:val="center"/>
          </w:tcPr>
          <w:p w14:paraId="549A195B">
            <w:pPr>
              <w:pStyle w:val="13"/>
            </w:pPr>
            <w:r>
              <w:t>13073025P00057310004W</w:t>
            </w:r>
          </w:p>
        </w:tc>
        <w:tc>
          <w:tcPr>
            <w:tcW w:w="1587" w:type="dxa"/>
            <w:vAlign w:val="center"/>
          </w:tcPr>
          <w:p w14:paraId="6D1425D9">
            <w:pPr>
              <w:pStyle w:val="14"/>
            </w:pPr>
            <w:r>
              <w:t>项目名称</w:t>
            </w:r>
          </w:p>
        </w:tc>
        <w:tc>
          <w:tcPr>
            <w:tcW w:w="4423" w:type="dxa"/>
            <w:gridSpan w:val="3"/>
            <w:vAlign w:val="center"/>
          </w:tcPr>
          <w:p w14:paraId="3A05D1F6">
            <w:pPr>
              <w:pStyle w:val="13"/>
            </w:pPr>
            <w:r>
              <w:t>（资助）冀财教【2024】142号 河北省财政厅关于提前下达2025年省级支持学前教育发展资金通知</w:t>
            </w:r>
          </w:p>
        </w:tc>
      </w:tr>
      <w:tr w14:paraId="5EC52B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1D9A9A">
            <w:pPr>
              <w:pStyle w:val="14"/>
            </w:pPr>
            <w:r>
              <w:t>预算规模及资金用途</w:t>
            </w:r>
          </w:p>
        </w:tc>
        <w:tc>
          <w:tcPr>
            <w:tcW w:w="1276" w:type="dxa"/>
            <w:vAlign w:val="center"/>
          </w:tcPr>
          <w:p w14:paraId="5B07966C">
            <w:pPr>
              <w:pStyle w:val="14"/>
            </w:pPr>
            <w:r>
              <w:t>预算数</w:t>
            </w:r>
          </w:p>
        </w:tc>
        <w:tc>
          <w:tcPr>
            <w:tcW w:w="1332" w:type="dxa"/>
            <w:vAlign w:val="center"/>
          </w:tcPr>
          <w:p w14:paraId="0E24A900">
            <w:pPr>
              <w:pStyle w:val="13"/>
            </w:pPr>
            <w:r>
              <w:t>3.00</w:t>
            </w:r>
          </w:p>
        </w:tc>
        <w:tc>
          <w:tcPr>
            <w:tcW w:w="1587" w:type="dxa"/>
            <w:vAlign w:val="center"/>
          </w:tcPr>
          <w:p w14:paraId="74DDDE40">
            <w:pPr>
              <w:pStyle w:val="14"/>
            </w:pPr>
            <w:r>
              <w:t>其中：财政    资金</w:t>
            </w:r>
          </w:p>
        </w:tc>
        <w:tc>
          <w:tcPr>
            <w:tcW w:w="1304" w:type="dxa"/>
            <w:vAlign w:val="center"/>
          </w:tcPr>
          <w:p w14:paraId="20298528">
            <w:pPr>
              <w:pStyle w:val="13"/>
            </w:pPr>
            <w:r>
              <w:t>3.00</w:t>
            </w:r>
          </w:p>
        </w:tc>
        <w:tc>
          <w:tcPr>
            <w:tcW w:w="1276" w:type="dxa"/>
            <w:vAlign w:val="center"/>
          </w:tcPr>
          <w:p w14:paraId="1066CA5F">
            <w:pPr>
              <w:pStyle w:val="14"/>
            </w:pPr>
            <w:r>
              <w:t>其他资金</w:t>
            </w:r>
          </w:p>
        </w:tc>
        <w:tc>
          <w:tcPr>
            <w:tcW w:w="1843" w:type="dxa"/>
            <w:vAlign w:val="center"/>
          </w:tcPr>
          <w:p w14:paraId="3E983E46">
            <w:pPr>
              <w:pStyle w:val="13"/>
            </w:pPr>
            <w:r>
              <w:t xml:space="preserve"> </w:t>
            </w:r>
          </w:p>
        </w:tc>
      </w:tr>
      <w:tr w14:paraId="0C5ED9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E59E82"/>
        </w:tc>
        <w:tc>
          <w:tcPr>
            <w:tcW w:w="8618" w:type="dxa"/>
            <w:gridSpan w:val="6"/>
            <w:vAlign w:val="center"/>
          </w:tcPr>
          <w:p w14:paraId="0FCE0674">
            <w:pPr>
              <w:pStyle w:val="13"/>
            </w:pPr>
            <w:r>
              <w:t>通过发放家庭经济困难学生补助，保障贫困学生顺利完成学业，维护社会稳定。</w:t>
            </w:r>
          </w:p>
        </w:tc>
      </w:tr>
      <w:tr w14:paraId="403145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4286EB">
            <w:pPr>
              <w:pStyle w:val="14"/>
            </w:pPr>
            <w:r>
              <w:t>资金支出计划（%）</w:t>
            </w:r>
          </w:p>
        </w:tc>
        <w:tc>
          <w:tcPr>
            <w:tcW w:w="2608" w:type="dxa"/>
            <w:gridSpan w:val="2"/>
            <w:vAlign w:val="center"/>
          </w:tcPr>
          <w:p w14:paraId="6A6BD29B">
            <w:pPr>
              <w:pStyle w:val="14"/>
            </w:pPr>
            <w:r>
              <w:t>3月底</w:t>
            </w:r>
          </w:p>
        </w:tc>
        <w:tc>
          <w:tcPr>
            <w:tcW w:w="1587" w:type="dxa"/>
            <w:vAlign w:val="center"/>
          </w:tcPr>
          <w:p w14:paraId="35A8CCDB">
            <w:pPr>
              <w:pStyle w:val="14"/>
            </w:pPr>
            <w:r>
              <w:t>6月底</w:t>
            </w:r>
          </w:p>
        </w:tc>
        <w:tc>
          <w:tcPr>
            <w:tcW w:w="1304" w:type="dxa"/>
            <w:vAlign w:val="center"/>
          </w:tcPr>
          <w:p w14:paraId="55E5476E">
            <w:pPr>
              <w:pStyle w:val="14"/>
            </w:pPr>
            <w:r>
              <w:t>10月底</w:t>
            </w:r>
          </w:p>
        </w:tc>
        <w:tc>
          <w:tcPr>
            <w:tcW w:w="3119" w:type="dxa"/>
            <w:gridSpan w:val="2"/>
            <w:vAlign w:val="center"/>
          </w:tcPr>
          <w:p w14:paraId="4EA277F9">
            <w:pPr>
              <w:pStyle w:val="14"/>
            </w:pPr>
            <w:r>
              <w:t>12月底</w:t>
            </w:r>
          </w:p>
        </w:tc>
      </w:tr>
      <w:tr w14:paraId="69A4D5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42FA37"/>
        </w:tc>
        <w:tc>
          <w:tcPr>
            <w:tcW w:w="2608" w:type="dxa"/>
            <w:gridSpan w:val="2"/>
            <w:vAlign w:val="center"/>
          </w:tcPr>
          <w:p w14:paraId="6BB91C3D">
            <w:pPr>
              <w:pStyle w:val="15"/>
            </w:pPr>
            <w:r>
              <w:t xml:space="preserve"> </w:t>
            </w:r>
          </w:p>
        </w:tc>
        <w:tc>
          <w:tcPr>
            <w:tcW w:w="1587" w:type="dxa"/>
            <w:vAlign w:val="center"/>
          </w:tcPr>
          <w:p w14:paraId="5BB60484">
            <w:pPr>
              <w:pStyle w:val="15"/>
            </w:pPr>
            <w:r>
              <w:t>50%</w:t>
            </w:r>
          </w:p>
        </w:tc>
        <w:tc>
          <w:tcPr>
            <w:tcW w:w="1304" w:type="dxa"/>
            <w:vAlign w:val="center"/>
          </w:tcPr>
          <w:p w14:paraId="36CC9526">
            <w:pPr>
              <w:pStyle w:val="15"/>
            </w:pPr>
            <w:r>
              <w:t xml:space="preserve"> </w:t>
            </w:r>
          </w:p>
        </w:tc>
        <w:tc>
          <w:tcPr>
            <w:tcW w:w="3119" w:type="dxa"/>
            <w:gridSpan w:val="2"/>
            <w:vAlign w:val="center"/>
          </w:tcPr>
          <w:p w14:paraId="50970837">
            <w:pPr>
              <w:pStyle w:val="15"/>
            </w:pPr>
            <w:r>
              <w:t>100%</w:t>
            </w:r>
          </w:p>
        </w:tc>
      </w:tr>
      <w:tr w14:paraId="2C899A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77F67B">
            <w:pPr>
              <w:pStyle w:val="14"/>
            </w:pPr>
            <w:r>
              <w:t>绩效目标</w:t>
            </w:r>
          </w:p>
        </w:tc>
        <w:tc>
          <w:tcPr>
            <w:tcW w:w="8618" w:type="dxa"/>
            <w:gridSpan w:val="6"/>
            <w:vAlign w:val="center"/>
          </w:tcPr>
          <w:p w14:paraId="11F246C3">
            <w:pPr>
              <w:pStyle w:val="13"/>
            </w:pPr>
            <w:r>
              <w:t>1.通过发放家庭经济困难学生补助，保障贫困学生顺利完成学业，维护社会稳定。</w:t>
            </w:r>
          </w:p>
        </w:tc>
      </w:tr>
    </w:tbl>
    <w:p w14:paraId="418AA25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705F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EC6125">
            <w:pPr>
              <w:pStyle w:val="14"/>
            </w:pPr>
            <w:r>
              <w:t>一级指标</w:t>
            </w:r>
          </w:p>
        </w:tc>
        <w:tc>
          <w:tcPr>
            <w:tcW w:w="1276" w:type="dxa"/>
            <w:vAlign w:val="center"/>
          </w:tcPr>
          <w:p w14:paraId="19A232A4">
            <w:pPr>
              <w:pStyle w:val="14"/>
            </w:pPr>
            <w:r>
              <w:t>二级指标</w:t>
            </w:r>
          </w:p>
        </w:tc>
        <w:tc>
          <w:tcPr>
            <w:tcW w:w="1332" w:type="dxa"/>
            <w:vAlign w:val="center"/>
          </w:tcPr>
          <w:p w14:paraId="64D5949D">
            <w:pPr>
              <w:pStyle w:val="14"/>
            </w:pPr>
            <w:r>
              <w:t>三级指标</w:t>
            </w:r>
          </w:p>
        </w:tc>
        <w:tc>
          <w:tcPr>
            <w:tcW w:w="2891" w:type="dxa"/>
            <w:vAlign w:val="center"/>
          </w:tcPr>
          <w:p w14:paraId="6B145416">
            <w:pPr>
              <w:pStyle w:val="14"/>
            </w:pPr>
            <w:r>
              <w:t>绩效指标描述</w:t>
            </w:r>
          </w:p>
        </w:tc>
        <w:tc>
          <w:tcPr>
            <w:tcW w:w="1276" w:type="dxa"/>
            <w:vAlign w:val="center"/>
          </w:tcPr>
          <w:p w14:paraId="6CE72F36">
            <w:pPr>
              <w:pStyle w:val="14"/>
            </w:pPr>
            <w:r>
              <w:t>指标值</w:t>
            </w:r>
          </w:p>
        </w:tc>
        <w:tc>
          <w:tcPr>
            <w:tcW w:w="1843" w:type="dxa"/>
            <w:vAlign w:val="center"/>
          </w:tcPr>
          <w:p w14:paraId="1EB1AF3A">
            <w:pPr>
              <w:pStyle w:val="14"/>
            </w:pPr>
            <w:r>
              <w:t>指标值确定依据</w:t>
            </w:r>
          </w:p>
        </w:tc>
      </w:tr>
      <w:tr w14:paraId="5A2AB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F4FA0E">
            <w:pPr>
              <w:pStyle w:val="15"/>
            </w:pPr>
            <w:r>
              <w:t>产出指标</w:t>
            </w:r>
          </w:p>
        </w:tc>
        <w:tc>
          <w:tcPr>
            <w:tcW w:w="1276" w:type="dxa"/>
            <w:vAlign w:val="center"/>
          </w:tcPr>
          <w:p w14:paraId="4CBEC60E">
            <w:pPr>
              <w:pStyle w:val="13"/>
            </w:pPr>
            <w:r>
              <w:t>数量指标</w:t>
            </w:r>
          </w:p>
        </w:tc>
        <w:tc>
          <w:tcPr>
            <w:tcW w:w="1332" w:type="dxa"/>
            <w:vAlign w:val="center"/>
          </w:tcPr>
          <w:p w14:paraId="396ACAF7">
            <w:pPr>
              <w:pStyle w:val="13"/>
            </w:pPr>
            <w:r>
              <w:t>发放补助人数</w:t>
            </w:r>
          </w:p>
        </w:tc>
        <w:tc>
          <w:tcPr>
            <w:tcW w:w="2891" w:type="dxa"/>
            <w:vAlign w:val="center"/>
          </w:tcPr>
          <w:p w14:paraId="7A02A52D">
            <w:pPr>
              <w:pStyle w:val="13"/>
            </w:pPr>
            <w:r>
              <w:t>发放贫困补助学生人数</w:t>
            </w:r>
          </w:p>
        </w:tc>
        <w:tc>
          <w:tcPr>
            <w:tcW w:w="1276" w:type="dxa"/>
            <w:vAlign w:val="center"/>
          </w:tcPr>
          <w:p w14:paraId="0AEFF414">
            <w:pPr>
              <w:pStyle w:val="13"/>
            </w:pPr>
            <w:r>
              <w:t>≥30单位</w:t>
            </w:r>
          </w:p>
        </w:tc>
        <w:tc>
          <w:tcPr>
            <w:tcW w:w="1843" w:type="dxa"/>
            <w:vAlign w:val="center"/>
          </w:tcPr>
          <w:p w14:paraId="64C6260E">
            <w:pPr>
              <w:pStyle w:val="13"/>
            </w:pPr>
            <w:r>
              <w:t>2025年初工作计划</w:t>
            </w:r>
          </w:p>
        </w:tc>
      </w:tr>
      <w:tr w14:paraId="4DCD35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FF6C93"/>
        </w:tc>
        <w:tc>
          <w:tcPr>
            <w:tcW w:w="1276" w:type="dxa"/>
            <w:vAlign w:val="center"/>
          </w:tcPr>
          <w:p w14:paraId="1D0AD017">
            <w:pPr>
              <w:pStyle w:val="13"/>
            </w:pPr>
            <w:r>
              <w:t>质量指标</w:t>
            </w:r>
          </w:p>
        </w:tc>
        <w:tc>
          <w:tcPr>
            <w:tcW w:w="1332" w:type="dxa"/>
            <w:vAlign w:val="center"/>
          </w:tcPr>
          <w:p w14:paraId="033F18FB">
            <w:pPr>
              <w:pStyle w:val="13"/>
            </w:pPr>
            <w:r>
              <w:t>资金发放率</w:t>
            </w:r>
          </w:p>
        </w:tc>
        <w:tc>
          <w:tcPr>
            <w:tcW w:w="2891" w:type="dxa"/>
            <w:vAlign w:val="center"/>
          </w:tcPr>
          <w:p w14:paraId="364FFF5E">
            <w:pPr>
              <w:pStyle w:val="13"/>
            </w:pPr>
            <w:r>
              <w:t>贫困生补助实际发放完成率</w:t>
            </w:r>
          </w:p>
        </w:tc>
        <w:tc>
          <w:tcPr>
            <w:tcW w:w="1276" w:type="dxa"/>
            <w:vAlign w:val="center"/>
          </w:tcPr>
          <w:p w14:paraId="0761DFB0">
            <w:pPr>
              <w:pStyle w:val="13"/>
            </w:pPr>
            <w:r>
              <w:t>≤100%</w:t>
            </w:r>
          </w:p>
        </w:tc>
        <w:tc>
          <w:tcPr>
            <w:tcW w:w="1843" w:type="dxa"/>
            <w:vAlign w:val="center"/>
          </w:tcPr>
          <w:p w14:paraId="1055BF17">
            <w:pPr>
              <w:pStyle w:val="13"/>
            </w:pPr>
            <w:r>
              <w:t>2025年初工作计划</w:t>
            </w:r>
          </w:p>
        </w:tc>
      </w:tr>
      <w:tr w14:paraId="3BF59B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6ED46F"/>
        </w:tc>
        <w:tc>
          <w:tcPr>
            <w:tcW w:w="1276" w:type="dxa"/>
            <w:vAlign w:val="center"/>
          </w:tcPr>
          <w:p w14:paraId="69B079C6">
            <w:pPr>
              <w:pStyle w:val="13"/>
            </w:pPr>
            <w:r>
              <w:t>时效指标</w:t>
            </w:r>
          </w:p>
        </w:tc>
        <w:tc>
          <w:tcPr>
            <w:tcW w:w="1332" w:type="dxa"/>
            <w:vAlign w:val="center"/>
          </w:tcPr>
          <w:p w14:paraId="3F2F12DF">
            <w:pPr>
              <w:pStyle w:val="13"/>
            </w:pPr>
            <w:r>
              <w:t>资助完成时间</w:t>
            </w:r>
          </w:p>
        </w:tc>
        <w:tc>
          <w:tcPr>
            <w:tcW w:w="2891" w:type="dxa"/>
            <w:vAlign w:val="center"/>
          </w:tcPr>
          <w:p w14:paraId="70FAC42C">
            <w:pPr>
              <w:pStyle w:val="13"/>
            </w:pPr>
            <w:r>
              <w:t>贫困生补助发放时间</w:t>
            </w:r>
          </w:p>
        </w:tc>
        <w:tc>
          <w:tcPr>
            <w:tcW w:w="1276" w:type="dxa"/>
            <w:vAlign w:val="center"/>
          </w:tcPr>
          <w:p w14:paraId="056678F3">
            <w:pPr>
              <w:pStyle w:val="13"/>
            </w:pPr>
            <w:r>
              <w:t>一年两次，分别为5月、11月</w:t>
            </w:r>
          </w:p>
        </w:tc>
        <w:tc>
          <w:tcPr>
            <w:tcW w:w="1843" w:type="dxa"/>
            <w:vAlign w:val="center"/>
          </w:tcPr>
          <w:p w14:paraId="586C2837">
            <w:pPr>
              <w:pStyle w:val="13"/>
            </w:pPr>
            <w:r>
              <w:t>2025年初工作计划</w:t>
            </w:r>
          </w:p>
        </w:tc>
      </w:tr>
      <w:tr w14:paraId="008D3C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9666FA"/>
        </w:tc>
        <w:tc>
          <w:tcPr>
            <w:tcW w:w="1276" w:type="dxa"/>
            <w:vAlign w:val="center"/>
          </w:tcPr>
          <w:p w14:paraId="609866DC">
            <w:pPr>
              <w:pStyle w:val="13"/>
            </w:pPr>
            <w:r>
              <w:t>成本指标</w:t>
            </w:r>
          </w:p>
        </w:tc>
        <w:tc>
          <w:tcPr>
            <w:tcW w:w="1332" w:type="dxa"/>
            <w:vAlign w:val="center"/>
          </w:tcPr>
          <w:p w14:paraId="4794C516">
            <w:pPr>
              <w:pStyle w:val="13"/>
            </w:pPr>
            <w:r>
              <w:t>实际发生成本</w:t>
            </w:r>
          </w:p>
        </w:tc>
        <w:tc>
          <w:tcPr>
            <w:tcW w:w="2891" w:type="dxa"/>
            <w:vAlign w:val="center"/>
          </w:tcPr>
          <w:p w14:paraId="5B896487">
            <w:pPr>
              <w:pStyle w:val="13"/>
            </w:pPr>
            <w:r>
              <w:t>贫困生补助人均实际支出数</w:t>
            </w:r>
          </w:p>
        </w:tc>
        <w:tc>
          <w:tcPr>
            <w:tcW w:w="1276" w:type="dxa"/>
            <w:vAlign w:val="center"/>
          </w:tcPr>
          <w:p w14:paraId="5A893F02">
            <w:pPr>
              <w:pStyle w:val="13"/>
            </w:pPr>
            <w:r>
              <w:t>3万元</w:t>
            </w:r>
          </w:p>
        </w:tc>
        <w:tc>
          <w:tcPr>
            <w:tcW w:w="1843" w:type="dxa"/>
            <w:vAlign w:val="center"/>
          </w:tcPr>
          <w:p w14:paraId="2F92FA1F">
            <w:pPr>
              <w:pStyle w:val="13"/>
            </w:pPr>
            <w:r>
              <w:t>2025年县级预算编制通知</w:t>
            </w:r>
          </w:p>
        </w:tc>
      </w:tr>
      <w:tr w14:paraId="1DCB04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95A275">
            <w:pPr>
              <w:pStyle w:val="15"/>
            </w:pPr>
            <w:r>
              <w:t>效益指标</w:t>
            </w:r>
          </w:p>
        </w:tc>
        <w:tc>
          <w:tcPr>
            <w:tcW w:w="1276" w:type="dxa"/>
            <w:vAlign w:val="center"/>
          </w:tcPr>
          <w:p w14:paraId="6733D8EB">
            <w:pPr>
              <w:pStyle w:val="13"/>
            </w:pPr>
            <w:r>
              <w:t>经济效益指标</w:t>
            </w:r>
          </w:p>
        </w:tc>
        <w:tc>
          <w:tcPr>
            <w:tcW w:w="1332" w:type="dxa"/>
            <w:vAlign w:val="center"/>
          </w:tcPr>
          <w:p w14:paraId="2C28B19D">
            <w:pPr>
              <w:pStyle w:val="13"/>
            </w:pPr>
            <w:r>
              <w:t>受益人数</w:t>
            </w:r>
          </w:p>
        </w:tc>
        <w:tc>
          <w:tcPr>
            <w:tcW w:w="2891" w:type="dxa"/>
            <w:vAlign w:val="center"/>
          </w:tcPr>
          <w:p w14:paraId="621B46D6">
            <w:pPr>
              <w:pStyle w:val="13"/>
            </w:pPr>
            <w:r>
              <w:t>受益贫困学生人数</w:t>
            </w:r>
          </w:p>
        </w:tc>
        <w:tc>
          <w:tcPr>
            <w:tcW w:w="1276" w:type="dxa"/>
            <w:vAlign w:val="center"/>
          </w:tcPr>
          <w:p w14:paraId="015A90E1">
            <w:pPr>
              <w:pStyle w:val="13"/>
            </w:pPr>
            <w:r>
              <w:t>根据上报人数</w:t>
            </w:r>
          </w:p>
        </w:tc>
        <w:tc>
          <w:tcPr>
            <w:tcW w:w="1843" w:type="dxa"/>
            <w:vAlign w:val="center"/>
          </w:tcPr>
          <w:p w14:paraId="64FC6C12">
            <w:pPr>
              <w:pStyle w:val="13"/>
            </w:pPr>
            <w:r>
              <w:t>2025年初工作计划</w:t>
            </w:r>
          </w:p>
        </w:tc>
      </w:tr>
      <w:tr w14:paraId="6038C3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B3BEAE"/>
        </w:tc>
        <w:tc>
          <w:tcPr>
            <w:tcW w:w="1276" w:type="dxa"/>
            <w:vAlign w:val="center"/>
          </w:tcPr>
          <w:p w14:paraId="0658458F">
            <w:pPr>
              <w:pStyle w:val="13"/>
            </w:pPr>
            <w:r>
              <w:t>社会效益指标</w:t>
            </w:r>
          </w:p>
        </w:tc>
        <w:tc>
          <w:tcPr>
            <w:tcW w:w="1332" w:type="dxa"/>
            <w:vAlign w:val="center"/>
          </w:tcPr>
          <w:p w14:paraId="0B725E2D">
            <w:pPr>
              <w:pStyle w:val="13"/>
            </w:pPr>
            <w:r>
              <w:t>可持续性服务</w:t>
            </w:r>
          </w:p>
        </w:tc>
        <w:tc>
          <w:tcPr>
            <w:tcW w:w="2891" w:type="dxa"/>
            <w:vAlign w:val="center"/>
          </w:tcPr>
          <w:p w14:paraId="29F83D42">
            <w:pPr>
              <w:pStyle w:val="13"/>
            </w:pPr>
            <w:r>
              <w:t>2025年就读期间持续领取补助</w:t>
            </w:r>
          </w:p>
        </w:tc>
        <w:tc>
          <w:tcPr>
            <w:tcW w:w="1276" w:type="dxa"/>
            <w:vAlign w:val="center"/>
          </w:tcPr>
          <w:p w14:paraId="68B38DBE">
            <w:pPr>
              <w:pStyle w:val="13"/>
            </w:pPr>
            <w:r>
              <w:t>2025年就读期间持续领取补助1年</w:t>
            </w:r>
          </w:p>
        </w:tc>
        <w:tc>
          <w:tcPr>
            <w:tcW w:w="1843" w:type="dxa"/>
            <w:vAlign w:val="center"/>
          </w:tcPr>
          <w:p w14:paraId="09799C61">
            <w:pPr>
              <w:pStyle w:val="13"/>
            </w:pPr>
            <w:r>
              <w:t>2025年初工作计划</w:t>
            </w:r>
          </w:p>
        </w:tc>
      </w:tr>
      <w:tr w14:paraId="7BF31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10BCFF">
            <w:pPr>
              <w:pStyle w:val="15"/>
            </w:pPr>
            <w:r>
              <w:t>满意度指标</w:t>
            </w:r>
          </w:p>
        </w:tc>
        <w:tc>
          <w:tcPr>
            <w:tcW w:w="1276" w:type="dxa"/>
            <w:vAlign w:val="center"/>
          </w:tcPr>
          <w:p w14:paraId="494527AA">
            <w:pPr>
              <w:pStyle w:val="13"/>
            </w:pPr>
            <w:r>
              <w:t>服务对象满意度指标</w:t>
            </w:r>
          </w:p>
        </w:tc>
        <w:tc>
          <w:tcPr>
            <w:tcW w:w="1332" w:type="dxa"/>
            <w:vAlign w:val="center"/>
          </w:tcPr>
          <w:p w14:paraId="022D89B8">
            <w:pPr>
              <w:pStyle w:val="13"/>
            </w:pPr>
            <w:r>
              <w:t>学生满意度</w:t>
            </w:r>
          </w:p>
        </w:tc>
        <w:tc>
          <w:tcPr>
            <w:tcW w:w="2891" w:type="dxa"/>
            <w:vAlign w:val="center"/>
          </w:tcPr>
          <w:p w14:paraId="21C09246">
            <w:pPr>
              <w:pStyle w:val="13"/>
            </w:pPr>
            <w:r>
              <w:t>学生满意度</w:t>
            </w:r>
          </w:p>
        </w:tc>
        <w:tc>
          <w:tcPr>
            <w:tcW w:w="1276" w:type="dxa"/>
            <w:vAlign w:val="center"/>
          </w:tcPr>
          <w:p w14:paraId="1EA8C214">
            <w:pPr>
              <w:pStyle w:val="13"/>
            </w:pPr>
            <w:r>
              <w:t>≥95%</w:t>
            </w:r>
          </w:p>
        </w:tc>
        <w:tc>
          <w:tcPr>
            <w:tcW w:w="1843" w:type="dxa"/>
            <w:vAlign w:val="center"/>
          </w:tcPr>
          <w:p w14:paraId="328D5BED">
            <w:pPr>
              <w:pStyle w:val="13"/>
            </w:pPr>
            <w:r>
              <w:t>2025年初工作计划</w:t>
            </w:r>
          </w:p>
        </w:tc>
      </w:tr>
    </w:tbl>
    <w:p w14:paraId="00BEB915">
      <w:pPr>
        <w:sectPr>
          <w:pgSz w:w="11900" w:h="16840"/>
          <w:pgMar w:top="1984" w:right="1304" w:bottom="1134" w:left="1304" w:header="720" w:footer="720" w:gutter="0"/>
          <w:cols w:space="720" w:num="1"/>
        </w:sectPr>
      </w:pPr>
    </w:p>
    <w:p w14:paraId="1E5A314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7DB30C">
      <w:pPr>
        <w:spacing w:before="0" w:after="0"/>
        <w:ind w:firstLine="560"/>
        <w:jc w:val="left"/>
        <w:outlineLvl w:val="3"/>
      </w:pPr>
      <w:bookmarkStart w:id="22" w:name="_Toc_4_4_0000000023"/>
      <w:r>
        <w:rPr>
          <w:rFonts w:ascii="方正仿宋_GBK" w:hAnsi="方正仿宋_GBK" w:eastAsia="方正仿宋_GBK" w:cs="方正仿宋_GBK"/>
          <w:color w:val="000000"/>
          <w:sz w:val="28"/>
        </w:rPr>
        <w:t>20.怀财预批【2024】10号 南山堡职业教育基地项目（一期）绩效目标表</w:t>
      </w:r>
      <w:bookmarkEnd w:id="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412AD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717DE1">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EE393D1">
            <w:pPr>
              <w:pStyle w:val="11"/>
            </w:pPr>
            <w:r>
              <w:t>单位：万元</w:t>
            </w:r>
          </w:p>
        </w:tc>
      </w:tr>
      <w:tr w14:paraId="7F001E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112C57">
            <w:pPr>
              <w:pStyle w:val="14"/>
            </w:pPr>
            <w:r>
              <w:t>项目编码</w:t>
            </w:r>
          </w:p>
        </w:tc>
        <w:tc>
          <w:tcPr>
            <w:tcW w:w="2608" w:type="dxa"/>
            <w:gridSpan w:val="2"/>
            <w:vAlign w:val="center"/>
          </w:tcPr>
          <w:p w14:paraId="68BF1C92">
            <w:pPr>
              <w:pStyle w:val="13"/>
            </w:pPr>
            <w:r>
              <w:t>13073024P000502100071</w:t>
            </w:r>
          </w:p>
        </w:tc>
        <w:tc>
          <w:tcPr>
            <w:tcW w:w="1587" w:type="dxa"/>
            <w:vAlign w:val="center"/>
          </w:tcPr>
          <w:p w14:paraId="729BE5AB">
            <w:pPr>
              <w:pStyle w:val="14"/>
            </w:pPr>
            <w:r>
              <w:t>项目名称</w:t>
            </w:r>
          </w:p>
        </w:tc>
        <w:tc>
          <w:tcPr>
            <w:tcW w:w="4423" w:type="dxa"/>
            <w:gridSpan w:val="3"/>
            <w:vAlign w:val="center"/>
          </w:tcPr>
          <w:p w14:paraId="3B8FE267">
            <w:pPr>
              <w:pStyle w:val="13"/>
            </w:pPr>
            <w:r>
              <w:t>怀财预批【2024】10号 南山堡职业教育基地项目（一期）</w:t>
            </w:r>
          </w:p>
        </w:tc>
      </w:tr>
      <w:tr w14:paraId="786DF7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912BB1">
            <w:pPr>
              <w:pStyle w:val="14"/>
            </w:pPr>
            <w:r>
              <w:t>预算规模及资金用途</w:t>
            </w:r>
          </w:p>
        </w:tc>
        <w:tc>
          <w:tcPr>
            <w:tcW w:w="1276" w:type="dxa"/>
            <w:vAlign w:val="center"/>
          </w:tcPr>
          <w:p w14:paraId="2C740655">
            <w:pPr>
              <w:pStyle w:val="14"/>
            </w:pPr>
            <w:r>
              <w:t>预算数</w:t>
            </w:r>
          </w:p>
        </w:tc>
        <w:tc>
          <w:tcPr>
            <w:tcW w:w="1332" w:type="dxa"/>
            <w:vAlign w:val="center"/>
          </w:tcPr>
          <w:p w14:paraId="50FB789B">
            <w:pPr>
              <w:pStyle w:val="13"/>
            </w:pPr>
            <w:r>
              <w:t>800.00</w:t>
            </w:r>
          </w:p>
        </w:tc>
        <w:tc>
          <w:tcPr>
            <w:tcW w:w="1587" w:type="dxa"/>
            <w:vAlign w:val="center"/>
          </w:tcPr>
          <w:p w14:paraId="369E9EBA">
            <w:pPr>
              <w:pStyle w:val="14"/>
            </w:pPr>
            <w:r>
              <w:t>其中：财政    资金</w:t>
            </w:r>
          </w:p>
        </w:tc>
        <w:tc>
          <w:tcPr>
            <w:tcW w:w="1304" w:type="dxa"/>
            <w:vAlign w:val="center"/>
          </w:tcPr>
          <w:p w14:paraId="0D4C4998">
            <w:pPr>
              <w:pStyle w:val="13"/>
            </w:pPr>
            <w:r>
              <w:t>800.00</w:t>
            </w:r>
          </w:p>
        </w:tc>
        <w:tc>
          <w:tcPr>
            <w:tcW w:w="1276" w:type="dxa"/>
            <w:vAlign w:val="center"/>
          </w:tcPr>
          <w:p w14:paraId="6D5B5350">
            <w:pPr>
              <w:pStyle w:val="14"/>
            </w:pPr>
            <w:r>
              <w:t>其他资金</w:t>
            </w:r>
          </w:p>
        </w:tc>
        <w:tc>
          <w:tcPr>
            <w:tcW w:w="1843" w:type="dxa"/>
            <w:vAlign w:val="center"/>
          </w:tcPr>
          <w:p w14:paraId="40FE4F48">
            <w:pPr>
              <w:pStyle w:val="13"/>
            </w:pPr>
            <w:r>
              <w:t xml:space="preserve"> </w:t>
            </w:r>
          </w:p>
        </w:tc>
      </w:tr>
      <w:tr w14:paraId="593855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08E81D"/>
        </w:tc>
        <w:tc>
          <w:tcPr>
            <w:tcW w:w="8618" w:type="dxa"/>
            <w:gridSpan w:val="6"/>
            <w:vAlign w:val="center"/>
          </w:tcPr>
          <w:p w14:paraId="38F0BB7D">
            <w:pPr>
              <w:pStyle w:val="13"/>
            </w:pPr>
            <w:r>
              <w:t>职业教育基地建设项目，提高职业教育的教学能力</w:t>
            </w:r>
          </w:p>
        </w:tc>
      </w:tr>
      <w:tr w14:paraId="12F39C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E01B44">
            <w:pPr>
              <w:pStyle w:val="14"/>
            </w:pPr>
            <w:r>
              <w:t>资金支出计划（%）</w:t>
            </w:r>
          </w:p>
        </w:tc>
        <w:tc>
          <w:tcPr>
            <w:tcW w:w="2608" w:type="dxa"/>
            <w:gridSpan w:val="2"/>
            <w:vAlign w:val="center"/>
          </w:tcPr>
          <w:p w14:paraId="0332FA5F">
            <w:pPr>
              <w:pStyle w:val="14"/>
            </w:pPr>
            <w:r>
              <w:t>3月底</w:t>
            </w:r>
          </w:p>
        </w:tc>
        <w:tc>
          <w:tcPr>
            <w:tcW w:w="1587" w:type="dxa"/>
            <w:vAlign w:val="center"/>
          </w:tcPr>
          <w:p w14:paraId="0885FF0D">
            <w:pPr>
              <w:pStyle w:val="14"/>
            </w:pPr>
            <w:r>
              <w:t>6月底</w:t>
            </w:r>
          </w:p>
        </w:tc>
        <w:tc>
          <w:tcPr>
            <w:tcW w:w="1304" w:type="dxa"/>
            <w:vAlign w:val="center"/>
          </w:tcPr>
          <w:p w14:paraId="25D392C9">
            <w:pPr>
              <w:pStyle w:val="14"/>
            </w:pPr>
            <w:r>
              <w:t>10月底</w:t>
            </w:r>
          </w:p>
        </w:tc>
        <w:tc>
          <w:tcPr>
            <w:tcW w:w="3119" w:type="dxa"/>
            <w:gridSpan w:val="2"/>
            <w:vAlign w:val="center"/>
          </w:tcPr>
          <w:p w14:paraId="40719C9A">
            <w:pPr>
              <w:pStyle w:val="14"/>
            </w:pPr>
            <w:r>
              <w:t>12月底</w:t>
            </w:r>
          </w:p>
        </w:tc>
      </w:tr>
      <w:tr w14:paraId="50236D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2E6EB9"/>
        </w:tc>
        <w:tc>
          <w:tcPr>
            <w:tcW w:w="2608" w:type="dxa"/>
            <w:gridSpan w:val="2"/>
            <w:vAlign w:val="center"/>
          </w:tcPr>
          <w:p w14:paraId="7D86140B">
            <w:pPr>
              <w:pStyle w:val="15"/>
            </w:pPr>
            <w:r>
              <w:t xml:space="preserve"> </w:t>
            </w:r>
          </w:p>
        </w:tc>
        <w:tc>
          <w:tcPr>
            <w:tcW w:w="1587" w:type="dxa"/>
            <w:vAlign w:val="center"/>
          </w:tcPr>
          <w:p w14:paraId="404D0147">
            <w:pPr>
              <w:pStyle w:val="15"/>
            </w:pPr>
            <w:r>
              <w:t xml:space="preserve"> </w:t>
            </w:r>
          </w:p>
        </w:tc>
        <w:tc>
          <w:tcPr>
            <w:tcW w:w="1304" w:type="dxa"/>
            <w:vAlign w:val="center"/>
          </w:tcPr>
          <w:p w14:paraId="6AFBB762">
            <w:pPr>
              <w:pStyle w:val="15"/>
            </w:pPr>
            <w:r>
              <w:t xml:space="preserve"> </w:t>
            </w:r>
          </w:p>
        </w:tc>
        <w:tc>
          <w:tcPr>
            <w:tcW w:w="3119" w:type="dxa"/>
            <w:gridSpan w:val="2"/>
            <w:vAlign w:val="center"/>
          </w:tcPr>
          <w:p w14:paraId="1498DFDF">
            <w:pPr>
              <w:pStyle w:val="15"/>
            </w:pPr>
            <w:r>
              <w:t>10000%</w:t>
            </w:r>
          </w:p>
        </w:tc>
      </w:tr>
      <w:tr w14:paraId="75ACD8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FF1214">
            <w:pPr>
              <w:pStyle w:val="14"/>
            </w:pPr>
            <w:r>
              <w:t>绩效目标</w:t>
            </w:r>
          </w:p>
        </w:tc>
        <w:tc>
          <w:tcPr>
            <w:tcW w:w="8618" w:type="dxa"/>
            <w:gridSpan w:val="6"/>
            <w:vAlign w:val="center"/>
          </w:tcPr>
          <w:p w14:paraId="47329B05">
            <w:pPr>
              <w:pStyle w:val="13"/>
            </w:pPr>
            <w:r>
              <w:t>1.职业教育基地建设项目，提高职业教育的教学能力</w:t>
            </w:r>
          </w:p>
        </w:tc>
      </w:tr>
    </w:tbl>
    <w:p w14:paraId="6A7E36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F6E3C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111999">
            <w:pPr>
              <w:pStyle w:val="14"/>
            </w:pPr>
            <w:r>
              <w:t>一级指标</w:t>
            </w:r>
          </w:p>
        </w:tc>
        <w:tc>
          <w:tcPr>
            <w:tcW w:w="1276" w:type="dxa"/>
            <w:vAlign w:val="center"/>
          </w:tcPr>
          <w:p w14:paraId="678040A1">
            <w:pPr>
              <w:pStyle w:val="14"/>
            </w:pPr>
            <w:r>
              <w:t>二级指标</w:t>
            </w:r>
          </w:p>
        </w:tc>
        <w:tc>
          <w:tcPr>
            <w:tcW w:w="1332" w:type="dxa"/>
            <w:vAlign w:val="center"/>
          </w:tcPr>
          <w:p w14:paraId="67427D77">
            <w:pPr>
              <w:pStyle w:val="14"/>
            </w:pPr>
            <w:r>
              <w:t>三级指标</w:t>
            </w:r>
          </w:p>
        </w:tc>
        <w:tc>
          <w:tcPr>
            <w:tcW w:w="2891" w:type="dxa"/>
            <w:vAlign w:val="center"/>
          </w:tcPr>
          <w:p w14:paraId="352FEB11">
            <w:pPr>
              <w:pStyle w:val="14"/>
            </w:pPr>
            <w:r>
              <w:t>绩效指标描述</w:t>
            </w:r>
          </w:p>
        </w:tc>
        <w:tc>
          <w:tcPr>
            <w:tcW w:w="1276" w:type="dxa"/>
            <w:vAlign w:val="center"/>
          </w:tcPr>
          <w:p w14:paraId="3D64399E">
            <w:pPr>
              <w:pStyle w:val="14"/>
            </w:pPr>
            <w:r>
              <w:t>指标值</w:t>
            </w:r>
          </w:p>
        </w:tc>
        <w:tc>
          <w:tcPr>
            <w:tcW w:w="1843" w:type="dxa"/>
            <w:vAlign w:val="center"/>
          </w:tcPr>
          <w:p w14:paraId="3253727F">
            <w:pPr>
              <w:pStyle w:val="14"/>
            </w:pPr>
            <w:r>
              <w:t>指标值确定依据</w:t>
            </w:r>
          </w:p>
        </w:tc>
      </w:tr>
      <w:tr w14:paraId="65A428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8EB084">
            <w:pPr>
              <w:pStyle w:val="15"/>
            </w:pPr>
            <w:r>
              <w:t>产出指标</w:t>
            </w:r>
          </w:p>
        </w:tc>
        <w:tc>
          <w:tcPr>
            <w:tcW w:w="1276" w:type="dxa"/>
            <w:vAlign w:val="center"/>
          </w:tcPr>
          <w:p w14:paraId="2392D94E">
            <w:pPr>
              <w:pStyle w:val="13"/>
            </w:pPr>
            <w:r>
              <w:t>数量指标</w:t>
            </w:r>
          </w:p>
        </w:tc>
        <w:tc>
          <w:tcPr>
            <w:tcW w:w="1332" w:type="dxa"/>
            <w:vAlign w:val="center"/>
          </w:tcPr>
          <w:p w14:paraId="7EF72927">
            <w:pPr>
              <w:pStyle w:val="13"/>
            </w:pPr>
            <w:r>
              <w:t>新建学校的数量</w:t>
            </w:r>
          </w:p>
        </w:tc>
        <w:tc>
          <w:tcPr>
            <w:tcW w:w="2891" w:type="dxa"/>
            <w:vAlign w:val="center"/>
          </w:tcPr>
          <w:p w14:paraId="4F93AB28">
            <w:pPr>
              <w:pStyle w:val="13"/>
            </w:pPr>
            <w:r>
              <w:t>需新建学校的数量</w:t>
            </w:r>
          </w:p>
        </w:tc>
        <w:tc>
          <w:tcPr>
            <w:tcW w:w="1276" w:type="dxa"/>
            <w:vAlign w:val="center"/>
          </w:tcPr>
          <w:p w14:paraId="65055C4F">
            <w:pPr>
              <w:pStyle w:val="13"/>
            </w:pPr>
            <w:r>
              <w:t>1所</w:t>
            </w:r>
          </w:p>
        </w:tc>
        <w:tc>
          <w:tcPr>
            <w:tcW w:w="1843" w:type="dxa"/>
            <w:vAlign w:val="center"/>
          </w:tcPr>
          <w:p w14:paraId="5EB530B2">
            <w:pPr>
              <w:pStyle w:val="13"/>
            </w:pPr>
            <w:r>
              <w:t>2024年工作计划</w:t>
            </w:r>
          </w:p>
          <w:p w14:paraId="22B29040">
            <w:pPr>
              <w:pStyle w:val="13"/>
            </w:pPr>
          </w:p>
        </w:tc>
      </w:tr>
      <w:tr w14:paraId="1D02F1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F21588"/>
        </w:tc>
        <w:tc>
          <w:tcPr>
            <w:tcW w:w="1276" w:type="dxa"/>
            <w:vAlign w:val="center"/>
          </w:tcPr>
          <w:p w14:paraId="5CDD748F">
            <w:pPr>
              <w:pStyle w:val="13"/>
            </w:pPr>
            <w:r>
              <w:t>质量指标</w:t>
            </w:r>
          </w:p>
        </w:tc>
        <w:tc>
          <w:tcPr>
            <w:tcW w:w="1332" w:type="dxa"/>
            <w:vAlign w:val="center"/>
          </w:tcPr>
          <w:p w14:paraId="2F6A70FB">
            <w:pPr>
              <w:pStyle w:val="13"/>
            </w:pPr>
            <w:r>
              <w:t>新建项目验收合格率</w:t>
            </w:r>
          </w:p>
        </w:tc>
        <w:tc>
          <w:tcPr>
            <w:tcW w:w="2891" w:type="dxa"/>
            <w:vAlign w:val="center"/>
          </w:tcPr>
          <w:p w14:paraId="61563716">
            <w:pPr>
              <w:pStyle w:val="13"/>
            </w:pPr>
            <w:r>
              <w:t>新建的项目验收结果</w:t>
            </w:r>
          </w:p>
        </w:tc>
        <w:tc>
          <w:tcPr>
            <w:tcW w:w="1276" w:type="dxa"/>
            <w:vAlign w:val="center"/>
          </w:tcPr>
          <w:p w14:paraId="5F987717">
            <w:pPr>
              <w:pStyle w:val="13"/>
            </w:pPr>
            <w:r>
              <w:t xml:space="preserve"> =100%</w:t>
            </w:r>
          </w:p>
        </w:tc>
        <w:tc>
          <w:tcPr>
            <w:tcW w:w="1843" w:type="dxa"/>
            <w:vAlign w:val="center"/>
          </w:tcPr>
          <w:p w14:paraId="52E13DE9">
            <w:pPr>
              <w:pStyle w:val="13"/>
            </w:pPr>
            <w:r>
              <w:t>2024年工作计划</w:t>
            </w:r>
          </w:p>
          <w:p w14:paraId="53131820">
            <w:pPr>
              <w:pStyle w:val="13"/>
            </w:pPr>
          </w:p>
        </w:tc>
      </w:tr>
      <w:tr w14:paraId="623505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26F3EA"/>
        </w:tc>
        <w:tc>
          <w:tcPr>
            <w:tcW w:w="1276" w:type="dxa"/>
            <w:vAlign w:val="center"/>
          </w:tcPr>
          <w:p w14:paraId="41B731A9">
            <w:pPr>
              <w:pStyle w:val="13"/>
            </w:pPr>
            <w:r>
              <w:t>时效指标</w:t>
            </w:r>
          </w:p>
        </w:tc>
        <w:tc>
          <w:tcPr>
            <w:tcW w:w="1332" w:type="dxa"/>
            <w:vAlign w:val="center"/>
          </w:tcPr>
          <w:p w14:paraId="5A06814B">
            <w:pPr>
              <w:pStyle w:val="13"/>
            </w:pPr>
            <w:r>
              <w:t>按期完成率</w:t>
            </w:r>
          </w:p>
        </w:tc>
        <w:tc>
          <w:tcPr>
            <w:tcW w:w="2891" w:type="dxa"/>
            <w:vAlign w:val="center"/>
          </w:tcPr>
          <w:p w14:paraId="7AB5DA01">
            <w:pPr>
              <w:pStyle w:val="13"/>
            </w:pPr>
            <w:r>
              <w:t>按合同约定完成施工进度</w:t>
            </w:r>
          </w:p>
        </w:tc>
        <w:tc>
          <w:tcPr>
            <w:tcW w:w="1276" w:type="dxa"/>
            <w:vAlign w:val="center"/>
          </w:tcPr>
          <w:p w14:paraId="271C6DF5">
            <w:pPr>
              <w:pStyle w:val="13"/>
            </w:pPr>
            <w:r>
              <w:t>100%</w:t>
            </w:r>
          </w:p>
        </w:tc>
        <w:tc>
          <w:tcPr>
            <w:tcW w:w="1843" w:type="dxa"/>
            <w:vAlign w:val="center"/>
          </w:tcPr>
          <w:p w14:paraId="6D2DF219">
            <w:pPr>
              <w:pStyle w:val="13"/>
            </w:pPr>
            <w:r>
              <w:t>2024年工作计划</w:t>
            </w:r>
          </w:p>
          <w:p w14:paraId="3E062254">
            <w:pPr>
              <w:pStyle w:val="13"/>
            </w:pPr>
          </w:p>
        </w:tc>
      </w:tr>
      <w:tr w14:paraId="60D980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D6615C"/>
        </w:tc>
        <w:tc>
          <w:tcPr>
            <w:tcW w:w="1276" w:type="dxa"/>
            <w:vAlign w:val="center"/>
          </w:tcPr>
          <w:p w14:paraId="77B7315E">
            <w:pPr>
              <w:pStyle w:val="13"/>
            </w:pPr>
            <w:r>
              <w:t>成本指标</w:t>
            </w:r>
          </w:p>
        </w:tc>
        <w:tc>
          <w:tcPr>
            <w:tcW w:w="1332" w:type="dxa"/>
            <w:vAlign w:val="center"/>
          </w:tcPr>
          <w:p w14:paraId="64E1AC3A">
            <w:pPr>
              <w:pStyle w:val="13"/>
            </w:pPr>
            <w:r>
              <w:t>项目预算金额</w:t>
            </w:r>
          </w:p>
        </w:tc>
        <w:tc>
          <w:tcPr>
            <w:tcW w:w="2891" w:type="dxa"/>
            <w:vAlign w:val="center"/>
          </w:tcPr>
          <w:p w14:paraId="6BA21D8E">
            <w:pPr>
              <w:pStyle w:val="13"/>
            </w:pPr>
            <w:r>
              <w:t>项目成本控制在预算内</w:t>
            </w:r>
          </w:p>
        </w:tc>
        <w:tc>
          <w:tcPr>
            <w:tcW w:w="1276" w:type="dxa"/>
            <w:vAlign w:val="center"/>
          </w:tcPr>
          <w:p w14:paraId="2AD1E460">
            <w:pPr>
              <w:pStyle w:val="13"/>
            </w:pPr>
            <w:r>
              <w:t>≤1000万元</w:t>
            </w:r>
          </w:p>
        </w:tc>
        <w:tc>
          <w:tcPr>
            <w:tcW w:w="1843" w:type="dxa"/>
            <w:vAlign w:val="center"/>
          </w:tcPr>
          <w:p w14:paraId="40396412">
            <w:pPr>
              <w:pStyle w:val="13"/>
            </w:pPr>
            <w:r>
              <w:t>2024年工作计划</w:t>
            </w:r>
          </w:p>
          <w:p w14:paraId="65CCEEF8">
            <w:pPr>
              <w:pStyle w:val="13"/>
            </w:pPr>
          </w:p>
        </w:tc>
      </w:tr>
      <w:tr w14:paraId="3BC2B3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218303">
            <w:pPr>
              <w:pStyle w:val="15"/>
            </w:pPr>
            <w:r>
              <w:t>效益指标</w:t>
            </w:r>
          </w:p>
        </w:tc>
        <w:tc>
          <w:tcPr>
            <w:tcW w:w="1276" w:type="dxa"/>
            <w:vAlign w:val="center"/>
          </w:tcPr>
          <w:p w14:paraId="321ACC2F">
            <w:pPr>
              <w:pStyle w:val="13"/>
            </w:pPr>
            <w:r>
              <w:t>经济效益指标</w:t>
            </w:r>
          </w:p>
        </w:tc>
        <w:tc>
          <w:tcPr>
            <w:tcW w:w="1332" w:type="dxa"/>
            <w:vAlign w:val="center"/>
          </w:tcPr>
          <w:p w14:paraId="4C9285D8">
            <w:pPr>
              <w:pStyle w:val="13"/>
            </w:pPr>
            <w:r>
              <w:t>提高效率</w:t>
            </w:r>
          </w:p>
        </w:tc>
        <w:tc>
          <w:tcPr>
            <w:tcW w:w="2891" w:type="dxa"/>
            <w:vAlign w:val="center"/>
          </w:tcPr>
          <w:p w14:paraId="2584BF7A">
            <w:pPr>
              <w:pStyle w:val="13"/>
            </w:pPr>
            <w:r>
              <w:t>提高效率</w:t>
            </w:r>
          </w:p>
        </w:tc>
        <w:tc>
          <w:tcPr>
            <w:tcW w:w="1276" w:type="dxa"/>
            <w:vAlign w:val="center"/>
          </w:tcPr>
          <w:p w14:paraId="630AB5D0">
            <w:pPr>
              <w:pStyle w:val="13"/>
            </w:pPr>
            <w:r>
              <w:t>提高教学水平</w:t>
            </w:r>
          </w:p>
        </w:tc>
        <w:tc>
          <w:tcPr>
            <w:tcW w:w="1843" w:type="dxa"/>
            <w:vAlign w:val="center"/>
          </w:tcPr>
          <w:p w14:paraId="78969135">
            <w:pPr>
              <w:pStyle w:val="13"/>
            </w:pPr>
            <w:r>
              <w:t>2024年工作计划</w:t>
            </w:r>
          </w:p>
          <w:p w14:paraId="754BBB7E">
            <w:pPr>
              <w:pStyle w:val="13"/>
            </w:pPr>
          </w:p>
        </w:tc>
      </w:tr>
      <w:tr w14:paraId="00390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A4E50C"/>
        </w:tc>
        <w:tc>
          <w:tcPr>
            <w:tcW w:w="1276" w:type="dxa"/>
            <w:vAlign w:val="center"/>
          </w:tcPr>
          <w:p w14:paraId="51947674">
            <w:pPr>
              <w:pStyle w:val="13"/>
            </w:pPr>
            <w:r>
              <w:t>社会效益指标</w:t>
            </w:r>
          </w:p>
        </w:tc>
        <w:tc>
          <w:tcPr>
            <w:tcW w:w="1332" w:type="dxa"/>
            <w:vAlign w:val="center"/>
          </w:tcPr>
          <w:p w14:paraId="521B56F3">
            <w:pPr>
              <w:pStyle w:val="13"/>
            </w:pPr>
            <w:r>
              <w:t>办公的保障水平</w:t>
            </w:r>
          </w:p>
        </w:tc>
        <w:tc>
          <w:tcPr>
            <w:tcW w:w="2891" w:type="dxa"/>
            <w:vAlign w:val="center"/>
          </w:tcPr>
          <w:p w14:paraId="65F8177F">
            <w:pPr>
              <w:pStyle w:val="13"/>
            </w:pPr>
            <w:r>
              <w:t>各设备设施对学校办公及教学的保障程度</w:t>
            </w:r>
          </w:p>
        </w:tc>
        <w:tc>
          <w:tcPr>
            <w:tcW w:w="1276" w:type="dxa"/>
            <w:vAlign w:val="center"/>
          </w:tcPr>
          <w:p w14:paraId="6E0EC2AC">
            <w:pPr>
              <w:pStyle w:val="13"/>
            </w:pPr>
            <w:r>
              <w:t>基本保障</w:t>
            </w:r>
          </w:p>
        </w:tc>
        <w:tc>
          <w:tcPr>
            <w:tcW w:w="1843" w:type="dxa"/>
            <w:vAlign w:val="center"/>
          </w:tcPr>
          <w:p w14:paraId="1338DFB3">
            <w:pPr>
              <w:pStyle w:val="13"/>
            </w:pPr>
            <w:r>
              <w:t>2024年工作计划</w:t>
            </w:r>
          </w:p>
          <w:p w14:paraId="6432D2ED">
            <w:pPr>
              <w:pStyle w:val="13"/>
            </w:pPr>
          </w:p>
        </w:tc>
      </w:tr>
      <w:tr w14:paraId="4D49D2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F53CAB">
            <w:pPr>
              <w:pStyle w:val="15"/>
            </w:pPr>
            <w:r>
              <w:t>满意度指标</w:t>
            </w:r>
          </w:p>
        </w:tc>
        <w:tc>
          <w:tcPr>
            <w:tcW w:w="1276" w:type="dxa"/>
            <w:vAlign w:val="center"/>
          </w:tcPr>
          <w:p w14:paraId="6CA426A2">
            <w:pPr>
              <w:pStyle w:val="13"/>
            </w:pPr>
            <w:r>
              <w:t>服务对象满意度指标</w:t>
            </w:r>
          </w:p>
        </w:tc>
        <w:tc>
          <w:tcPr>
            <w:tcW w:w="1332" w:type="dxa"/>
            <w:vAlign w:val="center"/>
          </w:tcPr>
          <w:p w14:paraId="0BC09D45">
            <w:pPr>
              <w:pStyle w:val="13"/>
            </w:pPr>
            <w:r>
              <w:t>师生满意率</w:t>
            </w:r>
          </w:p>
        </w:tc>
        <w:tc>
          <w:tcPr>
            <w:tcW w:w="2891" w:type="dxa"/>
            <w:vAlign w:val="center"/>
          </w:tcPr>
          <w:p w14:paraId="0DE22199">
            <w:pPr>
              <w:pStyle w:val="13"/>
            </w:pPr>
            <w:r>
              <w:t>师生对教育教学等方面满意情况</w:t>
            </w:r>
          </w:p>
        </w:tc>
        <w:tc>
          <w:tcPr>
            <w:tcW w:w="1276" w:type="dxa"/>
            <w:vAlign w:val="center"/>
          </w:tcPr>
          <w:p w14:paraId="68BAC0CC">
            <w:pPr>
              <w:pStyle w:val="13"/>
            </w:pPr>
            <w:r>
              <w:t>≥95%</w:t>
            </w:r>
          </w:p>
        </w:tc>
        <w:tc>
          <w:tcPr>
            <w:tcW w:w="1843" w:type="dxa"/>
            <w:vAlign w:val="center"/>
          </w:tcPr>
          <w:p w14:paraId="25EE3655">
            <w:pPr>
              <w:pStyle w:val="13"/>
            </w:pPr>
            <w:r>
              <w:t>2024年工作计划</w:t>
            </w:r>
          </w:p>
          <w:p w14:paraId="4FA38C2E">
            <w:pPr>
              <w:pStyle w:val="13"/>
            </w:pPr>
          </w:p>
        </w:tc>
      </w:tr>
    </w:tbl>
    <w:p w14:paraId="41F22AE9">
      <w:pPr>
        <w:sectPr>
          <w:pgSz w:w="11900" w:h="16840"/>
          <w:pgMar w:top="1984" w:right="1304" w:bottom="1134" w:left="1304" w:header="720" w:footer="720" w:gutter="0"/>
          <w:cols w:space="720" w:num="1"/>
        </w:sectPr>
      </w:pPr>
    </w:p>
    <w:p w14:paraId="085C3DA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B5885A">
      <w:pPr>
        <w:spacing w:before="0" w:after="0"/>
        <w:ind w:firstLine="560"/>
        <w:jc w:val="left"/>
        <w:outlineLvl w:val="3"/>
      </w:pPr>
      <w:bookmarkStart w:id="23" w:name="_Toc_4_4_0000000024"/>
      <w:r>
        <w:rPr>
          <w:rFonts w:ascii="方正仿宋_GBK" w:hAnsi="方正仿宋_GBK" w:eastAsia="方正仿宋_GBK" w:cs="方正仿宋_GBK"/>
          <w:color w:val="000000"/>
          <w:sz w:val="28"/>
        </w:rPr>
        <w:t>21.怀财字【2024】7号 2024年体彩公益金绩效目标表</w:t>
      </w:r>
      <w:bookmarkEnd w:id="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C26FE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A0468E">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508A209D">
            <w:pPr>
              <w:pStyle w:val="11"/>
            </w:pPr>
            <w:r>
              <w:t>单位：万元</w:t>
            </w:r>
          </w:p>
        </w:tc>
      </w:tr>
      <w:tr w14:paraId="0D1754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8AD692">
            <w:pPr>
              <w:pStyle w:val="14"/>
            </w:pPr>
            <w:r>
              <w:t>项目编码</w:t>
            </w:r>
          </w:p>
        </w:tc>
        <w:tc>
          <w:tcPr>
            <w:tcW w:w="2608" w:type="dxa"/>
            <w:gridSpan w:val="2"/>
            <w:vAlign w:val="center"/>
          </w:tcPr>
          <w:p w14:paraId="5267A53D">
            <w:pPr>
              <w:pStyle w:val="13"/>
            </w:pPr>
            <w:r>
              <w:t>13073024P00037510001F</w:t>
            </w:r>
          </w:p>
        </w:tc>
        <w:tc>
          <w:tcPr>
            <w:tcW w:w="1587" w:type="dxa"/>
            <w:vAlign w:val="center"/>
          </w:tcPr>
          <w:p w14:paraId="3115FC7A">
            <w:pPr>
              <w:pStyle w:val="14"/>
            </w:pPr>
            <w:r>
              <w:t>项目名称</w:t>
            </w:r>
          </w:p>
        </w:tc>
        <w:tc>
          <w:tcPr>
            <w:tcW w:w="4423" w:type="dxa"/>
            <w:gridSpan w:val="3"/>
            <w:vAlign w:val="center"/>
          </w:tcPr>
          <w:p w14:paraId="46E8F88B">
            <w:pPr>
              <w:pStyle w:val="13"/>
            </w:pPr>
            <w:r>
              <w:t>怀财字【2024】7号 2024年体彩公益金</w:t>
            </w:r>
          </w:p>
        </w:tc>
      </w:tr>
      <w:tr w14:paraId="4E5344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7C0BB2">
            <w:pPr>
              <w:pStyle w:val="14"/>
            </w:pPr>
            <w:r>
              <w:t>预算规模及资金用途</w:t>
            </w:r>
          </w:p>
        </w:tc>
        <w:tc>
          <w:tcPr>
            <w:tcW w:w="1276" w:type="dxa"/>
            <w:vAlign w:val="center"/>
          </w:tcPr>
          <w:p w14:paraId="668F262B">
            <w:pPr>
              <w:pStyle w:val="14"/>
            </w:pPr>
            <w:r>
              <w:t>预算数</w:t>
            </w:r>
          </w:p>
        </w:tc>
        <w:tc>
          <w:tcPr>
            <w:tcW w:w="1332" w:type="dxa"/>
            <w:vAlign w:val="center"/>
          </w:tcPr>
          <w:p w14:paraId="172FB8D0">
            <w:pPr>
              <w:pStyle w:val="13"/>
            </w:pPr>
            <w:r>
              <w:t>300.00</w:t>
            </w:r>
          </w:p>
        </w:tc>
        <w:tc>
          <w:tcPr>
            <w:tcW w:w="1587" w:type="dxa"/>
            <w:vAlign w:val="center"/>
          </w:tcPr>
          <w:p w14:paraId="1C9A0F26">
            <w:pPr>
              <w:pStyle w:val="14"/>
            </w:pPr>
            <w:r>
              <w:t>其中：财政    资金</w:t>
            </w:r>
          </w:p>
        </w:tc>
        <w:tc>
          <w:tcPr>
            <w:tcW w:w="1304" w:type="dxa"/>
            <w:vAlign w:val="center"/>
          </w:tcPr>
          <w:p w14:paraId="16628094">
            <w:pPr>
              <w:pStyle w:val="13"/>
            </w:pPr>
            <w:r>
              <w:t>300.00</w:t>
            </w:r>
          </w:p>
        </w:tc>
        <w:tc>
          <w:tcPr>
            <w:tcW w:w="1276" w:type="dxa"/>
            <w:vAlign w:val="center"/>
          </w:tcPr>
          <w:p w14:paraId="75594AA6">
            <w:pPr>
              <w:pStyle w:val="14"/>
            </w:pPr>
            <w:r>
              <w:t>其他资金</w:t>
            </w:r>
          </w:p>
        </w:tc>
        <w:tc>
          <w:tcPr>
            <w:tcW w:w="1843" w:type="dxa"/>
            <w:vAlign w:val="center"/>
          </w:tcPr>
          <w:p w14:paraId="6B650A7A">
            <w:pPr>
              <w:pStyle w:val="13"/>
            </w:pPr>
            <w:r>
              <w:t xml:space="preserve"> </w:t>
            </w:r>
          </w:p>
        </w:tc>
      </w:tr>
      <w:tr w14:paraId="796252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E101B8"/>
        </w:tc>
        <w:tc>
          <w:tcPr>
            <w:tcW w:w="8618" w:type="dxa"/>
            <w:gridSpan w:val="6"/>
            <w:vAlign w:val="center"/>
          </w:tcPr>
          <w:p w14:paraId="75B3AAE2">
            <w:pPr>
              <w:pStyle w:val="13"/>
            </w:pPr>
            <w:r>
              <w:t>用于体育事业发展，加强体育事业的推广</w:t>
            </w:r>
          </w:p>
        </w:tc>
      </w:tr>
      <w:tr w14:paraId="4D1296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619392">
            <w:pPr>
              <w:pStyle w:val="14"/>
            </w:pPr>
            <w:r>
              <w:t>资金支出计划（%）</w:t>
            </w:r>
          </w:p>
        </w:tc>
        <w:tc>
          <w:tcPr>
            <w:tcW w:w="2608" w:type="dxa"/>
            <w:gridSpan w:val="2"/>
            <w:vAlign w:val="center"/>
          </w:tcPr>
          <w:p w14:paraId="3B79708E">
            <w:pPr>
              <w:pStyle w:val="14"/>
            </w:pPr>
            <w:r>
              <w:t>3月底</w:t>
            </w:r>
          </w:p>
        </w:tc>
        <w:tc>
          <w:tcPr>
            <w:tcW w:w="1587" w:type="dxa"/>
            <w:vAlign w:val="center"/>
          </w:tcPr>
          <w:p w14:paraId="1D252B50">
            <w:pPr>
              <w:pStyle w:val="14"/>
            </w:pPr>
            <w:r>
              <w:t>6月底</w:t>
            </w:r>
          </w:p>
        </w:tc>
        <w:tc>
          <w:tcPr>
            <w:tcW w:w="1304" w:type="dxa"/>
            <w:vAlign w:val="center"/>
          </w:tcPr>
          <w:p w14:paraId="6FB69AFE">
            <w:pPr>
              <w:pStyle w:val="14"/>
            </w:pPr>
            <w:r>
              <w:t>10月底</w:t>
            </w:r>
          </w:p>
        </w:tc>
        <w:tc>
          <w:tcPr>
            <w:tcW w:w="3119" w:type="dxa"/>
            <w:gridSpan w:val="2"/>
            <w:vAlign w:val="center"/>
          </w:tcPr>
          <w:p w14:paraId="4821D05A">
            <w:pPr>
              <w:pStyle w:val="14"/>
            </w:pPr>
            <w:r>
              <w:t>12月底</w:t>
            </w:r>
          </w:p>
        </w:tc>
      </w:tr>
      <w:tr w14:paraId="596AB3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71F245"/>
        </w:tc>
        <w:tc>
          <w:tcPr>
            <w:tcW w:w="2608" w:type="dxa"/>
            <w:gridSpan w:val="2"/>
            <w:vAlign w:val="center"/>
          </w:tcPr>
          <w:p w14:paraId="66037111">
            <w:pPr>
              <w:pStyle w:val="15"/>
            </w:pPr>
            <w:r>
              <w:t xml:space="preserve"> </w:t>
            </w:r>
          </w:p>
        </w:tc>
        <w:tc>
          <w:tcPr>
            <w:tcW w:w="1587" w:type="dxa"/>
            <w:vAlign w:val="center"/>
          </w:tcPr>
          <w:p w14:paraId="71A49423">
            <w:pPr>
              <w:pStyle w:val="15"/>
            </w:pPr>
            <w:r>
              <w:t xml:space="preserve"> </w:t>
            </w:r>
          </w:p>
        </w:tc>
        <w:tc>
          <w:tcPr>
            <w:tcW w:w="1304" w:type="dxa"/>
            <w:vAlign w:val="center"/>
          </w:tcPr>
          <w:p w14:paraId="6C06929F">
            <w:pPr>
              <w:pStyle w:val="15"/>
            </w:pPr>
            <w:r>
              <w:t xml:space="preserve"> </w:t>
            </w:r>
          </w:p>
        </w:tc>
        <w:tc>
          <w:tcPr>
            <w:tcW w:w="3119" w:type="dxa"/>
            <w:gridSpan w:val="2"/>
            <w:vAlign w:val="center"/>
          </w:tcPr>
          <w:p w14:paraId="7608FF71">
            <w:pPr>
              <w:pStyle w:val="15"/>
            </w:pPr>
            <w:r>
              <w:t>100%</w:t>
            </w:r>
          </w:p>
        </w:tc>
      </w:tr>
      <w:tr w14:paraId="22455D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381A21">
            <w:pPr>
              <w:pStyle w:val="14"/>
            </w:pPr>
            <w:r>
              <w:t>绩效目标</w:t>
            </w:r>
          </w:p>
        </w:tc>
        <w:tc>
          <w:tcPr>
            <w:tcW w:w="8618" w:type="dxa"/>
            <w:gridSpan w:val="6"/>
            <w:vAlign w:val="center"/>
          </w:tcPr>
          <w:p w14:paraId="51DEC314">
            <w:pPr>
              <w:pStyle w:val="13"/>
            </w:pPr>
            <w:r>
              <w:t>1.用于体育事业发展，加强体育事业的推广</w:t>
            </w:r>
          </w:p>
        </w:tc>
      </w:tr>
    </w:tbl>
    <w:p w14:paraId="1D212FC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A0CD1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9D5736">
            <w:pPr>
              <w:pStyle w:val="14"/>
            </w:pPr>
            <w:r>
              <w:t>一级指标</w:t>
            </w:r>
          </w:p>
        </w:tc>
        <w:tc>
          <w:tcPr>
            <w:tcW w:w="1276" w:type="dxa"/>
            <w:vAlign w:val="center"/>
          </w:tcPr>
          <w:p w14:paraId="31BB00DB">
            <w:pPr>
              <w:pStyle w:val="14"/>
            </w:pPr>
            <w:r>
              <w:t>二级指标</w:t>
            </w:r>
          </w:p>
        </w:tc>
        <w:tc>
          <w:tcPr>
            <w:tcW w:w="1332" w:type="dxa"/>
            <w:vAlign w:val="center"/>
          </w:tcPr>
          <w:p w14:paraId="0FD4B799">
            <w:pPr>
              <w:pStyle w:val="14"/>
            </w:pPr>
            <w:r>
              <w:t>三级指标</w:t>
            </w:r>
          </w:p>
        </w:tc>
        <w:tc>
          <w:tcPr>
            <w:tcW w:w="2891" w:type="dxa"/>
            <w:vAlign w:val="center"/>
          </w:tcPr>
          <w:p w14:paraId="00C9943E">
            <w:pPr>
              <w:pStyle w:val="14"/>
            </w:pPr>
            <w:r>
              <w:t>绩效指标描述</w:t>
            </w:r>
          </w:p>
        </w:tc>
        <w:tc>
          <w:tcPr>
            <w:tcW w:w="1276" w:type="dxa"/>
            <w:vAlign w:val="center"/>
          </w:tcPr>
          <w:p w14:paraId="30B54761">
            <w:pPr>
              <w:pStyle w:val="14"/>
            </w:pPr>
            <w:r>
              <w:t>指标值</w:t>
            </w:r>
          </w:p>
        </w:tc>
        <w:tc>
          <w:tcPr>
            <w:tcW w:w="1843" w:type="dxa"/>
            <w:vAlign w:val="center"/>
          </w:tcPr>
          <w:p w14:paraId="19A4A161">
            <w:pPr>
              <w:pStyle w:val="14"/>
            </w:pPr>
            <w:r>
              <w:t>指标值确定依据</w:t>
            </w:r>
          </w:p>
        </w:tc>
      </w:tr>
      <w:tr w14:paraId="05F066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5C6B38">
            <w:pPr>
              <w:pStyle w:val="15"/>
            </w:pPr>
            <w:r>
              <w:t>产出指标</w:t>
            </w:r>
          </w:p>
        </w:tc>
        <w:tc>
          <w:tcPr>
            <w:tcW w:w="1276" w:type="dxa"/>
            <w:vAlign w:val="center"/>
          </w:tcPr>
          <w:p w14:paraId="0A520FAF">
            <w:pPr>
              <w:pStyle w:val="13"/>
            </w:pPr>
            <w:r>
              <w:t>数量指标</w:t>
            </w:r>
          </w:p>
        </w:tc>
        <w:tc>
          <w:tcPr>
            <w:tcW w:w="1332" w:type="dxa"/>
            <w:vAlign w:val="center"/>
          </w:tcPr>
          <w:p w14:paraId="2DA2B560">
            <w:pPr>
              <w:pStyle w:val="13"/>
            </w:pPr>
            <w:r>
              <w:t>支持项目个数（个）</w:t>
            </w:r>
          </w:p>
        </w:tc>
        <w:tc>
          <w:tcPr>
            <w:tcW w:w="2891" w:type="dxa"/>
            <w:vAlign w:val="center"/>
          </w:tcPr>
          <w:p w14:paraId="7F8E9CE2">
            <w:pPr>
              <w:pStyle w:val="13"/>
            </w:pPr>
            <w:r>
              <w:t>支持项目个数（个）</w:t>
            </w:r>
          </w:p>
        </w:tc>
        <w:tc>
          <w:tcPr>
            <w:tcW w:w="1276" w:type="dxa"/>
            <w:vAlign w:val="center"/>
          </w:tcPr>
          <w:p w14:paraId="636AD068">
            <w:pPr>
              <w:pStyle w:val="13"/>
            </w:pPr>
            <w:r>
              <w:t>三个项目</w:t>
            </w:r>
          </w:p>
        </w:tc>
        <w:tc>
          <w:tcPr>
            <w:tcW w:w="1843" w:type="dxa"/>
            <w:vAlign w:val="center"/>
          </w:tcPr>
          <w:p w14:paraId="0799F73F">
            <w:pPr>
              <w:pStyle w:val="13"/>
            </w:pPr>
            <w:r>
              <w:t>2024年初工作计划</w:t>
            </w:r>
          </w:p>
        </w:tc>
      </w:tr>
      <w:tr w14:paraId="042D06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791429"/>
        </w:tc>
        <w:tc>
          <w:tcPr>
            <w:tcW w:w="1276" w:type="dxa"/>
            <w:vAlign w:val="center"/>
          </w:tcPr>
          <w:p w14:paraId="307054A7">
            <w:pPr>
              <w:pStyle w:val="13"/>
            </w:pPr>
            <w:r>
              <w:t>质量指标</w:t>
            </w:r>
          </w:p>
        </w:tc>
        <w:tc>
          <w:tcPr>
            <w:tcW w:w="1332" w:type="dxa"/>
            <w:vAlign w:val="center"/>
          </w:tcPr>
          <w:p w14:paraId="48E86D95">
            <w:pPr>
              <w:pStyle w:val="13"/>
            </w:pPr>
            <w:r>
              <w:t>项目验收通过率</w:t>
            </w:r>
          </w:p>
        </w:tc>
        <w:tc>
          <w:tcPr>
            <w:tcW w:w="2891" w:type="dxa"/>
            <w:vAlign w:val="center"/>
          </w:tcPr>
          <w:p w14:paraId="36F9E2C8">
            <w:pPr>
              <w:pStyle w:val="13"/>
            </w:pPr>
            <w:r>
              <w:t>项目验收后，是否达到标准</w:t>
            </w:r>
          </w:p>
        </w:tc>
        <w:tc>
          <w:tcPr>
            <w:tcW w:w="1276" w:type="dxa"/>
            <w:vAlign w:val="center"/>
          </w:tcPr>
          <w:p w14:paraId="03292B3E">
            <w:pPr>
              <w:pStyle w:val="13"/>
            </w:pPr>
            <w:r>
              <w:t>≥100%</w:t>
            </w:r>
          </w:p>
        </w:tc>
        <w:tc>
          <w:tcPr>
            <w:tcW w:w="1843" w:type="dxa"/>
            <w:vAlign w:val="center"/>
          </w:tcPr>
          <w:p w14:paraId="35A93D1C">
            <w:pPr>
              <w:pStyle w:val="13"/>
            </w:pPr>
            <w:r>
              <w:t>2024年初工作计划</w:t>
            </w:r>
          </w:p>
        </w:tc>
      </w:tr>
      <w:tr w14:paraId="2214E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800C26"/>
        </w:tc>
        <w:tc>
          <w:tcPr>
            <w:tcW w:w="1276" w:type="dxa"/>
            <w:vAlign w:val="center"/>
          </w:tcPr>
          <w:p w14:paraId="100BAFD3">
            <w:pPr>
              <w:pStyle w:val="13"/>
            </w:pPr>
            <w:r>
              <w:t>时效指标</w:t>
            </w:r>
          </w:p>
        </w:tc>
        <w:tc>
          <w:tcPr>
            <w:tcW w:w="1332" w:type="dxa"/>
            <w:vAlign w:val="center"/>
          </w:tcPr>
          <w:p w14:paraId="659BFCB5">
            <w:pPr>
              <w:pStyle w:val="13"/>
            </w:pPr>
            <w:r>
              <w:t>按期完成率</w:t>
            </w:r>
          </w:p>
        </w:tc>
        <w:tc>
          <w:tcPr>
            <w:tcW w:w="2891" w:type="dxa"/>
            <w:vAlign w:val="center"/>
          </w:tcPr>
          <w:p w14:paraId="5F818FF4">
            <w:pPr>
              <w:pStyle w:val="13"/>
            </w:pPr>
            <w:r>
              <w:t>工程施工是否按约定进度完成</w:t>
            </w:r>
          </w:p>
        </w:tc>
        <w:tc>
          <w:tcPr>
            <w:tcW w:w="1276" w:type="dxa"/>
            <w:vAlign w:val="center"/>
          </w:tcPr>
          <w:p w14:paraId="243DF529">
            <w:pPr>
              <w:pStyle w:val="13"/>
            </w:pPr>
            <w:r>
              <w:t>依据合同及时完成</w:t>
            </w:r>
          </w:p>
        </w:tc>
        <w:tc>
          <w:tcPr>
            <w:tcW w:w="1843" w:type="dxa"/>
            <w:vAlign w:val="center"/>
          </w:tcPr>
          <w:p w14:paraId="478B5CA1">
            <w:pPr>
              <w:pStyle w:val="13"/>
            </w:pPr>
            <w:r>
              <w:t>2024年初工作计划</w:t>
            </w:r>
          </w:p>
        </w:tc>
      </w:tr>
      <w:tr w14:paraId="0039D4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245A33"/>
        </w:tc>
        <w:tc>
          <w:tcPr>
            <w:tcW w:w="1276" w:type="dxa"/>
            <w:vAlign w:val="center"/>
          </w:tcPr>
          <w:p w14:paraId="08FD2E85">
            <w:pPr>
              <w:pStyle w:val="13"/>
            </w:pPr>
            <w:r>
              <w:t>成本指标</w:t>
            </w:r>
          </w:p>
        </w:tc>
        <w:tc>
          <w:tcPr>
            <w:tcW w:w="1332" w:type="dxa"/>
            <w:vAlign w:val="center"/>
          </w:tcPr>
          <w:p w14:paraId="1C9DF5FF">
            <w:pPr>
              <w:pStyle w:val="13"/>
            </w:pPr>
            <w:r>
              <w:t>资金使用成本</w:t>
            </w:r>
          </w:p>
        </w:tc>
        <w:tc>
          <w:tcPr>
            <w:tcW w:w="2891" w:type="dxa"/>
            <w:vAlign w:val="center"/>
          </w:tcPr>
          <w:p w14:paraId="4EECC8A6">
            <w:pPr>
              <w:pStyle w:val="13"/>
            </w:pPr>
            <w:r>
              <w:t>项目实施所需资金成本</w:t>
            </w:r>
          </w:p>
        </w:tc>
        <w:tc>
          <w:tcPr>
            <w:tcW w:w="1276" w:type="dxa"/>
            <w:vAlign w:val="center"/>
          </w:tcPr>
          <w:p w14:paraId="02A415F0">
            <w:pPr>
              <w:pStyle w:val="13"/>
            </w:pPr>
            <w:r>
              <w:t>≤320万</w:t>
            </w:r>
          </w:p>
        </w:tc>
        <w:tc>
          <w:tcPr>
            <w:tcW w:w="1843" w:type="dxa"/>
            <w:vAlign w:val="center"/>
          </w:tcPr>
          <w:p w14:paraId="6297852A">
            <w:pPr>
              <w:pStyle w:val="13"/>
            </w:pPr>
            <w:r>
              <w:t>2024年县级预算编制通知</w:t>
            </w:r>
          </w:p>
        </w:tc>
      </w:tr>
      <w:tr w14:paraId="101FD9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31A372">
            <w:pPr>
              <w:pStyle w:val="15"/>
            </w:pPr>
            <w:r>
              <w:t>效益指标</w:t>
            </w:r>
          </w:p>
        </w:tc>
        <w:tc>
          <w:tcPr>
            <w:tcW w:w="1276" w:type="dxa"/>
            <w:vAlign w:val="center"/>
          </w:tcPr>
          <w:p w14:paraId="20BC5A35">
            <w:pPr>
              <w:pStyle w:val="13"/>
            </w:pPr>
            <w:r>
              <w:t>经济效益指标</w:t>
            </w:r>
          </w:p>
        </w:tc>
        <w:tc>
          <w:tcPr>
            <w:tcW w:w="1332" w:type="dxa"/>
            <w:vAlign w:val="center"/>
          </w:tcPr>
          <w:p w14:paraId="603283A8">
            <w:pPr>
              <w:pStyle w:val="13"/>
            </w:pPr>
            <w:r>
              <w:t>发展冰雪运动</w:t>
            </w:r>
          </w:p>
        </w:tc>
        <w:tc>
          <w:tcPr>
            <w:tcW w:w="2891" w:type="dxa"/>
            <w:vAlign w:val="center"/>
          </w:tcPr>
          <w:p w14:paraId="0C511EE5">
            <w:pPr>
              <w:pStyle w:val="13"/>
            </w:pPr>
            <w:r>
              <w:t>发展冰雪运动，培养群众兴趣爱好</w:t>
            </w:r>
          </w:p>
        </w:tc>
        <w:tc>
          <w:tcPr>
            <w:tcW w:w="1276" w:type="dxa"/>
            <w:vAlign w:val="center"/>
          </w:tcPr>
          <w:p w14:paraId="29A6658C">
            <w:pPr>
              <w:pStyle w:val="13"/>
            </w:pPr>
            <w:r>
              <w:t>持续发展</w:t>
            </w:r>
          </w:p>
        </w:tc>
        <w:tc>
          <w:tcPr>
            <w:tcW w:w="1843" w:type="dxa"/>
            <w:vAlign w:val="center"/>
          </w:tcPr>
          <w:p w14:paraId="09177C3A">
            <w:pPr>
              <w:pStyle w:val="13"/>
            </w:pPr>
            <w:r>
              <w:t>2024年初工作计划</w:t>
            </w:r>
          </w:p>
        </w:tc>
      </w:tr>
      <w:tr w14:paraId="4BE111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6C3AC0"/>
        </w:tc>
        <w:tc>
          <w:tcPr>
            <w:tcW w:w="1276" w:type="dxa"/>
            <w:vAlign w:val="center"/>
          </w:tcPr>
          <w:p w14:paraId="3AF1F47F">
            <w:pPr>
              <w:pStyle w:val="13"/>
            </w:pPr>
            <w:r>
              <w:t>社会效益指标</w:t>
            </w:r>
          </w:p>
        </w:tc>
        <w:tc>
          <w:tcPr>
            <w:tcW w:w="1332" w:type="dxa"/>
            <w:vAlign w:val="center"/>
          </w:tcPr>
          <w:p w14:paraId="6287D438">
            <w:pPr>
              <w:pStyle w:val="13"/>
            </w:pPr>
            <w:r>
              <w:t>体育事业推广</w:t>
            </w:r>
          </w:p>
        </w:tc>
        <w:tc>
          <w:tcPr>
            <w:tcW w:w="2891" w:type="dxa"/>
            <w:vAlign w:val="center"/>
          </w:tcPr>
          <w:p w14:paraId="5EA39AF3">
            <w:pPr>
              <w:pStyle w:val="13"/>
            </w:pPr>
            <w:r>
              <w:t>开展冰雪项目，推广体育事业</w:t>
            </w:r>
          </w:p>
        </w:tc>
        <w:tc>
          <w:tcPr>
            <w:tcW w:w="1276" w:type="dxa"/>
            <w:vAlign w:val="center"/>
          </w:tcPr>
          <w:p w14:paraId="7A4359B0">
            <w:pPr>
              <w:pStyle w:val="13"/>
            </w:pPr>
            <w:r>
              <w:t>加强</w:t>
            </w:r>
          </w:p>
        </w:tc>
        <w:tc>
          <w:tcPr>
            <w:tcW w:w="1843" w:type="dxa"/>
            <w:vAlign w:val="center"/>
          </w:tcPr>
          <w:p w14:paraId="1B1F54AF">
            <w:pPr>
              <w:pStyle w:val="13"/>
            </w:pPr>
            <w:r>
              <w:t>2024年初工作计划</w:t>
            </w:r>
          </w:p>
        </w:tc>
      </w:tr>
      <w:tr w14:paraId="330DB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06B352">
            <w:pPr>
              <w:pStyle w:val="15"/>
            </w:pPr>
            <w:r>
              <w:t>满意度指标</w:t>
            </w:r>
          </w:p>
        </w:tc>
        <w:tc>
          <w:tcPr>
            <w:tcW w:w="1276" w:type="dxa"/>
            <w:vAlign w:val="center"/>
          </w:tcPr>
          <w:p w14:paraId="4AEFBF28">
            <w:pPr>
              <w:pStyle w:val="13"/>
            </w:pPr>
            <w:r>
              <w:t>服务对象满意度指标</w:t>
            </w:r>
          </w:p>
        </w:tc>
        <w:tc>
          <w:tcPr>
            <w:tcW w:w="1332" w:type="dxa"/>
            <w:vAlign w:val="center"/>
          </w:tcPr>
          <w:p w14:paraId="38AAED90">
            <w:pPr>
              <w:pStyle w:val="13"/>
            </w:pPr>
            <w:r>
              <w:t>受益群体满意度</w:t>
            </w:r>
          </w:p>
        </w:tc>
        <w:tc>
          <w:tcPr>
            <w:tcW w:w="2891" w:type="dxa"/>
            <w:vAlign w:val="center"/>
          </w:tcPr>
          <w:p w14:paraId="5A1C81E4">
            <w:pPr>
              <w:pStyle w:val="13"/>
            </w:pPr>
            <w:r>
              <w:t>受益群体满意度</w:t>
            </w:r>
          </w:p>
        </w:tc>
        <w:tc>
          <w:tcPr>
            <w:tcW w:w="1276" w:type="dxa"/>
            <w:vAlign w:val="center"/>
          </w:tcPr>
          <w:p w14:paraId="08E5763F">
            <w:pPr>
              <w:pStyle w:val="13"/>
            </w:pPr>
            <w:r>
              <w:t>≥90%</w:t>
            </w:r>
          </w:p>
        </w:tc>
        <w:tc>
          <w:tcPr>
            <w:tcW w:w="1843" w:type="dxa"/>
            <w:vAlign w:val="center"/>
          </w:tcPr>
          <w:p w14:paraId="0206FCF0">
            <w:pPr>
              <w:pStyle w:val="13"/>
            </w:pPr>
            <w:r>
              <w:t>2024年初工作计划</w:t>
            </w:r>
          </w:p>
        </w:tc>
      </w:tr>
    </w:tbl>
    <w:p w14:paraId="06B94EAE">
      <w:pPr>
        <w:sectPr>
          <w:pgSz w:w="11900" w:h="16840"/>
          <w:pgMar w:top="1984" w:right="1304" w:bottom="1134" w:left="1304" w:header="720" w:footer="720" w:gutter="0"/>
          <w:cols w:space="720" w:num="1"/>
        </w:sectPr>
      </w:pPr>
    </w:p>
    <w:p w14:paraId="5E64053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721DD8">
      <w:pPr>
        <w:spacing w:before="0" w:after="0"/>
        <w:ind w:firstLine="560"/>
        <w:jc w:val="left"/>
        <w:outlineLvl w:val="3"/>
      </w:pPr>
      <w:bookmarkStart w:id="24" w:name="_Toc_4_4_0000000025"/>
      <w:r>
        <w:rPr>
          <w:rFonts w:ascii="方正仿宋_GBK" w:hAnsi="方正仿宋_GBK" w:eastAsia="方正仿宋_GBK" w:cs="方正仿宋_GBK"/>
          <w:color w:val="000000"/>
          <w:sz w:val="28"/>
        </w:rPr>
        <w:t>22.怀财字【2024】7号 2024年体彩公益金绩效目标表</w:t>
      </w:r>
      <w:bookmarkEnd w:id="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003A1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4DE68B9">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D64085E">
            <w:pPr>
              <w:pStyle w:val="11"/>
            </w:pPr>
            <w:r>
              <w:t>单位：万元</w:t>
            </w:r>
          </w:p>
        </w:tc>
      </w:tr>
      <w:tr w14:paraId="7F5FAE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3352EF">
            <w:pPr>
              <w:pStyle w:val="14"/>
            </w:pPr>
            <w:r>
              <w:t>项目编码</w:t>
            </w:r>
          </w:p>
        </w:tc>
        <w:tc>
          <w:tcPr>
            <w:tcW w:w="2608" w:type="dxa"/>
            <w:gridSpan w:val="2"/>
            <w:vAlign w:val="center"/>
          </w:tcPr>
          <w:p w14:paraId="6B9E9371">
            <w:pPr>
              <w:pStyle w:val="13"/>
            </w:pPr>
            <w:r>
              <w:t>13073024P00037510004A</w:t>
            </w:r>
          </w:p>
        </w:tc>
        <w:tc>
          <w:tcPr>
            <w:tcW w:w="1587" w:type="dxa"/>
            <w:vAlign w:val="center"/>
          </w:tcPr>
          <w:p w14:paraId="52A9FEE9">
            <w:pPr>
              <w:pStyle w:val="14"/>
            </w:pPr>
            <w:r>
              <w:t>项目名称</w:t>
            </w:r>
          </w:p>
        </w:tc>
        <w:tc>
          <w:tcPr>
            <w:tcW w:w="4423" w:type="dxa"/>
            <w:gridSpan w:val="3"/>
            <w:vAlign w:val="center"/>
          </w:tcPr>
          <w:p w14:paraId="6BE8CD59">
            <w:pPr>
              <w:pStyle w:val="13"/>
            </w:pPr>
            <w:r>
              <w:t>怀财字【2024】7号 2024年体彩公益金</w:t>
            </w:r>
          </w:p>
        </w:tc>
      </w:tr>
      <w:tr w14:paraId="24B40F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61779B">
            <w:pPr>
              <w:pStyle w:val="14"/>
            </w:pPr>
            <w:r>
              <w:t>预算规模及资金用途</w:t>
            </w:r>
          </w:p>
        </w:tc>
        <w:tc>
          <w:tcPr>
            <w:tcW w:w="1276" w:type="dxa"/>
            <w:vAlign w:val="center"/>
          </w:tcPr>
          <w:p w14:paraId="62052826">
            <w:pPr>
              <w:pStyle w:val="14"/>
            </w:pPr>
            <w:r>
              <w:t>预算数</w:t>
            </w:r>
          </w:p>
        </w:tc>
        <w:tc>
          <w:tcPr>
            <w:tcW w:w="1332" w:type="dxa"/>
            <w:vAlign w:val="center"/>
          </w:tcPr>
          <w:p w14:paraId="6450562C">
            <w:pPr>
              <w:pStyle w:val="13"/>
            </w:pPr>
            <w:r>
              <w:t>56.54</w:t>
            </w:r>
          </w:p>
        </w:tc>
        <w:tc>
          <w:tcPr>
            <w:tcW w:w="1587" w:type="dxa"/>
            <w:vAlign w:val="center"/>
          </w:tcPr>
          <w:p w14:paraId="150A5F88">
            <w:pPr>
              <w:pStyle w:val="14"/>
            </w:pPr>
            <w:r>
              <w:t>其中：财政    资金</w:t>
            </w:r>
          </w:p>
        </w:tc>
        <w:tc>
          <w:tcPr>
            <w:tcW w:w="1304" w:type="dxa"/>
            <w:vAlign w:val="center"/>
          </w:tcPr>
          <w:p w14:paraId="68F60366">
            <w:pPr>
              <w:pStyle w:val="13"/>
            </w:pPr>
            <w:r>
              <w:t>56.54</w:t>
            </w:r>
          </w:p>
        </w:tc>
        <w:tc>
          <w:tcPr>
            <w:tcW w:w="1276" w:type="dxa"/>
            <w:vAlign w:val="center"/>
          </w:tcPr>
          <w:p w14:paraId="42F9B2B7">
            <w:pPr>
              <w:pStyle w:val="14"/>
            </w:pPr>
            <w:r>
              <w:t>其他资金</w:t>
            </w:r>
          </w:p>
        </w:tc>
        <w:tc>
          <w:tcPr>
            <w:tcW w:w="1843" w:type="dxa"/>
            <w:vAlign w:val="center"/>
          </w:tcPr>
          <w:p w14:paraId="3A0D07FC">
            <w:pPr>
              <w:pStyle w:val="13"/>
            </w:pPr>
            <w:r>
              <w:t xml:space="preserve"> </w:t>
            </w:r>
          </w:p>
        </w:tc>
      </w:tr>
      <w:tr w14:paraId="27E9EE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42AA9E"/>
        </w:tc>
        <w:tc>
          <w:tcPr>
            <w:tcW w:w="8618" w:type="dxa"/>
            <w:gridSpan w:val="6"/>
            <w:vAlign w:val="center"/>
          </w:tcPr>
          <w:p w14:paraId="324C93A0">
            <w:pPr>
              <w:pStyle w:val="13"/>
            </w:pPr>
            <w:r>
              <w:t>用于体育事业发展，加强体育事业的推广</w:t>
            </w:r>
          </w:p>
        </w:tc>
      </w:tr>
      <w:tr w14:paraId="0A4AB3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16C7B7">
            <w:pPr>
              <w:pStyle w:val="14"/>
            </w:pPr>
            <w:r>
              <w:t>资金支出计划（%）</w:t>
            </w:r>
          </w:p>
        </w:tc>
        <w:tc>
          <w:tcPr>
            <w:tcW w:w="2608" w:type="dxa"/>
            <w:gridSpan w:val="2"/>
            <w:vAlign w:val="center"/>
          </w:tcPr>
          <w:p w14:paraId="1FAC17DC">
            <w:pPr>
              <w:pStyle w:val="14"/>
            </w:pPr>
            <w:r>
              <w:t>3月底</w:t>
            </w:r>
          </w:p>
        </w:tc>
        <w:tc>
          <w:tcPr>
            <w:tcW w:w="1587" w:type="dxa"/>
            <w:vAlign w:val="center"/>
          </w:tcPr>
          <w:p w14:paraId="76ADE393">
            <w:pPr>
              <w:pStyle w:val="14"/>
            </w:pPr>
            <w:r>
              <w:t>6月底</w:t>
            </w:r>
          </w:p>
        </w:tc>
        <w:tc>
          <w:tcPr>
            <w:tcW w:w="1304" w:type="dxa"/>
            <w:vAlign w:val="center"/>
          </w:tcPr>
          <w:p w14:paraId="427C31BA">
            <w:pPr>
              <w:pStyle w:val="14"/>
            </w:pPr>
            <w:r>
              <w:t>10月底</w:t>
            </w:r>
          </w:p>
        </w:tc>
        <w:tc>
          <w:tcPr>
            <w:tcW w:w="3119" w:type="dxa"/>
            <w:gridSpan w:val="2"/>
            <w:vAlign w:val="center"/>
          </w:tcPr>
          <w:p w14:paraId="02E0CEE9">
            <w:pPr>
              <w:pStyle w:val="14"/>
            </w:pPr>
            <w:r>
              <w:t>12月底</w:t>
            </w:r>
          </w:p>
        </w:tc>
      </w:tr>
      <w:tr w14:paraId="5B9E2B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98799B"/>
        </w:tc>
        <w:tc>
          <w:tcPr>
            <w:tcW w:w="2608" w:type="dxa"/>
            <w:gridSpan w:val="2"/>
            <w:vAlign w:val="center"/>
          </w:tcPr>
          <w:p w14:paraId="63B03740">
            <w:pPr>
              <w:pStyle w:val="15"/>
            </w:pPr>
            <w:r>
              <w:t xml:space="preserve"> </w:t>
            </w:r>
          </w:p>
        </w:tc>
        <w:tc>
          <w:tcPr>
            <w:tcW w:w="1587" w:type="dxa"/>
            <w:vAlign w:val="center"/>
          </w:tcPr>
          <w:p w14:paraId="1443D9B5">
            <w:pPr>
              <w:pStyle w:val="15"/>
            </w:pPr>
            <w:r>
              <w:t xml:space="preserve"> </w:t>
            </w:r>
          </w:p>
        </w:tc>
        <w:tc>
          <w:tcPr>
            <w:tcW w:w="1304" w:type="dxa"/>
            <w:vAlign w:val="center"/>
          </w:tcPr>
          <w:p w14:paraId="712B8CA5">
            <w:pPr>
              <w:pStyle w:val="15"/>
            </w:pPr>
            <w:r>
              <w:t xml:space="preserve"> </w:t>
            </w:r>
          </w:p>
        </w:tc>
        <w:tc>
          <w:tcPr>
            <w:tcW w:w="3119" w:type="dxa"/>
            <w:gridSpan w:val="2"/>
            <w:vAlign w:val="center"/>
          </w:tcPr>
          <w:p w14:paraId="0E5FE725">
            <w:pPr>
              <w:pStyle w:val="15"/>
            </w:pPr>
            <w:r>
              <w:t>100%</w:t>
            </w:r>
          </w:p>
        </w:tc>
      </w:tr>
      <w:tr w14:paraId="1DA7D4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C0262C">
            <w:pPr>
              <w:pStyle w:val="14"/>
            </w:pPr>
            <w:r>
              <w:t>绩效目标</w:t>
            </w:r>
          </w:p>
        </w:tc>
        <w:tc>
          <w:tcPr>
            <w:tcW w:w="8618" w:type="dxa"/>
            <w:gridSpan w:val="6"/>
            <w:vAlign w:val="center"/>
          </w:tcPr>
          <w:p w14:paraId="551D15C0">
            <w:pPr>
              <w:pStyle w:val="13"/>
            </w:pPr>
            <w:r>
              <w:t>1.用于体育事业发展，加强体育事业的推广</w:t>
            </w:r>
          </w:p>
        </w:tc>
      </w:tr>
    </w:tbl>
    <w:p w14:paraId="29873AD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C54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8BD387">
            <w:pPr>
              <w:pStyle w:val="14"/>
            </w:pPr>
            <w:r>
              <w:t>一级指标</w:t>
            </w:r>
          </w:p>
        </w:tc>
        <w:tc>
          <w:tcPr>
            <w:tcW w:w="1276" w:type="dxa"/>
            <w:vAlign w:val="center"/>
          </w:tcPr>
          <w:p w14:paraId="1063C6A8">
            <w:pPr>
              <w:pStyle w:val="14"/>
            </w:pPr>
            <w:r>
              <w:t>二级指标</w:t>
            </w:r>
          </w:p>
        </w:tc>
        <w:tc>
          <w:tcPr>
            <w:tcW w:w="1332" w:type="dxa"/>
            <w:vAlign w:val="center"/>
          </w:tcPr>
          <w:p w14:paraId="65B944AF">
            <w:pPr>
              <w:pStyle w:val="14"/>
            </w:pPr>
            <w:r>
              <w:t>三级指标</w:t>
            </w:r>
          </w:p>
        </w:tc>
        <w:tc>
          <w:tcPr>
            <w:tcW w:w="2891" w:type="dxa"/>
            <w:vAlign w:val="center"/>
          </w:tcPr>
          <w:p w14:paraId="2FB46FF4">
            <w:pPr>
              <w:pStyle w:val="14"/>
            </w:pPr>
            <w:r>
              <w:t>绩效指标描述</w:t>
            </w:r>
          </w:p>
        </w:tc>
        <w:tc>
          <w:tcPr>
            <w:tcW w:w="1276" w:type="dxa"/>
            <w:vAlign w:val="center"/>
          </w:tcPr>
          <w:p w14:paraId="1307D05C">
            <w:pPr>
              <w:pStyle w:val="14"/>
            </w:pPr>
            <w:r>
              <w:t>指标值</w:t>
            </w:r>
          </w:p>
        </w:tc>
        <w:tc>
          <w:tcPr>
            <w:tcW w:w="1843" w:type="dxa"/>
            <w:vAlign w:val="center"/>
          </w:tcPr>
          <w:p w14:paraId="2C66B53C">
            <w:pPr>
              <w:pStyle w:val="14"/>
            </w:pPr>
            <w:r>
              <w:t>指标值确定依据</w:t>
            </w:r>
          </w:p>
        </w:tc>
      </w:tr>
      <w:tr w14:paraId="4F4FEC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1C6C69">
            <w:pPr>
              <w:pStyle w:val="15"/>
            </w:pPr>
            <w:r>
              <w:t>产出指标</w:t>
            </w:r>
          </w:p>
        </w:tc>
        <w:tc>
          <w:tcPr>
            <w:tcW w:w="1276" w:type="dxa"/>
            <w:vAlign w:val="center"/>
          </w:tcPr>
          <w:p w14:paraId="7E95CE74">
            <w:pPr>
              <w:pStyle w:val="13"/>
            </w:pPr>
            <w:r>
              <w:t>数量指标</w:t>
            </w:r>
          </w:p>
        </w:tc>
        <w:tc>
          <w:tcPr>
            <w:tcW w:w="1332" w:type="dxa"/>
            <w:vAlign w:val="center"/>
          </w:tcPr>
          <w:p w14:paraId="2D2BDA1A">
            <w:pPr>
              <w:pStyle w:val="13"/>
            </w:pPr>
            <w:r>
              <w:t>支持项目个数（个）</w:t>
            </w:r>
          </w:p>
        </w:tc>
        <w:tc>
          <w:tcPr>
            <w:tcW w:w="2891" w:type="dxa"/>
            <w:vAlign w:val="center"/>
          </w:tcPr>
          <w:p w14:paraId="581137FA">
            <w:pPr>
              <w:pStyle w:val="13"/>
            </w:pPr>
            <w:r>
              <w:t>支持项目个数（个）</w:t>
            </w:r>
          </w:p>
        </w:tc>
        <w:tc>
          <w:tcPr>
            <w:tcW w:w="1276" w:type="dxa"/>
            <w:vAlign w:val="center"/>
          </w:tcPr>
          <w:p w14:paraId="12650D64">
            <w:pPr>
              <w:pStyle w:val="13"/>
            </w:pPr>
            <w:r>
              <w:t>一个冰雪项目</w:t>
            </w:r>
          </w:p>
        </w:tc>
        <w:tc>
          <w:tcPr>
            <w:tcW w:w="1843" w:type="dxa"/>
            <w:vAlign w:val="center"/>
          </w:tcPr>
          <w:p w14:paraId="413B2A6F">
            <w:pPr>
              <w:pStyle w:val="13"/>
            </w:pPr>
            <w:r>
              <w:t>2024年初工作计划</w:t>
            </w:r>
          </w:p>
        </w:tc>
      </w:tr>
      <w:tr w14:paraId="48A3E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336093"/>
        </w:tc>
        <w:tc>
          <w:tcPr>
            <w:tcW w:w="1276" w:type="dxa"/>
            <w:vAlign w:val="center"/>
          </w:tcPr>
          <w:p w14:paraId="7EB97858">
            <w:pPr>
              <w:pStyle w:val="13"/>
            </w:pPr>
            <w:r>
              <w:t>质量指标</w:t>
            </w:r>
          </w:p>
        </w:tc>
        <w:tc>
          <w:tcPr>
            <w:tcW w:w="1332" w:type="dxa"/>
            <w:vAlign w:val="center"/>
          </w:tcPr>
          <w:p w14:paraId="52DC3952">
            <w:pPr>
              <w:pStyle w:val="13"/>
            </w:pPr>
            <w:r>
              <w:t>项目验收通过率</w:t>
            </w:r>
          </w:p>
        </w:tc>
        <w:tc>
          <w:tcPr>
            <w:tcW w:w="2891" w:type="dxa"/>
            <w:vAlign w:val="center"/>
          </w:tcPr>
          <w:p w14:paraId="460079F4">
            <w:pPr>
              <w:pStyle w:val="13"/>
            </w:pPr>
            <w:r>
              <w:t>项目验收后，是否达到标准</w:t>
            </w:r>
          </w:p>
        </w:tc>
        <w:tc>
          <w:tcPr>
            <w:tcW w:w="1276" w:type="dxa"/>
            <w:vAlign w:val="center"/>
          </w:tcPr>
          <w:p w14:paraId="6EE11DBD">
            <w:pPr>
              <w:pStyle w:val="13"/>
            </w:pPr>
            <w:r>
              <w:t>100%</w:t>
            </w:r>
          </w:p>
        </w:tc>
        <w:tc>
          <w:tcPr>
            <w:tcW w:w="1843" w:type="dxa"/>
            <w:vAlign w:val="center"/>
          </w:tcPr>
          <w:p w14:paraId="69C0A6E5">
            <w:pPr>
              <w:pStyle w:val="13"/>
            </w:pPr>
            <w:r>
              <w:t>2024年初工作计划</w:t>
            </w:r>
          </w:p>
        </w:tc>
      </w:tr>
      <w:tr w14:paraId="53C74B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38F522"/>
        </w:tc>
        <w:tc>
          <w:tcPr>
            <w:tcW w:w="1276" w:type="dxa"/>
            <w:vAlign w:val="center"/>
          </w:tcPr>
          <w:p w14:paraId="1B695548">
            <w:pPr>
              <w:pStyle w:val="13"/>
            </w:pPr>
            <w:r>
              <w:t>时效指标</w:t>
            </w:r>
          </w:p>
        </w:tc>
        <w:tc>
          <w:tcPr>
            <w:tcW w:w="1332" w:type="dxa"/>
            <w:vAlign w:val="center"/>
          </w:tcPr>
          <w:p w14:paraId="3C4D533C">
            <w:pPr>
              <w:pStyle w:val="13"/>
            </w:pPr>
            <w:r>
              <w:t>按期完成率</w:t>
            </w:r>
          </w:p>
        </w:tc>
        <w:tc>
          <w:tcPr>
            <w:tcW w:w="2891" w:type="dxa"/>
            <w:vAlign w:val="center"/>
          </w:tcPr>
          <w:p w14:paraId="73422A18">
            <w:pPr>
              <w:pStyle w:val="13"/>
            </w:pPr>
            <w:r>
              <w:t>工程施工是否按约定进度完成</w:t>
            </w:r>
          </w:p>
        </w:tc>
        <w:tc>
          <w:tcPr>
            <w:tcW w:w="1276" w:type="dxa"/>
            <w:vAlign w:val="center"/>
          </w:tcPr>
          <w:p w14:paraId="7B268D1B">
            <w:pPr>
              <w:pStyle w:val="13"/>
            </w:pPr>
            <w:r>
              <w:t>依据合同及时完成</w:t>
            </w:r>
          </w:p>
        </w:tc>
        <w:tc>
          <w:tcPr>
            <w:tcW w:w="1843" w:type="dxa"/>
            <w:vAlign w:val="center"/>
          </w:tcPr>
          <w:p w14:paraId="3310DB49">
            <w:pPr>
              <w:pStyle w:val="13"/>
            </w:pPr>
            <w:r>
              <w:t>2024年初工作计划</w:t>
            </w:r>
          </w:p>
        </w:tc>
      </w:tr>
      <w:tr w14:paraId="50A0D8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2E39B0"/>
        </w:tc>
        <w:tc>
          <w:tcPr>
            <w:tcW w:w="1276" w:type="dxa"/>
            <w:vAlign w:val="center"/>
          </w:tcPr>
          <w:p w14:paraId="316A121B">
            <w:pPr>
              <w:pStyle w:val="13"/>
            </w:pPr>
            <w:r>
              <w:t>成本指标</w:t>
            </w:r>
          </w:p>
        </w:tc>
        <w:tc>
          <w:tcPr>
            <w:tcW w:w="1332" w:type="dxa"/>
            <w:vAlign w:val="center"/>
          </w:tcPr>
          <w:p w14:paraId="77BBAA58">
            <w:pPr>
              <w:pStyle w:val="13"/>
            </w:pPr>
            <w:r>
              <w:t>资金使用成本</w:t>
            </w:r>
          </w:p>
        </w:tc>
        <w:tc>
          <w:tcPr>
            <w:tcW w:w="2891" w:type="dxa"/>
            <w:vAlign w:val="center"/>
          </w:tcPr>
          <w:p w14:paraId="404398E5">
            <w:pPr>
              <w:pStyle w:val="13"/>
            </w:pPr>
            <w:r>
              <w:t>项目实施所需资金成本</w:t>
            </w:r>
          </w:p>
        </w:tc>
        <w:tc>
          <w:tcPr>
            <w:tcW w:w="1276" w:type="dxa"/>
            <w:vAlign w:val="center"/>
          </w:tcPr>
          <w:p w14:paraId="4BF53D03">
            <w:pPr>
              <w:pStyle w:val="13"/>
            </w:pPr>
            <w:r>
              <w:t>≤56.53万</w:t>
            </w:r>
          </w:p>
        </w:tc>
        <w:tc>
          <w:tcPr>
            <w:tcW w:w="1843" w:type="dxa"/>
            <w:vAlign w:val="center"/>
          </w:tcPr>
          <w:p w14:paraId="1BDF11CE">
            <w:pPr>
              <w:pStyle w:val="13"/>
            </w:pPr>
            <w:r>
              <w:t>2024年县级预算编制通知</w:t>
            </w:r>
          </w:p>
        </w:tc>
      </w:tr>
      <w:tr w14:paraId="1758E2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34D0BE">
            <w:pPr>
              <w:pStyle w:val="15"/>
            </w:pPr>
            <w:r>
              <w:t>效益指标</w:t>
            </w:r>
          </w:p>
        </w:tc>
        <w:tc>
          <w:tcPr>
            <w:tcW w:w="1276" w:type="dxa"/>
            <w:vAlign w:val="center"/>
          </w:tcPr>
          <w:p w14:paraId="1663264C">
            <w:pPr>
              <w:pStyle w:val="13"/>
            </w:pPr>
            <w:r>
              <w:t>经济效益指标</w:t>
            </w:r>
          </w:p>
        </w:tc>
        <w:tc>
          <w:tcPr>
            <w:tcW w:w="1332" w:type="dxa"/>
            <w:vAlign w:val="center"/>
          </w:tcPr>
          <w:p w14:paraId="2AD49C19">
            <w:pPr>
              <w:pStyle w:val="13"/>
            </w:pPr>
            <w:r>
              <w:t>发展冰雪运动</w:t>
            </w:r>
          </w:p>
        </w:tc>
        <w:tc>
          <w:tcPr>
            <w:tcW w:w="2891" w:type="dxa"/>
            <w:vAlign w:val="center"/>
          </w:tcPr>
          <w:p w14:paraId="1CD6B666">
            <w:pPr>
              <w:pStyle w:val="13"/>
            </w:pPr>
            <w:r>
              <w:t>发展冰雪运动，培养群众兴趣爱好</w:t>
            </w:r>
          </w:p>
        </w:tc>
        <w:tc>
          <w:tcPr>
            <w:tcW w:w="1276" w:type="dxa"/>
            <w:vAlign w:val="center"/>
          </w:tcPr>
          <w:p w14:paraId="470E3100">
            <w:pPr>
              <w:pStyle w:val="13"/>
            </w:pPr>
            <w:r>
              <w:t>持续发展</w:t>
            </w:r>
          </w:p>
        </w:tc>
        <w:tc>
          <w:tcPr>
            <w:tcW w:w="1843" w:type="dxa"/>
            <w:vAlign w:val="center"/>
          </w:tcPr>
          <w:p w14:paraId="60933C01">
            <w:pPr>
              <w:pStyle w:val="13"/>
            </w:pPr>
            <w:r>
              <w:t>2024年初工作计划</w:t>
            </w:r>
          </w:p>
        </w:tc>
      </w:tr>
      <w:tr w14:paraId="6D78EA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C6C0EE"/>
        </w:tc>
        <w:tc>
          <w:tcPr>
            <w:tcW w:w="1276" w:type="dxa"/>
            <w:vAlign w:val="center"/>
          </w:tcPr>
          <w:p w14:paraId="69A5A786">
            <w:pPr>
              <w:pStyle w:val="13"/>
            </w:pPr>
            <w:r>
              <w:t>社会效益指标</w:t>
            </w:r>
          </w:p>
        </w:tc>
        <w:tc>
          <w:tcPr>
            <w:tcW w:w="1332" w:type="dxa"/>
            <w:vAlign w:val="center"/>
          </w:tcPr>
          <w:p w14:paraId="4ABA9453">
            <w:pPr>
              <w:pStyle w:val="13"/>
            </w:pPr>
            <w:r>
              <w:t>体育事业推广</w:t>
            </w:r>
          </w:p>
        </w:tc>
        <w:tc>
          <w:tcPr>
            <w:tcW w:w="2891" w:type="dxa"/>
            <w:vAlign w:val="center"/>
          </w:tcPr>
          <w:p w14:paraId="4487622F">
            <w:pPr>
              <w:pStyle w:val="13"/>
            </w:pPr>
            <w:r>
              <w:t>开展冰雪项目，推广体育事业</w:t>
            </w:r>
          </w:p>
        </w:tc>
        <w:tc>
          <w:tcPr>
            <w:tcW w:w="1276" w:type="dxa"/>
            <w:vAlign w:val="center"/>
          </w:tcPr>
          <w:p w14:paraId="12A61443">
            <w:pPr>
              <w:pStyle w:val="13"/>
            </w:pPr>
            <w:r>
              <w:t>加强</w:t>
            </w:r>
          </w:p>
        </w:tc>
        <w:tc>
          <w:tcPr>
            <w:tcW w:w="1843" w:type="dxa"/>
            <w:vAlign w:val="center"/>
          </w:tcPr>
          <w:p w14:paraId="0237498F">
            <w:pPr>
              <w:pStyle w:val="13"/>
            </w:pPr>
            <w:r>
              <w:t>2024年初工作计划</w:t>
            </w:r>
          </w:p>
        </w:tc>
      </w:tr>
      <w:tr w14:paraId="5EEF3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621275">
            <w:pPr>
              <w:pStyle w:val="15"/>
            </w:pPr>
            <w:r>
              <w:t>满意度指标</w:t>
            </w:r>
          </w:p>
        </w:tc>
        <w:tc>
          <w:tcPr>
            <w:tcW w:w="1276" w:type="dxa"/>
            <w:vAlign w:val="center"/>
          </w:tcPr>
          <w:p w14:paraId="61D74E67">
            <w:pPr>
              <w:pStyle w:val="13"/>
            </w:pPr>
            <w:r>
              <w:t>服务对象满意度指标</w:t>
            </w:r>
          </w:p>
        </w:tc>
        <w:tc>
          <w:tcPr>
            <w:tcW w:w="1332" w:type="dxa"/>
            <w:vAlign w:val="center"/>
          </w:tcPr>
          <w:p w14:paraId="06AA0945">
            <w:pPr>
              <w:pStyle w:val="13"/>
            </w:pPr>
            <w:r>
              <w:t>受益群体满意度</w:t>
            </w:r>
          </w:p>
        </w:tc>
        <w:tc>
          <w:tcPr>
            <w:tcW w:w="2891" w:type="dxa"/>
            <w:vAlign w:val="center"/>
          </w:tcPr>
          <w:p w14:paraId="2809A217">
            <w:pPr>
              <w:pStyle w:val="13"/>
            </w:pPr>
            <w:r>
              <w:t>受益群体满意度</w:t>
            </w:r>
          </w:p>
        </w:tc>
        <w:tc>
          <w:tcPr>
            <w:tcW w:w="1276" w:type="dxa"/>
            <w:vAlign w:val="center"/>
          </w:tcPr>
          <w:p w14:paraId="4ACB9BF3">
            <w:pPr>
              <w:pStyle w:val="13"/>
            </w:pPr>
            <w:r>
              <w:t>≥90%</w:t>
            </w:r>
          </w:p>
        </w:tc>
        <w:tc>
          <w:tcPr>
            <w:tcW w:w="1843" w:type="dxa"/>
            <w:vAlign w:val="center"/>
          </w:tcPr>
          <w:p w14:paraId="7A1A07AE">
            <w:pPr>
              <w:pStyle w:val="13"/>
            </w:pPr>
            <w:r>
              <w:t>2024年初工作计划</w:t>
            </w:r>
          </w:p>
        </w:tc>
      </w:tr>
    </w:tbl>
    <w:p w14:paraId="397E2896">
      <w:pPr>
        <w:sectPr>
          <w:pgSz w:w="11900" w:h="16840"/>
          <w:pgMar w:top="1984" w:right="1304" w:bottom="1134" w:left="1304" w:header="720" w:footer="720" w:gutter="0"/>
          <w:cols w:space="720" w:num="1"/>
        </w:sectPr>
      </w:pPr>
    </w:p>
    <w:p w14:paraId="749B701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F4A4302">
      <w:pPr>
        <w:spacing w:before="0" w:after="0"/>
        <w:ind w:firstLine="560"/>
        <w:jc w:val="left"/>
        <w:outlineLvl w:val="3"/>
      </w:pPr>
      <w:bookmarkStart w:id="25" w:name="_Toc_4_4_0000000026"/>
      <w:r>
        <w:rPr>
          <w:rFonts w:ascii="方正仿宋_GBK" w:hAnsi="方正仿宋_GBK" w:eastAsia="方正仿宋_GBK" w:cs="方正仿宋_GBK"/>
          <w:color w:val="000000"/>
          <w:sz w:val="28"/>
        </w:rPr>
        <w:t>23.怀财字【2025】7号 2024-2025学年采暖经费绩效目标表</w:t>
      </w:r>
      <w:bookmarkEnd w:id="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CA528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9F50726">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451267A">
            <w:pPr>
              <w:pStyle w:val="11"/>
            </w:pPr>
            <w:r>
              <w:t>单位：万元</w:t>
            </w:r>
          </w:p>
        </w:tc>
      </w:tr>
      <w:tr w14:paraId="28BE0E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815A3A">
            <w:pPr>
              <w:pStyle w:val="14"/>
            </w:pPr>
            <w:r>
              <w:t>项目编码</w:t>
            </w:r>
          </w:p>
        </w:tc>
        <w:tc>
          <w:tcPr>
            <w:tcW w:w="2608" w:type="dxa"/>
            <w:gridSpan w:val="2"/>
            <w:vAlign w:val="center"/>
          </w:tcPr>
          <w:p w14:paraId="5C2B969B">
            <w:pPr>
              <w:pStyle w:val="13"/>
            </w:pPr>
            <w:r>
              <w:t>13073025P00010910001J</w:t>
            </w:r>
          </w:p>
        </w:tc>
        <w:tc>
          <w:tcPr>
            <w:tcW w:w="1587" w:type="dxa"/>
            <w:vAlign w:val="center"/>
          </w:tcPr>
          <w:p w14:paraId="4C4D3229">
            <w:pPr>
              <w:pStyle w:val="14"/>
            </w:pPr>
            <w:r>
              <w:t>项目名称</w:t>
            </w:r>
          </w:p>
        </w:tc>
        <w:tc>
          <w:tcPr>
            <w:tcW w:w="4423" w:type="dxa"/>
            <w:gridSpan w:val="3"/>
            <w:vAlign w:val="center"/>
          </w:tcPr>
          <w:p w14:paraId="01C3B128">
            <w:pPr>
              <w:pStyle w:val="13"/>
            </w:pPr>
            <w:r>
              <w:t>怀财字【2025】7号 2024-2025学年采暖经费</w:t>
            </w:r>
          </w:p>
        </w:tc>
      </w:tr>
      <w:tr w14:paraId="08E5E2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D61DC7">
            <w:pPr>
              <w:pStyle w:val="14"/>
            </w:pPr>
            <w:r>
              <w:t>预算规模及资金用途</w:t>
            </w:r>
          </w:p>
        </w:tc>
        <w:tc>
          <w:tcPr>
            <w:tcW w:w="1276" w:type="dxa"/>
            <w:vAlign w:val="center"/>
          </w:tcPr>
          <w:p w14:paraId="63862529">
            <w:pPr>
              <w:pStyle w:val="14"/>
            </w:pPr>
            <w:r>
              <w:t>预算数</w:t>
            </w:r>
          </w:p>
        </w:tc>
        <w:tc>
          <w:tcPr>
            <w:tcW w:w="1332" w:type="dxa"/>
            <w:vAlign w:val="center"/>
          </w:tcPr>
          <w:p w14:paraId="0BC85E62">
            <w:pPr>
              <w:pStyle w:val="13"/>
            </w:pPr>
            <w:r>
              <w:t>50.00</w:t>
            </w:r>
          </w:p>
        </w:tc>
        <w:tc>
          <w:tcPr>
            <w:tcW w:w="1587" w:type="dxa"/>
            <w:vAlign w:val="center"/>
          </w:tcPr>
          <w:p w14:paraId="6F543404">
            <w:pPr>
              <w:pStyle w:val="14"/>
            </w:pPr>
            <w:r>
              <w:t>其中：财政    资金</w:t>
            </w:r>
          </w:p>
        </w:tc>
        <w:tc>
          <w:tcPr>
            <w:tcW w:w="1304" w:type="dxa"/>
            <w:vAlign w:val="center"/>
          </w:tcPr>
          <w:p w14:paraId="44B23EC6">
            <w:pPr>
              <w:pStyle w:val="13"/>
            </w:pPr>
            <w:r>
              <w:t>50.00</w:t>
            </w:r>
          </w:p>
        </w:tc>
        <w:tc>
          <w:tcPr>
            <w:tcW w:w="1276" w:type="dxa"/>
            <w:vAlign w:val="center"/>
          </w:tcPr>
          <w:p w14:paraId="524C6933">
            <w:pPr>
              <w:pStyle w:val="14"/>
            </w:pPr>
            <w:r>
              <w:t>其他资金</w:t>
            </w:r>
          </w:p>
        </w:tc>
        <w:tc>
          <w:tcPr>
            <w:tcW w:w="1843" w:type="dxa"/>
            <w:vAlign w:val="center"/>
          </w:tcPr>
          <w:p w14:paraId="2C3C337B">
            <w:pPr>
              <w:pStyle w:val="13"/>
            </w:pPr>
            <w:r>
              <w:t xml:space="preserve"> </w:t>
            </w:r>
          </w:p>
        </w:tc>
      </w:tr>
      <w:tr w14:paraId="1B92CC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D58807"/>
        </w:tc>
        <w:tc>
          <w:tcPr>
            <w:tcW w:w="8618" w:type="dxa"/>
            <w:gridSpan w:val="6"/>
            <w:vAlign w:val="center"/>
          </w:tcPr>
          <w:p w14:paraId="23F5E87F">
            <w:pPr>
              <w:pStyle w:val="13"/>
            </w:pPr>
            <w:r>
              <w:t>用于学校的采暖需求，保障班级学生学习</w:t>
            </w:r>
          </w:p>
        </w:tc>
      </w:tr>
      <w:tr w14:paraId="1FA0FF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F15A03">
            <w:pPr>
              <w:pStyle w:val="14"/>
            </w:pPr>
            <w:r>
              <w:t>资金支出计划（%）</w:t>
            </w:r>
          </w:p>
        </w:tc>
        <w:tc>
          <w:tcPr>
            <w:tcW w:w="2608" w:type="dxa"/>
            <w:gridSpan w:val="2"/>
            <w:vAlign w:val="center"/>
          </w:tcPr>
          <w:p w14:paraId="2387E86A">
            <w:pPr>
              <w:pStyle w:val="14"/>
            </w:pPr>
            <w:r>
              <w:t>3月底</w:t>
            </w:r>
          </w:p>
        </w:tc>
        <w:tc>
          <w:tcPr>
            <w:tcW w:w="1587" w:type="dxa"/>
            <w:vAlign w:val="center"/>
          </w:tcPr>
          <w:p w14:paraId="6822FF6B">
            <w:pPr>
              <w:pStyle w:val="14"/>
            </w:pPr>
            <w:r>
              <w:t>6月底</w:t>
            </w:r>
          </w:p>
        </w:tc>
        <w:tc>
          <w:tcPr>
            <w:tcW w:w="1304" w:type="dxa"/>
            <w:vAlign w:val="center"/>
          </w:tcPr>
          <w:p w14:paraId="3AF2D9D8">
            <w:pPr>
              <w:pStyle w:val="14"/>
            </w:pPr>
            <w:r>
              <w:t>10月底</w:t>
            </w:r>
          </w:p>
        </w:tc>
        <w:tc>
          <w:tcPr>
            <w:tcW w:w="3119" w:type="dxa"/>
            <w:gridSpan w:val="2"/>
            <w:vAlign w:val="center"/>
          </w:tcPr>
          <w:p w14:paraId="2EE949BC">
            <w:pPr>
              <w:pStyle w:val="14"/>
            </w:pPr>
            <w:r>
              <w:t>12月底</w:t>
            </w:r>
          </w:p>
        </w:tc>
      </w:tr>
      <w:tr w14:paraId="77992C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B87A65"/>
        </w:tc>
        <w:tc>
          <w:tcPr>
            <w:tcW w:w="2608" w:type="dxa"/>
            <w:gridSpan w:val="2"/>
            <w:vAlign w:val="center"/>
          </w:tcPr>
          <w:p w14:paraId="7BB7BB3D">
            <w:pPr>
              <w:pStyle w:val="15"/>
            </w:pPr>
            <w:r>
              <w:t xml:space="preserve"> </w:t>
            </w:r>
          </w:p>
        </w:tc>
        <w:tc>
          <w:tcPr>
            <w:tcW w:w="1587" w:type="dxa"/>
            <w:vAlign w:val="center"/>
          </w:tcPr>
          <w:p w14:paraId="28A075AB">
            <w:pPr>
              <w:pStyle w:val="15"/>
            </w:pPr>
            <w:r>
              <w:t xml:space="preserve"> </w:t>
            </w:r>
          </w:p>
        </w:tc>
        <w:tc>
          <w:tcPr>
            <w:tcW w:w="1304" w:type="dxa"/>
            <w:vAlign w:val="center"/>
          </w:tcPr>
          <w:p w14:paraId="3F6CF191">
            <w:pPr>
              <w:pStyle w:val="15"/>
            </w:pPr>
            <w:r>
              <w:t xml:space="preserve"> </w:t>
            </w:r>
          </w:p>
        </w:tc>
        <w:tc>
          <w:tcPr>
            <w:tcW w:w="3119" w:type="dxa"/>
            <w:gridSpan w:val="2"/>
            <w:vAlign w:val="center"/>
          </w:tcPr>
          <w:p w14:paraId="5D142B00">
            <w:pPr>
              <w:pStyle w:val="15"/>
            </w:pPr>
            <w:r>
              <w:t>100%</w:t>
            </w:r>
          </w:p>
        </w:tc>
      </w:tr>
      <w:tr w14:paraId="3DBFEC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E6F034">
            <w:pPr>
              <w:pStyle w:val="14"/>
            </w:pPr>
            <w:r>
              <w:t>绩效目标</w:t>
            </w:r>
          </w:p>
        </w:tc>
        <w:tc>
          <w:tcPr>
            <w:tcW w:w="8618" w:type="dxa"/>
            <w:gridSpan w:val="6"/>
            <w:vAlign w:val="center"/>
          </w:tcPr>
          <w:p w14:paraId="56BFF9F8">
            <w:pPr>
              <w:pStyle w:val="13"/>
            </w:pPr>
            <w:r>
              <w:t>1.用于学校的采暖需求，保障班级学生学习</w:t>
            </w:r>
          </w:p>
        </w:tc>
      </w:tr>
    </w:tbl>
    <w:p w14:paraId="0B043D2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7294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EFA322">
            <w:pPr>
              <w:pStyle w:val="14"/>
            </w:pPr>
            <w:r>
              <w:t>一级指标</w:t>
            </w:r>
          </w:p>
        </w:tc>
        <w:tc>
          <w:tcPr>
            <w:tcW w:w="1276" w:type="dxa"/>
            <w:vAlign w:val="center"/>
          </w:tcPr>
          <w:p w14:paraId="5F5AE6F9">
            <w:pPr>
              <w:pStyle w:val="14"/>
            </w:pPr>
            <w:r>
              <w:t>二级指标</w:t>
            </w:r>
          </w:p>
        </w:tc>
        <w:tc>
          <w:tcPr>
            <w:tcW w:w="1332" w:type="dxa"/>
            <w:vAlign w:val="center"/>
          </w:tcPr>
          <w:p w14:paraId="4B159279">
            <w:pPr>
              <w:pStyle w:val="14"/>
            </w:pPr>
            <w:r>
              <w:t>三级指标</w:t>
            </w:r>
          </w:p>
        </w:tc>
        <w:tc>
          <w:tcPr>
            <w:tcW w:w="2891" w:type="dxa"/>
            <w:vAlign w:val="center"/>
          </w:tcPr>
          <w:p w14:paraId="4D45C7DE">
            <w:pPr>
              <w:pStyle w:val="14"/>
            </w:pPr>
            <w:r>
              <w:t>绩效指标描述</w:t>
            </w:r>
          </w:p>
        </w:tc>
        <w:tc>
          <w:tcPr>
            <w:tcW w:w="1276" w:type="dxa"/>
            <w:vAlign w:val="center"/>
          </w:tcPr>
          <w:p w14:paraId="2D4F378F">
            <w:pPr>
              <w:pStyle w:val="14"/>
            </w:pPr>
            <w:r>
              <w:t>指标值</w:t>
            </w:r>
          </w:p>
        </w:tc>
        <w:tc>
          <w:tcPr>
            <w:tcW w:w="1843" w:type="dxa"/>
            <w:vAlign w:val="center"/>
          </w:tcPr>
          <w:p w14:paraId="0A2A819D">
            <w:pPr>
              <w:pStyle w:val="14"/>
            </w:pPr>
            <w:r>
              <w:t>指标值确定依据</w:t>
            </w:r>
          </w:p>
        </w:tc>
      </w:tr>
      <w:tr w14:paraId="3E378A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D1FEE9">
            <w:pPr>
              <w:pStyle w:val="15"/>
            </w:pPr>
            <w:r>
              <w:t>产出指标</w:t>
            </w:r>
          </w:p>
        </w:tc>
        <w:tc>
          <w:tcPr>
            <w:tcW w:w="1276" w:type="dxa"/>
            <w:vAlign w:val="center"/>
          </w:tcPr>
          <w:p w14:paraId="31DC1CDD">
            <w:pPr>
              <w:pStyle w:val="13"/>
            </w:pPr>
            <w:r>
              <w:t>数量指标</w:t>
            </w:r>
          </w:p>
        </w:tc>
        <w:tc>
          <w:tcPr>
            <w:tcW w:w="1332" w:type="dxa"/>
            <w:vAlign w:val="center"/>
          </w:tcPr>
          <w:p w14:paraId="5A7A722A">
            <w:pPr>
              <w:pStyle w:val="13"/>
            </w:pPr>
            <w:r>
              <w:t>采暖学校覆盖率</w:t>
            </w:r>
          </w:p>
        </w:tc>
        <w:tc>
          <w:tcPr>
            <w:tcW w:w="2891" w:type="dxa"/>
            <w:vAlign w:val="center"/>
          </w:tcPr>
          <w:p w14:paraId="5A61256D">
            <w:pPr>
              <w:pStyle w:val="13"/>
            </w:pPr>
            <w:r>
              <w:t>保障各个学校正常取暖</w:t>
            </w:r>
          </w:p>
        </w:tc>
        <w:tc>
          <w:tcPr>
            <w:tcW w:w="1276" w:type="dxa"/>
            <w:vAlign w:val="center"/>
          </w:tcPr>
          <w:p w14:paraId="1C3B042B">
            <w:pPr>
              <w:pStyle w:val="13"/>
            </w:pPr>
            <w:r>
              <w:t>100%</w:t>
            </w:r>
          </w:p>
        </w:tc>
        <w:tc>
          <w:tcPr>
            <w:tcW w:w="1843" w:type="dxa"/>
            <w:vAlign w:val="center"/>
          </w:tcPr>
          <w:p w14:paraId="0F7DE0FE">
            <w:pPr>
              <w:pStyle w:val="13"/>
            </w:pPr>
            <w:r>
              <w:t>2025年初工作计划</w:t>
            </w:r>
          </w:p>
        </w:tc>
      </w:tr>
      <w:tr w14:paraId="647D7F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8D5717"/>
        </w:tc>
        <w:tc>
          <w:tcPr>
            <w:tcW w:w="1276" w:type="dxa"/>
            <w:vAlign w:val="center"/>
          </w:tcPr>
          <w:p w14:paraId="39D9C3CD">
            <w:pPr>
              <w:pStyle w:val="13"/>
            </w:pPr>
            <w:r>
              <w:t>质量指标</w:t>
            </w:r>
          </w:p>
        </w:tc>
        <w:tc>
          <w:tcPr>
            <w:tcW w:w="1332" w:type="dxa"/>
            <w:vAlign w:val="center"/>
          </w:tcPr>
          <w:p w14:paraId="263794D2">
            <w:pPr>
              <w:pStyle w:val="13"/>
            </w:pPr>
            <w:r>
              <w:t>学校取暖安全性</w:t>
            </w:r>
          </w:p>
        </w:tc>
        <w:tc>
          <w:tcPr>
            <w:tcW w:w="2891" w:type="dxa"/>
            <w:vAlign w:val="center"/>
          </w:tcPr>
          <w:p w14:paraId="51BF8F8E">
            <w:pPr>
              <w:pStyle w:val="13"/>
            </w:pPr>
            <w:r>
              <w:t>取暖季，保障学校师生安全取暖</w:t>
            </w:r>
          </w:p>
        </w:tc>
        <w:tc>
          <w:tcPr>
            <w:tcW w:w="1276" w:type="dxa"/>
            <w:vAlign w:val="center"/>
          </w:tcPr>
          <w:p w14:paraId="1267CBE3">
            <w:pPr>
              <w:pStyle w:val="13"/>
            </w:pPr>
            <w:r>
              <w:t>100%</w:t>
            </w:r>
          </w:p>
        </w:tc>
        <w:tc>
          <w:tcPr>
            <w:tcW w:w="1843" w:type="dxa"/>
            <w:vAlign w:val="center"/>
          </w:tcPr>
          <w:p w14:paraId="12DEC88E">
            <w:pPr>
              <w:pStyle w:val="13"/>
            </w:pPr>
            <w:r>
              <w:t>2025年初工作计划</w:t>
            </w:r>
          </w:p>
        </w:tc>
      </w:tr>
      <w:tr w14:paraId="15DD44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BFF80C"/>
        </w:tc>
        <w:tc>
          <w:tcPr>
            <w:tcW w:w="1276" w:type="dxa"/>
            <w:vAlign w:val="center"/>
          </w:tcPr>
          <w:p w14:paraId="72C58686">
            <w:pPr>
              <w:pStyle w:val="13"/>
            </w:pPr>
            <w:r>
              <w:t>时效指标</w:t>
            </w:r>
          </w:p>
        </w:tc>
        <w:tc>
          <w:tcPr>
            <w:tcW w:w="1332" w:type="dxa"/>
            <w:vAlign w:val="center"/>
          </w:tcPr>
          <w:p w14:paraId="6BF02894">
            <w:pPr>
              <w:pStyle w:val="13"/>
            </w:pPr>
            <w:r>
              <w:t>保障供暖时间</w:t>
            </w:r>
          </w:p>
        </w:tc>
        <w:tc>
          <w:tcPr>
            <w:tcW w:w="2891" w:type="dxa"/>
            <w:vAlign w:val="center"/>
          </w:tcPr>
          <w:p w14:paraId="17514B70">
            <w:pPr>
              <w:pStyle w:val="13"/>
            </w:pPr>
            <w:r>
              <w:t>在采暖季，是否及时供暖</w:t>
            </w:r>
          </w:p>
        </w:tc>
        <w:tc>
          <w:tcPr>
            <w:tcW w:w="1276" w:type="dxa"/>
            <w:vAlign w:val="center"/>
          </w:tcPr>
          <w:p w14:paraId="0C3A3E8E">
            <w:pPr>
              <w:pStyle w:val="13"/>
            </w:pPr>
            <w:r>
              <w:t>及时供暖</w:t>
            </w:r>
          </w:p>
        </w:tc>
        <w:tc>
          <w:tcPr>
            <w:tcW w:w="1843" w:type="dxa"/>
            <w:vAlign w:val="center"/>
          </w:tcPr>
          <w:p w14:paraId="2E646AD5">
            <w:pPr>
              <w:pStyle w:val="13"/>
            </w:pPr>
            <w:r>
              <w:t>2025年初工作计划</w:t>
            </w:r>
          </w:p>
        </w:tc>
      </w:tr>
      <w:tr w14:paraId="683DFB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533620"/>
        </w:tc>
        <w:tc>
          <w:tcPr>
            <w:tcW w:w="1276" w:type="dxa"/>
            <w:vAlign w:val="center"/>
          </w:tcPr>
          <w:p w14:paraId="248868A7">
            <w:pPr>
              <w:pStyle w:val="13"/>
            </w:pPr>
            <w:r>
              <w:t>成本指标</w:t>
            </w:r>
          </w:p>
        </w:tc>
        <w:tc>
          <w:tcPr>
            <w:tcW w:w="1332" w:type="dxa"/>
            <w:vAlign w:val="center"/>
          </w:tcPr>
          <w:p w14:paraId="478C04E1">
            <w:pPr>
              <w:pStyle w:val="13"/>
            </w:pPr>
            <w:r>
              <w:t>供暖补助标准</w:t>
            </w:r>
          </w:p>
        </w:tc>
        <w:tc>
          <w:tcPr>
            <w:tcW w:w="2891" w:type="dxa"/>
            <w:vAlign w:val="center"/>
          </w:tcPr>
          <w:p w14:paraId="2FB7A60F">
            <w:pPr>
              <w:pStyle w:val="13"/>
            </w:pPr>
            <w:r>
              <w:t>按供暖所需成本进行预算</w:t>
            </w:r>
          </w:p>
        </w:tc>
        <w:tc>
          <w:tcPr>
            <w:tcW w:w="1276" w:type="dxa"/>
            <w:vAlign w:val="center"/>
          </w:tcPr>
          <w:p w14:paraId="390B3444">
            <w:pPr>
              <w:pStyle w:val="13"/>
            </w:pPr>
            <w:r>
              <w:t>≤50万</w:t>
            </w:r>
          </w:p>
        </w:tc>
        <w:tc>
          <w:tcPr>
            <w:tcW w:w="1843" w:type="dxa"/>
            <w:vAlign w:val="center"/>
          </w:tcPr>
          <w:p w14:paraId="16228342">
            <w:pPr>
              <w:pStyle w:val="13"/>
            </w:pPr>
            <w:r>
              <w:t>2025年县级预算编制通知</w:t>
            </w:r>
          </w:p>
        </w:tc>
      </w:tr>
      <w:tr w14:paraId="69AD76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D826AD">
            <w:pPr>
              <w:pStyle w:val="15"/>
            </w:pPr>
            <w:r>
              <w:t>效益指标</w:t>
            </w:r>
          </w:p>
        </w:tc>
        <w:tc>
          <w:tcPr>
            <w:tcW w:w="1276" w:type="dxa"/>
            <w:vAlign w:val="center"/>
          </w:tcPr>
          <w:p w14:paraId="7C080700">
            <w:pPr>
              <w:pStyle w:val="13"/>
            </w:pPr>
            <w:r>
              <w:t>经济效益指标</w:t>
            </w:r>
          </w:p>
        </w:tc>
        <w:tc>
          <w:tcPr>
            <w:tcW w:w="1332" w:type="dxa"/>
            <w:vAlign w:val="center"/>
          </w:tcPr>
          <w:p w14:paraId="1D1C1F76">
            <w:pPr>
              <w:pStyle w:val="13"/>
            </w:pPr>
            <w:r>
              <w:t>取暖季取暖情况</w:t>
            </w:r>
          </w:p>
        </w:tc>
        <w:tc>
          <w:tcPr>
            <w:tcW w:w="2891" w:type="dxa"/>
            <w:vAlign w:val="center"/>
          </w:tcPr>
          <w:p w14:paraId="18AF4140">
            <w:pPr>
              <w:pStyle w:val="13"/>
            </w:pPr>
            <w:r>
              <w:t>保障各个学校在取暖季正常取暖</w:t>
            </w:r>
          </w:p>
        </w:tc>
        <w:tc>
          <w:tcPr>
            <w:tcW w:w="1276" w:type="dxa"/>
            <w:vAlign w:val="center"/>
          </w:tcPr>
          <w:p w14:paraId="663ADCB6">
            <w:pPr>
              <w:pStyle w:val="13"/>
            </w:pPr>
            <w:r>
              <w:t>持续供暖</w:t>
            </w:r>
          </w:p>
        </w:tc>
        <w:tc>
          <w:tcPr>
            <w:tcW w:w="1843" w:type="dxa"/>
            <w:vAlign w:val="center"/>
          </w:tcPr>
          <w:p w14:paraId="49095716">
            <w:pPr>
              <w:pStyle w:val="13"/>
            </w:pPr>
            <w:r>
              <w:t>2025年初工作计划</w:t>
            </w:r>
          </w:p>
        </w:tc>
      </w:tr>
      <w:tr w14:paraId="00AD63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ADA0C3"/>
        </w:tc>
        <w:tc>
          <w:tcPr>
            <w:tcW w:w="1276" w:type="dxa"/>
            <w:vAlign w:val="center"/>
          </w:tcPr>
          <w:p w14:paraId="4928FD73">
            <w:pPr>
              <w:pStyle w:val="13"/>
            </w:pPr>
            <w:r>
              <w:t>社会效益指标</w:t>
            </w:r>
          </w:p>
        </w:tc>
        <w:tc>
          <w:tcPr>
            <w:tcW w:w="1332" w:type="dxa"/>
            <w:vAlign w:val="center"/>
          </w:tcPr>
          <w:p w14:paraId="6C3CE0FE">
            <w:pPr>
              <w:pStyle w:val="13"/>
            </w:pPr>
            <w:r>
              <w:t>师生幸福指数</w:t>
            </w:r>
          </w:p>
        </w:tc>
        <w:tc>
          <w:tcPr>
            <w:tcW w:w="2891" w:type="dxa"/>
            <w:vAlign w:val="center"/>
          </w:tcPr>
          <w:p w14:paraId="0115F445">
            <w:pPr>
              <w:pStyle w:val="13"/>
            </w:pPr>
            <w:r>
              <w:t>各校冬季按时取暖，提高师生幸福指数</w:t>
            </w:r>
          </w:p>
        </w:tc>
        <w:tc>
          <w:tcPr>
            <w:tcW w:w="1276" w:type="dxa"/>
            <w:vAlign w:val="center"/>
          </w:tcPr>
          <w:p w14:paraId="580D8F98">
            <w:pPr>
              <w:pStyle w:val="13"/>
            </w:pPr>
            <w:r>
              <w:t>有利于教学</w:t>
            </w:r>
          </w:p>
        </w:tc>
        <w:tc>
          <w:tcPr>
            <w:tcW w:w="1843" w:type="dxa"/>
            <w:vAlign w:val="center"/>
          </w:tcPr>
          <w:p w14:paraId="35B2145E">
            <w:pPr>
              <w:pStyle w:val="13"/>
            </w:pPr>
            <w:r>
              <w:t>2025年初工作计划</w:t>
            </w:r>
          </w:p>
        </w:tc>
      </w:tr>
      <w:tr w14:paraId="045651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137A4C">
            <w:pPr>
              <w:pStyle w:val="15"/>
            </w:pPr>
            <w:r>
              <w:t>满意度指标</w:t>
            </w:r>
          </w:p>
        </w:tc>
        <w:tc>
          <w:tcPr>
            <w:tcW w:w="1276" w:type="dxa"/>
            <w:vAlign w:val="center"/>
          </w:tcPr>
          <w:p w14:paraId="4C2A8ACF">
            <w:pPr>
              <w:pStyle w:val="13"/>
            </w:pPr>
            <w:r>
              <w:t>服务对象满意度指标</w:t>
            </w:r>
          </w:p>
        </w:tc>
        <w:tc>
          <w:tcPr>
            <w:tcW w:w="1332" w:type="dxa"/>
            <w:vAlign w:val="center"/>
          </w:tcPr>
          <w:p w14:paraId="3CA2EF22">
            <w:pPr>
              <w:pStyle w:val="13"/>
            </w:pPr>
            <w:r>
              <w:t>师生满意率</w:t>
            </w:r>
          </w:p>
        </w:tc>
        <w:tc>
          <w:tcPr>
            <w:tcW w:w="2891" w:type="dxa"/>
            <w:vAlign w:val="center"/>
          </w:tcPr>
          <w:p w14:paraId="7929215C">
            <w:pPr>
              <w:pStyle w:val="13"/>
            </w:pPr>
            <w:r>
              <w:t>师生满意率</w:t>
            </w:r>
          </w:p>
        </w:tc>
        <w:tc>
          <w:tcPr>
            <w:tcW w:w="1276" w:type="dxa"/>
            <w:vAlign w:val="center"/>
          </w:tcPr>
          <w:p w14:paraId="6DDD6120">
            <w:pPr>
              <w:pStyle w:val="13"/>
            </w:pPr>
            <w:r>
              <w:t>≥90%</w:t>
            </w:r>
          </w:p>
        </w:tc>
        <w:tc>
          <w:tcPr>
            <w:tcW w:w="1843" w:type="dxa"/>
            <w:vAlign w:val="center"/>
          </w:tcPr>
          <w:p w14:paraId="64109F97">
            <w:pPr>
              <w:pStyle w:val="13"/>
            </w:pPr>
            <w:r>
              <w:t>2025年初工作计划</w:t>
            </w:r>
          </w:p>
        </w:tc>
      </w:tr>
    </w:tbl>
    <w:p w14:paraId="465C0C79">
      <w:pPr>
        <w:sectPr>
          <w:pgSz w:w="11900" w:h="16840"/>
          <w:pgMar w:top="1984" w:right="1304" w:bottom="1134" w:left="1304" w:header="720" w:footer="720" w:gutter="0"/>
          <w:cols w:space="720" w:num="1"/>
        </w:sectPr>
      </w:pPr>
    </w:p>
    <w:p w14:paraId="52C0C08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176D46">
      <w:pPr>
        <w:spacing w:before="0" w:after="0"/>
        <w:ind w:firstLine="560"/>
        <w:jc w:val="left"/>
        <w:outlineLvl w:val="3"/>
      </w:pPr>
      <w:bookmarkStart w:id="26" w:name="_Toc_4_4_0000000027"/>
      <w:r>
        <w:rPr>
          <w:rFonts w:ascii="方正仿宋_GBK" w:hAnsi="方正仿宋_GBK" w:eastAsia="方正仿宋_GBK" w:cs="方正仿宋_GBK"/>
          <w:color w:val="000000"/>
          <w:sz w:val="28"/>
        </w:rPr>
        <w:t>24.怀财字【2025】7号 2024-2025学年采暖经费绩效目标表</w:t>
      </w:r>
      <w:bookmarkEnd w:id="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AA27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B9CC8C">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A40EEE9">
            <w:pPr>
              <w:pStyle w:val="11"/>
            </w:pPr>
            <w:r>
              <w:t>单位：万元</w:t>
            </w:r>
          </w:p>
        </w:tc>
      </w:tr>
      <w:tr w14:paraId="5D2BD3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5A2A5B">
            <w:pPr>
              <w:pStyle w:val="14"/>
            </w:pPr>
            <w:r>
              <w:t>项目编码</w:t>
            </w:r>
          </w:p>
        </w:tc>
        <w:tc>
          <w:tcPr>
            <w:tcW w:w="2608" w:type="dxa"/>
            <w:gridSpan w:val="2"/>
            <w:vAlign w:val="center"/>
          </w:tcPr>
          <w:p w14:paraId="54355B49">
            <w:pPr>
              <w:pStyle w:val="13"/>
            </w:pPr>
            <w:r>
              <w:t>13073025P00010910003R</w:t>
            </w:r>
          </w:p>
        </w:tc>
        <w:tc>
          <w:tcPr>
            <w:tcW w:w="1587" w:type="dxa"/>
            <w:vAlign w:val="center"/>
          </w:tcPr>
          <w:p w14:paraId="2D57136A">
            <w:pPr>
              <w:pStyle w:val="14"/>
            </w:pPr>
            <w:r>
              <w:t>项目名称</w:t>
            </w:r>
          </w:p>
        </w:tc>
        <w:tc>
          <w:tcPr>
            <w:tcW w:w="4423" w:type="dxa"/>
            <w:gridSpan w:val="3"/>
            <w:vAlign w:val="center"/>
          </w:tcPr>
          <w:p w14:paraId="1B428EB6">
            <w:pPr>
              <w:pStyle w:val="13"/>
            </w:pPr>
            <w:r>
              <w:t>怀财字【2025】7号 2024-2025学年采暖经费</w:t>
            </w:r>
          </w:p>
        </w:tc>
      </w:tr>
      <w:tr w14:paraId="722EE5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3DEC14">
            <w:pPr>
              <w:pStyle w:val="14"/>
            </w:pPr>
            <w:r>
              <w:t>预算规模及资金用途</w:t>
            </w:r>
          </w:p>
        </w:tc>
        <w:tc>
          <w:tcPr>
            <w:tcW w:w="1276" w:type="dxa"/>
            <w:vAlign w:val="center"/>
          </w:tcPr>
          <w:p w14:paraId="3EB9E3F2">
            <w:pPr>
              <w:pStyle w:val="14"/>
            </w:pPr>
            <w:r>
              <w:t>预算数</w:t>
            </w:r>
          </w:p>
        </w:tc>
        <w:tc>
          <w:tcPr>
            <w:tcW w:w="1332" w:type="dxa"/>
            <w:vAlign w:val="center"/>
          </w:tcPr>
          <w:p w14:paraId="081C4BF4">
            <w:pPr>
              <w:pStyle w:val="13"/>
            </w:pPr>
            <w:r>
              <w:t>50.00</w:t>
            </w:r>
          </w:p>
        </w:tc>
        <w:tc>
          <w:tcPr>
            <w:tcW w:w="1587" w:type="dxa"/>
            <w:vAlign w:val="center"/>
          </w:tcPr>
          <w:p w14:paraId="08BCD9E3">
            <w:pPr>
              <w:pStyle w:val="14"/>
            </w:pPr>
            <w:r>
              <w:t>其中：财政    资金</w:t>
            </w:r>
          </w:p>
        </w:tc>
        <w:tc>
          <w:tcPr>
            <w:tcW w:w="1304" w:type="dxa"/>
            <w:vAlign w:val="center"/>
          </w:tcPr>
          <w:p w14:paraId="2E6132F0">
            <w:pPr>
              <w:pStyle w:val="13"/>
            </w:pPr>
            <w:r>
              <w:t>50.00</w:t>
            </w:r>
          </w:p>
        </w:tc>
        <w:tc>
          <w:tcPr>
            <w:tcW w:w="1276" w:type="dxa"/>
            <w:vAlign w:val="center"/>
          </w:tcPr>
          <w:p w14:paraId="62F0199D">
            <w:pPr>
              <w:pStyle w:val="14"/>
            </w:pPr>
            <w:r>
              <w:t>其他资金</w:t>
            </w:r>
          </w:p>
        </w:tc>
        <w:tc>
          <w:tcPr>
            <w:tcW w:w="1843" w:type="dxa"/>
            <w:vAlign w:val="center"/>
          </w:tcPr>
          <w:p w14:paraId="0AE55921">
            <w:pPr>
              <w:pStyle w:val="13"/>
            </w:pPr>
            <w:r>
              <w:t xml:space="preserve"> </w:t>
            </w:r>
          </w:p>
        </w:tc>
      </w:tr>
      <w:tr w14:paraId="153BA2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03186B"/>
        </w:tc>
        <w:tc>
          <w:tcPr>
            <w:tcW w:w="8618" w:type="dxa"/>
            <w:gridSpan w:val="6"/>
            <w:vAlign w:val="center"/>
          </w:tcPr>
          <w:p w14:paraId="49105948">
            <w:pPr>
              <w:pStyle w:val="13"/>
            </w:pPr>
            <w:r>
              <w:t>用于学校的冬季取暖使用，保障教育教学顺利进行</w:t>
            </w:r>
          </w:p>
        </w:tc>
      </w:tr>
      <w:tr w14:paraId="75B27F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719CC4">
            <w:pPr>
              <w:pStyle w:val="14"/>
            </w:pPr>
            <w:r>
              <w:t>资金支出计划（%）</w:t>
            </w:r>
          </w:p>
        </w:tc>
        <w:tc>
          <w:tcPr>
            <w:tcW w:w="2608" w:type="dxa"/>
            <w:gridSpan w:val="2"/>
            <w:vAlign w:val="center"/>
          </w:tcPr>
          <w:p w14:paraId="28758337">
            <w:pPr>
              <w:pStyle w:val="14"/>
            </w:pPr>
            <w:r>
              <w:t>3月底</w:t>
            </w:r>
          </w:p>
        </w:tc>
        <w:tc>
          <w:tcPr>
            <w:tcW w:w="1587" w:type="dxa"/>
            <w:vAlign w:val="center"/>
          </w:tcPr>
          <w:p w14:paraId="10BF8E9A">
            <w:pPr>
              <w:pStyle w:val="14"/>
            </w:pPr>
            <w:r>
              <w:t>6月底</w:t>
            </w:r>
          </w:p>
        </w:tc>
        <w:tc>
          <w:tcPr>
            <w:tcW w:w="1304" w:type="dxa"/>
            <w:vAlign w:val="center"/>
          </w:tcPr>
          <w:p w14:paraId="7495E752">
            <w:pPr>
              <w:pStyle w:val="14"/>
            </w:pPr>
            <w:r>
              <w:t>10月底</w:t>
            </w:r>
          </w:p>
        </w:tc>
        <w:tc>
          <w:tcPr>
            <w:tcW w:w="3119" w:type="dxa"/>
            <w:gridSpan w:val="2"/>
            <w:vAlign w:val="center"/>
          </w:tcPr>
          <w:p w14:paraId="2F338168">
            <w:pPr>
              <w:pStyle w:val="14"/>
            </w:pPr>
            <w:r>
              <w:t>12月底</w:t>
            </w:r>
          </w:p>
        </w:tc>
      </w:tr>
      <w:tr w14:paraId="7C50F8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3828D9"/>
        </w:tc>
        <w:tc>
          <w:tcPr>
            <w:tcW w:w="2608" w:type="dxa"/>
            <w:gridSpan w:val="2"/>
            <w:vAlign w:val="center"/>
          </w:tcPr>
          <w:p w14:paraId="7F462335">
            <w:pPr>
              <w:pStyle w:val="15"/>
            </w:pPr>
            <w:r>
              <w:t xml:space="preserve"> </w:t>
            </w:r>
          </w:p>
        </w:tc>
        <w:tc>
          <w:tcPr>
            <w:tcW w:w="1587" w:type="dxa"/>
            <w:vAlign w:val="center"/>
          </w:tcPr>
          <w:p w14:paraId="3A090DC9">
            <w:pPr>
              <w:pStyle w:val="15"/>
            </w:pPr>
            <w:r>
              <w:t xml:space="preserve"> </w:t>
            </w:r>
          </w:p>
        </w:tc>
        <w:tc>
          <w:tcPr>
            <w:tcW w:w="1304" w:type="dxa"/>
            <w:vAlign w:val="center"/>
          </w:tcPr>
          <w:p w14:paraId="47DAAA8A">
            <w:pPr>
              <w:pStyle w:val="15"/>
            </w:pPr>
            <w:r>
              <w:t xml:space="preserve"> </w:t>
            </w:r>
          </w:p>
        </w:tc>
        <w:tc>
          <w:tcPr>
            <w:tcW w:w="3119" w:type="dxa"/>
            <w:gridSpan w:val="2"/>
            <w:vAlign w:val="center"/>
          </w:tcPr>
          <w:p w14:paraId="7DF0ED0D">
            <w:pPr>
              <w:pStyle w:val="15"/>
            </w:pPr>
            <w:r>
              <w:t>100%</w:t>
            </w:r>
          </w:p>
        </w:tc>
      </w:tr>
      <w:tr w14:paraId="52EB33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0C6816">
            <w:pPr>
              <w:pStyle w:val="14"/>
            </w:pPr>
            <w:r>
              <w:t>绩效目标</w:t>
            </w:r>
          </w:p>
        </w:tc>
        <w:tc>
          <w:tcPr>
            <w:tcW w:w="8618" w:type="dxa"/>
            <w:gridSpan w:val="6"/>
            <w:vAlign w:val="center"/>
          </w:tcPr>
          <w:p w14:paraId="534CA647">
            <w:pPr>
              <w:pStyle w:val="13"/>
            </w:pPr>
            <w:r>
              <w:t>1.用于学校的采暖需求，保障班级学生学习</w:t>
            </w:r>
            <w:r>
              <w:tab/>
            </w:r>
            <w:r>
              <w:tab/>
            </w:r>
            <w:r>
              <w:tab/>
            </w:r>
            <w:r>
              <w:tab/>
            </w:r>
            <w:r>
              <w:tab/>
            </w:r>
            <w:r>
              <w:tab/>
            </w:r>
          </w:p>
          <w:p w14:paraId="36307385">
            <w:pPr>
              <w:pStyle w:val="13"/>
            </w:pPr>
          </w:p>
        </w:tc>
      </w:tr>
    </w:tbl>
    <w:p w14:paraId="7E82419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52CC8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9D8894">
            <w:pPr>
              <w:pStyle w:val="14"/>
            </w:pPr>
            <w:r>
              <w:t>一级指标</w:t>
            </w:r>
          </w:p>
        </w:tc>
        <w:tc>
          <w:tcPr>
            <w:tcW w:w="1276" w:type="dxa"/>
            <w:vAlign w:val="center"/>
          </w:tcPr>
          <w:p w14:paraId="17B6DB3E">
            <w:pPr>
              <w:pStyle w:val="14"/>
            </w:pPr>
            <w:r>
              <w:t>二级指标</w:t>
            </w:r>
          </w:p>
        </w:tc>
        <w:tc>
          <w:tcPr>
            <w:tcW w:w="1332" w:type="dxa"/>
            <w:vAlign w:val="center"/>
          </w:tcPr>
          <w:p w14:paraId="3BFB4BCB">
            <w:pPr>
              <w:pStyle w:val="14"/>
            </w:pPr>
            <w:r>
              <w:t>三级指标</w:t>
            </w:r>
          </w:p>
        </w:tc>
        <w:tc>
          <w:tcPr>
            <w:tcW w:w="2891" w:type="dxa"/>
            <w:vAlign w:val="center"/>
          </w:tcPr>
          <w:p w14:paraId="496632F4">
            <w:pPr>
              <w:pStyle w:val="14"/>
            </w:pPr>
            <w:r>
              <w:t>绩效指标描述</w:t>
            </w:r>
          </w:p>
        </w:tc>
        <w:tc>
          <w:tcPr>
            <w:tcW w:w="1276" w:type="dxa"/>
            <w:vAlign w:val="center"/>
          </w:tcPr>
          <w:p w14:paraId="1CC55904">
            <w:pPr>
              <w:pStyle w:val="14"/>
            </w:pPr>
            <w:r>
              <w:t>指标值</w:t>
            </w:r>
          </w:p>
        </w:tc>
        <w:tc>
          <w:tcPr>
            <w:tcW w:w="1843" w:type="dxa"/>
            <w:vAlign w:val="center"/>
          </w:tcPr>
          <w:p w14:paraId="0726D340">
            <w:pPr>
              <w:pStyle w:val="14"/>
            </w:pPr>
            <w:r>
              <w:t>指标值确定依据</w:t>
            </w:r>
          </w:p>
        </w:tc>
      </w:tr>
      <w:tr w14:paraId="4B064B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E9FFB2">
            <w:pPr>
              <w:pStyle w:val="15"/>
            </w:pPr>
            <w:r>
              <w:t>产出指标</w:t>
            </w:r>
          </w:p>
        </w:tc>
        <w:tc>
          <w:tcPr>
            <w:tcW w:w="1276" w:type="dxa"/>
            <w:vAlign w:val="center"/>
          </w:tcPr>
          <w:p w14:paraId="57B89549">
            <w:pPr>
              <w:pStyle w:val="13"/>
            </w:pPr>
            <w:r>
              <w:t>数量指标</w:t>
            </w:r>
          </w:p>
        </w:tc>
        <w:tc>
          <w:tcPr>
            <w:tcW w:w="1332" w:type="dxa"/>
            <w:vAlign w:val="center"/>
          </w:tcPr>
          <w:p w14:paraId="604A46C6">
            <w:pPr>
              <w:pStyle w:val="13"/>
            </w:pPr>
            <w:r>
              <w:t>采暖学校覆盖率</w:t>
            </w:r>
          </w:p>
        </w:tc>
        <w:tc>
          <w:tcPr>
            <w:tcW w:w="2891" w:type="dxa"/>
            <w:vAlign w:val="center"/>
          </w:tcPr>
          <w:p w14:paraId="427A569E">
            <w:pPr>
              <w:pStyle w:val="13"/>
            </w:pPr>
            <w:r>
              <w:t>保障各个学校正常取暖</w:t>
            </w:r>
          </w:p>
        </w:tc>
        <w:tc>
          <w:tcPr>
            <w:tcW w:w="1276" w:type="dxa"/>
            <w:vAlign w:val="center"/>
          </w:tcPr>
          <w:p w14:paraId="69230715">
            <w:pPr>
              <w:pStyle w:val="13"/>
            </w:pPr>
            <w:r>
              <w:t>100%</w:t>
            </w:r>
          </w:p>
        </w:tc>
        <w:tc>
          <w:tcPr>
            <w:tcW w:w="1843" w:type="dxa"/>
            <w:vAlign w:val="center"/>
          </w:tcPr>
          <w:p w14:paraId="7D70943F">
            <w:pPr>
              <w:pStyle w:val="13"/>
            </w:pPr>
            <w:r>
              <w:t>2025年初工作计划</w:t>
            </w:r>
          </w:p>
        </w:tc>
      </w:tr>
      <w:tr w14:paraId="4D1AB5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08204C"/>
        </w:tc>
        <w:tc>
          <w:tcPr>
            <w:tcW w:w="1276" w:type="dxa"/>
            <w:vAlign w:val="center"/>
          </w:tcPr>
          <w:p w14:paraId="5DABC2FB">
            <w:pPr>
              <w:pStyle w:val="13"/>
            </w:pPr>
            <w:r>
              <w:t>质量指标</w:t>
            </w:r>
          </w:p>
        </w:tc>
        <w:tc>
          <w:tcPr>
            <w:tcW w:w="1332" w:type="dxa"/>
            <w:vAlign w:val="center"/>
          </w:tcPr>
          <w:p w14:paraId="575AB75B">
            <w:pPr>
              <w:pStyle w:val="13"/>
            </w:pPr>
            <w:r>
              <w:t>学校取暖安全性</w:t>
            </w:r>
          </w:p>
        </w:tc>
        <w:tc>
          <w:tcPr>
            <w:tcW w:w="2891" w:type="dxa"/>
            <w:vAlign w:val="center"/>
          </w:tcPr>
          <w:p w14:paraId="44C310F1">
            <w:pPr>
              <w:pStyle w:val="13"/>
            </w:pPr>
            <w:r>
              <w:t>取暖季，保障学校师生安全取暖</w:t>
            </w:r>
          </w:p>
        </w:tc>
        <w:tc>
          <w:tcPr>
            <w:tcW w:w="1276" w:type="dxa"/>
            <w:vAlign w:val="center"/>
          </w:tcPr>
          <w:p w14:paraId="34F9E3AC">
            <w:pPr>
              <w:pStyle w:val="13"/>
            </w:pPr>
            <w:r>
              <w:t>100%</w:t>
            </w:r>
          </w:p>
        </w:tc>
        <w:tc>
          <w:tcPr>
            <w:tcW w:w="1843" w:type="dxa"/>
            <w:vAlign w:val="center"/>
          </w:tcPr>
          <w:p w14:paraId="4A7AE45C">
            <w:pPr>
              <w:pStyle w:val="13"/>
            </w:pPr>
            <w:r>
              <w:t>2025年初工作计划</w:t>
            </w:r>
          </w:p>
        </w:tc>
      </w:tr>
      <w:tr w14:paraId="751562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D523CF"/>
        </w:tc>
        <w:tc>
          <w:tcPr>
            <w:tcW w:w="1276" w:type="dxa"/>
            <w:vAlign w:val="center"/>
          </w:tcPr>
          <w:p w14:paraId="786ADBAE">
            <w:pPr>
              <w:pStyle w:val="13"/>
            </w:pPr>
            <w:r>
              <w:t>时效指标</w:t>
            </w:r>
          </w:p>
        </w:tc>
        <w:tc>
          <w:tcPr>
            <w:tcW w:w="1332" w:type="dxa"/>
            <w:vAlign w:val="center"/>
          </w:tcPr>
          <w:p w14:paraId="507A650A">
            <w:pPr>
              <w:pStyle w:val="13"/>
            </w:pPr>
            <w:r>
              <w:t>保障供暖时间</w:t>
            </w:r>
          </w:p>
        </w:tc>
        <w:tc>
          <w:tcPr>
            <w:tcW w:w="2891" w:type="dxa"/>
            <w:vAlign w:val="center"/>
          </w:tcPr>
          <w:p w14:paraId="11C39B36">
            <w:pPr>
              <w:pStyle w:val="13"/>
            </w:pPr>
            <w:r>
              <w:t>在采暖季，是否及时供暖</w:t>
            </w:r>
          </w:p>
        </w:tc>
        <w:tc>
          <w:tcPr>
            <w:tcW w:w="1276" w:type="dxa"/>
            <w:vAlign w:val="center"/>
          </w:tcPr>
          <w:p w14:paraId="52014F7D">
            <w:pPr>
              <w:pStyle w:val="13"/>
            </w:pPr>
            <w:r>
              <w:t>及时供暖</w:t>
            </w:r>
          </w:p>
        </w:tc>
        <w:tc>
          <w:tcPr>
            <w:tcW w:w="1843" w:type="dxa"/>
            <w:vAlign w:val="center"/>
          </w:tcPr>
          <w:p w14:paraId="4FDF6D70">
            <w:pPr>
              <w:pStyle w:val="13"/>
            </w:pPr>
            <w:r>
              <w:t>2025年初工作计划</w:t>
            </w:r>
          </w:p>
        </w:tc>
      </w:tr>
      <w:tr w14:paraId="01A4F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05985C"/>
        </w:tc>
        <w:tc>
          <w:tcPr>
            <w:tcW w:w="1276" w:type="dxa"/>
            <w:vAlign w:val="center"/>
          </w:tcPr>
          <w:p w14:paraId="5E7925D0">
            <w:pPr>
              <w:pStyle w:val="13"/>
            </w:pPr>
            <w:r>
              <w:t>成本指标</w:t>
            </w:r>
          </w:p>
        </w:tc>
        <w:tc>
          <w:tcPr>
            <w:tcW w:w="1332" w:type="dxa"/>
            <w:vAlign w:val="center"/>
          </w:tcPr>
          <w:p w14:paraId="0289C7B5">
            <w:pPr>
              <w:pStyle w:val="13"/>
            </w:pPr>
            <w:r>
              <w:t>供暖补助标准</w:t>
            </w:r>
          </w:p>
        </w:tc>
        <w:tc>
          <w:tcPr>
            <w:tcW w:w="2891" w:type="dxa"/>
            <w:vAlign w:val="center"/>
          </w:tcPr>
          <w:p w14:paraId="4755236A">
            <w:pPr>
              <w:pStyle w:val="13"/>
            </w:pPr>
            <w:r>
              <w:t>按供暖所需成本进行预算</w:t>
            </w:r>
          </w:p>
        </w:tc>
        <w:tc>
          <w:tcPr>
            <w:tcW w:w="1276" w:type="dxa"/>
            <w:vAlign w:val="center"/>
          </w:tcPr>
          <w:p w14:paraId="786B2C86">
            <w:pPr>
              <w:pStyle w:val="13"/>
            </w:pPr>
            <w:r>
              <w:t>≤50万</w:t>
            </w:r>
          </w:p>
        </w:tc>
        <w:tc>
          <w:tcPr>
            <w:tcW w:w="1843" w:type="dxa"/>
            <w:vAlign w:val="center"/>
          </w:tcPr>
          <w:p w14:paraId="2C0EA460">
            <w:pPr>
              <w:pStyle w:val="13"/>
            </w:pPr>
            <w:r>
              <w:t>2025年县级预算编制通知</w:t>
            </w:r>
          </w:p>
        </w:tc>
      </w:tr>
      <w:tr w14:paraId="495512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8ABF95">
            <w:pPr>
              <w:pStyle w:val="15"/>
            </w:pPr>
            <w:r>
              <w:t>效益指标</w:t>
            </w:r>
          </w:p>
        </w:tc>
        <w:tc>
          <w:tcPr>
            <w:tcW w:w="1276" w:type="dxa"/>
            <w:vAlign w:val="center"/>
          </w:tcPr>
          <w:p w14:paraId="43F8B4D9">
            <w:pPr>
              <w:pStyle w:val="13"/>
            </w:pPr>
            <w:r>
              <w:t>经济效益指标</w:t>
            </w:r>
          </w:p>
        </w:tc>
        <w:tc>
          <w:tcPr>
            <w:tcW w:w="1332" w:type="dxa"/>
            <w:vAlign w:val="center"/>
          </w:tcPr>
          <w:p w14:paraId="5C91BCA1">
            <w:pPr>
              <w:pStyle w:val="13"/>
            </w:pPr>
            <w:r>
              <w:t>取暖季取暖情况</w:t>
            </w:r>
          </w:p>
        </w:tc>
        <w:tc>
          <w:tcPr>
            <w:tcW w:w="2891" w:type="dxa"/>
            <w:vAlign w:val="center"/>
          </w:tcPr>
          <w:p w14:paraId="6884AE1A">
            <w:pPr>
              <w:pStyle w:val="13"/>
            </w:pPr>
            <w:r>
              <w:t>保障各个学校在取暖季正常取暖</w:t>
            </w:r>
          </w:p>
        </w:tc>
        <w:tc>
          <w:tcPr>
            <w:tcW w:w="1276" w:type="dxa"/>
            <w:vAlign w:val="center"/>
          </w:tcPr>
          <w:p w14:paraId="54256902">
            <w:pPr>
              <w:pStyle w:val="13"/>
            </w:pPr>
            <w:r>
              <w:t>持续供暖</w:t>
            </w:r>
          </w:p>
        </w:tc>
        <w:tc>
          <w:tcPr>
            <w:tcW w:w="1843" w:type="dxa"/>
            <w:vAlign w:val="center"/>
          </w:tcPr>
          <w:p w14:paraId="5E40B6C0">
            <w:pPr>
              <w:pStyle w:val="13"/>
            </w:pPr>
            <w:r>
              <w:t>2025年初工作计划</w:t>
            </w:r>
          </w:p>
        </w:tc>
      </w:tr>
      <w:tr w14:paraId="4D2C97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30C564"/>
        </w:tc>
        <w:tc>
          <w:tcPr>
            <w:tcW w:w="1276" w:type="dxa"/>
            <w:vAlign w:val="center"/>
          </w:tcPr>
          <w:p w14:paraId="6539C90E">
            <w:pPr>
              <w:pStyle w:val="13"/>
            </w:pPr>
            <w:r>
              <w:t>社会效益指标</w:t>
            </w:r>
          </w:p>
        </w:tc>
        <w:tc>
          <w:tcPr>
            <w:tcW w:w="1332" w:type="dxa"/>
            <w:vAlign w:val="center"/>
          </w:tcPr>
          <w:p w14:paraId="2B54655A">
            <w:pPr>
              <w:pStyle w:val="13"/>
            </w:pPr>
            <w:r>
              <w:t>师生幸福指数</w:t>
            </w:r>
          </w:p>
        </w:tc>
        <w:tc>
          <w:tcPr>
            <w:tcW w:w="2891" w:type="dxa"/>
            <w:vAlign w:val="center"/>
          </w:tcPr>
          <w:p w14:paraId="5BEBC64E">
            <w:pPr>
              <w:pStyle w:val="13"/>
            </w:pPr>
            <w:r>
              <w:t>各校冬季按时取暖，提高师生幸福指数</w:t>
            </w:r>
          </w:p>
        </w:tc>
        <w:tc>
          <w:tcPr>
            <w:tcW w:w="1276" w:type="dxa"/>
            <w:vAlign w:val="center"/>
          </w:tcPr>
          <w:p w14:paraId="027A0095">
            <w:pPr>
              <w:pStyle w:val="13"/>
            </w:pPr>
            <w:r>
              <w:t>有利于教学</w:t>
            </w:r>
          </w:p>
        </w:tc>
        <w:tc>
          <w:tcPr>
            <w:tcW w:w="1843" w:type="dxa"/>
            <w:vAlign w:val="center"/>
          </w:tcPr>
          <w:p w14:paraId="294B5E3F">
            <w:pPr>
              <w:pStyle w:val="13"/>
            </w:pPr>
            <w:r>
              <w:t>2025年初工作计划</w:t>
            </w:r>
          </w:p>
        </w:tc>
      </w:tr>
      <w:tr w14:paraId="10E2FD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0FF218">
            <w:pPr>
              <w:pStyle w:val="15"/>
            </w:pPr>
            <w:r>
              <w:t>满意度指标</w:t>
            </w:r>
          </w:p>
        </w:tc>
        <w:tc>
          <w:tcPr>
            <w:tcW w:w="1276" w:type="dxa"/>
            <w:vAlign w:val="center"/>
          </w:tcPr>
          <w:p w14:paraId="28B02870">
            <w:pPr>
              <w:pStyle w:val="13"/>
            </w:pPr>
            <w:r>
              <w:t>服务对象满意度指标</w:t>
            </w:r>
          </w:p>
        </w:tc>
        <w:tc>
          <w:tcPr>
            <w:tcW w:w="1332" w:type="dxa"/>
            <w:vAlign w:val="center"/>
          </w:tcPr>
          <w:p w14:paraId="45120CDE">
            <w:pPr>
              <w:pStyle w:val="13"/>
            </w:pPr>
            <w:r>
              <w:t>师生满意率</w:t>
            </w:r>
          </w:p>
        </w:tc>
        <w:tc>
          <w:tcPr>
            <w:tcW w:w="2891" w:type="dxa"/>
            <w:vAlign w:val="center"/>
          </w:tcPr>
          <w:p w14:paraId="3A07901C">
            <w:pPr>
              <w:pStyle w:val="13"/>
            </w:pPr>
            <w:r>
              <w:t>师生满意率</w:t>
            </w:r>
          </w:p>
        </w:tc>
        <w:tc>
          <w:tcPr>
            <w:tcW w:w="1276" w:type="dxa"/>
            <w:vAlign w:val="center"/>
          </w:tcPr>
          <w:p w14:paraId="2D2C0177">
            <w:pPr>
              <w:pStyle w:val="13"/>
            </w:pPr>
            <w:r>
              <w:t>≥90%</w:t>
            </w:r>
          </w:p>
        </w:tc>
        <w:tc>
          <w:tcPr>
            <w:tcW w:w="1843" w:type="dxa"/>
            <w:vAlign w:val="center"/>
          </w:tcPr>
          <w:p w14:paraId="5FE3353C">
            <w:pPr>
              <w:pStyle w:val="13"/>
            </w:pPr>
            <w:r>
              <w:t>2025年初工作计划</w:t>
            </w:r>
          </w:p>
        </w:tc>
      </w:tr>
    </w:tbl>
    <w:p w14:paraId="2F5B6BC5">
      <w:pPr>
        <w:sectPr>
          <w:pgSz w:w="11900" w:h="16840"/>
          <w:pgMar w:top="1984" w:right="1304" w:bottom="1134" w:left="1304" w:header="720" w:footer="720" w:gutter="0"/>
          <w:cols w:space="720" w:num="1"/>
        </w:sectPr>
      </w:pPr>
    </w:p>
    <w:p w14:paraId="7216302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41D998A">
      <w:pPr>
        <w:spacing w:before="0" w:after="0"/>
        <w:ind w:firstLine="560"/>
        <w:jc w:val="left"/>
        <w:outlineLvl w:val="3"/>
      </w:pPr>
      <w:bookmarkStart w:id="27" w:name="_Toc_4_4_0000000028"/>
      <w:r>
        <w:rPr>
          <w:rFonts w:ascii="方正仿宋_GBK" w:hAnsi="方正仿宋_GBK" w:eastAsia="方正仿宋_GBK" w:cs="方正仿宋_GBK"/>
          <w:color w:val="000000"/>
          <w:sz w:val="28"/>
        </w:rPr>
        <w:t>25.怀财字【2025】7号 2025年保安人员工资绩效目标表</w:t>
      </w:r>
      <w:bookmarkEnd w:id="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8C41C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6D3B7A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A0632A2">
            <w:pPr>
              <w:pStyle w:val="11"/>
            </w:pPr>
            <w:r>
              <w:t>单位：万元</w:t>
            </w:r>
          </w:p>
        </w:tc>
      </w:tr>
      <w:tr w14:paraId="545066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9A23AB">
            <w:pPr>
              <w:pStyle w:val="14"/>
            </w:pPr>
            <w:r>
              <w:t>项目编码</w:t>
            </w:r>
          </w:p>
        </w:tc>
        <w:tc>
          <w:tcPr>
            <w:tcW w:w="2608" w:type="dxa"/>
            <w:gridSpan w:val="2"/>
            <w:vAlign w:val="center"/>
          </w:tcPr>
          <w:p w14:paraId="6AFB8560">
            <w:pPr>
              <w:pStyle w:val="13"/>
            </w:pPr>
            <w:r>
              <w:t>13073025P000018100047</w:t>
            </w:r>
          </w:p>
        </w:tc>
        <w:tc>
          <w:tcPr>
            <w:tcW w:w="1587" w:type="dxa"/>
            <w:vAlign w:val="center"/>
          </w:tcPr>
          <w:p w14:paraId="7C92822D">
            <w:pPr>
              <w:pStyle w:val="14"/>
            </w:pPr>
            <w:r>
              <w:t>项目名称</w:t>
            </w:r>
          </w:p>
        </w:tc>
        <w:tc>
          <w:tcPr>
            <w:tcW w:w="4423" w:type="dxa"/>
            <w:gridSpan w:val="3"/>
            <w:vAlign w:val="center"/>
          </w:tcPr>
          <w:p w14:paraId="2FACB1FD">
            <w:pPr>
              <w:pStyle w:val="13"/>
            </w:pPr>
            <w:r>
              <w:t>怀财字【2025】7号 2025年保安人员工资</w:t>
            </w:r>
          </w:p>
        </w:tc>
      </w:tr>
      <w:tr w14:paraId="5F28A5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EFA7D4">
            <w:pPr>
              <w:pStyle w:val="14"/>
            </w:pPr>
            <w:r>
              <w:t>预算规模及资金用途</w:t>
            </w:r>
          </w:p>
        </w:tc>
        <w:tc>
          <w:tcPr>
            <w:tcW w:w="1276" w:type="dxa"/>
            <w:vAlign w:val="center"/>
          </w:tcPr>
          <w:p w14:paraId="275AA8BC">
            <w:pPr>
              <w:pStyle w:val="14"/>
            </w:pPr>
            <w:r>
              <w:t>预算数</w:t>
            </w:r>
          </w:p>
        </w:tc>
        <w:tc>
          <w:tcPr>
            <w:tcW w:w="1332" w:type="dxa"/>
            <w:vAlign w:val="center"/>
          </w:tcPr>
          <w:p w14:paraId="15321837">
            <w:pPr>
              <w:pStyle w:val="13"/>
            </w:pPr>
            <w:r>
              <w:t>471.00</w:t>
            </w:r>
          </w:p>
        </w:tc>
        <w:tc>
          <w:tcPr>
            <w:tcW w:w="1587" w:type="dxa"/>
            <w:vAlign w:val="center"/>
          </w:tcPr>
          <w:p w14:paraId="7462AC59">
            <w:pPr>
              <w:pStyle w:val="14"/>
            </w:pPr>
            <w:r>
              <w:t>其中：财政    资金</w:t>
            </w:r>
          </w:p>
        </w:tc>
        <w:tc>
          <w:tcPr>
            <w:tcW w:w="1304" w:type="dxa"/>
            <w:vAlign w:val="center"/>
          </w:tcPr>
          <w:p w14:paraId="3C0B8742">
            <w:pPr>
              <w:pStyle w:val="13"/>
            </w:pPr>
            <w:r>
              <w:t>471.00</w:t>
            </w:r>
          </w:p>
        </w:tc>
        <w:tc>
          <w:tcPr>
            <w:tcW w:w="1276" w:type="dxa"/>
            <w:vAlign w:val="center"/>
          </w:tcPr>
          <w:p w14:paraId="253E1262">
            <w:pPr>
              <w:pStyle w:val="14"/>
            </w:pPr>
            <w:r>
              <w:t>其他资金</w:t>
            </w:r>
          </w:p>
        </w:tc>
        <w:tc>
          <w:tcPr>
            <w:tcW w:w="1843" w:type="dxa"/>
            <w:vAlign w:val="center"/>
          </w:tcPr>
          <w:p w14:paraId="681BCBD7">
            <w:pPr>
              <w:pStyle w:val="13"/>
            </w:pPr>
            <w:r>
              <w:t xml:space="preserve"> </w:t>
            </w:r>
          </w:p>
        </w:tc>
      </w:tr>
      <w:tr w14:paraId="13284B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636C01"/>
        </w:tc>
        <w:tc>
          <w:tcPr>
            <w:tcW w:w="8618" w:type="dxa"/>
            <w:gridSpan w:val="6"/>
            <w:vAlign w:val="center"/>
          </w:tcPr>
          <w:p w14:paraId="39023BFA">
            <w:pPr>
              <w:pStyle w:val="13"/>
            </w:pPr>
            <w:r>
              <w:t>保障学校的安全，给保安人员工资</w:t>
            </w:r>
          </w:p>
        </w:tc>
      </w:tr>
      <w:tr w14:paraId="300071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CFC594">
            <w:pPr>
              <w:pStyle w:val="14"/>
            </w:pPr>
            <w:r>
              <w:t>资金支出计划（%）</w:t>
            </w:r>
          </w:p>
        </w:tc>
        <w:tc>
          <w:tcPr>
            <w:tcW w:w="2608" w:type="dxa"/>
            <w:gridSpan w:val="2"/>
            <w:vAlign w:val="center"/>
          </w:tcPr>
          <w:p w14:paraId="43E9F9CC">
            <w:pPr>
              <w:pStyle w:val="14"/>
            </w:pPr>
            <w:r>
              <w:t>3月底</w:t>
            </w:r>
          </w:p>
        </w:tc>
        <w:tc>
          <w:tcPr>
            <w:tcW w:w="1587" w:type="dxa"/>
            <w:vAlign w:val="center"/>
          </w:tcPr>
          <w:p w14:paraId="7E5A4248">
            <w:pPr>
              <w:pStyle w:val="14"/>
            </w:pPr>
            <w:r>
              <w:t>6月底</w:t>
            </w:r>
          </w:p>
        </w:tc>
        <w:tc>
          <w:tcPr>
            <w:tcW w:w="1304" w:type="dxa"/>
            <w:vAlign w:val="center"/>
          </w:tcPr>
          <w:p w14:paraId="1F82F4F5">
            <w:pPr>
              <w:pStyle w:val="14"/>
            </w:pPr>
            <w:r>
              <w:t>10月底</w:t>
            </w:r>
          </w:p>
        </w:tc>
        <w:tc>
          <w:tcPr>
            <w:tcW w:w="3119" w:type="dxa"/>
            <w:gridSpan w:val="2"/>
            <w:vAlign w:val="center"/>
          </w:tcPr>
          <w:p w14:paraId="7B5C909A">
            <w:pPr>
              <w:pStyle w:val="14"/>
            </w:pPr>
            <w:r>
              <w:t>12月底</w:t>
            </w:r>
          </w:p>
        </w:tc>
      </w:tr>
      <w:tr w14:paraId="00A23B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5E11D1"/>
        </w:tc>
        <w:tc>
          <w:tcPr>
            <w:tcW w:w="2608" w:type="dxa"/>
            <w:gridSpan w:val="2"/>
            <w:vAlign w:val="center"/>
          </w:tcPr>
          <w:p w14:paraId="624164D9">
            <w:pPr>
              <w:pStyle w:val="15"/>
            </w:pPr>
            <w:r>
              <w:t xml:space="preserve"> </w:t>
            </w:r>
          </w:p>
        </w:tc>
        <w:tc>
          <w:tcPr>
            <w:tcW w:w="1587" w:type="dxa"/>
            <w:vAlign w:val="center"/>
          </w:tcPr>
          <w:p w14:paraId="5732CA49">
            <w:pPr>
              <w:pStyle w:val="15"/>
            </w:pPr>
            <w:r>
              <w:t xml:space="preserve"> </w:t>
            </w:r>
          </w:p>
        </w:tc>
        <w:tc>
          <w:tcPr>
            <w:tcW w:w="1304" w:type="dxa"/>
            <w:vAlign w:val="center"/>
          </w:tcPr>
          <w:p w14:paraId="354F833C">
            <w:pPr>
              <w:pStyle w:val="15"/>
            </w:pPr>
            <w:r>
              <w:t xml:space="preserve"> </w:t>
            </w:r>
          </w:p>
        </w:tc>
        <w:tc>
          <w:tcPr>
            <w:tcW w:w="3119" w:type="dxa"/>
            <w:gridSpan w:val="2"/>
            <w:vAlign w:val="center"/>
          </w:tcPr>
          <w:p w14:paraId="3E3628BE">
            <w:pPr>
              <w:pStyle w:val="15"/>
            </w:pPr>
            <w:r>
              <w:t>100%</w:t>
            </w:r>
          </w:p>
        </w:tc>
      </w:tr>
      <w:tr w14:paraId="1013BD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BA6796">
            <w:pPr>
              <w:pStyle w:val="14"/>
            </w:pPr>
            <w:r>
              <w:t>绩效目标</w:t>
            </w:r>
          </w:p>
        </w:tc>
        <w:tc>
          <w:tcPr>
            <w:tcW w:w="8618" w:type="dxa"/>
            <w:gridSpan w:val="6"/>
            <w:vAlign w:val="center"/>
          </w:tcPr>
          <w:p w14:paraId="55313C20">
            <w:pPr>
              <w:pStyle w:val="13"/>
            </w:pPr>
            <w:r>
              <w:t>1.保障学校的安全，给保安人员工资</w:t>
            </w:r>
          </w:p>
        </w:tc>
      </w:tr>
    </w:tbl>
    <w:p w14:paraId="78B5D52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DAF1B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411AA1">
            <w:pPr>
              <w:pStyle w:val="14"/>
            </w:pPr>
            <w:r>
              <w:t>一级指标</w:t>
            </w:r>
          </w:p>
        </w:tc>
        <w:tc>
          <w:tcPr>
            <w:tcW w:w="1276" w:type="dxa"/>
            <w:vAlign w:val="center"/>
          </w:tcPr>
          <w:p w14:paraId="0948F0BE">
            <w:pPr>
              <w:pStyle w:val="14"/>
            </w:pPr>
            <w:r>
              <w:t>二级指标</w:t>
            </w:r>
          </w:p>
        </w:tc>
        <w:tc>
          <w:tcPr>
            <w:tcW w:w="1332" w:type="dxa"/>
            <w:vAlign w:val="center"/>
          </w:tcPr>
          <w:p w14:paraId="26B99183">
            <w:pPr>
              <w:pStyle w:val="14"/>
            </w:pPr>
            <w:r>
              <w:t>三级指标</w:t>
            </w:r>
          </w:p>
        </w:tc>
        <w:tc>
          <w:tcPr>
            <w:tcW w:w="2891" w:type="dxa"/>
            <w:vAlign w:val="center"/>
          </w:tcPr>
          <w:p w14:paraId="196F3242">
            <w:pPr>
              <w:pStyle w:val="14"/>
            </w:pPr>
            <w:r>
              <w:t>绩效指标描述</w:t>
            </w:r>
          </w:p>
        </w:tc>
        <w:tc>
          <w:tcPr>
            <w:tcW w:w="1276" w:type="dxa"/>
            <w:vAlign w:val="center"/>
          </w:tcPr>
          <w:p w14:paraId="231404ED">
            <w:pPr>
              <w:pStyle w:val="14"/>
            </w:pPr>
            <w:r>
              <w:t>指标值</w:t>
            </w:r>
          </w:p>
        </w:tc>
        <w:tc>
          <w:tcPr>
            <w:tcW w:w="1843" w:type="dxa"/>
            <w:vAlign w:val="center"/>
          </w:tcPr>
          <w:p w14:paraId="51DC5525">
            <w:pPr>
              <w:pStyle w:val="14"/>
            </w:pPr>
            <w:r>
              <w:t>指标值确定依据</w:t>
            </w:r>
          </w:p>
        </w:tc>
      </w:tr>
      <w:tr w14:paraId="28FFAC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8900A1">
            <w:pPr>
              <w:pStyle w:val="15"/>
            </w:pPr>
            <w:r>
              <w:t>产出指标</w:t>
            </w:r>
          </w:p>
        </w:tc>
        <w:tc>
          <w:tcPr>
            <w:tcW w:w="1276" w:type="dxa"/>
            <w:vAlign w:val="center"/>
          </w:tcPr>
          <w:p w14:paraId="452DF48D">
            <w:pPr>
              <w:pStyle w:val="13"/>
            </w:pPr>
            <w:r>
              <w:t>数量指标</w:t>
            </w:r>
          </w:p>
        </w:tc>
        <w:tc>
          <w:tcPr>
            <w:tcW w:w="1332" w:type="dxa"/>
            <w:vAlign w:val="center"/>
          </w:tcPr>
          <w:p w14:paraId="270AF2CD">
            <w:pPr>
              <w:pStyle w:val="13"/>
            </w:pPr>
            <w:r>
              <w:t>人员覆盖率</w:t>
            </w:r>
          </w:p>
        </w:tc>
        <w:tc>
          <w:tcPr>
            <w:tcW w:w="2891" w:type="dxa"/>
            <w:vAlign w:val="center"/>
          </w:tcPr>
          <w:p w14:paraId="5D7232B0">
            <w:pPr>
              <w:pStyle w:val="13"/>
            </w:pPr>
            <w:r>
              <w:t>保障2024年劳务人员工资福利</w:t>
            </w:r>
          </w:p>
        </w:tc>
        <w:tc>
          <w:tcPr>
            <w:tcW w:w="1276" w:type="dxa"/>
            <w:vAlign w:val="center"/>
          </w:tcPr>
          <w:p w14:paraId="2A40DEDB">
            <w:pPr>
              <w:pStyle w:val="13"/>
            </w:pPr>
            <w:r>
              <w:t xml:space="preserve"> =100%</w:t>
            </w:r>
          </w:p>
        </w:tc>
        <w:tc>
          <w:tcPr>
            <w:tcW w:w="1843" w:type="dxa"/>
            <w:vAlign w:val="center"/>
          </w:tcPr>
          <w:p w14:paraId="6377543D">
            <w:pPr>
              <w:pStyle w:val="13"/>
            </w:pPr>
            <w:r>
              <w:t>2025年初工作计划</w:t>
            </w:r>
          </w:p>
        </w:tc>
      </w:tr>
      <w:tr w14:paraId="755CCC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2E4B15"/>
        </w:tc>
        <w:tc>
          <w:tcPr>
            <w:tcW w:w="1276" w:type="dxa"/>
            <w:vAlign w:val="center"/>
          </w:tcPr>
          <w:p w14:paraId="77AF3852">
            <w:pPr>
              <w:pStyle w:val="13"/>
            </w:pPr>
            <w:r>
              <w:t>质量指标</w:t>
            </w:r>
          </w:p>
        </w:tc>
        <w:tc>
          <w:tcPr>
            <w:tcW w:w="1332" w:type="dxa"/>
            <w:vAlign w:val="center"/>
          </w:tcPr>
          <w:p w14:paraId="4FB896FD">
            <w:pPr>
              <w:pStyle w:val="13"/>
            </w:pPr>
            <w:r>
              <w:t>发放到位率</w:t>
            </w:r>
          </w:p>
        </w:tc>
        <w:tc>
          <w:tcPr>
            <w:tcW w:w="2891" w:type="dxa"/>
            <w:vAlign w:val="center"/>
          </w:tcPr>
          <w:p w14:paraId="271B942B">
            <w:pPr>
              <w:pStyle w:val="13"/>
            </w:pPr>
            <w:r>
              <w:t>实发工资福利与应发比例</w:t>
            </w:r>
          </w:p>
        </w:tc>
        <w:tc>
          <w:tcPr>
            <w:tcW w:w="1276" w:type="dxa"/>
            <w:vAlign w:val="center"/>
          </w:tcPr>
          <w:p w14:paraId="728A03D4">
            <w:pPr>
              <w:pStyle w:val="13"/>
            </w:pPr>
            <w:r>
              <w:t xml:space="preserve"> =100%</w:t>
            </w:r>
          </w:p>
        </w:tc>
        <w:tc>
          <w:tcPr>
            <w:tcW w:w="1843" w:type="dxa"/>
            <w:vAlign w:val="center"/>
          </w:tcPr>
          <w:p w14:paraId="0C4384F4">
            <w:pPr>
              <w:pStyle w:val="13"/>
            </w:pPr>
            <w:r>
              <w:t>2025年初工作计划</w:t>
            </w:r>
          </w:p>
        </w:tc>
      </w:tr>
      <w:tr w14:paraId="266976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629588"/>
        </w:tc>
        <w:tc>
          <w:tcPr>
            <w:tcW w:w="1276" w:type="dxa"/>
            <w:vAlign w:val="center"/>
          </w:tcPr>
          <w:p w14:paraId="0EB15C2C">
            <w:pPr>
              <w:pStyle w:val="13"/>
            </w:pPr>
            <w:r>
              <w:t>时效指标</w:t>
            </w:r>
          </w:p>
        </w:tc>
        <w:tc>
          <w:tcPr>
            <w:tcW w:w="1332" w:type="dxa"/>
            <w:vAlign w:val="center"/>
          </w:tcPr>
          <w:p w14:paraId="7F5F0F3F">
            <w:pPr>
              <w:pStyle w:val="13"/>
            </w:pPr>
            <w:r>
              <w:t>及时发放率</w:t>
            </w:r>
          </w:p>
        </w:tc>
        <w:tc>
          <w:tcPr>
            <w:tcW w:w="2891" w:type="dxa"/>
            <w:vAlign w:val="center"/>
          </w:tcPr>
          <w:p w14:paraId="339E0A74">
            <w:pPr>
              <w:pStyle w:val="13"/>
            </w:pPr>
            <w:r>
              <w:t>在教师完成任务后应及时享受工资福利</w:t>
            </w:r>
          </w:p>
        </w:tc>
        <w:tc>
          <w:tcPr>
            <w:tcW w:w="1276" w:type="dxa"/>
            <w:vAlign w:val="center"/>
          </w:tcPr>
          <w:p w14:paraId="31FE3B1E">
            <w:pPr>
              <w:pStyle w:val="13"/>
            </w:pPr>
            <w:r>
              <w:t>≥95%</w:t>
            </w:r>
          </w:p>
        </w:tc>
        <w:tc>
          <w:tcPr>
            <w:tcW w:w="1843" w:type="dxa"/>
            <w:vAlign w:val="center"/>
          </w:tcPr>
          <w:p w14:paraId="47A48DBC">
            <w:pPr>
              <w:pStyle w:val="13"/>
            </w:pPr>
            <w:r>
              <w:t>2025年初工作计划</w:t>
            </w:r>
          </w:p>
        </w:tc>
      </w:tr>
      <w:tr w14:paraId="033CA6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8CDE9E"/>
        </w:tc>
        <w:tc>
          <w:tcPr>
            <w:tcW w:w="1276" w:type="dxa"/>
            <w:vAlign w:val="center"/>
          </w:tcPr>
          <w:p w14:paraId="7A0DCC7C">
            <w:pPr>
              <w:pStyle w:val="13"/>
            </w:pPr>
            <w:r>
              <w:t>成本指标</w:t>
            </w:r>
          </w:p>
        </w:tc>
        <w:tc>
          <w:tcPr>
            <w:tcW w:w="1332" w:type="dxa"/>
            <w:vAlign w:val="center"/>
          </w:tcPr>
          <w:p w14:paraId="202BD168">
            <w:pPr>
              <w:pStyle w:val="13"/>
            </w:pPr>
            <w:r>
              <w:t>工资等发放标准</w:t>
            </w:r>
          </w:p>
        </w:tc>
        <w:tc>
          <w:tcPr>
            <w:tcW w:w="2891" w:type="dxa"/>
            <w:vAlign w:val="center"/>
          </w:tcPr>
          <w:p w14:paraId="2C564DB9">
            <w:pPr>
              <w:pStyle w:val="13"/>
            </w:pPr>
            <w:r>
              <w:t xml:space="preserve"> 按照派遣人员工资标准测算成本</w:t>
            </w:r>
          </w:p>
        </w:tc>
        <w:tc>
          <w:tcPr>
            <w:tcW w:w="1276" w:type="dxa"/>
            <w:vAlign w:val="center"/>
          </w:tcPr>
          <w:p w14:paraId="71DDD5D8">
            <w:pPr>
              <w:pStyle w:val="13"/>
            </w:pPr>
            <w:r>
              <w:t>≤471万元</w:t>
            </w:r>
          </w:p>
        </w:tc>
        <w:tc>
          <w:tcPr>
            <w:tcW w:w="1843" w:type="dxa"/>
            <w:vAlign w:val="center"/>
          </w:tcPr>
          <w:p w14:paraId="1B7C53B2">
            <w:pPr>
              <w:pStyle w:val="13"/>
            </w:pPr>
            <w:r>
              <w:t>2025年县级预算编制通知</w:t>
            </w:r>
          </w:p>
        </w:tc>
      </w:tr>
      <w:tr w14:paraId="01A5A4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CD9243">
            <w:pPr>
              <w:pStyle w:val="15"/>
            </w:pPr>
            <w:r>
              <w:t>效益指标</w:t>
            </w:r>
          </w:p>
        </w:tc>
        <w:tc>
          <w:tcPr>
            <w:tcW w:w="1276" w:type="dxa"/>
            <w:vAlign w:val="center"/>
          </w:tcPr>
          <w:p w14:paraId="74691B11">
            <w:pPr>
              <w:pStyle w:val="13"/>
            </w:pPr>
            <w:r>
              <w:t>经济效益指标</w:t>
            </w:r>
          </w:p>
        </w:tc>
        <w:tc>
          <w:tcPr>
            <w:tcW w:w="1332" w:type="dxa"/>
            <w:vAlign w:val="center"/>
          </w:tcPr>
          <w:p w14:paraId="4B6E9AC9">
            <w:pPr>
              <w:pStyle w:val="13"/>
            </w:pPr>
            <w:r>
              <w:t>提高教师生活质量</w:t>
            </w:r>
          </w:p>
        </w:tc>
        <w:tc>
          <w:tcPr>
            <w:tcW w:w="2891" w:type="dxa"/>
            <w:vAlign w:val="center"/>
          </w:tcPr>
          <w:p w14:paraId="410A4922">
            <w:pPr>
              <w:pStyle w:val="13"/>
            </w:pPr>
            <w:r>
              <w:t>提高教师生活质量</w:t>
            </w:r>
          </w:p>
        </w:tc>
        <w:tc>
          <w:tcPr>
            <w:tcW w:w="1276" w:type="dxa"/>
            <w:vAlign w:val="center"/>
          </w:tcPr>
          <w:p w14:paraId="07163EE6">
            <w:pPr>
              <w:pStyle w:val="13"/>
            </w:pPr>
            <w:r>
              <w:t>逐步提高</w:t>
            </w:r>
          </w:p>
        </w:tc>
        <w:tc>
          <w:tcPr>
            <w:tcW w:w="1843" w:type="dxa"/>
            <w:vAlign w:val="center"/>
          </w:tcPr>
          <w:p w14:paraId="2B9C97FD">
            <w:pPr>
              <w:pStyle w:val="13"/>
            </w:pPr>
            <w:r>
              <w:t>2025年初工作计划</w:t>
            </w:r>
          </w:p>
        </w:tc>
      </w:tr>
      <w:tr w14:paraId="6AB2CF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B4E468"/>
        </w:tc>
        <w:tc>
          <w:tcPr>
            <w:tcW w:w="1276" w:type="dxa"/>
            <w:vAlign w:val="center"/>
          </w:tcPr>
          <w:p w14:paraId="2DDF3F38">
            <w:pPr>
              <w:pStyle w:val="13"/>
            </w:pPr>
            <w:r>
              <w:t>社会效益指标</w:t>
            </w:r>
          </w:p>
        </w:tc>
        <w:tc>
          <w:tcPr>
            <w:tcW w:w="1332" w:type="dxa"/>
            <w:vAlign w:val="center"/>
          </w:tcPr>
          <w:p w14:paraId="4E767367">
            <w:pPr>
              <w:pStyle w:val="13"/>
            </w:pPr>
            <w:r>
              <w:t>保障劳务派遣教师生活需求</w:t>
            </w:r>
          </w:p>
        </w:tc>
        <w:tc>
          <w:tcPr>
            <w:tcW w:w="2891" w:type="dxa"/>
            <w:vAlign w:val="center"/>
          </w:tcPr>
          <w:p w14:paraId="682559B8">
            <w:pPr>
              <w:pStyle w:val="13"/>
            </w:pPr>
            <w:r>
              <w:t>资金保障劳务派遣人员生活需求</w:t>
            </w:r>
          </w:p>
        </w:tc>
        <w:tc>
          <w:tcPr>
            <w:tcW w:w="1276" w:type="dxa"/>
            <w:vAlign w:val="center"/>
          </w:tcPr>
          <w:p w14:paraId="3BF928F8">
            <w:pPr>
              <w:pStyle w:val="13"/>
            </w:pPr>
            <w:r>
              <w:t>基本保障</w:t>
            </w:r>
          </w:p>
        </w:tc>
        <w:tc>
          <w:tcPr>
            <w:tcW w:w="1843" w:type="dxa"/>
            <w:vAlign w:val="center"/>
          </w:tcPr>
          <w:p w14:paraId="4D25D1B3">
            <w:pPr>
              <w:pStyle w:val="13"/>
            </w:pPr>
            <w:r>
              <w:t>2025年初工作计划</w:t>
            </w:r>
          </w:p>
        </w:tc>
      </w:tr>
      <w:tr w14:paraId="1CBE3E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B8EF9B">
            <w:pPr>
              <w:pStyle w:val="15"/>
            </w:pPr>
            <w:r>
              <w:t>满意度指标</w:t>
            </w:r>
          </w:p>
        </w:tc>
        <w:tc>
          <w:tcPr>
            <w:tcW w:w="1276" w:type="dxa"/>
            <w:vAlign w:val="center"/>
          </w:tcPr>
          <w:p w14:paraId="14C7B710">
            <w:pPr>
              <w:pStyle w:val="13"/>
            </w:pPr>
            <w:r>
              <w:t>服务对象满意度指标</w:t>
            </w:r>
          </w:p>
        </w:tc>
        <w:tc>
          <w:tcPr>
            <w:tcW w:w="1332" w:type="dxa"/>
            <w:vAlign w:val="center"/>
          </w:tcPr>
          <w:p w14:paraId="1D861260">
            <w:pPr>
              <w:pStyle w:val="13"/>
            </w:pPr>
            <w:r>
              <w:t>劳务派遣人员满意率</w:t>
            </w:r>
          </w:p>
        </w:tc>
        <w:tc>
          <w:tcPr>
            <w:tcW w:w="2891" w:type="dxa"/>
            <w:vAlign w:val="center"/>
          </w:tcPr>
          <w:p w14:paraId="49258F42">
            <w:pPr>
              <w:pStyle w:val="13"/>
            </w:pPr>
            <w:r>
              <w:t>劳务派遣人员对工资发放的满意度</w:t>
            </w:r>
          </w:p>
        </w:tc>
        <w:tc>
          <w:tcPr>
            <w:tcW w:w="1276" w:type="dxa"/>
            <w:vAlign w:val="center"/>
          </w:tcPr>
          <w:p w14:paraId="2617664A">
            <w:pPr>
              <w:pStyle w:val="13"/>
            </w:pPr>
            <w:r>
              <w:t>≥95%</w:t>
            </w:r>
          </w:p>
        </w:tc>
        <w:tc>
          <w:tcPr>
            <w:tcW w:w="1843" w:type="dxa"/>
            <w:vAlign w:val="center"/>
          </w:tcPr>
          <w:p w14:paraId="567C756F">
            <w:pPr>
              <w:pStyle w:val="13"/>
            </w:pPr>
            <w:r>
              <w:t>2025年初工作计划</w:t>
            </w:r>
          </w:p>
        </w:tc>
      </w:tr>
    </w:tbl>
    <w:p w14:paraId="36631BE9">
      <w:pPr>
        <w:sectPr>
          <w:pgSz w:w="11900" w:h="16840"/>
          <w:pgMar w:top="1984" w:right="1304" w:bottom="1134" w:left="1304" w:header="720" w:footer="720" w:gutter="0"/>
          <w:cols w:space="720" w:num="1"/>
        </w:sectPr>
      </w:pPr>
    </w:p>
    <w:p w14:paraId="3DB474E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06F5B4">
      <w:pPr>
        <w:spacing w:before="0" w:after="0"/>
        <w:ind w:firstLine="560"/>
        <w:jc w:val="left"/>
        <w:outlineLvl w:val="3"/>
      </w:pPr>
      <w:bookmarkStart w:id="28" w:name="_Toc_4_4_0000000029"/>
      <w:r>
        <w:rPr>
          <w:rFonts w:ascii="方正仿宋_GBK" w:hAnsi="方正仿宋_GBK" w:eastAsia="方正仿宋_GBK" w:cs="方正仿宋_GBK"/>
          <w:color w:val="000000"/>
          <w:sz w:val="28"/>
        </w:rPr>
        <w:t>26.怀财字【2025】7号 2025年财政预算安排计提教育资金（学校建设及设备购置））绩效目标表</w:t>
      </w:r>
      <w:bookmarkEnd w:id="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D594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62A237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536C62B5">
            <w:pPr>
              <w:pStyle w:val="11"/>
            </w:pPr>
            <w:r>
              <w:t>单位：万元</w:t>
            </w:r>
          </w:p>
        </w:tc>
      </w:tr>
      <w:tr w14:paraId="4B8C54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226F0A">
            <w:pPr>
              <w:pStyle w:val="14"/>
            </w:pPr>
            <w:r>
              <w:t>项目编码</w:t>
            </w:r>
          </w:p>
        </w:tc>
        <w:tc>
          <w:tcPr>
            <w:tcW w:w="2608" w:type="dxa"/>
            <w:gridSpan w:val="2"/>
            <w:vAlign w:val="center"/>
          </w:tcPr>
          <w:p w14:paraId="617BE3FD">
            <w:pPr>
              <w:pStyle w:val="13"/>
            </w:pPr>
            <w:r>
              <w:t>13073025P00002010005L</w:t>
            </w:r>
          </w:p>
        </w:tc>
        <w:tc>
          <w:tcPr>
            <w:tcW w:w="1587" w:type="dxa"/>
            <w:vAlign w:val="center"/>
          </w:tcPr>
          <w:p w14:paraId="30412B34">
            <w:pPr>
              <w:pStyle w:val="14"/>
            </w:pPr>
            <w:r>
              <w:t>项目名称</w:t>
            </w:r>
          </w:p>
        </w:tc>
        <w:tc>
          <w:tcPr>
            <w:tcW w:w="4423" w:type="dxa"/>
            <w:gridSpan w:val="3"/>
            <w:vAlign w:val="center"/>
          </w:tcPr>
          <w:p w14:paraId="7EA94867">
            <w:pPr>
              <w:pStyle w:val="13"/>
            </w:pPr>
            <w:r>
              <w:t>怀财字【2025】7号 2025年财政预算安排计提教育资金（学校建设及设备购置））</w:t>
            </w:r>
          </w:p>
        </w:tc>
      </w:tr>
      <w:tr w14:paraId="6AA992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C504F2">
            <w:pPr>
              <w:pStyle w:val="14"/>
            </w:pPr>
            <w:r>
              <w:t>预算规模及资金用途</w:t>
            </w:r>
          </w:p>
        </w:tc>
        <w:tc>
          <w:tcPr>
            <w:tcW w:w="1276" w:type="dxa"/>
            <w:vAlign w:val="center"/>
          </w:tcPr>
          <w:p w14:paraId="6767FB5B">
            <w:pPr>
              <w:pStyle w:val="14"/>
            </w:pPr>
            <w:r>
              <w:t>预算数</w:t>
            </w:r>
          </w:p>
        </w:tc>
        <w:tc>
          <w:tcPr>
            <w:tcW w:w="1332" w:type="dxa"/>
            <w:vAlign w:val="center"/>
          </w:tcPr>
          <w:p w14:paraId="4D6D8EB6">
            <w:pPr>
              <w:pStyle w:val="13"/>
            </w:pPr>
            <w:r>
              <w:t>2000.00</w:t>
            </w:r>
          </w:p>
        </w:tc>
        <w:tc>
          <w:tcPr>
            <w:tcW w:w="1587" w:type="dxa"/>
            <w:vAlign w:val="center"/>
          </w:tcPr>
          <w:p w14:paraId="589D7A29">
            <w:pPr>
              <w:pStyle w:val="14"/>
            </w:pPr>
            <w:r>
              <w:t>其中：财政    资金</w:t>
            </w:r>
          </w:p>
        </w:tc>
        <w:tc>
          <w:tcPr>
            <w:tcW w:w="1304" w:type="dxa"/>
            <w:vAlign w:val="center"/>
          </w:tcPr>
          <w:p w14:paraId="125E5393">
            <w:pPr>
              <w:pStyle w:val="13"/>
            </w:pPr>
            <w:r>
              <w:t>2000.00</w:t>
            </w:r>
          </w:p>
        </w:tc>
        <w:tc>
          <w:tcPr>
            <w:tcW w:w="1276" w:type="dxa"/>
            <w:vAlign w:val="center"/>
          </w:tcPr>
          <w:p w14:paraId="00E07AAC">
            <w:pPr>
              <w:pStyle w:val="14"/>
            </w:pPr>
            <w:r>
              <w:t>其他资金</w:t>
            </w:r>
          </w:p>
        </w:tc>
        <w:tc>
          <w:tcPr>
            <w:tcW w:w="1843" w:type="dxa"/>
            <w:vAlign w:val="center"/>
          </w:tcPr>
          <w:p w14:paraId="225F4DAB">
            <w:pPr>
              <w:pStyle w:val="13"/>
            </w:pPr>
            <w:r>
              <w:t xml:space="preserve"> </w:t>
            </w:r>
          </w:p>
        </w:tc>
      </w:tr>
      <w:tr w14:paraId="6497D1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6E5C28"/>
        </w:tc>
        <w:tc>
          <w:tcPr>
            <w:tcW w:w="8618" w:type="dxa"/>
            <w:gridSpan w:val="6"/>
            <w:vAlign w:val="center"/>
          </w:tcPr>
          <w:p w14:paraId="6E18A69A">
            <w:pPr>
              <w:pStyle w:val="13"/>
            </w:pPr>
            <w:r>
              <w:t>用于学校设备采购以及学校维修维护，保障校园硬件设施得完善，教学任务顺利进行</w:t>
            </w:r>
          </w:p>
        </w:tc>
      </w:tr>
      <w:tr w14:paraId="2F8131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0C8C67">
            <w:pPr>
              <w:pStyle w:val="14"/>
            </w:pPr>
            <w:r>
              <w:t>资金支出计划（%）</w:t>
            </w:r>
          </w:p>
        </w:tc>
        <w:tc>
          <w:tcPr>
            <w:tcW w:w="2608" w:type="dxa"/>
            <w:gridSpan w:val="2"/>
            <w:vAlign w:val="center"/>
          </w:tcPr>
          <w:p w14:paraId="4AE769AF">
            <w:pPr>
              <w:pStyle w:val="14"/>
            </w:pPr>
            <w:r>
              <w:t>3月底</w:t>
            </w:r>
          </w:p>
        </w:tc>
        <w:tc>
          <w:tcPr>
            <w:tcW w:w="1587" w:type="dxa"/>
            <w:vAlign w:val="center"/>
          </w:tcPr>
          <w:p w14:paraId="3AABDEF5">
            <w:pPr>
              <w:pStyle w:val="14"/>
            </w:pPr>
            <w:r>
              <w:t>6月底</w:t>
            </w:r>
          </w:p>
        </w:tc>
        <w:tc>
          <w:tcPr>
            <w:tcW w:w="1304" w:type="dxa"/>
            <w:vAlign w:val="center"/>
          </w:tcPr>
          <w:p w14:paraId="489CC4EE">
            <w:pPr>
              <w:pStyle w:val="14"/>
            </w:pPr>
            <w:r>
              <w:t>10月底</w:t>
            </w:r>
          </w:p>
        </w:tc>
        <w:tc>
          <w:tcPr>
            <w:tcW w:w="3119" w:type="dxa"/>
            <w:gridSpan w:val="2"/>
            <w:vAlign w:val="center"/>
          </w:tcPr>
          <w:p w14:paraId="7C861990">
            <w:pPr>
              <w:pStyle w:val="14"/>
            </w:pPr>
            <w:r>
              <w:t>12月底</w:t>
            </w:r>
          </w:p>
        </w:tc>
      </w:tr>
      <w:tr w14:paraId="6B8BA6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9CE0B1"/>
        </w:tc>
        <w:tc>
          <w:tcPr>
            <w:tcW w:w="2608" w:type="dxa"/>
            <w:gridSpan w:val="2"/>
            <w:vAlign w:val="center"/>
          </w:tcPr>
          <w:p w14:paraId="0DAFE067">
            <w:pPr>
              <w:pStyle w:val="15"/>
            </w:pPr>
            <w:r>
              <w:t xml:space="preserve"> </w:t>
            </w:r>
          </w:p>
        </w:tc>
        <w:tc>
          <w:tcPr>
            <w:tcW w:w="1587" w:type="dxa"/>
            <w:vAlign w:val="center"/>
          </w:tcPr>
          <w:p w14:paraId="7279BB9F">
            <w:pPr>
              <w:pStyle w:val="15"/>
            </w:pPr>
            <w:r>
              <w:t xml:space="preserve"> </w:t>
            </w:r>
          </w:p>
        </w:tc>
        <w:tc>
          <w:tcPr>
            <w:tcW w:w="1304" w:type="dxa"/>
            <w:vAlign w:val="center"/>
          </w:tcPr>
          <w:p w14:paraId="4F7BE378">
            <w:pPr>
              <w:pStyle w:val="15"/>
            </w:pPr>
            <w:r>
              <w:t xml:space="preserve"> </w:t>
            </w:r>
          </w:p>
        </w:tc>
        <w:tc>
          <w:tcPr>
            <w:tcW w:w="3119" w:type="dxa"/>
            <w:gridSpan w:val="2"/>
            <w:vAlign w:val="center"/>
          </w:tcPr>
          <w:p w14:paraId="1336BD2F">
            <w:pPr>
              <w:pStyle w:val="15"/>
            </w:pPr>
            <w:r>
              <w:t>100%</w:t>
            </w:r>
          </w:p>
        </w:tc>
      </w:tr>
      <w:tr w14:paraId="5B9766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6BA432">
            <w:pPr>
              <w:pStyle w:val="14"/>
            </w:pPr>
            <w:r>
              <w:t>绩效目标</w:t>
            </w:r>
          </w:p>
        </w:tc>
        <w:tc>
          <w:tcPr>
            <w:tcW w:w="8618" w:type="dxa"/>
            <w:gridSpan w:val="6"/>
            <w:vAlign w:val="center"/>
          </w:tcPr>
          <w:p w14:paraId="7D3DBF1D">
            <w:pPr>
              <w:pStyle w:val="13"/>
            </w:pPr>
            <w:r>
              <w:t>1.用于学校设备采购以及学校维修维护，保障校园硬件设施得完善，教学任务顺利进行</w:t>
            </w:r>
          </w:p>
        </w:tc>
      </w:tr>
    </w:tbl>
    <w:p w14:paraId="337BB90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F8A54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F4E560">
            <w:pPr>
              <w:pStyle w:val="14"/>
            </w:pPr>
            <w:r>
              <w:t>一级指标</w:t>
            </w:r>
          </w:p>
        </w:tc>
        <w:tc>
          <w:tcPr>
            <w:tcW w:w="1276" w:type="dxa"/>
            <w:vAlign w:val="center"/>
          </w:tcPr>
          <w:p w14:paraId="1D5F39EE">
            <w:pPr>
              <w:pStyle w:val="14"/>
            </w:pPr>
            <w:r>
              <w:t>二级指标</w:t>
            </w:r>
          </w:p>
        </w:tc>
        <w:tc>
          <w:tcPr>
            <w:tcW w:w="1332" w:type="dxa"/>
            <w:vAlign w:val="center"/>
          </w:tcPr>
          <w:p w14:paraId="7545AB8A">
            <w:pPr>
              <w:pStyle w:val="14"/>
            </w:pPr>
            <w:r>
              <w:t>三级指标</w:t>
            </w:r>
          </w:p>
        </w:tc>
        <w:tc>
          <w:tcPr>
            <w:tcW w:w="2891" w:type="dxa"/>
            <w:vAlign w:val="center"/>
          </w:tcPr>
          <w:p w14:paraId="3912D88D">
            <w:pPr>
              <w:pStyle w:val="14"/>
            </w:pPr>
            <w:r>
              <w:t>绩效指标描述</w:t>
            </w:r>
          </w:p>
        </w:tc>
        <w:tc>
          <w:tcPr>
            <w:tcW w:w="1276" w:type="dxa"/>
            <w:vAlign w:val="center"/>
          </w:tcPr>
          <w:p w14:paraId="5B93321D">
            <w:pPr>
              <w:pStyle w:val="14"/>
            </w:pPr>
            <w:r>
              <w:t>指标值</w:t>
            </w:r>
          </w:p>
        </w:tc>
        <w:tc>
          <w:tcPr>
            <w:tcW w:w="1843" w:type="dxa"/>
            <w:vAlign w:val="center"/>
          </w:tcPr>
          <w:p w14:paraId="07F07349">
            <w:pPr>
              <w:pStyle w:val="14"/>
            </w:pPr>
            <w:r>
              <w:t>指标值确定依据</w:t>
            </w:r>
          </w:p>
        </w:tc>
      </w:tr>
      <w:tr w14:paraId="38FEC2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5E669D">
            <w:pPr>
              <w:pStyle w:val="15"/>
            </w:pPr>
            <w:r>
              <w:t>产出指标</w:t>
            </w:r>
          </w:p>
        </w:tc>
        <w:tc>
          <w:tcPr>
            <w:tcW w:w="1276" w:type="dxa"/>
            <w:vAlign w:val="center"/>
          </w:tcPr>
          <w:p w14:paraId="6BD8D7FF">
            <w:pPr>
              <w:pStyle w:val="13"/>
            </w:pPr>
            <w:r>
              <w:t>数量指标</w:t>
            </w:r>
          </w:p>
        </w:tc>
        <w:tc>
          <w:tcPr>
            <w:tcW w:w="1332" w:type="dxa"/>
            <w:vAlign w:val="center"/>
          </w:tcPr>
          <w:p w14:paraId="7A315903">
            <w:pPr>
              <w:pStyle w:val="13"/>
            </w:pPr>
            <w:r>
              <w:t>保障单位正常运转数量</w:t>
            </w:r>
          </w:p>
        </w:tc>
        <w:tc>
          <w:tcPr>
            <w:tcW w:w="2891" w:type="dxa"/>
            <w:vAlign w:val="center"/>
          </w:tcPr>
          <w:p w14:paraId="53718D24">
            <w:pPr>
              <w:pStyle w:val="13"/>
            </w:pPr>
            <w:r>
              <w:t>需保障正常运转的学校数量</w:t>
            </w:r>
          </w:p>
        </w:tc>
        <w:tc>
          <w:tcPr>
            <w:tcW w:w="1276" w:type="dxa"/>
            <w:vAlign w:val="center"/>
          </w:tcPr>
          <w:p w14:paraId="65075D3D">
            <w:pPr>
              <w:pStyle w:val="13"/>
            </w:pPr>
            <w:r>
              <w:t>≤54所</w:t>
            </w:r>
          </w:p>
        </w:tc>
        <w:tc>
          <w:tcPr>
            <w:tcW w:w="1843" w:type="dxa"/>
            <w:vAlign w:val="center"/>
          </w:tcPr>
          <w:p w14:paraId="58FBBCB2">
            <w:pPr>
              <w:pStyle w:val="13"/>
            </w:pPr>
            <w:r>
              <w:t>2025年初工作计划</w:t>
            </w:r>
          </w:p>
        </w:tc>
      </w:tr>
      <w:tr w14:paraId="75BC61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75FED5"/>
        </w:tc>
        <w:tc>
          <w:tcPr>
            <w:tcW w:w="1276" w:type="dxa"/>
            <w:vAlign w:val="center"/>
          </w:tcPr>
          <w:p w14:paraId="543BA9C1">
            <w:pPr>
              <w:pStyle w:val="13"/>
            </w:pPr>
            <w:r>
              <w:t>质量指标</w:t>
            </w:r>
          </w:p>
        </w:tc>
        <w:tc>
          <w:tcPr>
            <w:tcW w:w="1332" w:type="dxa"/>
            <w:vAlign w:val="center"/>
          </w:tcPr>
          <w:p w14:paraId="04F27CF7">
            <w:pPr>
              <w:pStyle w:val="13"/>
            </w:pPr>
            <w:r>
              <w:t>学校顺利运转情况</w:t>
            </w:r>
          </w:p>
        </w:tc>
        <w:tc>
          <w:tcPr>
            <w:tcW w:w="2891" w:type="dxa"/>
            <w:vAlign w:val="center"/>
          </w:tcPr>
          <w:p w14:paraId="7F022430">
            <w:pPr>
              <w:pStyle w:val="13"/>
            </w:pPr>
            <w:r>
              <w:t>需保障各个单位正常运转</w:t>
            </w:r>
          </w:p>
        </w:tc>
        <w:tc>
          <w:tcPr>
            <w:tcW w:w="1276" w:type="dxa"/>
            <w:vAlign w:val="center"/>
          </w:tcPr>
          <w:p w14:paraId="778F1A79">
            <w:pPr>
              <w:pStyle w:val="13"/>
            </w:pPr>
            <w:r>
              <w:t>保障学校运转顺利</w:t>
            </w:r>
          </w:p>
        </w:tc>
        <w:tc>
          <w:tcPr>
            <w:tcW w:w="1843" w:type="dxa"/>
            <w:vAlign w:val="center"/>
          </w:tcPr>
          <w:p w14:paraId="726940DA">
            <w:pPr>
              <w:pStyle w:val="13"/>
            </w:pPr>
            <w:r>
              <w:t>2025年初工作计划</w:t>
            </w:r>
          </w:p>
        </w:tc>
      </w:tr>
      <w:tr w14:paraId="5A0DC0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2DFFC6"/>
        </w:tc>
        <w:tc>
          <w:tcPr>
            <w:tcW w:w="1276" w:type="dxa"/>
            <w:vAlign w:val="center"/>
          </w:tcPr>
          <w:p w14:paraId="1DFADAB3">
            <w:pPr>
              <w:pStyle w:val="13"/>
            </w:pPr>
            <w:r>
              <w:t>时效指标</w:t>
            </w:r>
          </w:p>
        </w:tc>
        <w:tc>
          <w:tcPr>
            <w:tcW w:w="1332" w:type="dxa"/>
            <w:vAlign w:val="center"/>
          </w:tcPr>
          <w:p w14:paraId="01433CD3">
            <w:pPr>
              <w:pStyle w:val="13"/>
            </w:pPr>
            <w:r>
              <w:t>按期完成率</w:t>
            </w:r>
          </w:p>
        </w:tc>
        <w:tc>
          <w:tcPr>
            <w:tcW w:w="2891" w:type="dxa"/>
            <w:vAlign w:val="center"/>
          </w:tcPr>
          <w:p w14:paraId="497D87E7">
            <w:pPr>
              <w:pStyle w:val="13"/>
            </w:pPr>
            <w:r>
              <w:t>按时完成维修维护工作和设备采购</w:t>
            </w:r>
          </w:p>
        </w:tc>
        <w:tc>
          <w:tcPr>
            <w:tcW w:w="1276" w:type="dxa"/>
            <w:vAlign w:val="center"/>
          </w:tcPr>
          <w:p w14:paraId="0D1D2ACA">
            <w:pPr>
              <w:pStyle w:val="13"/>
            </w:pPr>
            <w:r>
              <w:t>≤100%</w:t>
            </w:r>
          </w:p>
        </w:tc>
        <w:tc>
          <w:tcPr>
            <w:tcW w:w="1843" w:type="dxa"/>
            <w:vAlign w:val="center"/>
          </w:tcPr>
          <w:p w14:paraId="18C1F59B">
            <w:pPr>
              <w:pStyle w:val="13"/>
            </w:pPr>
            <w:r>
              <w:t>2025年初工作计划</w:t>
            </w:r>
          </w:p>
        </w:tc>
      </w:tr>
      <w:tr w14:paraId="0C445F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B5C9CA"/>
        </w:tc>
        <w:tc>
          <w:tcPr>
            <w:tcW w:w="1276" w:type="dxa"/>
            <w:vAlign w:val="center"/>
          </w:tcPr>
          <w:p w14:paraId="4DCBEACD">
            <w:pPr>
              <w:pStyle w:val="13"/>
            </w:pPr>
            <w:r>
              <w:t>成本指标</w:t>
            </w:r>
          </w:p>
        </w:tc>
        <w:tc>
          <w:tcPr>
            <w:tcW w:w="1332" w:type="dxa"/>
            <w:vAlign w:val="center"/>
          </w:tcPr>
          <w:p w14:paraId="613A92A9">
            <w:pPr>
              <w:pStyle w:val="13"/>
            </w:pPr>
            <w:r>
              <w:t>项目预算金额</w:t>
            </w:r>
          </w:p>
        </w:tc>
        <w:tc>
          <w:tcPr>
            <w:tcW w:w="2891" w:type="dxa"/>
            <w:vAlign w:val="center"/>
          </w:tcPr>
          <w:p w14:paraId="7EC0123B">
            <w:pPr>
              <w:pStyle w:val="13"/>
            </w:pPr>
            <w:r>
              <w:t>项目成本控制在项目预算内</w:t>
            </w:r>
          </w:p>
        </w:tc>
        <w:tc>
          <w:tcPr>
            <w:tcW w:w="1276" w:type="dxa"/>
            <w:vAlign w:val="center"/>
          </w:tcPr>
          <w:p w14:paraId="08FEA0BC">
            <w:pPr>
              <w:pStyle w:val="13"/>
            </w:pPr>
            <w:r>
              <w:t>≤2000万元</w:t>
            </w:r>
          </w:p>
        </w:tc>
        <w:tc>
          <w:tcPr>
            <w:tcW w:w="1843" w:type="dxa"/>
            <w:vAlign w:val="center"/>
          </w:tcPr>
          <w:p w14:paraId="70D4A81B">
            <w:pPr>
              <w:pStyle w:val="13"/>
            </w:pPr>
            <w:r>
              <w:t>2025年县级预算编制通知</w:t>
            </w:r>
          </w:p>
        </w:tc>
      </w:tr>
      <w:tr w14:paraId="224A30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556E7F">
            <w:pPr>
              <w:pStyle w:val="15"/>
            </w:pPr>
            <w:r>
              <w:t>效益指标</w:t>
            </w:r>
          </w:p>
        </w:tc>
        <w:tc>
          <w:tcPr>
            <w:tcW w:w="1276" w:type="dxa"/>
            <w:vAlign w:val="center"/>
          </w:tcPr>
          <w:p w14:paraId="02C60688">
            <w:pPr>
              <w:pStyle w:val="13"/>
            </w:pPr>
            <w:r>
              <w:t>经济效益指标</w:t>
            </w:r>
          </w:p>
        </w:tc>
        <w:tc>
          <w:tcPr>
            <w:tcW w:w="1332" w:type="dxa"/>
            <w:vAlign w:val="center"/>
          </w:tcPr>
          <w:p w14:paraId="5A57C2B7">
            <w:pPr>
              <w:pStyle w:val="13"/>
            </w:pPr>
            <w:r>
              <w:t>学校教学工作情况</w:t>
            </w:r>
          </w:p>
        </w:tc>
        <w:tc>
          <w:tcPr>
            <w:tcW w:w="2891" w:type="dxa"/>
            <w:vAlign w:val="center"/>
          </w:tcPr>
          <w:p w14:paraId="0DD2CA7D">
            <w:pPr>
              <w:pStyle w:val="13"/>
            </w:pPr>
            <w:r>
              <w:t>对学校教学工作的影响</w:t>
            </w:r>
          </w:p>
        </w:tc>
        <w:tc>
          <w:tcPr>
            <w:tcW w:w="1276" w:type="dxa"/>
            <w:vAlign w:val="center"/>
          </w:tcPr>
          <w:p w14:paraId="597C70B3">
            <w:pPr>
              <w:pStyle w:val="13"/>
            </w:pPr>
            <w:r>
              <w:t>顺利开展</w:t>
            </w:r>
          </w:p>
        </w:tc>
        <w:tc>
          <w:tcPr>
            <w:tcW w:w="1843" w:type="dxa"/>
            <w:vAlign w:val="center"/>
          </w:tcPr>
          <w:p w14:paraId="596A0775">
            <w:pPr>
              <w:pStyle w:val="13"/>
            </w:pPr>
            <w:r>
              <w:t>2025年初工作计划</w:t>
            </w:r>
          </w:p>
        </w:tc>
      </w:tr>
      <w:tr w14:paraId="1AE7C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4B216F"/>
        </w:tc>
        <w:tc>
          <w:tcPr>
            <w:tcW w:w="1276" w:type="dxa"/>
            <w:vAlign w:val="center"/>
          </w:tcPr>
          <w:p w14:paraId="1ED29F5B">
            <w:pPr>
              <w:pStyle w:val="13"/>
            </w:pPr>
            <w:r>
              <w:t>社会效益指标</w:t>
            </w:r>
          </w:p>
        </w:tc>
        <w:tc>
          <w:tcPr>
            <w:tcW w:w="1332" w:type="dxa"/>
            <w:vAlign w:val="center"/>
          </w:tcPr>
          <w:p w14:paraId="1C7A04A1">
            <w:pPr>
              <w:pStyle w:val="13"/>
            </w:pPr>
            <w:r>
              <w:t>当地教育事业的发展</w:t>
            </w:r>
          </w:p>
        </w:tc>
        <w:tc>
          <w:tcPr>
            <w:tcW w:w="2891" w:type="dxa"/>
            <w:vAlign w:val="center"/>
          </w:tcPr>
          <w:p w14:paraId="6FF21965">
            <w:pPr>
              <w:pStyle w:val="13"/>
            </w:pPr>
            <w:r>
              <w:t>对教育事业的影响</w:t>
            </w:r>
          </w:p>
        </w:tc>
        <w:tc>
          <w:tcPr>
            <w:tcW w:w="1276" w:type="dxa"/>
            <w:vAlign w:val="center"/>
          </w:tcPr>
          <w:p w14:paraId="2531C58A">
            <w:pPr>
              <w:pStyle w:val="13"/>
            </w:pPr>
            <w:r>
              <w:t>进一步保障</w:t>
            </w:r>
          </w:p>
        </w:tc>
        <w:tc>
          <w:tcPr>
            <w:tcW w:w="1843" w:type="dxa"/>
            <w:vAlign w:val="center"/>
          </w:tcPr>
          <w:p w14:paraId="1136CBB2">
            <w:pPr>
              <w:pStyle w:val="13"/>
            </w:pPr>
            <w:r>
              <w:t>2025年初工作计划</w:t>
            </w:r>
          </w:p>
        </w:tc>
      </w:tr>
      <w:tr w14:paraId="6A675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1E53A9">
            <w:pPr>
              <w:pStyle w:val="15"/>
            </w:pPr>
            <w:r>
              <w:t>满意度指标</w:t>
            </w:r>
          </w:p>
        </w:tc>
        <w:tc>
          <w:tcPr>
            <w:tcW w:w="1276" w:type="dxa"/>
            <w:vAlign w:val="center"/>
          </w:tcPr>
          <w:p w14:paraId="58768090">
            <w:pPr>
              <w:pStyle w:val="13"/>
            </w:pPr>
            <w:r>
              <w:t>服务对象满意度指标</w:t>
            </w:r>
          </w:p>
        </w:tc>
        <w:tc>
          <w:tcPr>
            <w:tcW w:w="1332" w:type="dxa"/>
            <w:vAlign w:val="center"/>
          </w:tcPr>
          <w:p w14:paraId="75359CC6">
            <w:pPr>
              <w:pStyle w:val="13"/>
            </w:pPr>
            <w:r>
              <w:t>师生满意率</w:t>
            </w:r>
          </w:p>
        </w:tc>
        <w:tc>
          <w:tcPr>
            <w:tcW w:w="2891" w:type="dxa"/>
            <w:vAlign w:val="center"/>
          </w:tcPr>
          <w:p w14:paraId="4F5498DD">
            <w:pPr>
              <w:pStyle w:val="13"/>
            </w:pPr>
            <w:r>
              <w:t>师生对学校的满意程度</w:t>
            </w:r>
          </w:p>
        </w:tc>
        <w:tc>
          <w:tcPr>
            <w:tcW w:w="1276" w:type="dxa"/>
            <w:vAlign w:val="center"/>
          </w:tcPr>
          <w:p w14:paraId="3BDF5A9C">
            <w:pPr>
              <w:pStyle w:val="13"/>
            </w:pPr>
            <w:r>
              <w:t>≥95%</w:t>
            </w:r>
          </w:p>
        </w:tc>
        <w:tc>
          <w:tcPr>
            <w:tcW w:w="1843" w:type="dxa"/>
            <w:vAlign w:val="center"/>
          </w:tcPr>
          <w:p w14:paraId="34661561">
            <w:pPr>
              <w:pStyle w:val="13"/>
            </w:pPr>
            <w:r>
              <w:t>2025年初工作计划</w:t>
            </w:r>
          </w:p>
        </w:tc>
      </w:tr>
    </w:tbl>
    <w:p w14:paraId="19A25B06">
      <w:pPr>
        <w:sectPr>
          <w:pgSz w:w="11900" w:h="16840"/>
          <w:pgMar w:top="1984" w:right="1304" w:bottom="1134" w:left="1304" w:header="720" w:footer="720" w:gutter="0"/>
          <w:cols w:space="720" w:num="1"/>
        </w:sectPr>
      </w:pPr>
    </w:p>
    <w:p w14:paraId="7B58C7A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06995E">
      <w:pPr>
        <w:spacing w:before="0" w:after="0"/>
        <w:ind w:firstLine="560"/>
        <w:jc w:val="left"/>
        <w:outlineLvl w:val="3"/>
      </w:pPr>
      <w:bookmarkStart w:id="29" w:name="_Toc_4_4_0000000030"/>
      <w:r>
        <w:rPr>
          <w:rFonts w:ascii="方正仿宋_GBK" w:hAnsi="方正仿宋_GBK" w:eastAsia="方正仿宋_GBK" w:cs="方正仿宋_GBK"/>
          <w:color w:val="000000"/>
          <w:sz w:val="28"/>
        </w:rPr>
        <w:t>27.怀财字【2025】7号 2025年成人教育经费绩效目标表</w:t>
      </w:r>
      <w:bookmarkEnd w:id="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2DF3A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5F35B33">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A7BD3BA">
            <w:pPr>
              <w:pStyle w:val="11"/>
            </w:pPr>
            <w:r>
              <w:t>单位：万元</w:t>
            </w:r>
          </w:p>
        </w:tc>
      </w:tr>
      <w:tr w14:paraId="0ABC31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838726">
            <w:pPr>
              <w:pStyle w:val="14"/>
            </w:pPr>
            <w:r>
              <w:t>项目编码</w:t>
            </w:r>
          </w:p>
        </w:tc>
        <w:tc>
          <w:tcPr>
            <w:tcW w:w="2608" w:type="dxa"/>
            <w:gridSpan w:val="2"/>
            <w:vAlign w:val="center"/>
          </w:tcPr>
          <w:p w14:paraId="534E3D54">
            <w:pPr>
              <w:pStyle w:val="13"/>
            </w:pPr>
            <w:r>
              <w:t>13073025P00001010009U</w:t>
            </w:r>
          </w:p>
        </w:tc>
        <w:tc>
          <w:tcPr>
            <w:tcW w:w="1587" w:type="dxa"/>
            <w:vAlign w:val="center"/>
          </w:tcPr>
          <w:p w14:paraId="5F1ED789">
            <w:pPr>
              <w:pStyle w:val="14"/>
            </w:pPr>
            <w:r>
              <w:t>项目名称</w:t>
            </w:r>
          </w:p>
        </w:tc>
        <w:tc>
          <w:tcPr>
            <w:tcW w:w="4423" w:type="dxa"/>
            <w:gridSpan w:val="3"/>
            <w:vAlign w:val="center"/>
          </w:tcPr>
          <w:p w14:paraId="0320EA61">
            <w:pPr>
              <w:pStyle w:val="13"/>
            </w:pPr>
            <w:r>
              <w:t>怀财字【2025】7号 2025年成人教育经费</w:t>
            </w:r>
          </w:p>
        </w:tc>
      </w:tr>
      <w:tr w14:paraId="3E6974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016E42">
            <w:pPr>
              <w:pStyle w:val="14"/>
            </w:pPr>
            <w:r>
              <w:t>预算规模及资金用途</w:t>
            </w:r>
          </w:p>
        </w:tc>
        <w:tc>
          <w:tcPr>
            <w:tcW w:w="1276" w:type="dxa"/>
            <w:vAlign w:val="center"/>
          </w:tcPr>
          <w:p w14:paraId="18376F8F">
            <w:pPr>
              <w:pStyle w:val="14"/>
            </w:pPr>
            <w:r>
              <w:t>预算数</w:t>
            </w:r>
          </w:p>
        </w:tc>
        <w:tc>
          <w:tcPr>
            <w:tcW w:w="1332" w:type="dxa"/>
            <w:vAlign w:val="center"/>
          </w:tcPr>
          <w:p w14:paraId="1BB85C28">
            <w:pPr>
              <w:pStyle w:val="13"/>
            </w:pPr>
            <w:r>
              <w:t>21.00</w:t>
            </w:r>
          </w:p>
        </w:tc>
        <w:tc>
          <w:tcPr>
            <w:tcW w:w="1587" w:type="dxa"/>
            <w:vAlign w:val="center"/>
          </w:tcPr>
          <w:p w14:paraId="008536F8">
            <w:pPr>
              <w:pStyle w:val="14"/>
            </w:pPr>
            <w:r>
              <w:t>其中：财政    资金</w:t>
            </w:r>
          </w:p>
        </w:tc>
        <w:tc>
          <w:tcPr>
            <w:tcW w:w="1304" w:type="dxa"/>
            <w:vAlign w:val="center"/>
          </w:tcPr>
          <w:p w14:paraId="1A95BC07">
            <w:pPr>
              <w:pStyle w:val="13"/>
            </w:pPr>
            <w:r>
              <w:t>21.00</w:t>
            </w:r>
          </w:p>
        </w:tc>
        <w:tc>
          <w:tcPr>
            <w:tcW w:w="1276" w:type="dxa"/>
            <w:vAlign w:val="center"/>
          </w:tcPr>
          <w:p w14:paraId="3FEE353F">
            <w:pPr>
              <w:pStyle w:val="14"/>
            </w:pPr>
            <w:r>
              <w:t>其他资金</w:t>
            </w:r>
          </w:p>
        </w:tc>
        <w:tc>
          <w:tcPr>
            <w:tcW w:w="1843" w:type="dxa"/>
            <w:vAlign w:val="center"/>
          </w:tcPr>
          <w:p w14:paraId="5B2BF309">
            <w:pPr>
              <w:pStyle w:val="13"/>
            </w:pPr>
            <w:r>
              <w:t xml:space="preserve"> </w:t>
            </w:r>
          </w:p>
        </w:tc>
      </w:tr>
      <w:tr w14:paraId="4CF289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87C31D"/>
        </w:tc>
        <w:tc>
          <w:tcPr>
            <w:tcW w:w="8618" w:type="dxa"/>
            <w:gridSpan w:val="6"/>
            <w:vAlign w:val="center"/>
          </w:tcPr>
          <w:p w14:paraId="7127B9D8">
            <w:pPr>
              <w:pStyle w:val="13"/>
            </w:pPr>
            <w:r>
              <w:t>用于学校正常运转支出，保障教育教学顺利进行。</w:t>
            </w:r>
          </w:p>
        </w:tc>
      </w:tr>
      <w:tr w14:paraId="38DC18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C2FB3A">
            <w:pPr>
              <w:pStyle w:val="14"/>
            </w:pPr>
            <w:r>
              <w:t>资金支出计划（%）</w:t>
            </w:r>
          </w:p>
        </w:tc>
        <w:tc>
          <w:tcPr>
            <w:tcW w:w="2608" w:type="dxa"/>
            <w:gridSpan w:val="2"/>
            <w:vAlign w:val="center"/>
          </w:tcPr>
          <w:p w14:paraId="0BE44EC1">
            <w:pPr>
              <w:pStyle w:val="14"/>
            </w:pPr>
            <w:r>
              <w:t>3月底</w:t>
            </w:r>
          </w:p>
        </w:tc>
        <w:tc>
          <w:tcPr>
            <w:tcW w:w="1587" w:type="dxa"/>
            <w:vAlign w:val="center"/>
          </w:tcPr>
          <w:p w14:paraId="67FEE3BF">
            <w:pPr>
              <w:pStyle w:val="14"/>
            </w:pPr>
            <w:r>
              <w:t>6月底</w:t>
            </w:r>
          </w:p>
        </w:tc>
        <w:tc>
          <w:tcPr>
            <w:tcW w:w="1304" w:type="dxa"/>
            <w:vAlign w:val="center"/>
          </w:tcPr>
          <w:p w14:paraId="2B4387BB">
            <w:pPr>
              <w:pStyle w:val="14"/>
            </w:pPr>
            <w:r>
              <w:t>10月底</w:t>
            </w:r>
          </w:p>
        </w:tc>
        <w:tc>
          <w:tcPr>
            <w:tcW w:w="3119" w:type="dxa"/>
            <w:gridSpan w:val="2"/>
            <w:vAlign w:val="center"/>
          </w:tcPr>
          <w:p w14:paraId="37FCA76A">
            <w:pPr>
              <w:pStyle w:val="14"/>
            </w:pPr>
            <w:r>
              <w:t>12月底</w:t>
            </w:r>
          </w:p>
        </w:tc>
      </w:tr>
      <w:tr w14:paraId="433864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4BC1FD"/>
        </w:tc>
        <w:tc>
          <w:tcPr>
            <w:tcW w:w="2608" w:type="dxa"/>
            <w:gridSpan w:val="2"/>
            <w:vAlign w:val="center"/>
          </w:tcPr>
          <w:p w14:paraId="35ECE90A">
            <w:pPr>
              <w:pStyle w:val="15"/>
            </w:pPr>
            <w:r>
              <w:t xml:space="preserve"> </w:t>
            </w:r>
          </w:p>
        </w:tc>
        <w:tc>
          <w:tcPr>
            <w:tcW w:w="1587" w:type="dxa"/>
            <w:vAlign w:val="center"/>
          </w:tcPr>
          <w:p w14:paraId="7DED9D13">
            <w:pPr>
              <w:pStyle w:val="15"/>
            </w:pPr>
            <w:r>
              <w:t xml:space="preserve"> </w:t>
            </w:r>
          </w:p>
        </w:tc>
        <w:tc>
          <w:tcPr>
            <w:tcW w:w="1304" w:type="dxa"/>
            <w:vAlign w:val="center"/>
          </w:tcPr>
          <w:p w14:paraId="6D08D877">
            <w:pPr>
              <w:pStyle w:val="15"/>
            </w:pPr>
            <w:r>
              <w:t xml:space="preserve"> </w:t>
            </w:r>
          </w:p>
        </w:tc>
        <w:tc>
          <w:tcPr>
            <w:tcW w:w="3119" w:type="dxa"/>
            <w:gridSpan w:val="2"/>
            <w:vAlign w:val="center"/>
          </w:tcPr>
          <w:p w14:paraId="0AF66526">
            <w:pPr>
              <w:pStyle w:val="15"/>
            </w:pPr>
            <w:r>
              <w:t>100%</w:t>
            </w:r>
          </w:p>
        </w:tc>
      </w:tr>
      <w:tr w14:paraId="29BE31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AFA3DE">
            <w:pPr>
              <w:pStyle w:val="14"/>
            </w:pPr>
            <w:r>
              <w:t>绩效目标</w:t>
            </w:r>
          </w:p>
        </w:tc>
        <w:tc>
          <w:tcPr>
            <w:tcW w:w="8618" w:type="dxa"/>
            <w:gridSpan w:val="6"/>
            <w:vAlign w:val="center"/>
          </w:tcPr>
          <w:p w14:paraId="03D42E27">
            <w:pPr>
              <w:pStyle w:val="13"/>
            </w:pPr>
            <w:r>
              <w:t>1.用于学校正常运转支出，保障教育教学顺利进行。</w:t>
            </w:r>
          </w:p>
        </w:tc>
      </w:tr>
    </w:tbl>
    <w:p w14:paraId="23D659A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DA7D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94B7B6">
            <w:pPr>
              <w:pStyle w:val="14"/>
            </w:pPr>
            <w:r>
              <w:t>一级指标</w:t>
            </w:r>
          </w:p>
        </w:tc>
        <w:tc>
          <w:tcPr>
            <w:tcW w:w="1276" w:type="dxa"/>
            <w:vAlign w:val="center"/>
          </w:tcPr>
          <w:p w14:paraId="2FD3177A">
            <w:pPr>
              <w:pStyle w:val="14"/>
            </w:pPr>
            <w:r>
              <w:t>二级指标</w:t>
            </w:r>
          </w:p>
        </w:tc>
        <w:tc>
          <w:tcPr>
            <w:tcW w:w="1332" w:type="dxa"/>
            <w:vAlign w:val="center"/>
          </w:tcPr>
          <w:p w14:paraId="122FD232">
            <w:pPr>
              <w:pStyle w:val="14"/>
            </w:pPr>
            <w:r>
              <w:t>三级指标</w:t>
            </w:r>
          </w:p>
        </w:tc>
        <w:tc>
          <w:tcPr>
            <w:tcW w:w="2891" w:type="dxa"/>
            <w:vAlign w:val="center"/>
          </w:tcPr>
          <w:p w14:paraId="09529838">
            <w:pPr>
              <w:pStyle w:val="14"/>
            </w:pPr>
            <w:r>
              <w:t>绩效指标描述</w:t>
            </w:r>
          </w:p>
        </w:tc>
        <w:tc>
          <w:tcPr>
            <w:tcW w:w="1276" w:type="dxa"/>
            <w:vAlign w:val="center"/>
          </w:tcPr>
          <w:p w14:paraId="6543115D">
            <w:pPr>
              <w:pStyle w:val="14"/>
            </w:pPr>
            <w:r>
              <w:t>指标值</w:t>
            </w:r>
          </w:p>
        </w:tc>
        <w:tc>
          <w:tcPr>
            <w:tcW w:w="1843" w:type="dxa"/>
            <w:vAlign w:val="center"/>
          </w:tcPr>
          <w:p w14:paraId="2EF6B9DF">
            <w:pPr>
              <w:pStyle w:val="14"/>
            </w:pPr>
            <w:r>
              <w:t>指标值确定依据</w:t>
            </w:r>
          </w:p>
        </w:tc>
      </w:tr>
      <w:tr w14:paraId="40DA53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AB0FA7">
            <w:pPr>
              <w:pStyle w:val="15"/>
            </w:pPr>
            <w:r>
              <w:t>产出指标</w:t>
            </w:r>
          </w:p>
        </w:tc>
        <w:tc>
          <w:tcPr>
            <w:tcW w:w="1276" w:type="dxa"/>
            <w:vAlign w:val="center"/>
          </w:tcPr>
          <w:p w14:paraId="3A789F7E">
            <w:pPr>
              <w:pStyle w:val="13"/>
            </w:pPr>
            <w:r>
              <w:t>数量指标</w:t>
            </w:r>
          </w:p>
        </w:tc>
        <w:tc>
          <w:tcPr>
            <w:tcW w:w="1332" w:type="dxa"/>
            <w:vAlign w:val="center"/>
          </w:tcPr>
          <w:p w14:paraId="2E50CF3B">
            <w:pPr>
              <w:pStyle w:val="13"/>
            </w:pPr>
            <w:r>
              <w:t>覆盖率</w:t>
            </w:r>
          </w:p>
        </w:tc>
        <w:tc>
          <w:tcPr>
            <w:tcW w:w="2891" w:type="dxa"/>
            <w:vAlign w:val="center"/>
          </w:tcPr>
          <w:p w14:paraId="05B28510">
            <w:pPr>
              <w:pStyle w:val="13"/>
            </w:pPr>
            <w:r>
              <w:t>发放对象覆盖率</w:t>
            </w:r>
          </w:p>
        </w:tc>
        <w:tc>
          <w:tcPr>
            <w:tcW w:w="1276" w:type="dxa"/>
            <w:vAlign w:val="center"/>
          </w:tcPr>
          <w:p w14:paraId="7E23C35C">
            <w:pPr>
              <w:pStyle w:val="13"/>
            </w:pPr>
            <w:r>
              <w:t>≤100%</w:t>
            </w:r>
          </w:p>
        </w:tc>
        <w:tc>
          <w:tcPr>
            <w:tcW w:w="1843" w:type="dxa"/>
            <w:vAlign w:val="center"/>
          </w:tcPr>
          <w:p w14:paraId="3B2895A6">
            <w:pPr>
              <w:pStyle w:val="13"/>
            </w:pPr>
            <w:r>
              <w:t>2025年初工作计划</w:t>
            </w:r>
          </w:p>
        </w:tc>
      </w:tr>
      <w:tr w14:paraId="27F8DC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4DE8F8"/>
        </w:tc>
        <w:tc>
          <w:tcPr>
            <w:tcW w:w="1276" w:type="dxa"/>
            <w:vAlign w:val="center"/>
          </w:tcPr>
          <w:p w14:paraId="0E6F4E0C">
            <w:pPr>
              <w:pStyle w:val="13"/>
            </w:pPr>
            <w:r>
              <w:t>质量指标</w:t>
            </w:r>
          </w:p>
        </w:tc>
        <w:tc>
          <w:tcPr>
            <w:tcW w:w="1332" w:type="dxa"/>
            <w:vAlign w:val="center"/>
          </w:tcPr>
          <w:p w14:paraId="4916D7DD">
            <w:pPr>
              <w:pStyle w:val="13"/>
            </w:pPr>
            <w:r>
              <w:t>工作完成情况</w:t>
            </w:r>
          </w:p>
        </w:tc>
        <w:tc>
          <w:tcPr>
            <w:tcW w:w="2891" w:type="dxa"/>
            <w:vAlign w:val="center"/>
          </w:tcPr>
          <w:p w14:paraId="28D66937">
            <w:pPr>
              <w:pStyle w:val="13"/>
            </w:pPr>
            <w:r>
              <w:t>教育教学工作正常开展</w:t>
            </w:r>
          </w:p>
        </w:tc>
        <w:tc>
          <w:tcPr>
            <w:tcW w:w="1276" w:type="dxa"/>
            <w:vAlign w:val="center"/>
          </w:tcPr>
          <w:p w14:paraId="3D88F461">
            <w:pPr>
              <w:pStyle w:val="13"/>
            </w:pPr>
            <w:r>
              <w:t>≤100%</w:t>
            </w:r>
          </w:p>
        </w:tc>
        <w:tc>
          <w:tcPr>
            <w:tcW w:w="1843" w:type="dxa"/>
            <w:vAlign w:val="center"/>
          </w:tcPr>
          <w:p w14:paraId="5B3E30BB">
            <w:pPr>
              <w:pStyle w:val="13"/>
            </w:pPr>
            <w:r>
              <w:t>2025年初工作计划</w:t>
            </w:r>
          </w:p>
        </w:tc>
      </w:tr>
      <w:tr w14:paraId="565C4F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9B5396"/>
        </w:tc>
        <w:tc>
          <w:tcPr>
            <w:tcW w:w="1276" w:type="dxa"/>
            <w:vAlign w:val="center"/>
          </w:tcPr>
          <w:p w14:paraId="09890693">
            <w:pPr>
              <w:pStyle w:val="13"/>
            </w:pPr>
            <w:r>
              <w:t>时效指标</w:t>
            </w:r>
          </w:p>
        </w:tc>
        <w:tc>
          <w:tcPr>
            <w:tcW w:w="1332" w:type="dxa"/>
            <w:vAlign w:val="center"/>
          </w:tcPr>
          <w:p w14:paraId="6A28FCB6">
            <w:pPr>
              <w:pStyle w:val="13"/>
            </w:pPr>
            <w:r>
              <w:t>各项业务及时完成率</w:t>
            </w:r>
          </w:p>
        </w:tc>
        <w:tc>
          <w:tcPr>
            <w:tcW w:w="2891" w:type="dxa"/>
            <w:vAlign w:val="center"/>
          </w:tcPr>
          <w:p w14:paraId="2156F99C">
            <w:pPr>
              <w:pStyle w:val="13"/>
            </w:pPr>
            <w:r>
              <w:t>各项工作及时完成</w:t>
            </w:r>
          </w:p>
        </w:tc>
        <w:tc>
          <w:tcPr>
            <w:tcW w:w="1276" w:type="dxa"/>
            <w:vAlign w:val="center"/>
          </w:tcPr>
          <w:p w14:paraId="55BA7ED8">
            <w:pPr>
              <w:pStyle w:val="13"/>
            </w:pPr>
            <w:r>
              <w:t>≤100%</w:t>
            </w:r>
          </w:p>
        </w:tc>
        <w:tc>
          <w:tcPr>
            <w:tcW w:w="1843" w:type="dxa"/>
            <w:vAlign w:val="center"/>
          </w:tcPr>
          <w:p w14:paraId="0998999A">
            <w:pPr>
              <w:pStyle w:val="13"/>
            </w:pPr>
            <w:r>
              <w:t>2025年初工作计划</w:t>
            </w:r>
          </w:p>
        </w:tc>
      </w:tr>
      <w:tr w14:paraId="5AD7B4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F9E11B"/>
        </w:tc>
        <w:tc>
          <w:tcPr>
            <w:tcW w:w="1276" w:type="dxa"/>
            <w:vAlign w:val="center"/>
          </w:tcPr>
          <w:p w14:paraId="12A78130">
            <w:pPr>
              <w:pStyle w:val="13"/>
            </w:pPr>
            <w:r>
              <w:t>成本指标</w:t>
            </w:r>
          </w:p>
        </w:tc>
        <w:tc>
          <w:tcPr>
            <w:tcW w:w="1332" w:type="dxa"/>
            <w:vAlign w:val="center"/>
          </w:tcPr>
          <w:p w14:paraId="4AF59A90">
            <w:pPr>
              <w:pStyle w:val="13"/>
            </w:pPr>
            <w:r>
              <w:t>预算控制数</w:t>
            </w:r>
          </w:p>
        </w:tc>
        <w:tc>
          <w:tcPr>
            <w:tcW w:w="2891" w:type="dxa"/>
            <w:vAlign w:val="center"/>
          </w:tcPr>
          <w:p w14:paraId="055C9EAF">
            <w:pPr>
              <w:pStyle w:val="13"/>
            </w:pPr>
            <w:r>
              <w:t>预算控制数</w:t>
            </w:r>
          </w:p>
        </w:tc>
        <w:tc>
          <w:tcPr>
            <w:tcW w:w="1276" w:type="dxa"/>
            <w:vAlign w:val="center"/>
          </w:tcPr>
          <w:p w14:paraId="39677EC3">
            <w:pPr>
              <w:pStyle w:val="13"/>
            </w:pPr>
            <w:r>
              <w:t>≤21万元</w:t>
            </w:r>
          </w:p>
        </w:tc>
        <w:tc>
          <w:tcPr>
            <w:tcW w:w="1843" w:type="dxa"/>
            <w:vAlign w:val="center"/>
          </w:tcPr>
          <w:p w14:paraId="5E54DB3E">
            <w:pPr>
              <w:pStyle w:val="13"/>
            </w:pPr>
            <w:r>
              <w:t>2025年县级预算编制通知</w:t>
            </w:r>
          </w:p>
        </w:tc>
      </w:tr>
      <w:tr w14:paraId="077A26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FFA3AC">
            <w:pPr>
              <w:pStyle w:val="15"/>
            </w:pPr>
            <w:r>
              <w:t>效益指标</w:t>
            </w:r>
          </w:p>
        </w:tc>
        <w:tc>
          <w:tcPr>
            <w:tcW w:w="1276" w:type="dxa"/>
            <w:vAlign w:val="center"/>
          </w:tcPr>
          <w:p w14:paraId="692C332B">
            <w:pPr>
              <w:pStyle w:val="13"/>
            </w:pPr>
            <w:r>
              <w:t>经济效益指标</w:t>
            </w:r>
          </w:p>
        </w:tc>
        <w:tc>
          <w:tcPr>
            <w:tcW w:w="1332" w:type="dxa"/>
            <w:vAlign w:val="center"/>
          </w:tcPr>
          <w:p w14:paraId="345AC81D">
            <w:pPr>
              <w:pStyle w:val="13"/>
            </w:pPr>
            <w:r>
              <w:t>保证正常工作开展</w:t>
            </w:r>
          </w:p>
        </w:tc>
        <w:tc>
          <w:tcPr>
            <w:tcW w:w="2891" w:type="dxa"/>
            <w:vAlign w:val="center"/>
          </w:tcPr>
          <w:p w14:paraId="1C5BAABB">
            <w:pPr>
              <w:pStyle w:val="13"/>
            </w:pPr>
            <w:r>
              <w:t>保证正常工作开展</w:t>
            </w:r>
          </w:p>
        </w:tc>
        <w:tc>
          <w:tcPr>
            <w:tcW w:w="1276" w:type="dxa"/>
            <w:vAlign w:val="center"/>
          </w:tcPr>
          <w:p w14:paraId="5E5003D8">
            <w:pPr>
              <w:pStyle w:val="13"/>
            </w:pPr>
            <w:r>
              <w:t>基本保证</w:t>
            </w:r>
          </w:p>
        </w:tc>
        <w:tc>
          <w:tcPr>
            <w:tcW w:w="1843" w:type="dxa"/>
            <w:vAlign w:val="center"/>
          </w:tcPr>
          <w:p w14:paraId="6E1C260E">
            <w:pPr>
              <w:pStyle w:val="13"/>
            </w:pPr>
            <w:r>
              <w:t>2025年初工作计划</w:t>
            </w:r>
          </w:p>
        </w:tc>
      </w:tr>
      <w:tr w14:paraId="084D65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C61DF1"/>
        </w:tc>
        <w:tc>
          <w:tcPr>
            <w:tcW w:w="1276" w:type="dxa"/>
            <w:vAlign w:val="center"/>
          </w:tcPr>
          <w:p w14:paraId="1FC8047E">
            <w:pPr>
              <w:pStyle w:val="13"/>
            </w:pPr>
            <w:r>
              <w:t>社会效益指标</w:t>
            </w:r>
          </w:p>
        </w:tc>
        <w:tc>
          <w:tcPr>
            <w:tcW w:w="1332" w:type="dxa"/>
            <w:vAlign w:val="center"/>
          </w:tcPr>
          <w:p w14:paraId="07D5B590">
            <w:pPr>
              <w:pStyle w:val="13"/>
            </w:pPr>
            <w:r>
              <w:t>推动工作水平提高</w:t>
            </w:r>
          </w:p>
        </w:tc>
        <w:tc>
          <w:tcPr>
            <w:tcW w:w="2891" w:type="dxa"/>
            <w:vAlign w:val="center"/>
          </w:tcPr>
          <w:p w14:paraId="7AE7BE06">
            <w:pPr>
              <w:pStyle w:val="13"/>
            </w:pPr>
            <w:r>
              <w:t>推动工作水平提高</w:t>
            </w:r>
          </w:p>
        </w:tc>
        <w:tc>
          <w:tcPr>
            <w:tcW w:w="1276" w:type="dxa"/>
            <w:vAlign w:val="center"/>
          </w:tcPr>
          <w:p w14:paraId="52C7F9E0">
            <w:pPr>
              <w:pStyle w:val="13"/>
            </w:pPr>
            <w:r>
              <w:t>逐步提高</w:t>
            </w:r>
          </w:p>
        </w:tc>
        <w:tc>
          <w:tcPr>
            <w:tcW w:w="1843" w:type="dxa"/>
            <w:vAlign w:val="center"/>
          </w:tcPr>
          <w:p w14:paraId="05217C45">
            <w:pPr>
              <w:pStyle w:val="13"/>
            </w:pPr>
            <w:r>
              <w:t>2025年初工作计划</w:t>
            </w:r>
          </w:p>
        </w:tc>
      </w:tr>
      <w:tr w14:paraId="7A83D1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C6C54E">
            <w:pPr>
              <w:pStyle w:val="15"/>
            </w:pPr>
            <w:r>
              <w:t>满意度指标</w:t>
            </w:r>
          </w:p>
        </w:tc>
        <w:tc>
          <w:tcPr>
            <w:tcW w:w="1276" w:type="dxa"/>
            <w:vAlign w:val="center"/>
          </w:tcPr>
          <w:p w14:paraId="50964769">
            <w:pPr>
              <w:pStyle w:val="13"/>
            </w:pPr>
            <w:r>
              <w:t>服务对象满意度指标</w:t>
            </w:r>
          </w:p>
        </w:tc>
        <w:tc>
          <w:tcPr>
            <w:tcW w:w="1332" w:type="dxa"/>
            <w:vAlign w:val="center"/>
          </w:tcPr>
          <w:p w14:paraId="2EA1EC72">
            <w:pPr>
              <w:pStyle w:val="13"/>
            </w:pPr>
            <w:r>
              <w:t>师生满意度</w:t>
            </w:r>
          </w:p>
        </w:tc>
        <w:tc>
          <w:tcPr>
            <w:tcW w:w="2891" w:type="dxa"/>
            <w:vAlign w:val="center"/>
          </w:tcPr>
          <w:p w14:paraId="3612DBC6">
            <w:pPr>
              <w:pStyle w:val="13"/>
            </w:pPr>
            <w:r>
              <w:t>师生是否满意</w:t>
            </w:r>
          </w:p>
        </w:tc>
        <w:tc>
          <w:tcPr>
            <w:tcW w:w="1276" w:type="dxa"/>
            <w:vAlign w:val="center"/>
          </w:tcPr>
          <w:p w14:paraId="5B1DFB7E">
            <w:pPr>
              <w:pStyle w:val="13"/>
            </w:pPr>
            <w:r>
              <w:t>≥90%</w:t>
            </w:r>
          </w:p>
        </w:tc>
        <w:tc>
          <w:tcPr>
            <w:tcW w:w="1843" w:type="dxa"/>
            <w:vAlign w:val="center"/>
          </w:tcPr>
          <w:p w14:paraId="6ED159AA">
            <w:pPr>
              <w:pStyle w:val="13"/>
            </w:pPr>
            <w:r>
              <w:t>2025年初工作计划</w:t>
            </w:r>
          </w:p>
        </w:tc>
      </w:tr>
    </w:tbl>
    <w:p w14:paraId="5D3292DC">
      <w:pPr>
        <w:sectPr>
          <w:pgSz w:w="11900" w:h="16840"/>
          <w:pgMar w:top="1984" w:right="1304" w:bottom="1134" w:left="1304" w:header="720" w:footer="720" w:gutter="0"/>
          <w:cols w:space="720" w:num="1"/>
        </w:sectPr>
      </w:pPr>
    </w:p>
    <w:p w14:paraId="23D589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689432">
      <w:pPr>
        <w:spacing w:before="0" w:after="0"/>
        <w:ind w:firstLine="560"/>
        <w:jc w:val="left"/>
        <w:outlineLvl w:val="3"/>
      </w:pPr>
      <w:bookmarkStart w:id="30" w:name="_Toc_4_4_0000000031"/>
      <w:r>
        <w:rPr>
          <w:rFonts w:ascii="方正仿宋_GBK" w:hAnsi="方正仿宋_GBK" w:eastAsia="方正仿宋_GBK" w:cs="方正仿宋_GBK"/>
          <w:color w:val="000000"/>
          <w:sz w:val="28"/>
        </w:rPr>
        <w:t>28.怀财字【2025】7号 2025年创名校工作经费绩效目标表</w:t>
      </w:r>
      <w:bookmarkEnd w:id="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1F4F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352E8A">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AA460CD">
            <w:pPr>
              <w:pStyle w:val="11"/>
            </w:pPr>
            <w:r>
              <w:t>单位：万元</w:t>
            </w:r>
          </w:p>
        </w:tc>
      </w:tr>
      <w:tr w14:paraId="2F4133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E48BDD">
            <w:pPr>
              <w:pStyle w:val="14"/>
            </w:pPr>
            <w:r>
              <w:t>项目编码</w:t>
            </w:r>
          </w:p>
        </w:tc>
        <w:tc>
          <w:tcPr>
            <w:tcW w:w="2608" w:type="dxa"/>
            <w:gridSpan w:val="2"/>
            <w:vAlign w:val="center"/>
          </w:tcPr>
          <w:p w14:paraId="22634E0B">
            <w:pPr>
              <w:pStyle w:val="13"/>
            </w:pPr>
            <w:r>
              <w:t>13073025P00000410010N</w:t>
            </w:r>
          </w:p>
        </w:tc>
        <w:tc>
          <w:tcPr>
            <w:tcW w:w="1587" w:type="dxa"/>
            <w:vAlign w:val="center"/>
          </w:tcPr>
          <w:p w14:paraId="39BB3BDA">
            <w:pPr>
              <w:pStyle w:val="14"/>
            </w:pPr>
            <w:r>
              <w:t>项目名称</w:t>
            </w:r>
          </w:p>
        </w:tc>
        <w:tc>
          <w:tcPr>
            <w:tcW w:w="4423" w:type="dxa"/>
            <w:gridSpan w:val="3"/>
            <w:vAlign w:val="center"/>
          </w:tcPr>
          <w:p w14:paraId="7B222CFF">
            <w:pPr>
              <w:pStyle w:val="13"/>
            </w:pPr>
            <w:r>
              <w:t>怀财字【2025】7号 2025年创名校工作经费</w:t>
            </w:r>
          </w:p>
        </w:tc>
      </w:tr>
      <w:tr w14:paraId="73A263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B4F2E6">
            <w:pPr>
              <w:pStyle w:val="14"/>
            </w:pPr>
            <w:r>
              <w:t>预算规模及资金用途</w:t>
            </w:r>
          </w:p>
        </w:tc>
        <w:tc>
          <w:tcPr>
            <w:tcW w:w="1276" w:type="dxa"/>
            <w:vAlign w:val="center"/>
          </w:tcPr>
          <w:p w14:paraId="55CCA53A">
            <w:pPr>
              <w:pStyle w:val="14"/>
            </w:pPr>
            <w:r>
              <w:t>预算数</w:t>
            </w:r>
          </w:p>
        </w:tc>
        <w:tc>
          <w:tcPr>
            <w:tcW w:w="1332" w:type="dxa"/>
            <w:vAlign w:val="center"/>
          </w:tcPr>
          <w:p w14:paraId="24610599">
            <w:pPr>
              <w:pStyle w:val="13"/>
            </w:pPr>
            <w:r>
              <w:t>50.00</w:t>
            </w:r>
          </w:p>
        </w:tc>
        <w:tc>
          <w:tcPr>
            <w:tcW w:w="1587" w:type="dxa"/>
            <w:vAlign w:val="center"/>
          </w:tcPr>
          <w:p w14:paraId="0AD1B2AD">
            <w:pPr>
              <w:pStyle w:val="14"/>
            </w:pPr>
            <w:r>
              <w:t>其中：财政    资金</w:t>
            </w:r>
          </w:p>
        </w:tc>
        <w:tc>
          <w:tcPr>
            <w:tcW w:w="1304" w:type="dxa"/>
            <w:vAlign w:val="center"/>
          </w:tcPr>
          <w:p w14:paraId="0CDF8E94">
            <w:pPr>
              <w:pStyle w:val="13"/>
            </w:pPr>
            <w:r>
              <w:t>50.00</w:t>
            </w:r>
          </w:p>
        </w:tc>
        <w:tc>
          <w:tcPr>
            <w:tcW w:w="1276" w:type="dxa"/>
            <w:vAlign w:val="center"/>
          </w:tcPr>
          <w:p w14:paraId="0A5BD134">
            <w:pPr>
              <w:pStyle w:val="14"/>
            </w:pPr>
            <w:r>
              <w:t>其他资金</w:t>
            </w:r>
          </w:p>
        </w:tc>
        <w:tc>
          <w:tcPr>
            <w:tcW w:w="1843" w:type="dxa"/>
            <w:vAlign w:val="center"/>
          </w:tcPr>
          <w:p w14:paraId="01A2ACC5">
            <w:pPr>
              <w:pStyle w:val="13"/>
            </w:pPr>
            <w:r>
              <w:t xml:space="preserve"> </w:t>
            </w:r>
          </w:p>
        </w:tc>
      </w:tr>
      <w:tr w14:paraId="3B2E2B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5B8268"/>
        </w:tc>
        <w:tc>
          <w:tcPr>
            <w:tcW w:w="8618" w:type="dxa"/>
            <w:gridSpan w:val="6"/>
            <w:vAlign w:val="center"/>
          </w:tcPr>
          <w:p w14:paraId="22D36402">
            <w:pPr>
              <w:pStyle w:val="13"/>
            </w:pPr>
            <w:r>
              <w:t>用于局机关业务支出和名校工作室经费，保障单位和工作室正常运转。</w:t>
            </w:r>
            <w:r>
              <w:tab/>
            </w:r>
            <w:r>
              <w:tab/>
            </w:r>
            <w:r>
              <w:tab/>
            </w:r>
            <w:r>
              <w:tab/>
            </w:r>
            <w:r>
              <w:tab/>
            </w:r>
            <w:r>
              <w:tab/>
            </w:r>
          </w:p>
          <w:p w14:paraId="547556D5">
            <w:pPr>
              <w:pStyle w:val="13"/>
            </w:pPr>
          </w:p>
        </w:tc>
      </w:tr>
      <w:tr w14:paraId="0C1554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A6F5AA">
            <w:pPr>
              <w:pStyle w:val="14"/>
            </w:pPr>
            <w:r>
              <w:t>资金支出计划（%）</w:t>
            </w:r>
          </w:p>
        </w:tc>
        <w:tc>
          <w:tcPr>
            <w:tcW w:w="2608" w:type="dxa"/>
            <w:gridSpan w:val="2"/>
            <w:vAlign w:val="center"/>
          </w:tcPr>
          <w:p w14:paraId="7034F79B">
            <w:pPr>
              <w:pStyle w:val="14"/>
            </w:pPr>
            <w:r>
              <w:t>3月底</w:t>
            </w:r>
          </w:p>
        </w:tc>
        <w:tc>
          <w:tcPr>
            <w:tcW w:w="1587" w:type="dxa"/>
            <w:vAlign w:val="center"/>
          </w:tcPr>
          <w:p w14:paraId="58ADAD92">
            <w:pPr>
              <w:pStyle w:val="14"/>
            </w:pPr>
            <w:r>
              <w:t>6月底</w:t>
            </w:r>
          </w:p>
        </w:tc>
        <w:tc>
          <w:tcPr>
            <w:tcW w:w="1304" w:type="dxa"/>
            <w:vAlign w:val="center"/>
          </w:tcPr>
          <w:p w14:paraId="4F7E71F1">
            <w:pPr>
              <w:pStyle w:val="14"/>
            </w:pPr>
            <w:r>
              <w:t>10月底</w:t>
            </w:r>
          </w:p>
        </w:tc>
        <w:tc>
          <w:tcPr>
            <w:tcW w:w="3119" w:type="dxa"/>
            <w:gridSpan w:val="2"/>
            <w:vAlign w:val="center"/>
          </w:tcPr>
          <w:p w14:paraId="26F7A9D4">
            <w:pPr>
              <w:pStyle w:val="14"/>
            </w:pPr>
            <w:r>
              <w:t>12月底</w:t>
            </w:r>
          </w:p>
        </w:tc>
      </w:tr>
      <w:tr w14:paraId="1FCB74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264860"/>
        </w:tc>
        <w:tc>
          <w:tcPr>
            <w:tcW w:w="2608" w:type="dxa"/>
            <w:gridSpan w:val="2"/>
            <w:vAlign w:val="center"/>
          </w:tcPr>
          <w:p w14:paraId="4AE0E44D">
            <w:pPr>
              <w:pStyle w:val="15"/>
            </w:pPr>
            <w:r>
              <w:t xml:space="preserve"> </w:t>
            </w:r>
          </w:p>
        </w:tc>
        <w:tc>
          <w:tcPr>
            <w:tcW w:w="1587" w:type="dxa"/>
            <w:vAlign w:val="center"/>
          </w:tcPr>
          <w:p w14:paraId="5448877F">
            <w:pPr>
              <w:pStyle w:val="15"/>
            </w:pPr>
            <w:r>
              <w:t>50%</w:t>
            </w:r>
          </w:p>
        </w:tc>
        <w:tc>
          <w:tcPr>
            <w:tcW w:w="1304" w:type="dxa"/>
            <w:vAlign w:val="center"/>
          </w:tcPr>
          <w:p w14:paraId="2CE1C107">
            <w:pPr>
              <w:pStyle w:val="15"/>
            </w:pPr>
            <w:r>
              <w:t xml:space="preserve"> </w:t>
            </w:r>
          </w:p>
        </w:tc>
        <w:tc>
          <w:tcPr>
            <w:tcW w:w="3119" w:type="dxa"/>
            <w:gridSpan w:val="2"/>
            <w:vAlign w:val="center"/>
          </w:tcPr>
          <w:p w14:paraId="454C046C">
            <w:pPr>
              <w:pStyle w:val="15"/>
            </w:pPr>
            <w:r>
              <w:t>100%</w:t>
            </w:r>
          </w:p>
        </w:tc>
      </w:tr>
      <w:tr w14:paraId="71417A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843747">
            <w:pPr>
              <w:pStyle w:val="14"/>
            </w:pPr>
            <w:r>
              <w:t>绩效目标</w:t>
            </w:r>
          </w:p>
        </w:tc>
        <w:tc>
          <w:tcPr>
            <w:tcW w:w="8618" w:type="dxa"/>
            <w:gridSpan w:val="6"/>
            <w:vAlign w:val="center"/>
          </w:tcPr>
          <w:p w14:paraId="4234355D">
            <w:pPr>
              <w:pStyle w:val="13"/>
            </w:pPr>
            <w:r>
              <w:t>1.用于局机关业务支出和名校工作室经费，保障单位和工作室正常运转。</w:t>
            </w:r>
            <w:r>
              <w:tab/>
            </w:r>
            <w:r>
              <w:tab/>
            </w:r>
            <w:r>
              <w:tab/>
            </w:r>
            <w:r>
              <w:tab/>
            </w:r>
            <w:r>
              <w:tab/>
            </w:r>
            <w:r>
              <w:tab/>
            </w:r>
          </w:p>
          <w:p w14:paraId="2E946F01">
            <w:pPr>
              <w:pStyle w:val="13"/>
            </w:pPr>
          </w:p>
        </w:tc>
      </w:tr>
    </w:tbl>
    <w:p w14:paraId="278E779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27FC3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86FAE5">
            <w:pPr>
              <w:pStyle w:val="14"/>
            </w:pPr>
            <w:r>
              <w:t>一级指标</w:t>
            </w:r>
          </w:p>
        </w:tc>
        <w:tc>
          <w:tcPr>
            <w:tcW w:w="1276" w:type="dxa"/>
            <w:vAlign w:val="center"/>
          </w:tcPr>
          <w:p w14:paraId="3A1EF9DF">
            <w:pPr>
              <w:pStyle w:val="14"/>
            </w:pPr>
            <w:r>
              <w:t>二级指标</w:t>
            </w:r>
          </w:p>
        </w:tc>
        <w:tc>
          <w:tcPr>
            <w:tcW w:w="1332" w:type="dxa"/>
            <w:vAlign w:val="center"/>
          </w:tcPr>
          <w:p w14:paraId="5AF67381">
            <w:pPr>
              <w:pStyle w:val="14"/>
            </w:pPr>
            <w:r>
              <w:t>三级指标</w:t>
            </w:r>
          </w:p>
        </w:tc>
        <w:tc>
          <w:tcPr>
            <w:tcW w:w="2891" w:type="dxa"/>
            <w:vAlign w:val="center"/>
          </w:tcPr>
          <w:p w14:paraId="2CEC3326">
            <w:pPr>
              <w:pStyle w:val="14"/>
            </w:pPr>
            <w:r>
              <w:t>绩效指标描述</w:t>
            </w:r>
          </w:p>
        </w:tc>
        <w:tc>
          <w:tcPr>
            <w:tcW w:w="1276" w:type="dxa"/>
            <w:vAlign w:val="center"/>
          </w:tcPr>
          <w:p w14:paraId="32316344">
            <w:pPr>
              <w:pStyle w:val="14"/>
            </w:pPr>
            <w:r>
              <w:t>指标值</w:t>
            </w:r>
          </w:p>
        </w:tc>
        <w:tc>
          <w:tcPr>
            <w:tcW w:w="1843" w:type="dxa"/>
            <w:vAlign w:val="center"/>
          </w:tcPr>
          <w:p w14:paraId="2CDE6BB7">
            <w:pPr>
              <w:pStyle w:val="14"/>
            </w:pPr>
            <w:r>
              <w:t>指标值确定依据</w:t>
            </w:r>
          </w:p>
        </w:tc>
      </w:tr>
      <w:tr w14:paraId="3A7E80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F645C9">
            <w:pPr>
              <w:pStyle w:val="15"/>
            </w:pPr>
            <w:r>
              <w:t>产出指标</w:t>
            </w:r>
          </w:p>
        </w:tc>
        <w:tc>
          <w:tcPr>
            <w:tcW w:w="1276" w:type="dxa"/>
            <w:vAlign w:val="center"/>
          </w:tcPr>
          <w:p w14:paraId="4F0E3342">
            <w:pPr>
              <w:pStyle w:val="13"/>
            </w:pPr>
            <w:r>
              <w:t>数量指标</w:t>
            </w:r>
          </w:p>
        </w:tc>
        <w:tc>
          <w:tcPr>
            <w:tcW w:w="1332" w:type="dxa"/>
            <w:vAlign w:val="center"/>
          </w:tcPr>
          <w:p w14:paraId="15771D17">
            <w:pPr>
              <w:pStyle w:val="13"/>
            </w:pPr>
            <w:r>
              <w:t>完成数量占比</w:t>
            </w:r>
          </w:p>
        </w:tc>
        <w:tc>
          <w:tcPr>
            <w:tcW w:w="2891" w:type="dxa"/>
            <w:vAlign w:val="center"/>
          </w:tcPr>
          <w:p w14:paraId="25A6B388">
            <w:pPr>
              <w:pStyle w:val="13"/>
            </w:pPr>
            <w:r>
              <w:t>活动运行完成情况数量占比</w:t>
            </w:r>
          </w:p>
        </w:tc>
        <w:tc>
          <w:tcPr>
            <w:tcW w:w="1276" w:type="dxa"/>
            <w:vAlign w:val="center"/>
          </w:tcPr>
          <w:p w14:paraId="50B4748B">
            <w:pPr>
              <w:pStyle w:val="13"/>
            </w:pPr>
            <w:r>
              <w:t>≥90%</w:t>
            </w:r>
          </w:p>
        </w:tc>
        <w:tc>
          <w:tcPr>
            <w:tcW w:w="1843" w:type="dxa"/>
            <w:vAlign w:val="center"/>
          </w:tcPr>
          <w:p w14:paraId="768BF7FA">
            <w:pPr>
              <w:pStyle w:val="13"/>
            </w:pPr>
            <w:r>
              <w:t>依据上级下达文件</w:t>
            </w:r>
          </w:p>
        </w:tc>
      </w:tr>
      <w:tr w14:paraId="30FA46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753AB1"/>
        </w:tc>
        <w:tc>
          <w:tcPr>
            <w:tcW w:w="1276" w:type="dxa"/>
            <w:vAlign w:val="center"/>
          </w:tcPr>
          <w:p w14:paraId="253F945B">
            <w:pPr>
              <w:pStyle w:val="13"/>
            </w:pPr>
            <w:r>
              <w:t>质量指标</w:t>
            </w:r>
          </w:p>
        </w:tc>
        <w:tc>
          <w:tcPr>
            <w:tcW w:w="1332" w:type="dxa"/>
            <w:vAlign w:val="center"/>
          </w:tcPr>
          <w:p w14:paraId="0259EC44">
            <w:pPr>
              <w:pStyle w:val="13"/>
            </w:pPr>
            <w:r>
              <w:t>完成质量占比</w:t>
            </w:r>
          </w:p>
        </w:tc>
        <w:tc>
          <w:tcPr>
            <w:tcW w:w="2891" w:type="dxa"/>
            <w:vAlign w:val="center"/>
          </w:tcPr>
          <w:p w14:paraId="5FABEED7">
            <w:pPr>
              <w:pStyle w:val="13"/>
            </w:pPr>
            <w:r>
              <w:t>活动正常运行完成情况质量占比</w:t>
            </w:r>
          </w:p>
        </w:tc>
        <w:tc>
          <w:tcPr>
            <w:tcW w:w="1276" w:type="dxa"/>
            <w:vAlign w:val="center"/>
          </w:tcPr>
          <w:p w14:paraId="55B19F3C">
            <w:pPr>
              <w:pStyle w:val="13"/>
            </w:pPr>
            <w:r>
              <w:t>≥90%</w:t>
            </w:r>
          </w:p>
        </w:tc>
        <w:tc>
          <w:tcPr>
            <w:tcW w:w="1843" w:type="dxa"/>
            <w:vAlign w:val="center"/>
          </w:tcPr>
          <w:p w14:paraId="45350EE0">
            <w:pPr>
              <w:pStyle w:val="13"/>
            </w:pPr>
            <w:r>
              <w:t>依据上级下达文件</w:t>
            </w:r>
          </w:p>
        </w:tc>
      </w:tr>
      <w:tr w14:paraId="247B39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5F8C6B"/>
        </w:tc>
        <w:tc>
          <w:tcPr>
            <w:tcW w:w="1276" w:type="dxa"/>
            <w:vAlign w:val="center"/>
          </w:tcPr>
          <w:p w14:paraId="05A9CA5A">
            <w:pPr>
              <w:pStyle w:val="13"/>
            </w:pPr>
            <w:r>
              <w:t>时效指标</w:t>
            </w:r>
          </w:p>
        </w:tc>
        <w:tc>
          <w:tcPr>
            <w:tcW w:w="1332" w:type="dxa"/>
            <w:vAlign w:val="center"/>
          </w:tcPr>
          <w:p w14:paraId="47C4D04D">
            <w:pPr>
              <w:pStyle w:val="13"/>
            </w:pPr>
            <w:r>
              <w:t>支出成本</w:t>
            </w:r>
          </w:p>
        </w:tc>
        <w:tc>
          <w:tcPr>
            <w:tcW w:w="2891" w:type="dxa"/>
            <w:vAlign w:val="center"/>
          </w:tcPr>
          <w:p w14:paraId="65DA202C">
            <w:pPr>
              <w:pStyle w:val="13"/>
            </w:pPr>
            <w:r>
              <w:t>实际支出金额</w:t>
            </w:r>
          </w:p>
        </w:tc>
        <w:tc>
          <w:tcPr>
            <w:tcW w:w="1276" w:type="dxa"/>
            <w:vAlign w:val="center"/>
          </w:tcPr>
          <w:p w14:paraId="41828633">
            <w:pPr>
              <w:pStyle w:val="13"/>
            </w:pPr>
            <w:r>
              <w:t>≤50万元</w:t>
            </w:r>
          </w:p>
        </w:tc>
        <w:tc>
          <w:tcPr>
            <w:tcW w:w="1843" w:type="dxa"/>
            <w:vAlign w:val="center"/>
          </w:tcPr>
          <w:p w14:paraId="14C9F986">
            <w:pPr>
              <w:pStyle w:val="13"/>
            </w:pPr>
            <w:r>
              <w:t>依据上级下达文件</w:t>
            </w:r>
          </w:p>
        </w:tc>
      </w:tr>
      <w:tr w14:paraId="680D8A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5120C2"/>
        </w:tc>
        <w:tc>
          <w:tcPr>
            <w:tcW w:w="1276" w:type="dxa"/>
            <w:vAlign w:val="center"/>
          </w:tcPr>
          <w:p w14:paraId="7DDCEA92">
            <w:pPr>
              <w:pStyle w:val="13"/>
            </w:pPr>
            <w:r>
              <w:t>成本指标</w:t>
            </w:r>
          </w:p>
        </w:tc>
        <w:tc>
          <w:tcPr>
            <w:tcW w:w="1332" w:type="dxa"/>
            <w:vAlign w:val="center"/>
          </w:tcPr>
          <w:p w14:paraId="6F23B3EC">
            <w:pPr>
              <w:pStyle w:val="13"/>
            </w:pPr>
            <w:r>
              <w:t>实施进度</w:t>
            </w:r>
          </w:p>
        </w:tc>
        <w:tc>
          <w:tcPr>
            <w:tcW w:w="2891" w:type="dxa"/>
            <w:vAlign w:val="center"/>
          </w:tcPr>
          <w:p w14:paraId="53193E9C">
            <w:pPr>
              <w:pStyle w:val="13"/>
            </w:pPr>
            <w:r>
              <w:t>实施进度</w:t>
            </w:r>
          </w:p>
        </w:tc>
        <w:tc>
          <w:tcPr>
            <w:tcW w:w="1276" w:type="dxa"/>
            <w:vAlign w:val="center"/>
          </w:tcPr>
          <w:p w14:paraId="0D42DAC0">
            <w:pPr>
              <w:pStyle w:val="13"/>
            </w:pPr>
            <w:r>
              <w:t>≥90%</w:t>
            </w:r>
          </w:p>
        </w:tc>
        <w:tc>
          <w:tcPr>
            <w:tcW w:w="1843" w:type="dxa"/>
            <w:vAlign w:val="center"/>
          </w:tcPr>
          <w:p w14:paraId="04AE73BB">
            <w:pPr>
              <w:pStyle w:val="13"/>
            </w:pPr>
            <w:r>
              <w:t>依据上级下达文件</w:t>
            </w:r>
          </w:p>
        </w:tc>
      </w:tr>
      <w:tr w14:paraId="74AC66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6634EE">
            <w:pPr>
              <w:pStyle w:val="15"/>
            </w:pPr>
            <w:r>
              <w:t>效益指标</w:t>
            </w:r>
          </w:p>
        </w:tc>
        <w:tc>
          <w:tcPr>
            <w:tcW w:w="1276" w:type="dxa"/>
            <w:vAlign w:val="center"/>
          </w:tcPr>
          <w:p w14:paraId="707E4F74">
            <w:pPr>
              <w:pStyle w:val="13"/>
            </w:pPr>
            <w:r>
              <w:t>经济效益指标</w:t>
            </w:r>
          </w:p>
        </w:tc>
        <w:tc>
          <w:tcPr>
            <w:tcW w:w="1332" w:type="dxa"/>
            <w:vAlign w:val="center"/>
          </w:tcPr>
          <w:p w14:paraId="48C7C33B">
            <w:pPr>
              <w:pStyle w:val="13"/>
            </w:pPr>
            <w:r>
              <w:t>工作完成率</w:t>
            </w:r>
          </w:p>
        </w:tc>
        <w:tc>
          <w:tcPr>
            <w:tcW w:w="2891" w:type="dxa"/>
            <w:vAlign w:val="center"/>
          </w:tcPr>
          <w:p w14:paraId="2883D061">
            <w:pPr>
              <w:pStyle w:val="13"/>
            </w:pPr>
            <w:r>
              <w:t>工作完成率</w:t>
            </w:r>
          </w:p>
        </w:tc>
        <w:tc>
          <w:tcPr>
            <w:tcW w:w="1276" w:type="dxa"/>
            <w:vAlign w:val="center"/>
          </w:tcPr>
          <w:p w14:paraId="23AD8308">
            <w:pPr>
              <w:pStyle w:val="13"/>
            </w:pPr>
            <w:r>
              <w:t>≥90%</w:t>
            </w:r>
          </w:p>
        </w:tc>
        <w:tc>
          <w:tcPr>
            <w:tcW w:w="1843" w:type="dxa"/>
            <w:vAlign w:val="center"/>
          </w:tcPr>
          <w:p w14:paraId="65FFBDB7">
            <w:pPr>
              <w:pStyle w:val="13"/>
            </w:pPr>
            <w:r>
              <w:t>依据上级下达文件</w:t>
            </w:r>
          </w:p>
        </w:tc>
      </w:tr>
      <w:tr w14:paraId="1ADC39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B547E9"/>
        </w:tc>
        <w:tc>
          <w:tcPr>
            <w:tcW w:w="1276" w:type="dxa"/>
            <w:vAlign w:val="center"/>
          </w:tcPr>
          <w:p w14:paraId="538B02E7">
            <w:pPr>
              <w:pStyle w:val="13"/>
            </w:pPr>
            <w:r>
              <w:t>社会效益指标</w:t>
            </w:r>
          </w:p>
        </w:tc>
        <w:tc>
          <w:tcPr>
            <w:tcW w:w="1332" w:type="dxa"/>
            <w:vAlign w:val="center"/>
          </w:tcPr>
          <w:p w14:paraId="66537937">
            <w:pPr>
              <w:pStyle w:val="13"/>
            </w:pPr>
            <w:r>
              <w:t>提升工作效率</w:t>
            </w:r>
          </w:p>
        </w:tc>
        <w:tc>
          <w:tcPr>
            <w:tcW w:w="2891" w:type="dxa"/>
            <w:vAlign w:val="center"/>
          </w:tcPr>
          <w:p w14:paraId="4D3168D9">
            <w:pPr>
              <w:pStyle w:val="13"/>
            </w:pPr>
            <w:r>
              <w:t>提升工作效率</w:t>
            </w:r>
          </w:p>
        </w:tc>
        <w:tc>
          <w:tcPr>
            <w:tcW w:w="1276" w:type="dxa"/>
            <w:vAlign w:val="center"/>
          </w:tcPr>
          <w:p w14:paraId="04022034">
            <w:pPr>
              <w:pStyle w:val="13"/>
            </w:pPr>
            <w:r>
              <w:t>显著提升</w:t>
            </w:r>
          </w:p>
        </w:tc>
        <w:tc>
          <w:tcPr>
            <w:tcW w:w="1843" w:type="dxa"/>
            <w:vAlign w:val="center"/>
          </w:tcPr>
          <w:p w14:paraId="2A8869D6">
            <w:pPr>
              <w:pStyle w:val="13"/>
            </w:pPr>
            <w:r>
              <w:t>依据上级下达文件</w:t>
            </w:r>
          </w:p>
        </w:tc>
      </w:tr>
      <w:tr w14:paraId="3FCF25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DD8264">
            <w:pPr>
              <w:pStyle w:val="15"/>
            </w:pPr>
            <w:r>
              <w:t>满意度指标</w:t>
            </w:r>
          </w:p>
        </w:tc>
        <w:tc>
          <w:tcPr>
            <w:tcW w:w="1276" w:type="dxa"/>
            <w:vAlign w:val="center"/>
          </w:tcPr>
          <w:p w14:paraId="611CA425">
            <w:pPr>
              <w:pStyle w:val="13"/>
            </w:pPr>
            <w:r>
              <w:t>服务对象满意度指标</w:t>
            </w:r>
          </w:p>
        </w:tc>
        <w:tc>
          <w:tcPr>
            <w:tcW w:w="1332" w:type="dxa"/>
            <w:vAlign w:val="center"/>
          </w:tcPr>
          <w:p w14:paraId="47475B4E">
            <w:pPr>
              <w:pStyle w:val="13"/>
            </w:pPr>
            <w:r>
              <w:t>满意率</w:t>
            </w:r>
          </w:p>
        </w:tc>
        <w:tc>
          <w:tcPr>
            <w:tcW w:w="2891" w:type="dxa"/>
            <w:vAlign w:val="center"/>
          </w:tcPr>
          <w:p w14:paraId="1ADB633C">
            <w:pPr>
              <w:pStyle w:val="13"/>
            </w:pPr>
            <w:r>
              <w:t>满意率</w:t>
            </w:r>
          </w:p>
        </w:tc>
        <w:tc>
          <w:tcPr>
            <w:tcW w:w="1276" w:type="dxa"/>
            <w:vAlign w:val="center"/>
          </w:tcPr>
          <w:p w14:paraId="03559D94">
            <w:pPr>
              <w:pStyle w:val="13"/>
            </w:pPr>
            <w:r>
              <w:t>≥95%</w:t>
            </w:r>
          </w:p>
        </w:tc>
        <w:tc>
          <w:tcPr>
            <w:tcW w:w="1843" w:type="dxa"/>
            <w:vAlign w:val="center"/>
          </w:tcPr>
          <w:p w14:paraId="5FA940E6">
            <w:pPr>
              <w:pStyle w:val="13"/>
            </w:pPr>
            <w:r>
              <w:t>依据上级下达文件</w:t>
            </w:r>
          </w:p>
        </w:tc>
      </w:tr>
    </w:tbl>
    <w:p w14:paraId="3A6E6961">
      <w:pPr>
        <w:sectPr>
          <w:pgSz w:w="11900" w:h="16840"/>
          <w:pgMar w:top="1984" w:right="1304" w:bottom="1134" w:left="1304" w:header="720" w:footer="720" w:gutter="0"/>
          <w:cols w:space="720" w:num="1"/>
        </w:sectPr>
      </w:pPr>
    </w:p>
    <w:p w14:paraId="05564FC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AECB720">
      <w:pPr>
        <w:spacing w:before="0" w:after="0"/>
        <w:ind w:firstLine="560"/>
        <w:jc w:val="left"/>
        <w:outlineLvl w:val="3"/>
      </w:pPr>
      <w:bookmarkStart w:id="31" w:name="_Toc_4_4_0000000032"/>
      <w:r>
        <w:rPr>
          <w:rFonts w:ascii="方正仿宋_GBK" w:hAnsi="方正仿宋_GBK" w:eastAsia="方正仿宋_GBK" w:cs="方正仿宋_GBK"/>
          <w:color w:val="000000"/>
          <w:sz w:val="28"/>
        </w:rPr>
        <w:t>29.怀财字【2025】7号 2025年建档立卡大学生奖励绩效目标表</w:t>
      </w:r>
      <w:bookmarkEnd w:id="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5C2F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794F674">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837BD16">
            <w:pPr>
              <w:pStyle w:val="11"/>
            </w:pPr>
            <w:r>
              <w:t>单位：万元</w:t>
            </w:r>
          </w:p>
        </w:tc>
      </w:tr>
      <w:tr w14:paraId="3B4C43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13299F">
            <w:pPr>
              <w:pStyle w:val="14"/>
            </w:pPr>
            <w:r>
              <w:t>项目编码</w:t>
            </w:r>
          </w:p>
        </w:tc>
        <w:tc>
          <w:tcPr>
            <w:tcW w:w="2608" w:type="dxa"/>
            <w:gridSpan w:val="2"/>
            <w:vAlign w:val="center"/>
          </w:tcPr>
          <w:p w14:paraId="55E33A28">
            <w:pPr>
              <w:pStyle w:val="13"/>
            </w:pPr>
            <w:r>
              <w:t>13073025P000032100030</w:t>
            </w:r>
          </w:p>
        </w:tc>
        <w:tc>
          <w:tcPr>
            <w:tcW w:w="1587" w:type="dxa"/>
            <w:vAlign w:val="center"/>
          </w:tcPr>
          <w:p w14:paraId="59E03A4E">
            <w:pPr>
              <w:pStyle w:val="14"/>
            </w:pPr>
            <w:r>
              <w:t>项目名称</w:t>
            </w:r>
          </w:p>
        </w:tc>
        <w:tc>
          <w:tcPr>
            <w:tcW w:w="4423" w:type="dxa"/>
            <w:gridSpan w:val="3"/>
            <w:vAlign w:val="center"/>
          </w:tcPr>
          <w:p w14:paraId="2C65F44F">
            <w:pPr>
              <w:pStyle w:val="13"/>
            </w:pPr>
            <w:r>
              <w:t>怀财字【2025】7号 2025年建档立卡大学生奖励</w:t>
            </w:r>
          </w:p>
        </w:tc>
      </w:tr>
      <w:tr w14:paraId="799E9C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04A3B4">
            <w:pPr>
              <w:pStyle w:val="14"/>
            </w:pPr>
            <w:r>
              <w:t>预算规模及资金用途</w:t>
            </w:r>
          </w:p>
        </w:tc>
        <w:tc>
          <w:tcPr>
            <w:tcW w:w="1276" w:type="dxa"/>
            <w:vAlign w:val="center"/>
          </w:tcPr>
          <w:p w14:paraId="0C995E05">
            <w:pPr>
              <w:pStyle w:val="14"/>
            </w:pPr>
            <w:r>
              <w:t>预算数</w:t>
            </w:r>
          </w:p>
        </w:tc>
        <w:tc>
          <w:tcPr>
            <w:tcW w:w="1332" w:type="dxa"/>
            <w:vAlign w:val="center"/>
          </w:tcPr>
          <w:p w14:paraId="13EE3519">
            <w:pPr>
              <w:pStyle w:val="13"/>
            </w:pPr>
            <w:r>
              <w:t>15.00</w:t>
            </w:r>
          </w:p>
        </w:tc>
        <w:tc>
          <w:tcPr>
            <w:tcW w:w="1587" w:type="dxa"/>
            <w:vAlign w:val="center"/>
          </w:tcPr>
          <w:p w14:paraId="0B25C00B">
            <w:pPr>
              <w:pStyle w:val="14"/>
            </w:pPr>
            <w:r>
              <w:t>其中：财政    资金</w:t>
            </w:r>
          </w:p>
        </w:tc>
        <w:tc>
          <w:tcPr>
            <w:tcW w:w="1304" w:type="dxa"/>
            <w:vAlign w:val="center"/>
          </w:tcPr>
          <w:p w14:paraId="4D5AA3EC">
            <w:pPr>
              <w:pStyle w:val="13"/>
            </w:pPr>
            <w:r>
              <w:t>15.00</w:t>
            </w:r>
          </w:p>
        </w:tc>
        <w:tc>
          <w:tcPr>
            <w:tcW w:w="1276" w:type="dxa"/>
            <w:vAlign w:val="center"/>
          </w:tcPr>
          <w:p w14:paraId="4CACE2D0">
            <w:pPr>
              <w:pStyle w:val="14"/>
            </w:pPr>
            <w:r>
              <w:t>其他资金</w:t>
            </w:r>
          </w:p>
        </w:tc>
        <w:tc>
          <w:tcPr>
            <w:tcW w:w="1843" w:type="dxa"/>
            <w:vAlign w:val="center"/>
          </w:tcPr>
          <w:p w14:paraId="720B4227">
            <w:pPr>
              <w:pStyle w:val="13"/>
            </w:pPr>
            <w:r>
              <w:t xml:space="preserve"> </w:t>
            </w:r>
          </w:p>
        </w:tc>
      </w:tr>
      <w:tr w14:paraId="3917E8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32DCA6"/>
        </w:tc>
        <w:tc>
          <w:tcPr>
            <w:tcW w:w="8618" w:type="dxa"/>
            <w:gridSpan w:val="6"/>
            <w:vAlign w:val="center"/>
          </w:tcPr>
          <w:p w14:paraId="51CFEDB2">
            <w:pPr>
              <w:pStyle w:val="13"/>
            </w:pPr>
            <w:r>
              <w:t>用于学生奖励，保障其学业可以顺利进行</w:t>
            </w:r>
          </w:p>
        </w:tc>
      </w:tr>
      <w:tr w14:paraId="37EB40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77A353">
            <w:pPr>
              <w:pStyle w:val="14"/>
            </w:pPr>
            <w:r>
              <w:t>资金支出计划（%）</w:t>
            </w:r>
          </w:p>
        </w:tc>
        <w:tc>
          <w:tcPr>
            <w:tcW w:w="2608" w:type="dxa"/>
            <w:gridSpan w:val="2"/>
            <w:vAlign w:val="center"/>
          </w:tcPr>
          <w:p w14:paraId="407F5C78">
            <w:pPr>
              <w:pStyle w:val="14"/>
            </w:pPr>
            <w:r>
              <w:t>3月底</w:t>
            </w:r>
          </w:p>
        </w:tc>
        <w:tc>
          <w:tcPr>
            <w:tcW w:w="1587" w:type="dxa"/>
            <w:vAlign w:val="center"/>
          </w:tcPr>
          <w:p w14:paraId="394D94A7">
            <w:pPr>
              <w:pStyle w:val="14"/>
            </w:pPr>
            <w:r>
              <w:t>6月底</w:t>
            </w:r>
          </w:p>
        </w:tc>
        <w:tc>
          <w:tcPr>
            <w:tcW w:w="1304" w:type="dxa"/>
            <w:vAlign w:val="center"/>
          </w:tcPr>
          <w:p w14:paraId="4BFF415C">
            <w:pPr>
              <w:pStyle w:val="14"/>
            </w:pPr>
            <w:r>
              <w:t>10月底</w:t>
            </w:r>
          </w:p>
        </w:tc>
        <w:tc>
          <w:tcPr>
            <w:tcW w:w="3119" w:type="dxa"/>
            <w:gridSpan w:val="2"/>
            <w:vAlign w:val="center"/>
          </w:tcPr>
          <w:p w14:paraId="77799CC7">
            <w:pPr>
              <w:pStyle w:val="14"/>
            </w:pPr>
            <w:r>
              <w:t>12月底</w:t>
            </w:r>
          </w:p>
        </w:tc>
      </w:tr>
      <w:tr w14:paraId="038176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D1FF4A"/>
        </w:tc>
        <w:tc>
          <w:tcPr>
            <w:tcW w:w="2608" w:type="dxa"/>
            <w:gridSpan w:val="2"/>
            <w:vAlign w:val="center"/>
          </w:tcPr>
          <w:p w14:paraId="3EBA3836">
            <w:pPr>
              <w:pStyle w:val="15"/>
            </w:pPr>
            <w:r>
              <w:t xml:space="preserve"> </w:t>
            </w:r>
          </w:p>
        </w:tc>
        <w:tc>
          <w:tcPr>
            <w:tcW w:w="1587" w:type="dxa"/>
            <w:vAlign w:val="center"/>
          </w:tcPr>
          <w:p w14:paraId="6F481E92">
            <w:pPr>
              <w:pStyle w:val="15"/>
            </w:pPr>
            <w:r>
              <w:t>50%</w:t>
            </w:r>
          </w:p>
        </w:tc>
        <w:tc>
          <w:tcPr>
            <w:tcW w:w="1304" w:type="dxa"/>
            <w:vAlign w:val="center"/>
          </w:tcPr>
          <w:p w14:paraId="4995FD91">
            <w:pPr>
              <w:pStyle w:val="15"/>
            </w:pPr>
            <w:r>
              <w:t xml:space="preserve"> </w:t>
            </w:r>
          </w:p>
        </w:tc>
        <w:tc>
          <w:tcPr>
            <w:tcW w:w="3119" w:type="dxa"/>
            <w:gridSpan w:val="2"/>
            <w:vAlign w:val="center"/>
          </w:tcPr>
          <w:p w14:paraId="4F73A91B">
            <w:pPr>
              <w:pStyle w:val="15"/>
            </w:pPr>
            <w:r>
              <w:t>100%</w:t>
            </w:r>
          </w:p>
        </w:tc>
      </w:tr>
      <w:tr w14:paraId="581521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D9DADA">
            <w:pPr>
              <w:pStyle w:val="14"/>
            </w:pPr>
            <w:r>
              <w:t>绩效目标</w:t>
            </w:r>
          </w:p>
        </w:tc>
        <w:tc>
          <w:tcPr>
            <w:tcW w:w="8618" w:type="dxa"/>
            <w:gridSpan w:val="6"/>
            <w:vAlign w:val="center"/>
          </w:tcPr>
          <w:p w14:paraId="6573DA39">
            <w:pPr>
              <w:pStyle w:val="13"/>
            </w:pPr>
            <w:r>
              <w:t>1.用于学生奖励，保障其学业可以顺利进行</w:t>
            </w:r>
          </w:p>
        </w:tc>
      </w:tr>
    </w:tbl>
    <w:p w14:paraId="1CF81D2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47FA0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F83371">
            <w:pPr>
              <w:pStyle w:val="14"/>
            </w:pPr>
            <w:r>
              <w:t>一级指标</w:t>
            </w:r>
          </w:p>
        </w:tc>
        <w:tc>
          <w:tcPr>
            <w:tcW w:w="1276" w:type="dxa"/>
            <w:vAlign w:val="center"/>
          </w:tcPr>
          <w:p w14:paraId="062172ED">
            <w:pPr>
              <w:pStyle w:val="14"/>
            </w:pPr>
            <w:r>
              <w:t>二级指标</w:t>
            </w:r>
          </w:p>
        </w:tc>
        <w:tc>
          <w:tcPr>
            <w:tcW w:w="1332" w:type="dxa"/>
            <w:vAlign w:val="center"/>
          </w:tcPr>
          <w:p w14:paraId="78F50F1A">
            <w:pPr>
              <w:pStyle w:val="14"/>
            </w:pPr>
            <w:r>
              <w:t>三级指标</w:t>
            </w:r>
          </w:p>
        </w:tc>
        <w:tc>
          <w:tcPr>
            <w:tcW w:w="2891" w:type="dxa"/>
            <w:vAlign w:val="center"/>
          </w:tcPr>
          <w:p w14:paraId="579B8FCD">
            <w:pPr>
              <w:pStyle w:val="14"/>
            </w:pPr>
            <w:r>
              <w:t>绩效指标描述</w:t>
            </w:r>
          </w:p>
        </w:tc>
        <w:tc>
          <w:tcPr>
            <w:tcW w:w="1276" w:type="dxa"/>
            <w:vAlign w:val="center"/>
          </w:tcPr>
          <w:p w14:paraId="24FBDE66">
            <w:pPr>
              <w:pStyle w:val="14"/>
            </w:pPr>
            <w:r>
              <w:t>指标值</w:t>
            </w:r>
          </w:p>
        </w:tc>
        <w:tc>
          <w:tcPr>
            <w:tcW w:w="1843" w:type="dxa"/>
            <w:vAlign w:val="center"/>
          </w:tcPr>
          <w:p w14:paraId="5E208205">
            <w:pPr>
              <w:pStyle w:val="14"/>
            </w:pPr>
            <w:r>
              <w:t>指标值确定依据</w:t>
            </w:r>
          </w:p>
        </w:tc>
      </w:tr>
      <w:tr w14:paraId="562AC0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8DEAFC">
            <w:pPr>
              <w:pStyle w:val="15"/>
            </w:pPr>
            <w:r>
              <w:t>产出指标</w:t>
            </w:r>
          </w:p>
        </w:tc>
        <w:tc>
          <w:tcPr>
            <w:tcW w:w="1276" w:type="dxa"/>
            <w:vAlign w:val="center"/>
          </w:tcPr>
          <w:p w14:paraId="44520FB6">
            <w:pPr>
              <w:pStyle w:val="13"/>
            </w:pPr>
            <w:r>
              <w:t>数量指标</w:t>
            </w:r>
          </w:p>
        </w:tc>
        <w:tc>
          <w:tcPr>
            <w:tcW w:w="1332" w:type="dxa"/>
            <w:vAlign w:val="center"/>
          </w:tcPr>
          <w:p w14:paraId="67841DA2">
            <w:pPr>
              <w:pStyle w:val="13"/>
            </w:pPr>
            <w:r>
              <w:t>资助生覆盖率</w:t>
            </w:r>
          </w:p>
        </w:tc>
        <w:tc>
          <w:tcPr>
            <w:tcW w:w="2891" w:type="dxa"/>
            <w:vAlign w:val="center"/>
          </w:tcPr>
          <w:p w14:paraId="31F279D9">
            <w:pPr>
              <w:pStyle w:val="13"/>
            </w:pPr>
            <w:r>
              <w:t>资助生人数与应享受资助人数比</w:t>
            </w:r>
          </w:p>
        </w:tc>
        <w:tc>
          <w:tcPr>
            <w:tcW w:w="1276" w:type="dxa"/>
            <w:vAlign w:val="center"/>
          </w:tcPr>
          <w:p w14:paraId="27BFFC03">
            <w:pPr>
              <w:pStyle w:val="13"/>
            </w:pPr>
            <w:r>
              <w:t>100%</w:t>
            </w:r>
          </w:p>
        </w:tc>
        <w:tc>
          <w:tcPr>
            <w:tcW w:w="1843" w:type="dxa"/>
            <w:vAlign w:val="center"/>
          </w:tcPr>
          <w:p w14:paraId="32A68D99">
            <w:pPr>
              <w:pStyle w:val="13"/>
            </w:pPr>
            <w:r>
              <w:t>2025年初工作计划</w:t>
            </w:r>
          </w:p>
        </w:tc>
      </w:tr>
      <w:tr w14:paraId="5358D3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A49B06"/>
        </w:tc>
        <w:tc>
          <w:tcPr>
            <w:tcW w:w="1276" w:type="dxa"/>
            <w:vAlign w:val="center"/>
          </w:tcPr>
          <w:p w14:paraId="332E6DA6">
            <w:pPr>
              <w:pStyle w:val="13"/>
            </w:pPr>
            <w:r>
              <w:t>质量指标</w:t>
            </w:r>
          </w:p>
        </w:tc>
        <w:tc>
          <w:tcPr>
            <w:tcW w:w="1332" w:type="dxa"/>
            <w:vAlign w:val="center"/>
          </w:tcPr>
          <w:p w14:paraId="42C2893C">
            <w:pPr>
              <w:pStyle w:val="13"/>
            </w:pPr>
            <w:r>
              <w:t>资金发放到位率</w:t>
            </w:r>
          </w:p>
        </w:tc>
        <w:tc>
          <w:tcPr>
            <w:tcW w:w="2891" w:type="dxa"/>
            <w:vAlign w:val="center"/>
          </w:tcPr>
          <w:p w14:paraId="3A390502">
            <w:pPr>
              <w:pStyle w:val="13"/>
            </w:pPr>
            <w:r>
              <w:t>确保每位符合资助要求的学生都享受资助</w:t>
            </w:r>
          </w:p>
        </w:tc>
        <w:tc>
          <w:tcPr>
            <w:tcW w:w="1276" w:type="dxa"/>
            <w:vAlign w:val="center"/>
          </w:tcPr>
          <w:p w14:paraId="31A0FFFD">
            <w:pPr>
              <w:pStyle w:val="13"/>
            </w:pPr>
            <w:r>
              <w:t>≤100%</w:t>
            </w:r>
          </w:p>
        </w:tc>
        <w:tc>
          <w:tcPr>
            <w:tcW w:w="1843" w:type="dxa"/>
            <w:vAlign w:val="center"/>
          </w:tcPr>
          <w:p w14:paraId="4C9B7FC8">
            <w:pPr>
              <w:pStyle w:val="13"/>
            </w:pPr>
            <w:r>
              <w:t>2025年初工作计划</w:t>
            </w:r>
          </w:p>
        </w:tc>
      </w:tr>
      <w:tr w14:paraId="60A5FF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268780"/>
        </w:tc>
        <w:tc>
          <w:tcPr>
            <w:tcW w:w="1276" w:type="dxa"/>
            <w:vAlign w:val="center"/>
          </w:tcPr>
          <w:p w14:paraId="696BABE7">
            <w:pPr>
              <w:pStyle w:val="13"/>
            </w:pPr>
            <w:r>
              <w:t>时效指标</w:t>
            </w:r>
          </w:p>
        </w:tc>
        <w:tc>
          <w:tcPr>
            <w:tcW w:w="1332" w:type="dxa"/>
            <w:vAlign w:val="center"/>
          </w:tcPr>
          <w:p w14:paraId="6798BC9C">
            <w:pPr>
              <w:pStyle w:val="13"/>
            </w:pPr>
            <w:r>
              <w:t>资金及时发放率</w:t>
            </w:r>
          </w:p>
        </w:tc>
        <w:tc>
          <w:tcPr>
            <w:tcW w:w="2891" w:type="dxa"/>
            <w:vAlign w:val="center"/>
          </w:tcPr>
          <w:p w14:paraId="175931FF">
            <w:pPr>
              <w:pStyle w:val="13"/>
            </w:pPr>
            <w:r>
              <w:t>及时奖励符合条件的大学生</w:t>
            </w:r>
          </w:p>
        </w:tc>
        <w:tc>
          <w:tcPr>
            <w:tcW w:w="1276" w:type="dxa"/>
            <w:vAlign w:val="center"/>
          </w:tcPr>
          <w:p w14:paraId="02106E34">
            <w:pPr>
              <w:pStyle w:val="13"/>
            </w:pPr>
            <w:r>
              <w:t>≤100%</w:t>
            </w:r>
          </w:p>
        </w:tc>
        <w:tc>
          <w:tcPr>
            <w:tcW w:w="1843" w:type="dxa"/>
            <w:vAlign w:val="center"/>
          </w:tcPr>
          <w:p w14:paraId="653B6AF6">
            <w:pPr>
              <w:pStyle w:val="13"/>
            </w:pPr>
            <w:r>
              <w:t>2025年初工作计划</w:t>
            </w:r>
          </w:p>
        </w:tc>
      </w:tr>
      <w:tr w14:paraId="660D0F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569D84"/>
        </w:tc>
        <w:tc>
          <w:tcPr>
            <w:tcW w:w="1276" w:type="dxa"/>
            <w:vAlign w:val="center"/>
          </w:tcPr>
          <w:p w14:paraId="20F8B69F">
            <w:pPr>
              <w:pStyle w:val="13"/>
            </w:pPr>
            <w:r>
              <w:t>成本指标</w:t>
            </w:r>
          </w:p>
        </w:tc>
        <w:tc>
          <w:tcPr>
            <w:tcW w:w="1332" w:type="dxa"/>
            <w:vAlign w:val="center"/>
          </w:tcPr>
          <w:p w14:paraId="4A7F5074">
            <w:pPr>
              <w:pStyle w:val="13"/>
            </w:pPr>
            <w:r>
              <w:t>奖励资金预算金额</w:t>
            </w:r>
          </w:p>
        </w:tc>
        <w:tc>
          <w:tcPr>
            <w:tcW w:w="2891" w:type="dxa"/>
            <w:vAlign w:val="center"/>
          </w:tcPr>
          <w:p w14:paraId="5D393567">
            <w:pPr>
              <w:pStyle w:val="13"/>
            </w:pPr>
            <w:r>
              <w:t>依据2023年度享受资助情况确定本次项目成本</w:t>
            </w:r>
          </w:p>
        </w:tc>
        <w:tc>
          <w:tcPr>
            <w:tcW w:w="1276" w:type="dxa"/>
            <w:vAlign w:val="center"/>
          </w:tcPr>
          <w:p w14:paraId="7A8CB642">
            <w:pPr>
              <w:pStyle w:val="13"/>
            </w:pPr>
            <w:r>
              <w:t>≤15万元</w:t>
            </w:r>
          </w:p>
        </w:tc>
        <w:tc>
          <w:tcPr>
            <w:tcW w:w="1843" w:type="dxa"/>
            <w:vAlign w:val="center"/>
          </w:tcPr>
          <w:p w14:paraId="7CE45B74">
            <w:pPr>
              <w:pStyle w:val="13"/>
            </w:pPr>
            <w:r>
              <w:t>2025年县级预算编制通知</w:t>
            </w:r>
          </w:p>
        </w:tc>
      </w:tr>
      <w:tr w14:paraId="027209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E48234">
            <w:pPr>
              <w:pStyle w:val="15"/>
            </w:pPr>
            <w:r>
              <w:t>效益指标</w:t>
            </w:r>
          </w:p>
        </w:tc>
        <w:tc>
          <w:tcPr>
            <w:tcW w:w="1276" w:type="dxa"/>
            <w:vAlign w:val="center"/>
          </w:tcPr>
          <w:p w14:paraId="1C6CFC78">
            <w:pPr>
              <w:pStyle w:val="13"/>
            </w:pPr>
            <w:r>
              <w:t>经济效益指标</w:t>
            </w:r>
          </w:p>
        </w:tc>
        <w:tc>
          <w:tcPr>
            <w:tcW w:w="1332" w:type="dxa"/>
            <w:vAlign w:val="center"/>
          </w:tcPr>
          <w:p w14:paraId="611A3987">
            <w:pPr>
              <w:pStyle w:val="13"/>
            </w:pPr>
            <w:r>
              <w:t>大学生学习动力程度</w:t>
            </w:r>
          </w:p>
        </w:tc>
        <w:tc>
          <w:tcPr>
            <w:tcW w:w="2891" w:type="dxa"/>
            <w:vAlign w:val="center"/>
          </w:tcPr>
          <w:p w14:paraId="2B505FF1">
            <w:pPr>
              <w:pStyle w:val="13"/>
            </w:pPr>
            <w:r>
              <w:t>学生学习兴趣及学习动力维持情况</w:t>
            </w:r>
          </w:p>
        </w:tc>
        <w:tc>
          <w:tcPr>
            <w:tcW w:w="1276" w:type="dxa"/>
            <w:vAlign w:val="center"/>
          </w:tcPr>
          <w:p w14:paraId="59384D4D">
            <w:pPr>
              <w:pStyle w:val="13"/>
            </w:pPr>
            <w:r>
              <w:t>效果显著</w:t>
            </w:r>
          </w:p>
        </w:tc>
        <w:tc>
          <w:tcPr>
            <w:tcW w:w="1843" w:type="dxa"/>
            <w:vAlign w:val="center"/>
          </w:tcPr>
          <w:p w14:paraId="521D504F">
            <w:pPr>
              <w:pStyle w:val="13"/>
            </w:pPr>
            <w:r>
              <w:t>2025年初工作计划</w:t>
            </w:r>
          </w:p>
        </w:tc>
      </w:tr>
      <w:tr w14:paraId="31733F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2A513E"/>
        </w:tc>
        <w:tc>
          <w:tcPr>
            <w:tcW w:w="1276" w:type="dxa"/>
            <w:vAlign w:val="center"/>
          </w:tcPr>
          <w:p w14:paraId="224C03FA">
            <w:pPr>
              <w:pStyle w:val="13"/>
            </w:pPr>
            <w:r>
              <w:t>社会效益指标</w:t>
            </w:r>
          </w:p>
        </w:tc>
        <w:tc>
          <w:tcPr>
            <w:tcW w:w="1332" w:type="dxa"/>
            <w:vAlign w:val="center"/>
          </w:tcPr>
          <w:p w14:paraId="07D98A0D">
            <w:pPr>
              <w:pStyle w:val="13"/>
            </w:pPr>
            <w:r>
              <w:t>大学生综合素质情况</w:t>
            </w:r>
          </w:p>
        </w:tc>
        <w:tc>
          <w:tcPr>
            <w:tcW w:w="2891" w:type="dxa"/>
            <w:vAlign w:val="center"/>
          </w:tcPr>
          <w:p w14:paraId="61EE9206">
            <w:pPr>
              <w:pStyle w:val="13"/>
            </w:pPr>
            <w:r>
              <w:t>学生正常接受教育对综合素质的影响</w:t>
            </w:r>
          </w:p>
        </w:tc>
        <w:tc>
          <w:tcPr>
            <w:tcW w:w="1276" w:type="dxa"/>
            <w:vAlign w:val="center"/>
          </w:tcPr>
          <w:p w14:paraId="755D85D6">
            <w:pPr>
              <w:pStyle w:val="13"/>
            </w:pPr>
            <w:r>
              <w:t>学生综合素质提升</w:t>
            </w:r>
          </w:p>
        </w:tc>
        <w:tc>
          <w:tcPr>
            <w:tcW w:w="1843" w:type="dxa"/>
            <w:vAlign w:val="center"/>
          </w:tcPr>
          <w:p w14:paraId="66F30A33">
            <w:pPr>
              <w:pStyle w:val="13"/>
            </w:pPr>
            <w:r>
              <w:t>2025年初工作计划</w:t>
            </w:r>
          </w:p>
        </w:tc>
      </w:tr>
      <w:tr w14:paraId="0AF385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D0BF8D">
            <w:pPr>
              <w:pStyle w:val="15"/>
            </w:pPr>
            <w:r>
              <w:t>满意度指标</w:t>
            </w:r>
          </w:p>
        </w:tc>
        <w:tc>
          <w:tcPr>
            <w:tcW w:w="1276" w:type="dxa"/>
            <w:vAlign w:val="center"/>
          </w:tcPr>
          <w:p w14:paraId="774377CA">
            <w:pPr>
              <w:pStyle w:val="13"/>
            </w:pPr>
            <w:r>
              <w:t>服务对象满意度指标</w:t>
            </w:r>
          </w:p>
        </w:tc>
        <w:tc>
          <w:tcPr>
            <w:tcW w:w="1332" w:type="dxa"/>
            <w:vAlign w:val="center"/>
          </w:tcPr>
          <w:p w14:paraId="64908B36">
            <w:pPr>
              <w:pStyle w:val="13"/>
            </w:pPr>
            <w:r>
              <w:t>大学生满意度</w:t>
            </w:r>
          </w:p>
        </w:tc>
        <w:tc>
          <w:tcPr>
            <w:tcW w:w="2891" w:type="dxa"/>
            <w:vAlign w:val="center"/>
          </w:tcPr>
          <w:p w14:paraId="53BBFC60">
            <w:pPr>
              <w:pStyle w:val="13"/>
            </w:pPr>
            <w:r>
              <w:t>受奖励的学生满意度</w:t>
            </w:r>
          </w:p>
        </w:tc>
        <w:tc>
          <w:tcPr>
            <w:tcW w:w="1276" w:type="dxa"/>
            <w:vAlign w:val="center"/>
          </w:tcPr>
          <w:p w14:paraId="338E2A82">
            <w:pPr>
              <w:pStyle w:val="13"/>
            </w:pPr>
            <w:r>
              <w:t>≥95%</w:t>
            </w:r>
          </w:p>
        </w:tc>
        <w:tc>
          <w:tcPr>
            <w:tcW w:w="1843" w:type="dxa"/>
            <w:vAlign w:val="center"/>
          </w:tcPr>
          <w:p w14:paraId="26099F41">
            <w:pPr>
              <w:pStyle w:val="13"/>
            </w:pPr>
            <w:r>
              <w:t>2025年初工作计划</w:t>
            </w:r>
          </w:p>
        </w:tc>
      </w:tr>
    </w:tbl>
    <w:p w14:paraId="7EA74A8E">
      <w:pPr>
        <w:sectPr>
          <w:pgSz w:w="11900" w:h="16840"/>
          <w:pgMar w:top="1984" w:right="1304" w:bottom="1134" w:left="1304" w:header="720" w:footer="720" w:gutter="0"/>
          <w:cols w:space="720" w:num="1"/>
        </w:sectPr>
      </w:pPr>
    </w:p>
    <w:p w14:paraId="7958BCB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5D45A11">
      <w:pPr>
        <w:spacing w:before="0" w:after="0"/>
        <w:ind w:firstLine="560"/>
        <w:jc w:val="left"/>
        <w:outlineLvl w:val="3"/>
      </w:pPr>
      <w:bookmarkStart w:id="32" w:name="_Toc_4_4_0000000033"/>
      <w:r>
        <w:rPr>
          <w:rFonts w:ascii="方正仿宋_GBK" w:hAnsi="方正仿宋_GBK" w:eastAsia="方正仿宋_GBK" w:cs="方正仿宋_GBK"/>
          <w:color w:val="000000"/>
          <w:sz w:val="28"/>
        </w:rPr>
        <w:t>30.怀财字【2025】7号 2025年教育系统业务费绩效目标表</w:t>
      </w:r>
      <w:bookmarkEnd w:id="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4394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1E365A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E4C5483">
            <w:pPr>
              <w:pStyle w:val="11"/>
            </w:pPr>
            <w:r>
              <w:t>单位：万元</w:t>
            </w:r>
          </w:p>
        </w:tc>
      </w:tr>
      <w:tr w14:paraId="49B3B2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84A2F8">
            <w:pPr>
              <w:pStyle w:val="14"/>
            </w:pPr>
            <w:r>
              <w:t>项目编码</w:t>
            </w:r>
          </w:p>
        </w:tc>
        <w:tc>
          <w:tcPr>
            <w:tcW w:w="2608" w:type="dxa"/>
            <w:gridSpan w:val="2"/>
            <w:vAlign w:val="center"/>
          </w:tcPr>
          <w:p w14:paraId="74A65DA6">
            <w:pPr>
              <w:pStyle w:val="13"/>
            </w:pPr>
            <w:r>
              <w:t>13073025P000006100102</w:t>
            </w:r>
          </w:p>
        </w:tc>
        <w:tc>
          <w:tcPr>
            <w:tcW w:w="1587" w:type="dxa"/>
            <w:vAlign w:val="center"/>
          </w:tcPr>
          <w:p w14:paraId="688EB692">
            <w:pPr>
              <w:pStyle w:val="14"/>
            </w:pPr>
            <w:r>
              <w:t>项目名称</w:t>
            </w:r>
          </w:p>
        </w:tc>
        <w:tc>
          <w:tcPr>
            <w:tcW w:w="4423" w:type="dxa"/>
            <w:gridSpan w:val="3"/>
            <w:vAlign w:val="center"/>
          </w:tcPr>
          <w:p w14:paraId="2D12B39F">
            <w:pPr>
              <w:pStyle w:val="13"/>
            </w:pPr>
            <w:r>
              <w:t>怀财字【2025】7号 2025年教育系统业务费</w:t>
            </w:r>
          </w:p>
        </w:tc>
      </w:tr>
      <w:tr w14:paraId="4A326E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487DA2">
            <w:pPr>
              <w:pStyle w:val="14"/>
            </w:pPr>
            <w:r>
              <w:t>预算规模及资金用途</w:t>
            </w:r>
          </w:p>
        </w:tc>
        <w:tc>
          <w:tcPr>
            <w:tcW w:w="1276" w:type="dxa"/>
            <w:vAlign w:val="center"/>
          </w:tcPr>
          <w:p w14:paraId="365A2D5A">
            <w:pPr>
              <w:pStyle w:val="14"/>
            </w:pPr>
            <w:r>
              <w:t>预算数</w:t>
            </w:r>
          </w:p>
        </w:tc>
        <w:tc>
          <w:tcPr>
            <w:tcW w:w="1332" w:type="dxa"/>
            <w:vAlign w:val="center"/>
          </w:tcPr>
          <w:p w14:paraId="0217A87C">
            <w:pPr>
              <w:pStyle w:val="13"/>
            </w:pPr>
            <w:r>
              <w:t>30.00</w:t>
            </w:r>
          </w:p>
        </w:tc>
        <w:tc>
          <w:tcPr>
            <w:tcW w:w="1587" w:type="dxa"/>
            <w:vAlign w:val="center"/>
          </w:tcPr>
          <w:p w14:paraId="7DBF0566">
            <w:pPr>
              <w:pStyle w:val="14"/>
            </w:pPr>
            <w:r>
              <w:t>其中：财政    资金</w:t>
            </w:r>
          </w:p>
        </w:tc>
        <w:tc>
          <w:tcPr>
            <w:tcW w:w="1304" w:type="dxa"/>
            <w:vAlign w:val="center"/>
          </w:tcPr>
          <w:p w14:paraId="7ED29994">
            <w:pPr>
              <w:pStyle w:val="13"/>
            </w:pPr>
            <w:r>
              <w:t>30.00</w:t>
            </w:r>
          </w:p>
        </w:tc>
        <w:tc>
          <w:tcPr>
            <w:tcW w:w="1276" w:type="dxa"/>
            <w:vAlign w:val="center"/>
          </w:tcPr>
          <w:p w14:paraId="6B6EBA17">
            <w:pPr>
              <w:pStyle w:val="14"/>
            </w:pPr>
            <w:r>
              <w:t>其他资金</w:t>
            </w:r>
          </w:p>
        </w:tc>
        <w:tc>
          <w:tcPr>
            <w:tcW w:w="1843" w:type="dxa"/>
            <w:vAlign w:val="center"/>
          </w:tcPr>
          <w:p w14:paraId="7CCEF3DA">
            <w:pPr>
              <w:pStyle w:val="13"/>
            </w:pPr>
            <w:r>
              <w:t xml:space="preserve"> </w:t>
            </w:r>
          </w:p>
        </w:tc>
      </w:tr>
      <w:tr w14:paraId="06A2ED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6BF818"/>
        </w:tc>
        <w:tc>
          <w:tcPr>
            <w:tcW w:w="8618" w:type="dxa"/>
            <w:gridSpan w:val="6"/>
            <w:vAlign w:val="center"/>
          </w:tcPr>
          <w:p w14:paraId="3F5EB451">
            <w:pPr>
              <w:pStyle w:val="13"/>
            </w:pPr>
            <w:r>
              <w:t>用于单位办公需要，保障单位得办公正常运作</w:t>
            </w:r>
            <w:r>
              <w:tab/>
            </w:r>
            <w:r>
              <w:tab/>
            </w:r>
            <w:r>
              <w:tab/>
            </w:r>
            <w:r>
              <w:tab/>
            </w:r>
            <w:r>
              <w:tab/>
            </w:r>
            <w:r>
              <w:tab/>
            </w:r>
          </w:p>
          <w:p w14:paraId="6E5DC68D">
            <w:pPr>
              <w:pStyle w:val="13"/>
            </w:pPr>
          </w:p>
        </w:tc>
      </w:tr>
      <w:tr w14:paraId="5588EC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AF77BC">
            <w:pPr>
              <w:pStyle w:val="14"/>
            </w:pPr>
            <w:r>
              <w:t>资金支出计划（%）</w:t>
            </w:r>
          </w:p>
        </w:tc>
        <w:tc>
          <w:tcPr>
            <w:tcW w:w="2608" w:type="dxa"/>
            <w:gridSpan w:val="2"/>
            <w:vAlign w:val="center"/>
          </w:tcPr>
          <w:p w14:paraId="737EEE2A">
            <w:pPr>
              <w:pStyle w:val="14"/>
            </w:pPr>
            <w:r>
              <w:t>3月底</w:t>
            </w:r>
          </w:p>
        </w:tc>
        <w:tc>
          <w:tcPr>
            <w:tcW w:w="1587" w:type="dxa"/>
            <w:vAlign w:val="center"/>
          </w:tcPr>
          <w:p w14:paraId="717F26F7">
            <w:pPr>
              <w:pStyle w:val="14"/>
            </w:pPr>
            <w:r>
              <w:t>6月底</w:t>
            </w:r>
          </w:p>
        </w:tc>
        <w:tc>
          <w:tcPr>
            <w:tcW w:w="1304" w:type="dxa"/>
            <w:vAlign w:val="center"/>
          </w:tcPr>
          <w:p w14:paraId="0D80C35A">
            <w:pPr>
              <w:pStyle w:val="14"/>
            </w:pPr>
            <w:r>
              <w:t>10月底</w:t>
            </w:r>
          </w:p>
        </w:tc>
        <w:tc>
          <w:tcPr>
            <w:tcW w:w="3119" w:type="dxa"/>
            <w:gridSpan w:val="2"/>
            <w:vAlign w:val="center"/>
          </w:tcPr>
          <w:p w14:paraId="4C6745BB">
            <w:pPr>
              <w:pStyle w:val="14"/>
            </w:pPr>
            <w:r>
              <w:t>12月底</w:t>
            </w:r>
          </w:p>
        </w:tc>
      </w:tr>
      <w:tr w14:paraId="560474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A44C53"/>
        </w:tc>
        <w:tc>
          <w:tcPr>
            <w:tcW w:w="2608" w:type="dxa"/>
            <w:gridSpan w:val="2"/>
            <w:vAlign w:val="center"/>
          </w:tcPr>
          <w:p w14:paraId="26923E87">
            <w:pPr>
              <w:pStyle w:val="15"/>
            </w:pPr>
            <w:r>
              <w:t xml:space="preserve"> </w:t>
            </w:r>
          </w:p>
        </w:tc>
        <w:tc>
          <w:tcPr>
            <w:tcW w:w="1587" w:type="dxa"/>
            <w:vAlign w:val="center"/>
          </w:tcPr>
          <w:p w14:paraId="1AF564C9">
            <w:pPr>
              <w:pStyle w:val="15"/>
            </w:pPr>
            <w:r>
              <w:t xml:space="preserve"> </w:t>
            </w:r>
          </w:p>
        </w:tc>
        <w:tc>
          <w:tcPr>
            <w:tcW w:w="1304" w:type="dxa"/>
            <w:vAlign w:val="center"/>
          </w:tcPr>
          <w:p w14:paraId="497AFAA2">
            <w:pPr>
              <w:pStyle w:val="15"/>
            </w:pPr>
            <w:r>
              <w:t xml:space="preserve"> </w:t>
            </w:r>
          </w:p>
        </w:tc>
        <w:tc>
          <w:tcPr>
            <w:tcW w:w="3119" w:type="dxa"/>
            <w:gridSpan w:val="2"/>
            <w:vAlign w:val="center"/>
          </w:tcPr>
          <w:p w14:paraId="58ED3D9C">
            <w:pPr>
              <w:pStyle w:val="15"/>
            </w:pPr>
            <w:r>
              <w:t>100%</w:t>
            </w:r>
          </w:p>
        </w:tc>
      </w:tr>
      <w:tr w14:paraId="66E7C8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53A119">
            <w:pPr>
              <w:pStyle w:val="14"/>
            </w:pPr>
            <w:r>
              <w:t>绩效目标</w:t>
            </w:r>
          </w:p>
        </w:tc>
        <w:tc>
          <w:tcPr>
            <w:tcW w:w="8618" w:type="dxa"/>
            <w:gridSpan w:val="6"/>
            <w:vAlign w:val="center"/>
          </w:tcPr>
          <w:p w14:paraId="37663894">
            <w:pPr>
              <w:pStyle w:val="13"/>
            </w:pPr>
            <w:r>
              <w:t>1.用于单位办公需要，保障单位得办公正常运作</w:t>
            </w:r>
          </w:p>
        </w:tc>
      </w:tr>
    </w:tbl>
    <w:p w14:paraId="3BB5EF9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E86F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8CF4DB">
            <w:pPr>
              <w:pStyle w:val="14"/>
            </w:pPr>
            <w:r>
              <w:t>一级指标</w:t>
            </w:r>
          </w:p>
        </w:tc>
        <w:tc>
          <w:tcPr>
            <w:tcW w:w="1276" w:type="dxa"/>
            <w:vAlign w:val="center"/>
          </w:tcPr>
          <w:p w14:paraId="18568100">
            <w:pPr>
              <w:pStyle w:val="14"/>
            </w:pPr>
            <w:r>
              <w:t>二级指标</w:t>
            </w:r>
          </w:p>
        </w:tc>
        <w:tc>
          <w:tcPr>
            <w:tcW w:w="1332" w:type="dxa"/>
            <w:vAlign w:val="center"/>
          </w:tcPr>
          <w:p w14:paraId="3710521C">
            <w:pPr>
              <w:pStyle w:val="14"/>
            </w:pPr>
            <w:r>
              <w:t>三级指标</w:t>
            </w:r>
          </w:p>
        </w:tc>
        <w:tc>
          <w:tcPr>
            <w:tcW w:w="2891" w:type="dxa"/>
            <w:vAlign w:val="center"/>
          </w:tcPr>
          <w:p w14:paraId="01C3F11E">
            <w:pPr>
              <w:pStyle w:val="14"/>
            </w:pPr>
            <w:r>
              <w:t>绩效指标描述</w:t>
            </w:r>
          </w:p>
        </w:tc>
        <w:tc>
          <w:tcPr>
            <w:tcW w:w="1276" w:type="dxa"/>
            <w:vAlign w:val="center"/>
          </w:tcPr>
          <w:p w14:paraId="6E991964">
            <w:pPr>
              <w:pStyle w:val="14"/>
            </w:pPr>
            <w:r>
              <w:t>指标值</w:t>
            </w:r>
          </w:p>
        </w:tc>
        <w:tc>
          <w:tcPr>
            <w:tcW w:w="1843" w:type="dxa"/>
            <w:vAlign w:val="center"/>
          </w:tcPr>
          <w:p w14:paraId="7EA5B0AA">
            <w:pPr>
              <w:pStyle w:val="14"/>
            </w:pPr>
            <w:r>
              <w:t>指标值确定依据</w:t>
            </w:r>
          </w:p>
        </w:tc>
      </w:tr>
      <w:tr w14:paraId="0AB1AD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9863E0">
            <w:pPr>
              <w:pStyle w:val="15"/>
            </w:pPr>
            <w:r>
              <w:t>产出指标</w:t>
            </w:r>
          </w:p>
        </w:tc>
        <w:tc>
          <w:tcPr>
            <w:tcW w:w="1276" w:type="dxa"/>
            <w:vAlign w:val="center"/>
          </w:tcPr>
          <w:p w14:paraId="241A1B33">
            <w:pPr>
              <w:pStyle w:val="13"/>
            </w:pPr>
            <w:r>
              <w:t>数量指标</w:t>
            </w:r>
          </w:p>
        </w:tc>
        <w:tc>
          <w:tcPr>
            <w:tcW w:w="1332" w:type="dxa"/>
            <w:vAlign w:val="center"/>
          </w:tcPr>
          <w:p w14:paraId="7124BF98">
            <w:pPr>
              <w:pStyle w:val="13"/>
            </w:pPr>
            <w:r>
              <w:t>保障单位个数</w:t>
            </w:r>
          </w:p>
        </w:tc>
        <w:tc>
          <w:tcPr>
            <w:tcW w:w="2891" w:type="dxa"/>
            <w:vAlign w:val="center"/>
          </w:tcPr>
          <w:p w14:paraId="317614B4">
            <w:pPr>
              <w:pStyle w:val="13"/>
            </w:pPr>
            <w:r>
              <w:t>使用业务费保障正常运行单位数量</w:t>
            </w:r>
          </w:p>
        </w:tc>
        <w:tc>
          <w:tcPr>
            <w:tcW w:w="1276" w:type="dxa"/>
            <w:vAlign w:val="center"/>
          </w:tcPr>
          <w:p w14:paraId="7BC6ECC3">
            <w:pPr>
              <w:pStyle w:val="13"/>
            </w:pPr>
            <w:r>
              <w:t>1个</w:t>
            </w:r>
          </w:p>
        </w:tc>
        <w:tc>
          <w:tcPr>
            <w:tcW w:w="1843" w:type="dxa"/>
            <w:vAlign w:val="center"/>
          </w:tcPr>
          <w:p w14:paraId="08404C43">
            <w:pPr>
              <w:pStyle w:val="13"/>
            </w:pPr>
            <w:r>
              <w:t>2025年年初工作计划</w:t>
            </w:r>
          </w:p>
        </w:tc>
      </w:tr>
      <w:tr w14:paraId="2D51FD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E62B21"/>
        </w:tc>
        <w:tc>
          <w:tcPr>
            <w:tcW w:w="1276" w:type="dxa"/>
            <w:vAlign w:val="center"/>
          </w:tcPr>
          <w:p w14:paraId="3ECDAA5B">
            <w:pPr>
              <w:pStyle w:val="13"/>
            </w:pPr>
            <w:r>
              <w:t>质量指标</w:t>
            </w:r>
          </w:p>
        </w:tc>
        <w:tc>
          <w:tcPr>
            <w:tcW w:w="1332" w:type="dxa"/>
            <w:vAlign w:val="center"/>
          </w:tcPr>
          <w:p w14:paraId="70EDA4FE">
            <w:pPr>
              <w:pStyle w:val="13"/>
            </w:pPr>
            <w:r>
              <w:t>工作完成率</w:t>
            </w:r>
          </w:p>
        </w:tc>
        <w:tc>
          <w:tcPr>
            <w:tcW w:w="2891" w:type="dxa"/>
            <w:vAlign w:val="center"/>
          </w:tcPr>
          <w:p w14:paraId="5CF1DBB8">
            <w:pPr>
              <w:pStyle w:val="13"/>
            </w:pPr>
            <w:r>
              <w:t>保障机关工作正常开展情况</w:t>
            </w:r>
          </w:p>
        </w:tc>
        <w:tc>
          <w:tcPr>
            <w:tcW w:w="1276" w:type="dxa"/>
            <w:vAlign w:val="center"/>
          </w:tcPr>
          <w:p w14:paraId="013C552F">
            <w:pPr>
              <w:pStyle w:val="13"/>
            </w:pPr>
            <w:r>
              <w:t>100%</w:t>
            </w:r>
          </w:p>
        </w:tc>
        <w:tc>
          <w:tcPr>
            <w:tcW w:w="1843" w:type="dxa"/>
            <w:vAlign w:val="center"/>
          </w:tcPr>
          <w:p w14:paraId="19A51C1C">
            <w:pPr>
              <w:pStyle w:val="13"/>
            </w:pPr>
            <w:r>
              <w:t>2025年年初工作计划</w:t>
            </w:r>
          </w:p>
        </w:tc>
      </w:tr>
      <w:tr w14:paraId="3507B3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84F547"/>
        </w:tc>
        <w:tc>
          <w:tcPr>
            <w:tcW w:w="1276" w:type="dxa"/>
            <w:vAlign w:val="center"/>
          </w:tcPr>
          <w:p w14:paraId="46B67A1F">
            <w:pPr>
              <w:pStyle w:val="13"/>
            </w:pPr>
            <w:r>
              <w:t>时效指标</w:t>
            </w:r>
          </w:p>
        </w:tc>
        <w:tc>
          <w:tcPr>
            <w:tcW w:w="1332" w:type="dxa"/>
            <w:vAlign w:val="center"/>
          </w:tcPr>
          <w:p w14:paraId="7CD68C4F">
            <w:pPr>
              <w:pStyle w:val="13"/>
            </w:pPr>
            <w:r>
              <w:t>业务完成及时率</w:t>
            </w:r>
          </w:p>
        </w:tc>
        <w:tc>
          <w:tcPr>
            <w:tcW w:w="2891" w:type="dxa"/>
            <w:vAlign w:val="center"/>
          </w:tcPr>
          <w:p w14:paraId="73C4B41D">
            <w:pPr>
              <w:pStyle w:val="13"/>
            </w:pPr>
            <w:r>
              <w:t>及时完成单位的各项业务</w:t>
            </w:r>
          </w:p>
        </w:tc>
        <w:tc>
          <w:tcPr>
            <w:tcW w:w="1276" w:type="dxa"/>
            <w:vAlign w:val="center"/>
          </w:tcPr>
          <w:p w14:paraId="558B63F5">
            <w:pPr>
              <w:pStyle w:val="13"/>
            </w:pPr>
            <w:r>
              <w:t>100%</w:t>
            </w:r>
          </w:p>
        </w:tc>
        <w:tc>
          <w:tcPr>
            <w:tcW w:w="1843" w:type="dxa"/>
            <w:vAlign w:val="center"/>
          </w:tcPr>
          <w:p w14:paraId="75C4ED77">
            <w:pPr>
              <w:pStyle w:val="13"/>
            </w:pPr>
            <w:r>
              <w:t>2025年年初工作计划</w:t>
            </w:r>
          </w:p>
        </w:tc>
      </w:tr>
      <w:tr w14:paraId="2498FB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8D937D"/>
        </w:tc>
        <w:tc>
          <w:tcPr>
            <w:tcW w:w="1276" w:type="dxa"/>
            <w:vAlign w:val="center"/>
          </w:tcPr>
          <w:p w14:paraId="282D5B68">
            <w:pPr>
              <w:pStyle w:val="13"/>
            </w:pPr>
            <w:r>
              <w:t>成本指标</w:t>
            </w:r>
          </w:p>
        </w:tc>
        <w:tc>
          <w:tcPr>
            <w:tcW w:w="1332" w:type="dxa"/>
            <w:vAlign w:val="center"/>
          </w:tcPr>
          <w:p w14:paraId="10F06995">
            <w:pPr>
              <w:pStyle w:val="13"/>
            </w:pPr>
            <w:r>
              <w:t>预算控制数</w:t>
            </w:r>
          </w:p>
        </w:tc>
        <w:tc>
          <w:tcPr>
            <w:tcW w:w="2891" w:type="dxa"/>
            <w:vAlign w:val="center"/>
          </w:tcPr>
          <w:p w14:paraId="069B4024">
            <w:pPr>
              <w:pStyle w:val="13"/>
            </w:pPr>
            <w:r>
              <w:t>机关业务费控制在预算额度内</w:t>
            </w:r>
          </w:p>
        </w:tc>
        <w:tc>
          <w:tcPr>
            <w:tcW w:w="1276" w:type="dxa"/>
            <w:vAlign w:val="center"/>
          </w:tcPr>
          <w:p w14:paraId="11AE3DEF">
            <w:pPr>
              <w:pStyle w:val="13"/>
            </w:pPr>
            <w:r>
              <w:t>≤30万元</w:t>
            </w:r>
          </w:p>
        </w:tc>
        <w:tc>
          <w:tcPr>
            <w:tcW w:w="1843" w:type="dxa"/>
            <w:vAlign w:val="center"/>
          </w:tcPr>
          <w:p w14:paraId="42AC138D">
            <w:pPr>
              <w:pStyle w:val="13"/>
            </w:pPr>
            <w:r>
              <w:t>2025年县级预算编制通知</w:t>
            </w:r>
          </w:p>
        </w:tc>
      </w:tr>
      <w:tr w14:paraId="3120F7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8D58A6">
            <w:pPr>
              <w:pStyle w:val="15"/>
            </w:pPr>
            <w:r>
              <w:t>效益指标</w:t>
            </w:r>
          </w:p>
        </w:tc>
        <w:tc>
          <w:tcPr>
            <w:tcW w:w="1276" w:type="dxa"/>
            <w:vAlign w:val="center"/>
          </w:tcPr>
          <w:p w14:paraId="45D68E9D">
            <w:pPr>
              <w:pStyle w:val="13"/>
            </w:pPr>
            <w:r>
              <w:t>经济效益指标</w:t>
            </w:r>
          </w:p>
        </w:tc>
        <w:tc>
          <w:tcPr>
            <w:tcW w:w="1332" w:type="dxa"/>
            <w:vAlign w:val="center"/>
          </w:tcPr>
          <w:p w14:paraId="7933EFCD">
            <w:pPr>
              <w:pStyle w:val="13"/>
            </w:pPr>
            <w:r>
              <w:t>正常工作开展期限</w:t>
            </w:r>
          </w:p>
        </w:tc>
        <w:tc>
          <w:tcPr>
            <w:tcW w:w="2891" w:type="dxa"/>
            <w:vAlign w:val="center"/>
          </w:tcPr>
          <w:p w14:paraId="718117DA">
            <w:pPr>
              <w:pStyle w:val="13"/>
            </w:pPr>
            <w:r>
              <w:t>期限内各项工作正常进行</w:t>
            </w:r>
          </w:p>
        </w:tc>
        <w:tc>
          <w:tcPr>
            <w:tcW w:w="1276" w:type="dxa"/>
            <w:vAlign w:val="center"/>
          </w:tcPr>
          <w:p w14:paraId="2FABA7E1">
            <w:pPr>
              <w:pStyle w:val="13"/>
            </w:pPr>
            <w:r>
              <w:t xml:space="preserve"> =1年</w:t>
            </w:r>
          </w:p>
        </w:tc>
        <w:tc>
          <w:tcPr>
            <w:tcW w:w="1843" w:type="dxa"/>
            <w:vAlign w:val="center"/>
          </w:tcPr>
          <w:p w14:paraId="5E7A7D63">
            <w:pPr>
              <w:pStyle w:val="13"/>
            </w:pPr>
            <w:r>
              <w:t>2025年年初工作计划</w:t>
            </w:r>
          </w:p>
        </w:tc>
      </w:tr>
      <w:tr w14:paraId="776975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8D97D1"/>
        </w:tc>
        <w:tc>
          <w:tcPr>
            <w:tcW w:w="1276" w:type="dxa"/>
            <w:vAlign w:val="center"/>
          </w:tcPr>
          <w:p w14:paraId="0F24AE36">
            <w:pPr>
              <w:pStyle w:val="13"/>
            </w:pPr>
            <w:r>
              <w:t>社会效益指标</w:t>
            </w:r>
          </w:p>
        </w:tc>
        <w:tc>
          <w:tcPr>
            <w:tcW w:w="1332" w:type="dxa"/>
            <w:vAlign w:val="center"/>
          </w:tcPr>
          <w:p w14:paraId="2A6C0656">
            <w:pPr>
              <w:pStyle w:val="13"/>
            </w:pPr>
            <w:r>
              <w:t>各项工作的保障程度</w:t>
            </w:r>
          </w:p>
        </w:tc>
        <w:tc>
          <w:tcPr>
            <w:tcW w:w="2891" w:type="dxa"/>
            <w:vAlign w:val="center"/>
          </w:tcPr>
          <w:p w14:paraId="6F32E828">
            <w:pPr>
              <w:pStyle w:val="13"/>
            </w:pPr>
            <w:r>
              <w:t>保障机关各项工作正常开展</w:t>
            </w:r>
          </w:p>
        </w:tc>
        <w:tc>
          <w:tcPr>
            <w:tcW w:w="1276" w:type="dxa"/>
            <w:vAlign w:val="center"/>
          </w:tcPr>
          <w:p w14:paraId="52C94F12">
            <w:pPr>
              <w:pStyle w:val="13"/>
            </w:pPr>
            <w:r>
              <w:t>≥95%</w:t>
            </w:r>
          </w:p>
        </w:tc>
        <w:tc>
          <w:tcPr>
            <w:tcW w:w="1843" w:type="dxa"/>
            <w:vAlign w:val="center"/>
          </w:tcPr>
          <w:p w14:paraId="39F50791">
            <w:pPr>
              <w:pStyle w:val="13"/>
            </w:pPr>
            <w:r>
              <w:t>2025年年初工作计划</w:t>
            </w:r>
          </w:p>
        </w:tc>
      </w:tr>
      <w:tr w14:paraId="74E84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7DEE09">
            <w:pPr>
              <w:pStyle w:val="15"/>
            </w:pPr>
            <w:r>
              <w:t>满意度指标</w:t>
            </w:r>
          </w:p>
        </w:tc>
        <w:tc>
          <w:tcPr>
            <w:tcW w:w="1276" w:type="dxa"/>
            <w:vAlign w:val="center"/>
          </w:tcPr>
          <w:p w14:paraId="07C86CD0">
            <w:pPr>
              <w:pStyle w:val="13"/>
            </w:pPr>
            <w:r>
              <w:t>服务对象满意度指标</w:t>
            </w:r>
          </w:p>
        </w:tc>
        <w:tc>
          <w:tcPr>
            <w:tcW w:w="1332" w:type="dxa"/>
            <w:vAlign w:val="center"/>
          </w:tcPr>
          <w:p w14:paraId="061B180C">
            <w:pPr>
              <w:pStyle w:val="13"/>
            </w:pPr>
            <w:r>
              <w:t>服务对象满意度</w:t>
            </w:r>
          </w:p>
        </w:tc>
        <w:tc>
          <w:tcPr>
            <w:tcW w:w="2891" w:type="dxa"/>
            <w:vAlign w:val="center"/>
          </w:tcPr>
          <w:p w14:paraId="470E540F">
            <w:pPr>
              <w:pStyle w:val="13"/>
            </w:pPr>
            <w:r>
              <w:t>接受机关服务的对象是否满意</w:t>
            </w:r>
          </w:p>
        </w:tc>
        <w:tc>
          <w:tcPr>
            <w:tcW w:w="1276" w:type="dxa"/>
            <w:vAlign w:val="center"/>
          </w:tcPr>
          <w:p w14:paraId="50F9870D">
            <w:pPr>
              <w:pStyle w:val="13"/>
            </w:pPr>
            <w:r>
              <w:t>≥90%</w:t>
            </w:r>
          </w:p>
        </w:tc>
        <w:tc>
          <w:tcPr>
            <w:tcW w:w="1843" w:type="dxa"/>
            <w:vAlign w:val="center"/>
          </w:tcPr>
          <w:p w14:paraId="70C84A41">
            <w:pPr>
              <w:pStyle w:val="13"/>
            </w:pPr>
            <w:r>
              <w:t>2025年年初工作计划</w:t>
            </w:r>
          </w:p>
        </w:tc>
      </w:tr>
    </w:tbl>
    <w:p w14:paraId="15B8DE4C">
      <w:pPr>
        <w:sectPr>
          <w:pgSz w:w="11900" w:h="16840"/>
          <w:pgMar w:top="1984" w:right="1304" w:bottom="1134" w:left="1304" w:header="720" w:footer="720" w:gutter="0"/>
          <w:cols w:space="720" w:num="1"/>
        </w:sectPr>
      </w:pPr>
    </w:p>
    <w:p w14:paraId="79A9448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AC58D9D">
      <w:pPr>
        <w:spacing w:before="0" w:after="0"/>
        <w:ind w:firstLine="560"/>
        <w:jc w:val="left"/>
        <w:outlineLvl w:val="3"/>
      </w:pPr>
      <w:bookmarkStart w:id="33" w:name="_Toc_4_4_0000000034"/>
      <w:r>
        <w:rPr>
          <w:rFonts w:ascii="方正仿宋_GBK" w:hAnsi="方正仿宋_GBK" w:eastAsia="方正仿宋_GBK" w:cs="方正仿宋_GBK"/>
          <w:color w:val="000000"/>
          <w:sz w:val="28"/>
        </w:rPr>
        <w:t>31.怀财字【2025】7号 2025年税费改革转移支付资金绩效目标表</w:t>
      </w:r>
      <w:bookmarkEnd w:id="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FC31B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76B64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BCF1673">
            <w:pPr>
              <w:pStyle w:val="11"/>
            </w:pPr>
            <w:r>
              <w:t>单位：万元</w:t>
            </w:r>
          </w:p>
        </w:tc>
      </w:tr>
      <w:tr w14:paraId="766AA2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92580E">
            <w:pPr>
              <w:pStyle w:val="14"/>
            </w:pPr>
            <w:r>
              <w:t>项目编码</w:t>
            </w:r>
          </w:p>
        </w:tc>
        <w:tc>
          <w:tcPr>
            <w:tcW w:w="2608" w:type="dxa"/>
            <w:gridSpan w:val="2"/>
            <w:vAlign w:val="center"/>
          </w:tcPr>
          <w:p w14:paraId="752CE416">
            <w:pPr>
              <w:pStyle w:val="13"/>
            </w:pPr>
            <w:r>
              <w:t>13073025P00001610005F</w:t>
            </w:r>
          </w:p>
        </w:tc>
        <w:tc>
          <w:tcPr>
            <w:tcW w:w="1587" w:type="dxa"/>
            <w:vAlign w:val="center"/>
          </w:tcPr>
          <w:p w14:paraId="2C4FF71D">
            <w:pPr>
              <w:pStyle w:val="14"/>
            </w:pPr>
            <w:r>
              <w:t>项目名称</w:t>
            </w:r>
          </w:p>
        </w:tc>
        <w:tc>
          <w:tcPr>
            <w:tcW w:w="4423" w:type="dxa"/>
            <w:gridSpan w:val="3"/>
            <w:vAlign w:val="center"/>
          </w:tcPr>
          <w:p w14:paraId="7E4FE916">
            <w:pPr>
              <w:pStyle w:val="13"/>
            </w:pPr>
            <w:r>
              <w:t>怀财字【2025】7号 2025年税费改革转移支付资金</w:t>
            </w:r>
          </w:p>
        </w:tc>
      </w:tr>
      <w:tr w14:paraId="043E44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1F64BA">
            <w:pPr>
              <w:pStyle w:val="14"/>
            </w:pPr>
            <w:r>
              <w:t>预算规模及资金用途</w:t>
            </w:r>
          </w:p>
        </w:tc>
        <w:tc>
          <w:tcPr>
            <w:tcW w:w="1276" w:type="dxa"/>
            <w:vAlign w:val="center"/>
          </w:tcPr>
          <w:p w14:paraId="120E431B">
            <w:pPr>
              <w:pStyle w:val="14"/>
            </w:pPr>
            <w:r>
              <w:t>预算数</w:t>
            </w:r>
          </w:p>
        </w:tc>
        <w:tc>
          <w:tcPr>
            <w:tcW w:w="1332" w:type="dxa"/>
            <w:vAlign w:val="center"/>
          </w:tcPr>
          <w:p w14:paraId="0C5479A9">
            <w:pPr>
              <w:pStyle w:val="13"/>
            </w:pPr>
            <w:r>
              <w:t>289.00</w:t>
            </w:r>
          </w:p>
        </w:tc>
        <w:tc>
          <w:tcPr>
            <w:tcW w:w="1587" w:type="dxa"/>
            <w:vAlign w:val="center"/>
          </w:tcPr>
          <w:p w14:paraId="40C6C650">
            <w:pPr>
              <w:pStyle w:val="14"/>
            </w:pPr>
            <w:r>
              <w:t>其中：财政    资金</w:t>
            </w:r>
          </w:p>
        </w:tc>
        <w:tc>
          <w:tcPr>
            <w:tcW w:w="1304" w:type="dxa"/>
            <w:vAlign w:val="center"/>
          </w:tcPr>
          <w:p w14:paraId="7DB31EA5">
            <w:pPr>
              <w:pStyle w:val="13"/>
            </w:pPr>
            <w:r>
              <w:t>289.00</w:t>
            </w:r>
          </w:p>
        </w:tc>
        <w:tc>
          <w:tcPr>
            <w:tcW w:w="1276" w:type="dxa"/>
            <w:vAlign w:val="center"/>
          </w:tcPr>
          <w:p w14:paraId="40D2EF5D">
            <w:pPr>
              <w:pStyle w:val="14"/>
            </w:pPr>
            <w:r>
              <w:t>其他资金</w:t>
            </w:r>
          </w:p>
        </w:tc>
        <w:tc>
          <w:tcPr>
            <w:tcW w:w="1843" w:type="dxa"/>
            <w:vAlign w:val="center"/>
          </w:tcPr>
          <w:p w14:paraId="43428D07">
            <w:pPr>
              <w:pStyle w:val="13"/>
            </w:pPr>
            <w:r>
              <w:t xml:space="preserve"> </w:t>
            </w:r>
          </w:p>
        </w:tc>
      </w:tr>
      <w:tr w14:paraId="17D33F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CD7BEA"/>
        </w:tc>
        <w:tc>
          <w:tcPr>
            <w:tcW w:w="8618" w:type="dxa"/>
            <w:gridSpan w:val="6"/>
            <w:vAlign w:val="center"/>
          </w:tcPr>
          <w:p w14:paraId="7F21D0BB">
            <w:pPr>
              <w:pStyle w:val="13"/>
            </w:pPr>
            <w:r>
              <w:t>用于学校正常运转支出，保障教育教学顺利进行。</w:t>
            </w:r>
          </w:p>
        </w:tc>
      </w:tr>
      <w:tr w14:paraId="0E2E8D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FE3ABD">
            <w:pPr>
              <w:pStyle w:val="14"/>
            </w:pPr>
            <w:r>
              <w:t>资金支出计划（%）</w:t>
            </w:r>
          </w:p>
        </w:tc>
        <w:tc>
          <w:tcPr>
            <w:tcW w:w="2608" w:type="dxa"/>
            <w:gridSpan w:val="2"/>
            <w:vAlign w:val="center"/>
          </w:tcPr>
          <w:p w14:paraId="3A4E083A">
            <w:pPr>
              <w:pStyle w:val="14"/>
            </w:pPr>
            <w:r>
              <w:t>3月底</w:t>
            </w:r>
          </w:p>
        </w:tc>
        <w:tc>
          <w:tcPr>
            <w:tcW w:w="1587" w:type="dxa"/>
            <w:vAlign w:val="center"/>
          </w:tcPr>
          <w:p w14:paraId="08945B33">
            <w:pPr>
              <w:pStyle w:val="14"/>
            </w:pPr>
            <w:r>
              <w:t>6月底</w:t>
            </w:r>
          </w:p>
        </w:tc>
        <w:tc>
          <w:tcPr>
            <w:tcW w:w="1304" w:type="dxa"/>
            <w:vAlign w:val="center"/>
          </w:tcPr>
          <w:p w14:paraId="328EBF71">
            <w:pPr>
              <w:pStyle w:val="14"/>
            </w:pPr>
            <w:r>
              <w:t>10月底</w:t>
            </w:r>
          </w:p>
        </w:tc>
        <w:tc>
          <w:tcPr>
            <w:tcW w:w="3119" w:type="dxa"/>
            <w:gridSpan w:val="2"/>
            <w:vAlign w:val="center"/>
          </w:tcPr>
          <w:p w14:paraId="61CAF57E">
            <w:pPr>
              <w:pStyle w:val="14"/>
            </w:pPr>
            <w:r>
              <w:t>12月底</w:t>
            </w:r>
          </w:p>
        </w:tc>
      </w:tr>
      <w:tr w14:paraId="5998CC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7F24A9"/>
        </w:tc>
        <w:tc>
          <w:tcPr>
            <w:tcW w:w="2608" w:type="dxa"/>
            <w:gridSpan w:val="2"/>
            <w:vAlign w:val="center"/>
          </w:tcPr>
          <w:p w14:paraId="42B60CED">
            <w:pPr>
              <w:pStyle w:val="15"/>
            </w:pPr>
            <w:r>
              <w:t xml:space="preserve"> </w:t>
            </w:r>
          </w:p>
        </w:tc>
        <w:tc>
          <w:tcPr>
            <w:tcW w:w="1587" w:type="dxa"/>
            <w:vAlign w:val="center"/>
          </w:tcPr>
          <w:p w14:paraId="2005B44F">
            <w:pPr>
              <w:pStyle w:val="15"/>
            </w:pPr>
            <w:r>
              <w:t>50%</w:t>
            </w:r>
          </w:p>
        </w:tc>
        <w:tc>
          <w:tcPr>
            <w:tcW w:w="1304" w:type="dxa"/>
            <w:vAlign w:val="center"/>
          </w:tcPr>
          <w:p w14:paraId="3683119A">
            <w:pPr>
              <w:pStyle w:val="15"/>
            </w:pPr>
            <w:r>
              <w:t xml:space="preserve"> </w:t>
            </w:r>
          </w:p>
        </w:tc>
        <w:tc>
          <w:tcPr>
            <w:tcW w:w="3119" w:type="dxa"/>
            <w:gridSpan w:val="2"/>
            <w:vAlign w:val="center"/>
          </w:tcPr>
          <w:p w14:paraId="47F5E32C">
            <w:pPr>
              <w:pStyle w:val="15"/>
            </w:pPr>
            <w:r>
              <w:t>100%</w:t>
            </w:r>
          </w:p>
        </w:tc>
      </w:tr>
      <w:tr w14:paraId="4BD57D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F2E396">
            <w:pPr>
              <w:pStyle w:val="14"/>
            </w:pPr>
            <w:r>
              <w:t>绩效目标</w:t>
            </w:r>
          </w:p>
        </w:tc>
        <w:tc>
          <w:tcPr>
            <w:tcW w:w="8618" w:type="dxa"/>
            <w:gridSpan w:val="6"/>
            <w:vAlign w:val="center"/>
          </w:tcPr>
          <w:p w14:paraId="1A81B1E3">
            <w:pPr>
              <w:pStyle w:val="13"/>
            </w:pPr>
            <w:r>
              <w:t>1.用于学校正常运转支出，保障教育教学顺利进行。</w:t>
            </w:r>
          </w:p>
        </w:tc>
      </w:tr>
    </w:tbl>
    <w:p w14:paraId="74D458C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2611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D3C867">
            <w:pPr>
              <w:pStyle w:val="14"/>
            </w:pPr>
            <w:r>
              <w:t>一级指标</w:t>
            </w:r>
          </w:p>
        </w:tc>
        <w:tc>
          <w:tcPr>
            <w:tcW w:w="1276" w:type="dxa"/>
            <w:vAlign w:val="center"/>
          </w:tcPr>
          <w:p w14:paraId="517A651C">
            <w:pPr>
              <w:pStyle w:val="14"/>
            </w:pPr>
            <w:r>
              <w:t>二级指标</w:t>
            </w:r>
          </w:p>
        </w:tc>
        <w:tc>
          <w:tcPr>
            <w:tcW w:w="1332" w:type="dxa"/>
            <w:vAlign w:val="center"/>
          </w:tcPr>
          <w:p w14:paraId="239E2930">
            <w:pPr>
              <w:pStyle w:val="14"/>
            </w:pPr>
            <w:r>
              <w:t>三级指标</w:t>
            </w:r>
          </w:p>
        </w:tc>
        <w:tc>
          <w:tcPr>
            <w:tcW w:w="2891" w:type="dxa"/>
            <w:vAlign w:val="center"/>
          </w:tcPr>
          <w:p w14:paraId="572F8A16">
            <w:pPr>
              <w:pStyle w:val="14"/>
            </w:pPr>
            <w:r>
              <w:t>绩效指标描述</w:t>
            </w:r>
          </w:p>
        </w:tc>
        <w:tc>
          <w:tcPr>
            <w:tcW w:w="1276" w:type="dxa"/>
            <w:vAlign w:val="center"/>
          </w:tcPr>
          <w:p w14:paraId="24B69C2C">
            <w:pPr>
              <w:pStyle w:val="14"/>
            </w:pPr>
            <w:r>
              <w:t>指标值</w:t>
            </w:r>
          </w:p>
        </w:tc>
        <w:tc>
          <w:tcPr>
            <w:tcW w:w="1843" w:type="dxa"/>
            <w:vAlign w:val="center"/>
          </w:tcPr>
          <w:p w14:paraId="67DF57FC">
            <w:pPr>
              <w:pStyle w:val="14"/>
            </w:pPr>
            <w:r>
              <w:t>指标值确定依据</w:t>
            </w:r>
          </w:p>
        </w:tc>
      </w:tr>
      <w:tr w14:paraId="4D3872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55F72A">
            <w:pPr>
              <w:pStyle w:val="15"/>
            </w:pPr>
            <w:r>
              <w:t>产出指标</w:t>
            </w:r>
          </w:p>
        </w:tc>
        <w:tc>
          <w:tcPr>
            <w:tcW w:w="1276" w:type="dxa"/>
            <w:vAlign w:val="center"/>
          </w:tcPr>
          <w:p w14:paraId="235AF561">
            <w:pPr>
              <w:pStyle w:val="13"/>
            </w:pPr>
            <w:r>
              <w:t>数量指标</w:t>
            </w:r>
          </w:p>
        </w:tc>
        <w:tc>
          <w:tcPr>
            <w:tcW w:w="1332" w:type="dxa"/>
            <w:vAlign w:val="center"/>
          </w:tcPr>
          <w:p w14:paraId="276EECA8">
            <w:pPr>
              <w:pStyle w:val="13"/>
            </w:pPr>
            <w:r>
              <w:t>保障正常运转中小学校数量</w:t>
            </w:r>
          </w:p>
        </w:tc>
        <w:tc>
          <w:tcPr>
            <w:tcW w:w="2891" w:type="dxa"/>
            <w:vAlign w:val="center"/>
          </w:tcPr>
          <w:p w14:paraId="7744888C">
            <w:pPr>
              <w:pStyle w:val="13"/>
            </w:pPr>
            <w:r>
              <w:t>经费用于学校的数量</w:t>
            </w:r>
          </w:p>
        </w:tc>
        <w:tc>
          <w:tcPr>
            <w:tcW w:w="1276" w:type="dxa"/>
            <w:vAlign w:val="center"/>
          </w:tcPr>
          <w:p w14:paraId="0EA15A2B">
            <w:pPr>
              <w:pStyle w:val="13"/>
            </w:pPr>
            <w:r>
              <w:t>≤43所</w:t>
            </w:r>
          </w:p>
        </w:tc>
        <w:tc>
          <w:tcPr>
            <w:tcW w:w="1843" w:type="dxa"/>
            <w:vAlign w:val="center"/>
          </w:tcPr>
          <w:p w14:paraId="59757239">
            <w:pPr>
              <w:pStyle w:val="13"/>
            </w:pPr>
            <w:r>
              <w:t>2025年初工作计划</w:t>
            </w:r>
          </w:p>
        </w:tc>
      </w:tr>
      <w:tr w14:paraId="60396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9675F4"/>
        </w:tc>
        <w:tc>
          <w:tcPr>
            <w:tcW w:w="1276" w:type="dxa"/>
            <w:vAlign w:val="center"/>
          </w:tcPr>
          <w:p w14:paraId="482C32E1">
            <w:pPr>
              <w:pStyle w:val="13"/>
            </w:pPr>
            <w:r>
              <w:t>质量指标</w:t>
            </w:r>
          </w:p>
        </w:tc>
        <w:tc>
          <w:tcPr>
            <w:tcW w:w="1332" w:type="dxa"/>
            <w:vAlign w:val="center"/>
          </w:tcPr>
          <w:p w14:paraId="265A7426">
            <w:pPr>
              <w:pStyle w:val="13"/>
            </w:pPr>
            <w:r>
              <w:t>学校顺利运转情况</w:t>
            </w:r>
          </w:p>
        </w:tc>
        <w:tc>
          <w:tcPr>
            <w:tcW w:w="2891" w:type="dxa"/>
            <w:vAlign w:val="center"/>
          </w:tcPr>
          <w:p w14:paraId="7F7EA032">
            <w:pPr>
              <w:pStyle w:val="13"/>
            </w:pPr>
            <w:r>
              <w:t>需保障中小学顺利运转</w:t>
            </w:r>
          </w:p>
        </w:tc>
        <w:tc>
          <w:tcPr>
            <w:tcW w:w="1276" w:type="dxa"/>
            <w:vAlign w:val="center"/>
          </w:tcPr>
          <w:p w14:paraId="76B72DC8">
            <w:pPr>
              <w:pStyle w:val="13"/>
            </w:pPr>
            <w:r>
              <w:t>学校运转顺利</w:t>
            </w:r>
          </w:p>
        </w:tc>
        <w:tc>
          <w:tcPr>
            <w:tcW w:w="1843" w:type="dxa"/>
            <w:vAlign w:val="center"/>
          </w:tcPr>
          <w:p w14:paraId="5370C971">
            <w:pPr>
              <w:pStyle w:val="13"/>
            </w:pPr>
            <w:r>
              <w:t>2025年初工作计划</w:t>
            </w:r>
          </w:p>
        </w:tc>
      </w:tr>
      <w:tr w14:paraId="4FA5DE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CC06A1"/>
        </w:tc>
        <w:tc>
          <w:tcPr>
            <w:tcW w:w="1276" w:type="dxa"/>
            <w:vAlign w:val="center"/>
          </w:tcPr>
          <w:p w14:paraId="5F16FF0C">
            <w:pPr>
              <w:pStyle w:val="13"/>
            </w:pPr>
            <w:r>
              <w:t>时效指标</w:t>
            </w:r>
          </w:p>
        </w:tc>
        <w:tc>
          <w:tcPr>
            <w:tcW w:w="1332" w:type="dxa"/>
            <w:vAlign w:val="center"/>
          </w:tcPr>
          <w:p w14:paraId="69D3BA20">
            <w:pPr>
              <w:pStyle w:val="13"/>
            </w:pPr>
            <w:r>
              <w:t>按期完成率</w:t>
            </w:r>
          </w:p>
        </w:tc>
        <w:tc>
          <w:tcPr>
            <w:tcW w:w="2891" w:type="dxa"/>
            <w:vAlign w:val="center"/>
          </w:tcPr>
          <w:p w14:paraId="11DF7904">
            <w:pPr>
              <w:pStyle w:val="13"/>
            </w:pPr>
            <w:r>
              <w:t>按时完成教育教学任务</w:t>
            </w:r>
          </w:p>
        </w:tc>
        <w:tc>
          <w:tcPr>
            <w:tcW w:w="1276" w:type="dxa"/>
            <w:vAlign w:val="center"/>
          </w:tcPr>
          <w:p w14:paraId="1297AEAE">
            <w:pPr>
              <w:pStyle w:val="13"/>
            </w:pPr>
            <w:r>
              <w:t>≤100%</w:t>
            </w:r>
          </w:p>
        </w:tc>
        <w:tc>
          <w:tcPr>
            <w:tcW w:w="1843" w:type="dxa"/>
            <w:vAlign w:val="center"/>
          </w:tcPr>
          <w:p w14:paraId="75E82F56">
            <w:pPr>
              <w:pStyle w:val="13"/>
            </w:pPr>
            <w:r>
              <w:t>2025年初工作计划</w:t>
            </w:r>
          </w:p>
        </w:tc>
      </w:tr>
      <w:tr w14:paraId="60D09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0B3D18"/>
        </w:tc>
        <w:tc>
          <w:tcPr>
            <w:tcW w:w="1276" w:type="dxa"/>
            <w:vAlign w:val="center"/>
          </w:tcPr>
          <w:p w14:paraId="11A2FE67">
            <w:pPr>
              <w:pStyle w:val="13"/>
            </w:pPr>
            <w:r>
              <w:t>成本指标</w:t>
            </w:r>
          </w:p>
        </w:tc>
        <w:tc>
          <w:tcPr>
            <w:tcW w:w="1332" w:type="dxa"/>
            <w:vAlign w:val="center"/>
          </w:tcPr>
          <w:p w14:paraId="5665C4B3">
            <w:pPr>
              <w:pStyle w:val="13"/>
            </w:pPr>
            <w:r>
              <w:t>项目预算金额</w:t>
            </w:r>
          </w:p>
        </w:tc>
        <w:tc>
          <w:tcPr>
            <w:tcW w:w="2891" w:type="dxa"/>
            <w:vAlign w:val="center"/>
          </w:tcPr>
          <w:p w14:paraId="7B42A437">
            <w:pPr>
              <w:pStyle w:val="13"/>
            </w:pPr>
            <w:r>
              <w:t>经费支出控制在预算范围内</w:t>
            </w:r>
          </w:p>
        </w:tc>
        <w:tc>
          <w:tcPr>
            <w:tcW w:w="1276" w:type="dxa"/>
            <w:vAlign w:val="center"/>
          </w:tcPr>
          <w:p w14:paraId="5945B490">
            <w:pPr>
              <w:pStyle w:val="13"/>
            </w:pPr>
            <w:r>
              <w:t>≤289万元</w:t>
            </w:r>
          </w:p>
        </w:tc>
        <w:tc>
          <w:tcPr>
            <w:tcW w:w="1843" w:type="dxa"/>
            <w:vAlign w:val="center"/>
          </w:tcPr>
          <w:p w14:paraId="5A637C57">
            <w:pPr>
              <w:pStyle w:val="13"/>
            </w:pPr>
            <w:r>
              <w:t>2025年县级预算编制通知</w:t>
            </w:r>
          </w:p>
        </w:tc>
      </w:tr>
      <w:tr w14:paraId="19085E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86CCAD">
            <w:pPr>
              <w:pStyle w:val="15"/>
            </w:pPr>
            <w:r>
              <w:t>效益指标</w:t>
            </w:r>
          </w:p>
        </w:tc>
        <w:tc>
          <w:tcPr>
            <w:tcW w:w="1276" w:type="dxa"/>
            <w:vAlign w:val="center"/>
          </w:tcPr>
          <w:p w14:paraId="66318D86">
            <w:pPr>
              <w:pStyle w:val="13"/>
            </w:pPr>
            <w:r>
              <w:t>经济效益指标</w:t>
            </w:r>
          </w:p>
        </w:tc>
        <w:tc>
          <w:tcPr>
            <w:tcW w:w="1332" w:type="dxa"/>
            <w:vAlign w:val="center"/>
          </w:tcPr>
          <w:p w14:paraId="4CA85774">
            <w:pPr>
              <w:pStyle w:val="13"/>
            </w:pPr>
            <w:r>
              <w:t>学生学习效果</w:t>
            </w:r>
          </w:p>
        </w:tc>
        <w:tc>
          <w:tcPr>
            <w:tcW w:w="2891" w:type="dxa"/>
            <w:vAlign w:val="center"/>
          </w:tcPr>
          <w:p w14:paraId="6187362F">
            <w:pPr>
              <w:pStyle w:val="13"/>
            </w:pPr>
            <w:r>
              <w:t>学生接受教育后的学习成果和应用能力</w:t>
            </w:r>
          </w:p>
        </w:tc>
        <w:tc>
          <w:tcPr>
            <w:tcW w:w="1276" w:type="dxa"/>
            <w:vAlign w:val="center"/>
          </w:tcPr>
          <w:p w14:paraId="3E60BC7A">
            <w:pPr>
              <w:pStyle w:val="13"/>
            </w:pPr>
            <w:r>
              <w:t>进一步提高</w:t>
            </w:r>
          </w:p>
        </w:tc>
        <w:tc>
          <w:tcPr>
            <w:tcW w:w="1843" w:type="dxa"/>
            <w:vAlign w:val="center"/>
          </w:tcPr>
          <w:p w14:paraId="7C01974E">
            <w:pPr>
              <w:pStyle w:val="13"/>
            </w:pPr>
            <w:r>
              <w:t>2025年初工作计划</w:t>
            </w:r>
          </w:p>
        </w:tc>
      </w:tr>
      <w:tr w14:paraId="4918E9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FC79F5"/>
        </w:tc>
        <w:tc>
          <w:tcPr>
            <w:tcW w:w="1276" w:type="dxa"/>
            <w:vAlign w:val="center"/>
          </w:tcPr>
          <w:p w14:paraId="6F5C3B27">
            <w:pPr>
              <w:pStyle w:val="13"/>
            </w:pPr>
            <w:r>
              <w:t>社会效益指标</w:t>
            </w:r>
          </w:p>
        </w:tc>
        <w:tc>
          <w:tcPr>
            <w:tcW w:w="1332" w:type="dxa"/>
            <w:vAlign w:val="center"/>
          </w:tcPr>
          <w:p w14:paraId="5C23BBE7">
            <w:pPr>
              <w:pStyle w:val="13"/>
            </w:pPr>
            <w:r>
              <w:t>学生综合素质情况</w:t>
            </w:r>
          </w:p>
        </w:tc>
        <w:tc>
          <w:tcPr>
            <w:tcW w:w="2891" w:type="dxa"/>
            <w:vAlign w:val="center"/>
          </w:tcPr>
          <w:p w14:paraId="634D187A">
            <w:pPr>
              <w:pStyle w:val="13"/>
            </w:pPr>
            <w:r>
              <w:t>学校正常运转，使得学生正常接受教育</w:t>
            </w:r>
          </w:p>
        </w:tc>
        <w:tc>
          <w:tcPr>
            <w:tcW w:w="1276" w:type="dxa"/>
            <w:vAlign w:val="center"/>
          </w:tcPr>
          <w:p w14:paraId="3386914C">
            <w:pPr>
              <w:pStyle w:val="13"/>
            </w:pPr>
            <w:r>
              <w:t>逐步提升</w:t>
            </w:r>
          </w:p>
        </w:tc>
        <w:tc>
          <w:tcPr>
            <w:tcW w:w="1843" w:type="dxa"/>
            <w:vAlign w:val="center"/>
          </w:tcPr>
          <w:p w14:paraId="77BCE06C">
            <w:pPr>
              <w:pStyle w:val="13"/>
            </w:pPr>
            <w:r>
              <w:t>2025年初工作计划</w:t>
            </w:r>
          </w:p>
        </w:tc>
      </w:tr>
      <w:tr w14:paraId="7F6615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020218">
            <w:pPr>
              <w:pStyle w:val="15"/>
            </w:pPr>
            <w:r>
              <w:t>满意度指标</w:t>
            </w:r>
          </w:p>
        </w:tc>
        <w:tc>
          <w:tcPr>
            <w:tcW w:w="1276" w:type="dxa"/>
            <w:vAlign w:val="center"/>
          </w:tcPr>
          <w:p w14:paraId="4BD86940">
            <w:pPr>
              <w:pStyle w:val="13"/>
            </w:pPr>
            <w:r>
              <w:t>服务对象满意度指标</w:t>
            </w:r>
          </w:p>
        </w:tc>
        <w:tc>
          <w:tcPr>
            <w:tcW w:w="1332" w:type="dxa"/>
            <w:vAlign w:val="center"/>
          </w:tcPr>
          <w:p w14:paraId="74A0B140">
            <w:pPr>
              <w:pStyle w:val="13"/>
            </w:pPr>
            <w:r>
              <w:t>师生满意率</w:t>
            </w:r>
          </w:p>
        </w:tc>
        <w:tc>
          <w:tcPr>
            <w:tcW w:w="2891" w:type="dxa"/>
            <w:vAlign w:val="center"/>
          </w:tcPr>
          <w:p w14:paraId="054FF750">
            <w:pPr>
              <w:pStyle w:val="13"/>
            </w:pPr>
            <w:r>
              <w:t>师生对教育教学等方面满意情况</w:t>
            </w:r>
          </w:p>
        </w:tc>
        <w:tc>
          <w:tcPr>
            <w:tcW w:w="1276" w:type="dxa"/>
            <w:vAlign w:val="center"/>
          </w:tcPr>
          <w:p w14:paraId="69D9B9D2">
            <w:pPr>
              <w:pStyle w:val="13"/>
            </w:pPr>
            <w:r>
              <w:t>≥95%</w:t>
            </w:r>
          </w:p>
        </w:tc>
        <w:tc>
          <w:tcPr>
            <w:tcW w:w="1843" w:type="dxa"/>
            <w:vAlign w:val="center"/>
          </w:tcPr>
          <w:p w14:paraId="1F0A0278">
            <w:pPr>
              <w:pStyle w:val="13"/>
            </w:pPr>
            <w:r>
              <w:t>2025年初工作计划</w:t>
            </w:r>
          </w:p>
        </w:tc>
      </w:tr>
    </w:tbl>
    <w:p w14:paraId="4BD70927">
      <w:pPr>
        <w:sectPr>
          <w:pgSz w:w="11900" w:h="16840"/>
          <w:pgMar w:top="1984" w:right="1304" w:bottom="1134" w:left="1304" w:header="720" w:footer="720" w:gutter="0"/>
          <w:cols w:space="720" w:num="1"/>
        </w:sectPr>
      </w:pPr>
    </w:p>
    <w:p w14:paraId="7CD748B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0E7F9C0">
      <w:pPr>
        <w:spacing w:before="0" w:after="0"/>
        <w:ind w:firstLine="560"/>
        <w:jc w:val="left"/>
        <w:outlineLvl w:val="3"/>
      </w:pPr>
      <w:bookmarkStart w:id="34" w:name="_Toc_4_4_0000000035"/>
      <w:r>
        <w:rPr>
          <w:rFonts w:ascii="方正仿宋_GBK" w:hAnsi="方正仿宋_GBK" w:eastAsia="方正仿宋_GBK" w:cs="方正仿宋_GBK"/>
          <w:color w:val="000000"/>
          <w:sz w:val="28"/>
        </w:rPr>
        <w:t>32.怀财字【2025】7号 2025年体彩公益金绩效目标表</w:t>
      </w:r>
      <w:bookmarkEnd w:id="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003C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7B096B">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F10561E">
            <w:pPr>
              <w:pStyle w:val="11"/>
            </w:pPr>
            <w:r>
              <w:t>单位：万元</w:t>
            </w:r>
          </w:p>
        </w:tc>
      </w:tr>
      <w:tr w14:paraId="533CEB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CE59D3">
            <w:pPr>
              <w:pStyle w:val="14"/>
            </w:pPr>
            <w:r>
              <w:t>项目编码</w:t>
            </w:r>
          </w:p>
        </w:tc>
        <w:tc>
          <w:tcPr>
            <w:tcW w:w="2608" w:type="dxa"/>
            <w:gridSpan w:val="2"/>
            <w:vAlign w:val="center"/>
          </w:tcPr>
          <w:p w14:paraId="35F5D0A3">
            <w:pPr>
              <w:pStyle w:val="13"/>
            </w:pPr>
            <w:r>
              <w:t>13073025P00005210002T</w:t>
            </w:r>
          </w:p>
        </w:tc>
        <w:tc>
          <w:tcPr>
            <w:tcW w:w="1587" w:type="dxa"/>
            <w:vAlign w:val="center"/>
          </w:tcPr>
          <w:p w14:paraId="0AFB5C50">
            <w:pPr>
              <w:pStyle w:val="14"/>
            </w:pPr>
            <w:r>
              <w:t>项目名称</w:t>
            </w:r>
          </w:p>
        </w:tc>
        <w:tc>
          <w:tcPr>
            <w:tcW w:w="4423" w:type="dxa"/>
            <w:gridSpan w:val="3"/>
            <w:vAlign w:val="center"/>
          </w:tcPr>
          <w:p w14:paraId="58BC071D">
            <w:pPr>
              <w:pStyle w:val="13"/>
            </w:pPr>
            <w:r>
              <w:t>怀财字【2025】7号 2025年体彩公益金</w:t>
            </w:r>
          </w:p>
        </w:tc>
      </w:tr>
      <w:tr w14:paraId="622069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3A52A2">
            <w:pPr>
              <w:pStyle w:val="14"/>
            </w:pPr>
            <w:r>
              <w:t>预算规模及资金用途</w:t>
            </w:r>
          </w:p>
        </w:tc>
        <w:tc>
          <w:tcPr>
            <w:tcW w:w="1276" w:type="dxa"/>
            <w:vAlign w:val="center"/>
          </w:tcPr>
          <w:p w14:paraId="7795E983">
            <w:pPr>
              <w:pStyle w:val="14"/>
            </w:pPr>
            <w:r>
              <w:t>预算数</w:t>
            </w:r>
          </w:p>
        </w:tc>
        <w:tc>
          <w:tcPr>
            <w:tcW w:w="1332" w:type="dxa"/>
            <w:vAlign w:val="center"/>
          </w:tcPr>
          <w:p w14:paraId="5C233396">
            <w:pPr>
              <w:pStyle w:val="13"/>
            </w:pPr>
            <w:r>
              <w:t>300.00</w:t>
            </w:r>
          </w:p>
        </w:tc>
        <w:tc>
          <w:tcPr>
            <w:tcW w:w="1587" w:type="dxa"/>
            <w:vAlign w:val="center"/>
          </w:tcPr>
          <w:p w14:paraId="444D0DA6">
            <w:pPr>
              <w:pStyle w:val="14"/>
            </w:pPr>
            <w:r>
              <w:t>其中：财政    资金</w:t>
            </w:r>
          </w:p>
        </w:tc>
        <w:tc>
          <w:tcPr>
            <w:tcW w:w="1304" w:type="dxa"/>
            <w:vAlign w:val="center"/>
          </w:tcPr>
          <w:p w14:paraId="6D6A6E9B">
            <w:pPr>
              <w:pStyle w:val="13"/>
            </w:pPr>
            <w:r>
              <w:t>300.00</w:t>
            </w:r>
          </w:p>
        </w:tc>
        <w:tc>
          <w:tcPr>
            <w:tcW w:w="1276" w:type="dxa"/>
            <w:vAlign w:val="center"/>
          </w:tcPr>
          <w:p w14:paraId="7F1AF1E3">
            <w:pPr>
              <w:pStyle w:val="14"/>
            </w:pPr>
            <w:r>
              <w:t>其他资金</w:t>
            </w:r>
          </w:p>
        </w:tc>
        <w:tc>
          <w:tcPr>
            <w:tcW w:w="1843" w:type="dxa"/>
            <w:vAlign w:val="center"/>
          </w:tcPr>
          <w:p w14:paraId="439264B3">
            <w:pPr>
              <w:pStyle w:val="13"/>
            </w:pPr>
            <w:r>
              <w:t xml:space="preserve"> </w:t>
            </w:r>
          </w:p>
        </w:tc>
      </w:tr>
      <w:tr w14:paraId="529CF3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C3FC7C"/>
        </w:tc>
        <w:tc>
          <w:tcPr>
            <w:tcW w:w="8618" w:type="dxa"/>
            <w:gridSpan w:val="6"/>
            <w:vAlign w:val="center"/>
          </w:tcPr>
          <w:p w14:paraId="45195D81">
            <w:pPr>
              <w:pStyle w:val="13"/>
            </w:pPr>
            <w:r>
              <w:t>用于体育事业发展，加强体育事业的推广</w:t>
            </w:r>
            <w:r>
              <w:tab/>
            </w:r>
            <w:r>
              <w:tab/>
            </w:r>
            <w:r>
              <w:tab/>
            </w:r>
            <w:r>
              <w:tab/>
            </w:r>
            <w:r>
              <w:tab/>
            </w:r>
            <w:r>
              <w:tab/>
            </w:r>
          </w:p>
          <w:p w14:paraId="0495D0C6">
            <w:pPr>
              <w:pStyle w:val="13"/>
            </w:pPr>
            <w:r>
              <w:tab/>
            </w:r>
            <w:r>
              <w:tab/>
            </w:r>
            <w:r>
              <w:tab/>
            </w:r>
            <w:r>
              <w:tab/>
            </w:r>
            <w:r>
              <w:tab/>
            </w:r>
            <w:r>
              <w:tab/>
            </w:r>
          </w:p>
          <w:p w14:paraId="6AEA1147">
            <w:pPr>
              <w:pStyle w:val="13"/>
            </w:pPr>
          </w:p>
        </w:tc>
      </w:tr>
      <w:tr w14:paraId="4EC766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88690C">
            <w:pPr>
              <w:pStyle w:val="14"/>
            </w:pPr>
            <w:r>
              <w:t>资金支出计划（%）</w:t>
            </w:r>
          </w:p>
        </w:tc>
        <w:tc>
          <w:tcPr>
            <w:tcW w:w="2608" w:type="dxa"/>
            <w:gridSpan w:val="2"/>
            <w:vAlign w:val="center"/>
          </w:tcPr>
          <w:p w14:paraId="49B9E51F">
            <w:pPr>
              <w:pStyle w:val="14"/>
            </w:pPr>
            <w:r>
              <w:t>3月底</w:t>
            </w:r>
          </w:p>
        </w:tc>
        <w:tc>
          <w:tcPr>
            <w:tcW w:w="1587" w:type="dxa"/>
            <w:vAlign w:val="center"/>
          </w:tcPr>
          <w:p w14:paraId="34B786D7">
            <w:pPr>
              <w:pStyle w:val="14"/>
            </w:pPr>
            <w:r>
              <w:t>6月底</w:t>
            </w:r>
          </w:p>
        </w:tc>
        <w:tc>
          <w:tcPr>
            <w:tcW w:w="1304" w:type="dxa"/>
            <w:vAlign w:val="center"/>
          </w:tcPr>
          <w:p w14:paraId="5118BBE2">
            <w:pPr>
              <w:pStyle w:val="14"/>
            </w:pPr>
            <w:r>
              <w:t>10月底</w:t>
            </w:r>
          </w:p>
        </w:tc>
        <w:tc>
          <w:tcPr>
            <w:tcW w:w="3119" w:type="dxa"/>
            <w:gridSpan w:val="2"/>
            <w:vAlign w:val="center"/>
          </w:tcPr>
          <w:p w14:paraId="08B79005">
            <w:pPr>
              <w:pStyle w:val="14"/>
            </w:pPr>
            <w:r>
              <w:t>12月底</w:t>
            </w:r>
          </w:p>
        </w:tc>
      </w:tr>
      <w:tr w14:paraId="7763B2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0AF0AD"/>
        </w:tc>
        <w:tc>
          <w:tcPr>
            <w:tcW w:w="2608" w:type="dxa"/>
            <w:gridSpan w:val="2"/>
            <w:vAlign w:val="center"/>
          </w:tcPr>
          <w:p w14:paraId="5CC07D38">
            <w:pPr>
              <w:pStyle w:val="15"/>
            </w:pPr>
            <w:r>
              <w:t xml:space="preserve"> </w:t>
            </w:r>
          </w:p>
        </w:tc>
        <w:tc>
          <w:tcPr>
            <w:tcW w:w="1587" w:type="dxa"/>
            <w:vAlign w:val="center"/>
          </w:tcPr>
          <w:p w14:paraId="1170C258">
            <w:pPr>
              <w:pStyle w:val="15"/>
            </w:pPr>
            <w:r>
              <w:t xml:space="preserve"> </w:t>
            </w:r>
          </w:p>
        </w:tc>
        <w:tc>
          <w:tcPr>
            <w:tcW w:w="1304" w:type="dxa"/>
            <w:vAlign w:val="center"/>
          </w:tcPr>
          <w:p w14:paraId="3F3D2336">
            <w:pPr>
              <w:pStyle w:val="15"/>
            </w:pPr>
            <w:r>
              <w:t xml:space="preserve"> </w:t>
            </w:r>
          </w:p>
        </w:tc>
        <w:tc>
          <w:tcPr>
            <w:tcW w:w="3119" w:type="dxa"/>
            <w:gridSpan w:val="2"/>
            <w:vAlign w:val="center"/>
          </w:tcPr>
          <w:p w14:paraId="18454762">
            <w:pPr>
              <w:pStyle w:val="15"/>
            </w:pPr>
            <w:r>
              <w:t>100%</w:t>
            </w:r>
          </w:p>
        </w:tc>
      </w:tr>
      <w:tr w14:paraId="4F07C2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07CA02">
            <w:pPr>
              <w:pStyle w:val="14"/>
            </w:pPr>
            <w:r>
              <w:t>绩效目标</w:t>
            </w:r>
          </w:p>
        </w:tc>
        <w:tc>
          <w:tcPr>
            <w:tcW w:w="8618" w:type="dxa"/>
            <w:gridSpan w:val="6"/>
            <w:vAlign w:val="center"/>
          </w:tcPr>
          <w:p w14:paraId="4F0A347F">
            <w:pPr>
              <w:pStyle w:val="13"/>
            </w:pPr>
            <w:r>
              <w:t>1.用于体育事业发展，加强体育事业的推广</w:t>
            </w:r>
            <w:r>
              <w:tab/>
            </w:r>
            <w:r>
              <w:tab/>
            </w:r>
            <w:r>
              <w:tab/>
            </w:r>
            <w:r>
              <w:tab/>
            </w:r>
            <w:r>
              <w:tab/>
            </w:r>
            <w:r>
              <w:tab/>
            </w:r>
          </w:p>
          <w:p w14:paraId="6D48EB13">
            <w:pPr>
              <w:pStyle w:val="13"/>
            </w:pPr>
          </w:p>
        </w:tc>
      </w:tr>
    </w:tbl>
    <w:p w14:paraId="703A4AD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AF17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BACBCE">
            <w:pPr>
              <w:pStyle w:val="14"/>
            </w:pPr>
            <w:r>
              <w:t>一级指标</w:t>
            </w:r>
          </w:p>
        </w:tc>
        <w:tc>
          <w:tcPr>
            <w:tcW w:w="1276" w:type="dxa"/>
            <w:vAlign w:val="center"/>
          </w:tcPr>
          <w:p w14:paraId="7EE32471">
            <w:pPr>
              <w:pStyle w:val="14"/>
            </w:pPr>
            <w:r>
              <w:t>二级指标</w:t>
            </w:r>
          </w:p>
        </w:tc>
        <w:tc>
          <w:tcPr>
            <w:tcW w:w="1332" w:type="dxa"/>
            <w:vAlign w:val="center"/>
          </w:tcPr>
          <w:p w14:paraId="5D575D3D">
            <w:pPr>
              <w:pStyle w:val="14"/>
            </w:pPr>
            <w:r>
              <w:t>三级指标</w:t>
            </w:r>
          </w:p>
        </w:tc>
        <w:tc>
          <w:tcPr>
            <w:tcW w:w="2891" w:type="dxa"/>
            <w:vAlign w:val="center"/>
          </w:tcPr>
          <w:p w14:paraId="23F13FDD">
            <w:pPr>
              <w:pStyle w:val="14"/>
            </w:pPr>
            <w:r>
              <w:t>绩效指标描述</w:t>
            </w:r>
          </w:p>
        </w:tc>
        <w:tc>
          <w:tcPr>
            <w:tcW w:w="1276" w:type="dxa"/>
            <w:vAlign w:val="center"/>
          </w:tcPr>
          <w:p w14:paraId="0219907F">
            <w:pPr>
              <w:pStyle w:val="14"/>
            </w:pPr>
            <w:r>
              <w:t>指标值</w:t>
            </w:r>
          </w:p>
        </w:tc>
        <w:tc>
          <w:tcPr>
            <w:tcW w:w="1843" w:type="dxa"/>
            <w:vAlign w:val="center"/>
          </w:tcPr>
          <w:p w14:paraId="0B0D78CF">
            <w:pPr>
              <w:pStyle w:val="14"/>
            </w:pPr>
            <w:r>
              <w:t>指标值确定依据</w:t>
            </w:r>
          </w:p>
        </w:tc>
      </w:tr>
      <w:tr w14:paraId="1E8E23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0D36DB">
            <w:pPr>
              <w:pStyle w:val="15"/>
            </w:pPr>
            <w:r>
              <w:t>产出指标</w:t>
            </w:r>
          </w:p>
        </w:tc>
        <w:tc>
          <w:tcPr>
            <w:tcW w:w="1276" w:type="dxa"/>
            <w:vAlign w:val="center"/>
          </w:tcPr>
          <w:p w14:paraId="749DCE34">
            <w:pPr>
              <w:pStyle w:val="13"/>
            </w:pPr>
            <w:r>
              <w:t>数量指标</w:t>
            </w:r>
          </w:p>
        </w:tc>
        <w:tc>
          <w:tcPr>
            <w:tcW w:w="1332" w:type="dxa"/>
            <w:vAlign w:val="center"/>
          </w:tcPr>
          <w:p w14:paraId="0BC3ABC2">
            <w:pPr>
              <w:pStyle w:val="13"/>
            </w:pPr>
            <w:r>
              <w:t>支持项目个数（个）</w:t>
            </w:r>
          </w:p>
        </w:tc>
        <w:tc>
          <w:tcPr>
            <w:tcW w:w="2891" w:type="dxa"/>
            <w:vAlign w:val="center"/>
          </w:tcPr>
          <w:p w14:paraId="0785CBA2">
            <w:pPr>
              <w:pStyle w:val="13"/>
            </w:pPr>
            <w:r>
              <w:t>支持项目个数（个）</w:t>
            </w:r>
          </w:p>
        </w:tc>
        <w:tc>
          <w:tcPr>
            <w:tcW w:w="1276" w:type="dxa"/>
            <w:vAlign w:val="center"/>
          </w:tcPr>
          <w:p w14:paraId="3B85C03D">
            <w:pPr>
              <w:pStyle w:val="13"/>
            </w:pPr>
            <w:r>
              <w:t>≥3个</w:t>
            </w:r>
          </w:p>
        </w:tc>
        <w:tc>
          <w:tcPr>
            <w:tcW w:w="1843" w:type="dxa"/>
            <w:vAlign w:val="center"/>
          </w:tcPr>
          <w:p w14:paraId="0D6CB763">
            <w:pPr>
              <w:pStyle w:val="13"/>
            </w:pPr>
            <w:r>
              <w:t>2025年初工作计划</w:t>
            </w:r>
          </w:p>
        </w:tc>
      </w:tr>
      <w:tr w14:paraId="1E3400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887AD4"/>
        </w:tc>
        <w:tc>
          <w:tcPr>
            <w:tcW w:w="1276" w:type="dxa"/>
            <w:vAlign w:val="center"/>
          </w:tcPr>
          <w:p w14:paraId="4FABF791">
            <w:pPr>
              <w:pStyle w:val="13"/>
            </w:pPr>
            <w:r>
              <w:t>质量指标</w:t>
            </w:r>
          </w:p>
        </w:tc>
        <w:tc>
          <w:tcPr>
            <w:tcW w:w="1332" w:type="dxa"/>
            <w:vAlign w:val="center"/>
          </w:tcPr>
          <w:p w14:paraId="4BB2F699">
            <w:pPr>
              <w:pStyle w:val="13"/>
            </w:pPr>
            <w:r>
              <w:t>项目验收通过率</w:t>
            </w:r>
          </w:p>
        </w:tc>
        <w:tc>
          <w:tcPr>
            <w:tcW w:w="2891" w:type="dxa"/>
            <w:vAlign w:val="center"/>
          </w:tcPr>
          <w:p w14:paraId="32264018">
            <w:pPr>
              <w:pStyle w:val="13"/>
            </w:pPr>
            <w:r>
              <w:t>项目验收后，是否达到标准</w:t>
            </w:r>
          </w:p>
        </w:tc>
        <w:tc>
          <w:tcPr>
            <w:tcW w:w="1276" w:type="dxa"/>
            <w:vAlign w:val="center"/>
          </w:tcPr>
          <w:p w14:paraId="2970630C">
            <w:pPr>
              <w:pStyle w:val="13"/>
            </w:pPr>
            <w:r>
              <w:t>100%</w:t>
            </w:r>
          </w:p>
        </w:tc>
        <w:tc>
          <w:tcPr>
            <w:tcW w:w="1843" w:type="dxa"/>
            <w:vAlign w:val="center"/>
          </w:tcPr>
          <w:p w14:paraId="0539E414">
            <w:pPr>
              <w:pStyle w:val="13"/>
            </w:pPr>
            <w:r>
              <w:t>2025年初工作计划</w:t>
            </w:r>
          </w:p>
        </w:tc>
      </w:tr>
      <w:tr w14:paraId="508CB0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F12663"/>
        </w:tc>
        <w:tc>
          <w:tcPr>
            <w:tcW w:w="1276" w:type="dxa"/>
            <w:vAlign w:val="center"/>
          </w:tcPr>
          <w:p w14:paraId="0A8E1205">
            <w:pPr>
              <w:pStyle w:val="13"/>
            </w:pPr>
            <w:r>
              <w:t>时效指标</w:t>
            </w:r>
          </w:p>
        </w:tc>
        <w:tc>
          <w:tcPr>
            <w:tcW w:w="1332" w:type="dxa"/>
            <w:vAlign w:val="center"/>
          </w:tcPr>
          <w:p w14:paraId="5F1B93BB">
            <w:pPr>
              <w:pStyle w:val="13"/>
            </w:pPr>
            <w:r>
              <w:t>按期完成率</w:t>
            </w:r>
          </w:p>
        </w:tc>
        <w:tc>
          <w:tcPr>
            <w:tcW w:w="2891" w:type="dxa"/>
            <w:vAlign w:val="center"/>
          </w:tcPr>
          <w:p w14:paraId="3317EE90">
            <w:pPr>
              <w:pStyle w:val="13"/>
            </w:pPr>
            <w:r>
              <w:t>项目实施是否按约定进度完成</w:t>
            </w:r>
          </w:p>
        </w:tc>
        <w:tc>
          <w:tcPr>
            <w:tcW w:w="1276" w:type="dxa"/>
            <w:vAlign w:val="center"/>
          </w:tcPr>
          <w:p w14:paraId="7AC14EC9">
            <w:pPr>
              <w:pStyle w:val="13"/>
            </w:pPr>
            <w:r>
              <w:t>≥85%</w:t>
            </w:r>
          </w:p>
        </w:tc>
        <w:tc>
          <w:tcPr>
            <w:tcW w:w="1843" w:type="dxa"/>
            <w:vAlign w:val="center"/>
          </w:tcPr>
          <w:p w14:paraId="2EF7B603">
            <w:pPr>
              <w:pStyle w:val="13"/>
            </w:pPr>
            <w:r>
              <w:t>2025年初工作计划</w:t>
            </w:r>
          </w:p>
        </w:tc>
      </w:tr>
      <w:tr w14:paraId="38E7CD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5D60BD"/>
        </w:tc>
        <w:tc>
          <w:tcPr>
            <w:tcW w:w="1276" w:type="dxa"/>
            <w:vAlign w:val="center"/>
          </w:tcPr>
          <w:p w14:paraId="5DB4B66A">
            <w:pPr>
              <w:pStyle w:val="13"/>
            </w:pPr>
            <w:r>
              <w:t>成本指标</w:t>
            </w:r>
          </w:p>
        </w:tc>
        <w:tc>
          <w:tcPr>
            <w:tcW w:w="1332" w:type="dxa"/>
            <w:vAlign w:val="center"/>
          </w:tcPr>
          <w:p w14:paraId="3EDB6D63">
            <w:pPr>
              <w:pStyle w:val="13"/>
            </w:pPr>
            <w:r>
              <w:t>资金使用成本</w:t>
            </w:r>
          </w:p>
        </w:tc>
        <w:tc>
          <w:tcPr>
            <w:tcW w:w="2891" w:type="dxa"/>
            <w:vAlign w:val="center"/>
          </w:tcPr>
          <w:p w14:paraId="2FD8F89B">
            <w:pPr>
              <w:pStyle w:val="13"/>
            </w:pPr>
            <w:r>
              <w:t>项目实施所需资金成本</w:t>
            </w:r>
          </w:p>
        </w:tc>
        <w:tc>
          <w:tcPr>
            <w:tcW w:w="1276" w:type="dxa"/>
            <w:vAlign w:val="center"/>
          </w:tcPr>
          <w:p w14:paraId="7B83FF03">
            <w:pPr>
              <w:pStyle w:val="13"/>
            </w:pPr>
            <w:r>
              <w:t>≤300万</w:t>
            </w:r>
          </w:p>
        </w:tc>
        <w:tc>
          <w:tcPr>
            <w:tcW w:w="1843" w:type="dxa"/>
            <w:vAlign w:val="center"/>
          </w:tcPr>
          <w:p w14:paraId="72B2C5D4">
            <w:pPr>
              <w:pStyle w:val="13"/>
            </w:pPr>
            <w:r>
              <w:t>2025年初工作计划</w:t>
            </w:r>
          </w:p>
        </w:tc>
      </w:tr>
      <w:tr w14:paraId="09D45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5C0344">
            <w:pPr>
              <w:pStyle w:val="15"/>
            </w:pPr>
            <w:r>
              <w:t>效益指标</w:t>
            </w:r>
          </w:p>
        </w:tc>
        <w:tc>
          <w:tcPr>
            <w:tcW w:w="1276" w:type="dxa"/>
            <w:vAlign w:val="center"/>
          </w:tcPr>
          <w:p w14:paraId="732C9ED3">
            <w:pPr>
              <w:pStyle w:val="13"/>
            </w:pPr>
            <w:r>
              <w:t>社会效益指标</w:t>
            </w:r>
          </w:p>
        </w:tc>
        <w:tc>
          <w:tcPr>
            <w:tcW w:w="1332" w:type="dxa"/>
            <w:vAlign w:val="center"/>
          </w:tcPr>
          <w:p w14:paraId="0110D798">
            <w:pPr>
              <w:pStyle w:val="13"/>
            </w:pPr>
            <w:r>
              <w:t>体育事业推广</w:t>
            </w:r>
          </w:p>
        </w:tc>
        <w:tc>
          <w:tcPr>
            <w:tcW w:w="2891" w:type="dxa"/>
            <w:vAlign w:val="center"/>
          </w:tcPr>
          <w:p w14:paraId="5FF2C0F6">
            <w:pPr>
              <w:pStyle w:val="13"/>
            </w:pPr>
            <w:r>
              <w:t>体育赛事宣传覆盖率</w:t>
            </w:r>
          </w:p>
        </w:tc>
        <w:tc>
          <w:tcPr>
            <w:tcW w:w="1276" w:type="dxa"/>
            <w:vAlign w:val="center"/>
          </w:tcPr>
          <w:p w14:paraId="6B70A373">
            <w:pPr>
              <w:pStyle w:val="13"/>
            </w:pPr>
            <w:r>
              <w:t>≥70%</w:t>
            </w:r>
          </w:p>
        </w:tc>
        <w:tc>
          <w:tcPr>
            <w:tcW w:w="1843" w:type="dxa"/>
            <w:vAlign w:val="center"/>
          </w:tcPr>
          <w:p w14:paraId="53009ED9">
            <w:pPr>
              <w:pStyle w:val="13"/>
            </w:pPr>
            <w:r>
              <w:t>2025年初工作计划</w:t>
            </w:r>
          </w:p>
        </w:tc>
      </w:tr>
      <w:tr w14:paraId="46E7B8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10513E">
            <w:pPr>
              <w:pStyle w:val="15"/>
            </w:pPr>
            <w:r>
              <w:t>满意度指标</w:t>
            </w:r>
          </w:p>
        </w:tc>
        <w:tc>
          <w:tcPr>
            <w:tcW w:w="1276" w:type="dxa"/>
            <w:vAlign w:val="center"/>
          </w:tcPr>
          <w:p w14:paraId="3268FD40">
            <w:pPr>
              <w:pStyle w:val="13"/>
            </w:pPr>
            <w:r>
              <w:t>服务对象满意度指标</w:t>
            </w:r>
          </w:p>
        </w:tc>
        <w:tc>
          <w:tcPr>
            <w:tcW w:w="1332" w:type="dxa"/>
            <w:vAlign w:val="center"/>
          </w:tcPr>
          <w:p w14:paraId="503BB4DE">
            <w:pPr>
              <w:pStyle w:val="13"/>
            </w:pPr>
            <w:r>
              <w:t>受益群体满意度</w:t>
            </w:r>
          </w:p>
        </w:tc>
        <w:tc>
          <w:tcPr>
            <w:tcW w:w="2891" w:type="dxa"/>
            <w:vAlign w:val="center"/>
          </w:tcPr>
          <w:p w14:paraId="7D959CDF">
            <w:pPr>
              <w:pStyle w:val="13"/>
            </w:pPr>
            <w:r>
              <w:t>受益群体满意度</w:t>
            </w:r>
          </w:p>
        </w:tc>
        <w:tc>
          <w:tcPr>
            <w:tcW w:w="1276" w:type="dxa"/>
            <w:vAlign w:val="center"/>
          </w:tcPr>
          <w:p w14:paraId="53F863AE">
            <w:pPr>
              <w:pStyle w:val="13"/>
            </w:pPr>
            <w:r>
              <w:t>≥90%</w:t>
            </w:r>
          </w:p>
        </w:tc>
        <w:tc>
          <w:tcPr>
            <w:tcW w:w="1843" w:type="dxa"/>
            <w:vAlign w:val="center"/>
          </w:tcPr>
          <w:p w14:paraId="4D5E87FD">
            <w:pPr>
              <w:pStyle w:val="13"/>
            </w:pPr>
            <w:r>
              <w:t>2025年初工作计划</w:t>
            </w:r>
          </w:p>
        </w:tc>
      </w:tr>
    </w:tbl>
    <w:p w14:paraId="4F31A9A7">
      <w:pPr>
        <w:sectPr>
          <w:pgSz w:w="11900" w:h="16840"/>
          <w:pgMar w:top="1984" w:right="1304" w:bottom="1134" w:left="1304" w:header="720" w:footer="720" w:gutter="0"/>
          <w:cols w:space="720" w:num="1"/>
        </w:sectPr>
      </w:pPr>
    </w:p>
    <w:p w14:paraId="4035473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11776FE">
      <w:pPr>
        <w:spacing w:before="0" w:after="0"/>
        <w:ind w:firstLine="560"/>
        <w:jc w:val="left"/>
        <w:outlineLvl w:val="3"/>
      </w:pPr>
      <w:bookmarkStart w:id="35" w:name="_Toc_4_4_0000000036"/>
      <w:r>
        <w:rPr>
          <w:rFonts w:ascii="方正仿宋_GBK" w:hAnsi="方正仿宋_GBK" w:eastAsia="方正仿宋_GBK" w:cs="方正仿宋_GBK"/>
          <w:color w:val="000000"/>
          <w:sz w:val="28"/>
        </w:rPr>
        <w:t>33.怀财字【2025】7号 2025年维修改造资金县配套绩效目标表</w:t>
      </w:r>
      <w:bookmarkEnd w:id="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F469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43B905">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EACFD53">
            <w:pPr>
              <w:pStyle w:val="11"/>
            </w:pPr>
            <w:r>
              <w:t>单位：万元</w:t>
            </w:r>
          </w:p>
        </w:tc>
      </w:tr>
      <w:tr w14:paraId="539640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14CFA2">
            <w:pPr>
              <w:pStyle w:val="14"/>
            </w:pPr>
            <w:r>
              <w:t>项目编码</w:t>
            </w:r>
          </w:p>
        </w:tc>
        <w:tc>
          <w:tcPr>
            <w:tcW w:w="2608" w:type="dxa"/>
            <w:gridSpan w:val="2"/>
            <w:vAlign w:val="center"/>
          </w:tcPr>
          <w:p w14:paraId="63D47A37">
            <w:pPr>
              <w:pStyle w:val="13"/>
            </w:pPr>
            <w:r>
              <w:t>13073025P00002210004C</w:t>
            </w:r>
          </w:p>
        </w:tc>
        <w:tc>
          <w:tcPr>
            <w:tcW w:w="1587" w:type="dxa"/>
            <w:vAlign w:val="center"/>
          </w:tcPr>
          <w:p w14:paraId="017BC633">
            <w:pPr>
              <w:pStyle w:val="14"/>
            </w:pPr>
            <w:r>
              <w:t>项目名称</w:t>
            </w:r>
          </w:p>
        </w:tc>
        <w:tc>
          <w:tcPr>
            <w:tcW w:w="4423" w:type="dxa"/>
            <w:gridSpan w:val="3"/>
            <w:vAlign w:val="center"/>
          </w:tcPr>
          <w:p w14:paraId="2C7DD4E4">
            <w:pPr>
              <w:pStyle w:val="13"/>
            </w:pPr>
            <w:r>
              <w:t>怀财字【2025】7号 2025年维修改造资金县配套</w:t>
            </w:r>
          </w:p>
        </w:tc>
      </w:tr>
      <w:tr w14:paraId="08C4D5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5B3A22">
            <w:pPr>
              <w:pStyle w:val="14"/>
            </w:pPr>
            <w:r>
              <w:t>预算规模及资金用途</w:t>
            </w:r>
          </w:p>
        </w:tc>
        <w:tc>
          <w:tcPr>
            <w:tcW w:w="1276" w:type="dxa"/>
            <w:vAlign w:val="center"/>
          </w:tcPr>
          <w:p w14:paraId="02AE3494">
            <w:pPr>
              <w:pStyle w:val="14"/>
            </w:pPr>
            <w:r>
              <w:t>预算数</w:t>
            </w:r>
          </w:p>
        </w:tc>
        <w:tc>
          <w:tcPr>
            <w:tcW w:w="1332" w:type="dxa"/>
            <w:vAlign w:val="center"/>
          </w:tcPr>
          <w:p w14:paraId="17049516">
            <w:pPr>
              <w:pStyle w:val="13"/>
            </w:pPr>
            <w:r>
              <w:t>60.00</w:t>
            </w:r>
          </w:p>
        </w:tc>
        <w:tc>
          <w:tcPr>
            <w:tcW w:w="1587" w:type="dxa"/>
            <w:vAlign w:val="center"/>
          </w:tcPr>
          <w:p w14:paraId="477DBB3D">
            <w:pPr>
              <w:pStyle w:val="14"/>
            </w:pPr>
            <w:r>
              <w:t>其中：财政    资金</w:t>
            </w:r>
          </w:p>
        </w:tc>
        <w:tc>
          <w:tcPr>
            <w:tcW w:w="1304" w:type="dxa"/>
            <w:vAlign w:val="center"/>
          </w:tcPr>
          <w:p w14:paraId="32ABAAEA">
            <w:pPr>
              <w:pStyle w:val="13"/>
            </w:pPr>
            <w:r>
              <w:t>60.00</w:t>
            </w:r>
          </w:p>
        </w:tc>
        <w:tc>
          <w:tcPr>
            <w:tcW w:w="1276" w:type="dxa"/>
            <w:vAlign w:val="center"/>
          </w:tcPr>
          <w:p w14:paraId="007B306C">
            <w:pPr>
              <w:pStyle w:val="14"/>
            </w:pPr>
            <w:r>
              <w:t>其他资金</w:t>
            </w:r>
          </w:p>
        </w:tc>
        <w:tc>
          <w:tcPr>
            <w:tcW w:w="1843" w:type="dxa"/>
            <w:vAlign w:val="center"/>
          </w:tcPr>
          <w:p w14:paraId="55358059">
            <w:pPr>
              <w:pStyle w:val="13"/>
            </w:pPr>
            <w:r>
              <w:t xml:space="preserve"> </w:t>
            </w:r>
          </w:p>
        </w:tc>
      </w:tr>
      <w:tr w14:paraId="61E855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8E9F7D"/>
        </w:tc>
        <w:tc>
          <w:tcPr>
            <w:tcW w:w="8618" w:type="dxa"/>
            <w:gridSpan w:val="6"/>
            <w:vAlign w:val="center"/>
          </w:tcPr>
          <w:p w14:paraId="132188D8">
            <w:pPr>
              <w:pStyle w:val="13"/>
            </w:pPr>
            <w:r>
              <w:t>用于学校的维修维护，保障学校得教育教学顺利进行</w:t>
            </w:r>
          </w:p>
        </w:tc>
      </w:tr>
      <w:tr w14:paraId="34C349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05E5BC">
            <w:pPr>
              <w:pStyle w:val="14"/>
            </w:pPr>
            <w:r>
              <w:t>资金支出计划（%）</w:t>
            </w:r>
          </w:p>
        </w:tc>
        <w:tc>
          <w:tcPr>
            <w:tcW w:w="2608" w:type="dxa"/>
            <w:gridSpan w:val="2"/>
            <w:vAlign w:val="center"/>
          </w:tcPr>
          <w:p w14:paraId="7174EE4D">
            <w:pPr>
              <w:pStyle w:val="14"/>
            </w:pPr>
            <w:r>
              <w:t>3月底</w:t>
            </w:r>
          </w:p>
        </w:tc>
        <w:tc>
          <w:tcPr>
            <w:tcW w:w="1587" w:type="dxa"/>
            <w:vAlign w:val="center"/>
          </w:tcPr>
          <w:p w14:paraId="3262A97F">
            <w:pPr>
              <w:pStyle w:val="14"/>
            </w:pPr>
            <w:r>
              <w:t>6月底</w:t>
            </w:r>
          </w:p>
        </w:tc>
        <w:tc>
          <w:tcPr>
            <w:tcW w:w="1304" w:type="dxa"/>
            <w:vAlign w:val="center"/>
          </w:tcPr>
          <w:p w14:paraId="60C5E8C3">
            <w:pPr>
              <w:pStyle w:val="14"/>
            </w:pPr>
            <w:r>
              <w:t>10月底</w:t>
            </w:r>
          </w:p>
        </w:tc>
        <w:tc>
          <w:tcPr>
            <w:tcW w:w="3119" w:type="dxa"/>
            <w:gridSpan w:val="2"/>
            <w:vAlign w:val="center"/>
          </w:tcPr>
          <w:p w14:paraId="7DF03317">
            <w:pPr>
              <w:pStyle w:val="14"/>
            </w:pPr>
            <w:r>
              <w:t>12月底</w:t>
            </w:r>
          </w:p>
        </w:tc>
      </w:tr>
      <w:tr w14:paraId="0806EC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9112F3"/>
        </w:tc>
        <w:tc>
          <w:tcPr>
            <w:tcW w:w="2608" w:type="dxa"/>
            <w:gridSpan w:val="2"/>
            <w:vAlign w:val="center"/>
          </w:tcPr>
          <w:p w14:paraId="7498355A">
            <w:pPr>
              <w:pStyle w:val="15"/>
            </w:pPr>
            <w:r>
              <w:t xml:space="preserve"> </w:t>
            </w:r>
          </w:p>
        </w:tc>
        <w:tc>
          <w:tcPr>
            <w:tcW w:w="1587" w:type="dxa"/>
            <w:vAlign w:val="center"/>
          </w:tcPr>
          <w:p w14:paraId="76F82B19">
            <w:pPr>
              <w:pStyle w:val="15"/>
            </w:pPr>
            <w:r>
              <w:t>50%</w:t>
            </w:r>
          </w:p>
        </w:tc>
        <w:tc>
          <w:tcPr>
            <w:tcW w:w="1304" w:type="dxa"/>
            <w:vAlign w:val="center"/>
          </w:tcPr>
          <w:p w14:paraId="78B61E2B">
            <w:pPr>
              <w:pStyle w:val="15"/>
            </w:pPr>
            <w:r>
              <w:t xml:space="preserve"> </w:t>
            </w:r>
          </w:p>
        </w:tc>
        <w:tc>
          <w:tcPr>
            <w:tcW w:w="3119" w:type="dxa"/>
            <w:gridSpan w:val="2"/>
            <w:vAlign w:val="center"/>
          </w:tcPr>
          <w:p w14:paraId="5D228A18">
            <w:pPr>
              <w:pStyle w:val="15"/>
            </w:pPr>
            <w:r>
              <w:t>100%</w:t>
            </w:r>
          </w:p>
        </w:tc>
      </w:tr>
      <w:tr w14:paraId="60A9FD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A0EF3A">
            <w:pPr>
              <w:pStyle w:val="14"/>
            </w:pPr>
            <w:r>
              <w:t>绩效目标</w:t>
            </w:r>
          </w:p>
        </w:tc>
        <w:tc>
          <w:tcPr>
            <w:tcW w:w="8618" w:type="dxa"/>
            <w:gridSpan w:val="6"/>
            <w:vAlign w:val="center"/>
          </w:tcPr>
          <w:p w14:paraId="777947E3">
            <w:pPr>
              <w:pStyle w:val="13"/>
            </w:pPr>
            <w:r>
              <w:t>1.用于学校的维修维护，保障学校得教育教学顺利进行</w:t>
            </w:r>
          </w:p>
        </w:tc>
      </w:tr>
    </w:tbl>
    <w:p w14:paraId="1D199D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CF87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B757F0">
            <w:pPr>
              <w:pStyle w:val="14"/>
            </w:pPr>
            <w:r>
              <w:t>一级指标</w:t>
            </w:r>
          </w:p>
        </w:tc>
        <w:tc>
          <w:tcPr>
            <w:tcW w:w="1276" w:type="dxa"/>
            <w:vAlign w:val="center"/>
          </w:tcPr>
          <w:p w14:paraId="523C30A3">
            <w:pPr>
              <w:pStyle w:val="14"/>
            </w:pPr>
            <w:r>
              <w:t>二级指标</w:t>
            </w:r>
          </w:p>
        </w:tc>
        <w:tc>
          <w:tcPr>
            <w:tcW w:w="1332" w:type="dxa"/>
            <w:vAlign w:val="center"/>
          </w:tcPr>
          <w:p w14:paraId="416A0FEB">
            <w:pPr>
              <w:pStyle w:val="14"/>
            </w:pPr>
            <w:r>
              <w:t>三级指标</w:t>
            </w:r>
          </w:p>
        </w:tc>
        <w:tc>
          <w:tcPr>
            <w:tcW w:w="2891" w:type="dxa"/>
            <w:vAlign w:val="center"/>
          </w:tcPr>
          <w:p w14:paraId="19F20615">
            <w:pPr>
              <w:pStyle w:val="14"/>
            </w:pPr>
            <w:r>
              <w:t>绩效指标描述</w:t>
            </w:r>
          </w:p>
        </w:tc>
        <w:tc>
          <w:tcPr>
            <w:tcW w:w="1276" w:type="dxa"/>
            <w:vAlign w:val="center"/>
          </w:tcPr>
          <w:p w14:paraId="5723D546">
            <w:pPr>
              <w:pStyle w:val="14"/>
            </w:pPr>
            <w:r>
              <w:t>指标值</w:t>
            </w:r>
          </w:p>
        </w:tc>
        <w:tc>
          <w:tcPr>
            <w:tcW w:w="1843" w:type="dxa"/>
            <w:vAlign w:val="center"/>
          </w:tcPr>
          <w:p w14:paraId="1A3BB954">
            <w:pPr>
              <w:pStyle w:val="14"/>
            </w:pPr>
            <w:r>
              <w:t>指标值确定依据</w:t>
            </w:r>
          </w:p>
        </w:tc>
      </w:tr>
      <w:tr w14:paraId="268F9E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A5A780">
            <w:pPr>
              <w:pStyle w:val="15"/>
            </w:pPr>
            <w:r>
              <w:t>产出指标</w:t>
            </w:r>
          </w:p>
        </w:tc>
        <w:tc>
          <w:tcPr>
            <w:tcW w:w="1276" w:type="dxa"/>
            <w:vAlign w:val="center"/>
          </w:tcPr>
          <w:p w14:paraId="6289FF4E">
            <w:pPr>
              <w:pStyle w:val="13"/>
            </w:pPr>
            <w:r>
              <w:t>数量指标</w:t>
            </w:r>
          </w:p>
        </w:tc>
        <w:tc>
          <w:tcPr>
            <w:tcW w:w="1332" w:type="dxa"/>
            <w:vAlign w:val="center"/>
          </w:tcPr>
          <w:p w14:paraId="43801286">
            <w:pPr>
              <w:pStyle w:val="13"/>
            </w:pPr>
            <w:r>
              <w:t>维修学校的数量</w:t>
            </w:r>
          </w:p>
        </w:tc>
        <w:tc>
          <w:tcPr>
            <w:tcW w:w="2891" w:type="dxa"/>
            <w:vAlign w:val="center"/>
          </w:tcPr>
          <w:p w14:paraId="7C4D881E">
            <w:pPr>
              <w:pStyle w:val="13"/>
            </w:pPr>
            <w:r>
              <w:t>需维修维护学校的数量</w:t>
            </w:r>
          </w:p>
        </w:tc>
        <w:tc>
          <w:tcPr>
            <w:tcW w:w="1276" w:type="dxa"/>
            <w:vAlign w:val="center"/>
          </w:tcPr>
          <w:p w14:paraId="35B2D07B">
            <w:pPr>
              <w:pStyle w:val="13"/>
            </w:pPr>
            <w:r>
              <w:t>≤54所</w:t>
            </w:r>
          </w:p>
        </w:tc>
        <w:tc>
          <w:tcPr>
            <w:tcW w:w="1843" w:type="dxa"/>
            <w:vAlign w:val="center"/>
          </w:tcPr>
          <w:p w14:paraId="6DC823B4">
            <w:pPr>
              <w:pStyle w:val="13"/>
            </w:pPr>
            <w:r>
              <w:t>2025年初工作计划</w:t>
            </w:r>
          </w:p>
        </w:tc>
      </w:tr>
      <w:tr w14:paraId="6F81C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8532C9"/>
        </w:tc>
        <w:tc>
          <w:tcPr>
            <w:tcW w:w="1276" w:type="dxa"/>
            <w:vAlign w:val="center"/>
          </w:tcPr>
          <w:p w14:paraId="65AC08F3">
            <w:pPr>
              <w:pStyle w:val="13"/>
            </w:pPr>
            <w:r>
              <w:t>质量指标</w:t>
            </w:r>
          </w:p>
        </w:tc>
        <w:tc>
          <w:tcPr>
            <w:tcW w:w="1332" w:type="dxa"/>
            <w:vAlign w:val="center"/>
          </w:tcPr>
          <w:p w14:paraId="23CECC2B">
            <w:pPr>
              <w:pStyle w:val="13"/>
            </w:pPr>
            <w:r>
              <w:t>维修改造项目验收合格率</w:t>
            </w:r>
          </w:p>
        </w:tc>
        <w:tc>
          <w:tcPr>
            <w:tcW w:w="2891" w:type="dxa"/>
            <w:vAlign w:val="center"/>
          </w:tcPr>
          <w:p w14:paraId="7EF9B820">
            <w:pPr>
              <w:pStyle w:val="13"/>
            </w:pPr>
            <w:r>
              <w:t>维修改造的项目验收结果</w:t>
            </w:r>
          </w:p>
        </w:tc>
        <w:tc>
          <w:tcPr>
            <w:tcW w:w="1276" w:type="dxa"/>
            <w:vAlign w:val="center"/>
          </w:tcPr>
          <w:p w14:paraId="450A724D">
            <w:pPr>
              <w:pStyle w:val="13"/>
            </w:pPr>
            <w:r>
              <w:t xml:space="preserve"> =100%</w:t>
            </w:r>
          </w:p>
        </w:tc>
        <w:tc>
          <w:tcPr>
            <w:tcW w:w="1843" w:type="dxa"/>
            <w:vAlign w:val="center"/>
          </w:tcPr>
          <w:p w14:paraId="3248888E">
            <w:pPr>
              <w:pStyle w:val="13"/>
            </w:pPr>
            <w:r>
              <w:t>2025年初工作计划</w:t>
            </w:r>
          </w:p>
        </w:tc>
      </w:tr>
      <w:tr w14:paraId="44134D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1D2BE7"/>
        </w:tc>
        <w:tc>
          <w:tcPr>
            <w:tcW w:w="1276" w:type="dxa"/>
            <w:vAlign w:val="center"/>
          </w:tcPr>
          <w:p w14:paraId="1A3B8312">
            <w:pPr>
              <w:pStyle w:val="13"/>
            </w:pPr>
            <w:r>
              <w:t>时效指标</w:t>
            </w:r>
          </w:p>
        </w:tc>
        <w:tc>
          <w:tcPr>
            <w:tcW w:w="1332" w:type="dxa"/>
            <w:vAlign w:val="center"/>
          </w:tcPr>
          <w:p w14:paraId="10B588F5">
            <w:pPr>
              <w:pStyle w:val="13"/>
            </w:pPr>
            <w:r>
              <w:t>按期完成率</w:t>
            </w:r>
          </w:p>
        </w:tc>
        <w:tc>
          <w:tcPr>
            <w:tcW w:w="2891" w:type="dxa"/>
            <w:vAlign w:val="center"/>
          </w:tcPr>
          <w:p w14:paraId="1C7F2B42">
            <w:pPr>
              <w:pStyle w:val="13"/>
            </w:pPr>
            <w:r>
              <w:t>按合同约定完成施工进度</w:t>
            </w:r>
          </w:p>
        </w:tc>
        <w:tc>
          <w:tcPr>
            <w:tcW w:w="1276" w:type="dxa"/>
            <w:vAlign w:val="center"/>
          </w:tcPr>
          <w:p w14:paraId="0A5BB52C">
            <w:pPr>
              <w:pStyle w:val="13"/>
            </w:pPr>
            <w:r>
              <w:t>≤100%</w:t>
            </w:r>
          </w:p>
        </w:tc>
        <w:tc>
          <w:tcPr>
            <w:tcW w:w="1843" w:type="dxa"/>
            <w:vAlign w:val="center"/>
          </w:tcPr>
          <w:p w14:paraId="076F4239">
            <w:pPr>
              <w:pStyle w:val="13"/>
            </w:pPr>
            <w:r>
              <w:t>2025年初工作计划</w:t>
            </w:r>
          </w:p>
        </w:tc>
      </w:tr>
      <w:tr w14:paraId="29C99E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BE2F6E"/>
        </w:tc>
        <w:tc>
          <w:tcPr>
            <w:tcW w:w="1276" w:type="dxa"/>
            <w:vAlign w:val="center"/>
          </w:tcPr>
          <w:p w14:paraId="46C8245B">
            <w:pPr>
              <w:pStyle w:val="13"/>
            </w:pPr>
            <w:r>
              <w:t>成本指标</w:t>
            </w:r>
          </w:p>
        </w:tc>
        <w:tc>
          <w:tcPr>
            <w:tcW w:w="1332" w:type="dxa"/>
            <w:vAlign w:val="center"/>
          </w:tcPr>
          <w:p w14:paraId="4007F368">
            <w:pPr>
              <w:pStyle w:val="13"/>
            </w:pPr>
            <w:r>
              <w:t>项目预算金额</w:t>
            </w:r>
          </w:p>
        </w:tc>
        <w:tc>
          <w:tcPr>
            <w:tcW w:w="2891" w:type="dxa"/>
            <w:vAlign w:val="center"/>
          </w:tcPr>
          <w:p w14:paraId="43C6F859">
            <w:pPr>
              <w:pStyle w:val="13"/>
            </w:pPr>
            <w:r>
              <w:t>项目成本控制在预算内</w:t>
            </w:r>
          </w:p>
        </w:tc>
        <w:tc>
          <w:tcPr>
            <w:tcW w:w="1276" w:type="dxa"/>
            <w:vAlign w:val="center"/>
          </w:tcPr>
          <w:p w14:paraId="7D2AFFBF">
            <w:pPr>
              <w:pStyle w:val="13"/>
            </w:pPr>
            <w:r>
              <w:t>≤60万元</w:t>
            </w:r>
          </w:p>
        </w:tc>
        <w:tc>
          <w:tcPr>
            <w:tcW w:w="1843" w:type="dxa"/>
            <w:vAlign w:val="center"/>
          </w:tcPr>
          <w:p w14:paraId="434C0275">
            <w:pPr>
              <w:pStyle w:val="13"/>
            </w:pPr>
            <w:r>
              <w:t>2025年县级预算编制通知</w:t>
            </w:r>
          </w:p>
        </w:tc>
      </w:tr>
      <w:tr w14:paraId="31663E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EA2133">
            <w:pPr>
              <w:pStyle w:val="15"/>
            </w:pPr>
            <w:r>
              <w:t>效益指标</w:t>
            </w:r>
          </w:p>
        </w:tc>
        <w:tc>
          <w:tcPr>
            <w:tcW w:w="1276" w:type="dxa"/>
            <w:vAlign w:val="center"/>
          </w:tcPr>
          <w:p w14:paraId="0A9B425B">
            <w:pPr>
              <w:pStyle w:val="13"/>
            </w:pPr>
            <w:r>
              <w:t>经济效益指标</w:t>
            </w:r>
          </w:p>
        </w:tc>
        <w:tc>
          <w:tcPr>
            <w:tcW w:w="1332" w:type="dxa"/>
            <w:vAlign w:val="center"/>
          </w:tcPr>
          <w:p w14:paraId="6F0FAD71">
            <w:pPr>
              <w:pStyle w:val="13"/>
            </w:pPr>
            <w:r>
              <w:t>增加使用年限</w:t>
            </w:r>
          </w:p>
        </w:tc>
        <w:tc>
          <w:tcPr>
            <w:tcW w:w="2891" w:type="dxa"/>
            <w:vAlign w:val="center"/>
          </w:tcPr>
          <w:p w14:paraId="1A803DFF">
            <w:pPr>
              <w:pStyle w:val="13"/>
            </w:pPr>
            <w:r>
              <w:t>延长维修改造的设施设备使用年限</w:t>
            </w:r>
          </w:p>
        </w:tc>
        <w:tc>
          <w:tcPr>
            <w:tcW w:w="1276" w:type="dxa"/>
            <w:vAlign w:val="center"/>
          </w:tcPr>
          <w:p w14:paraId="3E08FD4E">
            <w:pPr>
              <w:pStyle w:val="13"/>
            </w:pPr>
            <w:r>
              <w:t>≥1年</w:t>
            </w:r>
          </w:p>
        </w:tc>
        <w:tc>
          <w:tcPr>
            <w:tcW w:w="1843" w:type="dxa"/>
            <w:vAlign w:val="center"/>
          </w:tcPr>
          <w:p w14:paraId="0F609559">
            <w:pPr>
              <w:pStyle w:val="13"/>
            </w:pPr>
            <w:r>
              <w:t>2025年初工作计划</w:t>
            </w:r>
          </w:p>
        </w:tc>
      </w:tr>
      <w:tr w14:paraId="2F4E60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0A11FE"/>
        </w:tc>
        <w:tc>
          <w:tcPr>
            <w:tcW w:w="1276" w:type="dxa"/>
            <w:vAlign w:val="center"/>
          </w:tcPr>
          <w:p w14:paraId="50815CBC">
            <w:pPr>
              <w:pStyle w:val="13"/>
            </w:pPr>
            <w:r>
              <w:t>社会效益指标</w:t>
            </w:r>
          </w:p>
        </w:tc>
        <w:tc>
          <w:tcPr>
            <w:tcW w:w="1332" w:type="dxa"/>
            <w:vAlign w:val="center"/>
          </w:tcPr>
          <w:p w14:paraId="63DEEBC0">
            <w:pPr>
              <w:pStyle w:val="13"/>
            </w:pPr>
            <w:r>
              <w:t>办公的保障水平</w:t>
            </w:r>
          </w:p>
        </w:tc>
        <w:tc>
          <w:tcPr>
            <w:tcW w:w="2891" w:type="dxa"/>
            <w:vAlign w:val="center"/>
          </w:tcPr>
          <w:p w14:paraId="646C7549">
            <w:pPr>
              <w:pStyle w:val="13"/>
            </w:pPr>
            <w:r>
              <w:t>各设备设施对学校办公及教学的保障程度</w:t>
            </w:r>
          </w:p>
        </w:tc>
        <w:tc>
          <w:tcPr>
            <w:tcW w:w="1276" w:type="dxa"/>
            <w:vAlign w:val="center"/>
          </w:tcPr>
          <w:p w14:paraId="408AD882">
            <w:pPr>
              <w:pStyle w:val="13"/>
            </w:pPr>
            <w:r>
              <w:t>基本保障</w:t>
            </w:r>
          </w:p>
        </w:tc>
        <w:tc>
          <w:tcPr>
            <w:tcW w:w="1843" w:type="dxa"/>
            <w:vAlign w:val="center"/>
          </w:tcPr>
          <w:p w14:paraId="6C9CD592">
            <w:pPr>
              <w:pStyle w:val="13"/>
            </w:pPr>
            <w:r>
              <w:t>2025年初工作计划</w:t>
            </w:r>
          </w:p>
        </w:tc>
      </w:tr>
      <w:tr w14:paraId="703D4E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C54D55">
            <w:pPr>
              <w:pStyle w:val="15"/>
            </w:pPr>
            <w:r>
              <w:t>满意度指标</w:t>
            </w:r>
          </w:p>
        </w:tc>
        <w:tc>
          <w:tcPr>
            <w:tcW w:w="1276" w:type="dxa"/>
            <w:vAlign w:val="center"/>
          </w:tcPr>
          <w:p w14:paraId="2EE33928">
            <w:pPr>
              <w:pStyle w:val="13"/>
            </w:pPr>
            <w:r>
              <w:t>服务对象满意度指标</w:t>
            </w:r>
          </w:p>
        </w:tc>
        <w:tc>
          <w:tcPr>
            <w:tcW w:w="1332" w:type="dxa"/>
            <w:vAlign w:val="center"/>
          </w:tcPr>
          <w:p w14:paraId="4497CFC6">
            <w:pPr>
              <w:pStyle w:val="13"/>
            </w:pPr>
            <w:r>
              <w:t>师生满意率</w:t>
            </w:r>
          </w:p>
        </w:tc>
        <w:tc>
          <w:tcPr>
            <w:tcW w:w="2891" w:type="dxa"/>
            <w:vAlign w:val="center"/>
          </w:tcPr>
          <w:p w14:paraId="326D630F">
            <w:pPr>
              <w:pStyle w:val="13"/>
            </w:pPr>
            <w:r>
              <w:t>师生对教育教学等方面满意情况</w:t>
            </w:r>
          </w:p>
        </w:tc>
        <w:tc>
          <w:tcPr>
            <w:tcW w:w="1276" w:type="dxa"/>
            <w:vAlign w:val="center"/>
          </w:tcPr>
          <w:p w14:paraId="6F14E040">
            <w:pPr>
              <w:pStyle w:val="13"/>
            </w:pPr>
            <w:r>
              <w:t>≥95%</w:t>
            </w:r>
          </w:p>
        </w:tc>
        <w:tc>
          <w:tcPr>
            <w:tcW w:w="1843" w:type="dxa"/>
            <w:vAlign w:val="center"/>
          </w:tcPr>
          <w:p w14:paraId="12B7C2A9">
            <w:pPr>
              <w:pStyle w:val="13"/>
            </w:pPr>
            <w:r>
              <w:t>2025年初工作计划</w:t>
            </w:r>
          </w:p>
        </w:tc>
      </w:tr>
    </w:tbl>
    <w:p w14:paraId="749C9409">
      <w:pPr>
        <w:sectPr>
          <w:pgSz w:w="11900" w:h="16840"/>
          <w:pgMar w:top="1984" w:right="1304" w:bottom="1134" w:left="1304" w:header="720" w:footer="720" w:gutter="0"/>
          <w:cols w:space="720" w:num="1"/>
        </w:sectPr>
      </w:pPr>
    </w:p>
    <w:p w14:paraId="2D7CE03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C6325EF">
      <w:pPr>
        <w:spacing w:before="0" w:after="0"/>
        <w:ind w:firstLine="560"/>
        <w:jc w:val="left"/>
        <w:outlineLvl w:val="3"/>
      </w:pPr>
      <w:bookmarkStart w:id="36" w:name="_Toc_4_4_0000000037"/>
      <w:r>
        <w:rPr>
          <w:rFonts w:ascii="方正仿宋_GBK" w:hAnsi="方正仿宋_GBK" w:eastAsia="方正仿宋_GBK" w:cs="方正仿宋_GBK"/>
          <w:color w:val="000000"/>
          <w:sz w:val="28"/>
        </w:rPr>
        <w:t>34.怀财字【2025】7号 2025年义务教育阶段蛋奶工程县级配套资金绩效目标表</w:t>
      </w:r>
      <w:bookmarkEnd w:id="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EB3B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74065C1">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316A3C5D">
            <w:pPr>
              <w:pStyle w:val="11"/>
            </w:pPr>
            <w:r>
              <w:t>单位：万元</w:t>
            </w:r>
          </w:p>
        </w:tc>
      </w:tr>
      <w:tr w14:paraId="0EC0E7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454DE5">
            <w:pPr>
              <w:pStyle w:val="14"/>
            </w:pPr>
            <w:r>
              <w:t>项目编码</w:t>
            </w:r>
          </w:p>
        </w:tc>
        <w:tc>
          <w:tcPr>
            <w:tcW w:w="2608" w:type="dxa"/>
            <w:gridSpan w:val="2"/>
            <w:vAlign w:val="center"/>
          </w:tcPr>
          <w:p w14:paraId="3D25B989">
            <w:pPr>
              <w:pStyle w:val="13"/>
            </w:pPr>
            <w:r>
              <w:t>13073025P00001210006C</w:t>
            </w:r>
          </w:p>
        </w:tc>
        <w:tc>
          <w:tcPr>
            <w:tcW w:w="1587" w:type="dxa"/>
            <w:vAlign w:val="center"/>
          </w:tcPr>
          <w:p w14:paraId="1720072B">
            <w:pPr>
              <w:pStyle w:val="14"/>
            </w:pPr>
            <w:r>
              <w:t>项目名称</w:t>
            </w:r>
          </w:p>
        </w:tc>
        <w:tc>
          <w:tcPr>
            <w:tcW w:w="4423" w:type="dxa"/>
            <w:gridSpan w:val="3"/>
            <w:vAlign w:val="center"/>
          </w:tcPr>
          <w:p w14:paraId="4C981620">
            <w:pPr>
              <w:pStyle w:val="13"/>
            </w:pPr>
            <w:r>
              <w:t>怀财字【2025】7号 2025年义务教育阶段蛋奶工程县级配套资金</w:t>
            </w:r>
          </w:p>
        </w:tc>
      </w:tr>
      <w:tr w14:paraId="63B31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F3230E">
            <w:pPr>
              <w:pStyle w:val="14"/>
            </w:pPr>
            <w:r>
              <w:t>预算规模及资金用途</w:t>
            </w:r>
          </w:p>
        </w:tc>
        <w:tc>
          <w:tcPr>
            <w:tcW w:w="1276" w:type="dxa"/>
            <w:vAlign w:val="center"/>
          </w:tcPr>
          <w:p w14:paraId="2257BCFD">
            <w:pPr>
              <w:pStyle w:val="14"/>
            </w:pPr>
            <w:r>
              <w:t>预算数</w:t>
            </w:r>
          </w:p>
        </w:tc>
        <w:tc>
          <w:tcPr>
            <w:tcW w:w="1332" w:type="dxa"/>
            <w:vAlign w:val="center"/>
          </w:tcPr>
          <w:p w14:paraId="3C88BAE9">
            <w:pPr>
              <w:pStyle w:val="13"/>
            </w:pPr>
            <w:r>
              <w:t>365.00</w:t>
            </w:r>
          </w:p>
        </w:tc>
        <w:tc>
          <w:tcPr>
            <w:tcW w:w="1587" w:type="dxa"/>
            <w:vAlign w:val="center"/>
          </w:tcPr>
          <w:p w14:paraId="67000BF5">
            <w:pPr>
              <w:pStyle w:val="14"/>
            </w:pPr>
            <w:r>
              <w:t>其中：财政    资金</w:t>
            </w:r>
          </w:p>
        </w:tc>
        <w:tc>
          <w:tcPr>
            <w:tcW w:w="1304" w:type="dxa"/>
            <w:vAlign w:val="center"/>
          </w:tcPr>
          <w:p w14:paraId="56BB5573">
            <w:pPr>
              <w:pStyle w:val="13"/>
            </w:pPr>
            <w:r>
              <w:t>365.00</w:t>
            </w:r>
          </w:p>
        </w:tc>
        <w:tc>
          <w:tcPr>
            <w:tcW w:w="1276" w:type="dxa"/>
            <w:vAlign w:val="center"/>
          </w:tcPr>
          <w:p w14:paraId="36075626">
            <w:pPr>
              <w:pStyle w:val="14"/>
            </w:pPr>
            <w:r>
              <w:t>其他资金</w:t>
            </w:r>
          </w:p>
        </w:tc>
        <w:tc>
          <w:tcPr>
            <w:tcW w:w="1843" w:type="dxa"/>
            <w:vAlign w:val="center"/>
          </w:tcPr>
          <w:p w14:paraId="1E8166EC">
            <w:pPr>
              <w:pStyle w:val="13"/>
            </w:pPr>
            <w:r>
              <w:t xml:space="preserve"> </w:t>
            </w:r>
          </w:p>
        </w:tc>
      </w:tr>
      <w:tr w14:paraId="70FF9B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1CD36F"/>
        </w:tc>
        <w:tc>
          <w:tcPr>
            <w:tcW w:w="8618" w:type="dxa"/>
            <w:gridSpan w:val="6"/>
            <w:vAlign w:val="center"/>
          </w:tcPr>
          <w:p w14:paraId="268539E0">
            <w:pPr>
              <w:pStyle w:val="13"/>
            </w:pPr>
            <w:r>
              <w:t>用于营养餐的发放，增强学生身体素质</w:t>
            </w:r>
          </w:p>
        </w:tc>
      </w:tr>
      <w:tr w14:paraId="107395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14A79C">
            <w:pPr>
              <w:pStyle w:val="14"/>
            </w:pPr>
            <w:r>
              <w:t>资金支出计划（%）</w:t>
            </w:r>
          </w:p>
        </w:tc>
        <w:tc>
          <w:tcPr>
            <w:tcW w:w="2608" w:type="dxa"/>
            <w:gridSpan w:val="2"/>
            <w:vAlign w:val="center"/>
          </w:tcPr>
          <w:p w14:paraId="4F1A091E">
            <w:pPr>
              <w:pStyle w:val="14"/>
            </w:pPr>
            <w:r>
              <w:t>3月底</w:t>
            </w:r>
          </w:p>
        </w:tc>
        <w:tc>
          <w:tcPr>
            <w:tcW w:w="1587" w:type="dxa"/>
            <w:vAlign w:val="center"/>
          </w:tcPr>
          <w:p w14:paraId="5BC9F976">
            <w:pPr>
              <w:pStyle w:val="14"/>
            </w:pPr>
            <w:r>
              <w:t>6月底</w:t>
            </w:r>
          </w:p>
        </w:tc>
        <w:tc>
          <w:tcPr>
            <w:tcW w:w="1304" w:type="dxa"/>
            <w:vAlign w:val="center"/>
          </w:tcPr>
          <w:p w14:paraId="6FF8F1A8">
            <w:pPr>
              <w:pStyle w:val="14"/>
            </w:pPr>
            <w:r>
              <w:t>10月底</w:t>
            </w:r>
          </w:p>
        </w:tc>
        <w:tc>
          <w:tcPr>
            <w:tcW w:w="3119" w:type="dxa"/>
            <w:gridSpan w:val="2"/>
            <w:vAlign w:val="center"/>
          </w:tcPr>
          <w:p w14:paraId="0D2D0F5B">
            <w:pPr>
              <w:pStyle w:val="14"/>
            </w:pPr>
            <w:r>
              <w:t>12月底</w:t>
            </w:r>
          </w:p>
        </w:tc>
      </w:tr>
      <w:tr w14:paraId="48371F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B5F6AD"/>
        </w:tc>
        <w:tc>
          <w:tcPr>
            <w:tcW w:w="2608" w:type="dxa"/>
            <w:gridSpan w:val="2"/>
            <w:vAlign w:val="center"/>
          </w:tcPr>
          <w:p w14:paraId="7E5F57E6">
            <w:pPr>
              <w:pStyle w:val="15"/>
            </w:pPr>
            <w:r>
              <w:t xml:space="preserve"> </w:t>
            </w:r>
          </w:p>
        </w:tc>
        <w:tc>
          <w:tcPr>
            <w:tcW w:w="1587" w:type="dxa"/>
            <w:vAlign w:val="center"/>
          </w:tcPr>
          <w:p w14:paraId="62F46194">
            <w:pPr>
              <w:pStyle w:val="15"/>
            </w:pPr>
            <w:r>
              <w:t xml:space="preserve"> </w:t>
            </w:r>
          </w:p>
        </w:tc>
        <w:tc>
          <w:tcPr>
            <w:tcW w:w="1304" w:type="dxa"/>
            <w:vAlign w:val="center"/>
          </w:tcPr>
          <w:p w14:paraId="54AE3454">
            <w:pPr>
              <w:pStyle w:val="15"/>
            </w:pPr>
            <w:r>
              <w:t xml:space="preserve"> </w:t>
            </w:r>
          </w:p>
        </w:tc>
        <w:tc>
          <w:tcPr>
            <w:tcW w:w="3119" w:type="dxa"/>
            <w:gridSpan w:val="2"/>
            <w:vAlign w:val="center"/>
          </w:tcPr>
          <w:p w14:paraId="34EE1478">
            <w:pPr>
              <w:pStyle w:val="15"/>
            </w:pPr>
            <w:r>
              <w:t>100%</w:t>
            </w:r>
          </w:p>
        </w:tc>
      </w:tr>
      <w:tr w14:paraId="4C14C2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C07422">
            <w:pPr>
              <w:pStyle w:val="14"/>
            </w:pPr>
            <w:r>
              <w:t>绩效目标</w:t>
            </w:r>
          </w:p>
        </w:tc>
        <w:tc>
          <w:tcPr>
            <w:tcW w:w="8618" w:type="dxa"/>
            <w:gridSpan w:val="6"/>
            <w:vAlign w:val="center"/>
          </w:tcPr>
          <w:p w14:paraId="0573DAFB">
            <w:pPr>
              <w:pStyle w:val="13"/>
            </w:pPr>
            <w:r>
              <w:t>1.用于营养餐的发放，增强学生身体素质</w:t>
            </w:r>
          </w:p>
        </w:tc>
      </w:tr>
    </w:tbl>
    <w:p w14:paraId="01AB0FC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F59C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2710E6">
            <w:pPr>
              <w:pStyle w:val="14"/>
            </w:pPr>
            <w:r>
              <w:t>一级指标</w:t>
            </w:r>
          </w:p>
        </w:tc>
        <w:tc>
          <w:tcPr>
            <w:tcW w:w="1276" w:type="dxa"/>
            <w:vAlign w:val="center"/>
          </w:tcPr>
          <w:p w14:paraId="6E27B3B3">
            <w:pPr>
              <w:pStyle w:val="14"/>
            </w:pPr>
            <w:r>
              <w:t>二级指标</w:t>
            </w:r>
          </w:p>
        </w:tc>
        <w:tc>
          <w:tcPr>
            <w:tcW w:w="1332" w:type="dxa"/>
            <w:vAlign w:val="center"/>
          </w:tcPr>
          <w:p w14:paraId="4D6BF900">
            <w:pPr>
              <w:pStyle w:val="14"/>
            </w:pPr>
            <w:r>
              <w:t>三级指标</w:t>
            </w:r>
          </w:p>
        </w:tc>
        <w:tc>
          <w:tcPr>
            <w:tcW w:w="2891" w:type="dxa"/>
            <w:vAlign w:val="center"/>
          </w:tcPr>
          <w:p w14:paraId="56DBBA06">
            <w:pPr>
              <w:pStyle w:val="14"/>
            </w:pPr>
            <w:r>
              <w:t>绩效指标描述</w:t>
            </w:r>
          </w:p>
        </w:tc>
        <w:tc>
          <w:tcPr>
            <w:tcW w:w="1276" w:type="dxa"/>
            <w:vAlign w:val="center"/>
          </w:tcPr>
          <w:p w14:paraId="39CE3F25">
            <w:pPr>
              <w:pStyle w:val="14"/>
            </w:pPr>
            <w:r>
              <w:t>指标值</w:t>
            </w:r>
          </w:p>
        </w:tc>
        <w:tc>
          <w:tcPr>
            <w:tcW w:w="1843" w:type="dxa"/>
            <w:vAlign w:val="center"/>
          </w:tcPr>
          <w:p w14:paraId="5CCEDFA4">
            <w:pPr>
              <w:pStyle w:val="14"/>
            </w:pPr>
            <w:r>
              <w:t>指标值确定依据</w:t>
            </w:r>
          </w:p>
        </w:tc>
      </w:tr>
      <w:tr w14:paraId="6E972E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511229">
            <w:pPr>
              <w:pStyle w:val="15"/>
            </w:pPr>
            <w:r>
              <w:t>产出指标</w:t>
            </w:r>
          </w:p>
        </w:tc>
        <w:tc>
          <w:tcPr>
            <w:tcW w:w="1276" w:type="dxa"/>
            <w:vAlign w:val="center"/>
          </w:tcPr>
          <w:p w14:paraId="037C48DD">
            <w:pPr>
              <w:pStyle w:val="13"/>
            </w:pPr>
            <w:r>
              <w:t>数量指标</w:t>
            </w:r>
          </w:p>
        </w:tc>
        <w:tc>
          <w:tcPr>
            <w:tcW w:w="1332" w:type="dxa"/>
            <w:vAlign w:val="center"/>
          </w:tcPr>
          <w:p w14:paraId="1AE0D514">
            <w:pPr>
              <w:pStyle w:val="13"/>
            </w:pPr>
            <w:r>
              <w:t>补助中学的数量</w:t>
            </w:r>
          </w:p>
        </w:tc>
        <w:tc>
          <w:tcPr>
            <w:tcW w:w="2891" w:type="dxa"/>
            <w:vAlign w:val="center"/>
          </w:tcPr>
          <w:p w14:paraId="0028AF5C">
            <w:pPr>
              <w:pStyle w:val="13"/>
            </w:pPr>
            <w:r>
              <w:t>用于各个中学营养餐的发放</w:t>
            </w:r>
          </w:p>
        </w:tc>
        <w:tc>
          <w:tcPr>
            <w:tcW w:w="1276" w:type="dxa"/>
            <w:vAlign w:val="center"/>
          </w:tcPr>
          <w:p w14:paraId="0ABA4A41">
            <w:pPr>
              <w:pStyle w:val="13"/>
            </w:pPr>
            <w:r>
              <w:t>≤8所</w:t>
            </w:r>
          </w:p>
        </w:tc>
        <w:tc>
          <w:tcPr>
            <w:tcW w:w="1843" w:type="dxa"/>
            <w:vAlign w:val="center"/>
          </w:tcPr>
          <w:p w14:paraId="35E33C5D">
            <w:pPr>
              <w:pStyle w:val="13"/>
            </w:pPr>
            <w:r>
              <w:t>2025年初工作计划</w:t>
            </w:r>
          </w:p>
        </w:tc>
      </w:tr>
      <w:tr w14:paraId="5C9487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EA8EDD"/>
        </w:tc>
        <w:tc>
          <w:tcPr>
            <w:tcW w:w="1276" w:type="dxa"/>
            <w:vAlign w:val="center"/>
          </w:tcPr>
          <w:p w14:paraId="371FD80D">
            <w:pPr>
              <w:pStyle w:val="13"/>
            </w:pPr>
            <w:r>
              <w:t>质量指标</w:t>
            </w:r>
          </w:p>
        </w:tc>
        <w:tc>
          <w:tcPr>
            <w:tcW w:w="1332" w:type="dxa"/>
            <w:vAlign w:val="center"/>
          </w:tcPr>
          <w:p w14:paraId="210474FD">
            <w:pPr>
              <w:pStyle w:val="13"/>
            </w:pPr>
            <w:r>
              <w:t>蛋奶质量达标率</w:t>
            </w:r>
          </w:p>
        </w:tc>
        <w:tc>
          <w:tcPr>
            <w:tcW w:w="2891" w:type="dxa"/>
            <w:vAlign w:val="center"/>
          </w:tcPr>
          <w:p w14:paraId="503D13D2">
            <w:pPr>
              <w:pStyle w:val="13"/>
            </w:pPr>
            <w:r>
              <w:t>符合要求可供学生食用</w:t>
            </w:r>
          </w:p>
        </w:tc>
        <w:tc>
          <w:tcPr>
            <w:tcW w:w="1276" w:type="dxa"/>
            <w:vAlign w:val="center"/>
          </w:tcPr>
          <w:p w14:paraId="47466C0D">
            <w:pPr>
              <w:pStyle w:val="13"/>
            </w:pPr>
            <w:r>
              <w:t xml:space="preserve"> =100%</w:t>
            </w:r>
          </w:p>
        </w:tc>
        <w:tc>
          <w:tcPr>
            <w:tcW w:w="1843" w:type="dxa"/>
            <w:vAlign w:val="center"/>
          </w:tcPr>
          <w:p w14:paraId="03BE1544">
            <w:pPr>
              <w:pStyle w:val="13"/>
            </w:pPr>
            <w:r>
              <w:t>2025年初工作计划</w:t>
            </w:r>
          </w:p>
        </w:tc>
      </w:tr>
      <w:tr w14:paraId="7900C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52E725"/>
        </w:tc>
        <w:tc>
          <w:tcPr>
            <w:tcW w:w="1276" w:type="dxa"/>
            <w:vAlign w:val="center"/>
          </w:tcPr>
          <w:p w14:paraId="02B46BBE">
            <w:pPr>
              <w:pStyle w:val="13"/>
            </w:pPr>
            <w:r>
              <w:t>时效指标</w:t>
            </w:r>
          </w:p>
        </w:tc>
        <w:tc>
          <w:tcPr>
            <w:tcW w:w="1332" w:type="dxa"/>
            <w:vAlign w:val="center"/>
          </w:tcPr>
          <w:p w14:paraId="05E7C080">
            <w:pPr>
              <w:pStyle w:val="13"/>
            </w:pPr>
            <w:r>
              <w:t>资金拨付时限</w:t>
            </w:r>
          </w:p>
        </w:tc>
        <w:tc>
          <w:tcPr>
            <w:tcW w:w="2891" w:type="dxa"/>
            <w:vAlign w:val="center"/>
          </w:tcPr>
          <w:p w14:paraId="3F1D3140">
            <w:pPr>
              <w:pStyle w:val="13"/>
            </w:pPr>
            <w:r>
              <w:t>是否及时拨付资金</w:t>
            </w:r>
          </w:p>
        </w:tc>
        <w:tc>
          <w:tcPr>
            <w:tcW w:w="1276" w:type="dxa"/>
            <w:vAlign w:val="center"/>
          </w:tcPr>
          <w:p w14:paraId="3F901545">
            <w:pPr>
              <w:pStyle w:val="13"/>
            </w:pPr>
            <w:r>
              <w:t>≤1年</w:t>
            </w:r>
          </w:p>
        </w:tc>
        <w:tc>
          <w:tcPr>
            <w:tcW w:w="1843" w:type="dxa"/>
            <w:vAlign w:val="center"/>
          </w:tcPr>
          <w:p w14:paraId="3AED9341">
            <w:pPr>
              <w:pStyle w:val="13"/>
            </w:pPr>
            <w:r>
              <w:t>2025年初工作计划</w:t>
            </w:r>
          </w:p>
        </w:tc>
      </w:tr>
      <w:tr w14:paraId="1CBD1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559C13"/>
        </w:tc>
        <w:tc>
          <w:tcPr>
            <w:tcW w:w="1276" w:type="dxa"/>
            <w:vAlign w:val="center"/>
          </w:tcPr>
          <w:p w14:paraId="7C4A98B0">
            <w:pPr>
              <w:pStyle w:val="13"/>
            </w:pPr>
            <w:r>
              <w:t>成本指标</w:t>
            </w:r>
          </w:p>
        </w:tc>
        <w:tc>
          <w:tcPr>
            <w:tcW w:w="1332" w:type="dxa"/>
            <w:vAlign w:val="center"/>
          </w:tcPr>
          <w:p w14:paraId="0F73055D">
            <w:pPr>
              <w:pStyle w:val="13"/>
            </w:pPr>
            <w:r>
              <w:t>人均补助标准</w:t>
            </w:r>
          </w:p>
        </w:tc>
        <w:tc>
          <w:tcPr>
            <w:tcW w:w="2891" w:type="dxa"/>
            <w:vAlign w:val="center"/>
          </w:tcPr>
          <w:p w14:paraId="21221149">
            <w:pPr>
              <w:pStyle w:val="13"/>
            </w:pPr>
            <w:r>
              <w:t>蛋奶的人均补助标准</w:t>
            </w:r>
          </w:p>
        </w:tc>
        <w:tc>
          <w:tcPr>
            <w:tcW w:w="1276" w:type="dxa"/>
            <w:vAlign w:val="center"/>
          </w:tcPr>
          <w:p w14:paraId="63209162">
            <w:pPr>
              <w:pStyle w:val="13"/>
            </w:pPr>
            <w:r>
              <w:t>≤320万</w:t>
            </w:r>
          </w:p>
        </w:tc>
        <w:tc>
          <w:tcPr>
            <w:tcW w:w="1843" w:type="dxa"/>
            <w:vAlign w:val="center"/>
          </w:tcPr>
          <w:p w14:paraId="3657C13E">
            <w:pPr>
              <w:pStyle w:val="13"/>
            </w:pPr>
            <w:r>
              <w:t>2025年县级预算编制通知</w:t>
            </w:r>
          </w:p>
        </w:tc>
      </w:tr>
      <w:tr w14:paraId="76E17A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0CEE2A">
            <w:pPr>
              <w:pStyle w:val="15"/>
            </w:pPr>
            <w:r>
              <w:t>效益指标</w:t>
            </w:r>
          </w:p>
        </w:tc>
        <w:tc>
          <w:tcPr>
            <w:tcW w:w="1276" w:type="dxa"/>
            <w:vAlign w:val="center"/>
          </w:tcPr>
          <w:p w14:paraId="754E9A36">
            <w:pPr>
              <w:pStyle w:val="13"/>
            </w:pPr>
            <w:r>
              <w:t>经济效益指标</w:t>
            </w:r>
          </w:p>
        </w:tc>
        <w:tc>
          <w:tcPr>
            <w:tcW w:w="1332" w:type="dxa"/>
            <w:vAlign w:val="center"/>
          </w:tcPr>
          <w:p w14:paraId="76619F20">
            <w:pPr>
              <w:pStyle w:val="13"/>
            </w:pPr>
            <w:r>
              <w:t>提高学生健康水平</w:t>
            </w:r>
          </w:p>
        </w:tc>
        <w:tc>
          <w:tcPr>
            <w:tcW w:w="2891" w:type="dxa"/>
            <w:vAlign w:val="center"/>
          </w:tcPr>
          <w:p w14:paraId="0FD72B3D">
            <w:pPr>
              <w:pStyle w:val="13"/>
            </w:pPr>
            <w:r>
              <w:t>营养餐的发放，有利于身体健康</w:t>
            </w:r>
          </w:p>
        </w:tc>
        <w:tc>
          <w:tcPr>
            <w:tcW w:w="1276" w:type="dxa"/>
            <w:vAlign w:val="center"/>
          </w:tcPr>
          <w:p w14:paraId="6C20459D">
            <w:pPr>
              <w:pStyle w:val="13"/>
            </w:pPr>
            <w:r>
              <w:t>逐步提高</w:t>
            </w:r>
          </w:p>
        </w:tc>
        <w:tc>
          <w:tcPr>
            <w:tcW w:w="1843" w:type="dxa"/>
            <w:vAlign w:val="center"/>
          </w:tcPr>
          <w:p w14:paraId="56AB4BCB">
            <w:pPr>
              <w:pStyle w:val="13"/>
            </w:pPr>
            <w:r>
              <w:t>2025年初工作计划</w:t>
            </w:r>
          </w:p>
        </w:tc>
      </w:tr>
      <w:tr w14:paraId="73683A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93C668"/>
        </w:tc>
        <w:tc>
          <w:tcPr>
            <w:tcW w:w="1276" w:type="dxa"/>
            <w:vAlign w:val="center"/>
          </w:tcPr>
          <w:p w14:paraId="05EF494F">
            <w:pPr>
              <w:pStyle w:val="13"/>
            </w:pPr>
            <w:r>
              <w:t>社会效益指标</w:t>
            </w:r>
          </w:p>
        </w:tc>
        <w:tc>
          <w:tcPr>
            <w:tcW w:w="1332" w:type="dxa"/>
            <w:vAlign w:val="center"/>
          </w:tcPr>
          <w:p w14:paraId="0E5342FD">
            <w:pPr>
              <w:pStyle w:val="13"/>
            </w:pPr>
            <w:r>
              <w:t>学生身体素质提高率</w:t>
            </w:r>
          </w:p>
        </w:tc>
        <w:tc>
          <w:tcPr>
            <w:tcW w:w="2891" w:type="dxa"/>
            <w:vAlign w:val="center"/>
          </w:tcPr>
          <w:p w14:paraId="06A69123">
            <w:pPr>
              <w:pStyle w:val="13"/>
            </w:pPr>
            <w:r>
              <w:t>补充学生营养，有益于身体素质提高</w:t>
            </w:r>
          </w:p>
        </w:tc>
        <w:tc>
          <w:tcPr>
            <w:tcW w:w="1276" w:type="dxa"/>
            <w:vAlign w:val="center"/>
          </w:tcPr>
          <w:p w14:paraId="097F3AAD">
            <w:pPr>
              <w:pStyle w:val="13"/>
            </w:pPr>
            <w:r>
              <w:t>≥90%</w:t>
            </w:r>
          </w:p>
        </w:tc>
        <w:tc>
          <w:tcPr>
            <w:tcW w:w="1843" w:type="dxa"/>
            <w:vAlign w:val="center"/>
          </w:tcPr>
          <w:p w14:paraId="45E948F3">
            <w:pPr>
              <w:pStyle w:val="13"/>
            </w:pPr>
            <w:r>
              <w:t>2025年初工作计划</w:t>
            </w:r>
          </w:p>
        </w:tc>
      </w:tr>
      <w:tr w14:paraId="200BD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F04EA8">
            <w:pPr>
              <w:pStyle w:val="15"/>
            </w:pPr>
            <w:r>
              <w:t>满意度指标</w:t>
            </w:r>
          </w:p>
        </w:tc>
        <w:tc>
          <w:tcPr>
            <w:tcW w:w="1276" w:type="dxa"/>
            <w:vAlign w:val="center"/>
          </w:tcPr>
          <w:p w14:paraId="78A7C824">
            <w:pPr>
              <w:pStyle w:val="13"/>
            </w:pPr>
            <w:r>
              <w:t>服务对象满意度指标</w:t>
            </w:r>
          </w:p>
        </w:tc>
        <w:tc>
          <w:tcPr>
            <w:tcW w:w="1332" w:type="dxa"/>
            <w:vAlign w:val="center"/>
          </w:tcPr>
          <w:p w14:paraId="4666F4FC">
            <w:pPr>
              <w:pStyle w:val="13"/>
            </w:pPr>
            <w:r>
              <w:t>家长和小学生满意度</w:t>
            </w:r>
          </w:p>
        </w:tc>
        <w:tc>
          <w:tcPr>
            <w:tcW w:w="2891" w:type="dxa"/>
            <w:vAlign w:val="center"/>
          </w:tcPr>
          <w:p w14:paraId="5EDE5990">
            <w:pPr>
              <w:pStyle w:val="13"/>
            </w:pPr>
            <w:r>
              <w:t>家长和小学生对发放蛋奶的满意度</w:t>
            </w:r>
          </w:p>
        </w:tc>
        <w:tc>
          <w:tcPr>
            <w:tcW w:w="1276" w:type="dxa"/>
            <w:vAlign w:val="center"/>
          </w:tcPr>
          <w:p w14:paraId="0D07C124">
            <w:pPr>
              <w:pStyle w:val="13"/>
            </w:pPr>
            <w:r>
              <w:t>≥95%</w:t>
            </w:r>
          </w:p>
        </w:tc>
        <w:tc>
          <w:tcPr>
            <w:tcW w:w="1843" w:type="dxa"/>
            <w:vAlign w:val="center"/>
          </w:tcPr>
          <w:p w14:paraId="54204E1A">
            <w:pPr>
              <w:pStyle w:val="13"/>
            </w:pPr>
            <w:r>
              <w:t>2025年初工作计划</w:t>
            </w:r>
          </w:p>
        </w:tc>
      </w:tr>
    </w:tbl>
    <w:p w14:paraId="55428C9B">
      <w:pPr>
        <w:sectPr>
          <w:pgSz w:w="11900" w:h="16840"/>
          <w:pgMar w:top="1984" w:right="1304" w:bottom="1134" w:left="1304" w:header="720" w:footer="720" w:gutter="0"/>
          <w:cols w:space="720" w:num="1"/>
        </w:sectPr>
      </w:pPr>
    </w:p>
    <w:p w14:paraId="1C50561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0172864">
      <w:pPr>
        <w:spacing w:before="0" w:after="0"/>
        <w:ind w:firstLine="560"/>
        <w:jc w:val="left"/>
        <w:outlineLvl w:val="3"/>
      </w:pPr>
      <w:bookmarkStart w:id="37" w:name="_Toc_4_4_0000000038"/>
      <w:r>
        <w:rPr>
          <w:rFonts w:ascii="方正仿宋_GBK" w:hAnsi="方正仿宋_GBK" w:eastAsia="方正仿宋_GBK" w:cs="方正仿宋_GBK"/>
          <w:color w:val="000000"/>
          <w:sz w:val="28"/>
        </w:rPr>
        <w:t>35.怀财字【2025】7号 2025年预算安排城市维护费绩效目标表</w:t>
      </w:r>
      <w:bookmarkEnd w:id="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5B8B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B116A6">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AE82B85">
            <w:pPr>
              <w:pStyle w:val="11"/>
            </w:pPr>
            <w:r>
              <w:t>单位：万元</w:t>
            </w:r>
          </w:p>
        </w:tc>
      </w:tr>
      <w:tr w14:paraId="1599BB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E97E72">
            <w:pPr>
              <w:pStyle w:val="14"/>
            </w:pPr>
            <w:r>
              <w:t>项目编码</w:t>
            </w:r>
          </w:p>
        </w:tc>
        <w:tc>
          <w:tcPr>
            <w:tcW w:w="2608" w:type="dxa"/>
            <w:gridSpan w:val="2"/>
            <w:vAlign w:val="center"/>
          </w:tcPr>
          <w:p w14:paraId="652E70FB">
            <w:pPr>
              <w:pStyle w:val="13"/>
            </w:pPr>
            <w:r>
              <w:t>13073025P000024100034</w:t>
            </w:r>
          </w:p>
        </w:tc>
        <w:tc>
          <w:tcPr>
            <w:tcW w:w="1587" w:type="dxa"/>
            <w:vAlign w:val="center"/>
          </w:tcPr>
          <w:p w14:paraId="0B04624D">
            <w:pPr>
              <w:pStyle w:val="14"/>
            </w:pPr>
            <w:r>
              <w:t>项目名称</w:t>
            </w:r>
          </w:p>
        </w:tc>
        <w:tc>
          <w:tcPr>
            <w:tcW w:w="4423" w:type="dxa"/>
            <w:gridSpan w:val="3"/>
            <w:vAlign w:val="center"/>
          </w:tcPr>
          <w:p w14:paraId="58DD7A56">
            <w:pPr>
              <w:pStyle w:val="13"/>
            </w:pPr>
            <w:r>
              <w:t>怀财字【2025】7号 2025年预算安排城市维护费</w:t>
            </w:r>
          </w:p>
        </w:tc>
      </w:tr>
      <w:tr w14:paraId="68A205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F87680">
            <w:pPr>
              <w:pStyle w:val="14"/>
            </w:pPr>
            <w:r>
              <w:t>预算规模及资金用途</w:t>
            </w:r>
          </w:p>
        </w:tc>
        <w:tc>
          <w:tcPr>
            <w:tcW w:w="1276" w:type="dxa"/>
            <w:vAlign w:val="center"/>
          </w:tcPr>
          <w:p w14:paraId="2FEDC15D">
            <w:pPr>
              <w:pStyle w:val="14"/>
            </w:pPr>
            <w:r>
              <w:t>预算数</w:t>
            </w:r>
          </w:p>
        </w:tc>
        <w:tc>
          <w:tcPr>
            <w:tcW w:w="1332" w:type="dxa"/>
            <w:vAlign w:val="center"/>
          </w:tcPr>
          <w:p w14:paraId="0FEF3F3C">
            <w:pPr>
              <w:pStyle w:val="13"/>
            </w:pPr>
            <w:r>
              <w:t>600.00</w:t>
            </w:r>
          </w:p>
        </w:tc>
        <w:tc>
          <w:tcPr>
            <w:tcW w:w="1587" w:type="dxa"/>
            <w:vAlign w:val="center"/>
          </w:tcPr>
          <w:p w14:paraId="2888F692">
            <w:pPr>
              <w:pStyle w:val="14"/>
            </w:pPr>
            <w:r>
              <w:t>其中：财政    资金</w:t>
            </w:r>
          </w:p>
        </w:tc>
        <w:tc>
          <w:tcPr>
            <w:tcW w:w="1304" w:type="dxa"/>
            <w:vAlign w:val="center"/>
          </w:tcPr>
          <w:p w14:paraId="75A40042">
            <w:pPr>
              <w:pStyle w:val="13"/>
            </w:pPr>
            <w:r>
              <w:t>600.00</w:t>
            </w:r>
          </w:p>
        </w:tc>
        <w:tc>
          <w:tcPr>
            <w:tcW w:w="1276" w:type="dxa"/>
            <w:vAlign w:val="center"/>
          </w:tcPr>
          <w:p w14:paraId="2DD0DBD8">
            <w:pPr>
              <w:pStyle w:val="14"/>
            </w:pPr>
            <w:r>
              <w:t>其他资金</w:t>
            </w:r>
          </w:p>
        </w:tc>
        <w:tc>
          <w:tcPr>
            <w:tcW w:w="1843" w:type="dxa"/>
            <w:vAlign w:val="center"/>
          </w:tcPr>
          <w:p w14:paraId="2BE20471">
            <w:pPr>
              <w:pStyle w:val="13"/>
            </w:pPr>
            <w:r>
              <w:t xml:space="preserve"> </w:t>
            </w:r>
          </w:p>
        </w:tc>
      </w:tr>
      <w:tr w14:paraId="7EF515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E5AE2B"/>
        </w:tc>
        <w:tc>
          <w:tcPr>
            <w:tcW w:w="8618" w:type="dxa"/>
            <w:gridSpan w:val="6"/>
            <w:vAlign w:val="center"/>
          </w:tcPr>
          <w:p w14:paraId="475F7AD1">
            <w:pPr>
              <w:pStyle w:val="13"/>
            </w:pPr>
            <w:r>
              <w:t>用于学校的维修维护，保障学校得教育教学顺利进行</w:t>
            </w:r>
          </w:p>
        </w:tc>
      </w:tr>
      <w:tr w14:paraId="736D7E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7E3019">
            <w:pPr>
              <w:pStyle w:val="14"/>
            </w:pPr>
            <w:r>
              <w:t>资金支出计划（%）</w:t>
            </w:r>
          </w:p>
        </w:tc>
        <w:tc>
          <w:tcPr>
            <w:tcW w:w="2608" w:type="dxa"/>
            <w:gridSpan w:val="2"/>
            <w:vAlign w:val="center"/>
          </w:tcPr>
          <w:p w14:paraId="0A3AF66E">
            <w:pPr>
              <w:pStyle w:val="14"/>
            </w:pPr>
            <w:r>
              <w:t>3月底</w:t>
            </w:r>
          </w:p>
        </w:tc>
        <w:tc>
          <w:tcPr>
            <w:tcW w:w="1587" w:type="dxa"/>
            <w:vAlign w:val="center"/>
          </w:tcPr>
          <w:p w14:paraId="3641F065">
            <w:pPr>
              <w:pStyle w:val="14"/>
            </w:pPr>
            <w:r>
              <w:t>6月底</w:t>
            </w:r>
          </w:p>
        </w:tc>
        <w:tc>
          <w:tcPr>
            <w:tcW w:w="1304" w:type="dxa"/>
            <w:vAlign w:val="center"/>
          </w:tcPr>
          <w:p w14:paraId="77460930">
            <w:pPr>
              <w:pStyle w:val="14"/>
            </w:pPr>
            <w:r>
              <w:t>10月底</w:t>
            </w:r>
          </w:p>
        </w:tc>
        <w:tc>
          <w:tcPr>
            <w:tcW w:w="3119" w:type="dxa"/>
            <w:gridSpan w:val="2"/>
            <w:vAlign w:val="center"/>
          </w:tcPr>
          <w:p w14:paraId="2AA15CBC">
            <w:pPr>
              <w:pStyle w:val="14"/>
            </w:pPr>
            <w:r>
              <w:t>12月底</w:t>
            </w:r>
          </w:p>
        </w:tc>
      </w:tr>
      <w:tr w14:paraId="03A735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F89316"/>
        </w:tc>
        <w:tc>
          <w:tcPr>
            <w:tcW w:w="2608" w:type="dxa"/>
            <w:gridSpan w:val="2"/>
            <w:vAlign w:val="center"/>
          </w:tcPr>
          <w:p w14:paraId="4FB4ECD4">
            <w:pPr>
              <w:pStyle w:val="15"/>
            </w:pPr>
            <w:r>
              <w:t xml:space="preserve"> </w:t>
            </w:r>
          </w:p>
        </w:tc>
        <w:tc>
          <w:tcPr>
            <w:tcW w:w="1587" w:type="dxa"/>
            <w:vAlign w:val="center"/>
          </w:tcPr>
          <w:p w14:paraId="48A7802E">
            <w:pPr>
              <w:pStyle w:val="15"/>
            </w:pPr>
            <w:r>
              <w:t xml:space="preserve"> </w:t>
            </w:r>
          </w:p>
        </w:tc>
        <w:tc>
          <w:tcPr>
            <w:tcW w:w="1304" w:type="dxa"/>
            <w:vAlign w:val="center"/>
          </w:tcPr>
          <w:p w14:paraId="752679AF">
            <w:pPr>
              <w:pStyle w:val="15"/>
            </w:pPr>
            <w:r>
              <w:t xml:space="preserve"> </w:t>
            </w:r>
          </w:p>
        </w:tc>
        <w:tc>
          <w:tcPr>
            <w:tcW w:w="3119" w:type="dxa"/>
            <w:gridSpan w:val="2"/>
            <w:vAlign w:val="center"/>
          </w:tcPr>
          <w:p w14:paraId="2416DFF4">
            <w:pPr>
              <w:pStyle w:val="15"/>
            </w:pPr>
            <w:r>
              <w:t>100%</w:t>
            </w:r>
          </w:p>
        </w:tc>
      </w:tr>
      <w:tr w14:paraId="127F92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71ECD6">
            <w:pPr>
              <w:pStyle w:val="14"/>
            </w:pPr>
            <w:r>
              <w:t>绩效目标</w:t>
            </w:r>
          </w:p>
        </w:tc>
        <w:tc>
          <w:tcPr>
            <w:tcW w:w="8618" w:type="dxa"/>
            <w:gridSpan w:val="6"/>
            <w:vAlign w:val="center"/>
          </w:tcPr>
          <w:p w14:paraId="08C9DB2F">
            <w:pPr>
              <w:pStyle w:val="13"/>
            </w:pPr>
            <w:r>
              <w:t>1.用于学校的维修维护，保障学校得教育教学顺利进行</w:t>
            </w:r>
          </w:p>
        </w:tc>
      </w:tr>
    </w:tbl>
    <w:p w14:paraId="045F2EE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D462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6D7BEB">
            <w:pPr>
              <w:pStyle w:val="14"/>
            </w:pPr>
            <w:r>
              <w:t>一级指标</w:t>
            </w:r>
          </w:p>
        </w:tc>
        <w:tc>
          <w:tcPr>
            <w:tcW w:w="1276" w:type="dxa"/>
            <w:vAlign w:val="center"/>
          </w:tcPr>
          <w:p w14:paraId="6D1B7616">
            <w:pPr>
              <w:pStyle w:val="14"/>
            </w:pPr>
            <w:r>
              <w:t>二级指标</w:t>
            </w:r>
          </w:p>
        </w:tc>
        <w:tc>
          <w:tcPr>
            <w:tcW w:w="1332" w:type="dxa"/>
            <w:vAlign w:val="center"/>
          </w:tcPr>
          <w:p w14:paraId="0C301A47">
            <w:pPr>
              <w:pStyle w:val="14"/>
            </w:pPr>
            <w:r>
              <w:t>三级指标</w:t>
            </w:r>
          </w:p>
        </w:tc>
        <w:tc>
          <w:tcPr>
            <w:tcW w:w="2891" w:type="dxa"/>
            <w:vAlign w:val="center"/>
          </w:tcPr>
          <w:p w14:paraId="2B6AE55E">
            <w:pPr>
              <w:pStyle w:val="14"/>
            </w:pPr>
            <w:r>
              <w:t>绩效指标描述</w:t>
            </w:r>
          </w:p>
        </w:tc>
        <w:tc>
          <w:tcPr>
            <w:tcW w:w="1276" w:type="dxa"/>
            <w:vAlign w:val="center"/>
          </w:tcPr>
          <w:p w14:paraId="2D616DD4">
            <w:pPr>
              <w:pStyle w:val="14"/>
            </w:pPr>
            <w:r>
              <w:t>指标值</w:t>
            </w:r>
          </w:p>
        </w:tc>
        <w:tc>
          <w:tcPr>
            <w:tcW w:w="1843" w:type="dxa"/>
            <w:vAlign w:val="center"/>
          </w:tcPr>
          <w:p w14:paraId="1BDBDF0D">
            <w:pPr>
              <w:pStyle w:val="14"/>
            </w:pPr>
            <w:r>
              <w:t>指标值确定依据</w:t>
            </w:r>
          </w:p>
        </w:tc>
      </w:tr>
      <w:tr w14:paraId="267FE6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799B30">
            <w:pPr>
              <w:pStyle w:val="15"/>
            </w:pPr>
            <w:r>
              <w:t>产出指标</w:t>
            </w:r>
          </w:p>
        </w:tc>
        <w:tc>
          <w:tcPr>
            <w:tcW w:w="1276" w:type="dxa"/>
            <w:vAlign w:val="center"/>
          </w:tcPr>
          <w:p w14:paraId="22C0E3F0">
            <w:pPr>
              <w:pStyle w:val="13"/>
            </w:pPr>
            <w:r>
              <w:t>数量指标</w:t>
            </w:r>
          </w:p>
        </w:tc>
        <w:tc>
          <w:tcPr>
            <w:tcW w:w="1332" w:type="dxa"/>
            <w:vAlign w:val="center"/>
          </w:tcPr>
          <w:p w14:paraId="3DFF7395">
            <w:pPr>
              <w:pStyle w:val="13"/>
            </w:pPr>
            <w:r>
              <w:t>维护维修的学校数量</w:t>
            </w:r>
          </w:p>
        </w:tc>
        <w:tc>
          <w:tcPr>
            <w:tcW w:w="2891" w:type="dxa"/>
            <w:vAlign w:val="center"/>
          </w:tcPr>
          <w:p w14:paraId="0CC003F0">
            <w:pPr>
              <w:pStyle w:val="13"/>
            </w:pPr>
            <w:r>
              <w:t>需维修维护的学校数量</w:t>
            </w:r>
          </w:p>
        </w:tc>
        <w:tc>
          <w:tcPr>
            <w:tcW w:w="1276" w:type="dxa"/>
            <w:vAlign w:val="center"/>
          </w:tcPr>
          <w:p w14:paraId="1927B845">
            <w:pPr>
              <w:pStyle w:val="13"/>
            </w:pPr>
            <w:r>
              <w:t>≤54所</w:t>
            </w:r>
          </w:p>
        </w:tc>
        <w:tc>
          <w:tcPr>
            <w:tcW w:w="1843" w:type="dxa"/>
            <w:vAlign w:val="center"/>
          </w:tcPr>
          <w:p w14:paraId="7DF9AE04">
            <w:pPr>
              <w:pStyle w:val="13"/>
            </w:pPr>
            <w:r>
              <w:t>2025年初工作计划</w:t>
            </w:r>
          </w:p>
        </w:tc>
      </w:tr>
      <w:tr w14:paraId="36B5A1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058E6E"/>
        </w:tc>
        <w:tc>
          <w:tcPr>
            <w:tcW w:w="1276" w:type="dxa"/>
            <w:vAlign w:val="center"/>
          </w:tcPr>
          <w:p w14:paraId="44BC9F76">
            <w:pPr>
              <w:pStyle w:val="13"/>
            </w:pPr>
            <w:r>
              <w:t>质量指标</w:t>
            </w:r>
          </w:p>
        </w:tc>
        <w:tc>
          <w:tcPr>
            <w:tcW w:w="1332" w:type="dxa"/>
            <w:vAlign w:val="center"/>
          </w:tcPr>
          <w:p w14:paraId="0F4A390B">
            <w:pPr>
              <w:pStyle w:val="13"/>
            </w:pPr>
            <w:r>
              <w:t>验收合格率</w:t>
            </w:r>
          </w:p>
        </w:tc>
        <w:tc>
          <w:tcPr>
            <w:tcW w:w="2891" w:type="dxa"/>
            <w:vAlign w:val="center"/>
          </w:tcPr>
          <w:p w14:paraId="2AC626B3">
            <w:pPr>
              <w:pStyle w:val="13"/>
            </w:pPr>
            <w:r>
              <w:t>维修维护的项目验收合格情况</w:t>
            </w:r>
          </w:p>
        </w:tc>
        <w:tc>
          <w:tcPr>
            <w:tcW w:w="1276" w:type="dxa"/>
            <w:vAlign w:val="center"/>
          </w:tcPr>
          <w:p w14:paraId="278AA27B">
            <w:pPr>
              <w:pStyle w:val="13"/>
            </w:pPr>
            <w:r>
              <w:t xml:space="preserve"> =100%</w:t>
            </w:r>
          </w:p>
        </w:tc>
        <w:tc>
          <w:tcPr>
            <w:tcW w:w="1843" w:type="dxa"/>
            <w:vAlign w:val="center"/>
          </w:tcPr>
          <w:p w14:paraId="32F16C96">
            <w:pPr>
              <w:pStyle w:val="13"/>
            </w:pPr>
            <w:r>
              <w:t>2025年初工作计划</w:t>
            </w:r>
          </w:p>
        </w:tc>
      </w:tr>
      <w:tr w14:paraId="017913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B443D3"/>
        </w:tc>
        <w:tc>
          <w:tcPr>
            <w:tcW w:w="1276" w:type="dxa"/>
            <w:vAlign w:val="center"/>
          </w:tcPr>
          <w:p w14:paraId="7B159D2E">
            <w:pPr>
              <w:pStyle w:val="13"/>
            </w:pPr>
            <w:r>
              <w:t>时效指标</w:t>
            </w:r>
          </w:p>
        </w:tc>
        <w:tc>
          <w:tcPr>
            <w:tcW w:w="1332" w:type="dxa"/>
            <w:vAlign w:val="center"/>
          </w:tcPr>
          <w:p w14:paraId="410E7BFB">
            <w:pPr>
              <w:pStyle w:val="13"/>
            </w:pPr>
            <w:r>
              <w:t>按期完成率</w:t>
            </w:r>
          </w:p>
        </w:tc>
        <w:tc>
          <w:tcPr>
            <w:tcW w:w="2891" w:type="dxa"/>
            <w:vAlign w:val="center"/>
          </w:tcPr>
          <w:p w14:paraId="484AB066">
            <w:pPr>
              <w:pStyle w:val="13"/>
            </w:pPr>
            <w:r>
              <w:t>按时完成维修维护工作</w:t>
            </w:r>
          </w:p>
        </w:tc>
        <w:tc>
          <w:tcPr>
            <w:tcW w:w="1276" w:type="dxa"/>
            <w:vAlign w:val="center"/>
          </w:tcPr>
          <w:p w14:paraId="4B12DF1D">
            <w:pPr>
              <w:pStyle w:val="13"/>
            </w:pPr>
            <w:r>
              <w:t>≤100%</w:t>
            </w:r>
          </w:p>
        </w:tc>
        <w:tc>
          <w:tcPr>
            <w:tcW w:w="1843" w:type="dxa"/>
            <w:vAlign w:val="center"/>
          </w:tcPr>
          <w:p w14:paraId="53D97489">
            <w:pPr>
              <w:pStyle w:val="13"/>
            </w:pPr>
            <w:r>
              <w:t>2025年初工作计划</w:t>
            </w:r>
          </w:p>
        </w:tc>
      </w:tr>
      <w:tr w14:paraId="7C4BA1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E977A0"/>
        </w:tc>
        <w:tc>
          <w:tcPr>
            <w:tcW w:w="1276" w:type="dxa"/>
            <w:vAlign w:val="center"/>
          </w:tcPr>
          <w:p w14:paraId="140F44D5">
            <w:pPr>
              <w:pStyle w:val="13"/>
            </w:pPr>
            <w:r>
              <w:t>成本指标</w:t>
            </w:r>
          </w:p>
        </w:tc>
        <w:tc>
          <w:tcPr>
            <w:tcW w:w="1332" w:type="dxa"/>
            <w:vAlign w:val="center"/>
          </w:tcPr>
          <w:p w14:paraId="78F35925">
            <w:pPr>
              <w:pStyle w:val="13"/>
            </w:pPr>
            <w:r>
              <w:t>项目预算金额</w:t>
            </w:r>
          </w:p>
        </w:tc>
        <w:tc>
          <w:tcPr>
            <w:tcW w:w="2891" w:type="dxa"/>
            <w:vAlign w:val="center"/>
          </w:tcPr>
          <w:p w14:paraId="2D4E0711">
            <w:pPr>
              <w:pStyle w:val="13"/>
            </w:pPr>
            <w:r>
              <w:t>维护维修的成本预算数</w:t>
            </w:r>
          </w:p>
        </w:tc>
        <w:tc>
          <w:tcPr>
            <w:tcW w:w="1276" w:type="dxa"/>
            <w:vAlign w:val="center"/>
          </w:tcPr>
          <w:p w14:paraId="22C6903E">
            <w:pPr>
              <w:pStyle w:val="13"/>
            </w:pPr>
            <w:r>
              <w:t>≤600万元</w:t>
            </w:r>
          </w:p>
        </w:tc>
        <w:tc>
          <w:tcPr>
            <w:tcW w:w="1843" w:type="dxa"/>
            <w:vAlign w:val="center"/>
          </w:tcPr>
          <w:p w14:paraId="0FE32AE9">
            <w:pPr>
              <w:pStyle w:val="13"/>
            </w:pPr>
            <w:r>
              <w:t>2025年县级预算编制通知</w:t>
            </w:r>
          </w:p>
        </w:tc>
      </w:tr>
      <w:tr w14:paraId="0A0F4F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413E47">
            <w:pPr>
              <w:pStyle w:val="15"/>
            </w:pPr>
            <w:r>
              <w:t>效益指标</w:t>
            </w:r>
          </w:p>
        </w:tc>
        <w:tc>
          <w:tcPr>
            <w:tcW w:w="1276" w:type="dxa"/>
            <w:vAlign w:val="center"/>
          </w:tcPr>
          <w:p w14:paraId="668622D5">
            <w:pPr>
              <w:pStyle w:val="13"/>
            </w:pPr>
            <w:r>
              <w:t>经济效益指标</w:t>
            </w:r>
          </w:p>
        </w:tc>
        <w:tc>
          <w:tcPr>
            <w:tcW w:w="1332" w:type="dxa"/>
            <w:vAlign w:val="center"/>
          </w:tcPr>
          <w:p w14:paraId="255D4699">
            <w:pPr>
              <w:pStyle w:val="13"/>
            </w:pPr>
            <w:r>
              <w:t>维修维护后使用年限</w:t>
            </w:r>
          </w:p>
        </w:tc>
        <w:tc>
          <w:tcPr>
            <w:tcW w:w="2891" w:type="dxa"/>
            <w:vAlign w:val="center"/>
          </w:tcPr>
          <w:p w14:paraId="4635ECA9">
            <w:pPr>
              <w:pStyle w:val="13"/>
            </w:pPr>
            <w:r>
              <w:t>通过学校的项目维修维护，延长其使用寿命</w:t>
            </w:r>
          </w:p>
        </w:tc>
        <w:tc>
          <w:tcPr>
            <w:tcW w:w="1276" w:type="dxa"/>
            <w:vAlign w:val="center"/>
          </w:tcPr>
          <w:p w14:paraId="062F8464">
            <w:pPr>
              <w:pStyle w:val="13"/>
            </w:pPr>
            <w:r>
              <w:t>延长使用年限</w:t>
            </w:r>
          </w:p>
        </w:tc>
        <w:tc>
          <w:tcPr>
            <w:tcW w:w="1843" w:type="dxa"/>
            <w:vAlign w:val="center"/>
          </w:tcPr>
          <w:p w14:paraId="5BE1674C">
            <w:pPr>
              <w:pStyle w:val="13"/>
            </w:pPr>
            <w:r>
              <w:t>2025年初工作计划</w:t>
            </w:r>
          </w:p>
        </w:tc>
      </w:tr>
      <w:tr w14:paraId="1F4472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ED126D"/>
        </w:tc>
        <w:tc>
          <w:tcPr>
            <w:tcW w:w="1276" w:type="dxa"/>
            <w:vAlign w:val="center"/>
          </w:tcPr>
          <w:p w14:paraId="79F462DC">
            <w:pPr>
              <w:pStyle w:val="13"/>
            </w:pPr>
            <w:r>
              <w:t>社会效益指标</w:t>
            </w:r>
          </w:p>
        </w:tc>
        <w:tc>
          <w:tcPr>
            <w:tcW w:w="1332" w:type="dxa"/>
            <w:vAlign w:val="center"/>
          </w:tcPr>
          <w:p w14:paraId="6DD52F1A">
            <w:pPr>
              <w:pStyle w:val="13"/>
            </w:pPr>
            <w:r>
              <w:t>学校教育教学顺利进行</w:t>
            </w:r>
          </w:p>
        </w:tc>
        <w:tc>
          <w:tcPr>
            <w:tcW w:w="2891" w:type="dxa"/>
            <w:vAlign w:val="center"/>
          </w:tcPr>
          <w:p w14:paraId="160BB789">
            <w:pPr>
              <w:pStyle w:val="13"/>
            </w:pPr>
            <w:r>
              <w:t>学校教育教学能否顺利进行</w:t>
            </w:r>
          </w:p>
        </w:tc>
        <w:tc>
          <w:tcPr>
            <w:tcW w:w="1276" w:type="dxa"/>
            <w:vAlign w:val="center"/>
          </w:tcPr>
          <w:p w14:paraId="54A2FD10">
            <w:pPr>
              <w:pStyle w:val="13"/>
            </w:pPr>
            <w:r>
              <w:t>保障</w:t>
            </w:r>
          </w:p>
        </w:tc>
        <w:tc>
          <w:tcPr>
            <w:tcW w:w="1843" w:type="dxa"/>
            <w:vAlign w:val="center"/>
          </w:tcPr>
          <w:p w14:paraId="47EDAE97">
            <w:pPr>
              <w:pStyle w:val="13"/>
            </w:pPr>
            <w:r>
              <w:t>2025年初工作计划</w:t>
            </w:r>
          </w:p>
        </w:tc>
      </w:tr>
      <w:tr w14:paraId="021EAC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B6DC97">
            <w:pPr>
              <w:pStyle w:val="15"/>
            </w:pPr>
            <w:r>
              <w:t>满意度指标</w:t>
            </w:r>
          </w:p>
        </w:tc>
        <w:tc>
          <w:tcPr>
            <w:tcW w:w="1276" w:type="dxa"/>
            <w:vAlign w:val="center"/>
          </w:tcPr>
          <w:p w14:paraId="19EAC26E">
            <w:pPr>
              <w:pStyle w:val="13"/>
            </w:pPr>
            <w:r>
              <w:t>服务对象满意度指标</w:t>
            </w:r>
          </w:p>
        </w:tc>
        <w:tc>
          <w:tcPr>
            <w:tcW w:w="1332" w:type="dxa"/>
            <w:vAlign w:val="center"/>
          </w:tcPr>
          <w:p w14:paraId="1DB7074D">
            <w:pPr>
              <w:pStyle w:val="13"/>
            </w:pPr>
            <w:r>
              <w:t>师生满意率</w:t>
            </w:r>
          </w:p>
        </w:tc>
        <w:tc>
          <w:tcPr>
            <w:tcW w:w="2891" w:type="dxa"/>
            <w:vAlign w:val="center"/>
          </w:tcPr>
          <w:p w14:paraId="71C646F0">
            <w:pPr>
              <w:pStyle w:val="13"/>
            </w:pPr>
            <w:r>
              <w:t>师生对教育教学等方面满意情况</w:t>
            </w:r>
          </w:p>
        </w:tc>
        <w:tc>
          <w:tcPr>
            <w:tcW w:w="1276" w:type="dxa"/>
            <w:vAlign w:val="center"/>
          </w:tcPr>
          <w:p w14:paraId="4AE3313D">
            <w:pPr>
              <w:pStyle w:val="13"/>
            </w:pPr>
            <w:r>
              <w:t>≥95%</w:t>
            </w:r>
          </w:p>
        </w:tc>
        <w:tc>
          <w:tcPr>
            <w:tcW w:w="1843" w:type="dxa"/>
            <w:vAlign w:val="center"/>
          </w:tcPr>
          <w:p w14:paraId="4EE2AAE3">
            <w:pPr>
              <w:pStyle w:val="13"/>
            </w:pPr>
            <w:r>
              <w:t>2025年初工作计划</w:t>
            </w:r>
          </w:p>
        </w:tc>
      </w:tr>
    </w:tbl>
    <w:p w14:paraId="3B02E3AD">
      <w:pPr>
        <w:sectPr>
          <w:pgSz w:w="11900" w:h="16840"/>
          <w:pgMar w:top="1984" w:right="1304" w:bottom="1134" w:left="1304" w:header="720" w:footer="720" w:gutter="0"/>
          <w:cols w:space="720" w:num="1"/>
        </w:sectPr>
      </w:pPr>
    </w:p>
    <w:p w14:paraId="2AF0B03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AFC1D8D">
      <w:pPr>
        <w:spacing w:before="0" w:after="0"/>
        <w:ind w:firstLine="560"/>
        <w:jc w:val="left"/>
        <w:outlineLvl w:val="3"/>
      </w:pPr>
      <w:bookmarkStart w:id="38" w:name="_Toc_4_4_0000000039"/>
      <w:r>
        <w:rPr>
          <w:rFonts w:ascii="方正仿宋_GBK" w:hAnsi="方正仿宋_GBK" w:eastAsia="方正仿宋_GBK" w:cs="方正仿宋_GBK"/>
          <w:color w:val="000000"/>
          <w:sz w:val="28"/>
        </w:rPr>
        <w:t>36.怀财字【2025】7号 2025年原民办代课教师教龄补助县配套绩效目标表</w:t>
      </w:r>
      <w:bookmarkEnd w:id="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24A9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CD92AA7">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CA29FD1">
            <w:pPr>
              <w:pStyle w:val="11"/>
            </w:pPr>
            <w:r>
              <w:t>单位：万元</w:t>
            </w:r>
          </w:p>
        </w:tc>
      </w:tr>
      <w:tr w14:paraId="225184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FB488B">
            <w:pPr>
              <w:pStyle w:val="14"/>
            </w:pPr>
            <w:r>
              <w:t>项目编码</w:t>
            </w:r>
          </w:p>
        </w:tc>
        <w:tc>
          <w:tcPr>
            <w:tcW w:w="2608" w:type="dxa"/>
            <w:gridSpan w:val="2"/>
            <w:vAlign w:val="center"/>
          </w:tcPr>
          <w:p w14:paraId="78B587D6">
            <w:pPr>
              <w:pStyle w:val="13"/>
            </w:pPr>
            <w:r>
              <w:t>13073025P00059110002Q</w:t>
            </w:r>
          </w:p>
        </w:tc>
        <w:tc>
          <w:tcPr>
            <w:tcW w:w="1587" w:type="dxa"/>
            <w:vAlign w:val="center"/>
          </w:tcPr>
          <w:p w14:paraId="3168F626">
            <w:pPr>
              <w:pStyle w:val="14"/>
            </w:pPr>
            <w:r>
              <w:t>项目名称</w:t>
            </w:r>
          </w:p>
        </w:tc>
        <w:tc>
          <w:tcPr>
            <w:tcW w:w="4423" w:type="dxa"/>
            <w:gridSpan w:val="3"/>
            <w:vAlign w:val="center"/>
          </w:tcPr>
          <w:p w14:paraId="288DECFC">
            <w:pPr>
              <w:pStyle w:val="13"/>
            </w:pPr>
            <w:r>
              <w:t>怀财字【2025】7号 2025年原民办代课教师教龄补助县配套</w:t>
            </w:r>
          </w:p>
        </w:tc>
      </w:tr>
      <w:tr w14:paraId="7CB098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CFF6AE">
            <w:pPr>
              <w:pStyle w:val="14"/>
            </w:pPr>
            <w:r>
              <w:t>预算规模及资金用途</w:t>
            </w:r>
          </w:p>
        </w:tc>
        <w:tc>
          <w:tcPr>
            <w:tcW w:w="1276" w:type="dxa"/>
            <w:vAlign w:val="center"/>
          </w:tcPr>
          <w:p w14:paraId="4EED760D">
            <w:pPr>
              <w:pStyle w:val="14"/>
            </w:pPr>
            <w:r>
              <w:t>预算数</w:t>
            </w:r>
          </w:p>
        </w:tc>
        <w:tc>
          <w:tcPr>
            <w:tcW w:w="1332" w:type="dxa"/>
            <w:vAlign w:val="center"/>
          </w:tcPr>
          <w:p w14:paraId="0316C299">
            <w:pPr>
              <w:pStyle w:val="13"/>
            </w:pPr>
            <w:r>
              <w:t>371.00</w:t>
            </w:r>
          </w:p>
        </w:tc>
        <w:tc>
          <w:tcPr>
            <w:tcW w:w="1587" w:type="dxa"/>
            <w:vAlign w:val="center"/>
          </w:tcPr>
          <w:p w14:paraId="7E07F555">
            <w:pPr>
              <w:pStyle w:val="14"/>
            </w:pPr>
            <w:r>
              <w:t>其中：财政    资金</w:t>
            </w:r>
          </w:p>
        </w:tc>
        <w:tc>
          <w:tcPr>
            <w:tcW w:w="1304" w:type="dxa"/>
            <w:vAlign w:val="center"/>
          </w:tcPr>
          <w:p w14:paraId="6E7955D8">
            <w:pPr>
              <w:pStyle w:val="13"/>
            </w:pPr>
            <w:r>
              <w:t>371.00</w:t>
            </w:r>
          </w:p>
        </w:tc>
        <w:tc>
          <w:tcPr>
            <w:tcW w:w="1276" w:type="dxa"/>
            <w:vAlign w:val="center"/>
          </w:tcPr>
          <w:p w14:paraId="4A97284D">
            <w:pPr>
              <w:pStyle w:val="14"/>
            </w:pPr>
            <w:r>
              <w:t>其他资金</w:t>
            </w:r>
          </w:p>
        </w:tc>
        <w:tc>
          <w:tcPr>
            <w:tcW w:w="1843" w:type="dxa"/>
            <w:vAlign w:val="center"/>
          </w:tcPr>
          <w:p w14:paraId="7D106EF3">
            <w:pPr>
              <w:pStyle w:val="13"/>
            </w:pPr>
            <w:r>
              <w:t xml:space="preserve"> </w:t>
            </w:r>
          </w:p>
        </w:tc>
      </w:tr>
      <w:tr w14:paraId="0A8950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6740D3"/>
        </w:tc>
        <w:tc>
          <w:tcPr>
            <w:tcW w:w="8618" w:type="dxa"/>
            <w:gridSpan w:val="6"/>
            <w:vAlign w:val="center"/>
          </w:tcPr>
          <w:p w14:paraId="5FC4445A">
            <w:pPr>
              <w:pStyle w:val="13"/>
            </w:pPr>
            <w:r>
              <w:t>"民办教师教龄补助，用于保障日常生活</w:t>
            </w:r>
            <w:r>
              <w:tab/>
            </w:r>
            <w:r>
              <w:tab/>
            </w:r>
            <w:r>
              <w:tab/>
            </w:r>
            <w:r>
              <w:tab/>
            </w:r>
            <w:r>
              <w:tab/>
            </w:r>
            <w:r>
              <w:tab/>
            </w:r>
          </w:p>
          <w:p w14:paraId="3A59CDEC">
            <w:pPr>
              <w:pStyle w:val="13"/>
            </w:pPr>
            <w:r>
              <w:t>"</w:t>
            </w:r>
            <w:r>
              <w:tab/>
            </w:r>
            <w:r>
              <w:tab/>
            </w:r>
            <w:r>
              <w:tab/>
            </w:r>
            <w:r>
              <w:tab/>
            </w:r>
            <w:r>
              <w:tab/>
            </w:r>
            <w:r>
              <w:tab/>
            </w:r>
          </w:p>
          <w:p w14:paraId="77E18108">
            <w:pPr>
              <w:pStyle w:val="13"/>
            </w:pPr>
          </w:p>
        </w:tc>
      </w:tr>
      <w:tr w14:paraId="3C736D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497386">
            <w:pPr>
              <w:pStyle w:val="14"/>
            </w:pPr>
            <w:r>
              <w:t>资金支出计划（%）</w:t>
            </w:r>
          </w:p>
        </w:tc>
        <w:tc>
          <w:tcPr>
            <w:tcW w:w="2608" w:type="dxa"/>
            <w:gridSpan w:val="2"/>
            <w:vAlign w:val="center"/>
          </w:tcPr>
          <w:p w14:paraId="208BD32E">
            <w:pPr>
              <w:pStyle w:val="14"/>
            </w:pPr>
            <w:r>
              <w:t>3月底</w:t>
            </w:r>
          </w:p>
        </w:tc>
        <w:tc>
          <w:tcPr>
            <w:tcW w:w="1587" w:type="dxa"/>
            <w:vAlign w:val="center"/>
          </w:tcPr>
          <w:p w14:paraId="3DD9ADDC">
            <w:pPr>
              <w:pStyle w:val="14"/>
            </w:pPr>
            <w:r>
              <w:t>6月底</w:t>
            </w:r>
          </w:p>
        </w:tc>
        <w:tc>
          <w:tcPr>
            <w:tcW w:w="1304" w:type="dxa"/>
            <w:vAlign w:val="center"/>
          </w:tcPr>
          <w:p w14:paraId="0B49942E">
            <w:pPr>
              <w:pStyle w:val="14"/>
            </w:pPr>
            <w:r>
              <w:t>10月底</w:t>
            </w:r>
          </w:p>
        </w:tc>
        <w:tc>
          <w:tcPr>
            <w:tcW w:w="3119" w:type="dxa"/>
            <w:gridSpan w:val="2"/>
            <w:vAlign w:val="center"/>
          </w:tcPr>
          <w:p w14:paraId="3459C742">
            <w:pPr>
              <w:pStyle w:val="14"/>
            </w:pPr>
            <w:r>
              <w:t>12月底</w:t>
            </w:r>
          </w:p>
        </w:tc>
      </w:tr>
      <w:tr w14:paraId="05E9F3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E1B18E"/>
        </w:tc>
        <w:tc>
          <w:tcPr>
            <w:tcW w:w="2608" w:type="dxa"/>
            <w:gridSpan w:val="2"/>
            <w:vAlign w:val="center"/>
          </w:tcPr>
          <w:p w14:paraId="6A14183C">
            <w:pPr>
              <w:pStyle w:val="15"/>
            </w:pPr>
            <w:r>
              <w:t xml:space="preserve"> </w:t>
            </w:r>
          </w:p>
        </w:tc>
        <w:tc>
          <w:tcPr>
            <w:tcW w:w="1587" w:type="dxa"/>
            <w:vAlign w:val="center"/>
          </w:tcPr>
          <w:p w14:paraId="208FE6F6">
            <w:pPr>
              <w:pStyle w:val="15"/>
            </w:pPr>
            <w:r>
              <w:t>50%</w:t>
            </w:r>
          </w:p>
        </w:tc>
        <w:tc>
          <w:tcPr>
            <w:tcW w:w="1304" w:type="dxa"/>
            <w:vAlign w:val="center"/>
          </w:tcPr>
          <w:p w14:paraId="0E27BD7A">
            <w:pPr>
              <w:pStyle w:val="15"/>
            </w:pPr>
            <w:r>
              <w:t xml:space="preserve"> </w:t>
            </w:r>
          </w:p>
        </w:tc>
        <w:tc>
          <w:tcPr>
            <w:tcW w:w="3119" w:type="dxa"/>
            <w:gridSpan w:val="2"/>
            <w:vAlign w:val="center"/>
          </w:tcPr>
          <w:p w14:paraId="4C3A1646">
            <w:pPr>
              <w:pStyle w:val="15"/>
            </w:pPr>
            <w:r>
              <w:t>100%</w:t>
            </w:r>
          </w:p>
        </w:tc>
      </w:tr>
      <w:tr w14:paraId="0418E5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2B8438">
            <w:pPr>
              <w:pStyle w:val="14"/>
            </w:pPr>
            <w:r>
              <w:t>绩效目标</w:t>
            </w:r>
          </w:p>
        </w:tc>
        <w:tc>
          <w:tcPr>
            <w:tcW w:w="8618" w:type="dxa"/>
            <w:gridSpan w:val="6"/>
            <w:vAlign w:val="center"/>
          </w:tcPr>
          <w:p w14:paraId="30BF3BF7">
            <w:pPr>
              <w:pStyle w:val="13"/>
            </w:pPr>
            <w:r>
              <w:t>1.民办教师教龄补助，用于保障日常生活</w:t>
            </w:r>
            <w:r>
              <w:tab/>
            </w:r>
            <w:r>
              <w:tab/>
            </w:r>
            <w:r>
              <w:tab/>
            </w:r>
            <w:r>
              <w:tab/>
            </w:r>
            <w:r>
              <w:tab/>
            </w:r>
            <w:r>
              <w:tab/>
            </w:r>
          </w:p>
          <w:p w14:paraId="691A98A4">
            <w:pPr>
              <w:pStyle w:val="13"/>
            </w:pPr>
          </w:p>
        </w:tc>
      </w:tr>
    </w:tbl>
    <w:p w14:paraId="4D4D3CE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F510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5B43BA">
            <w:pPr>
              <w:pStyle w:val="14"/>
            </w:pPr>
            <w:r>
              <w:t>一级指标</w:t>
            </w:r>
          </w:p>
        </w:tc>
        <w:tc>
          <w:tcPr>
            <w:tcW w:w="1276" w:type="dxa"/>
            <w:vAlign w:val="center"/>
          </w:tcPr>
          <w:p w14:paraId="1C8AB511">
            <w:pPr>
              <w:pStyle w:val="14"/>
            </w:pPr>
            <w:r>
              <w:t>二级指标</w:t>
            </w:r>
          </w:p>
        </w:tc>
        <w:tc>
          <w:tcPr>
            <w:tcW w:w="1332" w:type="dxa"/>
            <w:vAlign w:val="center"/>
          </w:tcPr>
          <w:p w14:paraId="2CB3A0F0">
            <w:pPr>
              <w:pStyle w:val="14"/>
            </w:pPr>
            <w:r>
              <w:t>三级指标</w:t>
            </w:r>
          </w:p>
        </w:tc>
        <w:tc>
          <w:tcPr>
            <w:tcW w:w="2891" w:type="dxa"/>
            <w:vAlign w:val="center"/>
          </w:tcPr>
          <w:p w14:paraId="483EC2CD">
            <w:pPr>
              <w:pStyle w:val="14"/>
            </w:pPr>
            <w:r>
              <w:t>绩效指标描述</w:t>
            </w:r>
          </w:p>
        </w:tc>
        <w:tc>
          <w:tcPr>
            <w:tcW w:w="1276" w:type="dxa"/>
            <w:vAlign w:val="center"/>
          </w:tcPr>
          <w:p w14:paraId="5994D1AB">
            <w:pPr>
              <w:pStyle w:val="14"/>
            </w:pPr>
            <w:r>
              <w:t>指标值</w:t>
            </w:r>
          </w:p>
        </w:tc>
        <w:tc>
          <w:tcPr>
            <w:tcW w:w="1843" w:type="dxa"/>
            <w:vAlign w:val="center"/>
          </w:tcPr>
          <w:p w14:paraId="3B76B095">
            <w:pPr>
              <w:pStyle w:val="14"/>
            </w:pPr>
            <w:r>
              <w:t>指标值确定依据</w:t>
            </w:r>
          </w:p>
        </w:tc>
      </w:tr>
      <w:tr w14:paraId="53790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2F8DA5">
            <w:pPr>
              <w:pStyle w:val="15"/>
            </w:pPr>
            <w:r>
              <w:t>产出指标</w:t>
            </w:r>
          </w:p>
        </w:tc>
        <w:tc>
          <w:tcPr>
            <w:tcW w:w="1276" w:type="dxa"/>
            <w:vAlign w:val="center"/>
          </w:tcPr>
          <w:p w14:paraId="67481648">
            <w:pPr>
              <w:pStyle w:val="13"/>
            </w:pPr>
            <w:r>
              <w:t>数量指标</w:t>
            </w:r>
          </w:p>
        </w:tc>
        <w:tc>
          <w:tcPr>
            <w:tcW w:w="1332" w:type="dxa"/>
            <w:vAlign w:val="center"/>
          </w:tcPr>
          <w:p w14:paraId="14CB1C24">
            <w:pPr>
              <w:pStyle w:val="13"/>
            </w:pPr>
            <w:r>
              <w:t>补助教师覆盖率</w:t>
            </w:r>
          </w:p>
        </w:tc>
        <w:tc>
          <w:tcPr>
            <w:tcW w:w="2891" w:type="dxa"/>
            <w:vAlign w:val="center"/>
          </w:tcPr>
          <w:p w14:paraId="4E535543">
            <w:pPr>
              <w:pStyle w:val="13"/>
            </w:pPr>
            <w:r>
              <w:t>保障原民办代课教师均领到教龄补助</w:t>
            </w:r>
          </w:p>
        </w:tc>
        <w:tc>
          <w:tcPr>
            <w:tcW w:w="1276" w:type="dxa"/>
            <w:vAlign w:val="center"/>
          </w:tcPr>
          <w:p w14:paraId="60B111D9">
            <w:pPr>
              <w:pStyle w:val="13"/>
            </w:pPr>
            <w:r>
              <w:t xml:space="preserve"> =100%</w:t>
            </w:r>
          </w:p>
        </w:tc>
        <w:tc>
          <w:tcPr>
            <w:tcW w:w="1843" w:type="dxa"/>
            <w:vAlign w:val="center"/>
          </w:tcPr>
          <w:p w14:paraId="67FD3696">
            <w:pPr>
              <w:pStyle w:val="13"/>
            </w:pPr>
            <w:r>
              <w:t>2025年年初工作计划</w:t>
            </w:r>
          </w:p>
        </w:tc>
      </w:tr>
      <w:tr w14:paraId="4994EB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0D14AA"/>
        </w:tc>
        <w:tc>
          <w:tcPr>
            <w:tcW w:w="1276" w:type="dxa"/>
            <w:vAlign w:val="center"/>
          </w:tcPr>
          <w:p w14:paraId="47C776A7">
            <w:pPr>
              <w:pStyle w:val="13"/>
            </w:pPr>
            <w:r>
              <w:t>质量指标</w:t>
            </w:r>
          </w:p>
        </w:tc>
        <w:tc>
          <w:tcPr>
            <w:tcW w:w="1332" w:type="dxa"/>
            <w:vAlign w:val="center"/>
          </w:tcPr>
          <w:p w14:paraId="40BF45E5">
            <w:pPr>
              <w:pStyle w:val="13"/>
            </w:pPr>
            <w:r>
              <w:t>补助发放到位率</w:t>
            </w:r>
          </w:p>
        </w:tc>
        <w:tc>
          <w:tcPr>
            <w:tcW w:w="2891" w:type="dxa"/>
            <w:vAlign w:val="center"/>
          </w:tcPr>
          <w:p w14:paraId="5037BA81">
            <w:pPr>
              <w:pStyle w:val="13"/>
            </w:pPr>
            <w:r>
              <w:t>原民办代课教师教龄补助均发放到位</w:t>
            </w:r>
          </w:p>
        </w:tc>
        <w:tc>
          <w:tcPr>
            <w:tcW w:w="1276" w:type="dxa"/>
            <w:vAlign w:val="center"/>
          </w:tcPr>
          <w:p w14:paraId="3ECBF3BB">
            <w:pPr>
              <w:pStyle w:val="13"/>
            </w:pPr>
            <w:r>
              <w:t>≤100%</w:t>
            </w:r>
          </w:p>
        </w:tc>
        <w:tc>
          <w:tcPr>
            <w:tcW w:w="1843" w:type="dxa"/>
            <w:vAlign w:val="center"/>
          </w:tcPr>
          <w:p w14:paraId="0568BF26">
            <w:pPr>
              <w:pStyle w:val="13"/>
            </w:pPr>
            <w:r>
              <w:t>2025年年初工作计划</w:t>
            </w:r>
          </w:p>
        </w:tc>
      </w:tr>
      <w:tr w14:paraId="1D320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6D038E"/>
        </w:tc>
        <w:tc>
          <w:tcPr>
            <w:tcW w:w="1276" w:type="dxa"/>
            <w:vAlign w:val="center"/>
          </w:tcPr>
          <w:p w14:paraId="3FF3CB4B">
            <w:pPr>
              <w:pStyle w:val="13"/>
            </w:pPr>
            <w:r>
              <w:t>时效指标</w:t>
            </w:r>
          </w:p>
        </w:tc>
        <w:tc>
          <w:tcPr>
            <w:tcW w:w="1332" w:type="dxa"/>
            <w:vAlign w:val="center"/>
          </w:tcPr>
          <w:p w14:paraId="7875293E">
            <w:pPr>
              <w:pStyle w:val="13"/>
            </w:pPr>
            <w:r>
              <w:t>及时发放率</w:t>
            </w:r>
          </w:p>
        </w:tc>
        <w:tc>
          <w:tcPr>
            <w:tcW w:w="2891" w:type="dxa"/>
            <w:vAlign w:val="center"/>
          </w:tcPr>
          <w:p w14:paraId="3EBC3E40">
            <w:pPr>
              <w:pStyle w:val="13"/>
            </w:pPr>
            <w:r>
              <w:t>保障原民办代课教师及时领到教龄补助</w:t>
            </w:r>
          </w:p>
        </w:tc>
        <w:tc>
          <w:tcPr>
            <w:tcW w:w="1276" w:type="dxa"/>
            <w:vAlign w:val="center"/>
          </w:tcPr>
          <w:p w14:paraId="63AE1AFF">
            <w:pPr>
              <w:pStyle w:val="13"/>
            </w:pPr>
            <w:r>
              <w:t>≤100%</w:t>
            </w:r>
          </w:p>
        </w:tc>
        <w:tc>
          <w:tcPr>
            <w:tcW w:w="1843" w:type="dxa"/>
            <w:vAlign w:val="center"/>
          </w:tcPr>
          <w:p w14:paraId="063EEE4D">
            <w:pPr>
              <w:pStyle w:val="13"/>
            </w:pPr>
            <w:r>
              <w:t>2025年年初工作计划</w:t>
            </w:r>
          </w:p>
        </w:tc>
      </w:tr>
      <w:tr w14:paraId="5AB06C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878C4C"/>
        </w:tc>
        <w:tc>
          <w:tcPr>
            <w:tcW w:w="1276" w:type="dxa"/>
            <w:vAlign w:val="center"/>
          </w:tcPr>
          <w:p w14:paraId="392ACDBA">
            <w:pPr>
              <w:pStyle w:val="13"/>
            </w:pPr>
            <w:r>
              <w:t>成本指标</w:t>
            </w:r>
          </w:p>
        </w:tc>
        <w:tc>
          <w:tcPr>
            <w:tcW w:w="1332" w:type="dxa"/>
            <w:vAlign w:val="center"/>
          </w:tcPr>
          <w:p w14:paraId="3E20FA9E">
            <w:pPr>
              <w:pStyle w:val="13"/>
            </w:pPr>
            <w:r>
              <w:t>教龄补助标准</w:t>
            </w:r>
          </w:p>
        </w:tc>
        <w:tc>
          <w:tcPr>
            <w:tcW w:w="2891" w:type="dxa"/>
            <w:vAlign w:val="center"/>
          </w:tcPr>
          <w:p w14:paraId="74F1A13B">
            <w:pPr>
              <w:pStyle w:val="13"/>
            </w:pPr>
            <w:r>
              <w:t>按原民办代课教师教龄补助标准测算成本</w:t>
            </w:r>
          </w:p>
        </w:tc>
        <w:tc>
          <w:tcPr>
            <w:tcW w:w="1276" w:type="dxa"/>
            <w:vAlign w:val="center"/>
          </w:tcPr>
          <w:p w14:paraId="71B040BD">
            <w:pPr>
              <w:pStyle w:val="13"/>
            </w:pPr>
            <w:r>
              <w:t>≤371万元</w:t>
            </w:r>
          </w:p>
        </w:tc>
        <w:tc>
          <w:tcPr>
            <w:tcW w:w="1843" w:type="dxa"/>
            <w:vAlign w:val="center"/>
          </w:tcPr>
          <w:p w14:paraId="7DAC77B2">
            <w:pPr>
              <w:pStyle w:val="13"/>
            </w:pPr>
            <w:r>
              <w:t>2025年县级预算编制通知</w:t>
            </w:r>
          </w:p>
        </w:tc>
      </w:tr>
      <w:tr w14:paraId="445221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131C8D">
            <w:pPr>
              <w:pStyle w:val="15"/>
            </w:pPr>
            <w:r>
              <w:t>效益指标</w:t>
            </w:r>
          </w:p>
        </w:tc>
        <w:tc>
          <w:tcPr>
            <w:tcW w:w="1276" w:type="dxa"/>
            <w:vAlign w:val="center"/>
          </w:tcPr>
          <w:p w14:paraId="159B7540">
            <w:pPr>
              <w:pStyle w:val="13"/>
            </w:pPr>
            <w:r>
              <w:t>经济效益指标</w:t>
            </w:r>
          </w:p>
        </w:tc>
        <w:tc>
          <w:tcPr>
            <w:tcW w:w="1332" w:type="dxa"/>
            <w:vAlign w:val="center"/>
          </w:tcPr>
          <w:p w14:paraId="2AD15452">
            <w:pPr>
              <w:pStyle w:val="13"/>
            </w:pPr>
            <w:r>
              <w:t>提高教师得生活质量</w:t>
            </w:r>
          </w:p>
        </w:tc>
        <w:tc>
          <w:tcPr>
            <w:tcW w:w="2891" w:type="dxa"/>
            <w:vAlign w:val="center"/>
          </w:tcPr>
          <w:p w14:paraId="158BE600">
            <w:pPr>
              <w:pStyle w:val="13"/>
            </w:pPr>
            <w:r>
              <w:t>提高原民办代课教师的生活质量</w:t>
            </w:r>
          </w:p>
        </w:tc>
        <w:tc>
          <w:tcPr>
            <w:tcW w:w="1276" w:type="dxa"/>
            <w:vAlign w:val="center"/>
          </w:tcPr>
          <w:p w14:paraId="225EAB35">
            <w:pPr>
              <w:pStyle w:val="13"/>
            </w:pPr>
            <w:r>
              <w:t>逐步提高</w:t>
            </w:r>
          </w:p>
        </w:tc>
        <w:tc>
          <w:tcPr>
            <w:tcW w:w="1843" w:type="dxa"/>
            <w:vAlign w:val="center"/>
          </w:tcPr>
          <w:p w14:paraId="4C3C61B9">
            <w:pPr>
              <w:pStyle w:val="13"/>
            </w:pPr>
            <w:r>
              <w:t>2025年年初工作计划</w:t>
            </w:r>
          </w:p>
        </w:tc>
      </w:tr>
      <w:tr w14:paraId="5595D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3B1381"/>
        </w:tc>
        <w:tc>
          <w:tcPr>
            <w:tcW w:w="1276" w:type="dxa"/>
            <w:vAlign w:val="center"/>
          </w:tcPr>
          <w:p w14:paraId="2272890C">
            <w:pPr>
              <w:pStyle w:val="13"/>
            </w:pPr>
            <w:r>
              <w:t>社会效益指标</w:t>
            </w:r>
          </w:p>
        </w:tc>
        <w:tc>
          <w:tcPr>
            <w:tcW w:w="1332" w:type="dxa"/>
            <w:vAlign w:val="center"/>
          </w:tcPr>
          <w:p w14:paraId="115CCEB0">
            <w:pPr>
              <w:pStyle w:val="13"/>
            </w:pPr>
            <w:r>
              <w:t>保障民办代课人员的生活质量</w:t>
            </w:r>
          </w:p>
        </w:tc>
        <w:tc>
          <w:tcPr>
            <w:tcW w:w="2891" w:type="dxa"/>
            <w:vAlign w:val="center"/>
          </w:tcPr>
          <w:p w14:paraId="525A3D95">
            <w:pPr>
              <w:pStyle w:val="13"/>
            </w:pPr>
            <w:r>
              <w:t>资金保障生活需求</w:t>
            </w:r>
          </w:p>
        </w:tc>
        <w:tc>
          <w:tcPr>
            <w:tcW w:w="1276" w:type="dxa"/>
            <w:vAlign w:val="center"/>
          </w:tcPr>
          <w:p w14:paraId="608937D8">
            <w:pPr>
              <w:pStyle w:val="13"/>
            </w:pPr>
            <w:r>
              <w:t>基本保障</w:t>
            </w:r>
          </w:p>
        </w:tc>
        <w:tc>
          <w:tcPr>
            <w:tcW w:w="1843" w:type="dxa"/>
            <w:vAlign w:val="center"/>
          </w:tcPr>
          <w:p w14:paraId="28F07235">
            <w:pPr>
              <w:pStyle w:val="13"/>
            </w:pPr>
            <w:r>
              <w:t>2025年年初工作计划</w:t>
            </w:r>
          </w:p>
        </w:tc>
      </w:tr>
      <w:tr w14:paraId="40ED78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C28D95">
            <w:pPr>
              <w:pStyle w:val="15"/>
            </w:pPr>
            <w:r>
              <w:t>满意度指标</w:t>
            </w:r>
          </w:p>
        </w:tc>
        <w:tc>
          <w:tcPr>
            <w:tcW w:w="1276" w:type="dxa"/>
            <w:vAlign w:val="center"/>
          </w:tcPr>
          <w:p w14:paraId="129E1502">
            <w:pPr>
              <w:pStyle w:val="13"/>
            </w:pPr>
            <w:r>
              <w:t>服务对象满意度指标</w:t>
            </w:r>
          </w:p>
        </w:tc>
        <w:tc>
          <w:tcPr>
            <w:tcW w:w="1332" w:type="dxa"/>
            <w:vAlign w:val="center"/>
          </w:tcPr>
          <w:p w14:paraId="02151927">
            <w:pPr>
              <w:pStyle w:val="13"/>
            </w:pPr>
            <w:r>
              <w:t>教师满意率</w:t>
            </w:r>
          </w:p>
        </w:tc>
        <w:tc>
          <w:tcPr>
            <w:tcW w:w="2891" w:type="dxa"/>
            <w:vAlign w:val="center"/>
          </w:tcPr>
          <w:p w14:paraId="75FDF00B">
            <w:pPr>
              <w:pStyle w:val="13"/>
            </w:pPr>
            <w:r>
              <w:t>原民办代课教师教龄补助发放满意度</w:t>
            </w:r>
          </w:p>
        </w:tc>
        <w:tc>
          <w:tcPr>
            <w:tcW w:w="1276" w:type="dxa"/>
            <w:vAlign w:val="center"/>
          </w:tcPr>
          <w:p w14:paraId="38B42A7C">
            <w:pPr>
              <w:pStyle w:val="13"/>
            </w:pPr>
            <w:r>
              <w:t>≥95%</w:t>
            </w:r>
          </w:p>
        </w:tc>
        <w:tc>
          <w:tcPr>
            <w:tcW w:w="1843" w:type="dxa"/>
            <w:vAlign w:val="center"/>
          </w:tcPr>
          <w:p w14:paraId="38D2A30C">
            <w:pPr>
              <w:pStyle w:val="13"/>
            </w:pPr>
            <w:r>
              <w:t>2025年年初工作计划</w:t>
            </w:r>
          </w:p>
        </w:tc>
      </w:tr>
    </w:tbl>
    <w:p w14:paraId="1C96CC81">
      <w:pPr>
        <w:sectPr>
          <w:pgSz w:w="11900" w:h="16840"/>
          <w:pgMar w:top="1984" w:right="1304" w:bottom="1134" w:left="1304" w:header="720" w:footer="720" w:gutter="0"/>
          <w:cols w:space="720" w:num="1"/>
        </w:sectPr>
      </w:pPr>
    </w:p>
    <w:p w14:paraId="4A3ECA6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9AFD752">
      <w:pPr>
        <w:spacing w:before="0" w:after="0"/>
        <w:ind w:firstLine="560"/>
        <w:jc w:val="left"/>
        <w:outlineLvl w:val="3"/>
      </w:pPr>
      <w:bookmarkStart w:id="39" w:name="_Toc_4_4_0000000040"/>
      <w:r>
        <w:rPr>
          <w:rFonts w:ascii="方正仿宋_GBK" w:hAnsi="方正仿宋_GBK" w:eastAsia="方正仿宋_GBK" w:cs="方正仿宋_GBK"/>
          <w:color w:val="000000"/>
          <w:sz w:val="28"/>
        </w:rPr>
        <w:t>37.怀财字【2025】7号 上年结转（冀财教[2023]154号关于提前下达2024年城乡义务教育中央补助经费预算的通知）绩效目标表</w:t>
      </w:r>
      <w:bookmarkEnd w:id="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CD7B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DB848A">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DEA7C92">
            <w:pPr>
              <w:pStyle w:val="11"/>
            </w:pPr>
            <w:r>
              <w:t>单位：万元</w:t>
            </w:r>
          </w:p>
        </w:tc>
      </w:tr>
      <w:tr w14:paraId="0D06E5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7D4D20">
            <w:pPr>
              <w:pStyle w:val="14"/>
            </w:pPr>
            <w:r>
              <w:t>项目编码</w:t>
            </w:r>
          </w:p>
        </w:tc>
        <w:tc>
          <w:tcPr>
            <w:tcW w:w="2608" w:type="dxa"/>
            <w:gridSpan w:val="2"/>
            <w:vAlign w:val="center"/>
          </w:tcPr>
          <w:p w14:paraId="135B4F9B">
            <w:pPr>
              <w:pStyle w:val="13"/>
            </w:pPr>
            <w:r>
              <w:t>13073025P000063100014</w:t>
            </w:r>
          </w:p>
        </w:tc>
        <w:tc>
          <w:tcPr>
            <w:tcW w:w="1587" w:type="dxa"/>
            <w:vAlign w:val="center"/>
          </w:tcPr>
          <w:p w14:paraId="5D4AE336">
            <w:pPr>
              <w:pStyle w:val="14"/>
            </w:pPr>
            <w:r>
              <w:t>项目名称</w:t>
            </w:r>
          </w:p>
        </w:tc>
        <w:tc>
          <w:tcPr>
            <w:tcW w:w="4423" w:type="dxa"/>
            <w:gridSpan w:val="3"/>
            <w:vAlign w:val="center"/>
          </w:tcPr>
          <w:p w14:paraId="5BC3280C">
            <w:pPr>
              <w:pStyle w:val="13"/>
            </w:pPr>
            <w:r>
              <w:t>怀财字【2025】7号 上年结转（冀财教[2023]154号关于提前下达2024年城乡义务教育中央补助经费预算的通知）</w:t>
            </w:r>
          </w:p>
        </w:tc>
      </w:tr>
      <w:tr w14:paraId="086C2F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61330F">
            <w:pPr>
              <w:pStyle w:val="14"/>
            </w:pPr>
            <w:r>
              <w:t>预算规模及资金用途</w:t>
            </w:r>
          </w:p>
        </w:tc>
        <w:tc>
          <w:tcPr>
            <w:tcW w:w="1276" w:type="dxa"/>
            <w:vAlign w:val="center"/>
          </w:tcPr>
          <w:p w14:paraId="68E51AE4">
            <w:pPr>
              <w:pStyle w:val="14"/>
            </w:pPr>
            <w:r>
              <w:t>预算数</w:t>
            </w:r>
          </w:p>
        </w:tc>
        <w:tc>
          <w:tcPr>
            <w:tcW w:w="1332" w:type="dxa"/>
            <w:vAlign w:val="center"/>
          </w:tcPr>
          <w:p w14:paraId="0C365319">
            <w:pPr>
              <w:pStyle w:val="13"/>
            </w:pPr>
            <w:r>
              <w:t>482.93</w:t>
            </w:r>
          </w:p>
        </w:tc>
        <w:tc>
          <w:tcPr>
            <w:tcW w:w="1587" w:type="dxa"/>
            <w:vAlign w:val="center"/>
          </w:tcPr>
          <w:p w14:paraId="76D4F392">
            <w:pPr>
              <w:pStyle w:val="14"/>
            </w:pPr>
            <w:r>
              <w:t>其中：财政    资金</w:t>
            </w:r>
          </w:p>
        </w:tc>
        <w:tc>
          <w:tcPr>
            <w:tcW w:w="1304" w:type="dxa"/>
            <w:vAlign w:val="center"/>
          </w:tcPr>
          <w:p w14:paraId="671BE220">
            <w:pPr>
              <w:pStyle w:val="13"/>
            </w:pPr>
            <w:r>
              <w:t>482.93</w:t>
            </w:r>
          </w:p>
        </w:tc>
        <w:tc>
          <w:tcPr>
            <w:tcW w:w="1276" w:type="dxa"/>
            <w:vAlign w:val="center"/>
          </w:tcPr>
          <w:p w14:paraId="1C953140">
            <w:pPr>
              <w:pStyle w:val="14"/>
            </w:pPr>
            <w:r>
              <w:t>其他资金</w:t>
            </w:r>
          </w:p>
        </w:tc>
        <w:tc>
          <w:tcPr>
            <w:tcW w:w="1843" w:type="dxa"/>
            <w:vAlign w:val="center"/>
          </w:tcPr>
          <w:p w14:paraId="314A3FE9">
            <w:pPr>
              <w:pStyle w:val="13"/>
            </w:pPr>
            <w:r>
              <w:t xml:space="preserve"> </w:t>
            </w:r>
          </w:p>
        </w:tc>
      </w:tr>
      <w:tr w14:paraId="4A9514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E9977A"/>
        </w:tc>
        <w:tc>
          <w:tcPr>
            <w:tcW w:w="8618" w:type="dxa"/>
            <w:gridSpan w:val="6"/>
            <w:vAlign w:val="center"/>
          </w:tcPr>
          <w:p w14:paraId="5C9D51BE">
            <w:pPr>
              <w:pStyle w:val="13"/>
            </w:pPr>
            <w:r>
              <w:t>用于学校正常运转支出，保障教育教学顺利进行。</w:t>
            </w:r>
          </w:p>
        </w:tc>
      </w:tr>
      <w:tr w14:paraId="62A50E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119EA1">
            <w:pPr>
              <w:pStyle w:val="14"/>
            </w:pPr>
            <w:r>
              <w:t>资金支出计划（%）</w:t>
            </w:r>
          </w:p>
        </w:tc>
        <w:tc>
          <w:tcPr>
            <w:tcW w:w="2608" w:type="dxa"/>
            <w:gridSpan w:val="2"/>
            <w:vAlign w:val="center"/>
          </w:tcPr>
          <w:p w14:paraId="3AF5EAFF">
            <w:pPr>
              <w:pStyle w:val="14"/>
            </w:pPr>
            <w:r>
              <w:t>3月底</w:t>
            </w:r>
          </w:p>
        </w:tc>
        <w:tc>
          <w:tcPr>
            <w:tcW w:w="1587" w:type="dxa"/>
            <w:vAlign w:val="center"/>
          </w:tcPr>
          <w:p w14:paraId="75708790">
            <w:pPr>
              <w:pStyle w:val="14"/>
            </w:pPr>
            <w:r>
              <w:t>6月底</w:t>
            </w:r>
          </w:p>
        </w:tc>
        <w:tc>
          <w:tcPr>
            <w:tcW w:w="1304" w:type="dxa"/>
            <w:vAlign w:val="center"/>
          </w:tcPr>
          <w:p w14:paraId="001C213F">
            <w:pPr>
              <w:pStyle w:val="14"/>
            </w:pPr>
            <w:r>
              <w:t>10月底</w:t>
            </w:r>
          </w:p>
        </w:tc>
        <w:tc>
          <w:tcPr>
            <w:tcW w:w="3119" w:type="dxa"/>
            <w:gridSpan w:val="2"/>
            <w:vAlign w:val="center"/>
          </w:tcPr>
          <w:p w14:paraId="2A627E79">
            <w:pPr>
              <w:pStyle w:val="14"/>
            </w:pPr>
            <w:r>
              <w:t>12月底</w:t>
            </w:r>
          </w:p>
        </w:tc>
      </w:tr>
      <w:tr w14:paraId="060045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F2DA69"/>
        </w:tc>
        <w:tc>
          <w:tcPr>
            <w:tcW w:w="2608" w:type="dxa"/>
            <w:gridSpan w:val="2"/>
            <w:vAlign w:val="center"/>
          </w:tcPr>
          <w:p w14:paraId="60A95EA9">
            <w:pPr>
              <w:pStyle w:val="15"/>
            </w:pPr>
            <w:r>
              <w:t xml:space="preserve"> </w:t>
            </w:r>
          </w:p>
        </w:tc>
        <w:tc>
          <w:tcPr>
            <w:tcW w:w="1587" w:type="dxa"/>
            <w:vAlign w:val="center"/>
          </w:tcPr>
          <w:p w14:paraId="51F8842E">
            <w:pPr>
              <w:pStyle w:val="15"/>
            </w:pPr>
            <w:r>
              <w:t>50%</w:t>
            </w:r>
          </w:p>
        </w:tc>
        <w:tc>
          <w:tcPr>
            <w:tcW w:w="1304" w:type="dxa"/>
            <w:vAlign w:val="center"/>
          </w:tcPr>
          <w:p w14:paraId="10A3E018">
            <w:pPr>
              <w:pStyle w:val="15"/>
            </w:pPr>
            <w:r>
              <w:t xml:space="preserve"> </w:t>
            </w:r>
          </w:p>
        </w:tc>
        <w:tc>
          <w:tcPr>
            <w:tcW w:w="3119" w:type="dxa"/>
            <w:gridSpan w:val="2"/>
            <w:vAlign w:val="center"/>
          </w:tcPr>
          <w:p w14:paraId="63E2082B">
            <w:pPr>
              <w:pStyle w:val="15"/>
            </w:pPr>
            <w:r>
              <w:t>100%</w:t>
            </w:r>
          </w:p>
        </w:tc>
      </w:tr>
      <w:tr w14:paraId="46BB46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F6465C">
            <w:pPr>
              <w:pStyle w:val="14"/>
            </w:pPr>
            <w:r>
              <w:t>绩效目标</w:t>
            </w:r>
          </w:p>
        </w:tc>
        <w:tc>
          <w:tcPr>
            <w:tcW w:w="8618" w:type="dxa"/>
            <w:gridSpan w:val="6"/>
            <w:vAlign w:val="center"/>
          </w:tcPr>
          <w:p w14:paraId="2B0A1034">
            <w:pPr>
              <w:pStyle w:val="13"/>
            </w:pPr>
            <w:r>
              <w:t>1.用于学校正常运转支出，保障教育教学顺利进行。</w:t>
            </w:r>
          </w:p>
        </w:tc>
      </w:tr>
    </w:tbl>
    <w:p w14:paraId="5859E96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E22DA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B8D399">
            <w:pPr>
              <w:pStyle w:val="14"/>
            </w:pPr>
            <w:r>
              <w:t>一级指标</w:t>
            </w:r>
          </w:p>
        </w:tc>
        <w:tc>
          <w:tcPr>
            <w:tcW w:w="1276" w:type="dxa"/>
            <w:vAlign w:val="center"/>
          </w:tcPr>
          <w:p w14:paraId="59923DD7">
            <w:pPr>
              <w:pStyle w:val="14"/>
            </w:pPr>
            <w:r>
              <w:t>二级指标</w:t>
            </w:r>
          </w:p>
        </w:tc>
        <w:tc>
          <w:tcPr>
            <w:tcW w:w="1332" w:type="dxa"/>
            <w:vAlign w:val="center"/>
          </w:tcPr>
          <w:p w14:paraId="02E4EF00">
            <w:pPr>
              <w:pStyle w:val="14"/>
            </w:pPr>
            <w:r>
              <w:t>三级指标</w:t>
            </w:r>
          </w:p>
        </w:tc>
        <w:tc>
          <w:tcPr>
            <w:tcW w:w="2891" w:type="dxa"/>
            <w:vAlign w:val="center"/>
          </w:tcPr>
          <w:p w14:paraId="21CDFCD5">
            <w:pPr>
              <w:pStyle w:val="14"/>
            </w:pPr>
            <w:r>
              <w:t>绩效指标描述</w:t>
            </w:r>
          </w:p>
        </w:tc>
        <w:tc>
          <w:tcPr>
            <w:tcW w:w="1276" w:type="dxa"/>
            <w:vAlign w:val="center"/>
          </w:tcPr>
          <w:p w14:paraId="1CFA5991">
            <w:pPr>
              <w:pStyle w:val="14"/>
            </w:pPr>
            <w:r>
              <w:t>指标值</w:t>
            </w:r>
          </w:p>
        </w:tc>
        <w:tc>
          <w:tcPr>
            <w:tcW w:w="1843" w:type="dxa"/>
            <w:vAlign w:val="center"/>
          </w:tcPr>
          <w:p w14:paraId="502EFE13">
            <w:pPr>
              <w:pStyle w:val="14"/>
            </w:pPr>
            <w:r>
              <w:t>指标值确定依据</w:t>
            </w:r>
          </w:p>
        </w:tc>
      </w:tr>
      <w:tr w14:paraId="792B91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65E68B">
            <w:pPr>
              <w:pStyle w:val="15"/>
            </w:pPr>
            <w:r>
              <w:t>产出指标</w:t>
            </w:r>
          </w:p>
        </w:tc>
        <w:tc>
          <w:tcPr>
            <w:tcW w:w="1276" w:type="dxa"/>
            <w:vAlign w:val="center"/>
          </w:tcPr>
          <w:p w14:paraId="5B5245C2">
            <w:pPr>
              <w:pStyle w:val="13"/>
            </w:pPr>
            <w:r>
              <w:t>数量指标</w:t>
            </w:r>
          </w:p>
        </w:tc>
        <w:tc>
          <w:tcPr>
            <w:tcW w:w="1332" w:type="dxa"/>
            <w:vAlign w:val="center"/>
          </w:tcPr>
          <w:p w14:paraId="2303C0FE">
            <w:pPr>
              <w:pStyle w:val="13"/>
            </w:pPr>
            <w:r>
              <w:t>保障初中学校数量</w:t>
            </w:r>
          </w:p>
        </w:tc>
        <w:tc>
          <w:tcPr>
            <w:tcW w:w="2891" w:type="dxa"/>
            <w:vAlign w:val="center"/>
          </w:tcPr>
          <w:p w14:paraId="737893A3">
            <w:pPr>
              <w:pStyle w:val="13"/>
            </w:pPr>
            <w:r>
              <w:t>需保障正常运转的初中数量</w:t>
            </w:r>
          </w:p>
        </w:tc>
        <w:tc>
          <w:tcPr>
            <w:tcW w:w="1276" w:type="dxa"/>
            <w:vAlign w:val="center"/>
          </w:tcPr>
          <w:p w14:paraId="0DDA7A06">
            <w:pPr>
              <w:pStyle w:val="13"/>
            </w:pPr>
            <w:r>
              <w:t>≤8所</w:t>
            </w:r>
          </w:p>
        </w:tc>
        <w:tc>
          <w:tcPr>
            <w:tcW w:w="1843" w:type="dxa"/>
            <w:vAlign w:val="center"/>
          </w:tcPr>
          <w:p w14:paraId="521DC3ED">
            <w:pPr>
              <w:pStyle w:val="13"/>
            </w:pPr>
            <w:r>
              <w:t>2025年初工作计划</w:t>
            </w:r>
          </w:p>
        </w:tc>
      </w:tr>
      <w:tr w14:paraId="4155D7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66DE49"/>
        </w:tc>
        <w:tc>
          <w:tcPr>
            <w:tcW w:w="1276" w:type="dxa"/>
            <w:vAlign w:val="center"/>
          </w:tcPr>
          <w:p w14:paraId="53CB221F">
            <w:pPr>
              <w:pStyle w:val="13"/>
            </w:pPr>
            <w:r>
              <w:t>质量指标</w:t>
            </w:r>
          </w:p>
        </w:tc>
        <w:tc>
          <w:tcPr>
            <w:tcW w:w="1332" w:type="dxa"/>
            <w:vAlign w:val="center"/>
          </w:tcPr>
          <w:p w14:paraId="06ABAFBC">
            <w:pPr>
              <w:pStyle w:val="13"/>
            </w:pPr>
            <w:r>
              <w:t>学校顺利运转情况</w:t>
            </w:r>
          </w:p>
        </w:tc>
        <w:tc>
          <w:tcPr>
            <w:tcW w:w="2891" w:type="dxa"/>
            <w:vAlign w:val="center"/>
          </w:tcPr>
          <w:p w14:paraId="3B489D4D">
            <w:pPr>
              <w:pStyle w:val="13"/>
            </w:pPr>
            <w:r>
              <w:t>需保障初中顺利运转</w:t>
            </w:r>
          </w:p>
        </w:tc>
        <w:tc>
          <w:tcPr>
            <w:tcW w:w="1276" w:type="dxa"/>
            <w:vAlign w:val="center"/>
          </w:tcPr>
          <w:p w14:paraId="24D6A69D">
            <w:pPr>
              <w:pStyle w:val="13"/>
            </w:pPr>
            <w:r>
              <w:t>学校运转顺利</w:t>
            </w:r>
          </w:p>
        </w:tc>
        <w:tc>
          <w:tcPr>
            <w:tcW w:w="1843" w:type="dxa"/>
            <w:vAlign w:val="center"/>
          </w:tcPr>
          <w:p w14:paraId="1D4996FD">
            <w:pPr>
              <w:pStyle w:val="13"/>
            </w:pPr>
            <w:r>
              <w:t>2025年初工作计划</w:t>
            </w:r>
          </w:p>
        </w:tc>
      </w:tr>
      <w:tr w14:paraId="0C4BA9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6A8191"/>
        </w:tc>
        <w:tc>
          <w:tcPr>
            <w:tcW w:w="1276" w:type="dxa"/>
            <w:vAlign w:val="center"/>
          </w:tcPr>
          <w:p w14:paraId="3559E84B">
            <w:pPr>
              <w:pStyle w:val="13"/>
            </w:pPr>
            <w:r>
              <w:t>时效指标</w:t>
            </w:r>
          </w:p>
        </w:tc>
        <w:tc>
          <w:tcPr>
            <w:tcW w:w="1332" w:type="dxa"/>
            <w:vAlign w:val="center"/>
          </w:tcPr>
          <w:p w14:paraId="6F407BB6">
            <w:pPr>
              <w:pStyle w:val="13"/>
            </w:pPr>
            <w:r>
              <w:t>各项业务及时完成率</w:t>
            </w:r>
          </w:p>
        </w:tc>
        <w:tc>
          <w:tcPr>
            <w:tcW w:w="2891" w:type="dxa"/>
            <w:vAlign w:val="center"/>
          </w:tcPr>
          <w:p w14:paraId="7D17A27B">
            <w:pPr>
              <w:pStyle w:val="13"/>
            </w:pPr>
            <w:r>
              <w:t>初中教育教学任务及时完成情况</w:t>
            </w:r>
          </w:p>
        </w:tc>
        <w:tc>
          <w:tcPr>
            <w:tcW w:w="1276" w:type="dxa"/>
            <w:vAlign w:val="center"/>
          </w:tcPr>
          <w:p w14:paraId="3725DE6F">
            <w:pPr>
              <w:pStyle w:val="13"/>
            </w:pPr>
            <w:r>
              <w:t>≤100%</w:t>
            </w:r>
          </w:p>
        </w:tc>
        <w:tc>
          <w:tcPr>
            <w:tcW w:w="1843" w:type="dxa"/>
            <w:vAlign w:val="center"/>
          </w:tcPr>
          <w:p w14:paraId="3A1E1C1A">
            <w:pPr>
              <w:pStyle w:val="13"/>
            </w:pPr>
            <w:r>
              <w:t>2025年初工作计划</w:t>
            </w:r>
          </w:p>
        </w:tc>
      </w:tr>
      <w:tr w14:paraId="4B04F9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02F362"/>
        </w:tc>
        <w:tc>
          <w:tcPr>
            <w:tcW w:w="1276" w:type="dxa"/>
            <w:vAlign w:val="center"/>
          </w:tcPr>
          <w:p w14:paraId="19D52529">
            <w:pPr>
              <w:pStyle w:val="13"/>
            </w:pPr>
            <w:r>
              <w:t>成本指标</w:t>
            </w:r>
          </w:p>
        </w:tc>
        <w:tc>
          <w:tcPr>
            <w:tcW w:w="1332" w:type="dxa"/>
            <w:vAlign w:val="center"/>
          </w:tcPr>
          <w:p w14:paraId="62DF813E">
            <w:pPr>
              <w:pStyle w:val="13"/>
            </w:pPr>
            <w:r>
              <w:t>项目预算金额成本</w:t>
            </w:r>
          </w:p>
        </w:tc>
        <w:tc>
          <w:tcPr>
            <w:tcW w:w="2891" w:type="dxa"/>
            <w:vAlign w:val="center"/>
          </w:tcPr>
          <w:p w14:paraId="1D55A94A">
            <w:pPr>
              <w:pStyle w:val="13"/>
            </w:pPr>
            <w:r>
              <w:t>依据2024年县级预算编制的通知确定项目成本</w:t>
            </w:r>
          </w:p>
        </w:tc>
        <w:tc>
          <w:tcPr>
            <w:tcW w:w="1276" w:type="dxa"/>
            <w:vAlign w:val="center"/>
          </w:tcPr>
          <w:p w14:paraId="2FB670B0">
            <w:pPr>
              <w:pStyle w:val="13"/>
            </w:pPr>
            <w:r>
              <w:t>≤482.92万元</w:t>
            </w:r>
          </w:p>
        </w:tc>
        <w:tc>
          <w:tcPr>
            <w:tcW w:w="1843" w:type="dxa"/>
            <w:vAlign w:val="center"/>
          </w:tcPr>
          <w:p w14:paraId="6E20F192">
            <w:pPr>
              <w:pStyle w:val="13"/>
            </w:pPr>
            <w:r>
              <w:t>2025年县级预算编制通知</w:t>
            </w:r>
          </w:p>
        </w:tc>
      </w:tr>
      <w:tr w14:paraId="19B1B9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6C2994">
            <w:pPr>
              <w:pStyle w:val="15"/>
            </w:pPr>
            <w:r>
              <w:t>效益指标</w:t>
            </w:r>
          </w:p>
        </w:tc>
        <w:tc>
          <w:tcPr>
            <w:tcW w:w="1276" w:type="dxa"/>
            <w:vAlign w:val="center"/>
          </w:tcPr>
          <w:p w14:paraId="1A6FA3AE">
            <w:pPr>
              <w:pStyle w:val="13"/>
            </w:pPr>
            <w:r>
              <w:t>经济效益指标</w:t>
            </w:r>
          </w:p>
        </w:tc>
        <w:tc>
          <w:tcPr>
            <w:tcW w:w="1332" w:type="dxa"/>
            <w:vAlign w:val="center"/>
          </w:tcPr>
          <w:p w14:paraId="1BDEA7CD">
            <w:pPr>
              <w:pStyle w:val="13"/>
            </w:pPr>
            <w:r>
              <w:t>提高学生学习效果</w:t>
            </w:r>
          </w:p>
        </w:tc>
        <w:tc>
          <w:tcPr>
            <w:tcW w:w="2891" w:type="dxa"/>
            <w:vAlign w:val="center"/>
          </w:tcPr>
          <w:p w14:paraId="541A36B0">
            <w:pPr>
              <w:pStyle w:val="13"/>
            </w:pPr>
            <w:r>
              <w:t>学生接受教育后的学习成果和应用能力</w:t>
            </w:r>
          </w:p>
        </w:tc>
        <w:tc>
          <w:tcPr>
            <w:tcW w:w="1276" w:type="dxa"/>
            <w:vAlign w:val="center"/>
          </w:tcPr>
          <w:p w14:paraId="05E97597">
            <w:pPr>
              <w:pStyle w:val="13"/>
            </w:pPr>
            <w:r>
              <w:t>逐步提高</w:t>
            </w:r>
          </w:p>
        </w:tc>
        <w:tc>
          <w:tcPr>
            <w:tcW w:w="1843" w:type="dxa"/>
            <w:vAlign w:val="center"/>
          </w:tcPr>
          <w:p w14:paraId="52749593">
            <w:pPr>
              <w:pStyle w:val="13"/>
            </w:pPr>
            <w:r>
              <w:t>2025年初工作计划</w:t>
            </w:r>
          </w:p>
        </w:tc>
      </w:tr>
      <w:tr w14:paraId="1CD381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252C94"/>
        </w:tc>
        <w:tc>
          <w:tcPr>
            <w:tcW w:w="1276" w:type="dxa"/>
            <w:vAlign w:val="center"/>
          </w:tcPr>
          <w:p w14:paraId="7FEACD48">
            <w:pPr>
              <w:pStyle w:val="13"/>
            </w:pPr>
            <w:r>
              <w:t>社会效益指标</w:t>
            </w:r>
          </w:p>
        </w:tc>
        <w:tc>
          <w:tcPr>
            <w:tcW w:w="1332" w:type="dxa"/>
            <w:vAlign w:val="center"/>
          </w:tcPr>
          <w:p w14:paraId="59C1F976">
            <w:pPr>
              <w:pStyle w:val="13"/>
            </w:pPr>
            <w:r>
              <w:t>提升学生综合素质</w:t>
            </w:r>
          </w:p>
        </w:tc>
        <w:tc>
          <w:tcPr>
            <w:tcW w:w="2891" w:type="dxa"/>
            <w:vAlign w:val="center"/>
          </w:tcPr>
          <w:p w14:paraId="5EBF671E">
            <w:pPr>
              <w:pStyle w:val="13"/>
            </w:pPr>
            <w:r>
              <w:t>学生正常接受教育后，综合素质情况</w:t>
            </w:r>
          </w:p>
        </w:tc>
        <w:tc>
          <w:tcPr>
            <w:tcW w:w="1276" w:type="dxa"/>
            <w:vAlign w:val="center"/>
          </w:tcPr>
          <w:p w14:paraId="1CB1DBD2">
            <w:pPr>
              <w:pStyle w:val="13"/>
            </w:pPr>
            <w:r>
              <w:t>逐步提升</w:t>
            </w:r>
          </w:p>
        </w:tc>
        <w:tc>
          <w:tcPr>
            <w:tcW w:w="1843" w:type="dxa"/>
            <w:vAlign w:val="center"/>
          </w:tcPr>
          <w:p w14:paraId="2FB9CEE1">
            <w:pPr>
              <w:pStyle w:val="13"/>
            </w:pPr>
            <w:r>
              <w:t>2025年初工作计划</w:t>
            </w:r>
          </w:p>
        </w:tc>
      </w:tr>
      <w:tr w14:paraId="26EAE7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660083">
            <w:pPr>
              <w:pStyle w:val="15"/>
            </w:pPr>
            <w:r>
              <w:t>满意度指标</w:t>
            </w:r>
          </w:p>
        </w:tc>
        <w:tc>
          <w:tcPr>
            <w:tcW w:w="1276" w:type="dxa"/>
            <w:vAlign w:val="center"/>
          </w:tcPr>
          <w:p w14:paraId="68128D58">
            <w:pPr>
              <w:pStyle w:val="13"/>
            </w:pPr>
            <w:r>
              <w:t>服务对象满意度指标</w:t>
            </w:r>
          </w:p>
        </w:tc>
        <w:tc>
          <w:tcPr>
            <w:tcW w:w="1332" w:type="dxa"/>
            <w:vAlign w:val="center"/>
          </w:tcPr>
          <w:p w14:paraId="05B8D68C">
            <w:pPr>
              <w:pStyle w:val="13"/>
            </w:pPr>
            <w:r>
              <w:t>师生满意率</w:t>
            </w:r>
          </w:p>
        </w:tc>
        <w:tc>
          <w:tcPr>
            <w:tcW w:w="2891" w:type="dxa"/>
            <w:vAlign w:val="center"/>
          </w:tcPr>
          <w:p w14:paraId="1A78DB3E">
            <w:pPr>
              <w:pStyle w:val="13"/>
            </w:pPr>
            <w:r>
              <w:t>师生对我中心校教育教学等方面满意情况</w:t>
            </w:r>
          </w:p>
        </w:tc>
        <w:tc>
          <w:tcPr>
            <w:tcW w:w="1276" w:type="dxa"/>
            <w:vAlign w:val="center"/>
          </w:tcPr>
          <w:p w14:paraId="3E41F4DD">
            <w:pPr>
              <w:pStyle w:val="13"/>
            </w:pPr>
            <w:r>
              <w:t>≥95%</w:t>
            </w:r>
          </w:p>
        </w:tc>
        <w:tc>
          <w:tcPr>
            <w:tcW w:w="1843" w:type="dxa"/>
            <w:vAlign w:val="center"/>
          </w:tcPr>
          <w:p w14:paraId="0FB0A1A1">
            <w:pPr>
              <w:pStyle w:val="13"/>
            </w:pPr>
            <w:r>
              <w:t>2025年初工作计划</w:t>
            </w:r>
          </w:p>
        </w:tc>
      </w:tr>
    </w:tbl>
    <w:p w14:paraId="3E4B401E">
      <w:pPr>
        <w:sectPr>
          <w:pgSz w:w="11900" w:h="16840"/>
          <w:pgMar w:top="1984" w:right="1304" w:bottom="1134" w:left="1304" w:header="720" w:footer="720" w:gutter="0"/>
          <w:cols w:space="720" w:num="1"/>
        </w:sectPr>
      </w:pPr>
    </w:p>
    <w:p w14:paraId="3BE5884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FAD487">
      <w:pPr>
        <w:spacing w:before="0" w:after="0"/>
        <w:ind w:firstLine="560"/>
        <w:jc w:val="left"/>
        <w:outlineLvl w:val="3"/>
      </w:pPr>
      <w:bookmarkStart w:id="40" w:name="_Toc_4_4_0000000041"/>
      <w:r>
        <w:rPr>
          <w:rFonts w:ascii="方正仿宋_GBK" w:hAnsi="方正仿宋_GBK" w:eastAsia="方正仿宋_GBK" w:cs="方正仿宋_GBK"/>
          <w:color w:val="000000"/>
          <w:sz w:val="28"/>
        </w:rPr>
        <w:t>38.怀财字【2025】7号 上年结转（冀财教[2023]170号河北省财政厅 河北省教育厅关于提前下达2024年大学新生入学救助资金预算的通知）绩效目标表</w:t>
      </w:r>
      <w:bookmarkEnd w:id="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0D41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76F574F">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5E05108">
            <w:pPr>
              <w:pStyle w:val="11"/>
            </w:pPr>
            <w:r>
              <w:t>单位：万元</w:t>
            </w:r>
          </w:p>
        </w:tc>
      </w:tr>
      <w:tr w14:paraId="254ED0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7BC313">
            <w:pPr>
              <w:pStyle w:val="14"/>
            </w:pPr>
            <w:r>
              <w:t>项目编码</w:t>
            </w:r>
          </w:p>
        </w:tc>
        <w:tc>
          <w:tcPr>
            <w:tcW w:w="2608" w:type="dxa"/>
            <w:gridSpan w:val="2"/>
            <w:vAlign w:val="center"/>
          </w:tcPr>
          <w:p w14:paraId="50F401E2">
            <w:pPr>
              <w:pStyle w:val="13"/>
            </w:pPr>
            <w:r>
              <w:t>13073025P000084100018</w:t>
            </w:r>
          </w:p>
        </w:tc>
        <w:tc>
          <w:tcPr>
            <w:tcW w:w="1587" w:type="dxa"/>
            <w:vAlign w:val="center"/>
          </w:tcPr>
          <w:p w14:paraId="1719E38F">
            <w:pPr>
              <w:pStyle w:val="14"/>
            </w:pPr>
            <w:r>
              <w:t>项目名称</w:t>
            </w:r>
          </w:p>
        </w:tc>
        <w:tc>
          <w:tcPr>
            <w:tcW w:w="4423" w:type="dxa"/>
            <w:gridSpan w:val="3"/>
            <w:vAlign w:val="center"/>
          </w:tcPr>
          <w:p w14:paraId="3623B96F">
            <w:pPr>
              <w:pStyle w:val="13"/>
            </w:pPr>
            <w:r>
              <w:t>怀财字【2025】7号 上年结转（冀财教[2023]170号河北省财政厅 河北省教育厅关于提前下达2024年大学新生入学救助资金预算的通知）</w:t>
            </w:r>
          </w:p>
        </w:tc>
      </w:tr>
      <w:tr w14:paraId="0DE631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7EB446">
            <w:pPr>
              <w:pStyle w:val="14"/>
            </w:pPr>
            <w:r>
              <w:t>预算规模及资金用途</w:t>
            </w:r>
          </w:p>
        </w:tc>
        <w:tc>
          <w:tcPr>
            <w:tcW w:w="1276" w:type="dxa"/>
            <w:vAlign w:val="center"/>
          </w:tcPr>
          <w:p w14:paraId="47829C2F">
            <w:pPr>
              <w:pStyle w:val="14"/>
            </w:pPr>
            <w:r>
              <w:t>预算数</w:t>
            </w:r>
          </w:p>
        </w:tc>
        <w:tc>
          <w:tcPr>
            <w:tcW w:w="1332" w:type="dxa"/>
            <w:vAlign w:val="center"/>
          </w:tcPr>
          <w:p w14:paraId="00F16D5C">
            <w:pPr>
              <w:pStyle w:val="13"/>
            </w:pPr>
            <w:r>
              <w:t>8.40</w:t>
            </w:r>
          </w:p>
        </w:tc>
        <w:tc>
          <w:tcPr>
            <w:tcW w:w="1587" w:type="dxa"/>
            <w:vAlign w:val="center"/>
          </w:tcPr>
          <w:p w14:paraId="486CC661">
            <w:pPr>
              <w:pStyle w:val="14"/>
            </w:pPr>
            <w:r>
              <w:t>其中：财政    资金</w:t>
            </w:r>
          </w:p>
        </w:tc>
        <w:tc>
          <w:tcPr>
            <w:tcW w:w="1304" w:type="dxa"/>
            <w:vAlign w:val="center"/>
          </w:tcPr>
          <w:p w14:paraId="431922A8">
            <w:pPr>
              <w:pStyle w:val="13"/>
            </w:pPr>
            <w:r>
              <w:t>8.40</w:t>
            </w:r>
          </w:p>
        </w:tc>
        <w:tc>
          <w:tcPr>
            <w:tcW w:w="1276" w:type="dxa"/>
            <w:vAlign w:val="center"/>
          </w:tcPr>
          <w:p w14:paraId="154A7937">
            <w:pPr>
              <w:pStyle w:val="14"/>
            </w:pPr>
            <w:r>
              <w:t>其他资金</w:t>
            </w:r>
          </w:p>
        </w:tc>
        <w:tc>
          <w:tcPr>
            <w:tcW w:w="1843" w:type="dxa"/>
            <w:vAlign w:val="center"/>
          </w:tcPr>
          <w:p w14:paraId="605835E8">
            <w:pPr>
              <w:pStyle w:val="13"/>
            </w:pPr>
            <w:r>
              <w:t xml:space="preserve"> </w:t>
            </w:r>
          </w:p>
        </w:tc>
      </w:tr>
      <w:tr w14:paraId="64F212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5CDE9A"/>
        </w:tc>
        <w:tc>
          <w:tcPr>
            <w:tcW w:w="8618" w:type="dxa"/>
            <w:gridSpan w:val="6"/>
            <w:vAlign w:val="center"/>
          </w:tcPr>
          <w:p w14:paraId="0064C30B">
            <w:pPr>
              <w:pStyle w:val="13"/>
            </w:pPr>
            <w:r>
              <w:t>用于学生奖励，保障其学业可以顺利进行</w:t>
            </w:r>
          </w:p>
        </w:tc>
      </w:tr>
      <w:tr w14:paraId="5F53AC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E1E81D">
            <w:pPr>
              <w:pStyle w:val="14"/>
            </w:pPr>
            <w:r>
              <w:t>资金支出计划（%）</w:t>
            </w:r>
          </w:p>
        </w:tc>
        <w:tc>
          <w:tcPr>
            <w:tcW w:w="2608" w:type="dxa"/>
            <w:gridSpan w:val="2"/>
            <w:vAlign w:val="center"/>
          </w:tcPr>
          <w:p w14:paraId="30038B90">
            <w:pPr>
              <w:pStyle w:val="14"/>
            </w:pPr>
            <w:r>
              <w:t>3月底</w:t>
            </w:r>
          </w:p>
        </w:tc>
        <w:tc>
          <w:tcPr>
            <w:tcW w:w="1587" w:type="dxa"/>
            <w:vAlign w:val="center"/>
          </w:tcPr>
          <w:p w14:paraId="617AB9D9">
            <w:pPr>
              <w:pStyle w:val="14"/>
            </w:pPr>
            <w:r>
              <w:t>6月底</w:t>
            </w:r>
          </w:p>
        </w:tc>
        <w:tc>
          <w:tcPr>
            <w:tcW w:w="1304" w:type="dxa"/>
            <w:vAlign w:val="center"/>
          </w:tcPr>
          <w:p w14:paraId="168244FA">
            <w:pPr>
              <w:pStyle w:val="14"/>
            </w:pPr>
            <w:r>
              <w:t>10月底</w:t>
            </w:r>
          </w:p>
        </w:tc>
        <w:tc>
          <w:tcPr>
            <w:tcW w:w="3119" w:type="dxa"/>
            <w:gridSpan w:val="2"/>
            <w:vAlign w:val="center"/>
          </w:tcPr>
          <w:p w14:paraId="4C1D2154">
            <w:pPr>
              <w:pStyle w:val="14"/>
            </w:pPr>
            <w:r>
              <w:t>12月底</w:t>
            </w:r>
          </w:p>
        </w:tc>
      </w:tr>
      <w:tr w14:paraId="196C91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F8841C"/>
        </w:tc>
        <w:tc>
          <w:tcPr>
            <w:tcW w:w="2608" w:type="dxa"/>
            <w:gridSpan w:val="2"/>
            <w:vAlign w:val="center"/>
          </w:tcPr>
          <w:p w14:paraId="018AEB6A">
            <w:pPr>
              <w:pStyle w:val="15"/>
            </w:pPr>
            <w:r>
              <w:t xml:space="preserve"> </w:t>
            </w:r>
          </w:p>
        </w:tc>
        <w:tc>
          <w:tcPr>
            <w:tcW w:w="1587" w:type="dxa"/>
            <w:vAlign w:val="center"/>
          </w:tcPr>
          <w:p w14:paraId="2CC6349E">
            <w:pPr>
              <w:pStyle w:val="15"/>
            </w:pPr>
            <w:r>
              <w:t>50%</w:t>
            </w:r>
          </w:p>
        </w:tc>
        <w:tc>
          <w:tcPr>
            <w:tcW w:w="1304" w:type="dxa"/>
            <w:vAlign w:val="center"/>
          </w:tcPr>
          <w:p w14:paraId="1ED74878">
            <w:pPr>
              <w:pStyle w:val="15"/>
            </w:pPr>
            <w:r>
              <w:t xml:space="preserve"> </w:t>
            </w:r>
          </w:p>
        </w:tc>
        <w:tc>
          <w:tcPr>
            <w:tcW w:w="3119" w:type="dxa"/>
            <w:gridSpan w:val="2"/>
            <w:vAlign w:val="center"/>
          </w:tcPr>
          <w:p w14:paraId="5594AB5E">
            <w:pPr>
              <w:pStyle w:val="15"/>
            </w:pPr>
            <w:r>
              <w:t>100%</w:t>
            </w:r>
          </w:p>
        </w:tc>
      </w:tr>
      <w:tr w14:paraId="764095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F9F507">
            <w:pPr>
              <w:pStyle w:val="14"/>
            </w:pPr>
            <w:r>
              <w:t>绩效目标</w:t>
            </w:r>
          </w:p>
        </w:tc>
        <w:tc>
          <w:tcPr>
            <w:tcW w:w="8618" w:type="dxa"/>
            <w:gridSpan w:val="6"/>
            <w:vAlign w:val="center"/>
          </w:tcPr>
          <w:p w14:paraId="56B3E019">
            <w:pPr>
              <w:pStyle w:val="13"/>
            </w:pPr>
            <w:r>
              <w:t>1.用于学生奖励，保障其学业可以顺利进行</w:t>
            </w:r>
          </w:p>
        </w:tc>
      </w:tr>
    </w:tbl>
    <w:p w14:paraId="7CCEE85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A3E1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64FE1F">
            <w:pPr>
              <w:pStyle w:val="14"/>
            </w:pPr>
            <w:r>
              <w:t>一级指标</w:t>
            </w:r>
          </w:p>
        </w:tc>
        <w:tc>
          <w:tcPr>
            <w:tcW w:w="1276" w:type="dxa"/>
            <w:vAlign w:val="center"/>
          </w:tcPr>
          <w:p w14:paraId="0C53AD7C">
            <w:pPr>
              <w:pStyle w:val="14"/>
            </w:pPr>
            <w:r>
              <w:t>二级指标</w:t>
            </w:r>
          </w:p>
        </w:tc>
        <w:tc>
          <w:tcPr>
            <w:tcW w:w="1332" w:type="dxa"/>
            <w:vAlign w:val="center"/>
          </w:tcPr>
          <w:p w14:paraId="26E1996E">
            <w:pPr>
              <w:pStyle w:val="14"/>
            </w:pPr>
            <w:r>
              <w:t>三级指标</w:t>
            </w:r>
          </w:p>
        </w:tc>
        <w:tc>
          <w:tcPr>
            <w:tcW w:w="2891" w:type="dxa"/>
            <w:vAlign w:val="center"/>
          </w:tcPr>
          <w:p w14:paraId="2680EE39">
            <w:pPr>
              <w:pStyle w:val="14"/>
            </w:pPr>
            <w:r>
              <w:t>绩效指标描述</w:t>
            </w:r>
          </w:p>
        </w:tc>
        <w:tc>
          <w:tcPr>
            <w:tcW w:w="1276" w:type="dxa"/>
            <w:vAlign w:val="center"/>
          </w:tcPr>
          <w:p w14:paraId="482E9010">
            <w:pPr>
              <w:pStyle w:val="14"/>
            </w:pPr>
            <w:r>
              <w:t>指标值</w:t>
            </w:r>
          </w:p>
        </w:tc>
        <w:tc>
          <w:tcPr>
            <w:tcW w:w="1843" w:type="dxa"/>
            <w:vAlign w:val="center"/>
          </w:tcPr>
          <w:p w14:paraId="2C57C54A">
            <w:pPr>
              <w:pStyle w:val="14"/>
            </w:pPr>
            <w:r>
              <w:t>指标值确定依据</w:t>
            </w:r>
          </w:p>
        </w:tc>
      </w:tr>
      <w:tr w14:paraId="685A53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89FEB9">
            <w:pPr>
              <w:pStyle w:val="15"/>
            </w:pPr>
            <w:r>
              <w:t>产出指标</w:t>
            </w:r>
          </w:p>
        </w:tc>
        <w:tc>
          <w:tcPr>
            <w:tcW w:w="1276" w:type="dxa"/>
            <w:vAlign w:val="center"/>
          </w:tcPr>
          <w:p w14:paraId="223562E7">
            <w:pPr>
              <w:pStyle w:val="13"/>
            </w:pPr>
            <w:r>
              <w:t>数量指标</w:t>
            </w:r>
          </w:p>
        </w:tc>
        <w:tc>
          <w:tcPr>
            <w:tcW w:w="1332" w:type="dxa"/>
            <w:vAlign w:val="center"/>
          </w:tcPr>
          <w:p w14:paraId="496ADC5C">
            <w:pPr>
              <w:pStyle w:val="13"/>
            </w:pPr>
            <w:r>
              <w:t>资助生覆盖率</w:t>
            </w:r>
          </w:p>
        </w:tc>
        <w:tc>
          <w:tcPr>
            <w:tcW w:w="2891" w:type="dxa"/>
            <w:vAlign w:val="center"/>
          </w:tcPr>
          <w:p w14:paraId="40C30C3E">
            <w:pPr>
              <w:pStyle w:val="13"/>
            </w:pPr>
            <w:r>
              <w:t>资助生人数与应享受资助人数比</w:t>
            </w:r>
          </w:p>
        </w:tc>
        <w:tc>
          <w:tcPr>
            <w:tcW w:w="1276" w:type="dxa"/>
            <w:vAlign w:val="center"/>
          </w:tcPr>
          <w:p w14:paraId="7A8A806C">
            <w:pPr>
              <w:pStyle w:val="13"/>
            </w:pPr>
            <w:r>
              <w:t>100%</w:t>
            </w:r>
          </w:p>
        </w:tc>
        <w:tc>
          <w:tcPr>
            <w:tcW w:w="1843" w:type="dxa"/>
            <w:vAlign w:val="center"/>
          </w:tcPr>
          <w:p w14:paraId="44960CC4">
            <w:pPr>
              <w:pStyle w:val="13"/>
            </w:pPr>
            <w:r>
              <w:t>2025年初工作计划</w:t>
            </w:r>
          </w:p>
        </w:tc>
      </w:tr>
      <w:tr w14:paraId="2A6A7E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2CB263"/>
        </w:tc>
        <w:tc>
          <w:tcPr>
            <w:tcW w:w="1276" w:type="dxa"/>
            <w:vAlign w:val="center"/>
          </w:tcPr>
          <w:p w14:paraId="47B29F44">
            <w:pPr>
              <w:pStyle w:val="13"/>
            </w:pPr>
            <w:r>
              <w:t>质量指标</w:t>
            </w:r>
          </w:p>
        </w:tc>
        <w:tc>
          <w:tcPr>
            <w:tcW w:w="1332" w:type="dxa"/>
            <w:vAlign w:val="center"/>
          </w:tcPr>
          <w:p w14:paraId="2C8817B7">
            <w:pPr>
              <w:pStyle w:val="13"/>
            </w:pPr>
            <w:r>
              <w:t>资金发放到位率</w:t>
            </w:r>
          </w:p>
        </w:tc>
        <w:tc>
          <w:tcPr>
            <w:tcW w:w="2891" w:type="dxa"/>
            <w:vAlign w:val="center"/>
          </w:tcPr>
          <w:p w14:paraId="337F3C90">
            <w:pPr>
              <w:pStyle w:val="13"/>
            </w:pPr>
            <w:r>
              <w:t>确保每位符合资助要求的学生都享受资助</w:t>
            </w:r>
          </w:p>
        </w:tc>
        <w:tc>
          <w:tcPr>
            <w:tcW w:w="1276" w:type="dxa"/>
            <w:vAlign w:val="center"/>
          </w:tcPr>
          <w:p w14:paraId="752027A2">
            <w:pPr>
              <w:pStyle w:val="13"/>
            </w:pPr>
            <w:r>
              <w:t>100%</w:t>
            </w:r>
          </w:p>
        </w:tc>
        <w:tc>
          <w:tcPr>
            <w:tcW w:w="1843" w:type="dxa"/>
            <w:vAlign w:val="center"/>
          </w:tcPr>
          <w:p w14:paraId="5CC5A82A">
            <w:pPr>
              <w:pStyle w:val="13"/>
            </w:pPr>
            <w:r>
              <w:t>2025年初工作计划</w:t>
            </w:r>
          </w:p>
        </w:tc>
      </w:tr>
      <w:tr w14:paraId="10748E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61BDD8"/>
        </w:tc>
        <w:tc>
          <w:tcPr>
            <w:tcW w:w="1276" w:type="dxa"/>
            <w:vAlign w:val="center"/>
          </w:tcPr>
          <w:p w14:paraId="1D645E53">
            <w:pPr>
              <w:pStyle w:val="13"/>
            </w:pPr>
            <w:r>
              <w:t>时效指标</w:t>
            </w:r>
          </w:p>
        </w:tc>
        <w:tc>
          <w:tcPr>
            <w:tcW w:w="1332" w:type="dxa"/>
            <w:vAlign w:val="center"/>
          </w:tcPr>
          <w:p w14:paraId="266DC40E">
            <w:pPr>
              <w:pStyle w:val="13"/>
            </w:pPr>
            <w:r>
              <w:t>资金及时发放率</w:t>
            </w:r>
          </w:p>
        </w:tc>
        <w:tc>
          <w:tcPr>
            <w:tcW w:w="2891" w:type="dxa"/>
            <w:vAlign w:val="center"/>
          </w:tcPr>
          <w:p w14:paraId="3FC36A98">
            <w:pPr>
              <w:pStyle w:val="13"/>
            </w:pPr>
            <w:r>
              <w:t>及时奖励符合条件的大学生</w:t>
            </w:r>
          </w:p>
        </w:tc>
        <w:tc>
          <w:tcPr>
            <w:tcW w:w="1276" w:type="dxa"/>
            <w:vAlign w:val="center"/>
          </w:tcPr>
          <w:p w14:paraId="2BDA10B9">
            <w:pPr>
              <w:pStyle w:val="13"/>
            </w:pPr>
            <w:r>
              <w:t>100%</w:t>
            </w:r>
          </w:p>
        </w:tc>
        <w:tc>
          <w:tcPr>
            <w:tcW w:w="1843" w:type="dxa"/>
            <w:vAlign w:val="center"/>
          </w:tcPr>
          <w:p w14:paraId="6118E304">
            <w:pPr>
              <w:pStyle w:val="13"/>
            </w:pPr>
            <w:r>
              <w:t>2025年初工作计划</w:t>
            </w:r>
          </w:p>
        </w:tc>
      </w:tr>
      <w:tr w14:paraId="6F6A9A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F25DB1"/>
        </w:tc>
        <w:tc>
          <w:tcPr>
            <w:tcW w:w="1276" w:type="dxa"/>
            <w:vAlign w:val="center"/>
          </w:tcPr>
          <w:p w14:paraId="4D999C1E">
            <w:pPr>
              <w:pStyle w:val="13"/>
            </w:pPr>
            <w:r>
              <w:t>成本指标</w:t>
            </w:r>
          </w:p>
        </w:tc>
        <w:tc>
          <w:tcPr>
            <w:tcW w:w="1332" w:type="dxa"/>
            <w:vAlign w:val="center"/>
          </w:tcPr>
          <w:p w14:paraId="7AD91388">
            <w:pPr>
              <w:pStyle w:val="13"/>
            </w:pPr>
            <w:r>
              <w:t>奖励资金预算金额</w:t>
            </w:r>
          </w:p>
        </w:tc>
        <w:tc>
          <w:tcPr>
            <w:tcW w:w="2891" w:type="dxa"/>
            <w:vAlign w:val="center"/>
          </w:tcPr>
          <w:p w14:paraId="15936A23">
            <w:pPr>
              <w:pStyle w:val="13"/>
            </w:pPr>
            <w:r>
              <w:t>依据2023年度享受资助情况确定本次项目成本</w:t>
            </w:r>
          </w:p>
        </w:tc>
        <w:tc>
          <w:tcPr>
            <w:tcW w:w="1276" w:type="dxa"/>
            <w:vAlign w:val="center"/>
          </w:tcPr>
          <w:p w14:paraId="39B0E0E0">
            <w:pPr>
              <w:pStyle w:val="13"/>
            </w:pPr>
            <w:r>
              <w:t>≤8.4万元</w:t>
            </w:r>
          </w:p>
        </w:tc>
        <w:tc>
          <w:tcPr>
            <w:tcW w:w="1843" w:type="dxa"/>
            <w:vAlign w:val="center"/>
          </w:tcPr>
          <w:p w14:paraId="0D815ED1">
            <w:pPr>
              <w:pStyle w:val="13"/>
            </w:pPr>
            <w:r>
              <w:t>2025年县级预算编制通知</w:t>
            </w:r>
          </w:p>
        </w:tc>
      </w:tr>
      <w:tr w14:paraId="245C76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028929">
            <w:pPr>
              <w:pStyle w:val="15"/>
            </w:pPr>
            <w:r>
              <w:t>效益指标</w:t>
            </w:r>
          </w:p>
        </w:tc>
        <w:tc>
          <w:tcPr>
            <w:tcW w:w="1276" w:type="dxa"/>
            <w:vAlign w:val="center"/>
          </w:tcPr>
          <w:p w14:paraId="29C2BC87">
            <w:pPr>
              <w:pStyle w:val="13"/>
            </w:pPr>
            <w:r>
              <w:t>经济效益指标</w:t>
            </w:r>
          </w:p>
        </w:tc>
        <w:tc>
          <w:tcPr>
            <w:tcW w:w="1332" w:type="dxa"/>
            <w:vAlign w:val="center"/>
          </w:tcPr>
          <w:p w14:paraId="61947AED">
            <w:pPr>
              <w:pStyle w:val="13"/>
            </w:pPr>
            <w:r>
              <w:t>大学生学习动力程度</w:t>
            </w:r>
          </w:p>
        </w:tc>
        <w:tc>
          <w:tcPr>
            <w:tcW w:w="2891" w:type="dxa"/>
            <w:vAlign w:val="center"/>
          </w:tcPr>
          <w:p w14:paraId="6EF46E07">
            <w:pPr>
              <w:pStyle w:val="13"/>
            </w:pPr>
            <w:r>
              <w:t>学生学习兴趣及学习动力维持情况</w:t>
            </w:r>
          </w:p>
        </w:tc>
        <w:tc>
          <w:tcPr>
            <w:tcW w:w="1276" w:type="dxa"/>
            <w:vAlign w:val="center"/>
          </w:tcPr>
          <w:p w14:paraId="77E7D251">
            <w:pPr>
              <w:pStyle w:val="13"/>
            </w:pPr>
            <w:r>
              <w:t>效果显著</w:t>
            </w:r>
          </w:p>
        </w:tc>
        <w:tc>
          <w:tcPr>
            <w:tcW w:w="1843" w:type="dxa"/>
            <w:vAlign w:val="center"/>
          </w:tcPr>
          <w:p w14:paraId="2EBCA670">
            <w:pPr>
              <w:pStyle w:val="13"/>
            </w:pPr>
            <w:r>
              <w:t>2025年初工作计划</w:t>
            </w:r>
          </w:p>
        </w:tc>
      </w:tr>
      <w:tr w14:paraId="02E070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338C8E"/>
        </w:tc>
        <w:tc>
          <w:tcPr>
            <w:tcW w:w="1276" w:type="dxa"/>
            <w:vAlign w:val="center"/>
          </w:tcPr>
          <w:p w14:paraId="770D6289">
            <w:pPr>
              <w:pStyle w:val="13"/>
            </w:pPr>
            <w:r>
              <w:t>社会效益指标</w:t>
            </w:r>
          </w:p>
        </w:tc>
        <w:tc>
          <w:tcPr>
            <w:tcW w:w="1332" w:type="dxa"/>
            <w:vAlign w:val="center"/>
          </w:tcPr>
          <w:p w14:paraId="5B6777FE">
            <w:pPr>
              <w:pStyle w:val="13"/>
            </w:pPr>
            <w:r>
              <w:t>大学生综合素质情况</w:t>
            </w:r>
          </w:p>
        </w:tc>
        <w:tc>
          <w:tcPr>
            <w:tcW w:w="2891" w:type="dxa"/>
            <w:vAlign w:val="center"/>
          </w:tcPr>
          <w:p w14:paraId="0EE25F21">
            <w:pPr>
              <w:pStyle w:val="13"/>
            </w:pPr>
            <w:r>
              <w:t>学生正常接受教育对综合素质的影响</w:t>
            </w:r>
          </w:p>
        </w:tc>
        <w:tc>
          <w:tcPr>
            <w:tcW w:w="1276" w:type="dxa"/>
            <w:vAlign w:val="center"/>
          </w:tcPr>
          <w:p w14:paraId="575CEB3C">
            <w:pPr>
              <w:pStyle w:val="13"/>
            </w:pPr>
            <w:r>
              <w:t>学生综合素质提升</w:t>
            </w:r>
          </w:p>
        </w:tc>
        <w:tc>
          <w:tcPr>
            <w:tcW w:w="1843" w:type="dxa"/>
            <w:vAlign w:val="center"/>
          </w:tcPr>
          <w:p w14:paraId="74300D50">
            <w:pPr>
              <w:pStyle w:val="13"/>
            </w:pPr>
            <w:r>
              <w:t>2025年初工作计划</w:t>
            </w:r>
          </w:p>
        </w:tc>
      </w:tr>
      <w:tr w14:paraId="259FB1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172B53">
            <w:pPr>
              <w:pStyle w:val="15"/>
            </w:pPr>
            <w:r>
              <w:t>满意度指标</w:t>
            </w:r>
          </w:p>
        </w:tc>
        <w:tc>
          <w:tcPr>
            <w:tcW w:w="1276" w:type="dxa"/>
            <w:vAlign w:val="center"/>
          </w:tcPr>
          <w:p w14:paraId="2D6AC8AD">
            <w:pPr>
              <w:pStyle w:val="13"/>
            </w:pPr>
            <w:r>
              <w:t>服务对象满意度指标</w:t>
            </w:r>
          </w:p>
        </w:tc>
        <w:tc>
          <w:tcPr>
            <w:tcW w:w="1332" w:type="dxa"/>
            <w:vAlign w:val="center"/>
          </w:tcPr>
          <w:p w14:paraId="2531F9A7">
            <w:pPr>
              <w:pStyle w:val="13"/>
            </w:pPr>
            <w:r>
              <w:t>大学生满意度</w:t>
            </w:r>
          </w:p>
        </w:tc>
        <w:tc>
          <w:tcPr>
            <w:tcW w:w="2891" w:type="dxa"/>
            <w:vAlign w:val="center"/>
          </w:tcPr>
          <w:p w14:paraId="1723805A">
            <w:pPr>
              <w:pStyle w:val="13"/>
            </w:pPr>
            <w:r>
              <w:t>受奖励的学生满意度</w:t>
            </w:r>
          </w:p>
        </w:tc>
        <w:tc>
          <w:tcPr>
            <w:tcW w:w="1276" w:type="dxa"/>
            <w:vAlign w:val="center"/>
          </w:tcPr>
          <w:p w14:paraId="6AF21214">
            <w:pPr>
              <w:pStyle w:val="13"/>
            </w:pPr>
            <w:r>
              <w:t>≥95%</w:t>
            </w:r>
          </w:p>
        </w:tc>
        <w:tc>
          <w:tcPr>
            <w:tcW w:w="1843" w:type="dxa"/>
            <w:vAlign w:val="center"/>
          </w:tcPr>
          <w:p w14:paraId="734B0EA6">
            <w:pPr>
              <w:pStyle w:val="13"/>
            </w:pPr>
            <w:r>
              <w:t>2025年初工作计划</w:t>
            </w:r>
          </w:p>
        </w:tc>
      </w:tr>
    </w:tbl>
    <w:p w14:paraId="3AE6C555">
      <w:pPr>
        <w:sectPr>
          <w:pgSz w:w="11900" w:h="16840"/>
          <w:pgMar w:top="1984" w:right="1304" w:bottom="1134" w:left="1304" w:header="720" w:footer="720" w:gutter="0"/>
          <w:cols w:space="720" w:num="1"/>
        </w:sectPr>
      </w:pPr>
    </w:p>
    <w:p w14:paraId="6DC9985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5B37364">
      <w:pPr>
        <w:spacing w:before="0" w:after="0"/>
        <w:ind w:firstLine="560"/>
        <w:jc w:val="left"/>
        <w:outlineLvl w:val="3"/>
      </w:pPr>
      <w:bookmarkStart w:id="41" w:name="_Toc_4_4_0000000042"/>
      <w:r>
        <w:rPr>
          <w:rFonts w:ascii="方正仿宋_GBK" w:hAnsi="方正仿宋_GBK" w:eastAsia="方正仿宋_GBK" w:cs="方正仿宋_GBK"/>
          <w:color w:val="000000"/>
          <w:sz w:val="28"/>
        </w:rPr>
        <w:t>39.怀财字【2025】7号 上年结转（冀财教[2024]56号河北省财政厅关于下达2024年中央支</w:t>
      </w:r>
      <w:r>
        <w:rPr>
          <w:rFonts w:hint="eastAsia" w:ascii="方正仿宋_GBK" w:hAnsi="方正仿宋_GBK" w:eastAsia="方正仿宋_GBK" w:cs="方正仿宋_GBK"/>
          <w:color w:val="000000"/>
          <w:sz w:val="28"/>
          <w:lang w:eastAsia="zh-CN"/>
        </w:rPr>
        <w:t>持地方公共文化服务体系绩效</w:t>
      </w:r>
      <w:r>
        <w:rPr>
          <w:rFonts w:ascii="方正仿宋_GBK" w:hAnsi="方正仿宋_GBK" w:eastAsia="方正仿宋_GBK" w:cs="方正仿宋_GBK"/>
          <w:color w:val="000000"/>
          <w:sz w:val="28"/>
        </w:rPr>
        <w:t>目标表</w:t>
      </w:r>
      <w:bookmarkEnd w:id="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A8C02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3316E3">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38121B0B">
            <w:pPr>
              <w:pStyle w:val="11"/>
            </w:pPr>
            <w:r>
              <w:t>单位：万元</w:t>
            </w:r>
          </w:p>
        </w:tc>
      </w:tr>
      <w:tr w14:paraId="30A940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69762E">
            <w:pPr>
              <w:pStyle w:val="14"/>
            </w:pPr>
            <w:r>
              <w:t>项目编码</w:t>
            </w:r>
          </w:p>
        </w:tc>
        <w:tc>
          <w:tcPr>
            <w:tcW w:w="2608" w:type="dxa"/>
            <w:gridSpan w:val="2"/>
            <w:vAlign w:val="center"/>
          </w:tcPr>
          <w:p w14:paraId="14C62A99">
            <w:pPr>
              <w:pStyle w:val="13"/>
            </w:pPr>
            <w:r>
              <w:t>13073025P00010410002R</w:t>
            </w:r>
          </w:p>
        </w:tc>
        <w:tc>
          <w:tcPr>
            <w:tcW w:w="1587" w:type="dxa"/>
            <w:vAlign w:val="center"/>
          </w:tcPr>
          <w:p w14:paraId="0521EBF4">
            <w:pPr>
              <w:pStyle w:val="14"/>
            </w:pPr>
            <w:r>
              <w:t>项目名称</w:t>
            </w:r>
          </w:p>
        </w:tc>
        <w:tc>
          <w:tcPr>
            <w:tcW w:w="4423" w:type="dxa"/>
            <w:gridSpan w:val="3"/>
            <w:vAlign w:val="center"/>
          </w:tcPr>
          <w:p w14:paraId="6DCCCB28">
            <w:pPr>
              <w:pStyle w:val="13"/>
              <w:rPr>
                <w:rFonts w:hint="eastAsia" w:eastAsia="方正书宋_GBK"/>
                <w:lang w:val="en-US" w:eastAsia="zh-CN"/>
              </w:rPr>
            </w:pPr>
            <w:r>
              <w:t>怀财字【2025】7号 上年结转（冀财教[2024]56号河北省财政厅关于下达2024年中央支持地方公共文化服务体</w:t>
            </w:r>
            <w:r>
              <w:rPr>
                <w:rFonts w:hint="eastAsia"/>
                <w:lang w:val="en-US" w:eastAsia="zh-CN"/>
              </w:rPr>
              <w:t>系</w:t>
            </w:r>
          </w:p>
        </w:tc>
      </w:tr>
      <w:tr w14:paraId="3A3D57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73B8EF">
            <w:pPr>
              <w:pStyle w:val="14"/>
            </w:pPr>
            <w:r>
              <w:t>预算规模及资金用途</w:t>
            </w:r>
          </w:p>
        </w:tc>
        <w:tc>
          <w:tcPr>
            <w:tcW w:w="1276" w:type="dxa"/>
            <w:vAlign w:val="center"/>
          </w:tcPr>
          <w:p w14:paraId="0E32D08C">
            <w:pPr>
              <w:pStyle w:val="14"/>
            </w:pPr>
            <w:r>
              <w:t>预算数</w:t>
            </w:r>
          </w:p>
        </w:tc>
        <w:tc>
          <w:tcPr>
            <w:tcW w:w="1332" w:type="dxa"/>
            <w:vAlign w:val="center"/>
          </w:tcPr>
          <w:p w14:paraId="28375821">
            <w:pPr>
              <w:pStyle w:val="13"/>
            </w:pPr>
            <w:r>
              <w:t>40.00</w:t>
            </w:r>
          </w:p>
        </w:tc>
        <w:tc>
          <w:tcPr>
            <w:tcW w:w="1587" w:type="dxa"/>
            <w:vAlign w:val="center"/>
          </w:tcPr>
          <w:p w14:paraId="31821847">
            <w:pPr>
              <w:pStyle w:val="14"/>
            </w:pPr>
            <w:r>
              <w:t>其中：财政    资金</w:t>
            </w:r>
          </w:p>
        </w:tc>
        <w:tc>
          <w:tcPr>
            <w:tcW w:w="1304" w:type="dxa"/>
            <w:vAlign w:val="center"/>
          </w:tcPr>
          <w:p w14:paraId="6938AF56">
            <w:pPr>
              <w:pStyle w:val="13"/>
            </w:pPr>
            <w:r>
              <w:t>40.00</w:t>
            </w:r>
          </w:p>
        </w:tc>
        <w:tc>
          <w:tcPr>
            <w:tcW w:w="1276" w:type="dxa"/>
            <w:vAlign w:val="center"/>
          </w:tcPr>
          <w:p w14:paraId="683F9C8F">
            <w:pPr>
              <w:pStyle w:val="14"/>
            </w:pPr>
            <w:r>
              <w:t>其他资金</w:t>
            </w:r>
          </w:p>
        </w:tc>
        <w:tc>
          <w:tcPr>
            <w:tcW w:w="1843" w:type="dxa"/>
            <w:vAlign w:val="center"/>
          </w:tcPr>
          <w:p w14:paraId="01876A37">
            <w:pPr>
              <w:pStyle w:val="13"/>
            </w:pPr>
            <w:r>
              <w:t xml:space="preserve"> </w:t>
            </w:r>
          </w:p>
        </w:tc>
      </w:tr>
      <w:tr w14:paraId="0F531F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38B813"/>
        </w:tc>
        <w:tc>
          <w:tcPr>
            <w:tcW w:w="8618" w:type="dxa"/>
            <w:gridSpan w:val="6"/>
            <w:vAlign w:val="center"/>
          </w:tcPr>
          <w:p w14:paraId="7A23A07B">
            <w:pPr>
              <w:pStyle w:val="13"/>
            </w:pPr>
            <w:r>
              <w:t>用于体育事业发展，加强体育事业的推广</w:t>
            </w:r>
          </w:p>
        </w:tc>
      </w:tr>
      <w:tr w14:paraId="21114C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99C86B">
            <w:pPr>
              <w:pStyle w:val="14"/>
            </w:pPr>
            <w:r>
              <w:t>资金支出计划（%）</w:t>
            </w:r>
          </w:p>
        </w:tc>
        <w:tc>
          <w:tcPr>
            <w:tcW w:w="2608" w:type="dxa"/>
            <w:gridSpan w:val="2"/>
            <w:vAlign w:val="center"/>
          </w:tcPr>
          <w:p w14:paraId="5A589AA1">
            <w:pPr>
              <w:pStyle w:val="14"/>
            </w:pPr>
            <w:r>
              <w:t>3月底</w:t>
            </w:r>
          </w:p>
        </w:tc>
        <w:tc>
          <w:tcPr>
            <w:tcW w:w="1587" w:type="dxa"/>
            <w:vAlign w:val="center"/>
          </w:tcPr>
          <w:p w14:paraId="0D9D1252">
            <w:pPr>
              <w:pStyle w:val="14"/>
            </w:pPr>
            <w:r>
              <w:t>6月底</w:t>
            </w:r>
          </w:p>
        </w:tc>
        <w:tc>
          <w:tcPr>
            <w:tcW w:w="1304" w:type="dxa"/>
            <w:vAlign w:val="center"/>
          </w:tcPr>
          <w:p w14:paraId="6DFF83A4">
            <w:pPr>
              <w:pStyle w:val="14"/>
            </w:pPr>
            <w:r>
              <w:t>10月底</w:t>
            </w:r>
          </w:p>
        </w:tc>
        <w:tc>
          <w:tcPr>
            <w:tcW w:w="3119" w:type="dxa"/>
            <w:gridSpan w:val="2"/>
            <w:vAlign w:val="center"/>
          </w:tcPr>
          <w:p w14:paraId="255DC0E0">
            <w:pPr>
              <w:pStyle w:val="14"/>
            </w:pPr>
            <w:r>
              <w:t>12月底</w:t>
            </w:r>
          </w:p>
        </w:tc>
      </w:tr>
      <w:tr w14:paraId="57DB88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32604B"/>
        </w:tc>
        <w:tc>
          <w:tcPr>
            <w:tcW w:w="2608" w:type="dxa"/>
            <w:gridSpan w:val="2"/>
            <w:vAlign w:val="center"/>
          </w:tcPr>
          <w:p w14:paraId="1700D11B">
            <w:pPr>
              <w:pStyle w:val="15"/>
            </w:pPr>
            <w:r>
              <w:t xml:space="preserve"> </w:t>
            </w:r>
          </w:p>
        </w:tc>
        <w:tc>
          <w:tcPr>
            <w:tcW w:w="1587" w:type="dxa"/>
            <w:vAlign w:val="center"/>
          </w:tcPr>
          <w:p w14:paraId="75543CED">
            <w:pPr>
              <w:pStyle w:val="15"/>
            </w:pPr>
            <w:r>
              <w:t>50%</w:t>
            </w:r>
          </w:p>
        </w:tc>
        <w:tc>
          <w:tcPr>
            <w:tcW w:w="1304" w:type="dxa"/>
            <w:vAlign w:val="center"/>
          </w:tcPr>
          <w:p w14:paraId="5674E881">
            <w:pPr>
              <w:pStyle w:val="15"/>
            </w:pPr>
            <w:r>
              <w:t xml:space="preserve"> </w:t>
            </w:r>
          </w:p>
        </w:tc>
        <w:tc>
          <w:tcPr>
            <w:tcW w:w="3119" w:type="dxa"/>
            <w:gridSpan w:val="2"/>
            <w:vAlign w:val="center"/>
          </w:tcPr>
          <w:p w14:paraId="40E6CC49">
            <w:pPr>
              <w:pStyle w:val="15"/>
            </w:pPr>
            <w:r>
              <w:t>100%</w:t>
            </w:r>
          </w:p>
        </w:tc>
      </w:tr>
      <w:tr w14:paraId="57AC7A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ABDF04">
            <w:pPr>
              <w:pStyle w:val="14"/>
            </w:pPr>
            <w:r>
              <w:t>绩效目标</w:t>
            </w:r>
          </w:p>
        </w:tc>
        <w:tc>
          <w:tcPr>
            <w:tcW w:w="8618" w:type="dxa"/>
            <w:gridSpan w:val="6"/>
            <w:vAlign w:val="center"/>
          </w:tcPr>
          <w:p w14:paraId="72D7319A">
            <w:pPr>
              <w:pStyle w:val="13"/>
            </w:pPr>
            <w:r>
              <w:t>1.用于体育事业发展，加强体育事业的推广</w:t>
            </w:r>
          </w:p>
        </w:tc>
      </w:tr>
    </w:tbl>
    <w:p w14:paraId="48C3686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F16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42E5EA">
            <w:pPr>
              <w:pStyle w:val="14"/>
            </w:pPr>
            <w:r>
              <w:t>一级指标</w:t>
            </w:r>
          </w:p>
        </w:tc>
        <w:tc>
          <w:tcPr>
            <w:tcW w:w="1276" w:type="dxa"/>
            <w:vAlign w:val="center"/>
          </w:tcPr>
          <w:p w14:paraId="6EFF06F6">
            <w:pPr>
              <w:pStyle w:val="14"/>
            </w:pPr>
            <w:r>
              <w:t>二级指标</w:t>
            </w:r>
          </w:p>
        </w:tc>
        <w:tc>
          <w:tcPr>
            <w:tcW w:w="1332" w:type="dxa"/>
            <w:vAlign w:val="center"/>
          </w:tcPr>
          <w:p w14:paraId="227E1D7B">
            <w:pPr>
              <w:pStyle w:val="14"/>
            </w:pPr>
            <w:r>
              <w:t>三级指标</w:t>
            </w:r>
          </w:p>
        </w:tc>
        <w:tc>
          <w:tcPr>
            <w:tcW w:w="2891" w:type="dxa"/>
            <w:vAlign w:val="center"/>
          </w:tcPr>
          <w:p w14:paraId="4E010580">
            <w:pPr>
              <w:pStyle w:val="14"/>
            </w:pPr>
            <w:r>
              <w:t>绩效指标描述</w:t>
            </w:r>
          </w:p>
        </w:tc>
        <w:tc>
          <w:tcPr>
            <w:tcW w:w="1276" w:type="dxa"/>
            <w:vAlign w:val="center"/>
          </w:tcPr>
          <w:p w14:paraId="697258E7">
            <w:pPr>
              <w:pStyle w:val="14"/>
            </w:pPr>
            <w:r>
              <w:t>指标值</w:t>
            </w:r>
          </w:p>
        </w:tc>
        <w:tc>
          <w:tcPr>
            <w:tcW w:w="1843" w:type="dxa"/>
            <w:vAlign w:val="center"/>
          </w:tcPr>
          <w:p w14:paraId="3144099C">
            <w:pPr>
              <w:pStyle w:val="14"/>
            </w:pPr>
            <w:r>
              <w:t>指标值确定依据</w:t>
            </w:r>
          </w:p>
        </w:tc>
      </w:tr>
      <w:tr w14:paraId="4808E4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BFA4D8">
            <w:pPr>
              <w:pStyle w:val="15"/>
            </w:pPr>
            <w:r>
              <w:t>产出指标</w:t>
            </w:r>
          </w:p>
        </w:tc>
        <w:tc>
          <w:tcPr>
            <w:tcW w:w="1276" w:type="dxa"/>
            <w:vAlign w:val="center"/>
          </w:tcPr>
          <w:p w14:paraId="1E26F720">
            <w:pPr>
              <w:pStyle w:val="13"/>
            </w:pPr>
            <w:r>
              <w:t>数量指标</w:t>
            </w:r>
          </w:p>
        </w:tc>
        <w:tc>
          <w:tcPr>
            <w:tcW w:w="1332" w:type="dxa"/>
            <w:vAlign w:val="center"/>
          </w:tcPr>
          <w:p w14:paraId="2ABDCB6C">
            <w:pPr>
              <w:pStyle w:val="13"/>
            </w:pPr>
            <w:r>
              <w:t>支持项目个数（个）</w:t>
            </w:r>
          </w:p>
        </w:tc>
        <w:tc>
          <w:tcPr>
            <w:tcW w:w="2891" w:type="dxa"/>
            <w:vAlign w:val="center"/>
          </w:tcPr>
          <w:p w14:paraId="1EB84CD4">
            <w:pPr>
              <w:pStyle w:val="13"/>
            </w:pPr>
            <w:r>
              <w:t>支持项目个数（个）</w:t>
            </w:r>
          </w:p>
        </w:tc>
        <w:tc>
          <w:tcPr>
            <w:tcW w:w="1276" w:type="dxa"/>
            <w:vAlign w:val="center"/>
          </w:tcPr>
          <w:p w14:paraId="3DE78467">
            <w:pPr>
              <w:pStyle w:val="13"/>
            </w:pPr>
            <w:r>
              <w:t>冰雪项目</w:t>
            </w:r>
          </w:p>
        </w:tc>
        <w:tc>
          <w:tcPr>
            <w:tcW w:w="1843" w:type="dxa"/>
            <w:vAlign w:val="center"/>
          </w:tcPr>
          <w:p w14:paraId="6AE1BF04">
            <w:pPr>
              <w:pStyle w:val="13"/>
            </w:pPr>
            <w:r>
              <w:t>2025年初工作计划</w:t>
            </w:r>
          </w:p>
        </w:tc>
      </w:tr>
      <w:tr w14:paraId="0FFB8C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4A145D"/>
        </w:tc>
        <w:tc>
          <w:tcPr>
            <w:tcW w:w="1276" w:type="dxa"/>
            <w:vAlign w:val="center"/>
          </w:tcPr>
          <w:p w14:paraId="6464299E">
            <w:pPr>
              <w:pStyle w:val="13"/>
            </w:pPr>
            <w:r>
              <w:t>质量指标</w:t>
            </w:r>
          </w:p>
        </w:tc>
        <w:tc>
          <w:tcPr>
            <w:tcW w:w="1332" w:type="dxa"/>
            <w:vAlign w:val="center"/>
          </w:tcPr>
          <w:p w14:paraId="0AD62750">
            <w:pPr>
              <w:pStyle w:val="13"/>
            </w:pPr>
            <w:r>
              <w:t>项目验收通过率</w:t>
            </w:r>
          </w:p>
        </w:tc>
        <w:tc>
          <w:tcPr>
            <w:tcW w:w="2891" w:type="dxa"/>
            <w:vAlign w:val="center"/>
          </w:tcPr>
          <w:p w14:paraId="3FE1294F">
            <w:pPr>
              <w:pStyle w:val="13"/>
            </w:pPr>
            <w:r>
              <w:t>项目验收后，是否达到标准</w:t>
            </w:r>
          </w:p>
        </w:tc>
        <w:tc>
          <w:tcPr>
            <w:tcW w:w="1276" w:type="dxa"/>
            <w:vAlign w:val="center"/>
          </w:tcPr>
          <w:p w14:paraId="7EF767FF">
            <w:pPr>
              <w:pStyle w:val="13"/>
            </w:pPr>
            <w:r>
              <w:t>100%</w:t>
            </w:r>
          </w:p>
        </w:tc>
        <w:tc>
          <w:tcPr>
            <w:tcW w:w="1843" w:type="dxa"/>
            <w:vAlign w:val="center"/>
          </w:tcPr>
          <w:p w14:paraId="7EEC9FA7">
            <w:pPr>
              <w:pStyle w:val="13"/>
            </w:pPr>
            <w:r>
              <w:t>2025年初工作计划</w:t>
            </w:r>
          </w:p>
        </w:tc>
      </w:tr>
      <w:tr w14:paraId="4536AB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19778D"/>
        </w:tc>
        <w:tc>
          <w:tcPr>
            <w:tcW w:w="1276" w:type="dxa"/>
            <w:vAlign w:val="center"/>
          </w:tcPr>
          <w:p w14:paraId="4990A84B">
            <w:pPr>
              <w:pStyle w:val="13"/>
            </w:pPr>
            <w:r>
              <w:t>时效指标</w:t>
            </w:r>
          </w:p>
        </w:tc>
        <w:tc>
          <w:tcPr>
            <w:tcW w:w="1332" w:type="dxa"/>
            <w:vAlign w:val="center"/>
          </w:tcPr>
          <w:p w14:paraId="525C89B4">
            <w:pPr>
              <w:pStyle w:val="13"/>
            </w:pPr>
            <w:r>
              <w:t>按期完成率</w:t>
            </w:r>
          </w:p>
        </w:tc>
        <w:tc>
          <w:tcPr>
            <w:tcW w:w="2891" w:type="dxa"/>
            <w:vAlign w:val="center"/>
          </w:tcPr>
          <w:p w14:paraId="2E67F319">
            <w:pPr>
              <w:pStyle w:val="13"/>
            </w:pPr>
            <w:r>
              <w:t>工程施工是否按约定进度完成</w:t>
            </w:r>
          </w:p>
        </w:tc>
        <w:tc>
          <w:tcPr>
            <w:tcW w:w="1276" w:type="dxa"/>
            <w:vAlign w:val="center"/>
          </w:tcPr>
          <w:p w14:paraId="7534324A">
            <w:pPr>
              <w:pStyle w:val="13"/>
            </w:pPr>
            <w:r>
              <w:t>依据合同及时完成</w:t>
            </w:r>
          </w:p>
        </w:tc>
        <w:tc>
          <w:tcPr>
            <w:tcW w:w="1843" w:type="dxa"/>
            <w:vAlign w:val="center"/>
          </w:tcPr>
          <w:p w14:paraId="1F17BFD2">
            <w:pPr>
              <w:pStyle w:val="13"/>
            </w:pPr>
            <w:r>
              <w:t>2025年初工作计划</w:t>
            </w:r>
          </w:p>
        </w:tc>
      </w:tr>
      <w:tr w14:paraId="0DCC72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46079E"/>
        </w:tc>
        <w:tc>
          <w:tcPr>
            <w:tcW w:w="1276" w:type="dxa"/>
            <w:vAlign w:val="center"/>
          </w:tcPr>
          <w:p w14:paraId="49BB2BB5">
            <w:pPr>
              <w:pStyle w:val="13"/>
            </w:pPr>
            <w:r>
              <w:t>成本指标</w:t>
            </w:r>
          </w:p>
        </w:tc>
        <w:tc>
          <w:tcPr>
            <w:tcW w:w="1332" w:type="dxa"/>
            <w:vAlign w:val="center"/>
          </w:tcPr>
          <w:p w14:paraId="4995FB72">
            <w:pPr>
              <w:pStyle w:val="13"/>
            </w:pPr>
            <w:r>
              <w:t>资金使用成本</w:t>
            </w:r>
          </w:p>
        </w:tc>
        <w:tc>
          <w:tcPr>
            <w:tcW w:w="2891" w:type="dxa"/>
            <w:vAlign w:val="center"/>
          </w:tcPr>
          <w:p w14:paraId="5700A927">
            <w:pPr>
              <w:pStyle w:val="13"/>
            </w:pPr>
            <w:r>
              <w:t>项目实施所需资金成本</w:t>
            </w:r>
          </w:p>
        </w:tc>
        <w:tc>
          <w:tcPr>
            <w:tcW w:w="1276" w:type="dxa"/>
            <w:vAlign w:val="center"/>
          </w:tcPr>
          <w:p w14:paraId="50AFA59D">
            <w:pPr>
              <w:pStyle w:val="13"/>
            </w:pPr>
            <w:r>
              <w:t>≤40万</w:t>
            </w:r>
          </w:p>
        </w:tc>
        <w:tc>
          <w:tcPr>
            <w:tcW w:w="1843" w:type="dxa"/>
            <w:vAlign w:val="center"/>
          </w:tcPr>
          <w:p w14:paraId="5F870C58">
            <w:pPr>
              <w:pStyle w:val="13"/>
            </w:pPr>
            <w:r>
              <w:t>2025年县级预算编制通知</w:t>
            </w:r>
          </w:p>
        </w:tc>
      </w:tr>
      <w:tr w14:paraId="59B7DA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899949">
            <w:pPr>
              <w:pStyle w:val="15"/>
            </w:pPr>
            <w:r>
              <w:t>效益指标</w:t>
            </w:r>
          </w:p>
        </w:tc>
        <w:tc>
          <w:tcPr>
            <w:tcW w:w="1276" w:type="dxa"/>
            <w:vAlign w:val="center"/>
          </w:tcPr>
          <w:p w14:paraId="6091D73B">
            <w:pPr>
              <w:pStyle w:val="13"/>
            </w:pPr>
            <w:r>
              <w:t>经济效益指标</w:t>
            </w:r>
          </w:p>
        </w:tc>
        <w:tc>
          <w:tcPr>
            <w:tcW w:w="1332" w:type="dxa"/>
            <w:vAlign w:val="center"/>
          </w:tcPr>
          <w:p w14:paraId="0B0ABAFD">
            <w:pPr>
              <w:pStyle w:val="13"/>
            </w:pPr>
            <w:r>
              <w:t>发展冰雪运动</w:t>
            </w:r>
          </w:p>
        </w:tc>
        <w:tc>
          <w:tcPr>
            <w:tcW w:w="2891" w:type="dxa"/>
            <w:vAlign w:val="center"/>
          </w:tcPr>
          <w:p w14:paraId="576BC020">
            <w:pPr>
              <w:pStyle w:val="13"/>
            </w:pPr>
            <w:r>
              <w:t>发展冰雪运动，培养群众兴趣爱好</w:t>
            </w:r>
          </w:p>
        </w:tc>
        <w:tc>
          <w:tcPr>
            <w:tcW w:w="1276" w:type="dxa"/>
            <w:vAlign w:val="center"/>
          </w:tcPr>
          <w:p w14:paraId="3818AA3C">
            <w:pPr>
              <w:pStyle w:val="13"/>
            </w:pPr>
            <w:r>
              <w:t>持续发展</w:t>
            </w:r>
          </w:p>
        </w:tc>
        <w:tc>
          <w:tcPr>
            <w:tcW w:w="1843" w:type="dxa"/>
            <w:vAlign w:val="center"/>
          </w:tcPr>
          <w:p w14:paraId="5F38DA2D">
            <w:pPr>
              <w:pStyle w:val="13"/>
            </w:pPr>
            <w:r>
              <w:t>2025年初工作计划</w:t>
            </w:r>
          </w:p>
        </w:tc>
      </w:tr>
      <w:tr w14:paraId="1E6140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14EBAE"/>
        </w:tc>
        <w:tc>
          <w:tcPr>
            <w:tcW w:w="1276" w:type="dxa"/>
            <w:vAlign w:val="center"/>
          </w:tcPr>
          <w:p w14:paraId="770FDF1B">
            <w:pPr>
              <w:pStyle w:val="13"/>
            </w:pPr>
            <w:r>
              <w:t>社会效益指标</w:t>
            </w:r>
          </w:p>
        </w:tc>
        <w:tc>
          <w:tcPr>
            <w:tcW w:w="1332" w:type="dxa"/>
            <w:vAlign w:val="center"/>
          </w:tcPr>
          <w:p w14:paraId="6B8EE6A0">
            <w:pPr>
              <w:pStyle w:val="13"/>
            </w:pPr>
            <w:r>
              <w:t>体育事业推广</w:t>
            </w:r>
          </w:p>
        </w:tc>
        <w:tc>
          <w:tcPr>
            <w:tcW w:w="2891" w:type="dxa"/>
            <w:vAlign w:val="center"/>
          </w:tcPr>
          <w:p w14:paraId="2075AA63">
            <w:pPr>
              <w:pStyle w:val="13"/>
            </w:pPr>
            <w:r>
              <w:t>开展冰雪项目，推广体育事业</w:t>
            </w:r>
          </w:p>
        </w:tc>
        <w:tc>
          <w:tcPr>
            <w:tcW w:w="1276" w:type="dxa"/>
            <w:vAlign w:val="center"/>
          </w:tcPr>
          <w:p w14:paraId="6AE9B9A0">
            <w:pPr>
              <w:pStyle w:val="13"/>
            </w:pPr>
            <w:r>
              <w:t>加强</w:t>
            </w:r>
          </w:p>
        </w:tc>
        <w:tc>
          <w:tcPr>
            <w:tcW w:w="1843" w:type="dxa"/>
            <w:vAlign w:val="center"/>
          </w:tcPr>
          <w:p w14:paraId="1669E214">
            <w:pPr>
              <w:pStyle w:val="13"/>
            </w:pPr>
            <w:r>
              <w:t>2025年初工作计划</w:t>
            </w:r>
          </w:p>
        </w:tc>
      </w:tr>
      <w:tr w14:paraId="5F6F8F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FE356F">
            <w:pPr>
              <w:pStyle w:val="15"/>
            </w:pPr>
            <w:r>
              <w:t>满意度指标</w:t>
            </w:r>
          </w:p>
        </w:tc>
        <w:tc>
          <w:tcPr>
            <w:tcW w:w="1276" w:type="dxa"/>
            <w:vAlign w:val="center"/>
          </w:tcPr>
          <w:p w14:paraId="24278BF2">
            <w:pPr>
              <w:pStyle w:val="13"/>
            </w:pPr>
            <w:r>
              <w:t>服务对象满意度指标</w:t>
            </w:r>
          </w:p>
        </w:tc>
        <w:tc>
          <w:tcPr>
            <w:tcW w:w="1332" w:type="dxa"/>
            <w:vAlign w:val="center"/>
          </w:tcPr>
          <w:p w14:paraId="1C037D8F">
            <w:pPr>
              <w:pStyle w:val="13"/>
            </w:pPr>
            <w:r>
              <w:t>受益群体满意度</w:t>
            </w:r>
          </w:p>
        </w:tc>
        <w:tc>
          <w:tcPr>
            <w:tcW w:w="2891" w:type="dxa"/>
            <w:vAlign w:val="center"/>
          </w:tcPr>
          <w:p w14:paraId="4877C52B">
            <w:pPr>
              <w:pStyle w:val="13"/>
            </w:pPr>
            <w:r>
              <w:t>受益群体满意度</w:t>
            </w:r>
          </w:p>
        </w:tc>
        <w:tc>
          <w:tcPr>
            <w:tcW w:w="1276" w:type="dxa"/>
            <w:vAlign w:val="center"/>
          </w:tcPr>
          <w:p w14:paraId="1445D2ED">
            <w:pPr>
              <w:pStyle w:val="13"/>
            </w:pPr>
            <w:r>
              <w:t>≥90%</w:t>
            </w:r>
          </w:p>
        </w:tc>
        <w:tc>
          <w:tcPr>
            <w:tcW w:w="1843" w:type="dxa"/>
            <w:vAlign w:val="center"/>
          </w:tcPr>
          <w:p w14:paraId="0CDC3723">
            <w:pPr>
              <w:pStyle w:val="13"/>
            </w:pPr>
            <w:r>
              <w:t>2025年初工作计划</w:t>
            </w:r>
          </w:p>
        </w:tc>
      </w:tr>
    </w:tbl>
    <w:p w14:paraId="566E5E3D">
      <w:pPr>
        <w:sectPr>
          <w:pgSz w:w="11900" w:h="16840"/>
          <w:pgMar w:top="1984" w:right="1304" w:bottom="1134" w:left="1304" w:header="720" w:footer="720" w:gutter="0"/>
          <w:cols w:space="720" w:num="1"/>
        </w:sectPr>
      </w:pPr>
    </w:p>
    <w:p w14:paraId="4D0762F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A15BD1">
      <w:pPr>
        <w:spacing w:before="0" w:after="0"/>
        <w:ind w:firstLine="560"/>
        <w:jc w:val="left"/>
        <w:outlineLvl w:val="3"/>
      </w:pPr>
      <w:bookmarkStart w:id="42" w:name="_Toc_4_4_0000000043"/>
      <w:r>
        <w:rPr>
          <w:rFonts w:ascii="方正仿宋_GBK" w:hAnsi="方正仿宋_GBK" w:eastAsia="方正仿宋_GBK" w:cs="方正仿宋_GBK"/>
          <w:color w:val="000000"/>
          <w:sz w:val="28"/>
        </w:rPr>
        <w:t>40.怀财字【2025】7号 上年结转（冀财教[2024]67号河北省财政厅 河北省教育厅关于下达2024年城乡义务教育中央补助经费预算的通知）绩效目标表</w:t>
      </w:r>
      <w:bookmarkEnd w:id="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397E2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A02221">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B725FE5">
            <w:pPr>
              <w:pStyle w:val="11"/>
            </w:pPr>
            <w:r>
              <w:t>单位：万元</w:t>
            </w:r>
          </w:p>
        </w:tc>
      </w:tr>
      <w:tr w14:paraId="7EBA17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184518">
            <w:pPr>
              <w:pStyle w:val="14"/>
            </w:pPr>
            <w:r>
              <w:t>项目编码</w:t>
            </w:r>
          </w:p>
        </w:tc>
        <w:tc>
          <w:tcPr>
            <w:tcW w:w="2608" w:type="dxa"/>
            <w:gridSpan w:val="2"/>
            <w:vAlign w:val="center"/>
          </w:tcPr>
          <w:p w14:paraId="2721526D">
            <w:pPr>
              <w:pStyle w:val="13"/>
            </w:pPr>
            <w:r>
              <w:t>13073025P00006710001T</w:t>
            </w:r>
          </w:p>
        </w:tc>
        <w:tc>
          <w:tcPr>
            <w:tcW w:w="1587" w:type="dxa"/>
            <w:vAlign w:val="center"/>
          </w:tcPr>
          <w:p w14:paraId="3EE49C80">
            <w:pPr>
              <w:pStyle w:val="14"/>
            </w:pPr>
            <w:r>
              <w:t>项目名称</w:t>
            </w:r>
          </w:p>
        </w:tc>
        <w:tc>
          <w:tcPr>
            <w:tcW w:w="4423" w:type="dxa"/>
            <w:gridSpan w:val="3"/>
            <w:vAlign w:val="center"/>
          </w:tcPr>
          <w:p w14:paraId="1DBA962A">
            <w:pPr>
              <w:pStyle w:val="13"/>
            </w:pPr>
            <w:r>
              <w:t>怀财字【2025】7号 上年结转（冀财教[2024]67号河北省财政厅 河北省教育厅关于下达2024年城乡义务教育中央补助经费预算的通知）</w:t>
            </w:r>
          </w:p>
        </w:tc>
      </w:tr>
      <w:tr w14:paraId="400C3F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3C5F70">
            <w:pPr>
              <w:pStyle w:val="14"/>
            </w:pPr>
            <w:r>
              <w:t>预算规模及资金用途</w:t>
            </w:r>
          </w:p>
        </w:tc>
        <w:tc>
          <w:tcPr>
            <w:tcW w:w="1276" w:type="dxa"/>
            <w:vAlign w:val="center"/>
          </w:tcPr>
          <w:p w14:paraId="118F6F9B">
            <w:pPr>
              <w:pStyle w:val="14"/>
            </w:pPr>
            <w:r>
              <w:t>预算数</w:t>
            </w:r>
          </w:p>
        </w:tc>
        <w:tc>
          <w:tcPr>
            <w:tcW w:w="1332" w:type="dxa"/>
            <w:vAlign w:val="center"/>
          </w:tcPr>
          <w:p w14:paraId="19DF7308">
            <w:pPr>
              <w:pStyle w:val="13"/>
            </w:pPr>
            <w:r>
              <w:t>37.50</w:t>
            </w:r>
          </w:p>
        </w:tc>
        <w:tc>
          <w:tcPr>
            <w:tcW w:w="1587" w:type="dxa"/>
            <w:vAlign w:val="center"/>
          </w:tcPr>
          <w:p w14:paraId="6E184635">
            <w:pPr>
              <w:pStyle w:val="14"/>
            </w:pPr>
            <w:r>
              <w:t>其中：财政    资金</w:t>
            </w:r>
          </w:p>
        </w:tc>
        <w:tc>
          <w:tcPr>
            <w:tcW w:w="1304" w:type="dxa"/>
            <w:vAlign w:val="center"/>
          </w:tcPr>
          <w:p w14:paraId="39CA4ED2">
            <w:pPr>
              <w:pStyle w:val="13"/>
            </w:pPr>
            <w:r>
              <w:t>37.50</w:t>
            </w:r>
          </w:p>
        </w:tc>
        <w:tc>
          <w:tcPr>
            <w:tcW w:w="1276" w:type="dxa"/>
            <w:vAlign w:val="center"/>
          </w:tcPr>
          <w:p w14:paraId="4FEC8939">
            <w:pPr>
              <w:pStyle w:val="14"/>
            </w:pPr>
            <w:r>
              <w:t>其他资金</w:t>
            </w:r>
          </w:p>
        </w:tc>
        <w:tc>
          <w:tcPr>
            <w:tcW w:w="1843" w:type="dxa"/>
            <w:vAlign w:val="center"/>
          </w:tcPr>
          <w:p w14:paraId="340704C0">
            <w:pPr>
              <w:pStyle w:val="13"/>
            </w:pPr>
            <w:r>
              <w:t xml:space="preserve"> </w:t>
            </w:r>
          </w:p>
        </w:tc>
      </w:tr>
      <w:tr w14:paraId="41F3B8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15C959"/>
        </w:tc>
        <w:tc>
          <w:tcPr>
            <w:tcW w:w="8618" w:type="dxa"/>
            <w:gridSpan w:val="6"/>
            <w:vAlign w:val="center"/>
          </w:tcPr>
          <w:p w14:paraId="283DC48A">
            <w:pPr>
              <w:pStyle w:val="13"/>
            </w:pPr>
            <w:r>
              <w:t>用于学校正常运转支出，保障教育教学顺利进行。</w:t>
            </w:r>
          </w:p>
        </w:tc>
      </w:tr>
      <w:tr w14:paraId="7AC4C1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E504D5">
            <w:pPr>
              <w:pStyle w:val="14"/>
            </w:pPr>
            <w:r>
              <w:t>资金支出计划（%）</w:t>
            </w:r>
          </w:p>
        </w:tc>
        <w:tc>
          <w:tcPr>
            <w:tcW w:w="2608" w:type="dxa"/>
            <w:gridSpan w:val="2"/>
            <w:vAlign w:val="center"/>
          </w:tcPr>
          <w:p w14:paraId="1A3BB9DD">
            <w:pPr>
              <w:pStyle w:val="14"/>
            </w:pPr>
            <w:r>
              <w:t>3月底</w:t>
            </w:r>
          </w:p>
        </w:tc>
        <w:tc>
          <w:tcPr>
            <w:tcW w:w="1587" w:type="dxa"/>
            <w:vAlign w:val="center"/>
          </w:tcPr>
          <w:p w14:paraId="1D779E96">
            <w:pPr>
              <w:pStyle w:val="14"/>
            </w:pPr>
            <w:r>
              <w:t>6月底</w:t>
            </w:r>
          </w:p>
        </w:tc>
        <w:tc>
          <w:tcPr>
            <w:tcW w:w="1304" w:type="dxa"/>
            <w:vAlign w:val="center"/>
          </w:tcPr>
          <w:p w14:paraId="2ED2F5EB">
            <w:pPr>
              <w:pStyle w:val="14"/>
            </w:pPr>
            <w:r>
              <w:t>10月底</w:t>
            </w:r>
          </w:p>
        </w:tc>
        <w:tc>
          <w:tcPr>
            <w:tcW w:w="3119" w:type="dxa"/>
            <w:gridSpan w:val="2"/>
            <w:vAlign w:val="center"/>
          </w:tcPr>
          <w:p w14:paraId="774C97E9">
            <w:pPr>
              <w:pStyle w:val="14"/>
            </w:pPr>
            <w:r>
              <w:t>12月底</w:t>
            </w:r>
          </w:p>
        </w:tc>
      </w:tr>
      <w:tr w14:paraId="4DB50B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56C2FE"/>
        </w:tc>
        <w:tc>
          <w:tcPr>
            <w:tcW w:w="2608" w:type="dxa"/>
            <w:gridSpan w:val="2"/>
            <w:vAlign w:val="center"/>
          </w:tcPr>
          <w:p w14:paraId="0289162A">
            <w:pPr>
              <w:pStyle w:val="15"/>
            </w:pPr>
            <w:r>
              <w:t xml:space="preserve"> </w:t>
            </w:r>
          </w:p>
        </w:tc>
        <w:tc>
          <w:tcPr>
            <w:tcW w:w="1587" w:type="dxa"/>
            <w:vAlign w:val="center"/>
          </w:tcPr>
          <w:p w14:paraId="78A6DE15">
            <w:pPr>
              <w:pStyle w:val="15"/>
            </w:pPr>
            <w:r>
              <w:t xml:space="preserve"> </w:t>
            </w:r>
          </w:p>
        </w:tc>
        <w:tc>
          <w:tcPr>
            <w:tcW w:w="1304" w:type="dxa"/>
            <w:vAlign w:val="center"/>
          </w:tcPr>
          <w:p w14:paraId="71963842">
            <w:pPr>
              <w:pStyle w:val="15"/>
            </w:pPr>
            <w:r>
              <w:t xml:space="preserve"> </w:t>
            </w:r>
          </w:p>
        </w:tc>
        <w:tc>
          <w:tcPr>
            <w:tcW w:w="3119" w:type="dxa"/>
            <w:gridSpan w:val="2"/>
            <w:vAlign w:val="center"/>
          </w:tcPr>
          <w:p w14:paraId="5D44F840">
            <w:pPr>
              <w:pStyle w:val="15"/>
            </w:pPr>
            <w:r>
              <w:t>100%</w:t>
            </w:r>
          </w:p>
        </w:tc>
      </w:tr>
      <w:tr w14:paraId="237D7F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3245E9">
            <w:pPr>
              <w:pStyle w:val="14"/>
            </w:pPr>
            <w:r>
              <w:t>绩效目标</w:t>
            </w:r>
          </w:p>
        </w:tc>
        <w:tc>
          <w:tcPr>
            <w:tcW w:w="8618" w:type="dxa"/>
            <w:gridSpan w:val="6"/>
            <w:vAlign w:val="center"/>
          </w:tcPr>
          <w:p w14:paraId="1FC71C88">
            <w:pPr>
              <w:pStyle w:val="13"/>
            </w:pPr>
            <w:r>
              <w:t>1.用于学校正常运转支出，保障教育教学顺利进行。</w:t>
            </w:r>
          </w:p>
        </w:tc>
      </w:tr>
    </w:tbl>
    <w:p w14:paraId="318925D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F70D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242389">
            <w:pPr>
              <w:pStyle w:val="14"/>
            </w:pPr>
            <w:r>
              <w:t>一级指标</w:t>
            </w:r>
          </w:p>
        </w:tc>
        <w:tc>
          <w:tcPr>
            <w:tcW w:w="1276" w:type="dxa"/>
            <w:vAlign w:val="center"/>
          </w:tcPr>
          <w:p w14:paraId="1DAC104F">
            <w:pPr>
              <w:pStyle w:val="14"/>
            </w:pPr>
            <w:r>
              <w:t>二级指标</w:t>
            </w:r>
          </w:p>
        </w:tc>
        <w:tc>
          <w:tcPr>
            <w:tcW w:w="1332" w:type="dxa"/>
            <w:vAlign w:val="center"/>
          </w:tcPr>
          <w:p w14:paraId="3B8033B4">
            <w:pPr>
              <w:pStyle w:val="14"/>
            </w:pPr>
            <w:r>
              <w:t>三级指标</w:t>
            </w:r>
          </w:p>
        </w:tc>
        <w:tc>
          <w:tcPr>
            <w:tcW w:w="2891" w:type="dxa"/>
            <w:vAlign w:val="center"/>
          </w:tcPr>
          <w:p w14:paraId="4E4D5B30">
            <w:pPr>
              <w:pStyle w:val="14"/>
            </w:pPr>
            <w:r>
              <w:t>绩效指标描述</w:t>
            </w:r>
          </w:p>
        </w:tc>
        <w:tc>
          <w:tcPr>
            <w:tcW w:w="1276" w:type="dxa"/>
            <w:vAlign w:val="center"/>
          </w:tcPr>
          <w:p w14:paraId="3F920C6C">
            <w:pPr>
              <w:pStyle w:val="14"/>
            </w:pPr>
            <w:r>
              <w:t>指标值</w:t>
            </w:r>
          </w:p>
        </w:tc>
        <w:tc>
          <w:tcPr>
            <w:tcW w:w="1843" w:type="dxa"/>
            <w:vAlign w:val="center"/>
          </w:tcPr>
          <w:p w14:paraId="3572D667">
            <w:pPr>
              <w:pStyle w:val="14"/>
            </w:pPr>
            <w:r>
              <w:t>指标值确定依据</w:t>
            </w:r>
          </w:p>
        </w:tc>
      </w:tr>
      <w:tr w14:paraId="407820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DDDE40">
            <w:pPr>
              <w:pStyle w:val="15"/>
            </w:pPr>
            <w:r>
              <w:t>产出指标</w:t>
            </w:r>
          </w:p>
        </w:tc>
        <w:tc>
          <w:tcPr>
            <w:tcW w:w="1276" w:type="dxa"/>
            <w:vAlign w:val="center"/>
          </w:tcPr>
          <w:p w14:paraId="171EC0C8">
            <w:pPr>
              <w:pStyle w:val="13"/>
            </w:pPr>
            <w:r>
              <w:t>数量指标</w:t>
            </w:r>
          </w:p>
        </w:tc>
        <w:tc>
          <w:tcPr>
            <w:tcW w:w="1332" w:type="dxa"/>
            <w:vAlign w:val="center"/>
          </w:tcPr>
          <w:p w14:paraId="1814D87B">
            <w:pPr>
              <w:pStyle w:val="13"/>
            </w:pPr>
            <w:r>
              <w:t>保障初中学校数量</w:t>
            </w:r>
          </w:p>
        </w:tc>
        <w:tc>
          <w:tcPr>
            <w:tcW w:w="2891" w:type="dxa"/>
            <w:vAlign w:val="center"/>
          </w:tcPr>
          <w:p w14:paraId="678AF6BA">
            <w:pPr>
              <w:pStyle w:val="13"/>
            </w:pPr>
            <w:r>
              <w:t>需保障正常运转的初中数量</w:t>
            </w:r>
          </w:p>
        </w:tc>
        <w:tc>
          <w:tcPr>
            <w:tcW w:w="1276" w:type="dxa"/>
            <w:vAlign w:val="center"/>
          </w:tcPr>
          <w:p w14:paraId="517F09B6">
            <w:pPr>
              <w:pStyle w:val="13"/>
            </w:pPr>
            <w:r>
              <w:t>≤8所</w:t>
            </w:r>
          </w:p>
        </w:tc>
        <w:tc>
          <w:tcPr>
            <w:tcW w:w="1843" w:type="dxa"/>
            <w:vAlign w:val="center"/>
          </w:tcPr>
          <w:p w14:paraId="7CBDF6F9">
            <w:pPr>
              <w:pStyle w:val="13"/>
            </w:pPr>
            <w:r>
              <w:t>2025年初工作计划</w:t>
            </w:r>
          </w:p>
        </w:tc>
      </w:tr>
      <w:tr w14:paraId="4C110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903C06"/>
        </w:tc>
        <w:tc>
          <w:tcPr>
            <w:tcW w:w="1276" w:type="dxa"/>
            <w:vAlign w:val="center"/>
          </w:tcPr>
          <w:p w14:paraId="3AD9CFD5">
            <w:pPr>
              <w:pStyle w:val="13"/>
            </w:pPr>
            <w:r>
              <w:t>质量指标</w:t>
            </w:r>
          </w:p>
        </w:tc>
        <w:tc>
          <w:tcPr>
            <w:tcW w:w="1332" w:type="dxa"/>
            <w:vAlign w:val="center"/>
          </w:tcPr>
          <w:p w14:paraId="00D93C53">
            <w:pPr>
              <w:pStyle w:val="13"/>
            </w:pPr>
            <w:r>
              <w:t>学校顺利运转情况</w:t>
            </w:r>
          </w:p>
        </w:tc>
        <w:tc>
          <w:tcPr>
            <w:tcW w:w="2891" w:type="dxa"/>
            <w:vAlign w:val="center"/>
          </w:tcPr>
          <w:p w14:paraId="352A169C">
            <w:pPr>
              <w:pStyle w:val="13"/>
            </w:pPr>
            <w:r>
              <w:t>需保障初中顺利运转</w:t>
            </w:r>
          </w:p>
        </w:tc>
        <w:tc>
          <w:tcPr>
            <w:tcW w:w="1276" w:type="dxa"/>
            <w:vAlign w:val="center"/>
          </w:tcPr>
          <w:p w14:paraId="64F9148C">
            <w:pPr>
              <w:pStyle w:val="13"/>
            </w:pPr>
            <w:r>
              <w:t>学校运转顺利</w:t>
            </w:r>
          </w:p>
        </w:tc>
        <w:tc>
          <w:tcPr>
            <w:tcW w:w="1843" w:type="dxa"/>
            <w:vAlign w:val="center"/>
          </w:tcPr>
          <w:p w14:paraId="6B330B6F">
            <w:pPr>
              <w:pStyle w:val="13"/>
            </w:pPr>
            <w:r>
              <w:t>2025年初工作计划</w:t>
            </w:r>
          </w:p>
        </w:tc>
      </w:tr>
      <w:tr w14:paraId="7BE069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6C47D2"/>
        </w:tc>
        <w:tc>
          <w:tcPr>
            <w:tcW w:w="1276" w:type="dxa"/>
            <w:vAlign w:val="center"/>
          </w:tcPr>
          <w:p w14:paraId="57CF93A2">
            <w:pPr>
              <w:pStyle w:val="13"/>
            </w:pPr>
            <w:r>
              <w:t>时效指标</w:t>
            </w:r>
          </w:p>
        </w:tc>
        <w:tc>
          <w:tcPr>
            <w:tcW w:w="1332" w:type="dxa"/>
            <w:vAlign w:val="center"/>
          </w:tcPr>
          <w:p w14:paraId="3F05747C">
            <w:pPr>
              <w:pStyle w:val="13"/>
            </w:pPr>
            <w:r>
              <w:t>各项业务及时完成率</w:t>
            </w:r>
          </w:p>
        </w:tc>
        <w:tc>
          <w:tcPr>
            <w:tcW w:w="2891" w:type="dxa"/>
            <w:vAlign w:val="center"/>
          </w:tcPr>
          <w:p w14:paraId="2501480D">
            <w:pPr>
              <w:pStyle w:val="13"/>
            </w:pPr>
            <w:r>
              <w:t>初中教育教学任务及时完成情况</w:t>
            </w:r>
          </w:p>
        </w:tc>
        <w:tc>
          <w:tcPr>
            <w:tcW w:w="1276" w:type="dxa"/>
            <w:vAlign w:val="center"/>
          </w:tcPr>
          <w:p w14:paraId="2D6017E8">
            <w:pPr>
              <w:pStyle w:val="13"/>
            </w:pPr>
            <w:r>
              <w:t>≤100%</w:t>
            </w:r>
          </w:p>
        </w:tc>
        <w:tc>
          <w:tcPr>
            <w:tcW w:w="1843" w:type="dxa"/>
            <w:vAlign w:val="center"/>
          </w:tcPr>
          <w:p w14:paraId="10DDF192">
            <w:pPr>
              <w:pStyle w:val="13"/>
            </w:pPr>
            <w:r>
              <w:t>2025年初工作计划</w:t>
            </w:r>
          </w:p>
        </w:tc>
      </w:tr>
      <w:tr w14:paraId="18167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594D5B"/>
        </w:tc>
        <w:tc>
          <w:tcPr>
            <w:tcW w:w="1276" w:type="dxa"/>
            <w:vAlign w:val="center"/>
          </w:tcPr>
          <w:p w14:paraId="6927BEC6">
            <w:pPr>
              <w:pStyle w:val="13"/>
            </w:pPr>
            <w:r>
              <w:t>成本指标</w:t>
            </w:r>
          </w:p>
        </w:tc>
        <w:tc>
          <w:tcPr>
            <w:tcW w:w="1332" w:type="dxa"/>
            <w:vAlign w:val="center"/>
          </w:tcPr>
          <w:p w14:paraId="302E8ADE">
            <w:pPr>
              <w:pStyle w:val="13"/>
            </w:pPr>
            <w:r>
              <w:t>项目预算金额成本</w:t>
            </w:r>
          </w:p>
        </w:tc>
        <w:tc>
          <w:tcPr>
            <w:tcW w:w="2891" w:type="dxa"/>
            <w:vAlign w:val="center"/>
          </w:tcPr>
          <w:p w14:paraId="0391156A">
            <w:pPr>
              <w:pStyle w:val="13"/>
            </w:pPr>
            <w:r>
              <w:t>依据2024年县级预算编制的通知确定项目成本</w:t>
            </w:r>
          </w:p>
        </w:tc>
        <w:tc>
          <w:tcPr>
            <w:tcW w:w="1276" w:type="dxa"/>
            <w:vAlign w:val="center"/>
          </w:tcPr>
          <w:p w14:paraId="05B3B2EC">
            <w:pPr>
              <w:pStyle w:val="13"/>
            </w:pPr>
            <w:r>
              <w:t>≤37.5万元</w:t>
            </w:r>
          </w:p>
        </w:tc>
        <w:tc>
          <w:tcPr>
            <w:tcW w:w="1843" w:type="dxa"/>
            <w:vAlign w:val="center"/>
          </w:tcPr>
          <w:p w14:paraId="648EED50">
            <w:pPr>
              <w:pStyle w:val="13"/>
            </w:pPr>
            <w:r>
              <w:t>2025年县级预算编制通知</w:t>
            </w:r>
          </w:p>
        </w:tc>
      </w:tr>
      <w:tr w14:paraId="088FFD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ADD084">
            <w:pPr>
              <w:pStyle w:val="15"/>
            </w:pPr>
            <w:r>
              <w:t>效益指标</w:t>
            </w:r>
          </w:p>
        </w:tc>
        <w:tc>
          <w:tcPr>
            <w:tcW w:w="1276" w:type="dxa"/>
            <w:vAlign w:val="center"/>
          </w:tcPr>
          <w:p w14:paraId="41460509">
            <w:pPr>
              <w:pStyle w:val="13"/>
            </w:pPr>
            <w:r>
              <w:t>经济效益指标</w:t>
            </w:r>
          </w:p>
        </w:tc>
        <w:tc>
          <w:tcPr>
            <w:tcW w:w="1332" w:type="dxa"/>
            <w:vAlign w:val="center"/>
          </w:tcPr>
          <w:p w14:paraId="2AB20644">
            <w:pPr>
              <w:pStyle w:val="13"/>
            </w:pPr>
            <w:r>
              <w:t>提高学生学习效果</w:t>
            </w:r>
          </w:p>
        </w:tc>
        <w:tc>
          <w:tcPr>
            <w:tcW w:w="2891" w:type="dxa"/>
            <w:vAlign w:val="center"/>
          </w:tcPr>
          <w:p w14:paraId="2D1B5BFA">
            <w:pPr>
              <w:pStyle w:val="13"/>
            </w:pPr>
            <w:r>
              <w:t>学生接受教育后的学习成果和应用能力</w:t>
            </w:r>
          </w:p>
        </w:tc>
        <w:tc>
          <w:tcPr>
            <w:tcW w:w="1276" w:type="dxa"/>
            <w:vAlign w:val="center"/>
          </w:tcPr>
          <w:p w14:paraId="11297EA6">
            <w:pPr>
              <w:pStyle w:val="13"/>
            </w:pPr>
            <w:r>
              <w:t>逐步提高</w:t>
            </w:r>
          </w:p>
        </w:tc>
        <w:tc>
          <w:tcPr>
            <w:tcW w:w="1843" w:type="dxa"/>
            <w:vAlign w:val="center"/>
          </w:tcPr>
          <w:p w14:paraId="46B839AE">
            <w:pPr>
              <w:pStyle w:val="13"/>
            </w:pPr>
            <w:r>
              <w:t>2025年初工作计划</w:t>
            </w:r>
          </w:p>
        </w:tc>
      </w:tr>
      <w:tr w14:paraId="45E606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54411D"/>
        </w:tc>
        <w:tc>
          <w:tcPr>
            <w:tcW w:w="1276" w:type="dxa"/>
            <w:vAlign w:val="center"/>
          </w:tcPr>
          <w:p w14:paraId="5F7D2E7B">
            <w:pPr>
              <w:pStyle w:val="13"/>
            </w:pPr>
            <w:r>
              <w:t>社会效益指标</w:t>
            </w:r>
          </w:p>
        </w:tc>
        <w:tc>
          <w:tcPr>
            <w:tcW w:w="1332" w:type="dxa"/>
            <w:vAlign w:val="center"/>
          </w:tcPr>
          <w:p w14:paraId="2D480DCC">
            <w:pPr>
              <w:pStyle w:val="13"/>
            </w:pPr>
            <w:r>
              <w:t>提升学生综合素质</w:t>
            </w:r>
          </w:p>
        </w:tc>
        <w:tc>
          <w:tcPr>
            <w:tcW w:w="2891" w:type="dxa"/>
            <w:vAlign w:val="center"/>
          </w:tcPr>
          <w:p w14:paraId="626BE3BE">
            <w:pPr>
              <w:pStyle w:val="13"/>
            </w:pPr>
            <w:r>
              <w:t>学生正常接受教育后，综合素质情况</w:t>
            </w:r>
          </w:p>
        </w:tc>
        <w:tc>
          <w:tcPr>
            <w:tcW w:w="1276" w:type="dxa"/>
            <w:vAlign w:val="center"/>
          </w:tcPr>
          <w:p w14:paraId="411649CB">
            <w:pPr>
              <w:pStyle w:val="13"/>
            </w:pPr>
            <w:r>
              <w:t>逐步提升</w:t>
            </w:r>
          </w:p>
        </w:tc>
        <w:tc>
          <w:tcPr>
            <w:tcW w:w="1843" w:type="dxa"/>
            <w:vAlign w:val="center"/>
          </w:tcPr>
          <w:p w14:paraId="3185CA0F">
            <w:pPr>
              <w:pStyle w:val="13"/>
            </w:pPr>
            <w:r>
              <w:t>2025年初工作计划</w:t>
            </w:r>
          </w:p>
        </w:tc>
      </w:tr>
      <w:tr w14:paraId="16B4B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C91775">
            <w:pPr>
              <w:pStyle w:val="15"/>
            </w:pPr>
            <w:r>
              <w:t>满意度指标</w:t>
            </w:r>
          </w:p>
        </w:tc>
        <w:tc>
          <w:tcPr>
            <w:tcW w:w="1276" w:type="dxa"/>
            <w:vAlign w:val="center"/>
          </w:tcPr>
          <w:p w14:paraId="5B90299E">
            <w:pPr>
              <w:pStyle w:val="13"/>
            </w:pPr>
            <w:r>
              <w:t>服务对象满意度指标</w:t>
            </w:r>
          </w:p>
        </w:tc>
        <w:tc>
          <w:tcPr>
            <w:tcW w:w="1332" w:type="dxa"/>
            <w:vAlign w:val="center"/>
          </w:tcPr>
          <w:p w14:paraId="5DE71106">
            <w:pPr>
              <w:pStyle w:val="13"/>
            </w:pPr>
            <w:r>
              <w:t>师生满意率</w:t>
            </w:r>
          </w:p>
        </w:tc>
        <w:tc>
          <w:tcPr>
            <w:tcW w:w="2891" w:type="dxa"/>
            <w:vAlign w:val="center"/>
          </w:tcPr>
          <w:p w14:paraId="38549A8E">
            <w:pPr>
              <w:pStyle w:val="13"/>
            </w:pPr>
            <w:r>
              <w:t>师生对我中心校教育教学等方面满意情况</w:t>
            </w:r>
          </w:p>
        </w:tc>
        <w:tc>
          <w:tcPr>
            <w:tcW w:w="1276" w:type="dxa"/>
            <w:vAlign w:val="center"/>
          </w:tcPr>
          <w:p w14:paraId="3427A051">
            <w:pPr>
              <w:pStyle w:val="13"/>
            </w:pPr>
            <w:r>
              <w:t>≥95%</w:t>
            </w:r>
          </w:p>
        </w:tc>
        <w:tc>
          <w:tcPr>
            <w:tcW w:w="1843" w:type="dxa"/>
            <w:vAlign w:val="center"/>
          </w:tcPr>
          <w:p w14:paraId="428D2CA3">
            <w:pPr>
              <w:pStyle w:val="13"/>
            </w:pPr>
            <w:r>
              <w:t>2025年初工作计划</w:t>
            </w:r>
          </w:p>
        </w:tc>
      </w:tr>
    </w:tbl>
    <w:p w14:paraId="4541D3F4">
      <w:pPr>
        <w:sectPr>
          <w:pgSz w:w="11900" w:h="16840"/>
          <w:pgMar w:top="1984" w:right="1304" w:bottom="1134" w:left="1304" w:header="720" w:footer="720" w:gutter="0"/>
          <w:cols w:space="720" w:num="1"/>
        </w:sectPr>
      </w:pPr>
    </w:p>
    <w:p w14:paraId="12A79C6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D36670">
      <w:pPr>
        <w:spacing w:before="0" w:after="0"/>
        <w:ind w:firstLine="560"/>
        <w:jc w:val="left"/>
        <w:outlineLvl w:val="3"/>
      </w:pPr>
      <w:bookmarkStart w:id="43" w:name="_Toc_4_4_0000000044"/>
      <w:r>
        <w:rPr>
          <w:rFonts w:ascii="方正仿宋_GBK" w:hAnsi="方正仿宋_GBK" w:eastAsia="方正仿宋_GBK" w:cs="方正仿宋_GBK"/>
          <w:color w:val="000000"/>
          <w:sz w:val="28"/>
        </w:rPr>
        <w:t>41.怀财字【2025】7号 上年结转（冀财教[2024]93号河北省财政厅河北省教育厅关于下达2024年城乡义务教育[家庭经济困难学生生活补助]省级补助经费预算的通知）绩效目标表</w:t>
      </w:r>
      <w:bookmarkEnd w:id="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B07F2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1689930">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568EFF82">
            <w:pPr>
              <w:pStyle w:val="11"/>
            </w:pPr>
            <w:r>
              <w:t>单位：万元</w:t>
            </w:r>
          </w:p>
        </w:tc>
      </w:tr>
      <w:tr w14:paraId="2DB5E1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955B0C">
            <w:pPr>
              <w:pStyle w:val="14"/>
            </w:pPr>
            <w:r>
              <w:t>项目编码</w:t>
            </w:r>
          </w:p>
        </w:tc>
        <w:tc>
          <w:tcPr>
            <w:tcW w:w="2608" w:type="dxa"/>
            <w:gridSpan w:val="2"/>
            <w:vAlign w:val="center"/>
          </w:tcPr>
          <w:p w14:paraId="3FA75FE6">
            <w:pPr>
              <w:pStyle w:val="13"/>
            </w:pPr>
            <w:r>
              <w:t>13073025P000071100010</w:t>
            </w:r>
          </w:p>
        </w:tc>
        <w:tc>
          <w:tcPr>
            <w:tcW w:w="1587" w:type="dxa"/>
            <w:vAlign w:val="center"/>
          </w:tcPr>
          <w:p w14:paraId="1DED51FA">
            <w:pPr>
              <w:pStyle w:val="14"/>
            </w:pPr>
            <w:r>
              <w:t>项目名称</w:t>
            </w:r>
          </w:p>
        </w:tc>
        <w:tc>
          <w:tcPr>
            <w:tcW w:w="4423" w:type="dxa"/>
            <w:gridSpan w:val="3"/>
            <w:vAlign w:val="center"/>
          </w:tcPr>
          <w:p w14:paraId="1BFB3436">
            <w:pPr>
              <w:pStyle w:val="13"/>
            </w:pPr>
            <w:r>
              <w:t>怀财字【2025】7号 上年结转（冀财教[2024]93号河北省财政厅河北省教育厅关于下达2024年城乡义务教育[家庭经济困难学生生活补助]省级补助经费预算的通知）</w:t>
            </w:r>
          </w:p>
        </w:tc>
      </w:tr>
      <w:tr w14:paraId="470DED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C529F1">
            <w:pPr>
              <w:pStyle w:val="14"/>
            </w:pPr>
            <w:r>
              <w:t>预算规模及资金用途</w:t>
            </w:r>
          </w:p>
        </w:tc>
        <w:tc>
          <w:tcPr>
            <w:tcW w:w="1276" w:type="dxa"/>
            <w:vAlign w:val="center"/>
          </w:tcPr>
          <w:p w14:paraId="13E776B3">
            <w:pPr>
              <w:pStyle w:val="14"/>
            </w:pPr>
            <w:r>
              <w:t>预算数</w:t>
            </w:r>
          </w:p>
        </w:tc>
        <w:tc>
          <w:tcPr>
            <w:tcW w:w="1332" w:type="dxa"/>
            <w:vAlign w:val="center"/>
          </w:tcPr>
          <w:p w14:paraId="52B2C4A8">
            <w:pPr>
              <w:pStyle w:val="13"/>
            </w:pPr>
            <w:r>
              <w:t>8.00</w:t>
            </w:r>
          </w:p>
        </w:tc>
        <w:tc>
          <w:tcPr>
            <w:tcW w:w="1587" w:type="dxa"/>
            <w:vAlign w:val="center"/>
          </w:tcPr>
          <w:p w14:paraId="121D0AED">
            <w:pPr>
              <w:pStyle w:val="14"/>
            </w:pPr>
            <w:r>
              <w:t>其中：财政    资金</w:t>
            </w:r>
          </w:p>
        </w:tc>
        <w:tc>
          <w:tcPr>
            <w:tcW w:w="1304" w:type="dxa"/>
            <w:vAlign w:val="center"/>
          </w:tcPr>
          <w:p w14:paraId="0A1803C1">
            <w:pPr>
              <w:pStyle w:val="13"/>
            </w:pPr>
            <w:r>
              <w:t>8.00</w:t>
            </w:r>
          </w:p>
        </w:tc>
        <w:tc>
          <w:tcPr>
            <w:tcW w:w="1276" w:type="dxa"/>
            <w:vAlign w:val="center"/>
          </w:tcPr>
          <w:p w14:paraId="3B6405FF">
            <w:pPr>
              <w:pStyle w:val="14"/>
            </w:pPr>
            <w:r>
              <w:t>其他资金</w:t>
            </w:r>
          </w:p>
        </w:tc>
        <w:tc>
          <w:tcPr>
            <w:tcW w:w="1843" w:type="dxa"/>
            <w:vAlign w:val="center"/>
          </w:tcPr>
          <w:p w14:paraId="6890B0AC">
            <w:pPr>
              <w:pStyle w:val="13"/>
            </w:pPr>
            <w:r>
              <w:t xml:space="preserve"> </w:t>
            </w:r>
          </w:p>
        </w:tc>
      </w:tr>
      <w:tr w14:paraId="68F4E2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122F8A"/>
        </w:tc>
        <w:tc>
          <w:tcPr>
            <w:tcW w:w="8618" w:type="dxa"/>
            <w:gridSpan w:val="6"/>
            <w:vAlign w:val="center"/>
          </w:tcPr>
          <w:p w14:paraId="7FF19FAF">
            <w:pPr>
              <w:pStyle w:val="13"/>
            </w:pPr>
            <w:r>
              <w:t>用于困难生补助，保障贫困生顺利完成学业</w:t>
            </w:r>
          </w:p>
        </w:tc>
      </w:tr>
      <w:tr w14:paraId="3F6BD3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548ABF">
            <w:pPr>
              <w:pStyle w:val="14"/>
            </w:pPr>
            <w:r>
              <w:t>资金支出计划（%）</w:t>
            </w:r>
          </w:p>
        </w:tc>
        <w:tc>
          <w:tcPr>
            <w:tcW w:w="2608" w:type="dxa"/>
            <w:gridSpan w:val="2"/>
            <w:vAlign w:val="center"/>
          </w:tcPr>
          <w:p w14:paraId="3B5DFF3A">
            <w:pPr>
              <w:pStyle w:val="14"/>
            </w:pPr>
            <w:r>
              <w:t>3月底</w:t>
            </w:r>
          </w:p>
        </w:tc>
        <w:tc>
          <w:tcPr>
            <w:tcW w:w="1587" w:type="dxa"/>
            <w:vAlign w:val="center"/>
          </w:tcPr>
          <w:p w14:paraId="11061DAC">
            <w:pPr>
              <w:pStyle w:val="14"/>
            </w:pPr>
            <w:r>
              <w:t>6月底</w:t>
            </w:r>
          </w:p>
        </w:tc>
        <w:tc>
          <w:tcPr>
            <w:tcW w:w="1304" w:type="dxa"/>
            <w:vAlign w:val="center"/>
          </w:tcPr>
          <w:p w14:paraId="32D7057D">
            <w:pPr>
              <w:pStyle w:val="14"/>
            </w:pPr>
            <w:r>
              <w:t>10月底</w:t>
            </w:r>
          </w:p>
        </w:tc>
        <w:tc>
          <w:tcPr>
            <w:tcW w:w="3119" w:type="dxa"/>
            <w:gridSpan w:val="2"/>
            <w:vAlign w:val="center"/>
          </w:tcPr>
          <w:p w14:paraId="77DD3E8F">
            <w:pPr>
              <w:pStyle w:val="14"/>
            </w:pPr>
            <w:r>
              <w:t>12月底</w:t>
            </w:r>
          </w:p>
        </w:tc>
      </w:tr>
      <w:tr w14:paraId="7D0CE0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A6BAF8"/>
        </w:tc>
        <w:tc>
          <w:tcPr>
            <w:tcW w:w="2608" w:type="dxa"/>
            <w:gridSpan w:val="2"/>
            <w:vAlign w:val="center"/>
          </w:tcPr>
          <w:p w14:paraId="3DA6BDC7">
            <w:pPr>
              <w:pStyle w:val="15"/>
            </w:pPr>
            <w:r>
              <w:t xml:space="preserve"> </w:t>
            </w:r>
          </w:p>
        </w:tc>
        <w:tc>
          <w:tcPr>
            <w:tcW w:w="1587" w:type="dxa"/>
            <w:vAlign w:val="center"/>
          </w:tcPr>
          <w:p w14:paraId="2CD143AC">
            <w:pPr>
              <w:pStyle w:val="15"/>
            </w:pPr>
            <w:r>
              <w:t xml:space="preserve"> </w:t>
            </w:r>
          </w:p>
        </w:tc>
        <w:tc>
          <w:tcPr>
            <w:tcW w:w="1304" w:type="dxa"/>
            <w:vAlign w:val="center"/>
          </w:tcPr>
          <w:p w14:paraId="22F43B65">
            <w:pPr>
              <w:pStyle w:val="15"/>
            </w:pPr>
            <w:r>
              <w:t xml:space="preserve"> </w:t>
            </w:r>
          </w:p>
        </w:tc>
        <w:tc>
          <w:tcPr>
            <w:tcW w:w="3119" w:type="dxa"/>
            <w:gridSpan w:val="2"/>
            <w:vAlign w:val="center"/>
          </w:tcPr>
          <w:p w14:paraId="2789FDD1">
            <w:pPr>
              <w:pStyle w:val="15"/>
            </w:pPr>
            <w:r>
              <w:t>100%</w:t>
            </w:r>
          </w:p>
        </w:tc>
      </w:tr>
      <w:tr w14:paraId="6F8E3C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885294">
            <w:pPr>
              <w:pStyle w:val="14"/>
            </w:pPr>
            <w:r>
              <w:t>绩效目标</w:t>
            </w:r>
          </w:p>
        </w:tc>
        <w:tc>
          <w:tcPr>
            <w:tcW w:w="8618" w:type="dxa"/>
            <w:gridSpan w:val="6"/>
            <w:vAlign w:val="center"/>
          </w:tcPr>
          <w:p w14:paraId="225A3DCD">
            <w:pPr>
              <w:pStyle w:val="13"/>
            </w:pPr>
            <w:r>
              <w:t>1.用于困难生补助，保障贫困生顺利完成学业</w:t>
            </w:r>
          </w:p>
        </w:tc>
      </w:tr>
    </w:tbl>
    <w:p w14:paraId="1A08501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FBEC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2ABD5C">
            <w:pPr>
              <w:pStyle w:val="14"/>
            </w:pPr>
            <w:r>
              <w:t>一级指标</w:t>
            </w:r>
          </w:p>
        </w:tc>
        <w:tc>
          <w:tcPr>
            <w:tcW w:w="1276" w:type="dxa"/>
            <w:vAlign w:val="center"/>
          </w:tcPr>
          <w:p w14:paraId="3ACD82B5">
            <w:pPr>
              <w:pStyle w:val="14"/>
            </w:pPr>
            <w:r>
              <w:t>二级指标</w:t>
            </w:r>
          </w:p>
        </w:tc>
        <w:tc>
          <w:tcPr>
            <w:tcW w:w="1332" w:type="dxa"/>
            <w:vAlign w:val="center"/>
          </w:tcPr>
          <w:p w14:paraId="64B611D6">
            <w:pPr>
              <w:pStyle w:val="14"/>
            </w:pPr>
            <w:r>
              <w:t>三级指标</w:t>
            </w:r>
          </w:p>
        </w:tc>
        <w:tc>
          <w:tcPr>
            <w:tcW w:w="2891" w:type="dxa"/>
            <w:vAlign w:val="center"/>
          </w:tcPr>
          <w:p w14:paraId="5D14E80E">
            <w:pPr>
              <w:pStyle w:val="14"/>
            </w:pPr>
            <w:r>
              <w:t>绩效指标描述</w:t>
            </w:r>
          </w:p>
        </w:tc>
        <w:tc>
          <w:tcPr>
            <w:tcW w:w="1276" w:type="dxa"/>
            <w:vAlign w:val="center"/>
          </w:tcPr>
          <w:p w14:paraId="762F61C3">
            <w:pPr>
              <w:pStyle w:val="14"/>
            </w:pPr>
            <w:r>
              <w:t>指标值</w:t>
            </w:r>
          </w:p>
        </w:tc>
        <w:tc>
          <w:tcPr>
            <w:tcW w:w="1843" w:type="dxa"/>
            <w:vAlign w:val="center"/>
          </w:tcPr>
          <w:p w14:paraId="11DB5ECC">
            <w:pPr>
              <w:pStyle w:val="14"/>
            </w:pPr>
            <w:r>
              <w:t>指标值确定依据</w:t>
            </w:r>
          </w:p>
        </w:tc>
      </w:tr>
      <w:tr w14:paraId="3A5180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A7123B">
            <w:pPr>
              <w:pStyle w:val="15"/>
            </w:pPr>
            <w:r>
              <w:t>产出指标</w:t>
            </w:r>
          </w:p>
        </w:tc>
        <w:tc>
          <w:tcPr>
            <w:tcW w:w="1276" w:type="dxa"/>
            <w:vAlign w:val="center"/>
          </w:tcPr>
          <w:p w14:paraId="31EB2CAC">
            <w:pPr>
              <w:pStyle w:val="13"/>
            </w:pPr>
            <w:r>
              <w:t>数量指标</w:t>
            </w:r>
          </w:p>
        </w:tc>
        <w:tc>
          <w:tcPr>
            <w:tcW w:w="1332" w:type="dxa"/>
            <w:vAlign w:val="center"/>
          </w:tcPr>
          <w:p w14:paraId="5FF361BB">
            <w:pPr>
              <w:pStyle w:val="13"/>
            </w:pPr>
            <w:r>
              <w:t>资助贫困生覆盖率</w:t>
            </w:r>
          </w:p>
        </w:tc>
        <w:tc>
          <w:tcPr>
            <w:tcW w:w="2891" w:type="dxa"/>
            <w:vAlign w:val="center"/>
          </w:tcPr>
          <w:p w14:paraId="3F007085">
            <w:pPr>
              <w:pStyle w:val="13"/>
            </w:pPr>
            <w:r>
              <w:t>贫困生人数与应享受资助人数比</w:t>
            </w:r>
          </w:p>
        </w:tc>
        <w:tc>
          <w:tcPr>
            <w:tcW w:w="1276" w:type="dxa"/>
            <w:vAlign w:val="center"/>
          </w:tcPr>
          <w:p w14:paraId="4F1C8174">
            <w:pPr>
              <w:pStyle w:val="13"/>
            </w:pPr>
            <w:r>
              <w:t>≤100%</w:t>
            </w:r>
          </w:p>
        </w:tc>
        <w:tc>
          <w:tcPr>
            <w:tcW w:w="1843" w:type="dxa"/>
            <w:vAlign w:val="center"/>
          </w:tcPr>
          <w:p w14:paraId="6C48D45B">
            <w:pPr>
              <w:pStyle w:val="13"/>
            </w:pPr>
            <w:r>
              <w:t>2025年初工作计划</w:t>
            </w:r>
          </w:p>
        </w:tc>
      </w:tr>
      <w:tr w14:paraId="0CE800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3DFC51"/>
        </w:tc>
        <w:tc>
          <w:tcPr>
            <w:tcW w:w="1276" w:type="dxa"/>
            <w:vAlign w:val="center"/>
          </w:tcPr>
          <w:p w14:paraId="2A956A1E">
            <w:pPr>
              <w:pStyle w:val="13"/>
            </w:pPr>
            <w:r>
              <w:t>质量指标</w:t>
            </w:r>
          </w:p>
        </w:tc>
        <w:tc>
          <w:tcPr>
            <w:tcW w:w="1332" w:type="dxa"/>
            <w:vAlign w:val="center"/>
          </w:tcPr>
          <w:p w14:paraId="3BBA5683">
            <w:pPr>
              <w:pStyle w:val="13"/>
            </w:pPr>
            <w:r>
              <w:t>补助发放到位率</w:t>
            </w:r>
          </w:p>
        </w:tc>
        <w:tc>
          <w:tcPr>
            <w:tcW w:w="2891" w:type="dxa"/>
            <w:vAlign w:val="center"/>
          </w:tcPr>
          <w:p w14:paraId="7E50B4F9">
            <w:pPr>
              <w:pStyle w:val="13"/>
            </w:pPr>
            <w:r>
              <w:t>确保每位符合资助要求的学生都享受资助</w:t>
            </w:r>
          </w:p>
        </w:tc>
        <w:tc>
          <w:tcPr>
            <w:tcW w:w="1276" w:type="dxa"/>
            <w:vAlign w:val="center"/>
          </w:tcPr>
          <w:p w14:paraId="5F7420F4">
            <w:pPr>
              <w:pStyle w:val="13"/>
            </w:pPr>
            <w:r>
              <w:t>≤100%</w:t>
            </w:r>
          </w:p>
        </w:tc>
        <w:tc>
          <w:tcPr>
            <w:tcW w:w="1843" w:type="dxa"/>
            <w:vAlign w:val="center"/>
          </w:tcPr>
          <w:p w14:paraId="6A735AC0">
            <w:pPr>
              <w:pStyle w:val="13"/>
            </w:pPr>
            <w:r>
              <w:t>2025年初工作计划</w:t>
            </w:r>
          </w:p>
        </w:tc>
      </w:tr>
      <w:tr w14:paraId="3B9B47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09EFC8"/>
        </w:tc>
        <w:tc>
          <w:tcPr>
            <w:tcW w:w="1276" w:type="dxa"/>
            <w:vAlign w:val="center"/>
          </w:tcPr>
          <w:p w14:paraId="4E06F683">
            <w:pPr>
              <w:pStyle w:val="13"/>
            </w:pPr>
            <w:r>
              <w:t>时效指标</w:t>
            </w:r>
          </w:p>
        </w:tc>
        <w:tc>
          <w:tcPr>
            <w:tcW w:w="1332" w:type="dxa"/>
            <w:vAlign w:val="center"/>
          </w:tcPr>
          <w:p w14:paraId="07CA0B75">
            <w:pPr>
              <w:pStyle w:val="13"/>
            </w:pPr>
            <w:r>
              <w:t>及时发放率</w:t>
            </w:r>
          </w:p>
        </w:tc>
        <w:tc>
          <w:tcPr>
            <w:tcW w:w="2891" w:type="dxa"/>
            <w:vAlign w:val="center"/>
          </w:tcPr>
          <w:p w14:paraId="4A3005F8">
            <w:pPr>
              <w:pStyle w:val="13"/>
            </w:pPr>
            <w:r>
              <w:t>及时将补助发放给困难生</w:t>
            </w:r>
          </w:p>
        </w:tc>
        <w:tc>
          <w:tcPr>
            <w:tcW w:w="1276" w:type="dxa"/>
            <w:vAlign w:val="center"/>
          </w:tcPr>
          <w:p w14:paraId="0F77251F">
            <w:pPr>
              <w:pStyle w:val="13"/>
            </w:pPr>
            <w:r>
              <w:t>≤100%</w:t>
            </w:r>
          </w:p>
        </w:tc>
        <w:tc>
          <w:tcPr>
            <w:tcW w:w="1843" w:type="dxa"/>
            <w:vAlign w:val="center"/>
          </w:tcPr>
          <w:p w14:paraId="7F95F3D4">
            <w:pPr>
              <w:pStyle w:val="13"/>
            </w:pPr>
            <w:r>
              <w:t>2025年初工作计划</w:t>
            </w:r>
          </w:p>
        </w:tc>
      </w:tr>
      <w:tr w14:paraId="0CAB07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D1C879"/>
        </w:tc>
        <w:tc>
          <w:tcPr>
            <w:tcW w:w="1276" w:type="dxa"/>
            <w:vAlign w:val="center"/>
          </w:tcPr>
          <w:p w14:paraId="2C1554A0">
            <w:pPr>
              <w:pStyle w:val="13"/>
            </w:pPr>
            <w:r>
              <w:t>成本指标</w:t>
            </w:r>
          </w:p>
        </w:tc>
        <w:tc>
          <w:tcPr>
            <w:tcW w:w="1332" w:type="dxa"/>
            <w:vAlign w:val="center"/>
          </w:tcPr>
          <w:p w14:paraId="032FB2C4">
            <w:pPr>
              <w:pStyle w:val="13"/>
            </w:pPr>
            <w:r>
              <w:t>补助标准</w:t>
            </w:r>
          </w:p>
        </w:tc>
        <w:tc>
          <w:tcPr>
            <w:tcW w:w="2891" w:type="dxa"/>
            <w:vAlign w:val="center"/>
          </w:tcPr>
          <w:p w14:paraId="7ACDE816">
            <w:pPr>
              <w:pStyle w:val="13"/>
            </w:pPr>
            <w:r>
              <w:t>依据2023年度享受资助情况确定本次项目成本</w:t>
            </w:r>
          </w:p>
        </w:tc>
        <w:tc>
          <w:tcPr>
            <w:tcW w:w="1276" w:type="dxa"/>
            <w:vAlign w:val="center"/>
          </w:tcPr>
          <w:p w14:paraId="7F60E377">
            <w:pPr>
              <w:pStyle w:val="13"/>
            </w:pPr>
            <w:r>
              <w:t>≤8万元</w:t>
            </w:r>
          </w:p>
        </w:tc>
        <w:tc>
          <w:tcPr>
            <w:tcW w:w="1843" w:type="dxa"/>
            <w:vAlign w:val="center"/>
          </w:tcPr>
          <w:p w14:paraId="5C5C8623">
            <w:pPr>
              <w:pStyle w:val="13"/>
            </w:pPr>
            <w:r>
              <w:t>2025年县级预算编制通知</w:t>
            </w:r>
          </w:p>
        </w:tc>
      </w:tr>
      <w:tr w14:paraId="30CA80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D9C388">
            <w:pPr>
              <w:pStyle w:val="15"/>
            </w:pPr>
            <w:r>
              <w:t>效益指标</w:t>
            </w:r>
          </w:p>
        </w:tc>
        <w:tc>
          <w:tcPr>
            <w:tcW w:w="1276" w:type="dxa"/>
            <w:vAlign w:val="center"/>
          </w:tcPr>
          <w:p w14:paraId="3B6C3AE4">
            <w:pPr>
              <w:pStyle w:val="13"/>
            </w:pPr>
            <w:r>
              <w:t>经济效益指标</w:t>
            </w:r>
          </w:p>
        </w:tc>
        <w:tc>
          <w:tcPr>
            <w:tcW w:w="1332" w:type="dxa"/>
            <w:vAlign w:val="center"/>
          </w:tcPr>
          <w:p w14:paraId="7020D1A0">
            <w:pPr>
              <w:pStyle w:val="13"/>
            </w:pPr>
            <w:r>
              <w:t>提高学生学习动力程度</w:t>
            </w:r>
          </w:p>
        </w:tc>
        <w:tc>
          <w:tcPr>
            <w:tcW w:w="2891" w:type="dxa"/>
            <w:vAlign w:val="center"/>
          </w:tcPr>
          <w:p w14:paraId="2AB6AAAC">
            <w:pPr>
              <w:pStyle w:val="13"/>
            </w:pPr>
            <w:r>
              <w:t>学生学习兴趣及学习动力维持情况</w:t>
            </w:r>
          </w:p>
        </w:tc>
        <w:tc>
          <w:tcPr>
            <w:tcW w:w="1276" w:type="dxa"/>
            <w:vAlign w:val="center"/>
          </w:tcPr>
          <w:p w14:paraId="248191CD">
            <w:pPr>
              <w:pStyle w:val="13"/>
            </w:pPr>
            <w:r>
              <w:t>效果显著</w:t>
            </w:r>
          </w:p>
        </w:tc>
        <w:tc>
          <w:tcPr>
            <w:tcW w:w="1843" w:type="dxa"/>
            <w:vAlign w:val="center"/>
          </w:tcPr>
          <w:p w14:paraId="7C5AD929">
            <w:pPr>
              <w:pStyle w:val="13"/>
            </w:pPr>
            <w:r>
              <w:t>2025年初工作计划</w:t>
            </w:r>
          </w:p>
        </w:tc>
      </w:tr>
      <w:tr w14:paraId="3352A8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029E58"/>
        </w:tc>
        <w:tc>
          <w:tcPr>
            <w:tcW w:w="1276" w:type="dxa"/>
            <w:vAlign w:val="center"/>
          </w:tcPr>
          <w:p w14:paraId="69E73EBD">
            <w:pPr>
              <w:pStyle w:val="13"/>
            </w:pPr>
            <w:r>
              <w:t>社会效益指标</w:t>
            </w:r>
          </w:p>
        </w:tc>
        <w:tc>
          <w:tcPr>
            <w:tcW w:w="1332" w:type="dxa"/>
            <w:vAlign w:val="center"/>
          </w:tcPr>
          <w:p w14:paraId="7747EA1A">
            <w:pPr>
              <w:pStyle w:val="13"/>
            </w:pPr>
            <w:r>
              <w:t>学生顺利完成学业保障程度</w:t>
            </w:r>
          </w:p>
        </w:tc>
        <w:tc>
          <w:tcPr>
            <w:tcW w:w="2891" w:type="dxa"/>
            <w:vAlign w:val="center"/>
          </w:tcPr>
          <w:p w14:paraId="2E2920B9">
            <w:pPr>
              <w:pStyle w:val="13"/>
            </w:pPr>
            <w:r>
              <w:t>保障困难学生顺利完成学业</w:t>
            </w:r>
          </w:p>
        </w:tc>
        <w:tc>
          <w:tcPr>
            <w:tcW w:w="1276" w:type="dxa"/>
            <w:vAlign w:val="center"/>
          </w:tcPr>
          <w:p w14:paraId="4C1460A2">
            <w:pPr>
              <w:pStyle w:val="13"/>
            </w:pPr>
            <w:r>
              <w:t>≥95%</w:t>
            </w:r>
          </w:p>
        </w:tc>
        <w:tc>
          <w:tcPr>
            <w:tcW w:w="1843" w:type="dxa"/>
            <w:vAlign w:val="center"/>
          </w:tcPr>
          <w:p w14:paraId="02DBEFCD">
            <w:pPr>
              <w:pStyle w:val="13"/>
            </w:pPr>
            <w:r>
              <w:t>2025年初工作计划</w:t>
            </w:r>
          </w:p>
        </w:tc>
      </w:tr>
      <w:tr w14:paraId="496955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26A988">
            <w:pPr>
              <w:pStyle w:val="15"/>
            </w:pPr>
            <w:r>
              <w:t>满意度指标</w:t>
            </w:r>
          </w:p>
        </w:tc>
        <w:tc>
          <w:tcPr>
            <w:tcW w:w="1276" w:type="dxa"/>
            <w:vAlign w:val="center"/>
          </w:tcPr>
          <w:p w14:paraId="4F3D76DE">
            <w:pPr>
              <w:pStyle w:val="13"/>
            </w:pPr>
            <w:r>
              <w:t>服务对象满意度指标</w:t>
            </w:r>
          </w:p>
        </w:tc>
        <w:tc>
          <w:tcPr>
            <w:tcW w:w="1332" w:type="dxa"/>
            <w:vAlign w:val="center"/>
          </w:tcPr>
          <w:p w14:paraId="01EB539C">
            <w:pPr>
              <w:pStyle w:val="13"/>
            </w:pPr>
            <w:r>
              <w:t>学生满意度</w:t>
            </w:r>
          </w:p>
        </w:tc>
        <w:tc>
          <w:tcPr>
            <w:tcW w:w="2891" w:type="dxa"/>
            <w:vAlign w:val="center"/>
          </w:tcPr>
          <w:p w14:paraId="043E6928">
            <w:pPr>
              <w:pStyle w:val="13"/>
            </w:pPr>
            <w:r>
              <w:t>学生满意度</w:t>
            </w:r>
          </w:p>
        </w:tc>
        <w:tc>
          <w:tcPr>
            <w:tcW w:w="1276" w:type="dxa"/>
            <w:vAlign w:val="center"/>
          </w:tcPr>
          <w:p w14:paraId="4AFAB19A">
            <w:pPr>
              <w:pStyle w:val="13"/>
            </w:pPr>
            <w:r>
              <w:t>≥95%</w:t>
            </w:r>
          </w:p>
        </w:tc>
        <w:tc>
          <w:tcPr>
            <w:tcW w:w="1843" w:type="dxa"/>
            <w:vAlign w:val="center"/>
          </w:tcPr>
          <w:p w14:paraId="0D842C8B">
            <w:pPr>
              <w:pStyle w:val="13"/>
            </w:pPr>
            <w:r>
              <w:t>2025年初工作计划</w:t>
            </w:r>
          </w:p>
        </w:tc>
      </w:tr>
    </w:tbl>
    <w:p w14:paraId="5993BE4D">
      <w:pPr>
        <w:sectPr>
          <w:pgSz w:w="11900" w:h="16840"/>
          <w:pgMar w:top="1984" w:right="1304" w:bottom="1134" w:left="1304" w:header="720" w:footer="720" w:gutter="0"/>
          <w:cols w:space="720" w:num="1"/>
        </w:sectPr>
      </w:pPr>
    </w:p>
    <w:p w14:paraId="1800451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600AD39">
      <w:pPr>
        <w:spacing w:before="0" w:after="0"/>
        <w:ind w:firstLine="560"/>
        <w:jc w:val="left"/>
        <w:outlineLvl w:val="3"/>
      </w:pPr>
      <w:bookmarkStart w:id="44" w:name="_Toc_4_4_0000000045"/>
      <w:r>
        <w:rPr>
          <w:rFonts w:ascii="方正仿宋_GBK" w:hAnsi="方正仿宋_GBK" w:eastAsia="方正仿宋_GBK" w:cs="方正仿宋_GBK"/>
          <w:color w:val="000000"/>
          <w:sz w:val="28"/>
        </w:rPr>
        <w:t>42.怀财字【2025】7号2025年城乡义务教育生均公用经费县配套资金绩效目标表</w:t>
      </w:r>
      <w:bookmarkEnd w:id="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7D011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7E8212">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3808502">
            <w:pPr>
              <w:pStyle w:val="11"/>
            </w:pPr>
            <w:r>
              <w:t>单位：万元</w:t>
            </w:r>
          </w:p>
        </w:tc>
      </w:tr>
      <w:tr w14:paraId="2A7ED4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435E40">
            <w:pPr>
              <w:pStyle w:val="14"/>
            </w:pPr>
            <w:r>
              <w:t>项目编码</w:t>
            </w:r>
          </w:p>
        </w:tc>
        <w:tc>
          <w:tcPr>
            <w:tcW w:w="2608" w:type="dxa"/>
            <w:gridSpan w:val="2"/>
            <w:vAlign w:val="center"/>
          </w:tcPr>
          <w:p w14:paraId="4D075725">
            <w:pPr>
              <w:pStyle w:val="13"/>
            </w:pPr>
            <w:r>
              <w:t>13073025P000579100066</w:t>
            </w:r>
          </w:p>
        </w:tc>
        <w:tc>
          <w:tcPr>
            <w:tcW w:w="1587" w:type="dxa"/>
            <w:vAlign w:val="center"/>
          </w:tcPr>
          <w:p w14:paraId="280A580C">
            <w:pPr>
              <w:pStyle w:val="14"/>
            </w:pPr>
            <w:r>
              <w:t>项目名称</w:t>
            </w:r>
          </w:p>
        </w:tc>
        <w:tc>
          <w:tcPr>
            <w:tcW w:w="4423" w:type="dxa"/>
            <w:gridSpan w:val="3"/>
            <w:vAlign w:val="center"/>
          </w:tcPr>
          <w:p w14:paraId="766DA4E0">
            <w:pPr>
              <w:pStyle w:val="13"/>
            </w:pPr>
            <w:r>
              <w:t>怀财字【2025】7号2025年城乡义务教育生均公用经费县配套资金</w:t>
            </w:r>
          </w:p>
        </w:tc>
      </w:tr>
      <w:tr w14:paraId="3F3386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7E5C4D">
            <w:pPr>
              <w:pStyle w:val="14"/>
            </w:pPr>
            <w:r>
              <w:t>预算规模及资金用途</w:t>
            </w:r>
          </w:p>
        </w:tc>
        <w:tc>
          <w:tcPr>
            <w:tcW w:w="1276" w:type="dxa"/>
            <w:vAlign w:val="center"/>
          </w:tcPr>
          <w:p w14:paraId="47B467E8">
            <w:pPr>
              <w:pStyle w:val="14"/>
            </w:pPr>
            <w:r>
              <w:t>预算数</w:t>
            </w:r>
          </w:p>
        </w:tc>
        <w:tc>
          <w:tcPr>
            <w:tcW w:w="1332" w:type="dxa"/>
            <w:vAlign w:val="center"/>
          </w:tcPr>
          <w:p w14:paraId="67B073DF">
            <w:pPr>
              <w:pStyle w:val="13"/>
            </w:pPr>
            <w:r>
              <w:t>7.08</w:t>
            </w:r>
          </w:p>
        </w:tc>
        <w:tc>
          <w:tcPr>
            <w:tcW w:w="1587" w:type="dxa"/>
            <w:vAlign w:val="center"/>
          </w:tcPr>
          <w:p w14:paraId="3F42FB28">
            <w:pPr>
              <w:pStyle w:val="14"/>
            </w:pPr>
            <w:r>
              <w:t>其中：财政    资金</w:t>
            </w:r>
          </w:p>
        </w:tc>
        <w:tc>
          <w:tcPr>
            <w:tcW w:w="1304" w:type="dxa"/>
            <w:vAlign w:val="center"/>
          </w:tcPr>
          <w:p w14:paraId="0151C308">
            <w:pPr>
              <w:pStyle w:val="13"/>
            </w:pPr>
            <w:r>
              <w:t>7.08</w:t>
            </w:r>
          </w:p>
        </w:tc>
        <w:tc>
          <w:tcPr>
            <w:tcW w:w="1276" w:type="dxa"/>
            <w:vAlign w:val="center"/>
          </w:tcPr>
          <w:p w14:paraId="3DA43249">
            <w:pPr>
              <w:pStyle w:val="14"/>
            </w:pPr>
            <w:r>
              <w:t>其他资金</w:t>
            </w:r>
          </w:p>
        </w:tc>
        <w:tc>
          <w:tcPr>
            <w:tcW w:w="1843" w:type="dxa"/>
            <w:vAlign w:val="center"/>
          </w:tcPr>
          <w:p w14:paraId="2B0AA437">
            <w:pPr>
              <w:pStyle w:val="13"/>
            </w:pPr>
            <w:r>
              <w:t xml:space="preserve"> </w:t>
            </w:r>
          </w:p>
        </w:tc>
      </w:tr>
      <w:tr w14:paraId="2447B7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7221C0"/>
        </w:tc>
        <w:tc>
          <w:tcPr>
            <w:tcW w:w="8618" w:type="dxa"/>
            <w:gridSpan w:val="6"/>
            <w:vAlign w:val="center"/>
          </w:tcPr>
          <w:p w14:paraId="4D66C163">
            <w:pPr>
              <w:pStyle w:val="13"/>
            </w:pPr>
            <w:r>
              <w:t>用于学校正常运转支出，保障教育教学顺利进行。</w:t>
            </w:r>
            <w:r>
              <w:tab/>
            </w:r>
            <w:r>
              <w:tab/>
            </w:r>
            <w:r>
              <w:tab/>
            </w:r>
            <w:r>
              <w:tab/>
            </w:r>
            <w:r>
              <w:tab/>
            </w:r>
            <w:r>
              <w:tab/>
            </w:r>
          </w:p>
          <w:p w14:paraId="630C6EF5">
            <w:pPr>
              <w:pStyle w:val="13"/>
            </w:pPr>
          </w:p>
        </w:tc>
      </w:tr>
      <w:tr w14:paraId="59EFB3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24529E">
            <w:pPr>
              <w:pStyle w:val="14"/>
            </w:pPr>
            <w:r>
              <w:t>资金支出计划（%）</w:t>
            </w:r>
          </w:p>
        </w:tc>
        <w:tc>
          <w:tcPr>
            <w:tcW w:w="2608" w:type="dxa"/>
            <w:gridSpan w:val="2"/>
            <w:vAlign w:val="center"/>
          </w:tcPr>
          <w:p w14:paraId="5840614E">
            <w:pPr>
              <w:pStyle w:val="14"/>
            </w:pPr>
            <w:r>
              <w:t>3月底</w:t>
            </w:r>
          </w:p>
        </w:tc>
        <w:tc>
          <w:tcPr>
            <w:tcW w:w="1587" w:type="dxa"/>
            <w:vAlign w:val="center"/>
          </w:tcPr>
          <w:p w14:paraId="7EDAA016">
            <w:pPr>
              <w:pStyle w:val="14"/>
            </w:pPr>
            <w:r>
              <w:t>6月底</w:t>
            </w:r>
          </w:p>
        </w:tc>
        <w:tc>
          <w:tcPr>
            <w:tcW w:w="1304" w:type="dxa"/>
            <w:vAlign w:val="center"/>
          </w:tcPr>
          <w:p w14:paraId="1BCF6231">
            <w:pPr>
              <w:pStyle w:val="14"/>
            </w:pPr>
            <w:r>
              <w:t>10月底</w:t>
            </w:r>
          </w:p>
        </w:tc>
        <w:tc>
          <w:tcPr>
            <w:tcW w:w="3119" w:type="dxa"/>
            <w:gridSpan w:val="2"/>
            <w:vAlign w:val="center"/>
          </w:tcPr>
          <w:p w14:paraId="42630566">
            <w:pPr>
              <w:pStyle w:val="14"/>
            </w:pPr>
            <w:r>
              <w:t>12月底</w:t>
            </w:r>
          </w:p>
        </w:tc>
      </w:tr>
      <w:tr w14:paraId="1C64F1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75B17E"/>
        </w:tc>
        <w:tc>
          <w:tcPr>
            <w:tcW w:w="2608" w:type="dxa"/>
            <w:gridSpan w:val="2"/>
            <w:vAlign w:val="center"/>
          </w:tcPr>
          <w:p w14:paraId="02FA7DA3">
            <w:pPr>
              <w:pStyle w:val="15"/>
            </w:pPr>
            <w:r>
              <w:t xml:space="preserve"> </w:t>
            </w:r>
          </w:p>
        </w:tc>
        <w:tc>
          <w:tcPr>
            <w:tcW w:w="1587" w:type="dxa"/>
            <w:vAlign w:val="center"/>
          </w:tcPr>
          <w:p w14:paraId="0317C401">
            <w:pPr>
              <w:pStyle w:val="15"/>
            </w:pPr>
            <w:r>
              <w:t>50%</w:t>
            </w:r>
          </w:p>
        </w:tc>
        <w:tc>
          <w:tcPr>
            <w:tcW w:w="1304" w:type="dxa"/>
            <w:vAlign w:val="center"/>
          </w:tcPr>
          <w:p w14:paraId="53303578">
            <w:pPr>
              <w:pStyle w:val="15"/>
            </w:pPr>
            <w:r>
              <w:t xml:space="preserve"> </w:t>
            </w:r>
          </w:p>
        </w:tc>
        <w:tc>
          <w:tcPr>
            <w:tcW w:w="3119" w:type="dxa"/>
            <w:gridSpan w:val="2"/>
            <w:vAlign w:val="center"/>
          </w:tcPr>
          <w:p w14:paraId="2D4F15E0">
            <w:pPr>
              <w:pStyle w:val="15"/>
            </w:pPr>
            <w:r>
              <w:t>100%</w:t>
            </w:r>
          </w:p>
        </w:tc>
      </w:tr>
      <w:tr w14:paraId="7B4A89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B6A806">
            <w:pPr>
              <w:pStyle w:val="14"/>
            </w:pPr>
            <w:r>
              <w:t>绩效目标</w:t>
            </w:r>
          </w:p>
        </w:tc>
        <w:tc>
          <w:tcPr>
            <w:tcW w:w="8618" w:type="dxa"/>
            <w:gridSpan w:val="6"/>
            <w:vAlign w:val="center"/>
          </w:tcPr>
          <w:p w14:paraId="1BDF6F2A">
            <w:pPr>
              <w:pStyle w:val="13"/>
            </w:pPr>
            <w:r>
              <w:t>1.用于学校正常运转支出，保障教育教学顺利进行。</w:t>
            </w:r>
          </w:p>
        </w:tc>
      </w:tr>
    </w:tbl>
    <w:p w14:paraId="1BCAE4A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C089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691A4F">
            <w:pPr>
              <w:pStyle w:val="14"/>
            </w:pPr>
            <w:r>
              <w:t>一级指标</w:t>
            </w:r>
          </w:p>
        </w:tc>
        <w:tc>
          <w:tcPr>
            <w:tcW w:w="1276" w:type="dxa"/>
            <w:vAlign w:val="center"/>
          </w:tcPr>
          <w:p w14:paraId="070718D8">
            <w:pPr>
              <w:pStyle w:val="14"/>
            </w:pPr>
            <w:r>
              <w:t>二级指标</w:t>
            </w:r>
          </w:p>
        </w:tc>
        <w:tc>
          <w:tcPr>
            <w:tcW w:w="1332" w:type="dxa"/>
            <w:vAlign w:val="center"/>
          </w:tcPr>
          <w:p w14:paraId="306F8FD9">
            <w:pPr>
              <w:pStyle w:val="14"/>
            </w:pPr>
            <w:r>
              <w:t>三级指标</w:t>
            </w:r>
          </w:p>
        </w:tc>
        <w:tc>
          <w:tcPr>
            <w:tcW w:w="2891" w:type="dxa"/>
            <w:vAlign w:val="center"/>
          </w:tcPr>
          <w:p w14:paraId="6E3306B2">
            <w:pPr>
              <w:pStyle w:val="14"/>
            </w:pPr>
            <w:r>
              <w:t>绩效指标描述</w:t>
            </w:r>
          </w:p>
        </w:tc>
        <w:tc>
          <w:tcPr>
            <w:tcW w:w="1276" w:type="dxa"/>
            <w:vAlign w:val="center"/>
          </w:tcPr>
          <w:p w14:paraId="7C5710CF">
            <w:pPr>
              <w:pStyle w:val="14"/>
            </w:pPr>
            <w:r>
              <w:t>指标值</w:t>
            </w:r>
          </w:p>
        </w:tc>
        <w:tc>
          <w:tcPr>
            <w:tcW w:w="1843" w:type="dxa"/>
            <w:vAlign w:val="center"/>
          </w:tcPr>
          <w:p w14:paraId="6320DAB7">
            <w:pPr>
              <w:pStyle w:val="14"/>
            </w:pPr>
            <w:r>
              <w:t>指标值确定依据</w:t>
            </w:r>
          </w:p>
        </w:tc>
      </w:tr>
      <w:tr w14:paraId="256B3D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88920C">
            <w:pPr>
              <w:pStyle w:val="15"/>
            </w:pPr>
            <w:r>
              <w:t>产出指标</w:t>
            </w:r>
          </w:p>
        </w:tc>
        <w:tc>
          <w:tcPr>
            <w:tcW w:w="1276" w:type="dxa"/>
            <w:vAlign w:val="center"/>
          </w:tcPr>
          <w:p w14:paraId="5E81AA86">
            <w:pPr>
              <w:pStyle w:val="13"/>
            </w:pPr>
            <w:r>
              <w:t>数量指标</w:t>
            </w:r>
          </w:p>
        </w:tc>
        <w:tc>
          <w:tcPr>
            <w:tcW w:w="1332" w:type="dxa"/>
            <w:vAlign w:val="center"/>
          </w:tcPr>
          <w:p w14:paraId="0FCC824A">
            <w:pPr>
              <w:pStyle w:val="13"/>
            </w:pPr>
            <w:r>
              <w:t>保障初中学校数量</w:t>
            </w:r>
          </w:p>
        </w:tc>
        <w:tc>
          <w:tcPr>
            <w:tcW w:w="2891" w:type="dxa"/>
            <w:vAlign w:val="center"/>
          </w:tcPr>
          <w:p w14:paraId="4025D072">
            <w:pPr>
              <w:pStyle w:val="13"/>
            </w:pPr>
            <w:r>
              <w:t>需保障正常运转的初中数量</w:t>
            </w:r>
          </w:p>
        </w:tc>
        <w:tc>
          <w:tcPr>
            <w:tcW w:w="1276" w:type="dxa"/>
            <w:vAlign w:val="center"/>
          </w:tcPr>
          <w:p w14:paraId="2D284F97">
            <w:pPr>
              <w:pStyle w:val="13"/>
            </w:pPr>
            <w:r>
              <w:t>≤8所</w:t>
            </w:r>
          </w:p>
        </w:tc>
        <w:tc>
          <w:tcPr>
            <w:tcW w:w="1843" w:type="dxa"/>
            <w:vAlign w:val="center"/>
          </w:tcPr>
          <w:p w14:paraId="16DA1C2D">
            <w:pPr>
              <w:pStyle w:val="13"/>
            </w:pPr>
            <w:r>
              <w:t>2025年年初工作计划</w:t>
            </w:r>
          </w:p>
        </w:tc>
      </w:tr>
      <w:tr w14:paraId="7D1FD9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BF09F5"/>
        </w:tc>
        <w:tc>
          <w:tcPr>
            <w:tcW w:w="1276" w:type="dxa"/>
            <w:vAlign w:val="center"/>
          </w:tcPr>
          <w:p w14:paraId="3935D168">
            <w:pPr>
              <w:pStyle w:val="13"/>
            </w:pPr>
            <w:r>
              <w:t>质量指标</w:t>
            </w:r>
          </w:p>
        </w:tc>
        <w:tc>
          <w:tcPr>
            <w:tcW w:w="1332" w:type="dxa"/>
            <w:vAlign w:val="center"/>
          </w:tcPr>
          <w:p w14:paraId="04096ABE">
            <w:pPr>
              <w:pStyle w:val="13"/>
            </w:pPr>
            <w:r>
              <w:t>学校顺利运转情况</w:t>
            </w:r>
          </w:p>
        </w:tc>
        <w:tc>
          <w:tcPr>
            <w:tcW w:w="2891" w:type="dxa"/>
            <w:vAlign w:val="center"/>
          </w:tcPr>
          <w:p w14:paraId="2E5E4718">
            <w:pPr>
              <w:pStyle w:val="13"/>
            </w:pPr>
            <w:r>
              <w:t>需保障初中顺利运转</w:t>
            </w:r>
          </w:p>
        </w:tc>
        <w:tc>
          <w:tcPr>
            <w:tcW w:w="1276" w:type="dxa"/>
            <w:vAlign w:val="center"/>
          </w:tcPr>
          <w:p w14:paraId="7179AFB1">
            <w:pPr>
              <w:pStyle w:val="13"/>
            </w:pPr>
            <w:r>
              <w:t>学校运转顺利</w:t>
            </w:r>
          </w:p>
        </w:tc>
        <w:tc>
          <w:tcPr>
            <w:tcW w:w="1843" w:type="dxa"/>
            <w:vAlign w:val="center"/>
          </w:tcPr>
          <w:p w14:paraId="606420D5">
            <w:pPr>
              <w:pStyle w:val="13"/>
            </w:pPr>
            <w:r>
              <w:t>2025年年初工作计划</w:t>
            </w:r>
          </w:p>
        </w:tc>
      </w:tr>
      <w:tr w14:paraId="436655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B79082"/>
        </w:tc>
        <w:tc>
          <w:tcPr>
            <w:tcW w:w="1276" w:type="dxa"/>
            <w:vAlign w:val="center"/>
          </w:tcPr>
          <w:p w14:paraId="51254BA2">
            <w:pPr>
              <w:pStyle w:val="13"/>
            </w:pPr>
            <w:r>
              <w:t>时效指标</w:t>
            </w:r>
          </w:p>
        </w:tc>
        <w:tc>
          <w:tcPr>
            <w:tcW w:w="1332" w:type="dxa"/>
            <w:vAlign w:val="center"/>
          </w:tcPr>
          <w:p w14:paraId="584234EF">
            <w:pPr>
              <w:pStyle w:val="13"/>
            </w:pPr>
            <w:r>
              <w:t>各项业务及时完成率</w:t>
            </w:r>
          </w:p>
        </w:tc>
        <w:tc>
          <w:tcPr>
            <w:tcW w:w="2891" w:type="dxa"/>
            <w:vAlign w:val="center"/>
          </w:tcPr>
          <w:p w14:paraId="011AB4EA">
            <w:pPr>
              <w:pStyle w:val="13"/>
            </w:pPr>
            <w:r>
              <w:t>初中教育教学任务及时完成情况</w:t>
            </w:r>
          </w:p>
        </w:tc>
        <w:tc>
          <w:tcPr>
            <w:tcW w:w="1276" w:type="dxa"/>
            <w:vAlign w:val="center"/>
          </w:tcPr>
          <w:p w14:paraId="7DACDA07">
            <w:pPr>
              <w:pStyle w:val="13"/>
            </w:pPr>
            <w:r>
              <w:t>100%</w:t>
            </w:r>
          </w:p>
        </w:tc>
        <w:tc>
          <w:tcPr>
            <w:tcW w:w="1843" w:type="dxa"/>
            <w:vAlign w:val="center"/>
          </w:tcPr>
          <w:p w14:paraId="110F44AD">
            <w:pPr>
              <w:pStyle w:val="13"/>
            </w:pPr>
            <w:r>
              <w:t>2025年年初工作计划</w:t>
            </w:r>
          </w:p>
        </w:tc>
      </w:tr>
      <w:tr w14:paraId="63B717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7F9FB9"/>
        </w:tc>
        <w:tc>
          <w:tcPr>
            <w:tcW w:w="1276" w:type="dxa"/>
            <w:vAlign w:val="center"/>
          </w:tcPr>
          <w:p w14:paraId="497597D0">
            <w:pPr>
              <w:pStyle w:val="13"/>
            </w:pPr>
            <w:r>
              <w:t>成本指标</w:t>
            </w:r>
          </w:p>
        </w:tc>
        <w:tc>
          <w:tcPr>
            <w:tcW w:w="1332" w:type="dxa"/>
            <w:vAlign w:val="center"/>
          </w:tcPr>
          <w:p w14:paraId="39FF81BD">
            <w:pPr>
              <w:pStyle w:val="13"/>
            </w:pPr>
            <w:r>
              <w:t>项目预算金额成本</w:t>
            </w:r>
          </w:p>
        </w:tc>
        <w:tc>
          <w:tcPr>
            <w:tcW w:w="2891" w:type="dxa"/>
            <w:vAlign w:val="center"/>
          </w:tcPr>
          <w:p w14:paraId="6485C904">
            <w:pPr>
              <w:pStyle w:val="13"/>
            </w:pPr>
            <w:r>
              <w:t>依据2024年县级预算编制的通知确定项目成本</w:t>
            </w:r>
          </w:p>
        </w:tc>
        <w:tc>
          <w:tcPr>
            <w:tcW w:w="1276" w:type="dxa"/>
            <w:vAlign w:val="center"/>
          </w:tcPr>
          <w:p w14:paraId="3E9D3FD2">
            <w:pPr>
              <w:pStyle w:val="13"/>
            </w:pPr>
            <w:r>
              <w:t>≤7.08万元</w:t>
            </w:r>
          </w:p>
        </w:tc>
        <w:tc>
          <w:tcPr>
            <w:tcW w:w="1843" w:type="dxa"/>
            <w:vAlign w:val="center"/>
          </w:tcPr>
          <w:p w14:paraId="1667B827">
            <w:pPr>
              <w:pStyle w:val="13"/>
            </w:pPr>
            <w:r>
              <w:t>2025年县级预算编制通知</w:t>
            </w:r>
          </w:p>
        </w:tc>
      </w:tr>
      <w:tr w14:paraId="37F370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385BFA">
            <w:pPr>
              <w:pStyle w:val="15"/>
            </w:pPr>
            <w:r>
              <w:t>效益指标</w:t>
            </w:r>
          </w:p>
        </w:tc>
        <w:tc>
          <w:tcPr>
            <w:tcW w:w="1276" w:type="dxa"/>
            <w:vAlign w:val="center"/>
          </w:tcPr>
          <w:p w14:paraId="042EFC0F">
            <w:pPr>
              <w:pStyle w:val="13"/>
            </w:pPr>
            <w:r>
              <w:t>经济效益指标</w:t>
            </w:r>
          </w:p>
        </w:tc>
        <w:tc>
          <w:tcPr>
            <w:tcW w:w="1332" w:type="dxa"/>
            <w:vAlign w:val="center"/>
          </w:tcPr>
          <w:p w14:paraId="2AFB8396">
            <w:pPr>
              <w:pStyle w:val="13"/>
            </w:pPr>
            <w:r>
              <w:t>提高学生学习效果</w:t>
            </w:r>
          </w:p>
        </w:tc>
        <w:tc>
          <w:tcPr>
            <w:tcW w:w="2891" w:type="dxa"/>
            <w:vAlign w:val="center"/>
          </w:tcPr>
          <w:p w14:paraId="53232149">
            <w:pPr>
              <w:pStyle w:val="13"/>
            </w:pPr>
            <w:r>
              <w:t>学生接受教育后的学习成果和应用能力</w:t>
            </w:r>
          </w:p>
        </w:tc>
        <w:tc>
          <w:tcPr>
            <w:tcW w:w="1276" w:type="dxa"/>
            <w:vAlign w:val="center"/>
          </w:tcPr>
          <w:p w14:paraId="42CFF71C">
            <w:pPr>
              <w:pStyle w:val="13"/>
            </w:pPr>
            <w:r>
              <w:t>逐步提高</w:t>
            </w:r>
          </w:p>
        </w:tc>
        <w:tc>
          <w:tcPr>
            <w:tcW w:w="1843" w:type="dxa"/>
            <w:vAlign w:val="center"/>
          </w:tcPr>
          <w:p w14:paraId="0C71B61A">
            <w:pPr>
              <w:pStyle w:val="13"/>
            </w:pPr>
            <w:r>
              <w:t>2025年年初工作计划</w:t>
            </w:r>
          </w:p>
        </w:tc>
      </w:tr>
      <w:tr w14:paraId="597CF1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ED754A"/>
        </w:tc>
        <w:tc>
          <w:tcPr>
            <w:tcW w:w="1276" w:type="dxa"/>
            <w:vAlign w:val="center"/>
          </w:tcPr>
          <w:p w14:paraId="588F8694">
            <w:pPr>
              <w:pStyle w:val="13"/>
            </w:pPr>
            <w:r>
              <w:t>社会效益指标</w:t>
            </w:r>
          </w:p>
        </w:tc>
        <w:tc>
          <w:tcPr>
            <w:tcW w:w="1332" w:type="dxa"/>
            <w:vAlign w:val="center"/>
          </w:tcPr>
          <w:p w14:paraId="7FA71D32">
            <w:pPr>
              <w:pStyle w:val="13"/>
            </w:pPr>
            <w:r>
              <w:t>提升学生综合素质</w:t>
            </w:r>
          </w:p>
        </w:tc>
        <w:tc>
          <w:tcPr>
            <w:tcW w:w="2891" w:type="dxa"/>
            <w:vAlign w:val="center"/>
          </w:tcPr>
          <w:p w14:paraId="760BE5F4">
            <w:pPr>
              <w:pStyle w:val="13"/>
            </w:pPr>
            <w:r>
              <w:t>学生正常接受教育后，综合素质情况</w:t>
            </w:r>
          </w:p>
        </w:tc>
        <w:tc>
          <w:tcPr>
            <w:tcW w:w="1276" w:type="dxa"/>
            <w:vAlign w:val="center"/>
          </w:tcPr>
          <w:p w14:paraId="69EE7F8B">
            <w:pPr>
              <w:pStyle w:val="13"/>
            </w:pPr>
            <w:r>
              <w:t>逐步提升</w:t>
            </w:r>
          </w:p>
        </w:tc>
        <w:tc>
          <w:tcPr>
            <w:tcW w:w="1843" w:type="dxa"/>
            <w:vAlign w:val="center"/>
          </w:tcPr>
          <w:p w14:paraId="5CC2608D">
            <w:pPr>
              <w:pStyle w:val="13"/>
            </w:pPr>
            <w:r>
              <w:t>2025年年初工作计划</w:t>
            </w:r>
          </w:p>
        </w:tc>
      </w:tr>
      <w:tr w14:paraId="24DFF6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24A5A1">
            <w:pPr>
              <w:pStyle w:val="15"/>
            </w:pPr>
            <w:r>
              <w:t>满意度指标</w:t>
            </w:r>
          </w:p>
        </w:tc>
        <w:tc>
          <w:tcPr>
            <w:tcW w:w="1276" w:type="dxa"/>
            <w:vAlign w:val="center"/>
          </w:tcPr>
          <w:p w14:paraId="108CB815">
            <w:pPr>
              <w:pStyle w:val="13"/>
            </w:pPr>
            <w:r>
              <w:t>服务对象满意度指标</w:t>
            </w:r>
          </w:p>
        </w:tc>
        <w:tc>
          <w:tcPr>
            <w:tcW w:w="1332" w:type="dxa"/>
            <w:vAlign w:val="center"/>
          </w:tcPr>
          <w:p w14:paraId="5AFD4F77">
            <w:pPr>
              <w:pStyle w:val="13"/>
            </w:pPr>
            <w:r>
              <w:t>师生满意率</w:t>
            </w:r>
          </w:p>
        </w:tc>
        <w:tc>
          <w:tcPr>
            <w:tcW w:w="2891" w:type="dxa"/>
            <w:vAlign w:val="center"/>
          </w:tcPr>
          <w:p w14:paraId="2A05FF11">
            <w:pPr>
              <w:pStyle w:val="13"/>
            </w:pPr>
            <w:r>
              <w:t>师生对我中心校教育教学等方面满意情况</w:t>
            </w:r>
          </w:p>
        </w:tc>
        <w:tc>
          <w:tcPr>
            <w:tcW w:w="1276" w:type="dxa"/>
            <w:vAlign w:val="center"/>
          </w:tcPr>
          <w:p w14:paraId="3CF062BE">
            <w:pPr>
              <w:pStyle w:val="13"/>
            </w:pPr>
            <w:r>
              <w:t>≥95%</w:t>
            </w:r>
          </w:p>
        </w:tc>
        <w:tc>
          <w:tcPr>
            <w:tcW w:w="1843" w:type="dxa"/>
            <w:vAlign w:val="center"/>
          </w:tcPr>
          <w:p w14:paraId="4EDB1C6B">
            <w:pPr>
              <w:pStyle w:val="13"/>
            </w:pPr>
            <w:r>
              <w:t>2025年年初工作计划</w:t>
            </w:r>
          </w:p>
        </w:tc>
      </w:tr>
    </w:tbl>
    <w:p w14:paraId="6327A105">
      <w:pPr>
        <w:sectPr>
          <w:pgSz w:w="11900" w:h="16840"/>
          <w:pgMar w:top="1984" w:right="1304" w:bottom="1134" w:left="1304" w:header="720" w:footer="720" w:gutter="0"/>
          <w:cols w:space="720" w:num="1"/>
        </w:sectPr>
      </w:pPr>
    </w:p>
    <w:p w14:paraId="3D962AC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61BEE0">
      <w:pPr>
        <w:spacing w:before="0" w:after="0"/>
        <w:ind w:firstLine="560"/>
        <w:jc w:val="left"/>
        <w:outlineLvl w:val="3"/>
      </w:pPr>
      <w:bookmarkStart w:id="45" w:name="_Toc_4_4_0000000046"/>
      <w:r>
        <w:rPr>
          <w:rFonts w:ascii="方正仿宋_GBK" w:hAnsi="方正仿宋_GBK" w:eastAsia="方正仿宋_GBK" w:cs="方正仿宋_GBK"/>
          <w:color w:val="000000"/>
          <w:sz w:val="28"/>
        </w:rPr>
        <w:t>43.怀财字【2025】7号2025年教育费附加安排支出县配套资金绩效目标表</w:t>
      </w:r>
      <w:bookmarkEnd w:id="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5F7A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16A32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1D4BA50A">
            <w:pPr>
              <w:pStyle w:val="11"/>
            </w:pPr>
            <w:r>
              <w:t>单位：万元</w:t>
            </w:r>
          </w:p>
        </w:tc>
      </w:tr>
      <w:tr w14:paraId="2170AB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5A90AD">
            <w:pPr>
              <w:pStyle w:val="14"/>
            </w:pPr>
            <w:r>
              <w:t>项目编码</w:t>
            </w:r>
          </w:p>
        </w:tc>
        <w:tc>
          <w:tcPr>
            <w:tcW w:w="2608" w:type="dxa"/>
            <w:gridSpan w:val="2"/>
            <w:vAlign w:val="center"/>
          </w:tcPr>
          <w:p w14:paraId="62072E0D">
            <w:pPr>
              <w:pStyle w:val="13"/>
            </w:pPr>
            <w:r>
              <w:t>13073025P000008100067</w:t>
            </w:r>
          </w:p>
        </w:tc>
        <w:tc>
          <w:tcPr>
            <w:tcW w:w="1587" w:type="dxa"/>
            <w:vAlign w:val="center"/>
          </w:tcPr>
          <w:p w14:paraId="54C284BE">
            <w:pPr>
              <w:pStyle w:val="14"/>
            </w:pPr>
            <w:r>
              <w:t>项目名称</w:t>
            </w:r>
          </w:p>
        </w:tc>
        <w:tc>
          <w:tcPr>
            <w:tcW w:w="4423" w:type="dxa"/>
            <w:gridSpan w:val="3"/>
            <w:vAlign w:val="center"/>
          </w:tcPr>
          <w:p w14:paraId="4905BEF4">
            <w:pPr>
              <w:pStyle w:val="13"/>
            </w:pPr>
            <w:r>
              <w:t>怀财字【2025】7号2025年教育费附加安排支出县配套资金</w:t>
            </w:r>
          </w:p>
        </w:tc>
      </w:tr>
      <w:tr w14:paraId="387179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4B296E">
            <w:pPr>
              <w:pStyle w:val="14"/>
            </w:pPr>
            <w:r>
              <w:t>预算规模及资金用途</w:t>
            </w:r>
          </w:p>
        </w:tc>
        <w:tc>
          <w:tcPr>
            <w:tcW w:w="1276" w:type="dxa"/>
            <w:vAlign w:val="center"/>
          </w:tcPr>
          <w:p w14:paraId="019EE3ED">
            <w:pPr>
              <w:pStyle w:val="14"/>
            </w:pPr>
            <w:r>
              <w:t>预算数</w:t>
            </w:r>
          </w:p>
        </w:tc>
        <w:tc>
          <w:tcPr>
            <w:tcW w:w="1332" w:type="dxa"/>
            <w:vAlign w:val="center"/>
          </w:tcPr>
          <w:p w14:paraId="36F4C28D">
            <w:pPr>
              <w:pStyle w:val="13"/>
            </w:pPr>
            <w:r>
              <w:t>2000.00</w:t>
            </w:r>
          </w:p>
        </w:tc>
        <w:tc>
          <w:tcPr>
            <w:tcW w:w="1587" w:type="dxa"/>
            <w:vAlign w:val="center"/>
          </w:tcPr>
          <w:p w14:paraId="2A84C4F7">
            <w:pPr>
              <w:pStyle w:val="14"/>
            </w:pPr>
            <w:r>
              <w:t>其中：财政    资金</w:t>
            </w:r>
          </w:p>
        </w:tc>
        <w:tc>
          <w:tcPr>
            <w:tcW w:w="1304" w:type="dxa"/>
            <w:vAlign w:val="center"/>
          </w:tcPr>
          <w:p w14:paraId="60EF1E5E">
            <w:pPr>
              <w:pStyle w:val="13"/>
            </w:pPr>
            <w:r>
              <w:t>2000.00</w:t>
            </w:r>
          </w:p>
        </w:tc>
        <w:tc>
          <w:tcPr>
            <w:tcW w:w="1276" w:type="dxa"/>
            <w:vAlign w:val="center"/>
          </w:tcPr>
          <w:p w14:paraId="56AFFFED">
            <w:pPr>
              <w:pStyle w:val="14"/>
            </w:pPr>
            <w:r>
              <w:t>其他资金</w:t>
            </w:r>
          </w:p>
        </w:tc>
        <w:tc>
          <w:tcPr>
            <w:tcW w:w="1843" w:type="dxa"/>
            <w:vAlign w:val="center"/>
          </w:tcPr>
          <w:p w14:paraId="7C4DF803">
            <w:pPr>
              <w:pStyle w:val="13"/>
            </w:pPr>
            <w:r>
              <w:t xml:space="preserve"> </w:t>
            </w:r>
          </w:p>
        </w:tc>
      </w:tr>
      <w:tr w14:paraId="362ED4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C49BA1"/>
        </w:tc>
        <w:tc>
          <w:tcPr>
            <w:tcW w:w="8618" w:type="dxa"/>
            <w:gridSpan w:val="6"/>
            <w:vAlign w:val="center"/>
          </w:tcPr>
          <w:p w14:paraId="4DE95024">
            <w:pPr>
              <w:pStyle w:val="13"/>
            </w:pPr>
            <w:r>
              <w:t>用于学校的维修维护工作</w:t>
            </w:r>
          </w:p>
        </w:tc>
      </w:tr>
      <w:tr w14:paraId="574518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D7B147">
            <w:pPr>
              <w:pStyle w:val="14"/>
            </w:pPr>
            <w:r>
              <w:t>资金支出计划（%）</w:t>
            </w:r>
          </w:p>
        </w:tc>
        <w:tc>
          <w:tcPr>
            <w:tcW w:w="2608" w:type="dxa"/>
            <w:gridSpan w:val="2"/>
            <w:vAlign w:val="center"/>
          </w:tcPr>
          <w:p w14:paraId="2FAF40F6">
            <w:pPr>
              <w:pStyle w:val="14"/>
            </w:pPr>
            <w:r>
              <w:t>3月底</w:t>
            </w:r>
          </w:p>
        </w:tc>
        <w:tc>
          <w:tcPr>
            <w:tcW w:w="1587" w:type="dxa"/>
            <w:vAlign w:val="center"/>
          </w:tcPr>
          <w:p w14:paraId="69ED2DD7">
            <w:pPr>
              <w:pStyle w:val="14"/>
            </w:pPr>
            <w:r>
              <w:t>6月底</w:t>
            </w:r>
          </w:p>
        </w:tc>
        <w:tc>
          <w:tcPr>
            <w:tcW w:w="1304" w:type="dxa"/>
            <w:vAlign w:val="center"/>
          </w:tcPr>
          <w:p w14:paraId="7AFDABA9">
            <w:pPr>
              <w:pStyle w:val="14"/>
            </w:pPr>
            <w:r>
              <w:t>10月底</w:t>
            </w:r>
          </w:p>
        </w:tc>
        <w:tc>
          <w:tcPr>
            <w:tcW w:w="3119" w:type="dxa"/>
            <w:gridSpan w:val="2"/>
            <w:vAlign w:val="center"/>
          </w:tcPr>
          <w:p w14:paraId="26EC5EF0">
            <w:pPr>
              <w:pStyle w:val="14"/>
            </w:pPr>
            <w:r>
              <w:t>12月底</w:t>
            </w:r>
          </w:p>
        </w:tc>
      </w:tr>
      <w:tr w14:paraId="50690B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52E6F1"/>
        </w:tc>
        <w:tc>
          <w:tcPr>
            <w:tcW w:w="2608" w:type="dxa"/>
            <w:gridSpan w:val="2"/>
            <w:vAlign w:val="center"/>
          </w:tcPr>
          <w:p w14:paraId="0AE46AE8">
            <w:pPr>
              <w:pStyle w:val="15"/>
            </w:pPr>
            <w:r>
              <w:t xml:space="preserve"> </w:t>
            </w:r>
          </w:p>
        </w:tc>
        <w:tc>
          <w:tcPr>
            <w:tcW w:w="1587" w:type="dxa"/>
            <w:vAlign w:val="center"/>
          </w:tcPr>
          <w:p w14:paraId="1A3C74E6">
            <w:pPr>
              <w:pStyle w:val="15"/>
            </w:pPr>
            <w:r>
              <w:t>50%</w:t>
            </w:r>
          </w:p>
        </w:tc>
        <w:tc>
          <w:tcPr>
            <w:tcW w:w="1304" w:type="dxa"/>
            <w:vAlign w:val="center"/>
          </w:tcPr>
          <w:p w14:paraId="6B296C7D">
            <w:pPr>
              <w:pStyle w:val="15"/>
            </w:pPr>
            <w:r>
              <w:t xml:space="preserve"> </w:t>
            </w:r>
          </w:p>
        </w:tc>
        <w:tc>
          <w:tcPr>
            <w:tcW w:w="3119" w:type="dxa"/>
            <w:gridSpan w:val="2"/>
            <w:vAlign w:val="center"/>
          </w:tcPr>
          <w:p w14:paraId="35509479">
            <w:pPr>
              <w:pStyle w:val="15"/>
            </w:pPr>
            <w:r>
              <w:t>100%</w:t>
            </w:r>
          </w:p>
        </w:tc>
      </w:tr>
      <w:tr w14:paraId="48C456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40FB57">
            <w:pPr>
              <w:pStyle w:val="14"/>
            </w:pPr>
            <w:r>
              <w:t>绩效目标</w:t>
            </w:r>
          </w:p>
        </w:tc>
        <w:tc>
          <w:tcPr>
            <w:tcW w:w="8618" w:type="dxa"/>
            <w:gridSpan w:val="6"/>
            <w:vAlign w:val="center"/>
          </w:tcPr>
          <w:p w14:paraId="7E30C120">
            <w:pPr>
              <w:pStyle w:val="13"/>
            </w:pPr>
            <w:r>
              <w:t>1.用于学校的维修维护工作</w:t>
            </w:r>
          </w:p>
        </w:tc>
      </w:tr>
    </w:tbl>
    <w:p w14:paraId="0DFD094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5CFF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F1B77E">
            <w:pPr>
              <w:pStyle w:val="14"/>
            </w:pPr>
            <w:r>
              <w:t>一级指标</w:t>
            </w:r>
          </w:p>
        </w:tc>
        <w:tc>
          <w:tcPr>
            <w:tcW w:w="1276" w:type="dxa"/>
            <w:vAlign w:val="center"/>
          </w:tcPr>
          <w:p w14:paraId="258B30C3">
            <w:pPr>
              <w:pStyle w:val="14"/>
            </w:pPr>
            <w:r>
              <w:t>二级指标</w:t>
            </w:r>
          </w:p>
        </w:tc>
        <w:tc>
          <w:tcPr>
            <w:tcW w:w="1332" w:type="dxa"/>
            <w:vAlign w:val="center"/>
          </w:tcPr>
          <w:p w14:paraId="67260B87">
            <w:pPr>
              <w:pStyle w:val="14"/>
            </w:pPr>
            <w:r>
              <w:t>三级指标</w:t>
            </w:r>
          </w:p>
        </w:tc>
        <w:tc>
          <w:tcPr>
            <w:tcW w:w="2891" w:type="dxa"/>
            <w:vAlign w:val="center"/>
          </w:tcPr>
          <w:p w14:paraId="64A6E1E4">
            <w:pPr>
              <w:pStyle w:val="14"/>
            </w:pPr>
            <w:r>
              <w:t>绩效指标描述</w:t>
            </w:r>
          </w:p>
        </w:tc>
        <w:tc>
          <w:tcPr>
            <w:tcW w:w="1276" w:type="dxa"/>
            <w:vAlign w:val="center"/>
          </w:tcPr>
          <w:p w14:paraId="0F4F81FC">
            <w:pPr>
              <w:pStyle w:val="14"/>
            </w:pPr>
            <w:r>
              <w:t>指标值</w:t>
            </w:r>
          </w:p>
        </w:tc>
        <w:tc>
          <w:tcPr>
            <w:tcW w:w="1843" w:type="dxa"/>
            <w:vAlign w:val="center"/>
          </w:tcPr>
          <w:p w14:paraId="78A93F08">
            <w:pPr>
              <w:pStyle w:val="14"/>
            </w:pPr>
            <w:r>
              <w:t>指标值确定依据</w:t>
            </w:r>
          </w:p>
        </w:tc>
      </w:tr>
      <w:tr w14:paraId="7BFBB6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227B1F">
            <w:pPr>
              <w:pStyle w:val="15"/>
            </w:pPr>
            <w:r>
              <w:t>产出指标</w:t>
            </w:r>
          </w:p>
        </w:tc>
        <w:tc>
          <w:tcPr>
            <w:tcW w:w="1276" w:type="dxa"/>
            <w:vAlign w:val="center"/>
          </w:tcPr>
          <w:p w14:paraId="6F1E9D30">
            <w:pPr>
              <w:pStyle w:val="13"/>
            </w:pPr>
            <w:r>
              <w:t>数量指标</w:t>
            </w:r>
          </w:p>
        </w:tc>
        <w:tc>
          <w:tcPr>
            <w:tcW w:w="1332" w:type="dxa"/>
            <w:vAlign w:val="center"/>
          </w:tcPr>
          <w:p w14:paraId="41F2AB36">
            <w:pPr>
              <w:pStyle w:val="13"/>
            </w:pPr>
            <w:r>
              <w:t>完成数量占比</w:t>
            </w:r>
          </w:p>
        </w:tc>
        <w:tc>
          <w:tcPr>
            <w:tcW w:w="2891" w:type="dxa"/>
            <w:vAlign w:val="center"/>
          </w:tcPr>
          <w:p w14:paraId="6B51F4E4">
            <w:pPr>
              <w:pStyle w:val="13"/>
            </w:pPr>
            <w:r>
              <w:t>学校正常运行完成采购等和运转支出占比</w:t>
            </w:r>
          </w:p>
        </w:tc>
        <w:tc>
          <w:tcPr>
            <w:tcW w:w="1276" w:type="dxa"/>
            <w:vAlign w:val="center"/>
          </w:tcPr>
          <w:p w14:paraId="48F5C894">
            <w:pPr>
              <w:pStyle w:val="13"/>
            </w:pPr>
            <w:r>
              <w:t>≥85%</w:t>
            </w:r>
          </w:p>
        </w:tc>
        <w:tc>
          <w:tcPr>
            <w:tcW w:w="1843" w:type="dxa"/>
            <w:vAlign w:val="center"/>
          </w:tcPr>
          <w:p w14:paraId="48911BB3">
            <w:pPr>
              <w:pStyle w:val="13"/>
            </w:pPr>
            <w:r>
              <w:t>2025年初工作计划</w:t>
            </w:r>
          </w:p>
        </w:tc>
      </w:tr>
      <w:tr w14:paraId="264F21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F938C0"/>
        </w:tc>
        <w:tc>
          <w:tcPr>
            <w:tcW w:w="1276" w:type="dxa"/>
            <w:vAlign w:val="center"/>
          </w:tcPr>
          <w:p w14:paraId="31E74F29">
            <w:pPr>
              <w:pStyle w:val="13"/>
            </w:pPr>
            <w:r>
              <w:t>质量指标</w:t>
            </w:r>
          </w:p>
        </w:tc>
        <w:tc>
          <w:tcPr>
            <w:tcW w:w="1332" w:type="dxa"/>
            <w:vAlign w:val="center"/>
          </w:tcPr>
          <w:p w14:paraId="37E0CFAC">
            <w:pPr>
              <w:pStyle w:val="13"/>
            </w:pPr>
            <w:r>
              <w:t>完成质量占比</w:t>
            </w:r>
          </w:p>
        </w:tc>
        <w:tc>
          <w:tcPr>
            <w:tcW w:w="2891" w:type="dxa"/>
            <w:vAlign w:val="center"/>
          </w:tcPr>
          <w:p w14:paraId="61034F34">
            <w:pPr>
              <w:pStyle w:val="13"/>
            </w:pPr>
            <w:r>
              <w:t>学校正常运行完成情况和产品验收情况</w:t>
            </w:r>
          </w:p>
        </w:tc>
        <w:tc>
          <w:tcPr>
            <w:tcW w:w="1276" w:type="dxa"/>
            <w:vAlign w:val="center"/>
          </w:tcPr>
          <w:p w14:paraId="1C0B7298">
            <w:pPr>
              <w:pStyle w:val="13"/>
            </w:pPr>
            <w:r>
              <w:t>≥100%</w:t>
            </w:r>
          </w:p>
        </w:tc>
        <w:tc>
          <w:tcPr>
            <w:tcW w:w="1843" w:type="dxa"/>
            <w:vAlign w:val="center"/>
          </w:tcPr>
          <w:p w14:paraId="48DAA668">
            <w:pPr>
              <w:pStyle w:val="13"/>
            </w:pPr>
            <w:r>
              <w:t>2025年初工作计划</w:t>
            </w:r>
          </w:p>
        </w:tc>
      </w:tr>
      <w:tr w14:paraId="368BC4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1EEBC8"/>
        </w:tc>
        <w:tc>
          <w:tcPr>
            <w:tcW w:w="1276" w:type="dxa"/>
            <w:vAlign w:val="center"/>
          </w:tcPr>
          <w:p w14:paraId="47E8B6E1">
            <w:pPr>
              <w:pStyle w:val="13"/>
            </w:pPr>
            <w:r>
              <w:t>时效指标</w:t>
            </w:r>
          </w:p>
        </w:tc>
        <w:tc>
          <w:tcPr>
            <w:tcW w:w="1332" w:type="dxa"/>
            <w:vAlign w:val="center"/>
          </w:tcPr>
          <w:p w14:paraId="62534AB0">
            <w:pPr>
              <w:pStyle w:val="13"/>
            </w:pPr>
            <w:r>
              <w:t>支出成本</w:t>
            </w:r>
          </w:p>
        </w:tc>
        <w:tc>
          <w:tcPr>
            <w:tcW w:w="2891" w:type="dxa"/>
            <w:vAlign w:val="center"/>
          </w:tcPr>
          <w:p w14:paraId="65410588">
            <w:pPr>
              <w:pStyle w:val="13"/>
            </w:pPr>
            <w:r>
              <w:t>实际支出金额</w:t>
            </w:r>
          </w:p>
        </w:tc>
        <w:tc>
          <w:tcPr>
            <w:tcW w:w="1276" w:type="dxa"/>
            <w:vAlign w:val="center"/>
          </w:tcPr>
          <w:p w14:paraId="3396BAD0">
            <w:pPr>
              <w:pStyle w:val="13"/>
            </w:pPr>
            <w:r>
              <w:t>≥1500万元</w:t>
            </w:r>
          </w:p>
        </w:tc>
        <w:tc>
          <w:tcPr>
            <w:tcW w:w="1843" w:type="dxa"/>
            <w:vAlign w:val="center"/>
          </w:tcPr>
          <w:p w14:paraId="431D6153">
            <w:pPr>
              <w:pStyle w:val="13"/>
            </w:pPr>
            <w:r>
              <w:t>2025年初工作计划</w:t>
            </w:r>
          </w:p>
        </w:tc>
      </w:tr>
      <w:tr w14:paraId="6B1E15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16A4D6"/>
        </w:tc>
        <w:tc>
          <w:tcPr>
            <w:tcW w:w="1276" w:type="dxa"/>
            <w:vAlign w:val="center"/>
          </w:tcPr>
          <w:p w14:paraId="176502FD">
            <w:pPr>
              <w:pStyle w:val="13"/>
            </w:pPr>
            <w:r>
              <w:t>成本指标</w:t>
            </w:r>
          </w:p>
        </w:tc>
        <w:tc>
          <w:tcPr>
            <w:tcW w:w="1332" w:type="dxa"/>
            <w:vAlign w:val="center"/>
          </w:tcPr>
          <w:p w14:paraId="0D853BF7">
            <w:pPr>
              <w:pStyle w:val="13"/>
            </w:pPr>
            <w:r>
              <w:t>实施进度</w:t>
            </w:r>
          </w:p>
        </w:tc>
        <w:tc>
          <w:tcPr>
            <w:tcW w:w="2891" w:type="dxa"/>
            <w:vAlign w:val="center"/>
          </w:tcPr>
          <w:p w14:paraId="2275E2DA">
            <w:pPr>
              <w:pStyle w:val="13"/>
            </w:pPr>
            <w:r>
              <w:t>实施进度</w:t>
            </w:r>
          </w:p>
        </w:tc>
        <w:tc>
          <w:tcPr>
            <w:tcW w:w="1276" w:type="dxa"/>
            <w:vAlign w:val="center"/>
          </w:tcPr>
          <w:p w14:paraId="02A6FCCA">
            <w:pPr>
              <w:pStyle w:val="13"/>
            </w:pPr>
            <w:r>
              <w:t>≥90%</w:t>
            </w:r>
          </w:p>
        </w:tc>
        <w:tc>
          <w:tcPr>
            <w:tcW w:w="1843" w:type="dxa"/>
            <w:vAlign w:val="center"/>
          </w:tcPr>
          <w:p w14:paraId="0682696B">
            <w:pPr>
              <w:pStyle w:val="13"/>
            </w:pPr>
            <w:r>
              <w:t>2025年县级预算编制通知</w:t>
            </w:r>
          </w:p>
        </w:tc>
      </w:tr>
      <w:tr w14:paraId="6383BE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D63C4D">
            <w:pPr>
              <w:pStyle w:val="15"/>
            </w:pPr>
            <w:r>
              <w:t>效益指标</w:t>
            </w:r>
          </w:p>
        </w:tc>
        <w:tc>
          <w:tcPr>
            <w:tcW w:w="1276" w:type="dxa"/>
            <w:vAlign w:val="center"/>
          </w:tcPr>
          <w:p w14:paraId="06271521">
            <w:pPr>
              <w:pStyle w:val="13"/>
            </w:pPr>
            <w:r>
              <w:t>经济效益指标</w:t>
            </w:r>
          </w:p>
        </w:tc>
        <w:tc>
          <w:tcPr>
            <w:tcW w:w="1332" w:type="dxa"/>
            <w:vAlign w:val="center"/>
          </w:tcPr>
          <w:p w14:paraId="4C0CCA93">
            <w:pPr>
              <w:pStyle w:val="13"/>
            </w:pPr>
            <w:r>
              <w:t>工作完成率</w:t>
            </w:r>
          </w:p>
        </w:tc>
        <w:tc>
          <w:tcPr>
            <w:tcW w:w="2891" w:type="dxa"/>
            <w:vAlign w:val="center"/>
          </w:tcPr>
          <w:p w14:paraId="1E720D5E">
            <w:pPr>
              <w:pStyle w:val="13"/>
            </w:pPr>
            <w:r>
              <w:t>工作完成率</w:t>
            </w:r>
          </w:p>
        </w:tc>
        <w:tc>
          <w:tcPr>
            <w:tcW w:w="1276" w:type="dxa"/>
            <w:vAlign w:val="center"/>
          </w:tcPr>
          <w:p w14:paraId="30842590">
            <w:pPr>
              <w:pStyle w:val="13"/>
            </w:pPr>
            <w:r>
              <w:t>≥90%</w:t>
            </w:r>
          </w:p>
        </w:tc>
        <w:tc>
          <w:tcPr>
            <w:tcW w:w="1843" w:type="dxa"/>
            <w:vAlign w:val="center"/>
          </w:tcPr>
          <w:p w14:paraId="1E3EEB19">
            <w:pPr>
              <w:pStyle w:val="13"/>
            </w:pPr>
            <w:r>
              <w:t>2025年初工作计划</w:t>
            </w:r>
          </w:p>
        </w:tc>
      </w:tr>
      <w:tr w14:paraId="03372E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911819"/>
        </w:tc>
        <w:tc>
          <w:tcPr>
            <w:tcW w:w="1276" w:type="dxa"/>
            <w:vAlign w:val="center"/>
          </w:tcPr>
          <w:p w14:paraId="7BFD70C9">
            <w:pPr>
              <w:pStyle w:val="13"/>
            </w:pPr>
            <w:r>
              <w:t>社会效益指标</w:t>
            </w:r>
          </w:p>
        </w:tc>
        <w:tc>
          <w:tcPr>
            <w:tcW w:w="1332" w:type="dxa"/>
            <w:vAlign w:val="center"/>
          </w:tcPr>
          <w:p w14:paraId="2FB837B3">
            <w:pPr>
              <w:pStyle w:val="13"/>
            </w:pPr>
            <w:r>
              <w:t>提升教学质量</w:t>
            </w:r>
          </w:p>
        </w:tc>
        <w:tc>
          <w:tcPr>
            <w:tcW w:w="2891" w:type="dxa"/>
            <w:vAlign w:val="center"/>
          </w:tcPr>
          <w:p w14:paraId="38974493">
            <w:pPr>
              <w:pStyle w:val="13"/>
            </w:pPr>
            <w:r>
              <w:t>提升教学质量</w:t>
            </w:r>
          </w:p>
        </w:tc>
        <w:tc>
          <w:tcPr>
            <w:tcW w:w="1276" w:type="dxa"/>
            <w:vAlign w:val="center"/>
          </w:tcPr>
          <w:p w14:paraId="069A881E">
            <w:pPr>
              <w:pStyle w:val="13"/>
            </w:pPr>
            <w:r>
              <w:t>显著提升</w:t>
            </w:r>
          </w:p>
        </w:tc>
        <w:tc>
          <w:tcPr>
            <w:tcW w:w="1843" w:type="dxa"/>
            <w:vAlign w:val="center"/>
          </w:tcPr>
          <w:p w14:paraId="1208EF39">
            <w:pPr>
              <w:pStyle w:val="13"/>
            </w:pPr>
            <w:r>
              <w:t>2025年初工作计划</w:t>
            </w:r>
          </w:p>
        </w:tc>
      </w:tr>
      <w:tr w14:paraId="4C8287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58544B">
            <w:pPr>
              <w:pStyle w:val="15"/>
            </w:pPr>
            <w:r>
              <w:t>满意度指标</w:t>
            </w:r>
          </w:p>
        </w:tc>
        <w:tc>
          <w:tcPr>
            <w:tcW w:w="1276" w:type="dxa"/>
            <w:vAlign w:val="center"/>
          </w:tcPr>
          <w:p w14:paraId="5EF63912">
            <w:pPr>
              <w:pStyle w:val="13"/>
            </w:pPr>
            <w:r>
              <w:t>服务对象满意度指标</w:t>
            </w:r>
          </w:p>
        </w:tc>
        <w:tc>
          <w:tcPr>
            <w:tcW w:w="1332" w:type="dxa"/>
            <w:vAlign w:val="center"/>
          </w:tcPr>
          <w:p w14:paraId="3BDA388D">
            <w:pPr>
              <w:pStyle w:val="13"/>
            </w:pPr>
            <w:r>
              <w:t>满意率</w:t>
            </w:r>
          </w:p>
        </w:tc>
        <w:tc>
          <w:tcPr>
            <w:tcW w:w="2891" w:type="dxa"/>
            <w:vAlign w:val="center"/>
          </w:tcPr>
          <w:p w14:paraId="0BDBB308">
            <w:pPr>
              <w:pStyle w:val="13"/>
            </w:pPr>
            <w:r>
              <w:t>满意率</w:t>
            </w:r>
          </w:p>
        </w:tc>
        <w:tc>
          <w:tcPr>
            <w:tcW w:w="1276" w:type="dxa"/>
            <w:vAlign w:val="center"/>
          </w:tcPr>
          <w:p w14:paraId="4387094A">
            <w:pPr>
              <w:pStyle w:val="13"/>
            </w:pPr>
            <w:r>
              <w:t>≥95%</w:t>
            </w:r>
          </w:p>
        </w:tc>
        <w:tc>
          <w:tcPr>
            <w:tcW w:w="1843" w:type="dxa"/>
            <w:vAlign w:val="center"/>
          </w:tcPr>
          <w:p w14:paraId="6124C9EB">
            <w:pPr>
              <w:pStyle w:val="13"/>
            </w:pPr>
            <w:r>
              <w:t>2025年初工作计划</w:t>
            </w:r>
          </w:p>
        </w:tc>
      </w:tr>
    </w:tbl>
    <w:p w14:paraId="472CFEEF">
      <w:pPr>
        <w:sectPr>
          <w:pgSz w:w="11900" w:h="16840"/>
          <w:pgMar w:top="1984" w:right="1304" w:bottom="1134" w:left="1304" w:header="720" w:footer="720" w:gutter="0"/>
          <w:cols w:space="720" w:num="1"/>
        </w:sectPr>
      </w:pPr>
    </w:p>
    <w:p w14:paraId="04FE7F4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D8E88D">
      <w:pPr>
        <w:spacing w:before="0" w:after="0"/>
        <w:ind w:firstLine="560"/>
        <w:jc w:val="left"/>
        <w:outlineLvl w:val="3"/>
      </w:pPr>
      <w:bookmarkStart w:id="46" w:name="_Toc_4_4_0000000047"/>
      <w:r>
        <w:rPr>
          <w:rFonts w:ascii="方正仿宋_GBK" w:hAnsi="方正仿宋_GBK" w:eastAsia="方正仿宋_GBK" w:cs="方正仿宋_GBK"/>
          <w:color w:val="000000"/>
          <w:sz w:val="28"/>
        </w:rPr>
        <w:t>44.怀财字【2025】7号2025年县普通高中家庭经济困难学生免学杂费配套资金绩效目标表</w:t>
      </w:r>
      <w:bookmarkEnd w:id="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726F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0E317B">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35A605DB">
            <w:pPr>
              <w:pStyle w:val="11"/>
            </w:pPr>
            <w:r>
              <w:t>单位：万元</w:t>
            </w:r>
          </w:p>
        </w:tc>
      </w:tr>
      <w:tr w14:paraId="423601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6DEDC3">
            <w:pPr>
              <w:pStyle w:val="14"/>
            </w:pPr>
            <w:r>
              <w:t>项目编码</w:t>
            </w:r>
          </w:p>
        </w:tc>
        <w:tc>
          <w:tcPr>
            <w:tcW w:w="2608" w:type="dxa"/>
            <w:gridSpan w:val="2"/>
            <w:vAlign w:val="center"/>
          </w:tcPr>
          <w:p w14:paraId="16420B43">
            <w:pPr>
              <w:pStyle w:val="13"/>
            </w:pPr>
            <w:r>
              <w:t>13073025P00058510007A</w:t>
            </w:r>
          </w:p>
        </w:tc>
        <w:tc>
          <w:tcPr>
            <w:tcW w:w="1587" w:type="dxa"/>
            <w:vAlign w:val="center"/>
          </w:tcPr>
          <w:p w14:paraId="33C697C7">
            <w:pPr>
              <w:pStyle w:val="14"/>
            </w:pPr>
            <w:r>
              <w:t>项目名称</w:t>
            </w:r>
          </w:p>
        </w:tc>
        <w:tc>
          <w:tcPr>
            <w:tcW w:w="4423" w:type="dxa"/>
            <w:gridSpan w:val="3"/>
            <w:vAlign w:val="center"/>
          </w:tcPr>
          <w:p w14:paraId="49AC6775">
            <w:pPr>
              <w:pStyle w:val="13"/>
            </w:pPr>
            <w:r>
              <w:t>怀财字【2025】7号2025年县普通高中家庭经济困难学生免学杂费配套资金</w:t>
            </w:r>
          </w:p>
        </w:tc>
      </w:tr>
      <w:tr w14:paraId="5706EE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158A17">
            <w:pPr>
              <w:pStyle w:val="14"/>
            </w:pPr>
            <w:r>
              <w:t>预算规模及资金用途</w:t>
            </w:r>
          </w:p>
        </w:tc>
        <w:tc>
          <w:tcPr>
            <w:tcW w:w="1276" w:type="dxa"/>
            <w:vAlign w:val="center"/>
          </w:tcPr>
          <w:p w14:paraId="1A843E66">
            <w:pPr>
              <w:pStyle w:val="14"/>
            </w:pPr>
            <w:r>
              <w:t>预算数</w:t>
            </w:r>
          </w:p>
        </w:tc>
        <w:tc>
          <w:tcPr>
            <w:tcW w:w="1332" w:type="dxa"/>
            <w:vAlign w:val="center"/>
          </w:tcPr>
          <w:p w14:paraId="3426E800">
            <w:pPr>
              <w:pStyle w:val="13"/>
            </w:pPr>
            <w:r>
              <w:t>26.72</w:t>
            </w:r>
          </w:p>
        </w:tc>
        <w:tc>
          <w:tcPr>
            <w:tcW w:w="1587" w:type="dxa"/>
            <w:vAlign w:val="center"/>
          </w:tcPr>
          <w:p w14:paraId="47F58508">
            <w:pPr>
              <w:pStyle w:val="14"/>
            </w:pPr>
            <w:r>
              <w:t>其中：财政    资金</w:t>
            </w:r>
          </w:p>
        </w:tc>
        <w:tc>
          <w:tcPr>
            <w:tcW w:w="1304" w:type="dxa"/>
            <w:vAlign w:val="center"/>
          </w:tcPr>
          <w:p w14:paraId="7E4EF618">
            <w:pPr>
              <w:pStyle w:val="13"/>
            </w:pPr>
            <w:r>
              <w:t>26.72</w:t>
            </w:r>
          </w:p>
        </w:tc>
        <w:tc>
          <w:tcPr>
            <w:tcW w:w="1276" w:type="dxa"/>
            <w:vAlign w:val="center"/>
          </w:tcPr>
          <w:p w14:paraId="4E84BF86">
            <w:pPr>
              <w:pStyle w:val="14"/>
            </w:pPr>
            <w:r>
              <w:t>其他资金</w:t>
            </w:r>
          </w:p>
        </w:tc>
        <w:tc>
          <w:tcPr>
            <w:tcW w:w="1843" w:type="dxa"/>
            <w:vAlign w:val="center"/>
          </w:tcPr>
          <w:p w14:paraId="476DC2ED">
            <w:pPr>
              <w:pStyle w:val="13"/>
            </w:pPr>
            <w:r>
              <w:t xml:space="preserve"> </w:t>
            </w:r>
          </w:p>
        </w:tc>
      </w:tr>
      <w:tr w14:paraId="353291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ECA742"/>
        </w:tc>
        <w:tc>
          <w:tcPr>
            <w:tcW w:w="8618" w:type="dxa"/>
            <w:gridSpan w:val="6"/>
            <w:vAlign w:val="center"/>
          </w:tcPr>
          <w:p w14:paraId="4B698476">
            <w:pPr>
              <w:pStyle w:val="13"/>
            </w:pPr>
            <w:r>
              <w:t>用于家庭经济困难学生补助，保障学生顺利接受教育</w:t>
            </w:r>
          </w:p>
        </w:tc>
      </w:tr>
      <w:tr w14:paraId="032CDC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38663C">
            <w:pPr>
              <w:pStyle w:val="14"/>
            </w:pPr>
            <w:r>
              <w:t>资金支出计划（%）</w:t>
            </w:r>
          </w:p>
        </w:tc>
        <w:tc>
          <w:tcPr>
            <w:tcW w:w="2608" w:type="dxa"/>
            <w:gridSpan w:val="2"/>
            <w:vAlign w:val="center"/>
          </w:tcPr>
          <w:p w14:paraId="040C7D18">
            <w:pPr>
              <w:pStyle w:val="14"/>
            </w:pPr>
            <w:r>
              <w:t>3月底</w:t>
            </w:r>
          </w:p>
        </w:tc>
        <w:tc>
          <w:tcPr>
            <w:tcW w:w="1587" w:type="dxa"/>
            <w:vAlign w:val="center"/>
          </w:tcPr>
          <w:p w14:paraId="7CDD38D0">
            <w:pPr>
              <w:pStyle w:val="14"/>
            </w:pPr>
            <w:r>
              <w:t>6月底</w:t>
            </w:r>
          </w:p>
        </w:tc>
        <w:tc>
          <w:tcPr>
            <w:tcW w:w="1304" w:type="dxa"/>
            <w:vAlign w:val="center"/>
          </w:tcPr>
          <w:p w14:paraId="1845EA90">
            <w:pPr>
              <w:pStyle w:val="14"/>
            </w:pPr>
            <w:r>
              <w:t>10月底</w:t>
            </w:r>
          </w:p>
        </w:tc>
        <w:tc>
          <w:tcPr>
            <w:tcW w:w="3119" w:type="dxa"/>
            <w:gridSpan w:val="2"/>
            <w:vAlign w:val="center"/>
          </w:tcPr>
          <w:p w14:paraId="7CC12182">
            <w:pPr>
              <w:pStyle w:val="14"/>
            </w:pPr>
            <w:r>
              <w:t>12月底</w:t>
            </w:r>
          </w:p>
        </w:tc>
      </w:tr>
      <w:tr w14:paraId="71937F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0BEBFC"/>
        </w:tc>
        <w:tc>
          <w:tcPr>
            <w:tcW w:w="2608" w:type="dxa"/>
            <w:gridSpan w:val="2"/>
            <w:vAlign w:val="center"/>
          </w:tcPr>
          <w:p w14:paraId="25D5058E">
            <w:pPr>
              <w:pStyle w:val="15"/>
            </w:pPr>
            <w:r>
              <w:t xml:space="preserve"> </w:t>
            </w:r>
          </w:p>
        </w:tc>
        <w:tc>
          <w:tcPr>
            <w:tcW w:w="1587" w:type="dxa"/>
            <w:vAlign w:val="center"/>
          </w:tcPr>
          <w:p w14:paraId="71CCC0EF">
            <w:pPr>
              <w:pStyle w:val="15"/>
            </w:pPr>
            <w:r>
              <w:t>50%</w:t>
            </w:r>
          </w:p>
        </w:tc>
        <w:tc>
          <w:tcPr>
            <w:tcW w:w="1304" w:type="dxa"/>
            <w:vAlign w:val="center"/>
          </w:tcPr>
          <w:p w14:paraId="512F95E3">
            <w:pPr>
              <w:pStyle w:val="15"/>
            </w:pPr>
            <w:r>
              <w:t xml:space="preserve"> </w:t>
            </w:r>
          </w:p>
        </w:tc>
        <w:tc>
          <w:tcPr>
            <w:tcW w:w="3119" w:type="dxa"/>
            <w:gridSpan w:val="2"/>
            <w:vAlign w:val="center"/>
          </w:tcPr>
          <w:p w14:paraId="16B92F77">
            <w:pPr>
              <w:pStyle w:val="15"/>
            </w:pPr>
            <w:r>
              <w:t>100%</w:t>
            </w:r>
          </w:p>
        </w:tc>
      </w:tr>
      <w:tr w14:paraId="39EB59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F324A3">
            <w:pPr>
              <w:pStyle w:val="14"/>
            </w:pPr>
            <w:r>
              <w:t>绩效目标</w:t>
            </w:r>
          </w:p>
        </w:tc>
        <w:tc>
          <w:tcPr>
            <w:tcW w:w="8618" w:type="dxa"/>
            <w:gridSpan w:val="6"/>
            <w:vAlign w:val="center"/>
          </w:tcPr>
          <w:p w14:paraId="5448FC99">
            <w:pPr>
              <w:pStyle w:val="13"/>
            </w:pPr>
            <w:r>
              <w:t>1.用于家庭经济困难学生补助，保障学生顺利接受教育</w:t>
            </w:r>
          </w:p>
        </w:tc>
      </w:tr>
    </w:tbl>
    <w:p w14:paraId="7D4B932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46A6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6D32D1">
            <w:pPr>
              <w:pStyle w:val="14"/>
            </w:pPr>
            <w:r>
              <w:t>一级指标</w:t>
            </w:r>
          </w:p>
        </w:tc>
        <w:tc>
          <w:tcPr>
            <w:tcW w:w="1276" w:type="dxa"/>
            <w:vAlign w:val="center"/>
          </w:tcPr>
          <w:p w14:paraId="71B04842">
            <w:pPr>
              <w:pStyle w:val="14"/>
            </w:pPr>
            <w:r>
              <w:t>二级指标</w:t>
            </w:r>
          </w:p>
        </w:tc>
        <w:tc>
          <w:tcPr>
            <w:tcW w:w="1332" w:type="dxa"/>
            <w:vAlign w:val="center"/>
          </w:tcPr>
          <w:p w14:paraId="305D64CB">
            <w:pPr>
              <w:pStyle w:val="14"/>
            </w:pPr>
            <w:r>
              <w:t>三级指标</w:t>
            </w:r>
          </w:p>
        </w:tc>
        <w:tc>
          <w:tcPr>
            <w:tcW w:w="2891" w:type="dxa"/>
            <w:vAlign w:val="center"/>
          </w:tcPr>
          <w:p w14:paraId="111FC722">
            <w:pPr>
              <w:pStyle w:val="14"/>
            </w:pPr>
            <w:r>
              <w:t>绩效指标描述</w:t>
            </w:r>
          </w:p>
        </w:tc>
        <w:tc>
          <w:tcPr>
            <w:tcW w:w="1276" w:type="dxa"/>
            <w:vAlign w:val="center"/>
          </w:tcPr>
          <w:p w14:paraId="21DEA951">
            <w:pPr>
              <w:pStyle w:val="14"/>
            </w:pPr>
            <w:r>
              <w:t>指标值</w:t>
            </w:r>
          </w:p>
        </w:tc>
        <w:tc>
          <w:tcPr>
            <w:tcW w:w="1843" w:type="dxa"/>
            <w:vAlign w:val="center"/>
          </w:tcPr>
          <w:p w14:paraId="2308E0A5">
            <w:pPr>
              <w:pStyle w:val="14"/>
            </w:pPr>
            <w:r>
              <w:t>指标值确定依据</w:t>
            </w:r>
          </w:p>
        </w:tc>
      </w:tr>
      <w:tr w14:paraId="2D5942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048099">
            <w:pPr>
              <w:pStyle w:val="15"/>
            </w:pPr>
            <w:r>
              <w:t>产出指标</w:t>
            </w:r>
          </w:p>
        </w:tc>
        <w:tc>
          <w:tcPr>
            <w:tcW w:w="1276" w:type="dxa"/>
            <w:vAlign w:val="center"/>
          </w:tcPr>
          <w:p w14:paraId="7A7F87AA">
            <w:pPr>
              <w:pStyle w:val="13"/>
            </w:pPr>
            <w:r>
              <w:t>数量指标</w:t>
            </w:r>
          </w:p>
        </w:tc>
        <w:tc>
          <w:tcPr>
            <w:tcW w:w="1332" w:type="dxa"/>
            <w:vAlign w:val="center"/>
          </w:tcPr>
          <w:p w14:paraId="34E5FCB5">
            <w:pPr>
              <w:pStyle w:val="13"/>
            </w:pPr>
            <w:r>
              <w:t>资助生覆盖率</w:t>
            </w:r>
          </w:p>
        </w:tc>
        <w:tc>
          <w:tcPr>
            <w:tcW w:w="2891" w:type="dxa"/>
            <w:vAlign w:val="center"/>
          </w:tcPr>
          <w:p w14:paraId="222588B9">
            <w:pPr>
              <w:pStyle w:val="13"/>
            </w:pPr>
            <w:r>
              <w:t>资助生人数与应享受资助人数比</w:t>
            </w:r>
          </w:p>
        </w:tc>
        <w:tc>
          <w:tcPr>
            <w:tcW w:w="1276" w:type="dxa"/>
            <w:vAlign w:val="center"/>
          </w:tcPr>
          <w:p w14:paraId="106F00F0">
            <w:pPr>
              <w:pStyle w:val="13"/>
            </w:pPr>
            <w:r>
              <w:t>≤100%</w:t>
            </w:r>
          </w:p>
        </w:tc>
        <w:tc>
          <w:tcPr>
            <w:tcW w:w="1843" w:type="dxa"/>
            <w:vAlign w:val="center"/>
          </w:tcPr>
          <w:p w14:paraId="78009365">
            <w:pPr>
              <w:pStyle w:val="13"/>
            </w:pPr>
            <w:r>
              <w:t>2025年年初工作计划</w:t>
            </w:r>
          </w:p>
        </w:tc>
      </w:tr>
      <w:tr w14:paraId="441156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6086F5"/>
        </w:tc>
        <w:tc>
          <w:tcPr>
            <w:tcW w:w="1276" w:type="dxa"/>
            <w:vAlign w:val="center"/>
          </w:tcPr>
          <w:p w14:paraId="26931C95">
            <w:pPr>
              <w:pStyle w:val="13"/>
            </w:pPr>
            <w:r>
              <w:t>质量指标</w:t>
            </w:r>
          </w:p>
        </w:tc>
        <w:tc>
          <w:tcPr>
            <w:tcW w:w="1332" w:type="dxa"/>
            <w:vAlign w:val="center"/>
          </w:tcPr>
          <w:p w14:paraId="65E7F301">
            <w:pPr>
              <w:pStyle w:val="13"/>
            </w:pPr>
            <w:r>
              <w:t>资助资金发放到位率</w:t>
            </w:r>
          </w:p>
        </w:tc>
        <w:tc>
          <w:tcPr>
            <w:tcW w:w="2891" w:type="dxa"/>
            <w:vAlign w:val="center"/>
          </w:tcPr>
          <w:p w14:paraId="667BAC2A">
            <w:pPr>
              <w:pStyle w:val="13"/>
            </w:pPr>
            <w:r>
              <w:t>确保每位符合资助要求的学生都享受资助</w:t>
            </w:r>
          </w:p>
        </w:tc>
        <w:tc>
          <w:tcPr>
            <w:tcW w:w="1276" w:type="dxa"/>
            <w:vAlign w:val="center"/>
          </w:tcPr>
          <w:p w14:paraId="646D5CD3">
            <w:pPr>
              <w:pStyle w:val="13"/>
            </w:pPr>
            <w:r>
              <w:t>≤100%</w:t>
            </w:r>
          </w:p>
        </w:tc>
        <w:tc>
          <w:tcPr>
            <w:tcW w:w="1843" w:type="dxa"/>
            <w:vAlign w:val="center"/>
          </w:tcPr>
          <w:p w14:paraId="653BB794">
            <w:pPr>
              <w:pStyle w:val="13"/>
            </w:pPr>
            <w:r>
              <w:t>2025年年初工作计划</w:t>
            </w:r>
          </w:p>
        </w:tc>
      </w:tr>
      <w:tr w14:paraId="33F0DE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03DA1B"/>
        </w:tc>
        <w:tc>
          <w:tcPr>
            <w:tcW w:w="1276" w:type="dxa"/>
            <w:vAlign w:val="center"/>
          </w:tcPr>
          <w:p w14:paraId="1B4E4178">
            <w:pPr>
              <w:pStyle w:val="13"/>
            </w:pPr>
            <w:r>
              <w:t>时效指标</w:t>
            </w:r>
          </w:p>
        </w:tc>
        <w:tc>
          <w:tcPr>
            <w:tcW w:w="1332" w:type="dxa"/>
            <w:vAlign w:val="center"/>
          </w:tcPr>
          <w:p w14:paraId="503CA528">
            <w:pPr>
              <w:pStyle w:val="13"/>
            </w:pPr>
            <w:r>
              <w:t>资金及时发放率</w:t>
            </w:r>
          </w:p>
        </w:tc>
        <w:tc>
          <w:tcPr>
            <w:tcW w:w="2891" w:type="dxa"/>
            <w:vAlign w:val="center"/>
          </w:tcPr>
          <w:p w14:paraId="11AFB47E">
            <w:pPr>
              <w:pStyle w:val="13"/>
            </w:pPr>
            <w:r>
              <w:t>及时补助家庭经济困难学生</w:t>
            </w:r>
          </w:p>
        </w:tc>
        <w:tc>
          <w:tcPr>
            <w:tcW w:w="1276" w:type="dxa"/>
            <w:vAlign w:val="center"/>
          </w:tcPr>
          <w:p w14:paraId="67371E35">
            <w:pPr>
              <w:pStyle w:val="13"/>
            </w:pPr>
            <w:r>
              <w:t>≤100%</w:t>
            </w:r>
          </w:p>
        </w:tc>
        <w:tc>
          <w:tcPr>
            <w:tcW w:w="1843" w:type="dxa"/>
            <w:vAlign w:val="center"/>
          </w:tcPr>
          <w:p w14:paraId="1A06F7F5">
            <w:pPr>
              <w:pStyle w:val="13"/>
            </w:pPr>
            <w:r>
              <w:t>2025年年初工作计划</w:t>
            </w:r>
          </w:p>
        </w:tc>
      </w:tr>
      <w:tr w14:paraId="1E5304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A42662"/>
        </w:tc>
        <w:tc>
          <w:tcPr>
            <w:tcW w:w="1276" w:type="dxa"/>
            <w:vAlign w:val="center"/>
          </w:tcPr>
          <w:p w14:paraId="727850F9">
            <w:pPr>
              <w:pStyle w:val="13"/>
            </w:pPr>
            <w:r>
              <w:t>成本指标</w:t>
            </w:r>
          </w:p>
        </w:tc>
        <w:tc>
          <w:tcPr>
            <w:tcW w:w="1332" w:type="dxa"/>
            <w:vAlign w:val="center"/>
          </w:tcPr>
          <w:p w14:paraId="411B4198">
            <w:pPr>
              <w:pStyle w:val="13"/>
            </w:pPr>
            <w:r>
              <w:t>学生补助标准</w:t>
            </w:r>
          </w:p>
        </w:tc>
        <w:tc>
          <w:tcPr>
            <w:tcW w:w="2891" w:type="dxa"/>
            <w:vAlign w:val="center"/>
          </w:tcPr>
          <w:p w14:paraId="0E0CAD28">
            <w:pPr>
              <w:pStyle w:val="13"/>
            </w:pPr>
            <w:r>
              <w:t>依据2023年度享受资助情况确定本次项目成本</w:t>
            </w:r>
          </w:p>
        </w:tc>
        <w:tc>
          <w:tcPr>
            <w:tcW w:w="1276" w:type="dxa"/>
            <w:vAlign w:val="center"/>
          </w:tcPr>
          <w:p w14:paraId="2C0F2F0E">
            <w:pPr>
              <w:pStyle w:val="13"/>
            </w:pPr>
            <w:r>
              <w:t>≤62.72万元</w:t>
            </w:r>
          </w:p>
        </w:tc>
        <w:tc>
          <w:tcPr>
            <w:tcW w:w="1843" w:type="dxa"/>
            <w:vAlign w:val="center"/>
          </w:tcPr>
          <w:p w14:paraId="3026A34E">
            <w:pPr>
              <w:pStyle w:val="13"/>
            </w:pPr>
            <w:r>
              <w:t>2025年县级预算编制通知</w:t>
            </w:r>
          </w:p>
        </w:tc>
      </w:tr>
      <w:tr w14:paraId="318F5C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0FB78C">
            <w:pPr>
              <w:pStyle w:val="15"/>
            </w:pPr>
            <w:r>
              <w:t>效益指标</w:t>
            </w:r>
          </w:p>
        </w:tc>
        <w:tc>
          <w:tcPr>
            <w:tcW w:w="1276" w:type="dxa"/>
            <w:vAlign w:val="center"/>
          </w:tcPr>
          <w:p w14:paraId="324AC45D">
            <w:pPr>
              <w:pStyle w:val="13"/>
            </w:pPr>
            <w:r>
              <w:t>经济效益指标</w:t>
            </w:r>
          </w:p>
        </w:tc>
        <w:tc>
          <w:tcPr>
            <w:tcW w:w="1332" w:type="dxa"/>
            <w:vAlign w:val="center"/>
          </w:tcPr>
          <w:p w14:paraId="53880B9B">
            <w:pPr>
              <w:pStyle w:val="13"/>
            </w:pPr>
            <w:r>
              <w:t>提高学生学习动力程度</w:t>
            </w:r>
          </w:p>
        </w:tc>
        <w:tc>
          <w:tcPr>
            <w:tcW w:w="2891" w:type="dxa"/>
            <w:vAlign w:val="center"/>
          </w:tcPr>
          <w:p w14:paraId="000AE64E">
            <w:pPr>
              <w:pStyle w:val="13"/>
            </w:pPr>
            <w:r>
              <w:t>学生学习兴趣及学习动力维持情况</w:t>
            </w:r>
          </w:p>
        </w:tc>
        <w:tc>
          <w:tcPr>
            <w:tcW w:w="1276" w:type="dxa"/>
            <w:vAlign w:val="center"/>
          </w:tcPr>
          <w:p w14:paraId="4BDA8876">
            <w:pPr>
              <w:pStyle w:val="13"/>
            </w:pPr>
            <w:r>
              <w:t>效果显著</w:t>
            </w:r>
          </w:p>
        </w:tc>
        <w:tc>
          <w:tcPr>
            <w:tcW w:w="1843" w:type="dxa"/>
            <w:vAlign w:val="center"/>
          </w:tcPr>
          <w:p w14:paraId="3F419F64">
            <w:pPr>
              <w:pStyle w:val="13"/>
            </w:pPr>
            <w:r>
              <w:t>2025年年初工作计划</w:t>
            </w:r>
          </w:p>
        </w:tc>
      </w:tr>
      <w:tr w14:paraId="0D06AE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B3E03B"/>
        </w:tc>
        <w:tc>
          <w:tcPr>
            <w:tcW w:w="1276" w:type="dxa"/>
            <w:vAlign w:val="center"/>
          </w:tcPr>
          <w:p w14:paraId="3EAA1F96">
            <w:pPr>
              <w:pStyle w:val="13"/>
            </w:pPr>
            <w:r>
              <w:t>社会效益指标</w:t>
            </w:r>
          </w:p>
        </w:tc>
        <w:tc>
          <w:tcPr>
            <w:tcW w:w="1332" w:type="dxa"/>
            <w:vAlign w:val="center"/>
          </w:tcPr>
          <w:p w14:paraId="780CABAF">
            <w:pPr>
              <w:pStyle w:val="13"/>
            </w:pPr>
            <w:r>
              <w:t>完成学业保障程度</w:t>
            </w:r>
          </w:p>
        </w:tc>
        <w:tc>
          <w:tcPr>
            <w:tcW w:w="2891" w:type="dxa"/>
            <w:vAlign w:val="center"/>
          </w:tcPr>
          <w:p w14:paraId="043B51B8">
            <w:pPr>
              <w:pStyle w:val="13"/>
            </w:pPr>
            <w:r>
              <w:t>学生正常接受教育，顺利完成学业</w:t>
            </w:r>
          </w:p>
        </w:tc>
        <w:tc>
          <w:tcPr>
            <w:tcW w:w="1276" w:type="dxa"/>
            <w:vAlign w:val="center"/>
          </w:tcPr>
          <w:p w14:paraId="5F45A1A2">
            <w:pPr>
              <w:pStyle w:val="13"/>
            </w:pPr>
            <w:r>
              <w:t>≥95%</w:t>
            </w:r>
          </w:p>
        </w:tc>
        <w:tc>
          <w:tcPr>
            <w:tcW w:w="1843" w:type="dxa"/>
            <w:vAlign w:val="center"/>
          </w:tcPr>
          <w:p w14:paraId="6ABBD2D6">
            <w:pPr>
              <w:pStyle w:val="13"/>
            </w:pPr>
            <w:r>
              <w:t>2025年年初工作计划</w:t>
            </w:r>
          </w:p>
        </w:tc>
      </w:tr>
      <w:tr w14:paraId="00BCF0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B8014F">
            <w:pPr>
              <w:pStyle w:val="15"/>
            </w:pPr>
            <w:r>
              <w:t>满意度指标</w:t>
            </w:r>
          </w:p>
        </w:tc>
        <w:tc>
          <w:tcPr>
            <w:tcW w:w="1276" w:type="dxa"/>
            <w:vAlign w:val="center"/>
          </w:tcPr>
          <w:p w14:paraId="21AFDEED">
            <w:pPr>
              <w:pStyle w:val="13"/>
            </w:pPr>
            <w:r>
              <w:t>服务对象满意度指标</w:t>
            </w:r>
          </w:p>
        </w:tc>
        <w:tc>
          <w:tcPr>
            <w:tcW w:w="1332" w:type="dxa"/>
            <w:vAlign w:val="center"/>
          </w:tcPr>
          <w:p w14:paraId="6BF34273">
            <w:pPr>
              <w:pStyle w:val="13"/>
            </w:pPr>
            <w:r>
              <w:t>受资助学生满意度</w:t>
            </w:r>
          </w:p>
        </w:tc>
        <w:tc>
          <w:tcPr>
            <w:tcW w:w="2891" w:type="dxa"/>
            <w:vAlign w:val="center"/>
          </w:tcPr>
          <w:p w14:paraId="673D43A4">
            <w:pPr>
              <w:pStyle w:val="13"/>
            </w:pPr>
            <w:r>
              <w:t>通过调查受资助学生，了解对保障机制的满意度</w:t>
            </w:r>
          </w:p>
        </w:tc>
        <w:tc>
          <w:tcPr>
            <w:tcW w:w="1276" w:type="dxa"/>
            <w:vAlign w:val="center"/>
          </w:tcPr>
          <w:p w14:paraId="77B9E60A">
            <w:pPr>
              <w:pStyle w:val="13"/>
            </w:pPr>
            <w:r>
              <w:t>≥95%</w:t>
            </w:r>
          </w:p>
        </w:tc>
        <w:tc>
          <w:tcPr>
            <w:tcW w:w="1843" w:type="dxa"/>
            <w:vAlign w:val="center"/>
          </w:tcPr>
          <w:p w14:paraId="1ACE507E">
            <w:pPr>
              <w:pStyle w:val="13"/>
            </w:pPr>
            <w:r>
              <w:t>2025年年初工作计划</w:t>
            </w:r>
          </w:p>
        </w:tc>
      </w:tr>
    </w:tbl>
    <w:p w14:paraId="5AE24309">
      <w:pPr>
        <w:sectPr>
          <w:pgSz w:w="11900" w:h="16840"/>
          <w:pgMar w:top="1984" w:right="1304" w:bottom="1134" w:left="1304" w:header="720" w:footer="720" w:gutter="0"/>
          <w:cols w:space="720" w:num="1"/>
        </w:sectPr>
      </w:pPr>
    </w:p>
    <w:p w14:paraId="32C8E1C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3810798">
      <w:pPr>
        <w:spacing w:before="0" w:after="0"/>
        <w:ind w:firstLine="560"/>
        <w:jc w:val="left"/>
        <w:outlineLvl w:val="3"/>
      </w:pPr>
      <w:bookmarkStart w:id="47" w:name="_Toc_4_4_0000000048"/>
      <w:r>
        <w:rPr>
          <w:rFonts w:ascii="方正仿宋_GBK" w:hAnsi="方正仿宋_GBK" w:eastAsia="方正仿宋_GBK" w:cs="方正仿宋_GBK"/>
          <w:color w:val="000000"/>
          <w:sz w:val="28"/>
        </w:rPr>
        <w:t>45.怀财字【2025】7号2025年县普通高中家庭经济困难学生资助配套资金绩效目标表</w:t>
      </w:r>
      <w:bookmarkEnd w:id="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592F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CDCFC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DE6D6C0">
            <w:pPr>
              <w:pStyle w:val="11"/>
            </w:pPr>
            <w:r>
              <w:t>单位：万元</w:t>
            </w:r>
          </w:p>
        </w:tc>
      </w:tr>
      <w:tr w14:paraId="757C60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AE75C5">
            <w:pPr>
              <w:pStyle w:val="14"/>
            </w:pPr>
            <w:r>
              <w:t>项目编码</w:t>
            </w:r>
          </w:p>
        </w:tc>
        <w:tc>
          <w:tcPr>
            <w:tcW w:w="2608" w:type="dxa"/>
            <w:gridSpan w:val="2"/>
            <w:vAlign w:val="center"/>
          </w:tcPr>
          <w:p w14:paraId="109A19DC">
            <w:pPr>
              <w:pStyle w:val="13"/>
            </w:pPr>
            <w:r>
              <w:t>13073025P00058510006N</w:t>
            </w:r>
          </w:p>
        </w:tc>
        <w:tc>
          <w:tcPr>
            <w:tcW w:w="1587" w:type="dxa"/>
            <w:vAlign w:val="center"/>
          </w:tcPr>
          <w:p w14:paraId="565B45B0">
            <w:pPr>
              <w:pStyle w:val="14"/>
            </w:pPr>
            <w:r>
              <w:t>项目名称</w:t>
            </w:r>
          </w:p>
        </w:tc>
        <w:tc>
          <w:tcPr>
            <w:tcW w:w="4423" w:type="dxa"/>
            <w:gridSpan w:val="3"/>
            <w:vAlign w:val="center"/>
          </w:tcPr>
          <w:p w14:paraId="24AE440D">
            <w:pPr>
              <w:pStyle w:val="13"/>
            </w:pPr>
            <w:r>
              <w:t>怀财字【2025】7号2025年县普通高中家庭经济困难学生资助配套资金</w:t>
            </w:r>
          </w:p>
        </w:tc>
      </w:tr>
      <w:tr w14:paraId="1D8202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70BB60">
            <w:pPr>
              <w:pStyle w:val="14"/>
            </w:pPr>
            <w:r>
              <w:t>预算规模及资金用途</w:t>
            </w:r>
          </w:p>
        </w:tc>
        <w:tc>
          <w:tcPr>
            <w:tcW w:w="1276" w:type="dxa"/>
            <w:vAlign w:val="center"/>
          </w:tcPr>
          <w:p w14:paraId="351BF350">
            <w:pPr>
              <w:pStyle w:val="14"/>
            </w:pPr>
            <w:r>
              <w:t>预算数</w:t>
            </w:r>
          </w:p>
        </w:tc>
        <w:tc>
          <w:tcPr>
            <w:tcW w:w="1332" w:type="dxa"/>
            <w:vAlign w:val="center"/>
          </w:tcPr>
          <w:p w14:paraId="4E1F7DC1">
            <w:pPr>
              <w:pStyle w:val="13"/>
            </w:pPr>
            <w:r>
              <w:t>120.85</w:t>
            </w:r>
          </w:p>
        </w:tc>
        <w:tc>
          <w:tcPr>
            <w:tcW w:w="1587" w:type="dxa"/>
            <w:vAlign w:val="center"/>
          </w:tcPr>
          <w:p w14:paraId="60C1C39D">
            <w:pPr>
              <w:pStyle w:val="14"/>
            </w:pPr>
            <w:r>
              <w:t>其中：财政    资金</w:t>
            </w:r>
          </w:p>
        </w:tc>
        <w:tc>
          <w:tcPr>
            <w:tcW w:w="1304" w:type="dxa"/>
            <w:vAlign w:val="center"/>
          </w:tcPr>
          <w:p w14:paraId="5A295232">
            <w:pPr>
              <w:pStyle w:val="13"/>
            </w:pPr>
            <w:r>
              <w:t>120.85</w:t>
            </w:r>
          </w:p>
        </w:tc>
        <w:tc>
          <w:tcPr>
            <w:tcW w:w="1276" w:type="dxa"/>
            <w:vAlign w:val="center"/>
          </w:tcPr>
          <w:p w14:paraId="232A9781">
            <w:pPr>
              <w:pStyle w:val="14"/>
            </w:pPr>
            <w:r>
              <w:t>其他资金</w:t>
            </w:r>
          </w:p>
        </w:tc>
        <w:tc>
          <w:tcPr>
            <w:tcW w:w="1843" w:type="dxa"/>
            <w:vAlign w:val="center"/>
          </w:tcPr>
          <w:p w14:paraId="0E7DAABC">
            <w:pPr>
              <w:pStyle w:val="13"/>
            </w:pPr>
            <w:r>
              <w:t xml:space="preserve"> </w:t>
            </w:r>
          </w:p>
        </w:tc>
      </w:tr>
      <w:tr w14:paraId="198F00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BAEE3E"/>
        </w:tc>
        <w:tc>
          <w:tcPr>
            <w:tcW w:w="8618" w:type="dxa"/>
            <w:gridSpan w:val="6"/>
            <w:vAlign w:val="center"/>
          </w:tcPr>
          <w:p w14:paraId="782FC990">
            <w:pPr>
              <w:pStyle w:val="13"/>
            </w:pPr>
            <w:r>
              <w:t>用于家庭经济困难学生补助，保障学生顺利接受教育</w:t>
            </w:r>
          </w:p>
        </w:tc>
      </w:tr>
      <w:tr w14:paraId="1BB132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DEAE00">
            <w:pPr>
              <w:pStyle w:val="14"/>
            </w:pPr>
            <w:r>
              <w:t>资金支出计划（%）</w:t>
            </w:r>
          </w:p>
        </w:tc>
        <w:tc>
          <w:tcPr>
            <w:tcW w:w="2608" w:type="dxa"/>
            <w:gridSpan w:val="2"/>
            <w:vAlign w:val="center"/>
          </w:tcPr>
          <w:p w14:paraId="1FEBA63F">
            <w:pPr>
              <w:pStyle w:val="14"/>
            </w:pPr>
            <w:r>
              <w:t>3月底</w:t>
            </w:r>
          </w:p>
        </w:tc>
        <w:tc>
          <w:tcPr>
            <w:tcW w:w="1587" w:type="dxa"/>
            <w:vAlign w:val="center"/>
          </w:tcPr>
          <w:p w14:paraId="31C031BD">
            <w:pPr>
              <w:pStyle w:val="14"/>
            </w:pPr>
            <w:r>
              <w:t>6月底</w:t>
            </w:r>
          </w:p>
        </w:tc>
        <w:tc>
          <w:tcPr>
            <w:tcW w:w="1304" w:type="dxa"/>
            <w:vAlign w:val="center"/>
          </w:tcPr>
          <w:p w14:paraId="7FA136D8">
            <w:pPr>
              <w:pStyle w:val="14"/>
            </w:pPr>
            <w:r>
              <w:t>10月底</w:t>
            </w:r>
          </w:p>
        </w:tc>
        <w:tc>
          <w:tcPr>
            <w:tcW w:w="3119" w:type="dxa"/>
            <w:gridSpan w:val="2"/>
            <w:vAlign w:val="center"/>
          </w:tcPr>
          <w:p w14:paraId="5C251D38">
            <w:pPr>
              <w:pStyle w:val="14"/>
            </w:pPr>
            <w:r>
              <w:t>12月底</w:t>
            </w:r>
          </w:p>
        </w:tc>
      </w:tr>
      <w:tr w14:paraId="6E7C15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930BC6"/>
        </w:tc>
        <w:tc>
          <w:tcPr>
            <w:tcW w:w="2608" w:type="dxa"/>
            <w:gridSpan w:val="2"/>
            <w:vAlign w:val="center"/>
          </w:tcPr>
          <w:p w14:paraId="16EE2AF3">
            <w:pPr>
              <w:pStyle w:val="15"/>
            </w:pPr>
            <w:r>
              <w:t xml:space="preserve"> </w:t>
            </w:r>
          </w:p>
        </w:tc>
        <w:tc>
          <w:tcPr>
            <w:tcW w:w="1587" w:type="dxa"/>
            <w:vAlign w:val="center"/>
          </w:tcPr>
          <w:p w14:paraId="76B3C40C">
            <w:pPr>
              <w:pStyle w:val="15"/>
            </w:pPr>
            <w:r>
              <w:t>50%</w:t>
            </w:r>
          </w:p>
        </w:tc>
        <w:tc>
          <w:tcPr>
            <w:tcW w:w="1304" w:type="dxa"/>
            <w:vAlign w:val="center"/>
          </w:tcPr>
          <w:p w14:paraId="448A9F4B">
            <w:pPr>
              <w:pStyle w:val="15"/>
            </w:pPr>
            <w:r>
              <w:t xml:space="preserve"> </w:t>
            </w:r>
          </w:p>
        </w:tc>
        <w:tc>
          <w:tcPr>
            <w:tcW w:w="3119" w:type="dxa"/>
            <w:gridSpan w:val="2"/>
            <w:vAlign w:val="center"/>
          </w:tcPr>
          <w:p w14:paraId="26F16CD4">
            <w:pPr>
              <w:pStyle w:val="15"/>
            </w:pPr>
            <w:r>
              <w:t>100%</w:t>
            </w:r>
          </w:p>
        </w:tc>
      </w:tr>
      <w:tr w14:paraId="100091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1606B7">
            <w:pPr>
              <w:pStyle w:val="14"/>
            </w:pPr>
            <w:r>
              <w:t>绩效目标</w:t>
            </w:r>
          </w:p>
        </w:tc>
        <w:tc>
          <w:tcPr>
            <w:tcW w:w="8618" w:type="dxa"/>
            <w:gridSpan w:val="6"/>
            <w:vAlign w:val="center"/>
          </w:tcPr>
          <w:p w14:paraId="1C4226CA">
            <w:pPr>
              <w:pStyle w:val="13"/>
            </w:pPr>
            <w:r>
              <w:t>1.用于家庭经济困难学生补助，保障学生顺利接受教育</w:t>
            </w:r>
          </w:p>
        </w:tc>
      </w:tr>
    </w:tbl>
    <w:p w14:paraId="58A6263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8C8E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145584">
            <w:pPr>
              <w:pStyle w:val="14"/>
            </w:pPr>
            <w:r>
              <w:t>一级指标</w:t>
            </w:r>
          </w:p>
        </w:tc>
        <w:tc>
          <w:tcPr>
            <w:tcW w:w="1276" w:type="dxa"/>
            <w:vAlign w:val="center"/>
          </w:tcPr>
          <w:p w14:paraId="5724DA7D">
            <w:pPr>
              <w:pStyle w:val="14"/>
            </w:pPr>
            <w:r>
              <w:t>二级指标</w:t>
            </w:r>
          </w:p>
        </w:tc>
        <w:tc>
          <w:tcPr>
            <w:tcW w:w="1332" w:type="dxa"/>
            <w:vAlign w:val="center"/>
          </w:tcPr>
          <w:p w14:paraId="18951B91">
            <w:pPr>
              <w:pStyle w:val="14"/>
            </w:pPr>
            <w:r>
              <w:t>三级指标</w:t>
            </w:r>
          </w:p>
        </w:tc>
        <w:tc>
          <w:tcPr>
            <w:tcW w:w="2891" w:type="dxa"/>
            <w:vAlign w:val="center"/>
          </w:tcPr>
          <w:p w14:paraId="5C409D55">
            <w:pPr>
              <w:pStyle w:val="14"/>
            </w:pPr>
            <w:r>
              <w:t>绩效指标描述</w:t>
            </w:r>
          </w:p>
        </w:tc>
        <w:tc>
          <w:tcPr>
            <w:tcW w:w="1276" w:type="dxa"/>
            <w:vAlign w:val="center"/>
          </w:tcPr>
          <w:p w14:paraId="1B19CA75">
            <w:pPr>
              <w:pStyle w:val="14"/>
            </w:pPr>
            <w:r>
              <w:t>指标值</w:t>
            </w:r>
          </w:p>
        </w:tc>
        <w:tc>
          <w:tcPr>
            <w:tcW w:w="1843" w:type="dxa"/>
            <w:vAlign w:val="center"/>
          </w:tcPr>
          <w:p w14:paraId="4FF39EC6">
            <w:pPr>
              <w:pStyle w:val="14"/>
            </w:pPr>
            <w:r>
              <w:t>指标值确定依据</w:t>
            </w:r>
          </w:p>
        </w:tc>
      </w:tr>
      <w:tr w14:paraId="2274E6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65B49A">
            <w:pPr>
              <w:pStyle w:val="15"/>
            </w:pPr>
            <w:r>
              <w:t>产出指标</w:t>
            </w:r>
          </w:p>
        </w:tc>
        <w:tc>
          <w:tcPr>
            <w:tcW w:w="1276" w:type="dxa"/>
            <w:vAlign w:val="center"/>
          </w:tcPr>
          <w:p w14:paraId="1E002DB4">
            <w:pPr>
              <w:pStyle w:val="13"/>
            </w:pPr>
            <w:r>
              <w:t>数量指标</w:t>
            </w:r>
          </w:p>
        </w:tc>
        <w:tc>
          <w:tcPr>
            <w:tcW w:w="1332" w:type="dxa"/>
            <w:vAlign w:val="center"/>
          </w:tcPr>
          <w:p w14:paraId="448D833E">
            <w:pPr>
              <w:pStyle w:val="13"/>
            </w:pPr>
            <w:r>
              <w:t>资助生覆盖率</w:t>
            </w:r>
          </w:p>
        </w:tc>
        <w:tc>
          <w:tcPr>
            <w:tcW w:w="2891" w:type="dxa"/>
            <w:vAlign w:val="center"/>
          </w:tcPr>
          <w:p w14:paraId="373B0E46">
            <w:pPr>
              <w:pStyle w:val="13"/>
            </w:pPr>
            <w:r>
              <w:t>资助生人数与应享受资助人数比</w:t>
            </w:r>
          </w:p>
        </w:tc>
        <w:tc>
          <w:tcPr>
            <w:tcW w:w="1276" w:type="dxa"/>
            <w:vAlign w:val="center"/>
          </w:tcPr>
          <w:p w14:paraId="62B9C257">
            <w:pPr>
              <w:pStyle w:val="13"/>
            </w:pPr>
            <w:r>
              <w:t>≤100%</w:t>
            </w:r>
          </w:p>
        </w:tc>
        <w:tc>
          <w:tcPr>
            <w:tcW w:w="1843" w:type="dxa"/>
            <w:vAlign w:val="center"/>
          </w:tcPr>
          <w:p w14:paraId="070231D7">
            <w:pPr>
              <w:pStyle w:val="13"/>
            </w:pPr>
            <w:r>
              <w:t>2025年年初工作计划</w:t>
            </w:r>
          </w:p>
        </w:tc>
      </w:tr>
      <w:tr w14:paraId="5D47D9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AC79D6"/>
        </w:tc>
        <w:tc>
          <w:tcPr>
            <w:tcW w:w="1276" w:type="dxa"/>
            <w:vAlign w:val="center"/>
          </w:tcPr>
          <w:p w14:paraId="011C30B2">
            <w:pPr>
              <w:pStyle w:val="13"/>
            </w:pPr>
            <w:r>
              <w:t>质量指标</w:t>
            </w:r>
          </w:p>
        </w:tc>
        <w:tc>
          <w:tcPr>
            <w:tcW w:w="1332" w:type="dxa"/>
            <w:vAlign w:val="center"/>
          </w:tcPr>
          <w:p w14:paraId="16B3BE58">
            <w:pPr>
              <w:pStyle w:val="13"/>
            </w:pPr>
            <w:r>
              <w:t>资助资金发放到位率</w:t>
            </w:r>
          </w:p>
        </w:tc>
        <w:tc>
          <w:tcPr>
            <w:tcW w:w="2891" w:type="dxa"/>
            <w:vAlign w:val="center"/>
          </w:tcPr>
          <w:p w14:paraId="6666FA89">
            <w:pPr>
              <w:pStyle w:val="13"/>
            </w:pPr>
            <w:r>
              <w:t>确保每位符合资助要求的学生都享受资助</w:t>
            </w:r>
          </w:p>
        </w:tc>
        <w:tc>
          <w:tcPr>
            <w:tcW w:w="1276" w:type="dxa"/>
            <w:vAlign w:val="center"/>
          </w:tcPr>
          <w:p w14:paraId="25F59EA3">
            <w:pPr>
              <w:pStyle w:val="13"/>
            </w:pPr>
            <w:r>
              <w:t>≤100%</w:t>
            </w:r>
          </w:p>
        </w:tc>
        <w:tc>
          <w:tcPr>
            <w:tcW w:w="1843" w:type="dxa"/>
            <w:vAlign w:val="center"/>
          </w:tcPr>
          <w:p w14:paraId="134E276A">
            <w:pPr>
              <w:pStyle w:val="13"/>
            </w:pPr>
            <w:r>
              <w:t>2025年年初工作计划</w:t>
            </w:r>
          </w:p>
        </w:tc>
      </w:tr>
      <w:tr w14:paraId="70CA5D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B5720E"/>
        </w:tc>
        <w:tc>
          <w:tcPr>
            <w:tcW w:w="1276" w:type="dxa"/>
            <w:vAlign w:val="center"/>
          </w:tcPr>
          <w:p w14:paraId="6EC32ED2">
            <w:pPr>
              <w:pStyle w:val="13"/>
            </w:pPr>
            <w:r>
              <w:t>时效指标</w:t>
            </w:r>
          </w:p>
        </w:tc>
        <w:tc>
          <w:tcPr>
            <w:tcW w:w="1332" w:type="dxa"/>
            <w:vAlign w:val="center"/>
          </w:tcPr>
          <w:p w14:paraId="54521DE3">
            <w:pPr>
              <w:pStyle w:val="13"/>
            </w:pPr>
            <w:r>
              <w:t>资金及时发放率</w:t>
            </w:r>
          </w:p>
        </w:tc>
        <w:tc>
          <w:tcPr>
            <w:tcW w:w="2891" w:type="dxa"/>
            <w:vAlign w:val="center"/>
          </w:tcPr>
          <w:p w14:paraId="13167CE9">
            <w:pPr>
              <w:pStyle w:val="13"/>
            </w:pPr>
            <w:r>
              <w:t>及时补助家庭经济困难学生</w:t>
            </w:r>
          </w:p>
        </w:tc>
        <w:tc>
          <w:tcPr>
            <w:tcW w:w="1276" w:type="dxa"/>
            <w:vAlign w:val="center"/>
          </w:tcPr>
          <w:p w14:paraId="26DCF747">
            <w:pPr>
              <w:pStyle w:val="13"/>
            </w:pPr>
            <w:r>
              <w:t>≤100%</w:t>
            </w:r>
          </w:p>
        </w:tc>
        <w:tc>
          <w:tcPr>
            <w:tcW w:w="1843" w:type="dxa"/>
            <w:vAlign w:val="center"/>
          </w:tcPr>
          <w:p w14:paraId="2AB28D47">
            <w:pPr>
              <w:pStyle w:val="13"/>
            </w:pPr>
            <w:r>
              <w:t>2025年年初工作计划</w:t>
            </w:r>
          </w:p>
        </w:tc>
      </w:tr>
      <w:tr w14:paraId="3E7FBD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9B96CA"/>
        </w:tc>
        <w:tc>
          <w:tcPr>
            <w:tcW w:w="1276" w:type="dxa"/>
            <w:vAlign w:val="center"/>
          </w:tcPr>
          <w:p w14:paraId="1D658C88">
            <w:pPr>
              <w:pStyle w:val="13"/>
            </w:pPr>
            <w:r>
              <w:t>成本指标</w:t>
            </w:r>
          </w:p>
        </w:tc>
        <w:tc>
          <w:tcPr>
            <w:tcW w:w="1332" w:type="dxa"/>
            <w:vAlign w:val="center"/>
          </w:tcPr>
          <w:p w14:paraId="20D6A639">
            <w:pPr>
              <w:pStyle w:val="13"/>
            </w:pPr>
            <w:r>
              <w:t>学生补助标准</w:t>
            </w:r>
          </w:p>
        </w:tc>
        <w:tc>
          <w:tcPr>
            <w:tcW w:w="2891" w:type="dxa"/>
            <w:vAlign w:val="center"/>
          </w:tcPr>
          <w:p w14:paraId="34BC6E5D">
            <w:pPr>
              <w:pStyle w:val="13"/>
            </w:pPr>
            <w:r>
              <w:t>依据2023年度享受资助情况确定本次项目成本</w:t>
            </w:r>
          </w:p>
        </w:tc>
        <w:tc>
          <w:tcPr>
            <w:tcW w:w="1276" w:type="dxa"/>
            <w:vAlign w:val="center"/>
          </w:tcPr>
          <w:p w14:paraId="03D694BA">
            <w:pPr>
              <w:pStyle w:val="13"/>
            </w:pPr>
            <w:r>
              <w:t>≤159.85万元</w:t>
            </w:r>
          </w:p>
        </w:tc>
        <w:tc>
          <w:tcPr>
            <w:tcW w:w="1843" w:type="dxa"/>
            <w:vAlign w:val="center"/>
          </w:tcPr>
          <w:p w14:paraId="3A2C5679">
            <w:pPr>
              <w:pStyle w:val="13"/>
            </w:pPr>
            <w:r>
              <w:t>2025年县级预算编制通知</w:t>
            </w:r>
          </w:p>
        </w:tc>
      </w:tr>
      <w:tr w14:paraId="2394EE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F5D125">
            <w:pPr>
              <w:pStyle w:val="15"/>
            </w:pPr>
            <w:r>
              <w:t>效益指标</w:t>
            </w:r>
          </w:p>
        </w:tc>
        <w:tc>
          <w:tcPr>
            <w:tcW w:w="1276" w:type="dxa"/>
            <w:vAlign w:val="center"/>
          </w:tcPr>
          <w:p w14:paraId="1A2D2D60">
            <w:pPr>
              <w:pStyle w:val="13"/>
            </w:pPr>
            <w:r>
              <w:t>经济效益指标</w:t>
            </w:r>
          </w:p>
        </w:tc>
        <w:tc>
          <w:tcPr>
            <w:tcW w:w="1332" w:type="dxa"/>
            <w:vAlign w:val="center"/>
          </w:tcPr>
          <w:p w14:paraId="427E0D1D">
            <w:pPr>
              <w:pStyle w:val="13"/>
            </w:pPr>
            <w:r>
              <w:t>提高学生学习动力程度</w:t>
            </w:r>
          </w:p>
        </w:tc>
        <w:tc>
          <w:tcPr>
            <w:tcW w:w="2891" w:type="dxa"/>
            <w:vAlign w:val="center"/>
          </w:tcPr>
          <w:p w14:paraId="65D31251">
            <w:pPr>
              <w:pStyle w:val="13"/>
            </w:pPr>
            <w:r>
              <w:t>学生学习兴趣及学习动力维持情况</w:t>
            </w:r>
          </w:p>
        </w:tc>
        <w:tc>
          <w:tcPr>
            <w:tcW w:w="1276" w:type="dxa"/>
            <w:vAlign w:val="center"/>
          </w:tcPr>
          <w:p w14:paraId="404E59A9">
            <w:pPr>
              <w:pStyle w:val="13"/>
            </w:pPr>
            <w:r>
              <w:t>效果显著</w:t>
            </w:r>
          </w:p>
        </w:tc>
        <w:tc>
          <w:tcPr>
            <w:tcW w:w="1843" w:type="dxa"/>
            <w:vAlign w:val="center"/>
          </w:tcPr>
          <w:p w14:paraId="699A0D03">
            <w:pPr>
              <w:pStyle w:val="13"/>
            </w:pPr>
            <w:r>
              <w:t>2025年年初工作计划</w:t>
            </w:r>
          </w:p>
        </w:tc>
      </w:tr>
      <w:tr w14:paraId="4EDFBF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6B63B1"/>
        </w:tc>
        <w:tc>
          <w:tcPr>
            <w:tcW w:w="1276" w:type="dxa"/>
            <w:vAlign w:val="center"/>
          </w:tcPr>
          <w:p w14:paraId="4DE3BC3A">
            <w:pPr>
              <w:pStyle w:val="13"/>
            </w:pPr>
            <w:r>
              <w:t>社会效益指标</w:t>
            </w:r>
          </w:p>
        </w:tc>
        <w:tc>
          <w:tcPr>
            <w:tcW w:w="1332" w:type="dxa"/>
            <w:vAlign w:val="center"/>
          </w:tcPr>
          <w:p w14:paraId="657B315D">
            <w:pPr>
              <w:pStyle w:val="13"/>
            </w:pPr>
            <w:r>
              <w:t>完成学业保障程度</w:t>
            </w:r>
          </w:p>
        </w:tc>
        <w:tc>
          <w:tcPr>
            <w:tcW w:w="2891" w:type="dxa"/>
            <w:vAlign w:val="center"/>
          </w:tcPr>
          <w:p w14:paraId="379350F2">
            <w:pPr>
              <w:pStyle w:val="13"/>
            </w:pPr>
            <w:r>
              <w:t>学生正常接受教育，顺利完成学业</w:t>
            </w:r>
          </w:p>
        </w:tc>
        <w:tc>
          <w:tcPr>
            <w:tcW w:w="1276" w:type="dxa"/>
            <w:vAlign w:val="center"/>
          </w:tcPr>
          <w:p w14:paraId="578C9434">
            <w:pPr>
              <w:pStyle w:val="13"/>
            </w:pPr>
            <w:r>
              <w:t>≥95%</w:t>
            </w:r>
          </w:p>
        </w:tc>
        <w:tc>
          <w:tcPr>
            <w:tcW w:w="1843" w:type="dxa"/>
            <w:vAlign w:val="center"/>
          </w:tcPr>
          <w:p w14:paraId="72D70669">
            <w:pPr>
              <w:pStyle w:val="13"/>
            </w:pPr>
            <w:r>
              <w:t>2025年年初工作计划</w:t>
            </w:r>
          </w:p>
        </w:tc>
      </w:tr>
      <w:tr w14:paraId="6304FB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65DC2E">
            <w:pPr>
              <w:pStyle w:val="15"/>
            </w:pPr>
            <w:r>
              <w:t>满意度指标</w:t>
            </w:r>
          </w:p>
        </w:tc>
        <w:tc>
          <w:tcPr>
            <w:tcW w:w="1276" w:type="dxa"/>
            <w:vAlign w:val="center"/>
          </w:tcPr>
          <w:p w14:paraId="00DF0363">
            <w:pPr>
              <w:pStyle w:val="13"/>
            </w:pPr>
            <w:r>
              <w:t>服务对象满意度指标</w:t>
            </w:r>
          </w:p>
        </w:tc>
        <w:tc>
          <w:tcPr>
            <w:tcW w:w="1332" w:type="dxa"/>
            <w:vAlign w:val="center"/>
          </w:tcPr>
          <w:p w14:paraId="18B70554">
            <w:pPr>
              <w:pStyle w:val="13"/>
            </w:pPr>
            <w:r>
              <w:t>受资助学生满意度</w:t>
            </w:r>
          </w:p>
        </w:tc>
        <w:tc>
          <w:tcPr>
            <w:tcW w:w="2891" w:type="dxa"/>
            <w:vAlign w:val="center"/>
          </w:tcPr>
          <w:p w14:paraId="7A10E944">
            <w:pPr>
              <w:pStyle w:val="13"/>
            </w:pPr>
            <w:r>
              <w:t>通过调查受资助学生，了解对保障机制的满意度</w:t>
            </w:r>
          </w:p>
        </w:tc>
        <w:tc>
          <w:tcPr>
            <w:tcW w:w="1276" w:type="dxa"/>
            <w:vAlign w:val="center"/>
          </w:tcPr>
          <w:p w14:paraId="40F98E18">
            <w:pPr>
              <w:pStyle w:val="13"/>
            </w:pPr>
            <w:r>
              <w:t>≥95%</w:t>
            </w:r>
          </w:p>
        </w:tc>
        <w:tc>
          <w:tcPr>
            <w:tcW w:w="1843" w:type="dxa"/>
            <w:vAlign w:val="center"/>
          </w:tcPr>
          <w:p w14:paraId="4107AF91">
            <w:pPr>
              <w:pStyle w:val="13"/>
            </w:pPr>
            <w:r>
              <w:t>2025年年初工作计划</w:t>
            </w:r>
          </w:p>
        </w:tc>
      </w:tr>
    </w:tbl>
    <w:p w14:paraId="1BC93A9E">
      <w:pPr>
        <w:sectPr>
          <w:pgSz w:w="11900" w:h="16840"/>
          <w:pgMar w:top="1984" w:right="1304" w:bottom="1134" w:left="1304" w:header="720" w:footer="720" w:gutter="0"/>
          <w:cols w:space="720" w:num="1"/>
        </w:sectPr>
      </w:pPr>
    </w:p>
    <w:p w14:paraId="3FFD7C1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9AB005">
      <w:pPr>
        <w:spacing w:before="0" w:after="0"/>
        <w:ind w:firstLine="560"/>
        <w:jc w:val="left"/>
        <w:outlineLvl w:val="3"/>
      </w:pPr>
      <w:bookmarkStart w:id="48" w:name="_Toc_4_4_0000000049"/>
      <w:r>
        <w:rPr>
          <w:rFonts w:ascii="方正仿宋_GBK" w:hAnsi="方正仿宋_GBK" w:eastAsia="方正仿宋_GBK" w:cs="方正仿宋_GBK"/>
          <w:color w:val="000000"/>
          <w:sz w:val="28"/>
        </w:rPr>
        <w:t>46.怀财字【2025】7号2025年学前生均公用经费县配套资金绩效目标表</w:t>
      </w:r>
      <w:bookmarkEnd w:id="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59C0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18F2A1E">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EA32A8B">
            <w:pPr>
              <w:pStyle w:val="11"/>
            </w:pPr>
            <w:r>
              <w:t>单位：万元</w:t>
            </w:r>
          </w:p>
        </w:tc>
      </w:tr>
      <w:tr w14:paraId="283A37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848805">
            <w:pPr>
              <w:pStyle w:val="14"/>
            </w:pPr>
            <w:r>
              <w:t>项目编码</w:t>
            </w:r>
          </w:p>
        </w:tc>
        <w:tc>
          <w:tcPr>
            <w:tcW w:w="2608" w:type="dxa"/>
            <w:gridSpan w:val="2"/>
            <w:vAlign w:val="center"/>
          </w:tcPr>
          <w:p w14:paraId="0DA288ED">
            <w:pPr>
              <w:pStyle w:val="13"/>
            </w:pPr>
            <w:r>
              <w:t>13073025P00003610003N</w:t>
            </w:r>
          </w:p>
        </w:tc>
        <w:tc>
          <w:tcPr>
            <w:tcW w:w="1587" w:type="dxa"/>
            <w:vAlign w:val="center"/>
          </w:tcPr>
          <w:p w14:paraId="0D465125">
            <w:pPr>
              <w:pStyle w:val="14"/>
            </w:pPr>
            <w:r>
              <w:t>项目名称</w:t>
            </w:r>
          </w:p>
        </w:tc>
        <w:tc>
          <w:tcPr>
            <w:tcW w:w="4423" w:type="dxa"/>
            <w:gridSpan w:val="3"/>
            <w:vAlign w:val="center"/>
          </w:tcPr>
          <w:p w14:paraId="47C0A76E">
            <w:pPr>
              <w:pStyle w:val="13"/>
            </w:pPr>
            <w:r>
              <w:t>怀财字【2025】7号2025年学前生均公用经费县配套资金</w:t>
            </w:r>
          </w:p>
        </w:tc>
      </w:tr>
      <w:tr w14:paraId="4DAE5E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4D055F">
            <w:pPr>
              <w:pStyle w:val="14"/>
            </w:pPr>
            <w:r>
              <w:t>预算规模及资金用途</w:t>
            </w:r>
          </w:p>
        </w:tc>
        <w:tc>
          <w:tcPr>
            <w:tcW w:w="1276" w:type="dxa"/>
            <w:vAlign w:val="center"/>
          </w:tcPr>
          <w:p w14:paraId="7404EF50">
            <w:pPr>
              <w:pStyle w:val="14"/>
            </w:pPr>
            <w:r>
              <w:t>预算数</w:t>
            </w:r>
          </w:p>
        </w:tc>
        <w:tc>
          <w:tcPr>
            <w:tcW w:w="1332" w:type="dxa"/>
            <w:vAlign w:val="center"/>
          </w:tcPr>
          <w:p w14:paraId="3E261E09">
            <w:pPr>
              <w:pStyle w:val="13"/>
            </w:pPr>
            <w:r>
              <w:t>186.58</w:t>
            </w:r>
          </w:p>
        </w:tc>
        <w:tc>
          <w:tcPr>
            <w:tcW w:w="1587" w:type="dxa"/>
            <w:vAlign w:val="center"/>
          </w:tcPr>
          <w:p w14:paraId="391D5E3F">
            <w:pPr>
              <w:pStyle w:val="14"/>
            </w:pPr>
            <w:r>
              <w:t>其中：财政    资金</w:t>
            </w:r>
          </w:p>
        </w:tc>
        <w:tc>
          <w:tcPr>
            <w:tcW w:w="1304" w:type="dxa"/>
            <w:vAlign w:val="center"/>
          </w:tcPr>
          <w:p w14:paraId="02969780">
            <w:pPr>
              <w:pStyle w:val="13"/>
            </w:pPr>
            <w:r>
              <w:t>186.58</w:t>
            </w:r>
          </w:p>
        </w:tc>
        <w:tc>
          <w:tcPr>
            <w:tcW w:w="1276" w:type="dxa"/>
            <w:vAlign w:val="center"/>
          </w:tcPr>
          <w:p w14:paraId="41F872BA">
            <w:pPr>
              <w:pStyle w:val="14"/>
            </w:pPr>
            <w:r>
              <w:t>其他资金</w:t>
            </w:r>
          </w:p>
        </w:tc>
        <w:tc>
          <w:tcPr>
            <w:tcW w:w="1843" w:type="dxa"/>
            <w:vAlign w:val="center"/>
          </w:tcPr>
          <w:p w14:paraId="0A5279AB">
            <w:pPr>
              <w:pStyle w:val="13"/>
            </w:pPr>
            <w:r>
              <w:t xml:space="preserve"> </w:t>
            </w:r>
          </w:p>
        </w:tc>
      </w:tr>
      <w:tr w14:paraId="271097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3F2623"/>
        </w:tc>
        <w:tc>
          <w:tcPr>
            <w:tcW w:w="8618" w:type="dxa"/>
            <w:gridSpan w:val="6"/>
            <w:vAlign w:val="center"/>
          </w:tcPr>
          <w:p w14:paraId="3958E1AC">
            <w:pPr>
              <w:pStyle w:val="13"/>
            </w:pPr>
            <w:r>
              <w:t>用于学前教育的发展，保障学前教育的顺利进行</w:t>
            </w:r>
          </w:p>
        </w:tc>
      </w:tr>
      <w:tr w14:paraId="4A1107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8C1934">
            <w:pPr>
              <w:pStyle w:val="14"/>
            </w:pPr>
            <w:r>
              <w:t>资金支出计划（%）</w:t>
            </w:r>
          </w:p>
        </w:tc>
        <w:tc>
          <w:tcPr>
            <w:tcW w:w="2608" w:type="dxa"/>
            <w:gridSpan w:val="2"/>
            <w:vAlign w:val="center"/>
          </w:tcPr>
          <w:p w14:paraId="063C80D7">
            <w:pPr>
              <w:pStyle w:val="14"/>
            </w:pPr>
            <w:r>
              <w:t>3月底</w:t>
            </w:r>
          </w:p>
        </w:tc>
        <w:tc>
          <w:tcPr>
            <w:tcW w:w="1587" w:type="dxa"/>
            <w:vAlign w:val="center"/>
          </w:tcPr>
          <w:p w14:paraId="0F21EA96">
            <w:pPr>
              <w:pStyle w:val="14"/>
            </w:pPr>
            <w:r>
              <w:t>6月底</w:t>
            </w:r>
          </w:p>
        </w:tc>
        <w:tc>
          <w:tcPr>
            <w:tcW w:w="1304" w:type="dxa"/>
            <w:vAlign w:val="center"/>
          </w:tcPr>
          <w:p w14:paraId="7728744D">
            <w:pPr>
              <w:pStyle w:val="14"/>
            </w:pPr>
            <w:r>
              <w:t>10月底</w:t>
            </w:r>
          </w:p>
        </w:tc>
        <w:tc>
          <w:tcPr>
            <w:tcW w:w="3119" w:type="dxa"/>
            <w:gridSpan w:val="2"/>
            <w:vAlign w:val="center"/>
          </w:tcPr>
          <w:p w14:paraId="0397BD97">
            <w:pPr>
              <w:pStyle w:val="14"/>
            </w:pPr>
            <w:r>
              <w:t>12月底</w:t>
            </w:r>
          </w:p>
        </w:tc>
      </w:tr>
      <w:tr w14:paraId="5E9471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D06A97"/>
        </w:tc>
        <w:tc>
          <w:tcPr>
            <w:tcW w:w="2608" w:type="dxa"/>
            <w:gridSpan w:val="2"/>
            <w:vAlign w:val="center"/>
          </w:tcPr>
          <w:p w14:paraId="166D6417">
            <w:pPr>
              <w:pStyle w:val="15"/>
            </w:pPr>
            <w:r>
              <w:t xml:space="preserve"> </w:t>
            </w:r>
          </w:p>
        </w:tc>
        <w:tc>
          <w:tcPr>
            <w:tcW w:w="1587" w:type="dxa"/>
            <w:vAlign w:val="center"/>
          </w:tcPr>
          <w:p w14:paraId="6C9AA277">
            <w:pPr>
              <w:pStyle w:val="15"/>
            </w:pPr>
            <w:r>
              <w:t>50%</w:t>
            </w:r>
          </w:p>
        </w:tc>
        <w:tc>
          <w:tcPr>
            <w:tcW w:w="1304" w:type="dxa"/>
            <w:vAlign w:val="center"/>
          </w:tcPr>
          <w:p w14:paraId="48E7D164">
            <w:pPr>
              <w:pStyle w:val="15"/>
            </w:pPr>
            <w:r>
              <w:t xml:space="preserve"> </w:t>
            </w:r>
          </w:p>
        </w:tc>
        <w:tc>
          <w:tcPr>
            <w:tcW w:w="3119" w:type="dxa"/>
            <w:gridSpan w:val="2"/>
            <w:vAlign w:val="center"/>
          </w:tcPr>
          <w:p w14:paraId="588BBDD1">
            <w:pPr>
              <w:pStyle w:val="15"/>
            </w:pPr>
            <w:r>
              <w:t>100%</w:t>
            </w:r>
          </w:p>
        </w:tc>
      </w:tr>
      <w:tr w14:paraId="1D36CA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EE3B75">
            <w:pPr>
              <w:pStyle w:val="14"/>
            </w:pPr>
            <w:r>
              <w:t>绩效目标</w:t>
            </w:r>
          </w:p>
        </w:tc>
        <w:tc>
          <w:tcPr>
            <w:tcW w:w="8618" w:type="dxa"/>
            <w:gridSpan w:val="6"/>
            <w:vAlign w:val="center"/>
          </w:tcPr>
          <w:p w14:paraId="4EA81E7A">
            <w:pPr>
              <w:pStyle w:val="13"/>
            </w:pPr>
            <w:r>
              <w:t>1.用于学前教育的发展，保障学前教育的顺利进行</w:t>
            </w:r>
          </w:p>
        </w:tc>
      </w:tr>
    </w:tbl>
    <w:p w14:paraId="02C7C91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C4D1F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72EE9B">
            <w:pPr>
              <w:pStyle w:val="14"/>
            </w:pPr>
            <w:r>
              <w:t>一级指标</w:t>
            </w:r>
          </w:p>
        </w:tc>
        <w:tc>
          <w:tcPr>
            <w:tcW w:w="1276" w:type="dxa"/>
            <w:vAlign w:val="center"/>
          </w:tcPr>
          <w:p w14:paraId="42D515C5">
            <w:pPr>
              <w:pStyle w:val="14"/>
            </w:pPr>
            <w:r>
              <w:t>二级指标</w:t>
            </w:r>
          </w:p>
        </w:tc>
        <w:tc>
          <w:tcPr>
            <w:tcW w:w="1332" w:type="dxa"/>
            <w:vAlign w:val="center"/>
          </w:tcPr>
          <w:p w14:paraId="25DFD567">
            <w:pPr>
              <w:pStyle w:val="14"/>
            </w:pPr>
            <w:r>
              <w:t>三级指标</w:t>
            </w:r>
          </w:p>
        </w:tc>
        <w:tc>
          <w:tcPr>
            <w:tcW w:w="2891" w:type="dxa"/>
            <w:vAlign w:val="center"/>
          </w:tcPr>
          <w:p w14:paraId="15EBC6B9">
            <w:pPr>
              <w:pStyle w:val="14"/>
            </w:pPr>
            <w:r>
              <w:t>绩效指标描述</w:t>
            </w:r>
          </w:p>
        </w:tc>
        <w:tc>
          <w:tcPr>
            <w:tcW w:w="1276" w:type="dxa"/>
            <w:vAlign w:val="center"/>
          </w:tcPr>
          <w:p w14:paraId="196965C9">
            <w:pPr>
              <w:pStyle w:val="14"/>
            </w:pPr>
            <w:r>
              <w:t>指标值</w:t>
            </w:r>
          </w:p>
        </w:tc>
        <w:tc>
          <w:tcPr>
            <w:tcW w:w="1843" w:type="dxa"/>
            <w:vAlign w:val="center"/>
          </w:tcPr>
          <w:p w14:paraId="46B67560">
            <w:pPr>
              <w:pStyle w:val="14"/>
            </w:pPr>
            <w:r>
              <w:t>指标值确定依据</w:t>
            </w:r>
          </w:p>
        </w:tc>
      </w:tr>
      <w:tr w14:paraId="7D97E4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3DEDCF">
            <w:pPr>
              <w:pStyle w:val="15"/>
            </w:pPr>
            <w:r>
              <w:t>产出指标</w:t>
            </w:r>
          </w:p>
        </w:tc>
        <w:tc>
          <w:tcPr>
            <w:tcW w:w="1276" w:type="dxa"/>
            <w:vAlign w:val="center"/>
          </w:tcPr>
          <w:p w14:paraId="03C8D3FE">
            <w:pPr>
              <w:pStyle w:val="13"/>
            </w:pPr>
            <w:r>
              <w:t>数量指标</w:t>
            </w:r>
          </w:p>
        </w:tc>
        <w:tc>
          <w:tcPr>
            <w:tcW w:w="1332" w:type="dxa"/>
            <w:vAlign w:val="center"/>
          </w:tcPr>
          <w:p w14:paraId="48714095">
            <w:pPr>
              <w:pStyle w:val="13"/>
            </w:pPr>
            <w:r>
              <w:t>幼儿园数量</w:t>
            </w:r>
          </w:p>
        </w:tc>
        <w:tc>
          <w:tcPr>
            <w:tcW w:w="2891" w:type="dxa"/>
            <w:vAlign w:val="center"/>
          </w:tcPr>
          <w:p w14:paraId="28A16E5F">
            <w:pPr>
              <w:pStyle w:val="13"/>
            </w:pPr>
            <w:r>
              <w:t>需保障正常运转的幼儿园数量</w:t>
            </w:r>
          </w:p>
        </w:tc>
        <w:tc>
          <w:tcPr>
            <w:tcW w:w="1276" w:type="dxa"/>
            <w:vAlign w:val="center"/>
          </w:tcPr>
          <w:p w14:paraId="3C076E5E">
            <w:pPr>
              <w:pStyle w:val="13"/>
            </w:pPr>
            <w:r>
              <w:t>≤33所</w:t>
            </w:r>
          </w:p>
        </w:tc>
        <w:tc>
          <w:tcPr>
            <w:tcW w:w="1843" w:type="dxa"/>
            <w:vAlign w:val="center"/>
          </w:tcPr>
          <w:p w14:paraId="01755870">
            <w:pPr>
              <w:pStyle w:val="13"/>
            </w:pPr>
            <w:r>
              <w:t>2024年初工作计划</w:t>
            </w:r>
          </w:p>
        </w:tc>
      </w:tr>
      <w:tr w14:paraId="359EA9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8CF196"/>
        </w:tc>
        <w:tc>
          <w:tcPr>
            <w:tcW w:w="1276" w:type="dxa"/>
            <w:vAlign w:val="center"/>
          </w:tcPr>
          <w:p w14:paraId="24B04806">
            <w:pPr>
              <w:pStyle w:val="13"/>
            </w:pPr>
            <w:r>
              <w:t>质量指标</w:t>
            </w:r>
          </w:p>
        </w:tc>
        <w:tc>
          <w:tcPr>
            <w:tcW w:w="1332" w:type="dxa"/>
            <w:vAlign w:val="center"/>
          </w:tcPr>
          <w:p w14:paraId="013CD82C">
            <w:pPr>
              <w:pStyle w:val="13"/>
            </w:pPr>
            <w:r>
              <w:t>幼儿园正常运转率</w:t>
            </w:r>
          </w:p>
        </w:tc>
        <w:tc>
          <w:tcPr>
            <w:tcW w:w="2891" w:type="dxa"/>
            <w:vAlign w:val="center"/>
          </w:tcPr>
          <w:p w14:paraId="52BA829F">
            <w:pPr>
              <w:pStyle w:val="13"/>
            </w:pPr>
            <w:r>
              <w:t>需保障学前教育顺利运转</w:t>
            </w:r>
          </w:p>
        </w:tc>
        <w:tc>
          <w:tcPr>
            <w:tcW w:w="1276" w:type="dxa"/>
            <w:vAlign w:val="center"/>
          </w:tcPr>
          <w:p w14:paraId="017818BA">
            <w:pPr>
              <w:pStyle w:val="13"/>
            </w:pPr>
            <w:r>
              <w:t xml:space="preserve"> =100%</w:t>
            </w:r>
          </w:p>
        </w:tc>
        <w:tc>
          <w:tcPr>
            <w:tcW w:w="1843" w:type="dxa"/>
            <w:vAlign w:val="center"/>
          </w:tcPr>
          <w:p w14:paraId="640641CD">
            <w:pPr>
              <w:pStyle w:val="13"/>
            </w:pPr>
            <w:r>
              <w:t>2024年初工作计划</w:t>
            </w:r>
          </w:p>
        </w:tc>
      </w:tr>
      <w:tr w14:paraId="36E3F3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91639C"/>
        </w:tc>
        <w:tc>
          <w:tcPr>
            <w:tcW w:w="1276" w:type="dxa"/>
            <w:vAlign w:val="center"/>
          </w:tcPr>
          <w:p w14:paraId="4E6DBA67">
            <w:pPr>
              <w:pStyle w:val="13"/>
            </w:pPr>
            <w:r>
              <w:t>时效指标</w:t>
            </w:r>
          </w:p>
        </w:tc>
        <w:tc>
          <w:tcPr>
            <w:tcW w:w="1332" w:type="dxa"/>
            <w:vAlign w:val="center"/>
          </w:tcPr>
          <w:p w14:paraId="6AFAA075">
            <w:pPr>
              <w:pStyle w:val="13"/>
            </w:pPr>
            <w:r>
              <w:t>幼儿园业务开展的及时性</w:t>
            </w:r>
          </w:p>
        </w:tc>
        <w:tc>
          <w:tcPr>
            <w:tcW w:w="2891" w:type="dxa"/>
            <w:vAlign w:val="center"/>
          </w:tcPr>
          <w:p w14:paraId="6AA5744F">
            <w:pPr>
              <w:pStyle w:val="13"/>
            </w:pPr>
            <w:r>
              <w:t>幼儿园的各项业务开展的及时性</w:t>
            </w:r>
          </w:p>
        </w:tc>
        <w:tc>
          <w:tcPr>
            <w:tcW w:w="1276" w:type="dxa"/>
            <w:vAlign w:val="center"/>
          </w:tcPr>
          <w:p w14:paraId="6A076C9B">
            <w:pPr>
              <w:pStyle w:val="13"/>
            </w:pPr>
            <w:r>
              <w:t>100%</w:t>
            </w:r>
          </w:p>
        </w:tc>
        <w:tc>
          <w:tcPr>
            <w:tcW w:w="1843" w:type="dxa"/>
            <w:vAlign w:val="center"/>
          </w:tcPr>
          <w:p w14:paraId="4A890B4E">
            <w:pPr>
              <w:pStyle w:val="13"/>
            </w:pPr>
            <w:r>
              <w:t>2024年初工作计划</w:t>
            </w:r>
          </w:p>
        </w:tc>
      </w:tr>
      <w:tr w14:paraId="3D77D2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088553"/>
        </w:tc>
        <w:tc>
          <w:tcPr>
            <w:tcW w:w="1276" w:type="dxa"/>
            <w:vAlign w:val="center"/>
          </w:tcPr>
          <w:p w14:paraId="506D2D80">
            <w:pPr>
              <w:pStyle w:val="13"/>
            </w:pPr>
            <w:r>
              <w:t>成本指标</w:t>
            </w:r>
          </w:p>
        </w:tc>
        <w:tc>
          <w:tcPr>
            <w:tcW w:w="1332" w:type="dxa"/>
            <w:vAlign w:val="center"/>
          </w:tcPr>
          <w:p w14:paraId="0BB72C9E">
            <w:pPr>
              <w:pStyle w:val="13"/>
            </w:pPr>
            <w:r>
              <w:t>项目预算金额成本</w:t>
            </w:r>
          </w:p>
        </w:tc>
        <w:tc>
          <w:tcPr>
            <w:tcW w:w="2891" w:type="dxa"/>
            <w:vAlign w:val="center"/>
          </w:tcPr>
          <w:p w14:paraId="1AD7C3F3">
            <w:pPr>
              <w:pStyle w:val="13"/>
            </w:pPr>
            <w:r>
              <w:t>项目成本控制在预算额度内</w:t>
            </w:r>
          </w:p>
        </w:tc>
        <w:tc>
          <w:tcPr>
            <w:tcW w:w="1276" w:type="dxa"/>
            <w:vAlign w:val="center"/>
          </w:tcPr>
          <w:p w14:paraId="1528F4AC">
            <w:pPr>
              <w:pStyle w:val="13"/>
            </w:pPr>
            <w:r>
              <w:t>≤186.58万元</w:t>
            </w:r>
          </w:p>
        </w:tc>
        <w:tc>
          <w:tcPr>
            <w:tcW w:w="1843" w:type="dxa"/>
            <w:vAlign w:val="center"/>
          </w:tcPr>
          <w:p w14:paraId="150665B1">
            <w:pPr>
              <w:pStyle w:val="13"/>
            </w:pPr>
            <w:r>
              <w:t>2024年县级预算编制的通知</w:t>
            </w:r>
          </w:p>
        </w:tc>
      </w:tr>
      <w:tr w14:paraId="21B2C1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0A1029">
            <w:pPr>
              <w:pStyle w:val="15"/>
            </w:pPr>
            <w:r>
              <w:t>效益指标</w:t>
            </w:r>
          </w:p>
        </w:tc>
        <w:tc>
          <w:tcPr>
            <w:tcW w:w="1276" w:type="dxa"/>
            <w:vAlign w:val="center"/>
          </w:tcPr>
          <w:p w14:paraId="2D2B6A57">
            <w:pPr>
              <w:pStyle w:val="13"/>
            </w:pPr>
            <w:r>
              <w:t>经济效益指标</w:t>
            </w:r>
          </w:p>
        </w:tc>
        <w:tc>
          <w:tcPr>
            <w:tcW w:w="1332" w:type="dxa"/>
            <w:vAlign w:val="center"/>
          </w:tcPr>
          <w:p w14:paraId="31894AAB">
            <w:pPr>
              <w:pStyle w:val="13"/>
            </w:pPr>
            <w:r>
              <w:t>学生学习能力</w:t>
            </w:r>
          </w:p>
        </w:tc>
        <w:tc>
          <w:tcPr>
            <w:tcW w:w="2891" w:type="dxa"/>
            <w:vAlign w:val="center"/>
          </w:tcPr>
          <w:p w14:paraId="51DD4C3E">
            <w:pPr>
              <w:pStyle w:val="13"/>
            </w:pPr>
            <w:r>
              <w:t>学生接受教育后的学习成果和应用能力</w:t>
            </w:r>
          </w:p>
        </w:tc>
        <w:tc>
          <w:tcPr>
            <w:tcW w:w="1276" w:type="dxa"/>
            <w:vAlign w:val="center"/>
          </w:tcPr>
          <w:p w14:paraId="303BED5F">
            <w:pPr>
              <w:pStyle w:val="13"/>
            </w:pPr>
            <w:r>
              <w:t>进一步提高</w:t>
            </w:r>
          </w:p>
        </w:tc>
        <w:tc>
          <w:tcPr>
            <w:tcW w:w="1843" w:type="dxa"/>
            <w:vAlign w:val="center"/>
          </w:tcPr>
          <w:p w14:paraId="6009BD8F">
            <w:pPr>
              <w:pStyle w:val="13"/>
            </w:pPr>
            <w:r>
              <w:t>2024年初工作计划</w:t>
            </w:r>
          </w:p>
        </w:tc>
      </w:tr>
      <w:tr w14:paraId="546FE3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43E9D8"/>
        </w:tc>
        <w:tc>
          <w:tcPr>
            <w:tcW w:w="1276" w:type="dxa"/>
            <w:vAlign w:val="center"/>
          </w:tcPr>
          <w:p w14:paraId="6B7CD008">
            <w:pPr>
              <w:pStyle w:val="13"/>
            </w:pPr>
            <w:r>
              <w:t>社会效益指标</w:t>
            </w:r>
          </w:p>
        </w:tc>
        <w:tc>
          <w:tcPr>
            <w:tcW w:w="1332" w:type="dxa"/>
            <w:vAlign w:val="center"/>
          </w:tcPr>
          <w:p w14:paraId="353898AD">
            <w:pPr>
              <w:pStyle w:val="13"/>
            </w:pPr>
            <w:r>
              <w:t>学生综合素质</w:t>
            </w:r>
          </w:p>
        </w:tc>
        <w:tc>
          <w:tcPr>
            <w:tcW w:w="2891" w:type="dxa"/>
            <w:vAlign w:val="center"/>
          </w:tcPr>
          <w:p w14:paraId="54B4A8E2">
            <w:pPr>
              <w:pStyle w:val="13"/>
            </w:pPr>
            <w:r>
              <w:t>学生正常接受教育，对综合素质影响</w:t>
            </w:r>
          </w:p>
        </w:tc>
        <w:tc>
          <w:tcPr>
            <w:tcW w:w="1276" w:type="dxa"/>
            <w:vAlign w:val="center"/>
          </w:tcPr>
          <w:p w14:paraId="7DE2BA87">
            <w:pPr>
              <w:pStyle w:val="13"/>
            </w:pPr>
            <w:r>
              <w:t>逐步提升</w:t>
            </w:r>
          </w:p>
        </w:tc>
        <w:tc>
          <w:tcPr>
            <w:tcW w:w="1843" w:type="dxa"/>
            <w:vAlign w:val="center"/>
          </w:tcPr>
          <w:p w14:paraId="28A707A2">
            <w:pPr>
              <w:pStyle w:val="13"/>
            </w:pPr>
            <w:r>
              <w:t>2024年初工作计划</w:t>
            </w:r>
          </w:p>
        </w:tc>
      </w:tr>
      <w:tr w14:paraId="75F6FD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0AB4AB">
            <w:pPr>
              <w:pStyle w:val="15"/>
            </w:pPr>
            <w:r>
              <w:t>满意度指标</w:t>
            </w:r>
          </w:p>
        </w:tc>
        <w:tc>
          <w:tcPr>
            <w:tcW w:w="1276" w:type="dxa"/>
            <w:vAlign w:val="center"/>
          </w:tcPr>
          <w:p w14:paraId="34D7A2F3">
            <w:pPr>
              <w:pStyle w:val="13"/>
            </w:pPr>
            <w:r>
              <w:t>服务对象满意度指标</w:t>
            </w:r>
          </w:p>
        </w:tc>
        <w:tc>
          <w:tcPr>
            <w:tcW w:w="1332" w:type="dxa"/>
            <w:vAlign w:val="center"/>
          </w:tcPr>
          <w:p w14:paraId="1BC56FBA">
            <w:pPr>
              <w:pStyle w:val="13"/>
            </w:pPr>
            <w:r>
              <w:t>师生满意率</w:t>
            </w:r>
          </w:p>
        </w:tc>
        <w:tc>
          <w:tcPr>
            <w:tcW w:w="2891" w:type="dxa"/>
            <w:vAlign w:val="center"/>
          </w:tcPr>
          <w:p w14:paraId="06EDFB22">
            <w:pPr>
              <w:pStyle w:val="13"/>
            </w:pPr>
            <w:r>
              <w:t>师生对我中心校教育教学等方面满意情况</w:t>
            </w:r>
          </w:p>
        </w:tc>
        <w:tc>
          <w:tcPr>
            <w:tcW w:w="1276" w:type="dxa"/>
            <w:vAlign w:val="center"/>
          </w:tcPr>
          <w:p w14:paraId="0A7DFE1E">
            <w:pPr>
              <w:pStyle w:val="13"/>
            </w:pPr>
            <w:r>
              <w:t>≥95%</w:t>
            </w:r>
          </w:p>
        </w:tc>
        <w:tc>
          <w:tcPr>
            <w:tcW w:w="1843" w:type="dxa"/>
            <w:vAlign w:val="center"/>
          </w:tcPr>
          <w:p w14:paraId="1FD61C54">
            <w:pPr>
              <w:pStyle w:val="13"/>
            </w:pPr>
            <w:r>
              <w:t>2024年初工作计划</w:t>
            </w:r>
          </w:p>
        </w:tc>
      </w:tr>
    </w:tbl>
    <w:p w14:paraId="37483F94">
      <w:pPr>
        <w:sectPr>
          <w:pgSz w:w="11900" w:h="16840"/>
          <w:pgMar w:top="1984" w:right="1304" w:bottom="1134" w:left="1304" w:header="720" w:footer="720" w:gutter="0"/>
          <w:cols w:space="720" w:num="1"/>
        </w:sectPr>
      </w:pPr>
    </w:p>
    <w:p w14:paraId="591BA0C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47038F5">
      <w:pPr>
        <w:spacing w:before="0" w:after="0"/>
        <w:ind w:firstLine="560"/>
        <w:jc w:val="left"/>
        <w:outlineLvl w:val="3"/>
      </w:pPr>
      <w:bookmarkStart w:id="49" w:name="_Toc_4_4_0000000050"/>
      <w:r>
        <w:rPr>
          <w:rFonts w:ascii="方正仿宋_GBK" w:hAnsi="方正仿宋_GBK" w:eastAsia="方正仿宋_GBK" w:cs="方正仿宋_GBK"/>
          <w:color w:val="000000"/>
          <w:sz w:val="28"/>
        </w:rPr>
        <w:t>47.怀财字【2025】7号2025年学生营养改善计划县配套资金绩效目标表</w:t>
      </w:r>
      <w:bookmarkEnd w:id="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1CF4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2222EA">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34A3E55">
            <w:pPr>
              <w:pStyle w:val="11"/>
            </w:pPr>
            <w:r>
              <w:t>单位：万元</w:t>
            </w:r>
          </w:p>
        </w:tc>
      </w:tr>
      <w:tr w14:paraId="27C82F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41456C">
            <w:pPr>
              <w:pStyle w:val="14"/>
            </w:pPr>
            <w:r>
              <w:t>项目编码</w:t>
            </w:r>
          </w:p>
        </w:tc>
        <w:tc>
          <w:tcPr>
            <w:tcW w:w="2608" w:type="dxa"/>
            <w:gridSpan w:val="2"/>
            <w:vAlign w:val="center"/>
          </w:tcPr>
          <w:p w14:paraId="0070FAC4">
            <w:pPr>
              <w:pStyle w:val="13"/>
            </w:pPr>
            <w:r>
              <w:t>13073025P000593100024</w:t>
            </w:r>
          </w:p>
        </w:tc>
        <w:tc>
          <w:tcPr>
            <w:tcW w:w="1587" w:type="dxa"/>
            <w:vAlign w:val="center"/>
          </w:tcPr>
          <w:p w14:paraId="7553EE8A">
            <w:pPr>
              <w:pStyle w:val="14"/>
            </w:pPr>
            <w:r>
              <w:t>项目名称</w:t>
            </w:r>
          </w:p>
        </w:tc>
        <w:tc>
          <w:tcPr>
            <w:tcW w:w="4423" w:type="dxa"/>
            <w:gridSpan w:val="3"/>
            <w:vAlign w:val="center"/>
          </w:tcPr>
          <w:p w14:paraId="0A7927DC">
            <w:pPr>
              <w:pStyle w:val="13"/>
            </w:pPr>
            <w:r>
              <w:t>怀财字【2025】7号2025年学生营养改善计划县配套资金</w:t>
            </w:r>
          </w:p>
        </w:tc>
      </w:tr>
      <w:tr w14:paraId="7C3DA7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7FA82">
            <w:pPr>
              <w:pStyle w:val="14"/>
            </w:pPr>
            <w:r>
              <w:t>预算规模及资金用途</w:t>
            </w:r>
          </w:p>
        </w:tc>
        <w:tc>
          <w:tcPr>
            <w:tcW w:w="1276" w:type="dxa"/>
            <w:vAlign w:val="center"/>
          </w:tcPr>
          <w:p w14:paraId="49C80BCD">
            <w:pPr>
              <w:pStyle w:val="14"/>
            </w:pPr>
            <w:r>
              <w:t>预算数</w:t>
            </w:r>
          </w:p>
        </w:tc>
        <w:tc>
          <w:tcPr>
            <w:tcW w:w="1332" w:type="dxa"/>
            <w:vAlign w:val="center"/>
          </w:tcPr>
          <w:p w14:paraId="0A5F797D">
            <w:pPr>
              <w:pStyle w:val="13"/>
            </w:pPr>
            <w:r>
              <w:t>225.00</w:t>
            </w:r>
          </w:p>
        </w:tc>
        <w:tc>
          <w:tcPr>
            <w:tcW w:w="1587" w:type="dxa"/>
            <w:vAlign w:val="center"/>
          </w:tcPr>
          <w:p w14:paraId="38FFCF57">
            <w:pPr>
              <w:pStyle w:val="14"/>
            </w:pPr>
            <w:r>
              <w:t>其中：财政    资金</w:t>
            </w:r>
          </w:p>
        </w:tc>
        <w:tc>
          <w:tcPr>
            <w:tcW w:w="1304" w:type="dxa"/>
            <w:vAlign w:val="center"/>
          </w:tcPr>
          <w:p w14:paraId="6134FD63">
            <w:pPr>
              <w:pStyle w:val="13"/>
            </w:pPr>
            <w:r>
              <w:t>225.00</w:t>
            </w:r>
          </w:p>
        </w:tc>
        <w:tc>
          <w:tcPr>
            <w:tcW w:w="1276" w:type="dxa"/>
            <w:vAlign w:val="center"/>
          </w:tcPr>
          <w:p w14:paraId="75B7C7CE">
            <w:pPr>
              <w:pStyle w:val="14"/>
            </w:pPr>
            <w:r>
              <w:t>其他资金</w:t>
            </w:r>
          </w:p>
        </w:tc>
        <w:tc>
          <w:tcPr>
            <w:tcW w:w="1843" w:type="dxa"/>
            <w:vAlign w:val="center"/>
          </w:tcPr>
          <w:p w14:paraId="021C66B0">
            <w:pPr>
              <w:pStyle w:val="13"/>
            </w:pPr>
            <w:r>
              <w:t xml:space="preserve"> </w:t>
            </w:r>
          </w:p>
        </w:tc>
      </w:tr>
      <w:tr w14:paraId="075C0E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37EC2A"/>
        </w:tc>
        <w:tc>
          <w:tcPr>
            <w:tcW w:w="8618" w:type="dxa"/>
            <w:gridSpan w:val="6"/>
            <w:vAlign w:val="center"/>
          </w:tcPr>
          <w:p w14:paraId="0E74F3ED">
            <w:pPr>
              <w:pStyle w:val="13"/>
            </w:pPr>
            <w:r>
              <w:t>营养餐计划提高学生的身体素质</w:t>
            </w:r>
          </w:p>
        </w:tc>
      </w:tr>
      <w:tr w14:paraId="34E01E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93D8EF">
            <w:pPr>
              <w:pStyle w:val="14"/>
            </w:pPr>
            <w:r>
              <w:t>资金支出计划（%）</w:t>
            </w:r>
          </w:p>
        </w:tc>
        <w:tc>
          <w:tcPr>
            <w:tcW w:w="2608" w:type="dxa"/>
            <w:gridSpan w:val="2"/>
            <w:vAlign w:val="center"/>
          </w:tcPr>
          <w:p w14:paraId="76A25B49">
            <w:pPr>
              <w:pStyle w:val="14"/>
            </w:pPr>
            <w:r>
              <w:t>3月底</w:t>
            </w:r>
          </w:p>
        </w:tc>
        <w:tc>
          <w:tcPr>
            <w:tcW w:w="1587" w:type="dxa"/>
            <w:vAlign w:val="center"/>
          </w:tcPr>
          <w:p w14:paraId="53A3D479">
            <w:pPr>
              <w:pStyle w:val="14"/>
            </w:pPr>
            <w:r>
              <w:t>6月底</w:t>
            </w:r>
          </w:p>
        </w:tc>
        <w:tc>
          <w:tcPr>
            <w:tcW w:w="1304" w:type="dxa"/>
            <w:vAlign w:val="center"/>
          </w:tcPr>
          <w:p w14:paraId="7472BD25">
            <w:pPr>
              <w:pStyle w:val="14"/>
            </w:pPr>
            <w:r>
              <w:t>10月底</w:t>
            </w:r>
          </w:p>
        </w:tc>
        <w:tc>
          <w:tcPr>
            <w:tcW w:w="3119" w:type="dxa"/>
            <w:gridSpan w:val="2"/>
            <w:vAlign w:val="center"/>
          </w:tcPr>
          <w:p w14:paraId="77376BEC">
            <w:pPr>
              <w:pStyle w:val="14"/>
            </w:pPr>
            <w:r>
              <w:t>12月底</w:t>
            </w:r>
          </w:p>
        </w:tc>
      </w:tr>
      <w:tr w14:paraId="3967FB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6083F0"/>
        </w:tc>
        <w:tc>
          <w:tcPr>
            <w:tcW w:w="2608" w:type="dxa"/>
            <w:gridSpan w:val="2"/>
            <w:vAlign w:val="center"/>
          </w:tcPr>
          <w:p w14:paraId="7A6798E3">
            <w:pPr>
              <w:pStyle w:val="15"/>
            </w:pPr>
            <w:r>
              <w:t xml:space="preserve"> </w:t>
            </w:r>
          </w:p>
        </w:tc>
        <w:tc>
          <w:tcPr>
            <w:tcW w:w="1587" w:type="dxa"/>
            <w:vAlign w:val="center"/>
          </w:tcPr>
          <w:p w14:paraId="1558E304">
            <w:pPr>
              <w:pStyle w:val="15"/>
            </w:pPr>
            <w:r>
              <w:t xml:space="preserve"> </w:t>
            </w:r>
          </w:p>
        </w:tc>
        <w:tc>
          <w:tcPr>
            <w:tcW w:w="1304" w:type="dxa"/>
            <w:vAlign w:val="center"/>
          </w:tcPr>
          <w:p w14:paraId="24CC4ACC">
            <w:pPr>
              <w:pStyle w:val="15"/>
            </w:pPr>
            <w:r>
              <w:t xml:space="preserve"> </w:t>
            </w:r>
          </w:p>
        </w:tc>
        <w:tc>
          <w:tcPr>
            <w:tcW w:w="3119" w:type="dxa"/>
            <w:gridSpan w:val="2"/>
            <w:vAlign w:val="center"/>
          </w:tcPr>
          <w:p w14:paraId="21D69BE2">
            <w:pPr>
              <w:pStyle w:val="15"/>
            </w:pPr>
            <w:r>
              <w:t>100%</w:t>
            </w:r>
          </w:p>
        </w:tc>
      </w:tr>
      <w:tr w14:paraId="50078C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B19942">
            <w:pPr>
              <w:pStyle w:val="14"/>
            </w:pPr>
            <w:r>
              <w:t>绩效目标</w:t>
            </w:r>
          </w:p>
        </w:tc>
        <w:tc>
          <w:tcPr>
            <w:tcW w:w="8618" w:type="dxa"/>
            <w:gridSpan w:val="6"/>
            <w:vAlign w:val="center"/>
          </w:tcPr>
          <w:p w14:paraId="7EEDF63D">
            <w:pPr>
              <w:pStyle w:val="13"/>
            </w:pPr>
            <w:r>
              <w:t>1.营养餐计划提高学生的身体素质</w:t>
            </w:r>
          </w:p>
        </w:tc>
      </w:tr>
    </w:tbl>
    <w:p w14:paraId="22792A2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67A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158305">
            <w:pPr>
              <w:pStyle w:val="14"/>
            </w:pPr>
            <w:r>
              <w:t>一级指标</w:t>
            </w:r>
          </w:p>
        </w:tc>
        <w:tc>
          <w:tcPr>
            <w:tcW w:w="1276" w:type="dxa"/>
            <w:vAlign w:val="center"/>
          </w:tcPr>
          <w:p w14:paraId="6E744AF1">
            <w:pPr>
              <w:pStyle w:val="14"/>
            </w:pPr>
            <w:r>
              <w:t>二级指标</w:t>
            </w:r>
          </w:p>
        </w:tc>
        <w:tc>
          <w:tcPr>
            <w:tcW w:w="1332" w:type="dxa"/>
            <w:vAlign w:val="center"/>
          </w:tcPr>
          <w:p w14:paraId="2C589ABF">
            <w:pPr>
              <w:pStyle w:val="14"/>
            </w:pPr>
            <w:r>
              <w:t>三级指标</w:t>
            </w:r>
          </w:p>
        </w:tc>
        <w:tc>
          <w:tcPr>
            <w:tcW w:w="2891" w:type="dxa"/>
            <w:vAlign w:val="center"/>
          </w:tcPr>
          <w:p w14:paraId="49564AF3">
            <w:pPr>
              <w:pStyle w:val="14"/>
            </w:pPr>
            <w:r>
              <w:t>绩效指标描述</w:t>
            </w:r>
          </w:p>
        </w:tc>
        <w:tc>
          <w:tcPr>
            <w:tcW w:w="1276" w:type="dxa"/>
            <w:vAlign w:val="center"/>
          </w:tcPr>
          <w:p w14:paraId="7C5AB061">
            <w:pPr>
              <w:pStyle w:val="14"/>
            </w:pPr>
            <w:r>
              <w:t>指标值</w:t>
            </w:r>
          </w:p>
        </w:tc>
        <w:tc>
          <w:tcPr>
            <w:tcW w:w="1843" w:type="dxa"/>
            <w:vAlign w:val="center"/>
          </w:tcPr>
          <w:p w14:paraId="5638C2B4">
            <w:pPr>
              <w:pStyle w:val="14"/>
            </w:pPr>
            <w:r>
              <w:t>指标值确定依据</w:t>
            </w:r>
          </w:p>
        </w:tc>
      </w:tr>
      <w:tr w14:paraId="6D4ACF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5D5EDD">
            <w:pPr>
              <w:pStyle w:val="15"/>
            </w:pPr>
            <w:r>
              <w:t>产出指标</w:t>
            </w:r>
          </w:p>
        </w:tc>
        <w:tc>
          <w:tcPr>
            <w:tcW w:w="1276" w:type="dxa"/>
            <w:vAlign w:val="center"/>
          </w:tcPr>
          <w:p w14:paraId="75C59234">
            <w:pPr>
              <w:pStyle w:val="13"/>
            </w:pPr>
            <w:r>
              <w:t>数量指标</w:t>
            </w:r>
          </w:p>
        </w:tc>
        <w:tc>
          <w:tcPr>
            <w:tcW w:w="1332" w:type="dxa"/>
            <w:vAlign w:val="center"/>
          </w:tcPr>
          <w:p w14:paraId="414B808C">
            <w:pPr>
              <w:pStyle w:val="13"/>
            </w:pPr>
            <w:r>
              <w:t>补助小学的数量</w:t>
            </w:r>
          </w:p>
        </w:tc>
        <w:tc>
          <w:tcPr>
            <w:tcW w:w="2891" w:type="dxa"/>
            <w:vAlign w:val="center"/>
          </w:tcPr>
          <w:p w14:paraId="1812E17A">
            <w:pPr>
              <w:pStyle w:val="13"/>
            </w:pPr>
            <w:r>
              <w:t>用于各个小学营养餐的发放</w:t>
            </w:r>
          </w:p>
        </w:tc>
        <w:tc>
          <w:tcPr>
            <w:tcW w:w="1276" w:type="dxa"/>
            <w:vAlign w:val="center"/>
          </w:tcPr>
          <w:p w14:paraId="1AF322BE">
            <w:pPr>
              <w:pStyle w:val="13"/>
            </w:pPr>
            <w:r>
              <w:t>≤37所</w:t>
            </w:r>
          </w:p>
        </w:tc>
        <w:tc>
          <w:tcPr>
            <w:tcW w:w="1843" w:type="dxa"/>
            <w:vAlign w:val="center"/>
          </w:tcPr>
          <w:p w14:paraId="627D6DA9">
            <w:pPr>
              <w:pStyle w:val="13"/>
            </w:pPr>
            <w:r>
              <w:t>2025年初工作计划</w:t>
            </w:r>
          </w:p>
        </w:tc>
      </w:tr>
      <w:tr w14:paraId="735179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FC61DD"/>
        </w:tc>
        <w:tc>
          <w:tcPr>
            <w:tcW w:w="1276" w:type="dxa"/>
            <w:vAlign w:val="center"/>
          </w:tcPr>
          <w:p w14:paraId="2DB51DAF">
            <w:pPr>
              <w:pStyle w:val="13"/>
            </w:pPr>
            <w:r>
              <w:t>质量指标</w:t>
            </w:r>
          </w:p>
        </w:tc>
        <w:tc>
          <w:tcPr>
            <w:tcW w:w="1332" w:type="dxa"/>
            <w:vAlign w:val="center"/>
          </w:tcPr>
          <w:p w14:paraId="2CB39732">
            <w:pPr>
              <w:pStyle w:val="13"/>
            </w:pPr>
            <w:r>
              <w:t>蛋奶质量达标率</w:t>
            </w:r>
          </w:p>
        </w:tc>
        <w:tc>
          <w:tcPr>
            <w:tcW w:w="2891" w:type="dxa"/>
            <w:vAlign w:val="center"/>
          </w:tcPr>
          <w:p w14:paraId="109B581E">
            <w:pPr>
              <w:pStyle w:val="13"/>
            </w:pPr>
            <w:r>
              <w:t>符合要求可供学生食用</w:t>
            </w:r>
          </w:p>
        </w:tc>
        <w:tc>
          <w:tcPr>
            <w:tcW w:w="1276" w:type="dxa"/>
            <w:vAlign w:val="center"/>
          </w:tcPr>
          <w:p w14:paraId="4F3B4A15">
            <w:pPr>
              <w:pStyle w:val="13"/>
            </w:pPr>
            <w:r>
              <w:t xml:space="preserve"> =100%</w:t>
            </w:r>
          </w:p>
        </w:tc>
        <w:tc>
          <w:tcPr>
            <w:tcW w:w="1843" w:type="dxa"/>
            <w:vAlign w:val="center"/>
          </w:tcPr>
          <w:p w14:paraId="3EE56479">
            <w:pPr>
              <w:pStyle w:val="13"/>
            </w:pPr>
            <w:r>
              <w:t>2025年初工作计划</w:t>
            </w:r>
          </w:p>
        </w:tc>
      </w:tr>
      <w:tr w14:paraId="2F8671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E0CE01"/>
        </w:tc>
        <w:tc>
          <w:tcPr>
            <w:tcW w:w="1276" w:type="dxa"/>
            <w:vAlign w:val="center"/>
          </w:tcPr>
          <w:p w14:paraId="0F925EBA">
            <w:pPr>
              <w:pStyle w:val="13"/>
            </w:pPr>
            <w:r>
              <w:t>时效指标</w:t>
            </w:r>
          </w:p>
        </w:tc>
        <w:tc>
          <w:tcPr>
            <w:tcW w:w="1332" w:type="dxa"/>
            <w:vAlign w:val="center"/>
          </w:tcPr>
          <w:p w14:paraId="32F759E1">
            <w:pPr>
              <w:pStyle w:val="13"/>
            </w:pPr>
            <w:r>
              <w:t>资金拨付时限</w:t>
            </w:r>
          </w:p>
        </w:tc>
        <w:tc>
          <w:tcPr>
            <w:tcW w:w="2891" w:type="dxa"/>
            <w:vAlign w:val="center"/>
          </w:tcPr>
          <w:p w14:paraId="7082B042">
            <w:pPr>
              <w:pStyle w:val="13"/>
            </w:pPr>
            <w:r>
              <w:t>是否及时拨付资金</w:t>
            </w:r>
          </w:p>
        </w:tc>
        <w:tc>
          <w:tcPr>
            <w:tcW w:w="1276" w:type="dxa"/>
            <w:vAlign w:val="center"/>
          </w:tcPr>
          <w:p w14:paraId="3CD5056B">
            <w:pPr>
              <w:pStyle w:val="13"/>
            </w:pPr>
            <w:r>
              <w:t>≤1年</w:t>
            </w:r>
          </w:p>
        </w:tc>
        <w:tc>
          <w:tcPr>
            <w:tcW w:w="1843" w:type="dxa"/>
            <w:vAlign w:val="center"/>
          </w:tcPr>
          <w:p w14:paraId="018D7544">
            <w:pPr>
              <w:pStyle w:val="13"/>
            </w:pPr>
            <w:r>
              <w:t>2025年初工作计划</w:t>
            </w:r>
          </w:p>
        </w:tc>
      </w:tr>
      <w:tr w14:paraId="220E8A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A1F22C"/>
        </w:tc>
        <w:tc>
          <w:tcPr>
            <w:tcW w:w="1276" w:type="dxa"/>
            <w:vAlign w:val="center"/>
          </w:tcPr>
          <w:p w14:paraId="2D86CE82">
            <w:pPr>
              <w:pStyle w:val="13"/>
            </w:pPr>
            <w:r>
              <w:t>成本指标</w:t>
            </w:r>
          </w:p>
        </w:tc>
        <w:tc>
          <w:tcPr>
            <w:tcW w:w="1332" w:type="dxa"/>
            <w:vAlign w:val="center"/>
          </w:tcPr>
          <w:p w14:paraId="4118041C">
            <w:pPr>
              <w:pStyle w:val="13"/>
            </w:pPr>
            <w:r>
              <w:t>人均补助标准</w:t>
            </w:r>
          </w:p>
        </w:tc>
        <w:tc>
          <w:tcPr>
            <w:tcW w:w="2891" w:type="dxa"/>
            <w:vAlign w:val="center"/>
          </w:tcPr>
          <w:p w14:paraId="490D3043">
            <w:pPr>
              <w:pStyle w:val="13"/>
            </w:pPr>
            <w:r>
              <w:t>蛋奶的人均补助标准</w:t>
            </w:r>
          </w:p>
        </w:tc>
        <w:tc>
          <w:tcPr>
            <w:tcW w:w="1276" w:type="dxa"/>
            <w:vAlign w:val="center"/>
          </w:tcPr>
          <w:p w14:paraId="57243EFE">
            <w:pPr>
              <w:pStyle w:val="13"/>
            </w:pPr>
            <w:r>
              <w:t>≤225万</w:t>
            </w:r>
          </w:p>
        </w:tc>
        <w:tc>
          <w:tcPr>
            <w:tcW w:w="1843" w:type="dxa"/>
            <w:vAlign w:val="center"/>
          </w:tcPr>
          <w:p w14:paraId="4722594B">
            <w:pPr>
              <w:pStyle w:val="13"/>
            </w:pPr>
            <w:r>
              <w:t>2025年县级预算编制通知</w:t>
            </w:r>
          </w:p>
        </w:tc>
      </w:tr>
      <w:tr w14:paraId="047B9E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4D02C2">
            <w:pPr>
              <w:pStyle w:val="15"/>
            </w:pPr>
            <w:r>
              <w:t>效益指标</w:t>
            </w:r>
          </w:p>
        </w:tc>
        <w:tc>
          <w:tcPr>
            <w:tcW w:w="1276" w:type="dxa"/>
            <w:vAlign w:val="center"/>
          </w:tcPr>
          <w:p w14:paraId="0B353AE7">
            <w:pPr>
              <w:pStyle w:val="13"/>
            </w:pPr>
            <w:r>
              <w:t>经济效益指标</w:t>
            </w:r>
          </w:p>
        </w:tc>
        <w:tc>
          <w:tcPr>
            <w:tcW w:w="1332" w:type="dxa"/>
            <w:vAlign w:val="center"/>
          </w:tcPr>
          <w:p w14:paraId="7C8F0EA1">
            <w:pPr>
              <w:pStyle w:val="13"/>
            </w:pPr>
            <w:r>
              <w:t>提高学生健康水平</w:t>
            </w:r>
          </w:p>
        </w:tc>
        <w:tc>
          <w:tcPr>
            <w:tcW w:w="2891" w:type="dxa"/>
            <w:vAlign w:val="center"/>
          </w:tcPr>
          <w:p w14:paraId="775393BB">
            <w:pPr>
              <w:pStyle w:val="13"/>
            </w:pPr>
            <w:r>
              <w:t>营养餐的发放，有利于身体健康</w:t>
            </w:r>
          </w:p>
        </w:tc>
        <w:tc>
          <w:tcPr>
            <w:tcW w:w="1276" w:type="dxa"/>
            <w:vAlign w:val="center"/>
          </w:tcPr>
          <w:p w14:paraId="75B1C7C3">
            <w:pPr>
              <w:pStyle w:val="13"/>
            </w:pPr>
            <w:r>
              <w:t>逐步提高</w:t>
            </w:r>
          </w:p>
        </w:tc>
        <w:tc>
          <w:tcPr>
            <w:tcW w:w="1843" w:type="dxa"/>
            <w:vAlign w:val="center"/>
          </w:tcPr>
          <w:p w14:paraId="10073261">
            <w:pPr>
              <w:pStyle w:val="13"/>
            </w:pPr>
            <w:r>
              <w:t>2025年初工作计划</w:t>
            </w:r>
          </w:p>
        </w:tc>
      </w:tr>
      <w:tr w14:paraId="45F077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701DD9"/>
        </w:tc>
        <w:tc>
          <w:tcPr>
            <w:tcW w:w="1276" w:type="dxa"/>
            <w:vAlign w:val="center"/>
          </w:tcPr>
          <w:p w14:paraId="597821FF">
            <w:pPr>
              <w:pStyle w:val="13"/>
            </w:pPr>
            <w:r>
              <w:t>社会效益指标</w:t>
            </w:r>
          </w:p>
        </w:tc>
        <w:tc>
          <w:tcPr>
            <w:tcW w:w="1332" w:type="dxa"/>
            <w:vAlign w:val="center"/>
          </w:tcPr>
          <w:p w14:paraId="7501E8BE">
            <w:pPr>
              <w:pStyle w:val="13"/>
            </w:pPr>
            <w:r>
              <w:t>学生身体素质提高率</w:t>
            </w:r>
          </w:p>
        </w:tc>
        <w:tc>
          <w:tcPr>
            <w:tcW w:w="2891" w:type="dxa"/>
            <w:vAlign w:val="center"/>
          </w:tcPr>
          <w:p w14:paraId="7FACDCF5">
            <w:pPr>
              <w:pStyle w:val="13"/>
            </w:pPr>
            <w:r>
              <w:t>补充学生营养，有益于身体素质提高</w:t>
            </w:r>
          </w:p>
        </w:tc>
        <w:tc>
          <w:tcPr>
            <w:tcW w:w="1276" w:type="dxa"/>
            <w:vAlign w:val="center"/>
          </w:tcPr>
          <w:p w14:paraId="3AF644C0">
            <w:pPr>
              <w:pStyle w:val="13"/>
            </w:pPr>
            <w:r>
              <w:t>≥90%</w:t>
            </w:r>
          </w:p>
        </w:tc>
        <w:tc>
          <w:tcPr>
            <w:tcW w:w="1843" w:type="dxa"/>
            <w:vAlign w:val="center"/>
          </w:tcPr>
          <w:p w14:paraId="30BA6211">
            <w:pPr>
              <w:pStyle w:val="13"/>
            </w:pPr>
            <w:r>
              <w:t>2025年初工作计划</w:t>
            </w:r>
          </w:p>
        </w:tc>
      </w:tr>
      <w:tr w14:paraId="170FC5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B745CE">
            <w:pPr>
              <w:pStyle w:val="15"/>
            </w:pPr>
            <w:r>
              <w:t>满意度指标</w:t>
            </w:r>
          </w:p>
        </w:tc>
        <w:tc>
          <w:tcPr>
            <w:tcW w:w="1276" w:type="dxa"/>
            <w:vAlign w:val="center"/>
          </w:tcPr>
          <w:p w14:paraId="4294A14B">
            <w:pPr>
              <w:pStyle w:val="13"/>
            </w:pPr>
            <w:r>
              <w:t>服务对象满意度指标</w:t>
            </w:r>
          </w:p>
        </w:tc>
        <w:tc>
          <w:tcPr>
            <w:tcW w:w="1332" w:type="dxa"/>
            <w:vAlign w:val="center"/>
          </w:tcPr>
          <w:p w14:paraId="6C35E8D5">
            <w:pPr>
              <w:pStyle w:val="13"/>
            </w:pPr>
            <w:r>
              <w:t>家长和小学生满意度</w:t>
            </w:r>
          </w:p>
        </w:tc>
        <w:tc>
          <w:tcPr>
            <w:tcW w:w="2891" w:type="dxa"/>
            <w:vAlign w:val="center"/>
          </w:tcPr>
          <w:p w14:paraId="02CEEE95">
            <w:pPr>
              <w:pStyle w:val="13"/>
            </w:pPr>
            <w:r>
              <w:t>家长和小学生对发放蛋奶的满意度</w:t>
            </w:r>
          </w:p>
        </w:tc>
        <w:tc>
          <w:tcPr>
            <w:tcW w:w="1276" w:type="dxa"/>
            <w:vAlign w:val="center"/>
          </w:tcPr>
          <w:p w14:paraId="47A8A5C3">
            <w:pPr>
              <w:pStyle w:val="13"/>
            </w:pPr>
            <w:r>
              <w:t>≥95%</w:t>
            </w:r>
          </w:p>
        </w:tc>
        <w:tc>
          <w:tcPr>
            <w:tcW w:w="1843" w:type="dxa"/>
            <w:vAlign w:val="center"/>
          </w:tcPr>
          <w:p w14:paraId="2EFFC5E3">
            <w:pPr>
              <w:pStyle w:val="13"/>
            </w:pPr>
            <w:r>
              <w:t>2025年初工作计划</w:t>
            </w:r>
          </w:p>
        </w:tc>
      </w:tr>
    </w:tbl>
    <w:p w14:paraId="4F378428">
      <w:pPr>
        <w:sectPr>
          <w:pgSz w:w="11900" w:h="16840"/>
          <w:pgMar w:top="1984" w:right="1304" w:bottom="1134" w:left="1304" w:header="720" w:footer="720" w:gutter="0"/>
          <w:cols w:space="720" w:num="1"/>
        </w:sectPr>
      </w:pPr>
    </w:p>
    <w:p w14:paraId="7063B4D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E223C2">
      <w:pPr>
        <w:spacing w:before="0" w:after="0"/>
        <w:ind w:firstLine="560"/>
        <w:jc w:val="left"/>
        <w:outlineLvl w:val="3"/>
      </w:pPr>
      <w:bookmarkStart w:id="50" w:name="_Toc_4_4_0000000051"/>
      <w:r>
        <w:rPr>
          <w:rFonts w:ascii="方正仿宋_GBK" w:hAnsi="方正仿宋_GBK" w:eastAsia="方正仿宋_GBK" w:cs="方正仿宋_GBK"/>
          <w:color w:val="000000"/>
          <w:sz w:val="28"/>
        </w:rPr>
        <w:t>48.冀财建【2024】274号 河北省财政厅关于提前下达2025年支持市县科技创新和科学普及专项资金（高新技术企业认定奖补）绩效目标表</w:t>
      </w:r>
      <w:bookmarkEnd w:id="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40457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DF3314">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08DEDBA">
            <w:pPr>
              <w:pStyle w:val="11"/>
            </w:pPr>
            <w:r>
              <w:t>单位：万元</w:t>
            </w:r>
          </w:p>
        </w:tc>
      </w:tr>
      <w:tr w14:paraId="58FD90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BE4BD1">
            <w:pPr>
              <w:pStyle w:val="14"/>
            </w:pPr>
            <w:r>
              <w:t>项目编码</w:t>
            </w:r>
          </w:p>
        </w:tc>
        <w:tc>
          <w:tcPr>
            <w:tcW w:w="2608" w:type="dxa"/>
            <w:gridSpan w:val="2"/>
            <w:vAlign w:val="center"/>
          </w:tcPr>
          <w:p w14:paraId="0F9E0AA3">
            <w:pPr>
              <w:pStyle w:val="13"/>
            </w:pPr>
            <w:r>
              <w:t>13073025P000140100020</w:t>
            </w:r>
          </w:p>
        </w:tc>
        <w:tc>
          <w:tcPr>
            <w:tcW w:w="1587" w:type="dxa"/>
            <w:vAlign w:val="center"/>
          </w:tcPr>
          <w:p w14:paraId="66D9F650">
            <w:pPr>
              <w:pStyle w:val="14"/>
            </w:pPr>
            <w:r>
              <w:t>项目名称</w:t>
            </w:r>
          </w:p>
        </w:tc>
        <w:tc>
          <w:tcPr>
            <w:tcW w:w="4423" w:type="dxa"/>
            <w:gridSpan w:val="3"/>
            <w:vAlign w:val="center"/>
          </w:tcPr>
          <w:p w14:paraId="36864503">
            <w:pPr>
              <w:pStyle w:val="13"/>
            </w:pPr>
            <w:r>
              <w:t>冀财建【2024】274号 河北省财政厅关于提前下达2025年支持市县科技创新和科学普及专项资金（高新技术企业认定奖补）</w:t>
            </w:r>
          </w:p>
        </w:tc>
      </w:tr>
      <w:tr w14:paraId="3D68AE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BDED22">
            <w:pPr>
              <w:pStyle w:val="14"/>
            </w:pPr>
            <w:r>
              <w:t>预算规模及资金用途</w:t>
            </w:r>
          </w:p>
        </w:tc>
        <w:tc>
          <w:tcPr>
            <w:tcW w:w="1276" w:type="dxa"/>
            <w:vAlign w:val="center"/>
          </w:tcPr>
          <w:p w14:paraId="61FD25F8">
            <w:pPr>
              <w:pStyle w:val="14"/>
            </w:pPr>
            <w:r>
              <w:t>预算数</w:t>
            </w:r>
          </w:p>
        </w:tc>
        <w:tc>
          <w:tcPr>
            <w:tcW w:w="1332" w:type="dxa"/>
            <w:vAlign w:val="center"/>
          </w:tcPr>
          <w:p w14:paraId="300F8C6F">
            <w:pPr>
              <w:pStyle w:val="13"/>
            </w:pPr>
            <w:r>
              <w:t>110.00</w:t>
            </w:r>
          </w:p>
        </w:tc>
        <w:tc>
          <w:tcPr>
            <w:tcW w:w="1587" w:type="dxa"/>
            <w:vAlign w:val="center"/>
          </w:tcPr>
          <w:p w14:paraId="785F0A67">
            <w:pPr>
              <w:pStyle w:val="14"/>
            </w:pPr>
            <w:r>
              <w:t>其中：财政    资金</w:t>
            </w:r>
          </w:p>
        </w:tc>
        <w:tc>
          <w:tcPr>
            <w:tcW w:w="1304" w:type="dxa"/>
            <w:vAlign w:val="center"/>
          </w:tcPr>
          <w:p w14:paraId="666E46E7">
            <w:pPr>
              <w:pStyle w:val="13"/>
            </w:pPr>
            <w:r>
              <w:t>110.00</w:t>
            </w:r>
          </w:p>
        </w:tc>
        <w:tc>
          <w:tcPr>
            <w:tcW w:w="1276" w:type="dxa"/>
            <w:vAlign w:val="center"/>
          </w:tcPr>
          <w:p w14:paraId="7DE31108">
            <w:pPr>
              <w:pStyle w:val="14"/>
            </w:pPr>
            <w:r>
              <w:t>其他资金</w:t>
            </w:r>
          </w:p>
        </w:tc>
        <w:tc>
          <w:tcPr>
            <w:tcW w:w="1843" w:type="dxa"/>
            <w:vAlign w:val="center"/>
          </w:tcPr>
          <w:p w14:paraId="2AD7A09F">
            <w:pPr>
              <w:pStyle w:val="13"/>
            </w:pPr>
            <w:r>
              <w:t xml:space="preserve"> </w:t>
            </w:r>
          </w:p>
        </w:tc>
      </w:tr>
      <w:tr w14:paraId="7139A9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B3F461"/>
        </w:tc>
        <w:tc>
          <w:tcPr>
            <w:tcW w:w="8618" w:type="dxa"/>
            <w:gridSpan w:val="6"/>
            <w:vAlign w:val="center"/>
          </w:tcPr>
          <w:p w14:paraId="3A6358AE">
            <w:pPr>
              <w:pStyle w:val="13"/>
            </w:pPr>
            <w:r>
              <w:t>用于企业的科技创新补助，提高科技创新能力</w:t>
            </w:r>
          </w:p>
        </w:tc>
      </w:tr>
      <w:tr w14:paraId="5667BF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78A5DA">
            <w:pPr>
              <w:pStyle w:val="14"/>
            </w:pPr>
            <w:r>
              <w:t>资金支出计划（%）</w:t>
            </w:r>
          </w:p>
        </w:tc>
        <w:tc>
          <w:tcPr>
            <w:tcW w:w="2608" w:type="dxa"/>
            <w:gridSpan w:val="2"/>
            <w:vAlign w:val="center"/>
          </w:tcPr>
          <w:p w14:paraId="22493023">
            <w:pPr>
              <w:pStyle w:val="14"/>
            </w:pPr>
            <w:r>
              <w:t>3月底</w:t>
            </w:r>
          </w:p>
        </w:tc>
        <w:tc>
          <w:tcPr>
            <w:tcW w:w="1587" w:type="dxa"/>
            <w:vAlign w:val="center"/>
          </w:tcPr>
          <w:p w14:paraId="38DCF8E7">
            <w:pPr>
              <w:pStyle w:val="14"/>
            </w:pPr>
            <w:r>
              <w:t>6月底</w:t>
            </w:r>
          </w:p>
        </w:tc>
        <w:tc>
          <w:tcPr>
            <w:tcW w:w="1304" w:type="dxa"/>
            <w:vAlign w:val="center"/>
          </w:tcPr>
          <w:p w14:paraId="58B67DA0">
            <w:pPr>
              <w:pStyle w:val="14"/>
            </w:pPr>
            <w:r>
              <w:t>10月底</w:t>
            </w:r>
          </w:p>
        </w:tc>
        <w:tc>
          <w:tcPr>
            <w:tcW w:w="3119" w:type="dxa"/>
            <w:gridSpan w:val="2"/>
            <w:vAlign w:val="center"/>
          </w:tcPr>
          <w:p w14:paraId="2F730E1B">
            <w:pPr>
              <w:pStyle w:val="14"/>
            </w:pPr>
            <w:r>
              <w:t>12月底</w:t>
            </w:r>
          </w:p>
        </w:tc>
      </w:tr>
      <w:tr w14:paraId="4E7238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9A2BC5"/>
        </w:tc>
        <w:tc>
          <w:tcPr>
            <w:tcW w:w="2608" w:type="dxa"/>
            <w:gridSpan w:val="2"/>
            <w:vAlign w:val="center"/>
          </w:tcPr>
          <w:p w14:paraId="3E4D401F">
            <w:pPr>
              <w:pStyle w:val="15"/>
            </w:pPr>
            <w:r>
              <w:t xml:space="preserve"> </w:t>
            </w:r>
          </w:p>
        </w:tc>
        <w:tc>
          <w:tcPr>
            <w:tcW w:w="1587" w:type="dxa"/>
            <w:vAlign w:val="center"/>
          </w:tcPr>
          <w:p w14:paraId="58F34A43">
            <w:pPr>
              <w:pStyle w:val="15"/>
            </w:pPr>
            <w:r>
              <w:t xml:space="preserve"> </w:t>
            </w:r>
          </w:p>
        </w:tc>
        <w:tc>
          <w:tcPr>
            <w:tcW w:w="1304" w:type="dxa"/>
            <w:vAlign w:val="center"/>
          </w:tcPr>
          <w:p w14:paraId="1842E2E0">
            <w:pPr>
              <w:pStyle w:val="15"/>
            </w:pPr>
            <w:r>
              <w:t xml:space="preserve"> </w:t>
            </w:r>
          </w:p>
        </w:tc>
        <w:tc>
          <w:tcPr>
            <w:tcW w:w="3119" w:type="dxa"/>
            <w:gridSpan w:val="2"/>
            <w:vAlign w:val="center"/>
          </w:tcPr>
          <w:p w14:paraId="16A247BC">
            <w:pPr>
              <w:pStyle w:val="15"/>
            </w:pPr>
            <w:r>
              <w:t>100%</w:t>
            </w:r>
          </w:p>
        </w:tc>
      </w:tr>
      <w:tr w14:paraId="53B961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CE6631">
            <w:pPr>
              <w:pStyle w:val="14"/>
            </w:pPr>
            <w:r>
              <w:t>绩效目标</w:t>
            </w:r>
          </w:p>
        </w:tc>
        <w:tc>
          <w:tcPr>
            <w:tcW w:w="8618" w:type="dxa"/>
            <w:gridSpan w:val="6"/>
            <w:vAlign w:val="center"/>
          </w:tcPr>
          <w:p w14:paraId="35412453">
            <w:pPr>
              <w:pStyle w:val="13"/>
            </w:pPr>
            <w:r>
              <w:t>1.提高科技企业的科技创新能力</w:t>
            </w:r>
          </w:p>
        </w:tc>
      </w:tr>
    </w:tbl>
    <w:p w14:paraId="38AC4B5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BBF3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276662">
            <w:pPr>
              <w:pStyle w:val="14"/>
            </w:pPr>
            <w:r>
              <w:t>一级指标</w:t>
            </w:r>
          </w:p>
        </w:tc>
        <w:tc>
          <w:tcPr>
            <w:tcW w:w="1276" w:type="dxa"/>
            <w:vAlign w:val="center"/>
          </w:tcPr>
          <w:p w14:paraId="4D4F9E7D">
            <w:pPr>
              <w:pStyle w:val="14"/>
            </w:pPr>
            <w:r>
              <w:t>二级指标</w:t>
            </w:r>
          </w:p>
        </w:tc>
        <w:tc>
          <w:tcPr>
            <w:tcW w:w="1332" w:type="dxa"/>
            <w:vAlign w:val="center"/>
          </w:tcPr>
          <w:p w14:paraId="0B30B84E">
            <w:pPr>
              <w:pStyle w:val="14"/>
            </w:pPr>
            <w:r>
              <w:t>三级指标</w:t>
            </w:r>
          </w:p>
        </w:tc>
        <w:tc>
          <w:tcPr>
            <w:tcW w:w="2891" w:type="dxa"/>
            <w:vAlign w:val="center"/>
          </w:tcPr>
          <w:p w14:paraId="1E03FD76">
            <w:pPr>
              <w:pStyle w:val="14"/>
            </w:pPr>
            <w:r>
              <w:t>绩效指标描述</w:t>
            </w:r>
          </w:p>
        </w:tc>
        <w:tc>
          <w:tcPr>
            <w:tcW w:w="1276" w:type="dxa"/>
            <w:vAlign w:val="center"/>
          </w:tcPr>
          <w:p w14:paraId="18BC0008">
            <w:pPr>
              <w:pStyle w:val="14"/>
            </w:pPr>
            <w:r>
              <w:t>指标值</w:t>
            </w:r>
          </w:p>
        </w:tc>
        <w:tc>
          <w:tcPr>
            <w:tcW w:w="1843" w:type="dxa"/>
            <w:vAlign w:val="center"/>
          </w:tcPr>
          <w:p w14:paraId="29033FBA">
            <w:pPr>
              <w:pStyle w:val="14"/>
            </w:pPr>
            <w:r>
              <w:t>指标值确定依据</w:t>
            </w:r>
          </w:p>
        </w:tc>
      </w:tr>
      <w:tr w14:paraId="49272B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55782B">
            <w:pPr>
              <w:pStyle w:val="15"/>
            </w:pPr>
            <w:r>
              <w:t>产出指标</w:t>
            </w:r>
          </w:p>
        </w:tc>
        <w:tc>
          <w:tcPr>
            <w:tcW w:w="1276" w:type="dxa"/>
            <w:vAlign w:val="center"/>
          </w:tcPr>
          <w:p w14:paraId="03D3663D">
            <w:pPr>
              <w:pStyle w:val="13"/>
            </w:pPr>
            <w:r>
              <w:t>数量指标</w:t>
            </w:r>
          </w:p>
        </w:tc>
        <w:tc>
          <w:tcPr>
            <w:tcW w:w="1332" w:type="dxa"/>
            <w:vAlign w:val="center"/>
          </w:tcPr>
          <w:p w14:paraId="59CD5FA5">
            <w:pPr>
              <w:pStyle w:val="13"/>
            </w:pPr>
            <w:r>
              <w:t>发放数量</w:t>
            </w:r>
          </w:p>
        </w:tc>
        <w:tc>
          <w:tcPr>
            <w:tcW w:w="2891" w:type="dxa"/>
            <w:vAlign w:val="center"/>
          </w:tcPr>
          <w:p w14:paraId="16E3FA9B">
            <w:pPr>
              <w:pStyle w:val="13"/>
            </w:pPr>
            <w:r>
              <w:t>是否全部发放</w:t>
            </w:r>
          </w:p>
        </w:tc>
        <w:tc>
          <w:tcPr>
            <w:tcW w:w="1276" w:type="dxa"/>
            <w:vAlign w:val="center"/>
          </w:tcPr>
          <w:p w14:paraId="6334471F">
            <w:pPr>
              <w:pStyle w:val="13"/>
            </w:pPr>
            <w:r>
              <w:t>100%</w:t>
            </w:r>
          </w:p>
        </w:tc>
        <w:tc>
          <w:tcPr>
            <w:tcW w:w="1843" w:type="dxa"/>
            <w:vAlign w:val="center"/>
          </w:tcPr>
          <w:p w14:paraId="29C3DC04">
            <w:pPr>
              <w:pStyle w:val="13"/>
            </w:pPr>
            <w:r>
              <w:t>2025年初工作计划</w:t>
            </w:r>
          </w:p>
        </w:tc>
      </w:tr>
      <w:tr w14:paraId="0246BE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94770F"/>
        </w:tc>
        <w:tc>
          <w:tcPr>
            <w:tcW w:w="1276" w:type="dxa"/>
            <w:vAlign w:val="center"/>
          </w:tcPr>
          <w:p w14:paraId="12EE4F14">
            <w:pPr>
              <w:pStyle w:val="13"/>
            </w:pPr>
            <w:r>
              <w:t>质量指标</w:t>
            </w:r>
          </w:p>
        </w:tc>
        <w:tc>
          <w:tcPr>
            <w:tcW w:w="1332" w:type="dxa"/>
            <w:vAlign w:val="center"/>
          </w:tcPr>
          <w:p w14:paraId="52562F51">
            <w:pPr>
              <w:pStyle w:val="13"/>
            </w:pPr>
            <w:r>
              <w:t>完成率</w:t>
            </w:r>
          </w:p>
        </w:tc>
        <w:tc>
          <w:tcPr>
            <w:tcW w:w="2891" w:type="dxa"/>
            <w:vAlign w:val="center"/>
          </w:tcPr>
          <w:p w14:paraId="44367C97">
            <w:pPr>
              <w:pStyle w:val="13"/>
            </w:pPr>
            <w:r>
              <w:t>完成率</w:t>
            </w:r>
          </w:p>
        </w:tc>
        <w:tc>
          <w:tcPr>
            <w:tcW w:w="1276" w:type="dxa"/>
            <w:vAlign w:val="center"/>
          </w:tcPr>
          <w:p w14:paraId="76C860B4">
            <w:pPr>
              <w:pStyle w:val="13"/>
            </w:pPr>
            <w:r>
              <w:t>100%</w:t>
            </w:r>
          </w:p>
        </w:tc>
        <w:tc>
          <w:tcPr>
            <w:tcW w:w="1843" w:type="dxa"/>
            <w:vAlign w:val="center"/>
          </w:tcPr>
          <w:p w14:paraId="27BCF8C3">
            <w:pPr>
              <w:pStyle w:val="13"/>
            </w:pPr>
            <w:r>
              <w:t>2025年初工作计划</w:t>
            </w:r>
          </w:p>
        </w:tc>
      </w:tr>
      <w:tr w14:paraId="31BF88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84F172"/>
        </w:tc>
        <w:tc>
          <w:tcPr>
            <w:tcW w:w="1276" w:type="dxa"/>
            <w:vAlign w:val="center"/>
          </w:tcPr>
          <w:p w14:paraId="767C760E">
            <w:pPr>
              <w:pStyle w:val="13"/>
            </w:pPr>
            <w:r>
              <w:t>时效指标</w:t>
            </w:r>
          </w:p>
        </w:tc>
        <w:tc>
          <w:tcPr>
            <w:tcW w:w="1332" w:type="dxa"/>
            <w:vAlign w:val="center"/>
          </w:tcPr>
          <w:p w14:paraId="57EEE263">
            <w:pPr>
              <w:pStyle w:val="13"/>
            </w:pPr>
            <w:r>
              <w:t>是否及时发放</w:t>
            </w:r>
          </w:p>
        </w:tc>
        <w:tc>
          <w:tcPr>
            <w:tcW w:w="2891" w:type="dxa"/>
            <w:vAlign w:val="center"/>
          </w:tcPr>
          <w:p w14:paraId="2BF60C57">
            <w:pPr>
              <w:pStyle w:val="13"/>
            </w:pPr>
            <w:r>
              <w:t>发放资金是否及时</w:t>
            </w:r>
          </w:p>
        </w:tc>
        <w:tc>
          <w:tcPr>
            <w:tcW w:w="1276" w:type="dxa"/>
            <w:vAlign w:val="center"/>
          </w:tcPr>
          <w:p w14:paraId="58EC17B9">
            <w:pPr>
              <w:pStyle w:val="13"/>
            </w:pPr>
            <w:r>
              <w:t>100%</w:t>
            </w:r>
          </w:p>
        </w:tc>
        <w:tc>
          <w:tcPr>
            <w:tcW w:w="1843" w:type="dxa"/>
            <w:vAlign w:val="center"/>
          </w:tcPr>
          <w:p w14:paraId="24E90680">
            <w:pPr>
              <w:pStyle w:val="13"/>
            </w:pPr>
            <w:r>
              <w:t>2025年初工作计划</w:t>
            </w:r>
          </w:p>
        </w:tc>
      </w:tr>
      <w:tr w14:paraId="4474A9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1E8720"/>
        </w:tc>
        <w:tc>
          <w:tcPr>
            <w:tcW w:w="1276" w:type="dxa"/>
            <w:vAlign w:val="center"/>
          </w:tcPr>
          <w:p w14:paraId="1BA158BE">
            <w:pPr>
              <w:pStyle w:val="13"/>
            </w:pPr>
            <w:r>
              <w:t>成本指标</w:t>
            </w:r>
          </w:p>
        </w:tc>
        <w:tc>
          <w:tcPr>
            <w:tcW w:w="1332" w:type="dxa"/>
            <w:vAlign w:val="center"/>
          </w:tcPr>
          <w:p w14:paraId="7D67D96F">
            <w:pPr>
              <w:pStyle w:val="13"/>
            </w:pPr>
            <w:r>
              <w:t>实施进度</w:t>
            </w:r>
          </w:p>
        </w:tc>
        <w:tc>
          <w:tcPr>
            <w:tcW w:w="2891" w:type="dxa"/>
            <w:vAlign w:val="center"/>
          </w:tcPr>
          <w:p w14:paraId="6E010F73">
            <w:pPr>
              <w:pStyle w:val="13"/>
            </w:pPr>
            <w:r>
              <w:t>实施进度</w:t>
            </w:r>
          </w:p>
        </w:tc>
        <w:tc>
          <w:tcPr>
            <w:tcW w:w="1276" w:type="dxa"/>
            <w:vAlign w:val="center"/>
          </w:tcPr>
          <w:p w14:paraId="7069CC9F">
            <w:pPr>
              <w:pStyle w:val="13"/>
            </w:pPr>
            <w:r>
              <w:t>100%</w:t>
            </w:r>
          </w:p>
        </w:tc>
        <w:tc>
          <w:tcPr>
            <w:tcW w:w="1843" w:type="dxa"/>
            <w:vAlign w:val="center"/>
          </w:tcPr>
          <w:p w14:paraId="6FEB4FC0">
            <w:pPr>
              <w:pStyle w:val="13"/>
            </w:pPr>
            <w:r>
              <w:t>2025年县级预算编制通知</w:t>
            </w:r>
          </w:p>
        </w:tc>
      </w:tr>
      <w:tr w14:paraId="1CF41B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932C8F">
            <w:pPr>
              <w:pStyle w:val="15"/>
            </w:pPr>
            <w:r>
              <w:t>效益指标</w:t>
            </w:r>
          </w:p>
        </w:tc>
        <w:tc>
          <w:tcPr>
            <w:tcW w:w="1276" w:type="dxa"/>
            <w:vAlign w:val="center"/>
          </w:tcPr>
          <w:p w14:paraId="224B95AE">
            <w:pPr>
              <w:pStyle w:val="13"/>
            </w:pPr>
            <w:r>
              <w:t>经济效益指标</w:t>
            </w:r>
          </w:p>
        </w:tc>
        <w:tc>
          <w:tcPr>
            <w:tcW w:w="1332" w:type="dxa"/>
            <w:vAlign w:val="center"/>
          </w:tcPr>
          <w:p w14:paraId="3B0E82AC">
            <w:pPr>
              <w:pStyle w:val="13"/>
            </w:pPr>
            <w:r>
              <w:t>提高效率</w:t>
            </w:r>
          </w:p>
        </w:tc>
        <w:tc>
          <w:tcPr>
            <w:tcW w:w="2891" w:type="dxa"/>
            <w:vAlign w:val="center"/>
          </w:tcPr>
          <w:p w14:paraId="343F40F3">
            <w:pPr>
              <w:pStyle w:val="13"/>
            </w:pPr>
            <w:r>
              <w:t>提高效率</w:t>
            </w:r>
          </w:p>
        </w:tc>
        <w:tc>
          <w:tcPr>
            <w:tcW w:w="1276" w:type="dxa"/>
            <w:vAlign w:val="center"/>
          </w:tcPr>
          <w:p w14:paraId="69EB3A53">
            <w:pPr>
              <w:pStyle w:val="13"/>
            </w:pPr>
            <w:r>
              <w:t>提高工作效率</w:t>
            </w:r>
          </w:p>
        </w:tc>
        <w:tc>
          <w:tcPr>
            <w:tcW w:w="1843" w:type="dxa"/>
            <w:vAlign w:val="center"/>
          </w:tcPr>
          <w:p w14:paraId="50DEB19A">
            <w:pPr>
              <w:pStyle w:val="13"/>
            </w:pPr>
            <w:r>
              <w:t>2025年初工作计划</w:t>
            </w:r>
          </w:p>
        </w:tc>
      </w:tr>
      <w:tr w14:paraId="225B16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C1AA3"/>
        </w:tc>
        <w:tc>
          <w:tcPr>
            <w:tcW w:w="1276" w:type="dxa"/>
            <w:vAlign w:val="center"/>
          </w:tcPr>
          <w:p w14:paraId="4B266903">
            <w:pPr>
              <w:pStyle w:val="13"/>
            </w:pPr>
            <w:r>
              <w:t>社会效益指标</w:t>
            </w:r>
          </w:p>
        </w:tc>
        <w:tc>
          <w:tcPr>
            <w:tcW w:w="1332" w:type="dxa"/>
            <w:vAlign w:val="center"/>
          </w:tcPr>
          <w:p w14:paraId="34EF5BBA">
            <w:pPr>
              <w:pStyle w:val="13"/>
            </w:pPr>
            <w:r>
              <w:t>社会稳定水平</w:t>
            </w:r>
          </w:p>
        </w:tc>
        <w:tc>
          <w:tcPr>
            <w:tcW w:w="2891" w:type="dxa"/>
            <w:vAlign w:val="center"/>
          </w:tcPr>
          <w:p w14:paraId="53BD0EBE">
            <w:pPr>
              <w:pStyle w:val="13"/>
            </w:pPr>
            <w:r>
              <w:t>通过促进社会稳定水平逐步提高</w:t>
            </w:r>
          </w:p>
        </w:tc>
        <w:tc>
          <w:tcPr>
            <w:tcW w:w="1276" w:type="dxa"/>
            <w:vAlign w:val="center"/>
          </w:tcPr>
          <w:p w14:paraId="5F4568D7">
            <w:pPr>
              <w:pStyle w:val="13"/>
            </w:pPr>
            <w:r>
              <w:t>促进社会稳定水平</w:t>
            </w:r>
          </w:p>
        </w:tc>
        <w:tc>
          <w:tcPr>
            <w:tcW w:w="1843" w:type="dxa"/>
            <w:vAlign w:val="center"/>
          </w:tcPr>
          <w:p w14:paraId="0CD83F5C">
            <w:pPr>
              <w:pStyle w:val="13"/>
            </w:pPr>
            <w:r>
              <w:t>2025年初工作计划</w:t>
            </w:r>
          </w:p>
        </w:tc>
      </w:tr>
      <w:tr w14:paraId="08D1DD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E2CA6A">
            <w:pPr>
              <w:pStyle w:val="15"/>
            </w:pPr>
            <w:r>
              <w:t>满意度指标</w:t>
            </w:r>
          </w:p>
        </w:tc>
        <w:tc>
          <w:tcPr>
            <w:tcW w:w="1276" w:type="dxa"/>
            <w:vAlign w:val="center"/>
          </w:tcPr>
          <w:p w14:paraId="30BA781E">
            <w:pPr>
              <w:pStyle w:val="13"/>
            </w:pPr>
            <w:r>
              <w:t>服务对象满意度指标</w:t>
            </w:r>
          </w:p>
        </w:tc>
        <w:tc>
          <w:tcPr>
            <w:tcW w:w="1332" w:type="dxa"/>
            <w:vAlign w:val="center"/>
          </w:tcPr>
          <w:p w14:paraId="13F8EF36">
            <w:pPr>
              <w:pStyle w:val="13"/>
            </w:pPr>
            <w:r>
              <w:t>服务对象满意度</w:t>
            </w:r>
          </w:p>
        </w:tc>
        <w:tc>
          <w:tcPr>
            <w:tcW w:w="2891" w:type="dxa"/>
            <w:vAlign w:val="center"/>
          </w:tcPr>
          <w:p w14:paraId="66337F54">
            <w:pPr>
              <w:pStyle w:val="13"/>
            </w:pPr>
            <w:r>
              <w:t>提供服务的满意程度</w:t>
            </w:r>
          </w:p>
        </w:tc>
        <w:tc>
          <w:tcPr>
            <w:tcW w:w="1276" w:type="dxa"/>
            <w:vAlign w:val="center"/>
          </w:tcPr>
          <w:p w14:paraId="319C6649">
            <w:pPr>
              <w:pStyle w:val="13"/>
            </w:pPr>
            <w:r>
              <w:t>≥95%</w:t>
            </w:r>
          </w:p>
        </w:tc>
        <w:tc>
          <w:tcPr>
            <w:tcW w:w="1843" w:type="dxa"/>
            <w:vAlign w:val="center"/>
          </w:tcPr>
          <w:p w14:paraId="342912DB">
            <w:pPr>
              <w:pStyle w:val="13"/>
            </w:pPr>
            <w:r>
              <w:t>2025年初工作计划</w:t>
            </w:r>
          </w:p>
        </w:tc>
      </w:tr>
    </w:tbl>
    <w:p w14:paraId="068E9816">
      <w:pPr>
        <w:sectPr>
          <w:pgSz w:w="11900" w:h="16840"/>
          <w:pgMar w:top="1984" w:right="1304" w:bottom="1134" w:left="1304" w:header="720" w:footer="720" w:gutter="0"/>
          <w:cols w:space="720" w:num="1"/>
        </w:sectPr>
      </w:pPr>
    </w:p>
    <w:p w14:paraId="2E6F18D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ABD1EB">
      <w:pPr>
        <w:spacing w:before="0" w:after="0"/>
        <w:ind w:firstLine="560"/>
        <w:jc w:val="left"/>
        <w:outlineLvl w:val="3"/>
      </w:pPr>
      <w:bookmarkStart w:id="51" w:name="_Toc_4_4_0000000052"/>
      <w:r>
        <w:rPr>
          <w:rFonts w:ascii="方正仿宋_GBK" w:hAnsi="方正仿宋_GBK" w:eastAsia="方正仿宋_GBK" w:cs="方正仿宋_GBK"/>
          <w:color w:val="000000"/>
          <w:sz w:val="28"/>
        </w:rPr>
        <w:t>49.冀财教[2024]135号 河北省财政厅  河北省教育厅关于提前下达2025年大学新生入学救助等资金预算的通知绩效目标表</w:t>
      </w:r>
      <w:bookmarkEnd w:id="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C0A3E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0D18F0">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E881FF6">
            <w:pPr>
              <w:pStyle w:val="11"/>
            </w:pPr>
            <w:r>
              <w:t>单位：万元</w:t>
            </w:r>
          </w:p>
        </w:tc>
      </w:tr>
      <w:tr w14:paraId="7B71A0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3CB6FF">
            <w:pPr>
              <w:pStyle w:val="14"/>
            </w:pPr>
            <w:r>
              <w:t>项目编码</w:t>
            </w:r>
          </w:p>
        </w:tc>
        <w:tc>
          <w:tcPr>
            <w:tcW w:w="2608" w:type="dxa"/>
            <w:gridSpan w:val="2"/>
            <w:vAlign w:val="center"/>
          </w:tcPr>
          <w:p w14:paraId="392F3877">
            <w:pPr>
              <w:pStyle w:val="13"/>
            </w:pPr>
            <w:r>
              <w:t>13073025P00060510001J</w:t>
            </w:r>
          </w:p>
        </w:tc>
        <w:tc>
          <w:tcPr>
            <w:tcW w:w="1587" w:type="dxa"/>
            <w:vAlign w:val="center"/>
          </w:tcPr>
          <w:p w14:paraId="1CC8B79B">
            <w:pPr>
              <w:pStyle w:val="14"/>
            </w:pPr>
            <w:r>
              <w:t>项目名称</w:t>
            </w:r>
          </w:p>
        </w:tc>
        <w:tc>
          <w:tcPr>
            <w:tcW w:w="4423" w:type="dxa"/>
            <w:gridSpan w:val="3"/>
            <w:vAlign w:val="center"/>
          </w:tcPr>
          <w:p w14:paraId="1BB0935A">
            <w:pPr>
              <w:pStyle w:val="13"/>
            </w:pPr>
            <w:r>
              <w:t>冀财教[2024]135号 河北省财政厅  河北省教育厅关于提前下达2025年大学新生入学救助等资金预算的通知</w:t>
            </w:r>
          </w:p>
        </w:tc>
      </w:tr>
      <w:tr w14:paraId="4D073C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6CFB6F">
            <w:pPr>
              <w:pStyle w:val="14"/>
            </w:pPr>
            <w:r>
              <w:t>预算规模及资金用途</w:t>
            </w:r>
          </w:p>
        </w:tc>
        <w:tc>
          <w:tcPr>
            <w:tcW w:w="1276" w:type="dxa"/>
            <w:vAlign w:val="center"/>
          </w:tcPr>
          <w:p w14:paraId="589E3359">
            <w:pPr>
              <w:pStyle w:val="14"/>
            </w:pPr>
            <w:r>
              <w:t>预算数</w:t>
            </w:r>
          </w:p>
        </w:tc>
        <w:tc>
          <w:tcPr>
            <w:tcW w:w="1332" w:type="dxa"/>
            <w:vAlign w:val="center"/>
          </w:tcPr>
          <w:p w14:paraId="21B89E16">
            <w:pPr>
              <w:pStyle w:val="13"/>
            </w:pPr>
            <w:r>
              <w:t>16.00</w:t>
            </w:r>
          </w:p>
        </w:tc>
        <w:tc>
          <w:tcPr>
            <w:tcW w:w="1587" w:type="dxa"/>
            <w:vAlign w:val="center"/>
          </w:tcPr>
          <w:p w14:paraId="172AFF50">
            <w:pPr>
              <w:pStyle w:val="14"/>
            </w:pPr>
            <w:r>
              <w:t>其中：财政    资金</w:t>
            </w:r>
          </w:p>
        </w:tc>
        <w:tc>
          <w:tcPr>
            <w:tcW w:w="1304" w:type="dxa"/>
            <w:vAlign w:val="center"/>
          </w:tcPr>
          <w:p w14:paraId="0B3E7FF9">
            <w:pPr>
              <w:pStyle w:val="13"/>
            </w:pPr>
            <w:r>
              <w:t>16.00</w:t>
            </w:r>
          </w:p>
        </w:tc>
        <w:tc>
          <w:tcPr>
            <w:tcW w:w="1276" w:type="dxa"/>
            <w:vAlign w:val="center"/>
          </w:tcPr>
          <w:p w14:paraId="00373DAD">
            <w:pPr>
              <w:pStyle w:val="14"/>
            </w:pPr>
            <w:r>
              <w:t>其他资金</w:t>
            </w:r>
          </w:p>
        </w:tc>
        <w:tc>
          <w:tcPr>
            <w:tcW w:w="1843" w:type="dxa"/>
            <w:vAlign w:val="center"/>
          </w:tcPr>
          <w:p w14:paraId="3F9DEE0B">
            <w:pPr>
              <w:pStyle w:val="13"/>
            </w:pPr>
            <w:r>
              <w:t xml:space="preserve"> </w:t>
            </w:r>
          </w:p>
        </w:tc>
      </w:tr>
      <w:tr w14:paraId="20A4B3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734FF2"/>
        </w:tc>
        <w:tc>
          <w:tcPr>
            <w:tcW w:w="8618" w:type="dxa"/>
            <w:gridSpan w:val="6"/>
            <w:vAlign w:val="center"/>
          </w:tcPr>
          <w:p w14:paraId="3FF01234">
            <w:pPr>
              <w:pStyle w:val="13"/>
            </w:pPr>
            <w:r>
              <w:t>用于学生奖励，保障其学业可以顺利进行</w:t>
            </w:r>
          </w:p>
        </w:tc>
      </w:tr>
      <w:tr w14:paraId="228ABC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44390B">
            <w:pPr>
              <w:pStyle w:val="14"/>
            </w:pPr>
            <w:r>
              <w:t>资金支出计划（%）</w:t>
            </w:r>
          </w:p>
        </w:tc>
        <w:tc>
          <w:tcPr>
            <w:tcW w:w="2608" w:type="dxa"/>
            <w:gridSpan w:val="2"/>
            <w:vAlign w:val="center"/>
          </w:tcPr>
          <w:p w14:paraId="35A4D19B">
            <w:pPr>
              <w:pStyle w:val="14"/>
            </w:pPr>
            <w:r>
              <w:t>3月底</w:t>
            </w:r>
          </w:p>
        </w:tc>
        <w:tc>
          <w:tcPr>
            <w:tcW w:w="1587" w:type="dxa"/>
            <w:vAlign w:val="center"/>
          </w:tcPr>
          <w:p w14:paraId="26210578">
            <w:pPr>
              <w:pStyle w:val="14"/>
            </w:pPr>
            <w:r>
              <w:t>6月底</w:t>
            </w:r>
          </w:p>
        </w:tc>
        <w:tc>
          <w:tcPr>
            <w:tcW w:w="1304" w:type="dxa"/>
            <w:vAlign w:val="center"/>
          </w:tcPr>
          <w:p w14:paraId="28CE6E47">
            <w:pPr>
              <w:pStyle w:val="14"/>
            </w:pPr>
            <w:r>
              <w:t>10月底</w:t>
            </w:r>
          </w:p>
        </w:tc>
        <w:tc>
          <w:tcPr>
            <w:tcW w:w="3119" w:type="dxa"/>
            <w:gridSpan w:val="2"/>
            <w:vAlign w:val="center"/>
          </w:tcPr>
          <w:p w14:paraId="056CE1A3">
            <w:pPr>
              <w:pStyle w:val="14"/>
            </w:pPr>
            <w:r>
              <w:t>12月底</w:t>
            </w:r>
          </w:p>
        </w:tc>
      </w:tr>
      <w:tr w14:paraId="567002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B18565"/>
        </w:tc>
        <w:tc>
          <w:tcPr>
            <w:tcW w:w="2608" w:type="dxa"/>
            <w:gridSpan w:val="2"/>
            <w:vAlign w:val="center"/>
          </w:tcPr>
          <w:p w14:paraId="4CD1CC47">
            <w:pPr>
              <w:pStyle w:val="15"/>
            </w:pPr>
            <w:r>
              <w:t xml:space="preserve"> </w:t>
            </w:r>
          </w:p>
        </w:tc>
        <w:tc>
          <w:tcPr>
            <w:tcW w:w="1587" w:type="dxa"/>
            <w:vAlign w:val="center"/>
          </w:tcPr>
          <w:p w14:paraId="25883997">
            <w:pPr>
              <w:pStyle w:val="15"/>
            </w:pPr>
            <w:r>
              <w:t xml:space="preserve"> </w:t>
            </w:r>
          </w:p>
        </w:tc>
        <w:tc>
          <w:tcPr>
            <w:tcW w:w="1304" w:type="dxa"/>
            <w:vAlign w:val="center"/>
          </w:tcPr>
          <w:p w14:paraId="0689DC43">
            <w:pPr>
              <w:pStyle w:val="15"/>
            </w:pPr>
            <w:r>
              <w:t xml:space="preserve"> </w:t>
            </w:r>
          </w:p>
        </w:tc>
        <w:tc>
          <w:tcPr>
            <w:tcW w:w="3119" w:type="dxa"/>
            <w:gridSpan w:val="2"/>
            <w:vAlign w:val="center"/>
          </w:tcPr>
          <w:p w14:paraId="1ED0FA55">
            <w:pPr>
              <w:pStyle w:val="15"/>
            </w:pPr>
            <w:r>
              <w:t>100%</w:t>
            </w:r>
          </w:p>
        </w:tc>
      </w:tr>
      <w:tr w14:paraId="02251E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57EE38">
            <w:pPr>
              <w:pStyle w:val="14"/>
            </w:pPr>
            <w:r>
              <w:t>绩效目标</w:t>
            </w:r>
          </w:p>
        </w:tc>
        <w:tc>
          <w:tcPr>
            <w:tcW w:w="8618" w:type="dxa"/>
            <w:gridSpan w:val="6"/>
            <w:vAlign w:val="center"/>
          </w:tcPr>
          <w:p w14:paraId="6642C9D0">
            <w:pPr>
              <w:pStyle w:val="13"/>
            </w:pPr>
            <w:r>
              <w:t>1.用于学生奖励，保障其学业可以顺利进行</w:t>
            </w:r>
          </w:p>
        </w:tc>
      </w:tr>
    </w:tbl>
    <w:p w14:paraId="5B60F84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F56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256F59">
            <w:pPr>
              <w:pStyle w:val="14"/>
            </w:pPr>
            <w:r>
              <w:t>一级指标</w:t>
            </w:r>
          </w:p>
        </w:tc>
        <w:tc>
          <w:tcPr>
            <w:tcW w:w="1276" w:type="dxa"/>
            <w:vAlign w:val="center"/>
          </w:tcPr>
          <w:p w14:paraId="53B7ACB9">
            <w:pPr>
              <w:pStyle w:val="14"/>
            </w:pPr>
            <w:r>
              <w:t>二级指标</w:t>
            </w:r>
          </w:p>
        </w:tc>
        <w:tc>
          <w:tcPr>
            <w:tcW w:w="1332" w:type="dxa"/>
            <w:vAlign w:val="center"/>
          </w:tcPr>
          <w:p w14:paraId="7E21F64B">
            <w:pPr>
              <w:pStyle w:val="14"/>
            </w:pPr>
            <w:r>
              <w:t>三级指标</w:t>
            </w:r>
          </w:p>
        </w:tc>
        <w:tc>
          <w:tcPr>
            <w:tcW w:w="2891" w:type="dxa"/>
            <w:vAlign w:val="center"/>
          </w:tcPr>
          <w:p w14:paraId="5900A292">
            <w:pPr>
              <w:pStyle w:val="14"/>
            </w:pPr>
            <w:r>
              <w:t>绩效指标描述</w:t>
            </w:r>
          </w:p>
        </w:tc>
        <w:tc>
          <w:tcPr>
            <w:tcW w:w="1276" w:type="dxa"/>
            <w:vAlign w:val="center"/>
          </w:tcPr>
          <w:p w14:paraId="5529BAA3">
            <w:pPr>
              <w:pStyle w:val="14"/>
            </w:pPr>
            <w:r>
              <w:t>指标值</w:t>
            </w:r>
          </w:p>
        </w:tc>
        <w:tc>
          <w:tcPr>
            <w:tcW w:w="1843" w:type="dxa"/>
            <w:vAlign w:val="center"/>
          </w:tcPr>
          <w:p w14:paraId="4AB27B72">
            <w:pPr>
              <w:pStyle w:val="14"/>
            </w:pPr>
            <w:r>
              <w:t>指标值确定依据</w:t>
            </w:r>
          </w:p>
        </w:tc>
      </w:tr>
      <w:tr w14:paraId="28CC6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A297AA">
            <w:pPr>
              <w:pStyle w:val="15"/>
            </w:pPr>
            <w:r>
              <w:t>产出指标</w:t>
            </w:r>
          </w:p>
        </w:tc>
        <w:tc>
          <w:tcPr>
            <w:tcW w:w="1276" w:type="dxa"/>
            <w:vAlign w:val="center"/>
          </w:tcPr>
          <w:p w14:paraId="5A0B57D8">
            <w:pPr>
              <w:pStyle w:val="13"/>
            </w:pPr>
            <w:r>
              <w:t>数量指标</w:t>
            </w:r>
          </w:p>
        </w:tc>
        <w:tc>
          <w:tcPr>
            <w:tcW w:w="1332" w:type="dxa"/>
            <w:vAlign w:val="center"/>
          </w:tcPr>
          <w:p w14:paraId="3567B918">
            <w:pPr>
              <w:pStyle w:val="13"/>
            </w:pPr>
            <w:r>
              <w:t>资助生覆盖率</w:t>
            </w:r>
          </w:p>
        </w:tc>
        <w:tc>
          <w:tcPr>
            <w:tcW w:w="2891" w:type="dxa"/>
            <w:vAlign w:val="center"/>
          </w:tcPr>
          <w:p w14:paraId="65BD9BF1">
            <w:pPr>
              <w:pStyle w:val="13"/>
            </w:pPr>
            <w:r>
              <w:t>资助生人数与应享受资助人数比</w:t>
            </w:r>
          </w:p>
        </w:tc>
        <w:tc>
          <w:tcPr>
            <w:tcW w:w="1276" w:type="dxa"/>
            <w:vAlign w:val="center"/>
          </w:tcPr>
          <w:p w14:paraId="44CEF36A">
            <w:pPr>
              <w:pStyle w:val="13"/>
            </w:pPr>
            <w:r>
              <w:t>100%</w:t>
            </w:r>
          </w:p>
        </w:tc>
        <w:tc>
          <w:tcPr>
            <w:tcW w:w="1843" w:type="dxa"/>
            <w:vAlign w:val="center"/>
          </w:tcPr>
          <w:p w14:paraId="331B584B">
            <w:pPr>
              <w:pStyle w:val="13"/>
            </w:pPr>
            <w:r>
              <w:t>2025年初工作计划</w:t>
            </w:r>
          </w:p>
        </w:tc>
      </w:tr>
      <w:tr w14:paraId="76D549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C85089"/>
        </w:tc>
        <w:tc>
          <w:tcPr>
            <w:tcW w:w="1276" w:type="dxa"/>
            <w:vAlign w:val="center"/>
          </w:tcPr>
          <w:p w14:paraId="545D6437">
            <w:pPr>
              <w:pStyle w:val="13"/>
            </w:pPr>
            <w:r>
              <w:t>质量指标</w:t>
            </w:r>
          </w:p>
        </w:tc>
        <w:tc>
          <w:tcPr>
            <w:tcW w:w="1332" w:type="dxa"/>
            <w:vAlign w:val="center"/>
          </w:tcPr>
          <w:p w14:paraId="0D5B6FFF">
            <w:pPr>
              <w:pStyle w:val="13"/>
            </w:pPr>
            <w:r>
              <w:t>资金发放到位率</w:t>
            </w:r>
          </w:p>
        </w:tc>
        <w:tc>
          <w:tcPr>
            <w:tcW w:w="2891" w:type="dxa"/>
            <w:vAlign w:val="center"/>
          </w:tcPr>
          <w:p w14:paraId="3D3130BD">
            <w:pPr>
              <w:pStyle w:val="13"/>
            </w:pPr>
            <w:r>
              <w:t>确保每位符合资助要求的学生都享受资助</w:t>
            </w:r>
          </w:p>
        </w:tc>
        <w:tc>
          <w:tcPr>
            <w:tcW w:w="1276" w:type="dxa"/>
            <w:vAlign w:val="center"/>
          </w:tcPr>
          <w:p w14:paraId="0154353B">
            <w:pPr>
              <w:pStyle w:val="13"/>
            </w:pPr>
            <w:r>
              <w:t>100%</w:t>
            </w:r>
          </w:p>
        </w:tc>
        <w:tc>
          <w:tcPr>
            <w:tcW w:w="1843" w:type="dxa"/>
            <w:vAlign w:val="center"/>
          </w:tcPr>
          <w:p w14:paraId="3DEEE893">
            <w:pPr>
              <w:pStyle w:val="13"/>
            </w:pPr>
            <w:r>
              <w:t>2025年初工作计划</w:t>
            </w:r>
          </w:p>
        </w:tc>
      </w:tr>
      <w:tr w14:paraId="074C35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BC0263"/>
        </w:tc>
        <w:tc>
          <w:tcPr>
            <w:tcW w:w="1276" w:type="dxa"/>
            <w:vAlign w:val="center"/>
          </w:tcPr>
          <w:p w14:paraId="087D04A3">
            <w:pPr>
              <w:pStyle w:val="13"/>
            </w:pPr>
            <w:r>
              <w:t>时效指标</w:t>
            </w:r>
          </w:p>
        </w:tc>
        <w:tc>
          <w:tcPr>
            <w:tcW w:w="1332" w:type="dxa"/>
            <w:vAlign w:val="center"/>
          </w:tcPr>
          <w:p w14:paraId="395C3077">
            <w:pPr>
              <w:pStyle w:val="13"/>
            </w:pPr>
            <w:r>
              <w:t>资金及时发放率</w:t>
            </w:r>
          </w:p>
        </w:tc>
        <w:tc>
          <w:tcPr>
            <w:tcW w:w="2891" w:type="dxa"/>
            <w:vAlign w:val="center"/>
          </w:tcPr>
          <w:p w14:paraId="187031B3">
            <w:pPr>
              <w:pStyle w:val="13"/>
            </w:pPr>
            <w:r>
              <w:t>及时奖励符合条件的大学生</w:t>
            </w:r>
          </w:p>
        </w:tc>
        <w:tc>
          <w:tcPr>
            <w:tcW w:w="1276" w:type="dxa"/>
            <w:vAlign w:val="center"/>
          </w:tcPr>
          <w:p w14:paraId="02167AE6">
            <w:pPr>
              <w:pStyle w:val="13"/>
            </w:pPr>
            <w:r>
              <w:t>100%</w:t>
            </w:r>
          </w:p>
        </w:tc>
        <w:tc>
          <w:tcPr>
            <w:tcW w:w="1843" w:type="dxa"/>
            <w:vAlign w:val="center"/>
          </w:tcPr>
          <w:p w14:paraId="7BB73D51">
            <w:pPr>
              <w:pStyle w:val="13"/>
            </w:pPr>
            <w:r>
              <w:t>2025年初工作计划</w:t>
            </w:r>
          </w:p>
        </w:tc>
      </w:tr>
      <w:tr w14:paraId="2DB6E2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758DF8"/>
        </w:tc>
        <w:tc>
          <w:tcPr>
            <w:tcW w:w="1276" w:type="dxa"/>
            <w:vAlign w:val="center"/>
          </w:tcPr>
          <w:p w14:paraId="31E6D6AC">
            <w:pPr>
              <w:pStyle w:val="13"/>
            </w:pPr>
            <w:r>
              <w:t>成本指标</w:t>
            </w:r>
          </w:p>
        </w:tc>
        <w:tc>
          <w:tcPr>
            <w:tcW w:w="1332" w:type="dxa"/>
            <w:vAlign w:val="center"/>
          </w:tcPr>
          <w:p w14:paraId="00EDA014">
            <w:pPr>
              <w:pStyle w:val="13"/>
            </w:pPr>
            <w:r>
              <w:t>奖励资金预算金额</w:t>
            </w:r>
          </w:p>
        </w:tc>
        <w:tc>
          <w:tcPr>
            <w:tcW w:w="2891" w:type="dxa"/>
            <w:vAlign w:val="center"/>
          </w:tcPr>
          <w:p w14:paraId="1655D310">
            <w:pPr>
              <w:pStyle w:val="13"/>
            </w:pPr>
            <w:r>
              <w:t>依据2023年度享受资助情况确定本次项目成本</w:t>
            </w:r>
          </w:p>
        </w:tc>
        <w:tc>
          <w:tcPr>
            <w:tcW w:w="1276" w:type="dxa"/>
            <w:vAlign w:val="center"/>
          </w:tcPr>
          <w:p w14:paraId="72B73855">
            <w:pPr>
              <w:pStyle w:val="13"/>
            </w:pPr>
            <w:r>
              <w:t>16万元</w:t>
            </w:r>
          </w:p>
        </w:tc>
        <w:tc>
          <w:tcPr>
            <w:tcW w:w="1843" w:type="dxa"/>
            <w:vAlign w:val="center"/>
          </w:tcPr>
          <w:p w14:paraId="71B69157">
            <w:pPr>
              <w:pStyle w:val="13"/>
            </w:pPr>
            <w:r>
              <w:t>2025年县级预算编制通知</w:t>
            </w:r>
          </w:p>
        </w:tc>
      </w:tr>
      <w:tr w14:paraId="2053BB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281239">
            <w:pPr>
              <w:pStyle w:val="15"/>
            </w:pPr>
            <w:r>
              <w:t>效益指标</w:t>
            </w:r>
          </w:p>
        </w:tc>
        <w:tc>
          <w:tcPr>
            <w:tcW w:w="1276" w:type="dxa"/>
            <w:vAlign w:val="center"/>
          </w:tcPr>
          <w:p w14:paraId="2BF7C9C0">
            <w:pPr>
              <w:pStyle w:val="13"/>
            </w:pPr>
            <w:r>
              <w:t>经济效益指标</w:t>
            </w:r>
          </w:p>
        </w:tc>
        <w:tc>
          <w:tcPr>
            <w:tcW w:w="1332" w:type="dxa"/>
            <w:vAlign w:val="center"/>
          </w:tcPr>
          <w:p w14:paraId="3220CB31">
            <w:pPr>
              <w:pStyle w:val="13"/>
            </w:pPr>
            <w:r>
              <w:t>大学生学习动力程度</w:t>
            </w:r>
          </w:p>
        </w:tc>
        <w:tc>
          <w:tcPr>
            <w:tcW w:w="2891" w:type="dxa"/>
            <w:vAlign w:val="center"/>
          </w:tcPr>
          <w:p w14:paraId="33B1BE4A">
            <w:pPr>
              <w:pStyle w:val="13"/>
            </w:pPr>
            <w:r>
              <w:t>学生学习兴趣及学习动力维持情况</w:t>
            </w:r>
          </w:p>
        </w:tc>
        <w:tc>
          <w:tcPr>
            <w:tcW w:w="1276" w:type="dxa"/>
            <w:vAlign w:val="center"/>
          </w:tcPr>
          <w:p w14:paraId="147BBB6F">
            <w:pPr>
              <w:pStyle w:val="13"/>
            </w:pPr>
            <w:r>
              <w:t>效果显著</w:t>
            </w:r>
          </w:p>
        </w:tc>
        <w:tc>
          <w:tcPr>
            <w:tcW w:w="1843" w:type="dxa"/>
            <w:vAlign w:val="center"/>
          </w:tcPr>
          <w:p w14:paraId="60DDB9C9">
            <w:pPr>
              <w:pStyle w:val="13"/>
            </w:pPr>
            <w:r>
              <w:t>2025年初工作计划</w:t>
            </w:r>
          </w:p>
        </w:tc>
      </w:tr>
      <w:tr w14:paraId="0879D5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8778BF"/>
        </w:tc>
        <w:tc>
          <w:tcPr>
            <w:tcW w:w="1276" w:type="dxa"/>
            <w:vAlign w:val="center"/>
          </w:tcPr>
          <w:p w14:paraId="1D898595">
            <w:pPr>
              <w:pStyle w:val="13"/>
            </w:pPr>
            <w:r>
              <w:t>社会效益指标</w:t>
            </w:r>
          </w:p>
        </w:tc>
        <w:tc>
          <w:tcPr>
            <w:tcW w:w="1332" w:type="dxa"/>
            <w:vAlign w:val="center"/>
          </w:tcPr>
          <w:p w14:paraId="1911AD5F">
            <w:pPr>
              <w:pStyle w:val="13"/>
            </w:pPr>
            <w:r>
              <w:t>大学生综合素质情况</w:t>
            </w:r>
          </w:p>
        </w:tc>
        <w:tc>
          <w:tcPr>
            <w:tcW w:w="2891" w:type="dxa"/>
            <w:vAlign w:val="center"/>
          </w:tcPr>
          <w:p w14:paraId="3F98F74A">
            <w:pPr>
              <w:pStyle w:val="13"/>
            </w:pPr>
            <w:r>
              <w:t>学生正常接受教育对综合素质的影响</w:t>
            </w:r>
          </w:p>
        </w:tc>
        <w:tc>
          <w:tcPr>
            <w:tcW w:w="1276" w:type="dxa"/>
            <w:vAlign w:val="center"/>
          </w:tcPr>
          <w:p w14:paraId="55EEEE4B">
            <w:pPr>
              <w:pStyle w:val="13"/>
            </w:pPr>
            <w:r>
              <w:t>学生综合素质提升</w:t>
            </w:r>
          </w:p>
        </w:tc>
        <w:tc>
          <w:tcPr>
            <w:tcW w:w="1843" w:type="dxa"/>
            <w:vAlign w:val="center"/>
          </w:tcPr>
          <w:p w14:paraId="62CCF235">
            <w:pPr>
              <w:pStyle w:val="13"/>
            </w:pPr>
            <w:r>
              <w:t>2025年初工作计划</w:t>
            </w:r>
          </w:p>
        </w:tc>
      </w:tr>
      <w:tr w14:paraId="5444A3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D0DBB5">
            <w:pPr>
              <w:pStyle w:val="15"/>
            </w:pPr>
            <w:r>
              <w:t>满意度指标</w:t>
            </w:r>
          </w:p>
        </w:tc>
        <w:tc>
          <w:tcPr>
            <w:tcW w:w="1276" w:type="dxa"/>
            <w:vAlign w:val="center"/>
          </w:tcPr>
          <w:p w14:paraId="6425BCAA">
            <w:pPr>
              <w:pStyle w:val="13"/>
            </w:pPr>
            <w:r>
              <w:t>服务对象满意度指标</w:t>
            </w:r>
          </w:p>
        </w:tc>
        <w:tc>
          <w:tcPr>
            <w:tcW w:w="1332" w:type="dxa"/>
            <w:vAlign w:val="center"/>
          </w:tcPr>
          <w:p w14:paraId="561E8AF5">
            <w:pPr>
              <w:pStyle w:val="13"/>
            </w:pPr>
            <w:r>
              <w:t>大学生满意度</w:t>
            </w:r>
          </w:p>
        </w:tc>
        <w:tc>
          <w:tcPr>
            <w:tcW w:w="2891" w:type="dxa"/>
            <w:vAlign w:val="center"/>
          </w:tcPr>
          <w:p w14:paraId="730B51CD">
            <w:pPr>
              <w:pStyle w:val="13"/>
            </w:pPr>
            <w:r>
              <w:t>受奖励的学生满意度</w:t>
            </w:r>
          </w:p>
        </w:tc>
        <w:tc>
          <w:tcPr>
            <w:tcW w:w="1276" w:type="dxa"/>
            <w:vAlign w:val="center"/>
          </w:tcPr>
          <w:p w14:paraId="4773A8FC">
            <w:pPr>
              <w:pStyle w:val="13"/>
            </w:pPr>
            <w:r>
              <w:t>≥95%</w:t>
            </w:r>
          </w:p>
        </w:tc>
        <w:tc>
          <w:tcPr>
            <w:tcW w:w="1843" w:type="dxa"/>
            <w:vAlign w:val="center"/>
          </w:tcPr>
          <w:p w14:paraId="58A33B84">
            <w:pPr>
              <w:pStyle w:val="13"/>
            </w:pPr>
            <w:r>
              <w:t>2025年初工作计划</w:t>
            </w:r>
          </w:p>
        </w:tc>
      </w:tr>
    </w:tbl>
    <w:p w14:paraId="4032928E">
      <w:pPr>
        <w:sectPr>
          <w:pgSz w:w="11900" w:h="16840"/>
          <w:pgMar w:top="1984" w:right="1304" w:bottom="1134" w:left="1304" w:header="720" w:footer="720" w:gutter="0"/>
          <w:cols w:space="720" w:num="1"/>
        </w:sectPr>
      </w:pPr>
    </w:p>
    <w:p w14:paraId="1CD2AF3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A5FD3D0">
      <w:pPr>
        <w:spacing w:before="0" w:after="0"/>
        <w:ind w:firstLine="560"/>
        <w:jc w:val="left"/>
        <w:outlineLvl w:val="3"/>
      </w:pPr>
      <w:bookmarkStart w:id="52" w:name="_Toc_4_4_0000000053"/>
      <w:r>
        <w:rPr>
          <w:rFonts w:ascii="方正仿宋_GBK" w:hAnsi="方正仿宋_GBK" w:eastAsia="方正仿宋_GBK" w:cs="方正仿宋_GBK"/>
          <w:color w:val="000000"/>
          <w:sz w:val="28"/>
        </w:rPr>
        <w:t>50.冀财教[2024]140号 河北省财政厅  河北省教育厅关于提前下达2025年支持义务教育发展补助资金预算的通知绩效目标表</w:t>
      </w:r>
      <w:bookmarkEnd w:id="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9036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4FE49E">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4EFE8A3">
            <w:pPr>
              <w:pStyle w:val="11"/>
            </w:pPr>
            <w:r>
              <w:t>单位：万元</w:t>
            </w:r>
          </w:p>
        </w:tc>
      </w:tr>
      <w:tr w14:paraId="3C4923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955FF3">
            <w:pPr>
              <w:pStyle w:val="14"/>
            </w:pPr>
            <w:r>
              <w:t>项目编码</w:t>
            </w:r>
          </w:p>
        </w:tc>
        <w:tc>
          <w:tcPr>
            <w:tcW w:w="2608" w:type="dxa"/>
            <w:gridSpan w:val="2"/>
            <w:vAlign w:val="center"/>
          </w:tcPr>
          <w:p w14:paraId="4C3CD38E">
            <w:pPr>
              <w:pStyle w:val="13"/>
            </w:pPr>
            <w:r>
              <w:t>13073025P00059510001U</w:t>
            </w:r>
          </w:p>
        </w:tc>
        <w:tc>
          <w:tcPr>
            <w:tcW w:w="1587" w:type="dxa"/>
            <w:vAlign w:val="center"/>
          </w:tcPr>
          <w:p w14:paraId="0B08DEE9">
            <w:pPr>
              <w:pStyle w:val="14"/>
            </w:pPr>
            <w:r>
              <w:t>项目名称</w:t>
            </w:r>
          </w:p>
        </w:tc>
        <w:tc>
          <w:tcPr>
            <w:tcW w:w="4423" w:type="dxa"/>
            <w:gridSpan w:val="3"/>
            <w:vAlign w:val="center"/>
          </w:tcPr>
          <w:p w14:paraId="36DEF8B1">
            <w:pPr>
              <w:pStyle w:val="13"/>
            </w:pPr>
            <w:r>
              <w:t>冀财教[2024]140号 河北省财政厅  河北省教育厅关于提前下达2025年支持义务教育发展补助资金预算的通知</w:t>
            </w:r>
          </w:p>
        </w:tc>
      </w:tr>
      <w:tr w14:paraId="439812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844B82">
            <w:pPr>
              <w:pStyle w:val="14"/>
            </w:pPr>
            <w:r>
              <w:t>预算规模及资金用途</w:t>
            </w:r>
          </w:p>
        </w:tc>
        <w:tc>
          <w:tcPr>
            <w:tcW w:w="1276" w:type="dxa"/>
            <w:vAlign w:val="center"/>
          </w:tcPr>
          <w:p w14:paraId="6E4A7EE1">
            <w:pPr>
              <w:pStyle w:val="14"/>
            </w:pPr>
            <w:r>
              <w:t>预算数</w:t>
            </w:r>
          </w:p>
        </w:tc>
        <w:tc>
          <w:tcPr>
            <w:tcW w:w="1332" w:type="dxa"/>
            <w:vAlign w:val="center"/>
          </w:tcPr>
          <w:p w14:paraId="39ECF62B">
            <w:pPr>
              <w:pStyle w:val="13"/>
            </w:pPr>
            <w:r>
              <w:t>95.00</w:t>
            </w:r>
          </w:p>
        </w:tc>
        <w:tc>
          <w:tcPr>
            <w:tcW w:w="1587" w:type="dxa"/>
            <w:vAlign w:val="center"/>
          </w:tcPr>
          <w:p w14:paraId="299BFD08">
            <w:pPr>
              <w:pStyle w:val="14"/>
            </w:pPr>
            <w:r>
              <w:t>其中：财政    资金</w:t>
            </w:r>
          </w:p>
        </w:tc>
        <w:tc>
          <w:tcPr>
            <w:tcW w:w="1304" w:type="dxa"/>
            <w:vAlign w:val="center"/>
          </w:tcPr>
          <w:p w14:paraId="26EB71B6">
            <w:pPr>
              <w:pStyle w:val="13"/>
            </w:pPr>
            <w:r>
              <w:t>95.00</w:t>
            </w:r>
          </w:p>
        </w:tc>
        <w:tc>
          <w:tcPr>
            <w:tcW w:w="1276" w:type="dxa"/>
            <w:vAlign w:val="center"/>
          </w:tcPr>
          <w:p w14:paraId="7756C0B9">
            <w:pPr>
              <w:pStyle w:val="14"/>
            </w:pPr>
            <w:r>
              <w:t>其他资金</w:t>
            </w:r>
          </w:p>
        </w:tc>
        <w:tc>
          <w:tcPr>
            <w:tcW w:w="1843" w:type="dxa"/>
            <w:vAlign w:val="center"/>
          </w:tcPr>
          <w:p w14:paraId="2586773F">
            <w:pPr>
              <w:pStyle w:val="13"/>
            </w:pPr>
            <w:r>
              <w:t xml:space="preserve"> </w:t>
            </w:r>
          </w:p>
        </w:tc>
      </w:tr>
      <w:tr w14:paraId="5CC554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631BC1"/>
        </w:tc>
        <w:tc>
          <w:tcPr>
            <w:tcW w:w="8618" w:type="dxa"/>
            <w:gridSpan w:val="6"/>
            <w:vAlign w:val="center"/>
          </w:tcPr>
          <w:p w14:paraId="073A2D00">
            <w:pPr>
              <w:pStyle w:val="13"/>
            </w:pPr>
            <w:r>
              <w:t>为了保障学校的正常运行，满足教师和学生的需要，提高学校的教学质量。</w:t>
            </w:r>
          </w:p>
        </w:tc>
      </w:tr>
      <w:tr w14:paraId="032BC6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B86E96">
            <w:pPr>
              <w:pStyle w:val="14"/>
            </w:pPr>
            <w:r>
              <w:t>资金支出计划（%）</w:t>
            </w:r>
          </w:p>
        </w:tc>
        <w:tc>
          <w:tcPr>
            <w:tcW w:w="2608" w:type="dxa"/>
            <w:gridSpan w:val="2"/>
            <w:vAlign w:val="center"/>
          </w:tcPr>
          <w:p w14:paraId="0C4DF1FD">
            <w:pPr>
              <w:pStyle w:val="14"/>
            </w:pPr>
            <w:r>
              <w:t>3月底</w:t>
            </w:r>
          </w:p>
        </w:tc>
        <w:tc>
          <w:tcPr>
            <w:tcW w:w="1587" w:type="dxa"/>
            <w:vAlign w:val="center"/>
          </w:tcPr>
          <w:p w14:paraId="18090559">
            <w:pPr>
              <w:pStyle w:val="14"/>
            </w:pPr>
            <w:r>
              <w:t>6月底</w:t>
            </w:r>
          </w:p>
        </w:tc>
        <w:tc>
          <w:tcPr>
            <w:tcW w:w="1304" w:type="dxa"/>
            <w:vAlign w:val="center"/>
          </w:tcPr>
          <w:p w14:paraId="04A721DD">
            <w:pPr>
              <w:pStyle w:val="14"/>
            </w:pPr>
            <w:r>
              <w:t>10月底</w:t>
            </w:r>
          </w:p>
        </w:tc>
        <w:tc>
          <w:tcPr>
            <w:tcW w:w="3119" w:type="dxa"/>
            <w:gridSpan w:val="2"/>
            <w:vAlign w:val="center"/>
          </w:tcPr>
          <w:p w14:paraId="28F60607">
            <w:pPr>
              <w:pStyle w:val="14"/>
            </w:pPr>
            <w:r>
              <w:t>12月底</w:t>
            </w:r>
          </w:p>
        </w:tc>
      </w:tr>
      <w:tr w14:paraId="666FB3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CE19AA"/>
        </w:tc>
        <w:tc>
          <w:tcPr>
            <w:tcW w:w="2608" w:type="dxa"/>
            <w:gridSpan w:val="2"/>
            <w:vAlign w:val="center"/>
          </w:tcPr>
          <w:p w14:paraId="3435A28C">
            <w:pPr>
              <w:pStyle w:val="15"/>
            </w:pPr>
            <w:r>
              <w:t xml:space="preserve"> </w:t>
            </w:r>
          </w:p>
        </w:tc>
        <w:tc>
          <w:tcPr>
            <w:tcW w:w="1587" w:type="dxa"/>
            <w:vAlign w:val="center"/>
          </w:tcPr>
          <w:p w14:paraId="7F04B048">
            <w:pPr>
              <w:pStyle w:val="15"/>
            </w:pPr>
            <w:r>
              <w:t xml:space="preserve"> </w:t>
            </w:r>
          </w:p>
        </w:tc>
        <w:tc>
          <w:tcPr>
            <w:tcW w:w="1304" w:type="dxa"/>
            <w:vAlign w:val="center"/>
          </w:tcPr>
          <w:p w14:paraId="37441E90">
            <w:pPr>
              <w:pStyle w:val="15"/>
            </w:pPr>
            <w:r>
              <w:t xml:space="preserve"> </w:t>
            </w:r>
          </w:p>
        </w:tc>
        <w:tc>
          <w:tcPr>
            <w:tcW w:w="3119" w:type="dxa"/>
            <w:gridSpan w:val="2"/>
            <w:vAlign w:val="center"/>
          </w:tcPr>
          <w:p w14:paraId="22D67FA5">
            <w:pPr>
              <w:pStyle w:val="15"/>
            </w:pPr>
            <w:r>
              <w:t>100%</w:t>
            </w:r>
          </w:p>
        </w:tc>
      </w:tr>
      <w:tr w14:paraId="69D890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C06096">
            <w:pPr>
              <w:pStyle w:val="14"/>
            </w:pPr>
            <w:r>
              <w:t>绩效目标</w:t>
            </w:r>
          </w:p>
        </w:tc>
        <w:tc>
          <w:tcPr>
            <w:tcW w:w="8618" w:type="dxa"/>
            <w:gridSpan w:val="6"/>
            <w:vAlign w:val="center"/>
          </w:tcPr>
          <w:p w14:paraId="79876647">
            <w:pPr>
              <w:pStyle w:val="13"/>
            </w:pPr>
            <w:r>
              <w:t>1.为了保障学校的正常运行，满足教师和学生的需要，提高学校的教学质量。</w:t>
            </w:r>
          </w:p>
        </w:tc>
      </w:tr>
    </w:tbl>
    <w:p w14:paraId="72402CC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DEE4F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8FA08F">
            <w:pPr>
              <w:pStyle w:val="14"/>
            </w:pPr>
            <w:r>
              <w:t>一级指标</w:t>
            </w:r>
          </w:p>
        </w:tc>
        <w:tc>
          <w:tcPr>
            <w:tcW w:w="1276" w:type="dxa"/>
            <w:vAlign w:val="center"/>
          </w:tcPr>
          <w:p w14:paraId="43DAD6E9">
            <w:pPr>
              <w:pStyle w:val="14"/>
            </w:pPr>
            <w:r>
              <w:t>二级指标</w:t>
            </w:r>
          </w:p>
        </w:tc>
        <w:tc>
          <w:tcPr>
            <w:tcW w:w="1332" w:type="dxa"/>
            <w:vAlign w:val="center"/>
          </w:tcPr>
          <w:p w14:paraId="282F85D8">
            <w:pPr>
              <w:pStyle w:val="14"/>
            </w:pPr>
            <w:r>
              <w:t>三级指标</w:t>
            </w:r>
          </w:p>
        </w:tc>
        <w:tc>
          <w:tcPr>
            <w:tcW w:w="2891" w:type="dxa"/>
            <w:vAlign w:val="center"/>
          </w:tcPr>
          <w:p w14:paraId="07841E24">
            <w:pPr>
              <w:pStyle w:val="14"/>
            </w:pPr>
            <w:r>
              <w:t>绩效指标描述</w:t>
            </w:r>
          </w:p>
        </w:tc>
        <w:tc>
          <w:tcPr>
            <w:tcW w:w="1276" w:type="dxa"/>
            <w:vAlign w:val="center"/>
          </w:tcPr>
          <w:p w14:paraId="449E8970">
            <w:pPr>
              <w:pStyle w:val="14"/>
            </w:pPr>
            <w:r>
              <w:t>指标值</w:t>
            </w:r>
          </w:p>
        </w:tc>
        <w:tc>
          <w:tcPr>
            <w:tcW w:w="1843" w:type="dxa"/>
            <w:vAlign w:val="center"/>
          </w:tcPr>
          <w:p w14:paraId="38C5D6C8">
            <w:pPr>
              <w:pStyle w:val="14"/>
            </w:pPr>
            <w:r>
              <w:t>指标值确定依据</w:t>
            </w:r>
          </w:p>
        </w:tc>
      </w:tr>
      <w:tr w14:paraId="258F2F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EAFB3C">
            <w:pPr>
              <w:pStyle w:val="15"/>
            </w:pPr>
            <w:r>
              <w:t>产出指标</w:t>
            </w:r>
          </w:p>
        </w:tc>
        <w:tc>
          <w:tcPr>
            <w:tcW w:w="1276" w:type="dxa"/>
            <w:vAlign w:val="center"/>
          </w:tcPr>
          <w:p w14:paraId="6426F0C7">
            <w:pPr>
              <w:pStyle w:val="13"/>
            </w:pPr>
            <w:r>
              <w:t>数量指标</w:t>
            </w:r>
          </w:p>
        </w:tc>
        <w:tc>
          <w:tcPr>
            <w:tcW w:w="1332" w:type="dxa"/>
            <w:vAlign w:val="center"/>
          </w:tcPr>
          <w:p w14:paraId="43C20523">
            <w:pPr>
              <w:pStyle w:val="13"/>
            </w:pPr>
            <w:r>
              <w:t>办公用品数量</w:t>
            </w:r>
          </w:p>
        </w:tc>
        <w:tc>
          <w:tcPr>
            <w:tcW w:w="2891" w:type="dxa"/>
            <w:vAlign w:val="center"/>
          </w:tcPr>
          <w:p w14:paraId="4A208D71">
            <w:pPr>
              <w:pStyle w:val="13"/>
            </w:pPr>
            <w:r>
              <w:t>购置办公用品数量</w:t>
            </w:r>
          </w:p>
        </w:tc>
        <w:tc>
          <w:tcPr>
            <w:tcW w:w="1276" w:type="dxa"/>
            <w:vAlign w:val="center"/>
          </w:tcPr>
          <w:p w14:paraId="29108E2C">
            <w:pPr>
              <w:pStyle w:val="13"/>
            </w:pPr>
            <w:r>
              <w:t>1批</w:t>
            </w:r>
          </w:p>
        </w:tc>
        <w:tc>
          <w:tcPr>
            <w:tcW w:w="1843" w:type="dxa"/>
            <w:vAlign w:val="center"/>
          </w:tcPr>
          <w:p w14:paraId="5628FAAF">
            <w:pPr>
              <w:pStyle w:val="13"/>
            </w:pPr>
            <w:r>
              <w:t>2025年初工作计划</w:t>
            </w:r>
          </w:p>
        </w:tc>
      </w:tr>
      <w:tr w14:paraId="6AF4A7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0EA009"/>
        </w:tc>
        <w:tc>
          <w:tcPr>
            <w:tcW w:w="1276" w:type="dxa"/>
            <w:vAlign w:val="center"/>
          </w:tcPr>
          <w:p w14:paraId="373E8CA2">
            <w:pPr>
              <w:pStyle w:val="13"/>
            </w:pPr>
            <w:r>
              <w:t>质量指标</w:t>
            </w:r>
          </w:p>
        </w:tc>
        <w:tc>
          <w:tcPr>
            <w:tcW w:w="1332" w:type="dxa"/>
            <w:vAlign w:val="center"/>
          </w:tcPr>
          <w:p w14:paraId="377F456F">
            <w:pPr>
              <w:pStyle w:val="13"/>
            </w:pPr>
            <w:r>
              <w:t>验收合格率</w:t>
            </w:r>
          </w:p>
        </w:tc>
        <w:tc>
          <w:tcPr>
            <w:tcW w:w="2891" w:type="dxa"/>
            <w:vAlign w:val="center"/>
          </w:tcPr>
          <w:p w14:paraId="3E0F2687">
            <w:pPr>
              <w:pStyle w:val="13"/>
            </w:pPr>
            <w:r>
              <w:t>购置办公用品验收合格率</w:t>
            </w:r>
          </w:p>
        </w:tc>
        <w:tc>
          <w:tcPr>
            <w:tcW w:w="1276" w:type="dxa"/>
            <w:vAlign w:val="center"/>
          </w:tcPr>
          <w:p w14:paraId="296B1BEB">
            <w:pPr>
              <w:pStyle w:val="13"/>
            </w:pPr>
            <w:r>
              <w:t>≤100%</w:t>
            </w:r>
          </w:p>
        </w:tc>
        <w:tc>
          <w:tcPr>
            <w:tcW w:w="1843" w:type="dxa"/>
            <w:vAlign w:val="center"/>
          </w:tcPr>
          <w:p w14:paraId="111A1736">
            <w:pPr>
              <w:pStyle w:val="13"/>
            </w:pPr>
            <w:r>
              <w:t>2025年初工作计划</w:t>
            </w:r>
          </w:p>
        </w:tc>
      </w:tr>
      <w:tr w14:paraId="68D98A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C4BC4A"/>
        </w:tc>
        <w:tc>
          <w:tcPr>
            <w:tcW w:w="1276" w:type="dxa"/>
            <w:vAlign w:val="center"/>
          </w:tcPr>
          <w:p w14:paraId="48022D6E">
            <w:pPr>
              <w:pStyle w:val="13"/>
            </w:pPr>
            <w:r>
              <w:t>时效指标</w:t>
            </w:r>
          </w:p>
        </w:tc>
        <w:tc>
          <w:tcPr>
            <w:tcW w:w="1332" w:type="dxa"/>
            <w:vAlign w:val="center"/>
          </w:tcPr>
          <w:p w14:paraId="679309D9">
            <w:pPr>
              <w:pStyle w:val="13"/>
            </w:pPr>
            <w:r>
              <w:t>预算数</w:t>
            </w:r>
          </w:p>
        </w:tc>
        <w:tc>
          <w:tcPr>
            <w:tcW w:w="2891" w:type="dxa"/>
            <w:vAlign w:val="center"/>
          </w:tcPr>
          <w:p w14:paraId="08690513">
            <w:pPr>
              <w:pStyle w:val="13"/>
            </w:pPr>
            <w:r>
              <w:t>实际支出金额</w:t>
            </w:r>
          </w:p>
        </w:tc>
        <w:tc>
          <w:tcPr>
            <w:tcW w:w="1276" w:type="dxa"/>
            <w:vAlign w:val="center"/>
          </w:tcPr>
          <w:p w14:paraId="32793783">
            <w:pPr>
              <w:pStyle w:val="13"/>
            </w:pPr>
            <w:r>
              <w:t>≤18.17万元</w:t>
            </w:r>
          </w:p>
        </w:tc>
        <w:tc>
          <w:tcPr>
            <w:tcW w:w="1843" w:type="dxa"/>
            <w:vAlign w:val="center"/>
          </w:tcPr>
          <w:p w14:paraId="5A342952">
            <w:pPr>
              <w:pStyle w:val="13"/>
            </w:pPr>
            <w:r>
              <w:t>2025年县级预算编制通知</w:t>
            </w:r>
          </w:p>
        </w:tc>
      </w:tr>
      <w:tr w14:paraId="50360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6752F2"/>
        </w:tc>
        <w:tc>
          <w:tcPr>
            <w:tcW w:w="1276" w:type="dxa"/>
            <w:vAlign w:val="center"/>
          </w:tcPr>
          <w:p w14:paraId="269C429C">
            <w:pPr>
              <w:pStyle w:val="13"/>
            </w:pPr>
            <w:r>
              <w:t>成本指标</w:t>
            </w:r>
          </w:p>
        </w:tc>
        <w:tc>
          <w:tcPr>
            <w:tcW w:w="1332" w:type="dxa"/>
            <w:vAlign w:val="center"/>
          </w:tcPr>
          <w:p w14:paraId="3B0BD61A">
            <w:pPr>
              <w:pStyle w:val="13"/>
            </w:pPr>
            <w:r>
              <w:t>购置及时率</w:t>
            </w:r>
          </w:p>
        </w:tc>
        <w:tc>
          <w:tcPr>
            <w:tcW w:w="2891" w:type="dxa"/>
            <w:vAlign w:val="center"/>
          </w:tcPr>
          <w:p w14:paraId="66DE197C">
            <w:pPr>
              <w:pStyle w:val="13"/>
            </w:pPr>
            <w:r>
              <w:t>根据需求，及时购置</w:t>
            </w:r>
          </w:p>
        </w:tc>
        <w:tc>
          <w:tcPr>
            <w:tcW w:w="1276" w:type="dxa"/>
            <w:vAlign w:val="center"/>
          </w:tcPr>
          <w:p w14:paraId="4E9982D0">
            <w:pPr>
              <w:pStyle w:val="13"/>
            </w:pPr>
            <w:r>
              <w:t>≥95%</w:t>
            </w:r>
          </w:p>
        </w:tc>
        <w:tc>
          <w:tcPr>
            <w:tcW w:w="1843" w:type="dxa"/>
            <w:vAlign w:val="center"/>
          </w:tcPr>
          <w:p w14:paraId="0510AA25">
            <w:pPr>
              <w:pStyle w:val="13"/>
            </w:pPr>
            <w:r>
              <w:t>2025年初工作计划</w:t>
            </w:r>
          </w:p>
        </w:tc>
      </w:tr>
      <w:tr w14:paraId="7EDADE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B9FF72">
            <w:pPr>
              <w:pStyle w:val="15"/>
            </w:pPr>
            <w:r>
              <w:t>效益指标</w:t>
            </w:r>
          </w:p>
        </w:tc>
        <w:tc>
          <w:tcPr>
            <w:tcW w:w="1276" w:type="dxa"/>
            <w:vAlign w:val="center"/>
          </w:tcPr>
          <w:p w14:paraId="152040EC">
            <w:pPr>
              <w:pStyle w:val="13"/>
            </w:pPr>
            <w:r>
              <w:t>经济效益指标</w:t>
            </w:r>
          </w:p>
        </w:tc>
        <w:tc>
          <w:tcPr>
            <w:tcW w:w="1332" w:type="dxa"/>
            <w:vAlign w:val="center"/>
          </w:tcPr>
          <w:p w14:paraId="0B714A7B">
            <w:pPr>
              <w:pStyle w:val="13"/>
            </w:pPr>
            <w:r>
              <w:t>购买物品使用的效果</w:t>
            </w:r>
          </w:p>
        </w:tc>
        <w:tc>
          <w:tcPr>
            <w:tcW w:w="2891" w:type="dxa"/>
            <w:vAlign w:val="center"/>
          </w:tcPr>
          <w:p w14:paraId="1C55C183">
            <w:pPr>
              <w:pStyle w:val="13"/>
            </w:pPr>
            <w:r>
              <w:t>用品使用效果</w:t>
            </w:r>
          </w:p>
        </w:tc>
        <w:tc>
          <w:tcPr>
            <w:tcW w:w="1276" w:type="dxa"/>
            <w:vAlign w:val="center"/>
          </w:tcPr>
          <w:p w14:paraId="7726306B">
            <w:pPr>
              <w:pStyle w:val="13"/>
            </w:pPr>
            <w:r>
              <w:t>效果显著</w:t>
            </w:r>
          </w:p>
        </w:tc>
        <w:tc>
          <w:tcPr>
            <w:tcW w:w="1843" w:type="dxa"/>
            <w:vAlign w:val="center"/>
          </w:tcPr>
          <w:p w14:paraId="0A4F5E36">
            <w:pPr>
              <w:pStyle w:val="13"/>
            </w:pPr>
            <w:r>
              <w:t>2025年初工作计划</w:t>
            </w:r>
          </w:p>
        </w:tc>
      </w:tr>
      <w:tr w14:paraId="6C5674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1B1046"/>
        </w:tc>
        <w:tc>
          <w:tcPr>
            <w:tcW w:w="1276" w:type="dxa"/>
            <w:vAlign w:val="center"/>
          </w:tcPr>
          <w:p w14:paraId="77EC8CD6">
            <w:pPr>
              <w:pStyle w:val="13"/>
            </w:pPr>
            <w:r>
              <w:t>社会效益指标</w:t>
            </w:r>
          </w:p>
        </w:tc>
        <w:tc>
          <w:tcPr>
            <w:tcW w:w="1332" w:type="dxa"/>
            <w:vAlign w:val="center"/>
          </w:tcPr>
          <w:p w14:paraId="0B7A178D">
            <w:pPr>
              <w:pStyle w:val="13"/>
            </w:pPr>
            <w:r>
              <w:t>满足教学需求，提升教学质量</w:t>
            </w:r>
          </w:p>
        </w:tc>
        <w:tc>
          <w:tcPr>
            <w:tcW w:w="2891" w:type="dxa"/>
            <w:vAlign w:val="center"/>
          </w:tcPr>
          <w:p w14:paraId="3088F17B">
            <w:pPr>
              <w:pStyle w:val="13"/>
            </w:pPr>
            <w:r>
              <w:t>满足教学需求，提升教学质量</w:t>
            </w:r>
          </w:p>
        </w:tc>
        <w:tc>
          <w:tcPr>
            <w:tcW w:w="1276" w:type="dxa"/>
            <w:vAlign w:val="center"/>
          </w:tcPr>
          <w:p w14:paraId="29F64F4A">
            <w:pPr>
              <w:pStyle w:val="13"/>
            </w:pPr>
            <w:r>
              <w:t>显著提升</w:t>
            </w:r>
          </w:p>
        </w:tc>
        <w:tc>
          <w:tcPr>
            <w:tcW w:w="1843" w:type="dxa"/>
            <w:vAlign w:val="center"/>
          </w:tcPr>
          <w:p w14:paraId="2D7DAD8D">
            <w:pPr>
              <w:pStyle w:val="13"/>
            </w:pPr>
            <w:r>
              <w:t>2025年初工作计划</w:t>
            </w:r>
          </w:p>
        </w:tc>
      </w:tr>
      <w:tr w14:paraId="60ED8A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B9C514">
            <w:pPr>
              <w:pStyle w:val="15"/>
            </w:pPr>
            <w:r>
              <w:t>满意度指标</w:t>
            </w:r>
          </w:p>
        </w:tc>
        <w:tc>
          <w:tcPr>
            <w:tcW w:w="1276" w:type="dxa"/>
            <w:vAlign w:val="center"/>
          </w:tcPr>
          <w:p w14:paraId="4F8EDDEB">
            <w:pPr>
              <w:pStyle w:val="13"/>
            </w:pPr>
            <w:r>
              <w:t>服务对象满意度指标</w:t>
            </w:r>
          </w:p>
        </w:tc>
        <w:tc>
          <w:tcPr>
            <w:tcW w:w="1332" w:type="dxa"/>
            <w:vAlign w:val="center"/>
          </w:tcPr>
          <w:p w14:paraId="47A24ABA">
            <w:pPr>
              <w:pStyle w:val="13"/>
            </w:pPr>
            <w:r>
              <w:t>师生满意率</w:t>
            </w:r>
          </w:p>
        </w:tc>
        <w:tc>
          <w:tcPr>
            <w:tcW w:w="2891" w:type="dxa"/>
            <w:vAlign w:val="center"/>
          </w:tcPr>
          <w:p w14:paraId="108F26FC">
            <w:pPr>
              <w:pStyle w:val="13"/>
            </w:pPr>
            <w:r>
              <w:t>师生满意率</w:t>
            </w:r>
          </w:p>
        </w:tc>
        <w:tc>
          <w:tcPr>
            <w:tcW w:w="1276" w:type="dxa"/>
            <w:vAlign w:val="center"/>
          </w:tcPr>
          <w:p w14:paraId="7532151D">
            <w:pPr>
              <w:pStyle w:val="13"/>
            </w:pPr>
            <w:r>
              <w:t>≥95%</w:t>
            </w:r>
          </w:p>
        </w:tc>
        <w:tc>
          <w:tcPr>
            <w:tcW w:w="1843" w:type="dxa"/>
            <w:vAlign w:val="center"/>
          </w:tcPr>
          <w:p w14:paraId="6222B2B5">
            <w:pPr>
              <w:pStyle w:val="13"/>
            </w:pPr>
            <w:r>
              <w:t>2025年初工作计划</w:t>
            </w:r>
          </w:p>
        </w:tc>
      </w:tr>
    </w:tbl>
    <w:p w14:paraId="49144A68">
      <w:pPr>
        <w:sectPr>
          <w:pgSz w:w="11900" w:h="16840"/>
          <w:pgMar w:top="1984" w:right="1304" w:bottom="1134" w:left="1304" w:header="720" w:footer="720" w:gutter="0"/>
          <w:cols w:space="720" w:num="1"/>
        </w:sectPr>
      </w:pPr>
    </w:p>
    <w:p w14:paraId="4D54747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D7AF8DA">
      <w:pPr>
        <w:spacing w:before="0" w:after="0"/>
        <w:ind w:firstLine="560"/>
        <w:jc w:val="left"/>
        <w:outlineLvl w:val="3"/>
      </w:pPr>
      <w:bookmarkStart w:id="53" w:name="_Toc_4_4_0000000054"/>
      <w:r>
        <w:rPr>
          <w:rFonts w:ascii="方正仿宋_GBK" w:hAnsi="方正仿宋_GBK" w:eastAsia="方正仿宋_GBK" w:cs="方正仿宋_GBK"/>
          <w:color w:val="000000"/>
          <w:sz w:val="28"/>
        </w:rPr>
        <w:t>51.冀财教[2024]151号 河北省财政厅 关于提前下达2025年省级体育彩票公益金专项资金的通知绩效目标表</w:t>
      </w:r>
      <w:bookmarkEnd w:id="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84AF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D8BE572">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988C562">
            <w:pPr>
              <w:pStyle w:val="11"/>
            </w:pPr>
            <w:r>
              <w:t>单位：万元</w:t>
            </w:r>
          </w:p>
        </w:tc>
      </w:tr>
      <w:tr w14:paraId="764FB2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882AB7">
            <w:pPr>
              <w:pStyle w:val="14"/>
            </w:pPr>
            <w:r>
              <w:t>项目编码</w:t>
            </w:r>
          </w:p>
        </w:tc>
        <w:tc>
          <w:tcPr>
            <w:tcW w:w="2608" w:type="dxa"/>
            <w:gridSpan w:val="2"/>
            <w:vAlign w:val="center"/>
          </w:tcPr>
          <w:p w14:paraId="743DC493">
            <w:pPr>
              <w:pStyle w:val="13"/>
            </w:pPr>
            <w:r>
              <w:t>13073025P00061510001R</w:t>
            </w:r>
          </w:p>
        </w:tc>
        <w:tc>
          <w:tcPr>
            <w:tcW w:w="1587" w:type="dxa"/>
            <w:vAlign w:val="center"/>
          </w:tcPr>
          <w:p w14:paraId="4C52910C">
            <w:pPr>
              <w:pStyle w:val="14"/>
            </w:pPr>
            <w:r>
              <w:t>项目名称</w:t>
            </w:r>
          </w:p>
        </w:tc>
        <w:tc>
          <w:tcPr>
            <w:tcW w:w="4423" w:type="dxa"/>
            <w:gridSpan w:val="3"/>
            <w:vAlign w:val="center"/>
          </w:tcPr>
          <w:p w14:paraId="2A01AE6A">
            <w:pPr>
              <w:pStyle w:val="13"/>
            </w:pPr>
            <w:r>
              <w:t>冀财教[2024]151号 河北省财政厅 关于提前下达2025年省级体育彩票公益金专项资金的通知</w:t>
            </w:r>
          </w:p>
        </w:tc>
      </w:tr>
      <w:tr w14:paraId="01D74D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8B7BFB">
            <w:pPr>
              <w:pStyle w:val="14"/>
            </w:pPr>
            <w:r>
              <w:t>预算规模及资金用途</w:t>
            </w:r>
          </w:p>
        </w:tc>
        <w:tc>
          <w:tcPr>
            <w:tcW w:w="1276" w:type="dxa"/>
            <w:vAlign w:val="center"/>
          </w:tcPr>
          <w:p w14:paraId="127FE93D">
            <w:pPr>
              <w:pStyle w:val="14"/>
            </w:pPr>
            <w:r>
              <w:t>预算数</w:t>
            </w:r>
          </w:p>
        </w:tc>
        <w:tc>
          <w:tcPr>
            <w:tcW w:w="1332" w:type="dxa"/>
            <w:vAlign w:val="center"/>
          </w:tcPr>
          <w:p w14:paraId="62DCC23C">
            <w:pPr>
              <w:pStyle w:val="13"/>
            </w:pPr>
            <w:r>
              <w:t>134.00</w:t>
            </w:r>
          </w:p>
        </w:tc>
        <w:tc>
          <w:tcPr>
            <w:tcW w:w="1587" w:type="dxa"/>
            <w:vAlign w:val="center"/>
          </w:tcPr>
          <w:p w14:paraId="5F96F88A">
            <w:pPr>
              <w:pStyle w:val="14"/>
            </w:pPr>
            <w:r>
              <w:t>其中：财政    资金</w:t>
            </w:r>
          </w:p>
        </w:tc>
        <w:tc>
          <w:tcPr>
            <w:tcW w:w="1304" w:type="dxa"/>
            <w:vAlign w:val="center"/>
          </w:tcPr>
          <w:p w14:paraId="3DEB7E47">
            <w:pPr>
              <w:pStyle w:val="13"/>
            </w:pPr>
            <w:r>
              <w:t>134.00</w:t>
            </w:r>
          </w:p>
        </w:tc>
        <w:tc>
          <w:tcPr>
            <w:tcW w:w="1276" w:type="dxa"/>
            <w:vAlign w:val="center"/>
          </w:tcPr>
          <w:p w14:paraId="64BD7DAC">
            <w:pPr>
              <w:pStyle w:val="14"/>
            </w:pPr>
            <w:r>
              <w:t>其他资金</w:t>
            </w:r>
          </w:p>
        </w:tc>
        <w:tc>
          <w:tcPr>
            <w:tcW w:w="1843" w:type="dxa"/>
            <w:vAlign w:val="center"/>
          </w:tcPr>
          <w:p w14:paraId="6E4B774E">
            <w:pPr>
              <w:pStyle w:val="13"/>
            </w:pPr>
            <w:r>
              <w:t xml:space="preserve"> </w:t>
            </w:r>
          </w:p>
        </w:tc>
      </w:tr>
      <w:tr w14:paraId="358F61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7C98DD"/>
        </w:tc>
        <w:tc>
          <w:tcPr>
            <w:tcW w:w="8618" w:type="dxa"/>
            <w:gridSpan w:val="6"/>
            <w:vAlign w:val="center"/>
          </w:tcPr>
          <w:p w14:paraId="74522E6B">
            <w:pPr>
              <w:pStyle w:val="13"/>
            </w:pPr>
            <w:r>
              <w:t>用于体育事业发展，加强体育事业的推广</w:t>
            </w:r>
          </w:p>
        </w:tc>
      </w:tr>
      <w:tr w14:paraId="70442D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0C7E44">
            <w:pPr>
              <w:pStyle w:val="14"/>
            </w:pPr>
            <w:r>
              <w:t>资金支出计划（%）</w:t>
            </w:r>
          </w:p>
        </w:tc>
        <w:tc>
          <w:tcPr>
            <w:tcW w:w="2608" w:type="dxa"/>
            <w:gridSpan w:val="2"/>
            <w:vAlign w:val="center"/>
          </w:tcPr>
          <w:p w14:paraId="5E525A30">
            <w:pPr>
              <w:pStyle w:val="14"/>
            </w:pPr>
            <w:r>
              <w:t>3月底</w:t>
            </w:r>
          </w:p>
        </w:tc>
        <w:tc>
          <w:tcPr>
            <w:tcW w:w="1587" w:type="dxa"/>
            <w:vAlign w:val="center"/>
          </w:tcPr>
          <w:p w14:paraId="526FD5E9">
            <w:pPr>
              <w:pStyle w:val="14"/>
            </w:pPr>
            <w:r>
              <w:t>6月底</w:t>
            </w:r>
          </w:p>
        </w:tc>
        <w:tc>
          <w:tcPr>
            <w:tcW w:w="1304" w:type="dxa"/>
            <w:vAlign w:val="center"/>
          </w:tcPr>
          <w:p w14:paraId="14E1B6E5">
            <w:pPr>
              <w:pStyle w:val="14"/>
            </w:pPr>
            <w:r>
              <w:t>10月底</w:t>
            </w:r>
          </w:p>
        </w:tc>
        <w:tc>
          <w:tcPr>
            <w:tcW w:w="3119" w:type="dxa"/>
            <w:gridSpan w:val="2"/>
            <w:vAlign w:val="center"/>
          </w:tcPr>
          <w:p w14:paraId="3B37AD50">
            <w:pPr>
              <w:pStyle w:val="14"/>
            </w:pPr>
            <w:r>
              <w:t>12月底</w:t>
            </w:r>
          </w:p>
        </w:tc>
      </w:tr>
      <w:tr w14:paraId="37B2BC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F01757"/>
        </w:tc>
        <w:tc>
          <w:tcPr>
            <w:tcW w:w="2608" w:type="dxa"/>
            <w:gridSpan w:val="2"/>
            <w:vAlign w:val="center"/>
          </w:tcPr>
          <w:p w14:paraId="587E30EC">
            <w:pPr>
              <w:pStyle w:val="15"/>
            </w:pPr>
            <w:r>
              <w:t xml:space="preserve"> </w:t>
            </w:r>
          </w:p>
        </w:tc>
        <w:tc>
          <w:tcPr>
            <w:tcW w:w="1587" w:type="dxa"/>
            <w:vAlign w:val="center"/>
          </w:tcPr>
          <w:p w14:paraId="323C0064">
            <w:pPr>
              <w:pStyle w:val="15"/>
            </w:pPr>
            <w:r>
              <w:t xml:space="preserve"> </w:t>
            </w:r>
          </w:p>
        </w:tc>
        <w:tc>
          <w:tcPr>
            <w:tcW w:w="1304" w:type="dxa"/>
            <w:vAlign w:val="center"/>
          </w:tcPr>
          <w:p w14:paraId="40F12790">
            <w:pPr>
              <w:pStyle w:val="15"/>
            </w:pPr>
            <w:r>
              <w:t xml:space="preserve"> </w:t>
            </w:r>
          </w:p>
        </w:tc>
        <w:tc>
          <w:tcPr>
            <w:tcW w:w="3119" w:type="dxa"/>
            <w:gridSpan w:val="2"/>
            <w:vAlign w:val="center"/>
          </w:tcPr>
          <w:p w14:paraId="7D2854E2">
            <w:pPr>
              <w:pStyle w:val="15"/>
            </w:pPr>
            <w:r>
              <w:t>100%</w:t>
            </w:r>
          </w:p>
        </w:tc>
      </w:tr>
      <w:tr w14:paraId="4C3632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F7AF45">
            <w:pPr>
              <w:pStyle w:val="14"/>
            </w:pPr>
            <w:r>
              <w:t>绩效目标</w:t>
            </w:r>
          </w:p>
        </w:tc>
        <w:tc>
          <w:tcPr>
            <w:tcW w:w="8618" w:type="dxa"/>
            <w:gridSpan w:val="6"/>
            <w:vAlign w:val="center"/>
          </w:tcPr>
          <w:p w14:paraId="4AE69395">
            <w:pPr>
              <w:pStyle w:val="13"/>
            </w:pPr>
            <w:r>
              <w:t>1.用于体育事业发展，加强体育事业的推广</w:t>
            </w:r>
          </w:p>
        </w:tc>
      </w:tr>
    </w:tbl>
    <w:p w14:paraId="2CCE9FE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951C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6CFC80">
            <w:pPr>
              <w:pStyle w:val="14"/>
            </w:pPr>
            <w:r>
              <w:t>一级指标</w:t>
            </w:r>
          </w:p>
        </w:tc>
        <w:tc>
          <w:tcPr>
            <w:tcW w:w="1276" w:type="dxa"/>
            <w:vAlign w:val="center"/>
          </w:tcPr>
          <w:p w14:paraId="192D787B">
            <w:pPr>
              <w:pStyle w:val="14"/>
            </w:pPr>
            <w:r>
              <w:t>二级指标</w:t>
            </w:r>
          </w:p>
        </w:tc>
        <w:tc>
          <w:tcPr>
            <w:tcW w:w="1332" w:type="dxa"/>
            <w:vAlign w:val="center"/>
          </w:tcPr>
          <w:p w14:paraId="2767058F">
            <w:pPr>
              <w:pStyle w:val="14"/>
            </w:pPr>
            <w:r>
              <w:t>三级指标</w:t>
            </w:r>
          </w:p>
        </w:tc>
        <w:tc>
          <w:tcPr>
            <w:tcW w:w="2891" w:type="dxa"/>
            <w:vAlign w:val="center"/>
          </w:tcPr>
          <w:p w14:paraId="0CBCBD9C">
            <w:pPr>
              <w:pStyle w:val="14"/>
            </w:pPr>
            <w:r>
              <w:t>绩效指标描述</w:t>
            </w:r>
          </w:p>
        </w:tc>
        <w:tc>
          <w:tcPr>
            <w:tcW w:w="1276" w:type="dxa"/>
            <w:vAlign w:val="center"/>
          </w:tcPr>
          <w:p w14:paraId="5CA28A3A">
            <w:pPr>
              <w:pStyle w:val="14"/>
            </w:pPr>
            <w:r>
              <w:t>指标值</w:t>
            </w:r>
          </w:p>
        </w:tc>
        <w:tc>
          <w:tcPr>
            <w:tcW w:w="1843" w:type="dxa"/>
            <w:vAlign w:val="center"/>
          </w:tcPr>
          <w:p w14:paraId="7FF32736">
            <w:pPr>
              <w:pStyle w:val="14"/>
            </w:pPr>
            <w:r>
              <w:t>指标值确定依据</w:t>
            </w:r>
          </w:p>
        </w:tc>
      </w:tr>
      <w:tr w14:paraId="17F256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E8CB67">
            <w:pPr>
              <w:pStyle w:val="15"/>
            </w:pPr>
            <w:r>
              <w:t>产出指标</w:t>
            </w:r>
          </w:p>
        </w:tc>
        <w:tc>
          <w:tcPr>
            <w:tcW w:w="1276" w:type="dxa"/>
            <w:vAlign w:val="center"/>
          </w:tcPr>
          <w:p w14:paraId="694E4CA4">
            <w:pPr>
              <w:pStyle w:val="13"/>
            </w:pPr>
            <w:r>
              <w:t>数量指标</w:t>
            </w:r>
          </w:p>
        </w:tc>
        <w:tc>
          <w:tcPr>
            <w:tcW w:w="1332" w:type="dxa"/>
            <w:vAlign w:val="center"/>
          </w:tcPr>
          <w:p w14:paraId="72CF7A35">
            <w:pPr>
              <w:pStyle w:val="13"/>
            </w:pPr>
            <w:r>
              <w:t>支持项目个数（个）</w:t>
            </w:r>
          </w:p>
        </w:tc>
        <w:tc>
          <w:tcPr>
            <w:tcW w:w="2891" w:type="dxa"/>
            <w:vAlign w:val="center"/>
          </w:tcPr>
          <w:p w14:paraId="560CB616">
            <w:pPr>
              <w:pStyle w:val="13"/>
            </w:pPr>
            <w:r>
              <w:t>支持项目个数（个）</w:t>
            </w:r>
          </w:p>
        </w:tc>
        <w:tc>
          <w:tcPr>
            <w:tcW w:w="1276" w:type="dxa"/>
            <w:vAlign w:val="center"/>
          </w:tcPr>
          <w:p w14:paraId="05DDC271">
            <w:pPr>
              <w:pStyle w:val="13"/>
            </w:pPr>
            <w:r>
              <w:t>一个冰雪项目</w:t>
            </w:r>
          </w:p>
        </w:tc>
        <w:tc>
          <w:tcPr>
            <w:tcW w:w="1843" w:type="dxa"/>
            <w:vAlign w:val="center"/>
          </w:tcPr>
          <w:p w14:paraId="6D28AE87">
            <w:pPr>
              <w:pStyle w:val="13"/>
            </w:pPr>
            <w:r>
              <w:t>2025年初工作计划</w:t>
            </w:r>
          </w:p>
        </w:tc>
      </w:tr>
      <w:tr w14:paraId="5692D5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ECABC2"/>
        </w:tc>
        <w:tc>
          <w:tcPr>
            <w:tcW w:w="1276" w:type="dxa"/>
            <w:vAlign w:val="center"/>
          </w:tcPr>
          <w:p w14:paraId="7CC02FD1">
            <w:pPr>
              <w:pStyle w:val="13"/>
            </w:pPr>
            <w:r>
              <w:t>质量指标</w:t>
            </w:r>
          </w:p>
        </w:tc>
        <w:tc>
          <w:tcPr>
            <w:tcW w:w="1332" w:type="dxa"/>
            <w:vAlign w:val="center"/>
          </w:tcPr>
          <w:p w14:paraId="5C3F16C8">
            <w:pPr>
              <w:pStyle w:val="13"/>
            </w:pPr>
            <w:r>
              <w:t>项目验收通过率</w:t>
            </w:r>
          </w:p>
        </w:tc>
        <w:tc>
          <w:tcPr>
            <w:tcW w:w="2891" w:type="dxa"/>
            <w:vAlign w:val="center"/>
          </w:tcPr>
          <w:p w14:paraId="36AA5F34">
            <w:pPr>
              <w:pStyle w:val="13"/>
            </w:pPr>
            <w:r>
              <w:t>项目验收后，是否达到标准</w:t>
            </w:r>
          </w:p>
        </w:tc>
        <w:tc>
          <w:tcPr>
            <w:tcW w:w="1276" w:type="dxa"/>
            <w:vAlign w:val="center"/>
          </w:tcPr>
          <w:p w14:paraId="5831B9B1">
            <w:pPr>
              <w:pStyle w:val="13"/>
            </w:pPr>
            <w:r>
              <w:t>100%</w:t>
            </w:r>
          </w:p>
        </w:tc>
        <w:tc>
          <w:tcPr>
            <w:tcW w:w="1843" w:type="dxa"/>
            <w:vAlign w:val="center"/>
          </w:tcPr>
          <w:p w14:paraId="70738816">
            <w:pPr>
              <w:pStyle w:val="13"/>
            </w:pPr>
            <w:r>
              <w:t>2025年初工作计划</w:t>
            </w:r>
          </w:p>
        </w:tc>
      </w:tr>
      <w:tr w14:paraId="65857D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EAC888"/>
        </w:tc>
        <w:tc>
          <w:tcPr>
            <w:tcW w:w="1276" w:type="dxa"/>
            <w:vAlign w:val="center"/>
          </w:tcPr>
          <w:p w14:paraId="52015F35">
            <w:pPr>
              <w:pStyle w:val="13"/>
            </w:pPr>
            <w:r>
              <w:t>时效指标</w:t>
            </w:r>
          </w:p>
        </w:tc>
        <w:tc>
          <w:tcPr>
            <w:tcW w:w="1332" w:type="dxa"/>
            <w:vAlign w:val="center"/>
          </w:tcPr>
          <w:p w14:paraId="1E384E50">
            <w:pPr>
              <w:pStyle w:val="13"/>
            </w:pPr>
            <w:r>
              <w:t>按期完成率</w:t>
            </w:r>
          </w:p>
        </w:tc>
        <w:tc>
          <w:tcPr>
            <w:tcW w:w="2891" w:type="dxa"/>
            <w:vAlign w:val="center"/>
          </w:tcPr>
          <w:p w14:paraId="5DC9A721">
            <w:pPr>
              <w:pStyle w:val="13"/>
            </w:pPr>
            <w:r>
              <w:t>工程施工是否按约定进度完成</w:t>
            </w:r>
          </w:p>
        </w:tc>
        <w:tc>
          <w:tcPr>
            <w:tcW w:w="1276" w:type="dxa"/>
            <w:vAlign w:val="center"/>
          </w:tcPr>
          <w:p w14:paraId="115F3CA7">
            <w:pPr>
              <w:pStyle w:val="13"/>
            </w:pPr>
            <w:r>
              <w:t>依据合同及时完成</w:t>
            </w:r>
          </w:p>
        </w:tc>
        <w:tc>
          <w:tcPr>
            <w:tcW w:w="1843" w:type="dxa"/>
            <w:vAlign w:val="center"/>
          </w:tcPr>
          <w:p w14:paraId="2DEE57F0">
            <w:pPr>
              <w:pStyle w:val="13"/>
            </w:pPr>
            <w:r>
              <w:t>2025年初工作计划</w:t>
            </w:r>
          </w:p>
        </w:tc>
      </w:tr>
      <w:tr w14:paraId="121CCD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8738A7"/>
        </w:tc>
        <w:tc>
          <w:tcPr>
            <w:tcW w:w="1276" w:type="dxa"/>
            <w:vAlign w:val="center"/>
          </w:tcPr>
          <w:p w14:paraId="5536B180">
            <w:pPr>
              <w:pStyle w:val="13"/>
            </w:pPr>
            <w:r>
              <w:t>成本指标</w:t>
            </w:r>
          </w:p>
        </w:tc>
        <w:tc>
          <w:tcPr>
            <w:tcW w:w="1332" w:type="dxa"/>
            <w:vAlign w:val="center"/>
          </w:tcPr>
          <w:p w14:paraId="2CBB6DC3">
            <w:pPr>
              <w:pStyle w:val="13"/>
            </w:pPr>
            <w:r>
              <w:t>资金使用成本</w:t>
            </w:r>
          </w:p>
        </w:tc>
        <w:tc>
          <w:tcPr>
            <w:tcW w:w="2891" w:type="dxa"/>
            <w:vAlign w:val="center"/>
          </w:tcPr>
          <w:p w14:paraId="3A82B65F">
            <w:pPr>
              <w:pStyle w:val="13"/>
            </w:pPr>
            <w:r>
              <w:t>项目实施所需资金成本</w:t>
            </w:r>
          </w:p>
        </w:tc>
        <w:tc>
          <w:tcPr>
            <w:tcW w:w="1276" w:type="dxa"/>
            <w:vAlign w:val="center"/>
          </w:tcPr>
          <w:p w14:paraId="44312DE4">
            <w:pPr>
              <w:pStyle w:val="13"/>
            </w:pPr>
            <w:r>
              <w:t>≤134万</w:t>
            </w:r>
          </w:p>
        </w:tc>
        <w:tc>
          <w:tcPr>
            <w:tcW w:w="1843" w:type="dxa"/>
            <w:vAlign w:val="center"/>
          </w:tcPr>
          <w:p w14:paraId="3CB73F24">
            <w:pPr>
              <w:pStyle w:val="13"/>
            </w:pPr>
            <w:r>
              <w:t>2025年县级预算编制通知</w:t>
            </w:r>
          </w:p>
        </w:tc>
      </w:tr>
      <w:tr w14:paraId="7B6A13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C1B70B">
            <w:pPr>
              <w:pStyle w:val="15"/>
            </w:pPr>
            <w:r>
              <w:t>效益指标</w:t>
            </w:r>
          </w:p>
        </w:tc>
        <w:tc>
          <w:tcPr>
            <w:tcW w:w="1276" w:type="dxa"/>
            <w:vAlign w:val="center"/>
          </w:tcPr>
          <w:p w14:paraId="5C1E6A69">
            <w:pPr>
              <w:pStyle w:val="13"/>
            </w:pPr>
            <w:r>
              <w:t>经济效益指标</w:t>
            </w:r>
          </w:p>
        </w:tc>
        <w:tc>
          <w:tcPr>
            <w:tcW w:w="1332" w:type="dxa"/>
            <w:vAlign w:val="center"/>
          </w:tcPr>
          <w:p w14:paraId="71F6AB42">
            <w:pPr>
              <w:pStyle w:val="13"/>
            </w:pPr>
            <w:r>
              <w:t>发展冰雪运动</w:t>
            </w:r>
          </w:p>
        </w:tc>
        <w:tc>
          <w:tcPr>
            <w:tcW w:w="2891" w:type="dxa"/>
            <w:vAlign w:val="center"/>
          </w:tcPr>
          <w:p w14:paraId="449E6E59">
            <w:pPr>
              <w:pStyle w:val="13"/>
            </w:pPr>
            <w:r>
              <w:t>发展冰雪运动，培养群众兴趣爱好</w:t>
            </w:r>
          </w:p>
        </w:tc>
        <w:tc>
          <w:tcPr>
            <w:tcW w:w="1276" w:type="dxa"/>
            <w:vAlign w:val="center"/>
          </w:tcPr>
          <w:p w14:paraId="209B941B">
            <w:pPr>
              <w:pStyle w:val="13"/>
            </w:pPr>
            <w:r>
              <w:t>持续发展</w:t>
            </w:r>
          </w:p>
        </w:tc>
        <w:tc>
          <w:tcPr>
            <w:tcW w:w="1843" w:type="dxa"/>
            <w:vAlign w:val="center"/>
          </w:tcPr>
          <w:p w14:paraId="402232F4">
            <w:pPr>
              <w:pStyle w:val="13"/>
            </w:pPr>
            <w:r>
              <w:t>2025年初工作计划</w:t>
            </w:r>
          </w:p>
        </w:tc>
      </w:tr>
      <w:tr w14:paraId="463E4C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704040"/>
        </w:tc>
        <w:tc>
          <w:tcPr>
            <w:tcW w:w="1276" w:type="dxa"/>
            <w:vAlign w:val="center"/>
          </w:tcPr>
          <w:p w14:paraId="13361DE6">
            <w:pPr>
              <w:pStyle w:val="13"/>
            </w:pPr>
            <w:r>
              <w:t>社会效益指标</w:t>
            </w:r>
          </w:p>
        </w:tc>
        <w:tc>
          <w:tcPr>
            <w:tcW w:w="1332" w:type="dxa"/>
            <w:vAlign w:val="center"/>
          </w:tcPr>
          <w:p w14:paraId="47AA5F58">
            <w:pPr>
              <w:pStyle w:val="13"/>
            </w:pPr>
            <w:r>
              <w:t>体育事业推广</w:t>
            </w:r>
          </w:p>
        </w:tc>
        <w:tc>
          <w:tcPr>
            <w:tcW w:w="2891" w:type="dxa"/>
            <w:vAlign w:val="center"/>
          </w:tcPr>
          <w:p w14:paraId="0A7AC908">
            <w:pPr>
              <w:pStyle w:val="13"/>
            </w:pPr>
            <w:r>
              <w:t>开展冰雪项目，推广体育事业</w:t>
            </w:r>
          </w:p>
        </w:tc>
        <w:tc>
          <w:tcPr>
            <w:tcW w:w="1276" w:type="dxa"/>
            <w:vAlign w:val="center"/>
          </w:tcPr>
          <w:p w14:paraId="06A3D1C3">
            <w:pPr>
              <w:pStyle w:val="13"/>
            </w:pPr>
            <w:r>
              <w:t>加强</w:t>
            </w:r>
          </w:p>
        </w:tc>
        <w:tc>
          <w:tcPr>
            <w:tcW w:w="1843" w:type="dxa"/>
            <w:vAlign w:val="center"/>
          </w:tcPr>
          <w:p w14:paraId="2E126425">
            <w:pPr>
              <w:pStyle w:val="13"/>
            </w:pPr>
            <w:r>
              <w:t>2025年初工作计划</w:t>
            </w:r>
          </w:p>
        </w:tc>
      </w:tr>
      <w:tr w14:paraId="077E55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5AAE3F">
            <w:pPr>
              <w:pStyle w:val="15"/>
            </w:pPr>
            <w:r>
              <w:t>满意度指标</w:t>
            </w:r>
          </w:p>
        </w:tc>
        <w:tc>
          <w:tcPr>
            <w:tcW w:w="1276" w:type="dxa"/>
            <w:vAlign w:val="center"/>
          </w:tcPr>
          <w:p w14:paraId="44814DC8">
            <w:pPr>
              <w:pStyle w:val="13"/>
            </w:pPr>
            <w:r>
              <w:t>服务对象满意度指标</w:t>
            </w:r>
          </w:p>
        </w:tc>
        <w:tc>
          <w:tcPr>
            <w:tcW w:w="1332" w:type="dxa"/>
            <w:vAlign w:val="center"/>
          </w:tcPr>
          <w:p w14:paraId="3433CC85">
            <w:pPr>
              <w:pStyle w:val="13"/>
            </w:pPr>
            <w:r>
              <w:t>受益群体满意度</w:t>
            </w:r>
          </w:p>
        </w:tc>
        <w:tc>
          <w:tcPr>
            <w:tcW w:w="2891" w:type="dxa"/>
            <w:vAlign w:val="center"/>
          </w:tcPr>
          <w:p w14:paraId="6D1D5CD6">
            <w:pPr>
              <w:pStyle w:val="13"/>
            </w:pPr>
            <w:r>
              <w:t>受益群体满意度</w:t>
            </w:r>
          </w:p>
        </w:tc>
        <w:tc>
          <w:tcPr>
            <w:tcW w:w="1276" w:type="dxa"/>
            <w:vAlign w:val="center"/>
          </w:tcPr>
          <w:p w14:paraId="22AAC5E3">
            <w:pPr>
              <w:pStyle w:val="13"/>
            </w:pPr>
            <w:r>
              <w:t>≥90%</w:t>
            </w:r>
          </w:p>
        </w:tc>
        <w:tc>
          <w:tcPr>
            <w:tcW w:w="1843" w:type="dxa"/>
            <w:vAlign w:val="center"/>
          </w:tcPr>
          <w:p w14:paraId="2712C6AE">
            <w:pPr>
              <w:pStyle w:val="13"/>
            </w:pPr>
            <w:r>
              <w:t>2025年初工作计划</w:t>
            </w:r>
          </w:p>
        </w:tc>
      </w:tr>
    </w:tbl>
    <w:p w14:paraId="142F1F5A">
      <w:pPr>
        <w:sectPr>
          <w:pgSz w:w="11900" w:h="16840"/>
          <w:pgMar w:top="1984" w:right="1304" w:bottom="1134" w:left="1304" w:header="720" w:footer="720" w:gutter="0"/>
          <w:cols w:space="720" w:num="1"/>
        </w:sectPr>
      </w:pPr>
    </w:p>
    <w:p w14:paraId="47F8E97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B832AE7">
      <w:pPr>
        <w:spacing w:before="0" w:after="0"/>
        <w:ind w:firstLine="560"/>
        <w:jc w:val="left"/>
        <w:outlineLvl w:val="3"/>
      </w:pPr>
      <w:bookmarkStart w:id="54" w:name="_Toc_4_4_0000000055"/>
      <w:r>
        <w:rPr>
          <w:rFonts w:ascii="方正仿宋_GBK" w:hAnsi="方正仿宋_GBK" w:eastAsia="方正仿宋_GBK" w:cs="方正仿宋_GBK"/>
          <w:color w:val="000000"/>
          <w:sz w:val="28"/>
        </w:rPr>
        <w:t>52.冀财教【2023】140号 河北省财政厅关于提前下达2024年省级体育彩票公益金专项资金的通知绩效目标表</w:t>
      </w:r>
      <w:bookmarkEnd w:id="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2C7C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75A380C">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1A07FE26">
            <w:pPr>
              <w:pStyle w:val="11"/>
            </w:pPr>
            <w:r>
              <w:t>单位：万元</w:t>
            </w:r>
          </w:p>
        </w:tc>
      </w:tr>
      <w:tr w14:paraId="6B4C4D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A7957C">
            <w:pPr>
              <w:pStyle w:val="14"/>
            </w:pPr>
            <w:r>
              <w:t>项目编码</w:t>
            </w:r>
          </w:p>
        </w:tc>
        <w:tc>
          <w:tcPr>
            <w:tcW w:w="2608" w:type="dxa"/>
            <w:gridSpan w:val="2"/>
            <w:vAlign w:val="center"/>
          </w:tcPr>
          <w:p w14:paraId="4C87826C">
            <w:pPr>
              <w:pStyle w:val="13"/>
            </w:pPr>
            <w:r>
              <w:t>13073024P000323100010</w:t>
            </w:r>
          </w:p>
        </w:tc>
        <w:tc>
          <w:tcPr>
            <w:tcW w:w="1587" w:type="dxa"/>
            <w:vAlign w:val="center"/>
          </w:tcPr>
          <w:p w14:paraId="171844D0">
            <w:pPr>
              <w:pStyle w:val="14"/>
            </w:pPr>
            <w:r>
              <w:t>项目名称</w:t>
            </w:r>
          </w:p>
        </w:tc>
        <w:tc>
          <w:tcPr>
            <w:tcW w:w="4423" w:type="dxa"/>
            <w:gridSpan w:val="3"/>
            <w:vAlign w:val="center"/>
          </w:tcPr>
          <w:p w14:paraId="137F1982">
            <w:pPr>
              <w:pStyle w:val="13"/>
            </w:pPr>
            <w:r>
              <w:t>冀财教【2023】140号 河北省财政厅关于提前下达2024年省级体育彩票公益金专项资金的通知</w:t>
            </w:r>
          </w:p>
        </w:tc>
      </w:tr>
      <w:tr w14:paraId="563296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946033">
            <w:pPr>
              <w:pStyle w:val="14"/>
            </w:pPr>
            <w:r>
              <w:t>预算规模及资金用途</w:t>
            </w:r>
          </w:p>
        </w:tc>
        <w:tc>
          <w:tcPr>
            <w:tcW w:w="1276" w:type="dxa"/>
            <w:vAlign w:val="center"/>
          </w:tcPr>
          <w:p w14:paraId="2D7DC6E1">
            <w:pPr>
              <w:pStyle w:val="14"/>
            </w:pPr>
            <w:r>
              <w:t>预算数</w:t>
            </w:r>
          </w:p>
        </w:tc>
        <w:tc>
          <w:tcPr>
            <w:tcW w:w="1332" w:type="dxa"/>
            <w:vAlign w:val="center"/>
          </w:tcPr>
          <w:p w14:paraId="4777F805">
            <w:pPr>
              <w:pStyle w:val="13"/>
            </w:pPr>
            <w:r>
              <w:t>5.00</w:t>
            </w:r>
          </w:p>
        </w:tc>
        <w:tc>
          <w:tcPr>
            <w:tcW w:w="1587" w:type="dxa"/>
            <w:vAlign w:val="center"/>
          </w:tcPr>
          <w:p w14:paraId="4493B9B9">
            <w:pPr>
              <w:pStyle w:val="14"/>
            </w:pPr>
            <w:r>
              <w:t>其中：财政    资金</w:t>
            </w:r>
          </w:p>
        </w:tc>
        <w:tc>
          <w:tcPr>
            <w:tcW w:w="1304" w:type="dxa"/>
            <w:vAlign w:val="center"/>
          </w:tcPr>
          <w:p w14:paraId="1247A90F">
            <w:pPr>
              <w:pStyle w:val="13"/>
            </w:pPr>
            <w:r>
              <w:t>5.00</w:t>
            </w:r>
          </w:p>
        </w:tc>
        <w:tc>
          <w:tcPr>
            <w:tcW w:w="1276" w:type="dxa"/>
            <w:vAlign w:val="center"/>
          </w:tcPr>
          <w:p w14:paraId="25CD6180">
            <w:pPr>
              <w:pStyle w:val="14"/>
            </w:pPr>
            <w:r>
              <w:t>其他资金</w:t>
            </w:r>
          </w:p>
        </w:tc>
        <w:tc>
          <w:tcPr>
            <w:tcW w:w="1843" w:type="dxa"/>
            <w:vAlign w:val="center"/>
          </w:tcPr>
          <w:p w14:paraId="2EBD82BC">
            <w:pPr>
              <w:pStyle w:val="13"/>
            </w:pPr>
            <w:r>
              <w:t xml:space="preserve"> </w:t>
            </w:r>
          </w:p>
        </w:tc>
      </w:tr>
      <w:tr w14:paraId="22501B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9C9AAC"/>
        </w:tc>
        <w:tc>
          <w:tcPr>
            <w:tcW w:w="8618" w:type="dxa"/>
            <w:gridSpan w:val="6"/>
            <w:vAlign w:val="center"/>
          </w:tcPr>
          <w:p w14:paraId="4AE9BFFC">
            <w:pPr>
              <w:pStyle w:val="13"/>
            </w:pPr>
            <w:r>
              <w:t>用于体育事业支出</w:t>
            </w:r>
          </w:p>
        </w:tc>
      </w:tr>
      <w:tr w14:paraId="5CB720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3571AB">
            <w:pPr>
              <w:pStyle w:val="14"/>
            </w:pPr>
            <w:r>
              <w:t>资金支出计划（%）</w:t>
            </w:r>
          </w:p>
        </w:tc>
        <w:tc>
          <w:tcPr>
            <w:tcW w:w="2608" w:type="dxa"/>
            <w:gridSpan w:val="2"/>
            <w:vAlign w:val="center"/>
          </w:tcPr>
          <w:p w14:paraId="65D21714">
            <w:pPr>
              <w:pStyle w:val="14"/>
            </w:pPr>
            <w:r>
              <w:t>3月底</w:t>
            </w:r>
          </w:p>
        </w:tc>
        <w:tc>
          <w:tcPr>
            <w:tcW w:w="1587" w:type="dxa"/>
            <w:vAlign w:val="center"/>
          </w:tcPr>
          <w:p w14:paraId="673446A8">
            <w:pPr>
              <w:pStyle w:val="14"/>
            </w:pPr>
            <w:r>
              <w:t>6月底</w:t>
            </w:r>
          </w:p>
        </w:tc>
        <w:tc>
          <w:tcPr>
            <w:tcW w:w="1304" w:type="dxa"/>
            <w:vAlign w:val="center"/>
          </w:tcPr>
          <w:p w14:paraId="74A0DBAB">
            <w:pPr>
              <w:pStyle w:val="14"/>
            </w:pPr>
            <w:r>
              <w:t>10月底</w:t>
            </w:r>
          </w:p>
        </w:tc>
        <w:tc>
          <w:tcPr>
            <w:tcW w:w="3119" w:type="dxa"/>
            <w:gridSpan w:val="2"/>
            <w:vAlign w:val="center"/>
          </w:tcPr>
          <w:p w14:paraId="3298EE43">
            <w:pPr>
              <w:pStyle w:val="14"/>
            </w:pPr>
            <w:r>
              <w:t>12月底</w:t>
            </w:r>
          </w:p>
        </w:tc>
      </w:tr>
      <w:tr w14:paraId="074C6E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FBCFE8"/>
        </w:tc>
        <w:tc>
          <w:tcPr>
            <w:tcW w:w="2608" w:type="dxa"/>
            <w:gridSpan w:val="2"/>
            <w:vAlign w:val="center"/>
          </w:tcPr>
          <w:p w14:paraId="36D51A11">
            <w:pPr>
              <w:pStyle w:val="15"/>
            </w:pPr>
            <w:r>
              <w:t>25%</w:t>
            </w:r>
          </w:p>
        </w:tc>
        <w:tc>
          <w:tcPr>
            <w:tcW w:w="1587" w:type="dxa"/>
            <w:vAlign w:val="center"/>
          </w:tcPr>
          <w:p w14:paraId="04E71328">
            <w:pPr>
              <w:pStyle w:val="15"/>
            </w:pPr>
            <w:r>
              <w:t>50%</w:t>
            </w:r>
          </w:p>
        </w:tc>
        <w:tc>
          <w:tcPr>
            <w:tcW w:w="1304" w:type="dxa"/>
            <w:vAlign w:val="center"/>
          </w:tcPr>
          <w:p w14:paraId="4BA8FFB9">
            <w:pPr>
              <w:pStyle w:val="15"/>
            </w:pPr>
            <w:r>
              <w:t>75%</w:t>
            </w:r>
          </w:p>
        </w:tc>
        <w:tc>
          <w:tcPr>
            <w:tcW w:w="3119" w:type="dxa"/>
            <w:gridSpan w:val="2"/>
            <w:vAlign w:val="center"/>
          </w:tcPr>
          <w:p w14:paraId="5BD38A45">
            <w:pPr>
              <w:pStyle w:val="15"/>
            </w:pPr>
            <w:r>
              <w:t>100%</w:t>
            </w:r>
          </w:p>
        </w:tc>
      </w:tr>
      <w:tr w14:paraId="280143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1A4D8A">
            <w:pPr>
              <w:pStyle w:val="14"/>
            </w:pPr>
            <w:r>
              <w:t>绩效目标</w:t>
            </w:r>
          </w:p>
        </w:tc>
        <w:tc>
          <w:tcPr>
            <w:tcW w:w="8618" w:type="dxa"/>
            <w:gridSpan w:val="6"/>
            <w:vAlign w:val="center"/>
          </w:tcPr>
          <w:p w14:paraId="3E81F358">
            <w:pPr>
              <w:pStyle w:val="13"/>
            </w:pPr>
            <w:r>
              <w:t>1.用于体育事业支出</w:t>
            </w:r>
          </w:p>
          <w:p w14:paraId="077BCEEE">
            <w:pPr>
              <w:pStyle w:val="13"/>
            </w:pPr>
            <w:r>
              <w:t>2.用于体育事业支出，促进全民健身发展</w:t>
            </w:r>
          </w:p>
        </w:tc>
      </w:tr>
    </w:tbl>
    <w:p w14:paraId="57BFA0A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7B256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D0EF15">
            <w:pPr>
              <w:pStyle w:val="14"/>
            </w:pPr>
            <w:r>
              <w:t>一级指标</w:t>
            </w:r>
          </w:p>
        </w:tc>
        <w:tc>
          <w:tcPr>
            <w:tcW w:w="1276" w:type="dxa"/>
            <w:vAlign w:val="center"/>
          </w:tcPr>
          <w:p w14:paraId="56CE6EED">
            <w:pPr>
              <w:pStyle w:val="14"/>
            </w:pPr>
            <w:r>
              <w:t>二级指标</w:t>
            </w:r>
          </w:p>
        </w:tc>
        <w:tc>
          <w:tcPr>
            <w:tcW w:w="1332" w:type="dxa"/>
            <w:vAlign w:val="center"/>
          </w:tcPr>
          <w:p w14:paraId="0F5F3796">
            <w:pPr>
              <w:pStyle w:val="14"/>
            </w:pPr>
            <w:r>
              <w:t>三级指标</w:t>
            </w:r>
          </w:p>
        </w:tc>
        <w:tc>
          <w:tcPr>
            <w:tcW w:w="2891" w:type="dxa"/>
            <w:vAlign w:val="center"/>
          </w:tcPr>
          <w:p w14:paraId="369F62D0">
            <w:pPr>
              <w:pStyle w:val="14"/>
            </w:pPr>
            <w:r>
              <w:t>绩效指标描述</w:t>
            </w:r>
          </w:p>
        </w:tc>
        <w:tc>
          <w:tcPr>
            <w:tcW w:w="1276" w:type="dxa"/>
            <w:vAlign w:val="center"/>
          </w:tcPr>
          <w:p w14:paraId="2599DB93">
            <w:pPr>
              <w:pStyle w:val="14"/>
            </w:pPr>
            <w:r>
              <w:t>指标值</w:t>
            </w:r>
          </w:p>
        </w:tc>
        <w:tc>
          <w:tcPr>
            <w:tcW w:w="1843" w:type="dxa"/>
            <w:vAlign w:val="center"/>
          </w:tcPr>
          <w:p w14:paraId="7F320436">
            <w:pPr>
              <w:pStyle w:val="14"/>
            </w:pPr>
            <w:r>
              <w:t>指标值确定依据</w:t>
            </w:r>
          </w:p>
        </w:tc>
      </w:tr>
      <w:tr w14:paraId="2F05A6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D207B1">
            <w:pPr>
              <w:pStyle w:val="15"/>
            </w:pPr>
            <w:r>
              <w:t>产出指标</w:t>
            </w:r>
          </w:p>
        </w:tc>
        <w:tc>
          <w:tcPr>
            <w:tcW w:w="1276" w:type="dxa"/>
            <w:vAlign w:val="center"/>
          </w:tcPr>
          <w:p w14:paraId="14885959">
            <w:pPr>
              <w:pStyle w:val="13"/>
            </w:pPr>
            <w:r>
              <w:t>数量指标</w:t>
            </w:r>
          </w:p>
        </w:tc>
        <w:tc>
          <w:tcPr>
            <w:tcW w:w="1332" w:type="dxa"/>
            <w:vAlign w:val="center"/>
          </w:tcPr>
          <w:p w14:paraId="2E673E83">
            <w:pPr>
              <w:pStyle w:val="13"/>
            </w:pPr>
            <w:r>
              <w:t>项目完成情况</w:t>
            </w:r>
          </w:p>
        </w:tc>
        <w:tc>
          <w:tcPr>
            <w:tcW w:w="2891" w:type="dxa"/>
            <w:vAlign w:val="center"/>
          </w:tcPr>
          <w:p w14:paraId="70B97B7B">
            <w:pPr>
              <w:pStyle w:val="13"/>
            </w:pPr>
            <w:r>
              <w:t>项目完成情况</w:t>
            </w:r>
          </w:p>
        </w:tc>
        <w:tc>
          <w:tcPr>
            <w:tcW w:w="1276" w:type="dxa"/>
            <w:vAlign w:val="center"/>
          </w:tcPr>
          <w:p w14:paraId="00086084">
            <w:pPr>
              <w:pStyle w:val="13"/>
            </w:pPr>
            <w:r>
              <w:t>≥90%</w:t>
            </w:r>
          </w:p>
        </w:tc>
        <w:tc>
          <w:tcPr>
            <w:tcW w:w="1843" w:type="dxa"/>
            <w:vAlign w:val="center"/>
          </w:tcPr>
          <w:p w14:paraId="43285C88">
            <w:pPr>
              <w:pStyle w:val="13"/>
            </w:pPr>
            <w:r>
              <w:t>冀财教【2023】140号</w:t>
            </w:r>
          </w:p>
        </w:tc>
      </w:tr>
      <w:tr w14:paraId="1C8708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26831B"/>
        </w:tc>
        <w:tc>
          <w:tcPr>
            <w:tcW w:w="1276" w:type="dxa"/>
            <w:vAlign w:val="center"/>
          </w:tcPr>
          <w:p w14:paraId="1B88AE87">
            <w:pPr>
              <w:pStyle w:val="13"/>
            </w:pPr>
            <w:r>
              <w:t>质量指标</w:t>
            </w:r>
          </w:p>
        </w:tc>
        <w:tc>
          <w:tcPr>
            <w:tcW w:w="1332" w:type="dxa"/>
            <w:vAlign w:val="center"/>
          </w:tcPr>
          <w:p w14:paraId="393DBBCE">
            <w:pPr>
              <w:pStyle w:val="13"/>
            </w:pPr>
            <w:r>
              <w:t>验收合格率</w:t>
            </w:r>
          </w:p>
        </w:tc>
        <w:tc>
          <w:tcPr>
            <w:tcW w:w="2891" w:type="dxa"/>
            <w:vAlign w:val="center"/>
          </w:tcPr>
          <w:p w14:paraId="554B4958">
            <w:pPr>
              <w:pStyle w:val="13"/>
            </w:pPr>
            <w:r>
              <w:t>验收合格率</w:t>
            </w:r>
          </w:p>
        </w:tc>
        <w:tc>
          <w:tcPr>
            <w:tcW w:w="1276" w:type="dxa"/>
            <w:vAlign w:val="center"/>
          </w:tcPr>
          <w:p w14:paraId="26D2A593">
            <w:pPr>
              <w:pStyle w:val="13"/>
            </w:pPr>
            <w:r>
              <w:t>≥95%</w:t>
            </w:r>
          </w:p>
        </w:tc>
        <w:tc>
          <w:tcPr>
            <w:tcW w:w="1843" w:type="dxa"/>
            <w:vAlign w:val="center"/>
          </w:tcPr>
          <w:p w14:paraId="71615CAD">
            <w:pPr>
              <w:pStyle w:val="13"/>
            </w:pPr>
            <w:r>
              <w:t>冀财教【2023】140号</w:t>
            </w:r>
          </w:p>
        </w:tc>
      </w:tr>
      <w:tr w14:paraId="70A39C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59B621"/>
        </w:tc>
        <w:tc>
          <w:tcPr>
            <w:tcW w:w="1276" w:type="dxa"/>
            <w:vAlign w:val="center"/>
          </w:tcPr>
          <w:p w14:paraId="6A15B066">
            <w:pPr>
              <w:pStyle w:val="13"/>
            </w:pPr>
            <w:r>
              <w:t>时效指标</w:t>
            </w:r>
          </w:p>
        </w:tc>
        <w:tc>
          <w:tcPr>
            <w:tcW w:w="1332" w:type="dxa"/>
            <w:vAlign w:val="center"/>
          </w:tcPr>
          <w:p w14:paraId="06F1EB6A">
            <w:pPr>
              <w:pStyle w:val="13"/>
            </w:pPr>
            <w:r>
              <w:t>按期完成率</w:t>
            </w:r>
          </w:p>
        </w:tc>
        <w:tc>
          <w:tcPr>
            <w:tcW w:w="2891" w:type="dxa"/>
            <w:vAlign w:val="center"/>
          </w:tcPr>
          <w:p w14:paraId="11455A4E">
            <w:pPr>
              <w:pStyle w:val="13"/>
            </w:pPr>
            <w:r>
              <w:t>按期完成率</w:t>
            </w:r>
          </w:p>
        </w:tc>
        <w:tc>
          <w:tcPr>
            <w:tcW w:w="1276" w:type="dxa"/>
            <w:vAlign w:val="center"/>
          </w:tcPr>
          <w:p w14:paraId="1921510E">
            <w:pPr>
              <w:pStyle w:val="13"/>
            </w:pPr>
            <w:r>
              <w:t>≥90%</w:t>
            </w:r>
          </w:p>
        </w:tc>
        <w:tc>
          <w:tcPr>
            <w:tcW w:w="1843" w:type="dxa"/>
            <w:vAlign w:val="center"/>
          </w:tcPr>
          <w:p w14:paraId="184117C2">
            <w:pPr>
              <w:pStyle w:val="13"/>
            </w:pPr>
            <w:r>
              <w:t>冀财教【2023】140号</w:t>
            </w:r>
          </w:p>
        </w:tc>
      </w:tr>
      <w:tr w14:paraId="03D31E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D30688"/>
        </w:tc>
        <w:tc>
          <w:tcPr>
            <w:tcW w:w="1276" w:type="dxa"/>
            <w:vAlign w:val="center"/>
          </w:tcPr>
          <w:p w14:paraId="2107E1B9">
            <w:pPr>
              <w:pStyle w:val="13"/>
            </w:pPr>
            <w:r>
              <w:t>成本指标</w:t>
            </w:r>
          </w:p>
        </w:tc>
        <w:tc>
          <w:tcPr>
            <w:tcW w:w="1332" w:type="dxa"/>
            <w:vAlign w:val="center"/>
          </w:tcPr>
          <w:p w14:paraId="4A9B68A7">
            <w:pPr>
              <w:pStyle w:val="13"/>
            </w:pPr>
            <w:r>
              <w:t>资金成本</w:t>
            </w:r>
          </w:p>
        </w:tc>
        <w:tc>
          <w:tcPr>
            <w:tcW w:w="2891" w:type="dxa"/>
            <w:vAlign w:val="center"/>
          </w:tcPr>
          <w:p w14:paraId="58671736">
            <w:pPr>
              <w:pStyle w:val="13"/>
            </w:pPr>
            <w:r>
              <w:t>资金成本</w:t>
            </w:r>
          </w:p>
        </w:tc>
        <w:tc>
          <w:tcPr>
            <w:tcW w:w="1276" w:type="dxa"/>
            <w:vAlign w:val="center"/>
          </w:tcPr>
          <w:p w14:paraId="1332E4BD">
            <w:pPr>
              <w:pStyle w:val="13"/>
            </w:pPr>
            <w:r>
              <w:t>≤5万</w:t>
            </w:r>
          </w:p>
        </w:tc>
        <w:tc>
          <w:tcPr>
            <w:tcW w:w="1843" w:type="dxa"/>
            <w:vAlign w:val="center"/>
          </w:tcPr>
          <w:p w14:paraId="6A7710EE">
            <w:pPr>
              <w:pStyle w:val="13"/>
            </w:pPr>
            <w:r>
              <w:t>冀财教【2023】140号</w:t>
            </w:r>
          </w:p>
        </w:tc>
      </w:tr>
      <w:tr w14:paraId="2D6A1C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0F1C40">
            <w:pPr>
              <w:pStyle w:val="15"/>
            </w:pPr>
            <w:r>
              <w:t>效益指标</w:t>
            </w:r>
          </w:p>
        </w:tc>
        <w:tc>
          <w:tcPr>
            <w:tcW w:w="1276" w:type="dxa"/>
            <w:vAlign w:val="center"/>
          </w:tcPr>
          <w:p w14:paraId="36323B3E">
            <w:pPr>
              <w:pStyle w:val="13"/>
            </w:pPr>
            <w:r>
              <w:t>经济效益指标</w:t>
            </w:r>
          </w:p>
        </w:tc>
        <w:tc>
          <w:tcPr>
            <w:tcW w:w="1332" w:type="dxa"/>
            <w:vAlign w:val="center"/>
          </w:tcPr>
          <w:p w14:paraId="2FB380A0">
            <w:pPr>
              <w:pStyle w:val="13"/>
            </w:pPr>
            <w:r>
              <w:t>项目工程完成情况</w:t>
            </w:r>
          </w:p>
        </w:tc>
        <w:tc>
          <w:tcPr>
            <w:tcW w:w="2891" w:type="dxa"/>
            <w:vAlign w:val="center"/>
          </w:tcPr>
          <w:p w14:paraId="54A80F0F">
            <w:pPr>
              <w:pStyle w:val="13"/>
            </w:pPr>
            <w:r>
              <w:t>项目工程完成情况</w:t>
            </w:r>
          </w:p>
        </w:tc>
        <w:tc>
          <w:tcPr>
            <w:tcW w:w="1276" w:type="dxa"/>
            <w:vAlign w:val="center"/>
          </w:tcPr>
          <w:p w14:paraId="1F687544">
            <w:pPr>
              <w:pStyle w:val="13"/>
            </w:pPr>
            <w:r>
              <w:t>按要求完成</w:t>
            </w:r>
          </w:p>
        </w:tc>
        <w:tc>
          <w:tcPr>
            <w:tcW w:w="1843" w:type="dxa"/>
            <w:vAlign w:val="center"/>
          </w:tcPr>
          <w:p w14:paraId="2485718D">
            <w:pPr>
              <w:pStyle w:val="13"/>
            </w:pPr>
            <w:r>
              <w:t>冀财教【2023】140号</w:t>
            </w:r>
          </w:p>
        </w:tc>
      </w:tr>
      <w:tr w14:paraId="68110B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1413D5"/>
        </w:tc>
        <w:tc>
          <w:tcPr>
            <w:tcW w:w="1276" w:type="dxa"/>
            <w:vAlign w:val="center"/>
          </w:tcPr>
          <w:p w14:paraId="7BA88BF0">
            <w:pPr>
              <w:pStyle w:val="13"/>
            </w:pPr>
            <w:r>
              <w:t>社会效益指标</w:t>
            </w:r>
          </w:p>
        </w:tc>
        <w:tc>
          <w:tcPr>
            <w:tcW w:w="1332" w:type="dxa"/>
            <w:vAlign w:val="center"/>
          </w:tcPr>
          <w:p w14:paraId="68AB62FB">
            <w:pPr>
              <w:pStyle w:val="13"/>
            </w:pPr>
            <w:r>
              <w:t>社会稳定水平</w:t>
            </w:r>
          </w:p>
        </w:tc>
        <w:tc>
          <w:tcPr>
            <w:tcW w:w="2891" w:type="dxa"/>
            <w:vAlign w:val="center"/>
          </w:tcPr>
          <w:p w14:paraId="3F0C2C2C">
            <w:pPr>
              <w:pStyle w:val="13"/>
            </w:pPr>
            <w:r>
              <w:t>社会稳定水平</w:t>
            </w:r>
          </w:p>
        </w:tc>
        <w:tc>
          <w:tcPr>
            <w:tcW w:w="1276" w:type="dxa"/>
            <w:vAlign w:val="center"/>
          </w:tcPr>
          <w:p w14:paraId="4DBD3553">
            <w:pPr>
              <w:pStyle w:val="13"/>
            </w:pPr>
            <w:r>
              <w:t>有利用社会稳定</w:t>
            </w:r>
          </w:p>
        </w:tc>
        <w:tc>
          <w:tcPr>
            <w:tcW w:w="1843" w:type="dxa"/>
            <w:vAlign w:val="center"/>
          </w:tcPr>
          <w:p w14:paraId="583A9F93">
            <w:pPr>
              <w:pStyle w:val="13"/>
            </w:pPr>
            <w:r>
              <w:t>冀财教【2023】140号</w:t>
            </w:r>
          </w:p>
        </w:tc>
      </w:tr>
      <w:tr w14:paraId="1E5B14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E81F85">
            <w:pPr>
              <w:pStyle w:val="15"/>
            </w:pPr>
            <w:r>
              <w:t>满意度指标</w:t>
            </w:r>
          </w:p>
        </w:tc>
        <w:tc>
          <w:tcPr>
            <w:tcW w:w="1276" w:type="dxa"/>
            <w:vAlign w:val="center"/>
          </w:tcPr>
          <w:p w14:paraId="0745D4BC">
            <w:pPr>
              <w:pStyle w:val="13"/>
            </w:pPr>
            <w:r>
              <w:t>服务对象满意度指标</w:t>
            </w:r>
          </w:p>
        </w:tc>
        <w:tc>
          <w:tcPr>
            <w:tcW w:w="1332" w:type="dxa"/>
            <w:vAlign w:val="center"/>
          </w:tcPr>
          <w:p w14:paraId="2B8B422A">
            <w:pPr>
              <w:pStyle w:val="13"/>
            </w:pPr>
            <w:r>
              <w:t>满意率</w:t>
            </w:r>
          </w:p>
        </w:tc>
        <w:tc>
          <w:tcPr>
            <w:tcW w:w="2891" w:type="dxa"/>
            <w:vAlign w:val="center"/>
          </w:tcPr>
          <w:p w14:paraId="7BB824D5">
            <w:pPr>
              <w:pStyle w:val="13"/>
            </w:pPr>
            <w:r>
              <w:t>满意率</w:t>
            </w:r>
          </w:p>
        </w:tc>
        <w:tc>
          <w:tcPr>
            <w:tcW w:w="1276" w:type="dxa"/>
            <w:vAlign w:val="center"/>
          </w:tcPr>
          <w:p w14:paraId="1F604381">
            <w:pPr>
              <w:pStyle w:val="13"/>
            </w:pPr>
            <w:r>
              <w:t>≥85%</w:t>
            </w:r>
          </w:p>
        </w:tc>
        <w:tc>
          <w:tcPr>
            <w:tcW w:w="1843" w:type="dxa"/>
            <w:vAlign w:val="center"/>
          </w:tcPr>
          <w:p w14:paraId="52660E91">
            <w:pPr>
              <w:pStyle w:val="13"/>
            </w:pPr>
            <w:r>
              <w:t>冀财教【2023】140号</w:t>
            </w:r>
          </w:p>
        </w:tc>
      </w:tr>
    </w:tbl>
    <w:p w14:paraId="60C876AC">
      <w:pPr>
        <w:sectPr>
          <w:pgSz w:w="11900" w:h="16840"/>
          <w:pgMar w:top="1984" w:right="1304" w:bottom="1134" w:left="1304" w:header="720" w:footer="720" w:gutter="0"/>
          <w:cols w:space="720" w:num="1"/>
        </w:sectPr>
      </w:pPr>
    </w:p>
    <w:p w14:paraId="0808DD2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573EA5">
      <w:pPr>
        <w:spacing w:before="0" w:after="0"/>
        <w:ind w:firstLine="560"/>
        <w:jc w:val="left"/>
        <w:outlineLvl w:val="3"/>
      </w:pPr>
      <w:bookmarkStart w:id="55" w:name="_Toc_4_4_0000000056"/>
      <w:r>
        <w:rPr>
          <w:rFonts w:ascii="方正仿宋_GBK" w:hAnsi="方正仿宋_GBK" w:eastAsia="方正仿宋_GBK" w:cs="方正仿宋_GBK"/>
          <w:color w:val="000000"/>
          <w:sz w:val="28"/>
        </w:rPr>
        <w:t>53.冀财教【2024】121号 河北省财政厅关于提前下达2025年中央支持学前教育发展资金通知绩效目标表</w:t>
      </w:r>
      <w:bookmarkEnd w:id="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2B583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2C6F93">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C8BF624">
            <w:pPr>
              <w:pStyle w:val="11"/>
            </w:pPr>
            <w:r>
              <w:t>单位：万元</w:t>
            </w:r>
          </w:p>
        </w:tc>
      </w:tr>
      <w:tr w14:paraId="3730C8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A33286">
            <w:pPr>
              <w:pStyle w:val="14"/>
            </w:pPr>
            <w:r>
              <w:t>项目编码</w:t>
            </w:r>
          </w:p>
        </w:tc>
        <w:tc>
          <w:tcPr>
            <w:tcW w:w="2608" w:type="dxa"/>
            <w:gridSpan w:val="2"/>
            <w:vAlign w:val="center"/>
          </w:tcPr>
          <w:p w14:paraId="3E2AA65D">
            <w:pPr>
              <w:pStyle w:val="13"/>
            </w:pPr>
            <w:r>
              <w:t>13073025P000573100012</w:t>
            </w:r>
          </w:p>
        </w:tc>
        <w:tc>
          <w:tcPr>
            <w:tcW w:w="1587" w:type="dxa"/>
            <w:vAlign w:val="center"/>
          </w:tcPr>
          <w:p w14:paraId="4ED6B45F">
            <w:pPr>
              <w:pStyle w:val="14"/>
            </w:pPr>
            <w:r>
              <w:t>项目名称</w:t>
            </w:r>
          </w:p>
        </w:tc>
        <w:tc>
          <w:tcPr>
            <w:tcW w:w="4423" w:type="dxa"/>
            <w:gridSpan w:val="3"/>
            <w:vAlign w:val="center"/>
          </w:tcPr>
          <w:p w14:paraId="2022BF40">
            <w:pPr>
              <w:pStyle w:val="13"/>
            </w:pPr>
            <w:r>
              <w:t>冀财教【2024】121号 河北省财政厅关于提前下达2025年中央支持学前教育发展资金通知</w:t>
            </w:r>
          </w:p>
        </w:tc>
      </w:tr>
      <w:tr w14:paraId="1E1617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DF6F81">
            <w:pPr>
              <w:pStyle w:val="14"/>
            </w:pPr>
            <w:r>
              <w:t>预算规模及资金用途</w:t>
            </w:r>
          </w:p>
        </w:tc>
        <w:tc>
          <w:tcPr>
            <w:tcW w:w="1276" w:type="dxa"/>
            <w:vAlign w:val="center"/>
          </w:tcPr>
          <w:p w14:paraId="0962101F">
            <w:pPr>
              <w:pStyle w:val="14"/>
            </w:pPr>
            <w:r>
              <w:t>预算数</w:t>
            </w:r>
          </w:p>
        </w:tc>
        <w:tc>
          <w:tcPr>
            <w:tcW w:w="1332" w:type="dxa"/>
            <w:vAlign w:val="center"/>
          </w:tcPr>
          <w:p w14:paraId="72D9536B">
            <w:pPr>
              <w:pStyle w:val="13"/>
            </w:pPr>
            <w:r>
              <w:t>463.00</w:t>
            </w:r>
          </w:p>
        </w:tc>
        <w:tc>
          <w:tcPr>
            <w:tcW w:w="1587" w:type="dxa"/>
            <w:vAlign w:val="center"/>
          </w:tcPr>
          <w:p w14:paraId="60566198">
            <w:pPr>
              <w:pStyle w:val="14"/>
            </w:pPr>
            <w:r>
              <w:t>其中：财政    资金</w:t>
            </w:r>
          </w:p>
        </w:tc>
        <w:tc>
          <w:tcPr>
            <w:tcW w:w="1304" w:type="dxa"/>
            <w:vAlign w:val="center"/>
          </w:tcPr>
          <w:p w14:paraId="33D66EC4">
            <w:pPr>
              <w:pStyle w:val="13"/>
            </w:pPr>
            <w:r>
              <w:t>463.00</w:t>
            </w:r>
          </w:p>
        </w:tc>
        <w:tc>
          <w:tcPr>
            <w:tcW w:w="1276" w:type="dxa"/>
            <w:vAlign w:val="center"/>
          </w:tcPr>
          <w:p w14:paraId="1F896C1C">
            <w:pPr>
              <w:pStyle w:val="14"/>
            </w:pPr>
            <w:r>
              <w:t>其他资金</w:t>
            </w:r>
          </w:p>
        </w:tc>
        <w:tc>
          <w:tcPr>
            <w:tcW w:w="1843" w:type="dxa"/>
            <w:vAlign w:val="center"/>
          </w:tcPr>
          <w:p w14:paraId="4C0A55EA">
            <w:pPr>
              <w:pStyle w:val="13"/>
            </w:pPr>
            <w:r>
              <w:t xml:space="preserve"> </w:t>
            </w:r>
          </w:p>
        </w:tc>
      </w:tr>
      <w:tr w14:paraId="06C86F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D4833B"/>
        </w:tc>
        <w:tc>
          <w:tcPr>
            <w:tcW w:w="8618" w:type="dxa"/>
            <w:gridSpan w:val="6"/>
            <w:vAlign w:val="center"/>
          </w:tcPr>
          <w:p w14:paraId="70DB0B2B">
            <w:pPr>
              <w:pStyle w:val="13"/>
            </w:pPr>
            <w:r>
              <w:t>用于学前的发展资金，促进学前发展</w:t>
            </w:r>
          </w:p>
        </w:tc>
      </w:tr>
      <w:tr w14:paraId="0D5521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D9EE9B">
            <w:pPr>
              <w:pStyle w:val="14"/>
            </w:pPr>
            <w:r>
              <w:t>资金支出计划（%）</w:t>
            </w:r>
          </w:p>
        </w:tc>
        <w:tc>
          <w:tcPr>
            <w:tcW w:w="2608" w:type="dxa"/>
            <w:gridSpan w:val="2"/>
            <w:vAlign w:val="center"/>
          </w:tcPr>
          <w:p w14:paraId="2284B302">
            <w:pPr>
              <w:pStyle w:val="14"/>
            </w:pPr>
            <w:r>
              <w:t>3月底</w:t>
            </w:r>
          </w:p>
        </w:tc>
        <w:tc>
          <w:tcPr>
            <w:tcW w:w="1587" w:type="dxa"/>
            <w:vAlign w:val="center"/>
          </w:tcPr>
          <w:p w14:paraId="6BA13FF0">
            <w:pPr>
              <w:pStyle w:val="14"/>
            </w:pPr>
            <w:r>
              <w:t>6月底</w:t>
            </w:r>
          </w:p>
        </w:tc>
        <w:tc>
          <w:tcPr>
            <w:tcW w:w="1304" w:type="dxa"/>
            <w:vAlign w:val="center"/>
          </w:tcPr>
          <w:p w14:paraId="6C66C562">
            <w:pPr>
              <w:pStyle w:val="14"/>
            </w:pPr>
            <w:r>
              <w:t>10月底</w:t>
            </w:r>
          </w:p>
        </w:tc>
        <w:tc>
          <w:tcPr>
            <w:tcW w:w="3119" w:type="dxa"/>
            <w:gridSpan w:val="2"/>
            <w:vAlign w:val="center"/>
          </w:tcPr>
          <w:p w14:paraId="5CC2A0B3">
            <w:pPr>
              <w:pStyle w:val="14"/>
            </w:pPr>
            <w:r>
              <w:t>12月底</w:t>
            </w:r>
          </w:p>
        </w:tc>
      </w:tr>
      <w:tr w14:paraId="6178D0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9D513C"/>
        </w:tc>
        <w:tc>
          <w:tcPr>
            <w:tcW w:w="2608" w:type="dxa"/>
            <w:gridSpan w:val="2"/>
            <w:vAlign w:val="center"/>
          </w:tcPr>
          <w:p w14:paraId="7CC1EBEE">
            <w:pPr>
              <w:pStyle w:val="15"/>
            </w:pPr>
            <w:r>
              <w:t xml:space="preserve"> </w:t>
            </w:r>
          </w:p>
        </w:tc>
        <w:tc>
          <w:tcPr>
            <w:tcW w:w="1587" w:type="dxa"/>
            <w:vAlign w:val="center"/>
          </w:tcPr>
          <w:p w14:paraId="1BD6BD1C">
            <w:pPr>
              <w:pStyle w:val="15"/>
            </w:pPr>
            <w:r>
              <w:t>50%</w:t>
            </w:r>
          </w:p>
        </w:tc>
        <w:tc>
          <w:tcPr>
            <w:tcW w:w="1304" w:type="dxa"/>
            <w:vAlign w:val="center"/>
          </w:tcPr>
          <w:p w14:paraId="32B21445">
            <w:pPr>
              <w:pStyle w:val="15"/>
            </w:pPr>
            <w:r>
              <w:t xml:space="preserve"> </w:t>
            </w:r>
          </w:p>
        </w:tc>
        <w:tc>
          <w:tcPr>
            <w:tcW w:w="3119" w:type="dxa"/>
            <w:gridSpan w:val="2"/>
            <w:vAlign w:val="center"/>
          </w:tcPr>
          <w:p w14:paraId="7819D85E">
            <w:pPr>
              <w:pStyle w:val="15"/>
            </w:pPr>
            <w:r>
              <w:t>100%</w:t>
            </w:r>
          </w:p>
        </w:tc>
      </w:tr>
      <w:tr w14:paraId="54C3DF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6A67A2">
            <w:pPr>
              <w:pStyle w:val="14"/>
            </w:pPr>
            <w:r>
              <w:t>绩效目标</w:t>
            </w:r>
          </w:p>
        </w:tc>
        <w:tc>
          <w:tcPr>
            <w:tcW w:w="8618" w:type="dxa"/>
            <w:gridSpan w:val="6"/>
            <w:vAlign w:val="center"/>
          </w:tcPr>
          <w:p w14:paraId="47DC2033">
            <w:pPr>
              <w:pStyle w:val="13"/>
            </w:pPr>
            <w:r>
              <w:t>1.用于学前的发展资金，促进学前发展</w:t>
            </w:r>
          </w:p>
        </w:tc>
      </w:tr>
    </w:tbl>
    <w:p w14:paraId="4704CD8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85E7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B22F6C">
            <w:pPr>
              <w:pStyle w:val="14"/>
            </w:pPr>
            <w:r>
              <w:t>一级指标</w:t>
            </w:r>
          </w:p>
        </w:tc>
        <w:tc>
          <w:tcPr>
            <w:tcW w:w="1276" w:type="dxa"/>
            <w:vAlign w:val="center"/>
          </w:tcPr>
          <w:p w14:paraId="7E7C37DB">
            <w:pPr>
              <w:pStyle w:val="14"/>
            </w:pPr>
            <w:r>
              <w:t>二级指标</w:t>
            </w:r>
          </w:p>
        </w:tc>
        <w:tc>
          <w:tcPr>
            <w:tcW w:w="1332" w:type="dxa"/>
            <w:vAlign w:val="center"/>
          </w:tcPr>
          <w:p w14:paraId="598965A8">
            <w:pPr>
              <w:pStyle w:val="14"/>
            </w:pPr>
            <w:r>
              <w:t>三级指标</w:t>
            </w:r>
          </w:p>
        </w:tc>
        <w:tc>
          <w:tcPr>
            <w:tcW w:w="2891" w:type="dxa"/>
            <w:vAlign w:val="center"/>
          </w:tcPr>
          <w:p w14:paraId="09DCA1C6">
            <w:pPr>
              <w:pStyle w:val="14"/>
            </w:pPr>
            <w:r>
              <w:t>绩效指标描述</w:t>
            </w:r>
          </w:p>
        </w:tc>
        <w:tc>
          <w:tcPr>
            <w:tcW w:w="1276" w:type="dxa"/>
            <w:vAlign w:val="center"/>
          </w:tcPr>
          <w:p w14:paraId="0D75A132">
            <w:pPr>
              <w:pStyle w:val="14"/>
            </w:pPr>
            <w:r>
              <w:t>指标值</w:t>
            </w:r>
          </w:p>
        </w:tc>
        <w:tc>
          <w:tcPr>
            <w:tcW w:w="1843" w:type="dxa"/>
            <w:vAlign w:val="center"/>
          </w:tcPr>
          <w:p w14:paraId="6CD1A03E">
            <w:pPr>
              <w:pStyle w:val="14"/>
            </w:pPr>
            <w:r>
              <w:t>指标值确定依据</w:t>
            </w:r>
          </w:p>
        </w:tc>
      </w:tr>
      <w:tr w14:paraId="3C616F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685DC7">
            <w:pPr>
              <w:pStyle w:val="15"/>
            </w:pPr>
            <w:r>
              <w:t>产出指标</w:t>
            </w:r>
          </w:p>
        </w:tc>
        <w:tc>
          <w:tcPr>
            <w:tcW w:w="1276" w:type="dxa"/>
            <w:vAlign w:val="center"/>
          </w:tcPr>
          <w:p w14:paraId="36CE2876">
            <w:pPr>
              <w:pStyle w:val="13"/>
            </w:pPr>
            <w:r>
              <w:t>数量指标</w:t>
            </w:r>
          </w:p>
        </w:tc>
        <w:tc>
          <w:tcPr>
            <w:tcW w:w="1332" w:type="dxa"/>
            <w:vAlign w:val="center"/>
          </w:tcPr>
          <w:p w14:paraId="65881DA1">
            <w:pPr>
              <w:pStyle w:val="13"/>
            </w:pPr>
            <w:r>
              <w:t>幼儿园数量</w:t>
            </w:r>
          </w:p>
        </w:tc>
        <w:tc>
          <w:tcPr>
            <w:tcW w:w="2891" w:type="dxa"/>
            <w:vAlign w:val="center"/>
          </w:tcPr>
          <w:p w14:paraId="2917DCA8">
            <w:pPr>
              <w:pStyle w:val="13"/>
            </w:pPr>
            <w:r>
              <w:t>需保障正常运转的幼儿园数量</w:t>
            </w:r>
          </w:p>
        </w:tc>
        <w:tc>
          <w:tcPr>
            <w:tcW w:w="1276" w:type="dxa"/>
            <w:vAlign w:val="center"/>
          </w:tcPr>
          <w:p w14:paraId="56015595">
            <w:pPr>
              <w:pStyle w:val="13"/>
            </w:pPr>
            <w:r>
              <w:t>≤33所</w:t>
            </w:r>
          </w:p>
        </w:tc>
        <w:tc>
          <w:tcPr>
            <w:tcW w:w="1843" w:type="dxa"/>
            <w:vAlign w:val="center"/>
          </w:tcPr>
          <w:p w14:paraId="49215E14">
            <w:pPr>
              <w:pStyle w:val="13"/>
            </w:pPr>
            <w:r>
              <w:t>2025年年初工作计划</w:t>
            </w:r>
          </w:p>
        </w:tc>
      </w:tr>
      <w:tr w14:paraId="3C95AB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DDE18F"/>
        </w:tc>
        <w:tc>
          <w:tcPr>
            <w:tcW w:w="1276" w:type="dxa"/>
            <w:vAlign w:val="center"/>
          </w:tcPr>
          <w:p w14:paraId="28E4D5D0">
            <w:pPr>
              <w:pStyle w:val="13"/>
            </w:pPr>
            <w:r>
              <w:t>质量指标</w:t>
            </w:r>
          </w:p>
        </w:tc>
        <w:tc>
          <w:tcPr>
            <w:tcW w:w="1332" w:type="dxa"/>
            <w:vAlign w:val="center"/>
          </w:tcPr>
          <w:p w14:paraId="53EB958D">
            <w:pPr>
              <w:pStyle w:val="13"/>
            </w:pPr>
            <w:r>
              <w:t>幼儿园正常运转率</w:t>
            </w:r>
          </w:p>
        </w:tc>
        <w:tc>
          <w:tcPr>
            <w:tcW w:w="2891" w:type="dxa"/>
            <w:vAlign w:val="center"/>
          </w:tcPr>
          <w:p w14:paraId="572B94B8">
            <w:pPr>
              <w:pStyle w:val="13"/>
            </w:pPr>
            <w:r>
              <w:t>需保障学前教育顺利运转</w:t>
            </w:r>
          </w:p>
        </w:tc>
        <w:tc>
          <w:tcPr>
            <w:tcW w:w="1276" w:type="dxa"/>
            <w:vAlign w:val="center"/>
          </w:tcPr>
          <w:p w14:paraId="32F65D23">
            <w:pPr>
              <w:pStyle w:val="13"/>
            </w:pPr>
            <w:r>
              <w:t>教育顺利运转</w:t>
            </w:r>
          </w:p>
        </w:tc>
        <w:tc>
          <w:tcPr>
            <w:tcW w:w="1843" w:type="dxa"/>
            <w:vAlign w:val="center"/>
          </w:tcPr>
          <w:p w14:paraId="128DD4A7">
            <w:pPr>
              <w:pStyle w:val="13"/>
            </w:pPr>
            <w:r>
              <w:t>2025年年初工作计划</w:t>
            </w:r>
          </w:p>
        </w:tc>
      </w:tr>
      <w:tr w14:paraId="0A6005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4E0B30"/>
        </w:tc>
        <w:tc>
          <w:tcPr>
            <w:tcW w:w="1276" w:type="dxa"/>
            <w:vAlign w:val="center"/>
          </w:tcPr>
          <w:p w14:paraId="6E827D8D">
            <w:pPr>
              <w:pStyle w:val="13"/>
            </w:pPr>
            <w:r>
              <w:t>时效指标</w:t>
            </w:r>
          </w:p>
        </w:tc>
        <w:tc>
          <w:tcPr>
            <w:tcW w:w="1332" w:type="dxa"/>
            <w:vAlign w:val="center"/>
          </w:tcPr>
          <w:p w14:paraId="26FC4AAB">
            <w:pPr>
              <w:pStyle w:val="13"/>
            </w:pPr>
            <w:r>
              <w:t>幼儿园业务开展的及时性</w:t>
            </w:r>
          </w:p>
        </w:tc>
        <w:tc>
          <w:tcPr>
            <w:tcW w:w="2891" w:type="dxa"/>
            <w:vAlign w:val="center"/>
          </w:tcPr>
          <w:p w14:paraId="79A574F9">
            <w:pPr>
              <w:pStyle w:val="13"/>
            </w:pPr>
            <w:r>
              <w:t>幼儿园的各项业务开展的及时性</w:t>
            </w:r>
          </w:p>
        </w:tc>
        <w:tc>
          <w:tcPr>
            <w:tcW w:w="1276" w:type="dxa"/>
            <w:vAlign w:val="center"/>
          </w:tcPr>
          <w:p w14:paraId="3452D0D3">
            <w:pPr>
              <w:pStyle w:val="13"/>
            </w:pPr>
            <w:r>
              <w:t>100%</w:t>
            </w:r>
          </w:p>
        </w:tc>
        <w:tc>
          <w:tcPr>
            <w:tcW w:w="1843" w:type="dxa"/>
            <w:vAlign w:val="center"/>
          </w:tcPr>
          <w:p w14:paraId="51E7DD1C">
            <w:pPr>
              <w:pStyle w:val="13"/>
            </w:pPr>
            <w:r>
              <w:t>2025年年初工作计划</w:t>
            </w:r>
          </w:p>
        </w:tc>
      </w:tr>
      <w:tr w14:paraId="78AE69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540919"/>
        </w:tc>
        <w:tc>
          <w:tcPr>
            <w:tcW w:w="1276" w:type="dxa"/>
            <w:vAlign w:val="center"/>
          </w:tcPr>
          <w:p w14:paraId="5BA50467">
            <w:pPr>
              <w:pStyle w:val="13"/>
            </w:pPr>
            <w:r>
              <w:t>成本指标</w:t>
            </w:r>
          </w:p>
        </w:tc>
        <w:tc>
          <w:tcPr>
            <w:tcW w:w="1332" w:type="dxa"/>
            <w:vAlign w:val="center"/>
          </w:tcPr>
          <w:p w14:paraId="2217611C">
            <w:pPr>
              <w:pStyle w:val="13"/>
            </w:pPr>
            <w:r>
              <w:t>项目预算金额成本</w:t>
            </w:r>
          </w:p>
        </w:tc>
        <w:tc>
          <w:tcPr>
            <w:tcW w:w="2891" w:type="dxa"/>
            <w:vAlign w:val="center"/>
          </w:tcPr>
          <w:p w14:paraId="4326A45B">
            <w:pPr>
              <w:pStyle w:val="13"/>
            </w:pPr>
            <w:r>
              <w:t>项目成本控制在预算额度内</w:t>
            </w:r>
          </w:p>
        </w:tc>
        <w:tc>
          <w:tcPr>
            <w:tcW w:w="1276" w:type="dxa"/>
            <w:vAlign w:val="center"/>
          </w:tcPr>
          <w:p w14:paraId="6C26B3EB">
            <w:pPr>
              <w:pStyle w:val="13"/>
            </w:pPr>
            <w:r>
              <w:t>≤463万</w:t>
            </w:r>
          </w:p>
        </w:tc>
        <w:tc>
          <w:tcPr>
            <w:tcW w:w="1843" w:type="dxa"/>
            <w:vAlign w:val="center"/>
          </w:tcPr>
          <w:p w14:paraId="1890D2C5">
            <w:pPr>
              <w:pStyle w:val="13"/>
            </w:pPr>
            <w:r>
              <w:t>2025年县级预算编制通知</w:t>
            </w:r>
          </w:p>
        </w:tc>
      </w:tr>
      <w:tr w14:paraId="4F561F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33385D">
            <w:pPr>
              <w:pStyle w:val="15"/>
            </w:pPr>
            <w:r>
              <w:t>效益指标</w:t>
            </w:r>
          </w:p>
        </w:tc>
        <w:tc>
          <w:tcPr>
            <w:tcW w:w="1276" w:type="dxa"/>
            <w:vAlign w:val="center"/>
          </w:tcPr>
          <w:p w14:paraId="298AE6C9">
            <w:pPr>
              <w:pStyle w:val="13"/>
            </w:pPr>
            <w:r>
              <w:t>经济效益指标</w:t>
            </w:r>
          </w:p>
        </w:tc>
        <w:tc>
          <w:tcPr>
            <w:tcW w:w="1332" w:type="dxa"/>
            <w:vAlign w:val="center"/>
          </w:tcPr>
          <w:p w14:paraId="4C768337">
            <w:pPr>
              <w:pStyle w:val="13"/>
            </w:pPr>
            <w:r>
              <w:t>学生学习能力</w:t>
            </w:r>
          </w:p>
        </w:tc>
        <w:tc>
          <w:tcPr>
            <w:tcW w:w="2891" w:type="dxa"/>
            <w:vAlign w:val="center"/>
          </w:tcPr>
          <w:p w14:paraId="389BC984">
            <w:pPr>
              <w:pStyle w:val="13"/>
            </w:pPr>
            <w:r>
              <w:t>学生接受教育后的学习成果和应用能力</w:t>
            </w:r>
          </w:p>
        </w:tc>
        <w:tc>
          <w:tcPr>
            <w:tcW w:w="1276" w:type="dxa"/>
            <w:vAlign w:val="center"/>
          </w:tcPr>
          <w:p w14:paraId="6B98DBFA">
            <w:pPr>
              <w:pStyle w:val="13"/>
            </w:pPr>
            <w:r>
              <w:t>提高能力</w:t>
            </w:r>
          </w:p>
        </w:tc>
        <w:tc>
          <w:tcPr>
            <w:tcW w:w="1843" w:type="dxa"/>
            <w:vAlign w:val="center"/>
          </w:tcPr>
          <w:p w14:paraId="2ED67E00">
            <w:pPr>
              <w:pStyle w:val="13"/>
            </w:pPr>
            <w:r>
              <w:t>2025年年初工作计划</w:t>
            </w:r>
          </w:p>
        </w:tc>
      </w:tr>
      <w:tr w14:paraId="32F879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E32974"/>
        </w:tc>
        <w:tc>
          <w:tcPr>
            <w:tcW w:w="1276" w:type="dxa"/>
            <w:vAlign w:val="center"/>
          </w:tcPr>
          <w:p w14:paraId="3A104D22">
            <w:pPr>
              <w:pStyle w:val="13"/>
            </w:pPr>
            <w:r>
              <w:t>社会效益指标</w:t>
            </w:r>
          </w:p>
        </w:tc>
        <w:tc>
          <w:tcPr>
            <w:tcW w:w="1332" w:type="dxa"/>
            <w:vAlign w:val="center"/>
          </w:tcPr>
          <w:p w14:paraId="784B55C2">
            <w:pPr>
              <w:pStyle w:val="13"/>
            </w:pPr>
            <w:r>
              <w:t>学生综合素质</w:t>
            </w:r>
          </w:p>
        </w:tc>
        <w:tc>
          <w:tcPr>
            <w:tcW w:w="2891" w:type="dxa"/>
            <w:vAlign w:val="center"/>
          </w:tcPr>
          <w:p w14:paraId="4C8BD948">
            <w:pPr>
              <w:pStyle w:val="13"/>
            </w:pPr>
            <w:r>
              <w:t>学生正常接受教育，对综合素质影响</w:t>
            </w:r>
          </w:p>
        </w:tc>
        <w:tc>
          <w:tcPr>
            <w:tcW w:w="1276" w:type="dxa"/>
            <w:vAlign w:val="center"/>
          </w:tcPr>
          <w:p w14:paraId="12FF7CF3">
            <w:pPr>
              <w:pStyle w:val="13"/>
            </w:pPr>
            <w:r>
              <w:t>提高综合素质</w:t>
            </w:r>
          </w:p>
        </w:tc>
        <w:tc>
          <w:tcPr>
            <w:tcW w:w="1843" w:type="dxa"/>
            <w:vAlign w:val="center"/>
          </w:tcPr>
          <w:p w14:paraId="5685AB0F">
            <w:pPr>
              <w:pStyle w:val="13"/>
            </w:pPr>
            <w:r>
              <w:t>2025年年初工作计划</w:t>
            </w:r>
          </w:p>
        </w:tc>
      </w:tr>
      <w:tr w14:paraId="030975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4133D1">
            <w:pPr>
              <w:pStyle w:val="15"/>
            </w:pPr>
            <w:r>
              <w:t>满意度指标</w:t>
            </w:r>
          </w:p>
        </w:tc>
        <w:tc>
          <w:tcPr>
            <w:tcW w:w="1276" w:type="dxa"/>
            <w:vAlign w:val="center"/>
          </w:tcPr>
          <w:p w14:paraId="118FB35F">
            <w:pPr>
              <w:pStyle w:val="13"/>
            </w:pPr>
            <w:r>
              <w:t>服务对象满意度指标</w:t>
            </w:r>
          </w:p>
        </w:tc>
        <w:tc>
          <w:tcPr>
            <w:tcW w:w="1332" w:type="dxa"/>
            <w:vAlign w:val="center"/>
          </w:tcPr>
          <w:p w14:paraId="6E195794">
            <w:pPr>
              <w:pStyle w:val="13"/>
            </w:pPr>
            <w:r>
              <w:t>师生满意率</w:t>
            </w:r>
          </w:p>
        </w:tc>
        <w:tc>
          <w:tcPr>
            <w:tcW w:w="2891" w:type="dxa"/>
            <w:vAlign w:val="center"/>
          </w:tcPr>
          <w:p w14:paraId="03006422">
            <w:pPr>
              <w:pStyle w:val="13"/>
            </w:pPr>
            <w:r>
              <w:t>师生对我中心校教育教学等方面满意情况</w:t>
            </w:r>
          </w:p>
        </w:tc>
        <w:tc>
          <w:tcPr>
            <w:tcW w:w="1276" w:type="dxa"/>
            <w:vAlign w:val="center"/>
          </w:tcPr>
          <w:p w14:paraId="18990FD1">
            <w:pPr>
              <w:pStyle w:val="13"/>
            </w:pPr>
            <w:r>
              <w:t>≥85%</w:t>
            </w:r>
          </w:p>
        </w:tc>
        <w:tc>
          <w:tcPr>
            <w:tcW w:w="1843" w:type="dxa"/>
            <w:vAlign w:val="center"/>
          </w:tcPr>
          <w:p w14:paraId="2933766C">
            <w:pPr>
              <w:pStyle w:val="13"/>
            </w:pPr>
            <w:r>
              <w:t>2025年年初工作计划</w:t>
            </w:r>
          </w:p>
        </w:tc>
      </w:tr>
    </w:tbl>
    <w:p w14:paraId="32774599">
      <w:pPr>
        <w:sectPr>
          <w:pgSz w:w="11900" w:h="16840"/>
          <w:pgMar w:top="1984" w:right="1304" w:bottom="1134" w:left="1304" w:header="720" w:footer="720" w:gutter="0"/>
          <w:cols w:space="720" w:num="1"/>
        </w:sectPr>
      </w:pPr>
    </w:p>
    <w:p w14:paraId="2A0A1A1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B08FB49">
      <w:pPr>
        <w:spacing w:before="0" w:after="0"/>
        <w:ind w:firstLine="560"/>
        <w:jc w:val="left"/>
        <w:outlineLvl w:val="3"/>
      </w:pPr>
      <w:bookmarkStart w:id="56" w:name="_Toc_4_4_0000000057"/>
      <w:r>
        <w:rPr>
          <w:rFonts w:ascii="方正仿宋_GBK" w:hAnsi="方正仿宋_GBK" w:eastAsia="方正仿宋_GBK" w:cs="方正仿宋_GBK"/>
          <w:color w:val="000000"/>
          <w:sz w:val="28"/>
        </w:rPr>
        <w:t>54.冀财教【2024】122号 河北省财政厅关于提前下达2025年中央义务教育薄弱环节改善与能力提升补助绩效目标表</w:t>
      </w:r>
      <w:bookmarkEnd w:id="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8C91C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E89DDF">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AC0A2DC">
            <w:pPr>
              <w:pStyle w:val="11"/>
            </w:pPr>
            <w:r>
              <w:t>单位：万元</w:t>
            </w:r>
          </w:p>
        </w:tc>
      </w:tr>
      <w:tr w14:paraId="61523A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9D705F">
            <w:pPr>
              <w:pStyle w:val="14"/>
            </w:pPr>
            <w:r>
              <w:t>项目编码</w:t>
            </w:r>
          </w:p>
        </w:tc>
        <w:tc>
          <w:tcPr>
            <w:tcW w:w="2608" w:type="dxa"/>
            <w:gridSpan w:val="2"/>
            <w:vAlign w:val="center"/>
          </w:tcPr>
          <w:p w14:paraId="1066D4B0">
            <w:pPr>
              <w:pStyle w:val="13"/>
            </w:pPr>
            <w:r>
              <w:t>13073025P000575100021</w:t>
            </w:r>
          </w:p>
        </w:tc>
        <w:tc>
          <w:tcPr>
            <w:tcW w:w="1587" w:type="dxa"/>
            <w:vAlign w:val="center"/>
          </w:tcPr>
          <w:p w14:paraId="2C0C7C97">
            <w:pPr>
              <w:pStyle w:val="14"/>
            </w:pPr>
            <w:r>
              <w:t>项目名称</w:t>
            </w:r>
          </w:p>
        </w:tc>
        <w:tc>
          <w:tcPr>
            <w:tcW w:w="4423" w:type="dxa"/>
            <w:gridSpan w:val="3"/>
            <w:vAlign w:val="center"/>
          </w:tcPr>
          <w:p w14:paraId="6DDEE865">
            <w:pPr>
              <w:pStyle w:val="13"/>
            </w:pPr>
            <w:r>
              <w:t>冀财教【2024】122号 河北省财政厅关于提前下达2025年中央义务教育薄弱环节改善与能力提升补助</w:t>
            </w:r>
          </w:p>
        </w:tc>
      </w:tr>
      <w:tr w14:paraId="30DCFE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AACD4A">
            <w:pPr>
              <w:pStyle w:val="14"/>
            </w:pPr>
            <w:r>
              <w:t>预算规模及资金用途</w:t>
            </w:r>
          </w:p>
        </w:tc>
        <w:tc>
          <w:tcPr>
            <w:tcW w:w="1276" w:type="dxa"/>
            <w:vAlign w:val="center"/>
          </w:tcPr>
          <w:p w14:paraId="30052A9F">
            <w:pPr>
              <w:pStyle w:val="14"/>
            </w:pPr>
            <w:r>
              <w:t>预算数</w:t>
            </w:r>
          </w:p>
        </w:tc>
        <w:tc>
          <w:tcPr>
            <w:tcW w:w="1332" w:type="dxa"/>
            <w:vAlign w:val="center"/>
          </w:tcPr>
          <w:p w14:paraId="5DBFF6FA">
            <w:pPr>
              <w:pStyle w:val="13"/>
            </w:pPr>
            <w:r>
              <w:t>1115.00</w:t>
            </w:r>
          </w:p>
        </w:tc>
        <w:tc>
          <w:tcPr>
            <w:tcW w:w="1587" w:type="dxa"/>
            <w:vAlign w:val="center"/>
          </w:tcPr>
          <w:p w14:paraId="7F6BE9DB">
            <w:pPr>
              <w:pStyle w:val="14"/>
            </w:pPr>
            <w:r>
              <w:t>其中：财政    资金</w:t>
            </w:r>
          </w:p>
        </w:tc>
        <w:tc>
          <w:tcPr>
            <w:tcW w:w="1304" w:type="dxa"/>
            <w:vAlign w:val="center"/>
          </w:tcPr>
          <w:p w14:paraId="569B9A92">
            <w:pPr>
              <w:pStyle w:val="13"/>
            </w:pPr>
            <w:r>
              <w:t>1115.00</w:t>
            </w:r>
          </w:p>
        </w:tc>
        <w:tc>
          <w:tcPr>
            <w:tcW w:w="1276" w:type="dxa"/>
            <w:vAlign w:val="center"/>
          </w:tcPr>
          <w:p w14:paraId="6D91BD35">
            <w:pPr>
              <w:pStyle w:val="14"/>
            </w:pPr>
            <w:r>
              <w:t>其他资金</w:t>
            </w:r>
          </w:p>
        </w:tc>
        <w:tc>
          <w:tcPr>
            <w:tcW w:w="1843" w:type="dxa"/>
            <w:vAlign w:val="center"/>
          </w:tcPr>
          <w:p w14:paraId="52587353">
            <w:pPr>
              <w:pStyle w:val="13"/>
            </w:pPr>
            <w:r>
              <w:t xml:space="preserve"> </w:t>
            </w:r>
          </w:p>
        </w:tc>
      </w:tr>
      <w:tr w14:paraId="1972F1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35E9D2"/>
        </w:tc>
        <w:tc>
          <w:tcPr>
            <w:tcW w:w="8618" w:type="dxa"/>
            <w:gridSpan w:val="6"/>
            <w:vAlign w:val="center"/>
          </w:tcPr>
          <w:p w14:paraId="38D1D8F4">
            <w:pPr>
              <w:pStyle w:val="13"/>
            </w:pPr>
            <w:r>
              <w:t>资金用于学校消防建设，保障校园安全，加强校园建设，提高教学环境</w:t>
            </w:r>
            <w:r>
              <w:tab/>
            </w:r>
            <w:r>
              <w:tab/>
            </w:r>
            <w:r>
              <w:tab/>
            </w:r>
            <w:r>
              <w:tab/>
            </w:r>
            <w:r>
              <w:tab/>
            </w:r>
            <w:r>
              <w:tab/>
            </w:r>
          </w:p>
          <w:p w14:paraId="4FB3D02D">
            <w:pPr>
              <w:pStyle w:val="13"/>
            </w:pPr>
          </w:p>
        </w:tc>
      </w:tr>
      <w:tr w14:paraId="74D886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2A922">
            <w:pPr>
              <w:pStyle w:val="14"/>
            </w:pPr>
            <w:r>
              <w:t>资金支出计划（%）</w:t>
            </w:r>
          </w:p>
        </w:tc>
        <w:tc>
          <w:tcPr>
            <w:tcW w:w="2608" w:type="dxa"/>
            <w:gridSpan w:val="2"/>
            <w:vAlign w:val="center"/>
          </w:tcPr>
          <w:p w14:paraId="26AEB0DD">
            <w:pPr>
              <w:pStyle w:val="14"/>
            </w:pPr>
            <w:r>
              <w:t>3月底</w:t>
            </w:r>
          </w:p>
        </w:tc>
        <w:tc>
          <w:tcPr>
            <w:tcW w:w="1587" w:type="dxa"/>
            <w:vAlign w:val="center"/>
          </w:tcPr>
          <w:p w14:paraId="3B5247A3">
            <w:pPr>
              <w:pStyle w:val="14"/>
            </w:pPr>
            <w:r>
              <w:t>6月底</w:t>
            </w:r>
          </w:p>
        </w:tc>
        <w:tc>
          <w:tcPr>
            <w:tcW w:w="1304" w:type="dxa"/>
            <w:vAlign w:val="center"/>
          </w:tcPr>
          <w:p w14:paraId="3D6F9BBB">
            <w:pPr>
              <w:pStyle w:val="14"/>
            </w:pPr>
            <w:r>
              <w:t>10月底</w:t>
            </w:r>
          </w:p>
        </w:tc>
        <w:tc>
          <w:tcPr>
            <w:tcW w:w="3119" w:type="dxa"/>
            <w:gridSpan w:val="2"/>
            <w:vAlign w:val="center"/>
          </w:tcPr>
          <w:p w14:paraId="44593BFF">
            <w:pPr>
              <w:pStyle w:val="14"/>
            </w:pPr>
            <w:r>
              <w:t>12月底</w:t>
            </w:r>
          </w:p>
        </w:tc>
      </w:tr>
      <w:tr w14:paraId="44FEC7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8454C2"/>
        </w:tc>
        <w:tc>
          <w:tcPr>
            <w:tcW w:w="2608" w:type="dxa"/>
            <w:gridSpan w:val="2"/>
            <w:vAlign w:val="center"/>
          </w:tcPr>
          <w:p w14:paraId="51DC2357">
            <w:pPr>
              <w:pStyle w:val="15"/>
            </w:pPr>
            <w:r>
              <w:t xml:space="preserve"> </w:t>
            </w:r>
          </w:p>
        </w:tc>
        <w:tc>
          <w:tcPr>
            <w:tcW w:w="1587" w:type="dxa"/>
            <w:vAlign w:val="center"/>
          </w:tcPr>
          <w:p w14:paraId="4D962D71">
            <w:pPr>
              <w:pStyle w:val="15"/>
            </w:pPr>
            <w:r>
              <w:t>50%</w:t>
            </w:r>
          </w:p>
        </w:tc>
        <w:tc>
          <w:tcPr>
            <w:tcW w:w="1304" w:type="dxa"/>
            <w:vAlign w:val="center"/>
          </w:tcPr>
          <w:p w14:paraId="683AFC0B">
            <w:pPr>
              <w:pStyle w:val="15"/>
            </w:pPr>
            <w:r>
              <w:t xml:space="preserve"> </w:t>
            </w:r>
          </w:p>
        </w:tc>
        <w:tc>
          <w:tcPr>
            <w:tcW w:w="3119" w:type="dxa"/>
            <w:gridSpan w:val="2"/>
            <w:vAlign w:val="center"/>
          </w:tcPr>
          <w:p w14:paraId="220A4FE8">
            <w:pPr>
              <w:pStyle w:val="15"/>
            </w:pPr>
            <w:r>
              <w:t>100%</w:t>
            </w:r>
          </w:p>
        </w:tc>
      </w:tr>
      <w:tr w14:paraId="7AF210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9C36F1">
            <w:pPr>
              <w:pStyle w:val="14"/>
            </w:pPr>
            <w:r>
              <w:t>绩效目标</w:t>
            </w:r>
          </w:p>
        </w:tc>
        <w:tc>
          <w:tcPr>
            <w:tcW w:w="8618" w:type="dxa"/>
            <w:gridSpan w:val="6"/>
            <w:vAlign w:val="center"/>
          </w:tcPr>
          <w:p w14:paraId="057F870F">
            <w:pPr>
              <w:pStyle w:val="13"/>
            </w:pPr>
            <w:r>
              <w:t>1.资金用于学校消防建设，保障校园安全，加强校园建设，提高教学环境</w:t>
            </w:r>
            <w:r>
              <w:tab/>
            </w:r>
            <w:r>
              <w:tab/>
            </w:r>
            <w:r>
              <w:tab/>
            </w:r>
            <w:r>
              <w:tab/>
            </w:r>
            <w:r>
              <w:tab/>
            </w:r>
            <w:r>
              <w:tab/>
            </w:r>
          </w:p>
          <w:p w14:paraId="250E9BDE">
            <w:pPr>
              <w:pStyle w:val="13"/>
            </w:pPr>
          </w:p>
        </w:tc>
      </w:tr>
    </w:tbl>
    <w:p w14:paraId="423538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BFB9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B81682">
            <w:pPr>
              <w:pStyle w:val="14"/>
            </w:pPr>
            <w:r>
              <w:t>一级指标</w:t>
            </w:r>
          </w:p>
        </w:tc>
        <w:tc>
          <w:tcPr>
            <w:tcW w:w="1276" w:type="dxa"/>
            <w:vAlign w:val="center"/>
          </w:tcPr>
          <w:p w14:paraId="0FCC6025">
            <w:pPr>
              <w:pStyle w:val="14"/>
            </w:pPr>
            <w:r>
              <w:t>二级指标</w:t>
            </w:r>
          </w:p>
        </w:tc>
        <w:tc>
          <w:tcPr>
            <w:tcW w:w="1332" w:type="dxa"/>
            <w:vAlign w:val="center"/>
          </w:tcPr>
          <w:p w14:paraId="4B547040">
            <w:pPr>
              <w:pStyle w:val="14"/>
            </w:pPr>
            <w:r>
              <w:t>三级指标</w:t>
            </w:r>
          </w:p>
        </w:tc>
        <w:tc>
          <w:tcPr>
            <w:tcW w:w="2891" w:type="dxa"/>
            <w:vAlign w:val="center"/>
          </w:tcPr>
          <w:p w14:paraId="788AB2DB">
            <w:pPr>
              <w:pStyle w:val="14"/>
            </w:pPr>
            <w:r>
              <w:t>绩效指标描述</w:t>
            </w:r>
          </w:p>
        </w:tc>
        <w:tc>
          <w:tcPr>
            <w:tcW w:w="1276" w:type="dxa"/>
            <w:vAlign w:val="center"/>
          </w:tcPr>
          <w:p w14:paraId="1C3719AA">
            <w:pPr>
              <w:pStyle w:val="14"/>
            </w:pPr>
            <w:r>
              <w:t>指标值</w:t>
            </w:r>
          </w:p>
        </w:tc>
        <w:tc>
          <w:tcPr>
            <w:tcW w:w="1843" w:type="dxa"/>
            <w:vAlign w:val="center"/>
          </w:tcPr>
          <w:p w14:paraId="2C8A3680">
            <w:pPr>
              <w:pStyle w:val="14"/>
            </w:pPr>
            <w:r>
              <w:t>指标值确定依据</w:t>
            </w:r>
          </w:p>
        </w:tc>
      </w:tr>
      <w:tr w14:paraId="65F66F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035D39">
            <w:pPr>
              <w:pStyle w:val="15"/>
            </w:pPr>
            <w:r>
              <w:t>产出指标</w:t>
            </w:r>
          </w:p>
        </w:tc>
        <w:tc>
          <w:tcPr>
            <w:tcW w:w="1276" w:type="dxa"/>
            <w:vAlign w:val="center"/>
          </w:tcPr>
          <w:p w14:paraId="2F70D469">
            <w:pPr>
              <w:pStyle w:val="13"/>
            </w:pPr>
            <w:r>
              <w:t>数量指标</w:t>
            </w:r>
          </w:p>
        </w:tc>
        <w:tc>
          <w:tcPr>
            <w:tcW w:w="1332" w:type="dxa"/>
            <w:vAlign w:val="center"/>
          </w:tcPr>
          <w:p w14:paraId="64851017">
            <w:pPr>
              <w:pStyle w:val="13"/>
            </w:pPr>
            <w:r>
              <w:t>工程量完成率</w:t>
            </w:r>
          </w:p>
        </w:tc>
        <w:tc>
          <w:tcPr>
            <w:tcW w:w="2891" w:type="dxa"/>
            <w:vAlign w:val="center"/>
          </w:tcPr>
          <w:p w14:paraId="23882963">
            <w:pPr>
              <w:pStyle w:val="13"/>
            </w:pPr>
            <w:r>
              <w:t>工程量完成率</w:t>
            </w:r>
          </w:p>
        </w:tc>
        <w:tc>
          <w:tcPr>
            <w:tcW w:w="1276" w:type="dxa"/>
            <w:vAlign w:val="center"/>
          </w:tcPr>
          <w:p w14:paraId="18C2AE48">
            <w:pPr>
              <w:pStyle w:val="13"/>
            </w:pPr>
            <w:r>
              <w:t>≤100%</w:t>
            </w:r>
          </w:p>
        </w:tc>
        <w:tc>
          <w:tcPr>
            <w:tcW w:w="1843" w:type="dxa"/>
            <w:vAlign w:val="center"/>
          </w:tcPr>
          <w:p w14:paraId="2A64BCBC">
            <w:pPr>
              <w:pStyle w:val="13"/>
            </w:pPr>
            <w:r>
              <w:t>依据上级下达文件</w:t>
            </w:r>
          </w:p>
        </w:tc>
      </w:tr>
      <w:tr w14:paraId="2BA572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C191D5"/>
        </w:tc>
        <w:tc>
          <w:tcPr>
            <w:tcW w:w="1276" w:type="dxa"/>
            <w:vAlign w:val="center"/>
          </w:tcPr>
          <w:p w14:paraId="2AFC1AA7">
            <w:pPr>
              <w:pStyle w:val="13"/>
            </w:pPr>
            <w:r>
              <w:t>质量指标</w:t>
            </w:r>
          </w:p>
        </w:tc>
        <w:tc>
          <w:tcPr>
            <w:tcW w:w="1332" w:type="dxa"/>
            <w:vAlign w:val="center"/>
          </w:tcPr>
          <w:p w14:paraId="289AEB2F">
            <w:pPr>
              <w:pStyle w:val="13"/>
            </w:pPr>
            <w:r>
              <w:t>工程质量合格率</w:t>
            </w:r>
          </w:p>
        </w:tc>
        <w:tc>
          <w:tcPr>
            <w:tcW w:w="2891" w:type="dxa"/>
            <w:vAlign w:val="center"/>
          </w:tcPr>
          <w:p w14:paraId="53BD8BFF">
            <w:pPr>
              <w:pStyle w:val="13"/>
            </w:pPr>
            <w:r>
              <w:t>工程质量合格率</w:t>
            </w:r>
          </w:p>
        </w:tc>
        <w:tc>
          <w:tcPr>
            <w:tcW w:w="1276" w:type="dxa"/>
            <w:vAlign w:val="center"/>
          </w:tcPr>
          <w:p w14:paraId="68DE1264">
            <w:pPr>
              <w:pStyle w:val="13"/>
            </w:pPr>
            <w:r>
              <w:t>≤100%</w:t>
            </w:r>
          </w:p>
        </w:tc>
        <w:tc>
          <w:tcPr>
            <w:tcW w:w="1843" w:type="dxa"/>
            <w:vAlign w:val="center"/>
          </w:tcPr>
          <w:p w14:paraId="43B673F7">
            <w:pPr>
              <w:pStyle w:val="13"/>
            </w:pPr>
            <w:r>
              <w:t>依据上级下达文件</w:t>
            </w:r>
          </w:p>
        </w:tc>
      </w:tr>
      <w:tr w14:paraId="52D4F2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FB8BBA"/>
        </w:tc>
        <w:tc>
          <w:tcPr>
            <w:tcW w:w="1276" w:type="dxa"/>
            <w:vAlign w:val="center"/>
          </w:tcPr>
          <w:p w14:paraId="22730340">
            <w:pPr>
              <w:pStyle w:val="13"/>
            </w:pPr>
            <w:r>
              <w:t>时效指标</w:t>
            </w:r>
          </w:p>
        </w:tc>
        <w:tc>
          <w:tcPr>
            <w:tcW w:w="1332" w:type="dxa"/>
            <w:vAlign w:val="center"/>
          </w:tcPr>
          <w:p w14:paraId="3B7523A1">
            <w:pPr>
              <w:pStyle w:val="13"/>
            </w:pPr>
            <w:r>
              <w:t>资金支出率（%）</w:t>
            </w:r>
          </w:p>
        </w:tc>
        <w:tc>
          <w:tcPr>
            <w:tcW w:w="2891" w:type="dxa"/>
            <w:vAlign w:val="center"/>
          </w:tcPr>
          <w:p w14:paraId="017B5BFE">
            <w:pPr>
              <w:pStyle w:val="13"/>
            </w:pPr>
            <w:r>
              <w:t>资金支出率（%）</w:t>
            </w:r>
          </w:p>
        </w:tc>
        <w:tc>
          <w:tcPr>
            <w:tcW w:w="1276" w:type="dxa"/>
            <w:vAlign w:val="center"/>
          </w:tcPr>
          <w:p w14:paraId="2DCE03C2">
            <w:pPr>
              <w:pStyle w:val="13"/>
            </w:pPr>
            <w:r>
              <w:t>≤90%</w:t>
            </w:r>
          </w:p>
        </w:tc>
        <w:tc>
          <w:tcPr>
            <w:tcW w:w="1843" w:type="dxa"/>
            <w:vAlign w:val="center"/>
          </w:tcPr>
          <w:p w14:paraId="73EA0744">
            <w:pPr>
              <w:pStyle w:val="13"/>
            </w:pPr>
            <w:r>
              <w:t>依据上级下达文件</w:t>
            </w:r>
          </w:p>
        </w:tc>
      </w:tr>
      <w:tr w14:paraId="27C887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803FB5"/>
        </w:tc>
        <w:tc>
          <w:tcPr>
            <w:tcW w:w="1276" w:type="dxa"/>
            <w:vAlign w:val="center"/>
          </w:tcPr>
          <w:p w14:paraId="260CCA8B">
            <w:pPr>
              <w:pStyle w:val="13"/>
            </w:pPr>
            <w:r>
              <w:t>成本指标</w:t>
            </w:r>
          </w:p>
        </w:tc>
        <w:tc>
          <w:tcPr>
            <w:tcW w:w="1332" w:type="dxa"/>
            <w:vAlign w:val="center"/>
          </w:tcPr>
          <w:p w14:paraId="1A54A4F9">
            <w:pPr>
              <w:pStyle w:val="13"/>
            </w:pPr>
            <w:r>
              <w:t>资金成本</w:t>
            </w:r>
          </w:p>
        </w:tc>
        <w:tc>
          <w:tcPr>
            <w:tcW w:w="2891" w:type="dxa"/>
            <w:vAlign w:val="center"/>
          </w:tcPr>
          <w:p w14:paraId="4B6C7824">
            <w:pPr>
              <w:pStyle w:val="13"/>
            </w:pPr>
            <w:r>
              <w:t>资金成本</w:t>
            </w:r>
          </w:p>
        </w:tc>
        <w:tc>
          <w:tcPr>
            <w:tcW w:w="1276" w:type="dxa"/>
            <w:vAlign w:val="center"/>
          </w:tcPr>
          <w:p w14:paraId="68DCC2AB">
            <w:pPr>
              <w:pStyle w:val="13"/>
            </w:pPr>
            <w:r>
              <w:t>≤1115万</w:t>
            </w:r>
          </w:p>
        </w:tc>
        <w:tc>
          <w:tcPr>
            <w:tcW w:w="1843" w:type="dxa"/>
            <w:vAlign w:val="center"/>
          </w:tcPr>
          <w:p w14:paraId="0133730C">
            <w:pPr>
              <w:pStyle w:val="13"/>
            </w:pPr>
            <w:r>
              <w:t>依据上级下达文件</w:t>
            </w:r>
          </w:p>
        </w:tc>
      </w:tr>
      <w:tr w14:paraId="085B94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DEDA98">
            <w:pPr>
              <w:pStyle w:val="15"/>
            </w:pPr>
            <w:r>
              <w:t>效益指标</w:t>
            </w:r>
          </w:p>
        </w:tc>
        <w:tc>
          <w:tcPr>
            <w:tcW w:w="1276" w:type="dxa"/>
            <w:vAlign w:val="center"/>
          </w:tcPr>
          <w:p w14:paraId="7B3F8F5F">
            <w:pPr>
              <w:pStyle w:val="13"/>
            </w:pPr>
            <w:r>
              <w:t>经济效益指标</w:t>
            </w:r>
          </w:p>
        </w:tc>
        <w:tc>
          <w:tcPr>
            <w:tcW w:w="1332" w:type="dxa"/>
            <w:vAlign w:val="center"/>
          </w:tcPr>
          <w:p w14:paraId="1A93C89C">
            <w:pPr>
              <w:pStyle w:val="13"/>
            </w:pPr>
            <w:r>
              <w:t>项目工程完成情况</w:t>
            </w:r>
          </w:p>
        </w:tc>
        <w:tc>
          <w:tcPr>
            <w:tcW w:w="2891" w:type="dxa"/>
            <w:vAlign w:val="center"/>
          </w:tcPr>
          <w:p w14:paraId="6B2C658B">
            <w:pPr>
              <w:pStyle w:val="13"/>
            </w:pPr>
            <w:r>
              <w:t>项目工程完成情况</w:t>
            </w:r>
          </w:p>
        </w:tc>
        <w:tc>
          <w:tcPr>
            <w:tcW w:w="1276" w:type="dxa"/>
            <w:vAlign w:val="center"/>
          </w:tcPr>
          <w:p w14:paraId="411572AE">
            <w:pPr>
              <w:pStyle w:val="13"/>
            </w:pPr>
            <w:r>
              <w:t>≤100%</w:t>
            </w:r>
          </w:p>
        </w:tc>
        <w:tc>
          <w:tcPr>
            <w:tcW w:w="1843" w:type="dxa"/>
            <w:vAlign w:val="center"/>
          </w:tcPr>
          <w:p w14:paraId="6CCBDBC2">
            <w:pPr>
              <w:pStyle w:val="13"/>
            </w:pPr>
            <w:r>
              <w:t>依据上级下达文件</w:t>
            </w:r>
          </w:p>
        </w:tc>
      </w:tr>
      <w:tr w14:paraId="0CE562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E89987"/>
        </w:tc>
        <w:tc>
          <w:tcPr>
            <w:tcW w:w="1276" w:type="dxa"/>
            <w:vAlign w:val="center"/>
          </w:tcPr>
          <w:p w14:paraId="09093D61">
            <w:pPr>
              <w:pStyle w:val="13"/>
            </w:pPr>
            <w:r>
              <w:t>社会效益指标</w:t>
            </w:r>
          </w:p>
        </w:tc>
        <w:tc>
          <w:tcPr>
            <w:tcW w:w="1332" w:type="dxa"/>
            <w:vAlign w:val="center"/>
          </w:tcPr>
          <w:p w14:paraId="00ACDD68">
            <w:pPr>
              <w:pStyle w:val="13"/>
            </w:pPr>
            <w:r>
              <w:t>工程是否达到设计使用年限</w:t>
            </w:r>
          </w:p>
        </w:tc>
        <w:tc>
          <w:tcPr>
            <w:tcW w:w="2891" w:type="dxa"/>
            <w:vAlign w:val="center"/>
          </w:tcPr>
          <w:p w14:paraId="44496FF4">
            <w:pPr>
              <w:pStyle w:val="13"/>
            </w:pPr>
            <w:r>
              <w:t>工程是否达到设计使用年限</w:t>
            </w:r>
          </w:p>
        </w:tc>
        <w:tc>
          <w:tcPr>
            <w:tcW w:w="1276" w:type="dxa"/>
            <w:vAlign w:val="center"/>
          </w:tcPr>
          <w:p w14:paraId="571B110F">
            <w:pPr>
              <w:pStyle w:val="13"/>
            </w:pPr>
            <w:r>
              <w:t>≤100%</w:t>
            </w:r>
          </w:p>
        </w:tc>
        <w:tc>
          <w:tcPr>
            <w:tcW w:w="1843" w:type="dxa"/>
            <w:vAlign w:val="center"/>
          </w:tcPr>
          <w:p w14:paraId="46CA1CE0">
            <w:pPr>
              <w:pStyle w:val="13"/>
            </w:pPr>
            <w:r>
              <w:t>依据上级下达文件</w:t>
            </w:r>
          </w:p>
        </w:tc>
      </w:tr>
      <w:tr w14:paraId="0FD83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E13E08">
            <w:pPr>
              <w:pStyle w:val="15"/>
            </w:pPr>
            <w:r>
              <w:t>满意度指标</w:t>
            </w:r>
          </w:p>
        </w:tc>
        <w:tc>
          <w:tcPr>
            <w:tcW w:w="1276" w:type="dxa"/>
            <w:vAlign w:val="center"/>
          </w:tcPr>
          <w:p w14:paraId="7C5C3A44">
            <w:pPr>
              <w:pStyle w:val="13"/>
            </w:pPr>
            <w:r>
              <w:t>服务对象满意度指标</w:t>
            </w:r>
          </w:p>
        </w:tc>
        <w:tc>
          <w:tcPr>
            <w:tcW w:w="1332" w:type="dxa"/>
            <w:vAlign w:val="center"/>
          </w:tcPr>
          <w:p w14:paraId="6CBA1F63">
            <w:pPr>
              <w:pStyle w:val="13"/>
            </w:pPr>
            <w:r>
              <w:t>单位满意度</w:t>
            </w:r>
          </w:p>
        </w:tc>
        <w:tc>
          <w:tcPr>
            <w:tcW w:w="2891" w:type="dxa"/>
            <w:vAlign w:val="center"/>
          </w:tcPr>
          <w:p w14:paraId="014416F6">
            <w:pPr>
              <w:pStyle w:val="13"/>
            </w:pPr>
            <w:r>
              <w:t>单位满意度</w:t>
            </w:r>
          </w:p>
        </w:tc>
        <w:tc>
          <w:tcPr>
            <w:tcW w:w="1276" w:type="dxa"/>
            <w:vAlign w:val="center"/>
          </w:tcPr>
          <w:p w14:paraId="359C0483">
            <w:pPr>
              <w:pStyle w:val="13"/>
            </w:pPr>
            <w:r>
              <w:t>≥90%</w:t>
            </w:r>
          </w:p>
        </w:tc>
        <w:tc>
          <w:tcPr>
            <w:tcW w:w="1843" w:type="dxa"/>
            <w:vAlign w:val="center"/>
          </w:tcPr>
          <w:p w14:paraId="57F848C6">
            <w:pPr>
              <w:pStyle w:val="13"/>
            </w:pPr>
            <w:r>
              <w:t>依据上级下达文件</w:t>
            </w:r>
          </w:p>
        </w:tc>
      </w:tr>
    </w:tbl>
    <w:p w14:paraId="03CA1FE7">
      <w:pPr>
        <w:sectPr>
          <w:pgSz w:w="11900" w:h="16840"/>
          <w:pgMar w:top="1984" w:right="1304" w:bottom="1134" w:left="1304" w:header="720" w:footer="720" w:gutter="0"/>
          <w:cols w:space="720" w:num="1"/>
        </w:sectPr>
      </w:pPr>
    </w:p>
    <w:p w14:paraId="6C0AA42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6000E7">
      <w:pPr>
        <w:spacing w:before="0" w:after="0"/>
        <w:ind w:firstLine="560"/>
        <w:jc w:val="left"/>
        <w:outlineLvl w:val="3"/>
      </w:pPr>
      <w:bookmarkStart w:id="57" w:name="_Toc_4_4_0000000058"/>
      <w:r>
        <w:rPr>
          <w:rFonts w:ascii="方正仿宋_GBK" w:hAnsi="方正仿宋_GBK" w:eastAsia="方正仿宋_GBK" w:cs="方正仿宋_GBK"/>
          <w:color w:val="000000"/>
          <w:sz w:val="28"/>
        </w:rPr>
        <w:t>55.冀财教【2024】138号 河北省财政厅关于提前下达2025年省级义务教育薄弱环节改善与能力提升补助绩效目标表</w:t>
      </w:r>
      <w:bookmarkEnd w:id="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4439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51948E">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5756351C">
            <w:pPr>
              <w:pStyle w:val="11"/>
            </w:pPr>
            <w:r>
              <w:t>单位：万元</w:t>
            </w:r>
          </w:p>
        </w:tc>
      </w:tr>
      <w:tr w14:paraId="589B67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19457A">
            <w:pPr>
              <w:pStyle w:val="14"/>
            </w:pPr>
            <w:r>
              <w:t>项目编码</w:t>
            </w:r>
          </w:p>
        </w:tc>
        <w:tc>
          <w:tcPr>
            <w:tcW w:w="2608" w:type="dxa"/>
            <w:gridSpan w:val="2"/>
            <w:vAlign w:val="center"/>
          </w:tcPr>
          <w:p w14:paraId="542F24F5">
            <w:pPr>
              <w:pStyle w:val="13"/>
            </w:pPr>
            <w:r>
              <w:t>13073025P00057510003L</w:t>
            </w:r>
          </w:p>
        </w:tc>
        <w:tc>
          <w:tcPr>
            <w:tcW w:w="1587" w:type="dxa"/>
            <w:vAlign w:val="center"/>
          </w:tcPr>
          <w:p w14:paraId="4915EA08">
            <w:pPr>
              <w:pStyle w:val="14"/>
            </w:pPr>
            <w:r>
              <w:t>项目名称</w:t>
            </w:r>
          </w:p>
        </w:tc>
        <w:tc>
          <w:tcPr>
            <w:tcW w:w="4423" w:type="dxa"/>
            <w:gridSpan w:val="3"/>
            <w:vAlign w:val="center"/>
          </w:tcPr>
          <w:p w14:paraId="424C734C">
            <w:pPr>
              <w:pStyle w:val="13"/>
            </w:pPr>
            <w:r>
              <w:t>冀财教【2024】138号 河北省财政厅关于提前下达2025年省级义务教育薄弱环节改善与能力提升补助</w:t>
            </w:r>
          </w:p>
        </w:tc>
      </w:tr>
      <w:tr w14:paraId="2456B0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254A31">
            <w:pPr>
              <w:pStyle w:val="14"/>
            </w:pPr>
            <w:r>
              <w:t>预算规模及资金用途</w:t>
            </w:r>
          </w:p>
        </w:tc>
        <w:tc>
          <w:tcPr>
            <w:tcW w:w="1276" w:type="dxa"/>
            <w:vAlign w:val="center"/>
          </w:tcPr>
          <w:p w14:paraId="16B3DE7C">
            <w:pPr>
              <w:pStyle w:val="14"/>
            </w:pPr>
            <w:r>
              <w:t>预算数</w:t>
            </w:r>
          </w:p>
        </w:tc>
        <w:tc>
          <w:tcPr>
            <w:tcW w:w="1332" w:type="dxa"/>
            <w:vAlign w:val="center"/>
          </w:tcPr>
          <w:p w14:paraId="5302D25D">
            <w:pPr>
              <w:pStyle w:val="13"/>
            </w:pPr>
            <w:r>
              <w:t>945.00</w:t>
            </w:r>
          </w:p>
        </w:tc>
        <w:tc>
          <w:tcPr>
            <w:tcW w:w="1587" w:type="dxa"/>
            <w:vAlign w:val="center"/>
          </w:tcPr>
          <w:p w14:paraId="40886D16">
            <w:pPr>
              <w:pStyle w:val="14"/>
            </w:pPr>
            <w:r>
              <w:t>其中：财政    资金</w:t>
            </w:r>
          </w:p>
        </w:tc>
        <w:tc>
          <w:tcPr>
            <w:tcW w:w="1304" w:type="dxa"/>
            <w:vAlign w:val="center"/>
          </w:tcPr>
          <w:p w14:paraId="3CF8CB72">
            <w:pPr>
              <w:pStyle w:val="13"/>
            </w:pPr>
            <w:r>
              <w:t>945.00</w:t>
            </w:r>
          </w:p>
        </w:tc>
        <w:tc>
          <w:tcPr>
            <w:tcW w:w="1276" w:type="dxa"/>
            <w:vAlign w:val="center"/>
          </w:tcPr>
          <w:p w14:paraId="57D5EDD1">
            <w:pPr>
              <w:pStyle w:val="14"/>
            </w:pPr>
            <w:r>
              <w:t>其他资金</w:t>
            </w:r>
          </w:p>
        </w:tc>
        <w:tc>
          <w:tcPr>
            <w:tcW w:w="1843" w:type="dxa"/>
            <w:vAlign w:val="center"/>
          </w:tcPr>
          <w:p w14:paraId="7443CA4B">
            <w:pPr>
              <w:pStyle w:val="13"/>
            </w:pPr>
            <w:r>
              <w:t xml:space="preserve"> </w:t>
            </w:r>
          </w:p>
        </w:tc>
      </w:tr>
      <w:tr w14:paraId="1503AF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1C85EB"/>
        </w:tc>
        <w:tc>
          <w:tcPr>
            <w:tcW w:w="8618" w:type="dxa"/>
            <w:gridSpan w:val="6"/>
            <w:vAlign w:val="center"/>
          </w:tcPr>
          <w:p w14:paraId="25C91FCF">
            <w:pPr>
              <w:pStyle w:val="13"/>
            </w:pPr>
            <w:r>
              <w:t>用于我校操场、道路的硬化及建设，确保教育教学工作正常进行。</w:t>
            </w:r>
            <w:r>
              <w:tab/>
            </w:r>
            <w:r>
              <w:tab/>
            </w:r>
            <w:r>
              <w:tab/>
            </w:r>
            <w:r>
              <w:tab/>
            </w:r>
            <w:r>
              <w:tab/>
            </w:r>
            <w:r>
              <w:tab/>
            </w:r>
          </w:p>
          <w:p w14:paraId="699C1734">
            <w:pPr>
              <w:pStyle w:val="13"/>
            </w:pPr>
          </w:p>
        </w:tc>
      </w:tr>
      <w:tr w14:paraId="1CB820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BFBB2D">
            <w:pPr>
              <w:pStyle w:val="14"/>
            </w:pPr>
            <w:r>
              <w:t>资金支出计划（%）</w:t>
            </w:r>
          </w:p>
        </w:tc>
        <w:tc>
          <w:tcPr>
            <w:tcW w:w="2608" w:type="dxa"/>
            <w:gridSpan w:val="2"/>
            <w:vAlign w:val="center"/>
          </w:tcPr>
          <w:p w14:paraId="01CB922A">
            <w:pPr>
              <w:pStyle w:val="14"/>
            </w:pPr>
            <w:r>
              <w:t>3月底</w:t>
            </w:r>
          </w:p>
        </w:tc>
        <w:tc>
          <w:tcPr>
            <w:tcW w:w="1587" w:type="dxa"/>
            <w:vAlign w:val="center"/>
          </w:tcPr>
          <w:p w14:paraId="1BDA77EA">
            <w:pPr>
              <w:pStyle w:val="14"/>
            </w:pPr>
            <w:r>
              <w:t>6月底</w:t>
            </w:r>
          </w:p>
        </w:tc>
        <w:tc>
          <w:tcPr>
            <w:tcW w:w="1304" w:type="dxa"/>
            <w:vAlign w:val="center"/>
          </w:tcPr>
          <w:p w14:paraId="3A7462B0">
            <w:pPr>
              <w:pStyle w:val="14"/>
            </w:pPr>
            <w:r>
              <w:t>10月底</w:t>
            </w:r>
          </w:p>
        </w:tc>
        <w:tc>
          <w:tcPr>
            <w:tcW w:w="3119" w:type="dxa"/>
            <w:gridSpan w:val="2"/>
            <w:vAlign w:val="center"/>
          </w:tcPr>
          <w:p w14:paraId="4DEF0430">
            <w:pPr>
              <w:pStyle w:val="14"/>
            </w:pPr>
            <w:r>
              <w:t>12月底</w:t>
            </w:r>
          </w:p>
        </w:tc>
      </w:tr>
      <w:tr w14:paraId="37A657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7DEF8D"/>
        </w:tc>
        <w:tc>
          <w:tcPr>
            <w:tcW w:w="2608" w:type="dxa"/>
            <w:gridSpan w:val="2"/>
            <w:vAlign w:val="center"/>
          </w:tcPr>
          <w:p w14:paraId="63B17B83">
            <w:pPr>
              <w:pStyle w:val="15"/>
            </w:pPr>
            <w:r>
              <w:t xml:space="preserve"> </w:t>
            </w:r>
          </w:p>
        </w:tc>
        <w:tc>
          <w:tcPr>
            <w:tcW w:w="1587" w:type="dxa"/>
            <w:vAlign w:val="center"/>
          </w:tcPr>
          <w:p w14:paraId="27342E3D">
            <w:pPr>
              <w:pStyle w:val="15"/>
            </w:pPr>
            <w:r>
              <w:t>50%</w:t>
            </w:r>
          </w:p>
        </w:tc>
        <w:tc>
          <w:tcPr>
            <w:tcW w:w="1304" w:type="dxa"/>
            <w:vAlign w:val="center"/>
          </w:tcPr>
          <w:p w14:paraId="7341CE3B">
            <w:pPr>
              <w:pStyle w:val="15"/>
            </w:pPr>
            <w:r>
              <w:t xml:space="preserve"> </w:t>
            </w:r>
          </w:p>
        </w:tc>
        <w:tc>
          <w:tcPr>
            <w:tcW w:w="3119" w:type="dxa"/>
            <w:gridSpan w:val="2"/>
            <w:vAlign w:val="center"/>
          </w:tcPr>
          <w:p w14:paraId="4DD15D09">
            <w:pPr>
              <w:pStyle w:val="15"/>
            </w:pPr>
            <w:r>
              <w:t>100%</w:t>
            </w:r>
          </w:p>
        </w:tc>
      </w:tr>
      <w:tr w14:paraId="3128B1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7160FC">
            <w:pPr>
              <w:pStyle w:val="14"/>
            </w:pPr>
            <w:r>
              <w:t>绩效目标</w:t>
            </w:r>
          </w:p>
        </w:tc>
        <w:tc>
          <w:tcPr>
            <w:tcW w:w="8618" w:type="dxa"/>
            <w:gridSpan w:val="6"/>
            <w:vAlign w:val="center"/>
          </w:tcPr>
          <w:p w14:paraId="50469F24">
            <w:pPr>
              <w:pStyle w:val="13"/>
            </w:pPr>
            <w:r>
              <w:t>1.用于我校操场、道路的硬化及建设，确保教育教学工作正常进行。</w:t>
            </w:r>
            <w:r>
              <w:tab/>
            </w:r>
            <w:r>
              <w:tab/>
            </w:r>
            <w:r>
              <w:tab/>
            </w:r>
            <w:r>
              <w:tab/>
            </w:r>
            <w:r>
              <w:tab/>
            </w:r>
            <w:r>
              <w:tab/>
            </w:r>
          </w:p>
          <w:p w14:paraId="3FA346A2">
            <w:pPr>
              <w:pStyle w:val="13"/>
            </w:pPr>
          </w:p>
        </w:tc>
      </w:tr>
    </w:tbl>
    <w:p w14:paraId="4B6B00E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7447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D602F7">
            <w:pPr>
              <w:pStyle w:val="14"/>
            </w:pPr>
            <w:r>
              <w:t>一级指标</w:t>
            </w:r>
          </w:p>
        </w:tc>
        <w:tc>
          <w:tcPr>
            <w:tcW w:w="1276" w:type="dxa"/>
            <w:vAlign w:val="center"/>
          </w:tcPr>
          <w:p w14:paraId="4C690397">
            <w:pPr>
              <w:pStyle w:val="14"/>
            </w:pPr>
            <w:r>
              <w:t>二级指标</w:t>
            </w:r>
          </w:p>
        </w:tc>
        <w:tc>
          <w:tcPr>
            <w:tcW w:w="1332" w:type="dxa"/>
            <w:vAlign w:val="center"/>
          </w:tcPr>
          <w:p w14:paraId="5339DF97">
            <w:pPr>
              <w:pStyle w:val="14"/>
            </w:pPr>
            <w:r>
              <w:t>三级指标</w:t>
            </w:r>
          </w:p>
        </w:tc>
        <w:tc>
          <w:tcPr>
            <w:tcW w:w="2891" w:type="dxa"/>
            <w:vAlign w:val="center"/>
          </w:tcPr>
          <w:p w14:paraId="65F2EB4B">
            <w:pPr>
              <w:pStyle w:val="14"/>
            </w:pPr>
            <w:r>
              <w:t>绩效指标描述</w:t>
            </w:r>
          </w:p>
        </w:tc>
        <w:tc>
          <w:tcPr>
            <w:tcW w:w="1276" w:type="dxa"/>
            <w:vAlign w:val="center"/>
          </w:tcPr>
          <w:p w14:paraId="7572C61C">
            <w:pPr>
              <w:pStyle w:val="14"/>
            </w:pPr>
            <w:r>
              <w:t>指标值</w:t>
            </w:r>
          </w:p>
        </w:tc>
        <w:tc>
          <w:tcPr>
            <w:tcW w:w="1843" w:type="dxa"/>
            <w:vAlign w:val="center"/>
          </w:tcPr>
          <w:p w14:paraId="1A5F5315">
            <w:pPr>
              <w:pStyle w:val="14"/>
            </w:pPr>
            <w:r>
              <w:t>指标值确定依据</w:t>
            </w:r>
          </w:p>
        </w:tc>
      </w:tr>
      <w:tr w14:paraId="2CE057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035D2D">
            <w:pPr>
              <w:pStyle w:val="15"/>
            </w:pPr>
            <w:r>
              <w:t>产出指标</w:t>
            </w:r>
          </w:p>
        </w:tc>
        <w:tc>
          <w:tcPr>
            <w:tcW w:w="1276" w:type="dxa"/>
            <w:vAlign w:val="center"/>
          </w:tcPr>
          <w:p w14:paraId="782132F7">
            <w:pPr>
              <w:pStyle w:val="13"/>
            </w:pPr>
            <w:r>
              <w:t>数量指标</w:t>
            </w:r>
          </w:p>
        </w:tc>
        <w:tc>
          <w:tcPr>
            <w:tcW w:w="1332" w:type="dxa"/>
            <w:vAlign w:val="center"/>
          </w:tcPr>
          <w:p w14:paraId="494BA61C">
            <w:pPr>
              <w:pStyle w:val="13"/>
            </w:pPr>
            <w:r>
              <w:t>工程量完成率</w:t>
            </w:r>
          </w:p>
        </w:tc>
        <w:tc>
          <w:tcPr>
            <w:tcW w:w="2891" w:type="dxa"/>
            <w:vAlign w:val="center"/>
          </w:tcPr>
          <w:p w14:paraId="3D48B072">
            <w:pPr>
              <w:pStyle w:val="13"/>
            </w:pPr>
            <w:r>
              <w:t>工程量完成率</w:t>
            </w:r>
          </w:p>
        </w:tc>
        <w:tc>
          <w:tcPr>
            <w:tcW w:w="1276" w:type="dxa"/>
            <w:vAlign w:val="center"/>
          </w:tcPr>
          <w:p w14:paraId="78748224">
            <w:pPr>
              <w:pStyle w:val="13"/>
            </w:pPr>
            <w:r>
              <w:t>≤100%</w:t>
            </w:r>
          </w:p>
        </w:tc>
        <w:tc>
          <w:tcPr>
            <w:tcW w:w="1843" w:type="dxa"/>
            <w:vAlign w:val="center"/>
          </w:tcPr>
          <w:p w14:paraId="796606A5">
            <w:pPr>
              <w:pStyle w:val="13"/>
            </w:pPr>
            <w:r>
              <w:t>依据上级下达文件</w:t>
            </w:r>
          </w:p>
        </w:tc>
      </w:tr>
      <w:tr w14:paraId="571143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79CFBF"/>
        </w:tc>
        <w:tc>
          <w:tcPr>
            <w:tcW w:w="1276" w:type="dxa"/>
            <w:vAlign w:val="center"/>
          </w:tcPr>
          <w:p w14:paraId="200E7C22">
            <w:pPr>
              <w:pStyle w:val="13"/>
            </w:pPr>
            <w:r>
              <w:t>质量指标</w:t>
            </w:r>
          </w:p>
        </w:tc>
        <w:tc>
          <w:tcPr>
            <w:tcW w:w="1332" w:type="dxa"/>
            <w:vAlign w:val="center"/>
          </w:tcPr>
          <w:p w14:paraId="75554F8E">
            <w:pPr>
              <w:pStyle w:val="13"/>
            </w:pPr>
            <w:r>
              <w:t>工程质量合格率</w:t>
            </w:r>
          </w:p>
        </w:tc>
        <w:tc>
          <w:tcPr>
            <w:tcW w:w="2891" w:type="dxa"/>
            <w:vAlign w:val="center"/>
          </w:tcPr>
          <w:p w14:paraId="60604AA9">
            <w:pPr>
              <w:pStyle w:val="13"/>
            </w:pPr>
            <w:r>
              <w:t>工程质量合格率</w:t>
            </w:r>
          </w:p>
        </w:tc>
        <w:tc>
          <w:tcPr>
            <w:tcW w:w="1276" w:type="dxa"/>
            <w:vAlign w:val="center"/>
          </w:tcPr>
          <w:p w14:paraId="198D9F1E">
            <w:pPr>
              <w:pStyle w:val="13"/>
            </w:pPr>
            <w:r>
              <w:t>≤100%</w:t>
            </w:r>
          </w:p>
        </w:tc>
        <w:tc>
          <w:tcPr>
            <w:tcW w:w="1843" w:type="dxa"/>
            <w:vAlign w:val="center"/>
          </w:tcPr>
          <w:p w14:paraId="57FFEB65">
            <w:pPr>
              <w:pStyle w:val="13"/>
            </w:pPr>
            <w:r>
              <w:t>依据上级下达文件</w:t>
            </w:r>
          </w:p>
        </w:tc>
      </w:tr>
      <w:tr w14:paraId="3776A4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669AA4"/>
        </w:tc>
        <w:tc>
          <w:tcPr>
            <w:tcW w:w="1276" w:type="dxa"/>
            <w:vAlign w:val="center"/>
          </w:tcPr>
          <w:p w14:paraId="259D8C7C">
            <w:pPr>
              <w:pStyle w:val="13"/>
            </w:pPr>
            <w:r>
              <w:t>时效指标</w:t>
            </w:r>
          </w:p>
        </w:tc>
        <w:tc>
          <w:tcPr>
            <w:tcW w:w="1332" w:type="dxa"/>
            <w:vAlign w:val="center"/>
          </w:tcPr>
          <w:p w14:paraId="2E4A5383">
            <w:pPr>
              <w:pStyle w:val="13"/>
            </w:pPr>
            <w:r>
              <w:t>资金支出率（%）</w:t>
            </w:r>
          </w:p>
        </w:tc>
        <w:tc>
          <w:tcPr>
            <w:tcW w:w="2891" w:type="dxa"/>
            <w:vAlign w:val="center"/>
          </w:tcPr>
          <w:p w14:paraId="14DB81CC">
            <w:pPr>
              <w:pStyle w:val="13"/>
            </w:pPr>
            <w:r>
              <w:t>资金支出率（%）</w:t>
            </w:r>
          </w:p>
        </w:tc>
        <w:tc>
          <w:tcPr>
            <w:tcW w:w="1276" w:type="dxa"/>
            <w:vAlign w:val="center"/>
          </w:tcPr>
          <w:p w14:paraId="1B588B15">
            <w:pPr>
              <w:pStyle w:val="13"/>
            </w:pPr>
            <w:r>
              <w:t>≥90%</w:t>
            </w:r>
          </w:p>
        </w:tc>
        <w:tc>
          <w:tcPr>
            <w:tcW w:w="1843" w:type="dxa"/>
            <w:vAlign w:val="center"/>
          </w:tcPr>
          <w:p w14:paraId="6E12D2F3">
            <w:pPr>
              <w:pStyle w:val="13"/>
            </w:pPr>
            <w:r>
              <w:t>依据上级下达文件</w:t>
            </w:r>
          </w:p>
        </w:tc>
      </w:tr>
      <w:tr w14:paraId="1250B1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967346"/>
        </w:tc>
        <w:tc>
          <w:tcPr>
            <w:tcW w:w="1276" w:type="dxa"/>
            <w:vAlign w:val="center"/>
          </w:tcPr>
          <w:p w14:paraId="39F2E012">
            <w:pPr>
              <w:pStyle w:val="13"/>
            </w:pPr>
            <w:r>
              <w:t>成本指标</w:t>
            </w:r>
          </w:p>
        </w:tc>
        <w:tc>
          <w:tcPr>
            <w:tcW w:w="1332" w:type="dxa"/>
            <w:vAlign w:val="center"/>
          </w:tcPr>
          <w:p w14:paraId="4B06D985">
            <w:pPr>
              <w:pStyle w:val="13"/>
            </w:pPr>
            <w:r>
              <w:t>资金成本</w:t>
            </w:r>
          </w:p>
        </w:tc>
        <w:tc>
          <w:tcPr>
            <w:tcW w:w="2891" w:type="dxa"/>
            <w:vAlign w:val="center"/>
          </w:tcPr>
          <w:p w14:paraId="5575281D">
            <w:pPr>
              <w:pStyle w:val="13"/>
            </w:pPr>
            <w:r>
              <w:t>资金成本</w:t>
            </w:r>
          </w:p>
        </w:tc>
        <w:tc>
          <w:tcPr>
            <w:tcW w:w="1276" w:type="dxa"/>
            <w:vAlign w:val="center"/>
          </w:tcPr>
          <w:p w14:paraId="57DCFD2E">
            <w:pPr>
              <w:pStyle w:val="13"/>
            </w:pPr>
            <w:r>
              <w:t>945万</w:t>
            </w:r>
          </w:p>
        </w:tc>
        <w:tc>
          <w:tcPr>
            <w:tcW w:w="1843" w:type="dxa"/>
            <w:vAlign w:val="center"/>
          </w:tcPr>
          <w:p w14:paraId="01EEC1D2">
            <w:pPr>
              <w:pStyle w:val="13"/>
            </w:pPr>
            <w:r>
              <w:t>依据上级下达文件</w:t>
            </w:r>
          </w:p>
        </w:tc>
      </w:tr>
      <w:tr w14:paraId="7B78DC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DB6A42">
            <w:pPr>
              <w:pStyle w:val="15"/>
            </w:pPr>
            <w:r>
              <w:t>效益指标</w:t>
            </w:r>
          </w:p>
        </w:tc>
        <w:tc>
          <w:tcPr>
            <w:tcW w:w="1276" w:type="dxa"/>
            <w:vAlign w:val="center"/>
          </w:tcPr>
          <w:p w14:paraId="271DF53D">
            <w:pPr>
              <w:pStyle w:val="13"/>
            </w:pPr>
            <w:r>
              <w:t>经济效益指标</w:t>
            </w:r>
          </w:p>
        </w:tc>
        <w:tc>
          <w:tcPr>
            <w:tcW w:w="1332" w:type="dxa"/>
            <w:vAlign w:val="center"/>
          </w:tcPr>
          <w:p w14:paraId="6D3507C3">
            <w:pPr>
              <w:pStyle w:val="13"/>
            </w:pPr>
            <w:r>
              <w:t>项目工程完成情况</w:t>
            </w:r>
          </w:p>
        </w:tc>
        <w:tc>
          <w:tcPr>
            <w:tcW w:w="2891" w:type="dxa"/>
            <w:vAlign w:val="center"/>
          </w:tcPr>
          <w:p w14:paraId="3255BC36">
            <w:pPr>
              <w:pStyle w:val="13"/>
            </w:pPr>
            <w:r>
              <w:t>项目工程完成情况</w:t>
            </w:r>
          </w:p>
        </w:tc>
        <w:tc>
          <w:tcPr>
            <w:tcW w:w="1276" w:type="dxa"/>
            <w:vAlign w:val="center"/>
          </w:tcPr>
          <w:p w14:paraId="38DBFB0B">
            <w:pPr>
              <w:pStyle w:val="13"/>
            </w:pPr>
            <w:r>
              <w:t>≥100%</w:t>
            </w:r>
          </w:p>
        </w:tc>
        <w:tc>
          <w:tcPr>
            <w:tcW w:w="1843" w:type="dxa"/>
            <w:vAlign w:val="center"/>
          </w:tcPr>
          <w:p w14:paraId="62446DB9">
            <w:pPr>
              <w:pStyle w:val="13"/>
            </w:pPr>
            <w:r>
              <w:t>依据上级下达文件</w:t>
            </w:r>
          </w:p>
        </w:tc>
      </w:tr>
      <w:tr w14:paraId="1E631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6BF5D2"/>
        </w:tc>
        <w:tc>
          <w:tcPr>
            <w:tcW w:w="1276" w:type="dxa"/>
            <w:vAlign w:val="center"/>
          </w:tcPr>
          <w:p w14:paraId="753CF7CB">
            <w:pPr>
              <w:pStyle w:val="13"/>
            </w:pPr>
            <w:r>
              <w:t>社会效益指标</w:t>
            </w:r>
          </w:p>
        </w:tc>
        <w:tc>
          <w:tcPr>
            <w:tcW w:w="1332" w:type="dxa"/>
            <w:vAlign w:val="center"/>
          </w:tcPr>
          <w:p w14:paraId="2BCBE720">
            <w:pPr>
              <w:pStyle w:val="13"/>
            </w:pPr>
            <w:r>
              <w:t>工程是否达到设计使用年限</w:t>
            </w:r>
          </w:p>
        </w:tc>
        <w:tc>
          <w:tcPr>
            <w:tcW w:w="2891" w:type="dxa"/>
            <w:vAlign w:val="center"/>
          </w:tcPr>
          <w:p w14:paraId="4CE03533">
            <w:pPr>
              <w:pStyle w:val="13"/>
            </w:pPr>
            <w:r>
              <w:t>工程是否达到设计使用年限</w:t>
            </w:r>
          </w:p>
        </w:tc>
        <w:tc>
          <w:tcPr>
            <w:tcW w:w="1276" w:type="dxa"/>
            <w:vAlign w:val="center"/>
          </w:tcPr>
          <w:p w14:paraId="0807AED1">
            <w:pPr>
              <w:pStyle w:val="13"/>
            </w:pPr>
            <w:r>
              <w:t>≥100%</w:t>
            </w:r>
          </w:p>
        </w:tc>
        <w:tc>
          <w:tcPr>
            <w:tcW w:w="1843" w:type="dxa"/>
            <w:vAlign w:val="center"/>
          </w:tcPr>
          <w:p w14:paraId="3390F424">
            <w:pPr>
              <w:pStyle w:val="13"/>
            </w:pPr>
            <w:r>
              <w:t>依据上级下达文件</w:t>
            </w:r>
          </w:p>
        </w:tc>
      </w:tr>
      <w:tr w14:paraId="2DE789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D137AE">
            <w:pPr>
              <w:pStyle w:val="15"/>
            </w:pPr>
            <w:r>
              <w:t>满意度指标</w:t>
            </w:r>
          </w:p>
        </w:tc>
        <w:tc>
          <w:tcPr>
            <w:tcW w:w="1276" w:type="dxa"/>
            <w:vAlign w:val="center"/>
          </w:tcPr>
          <w:p w14:paraId="0626BC9D">
            <w:pPr>
              <w:pStyle w:val="13"/>
            </w:pPr>
            <w:r>
              <w:t>服务对象满意度指标</w:t>
            </w:r>
          </w:p>
        </w:tc>
        <w:tc>
          <w:tcPr>
            <w:tcW w:w="1332" w:type="dxa"/>
            <w:vAlign w:val="center"/>
          </w:tcPr>
          <w:p w14:paraId="4D426A01">
            <w:pPr>
              <w:pStyle w:val="13"/>
            </w:pPr>
            <w:r>
              <w:t>单位满意度</w:t>
            </w:r>
          </w:p>
        </w:tc>
        <w:tc>
          <w:tcPr>
            <w:tcW w:w="2891" w:type="dxa"/>
            <w:vAlign w:val="center"/>
          </w:tcPr>
          <w:p w14:paraId="2CF16769">
            <w:pPr>
              <w:pStyle w:val="13"/>
            </w:pPr>
            <w:r>
              <w:t>单位满意度</w:t>
            </w:r>
          </w:p>
        </w:tc>
        <w:tc>
          <w:tcPr>
            <w:tcW w:w="1276" w:type="dxa"/>
            <w:vAlign w:val="center"/>
          </w:tcPr>
          <w:p w14:paraId="647FC470">
            <w:pPr>
              <w:pStyle w:val="13"/>
            </w:pPr>
            <w:r>
              <w:t>≥90%</w:t>
            </w:r>
          </w:p>
        </w:tc>
        <w:tc>
          <w:tcPr>
            <w:tcW w:w="1843" w:type="dxa"/>
            <w:vAlign w:val="center"/>
          </w:tcPr>
          <w:p w14:paraId="3445E003">
            <w:pPr>
              <w:pStyle w:val="13"/>
            </w:pPr>
            <w:r>
              <w:t>依据上级下达文件</w:t>
            </w:r>
          </w:p>
        </w:tc>
      </w:tr>
    </w:tbl>
    <w:p w14:paraId="05888B72">
      <w:pPr>
        <w:sectPr>
          <w:pgSz w:w="11900" w:h="16840"/>
          <w:pgMar w:top="1984" w:right="1304" w:bottom="1134" w:left="1304" w:header="720" w:footer="720" w:gutter="0"/>
          <w:cols w:space="720" w:num="1"/>
        </w:sectPr>
      </w:pPr>
    </w:p>
    <w:p w14:paraId="5EA7B53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0F79E2">
      <w:pPr>
        <w:spacing w:before="0" w:after="0"/>
        <w:ind w:firstLine="560"/>
        <w:jc w:val="left"/>
        <w:outlineLvl w:val="3"/>
      </w:pPr>
      <w:bookmarkStart w:id="58" w:name="_Toc_4_4_0000000059"/>
      <w:r>
        <w:rPr>
          <w:rFonts w:ascii="方正仿宋_GBK" w:hAnsi="方正仿宋_GBK" w:eastAsia="方正仿宋_GBK" w:cs="方正仿宋_GBK"/>
          <w:color w:val="000000"/>
          <w:sz w:val="28"/>
        </w:rPr>
        <w:t>56.冀财教【2024】142号 河北省财政厅关于提前下达2025年省级支持学前教育发展资金通知绩效目标表</w:t>
      </w:r>
      <w:bookmarkEnd w:id="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57C6F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0E40D2">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2576398">
            <w:pPr>
              <w:pStyle w:val="11"/>
            </w:pPr>
            <w:r>
              <w:t>单位：万元</w:t>
            </w:r>
          </w:p>
        </w:tc>
      </w:tr>
      <w:tr w14:paraId="0F81E9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65FF5E">
            <w:pPr>
              <w:pStyle w:val="14"/>
            </w:pPr>
            <w:r>
              <w:t>项目编码</w:t>
            </w:r>
          </w:p>
        </w:tc>
        <w:tc>
          <w:tcPr>
            <w:tcW w:w="2608" w:type="dxa"/>
            <w:gridSpan w:val="2"/>
            <w:vAlign w:val="center"/>
          </w:tcPr>
          <w:p w14:paraId="3F72A7F1">
            <w:pPr>
              <w:pStyle w:val="13"/>
            </w:pPr>
            <w:r>
              <w:t>13073025P00057310002M</w:t>
            </w:r>
          </w:p>
        </w:tc>
        <w:tc>
          <w:tcPr>
            <w:tcW w:w="1587" w:type="dxa"/>
            <w:vAlign w:val="center"/>
          </w:tcPr>
          <w:p w14:paraId="3542D07F">
            <w:pPr>
              <w:pStyle w:val="14"/>
            </w:pPr>
            <w:r>
              <w:t>项目名称</w:t>
            </w:r>
          </w:p>
        </w:tc>
        <w:tc>
          <w:tcPr>
            <w:tcW w:w="4423" w:type="dxa"/>
            <w:gridSpan w:val="3"/>
            <w:vAlign w:val="center"/>
          </w:tcPr>
          <w:p w14:paraId="01579FB8">
            <w:pPr>
              <w:pStyle w:val="13"/>
            </w:pPr>
            <w:r>
              <w:t>冀财教【2024】142号 河北省财政厅关于提前下达2025年省级支持学前教育发展资金通知</w:t>
            </w:r>
          </w:p>
        </w:tc>
      </w:tr>
      <w:tr w14:paraId="574754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19F214">
            <w:pPr>
              <w:pStyle w:val="14"/>
            </w:pPr>
            <w:r>
              <w:t>预算规模及资金用途</w:t>
            </w:r>
          </w:p>
        </w:tc>
        <w:tc>
          <w:tcPr>
            <w:tcW w:w="1276" w:type="dxa"/>
            <w:vAlign w:val="center"/>
          </w:tcPr>
          <w:p w14:paraId="4F9E2DE3">
            <w:pPr>
              <w:pStyle w:val="14"/>
            </w:pPr>
            <w:r>
              <w:t>预算数</w:t>
            </w:r>
          </w:p>
        </w:tc>
        <w:tc>
          <w:tcPr>
            <w:tcW w:w="1332" w:type="dxa"/>
            <w:vAlign w:val="center"/>
          </w:tcPr>
          <w:p w14:paraId="3901AFB7">
            <w:pPr>
              <w:pStyle w:val="13"/>
            </w:pPr>
            <w:r>
              <w:t>47.00</w:t>
            </w:r>
          </w:p>
        </w:tc>
        <w:tc>
          <w:tcPr>
            <w:tcW w:w="1587" w:type="dxa"/>
            <w:vAlign w:val="center"/>
          </w:tcPr>
          <w:p w14:paraId="23CAC513">
            <w:pPr>
              <w:pStyle w:val="14"/>
            </w:pPr>
            <w:r>
              <w:t>其中：财政    资金</w:t>
            </w:r>
          </w:p>
        </w:tc>
        <w:tc>
          <w:tcPr>
            <w:tcW w:w="1304" w:type="dxa"/>
            <w:vAlign w:val="center"/>
          </w:tcPr>
          <w:p w14:paraId="62703F3A">
            <w:pPr>
              <w:pStyle w:val="13"/>
            </w:pPr>
            <w:r>
              <w:t>47.00</w:t>
            </w:r>
          </w:p>
        </w:tc>
        <w:tc>
          <w:tcPr>
            <w:tcW w:w="1276" w:type="dxa"/>
            <w:vAlign w:val="center"/>
          </w:tcPr>
          <w:p w14:paraId="3CA49220">
            <w:pPr>
              <w:pStyle w:val="14"/>
            </w:pPr>
            <w:r>
              <w:t>其他资金</w:t>
            </w:r>
          </w:p>
        </w:tc>
        <w:tc>
          <w:tcPr>
            <w:tcW w:w="1843" w:type="dxa"/>
            <w:vAlign w:val="center"/>
          </w:tcPr>
          <w:p w14:paraId="0AA1CB31">
            <w:pPr>
              <w:pStyle w:val="13"/>
            </w:pPr>
            <w:r>
              <w:t xml:space="preserve"> </w:t>
            </w:r>
          </w:p>
        </w:tc>
      </w:tr>
      <w:tr w14:paraId="33F776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07D60B"/>
        </w:tc>
        <w:tc>
          <w:tcPr>
            <w:tcW w:w="8618" w:type="dxa"/>
            <w:gridSpan w:val="6"/>
            <w:vAlign w:val="center"/>
          </w:tcPr>
          <w:p w14:paraId="37C82CED">
            <w:pPr>
              <w:pStyle w:val="13"/>
            </w:pPr>
            <w:r>
              <w:t>用于学前教育的发展，保障学前教育的顺利进行</w:t>
            </w:r>
          </w:p>
        </w:tc>
      </w:tr>
      <w:tr w14:paraId="39AA56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1E2F6B">
            <w:pPr>
              <w:pStyle w:val="14"/>
            </w:pPr>
            <w:r>
              <w:t>资金支出计划（%）</w:t>
            </w:r>
          </w:p>
        </w:tc>
        <w:tc>
          <w:tcPr>
            <w:tcW w:w="2608" w:type="dxa"/>
            <w:gridSpan w:val="2"/>
            <w:vAlign w:val="center"/>
          </w:tcPr>
          <w:p w14:paraId="453E705E">
            <w:pPr>
              <w:pStyle w:val="14"/>
            </w:pPr>
            <w:r>
              <w:t>3月底</w:t>
            </w:r>
          </w:p>
        </w:tc>
        <w:tc>
          <w:tcPr>
            <w:tcW w:w="1587" w:type="dxa"/>
            <w:vAlign w:val="center"/>
          </w:tcPr>
          <w:p w14:paraId="61B49160">
            <w:pPr>
              <w:pStyle w:val="14"/>
            </w:pPr>
            <w:r>
              <w:t>6月底</w:t>
            </w:r>
          </w:p>
        </w:tc>
        <w:tc>
          <w:tcPr>
            <w:tcW w:w="1304" w:type="dxa"/>
            <w:vAlign w:val="center"/>
          </w:tcPr>
          <w:p w14:paraId="2090A9FF">
            <w:pPr>
              <w:pStyle w:val="14"/>
            </w:pPr>
            <w:r>
              <w:t>10月底</w:t>
            </w:r>
          </w:p>
        </w:tc>
        <w:tc>
          <w:tcPr>
            <w:tcW w:w="3119" w:type="dxa"/>
            <w:gridSpan w:val="2"/>
            <w:vAlign w:val="center"/>
          </w:tcPr>
          <w:p w14:paraId="57D6DE1F">
            <w:pPr>
              <w:pStyle w:val="14"/>
            </w:pPr>
            <w:r>
              <w:t>12月底</w:t>
            </w:r>
          </w:p>
        </w:tc>
      </w:tr>
      <w:tr w14:paraId="3599CE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5C3E2C"/>
        </w:tc>
        <w:tc>
          <w:tcPr>
            <w:tcW w:w="2608" w:type="dxa"/>
            <w:gridSpan w:val="2"/>
            <w:vAlign w:val="center"/>
          </w:tcPr>
          <w:p w14:paraId="3E7AEB6F">
            <w:pPr>
              <w:pStyle w:val="15"/>
            </w:pPr>
            <w:r>
              <w:t xml:space="preserve"> </w:t>
            </w:r>
          </w:p>
        </w:tc>
        <w:tc>
          <w:tcPr>
            <w:tcW w:w="1587" w:type="dxa"/>
            <w:vAlign w:val="center"/>
          </w:tcPr>
          <w:p w14:paraId="55AA9237">
            <w:pPr>
              <w:pStyle w:val="15"/>
            </w:pPr>
            <w:r>
              <w:t xml:space="preserve"> </w:t>
            </w:r>
          </w:p>
        </w:tc>
        <w:tc>
          <w:tcPr>
            <w:tcW w:w="1304" w:type="dxa"/>
            <w:vAlign w:val="center"/>
          </w:tcPr>
          <w:p w14:paraId="3D728B9E">
            <w:pPr>
              <w:pStyle w:val="15"/>
            </w:pPr>
            <w:r>
              <w:t xml:space="preserve"> </w:t>
            </w:r>
          </w:p>
        </w:tc>
        <w:tc>
          <w:tcPr>
            <w:tcW w:w="3119" w:type="dxa"/>
            <w:gridSpan w:val="2"/>
            <w:vAlign w:val="center"/>
          </w:tcPr>
          <w:p w14:paraId="3F9B154E">
            <w:pPr>
              <w:pStyle w:val="15"/>
            </w:pPr>
            <w:r>
              <w:t>100%</w:t>
            </w:r>
          </w:p>
        </w:tc>
      </w:tr>
      <w:tr w14:paraId="137835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E62BE4">
            <w:pPr>
              <w:pStyle w:val="14"/>
            </w:pPr>
            <w:r>
              <w:t>绩效目标</w:t>
            </w:r>
          </w:p>
        </w:tc>
        <w:tc>
          <w:tcPr>
            <w:tcW w:w="8618" w:type="dxa"/>
            <w:gridSpan w:val="6"/>
            <w:vAlign w:val="center"/>
          </w:tcPr>
          <w:p w14:paraId="4110773B">
            <w:pPr>
              <w:pStyle w:val="13"/>
            </w:pPr>
            <w:r>
              <w:t>1.用于学前教育的发展，保障学前教育的顺利进行</w:t>
            </w:r>
          </w:p>
        </w:tc>
      </w:tr>
    </w:tbl>
    <w:p w14:paraId="56404C0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52BE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49331E">
            <w:pPr>
              <w:pStyle w:val="14"/>
            </w:pPr>
            <w:r>
              <w:t>一级指标</w:t>
            </w:r>
          </w:p>
        </w:tc>
        <w:tc>
          <w:tcPr>
            <w:tcW w:w="1276" w:type="dxa"/>
            <w:vAlign w:val="center"/>
          </w:tcPr>
          <w:p w14:paraId="4201544C">
            <w:pPr>
              <w:pStyle w:val="14"/>
            </w:pPr>
            <w:r>
              <w:t>二级指标</w:t>
            </w:r>
          </w:p>
        </w:tc>
        <w:tc>
          <w:tcPr>
            <w:tcW w:w="1332" w:type="dxa"/>
            <w:vAlign w:val="center"/>
          </w:tcPr>
          <w:p w14:paraId="65D5DD9F">
            <w:pPr>
              <w:pStyle w:val="14"/>
            </w:pPr>
            <w:r>
              <w:t>三级指标</w:t>
            </w:r>
          </w:p>
        </w:tc>
        <w:tc>
          <w:tcPr>
            <w:tcW w:w="2891" w:type="dxa"/>
            <w:vAlign w:val="center"/>
          </w:tcPr>
          <w:p w14:paraId="1F97E795">
            <w:pPr>
              <w:pStyle w:val="14"/>
            </w:pPr>
            <w:r>
              <w:t>绩效指标描述</w:t>
            </w:r>
          </w:p>
        </w:tc>
        <w:tc>
          <w:tcPr>
            <w:tcW w:w="1276" w:type="dxa"/>
            <w:vAlign w:val="center"/>
          </w:tcPr>
          <w:p w14:paraId="00D9E1E4">
            <w:pPr>
              <w:pStyle w:val="14"/>
            </w:pPr>
            <w:r>
              <w:t>指标值</w:t>
            </w:r>
          </w:p>
        </w:tc>
        <w:tc>
          <w:tcPr>
            <w:tcW w:w="1843" w:type="dxa"/>
            <w:vAlign w:val="center"/>
          </w:tcPr>
          <w:p w14:paraId="7F800055">
            <w:pPr>
              <w:pStyle w:val="14"/>
            </w:pPr>
            <w:r>
              <w:t>指标值确定依据</w:t>
            </w:r>
          </w:p>
        </w:tc>
      </w:tr>
      <w:tr w14:paraId="739808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774CEB">
            <w:pPr>
              <w:pStyle w:val="15"/>
            </w:pPr>
            <w:r>
              <w:t>产出指标</w:t>
            </w:r>
          </w:p>
        </w:tc>
        <w:tc>
          <w:tcPr>
            <w:tcW w:w="1276" w:type="dxa"/>
            <w:vAlign w:val="center"/>
          </w:tcPr>
          <w:p w14:paraId="64F16F73">
            <w:pPr>
              <w:pStyle w:val="13"/>
            </w:pPr>
            <w:r>
              <w:t>数量指标</w:t>
            </w:r>
          </w:p>
        </w:tc>
        <w:tc>
          <w:tcPr>
            <w:tcW w:w="1332" w:type="dxa"/>
            <w:vAlign w:val="center"/>
          </w:tcPr>
          <w:p w14:paraId="3A8DB26A">
            <w:pPr>
              <w:pStyle w:val="13"/>
            </w:pPr>
            <w:r>
              <w:t>幼儿园数量</w:t>
            </w:r>
          </w:p>
        </w:tc>
        <w:tc>
          <w:tcPr>
            <w:tcW w:w="2891" w:type="dxa"/>
            <w:vAlign w:val="center"/>
          </w:tcPr>
          <w:p w14:paraId="5781CC69">
            <w:pPr>
              <w:pStyle w:val="13"/>
            </w:pPr>
            <w:r>
              <w:t>需保障正常运转的幼儿园数量</w:t>
            </w:r>
          </w:p>
        </w:tc>
        <w:tc>
          <w:tcPr>
            <w:tcW w:w="1276" w:type="dxa"/>
            <w:vAlign w:val="center"/>
          </w:tcPr>
          <w:p w14:paraId="408DC7D3">
            <w:pPr>
              <w:pStyle w:val="13"/>
            </w:pPr>
            <w:r>
              <w:t>≤33所</w:t>
            </w:r>
          </w:p>
        </w:tc>
        <w:tc>
          <w:tcPr>
            <w:tcW w:w="1843" w:type="dxa"/>
            <w:vAlign w:val="center"/>
          </w:tcPr>
          <w:p w14:paraId="2F0DB41F">
            <w:pPr>
              <w:pStyle w:val="13"/>
            </w:pPr>
            <w:r>
              <w:t>2025年年初工作计划</w:t>
            </w:r>
          </w:p>
        </w:tc>
      </w:tr>
      <w:tr w14:paraId="431A26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AF510"/>
        </w:tc>
        <w:tc>
          <w:tcPr>
            <w:tcW w:w="1276" w:type="dxa"/>
            <w:vAlign w:val="center"/>
          </w:tcPr>
          <w:p w14:paraId="380F33A3">
            <w:pPr>
              <w:pStyle w:val="13"/>
            </w:pPr>
            <w:r>
              <w:t>质量指标</w:t>
            </w:r>
          </w:p>
        </w:tc>
        <w:tc>
          <w:tcPr>
            <w:tcW w:w="1332" w:type="dxa"/>
            <w:vAlign w:val="center"/>
          </w:tcPr>
          <w:p w14:paraId="2C9177D9">
            <w:pPr>
              <w:pStyle w:val="13"/>
            </w:pPr>
            <w:r>
              <w:t>幼儿园正常运转率</w:t>
            </w:r>
          </w:p>
        </w:tc>
        <w:tc>
          <w:tcPr>
            <w:tcW w:w="2891" w:type="dxa"/>
            <w:vAlign w:val="center"/>
          </w:tcPr>
          <w:p w14:paraId="444CE763">
            <w:pPr>
              <w:pStyle w:val="13"/>
            </w:pPr>
            <w:r>
              <w:t>需保障学前教育顺利运转</w:t>
            </w:r>
          </w:p>
        </w:tc>
        <w:tc>
          <w:tcPr>
            <w:tcW w:w="1276" w:type="dxa"/>
            <w:vAlign w:val="center"/>
          </w:tcPr>
          <w:p w14:paraId="6160638E">
            <w:pPr>
              <w:pStyle w:val="13"/>
            </w:pPr>
            <w:r>
              <w:t xml:space="preserve"> =100%</w:t>
            </w:r>
          </w:p>
        </w:tc>
        <w:tc>
          <w:tcPr>
            <w:tcW w:w="1843" w:type="dxa"/>
            <w:vAlign w:val="center"/>
          </w:tcPr>
          <w:p w14:paraId="389DE6C3">
            <w:pPr>
              <w:pStyle w:val="13"/>
            </w:pPr>
            <w:r>
              <w:t>2025年年初工作计划</w:t>
            </w:r>
          </w:p>
        </w:tc>
      </w:tr>
      <w:tr w14:paraId="628DF1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814C88"/>
        </w:tc>
        <w:tc>
          <w:tcPr>
            <w:tcW w:w="1276" w:type="dxa"/>
            <w:vAlign w:val="center"/>
          </w:tcPr>
          <w:p w14:paraId="5C486E9F">
            <w:pPr>
              <w:pStyle w:val="13"/>
            </w:pPr>
            <w:r>
              <w:t>时效指标</w:t>
            </w:r>
          </w:p>
        </w:tc>
        <w:tc>
          <w:tcPr>
            <w:tcW w:w="1332" w:type="dxa"/>
            <w:vAlign w:val="center"/>
          </w:tcPr>
          <w:p w14:paraId="307910D8">
            <w:pPr>
              <w:pStyle w:val="13"/>
            </w:pPr>
            <w:r>
              <w:t>幼儿园业务开展的及时性</w:t>
            </w:r>
          </w:p>
        </w:tc>
        <w:tc>
          <w:tcPr>
            <w:tcW w:w="2891" w:type="dxa"/>
            <w:vAlign w:val="center"/>
          </w:tcPr>
          <w:p w14:paraId="419DE03C">
            <w:pPr>
              <w:pStyle w:val="13"/>
            </w:pPr>
            <w:r>
              <w:t>幼儿园的各项业务开展的及时性</w:t>
            </w:r>
          </w:p>
        </w:tc>
        <w:tc>
          <w:tcPr>
            <w:tcW w:w="1276" w:type="dxa"/>
            <w:vAlign w:val="center"/>
          </w:tcPr>
          <w:p w14:paraId="3049FE63">
            <w:pPr>
              <w:pStyle w:val="13"/>
            </w:pPr>
            <w:r>
              <w:t>100%</w:t>
            </w:r>
          </w:p>
        </w:tc>
        <w:tc>
          <w:tcPr>
            <w:tcW w:w="1843" w:type="dxa"/>
            <w:vAlign w:val="center"/>
          </w:tcPr>
          <w:p w14:paraId="0CA16DC7">
            <w:pPr>
              <w:pStyle w:val="13"/>
            </w:pPr>
            <w:r>
              <w:t>2025年年初工作计划</w:t>
            </w:r>
          </w:p>
        </w:tc>
      </w:tr>
      <w:tr w14:paraId="177A5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3C6D16"/>
        </w:tc>
        <w:tc>
          <w:tcPr>
            <w:tcW w:w="1276" w:type="dxa"/>
            <w:vAlign w:val="center"/>
          </w:tcPr>
          <w:p w14:paraId="3612FBD1">
            <w:pPr>
              <w:pStyle w:val="13"/>
            </w:pPr>
            <w:r>
              <w:t>成本指标</w:t>
            </w:r>
          </w:p>
        </w:tc>
        <w:tc>
          <w:tcPr>
            <w:tcW w:w="1332" w:type="dxa"/>
            <w:vAlign w:val="center"/>
          </w:tcPr>
          <w:p w14:paraId="6548A57F">
            <w:pPr>
              <w:pStyle w:val="13"/>
            </w:pPr>
            <w:r>
              <w:t>项目预算金额成本</w:t>
            </w:r>
          </w:p>
        </w:tc>
        <w:tc>
          <w:tcPr>
            <w:tcW w:w="2891" w:type="dxa"/>
            <w:vAlign w:val="center"/>
          </w:tcPr>
          <w:p w14:paraId="6D68A012">
            <w:pPr>
              <w:pStyle w:val="13"/>
            </w:pPr>
            <w:r>
              <w:t>项目成本控制在预算额度内</w:t>
            </w:r>
          </w:p>
        </w:tc>
        <w:tc>
          <w:tcPr>
            <w:tcW w:w="1276" w:type="dxa"/>
            <w:vAlign w:val="center"/>
          </w:tcPr>
          <w:p w14:paraId="5C9E4042">
            <w:pPr>
              <w:pStyle w:val="13"/>
            </w:pPr>
            <w:r>
              <w:t>≤47万元</w:t>
            </w:r>
          </w:p>
        </w:tc>
        <w:tc>
          <w:tcPr>
            <w:tcW w:w="1843" w:type="dxa"/>
            <w:vAlign w:val="center"/>
          </w:tcPr>
          <w:p w14:paraId="0BF7EAA9">
            <w:pPr>
              <w:pStyle w:val="13"/>
            </w:pPr>
            <w:r>
              <w:t>2025年县级预算编制通知</w:t>
            </w:r>
          </w:p>
        </w:tc>
      </w:tr>
      <w:tr w14:paraId="681584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5C261E">
            <w:pPr>
              <w:pStyle w:val="15"/>
            </w:pPr>
            <w:r>
              <w:t>效益指标</w:t>
            </w:r>
          </w:p>
        </w:tc>
        <w:tc>
          <w:tcPr>
            <w:tcW w:w="1276" w:type="dxa"/>
            <w:vAlign w:val="center"/>
          </w:tcPr>
          <w:p w14:paraId="0A804AC6">
            <w:pPr>
              <w:pStyle w:val="13"/>
            </w:pPr>
            <w:r>
              <w:t>经济效益指标</w:t>
            </w:r>
          </w:p>
        </w:tc>
        <w:tc>
          <w:tcPr>
            <w:tcW w:w="1332" w:type="dxa"/>
            <w:vAlign w:val="center"/>
          </w:tcPr>
          <w:p w14:paraId="3E986140">
            <w:pPr>
              <w:pStyle w:val="13"/>
            </w:pPr>
            <w:r>
              <w:t>学生学习能力</w:t>
            </w:r>
          </w:p>
        </w:tc>
        <w:tc>
          <w:tcPr>
            <w:tcW w:w="2891" w:type="dxa"/>
            <w:vAlign w:val="center"/>
          </w:tcPr>
          <w:p w14:paraId="4AD7D16F">
            <w:pPr>
              <w:pStyle w:val="13"/>
            </w:pPr>
            <w:r>
              <w:t>学生接受教育后的学习成果和应用能力</w:t>
            </w:r>
          </w:p>
        </w:tc>
        <w:tc>
          <w:tcPr>
            <w:tcW w:w="1276" w:type="dxa"/>
            <w:vAlign w:val="center"/>
          </w:tcPr>
          <w:p w14:paraId="17F61B61">
            <w:pPr>
              <w:pStyle w:val="13"/>
            </w:pPr>
            <w:r>
              <w:t>进一步提高</w:t>
            </w:r>
          </w:p>
        </w:tc>
        <w:tc>
          <w:tcPr>
            <w:tcW w:w="1843" w:type="dxa"/>
            <w:vAlign w:val="center"/>
          </w:tcPr>
          <w:p w14:paraId="58C40E64">
            <w:pPr>
              <w:pStyle w:val="13"/>
            </w:pPr>
            <w:r>
              <w:t>2025年年初工作计划</w:t>
            </w:r>
          </w:p>
        </w:tc>
      </w:tr>
      <w:tr w14:paraId="59DC42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5C945C"/>
        </w:tc>
        <w:tc>
          <w:tcPr>
            <w:tcW w:w="1276" w:type="dxa"/>
            <w:vAlign w:val="center"/>
          </w:tcPr>
          <w:p w14:paraId="321D7C7A">
            <w:pPr>
              <w:pStyle w:val="13"/>
            </w:pPr>
            <w:r>
              <w:t>社会效益指标</w:t>
            </w:r>
          </w:p>
        </w:tc>
        <w:tc>
          <w:tcPr>
            <w:tcW w:w="1332" w:type="dxa"/>
            <w:vAlign w:val="center"/>
          </w:tcPr>
          <w:p w14:paraId="6317E6AA">
            <w:pPr>
              <w:pStyle w:val="13"/>
            </w:pPr>
            <w:r>
              <w:t>学生综合素质</w:t>
            </w:r>
          </w:p>
        </w:tc>
        <w:tc>
          <w:tcPr>
            <w:tcW w:w="2891" w:type="dxa"/>
            <w:vAlign w:val="center"/>
          </w:tcPr>
          <w:p w14:paraId="7D0376C2">
            <w:pPr>
              <w:pStyle w:val="13"/>
            </w:pPr>
            <w:r>
              <w:t>学生正常接受教育，对综合素质影响</w:t>
            </w:r>
          </w:p>
        </w:tc>
        <w:tc>
          <w:tcPr>
            <w:tcW w:w="1276" w:type="dxa"/>
            <w:vAlign w:val="center"/>
          </w:tcPr>
          <w:p w14:paraId="7119B9D6">
            <w:pPr>
              <w:pStyle w:val="13"/>
            </w:pPr>
            <w:r>
              <w:t>逐步提升</w:t>
            </w:r>
          </w:p>
        </w:tc>
        <w:tc>
          <w:tcPr>
            <w:tcW w:w="1843" w:type="dxa"/>
            <w:vAlign w:val="center"/>
          </w:tcPr>
          <w:p w14:paraId="5D2E1900">
            <w:pPr>
              <w:pStyle w:val="13"/>
            </w:pPr>
            <w:r>
              <w:t>2025年年初工作计划</w:t>
            </w:r>
          </w:p>
        </w:tc>
      </w:tr>
      <w:tr w14:paraId="58B4B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48030B">
            <w:pPr>
              <w:pStyle w:val="15"/>
            </w:pPr>
            <w:r>
              <w:t>满意度指标</w:t>
            </w:r>
          </w:p>
        </w:tc>
        <w:tc>
          <w:tcPr>
            <w:tcW w:w="1276" w:type="dxa"/>
            <w:vAlign w:val="center"/>
          </w:tcPr>
          <w:p w14:paraId="7BDBA623">
            <w:pPr>
              <w:pStyle w:val="13"/>
            </w:pPr>
            <w:r>
              <w:t>服务对象满意度指标</w:t>
            </w:r>
          </w:p>
        </w:tc>
        <w:tc>
          <w:tcPr>
            <w:tcW w:w="1332" w:type="dxa"/>
            <w:vAlign w:val="center"/>
          </w:tcPr>
          <w:p w14:paraId="631B93CD">
            <w:pPr>
              <w:pStyle w:val="13"/>
            </w:pPr>
            <w:r>
              <w:t>师生满意率</w:t>
            </w:r>
          </w:p>
        </w:tc>
        <w:tc>
          <w:tcPr>
            <w:tcW w:w="2891" w:type="dxa"/>
            <w:vAlign w:val="center"/>
          </w:tcPr>
          <w:p w14:paraId="582AC380">
            <w:pPr>
              <w:pStyle w:val="13"/>
            </w:pPr>
            <w:r>
              <w:t>师生对我中心校教育教学等方面满意情况</w:t>
            </w:r>
          </w:p>
        </w:tc>
        <w:tc>
          <w:tcPr>
            <w:tcW w:w="1276" w:type="dxa"/>
            <w:vAlign w:val="center"/>
          </w:tcPr>
          <w:p w14:paraId="68544483">
            <w:pPr>
              <w:pStyle w:val="13"/>
            </w:pPr>
            <w:r>
              <w:t>≥95%</w:t>
            </w:r>
          </w:p>
        </w:tc>
        <w:tc>
          <w:tcPr>
            <w:tcW w:w="1843" w:type="dxa"/>
            <w:vAlign w:val="center"/>
          </w:tcPr>
          <w:p w14:paraId="1492ED32">
            <w:pPr>
              <w:pStyle w:val="13"/>
            </w:pPr>
            <w:r>
              <w:t>2025年年初工作计划</w:t>
            </w:r>
          </w:p>
        </w:tc>
      </w:tr>
    </w:tbl>
    <w:p w14:paraId="180BD94B">
      <w:pPr>
        <w:sectPr>
          <w:pgSz w:w="11900" w:h="16840"/>
          <w:pgMar w:top="1984" w:right="1304" w:bottom="1134" w:left="1304" w:header="720" w:footer="720" w:gutter="0"/>
          <w:cols w:space="720" w:num="1"/>
        </w:sectPr>
      </w:pPr>
    </w:p>
    <w:p w14:paraId="225A746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E6E53E">
      <w:pPr>
        <w:spacing w:before="0" w:after="0"/>
        <w:ind w:firstLine="560"/>
        <w:jc w:val="left"/>
        <w:outlineLvl w:val="3"/>
      </w:pPr>
      <w:bookmarkStart w:id="59" w:name="_Toc_4_4_0000000060"/>
      <w:r>
        <w:rPr>
          <w:rFonts w:ascii="方正仿宋_GBK" w:hAnsi="方正仿宋_GBK" w:eastAsia="方正仿宋_GBK" w:cs="方正仿宋_GBK"/>
          <w:color w:val="000000"/>
          <w:sz w:val="28"/>
        </w:rPr>
        <w:t>57.冀财农【2024】129号 提前下达2025年省级农业科技成果转化及推广专项资金（创建国家农业高新技术产业示范区项目）绩效目标表</w:t>
      </w:r>
      <w:bookmarkEnd w:id="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8A574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CCE564E">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29434F7">
            <w:pPr>
              <w:pStyle w:val="11"/>
            </w:pPr>
            <w:r>
              <w:t>单位：万元</w:t>
            </w:r>
          </w:p>
        </w:tc>
      </w:tr>
      <w:tr w14:paraId="07E5C8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55A852">
            <w:pPr>
              <w:pStyle w:val="14"/>
            </w:pPr>
            <w:r>
              <w:t>项目编码</w:t>
            </w:r>
          </w:p>
        </w:tc>
        <w:tc>
          <w:tcPr>
            <w:tcW w:w="2608" w:type="dxa"/>
            <w:gridSpan w:val="2"/>
            <w:vAlign w:val="center"/>
          </w:tcPr>
          <w:p w14:paraId="6EC9CC66">
            <w:pPr>
              <w:pStyle w:val="13"/>
            </w:pPr>
            <w:r>
              <w:t>13073025P00013210003P</w:t>
            </w:r>
          </w:p>
        </w:tc>
        <w:tc>
          <w:tcPr>
            <w:tcW w:w="1587" w:type="dxa"/>
            <w:vAlign w:val="center"/>
          </w:tcPr>
          <w:p w14:paraId="754635BD">
            <w:pPr>
              <w:pStyle w:val="14"/>
            </w:pPr>
            <w:r>
              <w:t>项目名称</w:t>
            </w:r>
          </w:p>
        </w:tc>
        <w:tc>
          <w:tcPr>
            <w:tcW w:w="4423" w:type="dxa"/>
            <w:gridSpan w:val="3"/>
            <w:vAlign w:val="center"/>
          </w:tcPr>
          <w:p w14:paraId="1573ABFD">
            <w:pPr>
              <w:pStyle w:val="13"/>
            </w:pPr>
            <w:r>
              <w:t>冀财农【2024】129号 提前下达2025年省级农业科技成果转化及推广专项资金（创建国家农业高新技术产业示范区项目）</w:t>
            </w:r>
          </w:p>
        </w:tc>
      </w:tr>
      <w:tr w14:paraId="58D25D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843676">
            <w:pPr>
              <w:pStyle w:val="14"/>
            </w:pPr>
            <w:r>
              <w:t>预算规模及资金用途</w:t>
            </w:r>
          </w:p>
        </w:tc>
        <w:tc>
          <w:tcPr>
            <w:tcW w:w="1276" w:type="dxa"/>
            <w:vAlign w:val="center"/>
          </w:tcPr>
          <w:p w14:paraId="538E4F0E">
            <w:pPr>
              <w:pStyle w:val="14"/>
            </w:pPr>
            <w:r>
              <w:t>预算数</w:t>
            </w:r>
          </w:p>
        </w:tc>
        <w:tc>
          <w:tcPr>
            <w:tcW w:w="1332" w:type="dxa"/>
            <w:vAlign w:val="center"/>
          </w:tcPr>
          <w:p w14:paraId="467052AF">
            <w:pPr>
              <w:pStyle w:val="13"/>
            </w:pPr>
            <w:r>
              <w:t>500.00</w:t>
            </w:r>
          </w:p>
        </w:tc>
        <w:tc>
          <w:tcPr>
            <w:tcW w:w="1587" w:type="dxa"/>
            <w:vAlign w:val="center"/>
          </w:tcPr>
          <w:p w14:paraId="51DFDAB6">
            <w:pPr>
              <w:pStyle w:val="14"/>
            </w:pPr>
            <w:r>
              <w:t>其中：财政    资金</w:t>
            </w:r>
          </w:p>
        </w:tc>
        <w:tc>
          <w:tcPr>
            <w:tcW w:w="1304" w:type="dxa"/>
            <w:vAlign w:val="center"/>
          </w:tcPr>
          <w:p w14:paraId="2C69CA2A">
            <w:pPr>
              <w:pStyle w:val="13"/>
            </w:pPr>
            <w:r>
              <w:t>500.00</w:t>
            </w:r>
          </w:p>
        </w:tc>
        <w:tc>
          <w:tcPr>
            <w:tcW w:w="1276" w:type="dxa"/>
            <w:vAlign w:val="center"/>
          </w:tcPr>
          <w:p w14:paraId="0293FDCD">
            <w:pPr>
              <w:pStyle w:val="14"/>
            </w:pPr>
            <w:r>
              <w:t>其他资金</w:t>
            </w:r>
          </w:p>
        </w:tc>
        <w:tc>
          <w:tcPr>
            <w:tcW w:w="1843" w:type="dxa"/>
            <w:vAlign w:val="center"/>
          </w:tcPr>
          <w:p w14:paraId="08EB7199">
            <w:pPr>
              <w:pStyle w:val="13"/>
            </w:pPr>
            <w:r>
              <w:t xml:space="preserve"> </w:t>
            </w:r>
          </w:p>
        </w:tc>
      </w:tr>
      <w:tr w14:paraId="159EF4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465F8B"/>
        </w:tc>
        <w:tc>
          <w:tcPr>
            <w:tcW w:w="8618" w:type="dxa"/>
            <w:gridSpan w:val="6"/>
            <w:vAlign w:val="center"/>
          </w:tcPr>
          <w:p w14:paraId="03F9396E">
            <w:pPr>
              <w:pStyle w:val="13"/>
            </w:pPr>
            <w:r>
              <w:t>用科技创新发展科技企业</w:t>
            </w:r>
          </w:p>
        </w:tc>
      </w:tr>
      <w:tr w14:paraId="6A1FBC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149E95">
            <w:pPr>
              <w:pStyle w:val="14"/>
            </w:pPr>
            <w:r>
              <w:t>资金支出计划（%）</w:t>
            </w:r>
          </w:p>
        </w:tc>
        <w:tc>
          <w:tcPr>
            <w:tcW w:w="2608" w:type="dxa"/>
            <w:gridSpan w:val="2"/>
            <w:vAlign w:val="center"/>
          </w:tcPr>
          <w:p w14:paraId="6669B4E2">
            <w:pPr>
              <w:pStyle w:val="14"/>
            </w:pPr>
            <w:r>
              <w:t>3月底</w:t>
            </w:r>
          </w:p>
        </w:tc>
        <w:tc>
          <w:tcPr>
            <w:tcW w:w="1587" w:type="dxa"/>
            <w:vAlign w:val="center"/>
          </w:tcPr>
          <w:p w14:paraId="4516EFB9">
            <w:pPr>
              <w:pStyle w:val="14"/>
            </w:pPr>
            <w:r>
              <w:t>6月底</w:t>
            </w:r>
          </w:p>
        </w:tc>
        <w:tc>
          <w:tcPr>
            <w:tcW w:w="1304" w:type="dxa"/>
            <w:vAlign w:val="center"/>
          </w:tcPr>
          <w:p w14:paraId="16E65BB4">
            <w:pPr>
              <w:pStyle w:val="14"/>
            </w:pPr>
            <w:r>
              <w:t>10月底</w:t>
            </w:r>
          </w:p>
        </w:tc>
        <w:tc>
          <w:tcPr>
            <w:tcW w:w="3119" w:type="dxa"/>
            <w:gridSpan w:val="2"/>
            <w:vAlign w:val="center"/>
          </w:tcPr>
          <w:p w14:paraId="2357584C">
            <w:pPr>
              <w:pStyle w:val="14"/>
            </w:pPr>
            <w:r>
              <w:t>12月底</w:t>
            </w:r>
          </w:p>
        </w:tc>
      </w:tr>
      <w:tr w14:paraId="004E0E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2C3CB8"/>
        </w:tc>
        <w:tc>
          <w:tcPr>
            <w:tcW w:w="2608" w:type="dxa"/>
            <w:gridSpan w:val="2"/>
            <w:vAlign w:val="center"/>
          </w:tcPr>
          <w:p w14:paraId="731BB40C">
            <w:pPr>
              <w:pStyle w:val="15"/>
            </w:pPr>
            <w:r>
              <w:t xml:space="preserve"> </w:t>
            </w:r>
          </w:p>
        </w:tc>
        <w:tc>
          <w:tcPr>
            <w:tcW w:w="1587" w:type="dxa"/>
            <w:vAlign w:val="center"/>
          </w:tcPr>
          <w:p w14:paraId="40B0C83E">
            <w:pPr>
              <w:pStyle w:val="15"/>
            </w:pPr>
            <w:r>
              <w:t xml:space="preserve"> </w:t>
            </w:r>
          </w:p>
        </w:tc>
        <w:tc>
          <w:tcPr>
            <w:tcW w:w="1304" w:type="dxa"/>
            <w:vAlign w:val="center"/>
          </w:tcPr>
          <w:p w14:paraId="2F938DF0">
            <w:pPr>
              <w:pStyle w:val="15"/>
            </w:pPr>
            <w:r>
              <w:t xml:space="preserve"> </w:t>
            </w:r>
          </w:p>
        </w:tc>
        <w:tc>
          <w:tcPr>
            <w:tcW w:w="3119" w:type="dxa"/>
            <w:gridSpan w:val="2"/>
            <w:vAlign w:val="center"/>
          </w:tcPr>
          <w:p w14:paraId="1849F193">
            <w:pPr>
              <w:pStyle w:val="15"/>
            </w:pPr>
            <w:r>
              <w:t>100%</w:t>
            </w:r>
          </w:p>
        </w:tc>
      </w:tr>
      <w:tr w14:paraId="18155E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39F976">
            <w:pPr>
              <w:pStyle w:val="14"/>
            </w:pPr>
            <w:r>
              <w:t>绩效目标</w:t>
            </w:r>
          </w:p>
        </w:tc>
        <w:tc>
          <w:tcPr>
            <w:tcW w:w="8618" w:type="dxa"/>
            <w:gridSpan w:val="6"/>
            <w:vAlign w:val="center"/>
          </w:tcPr>
          <w:p w14:paraId="2563922F">
            <w:pPr>
              <w:pStyle w:val="13"/>
            </w:pPr>
            <w:r>
              <w:t>1.用于科技的创新项目费用，发展科技产业</w:t>
            </w:r>
          </w:p>
        </w:tc>
      </w:tr>
    </w:tbl>
    <w:p w14:paraId="1AA15E9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1096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418306">
            <w:pPr>
              <w:pStyle w:val="14"/>
            </w:pPr>
            <w:r>
              <w:t>一级指标</w:t>
            </w:r>
          </w:p>
        </w:tc>
        <w:tc>
          <w:tcPr>
            <w:tcW w:w="1276" w:type="dxa"/>
            <w:vAlign w:val="center"/>
          </w:tcPr>
          <w:p w14:paraId="44FD913D">
            <w:pPr>
              <w:pStyle w:val="14"/>
            </w:pPr>
            <w:r>
              <w:t>二级指标</w:t>
            </w:r>
          </w:p>
        </w:tc>
        <w:tc>
          <w:tcPr>
            <w:tcW w:w="1332" w:type="dxa"/>
            <w:vAlign w:val="center"/>
          </w:tcPr>
          <w:p w14:paraId="16CE7358">
            <w:pPr>
              <w:pStyle w:val="14"/>
            </w:pPr>
            <w:r>
              <w:t>三级指标</w:t>
            </w:r>
          </w:p>
        </w:tc>
        <w:tc>
          <w:tcPr>
            <w:tcW w:w="2891" w:type="dxa"/>
            <w:vAlign w:val="center"/>
          </w:tcPr>
          <w:p w14:paraId="43E33265">
            <w:pPr>
              <w:pStyle w:val="14"/>
            </w:pPr>
            <w:r>
              <w:t>绩效指标描述</w:t>
            </w:r>
          </w:p>
        </w:tc>
        <w:tc>
          <w:tcPr>
            <w:tcW w:w="1276" w:type="dxa"/>
            <w:vAlign w:val="center"/>
          </w:tcPr>
          <w:p w14:paraId="2B860F03">
            <w:pPr>
              <w:pStyle w:val="14"/>
            </w:pPr>
            <w:r>
              <w:t>指标值</w:t>
            </w:r>
          </w:p>
        </w:tc>
        <w:tc>
          <w:tcPr>
            <w:tcW w:w="1843" w:type="dxa"/>
            <w:vAlign w:val="center"/>
          </w:tcPr>
          <w:p w14:paraId="6270431C">
            <w:pPr>
              <w:pStyle w:val="14"/>
            </w:pPr>
            <w:r>
              <w:t>指标值确定依据</w:t>
            </w:r>
          </w:p>
        </w:tc>
      </w:tr>
      <w:tr w14:paraId="0E6E09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A499B0">
            <w:pPr>
              <w:pStyle w:val="15"/>
            </w:pPr>
            <w:r>
              <w:t>产出指标</w:t>
            </w:r>
          </w:p>
        </w:tc>
        <w:tc>
          <w:tcPr>
            <w:tcW w:w="1276" w:type="dxa"/>
            <w:vAlign w:val="center"/>
          </w:tcPr>
          <w:p w14:paraId="2C8B6B22">
            <w:pPr>
              <w:pStyle w:val="13"/>
            </w:pPr>
            <w:r>
              <w:t>数量指标</w:t>
            </w:r>
          </w:p>
        </w:tc>
        <w:tc>
          <w:tcPr>
            <w:tcW w:w="1332" w:type="dxa"/>
            <w:vAlign w:val="center"/>
          </w:tcPr>
          <w:p w14:paraId="49F815E1">
            <w:pPr>
              <w:pStyle w:val="13"/>
            </w:pPr>
            <w:r>
              <w:t>项目完成情况</w:t>
            </w:r>
          </w:p>
        </w:tc>
        <w:tc>
          <w:tcPr>
            <w:tcW w:w="2891" w:type="dxa"/>
            <w:vAlign w:val="center"/>
          </w:tcPr>
          <w:p w14:paraId="179E45DA">
            <w:pPr>
              <w:pStyle w:val="13"/>
            </w:pPr>
            <w:r>
              <w:t>项目完成情况</w:t>
            </w:r>
          </w:p>
        </w:tc>
        <w:tc>
          <w:tcPr>
            <w:tcW w:w="1276" w:type="dxa"/>
            <w:vAlign w:val="center"/>
          </w:tcPr>
          <w:p w14:paraId="5472FB50">
            <w:pPr>
              <w:pStyle w:val="13"/>
            </w:pPr>
            <w:r>
              <w:t>按要求及时完成</w:t>
            </w:r>
          </w:p>
        </w:tc>
        <w:tc>
          <w:tcPr>
            <w:tcW w:w="1843" w:type="dxa"/>
            <w:vAlign w:val="center"/>
          </w:tcPr>
          <w:p w14:paraId="6607EFDE">
            <w:pPr>
              <w:pStyle w:val="13"/>
            </w:pPr>
            <w:r>
              <w:t>2025年初工作计划</w:t>
            </w:r>
          </w:p>
        </w:tc>
      </w:tr>
      <w:tr w14:paraId="52C1CD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94C680"/>
        </w:tc>
        <w:tc>
          <w:tcPr>
            <w:tcW w:w="1276" w:type="dxa"/>
            <w:vAlign w:val="center"/>
          </w:tcPr>
          <w:p w14:paraId="6FE00864">
            <w:pPr>
              <w:pStyle w:val="13"/>
            </w:pPr>
            <w:r>
              <w:t>质量指标</w:t>
            </w:r>
          </w:p>
        </w:tc>
        <w:tc>
          <w:tcPr>
            <w:tcW w:w="1332" w:type="dxa"/>
            <w:vAlign w:val="center"/>
          </w:tcPr>
          <w:p w14:paraId="6EC561C0">
            <w:pPr>
              <w:pStyle w:val="13"/>
            </w:pPr>
            <w:r>
              <w:t>项目验收合格率</w:t>
            </w:r>
          </w:p>
        </w:tc>
        <w:tc>
          <w:tcPr>
            <w:tcW w:w="2891" w:type="dxa"/>
            <w:vAlign w:val="center"/>
          </w:tcPr>
          <w:p w14:paraId="5C88B9C6">
            <w:pPr>
              <w:pStyle w:val="13"/>
            </w:pPr>
            <w:r>
              <w:t>项目验收合格率</w:t>
            </w:r>
          </w:p>
        </w:tc>
        <w:tc>
          <w:tcPr>
            <w:tcW w:w="1276" w:type="dxa"/>
            <w:vAlign w:val="center"/>
          </w:tcPr>
          <w:p w14:paraId="41EA657A">
            <w:pPr>
              <w:pStyle w:val="13"/>
            </w:pPr>
            <w:r>
              <w:t>≥95%</w:t>
            </w:r>
          </w:p>
        </w:tc>
        <w:tc>
          <w:tcPr>
            <w:tcW w:w="1843" w:type="dxa"/>
            <w:vAlign w:val="center"/>
          </w:tcPr>
          <w:p w14:paraId="2C641347">
            <w:pPr>
              <w:pStyle w:val="13"/>
            </w:pPr>
            <w:r>
              <w:t>2025年初工作计划</w:t>
            </w:r>
          </w:p>
        </w:tc>
      </w:tr>
      <w:tr w14:paraId="66552E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F925A8"/>
        </w:tc>
        <w:tc>
          <w:tcPr>
            <w:tcW w:w="1276" w:type="dxa"/>
            <w:vAlign w:val="center"/>
          </w:tcPr>
          <w:p w14:paraId="7D9F8AD3">
            <w:pPr>
              <w:pStyle w:val="13"/>
            </w:pPr>
            <w:r>
              <w:t>时效指标</w:t>
            </w:r>
          </w:p>
        </w:tc>
        <w:tc>
          <w:tcPr>
            <w:tcW w:w="1332" w:type="dxa"/>
            <w:vAlign w:val="center"/>
          </w:tcPr>
          <w:p w14:paraId="2CB48AB8">
            <w:pPr>
              <w:pStyle w:val="13"/>
            </w:pPr>
            <w:r>
              <w:t>预算控制数</w:t>
            </w:r>
          </w:p>
        </w:tc>
        <w:tc>
          <w:tcPr>
            <w:tcW w:w="2891" w:type="dxa"/>
            <w:vAlign w:val="center"/>
          </w:tcPr>
          <w:p w14:paraId="72E1CFAE">
            <w:pPr>
              <w:pStyle w:val="13"/>
            </w:pPr>
            <w:r>
              <w:t>预算控制数</w:t>
            </w:r>
          </w:p>
        </w:tc>
        <w:tc>
          <w:tcPr>
            <w:tcW w:w="1276" w:type="dxa"/>
            <w:vAlign w:val="center"/>
          </w:tcPr>
          <w:p w14:paraId="05AC6214">
            <w:pPr>
              <w:pStyle w:val="13"/>
            </w:pPr>
            <w:r>
              <w:t>≤500万</w:t>
            </w:r>
          </w:p>
        </w:tc>
        <w:tc>
          <w:tcPr>
            <w:tcW w:w="1843" w:type="dxa"/>
            <w:vAlign w:val="center"/>
          </w:tcPr>
          <w:p w14:paraId="4616C736">
            <w:pPr>
              <w:pStyle w:val="13"/>
            </w:pPr>
            <w:r>
              <w:t>2025年县级预算编制通知</w:t>
            </w:r>
          </w:p>
        </w:tc>
      </w:tr>
      <w:tr w14:paraId="0568B3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FF7DEE"/>
        </w:tc>
        <w:tc>
          <w:tcPr>
            <w:tcW w:w="1276" w:type="dxa"/>
            <w:vAlign w:val="center"/>
          </w:tcPr>
          <w:p w14:paraId="4A69C6C5">
            <w:pPr>
              <w:pStyle w:val="13"/>
            </w:pPr>
            <w:r>
              <w:t>成本指标</w:t>
            </w:r>
          </w:p>
        </w:tc>
        <w:tc>
          <w:tcPr>
            <w:tcW w:w="1332" w:type="dxa"/>
            <w:vAlign w:val="center"/>
          </w:tcPr>
          <w:p w14:paraId="1E671B7C">
            <w:pPr>
              <w:pStyle w:val="13"/>
            </w:pPr>
            <w:r>
              <w:t>按期完成率</w:t>
            </w:r>
          </w:p>
        </w:tc>
        <w:tc>
          <w:tcPr>
            <w:tcW w:w="2891" w:type="dxa"/>
            <w:vAlign w:val="center"/>
          </w:tcPr>
          <w:p w14:paraId="2C809BB7">
            <w:pPr>
              <w:pStyle w:val="13"/>
            </w:pPr>
            <w:r>
              <w:t>按期完成率</w:t>
            </w:r>
          </w:p>
        </w:tc>
        <w:tc>
          <w:tcPr>
            <w:tcW w:w="1276" w:type="dxa"/>
            <w:vAlign w:val="center"/>
          </w:tcPr>
          <w:p w14:paraId="4E71A441">
            <w:pPr>
              <w:pStyle w:val="13"/>
            </w:pPr>
            <w:r>
              <w:t>≥100%</w:t>
            </w:r>
          </w:p>
        </w:tc>
        <w:tc>
          <w:tcPr>
            <w:tcW w:w="1843" w:type="dxa"/>
            <w:vAlign w:val="center"/>
          </w:tcPr>
          <w:p w14:paraId="7EDBD9F3">
            <w:pPr>
              <w:pStyle w:val="13"/>
            </w:pPr>
            <w:r>
              <w:t>2025年初工作计划</w:t>
            </w:r>
          </w:p>
        </w:tc>
      </w:tr>
      <w:tr w14:paraId="6DA67E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18BBFF">
            <w:pPr>
              <w:pStyle w:val="15"/>
            </w:pPr>
            <w:r>
              <w:t>效益指标</w:t>
            </w:r>
          </w:p>
        </w:tc>
        <w:tc>
          <w:tcPr>
            <w:tcW w:w="1276" w:type="dxa"/>
            <w:vAlign w:val="center"/>
          </w:tcPr>
          <w:p w14:paraId="277AF1AB">
            <w:pPr>
              <w:pStyle w:val="13"/>
            </w:pPr>
            <w:r>
              <w:t>经济效益指标</w:t>
            </w:r>
          </w:p>
        </w:tc>
        <w:tc>
          <w:tcPr>
            <w:tcW w:w="1332" w:type="dxa"/>
            <w:vAlign w:val="center"/>
          </w:tcPr>
          <w:p w14:paraId="6BEB2475">
            <w:pPr>
              <w:pStyle w:val="13"/>
            </w:pPr>
            <w:r>
              <w:t>提高效率</w:t>
            </w:r>
          </w:p>
        </w:tc>
        <w:tc>
          <w:tcPr>
            <w:tcW w:w="2891" w:type="dxa"/>
            <w:vAlign w:val="center"/>
          </w:tcPr>
          <w:p w14:paraId="13F9F95F">
            <w:pPr>
              <w:pStyle w:val="13"/>
            </w:pPr>
            <w:r>
              <w:t>提高效率</w:t>
            </w:r>
          </w:p>
        </w:tc>
        <w:tc>
          <w:tcPr>
            <w:tcW w:w="1276" w:type="dxa"/>
            <w:vAlign w:val="center"/>
          </w:tcPr>
          <w:p w14:paraId="579AA168">
            <w:pPr>
              <w:pStyle w:val="13"/>
            </w:pPr>
            <w:r>
              <w:t>≥90%</w:t>
            </w:r>
          </w:p>
        </w:tc>
        <w:tc>
          <w:tcPr>
            <w:tcW w:w="1843" w:type="dxa"/>
            <w:vAlign w:val="center"/>
          </w:tcPr>
          <w:p w14:paraId="0C7FB699">
            <w:pPr>
              <w:pStyle w:val="13"/>
            </w:pPr>
            <w:r>
              <w:t>2025年初工作计划</w:t>
            </w:r>
          </w:p>
        </w:tc>
      </w:tr>
      <w:tr w14:paraId="4FAD21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6BE54C"/>
        </w:tc>
        <w:tc>
          <w:tcPr>
            <w:tcW w:w="1276" w:type="dxa"/>
            <w:vAlign w:val="center"/>
          </w:tcPr>
          <w:p w14:paraId="6CF2F5E8">
            <w:pPr>
              <w:pStyle w:val="13"/>
            </w:pPr>
            <w:r>
              <w:t>社会效益指标</w:t>
            </w:r>
          </w:p>
        </w:tc>
        <w:tc>
          <w:tcPr>
            <w:tcW w:w="1332" w:type="dxa"/>
            <w:vAlign w:val="center"/>
          </w:tcPr>
          <w:p w14:paraId="74328648">
            <w:pPr>
              <w:pStyle w:val="13"/>
            </w:pPr>
            <w:r>
              <w:t>项目完成率</w:t>
            </w:r>
          </w:p>
        </w:tc>
        <w:tc>
          <w:tcPr>
            <w:tcW w:w="2891" w:type="dxa"/>
            <w:vAlign w:val="center"/>
          </w:tcPr>
          <w:p w14:paraId="02AE85C9">
            <w:pPr>
              <w:pStyle w:val="13"/>
            </w:pPr>
            <w:r>
              <w:t>项目完成率</w:t>
            </w:r>
          </w:p>
        </w:tc>
        <w:tc>
          <w:tcPr>
            <w:tcW w:w="1276" w:type="dxa"/>
            <w:vAlign w:val="center"/>
          </w:tcPr>
          <w:p w14:paraId="0E71406C">
            <w:pPr>
              <w:pStyle w:val="13"/>
            </w:pPr>
            <w:r>
              <w:t>100%</w:t>
            </w:r>
          </w:p>
        </w:tc>
        <w:tc>
          <w:tcPr>
            <w:tcW w:w="1843" w:type="dxa"/>
            <w:vAlign w:val="center"/>
          </w:tcPr>
          <w:p w14:paraId="76D31140">
            <w:pPr>
              <w:pStyle w:val="13"/>
            </w:pPr>
            <w:r>
              <w:t>2025年初工作计划</w:t>
            </w:r>
          </w:p>
        </w:tc>
      </w:tr>
      <w:tr w14:paraId="1D98F8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27E184">
            <w:pPr>
              <w:pStyle w:val="15"/>
            </w:pPr>
            <w:r>
              <w:t>满意度指标</w:t>
            </w:r>
          </w:p>
        </w:tc>
        <w:tc>
          <w:tcPr>
            <w:tcW w:w="1276" w:type="dxa"/>
            <w:vAlign w:val="center"/>
          </w:tcPr>
          <w:p w14:paraId="34AC43FC">
            <w:pPr>
              <w:pStyle w:val="13"/>
            </w:pPr>
            <w:r>
              <w:t>服务对象满意度指标</w:t>
            </w:r>
          </w:p>
        </w:tc>
        <w:tc>
          <w:tcPr>
            <w:tcW w:w="1332" w:type="dxa"/>
            <w:vAlign w:val="center"/>
          </w:tcPr>
          <w:p w14:paraId="3A6E58E8">
            <w:pPr>
              <w:pStyle w:val="13"/>
            </w:pPr>
            <w:r>
              <w:t>企业满意度</w:t>
            </w:r>
          </w:p>
        </w:tc>
        <w:tc>
          <w:tcPr>
            <w:tcW w:w="2891" w:type="dxa"/>
            <w:vAlign w:val="center"/>
          </w:tcPr>
          <w:p w14:paraId="601976E7">
            <w:pPr>
              <w:pStyle w:val="13"/>
            </w:pPr>
            <w:r>
              <w:t>企业满意度</w:t>
            </w:r>
          </w:p>
        </w:tc>
        <w:tc>
          <w:tcPr>
            <w:tcW w:w="1276" w:type="dxa"/>
            <w:vAlign w:val="center"/>
          </w:tcPr>
          <w:p w14:paraId="7F224A7C">
            <w:pPr>
              <w:pStyle w:val="13"/>
            </w:pPr>
            <w:r>
              <w:t>≥90%</w:t>
            </w:r>
          </w:p>
        </w:tc>
        <w:tc>
          <w:tcPr>
            <w:tcW w:w="1843" w:type="dxa"/>
            <w:vAlign w:val="center"/>
          </w:tcPr>
          <w:p w14:paraId="557079E1">
            <w:pPr>
              <w:pStyle w:val="13"/>
            </w:pPr>
            <w:r>
              <w:t>2025年年初工作计划</w:t>
            </w:r>
          </w:p>
        </w:tc>
      </w:tr>
    </w:tbl>
    <w:p w14:paraId="3CCB27EC">
      <w:pPr>
        <w:sectPr>
          <w:pgSz w:w="11900" w:h="16840"/>
          <w:pgMar w:top="1984" w:right="1304" w:bottom="1134" w:left="1304" w:header="720" w:footer="720" w:gutter="0"/>
          <w:cols w:space="720" w:num="1"/>
        </w:sectPr>
      </w:pPr>
    </w:p>
    <w:p w14:paraId="3D27EC8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782E77">
      <w:pPr>
        <w:spacing w:before="0" w:after="0"/>
        <w:ind w:firstLine="560"/>
        <w:jc w:val="left"/>
        <w:outlineLvl w:val="3"/>
      </w:pPr>
      <w:bookmarkStart w:id="60" w:name="_Toc_4_4_0000000061"/>
      <w:r>
        <w:rPr>
          <w:rFonts w:ascii="方正仿宋_GBK" w:hAnsi="方正仿宋_GBK" w:eastAsia="方正仿宋_GBK" w:cs="方正仿宋_GBK"/>
          <w:color w:val="000000"/>
          <w:sz w:val="28"/>
        </w:rPr>
        <w:t>58.怀财字【2025】7号 2025年教育系统业务费绩效目标表</w:t>
      </w:r>
      <w:bookmarkEnd w:id="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7D968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6883772">
            <w:pPr>
              <w:pStyle w:val="12"/>
            </w:pPr>
            <w:r>
              <w:t>360004怀来县教育研究室</w:t>
            </w:r>
          </w:p>
        </w:tc>
        <w:tc>
          <w:tcPr>
            <w:tcW w:w="1843" w:type="dxa"/>
            <w:tcBorders>
              <w:top w:val="single" w:color="FFFFFF" w:sz="6" w:space="0"/>
              <w:left w:val="single" w:color="FFFFFF" w:sz="6" w:space="0"/>
              <w:right w:val="single" w:color="FFFFFF" w:sz="6" w:space="0"/>
            </w:tcBorders>
            <w:vAlign w:val="center"/>
          </w:tcPr>
          <w:p w14:paraId="64D60A2D">
            <w:pPr>
              <w:pStyle w:val="11"/>
            </w:pPr>
            <w:r>
              <w:t>单位：万元</w:t>
            </w:r>
          </w:p>
        </w:tc>
      </w:tr>
      <w:tr w14:paraId="2C3EBA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CA72C7">
            <w:pPr>
              <w:pStyle w:val="14"/>
            </w:pPr>
            <w:r>
              <w:t>项目编码</w:t>
            </w:r>
          </w:p>
        </w:tc>
        <w:tc>
          <w:tcPr>
            <w:tcW w:w="2608" w:type="dxa"/>
            <w:gridSpan w:val="2"/>
            <w:vAlign w:val="center"/>
          </w:tcPr>
          <w:p w14:paraId="35FCC4BE">
            <w:pPr>
              <w:pStyle w:val="13"/>
            </w:pPr>
            <w:r>
              <w:t>13073025P00000610009N</w:t>
            </w:r>
          </w:p>
        </w:tc>
        <w:tc>
          <w:tcPr>
            <w:tcW w:w="1587" w:type="dxa"/>
            <w:vAlign w:val="center"/>
          </w:tcPr>
          <w:p w14:paraId="6F94B4AB">
            <w:pPr>
              <w:pStyle w:val="14"/>
            </w:pPr>
            <w:r>
              <w:t>项目名称</w:t>
            </w:r>
          </w:p>
        </w:tc>
        <w:tc>
          <w:tcPr>
            <w:tcW w:w="4423" w:type="dxa"/>
            <w:gridSpan w:val="3"/>
            <w:vAlign w:val="center"/>
          </w:tcPr>
          <w:p w14:paraId="01FE255B">
            <w:pPr>
              <w:pStyle w:val="13"/>
            </w:pPr>
            <w:r>
              <w:t>怀财字【2025】7号 2025年教育系统业务费</w:t>
            </w:r>
          </w:p>
        </w:tc>
      </w:tr>
      <w:tr w14:paraId="50103F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03B09B">
            <w:pPr>
              <w:pStyle w:val="14"/>
            </w:pPr>
            <w:r>
              <w:t>预算规模及资金用途</w:t>
            </w:r>
          </w:p>
        </w:tc>
        <w:tc>
          <w:tcPr>
            <w:tcW w:w="1276" w:type="dxa"/>
            <w:vAlign w:val="center"/>
          </w:tcPr>
          <w:p w14:paraId="7F454D7E">
            <w:pPr>
              <w:pStyle w:val="14"/>
            </w:pPr>
            <w:r>
              <w:t>预算数</w:t>
            </w:r>
          </w:p>
        </w:tc>
        <w:tc>
          <w:tcPr>
            <w:tcW w:w="1332" w:type="dxa"/>
            <w:vAlign w:val="center"/>
          </w:tcPr>
          <w:p w14:paraId="11118EB2">
            <w:pPr>
              <w:pStyle w:val="13"/>
            </w:pPr>
            <w:r>
              <w:t>0.50</w:t>
            </w:r>
          </w:p>
        </w:tc>
        <w:tc>
          <w:tcPr>
            <w:tcW w:w="1587" w:type="dxa"/>
            <w:vAlign w:val="center"/>
          </w:tcPr>
          <w:p w14:paraId="78D8F1AC">
            <w:pPr>
              <w:pStyle w:val="14"/>
            </w:pPr>
            <w:r>
              <w:t>其中：财政    资金</w:t>
            </w:r>
          </w:p>
        </w:tc>
        <w:tc>
          <w:tcPr>
            <w:tcW w:w="1304" w:type="dxa"/>
            <w:vAlign w:val="center"/>
          </w:tcPr>
          <w:p w14:paraId="2497860F">
            <w:pPr>
              <w:pStyle w:val="13"/>
            </w:pPr>
            <w:r>
              <w:t>0.50</w:t>
            </w:r>
          </w:p>
        </w:tc>
        <w:tc>
          <w:tcPr>
            <w:tcW w:w="1276" w:type="dxa"/>
            <w:vAlign w:val="center"/>
          </w:tcPr>
          <w:p w14:paraId="56E65D17">
            <w:pPr>
              <w:pStyle w:val="14"/>
            </w:pPr>
            <w:r>
              <w:t>其他资金</w:t>
            </w:r>
          </w:p>
        </w:tc>
        <w:tc>
          <w:tcPr>
            <w:tcW w:w="1843" w:type="dxa"/>
            <w:vAlign w:val="center"/>
          </w:tcPr>
          <w:p w14:paraId="21C96CC8">
            <w:pPr>
              <w:pStyle w:val="13"/>
            </w:pPr>
            <w:r>
              <w:t xml:space="preserve"> </w:t>
            </w:r>
          </w:p>
        </w:tc>
      </w:tr>
      <w:tr w14:paraId="046721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3143CE"/>
        </w:tc>
        <w:tc>
          <w:tcPr>
            <w:tcW w:w="8618" w:type="dxa"/>
            <w:gridSpan w:val="6"/>
            <w:vAlign w:val="center"/>
          </w:tcPr>
          <w:p w14:paraId="0CF26B9C">
            <w:pPr>
              <w:pStyle w:val="13"/>
            </w:pPr>
            <w:r>
              <w:t>保障教研室2025年正常运转，提高我单位指导教学水平。</w:t>
            </w:r>
          </w:p>
        </w:tc>
      </w:tr>
      <w:tr w14:paraId="222CBF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AC3B2A">
            <w:pPr>
              <w:pStyle w:val="14"/>
            </w:pPr>
            <w:r>
              <w:t>资金支出计划（%）</w:t>
            </w:r>
          </w:p>
        </w:tc>
        <w:tc>
          <w:tcPr>
            <w:tcW w:w="2608" w:type="dxa"/>
            <w:gridSpan w:val="2"/>
            <w:vAlign w:val="center"/>
          </w:tcPr>
          <w:p w14:paraId="43D93A4B">
            <w:pPr>
              <w:pStyle w:val="14"/>
            </w:pPr>
            <w:r>
              <w:t>3月底</w:t>
            </w:r>
          </w:p>
        </w:tc>
        <w:tc>
          <w:tcPr>
            <w:tcW w:w="1587" w:type="dxa"/>
            <w:vAlign w:val="center"/>
          </w:tcPr>
          <w:p w14:paraId="5FB493BD">
            <w:pPr>
              <w:pStyle w:val="14"/>
            </w:pPr>
            <w:r>
              <w:t>6月底</w:t>
            </w:r>
          </w:p>
        </w:tc>
        <w:tc>
          <w:tcPr>
            <w:tcW w:w="1304" w:type="dxa"/>
            <w:vAlign w:val="center"/>
          </w:tcPr>
          <w:p w14:paraId="51A52DC7">
            <w:pPr>
              <w:pStyle w:val="14"/>
            </w:pPr>
            <w:r>
              <w:t>10月底</w:t>
            </w:r>
          </w:p>
        </w:tc>
        <w:tc>
          <w:tcPr>
            <w:tcW w:w="3119" w:type="dxa"/>
            <w:gridSpan w:val="2"/>
            <w:vAlign w:val="center"/>
          </w:tcPr>
          <w:p w14:paraId="7E97948B">
            <w:pPr>
              <w:pStyle w:val="14"/>
            </w:pPr>
            <w:r>
              <w:t>12月底</w:t>
            </w:r>
          </w:p>
        </w:tc>
      </w:tr>
      <w:tr w14:paraId="7B8F9E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60A241"/>
        </w:tc>
        <w:tc>
          <w:tcPr>
            <w:tcW w:w="2608" w:type="dxa"/>
            <w:gridSpan w:val="2"/>
            <w:vAlign w:val="center"/>
          </w:tcPr>
          <w:p w14:paraId="1FE04888">
            <w:pPr>
              <w:pStyle w:val="15"/>
            </w:pPr>
            <w:r>
              <w:t xml:space="preserve"> </w:t>
            </w:r>
          </w:p>
        </w:tc>
        <w:tc>
          <w:tcPr>
            <w:tcW w:w="1587" w:type="dxa"/>
            <w:vAlign w:val="center"/>
          </w:tcPr>
          <w:p w14:paraId="2504DA09">
            <w:pPr>
              <w:pStyle w:val="15"/>
            </w:pPr>
            <w:r>
              <w:t xml:space="preserve"> </w:t>
            </w:r>
          </w:p>
        </w:tc>
        <w:tc>
          <w:tcPr>
            <w:tcW w:w="1304" w:type="dxa"/>
            <w:vAlign w:val="center"/>
          </w:tcPr>
          <w:p w14:paraId="007CFA5E">
            <w:pPr>
              <w:pStyle w:val="15"/>
            </w:pPr>
            <w:r>
              <w:t xml:space="preserve"> </w:t>
            </w:r>
          </w:p>
        </w:tc>
        <w:tc>
          <w:tcPr>
            <w:tcW w:w="3119" w:type="dxa"/>
            <w:gridSpan w:val="2"/>
            <w:vAlign w:val="center"/>
          </w:tcPr>
          <w:p w14:paraId="31E8F85B">
            <w:pPr>
              <w:pStyle w:val="15"/>
            </w:pPr>
            <w:r>
              <w:t>100%</w:t>
            </w:r>
          </w:p>
        </w:tc>
      </w:tr>
      <w:tr w14:paraId="6C3C5A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5DB7E6">
            <w:pPr>
              <w:pStyle w:val="14"/>
            </w:pPr>
            <w:r>
              <w:t>绩效目标</w:t>
            </w:r>
          </w:p>
        </w:tc>
        <w:tc>
          <w:tcPr>
            <w:tcW w:w="8618" w:type="dxa"/>
            <w:gridSpan w:val="6"/>
            <w:vAlign w:val="center"/>
          </w:tcPr>
          <w:p w14:paraId="1D0100C3">
            <w:pPr>
              <w:pStyle w:val="13"/>
            </w:pPr>
            <w:r>
              <w:t>1.保障教研室2025年正常运转，提高我单位指导教学水平。</w:t>
            </w:r>
          </w:p>
        </w:tc>
      </w:tr>
    </w:tbl>
    <w:p w14:paraId="5F5AFBB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5A85A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270D18">
            <w:pPr>
              <w:pStyle w:val="14"/>
            </w:pPr>
            <w:r>
              <w:t>一级指标</w:t>
            </w:r>
          </w:p>
        </w:tc>
        <w:tc>
          <w:tcPr>
            <w:tcW w:w="1276" w:type="dxa"/>
            <w:vAlign w:val="center"/>
          </w:tcPr>
          <w:p w14:paraId="33A3F83D">
            <w:pPr>
              <w:pStyle w:val="14"/>
            </w:pPr>
            <w:r>
              <w:t>二级指标</w:t>
            </w:r>
          </w:p>
        </w:tc>
        <w:tc>
          <w:tcPr>
            <w:tcW w:w="1332" w:type="dxa"/>
            <w:vAlign w:val="center"/>
          </w:tcPr>
          <w:p w14:paraId="76AD19F7">
            <w:pPr>
              <w:pStyle w:val="14"/>
            </w:pPr>
            <w:r>
              <w:t>三级指标</w:t>
            </w:r>
          </w:p>
        </w:tc>
        <w:tc>
          <w:tcPr>
            <w:tcW w:w="2891" w:type="dxa"/>
            <w:vAlign w:val="center"/>
          </w:tcPr>
          <w:p w14:paraId="2090D860">
            <w:pPr>
              <w:pStyle w:val="14"/>
            </w:pPr>
            <w:r>
              <w:t>绩效指标描述</w:t>
            </w:r>
          </w:p>
        </w:tc>
        <w:tc>
          <w:tcPr>
            <w:tcW w:w="1276" w:type="dxa"/>
            <w:vAlign w:val="center"/>
          </w:tcPr>
          <w:p w14:paraId="1C8B5BC3">
            <w:pPr>
              <w:pStyle w:val="14"/>
            </w:pPr>
            <w:r>
              <w:t>指标值</w:t>
            </w:r>
          </w:p>
        </w:tc>
        <w:tc>
          <w:tcPr>
            <w:tcW w:w="1843" w:type="dxa"/>
            <w:vAlign w:val="center"/>
          </w:tcPr>
          <w:p w14:paraId="56691AA0">
            <w:pPr>
              <w:pStyle w:val="14"/>
            </w:pPr>
            <w:r>
              <w:t>指标值确定依据</w:t>
            </w:r>
          </w:p>
        </w:tc>
      </w:tr>
      <w:tr w14:paraId="095B68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88A697">
            <w:pPr>
              <w:pStyle w:val="15"/>
            </w:pPr>
            <w:r>
              <w:t>产出指标</w:t>
            </w:r>
          </w:p>
        </w:tc>
        <w:tc>
          <w:tcPr>
            <w:tcW w:w="1276" w:type="dxa"/>
            <w:vAlign w:val="center"/>
          </w:tcPr>
          <w:p w14:paraId="4EF257FD">
            <w:pPr>
              <w:pStyle w:val="13"/>
            </w:pPr>
            <w:r>
              <w:t>数量指标</w:t>
            </w:r>
          </w:p>
        </w:tc>
        <w:tc>
          <w:tcPr>
            <w:tcW w:w="1332" w:type="dxa"/>
            <w:vAlign w:val="center"/>
          </w:tcPr>
          <w:p w14:paraId="6A2AA85E">
            <w:pPr>
              <w:pStyle w:val="13"/>
            </w:pPr>
            <w:r>
              <w:t>保障运行机构数量</w:t>
            </w:r>
          </w:p>
        </w:tc>
        <w:tc>
          <w:tcPr>
            <w:tcW w:w="2891" w:type="dxa"/>
            <w:vAlign w:val="center"/>
          </w:tcPr>
          <w:p w14:paraId="761DA0EB">
            <w:pPr>
              <w:pStyle w:val="13"/>
            </w:pPr>
            <w:r>
              <w:t>保障教研室正常运转</w:t>
            </w:r>
          </w:p>
        </w:tc>
        <w:tc>
          <w:tcPr>
            <w:tcW w:w="1276" w:type="dxa"/>
            <w:vAlign w:val="center"/>
          </w:tcPr>
          <w:p w14:paraId="4FEE1DF5">
            <w:pPr>
              <w:pStyle w:val="13"/>
            </w:pPr>
            <w:r>
              <w:t>1个</w:t>
            </w:r>
          </w:p>
        </w:tc>
        <w:tc>
          <w:tcPr>
            <w:tcW w:w="1843" w:type="dxa"/>
            <w:vAlign w:val="center"/>
          </w:tcPr>
          <w:p w14:paraId="3EC3FB6C">
            <w:pPr>
              <w:pStyle w:val="13"/>
            </w:pPr>
            <w:r>
              <w:t>2025年年初工作计划</w:t>
            </w:r>
          </w:p>
        </w:tc>
      </w:tr>
      <w:tr w14:paraId="2ACEF4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BB1D9A"/>
        </w:tc>
        <w:tc>
          <w:tcPr>
            <w:tcW w:w="1276" w:type="dxa"/>
            <w:vAlign w:val="center"/>
          </w:tcPr>
          <w:p w14:paraId="1231F0FB">
            <w:pPr>
              <w:pStyle w:val="13"/>
            </w:pPr>
            <w:r>
              <w:t>质量指标</w:t>
            </w:r>
          </w:p>
        </w:tc>
        <w:tc>
          <w:tcPr>
            <w:tcW w:w="1332" w:type="dxa"/>
            <w:vAlign w:val="center"/>
          </w:tcPr>
          <w:p w14:paraId="5F51B869">
            <w:pPr>
              <w:pStyle w:val="13"/>
            </w:pPr>
            <w:r>
              <w:t>正常运转率</w:t>
            </w:r>
          </w:p>
        </w:tc>
        <w:tc>
          <w:tcPr>
            <w:tcW w:w="2891" w:type="dxa"/>
            <w:vAlign w:val="center"/>
          </w:tcPr>
          <w:p w14:paraId="2DD21F2B">
            <w:pPr>
              <w:pStyle w:val="13"/>
            </w:pPr>
            <w:r>
              <w:t>资金用于单位工作正常开展</w:t>
            </w:r>
          </w:p>
        </w:tc>
        <w:tc>
          <w:tcPr>
            <w:tcW w:w="1276" w:type="dxa"/>
            <w:vAlign w:val="center"/>
          </w:tcPr>
          <w:p w14:paraId="2A07D542">
            <w:pPr>
              <w:pStyle w:val="13"/>
            </w:pPr>
            <w:r>
              <w:t>100%</w:t>
            </w:r>
          </w:p>
        </w:tc>
        <w:tc>
          <w:tcPr>
            <w:tcW w:w="1843" w:type="dxa"/>
            <w:vAlign w:val="center"/>
          </w:tcPr>
          <w:p w14:paraId="320699E0">
            <w:pPr>
              <w:pStyle w:val="13"/>
            </w:pPr>
            <w:r>
              <w:t>2025年年初工作计划</w:t>
            </w:r>
          </w:p>
        </w:tc>
      </w:tr>
      <w:tr w14:paraId="18C13B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6B9A0D"/>
        </w:tc>
        <w:tc>
          <w:tcPr>
            <w:tcW w:w="1276" w:type="dxa"/>
            <w:vAlign w:val="center"/>
          </w:tcPr>
          <w:p w14:paraId="05D20DB1">
            <w:pPr>
              <w:pStyle w:val="13"/>
            </w:pPr>
            <w:r>
              <w:t>时效指标</w:t>
            </w:r>
          </w:p>
        </w:tc>
        <w:tc>
          <w:tcPr>
            <w:tcW w:w="1332" w:type="dxa"/>
            <w:vAlign w:val="center"/>
          </w:tcPr>
          <w:p w14:paraId="5ADBFB6E">
            <w:pPr>
              <w:pStyle w:val="13"/>
            </w:pPr>
            <w:r>
              <w:t>各项工作完成及时率</w:t>
            </w:r>
          </w:p>
        </w:tc>
        <w:tc>
          <w:tcPr>
            <w:tcW w:w="2891" w:type="dxa"/>
            <w:vAlign w:val="center"/>
          </w:tcPr>
          <w:p w14:paraId="6B843DED">
            <w:pPr>
              <w:pStyle w:val="13"/>
            </w:pPr>
            <w:r>
              <w:t>教研室工作及时完成程度</w:t>
            </w:r>
          </w:p>
        </w:tc>
        <w:tc>
          <w:tcPr>
            <w:tcW w:w="1276" w:type="dxa"/>
            <w:vAlign w:val="center"/>
          </w:tcPr>
          <w:p w14:paraId="52C05508">
            <w:pPr>
              <w:pStyle w:val="13"/>
            </w:pPr>
            <w:r>
              <w:t>≥95%</w:t>
            </w:r>
          </w:p>
        </w:tc>
        <w:tc>
          <w:tcPr>
            <w:tcW w:w="1843" w:type="dxa"/>
            <w:vAlign w:val="center"/>
          </w:tcPr>
          <w:p w14:paraId="240725C9">
            <w:pPr>
              <w:pStyle w:val="13"/>
            </w:pPr>
            <w:r>
              <w:t>2025年年初工作计划</w:t>
            </w:r>
          </w:p>
        </w:tc>
      </w:tr>
      <w:tr w14:paraId="604F0A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802FF1"/>
        </w:tc>
        <w:tc>
          <w:tcPr>
            <w:tcW w:w="1276" w:type="dxa"/>
            <w:vAlign w:val="center"/>
          </w:tcPr>
          <w:p w14:paraId="4A4FE23D">
            <w:pPr>
              <w:pStyle w:val="13"/>
            </w:pPr>
            <w:r>
              <w:t>成本指标</w:t>
            </w:r>
          </w:p>
        </w:tc>
        <w:tc>
          <w:tcPr>
            <w:tcW w:w="1332" w:type="dxa"/>
            <w:vAlign w:val="center"/>
          </w:tcPr>
          <w:p w14:paraId="6046A4B4">
            <w:pPr>
              <w:pStyle w:val="13"/>
            </w:pPr>
            <w:r>
              <w:t>项目预算控制数</w:t>
            </w:r>
          </w:p>
        </w:tc>
        <w:tc>
          <w:tcPr>
            <w:tcW w:w="2891" w:type="dxa"/>
            <w:vAlign w:val="center"/>
          </w:tcPr>
          <w:p w14:paraId="4252AC2E">
            <w:pPr>
              <w:pStyle w:val="13"/>
            </w:pPr>
            <w:r>
              <w:t>项目预算控制数</w:t>
            </w:r>
          </w:p>
        </w:tc>
        <w:tc>
          <w:tcPr>
            <w:tcW w:w="1276" w:type="dxa"/>
            <w:vAlign w:val="center"/>
          </w:tcPr>
          <w:p w14:paraId="17DD4192">
            <w:pPr>
              <w:pStyle w:val="13"/>
            </w:pPr>
            <w:r>
              <w:t>≤0.5万元</w:t>
            </w:r>
          </w:p>
        </w:tc>
        <w:tc>
          <w:tcPr>
            <w:tcW w:w="1843" w:type="dxa"/>
            <w:vAlign w:val="center"/>
          </w:tcPr>
          <w:p w14:paraId="1A793766">
            <w:pPr>
              <w:pStyle w:val="13"/>
            </w:pPr>
            <w:r>
              <w:t>2025年县级预算编制通知</w:t>
            </w:r>
          </w:p>
        </w:tc>
      </w:tr>
      <w:tr w14:paraId="1AA82E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40D6CA">
            <w:pPr>
              <w:pStyle w:val="15"/>
            </w:pPr>
            <w:r>
              <w:t>效益指标</w:t>
            </w:r>
          </w:p>
        </w:tc>
        <w:tc>
          <w:tcPr>
            <w:tcW w:w="1276" w:type="dxa"/>
            <w:vAlign w:val="center"/>
          </w:tcPr>
          <w:p w14:paraId="13670370">
            <w:pPr>
              <w:pStyle w:val="13"/>
            </w:pPr>
            <w:r>
              <w:t>可持续影响指标</w:t>
            </w:r>
          </w:p>
        </w:tc>
        <w:tc>
          <w:tcPr>
            <w:tcW w:w="1332" w:type="dxa"/>
            <w:vAlign w:val="center"/>
          </w:tcPr>
          <w:p w14:paraId="7023583D">
            <w:pPr>
              <w:pStyle w:val="13"/>
            </w:pPr>
            <w:r>
              <w:t>提高指导教学水平</w:t>
            </w:r>
          </w:p>
        </w:tc>
        <w:tc>
          <w:tcPr>
            <w:tcW w:w="2891" w:type="dxa"/>
            <w:vAlign w:val="center"/>
          </w:tcPr>
          <w:p w14:paraId="327277D4">
            <w:pPr>
              <w:pStyle w:val="13"/>
            </w:pPr>
            <w:r>
              <w:t>保障教研室2025年正常运转，提高我单位指导教学水平。</w:t>
            </w:r>
          </w:p>
        </w:tc>
        <w:tc>
          <w:tcPr>
            <w:tcW w:w="1276" w:type="dxa"/>
            <w:vAlign w:val="center"/>
          </w:tcPr>
          <w:p w14:paraId="1CDDC8CD">
            <w:pPr>
              <w:pStyle w:val="13"/>
            </w:pPr>
            <w:r>
              <w:t>进一步提高</w:t>
            </w:r>
          </w:p>
        </w:tc>
        <w:tc>
          <w:tcPr>
            <w:tcW w:w="1843" w:type="dxa"/>
            <w:vAlign w:val="center"/>
          </w:tcPr>
          <w:p w14:paraId="246E8E0A">
            <w:pPr>
              <w:pStyle w:val="13"/>
            </w:pPr>
            <w:r>
              <w:t>2025年年初工作计划</w:t>
            </w:r>
          </w:p>
        </w:tc>
      </w:tr>
      <w:tr w14:paraId="025784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B59972"/>
        </w:tc>
        <w:tc>
          <w:tcPr>
            <w:tcW w:w="1276" w:type="dxa"/>
            <w:vAlign w:val="center"/>
          </w:tcPr>
          <w:p w14:paraId="48392F7C">
            <w:pPr>
              <w:pStyle w:val="13"/>
            </w:pPr>
            <w:r>
              <w:t>社会效益指标</w:t>
            </w:r>
          </w:p>
        </w:tc>
        <w:tc>
          <w:tcPr>
            <w:tcW w:w="1332" w:type="dxa"/>
            <w:vAlign w:val="center"/>
          </w:tcPr>
          <w:p w14:paraId="3D821A0D">
            <w:pPr>
              <w:pStyle w:val="13"/>
            </w:pPr>
            <w:r>
              <w:t>推动教育事业发展</w:t>
            </w:r>
          </w:p>
        </w:tc>
        <w:tc>
          <w:tcPr>
            <w:tcW w:w="2891" w:type="dxa"/>
            <w:vAlign w:val="center"/>
          </w:tcPr>
          <w:p w14:paraId="55A932E2">
            <w:pPr>
              <w:pStyle w:val="13"/>
            </w:pPr>
            <w:r>
              <w:t>保障教研室正常运转，推动教育事业发展</w:t>
            </w:r>
          </w:p>
        </w:tc>
        <w:tc>
          <w:tcPr>
            <w:tcW w:w="1276" w:type="dxa"/>
            <w:vAlign w:val="center"/>
          </w:tcPr>
          <w:p w14:paraId="3AE799B0">
            <w:pPr>
              <w:pStyle w:val="13"/>
            </w:pPr>
            <w:r>
              <w:t>逐步推动</w:t>
            </w:r>
          </w:p>
        </w:tc>
        <w:tc>
          <w:tcPr>
            <w:tcW w:w="1843" w:type="dxa"/>
            <w:vAlign w:val="center"/>
          </w:tcPr>
          <w:p w14:paraId="694E1628">
            <w:pPr>
              <w:pStyle w:val="13"/>
            </w:pPr>
            <w:r>
              <w:t>2025年年初工作计划</w:t>
            </w:r>
          </w:p>
        </w:tc>
      </w:tr>
      <w:tr w14:paraId="478F2C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C7218C">
            <w:pPr>
              <w:pStyle w:val="15"/>
            </w:pPr>
            <w:r>
              <w:t>满意度指标</w:t>
            </w:r>
          </w:p>
        </w:tc>
        <w:tc>
          <w:tcPr>
            <w:tcW w:w="1276" w:type="dxa"/>
            <w:vAlign w:val="center"/>
          </w:tcPr>
          <w:p w14:paraId="3D5190D0">
            <w:pPr>
              <w:pStyle w:val="13"/>
            </w:pPr>
            <w:r>
              <w:t>服务对象满意度指标</w:t>
            </w:r>
          </w:p>
        </w:tc>
        <w:tc>
          <w:tcPr>
            <w:tcW w:w="1332" w:type="dxa"/>
            <w:vAlign w:val="center"/>
          </w:tcPr>
          <w:p w14:paraId="20130B08">
            <w:pPr>
              <w:pStyle w:val="13"/>
            </w:pPr>
            <w:r>
              <w:t>教师满意度</w:t>
            </w:r>
          </w:p>
        </w:tc>
        <w:tc>
          <w:tcPr>
            <w:tcW w:w="2891" w:type="dxa"/>
            <w:vAlign w:val="center"/>
          </w:tcPr>
          <w:p w14:paraId="17D47EE9">
            <w:pPr>
              <w:pStyle w:val="13"/>
            </w:pPr>
            <w:r>
              <w:t>教师满意度</w:t>
            </w:r>
          </w:p>
        </w:tc>
        <w:tc>
          <w:tcPr>
            <w:tcW w:w="1276" w:type="dxa"/>
            <w:vAlign w:val="center"/>
          </w:tcPr>
          <w:p w14:paraId="379E269F">
            <w:pPr>
              <w:pStyle w:val="13"/>
            </w:pPr>
            <w:r>
              <w:t>≥95%</w:t>
            </w:r>
          </w:p>
        </w:tc>
        <w:tc>
          <w:tcPr>
            <w:tcW w:w="1843" w:type="dxa"/>
            <w:vAlign w:val="center"/>
          </w:tcPr>
          <w:p w14:paraId="385D49E9">
            <w:pPr>
              <w:pStyle w:val="13"/>
            </w:pPr>
            <w:r>
              <w:t>2025年年初工作计划</w:t>
            </w:r>
          </w:p>
        </w:tc>
      </w:tr>
    </w:tbl>
    <w:p w14:paraId="30347C0A">
      <w:pPr>
        <w:sectPr>
          <w:pgSz w:w="11900" w:h="16840"/>
          <w:pgMar w:top="1984" w:right="1304" w:bottom="1134" w:left="1304" w:header="720" w:footer="720" w:gutter="0"/>
          <w:cols w:space="720" w:num="1"/>
        </w:sectPr>
      </w:pPr>
    </w:p>
    <w:p w14:paraId="4F16340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D5393E9">
      <w:pPr>
        <w:spacing w:before="0" w:after="0"/>
        <w:ind w:firstLine="560"/>
        <w:jc w:val="left"/>
        <w:outlineLvl w:val="3"/>
      </w:pPr>
      <w:bookmarkStart w:id="61" w:name="_Toc_4_4_0000000062"/>
      <w:r>
        <w:rPr>
          <w:rFonts w:ascii="方正仿宋_GBK" w:hAnsi="方正仿宋_GBK" w:eastAsia="方正仿宋_GBK" w:cs="方正仿宋_GBK"/>
          <w:color w:val="000000"/>
          <w:sz w:val="28"/>
        </w:rPr>
        <w:t>59.怀财字【2025】7号 2025年成人教育经费绩效目标表</w:t>
      </w:r>
      <w:bookmarkEnd w:id="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E4DF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C17547">
            <w:pPr>
              <w:pStyle w:val="12"/>
            </w:pPr>
            <w:r>
              <w:t>360005怀来开放大学</w:t>
            </w:r>
          </w:p>
        </w:tc>
        <w:tc>
          <w:tcPr>
            <w:tcW w:w="1843" w:type="dxa"/>
            <w:tcBorders>
              <w:top w:val="single" w:color="FFFFFF" w:sz="6" w:space="0"/>
              <w:left w:val="single" w:color="FFFFFF" w:sz="6" w:space="0"/>
              <w:right w:val="single" w:color="FFFFFF" w:sz="6" w:space="0"/>
            </w:tcBorders>
            <w:vAlign w:val="center"/>
          </w:tcPr>
          <w:p w14:paraId="7BCE2A93">
            <w:pPr>
              <w:pStyle w:val="11"/>
            </w:pPr>
            <w:r>
              <w:t>单位：万元</w:t>
            </w:r>
          </w:p>
        </w:tc>
      </w:tr>
      <w:tr w14:paraId="45D8D0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9EEE8D">
            <w:pPr>
              <w:pStyle w:val="14"/>
            </w:pPr>
            <w:r>
              <w:t>项目编码</w:t>
            </w:r>
          </w:p>
        </w:tc>
        <w:tc>
          <w:tcPr>
            <w:tcW w:w="2608" w:type="dxa"/>
            <w:gridSpan w:val="2"/>
            <w:vAlign w:val="center"/>
          </w:tcPr>
          <w:p w14:paraId="1EB74882">
            <w:pPr>
              <w:pStyle w:val="13"/>
            </w:pPr>
            <w:r>
              <w:t>13073025P00001010005D</w:t>
            </w:r>
          </w:p>
        </w:tc>
        <w:tc>
          <w:tcPr>
            <w:tcW w:w="1587" w:type="dxa"/>
            <w:vAlign w:val="center"/>
          </w:tcPr>
          <w:p w14:paraId="2C0A7082">
            <w:pPr>
              <w:pStyle w:val="14"/>
            </w:pPr>
            <w:r>
              <w:t>项目名称</w:t>
            </w:r>
          </w:p>
        </w:tc>
        <w:tc>
          <w:tcPr>
            <w:tcW w:w="4423" w:type="dxa"/>
            <w:gridSpan w:val="3"/>
            <w:vAlign w:val="center"/>
          </w:tcPr>
          <w:p w14:paraId="2222B8E5">
            <w:pPr>
              <w:pStyle w:val="13"/>
            </w:pPr>
            <w:r>
              <w:t>怀财字【2025】7号 2025年成人教育经费</w:t>
            </w:r>
          </w:p>
        </w:tc>
      </w:tr>
      <w:tr w14:paraId="64B87E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024E65">
            <w:pPr>
              <w:pStyle w:val="14"/>
            </w:pPr>
            <w:r>
              <w:t>预算规模及资金用途</w:t>
            </w:r>
          </w:p>
        </w:tc>
        <w:tc>
          <w:tcPr>
            <w:tcW w:w="1276" w:type="dxa"/>
            <w:vAlign w:val="center"/>
          </w:tcPr>
          <w:p w14:paraId="7A044D5B">
            <w:pPr>
              <w:pStyle w:val="14"/>
            </w:pPr>
            <w:r>
              <w:t>预算数</w:t>
            </w:r>
          </w:p>
        </w:tc>
        <w:tc>
          <w:tcPr>
            <w:tcW w:w="1332" w:type="dxa"/>
            <w:vAlign w:val="center"/>
          </w:tcPr>
          <w:p w14:paraId="1BDEC1BC">
            <w:pPr>
              <w:pStyle w:val="13"/>
            </w:pPr>
            <w:r>
              <w:t>15.00</w:t>
            </w:r>
          </w:p>
        </w:tc>
        <w:tc>
          <w:tcPr>
            <w:tcW w:w="1587" w:type="dxa"/>
            <w:vAlign w:val="center"/>
          </w:tcPr>
          <w:p w14:paraId="5FF09CA4">
            <w:pPr>
              <w:pStyle w:val="14"/>
            </w:pPr>
            <w:r>
              <w:t>其中：财政    资金</w:t>
            </w:r>
          </w:p>
        </w:tc>
        <w:tc>
          <w:tcPr>
            <w:tcW w:w="1304" w:type="dxa"/>
            <w:vAlign w:val="center"/>
          </w:tcPr>
          <w:p w14:paraId="5B881374">
            <w:pPr>
              <w:pStyle w:val="13"/>
            </w:pPr>
            <w:r>
              <w:t>15.00</w:t>
            </w:r>
          </w:p>
        </w:tc>
        <w:tc>
          <w:tcPr>
            <w:tcW w:w="1276" w:type="dxa"/>
            <w:vAlign w:val="center"/>
          </w:tcPr>
          <w:p w14:paraId="0C624E64">
            <w:pPr>
              <w:pStyle w:val="14"/>
            </w:pPr>
            <w:r>
              <w:t>其他资金</w:t>
            </w:r>
          </w:p>
        </w:tc>
        <w:tc>
          <w:tcPr>
            <w:tcW w:w="1843" w:type="dxa"/>
            <w:vAlign w:val="center"/>
          </w:tcPr>
          <w:p w14:paraId="693B751E">
            <w:pPr>
              <w:pStyle w:val="13"/>
            </w:pPr>
            <w:r>
              <w:t xml:space="preserve"> </w:t>
            </w:r>
          </w:p>
        </w:tc>
      </w:tr>
      <w:tr w14:paraId="288F2B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033368"/>
        </w:tc>
        <w:tc>
          <w:tcPr>
            <w:tcW w:w="8618" w:type="dxa"/>
            <w:gridSpan w:val="6"/>
            <w:vAlign w:val="center"/>
          </w:tcPr>
          <w:p w14:paraId="3A54EC08">
            <w:pPr>
              <w:pStyle w:val="13"/>
            </w:pPr>
            <w:r>
              <w:t>开展成人教育培训活动，促进我校非学历教育稳步发展。</w:t>
            </w:r>
          </w:p>
        </w:tc>
      </w:tr>
      <w:tr w14:paraId="1A6D91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5D8CAB">
            <w:pPr>
              <w:pStyle w:val="14"/>
            </w:pPr>
            <w:r>
              <w:t>资金支出计划（%）</w:t>
            </w:r>
          </w:p>
        </w:tc>
        <w:tc>
          <w:tcPr>
            <w:tcW w:w="2608" w:type="dxa"/>
            <w:gridSpan w:val="2"/>
            <w:vAlign w:val="center"/>
          </w:tcPr>
          <w:p w14:paraId="0567D57C">
            <w:pPr>
              <w:pStyle w:val="14"/>
            </w:pPr>
            <w:r>
              <w:t>3月底</w:t>
            </w:r>
          </w:p>
        </w:tc>
        <w:tc>
          <w:tcPr>
            <w:tcW w:w="1587" w:type="dxa"/>
            <w:vAlign w:val="center"/>
          </w:tcPr>
          <w:p w14:paraId="01BCE638">
            <w:pPr>
              <w:pStyle w:val="14"/>
            </w:pPr>
            <w:r>
              <w:t>6月底</w:t>
            </w:r>
          </w:p>
        </w:tc>
        <w:tc>
          <w:tcPr>
            <w:tcW w:w="1304" w:type="dxa"/>
            <w:vAlign w:val="center"/>
          </w:tcPr>
          <w:p w14:paraId="48BC2F8D">
            <w:pPr>
              <w:pStyle w:val="14"/>
            </w:pPr>
            <w:r>
              <w:t>10月底</w:t>
            </w:r>
          </w:p>
        </w:tc>
        <w:tc>
          <w:tcPr>
            <w:tcW w:w="3119" w:type="dxa"/>
            <w:gridSpan w:val="2"/>
            <w:vAlign w:val="center"/>
          </w:tcPr>
          <w:p w14:paraId="7729E899">
            <w:pPr>
              <w:pStyle w:val="14"/>
            </w:pPr>
            <w:r>
              <w:t>12月底</w:t>
            </w:r>
          </w:p>
        </w:tc>
      </w:tr>
      <w:tr w14:paraId="32E54D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2178ED"/>
        </w:tc>
        <w:tc>
          <w:tcPr>
            <w:tcW w:w="2608" w:type="dxa"/>
            <w:gridSpan w:val="2"/>
            <w:vAlign w:val="center"/>
          </w:tcPr>
          <w:p w14:paraId="3114E4F8">
            <w:pPr>
              <w:pStyle w:val="15"/>
            </w:pPr>
            <w:r>
              <w:t xml:space="preserve"> </w:t>
            </w:r>
          </w:p>
        </w:tc>
        <w:tc>
          <w:tcPr>
            <w:tcW w:w="1587" w:type="dxa"/>
            <w:vAlign w:val="center"/>
          </w:tcPr>
          <w:p w14:paraId="2849F35A">
            <w:pPr>
              <w:pStyle w:val="15"/>
            </w:pPr>
            <w:r>
              <w:t>50%</w:t>
            </w:r>
          </w:p>
        </w:tc>
        <w:tc>
          <w:tcPr>
            <w:tcW w:w="1304" w:type="dxa"/>
            <w:vAlign w:val="center"/>
          </w:tcPr>
          <w:p w14:paraId="1FE5D19B">
            <w:pPr>
              <w:pStyle w:val="15"/>
            </w:pPr>
            <w:r>
              <w:t xml:space="preserve"> </w:t>
            </w:r>
          </w:p>
        </w:tc>
        <w:tc>
          <w:tcPr>
            <w:tcW w:w="3119" w:type="dxa"/>
            <w:gridSpan w:val="2"/>
            <w:vAlign w:val="center"/>
          </w:tcPr>
          <w:p w14:paraId="551D230E">
            <w:pPr>
              <w:pStyle w:val="15"/>
            </w:pPr>
            <w:r>
              <w:t>100%</w:t>
            </w:r>
          </w:p>
        </w:tc>
      </w:tr>
      <w:tr w14:paraId="4C2AC1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0F8002">
            <w:pPr>
              <w:pStyle w:val="14"/>
            </w:pPr>
            <w:r>
              <w:t>绩效目标</w:t>
            </w:r>
          </w:p>
        </w:tc>
        <w:tc>
          <w:tcPr>
            <w:tcW w:w="8618" w:type="dxa"/>
            <w:gridSpan w:val="6"/>
            <w:vAlign w:val="center"/>
          </w:tcPr>
          <w:p w14:paraId="70AEFDF0">
            <w:pPr>
              <w:pStyle w:val="13"/>
            </w:pPr>
            <w:r>
              <w:t>1.开展成人教育培训活动，促进我校非学历教育稳步发展。</w:t>
            </w:r>
          </w:p>
        </w:tc>
      </w:tr>
    </w:tbl>
    <w:p w14:paraId="0761B1F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DFAE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5F8E77">
            <w:pPr>
              <w:pStyle w:val="14"/>
            </w:pPr>
            <w:r>
              <w:t>一级指标</w:t>
            </w:r>
          </w:p>
        </w:tc>
        <w:tc>
          <w:tcPr>
            <w:tcW w:w="1276" w:type="dxa"/>
            <w:vAlign w:val="center"/>
          </w:tcPr>
          <w:p w14:paraId="7969132A">
            <w:pPr>
              <w:pStyle w:val="14"/>
            </w:pPr>
            <w:r>
              <w:t>二级指标</w:t>
            </w:r>
          </w:p>
        </w:tc>
        <w:tc>
          <w:tcPr>
            <w:tcW w:w="1332" w:type="dxa"/>
            <w:vAlign w:val="center"/>
          </w:tcPr>
          <w:p w14:paraId="1CA157DA">
            <w:pPr>
              <w:pStyle w:val="14"/>
            </w:pPr>
            <w:r>
              <w:t>三级指标</w:t>
            </w:r>
          </w:p>
        </w:tc>
        <w:tc>
          <w:tcPr>
            <w:tcW w:w="2891" w:type="dxa"/>
            <w:vAlign w:val="center"/>
          </w:tcPr>
          <w:p w14:paraId="70B75EFC">
            <w:pPr>
              <w:pStyle w:val="14"/>
            </w:pPr>
            <w:r>
              <w:t>绩效指标描述</w:t>
            </w:r>
          </w:p>
        </w:tc>
        <w:tc>
          <w:tcPr>
            <w:tcW w:w="1276" w:type="dxa"/>
            <w:vAlign w:val="center"/>
          </w:tcPr>
          <w:p w14:paraId="386DBC7F">
            <w:pPr>
              <w:pStyle w:val="14"/>
            </w:pPr>
            <w:r>
              <w:t>指标值</w:t>
            </w:r>
          </w:p>
        </w:tc>
        <w:tc>
          <w:tcPr>
            <w:tcW w:w="1843" w:type="dxa"/>
            <w:vAlign w:val="center"/>
          </w:tcPr>
          <w:p w14:paraId="53C1F895">
            <w:pPr>
              <w:pStyle w:val="14"/>
            </w:pPr>
            <w:r>
              <w:t>指标值确定依据</w:t>
            </w:r>
          </w:p>
        </w:tc>
      </w:tr>
      <w:tr w14:paraId="57C49F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43FFDC">
            <w:pPr>
              <w:pStyle w:val="15"/>
            </w:pPr>
            <w:r>
              <w:t>产出指标</w:t>
            </w:r>
          </w:p>
        </w:tc>
        <w:tc>
          <w:tcPr>
            <w:tcW w:w="1276" w:type="dxa"/>
            <w:vAlign w:val="center"/>
          </w:tcPr>
          <w:p w14:paraId="13CB1FB5">
            <w:pPr>
              <w:pStyle w:val="13"/>
            </w:pPr>
            <w:r>
              <w:t>数量指标</w:t>
            </w:r>
          </w:p>
        </w:tc>
        <w:tc>
          <w:tcPr>
            <w:tcW w:w="1332" w:type="dxa"/>
            <w:vAlign w:val="center"/>
          </w:tcPr>
          <w:p w14:paraId="46593817">
            <w:pPr>
              <w:pStyle w:val="13"/>
            </w:pPr>
            <w:r>
              <w:t>培训活动开展数量</w:t>
            </w:r>
          </w:p>
        </w:tc>
        <w:tc>
          <w:tcPr>
            <w:tcW w:w="2891" w:type="dxa"/>
            <w:vAlign w:val="center"/>
          </w:tcPr>
          <w:p w14:paraId="67C7E9D0">
            <w:pPr>
              <w:pStyle w:val="13"/>
            </w:pPr>
            <w:r>
              <w:t>培训活动次数</w:t>
            </w:r>
          </w:p>
        </w:tc>
        <w:tc>
          <w:tcPr>
            <w:tcW w:w="1276" w:type="dxa"/>
            <w:vAlign w:val="center"/>
          </w:tcPr>
          <w:p w14:paraId="78EFC09D">
            <w:pPr>
              <w:pStyle w:val="13"/>
            </w:pPr>
            <w:r>
              <w:t>≥15次</w:t>
            </w:r>
          </w:p>
        </w:tc>
        <w:tc>
          <w:tcPr>
            <w:tcW w:w="1843" w:type="dxa"/>
            <w:vAlign w:val="center"/>
          </w:tcPr>
          <w:p w14:paraId="24636C24">
            <w:pPr>
              <w:pStyle w:val="13"/>
            </w:pPr>
            <w:r>
              <w:t>2025年年初工作计划</w:t>
            </w:r>
          </w:p>
        </w:tc>
      </w:tr>
      <w:tr w14:paraId="49AECC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62390E"/>
        </w:tc>
        <w:tc>
          <w:tcPr>
            <w:tcW w:w="1276" w:type="dxa"/>
            <w:vAlign w:val="center"/>
          </w:tcPr>
          <w:p w14:paraId="2A0B221C">
            <w:pPr>
              <w:pStyle w:val="13"/>
            </w:pPr>
            <w:r>
              <w:t>质量指标</w:t>
            </w:r>
          </w:p>
        </w:tc>
        <w:tc>
          <w:tcPr>
            <w:tcW w:w="1332" w:type="dxa"/>
            <w:vAlign w:val="center"/>
          </w:tcPr>
          <w:p w14:paraId="415E7FE2">
            <w:pPr>
              <w:pStyle w:val="13"/>
            </w:pPr>
            <w:r>
              <w:t>培训合格率（%）</w:t>
            </w:r>
          </w:p>
        </w:tc>
        <w:tc>
          <w:tcPr>
            <w:tcW w:w="2891" w:type="dxa"/>
            <w:vAlign w:val="center"/>
          </w:tcPr>
          <w:p w14:paraId="1C217666">
            <w:pPr>
              <w:pStyle w:val="13"/>
            </w:pPr>
            <w:r>
              <w:t>培训合格人员占参加培训人员比例</w:t>
            </w:r>
          </w:p>
        </w:tc>
        <w:tc>
          <w:tcPr>
            <w:tcW w:w="1276" w:type="dxa"/>
            <w:vAlign w:val="center"/>
          </w:tcPr>
          <w:p w14:paraId="3452EEC5">
            <w:pPr>
              <w:pStyle w:val="13"/>
            </w:pPr>
            <w:r>
              <w:t>≥90%</w:t>
            </w:r>
          </w:p>
        </w:tc>
        <w:tc>
          <w:tcPr>
            <w:tcW w:w="1843" w:type="dxa"/>
            <w:vAlign w:val="center"/>
          </w:tcPr>
          <w:p w14:paraId="4940530A">
            <w:pPr>
              <w:pStyle w:val="13"/>
            </w:pPr>
            <w:r>
              <w:t>2025年年初工作计划</w:t>
            </w:r>
          </w:p>
        </w:tc>
      </w:tr>
      <w:tr w14:paraId="13C0BD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2EFA35"/>
        </w:tc>
        <w:tc>
          <w:tcPr>
            <w:tcW w:w="1276" w:type="dxa"/>
            <w:vAlign w:val="center"/>
          </w:tcPr>
          <w:p w14:paraId="4B0AF15F">
            <w:pPr>
              <w:pStyle w:val="13"/>
            </w:pPr>
            <w:r>
              <w:t>时效指标</w:t>
            </w:r>
          </w:p>
        </w:tc>
        <w:tc>
          <w:tcPr>
            <w:tcW w:w="1332" w:type="dxa"/>
            <w:vAlign w:val="center"/>
          </w:tcPr>
          <w:p w14:paraId="5CE6A47D">
            <w:pPr>
              <w:pStyle w:val="13"/>
            </w:pPr>
            <w:r>
              <w:t>完成及时率</w:t>
            </w:r>
          </w:p>
        </w:tc>
        <w:tc>
          <w:tcPr>
            <w:tcW w:w="2891" w:type="dxa"/>
            <w:vAlign w:val="center"/>
          </w:tcPr>
          <w:p w14:paraId="5CB64279">
            <w:pPr>
              <w:pStyle w:val="13"/>
            </w:pPr>
            <w:r>
              <w:t>培训活动完成情况</w:t>
            </w:r>
          </w:p>
        </w:tc>
        <w:tc>
          <w:tcPr>
            <w:tcW w:w="1276" w:type="dxa"/>
            <w:vAlign w:val="center"/>
          </w:tcPr>
          <w:p w14:paraId="0C5A2707">
            <w:pPr>
              <w:pStyle w:val="13"/>
            </w:pPr>
            <w:r>
              <w:t>100%</w:t>
            </w:r>
          </w:p>
        </w:tc>
        <w:tc>
          <w:tcPr>
            <w:tcW w:w="1843" w:type="dxa"/>
            <w:vAlign w:val="center"/>
          </w:tcPr>
          <w:p w14:paraId="253E5C01">
            <w:pPr>
              <w:pStyle w:val="13"/>
            </w:pPr>
            <w:r>
              <w:t>2025年年初工作计划</w:t>
            </w:r>
          </w:p>
        </w:tc>
      </w:tr>
      <w:tr w14:paraId="3C36C8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3D5AB2"/>
        </w:tc>
        <w:tc>
          <w:tcPr>
            <w:tcW w:w="1276" w:type="dxa"/>
            <w:vAlign w:val="center"/>
          </w:tcPr>
          <w:p w14:paraId="087447A0">
            <w:pPr>
              <w:pStyle w:val="13"/>
            </w:pPr>
            <w:r>
              <w:t>成本指标</w:t>
            </w:r>
          </w:p>
        </w:tc>
        <w:tc>
          <w:tcPr>
            <w:tcW w:w="1332" w:type="dxa"/>
            <w:vAlign w:val="center"/>
          </w:tcPr>
          <w:p w14:paraId="55295AED">
            <w:pPr>
              <w:pStyle w:val="13"/>
            </w:pPr>
            <w:r>
              <w:t>项目预算控制数</w:t>
            </w:r>
          </w:p>
        </w:tc>
        <w:tc>
          <w:tcPr>
            <w:tcW w:w="2891" w:type="dxa"/>
            <w:vAlign w:val="center"/>
          </w:tcPr>
          <w:p w14:paraId="52ADC591">
            <w:pPr>
              <w:pStyle w:val="13"/>
            </w:pPr>
            <w:r>
              <w:t>项目预算控制数</w:t>
            </w:r>
          </w:p>
        </w:tc>
        <w:tc>
          <w:tcPr>
            <w:tcW w:w="1276" w:type="dxa"/>
            <w:vAlign w:val="center"/>
          </w:tcPr>
          <w:p w14:paraId="7E91CED6">
            <w:pPr>
              <w:pStyle w:val="13"/>
            </w:pPr>
            <w:r>
              <w:t>≤15万元</w:t>
            </w:r>
          </w:p>
        </w:tc>
        <w:tc>
          <w:tcPr>
            <w:tcW w:w="1843" w:type="dxa"/>
            <w:vAlign w:val="center"/>
          </w:tcPr>
          <w:p w14:paraId="7BA18EC4">
            <w:pPr>
              <w:pStyle w:val="13"/>
            </w:pPr>
            <w:r>
              <w:t>2025年县级预算编制通知</w:t>
            </w:r>
          </w:p>
        </w:tc>
      </w:tr>
      <w:tr w14:paraId="20579F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AFD392">
            <w:pPr>
              <w:pStyle w:val="15"/>
            </w:pPr>
            <w:r>
              <w:t>效益指标</w:t>
            </w:r>
          </w:p>
        </w:tc>
        <w:tc>
          <w:tcPr>
            <w:tcW w:w="1276" w:type="dxa"/>
            <w:vAlign w:val="center"/>
          </w:tcPr>
          <w:p w14:paraId="7D5FA688">
            <w:pPr>
              <w:pStyle w:val="13"/>
            </w:pPr>
            <w:r>
              <w:t>社会效益指标</w:t>
            </w:r>
          </w:p>
        </w:tc>
        <w:tc>
          <w:tcPr>
            <w:tcW w:w="1332" w:type="dxa"/>
            <w:vAlign w:val="center"/>
          </w:tcPr>
          <w:p w14:paraId="6BE1BC43">
            <w:pPr>
              <w:pStyle w:val="13"/>
            </w:pPr>
            <w:r>
              <w:t>受益人数</w:t>
            </w:r>
          </w:p>
        </w:tc>
        <w:tc>
          <w:tcPr>
            <w:tcW w:w="2891" w:type="dxa"/>
            <w:vAlign w:val="center"/>
          </w:tcPr>
          <w:p w14:paraId="593337BA">
            <w:pPr>
              <w:pStyle w:val="13"/>
            </w:pPr>
            <w:r>
              <w:t>受益总人次</w:t>
            </w:r>
          </w:p>
        </w:tc>
        <w:tc>
          <w:tcPr>
            <w:tcW w:w="1276" w:type="dxa"/>
            <w:vAlign w:val="center"/>
          </w:tcPr>
          <w:p w14:paraId="26FA244B">
            <w:pPr>
              <w:pStyle w:val="13"/>
            </w:pPr>
            <w:r>
              <w:t>≥500人</w:t>
            </w:r>
          </w:p>
        </w:tc>
        <w:tc>
          <w:tcPr>
            <w:tcW w:w="1843" w:type="dxa"/>
            <w:vAlign w:val="center"/>
          </w:tcPr>
          <w:p w14:paraId="49C1419F">
            <w:pPr>
              <w:pStyle w:val="13"/>
            </w:pPr>
            <w:r>
              <w:t>2025年年初工作计划</w:t>
            </w:r>
          </w:p>
        </w:tc>
      </w:tr>
      <w:tr w14:paraId="06186A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D79E3E"/>
        </w:tc>
        <w:tc>
          <w:tcPr>
            <w:tcW w:w="1276" w:type="dxa"/>
            <w:vAlign w:val="center"/>
          </w:tcPr>
          <w:p w14:paraId="69D64B91">
            <w:pPr>
              <w:pStyle w:val="13"/>
            </w:pPr>
            <w:r>
              <w:t>可持续影响指标</w:t>
            </w:r>
          </w:p>
        </w:tc>
        <w:tc>
          <w:tcPr>
            <w:tcW w:w="1332" w:type="dxa"/>
            <w:vAlign w:val="center"/>
          </w:tcPr>
          <w:p w14:paraId="5C0FC3D2">
            <w:pPr>
              <w:pStyle w:val="13"/>
            </w:pPr>
            <w:r>
              <w:t>促进我校非学历教育稳步发展</w:t>
            </w:r>
          </w:p>
        </w:tc>
        <w:tc>
          <w:tcPr>
            <w:tcW w:w="2891" w:type="dxa"/>
            <w:vAlign w:val="center"/>
          </w:tcPr>
          <w:p w14:paraId="7DFB3687">
            <w:pPr>
              <w:pStyle w:val="13"/>
            </w:pPr>
            <w:r>
              <w:t>开展成人教育培训活动，对我校非学历教育影响</w:t>
            </w:r>
          </w:p>
        </w:tc>
        <w:tc>
          <w:tcPr>
            <w:tcW w:w="1276" w:type="dxa"/>
            <w:vAlign w:val="center"/>
          </w:tcPr>
          <w:p w14:paraId="1E80D78E">
            <w:pPr>
              <w:pStyle w:val="13"/>
            </w:pPr>
            <w:r>
              <w:t>稳步发展</w:t>
            </w:r>
          </w:p>
        </w:tc>
        <w:tc>
          <w:tcPr>
            <w:tcW w:w="1843" w:type="dxa"/>
            <w:vAlign w:val="center"/>
          </w:tcPr>
          <w:p w14:paraId="19B20C6E">
            <w:pPr>
              <w:pStyle w:val="13"/>
            </w:pPr>
            <w:r>
              <w:t>2025年年初工作计划</w:t>
            </w:r>
          </w:p>
        </w:tc>
      </w:tr>
      <w:tr w14:paraId="376B33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27C35F">
            <w:pPr>
              <w:pStyle w:val="15"/>
            </w:pPr>
            <w:r>
              <w:t>满意度指标</w:t>
            </w:r>
          </w:p>
        </w:tc>
        <w:tc>
          <w:tcPr>
            <w:tcW w:w="1276" w:type="dxa"/>
            <w:vAlign w:val="center"/>
          </w:tcPr>
          <w:p w14:paraId="7A30D0F0">
            <w:pPr>
              <w:pStyle w:val="13"/>
            </w:pPr>
            <w:r>
              <w:t>服务对象满意度指标</w:t>
            </w:r>
          </w:p>
        </w:tc>
        <w:tc>
          <w:tcPr>
            <w:tcW w:w="1332" w:type="dxa"/>
            <w:vAlign w:val="center"/>
          </w:tcPr>
          <w:p w14:paraId="278385BC">
            <w:pPr>
              <w:pStyle w:val="13"/>
            </w:pPr>
            <w:r>
              <w:t>接受培训人员满意度</w:t>
            </w:r>
          </w:p>
        </w:tc>
        <w:tc>
          <w:tcPr>
            <w:tcW w:w="2891" w:type="dxa"/>
            <w:vAlign w:val="center"/>
          </w:tcPr>
          <w:p w14:paraId="35291338">
            <w:pPr>
              <w:pStyle w:val="13"/>
            </w:pPr>
            <w:r>
              <w:t>接受成人教育培训人员满意度</w:t>
            </w:r>
          </w:p>
        </w:tc>
        <w:tc>
          <w:tcPr>
            <w:tcW w:w="1276" w:type="dxa"/>
            <w:vAlign w:val="center"/>
          </w:tcPr>
          <w:p w14:paraId="26F05A1E">
            <w:pPr>
              <w:pStyle w:val="13"/>
            </w:pPr>
            <w:r>
              <w:t>≥90%</w:t>
            </w:r>
          </w:p>
        </w:tc>
        <w:tc>
          <w:tcPr>
            <w:tcW w:w="1843" w:type="dxa"/>
            <w:vAlign w:val="center"/>
          </w:tcPr>
          <w:p w14:paraId="388AB8E8">
            <w:pPr>
              <w:pStyle w:val="13"/>
            </w:pPr>
            <w:r>
              <w:t>2025年年初工作计划</w:t>
            </w:r>
          </w:p>
        </w:tc>
      </w:tr>
    </w:tbl>
    <w:p w14:paraId="009421AC">
      <w:pPr>
        <w:sectPr>
          <w:pgSz w:w="11900" w:h="16840"/>
          <w:pgMar w:top="1984" w:right="1304" w:bottom="1134" w:left="1304" w:header="720" w:footer="720" w:gutter="0"/>
          <w:cols w:space="720" w:num="1"/>
        </w:sectPr>
      </w:pPr>
    </w:p>
    <w:p w14:paraId="1BC00F9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F7E2DE">
      <w:pPr>
        <w:spacing w:before="0" w:after="0"/>
        <w:ind w:firstLine="560"/>
        <w:jc w:val="left"/>
        <w:outlineLvl w:val="3"/>
      </w:pPr>
      <w:bookmarkStart w:id="62" w:name="_Toc_4_4_0000000063"/>
      <w:r>
        <w:rPr>
          <w:rFonts w:ascii="方正仿宋_GBK" w:hAnsi="方正仿宋_GBK" w:eastAsia="方正仿宋_GBK" w:cs="方正仿宋_GBK"/>
          <w:color w:val="000000"/>
          <w:sz w:val="28"/>
        </w:rPr>
        <w:t>60.怀财字【2025】7号 2025年教育系统业务费绩效目标表</w:t>
      </w:r>
      <w:bookmarkEnd w:id="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45E3F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2A9E49">
            <w:pPr>
              <w:pStyle w:val="12"/>
            </w:pPr>
            <w:r>
              <w:t>360005怀来开放大学</w:t>
            </w:r>
          </w:p>
        </w:tc>
        <w:tc>
          <w:tcPr>
            <w:tcW w:w="1843" w:type="dxa"/>
            <w:tcBorders>
              <w:top w:val="single" w:color="FFFFFF" w:sz="6" w:space="0"/>
              <w:left w:val="single" w:color="FFFFFF" w:sz="6" w:space="0"/>
              <w:right w:val="single" w:color="FFFFFF" w:sz="6" w:space="0"/>
            </w:tcBorders>
            <w:vAlign w:val="center"/>
          </w:tcPr>
          <w:p w14:paraId="779D6718">
            <w:pPr>
              <w:pStyle w:val="11"/>
            </w:pPr>
            <w:r>
              <w:t>单位：万元</w:t>
            </w:r>
          </w:p>
        </w:tc>
      </w:tr>
      <w:tr w14:paraId="7B130F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42594A">
            <w:pPr>
              <w:pStyle w:val="14"/>
            </w:pPr>
            <w:r>
              <w:t>项目编码</w:t>
            </w:r>
          </w:p>
        </w:tc>
        <w:tc>
          <w:tcPr>
            <w:tcW w:w="2608" w:type="dxa"/>
            <w:gridSpan w:val="2"/>
            <w:vAlign w:val="center"/>
          </w:tcPr>
          <w:p w14:paraId="3849819D">
            <w:pPr>
              <w:pStyle w:val="13"/>
            </w:pPr>
            <w:r>
              <w:t>13073025P00000610009N</w:t>
            </w:r>
          </w:p>
        </w:tc>
        <w:tc>
          <w:tcPr>
            <w:tcW w:w="1587" w:type="dxa"/>
            <w:vAlign w:val="center"/>
          </w:tcPr>
          <w:p w14:paraId="2AECA0CF">
            <w:pPr>
              <w:pStyle w:val="14"/>
            </w:pPr>
            <w:r>
              <w:t>项目名称</w:t>
            </w:r>
          </w:p>
        </w:tc>
        <w:tc>
          <w:tcPr>
            <w:tcW w:w="4423" w:type="dxa"/>
            <w:gridSpan w:val="3"/>
            <w:vAlign w:val="center"/>
          </w:tcPr>
          <w:p w14:paraId="42D6274E">
            <w:pPr>
              <w:pStyle w:val="13"/>
            </w:pPr>
            <w:r>
              <w:t>怀财字【2025】7号 2025年教育系统业务费</w:t>
            </w:r>
          </w:p>
        </w:tc>
      </w:tr>
      <w:tr w14:paraId="00EA19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77296A">
            <w:pPr>
              <w:pStyle w:val="14"/>
            </w:pPr>
            <w:r>
              <w:t>预算规模及资金用途</w:t>
            </w:r>
          </w:p>
        </w:tc>
        <w:tc>
          <w:tcPr>
            <w:tcW w:w="1276" w:type="dxa"/>
            <w:vAlign w:val="center"/>
          </w:tcPr>
          <w:p w14:paraId="30AAE309">
            <w:pPr>
              <w:pStyle w:val="14"/>
            </w:pPr>
            <w:r>
              <w:t>预算数</w:t>
            </w:r>
          </w:p>
        </w:tc>
        <w:tc>
          <w:tcPr>
            <w:tcW w:w="1332" w:type="dxa"/>
            <w:vAlign w:val="center"/>
          </w:tcPr>
          <w:p w14:paraId="7BE5B3BF">
            <w:pPr>
              <w:pStyle w:val="13"/>
            </w:pPr>
            <w:r>
              <w:t>0.50</w:t>
            </w:r>
          </w:p>
        </w:tc>
        <w:tc>
          <w:tcPr>
            <w:tcW w:w="1587" w:type="dxa"/>
            <w:vAlign w:val="center"/>
          </w:tcPr>
          <w:p w14:paraId="362F956B">
            <w:pPr>
              <w:pStyle w:val="14"/>
            </w:pPr>
            <w:r>
              <w:t>其中：财政    资金</w:t>
            </w:r>
          </w:p>
        </w:tc>
        <w:tc>
          <w:tcPr>
            <w:tcW w:w="1304" w:type="dxa"/>
            <w:vAlign w:val="center"/>
          </w:tcPr>
          <w:p w14:paraId="15128E39">
            <w:pPr>
              <w:pStyle w:val="13"/>
            </w:pPr>
            <w:r>
              <w:t>0.50</w:t>
            </w:r>
          </w:p>
        </w:tc>
        <w:tc>
          <w:tcPr>
            <w:tcW w:w="1276" w:type="dxa"/>
            <w:vAlign w:val="center"/>
          </w:tcPr>
          <w:p w14:paraId="6A287ADB">
            <w:pPr>
              <w:pStyle w:val="14"/>
            </w:pPr>
            <w:r>
              <w:t>其他资金</w:t>
            </w:r>
          </w:p>
        </w:tc>
        <w:tc>
          <w:tcPr>
            <w:tcW w:w="1843" w:type="dxa"/>
            <w:vAlign w:val="center"/>
          </w:tcPr>
          <w:p w14:paraId="38A9C1C4">
            <w:pPr>
              <w:pStyle w:val="13"/>
            </w:pPr>
            <w:r>
              <w:t xml:space="preserve"> </w:t>
            </w:r>
          </w:p>
        </w:tc>
      </w:tr>
      <w:tr w14:paraId="342BE7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639E9C"/>
        </w:tc>
        <w:tc>
          <w:tcPr>
            <w:tcW w:w="8618" w:type="dxa"/>
            <w:gridSpan w:val="6"/>
            <w:vAlign w:val="center"/>
          </w:tcPr>
          <w:p w14:paraId="13D21B9C">
            <w:pPr>
              <w:pStyle w:val="13"/>
            </w:pPr>
            <w:r>
              <w:t>购买办公用品，保障学校教育教学工作正常开展。</w:t>
            </w:r>
          </w:p>
        </w:tc>
      </w:tr>
      <w:tr w14:paraId="5E2CDF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448E66">
            <w:pPr>
              <w:pStyle w:val="14"/>
            </w:pPr>
            <w:r>
              <w:t>资金支出计划（%）</w:t>
            </w:r>
          </w:p>
        </w:tc>
        <w:tc>
          <w:tcPr>
            <w:tcW w:w="2608" w:type="dxa"/>
            <w:gridSpan w:val="2"/>
            <w:vAlign w:val="center"/>
          </w:tcPr>
          <w:p w14:paraId="50BBC8BA">
            <w:pPr>
              <w:pStyle w:val="14"/>
            </w:pPr>
            <w:r>
              <w:t>3月底</w:t>
            </w:r>
          </w:p>
        </w:tc>
        <w:tc>
          <w:tcPr>
            <w:tcW w:w="1587" w:type="dxa"/>
            <w:vAlign w:val="center"/>
          </w:tcPr>
          <w:p w14:paraId="2BEAB18C">
            <w:pPr>
              <w:pStyle w:val="14"/>
            </w:pPr>
            <w:r>
              <w:t>6月底</w:t>
            </w:r>
          </w:p>
        </w:tc>
        <w:tc>
          <w:tcPr>
            <w:tcW w:w="1304" w:type="dxa"/>
            <w:vAlign w:val="center"/>
          </w:tcPr>
          <w:p w14:paraId="265FB906">
            <w:pPr>
              <w:pStyle w:val="14"/>
            </w:pPr>
            <w:r>
              <w:t>10月底</w:t>
            </w:r>
          </w:p>
        </w:tc>
        <w:tc>
          <w:tcPr>
            <w:tcW w:w="3119" w:type="dxa"/>
            <w:gridSpan w:val="2"/>
            <w:vAlign w:val="center"/>
          </w:tcPr>
          <w:p w14:paraId="34A6791E">
            <w:pPr>
              <w:pStyle w:val="14"/>
            </w:pPr>
            <w:r>
              <w:t>12月底</w:t>
            </w:r>
          </w:p>
        </w:tc>
      </w:tr>
      <w:tr w14:paraId="61CEB9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1BB761"/>
        </w:tc>
        <w:tc>
          <w:tcPr>
            <w:tcW w:w="2608" w:type="dxa"/>
            <w:gridSpan w:val="2"/>
            <w:vAlign w:val="center"/>
          </w:tcPr>
          <w:p w14:paraId="01AF88BB">
            <w:pPr>
              <w:pStyle w:val="15"/>
            </w:pPr>
            <w:r>
              <w:t xml:space="preserve"> </w:t>
            </w:r>
          </w:p>
        </w:tc>
        <w:tc>
          <w:tcPr>
            <w:tcW w:w="1587" w:type="dxa"/>
            <w:vAlign w:val="center"/>
          </w:tcPr>
          <w:p w14:paraId="4543881D">
            <w:pPr>
              <w:pStyle w:val="15"/>
            </w:pPr>
            <w:r>
              <w:t xml:space="preserve"> </w:t>
            </w:r>
          </w:p>
        </w:tc>
        <w:tc>
          <w:tcPr>
            <w:tcW w:w="1304" w:type="dxa"/>
            <w:vAlign w:val="center"/>
          </w:tcPr>
          <w:p w14:paraId="1AE415E4">
            <w:pPr>
              <w:pStyle w:val="15"/>
            </w:pPr>
            <w:r>
              <w:t xml:space="preserve"> </w:t>
            </w:r>
          </w:p>
        </w:tc>
        <w:tc>
          <w:tcPr>
            <w:tcW w:w="3119" w:type="dxa"/>
            <w:gridSpan w:val="2"/>
            <w:vAlign w:val="center"/>
          </w:tcPr>
          <w:p w14:paraId="05030017">
            <w:pPr>
              <w:pStyle w:val="15"/>
            </w:pPr>
            <w:r>
              <w:t>100%</w:t>
            </w:r>
          </w:p>
        </w:tc>
      </w:tr>
      <w:tr w14:paraId="692D15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7CD1F1">
            <w:pPr>
              <w:pStyle w:val="14"/>
            </w:pPr>
            <w:r>
              <w:t>绩效目标</w:t>
            </w:r>
          </w:p>
        </w:tc>
        <w:tc>
          <w:tcPr>
            <w:tcW w:w="8618" w:type="dxa"/>
            <w:gridSpan w:val="6"/>
            <w:vAlign w:val="center"/>
          </w:tcPr>
          <w:p w14:paraId="04AF226B">
            <w:pPr>
              <w:pStyle w:val="13"/>
            </w:pPr>
            <w:r>
              <w:t>1.购买办公用品，保障学校的教育教学工作正常开展</w:t>
            </w:r>
          </w:p>
        </w:tc>
      </w:tr>
    </w:tbl>
    <w:p w14:paraId="5C757BF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AA15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3DF0DC">
            <w:pPr>
              <w:pStyle w:val="14"/>
            </w:pPr>
            <w:r>
              <w:t>一级指标</w:t>
            </w:r>
          </w:p>
        </w:tc>
        <w:tc>
          <w:tcPr>
            <w:tcW w:w="1276" w:type="dxa"/>
            <w:vAlign w:val="center"/>
          </w:tcPr>
          <w:p w14:paraId="67EE2330">
            <w:pPr>
              <w:pStyle w:val="14"/>
            </w:pPr>
            <w:r>
              <w:t>二级指标</w:t>
            </w:r>
          </w:p>
        </w:tc>
        <w:tc>
          <w:tcPr>
            <w:tcW w:w="1332" w:type="dxa"/>
            <w:vAlign w:val="center"/>
          </w:tcPr>
          <w:p w14:paraId="72DBBAC7">
            <w:pPr>
              <w:pStyle w:val="14"/>
            </w:pPr>
            <w:r>
              <w:t>三级指标</w:t>
            </w:r>
          </w:p>
        </w:tc>
        <w:tc>
          <w:tcPr>
            <w:tcW w:w="2891" w:type="dxa"/>
            <w:vAlign w:val="center"/>
          </w:tcPr>
          <w:p w14:paraId="300C952E">
            <w:pPr>
              <w:pStyle w:val="14"/>
            </w:pPr>
            <w:r>
              <w:t>绩效指标描述</w:t>
            </w:r>
          </w:p>
        </w:tc>
        <w:tc>
          <w:tcPr>
            <w:tcW w:w="1276" w:type="dxa"/>
            <w:vAlign w:val="center"/>
          </w:tcPr>
          <w:p w14:paraId="3DEFBC10">
            <w:pPr>
              <w:pStyle w:val="14"/>
            </w:pPr>
            <w:r>
              <w:t>指标值</w:t>
            </w:r>
          </w:p>
        </w:tc>
        <w:tc>
          <w:tcPr>
            <w:tcW w:w="1843" w:type="dxa"/>
            <w:vAlign w:val="center"/>
          </w:tcPr>
          <w:p w14:paraId="6713CBF9">
            <w:pPr>
              <w:pStyle w:val="14"/>
            </w:pPr>
            <w:r>
              <w:t>指标值确定依据</w:t>
            </w:r>
          </w:p>
        </w:tc>
      </w:tr>
      <w:tr w14:paraId="6EAF1F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4BE16D">
            <w:pPr>
              <w:pStyle w:val="15"/>
            </w:pPr>
            <w:r>
              <w:t>产出指标</w:t>
            </w:r>
          </w:p>
        </w:tc>
        <w:tc>
          <w:tcPr>
            <w:tcW w:w="1276" w:type="dxa"/>
            <w:vAlign w:val="center"/>
          </w:tcPr>
          <w:p w14:paraId="7A249693">
            <w:pPr>
              <w:pStyle w:val="13"/>
            </w:pPr>
            <w:r>
              <w:t>数量指标</w:t>
            </w:r>
          </w:p>
        </w:tc>
        <w:tc>
          <w:tcPr>
            <w:tcW w:w="1332" w:type="dxa"/>
            <w:vAlign w:val="center"/>
          </w:tcPr>
          <w:p w14:paraId="0E49A680">
            <w:pPr>
              <w:pStyle w:val="13"/>
            </w:pPr>
            <w:r>
              <w:t>采购办公用品数量</w:t>
            </w:r>
          </w:p>
        </w:tc>
        <w:tc>
          <w:tcPr>
            <w:tcW w:w="2891" w:type="dxa"/>
            <w:vAlign w:val="center"/>
          </w:tcPr>
          <w:p w14:paraId="3241AECE">
            <w:pPr>
              <w:pStyle w:val="13"/>
            </w:pPr>
            <w:r>
              <w:t>采购办公用品数量</w:t>
            </w:r>
          </w:p>
        </w:tc>
        <w:tc>
          <w:tcPr>
            <w:tcW w:w="1276" w:type="dxa"/>
            <w:vAlign w:val="center"/>
          </w:tcPr>
          <w:p w14:paraId="54EECFD1">
            <w:pPr>
              <w:pStyle w:val="13"/>
            </w:pPr>
            <w:r>
              <w:t>≥1项</w:t>
            </w:r>
          </w:p>
        </w:tc>
        <w:tc>
          <w:tcPr>
            <w:tcW w:w="1843" w:type="dxa"/>
            <w:vAlign w:val="center"/>
          </w:tcPr>
          <w:p w14:paraId="0DFABC74">
            <w:pPr>
              <w:pStyle w:val="13"/>
            </w:pPr>
            <w:r>
              <w:t>2025年年初工作计划</w:t>
            </w:r>
          </w:p>
        </w:tc>
      </w:tr>
      <w:tr w14:paraId="1FC296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ADCBC9"/>
        </w:tc>
        <w:tc>
          <w:tcPr>
            <w:tcW w:w="1276" w:type="dxa"/>
            <w:vAlign w:val="center"/>
          </w:tcPr>
          <w:p w14:paraId="27B86C6B">
            <w:pPr>
              <w:pStyle w:val="13"/>
            </w:pPr>
            <w:r>
              <w:t>质量指标</w:t>
            </w:r>
          </w:p>
        </w:tc>
        <w:tc>
          <w:tcPr>
            <w:tcW w:w="1332" w:type="dxa"/>
            <w:vAlign w:val="center"/>
          </w:tcPr>
          <w:p w14:paraId="16251333">
            <w:pPr>
              <w:pStyle w:val="13"/>
            </w:pPr>
            <w:r>
              <w:t>采购物品合格率</w:t>
            </w:r>
          </w:p>
        </w:tc>
        <w:tc>
          <w:tcPr>
            <w:tcW w:w="2891" w:type="dxa"/>
            <w:vAlign w:val="center"/>
          </w:tcPr>
          <w:p w14:paraId="468EE4DC">
            <w:pPr>
              <w:pStyle w:val="13"/>
            </w:pPr>
            <w:r>
              <w:t>采购办公用品质量合格率</w:t>
            </w:r>
          </w:p>
        </w:tc>
        <w:tc>
          <w:tcPr>
            <w:tcW w:w="1276" w:type="dxa"/>
            <w:vAlign w:val="center"/>
          </w:tcPr>
          <w:p w14:paraId="4D5FAB6E">
            <w:pPr>
              <w:pStyle w:val="13"/>
            </w:pPr>
            <w:r>
              <w:t>≥95%</w:t>
            </w:r>
          </w:p>
        </w:tc>
        <w:tc>
          <w:tcPr>
            <w:tcW w:w="1843" w:type="dxa"/>
            <w:vAlign w:val="center"/>
          </w:tcPr>
          <w:p w14:paraId="3ADA5F72">
            <w:pPr>
              <w:pStyle w:val="13"/>
            </w:pPr>
            <w:r>
              <w:t>2025年年初工作计划</w:t>
            </w:r>
          </w:p>
        </w:tc>
      </w:tr>
      <w:tr w14:paraId="3E397E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792320"/>
        </w:tc>
        <w:tc>
          <w:tcPr>
            <w:tcW w:w="1276" w:type="dxa"/>
            <w:vAlign w:val="center"/>
          </w:tcPr>
          <w:p w14:paraId="2815E420">
            <w:pPr>
              <w:pStyle w:val="13"/>
            </w:pPr>
            <w:r>
              <w:t>时效指标</w:t>
            </w:r>
          </w:p>
        </w:tc>
        <w:tc>
          <w:tcPr>
            <w:tcW w:w="1332" w:type="dxa"/>
            <w:vAlign w:val="center"/>
          </w:tcPr>
          <w:p w14:paraId="1AF2BE51">
            <w:pPr>
              <w:pStyle w:val="13"/>
            </w:pPr>
            <w:r>
              <w:t>采购完成时间</w:t>
            </w:r>
          </w:p>
        </w:tc>
        <w:tc>
          <w:tcPr>
            <w:tcW w:w="2891" w:type="dxa"/>
            <w:vAlign w:val="center"/>
          </w:tcPr>
          <w:p w14:paraId="1BE74F10">
            <w:pPr>
              <w:pStyle w:val="13"/>
            </w:pPr>
            <w:r>
              <w:t>采购完成时间</w:t>
            </w:r>
          </w:p>
        </w:tc>
        <w:tc>
          <w:tcPr>
            <w:tcW w:w="1276" w:type="dxa"/>
            <w:vAlign w:val="center"/>
          </w:tcPr>
          <w:p w14:paraId="7C8DBE4A">
            <w:pPr>
              <w:pStyle w:val="13"/>
            </w:pPr>
            <w:r>
              <w:t>12月31日前</w:t>
            </w:r>
          </w:p>
        </w:tc>
        <w:tc>
          <w:tcPr>
            <w:tcW w:w="1843" w:type="dxa"/>
            <w:vAlign w:val="center"/>
          </w:tcPr>
          <w:p w14:paraId="15AEB868">
            <w:pPr>
              <w:pStyle w:val="13"/>
            </w:pPr>
            <w:r>
              <w:t>2025年年初工作计划</w:t>
            </w:r>
          </w:p>
        </w:tc>
      </w:tr>
      <w:tr w14:paraId="1CDF70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ABF7C5"/>
        </w:tc>
        <w:tc>
          <w:tcPr>
            <w:tcW w:w="1276" w:type="dxa"/>
            <w:vAlign w:val="center"/>
          </w:tcPr>
          <w:p w14:paraId="6F508E12">
            <w:pPr>
              <w:pStyle w:val="13"/>
            </w:pPr>
            <w:r>
              <w:t>成本指标</w:t>
            </w:r>
          </w:p>
        </w:tc>
        <w:tc>
          <w:tcPr>
            <w:tcW w:w="1332" w:type="dxa"/>
            <w:vAlign w:val="center"/>
          </w:tcPr>
          <w:p w14:paraId="4938FED9">
            <w:pPr>
              <w:pStyle w:val="13"/>
            </w:pPr>
            <w:r>
              <w:t>采购成本</w:t>
            </w:r>
          </w:p>
        </w:tc>
        <w:tc>
          <w:tcPr>
            <w:tcW w:w="2891" w:type="dxa"/>
            <w:vAlign w:val="center"/>
          </w:tcPr>
          <w:p w14:paraId="29947915">
            <w:pPr>
              <w:pStyle w:val="13"/>
            </w:pPr>
            <w:r>
              <w:t>实际支出成本</w:t>
            </w:r>
          </w:p>
        </w:tc>
        <w:tc>
          <w:tcPr>
            <w:tcW w:w="1276" w:type="dxa"/>
            <w:vAlign w:val="center"/>
          </w:tcPr>
          <w:p w14:paraId="121F0F35">
            <w:pPr>
              <w:pStyle w:val="13"/>
            </w:pPr>
            <w:r>
              <w:t>≤0.5万元</w:t>
            </w:r>
          </w:p>
        </w:tc>
        <w:tc>
          <w:tcPr>
            <w:tcW w:w="1843" w:type="dxa"/>
            <w:vAlign w:val="center"/>
          </w:tcPr>
          <w:p w14:paraId="31A752A7">
            <w:pPr>
              <w:pStyle w:val="13"/>
            </w:pPr>
            <w:r>
              <w:t>2025年县级预算编制通知</w:t>
            </w:r>
          </w:p>
        </w:tc>
      </w:tr>
      <w:tr w14:paraId="1C6A55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07C338">
            <w:pPr>
              <w:pStyle w:val="15"/>
            </w:pPr>
            <w:r>
              <w:t>效益指标</w:t>
            </w:r>
          </w:p>
        </w:tc>
        <w:tc>
          <w:tcPr>
            <w:tcW w:w="1276" w:type="dxa"/>
            <w:vAlign w:val="center"/>
          </w:tcPr>
          <w:p w14:paraId="65E14FB5">
            <w:pPr>
              <w:pStyle w:val="13"/>
            </w:pPr>
            <w:r>
              <w:t>社会效益指标</w:t>
            </w:r>
          </w:p>
        </w:tc>
        <w:tc>
          <w:tcPr>
            <w:tcW w:w="1332" w:type="dxa"/>
            <w:vAlign w:val="center"/>
          </w:tcPr>
          <w:p w14:paraId="4D0014B0">
            <w:pPr>
              <w:pStyle w:val="13"/>
            </w:pPr>
            <w:r>
              <w:t>受益学生数</w:t>
            </w:r>
          </w:p>
        </w:tc>
        <w:tc>
          <w:tcPr>
            <w:tcW w:w="2891" w:type="dxa"/>
            <w:vAlign w:val="center"/>
          </w:tcPr>
          <w:p w14:paraId="53E48E32">
            <w:pPr>
              <w:pStyle w:val="13"/>
            </w:pPr>
            <w:r>
              <w:t>受益学生数</w:t>
            </w:r>
          </w:p>
        </w:tc>
        <w:tc>
          <w:tcPr>
            <w:tcW w:w="1276" w:type="dxa"/>
            <w:vAlign w:val="center"/>
          </w:tcPr>
          <w:p w14:paraId="52CF6327">
            <w:pPr>
              <w:pStyle w:val="13"/>
            </w:pPr>
            <w:r>
              <w:t>≥800人</w:t>
            </w:r>
          </w:p>
        </w:tc>
        <w:tc>
          <w:tcPr>
            <w:tcW w:w="1843" w:type="dxa"/>
            <w:vAlign w:val="center"/>
          </w:tcPr>
          <w:p w14:paraId="177D6358">
            <w:pPr>
              <w:pStyle w:val="13"/>
            </w:pPr>
            <w:r>
              <w:t>2025年年初工作计划</w:t>
            </w:r>
          </w:p>
        </w:tc>
      </w:tr>
      <w:tr w14:paraId="41491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CF9E50"/>
        </w:tc>
        <w:tc>
          <w:tcPr>
            <w:tcW w:w="1276" w:type="dxa"/>
            <w:vAlign w:val="center"/>
          </w:tcPr>
          <w:p w14:paraId="5F6886E7">
            <w:pPr>
              <w:pStyle w:val="13"/>
            </w:pPr>
            <w:r>
              <w:t>可持续影响指标</w:t>
            </w:r>
          </w:p>
        </w:tc>
        <w:tc>
          <w:tcPr>
            <w:tcW w:w="1332" w:type="dxa"/>
            <w:vAlign w:val="center"/>
          </w:tcPr>
          <w:p w14:paraId="7104CD40">
            <w:pPr>
              <w:pStyle w:val="13"/>
            </w:pPr>
            <w:r>
              <w:t>保障学校正常办公期限</w:t>
            </w:r>
          </w:p>
        </w:tc>
        <w:tc>
          <w:tcPr>
            <w:tcW w:w="2891" w:type="dxa"/>
            <w:vAlign w:val="center"/>
          </w:tcPr>
          <w:p w14:paraId="64E7F229">
            <w:pPr>
              <w:pStyle w:val="13"/>
            </w:pPr>
            <w:r>
              <w:t>购买办公用品，保障学校的教育教学工作正常开展</w:t>
            </w:r>
          </w:p>
        </w:tc>
        <w:tc>
          <w:tcPr>
            <w:tcW w:w="1276" w:type="dxa"/>
            <w:vAlign w:val="center"/>
          </w:tcPr>
          <w:p w14:paraId="74C07B7C">
            <w:pPr>
              <w:pStyle w:val="13"/>
            </w:pPr>
            <w:r>
              <w:t>1年</w:t>
            </w:r>
          </w:p>
        </w:tc>
        <w:tc>
          <w:tcPr>
            <w:tcW w:w="1843" w:type="dxa"/>
            <w:vAlign w:val="center"/>
          </w:tcPr>
          <w:p w14:paraId="64782375">
            <w:pPr>
              <w:pStyle w:val="13"/>
            </w:pPr>
            <w:r>
              <w:t>2025年年初工作计划</w:t>
            </w:r>
          </w:p>
        </w:tc>
      </w:tr>
      <w:tr w14:paraId="74977E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7E7D81">
            <w:pPr>
              <w:pStyle w:val="15"/>
            </w:pPr>
            <w:r>
              <w:t>满意度指标</w:t>
            </w:r>
          </w:p>
        </w:tc>
        <w:tc>
          <w:tcPr>
            <w:tcW w:w="1276" w:type="dxa"/>
            <w:vAlign w:val="center"/>
          </w:tcPr>
          <w:p w14:paraId="291B300F">
            <w:pPr>
              <w:pStyle w:val="13"/>
            </w:pPr>
            <w:r>
              <w:t>服务对象满意度指标</w:t>
            </w:r>
          </w:p>
        </w:tc>
        <w:tc>
          <w:tcPr>
            <w:tcW w:w="1332" w:type="dxa"/>
            <w:vAlign w:val="center"/>
          </w:tcPr>
          <w:p w14:paraId="43FD165E">
            <w:pPr>
              <w:pStyle w:val="13"/>
            </w:pPr>
            <w:r>
              <w:t>师生满意度</w:t>
            </w:r>
          </w:p>
        </w:tc>
        <w:tc>
          <w:tcPr>
            <w:tcW w:w="2891" w:type="dxa"/>
            <w:vAlign w:val="center"/>
          </w:tcPr>
          <w:p w14:paraId="22F98397">
            <w:pPr>
              <w:pStyle w:val="13"/>
            </w:pPr>
            <w:r>
              <w:t>师生满意度</w:t>
            </w:r>
          </w:p>
        </w:tc>
        <w:tc>
          <w:tcPr>
            <w:tcW w:w="1276" w:type="dxa"/>
            <w:vAlign w:val="center"/>
          </w:tcPr>
          <w:p w14:paraId="022DE183">
            <w:pPr>
              <w:pStyle w:val="13"/>
            </w:pPr>
            <w:r>
              <w:t>≥90%</w:t>
            </w:r>
          </w:p>
        </w:tc>
        <w:tc>
          <w:tcPr>
            <w:tcW w:w="1843" w:type="dxa"/>
            <w:vAlign w:val="center"/>
          </w:tcPr>
          <w:p w14:paraId="310D3C67">
            <w:pPr>
              <w:pStyle w:val="13"/>
            </w:pPr>
            <w:r>
              <w:t>2025年年初工作计划</w:t>
            </w:r>
          </w:p>
        </w:tc>
      </w:tr>
    </w:tbl>
    <w:p w14:paraId="66BC407D">
      <w:pPr>
        <w:sectPr>
          <w:pgSz w:w="11900" w:h="16840"/>
          <w:pgMar w:top="1984" w:right="1304" w:bottom="1134" w:left="1304" w:header="720" w:footer="720" w:gutter="0"/>
          <w:cols w:space="720" w:num="1"/>
        </w:sectPr>
      </w:pPr>
    </w:p>
    <w:p w14:paraId="0738648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BFD53F">
      <w:pPr>
        <w:spacing w:before="0" w:after="0"/>
        <w:ind w:firstLine="560"/>
        <w:jc w:val="left"/>
        <w:outlineLvl w:val="3"/>
      </w:pPr>
      <w:bookmarkStart w:id="63" w:name="_Toc_4_4_0000000064"/>
      <w:r>
        <w:rPr>
          <w:rFonts w:ascii="方正仿宋_GBK" w:hAnsi="方正仿宋_GBK" w:eastAsia="方正仿宋_GBK" w:cs="方正仿宋_GBK"/>
          <w:color w:val="000000"/>
          <w:sz w:val="28"/>
        </w:rPr>
        <w:t>61.怀财字【2025】7号 2025年教育系统业务费绩效目标表</w:t>
      </w:r>
      <w:bookmarkEnd w:id="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E35E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297E59">
            <w:pPr>
              <w:pStyle w:val="12"/>
            </w:pPr>
            <w:r>
              <w:t>360007怀来县教师进修学校</w:t>
            </w:r>
          </w:p>
        </w:tc>
        <w:tc>
          <w:tcPr>
            <w:tcW w:w="1843" w:type="dxa"/>
            <w:tcBorders>
              <w:top w:val="single" w:color="FFFFFF" w:sz="6" w:space="0"/>
              <w:left w:val="single" w:color="FFFFFF" w:sz="6" w:space="0"/>
              <w:right w:val="single" w:color="FFFFFF" w:sz="6" w:space="0"/>
            </w:tcBorders>
            <w:vAlign w:val="center"/>
          </w:tcPr>
          <w:p w14:paraId="179F76B3">
            <w:pPr>
              <w:pStyle w:val="11"/>
            </w:pPr>
            <w:r>
              <w:t>单位：万元</w:t>
            </w:r>
          </w:p>
        </w:tc>
      </w:tr>
      <w:tr w14:paraId="1B47F6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5F91A6">
            <w:pPr>
              <w:pStyle w:val="14"/>
            </w:pPr>
            <w:r>
              <w:t>项目编码</w:t>
            </w:r>
          </w:p>
        </w:tc>
        <w:tc>
          <w:tcPr>
            <w:tcW w:w="2608" w:type="dxa"/>
            <w:gridSpan w:val="2"/>
            <w:vAlign w:val="center"/>
          </w:tcPr>
          <w:p w14:paraId="2AE10946">
            <w:pPr>
              <w:pStyle w:val="13"/>
            </w:pPr>
            <w:r>
              <w:t>13073025P00000610009N</w:t>
            </w:r>
          </w:p>
        </w:tc>
        <w:tc>
          <w:tcPr>
            <w:tcW w:w="1587" w:type="dxa"/>
            <w:vAlign w:val="center"/>
          </w:tcPr>
          <w:p w14:paraId="2E7B6E87">
            <w:pPr>
              <w:pStyle w:val="14"/>
            </w:pPr>
            <w:r>
              <w:t>项目名称</w:t>
            </w:r>
          </w:p>
        </w:tc>
        <w:tc>
          <w:tcPr>
            <w:tcW w:w="4423" w:type="dxa"/>
            <w:gridSpan w:val="3"/>
            <w:vAlign w:val="center"/>
          </w:tcPr>
          <w:p w14:paraId="1834BBE4">
            <w:pPr>
              <w:pStyle w:val="13"/>
            </w:pPr>
            <w:r>
              <w:t>怀财字【2025】7号 2025年教育系统业务费</w:t>
            </w:r>
          </w:p>
        </w:tc>
      </w:tr>
      <w:tr w14:paraId="7DDAD6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40F76A">
            <w:pPr>
              <w:pStyle w:val="14"/>
            </w:pPr>
            <w:r>
              <w:t>预算规模及资金用途</w:t>
            </w:r>
          </w:p>
        </w:tc>
        <w:tc>
          <w:tcPr>
            <w:tcW w:w="1276" w:type="dxa"/>
            <w:vAlign w:val="center"/>
          </w:tcPr>
          <w:p w14:paraId="6F06FC6E">
            <w:pPr>
              <w:pStyle w:val="14"/>
            </w:pPr>
            <w:r>
              <w:t>预算数</w:t>
            </w:r>
          </w:p>
        </w:tc>
        <w:tc>
          <w:tcPr>
            <w:tcW w:w="1332" w:type="dxa"/>
            <w:vAlign w:val="center"/>
          </w:tcPr>
          <w:p w14:paraId="185A804F">
            <w:pPr>
              <w:pStyle w:val="13"/>
            </w:pPr>
            <w:r>
              <w:t>5.50</w:t>
            </w:r>
          </w:p>
        </w:tc>
        <w:tc>
          <w:tcPr>
            <w:tcW w:w="1587" w:type="dxa"/>
            <w:vAlign w:val="center"/>
          </w:tcPr>
          <w:p w14:paraId="17B1E2BC">
            <w:pPr>
              <w:pStyle w:val="14"/>
            </w:pPr>
            <w:r>
              <w:t>其中：财政    资金</w:t>
            </w:r>
          </w:p>
        </w:tc>
        <w:tc>
          <w:tcPr>
            <w:tcW w:w="1304" w:type="dxa"/>
            <w:vAlign w:val="center"/>
          </w:tcPr>
          <w:p w14:paraId="42E068FF">
            <w:pPr>
              <w:pStyle w:val="13"/>
            </w:pPr>
            <w:r>
              <w:t>5.50</w:t>
            </w:r>
          </w:p>
        </w:tc>
        <w:tc>
          <w:tcPr>
            <w:tcW w:w="1276" w:type="dxa"/>
            <w:vAlign w:val="center"/>
          </w:tcPr>
          <w:p w14:paraId="6EDBBA70">
            <w:pPr>
              <w:pStyle w:val="14"/>
            </w:pPr>
            <w:r>
              <w:t>其他资金</w:t>
            </w:r>
          </w:p>
        </w:tc>
        <w:tc>
          <w:tcPr>
            <w:tcW w:w="1843" w:type="dxa"/>
            <w:vAlign w:val="center"/>
          </w:tcPr>
          <w:p w14:paraId="7F0EFF7F">
            <w:pPr>
              <w:pStyle w:val="13"/>
            </w:pPr>
            <w:r>
              <w:t xml:space="preserve"> </w:t>
            </w:r>
          </w:p>
        </w:tc>
      </w:tr>
      <w:tr w14:paraId="21F51E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F518A2"/>
        </w:tc>
        <w:tc>
          <w:tcPr>
            <w:tcW w:w="8618" w:type="dxa"/>
            <w:gridSpan w:val="6"/>
            <w:vAlign w:val="center"/>
          </w:tcPr>
          <w:p w14:paraId="7B8E2120">
            <w:pPr>
              <w:pStyle w:val="13"/>
            </w:pPr>
            <w:r>
              <w:t xml:space="preserve">购置密集架等，部分用于正常办公支出，改善教学环境，保障教育教学工作顺利开展     </w:t>
            </w:r>
          </w:p>
        </w:tc>
      </w:tr>
      <w:tr w14:paraId="2CAF5D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52168D">
            <w:pPr>
              <w:pStyle w:val="14"/>
            </w:pPr>
            <w:r>
              <w:t>资金支出计划（%）</w:t>
            </w:r>
          </w:p>
        </w:tc>
        <w:tc>
          <w:tcPr>
            <w:tcW w:w="2608" w:type="dxa"/>
            <w:gridSpan w:val="2"/>
            <w:vAlign w:val="center"/>
          </w:tcPr>
          <w:p w14:paraId="60D58BE6">
            <w:pPr>
              <w:pStyle w:val="14"/>
            </w:pPr>
            <w:r>
              <w:t>3月底</w:t>
            </w:r>
          </w:p>
        </w:tc>
        <w:tc>
          <w:tcPr>
            <w:tcW w:w="1587" w:type="dxa"/>
            <w:vAlign w:val="center"/>
          </w:tcPr>
          <w:p w14:paraId="0F15B5DD">
            <w:pPr>
              <w:pStyle w:val="14"/>
            </w:pPr>
            <w:r>
              <w:t>6月底</w:t>
            </w:r>
          </w:p>
        </w:tc>
        <w:tc>
          <w:tcPr>
            <w:tcW w:w="1304" w:type="dxa"/>
            <w:vAlign w:val="center"/>
          </w:tcPr>
          <w:p w14:paraId="5368F576">
            <w:pPr>
              <w:pStyle w:val="14"/>
            </w:pPr>
            <w:r>
              <w:t>10月底</w:t>
            </w:r>
          </w:p>
        </w:tc>
        <w:tc>
          <w:tcPr>
            <w:tcW w:w="3119" w:type="dxa"/>
            <w:gridSpan w:val="2"/>
            <w:vAlign w:val="center"/>
          </w:tcPr>
          <w:p w14:paraId="427D90CC">
            <w:pPr>
              <w:pStyle w:val="14"/>
            </w:pPr>
            <w:r>
              <w:t>12月底</w:t>
            </w:r>
          </w:p>
        </w:tc>
      </w:tr>
      <w:tr w14:paraId="1BA795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C0003C"/>
        </w:tc>
        <w:tc>
          <w:tcPr>
            <w:tcW w:w="2608" w:type="dxa"/>
            <w:gridSpan w:val="2"/>
            <w:vAlign w:val="center"/>
          </w:tcPr>
          <w:p w14:paraId="680214AB">
            <w:pPr>
              <w:pStyle w:val="15"/>
            </w:pPr>
            <w:r>
              <w:t xml:space="preserve"> </w:t>
            </w:r>
          </w:p>
        </w:tc>
        <w:tc>
          <w:tcPr>
            <w:tcW w:w="1587" w:type="dxa"/>
            <w:vAlign w:val="center"/>
          </w:tcPr>
          <w:p w14:paraId="37108246">
            <w:pPr>
              <w:pStyle w:val="15"/>
            </w:pPr>
            <w:r>
              <w:t>10%</w:t>
            </w:r>
          </w:p>
        </w:tc>
        <w:tc>
          <w:tcPr>
            <w:tcW w:w="1304" w:type="dxa"/>
            <w:vAlign w:val="center"/>
          </w:tcPr>
          <w:p w14:paraId="062CE008">
            <w:pPr>
              <w:pStyle w:val="15"/>
            </w:pPr>
            <w:r>
              <w:t>20%</w:t>
            </w:r>
          </w:p>
        </w:tc>
        <w:tc>
          <w:tcPr>
            <w:tcW w:w="3119" w:type="dxa"/>
            <w:gridSpan w:val="2"/>
            <w:vAlign w:val="center"/>
          </w:tcPr>
          <w:p w14:paraId="2E058547">
            <w:pPr>
              <w:pStyle w:val="15"/>
            </w:pPr>
            <w:r>
              <w:t>100%</w:t>
            </w:r>
          </w:p>
        </w:tc>
      </w:tr>
      <w:tr w14:paraId="56772B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276A77">
            <w:pPr>
              <w:pStyle w:val="14"/>
            </w:pPr>
            <w:r>
              <w:t>绩效目标</w:t>
            </w:r>
          </w:p>
        </w:tc>
        <w:tc>
          <w:tcPr>
            <w:tcW w:w="8618" w:type="dxa"/>
            <w:gridSpan w:val="6"/>
            <w:vAlign w:val="center"/>
          </w:tcPr>
          <w:p w14:paraId="2EE1A26A">
            <w:pPr>
              <w:pStyle w:val="13"/>
            </w:pPr>
            <w:r>
              <w:t xml:space="preserve">1.购置密集架等，部分用于正常办公支出，改善教学环境，保障教育教学工作顺利开展     </w:t>
            </w:r>
          </w:p>
        </w:tc>
      </w:tr>
    </w:tbl>
    <w:p w14:paraId="5A2DB15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DA7C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BAA074">
            <w:pPr>
              <w:pStyle w:val="14"/>
            </w:pPr>
            <w:r>
              <w:t>一级指标</w:t>
            </w:r>
          </w:p>
        </w:tc>
        <w:tc>
          <w:tcPr>
            <w:tcW w:w="1276" w:type="dxa"/>
            <w:vAlign w:val="center"/>
          </w:tcPr>
          <w:p w14:paraId="59356ED6">
            <w:pPr>
              <w:pStyle w:val="14"/>
            </w:pPr>
            <w:r>
              <w:t>二级指标</w:t>
            </w:r>
          </w:p>
        </w:tc>
        <w:tc>
          <w:tcPr>
            <w:tcW w:w="1332" w:type="dxa"/>
            <w:vAlign w:val="center"/>
          </w:tcPr>
          <w:p w14:paraId="08FAADA3">
            <w:pPr>
              <w:pStyle w:val="14"/>
            </w:pPr>
            <w:r>
              <w:t>三级指标</w:t>
            </w:r>
          </w:p>
        </w:tc>
        <w:tc>
          <w:tcPr>
            <w:tcW w:w="2891" w:type="dxa"/>
            <w:vAlign w:val="center"/>
          </w:tcPr>
          <w:p w14:paraId="10CEE84D">
            <w:pPr>
              <w:pStyle w:val="14"/>
            </w:pPr>
            <w:r>
              <w:t>绩效指标描述</w:t>
            </w:r>
          </w:p>
        </w:tc>
        <w:tc>
          <w:tcPr>
            <w:tcW w:w="1276" w:type="dxa"/>
            <w:vAlign w:val="center"/>
          </w:tcPr>
          <w:p w14:paraId="1249570D">
            <w:pPr>
              <w:pStyle w:val="14"/>
            </w:pPr>
            <w:r>
              <w:t>指标值</w:t>
            </w:r>
          </w:p>
        </w:tc>
        <w:tc>
          <w:tcPr>
            <w:tcW w:w="1843" w:type="dxa"/>
            <w:vAlign w:val="center"/>
          </w:tcPr>
          <w:p w14:paraId="78D609B2">
            <w:pPr>
              <w:pStyle w:val="14"/>
            </w:pPr>
            <w:r>
              <w:t>指标值确定依据</w:t>
            </w:r>
          </w:p>
        </w:tc>
      </w:tr>
      <w:tr w14:paraId="450051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F905CE">
            <w:pPr>
              <w:pStyle w:val="15"/>
            </w:pPr>
            <w:r>
              <w:t>产出指标</w:t>
            </w:r>
          </w:p>
        </w:tc>
        <w:tc>
          <w:tcPr>
            <w:tcW w:w="1276" w:type="dxa"/>
            <w:vAlign w:val="center"/>
          </w:tcPr>
          <w:p w14:paraId="49AB4D3D">
            <w:pPr>
              <w:pStyle w:val="13"/>
            </w:pPr>
            <w:r>
              <w:t>数量指标</w:t>
            </w:r>
          </w:p>
        </w:tc>
        <w:tc>
          <w:tcPr>
            <w:tcW w:w="1332" w:type="dxa"/>
            <w:vAlign w:val="center"/>
          </w:tcPr>
          <w:p w14:paraId="610E7AC2">
            <w:pPr>
              <w:pStyle w:val="13"/>
            </w:pPr>
            <w:r>
              <w:t>购置数量</w:t>
            </w:r>
          </w:p>
        </w:tc>
        <w:tc>
          <w:tcPr>
            <w:tcW w:w="2891" w:type="dxa"/>
            <w:vAlign w:val="center"/>
          </w:tcPr>
          <w:p w14:paraId="319A4973">
            <w:pPr>
              <w:pStyle w:val="13"/>
            </w:pPr>
            <w:r>
              <w:t>密集架等购置数量</w:t>
            </w:r>
          </w:p>
        </w:tc>
        <w:tc>
          <w:tcPr>
            <w:tcW w:w="1276" w:type="dxa"/>
            <w:vAlign w:val="center"/>
          </w:tcPr>
          <w:p w14:paraId="7AD81AF2">
            <w:pPr>
              <w:pStyle w:val="13"/>
            </w:pPr>
            <w:r>
              <w:t>≥6个</w:t>
            </w:r>
          </w:p>
        </w:tc>
        <w:tc>
          <w:tcPr>
            <w:tcW w:w="1843" w:type="dxa"/>
            <w:vAlign w:val="center"/>
          </w:tcPr>
          <w:p w14:paraId="40A2BC29">
            <w:pPr>
              <w:pStyle w:val="13"/>
            </w:pPr>
            <w:r>
              <w:t>2025年初工作计划</w:t>
            </w:r>
          </w:p>
        </w:tc>
      </w:tr>
      <w:tr w14:paraId="18C7F0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4D6003"/>
        </w:tc>
        <w:tc>
          <w:tcPr>
            <w:tcW w:w="1276" w:type="dxa"/>
            <w:vAlign w:val="center"/>
          </w:tcPr>
          <w:p w14:paraId="49501BF7">
            <w:pPr>
              <w:pStyle w:val="13"/>
            </w:pPr>
            <w:r>
              <w:t>质量指标</w:t>
            </w:r>
          </w:p>
        </w:tc>
        <w:tc>
          <w:tcPr>
            <w:tcW w:w="1332" w:type="dxa"/>
            <w:vAlign w:val="center"/>
          </w:tcPr>
          <w:p w14:paraId="6CF9F12F">
            <w:pPr>
              <w:pStyle w:val="13"/>
            </w:pPr>
            <w:r>
              <w:t>验收合格率</w:t>
            </w:r>
          </w:p>
        </w:tc>
        <w:tc>
          <w:tcPr>
            <w:tcW w:w="2891" w:type="dxa"/>
            <w:vAlign w:val="center"/>
          </w:tcPr>
          <w:p w14:paraId="629B7C27">
            <w:pPr>
              <w:pStyle w:val="13"/>
            </w:pPr>
            <w:r>
              <w:t>购置密集架等验收情况</w:t>
            </w:r>
          </w:p>
        </w:tc>
        <w:tc>
          <w:tcPr>
            <w:tcW w:w="1276" w:type="dxa"/>
            <w:vAlign w:val="center"/>
          </w:tcPr>
          <w:p w14:paraId="1DF44FB0">
            <w:pPr>
              <w:pStyle w:val="13"/>
            </w:pPr>
            <w:r>
              <w:t>100%</w:t>
            </w:r>
          </w:p>
        </w:tc>
        <w:tc>
          <w:tcPr>
            <w:tcW w:w="1843" w:type="dxa"/>
            <w:vAlign w:val="center"/>
          </w:tcPr>
          <w:p w14:paraId="12801563">
            <w:pPr>
              <w:pStyle w:val="13"/>
            </w:pPr>
            <w:r>
              <w:t>2025年初工作计划</w:t>
            </w:r>
          </w:p>
        </w:tc>
      </w:tr>
      <w:tr w14:paraId="042401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1FA797"/>
        </w:tc>
        <w:tc>
          <w:tcPr>
            <w:tcW w:w="1276" w:type="dxa"/>
            <w:vAlign w:val="center"/>
          </w:tcPr>
          <w:p w14:paraId="6F6665CA">
            <w:pPr>
              <w:pStyle w:val="13"/>
            </w:pPr>
            <w:r>
              <w:t>成本指标</w:t>
            </w:r>
          </w:p>
        </w:tc>
        <w:tc>
          <w:tcPr>
            <w:tcW w:w="1332" w:type="dxa"/>
            <w:vAlign w:val="center"/>
          </w:tcPr>
          <w:p w14:paraId="507D2A7A">
            <w:pPr>
              <w:pStyle w:val="13"/>
            </w:pPr>
            <w:r>
              <w:t>预算数</w:t>
            </w:r>
          </w:p>
        </w:tc>
        <w:tc>
          <w:tcPr>
            <w:tcW w:w="2891" w:type="dxa"/>
            <w:vAlign w:val="center"/>
          </w:tcPr>
          <w:p w14:paraId="224E0FA9">
            <w:pPr>
              <w:pStyle w:val="13"/>
            </w:pPr>
            <w:r>
              <w:t>各项支出控制在预算内</w:t>
            </w:r>
          </w:p>
        </w:tc>
        <w:tc>
          <w:tcPr>
            <w:tcW w:w="1276" w:type="dxa"/>
            <w:vAlign w:val="center"/>
          </w:tcPr>
          <w:p w14:paraId="1B4D90C0">
            <w:pPr>
              <w:pStyle w:val="13"/>
            </w:pPr>
            <w:r>
              <w:t>≤5.5万元</w:t>
            </w:r>
          </w:p>
        </w:tc>
        <w:tc>
          <w:tcPr>
            <w:tcW w:w="1843" w:type="dxa"/>
            <w:vAlign w:val="center"/>
          </w:tcPr>
          <w:p w14:paraId="3286E2C6">
            <w:pPr>
              <w:pStyle w:val="13"/>
            </w:pPr>
            <w:r>
              <w:t>2025年县级预算编制通知</w:t>
            </w:r>
          </w:p>
        </w:tc>
      </w:tr>
      <w:tr w14:paraId="09ACFC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A89C24"/>
        </w:tc>
        <w:tc>
          <w:tcPr>
            <w:tcW w:w="1276" w:type="dxa"/>
            <w:vAlign w:val="center"/>
          </w:tcPr>
          <w:p w14:paraId="2F6DECEF">
            <w:pPr>
              <w:pStyle w:val="13"/>
            </w:pPr>
            <w:r>
              <w:t>时效指标</w:t>
            </w:r>
          </w:p>
        </w:tc>
        <w:tc>
          <w:tcPr>
            <w:tcW w:w="1332" w:type="dxa"/>
            <w:vAlign w:val="center"/>
          </w:tcPr>
          <w:p w14:paraId="1CD174A4">
            <w:pPr>
              <w:pStyle w:val="13"/>
            </w:pPr>
            <w:r>
              <w:t>任务完成时间</w:t>
            </w:r>
          </w:p>
        </w:tc>
        <w:tc>
          <w:tcPr>
            <w:tcW w:w="2891" w:type="dxa"/>
            <w:vAlign w:val="center"/>
          </w:tcPr>
          <w:p w14:paraId="5115A6B5">
            <w:pPr>
              <w:pStyle w:val="13"/>
            </w:pPr>
            <w:r>
              <w:t>任务完成时间</w:t>
            </w:r>
          </w:p>
        </w:tc>
        <w:tc>
          <w:tcPr>
            <w:tcW w:w="1276" w:type="dxa"/>
            <w:vAlign w:val="center"/>
          </w:tcPr>
          <w:p w14:paraId="7653C88E">
            <w:pPr>
              <w:pStyle w:val="13"/>
            </w:pPr>
            <w:r>
              <w:t>12月31日前</w:t>
            </w:r>
          </w:p>
        </w:tc>
        <w:tc>
          <w:tcPr>
            <w:tcW w:w="1843" w:type="dxa"/>
            <w:vAlign w:val="center"/>
          </w:tcPr>
          <w:p w14:paraId="28DF8303">
            <w:pPr>
              <w:pStyle w:val="13"/>
            </w:pPr>
            <w:r>
              <w:t>2025年初工作计划</w:t>
            </w:r>
          </w:p>
        </w:tc>
      </w:tr>
      <w:tr w14:paraId="20FD3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EC7077">
            <w:pPr>
              <w:pStyle w:val="15"/>
            </w:pPr>
            <w:r>
              <w:t>效益指标</w:t>
            </w:r>
          </w:p>
        </w:tc>
        <w:tc>
          <w:tcPr>
            <w:tcW w:w="1276" w:type="dxa"/>
            <w:vAlign w:val="center"/>
          </w:tcPr>
          <w:p w14:paraId="43F1EADB">
            <w:pPr>
              <w:pStyle w:val="13"/>
            </w:pPr>
            <w:r>
              <w:t>可持续影响指标</w:t>
            </w:r>
          </w:p>
        </w:tc>
        <w:tc>
          <w:tcPr>
            <w:tcW w:w="1332" w:type="dxa"/>
            <w:vAlign w:val="center"/>
          </w:tcPr>
          <w:p w14:paraId="6280F784">
            <w:pPr>
              <w:pStyle w:val="13"/>
            </w:pPr>
            <w:r>
              <w:t>提高教师工作动力程度</w:t>
            </w:r>
          </w:p>
        </w:tc>
        <w:tc>
          <w:tcPr>
            <w:tcW w:w="2891" w:type="dxa"/>
            <w:vAlign w:val="center"/>
          </w:tcPr>
          <w:p w14:paraId="538F7E98">
            <w:pPr>
              <w:pStyle w:val="13"/>
            </w:pPr>
            <w:r>
              <w:t>提高教师工作动力程度</w:t>
            </w:r>
          </w:p>
        </w:tc>
        <w:tc>
          <w:tcPr>
            <w:tcW w:w="1276" w:type="dxa"/>
            <w:vAlign w:val="center"/>
          </w:tcPr>
          <w:p w14:paraId="3AECC5A1">
            <w:pPr>
              <w:pStyle w:val="13"/>
            </w:pPr>
            <w:r>
              <w:t>效果显著</w:t>
            </w:r>
          </w:p>
        </w:tc>
        <w:tc>
          <w:tcPr>
            <w:tcW w:w="1843" w:type="dxa"/>
            <w:vAlign w:val="center"/>
          </w:tcPr>
          <w:p w14:paraId="0F19129B">
            <w:pPr>
              <w:pStyle w:val="13"/>
            </w:pPr>
            <w:r>
              <w:t>2025年初工作计划</w:t>
            </w:r>
          </w:p>
        </w:tc>
      </w:tr>
      <w:tr w14:paraId="445844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3FE2CC"/>
        </w:tc>
        <w:tc>
          <w:tcPr>
            <w:tcW w:w="1276" w:type="dxa"/>
            <w:vAlign w:val="center"/>
          </w:tcPr>
          <w:p w14:paraId="2F1FDA79">
            <w:pPr>
              <w:pStyle w:val="13"/>
            </w:pPr>
            <w:r>
              <w:t>社会效益指标</w:t>
            </w:r>
          </w:p>
        </w:tc>
        <w:tc>
          <w:tcPr>
            <w:tcW w:w="1332" w:type="dxa"/>
            <w:vAlign w:val="center"/>
          </w:tcPr>
          <w:p w14:paraId="0E92DDD3">
            <w:pPr>
              <w:pStyle w:val="13"/>
            </w:pPr>
            <w:r>
              <w:t>改善教学环境</w:t>
            </w:r>
          </w:p>
        </w:tc>
        <w:tc>
          <w:tcPr>
            <w:tcW w:w="2891" w:type="dxa"/>
            <w:vAlign w:val="center"/>
          </w:tcPr>
          <w:p w14:paraId="591F130D">
            <w:pPr>
              <w:pStyle w:val="13"/>
            </w:pPr>
            <w:r>
              <w:t>改善教学环境</w:t>
            </w:r>
          </w:p>
        </w:tc>
        <w:tc>
          <w:tcPr>
            <w:tcW w:w="1276" w:type="dxa"/>
            <w:vAlign w:val="center"/>
          </w:tcPr>
          <w:p w14:paraId="21386734">
            <w:pPr>
              <w:pStyle w:val="13"/>
            </w:pPr>
            <w:r>
              <w:t>显著提升</w:t>
            </w:r>
          </w:p>
        </w:tc>
        <w:tc>
          <w:tcPr>
            <w:tcW w:w="1843" w:type="dxa"/>
            <w:vAlign w:val="center"/>
          </w:tcPr>
          <w:p w14:paraId="70FA717B">
            <w:pPr>
              <w:pStyle w:val="13"/>
            </w:pPr>
            <w:r>
              <w:t>2025年初工作计划</w:t>
            </w:r>
          </w:p>
        </w:tc>
      </w:tr>
      <w:tr w14:paraId="50D725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ED8E30">
            <w:pPr>
              <w:pStyle w:val="15"/>
            </w:pPr>
            <w:r>
              <w:t>满意度指标</w:t>
            </w:r>
          </w:p>
        </w:tc>
        <w:tc>
          <w:tcPr>
            <w:tcW w:w="1276" w:type="dxa"/>
            <w:vAlign w:val="center"/>
          </w:tcPr>
          <w:p w14:paraId="264E9F6B">
            <w:pPr>
              <w:pStyle w:val="13"/>
            </w:pPr>
            <w:r>
              <w:t>服务对象满意度指标</w:t>
            </w:r>
          </w:p>
        </w:tc>
        <w:tc>
          <w:tcPr>
            <w:tcW w:w="1332" w:type="dxa"/>
            <w:vAlign w:val="center"/>
          </w:tcPr>
          <w:p w14:paraId="22D09F3B">
            <w:pPr>
              <w:pStyle w:val="13"/>
            </w:pPr>
            <w:r>
              <w:t>师生满意度</w:t>
            </w:r>
          </w:p>
        </w:tc>
        <w:tc>
          <w:tcPr>
            <w:tcW w:w="2891" w:type="dxa"/>
            <w:vAlign w:val="center"/>
          </w:tcPr>
          <w:p w14:paraId="6BE73B01">
            <w:pPr>
              <w:pStyle w:val="13"/>
            </w:pPr>
            <w:r>
              <w:t>师生满意度</w:t>
            </w:r>
          </w:p>
        </w:tc>
        <w:tc>
          <w:tcPr>
            <w:tcW w:w="1276" w:type="dxa"/>
            <w:vAlign w:val="center"/>
          </w:tcPr>
          <w:p w14:paraId="0FC8C6FF">
            <w:pPr>
              <w:pStyle w:val="13"/>
            </w:pPr>
            <w:r>
              <w:t>≥90</w:t>
            </w:r>
          </w:p>
        </w:tc>
        <w:tc>
          <w:tcPr>
            <w:tcW w:w="1843" w:type="dxa"/>
            <w:vAlign w:val="center"/>
          </w:tcPr>
          <w:p w14:paraId="5091ACC7">
            <w:pPr>
              <w:pStyle w:val="13"/>
            </w:pPr>
            <w:r>
              <w:t>2025年年初工作计划</w:t>
            </w:r>
          </w:p>
        </w:tc>
      </w:tr>
    </w:tbl>
    <w:p w14:paraId="4C96D014">
      <w:pPr>
        <w:sectPr>
          <w:pgSz w:w="11900" w:h="16840"/>
          <w:pgMar w:top="1984" w:right="1304" w:bottom="1134" w:left="1304" w:header="720" w:footer="720" w:gutter="0"/>
          <w:cols w:space="720" w:num="1"/>
        </w:sectPr>
      </w:pPr>
    </w:p>
    <w:p w14:paraId="5357CBD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DB3EF3">
      <w:pPr>
        <w:spacing w:before="0" w:after="0"/>
        <w:ind w:firstLine="560"/>
        <w:jc w:val="left"/>
        <w:outlineLvl w:val="3"/>
      </w:pPr>
      <w:bookmarkStart w:id="64" w:name="_Toc_4_4_0000000065"/>
      <w:r>
        <w:rPr>
          <w:rFonts w:ascii="方正仿宋_GBK" w:hAnsi="方正仿宋_GBK" w:eastAsia="方正仿宋_GBK" w:cs="方正仿宋_GBK"/>
          <w:color w:val="000000"/>
          <w:sz w:val="28"/>
        </w:rPr>
        <w:t>62.怀财预批【2024】10号 新建怀来县学前教育中心项目绩效目标表</w:t>
      </w:r>
      <w:bookmarkEnd w:id="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72C00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4CC0F5">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40934C5F">
            <w:pPr>
              <w:pStyle w:val="11"/>
            </w:pPr>
            <w:r>
              <w:t>单位：万元</w:t>
            </w:r>
          </w:p>
        </w:tc>
      </w:tr>
      <w:tr w14:paraId="6FD1D2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F334B1">
            <w:pPr>
              <w:pStyle w:val="14"/>
            </w:pPr>
            <w:r>
              <w:t>项目编码</w:t>
            </w:r>
          </w:p>
        </w:tc>
        <w:tc>
          <w:tcPr>
            <w:tcW w:w="2608" w:type="dxa"/>
            <w:gridSpan w:val="2"/>
            <w:vAlign w:val="center"/>
          </w:tcPr>
          <w:p w14:paraId="446B5728">
            <w:pPr>
              <w:pStyle w:val="13"/>
            </w:pPr>
            <w:r>
              <w:t>13073024P000504100055</w:t>
            </w:r>
          </w:p>
        </w:tc>
        <w:tc>
          <w:tcPr>
            <w:tcW w:w="1587" w:type="dxa"/>
            <w:vAlign w:val="center"/>
          </w:tcPr>
          <w:p w14:paraId="6BA4003F">
            <w:pPr>
              <w:pStyle w:val="14"/>
            </w:pPr>
            <w:r>
              <w:t>项目名称</w:t>
            </w:r>
          </w:p>
        </w:tc>
        <w:tc>
          <w:tcPr>
            <w:tcW w:w="4423" w:type="dxa"/>
            <w:gridSpan w:val="3"/>
            <w:vAlign w:val="center"/>
          </w:tcPr>
          <w:p w14:paraId="04366F15">
            <w:pPr>
              <w:pStyle w:val="13"/>
            </w:pPr>
            <w:r>
              <w:t>怀财预批【2024】10号 新建怀来县学前教育中心项目</w:t>
            </w:r>
          </w:p>
        </w:tc>
      </w:tr>
      <w:tr w14:paraId="06DD96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72C601">
            <w:pPr>
              <w:pStyle w:val="14"/>
            </w:pPr>
            <w:r>
              <w:t>预算规模及资金用途</w:t>
            </w:r>
          </w:p>
        </w:tc>
        <w:tc>
          <w:tcPr>
            <w:tcW w:w="1276" w:type="dxa"/>
            <w:vAlign w:val="center"/>
          </w:tcPr>
          <w:p w14:paraId="276F6BEE">
            <w:pPr>
              <w:pStyle w:val="14"/>
            </w:pPr>
            <w:r>
              <w:t>预算数</w:t>
            </w:r>
          </w:p>
        </w:tc>
        <w:tc>
          <w:tcPr>
            <w:tcW w:w="1332" w:type="dxa"/>
            <w:vAlign w:val="center"/>
          </w:tcPr>
          <w:p w14:paraId="6B172F15">
            <w:pPr>
              <w:pStyle w:val="13"/>
            </w:pPr>
            <w:r>
              <w:t>3705.90</w:t>
            </w:r>
          </w:p>
        </w:tc>
        <w:tc>
          <w:tcPr>
            <w:tcW w:w="1587" w:type="dxa"/>
            <w:vAlign w:val="center"/>
          </w:tcPr>
          <w:p w14:paraId="1D460F8F">
            <w:pPr>
              <w:pStyle w:val="14"/>
            </w:pPr>
            <w:r>
              <w:t>其中：财政    资金</w:t>
            </w:r>
          </w:p>
        </w:tc>
        <w:tc>
          <w:tcPr>
            <w:tcW w:w="1304" w:type="dxa"/>
            <w:vAlign w:val="center"/>
          </w:tcPr>
          <w:p w14:paraId="10857B80">
            <w:pPr>
              <w:pStyle w:val="13"/>
            </w:pPr>
            <w:r>
              <w:t>3705.90</w:t>
            </w:r>
          </w:p>
        </w:tc>
        <w:tc>
          <w:tcPr>
            <w:tcW w:w="1276" w:type="dxa"/>
            <w:vAlign w:val="center"/>
          </w:tcPr>
          <w:p w14:paraId="66F1077E">
            <w:pPr>
              <w:pStyle w:val="14"/>
            </w:pPr>
            <w:r>
              <w:t>其他资金</w:t>
            </w:r>
          </w:p>
        </w:tc>
        <w:tc>
          <w:tcPr>
            <w:tcW w:w="1843" w:type="dxa"/>
            <w:vAlign w:val="center"/>
          </w:tcPr>
          <w:p w14:paraId="7C53D04E">
            <w:pPr>
              <w:pStyle w:val="13"/>
            </w:pPr>
            <w:r>
              <w:t xml:space="preserve"> </w:t>
            </w:r>
          </w:p>
        </w:tc>
      </w:tr>
      <w:tr w14:paraId="5A28E1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216341"/>
        </w:tc>
        <w:tc>
          <w:tcPr>
            <w:tcW w:w="8618" w:type="dxa"/>
            <w:gridSpan w:val="6"/>
            <w:vAlign w:val="center"/>
          </w:tcPr>
          <w:p w14:paraId="2CB44E92">
            <w:pPr>
              <w:pStyle w:val="13"/>
            </w:pPr>
            <w:r>
              <w:t>新建怀来县学前教育中心项目，完善教学质量，保障教育教学顺利完成。</w:t>
            </w:r>
          </w:p>
        </w:tc>
      </w:tr>
      <w:tr w14:paraId="7CB397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41AA30">
            <w:pPr>
              <w:pStyle w:val="14"/>
            </w:pPr>
            <w:r>
              <w:t>资金支出计划（%）</w:t>
            </w:r>
          </w:p>
        </w:tc>
        <w:tc>
          <w:tcPr>
            <w:tcW w:w="2608" w:type="dxa"/>
            <w:gridSpan w:val="2"/>
            <w:vAlign w:val="center"/>
          </w:tcPr>
          <w:p w14:paraId="6B6A55FC">
            <w:pPr>
              <w:pStyle w:val="14"/>
            </w:pPr>
            <w:r>
              <w:t>3月底</w:t>
            </w:r>
          </w:p>
        </w:tc>
        <w:tc>
          <w:tcPr>
            <w:tcW w:w="1587" w:type="dxa"/>
            <w:vAlign w:val="center"/>
          </w:tcPr>
          <w:p w14:paraId="433542EF">
            <w:pPr>
              <w:pStyle w:val="14"/>
            </w:pPr>
            <w:r>
              <w:t>6月底</w:t>
            </w:r>
          </w:p>
        </w:tc>
        <w:tc>
          <w:tcPr>
            <w:tcW w:w="1304" w:type="dxa"/>
            <w:vAlign w:val="center"/>
          </w:tcPr>
          <w:p w14:paraId="49674753">
            <w:pPr>
              <w:pStyle w:val="14"/>
            </w:pPr>
            <w:r>
              <w:t>10月底</w:t>
            </w:r>
          </w:p>
        </w:tc>
        <w:tc>
          <w:tcPr>
            <w:tcW w:w="3119" w:type="dxa"/>
            <w:gridSpan w:val="2"/>
            <w:vAlign w:val="center"/>
          </w:tcPr>
          <w:p w14:paraId="6DC171DC">
            <w:pPr>
              <w:pStyle w:val="14"/>
            </w:pPr>
            <w:r>
              <w:t>12月底</w:t>
            </w:r>
          </w:p>
        </w:tc>
      </w:tr>
      <w:tr w14:paraId="705D9A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920480"/>
        </w:tc>
        <w:tc>
          <w:tcPr>
            <w:tcW w:w="2608" w:type="dxa"/>
            <w:gridSpan w:val="2"/>
            <w:vAlign w:val="center"/>
          </w:tcPr>
          <w:p w14:paraId="1A6E2549">
            <w:pPr>
              <w:pStyle w:val="15"/>
            </w:pPr>
            <w:r>
              <w:t>20%</w:t>
            </w:r>
          </w:p>
        </w:tc>
        <w:tc>
          <w:tcPr>
            <w:tcW w:w="1587" w:type="dxa"/>
            <w:vAlign w:val="center"/>
          </w:tcPr>
          <w:p w14:paraId="04451338">
            <w:pPr>
              <w:pStyle w:val="15"/>
            </w:pPr>
            <w:r>
              <w:t>50%</w:t>
            </w:r>
          </w:p>
        </w:tc>
        <w:tc>
          <w:tcPr>
            <w:tcW w:w="1304" w:type="dxa"/>
            <w:vAlign w:val="center"/>
          </w:tcPr>
          <w:p w14:paraId="65FE6FE2">
            <w:pPr>
              <w:pStyle w:val="15"/>
            </w:pPr>
            <w:r>
              <w:t>75%</w:t>
            </w:r>
          </w:p>
        </w:tc>
        <w:tc>
          <w:tcPr>
            <w:tcW w:w="3119" w:type="dxa"/>
            <w:gridSpan w:val="2"/>
            <w:vAlign w:val="center"/>
          </w:tcPr>
          <w:p w14:paraId="6ABDEE34">
            <w:pPr>
              <w:pStyle w:val="15"/>
            </w:pPr>
            <w:r>
              <w:t>100%</w:t>
            </w:r>
          </w:p>
        </w:tc>
      </w:tr>
      <w:tr w14:paraId="5C0D1B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D9B55F">
            <w:pPr>
              <w:pStyle w:val="14"/>
            </w:pPr>
            <w:r>
              <w:t>绩效目标</w:t>
            </w:r>
          </w:p>
        </w:tc>
        <w:tc>
          <w:tcPr>
            <w:tcW w:w="8618" w:type="dxa"/>
            <w:gridSpan w:val="6"/>
            <w:vAlign w:val="center"/>
          </w:tcPr>
          <w:p w14:paraId="727EC460">
            <w:pPr>
              <w:pStyle w:val="13"/>
            </w:pPr>
            <w:r>
              <w:t>1.新建怀来县学前教育中心项目，完善教学质量，保障教育教学顺利完成。</w:t>
            </w:r>
          </w:p>
        </w:tc>
      </w:tr>
    </w:tbl>
    <w:p w14:paraId="19FA380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5E476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47B26A">
            <w:pPr>
              <w:pStyle w:val="14"/>
            </w:pPr>
            <w:r>
              <w:t>一级指标</w:t>
            </w:r>
          </w:p>
        </w:tc>
        <w:tc>
          <w:tcPr>
            <w:tcW w:w="1276" w:type="dxa"/>
            <w:vAlign w:val="center"/>
          </w:tcPr>
          <w:p w14:paraId="5CD6D04D">
            <w:pPr>
              <w:pStyle w:val="14"/>
            </w:pPr>
            <w:r>
              <w:t>二级指标</w:t>
            </w:r>
          </w:p>
        </w:tc>
        <w:tc>
          <w:tcPr>
            <w:tcW w:w="1332" w:type="dxa"/>
            <w:vAlign w:val="center"/>
          </w:tcPr>
          <w:p w14:paraId="494286A0">
            <w:pPr>
              <w:pStyle w:val="14"/>
            </w:pPr>
            <w:r>
              <w:t>三级指标</w:t>
            </w:r>
          </w:p>
        </w:tc>
        <w:tc>
          <w:tcPr>
            <w:tcW w:w="2891" w:type="dxa"/>
            <w:vAlign w:val="center"/>
          </w:tcPr>
          <w:p w14:paraId="2B70F0DB">
            <w:pPr>
              <w:pStyle w:val="14"/>
            </w:pPr>
            <w:r>
              <w:t>绩效指标描述</w:t>
            </w:r>
          </w:p>
        </w:tc>
        <w:tc>
          <w:tcPr>
            <w:tcW w:w="1276" w:type="dxa"/>
            <w:vAlign w:val="center"/>
          </w:tcPr>
          <w:p w14:paraId="00BEFCB7">
            <w:pPr>
              <w:pStyle w:val="14"/>
            </w:pPr>
            <w:r>
              <w:t>指标值</w:t>
            </w:r>
          </w:p>
        </w:tc>
        <w:tc>
          <w:tcPr>
            <w:tcW w:w="1843" w:type="dxa"/>
            <w:vAlign w:val="center"/>
          </w:tcPr>
          <w:p w14:paraId="7D3FFD55">
            <w:pPr>
              <w:pStyle w:val="14"/>
            </w:pPr>
            <w:r>
              <w:t>指标值确定依据</w:t>
            </w:r>
          </w:p>
        </w:tc>
      </w:tr>
      <w:tr w14:paraId="495F95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6F50F8">
            <w:pPr>
              <w:pStyle w:val="15"/>
            </w:pPr>
            <w:r>
              <w:t>产出指标</w:t>
            </w:r>
          </w:p>
        </w:tc>
        <w:tc>
          <w:tcPr>
            <w:tcW w:w="1276" w:type="dxa"/>
            <w:vAlign w:val="center"/>
          </w:tcPr>
          <w:p w14:paraId="2F80A42A">
            <w:pPr>
              <w:pStyle w:val="13"/>
            </w:pPr>
            <w:r>
              <w:t>数量指标</w:t>
            </w:r>
          </w:p>
        </w:tc>
        <w:tc>
          <w:tcPr>
            <w:tcW w:w="1332" w:type="dxa"/>
            <w:vAlign w:val="center"/>
          </w:tcPr>
          <w:p w14:paraId="10CA38E1">
            <w:pPr>
              <w:pStyle w:val="13"/>
            </w:pPr>
            <w:r>
              <w:t>工程量完成率</w:t>
            </w:r>
          </w:p>
        </w:tc>
        <w:tc>
          <w:tcPr>
            <w:tcW w:w="2891" w:type="dxa"/>
            <w:vAlign w:val="center"/>
          </w:tcPr>
          <w:p w14:paraId="621DBBEF">
            <w:pPr>
              <w:pStyle w:val="13"/>
            </w:pPr>
            <w:r>
              <w:t>工程量完成率</w:t>
            </w:r>
          </w:p>
        </w:tc>
        <w:tc>
          <w:tcPr>
            <w:tcW w:w="1276" w:type="dxa"/>
            <w:vAlign w:val="center"/>
          </w:tcPr>
          <w:p w14:paraId="2D110BC2">
            <w:pPr>
              <w:pStyle w:val="13"/>
            </w:pPr>
            <w:r>
              <w:t>≥100%</w:t>
            </w:r>
          </w:p>
        </w:tc>
        <w:tc>
          <w:tcPr>
            <w:tcW w:w="1843" w:type="dxa"/>
            <w:vAlign w:val="center"/>
          </w:tcPr>
          <w:p w14:paraId="643FAEB2">
            <w:pPr>
              <w:pStyle w:val="13"/>
            </w:pPr>
            <w:r>
              <w:t>依据上级下达文件</w:t>
            </w:r>
          </w:p>
        </w:tc>
      </w:tr>
      <w:tr w14:paraId="24472C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A0C985"/>
        </w:tc>
        <w:tc>
          <w:tcPr>
            <w:tcW w:w="1276" w:type="dxa"/>
            <w:vAlign w:val="center"/>
          </w:tcPr>
          <w:p w14:paraId="35829566">
            <w:pPr>
              <w:pStyle w:val="13"/>
            </w:pPr>
            <w:r>
              <w:t>质量指标</w:t>
            </w:r>
          </w:p>
        </w:tc>
        <w:tc>
          <w:tcPr>
            <w:tcW w:w="1332" w:type="dxa"/>
            <w:vAlign w:val="center"/>
          </w:tcPr>
          <w:p w14:paraId="3AB31448">
            <w:pPr>
              <w:pStyle w:val="13"/>
            </w:pPr>
            <w:r>
              <w:t>工程质量合格率</w:t>
            </w:r>
          </w:p>
        </w:tc>
        <w:tc>
          <w:tcPr>
            <w:tcW w:w="2891" w:type="dxa"/>
            <w:vAlign w:val="center"/>
          </w:tcPr>
          <w:p w14:paraId="31CE4746">
            <w:pPr>
              <w:pStyle w:val="13"/>
            </w:pPr>
            <w:r>
              <w:t>工程质量合格率</w:t>
            </w:r>
          </w:p>
        </w:tc>
        <w:tc>
          <w:tcPr>
            <w:tcW w:w="1276" w:type="dxa"/>
            <w:vAlign w:val="center"/>
          </w:tcPr>
          <w:p w14:paraId="498CF205">
            <w:pPr>
              <w:pStyle w:val="13"/>
            </w:pPr>
            <w:r>
              <w:t>≥100%</w:t>
            </w:r>
          </w:p>
        </w:tc>
        <w:tc>
          <w:tcPr>
            <w:tcW w:w="1843" w:type="dxa"/>
            <w:vAlign w:val="center"/>
          </w:tcPr>
          <w:p w14:paraId="1871AC5D">
            <w:pPr>
              <w:pStyle w:val="13"/>
            </w:pPr>
            <w:r>
              <w:t>依据上级下达文件</w:t>
            </w:r>
          </w:p>
        </w:tc>
      </w:tr>
      <w:tr w14:paraId="0F015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80F3F6"/>
        </w:tc>
        <w:tc>
          <w:tcPr>
            <w:tcW w:w="1276" w:type="dxa"/>
            <w:vAlign w:val="center"/>
          </w:tcPr>
          <w:p w14:paraId="1D37EA06">
            <w:pPr>
              <w:pStyle w:val="13"/>
            </w:pPr>
            <w:r>
              <w:t>时效指标</w:t>
            </w:r>
          </w:p>
        </w:tc>
        <w:tc>
          <w:tcPr>
            <w:tcW w:w="1332" w:type="dxa"/>
            <w:vAlign w:val="center"/>
          </w:tcPr>
          <w:p w14:paraId="634861CE">
            <w:pPr>
              <w:pStyle w:val="13"/>
            </w:pPr>
            <w:r>
              <w:t>资金支出率（%）</w:t>
            </w:r>
          </w:p>
        </w:tc>
        <w:tc>
          <w:tcPr>
            <w:tcW w:w="2891" w:type="dxa"/>
            <w:vAlign w:val="center"/>
          </w:tcPr>
          <w:p w14:paraId="109DE860">
            <w:pPr>
              <w:pStyle w:val="13"/>
            </w:pPr>
            <w:r>
              <w:t>资金支出率（%）</w:t>
            </w:r>
          </w:p>
        </w:tc>
        <w:tc>
          <w:tcPr>
            <w:tcW w:w="1276" w:type="dxa"/>
            <w:vAlign w:val="center"/>
          </w:tcPr>
          <w:p w14:paraId="6BBA5A7F">
            <w:pPr>
              <w:pStyle w:val="13"/>
            </w:pPr>
            <w:r>
              <w:t>≥90%</w:t>
            </w:r>
          </w:p>
        </w:tc>
        <w:tc>
          <w:tcPr>
            <w:tcW w:w="1843" w:type="dxa"/>
            <w:vAlign w:val="center"/>
          </w:tcPr>
          <w:p w14:paraId="416EE5C3">
            <w:pPr>
              <w:pStyle w:val="13"/>
            </w:pPr>
            <w:r>
              <w:t>依据上级下达文件</w:t>
            </w:r>
          </w:p>
        </w:tc>
      </w:tr>
      <w:tr w14:paraId="50F3BB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DC979F"/>
        </w:tc>
        <w:tc>
          <w:tcPr>
            <w:tcW w:w="1276" w:type="dxa"/>
            <w:vAlign w:val="center"/>
          </w:tcPr>
          <w:p w14:paraId="42649F09">
            <w:pPr>
              <w:pStyle w:val="13"/>
            </w:pPr>
            <w:r>
              <w:t>成本指标</w:t>
            </w:r>
          </w:p>
        </w:tc>
        <w:tc>
          <w:tcPr>
            <w:tcW w:w="1332" w:type="dxa"/>
            <w:vAlign w:val="center"/>
          </w:tcPr>
          <w:p w14:paraId="639ABC79">
            <w:pPr>
              <w:pStyle w:val="13"/>
            </w:pPr>
            <w:r>
              <w:t>资金成本</w:t>
            </w:r>
          </w:p>
        </w:tc>
        <w:tc>
          <w:tcPr>
            <w:tcW w:w="2891" w:type="dxa"/>
            <w:vAlign w:val="center"/>
          </w:tcPr>
          <w:p w14:paraId="0F91B3E3">
            <w:pPr>
              <w:pStyle w:val="13"/>
            </w:pPr>
            <w:r>
              <w:t>资金成本</w:t>
            </w:r>
          </w:p>
        </w:tc>
        <w:tc>
          <w:tcPr>
            <w:tcW w:w="1276" w:type="dxa"/>
            <w:vAlign w:val="center"/>
          </w:tcPr>
          <w:p w14:paraId="043FC167">
            <w:pPr>
              <w:pStyle w:val="13"/>
            </w:pPr>
            <w:r>
              <w:t>3705.9万元</w:t>
            </w:r>
          </w:p>
        </w:tc>
        <w:tc>
          <w:tcPr>
            <w:tcW w:w="1843" w:type="dxa"/>
            <w:vAlign w:val="center"/>
          </w:tcPr>
          <w:p w14:paraId="1C07328B">
            <w:pPr>
              <w:pStyle w:val="13"/>
            </w:pPr>
            <w:r>
              <w:t>依据上级下达文件</w:t>
            </w:r>
          </w:p>
        </w:tc>
      </w:tr>
      <w:tr w14:paraId="4B4E0B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9A6B72">
            <w:pPr>
              <w:pStyle w:val="15"/>
            </w:pPr>
            <w:r>
              <w:t>效益指标</w:t>
            </w:r>
          </w:p>
        </w:tc>
        <w:tc>
          <w:tcPr>
            <w:tcW w:w="1276" w:type="dxa"/>
            <w:vAlign w:val="center"/>
          </w:tcPr>
          <w:p w14:paraId="51043B77">
            <w:pPr>
              <w:pStyle w:val="13"/>
            </w:pPr>
            <w:r>
              <w:t>经济效益指标</w:t>
            </w:r>
          </w:p>
        </w:tc>
        <w:tc>
          <w:tcPr>
            <w:tcW w:w="1332" w:type="dxa"/>
            <w:vAlign w:val="center"/>
          </w:tcPr>
          <w:p w14:paraId="6FCD6F77">
            <w:pPr>
              <w:pStyle w:val="13"/>
            </w:pPr>
            <w:r>
              <w:t>提高效率</w:t>
            </w:r>
          </w:p>
        </w:tc>
        <w:tc>
          <w:tcPr>
            <w:tcW w:w="2891" w:type="dxa"/>
            <w:vAlign w:val="center"/>
          </w:tcPr>
          <w:p w14:paraId="05314540">
            <w:pPr>
              <w:pStyle w:val="13"/>
            </w:pPr>
            <w:r>
              <w:t>提高效率</w:t>
            </w:r>
          </w:p>
        </w:tc>
        <w:tc>
          <w:tcPr>
            <w:tcW w:w="1276" w:type="dxa"/>
            <w:vAlign w:val="center"/>
          </w:tcPr>
          <w:p w14:paraId="725E22D2">
            <w:pPr>
              <w:pStyle w:val="13"/>
            </w:pPr>
            <w:r>
              <w:t>≥100%</w:t>
            </w:r>
          </w:p>
        </w:tc>
        <w:tc>
          <w:tcPr>
            <w:tcW w:w="1843" w:type="dxa"/>
            <w:vAlign w:val="center"/>
          </w:tcPr>
          <w:p w14:paraId="04ABC30E">
            <w:pPr>
              <w:pStyle w:val="13"/>
            </w:pPr>
            <w:r>
              <w:t>依据上级下达文件</w:t>
            </w:r>
          </w:p>
        </w:tc>
      </w:tr>
      <w:tr w14:paraId="7E5AE7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20A4DE"/>
        </w:tc>
        <w:tc>
          <w:tcPr>
            <w:tcW w:w="1276" w:type="dxa"/>
            <w:vAlign w:val="center"/>
          </w:tcPr>
          <w:p w14:paraId="6EACFF18">
            <w:pPr>
              <w:pStyle w:val="13"/>
            </w:pPr>
            <w:r>
              <w:t>社会效益指标</w:t>
            </w:r>
          </w:p>
        </w:tc>
        <w:tc>
          <w:tcPr>
            <w:tcW w:w="1332" w:type="dxa"/>
            <w:vAlign w:val="center"/>
          </w:tcPr>
          <w:p w14:paraId="6D2EB72F">
            <w:pPr>
              <w:pStyle w:val="13"/>
            </w:pPr>
            <w:r>
              <w:t>服务的改善与提升</w:t>
            </w:r>
          </w:p>
        </w:tc>
        <w:tc>
          <w:tcPr>
            <w:tcW w:w="2891" w:type="dxa"/>
            <w:vAlign w:val="center"/>
          </w:tcPr>
          <w:p w14:paraId="741AB011">
            <w:pPr>
              <w:pStyle w:val="13"/>
            </w:pPr>
            <w:r>
              <w:t>服务的改善与提升</w:t>
            </w:r>
          </w:p>
        </w:tc>
        <w:tc>
          <w:tcPr>
            <w:tcW w:w="1276" w:type="dxa"/>
            <w:vAlign w:val="center"/>
          </w:tcPr>
          <w:p w14:paraId="3331F477">
            <w:pPr>
              <w:pStyle w:val="13"/>
            </w:pPr>
            <w:r>
              <w:t>&gt;95%</w:t>
            </w:r>
          </w:p>
        </w:tc>
        <w:tc>
          <w:tcPr>
            <w:tcW w:w="1843" w:type="dxa"/>
            <w:vAlign w:val="center"/>
          </w:tcPr>
          <w:p w14:paraId="4F9172EE">
            <w:pPr>
              <w:pStyle w:val="13"/>
            </w:pPr>
            <w:r>
              <w:t xml:space="preserve">依据上级下达文件         </w:t>
            </w:r>
          </w:p>
          <w:p w14:paraId="7F2060AF">
            <w:pPr>
              <w:pStyle w:val="13"/>
            </w:pPr>
          </w:p>
        </w:tc>
      </w:tr>
      <w:tr w14:paraId="26B768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8B0DE3"/>
        </w:tc>
        <w:tc>
          <w:tcPr>
            <w:tcW w:w="1276" w:type="dxa"/>
            <w:vAlign w:val="center"/>
          </w:tcPr>
          <w:p w14:paraId="7F4D6A64">
            <w:pPr>
              <w:pStyle w:val="13"/>
            </w:pPr>
            <w:r>
              <w:t>生态效益指标</w:t>
            </w:r>
          </w:p>
        </w:tc>
        <w:tc>
          <w:tcPr>
            <w:tcW w:w="1332" w:type="dxa"/>
            <w:vAlign w:val="center"/>
          </w:tcPr>
          <w:p w14:paraId="024733BF">
            <w:pPr>
              <w:pStyle w:val="13"/>
            </w:pPr>
            <w:r>
              <w:t>维护社会稳定</w:t>
            </w:r>
          </w:p>
        </w:tc>
        <w:tc>
          <w:tcPr>
            <w:tcW w:w="2891" w:type="dxa"/>
            <w:vAlign w:val="center"/>
          </w:tcPr>
          <w:p w14:paraId="10FB2BF4">
            <w:pPr>
              <w:pStyle w:val="13"/>
            </w:pPr>
            <w:r>
              <w:t>维护社会稳定</w:t>
            </w:r>
          </w:p>
        </w:tc>
        <w:tc>
          <w:tcPr>
            <w:tcW w:w="1276" w:type="dxa"/>
            <w:vAlign w:val="center"/>
          </w:tcPr>
          <w:p w14:paraId="1E8CADEC">
            <w:pPr>
              <w:pStyle w:val="13"/>
            </w:pPr>
            <w:r>
              <w:t>≥95%</w:t>
            </w:r>
          </w:p>
        </w:tc>
        <w:tc>
          <w:tcPr>
            <w:tcW w:w="1843" w:type="dxa"/>
            <w:vAlign w:val="center"/>
          </w:tcPr>
          <w:p w14:paraId="54693B52">
            <w:pPr>
              <w:pStyle w:val="13"/>
            </w:pPr>
            <w:r>
              <w:t xml:space="preserve">依据上级下达文件             </w:t>
            </w:r>
          </w:p>
        </w:tc>
      </w:tr>
      <w:tr w14:paraId="3D9320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B351A5"/>
        </w:tc>
        <w:tc>
          <w:tcPr>
            <w:tcW w:w="1276" w:type="dxa"/>
            <w:vAlign w:val="center"/>
          </w:tcPr>
          <w:p w14:paraId="1D77BA5F">
            <w:pPr>
              <w:pStyle w:val="13"/>
            </w:pPr>
            <w:r>
              <w:t>可持续影响指标</w:t>
            </w:r>
          </w:p>
        </w:tc>
        <w:tc>
          <w:tcPr>
            <w:tcW w:w="1332" w:type="dxa"/>
            <w:vAlign w:val="center"/>
          </w:tcPr>
          <w:p w14:paraId="3E27A6A2">
            <w:pPr>
              <w:pStyle w:val="13"/>
            </w:pPr>
            <w:r>
              <w:t>推动教育事业发展</w:t>
            </w:r>
          </w:p>
        </w:tc>
        <w:tc>
          <w:tcPr>
            <w:tcW w:w="2891" w:type="dxa"/>
            <w:vAlign w:val="center"/>
          </w:tcPr>
          <w:p w14:paraId="704DD66E">
            <w:pPr>
              <w:pStyle w:val="13"/>
            </w:pPr>
            <w:r>
              <w:t>推动教育事业发展</w:t>
            </w:r>
          </w:p>
        </w:tc>
        <w:tc>
          <w:tcPr>
            <w:tcW w:w="1276" w:type="dxa"/>
            <w:vAlign w:val="center"/>
          </w:tcPr>
          <w:p w14:paraId="398BB569">
            <w:pPr>
              <w:pStyle w:val="13"/>
            </w:pPr>
            <w:r>
              <w:t>≥95%</w:t>
            </w:r>
          </w:p>
        </w:tc>
        <w:tc>
          <w:tcPr>
            <w:tcW w:w="1843" w:type="dxa"/>
            <w:vAlign w:val="center"/>
          </w:tcPr>
          <w:p w14:paraId="4DB46F33">
            <w:pPr>
              <w:pStyle w:val="13"/>
            </w:pPr>
            <w:r>
              <w:t xml:space="preserve">依据上级下达文件               </w:t>
            </w:r>
          </w:p>
        </w:tc>
      </w:tr>
      <w:tr w14:paraId="5F2C28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9D641A">
            <w:pPr>
              <w:pStyle w:val="15"/>
            </w:pPr>
            <w:r>
              <w:t>满意度指标</w:t>
            </w:r>
          </w:p>
        </w:tc>
        <w:tc>
          <w:tcPr>
            <w:tcW w:w="1276" w:type="dxa"/>
            <w:vAlign w:val="center"/>
          </w:tcPr>
          <w:p w14:paraId="4E1913E7">
            <w:pPr>
              <w:pStyle w:val="13"/>
            </w:pPr>
            <w:r>
              <w:t>服务对象满意度指标</w:t>
            </w:r>
          </w:p>
        </w:tc>
        <w:tc>
          <w:tcPr>
            <w:tcW w:w="1332" w:type="dxa"/>
            <w:vAlign w:val="center"/>
          </w:tcPr>
          <w:p w14:paraId="0DCDB891">
            <w:pPr>
              <w:pStyle w:val="13"/>
            </w:pPr>
            <w:r>
              <w:t>服务对象满意度指标</w:t>
            </w:r>
          </w:p>
        </w:tc>
        <w:tc>
          <w:tcPr>
            <w:tcW w:w="2891" w:type="dxa"/>
            <w:vAlign w:val="center"/>
          </w:tcPr>
          <w:p w14:paraId="2DD31B3C">
            <w:pPr>
              <w:pStyle w:val="13"/>
            </w:pPr>
            <w:r>
              <w:t>服务对象满意度</w:t>
            </w:r>
          </w:p>
        </w:tc>
        <w:tc>
          <w:tcPr>
            <w:tcW w:w="1276" w:type="dxa"/>
            <w:vAlign w:val="center"/>
          </w:tcPr>
          <w:p w14:paraId="41ED8D03">
            <w:pPr>
              <w:pStyle w:val="13"/>
            </w:pPr>
            <w:r>
              <w:t>&gt;98积极推动事业发展</w:t>
            </w:r>
          </w:p>
        </w:tc>
        <w:tc>
          <w:tcPr>
            <w:tcW w:w="1843" w:type="dxa"/>
            <w:vAlign w:val="center"/>
          </w:tcPr>
          <w:p w14:paraId="07C96413">
            <w:pPr>
              <w:pStyle w:val="13"/>
            </w:pPr>
            <w:r>
              <w:t>服务对象满意度</w:t>
            </w:r>
          </w:p>
        </w:tc>
      </w:tr>
    </w:tbl>
    <w:p w14:paraId="33BB97C3">
      <w:pPr>
        <w:sectPr>
          <w:pgSz w:w="11900" w:h="16840"/>
          <w:pgMar w:top="1984" w:right="1304" w:bottom="1134" w:left="1304" w:header="720" w:footer="720" w:gutter="0"/>
          <w:cols w:space="720" w:num="1"/>
        </w:sectPr>
      </w:pPr>
    </w:p>
    <w:p w14:paraId="5320FCA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CF6CB2">
      <w:pPr>
        <w:spacing w:before="0" w:after="0"/>
        <w:ind w:firstLine="560"/>
        <w:jc w:val="left"/>
        <w:outlineLvl w:val="3"/>
      </w:pPr>
      <w:bookmarkStart w:id="65" w:name="_Toc_4_4_0000000066"/>
      <w:r>
        <w:rPr>
          <w:rFonts w:ascii="方正仿宋_GBK" w:hAnsi="方正仿宋_GBK" w:eastAsia="方正仿宋_GBK" w:cs="方正仿宋_GBK"/>
          <w:color w:val="000000"/>
          <w:sz w:val="28"/>
        </w:rPr>
        <w:t>63.怀财字【2025】7号 2025年教育系统业务费绩效目标表</w:t>
      </w:r>
      <w:bookmarkEnd w:id="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42A0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BFB81E0">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7FF1C5C8">
            <w:pPr>
              <w:pStyle w:val="11"/>
            </w:pPr>
            <w:r>
              <w:t>单位：万元</w:t>
            </w:r>
          </w:p>
        </w:tc>
      </w:tr>
      <w:tr w14:paraId="09CA42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4595CE">
            <w:pPr>
              <w:pStyle w:val="14"/>
            </w:pPr>
            <w:r>
              <w:t>项目编码</w:t>
            </w:r>
          </w:p>
        </w:tc>
        <w:tc>
          <w:tcPr>
            <w:tcW w:w="2608" w:type="dxa"/>
            <w:gridSpan w:val="2"/>
            <w:vAlign w:val="center"/>
          </w:tcPr>
          <w:p w14:paraId="625BE515">
            <w:pPr>
              <w:pStyle w:val="13"/>
            </w:pPr>
            <w:r>
              <w:t>13073025P00000610006U</w:t>
            </w:r>
          </w:p>
        </w:tc>
        <w:tc>
          <w:tcPr>
            <w:tcW w:w="1587" w:type="dxa"/>
            <w:vAlign w:val="center"/>
          </w:tcPr>
          <w:p w14:paraId="027A0A23">
            <w:pPr>
              <w:pStyle w:val="14"/>
            </w:pPr>
            <w:r>
              <w:t>项目名称</w:t>
            </w:r>
          </w:p>
        </w:tc>
        <w:tc>
          <w:tcPr>
            <w:tcW w:w="4423" w:type="dxa"/>
            <w:gridSpan w:val="3"/>
            <w:vAlign w:val="center"/>
          </w:tcPr>
          <w:p w14:paraId="6DA06384">
            <w:pPr>
              <w:pStyle w:val="13"/>
            </w:pPr>
            <w:r>
              <w:t>怀财字【2025】7号 2025年教育系统业务费</w:t>
            </w:r>
          </w:p>
        </w:tc>
      </w:tr>
      <w:tr w14:paraId="440F86AE">
        <w:tblPrEx>
          <w:tblCellMar>
            <w:top w:w="0" w:type="dxa"/>
            <w:left w:w="108" w:type="dxa"/>
            <w:bottom w:w="0" w:type="dxa"/>
            <w:right w:w="108" w:type="dxa"/>
          </w:tblCellMar>
        </w:tblPrEx>
        <w:trPr>
          <w:trHeight w:val="369" w:hRule="atLeast"/>
          <w:jc w:val="center"/>
        </w:trPr>
        <w:tc>
          <w:tcPr>
            <w:tcW w:w="1276" w:type="dxa"/>
            <w:vMerge w:val="restart"/>
            <w:vAlign w:val="center"/>
          </w:tcPr>
          <w:p w14:paraId="79AF8A2F">
            <w:pPr>
              <w:pStyle w:val="14"/>
            </w:pPr>
            <w:r>
              <w:t>预算规模及资金用途</w:t>
            </w:r>
          </w:p>
        </w:tc>
        <w:tc>
          <w:tcPr>
            <w:tcW w:w="1276" w:type="dxa"/>
            <w:vAlign w:val="center"/>
          </w:tcPr>
          <w:p w14:paraId="002793BF">
            <w:pPr>
              <w:pStyle w:val="14"/>
            </w:pPr>
            <w:r>
              <w:t>预算数</w:t>
            </w:r>
          </w:p>
        </w:tc>
        <w:tc>
          <w:tcPr>
            <w:tcW w:w="1332" w:type="dxa"/>
            <w:vAlign w:val="center"/>
          </w:tcPr>
          <w:p w14:paraId="3DCCB401">
            <w:pPr>
              <w:pStyle w:val="13"/>
            </w:pPr>
            <w:r>
              <w:t>159.20</w:t>
            </w:r>
          </w:p>
        </w:tc>
        <w:tc>
          <w:tcPr>
            <w:tcW w:w="1587" w:type="dxa"/>
            <w:vAlign w:val="center"/>
          </w:tcPr>
          <w:p w14:paraId="3E69A28C">
            <w:pPr>
              <w:pStyle w:val="14"/>
            </w:pPr>
            <w:r>
              <w:t>其中：财政    资金</w:t>
            </w:r>
          </w:p>
        </w:tc>
        <w:tc>
          <w:tcPr>
            <w:tcW w:w="1304" w:type="dxa"/>
            <w:vAlign w:val="center"/>
          </w:tcPr>
          <w:p w14:paraId="36D217EE">
            <w:pPr>
              <w:pStyle w:val="13"/>
            </w:pPr>
            <w:r>
              <w:t>159.20</w:t>
            </w:r>
          </w:p>
        </w:tc>
        <w:tc>
          <w:tcPr>
            <w:tcW w:w="1276" w:type="dxa"/>
            <w:vAlign w:val="center"/>
          </w:tcPr>
          <w:p w14:paraId="65B8FC04">
            <w:pPr>
              <w:pStyle w:val="14"/>
            </w:pPr>
            <w:r>
              <w:t>其他资金</w:t>
            </w:r>
          </w:p>
        </w:tc>
        <w:tc>
          <w:tcPr>
            <w:tcW w:w="1843" w:type="dxa"/>
            <w:vAlign w:val="center"/>
          </w:tcPr>
          <w:p w14:paraId="19DA1E55">
            <w:pPr>
              <w:pStyle w:val="13"/>
            </w:pPr>
            <w:r>
              <w:t xml:space="preserve"> </w:t>
            </w:r>
          </w:p>
        </w:tc>
      </w:tr>
      <w:tr w14:paraId="6C103756">
        <w:tblPrEx>
          <w:tblCellMar>
            <w:top w:w="0" w:type="dxa"/>
            <w:left w:w="108" w:type="dxa"/>
            <w:bottom w:w="0" w:type="dxa"/>
            <w:right w:w="108" w:type="dxa"/>
          </w:tblCellMar>
        </w:tblPrEx>
        <w:trPr>
          <w:trHeight w:val="369" w:hRule="atLeast"/>
          <w:jc w:val="center"/>
        </w:trPr>
        <w:tc>
          <w:tcPr>
            <w:tcW w:w="1276" w:type="dxa"/>
            <w:vMerge w:val="continue"/>
          </w:tcPr>
          <w:p w14:paraId="4C22BF9D"/>
        </w:tc>
        <w:tc>
          <w:tcPr>
            <w:tcW w:w="8618" w:type="dxa"/>
            <w:gridSpan w:val="6"/>
            <w:vAlign w:val="center"/>
          </w:tcPr>
          <w:p w14:paraId="1A761C5D">
            <w:pPr>
              <w:pStyle w:val="13"/>
            </w:pPr>
            <w:r>
              <w:t>用于幼儿园的正常运转支出，保障幼儿园的教育教学工作。</w:t>
            </w:r>
          </w:p>
        </w:tc>
      </w:tr>
      <w:tr w14:paraId="1C5D0FEB">
        <w:tblPrEx>
          <w:tblCellMar>
            <w:top w:w="0" w:type="dxa"/>
            <w:left w:w="108" w:type="dxa"/>
            <w:bottom w:w="0" w:type="dxa"/>
            <w:right w:w="108" w:type="dxa"/>
          </w:tblCellMar>
        </w:tblPrEx>
        <w:trPr>
          <w:trHeight w:val="369" w:hRule="atLeast"/>
          <w:jc w:val="center"/>
        </w:trPr>
        <w:tc>
          <w:tcPr>
            <w:tcW w:w="1276" w:type="dxa"/>
            <w:vMerge w:val="restart"/>
            <w:vAlign w:val="center"/>
          </w:tcPr>
          <w:p w14:paraId="6D7427D8">
            <w:pPr>
              <w:pStyle w:val="14"/>
            </w:pPr>
            <w:r>
              <w:t>资金支出计划（%）</w:t>
            </w:r>
          </w:p>
        </w:tc>
        <w:tc>
          <w:tcPr>
            <w:tcW w:w="2608" w:type="dxa"/>
            <w:gridSpan w:val="2"/>
            <w:vAlign w:val="center"/>
          </w:tcPr>
          <w:p w14:paraId="618BE217">
            <w:pPr>
              <w:pStyle w:val="14"/>
            </w:pPr>
            <w:r>
              <w:t>3月底</w:t>
            </w:r>
          </w:p>
        </w:tc>
        <w:tc>
          <w:tcPr>
            <w:tcW w:w="1587" w:type="dxa"/>
            <w:vAlign w:val="center"/>
          </w:tcPr>
          <w:p w14:paraId="4EE91254">
            <w:pPr>
              <w:pStyle w:val="14"/>
            </w:pPr>
            <w:r>
              <w:t>6月底</w:t>
            </w:r>
          </w:p>
        </w:tc>
        <w:tc>
          <w:tcPr>
            <w:tcW w:w="1304" w:type="dxa"/>
            <w:vAlign w:val="center"/>
          </w:tcPr>
          <w:p w14:paraId="2CE1B554">
            <w:pPr>
              <w:pStyle w:val="14"/>
            </w:pPr>
            <w:r>
              <w:t>10月底</w:t>
            </w:r>
          </w:p>
        </w:tc>
        <w:tc>
          <w:tcPr>
            <w:tcW w:w="3119" w:type="dxa"/>
            <w:gridSpan w:val="2"/>
            <w:vAlign w:val="center"/>
          </w:tcPr>
          <w:p w14:paraId="27D4A279">
            <w:pPr>
              <w:pStyle w:val="14"/>
            </w:pPr>
            <w:r>
              <w:t>12月底</w:t>
            </w:r>
          </w:p>
        </w:tc>
      </w:tr>
      <w:tr w14:paraId="0B5BD299">
        <w:tblPrEx>
          <w:tblCellMar>
            <w:top w:w="0" w:type="dxa"/>
            <w:left w:w="108" w:type="dxa"/>
            <w:bottom w:w="0" w:type="dxa"/>
            <w:right w:w="108" w:type="dxa"/>
          </w:tblCellMar>
        </w:tblPrEx>
        <w:trPr>
          <w:trHeight w:val="369" w:hRule="atLeast"/>
          <w:jc w:val="center"/>
        </w:trPr>
        <w:tc>
          <w:tcPr>
            <w:tcW w:w="1276" w:type="dxa"/>
            <w:vMerge w:val="continue"/>
          </w:tcPr>
          <w:p w14:paraId="0147B189"/>
        </w:tc>
        <w:tc>
          <w:tcPr>
            <w:tcW w:w="2608" w:type="dxa"/>
            <w:gridSpan w:val="2"/>
            <w:vAlign w:val="center"/>
          </w:tcPr>
          <w:p w14:paraId="769AF694">
            <w:pPr>
              <w:pStyle w:val="15"/>
            </w:pPr>
            <w:r>
              <w:t>20%</w:t>
            </w:r>
          </w:p>
        </w:tc>
        <w:tc>
          <w:tcPr>
            <w:tcW w:w="1587" w:type="dxa"/>
            <w:vAlign w:val="center"/>
          </w:tcPr>
          <w:p w14:paraId="0DD31A92">
            <w:pPr>
              <w:pStyle w:val="15"/>
            </w:pPr>
            <w:r>
              <w:t>50%</w:t>
            </w:r>
          </w:p>
        </w:tc>
        <w:tc>
          <w:tcPr>
            <w:tcW w:w="1304" w:type="dxa"/>
            <w:vAlign w:val="center"/>
          </w:tcPr>
          <w:p w14:paraId="63AC09BC">
            <w:pPr>
              <w:pStyle w:val="15"/>
            </w:pPr>
            <w:r>
              <w:t>80%</w:t>
            </w:r>
          </w:p>
        </w:tc>
        <w:tc>
          <w:tcPr>
            <w:tcW w:w="3119" w:type="dxa"/>
            <w:gridSpan w:val="2"/>
            <w:vAlign w:val="center"/>
          </w:tcPr>
          <w:p w14:paraId="7BF227DF">
            <w:pPr>
              <w:pStyle w:val="15"/>
            </w:pPr>
            <w:r>
              <w:t>100%</w:t>
            </w:r>
          </w:p>
        </w:tc>
      </w:tr>
      <w:tr w14:paraId="1A097B66">
        <w:tblPrEx>
          <w:tblCellMar>
            <w:top w:w="0" w:type="dxa"/>
            <w:left w:w="108" w:type="dxa"/>
            <w:bottom w:w="0" w:type="dxa"/>
            <w:right w:w="108" w:type="dxa"/>
          </w:tblCellMar>
        </w:tblPrEx>
        <w:trPr>
          <w:trHeight w:val="369" w:hRule="atLeast"/>
          <w:jc w:val="center"/>
        </w:trPr>
        <w:tc>
          <w:tcPr>
            <w:tcW w:w="1276" w:type="dxa"/>
            <w:vAlign w:val="center"/>
          </w:tcPr>
          <w:p w14:paraId="16511EC6">
            <w:pPr>
              <w:pStyle w:val="14"/>
            </w:pPr>
            <w:r>
              <w:t>绩效目标</w:t>
            </w:r>
          </w:p>
        </w:tc>
        <w:tc>
          <w:tcPr>
            <w:tcW w:w="8618" w:type="dxa"/>
            <w:gridSpan w:val="6"/>
            <w:vAlign w:val="center"/>
          </w:tcPr>
          <w:p w14:paraId="28FE8E94">
            <w:pPr>
              <w:pStyle w:val="13"/>
            </w:pPr>
            <w:r>
              <w:t>1.为保障幼儿园正常教育教学。</w:t>
            </w:r>
          </w:p>
        </w:tc>
      </w:tr>
    </w:tbl>
    <w:p w14:paraId="26A38BA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6B2E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09D428">
            <w:pPr>
              <w:pStyle w:val="14"/>
            </w:pPr>
            <w:r>
              <w:t>一级指标</w:t>
            </w:r>
          </w:p>
        </w:tc>
        <w:tc>
          <w:tcPr>
            <w:tcW w:w="1276" w:type="dxa"/>
            <w:vAlign w:val="center"/>
          </w:tcPr>
          <w:p w14:paraId="4AFAEF58">
            <w:pPr>
              <w:pStyle w:val="14"/>
            </w:pPr>
            <w:r>
              <w:t>二级指标</w:t>
            </w:r>
          </w:p>
        </w:tc>
        <w:tc>
          <w:tcPr>
            <w:tcW w:w="1332" w:type="dxa"/>
            <w:vAlign w:val="center"/>
          </w:tcPr>
          <w:p w14:paraId="2D7880CB">
            <w:pPr>
              <w:pStyle w:val="14"/>
            </w:pPr>
            <w:r>
              <w:t>三级指标</w:t>
            </w:r>
          </w:p>
        </w:tc>
        <w:tc>
          <w:tcPr>
            <w:tcW w:w="2891" w:type="dxa"/>
            <w:vAlign w:val="center"/>
          </w:tcPr>
          <w:p w14:paraId="4BE52ACE">
            <w:pPr>
              <w:pStyle w:val="14"/>
            </w:pPr>
            <w:r>
              <w:t>绩效指标描述</w:t>
            </w:r>
          </w:p>
        </w:tc>
        <w:tc>
          <w:tcPr>
            <w:tcW w:w="1276" w:type="dxa"/>
            <w:vAlign w:val="center"/>
          </w:tcPr>
          <w:p w14:paraId="16B03C5A">
            <w:pPr>
              <w:pStyle w:val="14"/>
            </w:pPr>
            <w:r>
              <w:t>指标值</w:t>
            </w:r>
          </w:p>
        </w:tc>
        <w:tc>
          <w:tcPr>
            <w:tcW w:w="1843" w:type="dxa"/>
            <w:vAlign w:val="center"/>
          </w:tcPr>
          <w:p w14:paraId="188050B6">
            <w:pPr>
              <w:pStyle w:val="14"/>
            </w:pPr>
            <w:r>
              <w:t>指标值确定依据</w:t>
            </w:r>
          </w:p>
        </w:tc>
      </w:tr>
      <w:tr w14:paraId="29EE5BFD">
        <w:tblPrEx>
          <w:tblCellMar>
            <w:top w:w="0" w:type="dxa"/>
            <w:left w:w="108" w:type="dxa"/>
            <w:bottom w:w="0" w:type="dxa"/>
            <w:right w:w="108" w:type="dxa"/>
          </w:tblCellMar>
        </w:tblPrEx>
        <w:trPr>
          <w:trHeight w:val="369" w:hRule="atLeast"/>
          <w:jc w:val="center"/>
        </w:trPr>
        <w:tc>
          <w:tcPr>
            <w:tcW w:w="1276" w:type="dxa"/>
            <w:vMerge w:val="restart"/>
            <w:vAlign w:val="center"/>
          </w:tcPr>
          <w:p w14:paraId="2CC836E7">
            <w:pPr>
              <w:pStyle w:val="15"/>
            </w:pPr>
            <w:r>
              <w:t>产出指标</w:t>
            </w:r>
          </w:p>
        </w:tc>
        <w:tc>
          <w:tcPr>
            <w:tcW w:w="1276" w:type="dxa"/>
            <w:vAlign w:val="center"/>
          </w:tcPr>
          <w:p w14:paraId="19EF8542">
            <w:pPr>
              <w:pStyle w:val="13"/>
            </w:pPr>
            <w:r>
              <w:t>数量指标</w:t>
            </w:r>
          </w:p>
        </w:tc>
        <w:tc>
          <w:tcPr>
            <w:tcW w:w="1332" w:type="dxa"/>
            <w:vAlign w:val="center"/>
          </w:tcPr>
          <w:p w14:paraId="175F94DC">
            <w:pPr>
              <w:pStyle w:val="13"/>
            </w:pPr>
            <w:r>
              <w:t>保障幼儿园数量</w:t>
            </w:r>
          </w:p>
        </w:tc>
        <w:tc>
          <w:tcPr>
            <w:tcW w:w="2891" w:type="dxa"/>
            <w:vAlign w:val="center"/>
          </w:tcPr>
          <w:p w14:paraId="4C9C1A9E">
            <w:pPr>
              <w:pStyle w:val="13"/>
            </w:pPr>
            <w:r>
              <w:t>保障幼儿园教育教学正常运转</w:t>
            </w:r>
          </w:p>
        </w:tc>
        <w:tc>
          <w:tcPr>
            <w:tcW w:w="1276" w:type="dxa"/>
            <w:vAlign w:val="center"/>
          </w:tcPr>
          <w:p w14:paraId="55253DD5">
            <w:pPr>
              <w:pStyle w:val="13"/>
            </w:pPr>
            <w:r>
              <w:t>1个</w:t>
            </w:r>
          </w:p>
        </w:tc>
        <w:tc>
          <w:tcPr>
            <w:tcW w:w="1843" w:type="dxa"/>
            <w:vAlign w:val="center"/>
          </w:tcPr>
          <w:p w14:paraId="41831E24">
            <w:pPr>
              <w:pStyle w:val="13"/>
            </w:pPr>
            <w:r>
              <w:t>2025年初工作计划</w:t>
            </w:r>
          </w:p>
        </w:tc>
      </w:tr>
      <w:tr w14:paraId="16D8F415">
        <w:tblPrEx>
          <w:tblCellMar>
            <w:top w:w="0" w:type="dxa"/>
            <w:left w:w="108" w:type="dxa"/>
            <w:bottom w:w="0" w:type="dxa"/>
            <w:right w:w="108" w:type="dxa"/>
          </w:tblCellMar>
        </w:tblPrEx>
        <w:trPr>
          <w:trHeight w:val="369" w:hRule="atLeast"/>
          <w:jc w:val="center"/>
        </w:trPr>
        <w:tc>
          <w:tcPr>
            <w:tcW w:w="1276" w:type="dxa"/>
            <w:vMerge w:val="continue"/>
            <w:vAlign w:val="center"/>
          </w:tcPr>
          <w:p w14:paraId="1930223C"/>
        </w:tc>
        <w:tc>
          <w:tcPr>
            <w:tcW w:w="1276" w:type="dxa"/>
            <w:vAlign w:val="center"/>
          </w:tcPr>
          <w:p w14:paraId="2B649FCE">
            <w:pPr>
              <w:pStyle w:val="13"/>
            </w:pPr>
            <w:r>
              <w:t>质量指标</w:t>
            </w:r>
          </w:p>
        </w:tc>
        <w:tc>
          <w:tcPr>
            <w:tcW w:w="1332" w:type="dxa"/>
            <w:vAlign w:val="center"/>
          </w:tcPr>
          <w:p w14:paraId="2A0001FB">
            <w:pPr>
              <w:pStyle w:val="13"/>
            </w:pPr>
            <w:r>
              <w:t>正常运转率</w:t>
            </w:r>
          </w:p>
        </w:tc>
        <w:tc>
          <w:tcPr>
            <w:tcW w:w="2891" w:type="dxa"/>
            <w:vAlign w:val="center"/>
          </w:tcPr>
          <w:p w14:paraId="573583F3">
            <w:pPr>
              <w:pStyle w:val="13"/>
            </w:pPr>
            <w:r>
              <w:rPr>
                <w:rFonts w:hint="eastAsia"/>
                <w:lang w:eastAsia="zh-CN"/>
              </w:rPr>
              <w:t>幼儿园</w:t>
            </w:r>
            <w:r>
              <w:t>各项工作正常运转</w:t>
            </w:r>
          </w:p>
        </w:tc>
        <w:tc>
          <w:tcPr>
            <w:tcW w:w="1276" w:type="dxa"/>
            <w:vAlign w:val="center"/>
          </w:tcPr>
          <w:p w14:paraId="54DF0A83">
            <w:pPr>
              <w:pStyle w:val="13"/>
            </w:pPr>
            <w:r>
              <w:t>100%</w:t>
            </w:r>
          </w:p>
        </w:tc>
        <w:tc>
          <w:tcPr>
            <w:tcW w:w="1843" w:type="dxa"/>
            <w:vAlign w:val="center"/>
          </w:tcPr>
          <w:p w14:paraId="68A4A81B">
            <w:pPr>
              <w:pStyle w:val="13"/>
            </w:pPr>
            <w:r>
              <w:t>2025年初工作计划</w:t>
            </w:r>
          </w:p>
        </w:tc>
      </w:tr>
      <w:tr w14:paraId="4F5A63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28D16C"/>
        </w:tc>
        <w:tc>
          <w:tcPr>
            <w:tcW w:w="1276" w:type="dxa"/>
            <w:vAlign w:val="center"/>
          </w:tcPr>
          <w:p w14:paraId="37EF7DED">
            <w:pPr>
              <w:pStyle w:val="13"/>
            </w:pPr>
            <w:r>
              <w:t>时效指标</w:t>
            </w:r>
          </w:p>
        </w:tc>
        <w:tc>
          <w:tcPr>
            <w:tcW w:w="1332" w:type="dxa"/>
            <w:vAlign w:val="center"/>
          </w:tcPr>
          <w:p w14:paraId="71BF4E2F">
            <w:pPr>
              <w:pStyle w:val="13"/>
            </w:pPr>
            <w:r>
              <w:t>各项工作及时完成率</w:t>
            </w:r>
          </w:p>
        </w:tc>
        <w:tc>
          <w:tcPr>
            <w:tcW w:w="2891" w:type="dxa"/>
            <w:vAlign w:val="center"/>
          </w:tcPr>
          <w:p w14:paraId="00DA007D">
            <w:pPr>
              <w:pStyle w:val="13"/>
            </w:pPr>
            <w:r>
              <w:t>幼儿园各项工作及时完成</w:t>
            </w:r>
          </w:p>
        </w:tc>
        <w:tc>
          <w:tcPr>
            <w:tcW w:w="1276" w:type="dxa"/>
            <w:vAlign w:val="center"/>
          </w:tcPr>
          <w:p w14:paraId="017198E0">
            <w:pPr>
              <w:pStyle w:val="13"/>
            </w:pPr>
            <w:r>
              <w:t>100%</w:t>
            </w:r>
          </w:p>
        </w:tc>
        <w:tc>
          <w:tcPr>
            <w:tcW w:w="1843" w:type="dxa"/>
            <w:vAlign w:val="center"/>
          </w:tcPr>
          <w:p w14:paraId="3D2EE27A">
            <w:pPr>
              <w:pStyle w:val="13"/>
            </w:pPr>
            <w:r>
              <w:t>2025年初工作计划</w:t>
            </w:r>
          </w:p>
        </w:tc>
      </w:tr>
      <w:tr w14:paraId="37B564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3E3C3C"/>
        </w:tc>
        <w:tc>
          <w:tcPr>
            <w:tcW w:w="1276" w:type="dxa"/>
            <w:vAlign w:val="center"/>
          </w:tcPr>
          <w:p w14:paraId="0B7CA729">
            <w:pPr>
              <w:pStyle w:val="13"/>
            </w:pPr>
            <w:r>
              <w:t>成本指标</w:t>
            </w:r>
          </w:p>
        </w:tc>
        <w:tc>
          <w:tcPr>
            <w:tcW w:w="1332" w:type="dxa"/>
            <w:vAlign w:val="center"/>
          </w:tcPr>
          <w:p w14:paraId="3F37F4D2">
            <w:pPr>
              <w:pStyle w:val="13"/>
            </w:pPr>
            <w:r>
              <w:t>预算成本</w:t>
            </w:r>
          </w:p>
        </w:tc>
        <w:tc>
          <w:tcPr>
            <w:tcW w:w="2891" w:type="dxa"/>
            <w:vAlign w:val="center"/>
          </w:tcPr>
          <w:p w14:paraId="49FD51A7">
            <w:pPr>
              <w:pStyle w:val="13"/>
            </w:pPr>
            <w:r>
              <w:t>各项支出参照预算</w:t>
            </w:r>
          </w:p>
        </w:tc>
        <w:tc>
          <w:tcPr>
            <w:tcW w:w="1276" w:type="dxa"/>
            <w:vAlign w:val="center"/>
          </w:tcPr>
          <w:p w14:paraId="63BC0C5D">
            <w:pPr>
              <w:pStyle w:val="13"/>
            </w:pPr>
            <w:r>
              <w:t>≤159.2万</w:t>
            </w:r>
          </w:p>
        </w:tc>
        <w:tc>
          <w:tcPr>
            <w:tcW w:w="1843" w:type="dxa"/>
            <w:vAlign w:val="center"/>
          </w:tcPr>
          <w:p w14:paraId="30C9A35D">
            <w:pPr>
              <w:pStyle w:val="13"/>
            </w:pPr>
            <w:r>
              <w:t>2025年县级预算编制通知</w:t>
            </w:r>
          </w:p>
        </w:tc>
      </w:tr>
      <w:tr w14:paraId="222F1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DD307A">
            <w:pPr>
              <w:pStyle w:val="15"/>
            </w:pPr>
            <w:r>
              <w:t>效益指标</w:t>
            </w:r>
          </w:p>
        </w:tc>
        <w:tc>
          <w:tcPr>
            <w:tcW w:w="1276" w:type="dxa"/>
            <w:vAlign w:val="center"/>
          </w:tcPr>
          <w:p w14:paraId="4E3AA406">
            <w:pPr>
              <w:pStyle w:val="13"/>
            </w:pPr>
            <w:r>
              <w:t>社会效益指标</w:t>
            </w:r>
          </w:p>
        </w:tc>
        <w:tc>
          <w:tcPr>
            <w:tcW w:w="1332" w:type="dxa"/>
            <w:vAlign w:val="center"/>
          </w:tcPr>
          <w:p w14:paraId="2814E9DC">
            <w:pPr>
              <w:pStyle w:val="13"/>
            </w:pPr>
            <w:r>
              <w:t>提升幼儿园教学质量</w:t>
            </w:r>
          </w:p>
        </w:tc>
        <w:tc>
          <w:tcPr>
            <w:tcW w:w="2891" w:type="dxa"/>
            <w:vAlign w:val="center"/>
          </w:tcPr>
          <w:p w14:paraId="555139F5">
            <w:pPr>
              <w:pStyle w:val="13"/>
            </w:pPr>
            <w:r>
              <w:t>促进教育教学工作开展</w:t>
            </w:r>
          </w:p>
        </w:tc>
        <w:tc>
          <w:tcPr>
            <w:tcW w:w="1276" w:type="dxa"/>
            <w:vAlign w:val="center"/>
          </w:tcPr>
          <w:p w14:paraId="75CACF96">
            <w:pPr>
              <w:pStyle w:val="13"/>
            </w:pPr>
            <w:r>
              <w:t>显著提升</w:t>
            </w:r>
          </w:p>
        </w:tc>
        <w:tc>
          <w:tcPr>
            <w:tcW w:w="1843" w:type="dxa"/>
            <w:vAlign w:val="center"/>
          </w:tcPr>
          <w:p w14:paraId="4EE392A0">
            <w:pPr>
              <w:pStyle w:val="13"/>
            </w:pPr>
            <w:r>
              <w:t>2025年初工作计划</w:t>
            </w:r>
          </w:p>
        </w:tc>
      </w:tr>
      <w:tr w14:paraId="2EAC22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748C10"/>
        </w:tc>
        <w:tc>
          <w:tcPr>
            <w:tcW w:w="1276" w:type="dxa"/>
            <w:vAlign w:val="center"/>
          </w:tcPr>
          <w:p w14:paraId="4F640C3E">
            <w:pPr>
              <w:pStyle w:val="13"/>
            </w:pPr>
            <w:r>
              <w:t>可持续影响指标</w:t>
            </w:r>
          </w:p>
        </w:tc>
        <w:tc>
          <w:tcPr>
            <w:tcW w:w="1332" w:type="dxa"/>
            <w:vAlign w:val="center"/>
          </w:tcPr>
          <w:p w14:paraId="5ACE9D42">
            <w:pPr>
              <w:pStyle w:val="13"/>
            </w:pPr>
            <w:r>
              <w:t>提高教师工作积极性</w:t>
            </w:r>
          </w:p>
        </w:tc>
        <w:tc>
          <w:tcPr>
            <w:tcW w:w="2891" w:type="dxa"/>
            <w:vAlign w:val="center"/>
          </w:tcPr>
          <w:p w14:paraId="6BBDD284">
            <w:pPr>
              <w:pStyle w:val="13"/>
            </w:pPr>
            <w:r>
              <w:t>提高教师工作动力程度</w:t>
            </w:r>
          </w:p>
        </w:tc>
        <w:tc>
          <w:tcPr>
            <w:tcW w:w="1276" w:type="dxa"/>
            <w:vAlign w:val="center"/>
          </w:tcPr>
          <w:p w14:paraId="42D058D5">
            <w:pPr>
              <w:pStyle w:val="13"/>
            </w:pPr>
            <w:r>
              <w:t>100%</w:t>
            </w:r>
          </w:p>
        </w:tc>
        <w:tc>
          <w:tcPr>
            <w:tcW w:w="1843" w:type="dxa"/>
            <w:vAlign w:val="center"/>
          </w:tcPr>
          <w:p w14:paraId="57EEBB18">
            <w:pPr>
              <w:pStyle w:val="13"/>
            </w:pPr>
            <w:r>
              <w:t>2025年初工作计划</w:t>
            </w:r>
          </w:p>
        </w:tc>
      </w:tr>
      <w:tr w14:paraId="336948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FBC9C1">
            <w:pPr>
              <w:pStyle w:val="15"/>
            </w:pPr>
            <w:r>
              <w:t>满意度指标</w:t>
            </w:r>
          </w:p>
        </w:tc>
        <w:tc>
          <w:tcPr>
            <w:tcW w:w="1276" w:type="dxa"/>
            <w:vAlign w:val="center"/>
          </w:tcPr>
          <w:p w14:paraId="14ED4CF6">
            <w:pPr>
              <w:pStyle w:val="13"/>
            </w:pPr>
            <w:r>
              <w:t>服务对象满意度指标</w:t>
            </w:r>
          </w:p>
        </w:tc>
        <w:tc>
          <w:tcPr>
            <w:tcW w:w="1332" w:type="dxa"/>
            <w:vAlign w:val="center"/>
          </w:tcPr>
          <w:p w14:paraId="385D6BD7">
            <w:pPr>
              <w:pStyle w:val="13"/>
            </w:pPr>
            <w:r>
              <w:t>幼儿和教师满意</w:t>
            </w:r>
          </w:p>
        </w:tc>
        <w:tc>
          <w:tcPr>
            <w:tcW w:w="2891" w:type="dxa"/>
            <w:vAlign w:val="center"/>
          </w:tcPr>
          <w:p w14:paraId="0B4CD7CB">
            <w:pPr>
              <w:pStyle w:val="13"/>
            </w:pPr>
            <w:r>
              <w:t>达到幼儿和教师满意程度</w:t>
            </w:r>
          </w:p>
        </w:tc>
        <w:tc>
          <w:tcPr>
            <w:tcW w:w="1276" w:type="dxa"/>
            <w:vAlign w:val="center"/>
          </w:tcPr>
          <w:p w14:paraId="390BFAB5">
            <w:pPr>
              <w:pStyle w:val="13"/>
            </w:pPr>
            <w:r>
              <w:t>&gt;98%</w:t>
            </w:r>
          </w:p>
        </w:tc>
        <w:tc>
          <w:tcPr>
            <w:tcW w:w="1843" w:type="dxa"/>
            <w:vAlign w:val="center"/>
          </w:tcPr>
          <w:p w14:paraId="771F2B94">
            <w:pPr>
              <w:pStyle w:val="13"/>
            </w:pPr>
            <w:r>
              <w:t>2025年初工作计划</w:t>
            </w:r>
          </w:p>
        </w:tc>
      </w:tr>
    </w:tbl>
    <w:p w14:paraId="02B73156">
      <w:pPr>
        <w:sectPr>
          <w:pgSz w:w="11900" w:h="16840"/>
          <w:pgMar w:top="1984" w:right="1304" w:bottom="1134" w:left="1304" w:header="720" w:footer="720" w:gutter="0"/>
          <w:cols w:space="720" w:num="1"/>
        </w:sectPr>
      </w:pPr>
    </w:p>
    <w:p w14:paraId="6ABB49B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1EB0BB">
      <w:pPr>
        <w:spacing w:before="0" w:after="0"/>
        <w:ind w:firstLine="560"/>
        <w:jc w:val="left"/>
        <w:outlineLvl w:val="3"/>
      </w:pPr>
      <w:bookmarkStart w:id="66" w:name="_Toc_4_4_0000000067"/>
      <w:r>
        <w:rPr>
          <w:rFonts w:ascii="方正仿宋_GBK" w:hAnsi="方正仿宋_GBK" w:eastAsia="方正仿宋_GBK" w:cs="方正仿宋_GBK"/>
          <w:color w:val="000000"/>
          <w:sz w:val="28"/>
        </w:rPr>
        <w:t>64.怀财字【2025】7号 上年结转（冀财教[2023]164号关于提前下达2024年省级支持学前教育发展专项资金预算的通知）绩效目标表</w:t>
      </w:r>
      <w:bookmarkEnd w:id="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37B5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7BE14E9">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29466162">
            <w:pPr>
              <w:pStyle w:val="11"/>
            </w:pPr>
            <w:r>
              <w:t>单位：万元</w:t>
            </w:r>
          </w:p>
        </w:tc>
      </w:tr>
      <w:tr w14:paraId="3446F1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F63832">
            <w:pPr>
              <w:pStyle w:val="14"/>
            </w:pPr>
            <w:r>
              <w:t>项目编码</w:t>
            </w:r>
          </w:p>
        </w:tc>
        <w:tc>
          <w:tcPr>
            <w:tcW w:w="2608" w:type="dxa"/>
            <w:gridSpan w:val="2"/>
            <w:vAlign w:val="center"/>
          </w:tcPr>
          <w:p w14:paraId="6E15F604">
            <w:pPr>
              <w:pStyle w:val="13"/>
            </w:pPr>
            <w:r>
              <w:t>13073025P00007510001N</w:t>
            </w:r>
          </w:p>
        </w:tc>
        <w:tc>
          <w:tcPr>
            <w:tcW w:w="1587" w:type="dxa"/>
            <w:vAlign w:val="center"/>
          </w:tcPr>
          <w:p w14:paraId="1061F760">
            <w:pPr>
              <w:pStyle w:val="14"/>
            </w:pPr>
            <w:r>
              <w:t>项目名称</w:t>
            </w:r>
          </w:p>
        </w:tc>
        <w:tc>
          <w:tcPr>
            <w:tcW w:w="4423" w:type="dxa"/>
            <w:gridSpan w:val="3"/>
            <w:vAlign w:val="center"/>
          </w:tcPr>
          <w:p w14:paraId="31DE3C38">
            <w:pPr>
              <w:pStyle w:val="13"/>
            </w:pPr>
            <w:r>
              <w:t>怀财字【2025】7号 上年结转（冀财教[2023]164号关于提前下达2024年省级支持学前教育发展专项资金预算的通知）</w:t>
            </w:r>
          </w:p>
        </w:tc>
      </w:tr>
      <w:tr w14:paraId="572190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4E79E1">
            <w:pPr>
              <w:pStyle w:val="14"/>
            </w:pPr>
            <w:r>
              <w:t>预算规模及资金用途</w:t>
            </w:r>
          </w:p>
        </w:tc>
        <w:tc>
          <w:tcPr>
            <w:tcW w:w="1276" w:type="dxa"/>
            <w:vAlign w:val="center"/>
          </w:tcPr>
          <w:p w14:paraId="4413CAC9">
            <w:pPr>
              <w:pStyle w:val="14"/>
            </w:pPr>
            <w:r>
              <w:t>预算数</w:t>
            </w:r>
          </w:p>
        </w:tc>
        <w:tc>
          <w:tcPr>
            <w:tcW w:w="1332" w:type="dxa"/>
            <w:vAlign w:val="center"/>
          </w:tcPr>
          <w:p w14:paraId="526CBAB1">
            <w:pPr>
              <w:pStyle w:val="13"/>
            </w:pPr>
            <w:r>
              <w:t>153.96</w:t>
            </w:r>
          </w:p>
        </w:tc>
        <w:tc>
          <w:tcPr>
            <w:tcW w:w="1587" w:type="dxa"/>
            <w:vAlign w:val="center"/>
          </w:tcPr>
          <w:p w14:paraId="59596C82">
            <w:pPr>
              <w:pStyle w:val="14"/>
            </w:pPr>
            <w:r>
              <w:t>其中：财政    资金</w:t>
            </w:r>
          </w:p>
        </w:tc>
        <w:tc>
          <w:tcPr>
            <w:tcW w:w="1304" w:type="dxa"/>
            <w:vAlign w:val="center"/>
          </w:tcPr>
          <w:p w14:paraId="6EE4D1F9">
            <w:pPr>
              <w:pStyle w:val="13"/>
            </w:pPr>
            <w:r>
              <w:t>153.96</w:t>
            </w:r>
          </w:p>
        </w:tc>
        <w:tc>
          <w:tcPr>
            <w:tcW w:w="1276" w:type="dxa"/>
            <w:vAlign w:val="center"/>
          </w:tcPr>
          <w:p w14:paraId="53CAD0AB">
            <w:pPr>
              <w:pStyle w:val="14"/>
            </w:pPr>
            <w:r>
              <w:t>其他资金</w:t>
            </w:r>
          </w:p>
        </w:tc>
        <w:tc>
          <w:tcPr>
            <w:tcW w:w="1843" w:type="dxa"/>
            <w:vAlign w:val="center"/>
          </w:tcPr>
          <w:p w14:paraId="310C8DA3">
            <w:pPr>
              <w:pStyle w:val="13"/>
            </w:pPr>
            <w:r>
              <w:t xml:space="preserve"> </w:t>
            </w:r>
          </w:p>
        </w:tc>
      </w:tr>
      <w:tr w14:paraId="4EBC96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02B04E"/>
        </w:tc>
        <w:tc>
          <w:tcPr>
            <w:tcW w:w="8618" w:type="dxa"/>
            <w:gridSpan w:val="6"/>
            <w:vAlign w:val="center"/>
          </w:tcPr>
          <w:p w14:paraId="5469102A">
            <w:pPr>
              <w:pStyle w:val="13"/>
            </w:pPr>
            <w:r>
              <w:t>怀来县幼儿园改扩建项目，完善幼儿园各项设施，保障教育教学顺利进行。</w:t>
            </w:r>
          </w:p>
        </w:tc>
      </w:tr>
      <w:tr w14:paraId="7833AD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DFE49D">
            <w:pPr>
              <w:pStyle w:val="14"/>
            </w:pPr>
            <w:r>
              <w:t>资金支出计划（%）</w:t>
            </w:r>
          </w:p>
        </w:tc>
        <w:tc>
          <w:tcPr>
            <w:tcW w:w="2608" w:type="dxa"/>
            <w:gridSpan w:val="2"/>
            <w:vAlign w:val="center"/>
          </w:tcPr>
          <w:p w14:paraId="15B42933">
            <w:pPr>
              <w:pStyle w:val="14"/>
            </w:pPr>
            <w:r>
              <w:t>3月底</w:t>
            </w:r>
          </w:p>
        </w:tc>
        <w:tc>
          <w:tcPr>
            <w:tcW w:w="1587" w:type="dxa"/>
            <w:vAlign w:val="center"/>
          </w:tcPr>
          <w:p w14:paraId="39E888C9">
            <w:pPr>
              <w:pStyle w:val="14"/>
            </w:pPr>
            <w:r>
              <w:t>6月底</w:t>
            </w:r>
          </w:p>
        </w:tc>
        <w:tc>
          <w:tcPr>
            <w:tcW w:w="1304" w:type="dxa"/>
            <w:vAlign w:val="center"/>
          </w:tcPr>
          <w:p w14:paraId="02A5CF3E">
            <w:pPr>
              <w:pStyle w:val="14"/>
            </w:pPr>
            <w:r>
              <w:t>10月底</w:t>
            </w:r>
          </w:p>
        </w:tc>
        <w:tc>
          <w:tcPr>
            <w:tcW w:w="3119" w:type="dxa"/>
            <w:gridSpan w:val="2"/>
            <w:vAlign w:val="center"/>
          </w:tcPr>
          <w:p w14:paraId="145AF2AB">
            <w:pPr>
              <w:pStyle w:val="14"/>
            </w:pPr>
            <w:r>
              <w:t>12月底</w:t>
            </w:r>
          </w:p>
        </w:tc>
      </w:tr>
      <w:tr w14:paraId="1F166D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1D5220"/>
        </w:tc>
        <w:tc>
          <w:tcPr>
            <w:tcW w:w="2608" w:type="dxa"/>
            <w:gridSpan w:val="2"/>
            <w:vAlign w:val="center"/>
          </w:tcPr>
          <w:p w14:paraId="0C8D2768">
            <w:pPr>
              <w:pStyle w:val="15"/>
            </w:pPr>
            <w:r>
              <w:t>15%</w:t>
            </w:r>
          </w:p>
        </w:tc>
        <w:tc>
          <w:tcPr>
            <w:tcW w:w="1587" w:type="dxa"/>
            <w:vAlign w:val="center"/>
          </w:tcPr>
          <w:p w14:paraId="7282AC95">
            <w:pPr>
              <w:pStyle w:val="15"/>
            </w:pPr>
            <w:r>
              <w:t>50%</w:t>
            </w:r>
          </w:p>
        </w:tc>
        <w:tc>
          <w:tcPr>
            <w:tcW w:w="1304" w:type="dxa"/>
            <w:vAlign w:val="center"/>
          </w:tcPr>
          <w:p w14:paraId="1BF1D932">
            <w:pPr>
              <w:pStyle w:val="15"/>
            </w:pPr>
            <w:r>
              <w:t>75%</w:t>
            </w:r>
          </w:p>
        </w:tc>
        <w:tc>
          <w:tcPr>
            <w:tcW w:w="3119" w:type="dxa"/>
            <w:gridSpan w:val="2"/>
            <w:vAlign w:val="center"/>
          </w:tcPr>
          <w:p w14:paraId="6DFA531B">
            <w:pPr>
              <w:pStyle w:val="15"/>
            </w:pPr>
            <w:r>
              <w:t>100%</w:t>
            </w:r>
          </w:p>
        </w:tc>
      </w:tr>
      <w:tr w14:paraId="3D5E8C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041A62">
            <w:pPr>
              <w:pStyle w:val="14"/>
            </w:pPr>
            <w:r>
              <w:t>绩效目标</w:t>
            </w:r>
          </w:p>
        </w:tc>
        <w:tc>
          <w:tcPr>
            <w:tcW w:w="8618" w:type="dxa"/>
            <w:gridSpan w:val="6"/>
            <w:vAlign w:val="center"/>
          </w:tcPr>
          <w:p w14:paraId="1EEDB5E8">
            <w:pPr>
              <w:pStyle w:val="13"/>
            </w:pPr>
            <w:r>
              <w:t>1.怀来县幼儿园改扩建项目，完善幼儿园各项设施，保障教育教学顺利进行。</w:t>
            </w:r>
          </w:p>
        </w:tc>
      </w:tr>
    </w:tbl>
    <w:p w14:paraId="268288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DF00E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EEA30B">
            <w:pPr>
              <w:pStyle w:val="14"/>
            </w:pPr>
            <w:r>
              <w:t>一级指标</w:t>
            </w:r>
          </w:p>
        </w:tc>
        <w:tc>
          <w:tcPr>
            <w:tcW w:w="1276" w:type="dxa"/>
            <w:vAlign w:val="center"/>
          </w:tcPr>
          <w:p w14:paraId="1DE26BB0">
            <w:pPr>
              <w:pStyle w:val="14"/>
            </w:pPr>
            <w:r>
              <w:t>二级指标</w:t>
            </w:r>
          </w:p>
        </w:tc>
        <w:tc>
          <w:tcPr>
            <w:tcW w:w="1332" w:type="dxa"/>
            <w:vAlign w:val="center"/>
          </w:tcPr>
          <w:p w14:paraId="318710AA">
            <w:pPr>
              <w:pStyle w:val="14"/>
            </w:pPr>
            <w:r>
              <w:t>三级指标</w:t>
            </w:r>
          </w:p>
        </w:tc>
        <w:tc>
          <w:tcPr>
            <w:tcW w:w="2891" w:type="dxa"/>
            <w:vAlign w:val="center"/>
          </w:tcPr>
          <w:p w14:paraId="4648B34A">
            <w:pPr>
              <w:pStyle w:val="14"/>
            </w:pPr>
            <w:r>
              <w:t>绩效指标描述</w:t>
            </w:r>
          </w:p>
        </w:tc>
        <w:tc>
          <w:tcPr>
            <w:tcW w:w="1276" w:type="dxa"/>
            <w:vAlign w:val="center"/>
          </w:tcPr>
          <w:p w14:paraId="3C3A3532">
            <w:pPr>
              <w:pStyle w:val="14"/>
            </w:pPr>
            <w:r>
              <w:t>指标值</w:t>
            </w:r>
          </w:p>
        </w:tc>
        <w:tc>
          <w:tcPr>
            <w:tcW w:w="1843" w:type="dxa"/>
            <w:vAlign w:val="center"/>
          </w:tcPr>
          <w:p w14:paraId="7F340180">
            <w:pPr>
              <w:pStyle w:val="14"/>
            </w:pPr>
            <w:r>
              <w:t>指标值确定依据</w:t>
            </w:r>
          </w:p>
        </w:tc>
      </w:tr>
      <w:tr w14:paraId="176468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5FF043">
            <w:pPr>
              <w:pStyle w:val="15"/>
            </w:pPr>
            <w:r>
              <w:t>产出指标</w:t>
            </w:r>
          </w:p>
        </w:tc>
        <w:tc>
          <w:tcPr>
            <w:tcW w:w="1276" w:type="dxa"/>
            <w:vAlign w:val="center"/>
          </w:tcPr>
          <w:p w14:paraId="00CE1ECF">
            <w:pPr>
              <w:pStyle w:val="13"/>
            </w:pPr>
            <w:r>
              <w:t>数量指标</w:t>
            </w:r>
          </w:p>
        </w:tc>
        <w:tc>
          <w:tcPr>
            <w:tcW w:w="1332" w:type="dxa"/>
            <w:vAlign w:val="center"/>
          </w:tcPr>
          <w:p w14:paraId="7C3A4B20">
            <w:pPr>
              <w:pStyle w:val="13"/>
            </w:pPr>
            <w:r>
              <w:t>工程量完成率</w:t>
            </w:r>
          </w:p>
        </w:tc>
        <w:tc>
          <w:tcPr>
            <w:tcW w:w="2891" w:type="dxa"/>
            <w:vAlign w:val="center"/>
          </w:tcPr>
          <w:p w14:paraId="0FE816AD">
            <w:pPr>
              <w:pStyle w:val="13"/>
            </w:pPr>
            <w:r>
              <w:t>工程量完成率</w:t>
            </w:r>
          </w:p>
        </w:tc>
        <w:tc>
          <w:tcPr>
            <w:tcW w:w="1276" w:type="dxa"/>
            <w:vAlign w:val="center"/>
          </w:tcPr>
          <w:p w14:paraId="128B3482">
            <w:pPr>
              <w:pStyle w:val="13"/>
            </w:pPr>
            <w:r>
              <w:t>≥100%</w:t>
            </w:r>
          </w:p>
        </w:tc>
        <w:tc>
          <w:tcPr>
            <w:tcW w:w="1843" w:type="dxa"/>
            <w:vAlign w:val="center"/>
          </w:tcPr>
          <w:p w14:paraId="26E8EDAE">
            <w:pPr>
              <w:pStyle w:val="13"/>
            </w:pPr>
            <w:r>
              <w:t>依据上级下达文件</w:t>
            </w:r>
          </w:p>
        </w:tc>
      </w:tr>
      <w:tr w14:paraId="170822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CFFD07"/>
        </w:tc>
        <w:tc>
          <w:tcPr>
            <w:tcW w:w="1276" w:type="dxa"/>
            <w:vAlign w:val="center"/>
          </w:tcPr>
          <w:p w14:paraId="588C901C">
            <w:pPr>
              <w:pStyle w:val="13"/>
            </w:pPr>
            <w:r>
              <w:t>质量指标</w:t>
            </w:r>
          </w:p>
        </w:tc>
        <w:tc>
          <w:tcPr>
            <w:tcW w:w="1332" w:type="dxa"/>
            <w:vAlign w:val="center"/>
          </w:tcPr>
          <w:p w14:paraId="4C5BBC7E">
            <w:pPr>
              <w:pStyle w:val="13"/>
            </w:pPr>
            <w:r>
              <w:t>工程质量合格率</w:t>
            </w:r>
          </w:p>
        </w:tc>
        <w:tc>
          <w:tcPr>
            <w:tcW w:w="2891" w:type="dxa"/>
            <w:vAlign w:val="center"/>
          </w:tcPr>
          <w:p w14:paraId="156BF971">
            <w:pPr>
              <w:pStyle w:val="13"/>
            </w:pPr>
            <w:r>
              <w:t>工程质量合格率</w:t>
            </w:r>
          </w:p>
        </w:tc>
        <w:tc>
          <w:tcPr>
            <w:tcW w:w="1276" w:type="dxa"/>
            <w:vAlign w:val="center"/>
          </w:tcPr>
          <w:p w14:paraId="1F388C70">
            <w:pPr>
              <w:pStyle w:val="13"/>
            </w:pPr>
            <w:r>
              <w:t>≥100%</w:t>
            </w:r>
          </w:p>
        </w:tc>
        <w:tc>
          <w:tcPr>
            <w:tcW w:w="1843" w:type="dxa"/>
            <w:vAlign w:val="center"/>
          </w:tcPr>
          <w:p w14:paraId="3ECB2B55">
            <w:pPr>
              <w:pStyle w:val="13"/>
            </w:pPr>
            <w:r>
              <w:t>依据上级下达文件</w:t>
            </w:r>
          </w:p>
        </w:tc>
      </w:tr>
      <w:tr w14:paraId="1DC49D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83C032"/>
        </w:tc>
        <w:tc>
          <w:tcPr>
            <w:tcW w:w="1276" w:type="dxa"/>
            <w:vAlign w:val="center"/>
          </w:tcPr>
          <w:p w14:paraId="4939E4F9">
            <w:pPr>
              <w:pStyle w:val="13"/>
            </w:pPr>
            <w:r>
              <w:t>时效指标</w:t>
            </w:r>
          </w:p>
        </w:tc>
        <w:tc>
          <w:tcPr>
            <w:tcW w:w="1332" w:type="dxa"/>
            <w:vAlign w:val="center"/>
          </w:tcPr>
          <w:p w14:paraId="4508AE54">
            <w:pPr>
              <w:pStyle w:val="13"/>
            </w:pPr>
            <w:r>
              <w:t>资金支出率（%）</w:t>
            </w:r>
          </w:p>
        </w:tc>
        <w:tc>
          <w:tcPr>
            <w:tcW w:w="2891" w:type="dxa"/>
            <w:vAlign w:val="center"/>
          </w:tcPr>
          <w:p w14:paraId="1363B757">
            <w:pPr>
              <w:pStyle w:val="13"/>
            </w:pPr>
            <w:r>
              <w:t>资金支出率（%）</w:t>
            </w:r>
          </w:p>
        </w:tc>
        <w:tc>
          <w:tcPr>
            <w:tcW w:w="1276" w:type="dxa"/>
            <w:vAlign w:val="center"/>
          </w:tcPr>
          <w:p w14:paraId="7B138930">
            <w:pPr>
              <w:pStyle w:val="13"/>
            </w:pPr>
            <w:r>
              <w:t>≥90%</w:t>
            </w:r>
          </w:p>
        </w:tc>
        <w:tc>
          <w:tcPr>
            <w:tcW w:w="1843" w:type="dxa"/>
            <w:vAlign w:val="center"/>
          </w:tcPr>
          <w:p w14:paraId="6516F615">
            <w:pPr>
              <w:pStyle w:val="13"/>
            </w:pPr>
            <w:r>
              <w:t>依据上级下达文件</w:t>
            </w:r>
          </w:p>
        </w:tc>
      </w:tr>
      <w:tr w14:paraId="462A0D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6365A1"/>
        </w:tc>
        <w:tc>
          <w:tcPr>
            <w:tcW w:w="1276" w:type="dxa"/>
            <w:vAlign w:val="center"/>
          </w:tcPr>
          <w:p w14:paraId="1431563B">
            <w:pPr>
              <w:pStyle w:val="13"/>
            </w:pPr>
            <w:r>
              <w:t>成本指标</w:t>
            </w:r>
          </w:p>
        </w:tc>
        <w:tc>
          <w:tcPr>
            <w:tcW w:w="1332" w:type="dxa"/>
            <w:vAlign w:val="center"/>
          </w:tcPr>
          <w:p w14:paraId="40A44B1D">
            <w:pPr>
              <w:pStyle w:val="13"/>
            </w:pPr>
            <w:r>
              <w:t>资金成本</w:t>
            </w:r>
          </w:p>
        </w:tc>
        <w:tc>
          <w:tcPr>
            <w:tcW w:w="2891" w:type="dxa"/>
            <w:vAlign w:val="center"/>
          </w:tcPr>
          <w:p w14:paraId="40414C26">
            <w:pPr>
              <w:pStyle w:val="13"/>
            </w:pPr>
            <w:r>
              <w:t>资金成本</w:t>
            </w:r>
          </w:p>
        </w:tc>
        <w:tc>
          <w:tcPr>
            <w:tcW w:w="1276" w:type="dxa"/>
            <w:vAlign w:val="center"/>
          </w:tcPr>
          <w:p w14:paraId="65749BBA">
            <w:pPr>
              <w:pStyle w:val="13"/>
            </w:pPr>
            <w:r>
              <w:t>≤153.96万</w:t>
            </w:r>
          </w:p>
        </w:tc>
        <w:tc>
          <w:tcPr>
            <w:tcW w:w="1843" w:type="dxa"/>
            <w:vAlign w:val="center"/>
          </w:tcPr>
          <w:p w14:paraId="57C19FB1">
            <w:pPr>
              <w:pStyle w:val="13"/>
            </w:pPr>
            <w:r>
              <w:t>依据上级下达文件</w:t>
            </w:r>
          </w:p>
        </w:tc>
      </w:tr>
      <w:tr w14:paraId="3F8B6D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62DEFE">
            <w:pPr>
              <w:pStyle w:val="15"/>
            </w:pPr>
            <w:r>
              <w:t>效益指标</w:t>
            </w:r>
          </w:p>
        </w:tc>
        <w:tc>
          <w:tcPr>
            <w:tcW w:w="1276" w:type="dxa"/>
            <w:vAlign w:val="center"/>
          </w:tcPr>
          <w:p w14:paraId="59DA0663">
            <w:pPr>
              <w:pStyle w:val="13"/>
            </w:pPr>
            <w:r>
              <w:t>经济效益指标</w:t>
            </w:r>
          </w:p>
        </w:tc>
        <w:tc>
          <w:tcPr>
            <w:tcW w:w="1332" w:type="dxa"/>
            <w:vAlign w:val="center"/>
          </w:tcPr>
          <w:p w14:paraId="1333980F">
            <w:pPr>
              <w:pStyle w:val="13"/>
            </w:pPr>
            <w:r>
              <w:t>提高效率</w:t>
            </w:r>
          </w:p>
        </w:tc>
        <w:tc>
          <w:tcPr>
            <w:tcW w:w="2891" w:type="dxa"/>
            <w:vAlign w:val="center"/>
          </w:tcPr>
          <w:p w14:paraId="4536C804">
            <w:pPr>
              <w:pStyle w:val="13"/>
            </w:pPr>
            <w:r>
              <w:t>提高效率</w:t>
            </w:r>
          </w:p>
        </w:tc>
        <w:tc>
          <w:tcPr>
            <w:tcW w:w="1276" w:type="dxa"/>
            <w:vAlign w:val="center"/>
          </w:tcPr>
          <w:p w14:paraId="11B02539">
            <w:pPr>
              <w:pStyle w:val="13"/>
            </w:pPr>
            <w:r>
              <w:t>&gt;95%</w:t>
            </w:r>
          </w:p>
        </w:tc>
        <w:tc>
          <w:tcPr>
            <w:tcW w:w="1843" w:type="dxa"/>
            <w:vAlign w:val="center"/>
          </w:tcPr>
          <w:p w14:paraId="1BFD13B4">
            <w:pPr>
              <w:pStyle w:val="13"/>
            </w:pPr>
            <w:r>
              <w:t>依据上级下达文件</w:t>
            </w:r>
          </w:p>
        </w:tc>
      </w:tr>
      <w:tr w14:paraId="165F03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8A2657"/>
        </w:tc>
        <w:tc>
          <w:tcPr>
            <w:tcW w:w="1276" w:type="dxa"/>
            <w:vAlign w:val="center"/>
          </w:tcPr>
          <w:p w14:paraId="3C8BFD14">
            <w:pPr>
              <w:pStyle w:val="13"/>
            </w:pPr>
            <w:r>
              <w:t>社会效益指标</w:t>
            </w:r>
          </w:p>
        </w:tc>
        <w:tc>
          <w:tcPr>
            <w:tcW w:w="1332" w:type="dxa"/>
            <w:vAlign w:val="center"/>
          </w:tcPr>
          <w:p w14:paraId="1BE9DDB5">
            <w:pPr>
              <w:pStyle w:val="13"/>
            </w:pPr>
            <w:r>
              <w:t>服务的改善与提升</w:t>
            </w:r>
          </w:p>
        </w:tc>
        <w:tc>
          <w:tcPr>
            <w:tcW w:w="2891" w:type="dxa"/>
            <w:vAlign w:val="center"/>
          </w:tcPr>
          <w:p w14:paraId="50A8E146">
            <w:pPr>
              <w:pStyle w:val="13"/>
            </w:pPr>
            <w:r>
              <w:t>服务的改善与提升</w:t>
            </w:r>
          </w:p>
        </w:tc>
        <w:tc>
          <w:tcPr>
            <w:tcW w:w="1276" w:type="dxa"/>
            <w:vAlign w:val="center"/>
          </w:tcPr>
          <w:p w14:paraId="431020F7">
            <w:pPr>
              <w:pStyle w:val="13"/>
            </w:pPr>
            <w:r>
              <w:t>显著提升</w:t>
            </w:r>
          </w:p>
        </w:tc>
        <w:tc>
          <w:tcPr>
            <w:tcW w:w="1843" w:type="dxa"/>
            <w:vAlign w:val="center"/>
          </w:tcPr>
          <w:p w14:paraId="6F085104">
            <w:pPr>
              <w:pStyle w:val="13"/>
            </w:pPr>
            <w:r>
              <w:t>依据上级下达文件</w:t>
            </w:r>
          </w:p>
        </w:tc>
      </w:tr>
      <w:tr w14:paraId="65752F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445283"/>
        </w:tc>
        <w:tc>
          <w:tcPr>
            <w:tcW w:w="1276" w:type="dxa"/>
            <w:vAlign w:val="center"/>
          </w:tcPr>
          <w:p w14:paraId="44204238">
            <w:pPr>
              <w:pStyle w:val="13"/>
            </w:pPr>
            <w:r>
              <w:t>生态效益指标</w:t>
            </w:r>
          </w:p>
        </w:tc>
        <w:tc>
          <w:tcPr>
            <w:tcW w:w="1332" w:type="dxa"/>
            <w:vAlign w:val="center"/>
          </w:tcPr>
          <w:p w14:paraId="32827B92">
            <w:pPr>
              <w:pStyle w:val="13"/>
            </w:pPr>
            <w:r>
              <w:t>维护社会稳定</w:t>
            </w:r>
          </w:p>
        </w:tc>
        <w:tc>
          <w:tcPr>
            <w:tcW w:w="2891" w:type="dxa"/>
            <w:vAlign w:val="center"/>
          </w:tcPr>
          <w:p w14:paraId="3953F124">
            <w:pPr>
              <w:pStyle w:val="13"/>
            </w:pPr>
            <w:r>
              <w:t>维护社会稳定</w:t>
            </w:r>
          </w:p>
        </w:tc>
        <w:tc>
          <w:tcPr>
            <w:tcW w:w="1276" w:type="dxa"/>
            <w:vAlign w:val="center"/>
          </w:tcPr>
          <w:p w14:paraId="4F03CB0E">
            <w:pPr>
              <w:pStyle w:val="13"/>
            </w:pPr>
            <w:r>
              <w:t>确保社会稳定</w:t>
            </w:r>
          </w:p>
        </w:tc>
        <w:tc>
          <w:tcPr>
            <w:tcW w:w="1843" w:type="dxa"/>
            <w:vAlign w:val="center"/>
          </w:tcPr>
          <w:p w14:paraId="4D5571BF">
            <w:pPr>
              <w:pStyle w:val="13"/>
            </w:pPr>
            <w:r>
              <w:t>依据上级下达文件</w:t>
            </w:r>
          </w:p>
        </w:tc>
      </w:tr>
      <w:tr w14:paraId="1DDA37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187E96"/>
        </w:tc>
        <w:tc>
          <w:tcPr>
            <w:tcW w:w="1276" w:type="dxa"/>
            <w:vAlign w:val="center"/>
          </w:tcPr>
          <w:p w14:paraId="18C6AAD2">
            <w:pPr>
              <w:pStyle w:val="13"/>
            </w:pPr>
            <w:r>
              <w:t>可持续影响指标</w:t>
            </w:r>
          </w:p>
        </w:tc>
        <w:tc>
          <w:tcPr>
            <w:tcW w:w="1332" w:type="dxa"/>
            <w:vAlign w:val="center"/>
          </w:tcPr>
          <w:p w14:paraId="71AEF271">
            <w:pPr>
              <w:pStyle w:val="13"/>
            </w:pPr>
            <w:r>
              <w:t>推动教育事业发展</w:t>
            </w:r>
          </w:p>
        </w:tc>
        <w:tc>
          <w:tcPr>
            <w:tcW w:w="2891" w:type="dxa"/>
            <w:vAlign w:val="center"/>
          </w:tcPr>
          <w:p w14:paraId="4E75FDEB">
            <w:pPr>
              <w:pStyle w:val="13"/>
            </w:pPr>
            <w:r>
              <w:t>推动教育事业发展</w:t>
            </w:r>
          </w:p>
        </w:tc>
        <w:tc>
          <w:tcPr>
            <w:tcW w:w="1276" w:type="dxa"/>
            <w:vAlign w:val="center"/>
          </w:tcPr>
          <w:p w14:paraId="09601682">
            <w:pPr>
              <w:pStyle w:val="13"/>
            </w:pPr>
            <w:r>
              <w:t>积极推动事业发展</w:t>
            </w:r>
          </w:p>
        </w:tc>
        <w:tc>
          <w:tcPr>
            <w:tcW w:w="1843" w:type="dxa"/>
            <w:vAlign w:val="center"/>
          </w:tcPr>
          <w:p w14:paraId="3CAD0428">
            <w:pPr>
              <w:pStyle w:val="13"/>
            </w:pPr>
            <w:r>
              <w:t>依据上级下达文件</w:t>
            </w:r>
          </w:p>
        </w:tc>
      </w:tr>
      <w:tr w14:paraId="0D17D4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6BFF2E">
            <w:pPr>
              <w:pStyle w:val="15"/>
            </w:pPr>
            <w:r>
              <w:t>满意度指标</w:t>
            </w:r>
          </w:p>
        </w:tc>
        <w:tc>
          <w:tcPr>
            <w:tcW w:w="1276" w:type="dxa"/>
            <w:vAlign w:val="center"/>
          </w:tcPr>
          <w:p w14:paraId="1E56A300">
            <w:pPr>
              <w:pStyle w:val="13"/>
            </w:pPr>
            <w:r>
              <w:t>服务对象满意度指标</w:t>
            </w:r>
          </w:p>
        </w:tc>
        <w:tc>
          <w:tcPr>
            <w:tcW w:w="1332" w:type="dxa"/>
            <w:vAlign w:val="center"/>
          </w:tcPr>
          <w:p w14:paraId="5934C843">
            <w:pPr>
              <w:pStyle w:val="13"/>
            </w:pPr>
            <w:r>
              <w:t>服务对象满意度</w:t>
            </w:r>
          </w:p>
        </w:tc>
        <w:tc>
          <w:tcPr>
            <w:tcW w:w="2891" w:type="dxa"/>
            <w:vAlign w:val="center"/>
          </w:tcPr>
          <w:p w14:paraId="2E8257C3">
            <w:pPr>
              <w:pStyle w:val="13"/>
            </w:pPr>
            <w:r>
              <w:t>服务对象满意度</w:t>
            </w:r>
          </w:p>
        </w:tc>
        <w:tc>
          <w:tcPr>
            <w:tcW w:w="1276" w:type="dxa"/>
            <w:vAlign w:val="center"/>
          </w:tcPr>
          <w:p w14:paraId="42D6E904">
            <w:pPr>
              <w:pStyle w:val="13"/>
            </w:pPr>
            <w:r>
              <w:t>&gt;98%</w:t>
            </w:r>
          </w:p>
        </w:tc>
        <w:tc>
          <w:tcPr>
            <w:tcW w:w="1843" w:type="dxa"/>
            <w:vAlign w:val="center"/>
          </w:tcPr>
          <w:p w14:paraId="31485F8D">
            <w:pPr>
              <w:pStyle w:val="13"/>
            </w:pPr>
            <w:r>
              <w:t>依据上级下达文件</w:t>
            </w:r>
          </w:p>
        </w:tc>
      </w:tr>
    </w:tbl>
    <w:p w14:paraId="4D286F89">
      <w:pPr>
        <w:sectPr>
          <w:pgSz w:w="11900" w:h="16840"/>
          <w:pgMar w:top="1984" w:right="1304" w:bottom="1134" w:left="1304" w:header="720" w:footer="720" w:gutter="0"/>
          <w:cols w:space="720" w:num="1"/>
        </w:sectPr>
      </w:pPr>
    </w:p>
    <w:p w14:paraId="0BEAC3B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F0CA63">
      <w:pPr>
        <w:spacing w:before="0" w:after="0"/>
        <w:ind w:firstLine="560"/>
        <w:jc w:val="left"/>
        <w:outlineLvl w:val="3"/>
      </w:pPr>
      <w:bookmarkStart w:id="67" w:name="_Toc_4_4_0000000068"/>
      <w:r>
        <w:rPr>
          <w:rFonts w:ascii="方正仿宋_GBK" w:hAnsi="方正仿宋_GBK" w:eastAsia="方正仿宋_GBK" w:cs="方正仿宋_GBK"/>
          <w:color w:val="000000"/>
          <w:sz w:val="28"/>
        </w:rPr>
        <w:t>65.怀财字【2025】7号 上年结转（冀财教[2023]165号关于提前下达2024年中央支持学前教育发展资金预算的通知）绩效目标表</w:t>
      </w:r>
      <w:bookmarkEnd w:id="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6E839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BC67EA">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1716D08E">
            <w:pPr>
              <w:pStyle w:val="11"/>
            </w:pPr>
            <w:r>
              <w:t>单位：万元</w:t>
            </w:r>
          </w:p>
        </w:tc>
      </w:tr>
      <w:tr w14:paraId="085924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069F0E">
            <w:pPr>
              <w:pStyle w:val="14"/>
            </w:pPr>
            <w:r>
              <w:t>项目编码</w:t>
            </w:r>
          </w:p>
        </w:tc>
        <w:tc>
          <w:tcPr>
            <w:tcW w:w="2608" w:type="dxa"/>
            <w:gridSpan w:val="2"/>
            <w:vAlign w:val="center"/>
          </w:tcPr>
          <w:p w14:paraId="6ECA425A">
            <w:pPr>
              <w:pStyle w:val="13"/>
            </w:pPr>
            <w:r>
              <w:t>13073025P000074100011</w:t>
            </w:r>
          </w:p>
        </w:tc>
        <w:tc>
          <w:tcPr>
            <w:tcW w:w="1587" w:type="dxa"/>
            <w:vAlign w:val="center"/>
          </w:tcPr>
          <w:p w14:paraId="58A62BB7">
            <w:pPr>
              <w:pStyle w:val="14"/>
            </w:pPr>
            <w:r>
              <w:t>项目名称</w:t>
            </w:r>
          </w:p>
        </w:tc>
        <w:tc>
          <w:tcPr>
            <w:tcW w:w="4423" w:type="dxa"/>
            <w:gridSpan w:val="3"/>
            <w:vAlign w:val="center"/>
          </w:tcPr>
          <w:p w14:paraId="38AC5BF8">
            <w:pPr>
              <w:pStyle w:val="13"/>
            </w:pPr>
            <w:r>
              <w:t>怀财字【2025】7号 上年结转（冀财教[2023]165号关于提前下达2024年中央支持学前教育发展资金预算的通知）</w:t>
            </w:r>
          </w:p>
        </w:tc>
      </w:tr>
      <w:tr w14:paraId="352CE77F">
        <w:tblPrEx>
          <w:tblCellMar>
            <w:top w:w="0" w:type="dxa"/>
            <w:left w:w="108" w:type="dxa"/>
            <w:bottom w:w="0" w:type="dxa"/>
            <w:right w:w="108" w:type="dxa"/>
          </w:tblCellMar>
        </w:tblPrEx>
        <w:trPr>
          <w:trHeight w:val="369" w:hRule="atLeast"/>
          <w:jc w:val="center"/>
        </w:trPr>
        <w:tc>
          <w:tcPr>
            <w:tcW w:w="1276" w:type="dxa"/>
            <w:vMerge w:val="restart"/>
            <w:vAlign w:val="center"/>
          </w:tcPr>
          <w:p w14:paraId="1D961D75">
            <w:pPr>
              <w:pStyle w:val="14"/>
            </w:pPr>
            <w:r>
              <w:t>预算规模及资金用途</w:t>
            </w:r>
          </w:p>
        </w:tc>
        <w:tc>
          <w:tcPr>
            <w:tcW w:w="1276" w:type="dxa"/>
            <w:vAlign w:val="center"/>
          </w:tcPr>
          <w:p w14:paraId="25B97D60">
            <w:pPr>
              <w:pStyle w:val="14"/>
            </w:pPr>
            <w:r>
              <w:t>预算数</w:t>
            </w:r>
          </w:p>
        </w:tc>
        <w:tc>
          <w:tcPr>
            <w:tcW w:w="1332" w:type="dxa"/>
            <w:vAlign w:val="center"/>
          </w:tcPr>
          <w:p w14:paraId="284D777A">
            <w:pPr>
              <w:pStyle w:val="13"/>
            </w:pPr>
            <w:r>
              <w:t>468.55</w:t>
            </w:r>
          </w:p>
        </w:tc>
        <w:tc>
          <w:tcPr>
            <w:tcW w:w="1587" w:type="dxa"/>
            <w:vAlign w:val="center"/>
          </w:tcPr>
          <w:p w14:paraId="25EA8AB2">
            <w:pPr>
              <w:pStyle w:val="14"/>
            </w:pPr>
            <w:r>
              <w:t>其中：财政    资金</w:t>
            </w:r>
          </w:p>
        </w:tc>
        <w:tc>
          <w:tcPr>
            <w:tcW w:w="1304" w:type="dxa"/>
            <w:vAlign w:val="center"/>
          </w:tcPr>
          <w:p w14:paraId="17E8A283">
            <w:pPr>
              <w:pStyle w:val="13"/>
            </w:pPr>
            <w:r>
              <w:t>468.55</w:t>
            </w:r>
          </w:p>
        </w:tc>
        <w:tc>
          <w:tcPr>
            <w:tcW w:w="1276" w:type="dxa"/>
            <w:vAlign w:val="center"/>
          </w:tcPr>
          <w:p w14:paraId="0631007F">
            <w:pPr>
              <w:pStyle w:val="14"/>
            </w:pPr>
            <w:r>
              <w:t>其他资金</w:t>
            </w:r>
          </w:p>
        </w:tc>
        <w:tc>
          <w:tcPr>
            <w:tcW w:w="1843" w:type="dxa"/>
            <w:vAlign w:val="center"/>
          </w:tcPr>
          <w:p w14:paraId="736A142A">
            <w:pPr>
              <w:pStyle w:val="13"/>
            </w:pPr>
            <w:r>
              <w:t xml:space="preserve"> </w:t>
            </w:r>
          </w:p>
        </w:tc>
      </w:tr>
      <w:tr w14:paraId="7F443C32">
        <w:tblPrEx>
          <w:tblCellMar>
            <w:top w:w="0" w:type="dxa"/>
            <w:left w:w="108" w:type="dxa"/>
            <w:bottom w:w="0" w:type="dxa"/>
            <w:right w:w="108" w:type="dxa"/>
          </w:tblCellMar>
        </w:tblPrEx>
        <w:trPr>
          <w:trHeight w:val="369" w:hRule="atLeast"/>
          <w:jc w:val="center"/>
        </w:trPr>
        <w:tc>
          <w:tcPr>
            <w:tcW w:w="1276" w:type="dxa"/>
            <w:vMerge w:val="continue"/>
          </w:tcPr>
          <w:p w14:paraId="2DB1DEC7"/>
        </w:tc>
        <w:tc>
          <w:tcPr>
            <w:tcW w:w="8618" w:type="dxa"/>
            <w:gridSpan w:val="6"/>
            <w:vAlign w:val="center"/>
          </w:tcPr>
          <w:p w14:paraId="39D9B274">
            <w:pPr>
              <w:pStyle w:val="13"/>
            </w:pPr>
            <w:r>
              <w:t>用于保障幼儿园正常教育教学和办公。</w:t>
            </w:r>
          </w:p>
        </w:tc>
      </w:tr>
      <w:tr w14:paraId="3BF27D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954126">
            <w:pPr>
              <w:pStyle w:val="14"/>
            </w:pPr>
            <w:r>
              <w:t>资金支出计划（%）</w:t>
            </w:r>
          </w:p>
        </w:tc>
        <w:tc>
          <w:tcPr>
            <w:tcW w:w="2608" w:type="dxa"/>
            <w:gridSpan w:val="2"/>
            <w:vAlign w:val="center"/>
          </w:tcPr>
          <w:p w14:paraId="1D4E341A">
            <w:pPr>
              <w:pStyle w:val="14"/>
            </w:pPr>
            <w:r>
              <w:t>3月底</w:t>
            </w:r>
          </w:p>
        </w:tc>
        <w:tc>
          <w:tcPr>
            <w:tcW w:w="1587" w:type="dxa"/>
            <w:vAlign w:val="center"/>
          </w:tcPr>
          <w:p w14:paraId="2BF8BFC9">
            <w:pPr>
              <w:pStyle w:val="14"/>
            </w:pPr>
            <w:r>
              <w:t>6月底</w:t>
            </w:r>
          </w:p>
        </w:tc>
        <w:tc>
          <w:tcPr>
            <w:tcW w:w="1304" w:type="dxa"/>
            <w:vAlign w:val="center"/>
          </w:tcPr>
          <w:p w14:paraId="5CAF0BC5">
            <w:pPr>
              <w:pStyle w:val="14"/>
            </w:pPr>
            <w:r>
              <w:t>10月底</w:t>
            </w:r>
          </w:p>
        </w:tc>
        <w:tc>
          <w:tcPr>
            <w:tcW w:w="3119" w:type="dxa"/>
            <w:gridSpan w:val="2"/>
            <w:vAlign w:val="center"/>
          </w:tcPr>
          <w:p w14:paraId="4C9A4662">
            <w:pPr>
              <w:pStyle w:val="14"/>
            </w:pPr>
            <w:r>
              <w:t>12月底</w:t>
            </w:r>
          </w:p>
        </w:tc>
      </w:tr>
      <w:tr w14:paraId="36CCF2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B54EA1"/>
        </w:tc>
        <w:tc>
          <w:tcPr>
            <w:tcW w:w="2608" w:type="dxa"/>
            <w:gridSpan w:val="2"/>
            <w:vAlign w:val="center"/>
          </w:tcPr>
          <w:p w14:paraId="0F3A4764">
            <w:pPr>
              <w:pStyle w:val="15"/>
            </w:pPr>
            <w:r>
              <w:t>15%</w:t>
            </w:r>
          </w:p>
        </w:tc>
        <w:tc>
          <w:tcPr>
            <w:tcW w:w="1587" w:type="dxa"/>
            <w:vAlign w:val="center"/>
          </w:tcPr>
          <w:p w14:paraId="14A40948">
            <w:pPr>
              <w:pStyle w:val="15"/>
            </w:pPr>
            <w:r>
              <w:t>50%</w:t>
            </w:r>
          </w:p>
        </w:tc>
        <w:tc>
          <w:tcPr>
            <w:tcW w:w="1304" w:type="dxa"/>
            <w:vAlign w:val="center"/>
          </w:tcPr>
          <w:p w14:paraId="08F1BD1E">
            <w:pPr>
              <w:pStyle w:val="15"/>
            </w:pPr>
            <w:r>
              <w:t>75%</w:t>
            </w:r>
          </w:p>
        </w:tc>
        <w:tc>
          <w:tcPr>
            <w:tcW w:w="3119" w:type="dxa"/>
            <w:gridSpan w:val="2"/>
            <w:vAlign w:val="center"/>
          </w:tcPr>
          <w:p w14:paraId="394676DB">
            <w:pPr>
              <w:pStyle w:val="15"/>
            </w:pPr>
            <w:r>
              <w:t>100%</w:t>
            </w:r>
          </w:p>
        </w:tc>
      </w:tr>
      <w:tr w14:paraId="044B0A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FE141D">
            <w:pPr>
              <w:pStyle w:val="14"/>
            </w:pPr>
            <w:r>
              <w:t>绩效目标</w:t>
            </w:r>
          </w:p>
        </w:tc>
        <w:tc>
          <w:tcPr>
            <w:tcW w:w="8618" w:type="dxa"/>
            <w:gridSpan w:val="6"/>
            <w:vAlign w:val="center"/>
          </w:tcPr>
          <w:p w14:paraId="37BDA464">
            <w:pPr>
              <w:pStyle w:val="13"/>
            </w:pPr>
            <w:r>
              <w:t>1.提高幼儿园教育教学质量，改善办学条件。</w:t>
            </w:r>
          </w:p>
        </w:tc>
      </w:tr>
    </w:tbl>
    <w:p w14:paraId="74FF111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19FD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9B7E61">
            <w:pPr>
              <w:pStyle w:val="14"/>
            </w:pPr>
            <w:r>
              <w:t>一级指标</w:t>
            </w:r>
          </w:p>
        </w:tc>
        <w:tc>
          <w:tcPr>
            <w:tcW w:w="1276" w:type="dxa"/>
            <w:vAlign w:val="center"/>
          </w:tcPr>
          <w:p w14:paraId="48A39373">
            <w:pPr>
              <w:pStyle w:val="14"/>
            </w:pPr>
            <w:r>
              <w:t>二级指标</w:t>
            </w:r>
          </w:p>
        </w:tc>
        <w:tc>
          <w:tcPr>
            <w:tcW w:w="1332" w:type="dxa"/>
            <w:vAlign w:val="center"/>
          </w:tcPr>
          <w:p w14:paraId="13741DE1">
            <w:pPr>
              <w:pStyle w:val="14"/>
            </w:pPr>
            <w:r>
              <w:t>三级指标</w:t>
            </w:r>
          </w:p>
        </w:tc>
        <w:tc>
          <w:tcPr>
            <w:tcW w:w="2891" w:type="dxa"/>
            <w:vAlign w:val="center"/>
          </w:tcPr>
          <w:p w14:paraId="3E36D7A3">
            <w:pPr>
              <w:pStyle w:val="14"/>
            </w:pPr>
            <w:r>
              <w:t>绩效指标描述</w:t>
            </w:r>
          </w:p>
        </w:tc>
        <w:tc>
          <w:tcPr>
            <w:tcW w:w="1276" w:type="dxa"/>
            <w:vAlign w:val="center"/>
          </w:tcPr>
          <w:p w14:paraId="1BFE9E7F">
            <w:pPr>
              <w:pStyle w:val="14"/>
            </w:pPr>
            <w:r>
              <w:t>指标值</w:t>
            </w:r>
          </w:p>
        </w:tc>
        <w:tc>
          <w:tcPr>
            <w:tcW w:w="1843" w:type="dxa"/>
            <w:vAlign w:val="center"/>
          </w:tcPr>
          <w:p w14:paraId="6BD5D98E">
            <w:pPr>
              <w:pStyle w:val="14"/>
            </w:pPr>
            <w:r>
              <w:t>指标值确定依据</w:t>
            </w:r>
          </w:p>
        </w:tc>
      </w:tr>
      <w:tr w14:paraId="5920C1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790391">
            <w:pPr>
              <w:pStyle w:val="15"/>
            </w:pPr>
            <w:r>
              <w:t>产出指标</w:t>
            </w:r>
          </w:p>
        </w:tc>
        <w:tc>
          <w:tcPr>
            <w:tcW w:w="1276" w:type="dxa"/>
            <w:vAlign w:val="center"/>
          </w:tcPr>
          <w:p w14:paraId="2427A8E1">
            <w:pPr>
              <w:pStyle w:val="13"/>
            </w:pPr>
            <w:r>
              <w:t>数量指标</w:t>
            </w:r>
          </w:p>
        </w:tc>
        <w:tc>
          <w:tcPr>
            <w:tcW w:w="1332" w:type="dxa"/>
            <w:vAlign w:val="center"/>
          </w:tcPr>
          <w:p w14:paraId="74B8AAD7">
            <w:pPr>
              <w:pStyle w:val="13"/>
            </w:pPr>
            <w:r>
              <w:t>工程量完成率</w:t>
            </w:r>
          </w:p>
        </w:tc>
        <w:tc>
          <w:tcPr>
            <w:tcW w:w="2891" w:type="dxa"/>
            <w:vAlign w:val="center"/>
          </w:tcPr>
          <w:p w14:paraId="353AB91E">
            <w:pPr>
              <w:pStyle w:val="13"/>
            </w:pPr>
            <w:r>
              <w:t>工程量完成率</w:t>
            </w:r>
          </w:p>
        </w:tc>
        <w:tc>
          <w:tcPr>
            <w:tcW w:w="1276" w:type="dxa"/>
            <w:vAlign w:val="center"/>
          </w:tcPr>
          <w:p w14:paraId="38F0BE88">
            <w:pPr>
              <w:pStyle w:val="13"/>
            </w:pPr>
            <w:r>
              <w:t>≥100%</w:t>
            </w:r>
          </w:p>
        </w:tc>
        <w:tc>
          <w:tcPr>
            <w:tcW w:w="1843" w:type="dxa"/>
            <w:vAlign w:val="center"/>
          </w:tcPr>
          <w:p w14:paraId="0D8DC9B7">
            <w:pPr>
              <w:pStyle w:val="13"/>
            </w:pPr>
            <w:r>
              <w:t>依据上级下达文件</w:t>
            </w:r>
          </w:p>
        </w:tc>
      </w:tr>
      <w:tr w14:paraId="3F32E0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F1A80A"/>
        </w:tc>
        <w:tc>
          <w:tcPr>
            <w:tcW w:w="1276" w:type="dxa"/>
            <w:vAlign w:val="center"/>
          </w:tcPr>
          <w:p w14:paraId="2E042A4D">
            <w:pPr>
              <w:pStyle w:val="13"/>
            </w:pPr>
            <w:r>
              <w:t>质量指标</w:t>
            </w:r>
          </w:p>
        </w:tc>
        <w:tc>
          <w:tcPr>
            <w:tcW w:w="1332" w:type="dxa"/>
            <w:vAlign w:val="center"/>
          </w:tcPr>
          <w:p w14:paraId="34B9B2CB">
            <w:pPr>
              <w:pStyle w:val="13"/>
            </w:pPr>
            <w:r>
              <w:t>工程质量合格率</w:t>
            </w:r>
          </w:p>
        </w:tc>
        <w:tc>
          <w:tcPr>
            <w:tcW w:w="2891" w:type="dxa"/>
            <w:vAlign w:val="center"/>
          </w:tcPr>
          <w:p w14:paraId="69DE2FB2">
            <w:pPr>
              <w:pStyle w:val="13"/>
            </w:pPr>
            <w:r>
              <w:t>工程质量合格率</w:t>
            </w:r>
          </w:p>
        </w:tc>
        <w:tc>
          <w:tcPr>
            <w:tcW w:w="1276" w:type="dxa"/>
            <w:vAlign w:val="center"/>
          </w:tcPr>
          <w:p w14:paraId="1E291098">
            <w:pPr>
              <w:pStyle w:val="13"/>
            </w:pPr>
            <w:r>
              <w:t>≥100%</w:t>
            </w:r>
          </w:p>
        </w:tc>
        <w:tc>
          <w:tcPr>
            <w:tcW w:w="1843" w:type="dxa"/>
            <w:vAlign w:val="center"/>
          </w:tcPr>
          <w:p w14:paraId="16316278">
            <w:pPr>
              <w:pStyle w:val="13"/>
            </w:pPr>
            <w:r>
              <w:t>依据上级下达文件</w:t>
            </w:r>
          </w:p>
        </w:tc>
      </w:tr>
      <w:tr w14:paraId="7718D3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5AA70"/>
        </w:tc>
        <w:tc>
          <w:tcPr>
            <w:tcW w:w="1276" w:type="dxa"/>
            <w:vAlign w:val="center"/>
          </w:tcPr>
          <w:p w14:paraId="45F75281">
            <w:pPr>
              <w:pStyle w:val="13"/>
            </w:pPr>
            <w:r>
              <w:t>时效指标</w:t>
            </w:r>
          </w:p>
        </w:tc>
        <w:tc>
          <w:tcPr>
            <w:tcW w:w="1332" w:type="dxa"/>
            <w:vAlign w:val="center"/>
          </w:tcPr>
          <w:p w14:paraId="1CF5ED47">
            <w:pPr>
              <w:pStyle w:val="13"/>
            </w:pPr>
            <w:r>
              <w:t>资金支出率（%）</w:t>
            </w:r>
          </w:p>
        </w:tc>
        <w:tc>
          <w:tcPr>
            <w:tcW w:w="2891" w:type="dxa"/>
            <w:vAlign w:val="center"/>
          </w:tcPr>
          <w:p w14:paraId="3AFF872D">
            <w:pPr>
              <w:pStyle w:val="13"/>
            </w:pPr>
            <w:r>
              <w:t>资金支出率（%）</w:t>
            </w:r>
          </w:p>
        </w:tc>
        <w:tc>
          <w:tcPr>
            <w:tcW w:w="1276" w:type="dxa"/>
            <w:vAlign w:val="center"/>
          </w:tcPr>
          <w:p w14:paraId="642833C0">
            <w:pPr>
              <w:pStyle w:val="13"/>
            </w:pPr>
            <w:r>
              <w:t>≥90%</w:t>
            </w:r>
          </w:p>
        </w:tc>
        <w:tc>
          <w:tcPr>
            <w:tcW w:w="1843" w:type="dxa"/>
            <w:vAlign w:val="center"/>
          </w:tcPr>
          <w:p w14:paraId="219EA1CF">
            <w:pPr>
              <w:pStyle w:val="13"/>
            </w:pPr>
            <w:r>
              <w:t>依据上级下达文件</w:t>
            </w:r>
          </w:p>
        </w:tc>
      </w:tr>
      <w:tr w14:paraId="2CE7E7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F55DB5"/>
        </w:tc>
        <w:tc>
          <w:tcPr>
            <w:tcW w:w="1276" w:type="dxa"/>
            <w:vAlign w:val="center"/>
          </w:tcPr>
          <w:p w14:paraId="175E15CD">
            <w:pPr>
              <w:pStyle w:val="13"/>
            </w:pPr>
            <w:r>
              <w:t>成本指标</w:t>
            </w:r>
          </w:p>
        </w:tc>
        <w:tc>
          <w:tcPr>
            <w:tcW w:w="1332" w:type="dxa"/>
            <w:vAlign w:val="center"/>
          </w:tcPr>
          <w:p w14:paraId="051BBEA2">
            <w:pPr>
              <w:pStyle w:val="13"/>
            </w:pPr>
            <w:r>
              <w:t>资金成本</w:t>
            </w:r>
          </w:p>
        </w:tc>
        <w:tc>
          <w:tcPr>
            <w:tcW w:w="2891" w:type="dxa"/>
            <w:vAlign w:val="center"/>
          </w:tcPr>
          <w:p w14:paraId="552181DA">
            <w:pPr>
              <w:pStyle w:val="13"/>
            </w:pPr>
            <w:r>
              <w:t>资金成本</w:t>
            </w:r>
          </w:p>
        </w:tc>
        <w:tc>
          <w:tcPr>
            <w:tcW w:w="1276" w:type="dxa"/>
            <w:vAlign w:val="center"/>
          </w:tcPr>
          <w:p w14:paraId="5D058C47">
            <w:pPr>
              <w:pStyle w:val="13"/>
            </w:pPr>
            <w:r>
              <w:t>468.55万</w:t>
            </w:r>
          </w:p>
        </w:tc>
        <w:tc>
          <w:tcPr>
            <w:tcW w:w="1843" w:type="dxa"/>
            <w:vAlign w:val="center"/>
          </w:tcPr>
          <w:p w14:paraId="3BB603E1">
            <w:pPr>
              <w:pStyle w:val="13"/>
            </w:pPr>
            <w:r>
              <w:t>依据上级下达文件</w:t>
            </w:r>
          </w:p>
        </w:tc>
      </w:tr>
      <w:tr w14:paraId="136206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E6975C">
            <w:pPr>
              <w:pStyle w:val="15"/>
            </w:pPr>
            <w:r>
              <w:t>效益指标</w:t>
            </w:r>
          </w:p>
        </w:tc>
        <w:tc>
          <w:tcPr>
            <w:tcW w:w="1276" w:type="dxa"/>
            <w:vAlign w:val="center"/>
          </w:tcPr>
          <w:p w14:paraId="68B2B634">
            <w:pPr>
              <w:pStyle w:val="13"/>
            </w:pPr>
            <w:r>
              <w:t>经济效益指标</w:t>
            </w:r>
          </w:p>
        </w:tc>
        <w:tc>
          <w:tcPr>
            <w:tcW w:w="1332" w:type="dxa"/>
            <w:vAlign w:val="center"/>
          </w:tcPr>
          <w:p w14:paraId="14C2C7FA">
            <w:pPr>
              <w:pStyle w:val="13"/>
            </w:pPr>
            <w:r>
              <w:t>提高效率</w:t>
            </w:r>
          </w:p>
        </w:tc>
        <w:tc>
          <w:tcPr>
            <w:tcW w:w="2891" w:type="dxa"/>
            <w:vAlign w:val="center"/>
          </w:tcPr>
          <w:p w14:paraId="416338E9">
            <w:pPr>
              <w:pStyle w:val="13"/>
            </w:pPr>
            <w:r>
              <w:t>提高效率</w:t>
            </w:r>
          </w:p>
        </w:tc>
        <w:tc>
          <w:tcPr>
            <w:tcW w:w="1276" w:type="dxa"/>
            <w:vAlign w:val="center"/>
          </w:tcPr>
          <w:p w14:paraId="00B0E9A7">
            <w:pPr>
              <w:pStyle w:val="13"/>
            </w:pPr>
            <w:r>
              <w:t>&gt;95%</w:t>
            </w:r>
          </w:p>
        </w:tc>
        <w:tc>
          <w:tcPr>
            <w:tcW w:w="1843" w:type="dxa"/>
            <w:vAlign w:val="center"/>
          </w:tcPr>
          <w:p w14:paraId="6E81046C">
            <w:pPr>
              <w:pStyle w:val="13"/>
            </w:pPr>
            <w:r>
              <w:t>依据上级下达文件</w:t>
            </w:r>
          </w:p>
        </w:tc>
      </w:tr>
      <w:tr w14:paraId="0EC99F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86C869"/>
        </w:tc>
        <w:tc>
          <w:tcPr>
            <w:tcW w:w="1276" w:type="dxa"/>
            <w:vAlign w:val="center"/>
          </w:tcPr>
          <w:p w14:paraId="6B51F27F">
            <w:pPr>
              <w:pStyle w:val="13"/>
            </w:pPr>
            <w:r>
              <w:t>社会效益指标</w:t>
            </w:r>
          </w:p>
        </w:tc>
        <w:tc>
          <w:tcPr>
            <w:tcW w:w="1332" w:type="dxa"/>
            <w:vAlign w:val="center"/>
          </w:tcPr>
          <w:p w14:paraId="096EFC0F">
            <w:pPr>
              <w:pStyle w:val="13"/>
            </w:pPr>
            <w:r>
              <w:t>服务的改善与提升</w:t>
            </w:r>
          </w:p>
        </w:tc>
        <w:tc>
          <w:tcPr>
            <w:tcW w:w="2891" w:type="dxa"/>
            <w:vAlign w:val="center"/>
          </w:tcPr>
          <w:p w14:paraId="56E7950E">
            <w:pPr>
              <w:pStyle w:val="13"/>
            </w:pPr>
            <w:r>
              <w:t>服务的改善与提升</w:t>
            </w:r>
          </w:p>
        </w:tc>
        <w:tc>
          <w:tcPr>
            <w:tcW w:w="1276" w:type="dxa"/>
            <w:vAlign w:val="center"/>
          </w:tcPr>
          <w:p w14:paraId="583F3582">
            <w:pPr>
              <w:pStyle w:val="13"/>
            </w:pPr>
            <w:r>
              <w:t>显著提升</w:t>
            </w:r>
          </w:p>
        </w:tc>
        <w:tc>
          <w:tcPr>
            <w:tcW w:w="1843" w:type="dxa"/>
            <w:vAlign w:val="center"/>
          </w:tcPr>
          <w:p w14:paraId="19A8931F">
            <w:pPr>
              <w:pStyle w:val="13"/>
            </w:pPr>
            <w:r>
              <w:t>依据上级下达文件</w:t>
            </w:r>
          </w:p>
        </w:tc>
      </w:tr>
      <w:tr w14:paraId="6B91DB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378231"/>
        </w:tc>
        <w:tc>
          <w:tcPr>
            <w:tcW w:w="1276" w:type="dxa"/>
            <w:vAlign w:val="center"/>
          </w:tcPr>
          <w:p w14:paraId="38AF15B2">
            <w:pPr>
              <w:pStyle w:val="13"/>
            </w:pPr>
            <w:r>
              <w:t>生态效益指标</w:t>
            </w:r>
          </w:p>
        </w:tc>
        <w:tc>
          <w:tcPr>
            <w:tcW w:w="1332" w:type="dxa"/>
            <w:vAlign w:val="center"/>
          </w:tcPr>
          <w:p w14:paraId="6056F372">
            <w:pPr>
              <w:pStyle w:val="13"/>
            </w:pPr>
            <w:r>
              <w:t>维护社会稳定</w:t>
            </w:r>
          </w:p>
        </w:tc>
        <w:tc>
          <w:tcPr>
            <w:tcW w:w="2891" w:type="dxa"/>
            <w:vAlign w:val="center"/>
          </w:tcPr>
          <w:p w14:paraId="4547562C">
            <w:pPr>
              <w:pStyle w:val="13"/>
            </w:pPr>
            <w:r>
              <w:t>维护社会稳定</w:t>
            </w:r>
          </w:p>
        </w:tc>
        <w:tc>
          <w:tcPr>
            <w:tcW w:w="1276" w:type="dxa"/>
            <w:vAlign w:val="center"/>
          </w:tcPr>
          <w:p w14:paraId="3959C9D8">
            <w:pPr>
              <w:pStyle w:val="13"/>
            </w:pPr>
            <w:r>
              <w:t>确保社会稳定</w:t>
            </w:r>
          </w:p>
        </w:tc>
        <w:tc>
          <w:tcPr>
            <w:tcW w:w="1843" w:type="dxa"/>
            <w:vAlign w:val="center"/>
          </w:tcPr>
          <w:p w14:paraId="2FAF4937">
            <w:pPr>
              <w:pStyle w:val="13"/>
            </w:pPr>
            <w:r>
              <w:t>依据上级下达文件</w:t>
            </w:r>
          </w:p>
        </w:tc>
      </w:tr>
      <w:tr w14:paraId="7DF509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B6A174"/>
        </w:tc>
        <w:tc>
          <w:tcPr>
            <w:tcW w:w="1276" w:type="dxa"/>
            <w:vAlign w:val="center"/>
          </w:tcPr>
          <w:p w14:paraId="257F0AC9">
            <w:pPr>
              <w:pStyle w:val="13"/>
            </w:pPr>
            <w:r>
              <w:t>可持续影响指标</w:t>
            </w:r>
          </w:p>
        </w:tc>
        <w:tc>
          <w:tcPr>
            <w:tcW w:w="1332" w:type="dxa"/>
            <w:vAlign w:val="center"/>
          </w:tcPr>
          <w:p w14:paraId="0BE028E5">
            <w:pPr>
              <w:pStyle w:val="13"/>
            </w:pPr>
            <w:r>
              <w:t>推动教育事业发展</w:t>
            </w:r>
          </w:p>
        </w:tc>
        <w:tc>
          <w:tcPr>
            <w:tcW w:w="2891" w:type="dxa"/>
            <w:vAlign w:val="center"/>
          </w:tcPr>
          <w:p w14:paraId="784316A5">
            <w:pPr>
              <w:pStyle w:val="13"/>
            </w:pPr>
            <w:r>
              <w:t>推动教育事业发展</w:t>
            </w:r>
          </w:p>
        </w:tc>
        <w:tc>
          <w:tcPr>
            <w:tcW w:w="1276" w:type="dxa"/>
            <w:vAlign w:val="center"/>
          </w:tcPr>
          <w:p w14:paraId="04090384">
            <w:pPr>
              <w:pStyle w:val="13"/>
            </w:pPr>
            <w:r>
              <w:t>积极推动事业发展</w:t>
            </w:r>
          </w:p>
        </w:tc>
        <w:tc>
          <w:tcPr>
            <w:tcW w:w="1843" w:type="dxa"/>
            <w:vAlign w:val="center"/>
          </w:tcPr>
          <w:p w14:paraId="5AFA31A9">
            <w:pPr>
              <w:pStyle w:val="13"/>
            </w:pPr>
            <w:r>
              <w:t>依据上级下达文件</w:t>
            </w:r>
          </w:p>
        </w:tc>
      </w:tr>
      <w:tr w14:paraId="0C1D95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5F5FD5">
            <w:pPr>
              <w:pStyle w:val="15"/>
            </w:pPr>
            <w:r>
              <w:t>满意度指标</w:t>
            </w:r>
          </w:p>
        </w:tc>
        <w:tc>
          <w:tcPr>
            <w:tcW w:w="1276" w:type="dxa"/>
            <w:vAlign w:val="center"/>
          </w:tcPr>
          <w:p w14:paraId="305EF9DE">
            <w:pPr>
              <w:pStyle w:val="13"/>
            </w:pPr>
            <w:r>
              <w:t>服务对象满意度指标</w:t>
            </w:r>
          </w:p>
        </w:tc>
        <w:tc>
          <w:tcPr>
            <w:tcW w:w="1332" w:type="dxa"/>
            <w:vAlign w:val="center"/>
          </w:tcPr>
          <w:p w14:paraId="30381DF6">
            <w:pPr>
              <w:pStyle w:val="13"/>
            </w:pPr>
            <w:r>
              <w:t>服务对象满意度</w:t>
            </w:r>
          </w:p>
        </w:tc>
        <w:tc>
          <w:tcPr>
            <w:tcW w:w="2891" w:type="dxa"/>
            <w:vAlign w:val="center"/>
          </w:tcPr>
          <w:p w14:paraId="374C6883">
            <w:pPr>
              <w:pStyle w:val="13"/>
            </w:pPr>
            <w:r>
              <w:t>服务对象满意度</w:t>
            </w:r>
          </w:p>
        </w:tc>
        <w:tc>
          <w:tcPr>
            <w:tcW w:w="1276" w:type="dxa"/>
            <w:vAlign w:val="center"/>
          </w:tcPr>
          <w:p w14:paraId="3BFD190F">
            <w:pPr>
              <w:pStyle w:val="13"/>
            </w:pPr>
            <w:r>
              <w:t>&gt;98%</w:t>
            </w:r>
          </w:p>
        </w:tc>
        <w:tc>
          <w:tcPr>
            <w:tcW w:w="1843" w:type="dxa"/>
            <w:vAlign w:val="center"/>
          </w:tcPr>
          <w:p w14:paraId="4C8916D6">
            <w:pPr>
              <w:pStyle w:val="13"/>
            </w:pPr>
            <w:r>
              <w:t>依据上级下达文件</w:t>
            </w:r>
          </w:p>
        </w:tc>
      </w:tr>
    </w:tbl>
    <w:p w14:paraId="1DD1EDC8">
      <w:pPr>
        <w:sectPr>
          <w:pgSz w:w="11900" w:h="16840"/>
          <w:pgMar w:top="1984" w:right="1304" w:bottom="1134" w:left="1304" w:header="720" w:footer="720" w:gutter="0"/>
          <w:cols w:space="720" w:num="1"/>
        </w:sectPr>
      </w:pPr>
    </w:p>
    <w:p w14:paraId="23CDDA7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1A773A">
      <w:pPr>
        <w:spacing w:before="0" w:after="0"/>
        <w:ind w:firstLine="560"/>
        <w:jc w:val="left"/>
        <w:outlineLvl w:val="3"/>
      </w:pPr>
      <w:bookmarkStart w:id="68" w:name="_Toc_4_4_0000000069"/>
      <w:r>
        <w:rPr>
          <w:rFonts w:ascii="方正仿宋_GBK" w:hAnsi="方正仿宋_GBK" w:eastAsia="方正仿宋_GBK" w:cs="方正仿宋_GBK"/>
          <w:color w:val="000000"/>
          <w:sz w:val="28"/>
        </w:rPr>
        <w:t>66.怀财字【2025】7号2025年学前生均公用经费县配套资金绩效目标表</w:t>
      </w:r>
      <w:bookmarkEnd w:id="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4626B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1B8D156">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0311BAE5">
            <w:pPr>
              <w:pStyle w:val="11"/>
            </w:pPr>
            <w:r>
              <w:t>单位：万元</w:t>
            </w:r>
          </w:p>
        </w:tc>
      </w:tr>
      <w:tr w14:paraId="35C14B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6B4FFD">
            <w:pPr>
              <w:pStyle w:val="14"/>
            </w:pPr>
            <w:r>
              <w:t>项目编码</w:t>
            </w:r>
          </w:p>
        </w:tc>
        <w:tc>
          <w:tcPr>
            <w:tcW w:w="2608" w:type="dxa"/>
            <w:gridSpan w:val="2"/>
            <w:vAlign w:val="center"/>
          </w:tcPr>
          <w:p w14:paraId="140E6435">
            <w:pPr>
              <w:pStyle w:val="13"/>
            </w:pPr>
            <w:r>
              <w:t>13073025P000036100023</w:t>
            </w:r>
          </w:p>
        </w:tc>
        <w:tc>
          <w:tcPr>
            <w:tcW w:w="1587" w:type="dxa"/>
            <w:vAlign w:val="center"/>
          </w:tcPr>
          <w:p w14:paraId="2ED30E53">
            <w:pPr>
              <w:pStyle w:val="14"/>
            </w:pPr>
            <w:r>
              <w:t>项目名称</w:t>
            </w:r>
          </w:p>
        </w:tc>
        <w:tc>
          <w:tcPr>
            <w:tcW w:w="4423" w:type="dxa"/>
            <w:gridSpan w:val="3"/>
            <w:vAlign w:val="center"/>
          </w:tcPr>
          <w:p w14:paraId="519D565E">
            <w:pPr>
              <w:pStyle w:val="13"/>
            </w:pPr>
            <w:r>
              <w:t>怀财字【2025】7号2025年学前生均公用经费县配套资金</w:t>
            </w:r>
          </w:p>
        </w:tc>
      </w:tr>
      <w:tr w14:paraId="2F091A98">
        <w:tblPrEx>
          <w:tblCellMar>
            <w:top w:w="0" w:type="dxa"/>
            <w:left w:w="108" w:type="dxa"/>
            <w:bottom w:w="0" w:type="dxa"/>
            <w:right w:w="108" w:type="dxa"/>
          </w:tblCellMar>
        </w:tblPrEx>
        <w:trPr>
          <w:trHeight w:val="369" w:hRule="atLeast"/>
          <w:jc w:val="center"/>
        </w:trPr>
        <w:tc>
          <w:tcPr>
            <w:tcW w:w="1276" w:type="dxa"/>
            <w:vMerge w:val="restart"/>
            <w:vAlign w:val="center"/>
          </w:tcPr>
          <w:p w14:paraId="5036A879">
            <w:pPr>
              <w:pStyle w:val="14"/>
            </w:pPr>
            <w:r>
              <w:t>预算规模及资金用途</w:t>
            </w:r>
          </w:p>
        </w:tc>
        <w:tc>
          <w:tcPr>
            <w:tcW w:w="1276" w:type="dxa"/>
            <w:vAlign w:val="center"/>
          </w:tcPr>
          <w:p w14:paraId="1C624F35">
            <w:pPr>
              <w:pStyle w:val="14"/>
            </w:pPr>
            <w:r>
              <w:t>预算数</w:t>
            </w:r>
          </w:p>
        </w:tc>
        <w:tc>
          <w:tcPr>
            <w:tcW w:w="1332" w:type="dxa"/>
            <w:vAlign w:val="center"/>
          </w:tcPr>
          <w:p w14:paraId="7F3C73C9">
            <w:pPr>
              <w:pStyle w:val="13"/>
            </w:pPr>
            <w:r>
              <w:t>45.28</w:t>
            </w:r>
          </w:p>
        </w:tc>
        <w:tc>
          <w:tcPr>
            <w:tcW w:w="1587" w:type="dxa"/>
            <w:vAlign w:val="center"/>
          </w:tcPr>
          <w:p w14:paraId="394C2624">
            <w:pPr>
              <w:pStyle w:val="14"/>
            </w:pPr>
            <w:r>
              <w:t>其中：财政    资金</w:t>
            </w:r>
          </w:p>
        </w:tc>
        <w:tc>
          <w:tcPr>
            <w:tcW w:w="1304" w:type="dxa"/>
            <w:vAlign w:val="center"/>
          </w:tcPr>
          <w:p w14:paraId="64BCFFA1">
            <w:pPr>
              <w:pStyle w:val="13"/>
            </w:pPr>
            <w:r>
              <w:t>45.28</w:t>
            </w:r>
          </w:p>
        </w:tc>
        <w:tc>
          <w:tcPr>
            <w:tcW w:w="1276" w:type="dxa"/>
            <w:vAlign w:val="center"/>
          </w:tcPr>
          <w:p w14:paraId="4E9D34BE">
            <w:pPr>
              <w:pStyle w:val="14"/>
            </w:pPr>
            <w:r>
              <w:t>其他资金</w:t>
            </w:r>
          </w:p>
        </w:tc>
        <w:tc>
          <w:tcPr>
            <w:tcW w:w="1843" w:type="dxa"/>
            <w:vAlign w:val="center"/>
          </w:tcPr>
          <w:p w14:paraId="3EC87E16">
            <w:pPr>
              <w:pStyle w:val="13"/>
            </w:pPr>
            <w:r>
              <w:t xml:space="preserve"> </w:t>
            </w:r>
          </w:p>
        </w:tc>
      </w:tr>
      <w:tr w14:paraId="640D5D19">
        <w:tblPrEx>
          <w:tblCellMar>
            <w:top w:w="0" w:type="dxa"/>
            <w:left w:w="108" w:type="dxa"/>
            <w:bottom w:w="0" w:type="dxa"/>
            <w:right w:w="108" w:type="dxa"/>
          </w:tblCellMar>
        </w:tblPrEx>
        <w:trPr>
          <w:trHeight w:val="369" w:hRule="atLeast"/>
          <w:jc w:val="center"/>
        </w:trPr>
        <w:tc>
          <w:tcPr>
            <w:tcW w:w="1276" w:type="dxa"/>
            <w:vMerge w:val="continue"/>
          </w:tcPr>
          <w:p w14:paraId="7C720064"/>
        </w:tc>
        <w:tc>
          <w:tcPr>
            <w:tcW w:w="8618" w:type="dxa"/>
            <w:gridSpan w:val="6"/>
            <w:vAlign w:val="center"/>
          </w:tcPr>
          <w:p w14:paraId="6F40BAB6">
            <w:pPr>
              <w:pStyle w:val="13"/>
            </w:pPr>
            <w:r>
              <w:t>用于幼儿园正常教育教学和办公。</w:t>
            </w:r>
          </w:p>
        </w:tc>
      </w:tr>
      <w:tr w14:paraId="2E37D317">
        <w:tblPrEx>
          <w:tblCellMar>
            <w:top w:w="0" w:type="dxa"/>
            <w:left w:w="108" w:type="dxa"/>
            <w:bottom w:w="0" w:type="dxa"/>
            <w:right w:w="108" w:type="dxa"/>
          </w:tblCellMar>
        </w:tblPrEx>
        <w:trPr>
          <w:trHeight w:val="369" w:hRule="atLeast"/>
          <w:jc w:val="center"/>
        </w:trPr>
        <w:tc>
          <w:tcPr>
            <w:tcW w:w="1276" w:type="dxa"/>
            <w:vMerge w:val="restart"/>
            <w:vAlign w:val="center"/>
          </w:tcPr>
          <w:p w14:paraId="51961E2D">
            <w:pPr>
              <w:pStyle w:val="14"/>
            </w:pPr>
            <w:r>
              <w:t>资金支出计划（%）</w:t>
            </w:r>
          </w:p>
        </w:tc>
        <w:tc>
          <w:tcPr>
            <w:tcW w:w="2608" w:type="dxa"/>
            <w:gridSpan w:val="2"/>
            <w:vAlign w:val="center"/>
          </w:tcPr>
          <w:p w14:paraId="55CF4D7B">
            <w:pPr>
              <w:pStyle w:val="14"/>
            </w:pPr>
            <w:r>
              <w:t>3月底</w:t>
            </w:r>
          </w:p>
        </w:tc>
        <w:tc>
          <w:tcPr>
            <w:tcW w:w="1587" w:type="dxa"/>
            <w:vAlign w:val="center"/>
          </w:tcPr>
          <w:p w14:paraId="01A134D0">
            <w:pPr>
              <w:pStyle w:val="14"/>
            </w:pPr>
            <w:r>
              <w:t>6月底</w:t>
            </w:r>
          </w:p>
        </w:tc>
        <w:tc>
          <w:tcPr>
            <w:tcW w:w="1304" w:type="dxa"/>
            <w:vAlign w:val="center"/>
          </w:tcPr>
          <w:p w14:paraId="0B046986">
            <w:pPr>
              <w:pStyle w:val="14"/>
            </w:pPr>
            <w:r>
              <w:t>10月底</w:t>
            </w:r>
          </w:p>
        </w:tc>
        <w:tc>
          <w:tcPr>
            <w:tcW w:w="3119" w:type="dxa"/>
            <w:gridSpan w:val="2"/>
            <w:vAlign w:val="center"/>
          </w:tcPr>
          <w:p w14:paraId="31393116">
            <w:pPr>
              <w:pStyle w:val="14"/>
            </w:pPr>
            <w:r>
              <w:t>12月底</w:t>
            </w:r>
          </w:p>
        </w:tc>
      </w:tr>
      <w:tr w14:paraId="21FAF7E0">
        <w:tblPrEx>
          <w:tblCellMar>
            <w:top w:w="0" w:type="dxa"/>
            <w:left w:w="108" w:type="dxa"/>
            <w:bottom w:w="0" w:type="dxa"/>
            <w:right w:w="108" w:type="dxa"/>
          </w:tblCellMar>
        </w:tblPrEx>
        <w:trPr>
          <w:trHeight w:val="369" w:hRule="atLeast"/>
          <w:jc w:val="center"/>
        </w:trPr>
        <w:tc>
          <w:tcPr>
            <w:tcW w:w="1276" w:type="dxa"/>
            <w:vMerge w:val="continue"/>
          </w:tcPr>
          <w:p w14:paraId="245BAF42"/>
        </w:tc>
        <w:tc>
          <w:tcPr>
            <w:tcW w:w="2608" w:type="dxa"/>
            <w:gridSpan w:val="2"/>
            <w:vAlign w:val="center"/>
          </w:tcPr>
          <w:p w14:paraId="6FE34B63">
            <w:pPr>
              <w:pStyle w:val="15"/>
            </w:pPr>
            <w:r>
              <w:t>15%</w:t>
            </w:r>
          </w:p>
        </w:tc>
        <w:tc>
          <w:tcPr>
            <w:tcW w:w="1587" w:type="dxa"/>
            <w:vAlign w:val="center"/>
          </w:tcPr>
          <w:p w14:paraId="092BA6DE">
            <w:pPr>
              <w:pStyle w:val="15"/>
            </w:pPr>
            <w:r>
              <w:t>50%</w:t>
            </w:r>
          </w:p>
        </w:tc>
        <w:tc>
          <w:tcPr>
            <w:tcW w:w="1304" w:type="dxa"/>
            <w:vAlign w:val="center"/>
          </w:tcPr>
          <w:p w14:paraId="47B21422">
            <w:pPr>
              <w:pStyle w:val="15"/>
            </w:pPr>
            <w:r>
              <w:t>75%</w:t>
            </w:r>
          </w:p>
        </w:tc>
        <w:tc>
          <w:tcPr>
            <w:tcW w:w="3119" w:type="dxa"/>
            <w:gridSpan w:val="2"/>
            <w:vAlign w:val="center"/>
          </w:tcPr>
          <w:p w14:paraId="5D18E36B">
            <w:pPr>
              <w:pStyle w:val="15"/>
            </w:pPr>
            <w:r>
              <w:t>100%</w:t>
            </w:r>
          </w:p>
        </w:tc>
      </w:tr>
      <w:tr w14:paraId="361BE76B">
        <w:tblPrEx>
          <w:tblCellMar>
            <w:top w:w="0" w:type="dxa"/>
            <w:left w:w="108" w:type="dxa"/>
            <w:bottom w:w="0" w:type="dxa"/>
            <w:right w:w="108" w:type="dxa"/>
          </w:tblCellMar>
        </w:tblPrEx>
        <w:trPr>
          <w:trHeight w:val="369" w:hRule="atLeast"/>
          <w:jc w:val="center"/>
        </w:trPr>
        <w:tc>
          <w:tcPr>
            <w:tcW w:w="1276" w:type="dxa"/>
            <w:vAlign w:val="center"/>
          </w:tcPr>
          <w:p w14:paraId="220782AE">
            <w:pPr>
              <w:pStyle w:val="14"/>
            </w:pPr>
            <w:r>
              <w:t>绩效目标</w:t>
            </w:r>
          </w:p>
        </w:tc>
        <w:tc>
          <w:tcPr>
            <w:tcW w:w="8618" w:type="dxa"/>
            <w:gridSpan w:val="6"/>
            <w:vAlign w:val="center"/>
          </w:tcPr>
          <w:p w14:paraId="7B86DF3B">
            <w:pPr>
              <w:pStyle w:val="13"/>
            </w:pPr>
            <w:r>
              <w:t>1.为保障幼儿园正常教育教学。</w:t>
            </w:r>
          </w:p>
        </w:tc>
      </w:tr>
    </w:tbl>
    <w:p w14:paraId="1CA5925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7E58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025FAF">
            <w:pPr>
              <w:pStyle w:val="14"/>
            </w:pPr>
            <w:r>
              <w:t>一级指标</w:t>
            </w:r>
          </w:p>
        </w:tc>
        <w:tc>
          <w:tcPr>
            <w:tcW w:w="1276" w:type="dxa"/>
            <w:vAlign w:val="center"/>
          </w:tcPr>
          <w:p w14:paraId="3DE0BD33">
            <w:pPr>
              <w:pStyle w:val="14"/>
            </w:pPr>
            <w:r>
              <w:t>二级指标</w:t>
            </w:r>
          </w:p>
        </w:tc>
        <w:tc>
          <w:tcPr>
            <w:tcW w:w="1332" w:type="dxa"/>
            <w:vAlign w:val="center"/>
          </w:tcPr>
          <w:p w14:paraId="1FFCF69B">
            <w:pPr>
              <w:pStyle w:val="14"/>
            </w:pPr>
            <w:r>
              <w:t>三级指标</w:t>
            </w:r>
          </w:p>
        </w:tc>
        <w:tc>
          <w:tcPr>
            <w:tcW w:w="2891" w:type="dxa"/>
            <w:vAlign w:val="center"/>
          </w:tcPr>
          <w:p w14:paraId="3F5DC349">
            <w:pPr>
              <w:pStyle w:val="14"/>
            </w:pPr>
            <w:r>
              <w:t>绩效指标描述</w:t>
            </w:r>
          </w:p>
        </w:tc>
        <w:tc>
          <w:tcPr>
            <w:tcW w:w="1276" w:type="dxa"/>
            <w:vAlign w:val="center"/>
          </w:tcPr>
          <w:p w14:paraId="54FEEA99">
            <w:pPr>
              <w:pStyle w:val="14"/>
            </w:pPr>
            <w:r>
              <w:t>指标值</w:t>
            </w:r>
          </w:p>
        </w:tc>
        <w:tc>
          <w:tcPr>
            <w:tcW w:w="1843" w:type="dxa"/>
            <w:vAlign w:val="center"/>
          </w:tcPr>
          <w:p w14:paraId="375B1A98">
            <w:pPr>
              <w:pStyle w:val="14"/>
            </w:pPr>
            <w:r>
              <w:t>指标值确定依据</w:t>
            </w:r>
          </w:p>
        </w:tc>
      </w:tr>
      <w:tr w14:paraId="70496C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FDF7E8">
            <w:pPr>
              <w:pStyle w:val="15"/>
            </w:pPr>
            <w:r>
              <w:t>产出指标</w:t>
            </w:r>
          </w:p>
        </w:tc>
        <w:tc>
          <w:tcPr>
            <w:tcW w:w="1276" w:type="dxa"/>
            <w:vAlign w:val="center"/>
          </w:tcPr>
          <w:p w14:paraId="74D5D022">
            <w:pPr>
              <w:pStyle w:val="13"/>
            </w:pPr>
            <w:r>
              <w:t>数量指标</w:t>
            </w:r>
          </w:p>
        </w:tc>
        <w:tc>
          <w:tcPr>
            <w:tcW w:w="1332" w:type="dxa"/>
            <w:vAlign w:val="center"/>
          </w:tcPr>
          <w:p w14:paraId="1A1386A1">
            <w:pPr>
              <w:pStyle w:val="13"/>
            </w:pPr>
            <w:r>
              <w:t>保障幼儿园数量</w:t>
            </w:r>
          </w:p>
        </w:tc>
        <w:tc>
          <w:tcPr>
            <w:tcW w:w="2891" w:type="dxa"/>
            <w:vAlign w:val="center"/>
          </w:tcPr>
          <w:p w14:paraId="63227E16">
            <w:pPr>
              <w:pStyle w:val="13"/>
            </w:pPr>
            <w:r>
              <w:t>保障教育教学正常运转的幼儿园个数</w:t>
            </w:r>
          </w:p>
        </w:tc>
        <w:tc>
          <w:tcPr>
            <w:tcW w:w="1276" w:type="dxa"/>
            <w:vAlign w:val="center"/>
          </w:tcPr>
          <w:p w14:paraId="59E457D2">
            <w:pPr>
              <w:pStyle w:val="13"/>
            </w:pPr>
            <w:r>
              <w:t>≥1个</w:t>
            </w:r>
          </w:p>
        </w:tc>
        <w:tc>
          <w:tcPr>
            <w:tcW w:w="1843" w:type="dxa"/>
            <w:vAlign w:val="center"/>
          </w:tcPr>
          <w:p w14:paraId="270E1504">
            <w:pPr>
              <w:pStyle w:val="13"/>
            </w:pPr>
            <w:r>
              <w:t>2025年初工作计划</w:t>
            </w:r>
          </w:p>
        </w:tc>
      </w:tr>
      <w:tr w14:paraId="6DDBD2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A62E05"/>
        </w:tc>
        <w:tc>
          <w:tcPr>
            <w:tcW w:w="1276" w:type="dxa"/>
            <w:vAlign w:val="center"/>
          </w:tcPr>
          <w:p w14:paraId="744E71F9">
            <w:pPr>
              <w:pStyle w:val="13"/>
            </w:pPr>
            <w:r>
              <w:t>质量指标</w:t>
            </w:r>
          </w:p>
        </w:tc>
        <w:tc>
          <w:tcPr>
            <w:tcW w:w="1332" w:type="dxa"/>
            <w:vAlign w:val="center"/>
          </w:tcPr>
          <w:p w14:paraId="45A0DF02">
            <w:pPr>
              <w:pStyle w:val="13"/>
            </w:pPr>
            <w:r>
              <w:t>质量合格率</w:t>
            </w:r>
          </w:p>
        </w:tc>
        <w:tc>
          <w:tcPr>
            <w:tcW w:w="2891" w:type="dxa"/>
            <w:vAlign w:val="center"/>
          </w:tcPr>
          <w:p w14:paraId="3F7F59BB">
            <w:pPr>
              <w:pStyle w:val="13"/>
            </w:pPr>
            <w:r>
              <w:t>购买各种办公用品等合格率</w:t>
            </w:r>
          </w:p>
        </w:tc>
        <w:tc>
          <w:tcPr>
            <w:tcW w:w="1276" w:type="dxa"/>
            <w:vAlign w:val="center"/>
          </w:tcPr>
          <w:p w14:paraId="67F7B8D7">
            <w:pPr>
              <w:pStyle w:val="13"/>
            </w:pPr>
            <w:r>
              <w:t>≥100%</w:t>
            </w:r>
          </w:p>
        </w:tc>
        <w:tc>
          <w:tcPr>
            <w:tcW w:w="1843" w:type="dxa"/>
            <w:vAlign w:val="center"/>
          </w:tcPr>
          <w:p w14:paraId="2C6E36C5">
            <w:pPr>
              <w:pStyle w:val="13"/>
            </w:pPr>
            <w:r>
              <w:t>2025年初工作计划</w:t>
            </w:r>
          </w:p>
        </w:tc>
      </w:tr>
      <w:tr w14:paraId="55AED3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FCEC23"/>
        </w:tc>
        <w:tc>
          <w:tcPr>
            <w:tcW w:w="1276" w:type="dxa"/>
            <w:vAlign w:val="center"/>
          </w:tcPr>
          <w:p w14:paraId="4C61D28A">
            <w:pPr>
              <w:pStyle w:val="13"/>
            </w:pPr>
            <w:r>
              <w:t>时效指标</w:t>
            </w:r>
          </w:p>
        </w:tc>
        <w:tc>
          <w:tcPr>
            <w:tcW w:w="1332" w:type="dxa"/>
            <w:vAlign w:val="center"/>
          </w:tcPr>
          <w:p w14:paraId="303B2FA7">
            <w:pPr>
              <w:pStyle w:val="13"/>
            </w:pPr>
            <w:r>
              <w:t>各项工作及时完成率</w:t>
            </w:r>
          </w:p>
        </w:tc>
        <w:tc>
          <w:tcPr>
            <w:tcW w:w="2891" w:type="dxa"/>
            <w:vAlign w:val="center"/>
          </w:tcPr>
          <w:p w14:paraId="5BB77954">
            <w:pPr>
              <w:pStyle w:val="13"/>
            </w:pPr>
            <w:r>
              <w:t>幼儿园各项工作及时完成情况</w:t>
            </w:r>
          </w:p>
        </w:tc>
        <w:tc>
          <w:tcPr>
            <w:tcW w:w="1276" w:type="dxa"/>
            <w:vAlign w:val="center"/>
          </w:tcPr>
          <w:p w14:paraId="0FD419B1">
            <w:pPr>
              <w:pStyle w:val="13"/>
            </w:pPr>
            <w:r>
              <w:t>100%</w:t>
            </w:r>
          </w:p>
        </w:tc>
        <w:tc>
          <w:tcPr>
            <w:tcW w:w="1843" w:type="dxa"/>
            <w:vAlign w:val="center"/>
          </w:tcPr>
          <w:p w14:paraId="22206389">
            <w:pPr>
              <w:pStyle w:val="13"/>
            </w:pPr>
            <w:r>
              <w:t>2025年初工作计划</w:t>
            </w:r>
          </w:p>
        </w:tc>
      </w:tr>
      <w:tr w14:paraId="6F9D23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9C1A5B"/>
        </w:tc>
        <w:tc>
          <w:tcPr>
            <w:tcW w:w="1276" w:type="dxa"/>
            <w:vAlign w:val="center"/>
          </w:tcPr>
          <w:p w14:paraId="63D40F18">
            <w:pPr>
              <w:pStyle w:val="13"/>
            </w:pPr>
            <w:r>
              <w:t>成本指标</w:t>
            </w:r>
          </w:p>
        </w:tc>
        <w:tc>
          <w:tcPr>
            <w:tcW w:w="1332" w:type="dxa"/>
            <w:vAlign w:val="center"/>
          </w:tcPr>
          <w:p w14:paraId="1D88DFC3">
            <w:pPr>
              <w:pStyle w:val="13"/>
            </w:pPr>
            <w:r>
              <w:t>实际支出金额</w:t>
            </w:r>
          </w:p>
        </w:tc>
        <w:tc>
          <w:tcPr>
            <w:tcW w:w="2891" w:type="dxa"/>
            <w:vAlign w:val="center"/>
          </w:tcPr>
          <w:p w14:paraId="7C8B4DDE">
            <w:pPr>
              <w:pStyle w:val="13"/>
            </w:pPr>
            <w:r>
              <w:t>总预算资金成本</w:t>
            </w:r>
          </w:p>
        </w:tc>
        <w:tc>
          <w:tcPr>
            <w:tcW w:w="1276" w:type="dxa"/>
            <w:vAlign w:val="center"/>
          </w:tcPr>
          <w:p w14:paraId="48C0B395">
            <w:pPr>
              <w:pStyle w:val="13"/>
            </w:pPr>
            <w:r>
              <w:t>≤45.28万</w:t>
            </w:r>
          </w:p>
        </w:tc>
        <w:tc>
          <w:tcPr>
            <w:tcW w:w="1843" w:type="dxa"/>
            <w:vAlign w:val="center"/>
          </w:tcPr>
          <w:p w14:paraId="29702B01">
            <w:pPr>
              <w:pStyle w:val="13"/>
            </w:pPr>
            <w:r>
              <w:t>2025年县级预算编制通知</w:t>
            </w:r>
          </w:p>
        </w:tc>
      </w:tr>
      <w:tr w14:paraId="6E1EE8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785DCC">
            <w:pPr>
              <w:pStyle w:val="15"/>
            </w:pPr>
            <w:r>
              <w:t>效益指标</w:t>
            </w:r>
          </w:p>
        </w:tc>
        <w:tc>
          <w:tcPr>
            <w:tcW w:w="1276" w:type="dxa"/>
            <w:vAlign w:val="center"/>
          </w:tcPr>
          <w:p w14:paraId="52BDB38D">
            <w:pPr>
              <w:pStyle w:val="13"/>
            </w:pPr>
            <w:r>
              <w:t>经济效益指标</w:t>
            </w:r>
          </w:p>
        </w:tc>
        <w:tc>
          <w:tcPr>
            <w:tcW w:w="1332" w:type="dxa"/>
            <w:vAlign w:val="center"/>
          </w:tcPr>
          <w:p w14:paraId="02E73109">
            <w:pPr>
              <w:pStyle w:val="13"/>
            </w:pPr>
            <w:r>
              <w:t>提高效率</w:t>
            </w:r>
          </w:p>
        </w:tc>
        <w:tc>
          <w:tcPr>
            <w:tcW w:w="2891" w:type="dxa"/>
            <w:vAlign w:val="center"/>
          </w:tcPr>
          <w:p w14:paraId="0E7CFCD7">
            <w:pPr>
              <w:pStyle w:val="13"/>
            </w:pPr>
            <w:r>
              <w:t>提高效率</w:t>
            </w:r>
          </w:p>
        </w:tc>
        <w:tc>
          <w:tcPr>
            <w:tcW w:w="1276" w:type="dxa"/>
            <w:vAlign w:val="center"/>
          </w:tcPr>
          <w:p w14:paraId="603C4001">
            <w:pPr>
              <w:pStyle w:val="13"/>
            </w:pPr>
            <w:r>
              <w:t>&gt;95%</w:t>
            </w:r>
          </w:p>
        </w:tc>
        <w:tc>
          <w:tcPr>
            <w:tcW w:w="1843" w:type="dxa"/>
            <w:vAlign w:val="center"/>
          </w:tcPr>
          <w:p w14:paraId="70B8A751">
            <w:pPr>
              <w:pStyle w:val="13"/>
            </w:pPr>
            <w:r>
              <w:t>年初财政核定预算指标</w:t>
            </w:r>
          </w:p>
        </w:tc>
      </w:tr>
      <w:tr w14:paraId="33210D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3F696D"/>
        </w:tc>
        <w:tc>
          <w:tcPr>
            <w:tcW w:w="1276" w:type="dxa"/>
            <w:vAlign w:val="center"/>
          </w:tcPr>
          <w:p w14:paraId="37B88923">
            <w:pPr>
              <w:pStyle w:val="13"/>
            </w:pPr>
            <w:r>
              <w:t>社会效益指标</w:t>
            </w:r>
          </w:p>
        </w:tc>
        <w:tc>
          <w:tcPr>
            <w:tcW w:w="1332" w:type="dxa"/>
            <w:vAlign w:val="center"/>
          </w:tcPr>
          <w:p w14:paraId="0EB6B62E">
            <w:pPr>
              <w:pStyle w:val="13"/>
            </w:pPr>
            <w:r>
              <w:t>提升幼儿园教学质量</w:t>
            </w:r>
          </w:p>
        </w:tc>
        <w:tc>
          <w:tcPr>
            <w:tcW w:w="2891" w:type="dxa"/>
            <w:vAlign w:val="center"/>
          </w:tcPr>
          <w:p w14:paraId="7887B473">
            <w:pPr>
              <w:pStyle w:val="13"/>
            </w:pPr>
            <w:r>
              <w:t>促进教育教学工作开展</w:t>
            </w:r>
          </w:p>
        </w:tc>
        <w:tc>
          <w:tcPr>
            <w:tcW w:w="1276" w:type="dxa"/>
            <w:vAlign w:val="center"/>
          </w:tcPr>
          <w:p w14:paraId="5A2A77C6">
            <w:pPr>
              <w:pStyle w:val="13"/>
            </w:pPr>
            <w:r>
              <w:t>显著提升</w:t>
            </w:r>
          </w:p>
        </w:tc>
        <w:tc>
          <w:tcPr>
            <w:tcW w:w="1843" w:type="dxa"/>
            <w:vAlign w:val="center"/>
          </w:tcPr>
          <w:p w14:paraId="6229BD5C">
            <w:pPr>
              <w:pStyle w:val="13"/>
            </w:pPr>
            <w:r>
              <w:t>2025年初工作计划</w:t>
            </w:r>
          </w:p>
        </w:tc>
      </w:tr>
      <w:tr w14:paraId="0E1FC1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8C316C"/>
        </w:tc>
        <w:tc>
          <w:tcPr>
            <w:tcW w:w="1276" w:type="dxa"/>
            <w:vAlign w:val="center"/>
          </w:tcPr>
          <w:p w14:paraId="542297B7">
            <w:pPr>
              <w:pStyle w:val="13"/>
            </w:pPr>
            <w:r>
              <w:t>生态效益指标</w:t>
            </w:r>
          </w:p>
        </w:tc>
        <w:tc>
          <w:tcPr>
            <w:tcW w:w="1332" w:type="dxa"/>
            <w:vAlign w:val="center"/>
          </w:tcPr>
          <w:p w14:paraId="2EBA861D">
            <w:pPr>
              <w:pStyle w:val="13"/>
            </w:pPr>
            <w:r>
              <w:t>维护社会稳定</w:t>
            </w:r>
          </w:p>
        </w:tc>
        <w:tc>
          <w:tcPr>
            <w:tcW w:w="2891" w:type="dxa"/>
            <w:vAlign w:val="center"/>
          </w:tcPr>
          <w:p w14:paraId="2CCC94FD">
            <w:pPr>
              <w:pStyle w:val="13"/>
            </w:pPr>
            <w:r>
              <w:t>维护社会稳定</w:t>
            </w:r>
          </w:p>
        </w:tc>
        <w:tc>
          <w:tcPr>
            <w:tcW w:w="1276" w:type="dxa"/>
            <w:vAlign w:val="center"/>
          </w:tcPr>
          <w:p w14:paraId="1AD14997">
            <w:pPr>
              <w:pStyle w:val="13"/>
            </w:pPr>
            <w:r>
              <w:t>确保社会稳定</w:t>
            </w:r>
          </w:p>
        </w:tc>
        <w:tc>
          <w:tcPr>
            <w:tcW w:w="1843" w:type="dxa"/>
            <w:vAlign w:val="center"/>
          </w:tcPr>
          <w:p w14:paraId="490F2CFF">
            <w:pPr>
              <w:pStyle w:val="13"/>
            </w:pPr>
            <w:r>
              <w:t>年初财政核定预算指标</w:t>
            </w:r>
          </w:p>
        </w:tc>
      </w:tr>
      <w:tr w14:paraId="1B2C7E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4379DA"/>
        </w:tc>
        <w:tc>
          <w:tcPr>
            <w:tcW w:w="1276" w:type="dxa"/>
            <w:vAlign w:val="center"/>
          </w:tcPr>
          <w:p w14:paraId="1F8EAF5A">
            <w:pPr>
              <w:pStyle w:val="13"/>
            </w:pPr>
            <w:r>
              <w:t>可持续影响指标</w:t>
            </w:r>
          </w:p>
        </w:tc>
        <w:tc>
          <w:tcPr>
            <w:tcW w:w="1332" w:type="dxa"/>
            <w:vAlign w:val="center"/>
          </w:tcPr>
          <w:p w14:paraId="582678FC">
            <w:pPr>
              <w:pStyle w:val="13"/>
            </w:pPr>
            <w:r>
              <w:t>提高教师工作积极性</w:t>
            </w:r>
          </w:p>
        </w:tc>
        <w:tc>
          <w:tcPr>
            <w:tcW w:w="2891" w:type="dxa"/>
            <w:vAlign w:val="center"/>
          </w:tcPr>
          <w:p w14:paraId="36DB32A9">
            <w:pPr>
              <w:pStyle w:val="13"/>
            </w:pPr>
            <w:r>
              <w:t>提高教师工作动力程度</w:t>
            </w:r>
          </w:p>
        </w:tc>
        <w:tc>
          <w:tcPr>
            <w:tcW w:w="1276" w:type="dxa"/>
            <w:vAlign w:val="center"/>
          </w:tcPr>
          <w:p w14:paraId="58286ED3">
            <w:pPr>
              <w:pStyle w:val="13"/>
            </w:pPr>
            <w:r>
              <w:t>%</w:t>
            </w:r>
          </w:p>
        </w:tc>
        <w:tc>
          <w:tcPr>
            <w:tcW w:w="1843" w:type="dxa"/>
            <w:vAlign w:val="center"/>
          </w:tcPr>
          <w:p w14:paraId="61678FAA">
            <w:pPr>
              <w:pStyle w:val="13"/>
            </w:pPr>
            <w:r>
              <w:t>2025年初工作计划</w:t>
            </w:r>
          </w:p>
        </w:tc>
      </w:tr>
      <w:tr w14:paraId="5B9E79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EA6EEF">
            <w:pPr>
              <w:pStyle w:val="15"/>
            </w:pPr>
            <w:r>
              <w:t>满意度指标</w:t>
            </w:r>
          </w:p>
        </w:tc>
        <w:tc>
          <w:tcPr>
            <w:tcW w:w="1276" w:type="dxa"/>
            <w:vAlign w:val="center"/>
          </w:tcPr>
          <w:p w14:paraId="780855EB">
            <w:pPr>
              <w:pStyle w:val="13"/>
            </w:pPr>
            <w:r>
              <w:t>服务对象满意度指标</w:t>
            </w:r>
          </w:p>
        </w:tc>
        <w:tc>
          <w:tcPr>
            <w:tcW w:w="1332" w:type="dxa"/>
            <w:vAlign w:val="center"/>
          </w:tcPr>
          <w:p w14:paraId="0CD81EC6">
            <w:pPr>
              <w:pStyle w:val="13"/>
            </w:pPr>
            <w:r>
              <w:t>服务对象满意度</w:t>
            </w:r>
          </w:p>
        </w:tc>
        <w:tc>
          <w:tcPr>
            <w:tcW w:w="2891" w:type="dxa"/>
            <w:vAlign w:val="center"/>
          </w:tcPr>
          <w:p w14:paraId="73D172F7">
            <w:pPr>
              <w:pStyle w:val="13"/>
            </w:pPr>
            <w:r>
              <w:t>服务对象满意度</w:t>
            </w:r>
          </w:p>
        </w:tc>
        <w:tc>
          <w:tcPr>
            <w:tcW w:w="1276" w:type="dxa"/>
            <w:vAlign w:val="center"/>
          </w:tcPr>
          <w:p w14:paraId="38577E8B">
            <w:pPr>
              <w:pStyle w:val="13"/>
            </w:pPr>
            <w:r>
              <w:t>&gt;98%</w:t>
            </w:r>
          </w:p>
        </w:tc>
        <w:tc>
          <w:tcPr>
            <w:tcW w:w="1843" w:type="dxa"/>
            <w:vAlign w:val="center"/>
          </w:tcPr>
          <w:p w14:paraId="693E99D3">
            <w:pPr>
              <w:pStyle w:val="13"/>
            </w:pPr>
            <w:r>
              <w:t>年初财政核定预算指标</w:t>
            </w:r>
          </w:p>
        </w:tc>
      </w:tr>
    </w:tbl>
    <w:p w14:paraId="66C967D5">
      <w:pPr>
        <w:sectPr>
          <w:pgSz w:w="11900" w:h="16840"/>
          <w:pgMar w:top="1984" w:right="1304" w:bottom="1134" w:left="1304" w:header="720" w:footer="720" w:gutter="0"/>
          <w:cols w:space="720" w:num="1"/>
        </w:sectPr>
      </w:pPr>
    </w:p>
    <w:p w14:paraId="6F46F2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6B49C9">
      <w:pPr>
        <w:spacing w:before="0" w:after="0"/>
        <w:ind w:firstLine="560"/>
        <w:jc w:val="left"/>
        <w:outlineLvl w:val="3"/>
      </w:pPr>
      <w:bookmarkStart w:id="69" w:name="_Toc_4_4_0000000070"/>
      <w:r>
        <w:rPr>
          <w:rFonts w:ascii="方正仿宋_GBK" w:hAnsi="方正仿宋_GBK" w:eastAsia="方正仿宋_GBK" w:cs="方正仿宋_GBK"/>
          <w:color w:val="000000"/>
          <w:sz w:val="28"/>
        </w:rPr>
        <w:t>67.怀财字【2025】7号上年结转（冀财教[2024]53号河北省财政厅 河北省教育厅关于下达2024年支持学前教育发展中央资金预算的通知）绩效目标表</w:t>
      </w:r>
      <w:bookmarkEnd w:id="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9FE6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3AEF4C">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3749D701">
            <w:pPr>
              <w:pStyle w:val="11"/>
            </w:pPr>
            <w:r>
              <w:t>单位：万元</w:t>
            </w:r>
          </w:p>
        </w:tc>
      </w:tr>
      <w:tr w14:paraId="092B2F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524270">
            <w:pPr>
              <w:pStyle w:val="14"/>
            </w:pPr>
            <w:r>
              <w:t>项目编码</w:t>
            </w:r>
          </w:p>
        </w:tc>
        <w:tc>
          <w:tcPr>
            <w:tcW w:w="2608" w:type="dxa"/>
            <w:gridSpan w:val="2"/>
            <w:vAlign w:val="center"/>
          </w:tcPr>
          <w:p w14:paraId="726BB853">
            <w:pPr>
              <w:pStyle w:val="13"/>
            </w:pPr>
            <w:r>
              <w:t>13073025P000077100012</w:t>
            </w:r>
          </w:p>
        </w:tc>
        <w:tc>
          <w:tcPr>
            <w:tcW w:w="1587" w:type="dxa"/>
            <w:vAlign w:val="center"/>
          </w:tcPr>
          <w:p w14:paraId="50F34833">
            <w:pPr>
              <w:pStyle w:val="14"/>
            </w:pPr>
            <w:r>
              <w:t>项目名称</w:t>
            </w:r>
          </w:p>
        </w:tc>
        <w:tc>
          <w:tcPr>
            <w:tcW w:w="4423" w:type="dxa"/>
            <w:gridSpan w:val="3"/>
            <w:vAlign w:val="center"/>
          </w:tcPr>
          <w:p w14:paraId="0C0D7008">
            <w:pPr>
              <w:pStyle w:val="13"/>
            </w:pPr>
            <w:r>
              <w:t>怀财字【2025】7号上年结转（冀财教[2024]53号河北省财政厅 河北省教育厅关于下达2024年支持学前教育发展中央资金预算的通知）</w:t>
            </w:r>
          </w:p>
        </w:tc>
      </w:tr>
      <w:tr w14:paraId="648F91A1">
        <w:tblPrEx>
          <w:tblCellMar>
            <w:top w:w="0" w:type="dxa"/>
            <w:left w:w="108" w:type="dxa"/>
            <w:bottom w:w="0" w:type="dxa"/>
            <w:right w:w="108" w:type="dxa"/>
          </w:tblCellMar>
        </w:tblPrEx>
        <w:trPr>
          <w:trHeight w:val="369" w:hRule="atLeast"/>
          <w:jc w:val="center"/>
        </w:trPr>
        <w:tc>
          <w:tcPr>
            <w:tcW w:w="1276" w:type="dxa"/>
            <w:vMerge w:val="restart"/>
            <w:vAlign w:val="center"/>
          </w:tcPr>
          <w:p w14:paraId="668B0431">
            <w:pPr>
              <w:pStyle w:val="14"/>
            </w:pPr>
            <w:r>
              <w:t>预算规模及资金用途</w:t>
            </w:r>
          </w:p>
        </w:tc>
        <w:tc>
          <w:tcPr>
            <w:tcW w:w="1276" w:type="dxa"/>
            <w:vAlign w:val="center"/>
          </w:tcPr>
          <w:p w14:paraId="6E969E31">
            <w:pPr>
              <w:pStyle w:val="14"/>
            </w:pPr>
            <w:r>
              <w:t>预算数</w:t>
            </w:r>
          </w:p>
        </w:tc>
        <w:tc>
          <w:tcPr>
            <w:tcW w:w="1332" w:type="dxa"/>
            <w:vAlign w:val="center"/>
          </w:tcPr>
          <w:p w14:paraId="0311DB46">
            <w:pPr>
              <w:pStyle w:val="13"/>
            </w:pPr>
            <w:r>
              <w:t>51.00</w:t>
            </w:r>
          </w:p>
        </w:tc>
        <w:tc>
          <w:tcPr>
            <w:tcW w:w="1587" w:type="dxa"/>
            <w:vAlign w:val="center"/>
          </w:tcPr>
          <w:p w14:paraId="59DD28D4">
            <w:pPr>
              <w:pStyle w:val="14"/>
            </w:pPr>
            <w:r>
              <w:t>其中：财政    资金</w:t>
            </w:r>
          </w:p>
        </w:tc>
        <w:tc>
          <w:tcPr>
            <w:tcW w:w="1304" w:type="dxa"/>
            <w:vAlign w:val="center"/>
          </w:tcPr>
          <w:p w14:paraId="51BDAFC5">
            <w:pPr>
              <w:pStyle w:val="13"/>
            </w:pPr>
            <w:r>
              <w:t>51.00</w:t>
            </w:r>
          </w:p>
        </w:tc>
        <w:tc>
          <w:tcPr>
            <w:tcW w:w="1276" w:type="dxa"/>
            <w:vAlign w:val="center"/>
          </w:tcPr>
          <w:p w14:paraId="2C888BDF">
            <w:pPr>
              <w:pStyle w:val="14"/>
            </w:pPr>
            <w:r>
              <w:t>其他资金</w:t>
            </w:r>
          </w:p>
        </w:tc>
        <w:tc>
          <w:tcPr>
            <w:tcW w:w="1843" w:type="dxa"/>
            <w:vAlign w:val="center"/>
          </w:tcPr>
          <w:p w14:paraId="6813E8FD">
            <w:pPr>
              <w:pStyle w:val="13"/>
            </w:pPr>
            <w:r>
              <w:t xml:space="preserve"> </w:t>
            </w:r>
          </w:p>
        </w:tc>
      </w:tr>
      <w:tr w14:paraId="63CFDD1F">
        <w:tblPrEx>
          <w:tblCellMar>
            <w:top w:w="0" w:type="dxa"/>
            <w:left w:w="108" w:type="dxa"/>
            <w:bottom w:w="0" w:type="dxa"/>
            <w:right w:w="108" w:type="dxa"/>
          </w:tblCellMar>
        </w:tblPrEx>
        <w:trPr>
          <w:trHeight w:val="369" w:hRule="atLeast"/>
          <w:jc w:val="center"/>
        </w:trPr>
        <w:tc>
          <w:tcPr>
            <w:tcW w:w="1276" w:type="dxa"/>
            <w:vMerge w:val="continue"/>
          </w:tcPr>
          <w:p w14:paraId="364BE1E3"/>
        </w:tc>
        <w:tc>
          <w:tcPr>
            <w:tcW w:w="8618" w:type="dxa"/>
            <w:gridSpan w:val="6"/>
            <w:vAlign w:val="center"/>
          </w:tcPr>
          <w:p w14:paraId="19EDAF69">
            <w:pPr>
              <w:pStyle w:val="13"/>
            </w:pPr>
            <w:r>
              <w:t>怀来县幼儿园改扩建按项目，完善幼儿园各项设施，保障教育教学顺利进行。</w:t>
            </w:r>
          </w:p>
        </w:tc>
      </w:tr>
      <w:tr w14:paraId="76698531">
        <w:tblPrEx>
          <w:tblCellMar>
            <w:top w:w="0" w:type="dxa"/>
            <w:left w:w="108" w:type="dxa"/>
            <w:bottom w:w="0" w:type="dxa"/>
            <w:right w:w="108" w:type="dxa"/>
          </w:tblCellMar>
        </w:tblPrEx>
        <w:trPr>
          <w:trHeight w:val="369" w:hRule="atLeast"/>
          <w:jc w:val="center"/>
        </w:trPr>
        <w:tc>
          <w:tcPr>
            <w:tcW w:w="1276" w:type="dxa"/>
            <w:vMerge w:val="restart"/>
            <w:vAlign w:val="center"/>
          </w:tcPr>
          <w:p w14:paraId="523DD052">
            <w:pPr>
              <w:pStyle w:val="14"/>
            </w:pPr>
            <w:r>
              <w:t>资金支出计划（%）</w:t>
            </w:r>
          </w:p>
        </w:tc>
        <w:tc>
          <w:tcPr>
            <w:tcW w:w="2608" w:type="dxa"/>
            <w:gridSpan w:val="2"/>
            <w:vAlign w:val="center"/>
          </w:tcPr>
          <w:p w14:paraId="637C0126">
            <w:pPr>
              <w:pStyle w:val="14"/>
            </w:pPr>
            <w:r>
              <w:t>3月底</w:t>
            </w:r>
          </w:p>
        </w:tc>
        <w:tc>
          <w:tcPr>
            <w:tcW w:w="1587" w:type="dxa"/>
            <w:vAlign w:val="center"/>
          </w:tcPr>
          <w:p w14:paraId="661588C5">
            <w:pPr>
              <w:pStyle w:val="14"/>
            </w:pPr>
            <w:r>
              <w:t>6月底</w:t>
            </w:r>
          </w:p>
        </w:tc>
        <w:tc>
          <w:tcPr>
            <w:tcW w:w="1304" w:type="dxa"/>
            <w:vAlign w:val="center"/>
          </w:tcPr>
          <w:p w14:paraId="037403BE">
            <w:pPr>
              <w:pStyle w:val="14"/>
            </w:pPr>
            <w:r>
              <w:t>10月底</w:t>
            </w:r>
          </w:p>
        </w:tc>
        <w:tc>
          <w:tcPr>
            <w:tcW w:w="3119" w:type="dxa"/>
            <w:gridSpan w:val="2"/>
            <w:vAlign w:val="center"/>
          </w:tcPr>
          <w:p w14:paraId="0988D2D1">
            <w:pPr>
              <w:pStyle w:val="14"/>
            </w:pPr>
            <w:r>
              <w:t>12月底</w:t>
            </w:r>
          </w:p>
        </w:tc>
      </w:tr>
      <w:tr w14:paraId="682AD85E">
        <w:tblPrEx>
          <w:tblCellMar>
            <w:top w:w="0" w:type="dxa"/>
            <w:left w:w="108" w:type="dxa"/>
            <w:bottom w:w="0" w:type="dxa"/>
            <w:right w:w="108" w:type="dxa"/>
          </w:tblCellMar>
        </w:tblPrEx>
        <w:trPr>
          <w:trHeight w:val="369" w:hRule="atLeast"/>
          <w:jc w:val="center"/>
        </w:trPr>
        <w:tc>
          <w:tcPr>
            <w:tcW w:w="1276" w:type="dxa"/>
            <w:vMerge w:val="continue"/>
          </w:tcPr>
          <w:p w14:paraId="31F24E37"/>
        </w:tc>
        <w:tc>
          <w:tcPr>
            <w:tcW w:w="2608" w:type="dxa"/>
            <w:gridSpan w:val="2"/>
            <w:vAlign w:val="center"/>
          </w:tcPr>
          <w:p w14:paraId="67929E78">
            <w:pPr>
              <w:pStyle w:val="15"/>
            </w:pPr>
            <w:r>
              <w:t>15%</w:t>
            </w:r>
          </w:p>
        </w:tc>
        <w:tc>
          <w:tcPr>
            <w:tcW w:w="1587" w:type="dxa"/>
            <w:vAlign w:val="center"/>
          </w:tcPr>
          <w:p w14:paraId="3990EF0A">
            <w:pPr>
              <w:pStyle w:val="15"/>
            </w:pPr>
            <w:r>
              <w:t>50%</w:t>
            </w:r>
          </w:p>
        </w:tc>
        <w:tc>
          <w:tcPr>
            <w:tcW w:w="1304" w:type="dxa"/>
            <w:vAlign w:val="center"/>
          </w:tcPr>
          <w:p w14:paraId="3A306776">
            <w:pPr>
              <w:pStyle w:val="15"/>
            </w:pPr>
            <w:r>
              <w:t>75%</w:t>
            </w:r>
          </w:p>
        </w:tc>
        <w:tc>
          <w:tcPr>
            <w:tcW w:w="3119" w:type="dxa"/>
            <w:gridSpan w:val="2"/>
            <w:vAlign w:val="center"/>
          </w:tcPr>
          <w:p w14:paraId="671A0C0C">
            <w:pPr>
              <w:pStyle w:val="15"/>
            </w:pPr>
            <w:r>
              <w:t>100%</w:t>
            </w:r>
          </w:p>
        </w:tc>
      </w:tr>
      <w:tr w14:paraId="25B9C05A">
        <w:tblPrEx>
          <w:tblCellMar>
            <w:top w:w="0" w:type="dxa"/>
            <w:left w:w="108" w:type="dxa"/>
            <w:bottom w:w="0" w:type="dxa"/>
            <w:right w:w="108" w:type="dxa"/>
          </w:tblCellMar>
        </w:tblPrEx>
        <w:trPr>
          <w:trHeight w:val="369" w:hRule="atLeast"/>
          <w:jc w:val="center"/>
        </w:trPr>
        <w:tc>
          <w:tcPr>
            <w:tcW w:w="1276" w:type="dxa"/>
            <w:vAlign w:val="center"/>
          </w:tcPr>
          <w:p w14:paraId="6EE8172E">
            <w:pPr>
              <w:pStyle w:val="14"/>
            </w:pPr>
            <w:r>
              <w:t>绩效目标</w:t>
            </w:r>
          </w:p>
        </w:tc>
        <w:tc>
          <w:tcPr>
            <w:tcW w:w="8618" w:type="dxa"/>
            <w:gridSpan w:val="6"/>
            <w:vAlign w:val="center"/>
          </w:tcPr>
          <w:p w14:paraId="427FAF08">
            <w:pPr>
              <w:pStyle w:val="13"/>
            </w:pPr>
            <w:r>
              <w:t>1.怀来县幼儿园改扩建项目，完善幼儿各项设施，保障教育教学顺利完成。</w:t>
            </w:r>
          </w:p>
        </w:tc>
      </w:tr>
    </w:tbl>
    <w:p w14:paraId="121D32C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63211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4F7581">
            <w:pPr>
              <w:pStyle w:val="14"/>
            </w:pPr>
            <w:r>
              <w:t>一级指标</w:t>
            </w:r>
          </w:p>
        </w:tc>
        <w:tc>
          <w:tcPr>
            <w:tcW w:w="1276" w:type="dxa"/>
            <w:vAlign w:val="center"/>
          </w:tcPr>
          <w:p w14:paraId="19F8C5FE">
            <w:pPr>
              <w:pStyle w:val="14"/>
            </w:pPr>
            <w:r>
              <w:t>二级指标</w:t>
            </w:r>
          </w:p>
        </w:tc>
        <w:tc>
          <w:tcPr>
            <w:tcW w:w="1332" w:type="dxa"/>
            <w:vAlign w:val="center"/>
          </w:tcPr>
          <w:p w14:paraId="0FF7D9BB">
            <w:pPr>
              <w:pStyle w:val="14"/>
            </w:pPr>
            <w:r>
              <w:t>三级指标</w:t>
            </w:r>
          </w:p>
        </w:tc>
        <w:tc>
          <w:tcPr>
            <w:tcW w:w="2891" w:type="dxa"/>
            <w:vAlign w:val="center"/>
          </w:tcPr>
          <w:p w14:paraId="0F64CFEB">
            <w:pPr>
              <w:pStyle w:val="14"/>
            </w:pPr>
            <w:r>
              <w:t>绩效指标描述</w:t>
            </w:r>
          </w:p>
        </w:tc>
        <w:tc>
          <w:tcPr>
            <w:tcW w:w="1276" w:type="dxa"/>
            <w:vAlign w:val="center"/>
          </w:tcPr>
          <w:p w14:paraId="68FC3B6F">
            <w:pPr>
              <w:pStyle w:val="14"/>
            </w:pPr>
            <w:r>
              <w:t>指标值</w:t>
            </w:r>
          </w:p>
        </w:tc>
        <w:tc>
          <w:tcPr>
            <w:tcW w:w="1843" w:type="dxa"/>
            <w:vAlign w:val="center"/>
          </w:tcPr>
          <w:p w14:paraId="15FE7F95">
            <w:pPr>
              <w:pStyle w:val="14"/>
            </w:pPr>
            <w:r>
              <w:t>指标值确定依据</w:t>
            </w:r>
          </w:p>
        </w:tc>
      </w:tr>
      <w:tr w14:paraId="7E340E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5B2812">
            <w:pPr>
              <w:pStyle w:val="15"/>
            </w:pPr>
            <w:r>
              <w:t>产出指标</w:t>
            </w:r>
          </w:p>
        </w:tc>
        <w:tc>
          <w:tcPr>
            <w:tcW w:w="1276" w:type="dxa"/>
            <w:vAlign w:val="center"/>
          </w:tcPr>
          <w:p w14:paraId="5E57DCED">
            <w:pPr>
              <w:pStyle w:val="13"/>
            </w:pPr>
            <w:r>
              <w:t>数量指标</w:t>
            </w:r>
          </w:p>
        </w:tc>
        <w:tc>
          <w:tcPr>
            <w:tcW w:w="1332" w:type="dxa"/>
            <w:vAlign w:val="center"/>
          </w:tcPr>
          <w:p w14:paraId="546F3C4F">
            <w:pPr>
              <w:pStyle w:val="13"/>
            </w:pPr>
            <w:r>
              <w:t>工程量完成率</w:t>
            </w:r>
          </w:p>
        </w:tc>
        <w:tc>
          <w:tcPr>
            <w:tcW w:w="2891" w:type="dxa"/>
            <w:vAlign w:val="center"/>
          </w:tcPr>
          <w:p w14:paraId="352E5C81">
            <w:pPr>
              <w:pStyle w:val="13"/>
            </w:pPr>
            <w:r>
              <w:t>工程量完成率</w:t>
            </w:r>
          </w:p>
        </w:tc>
        <w:tc>
          <w:tcPr>
            <w:tcW w:w="1276" w:type="dxa"/>
            <w:vAlign w:val="center"/>
          </w:tcPr>
          <w:p w14:paraId="2482C079">
            <w:pPr>
              <w:pStyle w:val="13"/>
            </w:pPr>
            <w:r>
              <w:t>≥100%</w:t>
            </w:r>
          </w:p>
        </w:tc>
        <w:tc>
          <w:tcPr>
            <w:tcW w:w="1843" w:type="dxa"/>
            <w:vAlign w:val="center"/>
          </w:tcPr>
          <w:p w14:paraId="5708032F">
            <w:pPr>
              <w:pStyle w:val="13"/>
            </w:pPr>
            <w:r>
              <w:t>依据上级下达文件</w:t>
            </w:r>
          </w:p>
        </w:tc>
      </w:tr>
      <w:tr w14:paraId="6E6FD2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6B99E4"/>
        </w:tc>
        <w:tc>
          <w:tcPr>
            <w:tcW w:w="1276" w:type="dxa"/>
            <w:vAlign w:val="center"/>
          </w:tcPr>
          <w:p w14:paraId="05A70906">
            <w:pPr>
              <w:pStyle w:val="13"/>
            </w:pPr>
            <w:r>
              <w:t>质量指标</w:t>
            </w:r>
          </w:p>
        </w:tc>
        <w:tc>
          <w:tcPr>
            <w:tcW w:w="1332" w:type="dxa"/>
            <w:vAlign w:val="center"/>
          </w:tcPr>
          <w:p w14:paraId="13ABF305">
            <w:pPr>
              <w:pStyle w:val="13"/>
            </w:pPr>
            <w:r>
              <w:t>工程质量合格率</w:t>
            </w:r>
          </w:p>
        </w:tc>
        <w:tc>
          <w:tcPr>
            <w:tcW w:w="2891" w:type="dxa"/>
            <w:vAlign w:val="center"/>
          </w:tcPr>
          <w:p w14:paraId="74D74350">
            <w:pPr>
              <w:pStyle w:val="13"/>
            </w:pPr>
            <w:r>
              <w:t>工程质量合格率</w:t>
            </w:r>
          </w:p>
        </w:tc>
        <w:tc>
          <w:tcPr>
            <w:tcW w:w="1276" w:type="dxa"/>
            <w:vAlign w:val="center"/>
          </w:tcPr>
          <w:p w14:paraId="65ABAFF0">
            <w:pPr>
              <w:pStyle w:val="13"/>
            </w:pPr>
            <w:r>
              <w:t>≥100%</w:t>
            </w:r>
          </w:p>
        </w:tc>
        <w:tc>
          <w:tcPr>
            <w:tcW w:w="1843" w:type="dxa"/>
            <w:vAlign w:val="center"/>
          </w:tcPr>
          <w:p w14:paraId="1F37CA6D">
            <w:pPr>
              <w:pStyle w:val="13"/>
            </w:pPr>
            <w:r>
              <w:t>依据上级下达文件</w:t>
            </w:r>
          </w:p>
        </w:tc>
      </w:tr>
      <w:tr w14:paraId="77D1AC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8D1B8C"/>
        </w:tc>
        <w:tc>
          <w:tcPr>
            <w:tcW w:w="1276" w:type="dxa"/>
            <w:vAlign w:val="center"/>
          </w:tcPr>
          <w:p w14:paraId="3FBABB55">
            <w:pPr>
              <w:pStyle w:val="13"/>
            </w:pPr>
            <w:r>
              <w:t>时效指标</w:t>
            </w:r>
          </w:p>
        </w:tc>
        <w:tc>
          <w:tcPr>
            <w:tcW w:w="1332" w:type="dxa"/>
            <w:vAlign w:val="center"/>
          </w:tcPr>
          <w:p w14:paraId="45C9FED8">
            <w:pPr>
              <w:pStyle w:val="13"/>
            </w:pPr>
            <w:r>
              <w:t>资金支出率（%）</w:t>
            </w:r>
          </w:p>
        </w:tc>
        <w:tc>
          <w:tcPr>
            <w:tcW w:w="2891" w:type="dxa"/>
            <w:vAlign w:val="center"/>
          </w:tcPr>
          <w:p w14:paraId="1E25547A">
            <w:pPr>
              <w:pStyle w:val="13"/>
            </w:pPr>
            <w:r>
              <w:t>资金支出率（%）</w:t>
            </w:r>
          </w:p>
        </w:tc>
        <w:tc>
          <w:tcPr>
            <w:tcW w:w="1276" w:type="dxa"/>
            <w:vAlign w:val="center"/>
          </w:tcPr>
          <w:p w14:paraId="284FE14F">
            <w:pPr>
              <w:pStyle w:val="13"/>
            </w:pPr>
            <w:r>
              <w:t>≥90%</w:t>
            </w:r>
          </w:p>
        </w:tc>
        <w:tc>
          <w:tcPr>
            <w:tcW w:w="1843" w:type="dxa"/>
            <w:vAlign w:val="center"/>
          </w:tcPr>
          <w:p w14:paraId="4141DA40">
            <w:pPr>
              <w:pStyle w:val="13"/>
            </w:pPr>
            <w:r>
              <w:t>依据上级下达文件</w:t>
            </w:r>
          </w:p>
        </w:tc>
      </w:tr>
      <w:tr w14:paraId="4915DE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948CEB"/>
        </w:tc>
        <w:tc>
          <w:tcPr>
            <w:tcW w:w="1276" w:type="dxa"/>
            <w:vAlign w:val="center"/>
          </w:tcPr>
          <w:p w14:paraId="0CB380B6">
            <w:pPr>
              <w:pStyle w:val="13"/>
            </w:pPr>
            <w:r>
              <w:t>成本指标</w:t>
            </w:r>
          </w:p>
        </w:tc>
        <w:tc>
          <w:tcPr>
            <w:tcW w:w="1332" w:type="dxa"/>
            <w:vAlign w:val="center"/>
          </w:tcPr>
          <w:p w14:paraId="514BAD46">
            <w:pPr>
              <w:pStyle w:val="13"/>
            </w:pPr>
            <w:r>
              <w:t>资金成本</w:t>
            </w:r>
          </w:p>
        </w:tc>
        <w:tc>
          <w:tcPr>
            <w:tcW w:w="2891" w:type="dxa"/>
            <w:vAlign w:val="center"/>
          </w:tcPr>
          <w:p w14:paraId="45F593D3">
            <w:pPr>
              <w:pStyle w:val="13"/>
            </w:pPr>
            <w:r>
              <w:t>资金成本</w:t>
            </w:r>
          </w:p>
        </w:tc>
        <w:tc>
          <w:tcPr>
            <w:tcW w:w="1276" w:type="dxa"/>
            <w:vAlign w:val="center"/>
          </w:tcPr>
          <w:p w14:paraId="3DABABC6">
            <w:pPr>
              <w:pStyle w:val="13"/>
            </w:pPr>
            <w:r>
              <w:t>51万</w:t>
            </w:r>
          </w:p>
        </w:tc>
        <w:tc>
          <w:tcPr>
            <w:tcW w:w="1843" w:type="dxa"/>
            <w:vAlign w:val="center"/>
          </w:tcPr>
          <w:p w14:paraId="1A95848F">
            <w:pPr>
              <w:pStyle w:val="13"/>
            </w:pPr>
            <w:r>
              <w:t>依据上级下达文件</w:t>
            </w:r>
          </w:p>
        </w:tc>
      </w:tr>
      <w:tr w14:paraId="7F7921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1FB616">
            <w:pPr>
              <w:pStyle w:val="15"/>
            </w:pPr>
            <w:r>
              <w:t>效益指标</w:t>
            </w:r>
          </w:p>
        </w:tc>
        <w:tc>
          <w:tcPr>
            <w:tcW w:w="1276" w:type="dxa"/>
            <w:vAlign w:val="center"/>
          </w:tcPr>
          <w:p w14:paraId="35EB7ED7">
            <w:pPr>
              <w:pStyle w:val="13"/>
            </w:pPr>
            <w:r>
              <w:t>经济效益指标</w:t>
            </w:r>
          </w:p>
        </w:tc>
        <w:tc>
          <w:tcPr>
            <w:tcW w:w="1332" w:type="dxa"/>
            <w:vAlign w:val="center"/>
          </w:tcPr>
          <w:p w14:paraId="4B0B151F">
            <w:pPr>
              <w:pStyle w:val="13"/>
            </w:pPr>
            <w:r>
              <w:t>提高效率</w:t>
            </w:r>
          </w:p>
        </w:tc>
        <w:tc>
          <w:tcPr>
            <w:tcW w:w="2891" w:type="dxa"/>
            <w:vAlign w:val="center"/>
          </w:tcPr>
          <w:p w14:paraId="6F3B9BA1">
            <w:pPr>
              <w:pStyle w:val="13"/>
            </w:pPr>
            <w:r>
              <w:t>提高效率</w:t>
            </w:r>
          </w:p>
        </w:tc>
        <w:tc>
          <w:tcPr>
            <w:tcW w:w="1276" w:type="dxa"/>
            <w:vAlign w:val="center"/>
          </w:tcPr>
          <w:p w14:paraId="30174F86">
            <w:pPr>
              <w:pStyle w:val="13"/>
            </w:pPr>
            <w:r>
              <w:t>&gt;95%</w:t>
            </w:r>
          </w:p>
        </w:tc>
        <w:tc>
          <w:tcPr>
            <w:tcW w:w="1843" w:type="dxa"/>
            <w:vAlign w:val="center"/>
          </w:tcPr>
          <w:p w14:paraId="2EF246D7">
            <w:pPr>
              <w:pStyle w:val="13"/>
            </w:pPr>
            <w:r>
              <w:t>依据上级下达文件</w:t>
            </w:r>
          </w:p>
        </w:tc>
      </w:tr>
      <w:tr w14:paraId="70FD35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ACDE43"/>
        </w:tc>
        <w:tc>
          <w:tcPr>
            <w:tcW w:w="1276" w:type="dxa"/>
            <w:vAlign w:val="center"/>
          </w:tcPr>
          <w:p w14:paraId="1B267DE8">
            <w:pPr>
              <w:pStyle w:val="13"/>
            </w:pPr>
            <w:r>
              <w:t>社会效益指标</w:t>
            </w:r>
          </w:p>
        </w:tc>
        <w:tc>
          <w:tcPr>
            <w:tcW w:w="1332" w:type="dxa"/>
            <w:vAlign w:val="center"/>
          </w:tcPr>
          <w:p w14:paraId="101F131E">
            <w:pPr>
              <w:pStyle w:val="13"/>
            </w:pPr>
            <w:r>
              <w:t>服务的改善与提升</w:t>
            </w:r>
          </w:p>
        </w:tc>
        <w:tc>
          <w:tcPr>
            <w:tcW w:w="2891" w:type="dxa"/>
            <w:vAlign w:val="center"/>
          </w:tcPr>
          <w:p w14:paraId="38AFC865">
            <w:pPr>
              <w:pStyle w:val="13"/>
            </w:pPr>
            <w:r>
              <w:t>服务的改善与提升</w:t>
            </w:r>
          </w:p>
        </w:tc>
        <w:tc>
          <w:tcPr>
            <w:tcW w:w="1276" w:type="dxa"/>
            <w:vAlign w:val="center"/>
          </w:tcPr>
          <w:p w14:paraId="55BB0196">
            <w:pPr>
              <w:pStyle w:val="13"/>
            </w:pPr>
            <w:r>
              <w:t>显著提升</w:t>
            </w:r>
          </w:p>
        </w:tc>
        <w:tc>
          <w:tcPr>
            <w:tcW w:w="1843" w:type="dxa"/>
            <w:vAlign w:val="center"/>
          </w:tcPr>
          <w:p w14:paraId="725C4CAC">
            <w:pPr>
              <w:pStyle w:val="13"/>
            </w:pPr>
            <w:r>
              <w:t>依据上级下达文件</w:t>
            </w:r>
          </w:p>
        </w:tc>
      </w:tr>
      <w:tr w14:paraId="4CBF5C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A9490D"/>
        </w:tc>
        <w:tc>
          <w:tcPr>
            <w:tcW w:w="1276" w:type="dxa"/>
            <w:vAlign w:val="center"/>
          </w:tcPr>
          <w:p w14:paraId="1E327EFF">
            <w:pPr>
              <w:pStyle w:val="13"/>
            </w:pPr>
            <w:r>
              <w:t>生态效益指标</w:t>
            </w:r>
          </w:p>
        </w:tc>
        <w:tc>
          <w:tcPr>
            <w:tcW w:w="1332" w:type="dxa"/>
            <w:vAlign w:val="center"/>
          </w:tcPr>
          <w:p w14:paraId="120071B8">
            <w:pPr>
              <w:pStyle w:val="13"/>
            </w:pPr>
            <w:r>
              <w:t>维护社会稳定</w:t>
            </w:r>
          </w:p>
        </w:tc>
        <w:tc>
          <w:tcPr>
            <w:tcW w:w="2891" w:type="dxa"/>
            <w:vAlign w:val="center"/>
          </w:tcPr>
          <w:p w14:paraId="193D70E3">
            <w:pPr>
              <w:pStyle w:val="13"/>
            </w:pPr>
            <w:r>
              <w:t>维护社会稳定</w:t>
            </w:r>
          </w:p>
        </w:tc>
        <w:tc>
          <w:tcPr>
            <w:tcW w:w="1276" w:type="dxa"/>
            <w:vAlign w:val="center"/>
          </w:tcPr>
          <w:p w14:paraId="0C9909CF">
            <w:pPr>
              <w:pStyle w:val="13"/>
            </w:pPr>
            <w:r>
              <w:t>确保社会稳定</w:t>
            </w:r>
          </w:p>
        </w:tc>
        <w:tc>
          <w:tcPr>
            <w:tcW w:w="1843" w:type="dxa"/>
            <w:vAlign w:val="center"/>
          </w:tcPr>
          <w:p w14:paraId="49491098">
            <w:pPr>
              <w:pStyle w:val="13"/>
            </w:pPr>
            <w:r>
              <w:t>依据上级下达文件</w:t>
            </w:r>
          </w:p>
        </w:tc>
      </w:tr>
      <w:tr w14:paraId="05BC9E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3CB180"/>
        </w:tc>
        <w:tc>
          <w:tcPr>
            <w:tcW w:w="1276" w:type="dxa"/>
            <w:vAlign w:val="center"/>
          </w:tcPr>
          <w:p w14:paraId="5AFBD73D">
            <w:pPr>
              <w:pStyle w:val="13"/>
            </w:pPr>
            <w:r>
              <w:t>可持续影响指标</w:t>
            </w:r>
          </w:p>
        </w:tc>
        <w:tc>
          <w:tcPr>
            <w:tcW w:w="1332" w:type="dxa"/>
            <w:vAlign w:val="center"/>
          </w:tcPr>
          <w:p w14:paraId="0ACE10F5">
            <w:pPr>
              <w:pStyle w:val="13"/>
            </w:pPr>
            <w:r>
              <w:t>推动教育事业发展</w:t>
            </w:r>
          </w:p>
        </w:tc>
        <w:tc>
          <w:tcPr>
            <w:tcW w:w="2891" w:type="dxa"/>
            <w:vAlign w:val="center"/>
          </w:tcPr>
          <w:p w14:paraId="7909BC9F">
            <w:pPr>
              <w:pStyle w:val="13"/>
            </w:pPr>
            <w:r>
              <w:t>推动教育事业发展</w:t>
            </w:r>
          </w:p>
        </w:tc>
        <w:tc>
          <w:tcPr>
            <w:tcW w:w="1276" w:type="dxa"/>
            <w:vAlign w:val="center"/>
          </w:tcPr>
          <w:p w14:paraId="4C569D11">
            <w:pPr>
              <w:pStyle w:val="13"/>
            </w:pPr>
            <w:r>
              <w:t>积极推动事业发展</w:t>
            </w:r>
          </w:p>
        </w:tc>
        <w:tc>
          <w:tcPr>
            <w:tcW w:w="1843" w:type="dxa"/>
            <w:vAlign w:val="center"/>
          </w:tcPr>
          <w:p w14:paraId="4674D813">
            <w:pPr>
              <w:pStyle w:val="13"/>
            </w:pPr>
            <w:r>
              <w:t>依据上级下达文件</w:t>
            </w:r>
          </w:p>
        </w:tc>
      </w:tr>
      <w:tr w14:paraId="240022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43A9C1">
            <w:pPr>
              <w:pStyle w:val="15"/>
            </w:pPr>
            <w:r>
              <w:t>满意度指标</w:t>
            </w:r>
          </w:p>
        </w:tc>
        <w:tc>
          <w:tcPr>
            <w:tcW w:w="1276" w:type="dxa"/>
            <w:vAlign w:val="center"/>
          </w:tcPr>
          <w:p w14:paraId="2EBBA7B9">
            <w:pPr>
              <w:pStyle w:val="13"/>
            </w:pPr>
            <w:r>
              <w:t>服务对象满意度指标</w:t>
            </w:r>
          </w:p>
        </w:tc>
        <w:tc>
          <w:tcPr>
            <w:tcW w:w="1332" w:type="dxa"/>
            <w:vAlign w:val="center"/>
          </w:tcPr>
          <w:p w14:paraId="6E88D2BE">
            <w:pPr>
              <w:pStyle w:val="13"/>
            </w:pPr>
            <w:r>
              <w:t>服务对象满意度</w:t>
            </w:r>
          </w:p>
        </w:tc>
        <w:tc>
          <w:tcPr>
            <w:tcW w:w="2891" w:type="dxa"/>
            <w:vAlign w:val="center"/>
          </w:tcPr>
          <w:p w14:paraId="4686CB5F">
            <w:pPr>
              <w:pStyle w:val="13"/>
            </w:pPr>
            <w:r>
              <w:t>服务对象满意度</w:t>
            </w:r>
          </w:p>
        </w:tc>
        <w:tc>
          <w:tcPr>
            <w:tcW w:w="1276" w:type="dxa"/>
            <w:vAlign w:val="center"/>
          </w:tcPr>
          <w:p w14:paraId="1FA55BB6">
            <w:pPr>
              <w:pStyle w:val="13"/>
            </w:pPr>
            <w:r>
              <w:t>&gt;98%</w:t>
            </w:r>
          </w:p>
        </w:tc>
        <w:tc>
          <w:tcPr>
            <w:tcW w:w="1843" w:type="dxa"/>
            <w:vAlign w:val="center"/>
          </w:tcPr>
          <w:p w14:paraId="033A7E8D">
            <w:pPr>
              <w:pStyle w:val="13"/>
            </w:pPr>
            <w:r>
              <w:t>依据上级下达文件</w:t>
            </w:r>
          </w:p>
        </w:tc>
      </w:tr>
    </w:tbl>
    <w:p w14:paraId="142DF37E">
      <w:pPr>
        <w:sectPr>
          <w:pgSz w:w="11900" w:h="16840"/>
          <w:pgMar w:top="1984" w:right="1304" w:bottom="1134" w:left="1304" w:header="720" w:footer="720" w:gutter="0"/>
          <w:cols w:space="720" w:num="1"/>
        </w:sectPr>
      </w:pPr>
    </w:p>
    <w:p w14:paraId="7C67C9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3C0475">
      <w:pPr>
        <w:spacing w:before="0" w:after="0"/>
        <w:ind w:firstLine="560"/>
        <w:jc w:val="left"/>
        <w:outlineLvl w:val="3"/>
      </w:pPr>
      <w:bookmarkStart w:id="70" w:name="_Toc_4_4_0000000071"/>
      <w:r>
        <w:rPr>
          <w:rFonts w:ascii="方正仿宋_GBK" w:hAnsi="方正仿宋_GBK" w:eastAsia="方正仿宋_GBK" w:cs="方正仿宋_GBK"/>
          <w:color w:val="000000"/>
          <w:sz w:val="28"/>
        </w:rPr>
        <w:t>68.冀财教【2024】142号 河北省财政厅关于提前下达2025年省级学前教育发展资金通知绩效目标表</w:t>
      </w:r>
      <w:bookmarkEnd w:id="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4415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674F04">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6AC8A6E3">
            <w:pPr>
              <w:pStyle w:val="11"/>
            </w:pPr>
            <w:r>
              <w:t>单位：万元</w:t>
            </w:r>
          </w:p>
        </w:tc>
      </w:tr>
      <w:tr w14:paraId="633BEA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998FA5">
            <w:pPr>
              <w:pStyle w:val="14"/>
            </w:pPr>
            <w:r>
              <w:t>项目编码</w:t>
            </w:r>
          </w:p>
        </w:tc>
        <w:tc>
          <w:tcPr>
            <w:tcW w:w="2608" w:type="dxa"/>
            <w:gridSpan w:val="2"/>
            <w:vAlign w:val="center"/>
          </w:tcPr>
          <w:p w14:paraId="7C47CA8B">
            <w:pPr>
              <w:pStyle w:val="13"/>
            </w:pPr>
            <w:r>
              <w:t>13073025P000573100039</w:t>
            </w:r>
          </w:p>
        </w:tc>
        <w:tc>
          <w:tcPr>
            <w:tcW w:w="1587" w:type="dxa"/>
            <w:vAlign w:val="center"/>
          </w:tcPr>
          <w:p w14:paraId="6DB0B5CD">
            <w:pPr>
              <w:pStyle w:val="14"/>
            </w:pPr>
            <w:r>
              <w:t>项目名称</w:t>
            </w:r>
          </w:p>
        </w:tc>
        <w:tc>
          <w:tcPr>
            <w:tcW w:w="4423" w:type="dxa"/>
            <w:gridSpan w:val="3"/>
            <w:vAlign w:val="center"/>
          </w:tcPr>
          <w:p w14:paraId="1458B902">
            <w:pPr>
              <w:pStyle w:val="13"/>
            </w:pPr>
            <w:r>
              <w:t>冀财教【2024】142号 河北省财政厅关于提前下达2025年省级学前教育发展资金通知</w:t>
            </w:r>
          </w:p>
        </w:tc>
      </w:tr>
      <w:tr w14:paraId="47DB4659">
        <w:tblPrEx>
          <w:tblCellMar>
            <w:top w:w="0" w:type="dxa"/>
            <w:left w:w="108" w:type="dxa"/>
            <w:bottom w:w="0" w:type="dxa"/>
            <w:right w:w="108" w:type="dxa"/>
          </w:tblCellMar>
        </w:tblPrEx>
        <w:trPr>
          <w:trHeight w:val="369" w:hRule="atLeast"/>
          <w:jc w:val="center"/>
        </w:trPr>
        <w:tc>
          <w:tcPr>
            <w:tcW w:w="1276" w:type="dxa"/>
            <w:vMerge w:val="restart"/>
            <w:vAlign w:val="center"/>
          </w:tcPr>
          <w:p w14:paraId="75155C0A">
            <w:pPr>
              <w:pStyle w:val="14"/>
            </w:pPr>
            <w:r>
              <w:t>预算规模及资金用途</w:t>
            </w:r>
          </w:p>
        </w:tc>
        <w:tc>
          <w:tcPr>
            <w:tcW w:w="1276" w:type="dxa"/>
            <w:vAlign w:val="center"/>
          </w:tcPr>
          <w:p w14:paraId="61AF3E1E">
            <w:pPr>
              <w:pStyle w:val="14"/>
            </w:pPr>
            <w:r>
              <w:t>预算数</w:t>
            </w:r>
          </w:p>
        </w:tc>
        <w:tc>
          <w:tcPr>
            <w:tcW w:w="1332" w:type="dxa"/>
            <w:vAlign w:val="center"/>
          </w:tcPr>
          <w:p w14:paraId="59B17C06">
            <w:pPr>
              <w:pStyle w:val="13"/>
            </w:pPr>
            <w:r>
              <w:t>9.13</w:t>
            </w:r>
          </w:p>
        </w:tc>
        <w:tc>
          <w:tcPr>
            <w:tcW w:w="1587" w:type="dxa"/>
            <w:vAlign w:val="center"/>
          </w:tcPr>
          <w:p w14:paraId="056FB2A1">
            <w:pPr>
              <w:pStyle w:val="14"/>
            </w:pPr>
            <w:r>
              <w:t>其中：财政    资金</w:t>
            </w:r>
          </w:p>
        </w:tc>
        <w:tc>
          <w:tcPr>
            <w:tcW w:w="1304" w:type="dxa"/>
            <w:vAlign w:val="center"/>
          </w:tcPr>
          <w:p w14:paraId="019542AE">
            <w:pPr>
              <w:pStyle w:val="13"/>
            </w:pPr>
            <w:r>
              <w:t>9.13</w:t>
            </w:r>
          </w:p>
        </w:tc>
        <w:tc>
          <w:tcPr>
            <w:tcW w:w="1276" w:type="dxa"/>
            <w:vAlign w:val="center"/>
          </w:tcPr>
          <w:p w14:paraId="7DD69A8A">
            <w:pPr>
              <w:pStyle w:val="14"/>
            </w:pPr>
            <w:r>
              <w:t>其他资金</w:t>
            </w:r>
          </w:p>
        </w:tc>
        <w:tc>
          <w:tcPr>
            <w:tcW w:w="1843" w:type="dxa"/>
            <w:vAlign w:val="center"/>
          </w:tcPr>
          <w:p w14:paraId="7903D085">
            <w:pPr>
              <w:pStyle w:val="13"/>
            </w:pPr>
            <w:r>
              <w:t xml:space="preserve"> </w:t>
            </w:r>
          </w:p>
        </w:tc>
      </w:tr>
      <w:tr w14:paraId="2761E17A">
        <w:tblPrEx>
          <w:tblCellMar>
            <w:top w:w="0" w:type="dxa"/>
            <w:left w:w="108" w:type="dxa"/>
            <w:bottom w:w="0" w:type="dxa"/>
            <w:right w:w="108" w:type="dxa"/>
          </w:tblCellMar>
        </w:tblPrEx>
        <w:trPr>
          <w:trHeight w:val="369" w:hRule="atLeast"/>
          <w:jc w:val="center"/>
        </w:trPr>
        <w:tc>
          <w:tcPr>
            <w:tcW w:w="1276" w:type="dxa"/>
            <w:vMerge w:val="continue"/>
          </w:tcPr>
          <w:p w14:paraId="49CB44F6"/>
        </w:tc>
        <w:tc>
          <w:tcPr>
            <w:tcW w:w="8618" w:type="dxa"/>
            <w:gridSpan w:val="6"/>
            <w:vAlign w:val="center"/>
          </w:tcPr>
          <w:p w14:paraId="5C6BA497">
            <w:pPr>
              <w:pStyle w:val="13"/>
            </w:pPr>
            <w:r>
              <w:t>用于幼儿园正常教育教学和办公。</w:t>
            </w:r>
          </w:p>
        </w:tc>
      </w:tr>
      <w:tr w14:paraId="0D759382">
        <w:tblPrEx>
          <w:tblCellMar>
            <w:top w:w="0" w:type="dxa"/>
            <w:left w:w="108" w:type="dxa"/>
            <w:bottom w:w="0" w:type="dxa"/>
            <w:right w:w="108" w:type="dxa"/>
          </w:tblCellMar>
        </w:tblPrEx>
        <w:trPr>
          <w:trHeight w:val="369" w:hRule="atLeast"/>
          <w:jc w:val="center"/>
        </w:trPr>
        <w:tc>
          <w:tcPr>
            <w:tcW w:w="1276" w:type="dxa"/>
            <w:vMerge w:val="restart"/>
            <w:vAlign w:val="center"/>
          </w:tcPr>
          <w:p w14:paraId="5E0016CE">
            <w:pPr>
              <w:pStyle w:val="14"/>
            </w:pPr>
            <w:r>
              <w:t>资金支出计划（%）</w:t>
            </w:r>
          </w:p>
        </w:tc>
        <w:tc>
          <w:tcPr>
            <w:tcW w:w="2608" w:type="dxa"/>
            <w:gridSpan w:val="2"/>
            <w:vAlign w:val="center"/>
          </w:tcPr>
          <w:p w14:paraId="5055DAAD">
            <w:pPr>
              <w:pStyle w:val="14"/>
            </w:pPr>
            <w:r>
              <w:t>3月底</w:t>
            </w:r>
          </w:p>
        </w:tc>
        <w:tc>
          <w:tcPr>
            <w:tcW w:w="1587" w:type="dxa"/>
            <w:vAlign w:val="center"/>
          </w:tcPr>
          <w:p w14:paraId="4C72544B">
            <w:pPr>
              <w:pStyle w:val="14"/>
            </w:pPr>
            <w:r>
              <w:t>6月底</w:t>
            </w:r>
          </w:p>
        </w:tc>
        <w:tc>
          <w:tcPr>
            <w:tcW w:w="1304" w:type="dxa"/>
            <w:vAlign w:val="center"/>
          </w:tcPr>
          <w:p w14:paraId="1F620BAA">
            <w:pPr>
              <w:pStyle w:val="14"/>
            </w:pPr>
            <w:r>
              <w:t>10月底</w:t>
            </w:r>
          </w:p>
        </w:tc>
        <w:tc>
          <w:tcPr>
            <w:tcW w:w="3119" w:type="dxa"/>
            <w:gridSpan w:val="2"/>
            <w:vAlign w:val="center"/>
          </w:tcPr>
          <w:p w14:paraId="23163CF5">
            <w:pPr>
              <w:pStyle w:val="14"/>
            </w:pPr>
            <w:r>
              <w:t>12月底</w:t>
            </w:r>
          </w:p>
        </w:tc>
      </w:tr>
      <w:tr w14:paraId="37E1222D">
        <w:tblPrEx>
          <w:tblCellMar>
            <w:top w:w="0" w:type="dxa"/>
            <w:left w:w="108" w:type="dxa"/>
            <w:bottom w:w="0" w:type="dxa"/>
            <w:right w:w="108" w:type="dxa"/>
          </w:tblCellMar>
        </w:tblPrEx>
        <w:trPr>
          <w:trHeight w:val="369" w:hRule="atLeast"/>
          <w:jc w:val="center"/>
        </w:trPr>
        <w:tc>
          <w:tcPr>
            <w:tcW w:w="1276" w:type="dxa"/>
            <w:vMerge w:val="continue"/>
          </w:tcPr>
          <w:p w14:paraId="48E6F7A9"/>
        </w:tc>
        <w:tc>
          <w:tcPr>
            <w:tcW w:w="2608" w:type="dxa"/>
            <w:gridSpan w:val="2"/>
            <w:vAlign w:val="center"/>
          </w:tcPr>
          <w:p w14:paraId="7A130902">
            <w:pPr>
              <w:pStyle w:val="15"/>
            </w:pPr>
            <w:r>
              <w:t>15%</w:t>
            </w:r>
          </w:p>
        </w:tc>
        <w:tc>
          <w:tcPr>
            <w:tcW w:w="1587" w:type="dxa"/>
            <w:vAlign w:val="center"/>
          </w:tcPr>
          <w:p w14:paraId="504D778A">
            <w:pPr>
              <w:pStyle w:val="15"/>
            </w:pPr>
            <w:r>
              <w:t>50%</w:t>
            </w:r>
          </w:p>
        </w:tc>
        <w:tc>
          <w:tcPr>
            <w:tcW w:w="1304" w:type="dxa"/>
            <w:vAlign w:val="center"/>
          </w:tcPr>
          <w:p w14:paraId="3C140BD9">
            <w:pPr>
              <w:pStyle w:val="15"/>
            </w:pPr>
            <w:r>
              <w:t>75%</w:t>
            </w:r>
          </w:p>
        </w:tc>
        <w:tc>
          <w:tcPr>
            <w:tcW w:w="3119" w:type="dxa"/>
            <w:gridSpan w:val="2"/>
            <w:vAlign w:val="center"/>
          </w:tcPr>
          <w:p w14:paraId="1F3DC3C6">
            <w:pPr>
              <w:pStyle w:val="15"/>
            </w:pPr>
            <w:r>
              <w:t>100%</w:t>
            </w:r>
          </w:p>
        </w:tc>
      </w:tr>
      <w:tr w14:paraId="4CCA6052">
        <w:tblPrEx>
          <w:tblCellMar>
            <w:top w:w="0" w:type="dxa"/>
            <w:left w:w="108" w:type="dxa"/>
            <w:bottom w:w="0" w:type="dxa"/>
            <w:right w:w="108" w:type="dxa"/>
          </w:tblCellMar>
        </w:tblPrEx>
        <w:trPr>
          <w:trHeight w:val="369" w:hRule="atLeast"/>
          <w:jc w:val="center"/>
        </w:trPr>
        <w:tc>
          <w:tcPr>
            <w:tcW w:w="1276" w:type="dxa"/>
            <w:vAlign w:val="center"/>
          </w:tcPr>
          <w:p w14:paraId="1BA022C1">
            <w:pPr>
              <w:pStyle w:val="14"/>
            </w:pPr>
            <w:r>
              <w:t>绩效目标</w:t>
            </w:r>
          </w:p>
        </w:tc>
        <w:tc>
          <w:tcPr>
            <w:tcW w:w="8618" w:type="dxa"/>
            <w:gridSpan w:val="6"/>
            <w:vAlign w:val="center"/>
          </w:tcPr>
          <w:p w14:paraId="4AF1A1D1">
            <w:pPr>
              <w:pStyle w:val="13"/>
            </w:pPr>
            <w:r>
              <w:t>1.为保障幼儿园正常教育教学。</w:t>
            </w:r>
          </w:p>
        </w:tc>
      </w:tr>
    </w:tbl>
    <w:p w14:paraId="2FFA89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D8B1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5A030F">
            <w:pPr>
              <w:pStyle w:val="14"/>
            </w:pPr>
            <w:r>
              <w:t>一级指标</w:t>
            </w:r>
          </w:p>
        </w:tc>
        <w:tc>
          <w:tcPr>
            <w:tcW w:w="1276" w:type="dxa"/>
            <w:vAlign w:val="center"/>
          </w:tcPr>
          <w:p w14:paraId="77D5C60E">
            <w:pPr>
              <w:pStyle w:val="14"/>
            </w:pPr>
            <w:r>
              <w:t>二级指标</w:t>
            </w:r>
          </w:p>
        </w:tc>
        <w:tc>
          <w:tcPr>
            <w:tcW w:w="1332" w:type="dxa"/>
            <w:vAlign w:val="center"/>
          </w:tcPr>
          <w:p w14:paraId="7C220D1A">
            <w:pPr>
              <w:pStyle w:val="14"/>
            </w:pPr>
            <w:r>
              <w:t>三级指标</w:t>
            </w:r>
          </w:p>
        </w:tc>
        <w:tc>
          <w:tcPr>
            <w:tcW w:w="2891" w:type="dxa"/>
            <w:vAlign w:val="center"/>
          </w:tcPr>
          <w:p w14:paraId="093647F0">
            <w:pPr>
              <w:pStyle w:val="14"/>
            </w:pPr>
            <w:r>
              <w:t>绩效指标描述</w:t>
            </w:r>
          </w:p>
        </w:tc>
        <w:tc>
          <w:tcPr>
            <w:tcW w:w="1276" w:type="dxa"/>
            <w:vAlign w:val="center"/>
          </w:tcPr>
          <w:p w14:paraId="108F981D">
            <w:pPr>
              <w:pStyle w:val="14"/>
            </w:pPr>
            <w:r>
              <w:t>指标值</w:t>
            </w:r>
          </w:p>
        </w:tc>
        <w:tc>
          <w:tcPr>
            <w:tcW w:w="1843" w:type="dxa"/>
            <w:vAlign w:val="center"/>
          </w:tcPr>
          <w:p w14:paraId="5179869C">
            <w:pPr>
              <w:pStyle w:val="14"/>
            </w:pPr>
            <w:r>
              <w:t>指标值确定依据</w:t>
            </w:r>
          </w:p>
        </w:tc>
      </w:tr>
      <w:tr w14:paraId="70F3F6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FBBCDB">
            <w:pPr>
              <w:pStyle w:val="15"/>
            </w:pPr>
            <w:r>
              <w:t>产出指标</w:t>
            </w:r>
          </w:p>
        </w:tc>
        <w:tc>
          <w:tcPr>
            <w:tcW w:w="1276" w:type="dxa"/>
            <w:vAlign w:val="center"/>
          </w:tcPr>
          <w:p w14:paraId="7F7A8187">
            <w:pPr>
              <w:pStyle w:val="13"/>
            </w:pPr>
            <w:r>
              <w:t>数量指标</w:t>
            </w:r>
          </w:p>
        </w:tc>
        <w:tc>
          <w:tcPr>
            <w:tcW w:w="1332" w:type="dxa"/>
            <w:vAlign w:val="center"/>
          </w:tcPr>
          <w:p w14:paraId="1F378C1E">
            <w:pPr>
              <w:pStyle w:val="13"/>
            </w:pPr>
            <w:r>
              <w:t>保障幼儿园数量</w:t>
            </w:r>
          </w:p>
        </w:tc>
        <w:tc>
          <w:tcPr>
            <w:tcW w:w="2891" w:type="dxa"/>
            <w:vAlign w:val="center"/>
          </w:tcPr>
          <w:p w14:paraId="7E568A5D">
            <w:pPr>
              <w:pStyle w:val="13"/>
            </w:pPr>
            <w:r>
              <w:t>保障教育教学正常运转的幼儿园个数</w:t>
            </w:r>
          </w:p>
        </w:tc>
        <w:tc>
          <w:tcPr>
            <w:tcW w:w="1276" w:type="dxa"/>
            <w:vAlign w:val="center"/>
          </w:tcPr>
          <w:p w14:paraId="2F01461B">
            <w:pPr>
              <w:pStyle w:val="13"/>
            </w:pPr>
            <w:r>
              <w:t>≥1个</w:t>
            </w:r>
          </w:p>
        </w:tc>
        <w:tc>
          <w:tcPr>
            <w:tcW w:w="1843" w:type="dxa"/>
            <w:vAlign w:val="center"/>
          </w:tcPr>
          <w:p w14:paraId="2E591716">
            <w:pPr>
              <w:pStyle w:val="13"/>
            </w:pPr>
            <w:r>
              <w:t>2025年初工作计划</w:t>
            </w:r>
          </w:p>
        </w:tc>
      </w:tr>
      <w:tr w14:paraId="093510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33DF4F"/>
        </w:tc>
        <w:tc>
          <w:tcPr>
            <w:tcW w:w="1276" w:type="dxa"/>
            <w:vAlign w:val="center"/>
          </w:tcPr>
          <w:p w14:paraId="5558FF45">
            <w:pPr>
              <w:pStyle w:val="13"/>
            </w:pPr>
            <w:r>
              <w:t>质量指标</w:t>
            </w:r>
          </w:p>
        </w:tc>
        <w:tc>
          <w:tcPr>
            <w:tcW w:w="1332" w:type="dxa"/>
            <w:vAlign w:val="center"/>
          </w:tcPr>
          <w:p w14:paraId="0443B44C">
            <w:pPr>
              <w:pStyle w:val="13"/>
            </w:pPr>
            <w:r>
              <w:t>质量合格率</w:t>
            </w:r>
          </w:p>
        </w:tc>
        <w:tc>
          <w:tcPr>
            <w:tcW w:w="2891" w:type="dxa"/>
            <w:vAlign w:val="center"/>
          </w:tcPr>
          <w:p w14:paraId="6FB7512C">
            <w:pPr>
              <w:pStyle w:val="13"/>
            </w:pPr>
            <w:r>
              <w:t>购买各种办公用品等合格率</w:t>
            </w:r>
          </w:p>
        </w:tc>
        <w:tc>
          <w:tcPr>
            <w:tcW w:w="1276" w:type="dxa"/>
            <w:vAlign w:val="center"/>
          </w:tcPr>
          <w:p w14:paraId="4E52D686">
            <w:pPr>
              <w:pStyle w:val="13"/>
            </w:pPr>
            <w:r>
              <w:t>≥100%</w:t>
            </w:r>
          </w:p>
        </w:tc>
        <w:tc>
          <w:tcPr>
            <w:tcW w:w="1843" w:type="dxa"/>
            <w:vAlign w:val="center"/>
          </w:tcPr>
          <w:p w14:paraId="44E5FDC2">
            <w:pPr>
              <w:pStyle w:val="13"/>
            </w:pPr>
            <w:r>
              <w:t>2025年初工作计划</w:t>
            </w:r>
          </w:p>
        </w:tc>
      </w:tr>
      <w:tr w14:paraId="2FC4B7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287420"/>
        </w:tc>
        <w:tc>
          <w:tcPr>
            <w:tcW w:w="1276" w:type="dxa"/>
            <w:vAlign w:val="center"/>
          </w:tcPr>
          <w:p w14:paraId="7DF84AD7">
            <w:pPr>
              <w:pStyle w:val="13"/>
            </w:pPr>
            <w:r>
              <w:t>时效指标</w:t>
            </w:r>
          </w:p>
        </w:tc>
        <w:tc>
          <w:tcPr>
            <w:tcW w:w="1332" w:type="dxa"/>
            <w:vAlign w:val="center"/>
          </w:tcPr>
          <w:p w14:paraId="615F9E26">
            <w:pPr>
              <w:pStyle w:val="13"/>
            </w:pPr>
            <w:r>
              <w:t>各项工作及时完成率</w:t>
            </w:r>
          </w:p>
        </w:tc>
        <w:tc>
          <w:tcPr>
            <w:tcW w:w="2891" w:type="dxa"/>
            <w:vAlign w:val="center"/>
          </w:tcPr>
          <w:p w14:paraId="0C29AD66">
            <w:pPr>
              <w:pStyle w:val="13"/>
            </w:pPr>
            <w:r>
              <w:t>幼儿园各项工作及时完成情况</w:t>
            </w:r>
          </w:p>
        </w:tc>
        <w:tc>
          <w:tcPr>
            <w:tcW w:w="1276" w:type="dxa"/>
            <w:vAlign w:val="center"/>
          </w:tcPr>
          <w:p w14:paraId="409336CE">
            <w:pPr>
              <w:pStyle w:val="13"/>
            </w:pPr>
            <w:r>
              <w:t>≥100%</w:t>
            </w:r>
          </w:p>
        </w:tc>
        <w:tc>
          <w:tcPr>
            <w:tcW w:w="1843" w:type="dxa"/>
            <w:vAlign w:val="center"/>
          </w:tcPr>
          <w:p w14:paraId="0AB7C548">
            <w:pPr>
              <w:pStyle w:val="13"/>
            </w:pPr>
            <w:r>
              <w:t>2025年初工作计划</w:t>
            </w:r>
          </w:p>
        </w:tc>
      </w:tr>
      <w:tr w14:paraId="1F0179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67C0B5"/>
        </w:tc>
        <w:tc>
          <w:tcPr>
            <w:tcW w:w="1276" w:type="dxa"/>
            <w:vAlign w:val="center"/>
          </w:tcPr>
          <w:p w14:paraId="0CAC158F">
            <w:pPr>
              <w:pStyle w:val="13"/>
            </w:pPr>
            <w:r>
              <w:t>成本指标</w:t>
            </w:r>
          </w:p>
        </w:tc>
        <w:tc>
          <w:tcPr>
            <w:tcW w:w="1332" w:type="dxa"/>
            <w:vAlign w:val="center"/>
          </w:tcPr>
          <w:p w14:paraId="07ACE7B4">
            <w:pPr>
              <w:pStyle w:val="13"/>
            </w:pPr>
            <w:r>
              <w:t>实际支出金额</w:t>
            </w:r>
          </w:p>
        </w:tc>
        <w:tc>
          <w:tcPr>
            <w:tcW w:w="2891" w:type="dxa"/>
            <w:vAlign w:val="center"/>
          </w:tcPr>
          <w:p w14:paraId="05C8786E">
            <w:pPr>
              <w:pStyle w:val="13"/>
            </w:pPr>
            <w:r>
              <w:t>总预算资金成本</w:t>
            </w:r>
          </w:p>
        </w:tc>
        <w:tc>
          <w:tcPr>
            <w:tcW w:w="1276" w:type="dxa"/>
            <w:vAlign w:val="center"/>
          </w:tcPr>
          <w:p w14:paraId="7A09BC93">
            <w:pPr>
              <w:pStyle w:val="13"/>
            </w:pPr>
            <w:r>
              <w:t>≤9.13万</w:t>
            </w:r>
          </w:p>
        </w:tc>
        <w:tc>
          <w:tcPr>
            <w:tcW w:w="1843" w:type="dxa"/>
            <w:vAlign w:val="center"/>
          </w:tcPr>
          <w:p w14:paraId="5A858FE5">
            <w:pPr>
              <w:pStyle w:val="13"/>
            </w:pPr>
            <w:r>
              <w:t>2025年县级预算编制通知</w:t>
            </w:r>
          </w:p>
        </w:tc>
      </w:tr>
      <w:tr w14:paraId="078BF0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7C8388">
            <w:pPr>
              <w:pStyle w:val="15"/>
            </w:pPr>
            <w:r>
              <w:t>效益指标</w:t>
            </w:r>
          </w:p>
        </w:tc>
        <w:tc>
          <w:tcPr>
            <w:tcW w:w="1276" w:type="dxa"/>
            <w:vAlign w:val="center"/>
          </w:tcPr>
          <w:p w14:paraId="128878F1">
            <w:pPr>
              <w:pStyle w:val="13"/>
            </w:pPr>
            <w:r>
              <w:t>经济效益指标</w:t>
            </w:r>
          </w:p>
        </w:tc>
        <w:tc>
          <w:tcPr>
            <w:tcW w:w="1332" w:type="dxa"/>
            <w:vAlign w:val="center"/>
          </w:tcPr>
          <w:p w14:paraId="49F7EDD1">
            <w:pPr>
              <w:pStyle w:val="13"/>
            </w:pPr>
            <w:r>
              <w:t>提高效率</w:t>
            </w:r>
          </w:p>
        </w:tc>
        <w:tc>
          <w:tcPr>
            <w:tcW w:w="2891" w:type="dxa"/>
            <w:vAlign w:val="center"/>
          </w:tcPr>
          <w:p w14:paraId="6551942F">
            <w:pPr>
              <w:pStyle w:val="13"/>
            </w:pPr>
            <w:r>
              <w:t>提高效率</w:t>
            </w:r>
          </w:p>
        </w:tc>
        <w:tc>
          <w:tcPr>
            <w:tcW w:w="1276" w:type="dxa"/>
            <w:vAlign w:val="center"/>
          </w:tcPr>
          <w:p w14:paraId="7161FBE6">
            <w:pPr>
              <w:pStyle w:val="13"/>
            </w:pPr>
            <w:r>
              <w:t>&gt;95%</w:t>
            </w:r>
          </w:p>
        </w:tc>
        <w:tc>
          <w:tcPr>
            <w:tcW w:w="1843" w:type="dxa"/>
            <w:vAlign w:val="center"/>
          </w:tcPr>
          <w:p w14:paraId="7023610C">
            <w:pPr>
              <w:pStyle w:val="13"/>
            </w:pPr>
            <w:r>
              <w:t>年初财政核定预算指标</w:t>
            </w:r>
          </w:p>
        </w:tc>
      </w:tr>
      <w:tr w14:paraId="675DFA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11FC00"/>
        </w:tc>
        <w:tc>
          <w:tcPr>
            <w:tcW w:w="1276" w:type="dxa"/>
            <w:vAlign w:val="center"/>
          </w:tcPr>
          <w:p w14:paraId="38023602">
            <w:pPr>
              <w:pStyle w:val="13"/>
            </w:pPr>
            <w:r>
              <w:t>社会效益指标</w:t>
            </w:r>
          </w:p>
        </w:tc>
        <w:tc>
          <w:tcPr>
            <w:tcW w:w="1332" w:type="dxa"/>
            <w:vAlign w:val="center"/>
          </w:tcPr>
          <w:p w14:paraId="18001E0F">
            <w:pPr>
              <w:pStyle w:val="13"/>
            </w:pPr>
            <w:r>
              <w:t>提升幼儿园教学质量</w:t>
            </w:r>
          </w:p>
        </w:tc>
        <w:tc>
          <w:tcPr>
            <w:tcW w:w="2891" w:type="dxa"/>
            <w:vAlign w:val="center"/>
          </w:tcPr>
          <w:p w14:paraId="34B6E835">
            <w:pPr>
              <w:pStyle w:val="13"/>
            </w:pPr>
            <w:r>
              <w:t>促进教育教学工作开展</w:t>
            </w:r>
          </w:p>
        </w:tc>
        <w:tc>
          <w:tcPr>
            <w:tcW w:w="1276" w:type="dxa"/>
            <w:vAlign w:val="center"/>
          </w:tcPr>
          <w:p w14:paraId="4D002097">
            <w:pPr>
              <w:pStyle w:val="13"/>
            </w:pPr>
            <w:r>
              <w:t>显著提升</w:t>
            </w:r>
          </w:p>
        </w:tc>
        <w:tc>
          <w:tcPr>
            <w:tcW w:w="1843" w:type="dxa"/>
            <w:vAlign w:val="center"/>
          </w:tcPr>
          <w:p w14:paraId="61FA9387">
            <w:pPr>
              <w:pStyle w:val="13"/>
            </w:pPr>
            <w:r>
              <w:t>2025年初工作计划</w:t>
            </w:r>
          </w:p>
        </w:tc>
      </w:tr>
      <w:tr w14:paraId="4CA6E0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5595EB"/>
        </w:tc>
        <w:tc>
          <w:tcPr>
            <w:tcW w:w="1276" w:type="dxa"/>
            <w:vAlign w:val="center"/>
          </w:tcPr>
          <w:p w14:paraId="7D64DE23">
            <w:pPr>
              <w:pStyle w:val="13"/>
            </w:pPr>
            <w:r>
              <w:t>生态效益指标</w:t>
            </w:r>
          </w:p>
        </w:tc>
        <w:tc>
          <w:tcPr>
            <w:tcW w:w="1332" w:type="dxa"/>
            <w:vAlign w:val="center"/>
          </w:tcPr>
          <w:p w14:paraId="6599D538">
            <w:pPr>
              <w:pStyle w:val="13"/>
            </w:pPr>
            <w:r>
              <w:t>推动教育事业发展</w:t>
            </w:r>
          </w:p>
        </w:tc>
        <w:tc>
          <w:tcPr>
            <w:tcW w:w="2891" w:type="dxa"/>
            <w:vAlign w:val="center"/>
          </w:tcPr>
          <w:p w14:paraId="6ECB797E">
            <w:pPr>
              <w:pStyle w:val="13"/>
            </w:pPr>
            <w:r>
              <w:t>推动教育事业发展</w:t>
            </w:r>
          </w:p>
        </w:tc>
        <w:tc>
          <w:tcPr>
            <w:tcW w:w="1276" w:type="dxa"/>
            <w:vAlign w:val="center"/>
          </w:tcPr>
          <w:p w14:paraId="70443964">
            <w:pPr>
              <w:pStyle w:val="13"/>
            </w:pPr>
            <w:r>
              <w:t>积极推动事业发展</w:t>
            </w:r>
          </w:p>
        </w:tc>
        <w:tc>
          <w:tcPr>
            <w:tcW w:w="1843" w:type="dxa"/>
            <w:vAlign w:val="center"/>
          </w:tcPr>
          <w:p w14:paraId="47A13E72">
            <w:pPr>
              <w:pStyle w:val="13"/>
            </w:pPr>
            <w:r>
              <w:t>年初财政核定预算指标</w:t>
            </w:r>
          </w:p>
        </w:tc>
      </w:tr>
      <w:tr w14:paraId="09BF02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0EBC33"/>
        </w:tc>
        <w:tc>
          <w:tcPr>
            <w:tcW w:w="1276" w:type="dxa"/>
            <w:vAlign w:val="center"/>
          </w:tcPr>
          <w:p w14:paraId="05BBCBA8">
            <w:pPr>
              <w:pStyle w:val="13"/>
            </w:pPr>
            <w:r>
              <w:t>可持续影响指标</w:t>
            </w:r>
          </w:p>
        </w:tc>
        <w:tc>
          <w:tcPr>
            <w:tcW w:w="1332" w:type="dxa"/>
            <w:vAlign w:val="center"/>
          </w:tcPr>
          <w:p w14:paraId="3DEA3BFD">
            <w:pPr>
              <w:pStyle w:val="13"/>
            </w:pPr>
            <w:r>
              <w:t>提高教师工作积极性</w:t>
            </w:r>
          </w:p>
        </w:tc>
        <w:tc>
          <w:tcPr>
            <w:tcW w:w="2891" w:type="dxa"/>
            <w:vAlign w:val="center"/>
          </w:tcPr>
          <w:p w14:paraId="2BF8EB5B">
            <w:pPr>
              <w:pStyle w:val="13"/>
            </w:pPr>
            <w:r>
              <w:t>提高教师工作动力程度</w:t>
            </w:r>
          </w:p>
        </w:tc>
        <w:tc>
          <w:tcPr>
            <w:tcW w:w="1276" w:type="dxa"/>
            <w:vAlign w:val="center"/>
          </w:tcPr>
          <w:p w14:paraId="63A851F8">
            <w:pPr>
              <w:pStyle w:val="13"/>
            </w:pPr>
            <w:r>
              <w:t>≥98%</w:t>
            </w:r>
          </w:p>
        </w:tc>
        <w:tc>
          <w:tcPr>
            <w:tcW w:w="1843" w:type="dxa"/>
            <w:vAlign w:val="center"/>
          </w:tcPr>
          <w:p w14:paraId="3E3939B8">
            <w:pPr>
              <w:pStyle w:val="13"/>
            </w:pPr>
            <w:r>
              <w:t>2025年初工作计划</w:t>
            </w:r>
          </w:p>
        </w:tc>
      </w:tr>
      <w:tr w14:paraId="2D9CE7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5EF296">
            <w:pPr>
              <w:pStyle w:val="15"/>
            </w:pPr>
            <w:r>
              <w:t>满意度指标</w:t>
            </w:r>
          </w:p>
        </w:tc>
        <w:tc>
          <w:tcPr>
            <w:tcW w:w="1276" w:type="dxa"/>
            <w:vAlign w:val="center"/>
          </w:tcPr>
          <w:p w14:paraId="07E7B3EC">
            <w:pPr>
              <w:pStyle w:val="13"/>
            </w:pPr>
            <w:r>
              <w:t>服务对象满意度指标</w:t>
            </w:r>
          </w:p>
        </w:tc>
        <w:tc>
          <w:tcPr>
            <w:tcW w:w="1332" w:type="dxa"/>
            <w:vAlign w:val="center"/>
          </w:tcPr>
          <w:p w14:paraId="6EF6A008">
            <w:pPr>
              <w:pStyle w:val="13"/>
            </w:pPr>
            <w:r>
              <w:t>幼儿和教师满意</w:t>
            </w:r>
          </w:p>
        </w:tc>
        <w:tc>
          <w:tcPr>
            <w:tcW w:w="2891" w:type="dxa"/>
            <w:vAlign w:val="center"/>
          </w:tcPr>
          <w:p w14:paraId="210C4D7B">
            <w:pPr>
              <w:pStyle w:val="13"/>
            </w:pPr>
            <w:r>
              <w:t>达到幼儿和教师满意程度</w:t>
            </w:r>
          </w:p>
        </w:tc>
        <w:tc>
          <w:tcPr>
            <w:tcW w:w="1276" w:type="dxa"/>
            <w:vAlign w:val="center"/>
          </w:tcPr>
          <w:p w14:paraId="53C25297">
            <w:pPr>
              <w:pStyle w:val="13"/>
            </w:pPr>
            <w:r>
              <w:t>&gt;98%</w:t>
            </w:r>
          </w:p>
        </w:tc>
        <w:tc>
          <w:tcPr>
            <w:tcW w:w="1843" w:type="dxa"/>
            <w:vAlign w:val="center"/>
          </w:tcPr>
          <w:p w14:paraId="5F0E9763">
            <w:pPr>
              <w:pStyle w:val="13"/>
            </w:pPr>
            <w:r>
              <w:t>2025年初工作计划</w:t>
            </w:r>
          </w:p>
        </w:tc>
      </w:tr>
    </w:tbl>
    <w:p w14:paraId="6DD1307A">
      <w:pPr>
        <w:sectPr>
          <w:pgSz w:w="11900" w:h="16840"/>
          <w:pgMar w:top="1984" w:right="1304" w:bottom="1134" w:left="1304" w:header="720" w:footer="720" w:gutter="0"/>
          <w:cols w:space="720" w:num="1"/>
        </w:sectPr>
      </w:pPr>
    </w:p>
    <w:p w14:paraId="6974D4B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E0E582A">
      <w:pPr>
        <w:spacing w:before="0" w:after="0"/>
        <w:ind w:firstLine="560"/>
        <w:jc w:val="left"/>
        <w:outlineLvl w:val="3"/>
      </w:pPr>
      <w:bookmarkStart w:id="71" w:name="_Toc_4_4_0000000072"/>
      <w:r>
        <w:rPr>
          <w:rFonts w:ascii="方正仿宋_GBK" w:hAnsi="方正仿宋_GBK" w:eastAsia="方正仿宋_GBK" w:cs="方正仿宋_GBK"/>
          <w:color w:val="000000"/>
          <w:sz w:val="28"/>
        </w:rPr>
        <w:t>69.[13073023X000005000177]怀财预批【2023】3号 新建怀来县职业技术教育中心分校工程项目绩效目标表</w:t>
      </w:r>
      <w:bookmarkEnd w:id="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F8ABD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8CF69D">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60207CA1">
            <w:pPr>
              <w:pStyle w:val="11"/>
            </w:pPr>
            <w:r>
              <w:t>单位：万元</w:t>
            </w:r>
          </w:p>
        </w:tc>
      </w:tr>
      <w:tr w14:paraId="195CDD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ED268B">
            <w:pPr>
              <w:pStyle w:val="14"/>
            </w:pPr>
            <w:r>
              <w:t>项目编码</w:t>
            </w:r>
          </w:p>
        </w:tc>
        <w:tc>
          <w:tcPr>
            <w:tcW w:w="2608" w:type="dxa"/>
            <w:gridSpan w:val="2"/>
            <w:vAlign w:val="center"/>
          </w:tcPr>
          <w:p w14:paraId="7A7857C7">
            <w:pPr>
              <w:pStyle w:val="13"/>
            </w:pPr>
            <w:r>
              <w:t>13073023P000177100034</w:t>
            </w:r>
          </w:p>
        </w:tc>
        <w:tc>
          <w:tcPr>
            <w:tcW w:w="1587" w:type="dxa"/>
            <w:vAlign w:val="center"/>
          </w:tcPr>
          <w:p w14:paraId="7AA0799C">
            <w:pPr>
              <w:pStyle w:val="14"/>
            </w:pPr>
            <w:r>
              <w:t>项目名称</w:t>
            </w:r>
          </w:p>
        </w:tc>
        <w:tc>
          <w:tcPr>
            <w:tcW w:w="4423" w:type="dxa"/>
            <w:gridSpan w:val="3"/>
            <w:vAlign w:val="center"/>
          </w:tcPr>
          <w:p w14:paraId="2C0C169E">
            <w:pPr>
              <w:pStyle w:val="13"/>
            </w:pPr>
            <w:r>
              <w:t>[13073023X000005000177]怀财预批【2023】3号 新建怀来县职业技术教育中心分校工程项目</w:t>
            </w:r>
          </w:p>
        </w:tc>
      </w:tr>
      <w:tr w14:paraId="79AAFD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D8399B">
            <w:pPr>
              <w:pStyle w:val="14"/>
            </w:pPr>
            <w:r>
              <w:t>预算规模及资金用途</w:t>
            </w:r>
          </w:p>
        </w:tc>
        <w:tc>
          <w:tcPr>
            <w:tcW w:w="1276" w:type="dxa"/>
            <w:vAlign w:val="center"/>
          </w:tcPr>
          <w:p w14:paraId="28BB1424">
            <w:pPr>
              <w:pStyle w:val="14"/>
            </w:pPr>
            <w:r>
              <w:t>预算数</w:t>
            </w:r>
          </w:p>
        </w:tc>
        <w:tc>
          <w:tcPr>
            <w:tcW w:w="1332" w:type="dxa"/>
            <w:vAlign w:val="center"/>
          </w:tcPr>
          <w:p w14:paraId="4B41C928">
            <w:pPr>
              <w:pStyle w:val="13"/>
            </w:pPr>
            <w:r>
              <w:t>6018.44</w:t>
            </w:r>
          </w:p>
        </w:tc>
        <w:tc>
          <w:tcPr>
            <w:tcW w:w="1587" w:type="dxa"/>
            <w:vAlign w:val="center"/>
          </w:tcPr>
          <w:p w14:paraId="2EE04DAA">
            <w:pPr>
              <w:pStyle w:val="14"/>
            </w:pPr>
            <w:r>
              <w:t>其中：财政    资金</w:t>
            </w:r>
          </w:p>
        </w:tc>
        <w:tc>
          <w:tcPr>
            <w:tcW w:w="1304" w:type="dxa"/>
            <w:vAlign w:val="center"/>
          </w:tcPr>
          <w:p w14:paraId="52694EBA">
            <w:pPr>
              <w:pStyle w:val="13"/>
            </w:pPr>
            <w:r>
              <w:t>6018.44</w:t>
            </w:r>
          </w:p>
        </w:tc>
        <w:tc>
          <w:tcPr>
            <w:tcW w:w="1276" w:type="dxa"/>
            <w:vAlign w:val="center"/>
          </w:tcPr>
          <w:p w14:paraId="598C4D40">
            <w:pPr>
              <w:pStyle w:val="14"/>
            </w:pPr>
            <w:r>
              <w:t>其他资金</w:t>
            </w:r>
          </w:p>
        </w:tc>
        <w:tc>
          <w:tcPr>
            <w:tcW w:w="1843" w:type="dxa"/>
            <w:vAlign w:val="center"/>
          </w:tcPr>
          <w:p w14:paraId="722A33F9">
            <w:pPr>
              <w:pStyle w:val="13"/>
            </w:pPr>
            <w:r>
              <w:t xml:space="preserve"> </w:t>
            </w:r>
          </w:p>
        </w:tc>
      </w:tr>
      <w:tr w14:paraId="4AB94D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FB60D4"/>
        </w:tc>
        <w:tc>
          <w:tcPr>
            <w:tcW w:w="8618" w:type="dxa"/>
            <w:gridSpan w:val="6"/>
            <w:vAlign w:val="center"/>
          </w:tcPr>
          <w:p w14:paraId="5098A9AC">
            <w:pPr>
              <w:pStyle w:val="13"/>
            </w:pPr>
            <w:r>
              <w:t>国家专项债券用于新建怀来县职业技术教育中心分校工程项目工程款的支付。</w:t>
            </w:r>
          </w:p>
        </w:tc>
      </w:tr>
      <w:tr w14:paraId="4B7055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FA87D1">
            <w:pPr>
              <w:pStyle w:val="14"/>
            </w:pPr>
            <w:r>
              <w:t>资金支出计划（%）</w:t>
            </w:r>
          </w:p>
        </w:tc>
        <w:tc>
          <w:tcPr>
            <w:tcW w:w="2608" w:type="dxa"/>
            <w:gridSpan w:val="2"/>
            <w:vAlign w:val="center"/>
          </w:tcPr>
          <w:p w14:paraId="12295AFF">
            <w:pPr>
              <w:pStyle w:val="14"/>
            </w:pPr>
            <w:r>
              <w:t>3月底</w:t>
            </w:r>
          </w:p>
        </w:tc>
        <w:tc>
          <w:tcPr>
            <w:tcW w:w="1587" w:type="dxa"/>
            <w:vAlign w:val="center"/>
          </w:tcPr>
          <w:p w14:paraId="1370D798">
            <w:pPr>
              <w:pStyle w:val="14"/>
            </w:pPr>
            <w:r>
              <w:t>6月底</w:t>
            </w:r>
          </w:p>
        </w:tc>
        <w:tc>
          <w:tcPr>
            <w:tcW w:w="1304" w:type="dxa"/>
            <w:vAlign w:val="center"/>
          </w:tcPr>
          <w:p w14:paraId="4B3C3C80">
            <w:pPr>
              <w:pStyle w:val="14"/>
            </w:pPr>
            <w:r>
              <w:t>10月底</w:t>
            </w:r>
          </w:p>
        </w:tc>
        <w:tc>
          <w:tcPr>
            <w:tcW w:w="3119" w:type="dxa"/>
            <w:gridSpan w:val="2"/>
            <w:vAlign w:val="center"/>
          </w:tcPr>
          <w:p w14:paraId="57B10642">
            <w:pPr>
              <w:pStyle w:val="14"/>
            </w:pPr>
            <w:r>
              <w:t>12月底</w:t>
            </w:r>
          </w:p>
        </w:tc>
      </w:tr>
      <w:tr w14:paraId="7E4A36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D6B03C"/>
        </w:tc>
        <w:tc>
          <w:tcPr>
            <w:tcW w:w="2608" w:type="dxa"/>
            <w:gridSpan w:val="2"/>
            <w:vAlign w:val="center"/>
          </w:tcPr>
          <w:p w14:paraId="6AD31575">
            <w:pPr>
              <w:pStyle w:val="15"/>
            </w:pPr>
            <w:r>
              <w:t>20%</w:t>
            </w:r>
          </w:p>
        </w:tc>
        <w:tc>
          <w:tcPr>
            <w:tcW w:w="1587" w:type="dxa"/>
            <w:vAlign w:val="center"/>
          </w:tcPr>
          <w:p w14:paraId="5075CAD3">
            <w:pPr>
              <w:pStyle w:val="15"/>
            </w:pPr>
            <w:r>
              <w:t>50%</w:t>
            </w:r>
          </w:p>
        </w:tc>
        <w:tc>
          <w:tcPr>
            <w:tcW w:w="1304" w:type="dxa"/>
            <w:vAlign w:val="center"/>
          </w:tcPr>
          <w:p w14:paraId="490FC0BD">
            <w:pPr>
              <w:pStyle w:val="15"/>
            </w:pPr>
            <w:r>
              <w:t>100%</w:t>
            </w:r>
          </w:p>
        </w:tc>
        <w:tc>
          <w:tcPr>
            <w:tcW w:w="3119" w:type="dxa"/>
            <w:gridSpan w:val="2"/>
            <w:vAlign w:val="center"/>
          </w:tcPr>
          <w:p w14:paraId="079AF890">
            <w:pPr>
              <w:pStyle w:val="15"/>
            </w:pPr>
            <w:r>
              <w:t>100%</w:t>
            </w:r>
          </w:p>
        </w:tc>
      </w:tr>
      <w:tr w14:paraId="1128A1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24F2E5">
            <w:pPr>
              <w:pStyle w:val="14"/>
            </w:pPr>
            <w:r>
              <w:t>绩效目标</w:t>
            </w:r>
          </w:p>
        </w:tc>
        <w:tc>
          <w:tcPr>
            <w:tcW w:w="8618" w:type="dxa"/>
            <w:gridSpan w:val="6"/>
            <w:vAlign w:val="center"/>
          </w:tcPr>
          <w:p w14:paraId="6C962D99">
            <w:pPr>
              <w:pStyle w:val="13"/>
            </w:pPr>
            <w:r>
              <w:t>1.目标内容1根据国家专项债券管理办法，合理支出资金，在规定时间范围内，及时完成规定工程进度。</w:t>
            </w:r>
          </w:p>
        </w:tc>
      </w:tr>
    </w:tbl>
    <w:p w14:paraId="6712ADA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9CDD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A38A6F">
            <w:pPr>
              <w:pStyle w:val="14"/>
            </w:pPr>
            <w:r>
              <w:t>一级指标</w:t>
            </w:r>
          </w:p>
        </w:tc>
        <w:tc>
          <w:tcPr>
            <w:tcW w:w="1276" w:type="dxa"/>
            <w:vAlign w:val="center"/>
          </w:tcPr>
          <w:p w14:paraId="5A561640">
            <w:pPr>
              <w:pStyle w:val="14"/>
            </w:pPr>
            <w:r>
              <w:t>二级指标</w:t>
            </w:r>
          </w:p>
        </w:tc>
        <w:tc>
          <w:tcPr>
            <w:tcW w:w="1332" w:type="dxa"/>
            <w:vAlign w:val="center"/>
          </w:tcPr>
          <w:p w14:paraId="19027146">
            <w:pPr>
              <w:pStyle w:val="14"/>
            </w:pPr>
            <w:r>
              <w:t>三级指标</w:t>
            </w:r>
          </w:p>
        </w:tc>
        <w:tc>
          <w:tcPr>
            <w:tcW w:w="2891" w:type="dxa"/>
            <w:vAlign w:val="center"/>
          </w:tcPr>
          <w:p w14:paraId="73D5DC9B">
            <w:pPr>
              <w:pStyle w:val="14"/>
            </w:pPr>
            <w:r>
              <w:t>绩效指标描述</w:t>
            </w:r>
          </w:p>
        </w:tc>
        <w:tc>
          <w:tcPr>
            <w:tcW w:w="1276" w:type="dxa"/>
            <w:vAlign w:val="center"/>
          </w:tcPr>
          <w:p w14:paraId="59736C09">
            <w:pPr>
              <w:pStyle w:val="14"/>
            </w:pPr>
            <w:r>
              <w:t>指标值</w:t>
            </w:r>
          </w:p>
        </w:tc>
        <w:tc>
          <w:tcPr>
            <w:tcW w:w="1843" w:type="dxa"/>
            <w:vAlign w:val="center"/>
          </w:tcPr>
          <w:p w14:paraId="0F033071">
            <w:pPr>
              <w:pStyle w:val="14"/>
            </w:pPr>
            <w:r>
              <w:t>指标值确定依据</w:t>
            </w:r>
          </w:p>
        </w:tc>
      </w:tr>
      <w:tr w14:paraId="59EED8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E16D00">
            <w:pPr>
              <w:pStyle w:val="15"/>
            </w:pPr>
            <w:r>
              <w:t>产出指标</w:t>
            </w:r>
          </w:p>
        </w:tc>
        <w:tc>
          <w:tcPr>
            <w:tcW w:w="1276" w:type="dxa"/>
            <w:vAlign w:val="center"/>
          </w:tcPr>
          <w:p w14:paraId="48C4FF4B">
            <w:pPr>
              <w:pStyle w:val="13"/>
            </w:pPr>
            <w:r>
              <w:t>数量指标</w:t>
            </w:r>
          </w:p>
        </w:tc>
        <w:tc>
          <w:tcPr>
            <w:tcW w:w="1332" w:type="dxa"/>
            <w:vAlign w:val="center"/>
          </w:tcPr>
          <w:p w14:paraId="0C73137A">
            <w:pPr>
              <w:pStyle w:val="13"/>
            </w:pPr>
            <w:r>
              <w:t>总施工面积</w:t>
            </w:r>
          </w:p>
        </w:tc>
        <w:tc>
          <w:tcPr>
            <w:tcW w:w="2891" w:type="dxa"/>
            <w:vAlign w:val="center"/>
          </w:tcPr>
          <w:p w14:paraId="49F0C0F2">
            <w:pPr>
              <w:pStyle w:val="13"/>
            </w:pPr>
            <w:r>
              <w:t>总施工面积</w:t>
            </w:r>
          </w:p>
        </w:tc>
        <w:tc>
          <w:tcPr>
            <w:tcW w:w="1276" w:type="dxa"/>
            <w:vAlign w:val="center"/>
          </w:tcPr>
          <w:p w14:paraId="23C4A2D5">
            <w:pPr>
              <w:pStyle w:val="13"/>
            </w:pPr>
            <w:r>
              <w:t>≥8万平方米</w:t>
            </w:r>
          </w:p>
        </w:tc>
        <w:tc>
          <w:tcPr>
            <w:tcW w:w="1843" w:type="dxa"/>
            <w:vAlign w:val="center"/>
          </w:tcPr>
          <w:p w14:paraId="35C7FBCF">
            <w:pPr>
              <w:pStyle w:val="13"/>
            </w:pPr>
            <w:r>
              <w:t>怀财预批【2023】3号</w:t>
            </w:r>
          </w:p>
        </w:tc>
      </w:tr>
      <w:tr w14:paraId="54F77F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C13134"/>
        </w:tc>
        <w:tc>
          <w:tcPr>
            <w:tcW w:w="1276" w:type="dxa"/>
            <w:vAlign w:val="center"/>
          </w:tcPr>
          <w:p w14:paraId="05E7D474">
            <w:pPr>
              <w:pStyle w:val="13"/>
            </w:pPr>
            <w:r>
              <w:t>质量指标</w:t>
            </w:r>
          </w:p>
        </w:tc>
        <w:tc>
          <w:tcPr>
            <w:tcW w:w="1332" w:type="dxa"/>
            <w:vAlign w:val="center"/>
          </w:tcPr>
          <w:p w14:paraId="6BDA7E05">
            <w:pPr>
              <w:pStyle w:val="13"/>
            </w:pPr>
            <w:r>
              <w:t>工程质量达标率</w:t>
            </w:r>
          </w:p>
        </w:tc>
        <w:tc>
          <w:tcPr>
            <w:tcW w:w="2891" w:type="dxa"/>
            <w:vAlign w:val="center"/>
          </w:tcPr>
          <w:p w14:paraId="2B958CAD">
            <w:pPr>
              <w:pStyle w:val="13"/>
            </w:pPr>
            <w:r>
              <w:t>工程质量达标率</w:t>
            </w:r>
          </w:p>
        </w:tc>
        <w:tc>
          <w:tcPr>
            <w:tcW w:w="1276" w:type="dxa"/>
            <w:vAlign w:val="center"/>
          </w:tcPr>
          <w:p w14:paraId="2515E483">
            <w:pPr>
              <w:pStyle w:val="13"/>
            </w:pPr>
            <w:r>
              <w:t>≥90%</w:t>
            </w:r>
          </w:p>
        </w:tc>
        <w:tc>
          <w:tcPr>
            <w:tcW w:w="1843" w:type="dxa"/>
            <w:vAlign w:val="center"/>
          </w:tcPr>
          <w:p w14:paraId="6A5B24B8">
            <w:pPr>
              <w:pStyle w:val="13"/>
            </w:pPr>
            <w:r>
              <w:t>怀财预批【2023】3号</w:t>
            </w:r>
          </w:p>
        </w:tc>
      </w:tr>
      <w:tr w14:paraId="538A34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48A0BF"/>
        </w:tc>
        <w:tc>
          <w:tcPr>
            <w:tcW w:w="1276" w:type="dxa"/>
            <w:vAlign w:val="center"/>
          </w:tcPr>
          <w:p w14:paraId="0AA6D99A">
            <w:pPr>
              <w:pStyle w:val="13"/>
            </w:pPr>
            <w:r>
              <w:t>时效指标</w:t>
            </w:r>
          </w:p>
        </w:tc>
        <w:tc>
          <w:tcPr>
            <w:tcW w:w="1332" w:type="dxa"/>
            <w:vAlign w:val="center"/>
          </w:tcPr>
          <w:p w14:paraId="3A7DBF50">
            <w:pPr>
              <w:pStyle w:val="13"/>
            </w:pPr>
            <w:r>
              <w:t>资金使用准时率</w:t>
            </w:r>
          </w:p>
        </w:tc>
        <w:tc>
          <w:tcPr>
            <w:tcW w:w="2891" w:type="dxa"/>
            <w:vAlign w:val="center"/>
          </w:tcPr>
          <w:p w14:paraId="6CE486E2">
            <w:pPr>
              <w:pStyle w:val="13"/>
            </w:pPr>
            <w:r>
              <w:t>资金使用准时率</w:t>
            </w:r>
          </w:p>
        </w:tc>
        <w:tc>
          <w:tcPr>
            <w:tcW w:w="1276" w:type="dxa"/>
            <w:vAlign w:val="center"/>
          </w:tcPr>
          <w:p w14:paraId="6D63E9D9">
            <w:pPr>
              <w:pStyle w:val="13"/>
            </w:pPr>
            <w:r>
              <w:t>≥90%</w:t>
            </w:r>
          </w:p>
        </w:tc>
        <w:tc>
          <w:tcPr>
            <w:tcW w:w="1843" w:type="dxa"/>
            <w:vAlign w:val="center"/>
          </w:tcPr>
          <w:p w14:paraId="02AD295F">
            <w:pPr>
              <w:pStyle w:val="13"/>
            </w:pPr>
            <w:r>
              <w:t>怀财预批【2023】3号</w:t>
            </w:r>
          </w:p>
        </w:tc>
      </w:tr>
      <w:tr w14:paraId="6AA63C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8B226C"/>
        </w:tc>
        <w:tc>
          <w:tcPr>
            <w:tcW w:w="1276" w:type="dxa"/>
            <w:vAlign w:val="center"/>
          </w:tcPr>
          <w:p w14:paraId="736838AF">
            <w:pPr>
              <w:pStyle w:val="13"/>
            </w:pPr>
            <w:r>
              <w:t>成本指标</w:t>
            </w:r>
          </w:p>
        </w:tc>
        <w:tc>
          <w:tcPr>
            <w:tcW w:w="1332" w:type="dxa"/>
            <w:vAlign w:val="center"/>
          </w:tcPr>
          <w:p w14:paraId="117F1185">
            <w:pPr>
              <w:pStyle w:val="13"/>
            </w:pPr>
            <w:r>
              <w:t>预算控制数</w:t>
            </w:r>
          </w:p>
        </w:tc>
        <w:tc>
          <w:tcPr>
            <w:tcW w:w="2891" w:type="dxa"/>
            <w:vAlign w:val="center"/>
          </w:tcPr>
          <w:p w14:paraId="29CA8A97">
            <w:pPr>
              <w:pStyle w:val="13"/>
            </w:pPr>
            <w:r>
              <w:t>预算控制数</w:t>
            </w:r>
          </w:p>
        </w:tc>
        <w:tc>
          <w:tcPr>
            <w:tcW w:w="1276" w:type="dxa"/>
            <w:vAlign w:val="center"/>
          </w:tcPr>
          <w:p w14:paraId="3C7576F8">
            <w:pPr>
              <w:pStyle w:val="13"/>
            </w:pPr>
            <w:r>
              <w:t>13500万元</w:t>
            </w:r>
          </w:p>
        </w:tc>
        <w:tc>
          <w:tcPr>
            <w:tcW w:w="1843" w:type="dxa"/>
            <w:vAlign w:val="center"/>
          </w:tcPr>
          <w:p w14:paraId="0D829F4F">
            <w:pPr>
              <w:pStyle w:val="13"/>
            </w:pPr>
            <w:r>
              <w:t>怀财预批【2023】3号</w:t>
            </w:r>
          </w:p>
        </w:tc>
      </w:tr>
      <w:tr w14:paraId="61718F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FF0BB8">
            <w:pPr>
              <w:pStyle w:val="15"/>
            </w:pPr>
            <w:r>
              <w:t>效益指标</w:t>
            </w:r>
          </w:p>
        </w:tc>
        <w:tc>
          <w:tcPr>
            <w:tcW w:w="1276" w:type="dxa"/>
            <w:vAlign w:val="center"/>
          </w:tcPr>
          <w:p w14:paraId="6BA007B2">
            <w:pPr>
              <w:pStyle w:val="13"/>
            </w:pPr>
            <w:r>
              <w:t>经济效益指标</w:t>
            </w:r>
          </w:p>
        </w:tc>
        <w:tc>
          <w:tcPr>
            <w:tcW w:w="1332" w:type="dxa"/>
            <w:vAlign w:val="center"/>
          </w:tcPr>
          <w:p w14:paraId="12D694C4">
            <w:pPr>
              <w:pStyle w:val="13"/>
            </w:pPr>
            <w:r>
              <w:t>提高效率</w:t>
            </w:r>
          </w:p>
        </w:tc>
        <w:tc>
          <w:tcPr>
            <w:tcW w:w="2891" w:type="dxa"/>
            <w:vAlign w:val="center"/>
          </w:tcPr>
          <w:p w14:paraId="59CF30E9">
            <w:pPr>
              <w:pStyle w:val="13"/>
            </w:pPr>
            <w:r>
              <w:t>提高效率</w:t>
            </w:r>
          </w:p>
        </w:tc>
        <w:tc>
          <w:tcPr>
            <w:tcW w:w="1276" w:type="dxa"/>
            <w:vAlign w:val="center"/>
          </w:tcPr>
          <w:p w14:paraId="106FE8C2">
            <w:pPr>
              <w:pStyle w:val="13"/>
            </w:pPr>
            <w:r>
              <w:t>≥90%</w:t>
            </w:r>
          </w:p>
        </w:tc>
        <w:tc>
          <w:tcPr>
            <w:tcW w:w="1843" w:type="dxa"/>
            <w:vAlign w:val="center"/>
          </w:tcPr>
          <w:p w14:paraId="2A4A93F0">
            <w:pPr>
              <w:pStyle w:val="13"/>
            </w:pPr>
            <w:r>
              <w:t>怀财预批【2023】3号</w:t>
            </w:r>
          </w:p>
        </w:tc>
      </w:tr>
      <w:tr w14:paraId="722834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81DEC2"/>
        </w:tc>
        <w:tc>
          <w:tcPr>
            <w:tcW w:w="1276" w:type="dxa"/>
            <w:vAlign w:val="center"/>
          </w:tcPr>
          <w:p w14:paraId="36B674CD">
            <w:pPr>
              <w:pStyle w:val="13"/>
            </w:pPr>
            <w:r>
              <w:t>社会效益指标</w:t>
            </w:r>
          </w:p>
        </w:tc>
        <w:tc>
          <w:tcPr>
            <w:tcW w:w="1332" w:type="dxa"/>
            <w:vAlign w:val="center"/>
          </w:tcPr>
          <w:p w14:paraId="703C66B0">
            <w:pPr>
              <w:pStyle w:val="13"/>
            </w:pPr>
            <w:r>
              <w:t>职业教育的改善与提升</w:t>
            </w:r>
          </w:p>
        </w:tc>
        <w:tc>
          <w:tcPr>
            <w:tcW w:w="2891" w:type="dxa"/>
            <w:vAlign w:val="center"/>
          </w:tcPr>
          <w:p w14:paraId="4677E03E">
            <w:pPr>
              <w:pStyle w:val="13"/>
            </w:pPr>
            <w:r>
              <w:t>职业教育的改善与提升</w:t>
            </w:r>
          </w:p>
        </w:tc>
        <w:tc>
          <w:tcPr>
            <w:tcW w:w="1276" w:type="dxa"/>
            <w:vAlign w:val="center"/>
          </w:tcPr>
          <w:p w14:paraId="2C96BFA4">
            <w:pPr>
              <w:pStyle w:val="13"/>
            </w:pPr>
            <w:r>
              <w:t>显著改善与提升</w:t>
            </w:r>
          </w:p>
        </w:tc>
        <w:tc>
          <w:tcPr>
            <w:tcW w:w="1843" w:type="dxa"/>
            <w:vAlign w:val="center"/>
          </w:tcPr>
          <w:p w14:paraId="35C0591E">
            <w:pPr>
              <w:pStyle w:val="13"/>
            </w:pPr>
            <w:r>
              <w:t>怀财预批【2023】3号</w:t>
            </w:r>
          </w:p>
        </w:tc>
      </w:tr>
      <w:tr w14:paraId="0D8482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F7B149"/>
        </w:tc>
        <w:tc>
          <w:tcPr>
            <w:tcW w:w="1276" w:type="dxa"/>
            <w:vAlign w:val="center"/>
          </w:tcPr>
          <w:p w14:paraId="10E63945">
            <w:pPr>
              <w:pStyle w:val="13"/>
            </w:pPr>
            <w:r>
              <w:t>生态效益指标</w:t>
            </w:r>
          </w:p>
        </w:tc>
        <w:tc>
          <w:tcPr>
            <w:tcW w:w="1332" w:type="dxa"/>
            <w:vAlign w:val="center"/>
          </w:tcPr>
          <w:p w14:paraId="3DFE7D60">
            <w:pPr>
              <w:pStyle w:val="13"/>
            </w:pPr>
            <w:r>
              <w:t>推动职业教育发展</w:t>
            </w:r>
          </w:p>
        </w:tc>
        <w:tc>
          <w:tcPr>
            <w:tcW w:w="2891" w:type="dxa"/>
            <w:vAlign w:val="center"/>
          </w:tcPr>
          <w:p w14:paraId="4F6B3B34">
            <w:pPr>
              <w:pStyle w:val="13"/>
            </w:pPr>
            <w:r>
              <w:t>推动职业教育发展</w:t>
            </w:r>
          </w:p>
        </w:tc>
        <w:tc>
          <w:tcPr>
            <w:tcW w:w="1276" w:type="dxa"/>
            <w:vAlign w:val="center"/>
          </w:tcPr>
          <w:p w14:paraId="5BD54935">
            <w:pPr>
              <w:pStyle w:val="13"/>
            </w:pPr>
            <w:r>
              <w:t>积极推动职业教育发展</w:t>
            </w:r>
          </w:p>
        </w:tc>
        <w:tc>
          <w:tcPr>
            <w:tcW w:w="1843" w:type="dxa"/>
            <w:vAlign w:val="center"/>
          </w:tcPr>
          <w:p w14:paraId="7ECF1F84">
            <w:pPr>
              <w:pStyle w:val="13"/>
            </w:pPr>
            <w:r>
              <w:t>怀财预批【2023】3号</w:t>
            </w:r>
          </w:p>
        </w:tc>
      </w:tr>
      <w:tr w14:paraId="6A8520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5A07D7"/>
        </w:tc>
        <w:tc>
          <w:tcPr>
            <w:tcW w:w="1276" w:type="dxa"/>
            <w:vAlign w:val="center"/>
          </w:tcPr>
          <w:p w14:paraId="4DF518E0">
            <w:pPr>
              <w:pStyle w:val="13"/>
            </w:pPr>
            <w:r>
              <w:t>可持续影响指标</w:t>
            </w:r>
          </w:p>
        </w:tc>
        <w:tc>
          <w:tcPr>
            <w:tcW w:w="1332" w:type="dxa"/>
            <w:vAlign w:val="center"/>
          </w:tcPr>
          <w:p w14:paraId="63816D85">
            <w:pPr>
              <w:pStyle w:val="13"/>
            </w:pPr>
            <w:r>
              <w:t>维护社会稳定</w:t>
            </w:r>
          </w:p>
        </w:tc>
        <w:tc>
          <w:tcPr>
            <w:tcW w:w="2891" w:type="dxa"/>
            <w:vAlign w:val="center"/>
          </w:tcPr>
          <w:p w14:paraId="5E107E07">
            <w:pPr>
              <w:pStyle w:val="13"/>
            </w:pPr>
            <w:r>
              <w:t>维护社会稳定</w:t>
            </w:r>
          </w:p>
        </w:tc>
        <w:tc>
          <w:tcPr>
            <w:tcW w:w="1276" w:type="dxa"/>
            <w:vAlign w:val="center"/>
          </w:tcPr>
          <w:p w14:paraId="4037CBE3">
            <w:pPr>
              <w:pStyle w:val="13"/>
            </w:pPr>
            <w:r>
              <w:t>维护社会稳定</w:t>
            </w:r>
          </w:p>
        </w:tc>
        <w:tc>
          <w:tcPr>
            <w:tcW w:w="1843" w:type="dxa"/>
            <w:vAlign w:val="center"/>
          </w:tcPr>
          <w:p w14:paraId="51DFC879">
            <w:pPr>
              <w:pStyle w:val="13"/>
            </w:pPr>
            <w:r>
              <w:t>怀财预批【2023】3号</w:t>
            </w:r>
          </w:p>
        </w:tc>
      </w:tr>
      <w:tr w14:paraId="4C73C8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9EE529">
            <w:pPr>
              <w:pStyle w:val="15"/>
            </w:pPr>
            <w:r>
              <w:t>满意度指标</w:t>
            </w:r>
          </w:p>
        </w:tc>
        <w:tc>
          <w:tcPr>
            <w:tcW w:w="1276" w:type="dxa"/>
            <w:vAlign w:val="center"/>
          </w:tcPr>
          <w:p w14:paraId="7FEDD068">
            <w:pPr>
              <w:pStyle w:val="13"/>
            </w:pPr>
            <w:r>
              <w:t>服务对象满意度指标</w:t>
            </w:r>
          </w:p>
        </w:tc>
        <w:tc>
          <w:tcPr>
            <w:tcW w:w="1332" w:type="dxa"/>
            <w:vAlign w:val="center"/>
          </w:tcPr>
          <w:p w14:paraId="48529288">
            <w:pPr>
              <w:pStyle w:val="13"/>
            </w:pPr>
            <w:r>
              <w:t>服务对象满意度</w:t>
            </w:r>
          </w:p>
        </w:tc>
        <w:tc>
          <w:tcPr>
            <w:tcW w:w="2891" w:type="dxa"/>
            <w:vAlign w:val="center"/>
          </w:tcPr>
          <w:p w14:paraId="5D305E82">
            <w:pPr>
              <w:pStyle w:val="13"/>
            </w:pPr>
            <w:r>
              <w:t>服务对象满意度</w:t>
            </w:r>
          </w:p>
        </w:tc>
        <w:tc>
          <w:tcPr>
            <w:tcW w:w="1276" w:type="dxa"/>
            <w:vAlign w:val="center"/>
          </w:tcPr>
          <w:p w14:paraId="32932814">
            <w:pPr>
              <w:pStyle w:val="13"/>
            </w:pPr>
            <w:r>
              <w:t>≥90%</w:t>
            </w:r>
          </w:p>
        </w:tc>
        <w:tc>
          <w:tcPr>
            <w:tcW w:w="1843" w:type="dxa"/>
            <w:vAlign w:val="center"/>
          </w:tcPr>
          <w:p w14:paraId="69F6D531">
            <w:pPr>
              <w:pStyle w:val="13"/>
            </w:pPr>
            <w:r>
              <w:t>怀财预批【2023】3号</w:t>
            </w:r>
          </w:p>
        </w:tc>
      </w:tr>
    </w:tbl>
    <w:p w14:paraId="020732E7">
      <w:pPr>
        <w:sectPr>
          <w:pgSz w:w="11900" w:h="16840"/>
          <w:pgMar w:top="1984" w:right="1304" w:bottom="1134" w:left="1304" w:header="720" w:footer="720" w:gutter="0"/>
          <w:cols w:space="720" w:num="1"/>
        </w:sectPr>
      </w:pPr>
    </w:p>
    <w:p w14:paraId="7948B55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BB72707">
      <w:pPr>
        <w:spacing w:before="0" w:after="0"/>
        <w:ind w:firstLine="560"/>
        <w:jc w:val="left"/>
        <w:outlineLvl w:val="3"/>
      </w:pPr>
      <w:bookmarkStart w:id="72" w:name="_Toc_4_4_0000000073"/>
      <w:r>
        <w:rPr>
          <w:rFonts w:ascii="方正仿宋_GBK" w:hAnsi="方正仿宋_GBK" w:eastAsia="方正仿宋_GBK" w:cs="方正仿宋_GBK"/>
          <w:color w:val="000000"/>
          <w:sz w:val="28"/>
        </w:rPr>
        <w:t>70.（建档立卡及生均公用）冀财教【2024】136号 河北省财政厅关于2025年省级现代职业教育发展专项资金绩效目标表</w:t>
      </w:r>
      <w:bookmarkEnd w:id="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0B805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7F913A">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152758F5">
            <w:pPr>
              <w:pStyle w:val="11"/>
            </w:pPr>
            <w:r>
              <w:t>单位：万元</w:t>
            </w:r>
          </w:p>
        </w:tc>
      </w:tr>
      <w:tr w14:paraId="26BD43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7F7C06">
            <w:pPr>
              <w:pStyle w:val="14"/>
            </w:pPr>
            <w:r>
              <w:t>项目编码</w:t>
            </w:r>
          </w:p>
        </w:tc>
        <w:tc>
          <w:tcPr>
            <w:tcW w:w="2608" w:type="dxa"/>
            <w:gridSpan w:val="2"/>
            <w:vAlign w:val="center"/>
          </w:tcPr>
          <w:p w14:paraId="2CBA54A6">
            <w:pPr>
              <w:pStyle w:val="13"/>
            </w:pPr>
            <w:r>
              <w:t>13073025P00058910006D</w:t>
            </w:r>
          </w:p>
        </w:tc>
        <w:tc>
          <w:tcPr>
            <w:tcW w:w="1587" w:type="dxa"/>
            <w:vAlign w:val="center"/>
          </w:tcPr>
          <w:p w14:paraId="253A0940">
            <w:pPr>
              <w:pStyle w:val="14"/>
            </w:pPr>
            <w:r>
              <w:t>项目名称</w:t>
            </w:r>
          </w:p>
        </w:tc>
        <w:tc>
          <w:tcPr>
            <w:tcW w:w="4423" w:type="dxa"/>
            <w:gridSpan w:val="3"/>
            <w:vAlign w:val="center"/>
          </w:tcPr>
          <w:p w14:paraId="528CE87C">
            <w:pPr>
              <w:pStyle w:val="13"/>
            </w:pPr>
            <w:r>
              <w:t>（建档立卡及生均公用）冀财教【2024】136号 河北省财政厅关于2025年省级现代职业教育发展专项资金</w:t>
            </w:r>
          </w:p>
        </w:tc>
      </w:tr>
      <w:tr w14:paraId="216EF3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4752B1">
            <w:pPr>
              <w:pStyle w:val="14"/>
            </w:pPr>
            <w:r>
              <w:t>预算规模及资金用途</w:t>
            </w:r>
          </w:p>
        </w:tc>
        <w:tc>
          <w:tcPr>
            <w:tcW w:w="1276" w:type="dxa"/>
            <w:vAlign w:val="center"/>
          </w:tcPr>
          <w:p w14:paraId="2A12EFDA">
            <w:pPr>
              <w:pStyle w:val="14"/>
            </w:pPr>
            <w:r>
              <w:t>预算数</w:t>
            </w:r>
          </w:p>
        </w:tc>
        <w:tc>
          <w:tcPr>
            <w:tcW w:w="1332" w:type="dxa"/>
            <w:vAlign w:val="center"/>
          </w:tcPr>
          <w:p w14:paraId="059B9489">
            <w:pPr>
              <w:pStyle w:val="13"/>
            </w:pPr>
            <w:r>
              <w:t>85.00</w:t>
            </w:r>
          </w:p>
        </w:tc>
        <w:tc>
          <w:tcPr>
            <w:tcW w:w="1587" w:type="dxa"/>
            <w:vAlign w:val="center"/>
          </w:tcPr>
          <w:p w14:paraId="42082734">
            <w:pPr>
              <w:pStyle w:val="14"/>
            </w:pPr>
            <w:r>
              <w:t>其中：财政    资金</w:t>
            </w:r>
          </w:p>
        </w:tc>
        <w:tc>
          <w:tcPr>
            <w:tcW w:w="1304" w:type="dxa"/>
            <w:vAlign w:val="center"/>
          </w:tcPr>
          <w:p w14:paraId="62B25EA3">
            <w:pPr>
              <w:pStyle w:val="13"/>
            </w:pPr>
            <w:r>
              <w:t>85.00</w:t>
            </w:r>
          </w:p>
        </w:tc>
        <w:tc>
          <w:tcPr>
            <w:tcW w:w="1276" w:type="dxa"/>
            <w:vAlign w:val="center"/>
          </w:tcPr>
          <w:p w14:paraId="490E9439">
            <w:pPr>
              <w:pStyle w:val="14"/>
            </w:pPr>
            <w:r>
              <w:t>其他资金</w:t>
            </w:r>
          </w:p>
        </w:tc>
        <w:tc>
          <w:tcPr>
            <w:tcW w:w="1843" w:type="dxa"/>
            <w:vAlign w:val="center"/>
          </w:tcPr>
          <w:p w14:paraId="57FC4B34">
            <w:pPr>
              <w:pStyle w:val="13"/>
            </w:pPr>
            <w:r>
              <w:t xml:space="preserve"> </w:t>
            </w:r>
          </w:p>
        </w:tc>
      </w:tr>
      <w:tr w14:paraId="0C701D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749657"/>
        </w:tc>
        <w:tc>
          <w:tcPr>
            <w:tcW w:w="8618" w:type="dxa"/>
            <w:gridSpan w:val="6"/>
            <w:vAlign w:val="center"/>
          </w:tcPr>
          <w:p w14:paraId="3E9C224E">
            <w:pPr>
              <w:pStyle w:val="13"/>
            </w:pPr>
            <w:r>
              <w:t>怀来县职业技术教育中心县配套生均公用经费，是根据相关政策，配套的1000元/生/年公用经费，主要用于日常教育教学支出。</w:t>
            </w:r>
          </w:p>
        </w:tc>
      </w:tr>
      <w:tr w14:paraId="7C99B8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12BFA2">
            <w:pPr>
              <w:pStyle w:val="14"/>
            </w:pPr>
            <w:r>
              <w:t>资金支出计划（%）</w:t>
            </w:r>
          </w:p>
        </w:tc>
        <w:tc>
          <w:tcPr>
            <w:tcW w:w="2608" w:type="dxa"/>
            <w:gridSpan w:val="2"/>
            <w:vAlign w:val="center"/>
          </w:tcPr>
          <w:p w14:paraId="3252CE94">
            <w:pPr>
              <w:pStyle w:val="14"/>
            </w:pPr>
            <w:r>
              <w:t>3月底</w:t>
            </w:r>
          </w:p>
        </w:tc>
        <w:tc>
          <w:tcPr>
            <w:tcW w:w="1587" w:type="dxa"/>
            <w:vAlign w:val="center"/>
          </w:tcPr>
          <w:p w14:paraId="25B8DFEE">
            <w:pPr>
              <w:pStyle w:val="14"/>
            </w:pPr>
            <w:r>
              <w:t>6月底</w:t>
            </w:r>
          </w:p>
        </w:tc>
        <w:tc>
          <w:tcPr>
            <w:tcW w:w="1304" w:type="dxa"/>
            <w:vAlign w:val="center"/>
          </w:tcPr>
          <w:p w14:paraId="78B5F3F3">
            <w:pPr>
              <w:pStyle w:val="14"/>
            </w:pPr>
            <w:r>
              <w:t>10月底</w:t>
            </w:r>
          </w:p>
        </w:tc>
        <w:tc>
          <w:tcPr>
            <w:tcW w:w="3119" w:type="dxa"/>
            <w:gridSpan w:val="2"/>
            <w:vAlign w:val="center"/>
          </w:tcPr>
          <w:p w14:paraId="0780FD53">
            <w:pPr>
              <w:pStyle w:val="14"/>
            </w:pPr>
            <w:r>
              <w:t>12月底</w:t>
            </w:r>
          </w:p>
        </w:tc>
      </w:tr>
      <w:tr w14:paraId="77AB3A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C29E8E"/>
        </w:tc>
        <w:tc>
          <w:tcPr>
            <w:tcW w:w="2608" w:type="dxa"/>
            <w:gridSpan w:val="2"/>
            <w:vAlign w:val="center"/>
          </w:tcPr>
          <w:p w14:paraId="23651A8E">
            <w:pPr>
              <w:pStyle w:val="15"/>
            </w:pPr>
            <w:r>
              <w:t xml:space="preserve"> </w:t>
            </w:r>
          </w:p>
        </w:tc>
        <w:tc>
          <w:tcPr>
            <w:tcW w:w="1587" w:type="dxa"/>
            <w:vAlign w:val="center"/>
          </w:tcPr>
          <w:p w14:paraId="6576227F">
            <w:pPr>
              <w:pStyle w:val="15"/>
            </w:pPr>
            <w:r>
              <w:t>40%</w:t>
            </w:r>
          </w:p>
        </w:tc>
        <w:tc>
          <w:tcPr>
            <w:tcW w:w="1304" w:type="dxa"/>
            <w:vAlign w:val="center"/>
          </w:tcPr>
          <w:p w14:paraId="38BF61A0">
            <w:pPr>
              <w:pStyle w:val="15"/>
            </w:pPr>
            <w:r>
              <w:t>60%</w:t>
            </w:r>
          </w:p>
        </w:tc>
        <w:tc>
          <w:tcPr>
            <w:tcW w:w="3119" w:type="dxa"/>
            <w:gridSpan w:val="2"/>
            <w:vAlign w:val="center"/>
          </w:tcPr>
          <w:p w14:paraId="68E7AAF6">
            <w:pPr>
              <w:pStyle w:val="15"/>
            </w:pPr>
            <w:r>
              <w:t>100%</w:t>
            </w:r>
          </w:p>
        </w:tc>
      </w:tr>
      <w:tr w14:paraId="654698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BB1B50">
            <w:pPr>
              <w:pStyle w:val="14"/>
            </w:pPr>
            <w:r>
              <w:t>绩效目标</w:t>
            </w:r>
          </w:p>
        </w:tc>
        <w:tc>
          <w:tcPr>
            <w:tcW w:w="8618" w:type="dxa"/>
            <w:gridSpan w:val="6"/>
            <w:vAlign w:val="center"/>
          </w:tcPr>
          <w:p w14:paraId="69276313">
            <w:pPr>
              <w:pStyle w:val="13"/>
            </w:pPr>
            <w:r>
              <w:t>1.怀来县职业技术教育中心县配套生均公用经费，是根据相关政策，配套的1000元/生/年公用经费，主要用于日常教育教学支出。</w:t>
            </w:r>
          </w:p>
        </w:tc>
      </w:tr>
    </w:tbl>
    <w:p w14:paraId="6B65983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BBD19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668F42">
            <w:pPr>
              <w:pStyle w:val="14"/>
            </w:pPr>
            <w:r>
              <w:t>一级指标</w:t>
            </w:r>
          </w:p>
        </w:tc>
        <w:tc>
          <w:tcPr>
            <w:tcW w:w="1276" w:type="dxa"/>
            <w:vAlign w:val="center"/>
          </w:tcPr>
          <w:p w14:paraId="79A89F59">
            <w:pPr>
              <w:pStyle w:val="14"/>
            </w:pPr>
            <w:r>
              <w:t>二级指标</w:t>
            </w:r>
          </w:p>
        </w:tc>
        <w:tc>
          <w:tcPr>
            <w:tcW w:w="1332" w:type="dxa"/>
            <w:vAlign w:val="center"/>
          </w:tcPr>
          <w:p w14:paraId="16CED294">
            <w:pPr>
              <w:pStyle w:val="14"/>
            </w:pPr>
            <w:r>
              <w:t>三级指标</w:t>
            </w:r>
          </w:p>
        </w:tc>
        <w:tc>
          <w:tcPr>
            <w:tcW w:w="2891" w:type="dxa"/>
            <w:vAlign w:val="center"/>
          </w:tcPr>
          <w:p w14:paraId="57770310">
            <w:pPr>
              <w:pStyle w:val="14"/>
            </w:pPr>
            <w:r>
              <w:t>绩效指标描述</w:t>
            </w:r>
          </w:p>
        </w:tc>
        <w:tc>
          <w:tcPr>
            <w:tcW w:w="1276" w:type="dxa"/>
            <w:vAlign w:val="center"/>
          </w:tcPr>
          <w:p w14:paraId="53B3F78C">
            <w:pPr>
              <w:pStyle w:val="14"/>
            </w:pPr>
            <w:r>
              <w:t>指标值</w:t>
            </w:r>
          </w:p>
        </w:tc>
        <w:tc>
          <w:tcPr>
            <w:tcW w:w="1843" w:type="dxa"/>
            <w:vAlign w:val="center"/>
          </w:tcPr>
          <w:p w14:paraId="2B8A00F8">
            <w:pPr>
              <w:pStyle w:val="14"/>
            </w:pPr>
            <w:r>
              <w:t>指标值确定依据</w:t>
            </w:r>
          </w:p>
        </w:tc>
      </w:tr>
      <w:tr w14:paraId="2D0218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85D3D0">
            <w:pPr>
              <w:pStyle w:val="15"/>
            </w:pPr>
            <w:r>
              <w:t>产出指标</w:t>
            </w:r>
          </w:p>
        </w:tc>
        <w:tc>
          <w:tcPr>
            <w:tcW w:w="1276" w:type="dxa"/>
            <w:vAlign w:val="center"/>
          </w:tcPr>
          <w:p w14:paraId="41DCA435">
            <w:pPr>
              <w:pStyle w:val="13"/>
            </w:pPr>
            <w:r>
              <w:t>数量指标</w:t>
            </w:r>
          </w:p>
        </w:tc>
        <w:tc>
          <w:tcPr>
            <w:tcW w:w="1332" w:type="dxa"/>
            <w:vAlign w:val="center"/>
          </w:tcPr>
          <w:p w14:paraId="1C03D23B">
            <w:pPr>
              <w:pStyle w:val="13"/>
            </w:pPr>
            <w:r>
              <w:t>涉及人数</w:t>
            </w:r>
          </w:p>
        </w:tc>
        <w:tc>
          <w:tcPr>
            <w:tcW w:w="2891" w:type="dxa"/>
            <w:vAlign w:val="center"/>
          </w:tcPr>
          <w:p w14:paraId="51B1A4E0">
            <w:pPr>
              <w:pStyle w:val="13"/>
            </w:pPr>
            <w:r>
              <w:t>涉及人数</w:t>
            </w:r>
          </w:p>
        </w:tc>
        <w:tc>
          <w:tcPr>
            <w:tcW w:w="1276" w:type="dxa"/>
            <w:vAlign w:val="center"/>
          </w:tcPr>
          <w:p w14:paraId="58BC7B0E">
            <w:pPr>
              <w:pStyle w:val="13"/>
            </w:pPr>
            <w:r>
              <w:t>≥1000人</w:t>
            </w:r>
          </w:p>
        </w:tc>
        <w:tc>
          <w:tcPr>
            <w:tcW w:w="1843" w:type="dxa"/>
            <w:vAlign w:val="center"/>
          </w:tcPr>
          <w:p w14:paraId="58A9742D">
            <w:pPr>
              <w:pStyle w:val="13"/>
            </w:pPr>
            <w:r>
              <w:t>冀财教【2024】136号</w:t>
            </w:r>
          </w:p>
        </w:tc>
      </w:tr>
      <w:tr w14:paraId="22E02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2B5297"/>
        </w:tc>
        <w:tc>
          <w:tcPr>
            <w:tcW w:w="1276" w:type="dxa"/>
            <w:vAlign w:val="center"/>
          </w:tcPr>
          <w:p w14:paraId="39C02B82">
            <w:pPr>
              <w:pStyle w:val="13"/>
            </w:pPr>
            <w:r>
              <w:t>质量指标</w:t>
            </w:r>
          </w:p>
        </w:tc>
        <w:tc>
          <w:tcPr>
            <w:tcW w:w="1332" w:type="dxa"/>
            <w:vAlign w:val="center"/>
          </w:tcPr>
          <w:p w14:paraId="52155CAB">
            <w:pPr>
              <w:pStyle w:val="13"/>
            </w:pPr>
            <w:r>
              <w:t>正常使用率</w:t>
            </w:r>
          </w:p>
        </w:tc>
        <w:tc>
          <w:tcPr>
            <w:tcW w:w="2891" w:type="dxa"/>
            <w:vAlign w:val="center"/>
          </w:tcPr>
          <w:p w14:paraId="64C9D839">
            <w:pPr>
              <w:pStyle w:val="13"/>
            </w:pPr>
            <w:r>
              <w:t>正常使用率</w:t>
            </w:r>
          </w:p>
        </w:tc>
        <w:tc>
          <w:tcPr>
            <w:tcW w:w="1276" w:type="dxa"/>
            <w:vAlign w:val="center"/>
          </w:tcPr>
          <w:p w14:paraId="39181011">
            <w:pPr>
              <w:pStyle w:val="13"/>
            </w:pPr>
            <w:r>
              <w:t>≥90%</w:t>
            </w:r>
          </w:p>
        </w:tc>
        <w:tc>
          <w:tcPr>
            <w:tcW w:w="1843" w:type="dxa"/>
            <w:vAlign w:val="center"/>
          </w:tcPr>
          <w:p w14:paraId="16B9D172">
            <w:pPr>
              <w:pStyle w:val="13"/>
            </w:pPr>
            <w:r>
              <w:t>冀财教【2024】136号</w:t>
            </w:r>
          </w:p>
        </w:tc>
      </w:tr>
      <w:tr w14:paraId="5CAAF9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BF359B"/>
        </w:tc>
        <w:tc>
          <w:tcPr>
            <w:tcW w:w="1276" w:type="dxa"/>
            <w:vAlign w:val="center"/>
          </w:tcPr>
          <w:p w14:paraId="7D7C1CD3">
            <w:pPr>
              <w:pStyle w:val="13"/>
            </w:pPr>
            <w:r>
              <w:t>时效指标</w:t>
            </w:r>
          </w:p>
        </w:tc>
        <w:tc>
          <w:tcPr>
            <w:tcW w:w="1332" w:type="dxa"/>
            <w:vAlign w:val="center"/>
          </w:tcPr>
          <w:p w14:paraId="030645F7">
            <w:pPr>
              <w:pStyle w:val="13"/>
            </w:pPr>
            <w:r>
              <w:t>资金使用准时率</w:t>
            </w:r>
          </w:p>
        </w:tc>
        <w:tc>
          <w:tcPr>
            <w:tcW w:w="2891" w:type="dxa"/>
            <w:vAlign w:val="center"/>
          </w:tcPr>
          <w:p w14:paraId="1C66E5CC">
            <w:pPr>
              <w:pStyle w:val="13"/>
            </w:pPr>
            <w:r>
              <w:t>资金使用准时率</w:t>
            </w:r>
          </w:p>
        </w:tc>
        <w:tc>
          <w:tcPr>
            <w:tcW w:w="1276" w:type="dxa"/>
            <w:vAlign w:val="center"/>
          </w:tcPr>
          <w:p w14:paraId="7DFFACC6">
            <w:pPr>
              <w:pStyle w:val="13"/>
            </w:pPr>
            <w:r>
              <w:t>≥90%</w:t>
            </w:r>
          </w:p>
        </w:tc>
        <w:tc>
          <w:tcPr>
            <w:tcW w:w="1843" w:type="dxa"/>
            <w:vAlign w:val="center"/>
          </w:tcPr>
          <w:p w14:paraId="404725D8">
            <w:pPr>
              <w:pStyle w:val="13"/>
            </w:pPr>
            <w:r>
              <w:t>冀财教【2024】136号</w:t>
            </w:r>
          </w:p>
        </w:tc>
      </w:tr>
      <w:tr w14:paraId="1C494F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ABB3EC"/>
        </w:tc>
        <w:tc>
          <w:tcPr>
            <w:tcW w:w="1276" w:type="dxa"/>
            <w:vAlign w:val="center"/>
          </w:tcPr>
          <w:p w14:paraId="2AA1A75E">
            <w:pPr>
              <w:pStyle w:val="13"/>
            </w:pPr>
            <w:r>
              <w:t>成本指标</w:t>
            </w:r>
          </w:p>
        </w:tc>
        <w:tc>
          <w:tcPr>
            <w:tcW w:w="1332" w:type="dxa"/>
            <w:vAlign w:val="center"/>
          </w:tcPr>
          <w:p w14:paraId="689F191F">
            <w:pPr>
              <w:pStyle w:val="13"/>
            </w:pPr>
            <w:r>
              <w:t>预算控制数</w:t>
            </w:r>
          </w:p>
        </w:tc>
        <w:tc>
          <w:tcPr>
            <w:tcW w:w="2891" w:type="dxa"/>
            <w:vAlign w:val="center"/>
          </w:tcPr>
          <w:p w14:paraId="27C2F635">
            <w:pPr>
              <w:pStyle w:val="13"/>
            </w:pPr>
            <w:r>
              <w:t>预算控制数</w:t>
            </w:r>
          </w:p>
        </w:tc>
        <w:tc>
          <w:tcPr>
            <w:tcW w:w="1276" w:type="dxa"/>
            <w:vAlign w:val="center"/>
          </w:tcPr>
          <w:p w14:paraId="0F9399C5">
            <w:pPr>
              <w:pStyle w:val="13"/>
            </w:pPr>
            <w:r>
              <w:t>≤85万元</w:t>
            </w:r>
          </w:p>
        </w:tc>
        <w:tc>
          <w:tcPr>
            <w:tcW w:w="1843" w:type="dxa"/>
            <w:vAlign w:val="center"/>
          </w:tcPr>
          <w:p w14:paraId="4D213EB6">
            <w:pPr>
              <w:pStyle w:val="13"/>
            </w:pPr>
            <w:r>
              <w:t>冀财教【2024】136号</w:t>
            </w:r>
          </w:p>
        </w:tc>
      </w:tr>
      <w:tr w14:paraId="739EA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F26728">
            <w:pPr>
              <w:pStyle w:val="15"/>
            </w:pPr>
            <w:r>
              <w:t>效益指标</w:t>
            </w:r>
          </w:p>
        </w:tc>
        <w:tc>
          <w:tcPr>
            <w:tcW w:w="1276" w:type="dxa"/>
            <w:vAlign w:val="center"/>
          </w:tcPr>
          <w:p w14:paraId="66856B40">
            <w:pPr>
              <w:pStyle w:val="13"/>
            </w:pPr>
            <w:r>
              <w:t>经济效益指标</w:t>
            </w:r>
          </w:p>
        </w:tc>
        <w:tc>
          <w:tcPr>
            <w:tcW w:w="1332" w:type="dxa"/>
            <w:vAlign w:val="center"/>
          </w:tcPr>
          <w:p w14:paraId="7A8F195F">
            <w:pPr>
              <w:pStyle w:val="13"/>
            </w:pPr>
            <w:r>
              <w:t>提高效率</w:t>
            </w:r>
          </w:p>
        </w:tc>
        <w:tc>
          <w:tcPr>
            <w:tcW w:w="2891" w:type="dxa"/>
            <w:vAlign w:val="center"/>
          </w:tcPr>
          <w:p w14:paraId="37972198">
            <w:pPr>
              <w:pStyle w:val="13"/>
            </w:pPr>
            <w:r>
              <w:t>提高效率</w:t>
            </w:r>
          </w:p>
        </w:tc>
        <w:tc>
          <w:tcPr>
            <w:tcW w:w="1276" w:type="dxa"/>
            <w:vAlign w:val="center"/>
          </w:tcPr>
          <w:p w14:paraId="4898FAE1">
            <w:pPr>
              <w:pStyle w:val="13"/>
            </w:pPr>
            <w:r>
              <w:t>≥90%</w:t>
            </w:r>
          </w:p>
        </w:tc>
        <w:tc>
          <w:tcPr>
            <w:tcW w:w="1843" w:type="dxa"/>
            <w:vAlign w:val="center"/>
          </w:tcPr>
          <w:p w14:paraId="53DB9474">
            <w:pPr>
              <w:pStyle w:val="13"/>
            </w:pPr>
            <w:r>
              <w:t>冀财教【2024】136号</w:t>
            </w:r>
          </w:p>
        </w:tc>
      </w:tr>
      <w:tr w14:paraId="4B90A2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9DBED4"/>
        </w:tc>
        <w:tc>
          <w:tcPr>
            <w:tcW w:w="1276" w:type="dxa"/>
            <w:vAlign w:val="center"/>
          </w:tcPr>
          <w:p w14:paraId="3F16DAEA">
            <w:pPr>
              <w:pStyle w:val="13"/>
            </w:pPr>
            <w:r>
              <w:t>社会效益指标</w:t>
            </w:r>
          </w:p>
        </w:tc>
        <w:tc>
          <w:tcPr>
            <w:tcW w:w="1332" w:type="dxa"/>
            <w:vAlign w:val="center"/>
          </w:tcPr>
          <w:p w14:paraId="4E07FEE9">
            <w:pPr>
              <w:pStyle w:val="13"/>
            </w:pPr>
            <w:r>
              <w:t>服务的改善与提升</w:t>
            </w:r>
          </w:p>
        </w:tc>
        <w:tc>
          <w:tcPr>
            <w:tcW w:w="2891" w:type="dxa"/>
            <w:vAlign w:val="center"/>
          </w:tcPr>
          <w:p w14:paraId="1815A125">
            <w:pPr>
              <w:pStyle w:val="13"/>
            </w:pPr>
            <w:r>
              <w:t>服务的改善与提升</w:t>
            </w:r>
          </w:p>
        </w:tc>
        <w:tc>
          <w:tcPr>
            <w:tcW w:w="1276" w:type="dxa"/>
            <w:vAlign w:val="center"/>
          </w:tcPr>
          <w:p w14:paraId="1A2F59D0">
            <w:pPr>
              <w:pStyle w:val="13"/>
            </w:pPr>
            <w:r>
              <w:t>显著提高</w:t>
            </w:r>
          </w:p>
        </w:tc>
        <w:tc>
          <w:tcPr>
            <w:tcW w:w="1843" w:type="dxa"/>
            <w:vAlign w:val="center"/>
          </w:tcPr>
          <w:p w14:paraId="34D6A60E">
            <w:pPr>
              <w:pStyle w:val="13"/>
            </w:pPr>
            <w:r>
              <w:t>冀财教【2024】136号</w:t>
            </w:r>
          </w:p>
        </w:tc>
      </w:tr>
      <w:tr w14:paraId="7F3586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7636A7"/>
        </w:tc>
        <w:tc>
          <w:tcPr>
            <w:tcW w:w="1276" w:type="dxa"/>
            <w:vAlign w:val="center"/>
          </w:tcPr>
          <w:p w14:paraId="0FD3CA5F">
            <w:pPr>
              <w:pStyle w:val="13"/>
            </w:pPr>
            <w:r>
              <w:t>生态效益指标</w:t>
            </w:r>
          </w:p>
        </w:tc>
        <w:tc>
          <w:tcPr>
            <w:tcW w:w="1332" w:type="dxa"/>
            <w:vAlign w:val="center"/>
          </w:tcPr>
          <w:p w14:paraId="3F79A13A">
            <w:pPr>
              <w:pStyle w:val="13"/>
            </w:pPr>
            <w:r>
              <w:t>推动教育事业发展</w:t>
            </w:r>
          </w:p>
        </w:tc>
        <w:tc>
          <w:tcPr>
            <w:tcW w:w="2891" w:type="dxa"/>
            <w:vAlign w:val="center"/>
          </w:tcPr>
          <w:p w14:paraId="2A0E7FE9">
            <w:pPr>
              <w:pStyle w:val="13"/>
            </w:pPr>
            <w:r>
              <w:t>推动教育事业发展</w:t>
            </w:r>
          </w:p>
        </w:tc>
        <w:tc>
          <w:tcPr>
            <w:tcW w:w="1276" w:type="dxa"/>
            <w:vAlign w:val="center"/>
          </w:tcPr>
          <w:p w14:paraId="2AB2A100">
            <w:pPr>
              <w:pStyle w:val="13"/>
            </w:pPr>
            <w:r>
              <w:t>积极推动</w:t>
            </w:r>
          </w:p>
        </w:tc>
        <w:tc>
          <w:tcPr>
            <w:tcW w:w="1843" w:type="dxa"/>
            <w:vAlign w:val="center"/>
          </w:tcPr>
          <w:p w14:paraId="321B2ABD">
            <w:pPr>
              <w:pStyle w:val="13"/>
            </w:pPr>
            <w:r>
              <w:t>冀财教【2024】136号</w:t>
            </w:r>
          </w:p>
        </w:tc>
      </w:tr>
      <w:tr w14:paraId="651055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9E67C4"/>
        </w:tc>
        <w:tc>
          <w:tcPr>
            <w:tcW w:w="1276" w:type="dxa"/>
            <w:vAlign w:val="center"/>
          </w:tcPr>
          <w:p w14:paraId="714C2C84">
            <w:pPr>
              <w:pStyle w:val="13"/>
            </w:pPr>
            <w:r>
              <w:t>可持续影响指标</w:t>
            </w:r>
          </w:p>
        </w:tc>
        <w:tc>
          <w:tcPr>
            <w:tcW w:w="1332" w:type="dxa"/>
            <w:vAlign w:val="center"/>
          </w:tcPr>
          <w:p w14:paraId="1E2838EB">
            <w:pPr>
              <w:pStyle w:val="13"/>
            </w:pPr>
            <w:r>
              <w:t>维护社会稳定</w:t>
            </w:r>
          </w:p>
        </w:tc>
        <w:tc>
          <w:tcPr>
            <w:tcW w:w="2891" w:type="dxa"/>
            <w:vAlign w:val="center"/>
          </w:tcPr>
          <w:p w14:paraId="678804AE">
            <w:pPr>
              <w:pStyle w:val="13"/>
            </w:pPr>
            <w:r>
              <w:t>维护社会稳定</w:t>
            </w:r>
          </w:p>
        </w:tc>
        <w:tc>
          <w:tcPr>
            <w:tcW w:w="1276" w:type="dxa"/>
            <w:vAlign w:val="center"/>
          </w:tcPr>
          <w:p w14:paraId="16E17BC3">
            <w:pPr>
              <w:pStyle w:val="13"/>
            </w:pPr>
            <w:r>
              <w:t>确保稳定</w:t>
            </w:r>
          </w:p>
        </w:tc>
        <w:tc>
          <w:tcPr>
            <w:tcW w:w="1843" w:type="dxa"/>
            <w:vAlign w:val="center"/>
          </w:tcPr>
          <w:p w14:paraId="39E391DB">
            <w:pPr>
              <w:pStyle w:val="13"/>
            </w:pPr>
            <w:r>
              <w:t>冀财教【2024】136号</w:t>
            </w:r>
          </w:p>
        </w:tc>
      </w:tr>
      <w:tr w14:paraId="05314C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465209">
            <w:pPr>
              <w:pStyle w:val="15"/>
            </w:pPr>
            <w:r>
              <w:t>满意度指标</w:t>
            </w:r>
          </w:p>
        </w:tc>
        <w:tc>
          <w:tcPr>
            <w:tcW w:w="1276" w:type="dxa"/>
            <w:vAlign w:val="center"/>
          </w:tcPr>
          <w:p w14:paraId="4E975ED0">
            <w:pPr>
              <w:pStyle w:val="13"/>
            </w:pPr>
            <w:r>
              <w:t>服务对象满意度指标</w:t>
            </w:r>
          </w:p>
        </w:tc>
        <w:tc>
          <w:tcPr>
            <w:tcW w:w="1332" w:type="dxa"/>
            <w:vAlign w:val="center"/>
          </w:tcPr>
          <w:p w14:paraId="32A3752A">
            <w:pPr>
              <w:pStyle w:val="13"/>
            </w:pPr>
            <w:r>
              <w:t>服务对象满意度</w:t>
            </w:r>
          </w:p>
        </w:tc>
        <w:tc>
          <w:tcPr>
            <w:tcW w:w="2891" w:type="dxa"/>
            <w:vAlign w:val="center"/>
          </w:tcPr>
          <w:p w14:paraId="25507451">
            <w:pPr>
              <w:pStyle w:val="13"/>
            </w:pPr>
            <w:r>
              <w:t>服务对象满意度</w:t>
            </w:r>
          </w:p>
        </w:tc>
        <w:tc>
          <w:tcPr>
            <w:tcW w:w="1276" w:type="dxa"/>
            <w:vAlign w:val="center"/>
          </w:tcPr>
          <w:p w14:paraId="233BF8D0">
            <w:pPr>
              <w:pStyle w:val="13"/>
            </w:pPr>
            <w:r>
              <w:t>≥90%</w:t>
            </w:r>
          </w:p>
        </w:tc>
        <w:tc>
          <w:tcPr>
            <w:tcW w:w="1843" w:type="dxa"/>
            <w:vAlign w:val="center"/>
          </w:tcPr>
          <w:p w14:paraId="5026D385">
            <w:pPr>
              <w:pStyle w:val="13"/>
            </w:pPr>
            <w:r>
              <w:t>冀财教【2024】136号</w:t>
            </w:r>
          </w:p>
        </w:tc>
      </w:tr>
    </w:tbl>
    <w:p w14:paraId="0549E4AD">
      <w:pPr>
        <w:sectPr>
          <w:pgSz w:w="11900" w:h="16840"/>
          <w:pgMar w:top="1984" w:right="1304" w:bottom="1134" w:left="1304" w:header="720" w:footer="720" w:gutter="0"/>
          <w:cols w:space="720" w:num="1"/>
        </w:sectPr>
      </w:pPr>
    </w:p>
    <w:p w14:paraId="7EA33C7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B1415A4">
      <w:pPr>
        <w:spacing w:before="0" w:after="0"/>
        <w:ind w:firstLine="560"/>
        <w:jc w:val="left"/>
        <w:outlineLvl w:val="3"/>
      </w:pPr>
      <w:bookmarkStart w:id="73" w:name="_Toc_4_4_0000000074"/>
      <w:r>
        <w:rPr>
          <w:rFonts w:ascii="方正仿宋_GBK" w:hAnsi="方正仿宋_GBK" w:eastAsia="方正仿宋_GBK" w:cs="方正仿宋_GBK"/>
          <w:color w:val="000000"/>
          <w:sz w:val="28"/>
        </w:rPr>
        <w:t>71.（免学费）冀财教【2024】125号 河北省财政厅等三部门关于提前下达2025年中央学生资助补助经费预算的通知？绩效目标表</w:t>
      </w:r>
      <w:bookmarkEnd w:id="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74F8F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17DD047">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211FB960">
            <w:pPr>
              <w:pStyle w:val="11"/>
            </w:pPr>
            <w:r>
              <w:t>单位：万元</w:t>
            </w:r>
          </w:p>
        </w:tc>
      </w:tr>
      <w:tr w14:paraId="5CC4C9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369DA3">
            <w:pPr>
              <w:pStyle w:val="14"/>
            </w:pPr>
            <w:r>
              <w:t>项目编码</w:t>
            </w:r>
          </w:p>
        </w:tc>
        <w:tc>
          <w:tcPr>
            <w:tcW w:w="2608" w:type="dxa"/>
            <w:gridSpan w:val="2"/>
            <w:vAlign w:val="center"/>
          </w:tcPr>
          <w:p w14:paraId="23725CCF">
            <w:pPr>
              <w:pStyle w:val="13"/>
            </w:pPr>
            <w:r>
              <w:t>13073025P00058310007Y</w:t>
            </w:r>
          </w:p>
        </w:tc>
        <w:tc>
          <w:tcPr>
            <w:tcW w:w="1587" w:type="dxa"/>
            <w:vAlign w:val="center"/>
          </w:tcPr>
          <w:p w14:paraId="5F3E8130">
            <w:pPr>
              <w:pStyle w:val="14"/>
            </w:pPr>
            <w:r>
              <w:t>项目名称</w:t>
            </w:r>
          </w:p>
        </w:tc>
        <w:tc>
          <w:tcPr>
            <w:tcW w:w="4423" w:type="dxa"/>
            <w:gridSpan w:val="3"/>
            <w:vAlign w:val="center"/>
          </w:tcPr>
          <w:p w14:paraId="26E65476">
            <w:pPr>
              <w:pStyle w:val="13"/>
            </w:pPr>
            <w:r>
              <w:t>（免学费）冀财教【2024】125号 河北省财政厅等三部门关于提前下达2025年中央学生资助补助经费预算的通知？</w:t>
            </w:r>
          </w:p>
        </w:tc>
      </w:tr>
      <w:tr w14:paraId="3CB12E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C35BAC">
            <w:pPr>
              <w:pStyle w:val="14"/>
            </w:pPr>
            <w:r>
              <w:t>预算规模及资金用途</w:t>
            </w:r>
          </w:p>
        </w:tc>
        <w:tc>
          <w:tcPr>
            <w:tcW w:w="1276" w:type="dxa"/>
            <w:vAlign w:val="center"/>
          </w:tcPr>
          <w:p w14:paraId="6349D249">
            <w:pPr>
              <w:pStyle w:val="14"/>
            </w:pPr>
            <w:r>
              <w:t>预算数</w:t>
            </w:r>
          </w:p>
        </w:tc>
        <w:tc>
          <w:tcPr>
            <w:tcW w:w="1332" w:type="dxa"/>
            <w:vAlign w:val="center"/>
          </w:tcPr>
          <w:p w14:paraId="2B91689B">
            <w:pPr>
              <w:pStyle w:val="13"/>
            </w:pPr>
            <w:r>
              <w:t>219.00</w:t>
            </w:r>
          </w:p>
        </w:tc>
        <w:tc>
          <w:tcPr>
            <w:tcW w:w="1587" w:type="dxa"/>
            <w:vAlign w:val="center"/>
          </w:tcPr>
          <w:p w14:paraId="5B26AA5F">
            <w:pPr>
              <w:pStyle w:val="14"/>
            </w:pPr>
            <w:r>
              <w:t>其中：财政    资金</w:t>
            </w:r>
          </w:p>
        </w:tc>
        <w:tc>
          <w:tcPr>
            <w:tcW w:w="1304" w:type="dxa"/>
            <w:vAlign w:val="center"/>
          </w:tcPr>
          <w:p w14:paraId="6FDE8A14">
            <w:pPr>
              <w:pStyle w:val="13"/>
            </w:pPr>
            <w:r>
              <w:t>219.00</w:t>
            </w:r>
          </w:p>
        </w:tc>
        <w:tc>
          <w:tcPr>
            <w:tcW w:w="1276" w:type="dxa"/>
            <w:vAlign w:val="center"/>
          </w:tcPr>
          <w:p w14:paraId="6C67B75D">
            <w:pPr>
              <w:pStyle w:val="14"/>
            </w:pPr>
            <w:r>
              <w:t>其他资金</w:t>
            </w:r>
          </w:p>
        </w:tc>
        <w:tc>
          <w:tcPr>
            <w:tcW w:w="1843" w:type="dxa"/>
            <w:vAlign w:val="center"/>
          </w:tcPr>
          <w:p w14:paraId="0AD81885">
            <w:pPr>
              <w:pStyle w:val="13"/>
            </w:pPr>
            <w:r>
              <w:t xml:space="preserve"> </w:t>
            </w:r>
          </w:p>
        </w:tc>
      </w:tr>
      <w:tr w14:paraId="575561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1A09B1"/>
        </w:tc>
        <w:tc>
          <w:tcPr>
            <w:tcW w:w="8618" w:type="dxa"/>
            <w:gridSpan w:val="6"/>
            <w:vAlign w:val="center"/>
          </w:tcPr>
          <w:p w14:paraId="78CF2F8C">
            <w:pPr>
              <w:pStyle w:val="13"/>
            </w:pPr>
            <w:r>
              <w:t>对满足免学费条件的学生实行免学费政策，利用免学费资金来弥补学校日常经费使用的不足，经费使用合理有效。</w:t>
            </w:r>
          </w:p>
        </w:tc>
      </w:tr>
      <w:tr w14:paraId="1A17EB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6E0845">
            <w:pPr>
              <w:pStyle w:val="14"/>
            </w:pPr>
            <w:r>
              <w:t>资金支出计划（%）</w:t>
            </w:r>
          </w:p>
        </w:tc>
        <w:tc>
          <w:tcPr>
            <w:tcW w:w="2608" w:type="dxa"/>
            <w:gridSpan w:val="2"/>
            <w:vAlign w:val="center"/>
          </w:tcPr>
          <w:p w14:paraId="54583959">
            <w:pPr>
              <w:pStyle w:val="14"/>
            </w:pPr>
            <w:r>
              <w:t>3月底</w:t>
            </w:r>
          </w:p>
        </w:tc>
        <w:tc>
          <w:tcPr>
            <w:tcW w:w="1587" w:type="dxa"/>
            <w:vAlign w:val="center"/>
          </w:tcPr>
          <w:p w14:paraId="49B1B18E">
            <w:pPr>
              <w:pStyle w:val="14"/>
            </w:pPr>
            <w:r>
              <w:t>6月底</w:t>
            </w:r>
          </w:p>
        </w:tc>
        <w:tc>
          <w:tcPr>
            <w:tcW w:w="1304" w:type="dxa"/>
            <w:vAlign w:val="center"/>
          </w:tcPr>
          <w:p w14:paraId="7C3C7A41">
            <w:pPr>
              <w:pStyle w:val="14"/>
            </w:pPr>
            <w:r>
              <w:t>10月底</w:t>
            </w:r>
          </w:p>
        </w:tc>
        <w:tc>
          <w:tcPr>
            <w:tcW w:w="3119" w:type="dxa"/>
            <w:gridSpan w:val="2"/>
            <w:vAlign w:val="center"/>
          </w:tcPr>
          <w:p w14:paraId="20EB6D13">
            <w:pPr>
              <w:pStyle w:val="14"/>
            </w:pPr>
            <w:r>
              <w:t>12月底</w:t>
            </w:r>
          </w:p>
        </w:tc>
      </w:tr>
      <w:tr w14:paraId="02DD43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DC6ACD"/>
        </w:tc>
        <w:tc>
          <w:tcPr>
            <w:tcW w:w="2608" w:type="dxa"/>
            <w:gridSpan w:val="2"/>
            <w:vAlign w:val="center"/>
          </w:tcPr>
          <w:p w14:paraId="3257868A">
            <w:pPr>
              <w:pStyle w:val="15"/>
            </w:pPr>
            <w:r>
              <w:t xml:space="preserve"> </w:t>
            </w:r>
          </w:p>
        </w:tc>
        <w:tc>
          <w:tcPr>
            <w:tcW w:w="1587" w:type="dxa"/>
            <w:vAlign w:val="center"/>
          </w:tcPr>
          <w:p w14:paraId="0B908D82">
            <w:pPr>
              <w:pStyle w:val="15"/>
            </w:pPr>
            <w:r>
              <w:t>40%</w:t>
            </w:r>
          </w:p>
        </w:tc>
        <w:tc>
          <w:tcPr>
            <w:tcW w:w="1304" w:type="dxa"/>
            <w:vAlign w:val="center"/>
          </w:tcPr>
          <w:p w14:paraId="46C0DD87">
            <w:pPr>
              <w:pStyle w:val="15"/>
            </w:pPr>
            <w:r>
              <w:t>60%</w:t>
            </w:r>
          </w:p>
        </w:tc>
        <w:tc>
          <w:tcPr>
            <w:tcW w:w="3119" w:type="dxa"/>
            <w:gridSpan w:val="2"/>
            <w:vAlign w:val="center"/>
          </w:tcPr>
          <w:p w14:paraId="65A99146">
            <w:pPr>
              <w:pStyle w:val="15"/>
            </w:pPr>
            <w:r>
              <w:t>100%</w:t>
            </w:r>
          </w:p>
        </w:tc>
      </w:tr>
      <w:tr w14:paraId="7D5FFA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ED62EE">
            <w:pPr>
              <w:pStyle w:val="14"/>
            </w:pPr>
            <w:r>
              <w:t>绩效目标</w:t>
            </w:r>
          </w:p>
        </w:tc>
        <w:tc>
          <w:tcPr>
            <w:tcW w:w="8618" w:type="dxa"/>
            <w:gridSpan w:val="6"/>
            <w:vAlign w:val="center"/>
          </w:tcPr>
          <w:p w14:paraId="07B969E6">
            <w:pPr>
              <w:pStyle w:val="13"/>
            </w:pPr>
            <w:r>
              <w:t>1.对满足免学费条件的学生实行免学费政策，利用免学费资金来弥补学校日常经费使用的不足，经费使用合理有效。</w:t>
            </w:r>
          </w:p>
        </w:tc>
      </w:tr>
    </w:tbl>
    <w:p w14:paraId="213D94B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0360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6C8606">
            <w:pPr>
              <w:pStyle w:val="14"/>
            </w:pPr>
            <w:r>
              <w:t>一级指标</w:t>
            </w:r>
          </w:p>
        </w:tc>
        <w:tc>
          <w:tcPr>
            <w:tcW w:w="1276" w:type="dxa"/>
            <w:vAlign w:val="center"/>
          </w:tcPr>
          <w:p w14:paraId="20E2E010">
            <w:pPr>
              <w:pStyle w:val="14"/>
            </w:pPr>
            <w:r>
              <w:t>二级指标</w:t>
            </w:r>
          </w:p>
        </w:tc>
        <w:tc>
          <w:tcPr>
            <w:tcW w:w="1332" w:type="dxa"/>
            <w:vAlign w:val="center"/>
          </w:tcPr>
          <w:p w14:paraId="749DABAA">
            <w:pPr>
              <w:pStyle w:val="14"/>
            </w:pPr>
            <w:r>
              <w:t>三级指标</w:t>
            </w:r>
          </w:p>
        </w:tc>
        <w:tc>
          <w:tcPr>
            <w:tcW w:w="2891" w:type="dxa"/>
            <w:vAlign w:val="center"/>
          </w:tcPr>
          <w:p w14:paraId="76BB566A">
            <w:pPr>
              <w:pStyle w:val="14"/>
            </w:pPr>
            <w:r>
              <w:t>绩效指标描述</w:t>
            </w:r>
          </w:p>
        </w:tc>
        <w:tc>
          <w:tcPr>
            <w:tcW w:w="1276" w:type="dxa"/>
            <w:vAlign w:val="center"/>
          </w:tcPr>
          <w:p w14:paraId="6F38213F">
            <w:pPr>
              <w:pStyle w:val="14"/>
            </w:pPr>
            <w:r>
              <w:t>指标值</w:t>
            </w:r>
          </w:p>
        </w:tc>
        <w:tc>
          <w:tcPr>
            <w:tcW w:w="1843" w:type="dxa"/>
            <w:vAlign w:val="center"/>
          </w:tcPr>
          <w:p w14:paraId="041C1A84">
            <w:pPr>
              <w:pStyle w:val="14"/>
            </w:pPr>
            <w:r>
              <w:t>指标值确定依据</w:t>
            </w:r>
          </w:p>
        </w:tc>
      </w:tr>
      <w:tr w14:paraId="00D453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133D01">
            <w:pPr>
              <w:pStyle w:val="15"/>
            </w:pPr>
            <w:r>
              <w:t>产出指标</w:t>
            </w:r>
          </w:p>
        </w:tc>
        <w:tc>
          <w:tcPr>
            <w:tcW w:w="1276" w:type="dxa"/>
            <w:vAlign w:val="center"/>
          </w:tcPr>
          <w:p w14:paraId="2A0D4A89">
            <w:pPr>
              <w:pStyle w:val="13"/>
            </w:pPr>
            <w:r>
              <w:t>数量指标</w:t>
            </w:r>
          </w:p>
        </w:tc>
        <w:tc>
          <w:tcPr>
            <w:tcW w:w="1332" w:type="dxa"/>
            <w:vAlign w:val="center"/>
          </w:tcPr>
          <w:p w14:paraId="74534264">
            <w:pPr>
              <w:pStyle w:val="13"/>
            </w:pPr>
            <w:r>
              <w:t>享受免学费学生人数</w:t>
            </w:r>
          </w:p>
        </w:tc>
        <w:tc>
          <w:tcPr>
            <w:tcW w:w="2891" w:type="dxa"/>
            <w:vAlign w:val="center"/>
          </w:tcPr>
          <w:p w14:paraId="2C88FBA7">
            <w:pPr>
              <w:pStyle w:val="13"/>
            </w:pPr>
            <w:r>
              <w:t>享受免学费学生人数</w:t>
            </w:r>
          </w:p>
        </w:tc>
        <w:tc>
          <w:tcPr>
            <w:tcW w:w="1276" w:type="dxa"/>
            <w:vAlign w:val="center"/>
          </w:tcPr>
          <w:p w14:paraId="253D55B9">
            <w:pPr>
              <w:pStyle w:val="13"/>
            </w:pPr>
            <w:r>
              <w:t>≥1000人</w:t>
            </w:r>
          </w:p>
        </w:tc>
        <w:tc>
          <w:tcPr>
            <w:tcW w:w="1843" w:type="dxa"/>
            <w:vAlign w:val="center"/>
          </w:tcPr>
          <w:p w14:paraId="47AF47FD">
            <w:pPr>
              <w:pStyle w:val="13"/>
            </w:pPr>
            <w:r>
              <w:t>冀财教【2024】125号</w:t>
            </w:r>
          </w:p>
        </w:tc>
      </w:tr>
      <w:tr w14:paraId="56AF3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130D3E"/>
        </w:tc>
        <w:tc>
          <w:tcPr>
            <w:tcW w:w="1276" w:type="dxa"/>
            <w:vAlign w:val="center"/>
          </w:tcPr>
          <w:p w14:paraId="23FBE9F4">
            <w:pPr>
              <w:pStyle w:val="13"/>
            </w:pPr>
            <w:r>
              <w:t>质量指标</w:t>
            </w:r>
          </w:p>
        </w:tc>
        <w:tc>
          <w:tcPr>
            <w:tcW w:w="1332" w:type="dxa"/>
            <w:vAlign w:val="center"/>
          </w:tcPr>
          <w:p w14:paraId="22EF8117">
            <w:pPr>
              <w:pStyle w:val="13"/>
            </w:pPr>
            <w:r>
              <w:t>有效使用率</w:t>
            </w:r>
          </w:p>
        </w:tc>
        <w:tc>
          <w:tcPr>
            <w:tcW w:w="2891" w:type="dxa"/>
            <w:vAlign w:val="center"/>
          </w:tcPr>
          <w:p w14:paraId="4D1067CC">
            <w:pPr>
              <w:pStyle w:val="13"/>
            </w:pPr>
            <w:r>
              <w:t>有效使用率</w:t>
            </w:r>
          </w:p>
        </w:tc>
        <w:tc>
          <w:tcPr>
            <w:tcW w:w="1276" w:type="dxa"/>
            <w:vAlign w:val="center"/>
          </w:tcPr>
          <w:p w14:paraId="538D632B">
            <w:pPr>
              <w:pStyle w:val="13"/>
            </w:pPr>
            <w:r>
              <w:t>≥90%</w:t>
            </w:r>
          </w:p>
        </w:tc>
        <w:tc>
          <w:tcPr>
            <w:tcW w:w="1843" w:type="dxa"/>
            <w:vAlign w:val="center"/>
          </w:tcPr>
          <w:p w14:paraId="38446964">
            <w:pPr>
              <w:pStyle w:val="13"/>
            </w:pPr>
            <w:r>
              <w:t>冀财教【2024】125号</w:t>
            </w:r>
          </w:p>
        </w:tc>
      </w:tr>
      <w:tr w14:paraId="003FB4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F8923C"/>
        </w:tc>
        <w:tc>
          <w:tcPr>
            <w:tcW w:w="1276" w:type="dxa"/>
            <w:vAlign w:val="center"/>
          </w:tcPr>
          <w:p w14:paraId="1EAE3AD9">
            <w:pPr>
              <w:pStyle w:val="13"/>
            </w:pPr>
            <w:r>
              <w:t>时效指标</w:t>
            </w:r>
          </w:p>
        </w:tc>
        <w:tc>
          <w:tcPr>
            <w:tcW w:w="1332" w:type="dxa"/>
            <w:vAlign w:val="center"/>
          </w:tcPr>
          <w:p w14:paraId="742C5076">
            <w:pPr>
              <w:pStyle w:val="13"/>
            </w:pPr>
            <w:r>
              <w:t>资金支付及时率</w:t>
            </w:r>
          </w:p>
        </w:tc>
        <w:tc>
          <w:tcPr>
            <w:tcW w:w="2891" w:type="dxa"/>
            <w:vAlign w:val="center"/>
          </w:tcPr>
          <w:p w14:paraId="0F4AA4D6">
            <w:pPr>
              <w:pStyle w:val="13"/>
            </w:pPr>
            <w:r>
              <w:t>资金支付及时率</w:t>
            </w:r>
          </w:p>
        </w:tc>
        <w:tc>
          <w:tcPr>
            <w:tcW w:w="1276" w:type="dxa"/>
            <w:vAlign w:val="center"/>
          </w:tcPr>
          <w:p w14:paraId="4F72AF81">
            <w:pPr>
              <w:pStyle w:val="13"/>
            </w:pPr>
            <w:r>
              <w:t>≥90%</w:t>
            </w:r>
          </w:p>
        </w:tc>
        <w:tc>
          <w:tcPr>
            <w:tcW w:w="1843" w:type="dxa"/>
            <w:vAlign w:val="center"/>
          </w:tcPr>
          <w:p w14:paraId="661E4D56">
            <w:pPr>
              <w:pStyle w:val="13"/>
            </w:pPr>
            <w:r>
              <w:t>冀财教【2024】125号</w:t>
            </w:r>
          </w:p>
        </w:tc>
      </w:tr>
      <w:tr w14:paraId="123FCC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FEF92C"/>
        </w:tc>
        <w:tc>
          <w:tcPr>
            <w:tcW w:w="1276" w:type="dxa"/>
            <w:vAlign w:val="center"/>
          </w:tcPr>
          <w:p w14:paraId="41C30B10">
            <w:pPr>
              <w:pStyle w:val="13"/>
            </w:pPr>
            <w:r>
              <w:t>成本指标</w:t>
            </w:r>
          </w:p>
        </w:tc>
        <w:tc>
          <w:tcPr>
            <w:tcW w:w="1332" w:type="dxa"/>
            <w:vAlign w:val="center"/>
          </w:tcPr>
          <w:p w14:paraId="164E9E8D">
            <w:pPr>
              <w:pStyle w:val="13"/>
            </w:pPr>
            <w:r>
              <w:t>预算控制数</w:t>
            </w:r>
          </w:p>
        </w:tc>
        <w:tc>
          <w:tcPr>
            <w:tcW w:w="2891" w:type="dxa"/>
            <w:vAlign w:val="center"/>
          </w:tcPr>
          <w:p w14:paraId="18A53E84">
            <w:pPr>
              <w:pStyle w:val="13"/>
            </w:pPr>
            <w:r>
              <w:t>预算控制数</w:t>
            </w:r>
          </w:p>
        </w:tc>
        <w:tc>
          <w:tcPr>
            <w:tcW w:w="1276" w:type="dxa"/>
            <w:vAlign w:val="center"/>
          </w:tcPr>
          <w:p w14:paraId="110DCB79">
            <w:pPr>
              <w:pStyle w:val="13"/>
            </w:pPr>
            <w:r>
              <w:t>≤219万元</w:t>
            </w:r>
          </w:p>
        </w:tc>
        <w:tc>
          <w:tcPr>
            <w:tcW w:w="1843" w:type="dxa"/>
            <w:vAlign w:val="center"/>
          </w:tcPr>
          <w:p w14:paraId="51723A9B">
            <w:pPr>
              <w:pStyle w:val="13"/>
            </w:pPr>
            <w:r>
              <w:t>冀财教【2024】125号</w:t>
            </w:r>
          </w:p>
        </w:tc>
      </w:tr>
      <w:tr w14:paraId="2FC730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11D2C7">
            <w:pPr>
              <w:pStyle w:val="15"/>
            </w:pPr>
            <w:r>
              <w:t>效益指标</w:t>
            </w:r>
          </w:p>
        </w:tc>
        <w:tc>
          <w:tcPr>
            <w:tcW w:w="1276" w:type="dxa"/>
            <w:vAlign w:val="center"/>
          </w:tcPr>
          <w:p w14:paraId="2EC85C69">
            <w:pPr>
              <w:pStyle w:val="13"/>
            </w:pPr>
            <w:r>
              <w:t>经济效益指标</w:t>
            </w:r>
          </w:p>
        </w:tc>
        <w:tc>
          <w:tcPr>
            <w:tcW w:w="1332" w:type="dxa"/>
            <w:vAlign w:val="center"/>
          </w:tcPr>
          <w:p w14:paraId="0DF2DCE0">
            <w:pPr>
              <w:pStyle w:val="13"/>
            </w:pPr>
            <w:r>
              <w:t>提高效率</w:t>
            </w:r>
          </w:p>
        </w:tc>
        <w:tc>
          <w:tcPr>
            <w:tcW w:w="2891" w:type="dxa"/>
            <w:vAlign w:val="center"/>
          </w:tcPr>
          <w:p w14:paraId="6D9565CD">
            <w:pPr>
              <w:pStyle w:val="13"/>
            </w:pPr>
            <w:r>
              <w:t>提高效率</w:t>
            </w:r>
          </w:p>
        </w:tc>
        <w:tc>
          <w:tcPr>
            <w:tcW w:w="1276" w:type="dxa"/>
            <w:vAlign w:val="center"/>
          </w:tcPr>
          <w:p w14:paraId="6A179D07">
            <w:pPr>
              <w:pStyle w:val="13"/>
            </w:pPr>
            <w:r>
              <w:t>≥90%</w:t>
            </w:r>
          </w:p>
        </w:tc>
        <w:tc>
          <w:tcPr>
            <w:tcW w:w="1843" w:type="dxa"/>
            <w:vAlign w:val="center"/>
          </w:tcPr>
          <w:p w14:paraId="0D748197">
            <w:pPr>
              <w:pStyle w:val="13"/>
            </w:pPr>
            <w:r>
              <w:t>冀财教【2024】125号</w:t>
            </w:r>
          </w:p>
        </w:tc>
      </w:tr>
      <w:tr w14:paraId="61EF35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B53E37"/>
        </w:tc>
        <w:tc>
          <w:tcPr>
            <w:tcW w:w="1276" w:type="dxa"/>
            <w:vAlign w:val="center"/>
          </w:tcPr>
          <w:p w14:paraId="0A6270BA">
            <w:pPr>
              <w:pStyle w:val="13"/>
            </w:pPr>
            <w:r>
              <w:t>社会效益指标</w:t>
            </w:r>
          </w:p>
        </w:tc>
        <w:tc>
          <w:tcPr>
            <w:tcW w:w="1332" w:type="dxa"/>
            <w:vAlign w:val="center"/>
          </w:tcPr>
          <w:p w14:paraId="2A31B532">
            <w:pPr>
              <w:pStyle w:val="13"/>
            </w:pPr>
            <w:r>
              <w:t>服务的改善与提升</w:t>
            </w:r>
          </w:p>
        </w:tc>
        <w:tc>
          <w:tcPr>
            <w:tcW w:w="2891" w:type="dxa"/>
            <w:vAlign w:val="center"/>
          </w:tcPr>
          <w:p w14:paraId="5EFDAFEA">
            <w:pPr>
              <w:pStyle w:val="13"/>
            </w:pPr>
            <w:r>
              <w:t>服务的改善与提升</w:t>
            </w:r>
          </w:p>
        </w:tc>
        <w:tc>
          <w:tcPr>
            <w:tcW w:w="1276" w:type="dxa"/>
            <w:vAlign w:val="center"/>
          </w:tcPr>
          <w:p w14:paraId="24039AEF">
            <w:pPr>
              <w:pStyle w:val="13"/>
            </w:pPr>
            <w:r>
              <w:t>显著提升</w:t>
            </w:r>
          </w:p>
        </w:tc>
        <w:tc>
          <w:tcPr>
            <w:tcW w:w="1843" w:type="dxa"/>
            <w:vAlign w:val="center"/>
          </w:tcPr>
          <w:p w14:paraId="4B6A3B12">
            <w:pPr>
              <w:pStyle w:val="13"/>
            </w:pPr>
            <w:r>
              <w:t>冀财教【2024】125号</w:t>
            </w:r>
          </w:p>
        </w:tc>
      </w:tr>
      <w:tr w14:paraId="794325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43352F"/>
        </w:tc>
        <w:tc>
          <w:tcPr>
            <w:tcW w:w="1276" w:type="dxa"/>
            <w:vAlign w:val="center"/>
          </w:tcPr>
          <w:p w14:paraId="5D8CF7E8">
            <w:pPr>
              <w:pStyle w:val="13"/>
            </w:pPr>
            <w:r>
              <w:t>生态效益指标</w:t>
            </w:r>
          </w:p>
        </w:tc>
        <w:tc>
          <w:tcPr>
            <w:tcW w:w="1332" w:type="dxa"/>
            <w:vAlign w:val="center"/>
          </w:tcPr>
          <w:p w14:paraId="2B969B66">
            <w:pPr>
              <w:pStyle w:val="13"/>
            </w:pPr>
            <w:r>
              <w:t>推动职业教育发展</w:t>
            </w:r>
          </w:p>
        </w:tc>
        <w:tc>
          <w:tcPr>
            <w:tcW w:w="2891" w:type="dxa"/>
            <w:vAlign w:val="center"/>
          </w:tcPr>
          <w:p w14:paraId="7F3DB0F7">
            <w:pPr>
              <w:pStyle w:val="13"/>
            </w:pPr>
            <w:r>
              <w:t>推动职业教育发展</w:t>
            </w:r>
          </w:p>
        </w:tc>
        <w:tc>
          <w:tcPr>
            <w:tcW w:w="1276" w:type="dxa"/>
            <w:vAlign w:val="center"/>
          </w:tcPr>
          <w:p w14:paraId="47C6CF01">
            <w:pPr>
              <w:pStyle w:val="13"/>
            </w:pPr>
            <w:r>
              <w:t>积极推动</w:t>
            </w:r>
          </w:p>
        </w:tc>
        <w:tc>
          <w:tcPr>
            <w:tcW w:w="1843" w:type="dxa"/>
            <w:vAlign w:val="center"/>
          </w:tcPr>
          <w:p w14:paraId="1D37E2B9">
            <w:pPr>
              <w:pStyle w:val="13"/>
            </w:pPr>
            <w:r>
              <w:t>冀财教【2024】125号</w:t>
            </w:r>
          </w:p>
        </w:tc>
      </w:tr>
      <w:tr w14:paraId="3C5E80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FD6CBE"/>
        </w:tc>
        <w:tc>
          <w:tcPr>
            <w:tcW w:w="1276" w:type="dxa"/>
            <w:vAlign w:val="center"/>
          </w:tcPr>
          <w:p w14:paraId="5162EE01">
            <w:pPr>
              <w:pStyle w:val="13"/>
            </w:pPr>
            <w:r>
              <w:t>可持续影响指标</w:t>
            </w:r>
          </w:p>
        </w:tc>
        <w:tc>
          <w:tcPr>
            <w:tcW w:w="1332" w:type="dxa"/>
            <w:vAlign w:val="center"/>
          </w:tcPr>
          <w:p w14:paraId="7E9D7746">
            <w:pPr>
              <w:pStyle w:val="13"/>
            </w:pPr>
            <w:r>
              <w:t>维护社会稳定</w:t>
            </w:r>
          </w:p>
        </w:tc>
        <w:tc>
          <w:tcPr>
            <w:tcW w:w="2891" w:type="dxa"/>
            <w:vAlign w:val="center"/>
          </w:tcPr>
          <w:p w14:paraId="0E02E903">
            <w:pPr>
              <w:pStyle w:val="13"/>
            </w:pPr>
            <w:r>
              <w:t>维护社会稳定</w:t>
            </w:r>
          </w:p>
        </w:tc>
        <w:tc>
          <w:tcPr>
            <w:tcW w:w="1276" w:type="dxa"/>
            <w:vAlign w:val="center"/>
          </w:tcPr>
          <w:p w14:paraId="13AD5590">
            <w:pPr>
              <w:pStyle w:val="13"/>
            </w:pPr>
            <w:r>
              <w:t>确保稳定</w:t>
            </w:r>
          </w:p>
        </w:tc>
        <w:tc>
          <w:tcPr>
            <w:tcW w:w="1843" w:type="dxa"/>
            <w:vAlign w:val="center"/>
          </w:tcPr>
          <w:p w14:paraId="631F0552">
            <w:pPr>
              <w:pStyle w:val="13"/>
            </w:pPr>
            <w:r>
              <w:t>冀财教【2024】125号</w:t>
            </w:r>
          </w:p>
        </w:tc>
      </w:tr>
      <w:tr w14:paraId="38BFCB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A7BAE6">
            <w:pPr>
              <w:pStyle w:val="15"/>
            </w:pPr>
            <w:r>
              <w:t>满意度指标</w:t>
            </w:r>
          </w:p>
        </w:tc>
        <w:tc>
          <w:tcPr>
            <w:tcW w:w="1276" w:type="dxa"/>
            <w:vAlign w:val="center"/>
          </w:tcPr>
          <w:p w14:paraId="13F05407">
            <w:pPr>
              <w:pStyle w:val="13"/>
            </w:pPr>
            <w:r>
              <w:t>服务对象满意度指标</w:t>
            </w:r>
          </w:p>
        </w:tc>
        <w:tc>
          <w:tcPr>
            <w:tcW w:w="1332" w:type="dxa"/>
            <w:vAlign w:val="center"/>
          </w:tcPr>
          <w:p w14:paraId="4576008A">
            <w:pPr>
              <w:pStyle w:val="13"/>
            </w:pPr>
            <w:r>
              <w:t>学生满意度</w:t>
            </w:r>
          </w:p>
        </w:tc>
        <w:tc>
          <w:tcPr>
            <w:tcW w:w="2891" w:type="dxa"/>
            <w:vAlign w:val="center"/>
          </w:tcPr>
          <w:p w14:paraId="7E4B0439">
            <w:pPr>
              <w:pStyle w:val="13"/>
            </w:pPr>
            <w:r>
              <w:t>学生满意度</w:t>
            </w:r>
          </w:p>
        </w:tc>
        <w:tc>
          <w:tcPr>
            <w:tcW w:w="1276" w:type="dxa"/>
            <w:vAlign w:val="center"/>
          </w:tcPr>
          <w:p w14:paraId="27CCA4FF">
            <w:pPr>
              <w:pStyle w:val="13"/>
            </w:pPr>
            <w:r>
              <w:t>≥90%</w:t>
            </w:r>
          </w:p>
        </w:tc>
        <w:tc>
          <w:tcPr>
            <w:tcW w:w="1843" w:type="dxa"/>
            <w:vAlign w:val="center"/>
          </w:tcPr>
          <w:p w14:paraId="44B5A0B0">
            <w:pPr>
              <w:pStyle w:val="13"/>
            </w:pPr>
            <w:r>
              <w:t>冀财教【2024】125号</w:t>
            </w:r>
          </w:p>
        </w:tc>
      </w:tr>
    </w:tbl>
    <w:p w14:paraId="4210F6EA">
      <w:pPr>
        <w:sectPr>
          <w:pgSz w:w="11900" w:h="16840"/>
          <w:pgMar w:top="1984" w:right="1304" w:bottom="1134" w:left="1304" w:header="720" w:footer="720" w:gutter="0"/>
          <w:cols w:space="720" w:num="1"/>
        </w:sectPr>
      </w:pPr>
    </w:p>
    <w:p w14:paraId="17B88B7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46DFA9D">
      <w:pPr>
        <w:spacing w:before="0" w:after="0"/>
        <w:ind w:firstLine="560"/>
        <w:jc w:val="left"/>
        <w:outlineLvl w:val="3"/>
      </w:pPr>
      <w:bookmarkStart w:id="74" w:name="_Toc_4_4_0000000075"/>
      <w:r>
        <w:rPr>
          <w:rFonts w:ascii="方正仿宋_GBK" w:hAnsi="方正仿宋_GBK" w:eastAsia="方正仿宋_GBK" w:cs="方正仿宋_GBK"/>
          <w:color w:val="000000"/>
          <w:sz w:val="28"/>
        </w:rPr>
        <w:t>72.（免学费）冀财教【2024】136号 河北省财政厅关于2025年省级现代职业教育发展专项资金绩效目标表</w:t>
      </w:r>
      <w:bookmarkEnd w:id="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BED71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25EA4A">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739DE6A6">
            <w:pPr>
              <w:pStyle w:val="11"/>
            </w:pPr>
            <w:r>
              <w:t>单位：万元</w:t>
            </w:r>
          </w:p>
        </w:tc>
      </w:tr>
      <w:tr w14:paraId="3AC7B0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2D1230">
            <w:pPr>
              <w:pStyle w:val="14"/>
            </w:pPr>
            <w:r>
              <w:t>项目编码</w:t>
            </w:r>
          </w:p>
        </w:tc>
        <w:tc>
          <w:tcPr>
            <w:tcW w:w="2608" w:type="dxa"/>
            <w:gridSpan w:val="2"/>
            <w:vAlign w:val="center"/>
          </w:tcPr>
          <w:p w14:paraId="3BC17323">
            <w:pPr>
              <w:pStyle w:val="13"/>
            </w:pPr>
            <w:r>
              <w:t>13073025P00058910005R</w:t>
            </w:r>
          </w:p>
        </w:tc>
        <w:tc>
          <w:tcPr>
            <w:tcW w:w="1587" w:type="dxa"/>
            <w:vAlign w:val="center"/>
          </w:tcPr>
          <w:p w14:paraId="75A0AD2C">
            <w:pPr>
              <w:pStyle w:val="14"/>
            </w:pPr>
            <w:r>
              <w:t>项目名称</w:t>
            </w:r>
          </w:p>
        </w:tc>
        <w:tc>
          <w:tcPr>
            <w:tcW w:w="4423" w:type="dxa"/>
            <w:gridSpan w:val="3"/>
            <w:vAlign w:val="center"/>
          </w:tcPr>
          <w:p w14:paraId="34AD91F4">
            <w:pPr>
              <w:pStyle w:val="13"/>
            </w:pPr>
            <w:r>
              <w:t>（免学费）冀财教【2024】136号 河北省财政厅关于2025年省级现代职业教育发展专项资金</w:t>
            </w:r>
          </w:p>
        </w:tc>
      </w:tr>
      <w:tr w14:paraId="42FB2C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E7E587">
            <w:pPr>
              <w:pStyle w:val="14"/>
            </w:pPr>
            <w:r>
              <w:t>预算规模及资金用途</w:t>
            </w:r>
          </w:p>
        </w:tc>
        <w:tc>
          <w:tcPr>
            <w:tcW w:w="1276" w:type="dxa"/>
            <w:vAlign w:val="center"/>
          </w:tcPr>
          <w:p w14:paraId="653512DA">
            <w:pPr>
              <w:pStyle w:val="14"/>
            </w:pPr>
            <w:r>
              <w:t>预算数</w:t>
            </w:r>
          </w:p>
        </w:tc>
        <w:tc>
          <w:tcPr>
            <w:tcW w:w="1332" w:type="dxa"/>
            <w:vAlign w:val="center"/>
          </w:tcPr>
          <w:p w14:paraId="303FC8A8">
            <w:pPr>
              <w:pStyle w:val="13"/>
            </w:pPr>
            <w:r>
              <w:t>111.00</w:t>
            </w:r>
          </w:p>
        </w:tc>
        <w:tc>
          <w:tcPr>
            <w:tcW w:w="1587" w:type="dxa"/>
            <w:vAlign w:val="center"/>
          </w:tcPr>
          <w:p w14:paraId="48D1CFD7">
            <w:pPr>
              <w:pStyle w:val="14"/>
            </w:pPr>
            <w:r>
              <w:t>其中：财政    资金</w:t>
            </w:r>
          </w:p>
        </w:tc>
        <w:tc>
          <w:tcPr>
            <w:tcW w:w="1304" w:type="dxa"/>
            <w:vAlign w:val="center"/>
          </w:tcPr>
          <w:p w14:paraId="43411D4C">
            <w:pPr>
              <w:pStyle w:val="13"/>
            </w:pPr>
            <w:r>
              <w:t>111.00</w:t>
            </w:r>
          </w:p>
        </w:tc>
        <w:tc>
          <w:tcPr>
            <w:tcW w:w="1276" w:type="dxa"/>
            <w:vAlign w:val="center"/>
          </w:tcPr>
          <w:p w14:paraId="6A1DCB61">
            <w:pPr>
              <w:pStyle w:val="14"/>
            </w:pPr>
            <w:r>
              <w:t>其他资金</w:t>
            </w:r>
          </w:p>
        </w:tc>
        <w:tc>
          <w:tcPr>
            <w:tcW w:w="1843" w:type="dxa"/>
            <w:vAlign w:val="center"/>
          </w:tcPr>
          <w:p w14:paraId="4C1AE359">
            <w:pPr>
              <w:pStyle w:val="13"/>
            </w:pPr>
            <w:r>
              <w:t xml:space="preserve"> </w:t>
            </w:r>
          </w:p>
        </w:tc>
      </w:tr>
      <w:tr w14:paraId="5877C1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334AA1"/>
        </w:tc>
        <w:tc>
          <w:tcPr>
            <w:tcW w:w="8618" w:type="dxa"/>
            <w:gridSpan w:val="6"/>
            <w:vAlign w:val="center"/>
          </w:tcPr>
          <w:p w14:paraId="77A2DB28">
            <w:pPr>
              <w:pStyle w:val="13"/>
            </w:pPr>
            <w:r>
              <w:t>对满足免学费条件的学生实行免学费政策，利用免学费资金来弥补学校日常经费使用的不足，经费使用合理有效。</w:t>
            </w:r>
          </w:p>
        </w:tc>
      </w:tr>
      <w:tr w14:paraId="4F6590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5AFA9D">
            <w:pPr>
              <w:pStyle w:val="14"/>
            </w:pPr>
            <w:r>
              <w:t>资金支出计划（%）</w:t>
            </w:r>
          </w:p>
        </w:tc>
        <w:tc>
          <w:tcPr>
            <w:tcW w:w="2608" w:type="dxa"/>
            <w:gridSpan w:val="2"/>
            <w:vAlign w:val="center"/>
          </w:tcPr>
          <w:p w14:paraId="3120F328">
            <w:pPr>
              <w:pStyle w:val="14"/>
            </w:pPr>
            <w:r>
              <w:t>3月底</w:t>
            </w:r>
          </w:p>
        </w:tc>
        <w:tc>
          <w:tcPr>
            <w:tcW w:w="1587" w:type="dxa"/>
            <w:vAlign w:val="center"/>
          </w:tcPr>
          <w:p w14:paraId="7E21182C">
            <w:pPr>
              <w:pStyle w:val="14"/>
            </w:pPr>
            <w:r>
              <w:t>6月底</w:t>
            </w:r>
          </w:p>
        </w:tc>
        <w:tc>
          <w:tcPr>
            <w:tcW w:w="1304" w:type="dxa"/>
            <w:vAlign w:val="center"/>
          </w:tcPr>
          <w:p w14:paraId="23B3E2D7">
            <w:pPr>
              <w:pStyle w:val="14"/>
            </w:pPr>
            <w:r>
              <w:t>10月底</w:t>
            </w:r>
          </w:p>
        </w:tc>
        <w:tc>
          <w:tcPr>
            <w:tcW w:w="3119" w:type="dxa"/>
            <w:gridSpan w:val="2"/>
            <w:vAlign w:val="center"/>
          </w:tcPr>
          <w:p w14:paraId="79FAD5A5">
            <w:pPr>
              <w:pStyle w:val="14"/>
            </w:pPr>
            <w:r>
              <w:t>12月底</w:t>
            </w:r>
          </w:p>
        </w:tc>
      </w:tr>
      <w:tr w14:paraId="353482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53E4CF"/>
        </w:tc>
        <w:tc>
          <w:tcPr>
            <w:tcW w:w="2608" w:type="dxa"/>
            <w:gridSpan w:val="2"/>
            <w:vAlign w:val="center"/>
          </w:tcPr>
          <w:p w14:paraId="122909D2">
            <w:pPr>
              <w:pStyle w:val="15"/>
            </w:pPr>
            <w:r>
              <w:t xml:space="preserve"> </w:t>
            </w:r>
          </w:p>
        </w:tc>
        <w:tc>
          <w:tcPr>
            <w:tcW w:w="1587" w:type="dxa"/>
            <w:vAlign w:val="center"/>
          </w:tcPr>
          <w:p w14:paraId="23821992">
            <w:pPr>
              <w:pStyle w:val="15"/>
            </w:pPr>
            <w:r>
              <w:t>40%</w:t>
            </w:r>
          </w:p>
        </w:tc>
        <w:tc>
          <w:tcPr>
            <w:tcW w:w="1304" w:type="dxa"/>
            <w:vAlign w:val="center"/>
          </w:tcPr>
          <w:p w14:paraId="4EF4687F">
            <w:pPr>
              <w:pStyle w:val="15"/>
            </w:pPr>
            <w:r>
              <w:t>600000%</w:t>
            </w:r>
          </w:p>
        </w:tc>
        <w:tc>
          <w:tcPr>
            <w:tcW w:w="3119" w:type="dxa"/>
            <w:gridSpan w:val="2"/>
            <w:vAlign w:val="center"/>
          </w:tcPr>
          <w:p w14:paraId="4F0EBD17">
            <w:pPr>
              <w:pStyle w:val="15"/>
            </w:pPr>
            <w:r>
              <w:t>100%</w:t>
            </w:r>
          </w:p>
        </w:tc>
      </w:tr>
      <w:tr w14:paraId="0D2E20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32263F">
            <w:pPr>
              <w:pStyle w:val="14"/>
            </w:pPr>
            <w:r>
              <w:t>绩效目标</w:t>
            </w:r>
          </w:p>
        </w:tc>
        <w:tc>
          <w:tcPr>
            <w:tcW w:w="8618" w:type="dxa"/>
            <w:gridSpan w:val="6"/>
            <w:vAlign w:val="center"/>
          </w:tcPr>
          <w:p w14:paraId="4B1A1AF3">
            <w:pPr>
              <w:pStyle w:val="13"/>
            </w:pPr>
            <w:r>
              <w:t>1.对满足免学费条件的学生实行免学费政策，利用免学费资金来弥补学校日常经费使用的不足，经费使用合理有效。</w:t>
            </w:r>
          </w:p>
        </w:tc>
      </w:tr>
    </w:tbl>
    <w:p w14:paraId="362F119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2AB3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854797">
            <w:pPr>
              <w:pStyle w:val="14"/>
            </w:pPr>
            <w:r>
              <w:t>一级指标</w:t>
            </w:r>
          </w:p>
        </w:tc>
        <w:tc>
          <w:tcPr>
            <w:tcW w:w="1276" w:type="dxa"/>
            <w:vAlign w:val="center"/>
          </w:tcPr>
          <w:p w14:paraId="795D0577">
            <w:pPr>
              <w:pStyle w:val="14"/>
            </w:pPr>
            <w:r>
              <w:t>二级指标</w:t>
            </w:r>
          </w:p>
        </w:tc>
        <w:tc>
          <w:tcPr>
            <w:tcW w:w="1332" w:type="dxa"/>
            <w:vAlign w:val="center"/>
          </w:tcPr>
          <w:p w14:paraId="46AA05F1">
            <w:pPr>
              <w:pStyle w:val="14"/>
            </w:pPr>
            <w:r>
              <w:t>三级指标</w:t>
            </w:r>
          </w:p>
        </w:tc>
        <w:tc>
          <w:tcPr>
            <w:tcW w:w="2891" w:type="dxa"/>
            <w:vAlign w:val="center"/>
          </w:tcPr>
          <w:p w14:paraId="3E8C5D4A">
            <w:pPr>
              <w:pStyle w:val="14"/>
            </w:pPr>
            <w:r>
              <w:t>绩效指标描述</w:t>
            </w:r>
          </w:p>
        </w:tc>
        <w:tc>
          <w:tcPr>
            <w:tcW w:w="1276" w:type="dxa"/>
            <w:vAlign w:val="center"/>
          </w:tcPr>
          <w:p w14:paraId="7AE8ECD9">
            <w:pPr>
              <w:pStyle w:val="14"/>
            </w:pPr>
            <w:r>
              <w:t>指标值</w:t>
            </w:r>
          </w:p>
        </w:tc>
        <w:tc>
          <w:tcPr>
            <w:tcW w:w="1843" w:type="dxa"/>
            <w:vAlign w:val="center"/>
          </w:tcPr>
          <w:p w14:paraId="55EBD01E">
            <w:pPr>
              <w:pStyle w:val="14"/>
            </w:pPr>
            <w:r>
              <w:t>指标值确定依据</w:t>
            </w:r>
          </w:p>
        </w:tc>
      </w:tr>
      <w:tr w14:paraId="46179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008C30">
            <w:pPr>
              <w:pStyle w:val="15"/>
            </w:pPr>
            <w:r>
              <w:t>产出指标</w:t>
            </w:r>
          </w:p>
        </w:tc>
        <w:tc>
          <w:tcPr>
            <w:tcW w:w="1276" w:type="dxa"/>
            <w:vAlign w:val="center"/>
          </w:tcPr>
          <w:p w14:paraId="42FB57DA">
            <w:pPr>
              <w:pStyle w:val="13"/>
            </w:pPr>
            <w:r>
              <w:t>数量指标</w:t>
            </w:r>
          </w:p>
        </w:tc>
        <w:tc>
          <w:tcPr>
            <w:tcW w:w="1332" w:type="dxa"/>
            <w:vAlign w:val="center"/>
          </w:tcPr>
          <w:p w14:paraId="629DC61E">
            <w:pPr>
              <w:pStyle w:val="13"/>
            </w:pPr>
            <w:r>
              <w:t>享受免学费学生人数</w:t>
            </w:r>
          </w:p>
        </w:tc>
        <w:tc>
          <w:tcPr>
            <w:tcW w:w="2891" w:type="dxa"/>
            <w:vAlign w:val="center"/>
          </w:tcPr>
          <w:p w14:paraId="76E66744">
            <w:pPr>
              <w:pStyle w:val="13"/>
            </w:pPr>
            <w:r>
              <w:t>享受免学费学生人数</w:t>
            </w:r>
          </w:p>
        </w:tc>
        <w:tc>
          <w:tcPr>
            <w:tcW w:w="1276" w:type="dxa"/>
            <w:vAlign w:val="center"/>
          </w:tcPr>
          <w:p w14:paraId="63E9213A">
            <w:pPr>
              <w:pStyle w:val="13"/>
            </w:pPr>
            <w:r>
              <w:t>≥1000人</w:t>
            </w:r>
          </w:p>
        </w:tc>
        <w:tc>
          <w:tcPr>
            <w:tcW w:w="1843" w:type="dxa"/>
            <w:vAlign w:val="center"/>
          </w:tcPr>
          <w:p w14:paraId="2FBDCD64">
            <w:pPr>
              <w:pStyle w:val="13"/>
            </w:pPr>
            <w:r>
              <w:t>冀财教【2024】136号</w:t>
            </w:r>
          </w:p>
        </w:tc>
      </w:tr>
      <w:tr w14:paraId="4D3B68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9779AD"/>
        </w:tc>
        <w:tc>
          <w:tcPr>
            <w:tcW w:w="1276" w:type="dxa"/>
            <w:vAlign w:val="center"/>
          </w:tcPr>
          <w:p w14:paraId="32C3C039">
            <w:pPr>
              <w:pStyle w:val="13"/>
            </w:pPr>
            <w:r>
              <w:t>质量指标</w:t>
            </w:r>
          </w:p>
        </w:tc>
        <w:tc>
          <w:tcPr>
            <w:tcW w:w="1332" w:type="dxa"/>
            <w:vAlign w:val="center"/>
          </w:tcPr>
          <w:p w14:paraId="10D7BB67">
            <w:pPr>
              <w:pStyle w:val="13"/>
            </w:pPr>
            <w:r>
              <w:t>有效使用率</w:t>
            </w:r>
          </w:p>
        </w:tc>
        <w:tc>
          <w:tcPr>
            <w:tcW w:w="2891" w:type="dxa"/>
            <w:vAlign w:val="center"/>
          </w:tcPr>
          <w:p w14:paraId="4F46072C">
            <w:pPr>
              <w:pStyle w:val="13"/>
            </w:pPr>
            <w:r>
              <w:t>有效使用率</w:t>
            </w:r>
          </w:p>
        </w:tc>
        <w:tc>
          <w:tcPr>
            <w:tcW w:w="1276" w:type="dxa"/>
            <w:vAlign w:val="center"/>
          </w:tcPr>
          <w:p w14:paraId="6674EE63">
            <w:pPr>
              <w:pStyle w:val="13"/>
            </w:pPr>
            <w:r>
              <w:t>≥90%</w:t>
            </w:r>
          </w:p>
        </w:tc>
        <w:tc>
          <w:tcPr>
            <w:tcW w:w="1843" w:type="dxa"/>
            <w:vAlign w:val="center"/>
          </w:tcPr>
          <w:p w14:paraId="02C2AFB0">
            <w:pPr>
              <w:pStyle w:val="13"/>
            </w:pPr>
            <w:r>
              <w:t>冀财教【2024】136号</w:t>
            </w:r>
          </w:p>
        </w:tc>
      </w:tr>
      <w:tr w14:paraId="1212A2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D072E0"/>
        </w:tc>
        <w:tc>
          <w:tcPr>
            <w:tcW w:w="1276" w:type="dxa"/>
            <w:vAlign w:val="center"/>
          </w:tcPr>
          <w:p w14:paraId="0101CA3A">
            <w:pPr>
              <w:pStyle w:val="13"/>
            </w:pPr>
            <w:r>
              <w:t>时效指标</w:t>
            </w:r>
          </w:p>
        </w:tc>
        <w:tc>
          <w:tcPr>
            <w:tcW w:w="1332" w:type="dxa"/>
            <w:vAlign w:val="center"/>
          </w:tcPr>
          <w:p w14:paraId="49445812">
            <w:pPr>
              <w:pStyle w:val="13"/>
            </w:pPr>
            <w:r>
              <w:t>资金支付及时率</w:t>
            </w:r>
          </w:p>
        </w:tc>
        <w:tc>
          <w:tcPr>
            <w:tcW w:w="2891" w:type="dxa"/>
            <w:vAlign w:val="center"/>
          </w:tcPr>
          <w:p w14:paraId="31F5E49E">
            <w:pPr>
              <w:pStyle w:val="13"/>
            </w:pPr>
            <w:r>
              <w:t>资金支付及时率</w:t>
            </w:r>
          </w:p>
        </w:tc>
        <w:tc>
          <w:tcPr>
            <w:tcW w:w="1276" w:type="dxa"/>
            <w:vAlign w:val="center"/>
          </w:tcPr>
          <w:p w14:paraId="4F12DF0A">
            <w:pPr>
              <w:pStyle w:val="13"/>
            </w:pPr>
            <w:r>
              <w:t>≥90%</w:t>
            </w:r>
          </w:p>
        </w:tc>
        <w:tc>
          <w:tcPr>
            <w:tcW w:w="1843" w:type="dxa"/>
            <w:vAlign w:val="center"/>
          </w:tcPr>
          <w:p w14:paraId="6E20D717">
            <w:pPr>
              <w:pStyle w:val="13"/>
            </w:pPr>
            <w:r>
              <w:t>冀财教【2024】136号</w:t>
            </w:r>
          </w:p>
        </w:tc>
      </w:tr>
      <w:tr w14:paraId="57CAA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242B9C"/>
        </w:tc>
        <w:tc>
          <w:tcPr>
            <w:tcW w:w="1276" w:type="dxa"/>
            <w:vAlign w:val="center"/>
          </w:tcPr>
          <w:p w14:paraId="1A1422F1">
            <w:pPr>
              <w:pStyle w:val="13"/>
            </w:pPr>
            <w:r>
              <w:t>成本指标</w:t>
            </w:r>
          </w:p>
        </w:tc>
        <w:tc>
          <w:tcPr>
            <w:tcW w:w="1332" w:type="dxa"/>
            <w:vAlign w:val="center"/>
          </w:tcPr>
          <w:p w14:paraId="0C38CC19">
            <w:pPr>
              <w:pStyle w:val="13"/>
            </w:pPr>
            <w:r>
              <w:t>预算控制数</w:t>
            </w:r>
          </w:p>
        </w:tc>
        <w:tc>
          <w:tcPr>
            <w:tcW w:w="2891" w:type="dxa"/>
            <w:vAlign w:val="center"/>
          </w:tcPr>
          <w:p w14:paraId="6C7BEC1A">
            <w:pPr>
              <w:pStyle w:val="13"/>
            </w:pPr>
            <w:r>
              <w:t>预算控制数</w:t>
            </w:r>
          </w:p>
        </w:tc>
        <w:tc>
          <w:tcPr>
            <w:tcW w:w="1276" w:type="dxa"/>
            <w:vAlign w:val="center"/>
          </w:tcPr>
          <w:p w14:paraId="625244BE">
            <w:pPr>
              <w:pStyle w:val="13"/>
            </w:pPr>
            <w:r>
              <w:t>≤111万元</w:t>
            </w:r>
          </w:p>
        </w:tc>
        <w:tc>
          <w:tcPr>
            <w:tcW w:w="1843" w:type="dxa"/>
            <w:vAlign w:val="center"/>
          </w:tcPr>
          <w:p w14:paraId="4567C910">
            <w:pPr>
              <w:pStyle w:val="13"/>
            </w:pPr>
            <w:r>
              <w:t>冀财教【2024】136号</w:t>
            </w:r>
          </w:p>
        </w:tc>
      </w:tr>
      <w:tr w14:paraId="729C31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2434E1">
            <w:pPr>
              <w:pStyle w:val="15"/>
            </w:pPr>
            <w:r>
              <w:t>效益指标</w:t>
            </w:r>
          </w:p>
        </w:tc>
        <w:tc>
          <w:tcPr>
            <w:tcW w:w="1276" w:type="dxa"/>
            <w:vAlign w:val="center"/>
          </w:tcPr>
          <w:p w14:paraId="294A0507">
            <w:pPr>
              <w:pStyle w:val="13"/>
            </w:pPr>
            <w:r>
              <w:t>经济效益指标</w:t>
            </w:r>
          </w:p>
        </w:tc>
        <w:tc>
          <w:tcPr>
            <w:tcW w:w="1332" w:type="dxa"/>
            <w:vAlign w:val="center"/>
          </w:tcPr>
          <w:p w14:paraId="4AD140DF">
            <w:pPr>
              <w:pStyle w:val="13"/>
            </w:pPr>
            <w:r>
              <w:t>提高效率</w:t>
            </w:r>
          </w:p>
        </w:tc>
        <w:tc>
          <w:tcPr>
            <w:tcW w:w="2891" w:type="dxa"/>
            <w:vAlign w:val="center"/>
          </w:tcPr>
          <w:p w14:paraId="0C2288E9">
            <w:pPr>
              <w:pStyle w:val="13"/>
            </w:pPr>
            <w:r>
              <w:t>提高效率</w:t>
            </w:r>
          </w:p>
        </w:tc>
        <w:tc>
          <w:tcPr>
            <w:tcW w:w="1276" w:type="dxa"/>
            <w:vAlign w:val="center"/>
          </w:tcPr>
          <w:p w14:paraId="7C0142DE">
            <w:pPr>
              <w:pStyle w:val="13"/>
            </w:pPr>
            <w:r>
              <w:t>≥90%</w:t>
            </w:r>
          </w:p>
        </w:tc>
        <w:tc>
          <w:tcPr>
            <w:tcW w:w="1843" w:type="dxa"/>
            <w:vAlign w:val="center"/>
          </w:tcPr>
          <w:p w14:paraId="4E896222">
            <w:pPr>
              <w:pStyle w:val="13"/>
            </w:pPr>
            <w:r>
              <w:t>冀财教【2024】136号</w:t>
            </w:r>
          </w:p>
        </w:tc>
      </w:tr>
      <w:tr w14:paraId="6C4281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10C553"/>
        </w:tc>
        <w:tc>
          <w:tcPr>
            <w:tcW w:w="1276" w:type="dxa"/>
            <w:vAlign w:val="center"/>
          </w:tcPr>
          <w:p w14:paraId="218AC44B">
            <w:pPr>
              <w:pStyle w:val="13"/>
            </w:pPr>
            <w:r>
              <w:t>社会效益指标</w:t>
            </w:r>
          </w:p>
        </w:tc>
        <w:tc>
          <w:tcPr>
            <w:tcW w:w="1332" w:type="dxa"/>
            <w:vAlign w:val="center"/>
          </w:tcPr>
          <w:p w14:paraId="731F33A4">
            <w:pPr>
              <w:pStyle w:val="13"/>
            </w:pPr>
            <w:r>
              <w:t>服务的改善与提升</w:t>
            </w:r>
          </w:p>
        </w:tc>
        <w:tc>
          <w:tcPr>
            <w:tcW w:w="2891" w:type="dxa"/>
            <w:vAlign w:val="center"/>
          </w:tcPr>
          <w:p w14:paraId="7FFF84EE">
            <w:pPr>
              <w:pStyle w:val="13"/>
            </w:pPr>
            <w:r>
              <w:t>服务的改善与提升</w:t>
            </w:r>
          </w:p>
        </w:tc>
        <w:tc>
          <w:tcPr>
            <w:tcW w:w="1276" w:type="dxa"/>
            <w:vAlign w:val="center"/>
          </w:tcPr>
          <w:p w14:paraId="5F9A5C8E">
            <w:pPr>
              <w:pStyle w:val="13"/>
            </w:pPr>
            <w:r>
              <w:t>显著提高</w:t>
            </w:r>
          </w:p>
        </w:tc>
        <w:tc>
          <w:tcPr>
            <w:tcW w:w="1843" w:type="dxa"/>
            <w:vAlign w:val="center"/>
          </w:tcPr>
          <w:p w14:paraId="5AFA9CF1">
            <w:pPr>
              <w:pStyle w:val="13"/>
            </w:pPr>
            <w:r>
              <w:t>冀财教【2024】136号</w:t>
            </w:r>
          </w:p>
        </w:tc>
      </w:tr>
      <w:tr w14:paraId="1CC7B6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69C18A"/>
        </w:tc>
        <w:tc>
          <w:tcPr>
            <w:tcW w:w="1276" w:type="dxa"/>
            <w:vAlign w:val="center"/>
          </w:tcPr>
          <w:p w14:paraId="723938C9">
            <w:pPr>
              <w:pStyle w:val="13"/>
            </w:pPr>
            <w:r>
              <w:t>生态效益指标</w:t>
            </w:r>
          </w:p>
        </w:tc>
        <w:tc>
          <w:tcPr>
            <w:tcW w:w="1332" w:type="dxa"/>
            <w:vAlign w:val="center"/>
          </w:tcPr>
          <w:p w14:paraId="41F42A26">
            <w:pPr>
              <w:pStyle w:val="13"/>
            </w:pPr>
            <w:r>
              <w:t>推动职业教育发展</w:t>
            </w:r>
          </w:p>
        </w:tc>
        <w:tc>
          <w:tcPr>
            <w:tcW w:w="2891" w:type="dxa"/>
            <w:vAlign w:val="center"/>
          </w:tcPr>
          <w:p w14:paraId="28AAFE16">
            <w:pPr>
              <w:pStyle w:val="13"/>
            </w:pPr>
            <w:r>
              <w:t>推动职业教育发展</w:t>
            </w:r>
          </w:p>
        </w:tc>
        <w:tc>
          <w:tcPr>
            <w:tcW w:w="1276" w:type="dxa"/>
            <w:vAlign w:val="center"/>
          </w:tcPr>
          <w:p w14:paraId="461F55D9">
            <w:pPr>
              <w:pStyle w:val="13"/>
            </w:pPr>
            <w:r>
              <w:t>积极推动</w:t>
            </w:r>
          </w:p>
        </w:tc>
        <w:tc>
          <w:tcPr>
            <w:tcW w:w="1843" w:type="dxa"/>
            <w:vAlign w:val="center"/>
          </w:tcPr>
          <w:p w14:paraId="74FD1C33">
            <w:pPr>
              <w:pStyle w:val="13"/>
            </w:pPr>
            <w:r>
              <w:t>冀财教【2024】136号</w:t>
            </w:r>
          </w:p>
        </w:tc>
      </w:tr>
      <w:tr w14:paraId="0AFD25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0984DA"/>
        </w:tc>
        <w:tc>
          <w:tcPr>
            <w:tcW w:w="1276" w:type="dxa"/>
            <w:vAlign w:val="center"/>
          </w:tcPr>
          <w:p w14:paraId="46BC6C3A">
            <w:pPr>
              <w:pStyle w:val="13"/>
            </w:pPr>
            <w:r>
              <w:t>可持续影响指标</w:t>
            </w:r>
          </w:p>
        </w:tc>
        <w:tc>
          <w:tcPr>
            <w:tcW w:w="1332" w:type="dxa"/>
            <w:vAlign w:val="center"/>
          </w:tcPr>
          <w:p w14:paraId="32BC6B93">
            <w:pPr>
              <w:pStyle w:val="13"/>
            </w:pPr>
            <w:r>
              <w:t>维护社会稳定</w:t>
            </w:r>
          </w:p>
        </w:tc>
        <w:tc>
          <w:tcPr>
            <w:tcW w:w="2891" w:type="dxa"/>
            <w:vAlign w:val="center"/>
          </w:tcPr>
          <w:p w14:paraId="64414D57">
            <w:pPr>
              <w:pStyle w:val="13"/>
            </w:pPr>
            <w:r>
              <w:t>维护社会稳定</w:t>
            </w:r>
          </w:p>
        </w:tc>
        <w:tc>
          <w:tcPr>
            <w:tcW w:w="1276" w:type="dxa"/>
            <w:vAlign w:val="center"/>
          </w:tcPr>
          <w:p w14:paraId="79F5FA2F">
            <w:pPr>
              <w:pStyle w:val="13"/>
            </w:pPr>
            <w:r>
              <w:t>确保稳定</w:t>
            </w:r>
          </w:p>
        </w:tc>
        <w:tc>
          <w:tcPr>
            <w:tcW w:w="1843" w:type="dxa"/>
            <w:vAlign w:val="center"/>
          </w:tcPr>
          <w:p w14:paraId="7446403B">
            <w:pPr>
              <w:pStyle w:val="13"/>
            </w:pPr>
            <w:r>
              <w:t>冀财教【2024】136号</w:t>
            </w:r>
          </w:p>
        </w:tc>
      </w:tr>
      <w:tr w14:paraId="6A6ED3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CDF4F4">
            <w:pPr>
              <w:pStyle w:val="15"/>
            </w:pPr>
            <w:r>
              <w:t>满意度指标</w:t>
            </w:r>
          </w:p>
        </w:tc>
        <w:tc>
          <w:tcPr>
            <w:tcW w:w="1276" w:type="dxa"/>
            <w:vAlign w:val="center"/>
          </w:tcPr>
          <w:p w14:paraId="2FCFF98D">
            <w:pPr>
              <w:pStyle w:val="13"/>
            </w:pPr>
            <w:r>
              <w:t>服务对象满意度指标</w:t>
            </w:r>
          </w:p>
        </w:tc>
        <w:tc>
          <w:tcPr>
            <w:tcW w:w="1332" w:type="dxa"/>
            <w:vAlign w:val="center"/>
          </w:tcPr>
          <w:p w14:paraId="24068EDC">
            <w:pPr>
              <w:pStyle w:val="13"/>
            </w:pPr>
            <w:r>
              <w:t>学生满意度</w:t>
            </w:r>
          </w:p>
        </w:tc>
        <w:tc>
          <w:tcPr>
            <w:tcW w:w="2891" w:type="dxa"/>
            <w:vAlign w:val="center"/>
          </w:tcPr>
          <w:p w14:paraId="0C2B0FB9">
            <w:pPr>
              <w:pStyle w:val="13"/>
            </w:pPr>
            <w:r>
              <w:t>学生满意度</w:t>
            </w:r>
          </w:p>
        </w:tc>
        <w:tc>
          <w:tcPr>
            <w:tcW w:w="1276" w:type="dxa"/>
            <w:vAlign w:val="center"/>
          </w:tcPr>
          <w:p w14:paraId="71FE7D09">
            <w:pPr>
              <w:pStyle w:val="13"/>
            </w:pPr>
            <w:r>
              <w:t>≥90%</w:t>
            </w:r>
          </w:p>
        </w:tc>
        <w:tc>
          <w:tcPr>
            <w:tcW w:w="1843" w:type="dxa"/>
            <w:vAlign w:val="center"/>
          </w:tcPr>
          <w:p w14:paraId="29B4975B">
            <w:pPr>
              <w:pStyle w:val="13"/>
            </w:pPr>
            <w:r>
              <w:t>冀财教【2024】136号</w:t>
            </w:r>
          </w:p>
        </w:tc>
      </w:tr>
    </w:tbl>
    <w:p w14:paraId="5C16EA66">
      <w:pPr>
        <w:sectPr>
          <w:pgSz w:w="11900" w:h="16840"/>
          <w:pgMar w:top="1984" w:right="1304" w:bottom="1134" w:left="1304" w:header="720" w:footer="720" w:gutter="0"/>
          <w:cols w:space="720" w:num="1"/>
        </w:sectPr>
      </w:pPr>
    </w:p>
    <w:p w14:paraId="3F416C1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1CC2D97">
      <w:pPr>
        <w:spacing w:before="0" w:after="0"/>
        <w:ind w:firstLine="560"/>
        <w:jc w:val="left"/>
        <w:outlineLvl w:val="3"/>
      </w:pPr>
      <w:bookmarkStart w:id="75" w:name="_Toc_4_4_0000000076"/>
      <w:r>
        <w:rPr>
          <w:rFonts w:ascii="方正仿宋_GBK" w:hAnsi="方正仿宋_GBK" w:eastAsia="方正仿宋_GBK" w:cs="方正仿宋_GBK"/>
          <w:color w:val="000000"/>
          <w:sz w:val="28"/>
        </w:rPr>
        <w:t>73.（三保）怀财字【2025】7号2025年职业教育免学费县配套资金绩效目标表</w:t>
      </w:r>
      <w:bookmarkEnd w:id="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D2BC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6F6AEF">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58DF4E58">
            <w:pPr>
              <w:pStyle w:val="11"/>
            </w:pPr>
            <w:r>
              <w:t>单位：万元</w:t>
            </w:r>
          </w:p>
        </w:tc>
      </w:tr>
      <w:tr w14:paraId="03CD01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1DD703">
            <w:pPr>
              <w:pStyle w:val="14"/>
            </w:pPr>
            <w:r>
              <w:t>项目编码</w:t>
            </w:r>
          </w:p>
        </w:tc>
        <w:tc>
          <w:tcPr>
            <w:tcW w:w="2608" w:type="dxa"/>
            <w:gridSpan w:val="2"/>
            <w:vAlign w:val="center"/>
          </w:tcPr>
          <w:p w14:paraId="54640704">
            <w:pPr>
              <w:pStyle w:val="13"/>
            </w:pPr>
            <w:r>
              <w:t>13073025P000583100044</w:t>
            </w:r>
          </w:p>
        </w:tc>
        <w:tc>
          <w:tcPr>
            <w:tcW w:w="1587" w:type="dxa"/>
            <w:vAlign w:val="center"/>
          </w:tcPr>
          <w:p w14:paraId="29B4B6F0">
            <w:pPr>
              <w:pStyle w:val="14"/>
            </w:pPr>
            <w:r>
              <w:t>项目名称</w:t>
            </w:r>
          </w:p>
        </w:tc>
        <w:tc>
          <w:tcPr>
            <w:tcW w:w="4423" w:type="dxa"/>
            <w:gridSpan w:val="3"/>
            <w:vAlign w:val="center"/>
          </w:tcPr>
          <w:p w14:paraId="0360E96B">
            <w:pPr>
              <w:pStyle w:val="13"/>
            </w:pPr>
            <w:r>
              <w:t>（三保）怀财字【2025】7号2025年职业教育免学费县配套资金</w:t>
            </w:r>
          </w:p>
        </w:tc>
      </w:tr>
      <w:tr w14:paraId="11E7AB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566E7D">
            <w:pPr>
              <w:pStyle w:val="14"/>
            </w:pPr>
            <w:r>
              <w:t>预算规模及资金用途</w:t>
            </w:r>
          </w:p>
        </w:tc>
        <w:tc>
          <w:tcPr>
            <w:tcW w:w="1276" w:type="dxa"/>
            <w:vAlign w:val="center"/>
          </w:tcPr>
          <w:p w14:paraId="0F95B9F4">
            <w:pPr>
              <w:pStyle w:val="14"/>
            </w:pPr>
            <w:r>
              <w:t>预算数</w:t>
            </w:r>
          </w:p>
        </w:tc>
        <w:tc>
          <w:tcPr>
            <w:tcW w:w="1332" w:type="dxa"/>
            <w:vAlign w:val="center"/>
          </w:tcPr>
          <w:p w14:paraId="76A9737B">
            <w:pPr>
              <w:pStyle w:val="13"/>
            </w:pPr>
            <w:r>
              <w:t>140.39</w:t>
            </w:r>
          </w:p>
        </w:tc>
        <w:tc>
          <w:tcPr>
            <w:tcW w:w="1587" w:type="dxa"/>
            <w:vAlign w:val="center"/>
          </w:tcPr>
          <w:p w14:paraId="3A6E2DCD">
            <w:pPr>
              <w:pStyle w:val="14"/>
            </w:pPr>
            <w:r>
              <w:t>其中：财政    资金</w:t>
            </w:r>
          </w:p>
        </w:tc>
        <w:tc>
          <w:tcPr>
            <w:tcW w:w="1304" w:type="dxa"/>
            <w:vAlign w:val="center"/>
          </w:tcPr>
          <w:p w14:paraId="129C8998">
            <w:pPr>
              <w:pStyle w:val="13"/>
            </w:pPr>
            <w:r>
              <w:t>140.39</w:t>
            </w:r>
          </w:p>
        </w:tc>
        <w:tc>
          <w:tcPr>
            <w:tcW w:w="1276" w:type="dxa"/>
            <w:vAlign w:val="center"/>
          </w:tcPr>
          <w:p w14:paraId="0605983B">
            <w:pPr>
              <w:pStyle w:val="14"/>
            </w:pPr>
            <w:r>
              <w:t>其他资金</w:t>
            </w:r>
          </w:p>
        </w:tc>
        <w:tc>
          <w:tcPr>
            <w:tcW w:w="1843" w:type="dxa"/>
            <w:vAlign w:val="center"/>
          </w:tcPr>
          <w:p w14:paraId="73C1F6A9">
            <w:pPr>
              <w:pStyle w:val="13"/>
            </w:pPr>
            <w:r>
              <w:t xml:space="preserve"> </w:t>
            </w:r>
          </w:p>
        </w:tc>
      </w:tr>
      <w:tr w14:paraId="3DAB66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63F913"/>
        </w:tc>
        <w:tc>
          <w:tcPr>
            <w:tcW w:w="8618" w:type="dxa"/>
            <w:gridSpan w:val="6"/>
            <w:vAlign w:val="center"/>
          </w:tcPr>
          <w:p w14:paraId="7F1E43E7">
            <w:pPr>
              <w:pStyle w:val="13"/>
            </w:pPr>
            <w:r>
              <w:t>对满足免学费条件的学生实行免学费政策，利用免学费资金来弥补学校日常经费使用的不足，经费使用合理有效。</w:t>
            </w:r>
          </w:p>
        </w:tc>
      </w:tr>
      <w:tr w14:paraId="4C14CE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017BD8">
            <w:pPr>
              <w:pStyle w:val="14"/>
            </w:pPr>
            <w:r>
              <w:t>资金支出计划（%）</w:t>
            </w:r>
          </w:p>
        </w:tc>
        <w:tc>
          <w:tcPr>
            <w:tcW w:w="2608" w:type="dxa"/>
            <w:gridSpan w:val="2"/>
            <w:vAlign w:val="center"/>
          </w:tcPr>
          <w:p w14:paraId="7A26A58A">
            <w:pPr>
              <w:pStyle w:val="14"/>
            </w:pPr>
            <w:r>
              <w:t>3月底</w:t>
            </w:r>
          </w:p>
        </w:tc>
        <w:tc>
          <w:tcPr>
            <w:tcW w:w="1587" w:type="dxa"/>
            <w:vAlign w:val="center"/>
          </w:tcPr>
          <w:p w14:paraId="29F64131">
            <w:pPr>
              <w:pStyle w:val="14"/>
            </w:pPr>
            <w:r>
              <w:t>6月底</w:t>
            </w:r>
          </w:p>
        </w:tc>
        <w:tc>
          <w:tcPr>
            <w:tcW w:w="1304" w:type="dxa"/>
            <w:vAlign w:val="center"/>
          </w:tcPr>
          <w:p w14:paraId="5887E501">
            <w:pPr>
              <w:pStyle w:val="14"/>
            </w:pPr>
            <w:r>
              <w:t>10月底</w:t>
            </w:r>
          </w:p>
        </w:tc>
        <w:tc>
          <w:tcPr>
            <w:tcW w:w="3119" w:type="dxa"/>
            <w:gridSpan w:val="2"/>
            <w:vAlign w:val="center"/>
          </w:tcPr>
          <w:p w14:paraId="2A6B36D5">
            <w:pPr>
              <w:pStyle w:val="14"/>
            </w:pPr>
            <w:r>
              <w:t>12月底</w:t>
            </w:r>
          </w:p>
        </w:tc>
      </w:tr>
      <w:tr w14:paraId="59E591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570CB5"/>
        </w:tc>
        <w:tc>
          <w:tcPr>
            <w:tcW w:w="2608" w:type="dxa"/>
            <w:gridSpan w:val="2"/>
            <w:vAlign w:val="center"/>
          </w:tcPr>
          <w:p w14:paraId="529E3CFF">
            <w:pPr>
              <w:pStyle w:val="15"/>
            </w:pPr>
            <w:r>
              <w:t xml:space="preserve"> </w:t>
            </w:r>
          </w:p>
        </w:tc>
        <w:tc>
          <w:tcPr>
            <w:tcW w:w="1587" w:type="dxa"/>
            <w:vAlign w:val="center"/>
          </w:tcPr>
          <w:p w14:paraId="53AA455F">
            <w:pPr>
              <w:pStyle w:val="15"/>
            </w:pPr>
            <w:r>
              <w:t>40%</w:t>
            </w:r>
          </w:p>
        </w:tc>
        <w:tc>
          <w:tcPr>
            <w:tcW w:w="1304" w:type="dxa"/>
            <w:vAlign w:val="center"/>
          </w:tcPr>
          <w:p w14:paraId="057F8B43">
            <w:pPr>
              <w:pStyle w:val="15"/>
            </w:pPr>
            <w:r>
              <w:t>60%</w:t>
            </w:r>
          </w:p>
        </w:tc>
        <w:tc>
          <w:tcPr>
            <w:tcW w:w="3119" w:type="dxa"/>
            <w:gridSpan w:val="2"/>
            <w:vAlign w:val="center"/>
          </w:tcPr>
          <w:p w14:paraId="495679D5">
            <w:pPr>
              <w:pStyle w:val="15"/>
            </w:pPr>
            <w:r>
              <w:t>100%</w:t>
            </w:r>
          </w:p>
        </w:tc>
      </w:tr>
      <w:tr w14:paraId="4C649A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499D2B">
            <w:pPr>
              <w:pStyle w:val="14"/>
            </w:pPr>
            <w:r>
              <w:t>绩效目标</w:t>
            </w:r>
          </w:p>
        </w:tc>
        <w:tc>
          <w:tcPr>
            <w:tcW w:w="8618" w:type="dxa"/>
            <w:gridSpan w:val="6"/>
            <w:vAlign w:val="center"/>
          </w:tcPr>
          <w:p w14:paraId="73081958">
            <w:pPr>
              <w:pStyle w:val="13"/>
            </w:pPr>
            <w:r>
              <w:t>1.对满足免学费条件的学生实行免学费政策，利用免学费资金来弥补学校日常经费使用的不足，经费使用合理有效。</w:t>
            </w:r>
          </w:p>
        </w:tc>
      </w:tr>
    </w:tbl>
    <w:p w14:paraId="45B4638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E65D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09AF42">
            <w:pPr>
              <w:pStyle w:val="14"/>
            </w:pPr>
            <w:r>
              <w:t>一级指标</w:t>
            </w:r>
          </w:p>
        </w:tc>
        <w:tc>
          <w:tcPr>
            <w:tcW w:w="1276" w:type="dxa"/>
            <w:vAlign w:val="center"/>
          </w:tcPr>
          <w:p w14:paraId="00503B41">
            <w:pPr>
              <w:pStyle w:val="14"/>
            </w:pPr>
            <w:r>
              <w:t>二级指标</w:t>
            </w:r>
          </w:p>
        </w:tc>
        <w:tc>
          <w:tcPr>
            <w:tcW w:w="1332" w:type="dxa"/>
            <w:vAlign w:val="center"/>
          </w:tcPr>
          <w:p w14:paraId="14518BF0">
            <w:pPr>
              <w:pStyle w:val="14"/>
            </w:pPr>
            <w:r>
              <w:t>三级指标</w:t>
            </w:r>
          </w:p>
        </w:tc>
        <w:tc>
          <w:tcPr>
            <w:tcW w:w="2891" w:type="dxa"/>
            <w:vAlign w:val="center"/>
          </w:tcPr>
          <w:p w14:paraId="71B01AD2">
            <w:pPr>
              <w:pStyle w:val="14"/>
            </w:pPr>
            <w:r>
              <w:t>绩效指标描述</w:t>
            </w:r>
          </w:p>
        </w:tc>
        <w:tc>
          <w:tcPr>
            <w:tcW w:w="1276" w:type="dxa"/>
            <w:vAlign w:val="center"/>
          </w:tcPr>
          <w:p w14:paraId="53E69C98">
            <w:pPr>
              <w:pStyle w:val="14"/>
            </w:pPr>
            <w:r>
              <w:t>指标值</w:t>
            </w:r>
          </w:p>
        </w:tc>
        <w:tc>
          <w:tcPr>
            <w:tcW w:w="1843" w:type="dxa"/>
            <w:vAlign w:val="center"/>
          </w:tcPr>
          <w:p w14:paraId="209287A9">
            <w:pPr>
              <w:pStyle w:val="14"/>
            </w:pPr>
            <w:r>
              <w:t>指标值确定依据</w:t>
            </w:r>
          </w:p>
        </w:tc>
      </w:tr>
      <w:tr w14:paraId="3EAA77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D46528">
            <w:pPr>
              <w:pStyle w:val="15"/>
            </w:pPr>
            <w:r>
              <w:t>产出指标</w:t>
            </w:r>
          </w:p>
        </w:tc>
        <w:tc>
          <w:tcPr>
            <w:tcW w:w="1276" w:type="dxa"/>
            <w:vAlign w:val="center"/>
          </w:tcPr>
          <w:p w14:paraId="66D0E8E8">
            <w:pPr>
              <w:pStyle w:val="13"/>
            </w:pPr>
            <w:r>
              <w:t>数量指标</w:t>
            </w:r>
          </w:p>
        </w:tc>
        <w:tc>
          <w:tcPr>
            <w:tcW w:w="1332" w:type="dxa"/>
            <w:vAlign w:val="center"/>
          </w:tcPr>
          <w:p w14:paraId="55E7D26E">
            <w:pPr>
              <w:pStyle w:val="13"/>
            </w:pPr>
            <w:r>
              <w:t>享受免学费学生人数</w:t>
            </w:r>
          </w:p>
        </w:tc>
        <w:tc>
          <w:tcPr>
            <w:tcW w:w="2891" w:type="dxa"/>
            <w:vAlign w:val="center"/>
          </w:tcPr>
          <w:p w14:paraId="15E66CDA">
            <w:pPr>
              <w:pStyle w:val="13"/>
            </w:pPr>
            <w:r>
              <w:t>享受免学费学生人数</w:t>
            </w:r>
          </w:p>
        </w:tc>
        <w:tc>
          <w:tcPr>
            <w:tcW w:w="1276" w:type="dxa"/>
            <w:vAlign w:val="center"/>
          </w:tcPr>
          <w:p w14:paraId="79199F48">
            <w:pPr>
              <w:pStyle w:val="13"/>
            </w:pPr>
            <w:r>
              <w:t>≥1500人</w:t>
            </w:r>
          </w:p>
        </w:tc>
        <w:tc>
          <w:tcPr>
            <w:tcW w:w="1843" w:type="dxa"/>
            <w:vAlign w:val="center"/>
          </w:tcPr>
          <w:p w14:paraId="74E9BB36">
            <w:pPr>
              <w:pStyle w:val="13"/>
            </w:pPr>
            <w:r>
              <w:t>怀财字【2025】7号</w:t>
            </w:r>
          </w:p>
        </w:tc>
      </w:tr>
      <w:tr w14:paraId="352C80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474683"/>
        </w:tc>
        <w:tc>
          <w:tcPr>
            <w:tcW w:w="1276" w:type="dxa"/>
            <w:vAlign w:val="center"/>
          </w:tcPr>
          <w:p w14:paraId="7E06339C">
            <w:pPr>
              <w:pStyle w:val="13"/>
            </w:pPr>
            <w:r>
              <w:t>质量指标</w:t>
            </w:r>
          </w:p>
        </w:tc>
        <w:tc>
          <w:tcPr>
            <w:tcW w:w="1332" w:type="dxa"/>
            <w:vAlign w:val="center"/>
          </w:tcPr>
          <w:p w14:paraId="34986BE2">
            <w:pPr>
              <w:pStyle w:val="13"/>
            </w:pPr>
            <w:r>
              <w:t>有效使用率</w:t>
            </w:r>
          </w:p>
        </w:tc>
        <w:tc>
          <w:tcPr>
            <w:tcW w:w="2891" w:type="dxa"/>
            <w:vAlign w:val="center"/>
          </w:tcPr>
          <w:p w14:paraId="71708E9A">
            <w:pPr>
              <w:pStyle w:val="13"/>
            </w:pPr>
            <w:r>
              <w:t>有效使用率</w:t>
            </w:r>
          </w:p>
        </w:tc>
        <w:tc>
          <w:tcPr>
            <w:tcW w:w="1276" w:type="dxa"/>
            <w:vAlign w:val="center"/>
          </w:tcPr>
          <w:p w14:paraId="48D3ABF3">
            <w:pPr>
              <w:pStyle w:val="13"/>
            </w:pPr>
            <w:r>
              <w:t>≥90%</w:t>
            </w:r>
          </w:p>
        </w:tc>
        <w:tc>
          <w:tcPr>
            <w:tcW w:w="1843" w:type="dxa"/>
            <w:vAlign w:val="center"/>
          </w:tcPr>
          <w:p w14:paraId="77A6E8B2">
            <w:pPr>
              <w:pStyle w:val="13"/>
            </w:pPr>
            <w:r>
              <w:t>怀财字【2025】7号</w:t>
            </w:r>
          </w:p>
        </w:tc>
      </w:tr>
      <w:tr w14:paraId="329DE7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D721BD"/>
        </w:tc>
        <w:tc>
          <w:tcPr>
            <w:tcW w:w="1276" w:type="dxa"/>
            <w:vAlign w:val="center"/>
          </w:tcPr>
          <w:p w14:paraId="5B8FF32F">
            <w:pPr>
              <w:pStyle w:val="13"/>
            </w:pPr>
            <w:r>
              <w:t>时效指标</w:t>
            </w:r>
          </w:p>
        </w:tc>
        <w:tc>
          <w:tcPr>
            <w:tcW w:w="1332" w:type="dxa"/>
            <w:vAlign w:val="center"/>
          </w:tcPr>
          <w:p w14:paraId="62EC5720">
            <w:pPr>
              <w:pStyle w:val="13"/>
            </w:pPr>
            <w:r>
              <w:t>资金支付及时率</w:t>
            </w:r>
          </w:p>
        </w:tc>
        <w:tc>
          <w:tcPr>
            <w:tcW w:w="2891" w:type="dxa"/>
            <w:vAlign w:val="center"/>
          </w:tcPr>
          <w:p w14:paraId="5950E044">
            <w:pPr>
              <w:pStyle w:val="13"/>
            </w:pPr>
            <w:r>
              <w:t>资金支付及时率</w:t>
            </w:r>
          </w:p>
        </w:tc>
        <w:tc>
          <w:tcPr>
            <w:tcW w:w="1276" w:type="dxa"/>
            <w:vAlign w:val="center"/>
          </w:tcPr>
          <w:p w14:paraId="670E9BEA">
            <w:pPr>
              <w:pStyle w:val="13"/>
            </w:pPr>
            <w:r>
              <w:t>≥90%</w:t>
            </w:r>
          </w:p>
        </w:tc>
        <w:tc>
          <w:tcPr>
            <w:tcW w:w="1843" w:type="dxa"/>
            <w:vAlign w:val="center"/>
          </w:tcPr>
          <w:p w14:paraId="058A0AA3">
            <w:pPr>
              <w:pStyle w:val="13"/>
            </w:pPr>
            <w:r>
              <w:t>怀财字【2025】7号</w:t>
            </w:r>
          </w:p>
        </w:tc>
      </w:tr>
      <w:tr w14:paraId="0D7ED7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9775D0"/>
        </w:tc>
        <w:tc>
          <w:tcPr>
            <w:tcW w:w="1276" w:type="dxa"/>
            <w:vAlign w:val="center"/>
          </w:tcPr>
          <w:p w14:paraId="104DBA1A">
            <w:pPr>
              <w:pStyle w:val="13"/>
            </w:pPr>
            <w:r>
              <w:t>成本指标</w:t>
            </w:r>
          </w:p>
        </w:tc>
        <w:tc>
          <w:tcPr>
            <w:tcW w:w="1332" w:type="dxa"/>
            <w:vAlign w:val="center"/>
          </w:tcPr>
          <w:p w14:paraId="2C7F5E14">
            <w:pPr>
              <w:pStyle w:val="13"/>
            </w:pPr>
            <w:r>
              <w:t>预算控制数</w:t>
            </w:r>
          </w:p>
        </w:tc>
        <w:tc>
          <w:tcPr>
            <w:tcW w:w="2891" w:type="dxa"/>
            <w:vAlign w:val="center"/>
          </w:tcPr>
          <w:p w14:paraId="781260B7">
            <w:pPr>
              <w:pStyle w:val="13"/>
            </w:pPr>
            <w:r>
              <w:t>预算控制数</w:t>
            </w:r>
          </w:p>
        </w:tc>
        <w:tc>
          <w:tcPr>
            <w:tcW w:w="1276" w:type="dxa"/>
            <w:vAlign w:val="center"/>
          </w:tcPr>
          <w:p w14:paraId="533BB83C">
            <w:pPr>
              <w:pStyle w:val="13"/>
            </w:pPr>
            <w:r>
              <w:t>≤140.39万元</w:t>
            </w:r>
          </w:p>
        </w:tc>
        <w:tc>
          <w:tcPr>
            <w:tcW w:w="1843" w:type="dxa"/>
            <w:vAlign w:val="center"/>
          </w:tcPr>
          <w:p w14:paraId="67F9AB11">
            <w:pPr>
              <w:pStyle w:val="13"/>
            </w:pPr>
            <w:r>
              <w:t>怀财字【2025】7号</w:t>
            </w:r>
          </w:p>
        </w:tc>
      </w:tr>
      <w:tr w14:paraId="26B63C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9EB428">
            <w:pPr>
              <w:pStyle w:val="15"/>
            </w:pPr>
            <w:r>
              <w:t>效益指标</w:t>
            </w:r>
          </w:p>
        </w:tc>
        <w:tc>
          <w:tcPr>
            <w:tcW w:w="1276" w:type="dxa"/>
            <w:vAlign w:val="center"/>
          </w:tcPr>
          <w:p w14:paraId="72763125">
            <w:pPr>
              <w:pStyle w:val="13"/>
            </w:pPr>
            <w:r>
              <w:t>经济效益指标</w:t>
            </w:r>
          </w:p>
        </w:tc>
        <w:tc>
          <w:tcPr>
            <w:tcW w:w="1332" w:type="dxa"/>
            <w:vAlign w:val="center"/>
          </w:tcPr>
          <w:p w14:paraId="782261FF">
            <w:pPr>
              <w:pStyle w:val="13"/>
            </w:pPr>
            <w:r>
              <w:t>提高效率</w:t>
            </w:r>
          </w:p>
        </w:tc>
        <w:tc>
          <w:tcPr>
            <w:tcW w:w="2891" w:type="dxa"/>
            <w:vAlign w:val="center"/>
          </w:tcPr>
          <w:p w14:paraId="0BBE2DEB">
            <w:pPr>
              <w:pStyle w:val="13"/>
            </w:pPr>
            <w:r>
              <w:t>提高效率</w:t>
            </w:r>
          </w:p>
        </w:tc>
        <w:tc>
          <w:tcPr>
            <w:tcW w:w="1276" w:type="dxa"/>
            <w:vAlign w:val="center"/>
          </w:tcPr>
          <w:p w14:paraId="3E4B6113">
            <w:pPr>
              <w:pStyle w:val="13"/>
            </w:pPr>
            <w:r>
              <w:t>≥90%</w:t>
            </w:r>
          </w:p>
        </w:tc>
        <w:tc>
          <w:tcPr>
            <w:tcW w:w="1843" w:type="dxa"/>
            <w:vAlign w:val="center"/>
          </w:tcPr>
          <w:p w14:paraId="624FF4BF">
            <w:pPr>
              <w:pStyle w:val="13"/>
            </w:pPr>
            <w:r>
              <w:t>怀财字【2025】7号</w:t>
            </w:r>
          </w:p>
        </w:tc>
      </w:tr>
      <w:tr w14:paraId="0BC060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47EE8C"/>
        </w:tc>
        <w:tc>
          <w:tcPr>
            <w:tcW w:w="1276" w:type="dxa"/>
            <w:vAlign w:val="center"/>
          </w:tcPr>
          <w:p w14:paraId="0C99DB34">
            <w:pPr>
              <w:pStyle w:val="13"/>
            </w:pPr>
            <w:r>
              <w:t>社会效益指标</w:t>
            </w:r>
          </w:p>
        </w:tc>
        <w:tc>
          <w:tcPr>
            <w:tcW w:w="1332" w:type="dxa"/>
            <w:vAlign w:val="center"/>
          </w:tcPr>
          <w:p w14:paraId="3D065329">
            <w:pPr>
              <w:pStyle w:val="13"/>
            </w:pPr>
            <w:r>
              <w:t>服务的改善与提升</w:t>
            </w:r>
          </w:p>
        </w:tc>
        <w:tc>
          <w:tcPr>
            <w:tcW w:w="2891" w:type="dxa"/>
            <w:vAlign w:val="center"/>
          </w:tcPr>
          <w:p w14:paraId="71687E46">
            <w:pPr>
              <w:pStyle w:val="13"/>
            </w:pPr>
            <w:r>
              <w:t>服务的改善与提升</w:t>
            </w:r>
          </w:p>
        </w:tc>
        <w:tc>
          <w:tcPr>
            <w:tcW w:w="1276" w:type="dxa"/>
            <w:vAlign w:val="center"/>
          </w:tcPr>
          <w:p w14:paraId="54E0B8F1">
            <w:pPr>
              <w:pStyle w:val="13"/>
            </w:pPr>
            <w:r>
              <w:t>显著提升</w:t>
            </w:r>
          </w:p>
        </w:tc>
        <w:tc>
          <w:tcPr>
            <w:tcW w:w="1843" w:type="dxa"/>
            <w:vAlign w:val="center"/>
          </w:tcPr>
          <w:p w14:paraId="54AC0FA5">
            <w:pPr>
              <w:pStyle w:val="13"/>
            </w:pPr>
            <w:r>
              <w:t>怀财字【2025】7号</w:t>
            </w:r>
          </w:p>
        </w:tc>
      </w:tr>
      <w:tr w14:paraId="2F54CE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EF9260"/>
        </w:tc>
        <w:tc>
          <w:tcPr>
            <w:tcW w:w="1276" w:type="dxa"/>
            <w:vAlign w:val="center"/>
          </w:tcPr>
          <w:p w14:paraId="2E12CAFF">
            <w:pPr>
              <w:pStyle w:val="13"/>
            </w:pPr>
            <w:r>
              <w:t>生态效益指标</w:t>
            </w:r>
          </w:p>
        </w:tc>
        <w:tc>
          <w:tcPr>
            <w:tcW w:w="1332" w:type="dxa"/>
            <w:vAlign w:val="center"/>
          </w:tcPr>
          <w:p w14:paraId="5CCA98BC">
            <w:pPr>
              <w:pStyle w:val="13"/>
            </w:pPr>
            <w:r>
              <w:t>推动职业教育发展</w:t>
            </w:r>
          </w:p>
        </w:tc>
        <w:tc>
          <w:tcPr>
            <w:tcW w:w="2891" w:type="dxa"/>
            <w:vAlign w:val="center"/>
          </w:tcPr>
          <w:p w14:paraId="748F94EA">
            <w:pPr>
              <w:pStyle w:val="13"/>
            </w:pPr>
            <w:r>
              <w:t>推动职业教育发展</w:t>
            </w:r>
          </w:p>
        </w:tc>
        <w:tc>
          <w:tcPr>
            <w:tcW w:w="1276" w:type="dxa"/>
            <w:vAlign w:val="center"/>
          </w:tcPr>
          <w:p w14:paraId="16956EA7">
            <w:pPr>
              <w:pStyle w:val="13"/>
            </w:pPr>
            <w:r>
              <w:t>积极推动</w:t>
            </w:r>
          </w:p>
        </w:tc>
        <w:tc>
          <w:tcPr>
            <w:tcW w:w="1843" w:type="dxa"/>
            <w:vAlign w:val="center"/>
          </w:tcPr>
          <w:p w14:paraId="33CA9BF7">
            <w:pPr>
              <w:pStyle w:val="13"/>
            </w:pPr>
            <w:r>
              <w:t>怀财字【2025】7号</w:t>
            </w:r>
          </w:p>
        </w:tc>
      </w:tr>
      <w:tr w14:paraId="0081DB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890E7C"/>
        </w:tc>
        <w:tc>
          <w:tcPr>
            <w:tcW w:w="1276" w:type="dxa"/>
            <w:vAlign w:val="center"/>
          </w:tcPr>
          <w:p w14:paraId="48499D9E">
            <w:pPr>
              <w:pStyle w:val="13"/>
            </w:pPr>
            <w:r>
              <w:t>可持续影响指标</w:t>
            </w:r>
          </w:p>
        </w:tc>
        <w:tc>
          <w:tcPr>
            <w:tcW w:w="1332" w:type="dxa"/>
            <w:vAlign w:val="center"/>
          </w:tcPr>
          <w:p w14:paraId="6A491D7E">
            <w:pPr>
              <w:pStyle w:val="13"/>
            </w:pPr>
            <w:r>
              <w:t>维护社会稳定</w:t>
            </w:r>
          </w:p>
        </w:tc>
        <w:tc>
          <w:tcPr>
            <w:tcW w:w="2891" w:type="dxa"/>
            <w:vAlign w:val="center"/>
          </w:tcPr>
          <w:p w14:paraId="380B0F01">
            <w:pPr>
              <w:pStyle w:val="13"/>
            </w:pPr>
            <w:r>
              <w:t>维护社会稳定</w:t>
            </w:r>
          </w:p>
        </w:tc>
        <w:tc>
          <w:tcPr>
            <w:tcW w:w="1276" w:type="dxa"/>
            <w:vAlign w:val="center"/>
          </w:tcPr>
          <w:p w14:paraId="606743E3">
            <w:pPr>
              <w:pStyle w:val="13"/>
            </w:pPr>
            <w:r>
              <w:t>确保稳定</w:t>
            </w:r>
          </w:p>
        </w:tc>
        <w:tc>
          <w:tcPr>
            <w:tcW w:w="1843" w:type="dxa"/>
            <w:vAlign w:val="center"/>
          </w:tcPr>
          <w:p w14:paraId="7263E327">
            <w:pPr>
              <w:pStyle w:val="13"/>
            </w:pPr>
            <w:r>
              <w:t>怀财字【2025】7号</w:t>
            </w:r>
          </w:p>
        </w:tc>
      </w:tr>
      <w:tr w14:paraId="3E5931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D0FA38">
            <w:pPr>
              <w:pStyle w:val="15"/>
            </w:pPr>
            <w:r>
              <w:t>满意度指标</w:t>
            </w:r>
          </w:p>
        </w:tc>
        <w:tc>
          <w:tcPr>
            <w:tcW w:w="1276" w:type="dxa"/>
            <w:vAlign w:val="center"/>
          </w:tcPr>
          <w:p w14:paraId="649398D1">
            <w:pPr>
              <w:pStyle w:val="13"/>
            </w:pPr>
            <w:r>
              <w:t>服务对象满意度指标</w:t>
            </w:r>
          </w:p>
        </w:tc>
        <w:tc>
          <w:tcPr>
            <w:tcW w:w="1332" w:type="dxa"/>
            <w:vAlign w:val="center"/>
          </w:tcPr>
          <w:p w14:paraId="0F67A5C3">
            <w:pPr>
              <w:pStyle w:val="13"/>
            </w:pPr>
            <w:r>
              <w:t>学生满意度</w:t>
            </w:r>
          </w:p>
        </w:tc>
        <w:tc>
          <w:tcPr>
            <w:tcW w:w="2891" w:type="dxa"/>
            <w:vAlign w:val="center"/>
          </w:tcPr>
          <w:p w14:paraId="2F240B9F">
            <w:pPr>
              <w:pStyle w:val="13"/>
            </w:pPr>
            <w:r>
              <w:t>学生满意度</w:t>
            </w:r>
          </w:p>
        </w:tc>
        <w:tc>
          <w:tcPr>
            <w:tcW w:w="1276" w:type="dxa"/>
            <w:vAlign w:val="center"/>
          </w:tcPr>
          <w:p w14:paraId="45D4CCD1">
            <w:pPr>
              <w:pStyle w:val="13"/>
            </w:pPr>
            <w:r>
              <w:t>≥90%</w:t>
            </w:r>
          </w:p>
        </w:tc>
        <w:tc>
          <w:tcPr>
            <w:tcW w:w="1843" w:type="dxa"/>
            <w:vAlign w:val="center"/>
          </w:tcPr>
          <w:p w14:paraId="6C124A48">
            <w:pPr>
              <w:pStyle w:val="13"/>
            </w:pPr>
            <w:r>
              <w:t>怀财字【2025】7号</w:t>
            </w:r>
          </w:p>
        </w:tc>
      </w:tr>
    </w:tbl>
    <w:p w14:paraId="2B8F826B">
      <w:pPr>
        <w:sectPr>
          <w:pgSz w:w="11900" w:h="16840"/>
          <w:pgMar w:top="1984" w:right="1304" w:bottom="1134" w:left="1304" w:header="720" w:footer="720" w:gutter="0"/>
          <w:cols w:space="720" w:num="1"/>
        </w:sectPr>
      </w:pPr>
    </w:p>
    <w:p w14:paraId="4466C3D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E9A4C0">
      <w:pPr>
        <w:spacing w:before="0" w:after="0"/>
        <w:ind w:firstLine="560"/>
        <w:jc w:val="left"/>
        <w:outlineLvl w:val="3"/>
      </w:pPr>
      <w:bookmarkStart w:id="76" w:name="_Toc_4_4_0000000077"/>
      <w:r>
        <w:rPr>
          <w:rFonts w:ascii="方正仿宋_GBK" w:hAnsi="方正仿宋_GBK" w:eastAsia="方正仿宋_GBK" w:cs="方正仿宋_GBK"/>
          <w:color w:val="000000"/>
          <w:sz w:val="28"/>
        </w:rPr>
        <w:t>74.（三保）怀财字【2025】7号2025年职业教育助学金县配套资金绩效目标表</w:t>
      </w:r>
      <w:bookmarkEnd w:id="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2027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2982C5">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51047053">
            <w:pPr>
              <w:pStyle w:val="11"/>
            </w:pPr>
            <w:r>
              <w:t>单位：万元</w:t>
            </w:r>
          </w:p>
        </w:tc>
      </w:tr>
      <w:tr w14:paraId="119781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D1FF18">
            <w:pPr>
              <w:pStyle w:val="14"/>
            </w:pPr>
            <w:r>
              <w:t>项目编码</w:t>
            </w:r>
          </w:p>
        </w:tc>
        <w:tc>
          <w:tcPr>
            <w:tcW w:w="2608" w:type="dxa"/>
            <w:gridSpan w:val="2"/>
            <w:vAlign w:val="center"/>
          </w:tcPr>
          <w:p w14:paraId="16CCF2B3">
            <w:pPr>
              <w:pStyle w:val="13"/>
            </w:pPr>
            <w:r>
              <w:t>13073025P00058310006B</w:t>
            </w:r>
          </w:p>
        </w:tc>
        <w:tc>
          <w:tcPr>
            <w:tcW w:w="1587" w:type="dxa"/>
            <w:vAlign w:val="center"/>
          </w:tcPr>
          <w:p w14:paraId="333ECABE">
            <w:pPr>
              <w:pStyle w:val="14"/>
            </w:pPr>
            <w:r>
              <w:t>项目名称</w:t>
            </w:r>
          </w:p>
        </w:tc>
        <w:tc>
          <w:tcPr>
            <w:tcW w:w="4423" w:type="dxa"/>
            <w:gridSpan w:val="3"/>
            <w:vAlign w:val="center"/>
          </w:tcPr>
          <w:p w14:paraId="7E515424">
            <w:pPr>
              <w:pStyle w:val="13"/>
            </w:pPr>
            <w:r>
              <w:t>（三保）怀财字【2025】7号2025年职业教育助学金县配套资金</w:t>
            </w:r>
          </w:p>
        </w:tc>
      </w:tr>
      <w:tr w14:paraId="3A3856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87D152">
            <w:pPr>
              <w:pStyle w:val="14"/>
            </w:pPr>
            <w:r>
              <w:t>预算规模及资金用途</w:t>
            </w:r>
          </w:p>
        </w:tc>
        <w:tc>
          <w:tcPr>
            <w:tcW w:w="1276" w:type="dxa"/>
            <w:vAlign w:val="center"/>
          </w:tcPr>
          <w:p w14:paraId="4E87E5D9">
            <w:pPr>
              <w:pStyle w:val="14"/>
            </w:pPr>
            <w:r>
              <w:t>预算数</w:t>
            </w:r>
          </w:p>
        </w:tc>
        <w:tc>
          <w:tcPr>
            <w:tcW w:w="1332" w:type="dxa"/>
            <w:vAlign w:val="center"/>
          </w:tcPr>
          <w:p w14:paraId="5FB1CF75">
            <w:pPr>
              <w:pStyle w:val="13"/>
            </w:pPr>
            <w:r>
              <w:t>30.31</w:t>
            </w:r>
          </w:p>
        </w:tc>
        <w:tc>
          <w:tcPr>
            <w:tcW w:w="1587" w:type="dxa"/>
            <w:vAlign w:val="center"/>
          </w:tcPr>
          <w:p w14:paraId="3C1B98EF">
            <w:pPr>
              <w:pStyle w:val="14"/>
            </w:pPr>
            <w:r>
              <w:t>其中：财政    资金</w:t>
            </w:r>
          </w:p>
        </w:tc>
        <w:tc>
          <w:tcPr>
            <w:tcW w:w="1304" w:type="dxa"/>
            <w:vAlign w:val="center"/>
          </w:tcPr>
          <w:p w14:paraId="43E39FA8">
            <w:pPr>
              <w:pStyle w:val="13"/>
            </w:pPr>
            <w:r>
              <w:t>30.31</w:t>
            </w:r>
          </w:p>
        </w:tc>
        <w:tc>
          <w:tcPr>
            <w:tcW w:w="1276" w:type="dxa"/>
            <w:vAlign w:val="center"/>
          </w:tcPr>
          <w:p w14:paraId="76964D05">
            <w:pPr>
              <w:pStyle w:val="14"/>
            </w:pPr>
            <w:r>
              <w:t>其他资金</w:t>
            </w:r>
          </w:p>
        </w:tc>
        <w:tc>
          <w:tcPr>
            <w:tcW w:w="1843" w:type="dxa"/>
            <w:vAlign w:val="center"/>
          </w:tcPr>
          <w:p w14:paraId="6292CEF6">
            <w:pPr>
              <w:pStyle w:val="13"/>
            </w:pPr>
            <w:r>
              <w:t xml:space="preserve"> </w:t>
            </w:r>
          </w:p>
        </w:tc>
      </w:tr>
      <w:tr w14:paraId="371F63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D5C7C0"/>
        </w:tc>
        <w:tc>
          <w:tcPr>
            <w:tcW w:w="8618" w:type="dxa"/>
            <w:gridSpan w:val="6"/>
            <w:vAlign w:val="center"/>
          </w:tcPr>
          <w:p w14:paraId="253DFE25">
            <w:pPr>
              <w:pStyle w:val="13"/>
            </w:pPr>
            <w:r>
              <w:t>国家助学金县配套资金，全部用于对家庭经济困难学生的补助。</w:t>
            </w:r>
          </w:p>
        </w:tc>
      </w:tr>
      <w:tr w14:paraId="5A41F1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A83C05">
            <w:pPr>
              <w:pStyle w:val="14"/>
            </w:pPr>
            <w:r>
              <w:t>资金支出计划（%）</w:t>
            </w:r>
          </w:p>
        </w:tc>
        <w:tc>
          <w:tcPr>
            <w:tcW w:w="2608" w:type="dxa"/>
            <w:gridSpan w:val="2"/>
            <w:vAlign w:val="center"/>
          </w:tcPr>
          <w:p w14:paraId="628D335E">
            <w:pPr>
              <w:pStyle w:val="14"/>
            </w:pPr>
            <w:r>
              <w:t>3月底</w:t>
            </w:r>
          </w:p>
        </w:tc>
        <w:tc>
          <w:tcPr>
            <w:tcW w:w="1587" w:type="dxa"/>
            <w:vAlign w:val="center"/>
          </w:tcPr>
          <w:p w14:paraId="2A5FFACD">
            <w:pPr>
              <w:pStyle w:val="14"/>
            </w:pPr>
            <w:r>
              <w:t>6月底</w:t>
            </w:r>
          </w:p>
        </w:tc>
        <w:tc>
          <w:tcPr>
            <w:tcW w:w="1304" w:type="dxa"/>
            <w:vAlign w:val="center"/>
          </w:tcPr>
          <w:p w14:paraId="5666E957">
            <w:pPr>
              <w:pStyle w:val="14"/>
            </w:pPr>
            <w:r>
              <w:t>10月底</w:t>
            </w:r>
          </w:p>
        </w:tc>
        <w:tc>
          <w:tcPr>
            <w:tcW w:w="3119" w:type="dxa"/>
            <w:gridSpan w:val="2"/>
            <w:vAlign w:val="center"/>
          </w:tcPr>
          <w:p w14:paraId="70357134">
            <w:pPr>
              <w:pStyle w:val="14"/>
            </w:pPr>
            <w:r>
              <w:t>12月底</w:t>
            </w:r>
          </w:p>
        </w:tc>
      </w:tr>
      <w:tr w14:paraId="58F5EB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CB4A61"/>
        </w:tc>
        <w:tc>
          <w:tcPr>
            <w:tcW w:w="2608" w:type="dxa"/>
            <w:gridSpan w:val="2"/>
            <w:vAlign w:val="center"/>
          </w:tcPr>
          <w:p w14:paraId="20FA7654">
            <w:pPr>
              <w:pStyle w:val="15"/>
            </w:pPr>
            <w:r>
              <w:t xml:space="preserve"> </w:t>
            </w:r>
          </w:p>
        </w:tc>
        <w:tc>
          <w:tcPr>
            <w:tcW w:w="1587" w:type="dxa"/>
            <w:vAlign w:val="center"/>
          </w:tcPr>
          <w:p w14:paraId="7511683A">
            <w:pPr>
              <w:pStyle w:val="15"/>
            </w:pPr>
            <w:r>
              <w:t>50%</w:t>
            </w:r>
          </w:p>
        </w:tc>
        <w:tc>
          <w:tcPr>
            <w:tcW w:w="1304" w:type="dxa"/>
            <w:vAlign w:val="center"/>
          </w:tcPr>
          <w:p w14:paraId="37FDA421">
            <w:pPr>
              <w:pStyle w:val="15"/>
            </w:pPr>
            <w:r>
              <w:t>70%</w:t>
            </w:r>
          </w:p>
        </w:tc>
        <w:tc>
          <w:tcPr>
            <w:tcW w:w="3119" w:type="dxa"/>
            <w:gridSpan w:val="2"/>
            <w:vAlign w:val="center"/>
          </w:tcPr>
          <w:p w14:paraId="448062FA">
            <w:pPr>
              <w:pStyle w:val="15"/>
            </w:pPr>
            <w:r>
              <w:t>100%</w:t>
            </w:r>
          </w:p>
        </w:tc>
      </w:tr>
      <w:tr w14:paraId="52CB53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AF6F1C">
            <w:pPr>
              <w:pStyle w:val="14"/>
            </w:pPr>
            <w:r>
              <w:t>绩效目标</w:t>
            </w:r>
          </w:p>
        </w:tc>
        <w:tc>
          <w:tcPr>
            <w:tcW w:w="8618" w:type="dxa"/>
            <w:gridSpan w:val="6"/>
            <w:vAlign w:val="center"/>
          </w:tcPr>
          <w:p w14:paraId="5FDD5E05">
            <w:pPr>
              <w:pStyle w:val="13"/>
            </w:pPr>
            <w:r>
              <w:t>1.国家助学金县配套资金，全部用于对家庭经济困难学生的补助。</w:t>
            </w:r>
          </w:p>
        </w:tc>
      </w:tr>
    </w:tbl>
    <w:p w14:paraId="7547D12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03E9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1AC71F">
            <w:pPr>
              <w:pStyle w:val="14"/>
            </w:pPr>
            <w:r>
              <w:t>一级指标</w:t>
            </w:r>
          </w:p>
        </w:tc>
        <w:tc>
          <w:tcPr>
            <w:tcW w:w="1276" w:type="dxa"/>
            <w:vAlign w:val="center"/>
          </w:tcPr>
          <w:p w14:paraId="192001CB">
            <w:pPr>
              <w:pStyle w:val="14"/>
            </w:pPr>
            <w:r>
              <w:t>二级指标</w:t>
            </w:r>
          </w:p>
        </w:tc>
        <w:tc>
          <w:tcPr>
            <w:tcW w:w="1332" w:type="dxa"/>
            <w:vAlign w:val="center"/>
          </w:tcPr>
          <w:p w14:paraId="28D8A33A">
            <w:pPr>
              <w:pStyle w:val="14"/>
            </w:pPr>
            <w:r>
              <w:t>三级指标</w:t>
            </w:r>
          </w:p>
        </w:tc>
        <w:tc>
          <w:tcPr>
            <w:tcW w:w="2891" w:type="dxa"/>
            <w:vAlign w:val="center"/>
          </w:tcPr>
          <w:p w14:paraId="5345F96B">
            <w:pPr>
              <w:pStyle w:val="14"/>
            </w:pPr>
            <w:r>
              <w:t>绩效指标描述</w:t>
            </w:r>
          </w:p>
        </w:tc>
        <w:tc>
          <w:tcPr>
            <w:tcW w:w="1276" w:type="dxa"/>
            <w:vAlign w:val="center"/>
          </w:tcPr>
          <w:p w14:paraId="46DE5414">
            <w:pPr>
              <w:pStyle w:val="14"/>
            </w:pPr>
            <w:r>
              <w:t>指标值</w:t>
            </w:r>
          </w:p>
        </w:tc>
        <w:tc>
          <w:tcPr>
            <w:tcW w:w="1843" w:type="dxa"/>
            <w:vAlign w:val="center"/>
          </w:tcPr>
          <w:p w14:paraId="23C9209A">
            <w:pPr>
              <w:pStyle w:val="14"/>
            </w:pPr>
            <w:r>
              <w:t>指标值确定依据</w:t>
            </w:r>
          </w:p>
        </w:tc>
      </w:tr>
      <w:tr w14:paraId="0585D7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9BF65E">
            <w:pPr>
              <w:pStyle w:val="15"/>
            </w:pPr>
            <w:r>
              <w:t>产出指标</w:t>
            </w:r>
          </w:p>
        </w:tc>
        <w:tc>
          <w:tcPr>
            <w:tcW w:w="1276" w:type="dxa"/>
            <w:vAlign w:val="center"/>
          </w:tcPr>
          <w:p w14:paraId="17C66B51">
            <w:pPr>
              <w:pStyle w:val="13"/>
            </w:pPr>
            <w:r>
              <w:t>数量指标</w:t>
            </w:r>
          </w:p>
        </w:tc>
        <w:tc>
          <w:tcPr>
            <w:tcW w:w="1332" w:type="dxa"/>
            <w:vAlign w:val="center"/>
          </w:tcPr>
          <w:p w14:paraId="5EBA83FF">
            <w:pPr>
              <w:pStyle w:val="13"/>
            </w:pPr>
            <w:r>
              <w:t>享受学生人数</w:t>
            </w:r>
          </w:p>
        </w:tc>
        <w:tc>
          <w:tcPr>
            <w:tcW w:w="2891" w:type="dxa"/>
            <w:vAlign w:val="center"/>
          </w:tcPr>
          <w:p w14:paraId="4619590B">
            <w:pPr>
              <w:pStyle w:val="13"/>
            </w:pPr>
            <w:r>
              <w:t>享受学生人数</w:t>
            </w:r>
          </w:p>
        </w:tc>
        <w:tc>
          <w:tcPr>
            <w:tcW w:w="1276" w:type="dxa"/>
            <w:vAlign w:val="center"/>
          </w:tcPr>
          <w:p w14:paraId="2B20C270">
            <w:pPr>
              <w:pStyle w:val="13"/>
            </w:pPr>
            <w:r>
              <w:t>≤300人次</w:t>
            </w:r>
          </w:p>
        </w:tc>
        <w:tc>
          <w:tcPr>
            <w:tcW w:w="1843" w:type="dxa"/>
            <w:vAlign w:val="center"/>
          </w:tcPr>
          <w:p w14:paraId="254FA234">
            <w:pPr>
              <w:pStyle w:val="13"/>
            </w:pPr>
            <w:r>
              <w:t>怀财字【2025】7号</w:t>
            </w:r>
          </w:p>
        </w:tc>
      </w:tr>
      <w:tr w14:paraId="07A680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A1FB6C"/>
        </w:tc>
        <w:tc>
          <w:tcPr>
            <w:tcW w:w="1276" w:type="dxa"/>
            <w:vAlign w:val="center"/>
          </w:tcPr>
          <w:p w14:paraId="679B70B5">
            <w:pPr>
              <w:pStyle w:val="13"/>
            </w:pPr>
            <w:r>
              <w:t>质量指标</w:t>
            </w:r>
          </w:p>
        </w:tc>
        <w:tc>
          <w:tcPr>
            <w:tcW w:w="1332" w:type="dxa"/>
            <w:vAlign w:val="center"/>
          </w:tcPr>
          <w:p w14:paraId="46323CB3">
            <w:pPr>
              <w:pStyle w:val="13"/>
            </w:pPr>
            <w:r>
              <w:t>有效使用率</w:t>
            </w:r>
          </w:p>
        </w:tc>
        <w:tc>
          <w:tcPr>
            <w:tcW w:w="2891" w:type="dxa"/>
            <w:vAlign w:val="center"/>
          </w:tcPr>
          <w:p w14:paraId="65E36800">
            <w:pPr>
              <w:pStyle w:val="13"/>
            </w:pPr>
            <w:r>
              <w:t>有效使用率</w:t>
            </w:r>
          </w:p>
        </w:tc>
        <w:tc>
          <w:tcPr>
            <w:tcW w:w="1276" w:type="dxa"/>
            <w:vAlign w:val="center"/>
          </w:tcPr>
          <w:p w14:paraId="55B9E199">
            <w:pPr>
              <w:pStyle w:val="13"/>
            </w:pPr>
            <w:r>
              <w:t>≥90%</w:t>
            </w:r>
          </w:p>
        </w:tc>
        <w:tc>
          <w:tcPr>
            <w:tcW w:w="1843" w:type="dxa"/>
            <w:vAlign w:val="center"/>
          </w:tcPr>
          <w:p w14:paraId="1CCD8B17">
            <w:pPr>
              <w:pStyle w:val="13"/>
            </w:pPr>
            <w:r>
              <w:t>怀财字【2025】7号</w:t>
            </w:r>
          </w:p>
        </w:tc>
      </w:tr>
      <w:tr w14:paraId="39D3D1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BE09CB"/>
        </w:tc>
        <w:tc>
          <w:tcPr>
            <w:tcW w:w="1276" w:type="dxa"/>
            <w:vAlign w:val="center"/>
          </w:tcPr>
          <w:p w14:paraId="0428C8E7">
            <w:pPr>
              <w:pStyle w:val="13"/>
            </w:pPr>
            <w:r>
              <w:t>时效指标</w:t>
            </w:r>
          </w:p>
        </w:tc>
        <w:tc>
          <w:tcPr>
            <w:tcW w:w="1332" w:type="dxa"/>
            <w:vAlign w:val="center"/>
          </w:tcPr>
          <w:p w14:paraId="7F29BDB9">
            <w:pPr>
              <w:pStyle w:val="13"/>
            </w:pPr>
            <w:r>
              <w:t>发放及时率</w:t>
            </w:r>
          </w:p>
        </w:tc>
        <w:tc>
          <w:tcPr>
            <w:tcW w:w="2891" w:type="dxa"/>
            <w:vAlign w:val="center"/>
          </w:tcPr>
          <w:p w14:paraId="1CB38C25">
            <w:pPr>
              <w:pStyle w:val="13"/>
            </w:pPr>
            <w:r>
              <w:t>发放及时率</w:t>
            </w:r>
          </w:p>
        </w:tc>
        <w:tc>
          <w:tcPr>
            <w:tcW w:w="1276" w:type="dxa"/>
            <w:vAlign w:val="center"/>
          </w:tcPr>
          <w:p w14:paraId="1EA81698">
            <w:pPr>
              <w:pStyle w:val="13"/>
            </w:pPr>
            <w:r>
              <w:t>≥90%</w:t>
            </w:r>
          </w:p>
        </w:tc>
        <w:tc>
          <w:tcPr>
            <w:tcW w:w="1843" w:type="dxa"/>
            <w:vAlign w:val="center"/>
          </w:tcPr>
          <w:p w14:paraId="6253297A">
            <w:pPr>
              <w:pStyle w:val="13"/>
            </w:pPr>
            <w:r>
              <w:t>怀财字【2025】7号</w:t>
            </w:r>
          </w:p>
        </w:tc>
      </w:tr>
      <w:tr w14:paraId="1F6FC3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6A9699"/>
        </w:tc>
        <w:tc>
          <w:tcPr>
            <w:tcW w:w="1276" w:type="dxa"/>
            <w:vAlign w:val="center"/>
          </w:tcPr>
          <w:p w14:paraId="0675004F">
            <w:pPr>
              <w:pStyle w:val="13"/>
            </w:pPr>
            <w:r>
              <w:t>成本指标</w:t>
            </w:r>
          </w:p>
        </w:tc>
        <w:tc>
          <w:tcPr>
            <w:tcW w:w="1332" w:type="dxa"/>
            <w:vAlign w:val="center"/>
          </w:tcPr>
          <w:p w14:paraId="75AC80F9">
            <w:pPr>
              <w:pStyle w:val="13"/>
            </w:pPr>
            <w:r>
              <w:t>预算控制数</w:t>
            </w:r>
          </w:p>
        </w:tc>
        <w:tc>
          <w:tcPr>
            <w:tcW w:w="2891" w:type="dxa"/>
            <w:vAlign w:val="center"/>
          </w:tcPr>
          <w:p w14:paraId="1B8476DF">
            <w:pPr>
              <w:pStyle w:val="13"/>
            </w:pPr>
            <w:r>
              <w:t>预算控制数</w:t>
            </w:r>
          </w:p>
        </w:tc>
        <w:tc>
          <w:tcPr>
            <w:tcW w:w="1276" w:type="dxa"/>
            <w:vAlign w:val="center"/>
          </w:tcPr>
          <w:p w14:paraId="4691F54A">
            <w:pPr>
              <w:pStyle w:val="13"/>
            </w:pPr>
            <w:r>
              <w:t>≤30.31万元</w:t>
            </w:r>
          </w:p>
        </w:tc>
        <w:tc>
          <w:tcPr>
            <w:tcW w:w="1843" w:type="dxa"/>
            <w:vAlign w:val="center"/>
          </w:tcPr>
          <w:p w14:paraId="236C8B5F">
            <w:pPr>
              <w:pStyle w:val="13"/>
            </w:pPr>
            <w:r>
              <w:t>怀财字【2025】7号</w:t>
            </w:r>
          </w:p>
        </w:tc>
      </w:tr>
      <w:tr w14:paraId="479C31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D444D3">
            <w:pPr>
              <w:pStyle w:val="15"/>
            </w:pPr>
            <w:r>
              <w:t>效益指标</w:t>
            </w:r>
          </w:p>
        </w:tc>
        <w:tc>
          <w:tcPr>
            <w:tcW w:w="1276" w:type="dxa"/>
            <w:vAlign w:val="center"/>
          </w:tcPr>
          <w:p w14:paraId="5CB0A82D">
            <w:pPr>
              <w:pStyle w:val="13"/>
            </w:pPr>
            <w:r>
              <w:t>经济效益指标</w:t>
            </w:r>
          </w:p>
        </w:tc>
        <w:tc>
          <w:tcPr>
            <w:tcW w:w="1332" w:type="dxa"/>
            <w:vAlign w:val="center"/>
          </w:tcPr>
          <w:p w14:paraId="330AEE25">
            <w:pPr>
              <w:pStyle w:val="13"/>
            </w:pPr>
            <w:r>
              <w:t>提高效率</w:t>
            </w:r>
          </w:p>
        </w:tc>
        <w:tc>
          <w:tcPr>
            <w:tcW w:w="2891" w:type="dxa"/>
            <w:vAlign w:val="center"/>
          </w:tcPr>
          <w:p w14:paraId="478E4E94">
            <w:pPr>
              <w:pStyle w:val="13"/>
            </w:pPr>
            <w:r>
              <w:t>提高效率</w:t>
            </w:r>
          </w:p>
        </w:tc>
        <w:tc>
          <w:tcPr>
            <w:tcW w:w="1276" w:type="dxa"/>
            <w:vAlign w:val="center"/>
          </w:tcPr>
          <w:p w14:paraId="3B87FFEC">
            <w:pPr>
              <w:pStyle w:val="13"/>
            </w:pPr>
            <w:r>
              <w:t>≥90%</w:t>
            </w:r>
          </w:p>
        </w:tc>
        <w:tc>
          <w:tcPr>
            <w:tcW w:w="1843" w:type="dxa"/>
            <w:vAlign w:val="center"/>
          </w:tcPr>
          <w:p w14:paraId="5556CF3E">
            <w:pPr>
              <w:pStyle w:val="13"/>
            </w:pPr>
            <w:r>
              <w:t>怀财字【2025】7号</w:t>
            </w:r>
          </w:p>
        </w:tc>
      </w:tr>
      <w:tr w14:paraId="43374F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3ADD09"/>
        </w:tc>
        <w:tc>
          <w:tcPr>
            <w:tcW w:w="1276" w:type="dxa"/>
            <w:vAlign w:val="center"/>
          </w:tcPr>
          <w:p w14:paraId="1823FB40">
            <w:pPr>
              <w:pStyle w:val="13"/>
            </w:pPr>
            <w:r>
              <w:t>社会效益指标</w:t>
            </w:r>
          </w:p>
        </w:tc>
        <w:tc>
          <w:tcPr>
            <w:tcW w:w="1332" w:type="dxa"/>
            <w:vAlign w:val="center"/>
          </w:tcPr>
          <w:p w14:paraId="4863201C">
            <w:pPr>
              <w:pStyle w:val="13"/>
            </w:pPr>
            <w:r>
              <w:t>服务的改善与提升</w:t>
            </w:r>
          </w:p>
        </w:tc>
        <w:tc>
          <w:tcPr>
            <w:tcW w:w="2891" w:type="dxa"/>
            <w:vAlign w:val="center"/>
          </w:tcPr>
          <w:p w14:paraId="47506AA7">
            <w:pPr>
              <w:pStyle w:val="13"/>
            </w:pPr>
            <w:r>
              <w:t>服务的改善与提升</w:t>
            </w:r>
          </w:p>
        </w:tc>
        <w:tc>
          <w:tcPr>
            <w:tcW w:w="1276" w:type="dxa"/>
            <w:vAlign w:val="center"/>
          </w:tcPr>
          <w:p w14:paraId="00AD6D24">
            <w:pPr>
              <w:pStyle w:val="13"/>
            </w:pPr>
            <w:r>
              <w:t>显著提升</w:t>
            </w:r>
          </w:p>
        </w:tc>
        <w:tc>
          <w:tcPr>
            <w:tcW w:w="1843" w:type="dxa"/>
            <w:vAlign w:val="center"/>
          </w:tcPr>
          <w:p w14:paraId="10BAFA73">
            <w:pPr>
              <w:pStyle w:val="13"/>
            </w:pPr>
            <w:r>
              <w:t>怀财字【2025】7号</w:t>
            </w:r>
          </w:p>
        </w:tc>
      </w:tr>
      <w:tr w14:paraId="7F59BF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6D9CCD"/>
        </w:tc>
        <w:tc>
          <w:tcPr>
            <w:tcW w:w="1276" w:type="dxa"/>
            <w:vAlign w:val="center"/>
          </w:tcPr>
          <w:p w14:paraId="6668329C">
            <w:pPr>
              <w:pStyle w:val="13"/>
            </w:pPr>
            <w:r>
              <w:t>生态效益指标</w:t>
            </w:r>
          </w:p>
        </w:tc>
        <w:tc>
          <w:tcPr>
            <w:tcW w:w="1332" w:type="dxa"/>
            <w:vAlign w:val="center"/>
          </w:tcPr>
          <w:p w14:paraId="35D1244F">
            <w:pPr>
              <w:pStyle w:val="13"/>
            </w:pPr>
            <w:r>
              <w:t>推动教育事业发展</w:t>
            </w:r>
          </w:p>
        </w:tc>
        <w:tc>
          <w:tcPr>
            <w:tcW w:w="2891" w:type="dxa"/>
            <w:vAlign w:val="center"/>
          </w:tcPr>
          <w:p w14:paraId="14900DCA">
            <w:pPr>
              <w:pStyle w:val="13"/>
            </w:pPr>
            <w:r>
              <w:t>推动教育事业发展</w:t>
            </w:r>
          </w:p>
        </w:tc>
        <w:tc>
          <w:tcPr>
            <w:tcW w:w="1276" w:type="dxa"/>
            <w:vAlign w:val="center"/>
          </w:tcPr>
          <w:p w14:paraId="6A5B4E73">
            <w:pPr>
              <w:pStyle w:val="13"/>
            </w:pPr>
            <w:r>
              <w:t>积极推动</w:t>
            </w:r>
          </w:p>
        </w:tc>
        <w:tc>
          <w:tcPr>
            <w:tcW w:w="1843" w:type="dxa"/>
            <w:vAlign w:val="center"/>
          </w:tcPr>
          <w:p w14:paraId="7C8BB4D0">
            <w:pPr>
              <w:pStyle w:val="13"/>
            </w:pPr>
            <w:r>
              <w:t>怀财字【2025】7号</w:t>
            </w:r>
          </w:p>
        </w:tc>
      </w:tr>
      <w:tr w14:paraId="288BC3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243E2C"/>
        </w:tc>
        <w:tc>
          <w:tcPr>
            <w:tcW w:w="1276" w:type="dxa"/>
            <w:vAlign w:val="center"/>
          </w:tcPr>
          <w:p w14:paraId="08C85567">
            <w:pPr>
              <w:pStyle w:val="13"/>
            </w:pPr>
            <w:r>
              <w:t>可持续影响指标</w:t>
            </w:r>
          </w:p>
        </w:tc>
        <w:tc>
          <w:tcPr>
            <w:tcW w:w="1332" w:type="dxa"/>
            <w:vAlign w:val="center"/>
          </w:tcPr>
          <w:p w14:paraId="723A2B81">
            <w:pPr>
              <w:pStyle w:val="13"/>
            </w:pPr>
            <w:r>
              <w:t>维护社会稳定</w:t>
            </w:r>
          </w:p>
        </w:tc>
        <w:tc>
          <w:tcPr>
            <w:tcW w:w="2891" w:type="dxa"/>
            <w:vAlign w:val="center"/>
          </w:tcPr>
          <w:p w14:paraId="3D05170F">
            <w:pPr>
              <w:pStyle w:val="13"/>
            </w:pPr>
            <w:r>
              <w:t>维护社会稳定</w:t>
            </w:r>
          </w:p>
        </w:tc>
        <w:tc>
          <w:tcPr>
            <w:tcW w:w="1276" w:type="dxa"/>
            <w:vAlign w:val="center"/>
          </w:tcPr>
          <w:p w14:paraId="04D97709">
            <w:pPr>
              <w:pStyle w:val="13"/>
            </w:pPr>
            <w:r>
              <w:t>确保稳定</w:t>
            </w:r>
          </w:p>
        </w:tc>
        <w:tc>
          <w:tcPr>
            <w:tcW w:w="1843" w:type="dxa"/>
            <w:vAlign w:val="center"/>
          </w:tcPr>
          <w:p w14:paraId="0EC87659">
            <w:pPr>
              <w:pStyle w:val="13"/>
            </w:pPr>
            <w:r>
              <w:t>怀财字【2025】7号</w:t>
            </w:r>
          </w:p>
        </w:tc>
      </w:tr>
      <w:tr w14:paraId="11F5FD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01444A">
            <w:pPr>
              <w:pStyle w:val="15"/>
            </w:pPr>
            <w:r>
              <w:t>满意度指标</w:t>
            </w:r>
          </w:p>
        </w:tc>
        <w:tc>
          <w:tcPr>
            <w:tcW w:w="1276" w:type="dxa"/>
            <w:vAlign w:val="center"/>
          </w:tcPr>
          <w:p w14:paraId="4B645DF6">
            <w:pPr>
              <w:pStyle w:val="13"/>
            </w:pPr>
            <w:r>
              <w:t>服务对象满意度指标</w:t>
            </w:r>
          </w:p>
        </w:tc>
        <w:tc>
          <w:tcPr>
            <w:tcW w:w="1332" w:type="dxa"/>
            <w:vAlign w:val="center"/>
          </w:tcPr>
          <w:p w14:paraId="23D5984D">
            <w:pPr>
              <w:pStyle w:val="13"/>
            </w:pPr>
            <w:r>
              <w:t>服务对象满意度</w:t>
            </w:r>
          </w:p>
        </w:tc>
        <w:tc>
          <w:tcPr>
            <w:tcW w:w="2891" w:type="dxa"/>
            <w:vAlign w:val="center"/>
          </w:tcPr>
          <w:p w14:paraId="1B289606">
            <w:pPr>
              <w:pStyle w:val="13"/>
            </w:pPr>
            <w:r>
              <w:t>服务对象满意度</w:t>
            </w:r>
          </w:p>
        </w:tc>
        <w:tc>
          <w:tcPr>
            <w:tcW w:w="1276" w:type="dxa"/>
            <w:vAlign w:val="center"/>
          </w:tcPr>
          <w:p w14:paraId="4077DE71">
            <w:pPr>
              <w:pStyle w:val="13"/>
            </w:pPr>
            <w:r>
              <w:t>≥90%</w:t>
            </w:r>
          </w:p>
        </w:tc>
        <w:tc>
          <w:tcPr>
            <w:tcW w:w="1843" w:type="dxa"/>
            <w:vAlign w:val="center"/>
          </w:tcPr>
          <w:p w14:paraId="29E643D0">
            <w:pPr>
              <w:pStyle w:val="13"/>
            </w:pPr>
            <w:r>
              <w:t>怀财字【2025】7号</w:t>
            </w:r>
          </w:p>
        </w:tc>
      </w:tr>
    </w:tbl>
    <w:p w14:paraId="4457F49C">
      <w:pPr>
        <w:sectPr>
          <w:pgSz w:w="11900" w:h="16840"/>
          <w:pgMar w:top="1984" w:right="1304" w:bottom="1134" w:left="1304" w:header="720" w:footer="720" w:gutter="0"/>
          <w:cols w:space="720" w:num="1"/>
        </w:sectPr>
      </w:pPr>
    </w:p>
    <w:p w14:paraId="5384B9B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E4F00D">
      <w:pPr>
        <w:spacing w:before="0" w:after="0"/>
        <w:ind w:firstLine="560"/>
        <w:jc w:val="left"/>
        <w:outlineLvl w:val="3"/>
      </w:pPr>
      <w:bookmarkStart w:id="77" w:name="_Toc_4_4_0000000078"/>
      <w:r>
        <w:rPr>
          <w:rFonts w:ascii="方正仿宋_GBK" w:hAnsi="方正仿宋_GBK" w:eastAsia="方正仿宋_GBK" w:cs="方正仿宋_GBK"/>
          <w:color w:val="000000"/>
          <w:sz w:val="28"/>
        </w:rPr>
        <w:t>75.（助学金）冀财教【2024】125号 河北省财政厅等三部门关于提前下达2025年中央学生资助补助经费预算的通知绩效目标表</w:t>
      </w:r>
      <w:bookmarkEnd w:id="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1928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912E3C">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1ABC54B8">
            <w:pPr>
              <w:pStyle w:val="11"/>
            </w:pPr>
            <w:r>
              <w:t>单位：万元</w:t>
            </w:r>
          </w:p>
        </w:tc>
      </w:tr>
      <w:tr w14:paraId="227FF4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5DC737">
            <w:pPr>
              <w:pStyle w:val="14"/>
            </w:pPr>
            <w:r>
              <w:t>项目编码</w:t>
            </w:r>
          </w:p>
        </w:tc>
        <w:tc>
          <w:tcPr>
            <w:tcW w:w="2608" w:type="dxa"/>
            <w:gridSpan w:val="2"/>
            <w:vAlign w:val="center"/>
          </w:tcPr>
          <w:p w14:paraId="02D6971D">
            <w:pPr>
              <w:pStyle w:val="13"/>
            </w:pPr>
            <w:r>
              <w:t>13073025P00058310008J</w:t>
            </w:r>
          </w:p>
        </w:tc>
        <w:tc>
          <w:tcPr>
            <w:tcW w:w="1587" w:type="dxa"/>
            <w:vAlign w:val="center"/>
          </w:tcPr>
          <w:p w14:paraId="57B3E979">
            <w:pPr>
              <w:pStyle w:val="14"/>
            </w:pPr>
            <w:r>
              <w:t>项目名称</w:t>
            </w:r>
          </w:p>
        </w:tc>
        <w:tc>
          <w:tcPr>
            <w:tcW w:w="4423" w:type="dxa"/>
            <w:gridSpan w:val="3"/>
            <w:vAlign w:val="center"/>
          </w:tcPr>
          <w:p w14:paraId="2DB7AEBF">
            <w:pPr>
              <w:pStyle w:val="13"/>
            </w:pPr>
            <w:r>
              <w:t>（助学金）冀财教【2024】125号 河北省财政厅等三部门关于提前下达2025年中央学生资助补助经费预算的通知</w:t>
            </w:r>
          </w:p>
        </w:tc>
      </w:tr>
      <w:tr w14:paraId="6C45A5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7957B5">
            <w:pPr>
              <w:pStyle w:val="14"/>
            </w:pPr>
            <w:r>
              <w:t>预算规模及资金用途</w:t>
            </w:r>
          </w:p>
        </w:tc>
        <w:tc>
          <w:tcPr>
            <w:tcW w:w="1276" w:type="dxa"/>
            <w:vAlign w:val="center"/>
          </w:tcPr>
          <w:p w14:paraId="3236E111">
            <w:pPr>
              <w:pStyle w:val="14"/>
            </w:pPr>
            <w:r>
              <w:t>预算数</w:t>
            </w:r>
          </w:p>
        </w:tc>
        <w:tc>
          <w:tcPr>
            <w:tcW w:w="1332" w:type="dxa"/>
            <w:vAlign w:val="center"/>
          </w:tcPr>
          <w:p w14:paraId="11D2E00B">
            <w:pPr>
              <w:pStyle w:val="13"/>
            </w:pPr>
            <w:r>
              <w:t>52.00</w:t>
            </w:r>
          </w:p>
        </w:tc>
        <w:tc>
          <w:tcPr>
            <w:tcW w:w="1587" w:type="dxa"/>
            <w:vAlign w:val="center"/>
          </w:tcPr>
          <w:p w14:paraId="5CE288E7">
            <w:pPr>
              <w:pStyle w:val="14"/>
            </w:pPr>
            <w:r>
              <w:t>其中：财政    资金</w:t>
            </w:r>
          </w:p>
        </w:tc>
        <w:tc>
          <w:tcPr>
            <w:tcW w:w="1304" w:type="dxa"/>
            <w:vAlign w:val="center"/>
          </w:tcPr>
          <w:p w14:paraId="14C00F75">
            <w:pPr>
              <w:pStyle w:val="13"/>
            </w:pPr>
            <w:r>
              <w:t>52.00</w:t>
            </w:r>
          </w:p>
        </w:tc>
        <w:tc>
          <w:tcPr>
            <w:tcW w:w="1276" w:type="dxa"/>
            <w:vAlign w:val="center"/>
          </w:tcPr>
          <w:p w14:paraId="7AB6C0DE">
            <w:pPr>
              <w:pStyle w:val="14"/>
            </w:pPr>
            <w:r>
              <w:t>其他资金</w:t>
            </w:r>
          </w:p>
        </w:tc>
        <w:tc>
          <w:tcPr>
            <w:tcW w:w="1843" w:type="dxa"/>
            <w:vAlign w:val="center"/>
          </w:tcPr>
          <w:p w14:paraId="3E67C288">
            <w:pPr>
              <w:pStyle w:val="13"/>
            </w:pPr>
            <w:r>
              <w:t xml:space="preserve"> </w:t>
            </w:r>
          </w:p>
        </w:tc>
      </w:tr>
      <w:tr w14:paraId="54B82A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46B755"/>
        </w:tc>
        <w:tc>
          <w:tcPr>
            <w:tcW w:w="8618" w:type="dxa"/>
            <w:gridSpan w:val="6"/>
            <w:vAlign w:val="center"/>
          </w:tcPr>
          <w:p w14:paraId="035FA926">
            <w:pPr>
              <w:pStyle w:val="13"/>
            </w:pPr>
            <w:r>
              <w:t>对享受各项资助政策的学生及时发放助学金，减轻家庭经济困难学生负担。</w:t>
            </w:r>
          </w:p>
        </w:tc>
      </w:tr>
      <w:tr w14:paraId="480FBE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E0D994">
            <w:pPr>
              <w:pStyle w:val="14"/>
            </w:pPr>
            <w:r>
              <w:t>资金支出计划（%）</w:t>
            </w:r>
          </w:p>
        </w:tc>
        <w:tc>
          <w:tcPr>
            <w:tcW w:w="2608" w:type="dxa"/>
            <w:gridSpan w:val="2"/>
            <w:vAlign w:val="center"/>
          </w:tcPr>
          <w:p w14:paraId="0A12D6A4">
            <w:pPr>
              <w:pStyle w:val="14"/>
            </w:pPr>
            <w:r>
              <w:t>3月底</w:t>
            </w:r>
          </w:p>
        </w:tc>
        <w:tc>
          <w:tcPr>
            <w:tcW w:w="1587" w:type="dxa"/>
            <w:vAlign w:val="center"/>
          </w:tcPr>
          <w:p w14:paraId="3B011BFD">
            <w:pPr>
              <w:pStyle w:val="14"/>
            </w:pPr>
            <w:r>
              <w:t>6月底</w:t>
            </w:r>
          </w:p>
        </w:tc>
        <w:tc>
          <w:tcPr>
            <w:tcW w:w="1304" w:type="dxa"/>
            <w:vAlign w:val="center"/>
          </w:tcPr>
          <w:p w14:paraId="71788D93">
            <w:pPr>
              <w:pStyle w:val="14"/>
            </w:pPr>
            <w:r>
              <w:t>10月底</w:t>
            </w:r>
          </w:p>
        </w:tc>
        <w:tc>
          <w:tcPr>
            <w:tcW w:w="3119" w:type="dxa"/>
            <w:gridSpan w:val="2"/>
            <w:vAlign w:val="center"/>
          </w:tcPr>
          <w:p w14:paraId="7B5E8429">
            <w:pPr>
              <w:pStyle w:val="14"/>
            </w:pPr>
            <w:r>
              <w:t>12月底</w:t>
            </w:r>
          </w:p>
        </w:tc>
      </w:tr>
      <w:tr w14:paraId="550EC0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16CED5"/>
        </w:tc>
        <w:tc>
          <w:tcPr>
            <w:tcW w:w="2608" w:type="dxa"/>
            <w:gridSpan w:val="2"/>
            <w:vAlign w:val="center"/>
          </w:tcPr>
          <w:p w14:paraId="65C5D576">
            <w:pPr>
              <w:pStyle w:val="15"/>
            </w:pPr>
            <w:r>
              <w:t xml:space="preserve"> </w:t>
            </w:r>
          </w:p>
        </w:tc>
        <w:tc>
          <w:tcPr>
            <w:tcW w:w="1587" w:type="dxa"/>
            <w:vAlign w:val="center"/>
          </w:tcPr>
          <w:p w14:paraId="290482D2">
            <w:pPr>
              <w:pStyle w:val="15"/>
            </w:pPr>
            <w:r>
              <w:t>50%</w:t>
            </w:r>
          </w:p>
        </w:tc>
        <w:tc>
          <w:tcPr>
            <w:tcW w:w="1304" w:type="dxa"/>
            <w:vAlign w:val="center"/>
          </w:tcPr>
          <w:p w14:paraId="13A2A64E">
            <w:pPr>
              <w:pStyle w:val="15"/>
            </w:pPr>
            <w:r>
              <w:t>70%</w:t>
            </w:r>
          </w:p>
        </w:tc>
        <w:tc>
          <w:tcPr>
            <w:tcW w:w="3119" w:type="dxa"/>
            <w:gridSpan w:val="2"/>
            <w:vAlign w:val="center"/>
          </w:tcPr>
          <w:p w14:paraId="62B39730">
            <w:pPr>
              <w:pStyle w:val="15"/>
            </w:pPr>
            <w:r>
              <w:t>100%</w:t>
            </w:r>
          </w:p>
        </w:tc>
      </w:tr>
      <w:tr w14:paraId="531E80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E2475D">
            <w:pPr>
              <w:pStyle w:val="14"/>
            </w:pPr>
            <w:r>
              <w:t>绩效目标</w:t>
            </w:r>
          </w:p>
        </w:tc>
        <w:tc>
          <w:tcPr>
            <w:tcW w:w="8618" w:type="dxa"/>
            <w:gridSpan w:val="6"/>
            <w:vAlign w:val="center"/>
          </w:tcPr>
          <w:p w14:paraId="532015A2">
            <w:pPr>
              <w:pStyle w:val="13"/>
            </w:pPr>
            <w:r>
              <w:t>1.对享受各项资助政策的学生及时发放助学金，减轻家庭经济困难学生负担。</w:t>
            </w:r>
          </w:p>
        </w:tc>
      </w:tr>
    </w:tbl>
    <w:p w14:paraId="60C398A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DA946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A447C9">
            <w:pPr>
              <w:pStyle w:val="14"/>
            </w:pPr>
            <w:r>
              <w:t>一级指标</w:t>
            </w:r>
          </w:p>
        </w:tc>
        <w:tc>
          <w:tcPr>
            <w:tcW w:w="1276" w:type="dxa"/>
            <w:vAlign w:val="center"/>
          </w:tcPr>
          <w:p w14:paraId="279350B0">
            <w:pPr>
              <w:pStyle w:val="14"/>
            </w:pPr>
            <w:r>
              <w:t>二级指标</w:t>
            </w:r>
          </w:p>
        </w:tc>
        <w:tc>
          <w:tcPr>
            <w:tcW w:w="1332" w:type="dxa"/>
            <w:vAlign w:val="center"/>
          </w:tcPr>
          <w:p w14:paraId="105A7609">
            <w:pPr>
              <w:pStyle w:val="14"/>
            </w:pPr>
            <w:r>
              <w:t>三级指标</w:t>
            </w:r>
          </w:p>
        </w:tc>
        <w:tc>
          <w:tcPr>
            <w:tcW w:w="2891" w:type="dxa"/>
            <w:vAlign w:val="center"/>
          </w:tcPr>
          <w:p w14:paraId="06F40D38">
            <w:pPr>
              <w:pStyle w:val="14"/>
            </w:pPr>
            <w:r>
              <w:t>绩效指标描述</w:t>
            </w:r>
          </w:p>
        </w:tc>
        <w:tc>
          <w:tcPr>
            <w:tcW w:w="1276" w:type="dxa"/>
            <w:vAlign w:val="center"/>
          </w:tcPr>
          <w:p w14:paraId="13ACD365">
            <w:pPr>
              <w:pStyle w:val="14"/>
            </w:pPr>
            <w:r>
              <w:t>指标值</w:t>
            </w:r>
          </w:p>
        </w:tc>
        <w:tc>
          <w:tcPr>
            <w:tcW w:w="1843" w:type="dxa"/>
            <w:vAlign w:val="center"/>
          </w:tcPr>
          <w:p w14:paraId="4076B9DD">
            <w:pPr>
              <w:pStyle w:val="14"/>
            </w:pPr>
            <w:r>
              <w:t>指标值确定依据</w:t>
            </w:r>
          </w:p>
        </w:tc>
      </w:tr>
      <w:tr w14:paraId="5B52B1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B30DB0">
            <w:pPr>
              <w:pStyle w:val="15"/>
            </w:pPr>
            <w:r>
              <w:t>产出指标</w:t>
            </w:r>
          </w:p>
        </w:tc>
        <w:tc>
          <w:tcPr>
            <w:tcW w:w="1276" w:type="dxa"/>
            <w:vAlign w:val="center"/>
          </w:tcPr>
          <w:p w14:paraId="52E89CD6">
            <w:pPr>
              <w:pStyle w:val="13"/>
            </w:pPr>
            <w:r>
              <w:t>数量指标</w:t>
            </w:r>
          </w:p>
        </w:tc>
        <w:tc>
          <w:tcPr>
            <w:tcW w:w="1332" w:type="dxa"/>
            <w:vAlign w:val="center"/>
          </w:tcPr>
          <w:p w14:paraId="1EE3C123">
            <w:pPr>
              <w:pStyle w:val="13"/>
            </w:pPr>
            <w:r>
              <w:t>享受学生人数</w:t>
            </w:r>
          </w:p>
        </w:tc>
        <w:tc>
          <w:tcPr>
            <w:tcW w:w="2891" w:type="dxa"/>
            <w:vAlign w:val="center"/>
          </w:tcPr>
          <w:p w14:paraId="491BB437">
            <w:pPr>
              <w:pStyle w:val="13"/>
            </w:pPr>
            <w:r>
              <w:t>享受学生人数</w:t>
            </w:r>
          </w:p>
        </w:tc>
        <w:tc>
          <w:tcPr>
            <w:tcW w:w="1276" w:type="dxa"/>
            <w:vAlign w:val="center"/>
          </w:tcPr>
          <w:p w14:paraId="4CFC40C8">
            <w:pPr>
              <w:pStyle w:val="13"/>
            </w:pPr>
            <w:r>
              <w:t>≥300人</w:t>
            </w:r>
          </w:p>
        </w:tc>
        <w:tc>
          <w:tcPr>
            <w:tcW w:w="1843" w:type="dxa"/>
            <w:vAlign w:val="center"/>
          </w:tcPr>
          <w:p w14:paraId="2FB47715">
            <w:pPr>
              <w:pStyle w:val="13"/>
            </w:pPr>
            <w:r>
              <w:t>冀财教【2024】125号</w:t>
            </w:r>
          </w:p>
        </w:tc>
      </w:tr>
      <w:tr w14:paraId="301EA5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DA80C0"/>
        </w:tc>
        <w:tc>
          <w:tcPr>
            <w:tcW w:w="1276" w:type="dxa"/>
            <w:vAlign w:val="center"/>
          </w:tcPr>
          <w:p w14:paraId="7FAAFD63">
            <w:pPr>
              <w:pStyle w:val="13"/>
            </w:pPr>
            <w:r>
              <w:t>质量指标</w:t>
            </w:r>
          </w:p>
        </w:tc>
        <w:tc>
          <w:tcPr>
            <w:tcW w:w="1332" w:type="dxa"/>
            <w:vAlign w:val="center"/>
          </w:tcPr>
          <w:p w14:paraId="1FA946D3">
            <w:pPr>
              <w:pStyle w:val="13"/>
            </w:pPr>
            <w:r>
              <w:t>有效使用率</w:t>
            </w:r>
          </w:p>
        </w:tc>
        <w:tc>
          <w:tcPr>
            <w:tcW w:w="2891" w:type="dxa"/>
            <w:vAlign w:val="center"/>
          </w:tcPr>
          <w:p w14:paraId="4C9E2F54">
            <w:pPr>
              <w:pStyle w:val="13"/>
            </w:pPr>
            <w:r>
              <w:t>有效使用率</w:t>
            </w:r>
          </w:p>
        </w:tc>
        <w:tc>
          <w:tcPr>
            <w:tcW w:w="1276" w:type="dxa"/>
            <w:vAlign w:val="center"/>
          </w:tcPr>
          <w:p w14:paraId="703FB0D9">
            <w:pPr>
              <w:pStyle w:val="13"/>
            </w:pPr>
            <w:r>
              <w:t>≥90%</w:t>
            </w:r>
          </w:p>
        </w:tc>
        <w:tc>
          <w:tcPr>
            <w:tcW w:w="1843" w:type="dxa"/>
            <w:vAlign w:val="center"/>
          </w:tcPr>
          <w:p w14:paraId="60ECB6D1">
            <w:pPr>
              <w:pStyle w:val="13"/>
            </w:pPr>
            <w:r>
              <w:t>冀财教【2024】125号</w:t>
            </w:r>
          </w:p>
        </w:tc>
      </w:tr>
      <w:tr w14:paraId="2AA572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5C0CA4"/>
        </w:tc>
        <w:tc>
          <w:tcPr>
            <w:tcW w:w="1276" w:type="dxa"/>
            <w:vAlign w:val="center"/>
          </w:tcPr>
          <w:p w14:paraId="433EBC98">
            <w:pPr>
              <w:pStyle w:val="13"/>
            </w:pPr>
            <w:r>
              <w:t>时效指标</w:t>
            </w:r>
          </w:p>
        </w:tc>
        <w:tc>
          <w:tcPr>
            <w:tcW w:w="1332" w:type="dxa"/>
            <w:vAlign w:val="center"/>
          </w:tcPr>
          <w:p w14:paraId="1576E6E8">
            <w:pPr>
              <w:pStyle w:val="13"/>
            </w:pPr>
            <w:r>
              <w:t>发放及时率</w:t>
            </w:r>
          </w:p>
        </w:tc>
        <w:tc>
          <w:tcPr>
            <w:tcW w:w="2891" w:type="dxa"/>
            <w:vAlign w:val="center"/>
          </w:tcPr>
          <w:p w14:paraId="501B1AFA">
            <w:pPr>
              <w:pStyle w:val="13"/>
            </w:pPr>
            <w:r>
              <w:t>发放及时率</w:t>
            </w:r>
          </w:p>
        </w:tc>
        <w:tc>
          <w:tcPr>
            <w:tcW w:w="1276" w:type="dxa"/>
            <w:vAlign w:val="center"/>
          </w:tcPr>
          <w:p w14:paraId="316A100D">
            <w:pPr>
              <w:pStyle w:val="13"/>
            </w:pPr>
            <w:r>
              <w:t>≥90%</w:t>
            </w:r>
          </w:p>
        </w:tc>
        <w:tc>
          <w:tcPr>
            <w:tcW w:w="1843" w:type="dxa"/>
            <w:vAlign w:val="center"/>
          </w:tcPr>
          <w:p w14:paraId="21BEE3B7">
            <w:pPr>
              <w:pStyle w:val="13"/>
            </w:pPr>
            <w:r>
              <w:t>冀财教【2024】125号</w:t>
            </w:r>
          </w:p>
        </w:tc>
      </w:tr>
      <w:tr w14:paraId="690402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641A77"/>
        </w:tc>
        <w:tc>
          <w:tcPr>
            <w:tcW w:w="1276" w:type="dxa"/>
            <w:vAlign w:val="center"/>
          </w:tcPr>
          <w:p w14:paraId="55CC75EA">
            <w:pPr>
              <w:pStyle w:val="13"/>
            </w:pPr>
            <w:r>
              <w:t>成本指标</w:t>
            </w:r>
          </w:p>
        </w:tc>
        <w:tc>
          <w:tcPr>
            <w:tcW w:w="1332" w:type="dxa"/>
            <w:vAlign w:val="center"/>
          </w:tcPr>
          <w:p w14:paraId="4B110471">
            <w:pPr>
              <w:pStyle w:val="13"/>
            </w:pPr>
            <w:r>
              <w:t>预算控制数</w:t>
            </w:r>
          </w:p>
        </w:tc>
        <w:tc>
          <w:tcPr>
            <w:tcW w:w="2891" w:type="dxa"/>
            <w:vAlign w:val="center"/>
          </w:tcPr>
          <w:p w14:paraId="2D1D316B">
            <w:pPr>
              <w:pStyle w:val="13"/>
            </w:pPr>
            <w:r>
              <w:t>预算控制数</w:t>
            </w:r>
          </w:p>
        </w:tc>
        <w:tc>
          <w:tcPr>
            <w:tcW w:w="1276" w:type="dxa"/>
            <w:vAlign w:val="center"/>
          </w:tcPr>
          <w:p w14:paraId="09BD4931">
            <w:pPr>
              <w:pStyle w:val="13"/>
            </w:pPr>
            <w:r>
              <w:t>≤52万元</w:t>
            </w:r>
          </w:p>
        </w:tc>
        <w:tc>
          <w:tcPr>
            <w:tcW w:w="1843" w:type="dxa"/>
            <w:vAlign w:val="center"/>
          </w:tcPr>
          <w:p w14:paraId="76F50391">
            <w:pPr>
              <w:pStyle w:val="13"/>
            </w:pPr>
            <w:r>
              <w:t>冀财教【2024】125号</w:t>
            </w:r>
          </w:p>
        </w:tc>
      </w:tr>
      <w:tr w14:paraId="729C64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5747AA">
            <w:pPr>
              <w:pStyle w:val="15"/>
            </w:pPr>
            <w:r>
              <w:t>效益指标</w:t>
            </w:r>
          </w:p>
        </w:tc>
        <w:tc>
          <w:tcPr>
            <w:tcW w:w="1276" w:type="dxa"/>
            <w:vAlign w:val="center"/>
          </w:tcPr>
          <w:p w14:paraId="7E5C1C1E">
            <w:pPr>
              <w:pStyle w:val="13"/>
            </w:pPr>
            <w:r>
              <w:t>经济效益指标</w:t>
            </w:r>
          </w:p>
        </w:tc>
        <w:tc>
          <w:tcPr>
            <w:tcW w:w="1332" w:type="dxa"/>
            <w:vAlign w:val="center"/>
          </w:tcPr>
          <w:p w14:paraId="3D927814">
            <w:pPr>
              <w:pStyle w:val="13"/>
            </w:pPr>
            <w:r>
              <w:t>提高效率</w:t>
            </w:r>
          </w:p>
        </w:tc>
        <w:tc>
          <w:tcPr>
            <w:tcW w:w="2891" w:type="dxa"/>
            <w:vAlign w:val="center"/>
          </w:tcPr>
          <w:p w14:paraId="648BA41C">
            <w:pPr>
              <w:pStyle w:val="13"/>
            </w:pPr>
            <w:r>
              <w:t>提高效率</w:t>
            </w:r>
          </w:p>
        </w:tc>
        <w:tc>
          <w:tcPr>
            <w:tcW w:w="1276" w:type="dxa"/>
            <w:vAlign w:val="center"/>
          </w:tcPr>
          <w:p w14:paraId="75D532AC">
            <w:pPr>
              <w:pStyle w:val="13"/>
            </w:pPr>
            <w:r>
              <w:t>≥90%</w:t>
            </w:r>
          </w:p>
        </w:tc>
        <w:tc>
          <w:tcPr>
            <w:tcW w:w="1843" w:type="dxa"/>
            <w:vAlign w:val="center"/>
          </w:tcPr>
          <w:p w14:paraId="6EE67523">
            <w:pPr>
              <w:pStyle w:val="13"/>
            </w:pPr>
            <w:r>
              <w:t>冀财教【2024】125号</w:t>
            </w:r>
          </w:p>
        </w:tc>
      </w:tr>
      <w:tr w14:paraId="33FCF0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345AFC"/>
        </w:tc>
        <w:tc>
          <w:tcPr>
            <w:tcW w:w="1276" w:type="dxa"/>
            <w:vAlign w:val="center"/>
          </w:tcPr>
          <w:p w14:paraId="405364E2">
            <w:pPr>
              <w:pStyle w:val="13"/>
            </w:pPr>
            <w:r>
              <w:t>社会效益指标</w:t>
            </w:r>
          </w:p>
        </w:tc>
        <w:tc>
          <w:tcPr>
            <w:tcW w:w="1332" w:type="dxa"/>
            <w:vAlign w:val="center"/>
          </w:tcPr>
          <w:p w14:paraId="3DEDAC23">
            <w:pPr>
              <w:pStyle w:val="13"/>
            </w:pPr>
            <w:r>
              <w:t>服务的改善与提升</w:t>
            </w:r>
          </w:p>
        </w:tc>
        <w:tc>
          <w:tcPr>
            <w:tcW w:w="2891" w:type="dxa"/>
            <w:vAlign w:val="center"/>
          </w:tcPr>
          <w:p w14:paraId="77B93357">
            <w:pPr>
              <w:pStyle w:val="13"/>
            </w:pPr>
            <w:r>
              <w:t>服务的改善与提升</w:t>
            </w:r>
          </w:p>
        </w:tc>
        <w:tc>
          <w:tcPr>
            <w:tcW w:w="1276" w:type="dxa"/>
            <w:vAlign w:val="center"/>
          </w:tcPr>
          <w:p w14:paraId="1033F5F6">
            <w:pPr>
              <w:pStyle w:val="13"/>
            </w:pPr>
            <w:r>
              <w:t>显著提升</w:t>
            </w:r>
          </w:p>
        </w:tc>
        <w:tc>
          <w:tcPr>
            <w:tcW w:w="1843" w:type="dxa"/>
            <w:vAlign w:val="center"/>
          </w:tcPr>
          <w:p w14:paraId="73644D7C">
            <w:pPr>
              <w:pStyle w:val="13"/>
            </w:pPr>
            <w:r>
              <w:t>冀财教【2024】125号</w:t>
            </w:r>
          </w:p>
        </w:tc>
      </w:tr>
      <w:tr w14:paraId="024180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0B3E9E"/>
        </w:tc>
        <w:tc>
          <w:tcPr>
            <w:tcW w:w="1276" w:type="dxa"/>
            <w:vAlign w:val="center"/>
          </w:tcPr>
          <w:p w14:paraId="5F6810D6">
            <w:pPr>
              <w:pStyle w:val="13"/>
            </w:pPr>
            <w:r>
              <w:t>生态效益指标</w:t>
            </w:r>
          </w:p>
        </w:tc>
        <w:tc>
          <w:tcPr>
            <w:tcW w:w="1332" w:type="dxa"/>
            <w:vAlign w:val="center"/>
          </w:tcPr>
          <w:p w14:paraId="4448566F">
            <w:pPr>
              <w:pStyle w:val="13"/>
            </w:pPr>
            <w:r>
              <w:t>推动教育事业发展</w:t>
            </w:r>
          </w:p>
        </w:tc>
        <w:tc>
          <w:tcPr>
            <w:tcW w:w="2891" w:type="dxa"/>
            <w:vAlign w:val="center"/>
          </w:tcPr>
          <w:p w14:paraId="4BE1C1AC">
            <w:pPr>
              <w:pStyle w:val="13"/>
            </w:pPr>
            <w:r>
              <w:t>推动教育事业发展</w:t>
            </w:r>
          </w:p>
        </w:tc>
        <w:tc>
          <w:tcPr>
            <w:tcW w:w="1276" w:type="dxa"/>
            <w:vAlign w:val="center"/>
          </w:tcPr>
          <w:p w14:paraId="027BADC8">
            <w:pPr>
              <w:pStyle w:val="13"/>
            </w:pPr>
            <w:r>
              <w:t>积极推动</w:t>
            </w:r>
          </w:p>
        </w:tc>
        <w:tc>
          <w:tcPr>
            <w:tcW w:w="1843" w:type="dxa"/>
            <w:vAlign w:val="center"/>
          </w:tcPr>
          <w:p w14:paraId="0591EDED">
            <w:pPr>
              <w:pStyle w:val="13"/>
            </w:pPr>
            <w:r>
              <w:t>冀财教【2024】125号</w:t>
            </w:r>
          </w:p>
        </w:tc>
      </w:tr>
      <w:tr w14:paraId="65B5CA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BB5045"/>
        </w:tc>
        <w:tc>
          <w:tcPr>
            <w:tcW w:w="1276" w:type="dxa"/>
            <w:vAlign w:val="center"/>
          </w:tcPr>
          <w:p w14:paraId="630E16B1">
            <w:pPr>
              <w:pStyle w:val="13"/>
            </w:pPr>
            <w:r>
              <w:t>可持续影响指标</w:t>
            </w:r>
          </w:p>
        </w:tc>
        <w:tc>
          <w:tcPr>
            <w:tcW w:w="1332" w:type="dxa"/>
            <w:vAlign w:val="center"/>
          </w:tcPr>
          <w:p w14:paraId="094908B2">
            <w:pPr>
              <w:pStyle w:val="13"/>
            </w:pPr>
            <w:r>
              <w:t>维护社会稳定</w:t>
            </w:r>
          </w:p>
        </w:tc>
        <w:tc>
          <w:tcPr>
            <w:tcW w:w="2891" w:type="dxa"/>
            <w:vAlign w:val="center"/>
          </w:tcPr>
          <w:p w14:paraId="4476F485">
            <w:pPr>
              <w:pStyle w:val="13"/>
            </w:pPr>
            <w:r>
              <w:t>维护社会稳定</w:t>
            </w:r>
          </w:p>
        </w:tc>
        <w:tc>
          <w:tcPr>
            <w:tcW w:w="1276" w:type="dxa"/>
            <w:vAlign w:val="center"/>
          </w:tcPr>
          <w:p w14:paraId="602A9838">
            <w:pPr>
              <w:pStyle w:val="13"/>
            </w:pPr>
            <w:r>
              <w:t>确保稳定</w:t>
            </w:r>
          </w:p>
        </w:tc>
        <w:tc>
          <w:tcPr>
            <w:tcW w:w="1843" w:type="dxa"/>
            <w:vAlign w:val="center"/>
          </w:tcPr>
          <w:p w14:paraId="7ED6BE41">
            <w:pPr>
              <w:pStyle w:val="13"/>
            </w:pPr>
            <w:r>
              <w:t>冀财教【2024】125号</w:t>
            </w:r>
          </w:p>
        </w:tc>
      </w:tr>
      <w:tr w14:paraId="379EF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6F1B6E">
            <w:pPr>
              <w:pStyle w:val="15"/>
            </w:pPr>
            <w:r>
              <w:t>满意度指标</w:t>
            </w:r>
          </w:p>
        </w:tc>
        <w:tc>
          <w:tcPr>
            <w:tcW w:w="1276" w:type="dxa"/>
            <w:vAlign w:val="center"/>
          </w:tcPr>
          <w:p w14:paraId="5A742BB5">
            <w:pPr>
              <w:pStyle w:val="13"/>
            </w:pPr>
            <w:r>
              <w:t>服务对象满意度指标</w:t>
            </w:r>
          </w:p>
        </w:tc>
        <w:tc>
          <w:tcPr>
            <w:tcW w:w="1332" w:type="dxa"/>
            <w:vAlign w:val="center"/>
          </w:tcPr>
          <w:p w14:paraId="7C94D758">
            <w:pPr>
              <w:pStyle w:val="13"/>
            </w:pPr>
            <w:r>
              <w:t>服务对象满意度</w:t>
            </w:r>
          </w:p>
        </w:tc>
        <w:tc>
          <w:tcPr>
            <w:tcW w:w="2891" w:type="dxa"/>
            <w:vAlign w:val="center"/>
          </w:tcPr>
          <w:p w14:paraId="1D30C07B">
            <w:pPr>
              <w:pStyle w:val="13"/>
            </w:pPr>
            <w:r>
              <w:t>服务对象满意度</w:t>
            </w:r>
          </w:p>
        </w:tc>
        <w:tc>
          <w:tcPr>
            <w:tcW w:w="1276" w:type="dxa"/>
            <w:vAlign w:val="center"/>
          </w:tcPr>
          <w:p w14:paraId="1D1BB143">
            <w:pPr>
              <w:pStyle w:val="13"/>
            </w:pPr>
            <w:r>
              <w:t>≥90%</w:t>
            </w:r>
          </w:p>
        </w:tc>
        <w:tc>
          <w:tcPr>
            <w:tcW w:w="1843" w:type="dxa"/>
            <w:vAlign w:val="center"/>
          </w:tcPr>
          <w:p w14:paraId="1D00B79F">
            <w:pPr>
              <w:pStyle w:val="13"/>
            </w:pPr>
            <w:r>
              <w:t>冀财教【2024】125号</w:t>
            </w:r>
          </w:p>
        </w:tc>
      </w:tr>
    </w:tbl>
    <w:p w14:paraId="7F17E7BE">
      <w:pPr>
        <w:sectPr>
          <w:pgSz w:w="11900" w:h="16840"/>
          <w:pgMar w:top="1984" w:right="1304" w:bottom="1134" w:left="1304" w:header="720" w:footer="720" w:gutter="0"/>
          <w:cols w:space="720" w:num="1"/>
        </w:sectPr>
      </w:pPr>
    </w:p>
    <w:p w14:paraId="7C49876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44A06D">
      <w:pPr>
        <w:spacing w:before="0" w:after="0"/>
        <w:ind w:firstLine="560"/>
        <w:jc w:val="left"/>
        <w:outlineLvl w:val="3"/>
      </w:pPr>
      <w:bookmarkStart w:id="78" w:name="_Toc_4_4_0000000079"/>
      <w:r>
        <w:rPr>
          <w:rFonts w:ascii="方正仿宋_GBK" w:hAnsi="方正仿宋_GBK" w:eastAsia="方正仿宋_GBK" w:cs="方正仿宋_GBK"/>
          <w:color w:val="000000"/>
          <w:sz w:val="28"/>
        </w:rPr>
        <w:t>76.（助学金）冀财教【2024】136号 河北省财政厅关于2025年省级现代职业教育发展专项资金绩效目标表</w:t>
      </w:r>
      <w:bookmarkEnd w:id="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AC970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53D628">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72EA54F8">
            <w:pPr>
              <w:pStyle w:val="11"/>
            </w:pPr>
            <w:r>
              <w:t>单位：万元</w:t>
            </w:r>
          </w:p>
        </w:tc>
      </w:tr>
      <w:tr w14:paraId="2CD90D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8A73B6">
            <w:pPr>
              <w:pStyle w:val="14"/>
            </w:pPr>
            <w:r>
              <w:t>项目编码</w:t>
            </w:r>
          </w:p>
        </w:tc>
        <w:tc>
          <w:tcPr>
            <w:tcW w:w="2608" w:type="dxa"/>
            <w:gridSpan w:val="2"/>
            <w:vAlign w:val="center"/>
          </w:tcPr>
          <w:p w14:paraId="604B41D8">
            <w:pPr>
              <w:pStyle w:val="13"/>
            </w:pPr>
            <w:r>
              <w:t>13073025P000589100046</w:t>
            </w:r>
          </w:p>
        </w:tc>
        <w:tc>
          <w:tcPr>
            <w:tcW w:w="1587" w:type="dxa"/>
            <w:vAlign w:val="center"/>
          </w:tcPr>
          <w:p w14:paraId="5C1C9311">
            <w:pPr>
              <w:pStyle w:val="14"/>
            </w:pPr>
            <w:r>
              <w:t>项目名称</w:t>
            </w:r>
          </w:p>
        </w:tc>
        <w:tc>
          <w:tcPr>
            <w:tcW w:w="4423" w:type="dxa"/>
            <w:gridSpan w:val="3"/>
            <w:vAlign w:val="center"/>
          </w:tcPr>
          <w:p w14:paraId="32FE37E7">
            <w:pPr>
              <w:pStyle w:val="13"/>
            </w:pPr>
            <w:r>
              <w:t>（助学金）冀财教【2024】136号 河北省财政厅关于2025年省级现代职业教育发展专项资金</w:t>
            </w:r>
          </w:p>
        </w:tc>
      </w:tr>
      <w:tr w14:paraId="3AB0B6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A38B5">
            <w:pPr>
              <w:pStyle w:val="14"/>
            </w:pPr>
            <w:r>
              <w:t>预算规模及资金用途</w:t>
            </w:r>
          </w:p>
        </w:tc>
        <w:tc>
          <w:tcPr>
            <w:tcW w:w="1276" w:type="dxa"/>
            <w:vAlign w:val="center"/>
          </w:tcPr>
          <w:p w14:paraId="315FB010">
            <w:pPr>
              <w:pStyle w:val="14"/>
            </w:pPr>
            <w:r>
              <w:t>预算数</w:t>
            </w:r>
          </w:p>
        </w:tc>
        <w:tc>
          <w:tcPr>
            <w:tcW w:w="1332" w:type="dxa"/>
            <w:vAlign w:val="center"/>
          </w:tcPr>
          <w:p w14:paraId="2956FFA3">
            <w:pPr>
              <w:pStyle w:val="13"/>
            </w:pPr>
            <w:r>
              <w:t>28.00</w:t>
            </w:r>
          </w:p>
        </w:tc>
        <w:tc>
          <w:tcPr>
            <w:tcW w:w="1587" w:type="dxa"/>
            <w:vAlign w:val="center"/>
          </w:tcPr>
          <w:p w14:paraId="2B9EA95F">
            <w:pPr>
              <w:pStyle w:val="14"/>
            </w:pPr>
            <w:r>
              <w:t>其中：财政    资金</w:t>
            </w:r>
          </w:p>
        </w:tc>
        <w:tc>
          <w:tcPr>
            <w:tcW w:w="1304" w:type="dxa"/>
            <w:vAlign w:val="center"/>
          </w:tcPr>
          <w:p w14:paraId="3846B76E">
            <w:pPr>
              <w:pStyle w:val="13"/>
            </w:pPr>
            <w:r>
              <w:t>28.00</w:t>
            </w:r>
          </w:p>
        </w:tc>
        <w:tc>
          <w:tcPr>
            <w:tcW w:w="1276" w:type="dxa"/>
            <w:vAlign w:val="center"/>
          </w:tcPr>
          <w:p w14:paraId="234257D5">
            <w:pPr>
              <w:pStyle w:val="14"/>
            </w:pPr>
            <w:r>
              <w:t>其他资金</w:t>
            </w:r>
          </w:p>
        </w:tc>
        <w:tc>
          <w:tcPr>
            <w:tcW w:w="1843" w:type="dxa"/>
            <w:vAlign w:val="center"/>
          </w:tcPr>
          <w:p w14:paraId="054F283E">
            <w:pPr>
              <w:pStyle w:val="13"/>
            </w:pPr>
            <w:r>
              <w:t xml:space="preserve"> </w:t>
            </w:r>
          </w:p>
        </w:tc>
      </w:tr>
      <w:tr w14:paraId="4BC8D3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8A38E3"/>
        </w:tc>
        <w:tc>
          <w:tcPr>
            <w:tcW w:w="8618" w:type="dxa"/>
            <w:gridSpan w:val="6"/>
            <w:vAlign w:val="center"/>
          </w:tcPr>
          <w:p w14:paraId="138111DA">
            <w:pPr>
              <w:pStyle w:val="13"/>
            </w:pPr>
            <w:r>
              <w:t>对享受各项资助政策的学生及时发放助学金，减轻家庭经济困难学生负担。</w:t>
            </w:r>
          </w:p>
        </w:tc>
      </w:tr>
      <w:tr w14:paraId="15E3D9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5E25C1">
            <w:pPr>
              <w:pStyle w:val="14"/>
            </w:pPr>
            <w:r>
              <w:t>资金支出计划（%）</w:t>
            </w:r>
          </w:p>
        </w:tc>
        <w:tc>
          <w:tcPr>
            <w:tcW w:w="2608" w:type="dxa"/>
            <w:gridSpan w:val="2"/>
            <w:vAlign w:val="center"/>
          </w:tcPr>
          <w:p w14:paraId="30E7E33F">
            <w:pPr>
              <w:pStyle w:val="14"/>
            </w:pPr>
            <w:r>
              <w:t>3月底</w:t>
            </w:r>
          </w:p>
        </w:tc>
        <w:tc>
          <w:tcPr>
            <w:tcW w:w="1587" w:type="dxa"/>
            <w:vAlign w:val="center"/>
          </w:tcPr>
          <w:p w14:paraId="42556320">
            <w:pPr>
              <w:pStyle w:val="14"/>
            </w:pPr>
            <w:r>
              <w:t>6月底</w:t>
            </w:r>
          </w:p>
        </w:tc>
        <w:tc>
          <w:tcPr>
            <w:tcW w:w="1304" w:type="dxa"/>
            <w:vAlign w:val="center"/>
          </w:tcPr>
          <w:p w14:paraId="3BB949A5">
            <w:pPr>
              <w:pStyle w:val="14"/>
            </w:pPr>
            <w:r>
              <w:t>10月底</w:t>
            </w:r>
          </w:p>
        </w:tc>
        <w:tc>
          <w:tcPr>
            <w:tcW w:w="3119" w:type="dxa"/>
            <w:gridSpan w:val="2"/>
            <w:vAlign w:val="center"/>
          </w:tcPr>
          <w:p w14:paraId="5A2E86C0">
            <w:pPr>
              <w:pStyle w:val="14"/>
            </w:pPr>
            <w:r>
              <w:t>12月底</w:t>
            </w:r>
          </w:p>
        </w:tc>
      </w:tr>
      <w:tr w14:paraId="73C171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F2F7BC"/>
        </w:tc>
        <w:tc>
          <w:tcPr>
            <w:tcW w:w="2608" w:type="dxa"/>
            <w:gridSpan w:val="2"/>
            <w:vAlign w:val="center"/>
          </w:tcPr>
          <w:p w14:paraId="636365AC">
            <w:pPr>
              <w:pStyle w:val="15"/>
            </w:pPr>
            <w:r>
              <w:t xml:space="preserve"> </w:t>
            </w:r>
          </w:p>
        </w:tc>
        <w:tc>
          <w:tcPr>
            <w:tcW w:w="1587" w:type="dxa"/>
            <w:vAlign w:val="center"/>
          </w:tcPr>
          <w:p w14:paraId="4A092EB9">
            <w:pPr>
              <w:pStyle w:val="15"/>
            </w:pPr>
            <w:r>
              <w:t>50%</w:t>
            </w:r>
          </w:p>
        </w:tc>
        <w:tc>
          <w:tcPr>
            <w:tcW w:w="1304" w:type="dxa"/>
            <w:vAlign w:val="center"/>
          </w:tcPr>
          <w:p w14:paraId="1AB1354A">
            <w:pPr>
              <w:pStyle w:val="15"/>
            </w:pPr>
            <w:r>
              <w:t>70%</w:t>
            </w:r>
          </w:p>
        </w:tc>
        <w:tc>
          <w:tcPr>
            <w:tcW w:w="3119" w:type="dxa"/>
            <w:gridSpan w:val="2"/>
            <w:vAlign w:val="center"/>
          </w:tcPr>
          <w:p w14:paraId="1F7B18D3">
            <w:pPr>
              <w:pStyle w:val="15"/>
            </w:pPr>
            <w:r>
              <w:t>100%</w:t>
            </w:r>
          </w:p>
        </w:tc>
      </w:tr>
      <w:tr w14:paraId="5852FB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2B0E4E">
            <w:pPr>
              <w:pStyle w:val="14"/>
            </w:pPr>
            <w:r>
              <w:t>绩效目标</w:t>
            </w:r>
          </w:p>
        </w:tc>
        <w:tc>
          <w:tcPr>
            <w:tcW w:w="8618" w:type="dxa"/>
            <w:gridSpan w:val="6"/>
            <w:vAlign w:val="center"/>
          </w:tcPr>
          <w:p w14:paraId="6BEBBF21">
            <w:pPr>
              <w:pStyle w:val="13"/>
            </w:pPr>
            <w:r>
              <w:t>1.对享受各项资助政策的学生及时发放助学金，减轻家庭经济困难学生负担。</w:t>
            </w:r>
          </w:p>
        </w:tc>
      </w:tr>
    </w:tbl>
    <w:p w14:paraId="0D9520C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CAF23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A6402E">
            <w:pPr>
              <w:pStyle w:val="14"/>
            </w:pPr>
            <w:r>
              <w:t>一级指标</w:t>
            </w:r>
          </w:p>
        </w:tc>
        <w:tc>
          <w:tcPr>
            <w:tcW w:w="1276" w:type="dxa"/>
            <w:vAlign w:val="center"/>
          </w:tcPr>
          <w:p w14:paraId="19EBDDA0">
            <w:pPr>
              <w:pStyle w:val="14"/>
            </w:pPr>
            <w:r>
              <w:t>二级指标</w:t>
            </w:r>
          </w:p>
        </w:tc>
        <w:tc>
          <w:tcPr>
            <w:tcW w:w="1332" w:type="dxa"/>
            <w:vAlign w:val="center"/>
          </w:tcPr>
          <w:p w14:paraId="72ED0BAA">
            <w:pPr>
              <w:pStyle w:val="14"/>
            </w:pPr>
            <w:r>
              <w:t>三级指标</w:t>
            </w:r>
          </w:p>
        </w:tc>
        <w:tc>
          <w:tcPr>
            <w:tcW w:w="2891" w:type="dxa"/>
            <w:vAlign w:val="center"/>
          </w:tcPr>
          <w:p w14:paraId="72A74899">
            <w:pPr>
              <w:pStyle w:val="14"/>
            </w:pPr>
            <w:r>
              <w:t>绩效指标描述</w:t>
            </w:r>
          </w:p>
        </w:tc>
        <w:tc>
          <w:tcPr>
            <w:tcW w:w="1276" w:type="dxa"/>
            <w:vAlign w:val="center"/>
          </w:tcPr>
          <w:p w14:paraId="1EB23E81">
            <w:pPr>
              <w:pStyle w:val="14"/>
            </w:pPr>
            <w:r>
              <w:t>指标值</w:t>
            </w:r>
          </w:p>
        </w:tc>
        <w:tc>
          <w:tcPr>
            <w:tcW w:w="1843" w:type="dxa"/>
            <w:vAlign w:val="center"/>
          </w:tcPr>
          <w:p w14:paraId="47176D8C">
            <w:pPr>
              <w:pStyle w:val="14"/>
            </w:pPr>
            <w:r>
              <w:t>指标值确定依据</w:t>
            </w:r>
          </w:p>
        </w:tc>
      </w:tr>
      <w:tr w14:paraId="5B7C6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99B107">
            <w:pPr>
              <w:pStyle w:val="15"/>
            </w:pPr>
            <w:r>
              <w:t>产出指标</w:t>
            </w:r>
          </w:p>
        </w:tc>
        <w:tc>
          <w:tcPr>
            <w:tcW w:w="1276" w:type="dxa"/>
            <w:vAlign w:val="center"/>
          </w:tcPr>
          <w:p w14:paraId="36CDFC96">
            <w:pPr>
              <w:pStyle w:val="13"/>
            </w:pPr>
            <w:r>
              <w:t>数量指标</w:t>
            </w:r>
          </w:p>
        </w:tc>
        <w:tc>
          <w:tcPr>
            <w:tcW w:w="1332" w:type="dxa"/>
            <w:vAlign w:val="center"/>
          </w:tcPr>
          <w:p w14:paraId="01C8E449">
            <w:pPr>
              <w:pStyle w:val="13"/>
            </w:pPr>
            <w:r>
              <w:t>享受学生人数</w:t>
            </w:r>
          </w:p>
        </w:tc>
        <w:tc>
          <w:tcPr>
            <w:tcW w:w="2891" w:type="dxa"/>
            <w:vAlign w:val="center"/>
          </w:tcPr>
          <w:p w14:paraId="154CE0F8">
            <w:pPr>
              <w:pStyle w:val="13"/>
            </w:pPr>
            <w:r>
              <w:t>享受学生人数</w:t>
            </w:r>
          </w:p>
        </w:tc>
        <w:tc>
          <w:tcPr>
            <w:tcW w:w="1276" w:type="dxa"/>
            <w:vAlign w:val="center"/>
          </w:tcPr>
          <w:p w14:paraId="47F014DF">
            <w:pPr>
              <w:pStyle w:val="13"/>
            </w:pPr>
            <w:r>
              <w:t>≥280人</w:t>
            </w:r>
          </w:p>
        </w:tc>
        <w:tc>
          <w:tcPr>
            <w:tcW w:w="1843" w:type="dxa"/>
            <w:vAlign w:val="center"/>
          </w:tcPr>
          <w:p w14:paraId="4D201A9E">
            <w:pPr>
              <w:pStyle w:val="13"/>
            </w:pPr>
            <w:r>
              <w:t>冀财教【2024】136号</w:t>
            </w:r>
          </w:p>
        </w:tc>
      </w:tr>
      <w:tr w14:paraId="42F0B2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1CD0FE"/>
        </w:tc>
        <w:tc>
          <w:tcPr>
            <w:tcW w:w="1276" w:type="dxa"/>
            <w:vAlign w:val="center"/>
          </w:tcPr>
          <w:p w14:paraId="48A2E944">
            <w:pPr>
              <w:pStyle w:val="13"/>
            </w:pPr>
            <w:r>
              <w:t>质量指标</w:t>
            </w:r>
          </w:p>
        </w:tc>
        <w:tc>
          <w:tcPr>
            <w:tcW w:w="1332" w:type="dxa"/>
            <w:vAlign w:val="center"/>
          </w:tcPr>
          <w:p w14:paraId="53A18B6E">
            <w:pPr>
              <w:pStyle w:val="13"/>
            </w:pPr>
            <w:r>
              <w:t>有效使用率</w:t>
            </w:r>
          </w:p>
        </w:tc>
        <w:tc>
          <w:tcPr>
            <w:tcW w:w="2891" w:type="dxa"/>
            <w:vAlign w:val="center"/>
          </w:tcPr>
          <w:p w14:paraId="6E3FB7C6">
            <w:pPr>
              <w:pStyle w:val="13"/>
            </w:pPr>
            <w:r>
              <w:t>有效使用率</w:t>
            </w:r>
          </w:p>
        </w:tc>
        <w:tc>
          <w:tcPr>
            <w:tcW w:w="1276" w:type="dxa"/>
            <w:vAlign w:val="center"/>
          </w:tcPr>
          <w:p w14:paraId="503ED26F">
            <w:pPr>
              <w:pStyle w:val="13"/>
            </w:pPr>
            <w:r>
              <w:t>≥90%</w:t>
            </w:r>
          </w:p>
        </w:tc>
        <w:tc>
          <w:tcPr>
            <w:tcW w:w="1843" w:type="dxa"/>
            <w:vAlign w:val="center"/>
          </w:tcPr>
          <w:p w14:paraId="55CE43D1">
            <w:pPr>
              <w:pStyle w:val="13"/>
            </w:pPr>
            <w:r>
              <w:t>冀财教【2024】136号</w:t>
            </w:r>
          </w:p>
        </w:tc>
      </w:tr>
      <w:tr w14:paraId="2882D5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C7F5AA"/>
        </w:tc>
        <w:tc>
          <w:tcPr>
            <w:tcW w:w="1276" w:type="dxa"/>
            <w:vAlign w:val="center"/>
          </w:tcPr>
          <w:p w14:paraId="2D18F920">
            <w:pPr>
              <w:pStyle w:val="13"/>
            </w:pPr>
            <w:r>
              <w:t>时效指标</w:t>
            </w:r>
          </w:p>
        </w:tc>
        <w:tc>
          <w:tcPr>
            <w:tcW w:w="1332" w:type="dxa"/>
            <w:vAlign w:val="center"/>
          </w:tcPr>
          <w:p w14:paraId="72660200">
            <w:pPr>
              <w:pStyle w:val="13"/>
            </w:pPr>
            <w:r>
              <w:t>发放及时率</w:t>
            </w:r>
          </w:p>
        </w:tc>
        <w:tc>
          <w:tcPr>
            <w:tcW w:w="2891" w:type="dxa"/>
            <w:vAlign w:val="center"/>
          </w:tcPr>
          <w:p w14:paraId="09F4C3F0">
            <w:pPr>
              <w:pStyle w:val="13"/>
            </w:pPr>
            <w:r>
              <w:t>发放及时率</w:t>
            </w:r>
          </w:p>
        </w:tc>
        <w:tc>
          <w:tcPr>
            <w:tcW w:w="1276" w:type="dxa"/>
            <w:vAlign w:val="center"/>
          </w:tcPr>
          <w:p w14:paraId="7DA23358">
            <w:pPr>
              <w:pStyle w:val="13"/>
            </w:pPr>
            <w:r>
              <w:t>≥90%</w:t>
            </w:r>
          </w:p>
        </w:tc>
        <w:tc>
          <w:tcPr>
            <w:tcW w:w="1843" w:type="dxa"/>
            <w:vAlign w:val="center"/>
          </w:tcPr>
          <w:p w14:paraId="02B222F0">
            <w:pPr>
              <w:pStyle w:val="13"/>
            </w:pPr>
            <w:r>
              <w:t>冀财教【2024】136号</w:t>
            </w:r>
          </w:p>
        </w:tc>
      </w:tr>
      <w:tr w14:paraId="136126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0334EC"/>
        </w:tc>
        <w:tc>
          <w:tcPr>
            <w:tcW w:w="1276" w:type="dxa"/>
            <w:vAlign w:val="center"/>
          </w:tcPr>
          <w:p w14:paraId="0A14B160">
            <w:pPr>
              <w:pStyle w:val="13"/>
            </w:pPr>
            <w:r>
              <w:t>成本指标</w:t>
            </w:r>
          </w:p>
        </w:tc>
        <w:tc>
          <w:tcPr>
            <w:tcW w:w="1332" w:type="dxa"/>
            <w:vAlign w:val="center"/>
          </w:tcPr>
          <w:p w14:paraId="581C3A5E">
            <w:pPr>
              <w:pStyle w:val="13"/>
            </w:pPr>
            <w:r>
              <w:t>预算控制数</w:t>
            </w:r>
          </w:p>
        </w:tc>
        <w:tc>
          <w:tcPr>
            <w:tcW w:w="2891" w:type="dxa"/>
            <w:vAlign w:val="center"/>
          </w:tcPr>
          <w:p w14:paraId="0039E6B3">
            <w:pPr>
              <w:pStyle w:val="13"/>
            </w:pPr>
            <w:r>
              <w:t>预算控制数</w:t>
            </w:r>
          </w:p>
        </w:tc>
        <w:tc>
          <w:tcPr>
            <w:tcW w:w="1276" w:type="dxa"/>
            <w:vAlign w:val="center"/>
          </w:tcPr>
          <w:p w14:paraId="74C123A7">
            <w:pPr>
              <w:pStyle w:val="13"/>
            </w:pPr>
            <w:r>
              <w:t>≤28万元</w:t>
            </w:r>
          </w:p>
        </w:tc>
        <w:tc>
          <w:tcPr>
            <w:tcW w:w="1843" w:type="dxa"/>
            <w:vAlign w:val="center"/>
          </w:tcPr>
          <w:p w14:paraId="5270E7B8">
            <w:pPr>
              <w:pStyle w:val="13"/>
            </w:pPr>
            <w:r>
              <w:t>冀财教【2024】136号</w:t>
            </w:r>
          </w:p>
        </w:tc>
      </w:tr>
      <w:tr w14:paraId="78F8F6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227822">
            <w:pPr>
              <w:pStyle w:val="15"/>
            </w:pPr>
            <w:r>
              <w:t>效益指标</w:t>
            </w:r>
          </w:p>
        </w:tc>
        <w:tc>
          <w:tcPr>
            <w:tcW w:w="1276" w:type="dxa"/>
            <w:vAlign w:val="center"/>
          </w:tcPr>
          <w:p w14:paraId="0012A1CB">
            <w:pPr>
              <w:pStyle w:val="13"/>
            </w:pPr>
            <w:r>
              <w:t>经济效益指标</w:t>
            </w:r>
          </w:p>
        </w:tc>
        <w:tc>
          <w:tcPr>
            <w:tcW w:w="1332" w:type="dxa"/>
            <w:vAlign w:val="center"/>
          </w:tcPr>
          <w:p w14:paraId="45781BA4">
            <w:pPr>
              <w:pStyle w:val="13"/>
            </w:pPr>
            <w:r>
              <w:t>提高效率</w:t>
            </w:r>
          </w:p>
        </w:tc>
        <w:tc>
          <w:tcPr>
            <w:tcW w:w="2891" w:type="dxa"/>
            <w:vAlign w:val="center"/>
          </w:tcPr>
          <w:p w14:paraId="27E43225">
            <w:pPr>
              <w:pStyle w:val="13"/>
            </w:pPr>
            <w:r>
              <w:t>提高效率</w:t>
            </w:r>
          </w:p>
        </w:tc>
        <w:tc>
          <w:tcPr>
            <w:tcW w:w="1276" w:type="dxa"/>
            <w:vAlign w:val="center"/>
          </w:tcPr>
          <w:p w14:paraId="6CACACED">
            <w:pPr>
              <w:pStyle w:val="13"/>
            </w:pPr>
            <w:r>
              <w:t>≥90%</w:t>
            </w:r>
          </w:p>
        </w:tc>
        <w:tc>
          <w:tcPr>
            <w:tcW w:w="1843" w:type="dxa"/>
            <w:vAlign w:val="center"/>
          </w:tcPr>
          <w:p w14:paraId="1D045D87">
            <w:pPr>
              <w:pStyle w:val="13"/>
            </w:pPr>
            <w:r>
              <w:t>冀财教【2024】136号</w:t>
            </w:r>
          </w:p>
        </w:tc>
      </w:tr>
      <w:tr w14:paraId="1B22E8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4B2B6D"/>
        </w:tc>
        <w:tc>
          <w:tcPr>
            <w:tcW w:w="1276" w:type="dxa"/>
            <w:vAlign w:val="center"/>
          </w:tcPr>
          <w:p w14:paraId="3A62D8E6">
            <w:pPr>
              <w:pStyle w:val="13"/>
            </w:pPr>
            <w:r>
              <w:t>社会效益指标</w:t>
            </w:r>
          </w:p>
        </w:tc>
        <w:tc>
          <w:tcPr>
            <w:tcW w:w="1332" w:type="dxa"/>
            <w:vAlign w:val="center"/>
          </w:tcPr>
          <w:p w14:paraId="112B009C">
            <w:pPr>
              <w:pStyle w:val="13"/>
            </w:pPr>
            <w:r>
              <w:t>服务的改善与提升</w:t>
            </w:r>
          </w:p>
        </w:tc>
        <w:tc>
          <w:tcPr>
            <w:tcW w:w="2891" w:type="dxa"/>
            <w:vAlign w:val="center"/>
          </w:tcPr>
          <w:p w14:paraId="11FA4FFA">
            <w:pPr>
              <w:pStyle w:val="13"/>
            </w:pPr>
            <w:r>
              <w:t>服务的改善与提升</w:t>
            </w:r>
          </w:p>
        </w:tc>
        <w:tc>
          <w:tcPr>
            <w:tcW w:w="1276" w:type="dxa"/>
            <w:vAlign w:val="center"/>
          </w:tcPr>
          <w:p w14:paraId="61EFC6E1">
            <w:pPr>
              <w:pStyle w:val="13"/>
            </w:pPr>
            <w:r>
              <w:t>显著提升</w:t>
            </w:r>
          </w:p>
        </w:tc>
        <w:tc>
          <w:tcPr>
            <w:tcW w:w="1843" w:type="dxa"/>
            <w:vAlign w:val="center"/>
          </w:tcPr>
          <w:p w14:paraId="6F8ECD42">
            <w:pPr>
              <w:pStyle w:val="13"/>
            </w:pPr>
            <w:r>
              <w:t>冀财教【2024】136号</w:t>
            </w:r>
          </w:p>
        </w:tc>
      </w:tr>
      <w:tr w14:paraId="4BD2C3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A465C0"/>
        </w:tc>
        <w:tc>
          <w:tcPr>
            <w:tcW w:w="1276" w:type="dxa"/>
            <w:vAlign w:val="center"/>
          </w:tcPr>
          <w:p w14:paraId="3AA53A06">
            <w:pPr>
              <w:pStyle w:val="13"/>
            </w:pPr>
            <w:r>
              <w:t>生态效益指标</w:t>
            </w:r>
          </w:p>
        </w:tc>
        <w:tc>
          <w:tcPr>
            <w:tcW w:w="1332" w:type="dxa"/>
            <w:vAlign w:val="center"/>
          </w:tcPr>
          <w:p w14:paraId="669ACA57">
            <w:pPr>
              <w:pStyle w:val="13"/>
            </w:pPr>
            <w:r>
              <w:t>推动教育事业发展</w:t>
            </w:r>
          </w:p>
        </w:tc>
        <w:tc>
          <w:tcPr>
            <w:tcW w:w="2891" w:type="dxa"/>
            <w:vAlign w:val="center"/>
          </w:tcPr>
          <w:p w14:paraId="7DEDDE59">
            <w:pPr>
              <w:pStyle w:val="13"/>
            </w:pPr>
            <w:r>
              <w:t>推动教育事业发展</w:t>
            </w:r>
          </w:p>
        </w:tc>
        <w:tc>
          <w:tcPr>
            <w:tcW w:w="1276" w:type="dxa"/>
            <w:vAlign w:val="center"/>
          </w:tcPr>
          <w:p w14:paraId="75B7E4BF">
            <w:pPr>
              <w:pStyle w:val="13"/>
            </w:pPr>
            <w:r>
              <w:t>积极推动</w:t>
            </w:r>
          </w:p>
        </w:tc>
        <w:tc>
          <w:tcPr>
            <w:tcW w:w="1843" w:type="dxa"/>
            <w:vAlign w:val="center"/>
          </w:tcPr>
          <w:p w14:paraId="1D912494">
            <w:pPr>
              <w:pStyle w:val="13"/>
            </w:pPr>
            <w:r>
              <w:t>冀财教【2024】136号</w:t>
            </w:r>
          </w:p>
        </w:tc>
      </w:tr>
      <w:tr w14:paraId="783382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BFBE9C"/>
        </w:tc>
        <w:tc>
          <w:tcPr>
            <w:tcW w:w="1276" w:type="dxa"/>
            <w:vAlign w:val="center"/>
          </w:tcPr>
          <w:p w14:paraId="24A3AAA6">
            <w:pPr>
              <w:pStyle w:val="13"/>
            </w:pPr>
            <w:r>
              <w:t>可持续影响指标</w:t>
            </w:r>
          </w:p>
        </w:tc>
        <w:tc>
          <w:tcPr>
            <w:tcW w:w="1332" w:type="dxa"/>
            <w:vAlign w:val="center"/>
          </w:tcPr>
          <w:p w14:paraId="5B739761">
            <w:pPr>
              <w:pStyle w:val="13"/>
            </w:pPr>
            <w:r>
              <w:t>维护社会稳定</w:t>
            </w:r>
          </w:p>
        </w:tc>
        <w:tc>
          <w:tcPr>
            <w:tcW w:w="2891" w:type="dxa"/>
            <w:vAlign w:val="center"/>
          </w:tcPr>
          <w:p w14:paraId="395C69D7">
            <w:pPr>
              <w:pStyle w:val="13"/>
            </w:pPr>
            <w:r>
              <w:t>维护社会稳定</w:t>
            </w:r>
          </w:p>
        </w:tc>
        <w:tc>
          <w:tcPr>
            <w:tcW w:w="1276" w:type="dxa"/>
            <w:vAlign w:val="center"/>
          </w:tcPr>
          <w:p w14:paraId="1443287D">
            <w:pPr>
              <w:pStyle w:val="13"/>
            </w:pPr>
            <w:r>
              <w:t>确保稳定</w:t>
            </w:r>
          </w:p>
        </w:tc>
        <w:tc>
          <w:tcPr>
            <w:tcW w:w="1843" w:type="dxa"/>
            <w:vAlign w:val="center"/>
          </w:tcPr>
          <w:p w14:paraId="0D93F2D6">
            <w:pPr>
              <w:pStyle w:val="13"/>
            </w:pPr>
            <w:r>
              <w:t>冀财教【2024】136号</w:t>
            </w:r>
          </w:p>
        </w:tc>
      </w:tr>
      <w:tr w14:paraId="2C46DA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E31F4D">
            <w:pPr>
              <w:pStyle w:val="15"/>
            </w:pPr>
            <w:r>
              <w:t>满意度指标</w:t>
            </w:r>
          </w:p>
        </w:tc>
        <w:tc>
          <w:tcPr>
            <w:tcW w:w="1276" w:type="dxa"/>
            <w:vAlign w:val="center"/>
          </w:tcPr>
          <w:p w14:paraId="2A97C56C">
            <w:pPr>
              <w:pStyle w:val="13"/>
            </w:pPr>
            <w:r>
              <w:t>服务对象满意度指标</w:t>
            </w:r>
          </w:p>
        </w:tc>
        <w:tc>
          <w:tcPr>
            <w:tcW w:w="1332" w:type="dxa"/>
            <w:vAlign w:val="center"/>
          </w:tcPr>
          <w:p w14:paraId="7D0C7E9F">
            <w:pPr>
              <w:pStyle w:val="13"/>
            </w:pPr>
            <w:r>
              <w:t>服务对象满意度</w:t>
            </w:r>
          </w:p>
        </w:tc>
        <w:tc>
          <w:tcPr>
            <w:tcW w:w="2891" w:type="dxa"/>
            <w:vAlign w:val="center"/>
          </w:tcPr>
          <w:p w14:paraId="60B9E250">
            <w:pPr>
              <w:pStyle w:val="13"/>
            </w:pPr>
            <w:r>
              <w:t>服务对象满意度</w:t>
            </w:r>
          </w:p>
        </w:tc>
        <w:tc>
          <w:tcPr>
            <w:tcW w:w="1276" w:type="dxa"/>
            <w:vAlign w:val="center"/>
          </w:tcPr>
          <w:p w14:paraId="68F47874">
            <w:pPr>
              <w:pStyle w:val="13"/>
            </w:pPr>
            <w:r>
              <w:t>≥90%</w:t>
            </w:r>
          </w:p>
        </w:tc>
        <w:tc>
          <w:tcPr>
            <w:tcW w:w="1843" w:type="dxa"/>
            <w:vAlign w:val="center"/>
          </w:tcPr>
          <w:p w14:paraId="782CB7D8">
            <w:pPr>
              <w:pStyle w:val="13"/>
            </w:pPr>
            <w:r>
              <w:t>冀财教【2024】136号</w:t>
            </w:r>
          </w:p>
        </w:tc>
      </w:tr>
    </w:tbl>
    <w:p w14:paraId="6D8FAED9">
      <w:pPr>
        <w:sectPr>
          <w:pgSz w:w="11900" w:h="16840"/>
          <w:pgMar w:top="1984" w:right="1304" w:bottom="1134" w:left="1304" w:header="720" w:footer="720" w:gutter="0"/>
          <w:cols w:space="720" w:num="1"/>
        </w:sectPr>
      </w:pPr>
    </w:p>
    <w:p w14:paraId="498DD7A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4851E7">
      <w:pPr>
        <w:spacing w:before="0" w:after="0"/>
        <w:ind w:firstLine="560"/>
        <w:jc w:val="left"/>
        <w:outlineLvl w:val="3"/>
      </w:pPr>
      <w:bookmarkStart w:id="79" w:name="_Toc_4_4_0000000080"/>
      <w:r>
        <w:rPr>
          <w:rFonts w:ascii="方正仿宋_GBK" w:hAnsi="方正仿宋_GBK" w:eastAsia="方正仿宋_GBK" w:cs="方正仿宋_GBK"/>
          <w:color w:val="000000"/>
          <w:sz w:val="28"/>
        </w:rPr>
        <w:t>77.怀财字【2025】7号 2025年教育系统业务费绩效目标表</w:t>
      </w:r>
      <w:bookmarkEnd w:id="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2A98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9EFCF60">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12B5334F">
            <w:pPr>
              <w:pStyle w:val="11"/>
            </w:pPr>
            <w:r>
              <w:t>单位：万元</w:t>
            </w:r>
          </w:p>
        </w:tc>
      </w:tr>
      <w:tr w14:paraId="2DBB48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68AF44">
            <w:pPr>
              <w:pStyle w:val="14"/>
            </w:pPr>
            <w:r>
              <w:t>项目编码</w:t>
            </w:r>
          </w:p>
        </w:tc>
        <w:tc>
          <w:tcPr>
            <w:tcW w:w="2608" w:type="dxa"/>
            <w:gridSpan w:val="2"/>
            <w:vAlign w:val="center"/>
          </w:tcPr>
          <w:p w14:paraId="3DFFEFCB">
            <w:pPr>
              <w:pStyle w:val="13"/>
            </w:pPr>
            <w:r>
              <w:t>13073025P000006100083</w:t>
            </w:r>
          </w:p>
        </w:tc>
        <w:tc>
          <w:tcPr>
            <w:tcW w:w="1587" w:type="dxa"/>
            <w:vAlign w:val="center"/>
          </w:tcPr>
          <w:p w14:paraId="42D5923C">
            <w:pPr>
              <w:pStyle w:val="14"/>
            </w:pPr>
            <w:r>
              <w:t>项目名称</w:t>
            </w:r>
          </w:p>
        </w:tc>
        <w:tc>
          <w:tcPr>
            <w:tcW w:w="4423" w:type="dxa"/>
            <w:gridSpan w:val="3"/>
            <w:vAlign w:val="center"/>
          </w:tcPr>
          <w:p w14:paraId="63349CC6">
            <w:pPr>
              <w:pStyle w:val="13"/>
            </w:pPr>
            <w:r>
              <w:t>怀财字【2025】7号 2025年教育系统业务费</w:t>
            </w:r>
          </w:p>
        </w:tc>
      </w:tr>
      <w:tr w14:paraId="1DF152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49B03B">
            <w:pPr>
              <w:pStyle w:val="14"/>
            </w:pPr>
            <w:r>
              <w:t>预算规模及资金用途</w:t>
            </w:r>
          </w:p>
        </w:tc>
        <w:tc>
          <w:tcPr>
            <w:tcW w:w="1276" w:type="dxa"/>
            <w:vAlign w:val="center"/>
          </w:tcPr>
          <w:p w14:paraId="4514B5FE">
            <w:pPr>
              <w:pStyle w:val="14"/>
            </w:pPr>
            <w:r>
              <w:t>预算数</w:t>
            </w:r>
          </w:p>
        </w:tc>
        <w:tc>
          <w:tcPr>
            <w:tcW w:w="1332" w:type="dxa"/>
            <w:vAlign w:val="center"/>
          </w:tcPr>
          <w:p w14:paraId="19721B02">
            <w:pPr>
              <w:pStyle w:val="13"/>
            </w:pPr>
            <w:r>
              <w:t>5.00</w:t>
            </w:r>
          </w:p>
        </w:tc>
        <w:tc>
          <w:tcPr>
            <w:tcW w:w="1587" w:type="dxa"/>
            <w:vAlign w:val="center"/>
          </w:tcPr>
          <w:p w14:paraId="1B101AE3">
            <w:pPr>
              <w:pStyle w:val="14"/>
            </w:pPr>
            <w:r>
              <w:t>其中：财政    资金</w:t>
            </w:r>
          </w:p>
        </w:tc>
        <w:tc>
          <w:tcPr>
            <w:tcW w:w="1304" w:type="dxa"/>
            <w:vAlign w:val="center"/>
          </w:tcPr>
          <w:p w14:paraId="33585981">
            <w:pPr>
              <w:pStyle w:val="13"/>
            </w:pPr>
            <w:r>
              <w:t>5.00</w:t>
            </w:r>
          </w:p>
        </w:tc>
        <w:tc>
          <w:tcPr>
            <w:tcW w:w="1276" w:type="dxa"/>
            <w:vAlign w:val="center"/>
          </w:tcPr>
          <w:p w14:paraId="7C906354">
            <w:pPr>
              <w:pStyle w:val="14"/>
            </w:pPr>
            <w:r>
              <w:t>其他资金</w:t>
            </w:r>
          </w:p>
        </w:tc>
        <w:tc>
          <w:tcPr>
            <w:tcW w:w="1843" w:type="dxa"/>
            <w:vAlign w:val="center"/>
          </w:tcPr>
          <w:p w14:paraId="26BD1338">
            <w:pPr>
              <w:pStyle w:val="13"/>
            </w:pPr>
            <w:r>
              <w:t xml:space="preserve"> </w:t>
            </w:r>
          </w:p>
        </w:tc>
      </w:tr>
      <w:tr w14:paraId="0C1FC0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DA582B"/>
        </w:tc>
        <w:tc>
          <w:tcPr>
            <w:tcW w:w="8618" w:type="dxa"/>
            <w:gridSpan w:val="6"/>
            <w:vAlign w:val="center"/>
          </w:tcPr>
          <w:p w14:paraId="609C8D5F">
            <w:pPr>
              <w:pStyle w:val="13"/>
            </w:pPr>
            <w:r>
              <w:t>业务费，主要用于学校日常教育教学支出，以及采购教育教学设备支出。</w:t>
            </w:r>
          </w:p>
        </w:tc>
      </w:tr>
      <w:tr w14:paraId="611B2F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67B8C8">
            <w:pPr>
              <w:pStyle w:val="14"/>
            </w:pPr>
            <w:r>
              <w:t>资金支出计划（%）</w:t>
            </w:r>
          </w:p>
        </w:tc>
        <w:tc>
          <w:tcPr>
            <w:tcW w:w="2608" w:type="dxa"/>
            <w:gridSpan w:val="2"/>
            <w:vAlign w:val="center"/>
          </w:tcPr>
          <w:p w14:paraId="4E8979F1">
            <w:pPr>
              <w:pStyle w:val="14"/>
            </w:pPr>
            <w:r>
              <w:t>3月底</w:t>
            </w:r>
          </w:p>
        </w:tc>
        <w:tc>
          <w:tcPr>
            <w:tcW w:w="1587" w:type="dxa"/>
            <w:vAlign w:val="center"/>
          </w:tcPr>
          <w:p w14:paraId="20D59236">
            <w:pPr>
              <w:pStyle w:val="14"/>
            </w:pPr>
            <w:r>
              <w:t>6月底</w:t>
            </w:r>
          </w:p>
        </w:tc>
        <w:tc>
          <w:tcPr>
            <w:tcW w:w="1304" w:type="dxa"/>
            <w:vAlign w:val="center"/>
          </w:tcPr>
          <w:p w14:paraId="6EE33458">
            <w:pPr>
              <w:pStyle w:val="14"/>
            </w:pPr>
            <w:r>
              <w:t>10月底</w:t>
            </w:r>
          </w:p>
        </w:tc>
        <w:tc>
          <w:tcPr>
            <w:tcW w:w="3119" w:type="dxa"/>
            <w:gridSpan w:val="2"/>
            <w:vAlign w:val="center"/>
          </w:tcPr>
          <w:p w14:paraId="7B2E46BF">
            <w:pPr>
              <w:pStyle w:val="14"/>
            </w:pPr>
            <w:r>
              <w:t>12月底</w:t>
            </w:r>
          </w:p>
        </w:tc>
      </w:tr>
      <w:tr w14:paraId="570D2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8612A8"/>
        </w:tc>
        <w:tc>
          <w:tcPr>
            <w:tcW w:w="2608" w:type="dxa"/>
            <w:gridSpan w:val="2"/>
            <w:vAlign w:val="center"/>
          </w:tcPr>
          <w:p w14:paraId="4F96E562">
            <w:pPr>
              <w:pStyle w:val="15"/>
            </w:pPr>
            <w:r>
              <w:t xml:space="preserve"> </w:t>
            </w:r>
          </w:p>
        </w:tc>
        <w:tc>
          <w:tcPr>
            <w:tcW w:w="1587" w:type="dxa"/>
            <w:vAlign w:val="center"/>
          </w:tcPr>
          <w:p w14:paraId="75B346A1">
            <w:pPr>
              <w:pStyle w:val="15"/>
            </w:pPr>
            <w:r>
              <w:t>50%</w:t>
            </w:r>
          </w:p>
        </w:tc>
        <w:tc>
          <w:tcPr>
            <w:tcW w:w="1304" w:type="dxa"/>
            <w:vAlign w:val="center"/>
          </w:tcPr>
          <w:p w14:paraId="7898C0B9">
            <w:pPr>
              <w:pStyle w:val="15"/>
            </w:pPr>
            <w:r>
              <w:t>70%</w:t>
            </w:r>
          </w:p>
        </w:tc>
        <w:tc>
          <w:tcPr>
            <w:tcW w:w="3119" w:type="dxa"/>
            <w:gridSpan w:val="2"/>
            <w:vAlign w:val="center"/>
          </w:tcPr>
          <w:p w14:paraId="0878157A">
            <w:pPr>
              <w:pStyle w:val="15"/>
            </w:pPr>
            <w:r>
              <w:t>100%</w:t>
            </w:r>
          </w:p>
        </w:tc>
      </w:tr>
      <w:tr w14:paraId="05D7B7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9FE50D">
            <w:pPr>
              <w:pStyle w:val="14"/>
            </w:pPr>
            <w:r>
              <w:t>绩效目标</w:t>
            </w:r>
          </w:p>
        </w:tc>
        <w:tc>
          <w:tcPr>
            <w:tcW w:w="8618" w:type="dxa"/>
            <w:gridSpan w:val="6"/>
            <w:vAlign w:val="center"/>
          </w:tcPr>
          <w:p w14:paraId="359854A4">
            <w:pPr>
              <w:pStyle w:val="13"/>
            </w:pPr>
            <w:r>
              <w:t>1.业务费，主要用于学校日常教育教学支出，以及采购教育教学设备支出。</w:t>
            </w:r>
          </w:p>
        </w:tc>
      </w:tr>
    </w:tbl>
    <w:p w14:paraId="7C9EF56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15E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A64127">
            <w:pPr>
              <w:pStyle w:val="14"/>
            </w:pPr>
            <w:r>
              <w:t>一级指标</w:t>
            </w:r>
          </w:p>
        </w:tc>
        <w:tc>
          <w:tcPr>
            <w:tcW w:w="1276" w:type="dxa"/>
            <w:vAlign w:val="center"/>
          </w:tcPr>
          <w:p w14:paraId="1BDAC200">
            <w:pPr>
              <w:pStyle w:val="14"/>
            </w:pPr>
            <w:r>
              <w:t>二级指标</w:t>
            </w:r>
          </w:p>
        </w:tc>
        <w:tc>
          <w:tcPr>
            <w:tcW w:w="1332" w:type="dxa"/>
            <w:vAlign w:val="center"/>
          </w:tcPr>
          <w:p w14:paraId="4E7327C0">
            <w:pPr>
              <w:pStyle w:val="14"/>
            </w:pPr>
            <w:r>
              <w:t>三级指标</w:t>
            </w:r>
          </w:p>
        </w:tc>
        <w:tc>
          <w:tcPr>
            <w:tcW w:w="2891" w:type="dxa"/>
            <w:vAlign w:val="center"/>
          </w:tcPr>
          <w:p w14:paraId="7B6C1F3F">
            <w:pPr>
              <w:pStyle w:val="14"/>
            </w:pPr>
            <w:r>
              <w:t>绩效指标描述</w:t>
            </w:r>
          </w:p>
        </w:tc>
        <w:tc>
          <w:tcPr>
            <w:tcW w:w="1276" w:type="dxa"/>
            <w:vAlign w:val="center"/>
          </w:tcPr>
          <w:p w14:paraId="28CD98F8">
            <w:pPr>
              <w:pStyle w:val="14"/>
            </w:pPr>
            <w:r>
              <w:t>指标值</w:t>
            </w:r>
          </w:p>
        </w:tc>
        <w:tc>
          <w:tcPr>
            <w:tcW w:w="1843" w:type="dxa"/>
            <w:vAlign w:val="center"/>
          </w:tcPr>
          <w:p w14:paraId="3B1421A5">
            <w:pPr>
              <w:pStyle w:val="14"/>
            </w:pPr>
            <w:r>
              <w:t>指标值确定依据</w:t>
            </w:r>
          </w:p>
        </w:tc>
      </w:tr>
      <w:tr w14:paraId="37D6E6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532DD9">
            <w:pPr>
              <w:pStyle w:val="15"/>
            </w:pPr>
            <w:r>
              <w:t>产出指标</w:t>
            </w:r>
          </w:p>
        </w:tc>
        <w:tc>
          <w:tcPr>
            <w:tcW w:w="1276" w:type="dxa"/>
            <w:vAlign w:val="center"/>
          </w:tcPr>
          <w:p w14:paraId="5081D3AF">
            <w:pPr>
              <w:pStyle w:val="13"/>
            </w:pPr>
            <w:r>
              <w:t>数量指标</w:t>
            </w:r>
          </w:p>
        </w:tc>
        <w:tc>
          <w:tcPr>
            <w:tcW w:w="1332" w:type="dxa"/>
            <w:vAlign w:val="center"/>
          </w:tcPr>
          <w:p w14:paraId="4257533C">
            <w:pPr>
              <w:pStyle w:val="13"/>
            </w:pPr>
            <w:r>
              <w:t>采购资产数量</w:t>
            </w:r>
          </w:p>
        </w:tc>
        <w:tc>
          <w:tcPr>
            <w:tcW w:w="2891" w:type="dxa"/>
            <w:vAlign w:val="center"/>
          </w:tcPr>
          <w:p w14:paraId="217857AB">
            <w:pPr>
              <w:pStyle w:val="13"/>
            </w:pPr>
            <w:r>
              <w:t>采购资产数量</w:t>
            </w:r>
          </w:p>
        </w:tc>
        <w:tc>
          <w:tcPr>
            <w:tcW w:w="1276" w:type="dxa"/>
            <w:vAlign w:val="center"/>
          </w:tcPr>
          <w:p w14:paraId="6C523B13">
            <w:pPr>
              <w:pStyle w:val="13"/>
            </w:pPr>
            <w:r>
              <w:t>≥1套</w:t>
            </w:r>
          </w:p>
        </w:tc>
        <w:tc>
          <w:tcPr>
            <w:tcW w:w="1843" w:type="dxa"/>
            <w:vAlign w:val="center"/>
          </w:tcPr>
          <w:p w14:paraId="682CE906">
            <w:pPr>
              <w:pStyle w:val="13"/>
            </w:pPr>
            <w:r>
              <w:t>怀财字【2025】7号</w:t>
            </w:r>
          </w:p>
        </w:tc>
      </w:tr>
      <w:tr w14:paraId="42CC9B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44A7D2"/>
        </w:tc>
        <w:tc>
          <w:tcPr>
            <w:tcW w:w="1276" w:type="dxa"/>
            <w:vAlign w:val="center"/>
          </w:tcPr>
          <w:p w14:paraId="2820D5DD">
            <w:pPr>
              <w:pStyle w:val="13"/>
            </w:pPr>
            <w:r>
              <w:t>质量指标</w:t>
            </w:r>
          </w:p>
        </w:tc>
        <w:tc>
          <w:tcPr>
            <w:tcW w:w="1332" w:type="dxa"/>
            <w:vAlign w:val="center"/>
          </w:tcPr>
          <w:p w14:paraId="3AA0135A">
            <w:pPr>
              <w:pStyle w:val="13"/>
            </w:pPr>
            <w:r>
              <w:t>采购资产质量</w:t>
            </w:r>
          </w:p>
        </w:tc>
        <w:tc>
          <w:tcPr>
            <w:tcW w:w="2891" w:type="dxa"/>
            <w:vAlign w:val="center"/>
          </w:tcPr>
          <w:p w14:paraId="63E880FA">
            <w:pPr>
              <w:pStyle w:val="13"/>
            </w:pPr>
            <w:r>
              <w:t>采购资产质量</w:t>
            </w:r>
          </w:p>
        </w:tc>
        <w:tc>
          <w:tcPr>
            <w:tcW w:w="1276" w:type="dxa"/>
            <w:vAlign w:val="center"/>
          </w:tcPr>
          <w:p w14:paraId="4091B21B">
            <w:pPr>
              <w:pStyle w:val="13"/>
            </w:pPr>
            <w:r>
              <w:t>≥90%</w:t>
            </w:r>
          </w:p>
        </w:tc>
        <w:tc>
          <w:tcPr>
            <w:tcW w:w="1843" w:type="dxa"/>
            <w:vAlign w:val="center"/>
          </w:tcPr>
          <w:p w14:paraId="7B453858">
            <w:pPr>
              <w:pStyle w:val="13"/>
            </w:pPr>
            <w:r>
              <w:t>怀财字【2025】7号</w:t>
            </w:r>
          </w:p>
        </w:tc>
      </w:tr>
      <w:tr w14:paraId="615D67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31743A"/>
        </w:tc>
        <w:tc>
          <w:tcPr>
            <w:tcW w:w="1276" w:type="dxa"/>
            <w:vAlign w:val="center"/>
          </w:tcPr>
          <w:p w14:paraId="04CE7D33">
            <w:pPr>
              <w:pStyle w:val="13"/>
            </w:pPr>
            <w:r>
              <w:t>时效指标</w:t>
            </w:r>
          </w:p>
        </w:tc>
        <w:tc>
          <w:tcPr>
            <w:tcW w:w="1332" w:type="dxa"/>
            <w:vAlign w:val="center"/>
          </w:tcPr>
          <w:p w14:paraId="16161572">
            <w:pPr>
              <w:pStyle w:val="13"/>
            </w:pPr>
            <w:r>
              <w:t>采购及时性</w:t>
            </w:r>
          </w:p>
        </w:tc>
        <w:tc>
          <w:tcPr>
            <w:tcW w:w="2891" w:type="dxa"/>
            <w:vAlign w:val="center"/>
          </w:tcPr>
          <w:p w14:paraId="79B6A50B">
            <w:pPr>
              <w:pStyle w:val="13"/>
            </w:pPr>
            <w:r>
              <w:t>采购及时性</w:t>
            </w:r>
          </w:p>
        </w:tc>
        <w:tc>
          <w:tcPr>
            <w:tcW w:w="1276" w:type="dxa"/>
            <w:vAlign w:val="center"/>
          </w:tcPr>
          <w:p w14:paraId="7AB49053">
            <w:pPr>
              <w:pStyle w:val="13"/>
            </w:pPr>
            <w:r>
              <w:t>≥90%</w:t>
            </w:r>
          </w:p>
        </w:tc>
        <w:tc>
          <w:tcPr>
            <w:tcW w:w="1843" w:type="dxa"/>
            <w:vAlign w:val="center"/>
          </w:tcPr>
          <w:p w14:paraId="3296415A">
            <w:pPr>
              <w:pStyle w:val="13"/>
            </w:pPr>
            <w:r>
              <w:t>怀财字【2025】7号</w:t>
            </w:r>
          </w:p>
        </w:tc>
      </w:tr>
      <w:tr w14:paraId="40A0A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7BDA58"/>
        </w:tc>
        <w:tc>
          <w:tcPr>
            <w:tcW w:w="1276" w:type="dxa"/>
            <w:vAlign w:val="center"/>
          </w:tcPr>
          <w:p w14:paraId="7F617BDF">
            <w:pPr>
              <w:pStyle w:val="13"/>
            </w:pPr>
            <w:r>
              <w:t>成本指标</w:t>
            </w:r>
          </w:p>
        </w:tc>
        <w:tc>
          <w:tcPr>
            <w:tcW w:w="1332" w:type="dxa"/>
            <w:vAlign w:val="center"/>
          </w:tcPr>
          <w:p w14:paraId="700CF733">
            <w:pPr>
              <w:pStyle w:val="13"/>
            </w:pPr>
            <w:r>
              <w:t>预算控制数</w:t>
            </w:r>
          </w:p>
        </w:tc>
        <w:tc>
          <w:tcPr>
            <w:tcW w:w="2891" w:type="dxa"/>
            <w:vAlign w:val="center"/>
          </w:tcPr>
          <w:p w14:paraId="601DDBE1">
            <w:pPr>
              <w:pStyle w:val="13"/>
            </w:pPr>
            <w:r>
              <w:t>预算控制数</w:t>
            </w:r>
          </w:p>
        </w:tc>
        <w:tc>
          <w:tcPr>
            <w:tcW w:w="1276" w:type="dxa"/>
            <w:vAlign w:val="center"/>
          </w:tcPr>
          <w:p w14:paraId="08681B30">
            <w:pPr>
              <w:pStyle w:val="13"/>
            </w:pPr>
            <w:r>
              <w:t>≤5万元</w:t>
            </w:r>
          </w:p>
        </w:tc>
        <w:tc>
          <w:tcPr>
            <w:tcW w:w="1843" w:type="dxa"/>
            <w:vAlign w:val="center"/>
          </w:tcPr>
          <w:p w14:paraId="565B61F5">
            <w:pPr>
              <w:pStyle w:val="13"/>
            </w:pPr>
            <w:r>
              <w:t>怀财字【2025】7号</w:t>
            </w:r>
          </w:p>
        </w:tc>
      </w:tr>
      <w:tr w14:paraId="2C984F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9D4FE8">
            <w:pPr>
              <w:pStyle w:val="15"/>
            </w:pPr>
            <w:r>
              <w:t>效益指标</w:t>
            </w:r>
          </w:p>
        </w:tc>
        <w:tc>
          <w:tcPr>
            <w:tcW w:w="1276" w:type="dxa"/>
            <w:vAlign w:val="center"/>
          </w:tcPr>
          <w:p w14:paraId="0C469524">
            <w:pPr>
              <w:pStyle w:val="13"/>
            </w:pPr>
            <w:r>
              <w:t>经济效益指标</w:t>
            </w:r>
          </w:p>
        </w:tc>
        <w:tc>
          <w:tcPr>
            <w:tcW w:w="1332" w:type="dxa"/>
            <w:vAlign w:val="center"/>
          </w:tcPr>
          <w:p w14:paraId="7003285B">
            <w:pPr>
              <w:pStyle w:val="13"/>
            </w:pPr>
            <w:r>
              <w:t>提高效率</w:t>
            </w:r>
          </w:p>
        </w:tc>
        <w:tc>
          <w:tcPr>
            <w:tcW w:w="2891" w:type="dxa"/>
            <w:vAlign w:val="center"/>
          </w:tcPr>
          <w:p w14:paraId="3433A135">
            <w:pPr>
              <w:pStyle w:val="13"/>
            </w:pPr>
            <w:r>
              <w:t>提高效率</w:t>
            </w:r>
          </w:p>
        </w:tc>
        <w:tc>
          <w:tcPr>
            <w:tcW w:w="1276" w:type="dxa"/>
            <w:vAlign w:val="center"/>
          </w:tcPr>
          <w:p w14:paraId="2FDFBBAF">
            <w:pPr>
              <w:pStyle w:val="13"/>
            </w:pPr>
            <w:r>
              <w:t>≥90%</w:t>
            </w:r>
          </w:p>
        </w:tc>
        <w:tc>
          <w:tcPr>
            <w:tcW w:w="1843" w:type="dxa"/>
            <w:vAlign w:val="center"/>
          </w:tcPr>
          <w:p w14:paraId="4892A9E7">
            <w:pPr>
              <w:pStyle w:val="13"/>
            </w:pPr>
            <w:r>
              <w:t>怀财字【2025】7号</w:t>
            </w:r>
          </w:p>
        </w:tc>
      </w:tr>
      <w:tr w14:paraId="61FE0A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5080E3"/>
        </w:tc>
        <w:tc>
          <w:tcPr>
            <w:tcW w:w="1276" w:type="dxa"/>
            <w:vAlign w:val="center"/>
          </w:tcPr>
          <w:p w14:paraId="3FB14917">
            <w:pPr>
              <w:pStyle w:val="13"/>
            </w:pPr>
            <w:r>
              <w:t>社会效益指标</w:t>
            </w:r>
          </w:p>
        </w:tc>
        <w:tc>
          <w:tcPr>
            <w:tcW w:w="1332" w:type="dxa"/>
            <w:vAlign w:val="center"/>
          </w:tcPr>
          <w:p w14:paraId="21438CB6">
            <w:pPr>
              <w:pStyle w:val="13"/>
            </w:pPr>
            <w:r>
              <w:t>服务的改善与提高</w:t>
            </w:r>
          </w:p>
        </w:tc>
        <w:tc>
          <w:tcPr>
            <w:tcW w:w="2891" w:type="dxa"/>
            <w:vAlign w:val="center"/>
          </w:tcPr>
          <w:p w14:paraId="7E2E54A1">
            <w:pPr>
              <w:pStyle w:val="13"/>
            </w:pPr>
            <w:r>
              <w:t>服务的改善与提高</w:t>
            </w:r>
          </w:p>
        </w:tc>
        <w:tc>
          <w:tcPr>
            <w:tcW w:w="1276" w:type="dxa"/>
            <w:vAlign w:val="center"/>
          </w:tcPr>
          <w:p w14:paraId="4A957E67">
            <w:pPr>
              <w:pStyle w:val="13"/>
            </w:pPr>
            <w:r>
              <w:t>显著提高</w:t>
            </w:r>
          </w:p>
        </w:tc>
        <w:tc>
          <w:tcPr>
            <w:tcW w:w="1843" w:type="dxa"/>
            <w:vAlign w:val="center"/>
          </w:tcPr>
          <w:p w14:paraId="2DBD277B">
            <w:pPr>
              <w:pStyle w:val="13"/>
            </w:pPr>
            <w:r>
              <w:t>怀财字【2025】7号</w:t>
            </w:r>
          </w:p>
        </w:tc>
      </w:tr>
      <w:tr w14:paraId="23B09B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F84DC7"/>
        </w:tc>
        <w:tc>
          <w:tcPr>
            <w:tcW w:w="1276" w:type="dxa"/>
            <w:vAlign w:val="center"/>
          </w:tcPr>
          <w:p w14:paraId="5BB5A294">
            <w:pPr>
              <w:pStyle w:val="13"/>
            </w:pPr>
            <w:r>
              <w:t>生态效益指标</w:t>
            </w:r>
          </w:p>
        </w:tc>
        <w:tc>
          <w:tcPr>
            <w:tcW w:w="1332" w:type="dxa"/>
            <w:vAlign w:val="center"/>
          </w:tcPr>
          <w:p w14:paraId="77F9A8A1">
            <w:pPr>
              <w:pStyle w:val="13"/>
            </w:pPr>
            <w:r>
              <w:t>推动学校发展</w:t>
            </w:r>
          </w:p>
        </w:tc>
        <w:tc>
          <w:tcPr>
            <w:tcW w:w="2891" w:type="dxa"/>
            <w:vAlign w:val="center"/>
          </w:tcPr>
          <w:p w14:paraId="18C8F2AA">
            <w:pPr>
              <w:pStyle w:val="13"/>
            </w:pPr>
            <w:r>
              <w:t>推动学校发展</w:t>
            </w:r>
          </w:p>
        </w:tc>
        <w:tc>
          <w:tcPr>
            <w:tcW w:w="1276" w:type="dxa"/>
            <w:vAlign w:val="center"/>
          </w:tcPr>
          <w:p w14:paraId="66141EF7">
            <w:pPr>
              <w:pStyle w:val="13"/>
            </w:pPr>
            <w:r>
              <w:t>积极推动</w:t>
            </w:r>
          </w:p>
        </w:tc>
        <w:tc>
          <w:tcPr>
            <w:tcW w:w="1843" w:type="dxa"/>
            <w:vAlign w:val="center"/>
          </w:tcPr>
          <w:p w14:paraId="72904577">
            <w:pPr>
              <w:pStyle w:val="13"/>
            </w:pPr>
            <w:r>
              <w:t>怀财字【2025】7号</w:t>
            </w:r>
          </w:p>
        </w:tc>
      </w:tr>
      <w:tr w14:paraId="713D8C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4ABBE7"/>
        </w:tc>
        <w:tc>
          <w:tcPr>
            <w:tcW w:w="1276" w:type="dxa"/>
            <w:vAlign w:val="center"/>
          </w:tcPr>
          <w:p w14:paraId="087C03B8">
            <w:pPr>
              <w:pStyle w:val="13"/>
            </w:pPr>
            <w:r>
              <w:t>可持续影响指标</w:t>
            </w:r>
          </w:p>
        </w:tc>
        <w:tc>
          <w:tcPr>
            <w:tcW w:w="1332" w:type="dxa"/>
            <w:vAlign w:val="center"/>
          </w:tcPr>
          <w:p w14:paraId="15A559EA">
            <w:pPr>
              <w:pStyle w:val="13"/>
            </w:pPr>
            <w:r>
              <w:t>维护社会稳定</w:t>
            </w:r>
          </w:p>
        </w:tc>
        <w:tc>
          <w:tcPr>
            <w:tcW w:w="2891" w:type="dxa"/>
            <w:vAlign w:val="center"/>
          </w:tcPr>
          <w:p w14:paraId="21AF207E">
            <w:pPr>
              <w:pStyle w:val="13"/>
            </w:pPr>
            <w:r>
              <w:t>维护社会稳定</w:t>
            </w:r>
          </w:p>
        </w:tc>
        <w:tc>
          <w:tcPr>
            <w:tcW w:w="1276" w:type="dxa"/>
            <w:vAlign w:val="center"/>
          </w:tcPr>
          <w:p w14:paraId="54C019F7">
            <w:pPr>
              <w:pStyle w:val="13"/>
            </w:pPr>
            <w:r>
              <w:t>确保稳定</w:t>
            </w:r>
          </w:p>
        </w:tc>
        <w:tc>
          <w:tcPr>
            <w:tcW w:w="1843" w:type="dxa"/>
            <w:vAlign w:val="center"/>
          </w:tcPr>
          <w:p w14:paraId="4BCC5A1B">
            <w:pPr>
              <w:pStyle w:val="13"/>
            </w:pPr>
            <w:r>
              <w:t>怀财字【2025】7号</w:t>
            </w:r>
          </w:p>
        </w:tc>
      </w:tr>
      <w:tr w14:paraId="59256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8E39EC">
            <w:pPr>
              <w:pStyle w:val="15"/>
            </w:pPr>
            <w:r>
              <w:t>满意度指标</w:t>
            </w:r>
          </w:p>
        </w:tc>
        <w:tc>
          <w:tcPr>
            <w:tcW w:w="1276" w:type="dxa"/>
            <w:vAlign w:val="center"/>
          </w:tcPr>
          <w:p w14:paraId="4E3BBA84">
            <w:pPr>
              <w:pStyle w:val="13"/>
            </w:pPr>
            <w:r>
              <w:t>服务对象满意度指标</w:t>
            </w:r>
          </w:p>
        </w:tc>
        <w:tc>
          <w:tcPr>
            <w:tcW w:w="1332" w:type="dxa"/>
            <w:vAlign w:val="center"/>
          </w:tcPr>
          <w:p w14:paraId="659D57D3">
            <w:pPr>
              <w:pStyle w:val="13"/>
            </w:pPr>
            <w:r>
              <w:t>服务对象满意度</w:t>
            </w:r>
          </w:p>
        </w:tc>
        <w:tc>
          <w:tcPr>
            <w:tcW w:w="2891" w:type="dxa"/>
            <w:vAlign w:val="center"/>
          </w:tcPr>
          <w:p w14:paraId="0B01E9E5">
            <w:pPr>
              <w:pStyle w:val="13"/>
            </w:pPr>
            <w:r>
              <w:t>服务对象满意度</w:t>
            </w:r>
          </w:p>
        </w:tc>
        <w:tc>
          <w:tcPr>
            <w:tcW w:w="1276" w:type="dxa"/>
            <w:vAlign w:val="center"/>
          </w:tcPr>
          <w:p w14:paraId="539DD16F">
            <w:pPr>
              <w:pStyle w:val="13"/>
            </w:pPr>
            <w:r>
              <w:t>≥90%</w:t>
            </w:r>
          </w:p>
        </w:tc>
        <w:tc>
          <w:tcPr>
            <w:tcW w:w="1843" w:type="dxa"/>
            <w:vAlign w:val="center"/>
          </w:tcPr>
          <w:p w14:paraId="1ABD9740">
            <w:pPr>
              <w:pStyle w:val="13"/>
            </w:pPr>
            <w:r>
              <w:t>怀财字【2025】7号</w:t>
            </w:r>
          </w:p>
        </w:tc>
      </w:tr>
    </w:tbl>
    <w:p w14:paraId="5CD8A281">
      <w:pPr>
        <w:sectPr>
          <w:pgSz w:w="11900" w:h="16840"/>
          <w:pgMar w:top="1984" w:right="1304" w:bottom="1134" w:left="1304" w:header="720" w:footer="720" w:gutter="0"/>
          <w:cols w:space="720" w:num="1"/>
        </w:sectPr>
      </w:pPr>
    </w:p>
    <w:p w14:paraId="0F8A4BB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955FCC">
      <w:pPr>
        <w:spacing w:before="0" w:after="0"/>
        <w:ind w:firstLine="560"/>
        <w:jc w:val="left"/>
        <w:outlineLvl w:val="3"/>
      </w:pPr>
      <w:bookmarkStart w:id="80" w:name="_Toc_4_4_0000000081"/>
      <w:r>
        <w:rPr>
          <w:rFonts w:ascii="方正仿宋_GBK" w:hAnsi="方正仿宋_GBK" w:eastAsia="方正仿宋_GBK" w:cs="方正仿宋_GBK"/>
          <w:color w:val="000000"/>
          <w:sz w:val="28"/>
        </w:rPr>
        <w:t>78.怀财字【2025】7号 2025年人员经费绩效目标表</w:t>
      </w:r>
      <w:bookmarkEnd w:id="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15AF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371D80F">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3D90BD39">
            <w:pPr>
              <w:pStyle w:val="11"/>
            </w:pPr>
            <w:r>
              <w:t>单位：万元</w:t>
            </w:r>
          </w:p>
        </w:tc>
      </w:tr>
      <w:tr w14:paraId="64ACBD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F943E1">
            <w:pPr>
              <w:pStyle w:val="14"/>
            </w:pPr>
            <w:r>
              <w:t>项目编码</w:t>
            </w:r>
          </w:p>
        </w:tc>
        <w:tc>
          <w:tcPr>
            <w:tcW w:w="2608" w:type="dxa"/>
            <w:gridSpan w:val="2"/>
            <w:vAlign w:val="center"/>
          </w:tcPr>
          <w:p w14:paraId="156137BD">
            <w:pPr>
              <w:pStyle w:val="13"/>
            </w:pPr>
            <w:r>
              <w:t>13073025P00005410001J</w:t>
            </w:r>
          </w:p>
        </w:tc>
        <w:tc>
          <w:tcPr>
            <w:tcW w:w="1587" w:type="dxa"/>
            <w:vAlign w:val="center"/>
          </w:tcPr>
          <w:p w14:paraId="5AECD019">
            <w:pPr>
              <w:pStyle w:val="14"/>
            </w:pPr>
            <w:r>
              <w:t>项目名称</w:t>
            </w:r>
          </w:p>
        </w:tc>
        <w:tc>
          <w:tcPr>
            <w:tcW w:w="4423" w:type="dxa"/>
            <w:gridSpan w:val="3"/>
            <w:vAlign w:val="center"/>
          </w:tcPr>
          <w:p w14:paraId="40BA3E11">
            <w:pPr>
              <w:pStyle w:val="13"/>
            </w:pPr>
            <w:r>
              <w:t>怀财字【2025】7号 2025年人员经费</w:t>
            </w:r>
          </w:p>
        </w:tc>
      </w:tr>
      <w:tr w14:paraId="577191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AC52D4">
            <w:pPr>
              <w:pStyle w:val="14"/>
            </w:pPr>
            <w:r>
              <w:t>预算规模及资金用途</w:t>
            </w:r>
          </w:p>
        </w:tc>
        <w:tc>
          <w:tcPr>
            <w:tcW w:w="1276" w:type="dxa"/>
            <w:vAlign w:val="center"/>
          </w:tcPr>
          <w:p w14:paraId="15042D58">
            <w:pPr>
              <w:pStyle w:val="14"/>
            </w:pPr>
            <w:r>
              <w:t>预算数</w:t>
            </w:r>
          </w:p>
        </w:tc>
        <w:tc>
          <w:tcPr>
            <w:tcW w:w="1332" w:type="dxa"/>
            <w:vAlign w:val="center"/>
          </w:tcPr>
          <w:p w14:paraId="0E3C48D4">
            <w:pPr>
              <w:pStyle w:val="13"/>
            </w:pPr>
            <w:r>
              <w:t>3.70</w:t>
            </w:r>
          </w:p>
        </w:tc>
        <w:tc>
          <w:tcPr>
            <w:tcW w:w="1587" w:type="dxa"/>
            <w:vAlign w:val="center"/>
          </w:tcPr>
          <w:p w14:paraId="238B9B06">
            <w:pPr>
              <w:pStyle w:val="14"/>
            </w:pPr>
            <w:r>
              <w:t>其中：财政    资金</w:t>
            </w:r>
          </w:p>
        </w:tc>
        <w:tc>
          <w:tcPr>
            <w:tcW w:w="1304" w:type="dxa"/>
            <w:vAlign w:val="center"/>
          </w:tcPr>
          <w:p w14:paraId="08338C21">
            <w:pPr>
              <w:pStyle w:val="13"/>
            </w:pPr>
            <w:r>
              <w:t>3.70</w:t>
            </w:r>
          </w:p>
        </w:tc>
        <w:tc>
          <w:tcPr>
            <w:tcW w:w="1276" w:type="dxa"/>
            <w:vAlign w:val="center"/>
          </w:tcPr>
          <w:p w14:paraId="342CFED9">
            <w:pPr>
              <w:pStyle w:val="14"/>
            </w:pPr>
            <w:r>
              <w:t>其他资金</w:t>
            </w:r>
          </w:p>
        </w:tc>
        <w:tc>
          <w:tcPr>
            <w:tcW w:w="1843" w:type="dxa"/>
            <w:vAlign w:val="center"/>
          </w:tcPr>
          <w:p w14:paraId="1E5D2024">
            <w:pPr>
              <w:pStyle w:val="13"/>
            </w:pPr>
            <w:r>
              <w:t xml:space="preserve"> </w:t>
            </w:r>
          </w:p>
        </w:tc>
      </w:tr>
      <w:tr w14:paraId="44BC96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1A3310"/>
        </w:tc>
        <w:tc>
          <w:tcPr>
            <w:tcW w:w="8618" w:type="dxa"/>
            <w:gridSpan w:val="6"/>
            <w:vAlign w:val="center"/>
          </w:tcPr>
          <w:p w14:paraId="01B4519E">
            <w:pPr>
              <w:pStyle w:val="13"/>
            </w:pPr>
            <w:r>
              <w:t>该项人员经费为援疆教师2024年度的援疆补助资金，资金全部用于发放援疆补助。</w:t>
            </w:r>
          </w:p>
        </w:tc>
      </w:tr>
      <w:tr w14:paraId="7BC3A9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DF320F">
            <w:pPr>
              <w:pStyle w:val="14"/>
            </w:pPr>
            <w:r>
              <w:t>资金支出计划（%）</w:t>
            </w:r>
          </w:p>
        </w:tc>
        <w:tc>
          <w:tcPr>
            <w:tcW w:w="2608" w:type="dxa"/>
            <w:gridSpan w:val="2"/>
            <w:vAlign w:val="center"/>
          </w:tcPr>
          <w:p w14:paraId="315C8AAF">
            <w:pPr>
              <w:pStyle w:val="14"/>
            </w:pPr>
            <w:r>
              <w:t>3月底</w:t>
            </w:r>
          </w:p>
        </w:tc>
        <w:tc>
          <w:tcPr>
            <w:tcW w:w="1587" w:type="dxa"/>
            <w:vAlign w:val="center"/>
          </w:tcPr>
          <w:p w14:paraId="3B94B9F1">
            <w:pPr>
              <w:pStyle w:val="14"/>
            </w:pPr>
            <w:r>
              <w:t>6月底</w:t>
            </w:r>
          </w:p>
        </w:tc>
        <w:tc>
          <w:tcPr>
            <w:tcW w:w="1304" w:type="dxa"/>
            <w:vAlign w:val="center"/>
          </w:tcPr>
          <w:p w14:paraId="087F8193">
            <w:pPr>
              <w:pStyle w:val="14"/>
            </w:pPr>
            <w:r>
              <w:t>10月底</w:t>
            </w:r>
          </w:p>
        </w:tc>
        <w:tc>
          <w:tcPr>
            <w:tcW w:w="3119" w:type="dxa"/>
            <w:gridSpan w:val="2"/>
            <w:vAlign w:val="center"/>
          </w:tcPr>
          <w:p w14:paraId="037670C3">
            <w:pPr>
              <w:pStyle w:val="14"/>
            </w:pPr>
            <w:r>
              <w:t>12月底</w:t>
            </w:r>
          </w:p>
        </w:tc>
      </w:tr>
      <w:tr w14:paraId="4053DF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5AFE41"/>
        </w:tc>
        <w:tc>
          <w:tcPr>
            <w:tcW w:w="2608" w:type="dxa"/>
            <w:gridSpan w:val="2"/>
            <w:vAlign w:val="center"/>
          </w:tcPr>
          <w:p w14:paraId="4BA37E48">
            <w:pPr>
              <w:pStyle w:val="15"/>
            </w:pPr>
            <w:r>
              <w:t xml:space="preserve"> </w:t>
            </w:r>
          </w:p>
        </w:tc>
        <w:tc>
          <w:tcPr>
            <w:tcW w:w="1587" w:type="dxa"/>
            <w:vAlign w:val="center"/>
          </w:tcPr>
          <w:p w14:paraId="61BBB9C5">
            <w:pPr>
              <w:pStyle w:val="15"/>
            </w:pPr>
            <w:r>
              <w:t>50%</w:t>
            </w:r>
          </w:p>
        </w:tc>
        <w:tc>
          <w:tcPr>
            <w:tcW w:w="1304" w:type="dxa"/>
            <w:vAlign w:val="center"/>
          </w:tcPr>
          <w:p w14:paraId="67C106CB">
            <w:pPr>
              <w:pStyle w:val="15"/>
            </w:pPr>
            <w:r>
              <w:t>70%</w:t>
            </w:r>
          </w:p>
        </w:tc>
        <w:tc>
          <w:tcPr>
            <w:tcW w:w="3119" w:type="dxa"/>
            <w:gridSpan w:val="2"/>
            <w:vAlign w:val="center"/>
          </w:tcPr>
          <w:p w14:paraId="2809906C">
            <w:pPr>
              <w:pStyle w:val="15"/>
            </w:pPr>
            <w:r>
              <w:t>100%</w:t>
            </w:r>
          </w:p>
        </w:tc>
      </w:tr>
      <w:tr w14:paraId="74E83F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926825">
            <w:pPr>
              <w:pStyle w:val="14"/>
            </w:pPr>
            <w:r>
              <w:t>绩效目标</w:t>
            </w:r>
          </w:p>
        </w:tc>
        <w:tc>
          <w:tcPr>
            <w:tcW w:w="8618" w:type="dxa"/>
            <w:gridSpan w:val="6"/>
            <w:vAlign w:val="center"/>
          </w:tcPr>
          <w:p w14:paraId="0AE9A943">
            <w:pPr>
              <w:pStyle w:val="13"/>
            </w:pPr>
            <w:r>
              <w:t>1.该项人员经费为援疆教师2024年度的援疆补助资金，资金全部用于发放援疆补助。</w:t>
            </w:r>
          </w:p>
        </w:tc>
      </w:tr>
    </w:tbl>
    <w:p w14:paraId="1E9C1F4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5032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F48335">
            <w:pPr>
              <w:pStyle w:val="14"/>
            </w:pPr>
            <w:r>
              <w:t>一级指标</w:t>
            </w:r>
          </w:p>
        </w:tc>
        <w:tc>
          <w:tcPr>
            <w:tcW w:w="1276" w:type="dxa"/>
            <w:vAlign w:val="center"/>
          </w:tcPr>
          <w:p w14:paraId="242F63CE">
            <w:pPr>
              <w:pStyle w:val="14"/>
            </w:pPr>
            <w:r>
              <w:t>二级指标</w:t>
            </w:r>
          </w:p>
        </w:tc>
        <w:tc>
          <w:tcPr>
            <w:tcW w:w="1332" w:type="dxa"/>
            <w:vAlign w:val="center"/>
          </w:tcPr>
          <w:p w14:paraId="0D9AEFDF">
            <w:pPr>
              <w:pStyle w:val="14"/>
            </w:pPr>
            <w:r>
              <w:t>三级指标</w:t>
            </w:r>
          </w:p>
        </w:tc>
        <w:tc>
          <w:tcPr>
            <w:tcW w:w="2891" w:type="dxa"/>
            <w:vAlign w:val="center"/>
          </w:tcPr>
          <w:p w14:paraId="2FFC3424">
            <w:pPr>
              <w:pStyle w:val="14"/>
            </w:pPr>
            <w:r>
              <w:t>绩效指标描述</w:t>
            </w:r>
          </w:p>
        </w:tc>
        <w:tc>
          <w:tcPr>
            <w:tcW w:w="1276" w:type="dxa"/>
            <w:vAlign w:val="center"/>
          </w:tcPr>
          <w:p w14:paraId="5D968688">
            <w:pPr>
              <w:pStyle w:val="14"/>
            </w:pPr>
            <w:r>
              <w:t>指标值</w:t>
            </w:r>
          </w:p>
        </w:tc>
        <w:tc>
          <w:tcPr>
            <w:tcW w:w="1843" w:type="dxa"/>
            <w:vAlign w:val="center"/>
          </w:tcPr>
          <w:p w14:paraId="48015947">
            <w:pPr>
              <w:pStyle w:val="14"/>
            </w:pPr>
            <w:r>
              <w:t>指标值确定依据</w:t>
            </w:r>
          </w:p>
        </w:tc>
      </w:tr>
      <w:tr w14:paraId="5E57B6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7A4D44">
            <w:pPr>
              <w:pStyle w:val="15"/>
            </w:pPr>
            <w:r>
              <w:t>产出指标</w:t>
            </w:r>
          </w:p>
        </w:tc>
        <w:tc>
          <w:tcPr>
            <w:tcW w:w="1276" w:type="dxa"/>
            <w:vAlign w:val="center"/>
          </w:tcPr>
          <w:p w14:paraId="5166A233">
            <w:pPr>
              <w:pStyle w:val="13"/>
            </w:pPr>
            <w:r>
              <w:t>数量指标</w:t>
            </w:r>
          </w:p>
        </w:tc>
        <w:tc>
          <w:tcPr>
            <w:tcW w:w="1332" w:type="dxa"/>
            <w:vAlign w:val="center"/>
          </w:tcPr>
          <w:p w14:paraId="6A6C1DE1">
            <w:pPr>
              <w:pStyle w:val="13"/>
            </w:pPr>
            <w:r>
              <w:t>人数</w:t>
            </w:r>
          </w:p>
        </w:tc>
        <w:tc>
          <w:tcPr>
            <w:tcW w:w="2891" w:type="dxa"/>
            <w:vAlign w:val="center"/>
          </w:tcPr>
          <w:p w14:paraId="607A0336">
            <w:pPr>
              <w:pStyle w:val="13"/>
            </w:pPr>
            <w:r>
              <w:t>人数</w:t>
            </w:r>
          </w:p>
        </w:tc>
        <w:tc>
          <w:tcPr>
            <w:tcW w:w="1276" w:type="dxa"/>
            <w:vAlign w:val="center"/>
          </w:tcPr>
          <w:p w14:paraId="142C33EB">
            <w:pPr>
              <w:pStyle w:val="13"/>
            </w:pPr>
            <w:r>
              <w:t>1人</w:t>
            </w:r>
          </w:p>
        </w:tc>
        <w:tc>
          <w:tcPr>
            <w:tcW w:w="1843" w:type="dxa"/>
            <w:vAlign w:val="center"/>
          </w:tcPr>
          <w:p w14:paraId="4B52EC5D">
            <w:pPr>
              <w:pStyle w:val="13"/>
            </w:pPr>
            <w:r>
              <w:t>怀财字【2025】7号</w:t>
            </w:r>
          </w:p>
        </w:tc>
      </w:tr>
      <w:tr w14:paraId="2F3D3A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46CC45"/>
        </w:tc>
        <w:tc>
          <w:tcPr>
            <w:tcW w:w="1276" w:type="dxa"/>
            <w:vAlign w:val="center"/>
          </w:tcPr>
          <w:p w14:paraId="6CD18F72">
            <w:pPr>
              <w:pStyle w:val="13"/>
            </w:pPr>
            <w:r>
              <w:t>质量指标</w:t>
            </w:r>
          </w:p>
        </w:tc>
        <w:tc>
          <w:tcPr>
            <w:tcW w:w="1332" w:type="dxa"/>
            <w:vAlign w:val="center"/>
          </w:tcPr>
          <w:p w14:paraId="17CFD241">
            <w:pPr>
              <w:pStyle w:val="13"/>
            </w:pPr>
            <w:r>
              <w:t>正常使用率</w:t>
            </w:r>
          </w:p>
        </w:tc>
        <w:tc>
          <w:tcPr>
            <w:tcW w:w="2891" w:type="dxa"/>
            <w:vAlign w:val="center"/>
          </w:tcPr>
          <w:p w14:paraId="3740B089">
            <w:pPr>
              <w:pStyle w:val="13"/>
            </w:pPr>
            <w:r>
              <w:t>正常使用率</w:t>
            </w:r>
          </w:p>
        </w:tc>
        <w:tc>
          <w:tcPr>
            <w:tcW w:w="1276" w:type="dxa"/>
            <w:vAlign w:val="center"/>
          </w:tcPr>
          <w:p w14:paraId="3E6991AE">
            <w:pPr>
              <w:pStyle w:val="13"/>
            </w:pPr>
            <w:r>
              <w:t>≥90%</w:t>
            </w:r>
          </w:p>
        </w:tc>
        <w:tc>
          <w:tcPr>
            <w:tcW w:w="1843" w:type="dxa"/>
            <w:vAlign w:val="center"/>
          </w:tcPr>
          <w:p w14:paraId="2AC5ECB5">
            <w:pPr>
              <w:pStyle w:val="13"/>
            </w:pPr>
            <w:r>
              <w:t>怀财字【2025】7号</w:t>
            </w:r>
          </w:p>
        </w:tc>
      </w:tr>
      <w:tr w14:paraId="775AE0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5FACF5"/>
        </w:tc>
        <w:tc>
          <w:tcPr>
            <w:tcW w:w="1276" w:type="dxa"/>
            <w:vAlign w:val="center"/>
          </w:tcPr>
          <w:p w14:paraId="0110B29A">
            <w:pPr>
              <w:pStyle w:val="13"/>
            </w:pPr>
            <w:r>
              <w:t>时效指标</w:t>
            </w:r>
          </w:p>
        </w:tc>
        <w:tc>
          <w:tcPr>
            <w:tcW w:w="1332" w:type="dxa"/>
            <w:vAlign w:val="center"/>
          </w:tcPr>
          <w:p w14:paraId="5BB74CF1">
            <w:pPr>
              <w:pStyle w:val="13"/>
            </w:pPr>
            <w:r>
              <w:t>资金使用及时率</w:t>
            </w:r>
          </w:p>
        </w:tc>
        <w:tc>
          <w:tcPr>
            <w:tcW w:w="2891" w:type="dxa"/>
            <w:vAlign w:val="center"/>
          </w:tcPr>
          <w:p w14:paraId="50AF12AC">
            <w:pPr>
              <w:pStyle w:val="13"/>
            </w:pPr>
            <w:r>
              <w:t>资金使用及时率</w:t>
            </w:r>
          </w:p>
        </w:tc>
        <w:tc>
          <w:tcPr>
            <w:tcW w:w="1276" w:type="dxa"/>
            <w:vAlign w:val="center"/>
          </w:tcPr>
          <w:p w14:paraId="15E1674E">
            <w:pPr>
              <w:pStyle w:val="13"/>
            </w:pPr>
            <w:r>
              <w:t>≥90%</w:t>
            </w:r>
          </w:p>
        </w:tc>
        <w:tc>
          <w:tcPr>
            <w:tcW w:w="1843" w:type="dxa"/>
            <w:vAlign w:val="center"/>
          </w:tcPr>
          <w:p w14:paraId="7E67819A">
            <w:pPr>
              <w:pStyle w:val="13"/>
            </w:pPr>
            <w:r>
              <w:t>怀财字【2025】7号</w:t>
            </w:r>
          </w:p>
        </w:tc>
      </w:tr>
      <w:tr w14:paraId="7B1C74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658FC8"/>
        </w:tc>
        <w:tc>
          <w:tcPr>
            <w:tcW w:w="1276" w:type="dxa"/>
            <w:vAlign w:val="center"/>
          </w:tcPr>
          <w:p w14:paraId="19AD7006">
            <w:pPr>
              <w:pStyle w:val="13"/>
            </w:pPr>
            <w:r>
              <w:t>成本指标</w:t>
            </w:r>
          </w:p>
        </w:tc>
        <w:tc>
          <w:tcPr>
            <w:tcW w:w="1332" w:type="dxa"/>
            <w:vAlign w:val="center"/>
          </w:tcPr>
          <w:p w14:paraId="3BA63AEB">
            <w:pPr>
              <w:pStyle w:val="13"/>
            </w:pPr>
            <w:r>
              <w:t>预算控制数</w:t>
            </w:r>
          </w:p>
        </w:tc>
        <w:tc>
          <w:tcPr>
            <w:tcW w:w="2891" w:type="dxa"/>
            <w:vAlign w:val="center"/>
          </w:tcPr>
          <w:p w14:paraId="12B5225A">
            <w:pPr>
              <w:pStyle w:val="13"/>
            </w:pPr>
            <w:r>
              <w:t>预算控制数</w:t>
            </w:r>
          </w:p>
        </w:tc>
        <w:tc>
          <w:tcPr>
            <w:tcW w:w="1276" w:type="dxa"/>
            <w:vAlign w:val="center"/>
          </w:tcPr>
          <w:p w14:paraId="2ABAE994">
            <w:pPr>
              <w:pStyle w:val="13"/>
            </w:pPr>
            <w:r>
              <w:t>≤3.7万元</w:t>
            </w:r>
          </w:p>
        </w:tc>
        <w:tc>
          <w:tcPr>
            <w:tcW w:w="1843" w:type="dxa"/>
            <w:vAlign w:val="center"/>
          </w:tcPr>
          <w:p w14:paraId="4717AD58">
            <w:pPr>
              <w:pStyle w:val="13"/>
            </w:pPr>
            <w:r>
              <w:t>怀财字【2025】7号</w:t>
            </w:r>
          </w:p>
        </w:tc>
      </w:tr>
      <w:tr w14:paraId="551E9E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C77D91">
            <w:pPr>
              <w:pStyle w:val="15"/>
            </w:pPr>
            <w:r>
              <w:t>效益指标</w:t>
            </w:r>
          </w:p>
        </w:tc>
        <w:tc>
          <w:tcPr>
            <w:tcW w:w="1276" w:type="dxa"/>
            <w:vAlign w:val="center"/>
          </w:tcPr>
          <w:p w14:paraId="693704B6">
            <w:pPr>
              <w:pStyle w:val="13"/>
            </w:pPr>
            <w:r>
              <w:t>经济效益指标</w:t>
            </w:r>
          </w:p>
        </w:tc>
        <w:tc>
          <w:tcPr>
            <w:tcW w:w="1332" w:type="dxa"/>
            <w:vAlign w:val="center"/>
          </w:tcPr>
          <w:p w14:paraId="2D75828F">
            <w:pPr>
              <w:pStyle w:val="13"/>
            </w:pPr>
            <w:r>
              <w:t>提高效率</w:t>
            </w:r>
          </w:p>
        </w:tc>
        <w:tc>
          <w:tcPr>
            <w:tcW w:w="2891" w:type="dxa"/>
            <w:vAlign w:val="center"/>
          </w:tcPr>
          <w:p w14:paraId="40293E8B">
            <w:pPr>
              <w:pStyle w:val="13"/>
            </w:pPr>
            <w:r>
              <w:t>提高效率</w:t>
            </w:r>
          </w:p>
        </w:tc>
        <w:tc>
          <w:tcPr>
            <w:tcW w:w="1276" w:type="dxa"/>
            <w:vAlign w:val="center"/>
          </w:tcPr>
          <w:p w14:paraId="50BD48BD">
            <w:pPr>
              <w:pStyle w:val="13"/>
            </w:pPr>
            <w:r>
              <w:t>≥90%</w:t>
            </w:r>
          </w:p>
        </w:tc>
        <w:tc>
          <w:tcPr>
            <w:tcW w:w="1843" w:type="dxa"/>
            <w:vAlign w:val="center"/>
          </w:tcPr>
          <w:p w14:paraId="13336CD3">
            <w:pPr>
              <w:pStyle w:val="13"/>
            </w:pPr>
            <w:r>
              <w:t>怀财字【2025】7号</w:t>
            </w:r>
          </w:p>
        </w:tc>
      </w:tr>
      <w:tr w14:paraId="6E3CE7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3EBAF1"/>
        </w:tc>
        <w:tc>
          <w:tcPr>
            <w:tcW w:w="1276" w:type="dxa"/>
            <w:vAlign w:val="center"/>
          </w:tcPr>
          <w:p w14:paraId="79049024">
            <w:pPr>
              <w:pStyle w:val="13"/>
            </w:pPr>
            <w:r>
              <w:t>社会效益指标</w:t>
            </w:r>
          </w:p>
        </w:tc>
        <w:tc>
          <w:tcPr>
            <w:tcW w:w="1332" w:type="dxa"/>
            <w:vAlign w:val="center"/>
          </w:tcPr>
          <w:p w14:paraId="106D6C84">
            <w:pPr>
              <w:pStyle w:val="13"/>
            </w:pPr>
            <w:r>
              <w:t>服务的改善与提升</w:t>
            </w:r>
          </w:p>
        </w:tc>
        <w:tc>
          <w:tcPr>
            <w:tcW w:w="2891" w:type="dxa"/>
            <w:vAlign w:val="center"/>
          </w:tcPr>
          <w:p w14:paraId="59C9096D">
            <w:pPr>
              <w:pStyle w:val="13"/>
            </w:pPr>
            <w:r>
              <w:t>服务的改善与提升</w:t>
            </w:r>
          </w:p>
        </w:tc>
        <w:tc>
          <w:tcPr>
            <w:tcW w:w="1276" w:type="dxa"/>
            <w:vAlign w:val="center"/>
          </w:tcPr>
          <w:p w14:paraId="0FA254CD">
            <w:pPr>
              <w:pStyle w:val="13"/>
            </w:pPr>
            <w:r>
              <w:t>显著提升</w:t>
            </w:r>
          </w:p>
        </w:tc>
        <w:tc>
          <w:tcPr>
            <w:tcW w:w="1843" w:type="dxa"/>
            <w:vAlign w:val="center"/>
          </w:tcPr>
          <w:p w14:paraId="52B56F6E">
            <w:pPr>
              <w:pStyle w:val="13"/>
            </w:pPr>
            <w:r>
              <w:t>怀财字【2025】7号</w:t>
            </w:r>
          </w:p>
        </w:tc>
      </w:tr>
      <w:tr w14:paraId="11D789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6EA9DF"/>
        </w:tc>
        <w:tc>
          <w:tcPr>
            <w:tcW w:w="1276" w:type="dxa"/>
            <w:vAlign w:val="center"/>
          </w:tcPr>
          <w:p w14:paraId="3AAD9ACC">
            <w:pPr>
              <w:pStyle w:val="13"/>
            </w:pPr>
            <w:r>
              <w:t>生态效益指标</w:t>
            </w:r>
          </w:p>
        </w:tc>
        <w:tc>
          <w:tcPr>
            <w:tcW w:w="1332" w:type="dxa"/>
            <w:vAlign w:val="center"/>
          </w:tcPr>
          <w:p w14:paraId="5DEEDA17">
            <w:pPr>
              <w:pStyle w:val="13"/>
            </w:pPr>
            <w:r>
              <w:t>推动教育事业发展</w:t>
            </w:r>
          </w:p>
        </w:tc>
        <w:tc>
          <w:tcPr>
            <w:tcW w:w="2891" w:type="dxa"/>
            <w:vAlign w:val="center"/>
          </w:tcPr>
          <w:p w14:paraId="4AB6AB2D">
            <w:pPr>
              <w:pStyle w:val="13"/>
            </w:pPr>
            <w:r>
              <w:t>推动教育事业发展</w:t>
            </w:r>
          </w:p>
        </w:tc>
        <w:tc>
          <w:tcPr>
            <w:tcW w:w="1276" w:type="dxa"/>
            <w:vAlign w:val="center"/>
          </w:tcPr>
          <w:p w14:paraId="03443BCB">
            <w:pPr>
              <w:pStyle w:val="13"/>
            </w:pPr>
            <w:r>
              <w:t>积极推动</w:t>
            </w:r>
          </w:p>
        </w:tc>
        <w:tc>
          <w:tcPr>
            <w:tcW w:w="1843" w:type="dxa"/>
            <w:vAlign w:val="center"/>
          </w:tcPr>
          <w:p w14:paraId="0E5A52C6">
            <w:pPr>
              <w:pStyle w:val="13"/>
            </w:pPr>
            <w:r>
              <w:t>怀财字【2025】7号</w:t>
            </w:r>
          </w:p>
        </w:tc>
      </w:tr>
      <w:tr w14:paraId="7B2FB6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DCB875"/>
        </w:tc>
        <w:tc>
          <w:tcPr>
            <w:tcW w:w="1276" w:type="dxa"/>
            <w:vAlign w:val="center"/>
          </w:tcPr>
          <w:p w14:paraId="59453866">
            <w:pPr>
              <w:pStyle w:val="13"/>
            </w:pPr>
            <w:r>
              <w:t>可持续影响指标</w:t>
            </w:r>
          </w:p>
        </w:tc>
        <w:tc>
          <w:tcPr>
            <w:tcW w:w="1332" w:type="dxa"/>
            <w:vAlign w:val="center"/>
          </w:tcPr>
          <w:p w14:paraId="491318ED">
            <w:pPr>
              <w:pStyle w:val="13"/>
            </w:pPr>
            <w:r>
              <w:t>维护社会稳定</w:t>
            </w:r>
          </w:p>
        </w:tc>
        <w:tc>
          <w:tcPr>
            <w:tcW w:w="2891" w:type="dxa"/>
            <w:vAlign w:val="center"/>
          </w:tcPr>
          <w:p w14:paraId="76CD23FB">
            <w:pPr>
              <w:pStyle w:val="13"/>
            </w:pPr>
            <w:r>
              <w:t>维护社会稳定</w:t>
            </w:r>
          </w:p>
        </w:tc>
        <w:tc>
          <w:tcPr>
            <w:tcW w:w="1276" w:type="dxa"/>
            <w:vAlign w:val="center"/>
          </w:tcPr>
          <w:p w14:paraId="5DB36B7B">
            <w:pPr>
              <w:pStyle w:val="13"/>
            </w:pPr>
            <w:r>
              <w:t>确保稳定</w:t>
            </w:r>
          </w:p>
        </w:tc>
        <w:tc>
          <w:tcPr>
            <w:tcW w:w="1843" w:type="dxa"/>
            <w:vAlign w:val="center"/>
          </w:tcPr>
          <w:p w14:paraId="62C0B496">
            <w:pPr>
              <w:pStyle w:val="13"/>
            </w:pPr>
            <w:r>
              <w:t>怀财字【2025】7号</w:t>
            </w:r>
          </w:p>
        </w:tc>
      </w:tr>
      <w:tr w14:paraId="227640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C38D46">
            <w:pPr>
              <w:pStyle w:val="15"/>
            </w:pPr>
            <w:r>
              <w:t>满意度指标</w:t>
            </w:r>
          </w:p>
        </w:tc>
        <w:tc>
          <w:tcPr>
            <w:tcW w:w="1276" w:type="dxa"/>
            <w:vAlign w:val="center"/>
          </w:tcPr>
          <w:p w14:paraId="24D95A1C">
            <w:pPr>
              <w:pStyle w:val="13"/>
            </w:pPr>
            <w:r>
              <w:t>服务对象满意度指标</w:t>
            </w:r>
          </w:p>
        </w:tc>
        <w:tc>
          <w:tcPr>
            <w:tcW w:w="1332" w:type="dxa"/>
            <w:vAlign w:val="center"/>
          </w:tcPr>
          <w:p w14:paraId="6DDE6C3C">
            <w:pPr>
              <w:pStyle w:val="13"/>
            </w:pPr>
            <w:r>
              <w:t>服务对象满意度</w:t>
            </w:r>
          </w:p>
        </w:tc>
        <w:tc>
          <w:tcPr>
            <w:tcW w:w="2891" w:type="dxa"/>
            <w:vAlign w:val="center"/>
          </w:tcPr>
          <w:p w14:paraId="0F2BC27C">
            <w:pPr>
              <w:pStyle w:val="13"/>
            </w:pPr>
            <w:r>
              <w:t>服务对象满意度</w:t>
            </w:r>
          </w:p>
        </w:tc>
        <w:tc>
          <w:tcPr>
            <w:tcW w:w="1276" w:type="dxa"/>
            <w:vAlign w:val="center"/>
          </w:tcPr>
          <w:p w14:paraId="5F63F1C2">
            <w:pPr>
              <w:pStyle w:val="13"/>
            </w:pPr>
            <w:r>
              <w:t>≥90%</w:t>
            </w:r>
          </w:p>
        </w:tc>
        <w:tc>
          <w:tcPr>
            <w:tcW w:w="1843" w:type="dxa"/>
            <w:vAlign w:val="center"/>
          </w:tcPr>
          <w:p w14:paraId="24854C01">
            <w:pPr>
              <w:pStyle w:val="13"/>
            </w:pPr>
            <w:r>
              <w:t>怀财字【2025】7号</w:t>
            </w:r>
          </w:p>
        </w:tc>
      </w:tr>
    </w:tbl>
    <w:p w14:paraId="6A473477">
      <w:pPr>
        <w:sectPr>
          <w:pgSz w:w="11900" w:h="16840"/>
          <w:pgMar w:top="1984" w:right="1304" w:bottom="1134" w:left="1304" w:header="720" w:footer="720" w:gutter="0"/>
          <w:cols w:space="720" w:num="1"/>
        </w:sectPr>
      </w:pPr>
    </w:p>
    <w:p w14:paraId="416962A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FF72B3A">
      <w:pPr>
        <w:spacing w:before="0" w:after="0"/>
        <w:ind w:firstLine="560"/>
        <w:jc w:val="left"/>
        <w:outlineLvl w:val="3"/>
      </w:pPr>
      <w:bookmarkStart w:id="81" w:name="_Toc_4_4_0000000082"/>
      <w:r>
        <w:rPr>
          <w:rFonts w:ascii="方正仿宋_GBK" w:hAnsi="方正仿宋_GBK" w:eastAsia="方正仿宋_GBK" w:cs="方正仿宋_GBK"/>
          <w:color w:val="000000"/>
          <w:sz w:val="28"/>
        </w:rPr>
        <w:t>79.怀财字【2025】7号 2025年职教中心奖励绩效绩效目标表</w:t>
      </w:r>
      <w:bookmarkEnd w:id="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84437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EC2CCD">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22387F10">
            <w:pPr>
              <w:pStyle w:val="11"/>
            </w:pPr>
            <w:r>
              <w:t>单位：万元</w:t>
            </w:r>
          </w:p>
        </w:tc>
      </w:tr>
      <w:tr w14:paraId="74452D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3C80EC">
            <w:pPr>
              <w:pStyle w:val="14"/>
            </w:pPr>
            <w:r>
              <w:t>项目编码</w:t>
            </w:r>
          </w:p>
        </w:tc>
        <w:tc>
          <w:tcPr>
            <w:tcW w:w="2608" w:type="dxa"/>
            <w:gridSpan w:val="2"/>
            <w:vAlign w:val="center"/>
          </w:tcPr>
          <w:p w14:paraId="6011EEC9">
            <w:pPr>
              <w:pStyle w:val="13"/>
            </w:pPr>
            <w:r>
              <w:t>13073025P000042100037</w:t>
            </w:r>
          </w:p>
        </w:tc>
        <w:tc>
          <w:tcPr>
            <w:tcW w:w="1587" w:type="dxa"/>
            <w:vAlign w:val="center"/>
          </w:tcPr>
          <w:p w14:paraId="0414AF12">
            <w:pPr>
              <w:pStyle w:val="14"/>
            </w:pPr>
            <w:r>
              <w:t>项目名称</w:t>
            </w:r>
          </w:p>
        </w:tc>
        <w:tc>
          <w:tcPr>
            <w:tcW w:w="4423" w:type="dxa"/>
            <w:gridSpan w:val="3"/>
            <w:vAlign w:val="center"/>
          </w:tcPr>
          <w:p w14:paraId="51816955">
            <w:pPr>
              <w:pStyle w:val="13"/>
            </w:pPr>
            <w:r>
              <w:t>怀财字【2025】7号 2025年职教中心奖励绩效</w:t>
            </w:r>
          </w:p>
        </w:tc>
      </w:tr>
      <w:tr w14:paraId="1625DE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760C87">
            <w:pPr>
              <w:pStyle w:val="14"/>
            </w:pPr>
            <w:r>
              <w:t>预算规模及资金用途</w:t>
            </w:r>
          </w:p>
        </w:tc>
        <w:tc>
          <w:tcPr>
            <w:tcW w:w="1276" w:type="dxa"/>
            <w:vAlign w:val="center"/>
          </w:tcPr>
          <w:p w14:paraId="6ED9DEAC">
            <w:pPr>
              <w:pStyle w:val="14"/>
            </w:pPr>
            <w:r>
              <w:t>预算数</w:t>
            </w:r>
          </w:p>
        </w:tc>
        <w:tc>
          <w:tcPr>
            <w:tcW w:w="1332" w:type="dxa"/>
            <w:vAlign w:val="center"/>
          </w:tcPr>
          <w:p w14:paraId="53403AD0">
            <w:pPr>
              <w:pStyle w:val="13"/>
            </w:pPr>
            <w:r>
              <w:t>186.00</w:t>
            </w:r>
          </w:p>
        </w:tc>
        <w:tc>
          <w:tcPr>
            <w:tcW w:w="1587" w:type="dxa"/>
            <w:vAlign w:val="center"/>
          </w:tcPr>
          <w:p w14:paraId="75820D25">
            <w:pPr>
              <w:pStyle w:val="14"/>
            </w:pPr>
            <w:r>
              <w:t>其中：财政    资金</w:t>
            </w:r>
          </w:p>
        </w:tc>
        <w:tc>
          <w:tcPr>
            <w:tcW w:w="1304" w:type="dxa"/>
            <w:vAlign w:val="center"/>
          </w:tcPr>
          <w:p w14:paraId="02B841FD">
            <w:pPr>
              <w:pStyle w:val="13"/>
            </w:pPr>
            <w:r>
              <w:t>186.00</w:t>
            </w:r>
          </w:p>
        </w:tc>
        <w:tc>
          <w:tcPr>
            <w:tcW w:w="1276" w:type="dxa"/>
            <w:vAlign w:val="center"/>
          </w:tcPr>
          <w:p w14:paraId="6C703095">
            <w:pPr>
              <w:pStyle w:val="14"/>
            </w:pPr>
            <w:r>
              <w:t>其他资金</w:t>
            </w:r>
          </w:p>
        </w:tc>
        <w:tc>
          <w:tcPr>
            <w:tcW w:w="1843" w:type="dxa"/>
            <w:vAlign w:val="center"/>
          </w:tcPr>
          <w:p w14:paraId="49702AA0">
            <w:pPr>
              <w:pStyle w:val="13"/>
            </w:pPr>
            <w:r>
              <w:t xml:space="preserve"> </w:t>
            </w:r>
          </w:p>
        </w:tc>
      </w:tr>
      <w:tr w14:paraId="025270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2FD88B"/>
        </w:tc>
        <w:tc>
          <w:tcPr>
            <w:tcW w:w="8618" w:type="dxa"/>
            <w:gridSpan w:val="6"/>
            <w:vAlign w:val="center"/>
          </w:tcPr>
          <w:p w14:paraId="5E0DFD50">
            <w:pPr>
              <w:pStyle w:val="13"/>
            </w:pPr>
            <w:r>
              <w:t>职教中心奖励绩效为人员性质项目资金，资金全部用于发放人员奖励绩效。</w:t>
            </w:r>
          </w:p>
        </w:tc>
      </w:tr>
      <w:tr w14:paraId="4BF1C6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010C9D">
            <w:pPr>
              <w:pStyle w:val="14"/>
            </w:pPr>
            <w:r>
              <w:t>资金支出计划（%）</w:t>
            </w:r>
          </w:p>
        </w:tc>
        <w:tc>
          <w:tcPr>
            <w:tcW w:w="2608" w:type="dxa"/>
            <w:gridSpan w:val="2"/>
            <w:vAlign w:val="center"/>
          </w:tcPr>
          <w:p w14:paraId="7F94C548">
            <w:pPr>
              <w:pStyle w:val="14"/>
            </w:pPr>
            <w:r>
              <w:t>3月底</w:t>
            </w:r>
          </w:p>
        </w:tc>
        <w:tc>
          <w:tcPr>
            <w:tcW w:w="1587" w:type="dxa"/>
            <w:vAlign w:val="center"/>
          </w:tcPr>
          <w:p w14:paraId="2EDBAA05">
            <w:pPr>
              <w:pStyle w:val="14"/>
            </w:pPr>
            <w:r>
              <w:t>6月底</w:t>
            </w:r>
          </w:p>
        </w:tc>
        <w:tc>
          <w:tcPr>
            <w:tcW w:w="1304" w:type="dxa"/>
            <w:vAlign w:val="center"/>
          </w:tcPr>
          <w:p w14:paraId="5334B6FA">
            <w:pPr>
              <w:pStyle w:val="14"/>
            </w:pPr>
            <w:r>
              <w:t>10月底</w:t>
            </w:r>
          </w:p>
        </w:tc>
        <w:tc>
          <w:tcPr>
            <w:tcW w:w="3119" w:type="dxa"/>
            <w:gridSpan w:val="2"/>
            <w:vAlign w:val="center"/>
          </w:tcPr>
          <w:p w14:paraId="42EAF15B">
            <w:pPr>
              <w:pStyle w:val="14"/>
            </w:pPr>
            <w:r>
              <w:t>12月底</w:t>
            </w:r>
          </w:p>
        </w:tc>
      </w:tr>
      <w:tr w14:paraId="29DC58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B89064"/>
        </w:tc>
        <w:tc>
          <w:tcPr>
            <w:tcW w:w="2608" w:type="dxa"/>
            <w:gridSpan w:val="2"/>
            <w:vAlign w:val="center"/>
          </w:tcPr>
          <w:p w14:paraId="3745ACAC">
            <w:pPr>
              <w:pStyle w:val="15"/>
            </w:pPr>
            <w:r>
              <w:t xml:space="preserve"> </w:t>
            </w:r>
          </w:p>
        </w:tc>
        <w:tc>
          <w:tcPr>
            <w:tcW w:w="1587" w:type="dxa"/>
            <w:vAlign w:val="center"/>
          </w:tcPr>
          <w:p w14:paraId="23E453F0">
            <w:pPr>
              <w:pStyle w:val="15"/>
            </w:pPr>
            <w:r>
              <w:t>50%</w:t>
            </w:r>
          </w:p>
        </w:tc>
        <w:tc>
          <w:tcPr>
            <w:tcW w:w="1304" w:type="dxa"/>
            <w:vAlign w:val="center"/>
          </w:tcPr>
          <w:p w14:paraId="1D06A6ED">
            <w:pPr>
              <w:pStyle w:val="15"/>
            </w:pPr>
            <w:r>
              <w:t>70%</w:t>
            </w:r>
          </w:p>
        </w:tc>
        <w:tc>
          <w:tcPr>
            <w:tcW w:w="3119" w:type="dxa"/>
            <w:gridSpan w:val="2"/>
            <w:vAlign w:val="center"/>
          </w:tcPr>
          <w:p w14:paraId="121247E0">
            <w:pPr>
              <w:pStyle w:val="15"/>
            </w:pPr>
            <w:r>
              <w:t>100%</w:t>
            </w:r>
          </w:p>
        </w:tc>
      </w:tr>
      <w:tr w14:paraId="5AF7BB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F01621">
            <w:pPr>
              <w:pStyle w:val="14"/>
            </w:pPr>
            <w:r>
              <w:t>绩效目标</w:t>
            </w:r>
          </w:p>
        </w:tc>
        <w:tc>
          <w:tcPr>
            <w:tcW w:w="8618" w:type="dxa"/>
            <w:gridSpan w:val="6"/>
            <w:vAlign w:val="center"/>
          </w:tcPr>
          <w:p w14:paraId="0B60A318">
            <w:pPr>
              <w:pStyle w:val="13"/>
            </w:pPr>
            <w:r>
              <w:t>1.职教中心奖励绩效为人员性质项目资金，资金全部用于发放人员奖励绩效。</w:t>
            </w:r>
          </w:p>
        </w:tc>
      </w:tr>
    </w:tbl>
    <w:p w14:paraId="684D635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33710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A60BF3">
            <w:pPr>
              <w:pStyle w:val="14"/>
            </w:pPr>
            <w:r>
              <w:t>一级指标</w:t>
            </w:r>
          </w:p>
        </w:tc>
        <w:tc>
          <w:tcPr>
            <w:tcW w:w="1276" w:type="dxa"/>
            <w:vAlign w:val="center"/>
          </w:tcPr>
          <w:p w14:paraId="4D7B27C0">
            <w:pPr>
              <w:pStyle w:val="14"/>
            </w:pPr>
            <w:r>
              <w:t>二级指标</w:t>
            </w:r>
          </w:p>
        </w:tc>
        <w:tc>
          <w:tcPr>
            <w:tcW w:w="1332" w:type="dxa"/>
            <w:vAlign w:val="center"/>
          </w:tcPr>
          <w:p w14:paraId="54BA9EEF">
            <w:pPr>
              <w:pStyle w:val="14"/>
            </w:pPr>
            <w:r>
              <w:t>三级指标</w:t>
            </w:r>
          </w:p>
        </w:tc>
        <w:tc>
          <w:tcPr>
            <w:tcW w:w="2891" w:type="dxa"/>
            <w:vAlign w:val="center"/>
          </w:tcPr>
          <w:p w14:paraId="26A8B7AB">
            <w:pPr>
              <w:pStyle w:val="14"/>
            </w:pPr>
            <w:r>
              <w:t>绩效指标描述</w:t>
            </w:r>
          </w:p>
        </w:tc>
        <w:tc>
          <w:tcPr>
            <w:tcW w:w="1276" w:type="dxa"/>
            <w:vAlign w:val="center"/>
          </w:tcPr>
          <w:p w14:paraId="0702C7B6">
            <w:pPr>
              <w:pStyle w:val="14"/>
            </w:pPr>
            <w:r>
              <w:t>指标值</w:t>
            </w:r>
          </w:p>
        </w:tc>
        <w:tc>
          <w:tcPr>
            <w:tcW w:w="1843" w:type="dxa"/>
            <w:vAlign w:val="center"/>
          </w:tcPr>
          <w:p w14:paraId="02F3B14B">
            <w:pPr>
              <w:pStyle w:val="14"/>
            </w:pPr>
            <w:r>
              <w:t>指标值确定依据</w:t>
            </w:r>
          </w:p>
        </w:tc>
      </w:tr>
      <w:tr w14:paraId="0503AD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042AC9">
            <w:pPr>
              <w:pStyle w:val="15"/>
            </w:pPr>
            <w:r>
              <w:t>产出指标</w:t>
            </w:r>
          </w:p>
        </w:tc>
        <w:tc>
          <w:tcPr>
            <w:tcW w:w="1276" w:type="dxa"/>
            <w:vAlign w:val="center"/>
          </w:tcPr>
          <w:p w14:paraId="6D6AB5AD">
            <w:pPr>
              <w:pStyle w:val="13"/>
            </w:pPr>
            <w:r>
              <w:t>数量指标</w:t>
            </w:r>
          </w:p>
        </w:tc>
        <w:tc>
          <w:tcPr>
            <w:tcW w:w="1332" w:type="dxa"/>
            <w:vAlign w:val="center"/>
          </w:tcPr>
          <w:p w14:paraId="385BE04F">
            <w:pPr>
              <w:pStyle w:val="13"/>
            </w:pPr>
            <w:r>
              <w:t>人数</w:t>
            </w:r>
          </w:p>
        </w:tc>
        <w:tc>
          <w:tcPr>
            <w:tcW w:w="2891" w:type="dxa"/>
            <w:vAlign w:val="center"/>
          </w:tcPr>
          <w:p w14:paraId="085CA695">
            <w:pPr>
              <w:pStyle w:val="13"/>
            </w:pPr>
            <w:r>
              <w:t>人数</w:t>
            </w:r>
          </w:p>
        </w:tc>
        <w:tc>
          <w:tcPr>
            <w:tcW w:w="1276" w:type="dxa"/>
            <w:vAlign w:val="center"/>
          </w:tcPr>
          <w:p w14:paraId="13D95949">
            <w:pPr>
              <w:pStyle w:val="13"/>
            </w:pPr>
            <w:r>
              <w:t>≥248人</w:t>
            </w:r>
          </w:p>
        </w:tc>
        <w:tc>
          <w:tcPr>
            <w:tcW w:w="1843" w:type="dxa"/>
            <w:vAlign w:val="center"/>
          </w:tcPr>
          <w:p w14:paraId="320A1F3C">
            <w:pPr>
              <w:pStyle w:val="13"/>
            </w:pPr>
            <w:r>
              <w:t>怀财字【2025】7号</w:t>
            </w:r>
          </w:p>
        </w:tc>
      </w:tr>
      <w:tr w14:paraId="12466C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781B10"/>
        </w:tc>
        <w:tc>
          <w:tcPr>
            <w:tcW w:w="1276" w:type="dxa"/>
            <w:vAlign w:val="center"/>
          </w:tcPr>
          <w:p w14:paraId="5A1F5643">
            <w:pPr>
              <w:pStyle w:val="13"/>
            </w:pPr>
            <w:r>
              <w:t>质量指标</w:t>
            </w:r>
          </w:p>
        </w:tc>
        <w:tc>
          <w:tcPr>
            <w:tcW w:w="1332" w:type="dxa"/>
            <w:vAlign w:val="center"/>
          </w:tcPr>
          <w:p w14:paraId="19FD7B11">
            <w:pPr>
              <w:pStyle w:val="13"/>
            </w:pPr>
            <w:r>
              <w:t>正常使用率</w:t>
            </w:r>
          </w:p>
        </w:tc>
        <w:tc>
          <w:tcPr>
            <w:tcW w:w="2891" w:type="dxa"/>
            <w:vAlign w:val="center"/>
          </w:tcPr>
          <w:p w14:paraId="77C5A89F">
            <w:pPr>
              <w:pStyle w:val="13"/>
            </w:pPr>
            <w:r>
              <w:t>正常使用率</w:t>
            </w:r>
          </w:p>
        </w:tc>
        <w:tc>
          <w:tcPr>
            <w:tcW w:w="1276" w:type="dxa"/>
            <w:vAlign w:val="center"/>
          </w:tcPr>
          <w:p w14:paraId="1B901BEB">
            <w:pPr>
              <w:pStyle w:val="13"/>
            </w:pPr>
            <w:r>
              <w:t>≥80%</w:t>
            </w:r>
          </w:p>
        </w:tc>
        <w:tc>
          <w:tcPr>
            <w:tcW w:w="1843" w:type="dxa"/>
            <w:vAlign w:val="center"/>
          </w:tcPr>
          <w:p w14:paraId="752774E4">
            <w:pPr>
              <w:pStyle w:val="13"/>
            </w:pPr>
            <w:r>
              <w:t>怀财字【2025】7号</w:t>
            </w:r>
          </w:p>
        </w:tc>
      </w:tr>
      <w:tr w14:paraId="5581BF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71A0DC"/>
        </w:tc>
        <w:tc>
          <w:tcPr>
            <w:tcW w:w="1276" w:type="dxa"/>
            <w:vAlign w:val="center"/>
          </w:tcPr>
          <w:p w14:paraId="1DD7BE65">
            <w:pPr>
              <w:pStyle w:val="13"/>
            </w:pPr>
            <w:r>
              <w:t>时效指标</w:t>
            </w:r>
          </w:p>
        </w:tc>
        <w:tc>
          <w:tcPr>
            <w:tcW w:w="1332" w:type="dxa"/>
            <w:vAlign w:val="center"/>
          </w:tcPr>
          <w:p w14:paraId="36D19AD2">
            <w:pPr>
              <w:pStyle w:val="13"/>
            </w:pPr>
            <w:r>
              <w:t>资金使用及时率</w:t>
            </w:r>
          </w:p>
        </w:tc>
        <w:tc>
          <w:tcPr>
            <w:tcW w:w="2891" w:type="dxa"/>
            <w:vAlign w:val="center"/>
          </w:tcPr>
          <w:p w14:paraId="6F0484B8">
            <w:pPr>
              <w:pStyle w:val="13"/>
            </w:pPr>
            <w:r>
              <w:t>资金使用及时率</w:t>
            </w:r>
          </w:p>
        </w:tc>
        <w:tc>
          <w:tcPr>
            <w:tcW w:w="1276" w:type="dxa"/>
            <w:vAlign w:val="center"/>
          </w:tcPr>
          <w:p w14:paraId="48ED469C">
            <w:pPr>
              <w:pStyle w:val="13"/>
            </w:pPr>
            <w:r>
              <w:t>≥80%</w:t>
            </w:r>
          </w:p>
        </w:tc>
        <w:tc>
          <w:tcPr>
            <w:tcW w:w="1843" w:type="dxa"/>
            <w:vAlign w:val="center"/>
          </w:tcPr>
          <w:p w14:paraId="1A941038">
            <w:pPr>
              <w:pStyle w:val="13"/>
            </w:pPr>
            <w:r>
              <w:t>怀财字【2025】7号</w:t>
            </w:r>
          </w:p>
        </w:tc>
      </w:tr>
      <w:tr w14:paraId="688758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A7DE00"/>
        </w:tc>
        <w:tc>
          <w:tcPr>
            <w:tcW w:w="1276" w:type="dxa"/>
            <w:vAlign w:val="center"/>
          </w:tcPr>
          <w:p w14:paraId="6F01D93A">
            <w:pPr>
              <w:pStyle w:val="13"/>
            </w:pPr>
            <w:r>
              <w:t>成本指标</w:t>
            </w:r>
          </w:p>
        </w:tc>
        <w:tc>
          <w:tcPr>
            <w:tcW w:w="1332" w:type="dxa"/>
            <w:vAlign w:val="center"/>
          </w:tcPr>
          <w:p w14:paraId="3B95E44D">
            <w:pPr>
              <w:pStyle w:val="13"/>
            </w:pPr>
            <w:r>
              <w:t>预算控制数</w:t>
            </w:r>
          </w:p>
        </w:tc>
        <w:tc>
          <w:tcPr>
            <w:tcW w:w="2891" w:type="dxa"/>
            <w:vAlign w:val="center"/>
          </w:tcPr>
          <w:p w14:paraId="62FD0440">
            <w:pPr>
              <w:pStyle w:val="13"/>
            </w:pPr>
            <w:r>
              <w:t>预算控制数</w:t>
            </w:r>
          </w:p>
        </w:tc>
        <w:tc>
          <w:tcPr>
            <w:tcW w:w="1276" w:type="dxa"/>
            <w:vAlign w:val="center"/>
          </w:tcPr>
          <w:p w14:paraId="24E7218C">
            <w:pPr>
              <w:pStyle w:val="13"/>
            </w:pPr>
            <w:r>
              <w:t>≤186万元</w:t>
            </w:r>
          </w:p>
        </w:tc>
        <w:tc>
          <w:tcPr>
            <w:tcW w:w="1843" w:type="dxa"/>
            <w:vAlign w:val="center"/>
          </w:tcPr>
          <w:p w14:paraId="0E86AA57">
            <w:pPr>
              <w:pStyle w:val="13"/>
            </w:pPr>
            <w:r>
              <w:t>怀财字【2025】7号</w:t>
            </w:r>
          </w:p>
        </w:tc>
      </w:tr>
      <w:tr w14:paraId="036EA9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97E581">
            <w:pPr>
              <w:pStyle w:val="15"/>
            </w:pPr>
            <w:r>
              <w:t>效益指标</w:t>
            </w:r>
          </w:p>
        </w:tc>
        <w:tc>
          <w:tcPr>
            <w:tcW w:w="1276" w:type="dxa"/>
            <w:vAlign w:val="center"/>
          </w:tcPr>
          <w:p w14:paraId="77AE40A8">
            <w:pPr>
              <w:pStyle w:val="13"/>
            </w:pPr>
            <w:r>
              <w:t>经济效益指标</w:t>
            </w:r>
          </w:p>
        </w:tc>
        <w:tc>
          <w:tcPr>
            <w:tcW w:w="1332" w:type="dxa"/>
            <w:vAlign w:val="center"/>
          </w:tcPr>
          <w:p w14:paraId="74B961C4">
            <w:pPr>
              <w:pStyle w:val="13"/>
            </w:pPr>
            <w:r>
              <w:t>提高效率</w:t>
            </w:r>
          </w:p>
        </w:tc>
        <w:tc>
          <w:tcPr>
            <w:tcW w:w="2891" w:type="dxa"/>
            <w:vAlign w:val="center"/>
          </w:tcPr>
          <w:p w14:paraId="7F1CBB09">
            <w:pPr>
              <w:pStyle w:val="13"/>
            </w:pPr>
            <w:r>
              <w:t>提高效率</w:t>
            </w:r>
          </w:p>
        </w:tc>
        <w:tc>
          <w:tcPr>
            <w:tcW w:w="1276" w:type="dxa"/>
            <w:vAlign w:val="center"/>
          </w:tcPr>
          <w:p w14:paraId="1BFB0972">
            <w:pPr>
              <w:pStyle w:val="13"/>
            </w:pPr>
            <w:r>
              <w:t>≥80%</w:t>
            </w:r>
          </w:p>
        </w:tc>
        <w:tc>
          <w:tcPr>
            <w:tcW w:w="1843" w:type="dxa"/>
            <w:vAlign w:val="center"/>
          </w:tcPr>
          <w:p w14:paraId="0867CDF5">
            <w:pPr>
              <w:pStyle w:val="13"/>
            </w:pPr>
            <w:r>
              <w:t>怀财字【2025】7号</w:t>
            </w:r>
          </w:p>
        </w:tc>
      </w:tr>
      <w:tr w14:paraId="2F1E05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341645"/>
        </w:tc>
        <w:tc>
          <w:tcPr>
            <w:tcW w:w="1276" w:type="dxa"/>
            <w:vAlign w:val="center"/>
          </w:tcPr>
          <w:p w14:paraId="2294A495">
            <w:pPr>
              <w:pStyle w:val="13"/>
            </w:pPr>
            <w:r>
              <w:t>社会效益指标</w:t>
            </w:r>
          </w:p>
        </w:tc>
        <w:tc>
          <w:tcPr>
            <w:tcW w:w="1332" w:type="dxa"/>
            <w:vAlign w:val="center"/>
          </w:tcPr>
          <w:p w14:paraId="769A0D62">
            <w:pPr>
              <w:pStyle w:val="13"/>
            </w:pPr>
            <w:r>
              <w:t>服务的改善与提升</w:t>
            </w:r>
          </w:p>
        </w:tc>
        <w:tc>
          <w:tcPr>
            <w:tcW w:w="2891" w:type="dxa"/>
            <w:vAlign w:val="center"/>
          </w:tcPr>
          <w:p w14:paraId="3B17E8E1">
            <w:pPr>
              <w:pStyle w:val="13"/>
            </w:pPr>
            <w:r>
              <w:t>服务的改善与提升</w:t>
            </w:r>
          </w:p>
        </w:tc>
        <w:tc>
          <w:tcPr>
            <w:tcW w:w="1276" w:type="dxa"/>
            <w:vAlign w:val="center"/>
          </w:tcPr>
          <w:p w14:paraId="7C2B52B8">
            <w:pPr>
              <w:pStyle w:val="13"/>
            </w:pPr>
            <w:r>
              <w:t>显著提升</w:t>
            </w:r>
          </w:p>
        </w:tc>
        <w:tc>
          <w:tcPr>
            <w:tcW w:w="1843" w:type="dxa"/>
            <w:vAlign w:val="center"/>
          </w:tcPr>
          <w:p w14:paraId="07732059">
            <w:pPr>
              <w:pStyle w:val="13"/>
            </w:pPr>
            <w:r>
              <w:t>怀财字【2025】7号</w:t>
            </w:r>
          </w:p>
        </w:tc>
      </w:tr>
      <w:tr w14:paraId="7A1026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960DDB"/>
        </w:tc>
        <w:tc>
          <w:tcPr>
            <w:tcW w:w="1276" w:type="dxa"/>
            <w:vAlign w:val="center"/>
          </w:tcPr>
          <w:p w14:paraId="5FB84507">
            <w:pPr>
              <w:pStyle w:val="13"/>
            </w:pPr>
            <w:r>
              <w:t>生态效益指标</w:t>
            </w:r>
          </w:p>
        </w:tc>
        <w:tc>
          <w:tcPr>
            <w:tcW w:w="1332" w:type="dxa"/>
            <w:vAlign w:val="center"/>
          </w:tcPr>
          <w:p w14:paraId="55310BFA">
            <w:pPr>
              <w:pStyle w:val="13"/>
            </w:pPr>
            <w:r>
              <w:t>推动教育事业发展</w:t>
            </w:r>
          </w:p>
        </w:tc>
        <w:tc>
          <w:tcPr>
            <w:tcW w:w="2891" w:type="dxa"/>
            <w:vAlign w:val="center"/>
          </w:tcPr>
          <w:p w14:paraId="6B1562C2">
            <w:pPr>
              <w:pStyle w:val="13"/>
            </w:pPr>
            <w:r>
              <w:t>推动教育事业发展</w:t>
            </w:r>
          </w:p>
        </w:tc>
        <w:tc>
          <w:tcPr>
            <w:tcW w:w="1276" w:type="dxa"/>
            <w:vAlign w:val="center"/>
          </w:tcPr>
          <w:p w14:paraId="47132AC7">
            <w:pPr>
              <w:pStyle w:val="13"/>
            </w:pPr>
            <w:r>
              <w:t>积极推动</w:t>
            </w:r>
          </w:p>
        </w:tc>
        <w:tc>
          <w:tcPr>
            <w:tcW w:w="1843" w:type="dxa"/>
            <w:vAlign w:val="center"/>
          </w:tcPr>
          <w:p w14:paraId="6672358D">
            <w:pPr>
              <w:pStyle w:val="13"/>
            </w:pPr>
            <w:r>
              <w:t>怀财字【2025】7号</w:t>
            </w:r>
          </w:p>
        </w:tc>
      </w:tr>
      <w:tr w14:paraId="6D1028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90535E"/>
        </w:tc>
        <w:tc>
          <w:tcPr>
            <w:tcW w:w="1276" w:type="dxa"/>
            <w:vAlign w:val="center"/>
          </w:tcPr>
          <w:p w14:paraId="7DA41C8D">
            <w:pPr>
              <w:pStyle w:val="13"/>
            </w:pPr>
            <w:r>
              <w:t>可持续影响指标</w:t>
            </w:r>
          </w:p>
        </w:tc>
        <w:tc>
          <w:tcPr>
            <w:tcW w:w="1332" w:type="dxa"/>
            <w:vAlign w:val="center"/>
          </w:tcPr>
          <w:p w14:paraId="4789632B">
            <w:pPr>
              <w:pStyle w:val="13"/>
            </w:pPr>
            <w:r>
              <w:t>维护社会稳定</w:t>
            </w:r>
          </w:p>
        </w:tc>
        <w:tc>
          <w:tcPr>
            <w:tcW w:w="2891" w:type="dxa"/>
            <w:vAlign w:val="center"/>
          </w:tcPr>
          <w:p w14:paraId="562A933A">
            <w:pPr>
              <w:pStyle w:val="13"/>
            </w:pPr>
            <w:r>
              <w:t>维护社会稳定</w:t>
            </w:r>
          </w:p>
        </w:tc>
        <w:tc>
          <w:tcPr>
            <w:tcW w:w="1276" w:type="dxa"/>
            <w:vAlign w:val="center"/>
          </w:tcPr>
          <w:p w14:paraId="15401676">
            <w:pPr>
              <w:pStyle w:val="13"/>
            </w:pPr>
            <w:r>
              <w:t>确保稳定</w:t>
            </w:r>
          </w:p>
        </w:tc>
        <w:tc>
          <w:tcPr>
            <w:tcW w:w="1843" w:type="dxa"/>
            <w:vAlign w:val="center"/>
          </w:tcPr>
          <w:p w14:paraId="515968D1">
            <w:pPr>
              <w:pStyle w:val="13"/>
            </w:pPr>
            <w:r>
              <w:t>怀财字【2025】7号</w:t>
            </w:r>
          </w:p>
        </w:tc>
      </w:tr>
      <w:tr w14:paraId="796186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1766C5">
            <w:pPr>
              <w:pStyle w:val="15"/>
            </w:pPr>
            <w:r>
              <w:t>满意度指标</w:t>
            </w:r>
          </w:p>
        </w:tc>
        <w:tc>
          <w:tcPr>
            <w:tcW w:w="1276" w:type="dxa"/>
            <w:vAlign w:val="center"/>
          </w:tcPr>
          <w:p w14:paraId="25DB2387">
            <w:pPr>
              <w:pStyle w:val="13"/>
            </w:pPr>
            <w:r>
              <w:t>服务对象满意度指标</w:t>
            </w:r>
          </w:p>
        </w:tc>
        <w:tc>
          <w:tcPr>
            <w:tcW w:w="1332" w:type="dxa"/>
            <w:vAlign w:val="center"/>
          </w:tcPr>
          <w:p w14:paraId="02DECA72">
            <w:pPr>
              <w:pStyle w:val="13"/>
            </w:pPr>
            <w:r>
              <w:t>服务对象满意度</w:t>
            </w:r>
          </w:p>
        </w:tc>
        <w:tc>
          <w:tcPr>
            <w:tcW w:w="2891" w:type="dxa"/>
            <w:vAlign w:val="center"/>
          </w:tcPr>
          <w:p w14:paraId="77B5B594">
            <w:pPr>
              <w:pStyle w:val="13"/>
            </w:pPr>
            <w:r>
              <w:t>服务对象满意度</w:t>
            </w:r>
          </w:p>
        </w:tc>
        <w:tc>
          <w:tcPr>
            <w:tcW w:w="1276" w:type="dxa"/>
            <w:vAlign w:val="center"/>
          </w:tcPr>
          <w:p w14:paraId="3D620B4F">
            <w:pPr>
              <w:pStyle w:val="13"/>
            </w:pPr>
            <w:r>
              <w:t>≥80%</w:t>
            </w:r>
          </w:p>
        </w:tc>
        <w:tc>
          <w:tcPr>
            <w:tcW w:w="1843" w:type="dxa"/>
            <w:vAlign w:val="center"/>
          </w:tcPr>
          <w:p w14:paraId="4EA49E1B">
            <w:pPr>
              <w:pStyle w:val="13"/>
            </w:pPr>
            <w:r>
              <w:t>怀财字【2025】7号</w:t>
            </w:r>
          </w:p>
        </w:tc>
      </w:tr>
    </w:tbl>
    <w:p w14:paraId="7DCF8079">
      <w:pPr>
        <w:sectPr>
          <w:pgSz w:w="11900" w:h="16840"/>
          <w:pgMar w:top="1984" w:right="1304" w:bottom="1134" w:left="1304" w:header="720" w:footer="720" w:gutter="0"/>
          <w:cols w:space="720" w:num="1"/>
        </w:sectPr>
      </w:pPr>
    </w:p>
    <w:p w14:paraId="51B2B0C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02E3643">
      <w:pPr>
        <w:spacing w:before="0" w:after="0"/>
        <w:ind w:firstLine="560"/>
        <w:jc w:val="left"/>
        <w:outlineLvl w:val="3"/>
      </w:pPr>
      <w:bookmarkStart w:id="82" w:name="_Toc_4_4_0000000083"/>
      <w:r>
        <w:rPr>
          <w:rFonts w:ascii="方正仿宋_GBK" w:hAnsi="方正仿宋_GBK" w:eastAsia="方正仿宋_GBK" w:cs="方正仿宋_GBK"/>
          <w:color w:val="000000"/>
          <w:sz w:val="28"/>
        </w:rPr>
        <w:t xml:space="preserve">80.怀财字【2025】7号 </w:t>
      </w:r>
      <w:r>
        <w:rPr>
          <w:rFonts w:hint="eastAsia" w:ascii="方正仿宋_GBK" w:hAnsi="方正仿宋_GBK" w:eastAsia="方正仿宋_GBK" w:cs="方正仿宋_GBK"/>
          <w:color w:val="000000"/>
          <w:sz w:val="28"/>
          <w:lang w:eastAsia="zh-CN"/>
        </w:rPr>
        <w:t>2025年职教中心县配套免学</w:t>
      </w:r>
      <w:r>
        <w:rPr>
          <w:rFonts w:ascii="方正仿宋_GBK" w:hAnsi="方正仿宋_GBK" w:eastAsia="方正仿宋_GBK" w:cs="方正仿宋_GBK"/>
          <w:color w:val="000000"/>
          <w:sz w:val="28"/>
        </w:rPr>
        <w:t>费补助经费绩效目标表</w:t>
      </w:r>
      <w:bookmarkEnd w:id="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9650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E3DDB9F">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483E7951">
            <w:pPr>
              <w:pStyle w:val="11"/>
            </w:pPr>
            <w:r>
              <w:t>单位：万元</w:t>
            </w:r>
          </w:p>
        </w:tc>
      </w:tr>
      <w:tr w14:paraId="55EE77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62758F">
            <w:pPr>
              <w:pStyle w:val="14"/>
            </w:pPr>
            <w:r>
              <w:t>项目编码</w:t>
            </w:r>
          </w:p>
        </w:tc>
        <w:tc>
          <w:tcPr>
            <w:tcW w:w="2608" w:type="dxa"/>
            <w:gridSpan w:val="2"/>
            <w:vAlign w:val="center"/>
          </w:tcPr>
          <w:p w14:paraId="1D5A0602">
            <w:pPr>
              <w:pStyle w:val="13"/>
            </w:pPr>
            <w:r>
              <w:t>13073025P00004410002Y</w:t>
            </w:r>
          </w:p>
        </w:tc>
        <w:tc>
          <w:tcPr>
            <w:tcW w:w="1587" w:type="dxa"/>
            <w:vAlign w:val="center"/>
          </w:tcPr>
          <w:p w14:paraId="29ADE87D">
            <w:pPr>
              <w:pStyle w:val="14"/>
            </w:pPr>
            <w:r>
              <w:t>项目名称</w:t>
            </w:r>
          </w:p>
        </w:tc>
        <w:tc>
          <w:tcPr>
            <w:tcW w:w="4423" w:type="dxa"/>
            <w:gridSpan w:val="3"/>
            <w:vAlign w:val="center"/>
          </w:tcPr>
          <w:p w14:paraId="42978C60">
            <w:pPr>
              <w:pStyle w:val="13"/>
            </w:pPr>
            <w:r>
              <w:t xml:space="preserve">怀财字【2025】7号 </w:t>
            </w:r>
            <w:r>
              <w:rPr>
                <w:rFonts w:hint="eastAsia"/>
                <w:lang w:eastAsia="zh-CN"/>
              </w:rPr>
              <w:t>2025年职教中心县配套免学</w:t>
            </w:r>
            <w:r>
              <w:t>费补助经费</w:t>
            </w:r>
          </w:p>
        </w:tc>
      </w:tr>
      <w:tr w14:paraId="3C3A54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E16197">
            <w:pPr>
              <w:pStyle w:val="14"/>
            </w:pPr>
            <w:r>
              <w:t>预算规模及资金用途</w:t>
            </w:r>
          </w:p>
        </w:tc>
        <w:tc>
          <w:tcPr>
            <w:tcW w:w="1276" w:type="dxa"/>
            <w:vAlign w:val="center"/>
          </w:tcPr>
          <w:p w14:paraId="4CB96031">
            <w:pPr>
              <w:pStyle w:val="14"/>
            </w:pPr>
            <w:r>
              <w:t>预算数</w:t>
            </w:r>
          </w:p>
        </w:tc>
        <w:tc>
          <w:tcPr>
            <w:tcW w:w="1332" w:type="dxa"/>
            <w:vAlign w:val="center"/>
          </w:tcPr>
          <w:p w14:paraId="72D904F6">
            <w:pPr>
              <w:pStyle w:val="13"/>
            </w:pPr>
            <w:r>
              <w:t>120.00</w:t>
            </w:r>
          </w:p>
        </w:tc>
        <w:tc>
          <w:tcPr>
            <w:tcW w:w="1587" w:type="dxa"/>
            <w:vAlign w:val="center"/>
          </w:tcPr>
          <w:p w14:paraId="4EA503A1">
            <w:pPr>
              <w:pStyle w:val="14"/>
            </w:pPr>
            <w:r>
              <w:t>其中：财政    资金</w:t>
            </w:r>
          </w:p>
        </w:tc>
        <w:tc>
          <w:tcPr>
            <w:tcW w:w="1304" w:type="dxa"/>
            <w:vAlign w:val="center"/>
          </w:tcPr>
          <w:p w14:paraId="6D2A5694">
            <w:pPr>
              <w:pStyle w:val="13"/>
            </w:pPr>
            <w:r>
              <w:t>120.00</w:t>
            </w:r>
          </w:p>
        </w:tc>
        <w:tc>
          <w:tcPr>
            <w:tcW w:w="1276" w:type="dxa"/>
            <w:vAlign w:val="center"/>
          </w:tcPr>
          <w:p w14:paraId="484AF97C">
            <w:pPr>
              <w:pStyle w:val="14"/>
            </w:pPr>
            <w:r>
              <w:t>其他资金</w:t>
            </w:r>
          </w:p>
        </w:tc>
        <w:tc>
          <w:tcPr>
            <w:tcW w:w="1843" w:type="dxa"/>
            <w:vAlign w:val="center"/>
          </w:tcPr>
          <w:p w14:paraId="520C01F3">
            <w:pPr>
              <w:pStyle w:val="13"/>
            </w:pPr>
            <w:r>
              <w:t xml:space="preserve"> </w:t>
            </w:r>
          </w:p>
        </w:tc>
      </w:tr>
      <w:tr w14:paraId="109C2D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5797CD"/>
        </w:tc>
        <w:tc>
          <w:tcPr>
            <w:tcW w:w="8618" w:type="dxa"/>
            <w:gridSpan w:val="6"/>
            <w:vAlign w:val="center"/>
          </w:tcPr>
          <w:p w14:paraId="22328782">
            <w:pPr>
              <w:pStyle w:val="13"/>
            </w:pPr>
            <w:r>
              <w:t>对满足免学费条件的学生实行免学费政策，利用免学费资金来弥补学校日常经费使用的不足，经费使用合理有效。</w:t>
            </w:r>
          </w:p>
        </w:tc>
      </w:tr>
      <w:tr w14:paraId="2E5E37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12693D">
            <w:pPr>
              <w:pStyle w:val="14"/>
            </w:pPr>
            <w:r>
              <w:t>资金支出计划（%）</w:t>
            </w:r>
          </w:p>
        </w:tc>
        <w:tc>
          <w:tcPr>
            <w:tcW w:w="2608" w:type="dxa"/>
            <w:gridSpan w:val="2"/>
            <w:vAlign w:val="center"/>
          </w:tcPr>
          <w:p w14:paraId="000F9178">
            <w:pPr>
              <w:pStyle w:val="14"/>
            </w:pPr>
            <w:r>
              <w:t>3月底</w:t>
            </w:r>
          </w:p>
        </w:tc>
        <w:tc>
          <w:tcPr>
            <w:tcW w:w="1587" w:type="dxa"/>
            <w:vAlign w:val="center"/>
          </w:tcPr>
          <w:p w14:paraId="0AAA4BD2">
            <w:pPr>
              <w:pStyle w:val="14"/>
            </w:pPr>
            <w:r>
              <w:t>6月底</w:t>
            </w:r>
          </w:p>
        </w:tc>
        <w:tc>
          <w:tcPr>
            <w:tcW w:w="1304" w:type="dxa"/>
            <w:vAlign w:val="center"/>
          </w:tcPr>
          <w:p w14:paraId="51B5987B">
            <w:pPr>
              <w:pStyle w:val="14"/>
            </w:pPr>
            <w:r>
              <w:t>10月底</w:t>
            </w:r>
          </w:p>
        </w:tc>
        <w:tc>
          <w:tcPr>
            <w:tcW w:w="3119" w:type="dxa"/>
            <w:gridSpan w:val="2"/>
            <w:vAlign w:val="center"/>
          </w:tcPr>
          <w:p w14:paraId="29418DDB">
            <w:pPr>
              <w:pStyle w:val="14"/>
            </w:pPr>
            <w:r>
              <w:t>12月底</w:t>
            </w:r>
          </w:p>
        </w:tc>
      </w:tr>
      <w:tr w14:paraId="12A307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CB8504"/>
        </w:tc>
        <w:tc>
          <w:tcPr>
            <w:tcW w:w="2608" w:type="dxa"/>
            <w:gridSpan w:val="2"/>
            <w:vAlign w:val="center"/>
          </w:tcPr>
          <w:p w14:paraId="58775DDF">
            <w:pPr>
              <w:pStyle w:val="15"/>
            </w:pPr>
            <w:r>
              <w:t xml:space="preserve"> </w:t>
            </w:r>
          </w:p>
        </w:tc>
        <w:tc>
          <w:tcPr>
            <w:tcW w:w="1587" w:type="dxa"/>
            <w:vAlign w:val="center"/>
          </w:tcPr>
          <w:p w14:paraId="2DA3EBC9">
            <w:pPr>
              <w:pStyle w:val="15"/>
            </w:pPr>
            <w:r>
              <w:t>50%</w:t>
            </w:r>
          </w:p>
        </w:tc>
        <w:tc>
          <w:tcPr>
            <w:tcW w:w="1304" w:type="dxa"/>
            <w:vAlign w:val="center"/>
          </w:tcPr>
          <w:p w14:paraId="518305B6">
            <w:pPr>
              <w:pStyle w:val="15"/>
            </w:pPr>
            <w:r>
              <w:t>70%</w:t>
            </w:r>
          </w:p>
        </w:tc>
        <w:tc>
          <w:tcPr>
            <w:tcW w:w="3119" w:type="dxa"/>
            <w:gridSpan w:val="2"/>
            <w:vAlign w:val="center"/>
          </w:tcPr>
          <w:p w14:paraId="73FBB080">
            <w:pPr>
              <w:pStyle w:val="15"/>
            </w:pPr>
            <w:r>
              <w:t>100%</w:t>
            </w:r>
          </w:p>
        </w:tc>
      </w:tr>
      <w:tr w14:paraId="268DB6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F9BFB2">
            <w:pPr>
              <w:pStyle w:val="14"/>
            </w:pPr>
            <w:r>
              <w:t>绩效目标</w:t>
            </w:r>
          </w:p>
        </w:tc>
        <w:tc>
          <w:tcPr>
            <w:tcW w:w="8618" w:type="dxa"/>
            <w:gridSpan w:val="6"/>
            <w:vAlign w:val="center"/>
          </w:tcPr>
          <w:p w14:paraId="6113B2B5">
            <w:pPr>
              <w:pStyle w:val="13"/>
            </w:pPr>
            <w:r>
              <w:t>1.对满足免学费条件的学生实行免学费政策，利用免学费资金来弥补学校日常经费使用的不足，经费使用合理有效。</w:t>
            </w:r>
          </w:p>
        </w:tc>
      </w:tr>
    </w:tbl>
    <w:p w14:paraId="1BC3C00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FFED7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66FB0B">
            <w:pPr>
              <w:pStyle w:val="14"/>
            </w:pPr>
            <w:r>
              <w:t>一级指标</w:t>
            </w:r>
          </w:p>
        </w:tc>
        <w:tc>
          <w:tcPr>
            <w:tcW w:w="1276" w:type="dxa"/>
            <w:vAlign w:val="center"/>
          </w:tcPr>
          <w:p w14:paraId="66059A84">
            <w:pPr>
              <w:pStyle w:val="14"/>
            </w:pPr>
            <w:r>
              <w:t>二级指标</w:t>
            </w:r>
          </w:p>
        </w:tc>
        <w:tc>
          <w:tcPr>
            <w:tcW w:w="1332" w:type="dxa"/>
            <w:vAlign w:val="center"/>
          </w:tcPr>
          <w:p w14:paraId="01D808B8">
            <w:pPr>
              <w:pStyle w:val="14"/>
            </w:pPr>
            <w:r>
              <w:t>三级指标</w:t>
            </w:r>
          </w:p>
        </w:tc>
        <w:tc>
          <w:tcPr>
            <w:tcW w:w="2891" w:type="dxa"/>
            <w:vAlign w:val="center"/>
          </w:tcPr>
          <w:p w14:paraId="4F417DEE">
            <w:pPr>
              <w:pStyle w:val="14"/>
            </w:pPr>
            <w:r>
              <w:t>绩效指标描述</w:t>
            </w:r>
          </w:p>
        </w:tc>
        <w:tc>
          <w:tcPr>
            <w:tcW w:w="1276" w:type="dxa"/>
            <w:vAlign w:val="center"/>
          </w:tcPr>
          <w:p w14:paraId="5D83B95C">
            <w:pPr>
              <w:pStyle w:val="14"/>
            </w:pPr>
            <w:r>
              <w:t>指标值</w:t>
            </w:r>
          </w:p>
        </w:tc>
        <w:tc>
          <w:tcPr>
            <w:tcW w:w="1843" w:type="dxa"/>
            <w:vAlign w:val="center"/>
          </w:tcPr>
          <w:p w14:paraId="04703ACC">
            <w:pPr>
              <w:pStyle w:val="14"/>
            </w:pPr>
            <w:r>
              <w:t>指标值确定依据</w:t>
            </w:r>
          </w:p>
        </w:tc>
      </w:tr>
      <w:tr w14:paraId="0D7F49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24E0AA">
            <w:pPr>
              <w:pStyle w:val="15"/>
            </w:pPr>
            <w:r>
              <w:t>产出指标</w:t>
            </w:r>
          </w:p>
        </w:tc>
        <w:tc>
          <w:tcPr>
            <w:tcW w:w="1276" w:type="dxa"/>
            <w:vAlign w:val="center"/>
          </w:tcPr>
          <w:p w14:paraId="26B52E06">
            <w:pPr>
              <w:pStyle w:val="13"/>
            </w:pPr>
            <w:r>
              <w:t>数量指标</w:t>
            </w:r>
          </w:p>
        </w:tc>
        <w:tc>
          <w:tcPr>
            <w:tcW w:w="1332" w:type="dxa"/>
            <w:vAlign w:val="center"/>
          </w:tcPr>
          <w:p w14:paraId="67FBC94D">
            <w:pPr>
              <w:pStyle w:val="13"/>
            </w:pPr>
            <w:r>
              <w:t>享受免学费学生人数</w:t>
            </w:r>
          </w:p>
        </w:tc>
        <w:tc>
          <w:tcPr>
            <w:tcW w:w="2891" w:type="dxa"/>
            <w:vAlign w:val="center"/>
          </w:tcPr>
          <w:p w14:paraId="78C0C3F5">
            <w:pPr>
              <w:pStyle w:val="13"/>
            </w:pPr>
            <w:r>
              <w:t>享受免学费学生人数</w:t>
            </w:r>
          </w:p>
        </w:tc>
        <w:tc>
          <w:tcPr>
            <w:tcW w:w="1276" w:type="dxa"/>
            <w:vAlign w:val="center"/>
          </w:tcPr>
          <w:p w14:paraId="719F3EB9">
            <w:pPr>
              <w:pStyle w:val="13"/>
            </w:pPr>
            <w:r>
              <w:t>≥1000人</w:t>
            </w:r>
          </w:p>
        </w:tc>
        <w:tc>
          <w:tcPr>
            <w:tcW w:w="1843" w:type="dxa"/>
            <w:vAlign w:val="center"/>
          </w:tcPr>
          <w:p w14:paraId="2E4C78E6">
            <w:pPr>
              <w:pStyle w:val="13"/>
            </w:pPr>
            <w:r>
              <w:t>怀财字【2025】7号</w:t>
            </w:r>
          </w:p>
        </w:tc>
      </w:tr>
      <w:tr w14:paraId="03A48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E2418C"/>
        </w:tc>
        <w:tc>
          <w:tcPr>
            <w:tcW w:w="1276" w:type="dxa"/>
            <w:vAlign w:val="center"/>
          </w:tcPr>
          <w:p w14:paraId="7187F5BF">
            <w:pPr>
              <w:pStyle w:val="13"/>
            </w:pPr>
            <w:r>
              <w:t>质量指标</w:t>
            </w:r>
          </w:p>
        </w:tc>
        <w:tc>
          <w:tcPr>
            <w:tcW w:w="1332" w:type="dxa"/>
            <w:vAlign w:val="center"/>
          </w:tcPr>
          <w:p w14:paraId="23F60B95">
            <w:pPr>
              <w:pStyle w:val="13"/>
            </w:pPr>
            <w:r>
              <w:t>有效使用率</w:t>
            </w:r>
          </w:p>
        </w:tc>
        <w:tc>
          <w:tcPr>
            <w:tcW w:w="2891" w:type="dxa"/>
            <w:vAlign w:val="center"/>
          </w:tcPr>
          <w:p w14:paraId="7AFACC1C">
            <w:pPr>
              <w:pStyle w:val="13"/>
            </w:pPr>
            <w:r>
              <w:t>有效使用率</w:t>
            </w:r>
          </w:p>
        </w:tc>
        <w:tc>
          <w:tcPr>
            <w:tcW w:w="1276" w:type="dxa"/>
            <w:vAlign w:val="center"/>
          </w:tcPr>
          <w:p w14:paraId="636EB812">
            <w:pPr>
              <w:pStyle w:val="13"/>
            </w:pPr>
            <w:r>
              <w:t>≥90%</w:t>
            </w:r>
          </w:p>
        </w:tc>
        <w:tc>
          <w:tcPr>
            <w:tcW w:w="1843" w:type="dxa"/>
            <w:vAlign w:val="center"/>
          </w:tcPr>
          <w:p w14:paraId="120CCDE0">
            <w:pPr>
              <w:pStyle w:val="13"/>
            </w:pPr>
            <w:r>
              <w:t>怀财字【2025】7号</w:t>
            </w:r>
          </w:p>
        </w:tc>
      </w:tr>
      <w:tr w14:paraId="402FDF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074CED"/>
        </w:tc>
        <w:tc>
          <w:tcPr>
            <w:tcW w:w="1276" w:type="dxa"/>
            <w:vAlign w:val="center"/>
          </w:tcPr>
          <w:p w14:paraId="48689838">
            <w:pPr>
              <w:pStyle w:val="13"/>
            </w:pPr>
            <w:r>
              <w:t>时效指标</w:t>
            </w:r>
          </w:p>
        </w:tc>
        <w:tc>
          <w:tcPr>
            <w:tcW w:w="1332" w:type="dxa"/>
            <w:vAlign w:val="center"/>
          </w:tcPr>
          <w:p w14:paraId="23301D17">
            <w:pPr>
              <w:pStyle w:val="13"/>
            </w:pPr>
            <w:r>
              <w:t>资金支付及时率</w:t>
            </w:r>
          </w:p>
        </w:tc>
        <w:tc>
          <w:tcPr>
            <w:tcW w:w="2891" w:type="dxa"/>
            <w:vAlign w:val="center"/>
          </w:tcPr>
          <w:p w14:paraId="71148D34">
            <w:pPr>
              <w:pStyle w:val="13"/>
            </w:pPr>
            <w:r>
              <w:t>资金支付及时率</w:t>
            </w:r>
          </w:p>
        </w:tc>
        <w:tc>
          <w:tcPr>
            <w:tcW w:w="1276" w:type="dxa"/>
            <w:vAlign w:val="center"/>
          </w:tcPr>
          <w:p w14:paraId="03E37B56">
            <w:pPr>
              <w:pStyle w:val="13"/>
            </w:pPr>
            <w:r>
              <w:t>≥90%</w:t>
            </w:r>
          </w:p>
        </w:tc>
        <w:tc>
          <w:tcPr>
            <w:tcW w:w="1843" w:type="dxa"/>
            <w:vAlign w:val="center"/>
          </w:tcPr>
          <w:p w14:paraId="32540106">
            <w:pPr>
              <w:pStyle w:val="13"/>
            </w:pPr>
            <w:r>
              <w:t>怀财字【2025】7号</w:t>
            </w:r>
          </w:p>
        </w:tc>
      </w:tr>
      <w:tr w14:paraId="4FE62E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C6C97A"/>
        </w:tc>
        <w:tc>
          <w:tcPr>
            <w:tcW w:w="1276" w:type="dxa"/>
            <w:vAlign w:val="center"/>
          </w:tcPr>
          <w:p w14:paraId="7CE26937">
            <w:pPr>
              <w:pStyle w:val="13"/>
            </w:pPr>
            <w:r>
              <w:t>成本指标</w:t>
            </w:r>
          </w:p>
        </w:tc>
        <w:tc>
          <w:tcPr>
            <w:tcW w:w="1332" w:type="dxa"/>
            <w:vAlign w:val="center"/>
          </w:tcPr>
          <w:p w14:paraId="63874828">
            <w:pPr>
              <w:pStyle w:val="13"/>
            </w:pPr>
            <w:r>
              <w:t>预算控制数</w:t>
            </w:r>
          </w:p>
        </w:tc>
        <w:tc>
          <w:tcPr>
            <w:tcW w:w="2891" w:type="dxa"/>
            <w:vAlign w:val="center"/>
          </w:tcPr>
          <w:p w14:paraId="4A728C82">
            <w:pPr>
              <w:pStyle w:val="13"/>
            </w:pPr>
            <w:r>
              <w:t>预算控制数</w:t>
            </w:r>
          </w:p>
        </w:tc>
        <w:tc>
          <w:tcPr>
            <w:tcW w:w="1276" w:type="dxa"/>
            <w:vAlign w:val="center"/>
          </w:tcPr>
          <w:p w14:paraId="3CC7CFBE">
            <w:pPr>
              <w:pStyle w:val="13"/>
            </w:pPr>
            <w:r>
              <w:t>≤120万元</w:t>
            </w:r>
          </w:p>
        </w:tc>
        <w:tc>
          <w:tcPr>
            <w:tcW w:w="1843" w:type="dxa"/>
            <w:vAlign w:val="center"/>
          </w:tcPr>
          <w:p w14:paraId="6921B45D">
            <w:pPr>
              <w:pStyle w:val="13"/>
            </w:pPr>
            <w:r>
              <w:t>怀财字【2025】7号</w:t>
            </w:r>
          </w:p>
        </w:tc>
      </w:tr>
      <w:tr w14:paraId="09E290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4E67AF">
            <w:pPr>
              <w:pStyle w:val="15"/>
            </w:pPr>
            <w:r>
              <w:t>效益指标</w:t>
            </w:r>
          </w:p>
        </w:tc>
        <w:tc>
          <w:tcPr>
            <w:tcW w:w="1276" w:type="dxa"/>
            <w:vAlign w:val="center"/>
          </w:tcPr>
          <w:p w14:paraId="5982CB5C">
            <w:pPr>
              <w:pStyle w:val="13"/>
            </w:pPr>
            <w:r>
              <w:t>经济效益指标</w:t>
            </w:r>
          </w:p>
        </w:tc>
        <w:tc>
          <w:tcPr>
            <w:tcW w:w="1332" w:type="dxa"/>
            <w:vAlign w:val="center"/>
          </w:tcPr>
          <w:p w14:paraId="2F82B4BC">
            <w:pPr>
              <w:pStyle w:val="13"/>
            </w:pPr>
            <w:r>
              <w:t>提高效率</w:t>
            </w:r>
          </w:p>
        </w:tc>
        <w:tc>
          <w:tcPr>
            <w:tcW w:w="2891" w:type="dxa"/>
            <w:vAlign w:val="center"/>
          </w:tcPr>
          <w:p w14:paraId="474B3AE8">
            <w:pPr>
              <w:pStyle w:val="13"/>
            </w:pPr>
            <w:r>
              <w:t>提高效率</w:t>
            </w:r>
          </w:p>
        </w:tc>
        <w:tc>
          <w:tcPr>
            <w:tcW w:w="1276" w:type="dxa"/>
            <w:vAlign w:val="center"/>
          </w:tcPr>
          <w:p w14:paraId="64BE36A9">
            <w:pPr>
              <w:pStyle w:val="13"/>
            </w:pPr>
            <w:r>
              <w:t>≥90%</w:t>
            </w:r>
          </w:p>
        </w:tc>
        <w:tc>
          <w:tcPr>
            <w:tcW w:w="1843" w:type="dxa"/>
            <w:vAlign w:val="center"/>
          </w:tcPr>
          <w:p w14:paraId="04615421">
            <w:pPr>
              <w:pStyle w:val="13"/>
            </w:pPr>
            <w:r>
              <w:t>怀财字【2025】7号</w:t>
            </w:r>
          </w:p>
        </w:tc>
      </w:tr>
      <w:tr w14:paraId="7C4B11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CB14A8"/>
        </w:tc>
        <w:tc>
          <w:tcPr>
            <w:tcW w:w="1276" w:type="dxa"/>
            <w:vAlign w:val="center"/>
          </w:tcPr>
          <w:p w14:paraId="4E023544">
            <w:pPr>
              <w:pStyle w:val="13"/>
            </w:pPr>
            <w:r>
              <w:t>社会效益指标</w:t>
            </w:r>
          </w:p>
        </w:tc>
        <w:tc>
          <w:tcPr>
            <w:tcW w:w="1332" w:type="dxa"/>
            <w:vAlign w:val="center"/>
          </w:tcPr>
          <w:p w14:paraId="3CF9D0A5">
            <w:pPr>
              <w:pStyle w:val="13"/>
            </w:pPr>
            <w:r>
              <w:t>服务的改善与提升</w:t>
            </w:r>
          </w:p>
        </w:tc>
        <w:tc>
          <w:tcPr>
            <w:tcW w:w="2891" w:type="dxa"/>
            <w:vAlign w:val="center"/>
          </w:tcPr>
          <w:p w14:paraId="4DC7F141">
            <w:pPr>
              <w:pStyle w:val="13"/>
            </w:pPr>
            <w:r>
              <w:t>服务的改善与提升</w:t>
            </w:r>
          </w:p>
        </w:tc>
        <w:tc>
          <w:tcPr>
            <w:tcW w:w="1276" w:type="dxa"/>
            <w:vAlign w:val="center"/>
          </w:tcPr>
          <w:p w14:paraId="22DC33D2">
            <w:pPr>
              <w:pStyle w:val="13"/>
            </w:pPr>
            <w:r>
              <w:t>显著提高</w:t>
            </w:r>
          </w:p>
        </w:tc>
        <w:tc>
          <w:tcPr>
            <w:tcW w:w="1843" w:type="dxa"/>
            <w:vAlign w:val="center"/>
          </w:tcPr>
          <w:p w14:paraId="4618743F">
            <w:pPr>
              <w:pStyle w:val="13"/>
            </w:pPr>
            <w:r>
              <w:t>怀财字【2025】7号</w:t>
            </w:r>
          </w:p>
        </w:tc>
      </w:tr>
      <w:tr w14:paraId="01E53D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F7960F"/>
        </w:tc>
        <w:tc>
          <w:tcPr>
            <w:tcW w:w="1276" w:type="dxa"/>
            <w:vAlign w:val="center"/>
          </w:tcPr>
          <w:p w14:paraId="10FCB549">
            <w:pPr>
              <w:pStyle w:val="13"/>
            </w:pPr>
            <w:r>
              <w:t>生态效益指标</w:t>
            </w:r>
          </w:p>
        </w:tc>
        <w:tc>
          <w:tcPr>
            <w:tcW w:w="1332" w:type="dxa"/>
            <w:vAlign w:val="center"/>
          </w:tcPr>
          <w:p w14:paraId="5F5DC421">
            <w:pPr>
              <w:pStyle w:val="13"/>
            </w:pPr>
            <w:r>
              <w:t>推动职业教育发展</w:t>
            </w:r>
          </w:p>
        </w:tc>
        <w:tc>
          <w:tcPr>
            <w:tcW w:w="2891" w:type="dxa"/>
            <w:vAlign w:val="center"/>
          </w:tcPr>
          <w:p w14:paraId="48FE1221">
            <w:pPr>
              <w:pStyle w:val="13"/>
            </w:pPr>
            <w:r>
              <w:t>推动职业教育发展</w:t>
            </w:r>
          </w:p>
        </w:tc>
        <w:tc>
          <w:tcPr>
            <w:tcW w:w="1276" w:type="dxa"/>
            <w:vAlign w:val="center"/>
          </w:tcPr>
          <w:p w14:paraId="67707EE5">
            <w:pPr>
              <w:pStyle w:val="13"/>
            </w:pPr>
            <w:r>
              <w:t>积极推动</w:t>
            </w:r>
          </w:p>
        </w:tc>
        <w:tc>
          <w:tcPr>
            <w:tcW w:w="1843" w:type="dxa"/>
            <w:vAlign w:val="center"/>
          </w:tcPr>
          <w:p w14:paraId="79685AB3">
            <w:pPr>
              <w:pStyle w:val="13"/>
            </w:pPr>
            <w:r>
              <w:t>怀财字【2025】7号</w:t>
            </w:r>
          </w:p>
        </w:tc>
      </w:tr>
      <w:tr w14:paraId="770A85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E79E70"/>
        </w:tc>
        <w:tc>
          <w:tcPr>
            <w:tcW w:w="1276" w:type="dxa"/>
            <w:vAlign w:val="center"/>
          </w:tcPr>
          <w:p w14:paraId="1D216732">
            <w:pPr>
              <w:pStyle w:val="13"/>
            </w:pPr>
            <w:r>
              <w:t>可持续影响指标</w:t>
            </w:r>
          </w:p>
        </w:tc>
        <w:tc>
          <w:tcPr>
            <w:tcW w:w="1332" w:type="dxa"/>
            <w:vAlign w:val="center"/>
          </w:tcPr>
          <w:p w14:paraId="51405CB1">
            <w:pPr>
              <w:pStyle w:val="13"/>
            </w:pPr>
            <w:r>
              <w:t>维护社会稳定</w:t>
            </w:r>
          </w:p>
        </w:tc>
        <w:tc>
          <w:tcPr>
            <w:tcW w:w="2891" w:type="dxa"/>
            <w:vAlign w:val="center"/>
          </w:tcPr>
          <w:p w14:paraId="02DDE494">
            <w:pPr>
              <w:pStyle w:val="13"/>
            </w:pPr>
            <w:r>
              <w:t>维护社会稳定</w:t>
            </w:r>
          </w:p>
        </w:tc>
        <w:tc>
          <w:tcPr>
            <w:tcW w:w="1276" w:type="dxa"/>
            <w:vAlign w:val="center"/>
          </w:tcPr>
          <w:p w14:paraId="7F7DEF89">
            <w:pPr>
              <w:pStyle w:val="13"/>
            </w:pPr>
            <w:r>
              <w:t>确保稳定</w:t>
            </w:r>
          </w:p>
        </w:tc>
        <w:tc>
          <w:tcPr>
            <w:tcW w:w="1843" w:type="dxa"/>
            <w:vAlign w:val="center"/>
          </w:tcPr>
          <w:p w14:paraId="1FB755FF">
            <w:pPr>
              <w:pStyle w:val="13"/>
            </w:pPr>
            <w:r>
              <w:t>怀财字【2025】7号</w:t>
            </w:r>
          </w:p>
        </w:tc>
      </w:tr>
      <w:tr w14:paraId="330872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1EDC3C">
            <w:pPr>
              <w:pStyle w:val="15"/>
            </w:pPr>
            <w:r>
              <w:t>满意度指标</w:t>
            </w:r>
          </w:p>
        </w:tc>
        <w:tc>
          <w:tcPr>
            <w:tcW w:w="1276" w:type="dxa"/>
            <w:vAlign w:val="center"/>
          </w:tcPr>
          <w:p w14:paraId="2A55885D">
            <w:pPr>
              <w:pStyle w:val="13"/>
            </w:pPr>
            <w:r>
              <w:t>服务对象满意度指标</w:t>
            </w:r>
          </w:p>
        </w:tc>
        <w:tc>
          <w:tcPr>
            <w:tcW w:w="1332" w:type="dxa"/>
            <w:vAlign w:val="center"/>
          </w:tcPr>
          <w:p w14:paraId="279C7578">
            <w:pPr>
              <w:pStyle w:val="13"/>
            </w:pPr>
            <w:r>
              <w:t>学生满意度</w:t>
            </w:r>
          </w:p>
        </w:tc>
        <w:tc>
          <w:tcPr>
            <w:tcW w:w="2891" w:type="dxa"/>
            <w:vAlign w:val="center"/>
          </w:tcPr>
          <w:p w14:paraId="627750D9">
            <w:pPr>
              <w:pStyle w:val="13"/>
            </w:pPr>
            <w:r>
              <w:t>学生满意度</w:t>
            </w:r>
          </w:p>
        </w:tc>
        <w:tc>
          <w:tcPr>
            <w:tcW w:w="1276" w:type="dxa"/>
            <w:vAlign w:val="center"/>
          </w:tcPr>
          <w:p w14:paraId="75BE346A">
            <w:pPr>
              <w:pStyle w:val="13"/>
            </w:pPr>
            <w:r>
              <w:t>≥90%</w:t>
            </w:r>
          </w:p>
        </w:tc>
        <w:tc>
          <w:tcPr>
            <w:tcW w:w="1843" w:type="dxa"/>
            <w:vAlign w:val="center"/>
          </w:tcPr>
          <w:p w14:paraId="61717A5C">
            <w:pPr>
              <w:pStyle w:val="13"/>
            </w:pPr>
            <w:r>
              <w:t>怀财字【2025】7号</w:t>
            </w:r>
          </w:p>
        </w:tc>
      </w:tr>
    </w:tbl>
    <w:p w14:paraId="11B80FDD">
      <w:pPr>
        <w:sectPr>
          <w:pgSz w:w="11900" w:h="16840"/>
          <w:pgMar w:top="1984" w:right="1304" w:bottom="1134" w:left="1304" w:header="720" w:footer="720" w:gutter="0"/>
          <w:cols w:space="720" w:num="1"/>
        </w:sectPr>
      </w:pPr>
    </w:p>
    <w:p w14:paraId="2505278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00A880">
      <w:pPr>
        <w:spacing w:before="0" w:after="0"/>
        <w:ind w:firstLine="560"/>
        <w:jc w:val="left"/>
        <w:outlineLvl w:val="3"/>
      </w:pPr>
      <w:bookmarkStart w:id="83" w:name="_Toc_4_4_0000000084"/>
      <w:r>
        <w:rPr>
          <w:rFonts w:ascii="方正仿宋_GBK" w:hAnsi="方正仿宋_GBK" w:eastAsia="方正仿宋_GBK" w:cs="方正仿宋_GBK"/>
          <w:color w:val="000000"/>
          <w:sz w:val="28"/>
        </w:rPr>
        <w:t>81.怀财字【2025】7号 上年结转（冀财教[2023]126号河北省财政厅 河北省教育厅关于提前下达2024年现代职业教育质量提升计划资金预算的通知）绩效目标表</w:t>
      </w:r>
      <w:bookmarkEnd w:id="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94B7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5CA627">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13200CBC">
            <w:pPr>
              <w:pStyle w:val="11"/>
            </w:pPr>
            <w:r>
              <w:t>单位：万元</w:t>
            </w:r>
          </w:p>
        </w:tc>
      </w:tr>
      <w:tr w14:paraId="45C76F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29407B">
            <w:pPr>
              <w:pStyle w:val="14"/>
            </w:pPr>
            <w:r>
              <w:t>项目编码</w:t>
            </w:r>
          </w:p>
        </w:tc>
        <w:tc>
          <w:tcPr>
            <w:tcW w:w="2608" w:type="dxa"/>
            <w:gridSpan w:val="2"/>
            <w:vAlign w:val="center"/>
          </w:tcPr>
          <w:p w14:paraId="2FAC1923">
            <w:pPr>
              <w:pStyle w:val="13"/>
            </w:pPr>
            <w:r>
              <w:t>13073025P00009310001R</w:t>
            </w:r>
          </w:p>
        </w:tc>
        <w:tc>
          <w:tcPr>
            <w:tcW w:w="1587" w:type="dxa"/>
            <w:vAlign w:val="center"/>
          </w:tcPr>
          <w:p w14:paraId="54D198B7">
            <w:pPr>
              <w:pStyle w:val="14"/>
            </w:pPr>
            <w:r>
              <w:t>项目名称</w:t>
            </w:r>
          </w:p>
        </w:tc>
        <w:tc>
          <w:tcPr>
            <w:tcW w:w="4423" w:type="dxa"/>
            <w:gridSpan w:val="3"/>
            <w:vAlign w:val="center"/>
          </w:tcPr>
          <w:p w14:paraId="3C6E27DC">
            <w:pPr>
              <w:pStyle w:val="13"/>
            </w:pPr>
            <w:r>
              <w:t>怀财字【2025】7号 上年结转（冀财教[2023]126号河北省财政厅 河北省教育厅关于提前下达2024年现代职业教育质量提升计划资金预算的通知）</w:t>
            </w:r>
          </w:p>
        </w:tc>
      </w:tr>
      <w:tr w14:paraId="2408DE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92EF9A">
            <w:pPr>
              <w:pStyle w:val="14"/>
            </w:pPr>
            <w:r>
              <w:t>预算规模及资金用途</w:t>
            </w:r>
          </w:p>
        </w:tc>
        <w:tc>
          <w:tcPr>
            <w:tcW w:w="1276" w:type="dxa"/>
            <w:vAlign w:val="center"/>
          </w:tcPr>
          <w:p w14:paraId="09D9CF11">
            <w:pPr>
              <w:pStyle w:val="14"/>
            </w:pPr>
            <w:r>
              <w:t>预算数</w:t>
            </w:r>
          </w:p>
        </w:tc>
        <w:tc>
          <w:tcPr>
            <w:tcW w:w="1332" w:type="dxa"/>
            <w:vAlign w:val="center"/>
          </w:tcPr>
          <w:p w14:paraId="780ECFBB">
            <w:pPr>
              <w:pStyle w:val="13"/>
            </w:pPr>
            <w:r>
              <w:t>200.00</w:t>
            </w:r>
          </w:p>
        </w:tc>
        <w:tc>
          <w:tcPr>
            <w:tcW w:w="1587" w:type="dxa"/>
            <w:vAlign w:val="center"/>
          </w:tcPr>
          <w:p w14:paraId="04219552">
            <w:pPr>
              <w:pStyle w:val="14"/>
            </w:pPr>
            <w:r>
              <w:t>其中：财政    资金</w:t>
            </w:r>
          </w:p>
        </w:tc>
        <w:tc>
          <w:tcPr>
            <w:tcW w:w="1304" w:type="dxa"/>
            <w:vAlign w:val="center"/>
          </w:tcPr>
          <w:p w14:paraId="19FD4981">
            <w:pPr>
              <w:pStyle w:val="13"/>
            </w:pPr>
            <w:r>
              <w:t>200.00</w:t>
            </w:r>
          </w:p>
        </w:tc>
        <w:tc>
          <w:tcPr>
            <w:tcW w:w="1276" w:type="dxa"/>
            <w:vAlign w:val="center"/>
          </w:tcPr>
          <w:p w14:paraId="6B3440C4">
            <w:pPr>
              <w:pStyle w:val="14"/>
            </w:pPr>
            <w:r>
              <w:t>其他资金</w:t>
            </w:r>
          </w:p>
        </w:tc>
        <w:tc>
          <w:tcPr>
            <w:tcW w:w="1843" w:type="dxa"/>
            <w:vAlign w:val="center"/>
          </w:tcPr>
          <w:p w14:paraId="5014AE44">
            <w:pPr>
              <w:pStyle w:val="13"/>
            </w:pPr>
            <w:r>
              <w:t xml:space="preserve"> </w:t>
            </w:r>
          </w:p>
        </w:tc>
      </w:tr>
      <w:tr w14:paraId="2FD94A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60C151"/>
        </w:tc>
        <w:tc>
          <w:tcPr>
            <w:tcW w:w="8618" w:type="dxa"/>
            <w:gridSpan w:val="6"/>
            <w:vAlign w:val="center"/>
          </w:tcPr>
          <w:p w14:paraId="27A6C519">
            <w:pPr>
              <w:pStyle w:val="13"/>
            </w:pPr>
            <w:r>
              <w:t>质量提升专项资金，用于职业教育发展建设方面支出。</w:t>
            </w:r>
          </w:p>
        </w:tc>
      </w:tr>
      <w:tr w14:paraId="1EDB42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4E3C7B">
            <w:pPr>
              <w:pStyle w:val="14"/>
            </w:pPr>
            <w:r>
              <w:t>资金支出计划（%）</w:t>
            </w:r>
          </w:p>
        </w:tc>
        <w:tc>
          <w:tcPr>
            <w:tcW w:w="2608" w:type="dxa"/>
            <w:gridSpan w:val="2"/>
            <w:vAlign w:val="center"/>
          </w:tcPr>
          <w:p w14:paraId="60E48D52">
            <w:pPr>
              <w:pStyle w:val="14"/>
            </w:pPr>
            <w:r>
              <w:t>3月底</w:t>
            </w:r>
          </w:p>
        </w:tc>
        <w:tc>
          <w:tcPr>
            <w:tcW w:w="1587" w:type="dxa"/>
            <w:vAlign w:val="center"/>
          </w:tcPr>
          <w:p w14:paraId="79C37D7D">
            <w:pPr>
              <w:pStyle w:val="14"/>
            </w:pPr>
            <w:r>
              <w:t>6月底</w:t>
            </w:r>
          </w:p>
        </w:tc>
        <w:tc>
          <w:tcPr>
            <w:tcW w:w="1304" w:type="dxa"/>
            <w:vAlign w:val="center"/>
          </w:tcPr>
          <w:p w14:paraId="7BE2B1E1">
            <w:pPr>
              <w:pStyle w:val="14"/>
            </w:pPr>
            <w:r>
              <w:t>10月底</w:t>
            </w:r>
          </w:p>
        </w:tc>
        <w:tc>
          <w:tcPr>
            <w:tcW w:w="3119" w:type="dxa"/>
            <w:gridSpan w:val="2"/>
            <w:vAlign w:val="center"/>
          </w:tcPr>
          <w:p w14:paraId="0D91D320">
            <w:pPr>
              <w:pStyle w:val="14"/>
            </w:pPr>
            <w:r>
              <w:t>12月底</w:t>
            </w:r>
          </w:p>
        </w:tc>
      </w:tr>
      <w:tr w14:paraId="3F7064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79CBB9"/>
        </w:tc>
        <w:tc>
          <w:tcPr>
            <w:tcW w:w="2608" w:type="dxa"/>
            <w:gridSpan w:val="2"/>
            <w:vAlign w:val="center"/>
          </w:tcPr>
          <w:p w14:paraId="03CAB417">
            <w:pPr>
              <w:pStyle w:val="15"/>
            </w:pPr>
            <w:r>
              <w:t xml:space="preserve"> </w:t>
            </w:r>
          </w:p>
        </w:tc>
        <w:tc>
          <w:tcPr>
            <w:tcW w:w="1587" w:type="dxa"/>
            <w:vAlign w:val="center"/>
          </w:tcPr>
          <w:p w14:paraId="1BCF9853">
            <w:pPr>
              <w:pStyle w:val="15"/>
            </w:pPr>
            <w:r>
              <w:t>50%</w:t>
            </w:r>
          </w:p>
        </w:tc>
        <w:tc>
          <w:tcPr>
            <w:tcW w:w="1304" w:type="dxa"/>
            <w:vAlign w:val="center"/>
          </w:tcPr>
          <w:p w14:paraId="2FA71F88">
            <w:pPr>
              <w:pStyle w:val="15"/>
            </w:pPr>
            <w:r>
              <w:t>70%</w:t>
            </w:r>
          </w:p>
        </w:tc>
        <w:tc>
          <w:tcPr>
            <w:tcW w:w="3119" w:type="dxa"/>
            <w:gridSpan w:val="2"/>
            <w:vAlign w:val="center"/>
          </w:tcPr>
          <w:p w14:paraId="65F0955B">
            <w:pPr>
              <w:pStyle w:val="15"/>
            </w:pPr>
            <w:r>
              <w:t>100%</w:t>
            </w:r>
          </w:p>
        </w:tc>
      </w:tr>
      <w:tr w14:paraId="39C00A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A3AF0B">
            <w:pPr>
              <w:pStyle w:val="14"/>
            </w:pPr>
            <w:r>
              <w:t>绩效目标</w:t>
            </w:r>
          </w:p>
        </w:tc>
        <w:tc>
          <w:tcPr>
            <w:tcW w:w="8618" w:type="dxa"/>
            <w:gridSpan w:val="6"/>
            <w:vAlign w:val="center"/>
          </w:tcPr>
          <w:p w14:paraId="062768D3">
            <w:pPr>
              <w:pStyle w:val="13"/>
            </w:pPr>
            <w:r>
              <w:t>1.质量提升专项资金，用于职业教育发展建设方面支出。</w:t>
            </w:r>
          </w:p>
        </w:tc>
      </w:tr>
    </w:tbl>
    <w:p w14:paraId="08615F6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C334A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222A0A">
            <w:pPr>
              <w:pStyle w:val="14"/>
            </w:pPr>
            <w:r>
              <w:t>一级指标</w:t>
            </w:r>
          </w:p>
        </w:tc>
        <w:tc>
          <w:tcPr>
            <w:tcW w:w="1276" w:type="dxa"/>
            <w:vAlign w:val="center"/>
          </w:tcPr>
          <w:p w14:paraId="6224CE11">
            <w:pPr>
              <w:pStyle w:val="14"/>
            </w:pPr>
            <w:r>
              <w:t>二级指标</w:t>
            </w:r>
          </w:p>
        </w:tc>
        <w:tc>
          <w:tcPr>
            <w:tcW w:w="1332" w:type="dxa"/>
            <w:vAlign w:val="center"/>
          </w:tcPr>
          <w:p w14:paraId="574C46C2">
            <w:pPr>
              <w:pStyle w:val="14"/>
            </w:pPr>
            <w:r>
              <w:t>三级指标</w:t>
            </w:r>
          </w:p>
        </w:tc>
        <w:tc>
          <w:tcPr>
            <w:tcW w:w="2891" w:type="dxa"/>
            <w:vAlign w:val="center"/>
          </w:tcPr>
          <w:p w14:paraId="44FF4B41">
            <w:pPr>
              <w:pStyle w:val="14"/>
            </w:pPr>
            <w:r>
              <w:t>绩效指标描述</w:t>
            </w:r>
          </w:p>
        </w:tc>
        <w:tc>
          <w:tcPr>
            <w:tcW w:w="1276" w:type="dxa"/>
            <w:vAlign w:val="center"/>
          </w:tcPr>
          <w:p w14:paraId="5E9CF625">
            <w:pPr>
              <w:pStyle w:val="14"/>
            </w:pPr>
            <w:r>
              <w:t>指标值</w:t>
            </w:r>
          </w:p>
        </w:tc>
        <w:tc>
          <w:tcPr>
            <w:tcW w:w="1843" w:type="dxa"/>
            <w:vAlign w:val="center"/>
          </w:tcPr>
          <w:p w14:paraId="491BD41D">
            <w:pPr>
              <w:pStyle w:val="14"/>
            </w:pPr>
            <w:r>
              <w:t>指标值确定依据</w:t>
            </w:r>
          </w:p>
        </w:tc>
      </w:tr>
      <w:tr w14:paraId="75268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9A579E">
            <w:pPr>
              <w:pStyle w:val="15"/>
            </w:pPr>
            <w:r>
              <w:t>产出指标</w:t>
            </w:r>
          </w:p>
        </w:tc>
        <w:tc>
          <w:tcPr>
            <w:tcW w:w="1276" w:type="dxa"/>
            <w:vAlign w:val="center"/>
          </w:tcPr>
          <w:p w14:paraId="2E402F78">
            <w:pPr>
              <w:pStyle w:val="13"/>
            </w:pPr>
            <w:r>
              <w:t>数量指标</w:t>
            </w:r>
          </w:p>
        </w:tc>
        <w:tc>
          <w:tcPr>
            <w:tcW w:w="1332" w:type="dxa"/>
            <w:vAlign w:val="center"/>
          </w:tcPr>
          <w:p w14:paraId="51562A90">
            <w:pPr>
              <w:pStyle w:val="13"/>
            </w:pPr>
            <w:r>
              <w:t>采购资产数量</w:t>
            </w:r>
          </w:p>
        </w:tc>
        <w:tc>
          <w:tcPr>
            <w:tcW w:w="2891" w:type="dxa"/>
            <w:vAlign w:val="center"/>
          </w:tcPr>
          <w:p w14:paraId="4B4727E7">
            <w:pPr>
              <w:pStyle w:val="13"/>
            </w:pPr>
            <w:r>
              <w:t>采购资产数量</w:t>
            </w:r>
          </w:p>
        </w:tc>
        <w:tc>
          <w:tcPr>
            <w:tcW w:w="1276" w:type="dxa"/>
            <w:vAlign w:val="center"/>
          </w:tcPr>
          <w:p w14:paraId="5B76E145">
            <w:pPr>
              <w:pStyle w:val="13"/>
            </w:pPr>
            <w:r>
              <w:t>1套</w:t>
            </w:r>
          </w:p>
        </w:tc>
        <w:tc>
          <w:tcPr>
            <w:tcW w:w="1843" w:type="dxa"/>
            <w:vAlign w:val="center"/>
          </w:tcPr>
          <w:p w14:paraId="016FA388">
            <w:pPr>
              <w:pStyle w:val="13"/>
            </w:pPr>
            <w:r>
              <w:t>怀财字【2025】7号</w:t>
            </w:r>
          </w:p>
        </w:tc>
      </w:tr>
      <w:tr w14:paraId="7D8BBB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5DFC2E"/>
        </w:tc>
        <w:tc>
          <w:tcPr>
            <w:tcW w:w="1276" w:type="dxa"/>
            <w:vAlign w:val="center"/>
          </w:tcPr>
          <w:p w14:paraId="26CBB81A">
            <w:pPr>
              <w:pStyle w:val="13"/>
            </w:pPr>
            <w:r>
              <w:t>质量指标</w:t>
            </w:r>
          </w:p>
        </w:tc>
        <w:tc>
          <w:tcPr>
            <w:tcW w:w="1332" w:type="dxa"/>
            <w:vAlign w:val="center"/>
          </w:tcPr>
          <w:p w14:paraId="72F0F74E">
            <w:pPr>
              <w:pStyle w:val="13"/>
            </w:pPr>
            <w:r>
              <w:t>采购资产质量</w:t>
            </w:r>
          </w:p>
        </w:tc>
        <w:tc>
          <w:tcPr>
            <w:tcW w:w="2891" w:type="dxa"/>
            <w:vAlign w:val="center"/>
          </w:tcPr>
          <w:p w14:paraId="7E538411">
            <w:pPr>
              <w:pStyle w:val="13"/>
            </w:pPr>
            <w:r>
              <w:t>采购资产质量</w:t>
            </w:r>
          </w:p>
        </w:tc>
        <w:tc>
          <w:tcPr>
            <w:tcW w:w="1276" w:type="dxa"/>
            <w:vAlign w:val="center"/>
          </w:tcPr>
          <w:p w14:paraId="1F19078C">
            <w:pPr>
              <w:pStyle w:val="13"/>
            </w:pPr>
            <w:r>
              <w:t>≥90%</w:t>
            </w:r>
          </w:p>
        </w:tc>
        <w:tc>
          <w:tcPr>
            <w:tcW w:w="1843" w:type="dxa"/>
            <w:vAlign w:val="center"/>
          </w:tcPr>
          <w:p w14:paraId="2C4FAE5D">
            <w:pPr>
              <w:pStyle w:val="13"/>
            </w:pPr>
            <w:r>
              <w:t>怀财字【2025】7号</w:t>
            </w:r>
          </w:p>
        </w:tc>
      </w:tr>
      <w:tr w14:paraId="43A3B8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B0DB51"/>
        </w:tc>
        <w:tc>
          <w:tcPr>
            <w:tcW w:w="1276" w:type="dxa"/>
            <w:vAlign w:val="center"/>
          </w:tcPr>
          <w:p w14:paraId="09838864">
            <w:pPr>
              <w:pStyle w:val="13"/>
            </w:pPr>
            <w:r>
              <w:t>时效指标</w:t>
            </w:r>
          </w:p>
        </w:tc>
        <w:tc>
          <w:tcPr>
            <w:tcW w:w="1332" w:type="dxa"/>
            <w:vAlign w:val="center"/>
          </w:tcPr>
          <w:p w14:paraId="3A98EAF1">
            <w:pPr>
              <w:pStyle w:val="13"/>
            </w:pPr>
            <w:r>
              <w:t>采购及时性</w:t>
            </w:r>
          </w:p>
        </w:tc>
        <w:tc>
          <w:tcPr>
            <w:tcW w:w="2891" w:type="dxa"/>
            <w:vAlign w:val="center"/>
          </w:tcPr>
          <w:p w14:paraId="61719B49">
            <w:pPr>
              <w:pStyle w:val="13"/>
            </w:pPr>
            <w:r>
              <w:t>采购及时性</w:t>
            </w:r>
          </w:p>
        </w:tc>
        <w:tc>
          <w:tcPr>
            <w:tcW w:w="1276" w:type="dxa"/>
            <w:vAlign w:val="center"/>
          </w:tcPr>
          <w:p w14:paraId="260E293C">
            <w:pPr>
              <w:pStyle w:val="13"/>
            </w:pPr>
            <w:r>
              <w:t>≥90%</w:t>
            </w:r>
          </w:p>
        </w:tc>
        <w:tc>
          <w:tcPr>
            <w:tcW w:w="1843" w:type="dxa"/>
            <w:vAlign w:val="center"/>
          </w:tcPr>
          <w:p w14:paraId="516456CB">
            <w:pPr>
              <w:pStyle w:val="13"/>
            </w:pPr>
            <w:r>
              <w:t>怀财字【2025】7号</w:t>
            </w:r>
          </w:p>
        </w:tc>
      </w:tr>
      <w:tr w14:paraId="40AD71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724DB7"/>
        </w:tc>
        <w:tc>
          <w:tcPr>
            <w:tcW w:w="1276" w:type="dxa"/>
            <w:vAlign w:val="center"/>
          </w:tcPr>
          <w:p w14:paraId="3607F9CE">
            <w:pPr>
              <w:pStyle w:val="13"/>
            </w:pPr>
            <w:r>
              <w:t>成本指标</w:t>
            </w:r>
          </w:p>
        </w:tc>
        <w:tc>
          <w:tcPr>
            <w:tcW w:w="1332" w:type="dxa"/>
            <w:vAlign w:val="center"/>
          </w:tcPr>
          <w:p w14:paraId="7B147854">
            <w:pPr>
              <w:pStyle w:val="13"/>
            </w:pPr>
            <w:r>
              <w:t>预算控制数</w:t>
            </w:r>
          </w:p>
        </w:tc>
        <w:tc>
          <w:tcPr>
            <w:tcW w:w="2891" w:type="dxa"/>
            <w:vAlign w:val="center"/>
          </w:tcPr>
          <w:p w14:paraId="2B2A783C">
            <w:pPr>
              <w:pStyle w:val="13"/>
            </w:pPr>
            <w:r>
              <w:t>预算控制数</w:t>
            </w:r>
          </w:p>
        </w:tc>
        <w:tc>
          <w:tcPr>
            <w:tcW w:w="1276" w:type="dxa"/>
            <w:vAlign w:val="center"/>
          </w:tcPr>
          <w:p w14:paraId="76DB3CAF">
            <w:pPr>
              <w:pStyle w:val="13"/>
            </w:pPr>
            <w:r>
              <w:t>≤200万元</w:t>
            </w:r>
          </w:p>
        </w:tc>
        <w:tc>
          <w:tcPr>
            <w:tcW w:w="1843" w:type="dxa"/>
            <w:vAlign w:val="center"/>
          </w:tcPr>
          <w:p w14:paraId="4FAA16AF">
            <w:pPr>
              <w:pStyle w:val="13"/>
            </w:pPr>
            <w:r>
              <w:t>怀财字【2025】7号</w:t>
            </w:r>
          </w:p>
        </w:tc>
      </w:tr>
      <w:tr w14:paraId="723123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57F4A8">
            <w:pPr>
              <w:pStyle w:val="15"/>
            </w:pPr>
            <w:r>
              <w:t>效益指标</w:t>
            </w:r>
          </w:p>
        </w:tc>
        <w:tc>
          <w:tcPr>
            <w:tcW w:w="1276" w:type="dxa"/>
            <w:vAlign w:val="center"/>
          </w:tcPr>
          <w:p w14:paraId="2F7E465C">
            <w:pPr>
              <w:pStyle w:val="13"/>
            </w:pPr>
            <w:r>
              <w:t>经济效益指标</w:t>
            </w:r>
          </w:p>
        </w:tc>
        <w:tc>
          <w:tcPr>
            <w:tcW w:w="1332" w:type="dxa"/>
            <w:vAlign w:val="center"/>
          </w:tcPr>
          <w:p w14:paraId="125F694C">
            <w:pPr>
              <w:pStyle w:val="13"/>
            </w:pPr>
            <w:r>
              <w:t>提高效率</w:t>
            </w:r>
          </w:p>
        </w:tc>
        <w:tc>
          <w:tcPr>
            <w:tcW w:w="2891" w:type="dxa"/>
            <w:vAlign w:val="center"/>
          </w:tcPr>
          <w:p w14:paraId="4098722A">
            <w:pPr>
              <w:pStyle w:val="13"/>
            </w:pPr>
            <w:r>
              <w:t>提高效率</w:t>
            </w:r>
          </w:p>
        </w:tc>
        <w:tc>
          <w:tcPr>
            <w:tcW w:w="1276" w:type="dxa"/>
            <w:vAlign w:val="center"/>
          </w:tcPr>
          <w:p w14:paraId="04646F78">
            <w:pPr>
              <w:pStyle w:val="13"/>
            </w:pPr>
            <w:r>
              <w:t>≥90%</w:t>
            </w:r>
          </w:p>
        </w:tc>
        <w:tc>
          <w:tcPr>
            <w:tcW w:w="1843" w:type="dxa"/>
            <w:vAlign w:val="center"/>
          </w:tcPr>
          <w:p w14:paraId="1122C99D">
            <w:pPr>
              <w:pStyle w:val="13"/>
            </w:pPr>
            <w:r>
              <w:t>怀财字【2025】7号</w:t>
            </w:r>
          </w:p>
        </w:tc>
      </w:tr>
      <w:tr w14:paraId="03B029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ACC968"/>
        </w:tc>
        <w:tc>
          <w:tcPr>
            <w:tcW w:w="1276" w:type="dxa"/>
            <w:vAlign w:val="center"/>
          </w:tcPr>
          <w:p w14:paraId="2C8FA1F1">
            <w:pPr>
              <w:pStyle w:val="13"/>
            </w:pPr>
            <w:r>
              <w:t>社会效益指标</w:t>
            </w:r>
          </w:p>
        </w:tc>
        <w:tc>
          <w:tcPr>
            <w:tcW w:w="1332" w:type="dxa"/>
            <w:vAlign w:val="center"/>
          </w:tcPr>
          <w:p w14:paraId="1980FCDE">
            <w:pPr>
              <w:pStyle w:val="13"/>
            </w:pPr>
            <w:r>
              <w:t>服务的改善与提高</w:t>
            </w:r>
          </w:p>
        </w:tc>
        <w:tc>
          <w:tcPr>
            <w:tcW w:w="2891" w:type="dxa"/>
            <w:vAlign w:val="center"/>
          </w:tcPr>
          <w:p w14:paraId="5EA54727">
            <w:pPr>
              <w:pStyle w:val="13"/>
            </w:pPr>
            <w:r>
              <w:t>服务的改善与提高</w:t>
            </w:r>
          </w:p>
        </w:tc>
        <w:tc>
          <w:tcPr>
            <w:tcW w:w="1276" w:type="dxa"/>
            <w:vAlign w:val="center"/>
          </w:tcPr>
          <w:p w14:paraId="46813FEA">
            <w:pPr>
              <w:pStyle w:val="13"/>
            </w:pPr>
            <w:r>
              <w:t>显著提升</w:t>
            </w:r>
          </w:p>
        </w:tc>
        <w:tc>
          <w:tcPr>
            <w:tcW w:w="1843" w:type="dxa"/>
            <w:vAlign w:val="center"/>
          </w:tcPr>
          <w:p w14:paraId="5DC97089">
            <w:pPr>
              <w:pStyle w:val="13"/>
            </w:pPr>
            <w:r>
              <w:t>怀财字【2025】7号</w:t>
            </w:r>
          </w:p>
        </w:tc>
      </w:tr>
      <w:tr w14:paraId="344304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3E8619"/>
        </w:tc>
        <w:tc>
          <w:tcPr>
            <w:tcW w:w="1276" w:type="dxa"/>
            <w:vAlign w:val="center"/>
          </w:tcPr>
          <w:p w14:paraId="1F6E7412">
            <w:pPr>
              <w:pStyle w:val="13"/>
            </w:pPr>
            <w:r>
              <w:t>生态效益指标</w:t>
            </w:r>
          </w:p>
        </w:tc>
        <w:tc>
          <w:tcPr>
            <w:tcW w:w="1332" w:type="dxa"/>
            <w:vAlign w:val="center"/>
          </w:tcPr>
          <w:p w14:paraId="183FAC55">
            <w:pPr>
              <w:pStyle w:val="13"/>
            </w:pPr>
            <w:r>
              <w:t>推动学校发展</w:t>
            </w:r>
          </w:p>
        </w:tc>
        <w:tc>
          <w:tcPr>
            <w:tcW w:w="2891" w:type="dxa"/>
            <w:vAlign w:val="center"/>
          </w:tcPr>
          <w:p w14:paraId="168A161C">
            <w:pPr>
              <w:pStyle w:val="13"/>
            </w:pPr>
            <w:r>
              <w:t>推动学校发展</w:t>
            </w:r>
          </w:p>
        </w:tc>
        <w:tc>
          <w:tcPr>
            <w:tcW w:w="1276" w:type="dxa"/>
            <w:vAlign w:val="center"/>
          </w:tcPr>
          <w:p w14:paraId="27F346F1">
            <w:pPr>
              <w:pStyle w:val="13"/>
            </w:pPr>
            <w:r>
              <w:t>积极推动</w:t>
            </w:r>
          </w:p>
        </w:tc>
        <w:tc>
          <w:tcPr>
            <w:tcW w:w="1843" w:type="dxa"/>
            <w:vAlign w:val="center"/>
          </w:tcPr>
          <w:p w14:paraId="6B29667A">
            <w:pPr>
              <w:pStyle w:val="13"/>
            </w:pPr>
            <w:r>
              <w:t>怀财字【2025】7号</w:t>
            </w:r>
          </w:p>
        </w:tc>
      </w:tr>
      <w:tr w14:paraId="42E8A1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B80CDE"/>
        </w:tc>
        <w:tc>
          <w:tcPr>
            <w:tcW w:w="1276" w:type="dxa"/>
            <w:vAlign w:val="center"/>
          </w:tcPr>
          <w:p w14:paraId="3F6F6ADA">
            <w:pPr>
              <w:pStyle w:val="13"/>
            </w:pPr>
            <w:r>
              <w:t>可持续影响指标</w:t>
            </w:r>
          </w:p>
        </w:tc>
        <w:tc>
          <w:tcPr>
            <w:tcW w:w="1332" w:type="dxa"/>
            <w:vAlign w:val="center"/>
          </w:tcPr>
          <w:p w14:paraId="53700213">
            <w:pPr>
              <w:pStyle w:val="13"/>
            </w:pPr>
            <w:r>
              <w:t>维护社会稳定</w:t>
            </w:r>
          </w:p>
        </w:tc>
        <w:tc>
          <w:tcPr>
            <w:tcW w:w="2891" w:type="dxa"/>
            <w:vAlign w:val="center"/>
          </w:tcPr>
          <w:p w14:paraId="54F9499D">
            <w:pPr>
              <w:pStyle w:val="13"/>
            </w:pPr>
            <w:r>
              <w:t>维护社会稳定</w:t>
            </w:r>
          </w:p>
        </w:tc>
        <w:tc>
          <w:tcPr>
            <w:tcW w:w="1276" w:type="dxa"/>
            <w:vAlign w:val="center"/>
          </w:tcPr>
          <w:p w14:paraId="41D88E9F">
            <w:pPr>
              <w:pStyle w:val="13"/>
            </w:pPr>
            <w:r>
              <w:t>确保稳定</w:t>
            </w:r>
          </w:p>
        </w:tc>
        <w:tc>
          <w:tcPr>
            <w:tcW w:w="1843" w:type="dxa"/>
            <w:vAlign w:val="center"/>
          </w:tcPr>
          <w:p w14:paraId="42240F54">
            <w:pPr>
              <w:pStyle w:val="13"/>
            </w:pPr>
            <w:r>
              <w:t>怀财字【2025】7号</w:t>
            </w:r>
          </w:p>
        </w:tc>
      </w:tr>
      <w:tr w14:paraId="1E4B1A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DB2850">
            <w:pPr>
              <w:pStyle w:val="15"/>
            </w:pPr>
            <w:r>
              <w:t>满意度指标</w:t>
            </w:r>
          </w:p>
        </w:tc>
        <w:tc>
          <w:tcPr>
            <w:tcW w:w="1276" w:type="dxa"/>
            <w:vAlign w:val="center"/>
          </w:tcPr>
          <w:p w14:paraId="577D301A">
            <w:pPr>
              <w:pStyle w:val="13"/>
            </w:pPr>
            <w:r>
              <w:t>服务对象满意度指标</w:t>
            </w:r>
          </w:p>
        </w:tc>
        <w:tc>
          <w:tcPr>
            <w:tcW w:w="1332" w:type="dxa"/>
            <w:vAlign w:val="center"/>
          </w:tcPr>
          <w:p w14:paraId="69ABDD41">
            <w:pPr>
              <w:pStyle w:val="13"/>
            </w:pPr>
            <w:r>
              <w:t>服务对象满意度</w:t>
            </w:r>
          </w:p>
        </w:tc>
        <w:tc>
          <w:tcPr>
            <w:tcW w:w="2891" w:type="dxa"/>
            <w:vAlign w:val="center"/>
          </w:tcPr>
          <w:p w14:paraId="4BB74E62">
            <w:pPr>
              <w:pStyle w:val="13"/>
            </w:pPr>
            <w:r>
              <w:t>服务对象满意度</w:t>
            </w:r>
          </w:p>
        </w:tc>
        <w:tc>
          <w:tcPr>
            <w:tcW w:w="1276" w:type="dxa"/>
            <w:vAlign w:val="center"/>
          </w:tcPr>
          <w:p w14:paraId="6FA4D8A8">
            <w:pPr>
              <w:pStyle w:val="13"/>
            </w:pPr>
            <w:r>
              <w:t>≥90%</w:t>
            </w:r>
          </w:p>
        </w:tc>
        <w:tc>
          <w:tcPr>
            <w:tcW w:w="1843" w:type="dxa"/>
            <w:vAlign w:val="center"/>
          </w:tcPr>
          <w:p w14:paraId="7EB8FF7D">
            <w:pPr>
              <w:pStyle w:val="13"/>
            </w:pPr>
            <w:r>
              <w:t>怀财字【2025】7号</w:t>
            </w:r>
          </w:p>
        </w:tc>
      </w:tr>
    </w:tbl>
    <w:p w14:paraId="5C0408D6">
      <w:pPr>
        <w:sectPr>
          <w:pgSz w:w="11900" w:h="16840"/>
          <w:pgMar w:top="1984" w:right="1304" w:bottom="1134" w:left="1304" w:header="720" w:footer="720" w:gutter="0"/>
          <w:cols w:space="720" w:num="1"/>
        </w:sectPr>
      </w:pPr>
    </w:p>
    <w:p w14:paraId="425E5FB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4412E4">
      <w:pPr>
        <w:spacing w:before="0" w:after="0"/>
        <w:ind w:firstLine="560"/>
        <w:jc w:val="left"/>
        <w:outlineLvl w:val="3"/>
      </w:pPr>
      <w:bookmarkStart w:id="84" w:name="_Toc_4_4_0000000085"/>
      <w:r>
        <w:rPr>
          <w:rFonts w:ascii="方正仿宋_GBK" w:hAnsi="方正仿宋_GBK" w:eastAsia="方正仿宋_GBK" w:cs="方正仿宋_GBK"/>
          <w:color w:val="000000"/>
          <w:sz w:val="28"/>
        </w:rPr>
        <w:t>82.怀财字【2025】7号 上年结转（冀财教[2023]171号河北省财政厅 河北省教育厅 河北省人力资源和社会保障厅关于提前下达2024年省级现代职业教育发展专项资金预算的通知）绩效目标表</w:t>
      </w:r>
      <w:bookmarkEnd w:id="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728F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16DBA4">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23AC8BB1">
            <w:pPr>
              <w:pStyle w:val="11"/>
            </w:pPr>
            <w:r>
              <w:t>单位：万元</w:t>
            </w:r>
          </w:p>
        </w:tc>
      </w:tr>
      <w:tr w14:paraId="356046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62624C">
            <w:pPr>
              <w:pStyle w:val="14"/>
            </w:pPr>
            <w:r>
              <w:t>项目编码</w:t>
            </w:r>
          </w:p>
        </w:tc>
        <w:tc>
          <w:tcPr>
            <w:tcW w:w="2608" w:type="dxa"/>
            <w:gridSpan w:val="2"/>
            <w:vAlign w:val="center"/>
          </w:tcPr>
          <w:p w14:paraId="381558CE">
            <w:pPr>
              <w:pStyle w:val="13"/>
            </w:pPr>
            <w:r>
              <w:t>13073025P00008610001K</w:t>
            </w:r>
          </w:p>
        </w:tc>
        <w:tc>
          <w:tcPr>
            <w:tcW w:w="1587" w:type="dxa"/>
            <w:vAlign w:val="center"/>
          </w:tcPr>
          <w:p w14:paraId="2B46B6B8">
            <w:pPr>
              <w:pStyle w:val="14"/>
            </w:pPr>
            <w:r>
              <w:t>项目名称</w:t>
            </w:r>
          </w:p>
        </w:tc>
        <w:tc>
          <w:tcPr>
            <w:tcW w:w="4423" w:type="dxa"/>
            <w:gridSpan w:val="3"/>
            <w:vAlign w:val="center"/>
          </w:tcPr>
          <w:p w14:paraId="63E90815">
            <w:pPr>
              <w:pStyle w:val="13"/>
            </w:pPr>
            <w:r>
              <w:t>怀财字【2025】7号 上年结转（冀财教[2023]171号河北省财政厅 河北省教育厅 河北省人力资源和社会保障厅关于提前下达2024年省级现代职业教育发展专项资金预算的通知）</w:t>
            </w:r>
          </w:p>
        </w:tc>
      </w:tr>
      <w:tr w14:paraId="3FE9B4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12DA15">
            <w:pPr>
              <w:pStyle w:val="14"/>
            </w:pPr>
            <w:r>
              <w:t>预算规模及资金用途</w:t>
            </w:r>
          </w:p>
        </w:tc>
        <w:tc>
          <w:tcPr>
            <w:tcW w:w="1276" w:type="dxa"/>
            <w:vAlign w:val="center"/>
          </w:tcPr>
          <w:p w14:paraId="10F16672">
            <w:pPr>
              <w:pStyle w:val="14"/>
            </w:pPr>
            <w:r>
              <w:t>预算数</w:t>
            </w:r>
          </w:p>
        </w:tc>
        <w:tc>
          <w:tcPr>
            <w:tcW w:w="1332" w:type="dxa"/>
            <w:vAlign w:val="center"/>
          </w:tcPr>
          <w:p w14:paraId="2BDF20C1">
            <w:pPr>
              <w:pStyle w:val="13"/>
            </w:pPr>
            <w:r>
              <w:t>6.00</w:t>
            </w:r>
          </w:p>
        </w:tc>
        <w:tc>
          <w:tcPr>
            <w:tcW w:w="1587" w:type="dxa"/>
            <w:vAlign w:val="center"/>
          </w:tcPr>
          <w:p w14:paraId="4AD942DD">
            <w:pPr>
              <w:pStyle w:val="14"/>
            </w:pPr>
            <w:r>
              <w:t>其中：财政    资金</w:t>
            </w:r>
          </w:p>
        </w:tc>
        <w:tc>
          <w:tcPr>
            <w:tcW w:w="1304" w:type="dxa"/>
            <w:vAlign w:val="center"/>
          </w:tcPr>
          <w:p w14:paraId="3C995526">
            <w:pPr>
              <w:pStyle w:val="13"/>
            </w:pPr>
            <w:r>
              <w:t>6.00</w:t>
            </w:r>
          </w:p>
        </w:tc>
        <w:tc>
          <w:tcPr>
            <w:tcW w:w="1276" w:type="dxa"/>
            <w:vAlign w:val="center"/>
          </w:tcPr>
          <w:p w14:paraId="61C354FB">
            <w:pPr>
              <w:pStyle w:val="14"/>
            </w:pPr>
            <w:r>
              <w:t>其他资金</w:t>
            </w:r>
          </w:p>
        </w:tc>
        <w:tc>
          <w:tcPr>
            <w:tcW w:w="1843" w:type="dxa"/>
            <w:vAlign w:val="center"/>
          </w:tcPr>
          <w:p w14:paraId="64AD4B95">
            <w:pPr>
              <w:pStyle w:val="13"/>
            </w:pPr>
            <w:r>
              <w:t xml:space="preserve"> </w:t>
            </w:r>
          </w:p>
        </w:tc>
      </w:tr>
      <w:tr w14:paraId="3F153A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5E35D7"/>
        </w:tc>
        <w:tc>
          <w:tcPr>
            <w:tcW w:w="8618" w:type="dxa"/>
            <w:gridSpan w:val="6"/>
            <w:vAlign w:val="center"/>
          </w:tcPr>
          <w:p w14:paraId="23956976">
            <w:pPr>
              <w:pStyle w:val="13"/>
            </w:pPr>
            <w:r>
              <w:t>上年结转项目资金，全部为生均公用经费，用于学校日常运转开支。</w:t>
            </w:r>
          </w:p>
        </w:tc>
      </w:tr>
      <w:tr w14:paraId="3395DB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BA1B97">
            <w:pPr>
              <w:pStyle w:val="14"/>
            </w:pPr>
            <w:r>
              <w:t>资金支出计划（%）</w:t>
            </w:r>
          </w:p>
        </w:tc>
        <w:tc>
          <w:tcPr>
            <w:tcW w:w="2608" w:type="dxa"/>
            <w:gridSpan w:val="2"/>
            <w:vAlign w:val="center"/>
          </w:tcPr>
          <w:p w14:paraId="314DAA50">
            <w:pPr>
              <w:pStyle w:val="14"/>
            </w:pPr>
            <w:r>
              <w:t>3月底</w:t>
            </w:r>
          </w:p>
        </w:tc>
        <w:tc>
          <w:tcPr>
            <w:tcW w:w="1587" w:type="dxa"/>
            <w:vAlign w:val="center"/>
          </w:tcPr>
          <w:p w14:paraId="1BB0A276">
            <w:pPr>
              <w:pStyle w:val="14"/>
            </w:pPr>
            <w:r>
              <w:t>6月底</w:t>
            </w:r>
          </w:p>
        </w:tc>
        <w:tc>
          <w:tcPr>
            <w:tcW w:w="1304" w:type="dxa"/>
            <w:vAlign w:val="center"/>
          </w:tcPr>
          <w:p w14:paraId="579BD05A">
            <w:pPr>
              <w:pStyle w:val="14"/>
            </w:pPr>
            <w:r>
              <w:t>10月底</w:t>
            </w:r>
          </w:p>
        </w:tc>
        <w:tc>
          <w:tcPr>
            <w:tcW w:w="3119" w:type="dxa"/>
            <w:gridSpan w:val="2"/>
            <w:vAlign w:val="center"/>
          </w:tcPr>
          <w:p w14:paraId="4A9F4C60">
            <w:pPr>
              <w:pStyle w:val="14"/>
            </w:pPr>
            <w:r>
              <w:t>12月底</w:t>
            </w:r>
          </w:p>
        </w:tc>
      </w:tr>
      <w:tr w14:paraId="1C4299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AED2EF"/>
        </w:tc>
        <w:tc>
          <w:tcPr>
            <w:tcW w:w="2608" w:type="dxa"/>
            <w:gridSpan w:val="2"/>
            <w:vAlign w:val="center"/>
          </w:tcPr>
          <w:p w14:paraId="2232D99A">
            <w:pPr>
              <w:pStyle w:val="15"/>
            </w:pPr>
            <w:r>
              <w:t xml:space="preserve"> </w:t>
            </w:r>
          </w:p>
        </w:tc>
        <w:tc>
          <w:tcPr>
            <w:tcW w:w="1587" w:type="dxa"/>
            <w:vAlign w:val="center"/>
          </w:tcPr>
          <w:p w14:paraId="3EA25F9E">
            <w:pPr>
              <w:pStyle w:val="15"/>
            </w:pPr>
            <w:r>
              <w:t>50%</w:t>
            </w:r>
          </w:p>
        </w:tc>
        <w:tc>
          <w:tcPr>
            <w:tcW w:w="1304" w:type="dxa"/>
            <w:vAlign w:val="center"/>
          </w:tcPr>
          <w:p w14:paraId="74B78569">
            <w:pPr>
              <w:pStyle w:val="15"/>
            </w:pPr>
            <w:r>
              <w:t>70%</w:t>
            </w:r>
          </w:p>
        </w:tc>
        <w:tc>
          <w:tcPr>
            <w:tcW w:w="3119" w:type="dxa"/>
            <w:gridSpan w:val="2"/>
            <w:vAlign w:val="center"/>
          </w:tcPr>
          <w:p w14:paraId="4FB42625">
            <w:pPr>
              <w:pStyle w:val="15"/>
            </w:pPr>
            <w:r>
              <w:t>100%</w:t>
            </w:r>
          </w:p>
        </w:tc>
      </w:tr>
      <w:tr w14:paraId="47361C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146555">
            <w:pPr>
              <w:pStyle w:val="14"/>
            </w:pPr>
            <w:r>
              <w:t>绩效目标</w:t>
            </w:r>
          </w:p>
        </w:tc>
        <w:tc>
          <w:tcPr>
            <w:tcW w:w="8618" w:type="dxa"/>
            <w:gridSpan w:val="6"/>
            <w:vAlign w:val="center"/>
          </w:tcPr>
          <w:p w14:paraId="56F6B56B">
            <w:pPr>
              <w:pStyle w:val="13"/>
            </w:pPr>
            <w:r>
              <w:t>1.上年结转项目资金，全部为生均公用经费，用于学校日常运转开支。</w:t>
            </w:r>
          </w:p>
        </w:tc>
      </w:tr>
    </w:tbl>
    <w:p w14:paraId="229DCA9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57C79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84901B">
            <w:pPr>
              <w:pStyle w:val="14"/>
            </w:pPr>
            <w:r>
              <w:t>一级指标</w:t>
            </w:r>
          </w:p>
        </w:tc>
        <w:tc>
          <w:tcPr>
            <w:tcW w:w="1276" w:type="dxa"/>
            <w:vAlign w:val="center"/>
          </w:tcPr>
          <w:p w14:paraId="0B7C5CAA">
            <w:pPr>
              <w:pStyle w:val="14"/>
            </w:pPr>
            <w:r>
              <w:t>二级指标</w:t>
            </w:r>
          </w:p>
        </w:tc>
        <w:tc>
          <w:tcPr>
            <w:tcW w:w="1332" w:type="dxa"/>
            <w:vAlign w:val="center"/>
          </w:tcPr>
          <w:p w14:paraId="40FD23F3">
            <w:pPr>
              <w:pStyle w:val="14"/>
            </w:pPr>
            <w:r>
              <w:t>三级指标</w:t>
            </w:r>
          </w:p>
        </w:tc>
        <w:tc>
          <w:tcPr>
            <w:tcW w:w="2891" w:type="dxa"/>
            <w:vAlign w:val="center"/>
          </w:tcPr>
          <w:p w14:paraId="230360BC">
            <w:pPr>
              <w:pStyle w:val="14"/>
            </w:pPr>
            <w:r>
              <w:t>绩效指标描述</w:t>
            </w:r>
          </w:p>
        </w:tc>
        <w:tc>
          <w:tcPr>
            <w:tcW w:w="1276" w:type="dxa"/>
            <w:vAlign w:val="center"/>
          </w:tcPr>
          <w:p w14:paraId="7E0E5F23">
            <w:pPr>
              <w:pStyle w:val="14"/>
            </w:pPr>
            <w:r>
              <w:t>指标值</w:t>
            </w:r>
          </w:p>
        </w:tc>
        <w:tc>
          <w:tcPr>
            <w:tcW w:w="1843" w:type="dxa"/>
            <w:vAlign w:val="center"/>
          </w:tcPr>
          <w:p w14:paraId="432BCCD4">
            <w:pPr>
              <w:pStyle w:val="14"/>
            </w:pPr>
            <w:r>
              <w:t>指标值确定依据</w:t>
            </w:r>
          </w:p>
        </w:tc>
      </w:tr>
      <w:tr w14:paraId="647C9F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FEDE90">
            <w:pPr>
              <w:pStyle w:val="15"/>
            </w:pPr>
            <w:r>
              <w:t>产出指标</w:t>
            </w:r>
          </w:p>
        </w:tc>
        <w:tc>
          <w:tcPr>
            <w:tcW w:w="1276" w:type="dxa"/>
            <w:vAlign w:val="center"/>
          </w:tcPr>
          <w:p w14:paraId="19D85ED0">
            <w:pPr>
              <w:pStyle w:val="13"/>
            </w:pPr>
            <w:r>
              <w:t>数量指标</w:t>
            </w:r>
          </w:p>
        </w:tc>
        <w:tc>
          <w:tcPr>
            <w:tcW w:w="1332" w:type="dxa"/>
            <w:vAlign w:val="center"/>
          </w:tcPr>
          <w:p w14:paraId="4E4364EB">
            <w:pPr>
              <w:pStyle w:val="13"/>
            </w:pPr>
            <w:r>
              <w:t>采购资产数量</w:t>
            </w:r>
          </w:p>
        </w:tc>
        <w:tc>
          <w:tcPr>
            <w:tcW w:w="2891" w:type="dxa"/>
            <w:vAlign w:val="center"/>
          </w:tcPr>
          <w:p w14:paraId="71E5D7D2">
            <w:pPr>
              <w:pStyle w:val="13"/>
            </w:pPr>
            <w:r>
              <w:t>采购资产数量</w:t>
            </w:r>
          </w:p>
        </w:tc>
        <w:tc>
          <w:tcPr>
            <w:tcW w:w="1276" w:type="dxa"/>
            <w:vAlign w:val="center"/>
          </w:tcPr>
          <w:p w14:paraId="78435B89">
            <w:pPr>
              <w:pStyle w:val="13"/>
            </w:pPr>
            <w:r>
              <w:t>≥1批</w:t>
            </w:r>
          </w:p>
        </w:tc>
        <w:tc>
          <w:tcPr>
            <w:tcW w:w="1843" w:type="dxa"/>
            <w:vAlign w:val="center"/>
          </w:tcPr>
          <w:p w14:paraId="7998EADA">
            <w:pPr>
              <w:pStyle w:val="13"/>
            </w:pPr>
            <w:r>
              <w:t>怀财字【2025】7号</w:t>
            </w:r>
          </w:p>
        </w:tc>
      </w:tr>
      <w:tr w14:paraId="541493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1D2114"/>
        </w:tc>
        <w:tc>
          <w:tcPr>
            <w:tcW w:w="1276" w:type="dxa"/>
            <w:vAlign w:val="center"/>
          </w:tcPr>
          <w:p w14:paraId="1F729F14">
            <w:pPr>
              <w:pStyle w:val="13"/>
            </w:pPr>
            <w:r>
              <w:t>质量指标</w:t>
            </w:r>
          </w:p>
        </w:tc>
        <w:tc>
          <w:tcPr>
            <w:tcW w:w="1332" w:type="dxa"/>
            <w:vAlign w:val="center"/>
          </w:tcPr>
          <w:p w14:paraId="22D53174">
            <w:pPr>
              <w:pStyle w:val="13"/>
            </w:pPr>
            <w:r>
              <w:t>采购资产质量</w:t>
            </w:r>
          </w:p>
        </w:tc>
        <w:tc>
          <w:tcPr>
            <w:tcW w:w="2891" w:type="dxa"/>
            <w:vAlign w:val="center"/>
          </w:tcPr>
          <w:p w14:paraId="3E8C0F75">
            <w:pPr>
              <w:pStyle w:val="13"/>
            </w:pPr>
            <w:r>
              <w:t>采购资产质量</w:t>
            </w:r>
          </w:p>
        </w:tc>
        <w:tc>
          <w:tcPr>
            <w:tcW w:w="1276" w:type="dxa"/>
            <w:vAlign w:val="center"/>
          </w:tcPr>
          <w:p w14:paraId="1C5A90B9">
            <w:pPr>
              <w:pStyle w:val="13"/>
            </w:pPr>
            <w:r>
              <w:t>≥90%</w:t>
            </w:r>
          </w:p>
        </w:tc>
        <w:tc>
          <w:tcPr>
            <w:tcW w:w="1843" w:type="dxa"/>
            <w:vAlign w:val="center"/>
          </w:tcPr>
          <w:p w14:paraId="2E9BB89B">
            <w:pPr>
              <w:pStyle w:val="13"/>
            </w:pPr>
            <w:r>
              <w:t>怀财字【2025】7号</w:t>
            </w:r>
          </w:p>
        </w:tc>
      </w:tr>
      <w:tr w14:paraId="0C5E1A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AD4A5A"/>
        </w:tc>
        <w:tc>
          <w:tcPr>
            <w:tcW w:w="1276" w:type="dxa"/>
            <w:vAlign w:val="center"/>
          </w:tcPr>
          <w:p w14:paraId="51CD6EC4">
            <w:pPr>
              <w:pStyle w:val="13"/>
            </w:pPr>
            <w:r>
              <w:t>时效指标</w:t>
            </w:r>
          </w:p>
        </w:tc>
        <w:tc>
          <w:tcPr>
            <w:tcW w:w="1332" w:type="dxa"/>
            <w:vAlign w:val="center"/>
          </w:tcPr>
          <w:p w14:paraId="35FC43E3">
            <w:pPr>
              <w:pStyle w:val="13"/>
            </w:pPr>
            <w:r>
              <w:t>采购及时性</w:t>
            </w:r>
          </w:p>
        </w:tc>
        <w:tc>
          <w:tcPr>
            <w:tcW w:w="2891" w:type="dxa"/>
            <w:vAlign w:val="center"/>
          </w:tcPr>
          <w:p w14:paraId="1E963A03">
            <w:pPr>
              <w:pStyle w:val="13"/>
            </w:pPr>
            <w:r>
              <w:t>采购及时性</w:t>
            </w:r>
          </w:p>
        </w:tc>
        <w:tc>
          <w:tcPr>
            <w:tcW w:w="1276" w:type="dxa"/>
            <w:vAlign w:val="center"/>
          </w:tcPr>
          <w:p w14:paraId="7F1C0352">
            <w:pPr>
              <w:pStyle w:val="13"/>
            </w:pPr>
            <w:r>
              <w:t>≥90%</w:t>
            </w:r>
          </w:p>
        </w:tc>
        <w:tc>
          <w:tcPr>
            <w:tcW w:w="1843" w:type="dxa"/>
            <w:vAlign w:val="center"/>
          </w:tcPr>
          <w:p w14:paraId="3E3851B4">
            <w:pPr>
              <w:pStyle w:val="13"/>
            </w:pPr>
            <w:r>
              <w:t>怀财字【2025】7号</w:t>
            </w:r>
          </w:p>
        </w:tc>
      </w:tr>
      <w:tr w14:paraId="5410D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98652B"/>
        </w:tc>
        <w:tc>
          <w:tcPr>
            <w:tcW w:w="1276" w:type="dxa"/>
            <w:vAlign w:val="center"/>
          </w:tcPr>
          <w:p w14:paraId="5F390C33">
            <w:pPr>
              <w:pStyle w:val="13"/>
            </w:pPr>
            <w:r>
              <w:t>成本指标</w:t>
            </w:r>
          </w:p>
        </w:tc>
        <w:tc>
          <w:tcPr>
            <w:tcW w:w="1332" w:type="dxa"/>
            <w:vAlign w:val="center"/>
          </w:tcPr>
          <w:p w14:paraId="7577D593">
            <w:pPr>
              <w:pStyle w:val="13"/>
            </w:pPr>
            <w:r>
              <w:t>预算控制数</w:t>
            </w:r>
          </w:p>
        </w:tc>
        <w:tc>
          <w:tcPr>
            <w:tcW w:w="2891" w:type="dxa"/>
            <w:vAlign w:val="center"/>
          </w:tcPr>
          <w:p w14:paraId="62FE48DE">
            <w:pPr>
              <w:pStyle w:val="13"/>
            </w:pPr>
            <w:r>
              <w:t>预算控制数</w:t>
            </w:r>
          </w:p>
        </w:tc>
        <w:tc>
          <w:tcPr>
            <w:tcW w:w="1276" w:type="dxa"/>
            <w:vAlign w:val="center"/>
          </w:tcPr>
          <w:p w14:paraId="11A2EE1F">
            <w:pPr>
              <w:pStyle w:val="13"/>
            </w:pPr>
            <w:r>
              <w:t>≤6万元</w:t>
            </w:r>
          </w:p>
        </w:tc>
        <w:tc>
          <w:tcPr>
            <w:tcW w:w="1843" w:type="dxa"/>
            <w:vAlign w:val="center"/>
          </w:tcPr>
          <w:p w14:paraId="6115D3AD">
            <w:pPr>
              <w:pStyle w:val="13"/>
            </w:pPr>
            <w:r>
              <w:t>怀财字【2025】7号</w:t>
            </w:r>
          </w:p>
        </w:tc>
      </w:tr>
      <w:tr w14:paraId="787A93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F5FFCC">
            <w:pPr>
              <w:pStyle w:val="15"/>
            </w:pPr>
            <w:r>
              <w:t>效益指标</w:t>
            </w:r>
          </w:p>
        </w:tc>
        <w:tc>
          <w:tcPr>
            <w:tcW w:w="1276" w:type="dxa"/>
            <w:vAlign w:val="center"/>
          </w:tcPr>
          <w:p w14:paraId="6E48770C">
            <w:pPr>
              <w:pStyle w:val="13"/>
            </w:pPr>
            <w:r>
              <w:t>经济效益指标</w:t>
            </w:r>
          </w:p>
        </w:tc>
        <w:tc>
          <w:tcPr>
            <w:tcW w:w="1332" w:type="dxa"/>
            <w:vAlign w:val="center"/>
          </w:tcPr>
          <w:p w14:paraId="62C3DAFE">
            <w:pPr>
              <w:pStyle w:val="13"/>
            </w:pPr>
            <w:r>
              <w:t>提高效率</w:t>
            </w:r>
          </w:p>
        </w:tc>
        <w:tc>
          <w:tcPr>
            <w:tcW w:w="2891" w:type="dxa"/>
            <w:vAlign w:val="center"/>
          </w:tcPr>
          <w:p w14:paraId="0763E391">
            <w:pPr>
              <w:pStyle w:val="13"/>
            </w:pPr>
            <w:r>
              <w:t>提高效率</w:t>
            </w:r>
          </w:p>
        </w:tc>
        <w:tc>
          <w:tcPr>
            <w:tcW w:w="1276" w:type="dxa"/>
            <w:vAlign w:val="center"/>
          </w:tcPr>
          <w:p w14:paraId="14A19389">
            <w:pPr>
              <w:pStyle w:val="13"/>
            </w:pPr>
            <w:r>
              <w:t>≥90%</w:t>
            </w:r>
          </w:p>
        </w:tc>
        <w:tc>
          <w:tcPr>
            <w:tcW w:w="1843" w:type="dxa"/>
            <w:vAlign w:val="center"/>
          </w:tcPr>
          <w:p w14:paraId="5B2B1AAE">
            <w:pPr>
              <w:pStyle w:val="13"/>
            </w:pPr>
            <w:r>
              <w:t>怀财字【2025】7号</w:t>
            </w:r>
          </w:p>
        </w:tc>
      </w:tr>
      <w:tr w14:paraId="7E4670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592EB0"/>
        </w:tc>
        <w:tc>
          <w:tcPr>
            <w:tcW w:w="1276" w:type="dxa"/>
            <w:vAlign w:val="center"/>
          </w:tcPr>
          <w:p w14:paraId="5ADA03E6">
            <w:pPr>
              <w:pStyle w:val="13"/>
            </w:pPr>
            <w:r>
              <w:t>社会效益指标</w:t>
            </w:r>
          </w:p>
        </w:tc>
        <w:tc>
          <w:tcPr>
            <w:tcW w:w="1332" w:type="dxa"/>
            <w:vAlign w:val="center"/>
          </w:tcPr>
          <w:p w14:paraId="53C0398A">
            <w:pPr>
              <w:pStyle w:val="13"/>
            </w:pPr>
            <w:r>
              <w:t>服务的改善与提高</w:t>
            </w:r>
          </w:p>
        </w:tc>
        <w:tc>
          <w:tcPr>
            <w:tcW w:w="2891" w:type="dxa"/>
            <w:vAlign w:val="center"/>
          </w:tcPr>
          <w:p w14:paraId="0799DC1E">
            <w:pPr>
              <w:pStyle w:val="13"/>
            </w:pPr>
            <w:r>
              <w:t>服务的改善与提高</w:t>
            </w:r>
          </w:p>
        </w:tc>
        <w:tc>
          <w:tcPr>
            <w:tcW w:w="1276" w:type="dxa"/>
            <w:vAlign w:val="center"/>
          </w:tcPr>
          <w:p w14:paraId="7BFDF9C3">
            <w:pPr>
              <w:pStyle w:val="13"/>
            </w:pPr>
            <w:r>
              <w:t>显著提高</w:t>
            </w:r>
          </w:p>
        </w:tc>
        <w:tc>
          <w:tcPr>
            <w:tcW w:w="1843" w:type="dxa"/>
            <w:vAlign w:val="center"/>
          </w:tcPr>
          <w:p w14:paraId="1E1A1269">
            <w:pPr>
              <w:pStyle w:val="13"/>
            </w:pPr>
            <w:r>
              <w:t>怀财字【2025】7号</w:t>
            </w:r>
          </w:p>
        </w:tc>
      </w:tr>
      <w:tr w14:paraId="49EA23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9B66C4"/>
        </w:tc>
        <w:tc>
          <w:tcPr>
            <w:tcW w:w="1276" w:type="dxa"/>
            <w:vAlign w:val="center"/>
          </w:tcPr>
          <w:p w14:paraId="63F50CBC">
            <w:pPr>
              <w:pStyle w:val="13"/>
            </w:pPr>
            <w:r>
              <w:t>生态效益指标</w:t>
            </w:r>
          </w:p>
        </w:tc>
        <w:tc>
          <w:tcPr>
            <w:tcW w:w="1332" w:type="dxa"/>
            <w:vAlign w:val="center"/>
          </w:tcPr>
          <w:p w14:paraId="1D1B389E">
            <w:pPr>
              <w:pStyle w:val="13"/>
            </w:pPr>
            <w:r>
              <w:t>推动学校发展</w:t>
            </w:r>
          </w:p>
        </w:tc>
        <w:tc>
          <w:tcPr>
            <w:tcW w:w="2891" w:type="dxa"/>
            <w:vAlign w:val="center"/>
          </w:tcPr>
          <w:p w14:paraId="502F811B">
            <w:pPr>
              <w:pStyle w:val="13"/>
            </w:pPr>
            <w:r>
              <w:t>推动学校发展</w:t>
            </w:r>
          </w:p>
        </w:tc>
        <w:tc>
          <w:tcPr>
            <w:tcW w:w="1276" w:type="dxa"/>
            <w:vAlign w:val="center"/>
          </w:tcPr>
          <w:p w14:paraId="61C28333">
            <w:pPr>
              <w:pStyle w:val="13"/>
            </w:pPr>
            <w:r>
              <w:t>积极推动</w:t>
            </w:r>
          </w:p>
        </w:tc>
        <w:tc>
          <w:tcPr>
            <w:tcW w:w="1843" w:type="dxa"/>
            <w:vAlign w:val="center"/>
          </w:tcPr>
          <w:p w14:paraId="30F4862E">
            <w:pPr>
              <w:pStyle w:val="13"/>
            </w:pPr>
            <w:r>
              <w:t>怀财字【2025】7号</w:t>
            </w:r>
          </w:p>
        </w:tc>
      </w:tr>
      <w:tr w14:paraId="10FDAD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1B1034"/>
        </w:tc>
        <w:tc>
          <w:tcPr>
            <w:tcW w:w="1276" w:type="dxa"/>
            <w:vAlign w:val="center"/>
          </w:tcPr>
          <w:p w14:paraId="30AA388A">
            <w:pPr>
              <w:pStyle w:val="13"/>
            </w:pPr>
            <w:r>
              <w:t>可持续影响指标</w:t>
            </w:r>
          </w:p>
        </w:tc>
        <w:tc>
          <w:tcPr>
            <w:tcW w:w="1332" w:type="dxa"/>
            <w:vAlign w:val="center"/>
          </w:tcPr>
          <w:p w14:paraId="0B1F362E">
            <w:pPr>
              <w:pStyle w:val="13"/>
            </w:pPr>
            <w:r>
              <w:t>维护社会稳定</w:t>
            </w:r>
          </w:p>
        </w:tc>
        <w:tc>
          <w:tcPr>
            <w:tcW w:w="2891" w:type="dxa"/>
            <w:vAlign w:val="center"/>
          </w:tcPr>
          <w:p w14:paraId="5A0C9D99">
            <w:pPr>
              <w:pStyle w:val="13"/>
            </w:pPr>
            <w:r>
              <w:t>维护社会稳定</w:t>
            </w:r>
          </w:p>
        </w:tc>
        <w:tc>
          <w:tcPr>
            <w:tcW w:w="1276" w:type="dxa"/>
            <w:vAlign w:val="center"/>
          </w:tcPr>
          <w:p w14:paraId="377DEBE8">
            <w:pPr>
              <w:pStyle w:val="13"/>
            </w:pPr>
            <w:r>
              <w:t>确保稳定</w:t>
            </w:r>
          </w:p>
        </w:tc>
        <w:tc>
          <w:tcPr>
            <w:tcW w:w="1843" w:type="dxa"/>
            <w:vAlign w:val="center"/>
          </w:tcPr>
          <w:p w14:paraId="607CA6BF">
            <w:pPr>
              <w:pStyle w:val="13"/>
            </w:pPr>
            <w:r>
              <w:t>怀财字【2025】7号</w:t>
            </w:r>
          </w:p>
        </w:tc>
      </w:tr>
      <w:tr w14:paraId="031E9A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9035DF">
            <w:pPr>
              <w:pStyle w:val="15"/>
            </w:pPr>
            <w:r>
              <w:t>满意度指标</w:t>
            </w:r>
          </w:p>
        </w:tc>
        <w:tc>
          <w:tcPr>
            <w:tcW w:w="1276" w:type="dxa"/>
            <w:vAlign w:val="center"/>
          </w:tcPr>
          <w:p w14:paraId="65240C5E">
            <w:pPr>
              <w:pStyle w:val="13"/>
            </w:pPr>
            <w:r>
              <w:t>服务对象满意度指标</w:t>
            </w:r>
          </w:p>
        </w:tc>
        <w:tc>
          <w:tcPr>
            <w:tcW w:w="1332" w:type="dxa"/>
            <w:vAlign w:val="center"/>
          </w:tcPr>
          <w:p w14:paraId="6140F215">
            <w:pPr>
              <w:pStyle w:val="13"/>
            </w:pPr>
            <w:r>
              <w:t>服务对象满意度</w:t>
            </w:r>
          </w:p>
        </w:tc>
        <w:tc>
          <w:tcPr>
            <w:tcW w:w="2891" w:type="dxa"/>
            <w:vAlign w:val="center"/>
          </w:tcPr>
          <w:p w14:paraId="20D71665">
            <w:pPr>
              <w:pStyle w:val="13"/>
            </w:pPr>
            <w:r>
              <w:t>服务对象满意度</w:t>
            </w:r>
          </w:p>
        </w:tc>
        <w:tc>
          <w:tcPr>
            <w:tcW w:w="1276" w:type="dxa"/>
            <w:vAlign w:val="center"/>
          </w:tcPr>
          <w:p w14:paraId="38FAA025">
            <w:pPr>
              <w:pStyle w:val="13"/>
            </w:pPr>
            <w:r>
              <w:t>≥90%</w:t>
            </w:r>
          </w:p>
        </w:tc>
        <w:tc>
          <w:tcPr>
            <w:tcW w:w="1843" w:type="dxa"/>
            <w:vAlign w:val="center"/>
          </w:tcPr>
          <w:p w14:paraId="34026E1D">
            <w:pPr>
              <w:pStyle w:val="13"/>
            </w:pPr>
            <w:r>
              <w:t>怀财字【2025】7号</w:t>
            </w:r>
          </w:p>
        </w:tc>
      </w:tr>
    </w:tbl>
    <w:p w14:paraId="3CBB86D7">
      <w:pPr>
        <w:sectPr>
          <w:pgSz w:w="11900" w:h="16840"/>
          <w:pgMar w:top="1984" w:right="1304" w:bottom="1134" w:left="1304" w:header="720" w:footer="720" w:gutter="0"/>
          <w:cols w:space="720" w:num="1"/>
        </w:sectPr>
      </w:pPr>
    </w:p>
    <w:p w14:paraId="079E480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5703D8">
      <w:pPr>
        <w:spacing w:before="0" w:after="0"/>
        <w:ind w:firstLine="560"/>
        <w:jc w:val="left"/>
        <w:outlineLvl w:val="3"/>
      </w:pPr>
      <w:bookmarkStart w:id="85" w:name="_Toc_4_4_0000000086"/>
      <w:r>
        <w:rPr>
          <w:rFonts w:ascii="方正仿宋_GBK" w:hAnsi="方正仿宋_GBK" w:eastAsia="方正仿宋_GBK" w:cs="方正仿宋_GBK"/>
          <w:color w:val="000000"/>
          <w:sz w:val="28"/>
        </w:rPr>
        <w:t>83.怀财字【2025】7号 上年结转（冀财教[2024]63号河北省财政厅 河北省教育厅关于下达2024年中央现代职业教育质量提升计划补助资金预算的通知）绩效目标表</w:t>
      </w:r>
      <w:bookmarkEnd w:id="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BB1E0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7FEB20">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724388C5">
            <w:pPr>
              <w:pStyle w:val="11"/>
            </w:pPr>
            <w:r>
              <w:t>单位：万元</w:t>
            </w:r>
          </w:p>
        </w:tc>
      </w:tr>
      <w:tr w14:paraId="78CCE0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AD363D">
            <w:pPr>
              <w:pStyle w:val="14"/>
            </w:pPr>
            <w:r>
              <w:t>项目编码</w:t>
            </w:r>
          </w:p>
        </w:tc>
        <w:tc>
          <w:tcPr>
            <w:tcW w:w="2608" w:type="dxa"/>
            <w:gridSpan w:val="2"/>
            <w:vAlign w:val="center"/>
          </w:tcPr>
          <w:p w14:paraId="3FB2254F">
            <w:pPr>
              <w:pStyle w:val="13"/>
            </w:pPr>
            <w:r>
              <w:t>13073025P00009010001Q</w:t>
            </w:r>
          </w:p>
        </w:tc>
        <w:tc>
          <w:tcPr>
            <w:tcW w:w="1587" w:type="dxa"/>
            <w:vAlign w:val="center"/>
          </w:tcPr>
          <w:p w14:paraId="2C408F03">
            <w:pPr>
              <w:pStyle w:val="14"/>
            </w:pPr>
            <w:r>
              <w:t>项目名称</w:t>
            </w:r>
          </w:p>
        </w:tc>
        <w:tc>
          <w:tcPr>
            <w:tcW w:w="4423" w:type="dxa"/>
            <w:gridSpan w:val="3"/>
            <w:vAlign w:val="center"/>
          </w:tcPr>
          <w:p w14:paraId="72DEB9CF">
            <w:pPr>
              <w:pStyle w:val="13"/>
            </w:pPr>
            <w:r>
              <w:t>怀财字【2025】7号 上年结转（冀财教[2024]63号河北省财政厅 河北省教育厅关于下达2024年中央现代职业教育质量提升计划补助资金预算的通知）</w:t>
            </w:r>
          </w:p>
        </w:tc>
      </w:tr>
      <w:tr w14:paraId="73CEAC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E639D5">
            <w:pPr>
              <w:pStyle w:val="14"/>
            </w:pPr>
            <w:r>
              <w:t>预算规模及资金用途</w:t>
            </w:r>
          </w:p>
        </w:tc>
        <w:tc>
          <w:tcPr>
            <w:tcW w:w="1276" w:type="dxa"/>
            <w:vAlign w:val="center"/>
          </w:tcPr>
          <w:p w14:paraId="4F22CDA3">
            <w:pPr>
              <w:pStyle w:val="14"/>
            </w:pPr>
            <w:r>
              <w:t>预算数</w:t>
            </w:r>
          </w:p>
        </w:tc>
        <w:tc>
          <w:tcPr>
            <w:tcW w:w="1332" w:type="dxa"/>
            <w:vAlign w:val="center"/>
          </w:tcPr>
          <w:p w14:paraId="334A3256">
            <w:pPr>
              <w:pStyle w:val="13"/>
            </w:pPr>
            <w:r>
              <w:t>10.00</w:t>
            </w:r>
          </w:p>
        </w:tc>
        <w:tc>
          <w:tcPr>
            <w:tcW w:w="1587" w:type="dxa"/>
            <w:vAlign w:val="center"/>
          </w:tcPr>
          <w:p w14:paraId="02AC61BF">
            <w:pPr>
              <w:pStyle w:val="14"/>
            </w:pPr>
            <w:r>
              <w:t>其中：财政    资金</w:t>
            </w:r>
          </w:p>
        </w:tc>
        <w:tc>
          <w:tcPr>
            <w:tcW w:w="1304" w:type="dxa"/>
            <w:vAlign w:val="center"/>
          </w:tcPr>
          <w:p w14:paraId="6F3B0B9F">
            <w:pPr>
              <w:pStyle w:val="13"/>
            </w:pPr>
            <w:r>
              <w:t>10.00</w:t>
            </w:r>
          </w:p>
        </w:tc>
        <w:tc>
          <w:tcPr>
            <w:tcW w:w="1276" w:type="dxa"/>
            <w:vAlign w:val="center"/>
          </w:tcPr>
          <w:p w14:paraId="2A7E7ED2">
            <w:pPr>
              <w:pStyle w:val="14"/>
            </w:pPr>
            <w:r>
              <w:t>其他资金</w:t>
            </w:r>
          </w:p>
        </w:tc>
        <w:tc>
          <w:tcPr>
            <w:tcW w:w="1843" w:type="dxa"/>
            <w:vAlign w:val="center"/>
          </w:tcPr>
          <w:p w14:paraId="6288C228">
            <w:pPr>
              <w:pStyle w:val="13"/>
            </w:pPr>
            <w:r>
              <w:t xml:space="preserve"> </w:t>
            </w:r>
          </w:p>
        </w:tc>
      </w:tr>
      <w:tr w14:paraId="41C9D4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446926"/>
        </w:tc>
        <w:tc>
          <w:tcPr>
            <w:tcW w:w="8618" w:type="dxa"/>
            <w:gridSpan w:val="6"/>
            <w:vAlign w:val="center"/>
          </w:tcPr>
          <w:p w14:paraId="263BE285">
            <w:pPr>
              <w:pStyle w:val="13"/>
            </w:pPr>
            <w:r>
              <w:t>质量提升结转项目资金，全部用于职业教育发展支出。</w:t>
            </w:r>
          </w:p>
        </w:tc>
      </w:tr>
      <w:tr w14:paraId="288684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6E5534">
            <w:pPr>
              <w:pStyle w:val="14"/>
            </w:pPr>
            <w:r>
              <w:t>资金支出计划（%）</w:t>
            </w:r>
          </w:p>
        </w:tc>
        <w:tc>
          <w:tcPr>
            <w:tcW w:w="2608" w:type="dxa"/>
            <w:gridSpan w:val="2"/>
            <w:vAlign w:val="center"/>
          </w:tcPr>
          <w:p w14:paraId="33FBD41A">
            <w:pPr>
              <w:pStyle w:val="14"/>
            </w:pPr>
            <w:r>
              <w:t>3月底</w:t>
            </w:r>
          </w:p>
        </w:tc>
        <w:tc>
          <w:tcPr>
            <w:tcW w:w="1587" w:type="dxa"/>
            <w:vAlign w:val="center"/>
          </w:tcPr>
          <w:p w14:paraId="2B5DDE95">
            <w:pPr>
              <w:pStyle w:val="14"/>
            </w:pPr>
            <w:r>
              <w:t>6月底</w:t>
            </w:r>
          </w:p>
        </w:tc>
        <w:tc>
          <w:tcPr>
            <w:tcW w:w="1304" w:type="dxa"/>
            <w:vAlign w:val="center"/>
          </w:tcPr>
          <w:p w14:paraId="56E3C491">
            <w:pPr>
              <w:pStyle w:val="14"/>
            </w:pPr>
            <w:r>
              <w:t>10月底</w:t>
            </w:r>
          </w:p>
        </w:tc>
        <w:tc>
          <w:tcPr>
            <w:tcW w:w="3119" w:type="dxa"/>
            <w:gridSpan w:val="2"/>
            <w:vAlign w:val="center"/>
          </w:tcPr>
          <w:p w14:paraId="0EC25D63">
            <w:pPr>
              <w:pStyle w:val="14"/>
            </w:pPr>
            <w:r>
              <w:t>12月底</w:t>
            </w:r>
          </w:p>
        </w:tc>
      </w:tr>
      <w:tr w14:paraId="307653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5A0F0A"/>
        </w:tc>
        <w:tc>
          <w:tcPr>
            <w:tcW w:w="2608" w:type="dxa"/>
            <w:gridSpan w:val="2"/>
            <w:vAlign w:val="center"/>
          </w:tcPr>
          <w:p w14:paraId="22643200">
            <w:pPr>
              <w:pStyle w:val="15"/>
            </w:pPr>
            <w:r>
              <w:t xml:space="preserve"> </w:t>
            </w:r>
          </w:p>
        </w:tc>
        <w:tc>
          <w:tcPr>
            <w:tcW w:w="1587" w:type="dxa"/>
            <w:vAlign w:val="center"/>
          </w:tcPr>
          <w:p w14:paraId="4BFAD562">
            <w:pPr>
              <w:pStyle w:val="15"/>
            </w:pPr>
            <w:r>
              <w:t>50%</w:t>
            </w:r>
          </w:p>
        </w:tc>
        <w:tc>
          <w:tcPr>
            <w:tcW w:w="1304" w:type="dxa"/>
            <w:vAlign w:val="center"/>
          </w:tcPr>
          <w:p w14:paraId="4C28AA38">
            <w:pPr>
              <w:pStyle w:val="15"/>
            </w:pPr>
            <w:r>
              <w:t>70%</w:t>
            </w:r>
          </w:p>
        </w:tc>
        <w:tc>
          <w:tcPr>
            <w:tcW w:w="3119" w:type="dxa"/>
            <w:gridSpan w:val="2"/>
            <w:vAlign w:val="center"/>
          </w:tcPr>
          <w:p w14:paraId="4F0B6AB0">
            <w:pPr>
              <w:pStyle w:val="15"/>
            </w:pPr>
            <w:r>
              <w:t>100%</w:t>
            </w:r>
          </w:p>
        </w:tc>
      </w:tr>
      <w:tr w14:paraId="2CD78C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B1C173">
            <w:pPr>
              <w:pStyle w:val="14"/>
            </w:pPr>
            <w:r>
              <w:t>绩效目标</w:t>
            </w:r>
          </w:p>
        </w:tc>
        <w:tc>
          <w:tcPr>
            <w:tcW w:w="8618" w:type="dxa"/>
            <w:gridSpan w:val="6"/>
            <w:vAlign w:val="center"/>
          </w:tcPr>
          <w:p w14:paraId="62D039FD">
            <w:pPr>
              <w:pStyle w:val="13"/>
            </w:pPr>
            <w:r>
              <w:t>1.质量提升结转项目资金，全部用于职业教育发展支出。</w:t>
            </w:r>
          </w:p>
        </w:tc>
      </w:tr>
    </w:tbl>
    <w:p w14:paraId="724BE3E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D5452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A724BA">
            <w:pPr>
              <w:pStyle w:val="14"/>
            </w:pPr>
            <w:r>
              <w:t>一级指标</w:t>
            </w:r>
          </w:p>
        </w:tc>
        <w:tc>
          <w:tcPr>
            <w:tcW w:w="1276" w:type="dxa"/>
            <w:vAlign w:val="center"/>
          </w:tcPr>
          <w:p w14:paraId="393FF404">
            <w:pPr>
              <w:pStyle w:val="14"/>
            </w:pPr>
            <w:r>
              <w:t>二级指标</w:t>
            </w:r>
          </w:p>
        </w:tc>
        <w:tc>
          <w:tcPr>
            <w:tcW w:w="1332" w:type="dxa"/>
            <w:vAlign w:val="center"/>
          </w:tcPr>
          <w:p w14:paraId="3CD8BA3D">
            <w:pPr>
              <w:pStyle w:val="14"/>
            </w:pPr>
            <w:r>
              <w:t>三级指标</w:t>
            </w:r>
          </w:p>
        </w:tc>
        <w:tc>
          <w:tcPr>
            <w:tcW w:w="2891" w:type="dxa"/>
            <w:vAlign w:val="center"/>
          </w:tcPr>
          <w:p w14:paraId="0FFAE2A6">
            <w:pPr>
              <w:pStyle w:val="14"/>
            </w:pPr>
            <w:r>
              <w:t>绩效指标描述</w:t>
            </w:r>
          </w:p>
        </w:tc>
        <w:tc>
          <w:tcPr>
            <w:tcW w:w="1276" w:type="dxa"/>
            <w:vAlign w:val="center"/>
          </w:tcPr>
          <w:p w14:paraId="31050788">
            <w:pPr>
              <w:pStyle w:val="14"/>
            </w:pPr>
            <w:r>
              <w:t>指标值</w:t>
            </w:r>
          </w:p>
        </w:tc>
        <w:tc>
          <w:tcPr>
            <w:tcW w:w="1843" w:type="dxa"/>
            <w:vAlign w:val="center"/>
          </w:tcPr>
          <w:p w14:paraId="00915F49">
            <w:pPr>
              <w:pStyle w:val="14"/>
            </w:pPr>
            <w:r>
              <w:t>指标值确定依据</w:t>
            </w:r>
          </w:p>
        </w:tc>
      </w:tr>
      <w:tr w14:paraId="2B9BA3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A5A0E8">
            <w:pPr>
              <w:pStyle w:val="15"/>
            </w:pPr>
            <w:r>
              <w:t>产出指标</w:t>
            </w:r>
          </w:p>
        </w:tc>
        <w:tc>
          <w:tcPr>
            <w:tcW w:w="1276" w:type="dxa"/>
            <w:vAlign w:val="center"/>
          </w:tcPr>
          <w:p w14:paraId="00997F01">
            <w:pPr>
              <w:pStyle w:val="13"/>
            </w:pPr>
            <w:r>
              <w:t>数量指标</w:t>
            </w:r>
          </w:p>
        </w:tc>
        <w:tc>
          <w:tcPr>
            <w:tcW w:w="1332" w:type="dxa"/>
            <w:vAlign w:val="center"/>
          </w:tcPr>
          <w:p w14:paraId="6BAA3EBE">
            <w:pPr>
              <w:pStyle w:val="13"/>
            </w:pPr>
            <w:r>
              <w:t>采购资产数量</w:t>
            </w:r>
          </w:p>
        </w:tc>
        <w:tc>
          <w:tcPr>
            <w:tcW w:w="2891" w:type="dxa"/>
            <w:vAlign w:val="center"/>
          </w:tcPr>
          <w:p w14:paraId="7B2C697E">
            <w:pPr>
              <w:pStyle w:val="13"/>
            </w:pPr>
            <w:r>
              <w:t>采购资产数量</w:t>
            </w:r>
          </w:p>
        </w:tc>
        <w:tc>
          <w:tcPr>
            <w:tcW w:w="1276" w:type="dxa"/>
            <w:vAlign w:val="center"/>
          </w:tcPr>
          <w:p w14:paraId="45900E65">
            <w:pPr>
              <w:pStyle w:val="13"/>
            </w:pPr>
            <w:r>
              <w:t>1批</w:t>
            </w:r>
          </w:p>
        </w:tc>
        <w:tc>
          <w:tcPr>
            <w:tcW w:w="1843" w:type="dxa"/>
            <w:vAlign w:val="center"/>
          </w:tcPr>
          <w:p w14:paraId="3D394AB7">
            <w:pPr>
              <w:pStyle w:val="13"/>
            </w:pPr>
            <w:r>
              <w:t>怀财字【2025】7号</w:t>
            </w:r>
          </w:p>
        </w:tc>
      </w:tr>
      <w:tr w14:paraId="3453E8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0FDCF5"/>
        </w:tc>
        <w:tc>
          <w:tcPr>
            <w:tcW w:w="1276" w:type="dxa"/>
            <w:vAlign w:val="center"/>
          </w:tcPr>
          <w:p w14:paraId="3F56625E">
            <w:pPr>
              <w:pStyle w:val="13"/>
            </w:pPr>
            <w:r>
              <w:t>质量指标</w:t>
            </w:r>
          </w:p>
        </w:tc>
        <w:tc>
          <w:tcPr>
            <w:tcW w:w="1332" w:type="dxa"/>
            <w:vAlign w:val="center"/>
          </w:tcPr>
          <w:p w14:paraId="0370B317">
            <w:pPr>
              <w:pStyle w:val="13"/>
            </w:pPr>
            <w:r>
              <w:t>采购资产质量</w:t>
            </w:r>
          </w:p>
        </w:tc>
        <w:tc>
          <w:tcPr>
            <w:tcW w:w="2891" w:type="dxa"/>
            <w:vAlign w:val="center"/>
          </w:tcPr>
          <w:p w14:paraId="4492EA43">
            <w:pPr>
              <w:pStyle w:val="13"/>
            </w:pPr>
            <w:r>
              <w:t>采购资产质量</w:t>
            </w:r>
          </w:p>
        </w:tc>
        <w:tc>
          <w:tcPr>
            <w:tcW w:w="1276" w:type="dxa"/>
            <w:vAlign w:val="center"/>
          </w:tcPr>
          <w:p w14:paraId="6160BB5A">
            <w:pPr>
              <w:pStyle w:val="13"/>
            </w:pPr>
            <w:r>
              <w:t>≥90%</w:t>
            </w:r>
          </w:p>
        </w:tc>
        <w:tc>
          <w:tcPr>
            <w:tcW w:w="1843" w:type="dxa"/>
            <w:vAlign w:val="center"/>
          </w:tcPr>
          <w:p w14:paraId="126537C0">
            <w:pPr>
              <w:pStyle w:val="13"/>
            </w:pPr>
            <w:r>
              <w:t>怀财字【2025】7号</w:t>
            </w:r>
          </w:p>
        </w:tc>
      </w:tr>
      <w:tr w14:paraId="383799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F6106C"/>
        </w:tc>
        <w:tc>
          <w:tcPr>
            <w:tcW w:w="1276" w:type="dxa"/>
            <w:vAlign w:val="center"/>
          </w:tcPr>
          <w:p w14:paraId="5B094653">
            <w:pPr>
              <w:pStyle w:val="13"/>
            </w:pPr>
            <w:r>
              <w:t>时效指标</w:t>
            </w:r>
          </w:p>
        </w:tc>
        <w:tc>
          <w:tcPr>
            <w:tcW w:w="1332" w:type="dxa"/>
            <w:vAlign w:val="center"/>
          </w:tcPr>
          <w:p w14:paraId="4F8B3EFC">
            <w:pPr>
              <w:pStyle w:val="13"/>
            </w:pPr>
            <w:r>
              <w:t>采购及时性</w:t>
            </w:r>
          </w:p>
        </w:tc>
        <w:tc>
          <w:tcPr>
            <w:tcW w:w="2891" w:type="dxa"/>
            <w:vAlign w:val="center"/>
          </w:tcPr>
          <w:p w14:paraId="6D2B3CE8">
            <w:pPr>
              <w:pStyle w:val="13"/>
            </w:pPr>
            <w:r>
              <w:t>采购及时性</w:t>
            </w:r>
          </w:p>
        </w:tc>
        <w:tc>
          <w:tcPr>
            <w:tcW w:w="1276" w:type="dxa"/>
            <w:vAlign w:val="center"/>
          </w:tcPr>
          <w:p w14:paraId="31C044E6">
            <w:pPr>
              <w:pStyle w:val="13"/>
            </w:pPr>
            <w:r>
              <w:t>≥90%</w:t>
            </w:r>
          </w:p>
        </w:tc>
        <w:tc>
          <w:tcPr>
            <w:tcW w:w="1843" w:type="dxa"/>
            <w:vAlign w:val="center"/>
          </w:tcPr>
          <w:p w14:paraId="3F04CD76">
            <w:pPr>
              <w:pStyle w:val="13"/>
            </w:pPr>
            <w:r>
              <w:t>怀财字【2025】7号</w:t>
            </w:r>
          </w:p>
        </w:tc>
      </w:tr>
      <w:tr w14:paraId="67E010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DEBC4F"/>
        </w:tc>
        <w:tc>
          <w:tcPr>
            <w:tcW w:w="1276" w:type="dxa"/>
            <w:vAlign w:val="center"/>
          </w:tcPr>
          <w:p w14:paraId="2C7E8DF8">
            <w:pPr>
              <w:pStyle w:val="13"/>
            </w:pPr>
            <w:r>
              <w:t>成本指标</w:t>
            </w:r>
          </w:p>
        </w:tc>
        <w:tc>
          <w:tcPr>
            <w:tcW w:w="1332" w:type="dxa"/>
            <w:vAlign w:val="center"/>
          </w:tcPr>
          <w:p w14:paraId="1571DD76">
            <w:pPr>
              <w:pStyle w:val="13"/>
            </w:pPr>
            <w:r>
              <w:t>预算控制数</w:t>
            </w:r>
          </w:p>
        </w:tc>
        <w:tc>
          <w:tcPr>
            <w:tcW w:w="2891" w:type="dxa"/>
            <w:vAlign w:val="center"/>
          </w:tcPr>
          <w:p w14:paraId="30EB39DA">
            <w:pPr>
              <w:pStyle w:val="13"/>
            </w:pPr>
            <w:r>
              <w:t>预算控制数</w:t>
            </w:r>
          </w:p>
        </w:tc>
        <w:tc>
          <w:tcPr>
            <w:tcW w:w="1276" w:type="dxa"/>
            <w:vAlign w:val="center"/>
          </w:tcPr>
          <w:p w14:paraId="0B83C9F2">
            <w:pPr>
              <w:pStyle w:val="13"/>
            </w:pPr>
            <w:r>
              <w:t>≤10万元</w:t>
            </w:r>
          </w:p>
        </w:tc>
        <w:tc>
          <w:tcPr>
            <w:tcW w:w="1843" w:type="dxa"/>
            <w:vAlign w:val="center"/>
          </w:tcPr>
          <w:p w14:paraId="4A49774B">
            <w:pPr>
              <w:pStyle w:val="13"/>
            </w:pPr>
            <w:r>
              <w:t>怀财字【2025】7号</w:t>
            </w:r>
          </w:p>
        </w:tc>
      </w:tr>
      <w:tr w14:paraId="7BA08B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6ECBA6">
            <w:pPr>
              <w:pStyle w:val="15"/>
            </w:pPr>
            <w:r>
              <w:t>效益指标</w:t>
            </w:r>
          </w:p>
        </w:tc>
        <w:tc>
          <w:tcPr>
            <w:tcW w:w="1276" w:type="dxa"/>
            <w:vAlign w:val="center"/>
          </w:tcPr>
          <w:p w14:paraId="4E53EC9A">
            <w:pPr>
              <w:pStyle w:val="13"/>
            </w:pPr>
            <w:r>
              <w:t>经济效益指标</w:t>
            </w:r>
          </w:p>
        </w:tc>
        <w:tc>
          <w:tcPr>
            <w:tcW w:w="1332" w:type="dxa"/>
            <w:vAlign w:val="center"/>
          </w:tcPr>
          <w:p w14:paraId="33FF7674">
            <w:pPr>
              <w:pStyle w:val="13"/>
            </w:pPr>
            <w:r>
              <w:t>提高效率</w:t>
            </w:r>
          </w:p>
        </w:tc>
        <w:tc>
          <w:tcPr>
            <w:tcW w:w="2891" w:type="dxa"/>
            <w:vAlign w:val="center"/>
          </w:tcPr>
          <w:p w14:paraId="5FD110E0">
            <w:pPr>
              <w:pStyle w:val="13"/>
            </w:pPr>
            <w:r>
              <w:t>提高效率</w:t>
            </w:r>
          </w:p>
        </w:tc>
        <w:tc>
          <w:tcPr>
            <w:tcW w:w="1276" w:type="dxa"/>
            <w:vAlign w:val="center"/>
          </w:tcPr>
          <w:p w14:paraId="3F0AABD8">
            <w:pPr>
              <w:pStyle w:val="13"/>
            </w:pPr>
            <w:r>
              <w:t>≥90%</w:t>
            </w:r>
          </w:p>
        </w:tc>
        <w:tc>
          <w:tcPr>
            <w:tcW w:w="1843" w:type="dxa"/>
            <w:vAlign w:val="center"/>
          </w:tcPr>
          <w:p w14:paraId="4698ECA9">
            <w:pPr>
              <w:pStyle w:val="13"/>
            </w:pPr>
            <w:r>
              <w:t>怀财字【2025】7号</w:t>
            </w:r>
          </w:p>
        </w:tc>
      </w:tr>
      <w:tr w14:paraId="48EE35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A29FAC"/>
        </w:tc>
        <w:tc>
          <w:tcPr>
            <w:tcW w:w="1276" w:type="dxa"/>
            <w:vAlign w:val="center"/>
          </w:tcPr>
          <w:p w14:paraId="33975E22">
            <w:pPr>
              <w:pStyle w:val="13"/>
            </w:pPr>
            <w:r>
              <w:t>社会效益指标</w:t>
            </w:r>
          </w:p>
        </w:tc>
        <w:tc>
          <w:tcPr>
            <w:tcW w:w="1332" w:type="dxa"/>
            <w:vAlign w:val="center"/>
          </w:tcPr>
          <w:p w14:paraId="3AFE922E">
            <w:pPr>
              <w:pStyle w:val="13"/>
            </w:pPr>
            <w:r>
              <w:t>服务的改善与提高</w:t>
            </w:r>
          </w:p>
        </w:tc>
        <w:tc>
          <w:tcPr>
            <w:tcW w:w="2891" w:type="dxa"/>
            <w:vAlign w:val="center"/>
          </w:tcPr>
          <w:p w14:paraId="638FCF0B">
            <w:pPr>
              <w:pStyle w:val="13"/>
            </w:pPr>
            <w:r>
              <w:t>服务的改善与提高</w:t>
            </w:r>
          </w:p>
        </w:tc>
        <w:tc>
          <w:tcPr>
            <w:tcW w:w="1276" w:type="dxa"/>
            <w:vAlign w:val="center"/>
          </w:tcPr>
          <w:p w14:paraId="0064DD8D">
            <w:pPr>
              <w:pStyle w:val="13"/>
            </w:pPr>
            <w:r>
              <w:t>显著提升</w:t>
            </w:r>
          </w:p>
        </w:tc>
        <w:tc>
          <w:tcPr>
            <w:tcW w:w="1843" w:type="dxa"/>
            <w:vAlign w:val="center"/>
          </w:tcPr>
          <w:p w14:paraId="4417CBDB">
            <w:pPr>
              <w:pStyle w:val="13"/>
            </w:pPr>
            <w:r>
              <w:t>怀财字【2025】7号</w:t>
            </w:r>
          </w:p>
        </w:tc>
      </w:tr>
      <w:tr w14:paraId="20F987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A13CB8"/>
        </w:tc>
        <w:tc>
          <w:tcPr>
            <w:tcW w:w="1276" w:type="dxa"/>
            <w:vAlign w:val="center"/>
          </w:tcPr>
          <w:p w14:paraId="06A47415">
            <w:pPr>
              <w:pStyle w:val="13"/>
            </w:pPr>
            <w:r>
              <w:t>生态效益指标</w:t>
            </w:r>
          </w:p>
        </w:tc>
        <w:tc>
          <w:tcPr>
            <w:tcW w:w="1332" w:type="dxa"/>
            <w:vAlign w:val="center"/>
          </w:tcPr>
          <w:p w14:paraId="4F1542E2">
            <w:pPr>
              <w:pStyle w:val="13"/>
            </w:pPr>
            <w:r>
              <w:t>推动学校发展</w:t>
            </w:r>
          </w:p>
        </w:tc>
        <w:tc>
          <w:tcPr>
            <w:tcW w:w="2891" w:type="dxa"/>
            <w:vAlign w:val="center"/>
          </w:tcPr>
          <w:p w14:paraId="7E9736DB">
            <w:pPr>
              <w:pStyle w:val="13"/>
            </w:pPr>
            <w:r>
              <w:t>推动学校发展</w:t>
            </w:r>
          </w:p>
        </w:tc>
        <w:tc>
          <w:tcPr>
            <w:tcW w:w="1276" w:type="dxa"/>
            <w:vAlign w:val="center"/>
          </w:tcPr>
          <w:p w14:paraId="0F3F3CF3">
            <w:pPr>
              <w:pStyle w:val="13"/>
            </w:pPr>
            <w:r>
              <w:t>积极推动</w:t>
            </w:r>
          </w:p>
        </w:tc>
        <w:tc>
          <w:tcPr>
            <w:tcW w:w="1843" w:type="dxa"/>
            <w:vAlign w:val="center"/>
          </w:tcPr>
          <w:p w14:paraId="49A9B0D8">
            <w:pPr>
              <w:pStyle w:val="13"/>
            </w:pPr>
            <w:r>
              <w:t>怀财字【2025】7号</w:t>
            </w:r>
          </w:p>
        </w:tc>
      </w:tr>
      <w:tr w14:paraId="21D0E0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CB0D04"/>
        </w:tc>
        <w:tc>
          <w:tcPr>
            <w:tcW w:w="1276" w:type="dxa"/>
            <w:vAlign w:val="center"/>
          </w:tcPr>
          <w:p w14:paraId="5C2FEFFE">
            <w:pPr>
              <w:pStyle w:val="13"/>
            </w:pPr>
            <w:r>
              <w:t>可持续影响指标</w:t>
            </w:r>
          </w:p>
        </w:tc>
        <w:tc>
          <w:tcPr>
            <w:tcW w:w="1332" w:type="dxa"/>
            <w:vAlign w:val="center"/>
          </w:tcPr>
          <w:p w14:paraId="2C783304">
            <w:pPr>
              <w:pStyle w:val="13"/>
            </w:pPr>
            <w:r>
              <w:t>维护社会稳定</w:t>
            </w:r>
          </w:p>
        </w:tc>
        <w:tc>
          <w:tcPr>
            <w:tcW w:w="2891" w:type="dxa"/>
            <w:vAlign w:val="center"/>
          </w:tcPr>
          <w:p w14:paraId="6928B3C0">
            <w:pPr>
              <w:pStyle w:val="13"/>
            </w:pPr>
            <w:r>
              <w:t>维护社会稳定</w:t>
            </w:r>
          </w:p>
        </w:tc>
        <w:tc>
          <w:tcPr>
            <w:tcW w:w="1276" w:type="dxa"/>
            <w:vAlign w:val="center"/>
          </w:tcPr>
          <w:p w14:paraId="3C00587B">
            <w:pPr>
              <w:pStyle w:val="13"/>
            </w:pPr>
            <w:r>
              <w:t>确保稳定</w:t>
            </w:r>
          </w:p>
        </w:tc>
        <w:tc>
          <w:tcPr>
            <w:tcW w:w="1843" w:type="dxa"/>
            <w:vAlign w:val="center"/>
          </w:tcPr>
          <w:p w14:paraId="58BE9EA4">
            <w:pPr>
              <w:pStyle w:val="13"/>
            </w:pPr>
            <w:r>
              <w:t>怀财字【2025】7号</w:t>
            </w:r>
          </w:p>
        </w:tc>
      </w:tr>
      <w:tr w14:paraId="2EF1CC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B3880C">
            <w:pPr>
              <w:pStyle w:val="15"/>
            </w:pPr>
            <w:r>
              <w:t>满意度指标</w:t>
            </w:r>
          </w:p>
        </w:tc>
        <w:tc>
          <w:tcPr>
            <w:tcW w:w="1276" w:type="dxa"/>
            <w:vAlign w:val="center"/>
          </w:tcPr>
          <w:p w14:paraId="684A95F7">
            <w:pPr>
              <w:pStyle w:val="13"/>
            </w:pPr>
            <w:r>
              <w:t>服务对象满意度指标</w:t>
            </w:r>
          </w:p>
        </w:tc>
        <w:tc>
          <w:tcPr>
            <w:tcW w:w="1332" w:type="dxa"/>
            <w:vAlign w:val="center"/>
          </w:tcPr>
          <w:p w14:paraId="71C371B2">
            <w:pPr>
              <w:pStyle w:val="13"/>
            </w:pPr>
            <w:r>
              <w:t>服务对象满意度</w:t>
            </w:r>
          </w:p>
        </w:tc>
        <w:tc>
          <w:tcPr>
            <w:tcW w:w="2891" w:type="dxa"/>
            <w:vAlign w:val="center"/>
          </w:tcPr>
          <w:p w14:paraId="296BDF46">
            <w:pPr>
              <w:pStyle w:val="13"/>
            </w:pPr>
            <w:r>
              <w:t>服务对象满意度</w:t>
            </w:r>
          </w:p>
        </w:tc>
        <w:tc>
          <w:tcPr>
            <w:tcW w:w="1276" w:type="dxa"/>
            <w:vAlign w:val="center"/>
          </w:tcPr>
          <w:p w14:paraId="06A91C0E">
            <w:pPr>
              <w:pStyle w:val="13"/>
            </w:pPr>
            <w:r>
              <w:t>≥90%</w:t>
            </w:r>
          </w:p>
        </w:tc>
        <w:tc>
          <w:tcPr>
            <w:tcW w:w="1843" w:type="dxa"/>
            <w:vAlign w:val="center"/>
          </w:tcPr>
          <w:p w14:paraId="301E2387">
            <w:pPr>
              <w:pStyle w:val="13"/>
            </w:pPr>
            <w:r>
              <w:t>怀财字【2025】7号</w:t>
            </w:r>
          </w:p>
        </w:tc>
      </w:tr>
    </w:tbl>
    <w:p w14:paraId="58B1BDEC">
      <w:pPr>
        <w:sectPr>
          <w:pgSz w:w="11900" w:h="16840"/>
          <w:pgMar w:top="1984" w:right="1304" w:bottom="1134" w:left="1304" w:header="720" w:footer="720" w:gutter="0"/>
          <w:cols w:space="720" w:num="1"/>
        </w:sectPr>
      </w:pPr>
    </w:p>
    <w:p w14:paraId="719F0EB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989157">
      <w:pPr>
        <w:spacing w:before="0" w:after="0"/>
        <w:ind w:firstLine="560"/>
        <w:jc w:val="left"/>
        <w:outlineLvl w:val="3"/>
      </w:pPr>
      <w:bookmarkStart w:id="86" w:name="_Toc_4_4_0000000087"/>
      <w:r>
        <w:rPr>
          <w:rFonts w:ascii="方正仿宋_GBK" w:hAnsi="方正仿宋_GBK" w:eastAsia="方正仿宋_GBK" w:cs="方正仿宋_GBK"/>
          <w:color w:val="000000"/>
          <w:sz w:val="28"/>
        </w:rPr>
        <w:t>84.怀财字【2025】7号 上年结转（冀财教[2024]66号河北省财政厅 河北省教育厅 河北省人力资源和社会保障厅关于下达2024年学生资助中央补助经费预算的通知）绩效目标表</w:t>
      </w:r>
      <w:bookmarkEnd w:id="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1F965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0C0D45">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219E3194">
            <w:pPr>
              <w:pStyle w:val="11"/>
            </w:pPr>
            <w:r>
              <w:t>单位：万元</w:t>
            </w:r>
          </w:p>
        </w:tc>
      </w:tr>
      <w:tr w14:paraId="61BFB1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F98878">
            <w:pPr>
              <w:pStyle w:val="14"/>
            </w:pPr>
            <w:r>
              <w:t>项目编码</w:t>
            </w:r>
          </w:p>
        </w:tc>
        <w:tc>
          <w:tcPr>
            <w:tcW w:w="2608" w:type="dxa"/>
            <w:gridSpan w:val="2"/>
            <w:vAlign w:val="center"/>
          </w:tcPr>
          <w:p w14:paraId="780D9347">
            <w:pPr>
              <w:pStyle w:val="13"/>
            </w:pPr>
            <w:r>
              <w:t>13073025P00008710002W</w:t>
            </w:r>
          </w:p>
        </w:tc>
        <w:tc>
          <w:tcPr>
            <w:tcW w:w="1587" w:type="dxa"/>
            <w:vAlign w:val="center"/>
          </w:tcPr>
          <w:p w14:paraId="5DFF13AE">
            <w:pPr>
              <w:pStyle w:val="14"/>
            </w:pPr>
            <w:r>
              <w:t>项目名称</w:t>
            </w:r>
          </w:p>
        </w:tc>
        <w:tc>
          <w:tcPr>
            <w:tcW w:w="4423" w:type="dxa"/>
            <w:gridSpan w:val="3"/>
            <w:vAlign w:val="center"/>
          </w:tcPr>
          <w:p w14:paraId="1A60C217">
            <w:pPr>
              <w:pStyle w:val="13"/>
            </w:pPr>
            <w:r>
              <w:t>怀财字【2025】7号 上年结转（冀财教[2024]66号河北省财政厅 河北省教育厅 河北省人力资源和社会保障厅关于下达2024年学生资助中央补助经费预算的通知）</w:t>
            </w:r>
          </w:p>
        </w:tc>
      </w:tr>
      <w:tr w14:paraId="46F0CB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9508CC">
            <w:pPr>
              <w:pStyle w:val="14"/>
            </w:pPr>
            <w:r>
              <w:t>预算规模及资金用途</w:t>
            </w:r>
          </w:p>
        </w:tc>
        <w:tc>
          <w:tcPr>
            <w:tcW w:w="1276" w:type="dxa"/>
            <w:vAlign w:val="center"/>
          </w:tcPr>
          <w:p w14:paraId="419BB261">
            <w:pPr>
              <w:pStyle w:val="14"/>
            </w:pPr>
            <w:r>
              <w:t>预算数</w:t>
            </w:r>
          </w:p>
        </w:tc>
        <w:tc>
          <w:tcPr>
            <w:tcW w:w="1332" w:type="dxa"/>
            <w:vAlign w:val="center"/>
          </w:tcPr>
          <w:p w14:paraId="49CE6D77">
            <w:pPr>
              <w:pStyle w:val="13"/>
            </w:pPr>
            <w:r>
              <w:t>3.80</w:t>
            </w:r>
          </w:p>
        </w:tc>
        <w:tc>
          <w:tcPr>
            <w:tcW w:w="1587" w:type="dxa"/>
            <w:vAlign w:val="center"/>
          </w:tcPr>
          <w:p w14:paraId="5EC12D93">
            <w:pPr>
              <w:pStyle w:val="14"/>
            </w:pPr>
            <w:r>
              <w:t>其中：财政    资金</w:t>
            </w:r>
          </w:p>
        </w:tc>
        <w:tc>
          <w:tcPr>
            <w:tcW w:w="1304" w:type="dxa"/>
            <w:vAlign w:val="center"/>
          </w:tcPr>
          <w:p w14:paraId="1F6039A8">
            <w:pPr>
              <w:pStyle w:val="13"/>
            </w:pPr>
            <w:r>
              <w:t>3.80</w:t>
            </w:r>
          </w:p>
        </w:tc>
        <w:tc>
          <w:tcPr>
            <w:tcW w:w="1276" w:type="dxa"/>
            <w:vAlign w:val="center"/>
          </w:tcPr>
          <w:p w14:paraId="2DBBE3AF">
            <w:pPr>
              <w:pStyle w:val="14"/>
            </w:pPr>
            <w:r>
              <w:t>其他资金</w:t>
            </w:r>
          </w:p>
        </w:tc>
        <w:tc>
          <w:tcPr>
            <w:tcW w:w="1843" w:type="dxa"/>
            <w:vAlign w:val="center"/>
          </w:tcPr>
          <w:p w14:paraId="394E3113">
            <w:pPr>
              <w:pStyle w:val="13"/>
            </w:pPr>
            <w:r>
              <w:t xml:space="preserve"> </w:t>
            </w:r>
          </w:p>
        </w:tc>
      </w:tr>
      <w:tr w14:paraId="1EF545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45D70D"/>
        </w:tc>
        <w:tc>
          <w:tcPr>
            <w:tcW w:w="8618" w:type="dxa"/>
            <w:gridSpan w:val="6"/>
            <w:vAlign w:val="center"/>
          </w:tcPr>
          <w:p w14:paraId="147B64FC">
            <w:pPr>
              <w:pStyle w:val="13"/>
            </w:pPr>
            <w:r>
              <w:t>国家奖学金、国家助学金均用于发放到享受资助的学生银行卡当中。</w:t>
            </w:r>
          </w:p>
        </w:tc>
      </w:tr>
      <w:tr w14:paraId="156B37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6A1B50">
            <w:pPr>
              <w:pStyle w:val="14"/>
            </w:pPr>
            <w:r>
              <w:t>资金支出计划（%）</w:t>
            </w:r>
          </w:p>
        </w:tc>
        <w:tc>
          <w:tcPr>
            <w:tcW w:w="2608" w:type="dxa"/>
            <w:gridSpan w:val="2"/>
            <w:vAlign w:val="center"/>
          </w:tcPr>
          <w:p w14:paraId="4E756A4D">
            <w:pPr>
              <w:pStyle w:val="14"/>
            </w:pPr>
            <w:r>
              <w:t>3月底</w:t>
            </w:r>
          </w:p>
        </w:tc>
        <w:tc>
          <w:tcPr>
            <w:tcW w:w="1587" w:type="dxa"/>
            <w:vAlign w:val="center"/>
          </w:tcPr>
          <w:p w14:paraId="7CB85683">
            <w:pPr>
              <w:pStyle w:val="14"/>
            </w:pPr>
            <w:r>
              <w:t>6月底</w:t>
            </w:r>
          </w:p>
        </w:tc>
        <w:tc>
          <w:tcPr>
            <w:tcW w:w="1304" w:type="dxa"/>
            <w:vAlign w:val="center"/>
          </w:tcPr>
          <w:p w14:paraId="4CAEAA6D">
            <w:pPr>
              <w:pStyle w:val="14"/>
            </w:pPr>
            <w:r>
              <w:t>10月底</w:t>
            </w:r>
          </w:p>
        </w:tc>
        <w:tc>
          <w:tcPr>
            <w:tcW w:w="3119" w:type="dxa"/>
            <w:gridSpan w:val="2"/>
            <w:vAlign w:val="center"/>
          </w:tcPr>
          <w:p w14:paraId="4384D136">
            <w:pPr>
              <w:pStyle w:val="14"/>
            </w:pPr>
            <w:r>
              <w:t>12月底</w:t>
            </w:r>
          </w:p>
        </w:tc>
      </w:tr>
      <w:tr w14:paraId="4729AF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B520B8"/>
        </w:tc>
        <w:tc>
          <w:tcPr>
            <w:tcW w:w="2608" w:type="dxa"/>
            <w:gridSpan w:val="2"/>
            <w:vAlign w:val="center"/>
          </w:tcPr>
          <w:p w14:paraId="76A34248">
            <w:pPr>
              <w:pStyle w:val="15"/>
            </w:pPr>
            <w:r>
              <w:t xml:space="preserve"> </w:t>
            </w:r>
          </w:p>
        </w:tc>
        <w:tc>
          <w:tcPr>
            <w:tcW w:w="1587" w:type="dxa"/>
            <w:vAlign w:val="center"/>
          </w:tcPr>
          <w:p w14:paraId="5FD8A81C">
            <w:pPr>
              <w:pStyle w:val="15"/>
            </w:pPr>
            <w:r>
              <w:t>50%</w:t>
            </w:r>
          </w:p>
        </w:tc>
        <w:tc>
          <w:tcPr>
            <w:tcW w:w="1304" w:type="dxa"/>
            <w:vAlign w:val="center"/>
          </w:tcPr>
          <w:p w14:paraId="60F182D0">
            <w:pPr>
              <w:pStyle w:val="15"/>
            </w:pPr>
            <w:r>
              <w:t>70%</w:t>
            </w:r>
          </w:p>
        </w:tc>
        <w:tc>
          <w:tcPr>
            <w:tcW w:w="3119" w:type="dxa"/>
            <w:gridSpan w:val="2"/>
            <w:vAlign w:val="center"/>
          </w:tcPr>
          <w:p w14:paraId="220C5D47">
            <w:pPr>
              <w:pStyle w:val="15"/>
            </w:pPr>
            <w:r>
              <w:t>100%</w:t>
            </w:r>
          </w:p>
        </w:tc>
      </w:tr>
      <w:tr w14:paraId="136204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5CEFB5">
            <w:pPr>
              <w:pStyle w:val="14"/>
            </w:pPr>
            <w:r>
              <w:t>绩效目标</w:t>
            </w:r>
          </w:p>
        </w:tc>
        <w:tc>
          <w:tcPr>
            <w:tcW w:w="8618" w:type="dxa"/>
            <w:gridSpan w:val="6"/>
            <w:vAlign w:val="center"/>
          </w:tcPr>
          <w:p w14:paraId="47D7EFA5">
            <w:pPr>
              <w:pStyle w:val="13"/>
            </w:pPr>
            <w:r>
              <w:t>1.国家奖学金、国家助学金均用于发放到享受资助的学生银行卡当中。</w:t>
            </w:r>
          </w:p>
        </w:tc>
      </w:tr>
    </w:tbl>
    <w:p w14:paraId="1178270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6C6BC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FD56FA">
            <w:pPr>
              <w:pStyle w:val="14"/>
            </w:pPr>
            <w:r>
              <w:t>一级指标</w:t>
            </w:r>
          </w:p>
        </w:tc>
        <w:tc>
          <w:tcPr>
            <w:tcW w:w="1276" w:type="dxa"/>
            <w:vAlign w:val="center"/>
          </w:tcPr>
          <w:p w14:paraId="4DACBCBF">
            <w:pPr>
              <w:pStyle w:val="14"/>
            </w:pPr>
            <w:r>
              <w:t>二级指标</w:t>
            </w:r>
          </w:p>
        </w:tc>
        <w:tc>
          <w:tcPr>
            <w:tcW w:w="1332" w:type="dxa"/>
            <w:vAlign w:val="center"/>
          </w:tcPr>
          <w:p w14:paraId="0AB1CF48">
            <w:pPr>
              <w:pStyle w:val="14"/>
            </w:pPr>
            <w:r>
              <w:t>三级指标</w:t>
            </w:r>
          </w:p>
        </w:tc>
        <w:tc>
          <w:tcPr>
            <w:tcW w:w="2891" w:type="dxa"/>
            <w:vAlign w:val="center"/>
          </w:tcPr>
          <w:p w14:paraId="15CD2905">
            <w:pPr>
              <w:pStyle w:val="14"/>
            </w:pPr>
            <w:r>
              <w:t>绩效指标描述</w:t>
            </w:r>
          </w:p>
        </w:tc>
        <w:tc>
          <w:tcPr>
            <w:tcW w:w="1276" w:type="dxa"/>
            <w:vAlign w:val="center"/>
          </w:tcPr>
          <w:p w14:paraId="52D014FC">
            <w:pPr>
              <w:pStyle w:val="14"/>
            </w:pPr>
            <w:r>
              <w:t>指标值</w:t>
            </w:r>
          </w:p>
        </w:tc>
        <w:tc>
          <w:tcPr>
            <w:tcW w:w="1843" w:type="dxa"/>
            <w:vAlign w:val="center"/>
          </w:tcPr>
          <w:p w14:paraId="5EBC62E9">
            <w:pPr>
              <w:pStyle w:val="14"/>
            </w:pPr>
            <w:r>
              <w:t>指标值确定依据</w:t>
            </w:r>
          </w:p>
        </w:tc>
      </w:tr>
      <w:tr w14:paraId="7A715B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E3A530">
            <w:pPr>
              <w:pStyle w:val="15"/>
            </w:pPr>
            <w:r>
              <w:t>产出指标</w:t>
            </w:r>
          </w:p>
        </w:tc>
        <w:tc>
          <w:tcPr>
            <w:tcW w:w="1276" w:type="dxa"/>
            <w:vAlign w:val="center"/>
          </w:tcPr>
          <w:p w14:paraId="0D863A1F">
            <w:pPr>
              <w:pStyle w:val="13"/>
            </w:pPr>
            <w:r>
              <w:t>数量指标</w:t>
            </w:r>
          </w:p>
        </w:tc>
        <w:tc>
          <w:tcPr>
            <w:tcW w:w="1332" w:type="dxa"/>
            <w:vAlign w:val="center"/>
          </w:tcPr>
          <w:p w14:paraId="30DD2612">
            <w:pPr>
              <w:pStyle w:val="13"/>
            </w:pPr>
            <w:r>
              <w:t>享受学生人数</w:t>
            </w:r>
          </w:p>
        </w:tc>
        <w:tc>
          <w:tcPr>
            <w:tcW w:w="2891" w:type="dxa"/>
            <w:vAlign w:val="center"/>
          </w:tcPr>
          <w:p w14:paraId="57EAE0DD">
            <w:pPr>
              <w:pStyle w:val="13"/>
            </w:pPr>
            <w:r>
              <w:t>享受学生人数</w:t>
            </w:r>
          </w:p>
        </w:tc>
        <w:tc>
          <w:tcPr>
            <w:tcW w:w="1276" w:type="dxa"/>
            <w:vAlign w:val="center"/>
          </w:tcPr>
          <w:p w14:paraId="6A1A1FFF">
            <w:pPr>
              <w:pStyle w:val="13"/>
            </w:pPr>
            <w:r>
              <w:t>≥6人</w:t>
            </w:r>
          </w:p>
        </w:tc>
        <w:tc>
          <w:tcPr>
            <w:tcW w:w="1843" w:type="dxa"/>
            <w:vAlign w:val="center"/>
          </w:tcPr>
          <w:p w14:paraId="7E72E66E">
            <w:pPr>
              <w:pStyle w:val="13"/>
            </w:pPr>
            <w:r>
              <w:t>怀财字【2025】7号</w:t>
            </w:r>
          </w:p>
        </w:tc>
      </w:tr>
      <w:tr w14:paraId="3A0B59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907FAE"/>
        </w:tc>
        <w:tc>
          <w:tcPr>
            <w:tcW w:w="1276" w:type="dxa"/>
            <w:vAlign w:val="center"/>
          </w:tcPr>
          <w:p w14:paraId="5D199CA4">
            <w:pPr>
              <w:pStyle w:val="13"/>
            </w:pPr>
            <w:r>
              <w:t>质量指标</w:t>
            </w:r>
          </w:p>
        </w:tc>
        <w:tc>
          <w:tcPr>
            <w:tcW w:w="1332" w:type="dxa"/>
            <w:vAlign w:val="center"/>
          </w:tcPr>
          <w:p w14:paraId="7FD44262">
            <w:pPr>
              <w:pStyle w:val="13"/>
            </w:pPr>
            <w:r>
              <w:t>有效使用率</w:t>
            </w:r>
          </w:p>
        </w:tc>
        <w:tc>
          <w:tcPr>
            <w:tcW w:w="2891" w:type="dxa"/>
            <w:vAlign w:val="center"/>
          </w:tcPr>
          <w:p w14:paraId="1DBAA0EA">
            <w:pPr>
              <w:pStyle w:val="13"/>
            </w:pPr>
            <w:r>
              <w:t>有效使用率</w:t>
            </w:r>
          </w:p>
        </w:tc>
        <w:tc>
          <w:tcPr>
            <w:tcW w:w="1276" w:type="dxa"/>
            <w:vAlign w:val="center"/>
          </w:tcPr>
          <w:p w14:paraId="1A73E673">
            <w:pPr>
              <w:pStyle w:val="13"/>
            </w:pPr>
            <w:r>
              <w:t>≥90%</w:t>
            </w:r>
          </w:p>
        </w:tc>
        <w:tc>
          <w:tcPr>
            <w:tcW w:w="1843" w:type="dxa"/>
            <w:vAlign w:val="center"/>
          </w:tcPr>
          <w:p w14:paraId="37EE1B7B">
            <w:pPr>
              <w:pStyle w:val="13"/>
            </w:pPr>
            <w:r>
              <w:t>怀财字【2025】7号</w:t>
            </w:r>
          </w:p>
        </w:tc>
      </w:tr>
      <w:tr w14:paraId="43C15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3BE78B"/>
        </w:tc>
        <w:tc>
          <w:tcPr>
            <w:tcW w:w="1276" w:type="dxa"/>
            <w:vAlign w:val="center"/>
          </w:tcPr>
          <w:p w14:paraId="09B3B14D">
            <w:pPr>
              <w:pStyle w:val="13"/>
            </w:pPr>
            <w:r>
              <w:t>时效指标</w:t>
            </w:r>
          </w:p>
        </w:tc>
        <w:tc>
          <w:tcPr>
            <w:tcW w:w="1332" w:type="dxa"/>
            <w:vAlign w:val="center"/>
          </w:tcPr>
          <w:p w14:paraId="41235BB4">
            <w:pPr>
              <w:pStyle w:val="13"/>
            </w:pPr>
            <w:r>
              <w:t>发放及时率</w:t>
            </w:r>
          </w:p>
        </w:tc>
        <w:tc>
          <w:tcPr>
            <w:tcW w:w="2891" w:type="dxa"/>
            <w:vAlign w:val="center"/>
          </w:tcPr>
          <w:p w14:paraId="5F1B8222">
            <w:pPr>
              <w:pStyle w:val="13"/>
            </w:pPr>
            <w:r>
              <w:t>发放及时率</w:t>
            </w:r>
          </w:p>
        </w:tc>
        <w:tc>
          <w:tcPr>
            <w:tcW w:w="1276" w:type="dxa"/>
            <w:vAlign w:val="center"/>
          </w:tcPr>
          <w:p w14:paraId="11632E3A">
            <w:pPr>
              <w:pStyle w:val="13"/>
            </w:pPr>
            <w:r>
              <w:t>≥90%</w:t>
            </w:r>
          </w:p>
        </w:tc>
        <w:tc>
          <w:tcPr>
            <w:tcW w:w="1843" w:type="dxa"/>
            <w:vAlign w:val="center"/>
          </w:tcPr>
          <w:p w14:paraId="3BDD4048">
            <w:pPr>
              <w:pStyle w:val="13"/>
            </w:pPr>
            <w:r>
              <w:t>怀财字【2025】7号</w:t>
            </w:r>
          </w:p>
        </w:tc>
      </w:tr>
      <w:tr w14:paraId="0905D4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CFCD11"/>
        </w:tc>
        <w:tc>
          <w:tcPr>
            <w:tcW w:w="1276" w:type="dxa"/>
            <w:vAlign w:val="center"/>
          </w:tcPr>
          <w:p w14:paraId="72D5C10F">
            <w:pPr>
              <w:pStyle w:val="13"/>
            </w:pPr>
            <w:r>
              <w:t>成本指标</w:t>
            </w:r>
          </w:p>
        </w:tc>
        <w:tc>
          <w:tcPr>
            <w:tcW w:w="1332" w:type="dxa"/>
            <w:vAlign w:val="center"/>
          </w:tcPr>
          <w:p w14:paraId="16934785">
            <w:pPr>
              <w:pStyle w:val="13"/>
            </w:pPr>
            <w:r>
              <w:t>预算控制数</w:t>
            </w:r>
          </w:p>
        </w:tc>
        <w:tc>
          <w:tcPr>
            <w:tcW w:w="2891" w:type="dxa"/>
            <w:vAlign w:val="center"/>
          </w:tcPr>
          <w:p w14:paraId="52F94DB5">
            <w:pPr>
              <w:pStyle w:val="13"/>
            </w:pPr>
            <w:r>
              <w:t>预算控制数</w:t>
            </w:r>
          </w:p>
        </w:tc>
        <w:tc>
          <w:tcPr>
            <w:tcW w:w="1276" w:type="dxa"/>
            <w:vAlign w:val="center"/>
          </w:tcPr>
          <w:p w14:paraId="06DC09FE">
            <w:pPr>
              <w:pStyle w:val="13"/>
            </w:pPr>
            <w:r>
              <w:t>≤3.8万元</w:t>
            </w:r>
          </w:p>
        </w:tc>
        <w:tc>
          <w:tcPr>
            <w:tcW w:w="1843" w:type="dxa"/>
            <w:vAlign w:val="center"/>
          </w:tcPr>
          <w:p w14:paraId="2E9606AF">
            <w:pPr>
              <w:pStyle w:val="13"/>
            </w:pPr>
            <w:r>
              <w:t>怀财字【2025】7号</w:t>
            </w:r>
          </w:p>
        </w:tc>
      </w:tr>
      <w:tr w14:paraId="70439D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CCBCB3">
            <w:pPr>
              <w:pStyle w:val="15"/>
            </w:pPr>
            <w:r>
              <w:t>效益指标</w:t>
            </w:r>
          </w:p>
        </w:tc>
        <w:tc>
          <w:tcPr>
            <w:tcW w:w="1276" w:type="dxa"/>
            <w:vAlign w:val="center"/>
          </w:tcPr>
          <w:p w14:paraId="4C620F4F">
            <w:pPr>
              <w:pStyle w:val="13"/>
            </w:pPr>
            <w:r>
              <w:t>经济效益指标</w:t>
            </w:r>
          </w:p>
        </w:tc>
        <w:tc>
          <w:tcPr>
            <w:tcW w:w="1332" w:type="dxa"/>
            <w:vAlign w:val="center"/>
          </w:tcPr>
          <w:p w14:paraId="41A9E97D">
            <w:pPr>
              <w:pStyle w:val="13"/>
            </w:pPr>
            <w:r>
              <w:t>提高效率</w:t>
            </w:r>
          </w:p>
        </w:tc>
        <w:tc>
          <w:tcPr>
            <w:tcW w:w="2891" w:type="dxa"/>
            <w:vAlign w:val="center"/>
          </w:tcPr>
          <w:p w14:paraId="34F6327D">
            <w:pPr>
              <w:pStyle w:val="13"/>
            </w:pPr>
            <w:r>
              <w:t>提高效率</w:t>
            </w:r>
          </w:p>
        </w:tc>
        <w:tc>
          <w:tcPr>
            <w:tcW w:w="1276" w:type="dxa"/>
            <w:vAlign w:val="center"/>
          </w:tcPr>
          <w:p w14:paraId="7FAE042C">
            <w:pPr>
              <w:pStyle w:val="13"/>
            </w:pPr>
            <w:r>
              <w:t>≥90%</w:t>
            </w:r>
          </w:p>
        </w:tc>
        <w:tc>
          <w:tcPr>
            <w:tcW w:w="1843" w:type="dxa"/>
            <w:vAlign w:val="center"/>
          </w:tcPr>
          <w:p w14:paraId="21F05045">
            <w:pPr>
              <w:pStyle w:val="13"/>
            </w:pPr>
            <w:r>
              <w:t>怀财字【2025】7号</w:t>
            </w:r>
          </w:p>
        </w:tc>
      </w:tr>
      <w:tr w14:paraId="1F1716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BE88E3"/>
        </w:tc>
        <w:tc>
          <w:tcPr>
            <w:tcW w:w="1276" w:type="dxa"/>
            <w:vAlign w:val="center"/>
          </w:tcPr>
          <w:p w14:paraId="7709CCAC">
            <w:pPr>
              <w:pStyle w:val="13"/>
            </w:pPr>
            <w:r>
              <w:t>社会效益指标</w:t>
            </w:r>
          </w:p>
        </w:tc>
        <w:tc>
          <w:tcPr>
            <w:tcW w:w="1332" w:type="dxa"/>
            <w:vAlign w:val="center"/>
          </w:tcPr>
          <w:p w14:paraId="1E4C29D0">
            <w:pPr>
              <w:pStyle w:val="13"/>
            </w:pPr>
            <w:r>
              <w:t>服务的改善与提升</w:t>
            </w:r>
          </w:p>
        </w:tc>
        <w:tc>
          <w:tcPr>
            <w:tcW w:w="2891" w:type="dxa"/>
            <w:vAlign w:val="center"/>
          </w:tcPr>
          <w:p w14:paraId="4EBF7E16">
            <w:pPr>
              <w:pStyle w:val="13"/>
            </w:pPr>
            <w:r>
              <w:t>服务的改善与提升</w:t>
            </w:r>
          </w:p>
        </w:tc>
        <w:tc>
          <w:tcPr>
            <w:tcW w:w="1276" w:type="dxa"/>
            <w:vAlign w:val="center"/>
          </w:tcPr>
          <w:p w14:paraId="2D600379">
            <w:pPr>
              <w:pStyle w:val="13"/>
            </w:pPr>
            <w:r>
              <w:t>显著提升</w:t>
            </w:r>
          </w:p>
        </w:tc>
        <w:tc>
          <w:tcPr>
            <w:tcW w:w="1843" w:type="dxa"/>
            <w:vAlign w:val="center"/>
          </w:tcPr>
          <w:p w14:paraId="0FA8FA0E">
            <w:pPr>
              <w:pStyle w:val="13"/>
            </w:pPr>
            <w:r>
              <w:t>怀财字【2025】7号</w:t>
            </w:r>
          </w:p>
        </w:tc>
      </w:tr>
      <w:tr w14:paraId="758E9C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B3BBBF"/>
        </w:tc>
        <w:tc>
          <w:tcPr>
            <w:tcW w:w="1276" w:type="dxa"/>
            <w:vAlign w:val="center"/>
          </w:tcPr>
          <w:p w14:paraId="3B8C1346">
            <w:pPr>
              <w:pStyle w:val="13"/>
            </w:pPr>
            <w:r>
              <w:t>生态效益指标</w:t>
            </w:r>
          </w:p>
        </w:tc>
        <w:tc>
          <w:tcPr>
            <w:tcW w:w="1332" w:type="dxa"/>
            <w:vAlign w:val="center"/>
          </w:tcPr>
          <w:p w14:paraId="1FF949B1">
            <w:pPr>
              <w:pStyle w:val="13"/>
            </w:pPr>
            <w:r>
              <w:t>推动教育事业发展</w:t>
            </w:r>
          </w:p>
        </w:tc>
        <w:tc>
          <w:tcPr>
            <w:tcW w:w="2891" w:type="dxa"/>
            <w:vAlign w:val="center"/>
          </w:tcPr>
          <w:p w14:paraId="0AEB7740">
            <w:pPr>
              <w:pStyle w:val="13"/>
            </w:pPr>
            <w:r>
              <w:t>推动教育事业发展</w:t>
            </w:r>
          </w:p>
        </w:tc>
        <w:tc>
          <w:tcPr>
            <w:tcW w:w="1276" w:type="dxa"/>
            <w:vAlign w:val="center"/>
          </w:tcPr>
          <w:p w14:paraId="604F2354">
            <w:pPr>
              <w:pStyle w:val="13"/>
            </w:pPr>
            <w:r>
              <w:t>积极推动</w:t>
            </w:r>
          </w:p>
        </w:tc>
        <w:tc>
          <w:tcPr>
            <w:tcW w:w="1843" w:type="dxa"/>
            <w:vAlign w:val="center"/>
          </w:tcPr>
          <w:p w14:paraId="6635EAE7">
            <w:pPr>
              <w:pStyle w:val="13"/>
            </w:pPr>
            <w:r>
              <w:t>怀财字【2025】7号</w:t>
            </w:r>
          </w:p>
        </w:tc>
      </w:tr>
      <w:tr w14:paraId="3A71B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EC8B81"/>
        </w:tc>
        <w:tc>
          <w:tcPr>
            <w:tcW w:w="1276" w:type="dxa"/>
            <w:vAlign w:val="center"/>
          </w:tcPr>
          <w:p w14:paraId="16C278E4">
            <w:pPr>
              <w:pStyle w:val="13"/>
            </w:pPr>
            <w:r>
              <w:t>可持续影响指标</w:t>
            </w:r>
          </w:p>
        </w:tc>
        <w:tc>
          <w:tcPr>
            <w:tcW w:w="1332" w:type="dxa"/>
            <w:vAlign w:val="center"/>
          </w:tcPr>
          <w:p w14:paraId="6D93ABDC">
            <w:pPr>
              <w:pStyle w:val="13"/>
            </w:pPr>
            <w:r>
              <w:t>维护社会稳定</w:t>
            </w:r>
          </w:p>
        </w:tc>
        <w:tc>
          <w:tcPr>
            <w:tcW w:w="2891" w:type="dxa"/>
            <w:vAlign w:val="center"/>
          </w:tcPr>
          <w:p w14:paraId="1DB4D43D">
            <w:pPr>
              <w:pStyle w:val="13"/>
            </w:pPr>
            <w:r>
              <w:t>维护社会稳定</w:t>
            </w:r>
          </w:p>
        </w:tc>
        <w:tc>
          <w:tcPr>
            <w:tcW w:w="1276" w:type="dxa"/>
            <w:vAlign w:val="center"/>
          </w:tcPr>
          <w:p w14:paraId="0735C93F">
            <w:pPr>
              <w:pStyle w:val="13"/>
            </w:pPr>
            <w:r>
              <w:t>确保稳定</w:t>
            </w:r>
          </w:p>
        </w:tc>
        <w:tc>
          <w:tcPr>
            <w:tcW w:w="1843" w:type="dxa"/>
            <w:vAlign w:val="center"/>
          </w:tcPr>
          <w:p w14:paraId="3A0726FF">
            <w:pPr>
              <w:pStyle w:val="13"/>
            </w:pPr>
            <w:r>
              <w:t>怀财字【2025】7号</w:t>
            </w:r>
          </w:p>
        </w:tc>
      </w:tr>
      <w:tr w14:paraId="4E0B11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ABEC22">
            <w:pPr>
              <w:pStyle w:val="15"/>
            </w:pPr>
            <w:r>
              <w:t>满意度指标</w:t>
            </w:r>
          </w:p>
        </w:tc>
        <w:tc>
          <w:tcPr>
            <w:tcW w:w="1276" w:type="dxa"/>
            <w:vAlign w:val="center"/>
          </w:tcPr>
          <w:p w14:paraId="565B3A60">
            <w:pPr>
              <w:pStyle w:val="13"/>
            </w:pPr>
            <w:r>
              <w:t>服务对象满意度指标</w:t>
            </w:r>
          </w:p>
        </w:tc>
        <w:tc>
          <w:tcPr>
            <w:tcW w:w="1332" w:type="dxa"/>
            <w:vAlign w:val="center"/>
          </w:tcPr>
          <w:p w14:paraId="49B72FEC">
            <w:pPr>
              <w:pStyle w:val="13"/>
            </w:pPr>
            <w:r>
              <w:t>服务对象满意度</w:t>
            </w:r>
          </w:p>
        </w:tc>
        <w:tc>
          <w:tcPr>
            <w:tcW w:w="2891" w:type="dxa"/>
            <w:vAlign w:val="center"/>
          </w:tcPr>
          <w:p w14:paraId="6CA96133">
            <w:pPr>
              <w:pStyle w:val="13"/>
            </w:pPr>
            <w:r>
              <w:t>服务对象满意度</w:t>
            </w:r>
          </w:p>
        </w:tc>
        <w:tc>
          <w:tcPr>
            <w:tcW w:w="1276" w:type="dxa"/>
            <w:vAlign w:val="center"/>
          </w:tcPr>
          <w:p w14:paraId="2AEB29CA">
            <w:pPr>
              <w:pStyle w:val="13"/>
            </w:pPr>
            <w:r>
              <w:t>≥90%</w:t>
            </w:r>
          </w:p>
        </w:tc>
        <w:tc>
          <w:tcPr>
            <w:tcW w:w="1843" w:type="dxa"/>
            <w:vAlign w:val="center"/>
          </w:tcPr>
          <w:p w14:paraId="3E704779">
            <w:pPr>
              <w:pStyle w:val="13"/>
            </w:pPr>
            <w:r>
              <w:t>怀财字【2025】7号</w:t>
            </w:r>
          </w:p>
        </w:tc>
      </w:tr>
    </w:tbl>
    <w:p w14:paraId="423F9DA3">
      <w:pPr>
        <w:sectPr>
          <w:pgSz w:w="11900" w:h="16840"/>
          <w:pgMar w:top="1984" w:right="1304" w:bottom="1134" w:left="1304" w:header="720" w:footer="720" w:gutter="0"/>
          <w:cols w:space="720" w:num="1"/>
        </w:sectPr>
      </w:pPr>
    </w:p>
    <w:p w14:paraId="58AF812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FFBD2B2">
      <w:pPr>
        <w:spacing w:before="0" w:after="0"/>
        <w:ind w:firstLine="560"/>
        <w:jc w:val="left"/>
        <w:outlineLvl w:val="3"/>
      </w:pPr>
      <w:bookmarkStart w:id="87" w:name="_Toc_4_4_0000000088"/>
      <w:r>
        <w:rPr>
          <w:rFonts w:ascii="方正仿宋_GBK" w:hAnsi="方正仿宋_GBK" w:eastAsia="方正仿宋_GBK" w:cs="方正仿宋_GBK"/>
          <w:color w:val="000000"/>
          <w:sz w:val="28"/>
        </w:rPr>
        <w:t>85.怀财字【2025】7号2025年教育费附加县配套资金绩效目标表</w:t>
      </w:r>
      <w:bookmarkEnd w:id="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3B89B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EE07DA6">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2A6B6C07">
            <w:pPr>
              <w:pStyle w:val="11"/>
            </w:pPr>
            <w:r>
              <w:t>单位：万元</w:t>
            </w:r>
          </w:p>
        </w:tc>
      </w:tr>
      <w:tr w14:paraId="379913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21563A">
            <w:pPr>
              <w:pStyle w:val="14"/>
            </w:pPr>
            <w:r>
              <w:t>项目编码</w:t>
            </w:r>
          </w:p>
        </w:tc>
        <w:tc>
          <w:tcPr>
            <w:tcW w:w="2608" w:type="dxa"/>
            <w:gridSpan w:val="2"/>
            <w:vAlign w:val="center"/>
          </w:tcPr>
          <w:p w14:paraId="40169DE0">
            <w:pPr>
              <w:pStyle w:val="13"/>
            </w:pPr>
            <w:r>
              <w:t>13073025P00000810003C</w:t>
            </w:r>
          </w:p>
        </w:tc>
        <w:tc>
          <w:tcPr>
            <w:tcW w:w="1587" w:type="dxa"/>
            <w:vAlign w:val="center"/>
          </w:tcPr>
          <w:p w14:paraId="1BC7E34B">
            <w:pPr>
              <w:pStyle w:val="14"/>
            </w:pPr>
            <w:r>
              <w:t>项目名称</w:t>
            </w:r>
          </w:p>
        </w:tc>
        <w:tc>
          <w:tcPr>
            <w:tcW w:w="4423" w:type="dxa"/>
            <w:gridSpan w:val="3"/>
            <w:vAlign w:val="center"/>
          </w:tcPr>
          <w:p w14:paraId="55C1ABAA">
            <w:pPr>
              <w:pStyle w:val="13"/>
            </w:pPr>
            <w:r>
              <w:t>怀财字【2025】7号2025年教育费附加县配套资金</w:t>
            </w:r>
          </w:p>
        </w:tc>
      </w:tr>
      <w:tr w14:paraId="5F6829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84508E">
            <w:pPr>
              <w:pStyle w:val="14"/>
            </w:pPr>
            <w:r>
              <w:t>预算规模及资金用途</w:t>
            </w:r>
          </w:p>
        </w:tc>
        <w:tc>
          <w:tcPr>
            <w:tcW w:w="1276" w:type="dxa"/>
            <w:vAlign w:val="center"/>
          </w:tcPr>
          <w:p w14:paraId="1AB6F7E7">
            <w:pPr>
              <w:pStyle w:val="14"/>
            </w:pPr>
            <w:r>
              <w:t>预算数</w:t>
            </w:r>
          </w:p>
        </w:tc>
        <w:tc>
          <w:tcPr>
            <w:tcW w:w="1332" w:type="dxa"/>
            <w:vAlign w:val="center"/>
          </w:tcPr>
          <w:p w14:paraId="14E912C8">
            <w:pPr>
              <w:pStyle w:val="13"/>
            </w:pPr>
            <w:r>
              <w:t>1000.00</w:t>
            </w:r>
          </w:p>
        </w:tc>
        <w:tc>
          <w:tcPr>
            <w:tcW w:w="1587" w:type="dxa"/>
            <w:vAlign w:val="center"/>
          </w:tcPr>
          <w:p w14:paraId="0D3D98F8">
            <w:pPr>
              <w:pStyle w:val="14"/>
            </w:pPr>
            <w:r>
              <w:t>其中：财政    资金</w:t>
            </w:r>
          </w:p>
        </w:tc>
        <w:tc>
          <w:tcPr>
            <w:tcW w:w="1304" w:type="dxa"/>
            <w:vAlign w:val="center"/>
          </w:tcPr>
          <w:p w14:paraId="31F04379">
            <w:pPr>
              <w:pStyle w:val="13"/>
            </w:pPr>
            <w:r>
              <w:t>1000.00</w:t>
            </w:r>
          </w:p>
        </w:tc>
        <w:tc>
          <w:tcPr>
            <w:tcW w:w="1276" w:type="dxa"/>
            <w:vAlign w:val="center"/>
          </w:tcPr>
          <w:p w14:paraId="23A03338">
            <w:pPr>
              <w:pStyle w:val="14"/>
            </w:pPr>
            <w:r>
              <w:t>其他资金</w:t>
            </w:r>
          </w:p>
        </w:tc>
        <w:tc>
          <w:tcPr>
            <w:tcW w:w="1843" w:type="dxa"/>
            <w:vAlign w:val="center"/>
          </w:tcPr>
          <w:p w14:paraId="088679BE">
            <w:pPr>
              <w:pStyle w:val="13"/>
            </w:pPr>
            <w:r>
              <w:t xml:space="preserve"> </w:t>
            </w:r>
          </w:p>
        </w:tc>
      </w:tr>
      <w:tr w14:paraId="674F89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332776"/>
        </w:tc>
        <w:tc>
          <w:tcPr>
            <w:tcW w:w="8618" w:type="dxa"/>
            <w:gridSpan w:val="6"/>
            <w:vAlign w:val="center"/>
          </w:tcPr>
          <w:p w14:paraId="6C92BCEE">
            <w:pPr>
              <w:pStyle w:val="13"/>
            </w:pPr>
            <w:r>
              <w:t>教育费附加，主要用于学校建设性支出，我校将用于改善教育教学环境、实训室建设、教学设备采购等方面支出。</w:t>
            </w:r>
          </w:p>
        </w:tc>
      </w:tr>
      <w:tr w14:paraId="75BEB6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1EEBC7">
            <w:pPr>
              <w:pStyle w:val="14"/>
            </w:pPr>
            <w:r>
              <w:t>资金支出计划（%）</w:t>
            </w:r>
          </w:p>
        </w:tc>
        <w:tc>
          <w:tcPr>
            <w:tcW w:w="2608" w:type="dxa"/>
            <w:gridSpan w:val="2"/>
            <w:vAlign w:val="center"/>
          </w:tcPr>
          <w:p w14:paraId="3EADE273">
            <w:pPr>
              <w:pStyle w:val="14"/>
            </w:pPr>
            <w:r>
              <w:t>3月底</w:t>
            </w:r>
          </w:p>
        </w:tc>
        <w:tc>
          <w:tcPr>
            <w:tcW w:w="1587" w:type="dxa"/>
            <w:vAlign w:val="center"/>
          </w:tcPr>
          <w:p w14:paraId="7A06B82E">
            <w:pPr>
              <w:pStyle w:val="14"/>
            </w:pPr>
            <w:r>
              <w:t>6月底</w:t>
            </w:r>
          </w:p>
        </w:tc>
        <w:tc>
          <w:tcPr>
            <w:tcW w:w="1304" w:type="dxa"/>
            <w:vAlign w:val="center"/>
          </w:tcPr>
          <w:p w14:paraId="751D60C1">
            <w:pPr>
              <w:pStyle w:val="14"/>
            </w:pPr>
            <w:r>
              <w:t>10月底</w:t>
            </w:r>
          </w:p>
        </w:tc>
        <w:tc>
          <w:tcPr>
            <w:tcW w:w="3119" w:type="dxa"/>
            <w:gridSpan w:val="2"/>
            <w:vAlign w:val="center"/>
          </w:tcPr>
          <w:p w14:paraId="4A8BBB9F">
            <w:pPr>
              <w:pStyle w:val="14"/>
            </w:pPr>
            <w:r>
              <w:t>12月底</w:t>
            </w:r>
          </w:p>
        </w:tc>
      </w:tr>
      <w:tr w14:paraId="4A30DF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B0E01E"/>
        </w:tc>
        <w:tc>
          <w:tcPr>
            <w:tcW w:w="2608" w:type="dxa"/>
            <w:gridSpan w:val="2"/>
            <w:vAlign w:val="center"/>
          </w:tcPr>
          <w:p w14:paraId="0478E5B7">
            <w:pPr>
              <w:pStyle w:val="15"/>
            </w:pPr>
            <w:r>
              <w:t xml:space="preserve"> </w:t>
            </w:r>
          </w:p>
        </w:tc>
        <w:tc>
          <w:tcPr>
            <w:tcW w:w="1587" w:type="dxa"/>
            <w:vAlign w:val="center"/>
          </w:tcPr>
          <w:p w14:paraId="2DE9ABC6">
            <w:pPr>
              <w:pStyle w:val="15"/>
            </w:pPr>
            <w:r>
              <w:t>20%</w:t>
            </w:r>
          </w:p>
        </w:tc>
        <w:tc>
          <w:tcPr>
            <w:tcW w:w="1304" w:type="dxa"/>
            <w:vAlign w:val="center"/>
          </w:tcPr>
          <w:p w14:paraId="520B94DD">
            <w:pPr>
              <w:pStyle w:val="15"/>
            </w:pPr>
            <w:r>
              <w:t>50%</w:t>
            </w:r>
          </w:p>
        </w:tc>
        <w:tc>
          <w:tcPr>
            <w:tcW w:w="3119" w:type="dxa"/>
            <w:gridSpan w:val="2"/>
            <w:vAlign w:val="center"/>
          </w:tcPr>
          <w:p w14:paraId="778740C7">
            <w:pPr>
              <w:pStyle w:val="15"/>
            </w:pPr>
            <w:r>
              <w:t>100%</w:t>
            </w:r>
          </w:p>
        </w:tc>
      </w:tr>
      <w:tr w14:paraId="13E848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2A94BC">
            <w:pPr>
              <w:pStyle w:val="14"/>
            </w:pPr>
            <w:r>
              <w:t>绩效目标</w:t>
            </w:r>
          </w:p>
        </w:tc>
        <w:tc>
          <w:tcPr>
            <w:tcW w:w="8618" w:type="dxa"/>
            <w:gridSpan w:val="6"/>
            <w:vAlign w:val="center"/>
          </w:tcPr>
          <w:p w14:paraId="714FADF1">
            <w:pPr>
              <w:pStyle w:val="13"/>
            </w:pPr>
            <w:r>
              <w:t>1.教育费附加，主要用于学校建设性支出，我校将用于改善教育教学环境、实训室建设、教学设备采购等方面支出。</w:t>
            </w:r>
          </w:p>
        </w:tc>
      </w:tr>
    </w:tbl>
    <w:p w14:paraId="0A54CCF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54EF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D2F6ED">
            <w:pPr>
              <w:pStyle w:val="14"/>
            </w:pPr>
            <w:r>
              <w:t>一级指标</w:t>
            </w:r>
          </w:p>
        </w:tc>
        <w:tc>
          <w:tcPr>
            <w:tcW w:w="1276" w:type="dxa"/>
            <w:vAlign w:val="center"/>
          </w:tcPr>
          <w:p w14:paraId="576BEC2E">
            <w:pPr>
              <w:pStyle w:val="14"/>
            </w:pPr>
            <w:r>
              <w:t>二级指标</w:t>
            </w:r>
          </w:p>
        </w:tc>
        <w:tc>
          <w:tcPr>
            <w:tcW w:w="1332" w:type="dxa"/>
            <w:vAlign w:val="center"/>
          </w:tcPr>
          <w:p w14:paraId="6E90A96E">
            <w:pPr>
              <w:pStyle w:val="14"/>
            </w:pPr>
            <w:r>
              <w:t>三级指标</w:t>
            </w:r>
          </w:p>
        </w:tc>
        <w:tc>
          <w:tcPr>
            <w:tcW w:w="2891" w:type="dxa"/>
            <w:vAlign w:val="center"/>
          </w:tcPr>
          <w:p w14:paraId="14E4C3CB">
            <w:pPr>
              <w:pStyle w:val="14"/>
            </w:pPr>
            <w:r>
              <w:t>绩效指标描述</w:t>
            </w:r>
          </w:p>
        </w:tc>
        <w:tc>
          <w:tcPr>
            <w:tcW w:w="1276" w:type="dxa"/>
            <w:vAlign w:val="center"/>
          </w:tcPr>
          <w:p w14:paraId="4AD95829">
            <w:pPr>
              <w:pStyle w:val="14"/>
            </w:pPr>
            <w:r>
              <w:t>指标值</w:t>
            </w:r>
          </w:p>
        </w:tc>
        <w:tc>
          <w:tcPr>
            <w:tcW w:w="1843" w:type="dxa"/>
            <w:vAlign w:val="center"/>
          </w:tcPr>
          <w:p w14:paraId="4D207E49">
            <w:pPr>
              <w:pStyle w:val="14"/>
            </w:pPr>
            <w:r>
              <w:t>指标值确定依据</w:t>
            </w:r>
          </w:p>
        </w:tc>
      </w:tr>
      <w:tr w14:paraId="093A18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68E39C">
            <w:pPr>
              <w:pStyle w:val="15"/>
            </w:pPr>
            <w:r>
              <w:t>产出指标</w:t>
            </w:r>
          </w:p>
        </w:tc>
        <w:tc>
          <w:tcPr>
            <w:tcW w:w="1276" w:type="dxa"/>
            <w:vAlign w:val="center"/>
          </w:tcPr>
          <w:p w14:paraId="7F1C94BE">
            <w:pPr>
              <w:pStyle w:val="13"/>
            </w:pPr>
            <w:r>
              <w:t>数量指标</w:t>
            </w:r>
          </w:p>
        </w:tc>
        <w:tc>
          <w:tcPr>
            <w:tcW w:w="1332" w:type="dxa"/>
            <w:vAlign w:val="center"/>
          </w:tcPr>
          <w:p w14:paraId="3326F8BC">
            <w:pPr>
              <w:pStyle w:val="13"/>
            </w:pPr>
            <w:r>
              <w:t>享受学生人数</w:t>
            </w:r>
          </w:p>
        </w:tc>
        <w:tc>
          <w:tcPr>
            <w:tcW w:w="2891" w:type="dxa"/>
            <w:vAlign w:val="center"/>
          </w:tcPr>
          <w:p w14:paraId="76361C60">
            <w:pPr>
              <w:pStyle w:val="13"/>
            </w:pPr>
            <w:r>
              <w:t>享受学生人数</w:t>
            </w:r>
          </w:p>
        </w:tc>
        <w:tc>
          <w:tcPr>
            <w:tcW w:w="1276" w:type="dxa"/>
            <w:vAlign w:val="center"/>
          </w:tcPr>
          <w:p w14:paraId="6EE122F0">
            <w:pPr>
              <w:pStyle w:val="13"/>
            </w:pPr>
            <w:r>
              <w:t>≥1500人</w:t>
            </w:r>
          </w:p>
        </w:tc>
        <w:tc>
          <w:tcPr>
            <w:tcW w:w="1843" w:type="dxa"/>
            <w:vAlign w:val="center"/>
          </w:tcPr>
          <w:p w14:paraId="339EB301">
            <w:pPr>
              <w:pStyle w:val="13"/>
            </w:pPr>
            <w:r>
              <w:t>怀财字【2025】7号</w:t>
            </w:r>
          </w:p>
        </w:tc>
      </w:tr>
      <w:tr w14:paraId="45D0DB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C6B435"/>
        </w:tc>
        <w:tc>
          <w:tcPr>
            <w:tcW w:w="1276" w:type="dxa"/>
            <w:vAlign w:val="center"/>
          </w:tcPr>
          <w:p w14:paraId="02260389">
            <w:pPr>
              <w:pStyle w:val="13"/>
            </w:pPr>
            <w:r>
              <w:t>质量指标</w:t>
            </w:r>
          </w:p>
        </w:tc>
        <w:tc>
          <w:tcPr>
            <w:tcW w:w="1332" w:type="dxa"/>
            <w:vAlign w:val="center"/>
          </w:tcPr>
          <w:p w14:paraId="5698276C">
            <w:pPr>
              <w:pStyle w:val="13"/>
            </w:pPr>
            <w:r>
              <w:t>正常使用率</w:t>
            </w:r>
          </w:p>
        </w:tc>
        <w:tc>
          <w:tcPr>
            <w:tcW w:w="2891" w:type="dxa"/>
            <w:vAlign w:val="center"/>
          </w:tcPr>
          <w:p w14:paraId="7D8518DA">
            <w:pPr>
              <w:pStyle w:val="13"/>
            </w:pPr>
            <w:r>
              <w:t>正常使用率</w:t>
            </w:r>
          </w:p>
        </w:tc>
        <w:tc>
          <w:tcPr>
            <w:tcW w:w="1276" w:type="dxa"/>
            <w:vAlign w:val="center"/>
          </w:tcPr>
          <w:p w14:paraId="130809EF">
            <w:pPr>
              <w:pStyle w:val="13"/>
            </w:pPr>
            <w:r>
              <w:t>≥90%</w:t>
            </w:r>
          </w:p>
        </w:tc>
        <w:tc>
          <w:tcPr>
            <w:tcW w:w="1843" w:type="dxa"/>
            <w:vAlign w:val="center"/>
          </w:tcPr>
          <w:p w14:paraId="20C91E2F">
            <w:pPr>
              <w:pStyle w:val="13"/>
            </w:pPr>
            <w:r>
              <w:t>怀财字【2025】7号</w:t>
            </w:r>
          </w:p>
        </w:tc>
      </w:tr>
      <w:tr w14:paraId="7B9CE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3437F5"/>
        </w:tc>
        <w:tc>
          <w:tcPr>
            <w:tcW w:w="1276" w:type="dxa"/>
            <w:vAlign w:val="center"/>
          </w:tcPr>
          <w:p w14:paraId="4C2BAAEC">
            <w:pPr>
              <w:pStyle w:val="13"/>
            </w:pPr>
            <w:r>
              <w:t>时效指标</w:t>
            </w:r>
          </w:p>
        </w:tc>
        <w:tc>
          <w:tcPr>
            <w:tcW w:w="1332" w:type="dxa"/>
            <w:vAlign w:val="center"/>
          </w:tcPr>
          <w:p w14:paraId="474F8BC4">
            <w:pPr>
              <w:pStyle w:val="13"/>
            </w:pPr>
            <w:r>
              <w:t>资金使用及时率</w:t>
            </w:r>
          </w:p>
        </w:tc>
        <w:tc>
          <w:tcPr>
            <w:tcW w:w="2891" w:type="dxa"/>
            <w:vAlign w:val="center"/>
          </w:tcPr>
          <w:p w14:paraId="44B62206">
            <w:pPr>
              <w:pStyle w:val="13"/>
            </w:pPr>
            <w:r>
              <w:t>资金使用及时率</w:t>
            </w:r>
          </w:p>
        </w:tc>
        <w:tc>
          <w:tcPr>
            <w:tcW w:w="1276" w:type="dxa"/>
            <w:vAlign w:val="center"/>
          </w:tcPr>
          <w:p w14:paraId="75965A13">
            <w:pPr>
              <w:pStyle w:val="13"/>
            </w:pPr>
            <w:r>
              <w:t>≥90%</w:t>
            </w:r>
          </w:p>
        </w:tc>
        <w:tc>
          <w:tcPr>
            <w:tcW w:w="1843" w:type="dxa"/>
            <w:vAlign w:val="center"/>
          </w:tcPr>
          <w:p w14:paraId="41AAF5A8">
            <w:pPr>
              <w:pStyle w:val="13"/>
            </w:pPr>
            <w:r>
              <w:t>怀财字【2025】7号</w:t>
            </w:r>
          </w:p>
        </w:tc>
      </w:tr>
      <w:tr w14:paraId="59820B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756FFD"/>
        </w:tc>
        <w:tc>
          <w:tcPr>
            <w:tcW w:w="1276" w:type="dxa"/>
            <w:vAlign w:val="center"/>
          </w:tcPr>
          <w:p w14:paraId="5B98EF56">
            <w:pPr>
              <w:pStyle w:val="13"/>
            </w:pPr>
            <w:r>
              <w:t>成本指标</w:t>
            </w:r>
          </w:p>
        </w:tc>
        <w:tc>
          <w:tcPr>
            <w:tcW w:w="1332" w:type="dxa"/>
            <w:vAlign w:val="center"/>
          </w:tcPr>
          <w:p w14:paraId="086EB41C">
            <w:pPr>
              <w:pStyle w:val="13"/>
            </w:pPr>
            <w:r>
              <w:t>预算控制数</w:t>
            </w:r>
          </w:p>
        </w:tc>
        <w:tc>
          <w:tcPr>
            <w:tcW w:w="2891" w:type="dxa"/>
            <w:vAlign w:val="center"/>
          </w:tcPr>
          <w:p w14:paraId="5A017697">
            <w:pPr>
              <w:pStyle w:val="13"/>
            </w:pPr>
            <w:r>
              <w:t>预算控制数</w:t>
            </w:r>
          </w:p>
        </w:tc>
        <w:tc>
          <w:tcPr>
            <w:tcW w:w="1276" w:type="dxa"/>
            <w:vAlign w:val="center"/>
          </w:tcPr>
          <w:p w14:paraId="21820D4F">
            <w:pPr>
              <w:pStyle w:val="13"/>
            </w:pPr>
            <w:r>
              <w:t>≤1000万元</w:t>
            </w:r>
          </w:p>
        </w:tc>
        <w:tc>
          <w:tcPr>
            <w:tcW w:w="1843" w:type="dxa"/>
            <w:vAlign w:val="center"/>
          </w:tcPr>
          <w:p w14:paraId="465676C9">
            <w:pPr>
              <w:pStyle w:val="13"/>
            </w:pPr>
            <w:r>
              <w:t>怀财字【2025】7号</w:t>
            </w:r>
          </w:p>
        </w:tc>
      </w:tr>
      <w:tr w14:paraId="3547B6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4DAF14">
            <w:pPr>
              <w:pStyle w:val="15"/>
            </w:pPr>
            <w:r>
              <w:t>效益指标</w:t>
            </w:r>
          </w:p>
        </w:tc>
        <w:tc>
          <w:tcPr>
            <w:tcW w:w="1276" w:type="dxa"/>
            <w:vAlign w:val="center"/>
          </w:tcPr>
          <w:p w14:paraId="3CD7249B">
            <w:pPr>
              <w:pStyle w:val="13"/>
            </w:pPr>
            <w:r>
              <w:t>经济效益指标</w:t>
            </w:r>
          </w:p>
        </w:tc>
        <w:tc>
          <w:tcPr>
            <w:tcW w:w="1332" w:type="dxa"/>
            <w:vAlign w:val="center"/>
          </w:tcPr>
          <w:p w14:paraId="3E8A4E32">
            <w:pPr>
              <w:pStyle w:val="13"/>
            </w:pPr>
            <w:r>
              <w:t>提高效率</w:t>
            </w:r>
          </w:p>
        </w:tc>
        <w:tc>
          <w:tcPr>
            <w:tcW w:w="2891" w:type="dxa"/>
            <w:vAlign w:val="center"/>
          </w:tcPr>
          <w:p w14:paraId="1C28A6F6">
            <w:pPr>
              <w:pStyle w:val="13"/>
            </w:pPr>
            <w:r>
              <w:t>提高效率</w:t>
            </w:r>
          </w:p>
        </w:tc>
        <w:tc>
          <w:tcPr>
            <w:tcW w:w="1276" w:type="dxa"/>
            <w:vAlign w:val="center"/>
          </w:tcPr>
          <w:p w14:paraId="4F6D2C93">
            <w:pPr>
              <w:pStyle w:val="13"/>
            </w:pPr>
            <w:r>
              <w:t>≥90%</w:t>
            </w:r>
          </w:p>
        </w:tc>
        <w:tc>
          <w:tcPr>
            <w:tcW w:w="1843" w:type="dxa"/>
            <w:vAlign w:val="center"/>
          </w:tcPr>
          <w:p w14:paraId="4F66DE2C">
            <w:pPr>
              <w:pStyle w:val="13"/>
            </w:pPr>
            <w:r>
              <w:t>怀财字【2025】7号</w:t>
            </w:r>
          </w:p>
        </w:tc>
      </w:tr>
      <w:tr w14:paraId="27DE57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89A1F3"/>
        </w:tc>
        <w:tc>
          <w:tcPr>
            <w:tcW w:w="1276" w:type="dxa"/>
            <w:vAlign w:val="center"/>
          </w:tcPr>
          <w:p w14:paraId="7997FB39">
            <w:pPr>
              <w:pStyle w:val="13"/>
            </w:pPr>
            <w:r>
              <w:t>社会效益指标</w:t>
            </w:r>
          </w:p>
        </w:tc>
        <w:tc>
          <w:tcPr>
            <w:tcW w:w="1332" w:type="dxa"/>
            <w:vAlign w:val="center"/>
          </w:tcPr>
          <w:p w14:paraId="2BC53636">
            <w:pPr>
              <w:pStyle w:val="13"/>
            </w:pPr>
            <w:r>
              <w:t>服务的改善与提升</w:t>
            </w:r>
          </w:p>
        </w:tc>
        <w:tc>
          <w:tcPr>
            <w:tcW w:w="2891" w:type="dxa"/>
            <w:vAlign w:val="center"/>
          </w:tcPr>
          <w:p w14:paraId="38DF2676">
            <w:pPr>
              <w:pStyle w:val="13"/>
            </w:pPr>
            <w:r>
              <w:t>服务的改善与提升</w:t>
            </w:r>
          </w:p>
        </w:tc>
        <w:tc>
          <w:tcPr>
            <w:tcW w:w="1276" w:type="dxa"/>
            <w:vAlign w:val="center"/>
          </w:tcPr>
          <w:p w14:paraId="47F021E3">
            <w:pPr>
              <w:pStyle w:val="13"/>
            </w:pPr>
            <w:r>
              <w:t>显著提升</w:t>
            </w:r>
          </w:p>
        </w:tc>
        <w:tc>
          <w:tcPr>
            <w:tcW w:w="1843" w:type="dxa"/>
            <w:vAlign w:val="center"/>
          </w:tcPr>
          <w:p w14:paraId="2EC1D057">
            <w:pPr>
              <w:pStyle w:val="13"/>
            </w:pPr>
            <w:r>
              <w:t>怀财字【2025】7号</w:t>
            </w:r>
          </w:p>
        </w:tc>
      </w:tr>
      <w:tr w14:paraId="79D2C7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39BC3B"/>
        </w:tc>
        <w:tc>
          <w:tcPr>
            <w:tcW w:w="1276" w:type="dxa"/>
            <w:vAlign w:val="center"/>
          </w:tcPr>
          <w:p w14:paraId="18E31E08">
            <w:pPr>
              <w:pStyle w:val="13"/>
            </w:pPr>
            <w:r>
              <w:t>生态效益指标</w:t>
            </w:r>
          </w:p>
        </w:tc>
        <w:tc>
          <w:tcPr>
            <w:tcW w:w="1332" w:type="dxa"/>
            <w:vAlign w:val="center"/>
          </w:tcPr>
          <w:p w14:paraId="4CD2E880">
            <w:pPr>
              <w:pStyle w:val="13"/>
            </w:pPr>
            <w:r>
              <w:t>推动学校发展</w:t>
            </w:r>
          </w:p>
        </w:tc>
        <w:tc>
          <w:tcPr>
            <w:tcW w:w="2891" w:type="dxa"/>
            <w:vAlign w:val="center"/>
          </w:tcPr>
          <w:p w14:paraId="54E57480">
            <w:pPr>
              <w:pStyle w:val="13"/>
            </w:pPr>
            <w:r>
              <w:t>推动学校发展</w:t>
            </w:r>
          </w:p>
        </w:tc>
        <w:tc>
          <w:tcPr>
            <w:tcW w:w="1276" w:type="dxa"/>
            <w:vAlign w:val="center"/>
          </w:tcPr>
          <w:p w14:paraId="55CEA144">
            <w:pPr>
              <w:pStyle w:val="13"/>
            </w:pPr>
            <w:r>
              <w:t>积极推动学校发展</w:t>
            </w:r>
          </w:p>
        </w:tc>
        <w:tc>
          <w:tcPr>
            <w:tcW w:w="1843" w:type="dxa"/>
            <w:vAlign w:val="center"/>
          </w:tcPr>
          <w:p w14:paraId="36AF6E12">
            <w:pPr>
              <w:pStyle w:val="13"/>
            </w:pPr>
            <w:r>
              <w:t>怀财字【2025】7号</w:t>
            </w:r>
          </w:p>
        </w:tc>
      </w:tr>
      <w:tr w14:paraId="001B02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E32AB2"/>
        </w:tc>
        <w:tc>
          <w:tcPr>
            <w:tcW w:w="1276" w:type="dxa"/>
            <w:vAlign w:val="center"/>
          </w:tcPr>
          <w:p w14:paraId="68F4D9EC">
            <w:pPr>
              <w:pStyle w:val="13"/>
            </w:pPr>
            <w:r>
              <w:t>可持续影响指标</w:t>
            </w:r>
          </w:p>
        </w:tc>
        <w:tc>
          <w:tcPr>
            <w:tcW w:w="1332" w:type="dxa"/>
            <w:vAlign w:val="center"/>
          </w:tcPr>
          <w:p w14:paraId="71B5D49A">
            <w:pPr>
              <w:pStyle w:val="13"/>
            </w:pPr>
            <w:r>
              <w:t>维护社会稳定</w:t>
            </w:r>
          </w:p>
        </w:tc>
        <w:tc>
          <w:tcPr>
            <w:tcW w:w="2891" w:type="dxa"/>
            <w:vAlign w:val="center"/>
          </w:tcPr>
          <w:p w14:paraId="5E3DF4E9">
            <w:pPr>
              <w:pStyle w:val="13"/>
            </w:pPr>
            <w:r>
              <w:t>维护社会稳定</w:t>
            </w:r>
          </w:p>
        </w:tc>
        <w:tc>
          <w:tcPr>
            <w:tcW w:w="1276" w:type="dxa"/>
            <w:vAlign w:val="center"/>
          </w:tcPr>
          <w:p w14:paraId="039501C4">
            <w:pPr>
              <w:pStyle w:val="13"/>
            </w:pPr>
            <w:r>
              <w:t>确保社会稳定</w:t>
            </w:r>
          </w:p>
        </w:tc>
        <w:tc>
          <w:tcPr>
            <w:tcW w:w="1843" w:type="dxa"/>
            <w:vAlign w:val="center"/>
          </w:tcPr>
          <w:p w14:paraId="46837937">
            <w:pPr>
              <w:pStyle w:val="13"/>
            </w:pPr>
            <w:r>
              <w:t>怀财字【2025】7号</w:t>
            </w:r>
          </w:p>
        </w:tc>
      </w:tr>
      <w:tr w14:paraId="51564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B8A7BC">
            <w:pPr>
              <w:pStyle w:val="15"/>
            </w:pPr>
            <w:r>
              <w:t>满意度指标</w:t>
            </w:r>
          </w:p>
        </w:tc>
        <w:tc>
          <w:tcPr>
            <w:tcW w:w="1276" w:type="dxa"/>
            <w:vAlign w:val="center"/>
          </w:tcPr>
          <w:p w14:paraId="4AE3D990">
            <w:pPr>
              <w:pStyle w:val="13"/>
            </w:pPr>
            <w:r>
              <w:t>服务对象满意度指标</w:t>
            </w:r>
          </w:p>
        </w:tc>
        <w:tc>
          <w:tcPr>
            <w:tcW w:w="1332" w:type="dxa"/>
            <w:vAlign w:val="center"/>
          </w:tcPr>
          <w:p w14:paraId="2F7B691D">
            <w:pPr>
              <w:pStyle w:val="13"/>
            </w:pPr>
            <w:r>
              <w:t>服务对象满意度</w:t>
            </w:r>
          </w:p>
        </w:tc>
        <w:tc>
          <w:tcPr>
            <w:tcW w:w="2891" w:type="dxa"/>
            <w:vAlign w:val="center"/>
          </w:tcPr>
          <w:p w14:paraId="2E1C279C">
            <w:pPr>
              <w:pStyle w:val="13"/>
            </w:pPr>
            <w:r>
              <w:t>服务对象满意度</w:t>
            </w:r>
          </w:p>
        </w:tc>
        <w:tc>
          <w:tcPr>
            <w:tcW w:w="1276" w:type="dxa"/>
            <w:vAlign w:val="center"/>
          </w:tcPr>
          <w:p w14:paraId="75DAC79C">
            <w:pPr>
              <w:pStyle w:val="13"/>
            </w:pPr>
            <w:r>
              <w:t>≥90%</w:t>
            </w:r>
          </w:p>
        </w:tc>
        <w:tc>
          <w:tcPr>
            <w:tcW w:w="1843" w:type="dxa"/>
            <w:vAlign w:val="center"/>
          </w:tcPr>
          <w:p w14:paraId="6B945C12">
            <w:pPr>
              <w:pStyle w:val="13"/>
            </w:pPr>
            <w:r>
              <w:t>怀财字【2025】7号</w:t>
            </w:r>
          </w:p>
        </w:tc>
      </w:tr>
    </w:tbl>
    <w:p w14:paraId="3ACAACCF">
      <w:pPr>
        <w:sectPr>
          <w:pgSz w:w="11900" w:h="16840"/>
          <w:pgMar w:top="1984" w:right="1304" w:bottom="1134" w:left="1304" w:header="720" w:footer="720" w:gutter="0"/>
          <w:cols w:space="720" w:num="1"/>
        </w:sectPr>
      </w:pPr>
    </w:p>
    <w:p w14:paraId="5994CDF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9DB98FB">
      <w:pPr>
        <w:spacing w:before="0" w:after="0"/>
        <w:ind w:firstLine="560"/>
        <w:jc w:val="left"/>
        <w:outlineLvl w:val="3"/>
      </w:pPr>
      <w:bookmarkStart w:id="88" w:name="_Toc_4_4_0000000089"/>
      <w:r>
        <w:rPr>
          <w:rFonts w:ascii="方正仿宋_GBK" w:hAnsi="方正仿宋_GBK" w:eastAsia="方正仿宋_GBK" w:cs="方正仿宋_GBK"/>
          <w:color w:val="000000"/>
          <w:sz w:val="28"/>
        </w:rPr>
        <w:t>86.怀财字【2025】7号2025年职业教育生均公用经费县配套资金绩效目标表</w:t>
      </w:r>
      <w:bookmarkEnd w:id="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43845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96AD84">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5C36C0AF">
            <w:pPr>
              <w:pStyle w:val="11"/>
            </w:pPr>
            <w:r>
              <w:t>单位：万元</w:t>
            </w:r>
          </w:p>
        </w:tc>
      </w:tr>
      <w:tr w14:paraId="22F0D9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F181F9">
            <w:pPr>
              <w:pStyle w:val="14"/>
            </w:pPr>
            <w:r>
              <w:t>项目编码</w:t>
            </w:r>
          </w:p>
        </w:tc>
        <w:tc>
          <w:tcPr>
            <w:tcW w:w="2608" w:type="dxa"/>
            <w:gridSpan w:val="2"/>
            <w:vAlign w:val="center"/>
          </w:tcPr>
          <w:p w14:paraId="57299413">
            <w:pPr>
              <w:pStyle w:val="13"/>
            </w:pPr>
            <w:r>
              <w:t>13073025P00004610001N</w:t>
            </w:r>
          </w:p>
        </w:tc>
        <w:tc>
          <w:tcPr>
            <w:tcW w:w="1587" w:type="dxa"/>
            <w:vAlign w:val="center"/>
          </w:tcPr>
          <w:p w14:paraId="2E9F05ED">
            <w:pPr>
              <w:pStyle w:val="14"/>
            </w:pPr>
            <w:r>
              <w:t>项目名称</w:t>
            </w:r>
          </w:p>
        </w:tc>
        <w:tc>
          <w:tcPr>
            <w:tcW w:w="4423" w:type="dxa"/>
            <w:gridSpan w:val="3"/>
            <w:vAlign w:val="center"/>
          </w:tcPr>
          <w:p w14:paraId="68C87012">
            <w:pPr>
              <w:pStyle w:val="13"/>
            </w:pPr>
            <w:r>
              <w:t>怀财字【2025】7号2025年职业教育生均公用经费县配套资金</w:t>
            </w:r>
          </w:p>
        </w:tc>
      </w:tr>
      <w:tr w14:paraId="7F6C8E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99BD62">
            <w:pPr>
              <w:pStyle w:val="14"/>
            </w:pPr>
            <w:r>
              <w:t>预算规模及资金用途</w:t>
            </w:r>
          </w:p>
        </w:tc>
        <w:tc>
          <w:tcPr>
            <w:tcW w:w="1276" w:type="dxa"/>
            <w:vAlign w:val="center"/>
          </w:tcPr>
          <w:p w14:paraId="6C077C13">
            <w:pPr>
              <w:pStyle w:val="14"/>
            </w:pPr>
            <w:r>
              <w:t>预算数</w:t>
            </w:r>
          </w:p>
        </w:tc>
        <w:tc>
          <w:tcPr>
            <w:tcW w:w="1332" w:type="dxa"/>
            <w:vAlign w:val="center"/>
          </w:tcPr>
          <w:p w14:paraId="41DD7A6B">
            <w:pPr>
              <w:pStyle w:val="13"/>
            </w:pPr>
            <w:r>
              <w:t>235.00</w:t>
            </w:r>
          </w:p>
        </w:tc>
        <w:tc>
          <w:tcPr>
            <w:tcW w:w="1587" w:type="dxa"/>
            <w:vAlign w:val="center"/>
          </w:tcPr>
          <w:p w14:paraId="7C9D143B">
            <w:pPr>
              <w:pStyle w:val="14"/>
            </w:pPr>
            <w:r>
              <w:t>其中：财政    资金</w:t>
            </w:r>
          </w:p>
        </w:tc>
        <w:tc>
          <w:tcPr>
            <w:tcW w:w="1304" w:type="dxa"/>
            <w:vAlign w:val="center"/>
          </w:tcPr>
          <w:p w14:paraId="7396BEB3">
            <w:pPr>
              <w:pStyle w:val="13"/>
            </w:pPr>
            <w:r>
              <w:t>235.00</w:t>
            </w:r>
          </w:p>
        </w:tc>
        <w:tc>
          <w:tcPr>
            <w:tcW w:w="1276" w:type="dxa"/>
            <w:vAlign w:val="center"/>
          </w:tcPr>
          <w:p w14:paraId="60499112">
            <w:pPr>
              <w:pStyle w:val="14"/>
            </w:pPr>
            <w:r>
              <w:t>其他资金</w:t>
            </w:r>
          </w:p>
        </w:tc>
        <w:tc>
          <w:tcPr>
            <w:tcW w:w="1843" w:type="dxa"/>
            <w:vAlign w:val="center"/>
          </w:tcPr>
          <w:p w14:paraId="7A438B0D">
            <w:pPr>
              <w:pStyle w:val="13"/>
            </w:pPr>
            <w:r>
              <w:t xml:space="preserve"> </w:t>
            </w:r>
          </w:p>
        </w:tc>
      </w:tr>
      <w:tr w14:paraId="3C0301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D826AE"/>
        </w:tc>
        <w:tc>
          <w:tcPr>
            <w:tcW w:w="8618" w:type="dxa"/>
            <w:gridSpan w:val="6"/>
            <w:vAlign w:val="center"/>
          </w:tcPr>
          <w:p w14:paraId="153EFB48">
            <w:pPr>
              <w:pStyle w:val="13"/>
            </w:pPr>
            <w:r>
              <w:t>县配套生均公用经费，是根据相关政策，配套的1000元/生/年公用经费，主要用于日常教育教学支出。</w:t>
            </w:r>
          </w:p>
        </w:tc>
      </w:tr>
      <w:tr w14:paraId="39BA3A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E6FDD5">
            <w:pPr>
              <w:pStyle w:val="14"/>
            </w:pPr>
            <w:r>
              <w:t>资金支出计划（%）</w:t>
            </w:r>
          </w:p>
        </w:tc>
        <w:tc>
          <w:tcPr>
            <w:tcW w:w="2608" w:type="dxa"/>
            <w:gridSpan w:val="2"/>
            <w:vAlign w:val="center"/>
          </w:tcPr>
          <w:p w14:paraId="5F5B7EC2">
            <w:pPr>
              <w:pStyle w:val="14"/>
            </w:pPr>
            <w:r>
              <w:t>3月底</w:t>
            </w:r>
          </w:p>
        </w:tc>
        <w:tc>
          <w:tcPr>
            <w:tcW w:w="1587" w:type="dxa"/>
            <w:vAlign w:val="center"/>
          </w:tcPr>
          <w:p w14:paraId="098B9139">
            <w:pPr>
              <w:pStyle w:val="14"/>
            </w:pPr>
            <w:r>
              <w:t>6月底</w:t>
            </w:r>
          </w:p>
        </w:tc>
        <w:tc>
          <w:tcPr>
            <w:tcW w:w="1304" w:type="dxa"/>
            <w:vAlign w:val="center"/>
          </w:tcPr>
          <w:p w14:paraId="65BCCB75">
            <w:pPr>
              <w:pStyle w:val="14"/>
            </w:pPr>
            <w:r>
              <w:t>10月底</w:t>
            </w:r>
          </w:p>
        </w:tc>
        <w:tc>
          <w:tcPr>
            <w:tcW w:w="3119" w:type="dxa"/>
            <w:gridSpan w:val="2"/>
            <w:vAlign w:val="center"/>
          </w:tcPr>
          <w:p w14:paraId="1C05BB17">
            <w:pPr>
              <w:pStyle w:val="14"/>
            </w:pPr>
            <w:r>
              <w:t>12月底</w:t>
            </w:r>
          </w:p>
        </w:tc>
      </w:tr>
      <w:tr w14:paraId="01755D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BFBE9B"/>
        </w:tc>
        <w:tc>
          <w:tcPr>
            <w:tcW w:w="2608" w:type="dxa"/>
            <w:gridSpan w:val="2"/>
            <w:vAlign w:val="center"/>
          </w:tcPr>
          <w:p w14:paraId="73E86FE1">
            <w:pPr>
              <w:pStyle w:val="15"/>
            </w:pPr>
            <w:r>
              <w:t xml:space="preserve"> </w:t>
            </w:r>
          </w:p>
        </w:tc>
        <w:tc>
          <w:tcPr>
            <w:tcW w:w="1587" w:type="dxa"/>
            <w:vAlign w:val="center"/>
          </w:tcPr>
          <w:p w14:paraId="1C32277C">
            <w:pPr>
              <w:pStyle w:val="15"/>
            </w:pPr>
            <w:r>
              <w:t>50%</w:t>
            </w:r>
          </w:p>
        </w:tc>
        <w:tc>
          <w:tcPr>
            <w:tcW w:w="1304" w:type="dxa"/>
            <w:vAlign w:val="center"/>
          </w:tcPr>
          <w:p w14:paraId="62AE263E">
            <w:pPr>
              <w:pStyle w:val="15"/>
            </w:pPr>
            <w:r>
              <w:t>70%</w:t>
            </w:r>
          </w:p>
        </w:tc>
        <w:tc>
          <w:tcPr>
            <w:tcW w:w="3119" w:type="dxa"/>
            <w:gridSpan w:val="2"/>
            <w:vAlign w:val="center"/>
          </w:tcPr>
          <w:p w14:paraId="4EA9E7A5">
            <w:pPr>
              <w:pStyle w:val="15"/>
            </w:pPr>
            <w:r>
              <w:t>100%</w:t>
            </w:r>
          </w:p>
        </w:tc>
      </w:tr>
      <w:tr w14:paraId="063785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715281">
            <w:pPr>
              <w:pStyle w:val="14"/>
            </w:pPr>
            <w:r>
              <w:t>绩效目标</w:t>
            </w:r>
          </w:p>
        </w:tc>
        <w:tc>
          <w:tcPr>
            <w:tcW w:w="8618" w:type="dxa"/>
            <w:gridSpan w:val="6"/>
            <w:vAlign w:val="center"/>
          </w:tcPr>
          <w:p w14:paraId="597B93D6">
            <w:pPr>
              <w:pStyle w:val="13"/>
            </w:pPr>
            <w:r>
              <w:t>1.县配套生均公用经费，是根据相关政策，配套的1000元/生/年公用经费，主要用于日常教育教学支出。</w:t>
            </w:r>
          </w:p>
        </w:tc>
      </w:tr>
    </w:tbl>
    <w:p w14:paraId="13EB492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C35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2CCFAB">
            <w:pPr>
              <w:pStyle w:val="14"/>
            </w:pPr>
            <w:r>
              <w:t>一级指标</w:t>
            </w:r>
          </w:p>
        </w:tc>
        <w:tc>
          <w:tcPr>
            <w:tcW w:w="1276" w:type="dxa"/>
            <w:vAlign w:val="center"/>
          </w:tcPr>
          <w:p w14:paraId="27BDB19E">
            <w:pPr>
              <w:pStyle w:val="14"/>
            </w:pPr>
            <w:r>
              <w:t>二级指标</w:t>
            </w:r>
          </w:p>
        </w:tc>
        <w:tc>
          <w:tcPr>
            <w:tcW w:w="1332" w:type="dxa"/>
            <w:vAlign w:val="center"/>
          </w:tcPr>
          <w:p w14:paraId="710A7981">
            <w:pPr>
              <w:pStyle w:val="14"/>
            </w:pPr>
            <w:r>
              <w:t>三级指标</w:t>
            </w:r>
          </w:p>
        </w:tc>
        <w:tc>
          <w:tcPr>
            <w:tcW w:w="2891" w:type="dxa"/>
            <w:vAlign w:val="center"/>
          </w:tcPr>
          <w:p w14:paraId="2F888E5F">
            <w:pPr>
              <w:pStyle w:val="14"/>
            </w:pPr>
            <w:r>
              <w:t>绩效指标描述</w:t>
            </w:r>
          </w:p>
        </w:tc>
        <w:tc>
          <w:tcPr>
            <w:tcW w:w="1276" w:type="dxa"/>
            <w:vAlign w:val="center"/>
          </w:tcPr>
          <w:p w14:paraId="744CBF02">
            <w:pPr>
              <w:pStyle w:val="14"/>
            </w:pPr>
            <w:r>
              <w:t>指标值</w:t>
            </w:r>
          </w:p>
        </w:tc>
        <w:tc>
          <w:tcPr>
            <w:tcW w:w="1843" w:type="dxa"/>
            <w:vAlign w:val="center"/>
          </w:tcPr>
          <w:p w14:paraId="38812CAA">
            <w:pPr>
              <w:pStyle w:val="14"/>
            </w:pPr>
            <w:r>
              <w:t>指标值确定依据</w:t>
            </w:r>
          </w:p>
        </w:tc>
      </w:tr>
      <w:tr w14:paraId="40E72D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57AB8F">
            <w:pPr>
              <w:pStyle w:val="15"/>
            </w:pPr>
            <w:r>
              <w:t>产出指标</w:t>
            </w:r>
          </w:p>
        </w:tc>
        <w:tc>
          <w:tcPr>
            <w:tcW w:w="1276" w:type="dxa"/>
            <w:vAlign w:val="center"/>
          </w:tcPr>
          <w:p w14:paraId="7B648839">
            <w:pPr>
              <w:pStyle w:val="13"/>
            </w:pPr>
            <w:r>
              <w:t>数量指标</w:t>
            </w:r>
          </w:p>
        </w:tc>
        <w:tc>
          <w:tcPr>
            <w:tcW w:w="1332" w:type="dxa"/>
            <w:vAlign w:val="center"/>
          </w:tcPr>
          <w:p w14:paraId="169AC8EC">
            <w:pPr>
              <w:pStyle w:val="13"/>
            </w:pPr>
            <w:r>
              <w:t>涉及人数</w:t>
            </w:r>
          </w:p>
        </w:tc>
        <w:tc>
          <w:tcPr>
            <w:tcW w:w="2891" w:type="dxa"/>
            <w:vAlign w:val="center"/>
          </w:tcPr>
          <w:p w14:paraId="4C665A10">
            <w:pPr>
              <w:pStyle w:val="13"/>
            </w:pPr>
            <w:r>
              <w:t>涉及人数</w:t>
            </w:r>
          </w:p>
        </w:tc>
        <w:tc>
          <w:tcPr>
            <w:tcW w:w="1276" w:type="dxa"/>
            <w:vAlign w:val="center"/>
          </w:tcPr>
          <w:p w14:paraId="641B149E">
            <w:pPr>
              <w:pStyle w:val="13"/>
            </w:pPr>
            <w:r>
              <w:t>≥1000人</w:t>
            </w:r>
          </w:p>
        </w:tc>
        <w:tc>
          <w:tcPr>
            <w:tcW w:w="1843" w:type="dxa"/>
            <w:vAlign w:val="center"/>
          </w:tcPr>
          <w:p w14:paraId="22904886">
            <w:pPr>
              <w:pStyle w:val="13"/>
            </w:pPr>
            <w:r>
              <w:t>怀财字【2025】3号</w:t>
            </w:r>
          </w:p>
        </w:tc>
      </w:tr>
      <w:tr w14:paraId="0C141B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92C6B7"/>
        </w:tc>
        <w:tc>
          <w:tcPr>
            <w:tcW w:w="1276" w:type="dxa"/>
            <w:vAlign w:val="center"/>
          </w:tcPr>
          <w:p w14:paraId="341B1548">
            <w:pPr>
              <w:pStyle w:val="13"/>
            </w:pPr>
            <w:r>
              <w:t>质量指标</w:t>
            </w:r>
          </w:p>
        </w:tc>
        <w:tc>
          <w:tcPr>
            <w:tcW w:w="1332" w:type="dxa"/>
            <w:vAlign w:val="center"/>
          </w:tcPr>
          <w:p w14:paraId="40AD59F2">
            <w:pPr>
              <w:pStyle w:val="13"/>
            </w:pPr>
            <w:r>
              <w:t>正常使用率</w:t>
            </w:r>
          </w:p>
        </w:tc>
        <w:tc>
          <w:tcPr>
            <w:tcW w:w="2891" w:type="dxa"/>
            <w:vAlign w:val="center"/>
          </w:tcPr>
          <w:p w14:paraId="71AE23ED">
            <w:pPr>
              <w:pStyle w:val="13"/>
            </w:pPr>
            <w:r>
              <w:t>正常使用率</w:t>
            </w:r>
          </w:p>
        </w:tc>
        <w:tc>
          <w:tcPr>
            <w:tcW w:w="1276" w:type="dxa"/>
            <w:vAlign w:val="center"/>
          </w:tcPr>
          <w:p w14:paraId="4F512AE3">
            <w:pPr>
              <w:pStyle w:val="13"/>
            </w:pPr>
            <w:r>
              <w:t>≥90%</w:t>
            </w:r>
          </w:p>
        </w:tc>
        <w:tc>
          <w:tcPr>
            <w:tcW w:w="1843" w:type="dxa"/>
            <w:vAlign w:val="center"/>
          </w:tcPr>
          <w:p w14:paraId="6E436053">
            <w:pPr>
              <w:pStyle w:val="13"/>
            </w:pPr>
            <w:r>
              <w:t>怀财字【2025】3号</w:t>
            </w:r>
          </w:p>
        </w:tc>
      </w:tr>
      <w:tr w14:paraId="33FB6F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1DD234"/>
        </w:tc>
        <w:tc>
          <w:tcPr>
            <w:tcW w:w="1276" w:type="dxa"/>
            <w:vAlign w:val="center"/>
          </w:tcPr>
          <w:p w14:paraId="50E2FED7">
            <w:pPr>
              <w:pStyle w:val="13"/>
            </w:pPr>
            <w:r>
              <w:t>时效指标</w:t>
            </w:r>
          </w:p>
        </w:tc>
        <w:tc>
          <w:tcPr>
            <w:tcW w:w="1332" w:type="dxa"/>
            <w:vAlign w:val="center"/>
          </w:tcPr>
          <w:p w14:paraId="31B6346F">
            <w:pPr>
              <w:pStyle w:val="13"/>
            </w:pPr>
            <w:r>
              <w:t>资金使用准时率</w:t>
            </w:r>
          </w:p>
        </w:tc>
        <w:tc>
          <w:tcPr>
            <w:tcW w:w="2891" w:type="dxa"/>
            <w:vAlign w:val="center"/>
          </w:tcPr>
          <w:p w14:paraId="4D6020F3">
            <w:pPr>
              <w:pStyle w:val="13"/>
            </w:pPr>
            <w:r>
              <w:t>资金使用准时率</w:t>
            </w:r>
          </w:p>
        </w:tc>
        <w:tc>
          <w:tcPr>
            <w:tcW w:w="1276" w:type="dxa"/>
            <w:vAlign w:val="center"/>
          </w:tcPr>
          <w:p w14:paraId="42D5DB7A">
            <w:pPr>
              <w:pStyle w:val="13"/>
            </w:pPr>
            <w:r>
              <w:t>≥90%</w:t>
            </w:r>
          </w:p>
        </w:tc>
        <w:tc>
          <w:tcPr>
            <w:tcW w:w="1843" w:type="dxa"/>
            <w:vAlign w:val="center"/>
          </w:tcPr>
          <w:p w14:paraId="5E3027D3">
            <w:pPr>
              <w:pStyle w:val="13"/>
            </w:pPr>
            <w:r>
              <w:t>怀财字【2025】3号</w:t>
            </w:r>
          </w:p>
        </w:tc>
      </w:tr>
      <w:tr w14:paraId="705480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18B008"/>
        </w:tc>
        <w:tc>
          <w:tcPr>
            <w:tcW w:w="1276" w:type="dxa"/>
            <w:vAlign w:val="center"/>
          </w:tcPr>
          <w:p w14:paraId="22211663">
            <w:pPr>
              <w:pStyle w:val="13"/>
            </w:pPr>
            <w:r>
              <w:t>成本指标</w:t>
            </w:r>
          </w:p>
        </w:tc>
        <w:tc>
          <w:tcPr>
            <w:tcW w:w="1332" w:type="dxa"/>
            <w:vAlign w:val="center"/>
          </w:tcPr>
          <w:p w14:paraId="20550896">
            <w:pPr>
              <w:pStyle w:val="13"/>
            </w:pPr>
            <w:r>
              <w:t>预算控制数</w:t>
            </w:r>
          </w:p>
        </w:tc>
        <w:tc>
          <w:tcPr>
            <w:tcW w:w="2891" w:type="dxa"/>
            <w:vAlign w:val="center"/>
          </w:tcPr>
          <w:p w14:paraId="30BEFFF8">
            <w:pPr>
              <w:pStyle w:val="13"/>
            </w:pPr>
            <w:r>
              <w:t>预算控制数</w:t>
            </w:r>
          </w:p>
        </w:tc>
        <w:tc>
          <w:tcPr>
            <w:tcW w:w="1276" w:type="dxa"/>
            <w:vAlign w:val="center"/>
          </w:tcPr>
          <w:p w14:paraId="10788C3C">
            <w:pPr>
              <w:pStyle w:val="13"/>
            </w:pPr>
            <w:r>
              <w:t>≤235万元</w:t>
            </w:r>
          </w:p>
        </w:tc>
        <w:tc>
          <w:tcPr>
            <w:tcW w:w="1843" w:type="dxa"/>
            <w:vAlign w:val="center"/>
          </w:tcPr>
          <w:p w14:paraId="4B4AA954">
            <w:pPr>
              <w:pStyle w:val="13"/>
            </w:pPr>
            <w:r>
              <w:t>怀财字【2025】3号</w:t>
            </w:r>
          </w:p>
        </w:tc>
      </w:tr>
      <w:tr w14:paraId="136E4A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F80FD7">
            <w:pPr>
              <w:pStyle w:val="15"/>
            </w:pPr>
            <w:r>
              <w:t>效益指标</w:t>
            </w:r>
          </w:p>
        </w:tc>
        <w:tc>
          <w:tcPr>
            <w:tcW w:w="1276" w:type="dxa"/>
            <w:vAlign w:val="center"/>
          </w:tcPr>
          <w:p w14:paraId="3E1A665A">
            <w:pPr>
              <w:pStyle w:val="13"/>
            </w:pPr>
            <w:r>
              <w:t>经济效益指标</w:t>
            </w:r>
          </w:p>
        </w:tc>
        <w:tc>
          <w:tcPr>
            <w:tcW w:w="1332" w:type="dxa"/>
            <w:vAlign w:val="center"/>
          </w:tcPr>
          <w:p w14:paraId="12A07D18">
            <w:pPr>
              <w:pStyle w:val="13"/>
            </w:pPr>
            <w:r>
              <w:t>提高效率</w:t>
            </w:r>
          </w:p>
        </w:tc>
        <w:tc>
          <w:tcPr>
            <w:tcW w:w="2891" w:type="dxa"/>
            <w:vAlign w:val="center"/>
          </w:tcPr>
          <w:p w14:paraId="2527EA16">
            <w:pPr>
              <w:pStyle w:val="13"/>
            </w:pPr>
            <w:r>
              <w:t>提高效率</w:t>
            </w:r>
          </w:p>
        </w:tc>
        <w:tc>
          <w:tcPr>
            <w:tcW w:w="1276" w:type="dxa"/>
            <w:vAlign w:val="center"/>
          </w:tcPr>
          <w:p w14:paraId="6393FC70">
            <w:pPr>
              <w:pStyle w:val="13"/>
            </w:pPr>
            <w:r>
              <w:t>≥90%</w:t>
            </w:r>
          </w:p>
        </w:tc>
        <w:tc>
          <w:tcPr>
            <w:tcW w:w="1843" w:type="dxa"/>
            <w:vAlign w:val="center"/>
          </w:tcPr>
          <w:p w14:paraId="1D7D45F7">
            <w:pPr>
              <w:pStyle w:val="13"/>
            </w:pPr>
            <w:r>
              <w:t>怀财字【2025】3号</w:t>
            </w:r>
          </w:p>
        </w:tc>
      </w:tr>
      <w:tr w14:paraId="597322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8D768A"/>
        </w:tc>
        <w:tc>
          <w:tcPr>
            <w:tcW w:w="1276" w:type="dxa"/>
            <w:vAlign w:val="center"/>
          </w:tcPr>
          <w:p w14:paraId="3976655F">
            <w:pPr>
              <w:pStyle w:val="13"/>
            </w:pPr>
            <w:r>
              <w:t>社会效益指标</w:t>
            </w:r>
          </w:p>
        </w:tc>
        <w:tc>
          <w:tcPr>
            <w:tcW w:w="1332" w:type="dxa"/>
            <w:vAlign w:val="center"/>
          </w:tcPr>
          <w:p w14:paraId="3FDE315D">
            <w:pPr>
              <w:pStyle w:val="13"/>
            </w:pPr>
            <w:r>
              <w:t>服务的改善与提升</w:t>
            </w:r>
          </w:p>
        </w:tc>
        <w:tc>
          <w:tcPr>
            <w:tcW w:w="2891" w:type="dxa"/>
            <w:vAlign w:val="center"/>
          </w:tcPr>
          <w:p w14:paraId="713AA1DD">
            <w:pPr>
              <w:pStyle w:val="13"/>
            </w:pPr>
            <w:r>
              <w:t>服务的改善与提升</w:t>
            </w:r>
          </w:p>
        </w:tc>
        <w:tc>
          <w:tcPr>
            <w:tcW w:w="1276" w:type="dxa"/>
            <w:vAlign w:val="center"/>
          </w:tcPr>
          <w:p w14:paraId="73C669E4">
            <w:pPr>
              <w:pStyle w:val="13"/>
            </w:pPr>
            <w:r>
              <w:t>显著提升</w:t>
            </w:r>
          </w:p>
        </w:tc>
        <w:tc>
          <w:tcPr>
            <w:tcW w:w="1843" w:type="dxa"/>
            <w:vAlign w:val="center"/>
          </w:tcPr>
          <w:p w14:paraId="7DF7D847">
            <w:pPr>
              <w:pStyle w:val="13"/>
            </w:pPr>
            <w:r>
              <w:t>怀财字【2025】3号</w:t>
            </w:r>
          </w:p>
        </w:tc>
      </w:tr>
      <w:tr w14:paraId="043E81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466A09"/>
        </w:tc>
        <w:tc>
          <w:tcPr>
            <w:tcW w:w="1276" w:type="dxa"/>
            <w:vAlign w:val="center"/>
          </w:tcPr>
          <w:p w14:paraId="4B9EABA7">
            <w:pPr>
              <w:pStyle w:val="13"/>
            </w:pPr>
            <w:r>
              <w:t>生态效益指标</w:t>
            </w:r>
          </w:p>
        </w:tc>
        <w:tc>
          <w:tcPr>
            <w:tcW w:w="1332" w:type="dxa"/>
            <w:vAlign w:val="center"/>
          </w:tcPr>
          <w:p w14:paraId="07A2CDAD">
            <w:pPr>
              <w:pStyle w:val="13"/>
            </w:pPr>
            <w:r>
              <w:t>推动教育事业发展</w:t>
            </w:r>
          </w:p>
        </w:tc>
        <w:tc>
          <w:tcPr>
            <w:tcW w:w="2891" w:type="dxa"/>
            <w:vAlign w:val="center"/>
          </w:tcPr>
          <w:p w14:paraId="187EAC05">
            <w:pPr>
              <w:pStyle w:val="13"/>
            </w:pPr>
            <w:r>
              <w:t>推动教育事业发展</w:t>
            </w:r>
          </w:p>
        </w:tc>
        <w:tc>
          <w:tcPr>
            <w:tcW w:w="1276" w:type="dxa"/>
            <w:vAlign w:val="center"/>
          </w:tcPr>
          <w:p w14:paraId="0B09C529">
            <w:pPr>
              <w:pStyle w:val="13"/>
            </w:pPr>
            <w:r>
              <w:t>积极推动教育事业发展</w:t>
            </w:r>
          </w:p>
        </w:tc>
        <w:tc>
          <w:tcPr>
            <w:tcW w:w="1843" w:type="dxa"/>
            <w:vAlign w:val="center"/>
          </w:tcPr>
          <w:p w14:paraId="2139A964">
            <w:pPr>
              <w:pStyle w:val="13"/>
            </w:pPr>
            <w:r>
              <w:t>怀财字【2025】3号</w:t>
            </w:r>
          </w:p>
        </w:tc>
      </w:tr>
      <w:tr w14:paraId="350503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F8B437"/>
        </w:tc>
        <w:tc>
          <w:tcPr>
            <w:tcW w:w="1276" w:type="dxa"/>
            <w:vAlign w:val="center"/>
          </w:tcPr>
          <w:p w14:paraId="3CF4FE42">
            <w:pPr>
              <w:pStyle w:val="13"/>
            </w:pPr>
            <w:r>
              <w:t>可持续影响指标</w:t>
            </w:r>
          </w:p>
        </w:tc>
        <w:tc>
          <w:tcPr>
            <w:tcW w:w="1332" w:type="dxa"/>
            <w:vAlign w:val="center"/>
          </w:tcPr>
          <w:p w14:paraId="53F8989B">
            <w:pPr>
              <w:pStyle w:val="13"/>
            </w:pPr>
            <w:r>
              <w:t>维护社会稳定</w:t>
            </w:r>
          </w:p>
        </w:tc>
        <w:tc>
          <w:tcPr>
            <w:tcW w:w="2891" w:type="dxa"/>
            <w:vAlign w:val="center"/>
          </w:tcPr>
          <w:p w14:paraId="6FD99628">
            <w:pPr>
              <w:pStyle w:val="13"/>
            </w:pPr>
            <w:r>
              <w:t>维护社会稳定</w:t>
            </w:r>
          </w:p>
        </w:tc>
        <w:tc>
          <w:tcPr>
            <w:tcW w:w="1276" w:type="dxa"/>
            <w:vAlign w:val="center"/>
          </w:tcPr>
          <w:p w14:paraId="7C25D056">
            <w:pPr>
              <w:pStyle w:val="13"/>
            </w:pPr>
            <w:r>
              <w:t>维护社会稳定</w:t>
            </w:r>
          </w:p>
        </w:tc>
        <w:tc>
          <w:tcPr>
            <w:tcW w:w="1843" w:type="dxa"/>
            <w:vAlign w:val="center"/>
          </w:tcPr>
          <w:p w14:paraId="46375F6B">
            <w:pPr>
              <w:pStyle w:val="13"/>
            </w:pPr>
            <w:r>
              <w:t>怀财字【2025】3号</w:t>
            </w:r>
          </w:p>
        </w:tc>
      </w:tr>
      <w:tr w14:paraId="0B1052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8CFB58">
            <w:pPr>
              <w:pStyle w:val="15"/>
            </w:pPr>
            <w:r>
              <w:t>满意度指标</w:t>
            </w:r>
          </w:p>
        </w:tc>
        <w:tc>
          <w:tcPr>
            <w:tcW w:w="1276" w:type="dxa"/>
            <w:vAlign w:val="center"/>
          </w:tcPr>
          <w:p w14:paraId="643643AC">
            <w:pPr>
              <w:pStyle w:val="13"/>
            </w:pPr>
            <w:r>
              <w:t>服务对象满意度指标</w:t>
            </w:r>
          </w:p>
        </w:tc>
        <w:tc>
          <w:tcPr>
            <w:tcW w:w="1332" w:type="dxa"/>
            <w:vAlign w:val="center"/>
          </w:tcPr>
          <w:p w14:paraId="12AE720C">
            <w:pPr>
              <w:pStyle w:val="13"/>
            </w:pPr>
            <w:r>
              <w:t>服务对象满意度</w:t>
            </w:r>
          </w:p>
        </w:tc>
        <w:tc>
          <w:tcPr>
            <w:tcW w:w="2891" w:type="dxa"/>
            <w:vAlign w:val="center"/>
          </w:tcPr>
          <w:p w14:paraId="5063BFFC">
            <w:pPr>
              <w:pStyle w:val="13"/>
            </w:pPr>
            <w:r>
              <w:t>服务对象满意度</w:t>
            </w:r>
          </w:p>
        </w:tc>
        <w:tc>
          <w:tcPr>
            <w:tcW w:w="1276" w:type="dxa"/>
            <w:vAlign w:val="center"/>
          </w:tcPr>
          <w:p w14:paraId="468B76A6">
            <w:pPr>
              <w:pStyle w:val="13"/>
            </w:pPr>
            <w:r>
              <w:t>≥90%</w:t>
            </w:r>
          </w:p>
        </w:tc>
        <w:tc>
          <w:tcPr>
            <w:tcW w:w="1843" w:type="dxa"/>
            <w:vAlign w:val="center"/>
          </w:tcPr>
          <w:p w14:paraId="42CC302D">
            <w:pPr>
              <w:pStyle w:val="13"/>
            </w:pPr>
            <w:r>
              <w:t>怀财字【2025】3号</w:t>
            </w:r>
          </w:p>
        </w:tc>
      </w:tr>
    </w:tbl>
    <w:p w14:paraId="781BC497">
      <w:pPr>
        <w:sectPr>
          <w:pgSz w:w="11900" w:h="16840"/>
          <w:pgMar w:top="1984" w:right="1304" w:bottom="1134" w:left="1304" w:header="720" w:footer="720" w:gutter="0"/>
          <w:cols w:space="720" w:num="1"/>
        </w:sectPr>
      </w:pPr>
    </w:p>
    <w:p w14:paraId="3070CEE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9DC8CE">
      <w:pPr>
        <w:spacing w:before="0" w:after="0"/>
        <w:ind w:firstLine="560"/>
        <w:jc w:val="left"/>
        <w:outlineLvl w:val="3"/>
      </w:pPr>
      <w:bookmarkStart w:id="89" w:name="_Toc_4_4_0000000090"/>
      <w:r>
        <w:rPr>
          <w:rFonts w:ascii="方正仿宋_GBK" w:hAnsi="方正仿宋_GBK" w:eastAsia="方正仿宋_GBK" w:cs="方正仿宋_GBK"/>
          <w:color w:val="000000"/>
          <w:sz w:val="28"/>
        </w:rPr>
        <w:t>87.冀财教【2024】131号 河北省财政厅关于提前下达2025年现代职业教育质量提升计划资金预算的通知绩效目标表</w:t>
      </w:r>
      <w:bookmarkEnd w:id="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A4F3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112D6BA">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7774F8B5">
            <w:pPr>
              <w:pStyle w:val="11"/>
            </w:pPr>
            <w:r>
              <w:t>单位：万元</w:t>
            </w:r>
          </w:p>
        </w:tc>
      </w:tr>
      <w:tr w14:paraId="28A07A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7423FA">
            <w:pPr>
              <w:pStyle w:val="14"/>
            </w:pPr>
            <w:r>
              <w:t>项目编码</w:t>
            </w:r>
          </w:p>
        </w:tc>
        <w:tc>
          <w:tcPr>
            <w:tcW w:w="2608" w:type="dxa"/>
            <w:gridSpan w:val="2"/>
            <w:vAlign w:val="center"/>
          </w:tcPr>
          <w:p w14:paraId="6460CB15">
            <w:pPr>
              <w:pStyle w:val="13"/>
            </w:pPr>
            <w:r>
              <w:t>13073025P00058910001B</w:t>
            </w:r>
          </w:p>
        </w:tc>
        <w:tc>
          <w:tcPr>
            <w:tcW w:w="1587" w:type="dxa"/>
            <w:vAlign w:val="center"/>
          </w:tcPr>
          <w:p w14:paraId="5D30A65C">
            <w:pPr>
              <w:pStyle w:val="14"/>
            </w:pPr>
            <w:r>
              <w:t>项目名称</w:t>
            </w:r>
          </w:p>
        </w:tc>
        <w:tc>
          <w:tcPr>
            <w:tcW w:w="4423" w:type="dxa"/>
            <w:gridSpan w:val="3"/>
            <w:vAlign w:val="center"/>
          </w:tcPr>
          <w:p w14:paraId="2F285308">
            <w:pPr>
              <w:pStyle w:val="13"/>
            </w:pPr>
            <w:r>
              <w:t>冀财教【2024】131号 河北省财政厅关于提前下达2025年现代职业教育质量提升计划资金预算的通知</w:t>
            </w:r>
          </w:p>
        </w:tc>
      </w:tr>
      <w:tr w14:paraId="460294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76CE9A">
            <w:pPr>
              <w:pStyle w:val="14"/>
            </w:pPr>
            <w:r>
              <w:t>预算规模及资金用途</w:t>
            </w:r>
          </w:p>
        </w:tc>
        <w:tc>
          <w:tcPr>
            <w:tcW w:w="1276" w:type="dxa"/>
            <w:vAlign w:val="center"/>
          </w:tcPr>
          <w:p w14:paraId="3A62DFF8">
            <w:pPr>
              <w:pStyle w:val="14"/>
            </w:pPr>
            <w:r>
              <w:t>预算数</w:t>
            </w:r>
          </w:p>
        </w:tc>
        <w:tc>
          <w:tcPr>
            <w:tcW w:w="1332" w:type="dxa"/>
            <w:vAlign w:val="center"/>
          </w:tcPr>
          <w:p w14:paraId="1EC454F3">
            <w:pPr>
              <w:pStyle w:val="13"/>
            </w:pPr>
            <w:r>
              <w:t>360.00</w:t>
            </w:r>
          </w:p>
        </w:tc>
        <w:tc>
          <w:tcPr>
            <w:tcW w:w="1587" w:type="dxa"/>
            <w:vAlign w:val="center"/>
          </w:tcPr>
          <w:p w14:paraId="08E2D369">
            <w:pPr>
              <w:pStyle w:val="14"/>
            </w:pPr>
            <w:r>
              <w:t>其中：财政    资金</w:t>
            </w:r>
          </w:p>
        </w:tc>
        <w:tc>
          <w:tcPr>
            <w:tcW w:w="1304" w:type="dxa"/>
            <w:vAlign w:val="center"/>
          </w:tcPr>
          <w:p w14:paraId="32DDAC17">
            <w:pPr>
              <w:pStyle w:val="13"/>
            </w:pPr>
            <w:r>
              <w:t>360.00</w:t>
            </w:r>
          </w:p>
        </w:tc>
        <w:tc>
          <w:tcPr>
            <w:tcW w:w="1276" w:type="dxa"/>
            <w:vAlign w:val="center"/>
          </w:tcPr>
          <w:p w14:paraId="5C717F1A">
            <w:pPr>
              <w:pStyle w:val="14"/>
            </w:pPr>
            <w:r>
              <w:t>其他资金</w:t>
            </w:r>
          </w:p>
        </w:tc>
        <w:tc>
          <w:tcPr>
            <w:tcW w:w="1843" w:type="dxa"/>
            <w:vAlign w:val="center"/>
          </w:tcPr>
          <w:p w14:paraId="5169A8CA">
            <w:pPr>
              <w:pStyle w:val="13"/>
            </w:pPr>
            <w:r>
              <w:t xml:space="preserve"> </w:t>
            </w:r>
          </w:p>
        </w:tc>
      </w:tr>
      <w:tr w14:paraId="571CC5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656BDD"/>
        </w:tc>
        <w:tc>
          <w:tcPr>
            <w:tcW w:w="8618" w:type="dxa"/>
            <w:gridSpan w:val="6"/>
            <w:vAlign w:val="center"/>
          </w:tcPr>
          <w:p w14:paraId="7495D1A7">
            <w:pPr>
              <w:pStyle w:val="13"/>
            </w:pPr>
            <w:r>
              <w:t>中等职业学院质量提升专项资金，用于学校发展建设专项支出。</w:t>
            </w:r>
          </w:p>
        </w:tc>
      </w:tr>
      <w:tr w14:paraId="0CAE2D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62401A">
            <w:pPr>
              <w:pStyle w:val="14"/>
            </w:pPr>
            <w:r>
              <w:t>资金支出计划（%）</w:t>
            </w:r>
          </w:p>
        </w:tc>
        <w:tc>
          <w:tcPr>
            <w:tcW w:w="2608" w:type="dxa"/>
            <w:gridSpan w:val="2"/>
            <w:vAlign w:val="center"/>
          </w:tcPr>
          <w:p w14:paraId="2ABB9B32">
            <w:pPr>
              <w:pStyle w:val="14"/>
            </w:pPr>
            <w:r>
              <w:t>3月底</w:t>
            </w:r>
          </w:p>
        </w:tc>
        <w:tc>
          <w:tcPr>
            <w:tcW w:w="1587" w:type="dxa"/>
            <w:vAlign w:val="center"/>
          </w:tcPr>
          <w:p w14:paraId="75E9567B">
            <w:pPr>
              <w:pStyle w:val="14"/>
            </w:pPr>
            <w:r>
              <w:t>6月底</w:t>
            </w:r>
          </w:p>
        </w:tc>
        <w:tc>
          <w:tcPr>
            <w:tcW w:w="1304" w:type="dxa"/>
            <w:vAlign w:val="center"/>
          </w:tcPr>
          <w:p w14:paraId="704F4C72">
            <w:pPr>
              <w:pStyle w:val="14"/>
            </w:pPr>
            <w:r>
              <w:t>10月底</w:t>
            </w:r>
          </w:p>
        </w:tc>
        <w:tc>
          <w:tcPr>
            <w:tcW w:w="3119" w:type="dxa"/>
            <w:gridSpan w:val="2"/>
            <w:vAlign w:val="center"/>
          </w:tcPr>
          <w:p w14:paraId="6B3B3855">
            <w:pPr>
              <w:pStyle w:val="14"/>
            </w:pPr>
            <w:r>
              <w:t>12月底</w:t>
            </w:r>
          </w:p>
        </w:tc>
      </w:tr>
      <w:tr w14:paraId="1E9836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CBEA3D"/>
        </w:tc>
        <w:tc>
          <w:tcPr>
            <w:tcW w:w="2608" w:type="dxa"/>
            <w:gridSpan w:val="2"/>
            <w:vAlign w:val="center"/>
          </w:tcPr>
          <w:p w14:paraId="1B29840A">
            <w:pPr>
              <w:pStyle w:val="15"/>
            </w:pPr>
            <w:r>
              <w:t xml:space="preserve"> </w:t>
            </w:r>
          </w:p>
        </w:tc>
        <w:tc>
          <w:tcPr>
            <w:tcW w:w="1587" w:type="dxa"/>
            <w:vAlign w:val="center"/>
          </w:tcPr>
          <w:p w14:paraId="016426A9">
            <w:pPr>
              <w:pStyle w:val="15"/>
            </w:pPr>
            <w:r>
              <w:t>50%</w:t>
            </w:r>
          </w:p>
        </w:tc>
        <w:tc>
          <w:tcPr>
            <w:tcW w:w="1304" w:type="dxa"/>
            <w:vAlign w:val="center"/>
          </w:tcPr>
          <w:p w14:paraId="187FAF7C">
            <w:pPr>
              <w:pStyle w:val="15"/>
            </w:pPr>
            <w:r>
              <w:t>70%</w:t>
            </w:r>
          </w:p>
        </w:tc>
        <w:tc>
          <w:tcPr>
            <w:tcW w:w="3119" w:type="dxa"/>
            <w:gridSpan w:val="2"/>
            <w:vAlign w:val="center"/>
          </w:tcPr>
          <w:p w14:paraId="36E10F8A">
            <w:pPr>
              <w:pStyle w:val="15"/>
            </w:pPr>
            <w:r>
              <w:t>100%</w:t>
            </w:r>
          </w:p>
        </w:tc>
      </w:tr>
      <w:tr w14:paraId="05E599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2AE325">
            <w:pPr>
              <w:pStyle w:val="14"/>
            </w:pPr>
            <w:r>
              <w:t>绩效目标</w:t>
            </w:r>
          </w:p>
        </w:tc>
        <w:tc>
          <w:tcPr>
            <w:tcW w:w="8618" w:type="dxa"/>
            <w:gridSpan w:val="6"/>
            <w:vAlign w:val="center"/>
          </w:tcPr>
          <w:p w14:paraId="7B4B4E18">
            <w:pPr>
              <w:pStyle w:val="13"/>
            </w:pPr>
            <w:r>
              <w:t>1.中等职业学院质量提升专项资金，用于学校发展建设专项支出。</w:t>
            </w:r>
          </w:p>
        </w:tc>
      </w:tr>
    </w:tbl>
    <w:p w14:paraId="283D296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EE5E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D335DC">
            <w:pPr>
              <w:pStyle w:val="14"/>
            </w:pPr>
            <w:r>
              <w:t>一级指标</w:t>
            </w:r>
          </w:p>
        </w:tc>
        <w:tc>
          <w:tcPr>
            <w:tcW w:w="1276" w:type="dxa"/>
            <w:vAlign w:val="center"/>
          </w:tcPr>
          <w:p w14:paraId="3CB593CC">
            <w:pPr>
              <w:pStyle w:val="14"/>
            </w:pPr>
            <w:r>
              <w:t>二级指标</w:t>
            </w:r>
          </w:p>
        </w:tc>
        <w:tc>
          <w:tcPr>
            <w:tcW w:w="1332" w:type="dxa"/>
            <w:vAlign w:val="center"/>
          </w:tcPr>
          <w:p w14:paraId="0677590E">
            <w:pPr>
              <w:pStyle w:val="14"/>
            </w:pPr>
            <w:r>
              <w:t>三级指标</w:t>
            </w:r>
          </w:p>
        </w:tc>
        <w:tc>
          <w:tcPr>
            <w:tcW w:w="2891" w:type="dxa"/>
            <w:vAlign w:val="center"/>
          </w:tcPr>
          <w:p w14:paraId="42BDD067">
            <w:pPr>
              <w:pStyle w:val="14"/>
            </w:pPr>
            <w:r>
              <w:t>绩效指标描述</w:t>
            </w:r>
          </w:p>
        </w:tc>
        <w:tc>
          <w:tcPr>
            <w:tcW w:w="1276" w:type="dxa"/>
            <w:vAlign w:val="center"/>
          </w:tcPr>
          <w:p w14:paraId="62D37EFC">
            <w:pPr>
              <w:pStyle w:val="14"/>
            </w:pPr>
            <w:r>
              <w:t>指标值</w:t>
            </w:r>
          </w:p>
        </w:tc>
        <w:tc>
          <w:tcPr>
            <w:tcW w:w="1843" w:type="dxa"/>
            <w:vAlign w:val="center"/>
          </w:tcPr>
          <w:p w14:paraId="54258621">
            <w:pPr>
              <w:pStyle w:val="14"/>
            </w:pPr>
            <w:r>
              <w:t>指标值确定依据</w:t>
            </w:r>
          </w:p>
        </w:tc>
      </w:tr>
      <w:tr w14:paraId="35CCEF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2620F7">
            <w:pPr>
              <w:pStyle w:val="15"/>
            </w:pPr>
            <w:r>
              <w:t>产出指标</w:t>
            </w:r>
          </w:p>
        </w:tc>
        <w:tc>
          <w:tcPr>
            <w:tcW w:w="1276" w:type="dxa"/>
            <w:vAlign w:val="center"/>
          </w:tcPr>
          <w:p w14:paraId="58020475">
            <w:pPr>
              <w:pStyle w:val="13"/>
            </w:pPr>
            <w:r>
              <w:t>数量指标</w:t>
            </w:r>
          </w:p>
        </w:tc>
        <w:tc>
          <w:tcPr>
            <w:tcW w:w="1332" w:type="dxa"/>
            <w:vAlign w:val="center"/>
          </w:tcPr>
          <w:p w14:paraId="1FA276F2">
            <w:pPr>
              <w:pStyle w:val="13"/>
            </w:pPr>
            <w:r>
              <w:t>采购资产数量</w:t>
            </w:r>
          </w:p>
        </w:tc>
        <w:tc>
          <w:tcPr>
            <w:tcW w:w="2891" w:type="dxa"/>
            <w:vAlign w:val="center"/>
          </w:tcPr>
          <w:p w14:paraId="19677BE3">
            <w:pPr>
              <w:pStyle w:val="13"/>
            </w:pPr>
            <w:r>
              <w:t>采购资产数量</w:t>
            </w:r>
          </w:p>
        </w:tc>
        <w:tc>
          <w:tcPr>
            <w:tcW w:w="1276" w:type="dxa"/>
            <w:vAlign w:val="center"/>
          </w:tcPr>
          <w:p w14:paraId="275443E6">
            <w:pPr>
              <w:pStyle w:val="13"/>
            </w:pPr>
            <w:r>
              <w:t>≥1套</w:t>
            </w:r>
          </w:p>
        </w:tc>
        <w:tc>
          <w:tcPr>
            <w:tcW w:w="1843" w:type="dxa"/>
            <w:vAlign w:val="center"/>
          </w:tcPr>
          <w:p w14:paraId="110A7ED4">
            <w:pPr>
              <w:pStyle w:val="13"/>
            </w:pPr>
            <w:r>
              <w:t>冀财教【2024】131号</w:t>
            </w:r>
          </w:p>
        </w:tc>
      </w:tr>
      <w:tr w14:paraId="2CA5EE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CA3061"/>
        </w:tc>
        <w:tc>
          <w:tcPr>
            <w:tcW w:w="1276" w:type="dxa"/>
            <w:vAlign w:val="center"/>
          </w:tcPr>
          <w:p w14:paraId="03AB5D82">
            <w:pPr>
              <w:pStyle w:val="13"/>
            </w:pPr>
            <w:r>
              <w:t>质量指标</w:t>
            </w:r>
          </w:p>
        </w:tc>
        <w:tc>
          <w:tcPr>
            <w:tcW w:w="1332" w:type="dxa"/>
            <w:vAlign w:val="center"/>
          </w:tcPr>
          <w:p w14:paraId="19DA4203">
            <w:pPr>
              <w:pStyle w:val="13"/>
            </w:pPr>
            <w:r>
              <w:t>采购资产质量</w:t>
            </w:r>
          </w:p>
        </w:tc>
        <w:tc>
          <w:tcPr>
            <w:tcW w:w="2891" w:type="dxa"/>
            <w:vAlign w:val="center"/>
          </w:tcPr>
          <w:p w14:paraId="74D0FB5F">
            <w:pPr>
              <w:pStyle w:val="13"/>
            </w:pPr>
            <w:r>
              <w:t>采购资产质量</w:t>
            </w:r>
          </w:p>
        </w:tc>
        <w:tc>
          <w:tcPr>
            <w:tcW w:w="1276" w:type="dxa"/>
            <w:vAlign w:val="center"/>
          </w:tcPr>
          <w:p w14:paraId="2BED5C1C">
            <w:pPr>
              <w:pStyle w:val="13"/>
            </w:pPr>
            <w:r>
              <w:t>≥90%</w:t>
            </w:r>
          </w:p>
        </w:tc>
        <w:tc>
          <w:tcPr>
            <w:tcW w:w="1843" w:type="dxa"/>
            <w:vAlign w:val="center"/>
          </w:tcPr>
          <w:p w14:paraId="4788B5E5">
            <w:pPr>
              <w:pStyle w:val="13"/>
            </w:pPr>
            <w:r>
              <w:t>冀财教【2024】131号</w:t>
            </w:r>
          </w:p>
        </w:tc>
      </w:tr>
      <w:tr w14:paraId="4534E3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516655"/>
        </w:tc>
        <w:tc>
          <w:tcPr>
            <w:tcW w:w="1276" w:type="dxa"/>
            <w:vAlign w:val="center"/>
          </w:tcPr>
          <w:p w14:paraId="7581D0E0">
            <w:pPr>
              <w:pStyle w:val="13"/>
            </w:pPr>
            <w:r>
              <w:t>时效指标</w:t>
            </w:r>
          </w:p>
        </w:tc>
        <w:tc>
          <w:tcPr>
            <w:tcW w:w="1332" w:type="dxa"/>
            <w:vAlign w:val="center"/>
          </w:tcPr>
          <w:p w14:paraId="7F2EFDED">
            <w:pPr>
              <w:pStyle w:val="13"/>
            </w:pPr>
            <w:r>
              <w:t>采购及时性</w:t>
            </w:r>
          </w:p>
        </w:tc>
        <w:tc>
          <w:tcPr>
            <w:tcW w:w="2891" w:type="dxa"/>
            <w:vAlign w:val="center"/>
          </w:tcPr>
          <w:p w14:paraId="3711FEE5">
            <w:pPr>
              <w:pStyle w:val="13"/>
            </w:pPr>
            <w:r>
              <w:t>采购及时性</w:t>
            </w:r>
          </w:p>
        </w:tc>
        <w:tc>
          <w:tcPr>
            <w:tcW w:w="1276" w:type="dxa"/>
            <w:vAlign w:val="center"/>
          </w:tcPr>
          <w:p w14:paraId="744DFC0B">
            <w:pPr>
              <w:pStyle w:val="13"/>
            </w:pPr>
            <w:r>
              <w:t>≥90%</w:t>
            </w:r>
          </w:p>
        </w:tc>
        <w:tc>
          <w:tcPr>
            <w:tcW w:w="1843" w:type="dxa"/>
            <w:vAlign w:val="center"/>
          </w:tcPr>
          <w:p w14:paraId="59A152F9">
            <w:pPr>
              <w:pStyle w:val="13"/>
            </w:pPr>
            <w:r>
              <w:t>冀财教【2024】131号</w:t>
            </w:r>
          </w:p>
        </w:tc>
      </w:tr>
      <w:tr w14:paraId="5CAB1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DDBB32"/>
        </w:tc>
        <w:tc>
          <w:tcPr>
            <w:tcW w:w="1276" w:type="dxa"/>
            <w:vAlign w:val="center"/>
          </w:tcPr>
          <w:p w14:paraId="1CAB4EC5">
            <w:pPr>
              <w:pStyle w:val="13"/>
            </w:pPr>
            <w:r>
              <w:t>成本指标</w:t>
            </w:r>
          </w:p>
        </w:tc>
        <w:tc>
          <w:tcPr>
            <w:tcW w:w="1332" w:type="dxa"/>
            <w:vAlign w:val="center"/>
          </w:tcPr>
          <w:p w14:paraId="162714AA">
            <w:pPr>
              <w:pStyle w:val="13"/>
            </w:pPr>
            <w:r>
              <w:t>预算控制数</w:t>
            </w:r>
          </w:p>
        </w:tc>
        <w:tc>
          <w:tcPr>
            <w:tcW w:w="2891" w:type="dxa"/>
            <w:vAlign w:val="center"/>
          </w:tcPr>
          <w:p w14:paraId="2D45BC38">
            <w:pPr>
              <w:pStyle w:val="13"/>
            </w:pPr>
            <w:r>
              <w:t>预算控制数</w:t>
            </w:r>
          </w:p>
        </w:tc>
        <w:tc>
          <w:tcPr>
            <w:tcW w:w="1276" w:type="dxa"/>
            <w:vAlign w:val="center"/>
          </w:tcPr>
          <w:p w14:paraId="1EE6CA65">
            <w:pPr>
              <w:pStyle w:val="13"/>
            </w:pPr>
            <w:r>
              <w:t>≤360万元</w:t>
            </w:r>
          </w:p>
        </w:tc>
        <w:tc>
          <w:tcPr>
            <w:tcW w:w="1843" w:type="dxa"/>
            <w:vAlign w:val="center"/>
          </w:tcPr>
          <w:p w14:paraId="140CF552">
            <w:pPr>
              <w:pStyle w:val="13"/>
            </w:pPr>
            <w:r>
              <w:t>冀财教【2024】131号</w:t>
            </w:r>
          </w:p>
        </w:tc>
      </w:tr>
      <w:tr w14:paraId="1B09E3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E96D52">
            <w:pPr>
              <w:pStyle w:val="15"/>
            </w:pPr>
            <w:r>
              <w:t>效益指标</w:t>
            </w:r>
          </w:p>
        </w:tc>
        <w:tc>
          <w:tcPr>
            <w:tcW w:w="1276" w:type="dxa"/>
            <w:vAlign w:val="center"/>
          </w:tcPr>
          <w:p w14:paraId="47FC0492">
            <w:pPr>
              <w:pStyle w:val="13"/>
            </w:pPr>
            <w:r>
              <w:t>经济效益指标</w:t>
            </w:r>
          </w:p>
        </w:tc>
        <w:tc>
          <w:tcPr>
            <w:tcW w:w="1332" w:type="dxa"/>
            <w:vAlign w:val="center"/>
          </w:tcPr>
          <w:p w14:paraId="6C940FB0">
            <w:pPr>
              <w:pStyle w:val="13"/>
            </w:pPr>
            <w:r>
              <w:t>提高效率</w:t>
            </w:r>
          </w:p>
        </w:tc>
        <w:tc>
          <w:tcPr>
            <w:tcW w:w="2891" w:type="dxa"/>
            <w:vAlign w:val="center"/>
          </w:tcPr>
          <w:p w14:paraId="6A2BA35A">
            <w:pPr>
              <w:pStyle w:val="13"/>
            </w:pPr>
            <w:r>
              <w:t>提高效率</w:t>
            </w:r>
          </w:p>
        </w:tc>
        <w:tc>
          <w:tcPr>
            <w:tcW w:w="1276" w:type="dxa"/>
            <w:vAlign w:val="center"/>
          </w:tcPr>
          <w:p w14:paraId="7CB93AF3">
            <w:pPr>
              <w:pStyle w:val="13"/>
            </w:pPr>
            <w:r>
              <w:t>≥90%</w:t>
            </w:r>
          </w:p>
        </w:tc>
        <w:tc>
          <w:tcPr>
            <w:tcW w:w="1843" w:type="dxa"/>
            <w:vAlign w:val="center"/>
          </w:tcPr>
          <w:p w14:paraId="7DE8E584">
            <w:pPr>
              <w:pStyle w:val="13"/>
            </w:pPr>
            <w:r>
              <w:t>冀财教【2024】131号</w:t>
            </w:r>
          </w:p>
        </w:tc>
      </w:tr>
      <w:tr w14:paraId="2389CB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4350C8"/>
        </w:tc>
        <w:tc>
          <w:tcPr>
            <w:tcW w:w="1276" w:type="dxa"/>
            <w:vAlign w:val="center"/>
          </w:tcPr>
          <w:p w14:paraId="56A9BE99">
            <w:pPr>
              <w:pStyle w:val="13"/>
            </w:pPr>
            <w:r>
              <w:t>社会效益指标</w:t>
            </w:r>
          </w:p>
        </w:tc>
        <w:tc>
          <w:tcPr>
            <w:tcW w:w="1332" w:type="dxa"/>
            <w:vAlign w:val="center"/>
          </w:tcPr>
          <w:p w14:paraId="4083C494">
            <w:pPr>
              <w:pStyle w:val="13"/>
            </w:pPr>
            <w:r>
              <w:t>服务的改善与提高</w:t>
            </w:r>
          </w:p>
        </w:tc>
        <w:tc>
          <w:tcPr>
            <w:tcW w:w="2891" w:type="dxa"/>
            <w:vAlign w:val="center"/>
          </w:tcPr>
          <w:p w14:paraId="7614B1D2">
            <w:pPr>
              <w:pStyle w:val="13"/>
            </w:pPr>
            <w:r>
              <w:t>服务的改善与提高</w:t>
            </w:r>
          </w:p>
        </w:tc>
        <w:tc>
          <w:tcPr>
            <w:tcW w:w="1276" w:type="dxa"/>
            <w:vAlign w:val="center"/>
          </w:tcPr>
          <w:p w14:paraId="5D8C864C">
            <w:pPr>
              <w:pStyle w:val="13"/>
            </w:pPr>
            <w:r>
              <w:t>显著提高</w:t>
            </w:r>
          </w:p>
        </w:tc>
        <w:tc>
          <w:tcPr>
            <w:tcW w:w="1843" w:type="dxa"/>
            <w:vAlign w:val="center"/>
          </w:tcPr>
          <w:p w14:paraId="0FB94227">
            <w:pPr>
              <w:pStyle w:val="13"/>
            </w:pPr>
            <w:r>
              <w:t>冀财教【2024】131号</w:t>
            </w:r>
          </w:p>
        </w:tc>
      </w:tr>
      <w:tr w14:paraId="457FCF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F2FE06"/>
        </w:tc>
        <w:tc>
          <w:tcPr>
            <w:tcW w:w="1276" w:type="dxa"/>
            <w:vAlign w:val="center"/>
          </w:tcPr>
          <w:p w14:paraId="7F68CB66">
            <w:pPr>
              <w:pStyle w:val="13"/>
            </w:pPr>
            <w:r>
              <w:t>生态效益指标</w:t>
            </w:r>
          </w:p>
        </w:tc>
        <w:tc>
          <w:tcPr>
            <w:tcW w:w="1332" w:type="dxa"/>
            <w:vAlign w:val="center"/>
          </w:tcPr>
          <w:p w14:paraId="576F2FF1">
            <w:pPr>
              <w:pStyle w:val="13"/>
            </w:pPr>
            <w:r>
              <w:t>推动学校发展</w:t>
            </w:r>
          </w:p>
        </w:tc>
        <w:tc>
          <w:tcPr>
            <w:tcW w:w="2891" w:type="dxa"/>
            <w:vAlign w:val="center"/>
          </w:tcPr>
          <w:p w14:paraId="0E7B9380">
            <w:pPr>
              <w:pStyle w:val="13"/>
            </w:pPr>
            <w:r>
              <w:t>推动学校发展</w:t>
            </w:r>
          </w:p>
        </w:tc>
        <w:tc>
          <w:tcPr>
            <w:tcW w:w="1276" w:type="dxa"/>
            <w:vAlign w:val="center"/>
          </w:tcPr>
          <w:p w14:paraId="78B9FB65">
            <w:pPr>
              <w:pStyle w:val="13"/>
            </w:pPr>
            <w:r>
              <w:t>积极推动</w:t>
            </w:r>
          </w:p>
        </w:tc>
        <w:tc>
          <w:tcPr>
            <w:tcW w:w="1843" w:type="dxa"/>
            <w:vAlign w:val="center"/>
          </w:tcPr>
          <w:p w14:paraId="31E124B8">
            <w:pPr>
              <w:pStyle w:val="13"/>
            </w:pPr>
            <w:r>
              <w:t>冀财教【2024】131号</w:t>
            </w:r>
          </w:p>
        </w:tc>
      </w:tr>
      <w:tr w14:paraId="035377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76647F"/>
        </w:tc>
        <w:tc>
          <w:tcPr>
            <w:tcW w:w="1276" w:type="dxa"/>
            <w:vAlign w:val="center"/>
          </w:tcPr>
          <w:p w14:paraId="725DDA01">
            <w:pPr>
              <w:pStyle w:val="13"/>
            </w:pPr>
            <w:r>
              <w:t>可持续影响指标</w:t>
            </w:r>
          </w:p>
        </w:tc>
        <w:tc>
          <w:tcPr>
            <w:tcW w:w="1332" w:type="dxa"/>
            <w:vAlign w:val="center"/>
          </w:tcPr>
          <w:p w14:paraId="23BCA2EE">
            <w:pPr>
              <w:pStyle w:val="13"/>
            </w:pPr>
            <w:r>
              <w:t>维护社会稳定</w:t>
            </w:r>
          </w:p>
        </w:tc>
        <w:tc>
          <w:tcPr>
            <w:tcW w:w="2891" w:type="dxa"/>
            <w:vAlign w:val="center"/>
          </w:tcPr>
          <w:p w14:paraId="319B00A8">
            <w:pPr>
              <w:pStyle w:val="13"/>
            </w:pPr>
            <w:r>
              <w:t>维护社会稳定</w:t>
            </w:r>
          </w:p>
        </w:tc>
        <w:tc>
          <w:tcPr>
            <w:tcW w:w="1276" w:type="dxa"/>
            <w:vAlign w:val="center"/>
          </w:tcPr>
          <w:p w14:paraId="2BA0F310">
            <w:pPr>
              <w:pStyle w:val="13"/>
            </w:pPr>
            <w:r>
              <w:t>确保稳定</w:t>
            </w:r>
          </w:p>
        </w:tc>
        <w:tc>
          <w:tcPr>
            <w:tcW w:w="1843" w:type="dxa"/>
            <w:vAlign w:val="center"/>
          </w:tcPr>
          <w:p w14:paraId="51EEE59C">
            <w:pPr>
              <w:pStyle w:val="13"/>
            </w:pPr>
            <w:r>
              <w:t>冀财教【2024】131号</w:t>
            </w:r>
          </w:p>
        </w:tc>
      </w:tr>
      <w:tr w14:paraId="5D08D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D7DD02">
            <w:pPr>
              <w:pStyle w:val="15"/>
            </w:pPr>
            <w:r>
              <w:t>满意度指标</w:t>
            </w:r>
          </w:p>
        </w:tc>
        <w:tc>
          <w:tcPr>
            <w:tcW w:w="1276" w:type="dxa"/>
            <w:vAlign w:val="center"/>
          </w:tcPr>
          <w:p w14:paraId="25868F80">
            <w:pPr>
              <w:pStyle w:val="13"/>
            </w:pPr>
            <w:r>
              <w:t>服务对象满意度指标</w:t>
            </w:r>
          </w:p>
        </w:tc>
        <w:tc>
          <w:tcPr>
            <w:tcW w:w="1332" w:type="dxa"/>
            <w:vAlign w:val="center"/>
          </w:tcPr>
          <w:p w14:paraId="203ED2AC">
            <w:pPr>
              <w:pStyle w:val="13"/>
            </w:pPr>
            <w:r>
              <w:t>服务对象满意度</w:t>
            </w:r>
          </w:p>
        </w:tc>
        <w:tc>
          <w:tcPr>
            <w:tcW w:w="2891" w:type="dxa"/>
            <w:vAlign w:val="center"/>
          </w:tcPr>
          <w:p w14:paraId="2D21AEAE">
            <w:pPr>
              <w:pStyle w:val="13"/>
            </w:pPr>
            <w:r>
              <w:t>服务对象满意度</w:t>
            </w:r>
          </w:p>
        </w:tc>
        <w:tc>
          <w:tcPr>
            <w:tcW w:w="1276" w:type="dxa"/>
            <w:vAlign w:val="center"/>
          </w:tcPr>
          <w:p w14:paraId="44005E90">
            <w:pPr>
              <w:pStyle w:val="13"/>
            </w:pPr>
            <w:r>
              <w:t>≥90%</w:t>
            </w:r>
          </w:p>
        </w:tc>
        <w:tc>
          <w:tcPr>
            <w:tcW w:w="1843" w:type="dxa"/>
            <w:vAlign w:val="center"/>
          </w:tcPr>
          <w:p w14:paraId="0A821215">
            <w:pPr>
              <w:pStyle w:val="13"/>
            </w:pPr>
            <w:r>
              <w:t>冀财教【2024】131号</w:t>
            </w:r>
          </w:p>
        </w:tc>
      </w:tr>
    </w:tbl>
    <w:p w14:paraId="796A3E4F">
      <w:pPr>
        <w:sectPr>
          <w:pgSz w:w="11900" w:h="16840"/>
          <w:pgMar w:top="1984" w:right="1304" w:bottom="1134" w:left="1304" w:header="720" w:footer="720" w:gutter="0"/>
          <w:cols w:space="720" w:num="1"/>
        </w:sectPr>
      </w:pPr>
    </w:p>
    <w:p w14:paraId="69B7506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4A8B24">
      <w:pPr>
        <w:spacing w:before="0" w:after="0"/>
        <w:ind w:firstLine="560"/>
        <w:jc w:val="left"/>
        <w:outlineLvl w:val="3"/>
      </w:pPr>
      <w:bookmarkStart w:id="90" w:name="_Toc_4_4_0000000091"/>
      <w:r>
        <w:rPr>
          <w:rFonts w:ascii="方正仿宋_GBK" w:hAnsi="方正仿宋_GBK" w:eastAsia="方正仿宋_GBK" w:cs="方正仿宋_GBK"/>
          <w:color w:val="000000"/>
          <w:sz w:val="28"/>
        </w:rPr>
        <w:t>88.（初中）冀财教【2024】141号 河北省财政厅关于提前下达2025年省级城乡义务教育补助经费的通知绩效目标表</w:t>
      </w:r>
      <w:bookmarkEnd w:id="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EEC75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EB7CF2">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557EE213">
            <w:pPr>
              <w:pStyle w:val="11"/>
            </w:pPr>
            <w:r>
              <w:t>单位：万元</w:t>
            </w:r>
          </w:p>
        </w:tc>
      </w:tr>
      <w:tr w14:paraId="6421D8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805C6A">
            <w:pPr>
              <w:pStyle w:val="14"/>
            </w:pPr>
            <w:r>
              <w:t>项目编码</w:t>
            </w:r>
          </w:p>
        </w:tc>
        <w:tc>
          <w:tcPr>
            <w:tcW w:w="2608" w:type="dxa"/>
            <w:gridSpan w:val="2"/>
            <w:vAlign w:val="center"/>
          </w:tcPr>
          <w:p w14:paraId="468E4762">
            <w:pPr>
              <w:pStyle w:val="13"/>
            </w:pPr>
            <w:r>
              <w:t>13073025P00057910002P</w:t>
            </w:r>
          </w:p>
        </w:tc>
        <w:tc>
          <w:tcPr>
            <w:tcW w:w="1587" w:type="dxa"/>
            <w:vAlign w:val="center"/>
          </w:tcPr>
          <w:p w14:paraId="6B4E6559">
            <w:pPr>
              <w:pStyle w:val="14"/>
            </w:pPr>
            <w:r>
              <w:t>项目名称</w:t>
            </w:r>
          </w:p>
        </w:tc>
        <w:tc>
          <w:tcPr>
            <w:tcW w:w="4423" w:type="dxa"/>
            <w:gridSpan w:val="3"/>
            <w:vAlign w:val="center"/>
          </w:tcPr>
          <w:p w14:paraId="3EBC74BB">
            <w:pPr>
              <w:pStyle w:val="13"/>
            </w:pPr>
            <w:r>
              <w:t>（初中）冀财教【2024】141号 河北省财政厅关于提前下达2025年省级城乡义务教育补助经费的通知</w:t>
            </w:r>
          </w:p>
        </w:tc>
      </w:tr>
      <w:tr w14:paraId="30F1CA0C">
        <w:tblPrEx>
          <w:tblCellMar>
            <w:top w:w="0" w:type="dxa"/>
            <w:left w:w="108" w:type="dxa"/>
            <w:bottom w:w="0" w:type="dxa"/>
            <w:right w:w="108" w:type="dxa"/>
          </w:tblCellMar>
        </w:tblPrEx>
        <w:trPr>
          <w:trHeight w:val="369" w:hRule="atLeast"/>
          <w:jc w:val="center"/>
        </w:trPr>
        <w:tc>
          <w:tcPr>
            <w:tcW w:w="1276" w:type="dxa"/>
            <w:vMerge w:val="restart"/>
            <w:vAlign w:val="center"/>
          </w:tcPr>
          <w:p w14:paraId="2B8C62ED">
            <w:pPr>
              <w:pStyle w:val="14"/>
            </w:pPr>
            <w:r>
              <w:t>预算规模及资金用途</w:t>
            </w:r>
          </w:p>
        </w:tc>
        <w:tc>
          <w:tcPr>
            <w:tcW w:w="1276" w:type="dxa"/>
            <w:vAlign w:val="center"/>
          </w:tcPr>
          <w:p w14:paraId="7CFEBB22">
            <w:pPr>
              <w:pStyle w:val="14"/>
            </w:pPr>
            <w:r>
              <w:t>预算数</w:t>
            </w:r>
          </w:p>
        </w:tc>
        <w:tc>
          <w:tcPr>
            <w:tcW w:w="1332" w:type="dxa"/>
            <w:vAlign w:val="center"/>
          </w:tcPr>
          <w:p w14:paraId="7855C9B6">
            <w:pPr>
              <w:pStyle w:val="13"/>
            </w:pPr>
            <w:r>
              <w:t>52.21</w:t>
            </w:r>
          </w:p>
        </w:tc>
        <w:tc>
          <w:tcPr>
            <w:tcW w:w="1587" w:type="dxa"/>
            <w:vAlign w:val="center"/>
          </w:tcPr>
          <w:p w14:paraId="7C80DB37">
            <w:pPr>
              <w:pStyle w:val="14"/>
            </w:pPr>
            <w:r>
              <w:t>其中：财政    资金</w:t>
            </w:r>
          </w:p>
        </w:tc>
        <w:tc>
          <w:tcPr>
            <w:tcW w:w="1304" w:type="dxa"/>
            <w:vAlign w:val="center"/>
          </w:tcPr>
          <w:p w14:paraId="44F1A834">
            <w:pPr>
              <w:pStyle w:val="13"/>
            </w:pPr>
            <w:r>
              <w:t>52.21</w:t>
            </w:r>
          </w:p>
        </w:tc>
        <w:tc>
          <w:tcPr>
            <w:tcW w:w="1276" w:type="dxa"/>
            <w:vAlign w:val="center"/>
          </w:tcPr>
          <w:p w14:paraId="55AE07B7">
            <w:pPr>
              <w:pStyle w:val="14"/>
            </w:pPr>
            <w:r>
              <w:t>其他资金</w:t>
            </w:r>
          </w:p>
        </w:tc>
        <w:tc>
          <w:tcPr>
            <w:tcW w:w="1843" w:type="dxa"/>
            <w:vAlign w:val="center"/>
          </w:tcPr>
          <w:p w14:paraId="1B30CE36">
            <w:pPr>
              <w:pStyle w:val="13"/>
            </w:pPr>
            <w:r>
              <w:t xml:space="preserve"> </w:t>
            </w:r>
          </w:p>
        </w:tc>
      </w:tr>
      <w:tr w14:paraId="6ECDE342">
        <w:tblPrEx>
          <w:tblCellMar>
            <w:top w:w="0" w:type="dxa"/>
            <w:left w:w="108" w:type="dxa"/>
            <w:bottom w:w="0" w:type="dxa"/>
            <w:right w:w="108" w:type="dxa"/>
          </w:tblCellMar>
        </w:tblPrEx>
        <w:trPr>
          <w:trHeight w:val="369" w:hRule="atLeast"/>
          <w:jc w:val="center"/>
        </w:trPr>
        <w:tc>
          <w:tcPr>
            <w:tcW w:w="1276" w:type="dxa"/>
            <w:vMerge w:val="continue"/>
          </w:tcPr>
          <w:p w14:paraId="43912447"/>
        </w:tc>
        <w:tc>
          <w:tcPr>
            <w:tcW w:w="8618" w:type="dxa"/>
            <w:gridSpan w:val="6"/>
            <w:vAlign w:val="center"/>
          </w:tcPr>
          <w:p w14:paraId="0ED8D75C">
            <w:pPr>
              <w:pStyle w:val="13"/>
            </w:pPr>
            <w:r>
              <w:t>项目资金52.21万元，用于日常公用经费支出，保障教育教学稳步提升。</w:t>
            </w:r>
          </w:p>
        </w:tc>
      </w:tr>
      <w:tr w14:paraId="1828A221">
        <w:tblPrEx>
          <w:tblCellMar>
            <w:top w:w="0" w:type="dxa"/>
            <w:left w:w="108" w:type="dxa"/>
            <w:bottom w:w="0" w:type="dxa"/>
            <w:right w:w="108" w:type="dxa"/>
          </w:tblCellMar>
        </w:tblPrEx>
        <w:trPr>
          <w:trHeight w:val="369" w:hRule="atLeast"/>
          <w:jc w:val="center"/>
        </w:trPr>
        <w:tc>
          <w:tcPr>
            <w:tcW w:w="1276" w:type="dxa"/>
            <w:vMerge w:val="restart"/>
            <w:vAlign w:val="center"/>
          </w:tcPr>
          <w:p w14:paraId="67E207FD">
            <w:pPr>
              <w:pStyle w:val="14"/>
            </w:pPr>
            <w:r>
              <w:t>资金支出计划（%）</w:t>
            </w:r>
          </w:p>
        </w:tc>
        <w:tc>
          <w:tcPr>
            <w:tcW w:w="2608" w:type="dxa"/>
            <w:gridSpan w:val="2"/>
            <w:vAlign w:val="center"/>
          </w:tcPr>
          <w:p w14:paraId="21CE9632">
            <w:pPr>
              <w:pStyle w:val="14"/>
            </w:pPr>
            <w:r>
              <w:t>3月底</w:t>
            </w:r>
          </w:p>
        </w:tc>
        <w:tc>
          <w:tcPr>
            <w:tcW w:w="1587" w:type="dxa"/>
            <w:vAlign w:val="center"/>
          </w:tcPr>
          <w:p w14:paraId="7CC1EA99">
            <w:pPr>
              <w:pStyle w:val="14"/>
            </w:pPr>
            <w:r>
              <w:t>6月底</w:t>
            </w:r>
          </w:p>
        </w:tc>
        <w:tc>
          <w:tcPr>
            <w:tcW w:w="1304" w:type="dxa"/>
            <w:vAlign w:val="center"/>
          </w:tcPr>
          <w:p w14:paraId="45F2487D">
            <w:pPr>
              <w:pStyle w:val="14"/>
            </w:pPr>
            <w:r>
              <w:t>10月底</w:t>
            </w:r>
          </w:p>
        </w:tc>
        <w:tc>
          <w:tcPr>
            <w:tcW w:w="3119" w:type="dxa"/>
            <w:gridSpan w:val="2"/>
            <w:vAlign w:val="center"/>
          </w:tcPr>
          <w:p w14:paraId="6ABAF7A0">
            <w:pPr>
              <w:pStyle w:val="14"/>
            </w:pPr>
            <w:r>
              <w:t>12月底</w:t>
            </w:r>
          </w:p>
        </w:tc>
      </w:tr>
      <w:tr w14:paraId="42DE41AA">
        <w:tblPrEx>
          <w:tblCellMar>
            <w:top w:w="0" w:type="dxa"/>
            <w:left w:w="108" w:type="dxa"/>
            <w:bottom w:w="0" w:type="dxa"/>
            <w:right w:w="108" w:type="dxa"/>
          </w:tblCellMar>
        </w:tblPrEx>
        <w:trPr>
          <w:trHeight w:val="369" w:hRule="atLeast"/>
          <w:jc w:val="center"/>
        </w:trPr>
        <w:tc>
          <w:tcPr>
            <w:tcW w:w="1276" w:type="dxa"/>
            <w:vMerge w:val="continue"/>
          </w:tcPr>
          <w:p w14:paraId="55380C8C"/>
        </w:tc>
        <w:tc>
          <w:tcPr>
            <w:tcW w:w="2608" w:type="dxa"/>
            <w:gridSpan w:val="2"/>
            <w:vAlign w:val="center"/>
          </w:tcPr>
          <w:p w14:paraId="6EB1E977">
            <w:pPr>
              <w:pStyle w:val="15"/>
            </w:pPr>
            <w:r>
              <w:t xml:space="preserve"> </w:t>
            </w:r>
          </w:p>
        </w:tc>
        <w:tc>
          <w:tcPr>
            <w:tcW w:w="1587" w:type="dxa"/>
            <w:vAlign w:val="center"/>
          </w:tcPr>
          <w:p w14:paraId="581DDB59">
            <w:pPr>
              <w:pStyle w:val="15"/>
            </w:pPr>
            <w:r>
              <w:t>50%</w:t>
            </w:r>
          </w:p>
        </w:tc>
        <w:tc>
          <w:tcPr>
            <w:tcW w:w="1304" w:type="dxa"/>
            <w:vAlign w:val="center"/>
          </w:tcPr>
          <w:p w14:paraId="40B5343F">
            <w:pPr>
              <w:pStyle w:val="15"/>
            </w:pPr>
            <w:r>
              <w:t>80%</w:t>
            </w:r>
          </w:p>
        </w:tc>
        <w:tc>
          <w:tcPr>
            <w:tcW w:w="3119" w:type="dxa"/>
            <w:gridSpan w:val="2"/>
            <w:vAlign w:val="center"/>
          </w:tcPr>
          <w:p w14:paraId="223E9EC2">
            <w:pPr>
              <w:pStyle w:val="15"/>
            </w:pPr>
            <w:r>
              <w:t>100%</w:t>
            </w:r>
          </w:p>
        </w:tc>
      </w:tr>
      <w:tr w14:paraId="65BB84E9">
        <w:tblPrEx>
          <w:tblCellMar>
            <w:top w:w="0" w:type="dxa"/>
            <w:left w:w="108" w:type="dxa"/>
            <w:bottom w:w="0" w:type="dxa"/>
            <w:right w:w="108" w:type="dxa"/>
          </w:tblCellMar>
        </w:tblPrEx>
        <w:trPr>
          <w:trHeight w:val="369" w:hRule="atLeast"/>
          <w:jc w:val="center"/>
        </w:trPr>
        <w:tc>
          <w:tcPr>
            <w:tcW w:w="1276" w:type="dxa"/>
            <w:vAlign w:val="center"/>
          </w:tcPr>
          <w:p w14:paraId="1A956C2A">
            <w:pPr>
              <w:pStyle w:val="14"/>
            </w:pPr>
            <w:r>
              <w:t>绩效目标</w:t>
            </w:r>
          </w:p>
        </w:tc>
        <w:tc>
          <w:tcPr>
            <w:tcW w:w="8618" w:type="dxa"/>
            <w:gridSpan w:val="6"/>
            <w:vAlign w:val="center"/>
          </w:tcPr>
          <w:p w14:paraId="3DAA5F05">
            <w:pPr>
              <w:pStyle w:val="13"/>
            </w:pPr>
            <w:r>
              <w:t>1.项目资金52.21万元，用于日常公用经费支出，保障教育教学稳步提升。</w:t>
            </w:r>
          </w:p>
        </w:tc>
      </w:tr>
    </w:tbl>
    <w:p w14:paraId="4C710CE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0395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5FEBFFD">
            <w:pPr>
              <w:pStyle w:val="14"/>
            </w:pPr>
            <w:r>
              <w:t>一级指标</w:t>
            </w:r>
          </w:p>
        </w:tc>
        <w:tc>
          <w:tcPr>
            <w:tcW w:w="1276" w:type="dxa"/>
            <w:vAlign w:val="center"/>
          </w:tcPr>
          <w:p w14:paraId="234690A4">
            <w:pPr>
              <w:pStyle w:val="14"/>
            </w:pPr>
            <w:r>
              <w:t>二级指标</w:t>
            </w:r>
          </w:p>
        </w:tc>
        <w:tc>
          <w:tcPr>
            <w:tcW w:w="1332" w:type="dxa"/>
            <w:vAlign w:val="center"/>
          </w:tcPr>
          <w:p w14:paraId="27CC151D">
            <w:pPr>
              <w:pStyle w:val="14"/>
            </w:pPr>
            <w:r>
              <w:t>三级指标</w:t>
            </w:r>
          </w:p>
        </w:tc>
        <w:tc>
          <w:tcPr>
            <w:tcW w:w="2891" w:type="dxa"/>
            <w:vAlign w:val="center"/>
          </w:tcPr>
          <w:p w14:paraId="28249C2A">
            <w:pPr>
              <w:pStyle w:val="14"/>
            </w:pPr>
            <w:r>
              <w:t>绩效指标描述</w:t>
            </w:r>
          </w:p>
        </w:tc>
        <w:tc>
          <w:tcPr>
            <w:tcW w:w="1276" w:type="dxa"/>
            <w:vAlign w:val="center"/>
          </w:tcPr>
          <w:p w14:paraId="628E3BF0">
            <w:pPr>
              <w:pStyle w:val="14"/>
            </w:pPr>
            <w:r>
              <w:t>指标值</w:t>
            </w:r>
          </w:p>
        </w:tc>
        <w:tc>
          <w:tcPr>
            <w:tcW w:w="1843" w:type="dxa"/>
            <w:vAlign w:val="center"/>
          </w:tcPr>
          <w:p w14:paraId="7654B689">
            <w:pPr>
              <w:pStyle w:val="14"/>
            </w:pPr>
            <w:r>
              <w:t>指标值确定依据</w:t>
            </w:r>
          </w:p>
        </w:tc>
      </w:tr>
      <w:tr w14:paraId="5874B5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94ADB7">
            <w:pPr>
              <w:pStyle w:val="15"/>
            </w:pPr>
            <w:r>
              <w:t>产出指标</w:t>
            </w:r>
          </w:p>
        </w:tc>
        <w:tc>
          <w:tcPr>
            <w:tcW w:w="1276" w:type="dxa"/>
            <w:vAlign w:val="center"/>
          </w:tcPr>
          <w:p w14:paraId="0D86D883">
            <w:pPr>
              <w:pStyle w:val="13"/>
            </w:pPr>
            <w:r>
              <w:t>数量指标</w:t>
            </w:r>
          </w:p>
        </w:tc>
        <w:tc>
          <w:tcPr>
            <w:tcW w:w="1332" w:type="dxa"/>
            <w:vAlign w:val="center"/>
          </w:tcPr>
          <w:p w14:paraId="37C8AE1F">
            <w:pPr>
              <w:pStyle w:val="13"/>
            </w:pPr>
            <w:r>
              <w:t>义务教育公用经费受益学生数量</w:t>
            </w:r>
          </w:p>
        </w:tc>
        <w:tc>
          <w:tcPr>
            <w:tcW w:w="2891" w:type="dxa"/>
            <w:vAlign w:val="center"/>
          </w:tcPr>
          <w:p w14:paraId="6FC64B71">
            <w:pPr>
              <w:pStyle w:val="13"/>
            </w:pPr>
            <w:r>
              <w:t>义务教育公用经费受益学生数量</w:t>
            </w:r>
          </w:p>
        </w:tc>
        <w:tc>
          <w:tcPr>
            <w:tcW w:w="1276" w:type="dxa"/>
            <w:vAlign w:val="center"/>
          </w:tcPr>
          <w:p w14:paraId="2D878CCC">
            <w:pPr>
              <w:pStyle w:val="13"/>
            </w:pPr>
            <w:r>
              <w:t>≥1400人</w:t>
            </w:r>
          </w:p>
        </w:tc>
        <w:tc>
          <w:tcPr>
            <w:tcW w:w="1843" w:type="dxa"/>
            <w:vAlign w:val="center"/>
          </w:tcPr>
          <w:p w14:paraId="2B584447">
            <w:pPr>
              <w:pStyle w:val="13"/>
            </w:pPr>
            <w:r>
              <w:t>2025年初工作计划</w:t>
            </w:r>
          </w:p>
        </w:tc>
      </w:tr>
      <w:tr w14:paraId="01847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BF1B3C"/>
        </w:tc>
        <w:tc>
          <w:tcPr>
            <w:tcW w:w="1276" w:type="dxa"/>
            <w:vAlign w:val="center"/>
          </w:tcPr>
          <w:p w14:paraId="2156B094">
            <w:pPr>
              <w:pStyle w:val="13"/>
            </w:pPr>
            <w:r>
              <w:t>质量指标</w:t>
            </w:r>
          </w:p>
        </w:tc>
        <w:tc>
          <w:tcPr>
            <w:tcW w:w="1332" w:type="dxa"/>
            <w:vAlign w:val="center"/>
          </w:tcPr>
          <w:p w14:paraId="3110E899">
            <w:pPr>
              <w:pStyle w:val="13"/>
            </w:pPr>
            <w:r>
              <w:t>购买办公用品合格率</w:t>
            </w:r>
          </w:p>
        </w:tc>
        <w:tc>
          <w:tcPr>
            <w:tcW w:w="2891" w:type="dxa"/>
            <w:vAlign w:val="center"/>
          </w:tcPr>
          <w:p w14:paraId="2A2142E7">
            <w:pPr>
              <w:pStyle w:val="13"/>
            </w:pPr>
            <w:r>
              <w:t>购买办公用品合格率</w:t>
            </w:r>
          </w:p>
        </w:tc>
        <w:tc>
          <w:tcPr>
            <w:tcW w:w="1276" w:type="dxa"/>
            <w:vAlign w:val="center"/>
          </w:tcPr>
          <w:p w14:paraId="755EB765">
            <w:pPr>
              <w:pStyle w:val="13"/>
            </w:pPr>
            <w:r>
              <w:t>100%</w:t>
            </w:r>
          </w:p>
        </w:tc>
        <w:tc>
          <w:tcPr>
            <w:tcW w:w="1843" w:type="dxa"/>
            <w:vAlign w:val="center"/>
          </w:tcPr>
          <w:p w14:paraId="21FB9DEA">
            <w:pPr>
              <w:pStyle w:val="13"/>
            </w:pPr>
            <w:r>
              <w:t>2025年初工作计划</w:t>
            </w:r>
          </w:p>
        </w:tc>
      </w:tr>
      <w:tr w14:paraId="4397A3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C62780"/>
        </w:tc>
        <w:tc>
          <w:tcPr>
            <w:tcW w:w="1276" w:type="dxa"/>
            <w:vAlign w:val="center"/>
          </w:tcPr>
          <w:p w14:paraId="4BD5BA2A">
            <w:pPr>
              <w:pStyle w:val="13"/>
            </w:pPr>
            <w:r>
              <w:t>时效指标</w:t>
            </w:r>
          </w:p>
        </w:tc>
        <w:tc>
          <w:tcPr>
            <w:tcW w:w="1332" w:type="dxa"/>
            <w:vAlign w:val="center"/>
          </w:tcPr>
          <w:p w14:paraId="05A263E7">
            <w:pPr>
              <w:pStyle w:val="13"/>
            </w:pPr>
            <w:r>
              <w:t>经费支出时限</w:t>
            </w:r>
          </w:p>
        </w:tc>
        <w:tc>
          <w:tcPr>
            <w:tcW w:w="2891" w:type="dxa"/>
            <w:vAlign w:val="center"/>
          </w:tcPr>
          <w:p w14:paraId="0DEAA4FD">
            <w:pPr>
              <w:pStyle w:val="13"/>
            </w:pPr>
            <w:r>
              <w:t>经费支出时限</w:t>
            </w:r>
          </w:p>
        </w:tc>
        <w:tc>
          <w:tcPr>
            <w:tcW w:w="1276" w:type="dxa"/>
            <w:vAlign w:val="center"/>
          </w:tcPr>
          <w:p w14:paraId="209DECA2">
            <w:pPr>
              <w:pStyle w:val="13"/>
            </w:pPr>
            <w:r>
              <w:t>12月31日前</w:t>
            </w:r>
          </w:p>
        </w:tc>
        <w:tc>
          <w:tcPr>
            <w:tcW w:w="1843" w:type="dxa"/>
            <w:vAlign w:val="center"/>
          </w:tcPr>
          <w:p w14:paraId="0EC5959B">
            <w:pPr>
              <w:pStyle w:val="13"/>
            </w:pPr>
            <w:r>
              <w:t>2025年初工作计划</w:t>
            </w:r>
          </w:p>
        </w:tc>
      </w:tr>
      <w:tr w14:paraId="559314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AEF161"/>
        </w:tc>
        <w:tc>
          <w:tcPr>
            <w:tcW w:w="1276" w:type="dxa"/>
            <w:vAlign w:val="center"/>
          </w:tcPr>
          <w:p w14:paraId="30FACC67">
            <w:pPr>
              <w:pStyle w:val="13"/>
            </w:pPr>
            <w:r>
              <w:t>成本指标</w:t>
            </w:r>
          </w:p>
        </w:tc>
        <w:tc>
          <w:tcPr>
            <w:tcW w:w="1332" w:type="dxa"/>
            <w:vAlign w:val="center"/>
          </w:tcPr>
          <w:p w14:paraId="35B60036">
            <w:pPr>
              <w:pStyle w:val="13"/>
            </w:pPr>
            <w:r>
              <w:t>生均公用经费标准</w:t>
            </w:r>
          </w:p>
        </w:tc>
        <w:tc>
          <w:tcPr>
            <w:tcW w:w="2891" w:type="dxa"/>
            <w:vAlign w:val="center"/>
          </w:tcPr>
          <w:p w14:paraId="5292D841">
            <w:pPr>
              <w:pStyle w:val="13"/>
            </w:pPr>
            <w:r>
              <w:t>生均公用经费标准</w:t>
            </w:r>
          </w:p>
        </w:tc>
        <w:tc>
          <w:tcPr>
            <w:tcW w:w="1276" w:type="dxa"/>
            <w:vAlign w:val="center"/>
          </w:tcPr>
          <w:p w14:paraId="60AF5063">
            <w:pPr>
              <w:pStyle w:val="13"/>
            </w:pPr>
            <w:r>
              <w:t>≥1060元</w:t>
            </w:r>
          </w:p>
        </w:tc>
        <w:tc>
          <w:tcPr>
            <w:tcW w:w="1843" w:type="dxa"/>
            <w:vAlign w:val="center"/>
          </w:tcPr>
          <w:p w14:paraId="3B6DA614">
            <w:pPr>
              <w:pStyle w:val="13"/>
            </w:pPr>
            <w:r>
              <w:t>2025年初工作计划</w:t>
            </w:r>
          </w:p>
        </w:tc>
      </w:tr>
      <w:tr w14:paraId="6BD5CD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93B9CC">
            <w:pPr>
              <w:pStyle w:val="15"/>
            </w:pPr>
            <w:r>
              <w:t>效益指标</w:t>
            </w:r>
          </w:p>
        </w:tc>
        <w:tc>
          <w:tcPr>
            <w:tcW w:w="1276" w:type="dxa"/>
            <w:vAlign w:val="center"/>
          </w:tcPr>
          <w:p w14:paraId="4F0355B9">
            <w:pPr>
              <w:pStyle w:val="13"/>
            </w:pPr>
            <w:r>
              <w:t>社会效益指标</w:t>
            </w:r>
          </w:p>
        </w:tc>
        <w:tc>
          <w:tcPr>
            <w:tcW w:w="1332" w:type="dxa"/>
            <w:vAlign w:val="center"/>
          </w:tcPr>
          <w:p w14:paraId="73A8EB46">
            <w:pPr>
              <w:pStyle w:val="13"/>
            </w:pPr>
            <w:r>
              <w:t>促进教育教学稳步提升</w:t>
            </w:r>
          </w:p>
        </w:tc>
        <w:tc>
          <w:tcPr>
            <w:tcW w:w="2891" w:type="dxa"/>
            <w:vAlign w:val="center"/>
          </w:tcPr>
          <w:p w14:paraId="17972671">
            <w:pPr>
              <w:pStyle w:val="13"/>
            </w:pPr>
            <w:r>
              <w:t>促进教育教学稳步提升</w:t>
            </w:r>
          </w:p>
        </w:tc>
        <w:tc>
          <w:tcPr>
            <w:tcW w:w="1276" w:type="dxa"/>
            <w:vAlign w:val="center"/>
          </w:tcPr>
          <w:p w14:paraId="0D201938">
            <w:pPr>
              <w:pStyle w:val="13"/>
            </w:pPr>
            <w:r>
              <w:t>较上年教育教学成绩提高</w:t>
            </w:r>
          </w:p>
        </w:tc>
        <w:tc>
          <w:tcPr>
            <w:tcW w:w="1843" w:type="dxa"/>
            <w:vAlign w:val="center"/>
          </w:tcPr>
          <w:p w14:paraId="6C1159A7">
            <w:pPr>
              <w:pStyle w:val="13"/>
            </w:pPr>
            <w:r>
              <w:t>2025年初工作计划</w:t>
            </w:r>
          </w:p>
        </w:tc>
      </w:tr>
      <w:tr w14:paraId="008C4D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B285E2">
            <w:pPr>
              <w:pStyle w:val="15"/>
            </w:pPr>
            <w:r>
              <w:t>满意度指标</w:t>
            </w:r>
          </w:p>
        </w:tc>
        <w:tc>
          <w:tcPr>
            <w:tcW w:w="1276" w:type="dxa"/>
            <w:vAlign w:val="center"/>
          </w:tcPr>
          <w:p w14:paraId="1CF41184">
            <w:pPr>
              <w:pStyle w:val="13"/>
            </w:pPr>
            <w:r>
              <w:t>服务对象满意度指标</w:t>
            </w:r>
          </w:p>
        </w:tc>
        <w:tc>
          <w:tcPr>
            <w:tcW w:w="1332" w:type="dxa"/>
            <w:vAlign w:val="center"/>
          </w:tcPr>
          <w:p w14:paraId="4FDCE511">
            <w:pPr>
              <w:pStyle w:val="13"/>
            </w:pPr>
            <w:r>
              <w:t>师生满意度</w:t>
            </w:r>
          </w:p>
        </w:tc>
        <w:tc>
          <w:tcPr>
            <w:tcW w:w="2891" w:type="dxa"/>
            <w:vAlign w:val="center"/>
          </w:tcPr>
          <w:p w14:paraId="17DCD814">
            <w:pPr>
              <w:pStyle w:val="13"/>
            </w:pPr>
            <w:r>
              <w:t>师生满意度</w:t>
            </w:r>
          </w:p>
        </w:tc>
        <w:tc>
          <w:tcPr>
            <w:tcW w:w="1276" w:type="dxa"/>
            <w:vAlign w:val="center"/>
          </w:tcPr>
          <w:p w14:paraId="142B67C1">
            <w:pPr>
              <w:pStyle w:val="13"/>
            </w:pPr>
            <w:r>
              <w:t>≥95%</w:t>
            </w:r>
          </w:p>
        </w:tc>
        <w:tc>
          <w:tcPr>
            <w:tcW w:w="1843" w:type="dxa"/>
            <w:vAlign w:val="center"/>
          </w:tcPr>
          <w:p w14:paraId="51217A56">
            <w:pPr>
              <w:pStyle w:val="13"/>
            </w:pPr>
            <w:r>
              <w:t>2025年初工作计划</w:t>
            </w:r>
          </w:p>
        </w:tc>
      </w:tr>
    </w:tbl>
    <w:p w14:paraId="41755854">
      <w:pPr>
        <w:sectPr>
          <w:pgSz w:w="11900" w:h="16840"/>
          <w:pgMar w:top="1984" w:right="1304" w:bottom="1134" w:left="1304" w:header="720" w:footer="720" w:gutter="0"/>
          <w:cols w:space="720" w:num="1"/>
        </w:sectPr>
      </w:pPr>
    </w:p>
    <w:p w14:paraId="17DE2CB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E3C7177">
      <w:pPr>
        <w:spacing w:before="0" w:after="0"/>
        <w:ind w:firstLine="560"/>
        <w:jc w:val="left"/>
        <w:outlineLvl w:val="3"/>
      </w:pPr>
      <w:bookmarkStart w:id="91" w:name="_Toc_4_4_0000000092"/>
      <w:r>
        <w:rPr>
          <w:rFonts w:ascii="方正仿宋_GBK" w:hAnsi="方正仿宋_GBK" w:eastAsia="方正仿宋_GBK" w:cs="方正仿宋_GBK"/>
          <w:color w:val="000000"/>
          <w:sz w:val="28"/>
        </w:rPr>
        <w:t>89.（改善办学条件）冀财教【2024】137号 河北省财政厅关于提前下达2025年省级普通高中补助资金绩效目标表</w:t>
      </w:r>
      <w:bookmarkEnd w:id="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68C9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C06F2C">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06C09F92">
            <w:pPr>
              <w:pStyle w:val="11"/>
            </w:pPr>
            <w:r>
              <w:t>单位：万元</w:t>
            </w:r>
          </w:p>
        </w:tc>
      </w:tr>
      <w:tr w14:paraId="180EB6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2CDE31">
            <w:pPr>
              <w:pStyle w:val="14"/>
            </w:pPr>
            <w:r>
              <w:t>项目编码</w:t>
            </w:r>
          </w:p>
        </w:tc>
        <w:tc>
          <w:tcPr>
            <w:tcW w:w="2608" w:type="dxa"/>
            <w:gridSpan w:val="2"/>
            <w:vAlign w:val="center"/>
          </w:tcPr>
          <w:p w14:paraId="3354C07B">
            <w:pPr>
              <w:pStyle w:val="13"/>
            </w:pPr>
            <w:r>
              <w:t>13073025P00056910002G</w:t>
            </w:r>
          </w:p>
        </w:tc>
        <w:tc>
          <w:tcPr>
            <w:tcW w:w="1587" w:type="dxa"/>
            <w:vAlign w:val="center"/>
          </w:tcPr>
          <w:p w14:paraId="375F2C91">
            <w:pPr>
              <w:pStyle w:val="14"/>
            </w:pPr>
            <w:r>
              <w:t>项目名称</w:t>
            </w:r>
          </w:p>
        </w:tc>
        <w:tc>
          <w:tcPr>
            <w:tcW w:w="4423" w:type="dxa"/>
            <w:gridSpan w:val="3"/>
            <w:vAlign w:val="center"/>
          </w:tcPr>
          <w:p w14:paraId="390C8A62">
            <w:pPr>
              <w:pStyle w:val="13"/>
            </w:pPr>
            <w:r>
              <w:t>（改善办学条件）冀财教【2024】137号 河北省财政厅关于提前下达2025年省级普通高中补助资金</w:t>
            </w:r>
          </w:p>
        </w:tc>
      </w:tr>
      <w:tr w14:paraId="435982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E7D38E">
            <w:pPr>
              <w:pStyle w:val="14"/>
            </w:pPr>
            <w:r>
              <w:t>预算规模及资金用途</w:t>
            </w:r>
          </w:p>
        </w:tc>
        <w:tc>
          <w:tcPr>
            <w:tcW w:w="1276" w:type="dxa"/>
            <w:vAlign w:val="center"/>
          </w:tcPr>
          <w:p w14:paraId="7A73B374">
            <w:pPr>
              <w:pStyle w:val="14"/>
            </w:pPr>
            <w:r>
              <w:t>预算数</w:t>
            </w:r>
          </w:p>
        </w:tc>
        <w:tc>
          <w:tcPr>
            <w:tcW w:w="1332" w:type="dxa"/>
            <w:vAlign w:val="center"/>
          </w:tcPr>
          <w:p w14:paraId="2920016F">
            <w:pPr>
              <w:pStyle w:val="13"/>
            </w:pPr>
            <w:r>
              <w:t>61.00</w:t>
            </w:r>
          </w:p>
        </w:tc>
        <w:tc>
          <w:tcPr>
            <w:tcW w:w="1587" w:type="dxa"/>
            <w:vAlign w:val="center"/>
          </w:tcPr>
          <w:p w14:paraId="3263DB49">
            <w:pPr>
              <w:pStyle w:val="14"/>
            </w:pPr>
            <w:r>
              <w:t>其中：财政    资金</w:t>
            </w:r>
          </w:p>
        </w:tc>
        <w:tc>
          <w:tcPr>
            <w:tcW w:w="1304" w:type="dxa"/>
            <w:vAlign w:val="center"/>
          </w:tcPr>
          <w:p w14:paraId="0AE4CCF0">
            <w:pPr>
              <w:pStyle w:val="13"/>
            </w:pPr>
            <w:r>
              <w:t>61.00</w:t>
            </w:r>
          </w:p>
        </w:tc>
        <w:tc>
          <w:tcPr>
            <w:tcW w:w="1276" w:type="dxa"/>
            <w:vAlign w:val="center"/>
          </w:tcPr>
          <w:p w14:paraId="5528DD66">
            <w:pPr>
              <w:pStyle w:val="14"/>
            </w:pPr>
            <w:r>
              <w:t>其他资金</w:t>
            </w:r>
          </w:p>
        </w:tc>
        <w:tc>
          <w:tcPr>
            <w:tcW w:w="1843" w:type="dxa"/>
            <w:vAlign w:val="center"/>
          </w:tcPr>
          <w:p w14:paraId="65A428C1">
            <w:pPr>
              <w:pStyle w:val="13"/>
            </w:pPr>
            <w:r>
              <w:t xml:space="preserve"> </w:t>
            </w:r>
          </w:p>
        </w:tc>
      </w:tr>
      <w:tr w14:paraId="2E6E05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8A0005"/>
        </w:tc>
        <w:tc>
          <w:tcPr>
            <w:tcW w:w="8618" w:type="dxa"/>
            <w:gridSpan w:val="6"/>
            <w:vAlign w:val="center"/>
          </w:tcPr>
          <w:p w14:paraId="33F9006A">
            <w:pPr>
              <w:pStyle w:val="13"/>
            </w:pPr>
            <w:r>
              <w:t>改善普通高中办学条件资金61万元，用于学生床采购，提升学生宿舍住宿条件。</w:t>
            </w:r>
          </w:p>
        </w:tc>
      </w:tr>
      <w:tr w14:paraId="4FDFA0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9BD28A">
            <w:pPr>
              <w:pStyle w:val="14"/>
            </w:pPr>
            <w:r>
              <w:t>资金支出计划（%）</w:t>
            </w:r>
          </w:p>
        </w:tc>
        <w:tc>
          <w:tcPr>
            <w:tcW w:w="2608" w:type="dxa"/>
            <w:gridSpan w:val="2"/>
            <w:vAlign w:val="center"/>
          </w:tcPr>
          <w:p w14:paraId="4925F58B">
            <w:pPr>
              <w:pStyle w:val="14"/>
            </w:pPr>
            <w:r>
              <w:t>3月底</w:t>
            </w:r>
          </w:p>
        </w:tc>
        <w:tc>
          <w:tcPr>
            <w:tcW w:w="1587" w:type="dxa"/>
            <w:vAlign w:val="center"/>
          </w:tcPr>
          <w:p w14:paraId="01979BE8">
            <w:pPr>
              <w:pStyle w:val="14"/>
            </w:pPr>
            <w:r>
              <w:t>6月底</w:t>
            </w:r>
          </w:p>
        </w:tc>
        <w:tc>
          <w:tcPr>
            <w:tcW w:w="1304" w:type="dxa"/>
            <w:vAlign w:val="center"/>
          </w:tcPr>
          <w:p w14:paraId="5BA6A490">
            <w:pPr>
              <w:pStyle w:val="14"/>
            </w:pPr>
            <w:r>
              <w:t>10月底</w:t>
            </w:r>
          </w:p>
        </w:tc>
        <w:tc>
          <w:tcPr>
            <w:tcW w:w="3119" w:type="dxa"/>
            <w:gridSpan w:val="2"/>
            <w:vAlign w:val="center"/>
          </w:tcPr>
          <w:p w14:paraId="4162E811">
            <w:pPr>
              <w:pStyle w:val="14"/>
            </w:pPr>
            <w:r>
              <w:t>12月底</w:t>
            </w:r>
          </w:p>
        </w:tc>
      </w:tr>
      <w:tr w14:paraId="54A332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76EA12"/>
        </w:tc>
        <w:tc>
          <w:tcPr>
            <w:tcW w:w="2608" w:type="dxa"/>
            <w:gridSpan w:val="2"/>
            <w:vAlign w:val="center"/>
          </w:tcPr>
          <w:p w14:paraId="127808CB">
            <w:pPr>
              <w:pStyle w:val="15"/>
            </w:pPr>
            <w:r>
              <w:t xml:space="preserve"> </w:t>
            </w:r>
          </w:p>
        </w:tc>
        <w:tc>
          <w:tcPr>
            <w:tcW w:w="1587" w:type="dxa"/>
            <w:vAlign w:val="center"/>
          </w:tcPr>
          <w:p w14:paraId="6C6F1904">
            <w:pPr>
              <w:pStyle w:val="15"/>
            </w:pPr>
            <w:r>
              <w:t>30%</w:t>
            </w:r>
          </w:p>
        </w:tc>
        <w:tc>
          <w:tcPr>
            <w:tcW w:w="1304" w:type="dxa"/>
            <w:vAlign w:val="center"/>
          </w:tcPr>
          <w:p w14:paraId="7FDDB8C0">
            <w:pPr>
              <w:pStyle w:val="15"/>
            </w:pPr>
            <w:r>
              <w:t>50%</w:t>
            </w:r>
          </w:p>
        </w:tc>
        <w:tc>
          <w:tcPr>
            <w:tcW w:w="3119" w:type="dxa"/>
            <w:gridSpan w:val="2"/>
            <w:vAlign w:val="center"/>
          </w:tcPr>
          <w:p w14:paraId="14AEA11B">
            <w:pPr>
              <w:pStyle w:val="15"/>
            </w:pPr>
            <w:r>
              <w:t xml:space="preserve"> </w:t>
            </w:r>
          </w:p>
        </w:tc>
      </w:tr>
      <w:tr w14:paraId="338808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67BB5C">
            <w:pPr>
              <w:pStyle w:val="14"/>
            </w:pPr>
            <w:r>
              <w:t>绩效目标</w:t>
            </w:r>
          </w:p>
        </w:tc>
        <w:tc>
          <w:tcPr>
            <w:tcW w:w="8618" w:type="dxa"/>
            <w:gridSpan w:val="6"/>
            <w:vAlign w:val="center"/>
          </w:tcPr>
          <w:p w14:paraId="5F278DFE">
            <w:pPr>
              <w:pStyle w:val="13"/>
            </w:pPr>
            <w:r>
              <w:t>1.改善普通高中办学条件资金61万元，用于学生床采购，提升学生宿舍住宿条件。</w:t>
            </w:r>
          </w:p>
        </w:tc>
      </w:tr>
    </w:tbl>
    <w:p w14:paraId="7EE56B5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F743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1076F8">
            <w:pPr>
              <w:pStyle w:val="14"/>
            </w:pPr>
            <w:r>
              <w:t>一级指标</w:t>
            </w:r>
          </w:p>
        </w:tc>
        <w:tc>
          <w:tcPr>
            <w:tcW w:w="1276" w:type="dxa"/>
            <w:vAlign w:val="center"/>
          </w:tcPr>
          <w:p w14:paraId="50CE4BBB">
            <w:pPr>
              <w:pStyle w:val="14"/>
            </w:pPr>
            <w:r>
              <w:t>二级指标</w:t>
            </w:r>
          </w:p>
        </w:tc>
        <w:tc>
          <w:tcPr>
            <w:tcW w:w="1332" w:type="dxa"/>
            <w:vAlign w:val="center"/>
          </w:tcPr>
          <w:p w14:paraId="0219EE9D">
            <w:pPr>
              <w:pStyle w:val="14"/>
            </w:pPr>
            <w:r>
              <w:t>三级指标</w:t>
            </w:r>
          </w:p>
        </w:tc>
        <w:tc>
          <w:tcPr>
            <w:tcW w:w="2891" w:type="dxa"/>
            <w:vAlign w:val="center"/>
          </w:tcPr>
          <w:p w14:paraId="012572A1">
            <w:pPr>
              <w:pStyle w:val="14"/>
            </w:pPr>
            <w:r>
              <w:t>绩效指标描述</w:t>
            </w:r>
          </w:p>
        </w:tc>
        <w:tc>
          <w:tcPr>
            <w:tcW w:w="1276" w:type="dxa"/>
            <w:vAlign w:val="center"/>
          </w:tcPr>
          <w:p w14:paraId="7AE35D47">
            <w:pPr>
              <w:pStyle w:val="14"/>
            </w:pPr>
            <w:r>
              <w:t>指标值</w:t>
            </w:r>
          </w:p>
        </w:tc>
        <w:tc>
          <w:tcPr>
            <w:tcW w:w="1843" w:type="dxa"/>
            <w:vAlign w:val="center"/>
          </w:tcPr>
          <w:p w14:paraId="3BEF8C34">
            <w:pPr>
              <w:pStyle w:val="14"/>
            </w:pPr>
            <w:r>
              <w:t>指标值确定依据</w:t>
            </w:r>
          </w:p>
        </w:tc>
      </w:tr>
      <w:tr w14:paraId="2BBA49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71C9B9">
            <w:pPr>
              <w:pStyle w:val="15"/>
            </w:pPr>
            <w:r>
              <w:t>产出指标</w:t>
            </w:r>
          </w:p>
        </w:tc>
        <w:tc>
          <w:tcPr>
            <w:tcW w:w="1276" w:type="dxa"/>
            <w:vAlign w:val="center"/>
          </w:tcPr>
          <w:p w14:paraId="06FB2DF2">
            <w:pPr>
              <w:pStyle w:val="13"/>
            </w:pPr>
            <w:r>
              <w:t>数量指标</w:t>
            </w:r>
          </w:p>
        </w:tc>
        <w:tc>
          <w:tcPr>
            <w:tcW w:w="1332" w:type="dxa"/>
            <w:vAlign w:val="center"/>
          </w:tcPr>
          <w:p w14:paraId="234D5ED9">
            <w:pPr>
              <w:pStyle w:val="13"/>
            </w:pPr>
            <w:r>
              <w:t>购买学生床数量</w:t>
            </w:r>
          </w:p>
        </w:tc>
        <w:tc>
          <w:tcPr>
            <w:tcW w:w="2891" w:type="dxa"/>
            <w:vAlign w:val="center"/>
          </w:tcPr>
          <w:p w14:paraId="3D2EE2EA">
            <w:pPr>
              <w:pStyle w:val="13"/>
            </w:pPr>
            <w:r>
              <w:t>购买学生床数量</w:t>
            </w:r>
          </w:p>
        </w:tc>
        <w:tc>
          <w:tcPr>
            <w:tcW w:w="1276" w:type="dxa"/>
            <w:vAlign w:val="center"/>
          </w:tcPr>
          <w:p w14:paraId="08B4C5BA">
            <w:pPr>
              <w:pStyle w:val="13"/>
            </w:pPr>
            <w:r>
              <w:t>≥320套</w:t>
            </w:r>
          </w:p>
        </w:tc>
        <w:tc>
          <w:tcPr>
            <w:tcW w:w="1843" w:type="dxa"/>
            <w:vAlign w:val="center"/>
          </w:tcPr>
          <w:p w14:paraId="135B7769">
            <w:pPr>
              <w:pStyle w:val="13"/>
            </w:pPr>
            <w:r>
              <w:t>2025年初工作计划</w:t>
            </w:r>
          </w:p>
        </w:tc>
      </w:tr>
      <w:tr w14:paraId="70E2E2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8450E8"/>
        </w:tc>
        <w:tc>
          <w:tcPr>
            <w:tcW w:w="1276" w:type="dxa"/>
            <w:vAlign w:val="center"/>
          </w:tcPr>
          <w:p w14:paraId="414B6E25">
            <w:pPr>
              <w:pStyle w:val="13"/>
            </w:pPr>
            <w:r>
              <w:t>成本指标</w:t>
            </w:r>
          </w:p>
        </w:tc>
        <w:tc>
          <w:tcPr>
            <w:tcW w:w="1332" w:type="dxa"/>
            <w:vAlign w:val="center"/>
          </w:tcPr>
          <w:p w14:paraId="7D08F805">
            <w:pPr>
              <w:pStyle w:val="13"/>
            </w:pPr>
            <w:r>
              <w:t>学生床单价</w:t>
            </w:r>
          </w:p>
        </w:tc>
        <w:tc>
          <w:tcPr>
            <w:tcW w:w="2891" w:type="dxa"/>
            <w:vAlign w:val="center"/>
          </w:tcPr>
          <w:p w14:paraId="14E6156F">
            <w:pPr>
              <w:pStyle w:val="13"/>
            </w:pPr>
            <w:r>
              <w:t>学生床单价</w:t>
            </w:r>
          </w:p>
        </w:tc>
        <w:tc>
          <w:tcPr>
            <w:tcW w:w="1276" w:type="dxa"/>
            <w:vAlign w:val="center"/>
          </w:tcPr>
          <w:p w14:paraId="2F5D785B">
            <w:pPr>
              <w:pStyle w:val="13"/>
            </w:pPr>
            <w:r>
              <w:t>≤1900元</w:t>
            </w:r>
          </w:p>
        </w:tc>
        <w:tc>
          <w:tcPr>
            <w:tcW w:w="1843" w:type="dxa"/>
            <w:vAlign w:val="center"/>
          </w:tcPr>
          <w:p w14:paraId="4BE7413B">
            <w:pPr>
              <w:pStyle w:val="13"/>
            </w:pPr>
            <w:r>
              <w:t>2025年初工作计划</w:t>
            </w:r>
          </w:p>
        </w:tc>
      </w:tr>
      <w:tr w14:paraId="056F27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8B8D26"/>
        </w:tc>
        <w:tc>
          <w:tcPr>
            <w:tcW w:w="1276" w:type="dxa"/>
            <w:vAlign w:val="center"/>
          </w:tcPr>
          <w:p w14:paraId="79F89D28">
            <w:pPr>
              <w:pStyle w:val="13"/>
            </w:pPr>
            <w:r>
              <w:t>质量指标</w:t>
            </w:r>
          </w:p>
        </w:tc>
        <w:tc>
          <w:tcPr>
            <w:tcW w:w="1332" w:type="dxa"/>
            <w:vAlign w:val="center"/>
          </w:tcPr>
          <w:p w14:paraId="55F9A5D3">
            <w:pPr>
              <w:pStyle w:val="13"/>
            </w:pPr>
            <w:r>
              <w:t>学生床验收合格率</w:t>
            </w:r>
          </w:p>
        </w:tc>
        <w:tc>
          <w:tcPr>
            <w:tcW w:w="2891" w:type="dxa"/>
            <w:vAlign w:val="center"/>
          </w:tcPr>
          <w:p w14:paraId="07A7D859">
            <w:pPr>
              <w:pStyle w:val="13"/>
            </w:pPr>
            <w:r>
              <w:t>学生床验收合格率</w:t>
            </w:r>
          </w:p>
        </w:tc>
        <w:tc>
          <w:tcPr>
            <w:tcW w:w="1276" w:type="dxa"/>
            <w:vAlign w:val="center"/>
          </w:tcPr>
          <w:p w14:paraId="64B8F5EA">
            <w:pPr>
              <w:pStyle w:val="13"/>
            </w:pPr>
            <w:r>
              <w:t>100%</w:t>
            </w:r>
          </w:p>
        </w:tc>
        <w:tc>
          <w:tcPr>
            <w:tcW w:w="1843" w:type="dxa"/>
            <w:vAlign w:val="center"/>
          </w:tcPr>
          <w:p w14:paraId="3BCE9744">
            <w:pPr>
              <w:pStyle w:val="13"/>
            </w:pPr>
            <w:r>
              <w:t>2025年初工作计划</w:t>
            </w:r>
          </w:p>
        </w:tc>
      </w:tr>
      <w:tr w14:paraId="50B0DC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9D2FB7"/>
        </w:tc>
        <w:tc>
          <w:tcPr>
            <w:tcW w:w="1276" w:type="dxa"/>
            <w:vAlign w:val="center"/>
          </w:tcPr>
          <w:p w14:paraId="64352668">
            <w:pPr>
              <w:pStyle w:val="13"/>
            </w:pPr>
            <w:r>
              <w:t>时效指标</w:t>
            </w:r>
          </w:p>
        </w:tc>
        <w:tc>
          <w:tcPr>
            <w:tcW w:w="1332" w:type="dxa"/>
            <w:vAlign w:val="center"/>
          </w:tcPr>
          <w:p w14:paraId="53894334">
            <w:pPr>
              <w:pStyle w:val="13"/>
            </w:pPr>
            <w:r>
              <w:t>采购完成时限</w:t>
            </w:r>
          </w:p>
        </w:tc>
        <w:tc>
          <w:tcPr>
            <w:tcW w:w="2891" w:type="dxa"/>
            <w:vAlign w:val="center"/>
          </w:tcPr>
          <w:p w14:paraId="26142182">
            <w:pPr>
              <w:pStyle w:val="13"/>
            </w:pPr>
            <w:r>
              <w:t>采购完成时限</w:t>
            </w:r>
          </w:p>
        </w:tc>
        <w:tc>
          <w:tcPr>
            <w:tcW w:w="1276" w:type="dxa"/>
            <w:vAlign w:val="center"/>
          </w:tcPr>
          <w:p w14:paraId="613C610F">
            <w:pPr>
              <w:pStyle w:val="13"/>
            </w:pPr>
            <w:r>
              <w:t>12月31日前完成该项目采购</w:t>
            </w:r>
          </w:p>
        </w:tc>
        <w:tc>
          <w:tcPr>
            <w:tcW w:w="1843" w:type="dxa"/>
            <w:vAlign w:val="center"/>
          </w:tcPr>
          <w:p w14:paraId="1B1029C0">
            <w:pPr>
              <w:pStyle w:val="13"/>
            </w:pPr>
            <w:r>
              <w:t>2025年初工作计划</w:t>
            </w:r>
          </w:p>
        </w:tc>
      </w:tr>
      <w:tr w14:paraId="7BB838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5CF8AF">
            <w:pPr>
              <w:pStyle w:val="15"/>
            </w:pPr>
            <w:r>
              <w:t>效益指标</w:t>
            </w:r>
          </w:p>
        </w:tc>
        <w:tc>
          <w:tcPr>
            <w:tcW w:w="1276" w:type="dxa"/>
            <w:vAlign w:val="center"/>
          </w:tcPr>
          <w:p w14:paraId="438FE5C0">
            <w:pPr>
              <w:pStyle w:val="13"/>
            </w:pPr>
            <w:r>
              <w:t>社会效益指标</w:t>
            </w:r>
          </w:p>
        </w:tc>
        <w:tc>
          <w:tcPr>
            <w:tcW w:w="1332" w:type="dxa"/>
            <w:vAlign w:val="center"/>
          </w:tcPr>
          <w:p w14:paraId="31CF2385">
            <w:pPr>
              <w:pStyle w:val="13"/>
            </w:pPr>
            <w:r>
              <w:t>受益师生数</w:t>
            </w:r>
          </w:p>
        </w:tc>
        <w:tc>
          <w:tcPr>
            <w:tcW w:w="2891" w:type="dxa"/>
            <w:vAlign w:val="center"/>
          </w:tcPr>
          <w:p w14:paraId="37C4B235">
            <w:pPr>
              <w:pStyle w:val="13"/>
            </w:pPr>
            <w:r>
              <w:t>受益师生数</w:t>
            </w:r>
          </w:p>
        </w:tc>
        <w:tc>
          <w:tcPr>
            <w:tcW w:w="1276" w:type="dxa"/>
            <w:vAlign w:val="center"/>
          </w:tcPr>
          <w:p w14:paraId="04E10C07">
            <w:pPr>
              <w:pStyle w:val="13"/>
            </w:pPr>
            <w:r>
              <w:t>≥600人</w:t>
            </w:r>
          </w:p>
        </w:tc>
        <w:tc>
          <w:tcPr>
            <w:tcW w:w="1843" w:type="dxa"/>
            <w:vAlign w:val="center"/>
          </w:tcPr>
          <w:p w14:paraId="7C6D8C0F">
            <w:pPr>
              <w:pStyle w:val="13"/>
            </w:pPr>
            <w:r>
              <w:t>2025年初工作计划</w:t>
            </w:r>
          </w:p>
        </w:tc>
      </w:tr>
      <w:tr w14:paraId="15A5CB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FC517D">
            <w:pPr>
              <w:pStyle w:val="15"/>
            </w:pPr>
            <w:r>
              <w:t>满意度指标</w:t>
            </w:r>
          </w:p>
        </w:tc>
        <w:tc>
          <w:tcPr>
            <w:tcW w:w="1276" w:type="dxa"/>
            <w:vAlign w:val="center"/>
          </w:tcPr>
          <w:p w14:paraId="12660F5F">
            <w:pPr>
              <w:pStyle w:val="13"/>
            </w:pPr>
            <w:r>
              <w:t>服务对象满意度指标</w:t>
            </w:r>
          </w:p>
        </w:tc>
        <w:tc>
          <w:tcPr>
            <w:tcW w:w="1332" w:type="dxa"/>
            <w:vAlign w:val="center"/>
          </w:tcPr>
          <w:p w14:paraId="10FA1B4F">
            <w:pPr>
              <w:pStyle w:val="13"/>
            </w:pPr>
            <w:r>
              <w:t>学生满意度</w:t>
            </w:r>
          </w:p>
        </w:tc>
        <w:tc>
          <w:tcPr>
            <w:tcW w:w="2891" w:type="dxa"/>
            <w:vAlign w:val="center"/>
          </w:tcPr>
          <w:p w14:paraId="21A60CBD">
            <w:pPr>
              <w:pStyle w:val="13"/>
            </w:pPr>
            <w:r>
              <w:t>学生满意度</w:t>
            </w:r>
          </w:p>
        </w:tc>
        <w:tc>
          <w:tcPr>
            <w:tcW w:w="1276" w:type="dxa"/>
            <w:vAlign w:val="center"/>
          </w:tcPr>
          <w:p w14:paraId="5FC49797">
            <w:pPr>
              <w:pStyle w:val="13"/>
            </w:pPr>
            <w:r>
              <w:t>≥95%</w:t>
            </w:r>
          </w:p>
        </w:tc>
        <w:tc>
          <w:tcPr>
            <w:tcW w:w="1843" w:type="dxa"/>
            <w:vAlign w:val="center"/>
          </w:tcPr>
          <w:p w14:paraId="20BFFA52">
            <w:pPr>
              <w:pStyle w:val="13"/>
            </w:pPr>
            <w:r>
              <w:t>2025年初工作计划</w:t>
            </w:r>
          </w:p>
        </w:tc>
      </w:tr>
    </w:tbl>
    <w:p w14:paraId="2631C037">
      <w:pPr>
        <w:sectPr>
          <w:pgSz w:w="11900" w:h="16840"/>
          <w:pgMar w:top="1984" w:right="1304" w:bottom="1134" w:left="1304" w:header="720" w:footer="720" w:gutter="0"/>
          <w:cols w:space="720" w:num="1"/>
        </w:sectPr>
      </w:pPr>
    </w:p>
    <w:p w14:paraId="60EEBAA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15AE7B">
      <w:pPr>
        <w:spacing w:before="0" w:after="0"/>
        <w:ind w:firstLine="560"/>
        <w:jc w:val="left"/>
        <w:outlineLvl w:val="3"/>
      </w:pPr>
      <w:bookmarkStart w:id="92" w:name="_Toc_4_4_0000000093"/>
      <w:r>
        <w:rPr>
          <w:rFonts w:ascii="方正仿宋_GBK" w:hAnsi="方正仿宋_GBK" w:eastAsia="方正仿宋_GBK" w:cs="方正仿宋_GBK"/>
          <w:color w:val="000000"/>
          <w:sz w:val="28"/>
        </w:rPr>
        <w:t>90.（公用）冀财教【2024】123号 河北省财政厅关于提前下达2025年城乡义务教育中央补助经费绩效目标表</w:t>
      </w:r>
      <w:bookmarkEnd w:id="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56FDD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2A8B4C">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770792AD">
            <w:pPr>
              <w:pStyle w:val="11"/>
            </w:pPr>
            <w:r>
              <w:t>单位：万元</w:t>
            </w:r>
          </w:p>
        </w:tc>
      </w:tr>
      <w:tr w14:paraId="1C9DBE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30FF56">
            <w:pPr>
              <w:pStyle w:val="14"/>
            </w:pPr>
            <w:r>
              <w:t>项目编码</w:t>
            </w:r>
          </w:p>
        </w:tc>
        <w:tc>
          <w:tcPr>
            <w:tcW w:w="2608" w:type="dxa"/>
            <w:gridSpan w:val="2"/>
            <w:vAlign w:val="center"/>
          </w:tcPr>
          <w:p w14:paraId="63241F6E">
            <w:pPr>
              <w:pStyle w:val="13"/>
            </w:pPr>
            <w:r>
              <w:t>13073025P00057910005J</w:t>
            </w:r>
          </w:p>
        </w:tc>
        <w:tc>
          <w:tcPr>
            <w:tcW w:w="1587" w:type="dxa"/>
            <w:vAlign w:val="center"/>
          </w:tcPr>
          <w:p w14:paraId="57CEB2FE">
            <w:pPr>
              <w:pStyle w:val="14"/>
            </w:pPr>
            <w:r>
              <w:t>项目名称</w:t>
            </w:r>
          </w:p>
        </w:tc>
        <w:tc>
          <w:tcPr>
            <w:tcW w:w="4423" w:type="dxa"/>
            <w:gridSpan w:val="3"/>
            <w:vAlign w:val="center"/>
          </w:tcPr>
          <w:p w14:paraId="5789DE46">
            <w:pPr>
              <w:pStyle w:val="13"/>
            </w:pPr>
            <w:r>
              <w:t>（公用）冀财教【2024】123号 河北省财政厅关于提前下达2025年城乡义务教育中央补助经费</w:t>
            </w:r>
          </w:p>
        </w:tc>
      </w:tr>
      <w:tr w14:paraId="59E125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A5FC1C">
            <w:pPr>
              <w:pStyle w:val="14"/>
            </w:pPr>
            <w:r>
              <w:t>预算规模及资金用途</w:t>
            </w:r>
          </w:p>
        </w:tc>
        <w:tc>
          <w:tcPr>
            <w:tcW w:w="1276" w:type="dxa"/>
            <w:vAlign w:val="center"/>
          </w:tcPr>
          <w:p w14:paraId="5A6D4F3F">
            <w:pPr>
              <w:pStyle w:val="14"/>
            </w:pPr>
            <w:r>
              <w:t>预算数</w:t>
            </w:r>
          </w:p>
        </w:tc>
        <w:tc>
          <w:tcPr>
            <w:tcW w:w="1332" w:type="dxa"/>
            <w:vAlign w:val="center"/>
          </w:tcPr>
          <w:p w14:paraId="4BB62E7A">
            <w:pPr>
              <w:pStyle w:val="13"/>
            </w:pPr>
            <w:r>
              <w:t>104.40</w:t>
            </w:r>
          </w:p>
        </w:tc>
        <w:tc>
          <w:tcPr>
            <w:tcW w:w="1587" w:type="dxa"/>
            <w:vAlign w:val="center"/>
          </w:tcPr>
          <w:p w14:paraId="05B53A8C">
            <w:pPr>
              <w:pStyle w:val="14"/>
            </w:pPr>
            <w:r>
              <w:t>其中：财政    资金</w:t>
            </w:r>
          </w:p>
        </w:tc>
        <w:tc>
          <w:tcPr>
            <w:tcW w:w="1304" w:type="dxa"/>
            <w:vAlign w:val="center"/>
          </w:tcPr>
          <w:p w14:paraId="2E8BFA1E">
            <w:pPr>
              <w:pStyle w:val="13"/>
            </w:pPr>
            <w:r>
              <w:t>104.40</w:t>
            </w:r>
          </w:p>
        </w:tc>
        <w:tc>
          <w:tcPr>
            <w:tcW w:w="1276" w:type="dxa"/>
            <w:vAlign w:val="center"/>
          </w:tcPr>
          <w:p w14:paraId="4F5D44B1">
            <w:pPr>
              <w:pStyle w:val="14"/>
            </w:pPr>
            <w:r>
              <w:t>其他资金</w:t>
            </w:r>
          </w:p>
        </w:tc>
        <w:tc>
          <w:tcPr>
            <w:tcW w:w="1843" w:type="dxa"/>
            <w:vAlign w:val="center"/>
          </w:tcPr>
          <w:p w14:paraId="61342570">
            <w:pPr>
              <w:pStyle w:val="13"/>
            </w:pPr>
            <w:r>
              <w:t xml:space="preserve"> </w:t>
            </w:r>
          </w:p>
        </w:tc>
      </w:tr>
      <w:tr w14:paraId="6EE56A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FF51FD"/>
        </w:tc>
        <w:tc>
          <w:tcPr>
            <w:tcW w:w="8618" w:type="dxa"/>
            <w:gridSpan w:val="6"/>
            <w:vAlign w:val="center"/>
          </w:tcPr>
          <w:p w14:paraId="41D8EEBD">
            <w:pPr>
              <w:pStyle w:val="13"/>
            </w:pPr>
            <w:r>
              <w:t>项目资金104.4万元，其中取暖费17.21万元，用于学校日常公用经费支出，保障学校教育教学正常开展。</w:t>
            </w:r>
          </w:p>
        </w:tc>
      </w:tr>
      <w:tr w14:paraId="20931E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2410D0">
            <w:pPr>
              <w:pStyle w:val="14"/>
            </w:pPr>
            <w:r>
              <w:t>资金支出计划（%）</w:t>
            </w:r>
          </w:p>
        </w:tc>
        <w:tc>
          <w:tcPr>
            <w:tcW w:w="2608" w:type="dxa"/>
            <w:gridSpan w:val="2"/>
            <w:vAlign w:val="center"/>
          </w:tcPr>
          <w:p w14:paraId="4A2153E5">
            <w:pPr>
              <w:pStyle w:val="14"/>
            </w:pPr>
            <w:r>
              <w:t>3月底</w:t>
            </w:r>
          </w:p>
        </w:tc>
        <w:tc>
          <w:tcPr>
            <w:tcW w:w="1587" w:type="dxa"/>
            <w:vAlign w:val="center"/>
          </w:tcPr>
          <w:p w14:paraId="6DDA47D1">
            <w:pPr>
              <w:pStyle w:val="14"/>
            </w:pPr>
            <w:r>
              <w:t>6月底</w:t>
            </w:r>
          </w:p>
        </w:tc>
        <w:tc>
          <w:tcPr>
            <w:tcW w:w="1304" w:type="dxa"/>
            <w:vAlign w:val="center"/>
          </w:tcPr>
          <w:p w14:paraId="05E2D19C">
            <w:pPr>
              <w:pStyle w:val="14"/>
            </w:pPr>
            <w:r>
              <w:t>10月底</w:t>
            </w:r>
          </w:p>
        </w:tc>
        <w:tc>
          <w:tcPr>
            <w:tcW w:w="3119" w:type="dxa"/>
            <w:gridSpan w:val="2"/>
            <w:vAlign w:val="center"/>
          </w:tcPr>
          <w:p w14:paraId="44411365">
            <w:pPr>
              <w:pStyle w:val="14"/>
            </w:pPr>
            <w:r>
              <w:t>12月底</w:t>
            </w:r>
          </w:p>
        </w:tc>
      </w:tr>
      <w:tr w14:paraId="45D27B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800162"/>
        </w:tc>
        <w:tc>
          <w:tcPr>
            <w:tcW w:w="2608" w:type="dxa"/>
            <w:gridSpan w:val="2"/>
            <w:vAlign w:val="center"/>
          </w:tcPr>
          <w:p w14:paraId="6DCA5768">
            <w:pPr>
              <w:pStyle w:val="15"/>
            </w:pPr>
            <w:r>
              <w:t xml:space="preserve"> </w:t>
            </w:r>
          </w:p>
        </w:tc>
        <w:tc>
          <w:tcPr>
            <w:tcW w:w="1587" w:type="dxa"/>
            <w:vAlign w:val="center"/>
          </w:tcPr>
          <w:p w14:paraId="249F903B">
            <w:pPr>
              <w:pStyle w:val="15"/>
            </w:pPr>
            <w:r>
              <w:t>50%</w:t>
            </w:r>
          </w:p>
        </w:tc>
        <w:tc>
          <w:tcPr>
            <w:tcW w:w="1304" w:type="dxa"/>
            <w:vAlign w:val="center"/>
          </w:tcPr>
          <w:p w14:paraId="6726F69B">
            <w:pPr>
              <w:pStyle w:val="15"/>
            </w:pPr>
            <w:r>
              <w:t>80%</w:t>
            </w:r>
          </w:p>
        </w:tc>
        <w:tc>
          <w:tcPr>
            <w:tcW w:w="3119" w:type="dxa"/>
            <w:gridSpan w:val="2"/>
            <w:vAlign w:val="center"/>
          </w:tcPr>
          <w:p w14:paraId="3D6A4D17">
            <w:pPr>
              <w:pStyle w:val="15"/>
            </w:pPr>
            <w:r>
              <w:t>100%</w:t>
            </w:r>
          </w:p>
        </w:tc>
      </w:tr>
      <w:tr w14:paraId="3492B9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8F1102">
            <w:pPr>
              <w:pStyle w:val="14"/>
            </w:pPr>
            <w:r>
              <w:t>绩效目标</w:t>
            </w:r>
          </w:p>
        </w:tc>
        <w:tc>
          <w:tcPr>
            <w:tcW w:w="8618" w:type="dxa"/>
            <w:gridSpan w:val="6"/>
            <w:vAlign w:val="center"/>
          </w:tcPr>
          <w:p w14:paraId="060EA3A3">
            <w:pPr>
              <w:pStyle w:val="13"/>
            </w:pPr>
            <w:r>
              <w:t>1.项目资金104.4万元，其中取暖费17.21万元，用于学校日常公用经费支出，保障学校教育教学正常开展。</w:t>
            </w:r>
          </w:p>
        </w:tc>
      </w:tr>
    </w:tbl>
    <w:p w14:paraId="1E6EF45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E27C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66E0BA">
            <w:pPr>
              <w:pStyle w:val="14"/>
            </w:pPr>
            <w:r>
              <w:t>一级指标</w:t>
            </w:r>
          </w:p>
        </w:tc>
        <w:tc>
          <w:tcPr>
            <w:tcW w:w="1276" w:type="dxa"/>
            <w:vAlign w:val="center"/>
          </w:tcPr>
          <w:p w14:paraId="0A0636D5">
            <w:pPr>
              <w:pStyle w:val="14"/>
            </w:pPr>
            <w:r>
              <w:t>二级指标</w:t>
            </w:r>
          </w:p>
        </w:tc>
        <w:tc>
          <w:tcPr>
            <w:tcW w:w="1332" w:type="dxa"/>
            <w:vAlign w:val="center"/>
          </w:tcPr>
          <w:p w14:paraId="59F23BC6">
            <w:pPr>
              <w:pStyle w:val="14"/>
            </w:pPr>
            <w:r>
              <w:t>三级指标</w:t>
            </w:r>
          </w:p>
        </w:tc>
        <w:tc>
          <w:tcPr>
            <w:tcW w:w="2891" w:type="dxa"/>
            <w:vAlign w:val="center"/>
          </w:tcPr>
          <w:p w14:paraId="58FA11FC">
            <w:pPr>
              <w:pStyle w:val="14"/>
            </w:pPr>
            <w:r>
              <w:t>绩效指标描述</w:t>
            </w:r>
          </w:p>
        </w:tc>
        <w:tc>
          <w:tcPr>
            <w:tcW w:w="1276" w:type="dxa"/>
            <w:vAlign w:val="center"/>
          </w:tcPr>
          <w:p w14:paraId="11659362">
            <w:pPr>
              <w:pStyle w:val="14"/>
            </w:pPr>
            <w:r>
              <w:t>指标值</w:t>
            </w:r>
          </w:p>
        </w:tc>
        <w:tc>
          <w:tcPr>
            <w:tcW w:w="1843" w:type="dxa"/>
            <w:vAlign w:val="center"/>
          </w:tcPr>
          <w:p w14:paraId="460EF303">
            <w:pPr>
              <w:pStyle w:val="14"/>
            </w:pPr>
            <w:r>
              <w:t>指标值确定依据</w:t>
            </w:r>
          </w:p>
        </w:tc>
      </w:tr>
      <w:tr w14:paraId="1B7F5C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D953B0">
            <w:pPr>
              <w:pStyle w:val="15"/>
            </w:pPr>
            <w:r>
              <w:t>产出指标</w:t>
            </w:r>
          </w:p>
        </w:tc>
        <w:tc>
          <w:tcPr>
            <w:tcW w:w="1276" w:type="dxa"/>
            <w:vAlign w:val="center"/>
          </w:tcPr>
          <w:p w14:paraId="66698F12">
            <w:pPr>
              <w:pStyle w:val="13"/>
            </w:pPr>
            <w:r>
              <w:t>数量指标</w:t>
            </w:r>
          </w:p>
        </w:tc>
        <w:tc>
          <w:tcPr>
            <w:tcW w:w="1332" w:type="dxa"/>
            <w:vAlign w:val="center"/>
          </w:tcPr>
          <w:p w14:paraId="540F7406">
            <w:pPr>
              <w:pStyle w:val="13"/>
            </w:pPr>
            <w:r>
              <w:t>经费保障初中受益学生数</w:t>
            </w:r>
          </w:p>
        </w:tc>
        <w:tc>
          <w:tcPr>
            <w:tcW w:w="2891" w:type="dxa"/>
            <w:vAlign w:val="center"/>
          </w:tcPr>
          <w:p w14:paraId="1DD4F4DC">
            <w:pPr>
              <w:pStyle w:val="13"/>
            </w:pPr>
            <w:r>
              <w:t>经费保障初中受益学生数</w:t>
            </w:r>
          </w:p>
        </w:tc>
        <w:tc>
          <w:tcPr>
            <w:tcW w:w="1276" w:type="dxa"/>
            <w:vAlign w:val="center"/>
          </w:tcPr>
          <w:p w14:paraId="171C3BFD">
            <w:pPr>
              <w:pStyle w:val="13"/>
            </w:pPr>
            <w:r>
              <w:t>≥1400人</w:t>
            </w:r>
          </w:p>
        </w:tc>
        <w:tc>
          <w:tcPr>
            <w:tcW w:w="1843" w:type="dxa"/>
            <w:vAlign w:val="center"/>
          </w:tcPr>
          <w:p w14:paraId="6F864FBF">
            <w:pPr>
              <w:pStyle w:val="13"/>
            </w:pPr>
            <w:r>
              <w:t>2025年初工作计划</w:t>
            </w:r>
          </w:p>
        </w:tc>
      </w:tr>
      <w:tr w14:paraId="285681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B42247"/>
        </w:tc>
        <w:tc>
          <w:tcPr>
            <w:tcW w:w="1276" w:type="dxa"/>
            <w:vAlign w:val="center"/>
          </w:tcPr>
          <w:p w14:paraId="459AB9E9">
            <w:pPr>
              <w:pStyle w:val="13"/>
            </w:pPr>
            <w:r>
              <w:t>质量指标</w:t>
            </w:r>
          </w:p>
        </w:tc>
        <w:tc>
          <w:tcPr>
            <w:tcW w:w="1332" w:type="dxa"/>
            <w:vAlign w:val="center"/>
          </w:tcPr>
          <w:p w14:paraId="6EDF06B7">
            <w:pPr>
              <w:pStyle w:val="13"/>
            </w:pPr>
            <w:r>
              <w:t>购买办公用品合格率</w:t>
            </w:r>
          </w:p>
        </w:tc>
        <w:tc>
          <w:tcPr>
            <w:tcW w:w="2891" w:type="dxa"/>
            <w:vAlign w:val="center"/>
          </w:tcPr>
          <w:p w14:paraId="2E4DAAD6">
            <w:pPr>
              <w:pStyle w:val="13"/>
            </w:pPr>
            <w:r>
              <w:t>购买办公用品合格率</w:t>
            </w:r>
          </w:p>
        </w:tc>
        <w:tc>
          <w:tcPr>
            <w:tcW w:w="1276" w:type="dxa"/>
            <w:vAlign w:val="center"/>
          </w:tcPr>
          <w:p w14:paraId="00784B14">
            <w:pPr>
              <w:pStyle w:val="13"/>
            </w:pPr>
            <w:r>
              <w:t>100%</w:t>
            </w:r>
          </w:p>
        </w:tc>
        <w:tc>
          <w:tcPr>
            <w:tcW w:w="1843" w:type="dxa"/>
            <w:vAlign w:val="center"/>
          </w:tcPr>
          <w:p w14:paraId="744D8CF3">
            <w:pPr>
              <w:pStyle w:val="13"/>
            </w:pPr>
            <w:r>
              <w:t>2025年初工作计划</w:t>
            </w:r>
          </w:p>
        </w:tc>
      </w:tr>
      <w:tr w14:paraId="6498D3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5F866F"/>
        </w:tc>
        <w:tc>
          <w:tcPr>
            <w:tcW w:w="1276" w:type="dxa"/>
            <w:vAlign w:val="center"/>
          </w:tcPr>
          <w:p w14:paraId="72EF535B">
            <w:pPr>
              <w:pStyle w:val="13"/>
            </w:pPr>
            <w:r>
              <w:t>时效指标</w:t>
            </w:r>
          </w:p>
        </w:tc>
        <w:tc>
          <w:tcPr>
            <w:tcW w:w="1332" w:type="dxa"/>
            <w:vAlign w:val="center"/>
          </w:tcPr>
          <w:p w14:paraId="54766DAD">
            <w:pPr>
              <w:pStyle w:val="13"/>
            </w:pPr>
            <w:r>
              <w:t>经费支出时限</w:t>
            </w:r>
          </w:p>
        </w:tc>
        <w:tc>
          <w:tcPr>
            <w:tcW w:w="2891" w:type="dxa"/>
            <w:vAlign w:val="center"/>
          </w:tcPr>
          <w:p w14:paraId="76004164">
            <w:pPr>
              <w:pStyle w:val="13"/>
            </w:pPr>
            <w:r>
              <w:t>经费支出时限</w:t>
            </w:r>
          </w:p>
        </w:tc>
        <w:tc>
          <w:tcPr>
            <w:tcW w:w="1276" w:type="dxa"/>
            <w:vAlign w:val="center"/>
          </w:tcPr>
          <w:p w14:paraId="6A20117C">
            <w:pPr>
              <w:pStyle w:val="13"/>
            </w:pPr>
            <w:r>
              <w:t>12月31日前</w:t>
            </w:r>
          </w:p>
        </w:tc>
        <w:tc>
          <w:tcPr>
            <w:tcW w:w="1843" w:type="dxa"/>
            <w:vAlign w:val="center"/>
          </w:tcPr>
          <w:p w14:paraId="5AD515D9">
            <w:pPr>
              <w:pStyle w:val="13"/>
            </w:pPr>
            <w:r>
              <w:t>2025年初工作计划</w:t>
            </w:r>
          </w:p>
        </w:tc>
      </w:tr>
      <w:tr w14:paraId="51884F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C1AC67"/>
        </w:tc>
        <w:tc>
          <w:tcPr>
            <w:tcW w:w="1276" w:type="dxa"/>
            <w:vAlign w:val="center"/>
          </w:tcPr>
          <w:p w14:paraId="66B97D6D">
            <w:pPr>
              <w:pStyle w:val="13"/>
            </w:pPr>
            <w:r>
              <w:t>成本指标</w:t>
            </w:r>
          </w:p>
        </w:tc>
        <w:tc>
          <w:tcPr>
            <w:tcW w:w="1332" w:type="dxa"/>
            <w:vAlign w:val="center"/>
          </w:tcPr>
          <w:p w14:paraId="13370E9B">
            <w:pPr>
              <w:pStyle w:val="13"/>
            </w:pPr>
            <w:r>
              <w:t>生均经费标准</w:t>
            </w:r>
          </w:p>
        </w:tc>
        <w:tc>
          <w:tcPr>
            <w:tcW w:w="2891" w:type="dxa"/>
            <w:vAlign w:val="center"/>
          </w:tcPr>
          <w:p w14:paraId="22E43153">
            <w:pPr>
              <w:pStyle w:val="13"/>
            </w:pPr>
            <w:r>
              <w:t>生均经费标准</w:t>
            </w:r>
          </w:p>
        </w:tc>
        <w:tc>
          <w:tcPr>
            <w:tcW w:w="1276" w:type="dxa"/>
            <w:vAlign w:val="center"/>
          </w:tcPr>
          <w:p w14:paraId="10DFC643">
            <w:pPr>
              <w:pStyle w:val="13"/>
            </w:pPr>
            <w:r>
              <w:t>≥1060元</w:t>
            </w:r>
          </w:p>
        </w:tc>
        <w:tc>
          <w:tcPr>
            <w:tcW w:w="1843" w:type="dxa"/>
            <w:vAlign w:val="center"/>
          </w:tcPr>
          <w:p w14:paraId="3DE7E79A">
            <w:pPr>
              <w:pStyle w:val="13"/>
            </w:pPr>
            <w:r>
              <w:t>2025年初工作计划</w:t>
            </w:r>
          </w:p>
        </w:tc>
      </w:tr>
      <w:tr w14:paraId="108F7E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3FD945">
            <w:pPr>
              <w:pStyle w:val="15"/>
            </w:pPr>
            <w:r>
              <w:t>效益指标</w:t>
            </w:r>
          </w:p>
        </w:tc>
        <w:tc>
          <w:tcPr>
            <w:tcW w:w="1276" w:type="dxa"/>
            <w:vAlign w:val="center"/>
          </w:tcPr>
          <w:p w14:paraId="34EF15EF">
            <w:pPr>
              <w:pStyle w:val="13"/>
            </w:pPr>
            <w:r>
              <w:t>社会效益指标</w:t>
            </w:r>
          </w:p>
        </w:tc>
        <w:tc>
          <w:tcPr>
            <w:tcW w:w="1332" w:type="dxa"/>
            <w:vAlign w:val="center"/>
          </w:tcPr>
          <w:p w14:paraId="1D750ED1">
            <w:pPr>
              <w:pStyle w:val="13"/>
            </w:pPr>
            <w:r>
              <w:t>保障教育教学稳步开展</w:t>
            </w:r>
          </w:p>
        </w:tc>
        <w:tc>
          <w:tcPr>
            <w:tcW w:w="2891" w:type="dxa"/>
            <w:vAlign w:val="center"/>
          </w:tcPr>
          <w:p w14:paraId="19DC4866">
            <w:pPr>
              <w:pStyle w:val="13"/>
            </w:pPr>
            <w:r>
              <w:t>保障教育教学稳步开展</w:t>
            </w:r>
          </w:p>
        </w:tc>
        <w:tc>
          <w:tcPr>
            <w:tcW w:w="1276" w:type="dxa"/>
            <w:vAlign w:val="center"/>
          </w:tcPr>
          <w:p w14:paraId="60E3230C">
            <w:pPr>
              <w:pStyle w:val="13"/>
            </w:pPr>
            <w:r>
              <w:t>教育教学能正常开展</w:t>
            </w:r>
          </w:p>
        </w:tc>
        <w:tc>
          <w:tcPr>
            <w:tcW w:w="1843" w:type="dxa"/>
            <w:vAlign w:val="center"/>
          </w:tcPr>
          <w:p w14:paraId="504361ED">
            <w:pPr>
              <w:pStyle w:val="13"/>
            </w:pPr>
            <w:r>
              <w:t>2025年初工作计划</w:t>
            </w:r>
          </w:p>
        </w:tc>
      </w:tr>
      <w:tr w14:paraId="139CCD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B1A9F0">
            <w:pPr>
              <w:pStyle w:val="15"/>
            </w:pPr>
            <w:r>
              <w:t>满意度指标</w:t>
            </w:r>
          </w:p>
        </w:tc>
        <w:tc>
          <w:tcPr>
            <w:tcW w:w="1276" w:type="dxa"/>
            <w:vAlign w:val="center"/>
          </w:tcPr>
          <w:p w14:paraId="4E4F4670">
            <w:pPr>
              <w:pStyle w:val="13"/>
            </w:pPr>
            <w:r>
              <w:t>服务对象满意度指标</w:t>
            </w:r>
          </w:p>
        </w:tc>
        <w:tc>
          <w:tcPr>
            <w:tcW w:w="1332" w:type="dxa"/>
            <w:vAlign w:val="center"/>
          </w:tcPr>
          <w:p w14:paraId="40BA8096">
            <w:pPr>
              <w:pStyle w:val="13"/>
            </w:pPr>
            <w:r>
              <w:t>师生满意度</w:t>
            </w:r>
          </w:p>
        </w:tc>
        <w:tc>
          <w:tcPr>
            <w:tcW w:w="2891" w:type="dxa"/>
            <w:vAlign w:val="center"/>
          </w:tcPr>
          <w:p w14:paraId="286601D8">
            <w:pPr>
              <w:pStyle w:val="13"/>
            </w:pPr>
            <w:r>
              <w:t>师生满意度</w:t>
            </w:r>
          </w:p>
        </w:tc>
        <w:tc>
          <w:tcPr>
            <w:tcW w:w="1276" w:type="dxa"/>
            <w:vAlign w:val="center"/>
          </w:tcPr>
          <w:p w14:paraId="3FF0AD40">
            <w:pPr>
              <w:pStyle w:val="13"/>
            </w:pPr>
            <w:r>
              <w:t>≥95%</w:t>
            </w:r>
          </w:p>
        </w:tc>
        <w:tc>
          <w:tcPr>
            <w:tcW w:w="1843" w:type="dxa"/>
            <w:vAlign w:val="center"/>
          </w:tcPr>
          <w:p w14:paraId="4A4158E4">
            <w:pPr>
              <w:pStyle w:val="13"/>
            </w:pPr>
            <w:r>
              <w:t>2025年初工作计划</w:t>
            </w:r>
          </w:p>
        </w:tc>
      </w:tr>
    </w:tbl>
    <w:p w14:paraId="5711A408">
      <w:pPr>
        <w:sectPr>
          <w:pgSz w:w="11900" w:h="16840"/>
          <w:pgMar w:top="1984" w:right="1304" w:bottom="1134" w:left="1304" w:header="720" w:footer="720" w:gutter="0"/>
          <w:cols w:space="720" w:num="1"/>
        </w:sectPr>
      </w:pPr>
    </w:p>
    <w:p w14:paraId="69E4812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EEE5C9">
      <w:pPr>
        <w:spacing w:before="0" w:after="0"/>
        <w:ind w:firstLine="560"/>
        <w:jc w:val="left"/>
        <w:outlineLvl w:val="3"/>
      </w:pPr>
      <w:bookmarkStart w:id="93" w:name="_Toc_4_4_0000000094"/>
      <w:r>
        <w:rPr>
          <w:rFonts w:ascii="方正仿宋_GBK" w:hAnsi="方正仿宋_GBK" w:eastAsia="方正仿宋_GBK" w:cs="方正仿宋_GBK"/>
          <w:color w:val="000000"/>
          <w:sz w:val="28"/>
        </w:rPr>
        <w:t>91.（免学费）冀财教【2024】125号 河北省财政厅关于提前下达2025年中央普通高中补助资金绩效目标表</w:t>
      </w:r>
      <w:bookmarkEnd w:id="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D2BCD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7321ED">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6368E16A">
            <w:pPr>
              <w:pStyle w:val="11"/>
            </w:pPr>
            <w:r>
              <w:t>单位：万元</w:t>
            </w:r>
          </w:p>
        </w:tc>
      </w:tr>
      <w:tr w14:paraId="0525FB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0FED33">
            <w:pPr>
              <w:pStyle w:val="14"/>
            </w:pPr>
            <w:r>
              <w:t>项目编码</w:t>
            </w:r>
          </w:p>
        </w:tc>
        <w:tc>
          <w:tcPr>
            <w:tcW w:w="2608" w:type="dxa"/>
            <w:gridSpan w:val="2"/>
            <w:vAlign w:val="center"/>
          </w:tcPr>
          <w:p w14:paraId="427B493D">
            <w:pPr>
              <w:pStyle w:val="13"/>
            </w:pPr>
            <w:r>
              <w:t>13073025P00058510013P</w:t>
            </w:r>
          </w:p>
        </w:tc>
        <w:tc>
          <w:tcPr>
            <w:tcW w:w="1587" w:type="dxa"/>
            <w:vAlign w:val="center"/>
          </w:tcPr>
          <w:p w14:paraId="5E14FF41">
            <w:pPr>
              <w:pStyle w:val="14"/>
            </w:pPr>
            <w:r>
              <w:t>项目名称</w:t>
            </w:r>
          </w:p>
        </w:tc>
        <w:tc>
          <w:tcPr>
            <w:tcW w:w="4423" w:type="dxa"/>
            <w:gridSpan w:val="3"/>
            <w:vAlign w:val="center"/>
          </w:tcPr>
          <w:p w14:paraId="7CB9117E">
            <w:pPr>
              <w:pStyle w:val="13"/>
            </w:pPr>
            <w:r>
              <w:t>（免学费）冀财教【2024】125号 河北省财政厅关于提前下达2025年中央普通高中补助资金</w:t>
            </w:r>
          </w:p>
        </w:tc>
      </w:tr>
      <w:tr w14:paraId="73CA65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12B725">
            <w:pPr>
              <w:pStyle w:val="14"/>
            </w:pPr>
            <w:r>
              <w:t>预算规模及资金用途</w:t>
            </w:r>
          </w:p>
        </w:tc>
        <w:tc>
          <w:tcPr>
            <w:tcW w:w="1276" w:type="dxa"/>
            <w:vAlign w:val="center"/>
          </w:tcPr>
          <w:p w14:paraId="5CD08E44">
            <w:pPr>
              <w:pStyle w:val="14"/>
            </w:pPr>
            <w:r>
              <w:t>预算数</w:t>
            </w:r>
          </w:p>
        </w:tc>
        <w:tc>
          <w:tcPr>
            <w:tcW w:w="1332" w:type="dxa"/>
            <w:vAlign w:val="center"/>
          </w:tcPr>
          <w:p w14:paraId="4617F922">
            <w:pPr>
              <w:pStyle w:val="13"/>
            </w:pPr>
            <w:r>
              <w:t>10.64</w:t>
            </w:r>
          </w:p>
        </w:tc>
        <w:tc>
          <w:tcPr>
            <w:tcW w:w="1587" w:type="dxa"/>
            <w:vAlign w:val="center"/>
          </w:tcPr>
          <w:p w14:paraId="76CFE0F7">
            <w:pPr>
              <w:pStyle w:val="14"/>
            </w:pPr>
            <w:r>
              <w:t>其中：财政    资金</w:t>
            </w:r>
          </w:p>
        </w:tc>
        <w:tc>
          <w:tcPr>
            <w:tcW w:w="1304" w:type="dxa"/>
            <w:vAlign w:val="center"/>
          </w:tcPr>
          <w:p w14:paraId="7949C0C1">
            <w:pPr>
              <w:pStyle w:val="13"/>
            </w:pPr>
            <w:r>
              <w:t>10.64</w:t>
            </w:r>
          </w:p>
        </w:tc>
        <w:tc>
          <w:tcPr>
            <w:tcW w:w="1276" w:type="dxa"/>
            <w:vAlign w:val="center"/>
          </w:tcPr>
          <w:p w14:paraId="5AE51A7B">
            <w:pPr>
              <w:pStyle w:val="14"/>
            </w:pPr>
            <w:r>
              <w:t>其他资金</w:t>
            </w:r>
          </w:p>
        </w:tc>
        <w:tc>
          <w:tcPr>
            <w:tcW w:w="1843" w:type="dxa"/>
            <w:vAlign w:val="center"/>
          </w:tcPr>
          <w:p w14:paraId="7317AE06">
            <w:pPr>
              <w:pStyle w:val="13"/>
            </w:pPr>
            <w:r>
              <w:t xml:space="preserve"> </w:t>
            </w:r>
          </w:p>
        </w:tc>
      </w:tr>
      <w:tr w14:paraId="47FD0C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EBDA65"/>
        </w:tc>
        <w:tc>
          <w:tcPr>
            <w:tcW w:w="8618" w:type="dxa"/>
            <w:gridSpan w:val="6"/>
            <w:vAlign w:val="center"/>
          </w:tcPr>
          <w:p w14:paraId="63BDD949">
            <w:pPr>
              <w:pStyle w:val="13"/>
            </w:pPr>
            <w:r>
              <w:t>普通高中学生免学费经费10.64万元，用于建档立卡等贫困家庭学生免学费，减轻其家庭经济负担。</w:t>
            </w:r>
          </w:p>
        </w:tc>
      </w:tr>
      <w:tr w14:paraId="326321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E0CF88">
            <w:pPr>
              <w:pStyle w:val="14"/>
            </w:pPr>
            <w:r>
              <w:t>资金支出计划（%）</w:t>
            </w:r>
          </w:p>
        </w:tc>
        <w:tc>
          <w:tcPr>
            <w:tcW w:w="2608" w:type="dxa"/>
            <w:gridSpan w:val="2"/>
            <w:vAlign w:val="center"/>
          </w:tcPr>
          <w:p w14:paraId="317577FD">
            <w:pPr>
              <w:pStyle w:val="14"/>
            </w:pPr>
            <w:r>
              <w:t>3月底</w:t>
            </w:r>
          </w:p>
        </w:tc>
        <w:tc>
          <w:tcPr>
            <w:tcW w:w="1587" w:type="dxa"/>
            <w:vAlign w:val="center"/>
          </w:tcPr>
          <w:p w14:paraId="5C62F64F">
            <w:pPr>
              <w:pStyle w:val="14"/>
            </w:pPr>
            <w:r>
              <w:t>6月底</w:t>
            </w:r>
          </w:p>
        </w:tc>
        <w:tc>
          <w:tcPr>
            <w:tcW w:w="1304" w:type="dxa"/>
            <w:vAlign w:val="center"/>
          </w:tcPr>
          <w:p w14:paraId="0105885F">
            <w:pPr>
              <w:pStyle w:val="14"/>
            </w:pPr>
            <w:r>
              <w:t>10月底</w:t>
            </w:r>
          </w:p>
        </w:tc>
        <w:tc>
          <w:tcPr>
            <w:tcW w:w="3119" w:type="dxa"/>
            <w:gridSpan w:val="2"/>
            <w:vAlign w:val="center"/>
          </w:tcPr>
          <w:p w14:paraId="1E31DAEA">
            <w:pPr>
              <w:pStyle w:val="14"/>
            </w:pPr>
            <w:r>
              <w:t>12月底</w:t>
            </w:r>
          </w:p>
        </w:tc>
      </w:tr>
      <w:tr w14:paraId="16DEE4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B2EA1A"/>
        </w:tc>
        <w:tc>
          <w:tcPr>
            <w:tcW w:w="2608" w:type="dxa"/>
            <w:gridSpan w:val="2"/>
            <w:vAlign w:val="center"/>
          </w:tcPr>
          <w:p w14:paraId="42CA9DD0">
            <w:pPr>
              <w:pStyle w:val="15"/>
            </w:pPr>
            <w:r>
              <w:t xml:space="preserve"> </w:t>
            </w:r>
          </w:p>
        </w:tc>
        <w:tc>
          <w:tcPr>
            <w:tcW w:w="1587" w:type="dxa"/>
            <w:vAlign w:val="center"/>
          </w:tcPr>
          <w:p w14:paraId="5DD0F881">
            <w:pPr>
              <w:pStyle w:val="15"/>
            </w:pPr>
            <w:r>
              <w:t>50%</w:t>
            </w:r>
          </w:p>
        </w:tc>
        <w:tc>
          <w:tcPr>
            <w:tcW w:w="1304" w:type="dxa"/>
            <w:vAlign w:val="center"/>
          </w:tcPr>
          <w:p w14:paraId="50125F00">
            <w:pPr>
              <w:pStyle w:val="15"/>
            </w:pPr>
            <w:r>
              <w:t xml:space="preserve"> </w:t>
            </w:r>
          </w:p>
        </w:tc>
        <w:tc>
          <w:tcPr>
            <w:tcW w:w="3119" w:type="dxa"/>
            <w:gridSpan w:val="2"/>
            <w:vAlign w:val="center"/>
          </w:tcPr>
          <w:p w14:paraId="363ACC8E">
            <w:pPr>
              <w:pStyle w:val="15"/>
            </w:pPr>
            <w:r>
              <w:t>100%</w:t>
            </w:r>
          </w:p>
        </w:tc>
      </w:tr>
      <w:tr w14:paraId="57B44E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639897">
            <w:pPr>
              <w:pStyle w:val="14"/>
            </w:pPr>
            <w:r>
              <w:t>绩效目标</w:t>
            </w:r>
          </w:p>
        </w:tc>
        <w:tc>
          <w:tcPr>
            <w:tcW w:w="8618" w:type="dxa"/>
            <w:gridSpan w:val="6"/>
            <w:vAlign w:val="center"/>
          </w:tcPr>
          <w:p w14:paraId="51D71D64">
            <w:pPr>
              <w:pStyle w:val="13"/>
            </w:pPr>
            <w:r>
              <w:t>1.普通高中学生免学费经费10.64万元，用于建档立卡等贫困家庭学生免学费，减轻其家庭经济负担。</w:t>
            </w:r>
          </w:p>
        </w:tc>
      </w:tr>
    </w:tbl>
    <w:p w14:paraId="4106BC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DC11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6E2FE1">
            <w:pPr>
              <w:pStyle w:val="14"/>
            </w:pPr>
            <w:r>
              <w:t>一级指标</w:t>
            </w:r>
          </w:p>
        </w:tc>
        <w:tc>
          <w:tcPr>
            <w:tcW w:w="1276" w:type="dxa"/>
            <w:vAlign w:val="center"/>
          </w:tcPr>
          <w:p w14:paraId="4765038B">
            <w:pPr>
              <w:pStyle w:val="14"/>
            </w:pPr>
            <w:r>
              <w:t>二级指标</w:t>
            </w:r>
          </w:p>
        </w:tc>
        <w:tc>
          <w:tcPr>
            <w:tcW w:w="1332" w:type="dxa"/>
            <w:vAlign w:val="center"/>
          </w:tcPr>
          <w:p w14:paraId="27D0C128">
            <w:pPr>
              <w:pStyle w:val="14"/>
            </w:pPr>
            <w:r>
              <w:t>三级指标</w:t>
            </w:r>
          </w:p>
        </w:tc>
        <w:tc>
          <w:tcPr>
            <w:tcW w:w="2891" w:type="dxa"/>
            <w:vAlign w:val="center"/>
          </w:tcPr>
          <w:p w14:paraId="246BA09C">
            <w:pPr>
              <w:pStyle w:val="14"/>
            </w:pPr>
            <w:r>
              <w:t>绩效指标描述</w:t>
            </w:r>
          </w:p>
        </w:tc>
        <w:tc>
          <w:tcPr>
            <w:tcW w:w="1276" w:type="dxa"/>
            <w:vAlign w:val="center"/>
          </w:tcPr>
          <w:p w14:paraId="166607A7">
            <w:pPr>
              <w:pStyle w:val="14"/>
            </w:pPr>
            <w:r>
              <w:t>指标值</w:t>
            </w:r>
          </w:p>
        </w:tc>
        <w:tc>
          <w:tcPr>
            <w:tcW w:w="1843" w:type="dxa"/>
            <w:vAlign w:val="center"/>
          </w:tcPr>
          <w:p w14:paraId="588845AC">
            <w:pPr>
              <w:pStyle w:val="14"/>
            </w:pPr>
            <w:r>
              <w:t>指标值确定依据</w:t>
            </w:r>
          </w:p>
        </w:tc>
      </w:tr>
      <w:tr w14:paraId="0B1126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FD0D06">
            <w:pPr>
              <w:pStyle w:val="15"/>
            </w:pPr>
            <w:r>
              <w:t>产出指标</w:t>
            </w:r>
          </w:p>
        </w:tc>
        <w:tc>
          <w:tcPr>
            <w:tcW w:w="1276" w:type="dxa"/>
            <w:vAlign w:val="center"/>
          </w:tcPr>
          <w:p w14:paraId="1B9D35BF">
            <w:pPr>
              <w:pStyle w:val="13"/>
            </w:pPr>
            <w:r>
              <w:t>数量指标</w:t>
            </w:r>
          </w:p>
        </w:tc>
        <w:tc>
          <w:tcPr>
            <w:tcW w:w="1332" w:type="dxa"/>
            <w:vAlign w:val="center"/>
          </w:tcPr>
          <w:p w14:paraId="7AE569E6">
            <w:pPr>
              <w:pStyle w:val="13"/>
            </w:pPr>
            <w:r>
              <w:t>建档立卡贫困子女受助人数</w:t>
            </w:r>
          </w:p>
        </w:tc>
        <w:tc>
          <w:tcPr>
            <w:tcW w:w="2891" w:type="dxa"/>
            <w:vAlign w:val="center"/>
          </w:tcPr>
          <w:p w14:paraId="03B1235C">
            <w:pPr>
              <w:pStyle w:val="13"/>
            </w:pPr>
            <w:r>
              <w:t>建档立卡贫困子女受助人数</w:t>
            </w:r>
          </w:p>
        </w:tc>
        <w:tc>
          <w:tcPr>
            <w:tcW w:w="1276" w:type="dxa"/>
            <w:vAlign w:val="center"/>
          </w:tcPr>
          <w:p w14:paraId="123CD2CE">
            <w:pPr>
              <w:pStyle w:val="13"/>
            </w:pPr>
            <w:r>
              <w:t>≥35人</w:t>
            </w:r>
          </w:p>
        </w:tc>
        <w:tc>
          <w:tcPr>
            <w:tcW w:w="1843" w:type="dxa"/>
            <w:vAlign w:val="center"/>
          </w:tcPr>
          <w:p w14:paraId="6617D08B">
            <w:pPr>
              <w:pStyle w:val="13"/>
            </w:pPr>
            <w:r>
              <w:t>2025年初工作计划</w:t>
            </w:r>
          </w:p>
        </w:tc>
      </w:tr>
      <w:tr w14:paraId="7B1320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F5FFD4"/>
        </w:tc>
        <w:tc>
          <w:tcPr>
            <w:tcW w:w="1276" w:type="dxa"/>
            <w:vAlign w:val="center"/>
          </w:tcPr>
          <w:p w14:paraId="4FE66A85">
            <w:pPr>
              <w:pStyle w:val="13"/>
            </w:pPr>
            <w:r>
              <w:t>质量指标</w:t>
            </w:r>
          </w:p>
        </w:tc>
        <w:tc>
          <w:tcPr>
            <w:tcW w:w="1332" w:type="dxa"/>
            <w:vAlign w:val="center"/>
          </w:tcPr>
          <w:p w14:paraId="5F8ED730">
            <w:pPr>
              <w:pStyle w:val="13"/>
            </w:pPr>
            <w:r>
              <w:t>资助标准达标率</w:t>
            </w:r>
          </w:p>
        </w:tc>
        <w:tc>
          <w:tcPr>
            <w:tcW w:w="2891" w:type="dxa"/>
            <w:vAlign w:val="center"/>
          </w:tcPr>
          <w:p w14:paraId="5CC7539F">
            <w:pPr>
              <w:pStyle w:val="13"/>
            </w:pPr>
            <w:r>
              <w:t>资助标准达标率</w:t>
            </w:r>
          </w:p>
        </w:tc>
        <w:tc>
          <w:tcPr>
            <w:tcW w:w="1276" w:type="dxa"/>
            <w:vAlign w:val="center"/>
          </w:tcPr>
          <w:p w14:paraId="6EEFD526">
            <w:pPr>
              <w:pStyle w:val="13"/>
            </w:pPr>
            <w:r>
              <w:t>100%</w:t>
            </w:r>
          </w:p>
        </w:tc>
        <w:tc>
          <w:tcPr>
            <w:tcW w:w="1843" w:type="dxa"/>
            <w:vAlign w:val="center"/>
          </w:tcPr>
          <w:p w14:paraId="20B143F6">
            <w:pPr>
              <w:pStyle w:val="13"/>
            </w:pPr>
            <w:r>
              <w:t>2025年初工作计划</w:t>
            </w:r>
          </w:p>
        </w:tc>
      </w:tr>
      <w:tr w14:paraId="768BFD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AE401F"/>
        </w:tc>
        <w:tc>
          <w:tcPr>
            <w:tcW w:w="1276" w:type="dxa"/>
            <w:vAlign w:val="center"/>
          </w:tcPr>
          <w:p w14:paraId="1B5EADD8">
            <w:pPr>
              <w:pStyle w:val="13"/>
            </w:pPr>
            <w:r>
              <w:t>时效指标</w:t>
            </w:r>
          </w:p>
        </w:tc>
        <w:tc>
          <w:tcPr>
            <w:tcW w:w="1332" w:type="dxa"/>
            <w:vAlign w:val="center"/>
          </w:tcPr>
          <w:p w14:paraId="18C8DE1C">
            <w:pPr>
              <w:pStyle w:val="13"/>
            </w:pPr>
            <w:r>
              <w:t>资助经费补助时限</w:t>
            </w:r>
          </w:p>
        </w:tc>
        <w:tc>
          <w:tcPr>
            <w:tcW w:w="2891" w:type="dxa"/>
            <w:vAlign w:val="center"/>
          </w:tcPr>
          <w:p w14:paraId="4848C73B">
            <w:pPr>
              <w:pStyle w:val="13"/>
            </w:pPr>
            <w:r>
              <w:t>资助经费补助时限</w:t>
            </w:r>
          </w:p>
        </w:tc>
        <w:tc>
          <w:tcPr>
            <w:tcW w:w="1276" w:type="dxa"/>
            <w:vAlign w:val="center"/>
          </w:tcPr>
          <w:p w14:paraId="73EBA9EB">
            <w:pPr>
              <w:pStyle w:val="13"/>
            </w:pPr>
            <w:r>
              <w:t>12月31日前</w:t>
            </w:r>
          </w:p>
        </w:tc>
        <w:tc>
          <w:tcPr>
            <w:tcW w:w="1843" w:type="dxa"/>
            <w:vAlign w:val="center"/>
          </w:tcPr>
          <w:p w14:paraId="6587DBDA">
            <w:pPr>
              <w:pStyle w:val="13"/>
            </w:pPr>
            <w:r>
              <w:t>2025年初工作计划</w:t>
            </w:r>
          </w:p>
        </w:tc>
      </w:tr>
      <w:tr w14:paraId="3C447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523E54"/>
        </w:tc>
        <w:tc>
          <w:tcPr>
            <w:tcW w:w="1276" w:type="dxa"/>
            <w:vAlign w:val="center"/>
          </w:tcPr>
          <w:p w14:paraId="5134D1C4">
            <w:pPr>
              <w:pStyle w:val="13"/>
            </w:pPr>
            <w:r>
              <w:t>成本指标</w:t>
            </w:r>
          </w:p>
        </w:tc>
        <w:tc>
          <w:tcPr>
            <w:tcW w:w="1332" w:type="dxa"/>
            <w:vAlign w:val="center"/>
          </w:tcPr>
          <w:p w14:paraId="5A386CD4">
            <w:pPr>
              <w:pStyle w:val="13"/>
            </w:pPr>
            <w:r>
              <w:t>建档立卡贫困子女生均资助标准</w:t>
            </w:r>
          </w:p>
        </w:tc>
        <w:tc>
          <w:tcPr>
            <w:tcW w:w="2891" w:type="dxa"/>
            <w:vAlign w:val="center"/>
          </w:tcPr>
          <w:p w14:paraId="2BAB2F28">
            <w:pPr>
              <w:pStyle w:val="13"/>
            </w:pPr>
            <w:r>
              <w:t>建档立卡贫困子女生均资助标准</w:t>
            </w:r>
          </w:p>
        </w:tc>
        <w:tc>
          <w:tcPr>
            <w:tcW w:w="1276" w:type="dxa"/>
            <w:vAlign w:val="center"/>
          </w:tcPr>
          <w:p w14:paraId="3DD05D49">
            <w:pPr>
              <w:pStyle w:val="13"/>
            </w:pPr>
            <w:r>
              <w:t>≥2800元/学年</w:t>
            </w:r>
          </w:p>
        </w:tc>
        <w:tc>
          <w:tcPr>
            <w:tcW w:w="1843" w:type="dxa"/>
            <w:vAlign w:val="center"/>
          </w:tcPr>
          <w:p w14:paraId="7481C12E">
            <w:pPr>
              <w:pStyle w:val="13"/>
            </w:pPr>
            <w:r>
              <w:t>2025年初工作计划</w:t>
            </w:r>
          </w:p>
        </w:tc>
      </w:tr>
      <w:tr w14:paraId="20A736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783BCD">
            <w:pPr>
              <w:pStyle w:val="15"/>
            </w:pPr>
            <w:r>
              <w:t>效益指标</w:t>
            </w:r>
          </w:p>
        </w:tc>
        <w:tc>
          <w:tcPr>
            <w:tcW w:w="1276" w:type="dxa"/>
            <w:vAlign w:val="center"/>
          </w:tcPr>
          <w:p w14:paraId="59302C51">
            <w:pPr>
              <w:pStyle w:val="13"/>
            </w:pPr>
            <w:r>
              <w:t>社会效益指标</w:t>
            </w:r>
          </w:p>
        </w:tc>
        <w:tc>
          <w:tcPr>
            <w:tcW w:w="1332" w:type="dxa"/>
            <w:vAlign w:val="center"/>
          </w:tcPr>
          <w:p w14:paraId="256967B7">
            <w:pPr>
              <w:pStyle w:val="13"/>
            </w:pPr>
            <w:r>
              <w:t>建档立卡贫困户子女全程全部接受资助的比例</w:t>
            </w:r>
          </w:p>
        </w:tc>
        <w:tc>
          <w:tcPr>
            <w:tcW w:w="2891" w:type="dxa"/>
            <w:vAlign w:val="center"/>
          </w:tcPr>
          <w:p w14:paraId="0773E163">
            <w:pPr>
              <w:pStyle w:val="13"/>
            </w:pPr>
            <w:r>
              <w:t>建档立卡贫困户子女全程全部接受资助的比例</w:t>
            </w:r>
          </w:p>
        </w:tc>
        <w:tc>
          <w:tcPr>
            <w:tcW w:w="1276" w:type="dxa"/>
            <w:vAlign w:val="center"/>
          </w:tcPr>
          <w:p w14:paraId="4ECE9549">
            <w:pPr>
              <w:pStyle w:val="13"/>
            </w:pPr>
            <w:r>
              <w:t>100%</w:t>
            </w:r>
          </w:p>
        </w:tc>
        <w:tc>
          <w:tcPr>
            <w:tcW w:w="1843" w:type="dxa"/>
            <w:vAlign w:val="center"/>
          </w:tcPr>
          <w:p w14:paraId="78E06FEF">
            <w:pPr>
              <w:pStyle w:val="13"/>
            </w:pPr>
            <w:r>
              <w:t>2025年初工作计划</w:t>
            </w:r>
          </w:p>
        </w:tc>
      </w:tr>
      <w:tr w14:paraId="0434A8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9348D2">
            <w:pPr>
              <w:pStyle w:val="15"/>
            </w:pPr>
            <w:r>
              <w:t>满意度指标</w:t>
            </w:r>
          </w:p>
        </w:tc>
        <w:tc>
          <w:tcPr>
            <w:tcW w:w="1276" w:type="dxa"/>
            <w:vAlign w:val="center"/>
          </w:tcPr>
          <w:p w14:paraId="7DEB69CD">
            <w:pPr>
              <w:pStyle w:val="13"/>
            </w:pPr>
            <w:r>
              <w:t>服务对象满意度指标</w:t>
            </w:r>
          </w:p>
        </w:tc>
        <w:tc>
          <w:tcPr>
            <w:tcW w:w="1332" w:type="dxa"/>
            <w:vAlign w:val="center"/>
          </w:tcPr>
          <w:p w14:paraId="7C87B04F">
            <w:pPr>
              <w:pStyle w:val="13"/>
            </w:pPr>
            <w:r>
              <w:t>受助学生家长满意度</w:t>
            </w:r>
          </w:p>
        </w:tc>
        <w:tc>
          <w:tcPr>
            <w:tcW w:w="2891" w:type="dxa"/>
            <w:vAlign w:val="center"/>
          </w:tcPr>
          <w:p w14:paraId="2F3FCC8E">
            <w:pPr>
              <w:pStyle w:val="13"/>
            </w:pPr>
            <w:r>
              <w:t>受助学生家长满意度</w:t>
            </w:r>
          </w:p>
        </w:tc>
        <w:tc>
          <w:tcPr>
            <w:tcW w:w="1276" w:type="dxa"/>
            <w:vAlign w:val="center"/>
          </w:tcPr>
          <w:p w14:paraId="6BFB5448">
            <w:pPr>
              <w:pStyle w:val="13"/>
            </w:pPr>
            <w:r>
              <w:t>≥95%</w:t>
            </w:r>
          </w:p>
        </w:tc>
        <w:tc>
          <w:tcPr>
            <w:tcW w:w="1843" w:type="dxa"/>
            <w:vAlign w:val="center"/>
          </w:tcPr>
          <w:p w14:paraId="4DEED448">
            <w:pPr>
              <w:pStyle w:val="13"/>
            </w:pPr>
            <w:r>
              <w:t>2025年初工作计划</w:t>
            </w:r>
          </w:p>
        </w:tc>
      </w:tr>
    </w:tbl>
    <w:p w14:paraId="37D51B18">
      <w:pPr>
        <w:sectPr>
          <w:pgSz w:w="11900" w:h="16840"/>
          <w:pgMar w:top="1984" w:right="1304" w:bottom="1134" w:left="1304" w:header="720" w:footer="720" w:gutter="0"/>
          <w:cols w:space="720" w:num="1"/>
        </w:sectPr>
      </w:pPr>
    </w:p>
    <w:p w14:paraId="19CF0DD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E906779">
      <w:pPr>
        <w:spacing w:before="0" w:after="0"/>
        <w:ind w:firstLine="560"/>
        <w:jc w:val="left"/>
        <w:outlineLvl w:val="3"/>
      </w:pPr>
      <w:bookmarkStart w:id="94" w:name="_Toc_4_4_0000000095"/>
      <w:r>
        <w:rPr>
          <w:rFonts w:ascii="方正仿宋_GBK" w:hAnsi="方正仿宋_GBK" w:eastAsia="方正仿宋_GBK" w:cs="方正仿宋_GBK"/>
          <w:color w:val="000000"/>
          <w:sz w:val="28"/>
        </w:rPr>
        <w:t>92.（免学费）冀财教【2024】137号 河北省财政厅关于提前下达2025年省级普通高中补助资金绩效目标表</w:t>
      </w:r>
      <w:bookmarkEnd w:id="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46FA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7FD14F">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08CCB6E0">
            <w:pPr>
              <w:pStyle w:val="11"/>
            </w:pPr>
            <w:r>
              <w:t>单位：万元</w:t>
            </w:r>
          </w:p>
        </w:tc>
      </w:tr>
      <w:tr w14:paraId="2D884B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41969E">
            <w:pPr>
              <w:pStyle w:val="14"/>
            </w:pPr>
            <w:r>
              <w:t>项目编码</w:t>
            </w:r>
          </w:p>
        </w:tc>
        <w:tc>
          <w:tcPr>
            <w:tcW w:w="2608" w:type="dxa"/>
            <w:gridSpan w:val="2"/>
            <w:vAlign w:val="center"/>
          </w:tcPr>
          <w:p w14:paraId="6B193DB0">
            <w:pPr>
              <w:pStyle w:val="13"/>
            </w:pPr>
            <w:r>
              <w:t>13073025P000585100053</w:t>
            </w:r>
          </w:p>
        </w:tc>
        <w:tc>
          <w:tcPr>
            <w:tcW w:w="1587" w:type="dxa"/>
            <w:vAlign w:val="center"/>
          </w:tcPr>
          <w:p w14:paraId="22E03EE4">
            <w:pPr>
              <w:pStyle w:val="14"/>
            </w:pPr>
            <w:r>
              <w:t>项目名称</w:t>
            </w:r>
          </w:p>
        </w:tc>
        <w:tc>
          <w:tcPr>
            <w:tcW w:w="4423" w:type="dxa"/>
            <w:gridSpan w:val="3"/>
            <w:vAlign w:val="center"/>
          </w:tcPr>
          <w:p w14:paraId="6BEC15FA">
            <w:pPr>
              <w:pStyle w:val="13"/>
            </w:pPr>
            <w:r>
              <w:t>（免学费）冀财教【2024】137号 河北省财政厅关于提前下达2025年省级普通高中补助资金</w:t>
            </w:r>
          </w:p>
        </w:tc>
      </w:tr>
      <w:tr w14:paraId="0E9EB6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822945">
            <w:pPr>
              <w:pStyle w:val="14"/>
            </w:pPr>
            <w:r>
              <w:t>预算规模及资金用途</w:t>
            </w:r>
          </w:p>
        </w:tc>
        <w:tc>
          <w:tcPr>
            <w:tcW w:w="1276" w:type="dxa"/>
            <w:vAlign w:val="center"/>
          </w:tcPr>
          <w:p w14:paraId="79BF00CF">
            <w:pPr>
              <w:pStyle w:val="14"/>
            </w:pPr>
            <w:r>
              <w:t>预算数</w:t>
            </w:r>
          </w:p>
        </w:tc>
        <w:tc>
          <w:tcPr>
            <w:tcW w:w="1332" w:type="dxa"/>
            <w:vAlign w:val="center"/>
          </w:tcPr>
          <w:p w14:paraId="340DD0D2">
            <w:pPr>
              <w:pStyle w:val="13"/>
            </w:pPr>
            <w:r>
              <w:t>24.64</w:t>
            </w:r>
          </w:p>
        </w:tc>
        <w:tc>
          <w:tcPr>
            <w:tcW w:w="1587" w:type="dxa"/>
            <w:vAlign w:val="center"/>
          </w:tcPr>
          <w:p w14:paraId="2C6FA412">
            <w:pPr>
              <w:pStyle w:val="14"/>
            </w:pPr>
            <w:r>
              <w:t>其中：财政    资金</w:t>
            </w:r>
          </w:p>
        </w:tc>
        <w:tc>
          <w:tcPr>
            <w:tcW w:w="1304" w:type="dxa"/>
            <w:vAlign w:val="center"/>
          </w:tcPr>
          <w:p w14:paraId="112802C3">
            <w:pPr>
              <w:pStyle w:val="13"/>
            </w:pPr>
            <w:r>
              <w:t>24.64</w:t>
            </w:r>
          </w:p>
        </w:tc>
        <w:tc>
          <w:tcPr>
            <w:tcW w:w="1276" w:type="dxa"/>
            <w:vAlign w:val="center"/>
          </w:tcPr>
          <w:p w14:paraId="51BE5538">
            <w:pPr>
              <w:pStyle w:val="14"/>
            </w:pPr>
            <w:r>
              <w:t>其他资金</w:t>
            </w:r>
          </w:p>
        </w:tc>
        <w:tc>
          <w:tcPr>
            <w:tcW w:w="1843" w:type="dxa"/>
            <w:vAlign w:val="center"/>
          </w:tcPr>
          <w:p w14:paraId="402FDEBB">
            <w:pPr>
              <w:pStyle w:val="13"/>
            </w:pPr>
            <w:r>
              <w:t xml:space="preserve"> </w:t>
            </w:r>
          </w:p>
        </w:tc>
      </w:tr>
      <w:tr w14:paraId="63D080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5525FA"/>
        </w:tc>
        <w:tc>
          <w:tcPr>
            <w:tcW w:w="8618" w:type="dxa"/>
            <w:gridSpan w:val="6"/>
            <w:vAlign w:val="center"/>
          </w:tcPr>
          <w:p w14:paraId="1844FD05">
            <w:pPr>
              <w:pStyle w:val="13"/>
            </w:pPr>
            <w:r>
              <w:t>建档立卡等家庭经济困难学生免学费经费用于支持学校日常公用经费支出，保障学校稳步发展。</w:t>
            </w:r>
          </w:p>
        </w:tc>
      </w:tr>
      <w:tr w14:paraId="54A57C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DDD2F0">
            <w:pPr>
              <w:pStyle w:val="14"/>
            </w:pPr>
            <w:r>
              <w:t>资金支出计划（%）</w:t>
            </w:r>
          </w:p>
        </w:tc>
        <w:tc>
          <w:tcPr>
            <w:tcW w:w="2608" w:type="dxa"/>
            <w:gridSpan w:val="2"/>
            <w:vAlign w:val="center"/>
          </w:tcPr>
          <w:p w14:paraId="03020F5F">
            <w:pPr>
              <w:pStyle w:val="14"/>
            </w:pPr>
            <w:r>
              <w:t>3月底</w:t>
            </w:r>
          </w:p>
        </w:tc>
        <w:tc>
          <w:tcPr>
            <w:tcW w:w="1587" w:type="dxa"/>
            <w:vAlign w:val="center"/>
          </w:tcPr>
          <w:p w14:paraId="0A820A6B">
            <w:pPr>
              <w:pStyle w:val="14"/>
            </w:pPr>
            <w:r>
              <w:t>6月底</w:t>
            </w:r>
          </w:p>
        </w:tc>
        <w:tc>
          <w:tcPr>
            <w:tcW w:w="1304" w:type="dxa"/>
            <w:vAlign w:val="center"/>
          </w:tcPr>
          <w:p w14:paraId="6C7122BE">
            <w:pPr>
              <w:pStyle w:val="14"/>
            </w:pPr>
            <w:r>
              <w:t>10月底</w:t>
            </w:r>
          </w:p>
        </w:tc>
        <w:tc>
          <w:tcPr>
            <w:tcW w:w="3119" w:type="dxa"/>
            <w:gridSpan w:val="2"/>
            <w:vAlign w:val="center"/>
          </w:tcPr>
          <w:p w14:paraId="7E02A2F4">
            <w:pPr>
              <w:pStyle w:val="14"/>
            </w:pPr>
            <w:r>
              <w:t>12月底</w:t>
            </w:r>
          </w:p>
        </w:tc>
      </w:tr>
      <w:tr w14:paraId="51C05E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C30AF1"/>
        </w:tc>
        <w:tc>
          <w:tcPr>
            <w:tcW w:w="2608" w:type="dxa"/>
            <w:gridSpan w:val="2"/>
            <w:vAlign w:val="center"/>
          </w:tcPr>
          <w:p w14:paraId="252E5337">
            <w:pPr>
              <w:pStyle w:val="15"/>
            </w:pPr>
            <w:r>
              <w:t xml:space="preserve"> </w:t>
            </w:r>
          </w:p>
        </w:tc>
        <w:tc>
          <w:tcPr>
            <w:tcW w:w="1587" w:type="dxa"/>
            <w:vAlign w:val="center"/>
          </w:tcPr>
          <w:p w14:paraId="3F766F0C">
            <w:pPr>
              <w:pStyle w:val="15"/>
            </w:pPr>
            <w:r>
              <w:t>50%</w:t>
            </w:r>
          </w:p>
        </w:tc>
        <w:tc>
          <w:tcPr>
            <w:tcW w:w="1304" w:type="dxa"/>
            <w:vAlign w:val="center"/>
          </w:tcPr>
          <w:p w14:paraId="6711C8AD">
            <w:pPr>
              <w:pStyle w:val="15"/>
            </w:pPr>
            <w:r>
              <w:t xml:space="preserve"> </w:t>
            </w:r>
          </w:p>
        </w:tc>
        <w:tc>
          <w:tcPr>
            <w:tcW w:w="3119" w:type="dxa"/>
            <w:gridSpan w:val="2"/>
            <w:vAlign w:val="center"/>
          </w:tcPr>
          <w:p w14:paraId="23081BD6">
            <w:pPr>
              <w:pStyle w:val="15"/>
            </w:pPr>
            <w:r>
              <w:t>100%</w:t>
            </w:r>
          </w:p>
        </w:tc>
      </w:tr>
      <w:tr w14:paraId="6BAE7C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2DBD81">
            <w:pPr>
              <w:pStyle w:val="14"/>
            </w:pPr>
            <w:r>
              <w:t>绩效目标</w:t>
            </w:r>
          </w:p>
        </w:tc>
        <w:tc>
          <w:tcPr>
            <w:tcW w:w="8618" w:type="dxa"/>
            <w:gridSpan w:val="6"/>
            <w:vAlign w:val="center"/>
          </w:tcPr>
          <w:p w14:paraId="41D878D8">
            <w:pPr>
              <w:pStyle w:val="13"/>
            </w:pPr>
            <w:r>
              <w:t>1.建档立卡等家庭经济困难学生免学费经费用于支持学校日常公用经费支出，保障学校稳步发展。</w:t>
            </w:r>
          </w:p>
        </w:tc>
      </w:tr>
    </w:tbl>
    <w:p w14:paraId="2A27CE9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AB5A8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D4B370">
            <w:pPr>
              <w:pStyle w:val="14"/>
            </w:pPr>
            <w:r>
              <w:t>一级指标</w:t>
            </w:r>
          </w:p>
        </w:tc>
        <w:tc>
          <w:tcPr>
            <w:tcW w:w="1276" w:type="dxa"/>
            <w:vAlign w:val="center"/>
          </w:tcPr>
          <w:p w14:paraId="70F86418">
            <w:pPr>
              <w:pStyle w:val="14"/>
            </w:pPr>
            <w:r>
              <w:t>二级指标</w:t>
            </w:r>
          </w:p>
        </w:tc>
        <w:tc>
          <w:tcPr>
            <w:tcW w:w="1332" w:type="dxa"/>
            <w:vAlign w:val="center"/>
          </w:tcPr>
          <w:p w14:paraId="4E836A7D">
            <w:pPr>
              <w:pStyle w:val="14"/>
            </w:pPr>
            <w:r>
              <w:t>三级指标</w:t>
            </w:r>
          </w:p>
        </w:tc>
        <w:tc>
          <w:tcPr>
            <w:tcW w:w="2891" w:type="dxa"/>
            <w:vAlign w:val="center"/>
          </w:tcPr>
          <w:p w14:paraId="6DAEDD00">
            <w:pPr>
              <w:pStyle w:val="14"/>
            </w:pPr>
            <w:r>
              <w:t>绩效指标描述</w:t>
            </w:r>
          </w:p>
        </w:tc>
        <w:tc>
          <w:tcPr>
            <w:tcW w:w="1276" w:type="dxa"/>
            <w:vAlign w:val="center"/>
          </w:tcPr>
          <w:p w14:paraId="0A42E3DB">
            <w:pPr>
              <w:pStyle w:val="14"/>
            </w:pPr>
            <w:r>
              <w:t>指标值</w:t>
            </w:r>
          </w:p>
        </w:tc>
        <w:tc>
          <w:tcPr>
            <w:tcW w:w="1843" w:type="dxa"/>
            <w:vAlign w:val="center"/>
          </w:tcPr>
          <w:p w14:paraId="0B8A5FC1">
            <w:pPr>
              <w:pStyle w:val="14"/>
            </w:pPr>
            <w:r>
              <w:t>指标值确定依据</w:t>
            </w:r>
          </w:p>
        </w:tc>
      </w:tr>
      <w:tr w14:paraId="29AA67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6E759E">
            <w:pPr>
              <w:pStyle w:val="15"/>
            </w:pPr>
            <w:r>
              <w:t>产出指标</w:t>
            </w:r>
          </w:p>
        </w:tc>
        <w:tc>
          <w:tcPr>
            <w:tcW w:w="1276" w:type="dxa"/>
            <w:vAlign w:val="center"/>
          </w:tcPr>
          <w:p w14:paraId="76723E15">
            <w:pPr>
              <w:pStyle w:val="13"/>
            </w:pPr>
            <w:r>
              <w:t>数量指标</w:t>
            </w:r>
          </w:p>
        </w:tc>
        <w:tc>
          <w:tcPr>
            <w:tcW w:w="1332" w:type="dxa"/>
            <w:vAlign w:val="center"/>
          </w:tcPr>
          <w:p w14:paraId="4636C52B">
            <w:pPr>
              <w:pStyle w:val="13"/>
            </w:pPr>
            <w:r>
              <w:t>建档立卡贫困户子女享受免学费人数</w:t>
            </w:r>
          </w:p>
        </w:tc>
        <w:tc>
          <w:tcPr>
            <w:tcW w:w="2891" w:type="dxa"/>
            <w:vAlign w:val="center"/>
          </w:tcPr>
          <w:p w14:paraId="4E2B570F">
            <w:pPr>
              <w:pStyle w:val="13"/>
            </w:pPr>
            <w:r>
              <w:t>建档立卡贫困户子女享受免学费人数</w:t>
            </w:r>
          </w:p>
        </w:tc>
        <w:tc>
          <w:tcPr>
            <w:tcW w:w="1276" w:type="dxa"/>
            <w:vAlign w:val="center"/>
          </w:tcPr>
          <w:p w14:paraId="2C6847CC">
            <w:pPr>
              <w:pStyle w:val="13"/>
            </w:pPr>
            <w:r>
              <w:t>≥85人</w:t>
            </w:r>
          </w:p>
        </w:tc>
        <w:tc>
          <w:tcPr>
            <w:tcW w:w="1843" w:type="dxa"/>
            <w:vAlign w:val="center"/>
          </w:tcPr>
          <w:p w14:paraId="0156F159">
            <w:pPr>
              <w:pStyle w:val="13"/>
            </w:pPr>
            <w:r>
              <w:t>2025年初工作计划</w:t>
            </w:r>
          </w:p>
        </w:tc>
      </w:tr>
      <w:tr w14:paraId="3B8BC2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96E1AC"/>
        </w:tc>
        <w:tc>
          <w:tcPr>
            <w:tcW w:w="1276" w:type="dxa"/>
            <w:vAlign w:val="center"/>
          </w:tcPr>
          <w:p w14:paraId="56BC6C33">
            <w:pPr>
              <w:pStyle w:val="13"/>
            </w:pPr>
            <w:r>
              <w:t>质量指标</w:t>
            </w:r>
          </w:p>
        </w:tc>
        <w:tc>
          <w:tcPr>
            <w:tcW w:w="1332" w:type="dxa"/>
            <w:vAlign w:val="center"/>
          </w:tcPr>
          <w:p w14:paraId="3CDA637B">
            <w:pPr>
              <w:pStyle w:val="13"/>
            </w:pPr>
            <w:r>
              <w:t>免学费标准达标率</w:t>
            </w:r>
          </w:p>
        </w:tc>
        <w:tc>
          <w:tcPr>
            <w:tcW w:w="2891" w:type="dxa"/>
            <w:vAlign w:val="center"/>
          </w:tcPr>
          <w:p w14:paraId="2AE4FF74">
            <w:pPr>
              <w:pStyle w:val="13"/>
            </w:pPr>
            <w:r>
              <w:t>免学费标准达标率</w:t>
            </w:r>
          </w:p>
        </w:tc>
        <w:tc>
          <w:tcPr>
            <w:tcW w:w="1276" w:type="dxa"/>
            <w:vAlign w:val="center"/>
          </w:tcPr>
          <w:p w14:paraId="7142E638">
            <w:pPr>
              <w:pStyle w:val="13"/>
            </w:pPr>
            <w:r>
              <w:t>100%</w:t>
            </w:r>
          </w:p>
        </w:tc>
        <w:tc>
          <w:tcPr>
            <w:tcW w:w="1843" w:type="dxa"/>
            <w:vAlign w:val="center"/>
          </w:tcPr>
          <w:p w14:paraId="5B6E2678">
            <w:pPr>
              <w:pStyle w:val="13"/>
            </w:pPr>
            <w:r>
              <w:t>2025年初工作计划</w:t>
            </w:r>
          </w:p>
        </w:tc>
      </w:tr>
      <w:tr w14:paraId="4E2102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35866C"/>
        </w:tc>
        <w:tc>
          <w:tcPr>
            <w:tcW w:w="1276" w:type="dxa"/>
            <w:vAlign w:val="center"/>
          </w:tcPr>
          <w:p w14:paraId="0083BE9B">
            <w:pPr>
              <w:pStyle w:val="13"/>
            </w:pPr>
            <w:r>
              <w:t>时效指标</w:t>
            </w:r>
          </w:p>
        </w:tc>
        <w:tc>
          <w:tcPr>
            <w:tcW w:w="1332" w:type="dxa"/>
            <w:vAlign w:val="center"/>
          </w:tcPr>
          <w:p w14:paraId="5AED24D6">
            <w:pPr>
              <w:pStyle w:val="13"/>
            </w:pPr>
            <w:r>
              <w:t>经费及时支出</w:t>
            </w:r>
          </w:p>
        </w:tc>
        <w:tc>
          <w:tcPr>
            <w:tcW w:w="2891" w:type="dxa"/>
            <w:vAlign w:val="center"/>
          </w:tcPr>
          <w:p w14:paraId="7B14623C">
            <w:pPr>
              <w:pStyle w:val="13"/>
            </w:pPr>
            <w:r>
              <w:t>经费及时支出</w:t>
            </w:r>
          </w:p>
        </w:tc>
        <w:tc>
          <w:tcPr>
            <w:tcW w:w="1276" w:type="dxa"/>
            <w:vAlign w:val="center"/>
          </w:tcPr>
          <w:p w14:paraId="26175E22">
            <w:pPr>
              <w:pStyle w:val="13"/>
            </w:pPr>
            <w:r>
              <w:t>12月31日前</w:t>
            </w:r>
          </w:p>
        </w:tc>
        <w:tc>
          <w:tcPr>
            <w:tcW w:w="1843" w:type="dxa"/>
            <w:vAlign w:val="center"/>
          </w:tcPr>
          <w:p w14:paraId="4D897B9A">
            <w:pPr>
              <w:pStyle w:val="13"/>
            </w:pPr>
            <w:r>
              <w:t>2025年初工作计划</w:t>
            </w:r>
          </w:p>
        </w:tc>
      </w:tr>
      <w:tr w14:paraId="6C238B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187FE2"/>
        </w:tc>
        <w:tc>
          <w:tcPr>
            <w:tcW w:w="1276" w:type="dxa"/>
            <w:vAlign w:val="center"/>
          </w:tcPr>
          <w:p w14:paraId="2CA2E17F">
            <w:pPr>
              <w:pStyle w:val="13"/>
            </w:pPr>
            <w:r>
              <w:t>成本指标</w:t>
            </w:r>
          </w:p>
        </w:tc>
        <w:tc>
          <w:tcPr>
            <w:tcW w:w="1332" w:type="dxa"/>
            <w:vAlign w:val="center"/>
          </w:tcPr>
          <w:p w14:paraId="36990777">
            <w:pPr>
              <w:pStyle w:val="13"/>
            </w:pPr>
            <w:r>
              <w:t>建档立卡贫困户子女生均免学费标准</w:t>
            </w:r>
          </w:p>
        </w:tc>
        <w:tc>
          <w:tcPr>
            <w:tcW w:w="2891" w:type="dxa"/>
            <w:vAlign w:val="center"/>
          </w:tcPr>
          <w:p w14:paraId="5A033196">
            <w:pPr>
              <w:pStyle w:val="13"/>
            </w:pPr>
            <w:r>
              <w:t>建档立卡贫困户子女生均免学费标准</w:t>
            </w:r>
          </w:p>
        </w:tc>
        <w:tc>
          <w:tcPr>
            <w:tcW w:w="1276" w:type="dxa"/>
            <w:vAlign w:val="center"/>
          </w:tcPr>
          <w:p w14:paraId="74134AB1">
            <w:pPr>
              <w:pStyle w:val="13"/>
            </w:pPr>
            <w:r>
              <w:t>≥2000元/学年</w:t>
            </w:r>
          </w:p>
        </w:tc>
        <w:tc>
          <w:tcPr>
            <w:tcW w:w="1843" w:type="dxa"/>
            <w:vAlign w:val="center"/>
          </w:tcPr>
          <w:p w14:paraId="17B9F8F2">
            <w:pPr>
              <w:pStyle w:val="13"/>
            </w:pPr>
            <w:r>
              <w:t>2025年初工作计划</w:t>
            </w:r>
          </w:p>
        </w:tc>
      </w:tr>
      <w:tr w14:paraId="7E099E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3BB8FF">
            <w:pPr>
              <w:pStyle w:val="15"/>
            </w:pPr>
            <w:r>
              <w:t>效益指标</w:t>
            </w:r>
          </w:p>
        </w:tc>
        <w:tc>
          <w:tcPr>
            <w:tcW w:w="1276" w:type="dxa"/>
            <w:vAlign w:val="center"/>
          </w:tcPr>
          <w:p w14:paraId="734B7216">
            <w:pPr>
              <w:pStyle w:val="13"/>
            </w:pPr>
            <w:r>
              <w:t>社会效益指标</w:t>
            </w:r>
          </w:p>
        </w:tc>
        <w:tc>
          <w:tcPr>
            <w:tcW w:w="1332" w:type="dxa"/>
            <w:vAlign w:val="center"/>
          </w:tcPr>
          <w:p w14:paraId="71E05F14">
            <w:pPr>
              <w:pStyle w:val="13"/>
            </w:pPr>
            <w:r>
              <w:t>建档立卡贫困户子女全程全部接受资助的比例</w:t>
            </w:r>
          </w:p>
        </w:tc>
        <w:tc>
          <w:tcPr>
            <w:tcW w:w="2891" w:type="dxa"/>
            <w:vAlign w:val="center"/>
          </w:tcPr>
          <w:p w14:paraId="6DD1B933">
            <w:pPr>
              <w:pStyle w:val="13"/>
            </w:pPr>
            <w:r>
              <w:t>建档立卡贫困户子女全程全部接受资助的比例</w:t>
            </w:r>
          </w:p>
        </w:tc>
        <w:tc>
          <w:tcPr>
            <w:tcW w:w="1276" w:type="dxa"/>
            <w:vAlign w:val="center"/>
          </w:tcPr>
          <w:p w14:paraId="69EBA25A">
            <w:pPr>
              <w:pStyle w:val="13"/>
            </w:pPr>
            <w:r>
              <w:t>100%</w:t>
            </w:r>
          </w:p>
        </w:tc>
        <w:tc>
          <w:tcPr>
            <w:tcW w:w="1843" w:type="dxa"/>
            <w:vAlign w:val="center"/>
          </w:tcPr>
          <w:p w14:paraId="5901BAEB">
            <w:pPr>
              <w:pStyle w:val="13"/>
            </w:pPr>
            <w:r>
              <w:t>2025年初工作计划</w:t>
            </w:r>
          </w:p>
        </w:tc>
      </w:tr>
      <w:tr w14:paraId="22E24B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67DD0D">
            <w:pPr>
              <w:pStyle w:val="15"/>
            </w:pPr>
            <w:r>
              <w:t>满意度指标</w:t>
            </w:r>
          </w:p>
        </w:tc>
        <w:tc>
          <w:tcPr>
            <w:tcW w:w="1276" w:type="dxa"/>
            <w:vAlign w:val="center"/>
          </w:tcPr>
          <w:p w14:paraId="50A21754">
            <w:pPr>
              <w:pStyle w:val="13"/>
            </w:pPr>
            <w:r>
              <w:t>服务对象满意度指标</w:t>
            </w:r>
          </w:p>
        </w:tc>
        <w:tc>
          <w:tcPr>
            <w:tcW w:w="1332" w:type="dxa"/>
            <w:vAlign w:val="center"/>
          </w:tcPr>
          <w:p w14:paraId="49735F76">
            <w:pPr>
              <w:pStyle w:val="13"/>
            </w:pPr>
            <w:r>
              <w:t>★受助学生满意度</w:t>
            </w:r>
          </w:p>
        </w:tc>
        <w:tc>
          <w:tcPr>
            <w:tcW w:w="2891" w:type="dxa"/>
            <w:vAlign w:val="center"/>
          </w:tcPr>
          <w:p w14:paraId="38FB3026">
            <w:pPr>
              <w:pStyle w:val="13"/>
            </w:pPr>
            <w:r>
              <w:t>受助学生满意度</w:t>
            </w:r>
          </w:p>
        </w:tc>
        <w:tc>
          <w:tcPr>
            <w:tcW w:w="1276" w:type="dxa"/>
            <w:vAlign w:val="center"/>
          </w:tcPr>
          <w:p w14:paraId="1EFD4588">
            <w:pPr>
              <w:pStyle w:val="13"/>
            </w:pPr>
            <w:r>
              <w:t>≥95%</w:t>
            </w:r>
          </w:p>
        </w:tc>
        <w:tc>
          <w:tcPr>
            <w:tcW w:w="1843" w:type="dxa"/>
            <w:vAlign w:val="center"/>
          </w:tcPr>
          <w:p w14:paraId="3071433C">
            <w:pPr>
              <w:pStyle w:val="13"/>
            </w:pPr>
            <w:r>
              <w:t>2025年初工作计划</w:t>
            </w:r>
          </w:p>
        </w:tc>
      </w:tr>
    </w:tbl>
    <w:p w14:paraId="7D7CA512">
      <w:pPr>
        <w:sectPr>
          <w:pgSz w:w="11900" w:h="16840"/>
          <w:pgMar w:top="1984" w:right="1304" w:bottom="1134" w:left="1304" w:header="720" w:footer="720" w:gutter="0"/>
          <w:cols w:space="720" w:num="1"/>
        </w:sectPr>
      </w:pPr>
    </w:p>
    <w:p w14:paraId="4A8F3B8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9E7B101">
      <w:pPr>
        <w:spacing w:before="0" w:after="0"/>
        <w:ind w:firstLine="560"/>
        <w:jc w:val="left"/>
        <w:outlineLvl w:val="3"/>
      </w:pPr>
      <w:bookmarkStart w:id="95" w:name="_Toc_4_4_0000000096"/>
      <w:r>
        <w:rPr>
          <w:rFonts w:ascii="方正仿宋_GBK" w:hAnsi="方正仿宋_GBK" w:eastAsia="方正仿宋_GBK" w:cs="方正仿宋_GBK"/>
          <w:color w:val="000000"/>
          <w:sz w:val="28"/>
        </w:rPr>
        <w:t>93.（三保）怀财字【2025】7号2025年县义务教育阶段家庭经济困难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7729B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77D8DC2">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1DDDEE78">
            <w:pPr>
              <w:pStyle w:val="11"/>
            </w:pPr>
            <w:r>
              <w:t>单位：万元</w:t>
            </w:r>
          </w:p>
        </w:tc>
      </w:tr>
      <w:tr w14:paraId="1FAE96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0E163E">
            <w:pPr>
              <w:pStyle w:val="14"/>
            </w:pPr>
            <w:r>
              <w:t>项目编码</w:t>
            </w:r>
          </w:p>
        </w:tc>
        <w:tc>
          <w:tcPr>
            <w:tcW w:w="2608" w:type="dxa"/>
            <w:gridSpan w:val="2"/>
            <w:vAlign w:val="center"/>
          </w:tcPr>
          <w:p w14:paraId="79B0235E">
            <w:pPr>
              <w:pStyle w:val="13"/>
            </w:pPr>
            <w:r>
              <w:t>13073025P00057710004K</w:t>
            </w:r>
          </w:p>
        </w:tc>
        <w:tc>
          <w:tcPr>
            <w:tcW w:w="1587" w:type="dxa"/>
            <w:vAlign w:val="center"/>
          </w:tcPr>
          <w:p w14:paraId="0A0EB8AD">
            <w:pPr>
              <w:pStyle w:val="14"/>
            </w:pPr>
            <w:r>
              <w:t>项目名称</w:t>
            </w:r>
          </w:p>
        </w:tc>
        <w:tc>
          <w:tcPr>
            <w:tcW w:w="4423" w:type="dxa"/>
            <w:gridSpan w:val="3"/>
            <w:vAlign w:val="center"/>
          </w:tcPr>
          <w:p w14:paraId="5640AA3A">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7914AB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99FD73">
            <w:pPr>
              <w:pStyle w:val="14"/>
            </w:pPr>
            <w:r>
              <w:t>预算规模及资金用途</w:t>
            </w:r>
          </w:p>
        </w:tc>
        <w:tc>
          <w:tcPr>
            <w:tcW w:w="1276" w:type="dxa"/>
            <w:vAlign w:val="center"/>
          </w:tcPr>
          <w:p w14:paraId="58AC1935">
            <w:pPr>
              <w:pStyle w:val="14"/>
            </w:pPr>
            <w:r>
              <w:t>预算数</w:t>
            </w:r>
          </w:p>
        </w:tc>
        <w:tc>
          <w:tcPr>
            <w:tcW w:w="1332" w:type="dxa"/>
            <w:vAlign w:val="center"/>
          </w:tcPr>
          <w:p w14:paraId="11D3CE0E">
            <w:pPr>
              <w:pStyle w:val="13"/>
            </w:pPr>
            <w:r>
              <w:t>2.70</w:t>
            </w:r>
          </w:p>
        </w:tc>
        <w:tc>
          <w:tcPr>
            <w:tcW w:w="1587" w:type="dxa"/>
            <w:vAlign w:val="center"/>
          </w:tcPr>
          <w:p w14:paraId="75C9E3E8">
            <w:pPr>
              <w:pStyle w:val="14"/>
            </w:pPr>
            <w:r>
              <w:t>其中：财政    资金</w:t>
            </w:r>
          </w:p>
        </w:tc>
        <w:tc>
          <w:tcPr>
            <w:tcW w:w="1304" w:type="dxa"/>
            <w:vAlign w:val="center"/>
          </w:tcPr>
          <w:p w14:paraId="4C40215B">
            <w:pPr>
              <w:pStyle w:val="13"/>
            </w:pPr>
            <w:r>
              <w:t>2.70</w:t>
            </w:r>
          </w:p>
        </w:tc>
        <w:tc>
          <w:tcPr>
            <w:tcW w:w="1276" w:type="dxa"/>
            <w:vAlign w:val="center"/>
          </w:tcPr>
          <w:p w14:paraId="30A77999">
            <w:pPr>
              <w:pStyle w:val="14"/>
            </w:pPr>
            <w:r>
              <w:t>其他资金</w:t>
            </w:r>
          </w:p>
        </w:tc>
        <w:tc>
          <w:tcPr>
            <w:tcW w:w="1843" w:type="dxa"/>
            <w:vAlign w:val="center"/>
          </w:tcPr>
          <w:p w14:paraId="036B0A22">
            <w:pPr>
              <w:pStyle w:val="13"/>
            </w:pPr>
            <w:r>
              <w:t xml:space="preserve"> </w:t>
            </w:r>
          </w:p>
        </w:tc>
      </w:tr>
      <w:tr w14:paraId="274B9C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F1FB33"/>
        </w:tc>
        <w:tc>
          <w:tcPr>
            <w:tcW w:w="8618" w:type="dxa"/>
            <w:gridSpan w:val="6"/>
            <w:vAlign w:val="center"/>
          </w:tcPr>
          <w:p w14:paraId="09CA2437">
            <w:pPr>
              <w:pStyle w:val="13"/>
            </w:pPr>
            <w:r>
              <w:t>项目资金2.7万元，用于家庭经济困难学生生活补助，保障其完成学业。</w:t>
            </w:r>
          </w:p>
        </w:tc>
      </w:tr>
      <w:tr w14:paraId="027074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9464D6">
            <w:pPr>
              <w:pStyle w:val="14"/>
            </w:pPr>
            <w:r>
              <w:t>资金支出计划（%）</w:t>
            </w:r>
          </w:p>
        </w:tc>
        <w:tc>
          <w:tcPr>
            <w:tcW w:w="2608" w:type="dxa"/>
            <w:gridSpan w:val="2"/>
            <w:vAlign w:val="center"/>
          </w:tcPr>
          <w:p w14:paraId="7402F129">
            <w:pPr>
              <w:pStyle w:val="14"/>
            </w:pPr>
            <w:r>
              <w:t>3月底</w:t>
            </w:r>
          </w:p>
        </w:tc>
        <w:tc>
          <w:tcPr>
            <w:tcW w:w="1587" w:type="dxa"/>
            <w:vAlign w:val="center"/>
          </w:tcPr>
          <w:p w14:paraId="45B40618">
            <w:pPr>
              <w:pStyle w:val="14"/>
            </w:pPr>
            <w:r>
              <w:t>6月底</w:t>
            </w:r>
          </w:p>
        </w:tc>
        <w:tc>
          <w:tcPr>
            <w:tcW w:w="1304" w:type="dxa"/>
            <w:vAlign w:val="center"/>
          </w:tcPr>
          <w:p w14:paraId="6BA7A315">
            <w:pPr>
              <w:pStyle w:val="14"/>
            </w:pPr>
            <w:r>
              <w:t>10月底</w:t>
            </w:r>
          </w:p>
        </w:tc>
        <w:tc>
          <w:tcPr>
            <w:tcW w:w="3119" w:type="dxa"/>
            <w:gridSpan w:val="2"/>
            <w:vAlign w:val="center"/>
          </w:tcPr>
          <w:p w14:paraId="7866B805">
            <w:pPr>
              <w:pStyle w:val="14"/>
            </w:pPr>
            <w:r>
              <w:t>12月底</w:t>
            </w:r>
          </w:p>
        </w:tc>
      </w:tr>
      <w:tr w14:paraId="59726C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D1FF29"/>
        </w:tc>
        <w:tc>
          <w:tcPr>
            <w:tcW w:w="2608" w:type="dxa"/>
            <w:gridSpan w:val="2"/>
            <w:vAlign w:val="center"/>
          </w:tcPr>
          <w:p w14:paraId="0EE2D867">
            <w:pPr>
              <w:pStyle w:val="15"/>
            </w:pPr>
            <w:r>
              <w:t xml:space="preserve"> </w:t>
            </w:r>
          </w:p>
        </w:tc>
        <w:tc>
          <w:tcPr>
            <w:tcW w:w="1587" w:type="dxa"/>
            <w:vAlign w:val="center"/>
          </w:tcPr>
          <w:p w14:paraId="0E56FFCD">
            <w:pPr>
              <w:pStyle w:val="15"/>
            </w:pPr>
            <w:r>
              <w:t>30%</w:t>
            </w:r>
          </w:p>
        </w:tc>
        <w:tc>
          <w:tcPr>
            <w:tcW w:w="1304" w:type="dxa"/>
            <w:vAlign w:val="center"/>
          </w:tcPr>
          <w:p w14:paraId="3951DFE2">
            <w:pPr>
              <w:pStyle w:val="15"/>
            </w:pPr>
            <w:r>
              <w:t>50%</w:t>
            </w:r>
          </w:p>
        </w:tc>
        <w:tc>
          <w:tcPr>
            <w:tcW w:w="3119" w:type="dxa"/>
            <w:gridSpan w:val="2"/>
            <w:vAlign w:val="center"/>
          </w:tcPr>
          <w:p w14:paraId="2DED08CF">
            <w:pPr>
              <w:pStyle w:val="15"/>
            </w:pPr>
            <w:r>
              <w:t>100%</w:t>
            </w:r>
          </w:p>
        </w:tc>
      </w:tr>
      <w:tr w14:paraId="13D961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7E534C">
            <w:pPr>
              <w:pStyle w:val="14"/>
            </w:pPr>
            <w:r>
              <w:t>绩效目标</w:t>
            </w:r>
          </w:p>
        </w:tc>
        <w:tc>
          <w:tcPr>
            <w:tcW w:w="8618" w:type="dxa"/>
            <w:gridSpan w:val="6"/>
            <w:vAlign w:val="center"/>
          </w:tcPr>
          <w:p w14:paraId="12D7670D">
            <w:pPr>
              <w:pStyle w:val="13"/>
            </w:pPr>
            <w:r>
              <w:t>1.项目资金2.7万元，用于家庭经济困难学生生活补助，保障其完成学业。</w:t>
            </w:r>
          </w:p>
        </w:tc>
      </w:tr>
    </w:tbl>
    <w:p w14:paraId="7841DEC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694C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67402F">
            <w:pPr>
              <w:pStyle w:val="14"/>
            </w:pPr>
            <w:r>
              <w:t>一级指标</w:t>
            </w:r>
          </w:p>
        </w:tc>
        <w:tc>
          <w:tcPr>
            <w:tcW w:w="1276" w:type="dxa"/>
            <w:vAlign w:val="center"/>
          </w:tcPr>
          <w:p w14:paraId="76BB3209">
            <w:pPr>
              <w:pStyle w:val="14"/>
            </w:pPr>
            <w:r>
              <w:t>二级指标</w:t>
            </w:r>
          </w:p>
        </w:tc>
        <w:tc>
          <w:tcPr>
            <w:tcW w:w="1332" w:type="dxa"/>
            <w:vAlign w:val="center"/>
          </w:tcPr>
          <w:p w14:paraId="719EA186">
            <w:pPr>
              <w:pStyle w:val="14"/>
            </w:pPr>
            <w:r>
              <w:t>三级指标</w:t>
            </w:r>
          </w:p>
        </w:tc>
        <w:tc>
          <w:tcPr>
            <w:tcW w:w="2891" w:type="dxa"/>
            <w:vAlign w:val="center"/>
          </w:tcPr>
          <w:p w14:paraId="1E2612AB">
            <w:pPr>
              <w:pStyle w:val="14"/>
            </w:pPr>
            <w:r>
              <w:t>绩效指标描述</w:t>
            </w:r>
          </w:p>
        </w:tc>
        <w:tc>
          <w:tcPr>
            <w:tcW w:w="1276" w:type="dxa"/>
            <w:vAlign w:val="center"/>
          </w:tcPr>
          <w:p w14:paraId="3E70C512">
            <w:pPr>
              <w:pStyle w:val="14"/>
            </w:pPr>
            <w:r>
              <w:t>指标值</w:t>
            </w:r>
          </w:p>
        </w:tc>
        <w:tc>
          <w:tcPr>
            <w:tcW w:w="1843" w:type="dxa"/>
            <w:vAlign w:val="center"/>
          </w:tcPr>
          <w:p w14:paraId="729D8283">
            <w:pPr>
              <w:pStyle w:val="14"/>
            </w:pPr>
            <w:r>
              <w:t>指标值确定依据</w:t>
            </w:r>
          </w:p>
        </w:tc>
      </w:tr>
      <w:tr w14:paraId="5E9669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3E42B2">
            <w:pPr>
              <w:pStyle w:val="15"/>
            </w:pPr>
            <w:r>
              <w:t>产出指标</w:t>
            </w:r>
          </w:p>
        </w:tc>
        <w:tc>
          <w:tcPr>
            <w:tcW w:w="1276" w:type="dxa"/>
            <w:vAlign w:val="center"/>
          </w:tcPr>
          <w:p w14:paraId="54DCF8DE">
            <w:pPr>
              <w:pStyle w:val="13"/>
            </w:pPr>
            <w:r>
              <w:t>数量指标</w:t>
            </w:r>
          </w:p>
        </w:tc>
        <w:tc>
          <w:tcPr>
            <w:tcW w:w="1332" w:type="dxa"/>
            <w:vAlign w:val="center"/>
          </w:tcPr>
          <w:p w14:paraId="576E659F">
            <w:pPr>
              <w:pStyle w:val="13"/>
            </w:pPr>
            <w:r>
              <w:t>补助家庭经济困难寄宿生生活费人数</w:t>
            </w:r>
          </w:p>
        </w:tc>
        <w:tc>
          <w:tcPr>
            <w:tcW w:w="2891" w:type="dxa"/>
            <w:vAlign w:val="center"/>
          </w:tcPr>
          <w:p w14:paraId="03B2D92B">
            <w:pPr>
              <w:pStyle w:val="13"/>
            </w:pPr>
            <w:r>
              <w:t>补助家庭经济困难寄宿生生活费人数</w:t>
            </w:r>
          </w:p>
        </w:tc>
        <w:tc>
          <w:tcPr>
            <w:tcW w:w="1276" w:type="dxa"/>
            <w:vAlign w:val="center"/>
          </w:tcPr>
          <w:p w14:paraId="5ACDB763">
            <w:pPr>
              <w:pStyle w:val="13"/>
            </w:pPr>
            <w:r>
              <w:t>≥55人</w:t>
            </w:r>
          </w:p>
        </w:tc>
        <w:tc>
          <w:tcPr>
            <w:tcW w:w="1843" w:type="dxa"/>
            <w:vAlign w:val="center"/>
          </w:tcPr>
          <w:p w14:paraId="39605321">
            <w:pPr>
              <w:pStyle w:val="13"/>
            </w:pPr>
            <w:r>
              <w:t>2025年初工作计划</w:t>
            </w:r>
          </w:p>
        </w:tc>
      </w:tr>
      <w:tr w14:paraId="395C86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859908"/>
        </w:tc>
        <w:tc>
          <w:tcPr>
            <w:tcW w:w="1276" w:type="dxa"/>
            <w:vAlign w:val="center"/>
          </w:tcPr>
          <w:p w14:paraId="6A1A78A0">
            <w:pPr>
              <w:pStyle w:val="13"/>
            </w:pPr>
            <w:r>
              <w:t>质量指标</w:t>
            </w:r>
          </w:p>
        </w:tc>
        <w:tc>
          <w:tcPr>
            <w:tcW w:w="1332" w:type="dxa"/>
            <w:vAlign w:val="center"/>
          </w:tcPr>
          <w:p w14:paraId="3C169A54">
            <w:pPr>
              <w:pStyle w:val="13"/>
            </w:pPr>
            <w:r>
              <w:t>家庭经济困难寄宿生补助率</w:t>
            </w:r>
          </w:p>
        </w:tc>
        <w:tc>
          <w:tcPr>
            <w:tcW w:w="2891" w:type="dxa"/>
            <w:vAlign w:val="center"/>
          </w:tcPr>
          <w:p w14:paraId="5E305DBC">
            <w:pPr>
              <w:pStyle w:val="13"/>
            </w:pPr>
            <w:r>
              <w:t>家庭经济困难寄宿生补助率</w:t>
            </w:r>
          </w:p>
        </w:tc>
        <w:tc>
          <w:tcPr>
            <w:tcW w:w="1276" w:type="dxa"/>
            <w:vAlign w:val="center"/>
          </w:tcPr>
          <w:p w14:paraId="10BB154E">
            <w:pPr>
              <w:pStyle w:val="13"/>
            </w:pPr>
            <w:r>
              <w:t>100%</w:t>
            </w:r>
          </w:p>
        </w:tc>
        <w:tc>
          <w:tcPr>
            <w:tcW w:w="1843" w:type="dxa"/>
            <w:vAlign w:val="center"/>
          </w:tcPr>
          <w:p w14:paraId="0B230E32">
            <w:pPr>
              <w:pStyle w:val="13"/>
            </w:pPr>
            <w:r>
              <w:t>2025年初工作计划</w:t>
            </w:r>
          </w:p>
        </w:tc>
      </w:tr>
      <w:tr w14:paraId="0D5719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2EC626"/>
        </w:tc>
        <w:tc>
          <w:tcPr>
            <w:tcW w:w="1276" w:type="dxa"/>
            <w:vAlign w:val="center"/>
          </w:tcPr>
          <w:p w14:paraId="582C04CE">
            <w:pPr>
              <w:pStyle w:val="13"/>
            </w:pPr>
            <w:r>
              <w:t>成本指标</w:t>
            </w:r>
          </w:p>
        </w:tc>
        <w:tc>
          <w:tcPr>
            <w:tcW w:w="1332" w:type="dxa"/>
            <w:vAlign w:val="center"/>
          </w:tcPr>
          <w:p w14:paraId="4F1402D2">
            <w:pPr>
              <w:pStyle w:val="13"/>
            </w:pPr>
            <w:r>
              <w:t>家庭经济困难寄宿生生均补助标准</w:t>
            </w:r>
          </w:p>
        </w:tc>
        <w:tc>
          <w:tcPr>
            <w:tcW w:w="2891" w:type="dxa"/>
            <w:vAlign w:val="center"/>
          </w:tcPr>
          <w:p w14:paraId="48AF27F4">
            <w:pPr>
              <w:pStyle w:val="13"/>
            </w:pPr>
            <w:r>
              <w:t>家庭经济困难寄宿生生均补助标准</w:t>
            </w:r>
          </w:p>
        </w:tc>
        <w:tc>
          <w:tcPr>
            <w:tcW w:w="1276" w:type="dxa"/>
            <w:vAlign w:val="center"/>
          </w:tcPr>
          <w:p w14:paraId="1DE0CBC5">
            <w:pPr>
              <w:pStyle w:val="13"/>
            </w:pPr>
            <w:r>
              <w:t>1500元/学年</w:t>
            </w:r>
          </w:p>
        </w:tc>
        <w:tc>
          <w:tcPr>
            <w:tcW w:w="1843" w:type="dxa"/>
            <w:vAlign w:val="center"/>
          </w:tcPr>
          <w:p w14:paraId="3D077718">
            <w:pPr>
              <w:pStyle w:val="13"/>
            </w:pPr>
            <w:r>
              <w:t>2025年初工作计划</w:t>
            </w:r>
          </w:p>
        </w:tc>
      </w:tr>
      <w:tr w14:paraId="19BFB2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A0726D"/>
        </w:tc>
        <w:tc>
          <w:tcPr>
            <w:tcW w:w="1276" w:type="dxa"/>
            <w:vAlign w:val="center"/>
          </w:tcPr>
          <w:p w14:paraId="4E22A6A0">
            <w:pPr>
              <w:pStyle w:val="13"/>
            </w:pPr>
            <w:r>
              <w:t>时效指标</w:t>
            </w:r>
          </w:p>
        </w:tc>
        <w:tc>
          <w:tcPr>
            <w:tcW w:w="1332" w:type="dxa"/>
            <w:vAlign w:val="center"/>
          </w:tcPr>
          <w:p w14:paraId="08822E7F">
            <w:pPr>
              <w:pStyle w:val="13"/>
            </w:pPr>
            <w:r>
              <w:t>发放及时性</w:t>
            </w:r>
          </w:p>
        </w:tc>
        <w:tc>
          <w:tcPr>
            <w:tcW w:w="2891" w:type="dxa"/>
            <w:vAlign w:val="center"/>
          </w:tcPr>
          <w:p w14:paraId="0A70B22B">
            <w:pPr>
              <w:pStyle w:val="13"/>
            </w:pPr>
            <w:r>
              <w:t>发放及时性</w:t>
            </w:r>
          </w:p>
        </w:tc>
        <w:tc>
          <w:tcPr>
            <w:tcW w:w="1276" w:type="dxa"/>
            <w:vAlign w:val="center"/>
          </w:tcPr>
          <w:p w14:paraId="14436F9E">
            <w:pPr>
              <w:pStyle w:val="13"/>
            </w:pPr>
            <w:r>
              <w:t>12月31日前</w:t>
            </w:r>
          </w:p>
        </w:tc>
        <w:tc>
          <w:tcPr>
            <w:tcW w:w="1843" w:type="dxa"/>
            <w:vAlign w:val="center"/>
          </w:tcPr>
          <w:p w14:paraId="0B1B4D3E">
            <w:pPr>
              <w:pStyle w:val="13"/>
            </w:pPr>
            <w:r>
              <w:t>2025年初工作计划</w:t>
            </w:r>
          </w:p>
        </w:tc>
      </w:tr>
      <w:tr w14:paraId="6C915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B28437">
            <w:pPr>
              <w:pStyle w:val="15"/>
            </w:pPr>
            <w:r>
              <w:t>效益指标</w:t>
            </w:r>
          </w:p>
        </w:tc>
        <w:tc>
          <w:tcPr>
            <w:tcW w:w="1276" w:type="dxa"/>
            <w:vAlign w:val="center"/>
          </w:tcPr>
          <w:p w14:paraId="4860B8E1">
            <w:pPr>
              <w:pStyle w:val="13"/>
            </w:pPr>
            <w:r>
              <w:t>社会效益指标</w:t>
            </w:r>
          </w:p>
        </w:tc>
        <w:tc>
          <w:tcPr>
            <w:tcW w:w="1332" w:type="dxa"/>
            <w:vAlign w:val="center"/>
          </w:tcPr>
          <w:p w14:paraId="1EA309DE">
            <w:pPr>
              <w:pStyle w:val="13"/>
            </w:pPr>
            <w:r>
              <w:t>义务教育巩固率</w:t>
            </w:r>
          </w:p>
        </w:tc>
        <w:tc>
          <w:tcPr>
            <w:tcW w:w="2891" w:type="dxa"/>
            <w:vAlign w:val="center"/>
          </w:tcPr>
          <w:p w14:paraId="26C5AADC">
            <w:pPr>
              <w:pStyle w:val="13"/>
            </w:pPr>
            <w:r>
              <w:t>义务教育巩固率</w:t>
            </w:r>
          </w:p>
        </w:tc>
        <w:tc>
          <w:tcPr>
            <w:tcW w:w="1276" w:type="dxa"/>
            <w:vAlign w:val="center"/>
          </w:tcPr>
          <w:p w14:paraId="0896B69E">
            <w:pPr>
              <w:pStyle w:val="13"/>
            </w:pPr>
            <w:r>
              <w:t>较上年提高</w:t>
            </w:r>
          </w:p>
        </w:tc>
        <w:tc>
          <w:tcPr>
            <w:tcW w:w="1843" w:type="dxa"/>
            <w:vAlign w:val="center"/>
          </w:tcPr>
          <w:p w14:paraId="054C2270">
            <w:pPr>
              <w:pStyle w:val="13"/>
            </w:pPr>
            <w:r>
              <w:t>2025年初工作计划</w:t>
            </w:r>
          </w:p>
        </w:tc>
      </w:tr>
      <w:tr w14:paraId="6C9B87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64CBFF">
            <w:pPr>
              <w:pStyle w:val="15"/>
            </w:pPr>
            <w:r>
              <w:t>满意度指标</w:t>
            </w:r>
          </w:p>
        </w:tc>
        <w:tc>
          <w:tcPr>
            <w:tcW w:w="1276" w:type="dxa"/>
            <w:vAlign w:val="center"/>
          </w:tcPr>
          <w:p w14:paraId="0C86023F">
            <w:pPr>
              <w:pStyle w:val="13"/>
            </w:pPr>
            <w:r>
              <w:t>服务对象满意度指标</w:t>
            </w:r>
          </w:p>
        </w:tc>
        <w:tc>
          <w:tcPr>
            <w:tcW w:w="1332" w:type="dxa"/>
            <w:vAlign w:val="center"/>
          </w:tcPr>
          <w:p w14:paraId="73D17BC3">
            <w:pPr>
              <w:pStyle w:val="13"/>
            </w:pPr>
            <w:r>
              <w:t>家庭经济困难学生满意度</w:t>
            </w:r>
          </w:p>
        </w:tc>
        <w:tc>
          <w:tcPr>
            <w:tcW w:w="2891" w:type="dxa"/>
            <w:vAlign w:val="center"/>
          </w:tcPr>
          <w:p w14:paraId="3F733115">
            <w:pPr>
              <w:pStyle w:val="13"/>
            </w:pPr>
            <w:r>
              <w:t>家庭经济困难学生满意度</w:t>
            </w:r>
          </w:p>
        </w:tc>
        <w:tc>
          <w:tcPr>
            <w:tcW w:w="1276" w:type="dxa"/>
            <w:vAlign w:val="center"/>
          </w:tcPr>
          <w:p w14:paraId="134B447B">
            <w:pPr>
              <w:pStyle w:val="13"/>
            </w:pPr>
            <w:r>
              <w:t>≥95%</w:t>
            </w:r>
          </w:p>
        </w:tc>
        <w:tc>
          <w:tcPr>
            <w:tcW w:w="1843" w:type="dxa"/>
            <w:vAlign w:val="center"/>
          </w:tcPr>
          <w:p w14:paraId="57E50D1B">
            <w:pPr>
              <w:pStyle w:val="13"/>
            </w:pPr>
            <w:r>
              <w:t>2025年初工作计划</w:t>
            </w:r>
          </w:p>
        </w:tc>
      </w:tr>
    </w:tbl>
    <w:p w14:paraId="1486D541">
      <w:pPr>
        <w:sectPr>
          <w:pgSz w:w="11900" w:h="16840"/>
          <w:pgMar w:top="1984" w:right="1304" w:bottom="1134" w:left="1304" w:header="720" w:footer="720" w:gutter="0"/>
          <w:cols w:space="720" w:num="1"/>
        </w:sectPr>
      </w:pPr>
    </w:p>
    <w:p w14:paraId="2CAC15E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8AE7DD4">
      <w:pPr>
        <w:spacing w:before="0" w:after="0"/>
        <w:ind w:firstLine="560"/>
        <w:jc w:val="left"/>
        <w:outlineLvl w:val="3"/>
      </w:pPr>
      <w:bookmarkStart w:id="96" w:name="_Toc_4_4_0000000097"/>
      <w:r>
        <w:rPr>
          <w:rFonts w:ascii="方正仿宋_GBK" w:hAnsi="方正仿宋_GBK" w:eastAsia="方正仿宋_GBK" w:cs="方正仿宋_GBK"/>
          <w:color w:val="000000"/>
          <w:sz w:val="28"/>
        </w:rPr>
        <w:t>94.（助学金）冀财教【2024】125号 河北省财政厅关于提前下达2025年中央普通高中补助资金绩效目标表</w:t>
      </w:r>
      <w:bookmarkEnd w:id="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B0C70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D1DA79">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72254853">
            <w:pPr>
              <w:pStyle w:val="11"/>
            </w:pPr>
            <w:r>
              <w:t>单位：万元</w:t>
            </w:r>
          </w:p>
        </w:tc>
      </w:tr>
      <w:tr w14:paraId="061C19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7F829A">
            <w:pPr>
              <w:pStyle w:val="14"/>
            </w:pPr>
            <w:r>
              <w:t>项目编码</w:t>
            </w:r>
          </w:p>
        </w:tc>
        <w:tc>
          <w:tcPr>
            <w:tcW w:w="2608" w:type="dxa"/>
            <w:gridSpan w:val="2"/>
            <w:vAlign w:val="center"/>
          </w:tcPr>
          <w:p w14:paraId="5F436A11">
            <w:pPr>
              <w:pStyle w:val="13"/>
            </w:pPr>
            <w:r>
              <w:t>13073025P000585100124</w:t>
            </w:r>
          </w:p>
        </w:tc>
        <w:tc>
          <w:tcPr>
            <w:tcW w:w="1587" w:type="dxa"/>
            <w:vAlign w:val="center"/>
          </w:tcPr>
          <w:p w14:paraId="23764BD0">
            <w:pPr>
              <w:pStyle w:val="14"/>
            </w:pPr>
            <w:r>
              <w:t>项目名称</w:t>
            </w:r>
          </w:p>
        </w:tc>
        <w:tc>
          <w:tcPr>
            <w:tcW w:w="4423" w:type="dxa"/>
            <w:gridSpan w:val="3"/>
            <w:vAlign w:val="center"/>
          </w:tcPr>
          <w:p w14:paraId="15BE3CC7">
            <w:pPr>
              <w:pStyle w:val="13"/>
            </w:pPr>
            <w:r>
              <w:t>（助学金）冀财教【2024】125号 河北省财政厅关于提前下达2025年中央普通高中补助资金</w:t>
            </w:r>
          </w:p>
        </w:tc>
      </w:tr>
      <w:tr w14:paraId="28AEB2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48ED13">
            <w:pPr>
              <w:pStyle w:val="14"/>
            </w:pPr>
            <w:r>
              <w:t>预算规模及资金用途</w:t>
            </w:r>
          </w:p>
        </w:tc>
        <w:tc>
          <w:tcPr>
            <w:tcW w:w="1276" w:type="dxa"/>
            <w:vAlign w:val="center"/>
          </w:tcPr>
          <w:p w14:paraId="435A7E7E">
            <w:pPr>
              <w:pStyle w:val="14"/>
            </w:pPr>
            <w:r>
              <w:t>预算数</w:t>
            </w:r>
          </w:p>
        </w:tc>
        <w:tc>
          <w:tcPr>
            <w:tcW w:w="1332" w:type="dxa"/>
            <w:vAlign w:val="center"/>
          </w:tcPr>
          <w:p w14:paraId="32FFC9E6">
            <w:pPr>
              <w:pStyle w:val="13"/>
            </w:pPr>
            <w:r>
              <w:t>109.80</w:t>
            </w:r>
          </w:p>
        </w:tc>
        <w:tc>
          <w:tcPr>
            <w:tcW w:w="1587" w:type="dxa"/>
            <w:vAlign w:val="center"/>
          </w:tcPr>
          <w:p w14:paraId="64B4C3F3">
            <w:pPr>
              <w:pStyle w:val="14"/>
            </w:pPr>
            <w:r>
              <w:t>其中：财政    资金</w:t>
            </w:r>
          </w:p>
        </w:tc>
        <w:tc>
          <w:tcPr>
            <w:tcW w:w="1304" w:type="dxa"/>
            <w:vAlign w:val="center"/>
          </w:tcPr>
          <w:p w14:paraId="29F256D4">
            <w:pPr>
              <w:pStyle w:val="13"/>
            </w:pPr>
            <w:r>
              <w:t>109.80</w:t>
            </w:r>
          </w:p>
        </w:tc>
        <w:tc>
          <w:tcPr>
            <w:tcW w:w="1276" w:type="dxa"/>
            <w:vAlign w:val="center"/>
          </w:tcPr>
          <w:p w14:paraId="28CD876E">
            <w:pPr>
              <w:pStyle w:val="14"/>
            </w:pPr>
            <w:r>
              <w:t>其他资金</w:t>
            </w:r>
          </w:p>
        </w:tc>
        <w:tc>
          <w:tcPr>
            <w:tcW w:w="1843" w:type="dxa"/>
            <w:vAlign w:val="center"/>
          </w:tcPr>
          <w:p w14:paraId="5035F733">
            <w:pPr>
              <w:pStyle w:val="13"/>
            </w:pPr>
            <w:r>
              <w:t xml:space="preserve"> </w:t>
            </w:r>
          </w:p>
        </w:tc>
      </w:tr>
      <w:tr w14:paraId="0C8C42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93E2E4"/>
        </w:tc>
        <w:tc>
          <w:tcPr>
            <w:tcW w:w="8618" w:type="dxa"/>
            <w:gridSpan w:val="6"/>
            <w:vAlign w:val="center"/>
          </w:tcPr>
          <w:p w14:paraId="01ABF886">
            <w:pPr>
              <w:pStyle w:val="13"/>
            </w:pPr>
            <w:r>
              <w:t>项目资金109.8万元，用于高中助学金发放，保障其按时完成学业，减轻家庭经济困难。</w:t>
            </w:r>
          </w:p>
        </w:tc>
      </w:tr>
      <w:tr w14:paraId="5CCAEE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3A24FD">
            <w:pPr>
              <w:pStyle w:val="14"/>
            </w:pPr>
            <w:r>
              <w:t>资金支出计划（%）</w:t>
            </w:r>
          </w:p>
        </w:tc>
        <w:tc>
          <w:tcPr>
            <w:tcW w:w="2608" w:type="dxa"/>
            <w:gridSpan w:val="2"/>
            <w:vAlign w:val="center"/>
          </w:tcPr>
          <w:p w14:paraId="7E1DC368">
            <w:pPr>
              <w:pStyle w:val="14"/>
            </w:pPr>
            <w:r>
              <w:t>3月底</w:t>
            </w:r>
          </w:p>
        </w:tc>
        <w:tc>
          <w:tcPr>
            <w:tcW w:w="1587" w:type="dxa"/>
            <w:vAlign w:val="center"/>
          </w:tcPr>
          <w:p w14:paraId="51B606CA">
            <w:pPr>
              <w:pStyle w:val="14"/>
            </w:pPr>
            <w:r>
              <w:t>6月底</w:t>
            </w:r>
          </w:p>
        </w:tc>
        <w:tc>
          <w:tcPr>
            <w:tcW w:w="1304" w:type="dxa"/>
            <w:vAlign w:val="center"/>
          </w:tcPr>
          <w:p w14:paraId="78E0D7D9">
            <w:pPr>
              <w:pStyle w:val="14"/>
            </w:pPr>
            <w:r>
              <w:t>10月底</w:t>
            </w:r>
          </w:p>
        </w:tc>
        <w:tc>
          <w:tcPr>
            <w:tcW w:w="3119" w:type="dxa"/>
            <w:gridSpan w:val="2"/>
            <w:vAlign w:val="center"/>
          </w:tcPr>
          <w:p w14:paraId="72515EA3">
            <w:pPr>
              <w:pStyle w:val="14"/>
            </w:pPr>
            <w:r>
              <w:t>12月底</w:t>
            </w:r>
          </w:p>
        </w:tc>
      </w:tr>
      <w:tr w14:paraId="5BF59D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FD81FD"/>
        </w:tc>
        <w:tc>
          <w:tcPr>
            <w:tcW w:w="2608" w:type="dxa"/>
            <w:gridSpan w:val="2"/>
            <w:vAlign w:val="center"/>
          </w:tcPr>
          <w:p w14:paraId="18D89371">
            <w:pPr>
              <w:pStyle w:val="15"/>
            </w:pPr>
            <w:r>
              <w:t xml:space="preserve"> </w:t>
            </w:r>
          </w:p>
        </w:tc>
        <w:tc>
          <w:tcPr>
            <w:tcW w:w="1587" w:type="dxa"/>
            <w:vAlign w:val="center"/>
          </w:tcPr>
          <w:p w14:paraId="3ABC4BB9">
            <w:pPr>
              <w:pStyle w:val="15"/>
            </w:pPr>
            <w:r>
              <w:t>50%</w:t>
            </w:r>
          </w:p>
        </w:tc>
        <w:tc>
          <w:tcPr>
            <w:tcW w:w="1304" w:type="dxa"/>
            <w:vAlign w:val="center"/>
          </w:tcPr>
          <w:p w14:paraId="22E1C60D">
            <w:pPr>
              <w:pStyle w:val="15"/>
            </w:pPr>
            <w:r>
              <w:t xml:space="preserve"> </w:t>
            </w:r>
          </w:p>
        </w:tc>
        <w:tc>
          <w:tcPr>
            <w:tcW w:w="3119" w:type="dxa"/>
            <w:gridSpan w:val="2"/>
            <w:vAlign w:val="center"/>
          </w:tcPr>
          <w:p w14:paraId="0F1F02A5">
            <w:pPr>
              <w:pStyle w:val="15"/>
            </w:pPr>
            <w:r>
              <w:t>100%</w:t>
            </w:r>
          </w:p>
        </w:tc>
      </w:tr>
      <w:tr w14:paraId="64F5B7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55B78F">
            <w:pPr>
              <w:pStyle w:val="14"/>
            </w:pPr>
            <w:r>
              <w:t>绩效目标</w:t>
            </w:r>
          </w:p>
        </w:tc>
        <w:tc>
          <w:tcPr>
            <w:tcW w:w="8618" w:type="dxa"/>
            <w:gridSpan w:val="6"/>
            <w:vAlign w:val="center"/>
          </w:tcPr>
          <w:p w14:paraId="0D83B369">
            <w:pPr>
              <w:pStyle w:val="13"/>
            </w:pPr>
            <w:r>
              <w:t>1.项目资金109.8万元，用于高中助学金发放，保障其按时完成学业，减轻家庭经济困难。</w:t>
            </w:r>
          </w:p>
        </w:tc>
      </w:tr>
    </w:tbl>
    <w:p w14:paraId="477265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35FAF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855A63">
            <w:pPr>
              <w:pStyle w:val="14"/>
            </w:pPr>
            <w:r>
              <w:t>一级指标</w:t>
            </w:r>
          </w:p>
        </w:tc>
        <w:tc>
          <w:tcPr>
            <w:tcW w:w="1276" w:type="dxa"/>
            <w:vAlign w:val="center"/>
          </w:tcPr>
          <w:p w14:paraId="3E770553">
            <w:pPr>
              <w:pStyle w:val="14"/>
            </w:pPr>
            <w:r>
              <w:t>二级指标</w:t>
            </w:r>
          </w:p>
        </w:tc>
        <w:tc>
          <w:tcPr>
            <w:tcW w:w="1332" w:type="dxa"/>
            <w:vAlign w:val="center"/>
          </w:tcPr>
          <w:p w14:paraId="00040BBB">
            <w:pPr>
              <w:pStyle w:val="14"/>
            </w:pPr>
            <w:r>
              <w:t>三级指标</w:t>
            </w:r>
          </w:p>
        </w:tc>
        <w:tc>
          <w:tcPr>
            <w:tcW w:w="2891" w:type="dxa"/>
            <w:vAlign w:val="center"/>
          </w:tcPr>
          <w:p w14:paraId="0C4941DA">
            <w:pPr>
              <w:pStyle w:val="14"/>
            </w:pPr>
            <w:r>
              <w:t>绩效指标描述</w:t>
            </w:r>
          </w:p>
        </w:tc>
        <w:tc>
          <w:tcPr>
            <w:tcW w:w="1276" w:type="dxa"/>
            <w:vAlign w:val="center"/>
          </w:tcPr>
          <w:p w14:paraId="3EC2AD84">
            <w:pPr>
              <w:pStyle w:val="14"/>
            </w:pPr>
            <w:r>
              <w:t>指标值</w:t>
            </w:r>
          </w:p>
        </w:tc>
        <w:tc>
          <w:tcPr>
            <w:tcW w:w="1843" w:type="dxa"/>
            <w:vAlign w:val="center"/>
          </w:tcPr>
          <w:p w14:paraId="0E98BF0F">
            <w:pPr>
              <w:pStyle w:val="14"/>
            </w:pPr>
            <w:r>
              <w:t>指标值确定依据</w:t>
            </w:r>
          </w:p>
        </w:tc>
      </w:tr>
      <w:tr w14:paraId="69BF08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C0B578">
            <w:pPr>
              <w:pStyle w:val="15"/>
            </w:pPr>
            <w:r>
              <w:t>产出指标</w:t>
            </w:r>
          </w:p>
        </w:tc>
        <w:tc>
          <w:tcPr>
            <w:tcW w:w="1276" w:type="dxa"/>
            <w:vAlign w:val="center"/>
          </w:tcPr>
          <w:p w14:paraId="287EF3A6">
            <w:pPr>
              <w:pStyle w:val="13"/>
            </w:pPr>
            <w:r>
              <w:t>数量指标</w:t>
            </w:r>
          </w:p>
        </w:tc>
        <w:tc>
          <w:tcPr>
            <w:tcW w:w="1332" w:type="dxa"/>
            <w:vAlign w:val="center"/>
          </w:tcPr>
          <w:p w14:paraId="42F7F153">
            <w:pPr>
              <w:pStyle w:val="13"/>
            </w:pPr>
            <w:r>
              <w:t>普通高中国家助学金受助学生数</w:t>
            </w:r>
          </w:p>
        </w:tc>
        <w:tc>
          <w:tcPr>
            <w:tcW w:w="2891" w:type="dxa"/>
            <w:vAlign w:val="center"/>
          </w:tcPr>
          <w:p w14:paraId="2DD03C2E">
            <w:pPr>
              <w:pStyle w:val="13"/>
            </w:pPr>
            <w:r>
              <w:t>普通高中国家助学金受助学生数</w:t>
            </w:r>
          </w:p>
        </w:tc>
        <w:tc>
          <w:tcPr>
            <w:tcW w:w="1276" w:type="dxa"/>
            <w:vAlign w:val="center"/>
          </w:tcPr>
          <w:p w14:paraId="3201E112">
            <w:pPr>
              <w:pStyle w:val="13"/>
            </w:pPr>
            <w:r>
              <w:t>≥500人</w:t>
            </w:r>
          </w:p>
        </w:tc>
        <w:tc>
          <w:tcPr>
            <w:tcW w:w="1843" w:type="dxa"/>
            <w:vAlign w:val="center"/>
          </w:tcPr>
          <w:p w14:paraId="6DCD78B6">
            <w:pPr>
              <w:pStyle w:val="13"/>
            </w:pPr>
            <w:r>
              <w:t>2025年初工作计划</w:t>
            </w:r>
          </w:p>
        </w:tc>
      </w:tr>
      <w:tr w14:paraId="649B30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63CC5E"/>
        </w:tc>
        <w:tc>
          <w:tcPr>
            <w:tcW w:w="1276" w:type="dxa"/>
            <w:vAlign w:val="center"/>
          </w:tcPr>
          <w:p w14:paraId="31F4FB2D">
            <w:pPr>
              <w:pStyle w:val="13"/>
            </w:pPr>
            <w:r>
              <w:t>质量指标</w:t>
            </w:r>
          </w:p>
        </w:tc>
        <w:tc>
          <w:tcPr>
            <w:tcW w:w="1332" w:type="dxa"/>
            <w:vAlign w:val="center"/>
          </w:tcPr>
          <w:p w14:paraId="68E57FD4">
            <w:pPr>
              <w:pStyle w:val="13"/>
            </w:pPr>
            <w:r>
              <w:t>资助标准达标率</w:t>
            </w:r>
          </w:p>
        </w:tc>
        <w:tc>
          <w:tcPr>
            <w:tcW w:w="2891" w:type="dxa"/>
            <w:vAlign w:val="center"/>
          </w:tcPr>
          <w:p w14:paraId="7436C099">
            <w:pPr>
              <w:pStyle w:val="13"/>
            </w:pPr>
            <w:r>
              <w:t>资助标准达标率</w:t>
            </w:r>
          </w:p>
        </w:tc>
        <w:tc>
          <w:tcPr>
            <w:tcW w:w="1276" w:type="dxa"/>
            <w:vAlign w:val="center"/>
          </w:tcPr>
          <w:p w14:paraId="4B14EDFF">
            <w:pPr>
              <w:pStyle w:val="13"/>
            </w:pPr>
            <w:r>
              <w:t>100%</w:t>
            </w:r>
          </w:p>
        </w:tc>
        <w:tc>
          <w:tcPr>
            <w:tcW w:w="1843" w:type="dxa"/>
            <w:vAlign w:val="center"/>
          </w:tcPr>
          <w:p w14:paraId="65EBFC7C">
            <w:pPr>
              <w:pStyle w:val="13"/>
            </w:pPr>
            <w:r>
              <w:t>2025年初工作计划</w:t>
            </w:r>
          </w:p>
        </w:tc>
      </w:tr>
      <w:tr w14:paraId="5FBACC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AA0B9D"/>
        </w:tc>
        <w:tc>
          <w:tcPr>
            <w:tcW w:w="1276" w:type="dxa"/>
            <w:vAlign w:val="center"/>
          </w:tcPr>
          <w:p w14:paraId="386931A8">
            <w:pPr>
              <w:pStyle w:val="13"/>
            </w:pPr>
            <w:r>
              <w:t>时效指标</w:t>
            </w:r>
          </w:p>
        </w:tc>
        <w:tc>
          <w:tcPr>
            <w:tcW w:w="1332" w:type="dxa"/>
            <w:vAlign w:val="center"/>
          </w:tcPr>
          <w:p w14:paraId="7EC3F2F4">
            <w:pPr>
              <w:pStyle w:val="13"/>
            </w:pPr>
            <w:r>
              <w:t>资助经费及时发放</w:t>
            </w:r>
          </w:p>
        </w:tc>
        <w:tc>
          <w:tcPr>
            <w:tcW w:w="2891" w:type="dxa"/>
            <w:vAlign w:val="center"/>
          </w:tcPr>
          <w:p w14:paraId="02F474B5">
            <w:pPr>
              <w:pStyle w:val="13"/>
            </w:pPr>
            <w:r>
              <w:t>资助经费及时发放</w:t>
            </w:r>
          </w:p>
        </w:tc>
        <w:tc>
          <w:tcPr>
            <w:tcW w:w="1276" w:type="dxa"/>
            <w:vAlign w:val="center"/>
          </w:tcPr>
          <w:p w14:paraId="3B0665FB">
            <w:pPr>
              <w:pStyle w:val="13"/>
            </w:pPr>
            <w:r>
              <w:t>12月31日前</w:t>
            </w:r>
          </w:p>
        </w:tc>
        <w:tc>
          <w:tcPr>
            <w:tcW w:w="1843" w:type="dxa"/>
            <w:vAlign w:val="center"/>
          </w:tcPr>
          <w:p w14:paraId="6849B4E9">
            <w:pPr>
              <w:pStyle w:val="13"/>
            </w:pPr>
            <w:r>
              <w:t>2025年初工作计划</w:t>
            </w:r>
          </w:p>
        </w:tc>
      </w:tr>
      <w:tr w14:paraId="4C8ECF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3B71F1"/>
        </w:tc>
        <w:tc>
          <w:tcPr>
            <w:tcW w:w="1276" w:type="dxa"/>
            <w:vAlign w:val="center"/>
          </w:tcPr>
          <w:p w14:paraId="06C074E9">
            <w:pPr>
              <w:pStyle w:val="13"/>
            </w:pPr>
            <w:r>
              <w:t>成本指标</w:t>
            </w:r>
          </w:p>
        </w:tc>
        <w:tc>
          <w:tcPr>
            <w:tcW w:w="1332" w:type="dxa"/>
            <w:vAlign w:val="center"/>
          </w:tcPr>
          <w:p w14:paraId="7212C295">
            <w:pPr>
              <w:pStyle w:val="13"/>
            </w:pPr>
            <w:r>
              <w:t>国家助学金生均受助金额</w:t>
            </w:r>
          </w:p>
        </w:tc>
        <w:tc>
          <w:tcPr>
            <w:tcW w:w="2891" w:type="dxa"/>
            <w:vAlign w:val="center"/>
          </w:tcPr>
          <w:p w14:paraId="026072D2">
            <w:pPr>
              <w:pStyle w:val="13"/>
            </w:pPr>
            <w:r>
              <w:t>国家助学金生均受助金额</w:t>
            </w:r>
          </w:p>
        </w:tc>
        <w:tc>
          <w:tcPr>
            <w:tcW w:w="1276" w:type="dxa"/>
            <w:vAlign w:val="center"/>
          </w:tcPr>
          <w:p w14:paraId="1B1E3E89">
            <w:pPr>
              <w:pStyle w:val="13"/>
            </w:pPr>
            <w:r>
              <w:t>≥2000元/学年</w:t>
            </w:r>
          </w:p>
        </w:tc>
        <w:tc>
          <w:tcPr>
            <w:tcW w:w="1843" w:type="dxa"/>
            <w:vAlign w:val="center"/>
          </w:tcPr>
          <w:p w14:paraId="2C060A41">
            <w:pPr>
              <w:pStyle w:val="13"/>
            </w:pPr>
            <w:r>
              <w:t>2025年初工作计划</w:t>
            </w:r>
          </w:p>
        </w:tc>
      </w:tr>
      <w:tr w14:paraId="3680CD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C5FBE3">
            <w:pPr>
              <w:pStyle w:val="15"/>
            </w:pPr>
            <w:r>
              <w:t>效益指标</w:t>
            </w:r>
          </w:p>
        </w:tc>
        <w:tc>
          <w:tcPr>
            <w:tcW w:w="1276" w:type="dxa"/>
            <w:vAlign w:val="center"/>
          </w:tcPr>
          <w:p w14:paraId="3C58E143">
            <w:pPr>
              <w:pStyle w:val="13"/>
            </w:pPr>
            <w:r>
              <w:t>社会效益指标</w:t>
            </w:r>
          </w:p>
        </w:tc>
        <w:tc>
          <w:tcPr>
            <w:tcW w:w="1332" w:type="dxa"/>
            <w:vAlign w:val="center"/>
          </w:tcPr>
          <w:p w14:paraId="6BBB0FAF">
            <w:pPr>
              <w:pStyle w:val="13"/>
            </w:pPr>
            <w:r>
              <w:t>学生资助补助项目直接受益人口数量</w:t>
            </w:r>
          </w:p>
        </w:tc>
        <w:tc>
          <w:tcPr>
            <w:tcW w:w="2891" w:type="dxa"/>
            <w:vAlign w:val="center"/>
          </w:tcPr>
          <w:p w14:paraId="55E33E48">
            <w:pPr>
              <w:pStyle w:val="13"/>
            </w:pPr>
            <w:r>
              <w:t>学生资助补助项目直接受益人口数量</w:t>
            </w:r>
          </w:p>
        </w:tc>
        <w:tc>
          <w:tcPr>
            <w:tcW w:w="1276" w:type="dxa"/>
            <w:vAlign w:val="center"/>
          </w:tcPr>
          <w:p w14:paraId="22DB12C1">
            <w:pPr>
              <w:pStyle w:val="13"/>
            </w:pPr>
            <w:r>
              <w:t>≥1000人</w:t>
            </w:r>
          </w:p>
        </w:tc>
        <w:tc>
          <w:tcPr>
            <w:tcW w:w="1843" w:type="dxa"/>
            <w:vAlign w:val="center"/>
          </w:tcPr>
          <w:p w14:paraId="745CFA00">
            <w:pPr>
              <w:pStyle w:val="13"/>
            </w:pPr>
            <w:r>
              <w:t>2025年初工作计划</w:t>
            </w:r>
          </w:p>
        </w:tc>
      </w:tr>
      <w:tr w14:paraId="3340D2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675FD9">
            <w:pPr>
              <w:pStyle w:val="15"/>
            </w:pPr>
            <w:r>
              <w:t>满意度指标</w:t>
            </w:r>
          </w:p>
        </w:tc>
        <w:tc>
          <w:tcPr>
            <w:tcW w:w="1276" w:type="dxa"/>
            <w:vAlign w:val="center"/>
          </w:tcPr>
          <w:p w14:paraId="52A7B3A6">
            <w:pPr>
              <w:pStyle w:val="13"/>
            </w:pPr>
            <w:r>
              <w:t>服务对象满意度指标</w:t>
            </w:r>
          </w:p>
        </w:tc>
        <w:tc>
          <w:tcPr>
            <w:tcW w:w="1332" w:type="dxa"/>
            <w:vAlign w:val="center"/>
          </w:tcPr>
          <w:p w14:paraId="6AFBFE5D">
            <w:pPr>
              <w:pStyle w:val="13"/>
            </w:pPr>
            <w:r>
              <w:t>学生满意度</w:t>
            </w:r>
          </w:p>
        </w:tc>
        <w:tc>
          <w:tcPr>
            <w:tcW w:w="2891" w:type="dxa"/>
            <w:vAlign w:val="center"/>
          </w:tcPr>
          <w:p w14:paraId="15120D64">
            <w:pPr>
              <w:pStyle w:val="13"/>
            </w:pPr>
            <w:r>
              <w:t>学生满意度</w:t>
            </w:r>
          </w:p>
        </w:tc>
        <w:tc>
          <w:tcPr>
            <w:tcW w:w="1276" w:type="dxa"/>
            <w:vAlign w:val="center"/>
          </w:tcPr>
          <w:p w14:paraId="38695834">
            <w:pPr>
              <w:pStyle w:val="13"/>
            </w:pPr>
            <w:r>
              <w:t>≥95%</w:t>
            </w:r>
          </w:p>
        </w:tc>
        <w:tc>
          <w:tcPr>
            <w:tcW w:w="1843" w:type="dxa"/>
            <w:vAlign w:val="center"/>
          </w:tcPr>
          <w:p w14:paraId="488C9577">
            <w:pPr>
              <w:pStyle w:val="13"/>
            </w:pPr>
            <w:r>
              <w:t>2025年初工作计划</w:t>
            </w:r>
          </w:p>
        </w:tc>
      </w:tr>
    </w:tbl>
    <w:p w14:paraId="57121172">
      <w:pPr>
        <w:sectPr>
          <w:pgSz w:w="11900" w:h="16840"/>
          <w:pgMar w:top="1984" w:right="1304" w:bottom="1134" w:left="1304" w:header="720" w:footer="720" w:gutter="0"/>
          <w:cols w:space="720" w:num="1"/>
        </w:sectPr>
      </w:pPr>
    </w:p>
    <w:p w14:paraId="2F239AC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3FCC62">
      <w:pPr>
        <w:spacing w:before="0" w:after="0"/>
        <w:ind w:firstLine="560"/>
        <w:jc w:val="left"/>
        <w:outlineLvl w:val="3"/>
      </w:pPr>
      <w:bookmarkStart w:id="97" w:name="_Toc_4_4_0000000098"/>
      <w:r>
        <w:rPr>
          <w:rFonts w:ascii="方正仿宋_GBK" w:hAnsi="方正仿宋_GBK" w:eastAsia="方正仿宋_GBK" w:cs="方正仿宋_GBK"/>
          <w:color w:val="000000"/>
          <w:sz w:val="28"/>
        </w:rPr>
        <w:t>95.（助学金）冀财教【2024】137号 河北省财政厅关于提前下达2025年省级普通高中补助资金绩效目标表</w:t>
      </w:r>
      <w:bookmarkEnd w:id="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D2DDA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D50269">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31244CDF">
            <w:pPr>
              <w:pStyle w:val="11"/>
            </w:pPr>
            <w:r>
              <w:t>单位：万元</w:t>
            </w:r>
          </w:p>
        </w:tc>
      </w:tr>
      <w:tr w14:paraId="788A73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7FD70E">
            <w:pPr>
              <w:pStyle w:val="14"/>
            </w:pPr>
            <w:r>
              <w:t>项目编码</w:t>
            </w:r>
          </w:p>
        </w:tc>
        <w:tc>
          <w:tcPr>
            <w:tcW w:w="2608" w:type="dxa"/>
            <w:gridSpan w:val="2"/>
            <w:vAlign w:val="center"/>
          </w:tcPr>
          <w:p w14:paraId="5BA23DE4">
            <w:pPr>
              <w:pStyle w:val="13"/>
            </w:pPr>
            <w:r>
              <w:t>13073025P00058510003U</w:t>
            </w:r>
          </w:p>
        </w:tc>
        <w:tc>
          <w:tcPr>
            <w:tcW w:w="1587" w:type="dxa"/>
            <w:vAlign w:val="center"/>
          </w:tcPr>
          <w:p w14:paraId="70F0D59B">
            <w:pPr>
              <w:pStyle w:val="14"/>
            </w:pPr>
            <w:r>
              <w:t>项目名称</w:t>
            </w:r>
          </w:p>
        </w:tc>
        <w:tc>
          <w:tcPr>
            <w:tcW w:w="4423" w:type="dxa"/>
            <w:gridSpan w:val="3"/>
            <w:vAlign w:val="center"/>
          </w:tcPr>
          <w:p w14:paraId="4C10DFCE">
            <w:pPr>
              <w:pStyle w:val="13"/>
            </w:pPr>
            <w:r>
              <w:t>（助学金）冀财教【2024】137号 河北省财政厅关于提前下达2025年省级普通高中补助资金</w:t>
            </w:r>
          </w:p>
        </w:tc>
      </w:tr>
      <w:tr w14:paraId="3478B6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7A623B">
            <w:pPr>
              <w:pStyle w:val="14"/>
            </w:pPr>
            <w:r>
              <w:t>预算规模及资金用途</w:t>
            </w:r>
          </w:p>
        </w:tc>
        <w:tc>
          <w:tcPr>
            <w:tcW w:w="1276" w:type="dxa"/>
            <w:vAlign w:val="center"/>
          </w:tcPr>
          <w:p w14:paraId="49022E20">
            <w:pPr>
              <w:pStyle w:val="14"/>
            </w:pPr>
            <w:r>
              <w:t>预算数</w:t>
            </w:r>
          </w:p>
        </w:tc>
        <w:tc>
          <w:tcPr>
            <w:tcW w:w="1332" w:type="dxa"/>
            <w:vAlign w:val="center"/>
          </w:tcPr>
          <w:p w14:paraId="546022B0">
            <w:pPr>
              <w:pStyle w:val="13"/>
            </w:pPr>
            <w:r>
              <w:t>39.00</w:t>
            </w:r>
          </w:p>
        </w:tc>
        <w:tc>
          <w:tcPr>
            <w:tcW w:w="1587" w:type="dxa"/>
            <w:vAlign w:val="center"/>
          </w:tcPr>
          <w:p w14:paraId="7AFD08B5">
            <w:pPr>
              <w:pStyle w:val="14"/>
            </w:pPr>
            <w:r>
              <w:t>其中：财政    资金</w:t>
            </w:r>
          </w:p>
        </w:tc>
        <w:tc>
          <w:tcPr>
            <w:tcW w:w="1304" w:type="dxa"/>
            <w:vAlign w:val="center"/>
          </w:tcPr>
          <w:p w14:paraId="71BA1520">
            <w:pPr>
              <w:pStyle w:val="13"/>
            </w:pPr>
            <w:r>
              <w:t>39.00</w:t>
            </w:r>
          </w:p>
        </w:tc>
        <w:tc>
          <w:tcPr>
            <w:tcW w:w="1276" w:type="dxa"/>
            <w:vAlign w:val="center"/>
          </w:tcPr>
          <w:p w14:paraId="14DF583E">
            <w:pPr>
              <w:pStyle w:val="14"/>
            </w:pPr>
            <w:r>
              <w:t>其他资金</w:t>
            </w:r>
          </w:p>
        </w:tc>
        <w:tc>
          <w:tcPr>
            <w:tcW w:w="1843" w:type="dxa"/>
            <w:vAlign w:val="center"/>
          </w:tcPr>
          <w:p w14:paraId="5255E3FE">
            <w:pPr>
              <w:pStyle w:val="13"/>
            </w:pPr>
            <w:r>
              <w:t xml:space="preserve"> </w:t>
            </w:r>
          </w:p>
        </w:tc>
      </w:tr>
      <w:tr w14:paraId="179FA4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E08ED1"/>
        </w:tc>
        <w:tc>
          <w:tcPr>
            <w:tcW w:w="8618" w:type="dxa"/>
            <w:gridSpan w:val="6"/>
            <w:vAlign w:val="center"/>
          </w:tcPr>
          <w:p w14:paraId="4D89E35E">
            <w:pPr>
              <w:pStyle w:val="13"/>
            </w:pPr>
            <w:r>
              <w:t>普通高中国家助学金项目资金用于学生资助，保障建档立卡等家庭经济困难学生顺利完成学业。</w:t>
            </w:r>
          </w:p>
        </w:tc>
      </w:tr>
      <w:tr w14:paraId="12D7B3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516B88">
            <w:pPr>
              <w:pStyle w:val="14"/>
            </w:pPr>
            <w:r>
              <w:t>资金支出计划（%）</w:t>
            </w:r>
          </w:p>
        </w:tc>
        <w:tc>
          <w:tcPr>
            <w:tcW w:w="2608" w:type="dxa"/>
            <w:gridSpan w:val="2"/>
            <w:vAlign w:val="center"/>
          </w:tcPr>
          <w:p w14:paraId="108061EB">
            <w:pPr>
              <w:pStyle w:val="14"/>
            </w:pPr>
            <w:r>
              <w:t>3月底</w:t>
            </w:r>
          </w:p>
        </w:tc>
        <w:tc>
          <w:tcPr>
            <w:tcW w:w="1587" w:type="dxa"/>
            <w:vAlign w:val="center"/>
          </w:tcPr>
          <w:p w14:paraId="569942FD">
            <w:pPr>
              <w:pStyle w:val="14"/>
            </w:pPr>
            <w:r>
              <w:t>6月底</w:t>
            </w:r>
          </w:p>
        </w:tc>
        <w:tc>
          <w:tcPr>
            <w:tcW w:w="1304" w:type="dxa"/>
            <w:vAlign w:val="center"/>
          </w:tcPr>
          <w:p w14:paraId="64CDF6E6">
            <w:pPr>
              <w:pStyle w:val="14"/>
            </w:pPr>
            <w:r>
              <w:t>10月底</w:t>
            </w:r>
          </w:p>
        </w:tc>
        <w:tc>
          <w:tcPr>
            <w:tcW w:w="3119" w:type="dxa"/>
            <w:gridSpan w:val="2"/>
            <w:vAlign w:val="center"/>
          </w:tcPr>
          <w:p w14:paraId="2EBBA6B8">
            <w:pPr>
              <w:pStyle w:val="14"/>
            </w:pPr>
            <w:r>
              <w:t>12月底</w:t>
            </w:r>
          </w:p>
        </w:tc>
      </w:tr>
      <w:tr w14:paraId="6B13DE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F18DF6"/>
        </w:tc>
        <w:tc>
          <w:tcPr>
            <w:tcW w:w="2608" w:type="dxa"/>
            <w:gridSpan w:val="2"/>
            <w:vAlign w:val="center"/>
          </w:tcPr>
          <w:p w14:paraId="1C70DFA3">
            <w:pPr>
              <w:pStyle w:val="15"/>
            </w:pPr>
            <w:r>
              <w:t xml:space="preserve"> </w:t>
            </w:r>
          </w:p>
        </w:tc>
        <w:tc>
          <w:tcPr>
            <w:tcW w:w="1587" w:type="dxa"/>
            <w:vAlign w:val="center"/>
          </w:tcPr>
          <w:p w14:paraId="775AD09B">
            <w:pPr>
              <w:pStyle w:val="15"/>
            </w:pPr>
            <w:r>
              <w:t>50%</w:t>
            </w:r>
          </w:p>
        </w:tc>
        <w:tc>
          <w:tcPr>
            <w:tcW w:w="1304" w:type="dxa"/>
            <w:vAlign w:val="center"/>
          </w:tcPr>
          <w:p w14:paraId="2C19CE0F">
            <w:pPr>
              <w:pStyle w:val="15"/>
            </w:pPr>
            <w:r>
              <w:t xml:space="preserve"> </w:t>
            </w:r>
          </w:p>
        </w:tc>
        <w:tc>
          <w:tcPr>
            <w:tcW w:w="3119" w:type="dxa"/>
            <w:gridSpan w:val="2"/>
            <w:vAlign w:val="center"/>
          </w:tcPr>
          <w:p w14:paraId="77048C12">
            <w:pPr>
              <w:pStyle w:val="15"/>
            </w:pPr>
            <w:r>
              <w:t>100%</w:t>
            </w:r>
          </w:p>
        </w:tc>
      </w:tr>
      <w:tr w14:paraId="6612CB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8380B5">
            <w:pPr>
              <w:pStyle w:val="14"/>
            </w:pPr>
            <w:r>
              <w:t>绩效目标</w:t>
            </w:r>
          </w:p>
        </w:tc>
        <w:tc>
          <w:tcPr>
            <w:tcW w:w="8618" w:type="dxa"/>
            <w:gridSpan w:val="6"/>
            <w:vAlign w:val="center"/>
          </w:tcPr>
          <w:p w14:paraId="0D187A05">
            <w:pPr>
              <w:pStyle w:val="13"/>
            </w:pPr>
            <w:r>
              <w:t>1.普通高中国家助学金项目资金用于学生资助，保障建档立卡等家庭经济困难学生顺利完成学业。</w:t>
            </w:r>
          </w:p>
        </w:tc>
      </w:tr>
    </w:tbl>
    <w:p w14:paraId="7B341F2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105A4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7FE2D4">
            <w:pPr>
              <w:pStyle w:val="14"/>
            </w:pPr>
            <w:r>
              <w:t>一级指标</w:t>
            </w:r>
          </w:p>
        </w:tc>
        <w:tc>
          <w:tcPr>
            <w:tcW w:w="1276" w:type="dxa"/>
            <w:vAlign w:val="center"/>
          </w:tcPr>
          <w:p w14:paraId="31DA2927">
            <w:pPr>
              <w:pStyle w:val="14"/>
            </w:pPr>
            <w:r>
              <w:t>二级指标</w:t>
            </w:r>
          </w:p>
        </w:tc>
        <w:tc>
          <w:tcPr>
            <w:tcW w:w="1332" w:type="dxa"/>
            <w:vAlign w:val="center"/>
          </w:tcPr>
          <w:p w14:paraId="2454D550">
            <w:pPr>
              <w:pStyle w:val="14"/>
            </w:pPr>
            <w:r>
              <w:t>三级指标</w:t>
            </w:r>
          </w:p>
        </w:tc>
        <w:tc>
          <w:tcPr>
            <w:tcW w:w="2891" w:type="dxa"/>
            <w:vAlign w:val="center"/>
          </w:tcPr>
          <w:p w14:paraId="4436FEAD">
            <w:pPr>
              <w:pStyle w:val="14"/>
            </w:pPr>
            <w:r>
              <w:t>绩效指标描述</w:t>
            </w:r>
          </w:p>
        </w:tc>
        <w:tc>
          <w:tcPr>
            <w:tcW w:w="1276" w:type="dxa"/>
            <w:vAlign w:val="center"/>
          </w:tcPr>
          <w:p w14:paraId="1F0A38FC">
            <w:pPr>
              <w:pStyle w:val="14"/>
            </w:pPr>
            <w:r>
              <w:t>指标值</w:t>
            </w:r>
          </w:p>
        </w:tc>
        <w:tc>
          <w:tcPr>
            <w:tcW w:w="1843" w:type="dxa"/>
            <w:vAlign w:val="center"/>
          </w:tcPr>
          <w:p w14:paraId="3E57FB95">
            <w:pPr>
              <w:pStyle w:val="14"/>
            </w:pPr>
            <w:r>
              <w:t>指标值确定依据</w:t>
            </w:r>
          </w:p>
        </w:tc>
      </w:tr>
      <w:tr w14:paraId="3B623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549B2B">
            <w:pPr>
              <w:pStyle w:val="15"/>
            </w:pPr>
            <w:r>
              <w:t>产出指标</w:t>
            </w:r>
          </w:p>
        </w:tc>
        <w:tc>
          <w:tcPr>
            <w:tcW w:w="1276" w:type="dxa"/>
            <w:vAlign w:val="center"/>
          </w:tcPr>
          <w:p w14:paraId="2AF8B189">
            <w:pPr>
              <w:pStyle w:val="13"/>
            </w:pPr>
            <w:r>
              <w:t>数量指标</w:t>
            </w:r>
          </w:p>
        </w:tc>
        <w:tc>
          <w:tcPr>
            <w:tcW w:w="1332" w:type="dxa"/>
            <w:vAlign w:val="center"/>
          </w:tcPr>
          <w:p w14:paraId="2C410914">
            <w:pPr>
              <w:pStyle w:val="13"/>
            </w:pPr>
            <w:r>
              <w:t>资助学生人数</w:t>
            </w:r>
          </w:p>
        </w:tc>
        <w:tc>
          <w:tcPr>
            <w:tcW w:w="2891" w:type="dxa"/>
            <w:vAlign w:val="center"/>
          </w:tcPr>
          <w:p w14:paraId="46B79AA1">
            <w:pPr>
              <w:pStyle w:val="13"/>
            </w:pPr>
            <w:r>
              <w:t>资助学生人数</w:t>
            </w:r>
          </w:p>
        </w:tc>
        <w:tc>
          <w:tcPr>
            <w:tcW w:w="1276" w:type="dxa"/>
            <w:vAlign w:val="center"/>
          </w:tcPr>
          <w:p w14:paraId="5825EBE8">
            <w:pPr>
              <w:pStyle w:val="13"/>
            </w:pPr>
            <w:r>
              <w:t>≥190人</w:t>
            </w:r>
          </w:p>
        </w:tc>
        <w:tc>
          <w:tcPr>
            <w:tcW w:w="1843" w:type="dxa"/>
            <w:vAlign w:val="center"/>
          </w:tcPr>
          <w:p w14:paraId="6E6B0834">
            <w:pPr>
              <w:pStyle w:val="13"/>
            </w:pPr>
            <w:r>
              <w:t>2025年初工作计划</w:t>
            </w:r>
          </w:p>
        </w:tc>
      </w:tr>
      <w:tr w14:paraId="7C244C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71A314"/>
        </w:tc>
        <w:tc>
          <w:tcPr>
            <w:tcW w:w="1276" w:type="dxa"/>
            <w:vAlign w:val="center"/>
          </w:tcPr>
          <w:p w14:paraId="74C3EA7E">
            <w:pPr>
              <w:pStyle w:val="13"/>
            </w:pPr>
            <w:r>
              <w:t>质量指标</w:t>
            </w:r>
          </w:p>
        </w:tc>
        <w:tc>
          <w:tcPr>
            <w:tcW w:w="1332" w:type="dxa"/>
            <w:vAlign w:val="center"/>
          </w:tcPr>
          <w:p w14:paraId="398363C4">
            <w:pPr>
              <w:pStyle w:val="13"/>
            </w:pPr>
            <w:r>
              <w:t>资助标准达标率</w:t>
            </w:r>
          </w:p>
        </w:tc>
        <w:tc>
          <w:tcPr>
            <w:tcW w:w="2891" w:type="dxa"/>
            <w:vAlign w:val="center"/>
          </w:tcPr>
          <w:p w14:paraId="295FF388">
            <w:pPr>
              <w:pStyle w:val="13"/>
            </w:pPr>
            <w:r>
              <w:t>资助标准达标率</w:t>
            </w:r>
          </w:p>
        </w:tc>
        <w:tc>
          <w:tcPr>
            <w:tcW w:w="1276" w:type="dxa"/>
            <w:vAlign w:val="center"/>
          </w:tcPr>
          <w:p w14:paraId="154C62C6">
            <w:pPr>
              <w:pStyle w:val="13"/>
            </w:pPr>
            <w:r>
              <w:t>100%</w:t>
            </w:r>
          </w:p>
        </w:tc>
        <w:tc>
          <w:tcPr>
            <w:tcW w:w="1843" w:type="dxa"/>
            <w:vAlign w:val="center"/>
          </w:tcPr>
          <w:p w14:paraId="35080F3B">
            <w:pPr>
              <w:pStyle w:val="13"/>
            </w:pPr>
            <w:r>
              <w:t>2025年初工作计划</w:t>
            </w:r>
          </w:p>
        </w:tc>
      </w:tr>
      <w:tr w14:paraId="1615A9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A33BF2"/>
        </w:tc>
        <w:tc>
          <w:tcPr>
            <w:tcW w:w="1276" w:type="dxa"/>
            <w:vAlign w:val="center"/>
          </w:tcPr>
          <w:p w14:paraId="7BDE4005">
            <w:pPr>
              <w:pStyle w:val="13"/>
            </w:pPr>
            <w:r>
              <w:t>时效指标</w:t>
            </w:r>
          </w:p>
        </w:tc>
        <w:tc>
          <w:tcPr>
            <w:tcW w:w="1332" w:type="dxa"/>
            <w:vAlign w:val="center"/>
          </w:tcPr>
          <w:p w14:paraId="13C54556">
            <w:pPr>
              <w:pStyle w:val="13"/>
            </w:pPr>
            <w:r>
              <w:t>资助经费及时发放</w:t>
            </w:r>
          </w:p>
        </w:tc>
        <w:tc>
          <w:tcPr>
            <w:tcW w:w="2891" w:type="dxa"/>
            <w:vAlign w:val="center"/>
          </w:tcPr>
          <w:p w14:paraId="7BD86304">
            <w:pPr>
              <w:pStyle w:val="13"/>
            </w:pPr>
            <w:r>
              <w:t>资助经费及时发放</w:t>
            </w:r>
          </w:p>
        </w:tc>
        <w:tc>
          <w:tcPr>
            <w:tcW w:w="1276" w:type="dxa"/>
            <w:vAlign w:val="center"/>
          </w:tcPr>
          <w:p w14:paraId="09F722EC">
            <w:pPr>
              <w:pStyle w:val="13"/>
            </w:pPr>
            <w:r>
              <w:t>12月31日前</w:t>
            </w:r>
          </w:p>
        </w:tc>
        <w:tc>
          <w:tcPr>
            <w:tcW w:w="1843" w:type="dxa"/>
            <w:vAlign w:val="center"/>
          </w:tcPr>
          <w:p w14:paraId="136B4AB6">
            <w:pPr>
              <w:pStyle w:val="13"/>
            </w:pPr>
            <w:r>
              <w:t>2025年初工作计划</w:t>
            </w:r>
          </w:p>
        </w:tc>
      </w:tr>
      <w:tr w14:paraId="00D303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D2181F"/>
        </w:tc>
        <w:tc>
          <w:tcPr>
            <w:tcW w:w="1276" w:type="dxa"/>
            <w:vAlign w:val="center"/>
          </w:tcPr>
          <w:p w14:paraId="37E7DDFE">
            <w:pPr>
              <w:pStyle w:val="13"/>
            </w:pPr>
            <w:r>
              <w:t>成本指标</w:t>
            </w:r>
          </w:p>
        </w:tc>
        <w:tc>
          <w:tcPr>
            <w:tcW w:w="1332" w:type="dxa"/>
            <w:vAlign w:val="center"/>
          </w:tcPr>
          <w:p w14:paraId="18C3540D">
            <w:pPr>
              <w:pStyle w:val="13"/>
            </w:pPr>
            <w:r>
              <w:t>建档立卡贫困户子女生均资助标准</w:t>
            </w:r>
          </w:p>
        </w:tc>
        <w:tc>
          <w:tcPr>
            <w:tcW w:w="2891" w:type="dxa"/>
            <w:vAlign w:val="center"/>
          </w:tcPr>
          <w:p w14:paraId="3BDA9345">
            <w:pPr>
              <w:pStyle w:val="13"/>
            </w:pPr>
            <w:r>
              <w:t>建档立卡贫困户子女生均资助标准</w:t>
            </w:r>
          </w:p>
        </w:tc>
        <w:tc>
          <w:tcPr>
            <w:tcW w:w="1276" w:type="dxa"/>
            <w:vAlign w:val="center"/>
          </w:tcPr>
          <w:p w14:paraId="3BE37617">
            <w:pPr>
              <w:pStyle w:val="13"/>
            </w:pPr>
            <w:r>
              <w:t>≥3000元/学年</w:t>
            </w:r>
          </w:p>
        </w:tc>
        <w:tc>
          <w:tcPr>
            <w:tcW w:w="1843" w:type="dxa"/>
            <w:vAlign w:val="center"/>
          </w:tcPr>
          <w:p w14:paraId="5DA2683F">
            <w:pPr>
              <w:pStyle w:val="13"/>
            </w:pPr>
            <w:r>
              <w:t>2025年初工作计划</w:t>
            </w:r>
          </w:p>
        </w:tc>
      </w:tr>
      <w:tr w14:paraId="34E75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647C0D">
            <w:pPr>
              <w:pStyle w:val="15"/>
            </w:pPr>
            <w:r>
              <w:t>效益指标</w:t>
            </w:r>
          </w:p>
        </w:tc>
        <w:tc>
          <w:tcPr>
            <w:tcW w:w="1276" w:type="dxa"/>
            <w:vAlign w:val="center"/>
          </w:tcPr>
          <w:p w14:paraId="36358484">
            <w:pPr>
              <w:pStyle w:val="13"/>
            </w:pPr>
            <w:r>
              <w:t>社会效益指标</w:t>
            </w:r>
          </w:p>
        </w:tc>
        <w:tc>
          <w:tcPr>
            <w:tcW w:w="1332" w:type="dxa"/>
            <w:vAlign w:val="center"/>
          </w:tcPr>
          <w:p w14:paraId="0B4E72C8">
            <w:pPr>
              <w:pStyle w:val="13"/>
            </w:pPr>
            <w:r>
              <w:t>建档立卡贫困户子女全程全部接受资助的比例</w:t>
            </w:r>
          </w:p>
        </w:tc>
        <w:tc>
          <w:tcPr>
            <w:tcW w:w="2891" w:type="dxa"/>
            <w:vAlign w:val="center"/>
          </w:tcPr>
          <w:p w14:paraId="25730A58">
            <w:pPr>
              <w:pStyle w:val="13"/>
            </w:pPr>
            <w:r>
              <w:t>建档立卡贫困户子女全程全部接受资助的比例</w:t>
            </w:r>
          </w:p>
        </w:tc>
        <w:tc>
          <w:tcPr>
            <w:tcW w:w="1276" w:type="dxa"/>
            <w:vAlign w:val="center"/>
          </w:tcPr>
          <w:p w14:paraId="277EE134">
            <w:pPr>
              <w:pStyle w:val="13"/>
            </w:pPr>
            <w:r>
              <w:t>100%</w:t>
            </w:r>
          </w:p>
        </w:tc>
        <w:tc>
          <w:tcPr>
            <w:tcW w:w="1843" w:type="dxa"/>
            <w:vAlign w:val="center"/>
          </w:tcPr>
          <w:p w14:paraId="1D96D63C">
            <w:pPr>
              <w:pStyle w:val="13"/>
            </w:pPr>
            <w:r>
              <w:t>2025年初工作计划</w:t>
            </w:r>
          </w:p>
        </w:tc>
      </w:tr>
      <w:tr w14:paraId="5D79F0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DC4F17">
            <w:pPr>
              <w:pStyle w:val="15"/>
            </w:pPr>
            <w:r>
              <w:t>满意度指标</w:t>
            </w:r>
          </w:p>
        </w:tc>
        <w:tc>
          <w:tcPr>
            <w:tcW w:w="1276" w:type="dxa"/>
            <w:vAlign w:val="center"/>
          </w:tcPr>
          <w:p w14:paraId="33C18FFB">
            <w:pPr>
              <w:pStyle w:val="13"/>
            </w:pPr>
            <w:r>
              <w:t>服务对象满意度指标</w:t>
            </w:r>
          </w:p>
        </w:tc>
        <w:tc>
          <w:tcPr>
            <w:tcW w:w="1332" w:type="dxa"/>
            <w:vAlign w:val="center"/>
          </w:tcPr>
          <w:p w14:paraId="1C498874">
            <w:pPr>
              <w:pStyle w:val="13"/>
            </w:pPr>
            <w:r>
              <w:t>受助学生满意度</w:t>
            </w:r>
          </w:p>
        </w:tc>
        <w:tc>
          <w:tcPr>
            <w:tcW w:w="2891" w:type="dxa"/>
            <w:vAlign w:val="center"/>
          </w:tcPr>
          <w:p w14:paraId="077EE510">
            <w:pPr>
              <w:pStyle w:val="13"/>
            </w:pPr>
            <w:r>
              <w:t>受助学生满意度</w:t>
            </w:r>
          </w:p>
        </w:tc>
        <w:tc>
          <w:tcPr>
            <w:tcW w:w="1276" w:type="dxa"/>
            <w:vAlign w:val="center"/>
          </w:tcPr>
          <w:p w14:paraId="1F0892D6">
            <w:pPr>
              <w:pStyle w:val="13"/>
            </w:pPr>
            <w:r>
              <w:t>≥95%</w:t>
            </w:r>
          </w:p>
        </w:tc>
        <w:tc>
          <w:tcPr>
            <w:tcW w:w="1843" w:type="dxa"/>
            <w:vAlign w:val="center"/>
          </w:tcPr>
          <w:p w14:paraId="3481BDD2">
            <w:pPr>
              <w:pStyle w:val="13"/>
            </w:pPr>
            <w:r>
              <w:t>2025年初工作计划</w:t>
            </w:r>
          </w:p>
        </w:tc>
      </w:tr>
    </w:tbl>
    <w:p w14:paraId="3D54CB45">
      <w:pPr>
        <w:sectPr>
          <w:pgSz w:w="11900" w:h="16840"/>
          <w:pgMar w:top="1984" w:right="1304" w:bottom="1134" w:left="1304" w:header="720" w:footer="720" w:gutter="0"/>
          <w:cols w:space="720" w:num="1"/>
        </w:sectPr>
      </w:pPr>
    </w:p>
    <w:p w14:paraId="18D4E04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728BB08">
      <w:pPr>
        <w:spacing w:before="0" w:after="0"/>
        <w:ind w:firstLine="560"/>
        <w:jc w:val="left"/>
        <w:outlineLvl w:val="3"/>
      </w:pPr>
      <w:bookmarkStart w:id="98" w:name="_Toc_4_4_0000000099"/>
      <w:r>
        <w:rPr>
          <w:rFonts w:ascii="方正仿宋_GBK" w:hAnsi="方正仿宋_GBK" w:eastAsia="方正仿宋_GBK" w:cs="方正仿宋_GBK"/>
          <w:color w:val="000000"/>
          <w:sz w:val="28"/>
        </w:rPr>
        <w:t>96.怀财预批【2024】133号 河北省怀来县沙城中学智慧校园及相关配套设施采购项目绩效目标表</w:t>
      </w:r>
      <w:bookmarkEnd w:id="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CF77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4E44AB">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49A1A170">
            <w:pPr>
              <w:pStyle w:val="11"/>
            </w:pPr>
            <w:r>
              <w:t>单位：万元</w:t>
            </w:r>
          </w:p>
        </w:tc>
      </w:tr>
      <w:tr w14:paraId="7998A0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8AAF84">
            <w:pPr>
              <w:pStyle w:val="14"/>
            </w:pPr>
            <w:r>
              <w:t>项目编码</w:t>
            </w:r>
          </w:p>
        </w:tc>
        <w:tc>
          <w:tcPr>
            <w:tcW w:w="2608" w:type="dxa"/>
            <w:gridSpan w:val="2"/>
            <w:vAlign w:val="center"/>
          </w:tcPr>
          <w:p w14:paraId="092AD755">
            <w:pPr>
              <w:pStyle w:val="13"/>
            </w:pPr>
            <w:r>
              <w:t>13073024P00052110003B</w:t>
            </w:r>
          </w:p>
        </w:tc>
        <w:tc>
          <w:tcPr>
            <w:tcW w:w="1587" w:type="dxa"/>
            <w:vAlign w:val="center"/>
          </w:tcPr>
          <w:p w14:paraId="7F82B197">
            <w:pPr>
              <w:pStyle w:val="14"/>
            </w:pPr>
            <w:r>
              <w:t>项目名称</w:t>
            </w:r>
          </w:p>
        </w:tc>
        <w:tc>
          <w:tcPr>
            <w:tcW w:w="4423" w:type="dxa"/>
            <w:gridSpan w:val="3"/>
            <w:vAlign w:val="center"/>
          </w:tcPr>
          <w:p w14:paraId="2BAE3A44">
            <w:pPr>
              <w:pStyle w:val="13"/>
            </w:pPr>
            <w:r>
              <w:t>怀财预批【2024】133号 河北省怀来县沙城中学智慧校园及相关配套设施采购项目</w:t>
            </w:r>
          </w:p>
        </w:tc>
      </w:tr>
      <w:tr w14:paraId="664BA9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8EF4E0">
            <w:pPr>
              <w:pStyle w:val="14"/>
            </w:pPr>
            <w:r>
              <w:t>预算规模及资金用途</w:t>
            </w:r>
          </w:p>
        </w:tc>
        <w:tc>
          <w:tcPr>
            <w:tcW w:w="1276" w:type="dxa"/>
            <w:vAlign w:val="center"/>
          </w:tcPr>
          <w:p w14:paraId="392B2016">
            <w:pPr>
              <w:pStyle w:val="14"/>
            </w:pPr>
            <w:r>
              <w:t>预算数</w:t>
            </w:r>
          </w:p>
        </w:tc>
        <w:tc>
          <w:tcPr>
            <w:tcW w:w="1332" w:type="dxa"/>
            <w:vAlign w:val="center"/>
          </w:tcPr>
          <w:p w14:paraId="15B2ABE3">
            <w:pPr>
              <w:pStyle w:val="13"/>
            </w:pPr>
            <w:r>
              <w:t>300.00</w:t>
            </w:r>
          </w:p>
        </w:tc>
        <w:tc>
          <w:tcPr>
            <w:tcW w:w="1587" w:type="dxa"/>
            <w:vAlign w:val="center"/>
          </w:tcPr>
          <w:p w14:paraId="4F1E18A3">
            <w:pPr>
              <w:pStyle w:val="14"/>
            </w:pPr>
            <w:r>
              <w:t>其中：财政    资金</w:t>
            </w:r>
          </w:p>
        </w:tc>
        <w:tc>
          <w:tcPr>
            <w:tcW w:w="1304" w:type="dxa"/>
            <w:vAlign w:val="center"/>
          </w:tcPr>
          <w:p w14:paraId="69450C46">
            <w:pPr>
              <w:pStyle w:val="13"/>
            </w:pPr>
            <w:r>
              <w:t>300.00</w:t>
            </w:r>
          </w:p>
        </w:tc>
        <w:tc>
          <w:tcPr>
            <w:tcW w:w="1276" w:type="dxa"/>
            <w:vAlign w:val="center"/>
          </w:tcPr>
          <w:p w14:paraId="4B15C25D">
            <w:pPr>
              <w:pStyle w:val="14"/>
            </w:pPr>
            <w:r>
              <w:t>其他资金</w:t>
            </w:r>
          </w:p>
        </w:tc>
        <w:tc>
          <w:tcPr>
            <w:tcW w:w="1843" w:type="dxa"/>
            <w:vAlign w:val="center"/>
          </w:tcPr>
          <w:p w14:paraId="0D66FAF5">
            <w:pPr>
              <w:pStyle w:val="13"/>
            </w:pPr>
            <w:r>
              <w:t xml:space="preserve"> </w:t>
            </w:r>
          </w:p>
        </w:tc>
      </w:tr>
      <w:tr w14:paraId="6CA81F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EF8AD8"/>
        </w:tc>
        <w:tc>
          <w:tcPr>
            <w:tcW w:w="8618" w:type="dxa"/>
            <w:gridSpan w:val="6"/>
            <w:vAlign w:val="center"/>
          </w:tcPr>
          <w:p w14:paraId="01EB53FB">
            <w:pPr>
              <w:pStyle w:val="13"/>
            </w:pPr>
            <w:r>
              <w:t>智慧校园及相关配套设施采购项目资金300万元，用于智慧校园设备采购项目。</w:t>
            </w:r>
          </w:p>
        </w:tc>
      </w:tr>
      <w:tr w14:paraId="18A155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AE9F20">
            <w:pPr>
              <w:pStyle w:val="14"/>
            </w:pPr>
            <w:r>
              <w:t>资金支出计划（%）</w:t>
            </w:r>
          </w:p>
        </w:tc>
        <w:tc>
          <w:tcPr>
            <w:tcW w:w="2608" w:type="dxa"/>
            <w:gridSpan w:val="2"/>
            <w:vAlign w:val="center"/>
          </w:tcPr>
          <w:p w14:paraId="4F719C21">
            <w:pPr>
              <w:pStyle w:val="14"/>
            </w:pPr>
            <w:r>
              <w:t>3月底</w:t>
            </w:r>
          </w:p>
        </w:tc>
        <w:tc>
          <w:tcPr>
            <w:tcW w:w="1587" w:type="dxa"/>
            <w:vAlign w:val="center"/>
          </w:tcPr>
          <w:p w14:paraId="6122D905">
            <w:pPr>
              <w:pStyle w:val="14"/>
            </w:pPr>
            <w:r>
              <w:t>6月底</w:t>
            </w:r>
          </w:p>
        </w:tc>
        <w:tc>
          <w:tcPr>
            <w:tcW w:w="1304" w:type="dxa"/>
            <w:vAlign w:val="center"/>
          </w:tcPr>
          <w:p w14:paraId="60B13218">
            <w:pPr>
              <w:pStyle w:val="14"/>
            </w:pPr>
            <w:r>
              <w:t>10月底</w:t>
            </w:r>
          </w:p>
        </w:tc>
        <w:tc>
          <w:tcPr>
            <w:tcW w:w="3119" w:type="dxa"/>
            <w:gridSpan w:val="2"/>
            <w:vAlign w:val="center"/>
          </w:tcPr>
          <w:p w14:paraId="58873872">
            <w:pPr>
              <w:pStyle w:val="14"/>
            </w:pPr>
            <w:r>
              <w:t>12月底</w:t>
            </w:r>
          </w:p>
        </w:tc>
      </w:tr>
      <w:tr w14:paraId="4DE168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7FA700"/>
        </w:tc>
        <w:tc>
          <w:tcPr>
            <w:tcW w:w="2608" w:type="dxa"/>
            <w:gridSpan w:val="2"/>
            <w:vAlign w:val="center"/>
          </w:tcPr>
          <w:p w14:paraId="1E3EDB0C">
            <w:pPr>
              <w:pStyle w:val="15"/>
            </w:pPr>
            <w:r>
              <w:t xml:space="preserve"> </w:t>
            </w:r>
          </w:p>
        </w:tc>
        <w:tc>
          <w:tcPr>
            <w:tcW w:w="1587" w:type="dxa"/>
            <w:vAlign w:val="center"/>
          </w:tcPr>
          <w:p w14:paraId="66946775">
            <w:pPr>
              <w:pStyle w:val="15"/>
            </w:pPr>
            <w:r>
              <w:t>50%</w:t>
            </w:r>
          </w:p>
        </w:tc>
        <w:tc>
          <w:tcPr>
            <w:tcW w:w="1304" w:type="dxa"/>
            <w:vAlign w:val="center"/>
          </w:tcPr>
          <w:p w14:paraId="488FF11B">
            <w:pPr>
              <w:pStyle w:val="15"/>
            </w:pPr>
            <w:r>
              <w:t xml:space="preserve"> </w:t>
            </w:r>
          </w:p>
        </w:tc>
        <w:tc>
          <w:tcPr>
            <w:tcW w:w="3119" w:type="dxa"/>
            <w:gridSpan w:val="2"/>
            <w:vAlign w:val="center"/>
          </w:tcPr>
          <w:p w14:paraId="6FE78BA9">
            <w:pPr>
              <w:pStyle w:val="15"/>
            </w:pPr>
            <w:r>
              <w:t>100%</w:t>
            </w:r>
          </w:p>
        </w:tc>
      </w:tr>
      <w:tr w14:paraId="6F4630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442BA4">
            <w:pPr>
              <w:pStyle w:val="14"/>
            </w:pPr>
            <w:r>
              <w:t>绩效目标</w:t>
            </w:r>
          </w:p>
        </w:tc>
        <w:tc>
          <w:tcPr>
            <w:tcW w:w="8618" w:type="dxa"/>
            <w:gridSpan w:val="6"/>
            <w:vAlign w:val="center"/>
          </w:tcPr>
          <w:p w14:paraId="0FDB6B37">
            <w:pPr>
              <w:pStyle w:val="13"/>
            </w:pPr>
            <w:r>
              <w:t>1.智慧校园及相关配套设施采购项目资金300万元，用于智慧校园设备采购项目。</w:t>
            </w:r>
          </w:p>
        </w:tc>
      </w:tr>
    </w:tbl>
    <w:p w14:paraId="2851E7A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B7815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B22B4E">
            <w:pPr>
              <w:pStyle w:val="14"/>
            </w:pPr>
            <w:r>
              <w:t>一级指标</w:t>
            </w:r>
          </w:p>
        </w:tc>
        <w:tc>
          <w:tcPr>
            <w:tcW w:w="1276" w:type="dxa"/>
            <w:vAlign w:val="center"/>
          </w:tcPr>
          <w:p w14:paraId="04137F39">
            <w:pPr>
              <w:pStyle w:val="14"/>
            </w:pPr>
            <w:r>
              <w:t>二级指标</w:t>
            </w:r>
          </w:p>
        </w:tc>
        <w:tc>
          <w:tcPr>
            <w:tcW w:w="1332" w:type="dxa"/>
            <w:vAlign w:val="center"/>
          </w:tcPr>
          <w:p w14:paraId="1A54FCE1">
            <w:pPr>
              <w:pStyle w:val="14"/>
            </w:pPr>
            <w:r>
              <w:t>三级指标</w:t>
            </w:r>
          </w:p>
        </w:tc>
        <w:tc>
          <w:tcPr>
            <w:tcW w:w="2891" w:type="dxa"/>
            <w:vAlign w:val="center"/>
          </w:tcPr>
          <w:p w14:paraId="72FCB09B">
            <w:pPr>
              <w:pStyle w:val="14"/>
            </w:pPr>
            <w:r>
              <w:t>绩效指标描述</w:t>
            </w:r>
          </w:p>
        </w:tc>
        <w:tc>
          <w:tcPr>
            <w:tcW w:w="1276" w:type="dxa"/>
            <w:vAlign w:val="center"/>
          </w:tcPr>
          <w:p w14:paraId="08AEDA08">
            <w:pPr>
              <w:pStyle w:val="14"/>
            </w:pPr>
            <w:r>
              <w:t>指标值</w:t>
            </w:r>
          </w:p>
        </w:tc>
        <w:tc>
          <w:tcPr>
            <w:tcW w:w="1843" w:type="dxa"/>
            <w:vAlign w:val="center"/>
          </w:tcPr>
          <w:p w14:paraId="5FF34441">
            <w:pPr>
              <w:pStyle w:val="14"/>
            </w:pPr>
            <w:r>
              <w:t>指标值确定依据</w:t>
            </w:r>
          </w:p>
        </w:tc>
      </w:tr>
      <w:tr w14:paraId="62D782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BD0312">
            <w:pPr>
              <w:pStyle w:val="15"/>
            </w:pPr>
            <w:r>
              <w:t>产出指标</w:t>
            </w:r>
          </w:p>
        </w:tc>
        <w:tc>
          <w:tcPr>
            <w:tcW w:w="1276" w:type="dxa"/>
            <w:vAlign w:val="center"/>
          </w:tcPr>
          <w:p w14:paraId="48F4E980">
            <w:pPr>
              <w:pStyle w:val="13"/>
            </w:pPr>
            <w:r>
              <w:t>数量指标</w:t>
            </w:r>
          </w:p>
        </w:tc>
        <w:tc>
          <w:tcPr>
            <w:tcW w:w="1332" w:type="dxa"/>
            <w:vAlign w:val="center"/>
          </w:tcPr>
          <w:p w14:paraId="49709C83">
            <w:pPr>
              <w:pStyle w:val="13"/>
            </w:pPr>
            <w:r>
              <w:t>建设数量</w:t>
            </w:r>
          </w:p>
          <w:p w14:paraId="37755100">
            <w:pPr>
              <w:pStyle w:val="13"/>
            </w:pPr>
          </w:p>
        </w:tc>
        <w:tc>
          <w:tcPr>
            <w:tcW w:w="2891" w:type="dxa"/>
            <w:vAlign w:val="center"/>
          </w:tcPr>
          <w:p w14:paraId="08A028F1">
            <w:pPr>
              <w:pStyle w:val="13"/>
            </w:pPr>
            <w:r>
              <w:t>建设数量</w:t>
            </w:r>
          </w:p>
          <w:p w14:paraId="7A273465">
            <w:pPr>
              <w:pStyle w:val="13"/>
            </w:pPr>
          </w:p>
        </w:tc>
        <w:tc>
          <w:tcPr>
            <w:tcW w:w="1276" w:type="dxa"/>
            <w:vAlign w:val="center"/>
          </w:tcPr>
          <w:p w14:paraId="756B5B5D">
            <w:pPr>
              <w:pStyle w:val="13"/>
            </w:pPr>
            <w:r>
              <w:t>1所</w:t>
            </w:r>
          </w:p>
        </w:tc>
        <w:tc>
          <w:tcPr>
            <w:tcW w:w="1843" w:type="dxa"/>
            <w:vAlign w:val="center"/>
          </w:tcPr>
          <w:p w14:paraId="63454D01">
            <w:pPr>
              <w:pStyle w:val="13"/>
            </w:pPr>
            <w:r>
              <w:t>2024年工作计划</w:t>
            </w:r>
          </w:p>
        </w:tc>
      </w:tr>
      <w:tr w14:paraId="7E60C7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538F85"/>
        </w:tc>
        <w:tc>
          <w:tcPr>
            <w:tcW w:w="1276" w:type="dxa"/>
            <w:vAlign w:val="center"/>
          </w:tcPr>
          <w:p w14:paraId="734E89CF">
            <w:pPr>
              <w:pStyle w:val="13"/>
            </w:pPr>
            <w:r>
              <w:t>质量指标</w:t>
            </w:r>
          </w:p>
        </w:tc>
        <w:tc>
          <w:tcPr>
            <w:tcW w:w="1332" w:type="dxa"/>
            <w:vAlign w:val="center"/>
          </w:tcPr>
          <w:p w14:paraId="55F0C50B">
            <w:pPr>
              <w:pStyle w:val="13"/>
            </w:pPr>
            <w:r>
              <w:t>项目验收合格率</w:t>
            </w:r>
          </w:p>
        </w:tc>
        <w:tc>
          <w:tcPr>
            <w:tcW w:w="2891" w:type="dxa"/>
            <w:vAlign w:val="center"/>
          </w:tcPr>
          <w:p w14:paraId="479FF021">
            <w:pPr>
              <w:pStyle w:val="13"/>
            </w:pPr>
            <w:r>
              <w:t>项目验收合格率</w:t>
            </w:r>
          </w:p>
        </w:tc>
        <w:tc>
          <w:tcPr>
            <w:tcW w:w="1276" w:type="dxa"/>
            <w:vAlign w:val="center"/>
          </w:tcPr>
          <w:p w14:paraId="3938379F">
            <w:pPr>
              <w:pStyle w:val="13"/>
            </w:pPr>
            <w:r>
              <w:t>100%</w:t>
            </w:r>
          </w:p>
        </w:tc>
        <w:tc>
          <w:tcPr>
            <w:tcW w:w="1843" w:type="dxa"/>
            <w:vAlign w:val="center"/>
          </w:tcPr>
          <w:p w14:paraId="75863F0C">
            <w:pPr>
              <w:pStyle w:val="13"/>
            </w:pPr>
            <w:r>
              <w:t>2024年工作计划</w:t>
            </w:r>
          </w:p>
        </w:tc>
      </w:tr>
      <w:tr w14:paraId="32AAD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805D17"/>
        </w:tc>
        <w:tc>
          <w:tcPr>
            <w:tcW w:w="1276" w:type="dxa"/>
            <w:vAlign w:val="center"/>
          </w:tcPr>
          <w:p w14:paraId="5780BA02">
            <w:pPr>
              <w:pStyle w:val="13"/>
            </w:pPr>
            <w:r>
              <w:t>时效指标</w:t>
            </w:r>
          </w:p>
        </w:tc>
        <w:tc>
          <w:tcPr>
            <w:tcW w:w="1332" w:type="dxa"/>
            <w:vAlign w:val="center"/>
          </w:tcPr>
          <w:p w14:paraId="4ACEC6A2">
            <w:pPr>
              <w:pStyle w:val="13"/>
            </w:pPr>
            <w:r>
              <w:t>项目资金支付时间</w:t>
            </w:r>
          </w:p>
        </w:tc>
        <w:tc>
          <w:tcPr>
            <w:tcW w:w="2891" w:type="dxa"/>
            <w:vAlign w:val="center"/>
          </w:tcPr>
          <w:p w14:paraId="5D78A58D">
            <w:pPr>
              <w:pStyle w:val="13"/>
            </w:pPr>
            <w:r>
              <w:t>项目资金支付时间</w:t>
            </w:r>
          </w:p>
        </w:tc>
        <w:tc>
          <w:tcPr>
            <w:tcW w:w="1276" w:type="dxa"/>
            <w:vAlign w:val="center"/>
          </w:tcPr>
          <w:p w14:paraId="26315738">
            <w:pPr>
              <w:pStyle w:val="13"/>
            </w:pPr>
            <w:r>
              <w:t>12月31日前</w:t>
            </w:r>
          </w:p>
        </w:tc>
        <w:tc>
          <w:tcPr>
            <w:tcW w:w="1843" w:type="dxa"/>
            <w:vAlign w:val="center"/>
          </w:tcPr>
          <w:p w14:paraId="31EBA67D">
            <w:pPr>
              <w:pStyle w:val="13"/>
            </w:pPr>
            <w:r>
              <w:t>2024年工作计划</w:t>
            </w:r>
          </w:p>
        </w:tc>
      </w:tr>
      <w:tr w14:paraId="4F9B0E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02A15C"/>
        </w:tc>
        <w:tc>
          <w:tcPr>
            <w:tcW w:w="1276" w:type="dxa"/>
            <w:vAlign w:val="center"/>
          </w:tcPr>
          <w:p w14:paraId="04E9369A">
            <w:pPr>
              <w:pStyle w:val="13"/>
            </w:pPr>
            <w:r>
              <w:t>成本指标</w:t>
            </w:r>
          </w:p>
        </w:tc>
        <w:tc>
          <w:tcPr>
            <w:tcW w:w="1332" w:type="dxa"/>
            <w:vAlign w:val="center"/>
          </w:tcPr>
          <w:p w14:paraId="44C199F3">
            <w:pPr>
              <w:pStyle w:val="13"/>
            </w:pPr>
            <w:r>
              <w:t>项目预算成本</w:t>
            </w:r>
          </w:p>
        </w:tc>
        <w:tc>
          <w:tcPr>
            <w:tcW w:w="2891" w:type="dxa"/>
            <w:vAlign w:val="center"/>
          </w:tcPr>
          <w:p w14:paraId="72F8E04F">
            <w:pPr>
              <w:pStyle w:val="13"/>
            </w:pPr>
            <w:r>
              <w:t>项目预算成本</w:t>
            </w:r>
          </w:p>
        </w:tc>
        <w:tc>
          <w:tcPr>
            <w:tcW w:w="1276" w:type="dxa"/>
            <w:vAlign w:val="center"/>
          </w:tcPr>
          <w:p w14:paraId="15B0BA88">
            <w:pPr>
              <w:pStyle w:val="13"/>
            </w:pPr>
            <w:r>
              <w:t>≤300万元</w:t>
            </w:r>
          </w:p>
        </w:tc>
        <w:tc>
          <w:tcPr>
            <w:tcW w:w="1843" w:type="dxa"/>
            <w:vAlign w:val="center"/>
          </w:tcPr>
          <w:p w14:paraId="5602A018">
            <w:pPr>
              <w:pStyle w:val="13"/>
            </w:pPr>
            <w:r>
              <w:t>2024年工作计划</w:t>
            </w:r>
          </w:p>
        </w:tc>
      </w:tr>
      <w:tr w14:paraId="7C6BB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A714CA">
            <w:pPr>
              <w:pStyle w:val="15"/>
            </w:pPr>
            <w:r>
              <w:t>效益指标</w:t>
            </w:r>
          </w:p>
        </w:tc>
        <w:tc>
          <w:tcPr>
            <w:tcW w:w="1276" w:type="dxa"/>
            <w:vAlign w:val="center"/>
          </w:tcPr>
          <w:p w14:paraId="04B19439">
            <w:pPr>
              <w:pStyle w:val="13"/>
            </w:pPr>
            <w:r>
              <w:t>社会效益指标</w:t>
            </w:r>
          </w:p>
        </w:tc>
        <w:tc>
          <w:tcPr>
            <w:tcW w:w="1332" w:type="dxa"/>
            <w:vAlign w:val="center"/>
          </w:tcPr>
          <w:p w14:paraId="377B5E74">
            <w:pPr>
              <w:pStyle w:val="13"/>
            </w:pPr>
            <w:r>
              <w:t>受益学生数</w:t>
            </w:r>
          </w:p>
        </w:tc>
        <w:tc>
          <w:tcPr>
            <w:tcW w:w="2891" w:type="dxa"/>
            <w:vAlign w:val="center"/>
          </w:tcPr>
          <w:p w14:paraId="74C599B7">
            <w:pPr>
              <w:pStyle w:val="13"/>
            </w:pPr>
            <w:r>
              <w:t>受益学生数</w:t>
            </w:r>
          </w:p>
        </w:tc>
        <w:tc>
          <w:tcPr>
            <w:tcW w:w="1276" w:type="dxa"/>
            <w:vAlign w:val="center"/>
          </w:tcPr>
          <w:p w14:paraId="3BB6AF24">
            <w:pPr>
              <w:pStyle w:val="13"/>
            </w:pPr>
            <w:r>
              <w:t>≥4000人</w:t>
            </w:r>
          </w:p>
        </w:tc>
        <w:tc>
          <w:tcPr>
            <w:tcW w:w="1843" w:type="dxa"/>
            <w:vAlign w:val="center"/>
          </w:tcPr>
          <w:p w14:paraId="475CDE05">
            <w:pPr>
              <w:pStyle w:val="13"/>
            </w:pPr>
            <w:r>
              <w:t>2024年工作计划</w:t>
            </w:r>
          </w:p>
        </w:tc>
      </w:tr>
      <w:tr w14:paraId="7C23DA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439AA3">
            <w:pPr>
              <w:pStyle w:val="15"/>
            </w:pPr>
            <w:r>
              <w:t>满意度指标</w:t>
            </w:r>
          </w:p>
        </w:tc>
        <w:tc>
          <w:tcPr>
            <w:tcW w:w="1276" w:type="dxa"/>
            <w:vAlign w:val="center"/>
          </w:tcPr>
          <w:p w14:paraId="69F8B064">
            <w:pPr>
              <w:pStyle w:val="13"/>
            </w:pPr>
            <w:r>
              <w:t>服务对象满意度指标</w:t>
            </w:r>
          </w:p>
        </w:tc>
        <w:tc>
          <w:tcPr>
            <w:tcW w:w="1332" w:type="dxa"/>
            <w:vAlign w:val="center"/>
          </w:tcPr>
          <w:p w14:paraId="2CDDB8F1">
            <w:pPr>
              <w:pStyle w:val="13"/>
            </w:pPr>
            <w:r>
              <w:t>学生满意度</w:t>
            </w:r>
          </w:p>
        </w:tc>
        <w:tc>
          <w:tcPr>
            <w:tcW w:w="2891" w:type="dxa"/>
            <w:vAlign w:val="center"/>
          </w:tcPr>
          <w:p w14:paraId="7617B34F">
            <w:pPr>
              <w:pStyle w:val="13"/>
            </w:pPr>
            <w:r>
              <w:t>学生满意度</w:t>
            </w:r>
          </w:p>
        </w:tc>
        <w:tc>
          <w:tcPr>
            <w:tcW w:w="1276" w:type="dxa"/>
            <w:vAlign w:val="center"/>
          </w:tcPr>
          <w:p w14:paraId="316950A3">
            <w:pPr>
              <w:pStyle w:val="13"/>
            </w:pPr>
            <w:r>
              <w:t>≥95%</w:t>
            </w:r>
          </w:p>
        </w:tc>
        <w:tc>
          <w:tcPr>
            <w:tcW w:w="1843" w:type="dxa"/>
            <w:vAlign w:val="center"/>
          </w:tcPr>
          <w:p w14:paraId="496170E4">
            <w:pPr>
              <w:pStyle w:val="13"/>
            </w:pPr>
            <w:r>
              <w:t>2024年工作计划</w:t>
            </w:r>
          </w:p>
        </w:tc>
      </w:tr>
    </w:tbl>
    <w:p w14:paraId="45AAB95B">
      <w:pPr>
        <w:sectPr>
          <w:pgSz w:w="11900" w:h="16840"/>
          <w:pgMar w:top="1984" w:right="1304" w:bottom="1134" w:left="1304" w:header="720" w:footer="720" w:gutter="0"/>
          <w:cols w:space="720" w:num="1"/>
        </w:sectPr>
      </w:pPr>
    </w:p>
    <w:p w14:paraId="025E309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49DED3C">
      <w:pPr>
        <w:spacing w:before="0" w:after="0"/>
        <w:ind w:firstLine="560"/>
        <w:jc w:val="left"/>
        <w:outlineLvl w:val="3"/>
      </w:pPr>
      <w:bookmarkStart w:id="99" w:name="_Toc_4_4_0000000100"/>
      <w:r>
        <w:rPr>
          <w:rFonts w:ascii="方正仿宋_GBK" w:hAnsi="方正仿宋_GBK" w:eastAsia="方正仿宋_GBK" w:cs="方正仿宋_GBK"/>
          <w:color w:val="000000"/>
          <w:sz w:val="28"/>
        </w:rPr>
        <w:t>97.怀财预批【2024】218号新建河北省怀来县沙城中学（高中部、初中部）工程建设项目报告厅工程绩效目标表</w:t>
      </w:r>
      <w:bookmarkEnd w:id="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FE0A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F6EC6A">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6A8407B8">
            <w:pPr>
              <w:pStyle w:val="11"/>
            </w:pPr>
            <w:r>
              <w:t>单位：万元</w:t>
            </w:r>
          </w:p>
        </w:tc>
      </w:tr>
      <w:tr w14:paraId="1562A7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E8C65A">
            <w:pPr>
              <w:pStyle w:val="14"/>
            </w:pPr>
            <w:r>
              <w:t>项目编码</w:t>
            </w:r>
          </w:p>
        </w:tc>
        <w:tc>
          <w:tcPr>
            <w:tcW w:w="2608" w:type="dxa"/>
            <w:gridSpan w:val="2"/>
            <w:vAlign w:val="center"/>
          </w:tcPr>
          <w:p w14:paraId="2AD6C358">
            <w:pPr>
              <w:pStyle w:val="13"/>
            </w:pPr>
            <w:r>
              <w:t>13073024P000551100031</w:t>
            </w:r>
          </w:p>
        </w:tc>
        <w:tc>
          <w:tcPr>
            <w:tcW w:w="1587" w:type="dxa"/>
            <w:vAlign w:val="center"/>
          </w:tcPr>
          <w:p w14:paraId="109A7D19">
            <w:pPr>
              <w:pStyle w:val="14"/>
            </w:pPr>
            <w:r>
              <w:t>项目名称</w:t>
            </w:r>
          </w:p>
        </w:tc>
        <w:tc>
          <w:tcPr>
            <w:tcW w:w="4423" w:type="dxa"/>
            <w:gridSpan w:val="3"/>
            <w:vAlign w:val="center"/>
          </w:tcPr>
          <w:p w14:paraId="029F6CD8">
            <w:pPr>
              <w:pStyle w:val="13"/>
            </w:pPr>
            <w:r>
              <w:t>怀财预批【2024】218号新建河北省怀来县沙城中学（高中部、初中部）工程建设项目报告厅工程</w:t>
            </w:r>
          </w:p>
        </w:tc>
      </w:tr>
      <w:tr w14:paraId="29F4FA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FA2012">
            <w:pPr>
              <w:pStyle w:val="14"/>
            </w:pPr>
            <w:r>
              <w:t>预算规模及资金用途</w:t>
            </w:r>
          </w:p>
        </w:tc>
        <w:tc>
          <w:tcPr>
            <w:tcW w:w="1276" w:type="dxa"/>
            <w:vAlign w:val="center"/>
          </w:tcPr>
          <w:p w14:paraId="5978CBE0">
            <w:pPr>
              <w:pStyle w:val="14"/>
            </w:pPr>
            <w:r>
              <w:t>预算数</w:t>
            </w:r>
          </w:p>
        </w:tc>
        <w:tc>
          <w:tcPr>
            <w:tcW w:w="1332" w:type="dxa"/>
            <w:vAlign w:val="center"/>
          </w:tcPr>
          <w:p w14:paraId="58E82F37">
            <w:pPr>
              <w:pStyle w:val="13"/>
            </w:pPr>
            <w:r>
              <w:t>200.00</w:t>
            </w:r>
          </w:p>
        </w:tc>
        <w:tc>
          <w:tcPr>
            <w:tcW w:w="1587" w:type="dxa"/>
            <w:vAlign w:val="center"/>
          </w:tcPr>
          <w:p w14:paraId="2009A99B">
            <w:pPr>
              <w:pStyle w:val="14"/>
            </w:pPr>
            <w:r>
              <w:t>其中：财政    资金</w:t>
            </w:r>
          </w:p>
        </w:tc>
        <w:tc>
          <w:tcPr>
            <w:tcW w:w="1304" w:type="dxa"/>
            <w:vAlign w:val="center"/>
          </w:tcPr>
          <w:p w14:paraId="26FEED95">
            <w:pPr>
              <w:pStyle w:val="13"/>
            </w:pPr>
            <w:r>
              <w:t>200.00</w:t>
            </w:r>
          </w:p>
        </w:tc>
        <w:tc>
          <w:tcPr>
            <w:tcW w:w="1276" w:type="dxa"/>
            <w:vAlign w:val="center"/>
          </w:tcPr>
          <w:p w14:paraId="36DCFD55">
            <w:pPr>
              <w:pStyle w:val="14"/>
            </w:pPr>
            <w:r>
              <w:t>其他资金</w:t>
            </w:r>
          </w:p>
        </w:tc>
        <w:tc>
          <w:tcPr>
            <w:tcW w:w="1843" w:type="dxa"/>
            <w:vAlign w:val="center"/>
          </w:tcPr>
          <w:p w14:paraId="180A3A8E">
            <w:pPr>
              <w:pStyle w:val="13"/>
            </w:pPr>
            <w:r>
              <w:t xml:space="preserve"> </w:t>
            </w:r>
          </w:p>
        </w:tc>
      </w:tr>
      <w:tr w14:paraId="4B91E0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7F6E14"/>
        </w:tc>
        <w:tc>
          <w:tcPr>
            <w:tcW w:w="8618" w:type="dxa"/>
            <w:gridSpan w:val="6"/>
            <w:vAlign w:val="center"/>
          </w:tcPr>
          <w:p w14:paraId="10D00E5D">
            <w:pPr>
              <w:pStyle w:val="13"/>
            </w:pPr>
            <w:r>
              <w:t>报告厅工程项目完成后，极大提高了学校硬件水平，为教育教学教研提供优质的环境。</w:t>
            </w:r>
          </w:p>
        </w:tc>
      </w:tr>
      <w:tr w14:paraId="30481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7F3C4C">
            <w:pPr>
              <w:pStyle w:val="14"/>
            </w:pPr>
            <w:r>
              <w:t>资金支出计划（%）</w:t>
            </w:r>
          </w:p>
        </w:tc>
        <w:tc>
          <w:tcPr>
            <w:tcW w:w="2608" w:type="dxa"/>
            <w:gridSpan w:val="2"/>
            <w:vAlign w:val="center"/>
          </w:tcPr>
          <w:p w14:paraId="0AD1BC02">
            <w:pPr>
              <w:pStyle w:val="14"/>
            </w:pPr>
            <w:r>
              <w:t>3月底</w:t>
            </w:r>
          </w:p>
        </w:tc>
        <w:tc>
          <w:tcPr>
            <w:tcW w:w="1587" w:type="dxa"/>
            <w:vAlign w:val="center"/>
          </w:tcPr>
          <w:p w14:paraId="4FF0EFE0">
            <w:pPr>
              <w:pStyle w:val="14"/>
            </w:pPr>
            <w:r>
              <w:t>6月底</w:t>
            </w:r>
          </w:p>
        </w:tc>
        <w:tc>
          <w:tcPr>
            <w:tcW w:w="1304" w:type="dxa"/>
            <w:vAlign w:val="center"/>
          </w:tcPr>
          <w:p w14:paraId="30A0B12F">
            <w:pPr>
              <w:pStyle w:val="14"/>
            </w:pPr>
            <w:r>
              <w:t>10月底</w:t>
            </w:r>
          </w:p>
        </w:tc>
        <w:tc>
          <w:tcPr>
            <w:tcW w:w="3119" w:type="dxa"/>
            <w:gridSpan w:val="2"/>
            <w:vAlign w:val="center"/>
          </w:tcPr>
          <w:p w14:paraId="6094FC65">
            <w:pPr>
              <w:pStyle w:val="14"/>
            </w:pPr>
            <w:r>
              <w:t>12月底</w:t>
            </w:r>
          </w:p>
        </w:tc>
      </w:tr>
      <w:tr w14:paraId="57C06E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C044E5"/>
        </w:tc>
        <w:tc>
          <w:tcPr>
            <w:tcW w:w="2608" w:type="dxa"/>
            <w:gridSpan w:val="2"/>
            <w:vAlign w:val="center"/>
          </w:tcPr>
          <w:p w14:paraId="3A5533CF">
            <w:pPr>
              <w:pStyle w:val="15"/>
            </w:pPr>
            <w:r>
              <w:t xml:space="preserve"> </w:t>
            </w:r>
          </w:p>
        </w:tc>
        <w:tc>
          <w:tcPr>
            <w:tcW w:w="1587" w:type="dxa"/>
            <w:vAlign w:val="center"/>
          </w:tcPr>
          <w:p w14:paraId="2721A90F">
            <w:pPr>
              <w:pStyle w:val="15"/>
            </w:pPr>
            <w:r>
              <w:t>50%</w:t>
            </w:r>
          </w:p>
        </w:tc>
        <w:tc>
          <w:tcPr>
            <w:tcW w:w="1304" w:type="dxa"/>
            <w:vAlign w:val="center"/>
          </w:tcPr>
          <w:p w14:paraId="4E24EB48">
            <w:pPr>
              <w:pStyle w:val="15"/>
            </w:pPr>
            <w:r>
              <w:t xml:space="preserve"> </w:t>
            </w:r>
          </w:p>
        </w:tc>
        <w:tc>
          <w:tcPr>
            <w:tcW w:w="3119" w:type="dxa"/>
            <w:gridSpan w:val="2"/>
            <w:vAlign w:val="center"/>
          </w:tcPr>
          <w:p w14:paraId="1C151DF0">
            <w:pPr>
              <w:pStyle w:val="15"/>
            </w:pPr>
            <w:r>
              <w:t>100%</w:t>
            </w:r>
          </w:p>
        </w:tc>
      </w:tr>
      <w:tr w14:paraId="1F73EC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E10080">
            <w:pPr>
              <w:pStyle w:val="14"/>
            </w:pPr>
            <w:r>
              <w:t>绩效目标</w:t>
            </w:r>
          </w:p>
        </w:tc>
        <w:tc>
          <w:tcPr>
            <w:tcW w:w="8618" w:type="dxa"/>
            <w:gridSpan w:val="6"/>
            <w:vAlign w:val="center"/>
          </w:tcPr>
          <w:p w14:paraId="71067B43">
            <w:pPr>
              <w:pStyle w:val="13"/>
            </w:pPr>
            <w:r>
              <w:t>1.报告厅工程项目完成后，极大提高了学校硬件水平，为教育教学教研提供优质的环境。</w:t>
            </w:r>
          </w:p>
        </w:tc>
      </w:tr>
    </w:tbl>
    <w:p w14:paraId="21DDB8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BC23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23CF63">
            <w:pPr>
              <w:pStyle w:val="14"/>
            </w:pPr>
            <w:r>
              <w:t>一级指标</w:t>
            </w:r>
          </w:p>
        </w:tc>
        <w:tc>
          <w:tcPr>
            <w:tcW w:w="1276" w:type="dxa"/>
            <w:vAlign w:val="center"/>
          </w:tcPr>
          <w:p w14:paraId="3153CD72">
            <w:pPr>
              <w:pStyle w:val="14"/>
            </w:pPr>
            <w:r>
              <w:t>二级指标</w:t>
            </w:r>
          </w:p>
        </w:tc>
        <w:tc>
          <w:tcPr>
            <w:tcW w:w="1332" w:type="dxa"/>
            <w:vAlign w:val="center"/>
          </w:tcPr>
          <w:p w14:paraId="20770D3A">
            <w:pPr>
              <w:pStyle w:val="14"/>
            </w:pPr>
            <w:r>
              <w:t>三级指标</w:t>
            </w:r>
          </w:p>
        </w:tc>
        <w:tc>
          <w:tcPr>
            <w:tcW w:w="2891" w:type="dxa"/>
            <w:vAlign w:val="center"/>
          </w:tcPr>
          <w:p w14:paraId="77325E72">
            <w:pPr>
              <w:pStyle w:val="14"/>
            </w:pPr>
            <w:r>
              <w:t>绩效指标描述</w:t>
            </w:r>
          </w:p>
        </w:tc>
        <w:tc>
          <w:tcPr>
            <w:tcW w:w="1276" w:type="dxa"/>
            <w:vAlign w:val="center"/>
          </w:tcPr>
          <w:p w14:paraId="3D6AF298">
            <w:pPr>
              <w:pStyle w:val="14"/>
            </w:pPr>
            <w:r>
              <w:t>指标值</w:t>
            </w:r>
          </w:p>
        </w:tc>
        <w:tc>
          <w:tcPr>
            <w:tcW w:w="1843" w:type="dxa"/>
            <w:vAlign w:val="center"/>
          </w:tcPr>
          <w:p w14:paraId="1A523E44">
            <w:pPr>
              <w:pStyle w:val="14"/>
            </w:pPr>
            <w:r>
              <w:t>指标值确定依据</w:t>
            </w:r>
          </w:p>
        </w:tc>
      </w:tr>
      <w:tr w14:paraId="1A00A1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5A5B38">
            <w:pPr>
              <w:pStyle w:val="15"/>
            </w:pPr>
            <w:r>
              <w:t>产出指标</w:t>
            </w:r>
          </w:p>
        </w:tc>
        <w:tc>
          <w:tcPr>
            <w:tcW w:w="1276" w:type="dxa"/>
            <w:vAlign w:val="center"/>
          </w:tcPr>
          <w:p w14:paraId="50841C5E">
            <w:pPr>
              <w:pStyle w:val="13"/>
            </w:pPr>
            <w:r>
              <w:t>数量指标</w:t>
            </w:r>
          </w:p>
        </w:tc>
        <w:tc>
          <w:tcPr>
            <w:tcW w:w="1332" w:type="dxa"/>
            <w:vAlign w:val="center"/>
          </w:tcPr>
          <w:p w14:paraId="26066B48">
            <w:pPr>
              <w:pStyle w:val="13"/>
            </w:pPr>
            <w:r>
              <w:t>工程质量合格率（%）</w:t>
            </w:r>
          </w:p>
        </w:tc>
        <w:tc>
          <w:tcPr>
            <w:tcW w:w="2891" w:type="dxa"/>
            <w:vAlign w:val="center"/>
          </w:tcPr>
          <w:p w14:paraId="1D5F3F58">
            <w:pPr>
              <w:pStyle w:val="13"/>
            </w:pPr>
            <w:r>
              <w:t>工程质量合格率（%）</w:t>
            </w:r>
          </w:p>
        </w:tc>
        <w:tc>
          <w:tcPr>
            <w:tcW w:w="1276" w:type="dxa"/>
            <w:vAlign w:val="center"/>
          </w:tcPr>
          <w:p w14:paraId="23BDDB4D">
            <w:pPr>
              <w:pStyle w:val="13"/>
            </w:pPr>
            <w:r>
              <w:t>100%</w:t>
            </w:r>
          </w:p>
        </w:tc>
        <w:tc>
          <w:tcPr>
            <w:tcW w:w="1843" w:type="dxa"/>
            <w:vAlign w:val="center"/>
          </w:tcPr>
          <w:p w14:paraId="640ECD3C">
            <w:pPr>
              <w:pStyle w:val="13"/>
            </w:pPr>
            <w:r>
              <w:t>年度工作计划</w:t>
            </w:r>
          </w:p>
        </w:tc>
      </w:tr>
      <w:tr w14:paraId="104EC8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AEE87E"/>
        </w:tc>
        <w:tc>
          <w:tcPr>
            <w:tcW w:w="1276" w:type="dxa"/>
            <w:vAlign w:val="center"/>
          </w:tcPr>
          <w:p w14:paraId="041AE32F">
            <w:pPr>
              <w:pStyle w:val="13"/>
            </w:pPr>
            <w:r>
              <w:t>质量指标</w:t>
            </w:r>
          </w:p>
        </w:tc>
        <w:tc>
          <w:tcPr>
            <w:tcW w:w="1332" w:type="dxa"/>
            <w:vAlign w:val="center"/>
          </w:tcPr>
          <w:p w14:paraId="7F83A4B2">
            <w:pPr>
              <w:pStyle w:val="13"/>
            </w:pPr>
            <w:r>
              <w:t>资金到位率</w:t>
            </w:r>
          </w:p>
        </w:tc>
        <w:tc>
          <w:tcPr>
            <w:tcW w:w="2891" w:type="dxa"/>
            <w:vAlign w:val="center"/>
          </w:tcPr>
          <w:p w14:paraId="1BB9C311">
            <w:pPr>
              <w:pStyle w:val="13"/>
            </w:pPr>
            <w:r>
              <w:t>资金到位率</w:t>
            </w:r>
          </w:p>
        </w:tc>
        <w:tc>
          <w:tcPr>
            <w:tcW w:w="1276" w:type="dxa"/>
            <w:vAlign w:val="center"/>
          </w:tcPr>
          <w:p w14:paraId="7E88F0AD">
            <w:pPr>
              <w:pStyle w:val="13"/>
            </w:pPr>
            <w:r>
              <w:t>100%</w:t>
            </w:r>
          </w:p>
        </w:tc>
        <w:tc>
          <w:tcPr>
            <w:tcW w:w="1843" w:type="dxa"/>
            <w:vAlign w:val="center"/>
          </w:tcPr>
          <w:p w14:paraId="6A0AF523">
            <w:pPr>
              <w:pStyle w:val="13"/>
            </w:pPr>
            <w:r>
              <w:t>年度工作计划</w:t>
            </w:r>
          </w:p>
        </w:tc>
      </w:tr>
      <w:tr w14:paraId="22CDA9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AFC1D5"/>
        </w:tc>
        <w:tc>
          <w:tcPr>
            <w:tcW w:w="1276" w:type="dxa"/>
            <w:vAlign w:val="center"/>
          </w:tcPr>
          <w:p w14:paraId="3A9E9269">
            <w:pPr>
              <w:pStyle w:val="13"/>
            </w:pPr>
            <w:r>
              <w:t>时效指标</w:t>
            </w:r>
          </w:p>
        </w:tc>
        <w:tc>
          <w:tcPr>
            <w:tcW w:w="1332" w:type="dxa"/>
            <w:vAlign w:val="center"/>
          </w:tcPr>
          <w:p w14:paraId="1BCBE879">
            <w:pPr>
              <w:pStyle w:val="13"/>
            </w:pPr>
            <w:r>
              <w:t>项目资金支付时间</w:t>
            </w:r>
          </w:p>
        </w:tc>
        <w:tc>
          <w:tcPr>
            <w:tcW w:w="2891" w:type="dxa"/>
            <w:vAlign w:val="center"/>
          </w:tcPr>
          <w:p w14:paraId="741DA455">
            <w:pPr>
              <w:pStyle w:val="13"/>
            </w:pPr>
            <w:r>
              <w:t>项目资金支付时间</w:t>
            </w:r>
          </w:p>
        </w:tc>
        <w:tc>
          <w:tcPr>
            <w:tcW w:w="1276" w:type="dxa"/>
            <w:vAlign w:val="center"/>
          </w:tcPr>
          <w:p w14:paraId="4D9AFAF5">
            <w:pPr>
              <w:pStyle w:val="13"/>
            </w:pPr>
            <w:r>
              <w:t>12月31日</w:t>
            </w:r>
          </w:p>
        </w:tc>
        <w:tc>
          <w:tcPr>
            <w:tcW w:w="1843" w:type="dxa"/>
            <w:vAlign w:val="center"/>
          </w:tcPr>
          <w:p w14:paraId="4245FA4B">
            <w:pPr>
              <w:pStyle w:val="13"/>
            </w:pPr>
            <w:r>
              <w:t>年度工作计划</w:t>
            </w:r>
          </w:p>
        </w:tc>
      </w:tr>
      <w:tr w14:paraId="200F2E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64BCEE"/>
        </w:tc>
        <w:tc>
          <w:tcPr>
            <w:tcW w:w="1276" w:type="dxa"/>
            <w:vAlign w:val="center"/>
          </w:tcPr>
          <w:p w14:paraId="33B43301">
            <w:pPr>
              <w:pStyle w:val="13"/>
            </w:pPr>
            <w:r>
              <w:t>成本指标</w:t>
            </w:r>
          </w:p>
        </w:tc>
        <w:tc>
          <w:tcPr>
            <w:tcW w:w="1332" w:type="dxa"/>
            <w:vAlign w:val="center"/>
          </w:tcPr>
          <w:p w14:paraId="33FBC9A4">
            <w:pPr>
              <w:pStyle w:val="13"/>
            </w:pPr>
            <w:r>
              <w:t>项目预算成本</w:t>
            </w:r>
          </w:p>
        </w:tc>
        <w:tc>
          <w:tcPr>
            <w:tcW w:w="2891" w:type="dxa"/>
            <w:vAlign w:val="center"/>
          </w:tcPr>
          <w:p w14:paraId="2FEE6AEF">
            <w:pPr>
              <w:pStyle w:val="13"/>
            </w:pPr>
            <w:r>
              <w:t>项目预算成本</w:t>
            </w:r>
          </w:p>
        </w:tc>
        <w:tc>
          <w:tcPr>
            <w:tcW w:w="1276" w:type="dxa"/>
            <w:vAlign w:val="center"/>
          </w:tcPr>
          <w:p w14:paraId="70F0F176">
            <w:pPr>
              <w:pStyle w:val="13"/>
            </w:pPr>
            <w:r>
              <w:t>≤200万元</w:t>
            </w:r>
          </w:p>
        </w:tc>
        <w:tc>
          <w:tcPr>
            <w:tcW w:w="1843" w:type="dxa"/>
            <w:vAlign w:val="center"/>
          </w:tcPr>
          <w:p w14:paraId="0C57717F">
            <w:pPr>
              <w:pStyle w:val="13"/>
            </w:pPr>
            <w:r>
              <w:t>年度工作计划</w:t>
            </w:r>
          </w:p>
        </w:tc>
      </w:tr>
      <w:tr w14:paraId="682292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61111D">
            <w:pPr>
              <w:pStyle w:val="15"/>
            </w:pPr>
            <w:r>
              <w:t>效益指标</w:t>
            </w:r>
          </w:p>
        </w:tc>
        <w:tc>
          <w:tcPr>
            <w:tcW w:w="1276" w:type="dxa"/>
            <w:vAlign w:val="center"/>
          </w:tcPr>
          <w:p w14:paraId="5F11647C">
            <w:pPr>
              <w:pStyle w:val="13"/>
            </w:pPr>
            <w:r>
              <w:t>社会效益指标</w:t>
            </w:r>
          </w:p>
        </w:tc>
        <w:tc>
          <w:tcPr>
            <w:tcW w:w="1332" w:type="dxa"/>
            <w:vAlign w:val="center"/>
          </w:tcPr>
          <w:p w14:paraId="1AEFF6F7">
            <w:pPr>
              <w:pStyle w:val="13"/>
            </w:pPr>
            <w:r>
              <w:t>★受益学生总人数</w:t>
            </w:r>
          </w:p>
        </w:tc>
        <w:tc>
          <w:tcPr>
            <w:tcW w:w="2891" w:type="dxa"/>
            <w:vAlign w:val="center"/>
          </w:tcPr>
          <w:p w14:paraId="6B5451B0">
            <w:pPr>
              <w:pStyle w:val="13"/>
            </w:pPr>
            <w:r>
              <w:t>受益学生总人数</w:t>
            </w:r>
          </w:p>
        </w:tc>
        <w:tc>
          <w:tcPr>
            <w:tcW w:w="1276" w:type="dxa"/>
            <w:vAlign w:val="center"/>
          </w:tcPr>
          <w:p w14:paraId="1EC5F645">
            <w:pPr>
              <w:pStyle w:val="13"/>
            </w:pPr>
            <w:r>
              <w:t>≥5000人</w:t>
            </w:r>
          </w:p>
        </w:tc>
        <w:tc>
          <w:tcPr>
            <w:tcW w:w="1843" w:type="dxa"/>
            <w:vAlign w:val="center"/>
          </w:tcPr>
          <w:p w14:paraId="666C4DB6">
            <w:pPr>
              <w:pStyle w:val="13"/>
            </w:pPr>
            <w:r>
              <w:t>年度工作计划</w:t>
            </w:r>
          </w:p>
        </w:tc>
      </w:tr>
      <w:tr w14:paraId="4658D3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7655B1">
            <w:pPr>
              <w:pStyle w:val="15"/>
            </w:pPr>
            <w:r>
              <w:t>满意度指标</w:t>
            </w:r>
          </w:p>
        </w:tc>
        <w:tc>
          <w:tcPr>
            <w:tcW w:w="1276" w:type="dxa"/>
            <w:vAlign w:val="center"/>
          </w:tcPr>
          <w:p w14:paraId="0270F258">
            <w:pPr>
              <w:pStyle w:val="13"/>
            </w:pPr>
            <w:r>
              <w:t>服务对象满意度指标</w:t>
            </w:r>
          </w:p>
        </w:tc>
        <w:tc>
          <w:tcPr>
            <w:tcW w:w="1332" w:type="dxa"/>
            <w:vAlign w:val="center"/>
          </w:tcPr>
          <w:p w14:paraId="07FA4AC6">
            <w:pPr>
              <w:pStyle w:val="13"/>
            </w:pPr>
            <w:r>
              <w:t>★教师满意度</w:t>
            </w:r>
          </w:p>
        </w:tc>
        <w:tc>
          <w:tcPr>
            <w:tcW w:w="2891" w:type="dxa"/>
            <w:vAlign w:val="center"/>
          </w:tcPr>
          <w:p w14:paraId="5804E5F6">
            <w:pPr>
              <w:pStyle w:val="13"/>
            </w:pPr>
            <w:r>
              <w:t>教师满意度</w:t>
            </w:r>
          </w:p>
        </w:tc>
        <w:tc>
          <w:tcPr>
            <w:tcW w:w="1276" w:type="dxa"/>
            <w:vAlign w:val="center"/>
          </w:tcPr>
          <w:p w14:paraId="15F6AFB3">
            <w:pPr>
              <w:pStyle w:val="13"/>
            </w:pPr>
            <w:r>
              <w:t>≥95%</w:t>
            </w:r>
          </w:p>
        </w:tc>
        <w:tc>
          <w:tcPr>
            <w:tcW w:w="1843" w:type="dxa"/>
            <w:vAlign w:val="center"/>
          </w:tcPr>
          <w:p w14:paraId="22941C50">
            <w:pPr>
              <w:pStyle w:val="13"/>
            </w:pPr>
            <w:r>
              <w:t>年度工作计划</w:t>
            </w:r>
          </w:p>
        </w:tc>
      </w:tr>
    </w:tbl>
    <w:p w14:paraId="0686E9ED">
      <w:pPr>
        <w:sectPr>
          <w:pgSz w:w="11900" w:h="16840"/>
          <w:pgMar w:top="1984" w:right="1304" w:bottom="1134" w:left="1304" w:header="720" w:footer="720" w:gutter="0"/>
          <w:cols w:space="720" w:num="1"/>
        </w:sectPr>
      </w:pPr>
    </w:p>
    <w:p w14:paraId="74C59CF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167D572">
      <w:pPr>
        <w:spacing w:before="0" w:after="0"/>
        <w:ind w:firstLine="560"/>
        <w:jc w:val="left"/>
        <w:outlineLvl w:val="3"/>
      </w:pPr>
      <w:bookmarkStart w:id="100" w:name="_Toc_4_4_0000000101"/>
      <w:r>
        <w:rPr>
          <w:rFonts w:ascii="方正仿宋_GBK" w:hAnsi="方正仿宋_GBK" w:eastAsia="方正仿宋_GBK" w:cs="方正仿宋_GBK"/>
          <w:color w:val="000000"/>
          <w:sz w:val="28"/>
        </w:rPr>
        <w:t>98.怀财字【2025】7号 2025年初中助学金绩效目标表</w:t>
      </w:r>
      <w:bookmarkEnd w:id="1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B7536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B2837A">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2FCE46C5">
            <w:pPr>
              <w:pStyle w:val="11"/>
            </w:pPr>
            <w:r>
              <w:t>单位：万元</w:t>
            </w:r>
          </w:p>
        </w:tc>
      </w:tr>
      <w:tr w14:paraId="412092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AD4048">
            <w:pPr>
              <w:pStyle w:val="14"/>
            </w:pPr>
            <w:r>
              <w:t>项目编码</w:t>
            </w:r>
          </w:p>
        </w:tc>
        <w:tc>
          <w:tcPr>
            <w:tcW w:w="2608" w:type="dxa"/>
            <w:gridSpan w:val="2"/>
            <w:vAlign w:val="center"/>
          </w:tcPr>
          <w:p w14:paraId="009ACCB2">
            <w:pPr>
              <w:pStyle w:val="13"/>
            </w:pPr>
            <w:r>
              <w:t>13073025P00002810001K</w:t>
            </w:r>
          </w:p>
        </w:tc>
        <w:tc>
          <w:tcPr>
            <w:tcW w:w="1587" w:type="dxa"/>
            <w:vAlign w:val="center"/>
          </w:tcPr>
          <w:p w14:paraId="6DF10173">
            <w:pPr>
              <w:pStyle w:val="14"/>
            </w:pPr>
            <w:r>
              <w:t>项目名称</w:t>
            </w:r>
          </w:p>
        </w:tc>
        <w:tc>
          <w:tcPr>
            <w:tcW w:w="4423" w:type="dxa"/>
            <w:gridSpan w:val="3"/>
            <w:vAlign w:val="center"/>
          </w:tcPr>
          <w:p w14:paraId="595F15DC">
            <w:pPr>
              <w:pStyle w:val="13"/>
            </w:pPr>
            <w:r>
              <w:t>怀财字【2025】7号 2025年初中助学金</w:t>
            </w:r>
          </w:p>
        </w:tc>
      </w:tr>
      <w:tr w14:paraId="457F07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5F3BA4">
            <w:pPr>
              <w:pStyle w:val="14"/>
            </w:pPr>
            <w:r>
              <w:t>预算规模及资金用途</w:t>
            </w:r>
          </w:p>
        </w:tc>
        <w:tc>
          <w:tcPr>
            <w:tcW w:w="1276" w:type="dxa"/>
            <w:vAlign w:val="center"/>
          </w:tcPr>
          <w:p w14:paraId="78F92466">
            <w:pPr>
              <w:pStyle w:val="14"/>
            </w:pPr>
            <w:r>
              <w:t>预算数</w:t>
            </w:r>
          </w:p>
        </w:tc>
        <w:tc>
          <w:tcPr>
            <w:tcW w:w="1332" w:type="dxa"/>
            <w:vAlign w:val="center"/>
          </w:tcPr>
          <w:p w14:paraId="0E2986B8">
            <w:pPr>
              <w:pStyle w:val="13"/>
            </w:pPr>
            <w:r>
              <w:t>1.00</w:t>
            </w:r>
          </w:p>
        </w:tc>
        <w:tc>
          <w:tcPr>
            <w:tcW w:w="1587" w:type="dxa"/>
            <w:vAlign w:val="center"/>
          </w:tcPr>
          <w:p w14:paraId="5A0476F6">
            <w:pPr>
              <w:pStyle w:val="14"/>
            </w:pPr>
            <w:r>
              <w:t>其中：财政    资金</w:t>
            </w:r>
          </w:p>
        </w:tc>
        <w:tc>
          <w:tcPr>
            <w:tcW w:w="1304" w:type="dxa"/>
            <w:vAlign w:val="center"/>
          </w:tcPr>
          <w:p w14:paraId="0AC95D8B">
            <w:pPr>
              <w:pStyle w:val="13"/>
            </w:pPr>
            <w:r>
              <w:t>1.00</w:t>
            </w:r>
          </w:p>
        </w:tc>
        <w:tc>
          <w:tcPr>
            <w:tcW w:w="1276" w:type="dxa"/>
            <w:vAlign w:val="center"/>
          </w:tcPr>
          <w:p w14:paraId="4949A04E">
            <w:pPr>
              <w:pStyle w:val="14"/>
            </w:pPr>
            <w:r>
              <w:t>其他资金</w:t>
            </w:r>
          </w:p>
        </w:tc>
        <w:tc>
          <w:tcPr>
            <w:tcW w:w="1843" w:type="dxa"/>
            <w:vAlign w:val="center"/>
          </w:tcPr>
          <w:p w14:paraId="291149EA">
            <w:pPr>
              <w:pStyle w:val="13"/>
            </w:pPr>
            <w:r>
              <w:t xml:space="preserve"> </w:t>
            </w:r>
          </w:p>
        </w:tc>
      </w:tr>
      <w:tr w14:paraId="03D5DE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6004BF"/>
        </w:tc>
        <w:tc>
          <w:tcPr>
            <w:tcW w:w="8618" w:type="dxa"/>
            <w:gridSpan w:val="6"/>
            <w:vAlign w:val="center"/>
          </w:tcPr>
          <w:p w14:paraId="175FAE34">
            <w:pPr>
              <w:pStyle w:val="13"/>
            </w:pPr>
            <w:r>
              <w:t>怀财字【2025】7号 2025年初中助学金，项目资金1万元，用于学生奖励，激励学生努力学习。</w:t>
            </w:r>
          </w:p>
        </w:tc>
      </w:tr>
      <w:tr w14:paraId="7E2D6F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D73D1C">
            <w:pPr>
              <w:pStyle w:val="14"/>
            </w:pPr>
            <w:r>
              <w:t>资金支出计划（%）</w:t>
            </w:r>
          </w:p>
        </w:tc>
        <w:tc>
          <w:tcPr>
            <w:tcW w:w="2608" w:type="dxa"/>
            <w:gridSpan w:val="2"/>
            <w:vAlign w:val="center"/>
          </w:tcPr>
          <w:p w14:paraId="71737CCB">
            <w:pPr>
              <w:pStyle w:val="14"/>
            </w:pPr>
            <w:r>
              <w:t>3月底</w:t>
            </w:r>
          </w:p>
        </w:tc>
        <w:tc>
          <w:tcPr>
            <w:tcW w:w="1587" w:type="dxa"/>
            <w:vAlign w:val="center"/>
          </w:tcPr>
          <w:p w14:paraId="7788A6FA">
            <w:pPr>
              <w:pStyle w:val="14"/>
            </w:pPr>
            <w:r>
              <w:t>6月底</w:t>
            </w:r>
          </w:p>
        </w:tc>
        <w:tc>
          <w:tcPr>
            <w:tcW w:w="1304" w:type="dxa"/>
            <w:vAlign w:val="center"/>
          </w:tcPr>
          <w:p w14:paraId="4680C5B6">
            <w:pPr>
              <w:pStyle w:val="14"/>
            </w:pPr>
            <w:r>
              <w:t>10月底</w:t>
            </w:r>
          </w:p>
        </w:tc>
        <w:tc>
          <w:tcPr>
            <w:tcW w:w="3119" w:type="dxa"/>
            <w:gridSpan w:val="2"/>
            <w:vAlign w:val="center"/>
          </w:tcPr>
          <w:p w14:paraId="71564EAC">
            <w:pPr>
              <w:pStyle w:val="14"/>
            </w:pPr>
            <w:r>
              <w:t>12月底</w:t>
            </w:r>
          </w:p>
        </w:tc>
      </w:tr>
      <w:tr w14:paraId="475E36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E1EF36"/>
        </w:tc>
        <w:tc>
          <w:tcPr>
            <w:tcW w:w="2608" w:type="dxa"/>
            <w:gridSpan w:val="2"/>
            <w:vAlign w:val="center"/>
          </w:tcPr>
          <w:p w14:paraId="38D4D209">
            <w:pPr>
              <w:pStyle w:val="15"/>
            </w:pPr>
            <w:r>
              <w:t xml:space="preserve"> </w:t>
            </w:r>
          </w:p>
        </w:tc>
        <w:tc>
          <w:tcPr>
            <w:tcW w:w="1587" w:type="dxa"/>
            <w:vAlign w:val="center"/>
          </w:tcPr>
          <w:p w14:paraId="5A0AFA5B">
            <w:pPr>
              <w:pStyle w:val="15"/>
            </w:pPr>
            <w:r>
              <w:t>30%</w:t>
            </w:r>
          </w:p>
        </w:tc>
        <w:tc>
          <w:tcPr>
            <w:tcW w:w="1304" w:type="dxa"/>
            <w:vAlign w:val="center"/>
          </w:tcPr>
          <w:p w14:paraId="3A24BCA1">
            <w:pPr>
              <w:pStyle w:val="15"/>
            </w:pPr>
            <w:r>
              <w:t>50%</w:t>
            </w:r>
          </w:p>
        </w:tc>
        <w:tc>
          <w:tcPr>
            <w:tcW w:w="3119" w:type="dxa"/>
            <w:gridSpan w:val="2"/>
            <w:vAlign w:val="center"/>
          </w:tcPr>
          <w:p w14:paraId="00C7F086">
            <w:pPr>
              <w:pStyle w:val="15"/>
            </w:pPr>
            <w:r>
              <w:t>100%</w:t>
            </w:r>
          </w:p>
        </w:tc>
      </w:tr>
      <w:tr w14:paraId="5B64D3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134A63">
            <w:pPr>
              <w:pStyle w:val="14"/>
            </w:pPr>
            <w:r>
              <w:t>绩效目标</w:t>
            </w:r>
          </w:p>
        </w:tc>
        <w:tc>
          <w:tcPr>
            <w:tcW w:w="8618" w:type="dxa"/>
            <w:gridSpan w:val="6"/>
            <w:vAlign w:val="center"/>
          </w:tcPr>
          <w:p w14:paraId="56524396">
            <w:pPr>
              <w:pStyle w:val="13"/>
            </w:pPr>
            <w:r>
              <w:t>1.怀财字【2025】7号 2025年初中助学金，项目资金1万元，用于学生奖励，激励学生努力学习。</w:t>
            </w:r>
          </w:p>
        </w:tc>
      </w:tr>
    </w:tbl>
    <w:p w14:paraId="0A11D4B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AA52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CEE572">
            <w:pPr>
              <w:pStyle w:val="14"/>
            </w:pPr>
            <w:r>
              <w:t>一级指标</w:t>
            </w:r>
          </w:p>
        </w:tc>
        <w:tc>
          <w:tcPr>
            <w:tcW w:w="1276" w:type="dxa"/>
            <w:vAlign w:val="center"/>
          </w:tcPr>
          <w:p w14:paraId="304CDE89">
            <w:pPr>
              <w:pStyle w:val="14"/>
            </w:pPr>
            <w:r>
              <w:t>二级指标</w:t>
            </w:r>
          </w:p>
        </w:tc>
        <w:tc>
          <w:tcPr>
            <w:tcW w:w="1332" w:type="dxa"/>
            <w:vAlign w:val="center"/>
          </w:tcPr>
          <w:p w14:paraId="6B30D4DE">
            <w:pPr>
              <w:pStyle w:val="14"/>
            </w:pPr>
            <w:r>
              <w:t>三级指标</w:t>
            </w:r>
          </w:p>
        </w:tc>
        <w:tc>
          <w:tcPr>
            <w:tcW w:w="2891" w:type="dxa"/>
            <w:vAlign w:val="center"/>
          </w:tcPr>
          <w:p w14:paraId="2C46A67A">
            <w:pPr>
              <w:pStyle w:val="14"/>
            </w:pPr>
            <w:r>
              <w:t>绩效指标描述</w:t>
            </w:r>
          </w:p>
        </w:tc>
        <w:tc>
          <w:tcPr>
            <w:tcW w:w="1276" w:type="dxa"/>
            <w:vAlign w:val="center"/>
          </w:tcPr>
          <w:p w14:paraId="55648EA7">
            <w:pPr>
              <w:pStyle w:val="14"/>
            </w:pPr>
            <w:r>
              <w:t>指标值</w:t>
            </w:r>
          </w:p>
        </w:tc>
        <w:tc>
          <w:tcPr>
            <w:tcW w:w="1843" w:type="dxa"/>
            <w:vAlign w:val="center"/>
          </w:tcPr>
          <w:p w14:paraId="676CDF49">
            <w:pPr>
              <w:pStyle w:val="14"/>
            </w:pPr>
            <w:r>
              <w:t>指标值确定依据</w:t>
            </w:r>
          </w:p>
        </w:tc>
      </w:tr>
      <w:tr w14:paraId="798C92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9F59DE">
            <w:pPr>
              <w:pStyle w:val="15"/>
            </w:pPr>
            <w:r>
              <w:t>产出指标</w:t>
            </w:r>
          </w:p>
        </w:tc>
        <w:tc>
          <w:tcPr>
            <w:tcW w:w="1276" w:type="dxa"/>
            <w:vAlign w:val="center"/>
          </w:tcPr>
          <w:p w14:paraId="33D78384">
            <w:pPr>
              <w:pStyle w:val="13"/>
            </w:pPr>
            <w:r>
              <w:t>数量指标</w:t>
            </w:r>
          </w:p>
        </w:tc>
        <w:tc>
          <w:tcPr>
            <w:tcW w:w="1332" w:type="dxa"/>
            <w:vAlign w:val="center"/>
          </w:tcPr>
          <w:p w14:paraId="2591F738">
            <w:pPr>
              <w:pStyle w:val="13"/>
            </w:pPr>
            <w:r>
              <w:t>接受奖励学生人数</w:t>
            </w:r>
          </w:p>
        </w:tc>
        <w:tc>
          <w:tcPr>
            <w:tcW w:w="2891" w:type="dxa"/>
            <w:vAlign w:val="center"/>
          </w:tcPr>
          <w:p w14:paraId="45FE72AA">
            <w:pPr>
              <w:pStyle w:val="13"/>
            </w:pPr>
            <w:r>
              <w:t>接受奖励学生人数</w:t>
            </w:r>
          </w:p>
        </w:tc>
        <w:tc>
          <w:tcPr>
            <w:tcW w:w="1276" w:type="dxa"/>
            <w:vAlign w:val="center"/>
          </w:tcPr>
          <w:p w14:paraId="032C3748">
            <w:pPr>
              <w:pStyle w:val="13"/>
            </w:pPr>
            <w:r>
              <w:t>≥100人</w:t>
            </w:r>
          </w:p>
        </w:tc>
        <w:tc>
          <w:tcPr>
            <w:tcW w:w="1843" w:type="dxa"/>
            <w:vAlign w:val="center"/>
          </w:tcPr>
          <w:p w14:paraId="30AF58FC">
            <w:pPr>
              <w:pStyle w:val="13"/>
            </w:pPr>
            <w:r>
              <w:t>2025年初工作计划</w:t>
            </w:r>
          </w:p>
        </w:tc>
      </w:tr>
      <w:tr w14:paraId="7B1D71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E481B7"/>
        </w:tc>
        <w:tc>
          <w:tcPr>
            <w:tcW w:w="1276" w:type="dxa"/>
            <w:vAlign w:val="center"/>
          </w:tcPr>
          <w:p w14:paraId="2B4B7E61">
            <w:pPr>
              <w:pStyle w:val="13"/>
            </w:pPr>
            <w:r>
              <w:t>质量指标</w:t>
            </w:r>
          </w:p>
        </w:tc>
        <w:tc>
          <w:tcPr>
            <w:tcW w:w="1332" w:type="dxa"/>
            <w:vAlign w:val="center"/>
          </w:tcPr>
          <w:p w14:paraId="39733FDD">
            <w:pPr>
              <w:pStyle w:val="13"/>
            </w:pPr>
            <w:r>
              <w:t>学生奖励奖品合格率</w:t>
            </w:r>
          </w:p>
        </w:tc>
        <w:tc>
          <w:tcPr>
            <w:tcW w:w="2891" w:type="dxa"/>
            <w:vAlign w:val="center"/>
          </w:tcPr>
          <w:p w14:paraId="371828CD">
            <w:pPr>
              <w:pStyle w:val="13"/>
            </w:pPr>
            <w:r>
              <w:t>学生奖励奖品合格率</w:t>
            </w:r>
          </w:p>
        </w:tc>
        <w:tc>
          <w:tcPr>
            <w:tcW w:w="1276" w:type="dxa"/>
            <w:vAlign w:val="center"/>
          </w:tcPr>
          <w:p w14:paraId="2D32E413">
            <w:pPr>
              <w:pStyle w:val="13"/>
            </w:pPr>
            <w:r>
              <w:t>100%</w:t>
            </w:r>
          </w:p>
        </w:tc>
        <w:tc>
          <w:tcPr>
            <w:tcW w:w="1843" w:type="dxa"/>
            <w:vAlign w:val="center"/>
          </w:tcPr>
          <w:p w14:paraId="1DBF62CA">
            <w:pPr>
              <w:pStyle w:val="13"/>
            </w:pPr>
            <w:r>
              <w:t>2025年初工作计划</w:t>
            </w:r>
          </w:p>
        </w:tc>
      </w:tr>
      <w:tr w14:paraId="7A9A80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6603D7"/>
        </w:tc>
        <w:tc>
          <w:tcPr>
            <w:tcW w:w="1276" w:type="dxa"/>
            <w:vAlign w:val="center"/>
          </w:tcPr>
          <w:p w14:paraId="4D0B3122">
            <w:pPr>
              <w:pStyle w:val="13"/>
            </w:pPr>
            <w:r>
              <w:t>时效指标</w:t>
            </w:r>
          </w:p>
        </w:tc>
        <w:tc>
          <w:tcPr>
            <w:tcW w:w="1332" w:type="dxa"/>
            <w:vAlign w:val="center"/>
          </w:tcPr>
          <w:p w14:paraId="7E350B3A">
            <w:pPr>
              <w:pStyle w:val="13"/>
            </w:pPr>
            <w:r>
              <w:t>奖励完成时限</w:t>
            </w:r>
          </w:p>
        </w:tc>
        <w:tc>
          <w:tcPr>
            <w:tcW w:w="2891" w:type="dxa"/>
            <w:vAlign w:val="center"/>
          </w:tcPr>
          <w:p w14:paraId="1B2AC82F">
            <w:pPr>
              <w:pStyle w:val="13"/>
            </w:pPr>
            <w:r>
              <w:t>奖励完成时限</w:t>
            </w:r>
          </w:p>
        </w:tc>
        <w:tc>
          <w:tcPr>
            <w:tcW w:w="1276" w:type="dxa"/>
            <w:vAlign w:val="center"/>
          </w:tcPr>
          <w:p w14:paraId="7A9AB81A">
            <w:pPr>
              <w:pStyle w:val="13"/>
            </w:pPr>
            <w:r>
              <w:t>12月31日前</w:t>
            </w:r>
          </w:p>
        </w:tc>
        <w:tc>
          <w:tcPr>
            <w:tcW w:w="1843" w:type="dxa"/>
            <w:vAlign w:val="center"/>
          </w:tcPr>
          <w:p w14:paraId="434F31BB">
            <w:pPr>
              <w:pStyle w:val="13"/>
            </w:pPr>
            <w:r>
              <w:t>2025年初工作计划</w:t>
            </w:r>
          </w:p>
        </w:tc>
      </w:tr>
      <w:tr w14:paraId="0F02A2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D09BB4"/>
        </w:tc>
        <w:tc>
          <w:tcPr>
            <w:tcW w:w="1276" w:type="dxa"/>
            <w:vAlign w:val="center"/>
          </w:tcPr>
          <w:p w14:paraId="40FABEF5">
            <w:pPr>
              <w:pStyle w:val="13"/>
            </w:pPr>
            <w:r>
              <w:t>成本指标</w:t>
            </w:r>
          </w:p>
        </w:tc>
        <w:tc>
          <w:tcPr>
            <w:tcW w:w="1332" w:type="dxa"/>
            <w:vAlign w:val="center"/>
          </w:tcPr>
          <w:p w14:paraId="4E45F384">
            <w:pPr>
              <w:pStyle w:val="13"/>
            </w:pPr>
            <w:r>
              <w:t>生均奖品价值</w:t>
            </w:r>
          </w:p>
        </w:tc>
        <w:tc>
          <w:tcPr>
            <w:tcW w:w="2891" w:type="dxa"/>
            <w:vAlign w:val="center"/>
          </w:tcPr>
          <w:p w14:paraId="178FB686">
            <w:pPr>
              <w:pStyle w:val="13"/>
            </w:pPr>
            <w:r>
              <w:t>生均奖品价值</w:t>
            </w:r>
          </w:p>
        </w:tc>
        <w:tc>
          <w:tcPr>
            <w:tcW w:w="1276" w:type="dxa"/>
            <w:vAlign w:val="center"/>
          </w:tcPr>
          <w:p w14:paraId="6C9B60AD">
            <w:pPr>
              <w:pStyle w:val="13"/>
            </w:pPr>
            <w:r>
              <w:t>≤100元</w:t>
            </w:r>
          </w:p>
        </w:tc>
        <w:tc>
          <w:tcPr>
            <w:tcW w:w="1843" w:type="dxa"/>
            <w:vAlign w:val="center"/>
          </w:tcPr>
          <w:p w14:paraId="6197427E">
            <w:pPr>
              <w:pStyle w:val="13"/>
            </w:pPr>
            <w:r>
              <w:t>2025年初工作计划</w:t>
            </w:r>
          </w:p>
        </w:tc>
      </w:tr>
      <w:tr w14:paraId="3844B4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7C8484">
            <w:pPr>
              <w:pStyle w:val="15"/>
            </w:pPr>
            <w:r>
              <w:t>效益指标</w:t>
            </w:r>
          </w:p>
        </w:tc>
        <w:tc>
          <w:tcPr>
            <w:tcW w:w="1276" w:type="dxa"/>
            <w:vAlign w:val="center"/>
          </w:tcPr>
          <w:p w14:paraId="38BB2218">
            <w:pPr>
              <w:pStyle w:val="13"/>
            </w:pPr>
            <w:r>
              <w:t>社会效益指标</w:t>
            </w:r>
          </w:p>
        </w:tc>
        <w:tc>
          <w:tcPr>
            <w:tcW w:w="1332" w:type="dxa"/>
            <w:vAlign w:val="center"/>
          </w:tcPr>
          <w:p w14:paraId="47378F45">
            <w:pPr>
              <w:pStyle w:val="13"/>
            </w:pPr>
            <w:r>
              <w:t>学生学习积极性</w:t>
            </w:r>
          </w:p>
        </w:tc>
        <w:tc>
          <w:tcPr>
            <w:tcW w:w="2891" w:type="dxa"/>
            <w:vAlign w:val="center"/>
          </w:tcPr>
          <w:p w14:paraId="26CC65AC">
            <w:pPr>
              <w:pStyle w:val="13"/>
            </w:pPr>
            <w:r>
              <w:t>学生学习积极性</w:t>
            </w:r>
          </w:p>
        </w:tc>
        <w:tc>
          <w:tcPr>
            <w:tcW w:w="1276" w:type="dxa"/>
            <w:vAlign w:val="center"/>
          </w:tcPr>
          <w:p w14:paraId="63FCD9A7">
            <w:pPr>
              <w:pStyle w:val="13"/>
            </w:pPr>
            <w:r>
              <w:t>较上学期提升</w:t>
            </w:r>
          </w:p>
        </w:tc>
        <w:tc>
          <w:tcPr>
            <w:tcW w:w="1843" w:type="dxa"/>
            <w:vAlign w:val="center"/>
          </w:tcPr>
          <w:p w14:paraId="6394C780">
            <w:pPr>
              <w:pStyle w:val="13"/>
            </w:pPr>
            <w:r>
              <w:t>2025年初工作计划</w:t>
            </w:r>
          </w:p>
        </w:tc>
      </w:tr>
      <w:tr w14:paraId="0E50F5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D8A95B">
            <w:pPr>
              <w:pStyle w:val="15"/>
            </w:pPr>
            <w:r>
              <w:t>满意度指标</w:t>
            </w:r>
          </w:p>
        </w:tc>
        <w:tc>
          <w:tcPr>
            <w:tcW w:w="1276" w:type="dxa"/>
            <w:vAlign w:val="center"/>
          </w:tcPr>
          <w:p w14:paraId="5879D784">
            <w:pPr>
              <w:pStyle w:val="13"/>
            </w:pPr>
            <w:r>
              <w:t>服务对象满意度指标</w:t>
            </w:r>
          </w:p>
        </w:tc>
        <w:tc>
          <w:tcPr>
            <w:tcW w:w="1332" w:type="dxa"/>
            <w:vAlign w:val="center"/>
          </w:tcPr>
          <w:p w14:paraId="4D798596">
            <w:pPr>
              <w:pStyle w:val="13"/>
            </w:pPr>
            <w:r>
              <w:t>学生满意度</w:t>
            </w:r>
          </w:p>
        </w:tc>
        <w:tc>
          <w:tcPr>
            <w:tcW w:w="2891" w:type="dxa"/>
            <w:vAlign w:val="center"/>
          </w:tcPr>
          <w:p w14:paraId="300F0170">
            <w:pPr>
              <w:pStyle w:val="13"/>
            </w:pPr>
            <w:r>
              <w:t>学生满意度</w:t>
            </w:r>
          </w:p>
        </w:tc>
        <w:tc>
          <w:tcPr>
            <w:tcW w:w="1276" w:type="dxa"/>
            <w:vAlign w:val="center"/>
          </w:tcPr>
          <w:p w14:paraId="72FFDA3D">
            <w:pPr>
              <w:pStyle w:val="13"/>
            </w:pPr>
            <w:r>
              <w:t>≥95%</w:t>
            </w:r>
          </w:p>
        </w:tc>
        <w:tc>
          <w:tcPr>
            <w:tcW w:w="1843" w:type="dxa"/>
            <w:vAlign w:val="center"/>
          </w:tcPr>
          <w:p w14:paraId="4CD2A1FE">
            <w:pPr>
              <w:pStyle w:val="13"/>
            </w:pPr>
            <w:r>
              <w:t>2025年初工作计划</w:t>
            </w:r>
          </w:p>
        </w:tc>
      </w:tr>
    </w:tbl>
    <w:p w14:paraId="44B15DD0">
      <w:pPr>
        <w:sectPr>
          <w:pgSz w:w="11900" w:h="16840"/>
          <w:pgMar w:top="1984" w:right="1304" w:bottom="1134" w:left="1304" w:header="720" w:footer="720" w:gutter="0"/>
          <w:cols w:space="720" w:num="1"/>
        </w:sectPr>
      </w:pPr>
    </w:p>
    <w:p w14:paraId="5FE9D90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2C273AB">
      <w:pPr>
        <w:spacing w:before="0" w:after="0"/>
        <w:ind w:firstLine="560"/>
        <w:jc w:val="left"/>
        <w:outlineLvl w:val="3"/>
      </w:pPr>
      <w:bookmarkStart w:id="101" w:name="_Toc_4_4_0000000102"/>
      <w:r>
        <w:rPr>
          <w:rFonts w:ascii="方正仿宋_GBK" w:hAnsi="方正仿宋_GBK" w:eastAsia="方正仿宋_GBK" w:cs="方正仿宋_GBK"/>
          <w:color w:val="000000"/>
          <w:sz w:val="28"/>
        </w:rPr>
        <w:t>99.怀财字【2025】7号 2025年教育系统业务费绩效目标表</w:t>
      </w:r>
      <w:bookmarkEnd w:id="1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E7B23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69FEC0">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77E98937">
            <w:pPr>
              <w:pStyle w:val="11"/>
            </w:pPr>
            <w:r>
              <w:t>单位：万元</w:t>
            </w:r>
          </w:p>
        </w:tc>
      </w:tr>
      <w:tr w14:paraId="4C8D73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C55AED">
            <w:pPr>
              <w:pStyle w:val="14"/>
            </w:pPr>
            <w:r>
              <w:t>项目编码</w:t>
            </w:r>
          </w:p>
        </w:tc>
        <w:tc>
          <w:tcPr>
            <w:tcW w:w="2608" w:type="dxa"/>
            <w:gridSpan w:val="2"/>
            <w:vAlign w:val="center"/>
          </w:tcPr>
          <w:p w14:paraId="27450316">
            <w:pPr>
              <w:pStyle w:val="13"/>
            </w:pPr>
            <w:r>
              <w:t>13073025P00000610007F</w:t>
            </w:r>
          </w:p>
        </w:tc>
        <w:tc>
          <w:tcPr>
            <w:tcW w:w="1587" w:type="dxa"/>
            <w:vAlign w:val="center"/>
          </w:tcPr>
          <w:p w14:paraId="36D2E86C">
            <w:pPr>
              <w:pStyle w:val="14"/>
            </w:pPr>
            <w:r>
              <w:t>项目名称</w:t>
            </w:r>
          </w:p>
        </w:tc>
        <w:tc>
          <w:tcPr>
            <w:tcW w:w="4423" w:type="dxa"/>
            <w:gridSpan w:val="3"/>
            <w:vAlign w:val="center"/>
          </w:tcPr>
          <w:p w14:paraId="6DF8C113">
            <w:pPr>
              <w:pStyle w:val="13"/>
            </w:pPr>
            <w:r>
              <w:t>怀财字【2025】7号 2025年教育系统业务费</w:t>
            </w:r>
          </w:p>
        </w:tc>
      </w:tr>
      <w:tr w14:paraId="30E1EC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6F594E">
            <w:pPr>
              <w:pStyle w:val="14"/>
            </w:pPr>
            <w:r>
              <w:t>预算规模及资金用途</w:t>
            </w:r>
          </w:p>
        </w:tc>
        <w:tc>
          <w:tcPr>
            <w:tcW w:w="1276" w:type="dxa"/>
            <w:vAlign w:val="center"/>
          </w:tcPr>
          <w:p w14:paraId="5C06E461">
            <w:pPr>
              <w:pStyle w:val="14"/>
            </w:pPr>
            <w:r>
              <w:t>预算数</w:t>
            </w:r>
          </w:p>
        </w:tc>
        <w:tc>
          <w:tcPr>
            <w:tcW w:w="1332" w:type="dxa"/>
            <w:vAlign w:val="center"/>
          </w:tcPr>
          <w:p w14:paraId="30F90089">
            <w:pPr>
              <w:pStyle w:val="13"/>
            </w:pPr>
            <w:r>
              <w:t>15.00</w:t>
            </w:r>
          </w:p>
        </w:tc>
        <w:tc>
          <w:tcPr>
            <w:tcW w:w="1587" w:type="dxa"/>
            <w:vAlign w:val="center"/>
          </w:tcPr>
          <w:p w14:paraId="3DBCF0D6">
            <w:pPr>
              <w:pStyle w:val="14"/>
            </w:pPr>
            <w:r>
              <w:t>其中：财政    资金</w:t>
            </w:r>
          </w:p>
        </w:tc>
        <w:tc>
          <w:tcPr>
            <w:tcW w:w="1304" w:type="dxa"/>
            <w:vAlign w:val="center"/>
          </w:tcPr>
          <w:p w14:paraId="0B412B87">
            <w:pPr>
              <w:pStyle w:val="13"/>
            </w:pPr>
            <w:r>
              <w:t>15.00</w:t>
            </w:r>
          </w:p>
        </w:tc>
        <w:tc>
          <w:tcPr>
            <w:tcW w:w="1276" w:type="dxa"/>
            <w:vAlign w:val="center"/>
          </w:tcPr>
          <w:p w14:paraId="4265AD89">
            <w:pPr>
              <w:pStyle w:val="14"/>
            </w:pPr>
            <w:r>
              <w:t>其他资金</w:t>
            </w:r>
          </w:p>
        </w:tc>
        <w:tc>
          <w:tcPr>
            <w:tcW w:w="1843" w:type="dxa"/>
            <w:vAlign w:val="center"/>
          </w:tcPr>
          <w:p w14:paraId="0BB779D7">
            <w:pPr>
              <w:pStyle w:val="13"/>
            </w:pPr>
            <w:r>
              <w:t xml:space="preserve"> </w:t>
            </w:r>
          </w:p>
        </w:tc>
      </w:tr>
      <w:tr w14:paraId="4D9E5C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D8DAA9"/>
        </w:tc>
        <w:tc>
          <w:tcPr>
            <w:tcW w:w="8618" w:type="dxa"/>
            <w:gridSpan w:val="6"/>
            <w:vAlign w:val="center"/>
          </w:tcPr>
          <w:p w14:paraId="17CF1997">
            <w:pPr>
              <w:pStyle w:val="13"/>
            </w:pPr>
            <w:r>
              <w:t>项目资金15万元，用于日常公用经费支出，保障教育教学稳步提升。</w:t>
            </w:r>
          </w:p>
        </w:tc>
      </w:tr>
      <w:tr w14:paraId="60A62B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0BE6C8">
            <w:pPr>
              <w:pStyle w:val="14"/>
            </w:pPr>
            <w:r>
              <w:t>资金支出计划（%）</w:t>
            </w:r>
          </w:p>
        </w:tc>
        <w:tc>
          <w:tcPr>
            <w:tcW w:w="2608" w:type="dxa"/>
            <w:gridSpan w:val="2"/>
            <w:vAlign w:val="center"/>
          </w:tcPr>
          <w:p w14:paraId="15038DA1">
            <w:pPr>
              <w:pStyle w:val="14"/>
            </w:pPr>
            <w:r>
              <w:t>3月底</w:t>
            </w:r>
          </w:p>
        </w:tc>
        <w:tc>
          <w:tcPr>
            <w:tcW w:w="1587" w:type="dxa"/>
            <w:vAlign w:val="center"/>
          </w:tcPr>
          <w:p w14:paraId="1EE7462A">
            <w:pPr>
              <w:pStyle w:val="14"/>
            </w:pPr>
            <w:r>
              <w:t>6月底</w:t>
            </w:r>
          </w:p>
        </w:tc>
        <w:tc>
          <w:tcPr>
            <w:tcW w:w="1304" w:type="dxa"/>
            <w:vAlign w:val="center"/>
          </w:tcPr>
          <w:p w14:paraId="4106F1D1">
            <w:pPr>
              <w:pStyle w:val="14"/>
            </w:pPr>
            <w:r>
              <w:t>10月底</w:t>
            </w:r>
          </w:p>
        </w:tc>
        <w:tc>
          <w:tcPr>
            <w:tcW w:w="3119" w:type="dxa"/>
            <w:gridSpan w:val="2"/>
            <w:vAlign w:val="center"/>
          </w:tcPr>
          <w:p w14:paraId="378B0BCC">
            <w:pPr>
              <w:pStyle w:val="14"/>
            </w:pPr>
            <w:r>
              <w:t>12月底</w:t>
            </w:r>
          </w:p>
        </w:tc>
      </w:tr>
      <w:tr w14:paraId="2CBBEE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A7C3DF"/>
        </w:tc>
        <w:tc>
          <w:tcPr>
            <w:tcW w:w="2608" w:type="dxa"/>
            <w:gridSpan w:val="2"/>
            <w:vAlign w:val="center"/>
          </w:tcPr>
          <w:p w14:paraId="7275B0F5">
            <w:pPr>
              <w:pStyle w:val="15"/>
            </w:pPr>
            <w:r>
              <w:t xml:space="preserve"> </w:t>
            </w:r>
          </w:p>
        </w:tc>
        <w:tc>
          <w:tcPr>
            <w:tcW w:w="1587" w:type="dxa"/>
            <w:vAlign w:val="center"/>
          </w:tcPr>
          <w:p w14:paraId="76054118">
            <w:pPr>
              <w:pStyle w:val="15"/>
            </w:pPr>
            <w:r>
              <w:t>50%</w:t>
            </w:r>
          </w:p>
        </w:tc>
        <w:tc>
          <w:tcPr>
            <w:tcW w:w="1304" w:type="dxa"/>
            <w:vAlign w:val="center"/>
          </w:tcPr>
          <w:p w14:paraId="1CB6C3E3">
            <w:pPr>
              <w:pStyle w:val="15"/>
            </w:pPr>
            <w:r>
              <w:t>80%</w:t>
            </w:r>
          </w:p>
        </w:tc>
        <w:tc>
          <w:tcPr>
            <w:tcW w:w="3119" w:type="dxa"/>
            <w:gridSpan w:val="2"/>
            <w:vAlign w:val="center"/>
          </w:tcPr>
          <w:p w14:paraId="25418E4A">
            <w:pPr>
              <w:pStyle w:val="15"/>
            </w:pPr>
            <w:r>
              <w:t>100%</w:t>
            </w:r>
          </w:p>
        </w:tc>
      </w:tr>
      <w:tr w14:paraId="781AFE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463E77">
            <w:pPr>
              <w:pStyle w:val="14"/>
            </w:pPr>
            <w:r>
              <w:t>绩效目标</w:t>
            </w:r>
          </w:p>
        </w:tc>
        <w:tc>
          <w:tcPr>
            <w:tcW w:w="8618" w:type="dxa"/>
            <w:gridSpan w:val="6"/>
            <w:vAlign w:val="center"/>
          </w:tcPr>
          <w:p w14:paraId="2935DB90">
            <w:pPr>
              <w:pStyle w:val="13"/>
            </w:pPr>
            <w:r>
              <w:t>1.项目资金15万元，用于日常公用经费支出，保障教育教学稳步提升。</w:t>
            </w:r>
          </w:p>
        </w:tc>
      </w:tr>
    </w:tbl>
    <w:p w14:paraId="2D365E1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EE231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F96A6E">
            <w:pPr>
              <w:pStyle w:val="14"/>
            </w:pPr>
            <w:r>
              <w:t>一级指标</w:t>
            </w:r>
          </w:p>
        </w:tc>
        <w:tc>
          <w:tcPr>
            <w:tcW w:w="1276" w:type="dxa"/>
            <w:vAlign w:val="center"/>
          </w:tcPr>
          <w:p w14:paraId="4325C81D">
            <w:pPr>
              <w:pStyle w:val="14"/>
            </w:pPr>
            <w:r>
              <w:t>二级指标</w:t>
            </w:r>
          </w:p>
        </w:tc>
        <w:tc>
          <w:tcPr>
            <w:tcW w:w="1332" w:type="dxa"/>
            <w:vAlign w:val="center"/>
          </w:tcPr>
          <w:p w14:paraId="62AC1232">
            <w:pPr>
              <w:pStyle w:val="14"/>
            </w:pPr>
            <w:r>
              <w:t>三级指标</w:t>
            </w:r>
          </w:p>
        </w:tc>
        <w:tc>
          <w:tcPr>
            <w:tcW w:w="2891" w:type="dxa"/>
            <w:vAlign w:val="center"/>
          </w:tcPr>
          <w:p w14:paraId="16D06439">
            <w:pPr>
              <w:pStyle w:val="14"/>
            </w:pPr>
            <w:r>
              <w:t>绩效指标描述</w:t>
            </w:r>
          </w:p>
        </w:tc>
        <w:tc>
          <w:tcPr>
            <w:tcW w:w="1276" w:type="dxa"/>
            <w:vAlign w:val="center"/>
          </w:tcPr>
          <w:p w14:paraId="1E33DDD1">
            <w:pPr>
              <w:pStyle w:val="14"/>
            </w:pPr>
            <w:r>
              <w:t>指标值</w:t>
            </w:r>
          </w:p>
        </w:tc>
        <w:tc>
          <w:tcPr>
            <w:tcW w:w="1843" w:type="dxa"/>
            <w:vAlign w:val="center"/>
          </w:tcPr>
          <w:p w14:paraId="2905D4CE">
            <w:pPr>
              <w:pStyle w:val="14"/>
            </w:pPr>
            <w:r>
              <w:t>指标值确定依据</w:t>
            </w:r>
          </w:p>
        </w:tc>
      </w:tr>
      <w:tr w14:paraId="02E09680">
        <w:tblPrEx>
          <w:tblCellMar>
            <w:top w:w="0" w:type="dxa"/>
            <w:left w:w="108" w:type="dxa"/>
            <w:bottom w:w="0" w:type="dxa"/>
            <w:right w:w="108" w:type="dxa"/>
          </w:tblCellMar>
        </w:tblPrEx>
        <w:trPr>
          <w:trHeight w:val="369" w:hRule="atLeast"/>
          <w:jc w:val="center"/>
        </w:trPr>
        <w:tc>
          <w:tcPr>
            <w:tcW w:w="1276" w:type="dxa"/>
            <w:vMerge w:val="restart"/>
            <w:vAlign w:val="center"/>
          </w:tcPr>
          <w:p w14:paraId="25F1FEA7">
            <w:pPr>
              <w:pStyle w:val="15"/>
            </w:pPr>
            <w:r>
              <w:t>产出指标</w:t>
            </w:r>
          </w:p>
        </w:tc>
        <w:tc>
          <w:tcPr>
            <w:tcW w:w="1276" w:type="dxa"/>
            <w:vAlign w:val="center"/>
          </w:tcPr>
          <w:p w14:paraId="0B0DE9AC">
            <w:pPr>
              <w:pStyle w:val="13"/>
            </w:pPr>
            <w:r>
              <w:t>数量指标</w:t>
            </w:r>
          </w:p>
        </w:tc>
        <w:tc>
          <w:tcPr>
            <w:tcW w:w="1332" w:type="dxa"/>
            <w:vAlign w:val="center"/>
          </w:tcPr>
          <w:p w14:paraId="3BCCDE68">
            <w:pPr>
              <w:pStyle w:val="13"/>
            </w:pPr>
            <w:r>
              <w:t>受益学生数量</w:t>
            </w:r>
          </w:p>
        </w:tc>
        <w:tc>
          <w:tcPr>
            <w:tcW w:w="2891" w:type="dxa"/>
            <w:vAlign w:val="center"/>
          </w:tcPr>
          <w:p w14:paraId="33C755F6">
            <w:pPr>
              <w:pStyle w:val="13"/>
            </w:pPr>
            <w:r>
              <w:t>受益学生数量</w:t>
            </w:r>
          </w:p>
        </w:tc>
        <w:tc>
          <w:tcPr>
            <w:tcW w:w="1276" w:type="dxa"/>
            <w:vAlign w:val="center"/>
          </w:tcPr>
          <w:p w14:paraId="1A4D02E3">
            <w:pPr>
              <w:pStyle w:val="13"/>
            </w:pPr>
            <w:r>
              <w:t>≥5000人</w:t>
            </w:r>
          </w:p>
        </w:tc>
        <w:tc>
          <w:tcPr>
            <w:tcW w:w="1843" w:type="dxa"/>
            <w:vAlign w:val="center"/>
          </w:tcPr>
          <w:p w14:paraId="3CB3AC15">
            <w:pPr>
              <w:pStyle w:val="13"/>
            </w:pPr>
            <w:r>
              <w:t>2025年初工作计划</w:t>
            </w:r>
          </w:p>
        </w:tc>
      </w:tr>
      <w:tr w14:paraId="2B0718E4">
        <w:tblPrEx>
          <w:tblCellMar>
            <w:top w:w="0" w:type="dxa"/>
            <w:left w:w="108" w:type="dxa"/>
            <w:bottom w:w="0" w:type="dxa"/>
            <w:right w:w="108" w:type="dxa"/>
          </w:tblCellMar>
        </w:tblPrEx>
        <w:trPr>
          <w:trHeight w:val="369" w:hRule="atLeast"/>
          <w:jc w:val="center"/>
        </w:trPr>
        <w:tc>
          <w:tcPr>
            <w:tcW w:w="1276" w:type="dxa"/>
            <w:vMerge w:val="continue"/>
            <w:vAlign w:val="center"/>
          </w:tcPr>
          <w:p w14:paraId="7CD17D8D"/>
        </w:tc>
        <w:tc>
          <w:tcPr>
            <w:tcW w:w="1276" w:type="dxa"/>
            <w:vAlign w:val="center"/>
          </w:tcPr>
          <w:p w14:paraId="6B88AF58">
            <w:pPr>
              <w:pStyle w:val="13"/>
            </w:pPr>
            <w:r>
              <w:t>质量指标</w:t>
            </w:r>
          </w:p>
        </w:tc>
        <w:tc>
          <w:tcPr>
            <w:tcW w:w="1332" w:type="dxa"/>
            <w:vAlign w:val="center"/>
          </w:tcPr>
          <w:p w14:paraId="7165E18C">
            <w:pPr>
              <w:pStyle w:val="13"/>
            </w:pPr>
            <w:r>
              <w:t>购买办公用品合格率</w:t>
            </w:r>
          </w:p>
        </w:tc>
        <w:tc>
          <w:tcPr>
            <w:tcW w:w="2891" w:type="dxa"/>
            <w:vAlign w:val="center"/>
          </w:tcPr>
          <w:p w14:paraId="3499ADAC">
            <w:pPr>
              <w:pStyle w:val="13"/>
            </w:pPr>
            <w:r>
              <w:t>购买办公用品合格率</w:t>
            </w:r>
          </w:p>
        </w:tc>
        <w:tc>
          <w:tcPr>
            <w:tcW w:w="1276" w:type="dxa"/>
            <w:vAlign w:val="center"/>
          </w:tcPr>
          <w:p w14:paraId="1132B0CF">
            <w:pPr>
              <w:pStyle w:val="13"/>
            </w:pPr>
            <w:r>
              <w:t>100%</w:t>
            </w:r>
          </w:p>
        </w:tc>
        <w:tc>
          <w:tcPr>
            <w:tcW w:w="1843" w:type="dxa"/>
            <w:vAlign w:val="center"/>
          </w:tcPr>
          <w:p w14:paraId="7526E66A">
            <w:pPr>
              <w:pStyle w:val="13"/>
            </w:pPr>
            <w:r>
              <w:t>2025年初工作计划</w:t>
            </w:r>
          </w:p>
        </w:tc>
      </w:tr>
      <w:tr w14:paraId="4388007C">
        <w:tblPrEx>
          <w:tblCellMar>
            <w:top w:w="0" w:type="dxa"/>
            <w:left w:w="108" w:type="dxa"/>
            <w:bottom w:w="0" w:type="dxa"/>
            <w:right w:w="108" w:type="dxa"/>
          </w:tblCellMar>
        </w:tblPrEx>
        <w:trPr>
          <w:trHeight w:val="369" w:hRule="atLeast"/>
          <w:jc w:val="center"/>
        </w:trPr>
        <w:tc>
          <w:tcPr>
            <w:tcW w:w="1276" w:type="dxa"/>
            <w:vMerge w:val="continue"/>
            <w:vAlign w:val="center"/>
          </w:tcPr>
          <w:p w14:paraId="7DFA5012"/>
        </w:tc>
        <w:tc>
          <w:tcPr>
            <w:tcW w:w="1276" w:type="dxa"/>
            <w:vAlign w:val="center"/>
          </w:tcPr>
          <w:p w14:paraId="01C1B2DC">
            <w:pPr>
              <w:pStyle w:val="13"/>
            </w:pPr>
            <w:r>
              <w:t>时效指标</w:t>
            </w:r>
          </w:p>
        </w:tc>
        <w:tc>
          <w:tcPr>
            <w:tcW w:w="1332" w:type="dxa"/>
            <w:vAlign w:val="center"/>
          </w:tcPr>
          <w:p w14:paraId="5619EF53">
            <w:pPr>
              <w:pStyle w:val="13"/>
            </w:pPr>
            <w:r>
              <w:t>经费支出时限</w:t>
            </w:r>
          </w:p>
        </w:tc>
        <w:tc>
          <w:tcPr>
            <w:tcW w:w="2891" w:type="dxa"/>
            <w:vAlign w:val="center"/>
          </w:tcPr>
          <w:p w14:paraId="4B50EBAD">
            <w:pPr>
              <w:pStyle w:val="13"/>
            </w:pPr>
            <w:r>
              <w:t>经费支出时限</w:t>
            </w:r>
          </w:p>
        </w:tc>
        <w:tc>
          <w:tcPr>
            <w:tcW w:w="1276" w:type="dxa"/>
            <w:vAlign w:val="center"/>
          </w:tcPr>
          <w:p w14:paraId="4B4C942C">
            <w:pPr>
              <w:pStyle w:val="13"/>
            </w:pPr>
            <w:r>
              <w:t>12月31日前</w:t>
            </w:r>
          </w:p>
        </w:tc>
        <w:tc>
          <w:tcPr>
            <w:tcW w:w="1843" w:type="dxa"/>
            <w:vAlign w:val="center"/>
          </w:tcPr>
          <w:p w14:paraId="5F82183A">
            <w:pPr>
              <w:pStyle w:val="13"/>
            </w:pPr>
            <w:r>
              <w:t>2025年初工作计划</w:t>
            </w:r>
          </w:p>
        </w:tc>
      </w:tr>
      <w:tr w14:paraId="22A481F6">
        <w:tblPrEx>
          <w:tblCellMar>
            <w:top w:w="0" w:type="dxa"/>
            <w:left w:w="108" w:type="dxa"/>
            <w:bottom w:w="0" w:type="dxa"/>
            <w:right w:w="108" w:type="dxa"/>
          </w:tblCellMar>
        </w:tblPrEx>
        <w:trPr>
          <w:trHeight w:val="369" w:hRule="atLeast"/>
          <w:jc w:val="center"/>
        </w:trPr>
        <w:tc>
          <w:tcPr>
            <w:tcW w:w="1276" w:type="dxa"/>
            <w:vMerge w:val="continue"/>
            <w:vAlign w:val="center"/>
          </w:tcPr>
          <w:p w14:paraId="6EBD46AD"/>
        </w:tc>
        <w:tc>
          <w:tcPr>
            <w:tcW w:w="1276" w:type="dxa"/>
            <w:vAlign w:val="center"/>
          </w:tcPr>
          <w:p w14:paraId="2C86285D">
            <w:pPr>
              <w:pStyle w:val="13"/>
            </w:pPr>
            <w:r>
              <w:t>成本指标</w:t>
            </w:r>
          </w:p>
        </w:tc>
        <w:tc>
          <w:tcPr>
            <w:tcW w:w="1332" w:type="dxa"/>
            <w:vAlign w:val="center"/>
          </w:tcPr>
          <w:p w14:paraId="33C7AC32">
            <w:pPr>
              <w:pStyle w:val="13"/>
            </w:pPr>
            <w:r>
              <w:t>经费控制数</w:t>
            </w:r>
          </w:p>
        </w:tc>
        <w:tc>
          <w:tcPr>
            <w:tcW w:w="2891" w:type="dxa"/>
            <w:vAlign w:val="center"/>
          </w:tcPr>
          <w:p w14:paraId="67A829A9">
            <w:pPr>
              <w:pStyle w:val="13"/>
            </w:pPr>
            <w:r>
              <w:t>经费控制数</w:t>
            </w:r>
          </w:p>
        </w:tc>
        <w:tc>
          <w:tcPr>
            <w:tcW w:w="1276" w:type="dxa"/>
            <w:vAlign w:val="center"/>
          </w:tcPr>
          <w:p w14:paraId="20CADE08">
            <w:pPr>
              <w:pStyle w:val="13"/>
            </w:pPr>
            <w:r>
              <w:t>≤15万元</w:t>
            </w:r>
          </w:p>
        </w:tc>
        <w:tc>
          <w:tcPr>
            <w:tcW w:w="1843" w:type="dxa"/>
            <w:vAlign w:val="center"/>
          </w:tcPr>
          <w:p w14:paraId="604D2632">
            <w:pPr>
              <w:pStyle w:val="13"/>
            </w:pPr>
            <w:r>
              <w:t>2025年初工作计划</w:t>
            </w:r>
          </w:p>
        </w:tc>
      </w:tr>
      <w:tr w14:paraId="1CCE8ED0">
        <w:tblPrEx>
          <w:tblCellMar>
            <w:top w:w="0" w:type="dxa"/>
            <w:left w:w="108" w:type="dxa"/>
            <w:bottom w:w="0" w:type="dxa"/>
            <w:right w:w="108" w:type="dxa"/>
          </w:tblCellMar>
        </w:tblPrEx>
        <w:trPr>
          <w:trHeight w:val="369" w:hRule="atLeast"/>
          <w:jc w:val="center"/>
        </w:trPr>
        <w:tc>
          <w:tcPr>
            <w:tcW w:w="1276" w:type="dxa"/>
            <w:vAlign w:val="center"/>
          </w:tcPr>
          <w:p w14:paraId="05802D96">
            <w:pPr>
              <w:pStyle w:val="15"/>
            </w:pPr>
            <w:r>
              <w:t>效益指标</w:t>
            </w:r>
          </w:p>
        </w:tc>
        <w:tc>
          <w:tcPr>
            <w:tcW w:w="1276" w:type="dxa"/>
            <w:vAlign w:val="center"/>
          </w:tcPr>
          <w:p w14:paraId="4041AE51">
            <w:pPr>
              <w:pStyle w:val="13"/>
            </w:pPr>
            <w:r>
              <w:t>社会效益指标</w:t>
            </w:r>
          </w:p>
        </w:tc>
        <w:tc>
          <w:tcPr>
            <w:tcW w:w="1332" w:type="dxa"/>
            <w:vAlign w:val="center"/>
          </w:tcPr>
          <w:p w14:paraId="749AD499">
            <w:pPr>
              <w:pStyle w:val="13"/>
            </w:pPr>
            <w:r>
              <w:t>促进教育教学稳步提升</w:t>
            </w:r>
          </w:p>
        </w:tc>
        <w:tc>
          <w:tcPr>
            <w:tcW w:w="2891" w:type="dxa"/>
            <w:vAlign w:val="center"/>
          </w:tcPr>
          <w:p w14:paraId="5EC513C2">
            <w:pPr>
              <w:pStyle w:val="13"/>
            </w:pPr>
            <w:r>
              <w:t>促进教育教学稳步提升</w:t>
            </w:r>
          </w:p>
        </w:tc>
        <w:tc>
          <w:tcPr>
            <w:tcW w:w="1276" w:type="dxa"/>
            <w:vAlign w:val="center"/>
          </w:tcPr>
          <w:p w14:paraId="54FB7742">
            <w:pPr>
              <w:pStyle w:val="13"/>
            </w:pPr>
            <w:r>
              <w:t>较上年教育教学成绩提高</w:t>
            </w:r>
          </w:p>
        </w:tc>
        <w:tc>
          <w:tcPr>
            <w:tcW w:w="1843" w:type="dxa"/>
            <w:vAlign w:val="center"/>
          </w:tcPr>
          <w:p w14:paraId="49C4490C">
            <w:pPr>
              <w:pStyle w:val="13"/>
            </w:pPr>
            <w:r>
              <w:t>2025年初工作计划</w:t>
            </w:r>
          </w:p>
        </w:tc>
      </w:tr>
      <w:tr w14:paraId="1086C81A">
        <w:tblPrEx>
          <w:tblCellMar>
            <w:top w:w="0" w:type="dxa"/>
            <w:left w:w="108" w:type="dxa"/>
            <w:bottom w:w="0" w:type="dxa"/>
            <w:right w:w="108" w:type="dxa"/>
          </w:tblCellMar>
        </w:tblPrEx>
        <w:trPr>
          <w:trHeight w:val="369" w:hRule="atLeast"/>
          <w:jc w:val="center"/>
        </w:trPr>
        <w:tc>
          <w:tcPr>
            <w:tcW w:w="1276" w:type="dxa"/>
            <w:vAlign w:val="center"/>
          </w:tcPr>
          <w:p w14:paraId="15361985">
            <w:pPr>
              <w:pStyle w:val="15"/>
            </w:pPr>
            <w:r>
              <w:t>满意度指标</w:t>
            </w:r>
          </w:p>
        </w:tc>
        <w:tc>
          <w:tcPr>
            <w:tcW w:w="1276" w:type="dxa"/>
            <w:vAlign w:val="center"/>
          </w:tcPr>
          <w:p w14:paraId="3F8BCAFB">
            <w:pPr>
              <w:pStyle w:val="13"/>
            </w:pPr>
            <w:r>
              <w:t>服务对象满意度指标</w:t>
            </w:r>
          </w:p>
        </w:tc>
        <w:tc>
          <w:tcPr>
            <w:tcW w:w="1332" w:type="dxa"/>
            <w:vAlign w:val="center"/>
          </w:tcPr>
          <w:p w14:paraId="6846BF08">
            <w:pPr>
              <w:pStyle w:val="13"/>
            </w:pPr>
            <w:r>
              <w:t>师生满意度</w:t>
            </w:r>
          </w:p>
        </w:tc>
        <w:tc>
          <w:tcPr>
            <w:tcW w:w="2891" w:type="dxa"/>
            <w:vAlign w:val="center"/>
          </w:tcPr>
          <w:p w14:paraId="3CC98555">
            <w:pPr>
              <w:pStyle w:val="13"/>
            </w:pPr>
            <w:r>
              <w:t>师生满意度</w:t>
            </w:r>
          </w:p>
        </w:tc>
        <w:tc>
          <w:tcPr>
            <w:tcW w:w="1276" w:type="dxa"/>
            <w:vAlign w:val="center"/>
          </w:tcPr>
          <w:p w14:paraId="3B2D2C1F">
            <w:pPr>
              <w:pStyle w:val="13"/>
            </w:pPr>
            <w:r>
              <w:t>≥95%</w:t>
            </w:r>
          </w:p>
        </w:tc>
        <w:tc>
          <w:tcPr>
            <w:tcW w:w="1843" w:type="dxa"/>
            <w:vAlign w:val="center"/>
          </w:tcPr>
          <w:p w14:paraId="1ACDE62E">
            <w:pPr>
              <w:pStyle w:val="13"/>
            </w:pPr>
            <w:r>
              <w:t>2025年初工作计划</w:t>
            </w:r>
          </w:p>
        </w:tc>
      </w:tr>
    </w:tbl>
    <w:p w14:paraId="6DFCC609">
      <w:pPr>
        <w:sectPr>
          <w:pgSz w:w="11900" w:h="16840"/>
          <w:pgMar w:top="1984" w:right="1304" w:bottom="1134" w:left="1304" w:header="720" w:footer="720" w:gutter="0"/>
          <w:cols w:space="720" w:num="1"/>
        </w:sectPr>
      </w:pPr>
    </w:p>
    <w:p w14:paraId="59C5E47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6401FE">
      <w:pPr>
        <w:spacing w:before="0" w:after="0"/>
        <w:ind w:firstLine="560"/>
        <w:jc w:val="left"/>
        <w:outlineLvl w:val="3"/>
      </w:pPr>
      <w:bookmarkStart w:id="102" w:name="_Toc_4_4_0000000103"/>
      <w:r>
        <w:rPr>
          <w:rFonts w:ascii="方正仿宋_GBK" w:hAnsi="方正仿宋_GBK" w:eastAsia="方正仿宋_GBK" w:cs="方正仿宋_GBK"/>
          <w:color w:val="000000"/>
          <w:sz w:val="28"/>
        </w:rPr>
        <w:t>100.怀财字【2025】7号 2025年沙城中学高考奖励及生均公用经费预算绩效目标表</w:t>
      </w:r>
      <w:bookmarkEnd w:id="1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3D87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69FB07">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12CF5F17">
            <w:pPr>
              <w:pStyle w:val="11"/>
            </w:pPr>
            <w:r>
              <w:t>单位：万元</w:t>
            </w:r>
          </w:p>
        </w:tc>
      </w:tr>
      <w:tr w14:paraId="3840C8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D5CF92">
            <w:pPr>
              <w:pStyle w:val="14"/>
            </w:pPr>
            <w:r>
              <w:t>项目编码</w:t>
            </w:r>
          </w:p>
        </w:tc>
        <w:tc>
          <w:tcPr>
            <w:tcW w:w="2608" w:type="dxa"/>
            <w:gridSpan w:val="2"/>
            <w:vAlign w:val="center"/>
          </w:tcPr>
          <w:p w14:paraId="0F7C0F6D">
            <w:pPr>
              <w:pStyle w:val="13"/>
            </w:pPr>
            <w:r>
              <w:t>13073025P00003810002E</w:t>
            </w:r>
          </w:p>
        </w:tc>
        <w:tc>
          <w:tcPr>
            <w:tcW w:w="1587" w:type="dxa"/>
            <w:vAlign w:val="center"/>
          </w:tcPr>
          <w:p w14:paraId="5626BE57">
            <w:pPr>
              <w:pStyle w:val="14"/>
            </w:pPr>
            <w:r>
              <w:t>项目名称</w:t>
            </w:r>
          </w:p>
        </w:tc>
        <w:tc>
          <w:tcPr>
            <w:tcW w:w="4423" w:type="dxa"/>
            <w:gridSpan w:val="3"/>
            <w:vAlign w:val="center"/>
          </w:tcPr>
          <w:p w14:paraId="73204B80">
            <w:pPr>
              <w:pStyle w:val="13"/>
            </w:pPr>
            <w:r>
              <w:t>怀财字【2025】7号 2025年沙城中学高考奖励及生均公用经费预算</w:t>
            </w:r>
          </w:p>
        </w:tc>
      </w:tr>
      <w:tr w14:paraId="075F0D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9052AF">
            <w:pPr>
              <w:pStyle w:val="14"/>
            </w:pPr>
            <w:r>
              <w:t>预算规模及资金用途</w:t>
            </w:r>
          </w:p>
        </w:tc>
        <w:tc>
          <w:tcPr>
            <w:tcW w:w="1276" w:type="dxa"/>
            <w:vAlign w:val="center"/>
          </w:tcPr>
          <w:p w14:paraId="794D8D84">
            <w:pPr>
              <w:pStyle w:val="14"/>
            </w:pPr>
            <w:r>
              <w:t>预算数</w:t>
            </w:r>
          </w:p>
        </w:tc>
        <w:tc>
          <w:tcPr>
            <w:tcW w:w="1332" w:type="dxa"/>
            <w:vAlign w:val="center"/>
          </w:tcPr>
          <w:p w14:paraId="749B6B7F">
            <w:pPr>
              <w:pStyle w:val="13"/>
            </w:pPr>
            <w:r>
              <w:t>600.00</w:t>
            </w:r>
          </w:p>
        </w:tc>
        <w:tc>
          <w:tcPr>
            <w:tcW w:w="1587" w:type="dxa"/>
            <w:vAlign w:val="center"/>
          </w:tcPr>
          <w:p w14:paraId="09AE601A">
            <w:pPr>
              <w:pStyle w:val="14"/>
            </w:pPr>
            <w:r>
              <w:t>其中：财政    资金</w:t>
            </w:r>
          </w:p>
        </w:tc>
        <w:tc>
          <w:tcPr>
            <w:tcW w:w="1304" w:type="dxa"/>
            <w:vAlign w:val="center"/>
          </w:tcPr>
          <w:p w14:paraId="0CFCA4AD">
            <w:pPr>
              <w:pStyle w:val="13"/>
            </w:pPr>
            <w:r>
              <w:t>600.00</w:t>
            </w:r>
          </w:p>
        </w:tc>
        <w:tc>
          <w:tcPr>
            <w:tcW w:w="1276" w:type="dxa"/>
            <w:vAlign w:val="center"/>
          </w:tcPr>
          <w:p w14:paraId="343FAC89">
            <w:pPr>
              <w:pStyle w:val="14"/>
            </w:pPr>
            <w:r>
              <w:t>其他资金</w:t>
            </w:r>
          </w:p>
        </w:tc>
        <w:tc>
          <w:tcPr>
            <w:tcW w:w="1843" w:type="dxa"/>
            <w:vAlign w:val="center"/>
          </w:tcPr>
          <w:p w14:paraId="186F206D">
            <w:pPr>
              <w:pStyle w:val="13"/>
            </w:pPr>
            <w:r>
              <w:t xml:space="preserve"> </w:t>
            </w:r>
          </w:p>
        </w:tc>
      </w:tr>
      <w:tr w14:paraId="5D17A3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0614DD"/>
        </w:tc>
        <w:tc>
          <w:tcPr>
            <w:tcW w:w="8618" w:type="dxa"/>
            <w:gridSpan w:val="6"/>
            <w:vAlign w:val="center"/>
          </w:tcPr>
          <w:p w14:paraId="46AA29D4">
            <w:pPr>
              <w:pStyle w:val="13"/>
            </w:pPr>
            <w:r>
              <w:t>项目资金600万元，用于学校日常运行以及教育教学教研投入，保障学校各项业务正常开展，提高学校办学水平，改善学校办学条件。</w:t>
            </w:r>
          </w:p>
        </w:tc>
      </w:tr>
      <w:tr w14:paraId="48FF5A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13B90C">
            <w:pPr>
              <w:pStyle w:val="14"/>
            </w:pPr>
            <w:r>
              <w:t>资金支出计划（%）</w:t>
            </w:r>
          </w:p>
        </w:tc>
        <w:tc>
          <w:tcPr>
            <w:tcW w:w="2608" w:type="dxa"/>
            <w:gridSpan w:val="2"/>
            <w:vAlign w:val="center"/>
          </w:tcPr>
          <w:p w14:paraId="438CE35B">
            <w:pPr>
              <w:pStyle w:val="14"/>
            </w:pPr>
            <w:r>
              <w:t>3月底</w:t>
            </w:r>
          </w:p>
        </w:tc>
        <w:tc>
          <w:tcPr>
            <w:tcW w:w="1587" w:type="dxa"/>
            <w:vAlign w:val="center"/>
          </w:tcPr>
          <w:p w14:paraId="50F53D2B">
            <w:pPr>
              <w:pStyle w:val="14"/>
            </w:pPr>
            <w:r>
              <w:t>6月底</w:t>
            </w:r>
          </w:p>
        </w:tc>
        <w:tc>
          <w:tcPr>
            <w:tcW w:w="1304" w:type="dxa"/>
            <w:vAlign w:val="center"/>
          </w:tcPr>
          <w:p w14:paraId="76C944F8">
            <w:pPr>
              <w:pStyle w:val="14"/>
            </w:pPr>
            <w:r>
              <w:t>10月底</w:t>
            </w:r>
          </w:p>
        </w:tc>
        <w:tc>
          <w:tcPr>
            <w:tcW w:w="3119" w:type="dxa"/>
            <w:gridSpan w:val="2"/>
            <w:vAlign w:val="center"/>
          </w:tcPr>
          <w:p w14:paraId="7F60B492">
            <w:pPr>
              <w:pStyle w:val="14"/>
            </w:pPr>
            <w:r>
              <w:t>12月底</w:t>
            </w:r>
          </w:p>
        </w:tc>
      </w:tr>
      <w:tr w14:paraId="5262A2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5C3BD1"/>
        </w:tc>
        <w:tc>
          <w:tcPr>
            <w:tcW w:w="2608" w:type="dxa"/>
            <w:gridSpan w:val="2"/>
            <w:vAlign w:val="center"/>
          </w:tcPr>
          <w:p w14:paraId="63991F05">
            <w:pPr>
              <w:pStyle w:val="15"/>
            </w:pPr>
            <w:r>
              <w:t xml:space="preserve"> </w:t>
            </w:r>
          </w:p>
        </w:tc>
        <w:tc>
          <w:tcPr>
            <w:tcW w:w="1587" w:type="dxa"/>
            <w:vAlign w:val="center"/>
          </w:tcPr>
          <w:p w14:paraId="222124B2">
            <w:pPr>
              <w:pStyle w:val="15"/>
            </w:pPr>
            <w:r>
              <w:t>50%</w:t>
            </w:r>
          </w:p>
        </w:tc>
        <w:tc>
          <w:tcPr>
            <w:tcW w:w="1304" w:type="dxa"/>
            <w:vAlign w:val="center"/>
          </w:tcPr>
          <w:p w14:paraId="7B1D2D8F">
            <w:pPr>
              <w:pStyle w:val="15"/>
            </w:pPr>
            <w:r>
              <w:t>80%</w:t>
            </w:r>
          </w:p>
        </w:tc>
        <w:tc>
          <w:tcPr>
            <w:tcW w:w="3119" w:type="dxa"/>
            <w:gridSpan w:val="2"/>
            <w:vAlign w:val="center"/>
          </w:tcPr>
          <w:p w14:paraId="6A35A579">
            <w:pPr>
              <w:pStyle w:val="15"/>
            </w:pPr>
            <w:r>
              <w:t>100%</w:t>
            </w:r>
          </w:p>
        </w:tc>
      </w:tr>
      <w:tr w14:paraId="208B0A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D852F2">
            <w:pPr>
              <w:pStyle w:val="14"/>
            </w:pPr>
            <w:r>
              <w:t>绩效目标</w:t>
            </w:r>
          </w:p>
        </w:tc>
        <w:tc>
          <w:tcPr>
            <w:tcW w:w="8618" w:type="dxa"/>
            <w:gridSpan w:val="6"/>
            <w:vAlign w:val="center"/>
          </w:tcPr>
          <w:p w14:paraId="387E14E4">
            <w:pPr>
              <w:pStyle w:val="13"/>
            </w:pPr>
            <w:r>
              <w:t>1.项目资金600万元，用于学校日常运行以及教育教学教研投入，保障学校各项业务正常开展，提高学校办学水平，改善学校办学条件。</w:t>
            </w:r>
          </w:p>
        </w:tc>
      </w:tr>
    </w:tbl>
    <w:p w14:paraId="31A0B17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D22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4B17E6">
            <w:pPr>
              <w:pStyle w:val="14"/>
            </w:pPr>
            <w:r>
              <w:t>一级指标</w:t>
            </w:r>
          </w:p>
        </w:tc>
        <w:tc>
          <w:tcPr>
            <w:tcW w:w="1276" w:type="dxa"/>
            <w:vAlign w:val="center"/>
          </w:tcPr>
          <w:p w14:paraId="271A132E">
            <w:pPr>
              <w:pStyle w:val="14"/>
            </w:pPr>
            <w:r>
              <w:t>二级指标</w:t>
            </w:r>
          </w:p>
        </w:tc>
        <w:tc>
          <w:tcPr>
            <w:tcW w:w="1332" w:type="dxa"/>
            <w:vAlign w:val="center"/>
          </w:tcPr>
          <w:p w14:paraId="7A81C2DA">
            <w:pPr>
              <w:pStyle w:val="14"/>
            </w:pPr>
            <w:r>
              <w:t>三级指标</w:t>
            </w:r>
          </w:p>
        </w:tc>
        <w:tc>
          <w:tcPr>
            <w:tcW w:w="2891" w:type="dxa"/>
            <w:vAlign w:val="center"/>
          </w:tcPr>
          <w:p w14:paraId="6E00AA8A">
            <w:pPr>
              <w:pStyle w:val="14"/>
            </w:pPr>
            <w:r>
              <w:t>绩效指标描述</w:t>
            </w:r>
          </w:p>
        </w:tc>
        <w:tc>
          <w:tcPr>
            <w:tcW w:w="1276" w:type="dxa"/>
            <w:vAlign w:val="center"/>
          </w:tcPr>
          <w:p w14:paraId="447EAAD5">
            <w:pPr>
              <w:pStyle w:val="14"/>
            </w:pPr>
            <w:r>
              <w:t>指标值</w:t>
            </w:r>
          </w:p>
        </w:tc>
        <w:tc>
          <w:tcPr>
            <w:tcW w:w="1843" w:type="dxa"/>
            <w:vAlign w:val="center"/>
          </w:tcPr>
          <w:p w14:paraId="0C687031">
            <w:pPr>
              <w:pStyle w:val="14"/>
            </w:pPr>
            <w:r>
              <w:t>指标值确定依据</w:t>
            </w:r>
          </w:p>
        </w:tc>
      </w:tr>
      <w:tr w14:paraId="42BF8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15C014">
            <w:pPr>
              <w:pStyle w:val="15"/>
            </w:pPr>
            <w:r>
              <w:t>产出指标</w:t>
            </w:r>
          </w:p>
        </w:tc>
        <w:tc>
          <w:tcPr>
            <w:tcW w:w="1276" w:type="dxa"/>
            <w:vAlign w:val="center"/>
          </w:tcPr>
          <w:p w14:paraId="4E046A7D">
            <w:pPr>
              <w:pStyle w:val="13"/>
            </w:pPr>
            <w:r>
              <w:t>数量指标</w:t>
            </w:r>
          </w:p>
        </w:tc>
        <w:tc>
          <w:tcPr>
            <w:tcW w:w="1332" w:type="dxa"/>
            <w:vAlign w:val="center"/>
          </w:tcPr>
          <w:p w14:paraId="7F3E761B">
            <w:pPr>
              <w:pStyle w:val="13"/>
            </w:pPr>
            <w:r>
              <w:t>购置教学仪器设备数量</w:t>
            </w:r>
          </w:p>
        </w:tc>
        <w:tc>
          <w:tcPr>
            <w:tcW w:w="2891" w:type="dxa"/>
            <w:vAlign w:val="center"/>
          </w:tcPr>
          <w:p w14:paraId="52E7F472">
            <w:pPr>
              <w:pStyle w:val="13"/>
            </w:pPr>
            <w:r>
              <w:t>购置教学仪器设备数量</w:t>
            </w:r>
          </w:p>
        </w:tc>
        <w:tc>
          <w:tcPr>
            <w:tcW w:w="1276" w:type="dxa"/>
            <w:vAlign w:val="center"/>
          </w:tcPr>
          <w:p w14:paraId="1D187899">
            <w:pPr>
              <w:pStyle w:val="13"/>
            </w:pPr>
            <w:r>
              <w:t>≥900台/个/套</w:t>
            </w:r>
          </w:p>
        </w:tc>
        <w:tc>
          <w:tcPr>
            <w:tcW w:w="1843" w:type="dxa"/>
            <w:vAlign w:val="center"/>
          </w:tcPr>
          <w:p w14:paraId="7D37BC01">
            <w:pPr>
              <w:pStyle w:val="13"/>
            </w:pPr>
            <w:r>
              <w:t>2025年初工作计划</w:t>
            </w:r>
          </w:p>
        </w:tc>
      </w:tr>
      <w:tr w14:paraId="528A4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2DCFB0"/>
        </w:tc>
        <w:tc>
          <w:tcPr>
            <w:tcW w:w="1276" w:type="dxa"/>
            <w:vAlign w:val="center"/>
          </w:tcPr>
          <w:p w14:paraId="014784E5">
            <w:pPr>
              <w:pStyle w:val="13"/>
            </w:pPr>
            <w:r>
              <w:t>成本指标</w:t>
            </w:r>
          </w:p>
        </w:tc>
        <w:tc>
          <w:tcPr>
            <w:tcW w:w="1332" w:type="dxa"/>
            <w:vAlign w:val="center"/>
          </w:tcPr>
          <w:p w14:paraId="6042CE8C">
            <w:pPr>
              <w:pStyle w:val="13"/>
            </w:pPr>
            <w:r>
              <w:t>设备资金节约率（成交价/预算价）</w:t>
            </w:r>
          </w:p>
        </w:tc>
        <w:tc>
          <w:tcPr>
            <w:tcW w:w="2891" w:type="dxa"/>
            <w:vAlign w:val="center"/>
          </w:tcPr>
          <w:p w14:paraId="5D84A478">
            <w:pPr>
              <w:pStyle w:val="13"/>
            </w:pPr>
            <w:r>
              <w:t>设备资金节约率（成交价/预算价）</w:t>
            </w:r>
          </w:p>
        </w:tc>
        <w:tc>
          <w:tcPr>
            <w:tcW w:w="1276" w:type="dxa"/>
            <w:vAlign w:val="center"/>
          </w:tcPr>
          <w:p w14:paraId="7501CEBF">
            <w:pPr>
              <w:pStyle w:val="13"/>
            </w:pPr>
            <w:r>
              <w:t>≤100%</w:t>
            </w:r>
          </w:p>
        </w:tc>
        <w:tc>
          <w:tcPr>
            <w:tcW w:w="1843" w:type="dxa"/>
            <w:vAlign w:val="center"/>
          </w:tcPr>
          <w:p w14:paraId="0D659090">
            <w:pPr>
              <w:pStyle w:val="13"/>
            </w:pPr>
            <w:r>
              <w:t>2025年初工作计划</w:t>
            </w:r>
          </w:p>
        </w:tc>
      </w:tr>
      <w:tr w14:paraId="3EB43E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43A014"/>
        </w:tc>
        <w:tc>
          <w:tcPr>
            <w:tcW w:w="1276" w:type="dxa"/>
            <w:vAlign w:val="center"/>
          </w:tcPr>
          <w:p w14:paraId="506FEC6B">
            <w:pPr>
              <w:pStyle w:val="13"/>
            </w:pPr>
            <w:r>
              <w:t>质量指标</w:t>
            </w:r>
          </w:p>
        </w:tc>
        <w:tc>
          <w:tcPr>
            <w:tcW w:w="1332" w:type="dxa"/>
            <w:vAlign w:val="center"/>
          </w:tcPr>
          <w:p w14:paraId="1770D153">
            <w:pPr>
              <w:pStyle w:val="13"/>
            </w:pPr>
            <w:r>
              <w:t>购置设备合格率</w:t>
            </w:r>
          </w:p>
        </w:tc>
        <w:tc>
          <w:tcPr>
            <w:tcW w:w="2891" w:type="dxa"/>
            <w:vAlign w:val="center"/>
          </w:tcPr>
          <w:p w14:paraId="38EDF60E">
            <w:pPr>
              <w:pStyle w:val="13"/>
            </w:pPr>
            <w:r>
              <w:t>购置设备合格率</w:t>
            </w:r>
          </w:p>
        </w:tc>
        <w:tc>
          <w:tcPr>
            <w:tcW w:w="1276" w:type="dxa"/>
            <w:vAlign w:val="center"/>
          </w:tcPr>
          <w:p w14:paraId="6F6FF8CF">
            <w:pPr>
              <w:pStyle w:val="13"/>
            </w:pPr>
            <w:r>
              <w:t>100%</w:t>
            </w:r>
          </w:p>
        </w:tc>
        <w:tc>
          <w:tcPr>
            <w:tcW w:w="1843" w:type="dxa"/>
            <w:vAlign w:val="center"/>
          </w:tcPr>
          <w:p w14:paraId="2FED3F47">
            <w:pPr>
              <w:pStyle w:val="13"/>
            </w:pPr>
            <w:r>
              <w:t>2025年初工作计划</w:t>
            </w:r>
          </w:p>
        </w:tc>
      </w:tr>
      <w:tr w14:paraId="458E6A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A7C8E3"/>
        </w:tc>
        <w:tc>
          <w:tcPr>
            <w:tcW w:w="1276" w:type="dxa"/>
            <w:vAlign w:val="center"/>
          </w:tcPr>
          <w:p w14:paraId="42A0BF20">
            <w:pPr>
              <w:pStyle w:val="13"/>
            </w:pPr>
            <w:r>
              <w:t>时效指标</w:t>
            </w:r>
          </w:p>
        </w:tc>
        <w:tc>
          <w:tcPr>
            <w:tcW w:w="1332" w:type="dxa"/>
            <w:vAlign w:val="center"/>
          </w:tcPr>
          <w:p w14:paraId="184A4406">
            <w:pPr>
              <w:pStyle w:val="13"/>
            </w:pPr>
            <w:r>
              <w:t>购置任务完成时限</w:t>
            </w:r>
          </w:p>
        </w:tc>
        <w:tc>
          <w:tcPr>
            <w:tcW w:w="2891" w:type="dxa"/>
            <w:vAlign w:val="center"/>
          </w:tcPr>
          <w:p w14:paraId="22B0DB20">
            <w:pPr>
              <w:pStyle w:val="13"/>
            </w:pPr>
            <w:r>
              <w:t>购置任务完成时限</w:t>
            </w:r>
          </w:p>
        </w:tc>
        <w:tc>
          <w:tcPr>
            <w:tcW w:w="1276" w:type="dxa"/>
            <w:vAlign w:val="center"/>
          </w:tcPr>
          <w:p w14:paraId="77194574">
            <w:pPr>
              <w:pStyle w:val="13"/>
            </w:pPr>
            <w:r>
              <w:t>12月31日前</w:t>
            </w:r>
          </w:p>
        </w:tc>
        <w:tc>
          <w:tcPr>
            <w:tcW w:w="1843" w:type="dxa"/>
            <w:vAlign w:val="center"/>
          </w:tcPr>
          <w:p w14:paraId="5B492E31">
            <w:pPr>
              <w:pStyle w:val="13"/>
            </w:pPr>
            <w:r>
              <w:t>2025年初工作计划</w:t>
            </w:r>
          </w:p>
        </w:tc>
      </w:tr>
      <w:tr w14:paraId="2406A5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83557A">
            <w:pPr>
              <w:pStyle w:val="15"/>
            </w:pPr>
            <w:r>
              <w:t>效益指标</w:t>
            </w:r>
          </w:p>
        </w:tc>
        <w:tc>
          <w:tcPr>
            <w:tcW w:w="1276" w:type="dxa"/>
            <w:vAlign w:val="center"/>
          </w:tcPr>
          <w:p w14:paraId="3D616BEB">
            <w:pPr>
              <w:pStyle w:val="13"/>
            </w:pPr>
            <w:r>
              <w:t>社会效益指标</w:t>
            </w:r>
          </w:p>
        </w:tc>
        <w:tc>
          <w:tcPr>
            <w:tcW w:w="1332" w:type="dxa"/>
            <w:vAlign w:val="center"/>
          </w:tcPr>
          <w:p w14:paraId="6CB3788D">
            <w:pPr>
              <w:pStyle w:val="13"/>
            </w:pPr>
            <w:r>
              <w:t>受益学生数</w:t>
            </w:r>
          </w:p>
        </w:tc>
        <w:tc>
          <w:tcPr>
            <w:tcW w:w="2891" w:type="dxa"/>
            <w:vAlign w:val="center"/>
          </w:tcPr>
          <w:p w14:paraId="70FEC19B">
            <w:pPr>
              <w:pStyle w:val="13"/>
            </w:pPr>
            <w:r>
              <w:t>受益学生数</w:t>
            </w:r>
          </w:p>
        </w:tc>
        <w:tc>
          <w:tcPr>
            <w:tcW w:w="1276" w:type="dxa"/>
            <w:vAlign w:val="center"/>
          </w:tcPr>
          <w:p w14:paraId="3DE54436">
            <w:pPr>
              <w:pStyle w:val="13"/>
            </w:pPr>
            <w:r>
              <w:t>≥5000人</w:t>
            </w:r>
          </w:p>
        </w:tc>
        <w:tc>
          <w:tcPr>
            <w:tcW w:w="1843" w:type="dxa"/>
            <w:vAlign w:val="center"/>
          </w:tcPr>
          <w:p w14:paraId="166B04A1">
            <w:pPr>
              <w:pStyle w:val="13"/>
            </w:pPr>
            <w:r>
              <w:t>2025年初工作计划</w:t>
            </w:r>
          </w:p>
        </w:tc>
      </w:tr>
      <w:tr w14:paraId="399E7C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25D4A3">
            <w:pPr>
              <w:pStyle w:val="15"/>
            </w:pPr>
            <w:r>
              <w:t>满意度指标</w:t>
            </w:r>
          </w:p>
        </w:tc>
        <w:tc>
          <w:tcPr>
            <w:tcW w:w="1276" w:type="dxa"/>
            <w:vAlign w:val="center"/>
          </w:tcPr>
          <w:p w14:paraId="16257BCB">
            <w:pPr>
              <w:pStyle w:val="13"/>
            </w:pPr>
            <w:r>
              <w:t>服务对象满意度指标</w:t>
            </w:r>
          </w:p>
        </w:tc>
        <w:tc>
          <w:tcPr>
            <w:tcW w:w="1332" w:type="dxa"/>
            <w:vAlign w:val="center"/>
          </w:tcPr>
          <w:p w14:paraId="6AF4692C">
            <w:pPr>
              <w:pStyle w:val="13"/>
            </w:pPr>
            <w:r>
              <w:t>师生满意度</w:t>
            </w:r>
          </w:p>
        </w:tc>
        <w:tc>
          <w:tcPr>
            <w:tcW w:w="2891" w:type="dxa"/>
            <w:vAlign w:val="center"/>
          </w:tcPr>
          <w:p w14:paraId="101621AC">
            <w:pPr>
              <w:pStyle w:val="13"/>
            </w:pPr>
            <w:r>
              <w:t>师生满意度</w:t>
            </w:r>
          </w:p>
        </w:tc>
        <w:tc>
          <w:tcPr>
            <w:tcW w:w="1276" w:type="dxa"/>
            <w:vAlign w:val="center"/>
          </w:tcPr>
          <w:p w14:paraId="337B4BE4">
            <w:pPr>
              <w:pStyle w:val="13"/>
            </w:pPr>
            <w:r>
              <w:t>≥95%</w:t>
            </w:r>
          </w:p>
        </w:tc>
        <w:tc>
          <w:tcPr>
            <w:tcW w:w="1843" w:type="dxa"/>
            <w:vAlign w:val="center"/>
          </w:tcPr>
          <w:p w14:paraId="4128A3F2">
            <w:pPr>
              <w:pStyle w:val="13"/>
            </w:pPr>
            <w:r>
              <w:t>2025年初工作计划</w:t>
            </w:r>
          </w:p>
        </w:tc>
      </w:tr>
    </w:tbl>
    <w:p w14:paraId="6F540598">
      <w:pPr>
        <w:sectPr>
          <w:pgSz w:w="11900" w:h="16840"/>
          <w:pgMar w:top="1984" w:right="1304" w:bottom="1134" w:left="1304" w:header="720" w:footer="720" w:gutter="0"/>
          <w:cols w:space="720" w:num="1"/>
        </w:sectPr>
      </w:pPr>
    </w:p>
    <w:p w14:paraId="4E8EE3B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915069">
      <w:pPr>
        <w:spacing w:before="0" w:after="0"/>
        <w:ind w:firstLine="560"/>
        <w:jc w:val="left"/>
        <w:outlineLvl w:val="3"/>
      </w:pPr>
      <w:bookmarkStart w:id="103" w:name="_Toc_4_4_0000000104"/>
      <w:r>
        <w:rPr>
          <w:rFonts w:ascii="方正仿宋_GBK" w:hAnsi="方正仿宋_GBK" w:eastAsia="方正仿宋_GBK" w:cs="方正仿宋_GBK"/>
          <w:color w:val="000000"/>
          <w:sz w:val="28"/>
        </w:rPr>
        <w:t>101.怀财字【2025】7号 2025年沙中仪器厂养老保险和医疗保险绩效目标表</w:t>
      </w:r>
      <w:bookmarkEnd w:id="1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C2DD5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082EB38">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1E9A6B73">
            <w:pPr>
              <w:pStyle w:val="11"/>
            </w:pPr>
            <w:r>
              <w:t>单位：万元</w:t>
            </w:r>
          </w:p>
        </w:tc>
      </w:tr>
      <w:tr w14:paraId="598BC9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BBCF6D">
            <w:pPr>
              <w:pStyle w:val="14"/>
            </w:pPr>
            <w:r>
              <w:t>项目编码</w:t>
            </w:r>
          </w:p>
        </w:tc>
        <w:tc>
          <w:tcPr>
            <w:tcW w:w="2608" w:type="dxa"/>
            <w:gridSpan w:val="2"/>
            <w:vAlign w:val="center"/>
          </w:tcPr>
          <w:p w14:paraId="42089B8D">
            <w:pPr>
              <w:pStyle w:val="13"/>
            </w:pPr>
            <w:r>
              <w:t>13073025P00003410002P</w:t>
            </w:r>
          </w:p>
        </w:tc>
        <w:tc>
          <w:tcPr>
            <w:tcW w:w="1587" w:type="dxa"/>
            <w:vAlign w:val="center"/>
          </w:tcPr>
          <w:p w14:paraId="08A89127">
            <w:pPr>
              <w:pStyle w:val="14"/>
            </w:pPr>
            <w:r>
              <w:t>项目名称</w:t>
            </w:r>
          </w:p>
        </w:tc>
        <w:tc>
          <w:tcPr>
            <w:tcW w:w="4423" w:type="dxa"/>
            <w:gridSpan w:val="3"/>
            <w:vAlign w:val="center"/>
          </w:tcPr>
          <w:p w14:paraId="14ACFEAC">
            <w:pPr>
              <w:pStyle w:val="13"/>
            </w:pPr>
            <w:r>
              <w:t>怀财字【2025】7号 2025年沙中仪器厂养老保险和医疗保险</w:t>
            </w:r>
          </w:p>
        </w:tc>
      </w:tr>
      <w:tr w14:paraId="3E03D5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EC3A34">
            <w:pPr>
              <w:pStyle w:val="14"/>
            </w:pPr>
            <w:r>
              <w:t>预算规模及资金用途</w:t>
            </w:r>
          </w:p>
        </w:tc>
        <w:tc>
          <w:tcPr>
            <w:tcW w:w="1276" w:type="dxa"/>
            <w:vAlign w:val="center"/>
          </w:tcPr>
          <w:p w14:paraId="1786988A">
            <w:pPr>
              <w:pStyle w:val="14"/>
            </w:pPr>
            <w:r>
              <w:t>预算数</w:t>
            </w:r>
          </w:p>
        </w:tc>
        <w:tc>
          <w:tcPr>
            <w:tcW w:w="1332" w:type="dxa"/>
            <w:vAlign w:val="center"/>
          </w:tcPr>
          <w:p w14:paraId="1F6EA1C7">
            <w:pPr>
              <w:pStyle w:val="13"/>
            </w:pPr>
            <w:r>
              <w:t>20.00</w:t>
            </w:r>
          </w:p>
        </w:tc>
        <w:tc>
          <w:tcPr>
            <w:tcW w:w="1587" w:type="dxa"/>
            <w:vAlign w:val="center"/>
          </w:tcPr>
          <w:p w14:paraId="5290A2AB">
            <w:pPr>
              <w:pStyle w:val="14"/>
            </w:pPr>
            <w:r>
              <w:t>其中：财政    资金</w:t>
            </w:r>
          </w:p>
        </w:tc>
        <w:tc>
          <w:tcPr>
            <w:tcW w:w="1304" w:type="dxa"/>
            <w:vAlign w:val="center"/>
          </w:tcPr>
          <w:p w14:paraId="5AD13425">
            <w:pPr>
              <w:pStyle w:val="13"/>
            </w:pPr>
            <w:r>
              <w:t>20.00</w:t>
            </w:r>
          </w:p>
        </w:tc>
        <w:tc>
          <w:tcPr>
            <w:tcW w:w="1276" w:type="dxa"/>
            <w:vAlign w:val="center"/>
          </w:tcPr>
          <w:p w14:paraId="79BE0590">
            <w:pPr>
              <w:pStyle w:val="14"/>
            </w:pPr>
            <w:r>
              <w:t>其他资金</w:t>
            </w:r>
          </w:p>
        </w:tc>
        <w:tc>
          <w:tcPr>
            <w:tcW w:w="1843" w:type="dxa"/>
            <w:vAlign w:val="center"/>
          </w:tcPr>
          <w:p w14:paraId="57A765C6">
            <w:pPr>
              <w:pStyle w:val="13"/>
            </w:pPr>
            <w:r>
              <w:t xml:space="preserve"> </w:t>
            </w:r>
          </w:p>
        </w:tc>
      </w:tr>
      <w:tr w14:paraId="4DD8DE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1D9D1F"/>
        </w:tc>
        <w:tc>
          <w:tcPr>
            <w:tcW w:w="8618" w:type="dxa"/>
            <w:gridSpan w:val="6"/>
            <w:vAlign w:val="center"/>
          </w:tcPr>
          <w:p w14:paraId="707D0504">
            <w:pPr>
              <w:pStyle w:val="13"/>
            </w:pPr>
            <w:r>
              <w:t>项目资金20万元，用于沙中仪器厂人员养老保险和医疗保险支出，保障其人员能正常享受退休待遇。</w:t>
            </w:r>
          </w:p>
        </w:tc>
      </w:tr>
      <w:tr w14:paraId="3F2478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6ECAAD">
            <w:pPr>
              <w:pStyle w:val="14"/>
            </w:pPr>
            <w:r>
              <w:t>资金支出计划（%）</w:t>
            </w:r>
          </w:p>
        </w:tc>
        <w:tc>
          <w:tcPr>
            <w:tcW w:w="2608" w:type="dxa"/>
            <w:gridSpan w:val="2"/>
            <w:vAlign w:val="center"/>
          </w:tcPr>
          <w:p w14:paraId="7E1FA867">
            <w:pPr>
              <w:pStyle w:val="14"/>
            </w:pPr>
            <w:r>
              <w:t>3月底</w:t>
            </w:r>
          </w:p>
        </w:tc>
        <w:tc>
          <w:tcPr>
            <w:tcW w:w="1587" w:type="dxa"/>
            <w:vAlign w:val="center"/>
          </w:tcPr>
          <w:p w14:paraId="5DECC268">
            <w:pPr>
              <w:pStyle w:val="14"/>
            </w:pPr>
            <w:r>
              <w:t>6月底</w:t>
            </w:r>
          </w:p>
        </w:tc>
        <w:tc>
          <w:tcPr>
            <w:tcW w:w="1304" w:type="dxa"/>
            <w:vAlign w:val="center"/>
          </w:tcPr>
          <w:p w14:paraId="44370A7F">
            <w:pPr>
              <w:pStyle w:val="14"/>
            </w:pPr>
            <w:r>
              <w:t>10月底</w:t>
            </w:r>
          </w:p>
        </w:tc>
        <w:tc>
          <w:tcPr>
            <w:tcW w:w="3119" w:type="dxa"/>
            <w:gridSpan w:val="2"/>
            <w:vAlign w:val="center"/>
          </w:tcPr>
          <w:p w14:paraId="6C4C4646">
            <w:pPr>
              <w:pStyle w:val="14"/>
            </w:pPr>
            <w:r>
              <w:t>12月底</w:t>
            </w:r>
          </w:p>
        </w:tc>
      </w:tr>
      <w:tr w14:paraId="7C7816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45883F"/>
        </w:tc>
        <w:tc>
          <w:tcPr>
            <w:tcW w:w="2608" w:type="dxa"/>
            <w:gridSpan w:val="2"/>
            <w:vAlign w:val="center"/>
          </w:tcPr>
          <w:p w14:paraId="78DA5E64">
            <w:pPr>
              <w:pStyle w:val="15"/>
            </w:pPr>
            <w:r>
              <w:t xml:space="preserve"> </w:t>
            </w:r>
          </w:p>
        </w:tc>
        <w:tc>
          <w:tcPr>
            <w:tcW w:w="1587" w:type="dxa"/>
            <w:vAlign w:val="center"/>
          </w:tcPr>
          <w:p w14:paraId="1A810920">
            <w:pPr>
              <w:pStyle w:val="15"/>
            </w:pPr>
            <w:r>
              <w:t>50%</w:t>
            </w:r>
          </w:p>
        </w:tc>
        <w:tc>
          <w:tcPr>
            <w:tcW w:w="1304" w:type="dxa"/>
            <w:vAlign w:val="center"/>
          </w:tcPr>
          <w:p w14:paraId="5BB23B59">
            <w:pPr>
              <w:pStyle w:val="15"/>
            </w:pPr>
            <w:r>
              <w:t>80%</w:t>
            </w:r>
          </w:p>
        </w:tc>
        <w:tc>
          <w:tcPr>
            <w:tcW w:w="3119" w:type="dxa"/>
            <w:gridSpan w:val="2"/>
            <w:vAlign w:val="center"/>
          </w:tcPr>
          <w:p w14:paraId="04690AB5">
            <w:pPr>
              <w:pStyle w:val="15"/>
            </w:pPr>
            <w:r>
              <w:t>100%</w:t>
            </w:r>
          </w:p>
        </w:tc>
      </w:tr>
      <w:tr w14:paraId="2850C2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EF0A9D">
            <w:pPr>
              <w:pStyle w:val="14"/>
            </w:pPr>
            <w:r>
              <w:t>绩效目标</w:t>
            </w:r>
          </w:p>
        </w:tc>
        <w:tc>
          <w:tcPr>
            <w:tcW w:w="8618" w:type="dxa"/>
            <w:gridSpan w:val="6"/>
            <w:vAlign w:val="center"/>
          </w:tcPr>
          <w:p w14:paraId="0DB7F4C3">
            <w:pPr>
              <w:pStyle w:val="13"/>
            </w:pPr>
            <w:r>
              <w:t>1.项目资金20万元，用于沙中仪器厂人员养老保险和医疗保险支出，保障其人员能正常享受退休待遇。</w:t>
            </w:r>
          </w:p>
        </w:tc>
      </w:tr>
    </w:tbl>
    <w:p w14:paraId="49CB2AA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4C749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28F41C">
            <w:pPr>
              <w:pStyle w:val="14"/>
            </w:pPr>
            <w:r>
              <w:t>一级指标</w:t>
            </w:r>
          </w:p>
        </w:tc>
        <w:tc>
          <w:tcPr>
            <w:tcW w:w="1276" w:type="dxa"/>
            <w:vAlign w:val="center"/>
          </w:tcPr>
          <w:p w14:paraId="627FCC04">
            <w:pPr>
              <w:pStyle w:val="14"/>
            </w:pPr>
            <w:r>
              <w:t>二级指标</w:t>
            </w:r>
          </w:p>
        </w:tc>
        <w:tc>
          <w:tcPr>
            <w:tcW w:w="1332" w:type="dxa"/>
            <w:vAlign w:val="center"/>
          </w:tcPr>
          <w:p w14:paraId="2F366992">
            <w:pPr>
              <w:pStyle w:val="14"/>
            </w:pPr>
            <w:r>
              <w:t>三级指标</w:t>
            </w:r>
          </w:p>
        </w:tc>
        <w:tc>
          <w:tcPr>
            <w:tcW w:w="2891" w:type="dxa"/>
            <w:vAlign w:val="center"/>
          </w:tcPr>
          <w:p w14:paraId="2129CED9">
            <w:pPr>
              <w:pStyle w:val="14"/>
            </w:pPr>
            <w:r>
              <w:t>绩效指标描述</w:t>
            </w:r>
          </w:p>
        </w:tc>
        <w:tc>
          <w:tcPr>
            <w:tcW w:w="1276" w:type="dxa"/>
            <w:vAlign w:val="center"/>
          </w:tcPr>
          <w:p w14:paraId="146DF342">
            <w:pPr>
              <w:pStyle w:val="14"/>
            </w:pPr>
            <w:r>
              <w:t>指标值</w:t>
            </w:r>
          </w:p>
        </w:tc>
        <w:tc>
          <w:tcPr>
            <w:tcW w:w="1843" w:type="dxa"/>
            <w:vAlign w:val="center"/>
          </w:tcPr>
          <w:p w14:paraId="27145462">
            <w:pPr>
              <w:pStyle w:val="14"/>
            </w:pPr>
            <w:r>
              <w:t>指标值确定依据</w:t>
            </w:r>
          </w:p>
        </w:tc>
      </w:tr>
      <w:tr w14:paraId="199DE7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4A7A22">
            <w:pPr>
              <w:pStyle w:val="15"/>
            </w:pPr>
            <w:r>
              <w:t>产出指标</w:t>
            </w:r>
          </w:p>
        </w:tc>
        <w:tc>
          <w:tcPr>
            <w:tcW w:w="1276" w:type="dxa"/>
            <w:vAlign w:val="center"/>
          </w:tcPr>
          <w:p w14:paraId="41A180FA">
            <w:pPr>
              <w:pStyle w:val="13"/>
            </w:pPr>
            <w:r>
              <w:t>数量指标</w:t>
            </w:r>
          </w:p>
        </w:tc>
        <w:tc>
          <w:tcPr>
            <w:tcW w:w="1332" w:type="dxa"/>
            <w:vAlign w:val="center"/>
          </w:tcPr>
          <w:p w14:paraId="071E7217">
            <w:pPr>
              <w:pStyle w:val="13"/>
            </w:pPr>
            <w:r>
              <w:t>仪器厂职工人数</w:t>
            </w:r>
          </w:p>
        </w:tc>
        <w:tc>
          <w:tcPr>
            <w:tcW w:w="2891" w:type="dxa"/>
            <w:vAlign w:val="center"/>
          </w:tcPr>
          <w:p w14:paraId="75B7B64F">
            <w:pPr>
              <w:pStyle w:val="13"/>
            </w:pPr>
            <w:r>
              <w:t>仪器厂职工人数</w:t>
            </w:r>
          </w:p>
        </w:tc>
        <w:tc>
          <w:tcPr>
            <w:tcW w:w="1276" w:type="dxa"/>
            <w:vAlign w:val="center"/>
          </w:tcPr>
          <w:p w14:paraId="7AD9F65A">
            <w:pPr>
              <w:pStyle w:val="13"/>
            </w:pPr>
            <w:r>
              <w:t>≥30人</w:t>
            </w:r>
          </w:p>
        </w:tc>
        <w:tc>
          <w:tcPr>
            <w:tcW w:w="1843" w:type="dxa"/>
            <w:vAlign w:val="center"/>
          </w:tcPr>
          <w:p w14:paraId="2FEF7610">
            <w:pPr>
              <w:pStyle w:val="13"/>
            </w:pPr>
            <w:r>
              <w:t>2025年初工作计划</w:t>
            </w:r>
          </w:p>
        </w:tc>
      </w:tr>
      <w:tr w14:paraId="4D3A27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048740"/>
        </w:tc>
        <w:tc>
          <w:tcPr>
            <w:tcW w:w="1276" w:type="dxa"/>
            <w:vAlign w:val="center"/>
          </w:tcPr>
          <w:p w14:paraId="30EE5012">
            <w:pPr>
              <w:pStyle w:val="13"/>
            </w:pPr>
            <w:r>
              <w:t>质量指标</w:t>
            </w:r>
          </w:p>
        </w:tc>
        <w:tc>
          <w:tcPr>
            <w:tcW w:w="1332" w:type="dxa"/>
            <w:vAlign w:val="center"/>
          </w:tcPr>
          <w:p w14:paraId="38C8A520">
            <w:pPr>
              <w:pStyle w:val="13"/>
            </w:pPr>
            <w:r>
              <w:t>资金到位率</w:t>
            </w:r>
          </w:p>
        </w:tc>
        <w:tc>
          <w:tcPr>
            <w:tcW w:w="2891" w:type="dxa"/>
            <w:vAlign w:val="center"/>
          </w:tcPr>
          <w:p w14:paraId="62491D08">
            <w:pPr>
              <w:pStyle w:val="13"/>
            </w:pPr>
            <w:r>
              <w:t>资金到位率</w:t>
            </w:r>
          </w:p>
        </w:tc>
        <w:tc>
          <w:tcPr>
            <w:tcW w:w="1276" w:type="dxa"/>
            <w:vAlign w:val="center"/>
          </w:tcPr>
          <w:p w14:paraId="5065F6F9">
            <w:pPr>
              <w:pStyle w:val="13"/>
            </w:pPr>
            <w:r>
              <w:t>100%</w:t>
            </w:r>
          </w:p>
        </w:tc>
        <w:tc>
          <w:tcPr>
            <w:tcW w:w="1843" w:type="dxa"/>
            <w:vAlign w:val="center"/>
          </w:tcPr>
          <w:p w14:paraId="04D52E29">
            <w:pPr>
              <w:pStyle w:val="13"/>
            </w:pPr>
            <w:r>
              <w:t>2025年初工作计划</w:t>
            </w:r>
          </w:p>
        </w:tc>
      </w:tr>
      <w:tr w14:paraId="53D339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52E9B6"/>
        </w:tc>
        <w:tc>
          <w:tcPr>
            <w:tcW w:w="1276" w:type="dxa"/>
            <w:vAlign w:val="center"/>
          </w:tcPr>
          <w:p w14:paraId="3D2591A4">
            <w:pPr>
              <w:pStyle w:val="13"/>
            </w:pPr>
            <w:r>
              <w:t>时效指标</w:t>
            </w:r>
          </w:p>
        </w:tc>
        <w:tc>
          <w:tcPr>
            <w:tcW w:w="1332" w:type="dxa"/>
            <w:vAlign w:val="center"/>
          </w:tcPr>
          <w:p w14:paraId="4361B21C">
            <w:pPr>
              <w:pStyle w:val="13"/>
            </w:pPr>
            <w:r>
              <w:t>保险缴纳及时性</w:t>
            </w:r>
          </w:p>
        </w:tc>
        <w:tc>
          <w:tcPr>
            <w:tcW w:w="2891" w:type="dxa"/>
            <w:vAlign w:val="center"/>
          </w:tcPr>
          <w:p w14:paraId="240AAC85">
            <w:pPr>
              <w:pStyle w:val="13"/>
            </w:pPr>
            <w:r>
              <w:t>保险缴纳及时性</w:t>
            </w:r>
          </w:p>
        </w:tc>
        <w:tc>
          <w:tcPr>
            <w:tcW w:w="1276" w:type="dxa"/>
            <w:vAlign w:val="center"/>
          </w:tcPr>
          <w:p w14:paraId="4B8AC868">
            <w:pPr>
              <w:pStyle w:val="13"/>
            </w:pPr>
            <w:r>
              <w:t>每月按时缴纳</w:t>
            </w:r>
          </w:p>
        </w:tc>
        <w:tc>
          <w:tcPr>
            <w:tcW w:w="1843" w:type="dxa"/>
            <w:vAlign w:val="center"/>
          </w:tcPr>
          <w:p w14:paraId="5DA1336B">
            <w:pPr>
              <w:pStyle w:val="13"/>
            </w:pPr>
            <w:r>
              <w:t>2025年初工作计划</w:t>
            </w:r>
          </w:p>
        </w:tc>
      </w:tr>
      <w:tr w14:paraId="347EB9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1EAC12"/>
        </w:tc>
        <w:tc>
          <w:tcPr>
            <w:tcW w:w="1276" w:type="dxa"/>
            <w:vAlign w:val="center"/>
          </w:tcPr>
          <w:p w14:paraId="7D867567">
            <w:pPr>
              <w:pStyle w:val="13"/>
            </w:pPr>
            <w:r>
              <w:t>成本指标</w:t>
            </w:r>
          </w:p>
        </w:tc>
        <w:tc>
          <w:tcPr>
            <w:tcW w:w="1332" w:type="dxa"/>
            <w:vAlign w:val="center"/>
          </w:tcPr>
          <w:p w14:paraId="4B216784">
            <w:pPr>
              <w:pStyle w:val="13"/>
            </w:pPr>
            <w:r>
              <w:t>经费控制数</w:t>
            </w:r>
          </w:p>
        </w:tc>
        <w:tc>
          <w:tcPr>
            <w:tcW w:w="2891" w:type="dxa"/>
            <w:vAlign w:val="center"/>
          </w:tcPr>
          <w:p w14:paraId="340C6AA5">
            <w:pPr>
              <w:pStyle w:val="13"/>
            </w:pPr>
            <w:r>
              <w:t>经费控制数</w:t>
            </w:r>
          </w:p>
        </w:tc>
        <w:tc>
          <w:tcPr>
            <w:tcW w:w="1276" w:type="dxa"/>
            <w:vAlign w:val="center"/>
          </w:tcPr>
          <w:p w14:paraId="3D660DC8">
            <w:pPr>
              <w:pStyle w:val="13"/>
            </w:pPr>
            <w:r>
              <w:t>≤20万元</w:t>
            </w:r>
          </w:p>
        </w:tc>
        <w:tc>
          <w:tcPr>
            <w:tcW w:w="1843" w:type="dxa"/>
            <w:vAlign w:val="center"/>
          </w:tcPr>
          <w:p w14:paraId="671E355B">
            <w:pPr>
              <w:pStyle w:val="13"/>
            </w:pPr>
            <w:r>
              <w:t>2025年初工作计划</w:t>
            </w:r>
          </w:p>
        </w:tc>
      </w:tr>
      <w:tr w14:paraId="6D21DB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79137F">
            <w:pPr>
              <w:pStyle w:val="15"/>
            </w:pPr>
            <w:r>
              <w:t>效益指标</w:t>
            </w:r>
          </w:p>
        </w:tc>
        <w:tc>
          <w:tcPr>
            <w:tcW w:w="1276" w:type="dxa"/>
            <w:vAlign w:val="center"/>
          </w:tcPr>
          <w:p w14:paraId="29D23F03">
            <w:pPr>
              <w:pStyle w:val="13"/>
            </w:pPr>
            <w:r>
              <w:t>社会效益指标</w:t>
            </w:r>
          </w:p>
        </w:tc>
        <w:tc>
          <w:tcPr>
            <w:tcW w:w="1332" w:type="dxa"/>
            <w:vAlign w:val="center"/>
          </w:tcPr>
          <w:p w14:paraId="4C8A8B7C">
            <w:pPr>
              <w:pStyle w:val="13"/>
            </w:pPr>
            <w:r>
              <w:t>直接受益总人数</w:t>
            </w:r>
          </w:p>
        </w:tc>
        <w:tc>
          <w:tcPr>
            <w:tcW w:w="2891" w:type="dxa"/>
            <w:vAlign w:val="center"/>
          </w:tcPr>
          <w:p w14:paraId="18B6A0A7">
            <w:pPr>
              <w:pStyle w:val="13"/>
            </w:pPr>
            <w:r>
              <w:t>直接受益总人数</w:t>
            </w:r>
          </w:p>
        </w:tc>
        <w:tc>
          <w:tcPr>
            <w:tcW w:w="1276" w:type="dxa"/>
            <w:vAlign w:val="center"/>
          </w:tcPr>
          <w:p w14:paraId="4CF77FF2">
            <w:pPr>
              <w:pStyle w:val="13"/>
            </w:pPr>
            <w:r>
              <w:t>≥60人</w:t>
            </w:r>
          </w:p>
        </w:tc>
        <w:tc>
          <w:tcPr>
            <w:tcW w:w="1843" w:type="dxa"/>
            <w:vAlign w:val="center"/>
          </w:tcPr>
          <w:p w14:paraId="173C0B8F">
            <w:pPr>
              <w:pStyle w:val="13"/>
            </w:pPr>
            <w:r>
              <w:t>2025年初工作计划</w:t>
            </w:r>
          </w:p>
        </w:tc>
      </w:tr>
      <w:tr w14:paraId="1C92AA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AE39E7">
            <w:pPr>
              <w:pStyle w:val="15"/>
            </w:pPr>
            <w:r>
              <w:t>满意度指标</w:t>
            </w:r>
          </w:p>
        </w:tc>
        <w:tc>
          <w:tcPr>
            <w:tcW w:w="1276" w:type="dxa"/>
            <w:vAlign w:val="center"/>
          </w:tcPr>
          <w:p w14:paraId="75BEC728">
            <w:pPr>
              <w:pStyle w:val="13"/>
            </w:pPr>
            <w:r>
              <w:t>服务对象满意度指标</w:t>
            </w:r>
          </w:p>
        </w:tc>
        <w:tc>
          <w:tcPr>
            <w:tcW w:w="1332" w:type="dxa"/>
            <w:vAlign w:val="center"/>
          </w:tcPr>
          <w:p w14:paraId="4DF61053">
            <w:pPr>
              <w:pStyle w:val="13"/>
            </w:pPr>
            <w:r>
              <w:t>退休职工满意度</w:t>
            </w:r>
          </w:p>
        </w:tc>
        <w:tc>
          <w:tcPr>
            <w:tcW w:w="2891" w:type="dxa"/>
            <w:vAlign w:val="center"/>
          </w:tcPr>
          <w:p w14:paraId="7922E879">
            <w:pPr>
              <w:pStyle w:val="13"/>
            </w:pPr>
            <w:r>
              <w:t>退休职工满意度</w:t>
            </w:r>
          </w:p>
        </w:tc>
        <w:tc>
          <w:tcPr>
            <w:tcW w:w="1276" w:type="dxa"/>
            <w:vAlign w:val="center"/>
          </w:tcPr>
          <w:p w14:paraId="238AFEBD">
            <w:pPr>
              <w:pStyle w:val="13"/>
            </w:pPr>
            <w:r>
              <w:t>≥95%</w:t>
            </w:r>
          </w:p>
        </w:tc>
        <w:tc>
          <w:tcPr>
            <w:tcW w:w="1843" w:type="dxa"/>
            <w:vAlign w:val="center"/>
          </w:tcPr>
          <w:p w14:paraId="1EA18089">
            <w:pPr>
              <w:pStyle w:val="13"/>
            </w:pPr>
            <w:r>
              <w:t>2025年初工作计划</w:t>
            </w:r>
          </w:p>
        </w:tc>
      </w:tr>
    </w:tbl>
    <w:p w14:paraId="5CF55F75">
      <w:pPr>
        <w:sectPr>
          <w:pgSz w:w="11900" w:h="16840"/>
          <w:pgMar w:top="1984" w:right="1304" w:bottom="1134" w:left="1304" w:header="720" w:footer="720" w:gutter="0"/>
          <w:cols w:space="720" w:num="1"/>
        </w:sectPr>
      </w:pPr>
    </w:p>
    <w:p w14:paraId="51D8A5F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FCA4494">
      <w:pPr>
        <w:spacing w:before="0" w:after="0"/>
        <w:ind w:firstLine="560"/>
        <w:jc w:val="left"/>
        <w:outlineLvl w:val="3"/>
      </w:pPr>
      <w:bookmarkStart w:id="104" w:name="_Toc_4_4_0000000105"/>
      <w:r>
        <w:rPr>
          <w:rFonts w:ascii="方正仿宋_GBK" w:hAnsi="方正仿宋_GBK" w:eastAsia="方正仿宋_GBK" w:cs="方正仿宋_GBK"/>
          <w:color w:val="000000"/>
          <w:sz w:val="28"/>
        </w:rPr>
        <w:t>102.怀财字【2025】7号 2025年义务教育阶段学校课后服务费绩效目标表</w:t>
      </w:r>
      <w:bookmarkEnd w:id="1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5D3D0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7234D9">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6C19EADF">
            <w:pPr>
              <w:pStyle w:val="11"/>
            </w:pPr>
            <w:r>
              <w:t>单位：万元</w:t>
            </w:r>
          </w:p>
        </w:tc>
      </w:tr>
      <w:tr w14:paraId="0D6F24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1D0610">
            <w:pPr>
              <w:pStyle w:val="14"/>
            </w:pPr>
            <w:r>
              <w:t>项目编码</w:t>
            </w:r>
          </w:p>
        </w:tc>
        <w:tc>
          <w:tcPr>
            <w:tcW w:w="2608" w:type="dxa"/>
            <w:gridSpan w:val="2"/>
            <w:vAlign w:val="center"/>
          </w:tcPr>
          <w:p w14:paraId="1390AE50">
            <w:pPr>
              <w:pStyle w:val="13"/>
            </w:pPr>
            <w:r>
              <w:t>13073025P000026100018</w:t>
            </w:r>
          </w:p>
        </w:tc>
        <w:tc>
          <w:tcPr>
            <w:tcW w:w="1587" w:type="dxa"/>
            <w:vAlign w:val="center"/>
          </w:tcPr>
          <w:p w14:paraId="7CB5E67C">
            <w:pPr>
              <w:pStyle w:val="14"/>
            </w:pPr>
            <w:r>
              <w:t>项目名称</w:t>
            </w:r>
          </w:p>
        </w:tc>
        <w:tc>
          <w:tcPr>
            <w:tcW w:w="4423" w:type="dxa"/>
            <w:gridSpan w:val="3"/>
            <w:vAlign w:val="center"/>
          </w:tcPr>
          <w:p w14:paraId="19C98D09">
            <w:pPr>
              <w:pStyle w:val="13"/>
            </w:pPr>
            <w:r>
              <w:t>怀财字【2025】7号 2025年义务教育阶段学校课后服务费</w:t>
            </w:r>
          </w:p>
        </w:tc>
      </w:tr>
      <w:tr w14:paraId="035F06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68EBCE">
            <w:pPr>
              <w:pStyle w:val="14"/>
            </w:pPr>
            <w:r>
              <w:t>预算规模及资金用途</w:t>
            </w:r>
          </w:p>
        </w:tc>
        <w:tc>
          <w:tcPr>
            <w:tcW w:w="1276" w:type="dxa"/>
            <w:vAlign w:val="center"/>
          </w:tcPr>
          <w:p w14:paraId="3C94E1F8">
            <w:pPr>
              <w:pStyle w:val="14"/>
            </w:pPr>
            <w:r>
              <w:t>预算数</w:t>
            </w:r>
          </w:p>
        </w:tc>
        <w:tc>
          <w:tcPr>
            <w:tcW w:w="1332" w:type="dxa"/>
            <w:vAlign w:val="center"/>
          </w:tcPr>
          <w:p w14:paraId="20EE416A">
            <w:pPr>
              <w:pStyle w:val="13"/>
            </w:pPr>
            <w:r>
              <w:t>29.57</w:t>
            </w:r>
          </w:p>
        </w:tc>
        <w:tc>
          <w:tcPr>
            <w:tcW w:w="1587" w:type="dxa"/>
            <w:vAlign w:val="center"/>
          </w:tcPr>
          <w:p w14:paraId="0AD85CF0">
            <w:pPr>
              <w:pStyle w:val="14"/>
            </w:pPr>
            <w:r>
              <w:t>其中：财政    资金</w:t>
            </w:r>
          </w:p>
        </w:tc>
        <w:tc>
          <w:tcPr>
            <w:tcW w:w="1304" w:type="dxa"/>
            <w:vAlign w:val="center"/>
          </w:tcPr>
          <w:p w14:paraId="6E680EC8">
            <w:pPr>
              <w:pStyle w:val="13"/>
            </w:pPr>
            <w:r>
              <w:t>29.57</w:t>
            </w:r>
          </w:p>
        </w:tc>
        <w:tc>
          <w:tcPr>
            <w:tcW w:w="1276" w:type="dxa"/>
            <w:vAlign w:val="center"/>
          </w:tcPr>
          <w:p w14:paraId="555C92B8">
            <w:pPr>
              <w:pStyle w:val="14"/>
            </w:pPr>
            <w:r>
              <w:t>其他资金</w:t>
            </w:r>
          </w:p>
        </w:tc>
        <w:tc>
          <w:tcPr>
            <w:tcW w:w="1843" w:type="dxa"/>
            <w:vAlign w:val="center"/>
          </w:tcPr>
          <w:p w14:paraId="2B5A1C40">
            <w:pPr>
              <w:pStyle w:val="13"/>
            </w:pPr>
            <w:r>
              <w:t xml:space="preserve"> </w:t>
            </w:r>
          </w:p>
        </w:tc>
      </w:tr>
      <w:tr w14:paraId="486EF7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2955AC"/>
        </w:tc>
        <w:tc>
          <w:tcPr>
            <w:tcW w:w="8618" w:type="dxa"/>
            <w:gridSpan w:val="6"/>
            <w:vAlign w:val="center"/>
          </w:tcPr>
          <w:p w14:paraId="55ADCCFD">
            <w:pPr>
              <w:pStyle w:val="13"/>
            </w:pPr>
            <w:r>
              <w:t>项目资金29.57万元，用于学生课后服务支出，保障学生课后服务进行，提高课后服务质量。</w:t>
            </w:r>
          </w:p>
        </w:tc>
      </w:tr>
      <w:tr w14:paraId="56A075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1D2E94">
            <w:pPr>
              <w:pStyle w:val="14"/>
            </w:pPr>
            <w:r>
              <w:t>资金支出计划（%）</w:t>
            </w:r>
          </w:p>
        </w:tc>
        <w:tc>
          <w:tcPr>
            <w:tcW w:w="2608" w:type="dxa"/>
            <w:gridSpan w:val="2"/>
            <w:vAlign w:val="center"/>
          </w:tcPr>
          <w:p w14:paraId="3D67A441">
            <w:pPr>
              <w:pStyle w:val="14"/>
            </w:pPr>
            <w:r>
              <w:t>3月底</w:t>
            </w:r>
          </w:p>
        </w:tc>
        <w:tc>
          <w:tcPr>
            <w:tcW w:w="1587" w:type="dxa"/>
            <w:vAlign w:val="center"/>
          </w:tcPr>
          <w:p w14:paraId="2617CFEF">
            <w:pPr>
              <w:pStyle w:val="14"/>
            </w:pPr>
            <w:r>
              <w:t>6月底</w:t>
            </w:r>
          </w:p>
        </w:tc>
        <w:tc>
          <w:tcPr>
            <w:tcW w:w="1304" w:type="dxa"/>
            <w:vAlign w:val="center"/>
          </w:tcPr>
          <w:p w14:paraId="64EAE20C">
            <w:pPr>
              <w:pStyle w:val="14"/>
            </w:pPr>
            <w:r>
              <w:t>10月底</w:t>
            </w:r>
          </w:p>
        </w:tc>
        <w:tc>
          <w:tcPr>
            <w:tcW w:w="3119" w:type="dxa"/>
            <w:gridSpan w:val="2"/>
            <w:vAlign w:val="center"/>
          </w:tcPr>
          <w:p w14:paraId="548937B9">
            <w:pPr>
              <w:pStyle w:val="14"/>
            </w:pPr>
            <w:r>
              <w:t>12月底</w:t>
            </w:r>
          </w:p>
        </w:tc>
      </w:tr>
      <w:tr w14:paraId="366DC9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C92069"/>
        </w:tc>
        <w:tc>
          <w:tcPr>
            <w:tcW w:w="2608" w:type="dxa"/>
            <w:gridSpan w:val="2"/>
            <w:vAlign w:val="center"/>
          </w:tcPr>
          <w:p w14:paraId="75FA0E37">
            <w:pPr>
              <w:pStyle w:val="15"/>
            </w:pPr>
            <w:r>
              <w:t xml:space="preserve"> </w:t>
            </w:r>
          </w:p>
        </w:tc>
        <w:tc>
          <w:tcPr>
            <w:tcW w:w="1587" w:type="dxa"/>
            <w:vAlign w:val="center"/>
          </w:tcPr>
          <w:p w14:paraId="7D0FDB32">
            <w:pPr>
              <w:pStyle w:val="15"/>
            </w:pPr>
            <w:r>
              <w:t xml:space="preserve"> </w:t>
            </w:r>
          </w:p>
        </w:tc>
        <w:tc>
          <w:tcPr>
            <w:tcW w:w="1304" w:type="dxa"/>
            <w:vAlign w:val="center"/>
          </w:tcPr>
          <w:p w14:paraId="7B971CBA">
            <w:pPr>
              <w:pStyle w:val="15"/>
            </w:pPr>
            <w:r>
              <w:t>50%</w:t>
            </w:r>
          </w:p>
        </w:tc>
        <w:tc>
          <w:tcPr>
            <w:tcW w:w="3119" w:type="dxa"/>
            <w:gridSpan w:val="2"/>
            <w:vAlign w:val="center"/>
          </w:tcPr>
          <w:p w14:paraId="006A1B6C">
            <w:pPr>
              <w:pStyle w:val="15"/>
            </w:pPr>
            <w:r>
              <w:t>100%</w:t>
            </w:r>
          </w:p>
        </w:tc>
      </w:tr>
      <w:tr w14:paraId="72FC4C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E2AE21">
            <w:pPr>
              <w:pStyle w:val="14"/>
            </w:pPr>
            <w:r>
              <w:t>绩效目标</w:t>
            </w:r>
          </w:p>
        </w:tc>
        <w:tc>
          <w:tcPr>
            <w:tcW w:w="8618" w:type="dxa"/>
            <w:gridSpan w:val="6"/>
            <w:vAlign w:val="center"/>
          </w:tcPr>
          <w:p w14:paraId="06D46363">
            <w:pPr>
              <w:pStyle w:val="13"/>
            </w:pPr>
            <w:r>
              <w:t>1.项目资金29.57万元，用于学生课后服务支出，保障学生课后服务进行，提高课后服务质量。</w:t>
            </w:r>
          </w:p>
        </w:tc>
      </w:tr>
    </w:tbl>
    <w:p w14:paraId="06CBEE3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2E6B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C6463E">
            <w:pPr>
              <w:pStyle w:val="14"/>
            </w:pPr>
            <w:r>
              <w:t>一级指标</w:t>
            </w:r>
          </w:p>
        </w:tc>
        <w:tc>
          <w:tcPr>
            <w:tcW w:w="1276" w:type="dxa"/>
            <w:vAlign w:val="center"/>
          </w:tcPr>
          <w:p w14:paraId="6D413DAE">
            <w:pPr>
              <w:pStyle w:val="14"/>
            </w:pPr>
            <w:r>
              <w:t>二级指标</w:t>
            </w:r>
          </w:p>
        </w:tc>
        <w:tc>
          <w:tcPr>
            <w:tcW w:w="1332" w:type="dxa"/>
            <w:vAlign w:val="center"/>
          </w:tcPr>
          <w:p w14:paraId="7AFB75B0">
            <w:pPr>
              <w:pStyle w:val="14"/>
            </w:pPr>
            <w:r>
              <w:t>三级指标</w:t>
            </w:r>
          </w:p>
        </w:tc>
        <w:tc>
          <w:tcPr>
            <w:tcW w:w="2891" w:type="dxa"/>
            <w:vAlign w:val="center"/>
          </w:tcPr>
          <w:p w14:paraId="7E51F801">
            <w:pPr>
              <w:pStyle w:val="14"/>
            </w:pPr>
            <w:r>
              <w:t>绩效指标描述</w:t>
            </w:r>
          </w:p>
        </w:tc>
        <w:tc>
          <w:tcPr>
            <w:tcW w:w="1276" w:type="dxa"/>
            <w:vAlign w:val="center"/>
          </w:tcPr>
          <w:p w14:paraId="23A32D1C">
            <w:pPr>
              <w:pStyle w:val="14"/>
            </w:pPr>
            <w:r>
              <w:t>指标值</w:t>
            </w:r>
          </w:p>
        </w:tc>
        <w:tc>
          <w:tcPr>
            <w:tcW w:w="1843" w:type="dxa"/>
            <w:vAlign w:val="center"/>
          </w:tcPr>
          <w:p w14:paraId="7F59D4F2">
            <w:pPr>
              <w:pStyle w:val="14"/>
            </w:pPr>
            <w:r>
              <w:t>指标值确定依据</w:t>
            </w:r>
          </w:p>
        </w:tc>
      </w:tr>
      <w:tr w14:paraId="43640F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D0A8AA">
            <w:pPr>
              <w:pStyle w:val="15"/>
            </w:pPr>
            <w:r>
              <w:t>产出指标</w:t>
            </w:r>
          </w:p>
        </w:tc>
        <w:tc>
          <w:tcPr>
            <w:tcW w:w="1276" w:type="dxa"/>
            <w:vAlign w:val="center"/>
          </w:tcPr>
          <w:p w14:paraId="73A85DC2">
            <w:pPr>
              <w:pStyle w:val="13"/>
            </w:pPr>
            <w:r>
              <w:t>数量指标</w:t>
            </w:r>
          </w:p>
        </w:tc>
        <w:tc>
          <w:tcPr>
            <w:tcW w:w="1332" w:type="dxa"/>
            <w:vAlign w:val="center"/>
          </w:tcPr>
          <w:p w14:paraId="7C52D8FC">
            <w:pPr>
              <w:pStyle w:val="13"/>
            </w:pPr>
            <w:r>
              <w:t>享受课后服务学生人数</w:t>
            </w:r>
          </w:p>
        </w:tc>
        <w:tc>
          <w:tcPr>
            <w:tcW w:w="2891" w:type="dxa"/>
            <w:vAlign w:val="center"/>
          </w:tcPr>
          <w:p w14:paraId="255CC446">
            <w:pPr>
              <w:pStyle w:val="13"/>
            </w:pPr>
            <w:r>
              <w:t>享受课后服务学生人数</w:t>
            </w:r>
          </w:p>
        </w:tc>
        <w:tc>
          <w:tcPr>
            <w:tcW w:w="1276" w:type="dxa"/>
            <w:vAlign w:val="center"/>
          </w:tcPr>
          <w:p w14:paraId="5AF87E3B">
            <w:pPr>
              <w:pStyle w:val="13"/>
            </w:pPr>
            <w:r>
              <w:t>≥1400人</w:t>
            </w:r>
          </w:p>
        </w:tc>
        <w:tc>
          <w:tcPr>
            <w:tcW w:w="1843" w:type="dxa"/>
            <w:vAlign w:val="center"/>
          </w:tcPr>
          <w:p w14:paraId="7D023E55">
            <w:pPr>
              <w:pStyle w:val="13"/>
            </w:pPr>
            <w:r>
              <w:t>2025年初工作计划</w:t>
            </w:r>
          </w:p>
        </w:tc>
      </w:tr>
      <w:tr w14:paraId="397C10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B44774"/>
        </w:tc>
        <w:tc>
          <w:tcPr>
            <w:tcW w:w="1276" w:type="dxa"/>
            <w:vAlign w:val="center"/>
          </w:tcPr>
          <w:p w14:paraId="03CB77F4">
            <w:pPr>
              <w:pStyle w:val="13"/>
            </w:pPr>
            <w:r>
              <w:t>质量指标</w:t>
            </w:r>
          </w:p>
        </w:tc>
        <w:tc>
          <w:tcPr>
            <w:tcW w:w="1332" w:type="dxa"/>
            <w:vAlign w:val="center"/>
          </w:tcPr>
          <w:p w14:paraId="6384849C">
            <w:pPr>
              <w:pStyle w:val="13"/>
            </w:pPr>
            <w:r>
              <w:t>课后服务质量</w:t>
            </w:r>
          </w:p>
        </w:tc>
        <w:tc>
          <w:tcPr>
            <w:tcW w:w="2891" w:type="dxa"/>
            <w:vAlign w:val="center"/>
          </w:tcPr>
          <w:p w14:paraId="18D0BE27">
            <w:pPr>
              <w:pStyle w:val="13"/>
            </w:pPr>
            <w:r>
              <w:t>课后服务质量</w:t>
            </w:r>
          </w:p>
        </w:tc>
        <w:tc>
          <w:tcPr>
            <w:tcW w:w="1276" w:type="dxa"/>
            <w:vAlign w:val="center"/>
          </w:tcPr>
          <w:p w14:paraId="02A0F729">
            <w:pPr>
              <w:pStyle w:val="13"/>
            </w:pPr>
            <w:r>
              <w:t>较上学期提升</w:t>
            </w:r>
          </w:p>
        </w:tc>
        <w:tc>
          <w:tcPr>
            <w:tcW w:w="1843" w:type="dxa"/>
            <w:vAlign w:val="center"/>
          </w:tcPr>
          <w:p w14:paraId="43C381DA">
            <w:pPr>
              <w:pStyle w:val="13"/>
            </w:pPr>
            <w:r>
              <w:t>2025年初工作计划</w:t>
            </w:r>
          </w:p>
        </w:tc>
      </w:tr>
      <w:tr w14:paraId="0A0DF1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FF89E2"/>
        </w:tc>
        <w:tc>
          <w:tcPr>
            <w:tcW w:w="1276" w:type="dxa"/>
            <w:vAlign w:val="center"/>
          </w:tcPr>
          <w:p w14:paraId="353EB3BF">
            <w:pPr>
              <w:pStyle w:val="13"/>
            </w:pPr>
            <w:r>
              <w:t>时效指标</w:t>
            </w:r>
          </w:p>
        </w:tc>
        <w:tc>
          <w:tcPr>
            <w:tcW w:w="1332" w:type="dxa"/>
            <w:vAlign w:val="center"/>
          </w:tcPr>
          <w:p w14:paraId="4C866686">
            <w:pPr>
              <w:pStyle w:val="13"/>
            </w:pPr>
            <w:r>
              <w:t>课后服务资金按学期支出</w:t>
            </w:r>
          </w:p>
        </w:tc>
        <w:tc>
          <w:tcPr>
            <w:tcW w:w="2891" w:type="dxa"/>
            <w:vAlign w:val="center"/>
          </w:tcPr>
          <w:p w14:paraId="61D5FB7B">
            <w:pPr>
              <w:pStyle w:val="13"/>
            </w:pPr>
            <w:r>
              <w:t>课后服务资金按学期支出</w:t>
            </w:r>
          </w:p>
        </w:tc>
        <w:tc>
          <w:tcPr>
            <w:tcW w:w="1276" w:type="dxa"/>
            <w:vAlign w:val="center"/>
          </w:tcPr>
          <w:p w14:paraId="68197295">
            <w:pPr>
              <w:pStyle w:val="13"/>
            </w:pPr>
            <w:r>
              <w:t>学期终了支出本学期课后服务费用</w:t>
            </w:r>
          </w:p>
        </w:tc>
        <w:tc>
          <w:tcPr>
            <w:tcW w:w="1843" w:type="dxa"/>
            <w:vAlign w:val="center"/>
          </w:tcPr>
          <w:p w14:paraId="513B3DE7">
            <w:pPr>
              <w:pStyle w:val="13"/>
            </w:pPr>
            <w:r>
              <w:t>2025年初工作计划</w:t>
            </w:r>
          </w:p>
        </w:tc>
      </w:tr>
      <w:tr w14:paraId="410167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22781F"/>
        </w:tc>
        <w:tc>
          <w:tcPr>
            <w:tcW w:w="1276" w:type="dxa"/>
            <w:vAlign w:val="center"/>
          </w:tcPr>
          <w:p w14:paraId="4AF879E6">
            <w:pPr>
              <w:pStyle w:val="13"/>
            </w:pPr>
            <w:r>
              <w:t>成本指标</w:t>
            </w:r>
          </w:p>
        </w:tc>
        <w:tc>
          <w:tcPr>
            <w:tcW w:w="1332" w:type="dxa"/>
            <w:vAlign w:val="center"/>
          </w:tcPr>
          <w:p w14:paraId="215E0C89">
            <w:pPr>
              <w:pStyle w:val="13"/>
            </w:pPr>
            <w:r>
              <w:t>课后服务补助标准</w:t>
            </w:r>
          </w:p>
        </w:tc>
        <w:tc>
          <w:tcPr>
            <w:tcW w:w="2891" w:type="dxa"/>
            <w:vAlign w:val="center"/>
          </w:tcPr>
          <w:p w14:paraId="73467438">
            <w:pPr>
              <w:pStyle w:val="13"/>
            </w:pPr>
            <w:r>
              <w:t>课后服务补助标准</w:t>
            </w:r>
          </w:p>
        </w:tc>
        <w:tc>
          <w:tcPr>
            <w:tcW w:w="1276" w:type="dxa"/>
            <w:vAlign w:val="center"/>
          </w:tcPr>
          <w:p w14:paraId="0D3A4EC2">
            <w:pPr>
              <w:pStyle w:val="13"/>
            </w:pPr>
            <w:r>
              <w:t>0.5元/课时/生</w:t>
            </w:r>
          </w:p>
        </w:tc>
        <w:tc>
          <w:tcPr>
            <w:tcW w:w="1843" w:type="dxa"/>
            <w:vAlign w:val="center"/>
          </w:tcPr>
          <w:p w14:paraId="6687E05B">
            <w:pPr>
              <w:pStyle w:val="13"/>
            </w:pPr>
            <w:r>
              <w:t>2025年初工作计划</w:t>
            </w:r>
          </w:p>
        </w:tc>
      </w:tr>
      <w:tr w14:paraId="16413E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AB711A">
            <w:pPr>
              <w:pStyle w:val="15"/>
            </w:pPr>
            <w:r>
              <w:t>效益指标</w:t>
            </w:r>
          </w:p>
        </w:tc>
        <w:tc>
          <w:tcPr>
            <w:tcW w:w="1276" w:type="dxa"/>
            <w:vAlign w:val="center"/>
          </w:tcPr>
          <w:p w14:paraId="7911FB75">
            <w:pPr>
              <w:pStyle w:val="13"/>
            </w:pPr>
            <w:r>
              <w:t>社会效益指标</w:t>
            </w:r>
          </w:p>
        </w:tc>
        <w:tc>
          <w:tcPr>
            <w:tcW w:w="1332" w:type="dxa"/>
            <w:vAlign w:val="center"/>
          </w:tcPr>
          <w:p w14:paraId="44073219">
            <w:pPr>
              <w:pStyle w:val="13"/>
            </w:pPr>
            <w:r>
              <w:t>享受课后服务学生受益家长人数</w:t>
            </w:r>
          </w:p>
        </w:tc>
        <w:tc>
          <w:tcPr>
            <w:tcW w:w="2891" w:type="dxa"/>
            <w:vAlign w:val="center"/>
          </w:tcPr>
          <w:p w14:paraId="5EAB8F70">
            <w:pPr>
              <w:pStyle w:val="13"/>
            </w:pPr>
            <w:r>
              <w:t>享受课后服务学生受益家长人数</w:t>
            </w:r>
          </w:p>
        </w:tc>
        <w:tc>
          <w:tcPr>
            <w:tcW w:w="1276" w:type="dxa"/>
            <w:vAlign w:val="center"/>
          </w:tcPr>
          <w:p w14:paraId="1C0A4D5E">
            <w:pPr>
              <w:pStyle w:val="13"/>
            </w:pPr>
            <w:r>
              <w:t>≥2500人</w:t>
            </w:r>
          </w:p>
        </w:tc>
        <w:tc>
          <w:tcPr>
            <w:tcW w:w="1843" w:type="dxa"/>
            <w:vAlign w:val="center"/>
          </w:tcPr>
          <w:p w14:paraId="3DEAB35C">
            <w:pPr>
              <w:pStyle w:val="13"/>
            </w:pPr>
            <w:r>
              <w:t>2025年初工作计划</w:t>
            </w:r>
          </w:p>
        </w:tc>
      </w:tr>
      <w:tr w14:paraId="3D492F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006AB7">
            <w:pPr>
              <w:pStyle w:val="15"/>
            </w:pPr>
            <w:r>
              <w:t>满意度指标</w:t>
            </w:r>
          </w:p>
        </w:tc>
        <w:tc>
          <w:tcPr>
            <w:tcW w:w="1276" w:type="dxa"/>
            <w:vAlign w:val="center"/>
          </w:tcPr>
          <w:p w14:paraId="50C1F308">
            <w:pPr>
              <w:pStyle w:val="13"/>
            </w:pPr>
            <w:r>
              <w:t>服务对象满意度指标</w:t>
            </w:r>
          </w:p>
        </w:tc>
        <w:tc>
          <w:tcPr>
            <w:tcW w:w="1332" w:type="dxa"/>
            <w:vAlign w:val="center"/>
          </w:tcPr>
          <w:p w14:paraId="14DB4364">
            <w:pPr>
              <w:pStyle w:val="13"/>
            </w:pPr>
            <w:r>
              <w:t>学生满意度</w:t>
            </w:r>
          </w:p>
        </w:tc>
        <w:tc>
          <w:tcPr>
            <w:tcW w:w="2891" w:type="dxa"/>
            <w:vAlign w:val="center"/>
          </w:tcPr>
          <w:p w14:paraId="3C796866">
            <w:pPr>
              <w:pStyle w:val="13"/>
            </w:pPr>
            <w:r>
              <w:t>学生满意度</w:t>
            </w:r>
          </w:p>
        </w:tc>
        <w:tc>
          <w:tcPr>
            <w:tcW w:w="1276" w:type="dxa"/>
            <w:vAlign w:val="center"/>
          </w:tcPr>
          <w:p w14:paraId="642CA662">
            <w:pPr>
              <w:pStyle w:val="13"/>
            </w:pPr>
            <w:r>
              <w:t>≥95%</w:t>
            </w:r>
          </w:p>
        </w:tc>
        <w:tc>
          <w:tcPr>
            <w:tcW w:w="1843" w:type="dxa"/>
            <w:vAlign w:val="center"/>
          </w:tcPr>
          <w:p w14:paraId="769EA02E">
            <w:pPr>
              <w:pStyle w:val="13"/>
            </w:pPr>
            <w:r>
              <w:t>2025年初工作计划</w:t>
            </w:r>
          </w:p>
        </w:tc>
      </w:tr>
    </w:tbl>
    <w:p w14:paraId="4AC5D250">
      <w:pPr>
        <w:sectPr>
          <w:pgSz w:w="11900" w:h="16840"/>
          <w:pgMar w:top="1984" w:right="1304" w:bottom="1134" w:left="1304" w:header="720" w:footer="720" w:gutter="0"/>
          <w:cols w:space="720" w:num="1"/>
        </w:sectPr>
      </w:pPr>
    </w:p>
    <w:p w14:paraId="4CEAAA4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2990C4A">
      <w:pPr>
        <w:spacing w:before="0" w:after="0"/>
        <w:ind w:firstLine="560"/>
        <w:jc w:val="left"/>
        <w:outlineLvl w:val="3"/>
      </w:pPr>
      <w:bookmarkStart w:id="105" w:name="_Toc_4_4_0000000106"/>
      <w:r>
        <w:rPr>
          <w:rFonts w:ascii="方正仿宋_GBK" w:hAnsi="方正仿宋_GBK" w:eastAsia="方正仿宋_GBK" w:cs="方正仿宋_GBK"/>
          <w:color w:val="000000"/>
          <w:sz w:val="28"/>
        </w:rPr>
        <w:t>103.怀财字【2025】7号 上年结转（冀财教[2023]155号关于提前下达2024年改善普通高中办学条件中央补助资金预算的通知）绩效目标表</w:t>
      </w:r>
      <w:bookmarkEnd w:id="1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73AC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4927A84">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59D0669A">
            <w:pPr>
              <w:pStyle w:val="11"/>
            </w:pPr>
            <w:r>
              <w:t>单位：万元</w:t>
            </w:r>
          </w:p>
        </w:tc>
      </w:tr>
      <w:tr w14:paraId="69B85E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A61D8C">
            <w:pPr>
              <w:pStyle w:val="14"/>
            </w:pPr>
            <w:r>
              <w:t>项目编码</w:t>
            </w:r>
          </w:p>
        </w:tc>
        <w:tc>
          <w:tcPr>
            <w:tcW w:w="2608" w:type="dxa"/>
            <w:gridSpan w:val="2"/>
            <w:vAlign w:val="center"/>
          </w:tcPr>
          <w:p w14:paraId="6E329899">
            <w:pPr>
              <w:pStyle w:val="13"/>
            </w:pPr>
            <w:r>
              <w:t>13073025P00008310001J</w:t>
            </w:r>
          </w:p>
        </w:tc>
        <w:tc>
          <w:tcPr>
            <w:tcW w:w="1587" w:type="dxa"/>
            <w:vAlign w:val="center"/>
          </w:tcPr>
          <w:p w14:paraId="4B9B2153">
            <w:pPr>
              <w:pStyle w:val="14"/>
            </w:pPr>
            <w:r>
              <w:t>项目名称</w:t>
            </w:r>
          </w:p>
        </w:tc>
        <w:tc>
          <w:tcPr>
            <w:tcW w:w="4423" w:type="dxa"/>
            <w:gridSpan w:val="3"/>
            <w:vAlign w:val="center"/>
          </w:tcPr>
          <w:p w14:paraId="51EDEEC0">
            <w:pPr>
              <w:pStyle w:val="13"/>
            </w:pPr>
            <w:r>
              <w:t>怀财字【2025】7号 上年结转（冀财教[2023]155号关于提前下达2024年改善普通高中办学条件中央补助资金预算的通知）</w:t>
            </w:r>
          </w:p>
        </w:tc>
      </w:tr>
      <w:tr w14:paraId="0154CD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47DF00">
            <w:pPr>
              <w:pStyle w:val="14"/>
            </w:pPr>
            <w:r>
              <w:t>预算规模及资金用途</w:t>
            </w:r>
          </w:p>
        </w:tc>
        <w:tc>
          <w:tcPr>
            <w:tcW w:w="1276" w:type="dxa"/>
            <w:vAlign w:val="center"/>
          </w:tcPr>
          <w:p w14:paraId="02995753">
            <w:pPr>
              <w:pStyle w:val="14"/>
            </w:pPr>
            <w:r>
              <w:t>预算数</w:t>
            </w:r>
          </w:p>
        </w:tc>
        <w:tc>
          <w:tcPr>
            <w:tcW w:w="1332" w:type="dxa"/>
            <w:vAlign w:val="center"/>
          </w:tcPr>
          <w:p w14:paraId="3A11CECD">
            <w:pPr>
              <w:pStyle w:val="13"/>
            </w:pPr>
            <w:r>
              <w:t>38.93</w:t>
            </w:r>
          </w:p>
        </w:tc>
        <w:tc>
          <w:tcPr>
            <w:tcW w:w="1587" w:type="dxa"/>
            <w:vAlign w:val="center"/>
          </w:tcPr>
          <w:p w14:paraId="6977F5AC">
            <w:pPr>
              <w:pStyle w:val="14"/>
            </w:pPr>
            <w:r>
              <w:t>其中：财政    资金</w:t>
            </w:r>
          </w:p>
        </w:tc>
        <w:tc>
          <w:tcPr>
            <w:tcW w:w="1304" w:type="dxa"/>
            <w:vAlign w:val="center"/>
          </w:tcPr>
          <w:p w14:paraId="44819FC1">
            <w:pPr>
              <w:pStyle w:val="13"/>
            </w:pPr>
            <w:r>
              <w:t>38.93</w:t>
            </w:r>
          </w:p>
        </w:tc>
        <w:tc>
          <w:tcPr>
            <w:tcW w:w="1276" w:type="dxa"/>
            <w:vAlign w:val="center"/>
          </w:tcPr>
          <w:p w14:paraId="26436BE7">
            <w:pPr>
              <w:pStyle w:val="14"/>
            </w:pPr>
            <w:r>
              <w:t>其他资金</w:t>
            </w:r>
          </w:p>
        </w:tc>
        <w:tc>
          <w:tcPr>
            <w:tcW w:w="1843" w:type="dxa"/>
            <w:vAlign w:val="center"/>
          </w:tcPr>
          <w:p w14:paraId="47FDCFCB">
            <w:pPr>
              <w:pStyle w:val="13"/>
            </w:pPr>
            <w:r>
              <w:t xml:space="preserve"> </w:t>
            </w:r>
          </w:p>
        </w:tc>
      </w:tr>
      <w:tr w14:paraId="328861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3F1115"/>
        </w:tc>
        <w:tc>
          <w:tcPr>
            <w:tcW w:w="8618" w:type="dxa"/>
            <w:gridSpan w:val="6"/>
            <w:vAlign w:val="center"/>
          </w:tcPr>
          <w:p w14:paraId="3AA67CAC">
            <w:pPr>
              <w:pStyle w:val="13"/>
            </w:pPr>
            <w:r>
              <w:t>项目资金38.925万元，用于创新型教学空间及学科探索馆设备采购，提升学科教学硬件条件。</w:t>
            </w:r>
          </w:p>
        </w:tc>
      </w:tr>
      <w:tr w14:paraId="4B8A1B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F0F0B4">
            <w:pPr>
              <w:pStyle w:val="14"/>
            </w:pPr>
            <w:r>
              <w:t>资金支出计划（%）</w:t>
            </w:r>
          </w:p>
        </w:tc>
        <w:tc>
          <w:tcPr>
            <w:tcW w:w="2608" w:type="dxa"/>
            <w:gridSpan w:val="2"/>
            <w:vAlign w:val="center"/>
          </w:tcPr>
          <w:p w14:paraId="7BF97773">
            <w:pPr>
              <w:pStyle w:val="14"/>
            </w:pPr>
            <w:r>
              <w:t>3月底</w:t>
            </w:r>
          </w:p>
        </w:tc>
        <w:tc>
          <w:tcPr>
            <w:tcW w:w="1587" w:type="dxa"/>
            <w:vAlign w:val="center"/>
          </w:tcPr>
          <w:p w14:paraId="51740917">
            <w:pPr>
              <w:pStyle w:val="14"/>
            </w:pPr>
            <w:r>
              <w:t>6月底</w:t>
            </w:r>
          </w:p>
        </w:tc>
        <w:tc>
          <w:tcPr>
            <w:tcW w:w="1304" w:type="dxa"/>
            <w:vAlign w:val="center"/>
          </w:tcPr>
          <w:p w14:paraId="5A9CB9FC">
            <w:pPr>
              <w:pStyle w:val="14"/>
            </w:pPr>
            <w:r>
              <w:t>10月底</w:t>
            </w:r>
          </w:p>
        </w:tc>
        <w:tc>
          <w:tcPr>
            <w:tcW w:w="3119" w:type="dxa"/>
            <w:gridSpan w:val="2"/>
            <w:vAlign w:val="center"/>
          </w:tcPr>
          <w:p w14:paraId="0EB48A58">
            <w:pPr>
              <w:pStyle w:val="14"/>
            </w:pPr>
            <w:r>
              <w:t>12月底</w:t>
            </w:r>
          </w:p>
        </w:tc>
      </w:tr>
      <w:tr w14:paraId="1A1DE9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3E7FD2"/>
        </w:tc>
        <w:tc>
          <w:tcPr>
            <w:tcW w:w="2608" w:type="dxa"/>
            <w:gridSpan w:val="2"/>
            <w:vAlign w:val="center"/>
          </w:tcPr>
          <w:p w14:paraId="551B8534">
            <w:pPr>
              <w:pStyle w:val="15"/>
            </w:pPr>
            <w:r>
              <w:t xml:space="preserve"> </w:t>
            </w:r>
          </w:p>
        </w:tc>
        <w:tc>
          <w:tcPr>
            <w:tcW w:w="1587" w:type="dxa"/>
            <w:vAlign w:val="center"/>
          </w:tcPr>
          <w:p w14:paraId="7A10C7F7">
            <w:pPr>
              <w:pStyle w:val="15"/>
            </w:pPr>
            <w:r>
              <w:t>50%</w:t>
            </w:r>
          </w:p>
        </w:tc>
        <w:tc>
          <w:tcPr>
            <w:tcW w:w="1304" w:type="dxa"/>
            <w:vAlign w:val="center"/>
          </w:tcPr>
          <w:p w14:paraId="2D45BBE6">
            <w:pPr>
              <w:pStyle w:val="15"/>
            </w:pPr>
            <w:r>
              <w:t>80%</w:t>
            </w:r>
          </w:p>
        </w:tc>
        <w:tc>
          <w:tcPr>
            <w:tcW w:w="3119" w:type="dxa"/>
            <w:gridSpan w:val="2"/>
            <w:vAlign w:val="center"/>
          </w:tcPr>
          <w:p w14:paraId="01852528">
            <w:pPr>
              <w:pStyle w:val="15"/>
            </w:pPr>
            <w:r>
              <w:t>100%</w:t>
            </w:r>
          </w:p>
        </w:tc>
      </w:tr>
      <w:tr w14:paraId="020B38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A0FC1B">
            <w:pPr>
              <w:pStyle w:val="14"/>
            </w:pPr>
            <w:r>
              <w:t>绩效目标</w:t>
            </w:r>
          </w:p>
        </w:tc>
        <w:tc>
          <w:tcPr>
            <w:tcW w:w="8618" w:type="dxa"/>
            <w:gridSpan w:val="6"/>
            <w:vAlign w:val="center"/>
          </w:tcPr>
          <w:p w14:paraId="3339B3BA">
            <w:pPr>
              <w:pStyle w:val="13"/>
            </w:pPr>
            <w:r>
              <w:t>1.项目资金38.925万元，用于创新型教学空间及学科探索馆设备采购，提升学科教学硬件条件。</w:t>
            </w:r>
          </w:p>
        </w:tc>
      </w:tr>
    </w:tbl>
    <w:p w14:paraId="7F4FF36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8CDBD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A1445B">
            <w:pPr>
              <w:pStyle w:val="14"/>
            </w:pPr>
            <w:r>
              <w:t>一级指标</w:t>
            </w:r>
          </w:p>
        </w:tc>
        <w:tc>
          <w:tcPr>
            <w:tcW w:w="1276" w:type="dxa"/>
            <w:vAlign w:val="center"/>
          </w:tcPr>
          <w:p w14:paraId="6BEED734">
            <w:pPr>
              <w:pStyle w:val="14"/>
            </w:pPr>
            <w:r>
              <w:t>二级指标</w:t>
            </w:r>
          </w:p>
        </w:tc>
        <w:tc>
          <w:tcPr>
            <w:tcW w:w="1332" w:type="dxa"/>
            <w:vAlign w:val="center"/>
          </w:tcPr>
          <w:p w14:paraId="3ED2E420">
            <w:pPr>
              <w:pStyle w:val="14"/>
            </w:pPr>
            <w:r>
              <w:t>三级指标</w:t>
            </w:r>
          </w:p>
        </w:tc>
        <w:tc>
          <w:tcPr>
            <w:tcW w:w="2891" w:type="dxa"/>
            <w:vAlign w:val="center"/>
          </w:tcPr>
          <w:p w14:paraId="61521F21">
            <w:pPr>
              <w:pStyle w:val="14"/>
            </w:pPr>
            <w:r>
              <w:t>绩效指标描述</w:t>
            </w:r>
          </w:p>
        </w:tc>
        <w:tc>
          <w:tcPr>
            <w:tcW w:w="1276" w:type="dxa"/>
            <w:vAlign w:val="center"/>
          </w:tcPr>
          <w:p w14:paraId="1BECA1E1">
            <w:pPr>
              <w:pStyle w:val="14"/>
            </w:pPr>
            <w:r>
              <w:t>指标值</w:t>
            </w:r>
          </w:p>
        </w:tc>
        <w:tc>
          <w:tcPr>
            <w:tcW w:w="1843" w:type="dxa"/>
            <w:vAlign w:val="center"/>
          </w:tcPr>
          <w:p w14:paraId="7A17C882">
            <w:pPr>
              <w:pStyle w:val="14"/>
            </w:pPr>
            <w:r>
              <w:t>指标值确定依据</w:t>
            </w:r>
          </w:p>
        </w:tc>
      </w:tr>
      <w:tr w14:paraId="20C6C9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7C3961">
            <w:pPr>
              <w:pStyle w:val="15"/>
            </w:pPr>
            <w:r>
              <w:t>产出指标</w:t>
            </w:r>
          </w:p>
        </w:tc>
        <w:tc>
          <w:tcPr>
            <w:tcW w:w="1276" w:type="dxa"/>
            <w:vAlign w:val="center"/>
          </w:tcPr>
          <w:p w14:paraId="601E7095">
            <w:pPr>
              <w:pStyle w:val="13"/>
            </w:pPr>
            <w:r>
              <w:t>数量指标</w:t>
            </w:r>
          </w:p>
        </w:tc>
        <w:tc>
          <w:tcPr>
            <w:tcW w:w="1332" w:type="dxa"/>
            <w:vAlign w:val="center"/>
          </w:tcPr>
          <w:p w14:paraId="578A2DF2">
            <w:pPr>
              <w:pStyle w:val="13"/>
            </w:pPr>
            <w:r>
              <w:t>建立学科馆数量</w:t>
            </w:r>
          </w:p>
        </w:tc>
        <w:tc>
          <w:tcPr>
            <w:tcW w:w="2891" w:type="dxa"/>
            <w:vAlign w:val="center"/>
          </w:tcPr>
          <w:p w14:paraId="5382F975">
            <w:pPr>
              <w:pStyle w:val="13"/>
            </w:pPr>
            <w:r>
              <w:t>建立学科馆数量</w:t>
            </w:r>
          </w:p>
        </w:tc>
        <w:tc>
          <w:tcPr>
            <w:tcW w:w="1276" w:type="dxa"/>
            <w:vAlign w:val="center"/>
          </w:tcPr>
          <w:p w14:paraId="2F821920">
            <w:pPr>
              <w:pStyle w:val="13"/>
            </w:pPr>
            <w:r>
              <w:t>≥3个</w:t>
            </w:r>
          </w:p>
        </w:tc>
        <w:tc>
          <w:tcPr>
            <w:tcW w:w="1843" w:type="dxa"/>
            <w:vAlign w:val="center"/>
          </w:tcPr>
          <w:p w14:paraId="3E2262E0">
            <w:pPr>
              <w:pStyle w:val="13"/>
            </w:pPr>
            <w:r>
              <w:t>2025年初工作计划</w:t>
            </w:r>
          </w:p>
        </w:tc>
      </w:tr>
      <w:tr w14:paraId="5911B9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556B05"/>
        </w:tc>
        <w:tc>
          <w:tcPr>
            <w:tcW w:w="1276" w:type="dxa"/>
            <w:vAlign w:val="center"/>
          </w:tcPr>
          <w:p w14:paraId="56B30113">
            <w:pPr>
              <w:pStyle w:val="13"/>
            </w:pPr>
            <w:r>
              <w:t>成本指标</w:t>
            </w:r>
          </w:p>
        </w:tc>
        <w:tc>
          <w:tcPr>
            <w:tcW w:w="1332" w:type="dxa"/>
            <w:vAlign w:val="center"/>
          </w:tcPr>
          <w:p w14:paraId="4CF5E06A">
            <w:pPr>
              <w:pStyle w:val="13"/>
            </w:pPr>
            <w:r>
              <w:t>仪器设备成本不高于市场价</w:t>
            </w:r>
          </w:p>
        </w:tc>
        <w:tc>
          <w:tcPr>
            <w:tcW w:w="2891" w:type="dxa"/>
            <w:vAlign w:val="center"/>
          </w:tcPr>
          <w:p w14:paraId="0E7EEB8B">
            <w:pPr>
              <w:pStyle w:val="13"/>
            </w:pPr>
            <w:r>
              <w:t>仪器设备成本不高于市场价</w:t>
            </w:r>
          </w:p>
        </w:tc>
        <w:tc>
          <w:tcPr>
            <w:tcW w:w="1276" w:type="dxa"/>
            <w:vAlign w:val="center"/>
          </w:tcPr>
          <w:p w14:paraId="7DA03D2B">
            <w:pPr>
              <w:pStyle w:val="13"/>
            </w:pPr>
            <w:r>
              <w:t>不高于市场价</w:t>
            </w:r>
          </w:p>
        </w:tc>
        <w:tc>
          <w:tcPr>
            <w:tcW w:w="1843" w:type="dxa"/>
            <w:vAlign w:val="center"/>
          </w:tcPr>
          <w:p w14:paraId="3A0FA742">
            <w:pPr>
              <w:pStyle w:val="13"/>
            </w:pPr>
            <w:r>
              <w:t>2025年初工作计划</w:t>
            </w:r>
          </w:p>
        </w:tc>
      </w:tr>
      <w:tr w14:paraId="70027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18D8B2"/>
        </w:tc>
        <w:tc>
          <w:tcPr>
            <w:tcW w:w="1276" w:type="dxa"/>
            <w:vAlign w:val="center"/>
          </w:tcPr>
          <w:p w14:paraId="32C02888">
            <w:pPr>
              <w:pStyle w:val="13"/>
            </w:pPr>
            <w:r>
              <w:t>质量指标</w:t>
            </w:r>
          </w:p>
        </w:tc>
        <w:tc>
          <w:tcPr>
            <w:tcW w:w="1332" w:type="dxa"/>
            <w:vAlign w:val="center"/>
          </w:tcPr>
          <w:p w14:paraId="17089436">
            <w:pPr>
              <w:pStyle w:val="13"/>
            </w:pPr>
            <w:r>
              <w:t>仪器设备验收合格率</w:t>
            </w:r>
          </w:p>
        </w:tc>
        <w:tc>
          <w:tcPr>
            <w:tcW w:w="2891" w:type="dxa"/>
            <w:vAlign w:val="center"/>
          </w:tcPr>
          <w:p w14:paraId="1F5B7E76">
            <w:pPr>
              <w:pStyle w:val="13"/>
            </w:pPr>
            <w:r>
              <w:t>仪器设备验收合格率</w:t>
            </w:r>
          </w:p>
        </w:tc>
        <w:tc>
          <w:tcPr>
            <w:tcW w:w="1276" w:type="dxa"/>
            <w:vAlign w:val="center"/>
          </w:tcPr>
          <w:p w14:paraId="70B7B8BA">
            <w:pPr>
              <w:pStyle w:val="13"/>
            </w:pPr>
            <w:r>
              <w:t>100%</w:t>
            </w:r>
          </w:p>
        </w:tc>
        <w:tc>
          <w:tcPr>
            <w:tcW w:w="1843" w:type="dxa"/>
            <w:vAlign w:val="center"/>
          </w:tcPr>
          <w:p w14:paraId="0FED1F22">
            <w:pPr>
              <w:pStyle w:val="13"/>
            </w:pPr>
            <w:r>
              <w:t>2025年初工作计划</w:t>
            </w:r>
          </w:p>
        </w:tc>
      </w:tr>
      <w:tr w14:paraId="7EDF41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801D49"/>
        </w:tc>
        <w:tc>
          <w:tcPr>
            <w:tcW w:w="1276" w:type="dxa"/>
            <w:vAlign w:val="center"/>
          </w:tcPr>
          <w:p w14:paraId="7F72C210">
            <w:pPr>
              <w:pStyle w:val="13"/>
            </w:pPr>
            <w:r>
              <w:t>时效指标</w:t>
            </w:r>
          </w:p>
        </w:tc>
        <w:tc>
          <w:tcPr>
            <w:tcW w:w="1332" w:type="dxa"/>
            <w:vAlign w:val="center"/>
          </w:tcPr>
          <w:p w14:paraId="4F253893">
            <w:pPr>
              <w:pStyle w:val="13"/>
            </w:pPr>
            <w:r>
              <w:t>资金支出时限</w:t>
            </w:r>
          </w:p>
        </w:tc>
        <w:tc>
          <w:tcPr>
            <w:tcW w:w="2891" w:type="dxa"/>
            <w:vAlign w:val="center"/>
          </w:tcPr>
          <w:p w14:paraId="6764A5BA">
            <w:pPr>
              <w:pStyle w:val="13"/>
            </w:pPr>
            <w:r>
              <w:t>资金支出时限</w:t>
            </w:r>
          </w:p>
        </w:tc>
        <w:tc>
          <w:tcPr>
            <w:tcW w:w="1276" w:type="dxa"/>
            <w:vAlign w:val="center"/>
          </w:tcPr>
          <w:p w14:paraId="5FA43307">
            <w:pPr>
              <w:pStyle w:val="13"/>
            </w:pPr>
            <w:r>
              <w:t>12月31日前</w:t>
            </w:r>
          </w:p>
        </w:tc>
        <w:tc>
          <w:tcPr>
            <w:tcW w:w="1843" w:type="dxa"/>
            <w:vAlign w:val="center"/>
          </w:tcPr>
          <w:p w14:paraId="4A47C2E2">
            <w:pPr>
              <w:pStyle w:val="13"/>
            </w:pPr>
            <w:r>
              <w:t>2025年初工作计划</w:t>
            </w:r>
          </w:p>
        </w:tc>
      </w:tr>
      <w:tr w14:paraId="39E60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3473F4">
            <w:pPr>
              <w:pStyle w:val="15"/>
            </w:pPr>
            <w:r>
              <w:t>效益指标</w:t>
            </w:r>
          </w:p>
        </w:tc>
        <w:tc>
          <w:tcPr>
            <w:tcW w:w="1276" w:type="dxa"/>
            <w:vAlign w:val="center"/>
          </w:tcPr>
          <w:p w14:paraId="72ACF984">
            <w:pPr>
              <w:pStyle w:val="13"/>
            </w:pPr>
            <w:r>
              <w:t>社会效益指标</w:t>
            </w:r>
          </w:p>
        </w:tc>
        <w:tc>
          <w:tcPr>
            <w:tcW w:w="1332" w:type="dxa"/>
            <w:vAlign w:val="center"/>
          </w:tcPr>
          <w:p w14:paraId="38CC5C5A">
            <w:pPr>
              <w:pStyle w:val="13"/>
            </w:pPr>
            <w:r>
              <w:t>受益师生数</w:t>
            </w:r>
          </w:p>
        </w:tc>
        <w:tc>
          <w:tcPr>
            <w:tcW w:w="2891" w:type="dxa"/>
            <w:vAlign w:val="center"/>
          </w:tcPr>
          <w:p w14:paraId="02A6A8AE">
            <w:pPr>
              <w:pStyle w:val="13"/>
            </w:pPr>
            <w:r>
              <w:t>受益师生数</w:t>
            </w:r>
          </w:p>
        </w:tc>
        <w:tc>
          <w:tcPr>
            <w:tcW w:w="1276" w:type="dxa"/>
            <w:vAlign w:val="center"/>
          </w:tcPr>
          <w:p w14:paraId="1AB6F9DD">
            <w:pPr>
              <w:pStyle w:val="13"/>
            </w:pPr>
            <w:r>
              <w:t>≥5000人</w:t>
            </w:r>
          </w:p>
        </w:tc>
        <w:tc>
          <w:tcPr>
            <w:tcW w:w="1843" w:type="dxa"/>
            <w:vAlign w:val="center"/>
          </w:tcPr>
          <w:p w14:paraId="3248CEE2">
            <w:pPr>
              <w:pStyle w:val="13"/>
            </w:pPr>
            <w:r>
              <w:t>2025年初工作计划</w:t>
            </w:r>
          </w:p>
        </w:tc>
      </w:tr>
      <w:tr w14:paraId="145571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D8297B">
            <w:pPr>
              <w:pStyle w:val="15"/>
            </w:pPr>
            <w:r>
              <w:t>满意度指标</w:t>
            </w:r>
          </w:p>
        </w:tc>
        <w:tc>
          <w:tcPr>
            <w:tcW w:w="1276" w:type="dxa"/>
            <w:vAlign w:val="center"/>
          </w:tcPr>
          <w:p w14:paraId="709C876C">
            <w:pPr>
              <w:pStyle w:val="13"/>
            </w:pPr>
            <w:r>
              <w:t>服务对象满意度指标</w:t>
            </w:r>
          </w:p>
        </w:tc>
        <w:tc>
          <w:tcPr>
            <w:tcW w:w="1332" w:type="dxa"/>
            <w:vAlign w:val="center"/>
          </w:tcPr>
          <w:p w14:paraId="27C13889">
            <w:pPr>
              <w:pStyle w:val="13"/>
            </w:pPr>
            <w:r>
              <w:t>学生满意度</w:t>
            </w:r>
          </w:p>
        </w:tc>
        <w:tc>
          <w:tcPr>
            <w:tcW w:w="2891" w:type="dxa"/>
            <w:vAlign w:val="center"/>
          </w:tcPr>
          <w:p w14:paraId="67B30A4D">
            <w:pPr>
              <w:pStyle w:val="13"/>
            </w:pPr>
            <w:r>
              <w:t>学生满意度</w:t>
            </w:r>
          </w:p>
        </w:tc>
        <w:tc>
          <w:tcPr>
            <w:tcW w:w="1276" w:type="dxa"/>
            <w:vAlign w:val="center"/>
          </w:tcPr>
          <w:p w14:paraId="3FB3DFCE">
            <w:pPr>
              <w:pStyle w:val="13"/>
            </w:pPr>
            <w:r>
              <w:t>≥95%</w:t>
            </w:r>
          </w:p>
        </w:tc>
        <w:tc>
          <w:tcPr>
            <w:tcW w:w="1843" w:type="dxa"/>
            <w:vAlign w:val="center"/>
          </w:tcPr>
          <w:p w14:paraId="64148DB2">
            <w:pPr>
              <w:pStyle w:val="13"/>
            </w:pPr>
            <w:r>
              <w:t>2025年初工作计划</w:t>
            </w:r>
          </w:p>
        </w:tc>
      </w:tr>
    </w:tbl>
    <w:p w14:paraId="7C2AFE73">
      <w:pPr>
        <w:sectPr>
          <w:pgSz w:w="11900" w:h="16840"/>
          <w:pgMar w:top="1984" w:right="1304" w:bottom="1134" w:left="1304" w:header="720" w:footer="720" w:gutter="0"/>
          <w:cols w:space="720" w:num="1"/>
        </w:sectPr>
      </w:pPr>
    </w:p>
    <w:p w14:paraId="4B14AB9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C8E1621">
      <w:pPr>
        <w:spacing w:before="0" w:after="0"/>
        <w:ind w:firstLine="560"/>
        <w:jc w:val="left"/>
        <w:outlineLvl w:val="3"/>
      </w:pPr>
      <w:bookmarkStart w:id="106" w:name="_Toc_4_4_0000000107"/>
      <w:r>
        <w:rPr>
          <w:rFonts w:ascii="方正仿宋_GBK" w:hAnsi="方正仿宋_GBK" w:eastAsia="方正仿宋_GBK" w:cs="方正仿宋_GBK"/>
          <w:color w:val="000000"/>
          <w:sz w:val="28"/>
        </w:rPr>
        <w:t>104.怀财字【2025】7号 上年结转（冀财教[2024]57号河北省财政厅  河北省教育厅关于下达2024年改善普通高中办学条件中央补助资金预算的通知）绩效目标表</w:t>
      </w:r>
      <w:bookmarkEnd w:id="1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21AF0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4CCA97E">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6A9F6421">
            <w:pPr>
              <w:pStyle w:val="11"/>
            </w:pPr>
            <w:r>
              <w:t>单位：万元</w:t>
            </w:r>
          </w:p>
        </w:tc>
      </w:tr>
      <w:tr w14:paraId="7628D1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7D94BD">
            <w:pPr>
              <w:pStyle w:val="14"/>
            </w:pPr>
            <w:r>
              <w:t>项目编码</w:t>
            </w:r>
          </w:p>
        </w:tc>
        <w:tc>
          <w:tcPr>
            <w:tcW w:w="2608" w:type="dxa"/>
            <w:gridSpan w:val="2"/>
            <w:vAlign w:val="center"/>
          </w:tcPr>
          <w:p w14:paraId="2A8F7963">
            <w:pPr>
              <w:pStyle w:val="13"/>
            </w:pPr>
            <w:r>
              <w:t>13073025P00007910001D</w:t>
            </w:r>
          </w:p>
        </w:tc>
        <w:tc>
          <w:tcPr>
            <w:tcW w:w="1587" w:type="dxa"/>
            <w:vAlign w:val="center"/>
          </w:tcPr>
          <w:p w14:paraId="261BBCBF">
            <w:pPr>
              <w:pStyle w:val="14"/>
            </w:pPr>
            <w:r>
              <w:t>项目名称</w:t>
            </w:r>
          </w:p>
        </w:tc>
        <w:tc>
          <w:tcPr>
            <w:tcW w:w="4423" w:type="dxa"/>
            <w:gridSpan w:val="3"/>
            <w:vAlign w:val="center"/>
          </w:tcPr>
          <w:p w14:paraId="03CDDDFA">
            <w:pPr>
              <w:pStyle w:val="13"/>
            </w:pPr>
            <w:r>
              <w:t>怀财字【2025】7号 上年结转（冀财教[2024]57号河北省财政厅  河北省教育厅关于下达2024年改善普通高中办学条件中央补助资金预算的通知）</w:t>
            </w:r>
          </w:p>
        </w:tc>
      </w:tr>
      <w:tr w14:paraId="3970D8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16AE90">
            <w:pPr>
              <w:pStyle w:val="14"/>
            </w:pPr>
            <w:r>
              <w:t>预算规模及资金用途</w:t>
            </w:r>
          </w:p>
        </w:tc>
        <w:tc>
          <w:tcPr>
            <w:tcW w:w="1276" w:type="dxa"/>
            <w:vAlign w:val="center"/>
          </w:tcPr>
          <w:p w14:paraId="1AD4094C">
            <w:pPr>
              <w:pStyle w:val="14"/>
            </w:pPr>
            <w:r>
              <w:t>预算数</w:t>
            </w:r>
          </w:p>
        </w:tc>
        <w:tc>
          <w:tcPr>
            <w:tcW w:w="1332" w:type="dxa"/>
            <w:vAlign w:val="center"/>
          </w:tcPr>
          <w:p w14:paraId="3F2A5D3A">
            <w:pPr>
              <w:pStyle w:val="13"/>
            </w:pPr>
            <w:r>
              <w:t>63.00</w:t>
            </w:r>
          </w:p>
        </w:tc>
        <w:tc>
          <w:tcPr>
            <w:tcW w:w="1587" w:type="dxa"/>
            <w:vAlign w:val="center"/>
          </w:tcPr>
          <w:p w14:paraId="56A8BFB6">
            <w:pPr>
              <w:pStyle w:val="14"/>
            </w:pPr>
            <w:r>
              <w:t>其中：财政    资金</w:t>
            </w:r>
          </w:p>
        </w:tc>
        <w:tc>
          <w:tcPr>
            <w:tcW w:w="1304" w:type="dxa"/>
            <w:vAlign w:val="center"/>
          </w:tcPr>
          <w:p w14:paraId="02CB691A">
            <w:pPr>
              <w:pStyle w:val="13"/>
            </w:pPr>
            <w:r>
              <w:t>63.00</w:t>
            </w:r>
          </w:p>
        </w:tc>
        <w:tc>
          <w:tcPr>
            <w:tcW w:w="1276" w:type="dxa"/>
            <w:vAlign w:val="center"/>
          </w:tcPr>
          <w:p w14:paraId="7A81EC2C">
            <w:pPr>
              <w:pStyle w:val="14"/>
            </w:pPr>
            <w:r>
              <w:t>其他资金</w:t>
            </w:r>
          </w:p>
        </w:tc>
        <w:tc>
          <w:tcPr>
            <w:tcW w:w="1843" w:type="dxa"/>
            <w:vAlign w:val="center"/>
          </w:tcPr>
          <w:p w14:paraId="05D5DD83">
            <w:pPr>
              <w:pStyle w:val="13"/>
            </w:pPr>
            <w:r>
              <w:t xml:space="preserve"> </w:t>
            </w:r>
          </w:p>
        </w:tc>
      </w:tr>
      <w:tr w14:paraId="15A845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52EB7E"/>
        </w:tc>
        <w:tc>
          <w:tcPr>
            <w:tcW w:w="8618" w:type="dxa"/>
            <w:gridSpan w:val="6"/>
            <w:vAlign w:val="center"/>
          </w:tcPr>
          <w:p w14:paraId="405DA495">
            <w:pPr>
              <w:pStyle w:val="13"/>
            </w:pPr>
            <w:r>
              <w:t>项目资金63万元，用于购置课桌椅、空调、移动直播设备，改善高中办学条件</w:t>
            </w:r>
          </w:p>
        </w:tc>
      </w:tr>
      <w:tr w14:paraId="509F69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E9191D">
            <w:pPr>
              <w:pStyle w:val="14"/>
            </w:pPr>
            <w:r>
              <w:t>资金支出计划（%）</w:t>
            </w:r>
          </w:p>
        </w:tc>
        <w:tc>
          <w:tcPr>
            <w:tcW w:w="2608" w:type="dxa"/>
            <w:gridSpan w:val="2"/>
            <w:vAlign w:val="center"/>
          </w:tcPr>
          <w:p w14:paraId="4CFA32B8">
            <w:pPr>
              <w:pStyle w:val="14"/>
            </w:pPr>
            <w:r>
              <w:t>3月底</w:t>
            </w:r>
          </w:p>
        </w:tc>
        <w:tc>
          <w:tcPr>
            <w:tcW w:w="1587" w:type="dxa"/>
            <w:vAlign w:val="center"/>
          </w:tcPr>
          <w:p w14:paraId="085A2934">
            <w:pPr>
              <w:pStyle w:val="14"/>
            </w:pPr>
            <w:r>
              <w:t>6月底</w:t>
            </w:r>
          </w:p>
        </w:tc>
        <w:tc>
          <w:tcPr>
            <w:tcW w:w="1304" w:type="dxa"/>
            <w:vAlign w:val="center"/>
          </w:tcPr>
          <w:p w14:paraId="62DC7458">
            <w:pPr>
              <w:pStyle w:val="14"/>
            </w:pPr>
            <w:r>
              <w:t>10月底</w:t>
            </w:r>
          </w:p>
        </w:tc>
        <w:tc>
          <w:tcPr>
            <w:tcW w:w="3119" w:type="dxa"/>
            <w:gridSpan w:val="2"/>
            <w:vAlign w:val="center"/>
          </w:tcPr>
          <w:p w14:paraId="01122E93">
            <w:pPr>
              <w:pStyle w:val="14"/>
            </w:pPr>
            <w:r>
              <w:t>12月底</w:t>
            </w:r>
          </w:p>
        </w:tc>
      </w:tr>
      <w:tr w14:paraId="56C652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A7F012"/>
        </w:tc>
        <w:tc>
          <w:tcPr>
            <w:tcW w:w="2608" w:type="dxa"/>
            <w:gridSpan w:val="2"/>
            <w:vAlign w:val="center"/>
          </w:tcPr>
          <w:p w14:paraId="36B8E0FD">
            <w:pPr>
              <w:pStyle w:val="15"/>
            </w:pPr>
            <w:r>
              <w:t xml:space="preserve"> </w:t>
            </w:r>
          </w:p>
        </w:tc>
        <w:tc>
          <w:tcPr>
            <w:tcW w:w="1587" w:type="dxa"/>
            <w:vAlign w:val="center"/>
          </w:tcPr>
          <w:p w14:paraId="2863E69F">
            <w:pPr>
              <w:pStyle w:val="15"/>
            </w:pPr>
            <w:r>
              <w:t>50%</w:t>
            </w:r>
          </w:p>
        </w:tc>
        <w:tc>
          <w:tcPr>
            <w:tcW w:w="1304" w:type="dxa"/>
            <w:vAlign w:val="center"/>
          </w:tcPr>
          <w:p w14:paraId="39C0AAF4">
            <w:pPr>
              <w:pStyle w:val="15"/>
            </w:pPr>
            <w:r>
              <w:t>80%</w:t>
            </w:r>
          </w:p>
        </w:tc>
        <w:tc>
          <w:tcPr>
            <w:tcW w:w="3119" w:type="dxa"/>
            <w:gridSpan w:val="2"/>
            <w:vAlign w:val="center"/>
          </w:tcPr>
          <w:p w14:paraId="16B32E2A">
            <w:pPr>
              <w:pStyle w:val="15"/>
            </w:pPr>
            <w:r>
              <w:t>100%</w:t>
            </w:r>
          </w:p>
        </w:tc>
      </w:tr>
      <w:tr w14:paraId="1B4E8D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DE192F">
            <w:pPr>
              <w:pStyle w:val="14"/>
            </w:pPr>
            <w:r>
              <w:t>绩效目标</w:t>
            </w:r>
          </w:p>
        </w:tc>
        <w:tc>
          <w:tcPr>
            <w:tcW w:w="8618" w:type="dxa"/>
            <w:gridSpan w:val="6"/>
            <w:vAlign w:val="center"/>
          </w:tcPr>
          <w:p w14:paraId="478A7235">
            <w:pPr>
              <w:pStyle w:val="13"/>
            </w:pPr>
            <w:r>
              <w:t>1.项目资金63万元，用于购置课桌椅、空调、移动直播设备，改善高中办学条件</w:t>
            </w:r>
          </w:p>
        </w:tc>
      </w:tr>
    </w:tbl>
    <w:p w14:paraId="725227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72602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A56830">
            <w:pPr>
              <w:pStyle w:val="14"/>
            </w:pPr>
            <w:r>
              <w:t>一级指标</w:t>
            </w:r>
          </w:p>
        </w:tc>
        <w:tc>
          <w:tcPr>
            <w:tcW w:w="1276" w:type="dxa"/>
            <w:vAlign w:val="center"/>
          </w:tcPr>
          <w:p w14:paraId="668F266D">
            <w:pPr>
              <w:pStyle w:val="14"/>
            </w:pPr>
            <w:r>
              <w:t>二级指标</w:t>
            </w:r>
          </w:p>
        </w:tc>
        <w:tc>
          <w:tcPr>
            <w:tcW w:w="1332" w:type="dxa"/>
            <w:vAlign w:val="center"/>
          </w:tcPr>
          <w:p w14:paraId="5915E2B2">
            <w:pPr>
              <w:pStyle w:val="14"/>
            </w:pPr>
            <w:r>
              <w:t>三级指标</w:t>
            </w:r>
          </w:p>
        </w:tc>
        <w:tc>
          <w:tcPr>
            <w:tcW w:w="2891" w:type="dxa"/>
            <w:vAlign w:val="center"/>
          </w:tcPr>
          <w:p w14:paraId="3CD2FA69">
            <w:pPr>
              <w:pStyle w:val="14"/>
            </w:pPr>
            <w:r>
              <w:t>绩效指标描述</w:t>
            </w:r>
          </w:p>
        </w:tc>
        <w:tc>
          <w:tcPr>
            <w:tcW w:w="1276" w:type="dxa"/>
            <w:vAlign w:val="center"/>
          </w:tcPr>
          <w:p w14:paraId="6F8BDCE3">
            <w:pPr>
              <w:pStyle w:val="14"/>
            </w:pPr>
            <w:r>
              <w:t>指标值</w:t>
            </w:r>
          </w:p>
        </w:tc>
        <w:tc>
          <w:tcPr>
            <w:tcW w:w="1843" w:type="dxa"/>
            <w:vAlign w:val="center"/>
          </w:tcPr>
          <w:p w14:paraId="026907B4">
            <w:pPr>
              <w:pStyle w:val="14"/>
            </w:pPr>
            <w:r>
              <w:t>指标值确定依据</w:t>
            </w:r>
          </w:p>
        </w:tc>
      </w:tr>
      <w:tr w14:paraId="642897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EAE134">
            <w:pPr>
              <w:pStyle w:val="15"/>
            </w:pPr>
            <w:r>
              <w:t>产出指标</w:t>
            </w:r>
          </w:p>
        </w:tc>
        <w:tc>
          <w:tcPr>
            <w:tcW w:w="1276" w:type="dxa"/>
            <w:vAlign w:val="center"/>
          </w:tcPr>
          <w:p w14:paraId="6A56EA4D">
            <w:pPr>
              <w:pStyle w:val="13"/>
            </w:pPr>
            <w:r>
              <w:t>数量指标</w:t>
            </w:r>
          </w:p>
        </w:tc>
        <w:tc>
          <w:tcPr>
            <w:tcW w:w="1332" w:type="dxa"/>
            <w:vAlign w:val="center"/>
          </w:tcPr>
          <w:p w14:paraId="6097839B">
            <w:pPr>
              <w:pStyle w:val="13"/>
            </w:pPr>
            <w:r>
              <w:t>购置课桌椅数量</w:t>
            </w:r>
          </w:p>
        </w:tc>
        <w:tc>
          <w:tcPr>
            <w:tcW w:w="2891" w:type="dxa"/>
            <w:vAlign w:val="center"/>
          </w:tcPr>
          <w:p w14:paraId="4097BF55">
            <w:pPr>
              <w:pStyle w:val="13"/>
            </w:pPr>
            <w:r>
              <w:t>购置课桌椅数量</w:t>
            </w:r>
          </w:p>
        </w:tc>
        <w:tc>
          <w:tcPr>
            <w:tcW w:w="1276" w:type="dxa"/>
            <w:vAlign w:val="center"/>
          </w:tcPr>
          <w:p w14:paraId="681CB703">
            <w:pPr>
              <w:pStyle w:val="13"/>
            </w:pPr>
            <w:r>
              <w:t>≥500套</w:t>
            </w:r>
          </w:p>
        </w:tc>
        <w:tc>
          <w:tcPr>
            <w:tcW w:w="1843" w:type="dxa"/>
            <w:vAlign w:val="center"/>
          </w:tcPr>
          <w:p w14:paraId="6D37D4A7">
            <w:pPr>
              <w:pStyle w:val="13"/>
            </w:pPr>
            <w:r>
              <w:t>2025年初工作计划</w:t>
            </w:r>
          </w:p>
        </w:tc>
      </w:tr>
      <w:tr w14:paraId="303FD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944E94"/>
        </w:tc>
        <w:tc>
          <w:tcPr>
            <w:tcW w:w="1276" w:type="dxa"/>
            <w:vAlign w:val="center"/>
          </w:tcPr>
          <w:p w14:paraId="311D2411">
            <w:pPr>
              <w:pStyle w:val="13"/>
            </w:pPr>
            <w:r>
              <w:t>质量指标</w:t>
            </w:r>
          </w:p>
        </w:tc>
        <w:tc>
          <w:tcPr>
            <w:tcW w:w="1332" w:type="dxa"/>
            <w:vAlign w:val="center"/>
          </w:tcPr>
          <w:p w14:paraId="3E7EB116">
            <w:pPr>
              <w:pStyle w:val="13"/>
            </w:pPr>
            <w:r>
              <w:t>购置设备合格率</w:t>
            </w:r>
          </w:p>
        </w:tc>
        <w:tc>
          <w:tcPr>
            <w:tcW w:w="2891" w:type="dxa"/>
            <w:vAlign w:val="center"/>
          </w:tcPr>
          <w:p w14:paraId="3E5279AF">
            <w:pPr>
              <w:pStyle w:val="13"/>
            </w:pPr>
            <w:r>
              <w:t>购置设备合格率</w:t>
            </w:r>
          </w:p>
        </w:tc>
        <w:tc>
          <w:tcPr>
            <w:tcW w:w="1276" w:type="dxa"/>
            <w:vAlign w:val="center"/>
          </w:tcPr>
          <w:p w14:paraId="1C4EE733">
            <w:pPr>
              <w:pStyle w:val="13"/>
            </w:pPr>
            <w:r>
              <w:t>100%</w:t>
            </w:r>
          </w:p>
        </w:tc>
        <w:tc>
          <w:tcPr>
            <w:tcW w:w="1843" w:type="dxa"/>
            <w:vAlign w:val="center"/>
          </w:tcPr>
          <w:p w14:paraId="4E7CF9F4">
            <w:pPr>
              <w:pStyle w:val="13"/>
            </w:pPr>
            <w:r>
              <w:t>2025年初工作计划</w:t>
            </w:r>
          </w:p>
        </w:tc>
      </w:tr>
      <w:tr w14:paraId="153D8D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8D4C46"/>
        </w:tc>
        <w:tc>
          <w:tcPr>
            <w:tcW w:w="1276" w:type="dxa"/>
            <w:vAlign w:val="center"/>
          </w:tcPr>
          <w:p w14:paraId="6097375B">
            <w:pPr>
              <w:pStyle w:val="13"/>
            </w:pPr>
            <w:r>
              <w:t>时效指标</w:t>
            </w:r>
          </w:p>
        </w:tc>
        <w:tc>
          <w:tcPr>
            <w:tcW w:w="1332" w:type="dxa"/>
            <w:vAlign w:val="center"/>
          </w:tcPr>
          <w:p w14:paraId="481B3A2C">
            <w:pPr>
              <w:pStyle w:val="13"/>
            </w:pPr>
            <w:r>
              <w:t>购置任务完成时限</w:t>
            </w:r>
          </w:p>
        </w:tc>
        <w:tc>
          <w:tcPr>
            <w:tcW w:w="2891" w:type="dxa"/>
            <w:vAlign w:val="center"/>
          </w:tcPr>
          <w:p w14:paraId="43B47E28">
            <w:pPr>
              <w:pStyle w:val="13"/>
            </w:pPr>
            <w:r>
              <w:t>购置任务完成时限</w:t>
            </w:r>
          </w:p>
        </w:tc>
        <w:tc>
          <w:tcPr>
            <w:tcW w:w="1276" w:type="dxa"/>
            <w:vAlign w:val="center"/>
          </w:tcPr>
          <w:p w14:paraId="1526DDFB">
            <w:pPr>
              <w:pStyle w:val="13"/>
            </w:pPr>
            <w:r>
              <w:t>12月31日前</w:t>
            </w:r>
          </w:p>
        </w:tc>
        <w:tc>
          <w:tcPr>
            <w:tcW w:w="1843" w:type="dxa"/>
            <w:vAlign w:val="center"/>
          </w:tcPr>
          <w:p w14:paraId="5F62B585">
            <w:pPr>
              <w:pStyle w:val="13"/>
            </w:pPr>
            <w:r>
              <w:t>2025年初工作计划</w:t>
            </w:r>
          </w:p>
        </w:tc>
      </w:tr>
      <w:tr w14:paraId="2861C0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3E1FEE"/>
        </w:tc>
        <w:tc>
          <w:tcPr>
            <w:tcW w:w="1276" w:type="dxa"/>
            <w:vAlign w:val="center"/>
          </w:tcPr>
          <w:p w14:paraId="2FE54E75">
            <w:pPr>
              <w:pStyle w:val="13"/>
            </w:pPr>
            <w:r>
              <w:t>成本指标</w:t>
            </w:r>
          </w:p>
        </w:tc>
        <w:tc>
          <w:tcPr>
            <w:tcW w:w="1332" w:type="dxa"/>
            <w:vAlign w:val="center"/>
          </w:tcPr>
          <w:p w14:paraId="441EA5D3">
            <w:pPr>
              <w:pStyle w:val="13"/>
            </w:pPr>
            <w:r>
              <w:t>课桌椅单价</w:t>
            </w:r>
          </w:p>
        </w:tc>
        <w:tc>
          <w:tcPr>
            <w:tcW w:w="2891" w:type="dxa"/>
            <w:vAlign w:val="center"/>
          </w:tcPr>
          <w:p w14:paraId="43C26B11">
            <w:pPr>
              <w:pStyle w:val="13"/>
            </w:pPr>
            <w:r>
              <w:t>课桌椅单价</w:t>
            </w:r>
          </w:p>
        </w:tc>
        <w:tc>
          <w:tcPr>
            <w:tcW w:w="1276" w:type="dxa"/>
            <w:vAlign w:val="center"/>
          </w:tcPr>
          <w:p w14:paraId="6D21FC87">
            <w:pPr>
              <w:pStyle w:val="13"/>
            </w:pPr>
            <w:r>
              <w:t>≤300元</w:t>
            </w:r>
          </w:p>
        </w:tc>
        <w:tc>
          <w:tcPr>
            <w:tcW w:w="1843" w:type="dxa"/>
            <w:vAlign w:val="center"/>
          </w:tcPr>
          <w:p w14:paraId="45AAFFF8">
            <w:pPr>
              <w:pStyle w:val="13"/>
            </w:pPr>
            <w:r>
              <w:t>2025年初工作计划</w:t>
            </w:r>
          </w:p>
        </w:tc>
      </w:tr>
      <w:tr w14:paraId="6CC9F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C06947">
            <w:pPr>
              <w:pStyle w:val="15"/>
            </w:pPr>
            <w:r>
              <w:t>效益指标</w:t>
            </w:r>
          </w:p>
        </w:tc>
        <w:tc>
          <w:tcPr>
            <w:tcW w:w="1276" w:type="dxa"/>
            <w:vAlign w:val="center"/>
          </w:tcPr>
          <w:p w14:paraId="20B37E56">
            <w:pPr>
              <w:pStyle w:val="13"/>
            </w:pPr>
            <w:r>
              <w:t>社会效益指标</w:t>
            </w:r>
          </w:p>
        </w:tc>
        <w:tc>
          <w:tcPr>
            <w:tcW w:w="1332" w:type="dxa"/>
            <w:vAlign w:val="center"/>
          </w:tcPr>
          <w:p w14:paraId="640C8224">
            <w:pPr>
              <w:pStyle w:val="13"/>
            </w:pPr>
            <w:r>
              <w:t>受益学生数</w:t>
            </w:r>
          </w:p>
        </w:tc>
        <w:tc>
          <w:tcPr>
            <w:tcW w:w="2891" w:type="dxa"/>
            <w:vAlign w:val="center"/>
          </w:tcPr>
          <w:p w14:paraId="6A288E61">
            <w:pPr>
              <w:pStyle w:val="13"/>
            </w:pPr>
            <w:r>
              <w:t>受益学生数</w:t>
            </w:r>
          </w:p>
        </w:tc>
        <w:tc>
          <w:tcPr>
            <w:tcW w:w="1276" w:type="dxa"/>
            <w:vAlign w:val="center"/>
          </w:tcPr>
          <w:p w14:paraId="06BB0683">
            <w:pPr>
              <w:pStyle w:val="13"/>
            </w:pPr>
            <w:r>
              <w:t>≥5000人</w:t>
            </w:r>
          </w:p>
        </w:tc>
        <w:tc>
          <w:tcPr>
            <w:tcW w:w="1843" w:type="dxa"/>
            <w:vAlign w:val="center"/>
          </w:tcPr>
          <w:p w14:paraId="43167E07">
            <w:pPr>
              <w:pStyle w:val="13"/>
            </w:pPr>
            <w:r>
              <w:t>2025年初工作计划</w:t>
            </w:r>
          </w:p>
        </w:tc>
      </w:tr>
      <w:tr w14:paraId="52E674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FBFD7F">
            <w:pPr>
              <w:pStyle w:val="15"/>
            </w:pPr>
            <w:r>
              <w:t>满意度指标</w:t>
            </w:r>
          </w:p>
        </w:tc>
        <w:tc>
          <w:tcPr>
            <w:tcW w:w="1276" w:type="dxa"/>
            <w:vAlign w:val="center"/>
          </w:tcPr>
          <w:p w14:paraId="3D5E09F9">
            <w:pPr>
              <w:pStyle w:val="13"/>
            </w:pPr>
            <w:r>
              <w:t>服务对象满意度指标</w:t>
            </w:r>
          </w:p>
        </w:tc>
        <w:tc>
          <w:tcPr>
            <w:tcW w:w="1332" w:type="dxa"/>
            <w:vAlign w:val="center"/>
          </w:tcPr>
          <w:p w14:paraId="2D6E41A4">
            <w:pPr>
              <w:pStyle w:val="13"/>
            </w:pPr>
            <w:r>
              <w:t>学生满意度</w:t>
            </w:r>
          </w:p>
        </w:tc>
        <w:tc>
          <w:tcPr>
            <w:tcW w:w="2891" w:type="dxa"/>
            <w:vAlign w:val="center"/>
          </w:tcPr>
          <w:p w14:paraId="717AC415">
            <w:pPr>
              <w:pStyle w:val="13"/>
            </w:pPr>
            <w:r>
              <w:t>学生满意度</w:t>
            </w:r>
          </w:p>
        </w:tc>
        <w:tc>
          <w:tcPr>
            <w:tcW w:w="1276" w:type="dxa"/>
            <w:vAlign w:val="center"/>
          </w:tcPr>
          <w:p w14:paraId="43FC60AD">
            <w:pPr>
              <w:pStyle w:val="13"/>
            </w:pPr>
            <w:r>
              <w:t>≥95%</w:t>
            </w:r>
          </w:p>
        </w:tc>
        <w:tc>
          <w:tcPr>
            <w:tcW w:w="1843" w:type="dxa"/>
            <w:vAlign w:val="center"/>
          </w:tcPr>
          <w:p w14:paraId="1D6DC67D">
            <w:pPr>
              <w:pStyle w:val="13"/>
            </w:pPr>
            <w:r>
              <w:t>2025年初工作计划</w:t>
            </w:r>
          </w:p>
        </w:tc>
      </w:tr>
    </w:tbl>
    <w:p w14:paraId="16871016">
      <w:pPr>
        <w:sectPr>
          <w:pgSz w:w="11900" w:h="16840"/>
          <w:pgMar w:top="1984" w:right="1304" w:bottom="1134" w:left="1304" w:header="720" w:footer="720" w:gutter="0"/>
          <w:cols w:space="720" w:num="1"/>
        </w:sectPr>
      </w:pPr>
    </w:p>
    <w:p w14:paraId="77FE7A4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F580053">
      <w:pPr>
        <w:spacing w:before="0" w:after="0"/>
        <w:ind w:firstLine="560"/>
        <w:jc w:val="left"/>
        <w:outlineLvl w:val="3"/>
      </w:pPr>
      <w:bookmarkStart w:id="107" w:name="_Toc_4_4_0000000108"/>
      <w:r>
        <w:rPr>
          <w:rFonts w:ascii="方正仿宋_GBK" w:hAnsi="方正仿宋_GBK" w:eastAsia="方正仿宋_GBK" w:cs="方正仿宋_GBK"/>
          <w:color w:val="000000"/>
          <w:sz w:val="28"/>
        </w:rPr>
        <w:t>105.怀财字【2025】7号 上年结转（冀财教[2024]66号河北省财政厅 河北省教育厅 河北省人力资源和社会保障厅关于下达2024年学生资助中央补助经费预算的通知）绩效目标表</w:t>
      </w:r>
      <w:bookmarkEnd w:id="1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B205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43C6DA3">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2DFB4A63">
            <w:pPr>
              <w:pStyle w:val="11"/>
            </w:pPr>
            <w:r>
              <w:t>单位：万元</w:t>
            </w:r>
          </w:p>
        </w:tc>
      </w:tr>
      <w:tr w14:paraId="4B4B2F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4A752D">
            <w:pPr>
              <w:pStyle w:val="14"/>
            </w:pPr>
            <w:r>
              <w:t>项目编码</w:t>
            </w:r>
          </w:p>
        </w:tc>
        <w:tc>
          <w:tcPr>
            <w:tcW w:w="2608" w:type="dxa"/>
            <w:gridSpan w:val="2"/>
            <w:vAlign w:val="center"/>
          </w:tcPr>
          <w:p w14:paraId="634C9D46">
            <w:pPr>
              <w:pStyle w:val="13"/>
            </w:pPr>
            <w:r>
              <w:t>13073025P000087100019</w:t>
            </w:r>
          </w:p>
        </w:tc>
        <w:tc>
          <w:tcPr>
            <w:tcW w:w="1587" w:type="dxa"/>
            <w:vAlign w:val="center"/>
          </w:tcPr>
          <w:p w14:paraId="2F1502F5">
            <w:pPr>
              <w:pStyle w:val="14"/>
            </w:pPr>
            <w:r>
              <w:t>项目名称</w:t>
            </w:r>
          </w:p>
        </w:tc>
        <w:tc>
          <w:tcPr>
            <w:tcW w:w="4423" w:type="dxa"/>
            <w:gridSpan w:val="3"/>
            <w:vAlign w:val="center"/>
          </w:tcPr>
          <w:p w14:paraId="5383F9F4">
            <w:pPr>
              <w:pStyle w:val="13"/>
            </w:pPr>
            <w:r>
              <w:t>怀财字【2025】7号 上年结转（冀财教[2024]66号河北省财政厅 河北省教育厅 河北省人力资源和社会保障厅关于下达2024年学生资助中央补助经费预算的通知）</w:t>
            </w:r>
          </w:p>
        </w:tc>
      </w:tr>
      <w:tr w14:paraId="3D1935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7434BA">
            <w:pPr>
              <w:pStyle w:val="14"/>
            </w:pPr>
            <w:r>
              <w:t>预算规模及资金用途</w:t>
            </w:r>
          </w:p>
        </w:tc>
        <w:tc>
          <w:tcPr>
            <w:tcW w:w="1276" w:type="dxa"/>
            <w:vAlign w:val="center"/>
          </w:tcPr>
          <w:p w14:paraId="57530B41">
            <w:pPr>
              <w:pStyle w:val="14"/>
            </w:pPr>
            <w:r>
              <w:t>预算数</w:t>
            </w:r>
          </w:p>
        </w:tc>
        <w:tc>
          <w:tcPr>
            <w:tcW w:w="1332" w:type="dxa"/>
            <w:vAlign w:val="center"/>
          </w:tcPr>
          <w:p w14:paraId="074A3042">
            <w:pPr>
              <w:pStyle w:val="13"/>
            </w:pPr>
            <w:r>
              <w:t>31.80</w:t>
            </w:r>
          </w:p>
        </w:tc>
        <w:tc>
          <w:tcPr>
            <w:tcW w:w="1587" w:type="dxa"/>
            <w:vAlign w:val="center"/>
          </w:tcPr>
          <w:p w14:paraId="27C9C878">
            <w:pPr>
              <w:pStyle w:val="14"/>
            </w:pPr>
            <w:r>
              <w:t>其中：财政    资金</w:t>
            </w:r>
          </w:p>
        </w:tc>
        <w:tc>
          <w:tcPr>
            <w:tcW w:w="1304" w:type="dxa"/>
            <w:vAlign w:val="center"/>
          </w:tcPr>
          <w:p w14:paraId="46F34850">
            <w:pPr>
              <w:pStyle w:val="13"/>
            </w:pPr>
            <w:r>
              <w:t>31.80</w:t>
            </w:r>
          </w:p>
        </w:tc>
        <w:tc>
          <w:tcPr>
            <w:tcW w:w="1276" w:type="dxa"/>
            <w:vAlign w:val="center"/>
          </w:tcPr>
          <w:p w14:paraId="5CBDBB38">
            <w:pPr>
              <w:pStyle w:val="14"/>
            </w:pPr>
            <w:r>
              <w:t>其他资金</w:t>
            </w:r>
          </w:p>
        </w:tc>
        <w:tc>
          <w:tcPr>
            <w:tcW w:w="1843" w:type="dxa"/>
            <w:vAlign w:val="center"/>
          </w:tcPr>
          <w:p w14:paraId="58A306CC">
            <w:pPr>
              <w:pStyle w:val="13"/>
            </w:pPr>
            <w:r>
              <w:t xml:space="preserve"> </w:t>
            </w:r>
          </w:p>
        </w:tc>
      </w:tr>
      <w:tr w14:paraId="2D5BD2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A84CB4"/>
        </w:tc>
        <w:tc>
          <w:tcPr>
            <w:tcW w:w="8618" w:type="dxa"/>
            <w:gridSpan w:val="6"/>
            <w:vAlign w:val="center"/>
          </w:tcPr>
          <w:p w14:paraId="584C3480">
            <w:pPr>
              <w:pStyle w:val="13"/>
            </w:pPr>
            <w:r>
              <w:t>项目资金31.8万元，用于高中助学金支出，保障家庭经济困难学生按时完成学业</w:t>
            </w:r>
          </w:p>
        </w:tc>
      </w:tr>
      <w:tr w14:paraId="6DA5E1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D72594">
            <w:pPr>
              <w:pStyle w:val="14"/>
            </w:pPr>
            <w:r>
              <w:t>资金支出计划（%）</w:t>
            </w:r>
          </w:p>
        </w:tc>
        <w:tc>
          <w:tcPr>
            <w:tcW w:w="2608" w:type="dxa"/>
            <w:gridSpan w:val="2"/>
            <w:vAlign w:val="center"/>
          </w:tcPr>
          <w:p w14:paraId="66128D0B">
            <w:pPr>
              <w:pStyle w:val="14"/>
            </w:pPr>
            <w:r>
              <w:t>3月底</w:t>
            </w:r>
          </w:p>
        </w:tc>
        <w:tc>
          <w:tcPr>
            <w:tcW w:w="1587" w:type="dxa"/>
            <w:vAlign w:val="center"/>
          </w:tcPr>
          <w:p w14:paraId="1496CA8C">
            <w:pPr>
              <w:pStyle w:val="14"/>
            </w:pPr>
            <w:r>
              <w:t>6月底</w:t>
            </w:r>
          </w:p>
        </w:tc>
        <w:tc>
          <w:tcPr>
            <w:tcW w:w="1304" w:type="dxa"/>
            <w:vAlign w:val="center"/>
          </w:tcPr>
          <w:p w14:paraId="144D7C5D">
            <w:pPr>
              <w:pStyle w:val="14"/>
            </w:pPr>
            <w:r>
              <w:t>10月底</w:t>
            </w:r>
          </w:p>
        </w:tc>
        <w:tc>
          <w:tcPr>
            <w:tcW w:w="3119" w:type="dxa"/>
            <w:gridSpan w:val="2"/>
            <w:vAlign w:val="center"/>
          </w:tcPr>
          <w:p w14:paraId="2F441B2C">
            <w:pPr>
              <w:pStyle w:val="14"/>
            </w:pPr>
            <w:r>
              <w:t>12月底</w:t>
            </w:r>
          </w:p>
        </w:tc>
      </w:tr>
      <w:tr w14:paraId="7F4646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F95084"/>
        </w:tc>
        <w:tc>
          <w:tcPr>
            <w:tcW w:w="2608" w:type="dxa"/>
            <w:gridSpan w:val="2"/>
            <w:vAlign w:val="center"/>
          </w:tcPr>
          <w:p w14:paraId="5603B961">
            <w:pPr>
              <w:pStyle w:val="15"/>
            </w:pPr>
            <w:r>
              <w:t xml:space="preserve"> </w:t>
            </w:r>
          </w:p>
        </w:tc>
        <w:tc>
          <w:tcPr>
            <w:tcW w:w="1587" w:type="dxa"/>
            <w:vAlign w:val="center"/>
          </w:tcPr>
          <w:p w14:paraId="48F3AA5D">
            <w:pPr>
              <w:pStyle w:val="15"/>
            </w:pPr>
            <w:r>
              <w:t>50%</w:t>
            </w:r>
          </w:p>
        </w:tc>
        <w:tc>
          <w:tcPr>
            <w:tcW w:w="1304" w:type="dxa"/>
            <w:vAlign w:val="center"/>
          </w:tcPr>
          <w:p w14:paraId="797EA06B">
            <w:pPr>
              <w:pStyle w:val="15"/>
            </w:pPr>
            <w:r>
              <w:t>80%</w:t>
            </w:r>
          </w:p>
        </w:tc>
        <w:tc>
          <w:tcPr>
            <w:tcW w:w="3119" w:type="dxa"/>
            <w:gridSpan w:val="2"/>
            <w:vAlign w:val="center"/>
          </w:tcPr>
          <w:p w14:paraId="1C083C7F">
            <w:pPr>
              <w:pStyle w:val="15"/>
            </w:pPr>
            <w:r>
              <w:t>100%</w:t>
            </w:r>
          </w:p>
        </w:tc>
      </w:tr>
      <w:tr w14:paraId="70A47D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A71510">
            <w:pPr>
              <w:pStyle w:val="14"/>
            </w:pPr>
            <w:r>
              <w:t>绩效目标</w:t>
            </w:r>
          </w:p>
        </w:tc>
        <w:tc>
          <w:tcPr>
            <w:tcW w:w="8618" w:type="dxa"/>
            <w:gridSpan w:val="6"/>
            <w:vAlign w:val="center"/>
          </w:tcPr>
          <w:p w14:paraId="2C1382AF">
            <w:pPr>
              <w:pStyle w:val="13"/>
            </w:pPr>
            <w:r>
              <w:t>1.项目资金31.8万元，用于高中助学金支出，保障家庭经济困难学生按时完成学业</w:t>
            </w:r>
          </w:p>
        </w:tc>
      </w:tr>
    </w:tbl>
    <w:p w14:paraId="7779FD5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F72A2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99E4ED">
            <w:pPr>
              <w:pStyle w:val="14"/>
            </w:pPr>
            <w:r>
              <w:t>一级指标</w:t>
            </w:r>
          </w:p>
        </w:tc>
        <w:tc>
          <w:tcPr>
            <w:tcW w:w="1276" w:type="dxa"/>
            <w:vAlign w:val="center"/>
          </w:tcPr>
          <w:p w14:paraId="714E14C8">
            <w:pPr>
              <w:pStyle w:val="14"/>
            </w:pPr>
            <w:r>
              <w:t>二级指标</w:t>
            </w:r>
          </w:p>
        </w:tc>
        <w:tc>
          <w:tcPr>
            <w:tcW w:w="1332" w:type="dxa"/>
            <w:vAlign w:val="center"/>
          </w:tcPr>
          <w:p w14:paraId="11D888CD">
            <w:pPr>
              <w:pStyle w:val="14"/>
            </w:pPr>
            <w:r>
              <w:t>三级指标</w:t>
            </w:r>
          </w:p>
        </w:tc>
        <w:tc>
          <w:tcPr>
            <w:tcW w:w="2891" w:type="dxa"/>
            <w:vAlign w:val="center"/>
          </w:tcPr>
          <w:p w14:paraId="7E991852">
            <w:pPr>
              <w:pStyle w:val="14"/>
            </w:pPr>
            <w:r>
              <w:t>绩效指标描述</w:t>
            </w:r>
          </w:p>
        </w:tc>
        <w:tc>
          <w:tcPr>
            <w:tcW w:w="1276" w:type="dxa"/>
            <w:vAlign w:val="center"/>
          </w:tcPr>
          <w:p w14:paraId="68D7FED3">
            <w:pPr>
              <w:pStyle w:val="14"/>
            </w:pPr>
            <w:r>
              <w:t>指标值</w:t>
            </w:r>
          </w:p>
        </w:tc>
        <w:tc>
          <w:tcPr>
            <w:tcW w:w="1843" w:type="dxa"/>
            <w:vAlign w:val="center"/>
          </w:tcPr>
          <w:p w14:paraId="17179D7C">
            <w:pPr>
              <w:pStyle w:val="14"/>
            </w:pPr>
            <w:r>
              <w:t>指标值确定依据</w:t>
            </w:r>
          </w:p>
        </w:tc>
      </w:tr>
      <w:tr w14:paraId="5F481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333265">
            <w:pPr>
              <w:pStyle w:val="15"/>
            </w:pPr>
            <w:r>
              <w:t>产出指标</w:t>
            </w:r>
          </w:p>
        </w:tc>
        <w:tc>
          <w:tcPr>
            <w:tcW w:w="1276" w:type="dxa"/>
            <w:vAlign w:val="center"/>
          </w:tcPr>
          <w:p w14:paraId="178C7E5F">
            <w:pPr>
              <w:pStyle w:val="13"/>
            </w:pPr>
            <w:r>
              <w:t>数量指标</w:t>
            </w:r>
          </w:p>
        </w:tc>
        <w:tc>
          <w:tcPr>
            <w:tcW w:w="1332" w:type="dxa"/>
            <w:vAlign w:val="center"/>
          </w:tcPr>
          <w:p w14:paraId="1C4B7125">
            <w:pPr>
              <w:pStyle w:val="13"/>
            </w:pPr>
            <w:r>
              <w:t>普通高中国家助学金受助学生数</w:t>
            </w:r>
          </w:p>
        </w:tc>
        <w:tc>
          <w:tcPr>
            <w:tcW w:w="2891" w:type="dxa"/>
            <w:vAlign w:val="center"/>
          </w:tcPr>
          <w:p w14:paraId="566F0FA6">
            <w:pPr>
              <w:pStyle w:val="13"/>
            </w:pPr>
            <w:r>
              <w:t>普通高中国家助学金受助学生数</w:t>
            </w:r>
          </w:p>
        </w:tc>
        <w:tc>
          <w:tcPr>
            <w:tcW w:w="1276" w:type="dxa"/>
            <w:vAlign w:val="center"/>
          </w:tcPr>
          <w:p w14:paraId="1EFEEEF2">
            <w:pPr>
              <w:pStyle w:val="13"/>
            </w:pPr>
            <w:r>
              <w:t>≥150人</w:t>
            </w:r>
          </w:p>
        </w:tc>
        <w:tc>
          <w:tcPr>
            <w:tcW w:w="1843" w:type="dxa"/>
            <w:vAlign w:val="center"/>
          </w:tcPr>
          <w:p w14:paraId="08CC1DAA">
            <w:pPr>
              <w:pStyle w:val="13"/>
            </w:pPr>
            <w:r>
              <w:t>2025年初工作计划</w:t>
            </w:r>
          </w:p>
        </w:tc>
      </w:tr>
      <w:tr w14:paraId="1CC4A3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62BF49"/>
        </w:tc>
        <w:tc>
          <w:tcPr>
            <w:tcW w:w="1276" w:type="dxa"/>
            <w:vAlign w:val="center"/>
          </w:tcPr>
          <w:p w14:paraId="69E8CC62">
            <w:pPr>
              <w:pStyle w:val="13"/>
            </w:pPr>
            <w:r>
              <w:t>质量指标</w:t>
            </w:r>
          </w:p>
        </w:tc>
        <w:tc>
          <w:tcPr>
            <w:tcW w:w="1332" w:type="dxa"/>
            <w:vAlign w:val="center"/>
          </w:tcPr>
          <w:p w14:paraId="7050F162">
            <w:pPr>
              <w:pStyle w:val="13"/>
            </w:pPr>
            <w:r>
              <w:t>资助标准达标率</w:t>
            </w:r>
          </w:p>
        </w:tc>
        <w:tc>
          <w:tcPr>
            <w:tcW w:w="2891" w:type="dxa"/>
            <w:vAlign w:val="center"/>
          </w:tcPr>
          <w:p w14:paraId="5778C3FF">
            <w:pPr>
              <w:pStyle w:val="13"/>
            </w:pPr>
            <w:r>
              <w:t>资助标准达标率</w:t>
            </w:r>
          </w:p>
        </w:tc>
        <w:tc>
          <w:tcPr>
            <w:tcW w:w="1276" w:type="dxa"/>
            <w:vAlign w:val="center"/>
          </w:tcPr>
          <w:p w14:paraId="082FCD51">
            <w:pPr>
              <w:pStyle w:val="13"/>
            </w:pPr>
            <w:r>
              <w:t>100%</w:t>
            </w:r>
          </w:p>
        </w:tc>
        <w:tc>
          <w:tcPr>
            <w:tcW w:w="1843" w:type="dxa"/>
            <w:vAlign w:val="center"/>
          </w:tcPr>
          <w:p w14:paraId="538E1A33">
            <w:pPr>
              <w:pStyle w:val="13"/>
            </w:pPr>
            <w:r>
              <w:t>2025年初工作计划</w:t>
            </w:r>
          </w:p>
        </w:tc>
      </w:tr>
      <w:tr w14:paraId="53FAC0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A6990F"/>
        </w:tc>
        <w:tc>
          <w:tcPr>
            <w:tcW w:w="1276" w:type="dxa"/>
            <w:vAlign w:val="center"/>
          </w:tcPr>
          <w:p w14:paraId="456F5170">
            <w:pPr>
              <w:pStyle w:val="13"/>
            </w:pPr>
            <w:r>
              <w:t>时效指标</w:t>
            </w:r>
          </w:p>
        </w:tc>
        <w:tc>
          <w:tcPr>
            <w:tcW w:w="1332" w:type="dxa"/>
            <w:vAlign w:val="center"/>
          </w:tcPr>
          <w:p w14:paraId="296DBC64">
            <w:pPr>
              <w:pStyle w:val="13"/>
            </w:pPr>
            <w:r>
              <w:t>资助经费及时发放</w:t>
            </w:r>
          </w:p>
        </w:tc>
        <w:tc>
          <w:tcPr>
            <w:tcW w:w="2891" w:type="dxa"/>
            <w:vAlign w:val="center"/>
          </w:tcPr>
          <w:p w14:paraId="2CA0D26D">
            <w:pPr>
              <w:pStyle w:val="13"/>
            </w:pPr>
            <w:r>
              <w:t>资助经费及时发放</w:t>
            </w:r>
          </w:p>
        </w:tc>
        <w:tc>
          <w:tcPr>
            <w:tcW w:w="1276" w:type="dxa"/>
            <w:vAlign w:val="center"/>
          </w:tcPr>
          <w:p w14:paraId="3A656AC2">
            <w:pPr>
              <w:pStyle w:val="13"/>
            </w:pPr>
            <w:r>
              <w:t>12月31日前</w:t>
            </w:r>
          </w:p>
        </w:tc>
        <w:tc>
          <w:tcPr>
            <w:tcW w:w="1843" w:type="dxa"/>
            <w:vAlign w:val="center"/>
          </w:tcPr>
          <w:p w14:paraId="5F0E5201">
            <w:pPr>
              <w:pStyle w:val="13"/>
            </w:pPr>
            <w:r>
              <w:t>2025年初工作计划</w:t>
            </w:r>
          </w:p>
        </w:tc>
      </w:tr>
      <w:tr w14:paraId="2886F6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673D59"/>
        </w:tc>
        <w:tc>
          <w:tcPr>
            <w:tcW w:w="1276" w:type="dxa"/>
            <w:vAlign w:val="center"/>
          </w:tcPr>
          <w:p w14:paraId="2C1ABE81">
            <w:pPr>
              <w:pStyle w:val="13"/>
            </w:pPr>
            <w:r>
              <w:t>成本指标</w:t>
            </w:r>
          </w:p>
        </w:tc>
        <w:tc>
          <w:tcPr>
            <w:tcW w:w="1332" w:type="dxa"/>
            <w:vAlign w:val="center"/>
          </w:tcPr>
          <w:p w14:paraId="224E49F4">
            <w:pPr>
              <w:pStyle w:val="13"/>
            </w:pPr>
            <w:r>
              <w:t>困难家庭子女生均资助标准</w:t>
            </w:r>
          </w:p>
        </w:tc>
        <w:tc>
          <w:tcPr>
            <w:tcW w:w="2891" w:type="dxa"/>
            <w:vAlign w:val="center"/>
          </w:tcPr>
          <w:p w14:paraId="589661EE">
            <w:pPr>
              <w:pStyle w:val="13"/>
            </w:pPr>
            <w:r>
              <w:t>困难家庭子女生均资助标准</w:t>
            </w:r>
          </w:p>
        </w:tc>
        <w:tc>
          <w:tcPr>
            <w:tcW w:w="1276" w:type="dxa"/>
            <w:vAlign w:val="center"/>
          </w:tcPr>
          <w:p w14:paraId="21C80B48">
            <w:pPr>
              <w:pStyle w:val="13"/>
            </w:pPr>
            <w:r>
              <w:t>≥2000元/学年</w:t>
            </w:r>
          </w:p>
        </w:tc>
        <w:tc>
          <w:tcPr>
            <w:tcW w:w="1843" w:type="dxa"/>
            <w:vAlign w:val="center"/>
          </w:tcPr>
          <w:p w14:paraId="05848EDA">
            <w:pPr>
              <w:pStyle w:val="13"/>
            </w:pPr>
            <w:r>
              <w:t>2025年初工作计划</w:t>
            </w:r>
          </w:p>
        </w:tc>
      </w:tr>
      <w:tr w14:paraId="0A3281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4A20E6">
            <w:pPr>
              <w:pStyle w:val="15"/>
            </w:pPr>
            <w:r>
              <w:t>效益指标</w:t>
            </w:r>
          </w:p>
        </w:tc>
        <w:tc>
          <w:tcPr>
            <w:tcW w:w="1276" w:type="dxa"/>
            <w:vAlign w:val="center"/>
          </w:tcPr>
          <w:p w14:paraId="06A3802F">
            <w:pPr>
              <w:pStyle w:val="13"/>
            </w:pPr>
            <w:r>
              <w:t>社会效益指标</w:t>
            </w:r>
          </w:p>
        </w:tc>
        <w:tc>
          <w:tcPr>
            <w:tcW w:w="1332" w:type="dxa"/>
            <w:vAlign w:val="center"/>
          </w:tcPr>
          <w:p w14:paraId="3E67B912">
            <w:pPr>
              <w:pStyle w:val="13"/>
            </w:pPr>
            <w:r>
              <w:t>学生资助补助项目直接受益人口数量</w:t>
            </w:r>
          </w:p>
        </w:tc>
        <w:tc>
          <w:tcPr>
            <w:tcW w:w="2891" w:type="dxa"/>
            <w:vAlign w:val="center"/>
          </w:tcPr>
          <w:p w14:paraId="32418CB9">
            <w:pPr>
              <w:pStyle w:val="13"/>
            </w:pPr>
            <w:r>
              <w:t>学生资助补助项目直接受益人口数量</w:t>
            </w:r>
          </w:p>
        </w:tc>
        <w:tc>
          <w:tcPr>
            <w:tcW w:w="1276" w:type="dxa"/>
            <w:vAlign w:val="center"/>
          </w:tcPr>
          <w:p w14:paraId="33FB5ED6">
            <w:pPr>
              <w:pStyle w:val="13"/>
            </w:pPr>
            <w:r>
              <w:t>≥300人</w:t>
            </w:r>
          </w:p>
        </w:tc>
        <w:tc>
          <w:tcPr>
            <w:tcW w:w="1843" w:type="dxa"/>
            <w:vAlign w:val="center"/>
          </w:tcPr>
          <w:p w14:paraId="58B9AD55">
            <w:pPr>
              <w:pStyle w:val="13"/>
            </w:pPr>
            <w:r>
              <w:t>2025年初工作计划</w:t>
            </w:r>
          </w:p>
        </w:tc>
      </w:tr>
      <w:tr w14:paraId="3D6786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2B6C13">
            <w:pPr>
              <w:pStyle w:val="15"/>
            </w:pPr>
            <w:r>
              <w:t>满意度指标</w:t>
            </w:r>
          </w:p>
        </w:tc>
        <w:tc>
          <w:tcPr>
            <w:tcW w:w="1276" w:type="dxa"/>
            <w:vAlign w:val="center"/>
          </w:tcPr>
          <w:p w14:paraId="2C19EAF8">
            <w:pPr>
              <w:pStyle w:val="13"/>
            </w:pPr>
            <w:r>
              <w:t>服务对象满意度指标</w:t>
            </w:r>
          </w:p>
        </w:tc>
        <w:tc>
          <w:tcPr>
            <w:tcW w:w="1332" w:type="dxa"/>
            <w:vAlign w:val="center"/>
          </w:tcPr>
          <w:p w14:paraId="635EBB44">
            <w:pPr>
              <w:pStyle w:val="13"/>
            </w:pPr>
            <w:r>
              <w:t>学生满意度</w:t>
            </w:r>
          </w:p>
        </w:tc>
        <w:tc>
          <w:tcPr>
            <w:tcW w:w="2891" w:type="dxa"/>
            <w:vAlign w:val="center"/>
          </w:tcPr>
          <w:p w14:paraId="095395E6">
            <w:pPr>
              <w:pStyle w:val="13"/>
            </w:pPr>
            <w:r>
              <w:t>学生满意度</w:t>
            </w:r>
          </w:p>
        </w:tc>
        <w:tc>
          <w:tcPr>
            <w:tcW w:w="1276" w:type="dxa"/>
            <w:vAlign w:val="center"/>
          </w:tcPr>
          <w:p w14:paraId="67D30467">
            <w:pPr>
              <w:pStyle w:val="13"/>
            </w:pPr>
            <w:r>
              <w:t>≥95%</w:t>
            </w:r>
          </w:p>
        </w:tc>
        <w:tc>
          <w:tcPr>
            <w:tcW w:w="1843" w:type="dxa"/>
            <w:vAlign w:val="center"/>
          </w:tcPr>
          <w:p w14:paraId="756AF464">
            <w:pPr>
              <w:pStyle w:val="13"/>
            </w:pPr>
            <w:r>
              <w:t>2025年初工作计划</w:t>
            </w:r>
          </w:p>
        </w:tc>
      </w:tr>
    </w:tbl>
    <w:p w14:paraId="64A99A85">
      <w:pPr>
        <w:sectPr>
          <w:pgSz w:w="11900" w:h="16840"/>
          <w:pgMar w:top="1984" w:right="1304" w:bottom="1134" w:left="1304" w:header="720" w:footer="720" w:gutter="0"/>
          <w:cols w:space="720" w:num="1"/>
        </w:sectPr>
      </w:pPr>
    </w:p>
    <w:p w14:paraId="14D1286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E75FAF">
      <w:pPr>
        <w:spacing w:before="0" w:after="0"/>
        <w:ind w:firstLine="560"/>
        <w:jc w:val="left"/>
        <w:outlineLvl w:val="3"/>
      </w:pPr>
      <w:bookmarkStart w:id="108" w:name="_Toc_4_4_0000000109"/>
      <w:r>
        <w:rPr>
          <w:rFonts w:ascii="方正仿宋_GBK" w:hAnsi="方正仿宋_GBK" w:eastAsia="方正仿宋_GBK" w:cs="方正仿宋_GBK"/>
          <w:color w:val="000000"/>
          <w:sz w:val="28"/>
        </w:rPr>
        <w:t>106.怀财字【2025】7号 通讯费（补2024年）绩效目标表</w:t>
      </w:r>
      <w:bookmarkEnd w:id="1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EE4E1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4DC86BD">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0A8943B3">
            <w:pPr>
              <w:pStyle w:val="11"/>
            </w:pPr>
            <w:r>
              <w:t>单位：万元</w:t>
            </w:r>
          </w:p>
        </w:tc>
      </w:tr>
      <w:tr w14:paraId="358BA9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C5D91D">
            <w:pPr>
              <w:pStyle w:val="14"/>
            </w:pPr>
            <w:r>
              <w:t>项目编码</w:t>
            </w:r>
          </w:p>
        </w:tc>
        <w:tc>
          <w:tcPr>
            <w:tcW w:w="2608" w:type="dxa"/>
            <w:gridSpan w:val="2"/>
            <w:vAlign w:val="center"/>
          </w:tcPr>
          <w:p w14:paraId="2C2FE0AF">
            <w:pPr>
              <w:pStyle w:val="13"/>
            </w:pPr>
            <w:r>
              <w:t>13073025P000053100034</w:t>
            </w:r>
          </w:p>
        </w:tc>
        <w:tc>
          <w:tcPr>
            <w:tcW w:w="1587" w:type="dxa"/>
            <w:vAlign w:val="center"/>
          </w:tcPr>
          <w:p w14:paraId="0E08726C">
            <w:pPr>
              <w:pStyle w:val="14"/>
            </w:pPr>
            <w:r>
              <w:t>项目名称</w:t>
            </w:r>
          </w:p>
        </w:tc>
        <w:tc>
          <w:tcPr>
            <w:tcW w:w="4423" w:type="dxa"/>
            <w:gridSpan w:val="3"/>
            <w:vAlign w:val="center"/>
          </w:tcPr>
          <w:p w14:paraId="28088415">
            <w:pPr>
              <w:pStyle w:val="13"/>
            </w:pPr>
            <w:r>
              <w:t>怀财字【2025】7号 通讯费（补2024年）</w:t>
            </w:r>
          </w:p>
        </w:tc>
      </w:tr>
      <w:tr w14:paraId="7AC7EA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7A2958">
            <w:pPr>
              <w:pStyle w:val="14"/>
            </w:pPr>
            <w:r>
              <w:t>预算规模及资金用途</w:t>
            </w:r>
          </w:p>
        </w:tc>
        <w:tc>
          <w:tcPr>
            <w:tcW w:w="1276" w:type="dxa"/>
            <w:vAlign w:val="center"/>
          </w:tcPr>
          <w:p w14:paraId="18916283">
            <w:pPr>
              <w:pStyle w:val="14"/>
            </w:pPr>
            <w:r>
              <w:t>预算数</w:t>
            </w:r>
          </w:p>
        </w:tc>
        <w:tc>
          <w:tcPr>
            <w:tcW w:w="1332" w:type="dxa"/>
            <w:vAlign w:val="center"/>
          </w:tcPr>
          <w:p w14:paraId="60437DE0">
            <w:pPr>
              <w:pStyle w:val="13"/>
            </w:pPr>
            <w:r>
              <w:t>1.12</w:t>
            </w:r>
          </w:p>
        </w:tc>
        <w:tc>
          <w:tcPr>
            <w:tcW w:w="1587" w:type="dxa"/>
            <w:vAlign w:val="center"/>
          </w:tcPr>
          <w:p w14:paraId="62171235">
            <w:pPr>
              <w:pStyle w:val="14"/>
            </w:pPr>
            <w:r>
              <w:t>其中：财政    资金</w:t>
            </w:r>
          </w:p>
        </w:tc>
        <w:tc>
          <w:tcPr>
            <w:tcW w:w="1304" w:type="dxa"/>
            <w:vAlign w:val="center"/>
          </w:tcPr>
          <w:p w14:paraId="37877FD0">
            <w:pPr>
              <w:pStyle w:val="13"/>
            </w:pPr>
            <w:r>
              <w:t>1.12</w:t>
            </w:r>
          </w:p>
        </w:tc>
        <w:tc>
          <w:tcPr>
            <w:tcW w:w="1276" w:type="dxa"/>
            <w:vAlign w:val="center"/>
          </w:tcPr>
          <w:p w14:paraId="7C1AD25A">
            <w:pPr>
              <w:pStyle w:val="14"/>
            </w:pPr>
            <w:r>
              <w:t>其他资金</w:t>
            </w:r>
          </w:p>
        </w:tc>
        <w:tc>
          <w:tcPr>
            <w:tcW w:w="1843" w:type="dxa"/>
            <w:vAlign w:val="center"/>
          </w:tcPr>
          <w:p w14:paraId="45922C1C">
            <w:pPr>
              <w:pStyle w:val="13"/>
            </w:pPr>
            <w:r>
              <w:t xml:space="preserve"> </w:t>
            </w:r>
          </w:p>
        </w:tc>
      </w:tr>
      <w:tr w14:paraId="6A2760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D96F22"/>
        </w:tc>
        <w:tc>
          <w:tcPr>
            <w:tcW w:w="8618" w:type="dxa"/>
            <w:gridSpan w:val="6"/>
            <w:vAlign w:val="center"/>
          </w:tcPr>
          <w:p w14:paraId="5802E0C0">
            <w:pPr>
              <w:pStyle w:val="13"/>
            </w:pPr>
            <w:r>
              <w:t>用于新入编教师通讯费补发，保障其正常津补贴发放。</w:t>
            </w:r>
          </w:p>
        </w:tc>
      </w:tr>
      <w:tr w14:paraId="10DBB0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882117">
            <w:pPr>
              <w:pStyle w:val="14"/>
            </w:pPr>
            <w:r>
              <w:t>资金支出计划（%）</w:t>
            </w:r>
          </w:p>
        </w:tc>
        <w:tc>
          <w:tcPr>
            <w:tcW w:w="2608" w:type="dxa"/>
            <w:gridSpan w:val="2"/>
            <w:vAlign w:val="center"/>
          </w:tcPr>
          <w:p w14:paraId="6A1A8111">
            <w:pPr>
              <w:pStyle w:val="14"/>
            </w:pPr>
            <w:r>
              <w:t>3月底</w:t>
            </w:r>
          </w:p>
        </w:tc>
        <w:tc>
          <w:tcPr>
            <w:tcW w:w="1587" w:type="dxa"/>
            <w:vAlign w:val="center"/>
          </w:tcPr>
          <w:p w14:paraId="72772157">
            <w:pPr>
              <w:pStyle w:val="14"/>
            </w:pPr>
            <w:r>
              <w:t>6月底</w:t>
            </w:r>
          </w:p>
        </w:tc>
        <w:tc>
          <w:tcPr>
            <w:tcW w:w="1304" w:type="dxa"/>
            <w:vAlign w:val="center"/>
          </w:tcPr>
          <w:p w14:paraId="671FC660">
            <w:pPr>
              <w:pStyle w:val="14"/>
            </w:pPr>
            <w:r>
              <w:t>10月底</w:t>
            </w:r>
          </w:p>
        </w:tc>
        <w:tc>
          <w:tcPr>
            <w:tcW w:w="3119" w:type="dxa"/>
            <w:gridSpan w:val="2"/>
            <w:vAlign w:val="center"/>
          </w:tcPr>
          <w:p w14:paraId="756D0579">
            <w:pPr>
              <w:pStyle w:val="14"/>
            </w:pPr>
            <w:r>
              <w:t>12月底</w:t>
            </w:r>
          </w:p>
        </w:tc>
      </w:tr>
      <w:tr w14:paraId="640EEF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88F148"/>
        </w:tc>
        <w:tc>
          <w:tcPr>
            <w:tcW w:w="2608" w:type="dxa"/>
            <w:gridSpan w:val="2"/>
            <w:vAlign w:val="center"/>
          </w:tcPr>
          <w:p w14:paraId="400D8576">
            <w:pPr>
              <w:pStyle w:val="15"/>
            </w:pPr>
            <w:r>
              <w:t xml:space="preserve"> </w:t>
            </w:r>
          </w:p>
        </w:tc>
        <w:tc>
          <w:tcPr>
            <w:tcW w:w="1587" w:type="dxa"/>
            <w:vAlign w:val="center"/>
          </w:tcPr>
          <w:p w14:paraId="3EBA11AF">
            <w:pPr>
              <w:pStyle w:val="15"/>
            </w:pPr>
            <w:r>
              <w:t>50%</w:t>
            </w:r>
          </w:p>
        </w:tc>
        <w:tc>
          <w:tcPr>
            <w:tcW w:w="1304" w:type="dxa"/>
            <w:vAlign w:val="center"/>
          </w:tcPr>
          <w:p w14:paraId="1DECA5F6">
            <w:pPr>
              <w:pStyle w:val="15"/>
            </w:pPr>
            <w:r>
              <w:t>80%</w:t>
            </w:r>
          </w:p>
        </w:tc>
        <w:tc>
          <w:tcPr>
            <w:tcW w:w="3119" w:type="dxa"/>
            <w:gridSpan w:val="2"/>
            <w:vAlign w:val="center"/>
          </w:tcPr>
          <w:p w14:paraId="20BA4B4C">
            <w:pPr>
              <w:pStyle w:val="15"/>
            </w:pPr>
            <w:r>
              <w:t>100%</w:t>
            </w:r>
          </w:p>
        </w:tc>
      </w:tr>
      <w:tr w14:paraId="337959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495A2A">
            <w:pPr>
              <w:pStyle w:val="14"/>
            </w:pPr>
            <w:r>
              <w:t>绩效目标</w:t>
            </w:r>
          </w:p>
        </w:tc>
        <w:tc>
          <w:tcPr>
            <w:tcW w:w="8618" w:type="dxa"/>
            <w:gridSpan w:val="6"/>
            <w:vAlign w:val="center"/>
          </w:tcPr>
          <w:p w14:paraId="380B7343">
            <w:pPr>
              <w:pStyle w:val="13"/>
            </w:pPr>
            <w:r>
              <w:t>1.用于新入编教师通讯费补发，保障其正常津补贴发放。</w:t>
            </w:r>
          </w:p>
        </w:tc>
      </w:tr>
    </w:tbl>
    <w:p w14:paraId="3D1BE47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318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FAB3EF">
            <w:pPr>
              <w:pStyle w:val="14"/>
            </w:pPr>
            <w:r>
              <w:t>一级指标</w:t>
            </w:r>
          </w:p>
        </w:tc>
        <w:tc>
          <w:tcPr>
            <w:tcW w:w="1276" w:type="dxa"/>
            <w:vAlign w:val="center"/>
          </w:tcPr>
          <w:p w14:paraId="6E41F2DF">
            <w:pPr>
              <w:pStyle w:val="14"/>
            </w:pPr>
            <w:r>
              <w:t>二级指标</w:t>
            </w:r>
          </w:p>
        </w:tc>
        <w:tc>
          <w:tcPr>
            <w:tcW w:w="1332" w:type="dxa"/>
            <w:vAlign w:val="center"/>
          </w:tcPr>
          <w:p w14:paraId="6672815D">
            <w:pPr>
              <w:pStyle w:val="14"/>
            </w:pPr>
            <w:r>
              <w:t>三级指标</w:t>
            </w:r>
          </w:p>
        </w:tc>
        <w:tc>
          <w:tcPr>
            <w:tcW w:w="2891" w:type="dxa"/>
            <w:vAlign w:val="center"/>
          </w:tcPr>
          <w:p w14:paraId="2FA0038D">
            <w:pPr>
              <w:pStyle w:val="14"/>
            </w:pPr>
            <w:r>
              <w:t>绩效指标描述</w:t>
            </w:r>
          </w:p>
        </w:tc>
        <w:tc>
          <w:tcPr>
            <w:tcW w:w="1276" w:type="dxa"/>
            <w:vAlign w:val="center"/>
          </w:tcPr>
          <w:p w14:paraId="36B36EF2">
            <w:pPr>
              <w:pStyle w:val="14"/>
            </w:pPr>
            <w:r>
              <w:t>指标值</w:t>
            </w:r>
          </w:p>
        </w:tc>
        <w:tc>
          <w:tcPr>
            <w:tcW w:w="1843" w:type="dxa"/>
            <w:vAlign w:val="center"/>
          </w:tcPr>
          <w:p w14:paraId="64C15C8F">
            <w:pPr>
              <w:pStyle w:val="14"/>
            </w:pPr>
            <w:r>
              <w:t>指标值确定依据</w:t>
            </w:r>
          </w:p>
        </w:tc>
      </w:tr>
      <w:tr w14:paraId="0B11E4F6">
        <w:tblPrEx>
          <w:tblCellMar>
            <w:top w:w="0" w:type="dxa"/>
            <w:left w:w="108" w:type="dxa"/>
            <w:bottom w:w="0" w:type="dxa"/>
            <w:right w:w="108" w:type="dxa"/>
          </w:tblCellMar>
        </w:tblPrEx>
        <w:trPr>
          <w:trHeight w:val="369" w:hRule="atLeast"/>
          <w:jc w:val="center"/>
        </w:trPr>
        <w:tc>
          <w:tcPr>
            <w:tcW w:w="1276" w:type="dxa"/>
            <w:vMerge w:val="restart"/>
            <w:vAlign w:val="center"/>
          </w:tcPr>
          <w:p w14:paraId="44991B2E">
            <w:pPr>
              <w:pStyle w:val="15"/>
            </w:pPr>
            <w:r>
              <w:t>产出指标</w:t>
            </w:r>
          </w:p>
        </w:tc>
        <w:tc>
          <w:tcPr>
            <w:tcW w:w="1276" w:type="dxa"/>
            <w:vAlign w:val="center"/>
          </w:tcPr>
          <w:p w14:paraId="192A9056">
            <w:pPr>
              <w:pStyle w:val="13"/>
            </w:pPr>
            <w:r>
              <w:t>数量指标</w:t>
            </w:r>
          </w:p>
        </w:tc>
        <w:tc>
          <w:tcPr>
            <w:tcW w:w="1332" w:type="dxa"/>
            <w:vAlign w:val="center"/>
          </w:tcPr>
          <w:p w14:paraId="34E7EAF4">
            <w:pPr>
              <w:pStyle w:val="13"/>
            </w:pPr>
            <w:r>
              <w:t>补发通讯费教师人数</w:t>
            </w:r>
          </w:p>
        </w:tc>
        <w:tc>
          <w:tcPr>
            <w:tcW w:w="2891" w:type="dxa"/>
            <w:vAlign w:val="center"/>
          </w:tcPr>
          <w:p w14:paraId="740EF6A5">
            <w:pPr>
              <w:pStyle w:val="13"/>
            </w:pPr>
            <w:r>
              <w:t>补发通讯费教师人数</w:t>
            </w:r>
          </w:p>
        </w:tc>
        <w:tc>
          <w:tcPr>
            <w:tcW w:w="1276" w:type="dxa"/>
            <w:vAlign w:val="center"/>
          </w:tcPr>
          <w:p w14:paraId="64631C1F">
            <w:pPr>
              <w:pStyle w:val="13"/>
            </w:pPr>
            <w:r>
              <w:t>14人</w:t>
            </w:r>
          </w:p>
        </w:tc>
        <w:tc>
          <w:tcPr>
            <w:tcW w:w="1843" w:type="dxa"/>
            <w:vAlign w:val="center"/>
          </w:tcPr>
          <w:p w14:paraId="0CE74552">
            <w:pPr>
              <w:pStyle w:val="13"/>
            </w:pPr>
            <w:r>
              <w:t>2025年初工作计划</w:t>
            </w:r>
          </w:p>
        </w:tc>
      </w:tr>
      <w:tr w14:paraId="20131E68">
        <w:tblPrEx>
          <w:tblCellMar>
            <w:top w:w="0" w:type="dxa"/>
            <w:left w:w="108" w:type="dxa"/>
            <w:bottom w:w="0" w:type="dxa"/>
            <w:right w:w="108" w:type="dxa"/>
          </w:tblCellMar>
        </w:tblPrEx>
        <w:trPr>
          <w:trHeight w:val="369" w:hRule="atLeast"/>
          <w:jc w:val="center"/>
        </w:trPr>
        <w:tc>
          <w:tcPr>
            <w:tcW w:w="1276" w:type="dxa"/>
            <w:vMerge w:val="continue"/>
            <w:vAlign w:val="center"/>
          </w:tcPr>
          <w:p w14:paraId="6E3B7B32"/>
        </w:tc>
        <w:tc>
          <w:tcPr>
            <w:tcW w:w="1276" w:type="dxa"/>
            <w:vAlign w:val="center"/>
          </w:tcPr>
          <w:p w14:paraId="131F3B31">
            <w:pPr>
              <w:pStyle w:val="13"/>
            </w:pPr>
            <w:r>
              <w:t>成本指标</w:t>
            </w:r>
          </w:p>
        </w:tc>
        <w:tc>
          <w:tcPr>
            <w:tcW w:w="1332" w:type="dxa"/>
            <w:vAlign w:val="center"/>
          </w:tcPr>
          <w:p w14:paraId="56D4DAD6">
            <w:pPr>
              <w:pStyle w:val="13"/>
            </w:pPr>
            <w:r>
              <w:t>人均通讯费</w:t>
            </w:r>
          </w:p>
        </w:tc>
        <w:tc>
          <w:tcPr>
            <w:tcW w:w="2891" w:type="dxa"/>
            <w:vAlign w:val="center"/>
          </w:tcPr>
          <w:p w14:paraId="7320E516">
            <w:pPr>
              <w:pStyle w:val="13"/>
            </w:pPr>
            <w:r>
              <w:t>人均通讯费</w:t>
            </w:r>
          </w:p>
        </w:tc>
        <w:tc>
          <w:tcPr>
            <w:tcW w:w="1276" w:type="dxa"/>
            <w:vAlign w:val="center"/>
          </w:tcPr>
          <w:p w14:paraId="742A7931">
            <w:pPr>
              <w:pStyle w:val="13"/>
            </w:pPr>
            <w:r>
              <w:t>800元</w:t>
            </w:r>
          </w:p>
        </w:tc>
        <w:tc>
          <w:tcPr>
            <w:tcW w:w="1843" w:type="dxa"/>
            <w:vAlign w:val="center"/>
          </w:tcPr>
          <w:p w14:paraId="6EABB184">
            <w:pPr>
              <w:pStyle w:val="13"/>
            </w:pPr>
            <w:r>
              <w:t>2025年初工作计划</w:t>
            </w:r>
          </w:p>
        </w:tc>
      </w:tr>
      <w:tr w14:paraId="3B9EE246">
        <w:tblPrEx>
          <w:tblCellMar>
            <w:top w:w="0" w:type="dxa"/>
            <w:left w:w="108" w:type="dxa"/>
            <w:bottom w:w="0" w:type="dxa"/>
            <w:right w:w="108" w:type="dxa"/>
          </w:tblCellMar>
        </w:tblPrEx>
        <w:trPr>
          <w:trHeight w:val="369" w:hRule="atLeast"/>
          <w:jc w:val="center"/>
        </w:trPr>
        <w:tc>
          <w:tcPr>
            <w:tcW w:w="1276" w:type="dxa"/>
            <w:vMerge w:val="continue"/>
            <w:vAlign w:val="center"/>
          </w:tcPr>
          <w:p w14:paraId="161B6CA7"/>
        </w:tc>
        <w:tc>
          <w:tcPr>
            <w:tcW w:w="1276" w:type="dxa"/>
            <w:vAlign w:val="center"/>
          </w:tcPr>
          <w:p w14:paraId="50CE183A">
            <w:pPr>
              <w:pStyle w:val="13"/>
            </w:pPr>
            <w:r>
              <w:t>质量指标</w:t>
            </w:r>
          </w:p>
        </w:tc>
        <w:tc>
          <w:tcPr>
            <w:tcW w:w="1332" w:type="dxa"/>
            <w:vAlign w:val="center"/>
          </w:tcPr>
          <w:p w14:paraId="7F6F5902">
            <w:pPr>
              <w:pStyle w:val="13"/>
            </w:pPr>
            <w:r>
              <w:t>通讯费发放数额达标率</w:t>
            </w:r>
          </w:p>
        </w:tc>
        <w:tc>
          <w:tcPr>
            <w:tcW w:w="2891" w:type="dxa"/>
            <w:vAlign w:val="center"/>
          </w:tcPr>
          <w:p w14:paraId="49EA1D72">
            <w:pPr>
              <w:pStyle w:val="13"/>
            </w:pPr>
            <w:r>
              <w:t>通讯费发放数额达标率</w:t>
            </w:r>
          </w:p>
        </w:tc>
        <w:tc>
          <w:tcPr>
            <w:tcW w:w="1276" w:type="dxa"/>
            <w:vAlign w:val="center"/>
          </w:tcPr>
          <w:p w14:paraId="73D64BC7">
            <w:pPr>
              <w:pStyle w:val="13"/>
            </w:pPr>
            <w:r>
              <w:t>100%</w:t>
            </w:r>
          </w:p>
        </w:tc>
        <w:tc>
          <w:tcPr>
            <w:tcW w:w="1843" w:type="dxa"/>
            <w:vAlign w:val="center"/>
          </w:tcPr>
          <w:p w14:paraId="6CA79F16">
            <w:pPr>
              <w:pStyle w:val="13"/>
            </w:pPr>
            <w:r>
              <w:t>2025年初工作计划</w:t>
            </w:r>
          </w:p>
        </w:tc>
      </w:tr>
      <w:tr w14:paraId="72624E44">
        <w:tblPrEx>
          <w:tblCellMar>
            <w:top w:w="0" w:type="dxa"/>
            <w:left w:w="108" w:type="dxa"/>
            <w:bottom w:w="0" w:type="dxa"/>
            <w:right w:w="108" w:type="dxa"/>
          </w:tblCellMar>
        </w:tblPrEx>
        <w:trPr>
          <w:trHeight w:val="369" w:hRule="atLeast"/>
          <w:jc w:val="center"/>
        </w:trPr>
        <w:tc>
          <w:tcPr>
            <w:tcW w:w="1276" w:type="dxa"/>
            <w:vMerge w:val="continue"/>
            <w:vAlign w:val="center"/>
          </w:tcPr>
          <w:p w14:paraId="73C12AF4"/>
        </w:tc>
        <w:tc>
          <w:tcPr>
            <w:tcW w:w="1276" w:type="dxa"/>
            <w:vAlign w:val="center"/>
          </w:tcPr>
          <w:p w14:paraId="0FC80624">
            <w:pPr>
              <w:pStyle w:val="13"/>
            </w:pPr>
            <w:r>
              <w:t>时效指标</w:t>
            </w:r>
          </w:p>
        </w:tc>
        <w:tc>
          <w:tcPr>
            <w:tcW w:w="1332" w:type="dxa"/>
            <w:vAlign w:val="center"/>
          </w:tcPr>
          <w:p w14:paraId="7762583E">
            <w:pPr>
              <w:pStyle w:val="13"/>
            </w:pPr>
            <w:r>
              <w:t>通讯费发放时限</w:t>
            </w:r>
          </w:p>
        </w:tc>
        <w:tc>
          <w:tcPr>
            <w:tcW w:w="2891" w:type="dxa"/>
            <w:vAlign w:val="center"/>
          </w:tcPr>
          <w:p w14:paraId="7853E730">
            <w:pPr>
              <w:pStyle w:val="13"/>
            </w:pPr>
            <w:r>
              <w:t>通讯费发放时限</w:t>
            </w:r>
          </w:p>
        </w:tc>
        <w:tc>
          <w:tcPr>
            <w:tcW w:w="1276" w:type="dxa"/>
            <w:vAlign w:val="center"/>
          </w:tcPr>
          <w:p w14:paraId="1336B3AF">
            <w:pPr>
              <w:pStyle w:val="13"/>
            </w:pPr>
            <w:r>
              <w:t>12月31日前</w:t>
            </w:r>
          </w:p>
        </w:tc>
        <w:tc>
          <w:tcPr>
            <w:tcW w:w="1843" w:type="dxa"/>
            <w:vAlign w:val="center"/>
          </w:tcPr>
          <w:p w14:paraId="1F1F86F4">
            <w:pPr>
              <w:pStyle w:val="13"/>
            </w:pPr>
            <w:r>
              <w:t>2025年初工作计划</w:t>
            </w:r>
          </w:p>
        </w:tc>
      </w:tr>
      <w:tr w14:paraId="11E91515">
        <w:tblPrEx>
          <w:tblCellMar>
            <w:top w:w="0" w:type="dxa"/>
            <w:left w:w="108" w:type="dxa"/>
            <w:bottom w:w="0" w:type="dxa"/>
            <w:right w:w="108" w:type="dxa"/>
          </w:tblCellMar>
        </w:tblPrEx>
        <w:trPr>
          <w:trHeight w:val="369" w:hRule="atLeast"/>
          <w:jc w:val="center"/>
        </w:trPr>
        <w:tc>
          <w:tcPr>
            <w:tcW w:w="1276" w:type="dxa"/>
            <w:vAlign w:val="center"/>
          </w:tcPr>
          <w:p w14:paraId="0694E363">
            <w:pPr>
              <w:pStyle w:val="15"/>
            </w:pPr>
            <w:r>
              <w:t>效益指标</w:t>
            </w:r>
          </w:p>
        </w:tc>
        <w:tc>
          <w:tcPr>
            <w:tcW w:w="1276" w:type="dxa"/>
            <w:vAlign w:val="center"/>
          </w:tcPr>
          <w:p w14:paraId="3FF8BE4D">
            <w:pPr>
              <w:pStyle w:val="13"/>
            </w:pPr>
            <w:r>
              <w:t>社会效益指标</w:t>
            </w:r>
          </w:p>
        </w:tc>
        <w:tc>
          <w:tcPr>
            <w:tcW w:w="1332" w:type="dxa"/>
            <w:vAlign w:val="center"/>
          </w:tcPr>
          <w:p w14:paraId="15862FBB">
            <w:pPr>
              <w:pStyle w:val="13"/>
            </w:pPr>
            <w:r>
              <w:t>接受补发教师人数</w:t>
            </w:r>
          </w:p>
        </w:tc>
        <w:tc>
          <w:tcPr>
            <w:tcW w:w="2891" w:type="dxa"/>
            <w:vAlign w:val="center"/>
          </w:tcPr>
          <w:p w14:paraId="5310115F">
            <w:pPr>
              <w:pStyle w:val="13"/>
            </w:pPr>
            <w:r>
              <w:t>接受补发教师人数</w:t>
            </w:r>
          </w:p>
        </w:tc>
        <w:tc>
          <w:tcPr>
            <w:tcW w:w="1276" w:type="dxa"/>
            <w:vAlign w:val="center"/>
          </w:tcPr>
          <w:p w14:paraId="48EAF2C9">
            <w:pPr>
              <w:pStyle w:val="13"/>
            </w:pPr>
            <w:r>
              <w:t>14人</w:t>
            </w:r>
          </w:p>
        </w:tc>
        <w:tc>
          <w:tcPr>
            <w:tcW w:w="1843" w:type="dxa"/>
            <w:vAlign w:val="center"/>
          </w:tcPr>
          <w:p w14:paraId="7B4EA7C2">
            <w:pPr>
              <w:pStyle w:val="13"/>
            </w:pPr>
            <w:r>
              <w:t>2025年初工作计划</w:t>
            </w:r>
          </w:p>
        </w:tc>
      </w:tr>
      <w:tr w14:paraId="73C29733">
        <w:tblPrEx>
          <w:tblCellMar>
            <w:top w:w="0" w:type="dxa"/>
            <w:left w:w="108" w:type="dxa"/>
            <w:bottom w:w="0" w:type="dxa"/>
            <w:right w:w="108" w:type="dxa"/>
          </w:tblCellMar>
        </w:tblPrEx>
        <w:trPr>
          <w:trHeight w:val="369" w:hRule="atLeast"/>
          <w:jc w:val="center"/>
        </w:trPr>
        <w:tc>
          <w:tcPr>
            <w:tcW w:w="1276" w:type="dxa"/>
            <w:vAlign w:val="center"/>
          </w:tcPr>
          <w:p w14:paraId="677C2287">
            <w:pPr>
              <w:pStyle w:val="15"/>
            </w:pPr>
            <w:r>
              <w:t>满意度指标</w:t>
            </w:r>
          </w:p>
        </w:tc>
        <w:tc>
          <w:tcPr>
            <w:tcW w:w="1276" w:type="dxa"/>
            <w:vAlign w:val="center"/>
          </w:tcPr>
          <w:p w14:paraId="60BE22A7">
            <w:pPr>
              <w:pStyle w:val="13"/>
            </w:pPr>
            <w:r>
              <w:t>服务对象满意度指标</w:t>
            </w:r>
          </w:p>
        </w:tc>
        <w:tc>
          <w:tcPr>
            <w:tcW w:w="1332" w:type="dxa"/>
            <w:vAlign w:val="center"/>
          </w:tcPr>
          <w:p w14:paraId="697D1D5B">
            <w:pPr>
              <w:pStyle w:val="13"/>
            </w:pPr>
            <w:r>
              <w:t>教师满意度</w:t>
            </w:r>
          </w:p>
        </w:tc>
        <w:tc>
          <w:tcPr>
            <w:tcW w:w="2891" w:type="dxa"/>
            <w:vAlign w:val="center"/>
          </w:tcPr>
          <w:p w14:paraId="1B1094D0">
            <w:pPr>
              <w:pStyle w:val="13"/>
            </w:pPr>
            <w:r>
              <w:t>教师满意度</w:t>
            </w:r>
          </w:p>
        </w:tc>
        <w:tc>
          <w:tcPr>
            <w:tcW w:w="1276" w:type="dxa"/>
            <w:vAlign w:val="center"/>
          </w:tcPr>
          <w:p w14:paraId="03EA6E22">
            <w:pPr>
              <w:pStyle w:val="13"/>
            </w:pPr>
            <w:r>
              <w:t>≥95%</w:t>
            </w:r>
          </w:p>
        </w:tc>
        <w:tc>
          <w:tcPr>
            <w:tcW w:w="1843" w:type="dxa"/>
            <w:vAlign w:val="center"/>
          </w:tcPr>
          <w:p w14:paraId="6896ECDD">
            <w:pPr>
              <w:pStyle w:val="13"/>
            </w:pPr>
            <w:r>
              <w:t>2025年初工作计划</w:t>
            </w:r>
          </w:p>
        </w:tc>
      </w:tr>
    </w:tbl>
    <w:p w14:paraId="088E9F5D">
      <w:pPr>
        <w:sectPr>
          <w:pgSz w:w="11900" w:h="16840"/>
          <w:pgMar w:top="1984" w:right="1304" w:bottom="1134" w:left="1304" w:header="720" w:footer="720" w:gutter="0"/>
          <w:cols w:space="720" w:num="1"/>
        </w:sectPr>
      </w:pPr>
    </w:p>
    <w:p w14:paraId="45C7AF7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E15E47F">
      <w:pPr>
        <w:spacing w:before="0" w:after="0"/>
        <w:ind w:firstLine="560"/>
        <w:jc w:val="left"/>
        <w:outlineLvl w:val="3"/>
      </w:pPr>
      <w:bookmarkStart w:id="109" w:name="_Toc_4_4_0000000110"/>
      <w:r>
        <w:rPr>
          <w:rFonts w:ascii="方正仿宋_GBK" w:hAnsi="方正仿宋_GBK" w:eastAsia="方正仿宋_GBK" w:cs="方正仿宋_GBK"/>
          <w:color w:val="000000"/>
          <w:sz w:val="28"/>
        </w:rPr>
        <w:t>107.怀财字【2025】7号2025年城乡义务教育生均公用经费县配套资金绩效目标表</w:t>
      </w:r>
      <w:bookmarkEnd w:id="1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B0C4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FDF3B78">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6211ADC0">
            <w:pPr>
              <w:pStyle w:val="11"/>
            </w:pPr>
            <w:r>
              <w:t>单位：万元</w:t>
            </w:r>
          </w:p>
        </w:tc>
      </w:tr>
      <w:tr w14:paraId="6AA622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DBCA7F">
            <w:pPr>
              <w:pStyle w:val="14"/>
            </w:pPr>
            <w:r>
              <w:t>项目编码</w:t>
            </w:r>
          </w:p>
        </w:tc>
        <w:tc>
          <w:tcPr>
            <w:tcW w:w="2608" w:type="dxa"/>
            <w:gridSpan w:val="2"/>
            <w:vAlign w:val="center"/>
          </w:tcPr>
          <w:p w14:paraId="642B9752">
            <w:pPr>
              <w:pStyle w:val="13"/>
            </w:pPr>
            <w:r>
              <w:t>13073025P000579100066</w:t>
            </w:r>
          </w:p>
        </w:tc>
        <w:tc>
          <w:tcPr>
            <w:tcW w:w="1587" w:type="dxa"/>
            <w:vAlign w:val="center"/>
          </w:tcPr>
          <w:p w14:paraId="7117CAFE">
            <w:pPr>
              <w:pStyle w:val="14"/>
            </w:pPr>
            <w:r>
              <w:t>项目名称</w:t>
            </w:r>
          </w:p>
        </w:tc>
        <w:tc>
          <w:tcPr>
            <w:tcW w:w="4423" w:type="dxa"/>
            <w:gridSpan w:val="3"/>
            <w:vAlign w:val="center"/>
          </w:tcPr>
          <w:p w14:paraId="683BC894">
            <w:pPr>
              <w:pStyle w:val="13"/>
            </w:pPr>
            <w:r>
              <w:t>怀财字【2025】7号2025年城乡义务教育生均公用经费县配套资金</w:t>
            </w:r>
          </w:p>
        </w:tc>
      </w:tr>
      <w:tr w14:paraId="6F5D03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9C0B64">
            <w:pPr>
              <w:pStyle w:val="14"/>
            </w:pPr>
            <w:r>
              <w:t>预算规模及资金用途</w:t>
            </w:r>
          </w:p>
        </w:tc>
        <w:tc>
          <w:tcPr>
            <w:tcW w:w="1276" w:type="dxa"/>
            <w:vAlign w:val="center"/>
          </w:tcPr>
          <w:p w14:paraId="25C151F8">
            <w:pPr>
              <w:pStyle w:val="14"/>
            </w:pPr>
            <w:r>
              <w:t>预算数</w:t>
            </w:r>
          </w:p>
        </w:tc>
        <w:tc>
          <w:tcPr>
            <w:tcW w:w="1332" w:type="dxa"/>
            <w:vAlign w:val="center"/>
          </w:tcPr>
          <w:p w14:paraId="468CE01E">
            <w:pPr>
              <w:pStyle w:val="13"/>
            </w:pPr>
            <w:r>
              <w:t>17.40</w:t>
            </w:r>
          </w:p>
        </w:tc>
        <w:tc>
          <w:tcPr>
            <w:tcW w:w="1587" w:type="dxa"/>
            <w:vAlign w:val="center"/>
          </w:tcPr>
          <w:p w14:paraId="4EE93062">
            <w:pPr>
              <w:pStyle w:val="14"/>
            </w:pPr>
            <w:r>
              <w:t>其中：财政    资金</w:t>
            </w:r>
          </w:p>
        </w:tc>
        <w:tc>
          <w:tcPr>
            <w:tcW w:w="1304" w:type="dxa"/>
            <w:vAlign w:val="center"/>
          </w:tcPr>
          <w:p w14:paraId="134951E5">
            <w:pPr>
              <w:pStyle w:val="13"/>
            </w:pPr>
            <w:r>
              <w:t>17.40</w:t>
            </w:r>
          </w:p>
        </w:tc>
        <w:tc>
          <w:tcPr>
            <w:tcW w:w="1276" w:type="dxa"/>
            <w:vAlign w:val="center"/>
          </w:tcPr>
          <w:p w14:paraId="0EFA1305">
            <w:pPr>
              <w:pStyle w:val="14"/>
            </w:pPr>
            <w:r>
              <w:t>其他资金</w:t>
            </w:r>
          </w:p>
        </w:tc>
        <w:tc>
          <w:tcPr>
            <w:tcW w:w="1843" w:type="dxa"/>
            <w:vAlign w:val="center"/>
          </w:tcPr>
          <w:p w14:paraId="65FA0DF2">
            <w:pPr>
              <w:pStyle w:val="13"/>
            </w:pPr>
            <w:r>
              <w:t xml:space="preserve"> </w:t>
            </w:r>
          </w:p>
        </w:tc>
      </w:tr>
      <w:tr w14:paraId="60D8F1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8EE431"/>
        </w:tc>
        <w:tc>
          <w:tcPr>
            <w:tcW w:w="8618" w:type="dxa"/>
            <w:gridSpan w:val="6"/>
            <w:vAlign w:val="center"/>
          </w:tcPr>
          <w:p w14:paraId="3FEFCE83">
            <w:pPr>
              <w:pStyle w:val="13"/>
            </w:pPr>
            <w:r>
              <w:t>项目资金17.4万元，用于日常公用经费支出，保障教育教学稳步提升。</w:t>
            </w:r>
          </w:p>
        </w:tc>
      </w:tr>
      <w:tr w14:paraId="236E34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2E8B61">
            <w:pPr>
              <w:pStyle w:val="14"/>
            </w:pPr>
            <w:r>
              <w:t>资金支出计划（%）</w:t>
            </w:r>
          </w:p>
        </w:tc>
        <w:tc>
          <w:tcPr>
            <w:tcW w:w="2608" w:type="dxa"/>
            <w:gridSpan w:val="2"/>
            <w:vAlign w:val="center"/>
          </w:tcPr>
          <w:p w14:paraId="120F66C1">
            <w:pPr>
              <w:pStyle w:val="14"/>
            </w:pPr>
            <w:r>
              <w:t>3月底</w:t>
            </w:r>
          </w:p>
        </w:tc>
        <w:tc>
          <w:tcPr>
            <w:tcW w:w="1587" w:type="dxa"/>
            <w:vAlign w:val="center"/>
          </w:tcPr>
          <w:p w14:paraId="1C53F360">
            <w:pPr>
              <w:pStyle w:val="14"/>
            </w:pPr>
            <w:r>
              <w:t>6月底</w:t>
            </w:r>
          </w:p>
        </w:tc>
        <w:tc>
          <w:tcPr>
            <w:tcW w:w="1304" w:type="dxa"/>
            <w:vAlign w:val="center"/>
          </w:tcPr>
          <w:p w14:paraId="57CF9B5A">
            <w:pPr>
              <w:pStyle w:val="14"/>
            </w:pPr>
            <w:r>
              <w:t>10月底</w:t>
            </w:r>
          </w:p>
        </w:tc>
        <w:tc>
          <w:tcPr>
            <w:tcW w:w="3119" w:type="dxa"/>
            <w:gridSpan w:val="2"/>
            <w:vAlign w:val="center"/>
          </w:tcPr>
          <w:p w14:paraId="2EBA2864">
            <w:pPr>
              <w:pStyle w:val="14"/>
            </w:pPr>
            <w:r>
              <w:t>12月底</w:t>
            </w:r>
          </w:p>
        </w:tc>
      </w:tr>
      <w:tr w14:paraId="74F0B0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667D2E"/>
        </w:tc>
        <w:tc>
          <w:tcPr>
            <w:tcW w:w="2608" w:type="dxa"/>
            <w:gridSpan w:val="2"/>
            <w:vAlign w:val="center"/>
          </w:tcPr>
          <w:p w14:paraId="35C66A92">
            <w:pPr>
              <w:pStyle w:val="15"/>
            </w:pPr>
            <w:r>
              <w:t xml:space="preserve"> </w:t>
            </w:r>
          </w:p>
        </w:tc>
        <w:tc>
          <w:tcPr>
            <w:tcW w:w="1587" w:type="dxa"/>
            <w:vAlign w:val="center"/>
          </w:tcPr>
          <w:p w14:paraId="3929FD25">
            <w:pPr>
              <w:pStyle w:val="15"/>
            </w:pPr>
            <w:r>
              <w:t>50%</w:t>
            </w:r>
          </w:p>
        </w:tc>
        <w:tc>
          <w:tcPr>
            <w:tcW w:w="1304" w:type="dxa"/>
            <w:vAlign w:val="center"/>
          </w:tcPr>
          <w:p w14:paraId="7C8D66E8">
            <w:pPr>
              <w:pStyle w:val="15"/>
            </w:pPr>
            <w:r>
              <w:t>80%</w:t>
            </w:r>
          </w:p>
        </w:tc>
        <w:tc>
          <w:tcPr>
            <w:tcW w:w="3119" w:type="dxa"/>
            <w:gridSpan w:val="2"/>
            <w:vAlign w:val="center"/>
          </w:tcPr>
          <w:p w14:paraId="37BE6ED0">
            <w:pPr>
              <w:pStyle w:val="15"/>
            </w:pPr>
            <w:r>
              <w:t>100%</w:t>
            </w:r>
          </w:p>
        </w:tc>
      </w:tr>
      <w:tr w14:paraId="6BE26C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F21146">
            <w:pPr>
              <w:pStyle w:val="14"/>
            </w:pPr>
            <w:r>
              <w:t>绩效目标</w:t>
            </w:r>
          </w:p>
        </w:tc>
        <w:tc>
          <w:tcPr>
            <w:tcW w:w="8618" w:type="dxa"/>
            <w:gridSpan w:val="6"/>
            <w:vAlign w:val="center"/>
          </w:tcPr>
          <w:p w14:paraId="2D94A1F2">
            <w:pPr>
              <w:pStyle w:val="13"/>
            </w:pPr>
            <w:r>
              <w:t>1.项目资金17.4万元，用于日常公用经费支出，保障教育教学稳步提升。</w:t>
            </w:r>
          </w:p>
        </w:tc>
      </w:tr>
    </w:tbl>
    <w:p w14:paraId="5D57134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15DD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6F5ED2">
            <w:pPr>
              <w:pStyle w:val="14"/>
            </w:pPr>
            <w:r>
              <w:t>一级指标</w:t>
            </w:r>
          </w:p>
        </w:tc>
        <w:tc>
          <w:tcPr>
            <w:tcW w:w="1276" w:type="dxa"/>
            <w:vAlign w:val="center"/>
          </w:tcPr>
          <w:p w14:paraId="1FBE381C">
            <w:pPr>
              <w:pStyle w:val="14"/>
            </w:pPr>
            <w:r>
              <w:t>二级指标</w:t>
            </w:r>
          </w:p>
        </w:tc>
        <w:tc>
          <w:tcPr>
            <w:tcW w:w="1332" w:type="dxa"/>
            <w:vAlign w:val="center"/>
          </w:tcPr>
          <w:p w14:paraId="4EBA4D85">
            <w:pPr>
              <w:pStyle w:val="14"/>
            </w:pPr>
            <w:r>
              <w:t>三级指标</w:t>
            </w:r>
          </w:p>
        </w:tc>
        <w:tc>
          <w:tcPr>
            <w:tcW w:w="2891" w:type="dxa"/>
            <w:vAlign w:val="center"/>
          </w:tcPr>
          <w:p w14:paraId="29D055B4">
            <w:pPr>
              <w:pStyle w:val="14"/>
            </w:pPr>
            <w:r>
              <w:t>绩效指标描述</w:t>
            </w:r>
          </w:p>
        </w:tc>
        <w:tc>
          <w:tcPr>
            <w:tcW w:w="1276" w:type="dxa"/>
            <w:vAlign w:val="center"/>
          </w:tcPr>
          <w:p w14:paraId="22DCBF02">
            <w:pPr>
              <w:pStyle w:val="14"/>
            </w:pPr>
            <w:r>
              <w:t>指标值</w:t>
            </w:r>
          </w:p>
        </w:tc>
        <w:tc>
          <w:tcPr>
            <w:tcW w:w="1843" w:type="dxa"/>
            <w:vAlign w:val="center"/>
          </w:tcPr>
          <w:p w14:paraId="200EC4AF">
            <w:pPr>
              <w:pStyle w:val="14"/>
            </w:pPr>
            <w:r>
              <w:t>指标值确定依据</w:t>
            </w:r>
          </w:p>
        </w:tc>
      </w:tr>
      <w:tr w14:paraId="7DA9C6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83A0AF">
            <w:pPr>
              <w:pStyle w:val="15"/>
            </w:pPr>
            <w:r>
              <w:t>产出指标</w:t>
            </w:r>
          </w:p>
        </w:tc>
        <w:tc>
          <w:tcPr>
            <w:tcW w:w="1276" w:type="dxa"/>
            <w:vAlign w:val="center"/>
          </w:tcPr>
          <w:p w14:paraId="052F0E97">
            <w:pPr>
              <w:pStyle w:val="13"/>
            </w:pPr>
            <w:r>
              <w:t>数量指标</w:t>
            </w:r>
          </w:p>
        </w:tc>
        <w:tc>
          <w:tcPr>
            <w:tcW w:w="1332" w:type="dxa"/>
            <w:vAlign w:val="center"/>
          </w:tcPr>
          <w:p w14:paraId="486CF245">
            <w:pPr>
              <w:pStyle w:val="13"/>
            </w:pPr>
            <w:r>
              <w:t>义务教育公用经费受益学生数量</w:t>
            </w:r>
          </w:p>
        </w:tc>
        <w:tc>
          <w:tcPr>
            <w:tcW w:w="2891" w:type="dxa"/>
            <w:vAlign w:val="center"/>
          </w:tcPr>
          <w:p w14:paraId="04D93CDE">
            <w:pPr>
              <w:pStyle w:val="13"/>
            </w:pPr>
            <w:r>
              <w:t>义务教育公用经费受益学生数量</w:t>
            </w:r>
          </w:p>
        </w:tc>
        <w:tc>
          <w:tcPr>
            <w:tcW w:w="1276" w:type="dxa"/>
            <w:vAlign w:val="center"/>
          </w:tcPr>
          <w:p w14:paraId="24C0D390">
            <w:pPr>
              <w:pStyle w:val="13"/>
            </w:pPr>
            <w:r>
              <w:t>≥1400人</w:t>
            </w:r>
          </w:p>
        </w:tc>
        <w:tc>
          <w:tcPr>
            <w:tcW w:w="1843" w:type="dxa"/>
            <w:vAlign w:val="center"/>
          </w:tcPr>
          <w:p w14:paraId="19C53EC6">
            <w:pPr>
              <w:pStyle w:val="13"/>
            </w:pPr>
            <w:r>
              <w:t>2025年初工作计划</w:t>
            </w:r>
          </w:p>
        </w:tc>
      </w:tr>
      <w:tr w14:paraId="49B51F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CBC609"/>
        </w:tc>
        <w:tc>
          <w:tcPr>
            <w:tcW w:w="1276" w:type="dxa"/>
            <w:vAlign w:val="center"/>
          </w:tcPr>
          <w:p w14:paraId="4362912B">
            <w:pPr>
              <w:pStyle w:val="13"/>
            </w:pPr>
            <w:r>
              <w:t>质量指标</w:t>
            </w:r>
          </w:p>
        </w:tc>
        <w:tc>
          <w:tcPr>
            <w:tcW w:w="1332" w:type="dxa"/>
            <w:vAlign w:val="center"/>
          </w:tcPr>
          <w:p w14:paraId="2630AE98">
            <w:pPr>
              <w:pStyle w:val="13"/>
            </w:pPr>
            <w:r>
              <w:t>做好日常水电保供</w:t>
            </w:r>
          </w:p>
        </w:tc>
        <w:tc>
          <w:tcPr>
            <w:tcW w:w="2891" w:type="dxa"/>
            <w:vAlign w:val="center"/>
          </w:tcPr>
          <w:p w14:paraId="36DC6F57">
            <w:pPr>
              <w:pStyle w:val="13"/>
            </w:pPr>
            <w:r>
              <w:t>做好日常水电保供</w:t>
            </w:r>
          </w:p>
        </w:tc>
        <w:tc>
          <w:tcPr>
            <w:tcW w:w="1276" w:type="dxa"/>
            <w:vAlign w:val="center"/>
          </w:tcPr>
          <w:p w14:paraId="46A6059D">
            <w:pPr>
              <w:pStyle w:val="13"/>
            </w:pPr>
            <w:r>
              <w:t>按时缴纳水电费</w:t>
            </w:r>
          </w:p>
        </w:tc>
        <w:tc>
          <w:tcPr>
            <w:tcW w:w="1843" w:type="dxa"/>
            <w:vAlign w:val="center"/>
          </w:tcPr>
          <w:p w14:paraId="7C8A58B6">
            <w:pPr>
              <w:pStyle w:val="13"/>
            </w:pPr>
            <w:r>
              <w:t>2025年初工作计划</w:t>
            </w:r>
          </w:p>
        </w:tc>
      </w:tr>
      <w:tr w14:paraId="25D85D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6A586E"/>
        </w:tc>
        <w:tc>
          <w:tcPr>
            <w:tcW w:w="1276" w:type="dxa"/>
            <w:vAlign w:val="center"/>
          </w:tcPr>
          <w:p w14:paraId="1B74D5EE">
            <w:pPr>
              <w:pStyle w:val="13"/>
            </w:pPr>
            <w:r>
              <w:t>时效指标</w:t>
            </w:r>
          </w:p>
        </w:tc>
        <w:tc>
          <w:tcPr>
            <w:tcW w:w="1332" w:type="dxa"/>
            <w:vAlign w:val="center"/>
          </w:tcPr>
          <w:p w14:paraId="4078F9E3">
            <w:pPr>
              <w:pStyle w:val="13"/>
            </w:pPr>
            <w:r>
              <w:t>经费支出时限</w:t>
            </w:r>
          </w:p>
        </w:tc>
        <w:tc>
          <w:tcPr>
            <w:tcW w:w="2891" w:type="dxa"/>
            <w:vAlign w:val="center"/>
          </w:tcPr>
          <w:p w14:paraId="7D7B402E">
            <w:pPr>
              <w:pStyle w:val="13"/>
            </w:pPr>
            <w:r>
              <w:t>经费支出时限</w:t>
            </w:r>
          </w:p>
        </w:tc>
        <w:tc>
          <w:tcPr>
            <w:tcW w:w="1276" w:type="dxa"/>
            <w:vAlign w:val="center"/>
          </w:tcPr>
          <w:p w14:paraId="766B55A4">
            <w:pPr>
              <w:pStyle w:val="13"/>
            </w:pPr>
            <w:r>
              <w:t>12月31日前</w:t>
            </w:r>
          </w:p>
        </w:tc>
        <w:tc>
          <w:tcPr>
            <w:tcW w:w="1843" w:type="dxa"/>
            <w:vAlign w:val="center"/>
          </w:tcPr>
          <w:p w14:paraId="0366B958">
            <w:pPr>
              <w:pStyle w:val="13"/>
            </w:pPr>
            <w:r>
              <w:t>2025年初工作计划</w:t>
            </w:r>
          </w:p>
        </w:tc>
      </w:tr>
      <w:tr w14:paraId="31FBCE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CC95F8"/>
        </w:tc>
        <w:tc>
          <w:tcPr>
            <w:tcW w:w="1276" w:type="dxa"/>
            <w:vAlign w:val="center"/>
          </w:tcPr>
          <w:p w14:paraId="36E3991A">
            <w:pPr>
              <w:pStyle w:val="13"/>
            </w:pPr>
            <w:r>
              <w:t>成本指标</w:t>
            </w:r>
          </w:p>
        </w:tc>
        <w:tc>
          <w:tcPr>
            <w:tcW w:w="1332" w:type="dxa"/>
            <w:vAlign w:val="center"/>
          </w:tcPr>
          <w:p w14:paraId="2B110A9C">
            <w:pPr>
              <w:pStyle w:val="13"/>
            </w:pPr>
            <w:r>
              <w:t>生均公用经费标准</w:t>
            </w:r>
          </w:p>
        </w:tc>
        <w:tc>
          <w:tcPr>
            <w:tcW w:w="2891" w:type="dxa"/>
            <w:vAlign w:val="center"/>
          </w:tcPr>
          <w:p w14:paraId="3D7BA49E">
            <w:pPr>
              <w:pStyle w:val="13"/>
            </w:pPr>
            <w:r>
              <w:t>生均公用经费标准</w:t>
            </w:r>
          </w:p>
        </w:tc>
        <w:tc>
          <w:tcPr>
            <w:tcW w:w="1276" w:type="dxa"/>
            <w:vAlign w:val="center"/>
          </w:tcPr>
          <w:p w14:paraId="4A3684B0">
            <w:pPr>
              <w:pStyle w:val="13"/>
            </w:pPr>
            <w:r>
              <w:t>≥940元</w:t>
            </w:r>
          </w:p>
        </w:tc>
        <w:tc>
          <w:tcPr>
            <w:tcW w:w="1843" w:type="dxa"/>
            <w:vAlign w:val="center"/>
          </w:tcPr>
          <w:p w14:paraId="35F50574">
            <w:pPr>
              <w:pStyle w:val="13"/>
            </w:pPr>
            <w:r>
              <w:t>2025年初工作计划</w:t>
            </w:r>
          </w:p>
        </w:tc>
      </w:tr>
      <w:tr w14:paraId="4F8FE1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36086B">
            <w:pPr>
              <w:pStyle w:val="15"/>
            </w:pPr>
            <w:r>
              <w:t>效益指标</w:t>
            </w:r>
          </w:p>
        </w:tc>
        <w:tc>
          <w:tcPr>
            <w:tcW w:w="1276" w:type="dxa"/>
            <w:vAlign w:val="center"/>
          </w:tcPr>
          <w:p w14:paraId="32883511">
            <w:pPr>
              <w:pStyle w:val="13"/>
            </w:pPr>
            <w:r>
              <w:t>社会效益指标</w:t>
            </w:r>
          </w:p>
        </w:tc>
        <w:tc>
          <w:tcPr>
            <w:tcW w:w="1332" w:type="dxa"/>
            <w:vAlign w:val="center"/>
          </w:tcPr>
          <w:p w14:paraId="486503EE">
            <w:pPr>
              <w:pStyle w:val="13"/>
            </w:pPr>
            <w:r>
              <w:t>促进教育教学稳步提升</w:t>
            </w:r>
          </w:p>
        </w:tc>
        <w:tc>
          <w:tcPr>
            <w:tcW w:w="2891" w:type="dxa"/>
            <w:vAlign w:val="center"/>
          </w:tcPr>
          <w:p w14:paraId="1E17DBD7">
            <w:pPr>
              <w:pStyle w:val="13"/>
            </w:pPr>
            <w:r>
              <w:t>促进教育教学稳步提升</w:t>
            </w:r>
          </w:p>
        </w:tc>
        <w:tc>
          <w:tcPr>
            <w:tcW w:w="1276" w:type="dxa"/>
            <w:vAlign w:val="center"/>
          </w:tcPr>
          <w:p w14:paraId="46FC42ED">
            <w:pPr>
              <w:pStyle w:val="13"/>
            </w:pPr>
            <w:r>
              <w:t>较上年教育教学成绩提高</w:t>
            </w:r>
          </w:p>
        </w:tc>
        <w:tc>
          <w:tcPr>
            <w:tcW w:w="1843" w:type="dxa"/>
            <w:vAlign w:val="center"/>
          </w:tcPr>
          <w:p w14:paraId="3613C85A">
            <w:pPr>
              <w:pStyle w:val="13"/>
            </w:pPr>
            <w:r>
              <w:t>2025年初工作计划</w:t>
            </w:r>
          </w:p>
        </w:tc>
      </w:tr>
      <w:tr w14:paraId="7DABA5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17F2C0">
            <w:pPr>
              <w:pStyle w:val="15"/>
            </w:pPr>
            <w:r>
              <w:t>满意度指标</w:t>
            </w:r>
          </w:p>
        </w:tc>
        <w:tc>
          <w:tcPr>
            <w:tcW w:w="1276" w:type="dxa"/>
            <w:vAlign w:val="center"/>
          </w:tcPr>
          <w:p w14:paraId="3F831E69">
            <w:pPr>
              <w:pStyle w:val="13"/>
            </w:pPr>
            <w:r>
              <w:t>服务对象满意度指标</w:t>
            </w:r>
          </w:p>
        </w:tc>
        <w:tc>
          <w:tcPr>
            <w:tcW w:w="1332" w:type="dxa"/>
            <w:vAlign w:val="center"/>
          </w:tcPr>
          <w:p w14:paraId="7D384684">
            <w:pPr>
              <w:pStyle w:val="13"/>
            </w:pPr>
            <w:r>
              <w:t>师生满意度</w:t>
            </w:r>
          </w:p>
        </w:tc>
        <w:tc>
          <w:tcPr>
            <w:tcW w:w="2891" w:type="dxa"/>
            <w:vAlign w:val="center"/>
          </w:tcPr>
          <w:p w14:paraId="4FBF74CF">
            <w:pPr>
              <w:pStyle w:val="13"/>
            </w:pPr>
            <w:r>
              <w:t>师生满意度</w:t>
            </w:r>
          </w:p>
        </w:tc>
        <w:tc>
          <w:tcPr>
            <w:tcW w:w="1276" w:type="dxa"/>
            <w:vAlign w:val="center"/>
          </w:tcPr>
          <w:p w14:paraId="11D318CF">
            <w:pPr>
              <w:pStyle w:val="13"/>
            </w:pPr>
            <w:r>
              <w:t>≥95%</w:t>
            </w:r>
          </w:p>
        </w:tc>
        <w:tc>
          <w:tcPr>
            <w:tcW w:w="1843" w:type="dxa"/>
            <w:vAlign w:val="center"/>
          </w:tcPr>
          <w:p w14:paraId="0A8A3F7E">
            <w:pPr>
              <w:pStyle w:val="13"/>
            </w:pPr>
            <w:r>
              <w:t>2025年初工作计划</w:t>
            </w:r>
          </w:p>
        </w:tc>
      </w:tr>
    </w:tbl>
    <w:p w14:paraId="4DB46F58">
      <w:pPr>
        <w:sectPr>
          <w:pgSz w:w="11900" w:h="16840"/>
          <w:pgMar w:top="1984" w:right="1304" w:bottom="1134" w:left="1304" w:header="720" w:footer="720" w:gutter="0"/>
          <w:cols w:space="720" w:num="1"/>
        </w:sectPr>
      </w:pPr>
    </w:p>
    <w:p w14:paraId="61B6144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21AA69B">
      <w:pPr>
        <w:spacing w:before="0" w:after="0"/>
        <w:ind w:firstLine="560"/>
        <w:jc w:val="left"/>
        <w:outlineLvl w:val="3"/>
      </w:pPr>
      <w:bookmarkStart w:id="110" w:name="_Toc_4_4_0000000111"/>
      <w:r>
        <w:rPr>
          <w:rFonts w:ascii="方正仿宋_GBK" w:hAnsi="方正仿宋_GBK" w:eastAsia="方正仿宋_GBK" w:cs="方正仿宋_GBK"/>
          <w:color w:val="000000"/>
          <w:sz w:val="28"/>
        </w:rPr>
        <w:t>108.怀财字【2025】7号2025年普通高中家庭经济困难学生免学杂费县配套资金绩效目标表</w:t>
      </w:r>
      <w:bookmarkEnd w:id="1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5362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F26E206">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0E992DE0">
            <w:pPr>
              <w:pStyle w:val="11"/>
            </w:pPr>
            <w:r>
              <w:t>单位：万元</w:t>
            </w:r>
          </w:p>
        </w:tc>
      </w:tr>
      <w:tr w14:paraId="5E6230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7725C8">
            <w:pPr>
              <w:pStyle w:val="14"/>
            </w:pPr>
            <w:r>
              <w:t>项目编码</w:t>
            </w:r>
          </w:p>
        </w:tc>
        <w:tc>
          <w:tcPr>
            <w:tcW w:w="2608" w:type="dxa"/>
            <w:gridSpan w:val="2"/>
            <w:vAlign w:val="center"/>
          </w:tcPr>
          <w:p w14:paraId="5BC87BE0">
            <w:pPr>
              <w:pStyle w:val="13"/>
            </w:pPr>
            <w:r>
              <w:t>13073025P00058510009H</w:t>
            </w:r>
          </w:p>
        </w:tc>
        <w:tc>
          <w:tcPr>
            <w:tcW w:w="1587" w:type="dxa"/>
            <w:vAlign w:val="center"/>
          </w:tcPr>
          <w:p w14:paraId="39EA38D7">
            <w:pPr>
              <w:pStyle w:val="14"/>
            </w:pPr>
            <w:r>
              <w:t>项目名称</w:t>
            </w:r>
          </w:p>
        </w:tc>
        <w:tc>
          <w:tcPr>
            <w:tcW w:w="4423" w:type="dxa"/>
            <w:gridSpan w:val="3"/>
            <w:vAlign w:val="center"/>
          </w:tcPr>
          <w:p w14:paraId="08D90965">
            <w:pPr>
              <w:pStyle w:val="13"/>
            </w:pPr>
            <w:r>
              <w:t>怀财字【2025】7号2025年普通高中家庭经济困难学生免学杂费县配套资金</w:t>
            </w:r>
          </w:p>
        </w:tc>
      </w:tr>
      <w:tr w14:paraId="3E7763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29D863">
            <w:pPr>
              <w:pStyle w:val="14"/>
            </w:pPr>
            <w:r>
              <w:t>预算规模及资金用途</w:t>
            </w:r>
          </w:p>
        </w:tc>
        <w:tc>
          <w:tcPr>
            <w:tcW w:w="1276" w:type="dxa"/>
            <w:vAlign w:val="center"/>
          </w:tcPr>
          <w:p w14:paraId="63D7D7A9">
            <w:pPr>
              <w:pStyle w:val="14"/>
            </w:pPr>
            <w:r>
              <w:t>预算数</w:t>
            </w:r>
          </w:p>
        </w:tc>
        <w:tc>
          <w:tcPr>
            <w:tcW w:w="1332" w:type="dxa"/>
            <w:vAlign w:val="center"/>
          </w:tcPr>
          <w:p w14:paraId="12DCD06F">
            <w:pPr>
              <w:pStyle w:val="13"/>
            </w:pPr>
            <w:r>
              <w:t>36.00</w:t>
            </w:r>
          </w:p>
        </w:tc>
        <w:tc>
          <w:tcPr>
            <w:tcW w:w="1587" w:type="dxa"/>
            <w:vAlign w:val="center"/>
          </w:tcPr>
          <w:p w14:paraId="4A72DB94">
            <w:pPr>
              <w:pStyle w:val="14"/>
            </w:pPr>
            <w:r>
              <w:t>其中：财政    资金</w:t>
            </w:r>
          </w:p>
        </w:tc>
        <w:tc>
          <w:tcPr>
            <w:tcW w:w="1304" w:type="dxa"/>
            <w:vAlign w:val="center"/>
          </w:tcPr>
          <w:p w14:paraId="45329E4E">
            <w:pPr>
              <w:pStyle w:val="13"/>
            </w:pPr>
            <w:r>
              <w:t>36.00</w:t>
            </w:r>
          </w:p>
        </w:tc>
        <w:tc>
          <w:tcPr>
            <w:tcW w:w="1276" w:type="dxa"/>
            <w:vAlign w:val="center"/>
          </w:tcPr>
          <w:p w14:paraId="4CEA9947">
            <w:pPr>
              <w:pStyle w:val="14"/>
            </w:pPr>
            <w:r>
              <w:t>其他资金</w:t>
            </w:r>
          </w:p>
        </w:tc>
        <w:tc>
          <w:tcPr>
            <w:tcW w:w="1843" w:type="dxa"/>
            <w:vAlign w:val="center"/>
          </w:tcPr>
          <w:p w14:paraId="18F0536A">
            <w:pPr>
              <w:pStyle w:val="13"/>
            </w:pPr>
            <w:r>
              <w:t xml:space="preserve"> </w:t>
            </w:r>
          </w:p>
        </w:tc>
      </w:tr>
      <w:tr w14:paraId="7A6711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EB3D98"/>
        </w:tc>
        <w:tc>
          <w:tcPr>
            <w:tcW w:w="8618" w:type="dxa"/>
            <w:gridSpan w:val="6"/>
            <w:vAlign w:val="center"/>
          </w:tcPr>
          <w:p w14:paraId="149AEA29">
            <w:pPr>
              <w:pStyle w:val="13"/>
            </w:pPr>
            <w:r>
              <w:t>项目资金36万元，用于建档立卡等家庭经济困难学生免学费，减轻家庭经济负担。</w:t>
            </w:r>
          </w:p>
        </w:tc>
      </w:tr>
      <w:tr w14:paraId="621B08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E466D2">
            <w:pPr>
              <w:pStyle w:val="14"/>
            </w:pPr>
            <w:r>
              <w:t>资金支出计划（%）</w:t>
            </w:r>
          </w:p>
        </w:tc>
        <w:tc>
          <w:tcPr>
            <w:tcW w:w="2608" w:type="dxa"/>
            <w:gridSpan w:val="2"/>
            <w:vAlign w:val="center"/>
          </w:tcPr>
          <w:p w14:paraId="73758C1B">
            <w:pPr>
              <w:pStyle w:val="14"/>
            </w:pPr>
            <w:r>
              <w:t>3月底</w:t>
            </w:r>
          </w:p>
        </w:tc>
        <w:tc>
          <w:tcPr>
            <w:tcW w:w="1587" w:type="dxa"/>
            <w:vAlign w:val="center"/>
          </w:tcPr>
          <w:p w14:paraId="08FBA31E">
            <w:pPr>
              <w:pStyle w:val="14"/>
            </w:pPr>
            <w:r>
              <w:t>6月底</w:t>
            </w:r>
          </w:p>
        </w:tc>
        <w:tc>
          <w:tcPr>
            <w:tcW w:w="1304" w:type="dxa"/>
            <w:vAlign w:val="center"/>
          </w:tcPr>
          <w:p w14:paraId="2643F01B">
            <w:pPr>
              <w:pStyle w:val="14"/>
            </w:pPr>
            <w:r>
              <w:t>10月底</w:t>
            </w:r>
          </w:p>
        </w:tc>
        <w:tc>
          <w:tcPr>
            <w:tcW w:w="3119" w:type="dxa"/>
            <w:gridSpan w:val="2"/>
            <w:vAlign w:val="center"/>
          </w:tcPr>
          <w:p w14:paraId="43612704">
            <w:pPr>
              <w:pStyle w:val="14"/>
            </w:pPr>
            <w:r>
              <w:t>12月底</w:t>
            </w:r>
          </w:p>
        </w:tc>
      </w:tr>
      <w:tr w14:paraId="21F7E4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D6B5D5"/>
        </w:tc>
        <w:tc>
          <w:tcPr>
            <w:tcW w:w="2608" w:type="dxa"/>
            <w:gridSpan w:val="2"/>
            <w:vAlign w:val="center"/>
          </w:tcPr>
          <w:p w14:paraId="2012160B">
            <w:pPr>
              <w:pStyle w:val="15"/>
            </w:pPr>
            <w:r>
              <w:t xml:space="preserve"> </w:t>
            </w:r>
          </w:p>
        </w:tc>
        <w:tc>
          <w:tcPr>
            <w:tcW w:w="1587" w:type="dxa"/>
            <w:vAlign w:val="center"/>
          </w:tcPr>
          <w:p w14:paraId="3039AD0F">
            <w:pPr>
              <w:pStyle w:val="15"/>
            </w:pPr>
            <w:r>
              <w:t>50%</w:t>
            </w:r>
          </w:p>
        </w:tc>
        <w:tc>
          <w:tcPr>
            <w:tcW w:w="1304" w:type="dxa"/>
            <w:vAlign w:val="center"/>
          </w:tcPr>
          <w:p w14:paraId="742C2B89">
            <w:pPr>
              <w:pStyle w:val="15"/>
            </w:pPr>
            <w:r>
              <w:t xml:space="preserve"> </w:t>
            </w:r>
          </w:p>
        </w:tc>
        <w:tc>
          <w:tcPr>
            <w:tcW w:w="3119" w:type="dxa"/>
            <w:gridSpan w:val="2"/>
            <w:vAlign w:val="center"/>
          </w:tcPr>
          <w:p w14:paraId="662BBD2E">
            <w:pPr>
              <w:pStyle w:val="15"/>
            </w:pPr>
            <w:r>
              <w:t>100%</w:t>
            </w:r>
          </w:p>
        </w:tc>
      </w:tr>
      <w:tr w14:paraId="1D6027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C2CB0D">
            <w:pPr>
              <w:pStyle w:val="14"/>
            </w:pPr>
            <w:r>
              <w:t>绩效目标</w:t>
            </w:r>
          </w:p>
        </w:tc>
        <w:tc>
          <w:tcPr>
            <w:tcW w:w="8618" w:type="dxa"/>
            <w:gridSpan w:val="6"/>
            <w:vAlign w:val="center"/>
          </w:tcPr>
          <w:p w14:paraId="25FB4752">
            <w:pPr>
              <w:pStyle w:val="13"/>
            </w:pPr>
            <w:r>
              <w:t>1.项目资金36万元，用于建档立卡等家庭经济困难学生免学费，减轻家庭经济负担。</w:t>
            </w:r>
          </w:p>
        </w:tc>
      </w:tr>
    </w:tbl>
    <w:p w14:paraId="0231F2C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45DD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F12A0B">
            <w:pPr>
              <w:pStyle w:val="14"/>
            </w:pPr>
            <w:r>
              <w:t>一级指标</w:t>
            </w:r>
          </w:p>
        </w:tc>
        <w:tc>
          <w:tcPr>
            <w:tcW w:w="1276" w:type="dxa"/>
            <w:vAlign w:val="center"/>
          </w:tcPr>
          <w:p w14:paraId="3B335550">
            <w:pPr>
              <w:pStyle w:val="14"/>
            </w:pPr>
            <w:r>
              <w:t>二级指标</w:t>
            </w:r>
          </w:p>
        </w:tc>
        <w:tc>
          <w:tcPr>
            <w:tcW w:w="1332" w:type="dxa"/>
            <w:vAlign w:val="center"/>
          </w:tcPr>
          <w:p w14:paraId="09C1AB9A">
            <w:pPr>
              <w:pStyle w:val="14"/>
            </w:pPr>
            <w:r>
              <w:t>三级指标</w:t>
            </w:r>
          </w:p>
        </w:tc>
        <w:tc>
          <w:tcPr>
            <w:tcW w:w="2891" w:type="dxa"/>
            <w:vAlign w:val="center"/>
          </w:tcPr>
          <w:p w14:paraId="1475ED74">
            <w:pPr>
              <w:pStyle w:val="14"/>
            </w:pPr>
            <w:r>
              <w:t>绩效指标描述</w:t>
            </w:r>
          </w:p>
        </w:tc>
        <w:tc>
          <w:tcPr>
            <w:tcW w:w="1276" w:type="dxa"/>
            <w:vAlign w:val="center"/>
          </w:tcPr>
          <w:p w14:paraId="3267D1A8">
            <w:pPr>
              <w:pStyle w:val="14"/>
            </w:pPr>
            <w:r>
              <w:t>指标值</w:t>
            </w:r>
          </w:p>
        </w:tc>
        <w:tc>
          <w:tcPr>
            <w:tcW w:w="1843" w:type="dxa"/>
            <w:vAlign w:val="center"/>
          </w:tcPr>
          <w:p w14:paraId="419E8890">
            <w:pPr>
              <w:pStyle w:val="14"/>
            </w:pPr>
            <w:r>
              <w:t>指标值确定依据</w:t>
            </w:r>
          </w:p>
        </w:tc>
      </w:tr>
      <w:tr w14:paraId="472119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7361F8">
            <w:pPr>
              <w:pStyle w:val="15"/>
            </w:pPr>
            <w:r>
              <w:t>产出指标</w:t>
            </w:r>
          </w:p>
        </w:tc>
        <w:tc>
          <w:tcPr>
            <w:tcW w:w="1276" w:type="dxa"/>
            <w:vAlign w:val="center"/>
          </w:tcPr>
          <w:p w14:paraId="1F9A215A">
            <w:pPr>
              <w:pStyle w:val="13"/>
            </w:pPr>
            <w:r>
              <w:t>数量指标</w:t>
            </w:r>
          </w:p>
        </w:tc>
        <w:tc>
          <w:tcPr>
            <w:tcW w:w="1332" w:type="dxa"/>
            <w:vAlign w:val="center"/>
          </w:tcPr>
          <w:p w14:paraId="3B2C06BC">
            <w:pPr>
              <w:pStyle w:val="13"/>
            </w:pPr>
            <w:r>
              <w:t>建档立卡等贫困户子女受助人数</w:t>
            </w:r>
          </w:p>
        </w:tc>
        <w:tc>
          <w:tcPr>
            <w:tcW w:w="2891" w:type="dxa"/>
            <w:vAlign w:val="center"/>
          </w:tcPr>
          <w:p w14:paraId="38239785">
            <w:pPr>
              <w:pStyle w:val="13"/>
            </w:pPr>
            <w:r>
              <w:t>建档立卡等贫困户子女受助人数</w:t>
            </w:r>
          </w:p>
        </w:tc>
        <w:tc>
          <w:tcPr>
            <w:tcW w:w="1276" w:type="dxa"/>
            <w:vAlign w:val="center"/>
          </w:tcPr>
          <w:p w14:paraId="0AA2210C">
            <w:pPr>
              <w:pStyle w:val="13"/>
            </w:pPr>
            <w:r>
              <w:t>≥130人</w:t>
            </w:r>
          </w:p>
        </w:tc>
        <w:tc>
          <w:tcPr>
            <w:tcW w:w="1843" w:type="dxa"/>
            <w:vAlign w:val="center"/>
          </w:tcPr>
          <w:p w14:paraId="6DD64721">
            <w:pPr>
              <w:pStyle w:val="13"/>
            </w:pPr>
            <w:r>
              <w:t>2025年初工作计划</w:t>
            </w:r>
          </w:p>
        </w:tc>
      </w:tr>
      <w:tr w14:paraId="7480E1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04B52C"/>
        </w:tc>
        <w:tc>
          <w:tcPr>
            <w:tcW w:w="1276" w:type="dxa"/>
            <w:vAlign w:val="center"/>
          </w:tcPr>
          <w:p w14:paraId="4FBEDA26">
            <w:pPr>
              <w:pStyle w:val="13"/>
            </w:pPr>
            <w:r>
              <w:t>质量指标</w:t>
            </w:r>
          </w:p>
        </w:tc>
        <w:tc>
          <w:tcPr>
            <w:tcW w:w="1332" w:type="dxa"/>
            <w:vAlign w:val="center"/>
          </w:tcPr>
          <w:p w14:paraId="35E7C755">
            <w:pPr>
              <w:pStyle w:val="13"/>
            </w:pPr>
            <w:r>
              <w:t>资助标准达标率</w:t>
            </w:r>
          </w:p>
        </w:tc>
        <w:tc>
          <w:tcPr>
            <w:tcW w:w="2891" w:type="dxa"/>
            <w:vAlign w:val="center"/>
          </w:tcPr>
          <w:p w14:paraId="669D9920">
            <w:pPr>
              <w:pStyle w:val="13"/>
            </w:pPr>
            <w:r>
              <w:t>资助标准达标率</w:t>
            </w:r>
          </w:p>
        </w:tc>
        <w:tc>
          <w:tcPr>
            <w:tcW w:w="1276" w:type="dxa"/>
            <w:vAlign w:val="center"/>
          </w:tcPr>
          <w:p w14:paraId="45B4F954">
            <w:pPr>
              <w:pStyle w:val="13"/>
            </w:pPr>
            <w:r>
              <w:t>100%</w:t>
            </w:r>
          </w:p>
        </w:tc>
        <w:tc>
          <w:tcPr>
            <w:tcW w:w="1843" w:type="dxa"/>
            <w:vAlign w:val="center"/>
          </w:tcPr>
          <w:p w14:paraId="1EAC4798">
            <w:pPr>
              <w:pStyle w:val="13"/>
            </w:pPr>
            <w:r>
              <w:t>2025年初工作计划</w:t>
            </w:r>
          </w:p>
        </w:tc>
      </w:tr>
      <w:tr w14:paraId="4C0FD8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4BA71C"/>
        </w:tc>
        <w:tc>
          <w:tcPr>
            <w:tcW w:w="1276" w:type="dxa"/>
            <w:vAlign w:val="center"/>
          </w:tcPr>
          <w:p w14:paraId="7AF5AE46">
            <w:pPr>
              <w:pStyle w:val="13"/>
            </w:pPr>
            <w:r>
              <w:t>时效指标</w:t>
            </w:r>
          </w:p>
        </w:tc>
        <w:tc>
          <w:tcPr>
            <w:tcW w:w="1332" w:type="dxa"/>
            <w:vAlign w:val="center"/>
          </w:tcPr>
          <w:p w14:paraId="66289FB2">
            <w:pPr>
              <w:pStyle w:val="13"/>
            </w:pPr>
            <w:r>
              <w:t>免学费补助到位时限</w:t>
            </w:r>
          </w:p>
        </w:tc>
        <w:tc>
          <w:tcPr>
            <w:tcW w:w="2891" w:type="dxa"/>
            <w:vAlign w:val="center"/>
          </w:tcPr>
          <w:p w14:paraId="63D8C070">
            <w:pPr>
              <w:pStyle w:val="13"/>
            </w:pPr>
            <w:r>
              <w:t>免学费补助到位时限</w:t>
            </w:r>
          </w:p>
        </w:tc>
        <w:tc>
          <w:tcPr>
            <w:tcW w:w="1276" w:type="dxa"/>
            <w:vAlign w:val="center"/>
          </w:tcPr>
          <w:p w14:paraId="23AF7F17">
            <w:pPr>
              <w:pStyle w:val="13"/>
            </w:pPr>
            <w:r>
              <w:t>12月31日前</w:t>
            </w:r>
          </w:p>
        </w:tc>
        <w:tc>
          <w:tcPr>
            <w:tcW w:w="1843" w:type="dxa"/>
            <w:vAlign w:val="center"/>
          </w:tcPr>
          <w:p w14:paraId="1F59C146">
            <w:pPr>
              <w:pStyle w:val="13"/>
            </w:pPr>
            <w:r>
              <w:t>2025年初工作计划</w:t>
            </w:r>
          </w:p>
        </w:tc>
      </w:tr>
      <w:tr w14:paraId="0E2A5A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53CC2B"/>
        </w:tc>
        <w:tc>
          <w:tcPr>
            <w:tcW w:w="1276" w:type="dxa"/>
            <w:vAlign w:val="center"/>
          </w:tcPr>
          <w:p w14:paraId="6F8E4BB8">
            <w:pPr>
              <w:pStyle w:val="13"/>
            </w:pPr>
            <w:r>
              <w:t>成本指标</w:t>
            </w:r>
          </w:p>
        </w:tc>
        <w:tc>
          <w:tcPr>
            <w:tcW w:w="1332" w:type="dxa"/>
            <w:vAlign w:val="center"/>
          </w:tcPr>
          <w:p w14:paraId="14D6935D">
            <w:pPr>
              <w:pStyle w:val="13"/>
            </w:pPr>
            <w:r>
              <w:t>生均免学费标准</w:t>
            </w:r>
          </w:p>
        </w:tc>
        <w:tc>
          <w:tcPr>
            <w:tcW w:w="2891" w:type="dxa"/>
            <w:vAlign w:val="center"/>
          </w:tcPr>
          <w:p w14:paraId="121F7494">
            <w:pPr>
              <w:pStyle w:val="13"/>
            </w:pPr>
            <w:r>
              <w:t>生均免学费标准</w:t>
            </w:r>
          </w:p>
        </w:tc>
        <w:tc>
          <w:tcPr>
            <w:tcW w:w="1276" w:type="dxa"/>
            <w:vAlign w:val="center"/>
          </w:tcPr>
          <w:p w14:paraId="730A3118">
            <w:pPr>
              <w:pStyle w:val="13"/>
            </w:pPr>
            <w:r>
              <w:t>≥2800元/学年</w:t>
            </w:r>
          </w:p>
        </w:tc>
        <w:tc>
          <w:tcPr>
            <w:tcW w:w="1843" w:type="dxa"/>
            <w:vAlign w:val="center"/>
          </w:tcPr>
          <w:p w14:paraId="2D54AD85">
            <w:pPr>
              <w:pStyle w:val="13"/>
            </w:pPr>
            <w:r>
              <w:t>2025年初工作计划</w:t>
            </w:r>
          </w:p>
        </w:tc>
      </w:tr>
      <w:tr w14:paraId="3FAC42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CE7DB3">
            <w:pPr>
              <w:pStyle w:val="15"/>
            </w:pPr>
            <w:r>
              <w:t>效益指标</w:t>
            </w:r>
          </w:p>
        </w:tc>
        <w:tc>
          <w:tcPr>
            <w:tcW w:w="1276" w:type="dxa"/>
            <w:vAlign w:val="center"/>
          </w:tcPr>
          <w:p w14:paraId="3AE4C1C1">
            <w:pPr>
              <w:pStyle w:val="13"/>
            </w:pPr>
            <w:r>
              <w:t>社会效益指标</w:t>
            </w:r>
          </w:p>
        </w:tc>
        <w:tc>
          <w:tcPr>
            <w:tcW w:w="1332" w:type="dxa"/>
            <w:vAlign w:val="center"/>
          </w:tcPr>
          <w:p w14:paraId="1F4DF913">
            <w:pPr>
              <w:pStyle w:val="13"/>
            </w:pPr>
            <w:r>
              <w:t>直接总受益人数</w:t>
            </w:r>
          </w:p>
        </w:tc>
        <w:tc>
          <w:tcPr>
            <w:tcW w:w="2891" w:type="dxa"/>
            <w:vAlign w:val="center"/>
          </w:tcPr>
          <w:p w14:paraId="1D209D9B">
            <w:pPr>
              <w:pStyle w:val="13"/>
            </w:pPr>
            <w:r>
              <w:t>直接总受益人数</w:t>
            </w:r>
          </w:p>
        </w:tc>
        <w:tc>
          <w:tcPr>
            <w:tcW w:w="1276" w:type="dxa"/>
            <w:vAlign w:val="center"/>
          </w:tcPr>
          <w:p w14:paraId="1BEAE45C">
            <w:pPr>
              <w:pStyle w:val="13"/>
            </w:pPr>
            <w:r>
              <w:t>≥300人</w:t>
            </w:r>
          </w:p>
        </w:tc>
        <w:tc>
          <w:tcPr>
            <w:tcW w:w="1843" w:type="dxa"/>
            <w:vAlign w:val="center"/>
          </w:tcPr>
          <w:p w14:paraId="35863985">
            <w:pPr>
              <w:pStyle w:val="13"/>
            </w:pPr>
            <w:r>
              <w:t>2025年初工作计划</w:t>
            </w:r>
          </w:p>
        </w:tc>
      </w:tr>
      <w:tr w14:paraId="3D55EF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6AD306">
            <w:pPr>
              <w:pStyle w:val="15"/>
            </w:pPr>
            <w:r>
              <w:t>满意度指标</w:t>
            </w:r>
          </w:p>
        </w:tc>
        <w:tc>
          <w:tcPr>
            <w:tcW w:w="1276" w:type="dxa"/>
            <w:vAlign w:val="center"/>
          </w:tcPr>
          <w:p w14:paraId="270736EA">
            <w:pPr>
              <w:pStyle w:val="13"/>
            </w:pPr>
            <w:r>
              <w:t>服务对象满意度指标</w:t>
            </w:r>
          </w:p>
        </w:tc>
        <w:tc>
          <w:tcPr>
            <w:tcW w:w="1332" w:type="dxa"/>
            <w:vAlign w:val="center"/>
          </w:tcPr>
          <w:p w14:paraId="0540E59C">
            <w:pPr>
              <w:pStyle w:val="13"/>
            </w:pPr>
            <w:r>
              <w:t>学生满意度</w:t>
            </w:r>
          </w:p>
        </w:tc>
        <w:tc>
          <w:tcPr>
            <w:tcW w:w="2891" w:type="dxa"/>
            <w:vAlign w:val="center"/>
          </w:tcPr>
          <w:p w14:paraId="4DBDDAEE">
            <w:pPr>
              <w:pStyle w:val="13"/>
            </w:pPr>
            <w:r>
              <w:t>学生满意度</w:t>
            </w:r>
          </w:p>
        </w:tc>
        <w:tc>
          <w:tcPr>
            <w:tcW w:w="1276" w:type="dxa"/>
            <w:vAlign w:val="center"/>
          </w:tcPr>
          <w:p w14:paraId="7BD971EA">
            <w:pPr>
              <w:pStyle w:val="13"/>
            </w:pPr>
            <w:r>
              <w:t>≥95%</w:t>
            </w:r>
          </w:p>
        </w:tc>
        <w:tc>
          <w:tcPr>
            <w:tcW w:w="1843" w:type="dxa"/>
            <w:vAlign w:val="center"/>
          </w:tcPr>
          <w:p w14:paraId="0C4F682D">
            <w:pPr>
              <w:pStyle w:val="13"/>
            </w:pPr>
            <w:r>
              <w:t>2025年初工作计划</w:t>
            </w:r>
          </w:p>
        </w:tc>
      </w:tr>
    </w:tbl>
    <w:p w14:paraId="783D6C90">
      <w:pPr>
        <w:sectPr>
          <w:pgSz w:w="11900" w:h="16840"/>
          <w:pgMar w:top="1984" w:right="1304" w:bottom="1134" w:left="1304" w:header="720" w:footer="720" w:gutter="0"/>
          <w:cols w:space="720" w:num="1"/>
        </w:sectPr>
      </w:pPr>
    </w:p>
    <w:p w14:paraId="16EA92E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B05C356">
      <w:pPr>
        <w:spacing w:before="0" w:after="0"/>
        <w:ind w:firstLine="560"/>
        <w:jc w:val="left"/>
        <w:outlineLvl w:val="3"/>
      </w:pPr>
      <w:bookmarkStart w:id="111" w:name="_Toc_4_4_0000000112"/>
      <w:r>
        <w:rPr>
          <w:rFonts w:ascii="方正仿宋_GBK" w:hAnsi="方正仿宋_GBK" w:eastAsia="方正仿宋_GBK" w:cs="方正仿宋_GBK"/>
          <w:color w:val="000000"/>
          <w:sz w:val="28"/>
        </w:rPr>
        <w:t>109.怀财字【2025】7号2025年普通高中家庭经济困难学生资助县配套资金绩效目标表</w:t>
      </w:r>
      <w:bookmarkEnd w:id="1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AAAA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9D1F480">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0301514B">
            <w:pPr>
              <w:pStyle w:val="11"/>
            </w:pPr>
            <w:r>
              <w:t>单位：万元</w:t>
            </w:r>
          </w:p>
        </w:tc>
      </w:tr>
      <w:tr w14:paraId="151C5A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0237D3">
            <w:pPr>
              <w:pStyle w:val="14"/>
            </w:pPr>
            <w:r>
              <w:t>项目编码</w:t>
            </w:r>
          </w:p>
        </w:tc>
        <w:tc>
          <w:tcPr>
            <w:tcW w:w="2608" w:type="dxa"/>
            <w:gridSpan w:val="2"/>
            <w:vAlign w:val="center"/>
          </w:tcPr>
          <w:p w14:paraId="1E474968">
            <w:pPr>
              <w:pStyle w:val="13"/>
            </w:pPr>
            <w:r>
              <w:t>13073025P00058510008X</w:t>
            </w:r>
          </w:p>
        </w:tc>
        <w:tc>
          <w:tcPr>
            <w:tcW w:w="1587" w:type="dxa"/>
            <w:vAlign w:val="center"/>
          </w:tcPr>
          <w:p w14:paraId="2C08C783">
            <w:pPr>
              <w:pStyle w:val="14"/>
            </w:pPr>
            <w:r>
              <w:t>项目名称</w:t>
            </w:r>
          </w:p>
        </w:tc>
        <w:tc>
          <w:tcPr>
            <w:tcW w:w="4423" w:type="dxa"/>
            <w:gridSpan w:val="3"/>
            <w:vAlign w:val="center"/>
          </w:tcPr>
          <w:p w14:paraId="71049D7E">
            <w:pPr>
              <w:pStyle w:val="13"/>
            </w:pPr>
            <w:r>
              <w:t>怀财字【2025】7号2025年普通高中家庭经济困难学生资助县配套资金</w:t>
            </w:r>
          </w:p>
        </w:tc>
      </w:tr>
      <w:tr w14:paraId="28A745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B1AFCE">
            <w:pPr>
              <w:pStyle w:val="14"/>
            </w:pPr>
            <w:r>
              <w:t>预算规模及资金用途</w:t>
            </w:r>
          </w:p>
        </w:tc>
        <w:tc>
          <w:tcPr>
            <w:tcW w:w="1276" w:type="dxa"/>
            <w:vAlign w:val="center"/>
          </w:tcPr>
          <w:p w14:paraId="268F5CA8">
            <w:pPr>
              <w:pStyle w:val="14"/>
            </w:pPr>
            <w:r>
              <w:t>预算数</w:t>
            </w:r>
          </w:p>
        </w:tc>
        <w:tc>
          <w:tcPr>
            <w:tcW w:w="1332" w:type="dxa"/>
            <w:vAlign w:val="center"/>
          </w:tcPr>
          <w:p w14:paraId="482F2A1B">
            <w:pPr>
              <w:pStyle w:val="13"/>
            </w:pPr>
            <w:r>
              <w:t>39.00</w:t>
            </w:r>
          </w:p>
        </w:tc>
        <w:tc>
          <w:tcPr>
            <w:tcW w:w="1587" w:type="dxa"/>
            <w:vAlign w:val="center"/>
          </w:tcPr>
          <w:p w14:paraId="231776B6">
            <w:pPr>
              <w:pStyle w:val="14"/>
            </w:pPr>
            <w:r>
              <w:t>其中：财政    资金</w:t>
            </w:r>
          </w:p>
        </w:tc>
        <w:tc>
          <w:tcPr>
            <w:tcW w:w="1304" w:type="dxa"/>
            <w:vAlign w:val="center"/>
          </w:tcPr>
          <w:p w14:paraId="2F305586">
            <w:pPr>
              <w:pStyle w:val="13"/>
            </w:pPr>
            <w:r>
              <w:t>39.00</w:t>
            </w:r>
          </w:p>
        </w:tc>
        <w:tc>
          <w:tcPr>
            <w:tcW w:w="1276" w:type="dxa"/>
            <w:vAlign w:val="center"/>
          </w:tcPr>
          <w:p w14:paraId="2F52C3AB">
            <w:pPr>
              <w:pStyle w:val="14"/>
            </w:pPr>
            <w:r>
              <w:t>其他资金</w:t>
            </w:r>
          </w:p>
        </w:tc>
        <w:tc>
          <w:tcPr>
            <w:tcW w:w="1843" w:type="dxa"/>
            <w:vAlign w:val="center"/>
          </w:tcPr>
          <w:p w14:paraId="1AF3F63F">
            <w:pPr>
              <w:pStyle w:val="13"/>
            </w:pPr>
            <w:r>
              <w:t xml:space="preserve"> </w:t>
            </w:r>
          </w:p>
        </w:tc>
      </w:tr>
      <w:tr w14:paraId="1A18ED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8D4A80"/>
        </w:tc>
        <w:tc>
          <w:tcPr>
            <w:tcW w:w="8618" w:type="dxa"/>
            <w:gridSpan w:val="6"/>
            <w:vAlign w:val="center"/>
          </w:tcPr>
          <w:p w14:paraId="552A9B04">
            <w:pPr>
              <w:pStyle w:val="13"/>
            </w:pPr>
            <w:r>
              <w:t>项目资金39万元，用于普通高中学生助学金发放，减轻其家庭经济负担，保障按时完成学业。</w:t>
            </w:r>
          </w:p>
        </w:tc>
      </w:tr>
      <w:tr w14:paraId="3A2048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BDAED4">
            <w:pPr>
              <w:pStyle w:val="14"/>
            </w:pPr>
            <w:r>
              <w:t>资金支出计划（%）</w:t>
            </w:r>
          </w:p>
        </w:tc>
        <w:tc>
          <w:tcPr>
            <w:tcW w:w="2608" w:type="dxa"/>
            <w:gridSpan w:val="2"/>
            <w:vAlign w:val="center"/>
          </w:tcPr>
          <w:p w14:paraId="147F67B3">
            <w:pPr>
              <w:pStyle w:val="14"/>
            </w:pPr>
            <w:r>
              <w:t>3月底</w:t>
            </w:r>
          </w:p>
        </w:tc>
        <w:tc>
          <w:tcPr>
            <w:tcW w:w="1587" w:type="dxa"/>
            <w:vAlign w:val="center"/>
          </w:tcPr>
          <w:p w14:paraId="105C48F6">
            <w:pPr>
              <w:pStyle w:val="14"/>
            </w:pPr>
            <w:r>
              <w:t>6月底</w:t>
            </w:r>
          </w:p>
        </w:tc>
        <w:tc>
          <w:tcPr>
            <w:tcW w:w="1304" w:type="dxa"/>
            <w:vAlign w:val="center"/>
          </w:tcPr>
          <w:p w14:paraId="736B04D7">
            <w:pPr>
              <w:pStyle w:val="14"/>
            </w:pPr>
            <w:r>
              <w:t>10月底</w:t>
            </w:r>
          </w:p>
        </w:tc>
        <w:tc>
          <w:tcPr>
            <w:tcW w:w="3119" w:type="dxa"/>
            <w:gridSpan w:val="2"/>
            <w:vAlign w:val="center"/>
          </w:tcPr>
          <w:p w14:paraId="3244E07C">
            <w:pPr>
              <w:pStyle w:val="14"/>
            </w:pPr>
            <w:r>
              <w:t>12月底</w:t>
            </w:r>
          </w:p>
        </w:tc>
      </w:tr>
      <w:tr w14:paraId="1872D5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A285F9"/>
        </w:tc>
        <w:tc>
          <w:tcPr>
            <w:tcW w:w="2608" w:type="dxa"/>
            <w:gridSpan w:val="2"/>
            <w:vAlign w:val="center"/>
          </w:tcPr>
          <w:p w14:paraId="6267B7BE">
            <w:pPr>
              <w:pStyle w:val="15"/>
            </w:pPr>
            <w:r>
              <w:t xml:space="preserve"> </w:t>
            </w:r>
          </w:p>
        </w:tc>
        <w:tc>
          <w:tcPr>
            <w:tcW w:w="1587" w:type="dxa"/>
            <w:vAlign w:val="center"/>
          </w:tcPr>
          <w:p w14:paraId="7FCA37CC">
            <w:pPr>
              <w:pStyle w:val="15"/>
            </w:pPr>
            <w:r>
              <w:t>50%</w:t>
            </w:r>
          </w:p>
        </w:tc>
        <w:tc>
          <w:tcPr>
            <w:tcW w:w="1304" w:type="dxa"/>
            <w:vAlign w:val="center"/>
          </w:tcPr>
          <w:p w14:paraId="39A4ADFA">
            <w:pPr>
              <w:pStyle w:val="15"/>
            </w:pPr>
            <w:r>
              <w:t xml:space="preserve"> </w:t>
            </w:r>
          </w:p>
        </w:tc>
        <w:tc>
          <w:tcPr>
            <w:tcW w:w="3119" w:type="dxa"/>
            <w:gridSpan w:val="2"/>
            <w:vAlign w:val="center"/>
          </w:tcPr>
          <w:p w14:paraId="01B6056A">
            <w:pPr>
              <w:pStyle w:val="15"/>
            </w:pPr>
            <w:r>
              <w:t>100%</w:t>
            </w:r>
          </w:p>
        </w:tc>
      </w:tr>
      <w:tr w14:paraId="290262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D68ABC">
            <w:pPr>
              <w:pStyle w:val="14"/>
            </w:pPr>
            <w:r>
              <w:t>绩效目标</w:t>
            </w:r>
          </w:p>
        </w:tc>
        <w:tc>
          <w:tcPr>
            <w:tcW w:w="8618" w:type="dxa"/>
            <w:gridSpan w:val="6"/>
            <w:vAlign w:val="center"/>
          </w:tcPr>
          <w:p w14:paraId="6D9543A8">
            <w:pPr>
              <w:pStyle w:val="13"/>
            </w:pPr>
            <w:r>
              <w:t>1.项目资金39万元，用于普通高中学生助学金发放，减轻其家庭经济负担，保障按时完成学业。</w:t>
            </w:r>
          </w:p>
        </w:tc>
      </w:tr>
    </w:tbl>
    <w:p w14:paraId="6AB2CE2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B3551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542457">
            <w:pPr>
              <w:pStyle w:val="14"/>
            </w:pPr>
            <w:r>
              <w:t>一级指标</w:t>
            </w:r>
          </w:p>
        </w:tc>
        <w:tc>
          <w:tcPr>
            <w:tcW w:w="1276" w:type="dxa"/>
            <w:vAlign w:val="center"/>
          </w:tcPr>
          <w:p w14:paraId="0F07F291">
            <w:pPr>
              <w:pStyle w:val="14"/>
            </w:pPr>
            <w:r>
              <w:t>二级指标</w:t>
            </w:r>
          </w:p>
        </w:tc>
        <w:tc>
          <w:tcPr>
            <w:tcW w:w="1332" w:type="dxa"/>
            <w:vAlign w:val="center"/>
          </w:tcPr>
          <w:p w14:paraId="6CB5D800">
            <w:pPr>
              <w:pStyle w:val="14"/>
            </w:pPr>
            <w:r>
              <w:t>三级指标</w:t>
            </w:r>
          </w:p>
        </w:tc>
        <w:tc>
          <w:tcPr>
            <w:tcW w:w="2891" w:type="dxa"/>
            <w:vAlign w:val="center"/>
          </w:tcPr>
          <w:p w14:paraId="252FB0D4">
            <w:pPr>
              <w:pStyle w:val="14"/>
            </w:pPr>
            <w:r>
              <w:t>绩效指标描述</w:t>
            </w:r>
          </w:p>
        </w:tc>
        <w:tc>
          <w:tcPr>
            <w:tcW w:w="1276" w:type="dxa"/>
            <w:vAlign w:val="center"/>
          </w:tcPr>
          <w:p w14:paraId="0EC1688F">
            <w:pPr>
              <w:pStyle w:val="14"/>
            </w:pPr>
            <w:r>
              <w:t>指标值</w:t>
            </w:r>
          </w:p>
        </w:tc>
        <w:tc>
          <w:tcPr>
            <w:tcW w:w="1843" w:type="dxa"/>
            <w:vAlign w:val="center"/>
          </w:tcPr>
          <w:p w14:paraId="62CFEA12">
            <w:pPr>
              <w:pStyle w:val="14"/>
            </w:pPr>
            <w:r>
              <w:t>指标值确定依据</w:t>
            </w:r>
          </w:p>
        </w:tc>
      </w:tr>
      <w:tr w14:paraId="4A12B7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002203">
            <w:pPr>
              <w:pStyle w:val="15"/>
            </w:pPr>
            <w:r>
              <w:t>产出指标</w:t>
            </w:r>
          </w:p>
        </w:tc>
        <w:tc>
          <w:tcPr>
            <w:tcW w:w="1276" w:type="dxa"/>
            <w:vAlign w:val="center"/>
          </w:tcPr>
          <w:p w14:paraId="5C19A107">
            <w:pPr>
              <w:pStyle w:val="13"/>
            </w:pPr>
            <w:r>
              <w:t>数量指标</w:t>
            </w:r>
          </w:p>
        </w:tc>
        <w:tc>
          <w:tcPr>
            <w:tcW w:w="1332" w:type="dxa"/>
            <w:vAlign w:val="center"/>
          </w:tcPr>
          <w:p w14:paraId="002CD9C4">
            <w:pPr>
              <w:pStyle w:val="13"/>
            </w:pPr>
            <w:r>
              <w:t>普通高中国家助学金受助学生数</w:t>
            </w:r>
          </w:p>
        </w:tc>
        <w:tc>
          <w:tcPr>
            <w:tcW w:w="2891" w:type="dxa"/>
            <w:vAlign w:val="center"/>
          </w:tcPr>
          <w:p w14:paraId="063E3A40">
            <w:pPr>
              <w:pStyle w:val="13"/>
            </w:pPr>
            <w:r>
              <w:t>普通高中国家助学金受助学生数</w:t>
            </w:r>
          </w:p>
        </w:tc>
        <w:tc>
          <w:tcPr>
            <w:tcW w:w="1276" w:type="dxa"/>
            <w:vAlign w:val="center"/>
          </w:tcPr>
          <w:p w14:paraId="0A4DD9B2">
            <w:pPr>
              <w:pStyle w:val="13"/>
            </w:pPr>
            <w:r>
              <w:t>≥200人</w:t>
            </w:r>
          </w:p>
        </w:tc>
        <w:tc>
          <w:tcPr>
            <w:tcW w:w="1843" w:type="dxa"/>
            <w:vAlign w:val="center"/>
          </w:tcPr>
          <w:p w14:paraId="46CFA330">
            <w:pPr>
              <w:pStyle w:val="13"/>
            </w:pPr>
            <w:r>
              <w:t>2025年初工作计划</w:t>
            </w:r>
          </w:p>
        </w:tc>
      </w:tr>
      <w:tr w14:paraId="6AFD8C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34DCAB"/>
        </w:tc>
        <w:tc>
          <w:tcPr>
            <w:tcW w:w="1276" w:type="dxa"/>
            <w:vAlign w:val="center"/>
          </w:tcPr>
          <w:p w14:paraId="60F76F46">
            <w:pPr>
              <w:pStyle w:val="13"/>
            </w:pPr>
            <w:r>
              <w:t>质量指标</w:t>
            </w:r>
          </w:p>
        </w:tc>
        <w:tc>
          <w:tcPr>
            <w:tcW w:w="1332" w:type="dxa"/>
            <w:vAlign w:val="center"/>
          </w:tcPr>
          <w:p w14:paraId="552B2D21">
            <w:pPr>
              <w:pStyle w:val="13"/>
            </w:pPr>
            <w:r>
              <w:t>资助标准达标率</w:t>
            </w:r>
          </w:p>
        </w:tc>
        <w:tc>
          <w:tcPr>
            <w:tcW w:w="2891" w:type="dxa"/>
            <w:vAlign w:val="center"/>
          </w:tcPr>
          <w:p w14:paraId="3D84001A">
            <w:pPr>
              <w:pStyle w:val="13"/>
            </w:pPr>
            <w:r>
              <w:t>资助标准达标率</w:t>
            </w:r>
          </w:p>
        </w:tc>
        <w:tc>
          <w:tcPr>
            <w:tcW w:w="1276" w:type="dxa"/>
            <w:vAlign w:val="center"/>
          </w:tcPr>
          <w:p w14:paraId="44A1A680">
            <w:pPr>
              <w:pStyle w:val="13"/>
            </w:pPr>
            <w:r>
              <w:t>100%</w:t>
            </w:r>
          </w:p>
        </w:tc>
        <w:tc>
          <w:tcPr>
            <w:tcW w:w="1843" w:type="dxa"/>
            <w:vAlign w:val="center"/>
          </w:tcPr>
          <w:p w14:paraId="1D814350">
            <w:pPr>
              <w:pStyle w:val="13"/>
            </w:pPr>
            <w:r>
              <w:t>2025年初工作计划</w:t>
            </w:r>
          </w:p>
        </w:tc>
      </w:tr>
      <w:tr w14:paraId="7A3050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EB03BE"/>
        </w:tc>
        <w:tc>
          <w:tcPr>
            <w:tcW w:w="1276" w:type="dxa"/>
            <w:vAlign w:val="center"/>
          </w:tcPr>
          <w:p w14:paraId="59A90EA4">
            <w:pPr>
              <w:pStyle w:val="13"/>
            </w:pPr>
            <w:r>
              <w:t>时效指标</w:t>
            </w:r>
          </w:p>
        </w:tc>
        <w:tc>
          <w:tcPr>
            <w:tcW w:w="1332" w:type="dxa"/>
            <w:vAlign w:val="center"/>
          </w:tcPr>
          <w:p w14:paraId="5C6A68C6">
            <w:pPr>
              <w:pStyle w:val="13"/>
            </w:pPr>
            <w:r>
              <w:t>助学金发放时限</w:t>
            </w:r>
          </w:p>
        </w:tc>
        <w:tc>
          <w:tcPr>
            <w:tcW w:w="2891" w:type="dxa"/>
            <w:vAlign w:val="center"/>
          </w:tcPr>
          <w:p w14:paraId="33DF494B">
            <w:pPr>
              <w:pStyle w:val="13"/>
            </w:pPr>
            <w:r>
              <w:t>助学金发放时限</w:t>
            </w:r>
          </w:p>
        </w:tc>
        <w:tc>
          <w:tcPr>
            <w:tcW w:w="1276" w:type="dxa"/>
            <w:vAlign w:val="center"/>
          </w:tcPr>
          <w:p w14:paraId="2C138490">
            <w:pPr>
              <w:pStyle w:val="13"/>
            </w:pPr>
            <w:r>
              <w:t>12月31日前</w:t>
            </w:r>
          </w:p>
        </w:tc>
        <w:tc>
          <w:tcPr>
            <w:tcW w:w="1843" w:type="dxa"/>
            <w:vAlign w:val="center"/>
          </w:tcPr>
          <w:p w14:paraId="09E80DE0">
            <w:pPr>
              <w:pStyle w:val="13"/>
            </w:pPr>
            <w:r>
              <w:t>2025年初工作计划</w:t>
            </w:r>
          </w:p>
        </w:tc>
      </w:tr>
      <w:tr w14:paraId="11194D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23273B"/>
        </w:tc>
        <w:tc>
          <w:tcPr>
            <w:tcW w:w="1276" w:type="dxa"/>
            <w:vAlign w:val="center"/>
          </w:tcPr>
          <w:p w14:paraId="0E1A0168">
            <w:pPr>
              <w:pStyle w:val="13"/>
            </w:pPr>
            <w:r>
              <w:t>成本指标</w:t>
            </w:r>
          </w:p>
        </w:tc>
        <w:tc>
          <w:tcPr>
            <w:tcW w:w="1332" w:type="dxa"/>
            <w:vAlign w:val="center"/>
          </w:tcPr>
          <w:p w14:paraId="2F22612F">
            <w:pPr>
              <w:pStyle w:val="13"/>
            </w:pPr>
            <w:r>
              <w:t>生均助学金发放标准</w:t>
            </w:r>
          </w:p>
        </w:tc>
        <w:tc>
          <w:tcPr>
            <w:tcW w:w="2891" w:type="dxa"/>
            <w:vAlign w:val="center"/>
          </w:tcPr>
          <w:p w14:paraId="2F20F228">
            <w:pPr>
              <w:pStyle w:val="13"/>
            </w:pPr>
            <w:r>
              <w:t>生均助学金发放标准</w:t>
            </w:r>
          </w:p>
        </w:tc>
        <w:tc>
          <w:tcPr>
            <w:tcW w:w="1276" w:type="dxa"/>
            <w:vAlign w:val="center"/>
          </w:tcPr>
          <w:p w14:paraId="7C99D1F4">
            <w:pPr>
              <w:pStyle w:val="13"/>
            </w:pPr>
            <w:r>
              <w:t>≥2000元/学年</w:t>
            </w:r>
          </w:p>
        </w:tc>
        <w:tc>
          <w:tcPr>
            <w:tcW w:w="1843" w:type="dxa"/>
            <w:vAlign w:val="center"/>
          </w:tcPr>
          <w:p w14:paraId="55EFD1E9">
            <w:pPr>
              <w:pStyle w:val="13"/>
            </w:pPr>
            <w:r>
              <w:t>2025年初工作计划</w:t>
            </w:r>
          </w:p>
        </w:tc>
      </w:tr>
      <w:tr w14:paraId="3C9224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F42EA4">
            <w:pPr>
              <w:pStyle w:val="15"/>
            </w:pPr>
            <w:r>
              <w:t>效益指标</w:t>
            </w:r>
          </w:p>
        </w:tc>
        <w:tc>
          <w:tcPr>
            <w:tcW w:w="1276" w:type="dxa"/>
            <w:vAlign w:val="center"/>
          </w:tcPr>
          <w:p w14:paraId="286C7C59">
            <w:pPr>
              <w:pStyle w:val="13"/>
            </w:pPr>
            <w:r>
              <w:t>社会效益指标</w:t>
            </w:r>
          </w:p>
        </w:tc>
        <w:tc>
          <w:tcPr>
            <w:tcW w:w="1332" w:type="dxa"/>
            <w:vAlign w:val="center"/>
          </w:tcPr>
          <w:p w14:paraId="11388355">
            <w:pPr>
              <w:pStyle w:val="13"/>
            </w:pPr>
            <w:r>
              <w:t>学生资助补助项目直接受益人口数量</w:t>
            </w:r>
          </w:p>
        </w:tc>
        <w:tc>
          <w:tcPr>
            <w:tcW w:w="2891" w:type="dxa"/>
            <w:vAlign w:val="center"/>
          </w:tcPr>
          <w:p w14:paraId="48B3083E">
            <w:pPr>
              <w:pStyle w:val="13"/>
            </w:pPr>
            <w:r>
              <w:t>学生资助补助项目直接受益人口数量</w:t>
            </w:r>
          </w:p>
        </w:tc>
        <w:tc>
          <w:tcPr>
            <w:tcW w:w="1276" w:type="dxa"/>
            <w:vAlign w:val="center"/>
          </w:tcPr>
          <w:p w14:paraId="1FC985C2">
            <w:pPr>
              <w:pStyle w:val="13"/>
            </w:pPr>
            <w:r>
              <w:t>≥500人</w:t>
            </w:r>
          </w:p>
        </w:tc>
        <w:tc>
          <w:tcPr>
            <w:tcW w:w="1843" w:type="dxa"/>
            <w:vAlign w:val="center"/>
          </w:tcPr>
          <w:p w14:paraId="21999E86">
            <w:pPr>
              <w:pStyle w:val="13"/>
            </w:pPr>
            <w:r>
              <w:t>2025年初工作计划</w:t>
            </w:r>
          </w:p>
        </w:tc>
      </w:tr>
      <w:tr w14:paraId="6B03DC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9401C1">
            <w:pPr>
              <w:pStyle w:val="15"/>
            </w:pPr>
            <w:r>
              <w:t>满意度指标</w:t>
            </w:r>
          </w:p>
        </w:tc>
        <w:tc>
          <w:tcPr>
            <w:tcW w:w="1276" w:type="dxa"/>
            <w:vAlign w:val="center"/>
          </w:tcPr>
          <w:p w14:paraId="3204E0CD">
            <w:pPr>
              <w:pStyle w:val="13"/>
            </w:pPr>
            <w:r>
              <w:t>服务对象满意度指标</w:t>
            </w:r>
          </w:p>
        </w:tc>
        <w:tc>
          <w:tcPr>
            <w:tcW w:w="1332" w:type="dxa"/>
            <w:vAlign w:val="center"/>
          </w:tcPr>
          <w:p w14:paraId="5B43CE12">
            <w:pPr>
              <w:pStyle w:val="13"/>
            </w:pPr>
            <w:r>
              <w:t>学生满意度</w:t>
            </w:r>
          </w:p>
        </w:tc>
        <w:tc>
          <w:tcPr>
            <w:tcW w:w="2891" w:type="dxa"/>
            <w:vAlign w:val="center"/>
          </w:tcPr>
          <w:p w14:paraId="22DE96A2">
            <w:pPr>
              <w:pStyle w:val="13"/>
            </w:pPr>
            <w:r>
              <w:t>学生满意度</w:t>
            </w:r>
          </w:p>
        </w:tc>
        <w:tc>
          <w:tcPr>
            <w:tcW w:w="1276" w:type="dxa"/>
            <w:vAlign w:val="center"/>
          </w:tcPr>
          <w:p w14:paraId="5A0B2961">
            <w:pPr>
              <w:pStyle w:val="13"/>
            </w:pPr>
            <w:r>
              <w:t>≥95%</w:t>
            </w:r>
          </w:p>
        </w:tc>
        <w:tc>
          <w:tcPr>
            <w:tcW w:w="1843" w:type="dxa"/>
            <w:vAlign w:val="center"/>
          </w:tcPr>
          <w:p w14:paraId="34E36997">
            <w:pPr>
              <w:pStyle w:val="13"/>
            </w:pPr>
            <w:r>
              <w:t>2025年初工作计划</w:t>
            </w:r>
          </w:p>
        </w:tc>
      </w:tr>
    </w:tbl>
    <w:p w14:paraId="2448EF7C">
      <w:pPr>
        <w:sectPr>
          <w:pgSz w:w="11900" w:h="16840"/>
          <w:pgMar w:top="1984" w:right="1304" w:bottom="1134" w:left="1304" w:header="720" w:footer="720" w:gutter="0"/>
          <w:cols w:space="720" w:num="1"/>
        </w:sectPr>
      </w:pPr>
    </w:p>
    <w:p w14:paraId="44CB3E1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68D7A4">
      <w:pPr>
        <w:spacing w:before="0" w:after="0"/>
        <w:ind w:firstLine="560"/>
        <w:jc w:val="left"/>
        <w:outlineLvl w:val="3"/>
      </w:pPr>
      <w:bookmarkStart w:id="112" w:name="_Toc_4_4_0000000113"/>
      <w:r>
        <w:rPr>
          <w:rFonts w:ascii="方正仿宋_GBK" w:hAnsi="方正仿宋_GBK" w:eastAsia="方正仿宋_GBK" w:cs="方正仿宋_GBK"/>
          <w:color w:val="000000"/>
          <w:sz w:val="28"/>
        </w:rPr>
        <w:t>110.怀财字【2025】7号上年结转（冀财教[2023]152号关于提前下达2024年省级普通高中补助资金预算的通知）绩效目标表</w:t>
      </w:r>
      <w:bookmarkEnd w:id="1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18B34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27F43A8">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40822329">
            <w:pPr>
              <w:pStyle w:val="11"/>
            </w:pPr>
            <w:r>
              <w:t>单位：万元</w:t>
            </w:r>
          </w:p>
        </w:tc>
      </w:tr>
      <w:tr w14:paraId="329FF4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85469A">
            <w:pPr>
              <w:pStyle w:val="14"/>
            </w:pPr>
            <w:r>
              <w:t>项目编码</w:t>
            </w:r>
          </w:p>
        </w:tc>
        <w:tc>
          <w:tcPr>
            <w:tcW w:w="2608" w:type="dxa"/>
            <w:gridSpan w:val="2"/>
            <w:vAlign w:val="center"/>
          </w:tcPr>
          <w:p w14:paraId="37E6A2A9">
            <w:pPr>
              <w:pStyle w:val="13"/>
            </w:pPr>
            <w:r>
              <w:t>13073025P000081100017</w:t>
            </w:r>
          </w:p>
        </w:tc>
        <w:tc>
          <w:tcPr>
            <w:tcW w:w="1587" w:type="dxa"/>
            <w:vAlign w:val="center"/>
          </w:tcPr>
          <w:p w14:paraId="04A33AE3">
            <w:pPr>
              <w:pStyle w:val="14"/>
            </w:pPr>
            <w:r>
              <w:t>项目名称</w:t>
            </w:r>
          </w:p>
        </w:tc>
        <w:tc>
          <w:tcPr>
            <w:tcW w:w="4423" w:type="dxa"/>
            <w:gridSpan w:val="3"/>
            <w:vAlign w:val="center"/>
          </w:tcPr>
          <w:p w14:paraId="159D573C">
            <w:pPr>
              <w:pStyle w:val="13"/>
            </w:pPr>
            <w:r>
              <w:t>怀财字【2025】7号上年结转（冀财教[2023]152号关于提前下达2024年省级普通高中补助资金预算的通知）</w:t>
            </w:r>
          </w:p>
        </w:tc>
      </w:tr>
      <w:tr w14:paraId="47E555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627D42">
            <w:pPr>
              <w:pStyle w:val="14"/>
            </w:pPr>
            <w:r>
              <w:t>预算规模及资金用途</w:t>
            </w:r>
          </w:p>
        </w:tc>
        <w:tc>
          <w:tcPr>
            <w:tcW w:w="1276" w:type="dxa"/>
            <w:vAlign w:val="center"/>
          </w:tcPr>
          <w:p w14:paraId="0ED967A0">
            <w:pPr>
              <w:pStyle w:val="14"/>
            </w:pPr>
            <w:r>
              <w:t>预算数</w:t>
            </w:r>
          </w:p>
        </w:tc>
        <w:tc>
          <w:tcPr>
            <w:tcW w:w="1332" w:type="dxa"/>
            <w:vAlign w:val="center"/>
          </w:tcPr>
          <w:p w14:paraId="5B5213F8">
            <w:pPr>
              <w:pStyle w:val="13"/>
            </w:pPr>
            <w:r>
              <w:t>52.00</w:t>
            </w:r>
          </w:p>
        </w:tc>
        <w:tc>
          <w:tcPr>
            <w:tcW w:w="1587" w:type="dxa"/>
            <w:vAlign w:val="center"/>
          </w:tcPr>
          <w:p w14:paraId="399924DB">
            <w:pPr>
              <w:pStyle w:val="14"/>
            </w:pPr>
            <w:r>
              <w:t>其中：财政    资金</w:t>
            </w:r>
          </w:p>
        </w:tc>
        <w:tc>
          <w:tcPr>
            <w:tcW w:w="1304" w:type="dxa"/>
            <w:vAlign w:val="center"/>
          </w:tcPr>
          <w:p w14:paraId="27E2D107">
            <w:pPr>
              <w:pStyle w:val="13"/>
            </w:pPr>
            <w:r>
              <w:t>52.00</w:t>
            </w:r>
          </w:p>
        </w:tc>
        <w:tc>
          <w:tcPr>
            <w:tcW w:w="1276" w:type="dxa"/>
            <w:vAlign w:val="center"/>
          </w:tcPr>
          <w:p w14:paraId="37483908">
            <w:pPr>
              <w:pStyle w:val="14"/>
            </w:pPr>
            <w:r>
              <w:t>其他资金</w:t>
            </w:r>
          </w:p>
        </w:tc>
        <w:tc>
          <w:tcPr>
            <w:tcW w:w="1843" w:type="dxa"/>
            <w:vAlign w:val="center"/>
          </w:tcPr>
          <w:p w14:paraId="5D935C44">
            <w:pPr>
              <w:pStyle w:val="13"/>
            </w:pPr>
            <w:r>
              <w:t xml:space="preserve"> </w:t>
            </w:r>
          </w:p>
        </w:tc>
      </w:tr>
      <w:tr w14:paraId="58BD37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DA6618"/>
        </w:tc>
        <w:tc>
          <w:tcPr>
            <w:tcW w:w="8618" w:type="dxa"/>
            <w:gridSpan w:val="6"/>
            <w:vAlign w:val="center"/>
          </w:tcPr>
          <w:p w14:paraId="419673E2">
            <w:pPr>
              <w:pStyle w:val="13"/>
            </w:pPr>
            <w:r>
              <w:t>项目资金52万元，用于创新型教学空间与学科探索馆设备采购项目，建设学科教学空间和探索馆，提升学科教育硬件水平。</w:t>
            </w:r>
          </w:p>
        </w:tc>
      </w:tr>
      <w:tr w14:paraId="31C10B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409B56">
            <w:pPr>
              <w:pStyle w:val="14"/>
            </w:pPr>
            <w:r>
              <w:t>资金支出计划（%）</w:t>
            </w:r>
          </w:p>
        </w:tc>
        <w:tc>
          <w:tcPr>
            <w:tcW w:w="2608" w:type="dxa"/>
            <w:gridSpan w:val="2"/>
            <w:vAlign w:val="center"/>
          </w:tcPr>
          <w:p w14:paraId="3648B7A8">
            <w:pPr>
              <w:pStyle w:val="14"/>
            </w:pPr>
            <w:r>
              <w:t>3月底</w:t>
            </w:r>
          </w:p>
        </w:tc>
        <w:tc>
          <w:tcPr>
            <w:tcW w:w="1587" w:type="dxa"/>
            <w:vAlign w:val="center"/>
          </w:tcPr>
          <w:p w14:paraId="6F7B0F80">
            <w:pPr>
              <w:pStyle w:val="14"/>
            </w:pPr>
            <w:r>
              <w:t>6月底</w:t>
            </w:r>
          </w:p>
        </w:tc>
        <w:tc>
          <w:tcPr>
            <w:tcW w:w="1304" w:type="dxa"/>
            <w:vAlign w:val="center"/>
          </w:tcPr>
          <w:p w14:paraId="32A67775">
            <w:pPr>
              <w:pStyle w:val="14"/>
            </w:pPr>
            <w:r>
              <w:t>10月底</w:t>
            </w:r>
          </w:p>
        </w:tc>
        <w:tc>
          <w:tcPr>
            <w:tcW w:w="3119" w:type="dxa"/>
            <w:gridSpan w:val="2"/>
            <w:vAlign w:val="center"/>
          </w:tcPr>
          <w:p w14:paraId="37937E69">
            <w:pPr>
              <w:pStyle w:val="14"/>
            </w:pPr>
            <w:r>
              <w:t>12月底</w:t>
            </w:r>
          </w:p>
        </w:tc>
      </w:tr>
      <w:tr w14:paraId="02199D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AB26A7"/>
        </w:tc>
        <w:tc>
          <w:tcPr>
            <w:tcW w:w="2608" w:type="dxa"/>
            <w:gridSpan w:val="2"/>
            <w:vAlign w:val="center"/>
          </w:tcPr>
          <w:p w14:paraId="3E86B1ED">
            <w:pPr>
              <w:pStyle w:val="15"/>
            </w:pPr>
            <w:r>
              <w:t xml:space="preserve"> </w:t>
            </w:r>
          </w:p>
        </w:tc>
        <w:tc>
          <w:tcPr>
            <w:tcW w:w="1587" w:type="dxa"/>
            <w:vAlign w:val="center"/>
          </w:tcPr>
          <w:p w14:paraId="5CDD8DAF">
            <w:pPr>
              <w:pStyle w:val="15"/>
            </w:pPr>
            <w:r>
              <w:t>50%</w:t>
            </w:r>
          </w:p>
        </w:tc>
        <w:tc>
          <w:tcPr>
            <w:tcW w:w="1304" w:type="dxa"/>
            <w:vAlign w:val="center"/>
          </w:tcPr>
          <w:p w14:paraId="731E06F1">
            <w:pPr>
              <w:pStyle w:val="15"/>
            </w:pPr>
            <w:r>
              <w:t>80%</w:t>
            </w:r>
          </w:p>
        </w:tc>
        <w:tc>
          <w:tcPr>
            <w:tcW w:w="3119" w:type="dxa"/>
            <w:gridSpan w:val="2"/>
            <w:vAlign w:val="center"/>
          </w:tcPr>
          <w:p w14:paraId="63392E7F">
            <w:pPr>
              <w:pStyle w:val="15"/>
            </w:pPr>
            <w:r>
              <w:t>100%</w:t>
            </w:r>
          </w:p>
        </w:tc>
      </w:tr>
      <w:tr w14:paraId="5CE78A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782447">
            <w:pPr>
              <w:pStyle w:val="14"/>
            </w:pPr>
            <w:r>
              <w:t>绩效目标</w:t>
            </w:r>
          </w:p>
        </w:tc>
        <w:tc>
          <w:tcPr>
            <w:tcW w:w="8618" w:type="dxa"/>
            <w:gridSpan w:val="6"/>
            <w:vAlign w:val="center"/>
          </w:tcPr>
          <w:p w14:paraId="27C88C70">
            <w:pPr>
              <w:pStyle w:val="13"/>
            </w:pPr>
            <w:r>
              <w:t>1.项目资金52万元，用于创新型教学空间与学科探索馆设备采购项目，建设学科教学空间和探索馆，提升学科教育硬件水平。</w:t>
            </w:r>
          </w:p>
        </w:tc>
      </w:tr>
    </w:tbl>
    <w:p w14:paraId="6485BFD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93DA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78DEAA">
            <w:pPr>
              <w:pStyle w:val="14"/>
            </w:pPr>
            <w:r>
              <w:t>一级指标</w:t>
            </w:r>
          </w:p>
        </w:tc>
        <w:tc>
          <w:tcPr>
            <w:tcW w:w="1276" w:type="dxa"/>
            <w:vAlign w:val="center"/>
          </w:tcPr>
          <w:p w14:paraId="440641C4">
            <w:pPr>
              <w:pStyle w:val="14"/>
            </w:pPr>
            <w:r>
              <w:t>二级指标</w:t>
            </w:r>
          </w:p>
        </w:tc>
        <w:tc>
          <w:tcPr>
            <w:tcW w:w="1332" w:type="dxa"/>
            <w:vAlign w:val="center"/>
          </w:tcPr>
          <w:p w14:paraId="42146000">
            <w:pPr>
              <w:pStyle w:val="14"/>
            </w:pPr>
            <w:r>
              <w:t>三级指标</w:t>
            </w:r>
          </w:p>
        </w:tc>
        <w:tc>
          <w:tcPr>
            <w:tcW w:w="2891" w:type="dxa"/>
            <w:vAlign w:val="center"/>
          </w:tcPr>
          <w:p w14:paraId="184BB7CD">
            <w:pPr>
              <w:pStyle w:val="14"/>
            </w:pPr>
            <w:r>
              <w:t>绩效指标描述</w:t>
            </w:r>
          </w:p>
        </w:tc>
        <w:tc>
          <w:tcPr>
            <w:tcW w:w="1276" w:type="dxa"/>
            <w:vAlign w:val="center"/>
          </w:tcPr>
          <w:p w14:paraId="3A3C0953">
            <w:pPr>
              <w:pStyle w:val="14"/>
            </w:pPr>
            <w:r>
              <w:t>指标值</w:t>
            </w:r>
          </w:p>
        </w:tc>
        <w:tc>
          <w:tcPr>
            <w:tcW w:w="1843" w:type="dxa"/>
            <w:vAlign w:val="center"/>
          </w:tcPr>
          <w:p w14:paraId="5BED93E3">
            <w:pPr>
              <w:pStyle w:val="14"/>
            </w:pPr>
            <w:r>
              <w:t>指标值确定依据</w:t>
            </w:r>
          </w:p>
        </w:tc>
      </w:tr>
      <w:tr w14:paraId="1B72BD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600222">
            <w:pPr>
              <w:pStyle w:val="15"/>
            </w:pPr>
            <w:r>
              <w:t>产出指标</w:t>
            </w:r>
          </w:p>
        </w:tc>
        <w:tc>
          <w:tcPr>
            <w:tcW w:w="1276" w:type="dxa"/>
            <w:vAlign w:val="center"/>
          </w:tcPr>
          <w:p w14:paraId="610A131D">
            <w:pPr>
              <w:pStyle w:val="13"/>
            </w:pPr>
            <w:r>
              <w:t>数量指标</w:t>
            </w:r>
          </w:p>
        </w:tc>
        <w:tc>
          <w:tcPr>
            <w:tcW w:w="1332" w:type="dxa"/>
            <w:vAlign w:val="center"/>
          </w:tcPr>
          <w:p w14:paraId="0FD121DA">
            <w:pPr>
              <w:pStyle w:val="13"/>
            </w:pPr>
            <w:r>
              <w:t>建立学科馆数量</w:t>
            </w:r>
          </w:p>
        </w:tc>
        <w:tc>
          <w:tcPr>
            <w:tcW w:w="2891" w:type="dxa"/>
            <w:vAlign w:val="center"/>
          </w:tcPr>
          <w:p w14:paraId="647EE3C4">
            <w:pPr>
              <w:pStyle w:val="13"/>
            </w:pPr>
            <w:r>
              <w:t>建立学科馆数量</w:t>
            </w:r>
          </w:p>
        </w:tc>
        <w:tc>
          <w:tcPr>
            <w:tcW w:w="1276" w:type="dxa"/>
            <w:vAlign w:val="center"/>
          </w:tcPr>
          <w:p w14:paraId="03AB1B74">
            <w:pPr>
              <w:pStyle w:val="13"/>
            </w:pPr>
            <w:r>
              <w:t>≥3个</w:t>
            </w:r>
          </w:p>
        </w:tc>
        <w:tc>
          <w:tcPr>
            <w:tcW w:w="1843" w:type="dxa"/>
            <w:vAlign w:val="center"/>
          </w:tcPr>
          <w:p w14:paraId="44FE3BD8">
            <w:pPr>
              <w:pStyle w:val="13"/>
            </w:pPr>
            <w:r>
              <w:t>2025年初工作计划</w:t>
            </w:r>
          </w:p>
        </w:tc>
      </w:tr>
      <w:tr w14:paraId="425540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A3C76A"/>
        </w:tc>
        <w:tc>
          <w:tcPr>
            <w:tcW w:w="1276" w:type="dxa"/>
            <w:vAlign w:val="center"/>
          </w:tcPr>
          <w:p w14:paraId="52772728">
            <w:pPr>
              <w:pStyle w:val="13"/>
            </w:pPr>
            <w:r>
              <w:t>成本指标</w:t>
            </w:r>
          </w:p>
        </w:tc>
        <w:tc>
          <w:tcPr>
            <w:tcW w:w="1332" w:type="dxa"/>
            <w:vAlign w:val="center"/>
          </w:tcPr>
          <w:p w14:paraId="45923EDD">
            <w:pPr>
              <w:pStyle w:val="13"/>
            </w:pPr>
            <w:r>
              <w:t>仪器设备成本不高于市场价</w:t>
            </w:r>
          </w:p>
        </w:tc>
        <w:tc>
          <w:tcPr>
            <w:tcW w:w="2891" w:type="dxa"/>
            <w:vAlign w:val="center"/>
          </w:tcPr>
          <w:p w14:paraId="49232258">
            <w:pPr>
              <w:pStyle w:val="13"/>
            </w:pPr>
            <w:r>
              <w:t>仪器设备成本不高于市场价</w:t>
            </w:r>
          </w:p>
        </w:tc>
        <w:tc>
          <w:tcPr>
            <w:tcW w:w="1276" w:type="dxa"/>
            <w:vAlign w:val="center"/>
          </w:tcPr>
          <w:p w14:paraId="7102C987">
            <w:pPr>
              <w:pStyle w:val="13"/>
            </w:pPr>
            <w:r>
              <w:t>不高于市场价</w:t>
            </w:r>
          </w:p>
        </w:tc>
        <w:tc>
          <w:tcPr>
            <w:tcW w:w="1843" w:type="dxa"/>
            <w:vAlign w:val="center"/>
          </w:tcPr>
          <w:p w14:paraId="7F9CB1E1">
            <w:pPr>
              <w:pStyle w:val="13"/>
            </w:pPr>
            <w:r>
              <w:t>2025年初工作计划</w:t>
            </w:r>
          </w:p>
        </w:tc>
      </w:tr>
      <w:tr w14:paraId="790986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C176D3"/>
        </w:tc>
        <w:tc>
          <w:tcPr>
            <w:tcW w:w="1276" w:type="dxa"/>
            <w:vAlign w:val="center"/>
          </w:tcPr>
          <w:p w14:paraId="0B01B6D5">
            <w:pPr>
              <w:pStyle w:val="13"/>
            </w:pPr>
            <w:r>
              <w:t>质量指标</w:t>
            </w:r>
          </w:p>
        </w:tc>
        <w:tc>
          <w:tcPr>
            <w:tcW w:w="1332" w:type="dxa"/>
            <w:vAlign w:val="center"/>
          </w:tcPr>
          <w:p w14:paraId="15587C9A">
            <w:pPr>
              <w:pStyle w:val="13"/>
            </w:pPr>
            <w:r>
              <w:t>仪器设备验收合格率</w:t>
            </w:r>
          </w:p>
        </w:tc>
        <w:tc>
          <w:tcPr>
            <w:tcW w:w="2891" w:type="dxa"/>
            <w:vAlign w:val="center"/>
          </w:tcPr>
          <w:p w14:paraId="571AAA8C">
            <w:pPr>
              <w:pStyle w:val="13"/>
            </w:pPr>
            <w:r>
              <w:t>仪器设备验收合格率</w:t>
            </w:r>
          </w:p>
        </w:tc>
        <w:tc>
          <w:tcPr>
            <w:tcW w:w="1276" w:type="dxa"/>
            <w:vAlign w:val="center"/>
          </w:tcPr>
          <w:p w14:paraId="6B8A3437">
            <w:pPr>
              <w:pStyle w:val="13"/>
            </w:pPr>
            <w:r>
              <w:t>100%</w:t>
            </w:r>
          </w:p>
        </w:tc>
        <w:tc>
          <w:tcPr>
            <w:tcW w:w="1843" w:type="dxa"/>
            <w:vAlign w:val="center"/>
          </w:tcPr>
          <w:p w14:paraId="30227EF2">
            <w:pPr>
              <w:pStyle w:val="13"/>
            </w:pPr>
            <w:r>
              <w:t>2025年初工作计划</w:t>
            </w:r>
          </w:p>
        </w:tc>
      </w:tr>
      <w:tr w14:paraId="43C519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0B8FE9"/>
        </w:tc>
        <w:tc>
          <w:tcPr>
            <w:tcW w:w="1276" w:type="dxa"/>
            <w:vAlign w:val="center"/>
          </w:tcPr>
          <w:p w14:paraId="1A67CC35">
            <w:pPr>
              <w:pStyle w:val="13"/>
            </w:pPr>
            <w:r>
              <w:t>时效指标</w:t>
            </w:r>
          </w:p>
        </w:tc>
        <w:tc>
          <w:tcPr>
            <w:tcW w:w="1332" w:type="dxa"/>
            <w:vAlign w:val="center"/>
          </w:tcPr>
          <w:p w14:paraId="32F1E243">
            <w:pPr>
              <w:pStyle w:val="13"/>
            </w:pPr>
            <w:r>
              <w:t>资金支出时限</w:t>
            </w:r>
          </w:p>
        </w:tc>
        <w:tc>
          <w:tcPr>
            <w:tcW w:w="2891" w:type="dxa"/>
            <w:vAlign w:val="center"/>
          </w:tcPr>
          <w:p w14:paraId="553FE762">
            <w:pPr>
              <w:pStyle w:val="13"/>
            </w:pPr>
            <w:r>
              <w:t>资金支出时限</w:t>
            </w:r>
          </w:p>
        </w:tc>
        <w:tc>
          <w:tcPr>
            <w:tcW w:w="1276" w:type="dxa"/>
            <w:vAlign w:val="center"/>
          </w:tcPr>
          <w:p w14:paraId="28D9560F">
            <w:pPr>
              <w:pStyle w:val="13"/>
            </w:pPr>
            <w:r>
              <w:t>12月31日前</w:t>
            </w:r>
          </w:p>
        </w:tc>
        <w:tc>
          <w:tcPr>
            <w:tcW w:w="1843" w:type="dxa"/>
            <w:vAlign w:val="center"/>
          </w:tcPr>
          <w:p w14:paraId="062CA5D0">
            <w:pPr>
              <w:pStyle w:val="13"/>
            </w:pPr>
            <w:r>
              <w:t>2025年初工作计划</w:t>
            </w:r>
          </w:p>
        </w:tc>
      </w:tr>
      <w:tr w14:paraId="41C2F9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67C692">
            <w:pPr>
              <w:pStyle w:val="15"/>
            </w:pPr>
            <w:r>
              <w:t>效益指标</w:t>
            </w:r>
          </w:p>
        </w:tc>
        <w:tc>
          <w:tcPr>
            <w:tcW w:w="1276" w:type="dxa"/>
            <w:vAlign w:val="center"/>
          </w:tcPr>
          <w:p w14:paraId="209DD93A">
            <w:pPr>
              <w:pStyle w:val="13"/>
            </w:pPr>
            <w:r>
              <w:t>社会效益指标</w:t>
            </w:r>
          </w:p>
        </w:tc>
        <w:tc>
          <w:tcPr>
            <w:tcW w:w="1332" w:type="dxa"/>
            <w:vAlign w:val="center"/>
          </w:tcPr>
          <w:p w14:paraId="19AB1D64">
            <w:pPr>
              <w:pStyle w:val="13"/>
            </w:pPr>
            <w:r>
              <w:t>受益师生数</w:t>
            </w:r>
          </w:p>
        </w:tc>
        <w:tc>
          <w:tcPr>
            <w:tcW w:w="2891" w:type="dxa"/>
            <w:vAlign w:val="center"/>
          </w:tcPr>
          <w:p w14:paraId="6BB93153">
            <w:pPr>
              <w:pStyle w:val="13"/>
            </w:pPr>
            <w:r>
              <w:t>受益师生数</w:t>
            </w:r>
          </w:p>
        </w:tc>
        <w:tc>
          <w:tcPr>
            <w:tcW w:w="1276" w:type="dxa"/>
            <w:vAlign w:val="center"/>
          </w:tcPr>
          <w:p w14:paraId="56D18D4C">
            <w:pPr>
              <w:pStyle w:val="13"/>
            </w:pPr>
            <w:r>
              <w:t>≥5000人</w:t>
            </w:r>
          </w:p>
        </w:tc>
        <w:tc>
          <w:tcPr>
            <w:tcW w:w="1843" w:type="dxa"/>
            <w:vAlign w:val="center"/>
          </w:tcPr>
          <w:p w14:paraId="764474C9">
            <w:pPr>
              <w:pStyle w:val="13"/>
            </w:pPr>
            <w:r>
              <w:t>2025年初工作计划</w:t>
            </w:r>
          </w:p>
        </w:tc>
      </w:tr>
      <w:tr w14:paraId="35A68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2969F0">
            <w:pPr>
              <w:pStyle w:val="15"/>
            </w:pPr>
            <w:r>
              <w:t>满意度指标</w:t>
            </w:r>
          </w:p>
        </w:tc>
        <w:tc>
          <w:tcPr>
            <w:tcW w:w="1276" w:type="dxa"/>
            <w:vAlign w:val="center"/>
          </w:tcPr>
          <w:p w14:paraId="02D9B011">
            <w:pPr>
              <w:pStyle w:val="13"/>
            </w:pPr>
            <w:r>
              <w:t>服务对象满意度指标</w:t>
            </w:r>
          </w:p>
        </w:tc>
        <w:tc>
          <w:tcPr>
            <w:tcW w:w="1332" w:type="dxa"/>
            <w:vAlign w:val="center"/>
          </w:tcPr>
          <w:p w14:paraId="6E7F7314">
            <w:pPr>
              <w:pStyle w:val="13"/>
            </w:pPr>
            <w:r>
              <w:t>师生满意度</w:t>
            </w:r>
          </w:p>
        </w:tc>
        <w:tc>
          <w:tcPr>
            <w:tcW w:w="2891" w:type="dxa"/>
            <w:vAlign w:val="center"/>
          </w:tcPr>
          <w:p w14:paraId="2C450508">
            <w:pPr>
              <w:pStyle w:val="13"/>
            </w:pPr>
            <w:r>
              <w:t>师生满意度</w:t>
            </w:r>
          </w:p>
        </w:tc>
        <w:tc>
          <w:tcPr>
            <w:tcW w:w="1276" w:type="dxa"/>
            <w:vAlign w:val="center"/>
          </w:tcPr>
          <w:p w14:paraId="1DAFE863">
            <w:pPr>
              <w:pStyle w:val="13"/>
            </w:pPr>
            <w:r>
              <w:t>≥95%</w:t>
            </w:r>
          </w:p>
        </w:tc>
        <w:tc>
          <w:tcPr>
            <w:tcW w:w="1843" w:type="dxa"/>
            <w:vAlign w:val="center"/>
          </w:tcPr>
          <w:p w14:paraId="4D057CE2">
            <w:pPr>
              <w:pStyle w:val="13"/>
            </w:pPr>
            <w:r>
              <w:t>2025年初工作计划</w:t>
            </w:r>
          </w:p>
        </w:tc>
      </w:tr>
    </w:tbl>
    <w:p w14:paraId="499897DC">
      <w:pPr>
        <w:sectPr>
          <w:pgSz w:w="11900" w:h="16840"/>
          <w:pgMar w:top="1984" w:right="1304" w:bottom="1134" w:left="1304" w:header="720" w:footer="720" w:gutter="0"/>
          <w:cols w:space="720" w:num="1"/>
        </w:sectPr>
      </w:pPr>
    </w:p>
    <w:p w14:paraId="3F7F859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B5A5D61">
      <w:pPr>
        <w:spacing w:before="0" w:after="0"/>
        <w:ind w:firstLine="560"/>
        <w:jc w:val="left"/>
        <w:outlineLvl w:val="3"/>
      </w:pPr>
      <w:bookmarkStart w:id="113" w:name="_Toc_4_4_0000000114"/>
      <w:r>
        <w:rPr>
          <w:rFonts w:ascii="方正仿宋_GBK" w:hAnsi="方正仿宋_GBK" w:eastAsia="方正仿宋_GBK" w:cs="方正仿宋_GBK"/>
          <w:color w:val="000000"/>
          <w:sz w:val="28"/>
        </w:rPr>
        <w:t>111.冀财教【2024】118号 河北省财政厅关于提前下达2025年改善普通高中学校办学条件中央补助资金预算的通知绩效目标表</w:t>
      </w:r>
      <w:bookmarkEnd w:id="1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9143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5DA116">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37F85392">
            <w:pPr>
              <w:pStyle w:val="11"/>
            </w:pPr>
            <w:r>
              <w:t>单位：万元</w:t>
            </w:r>
          </w:p>
        </w:tc>
      </w:tr>
      <w:tr w14:paraId="7E37DC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9B9577">
            <w:pPr>
              <w:pStyle w:val="14"/>
            </w:pPr>
            <w:r>
              <w:t>项目编码</w:t>
            </w:r>
          </w:p>
        </w:tc>
        <w:tc>
          <w:tcPr>
            <w:tcW w:w="2608" w:type="dxa"/>
            <w:gridSpan w:val="2"/>
            <w:vAlign w:val="center"/>
          </w:tcPr>
          <w:p w14:paraId="617FF3F4">
            <w:pPr>
              <w:pStyle w:val="13"/>
            </w:pPr>
            <w:r>
              <w:t>13073025P00056910001W</w:t>
            </w:r>
          </w:p>
        </w:tc>
        <w:tc>
          <w:tcPr>
            <w:tcW w:w="1587" w:type="dxa"/>
            <w:vAlign w:val="center"/>
          </w:tcPr>
          <w:p w14:paraId="5A70139F">
            <w:pPr>
              <w:pStyle w:val="14"/>
            </w:pPr>
            <w:r>
              <w:t>项目名称</w:t>
            </w:r>
          </w:p>
        </w:tc>
        <w:tc>
          <w:tcPr>
            <w:tcW w:w="4423" w:type="dxa"/>
            <w:gridSpan w:val="3"/>
            <w:vAlign w:val="center"/>
          </w:tcPr>
          <w:p w14:paraId="4256B378">
            <w:pPr>
              <w:pStyle w:val="13"/>
            </w:pPr>
            <w:r>
              <w:t>冀财教【2024】118号 河北省财政厅关于提前下达2025年改善普通高中学校办学条件中央补助资金预算的通知</w:t>
            </w:r>
          </w:p>
        </w:tc>
      </w:tr>
      <w:tr w14:paraId="401BAA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2C5F88">
            <w:pPr>
              <w:pStyle w:val="14"/>
            </w:pPr>
            <w:r>
              <w:t>预算规模及资金用途</w:t>
            </w:r>
          </w:p>
        </w:tc>
        <w:tc>
          <w:tcPr>
            <w:tcW w:w="1276" w:type="dxa"/>
            <w:vAlign w:val="center"/>
          </w:tcPr>
          <w:p w14:paraId="70F4C652">
            <w:pPr>
              <w:pStyle w:val="14"/>
            </w:pPr>
            <w:r>
              <w:t>预算数</w:t>
            </w:r>
          </w:p>
        </w:tc>
        <w:tc>
          <w:tcPr>
            <w:tcW w:w="1332" w:type="dxa"/>
            <w:vAlign w:val="center"/>
          </w:tcPr>
          <w:p w14:paraId="47B46765">
            <w:pPr>
              <w:pStyle w:val="13"/>
            </w:pPr>
            <w:r>
              <w:t>271.00</w:t>
            </w:r>
          </w:p>
        </w:tc>
        <w:tc>
          <w:tcPr>
            <w:tcW w:w="1587" w:type="dxa"/>
            <w:vAlign w:val="center"/>
          </w:tcPr>
          <w:p w14:paraId="2E7DD67B">
            <w:pPr>
              <w:pStyle w:val="14"/>
            </w:pPr>
            <w:r>
              <w:t>其中：财政    资金</w:t>
            </w:r>
          </w:p>
        </w:tc>
        <w:tc>
          <w:tcPr>
            <w:tcW w:w="1304" w:type="dxa"/>
            <w:vAlign w:val="center"/>
          </w:tcPr>
          <w:p w14:paraId="1C38DDF5">
            <w:pPr>
              <w:pStyle w:val="13"/>
            </w:pPr>
            <w:r>
              <w:t>271.00</w:t>
            </w:r>
          </w:p>
        </w:tc>
        <w:tc>
          <w:tcPr>
            <w:tcW w:w="1276" w:type="dxa"/>
            <w:vAlign w:val="center"/>
          </w:tcPr>
          <w:p w14:paraId="11C08FEB">
            <w:pPr>
              <w:pStyle w:val="14"/>
            </w:pPr>
            <w:r>
              <w:t>其他资金</w:t>
            </w:r>
          </w:p>
        </w:tc>
        <w:tc>
          <w:tcPr>
            <w:tcW w:w="1843" w:type="dxa"/>
            <w:vAlign w:val="center"/>
          </w:tcPr>
          <w:p w14:paraId="199F395C">
            <w:pPr>
              <w:pStyle w:val="13"/>
            </w:pPr>
            <w:r>
              <w:t xml:space="preserve"> </w:t>
            </w:r>
          </w:p>
        </w:tc>
      </w:tr>
      <w:tr w14:paraId="3BD26B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ED2208"/>
        </w:tc>
        <w:tc>
          <w:tcPr>
            <w:tcW w:w="8618" w:type="dxa"/>
            <w:gridSpan w:val="6"/>
            <w:vAlign w:val="center"/>
          </w:tcPr>
          <w:p w14:paraId="02473058">
            <w:pPr>
              <w:pStyle w:val="13"/>
            </w:pPr>
            <w:r>
              <w:t>用于风雨操场及附属设施项目，提升学校体育运动场设施条件，提高体育运动的安全性。</w:t>
            </w:r>
          </w:p>
        </w:tc>
      </w:tr>
      <w:tr w14:paraId="6B6A78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6D93AD">
            <w:pPr>
              <w:pStyle w:val="14"/>
            </w:pPr>
            <w:r>
              <w:t>资金支出计划（%）</w:t>
            </w:r>
          </w:p>
        </w:tc>
        <w:tc>
          <w:tcPr>
            <w:tcW w:w="2608" w:type="dxa"/>
            <w:gridSpan w:val="2"/>
            <w:vAlign w:val="center"/>
          </w:tcPr>
          <w:p w14:paraId="3736A250">
            <w:pPr>
              <w:pStyle w:val="14"/>
            </w:pPr>
            <w:r>
              <w:t>3月底</w:t>
            </w:r>
          </w:p>
        </w:tc>
        <w:tc>
          <w:tcPr>
            <w:tcW w:w="1587" w:type="dxa"/>
            <w:vAlign w:val="center"/>
          </w:tcPr>
          <w:p w14:paraId="31DBBFAA">
            <w:pPr>
              <w:pStyle w:val="14"/>
            </w:pPr>
            <w:r>
              <w:t>6月底</w:t>
            </w:r>
          </w:p>
        </w:tc>
        <w:tc>
          <w:tcPr>
            <w:tcW w:w="1304" w:type="dxa"/>
            <w:vAlign w:val="center"/>
          </w:tcPr>
          <w:p w14:paraId="22E0DD55">
            <w:pPr>
              <w:pStyle w:val="14"/>
            </w:pPr>
            <w:r>
              <w:t>10月底</w:t>
            </w:r>
          </w:p>
        </w:tc>
        <w:tc>
          <w:tcPr>
            <w:tcW w:w="3119" w:type="dxa"/>
            <w:gridSpan w:val="2"/>
            <w:vAlign w:val="center"/>
          </w:tcPr>
          <w:p w14:paraId="54844D58">
            <w:pPr>
              <w:pStyle w:val="14"/>
            </w:pPr>
            <w:r>
              <w:t>12月底</w:t>
            </w:r>
          </w:p>
        </w:tc>
      </w:tr>
      <w:tr w14:paraId="2714F1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E0A189"/>
        </w:tc>
        <w:tc>
          <w:tcPr>
            <w:tcW w:w="2608" w:type="dxa"/>
            <w:gridSpan w:val="2"/>
            <w:vAlign w:val="center"/>
          </w:tcPr>
          <w:p w14:paraId="6E538ADE">
            <w:pPr>
              <w:pStyle w:val="15"/>
            </w:pPr>
            <w:r>
              <w:t xml:space="preserve"> </w:t>
            </w:r>
          </w:p>
        </w:tc>
        <w:tc>
          <w:tcPr>
            <w:tcW w:w="1587" w:type="dxa"/>
            <w:vAlign w:val="center"/>
          </w:tcPr>
          <w:p w14:paraId="1EB4550E">
            <w:pPr>
              <w:pStyle w:val="15"/>
            </w:pPr>
            <w:r>
              <w:t>30%</w:t>
            </w:r>
          </w:p>
        </w:tc>
        <w:tc>
          <w:tcPr>
            <w:tcW w:w="1304" w:type="dxa"/>
            <w:vAlign w:val="center"/>
          </w:tcPr>
          <w:p w14:paraId="2BF11889">
            <w:pPr>
              <w:pStyle w:val="15"/>
            </w:pPr>
            <w:r>
              <w:t>50%</w:t>
            </w:r>
          </w:p>
        </w:tc>
        <w:tc>
          <w:tcPr>
            <w:tcW w:w="3119" w:type="dxa"/>
            <w:gridSpan w:val="2"/>
            <w:vAlign w:val="center"/>
          </w:tcPr>
          <w:p w14:paraId="05A9D482">
            <w:pPr>
              <w:pStyle w:val="15"/>
            </w:pPr>
            <w:r>
              <w:t>100%</w:t>
            </w:r>
          </w:p>
        </w:tc>
      </w:tr>
      <w:tr w14:paraId="5854C6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BC234D">
            <w:pPr>
              <w:pStyle w:val="14"/>
            </w:pPr>
            <w:r>
              <w:t>绩效目标</w:t>
            </w:r>
          </w:p>
        </w:tc>
        <w:tc>
          <w:tcPr>
            <w:tcW w:w="8618" w:type="dxa"/>
            <w:gridSpan w:val="6"/>
            <w:vAlign w:val="center"/>
          </w:tcPr>
          <w:p w14:paraId="101A8D6A">
            <w:pPr>
              <w:pStyle w:val="13"/>
            </w:pPr>
            <w:r>
              <w:t>1.用于风雨操场及附属设施项目，提升学校体育运动场设施条件，提高体育运动的安全性。</w:t>
            </w:r>
          </w:p>
        </w:tc>
      </w:tr>
    </w:tbl>
    <w:p w14:paraId="36262E0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0DBD9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5DEAEB">
            <w:pPr>
              <w:pStyle w:val="14"/>
            </w:pPr>
            <w:r>
              <w:t>一级指标</w:t>
            </w:r>
          </w:p>
        </w:tc>
        <w:tc>
          <w:tcPr>
            <w:tcW w:w="1276" w:type="dxa"/>
            <w:vAlign w:val="center"/>
          </w:tcPr>
          <w:p w14:paraId="329AE73D">
            <w:pPr>
              <w:pStyle w:val="14"/>
            </w:pPr>
            <w:r>
              <w:t>二级指标</w:t>
            </w:r>
          </w:p>
        </w:tc>
        <w:tc>
          <w:tcPr>
            <w:tcW w:w="1332" w:type="dxa"/>
            <w:vAlign w:val="center"/>
          </w:tcPr>
          <w:p w14:paraId="170703FB">
            <w:pPr>
              <w:pStyle w:val="14"/>
            </w:pPr>
            <w:r>
              <w:t>三级指标</w:t>
            </w:r>
          </w:p>
        </w:tc>
        <w:tc>
          <w:tcPr>
            <w:tcW w:w="2891" w:type="dxa"/>
            <w:vAlign w:val="center"/>
          </w:tcPr>
          <w:p w14:paraId="30AF05EB">
            <w:pPr>
              <w:pStyle w:val="14"/>
            </w:pPr>
            <w:r>
              <w:t>绩效指标描述</w:t>
            </w:r>
          </w:p>
        </w:tc>
        <w:tc>
          <w:tcPr>
            <w:tcW w:w="1276" w:type="dxa"/>
            <w:vAlign w:val="center"/>
          </w:tcPr>
          <w:p w14:paraId="17C73CC8">
            <w:pPr>
              <w:pStyle w:val="14"/>
            </w:pPr>
            <w:r>
              <w:t>指标值</w:t>
            </w:r>
          </w:p>
        </w:tc>
        <w:tc>
          <w:tcPr>
            <w:tcW w:w="1843" w:type="dxa"/>
            <w:vAlign w:val="center"/>
          </w:tcPr>
          <w:p w14:paraId="274AD148">
            <w:pPr>
              <w:pStyle w:val="14"/>
            </w:pPr>
            <w:r>
              <w:t>指标值确定依据</w:t>
            </w:r>
          </w:p>
        </w:tc>
      </w:tr>
      <w:tr w14:paraId="6B668E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58A1DC">
            <w:pPr>
              <w:pStyle w:val="15"/>
            </w:pPr>
            <w:r>
              <w:t>产出指标</w:t>
            </w:r>
          </w:p>
        </w:tc>
        <w:tc>
          <w:tcPr>
            <w:tcW w:w="1276" w:type="dxa"/>
            <w:vAlign w:val="center"/>
          </w:tcPr>
          <w:p w14:paraId="5E7180BA">
            <w:pPr>
              <w:pStyle w:val="13"/>
            </w:pPr>
            <w:r>
              <w:t>数量指标</w:t>
            </w:r>
          </w:p>
        </w:tc>
        <w:tc>
          <w:tcPr>
            <w:tcW w:w="1332" w:type="dxa"/>
            <w:vAlign w:val="center"/>
          </w:tcPr>
          <w:p w14:paraId="0895A70A">
            <w:pPr>
              <w:pStyle w:val="13"/>
            </w:pPr>
            <w:r>
              <w:t>改善体育场所面积</w:t>
            </w:r>
          </w:p>
        </w:tc>
        <w:tc>
          <w:tcPr>
            <w:tcW w:w="2891" w:type="dxa"/>
            <w:vAlign w:val="center"/>
          </w:tcPr>
          <w:p w14:paraId="24762A9D">
            <w:pPr>
              <w:pStyle w:val="13"/>
            </w:pPr>
            <w:r>
              <w:t>改善体育场所面积</w:t>
            </w:r>
          </w:p>
        </w:tc>
        <w:tc>
          <w:tcPr>
            <w:tcW w:w="1276" w:type="dxa"/>
            <w:vAlign w:val="center"/>
          </w:tcPr>
          <w:p w14:paraId="5D309CE1">
            <w:pPr>
              <w:pStyle w:val="13"/>
            </w:pPr>
            <w:r>
              <w:t>≥3000平方米</w:t>
            </w:r>
          </w:p>
        </w:tc>
        <w:tc>
          <w:tcPr>
            <w:tcW w:w="1843" w:type="dxa"/>
            <w:vAlign w:val="center"/>
          </w:tcPr>
          <w:p w14:paraId="586623D5">
            <w:pPr>
              <w:pStyle w:val="13"/>
            </w:pPr>
            <w:r>
              <w:t>2025年初工作计划</w:t>
            </w:r>
          </w:p>
        </w:tc>
      </w:tr>
      <w:tr w14:paraId="7EE03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A4FDEE"/>
        </w:tc>
        <w:tc>
          <w:tcPr>
            <w:tcW w:w="1276" w:type="dxa"/>
            <w:vAlign w:val="center"/>
          </w:tcPr>
          <w:p w14:paraId="40E3DC93">
            <w:pPr>
              <w:pStyle w:val="13"/>
            </w:pPr>
            <w:r>
              <w:t>成本指标</w:t>
            </w:r>
          </w:p>
        </w:tc>
        <w:tc>
          <w:tcPr>
            <w:tcW w:w="1332" w:type="dxa"/>
            <w:vAlign w:val="center"/>
          </w:tcPr>
          <w:p w14:paraId="458C9DBC">
            <w:pPr>
              <w:pStyle w:val="13"/>
            </w:pPr>
            <w:r>
              <w:t>工程建设造价成本</w:t>
            </w:r>
          </w:p>
        </w:tc>
        <w:tc>
          <w:tcPr>
            <w:tcW w:w="2891" w:type="dxa"/>
            <w:vAlign w:val="center"/>
          </w:tcPr>
          <w:p w14:paraId="5D729BAA">
            <w:pPr>
              <w:pStyle w:val="13"/>
            </w:pPr>
            <w:r>
              <w:t>工程建设造价成本</w:t>
            </w:r>
          </w:p>
        </w:tc>
        <w:tc>
          <w:tcPr>
            <w:tcW w:w="1276" w:type="dxa"/>
            <w:vAlign w:val="center"/>
          </w:tcPr>
          <w:p w14:paraId="18EAF839">
            <w:pPr>
              <w:pStyle w:val="13"/>
            </w:pPr>
            <w:r>
              <w:t>≤1100元/平方米</w:t>
            </w:r>
          </w:p>
        </w:tc>
        <w:tc>
          <w:tcPr>
            <w:tcW w:w="1843" w:type="dxa"/>
            <w:vAlign w:val="center"/>
          </w:tcPr>
          <w:p w14:paraId="69842E22">
            <w:pPr>
              <w:pStyle w:val="13"/>
            </w:pPr>
            <w:r>
              <w:t>2025年初工作计划</w:t>
            </w:r>
          </w:p>
        </w:tc>
      </w:tr>
      <w:tr w14:paraId="464FE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681950"/>
        </w:tc>
        <w:tc>
          <w:tcPr>
            <w:tcW w:w="1276" w:type="dxa"/>
            <w:vAlign w:val="center"/>
          </w:tcPr>
          <w:p w14:paraId="4B806F95">
            <w:pPr>
              <w:pStyle w:val="13"/>
            </w:pPr>
            <w:r>
              <w:t>质量指标</w:t>
            </w:r>
          </w:p>
        </w:tc>
        <w:tc>
          <w:tcPr>
            <w:tcW w:w="1332" w:type="dxa"/>
            <w:vAlign w:val="center"/>
          </w:tcPr>
          <w:p w14:paraId="65C59A13">
            <w:pPr>
              <w:pStyle w:val="13"/>
            </w:pPr>
            <w:r>
              <w:t>项目验收合格率</w:t>
            </w:r>
          </w:p>
        </w:tc>
        <w:tc>
          <w:tcPr>
            <w:tcW w:w="2891" w:type="dxa"/>
            <w:vAlign w:val="center"/>
          </w:tcPr>
          <w:p w14:paraId="18F139FC">
            <w:pPr>
              <w:pStyle w:val="13"/>
            </w:pPr>
            <w:r>
              <w:t>项目验收合格率</w:t>
            </w:r>
          </w:p>
        </w:tc>
        <w:tc>
          <w:tcPr>
            <w:tcW w:w="1276" w:type="dxa"/>
            <w:vAlign w:val="center"/>
          </w:tcPr>
          <w:p w14:paraId="79EE5B16">
            <w:pPr>
              <w:pStyle w:val="13"/>
            </w:pPr>
            <w:r>
              <w:t>100%</w:t>
            </w:r>
          </w:p>
        </w:tc>
        <w:tc>
          <w:tcPr>
            <w:tcW w:w="1843" w:type="dxa"/>
            <w:vAlign w:val="center"/>
          </w:tcPr>
          <w:p w14:paraId="189A4FB4">
            <w:pPr>
              <w:pStyle w:val="13"/>
            </w:pPr>
            <w:r>
              <w:t>2025年初工作计划</w:t>
            </w:r>
          </w:p>
        </w:tc>
      </w:tr>
      <w:tr w14:paraId="6816BC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2E1445"/>
        </w:tc>
        <w:tc>
          <w:tcPr>
            <w:tcW w:w="1276" w:type="dxa"/>
            <w:vAlign w:val="center"/>
          </w:tcPr>
          <w:p w14:paraId="0E28627F">
            <w:pPr>
              <w:pStyle w:val="13"/>
            </w:pPr>
            <w:r>
              <w:t>时效指标</w:t>
            </w:r>
          </w:p>
        </w:tc>
        <w:tc>
          <w:tcPr>
            <w:tcW w:w="1332" w:type="dxa"/>
            <w:vAlign w:val="center"/>
          </w:tcPr>
          <w:p w14:paraId="61BEFFFF">
            <w:pPr>
              <w:pStyle w:val="13"/>
            </w:pPr>
            <w:r>
              <w:t>项目建设按期完成</w:t>
            </w:r>
          </w:p>
        </w:tc>
        <w:tc>
          <w:tcPr>
            <w:tcW w:w="2891" w:type="dxa"/>
            <w:vAlign w:val="center"/>
          </w:tcPr>
          <w:p w14:paraId="40FA6BA9">
            <w:pPr>
              <w:pStyle w:val="13"/>
            </w:pPr>
            <w:r>
              <w:t>项目建设按期完成</w:t>
            </w:r>
          </w:p>
        </w:tc>
        <w:tc>
          <w:tcPr>
            <w:tcW w:w="1276" w:type="dxa"/>
            <w:vAlign w:val="center"/>
          </w:tcPr>
          <w:p w14:paraId="092DE08A">
            <w:pPr>
              <w:pStyle w:val="13"/>
            </w:pPr>
            <w:r>
              <w:t>12月31日前完成该项目</w:t>
            </w:r>
          </w:p>
        </w:tc>
        <w:tc>
          <w:tcPr>
            <w:tcW w:w="1843" w:type="dxa"/>
            <w:vAlign w:val="center"/>
          </w:tcPr>
          <w:p w14:paraId="38F7A693">
            <w:pPr>
              <w:pStyle w:val="13"/>
            </w:pPr>
            <w:r>
              <w:t>2025年初工作计划</w:t>
            </w:r>
          </w:p>
        </w:tc>
      </w:tr>
      <w:tr w14:paraId="2017DB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B7BAD4">
            <w:pPr>
              <w:pStyle w:val="15"/>
            </w:pPr>
            <w:r>
              <w:t>效益指标</w:t>
            </w:r>
          </w:p>
        </w:tc>
        <w:tc>
          <w:tcPr>
            <w:tcW w:w="1276" w:type="dxa"/>
            <w:vAlign w:val="center"/>
          </w:tcPr>
          <w:p w14:paraId="7BCBCD12">
            <w:pPr>
              <w:pStyle w:val="13"/>
            </w:pPr>
            <w:r>
              <w:t>社会效益指标</w:t>
            </w:r>
          </w:p>
        </w:tc>
        <w:tc>
          <w:tcPr>
            <w:tcW w:w="1332" w:type="dxa"/>
            <w:vAlign w:val="center"/>
          </w:tcPr>
          <w:p w14:paraId="0E9ACAF8">
            <w:pPr>
              <w:pStyle w:val="13"/>
            </w:pPr>
            <w:r>
              <w:t>受益师生数</w:t>
            </w:r>
          </w:p>
        </w:tc>
        <w:tc>
          <w:tcPr>
            <w:tcW w:w="2891" w:type="dxa"/>
            <w:vAlign w:val="center"/>
          </w:tcPr>
          <w:p w14:paraId="00804E8B">
            <w:pPr>
              <w:pStyle w:val="13"/>
            </w:pPr>
            <w:r>
              <w:t>受益师生数</w:t>
            </w:r>
          </w:p>
        </w:tc>
        <w:tc>
          <w:tcPr>
            <w:tcW w:w="1276" w:type="dxa"/>
            <w:vAlign w:val="center"/>
          </w:tcPr>
          <w:p w14:paraId="451F1D85">
            <w:pPr>
              <w:pStyle w:val="13"/>
            </w:pPr>
            <w:r>
              <w:t>≥6000人</w:t>
            </w:r>
          </w:p>
        </w:tc>
        <w:tc>
          <w:tcPr>
            <w:tcW w:w="1843" w:type="dxa"/>
            <w:vAlign w:val="center"/>
          </w:tcPr>
          <w:p w14:paraId="372B85B0">
            <w:pPr>
              <w:pStyle w:val="13"/>
            </w:pPr>
            <w:r>
              <w:t>2025年初工作计划</w:t>
            </w:r>
          </w:p>
        </w:tc>
      </w:tr>
      <w:tr w14:paraId="227013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52D9B7">
            <w:pPr>
              <w:pStyle w:val="15"/>
            </w:pPr>
            <w:r>
              <w:t>满意度指标</w:t>
            </w:r>
          </w:p>
        </w:tc>
        <w:tc>
          <w:tcPr>
            <w:tcW w:w="1276" w:type="dxa"/>
            <w:vAlign w:val="center"/>
          </w:tcPr>
          <w:p w14:paraId="726153AE">
            <w:pPr>
              <w:pStyle w:val="13"/>
            </w:pPr>
            <w:r>
              <w:t>服务对象满意度指标</w:t>
            </w:r>
          </w:p>
        </w:tc>
        <w:tc>
          <w:tcPr>
            <w:tcW w:w="1332" w:type="dxa"/>
            <w:vAlign w:val="center"/>
          </w:tcPr>
          <w:p w14:paraId="03AB50E6">
            <w:pPr>
              <w:pStyle w:val="13"/>
            </w:pPr>
            <w:r>
              <w:t>学生满意度</w:t>
            </w:r>
          </w:p>
        </w:tc>
        <w:tc>
          <w:tcPr>
            <w:tcW w:w="2891" w:type="dxa"/>
            <w:vAlign w:val="center"/>
          </w:tcPr>
          <w:p w14:paraId="47431A24">
            <w:pPr>
              <w:pStyle w:val="13"/>
            </w:pPr>
            <w:r>
              <w:t>学生满意度</w:t>
            </w:r>
          </w:p>
        </w:tc>
        <w:tc>
          <w:tcPr>
            <w:tcW w:w="1276" w:type="dxa"/>
            <w:vAlign w:val="center"/>
          </w:tcPr>
          <w:p w14:paraId="1DF69CDD">
            <w:pPr>
              <w:pStyle w:val="13"/>
            </w:pPr>
            <w:r>
              <w:t>≥95%</w:t>
            </w:r>
          </w:p>
        </w:tc>
        <w:tc>
          <w:tcPr>
            <w:tcW w:w="1843" w:type="dxa"/>
            <w:vAlign w:val="center"/>
          </w:tcPr>
          <w:p w14:paraId="5572CE1A">
            <w:pPr>
              <w:pStyle w:val="13"/>
            </w:pPr>
            <w:r>
              <w:t>2025年初工作计划</w:t>
            </w:r>
          </w:p>
        </w:tc>
      </w:tr>
    </w:tbl>
    <w:p w14:paraId="158D4F99">
      <w:pPr>
        <w:sectPr>
          <w:pgSz w:w="11900" w:h="16840"/>
          <w:pgMar w:top="1984" w:right="1304" w:bottom="1134" w:left="1304" w:header="720" w:footer="720" w:gutter="0"/>
          <w:cols w:space="720" w:num="1"/>
        </w:sectPr>
      </w:pPr>
    </w:p>
    <w:p w14:paraId="0A9D9CE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E658C4">
      <w:pPr>
        <w:spacing w:before="0" w:after="0"/>
        <w:ind w:firstLine="560"/>
        <w:jc w:val="left"/>
        <w:outlineLvl w:val="3"/>
      </w:pPr>
      <w:bookmarkStart w:id="114" w:name="_Toc_4_4_0000000115"/>
      <w:r>
        <w:rPr>
          <w:rFonts w:ascii="方正仿宋_GBK" w:hAnsi="方正仿宋_GBK" w:eastAsia="方正仿宋_GBK" w:cs="方正仿宋_GBK"/>
          <w:color w:val="000000"/>
          <w:sz w:val="28"/>
        </w:rPr>
        <w:t>112.冀财教【2024】123号 河北省财政厅关于提前下达2025年中央城乡义务教育补助经费预算的通知绩效目标表</w:t>
      </w:r>
      <w:bookmarkEnd w:id="1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40365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E84E30">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5FC936BC">
            <w:pPr>
              <w:pStyle w:val="11"/>
            </w:pPr>
            <w:r>
              <w:t>单位：万元</w:t>
            </w:r>
          </w:p>
        </w:tc>
      </w:tr>
      <w:tr w14:paraId="690FAD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643D4B">
            <w:pPr>
              <w:pStyle w:val="14"/>
            </w:pPr>
            <w:r>
              <w:t>项目编码</w:t>
            </w:r>
          </w:p>
        </w:tc>
        <w:tc>
          <w:tcPr>
            <w:tcW w:w="2608" w:type="dxa"/>
            <w:gridSpan w:val="2"/>
            <w:vAlign w:val="center"/>
          </w:tcPr>
          <w:p w14:paraId="1D3462A7">
            <w:pPr>
              <w:pStyle w:val="13"/>
            </w:pPr>
            <w:r>
              <w:t>13073025P00057710002C</w:t>
            </w:r>
          </w:p>
        </w:tc>
        <w:tc>
          <w:tcPr>
            <w:tcW w:w="1587" w:type="dxa"/>
            <w:vAlign w:val="center"/>
          </w:tcPr>
          <w:p w14:paraId="7F4613B0">
            <w:pPr>
              <w:pStyle w:val="14"/>
            </w:pPr>
            <w:r>
              <w:t>项目名称</w:t>
            </w:r>
          </w:p>
        </w:tc>
        <w:tc>
          <w:tcPr>
            <w:tcW w:w="4423" w:type="dxa"/>
            <w:gridSpan w:val="3"/>
            <w:vAlign w:val="center"/>
          </w:tcPr>
          <w:p w14:paraId="57542952">
            <w:pPr>
              <w:pStyle w:val="13"/>
            </w:pPr>
            <w:r>
              <w:t>冀财教【2024】123号 河北省财政厅关于提前下达2025年中央城乡义务教育补助经费预算的通知</w:t>
            </w:r>
          </w:p>
        </w:tc>
      </w:tr>
      <w:tr w14:paraId="12EF28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0630DC">
            <w:pPr>
              <w:pStyle w:val="14"/>
            </w:pPr>
            <w:r>
              <w:t>预算规模及资金用途</w:t>
            </w:r>
          </w:p>
        </w:tc>
        <w:tc>
          <w:tcPr>
            <w:tcW w:w="1276" w:type="dxa"/>
            <w:vAlign w:val="center"/>
          </w:tcPr>
          <w:p w14:paraId="577DF0F0">
            <w:pPr>
              <w:pStyle w:val="14"/>
            </w:pPr>
            <w:r>
              <w:t>预算数</w:t>
            </w:r>
          </w:p>
        </w:tc>
        <w:tc>
          <w:tcPr>
            <w:tcW w:w="1332" w:type="dxa"/>
            <w:vAlign w:val="center"/>
          </w:tcPr>
          <w:p w14:paraId="507F9387">
            <w:pPr>
              <w:pStyle w:val="13"/>
            </w:pPr>
            <w:r>
              <w:t>9.00</w:t>
            </w:r>
          </w:p>
        </w:tc>
        <w:tc>
          <w:tcPr>
            <w:tcW w:w="1587" w:type="dxa"/>
            <w:vAlign w:val="center"/>
          </w:tcPr>
          <w:p w14:paraId="5025F38D">
            <w:pPr>
              <w:pStyle w:val="14"/>
            </w:pPr>
            <w:r>
              <w:t>其中：财政    资金</w:t>
            </w:r>
          </w:p>
        </w:tc>
        <w:tc>
          <w:tcPr>
            <w:tcW w:w="1304" w:type="dxa"/>
            <w:vAlign w:val="center"/>
          </w:tcPr>
          <w:p w14:paraId="58F8C45D">
            <w:pPr>
              <w:pStyle w:val="13"/>
            </w:pPr>
            <w:r>
              <w:t>9.00</w:t>
            </w:r>
          </w:p>
        </w:tc>
        <w:tc>
          <w:tcPr>
            <w:tcW w:w="1276" w:type="dxa"/>
            <w:vAlign w:val="center"/>
          </w:tcPr>
          <w:p w14:paraId="104CD910">
            <w:pPr>
              <w:pStyle w:val="14"/>
            </w:pPr>
            <w:r>
              <w:t>其他资金</w:t>
            </w:r>
          </w:p>
        </w:tc>
        <w:tc>
          <w:tcPr>
            <w:tcW w:w="1843" w:type="dxa"/>
            <w:vAlign w:val="center"/>
          </w:tcPr>
          <w:p w14:paraId="35B6F9D5">
            <w:pPr>
              <w:pStyle w:val="13"/>
            </w:pPr>
            <w:r>
              <w:t xml:space="preserve"> </w:t>
            </w:r>
          </w:p>
        </w:tc>
      </w:tr>
      <w:tr w14:paraId="132CA2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623586"/>
        </w:tc>
        <w:tc>
          <w:tcPr>
            <w:tcW w:w="8618" w:type="dxa"/>
            <w:gridSpan w:val="6"/>
            <w:vAlign w:val="center"/>
          </w:tcPr>
          <w:p w14:paraId="3DC631D9">
            <w:pPr>
              <w:pStyle w:val="13"/>
            </w:pPr>
            <w:r>
              <w:t>家庭经济困难学生补助发放减轻了学生经济负担，保障其顺利完成九年义务教育。</w:t>
            </w:r>
          </w:p>
        </w:tc>
      </w:tr>
      <w:tr w14:paraId="2D13A3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9023D1">
            <w:pPr>
              <w:pStyle w:val="14"/>
            </w:pPr>
            <w:r>
              <w:t>资金支出计划（%）</w:t>
            </w:r>
          </w:p>
        </w:tc>
        <w:tc>
          <w:tcPr>
            <w:tcW w:w="2608" w:type="dxa"/>
            <w:gridSpan w:val="2"/>
            <w:vAlign w:val="center"/>
          </w:tcPr>
          <w:p w14:paraId="6D299A0E">
            <w:pPr>
              <w:pStyle w:val="14"/>
            </w:pPr>
            <w:r>
              <w:t>3月底</w:t>
            </w:r>
          </w:p>
        </w:tc>
        <w:tc>
          <w:tcPr>
            <w:tcW w:w="1587" w:type="dxa"/>
            <w:vAlign w:val="center"/>
          </w:tcPr>
          <w:p w14:paraId="090B4C2D">
            <w:pPr>
              <w:pStyle w:val="14"/>
            </w:pPr>
            <w:r>
              <w:t>6月底</w:t>
            </w:r>
          </w:p>
        </w:tc>
        <w:tc>
          <w:tcPr>
            <w:tcW w:w="1304" w:type="dxa"/>
            <w:vAlign w:val="center"/>
          </w:tcPr>
          <w:p w14:paraId="2F6DE02E">
            <w:pPr>
              <w:pStyle w:val="14"/>
            </w:pPr>
            <w:r>
              <w:t>10月底</w:t>
            </w:r>
          </w:p>
        </w:tc>
        <w:tc>
          <w:tcPr>
            <w:tcW w:w="3119" w:type="dxa"/>
            <w:gridSpan w:val="2"/>
            <w:vAlign w:val="center"/>
          </w:tcPr>
          <w:p w14:paraId="071E204D">
            <w:pPr>
              <w:pStyle w:val="14"/>
            </w:pPr>
            <w:r>
              <w:t>12月底</w:t>
            </w:r>
          </w:p>
        </w:tc>
      </w:tr>
      <w:tr w14:paraId="324940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A0FA48"/>
        </w:tc>
        <w:tc>
          <w:tcPr>
            <w:tcW w:w="2608" w:type="dxa"/>
            <w:gridSpan w:val="2"/>
            <w:vAlign w:val="center"/>
          </w:tcPr>
          <w:p w14:paraId="536F6A35">
            <w:pPr>
              <w:pStyle w:val="15"/>
            </w:pPr>
            <w:r>
              <w:t xml:space="preserve"> </w:t>
            </w:r>
          </w:p>
        </w:tc>
        <w:tc>
          <w:tcPr>
            <w:tcW w:w="1587" w:type="dxa"/>
            <w:vAlign w:val="center"/>
          </w:tcPr>
          <w:p w14:paraId="76E293B6">
            <w:pPr>
              <w:pStyle w:val="15"/>
            </w:pPr>
            <w:r>
              <w:t>30%</w:t>
            </w:r>
          </w:p>
        </w:tc>
        <w:tc>
          <w:tcPr>
            <w:tcW w:w="1304" w:type="dxa"/>
            <w:vAlign w:val="center"/>
          </w:tcPr>
          <w:p w14:paraId="2EC60033">
            <w:pPr>
              <w:pStyle w:val="15"/>
            </w:pPr>
            <w:r>
              <w:t>30%</w:t>
            </w:r>
          </w:p>
        </w:tc>
        <w:tc>
          <w:tcPr>
            <w:tcW w:w="3119" w:type="dxa"/>
            <w:gridSpan w:val="2"/>
            <w:vAlign w:val="center"/>
          </w:tcPr>
          <w:p w14:paraId="4A3CD26B">
            <w:pPr>
              <w:pStyle w:val="15"/>
            </w:pPr>
            <w:r>
              <w:t>100%</w:t>
            </w:r>
          </w:p>
        </w:tc>
      </w:tr>
      <w:tr w14:paraId="693B29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7838C0">
            <w:pPr>
              <w:pStyle w:val="14"/>
            </w:pPr>
            <w:r>
              <w:t>绩效目标</w:t>
            </w:r>
          </w:p>
        </w:tc>
        <w:tc>
          <w:tcPr>
            <w:tcW w:w="8618" w:type="dxa"/>
            <w:gridSpan w:val="6"/>
            <w:vAlign w:val="center"/>
          </w:tcPr>
          <w:p w14:paraId="00F18445">
            <w:pPr>
              <w:pStyle w:val="13"/>
            </w:pPr>
            <w:r>
              <w:t>1.家庭经济困难学生补助发放减轻了学生经济负担，保障其顺利完成九年义务教育。</w:t>
            </w:r>
          </w:p>
        </w:tc>
      </w:tr>
    </w:tbl>
    <w:p w14:paraId="39C1D2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DFA0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C8FF52">
            <w:pPr>
              <w:pStyle w:val="14"/>
            </w:pPr>
            <w:r>
              <w:t>一级指标</w:t>
            </w:r>
          </w:p>
        </w:tc>
        <w:tc>
          <w:tcPr>
            <w:tcW w:w="1276" w:type="dxa"/>
            <w:vAlign w:val="center"/>
          </w:tcPr>
          <w:p w14:paraId="6CBC25A6">
            <w:pPr>
              <w:pStyle w:val="14"/>
            </w:pPr>
            <w:r>
              <w:t>二级指标</w:t>
            </w:r>
          </w:p>
        </w:tc>
        <w:tc>
          <w:tcPr>
            <w:tcW w:w="1332" w:type="dxa"/>
            <w:vAlign w:val="center"/>
          </w:tcPr>
          <w:p w14:paraId="364A739D">
            <w:pPr>
              <w:pStyle w:val="14"/>
            </w:pPr>
            <w:r>
              <w:t>三级指标</w:t>
            </w:r>
          </w:p>
        </w:tc>
        <w:tc>
          <w:tcPr>
            <w:tcW w:w="2891" w:type="dxa"/>
            <w:vAlign w:val="center"/>
          </w:tcPr>
          <w:p w14:paraId="6A1B4A34">
            <w:pPr>
              <w:pStyle w:val="14"/>
            </w:pPr>
            <w:r>
              <w:t>绩效指标描述</w:t>
            </w:r>
          </w:p>
        </w:tc>
        <w:tc>
          <w:tcPr>
            <w:tcW w:w="1276" w:type="dxa"/>
            <w:vAlign w:val="center"/>
          </w:tcPr>
          <w:p w14:paraId="38CD508F">
            <w:pPr>
              <w:pStyle w:val="14"/>
            </w:pPr>
            <w:r>
              <w:t>指标值</w:t>
            </w:r>
          </w:p>
        </w:tc>
        <w:tc>
          <w:tcPr>
            <w:tcW w:w="1843" w:type="dxa"/>
            <w:vAlign w:val="center"/>
          </w:tcPr>
          <w:p w14:paraId="73227693">
            <w:pPr>
              <w:pStyle w:val="14"/>
            </w:pPr>
            <w:r>
              <w:t>指标值确定依据</w:t>
            </w:r>
          </w:p>
        </w:tc>
      </w:tr>
      <w:tr w14:paraId="2990BB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A54A03">
            <w:pPr>
              <w:pStyle w:val="15"/>
            </w:pPr>
            <w:r>
              <w:t>产出指标</w:t>
            </w:r>
          </w:p>
        </w:tc>
        <w:tc>
          <w:tcPr>
            <w:tcW w:w="1276" w:type="dxa"/>
            <w:vAlign w:val="center"/>
          </w:tcPr>
          <w:p w14:paraId="4EF73FC7">
            <w:pPr>
              <w:pStyle w:val="13"/>
            </w:pPr>
            <w:r>
              <w:t>数量指标</w:t>
            </w:r>
          </w:p>
        </w:tc>
        <w:tc>
          <w:tcPr>
            <w:tcW w:w="1332" w:type="dxa"/>
            <w:vAlign w:val="center"/>
          </w:tcPr>
          <w:p w14:paraId="08733413">
            <w:pPr>
              <w:pStyle w:val="13"/>
            </w:pPr>
            <w:r>
              <w:t>补助家庭经济困难寄宿生生活费人数</w:t>
            </w:r>
          </w:p>
        </w:tc>
        <w:tc>
          <w:tcPr>
            <w:tcW w:w="2891" w:type="dxa"/>
            <w:vAlign w:val="center"/>
          </w:tcPr>
          <w:p w14:paraId="15773E3C">
            <w:pPr>
              <w:pStyle w:val="13"/>
            </w:pPr>
            <w:r>
              <w:t>补助家庭经济困难寄宿生生活费人数</w:t>
            </w:r>
          </w:p>
        </w:tc>
        <w:tc>
          <w:tcPr>
            <w:tcW w:w="1276" w:type="dxa"/>
            <w:vAlign w:val="center"/>
          </w:tcPr>
          <w:p w14:paraId="47235748">
            <w:pPr>
              <w:pStyle w:val="13"/>
            </w:pPr>
            <w:r>
              <w:t>≥55人</w:t>
            </w:r>
          </w:p>
        </w:tc>
        <w:tc>
          <w:tcPr>
            <w:tcW w:w="1843" w:type="dxa"/>
            <w:vAlign w:val="center"/>
          </w:tcPr>
          <w:p w14:paraId="2B3DBAD2">
            <w:pPr>
              <w:pStyle w:val="13"/>
            </w:pPr>
            <w:r>
              <w:t>冀财教【2024】123号</w:t>
            </w:r>
          </w:p>
        </w:tc>
      </w:tr>
      <w:tr w14:paraId="265BA0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3769B4"/>
        </w:tc>
        <w:tc>
          <w:tcPr>
            <w:tcW w:w="1276" w:type="dxa"/>
            <w:vAlign w:val="center"/>
          </w:tcPr>
          <w:p w14:paraId="773D0A65">
            <w:pPr>
              <w:pStyle w:val="13"/>
            </w:pPr>
            <w:r>
              <w:t>质量指标</w:t>
            </w:r>
          </w:p>
        </w:tc>
        <w:tc>
          <w:tcPr>
            <w:tcW w:w="1332" w:type="dxa"/>
            <w:vAlign w:val="center"/>
          </w:tcPr>
          <w:p w14:paraId="2B5987B6">
            <w:pPr>
              <w:pStyle w:val="13"/>
            </w:pPr>
            <w:r>
              <w:t>家庭经济困难学生接受全部全程接受补助率</w:t>
            </w:r>
          </w:p>
        </w:tc>
        <w:tc>
          <w:tcPr>
            <w:tcW w:w="2891" w:type="dxa"/>
            <w:vAlign w:val="center"/>
          </w:tcPr>
          <w:p w14:paraId="109F0449">
            <w:pPr>
              <w:pStyle w:val="13"/>
            </w:pPr>
            <w:r>
              <w:t>家庭经济困难学生接受全部全程接受补助率</w:t>
            </w:r>
          </w:p>
        </w:tc>
        <w:tc>
          <w:tcPr>
            <w:tcW w:w="1276" w:type="dxa"/>
            <w:vAlign w:val="center"/>
          </w:tcPr>
          <w:p w14:paraId="6A3D6BA9">
            <w:pPr>
              <w:pStyle w:val="13"/>
            </w:pPr>
            <w:r>
              <w:t>100%</w:t>
            </w:r>
          </w:p>
        </w:tc>
        <w:tc>
          <w:tcPr>
            <w:tcW w:w="1843" w:type="dxa"/>
            <w:vAlign w:val="center"/>
          </w:tcPr>
          <w:p w14:paraId="22F7C698">
            <w:pPr>
              <w:pStyle w:val="13"/>
            </w:pPr>
            <w:r>
              <w:t>冀财教【2024】123号</w:t>
            </w:r>
          </w:p>
        </w:tc>
      </w:tr>
      <w:tr w14:paraId="56E13A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A82746"/>
        </w:tc>
        <w:tc>
          <w:tcPr>
            <w:tcW w:w="1276" w:type="dxa"/>
            <w:vAlign w:val="center"/>
          </w:tcPr>
          <w:p w14:paraId="636AB109">
            <w:pPr>
              <w:pStyle w:val="13"/>
            </w:pPr>
            <w:r>
              <w:t>成本指标</w:t>
            </w:r>
          </w:p>
        </w:tc>
        <w:tc>
          <w:tcPr>
            <w:tcW w:w="1332" w:type="dxa"/>
            <w:vAlign w:val="center"/>
          </w:tcPr>
          <w:p w14:paraId="66FD17E9">
            <w:pPr>
              <w:pStyle w:val="13"/>
            </w:pPr>
            <w:r>
              <w:t>家庭经济困难寄宿生生均补助标准</w:t>
            </w:r>
          </w:p>
        </w:tc>
        <w:tc>
          <w:tcPr>
            <w:tcW w:w="2891" w:type="dxa"/>
            <w:vAlign w:val="center"/>
          </w:tcPr>
          <w:p w14:paraId="0DE855AB">
            <w:pPr>
              <w:pStyle w:val="13"/>
            </w:pPr>
            <w:r>
              <w:t>家庭经济困难寄宿生生均补助标准</w:t>
            </w:r>
          </w:p>
        </w:tc>
        <w:tc>
          <w:tcPr>
            <w:tcW w:w="1276" w:type="dxa"/>
            <w:vAlign w:val="center"/>
          </w:tcPr>
          <w:p w14:paraId="03238D04">
            <w:pPr>
              <w:pStyle w:val="13"/>
            </w:pPr>
            <w:r>
              <w:t>≥1500元/学年</w:t>
            </w:r>
          </w:p>
        </w:tc>
        <w:tc>
          <w:tcPr>
            <w:tcW w:w="1843" w:type="dxa"/>
            <w:vAlign w:val="center"/>
          </w:tcPr>
          <w:p w14:paraId="3FF02332">
            <w:pPr>
              <w:pStyle w:val="13"/>
            </w:pPr>
            <w:r>
              <w:t>冀财教【2024】123号</w:t>
            </w:r>
          </w:p>
        </w:tc>
      </w:tr>
      <w:tr w14:paraId="730500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E005BF"/>
        </w:tc>
        <w:tc>
          <w:tcPr>
            <w:tcW w:w="1276" w:type="dxa"/>
            <w:vAlign w:val="center"/>
          </w:tcPr>
          <w:p w14:paraId="783C1BD2">
            <w:pPr>
              <w:pStyle w:val="13"/>
            </w:pPr>
            <w:r>
              <w:t>时效指标</w:t>
            </w:r>
          </w:p>
        </w:tc>
        <w:tc>
          <w:tcPr>
            <w:tcW w:w="1332" w:type="dxa"/>
            <w:vAlign w:val="center"/>
          </w:tcPr>
          <w:p w14:paraId="2AD26C56">
            <w:pPr>
              <w:pStyle w:val="13"/>
            </w:pPr>
            <w:r>
              <w:t>发放及时性</w:t>
            </w:r>
          </w:p>
        </w:tc>
        <w:tc>
          <w:tcPr>
            <w:tcW w:w="2891" w:type="dxa"/>
            <w:vAlign w:val="center"/>
          </w:tcPr>
          <w:p w14:paraId="02B96CD1">
            <w:pPr>
              <w:pStyle w:val="13"/>
            </w:pPr>
            <w:r>
              <w:t>发放及时性</w:t>
            </w:r>
          </w:p>
        </w:tc>
        <w:tc>
          <w:tcPr>
            <w:tcW w:w="1276" w:type="dxa"/>
            <w:vAlign w:val="center"/>
          </w:tcPr>
          <w:p w14:paraId="5A01A682">
            <w:pPr>
              <w:pStyle w:val="13"/>
            </w:pPr>
            <w:r>
              <w:t>12月31日前</w:t>
            </w:r>
          </w:p>
        </w:tc>
        <w:tc>
          <w:tcPr>
            <w:tcW w:w="1843" w:type="dxa"/>
            <w:vAlign w:val="center"/>
          </w:tcPr>
          <w:p w14:paraId="11CD2741">
            <w:pPr>
              <w:pStyle w:val="13"/>
            </w:pPr>
            <w:r>
              <w:t>冀财教【2024】123号</w:t>
            </w:r>
          </w:p>
        </w:tc>
      </w:tr>
      <w:tr w14:paraId="4BA968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DEBDC2">
            <w:pPr>
              <w:pStyle w:val="15"/>
            </w:pPr>
            <w:r>
              <w:t>效益指标</w:t>
            </w:r>
          </w:p>
        </w:tc>
        <w:tc>
          <w:tcPr>
            <w:tcW w:w="1276" w:type="dxa"/>
            <w:vAlign w:val="center"/>
          </w:tcPr>
          <w:p w14:paraId="03D28FD8">
            <w:pPr>
              <w:pStyle w:val="13"/>
            </w:pPr>
            <w:r>
              <w:t>社会效益指标</w:t>
            </w:r>
          </w:p>
        </w:tc>
        <w:tc>
          <w:tcPr>
            <w:tcW w:w="1332" w:type="dxa"/>
            <w:vAlign w:val="center"/>
          </w:tcPr>
          <w:p w14:paraId="478A62E3">
            <w:pPr>
              <w:pStyle w:val="13"/>
            </w:pPr>
            <w:r>
              <w:t>义务教育巩固率</w:t>
            </w:r>
          </w:p>
        </w:tc>
        <w:tc>
          <w:tcPr>
            <w:tcW w:w="2891" w:type="dxa"/>
            <w:vAlign w:val="center"/>
          </w:tcPr>
          <w:p w14:paraId="60177B40">
            <w:pPr>
              <w:pStyle w:val="13"/>
            </w:pPr>
            <w:r>
              <w:t>义务教育巩固率</w:t>
            </w:r>
          </w:p>
        </w:tc>
        <w:tc>
          <w:tcPr>
            <w:tcW w:w="1276" w:type="dxa"/>
            <w:vAlign w:val="center"/>
          </w:tcPr>
          <w:p w14:paraId="1E137253">
            <w:pPr>
              <w:pStyle w:val="13"/>
            </w:pPr>
            <w:r>
              <w:t>较上年提高</w:t>
            </w:r>
          </w:p>
        </w:tc>
        <w:tc>
          <w:tcPr>
            <w:tcW w:w="1843" w:type="dxa"/>
            <w:vAlign w:val="center"/>
          </w:tcPr>
          <w:p w14:paraId="304AF4D0">
            <w:pPr>
              <w:pStyle w:val="13"/>
            </w:pPr>
            <w:r>
              <w:t>冀财教【2024】123号</w:t>
            </w:r>
          </w:p>
        </w:tc>
      </w:tr>
      <w:tr w14:paraId="6F2899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DCE61A">
            <w:pPr>
              <w:pStyle w:val="15"/>
            </w:pPr>
            <w:r>
              <w:t>满意度指标</w:t>
            </w:r>
          </w:p>
        </w:tc>
        <w:tc>
          <w:tcPr>
            <w:tcW w:w="1276" w:type="dxa"/>
            <w:vAlign w:val="center"/>
          </w:tcPr>
          <w:p w14:paraId="457ADB55">
            <w:pPr>
              <w:pStyle w:val="13"/>
            </w:pPr>
            <w:r>
              <w:t>服务对象满意度指标</w:t>
            </w:r>
          </w:p>
        </w:tc>
        <w:tc>
          <w:tcPr>
            <w:tcW w:w="1332" w:type="dxa"/>
            <w:vAlign w:val="center"/>
          </w:tcPr>
          <w:p w14:paraId="12BF97D9">
            <w:pPr>
              <w:pStyle w:val="13"/>
            </w:pPr>
            <w:r>
              <w:t>家庭经济困难学生满意度</w:t>
            </w:r>
          </w:p>
        </w:tc>
        <w:tc>
          <w:tcPr>
            <w:tcW w:w="2891" w:type="dxa"/>
            <w:vAlign w:val="center"/>
          </w:tcPr>
          <w:p w14:paraId="384FBD50">
            <w:pPr>
              <w:pStyle w:val="13"/>
            </w:pPr>
            <w:r>
              <w:t>家庭经济困难学生满意度</w:t>
            </w:r>
          </w:p>
        </w:tc>
        <w:tc>
          <w:tcPr>
            <w:tcW w:w="1276" w:type="dxa"/>
            <w:vAlign w:val="center"/>
          </w:tcPr>
          <w:p w14:paraId="760AFC75">
            <w:pPr>
              <w:pStyle w:val="13"/>
            </w:pPr>
            <w:r>
              <w:t>≥95%</w:t>
            </w:r>
          </w:p>
        </w:tc>
        <w:tc>
          <w:tcPr>
            <w:tcW w:w="1843" w:type="dxa"/>
            <w:vAlign w:val="center"/>
          </w:tcPr>
          <w:p w14:paraId="4B4BAEF2">
            <w:pPr>
              <w:pStyle w:val="13"/>
            </w:pPr>
            <w:r>
              <w:t>冀财教【2024】123号</w:t>
            </w:r>
          </w:p>
        </w:tc>
      </w:tr>
    </w:tbl>
    <w:p w14:paraId="65BFFAB5">
      <w:pPr>
        <w:sectPr>
          <w:pgSz w:w="11900" w:h="16840"/>
          <w:pgMar w:top="1984" w:right="1304" w:bottom="1134" w:left="1304" w:header="720" w:footer="720" w:gutter="0"/>
          <w:cols w:space="720" w:num="1"/>
        </w:sectPr>
      </w:pPr>
    </w:p>
    <w:p w14:paraId="7600CDE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28BD6E9">
      <w:pPr>
        <w:spacing w:before="0" w:after="0"/>
        <w:ind w:firstLine="560"/>
        <w:jc w:val="left"/>
        <w:outlineLvl w:val="3"/>
      </w:pPr>
      <w:bookmarkStart w:id="115" w:name="_Toc_4_4_0000000116"/>
      <w:r>
        <w:rPr>
          <w:rFonts w:ascii="方正仿宋_GBK" w:hAnsi="方正仿宋_GBK" w:eastAsia="方正仿宋_GBK" w:cs="方正仿宋_GBK"/>
          <w:color w:val="000000"/>
          <w:sz w:val="28"/>
        </w:rPr>
        <w:t>113.冀财教【2024】141号 河北省财政厅关于提前下达2025年省级城乡义务教育补助经费预算的通知绩效目标表</w:t>
      </w:r>
      <w:bookmarkEnd w:id="1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47C6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BEB4F7F">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341F17F3">
            <w:pPr>
              <w:pStyle w:val="11"/>
            </w:pPr>
            <w:r>
              <w:t>单位：万元</w:t>
            </w:r>
          </w:p>
        </w:tc>
      </w:tr>
      <w:tr w14:paraId="41456E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78F1DC">
            <w:pPr>
              <w:pStyle w:val="14"/>
            </w:pPr>
            <w:r>
              <w:t>项目编码</w:t>
            </w:r>
          </w:p>
        </w:tc>
        <w:tc>
          <w:tcPr>
            <w:tcW w:w="2608" w:type="dxa"/>
            <w:gridSpan w:val="2"/>
            <w:vAlign w:val="center"/>
          </w:tcPr>
          <w:p w14:paraId="137DB528">
            <w:pPr>
              <w:pStyle w:val="13"/>
            </w:pPr>
            <w:r>
              <w:t>13073025P000577100030</w:t>
            </w:r>
          </w:p>
        </w:tc>
        <w:tc>
          <w:tcPr>
            <w:tcW w:w="1587" w:type="dxa"/>
            <w:vAlign w:val="center"/>
          </w:tcPr>
          <w:p w14:paraId="68655088">
            <w:pPr>
              <w:pStyle w:val="14"/>
            </w:pPr>
            <w:r>
              <w:t>项目名称</w:t>
            </w:r>
          </w:p>
        </w:tc>
        <w:tc>
          <w:tcPr>
            <w:tcW w:w="4423" w:type="dxa"/>
            <w:gridSpan w:val="3"/>
            <w:vAlign w:val="center"/>
          </w:tcPr>
          <w:p w14:paraId="36267F3D">
            <w:pPr>
              <w:pStyle w:val="13"/>
            </w:pPr>
            <w:r>
              <w:t>冀财教【2024】141号 河北省财政厅关于提前下达2025年省级城乡义务教育补助经费预算的通知</w:t>
            </w:r>
          </w:p>
        </w:tc>
      </w:tr>
      <w:tr w14:paraId="1A6B2F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DA987E">
            <w:pPr>
              <w:pStyle w:val="14"/>
            </w:pPr>
            <w:r>
              <w:t>预算规模及资金用途</w:t>
            </w:r>
          </w:p>
        </w:tc>
        <w:tc>
          <w:tcPr>
            <w:tcW w:w="1276" w:type="dxa"/>
            <w:vAlign w:val="center"/>
          </w:tcPr>
          <w:p w14:paraId="1E988D1E">
            <w:pPr>
              <w:pStyle w:val="14"/>
            </w:pPr>
            <w:r>
              <w:t>预算数</w:t>
            </w:r>
          </w:p>
        </w:tc>
        <w:tc>
          <w:tcPr>
            <w:tcW w:w="1332" w:type="dxa"/>
            <w:vAlign w:val="center"/>
          </w:tcPr>
          <w:p w14:paraId="35CEAAE1">
            <w:pPr>
              <w:pStyle w:val="13"/>
            </w:pPr>
            <w:r>
              <w:t>5.40</w:t>
            </w:r>
          </w:p>
        </w:tc>
        <w:tc>
          <w:tcPr>
            <w:tcW w:w="1587" w:type="dxa"/>
            <w:vAlign w:val="center"/>
          </w:tcPr>
          <w:p w14:paraId="6453834F">
            <w:pPr>
              <w:pStyle w:val="14"/>
            </w:pPr>
            <w:r>
              <w:t>其中：财政    资金</w:t>
            </w:r>
          </w:p>
        </w:tc>
        <w:tc>
          <w:tcPr>
            <w:tcW w:w="1304" w:type="dxa"/>
            <w:vAlign w:val="center"/>
          </w:tcPr>
          <w:p w14:paraId="38638364">
            <w:pPr>
              <w:pStyle w:val="13"/>
            </w:pPr>
            <w:r>
              <w:t>5.40</w:t>
            </w:r>
          </w:p>
        </w:tc>
        <w:tc>
          <w:tcPr>
            <w:tcW w:w="1276" w:type="dxa"/>
            <w:vAlign w:val="center"/>
          </w:tcPr>
          <w:p w14:paraId="6BF0A9A1">
            <w:pPr>
              <w:pStyle w:val="14"/>
            </w:pPr>
            <w:r>
              <w:t>其他资金</w:t>
            </w:r>
          </w:p>
        </w:tc>
        <w:tc>
          <w:tcPr>
            <w:tcW w:w="1843" w:type="dxa"/>
            <w:vAlign w:val="center"/>
          </w:tcPr>
          <w:p w14:paraId="457E9279">
            <w:pPr>
              <w:pStyle w:val="13"/>
            </w:pPr>
            <w:r>
              <w:t xml:space="preserve"> </w:t>
            </w:r>
          </w:p>
        </w:tc>
      </w:tr>
      <w:tr w14:paraId="748B0A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514988"/>
        </w:tc>
        <w:tc>
          <w:tcPr>
            <w:tcW w:w="8618" w:type="dxa"/>
            <w:gridSpan w:val="6"/>
            <w:vAlign w:val="center"/>
          </w:tcPr>
          <w:p w14:paraId="238E1EA7">
            <w:pPr>
              <w:pStyle w:val="13"/>
            </w:pPr>
            <w:r>
              <w:t>家庭经济困难学生补助发放减轻了学生经济负担，保障其顺利完成九年义务教育。</w:t>
            </w:r>
          </w:p>
        </w:tc>
      </w:tr>
      <w:tr w14:paraId="6751E9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91E3B8">
            <w:pPr>
              <w:pStyle w:val="14"/>
            </w:pPr>
            <w:r>
              <w:t>资金支出计划（%）</w:t>
            </w:r>
          </w:p>
        </w:tc>
        <w:tc>
          <w:tcPr>
            <w:tcW w:w="2608" w:type="dxa"/>
            <w:gridSpan w:val="2"/>
            <w:vAlign w:val="center"/>
          </w:tcPr>
          <w:p w14:paraId="45EFB186">
            <w:pPr>
              <w:pStyle w:val="14"/>
            </w:pPr>
            <w:r>
              <w:t>3月底</w:t>
            </w:r>
          </w:p>
        </w:tc>
        <w:tc>
          <w:tcPr>
            <w:tcW w:w="1587" w:type="dxa"/>
            <w:vAlign w:val="center"/>
          </w:tcPr>
          <w:p w14:paraId="14453160">
            <w:pPr>
              <w:pStyle w:val="14"/>
            </w:pPr>
            <w:r>
              <w:t>6月底</w:t>
            </w:r>
          </w:p>
        </w:tc>
        <w:tc>
          <w:tcPr>
            <w:tcW w:w="1304" w:type="dxa"/>
            <w:vAlign w:val="center"/>
          </w:tcPr>
          <w:p w14:paraId="6DC98200">
            <w:pPr>
              <w:pStyle w:val="14"/>
            </w:pPr>
            <w:r>
              <w:t>10月底</w:t>
            </w:r>
          </w:p>
        </w:tc>
        <w:tc>
          <w:tcPr>
            <w:tcW w:w="3119" w:type="dxa"/>
            <w:gridSpan w:val="2"/>
            <w:vAlign w:val="center"/>
          </w:tcPr>
          <w:p w14:paraId="1ED69447">
            <w:pPr>
              <w:pStyle w:val="14"/>
            </w:pPr>
            <w:r>
              <w:t>12月底</w:t>
            </w:r>
          </w:p>
        </w:tc>
      </w:tr>
      <w:tr w14:paraId="411A1E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4D4F32"/>
        </w:tc>
        <w:tc>
          <w:tcPr>
            <w:tcW w:w="2608" w:type="dxa"/>
            <w:gridSpan w:val="2"/>
            <w:vAlign w:val="center"/>
          </w:tcPr>
          <w:p w14:paraId="112549F8">
            <w:pPr>
              <w:pStyle w:val="15"/>
            </w:pPr>
            <w:r>
              <w:t xml:space="preserve"> </w:t>
            </w:r>
          </w:p>
        </w:tc>
        <w:tc>
          <w:tcPr>
            <w:tcW w:w="1587" w:type="dxa"/>
            <w:vAlign w:val="center"/>
          </w:tcPr>
          <w:p w14:paraId="2C1B27C0">
            <w:pPr>
              <w:pStyle w:val="15"/>
            </w:pPr>
            <w:r>
              <w:t>30%</w:t>
            </w:r>
          </w:p>
        </w:tc>
        <w:tc>
          <w:tcPr>
            <w:tcW w:w="1304" w:type="dxa"/>
            <w:vAlign w:val="center"/>
          </w:tcPr>
          <w:p w14:paraId="2DF95592">
            <w:pPr>
              <w:pStyle w:val="15"/>
            </w:pPr>
            <w:r>
              <w:t>30%</w:t>
            </w:r>
          </w:p>
        </w:tc>
        <w:tc>
          <w:tcPr>
            <w:tcW w:w="3119" w:type="dxa"/>
            <w:gridSpan w:val="2"/>
            <w:vAlign w:val="center"/>
          </w:tcPr>
          <w:p w14:paraId="36D04AAD">
            <w:pPr>
              <w:pStyle w:val="15"/>
            </w:pPr>
            <w:r>
              <w:t>100%</w:t>
            </w:r>
          </w:p>
        </w:tc>
      </w:tr>
      <w:tr w14:paraId="318743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D23BFA">
            <w:pPr>
              <w:pStyle w:val="14"/>
            </w:pPr>
            <w:r>
              <w:t>绩效目标</w:t>
            </w:r>
          </w:p>
        </w:tc>
        <w:tc>
          <w:tcPr>
            <w:tcW w:w="8618" w:type="dxa"/>
            <w:gridSpan w:val="6"/>
            <w:vAlign w:val="center"/>
          </w:tcPr>
          <w:p w14:paraId="02FDB48D">
            <w:pPr>
              <w:pStyle w:val="13"/>
            </w:pPr>
            <w:r>
              <w:t>1.家庭经济困难学生补助发放减轻了学生经济负担，保障其顺利完成九年义务教育。</w:t>
            </w:r>
          </w:p>
        </w:tc>
      </w:tr>
    </w:tbl>
    <w:p w14:paraId="0ACC535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B320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1A15BE">
            <w:pPr>
              <w:pStyle w:val="14"/>
            </w:pPr>
            <w:r>
              <w:t>一级指标</w:t>
            </w:r>
          </w:p>
        </w:tc>
        <w:tc>
          <w:tcPr>
            <w:tcW w:w="1276" w:type="dxa"/>
            <w:vAlign w:val="center"/>
          </w:tcPr>
          <w:p w14:paraId="22075C3D">
            <w:pPr>
              <w:pStyle w:val="14"/>
            </w:pPr>
            <w:r>
              <w:t>二级指标</w:t>
            </w:r>
          </w:p>
        </w:tc>
        <w:tc>
          <w:tcPr>
            <w:tcW w:w="1332" w:type="dxa"/>
            <w:vAlign w:val="center"/>
          </w:tcPr>
          <w:p w14:paraId="480072FF">
            <w:pPr>
              <w:pStyle w:val="14"/>
            </w:pPr>
            <w:r>
              <w:t>三级指标</w:t>
            </w:r>
          </w:p>
        </w:tc>
        <w:tc>
          <w:tcPr>
            <w:tcW w:w="2891" w:type="dxa"/>
            <w:vAlign w:val="center"/>
          </w:tcPr>
          <w:p w14:paraId="24B7C89C">
            <w:pPr>
              <w:pStyle w:val="14"/>
            </w:pPr>
            <w:r>
              <w:t>绩效指标描述</w:t>
            </w:r>
          </w:p>
        </w:tc>
        <w:tc>
          <w:tcPr>
            <w:tcW w:w="1276" w:type="dxa"/>
            <w:vAlign w:val="center"/>
          </w:tcPr>
          <w:p w14:paraId="41BDF893">
            <w:pPr>
              <w:pStyle w:val="14"/>
            </w:pPr>
            <w:r>
              <w:t>指标值</w:t>
            </w:r>
          </w:p>
        </w:tc>
        <w:tc>
          <w:tcPr>
            <w:tcW w:w="1843" w:type="dxa"/>
            <w:vAlign w:val="center"/>
          </w:tcPr>
          <w:p w14:paraId="6EEE1F90">
            <w:pPr>
              <w:pStyle w:val="14"/>
            </w:pPr>
            <w:r>
              <w:t>指标值确定依据</w:t>
            </w:r>
          </w:p>
        </w:tc>
      </w:tr>
      <w:tr w14:paraId="6E26A8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FB18B2">
            <w:pPr>
              <w:pStyle w:val="15"/>
            </w:pPr>
            <w:r>
              <w:t>产出指标</w:t>
            </w:r>
          </w:p>
        </w:tc>
        <w:tc>
          <w:tcPr>
            <w:tcW w:w="1276" w:type="dxa"/>
            <w:vAlign w:val="center"/>
          </w:tcPr>
          <w:p w14:paraId="75F1B264">
            <w:pPr>
              <w:pStyle w:val="13"/>
            </w:pPr>
            <w:r>
              <w:t>数量指标</w:t>
            </w:r>
          </w:p>
        </w:tc>
        <w:tc>
          <w:tcPr>
            <w:tcW w:w="1332" w:type="dxa"/>
            <w:vAlign w:val="center"/>
          </w:tcPr>
          <w:p w14:paraId="72EF3477">
            <w:pPr>
              <w:pStyle w:val="13"/>
            </w:pPr>
            <w:r>
              <w:t>补助家庭经济困难寄宿生生活费人数</w:t>
            </w:r>
          </w:p>
        </w:tc>
        <w:tc>
          <w:tcPr>
            <w:tcW w:w="2891" w:type="dxa"/>
            <w:vAlign w:val="center"/>
          </w:tcPr>
          <w:p w14:paraId="5014B237">
            <w:pPr>
              <w:pStyle w:val="13"/>
            </w:pPr>
            <w:r>
              <w:t>补助家庭经济困难寄宿生生活费人数</w:t>
            </w:r>
          </w:p>
        </w:tc>
        <w:tc>
          <w:tcPr>
            <w:tcW w:w="1276" w:type="dxa"/>
            <w:vAlign w:val="center"/>
          </w:tcPr>
          <w:p w14:paraId="0A82FD2A">
            <w:pPr>
              <w:pStyle w:val="13"/>
            </w:pPr>
            <w:r>
              <w:t>≥55人</w:t>
            </w:r>
          </w:p>
        </w:tc>
        <w:tc>
          <w:tcPr>
            <w:tcW w:w="1843" w:type="dxa"/>
            <w:vAlign w:val="center"/>
          </w:tcPr>
          <w:p w14:paraId="6B8D787D">
            <w:pPr>
              <w:pStyle w:val="13"/>
            </w:pPr>
            <w:r>
              <w:t xml:space="preserve">冀财教【2024】141号 </w:t>
            </w:r>
          </w:p>
        </w:tc>
      </w:tr>
      <w:tr w14:paraId="273B11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5857F2"/>
        </w:tc>
        <w:tc>
          <w:tcPr>
            <w:tcW w:w="1276" w:type="dxa"/>
            <w:vAlign w:val="center"/>
          </w:tcPr>
          <w:p w14:paraId="700281EE">
            <w:pPr>
              <w:pStyle w:val="13"/>
            </w:pPr>
            <w:r>
              <w:t>质量指标</w:t>
            </w:r>
          </w:p>
        </w:tc>
        <w:tc>
          <w:tcPr>
            <w:tcW w:w="1332" w:type="dxa"/>
            <w:vAlign w:val="center"/>
          </w:tcPr>
          <w:p w14:paraId="3E21D298">
            <w:pPr>
              <w:pStyle w:val="13"/>
            </w:pPr>
            <w:r>
              <w:t>家庭经济困难寄宿生全程全部接受补助率</w:t>
            </w:r>
          </w:p>
        </w:tc>
        <w:tc>
          <w:tcPr>
            <w:tcW w:w="2891" w:type="dxa"/>
            <w:vAlign w:val="center"/>
          </w:tcPr>
          <w:p w14:paraId="72558EC8">
            <w:pPr>
              <w:pStyle w:val="13"/>
            </w:pPr>
            <w:r>
              <w:t>家庭经济困难寄宿生全程全部接受补助率</w:t>
            </w:r>
          </w:p>
        </w:tc>
        <w:tc>
          <w:tcPr>
            <w:tcW w:w="1276" w:type="dxa"/>
            <w:vAlign w:val="center"/>
          </w:tcPr>
          <w:p w14:paraId="10F8C28F">
            <w:pPr>
              <w:pStyle w:val="13"/>
            </w:pPr>
            <w:r>
              <w:t>100%</w:t>
            </w:r>
          </w:p>
        </w:tc>
        <w:tc>
          <w:tcPr>
            <w:tcW w:w="1843" w:type="dxa"/>
            <w:vAlign w:val="center"/>
          </w:tcPr>
          <w:p w14:paraId="3A41F3F4">
            <w:pPr>
              <w:pStyle w:val="13"/>
            </w:pPr>
            <w:r>
              <w:t xml:space="preserve">冀财教【2024】141号 </w:t>
            </w:r>
          </w:p>
        </w:tc>
      </w:tr>
      <w:tr w14:paraId="3A9C62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29FEBE"/>
        </w:tc>
        <w:tc>
          <w:tcPr>
            <w:tcW w:w="1276" w:type="dxa"/>
            <w:vAlign w:val="center"/>
          </w:tcPr>
          <w:p w14:paraId="5E55B467">
            <w:pPr>
              <w:pStyle w:val="13"/>
            </w:pPr>
            <w:r>
              <w:t>成本指标</w:t>
            </w:r>
          </w:p>
        </w:tc>
        <w:tc>
          <w:tcPr>
            <w:tcW w:w="1332" w:type="dxa"/>
            <w:vAlign w:val="center"/>
          </w:tcPr>
          <w:p w14:paraId="26120B06">
            <w:pPr>
              <w:pStyle w:val="13"/>
            </w:pPr>
            <w:r>
              <w:t>家庭经济困难寄宿生生均补助标准</w:t>
            </w:r>
          </w:p>
        </w:tc>
        <w:tc>
          <w:tcPr>
            <w:tcW w:w="2891" w:type="dxa"/>
            <w:vAlign w:val="center"/>
          </w:tcPr>
          <w:p w14:paraId="38FBF49E">
            <w:pPr>
              <w:pStyle w:val="13"/>
            </w:pPr>
            <w:r>
              <w:t>家庭经济困难寄宿生生均补助标准</w:t>
            </w:r>
          </w:p>
        </w:tc>
        <w:tc>
          <w:tcPr>
            <w:tcW w:w="1276" w:type="dxa"/>
            <w:vAlign w:val="center"/>
          </w:tcPr>
          <w:p w14:paraId="2CA8D766">
            <w:pPr>
              <w:pStyle w:val="13"/>
            </w:pPr>
            <w:r>
              <w:t>≥1500元</w:t>
            </w:r>
          </w:p>
        </w:tc>
        <w:tc>
          <w:tcPr>
            <w:tcW w:w="1843" w:type="dxa"/>
            <w:vAlign w:val="center"/>
          </w:tcPr>
          <w:p w14:paraId="5A365BC4">
            <w:pPr>
              <w:pStyle w:val="13"/>
            </w:pPr>
            <w:r>
              <w:t xml:space="preserve">冀财教【2024】141号 </w:t>
            </w:r>
          </w:p>
        </w:tc>
      </w:tr>
      <w:tr w14:paraId="7A79DF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85C390"/>
        </w:tc>
        <w:tc>
          <w:tcPr>
            <w:tcW w:w="1276" w:type="dxa"/>
            <w:vAlign w:val="center"/>
          </w:tcPr>
          <w:p w14:paraId="657FA909">
            <w:pPr>
              <w:pStyle w:val="13"/>
            </w:pPr>
            <w:r>
              <w:t>时效指标</w:t>
            </w:r>
          </w:p>
        </w:tc>
        <w:tc>
          <w:tcPr>
            <w:tcW w:w="1332" w:type="dxa"/>
            <w:vAlign w:val="center"/>
          </w:tcPr>
          <w:p w14:paraId="06403B3D">
            <w:pPr>
              <w:pStyle w:val="13"/>
            </w:pPr>
            <w:r>
              <w:t>发放及时性</w:t>
            </w:r>
          </w:p>
        </w:tc>
        <w:tc>
          <w:tcPr>
            <w:tcW w:w="2891" w:type="dxa"/>
            <w:vAlign w:val="center"/>
          </w:tcPr>
          <w:p w14:paraId="54C7B006">
            <w:pPr>
              <w:pStyle w:val="13"/>
            </w:pPr>
            <w:r>
              <w:t>发放及时性</w:t>
            </w:r>
          </w:p>
        </w:tc>
        <w:tc>
          <w:tcPr>
            <w:tcW w:w="1276" w:type="dxa"/>
            <w:vAlign w:val="center"/>
          </w:tcPr>
          <w:p w14:paraId="656B297D">
            <w:pPr>
              <w:pStyle w:val="13"/>
            </w:pPr>
            <w:r>
              <w:t>12月31日前</w:t>
            </w:r>
          </w:p>
        </w:tc>
        <w:tc>
          <w:tcPr>
            <w:tcW w:w="1843" w:type="dxa"/>
            <w:vAlign w:val="center"/>
          </w:tcPr>
          <w:p w14:paraId="00B832B1">
            <w:pPr>
              <w:pStyle w:val="13"/>
            </w:pPr>
            <w:r>
              <w:t xml:space="preserve">冀财教【2024】141号 </w:t>
            </w:r>
          </w:p>
        </w:tc>
      </w:tr>
      <w:tr w14:paraId="0662C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8E7FCD">
            <w:pPr>
              <w:pStyle w:val="15"/>
            </w:pPr>
            <w:r>
              <w:t>效益指标</w:t>
            </w:r>
          </w:p>
        </w:tc>
        <w:tc>
          <w:tcPr>
            <w:tcW w:w="1276" w:type="dxa"/>
            <w:vAlign w:val="center"/>
          </w:tcPr>
          <w:p w14:paraId="6D844762">
            <w:pPr>
              <w:pStyle w:val="13"/>
            </w:pPr>
            <w:r>
              <w:t>社会效益指标</w:t>
            </w:r>
          </w:p>
        </w:tc>
        <w:tc>
          <w:tcPr>
            <w:tcW w:w="1332" w:type="dxa"/>
            <w:vAlign w:val="center"/>
          </w:tcPr>
          <w:p w14:paraId="18575EC5">
            <w:pPr>
              <w:pStyle w:val="13"/>
            </w:pPr>
            <w:r>
              <w:t>义务教育巩固率</w:t>
            </w:r>
          </w:p>
        </w:tc>
        <w:tc>
          <w:tcPr>
            <w:tcW w:w="2891" w:type="dxa"/>
            <w:vAlign w:val="center"/>
          </w:tcPr>
          <w:p w14:paraId="1A5DC5B7">
            <w:pPr>
              <w:pStyle w:val="13"/>
            </w:pPr>
            <w:r>
              <w:t>义务教育巩固率</w:t>
            </w:r>
          </w:p>
        </w:tc>
        <w:tc>
          <w:tcPr>
            <w:tcW w:w="1276" w:type="dxa"/>
            <w:vAlign w:val="center"/>
          </w:tcPr>
          <w:p w14:paraId="5ABA65F8">
            <w:pPr>
              <w:pStyle w:val="13"/>
            </w:pPr>
            <w:r>
              <w:t>较上年提高</w:t>
            </w:r>
          </w:p>
        </w:tc>
        <w:tc>
          <w:tcPr>
            <w:tcW w:w="1843" w:type="dxa"/>
            <w:vAlign w:val="center"/>
          </w:tcPr>
          <w:p w14:paraId="717CEC57">
            <w:pPr>
              <w:pStyle w:val="13"/>
            </w:pPr>
            <w:r>
              <w:t xml:space="preserve">冀财教【2024】141号 </w:t>
            </w:r>
          </w:p>
        </w:tc>
      </w:tr>
      <w:tr w14:paraId="7B0B31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71169A">
            <w:pPr>
              <w:pStyle w:val="15"/>
            </w:pPr>
            <w:r>
              <w:t>满意度指标</w:t>
            </w:r>
          </w:p>
        </w:tc>
        <w:tc>
          <w:tcPr>
            <w:tcW w:w="1276" w:type="dxa"/>
            <w:vAlign w:val="center"/>
          </w:tcPr>
          <w:p w14:paraId="1F8BC5E2">
            <w:pPr>
              <w:pStyle w:val="13"/>
            </w:pPr>
            <w:r>
              <w:t>服务对象满意度指标</w:t>
            </w:r>
          </w:p>
        </w:tc>
        <w:tc>
          <w:tcPr>
            <w:tcW w:w="1332" w:type="dxa"/>
            <w:vAlign w:val="center"/>
          </w:tcPr>
          <w:p w14:paraId="78B12F30">
            <w:pPr>
              <w:pStyle w:val="13"/>
            </w:pPr>
            <w:r>
              <w:t>家庭经济困难学生满意度</w:t>
            </w:r>
          </w:p>
        </w:tc>
        <w:tc>
          <w:tcPr>
            <w:tcW w:w="2891" w:type="dxa"/>
            <w:vAlign w:val="center"/>
          </w:tcPr>
          <w:p w14:paraId="191BB537">
            <w:pPr>
              <w:pStyle w:val="13"/>
            </w:pPr>
            <w:r>
              <w:t>家庭经济困难学生满意度</w:t>
            </w:r>
          </w:p>
        </w:tc>
        <w:tc>
          <w:tcPr>
            <w:tcW w:w="1276" w:type="dxa"/>
            <w:vAlign w:val="center"/>
          </w:tcPr>
          <w:p w14:paraId="2924C19E">
            <w:pPr>
              <w:pStyle w:val="13"/>
            </w:pPr>
            <w:r>
              <w:t>≥95%</w:t>
            </w:r>
          </w:p>
        </w:tc>
        <w:tc>
          <w:tcPr>
            <w:tcW w:w="1843" w:type="dxa"/>
            <w:vAlign w:val="center"/>
          </w:tcPr>
          <w:p w14:paraId="485D4B2B">
            <w:pPr>
              <w:pStyle w:val="13"/>
            </w:pPr>
            <w:r>
              <w:t xml:space="preserve">冀财教【2024】141号 </w:t>
            </w:r>
          </w:p>
        </w:tc>
      </w:tr>
    </w:tbl>
    <w:p w14:paraId="6878A840">
      <w:pPr>
        <w:sectPr>
          <w:pgSz w:w="11900" w:h="16840"/>
          <w:pgMar w:top="1984" w:right="1304" w:bottom="1134" w:left="1304" w:header="720" w:footer="720" w:gutter="0"/>
          <w:cols w:space="720" w:num="1"/>
        </w:sectPr>
      </w:pPr>
    </w:p>
    <w:p w14:paraId="6A1BC38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B422A58">
      <w:pPr>
        <w:spacing w:before="0" w:after="0"/>
        <w:ind w:firstLine="560"/>
        <w:jc w:val="left"/>
        <w:outlineLvl w:val="3"/>
      </w:pPr>
      <w:bookmarkStart w:id="116" w:name="_Toc_4_4_0000000117"/>
      <w:r>
        <w:rPr>
          <w:rFonts w:ascii="方正仿宋_GBK" w:hAnsi="方正仿宋_GBK" w:eastAsia="方正仿宋_GBK" w:cs="方正仿宋_GBK"/>
          <w:color w:val="000000"/>
          <w:sz w:val="28"/>
        </w:rPr>
        <w:t>114.（初中）冀财教【2024】141号 河北省财政厅关于提前下达2025年省级城乡义务教育补助经费的通知绩效目标表</w:t>
      </w:r>
      <w:bookmarkEnd w:id="1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4C86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E8A68F3">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2096E681">
            <w:pPr>
              <w:pStyle w:val="11"/>
            </w:pPr>
            <w:r>
              <w:t>单位：万元</w:t>
            </w:r>
          </w:p>
        </w:tc>
      </w:tr>
      <w:tr w14:paraId="63D4BA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9B93F0">
            <w:pPr>
              <w:pStyle w:val="14"/>
            </w:pPr>
            <w:r>
              <w:t>项目编码</w:t>
            </w:r>
          </w:p>
        </w:tc>
        <w:tc>
          <w:tcPr>
            <w:tcW w:w="2608" w:type="dxa"/>
            <w:gridSpan w:val="2"/>
            <w:vAlign w:val="center"/>
          </w:tcPr>
          <w:p w14:paraId="4D5624F2">
            <w:pPr>
              <w:pStyle w:val="13"/>
            </w:pPr>
            <w:r>
              <w:t>13073025P00057910002P</w:t>
            </w:r>
          </w:p>
        </w:tc>
        <w:tc>
          <w:tcPr>
            <w:tcW w:w="1587" w:type="dxa"/>
            <w:vAlign w:val="center"/>
          </w:tcPr>
          <w:p w14:paraId="76471FEC">
            <w:pPr>
              <w:pStyle w:val="14"/>
            </w:pPr>
            <w:r>
              <w:t>项目名称</w:t>
            </w:r>
          </w:p>
        </w:tc>
        <w:tc>
          <w:tcPr>
            <w:tcW w:w="4423" w:type="dxa"/>
            <w:gridSpan w:val="3"/>
            <w:vAlign w:val="center"/>
          </w:tcPr>
          <w:p w14:paraId="5A545654">
            <w:pPr>
              <w:pStyle w:val="13"/>
            </w:pPr>
            <w:r>
              <w:t>（初中）冀财教【2024】141号 河北省财政厅关于提前下达2025年省级城乡义务教育补助经费的通知</w:t>
            </w:r>
          </w:p>
        </w:tc>
      </w:tr>
      <w:tr w14:paraId="77AE04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22123D">
            <w:pPr>
              <w:pStyle w:val="14"/>
            </w:pPr>
            <w:r>
              <w:t>预算规模及资金用途</w:t>
            </w:r>
          </w:p>
        </w:tc>
        <w:tc>
          <w:tcPr>
            <w:tcW w:w="1276" w:type="dxa"/>
            <w:vAlign w:val="center"/>
          </w:tcPr>
          <w:p w14:paraId="0F177E5F">
            <w:pPr>
              <w:pStyle w:val="14"/>
            </w:pPr>
            <w:r>
              <w:t>预算数</w:t>
            </w:r>
          </w:p>
        </w:tc>
        <w:tc>
          <w:tcPr>
            <w:tcW w:w="1332" w:type="dxa"/>
            <w:vAlign w:val="center"/>
          </w:tcPr>
          <w:p w14:paraId="3A3AB74E">
            <w:pPr>
              <w:pStyle w:val="13"/>
            </w:pPr>
            <w:r>
              <w:t>58.05</w:t>
            </w:r>
          </w:p>
        </w:tc>
        <w:tc>
          <w:tcPr>
            <w:tcW w:w="1587" w:type="dxa"/>
            <w:vAlign w:val="center"/>
          </w:tcPr>
          <w:p w14:paraId="0F0B44DD">
            <w:pPr>
              <w:pStyle w:val="14"/>
            </w:pPr>
            <w:r>
              <w:t>其中：财政    资金</w:t>
            </w:r>
          </w:p>
        </w:tc>
        <w:tc>
          <w:tcPr>
            <w:tcW w:w="1304" w:type="dxa"/>
            <w:vAlign w:val="center"/>
          </w:tcPr>
          <w:p w14:paraId="495AAB65">
            <w:pPr>
              <w:pStyle w:val="13"/>
            </w:pPr>
            <w:r>
              <w:t>58.05</w:t>
            </w:r>
          </w:p>
        </w:tc>
        <w:tc>
          <w:tcPr>
            <w:tcW w:w="1276" w:type="dxa"/>
            <w:vAlign w:val="center"/>
          </w:tcPr>
          <w:p w14:paraId="6A5ACF5D">
            <w:pPr>
              <w:pStyle w:val="14"/>
            </w:pPr>
            <w:r>
              <w:t>其他资金</w:t>
            </w:r>
          </w:p>
        </w:tc>
        <w:tc>
          <w:tcPr>
            <w:tcW w:w="1843" w:type="dxa"/>
            <w:vAlign w:val="center"/>
          </w:tcPr>
          <w:p w14:paraId="4D88E018">
            <w:pPr>
              <w:pStyle w:val="13"/>
            </w:pPr>
            <w:r>
              <w:t xml:space="preserve"> </w:t>
            </w:r>
          </w:p>
        </w:tc>
      </w:tr>
      <w:tr w14:paraId="7F6CE2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3AADF0"/>
        </w:tc>
        <w:tc>
          <w:tcPr>
            <w:tcW w:w="8618" w:type="dxa"/>
            <w:gridSpan w:val="6"/>
            <w:vAlign w:val="center"/>
          </w:tcPr>
          <w:p w14:paraId="2C3F2C96">
            <w:pPr>
              <w:pStyle w:val="13"/>
            </w:pPr>
            <w:r>
              <w:t>省级义务教育公用经费用于办公设备的购置及办公经费的支出</w:t>
            </w:r>
          </w:p>
        </w:tc>
      </w:tr>
      <w:tr w14:paraId="3875D9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FEC8F4">
            <w:pPr>
              <w:pStyle w:val="14"/>
            </w:pPr>
            <w:r>
              <w:t>资金支出计划（%）</w:t>
            </w:r>
          </w:p>
        </w:tc>
        <w:tc>
          <w:tcPr>
            <w:tcW w:w="2608" w:type="dxa"/>
            <w:gridSpan w:val="2"/>
            <w:vAlign w:val="center"/>
          </w:tcPr>
          <w:p w14:paraId="7A92A688">
            <w:pPr>
              <w:pStyle w:val="14"/>
            </w:pPr>
            <w:r>
              <w:t>3月底</w:t>
            </w:r>
          </w:p>
        </w:tc>
        <w:tc>
          <w:tcPr>
            <w:tcW w:w="1587" w:type="dxa"/>
            <w:vAlign w:val="center"/>
          </w:tcPr>
          <w:p w14:paraId="04EE3891">
            <w:pPr>
              <w:pStyle w:val="14"/>
            </w:pPr>
            <w:r>
              <w:t>6月底</w:t>
            </w:r>
          </w:p>
        </w:tc>
        <w:tc>
          <w:tcPr>
            <w:tcW w:w="1304" w:type="dxa"/>
            <w:vAlign w:val="center"/>
          </w:tcPr>
          <w:p w14:paraId="6C8D4347">
            <w:pPr>
              <w:pStyle w:val="14"/>
            </w:pPr>
            <w:r>
              <w:t>10月底</w:t>
            </w:r>
          </w:p>
        </w:tc>
        <w:tc>
          <w:tcPr>
            <w:tcW w:w="3119" w:type="dxa"/>
            <w:gridSpan w:val="2"/>
            <w:vAlign w:val="center"/>
          </w:tcPr>
          <w:p w14:paraId="71C15798">
            <w:pPr>
              <w:pStyle w:val="14"/>
            </w:pPr>
            <w:r>
              <w:t>12月底</w:t>
            </w:r>
          </w:p>
        </w:tc>
      </w:tr>
      <w:tr w14:paraId="6BECDA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F310EC"/>
        </w:tc>
        <w:tc>
          <w:tcPr>
            <w:tcW w:w="2608" w:type="dxa"/>
            <w:gridSpan w:val="2"/>
            <w:vAlign w:val="center"/>
          </w:tcPr>
          <w:p w14:paraId="7B2638F9">
            <w:pPr>
              <w:pStyle w:val="15"/>
            </w:pPr>
            <w:r>
              <w:t xml:space="preserve"> </w:t>
            </w:r>
          </w:p>
        </w:tc>
        <w:tc>
          <w:tcPr>
            <w:tcW w:w="1587" w:type="dxa"/>
            <w:vAlign w:val="center"/>
          </w:tcPr>
          <w:p w14:paraId="092ADA94">
            <w:pPr>
              <w:pStyle w:val="15"/>
            </w:pPr>
            <w:r>
              <w:t>30%</w:t>
            </w:r>
          </w:p>
        </w:tc>
        <w:tc>
          <w:tcPr>
            <w:tcW w:w="1304" w:type="dxa"/>
            <w:vAlign w:val="center"/>
          </w:tcPr>
          <w:p w14:paraId="641B9F56">
            <w:pPr>
              <w:pStyle w:val="15"/>
            </w:pPr>
            <w:r>
              <w:t xml:space="preserve"> </w:t>
            </w:r>
          </w:p>
        </w:tc>
        <w:tc>
          <w:tcPr>
            <w:tcW w:w="3119" w:type="dxa"/>
            <w:gridSpan w:val="2"/>
            <w:vAlign w:val="center"/>
          </w:tcPr>
          <w:p w14:paraId="5870FE64">
            <w:pPr>
              <w:pStyle w:val="15"/>
            </w:pPr>
            <w:r>
              <w:t>100%</w:t>
            </w:r>
          </w:p>
        </w:tc>
      </w:tr>
      <w:tr w14:paraId="2FCD3B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B23E56">
            <w:pPr>
              <w:pStyle w:val="14"/>
            </w:pPr>
            <w:r>
              <w:t>绩效目标</w:t>
            </w:r>
          </w:p>
        </w:tc>
        <w:tc>
          <w:tcPr>
            <w:tcW w:w="8618" w:type="dxa"/>
            <w:gridSpan w:val="6"/>
            <w:vAlign w:val="center"/>
          </w:tcPr>
          <w:p w14:paraId="750C71A0">
            <w:pPr>
              <w:pStyle w:val="13"/>
            </w:pPr>
            <w:r>
              <w:t>1.通过对办公设备的购置及办公经费的支出，保障学校教育教学工作的顺利进行，促进教育教学质量的提升</w:t>
            </w:r>
          </w:p>
        </w:tc>
      </w:tr>
    </w:tbl>
    <w:p w14:paraId="00C2D5E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8B1C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44C348">
            <w:pPr>
              <w:pStyle w:val="14"/>
            </w:pPr>
            <w:r>
              <w:t>一级指标</w:t>
            </w:r>
          </w:p>
        </w:tc>
        <w:tc>
          <w:tcPr>
            <w:tcW w:w="1276" w:type="dxa"/>
            <w:vAlign w:val="center"/>
          </w:tcPr>
          <w:p w14:paraId="1BA5F8FB">
            <w:pPr>
              <w:pStyle w:val="14"/>
            </w:pPr>
            <w:r>
              <w:t>二级指标</w:t>
            </w:r>
          </w:p>
        </w:tc>
        <w:tc>
          <w:tcPr>
            <w:tcW w:w="1332" w:type="dxa"/>
            <w:vAlign w:val="center"/>
          </w:tcPr>
          <w:p w14:paraId="5CFA9793">
            <w:pPr>
              <w:pStyle w:val="14"/>
            </w:pPr>
            <w:r>
              <w:t>三级指标</w:t>
            </w:r>
          </w:p>
        </w:tc>
        <w:tc>
          <w:tcPr>
            <w:tcW w:w="2891" w:type="dxa"/>
            <w:vAlign w:val="center"/>
          </w:tcPr>
          <w:p w14:paraId="2185061B">
            <w:pPr>
              <w:pStyle w:val="14"/>
            </w:pPr>
            <w:r>
              <w:t>绩效指标描述</w:t>
            </w:r>
          </w:p>
        </w:tc>
        <w:tc>
          <w:tcPr>
            <w:tcW w:w="1276" w:type="dxa"/>
            <w:vAlign w:val="center"/>
          </w:tcPr>
          <w:p w14:paraId="7A143CB7">
            <w:pPr>
              <w:pStyle w:val="14"/>
            </w:pPr>
            <w:r>
              <w:t>指标值</w:t>
            </w:r>
          </w:p>
        </w:tc>
        <w:tc>
          <w:tcPr>
            <w:tcW w:w="1843" w:type="dxa"/>
            <w:vAlign w:val="center"/>
          </w:tcPr>
          <w:p w14:paraId="58EE3279">
            <w:pPr>
              <w:pStyle w:val="14"/>
            </w:pPr>
            <w:r>
              <w:t>指标值确定依据</w:t>
            </w:r>
          </w:p>
        </w:tc>
      </w:tr>
      <w:tr w14:paraId="1AC029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4C111B">
            <w:pPr>
              <w:pStyle w:val="15"/>
            </w:pPr>
            <w:r>
              <w:t>产出指标</w:t>
            </w:r>
          </w:p>
        </w:tc>
        <w:tc>
          <w:tcPr>
            <w:tcW w:w="1276" w:type="dxa"/>
            <w:vAlign w:val="center"/>
          </w:tcPr>
          <w:p w14:paraId="15B02A2C">
            <w:pPr>
              <w:pStyle w:val="13"/>
            </w:pPr>
            <w:r>
              <w:t>数量指标</w:t>
            </w:r>
          </w:p>
        </w:tc>
        <w:tc>
          <w:tcPr>
            <w:tcW w:w="1332" w:type="dxa"/>
            <w:vAlign w:val="center"/>
          </w:tcPr>
          <w:p w14:paraId="05D5B82E">
            <w:pPr>
              <w:pStyle w:val="13"/>
            </w:pPr>
            <w:r>
              <w:t>购置办公设备的数量</w:t>
            </w:r>
          </w:p>
        </w:tc>
        <w:tc>
          <w:tcPr>
            <w:tcW w:w="2891" w:type="dxa"/>
            <w:vAlign w:val="center"/>
          </w:tcPr>
          <w:p w14:paraId="437417CC">
            <w:pPr>
              <w:pStyle w:val="13"/>
            </w:pPr>
            <w:r>
              <w:t>购置办公设备及办公费用支出项目的实际数量</w:t>
            </w:r>
          </w:p>
        </w:tc>
        <w:tc>
          <w:tcPr>
            <w:tcW w:w="1276" w:type="dxa"/>
            <w:vAlign w:val="center"/>
          </w:tcPr>
          <w:p w14:paraId="7D5A4E92">
            <w:pPr>
              <w:pStyle w:val="13"/>
            </w:pPr>
            <w:r>
              <w:t>≤757个</w:t>
            </w:r>
          </w:p>
        </w:tc>
        <w:tc>
          <w:tcPr>
            <w:tcW w:w="1843" w:type="dxa"/>
            <w:vAlign w:val="center"/>
          </w:tcPr>
          <w:p w14:paraId="09B54E7F">
            <w:pPr>
              <w:pStyle w:val="13"/>
            </w:pPr>
            <w:r>
              <w:t>2025年初工作计划</w:t>
            </w:r>
          </w:p>
        </w:tc>
      </w:tr>
      <w:tr w14:paraId="4C6588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4AEEB2"/>
        </w:tc>
        <w:tc>
          <w:tcPr>
            <w:tcW w:w="1276" w:type="dxa"/>
            <w:vAlign w:val="center"/>
          </w:tcPr>
          <w:p w14:paraId="3EC26826">
            <w:pPr>
              <w:pStyle w:val="13"/>
            </w:pPr>
            <w:r>
              <w:t>质量指标</w:t>
            </w:r>
          </w:p>
        </w:tc>
        <w:tc>
          <w:tcPr>
            <w:tcW w:w="1332" w:type="dxa"/>
            <w:vAlign w:val="center"/>
          </w:tcPr>
          <w:p w14:paraId="63FA65C5">
            <w:pPr>
              <w:pStyle w:val="13"/>
            </w:pPr>
            <w:r>
              <w:t>验收合格率</w:t>
            </w:r>
          </w:p>
        </w:tc>
        <w:tc>
          <w:tcPr>
            <w:tcW w:w="2891" w:type="dxa"/>
            <w:vAlign w:val="center"/>
          </w:tcPr>
          <w:p w14:paraId="47350BBA">
            <w:pPr>
              <w:pStyle w:val="13"/>
            </w:pPr>
            <w:r>
              <w:t>购置设备及办公用品的验收合格率</w:t>
            </w:r>
          </w:p>
        </w:tc>
        <w:tc>
          <w:tcPr>
            <w:tcW w:w="1276" w:type="dxa"/>
            <w:vAlign w:val="center"/>
          </w:tcPr>
          <w:p w14:paraId="0EA8264A">
            <w:pPr>
              <w:pStyle w:val="13"/>
            </w:pPr>
            <w:r>
              <w:t>100%</w:t>
            </w:r>
          </w:p>
        </w:tc>
        <w:tc>
          <w:tcPr>
            <w:tcW w:w="1843" w:type="dxa"/>
            <w:vAlign w:val="center"/>
          </w:tcPr>
          <w:p w14:paraId="4DC5A5CB">
            <w:pPr>
              <w:pStyle w:val="13"/>
            </w:pPr>
            <w:r>
              <w:t>2025年初工作计划</w:t>
            </w:r>
          </w:p>
        </w:tc>
      </w:tr>
      <w:tr w14:paraId="608DA8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B340B5"/>
        </w:tc>
        <w:tc>
          <w:tcPr>
            <w:tcW w:w="1276" w:type="dxa"/>
            <w:vAlign w:val="center"/>
          </w:tcPr>
          <w:p w14:paraId="160BF764">
            <w:pPr>
              <w:pStyle w:val="13"/>
            </w:pPr>
            <w:r>
              <w:t>成本指标</w:t>
            </w:r>
          </w:p>
        </w:tc>
        <w:tc>
          <w:tcPr>
            <w:tcW w:w="1332" w:type="dxa"/>
            <w:vAlign w:val="center"/>
          </w:tcPr>
          <w:p w14:paraId="650F29FB">
            <w:pPr>
              <w:pStyle w:val="13"/>
            </w:pPr>
            <w:r>
              <w:t>预算控制数</w:t>
            </w:r>
          </w:p>
        </w:tc>
        <w:tc>
          <w:tcPr>
            <w:tcW w:w="2891" w:type="dxa"/>
            <w:vAlign w:val="center"/>
          </w:tcPr>
          <w:p w14:paraId="73ABE0CD">
            <w:pPr>
              <w:pStyle w:val="13"/>
            </w:pPr>
            <w:r>
              <w:t>将支出控制在预算内</w:t>
            </w:r>
          </w:p>
        </w:tc>
        <w:tc>
          <w:tcPr>
            <w:tcW w:w="1276" w:type="dxa"/>
            <w:vAlign w:val="center"/>
          </w:tcPr>
          <w:p w14:paraId="5BCA6222">
            <w:pPr>
              <w:pStyle w:val="13"/>
            </w:pPr>
            <w:r>
              <w:t>≤58.05万元</w:t>
            </w:r>
          </w:p>
        </w:tc>
        <w:tc>
          <w:tcPr>
            <w:tcW w:w="1843" w:type="dxa"/>
            <w:vAlign w:val="center"/>
          </w:tcPr>
          <w:p w14:paraId="7512D21B">
            <w:pPr>
              <w:pStyle w:val="13"/>
            </w:pPr>
            <w:r>
              <w:t>2025县级预算编制通知</w:t>
            </w:r>
          </w:p>
        </w:tc>
      </w:tr>
      <w:tr w14:paraId="41CEEE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B3BA44"/>
        </w:tc>
        <w:tc>
          <w:tcPr>
            <w:tcW w:w="1276" w:type="dxa"/>
            <w:vAlign w:val="center"/>
          </w:tcPr>
          <w:p w14:paraId="0802D7C0">
            <w:pPr>
              <w:pStyle w:val="13"/>
            </w:pPr>
            <w:r>
              <w:t>时效指标</w:t>
            </w:r>
          </w:p>
        </w:tc>
        <w:tc>
          <w:tcPr>
            <w:tcW w:w="1332" w:type="dxa"/>
            <w:vAlign w:val="center"/>
          </w:tcPr>
          <w:p w14:paraId="14D0455E">
            <w:pPr>
              <w:pStyle w:val="13"/>
            </w:pPr>
            <w:r>
              <w:t>学校各项工作及时完成率</w:t>
            </w:r>
          </w:p>
        </w:tc>
        <w:tc>
          <w:tcPr>
            <w:tcW w:w="2891" w:type="dxa"/>
            <w:vAlign w:val="center"/>
          </w:tcPr>
          <w:p w14:paraId="267FE53E">
            <w:pPr>
              <w:pStyle w:val="13"/>
            </w:pPr>
            <w:r>
              <w:t>按时完成情况</w:t>
            </w:r>
          </w:p>
        </w:tc>
        <w:tc>
          <w:tcPr>
            <w:tcW w:w="1276" w:type="dxa"/>
            <w:vAlign w:val="center"/>
          </w:tcPr>
          <w:p w14:paraId="284EF867">
            <w:pPr>
              <w:pStyle w:val="13"/>
            </w:pPr>
            <w:r>
              <w:t>≥95%</w:t>
            </w:r>
          </w:p>
        </w:tc>
        <w:tc>
          <w:tcPr>
            <w:tcW w:w="1843" w:type="dxa"/>
            <w:vAlign w:val="center"/>
          </w:tcPr>
          <w:p w14:paraId="08004325">
            <w:pPr>
              <w:pStyle w:val="13"/>
            </w:pPr>
            <w:r>
              <w:t>2025年初工作计划</w:t>
            </w:r>
          </w:p>
        </w:tc>
      </w:tr>
      <w:tr w14:paraId="2B6BC6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B67117">
            <w:pPr>
              <w:pStyle w:val="15"/>
            </w:pPr>
            <w:r>
              <w:t>效益指标</w:t>
            </w:r>
          </w:p>
        </w:tc>
        <w:tc>
          <w:tcPr>
            <w:tcW w:w="1276" w:type="dxa"/>
            <w:vAlign w:val="center"/>
          </w:tcPr>
          <w:p w14:paraId="1485D216">
            <w:pPr>
              <w:pStyle w:val="13"/>
            </w:pPr>
            <w:r>
              <w:t>可持续影响指标</w:t>
            </w:r>
          </w:p>
        </w:tc>
        <w:tc>
          <w:tcPr>
            <w:tcW w:w="1332" w:type="dxa"/>
            <w:vAlign w:val="center"/>
          </w:tcPr>
          <w:p w14:paraId="1FBE51D7">
            <w:pPr>
              <w:pStyle w:val="13"/>
            </w:pPr>
            <w:r>
              <w:t>购置设备使用年限</w:t>
            </w:r>
          </w:p>
        </w:tc>
        <w:tc>
          <w:tcPr>
            <w:tcW w:w="2891" w:type="dxa"/>
            <w:vAlign w:val="center"/>
          </w:tcPr>
          <w:p w14:paraId="6D04A4C0">
            <w:pPr>
              <w:pStyle w:val="13"/>
            </w:pPr>
            <w:r>
              <w:t>购置设备使用年限</w:t>
            </w:r>
          </w:p>
        </w:tc>
        <w:tc>
          <w:tcPr>
            <w:tcW w:w="1276" w:type="dxa"/>
            <w:vAlign w:val="center"/>
          </w:tcPr>
          <w:p w14:paraId="3641FAAF">
            <w:pPr>
              <w:pStyle w:val="13"/>
            </w:pPr>
            <w:r>
              <w:t>≥5年</w:t>
            </w:r>
          </w:p>
        </w:tc>
        <w:tc>
          <w:tcPr>
            <w:tcW w:w="1843" w:type="dxa"/>
            <w:vAlign w:val="center"/>
          </w:tcPr>
          <w:p w14:paraId="28876567">
            <w:pPr>
              <w:pStyle w:val="13"/>
            </w:pPr>
            <w:r>
              <w:t>2025年初工作计划</w:t>
            </w:r>
          </w:p>
        </w:tc>
      </w:tr>
      <w:tr w14:paraId="06277E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44B198"/>
        </w:tc>
        <w:tc>
          <w:tcPr>
            <w:tcW w:w="1276" w:type="dxa"/>
            <w:vAlign w:val="center"/>
          </w:tcPr>
          <w:p w14:paraId="19FA8D1E">
            <w:pPr>
              <w:pStyle w:val="13"/>
            </w:pPr>
            <w:r>
              <w:t>社会效益指标</w:t>
            </w:r>
          </w:p>
        </w:tc>
        <w:tc>
          <w:tcPr>
            <w:tcW w:w="1332" w:type="dxa"/>
            <w:vAlign w:val="center"/>
          </w:tcPr>
          <w:p w14:paraId="5E5E3DA6">
            <w:pPr>
              <w:pStyle w:val="13"/>
            </w:pPr>
            <w:r>
              <w:t>提升教学质量程度</w:t>
            </w:r>
          </w:p>
        </w:tc>
        <w:tc>
          <w:tcPr>
            <w:tcW w:w="2891" w:type="dxa"/>
            <w:vAlign w:val="center"/>
          </w:tcPr>
          <w:p w14:paraId="36F954E8">
            <w:pPr>
              <w:pStyle w:val="13"/>
            </w:pPr>
            <w:r>
              <w:t>比上年提升程度</w:t>
            </w:r>
          </w:p>
        </w:tc>
        <w:tc>
          <w:tcPr>
            <w:tcW w:w="1276" w:type="dxa"/>
            <w:vAlign w:val="center"/>
          </w:tcPr>
          <w:p w14:paraId="6785771C">
            <w:pPr>
              <w:pStyle w:val="13"/>
            </w:pPr>
            <w:r>
              <w:t>≥10%</w:t>
            </w:r>
          </w:p>
        </w:tc>
        <w:tc>
          <w:tcPr>
            <w:tcW w:w="1843" w:type="dxa"/>
            <w:vAlign w:val="center"/>
          </w:tcPr>
          <w:p w14:paraId="4597DD48">
            <w:pPr>
              <w:pStyle w:val="13"/>
            </w:pPr>
            <w:r>
              <w:t>2025年初工作计划</w:t>
            </w:r>
          </w:p>
        </w:tc>
      </w:tr>
      <w:tr w14:paraId="30DA0F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3732A0">
            <w:pPr>
              <w:pStyle w:val="15"/>
            </w:pPr>
            <w:r>
              <w:t>满意度指标</w:t>
            </w:r>
          </w:p>
        </w:tc>
        <w:tc>
          <w:tcPr>
            <w:tcW w:w="1276" w:type="dxa"/>
            <w:vAlign w:val="center"/>
          </w:tcPr>
          <w:p w14:paraId="07F610AC">
            <w:pPr>
              <w:pStyle w:val="13"/>
            </w:pPr>
            <w:r>
              <w:t>服务对象满意度指标</w:t>
            </w:r>
          </w:p>
        </w:tc>
        <w:tc>
          <w:tcPr>
            <w:tcW w:w="1332" w:type="dxa"/>
            <w:vAlign w:val="center"/>
          </w:tcPr>
          <w:p w14:paraId="4D2A64E9">
            <w:pPr>
              <w:pStyle w:val="13"/>
            </w:pPr>
            <w:r>
              <w:t>学生和教师满意率</w:t>
            </w:r>
          </w:p>
        </w:tc>
        <w:tc>
          <w:tcPr>
            <w:tcW w:w="2891" w:type="dxa"/>
            <w:vAlign w:val="center"/>
          </w:tcPr>
          <w:p w14:paraId="22922950">
            <w:pPr>
              <w:pStyle w:val="13"/>
            </w:pPr>
            <w:r>
              <w:t>学生和教师满意率</w:t>
            </w:r>
          </w:p>
        </w:tc>
        <w:tc>
          <w:tcPr>
            <w:tcW w:w="1276" w:type="dxa"/>
            <w:vAlign w:val="center"/>
          </w:tcPr>
          <w:p w14:paraId="69A4F4BE">
            <w:pPr>
              <w:pStyle w:val="13"/>
            </w:pPr>
            <w:r>
              <w:t>≥97%</w:t>
            </w:r>
          </w:p>
        </w:tc>
        <w:tc>
          <w:tcPr>
            <w:tcW w:w="1843" w:type="dxa"/>
            <w:vAlign w:val="center"/>
          </w:tcPr>
          <w:p w14:paraId="60BB1A49">
            <w:pPr>
              <w:pStyle w:val="13"/>
            </w:pPr>
            <w:r>
              <w:t>2025年初工作计划</w:t>
            </w:r>
          </w:p>
        </w:tc>
      </w:tr>
    </w:tbl>
    <w:p w14:paraId="3B9387C1">
      <w:pPr>
        <w:sectPr>
          <w:pgSz w:w="11900" w:h="16840"/>
          <w:pgMar w:top="1984" w:right="1304" w:bottom="1134" w:left="1304" w:header="720" w:footer="720" w:gutter="0"/>
          <w:cols w:space="720" w:num="1"/>
        </w:sectPr>
      </w:pPr>
    </w:p>
    <w:p w14:paraId="4CFBEA1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CBAAD8">
      <w:pPr>
        <w:spacing w:before="0" w:after="0"/>
        <w:ind w:firstLine="560"/>
        <w:jc w:val="left"/>
        <w:outlineLvl w:val="3"/>
      </w:pPr>
      <w:bookmarkStart w:id="117" w:name="_Toc_4_4_0000000118"/>
      <w:r>
        <w:rPr>
          <w:rFonts w:ascii="方正仿宋_GBK" w:hAnsi="方正仿宋_GBK" w:eastAsia="方正仿宋_GBK" w:cs="方正仿宋_GBK"/>
          <w:color w:val="000000"/>
          <w:sz w:val="28"/>
        </w:rPr>
        <w:t>115.（公用）冀财教【2024】123号 河北省财政厅关于提前下达2025年城乡义务教育中央补助经费绩效目标表</w:t>
      </w:r>
      <w:bookmarkEnd w:id="1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AB85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F064F1">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1257AC86">
            <w:pPr>
              <w:pStyle w:val="11"/>
            </w:pPr>
            <w:r>
              <w:t>单位：万元</w:t>
            </w:r>
          </w:p>
        </w:tc>
      </w:tr>
      <w:tr w14:paraId="5B8B88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3DD8A5">
            <w:pPr>
              <w:pStyle w:val="14"/>
            </w:pPr>
            <w:r>
              <w:t>项目编码</w:t>
            </w:r>
          </w:p>
        </w:tc>
        <w:tc>
          <w:tcPr>
            <w:tcW w:w="2608" w:type="dxa"/>
            <w:gridSpan w:val="2"/>
            <w:vAlign w:val="center"/>
          </w:tcPr>
          <w:p w14:paraId="1ADD4086">
            <w:pPr>
              <w:pStyle w:val="13"/>
            </w:pPr>
            <w:r>
              <w:t>13073025P00057910005J</w:t>
            </w:r>
          </w:p>
        </w:tc>
        <w:tc>
          <w:tcPr>
            <w:tcW w:w="1587" w:type="dxa"/>
            <w:vAlign w:val="center"/>
          </w:tcPr>
          <w:p w14:paraId="054E5276">
            <w:pPr>
              <w:pStyle w:val="14"/>
            </w:pPr>
            <w:r>
              <w:t>项目名称</w:t>
            </w:r>
          </w:p>
        </w:tc>
        <w:tc>
          <w:tcPr>
            <w:tcW w:w="4423" w:type="dxa"/>
            <w:gridSpan w:val="3"/>
            <w:vAlign w:val="center"/>
          </w:tcPr>
          <w:p w14:paraId="759BE50C">
            <w:pPr>
              <w:pStyle w:val="13"/>
            </w:pPr>
            <w:r>
              <w:t>（公用）冀财教【2024】123号 河北省财政厅关于提前下达2025年城乡义务教育中央补助经费</w:t>
            </w:r>
          </w:p>
        </w:tc>
      </w:tr>
      <w:tr w14:paraId="1BF4FC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114A70">
            <w:pPr>
              <w:pStyle w:val="14"/>
            </w:pPr>
            <w:r>
              <w:t>预算规模及资金用途</w:t>
            </w:r>
          </w:p>
        </w:tc>
        <w:tc>
          <w:tcPr>
            <w:tcW w:w="1276" w:type="dxa"/>
            <w:vAlign w:val="center"/>
          </w:tcPr>
          <w:p w14:paraId="3A0E034D">
            <w:pPr>
              <w:pStyle w:val="14"/>
            </w:pPr>
            <w:r>
              <w:t>预算数</w:t>
            </w:r>
          </w:p>
        </w:tc>
        <w:tc>
          <w:tcPr>
            <w:tcW w:w="1332" w:type="dxa"/>
            <w:vAlign w:val="center"/>
          </w:tcPr>
          <w:p w14:paraId="073F3229">
            <w:pPr>
              <w:pStyle w:val="13"/>
            </w:pPr>
            <w:r>
              <w:t>105.53</w:t>
            </w:r>
          </w:p>
        </w:tc>
        <w:tc>
          <w:tcPr>
            <w:tcW w:w="1587" w:type="dxa"/>
            <w:vAlign w:val="center"/>
          </w:tcPr>
          <w:p w14:paraId="417A4272">
            <w:pPr>
              <w:pStyle w:val="14"/>
            </w:pPr>
            <w:r>
              <w:t>其中：财政    资金</w:t>
            </w:r>
          </w:p>
        </w:tc>
        <w:tc>
          <w:tcPr>
            <w:tcW w:w="1304" w:type="dxa"/>
            <w:vAlign w:val="center"/>
          </w:tcPr>
          <w:p w14:paraId="7901EB27">
            <w:pPr>
              <w:pStyle w:val="13"/>
            </w:pPr>
            <w:r>
              <w:t>105.53</w:t>
            </w:r>
          </w:p>
        </w:tc>
        <w:tc>
          <w:tcPr>
            <w:tcW w:w="1276" w:type="dxa"/>
            <w:vAlign w:val="center"/>
          </w:tcPr>
          <w:p w14:paraId="593162BA">
            <w:pPr>
              <w:pStyle w:val="14"/>
            </w:pPr>
            <w:r>
              <w:t>其他资金</w:t>
            </w:r>
          </w:p>
        </w:tc>
        <w:tc>
          <w:tcPr>
            <w:tcW w:w="1843" w:type="dxa"/>
            <w:vAlign w:val="center"/>
          </w:tcPr>
          <w:p w14:paraId="3ADA77AD">
            <w:pPr>
              <w:pStyle w:val="13"/>
            </w:pPr>
            <w:r>
              <w:t xml:space="preserve"> </w:t>
            </w:r>
          </w:p>
        </w:tc>
      </w:tr>
      <w:tr w14:paraId="11B281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0D2051"/>
        </w:tc>
        <w:tc>
          <w:tcPr>
            <w:tcW w:w="8618" w:type="dxa"/>
            <w:gridSpan w:val="6"/>
            <w:vAlign w:val="center"/>
          </w:tcPr>
          <w:p w14:paraId="530D757D">
            <w:pPr>
              <w:pStyle w:val="13"/>
            </w:pPr>
            <w:r>
              <w:t>用于学校办公经费及取暖费支出</w:t>
            </w:r>
          </w:p>
        </w:tc>
      </w:tr>
      <w:tr w14:paraId="53358C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41C7AA">
            <w:pPr>
              <w:pStyle w:val="14"/>
            </w:pPr>
            <w:r>
              <w:t>资金支出计划（%）</w:t>
            </w:r>
          </w:p>
        </w:tc>
        <w:tc>
          <w:tcPr>
            <w:tcW w:w="2608" w:type="dxa"/>
            <w:gridSpan w:val="2"/>
            <w:vAlign w:val="center"/>
          </w:tcPr>
          <w:p w14:paraId="156B20CB">
            <w:pPr>
              <w:pStyle w:val="14"/>
            </w:pPr>
            <w:r>
              <w:t>3月底</w:t>
            </w:r>
          </w:p>
        </w:tc>
        <w:tc>
          <w:tcPr>
            <w:tcW w:w="1587" w:type="dxa"/>
            <w:vAlign w:val="center"/>
          </w:tcPr>
          <w:p w14:paraId="6C4E8BE8">
            <w:pPr>
              <w:pStyle w:val="14"/>
            </w:pPr>
            <w:r>
              <w:t>6月底</w:t>
            </w:r>
          </w:p>
        </w:tc>
        <w:tc>
          <w:tcPr>
            <w:tcW w:w="1304" w:type="dxa"/>
            <w:vAlign w:val="center"/>
          </w:tcPr>
          <w:p w14:paraId="376785DC">
            <w:pPr>
              <w:pStyle w:val="14"/>
            </w:pPr>
            <w:r>
              <w:t>10月底</w:t>
            </w:r>
          </w:p>
        </w:tc>
        <w:tc>
          <w:tcPr>
            <w:tcW w:w="3119" w:type="dxa"/>
            <w:gridSpan w:val="2"/>
            <w:vAlign w:val="center"/>
          </w:tcPr>
          <w:p w14:paraId="1ABC5D56">
            <w:pPr>
              <w:pStyle w:val="14"/>
            </w:pPr>
            <w:r>
              <w:t>12月底</w:t>
            </w:r>
          </w:p>
        </w:tc>
      </w:tr>
      <w:tr w14:paraId="4AA2C5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8641F4"/>
        </w:tc>
        <w:tc>
          <w:tcPr>
            <w:tcW w:w="2608" w:type="dxa"/>
            <w:gridSpan w:val="2"/>
            <w:vAlign w:val="center"/>
          </w:tcPr>
          <w:p w14:paraId="6A87DD30">
            <w:pPr>
              <w:pStyle w:val="15"/>
            </w:pPr>
            <w:r>
              <w:t xml:space="preserve"> </w:t>
            </w:r>
          </w:p>
        </w:tc>
        <w:tc>
          <w:tcPr>
            <w:tcW w:w="1587" w:type="dxa"/>
            <w:vAlign w:val="center"/>
          </w:tcPr>
          <w:p w14:paraId="1EB5BE92">
            <w:pPr>
              <w:pStyle w:val="15"/>
            </w:pPr>
            <w:r>
              <w:t>30%</w:t>
            </w:r>
          </w:p>
        </w:tc>
        <w:tc>
          <w:tcPr>
            <w:tcW w:w="1304" w:type="dxa"/>
            <w:vAlign w:val="center"/>
          </w:tcPr>
          <w:p w14:paraId="173BFBED">
            <w:pPr>
              <w:pStyle w:val="15"/>
            </w:pPr>
            <w:r>
              <w:t xml:space="preserve"> </w:t>
            </w:r>
          </w:p>
        </w:tc>
        <w:tc>
          <w:tcPr>
            <w:tcW w:w="3119" w:type="dxa"/>
            <w:gridSpan w:val="2"/>
            <w:vAlign w:val="center"/>
          </w:tcPr>
          <w:p w14:paraId="5A732E06">
            <w:pPr>
              <w:pStyle w:val="15"/>
            </w:pPr>
            <w:r>
              <w:t>100%</w:t>
            </w:r>
          </w:p>
        </w:tc>
      </w:tr>
      <w:tr w14:paraId="3E5A8A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6F8872">
            <w:pPr>
              <w:pStyle w:val="14"/>
            </w:pPr>
            <w:r>
              <w:t>绩效目标</w:t>
            </w:r>
          </w:p>
        </w:tc>
        <w:tc>
          <w:tcPr>
            <w:tcW w:w="8618" w:type="dxa"/>
            <w:gridSpan w:val="6"/>
            <w:vAlign w:val="center"/>
          </w:tcPr>
          <w:p w14:paraId="4CCE11FF">
            <w:pPr>
              <w:pStyle w:val="13"/>
            </w:pPr>
            <w:r>
              <w:t>1.通过办公经费及取暖费支出，保障教育教学顺利进行，提高教学质量，进而提升学生综合素质。</w:t>
            </w:r>
            <w:r>
              <w:tab/>
            </w:r>
            <w:r>
              <w:tab/>
            </w:r>
            <w:r>
              <w:tab/>
            </w:r>
            <w:r>
              <w:tab/>
            </w:r>
            <w:r>
              <w:tab/>
            </w:r>
            <w:r>
              <w:tab/>
            </w:r>
          </w:p>
          <w:p w14:paraId="0EFEA069">
            <w:pPr>
              <w:pStyle w:val="13"/>
            </w:pPr>
          </w:p>
        </w:tc>
      </w:tr>
    </w:tbl>
    <w:p w14:paraId="79ED285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E2C17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271118">
            <w:pPr>
              <w:pStyle w:val="14"/>
            </w:pPr>
            <w:r>
              <w:t>一级指标</w:t>
            </w:r>
          </w:p>
        </w:tc>
        <w:tc>
          <w:tcPr>
            <w:tcW w:w="1276" w:type="dxa"/>
            <w:vAlign w:val="center"/>
          </w:tcPr>
          <w:p w14:paraId="1BF02E49">
            <w:pPr>
              <w:pStyle w:val="14"/>
            </w:pPr>
            <w:r>
              <w:t>二级指标</w:t>
            </w:r>
          </w:p>
        </w:tc>
        <w:tc>
          <w:tcPr>
            <w:tcW w:w="1332" w:type="dxa"/>
            <w:vAlign w:val="center"/>
          </w:tcPr>
          <w:p w14:paraId="4ECA37C9">
            <w:pPr>
              <w:pStyle w:val="14"/>
            </w:pPr>
            <w:r>
              <w:t>三级指标</w:t>
            </w:r>
          </w:p>
        </w:tc>
        <w:tc>
          <w:tcPr>
            <w:tcW w:w="2891" w:type="dxa"/>
            <w:vAlign w:val="center"/>
          </w:tcPr>
          <w:p w14:paraId="5FD011A2">
            <w:pPr>
              <w:pStyle w:val="14"/>
            </w:pPr>
            <w:r>
              <w:t>绩效指标描述</w:t>
            </w:r>
          </w:p>
        </w:tc>
        <w:tc>
          <w:tcPr>
            <w:tcW w:w="1276" w:type="dxa"/>
            <w:vAlign w:val="center"/>
          </w:tcPr>
          <w:p w14:paraId="7EAAA293">
            <w:pPr>
              <w:pStyle w:val="14"/>
            </w:pPr>
            <w:r>
              <w:t>指标值</w:t>
            </w:r>
          </w:p>
        </w:tc>
        <w:tc>
          <w:tcPr>
            <w:tcW w:w="1843" w:type="dxa"/>
            <w:vAlign w:val="center"/>
          </w:tcPr>
          <w:p w14:paraId="48456BA6">
            <w:pPr>
              <w:pStyle w:val="14"/>
            </w:pPr>
            <w:r>
              <w:t>指标值确定依据</w:t>
            </w:r>
          </w:p>
        </w:tc>
      </w:tr>
      <w:tr w14:paraId="3071CA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E6BB1B">
            <w:pPr>
              <w:pStyle w:val="15"/>
            </w:pPr>
            <w:r>
              <w:t>产出指标</w:t>
            </w:r>
          </w:p>
        </w:tc>
        <w:tc>
          <w:tcPr>
            <w:tcW w:w="1276" w:type="dxa"/>
            <w:vAlign w:val="center"/>
          </w:tcPr>
          <w:p w14:paraId="5C9508DC">
            <w:pPr>
              <w:pStyle w:val="13"/>
            </w:pPr>
            <w:r>
              <w:t>数量指标</w:t>
            </w:r>
          </w:p>
        </w:tc>
        <w:tc>
          <w:tcPr>
            <w:tcW w:w="1332" w:type="dxa"/>
            <w:vAlign w:val="center"/>
          </w:tcPr>
          <w:p w14:paraId="7164A6BE">
            <w:pPr>
              <w:pStyle w:val="13"/>
            </w:pPr>
            <w:r>
              <w:t>采购项目数量</w:t>
            </w:r>
          </w:p>
        </w:tc>
        <w:tc>
          <w:tcPr>
            <w:tcW w:w="2891" w:type="dxa"/>
            <w:vAlign w:val="center"/>
          </w:tcPr>
          <w:p w14:paraId="27288649">
            <w:pPr>
              <w:pStyle w:val="13"/>
            </w:pPr>
            <w:r>
              <w:t>办公费及取暖费支出项目的实际数量</w:t>
            </w:r>
          </w:p>
        </w:tc>
        <w:tc>
          <w:tcPr>
            <w:tcW w:w="1276" w:type="dxa"/>
            <w:vAlign w:val="center"/>
          </w:tcPr>
          <w:p w14:paraId="1431F3FE">
            <w:pPr>
              <w:pStyle w:val="13"/>
            </w:pPr>
            <w:r>
              <w:t>2项</w:t>
            </w:r>
          </w:p>
        </w:tc>
        <w:tc>
          <w:tcPr>
            <w:tcW w:w="1843" w:type="dxa"/>
            <w:vAlign w:val="center"/>
          </w:tcPr>
          <w:p w14:paraId="60A469C7">
            <w:pPr>
              <w:pStyle w:val="13"/>
            </w:pPr>
            <w:r>
              <w:t>2025年初工作计划</w:t>
            </w:r>
          </w:p>
        </w:tc>
      </w:tr>
      <w:tr w14:paraId="6062AB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C0179E"/>
        </w:tc>
        <w:tc>
          <w:tcPr>
            <w:tcW w:w="1276" w:type="dxa"/>
            <w:vAlign w:val="center"/>
          </w:tcPr>
          <w:p w14:paraId="31E587CD">
            <w:pPr>
              <w:pStyle w:val="13"/>
            </w:pPr>
            <w:r>
              <w:t>质量指标</w:t>
            </w:r>
          </w:p>
        </w:tc>
        <w:tc>
          <w:tcPr>
            <w:tcW w:w="1332" w:type="dxa"/>
            <w:vAlign w:val="center"/>
          </w:tcPr>
          <w:p w14:paraId="4C9356E4">
            <w:pPr>
              <w:pStyle w:val="13"/>
            </w:pPr>
            <w:r>
              <w:t>验收合格率</w:t>
            </w:r>
          </w:p>
        </w:tc>
        <w:tc>
          <w:tcPr>
            <w:tcW w:w="2891" w:type="dxa"/>
            <w:vAlign w:val="center"/>
          </w:tcPr>
          <w:p w14:paraId="4579CBA8">
            <w:pPr>
              <w:pStyle w:val="13"/>
            </w:pPr>
            <w:r>
              <w:t>办公费及取暖费项目的合格率</w:t>
            </w:r>
          </w:p>
        </w:tc>
        <w:tc>
          <w:tcPr>
            <w:tcW w:w="1276" w:type="dxa"/>
            <w:vAlign w:val="center"/>
          </w:tcPr>
          <w:p w14:paraId="4F885969">
            <w:pPr>
              <w:pStyle w:val="13"/>
            </w:pPr>
            <w:r>
              <w:t>100%</w:t>
            </w:r>
          </w:p>
        </w:tc>
        <w:tc>
          <w:tcPr>
            <w:tcW w:w="1843" w:type="dxa"/>
            <w:vAlign w:val="center"/>
          </w:tcPr>
          <w:p w14:paraId="2429932F">
            <w:pPr>
              <w:pStyle w:val="13"/>
            </w:pPr>
            <w:r>
              <w:t>2025年初工作计划</w:t>
            </w:r>
          </w:p>
        </w:tc>
      </w:tr>
      <w:tr w14:paraId="571A77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7E5A57"/>
        </w:tc>
        <w:tc>
          <w:tcPr>
            <w:tcW w:w="1276" w:type="dxa"/>
            <w:vAlign w:val="center"/>
          </w:tcPr>
          <w:p w14:paraId="6DBC0489">
            <w:pPr>
              <w:pStyle w:val="13"/>
            </w:pPr>
            <w:r>
              <w:t>成本指标</w:t>
            </w:r>
          </w:p>
        </w:tc>
        <w:tc>
          <w:tcPr>
            <w:tcW w:w="1332" w:type="dxa"/>
            <w:vAlign w:val="center"/>
          </w:tcPr>
          <w:p w14:paraId="62CBCBE1">
            <w:pPr>
              <w:pStyle w:val="13"/>
            </w:pPr>
            <w:r>
              <w:t>预算控制数</w:t>
            </w:r>
          </w:p>
        </w:tc>
        <w:tc>
          <w:tcPr>
            <w:tcW w:w="2891" w:type="dxa"/>
            <w:vAlign w:val="center"/>
          </w:tcPr>
          <w:p w14:paraId="56A731EA">
            <w:pPr>
              <w:pStyle w:val="13"/>
            </w:pPr>
            <w:r>
              <w:t>将支出控制在预算内</w:t>
            </w:r>
          </w:p>
        </w:tc>
        <w:tc>
          <w:tcPr>
            <w:tcW w:w="1276" w:type="dxa"/>
            <w:vAlign w:val="center"/>
          </w:tcPr>
          <w:p w14:paraId="32A0D15F">
            <w:pPr>
              <w:pStyle w:val="13"/>
            </w:pPr>
            <w:r>
              <w:t>≤105.53万元</w:t>
            </w:r>
          </w:p>
        </w:tc>
        <w:tc>
          <w:tcPr>
            <w:tcW w:w="1843" w:type="dxa"/>
            <w:vAlign w:val="center"/>
          </w:tcPr>
          <w:p w14:paraId="1B3C29D0">
            <w:pPr>
              <w:pStyle w:val="13"/>
            </w:pPr>
            <w:r>
              <w:t>2025县级预算编制通知</w:t>
            </w:r>
          </w:p>
        </w:tc>
      </w:tr>
      <w:tr w14:paraId="51DDB0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A62FC2"/>
        </w:tc>
        <w:tc>
          <w:tcPr>
            <w:tcW w:w="1276" w:type="dxa"/>
            <w:vAlign w:val="center"/>
          </w:tcPr>
          <w:p w14:paraId="40FB6FAC">
            <w:pPr>
              <w:pStyle w:val="13"/>
            </w:pPr>
            <w:r>
              <w:t>时效指标</w:t>
            </w:r>
          </w:p>
        </w:tc>
        <w:tc>
          <w:tcPr>
            <w:tcW w:w="1332" w:type="dxa"/>
            <w:vAlign w:val="center"/>
          </w:tcPr>
          <w:p w14:paraId="0AB221FA">
            <w:pPr>
              <w:pStyle w:val="13"/>
            </w:pPr>
            <w:r>
              <w:t>学校各项工作及时完成率</w:t>
            </w:r>
          </w:p>
        </w:tc>
        <w:tc>
          <w:tcPr>
            <w:tcW w:w="2891" w:type="dxa"/>
            <w:vAlign w:val="center"/>
          </w:tcPr>
          <w:p w14:paraId="6055847F">
            <w:pPr>
              <w:pStyle w:val="13"/>
            </w:pPr>
            <w:r>
              <w:t>按时完成情况</w:t>
            </w:r>
          </w:p>
        </w:tc>
        <w:tc>
          <w:tcPr>
            <w:tcW w:w="1276" w:type="dxa"/>
            <w:vAlign w:val="center"/>
          </w:tcPr>
          <w:p w14:paraId="405FA5A3">
            <w:pPr>
              <w:pStyle w:val="13"/>
            </w:pPr>
            <w:r>
              <w:t>≥98%</w:t>
            </w:r>
          </w:p>
        </w:tc>
        <w:tc>
          <w:tcPr>
            <w:tcW w:w="1843" w:type="dxa"/>
            <w:vAlign w:val="center"/>
          </w:tcPr>
          <w:p w14:paraId="59B0C73E">
            <w:pPr>
              <w:pStyle w:val="13"/>
            </w:pPr>
            <w:r>
              <w:t>2025年初工作计划</w:t>
            </w:r>
          </w:p>
        </w:tc>
      </w:tr>
      <w:tr w14:paraId="6FA34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8385E9">
            <w:pPr>
              <w:pStyle w:val="15"/>
            </w:pPr>
            <w:r>
              <w:t>效益指标</w:t>
            </w:r>
          </w:p>
        </w:tc>
        <w:tc>
          <w:tcPr>
            <w:tcW w:w="1276" w:type="dxa"/>
            <w:vAlign w:val="center"/>
          </w:tcPr>
          <w:p w14:paraId="0D3F5D3D">
            <w:pPr>
              <w:pStyle w:val="13"/>
            </w:pPr>
            <w:r>
              <w:t>可持续影响指标</w:t>
            </w:r>
          </w:p>
        </w:tc>
        <w:tc>
          <w:tcPr>
            <w:tcW w:w="1332" w:type="dxa"/>
            <w:vAlign w:val="center"/>
          </w:tcPr>
          <w:p w14:paraId="05317476">
            <w:pPr>
              <w:pStyle w:val="13"/>
            </w:pPr>
            <w:r>
              <w:t>项目持续时效</w:t>
            </w:r>
          </w:p>
        </w:tc>
        <w:tc>
          <w:tcPr>
            <w:tcW w:w="2891" w:type="dxa"/>
            <w:vAlign w:val="center"/>
          </w:tcPr>
          <w:p w14:paraId="69954F09">
            <w:pPr>
              <w:pStyle w:val="13"/>
            </w:pPr>
            <w:r>
              <w:t>办公经费及取暖费支出可影响时限</w:t>
            </w:r>
          </w:p>
        </w:tc>
        <w:tc>
          <w:tcPr>
            <w:tcW w:w="1276" w:type="dxa"/>
            <w:vAlign w:val="center"/>
          </w:tcPr>
          <w:p w14:paraId="6C00E3AB">
            <w:pPr>
              <w:pStyle w:val="13"/>
            </w:pPr>
            <w:r>
              <w:t>≥1年</w:t>
            </w:r>
          </w:p>
        </w:tc>
        <w:tc>
          <w:tcPr>
            <w:tcW w:w="1843" w:type="dxa"/>
            <w:vAlign w:val="center"/>
          </w:tcPr>
          <w:p w14:paraId="7A4C0B55">
            <w:pPr>
              <w:pStyle w:val="13"/>
            </w:pPr>
            <w:r>
              <w:t>2025年初工作计划</w:t>
            </w:r>
          </w:p>
        </w:tc>
      </w:tr>
      <w:tr w14:paraId="0F9A2F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B2A396"/>
        </w:tc>
        <w:tc>
          <w:tcPr>
            <w:tcW w:w="1276" w:type="dxa"/>
            <w:vAlign w:val="center"/>
          </w:tcPr>
          <w:p w14:paraId="31AAF0ED">
            <w:pPr>
              <w:pStyle w:val="13"/>
            </w:pPr>
            <w:r>
              <w:t>社会效益指标</w:t>
            </w:r>
          </w:p>
        </w:tc>
        <w:tc>
          <w:tcPr>
            <w:tcW w:w="1332" w:type="dxa"/>
            <w:vAlign w:val="center"/>
          </w:tcPr>
          <w:p w14:paraId="732D999E">
            <w:pPr>
              <w:pStyle w:val="13"/>
            </w:pPr>
            <w:r>
              <w:t>提升教学质量程度</w:t>
            </w:r>
          </w:p>
        </w:tc>
        <w:tc>
          <w:tcPr>
            <w:tcW w:w="2891" w:type="dxa"/>
            <w:vAlign w:val="center"/>
          </w:tcPr>
          <w:p w14:paraId="7EA9C6B8">
            <w:pPr>
              <w:pStyle w:val="13"/>
            </w:pPr>
            <w:r>
              <w:t>比上年提升程度</w:t>
            </w:r>
          </w:p>
        </w:tc>
        <w:tc>
          <w:tcPr>
            <w:tcW w:w="1276" w:type="dxa"/>
            <w:vAlign w:val="center"/>
          </w:tcPr>
          <w:p w14:paraId="1CF1B75F">
            <w:pPr>
              <w:pStyle w:val="13"/>
            </w:pPr>
            <w:r>
              <w:t>≥10%</w:t>
            </w:r>
          </w:p>
        </w:tc>
        <w:tc>
          <w:tcPr>
            <w:tcW w:w="1843" w:type="dxa"/>
            <w:vAlign w:val="center"/>
          </w:tcPr>
          <w:p w14:paraId="55518582">
            <w:pPr>
              <w:pStyle w:val="13"/>
            </w:pPr>
            <w:r>
              <w:t>2025年初工作计划</w:t>
            </w:r>
          </w:p>
        </w:tc>
      </w:tr>
      <w:tr w14:paraId="3E425B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AAB5CB">
            <w:pPr>
              <w:pStyle w:val="15"/>
            </w:pPr>
            <w:r>
              <w:t>满意度指标</w:t>
            </w:r>
          </w:p>
        </w:tc>
        <w:tc>
          <w:tcPr>
            <w:tcW w:w="1276" w:type="dxa"/>
            <w:vAlign w:val="center"/>
          </w:tcPr>
          <w:p w14:paraId="7AD40C5B">
            <w:pPr>
              <w:pStyle w:val="13"/>
            </w:pPr>
            <w:r>
              <w:t>服务对象满意度指标</w:t>
            </w:r>
          </w:p>
        </w:tc>
        <w:tc>
          <w:tcPr>
            <w:tcW w:w="1332" w:type="dxa"/>
            <w:vAlign w:val="center"/>
          </w:tcPr>
          <w:p w14:paraId="3E62A22C">
            <w:pPr>
              <w:pStyle w:val="13"/>
            </w:pPr>
            <w:r>
              <w:t>学生和教师满意率</w:t>
            </w:r>
          </w:p>
        </w:tc>
        <w:tc>
          <w:tcPr>
            <w:tcW w:w="2891" w:type="dxa"/>
            <w:vAlign w:val="center"/>
          </w:tcPr>
          <w:p w14:paraId="44941380">
            <w:pPr>
              <w:pStyle w:val="13"/>
            </w:pPr>
            <w:r>
              <w:t>学生和教师满意率</w:t>
            </w:r>
          </w:p>
        </w:tc>
        <w:tc>
          <w:tcPr>
            <w:tcW w:w="1276" w:type="dxa"/>
            <w:vAlign w:val="center"/>
          </w:tcPr>
          <w:p w14:paraId="1408BE10">
            <w:pPr>
              <w:pStyle w:val="13"/>
            </w:pPr>
            <w:r>
              <w:t>≥96%</w:t>
            </w:r>
          </w:p>
        </w:tc>
        <w:tc>
          <w:tcPr>
            <w:tcW w:w="1843" w:type="dxa"/>
            <w:vAlign w:val="center"/>
          </w:tcPr>
          <w:p w14:paraId="4044B608">
            <w:pPr>
              <w:pStyle w:val="13"/>
            </w:pPr>
            <w:r>
              <w:t>2025年初工作计划</w:t>
            </w:r>
          </w:p>
        </w:tc>
      </w:tr>
    </w:tbl>
    <w:p w14:paraId="17BF6B4F">
      <w:pPr>
        <w:sectPr>
          <w:pgSz w:w="11900" w:h="16840"/>
          <w:pgMar w:top="1984" w:right="1304" w:bottom="1134" w:left="1304" w:header="720" w:footer="720" w:gutter="0"/>
          <w:cols w:space="720" w:num="1"/>
        </w:sectPr>
      </w:pPr>
    </w:p>
    <w:p w14:paraId="2FFCD4C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54B968">
      <w:pPr>
        <w:spacing w:before="0" w:after="0"/>
        <w:ind w:firstLine="560"/>
        <w:jc w:val="left"/>
        <w:outlineLvl w:val="3"/>
      </w:pPr>
      <w:bookmarkStart w:id="118" w:name="_Toc_4_4_0000000119"/>
      <w:r>
        <w:rPr>
          <w:rFonts w:ascii="方正仿宋_GBK" w:hAnsi="方正仿宋_GBK" w:eastAsia="方正仿宋_GBK" w:cs="方正仿宋_GBK"/>
          <w:color w:val="000000"/>
          <w:sz w:val="28"/>
        </w:rPr>
        <w:t>116.（三保）怀财字【2025】7号2025年县义务教育阶段家庭经济困难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2557B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AC53B3">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34DAC94B">
            <w:pPr>
              <w:pStyle w:val="11"/>
            </w:pPr>
            <w:r>
              <w:t>单位：万元</w:t>
            </w:r>
          </w:p>
        </w:tc>
      </w:tr>
      <w:tr w14:paraId="73A67F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4C6DF7">
            <w:pPr>
              <w:pStyle w:val="14"/>
            </w:pPr>
            <w:r>
              <w:t>项目编码</w:t>
            </w:r>
          </w:p>
        </w:tc>
        <w:tc>
          <w:tcPr>
            <w:tcW w:w="2608" w:type="dxa"/>
            <w:gridSpan w:val="2"/>
            <w:vAlign w:val="center"/>
          </w:tcPr>
          <w:p w14:paraId="77B93367">
            <w:pPr>
              <w:pStyle w:val="13"/>
            </w:pPr>
            <w:r>
              <w:t>13073025P00057710004K</w:t>
            </w:r>
          </w:p>
        </w:tc>
        <w:tc>
          <w:tcPr>
            <w:tcW w:w="1587" w:type="dxa"/>
            <w:vAlign w:val="center"/>
          </w:tcPr>
          <w:p w14:paraId="7235A487">
            <w:pPr>
              <w:pStyle w:val="14"/>
            </w:pPr>
            <w:r>
              <w:t>项目名称</w:t>
            </w:r>
          </w:p>
        </w:tc>
        <w:tc>
          <w:tcPr>
            <w:tcW w:w="4423" w:type="dxa"/>
            <w:gridSpan w:val="3"/>
            <w:vAlign w:val="center"/>
          </w:tcPr>
          <w:p w14:paraId="53F79E7B">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D859C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E4016B">
            <w:pPr>
              <w:pStyle w:val="14"/>
            </w:pPr>
            <w:r>
              <w:t>预算规模及资金用途</w:t>
            </w:r>
          </w:p>
        </w:tc>
        <w:tc>
          <w:tcPr>
            <w:tcW w:w="1276" w:type="dxa"/>
            <w:vAlign w:val="center"/>
          </w:tcPr>
          <w:p w14:paraId="42014B03">
            <w:pPr>
              <w:pStyle w:val="14"/>
            </w:pPr>
            <w:r>
              <w:t>预算数</w:t>
            </w:r>
          </w:p>
        </w:tc>
        <w:tc>
          <w:tcPr>
            <w:tcW w:w="1332" w:type="dxa"/>
            <w:vAlign w:val="center"/>
          </w:tcPr>
          <w:p w14:paraId="349C652C">
            <w:pPr>
              <w:pStyle w:val="13"/>
            </w:pPr>
            <w:r>
              <w:t>4.40</w:t>
            </w:r>
          </w:p>
        </w:tc>
        <w:tc>
          <w:tcPr>
            <w:tcW w:w="1587" w:type="dxa"/>
            <w:vAlign w:val="center"/>
          </w:tcPr>
          <w:p w14:paraId="084DE0CB">
            <w:pPr>
              <w:pStyle w:val="14"/>
            </w:pPr>
            <w:r>
              <w:t>其中：财政    资金</w:t>
            </w:r>
          </w:p>
        </w:tc>
        <w:tc>
          <w:tcPr>
            <w:tcW w:w="1304" w:type="dxa"/>
            <w:vAlign w:val="center"/>
          </w:tcPr>
          <w:p w14:paraId="1BD0C61F">
            <w:pPr>
              <w:pStyle w:val="13"/>
            </w:pPr>
            <w:r>
              <w:t>4.40</w:t>
            </w:r>
          </w:p>
        </w:tc>
        <w:tc>
          <w:tcPr>
            <w:tcW w:w="1276" w:type="dxa"/>
            <w:vAlign w:val="center"/>
          </w:tcPr>
          <w:p w14:paraId="7C531733">
            <w:pPr>
              <w:pStyle w:val="14"/>
            </w:pPr>
            <w:r>
              <w:t>其他资金</w:t>
            </w:r>
          </w:p>
        </w:tc>
        <w:tc>
          <w:tcPr>
            <w:tcW w:w="1843" w:type="dxa"/>
            <w:vAlign w:val="center"/>
          </w:tcPr>
          <w:p w14:paraId="3BD436A1">
            <w:pPr>
              <w:pStyle w:val="13"/>
            </w:pPr>
            <w:r>
              <w:t xml:space="preserve"> </w:t>
            </w:r>
          </w:p>
        </w:tc>
      </w:tr>
      <w:tr w14:paraId="278C3E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01A387"/>
        </w:tc>
        <w:tc>
          <w:tcPr>
            <w:tcW w:w="8618" w:type="dxa"/>
            <w:gridSpan w:val="6"/>
            <w:vAlign w:val="center"/>
          </w:tcPr>
          <w:p w14:paraId="5B594EE2">
            <w:pPr>
              <w:pStyle w:val="13"/>
            </w:pPr>
            <w:r>
              <w:t>用于家庭经济困难学生补助，保障贫困学生顺利完成学业，维护社会稳定。</w:t>
            </w:r>
          </w:p>
        </w:tc>
      </w:tr>
      <w:tr w14:paraId="1C9D82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43456B">
            <w:pPr>
              <w:pStyle w:val="14"/>
            </w:pPr>
            <w:r>
              <w:t>资金支出计划（%）</w:t>
            </w:r>
          </w:p>
        </w:tc>
        <w:tc>
          <w:tcPr>
            <w:tcW w:w="2608" w:type="dxa"/>
            <w:gridSpan w:val="2"/>
            <w:vAlign w:val="center"/>
          </w:tcPr>
          <w:p w14:paraId="068F83E3">
            <w:pPr>
              <w:pStyle w:val="14"/>
            </w:pPr>
            <w:r>
              <w:t>3月底</w:t>
            </w:r>
          </w:p>
        </w:tc>
        <w:tc>
          <w:tcPr>
            <w:tcW w:w="1587" w:type="dxa"/>
            <w:vAlign w:val="center"/>
          </w:tcPr>
          <w:p w14:paraId="771BD333">
            <w:pPr>
              <w:pStyle w:val="14"/>
            </w:pPr>
            <w:r>
              <w:t>6月底</w:t>
            </w:r>
          </w:p>
        </w:tc>
        <w:tc>
          <w:tcPr>
            <w:tcW w:w="1304" w:type="dxa"/>
            <w:vAlign w:val="center"/>
          </w:tcPr>
          <w:p w14:paraId="43EBF50C">
            <w:pPr>
              <w:pStyle w:val="14"/>
            </w:pPr>
            <w:r>
              <w:t>10月底</w:t>
            </w:r>
          </w:p>
        </w:tc>
        <w:tc>
          <w:tcPr>
            <w:tcW w:w="3119" w:type="dxa"/>
            <w:gridSpan w:val="2"/>
            <w:vAlign w:val="center"/>
          </w:tcPr>
          <w:p w14:paraId="4D2CB6F9">
            <w:pPr>
              <w:pStyle w:val="14"/>
            </w:pPr>
            <w:r>
              <w:t>12月底</w:t>
            </w:r>
          </w:p>
        </w:tc>
      </w:tr>
      <w:tr w14:paraId="2D9D18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E52AB7"/>
        </w:tc>
        <w:tc>
          <w:tcPr>
            <w:tcW w:w="2608" w:type="dxa"/>
            <w:gridSpan w:val="2"/>
            <w:vAlign w:val="center"/>
          </w:tcPr>
          <w:p w14:paraId="7EE98924">
            <w:pPr>
              <w:pStyle w:val="15"/>
            </w:pPr>
            <w:r>
              <w:t xml:space="preserve"> </w:t>
            </w:r>
          </w:p>
        </w:tc>
        <w:tc>
          <w:tcPr>
            <w:tcW w:w="1587" w:type="dxa"/>
            <w:vAlign w:val="center"/>
          </w:tcPr>
          <w:p w14:paraId="6CCE6CD8">
            <w:pPr>
              <w:pStyle w:val="15"/>
            </w:pPr>
            <w:r>
              <w:t>50%</w:t>
            </w:r>
          </w:p>
        </w:tc>
        <w:tc>
          <w:tcPr>
            <w:tcW w:w="1304" w:type="dxa"/>
            <w:vAlign w:val="center"/>
          </w:tcPr>
          <w:p w14:paraId="720E550D">
            <w:pPr>
              <w:pStyle w:val="15"/>
            </w:pPr>
            <w:r>
              <w:t xml:space="preserve"> </w:t>
            </w:r>
          </w:p>
        </w:tc>
        <w:tc>
          <w:tcPr>
            <w:tcW w:w="3119" w:type="dxa"/>
            <w:gridSpan w:val="2"/>
            <w:vAlign w:val="center"/>
          </w:tcPr>
          <w:p w14:paraId="6312B30D">
            <w:pPr>
              <w:pStyle w:val="15"/>
            </w:pPr>
            <w:r>
              <w:t>100%</w:t>
            </w:r>
          </w:p>
        </w:tc>
      </w:tr>
      <w:tr w14:paraId="708216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E4C419">
            <w:pPr>
              <w:pStyle w:val="14"/>
            </w:pPr>
            <w:r>
              <w:t>绩效目标</w:t>
            </w:r>
          </w:p>
        </w:tc>
        <w:tc>
          <w:tcPr>
            <w:tcW w:w="8618" w:type="dxa"/>
            <w:gridSpan w:val="6"/>
            <w:vAlign w:val="center"/>
          </w:tcPr>
          <w:p w14:paraId="4E60356B">
            <w:pPr>
              <w:pStyle w:val="13"/>
            </w:pPr>
            <w:r>
              <w:t>1.通过发放家庭经济困难学生补助，保障贫困学生顺利完成学业，维护社会稳定。</w:t>
            </w:r>
          </w:p>
        </w:tc>
      </w:tr>
    </w:tbl>
    <w:p w14:paraId="67FB7BF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D3DA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0C074F">
            <w:pPr>
              <w:pStyle w:val="14"/>
            </w:pPr>
            <w:r>
              <w:t>一级指标</w:t>
            </w:r>
          </w:p>
        </w:tc>
        <w:tc>
          <w:tcPr>
            <w:tcW w:w="1276" w:type="dxa"/>
            <w:vAlign w:val="center"/>
          </w:tcPr>
          <w:p w14:paraId="0CFBA549">
            <w:pPr>
              <w:pStyle w:val="14"/>
            </w:pPr>
            <w:r>
              <w:t>二级指标</w:t>
            </w:r>
          </w:p>
        </w:tc>
        <w:tc>
          <w:tcPr>
            <w:tcW w:w="1332" w:type="dxa"/>
            <w:vAlign w:val="center"/>
          </w:tcPr>
          <w:p w14:paraId="161FEEF8">
            <w:pPr>
              <w:pStyle w:val="14"/>
            </w:pPr>
            <w:r>
              <w:t>三级指标</w:t>
            </w:r>
          </w:p>
        </w:tc>
        <w:tc>
          <w:tcPr>
            <w:tcW w:w="2891" w:type="dxa"/>
            <w:vAlign w:val="center"/>
          </w:tcPr>
          <w:p w14:paraId="25CF9668">
            <w:pPr>
              <w:pStyle w:val="14"/>
            </w:pPr>
            <w:r>
              <w:t>绩效指标描述</w:t>
            </w:r>
          </w:p>
        </w:tc>
        <w:tc>
          <w:tcPr>
            <w:tcW w:w="1276" w:type="dxa"/>
            <w:vAlign w:val="center"/>
          </w:tcPr>
          <w:p w14:paraId="062F6869">
            <w:pPr>
              <w:pStyle w:val="14"/>
            </w:pPr>
            <w:r>
              <w:t>指标值</w:t>
            </w:r>
          </w:p>
        </w:tc>
        <w:tc>
          <w:tcPr>
            <w:tcW w:w="1843" w:type="dxa"/>
            <w:vAlign w:val="center"/>
          </w:tcPr>
          <w:p w14:paraId="0FE8A5AE">
            <w:pPr>
              <w:pStyle w:val="14"/>
            </w:pPr>
            <w:r>
              <w:t>指标值确定依据</w:t>
            </w:r>
          </w:p>
        </w:tc>
      </w:tr>
      <w:tr w14:paraId="6C9982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0E61E2">
            <w:pPr>
              <w:pStyle w:val="15"/>
            </w:pPr>
            <w:r>
              <w:t>产出指标</w:t>
            </w:r>
          </w:p>
        </w:tc>
        <w:tc>
          <w:tcPr>
            <w:tcW w:w="1276" w:type="dxa"/>
            <w:vAlign w:val="center"/>
          </w:tcPr>
          <w:p w14:paraId="7EE2534E">
            <w:pPr>
              <w:pStyle w:val="13"/>
            </w:pPr>
            <w:r>
              <w:t>数量指标</w:t>
            </w:r>
          </w:p>
        </w:tc>
        <w:tc>
          <w:tcPr>
            <w:tcW w:w="1332" w:type="dxa"/>
            <w:vAlign w:val="center"/>
          </w:tcPr>
          <w:p w14:paraId="18072093">
            <w:pPr>
              <w:pStyle w:val="13"/>
            </w:pPr>
            <w:r>
              <w:t>发放补助人数</w:t>
            </w:r>
          </w:p>
        </w:tc>
        <w:tc>
          <w:tcPr>
            <w:tcW w:w="2891" w:type="dxa"/>
            <w:vAlign w:val="center"/>
          </w:tcPr>
          <w:p w14:paraId="28758361">
            <w:pPr>
              <w:pStyle w:val="13"/>
            </w:pPr>
            <w:r>
              <w:t>发放贫困补助学生人数</w:t>
            </w:r>
          </w:p>
        </w:tc>
        <w:tc>
          <w:tcPr>
            <w:tcW w:w="1276" w:type="dxa"/>
            <w:vAlign w:val="center"/>
          </w:tcPr>
          <w:p w14:paraId="39382FCF">
            <w:pPr>
              <w:pStyle w:val="13"/>
            </w:pPr>
            <w:r>
              <w:t>≥112人</w:t>
            </w:r>
          </w:p>
        </w:tc>
        <w:tc>
          <w:tcPr>
            <w:tcW w:w="1843" w:type="dxa"/>
            <w:vAlign w:val="center"/>
          </w:tcPr>
          <w:p w14:paraId="3CC3559E">
            <w:pPr>
              <w:pStyle w:val="13"/>
            </w:pPr>
            <w:r>
              <w:t>2025年初工作计划</w:t>
            </w:r>
          </w:p>
        </w:tc>
      </w:tr>
      <w:tr w14:paraId="1BB7A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37C7F2"/>
        </w:tc>
        <w:tc>
          <w:tcPr>
            <w:tcW w:w="1276" w:type="dxa"/>
            <w:vAlign w:val="center"/>
          </w:tcPr>
          <w:p w14:paraId="1A91C83E">
            <w:pPr>
              <w:pStyle w:val="13"/>
            </w:pPr>
            <w:r>
              <w:t>质量指标</w:t>
            </w:r>
          </w:p>
        </w:tc>
        <w:tc>
          <w:tcPr>
            <w:tcW w:w="1332" w:type="dxa"/>
            <w:vAlign w:val="center"/>
          </w:tcPr>
          <w:p w14:paraId="5159E826">
            <w:pPr>
              <w:pStyle w:val="13"/>
            </w:pPr>
            <w:r>
              <w:t>资金发放率</w:t>
            </w:r>
          </w:p>
        </w:tc>
        <w:tc>
          <w:tcPr>
            <w:tcW w:w="2891" w:type="dxa"/>
            <w:vAlign w:val="center"/>
          </w:tcPr>
          <w:p w14:paraId="036B2A30">
            <w:pPr>
              <w:pStyle w:val="13"/>
            </w:pPr>
            <w:r>
              <w:t>贫困生补助实际发放完成率</w:t>
            </w:r>
          </w:p>
        </w:tc>
        <w:tc>
          <w:tcPr>
            <w:tcW w:w="1276" w:type="dxa"/>
            <w:vAlign w:val="center"/>
          </w:tcPr>
          <w:p w14:paraId="633BCFDF">
            <w:pPr>
              <w:pStyle w:val="13"/>
            </w:pPr>
            <w:r>
              <w:t>100%</w:t>
            </w:r>
          </w:p>
        </w:tc>
        <w:tc>
          <w:tcPr>
            <w:tcW w:w="1843" w:type="dxa"/>
            <w:vAlign w:val="center"/>
          </w:tcPr>
          <w:p w14:paraId="5FA14A81">
            <w:pPr>
              <w:pStyle w:val="13"/>
            </w:pPr>
            <w:r>
              <w:t>2025年初工作计划</w:t>
            </w:r>
          </w:p>
        </w:tc>
      </w:tr>
      <w:tr w14:paraId="0B352F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19347B"/>
        </w:tc>
        <w:tc>
          <w:tcPr>
            <w:tcW w:w="1276" w:type="dxa"/>
            <w:vAlign w:val="center"/>
          </w:tcPr>
          <w:p w14:paraId="4A9B7686">
            <w:pPr>
              <w:pStyle w:val="13"/>
            </w:pPr>
            <w:r>
              <w:t>时效指标</w:t>
            </w:r>
          </w:p>
        </w:tc>
        <w:tc>
          <w:tcPr>
            <w:tcW w:w="1332" w:type="dxa"/>
            <w:vAlign w:val="center"/>
          </w:tcPr>
          <w:p w14:paraId="58C952C8">
            <w:pPr>
              <w:pStyle w:val="13"/>
            </w:pPr>
            <w:r>
              <w:t>资助完成时间</w:t>
            </w:r>
          </w:p>
        </w:tc>
        <w:tc>
          <w:tcPr>
            <w:tcW w:w="2891" w:type="dxa"/>
            <w:vAlign w:val="center"/>
          </w:tcPr>
          <w:p w14:paraId="5A9EAC38">
            <w:pPr>
              <w:pStyle w:val="13"/>
            </w:pPr>
            <w:r>
              <w:t>贫困生补助发放时间</w:t>
            </w:r>
          </w:p>
        </w:tc>
        <w:tc>
          <w:tcPr>
            <w:tcW w:w="1276" w:type="dxa"/>
            <w:vAlign w:val="center"/>
          </w:tcPr>
          <w:p w14:paraId="1E3A53A3">
            <w:pPr>
              <w:pStyle w:val="13"/>
            </w:pPr>
            <w:r>
              <w:t>一年两次，分别为5月、11月</w:t>
            </w:r>
          </w:p>
        </w:tc>
        <w:tc>
          <w:tcPr>
            <w:tcW w:w="1843" w:type="dxa"/>
            <w:vAlign w:val="center"/>
          </w:tcPr>
          <w:p w14:paraId="74FFFFF6">
            <w:pPr>
              <w:pStyle w:val="13"/>
            </w:pPr>
            <w:r>
              <w:t>2025年初工作计划</w:t>
            </w:r>
          </w:p>
        </w:tc>
      </w:tr>
      <w:tr w14:paraId="0B7ACA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3DD9B5"/>
        </w:tc>
        <w:tc>
          <w:tcPr>
            <w:tcW w:w="1276" w:type="dxa"/>
            <w:vAlign w:val="center"/>
          </w:tcPr>
          <w:p w14:paraId="476BC96B">
            <w:pPr>
              <w:pStyle w:val="13"/>
            </w:pPr>
            <w:r>
              <w:t>成本指标</w:t>
            </w:r>
          </w:p>
        </w:tc>
        <w:tc>
          <w:tcPr>
            <w:tcW w:w="1332" w:type="dxa"/>
            <w:vAlign w:val="center"/>
          </w:tcPr>
          <w:p w14:paraId="1463D23F">
            <w:pPr>
              <w:pStyle w:val="13"/>
            </w:pPr>
            <w:r>
              <w:t>实际发生成本</w:t>
            </w:r>
          </w:p>
        </w:tc>
        <w:tc>
          <w:tcPr>
            <w:tcW w:w="2891" w:type="dxa"/>
            <w:vAlign w:val="center"/>
          </w:tcPr>
          <w:p w14:paraId="2E36A208">
            <w:pPr>
              <w:pStyle w:val="13"/>
            </w:pPr>
            <w:r>
              <w:t>贫困生补助人均实际支出数</w:t>
            </w:r>
          </w:p>
        </w:tc>
        <w:tc>
          <w:tcPr>
            <w:tcW w:w="1276" w:type="dxa"/>
            <w:vAlign w:val="center"/>
          </w:tcPr>
          <w:p w14:paraId="1647AD65">
            <w:pPr>
              <w:pStyle w:val="13"/>
            </w:pPr>
            <w:r>
              <w:t>0.15万元</w:t>
            </w:r>
          </w:p>
        </w:tc>
        <w:tc>
          <w:tcPr>
            <w:tcW w:w="1843" w:type="dxa"/>
            <w:vAlign w:val="center"/>
          </w:tcPr>
          <w:p w14:paraId="28C2C7B2">
            <w:pPr>
              <w:pStyle w:val="13"/>
            </w:pPr>
            <w:r>
              <w:t>2025年县级预算编制通知</w:t>
            </w:r>
          </w:p>
        </w:tc>
      </w:tr>
      <w:tr w14:paraId="2259D6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6EFB59">
            <w:pPr>
              <w:pStyle w:val="15"/>
            </w:pPr>
            <w:r>
              <w:t>效益指标</w:t>
            </w:r>
          </w:p>
        </w:tc>
        <w:tc>
          <w:tcPr>
            <w:tcW w:w="1276" w:type="dxa"/>
            <w:vAlign w:val="center"/>
          </w:tcPr>
          <w:p w14:paraId="6D75CF68">
            <w:pPr>
              <w:pStyle w:val="13"/>
            </w:pPr>
            <w:r>
              <w:t>社会效益指标</w:t>
            </w:r>
          </w:p>
        </w:tc>
        <w:tc>
          <w:tcPr>
            <w:tcW w:w="1332" w:type="dxa"/>
            <w:vAlign w:val="center"/>
          </w:tcPr>
          <w:p w14:paraId="30749D00">
            <w:pPr>
              <w:pStyle w:val="13"/>
            </w:pPr>
            <w:r>
              <w:t>受益人数</w:t>
            </w:r>
          </w:p>
        </w:tc>
        <w:tc>
          <w:tcPr>
            <w:tcW w:w="2891" w:type="dxa"/>
            <w:vAlign w:val="center"/>
          </w:tcPr>
          <w:p w14:paraId="75C6EABD">
            <w:pPr>
              <w:pStyle w:val="13"/>
            </w:pPr>
            <w:r>
              <w:t>受益贫困学生人数</w:t>
            </w:r>
          </w:p>
        </w:tc>
        <w:tc>
          <w:tcPr>
            <w:tcW w:w="1276" w:type="dxa"/>
            <w:vAlign w:val="center"/>
          </w:tcPr>
          <w:p w14:paraId="55814533">
            <w:pPr>
              <w:pStyle w:val="13"/>
            </w:pPr>
            <w:r>
              <w:t>≥112人</w:t>
            </w:r>
          </w:p>
        </w:tc>
        <w:tc>
          <w:tcPr>
            <w:tcW w:w="1843" w:type="dxa"/>
            <w:vAlign w:val="center"/>
          </w:tcPr>
          <w:p w14:paraId="199FDFC7">
            <w:pPr>
              <w:pStyle w:val="13"/>
            </w:pPr>
            <w:r>
              <w:t>2025年初工作计划</w:t>
            </w:r>
          </w:p>
        </w:tc>
      </w:tr>
      <w:tr w14:paraId="32F878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8E175E"/>
        </w:tc>
        <w:tc>
          <w:tcPr>
            <w:tcW w:w="1276" w:type="dxa"/>
            <w:vAlign w:val="center"/>
          </w:tcPr>
          <w:p w14:paraId="2E2D0E39">
            <w:pPr>
              <w:pStyle w:val="13"/>
            </w:pPr>
            <w:r>
              <w:t>可持续影响指标</w:t>
            </w:r>
          </w:p>
        </w:tc>
        <w:tc>
          <w:tcPr>
            <w:tcW w:w="1332" w:type="dxa"/>
            <w:vAlign w:val="center"/>
          </w:tcPr>
          <w:p w14:paraId="7D25C264">
            <w:pPr>
              <w:pStyle w:val="13"/>
            </w:pPr>
            <w:r>
              <w:t>可持续性服务</w:t>
            </w:r>
          </w:p>
        </w:tc>
        <w:tc>
          <w:tcPr>
            <w:tcW w:w="2891" w:type="dxa"/>
            <w:vAlign w:val="center"/>
          </w:tcPr>
          <w:p w14:paraId="2B3241B1">
            <w:pPr>
              <w:pStyle w:val="13"/>
            </w:pPr>
            <w:r>
              <w:t>2025年就读期间持续领取补助</w:t>
            </w:r>
          </w:p>
        </w:tc>
        <w:tc>
          <w:tcPr>
            <w:tcW w:w="1276" w:type="dxa"/>
            <w:vAlign w:val="center"/>
          </w:tcPr>
          <w:p w14:paraId="7AD66D81">
            <w:pPr>
              <w:pStyle w:val="13"/>
            </w:pPr>
            <w:r>
              <w:t>1年</w:t>
            </w:r>
          </w:p>
        </w:tc>
        <w:tc>
          <w:tcPr>
            <w:tcW w:w="1843" w:type="dxa"/>
            <w:vAlign w:val="center"/>
          </w:tcPr>
          <w:p w14:paraId="59BF0DF0">
            <w:pPr>
              <w:pStyle w:val="13"/>
            </w:pPr>
            <w:r>
              <w:t>2025年初工作计划</w:t>
            </w:r>
          </w:p>
        </w:tc>
      </w:tr>
      <w:tr w14:paraId="5E81BE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01B1E4">
            <w:pPr>
              <w:pStyle w:val="15"/>
            </w:pPr>
            <w:r>
              <w:t>满意度指标</w:t>
            </w:r>
          </w:p>
        </w:tc>
        <w:tc>
          <w:tcPr>
            <w:tcW w:w="1276" w:type="dxa"/>
            <w:vAlign w:val="center"/>
          </w:tcPr>
          <w:p w14:paraId="54D60324">
            <w:pPr>
              <w:pStyle w:val="13"/>
            </w:pPr>
            <w:r>
              <w:t>服务对象满意度指标</w:t>
            </w:r>
          </w:p>
        </w:tc>
        <w:tc>
          <w:tcPr>
            <w:tcW w:w="1332" w:type="dxa"/>
            <w:vAlign w:val="center"/>
          </w:tcPr>
          <w:p w14:paraId="38A9E80B">
            <w:pPr>
              <w:pStyle w:val="13"/>
            </w:pPr>
            <w:r>
              <w:t>学生满意度</w:t>
            </w:r>
          </w:p>
        </w:tc>
        <w:tc>
          <w:tcPr>
            <w:tcW w:w="2891" w:type="dxa"/>
            <w:vAlign w:val="center"/>
          </w:tcPr>
          <w:p w14:paraId="2CAFE29E">
            <w:pPr>
              <w:pStyle w:val="13"/>
            </w:pPr>
            <w:r>
              <w:t>学生满意度</w:t>
            </w:r>
          </w:p>
        </w:tc>
        <w:tc>
          <w:tcPr>
            <w:tcW w:w="1276" w:type="dxa"/>
            <w:vAlign w:val="center"/>
          </w:tcPr>
          <w:p w14:paraId="45C2D9F2">
            <w:pPr>
              <w:pStyle w:val="13"/>
            </w:pPr>
            <w:r>
              <w:t>≥95%</w:t>
            </w:r>
          </w:p>
        </w:tc>
        <w:tc>
          <w:tcPr>
            <w:tcW w:w="1843" w:type="dxa"/>
            <w:vAlign w:val="center"/>
          </w:tcPr>
          <w:p w14:paraId="602DA5F5">
            <w:pPr>
              <w:pStyle w:val="13"/>
            </w:pPr>
            <w:r>
              <w:t>2025年初工作计划</w:t>
            </w:r>
          </w:p>
        </w:tc>
      </w:tr>
    </w:tbl>
    <w:p w14:paraId="74AEC706">
      <w:pPr>
        <w:sectPr>
          <w:pgSz w:w="11900" w:h="16840"/>
          <w:pgMar w:top="1984" w:right="1304" w:bottom="1134" w:left="1304" w:header="720" w:footer="720" w:gutter="0"/>
          <w:cols w:space="720" w:num="1"/>
        </w:sectPr>
      </w:pPr>
    </w:p>
    <w:p w14:paraId="7DEC484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B41358">
      <w:pPr>
        <w:spacing w:before="0" w:after="0"/>
        <w:ind w:firstLine="560"/>
        <w:jc w:val="left"/>
        <w:outlineLvl w:val="3"/>
      </w:pPr>
      <w:bookmarkStart w:id="119" w:name="_Toc_4_4_0000000120"/>
      <w:r>
        <w:rPr>
          <w:rFonts w:ascii="方正仿宋_GBK" w:hAnsi="方正仿宋_GBK" w:eastAsia="方正仿宋_GBK" w:cs="方正仿宋_GBK"/>
          <w:color w:val="000000"/>
          <w:sz w:val="28"/>
        </w:rPr>
        <w:t>117.怀财字【2025】7号 2025年初中助学金绩效目标表</w:t>
      </w:r>
      <w:bookmarkEnd w:id="1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63BE8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53C7428">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7EFB2349">
            <w:pPr>
              <w:pStyle w:val="11"/>
            </w:pPr>
            <w:r>
              <w:t>单位：万元</w:t>
            </w:r>
          </w:p>
        </w:tc>
      </w:tr>
      <w:tr w14:paraId="3FA41E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F5B6B3">
            <w:pPr>
              <w:pStyle w:val="14"/>
            </w:pPr>
            <w:r>
              <w:t>项目编码</w:t>
            </w:r>
          </w:p>
        </w:tc>
        <w:tc>
          <w:tcPr>
            <w:tcW w:w="2608" w:type="dxa"/>
            <w:gridSpan w:val="2"/>
            <w:vAlign w:val="center"/>
          </w:tcPr>
          <w:p w14:paraId="735916C9">
            <w:pPr>
              <w:pStyle w:val="13"/>
            </w:pPr>
            <w:r>
              <w:t>13073025P00002810001K</w:t>
            </w:r>
          </w:p>
        </w:tc>
        <w:tc>
          <w:tcPr>
            <w:tcW w:w="1587" w:type="dxa"/>
            <w:vAlign w:val="center"/>
          </w:tcPr>
          <w:p w14:paraId="16586FE5">
            <w:pPr>
              <w:pStyle w:val="14"/>
            </w:pPr>
            <w:r>
              <w:t>项目名称</w:t>
            </w:r>
          </w:p>
        </w:tc>
        <w:tc>
          <w:tcPr>
            <w:tcW w:w="4423" w:type="dxa"/>
            <w:gridSpan w:val="3"/>
            <w:vAlign w:val="center"/>
          </w:tcPr>
          <w:p w14:paraId="227BCAD8">
            <w:pPr>
              <w:pStyle w:val="13"/>
            </w:pPr>
            <w:r>
              <w:t>怀财字【2025】7号 2025年初中助学金</w:t>
            </w:r>
          </w:p>
        </w:tc>
      </w:tr>
      <w:tr w14:paraId="470B0E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52A3FC">
            <w:pPr>
              <w:pStyle w:val="14"/>
            </w:pPr>
            <w:r>
              <w:t>预算规模及资金用途</w:t>
            </w:r>
          </w:p>
        </w:tc>
        <w:tc>
          <w:tcPr>
            <w:tcW w:w="1276" w:type="dxa"/>
            <w:vAlign w:val="center"/>
          </w:tcPr>
          <w:p w14:paraId="2C968AAB">
            <w:pPr>
              <w:pStyle w:val="14"/>
            </w:pPr>
            <w:r>
              <w:t>预算数</w:t>
            </w:r>
          </w:p>
        </w:tc>
        <w:tc>
          <w:tcPr>
            <w:tcW w:w="1332" w:type="dxa"/>
            <w:vAlign w:val="center"/>
          </w:tcPr>
          <w:p w14:paraId="04BA5806">
            <w:pPr>
              <w:pStyle w:val="13"/>
            </w:pPr>
            <w:r>
              <w:t>1.00</w:t>
            </w:r>
          </w:p>
        </w:tc>
        <w:tc>
          <w:tcPr>
            <w:tcW w:w="1587" w:type="dxa"/>
            <w:vAlign w:val="center"/>
          </w:tcPr>
          <w:p w14:paraId="07243906">
            <w:pPr>
              <w:pStyle w:val="14"/>
            </w:pPr>
            <w:r>
              <w:t>其中：财政    资金</w:t>
            </w:r>
          </w:p>
        </w:tc>
        <w:tc>
          <w:tcPr>
            <w:tcW w:w="1304" w:type="dxa"/>
            <w:vAlign w:val="center"/>
          </w:tcPr>
          <w:p w14:paraId="12AE5C3E">
            <w:pPr>
              <w:pStyle w:val="13"/>
            </w:pPr>
            <w:r>
              <w:t>1.00</w:t>
            </w:r>
          </w:p>
        </w:tc>
        <w:tc>
          <w:tcPr>
            <w:tcW w:w="1276" w:type="dxa"/>
            <w:vAlign w:val="center"/>
          </w:tcPr>
          <w:p w14:paraId="44FF2D56">
            <w:pPr>
              <w:pStyle w:val="14"/>
            </w:pPr>
            <w:r>
              <w:t>其他资金</w:t>
            </w:r>
          </w:p>
        </w:tc>
        <w:tc>
          <w:tcPr>
            <w:tcW w:w="1843" w:type="dxa"/>
            <w:vAlign w:val="center"/>
          </w:tcPr>
          <w:p w14:paraId="73DDAE58">
            <w:pPr>
              <w:pStyle w:val="13"/>
            </w:pPr>
            <w:r>
              <w:t xml:space="preserve"> </w:t>
            </w:r>
          </w:p>
        </w:tc>
      </w:tr>
      <w:tr w14:paraId="6240F5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89B279"/>
        </w:tc>
        <w:tc>
          <w:tcPr>
            <w:tcW w:w="8618" w:type="dxa"/>
            <w:gridSpan w:val="6"/>
            <w:vAlign w:val="center"/>
          </w:tcPr>
          <w:p w14:paraId="19EF5949">
            <w:pPr>
              <w:pStyle w:val="13"/>
            </w:pPr>
            <w:r>
              <w:t>助学金用于为学生发放奖品，鼓励学生顺利完成学业，助力家庭教育</w:t>
            </w:r>
          </w:p>
        </w:tc>
      </w:tr>
      <w:tr w14:paraId="2B80E3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4FEDEA">
            <w:pPr>
              <w:pStyle w:val="14"/>
            </w:pPr>
            <w:r>
              <w:t>资金支出计划（%）</w:t>
            </w:r>
          </w:p>
        </w:tc>
        <w:tc>
          <w:tcPr>
            <w:tcW w:w="2608" w:type="dxa"/>
            <w:gridSpan w:val="2"/>
            <w:vAlign w:val="center"/>
          </w:tcPr>
          <w:p w14:paraId="0063A0B7">
            <w:pPr>
              <w:pStyle w:val="14"/>
            </w:pPr>
            <w:r>
              <w:t>3月底</w:t>
            </w:r>
          </w:p>
        </w:tc>
        <w:tc>
          <w:tcPr>
            <w:tcW w:w="1587" w:type="dxa"/>
            <w:vAlign w:val="center"/>
          </w:tcPr>
          <w:p w14:paraId="5ED963E6">
            <w:pPr>
              <w:pStyle w:val="14"/>
            </w:pPr>
            <w:r>
              <w:t>6月底</w:t>
            </w:r>
          </w:p>
        </w:tc>
        <w:tc>
          <w:tcPr>
            <w:tcW w:w="1304" w:type="dxa"/>
            <w:vAlign w:val="center"/>
          </w:tcPr>
          <w:p w14:paraId="0015BAE4">
            <w:pPr>
              <w:pStyle w:val="14"/>
            </w:pPr>
            <w:r>
              <w:t>10月底</w:t>
            </w:r>
          </w:p>
        </w:tc>
        <w:tc>
          <w:tcPr>
            <w:tcW w:w="3119" w:type="dxa"/>
            <w:gridSpan w:val="2"/>
            <w:vAlign w:val="center"/>
          </w:tcPr>
          <w:p w14:paraId="091CFAE5">
            <w:pPr>
              <w:pStyle w:val="14"/>
            </w:pPr>
            <w:r>
              <w:t>12月底</w:t>
            </w:r>
          </w:p>
        </w:tc>
      </w:tr>
      <w:tr w14:paraId="1B1053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49CC0C"/>
        </w:tc>
        <w:tc>
          <w:tcPr>
            <w:tcW w:w="2608" w:type="dxa"/>
            <w:gridSpan w:val="2"/>
            <w:vAlign w:val="center"/>
          </w:tcPr>
          <w:p w14:paraId="1DA2A3F6">
            <w:pPr>
              <w:pStyle w:val="15"/>
            </w:pPr>
            <w:r>
              <w:t xml:space="preserve"> </w:t>
            </w:r>
          </w:p>
        </w:tc>
        <w:tc>
          <w:tcPr>
            <w:tcW w:w="1587" w:type="dxa"/>
            <w:vAlign w:val="center"/>
          </w:tcPr>
          <w:p w14:paraId="2DCAD23F">
            <w:pPr>
              <w:pStyle w:val="15"/>
            </w:pPr>
            <w:r>
              <w:t xml:space="preserve"> </w:t>
            </w:r>
          </w:p>
        </w:tc>
        <w:tc>
          <w:tcPr>
            <w:tcW w:w="1304" w:type="dxa"/>
            <w:vAlign w:val="center"/>
          </w:tcPr>
          <w:p w14:paraId="1F652851">
            <w:pPr>
              <w:pStyle w:val="15"/>
            </w:pPr>
            <w:r>
              <w:t>100%</w:t>
            </w:r>
          </w:p>
        </w:tc>
        <w:tc>
          <w:tcPr>
            <w:tcW w:w="3119" w:type="dxa"/>
            <w:gridSpan w:val="2"/>
            <w:vAlign w:val="center"/>
          </w:tcPr>
          <w:p w14:paraId="52B6CF53">
            <w:pPr>
              <w:pStyle w:val="15"/>
            </w:pPr>
            <w:r>
              <w:t xml:space="preserve"> </w:t>
            </w:r>
          </w:p>
        </w:tc>
      </w:tr>
      <w:tr w14:paraId="1D03B4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47E884">
            <w:pPr>
              <w:pStyle w:val="14"/>
            </w:pPr>
            <w:r>
              <w:t>绩效目标</w:t>
            </w:r>
          </w:p>
        </w:tc>
        <w:tc>
          <w:tcPr>
            <w:tcW w:w="8618" w:type="dxa"/>
            <w:gridSpan w:val="6"/>
            <w:vAlign w:val="center"/>
          </w:tcPr>
          <w:p w14:paraId="3C7AC338">
            <w:pPr>
              <w:pStyle w:val="13"/>
            </w:pPr>
            <w:r>
              <w:t>1.通过给学生发放奖品，鼓励学生好好学习，更好的完成义务教育</w:t>
            </w:r>
          </w:p>
        </w:tc>
      </w:tr>
    </w:tbl>
    <w:p w14:paraId="3ECFEF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A65EB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3E07D4">
            <w:pPr>
              <w:pStyle w:val="14"/>
            </w:pPr>
            <w:r>
              <w:t>一级指标</w:t>
            </w:r>
          </w:p>
        </w:tc>
        <w:tc>
          <w:tcPr>
            <w:tcW w:w="1276" w:type="dxa"/>
            <w:vAlign w:val="center"/>
          </w:tcPr>
          <w:p w14:paraId="5E9AC93F">
            <w:pPr>
              <w:pStyle w:val="14"/>
            </w:pPr>
            <w:r>
              <w:t>二级指标</w:t>
            </w:r>
          </w:p>
        </w:tc>
        <w:tc>
          <w:tcPr>
            <w:tcW w:w="1332" w:type="dxa"/>
            <w:vAlign w:val="center"/>
          </w:tcPr>
          <w:p w14:paraId="1A874A81">
            <w:pPr>
              <w:pStyle w:val="14"/>
            </w:pPr>
            <w:r>
              <w:t>三级指标</w:t>
            </w:r>
          </w:p>
        </w:tc>
        <w:tc>
          <w:tcPr>
            <w:tcW w:w="2891" w:type="dxa"/>
            <w:vAlign w:val="center"/>
          </w:tcPr>
          <w:p w14:paraId="6A491190">
            <w:pPr>
              <w:pStyle w:val="14"/>
            </w:pPr>
            <w:r>
              <w:t>绩效指标描述</w:t>
            </w:r>
          </w:p>
        </w:tc>
        <w:tc>
          <w:tcPr>
            <w:tcW w:w="1276" w:type="dxa"/>
            <w:vAlign w:val="center"/>
          </w:tcPr>
          <w:p w14:paraId="7E25E934">
            <w:pPr>
              <w:pStyle w:val="14"/>
            </w:pPr>
            <w:r>
              <w:t>指标值</w:t>
            </w:r>
          </w:p>
        </w:tc>
        <w:tc>
          <w:tcPr>
            <w:tcW w:w="1843" w:type="dxa"/>
            <w:vAlign w:val="center"/>
          </w:tcPr>
          <w:p w14:paraId="136107CD">
            <w:pPr>
              <w:pStyle w:val="14"/>
            </w:pPr>
            <w:r>
              <w:t>指标值确定依据</w:t>
            </w:r>
          </w:p>
        </w:tc>
      </w:tr>
      <w:tr w14:paraId="698B085A">
        <w:tblPrEx>
          <w:tblCellMar>
            <w:top w:w="0" w:type="dxa"/>
            <w:left w:w="108" w:type="dxa"/>
            <w:bottom w:w="0" w:type="dxa"/>
            <w:right w:w="108" w:type="dxa"/>
          </w:tblCellMar>
        </w:tblPrEx>
        <w:trPr>
          <w:trHeight w:val="369" w:hRule="atLeast"/>
          <w:jc w:val="center"/>
        </w:trPr>
        <w:tc>
          <w:tcPr>
            <w:tcW w:w="1276" w:type="dxa"/>
            <w:vMerge w:val="restart"/>
            <w:vAlign w:val="center"/>
          </w:tcPr>
          <w:p w14:paraId="71D20200">
            <w:pPr>
              <w:pStyle w:val="15"/>
            </w:pPr>
            <w:r>
              <w:t>产出指标</w:t>
            </w:r>
          </w:p>
        </w:tc>
        <w:tc>
          <w:tcPr>
            <w:tcW w:w="1276" w:type="dxa"/>
            <w:vAlign w:val="center"/>
          </w:tcPr>
          <w:p w14:paraId="44A3E923">
            <w:pPr>
              <w:pStyle w:val="13"/>
            </w:pPr>
            <w:r>
              <w:t>数量指标</w:t>
            </w:r>
          </w:p>
        </w:tc>
        <w:tc>
          <w:tcPr>
            <w:tcW w:w="1332" w:type="dxa"/>
            <w:vAlign w:val="center"/>
          </w:tcPr>
          <w:p w14:paraId="5958A990">
            <w:pPr>
              <w:pStyle w:val="13"/>
            </w:pPr>
            <w:r>
              <w:t>奖励人数</w:t>
            </w:r>
          </w:p>
        </w:tc>
        <w:tc>
          <w:tcPr>
            <w:tcW w:w="2891" w:type="dxa"/>
            <w:vAlign w:val="center"/>
          </w:tcPr>
          <w:p w14:paraId="323D917B">
            <w:pPr>
              <w:pStyle w:val="13"/>
            </w:pPr>
            <w:r>
              <w:t>发放奖品受益人数</w:t>
            </w:r>
          </w:p>
        </w:tc>
        <w:tc>
          <w:tcPr>
            <w:tcW w:w="1276" w:type="dxa"/>
            <w:vAlign w:val="center"/>
          </w:tcPr>
          <w:p w14:paraId="6E911129">
            <w:pPr>
              <w:pStyle w:val="13"/>
            </w:pPr>
            <w:r>
              <w:t>≥100人</w:t>
            </w:r>
          </w:p>
        </w:tc>
        <w:tc>
          <w:tcPr>
            <w:tcW w:w="1843" w:type="dxa"/>
            <w:vAlign w:val="center"/>
          </w:tcPr>
          <w:p w14:paraId="18F0F031">
            <w:pPr>
              <w:pStyle w:val="13"/>
            </w:pPr>
            <w:r>
              <w:t>2025年初工作计划</w:t>
            </w:r>
          </w:p>
        </w:tc>
      </w:tr>
      <w:tr w14:paraId="0D7D2C2E">
        <w:tblPrEx>
          <w:tblCellMar>
            <w:top w:w="0" w:type="dxa"/>
            <w:left w:w="108" w:type="dxa"/>
            <w:bottom w:w="0" w:type="dxa"/>
            <w:right w:w="108" w:type="dxa"/>
          </w:tblCellMar>
        </w:tblPrEx>
        <w:trPr>
          <w:trHeight w:val="369" w:hRule="atLeast"/>
          <w:jc w:val="center"/>
        </w:trPr>
        <w:tc>
          <w:tcPr>
            <w:tcW w:w="1276" w:type="dxa"/>
            <w:vMerge w:val="continue"/>
            <w:vAlign w:val="center"/>
          </w:tcPr>
          <w:p w14:paraId="177B2BFB"/>
        </w:tc>
        <w:tc>
          <w:tcPr>
            <w:tcW w:w="1276" w:type="dxa"/>
            <w:vAlign w:val="center"/>
          </w:tcPr>
          <w:p w14:paraId="19B11972">
            <w:pPr>
              <w:pStyle w:val="13"/>
            </w:pPr>
            <w:r>
              <w:t>质量指标</w:t>
            </w:r>
          </w:p>
        </w:tc>
        <w:tc>
          <w:tcPr>
            <w:tcW w:w="1332" w:type="dxa"/>
            <w:vAlign w:val="center"/>
          </w:tcPr>
          <w:p w14:paraId="460685EA">
            <w:pPr>
              <w:pStyle w:val="13"/>
            </w:pPr>
            <w:r>
              <w:t>工作完成度</w:t>
            </w:r>
          </w:p>
        </w:tc>
        <w:tc>
          <w:tcPr>
            <w:tcW w:w="2891" w:type="dxa"/>
            <w:vAlign w:val="center"/>
          </w:tcPr>
          <w:p w14:paraId="7870056C">
            <w:pPr>
              <w:pStyle w:val="13"/>
            </w:pPr>
            <w:r>
              <w:t>保障工作按文件要求完成率</w:t>
            </w:r>
          </w:p>
        </w:tc>
        <w:tc>
          <w:tcPr>
            <w:tcW w:w="1276" w:type="dxa"/>
            <w:vAlign w:val="center"/>
          </w:tcPr>
          <w:p w14:paraId="3EC80CF0">
            <w:pPr>
              <w:pStyle w:val="13"/>
            </w:pPr>
            <w:r>
              <w:t>≥95%</w:t>
            </w:r>
          </w:p>
        </w:tc>
        <w:tc>
          <w:tcPr>
            <w:tcW w:w="1843" w:type="dxa"/>
            <w:vAlign w:val="center"/>
          </w:tcPr>
          <w:p w14:paraId="499368F0">
            <w:pPr>
              <w:pStyle w:val="13"/>
            </w:pPr>
            <w:r>
              <w:t>2025年初工作计划</w:t>
            </w:r>
          </w:p>
        </w:tc>
      </w:tr>
      <w:tr w14:paraId="7E410208">
        <w:tblPrEx>
          <w:tblCellMar>
            <w:top w:w="0" w:type="dxa"/>
            <w:left w:w="108" w:type="dxa"/>
            <w:bottom w:w="0" w:type="dxa"/>
            <w:right w:w="108" w:type="dxa"/>
          </w:tblCellMar>
        </w:tblPrEx>
        <w:trPr>
          <w:trHeight w:val="369" w:hRule="atLeast"/>
          <w:jc w:val="center"/>
        </w:trPr>
        <w:tc>
          <w:tcPr>
            <w:tcW w:w="1276" w:type="dxa"/>
            <w:vMerge w:val="continue"/>
            <w:vAlign w:val="center"/>
          </w:tcPr>
          <w:p w14:paraId="229BE042"/>
        </w:tc>
        <w:tc>
          <w:tcPr>
            <w:tcW w:w="1276" w:type="dxa"/>
            <w:vAlign w:val="center"/>
          </w:tcPr>
          <w:p w14:paraId="476534AB">
            <w:pPr>
              <w:pStyle w:val="13"/>
            </w:pPr>
            <w:r>
              <w:t>时效指标</w:t>
            </w:r>
          </w:p>
        </w:tc>
        <w:tc>
          <w:tcPr>
            <w:tcW w:w="1332" w:type="dxa"/>
            <w:vAlign w:val="center"/>
          </w:tcPr>
          <w:p w14:paraId="0EBFF60E">
            <w:pPr>
              <w:pStyle w:val="13"/>
            </w:pPr>
            <w:r>
              <w:t>工作完成时间</w:t>
            </w:r>
          </w:p>
        </w:tc>
        <w:tc>
          <w:tcPr>
            <w:tcW w:w="2891" w:type="dxa"/>
            <w:vAlign w:val="center"/>
          </w:tcPr>
          <w:p w14:paraId="21E78DC7">
            <w:pPr>
              <w:pStyle w:val="13"/>
            </w:pPr>
            <w:r>
              <w:t>工作完成时间</w:t>
            </w:r>
          </w:p>
        </w:tc>
        <w:tc>
          <w:tcPr>
            <w:tcW w:w="1276" w:type="dxa"/>
            <w:vAlign w:val="center"/>
          </w:tcPr>
          <w:p w14:paraId="3210794A">
            <w:pPr>
              <w:pStyle w:val="13"/>
            </w:pPr>
            <w:r>
              <w:t>9月</w:t>
            </w:r>
          </w:p>
        </w:tc>
        <w:tc>
          <w:tcPr>
            <w:tcW w:w="1843" w:type="dxa"/>
            <w:vAlign w:val="center"/>
          </w:tcPr>
          <w:p w14:paraId="6BF61248">
            <w:pPr>
              <w:pStyle w:val="13"/>
            </w:pPr>
            <w:r>
              <w:t>2025年初工作计划</w:t>
            </w:r>
          </w:p>
        </w:tc>
      </w:tr>
      <w:tr w14:paraId="13A05868">
        <w:tblPrEx>
          <w:tblCellMar>
            <w:top w:w="0" w:type="dxa"/>
            <w:left w:w="108" w:type="dxa"/>
            <w:bottom w:w="0" w:type="dxa"/>
            <w:right w:w="108" w:type="dxa"/>
          </w:tblCellMar>
        </w:tblPrEx>
        <w:trPr>
          <w:trHeight w:val="369" w:hRule="atLeast"/>
          <w:jc w:val="center"/>
        </w:trPr>
        <w:tc>
          <w:tcPr>
            <w:tcW w:w="1276" w:type="dxa"/>
            <w:vMerge w:val="continue"/>
            <w:vAlign w:val="center"/>
          </w:tcPr>
          <w:p w14:paraId="4DC3D21C"/>
        </w:tc>
        <w:tc>
          <w:tcPr>
            <w:tcW w:w="1276" w:type="dxa"/>
            <w:vAlign w:val="center"/>
          </w:tcPr>
          <w:p w14:paraId="2214D511">
            <w:pPr>
              <w:pStyle w:val="13"/>
            </w:pPr>
            <w:r>
              <w:t>成本指标</w:t>
            </w:r>
          </w:p>
        </w:tc>
        <w:tc>
          <w:tcPr>
            <w:tcW w:w="1332" w:type="dxa"/>
            <w:vAlign w:val="center"/>
          </w:tcPr>
          <w:p w14:paraId="13A8F541">
            <w:pPr>
              <w:pStyle w:val="13"/>
            </w:pPr>
            <w:r>
              <w:t>资金成本</w:t>
            </w:r>
          </w:p>
        </w:tc>
        <w:tc>
          <w:tcPr>
            <w:tcW w:w="2891" w:type="dxa"/>
            <w:vAlign w:val="center"/>
          </w:tcPr>
          <w:p w14:paraId="71C13C42">
            <w:pPr>
              <w:pStyle w:val="13"/>
            </w:pPr>
            <w:r>
              <w:t>人均成本</w:t>
            </w:r>
          </w:p>
        </w:tc>
        <w:tc>
          <w:tcPr>
            <w:tcW w:w="1276" w:type="dxa"/>
            <w:vAlign w:val="center"/>
          </w:tcPr>
          <w:p w14:paraId="05068021">
            <w:pPr>
              <w:pStyle w:val="13"/>
            </w:pPr>
            <w:r>
              <w:t>≤0.01万元</w:t>
            </w:r>
          </w:p>
        </w:tc>
        <w:tc>
          <w:tcPr>
            <w:tcW w:w="1843" w:type="dxa"/>
            <w:vAlign w:val="center"/>
          </w:tcPr>
          <w:p w14:paraId="604FAD96">
            <w:pPr>
              <w:pStyle w:val="13"/>
            </w:pPr>
            <w:r>
              <w:t>2025年县级预算编制通知</w:t>
            </w:r>
          </w:p>
        </w:tc>
      </w:tr>
      <w:tr w14:paraId="0CEB40D1">
        <w:tblPrEx>
          <w:tblCellMar>
            <w:top w:w="0" w:type="dxa"/>
            <w:left w:w="108" w:type="dxa"/>
            <w:bottom w:w="0" w:type="dxa"/>
            <w:right w:w="108" w:type="dxa"/>
          </w:tblCellMar>
        </w:tblPrEx>
        <w:trPr>
          <w:trHeight w:val="369" w:hRule="atLeast"/>
          <w:jc w:val="center"/>
        </w:trPr>
        <w:tc>
          <w:tcPr>
            <w:tcW w:w="1276" w:type="dxa"/>
            <w:vAlign w:val="center"/>
          </w:tcPr>
          <w:p w14:paraId="3757F771">
            <w:pPr>
              <w:pStyle w:val="15"/>
            </w:pPr>
            <w:r>
              <w:t>效益指标</w:t>
            </w:r>
          </w:p>
        </w:tc>
        <w:tc>
          <w:tcPr>
            <w:tcW w:w="1276" w:type="dxa"/>
            <w:vAlign w:val="center"/>
          </w:tcPr>
          <w:p w14:paraId="6A2C602B">
            <w:pPr>
              <w:pStyle w:val="13"/>
            </w:pPr>
            <w:r>
              <w:t>社会效益指标</w:t>
            </w:r>
          </w:p>
        </w:tc>
        <w:tc>
          <w:tcPr>
            <w:tcW w:w="1332" w:type="dxa"/>
            <w:vAlign w:val="center"/>
          </w:tcPr>
          <w:p w14:paraId="6362A9C6">
            <w:pPr>
              <w:pStyle w:val="13"/>
            </w:pPr>
            <w:r>
              <w:t>社会效益提高度</w:t>
            </w:r>
          </w:p>
        </w:tc>
        <w:tc>
          <w:tcPr>
            <w:tcW w:w="2891" w:type="dxa"/>
            <w:vAlign w:val="center"/>
          </w:tcPr>
          <w:p w14:paraId="66DBD76B">
            <w:pPr>
              <w:pStyle w:val="13"/>
            </w:pPr>
            <w:r>
              <w:t>比上年增加人数</w:t>
            </w:r>
          </w:p>
        </w:tc>
        <w:tc>
          <w:tcPr>
            <w:tcW w:w="1276" w:type="dxa"/>
            <w:vAlign w:val="center"/>
          </w:tcPr>
          <w:p w14:paraId="2CE3CCB5">
            <w:pPr>
              <w:pStyle w:val="13"/>
            </w:pPr>
            <w:r>
              <w:t>≥50人</w:t>
            </w:r>
          </w:p>
        </w:tc>
        <w:tc>
          <w:tcPr>
            <w:tcW w:w="1843" w:type="dxa"/>
            <w:vAlign w:val="center"/>
          </w:tcPr>
          <w:p w14:paraId="678F21A5">
            <w:pPr>
              <w:pStyle w:val="13"/>
            </w:pPr>
            <w:r>
              <w:t>2025年初工作计划</w:t>
            </w:r>
          </w:p>
        </w:tc>
      </w:tr>
      <w:tr w14:paraId="6C943D45">
        <w:tblPrEx>
          <w:tblCellMar>
            <w:top w:w="0" w:type="dxa"/>
            <w:left w:w="108" w:type="dxa"/>
            <w:bottom w:w="0" w:type="dxa"/>
            <w:right w:w="108" w:type="dxa"/>
          </w:tblCellMar>
        </w:tblPrEx>
        <w:trPr>
          <w:trHeight w:val="369" w:hRule="atLeast"/>
          <w:jc w:val="center"/>
        </w:trPr>
        <w:tc>
          <w:tcPr>
            <w:tcW w:w="1276" w:type="dxa"/>
            <w:vAlign w:val="center"/>
          </w:tcPr>
          <w:p w14:paraId="5C2A0693">
            <w:pPr>
              <w:pStyle w:val="15"/>
            </w:pPr>
            <w:r>
              <w:t>满意度指标</w:t>
            </w:r>
          </w:p>
        </w:tc>
        <w:tc>
          <w:tcPr>
            <w:tcW w:w="1276" w:type="dxa"/>
            <w:vAlign w:val="center"/>
          </w:tcPr>
          <w:p w14:paraId="225EBFB0">
            <w:pPr>
              <w:pStyle w:val="13"/>
            </w:pPr>
            <w:r>
              <w:t>服务对象满意度指标</w:t>
            </w:r>
          </w:p>
        </w:tc>
        <w:tc>
          <w:tcPr>
            <w:tcW w:w="1332" w:type="dxa"/>
            <w:vAlign w:val="center"/>
          </w:tcPr>
          <w:p w14:paraId="5559C075">
            <w:pPr>
              <w:pStyle w:val="13"/>
            </w:pPr>
            <w:r>
              <w:t>服务对象满意度</w:t>
            </w:r>
          </w:p>
        </w:tc>
        <w:tc>
          <w:tcPr>
            <w:tcW w:w="2891" w:type="dxa"/>
            <w:vAlign w:val="center"/>
          </w:tcPr>
          <w:p w14:paraId="622BA1E8">
            <w:pPr>
              <w:pStyle w:val="13"/>
            </w:pPr>
            <w:r>
              <w:t>学生满意度</w:t>
            </w:r>
          </w:p>
        </w:tc>
        <w:tc>
          <w:tcPr>
            <w:tcW w:w="1276" w:type="dxa"/>
            <w:vAlign w:val="center"/>
          </w:tcPr>
          <w:p w14:paraId="68FFF325">
            <w:pPr>
              <w:pStyle w:val="13"/>
            </w:pPr>
            <w:r>
              <w:t>≥95%</w:t>
            </w:r>
          </w:p>
        </w:tc>
        <w:tc>
          <w:tcPr>
            <w:tcW w:w="1843" w:type="dxa"/>
            <w:vAlign w:val="center"/>
          </w:tcPr>
          <w:p w14:paraId="476E4799">
            <w:pPr>
              <w:pStyle w:val="13"/>
            </w:pPr>
            <w:r>
              <w:t>2025年初工作计划</w:t>
            </w:r>
          </w:p>
        </w:tc>
      </w:tr>
    </w:tbl>
    <w:p w14:paraId="72AD27BC">
      <w:pPr>
        <w:sectPr>
          <w:pgSz w:w="11900" w:h="16840"/>
          <w:pgMar w:top="1984" w:right="1304" w:bottom="1134" w:left="1304" w:header="720" w:footer="720" w:gutter="0"/>
          <w:cols w:space="720" w:num="1"/>
        </w:sectPr>
      </w:pPr>
    </w:p>
    <w:p w14:paraId="679A7D0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EED102">
      <w:pPr>
        <w:spacing w:before="0" w:after="0"/>
        <w:ind w:firstLine="560"/>
        <w:jc w:val="left"/>
        <w:outlineLvl w:val="3"/>
      </w:pPr>
      <w:bookmarkStart w:id="120" w:name="_Toc_4_4_0000000121"/>
      <w:r>
        <w:rPr>
          <w:rFonts w:ascii="方正仿宋_GBK" w:hAnsi="方正仿宋_GBK" w:eastAsia="方正仿宋_GBK" w:cs="方正仿宋_GBK"/>
          <w:color w:val="000000"/>
          <w:sz w:val="28"/>
        </w:rPr>
        <w:t>118.怀财字【2025】7号 2025年教育系统业务费绩效目标表</w:t>
      </w:r>
      <w:bookmarkEnd w:id="1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69BE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954B4D2">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5C6DC798">
            <w:pPr>
              <w:pStyle w:val="11"/>
            </w:pPr>
            <w:r>
              <w:t>单位：万元</w:t>
            </w:r>
          </w:p>
        </w:tc>
      </w:tr>
      <w:tr w14:paraId="633CAA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FC1C72">
            <w:pPr>
              <w:pStyle w:val="14"/>
            </w:pPr>
            <w:r>
              <w:t>项目编码</w:t>
            </w:r>
          </w:p>
        </w:tc>
        <w:tc>
          <w:tcPr>
            <w:tcW w:w="2608" w:type="dxa"/>
            <w:gridSpan w:val="2"/>
            <w:vAlign w:val="center"/>
          </w:tcPr>
          <w:p w14:paraId="365B4FF8">
            <w:pPr>
              <w:pStyle w:val="13"/>
            </w:pPr>
            <w:r>
              <w:t>13073025P00000610007F</w:t>
            </w:r>
          </w:p>
        </w:tc>
        <w:tc>
          <w:tcPr>
            <w:tcW w:w="1587" w:type="dxa"/>
            <w:vAlign w:val="center"/>
          </w:tcPr>
          <w:p w14:paraId="2595BD6F">
            <w:pPr>
              <w:pStyle w:val="14"/>
            </w:pPr>
            <w:r>
              <w:t>项目名称</w:t>
            </w:r>
          </w:p>
        </w:tc>
        <w:tc>
          <w:tcPr>
            <w:tcW w:w="4423" w:type="dxa"/>
            <w:gridSpan w:val="3"/>
            <w:vAlign w:val="center"/>
          </w:tcPr>
          <w:p w14:paraId="5DF629CB">
            <w:pPr>
              <w:pStyle w:val="13"/>
            </w:pPr>
            <w:r>
              <w:t>怀财字【2025】7号 2025年教育系统业务费</w:t>
            </w:r>
          </w:p>
        </w:tc>
      </w:tr>
      <w:tr w14:paraId="754FB6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7A9E55">
            <w:pPr>
              <w:pStyle w:val="14"/>
            </w:pPr>
            <w:r>
              <w:t>预算规模及资金用途</w:t>
            </w:r>
          </w:p>
        </w:tc>
        <w:tc>
          <w:tcPr>
            <w:tcW w:w="1276" w:type="dxa"/>
            <w:vAlign w:val="center"/>
          </w:tcPr>
          <w:p w14:paraId="26CECD02">
            <w:pPr>
              <w:pStyle w:val="14"/>
            </w:pPr>
            <w:r>
              <w:t>预算数</w:t>
            </w:r>
          </w:p>
        </w:tc>
        <w:tc>
          <w:tcPr>
            <w:tcW w:w="1332" w:type="dxa"/>
            <w:vAlign w:val="center"/>
          </w:tcPr>
          <w:p w14:paraId="08B1B6F9">
            <w:pPr>
              <w:pStyle w:val="13"/>
            </w:pPr>
            <w:r>
              <w:t>0.38</w:t>
            </w:r>
          </w:p>
        </w:tc>
        <w:tc>
          <w:tcPr>
            <w:tcW w:w="1587" w:type="dxa"/>
            <w:vAlign w:val="center"/>
          </w:tcPr>
          <w:p w14:paraId="5A5544ED">
            <w:pPr>
              <w:pStyle w:val="14"/>
            </w:pPr>
            <w:r>
              <w:t>其中：财政    资金</w:t>
            </w:r>
          </w:p>
        </w:tc>
        <w:tc>
          <w:tcPr>
            <w:tcW w:w="1304" w:type="dxa"/>
            <w:vAlign w:val="center"/>
          </w:tcPr>
          <w:p w14:paraId="25111839">
            <w:pPr>
              <w:pStyle w:val="13"/>
            </w:pPr>
            <w:r>
              <w:t>0.38</w:t>
            </w:r>
          </w:p>
        </w:tc>
        <w:tc>
          <w:tcPr>
            <w:tcW w:w="1276" w:type="dxa"/>
            <w:vAlign w:val="center"/>
          </w:tcPr>
          <w:p w14:paraId="54480139">
            <w:pPr>
              <w:pStyle w:val="14"/>
            </w:pPr>
            <w:r>
              <w:t>其他资金</w:t>
            </w:r>
          </w:p>
        </w:tc>
        <w:tc>
          <w:tcPr>
            <w:tcW w:w="1843" w:type="dxa"/>
            <w:vAlign w:val="center"/>
          </w:tcPr>
          <w:p w14:paraId="365A418D">
            <w:pPr>
              <w:pStyle w:val="13"/>
            </w:pPr>
            <w:r>
              <w:t xml:space="preserve"> </w:t>
            </w:r>
          </w:p>
        </w:tc>
      </w:tr>
      <w:tr w14:paraId="1A5C17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DC31C6"/>
        </w:tc>
        <w:tc>
          <w:tcPr>
            <w:tcW w:w="8618" w:type="dxa"/>
            <w:gridSpan w:val="6"/>
            <w:vAlign w:val="center"/>
          </w:tcPr>
          <w:p w14:paraId="11FFF8AB">
            <w:pPr>
              <w:pStyle w:val="13"/>
            </w:pPr>
            <w:r>
              <w:t>用于办公经费支出，保障学校教育教学工作的顺利进行</w:t>
            </w:r>
          </w:p>
        </w:tc>
      </w:tr>
      <w:tr w14:paraId="12E888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D95FB2">
            <w:pPr>
              <w:pStyle w:val="14"/>
            </w:pPr>
            <w:r>
              <w:t>资金支出计划（%）</w:t>
            </w:r>
          </w:p>
        </w:tc>
        <w:tc>
          <w:tcPr>
            <w:tcW w:w="2608" w:type="dxa"/>
            <w:gridSpan w:val="2"/>
            <w:vAlign w:val="center"/>
          </w:tcPr>
          <w:p w14:paraId="52B43562">
            <w:pPr>
              <w:pStyle w:val="14"/>
            </w:pPr>
            <w:r>
              <w:t>3月底</w:t>
            </w:r>
          </w:p>
        </w:tc>
        <w:tc>
          <w:tcPr>
            <w:tcW w:w="1587" w:type="dxa"/>
            <w:vAlign w:val="center"/>
          </w:tcPr>
          <w:p w14:paraId="5103E7C9">
            <w:pPr>
              <w:pStyle w:val="14"/>
            </w:pPr>
            <w:r>
              <w:t>6月底</w:t>
            </w:r>
          </w:p>
        </w:tc>
        <w:tc>
          <w:tcPr>
            <w:tcW w:w="1304" w:type="dxa"/>
            <w:vAlign w:val="center"/>
          </w:tcPr>
          <w:p w14:paraId="39D6E7DE">
            <w:pPr>
              <w:pStyle w:val="14"/>
            </w:pPr>
            <w:r>
              <w:t>10月底</w:t>
            </w:r>
          </w:p>
        </w:tc>
        <w:tc>
          <w:tcPr>
            <w:tcW w:w="3119" w:type="dxa"/>
            <w:gridSpan w:val="2"/>
            <w:vAlign w:val="center"/>
          </w:tcPr>
          <w:p w14:paraId="563F1750">
            <w:pPr>
              <w:pStyle w:val="14"/>
            </w:pPr>
            <w:r>
              <w:t>12月底</w:t>
            </w:r>
          </w:p>
        </w:tc>
      </w:tr>
      <w:tr w14:paraId="653F63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60CDE5"/>
        </w:tc>
        <w:tc>
          <w:tcPr>
            <w:tcW w:w="2608" w:type="dxa"/>
            <w:gridSpan w:val="2"/>
            <w:vAlign w:val="center"/>
          </w:tcPr>
          <w:p w14:paraId="7ECE563F">
            <w:pPr>
              <w:pStyle w:val="15"/>
            </w:pPr>
            <w:r>
              <w:t xml:space="preserve"> </w:t>
            </w:r>
          </w:p>
        </w:tc>
        <w:tc>
          <w:tcPr>
            <w:tcW w:w="1587" w:type="dxa"/>
            <w:vAlign w:val="center"/>
          </w:tcPr>
          <w:p w14:paraId="0FC95AA7">
            <w:pPr>
              <w:pStyle w:val="15"/>
            </w:pPr>
            <w:r>
              <w:t xml:space="preserve"> </w:t>
            </w:r>
          </w:p>
        </w:tc>
        <w:tc>
          <w:tcPr>
            <w:tcW w:w="1304" w:type="dxa"/>
            <w:vAlign w:val="center"/>
          </w:tcPr>
          <w:p w14:paraId="7D7C923A">
            <w:pPr>
              <w:pStyle w:val="15"/>
            </w:pPr>
            <w:r>
              <w:t>100%</w:t>
            </w:r>
          </w:p>
        </w:tc>
        <w:tc>
          <w:tcPr>
            <w:tcW w:w="3119" w:type="dxa"/>
            <w:gridSpan w:val="2"/>
            <w:vAlign w:val="center"/>
          </w:tcPr>
          <w:p w14:paraId="3ECAAB41">
            <w:pPr>
              <w:pStyle w:val="15"/>
            </w:pPr>
            <w:r>
              <w:t xml:space="preserve"> </w:t>
            </w:r>
          </w:p>
        </w:tc>
      </w:tr>
      <w:tr w14:paraId="50EF59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1A85BB">
            <w:pPr>
              <w:pStyle w:val="14"/>
            </w:pPr>
            <w:r>
              <w:t>绩效目标</w:t>
            </w:r>
          </w:p>
        </w:tc>
        <w:tc>
          <w:tcPr>
            <w:tcW w:w="8618" w:type="dxa"/>
            <w:gridSpan w:val="6"/>
            <w:vAlign w:val="center"/>
          </w:tcPr>
          <w:p w14:paraId="3442DEBD">
            <w:pPr>
              <w:pStyle w:val="13"/>
            </w:pPr>
            <w:r>
              <w:t>1.通过办公费支出，提高办公效率，促进教学质量的提升</w:t>
            </w:r>
          </w:p>
        </w:tc>
      </w:tr>
    </w:tbl>
    <w:p w14:paraId="010AC52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2B008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55BAC0">
            <w:pPr>
              <w:pStyle w:val="14"/>
            </w:pPr>
            <w:r>
              <w:t>一级指标</w:t>
            </w:r>
          </w:p>
        </w:tc>
        <w:tc>
          <w:tcPr>
            <w:tcW w:w="1276" w:type="dxa"/>
            <w:vAlign w:val="center"/>
          </w:tcPr>
          <w:p w14:paraId="3373C8C6">
            <w:pPr>
              <w:pStyle w:val="14"/>
            </w:pPr>
            <w:r>
              <w:t>二级指标</w:t>
            </w:r>
          </w:p>
        </w:tc>
        <w:tc>
          <w:tcPr>
            <w:tcW w:w="1332" w:type="dxa"/>
            <w:vAlign w:val="center"/>
          </w:tcPr>
          <w:p w14:paraId="4B12CEDA">
            <w:pPr>
              <w:pStyle w:val="14"/>
            </w:pPr>
            <w:r>
              <w:t>三级指标</w:t>
            </w:r>
          </w:p>
        </w:tc>
        <w:tc>
          <w:tcPr>
            <w:tcW w:w="2891" w:type="dxa"/>
            <w:vAlign w:val="center"/>
          </w:tcPr>
          <w:p w14:paraId="6D32E793">
            <w:pPr>
              <w:pStyle w:val="14"/>
            </w:pPr>
            <w:r>
              <w:t>绩效指标描述</w:t>
            </w:r>
          </w:p>
        </w:tc>
        <w:tc>
          <w:tcPr>
            <w:tcW w:w="1276" w:type="dxa"/>
            <w:vAlign w:val="center"/>
          </w:tcPr>
          <w:p w14:paraId="1E1615A4">
            <w:pPr>
              <w:pStyle w:val="14"/>
            </w:pPr>
            <w:r>
              <w:t>指标值</w:t>
            </w:r>
          </w:p>
        </w:tc>
        <w:tc>
          <w:tcPr>
            <w:tcW w:w="1843" w:type="dxa"/>
            <w:vAlign w:val="center"/>
          </w:tcPr>
          <w:p w14:paraId="04F4B907">
            <w:pPr>
              <w:pStyle w:val="14"/>
            </w:pPr>
            <w:r>
              <w:t>指标值确定依据</w:t>
            </w:r>
          </w:p>
        </w:tc>
      </w:tr>
      <w:tr w14:paraId="023E04CC">
        <w:tblPrEx>
          <w:tblCellMar>
            <w:top w:w="0" w:type="dxa"/>
            <w:left w:w="108" w:type="dxa"/>
            <w:bottom w:w="0" w:type="dxa"/>
            <w:right w:w="108" w:type="dxa"/>
          </w:tblCellMar>
        </w:tblPrEx>
        <w:trPr>
          <w:trHeight w:val="369" w:hRule="atLeast"/>
          <w:jc w:val="center"/>
        </w:trPr>
        <w:tc>
          <w:tcPr>
            <w:tcW w:w="1276" w:type="dxa"/>
            <w:vMerge w:val="restart"/>
            <w:vAlign w:val="center"/>
          </w:tcPr>
          <w:p w14:paraId="556712B7">
            <w:pPr>
              <w:pStyle w:val="15"/>
            </w:pPr>
            <w:r>
              <w:t>产出指标</w:t>
            </w:r>
          </w:p>
        </w:tc>
        <w:tc>
          <w:tcPr>
            <w:tcW w:w="1276" w:type="dxa"/>
            <w:vAlign w:val="center"/>
          </w:tcPr>
          <w:p w14:paraId="5375147A">
            <w:pPr>
              <w:pStyle w:val="13"/>
            </w:pPr>
            <w:r>
              <w:t>数量指标</w:t>
            </w:r>
          </w:p>
        </w:tc>
        <w:tc>
          <w:tcPr>
            <w:tcW w:w="1332" w:type="dxa"/>
            <w:vAlign w:val="center"/>
          </w:tcPr>
          <w:p w14:paraId="0EF8A2D2">
            <w:pPr>
              <w:pStyle w:val="13"/>
            </w:pPr>
            <w:r>
              <w:t>办公用品数量</w:t>
            </w:r>
          </w:p>
        </w:tc>
        <w:tc>
          <w:tcPr>
            <w:tcW w:w="2891" w:type="dxa"/>
            <w:vAlign w:val="center"/>
          </w:tcPr>
          <w:p w14:paraId="1EBCE6DB">
            <w:pPr>
              <w:pStyle w:val="13"/>
            </w:pPr>
            <w:r>
              <w:t>购置办公用品数量</w:t>
            </w:r>
          </w:p>
        </w:tc>
        <w:tc>
          <w:tcPr>
            <w:tcW w:w="1276" w:type="dxa"/>
            <w:vAlign w:val="center"/>
          </w:tcPr>
          <w:p w14:paraId="50311936">
            <w:pPr>
              <w:pStyle w:val="13"/>
            </w:pPr>
            <w:r>
              <w:t>1项</w:t>
            </w:r>
          </w:p>
        </w:tc>
        <w:tc>
          <w:tcPr>
            <w:tcW w:w="1843" w:type="dxa"/>
            <w:vAlign w:val="center"/>
          </w:tcPr>
          <w:p w14:paraId="2784E9C1">
            <w:pPr>
              <w:pStyle w:val="13"/>
            </w:pPr>
            <w:r>
              <w:t>2025年初工作计划</w:t>
            </w:r>
          </w:p>
        </w:tc>
      </w:tr>
      <w:tr w14:paraId="59DEF634">
        <w:tblPrEx>
          <w:tblCellMar>
            <w:top w:w="0" w:type="dxa"/>
            <w:left w:w="108" w:type="dxa"/>
            <w:bottom w:w="0" w:type="dxa"/>
            <w:right w:w="108" w:type="dxa"/>
          </w:tblCellMar>
        </w:tblPrEx>
        <w:trPr>
          <w:trHeight w:val="369" w:hRule="atLeast"/>
          <w:jc w:val="center"/>
        </w:trPr>
        <w:tc>
          <w:tcPr>
            <w:tcW w:w="1276" w:type="dxa"/>
            <w:vMerge w:val="continue"/>
            <w:vAlign w:val="center"/>
          </w:tcPr>
          <w:p w14:paraId="18784515"/>
        </w:tc>
        <w:tc>
          <w:tcPr>
            <w:tcW w:w="1276" w:type="dxa"/>
            <w:vAlign w:val="center"/>
          </w:tcPr>
          <w:p w14:paraId="51B5CA53">
            <w:pPr>
              <w:pStyle w:val="13"/>
            </w:pPr>
            <w:r>
              <w:t>质量指标</w:t>
            </w:r>
          </w:p>
        </w:tc>
        <w:tc>
          <w:tcPr>
            <w:tcW w:w="1332" w:type="dxa"/>
            <w:vAlign w:val="center"/>
          </w:tcPr>
          <w:p w14:paraId="7AA1694B">
            <w:pPr>
              <w:pStyle w:val="13"/>
            </w:pPr>
            <w:r>
              <w:t>验收合格率</w:t>
            </w:r>
          </w:p>
        </w:tc>
        <w:tc>
          <w:tcPr>
            <w:tcW w:w="2891" w:type="dxa"/>
            <w:vAlign w:val="center"/>
          </w:tcPr>
          <w:p w14:paraId="3CB18EDC">
            <w:pPr>
              <w:pStyle w:val="13"/>
            </w:pPr>
            <w:r>
              <w:t>购置办公用品验收合格率</w:t>
            </w:r>
          </w:p>
        </w:tc>
        <w:tc>
          <w:tcPr>
            <w:tcW w:w="1276" w:type="dxa"/>
            <w:vAlign w:val="center"/>
          </w:tcPr>
          <w:p w14:paraId="73541D0D">
            <w:pPr>
              <w:pStyle w:val="13"/>
            </w:pPr>
            <w:r>
              <w:t>100%</w:t>
            </w:r>
          </w:p>
        </w:tc>
        <w:tc>
          <w:tcPr>
            <w:tcW w:w="1843" w:type="dxa"/>
            <w:vAlign w:val="center"/>
          </w:tcPr>
          <w:p w14:paraId="26769031">
            <w:pPr>
              <w:pStyle w:val="13"/>
            </w:pPr>
            <w:r>
              <w:t>2025年初工作计划</w:t>
            </w:r>
          </w:p>
        </w:tc>
      </w:tr>
      <w:tr w14:paraId="58D19C1A">
        <w:tblPrEx>
          <w:tblCellMar>
            <w:top w:w="0" w:type="dxa"/>
            <w:left w:w="108" w:type="dxa"/>
            <w:bottom w:w="0" w:type="dxa"/>
            <w:right w:w="108" w:type="dxa"/>
          </w:tblCellMar>
        </w:tblPrEx>
        <w:trPr>
          <w:trHeight w:val="369" w:hRule="atLeast"/>
          <w:jc w:val="center"/>
        </w:trPr>
        <w:tc>
          <w:tcPr>
            <w:tcW w:w="1276" w:type="dxa"/>
            <w:vMerge w:val="continue"/>
            <w:vAlign w:val="center"/>
          </w:tcPr>
          <w:p w14:paraId="7355C6E1"/>
        </w:tc>
        <w:tc>
          <w:tcPr>
            <w:tcW w:w="1276" w:type="dxa"/>
            <w:vAlign w:val="center"/>
          </w:tcPr>
          <w:p w14:paraId="29B17C41">
            <w:pPr>
              <w:pStyle w:val="13"/>
            </w:pPr>
            <w:r>
              <w:t>成本指标</w:t>
            </w:r>
          </w:p>
        </w:tc>
        <w:tc>
          <w:tcPr>
            <w:tcW w:w="1332" w:type="dxa"/>
            <w:vAlign w:val="center"/>
          </w:tcPr>
          <w:p w14:paraId="39F56736">
            <w:pPr>
              <w:pStyle w:val="13"/>
            </w:pPr>
            <w:r>
              <w:t>预算数</w:t>
            </w:r>
          </w:p>
        </w:tc>
        <w:tc>
          <w:tcPr>
            <w:tcW w:w="2891" w:type="dxa"/>
            <w:vAlign w:val="center"/>
          </w:tcPr>
          <w:p w14:paraId="6A55534F">
            <w:pPr>
              <w:pStyle w:val="13"/>
            </w:pPr>
            <w:r>
              <w:t>实际支出金额</w:t>
            </w:r>
          </w:p>
        </w:tc>
        <w:tc>
          <w:tcPr>
            <w:tcW w:w="1276" w:type="dxa"/>
            <w:vAlign w:val="center"/>
          </w:tcPr>
          <w:p w14:paraId="6E89B7E9">
            <w:pPr>
              <w:pStyle w:val="13"/>
            </w:pPr>
            <w:r>
              <w:t>≤0.38万元</w:t>
            </w:r>
          </w:p>
        </w:tc>
        <w:tc>
          <w:tcPr>
            <w:tcW w:w="1843" w:type="dxa"/>
            <w:vAlign w:val="center"/>
          </w:tcPr>
          <w:p w14:paraId="0EAE8983">
            <w:pPr>
              <w:pStyle w:val="13"/>
            </w:pPr>
            <w:r>
              <w:t>2025年县级预算编制通知</w:t>
            </w:r>
          </w:p>
        </w:tc>
      </w:tr>
      <w:tr w14:paraId="6FD218B0">
        <w:tblPrEx>
          <w:tblCellMar>
            <w:top w:w="0" w:type="dxa"/>
            <w:left w:w="108" w:type="dxa"/>
            <w:bottom w:w="0" w:type="dxa"/>
            <w:right w:w="108" w:type="dxa"/>
          </w:tblCellMar>
        </w:tblPrEx>
        <w:trPr>
          <w:trHeight w:val="369" w:hRule="atLeast"/>
          <w:jc w:val="center"/>
        </w:trPr>
        <w:tc>
          <w:tcPr>
            <w:tcW w:w="1276" w:type="dxa"/>
            <w:vMerge w:val="continue"/>
            <w:vAlign w:val="center"/>
          </w:tcPr>
          <w:p w14:paraId="3A5E8280"/>
        </w:tc>
        <w:tc>
          <w:tcPr>
            <w:tcW w:w="1276" w:type="dxa"/>
            <w:vAlign w:val="center"/>
          </w:tcPr>
          <w:p w14:paraId="68F2F918">
            <w:pPr>
              <w:pStyle w:val="13"/>
            </w:pPr>
            <w:r>
              <w:t>时效指标</w:t>
            </w:r>
          </w:p>
        </w:tc>
        <w:tc>
          <w:tcPr>
            <w:tcW w:w="1332" w:type="dxa"/>
            <w:vAlign w:val="center"/>
          </w:tcPr>
          <w:p w14:paraId="12F178AA">
            <w:pPr>
              <w:pStyle w:val="13"/>
            </w:pPr>
            <w:r>
              <w:t>购置及时率</w:t>
            </w:r>
          </w:p>
        </w:tc>
        <w:tc>
          <w:tcPr>
            <w:tcW w:w="2891" w:type="dxa"/>
            <w:vAlign w:val="center"/>
          </w:tcPr>
          <w:p w14:paraId="5AE6967F">
            <w:pPr>
              <w:pStyle w:val="13"/>
            </w:pPr>
            <w:r>
              <w:t>根据需求，及时购置</w:t>
            </w:r>
          </w:p>
        </w:tc>
        <w:tc>
          <w:tcPr>
            <w:tcW w:w="1276" w:type="dxa"/>
            <w:vAlign w:val="center"/>
          </w:tcPr>
          <w:p w14:paraId="0D1312BD">
            <w:pPr>
              <w:pStyle w:val="13"/>
            </w:pPr>
            <w:r>
              <w:t>≥95%</w:t>
            </w:r>
          </w:p>
        </w:tc>
        <w:tc>
          <w:tcPr>
            <w:tcW w:w="1843" w:type="dxa"/>
            <w:vAlign w:val="center"/>
          </w:tcPr>
          <w:p w14:paraId="438D8C54">
            <w:pPr>
              <w:pStyle w:val="13"/>
            </w:pPr>
            <w:r>
              <w:t>2025年初工作计划</w:t>
            </w:r>
          </w:p>
        </w:tc>
      </w:tr>
      <w:tr w14:paraId="0E82C8FC">
        <w:tblPrEx>
          <w:tblCellMar>
            <w:top w:w="0" w:type="dxa"/>
            <w:left w:w="108" w:type="dxa"/>
            <w:bottom w:w="0" w:type="dxa"/>
            <w:right w:w="108" w:type="dxa"/>
          </w:tblCellMar>
        </w:tblPrEx>
        <w:trPr>
          <w:trHeight w:val="369" w:hRule="atLeast"/>
          <w:jc w:val="center"/>
        </w:trPr>
        <w:tc>
          <w:tcPr>
            <w:tcW w:w="1276" w:type="dxa"/>
            <w:vMerge w:val="restart"/>
            <w:vAlign w:val="center"/>
          </w:tcPr>
          <w:p w14:paraId="37F08240">
            <w:pPr>
              <w:pStyle w:val="15"/>
            </w:pPr>
            <w:r>
              <w:t>效益指标</w:t>
            </w:r>
          </w:p>
        </w:tc>
        <w:tc>
          <w:tcPr>
            <w:tcW w:w="1276" w:type="dxa"/>
            <w:vAlign w:val="center"/>
          </w:tcPr>
          <w:p w14:paraId="1B1FB32E">
            <w:pPr>
              <w:pStyle w:val="13"/>
            </w:pPr>
            <w:r>
              <w:t>可持续影响指标</w:t>
            </w:r>
          </w:p>
        </w:tc>
        <w:tc>
          <w:tcPr>
            <w:tcW w:w="1332" w:type="dxa"/>
            <w:vAlign w:val="center"/>
          </w:tcPr>
          <w:p w14:paraId="213AF3FA">
            <w:pPr>
              <w:pStyle w:val="13"/>
            </w:pPr>
            <w:r>
              <w:t>购置办公用品较上年增长</w:t>
            </w:r>
          </w:p>
        </w:tc>
        <w:tc>
          <w:tcPr>
            <w:tcW w:w="2891" w:type="dxa"/>
            <w:vAlign w:val="center"/>
          </w:tcPr>
          <w:p w14:paraId="7EF7938D">
            <w:pPr>
              <w:pStyle w:val="13"/>
            </w:pPr>
            <w:r>
              <w:t>购置办公用品较上年增长</w:t>
            </w:r>
          </w:p>
        </w:tc>
        <w:tc>
          <w:tcPr>
            <w:tcW w:w="1276" w:type="dxa"/>
            <w:vAlign w:val="center"/>
          </w:tcPr>
          <w:p w14:paraId="571688EB">
            <w:pPr>
              <w:pStyle w:val="13"/>
            </w:pPr>
            <w:r>
              <w:t>≥10%</w:t>
            </w:r>
          </w:p>
        </w:tc>
        <w:tc>
          <w:tcPr>
            <w:tcW w:w="1843" w:type="dxa"/>
            <w:vAlign w:val="center"/>
          </w:tcPr>
          <w:p w14:paraId="0A6AB005">
            <w:pPr>
              <w:pStyle w:val="13"/>
            </w:pPr>
            <w:r>
              <w:t>2025年初工作计划</w:t>
            </w:r>
          </w:p>
        </w:tc>
      </w:tr>
      <w:tr w14:paraId="66E5FCAB">
        <w:tblPrEx>
          <w:tblCellMar>
            <w:top w:w="0" w:type="dxa"/>
            <w:left w:w="108" w:type="dxa"/>
            <w:bottom w:w="0" w:type="dxa"/>
            <w:right w:w="108" w:type="dxa"/>
          </w:tblCellMar>
        </w:tblPrEx>
        <w:trPr>
          <w:trHeight w:val="369" w:hRule="atLeast"/>
          <w:jc w:val="center"/>
        </w:trPr>
        <w:tc>
          <w:tcPr>
            <w:tcW w:w="1276" w:type="dxa"/>
            <w:vMerge w:val="continue"/>
            <w:vAlign w:val="center"/>
          </w:tcPr>
          <w:p w14:paraId="00879193"/>
        </w:tc>
        <w:tc>
          <w:tcPr>
            <w:tcW w:w="1276" w:type="dxa"/>
            <w:vAlign w:val="center"/>
          </w:tcPr>
          <w:p w14:paraId="1BA6BF49">
            <w:pPr>
              <w:pStyle w:val="13"/>
            </w:pPr>
            <w:r>
              <w:t>社会效益指标</w:t>
            </w:r>
          </w:p>
        </w:tc>
        <w:tc>
          <w:tcPr>
            <w:tcW w:w="1332" w:type="dxa"/>
            <w:vAlign w:val="center"/>
          </w:tcPr>
          <w:p w14:paraId="4551FFB2">
            <w:pPr>
              <w:pStyle w:val="13"/>
            </w:pPr>
            <w:r>
              <w:t>办公用品数量</w:t>
            </w:r>
          </w:p>
        </w:tc>
        <w:tc>
          <w:tcPr>
            <w:tcW w:w="2891" w:type="dxa"/>
            <w:vAlign w:val="center"/>
          </w:tcPr>
          <w:p w14:paraId="3B608862">
            <w:pPr>
              <w:pStyle w:val="13"/>
            </w:pPr>
            <w:r>
              <w:t>购置办公用品数量</w:t>
            </w:r>
          </w:p>
        </w:tc>
        <w:tc>
          <w:tcPr>
            <w:tcW w:w="1276" w:type="dxa"/>
            <w:vAlign w:val="center"/>
          </w:tcPr>
          <w:p w14:paraId="115D4A3E">
            <w:pPr>
              <w:pStyle w:val="13"/>
            </w:pPr>
            <w:r>
              <w:t>1项</w:t>
            </w:r>
          </w:p>
        </w:tc>
        <w:tc>
          <w:tcPr>
            <w:tcW w:w="1843" w:type="dxa"/>
            <w:vAlign w:val="center"/>
          </w:tcPr>
          <w:p w14:paraId="1F371E58">
            <w:pPr>
              <w:pStyle w:val="13"/>
            </w:pPr>
            <w:r>
              <w:t>2025年初工作计划</w:t>
            </w:r>
          </w:p>
        </w:tc>
      </w:tr>
      <w:tr w14:paraId="685EA11B">
        <w:tblPrEx>
          <w:tblCellMar>
            <w:top w:w="0" w:type="dxa"/>
            <w:left w:w="108" w:type="dxa"/>
            <w:bottom w:w="0" w:type="dxa"/>
            <w:right w:w="108" w:type="dxa"/>
          </w:tblCellMar>
        </w:tblPrEx>
        <w:trPr>
          <w:trHeight w:val="369" w:hRule="atLeast"/>
          <w:jc w:val="center"/>
        </w:trPr>
        <w:tc>
          <w:tcPr>
            <w:tcW w:w="1276" w:type="dxa"/>
            <w:vAlign w:val="center"/>
          </w:tcPr>
          <w:p w14:paraId="7F74A2E2">
            <w:pPr>
              <w:pStyle w:val="15"/>
            </w:pPr>
            <w:r>
              <w:t>满意度指标</w:t>
            </w:r>
          </w:p>
        </w:tc>
        <w:tc>
          <w:tcPr>
            <w:tcW w:w="1276" w:type="dxa"/>
            <w:vAlign w:val="center"/>
          </w:tcPr>
          <w:p w14:paraId="46549D87">
            <w:pPr>
              <w:pStyle w:val="13"/>
            </w:pPr>
            <w:r>
              <w:t>服务对象满意度指标</w:t>
            </w:r>
          </w:p>
        </w:tc>
        <w:tc>
          <w:tcPr>
            <w:tcW w:w="1332" w:type="dxa"/>
            <w:vAlign w:val="center"/>
          </w:tcPr>
          <w:p w14:paraId="7F40CA37">
            <w:pPr>
              <w:pStyle w:val="13"/>
            </w:pPr>
            <w:r>
              <w:t>学生和教师满意率</w:t>
            </w:r>
          </w:p>
        </w:tc>
        <w:tc>
          <w:tcPr>
            <w:tcW w:w="2891" w:type="dxa"/>
            <w:vAlign w:val="center"/>
          </w:tcPr>
          <w:p w14:paraId="3D1BCA85">
            <w:pPr>
              <w:pStyle w:val="13"/>
            </w:pPr>
            <w:r>
              <w:t>学生和教师满意率</w:t>
            </w:r>
          </w:p>
        </w:tc>
        <w:tc>
          <w:tcPr>
            <w:tcW w:w="1276" w:type="dxa"/>
            <w:vAlign w:val="center"/>
          </w:tcPr>
          <w:p w14:paraId="48F9E2AE">
            <w:pPr>
              <w:pStyle w:val="13"/>
            </w:pPr>
            <w:r>
              <w:t>≥95%</w:t>
            </w:r>
          </w:p>
        </w:tc>
        <w:tc>
          <w:tcPr>
            <w:tcW w:w="1843" w:type="dxa"/>
            <w:vAlign w:val="center"/>
          </w:tcPr>
          <w:p w14:paraId="22B7D9AF">
            <w:pPr>
              <w:pStyle w:val="13"/>
            </w:pPr>
            <w:r>
              <w:t>2025年初工作计划</w:t>
            </w:r>
          </w:p>
        </w:tc>
      </w:tr>
    </w:tbl>
    <w:p w14:paraId="3976AD1C">
      <w:pPr>
        <w:sectPr>
          <w:pgSz w:w="11900" w:h="16840"/>
          <w:pgMar w:top="1984" w:right="1304" w:bottom="1134" w:left="1304" w:header="720" w:footer="720" w:gutter="0"/>
          <w:cols w:space="720" w:num="1"/>
        </w:sectPr>
      </w:pPr>
    </w:p>
    <w:p w14:paraId="515865B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943550">
      <w:pPr>
        <w:spacing w:before="0" w:after="0"/>
        <w:ind w:firstLine="560"/>
        <w:jc w:val="left"/>
        <w:outlineLvl w:val="3"/>
      </w:pPr>
      <w:bookmarkStart w:id="121" w:name="_Toc_4_4_0000000122"/>
      <w:r>
        <w:rPr>
          <w:rFonts w:ascii="方正仿宋_GBK" w:hAnsi="方正仿宋_GBK" w:eastAsia="方正仿宋_GBK" w:cs="方正仿宋_GBK"/>
          <w:color w:val="000000"/>
          <w:sz w:val="28"/>
        </w:rPr>
        <w:t>119.怀财字【2025】7号 2025年义务教育阶段学校课后服务费绩效目标表</w:t>
      </w:r>
      <w:bookmarkEnd w:id="1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F0A3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F1CA0A">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3D55C79E">
            <w:pPr>
              <w:pStyle w:val="11"/>
            </w:pPr>
            <w:r>
              <w:t>单位：万元</w:t>
            </w:r>
          </w:p>
        </w:tc>
      </w:tr>
      <w:tr w14:paraId="19A6B8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65FA98">
            <w:pPr>
              <w:pStyle w:val="14"/>
            </w:pPr>
            <w:r>
              <w:t>项目编码</w:t>
            </w:r>
          </w:p>
        </w:tc>
        <w:tc>
          <w:tcPr>
            <w:tcW w:w="2608" w:type="dxa"/>
            <w:gridSpan w:val="2"/>
            <w:vAlign w:val="center"/>
          </w:tcPr>
          <w:p w14:paraId="68CDBAD5">
            <w:pPr>
              <w:pStyle w:val="13"/>
            </w:pPr>
            <w:r>
              <w:t>13073025P000026100018</w:t>
            </w:r>
          </w:p>
        </w:tc>
        <w:tc>
          <w:tcPr>
            <w:tcW w:w="1587" w:type="dxa"/>
            <w:vAlign w:val="center"/>
          </w:tcPr>
          <w:p w14:paraId="6BDE976C">
            <w:pPr>
              <w:pStyle w:val="14"/>
            </w:pPr>
            <w:r>
              <w:t>项目名称</w:t>
            </w:r>
          </w:p>
        </w:tc>
        <w:tc>
          <w:tcPr>
            <w:tcW w:w="4423" w:type="dxa"/>
            <w:gridSpan w:val="3"/>
            <w:vAlign w:val="center"/>
          </w:tcPr>
          <w:p w14:paraId="69B0E5FD">
            <w:pPr>
              <w:pStyle w:val="13"/>
            </w:pPr>
            <w:r>
              <w:t>怀财字【2025】7号 2025年义务教育阶段学校课后服务费</w:t>
            </w:r>
          </w:p>
        </w:tc>
      </w:tr>
      <w:tr w14:paraId="6A8206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4AC20F">
            <w:pPr>
              <w:pStyle w:val="14"/>
            </w:pPr>
            <w:r>
              <w:t>预算规模及资金用途</w:t>
            </w:r>
          </w:p>
        </w:tc>
        <w:tc>
          <w:tcPr>
            <w:tcW w:w="1276" w:type="dxa"/>
            <w:vAlign w:val="center"/>
          </w:tcPr>
          <w:p w14:paraId="33BFD7D5">
            <w:pPr>
              <w:pStyle w:val="14"/>
            </w:pPr>
            <w:r>
              <w:t>预算数</w:t>
            </w:r>
          </w:p>
        </w:tc>
        <w:tc>
          <w:tcPr>
            <w:tcW w:w="1332" w:type="dxa"/>
            <w:vAlign w:val="center"/>
          </w:tcPr>
          <w:p w14:paraId="7ADC5E09">
            <w:pPr>
              <w:pStyle w:val="13"/>
            </w:pPr>
            <w:r>
              <w:t>34.47</w:t>
            </w:r>
          </w:p>
        </w:tc>
        <w:tc>
          <w:tcPr>
            <w:tcW w:w="1587" w:type="dxa"/>
            <w:vAlign w:val="center"/>
          </w:tcPr>
          <w:p w14:paraId="4E93C191">
            <w:pPr>
              <w:pStyle w:val="14"/>
            </w:pPr>
            <w:r>
              <w:t>其中：财政    资金</w:t>
            </w:r>
          </w:p>
        </w:tc>
        <w:tc>
          <w:tcPr>
            <w:tcW w:w="1304" w:type="dxa"/>
            <w:vAlign w:val="center"/>
          </w:tcPr>
          <w:p w14:paraId="54D4E6F0">
            <w:pPr>
              <w:pStyle w:val="13"/>
            </w:pPr>
            <w:r>
              <w:t>34.47</w:t>
            </w:r>
          </w:p>
        </w:tc>
        <w:tc>
          <w:tcPr>
            <w:tcW w:w="1276" w:type="dxa"/>
            <w:vAlign w:val="center"/>
          </w:tcPr>
          <w:p w14:paraId="1B990258">
            <w:pPr>
              <w:pStyle w:val="14"/>
            </w:pPr>
            <w:r>
              <w:t>其他资金</w:t>
            </w:r>
          </w:p>
        </w:tc>
        <w:tc>
          <w:tcPr>
            <w:tcW w:w="1843" w:type="dxa"/>
            <w:vAlign w:val="center"/>
          </w:tcPr>
          <w:p w14:paraId="53FDF842">
            <w:pPr>
              <w:pStyle w:val="13"/>
            </w:pPr>
            <w:r>
              <w:t xml:space="preserve"> </w:t>
            </w:r>
          </w:p>
        </w:tc>
      </w:tr>
      <w:tr w14:paraId="5ABE8D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2322FC"/>
        </w:tc>
        <w:tc>
          <w:tcPr>
            <w:tcW w:w="8618" w:type="dxa"/>
            <w:gridSpan w:val="6"/>
            <w:vAlign w:val="center"/>
          </w:tcPr>
          <w:p w14:paraId="03D5A989">
            <w:pPr>
              <w:pStyle w:val="13"/>
            </w:pPr>
            <w:r>
              <w:t>用于发放课后服务费，为学生及家长提供更好的课后服务</w:t>
            </w:r>
          </w:p>
        </w:tc>
      </w:tr>
      <w:tr w14:paraId="6533BD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60CFC1">
            <w:pPr>
              <w:pStyle w:val="14"/>
            </w:pPr>
            <w:r>
              <w:t>资金支出计划（%）</w:t>
            </w:r>
          </w:p>
        </w:tc>
        <w:tc>
          <w:tcPr>
            <w:tcW w:w="2608" w:type="dxa"/>
            <w:gridSpan w:val="2"/>
            <w:vAlign w:val="center"/>
          </w:tcPr>
          <w:p w14:paraId="7120565F">
            <w:pPr>
              <w:pStyle w:val="14"/>
            </w:pPr>
            <w:r>
              <w:t>3月底</w:t>
            </w:r>
          </w:p>
        </w:tc>
        <w:tc>
          <w:tcPr>
            <w:tcW w:w="1587" w:type="dxa"/>
            <w:vAlign w:val="center"/>
          </w:tcPr>
          <w:p w14:paraId="751EDC8C">
            <w:pPr>
              <w:pStyle w:val="14"/>
            </w:pPr>
            <w:r>
              <w:t>6月底</w:t>
            </w:r>
          </w:p>
        </w:tc>
        <w:tc>
          <w:tcPr>
            <w:tcW w:w="1304" w:type="dxa"/>
            <w:vAlign w:val="center"/>
          </w:tcPr>
          <w:p w14:paraId="3869DBB8">
            <w:pPr>
              <w:pStyle w:val="14"/>
            </w:pPr>
            <w:r>
              <w:t>10月底</w:t>
            </w:r>
          </w:p>
        </w:tc>
        <w:tc>
          <w:tcPr>
            <w:tcW w:w="3119" w:type="dxa"/>
            <w:gridSpan w:val="2"/>
            <w:vAlign w:val="center"/>
          </w:tcPr>
          <w:p w14:paraId="0683EDB0">
            <w:pPr>
              <w:pStyle w:val="14"/>
            </w:pPr>
            <w:r>
              <w:t>12月底</w:t>
            </w:r>
          </w:p>
        </w:tc>
      </w:tr>
      <w:tr w14:paraId="5D44AA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105008"/>
        </w:tc>
        <w:tc>
          <w:tcPr>
            <w:tcW w:w="2608" w:type="dxa"/>
            <w:gridSpan w:val="2"/>
            <w:vAlign w:val="center"/>
          </w:tcPr>
          <w:p w14:paraId="2F179C60">
            <w:pPr>
              <w:pStyle w:val="15"/>
            </w:pPr>
            <w:r>
              <w:t xml:space="preserve"> </w:t>
            </w:r>
          </w:p>
        </w:tc>
        <w:tc>
          <w:tcPr>
            <w:tcW w:w="1587" w:type="dxa"/>
            <w:vAlign w:val="center"/>
          </w:tcPr>
          <w:p w14:paraId="17549BB3">
            <w:pPr>
              <w:pStyle w:val="15"/>
            </w:pPr>
            <w:r>
              <w:t xml:space="preserve"> </w:t>
            </w:r>
          </w:p>
        </w:tc>
        <w:tc>
          <w:tcPr>
            <w:tcW w:w="1304" w:type="dxa"/>
            <w:vAlign w:val="center"/>
          </w:tcPr>
          <w:p w14:paraId="65BAB10D">
            <w:pPr>
              <w:pStyle w:val="15"/>
            </w:pPr>
            <w:r>
              <w:t xml:space="preserve"> </w:t>
            </w:r>
          </w:p>
        </w:tc>
        <w:tc>
          <w:tcPr>
            <w:tcW w:w="3119" w:type="dxa"/>
            <w:gridSpan w:val="2"/>
            <w:vAlign w:val="center"/>
          </w:tcPr>
          <w:p w14:paraId="68857BD0">
            <w:pPr>
              <w:pStyle w:val="15"/>
            </w:pPr>
            <w:r>
              <w:t>100%</w:t>
            </w:r>
          </w:p>
        </w:tc>
      </w:tr>
      <w:tr w14:paraId="64445C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02F352">
            <w:pPr>
              <w:pStyle w:val="14"/>
            </w:pPr>
            <w:r>
              <w:t>绩效目标</w:t>
            </w:r>
          </w:p>
        </w:tc>
        <w:tc>
          <w:tcPr>
            <w:tcW w:w="8618" w:type="dxa"/>
            <w:gridSpan w:val="6"/>
            <w:vAlign w:val="center"/>
          </w:tcPr>
          <w:p w14:paraId="535F5C7B">
            <w:pPr>
              <w:pStyle w:val="13"/>
            </w:pPr>
            <w:r>
              <w:t>1.通过发放课后服务费，保障了学生课后看管质量，减轻家长负担，为家庭教育提供更好的支持。</w:t>
            </w:r>
          </w:p>
        </w:tc>
      </w:tr>
    </w:tbl>
    <w:p w14:paraId="796AF9A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4B27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E38B07">
            <w:pPr>
              <w:pStyle w:val="14"/>
            </w:pPr>
            <w:r>
              <w:t>一级指标</w:t>
            </w:r>
          </w:p>
        </w:tc>
        <w:tc>
          <w:tcPr>
            <w:tcW w:w="1276" w:type="dxa"/>
            <w:vAlign w:val="center"/>
          </w:tcPr>
          <w:p w14:paraId="67D016B9">
            <w:pPr>
              <w:pStyle w:val="14"/>
            </w:pPr>
            <w:r>
              <w:t>二级指标</w:t>
            </w:r>
          </w:p>
        </w:tc>
        <w:tc>
          <w:tcPr>
            <w:tcW w:w="1332" w:type="dxa"/>
            <w:vAlign w:val="center"/>
          </w:tcPr>
          <w:p w14:paraId="6025672C">
            <w:pPr>
              <w:pStyle w:val="14"/>
            </w:pPr>
            <w:r>
              <w:t>三级指标</w:t>
            </w:r>
          </w:p>
        </w:tc>
        <w:tc>
          <w:tcPr>
            <w:tcW w:w="2891" w:type="dxa"/>
            <w:vAlign w:val="center"/>
          </w:tcPr>
          <w:p w14:paraId="6F9110B6">
            <w:pPr>
              <w:pStyle w:val="14"/>
            </w:pPr>
            <w:r>
              <w:t>绩效指标描述</w:t>
            </w:r>
          </w:p>
        </w:tc>
        <w:tc>
          <w:tcPr>
            <w:tcW w:w="1276" w:type="dxa"/>
            <w:vAlign w:val="center"/>
          </w:tcPr>
          <w:p w14:paraId="07E56A82">
            <w:pPr>
              <w:pStyle w:val="14"/>
            </w:pPr>
            <w:r>
              <w:t>指标值</w:t>
            </w:r>
          </w:p>
        </w:tc>
        <w:tc>
          <w:tcPr>
            <w:tcW w:w="1843" w:type="dxa"/>
            <w:vAlign w:val="center"/>
          </w:tcPr>
          <w:p w14:paraId="0FDE221E">
            <w:pPr>
              <w:pStyle w:val="14"/>
            </w:pPr>
            <w:r>
              <w:t>指标值确定依据</w:t>
            </w:r>
          </w:p>
        </w:tc>
      </w:tr>
      <w:tr w14:paraId="76C2E6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748739">
            <w:pPr>
              <w:pStyle w:val="15"/>
            </w:pPr>
            <w:r>
              <w:t>产出指标</w:t>
            </w:r>
          </w:p>
        </w:tc>
        <w:tc>
          <w:tcPr>
            <w:tcW w:w="1276" w:type="dxa"/>
            <w:vAlign w:val="center"/>
          </w:tcPr>
          <w:p w14:paraId="117C3EDD">
            <w:pPr>
              <w:pStyle w:val="13"/>
            </w:pPr>
            <w:r>
              <w:t>数量指标</w:t>
            </w:r>
          </w:p>
        </w:tc>
        <w:tc>
          <w:tcPr>
            <w:tcW w:w="1332" w:type="dxa"/>
            <w:vAlign w:val="center"/>
          </w:tcPr>
          <w:p w14:paraId="6814E41E">
            <w:pPr>
              <w:pStyle w:val="13"/>
            </w:pPr>
            <w:r>
              <w:t>服务人数</w:t>
            </w:r>
          </w:p>
        </w:tc>
        <w:tc>
          <w:tcPr>
            <w:tcW w:w="2891" w:type="dxa"/>
            <w:vAlign w:val="center"/>
          </w:tcPr>
          <w:p w14:paraId="5849E6C7">
            <w:pPr>
              <w:pStyle w:val="13"/>
            </w:pPr>
            <w:r>
              <w:t>课后服务学生人数</w:t>
            </w:r>
          </w:p>
        </w:tc>
        <w:tc>
          <w:tcPr>
            <w:tcW w:w="1276" w:type="dxa"/>
            <w:vAlign w:val="center"/>
          </w:tcPr>
          <w:p w14:paraId="76E30D1E">
            <w:pPr>
              <w:pStyle w:val="13"/>
            </w:pPr>
            <w:r>
              <w:t>≤1323人</w:t>
            </w:r>
          </w:p>
        </w:tc>
        <w:tc>
          <w:tcPr>
            <w:tcW w:w="1843" w:type="dxa"/>
            <w:vAlign w:val="center"/>
          </w:tcPr>
          <w:p w14:paraId="40B84981">
            <w:pPr>
              <w:pStyle w:val="13"/>
            </w:pPr>
            <w:r>
              <w:t>2025年初工作计划</w:t>
            </w:r>
          </w:p>
        </w:tc>
      </w:tr>
      <w:tr w14:paraId="52F3F3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4452E6"/>
        </w:tc>
        <w:tc>
          <w:tcPr>
            <w:tcW w:w="1276" w:type="dxa"/>
            <w:vAlign w:val="center"/>
          </w:tcPr>
          <w:p w14:paraId="2010C1A2">
            <w:pPr>
              <w:pStyle w:val="13"/>
            </w:pPr>
            <w:r>
              <w:t>质量指标</w:t>
            </w:r>
          </w:p>
        </w:tc>
        <w:tc>
          <w:tcPr>
            <w:tcW w:w="1332" w:type="dxa"/>
            <w:vAlign w:val="center"/>
          </w:tcPr>
          <w:p w14:paraId="15B8705C">
            <w:pPr>
              <w:pStyle w:val="13"/>
            </w:pPr>
            <w:r>
              <w:t>保障工作质量</w:t>
            </w:r>
          </w:p>
        </w:tc>
        <w:tc>
          <w:tcPr>
            <w:tcW w:w="2891" w:type="dxa"/>
            <w:vAlign w:val="center"/>
          </w:tcPr>
          <w:p w14:paraId="7DB669EC">
            <w:pPr>
              <w:pStyle w:val="13"/>
            </w:pPr>
            <w:r>
              <w:t>保障课后服务质量</w:t>
            </w:r>
          </w:p>
        </w:tc>
        <w:tc>
          <w:tcPr>
            <w:tcW w:w="1276" w:type="dxa"/>
            <w:vAlign w:val="center"/>
          </w:tcPr>
          <w:p w14:paraId="41F4336E">
            <w:pPr>
              <w:pStyle w:val="13"/>
            </w:pPr>
            <w:r>
              <w:t>≥95%</w:t>
            </w:r>
          </w:p>
        </w:tc>
        <w:tc>
          <w:tcPr>
            <w:tcW w:w="1843" w:type="dxa"/>
            <w:vAlign w:val="center"/>
          </w:tcPr>
          <w:p w14:paraId="2D338CE7">
            <w:pPr>
              <w:pStyle w:val="13"/>
            </w:pPr>
            <w:r>
              <w:t>2025年初工作计划</w:t>
            </w:r>
          </w:p>
        </w:tc>
      </w:tr>
      <w:tr w14:paraId="53618B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8BA185"/>
        </w:tc>
        <w:tc>
          <w:tcPr>
            <w:tcW w:w="1276" w:type="dxa"/>
            <w:vAlign w:val="center"/>
          </w:tcPr>
          <w:p w14:paraId="646E91AB">
            <w:pPr>
              <w:pStyle w:val="13"/>
            </w:pPr>
            <w:r>
              <w:t>时效指标</w:t>
            </w:r>
          </w:p>
        </w:tc>
        <w:tc>
          <w:tcPr>
            <w:tcW w:w="1332" w:type="dxa"/>
            <w:vAlign w:val="center"/>
          </w:tcPr>
          <w:p w14:paraId="00E34A3E">
            <w:pPr>
              <w:pStyle w:val="13"/>
            </w:pPr>
            <w:r>
              <w:t>资金支付时限</w:t>
            </w:r>
          </w:p>
        </w:tc>
        <w:tc>
          <w:tcPr>
            <w:tcW w:w="2891" w:type="dxa"/>
            <w:vAlign w:val="center"/>
          </w:tcPr>
          <w:p w14:paraId="48927EF5">
            <w:pPr>
              <w:pStyle w:val="13"/>
            </w:pPr>
            <w:r>
              <w:t>支付课后服务费的时限</w:t>
            </w:r>
          </w:p>
        </w:tc>
        <w:tc>
          <w:tcPr>
            <w:tcW w:w="1276" w:type="dxa"/>
            <w:vAlign w:val="center"/>
          </w:tcPr>
          <w:p w14:paraId="2A098FF7">
            <w:pPr>
              <w:pStyle w:val="13"/>
            </w:pPr>
            <w:r>
              <w:t>12月</w:t>
            </w:r>
          </w:p>
        </w:tc>
        <w:tc>
          <w:tcPr>
            <w:tcW w:w="1843" w:type="dxa"/>
            <w:vAlign w:val="center"/>
          </w:tcPr>
          <w:p w14:paraId="779ADDB3">
            <w:pPr>
              <w:pStyle w:val="13"/>
            </w:pPr>
            <w:r>
              <w:t>2025年初工作计划</w:t>
            </w:r>
          </w:p>
        </w:tc>
      </w:tr>
      <w:tr w14:paraId="596087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D70C17"/>
        </w:tc>
        <w:tc>
          <w:tcPr>
            <w:tcW w:w="1276" w:type="dxa"/>
            <w:vAlign w:val="center"/>
          </w:tcPr>
          <w:p w14:paraId="4909ECBB">
            <w:pPr>
              <w:pStyle w:val="13"/>
            </w:pPr>
            <w:r>
              <w:t>成本指标</w:t>
            </w:r>
          </w:p>
        </w:tc>
        <w:tc>
          <w:tcPr>
            <w:tcW w:w="1332" w:type="dxa"/>
            <w:vAlign w:val="center"/>
          </w:tcPr>
          <w:p w14:paraId="72CEA85E">
            <w:pPr>
              <w:pStyle w:val="13"/>
            </w:pPr>
            <w:r>
              <w:t>总成本</w:t>
            </w:r>
          </w:p>
        </w:tc>
        <w:tc>
          <w:tcPr>
            <w:tcW w:w="2891" w:type="dxa"/>
            <w:vAlign w:val="center"/>
          </w:tcPr>
          <w:p w14:paraId="25757A9A">
            <w:pPr>
              <w:pStyle w:val="13"/>
            </w:pPr>
            <w:r>
              <w:t>支付课后服务费总额</w:t>
            </w:r>
          </w:p>
        </w:tc>
        <w:tc>
          <w:tcPr>
            <w:tcW w:w="1276" w:type="dxa"/>
            <w:vAlign w:val="center"/>
          </w:tcPr>
          <w:p w14:paraId="4CAD5C1E">
            <w:pPr>
              <w:pStyle w:val="13"/>
            </w:pPr>
            <w:r>
              <w:t>≤34.47万元</w:t>
            </w:r>
          </w:p>
        </w:tc>
        <w:tc>
          <w:tcPr>
            <w:tcW w:w="1843" w:type="dxa"/>
            <w:vAlign w:val="center"/>
          </w:tcPr>
          <w:p w14:paraId="74981187">
            <w:pPr>
              <w:pStyle w:val="13"/>
            </w:pPr>
            <w:r>
              <w:t>2025年县级预算编制通知</w:t>
            </w:r>
          </w:p>
        </w:tc>
      </w:tr>
      <w:tr w14:paraId="7D832D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B01390">
            <w:pPr>
              <w:pStyle w:val="15"/>
            </w:pPr>
            <w:r>
              <w:t>效益指标</w:t>
            </w:r>
          </w:p>
        </w:tc>
        <w:tc>
          <w:tcPr>
            <w:tcW w:w="1276" w:type="dxa"/>
            <w:vAlign w:val="center"/>
          </w:tcPr>
          <w:p w14:paraId="2D755197">
            <w:pPr>
              <w:pStyle w:val="13"/>
            </w:pPr>
            <w:r>
              <w:t>社会效益指标</w:t>
            </w:r>
          </w:p>
        </w:tc>
        <w:tc>
          <w:tcPr>
            <w:tcW w:w="1332" w:type="dxa"/>
            <w:vAlign w:val="center"/>
          </w:tcPr>
          <w:p w14:paraId="3B849B1A">
            <w:pPr>
              <w:pStyle w:val="13"/>
            </w:pPr>
            <w:r>
              <w:t>需求满足率</w:t>
            </w:r>
          </w:p>
        </w:tc>
        <w:tc>
          <w:tcPr>
            <w:tcW w:w="2891" w:type="dxa"/>
            <w:vAlign w:val="center"/>
          </w:tcPr>
          <w:p w14:paraId="712416E1">
            <w:pPr>
              <w:pStyle w:val="13"/>
            </w:pPr>
            <w:r>
              <w:t>满足家长及学生的课后服务需求</w:t>
            </w:r>
          </w:p>
        </w:tc>
        <w:tc>
          <w:tcPr>
            <w:tcW w:w="1276" w:type="dxa"/>
            <w:vAlign w:val="center"/>
          </w:tcPr>
          <w:p w14:paraId="67186DFF">
            <w:pPr>
              <w:pStyle w:val="13"/>
            </w:pPr>
            <w:r>
              <w:t>≥95%</w:t>
            </w:r>
          </w:p>
        </w:tc>
        <w:tc>
          <w:tcPr>
            <w:tcW w:w="1843" w:type="dxa"/>
            <w:vAlign w:val="center"/>
          </w:tcPr>
          <w:p w14:paraId="3A908BE1">
            <w:pPr>
              <w:pStyle w:val="13"/>
            </w:pPr>
            <w:r>
              <w:t>2025年初工作计划</w:t>
            </w:r>
          </w:p>
        </w:tc>
      </w:tr>
      <w:tr w14:paraId="770ECF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41C57C"/>
        </w:tc>
        <w:tc>
          <w:tcPr>
            <w:tcW w:w="1276" w:type="dxa"/>
            <w:vAlign w:val="center"/>
          </w:tcPr>
          <w:p w14:paraId="28BE404C">
            <w:pPr>
              <w:pStyle w:val="13"/>
            </w:pPr>
            <w:r>
              <w:t>可持续影响指标</w:t>
            </w:r>
          </w:p>
        </w:tc>
        <w:tc>
          <w:tcPr>
            <w:tcW w:w="1332" w:type="dxa"/>
            <w:vAlign w:val="center"/>
          </w:tcPr>
          <w:p w14:paraId="3CE4F8BC">
            <w:pPr>
              <w:pStyle w:val="13"/>
            </w:pPr>
            <w:r>
              <w:t>可持续性</w:t>
            </w:r>
          </w:p>
        </w:tc>
        <w:tc>
          <w:tcPr>
            <w:tcW w:w="2891" w:type="dxa"/>
            <w:vAlign w:val="center"/>
          </w:tcPr>
          <w:p w14:paraId="73A1B814">
            <w:pPr>
              <w:pStyle w:val="13"/>
            </w:pPr>
            <w:r>
              <w:t>课后服务持续影响时间</w:t>
            </w:r>
          </w:p>
        </w:tc>
        <w:tc>
          <w:tcPr>
            <w:tcW w:w="1276" w:type="dxa"/>
            <w:vAlign w:val="center"/>
          </w:tcPr>
          <w:p w14:paraId="630F004B">
            <w:pPr>
              <w:pStyle w:val="13"/>
            </w:pPr>
            <w:r>
              <w:t>1年</w:t>
            </w:r>
          </w:p>
        </w:tc>
        <w:tc>
          <w:tcPr>
            <w:tcW w:w="1843" w:type="dxa"/>
            <w:vAlign w:val="center"/>
          </w:tcPr>
          <w:p w14:paraId="25714B65">
            <w:pPr>
              <w:pStyle w:val="13"/>
            </w:pPr>
            <w:r>
              <w:t>2025年初工作计划</w:t>
            </w:r>
          </w:p>
        </w:tc>
      </w:tr>
      <w:tr w14:paraId="58ABB1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41BD00">
            <w:pPr>
              <w:pStyle w:val="15"/>
            </w:pPr>
            <w:r>
              <w:t>满意度指标</w:t>
            </w:r>
          </w:p>
        </w:tc>
        <w:tc>
          <w:tcPr>
            <w:tcW w:w="1276" w:type="dxa"/>
            <w:vAlign w:val="center"/>
          </w:tcPr>
          <w:p w14:paraId="0E4FC650">
            <w:pPr>
              <w:pStyle w:val="13"/>
            </w:pPr>
            <w:r>
              <w:t>服务对象满意度指标</w:t>
            </w:r>
          </w:p>
        </w:tc>
        <w:tc>
          <w:tcPr>
            <w:tcW w:w="1332" w:type="dxa"/>
            <w:vAlign w:val="center"/>
          </w:tcPr>
          <w:p w14:paraId="0409A6D4">
            <w:pPr>
              <w:pStyle w:val="13"/>
            </w:pPr>
            <w:r>
              <w:t>群众满意度(%)</w:t>
            </w:r>
          </w:p>
        </w:tc>
        <w:tc>
          <w:tcPr>
            <w:tcW w:w="2891" w:type="dxa"/>
            <w:vAlign w:val="center"/>
          </w:tcPr>
          <w:p w14:paraId="632E4239">
            <w:pPr>
              <w:pStyle w:val="13"/>
            </w:pPr>
            <w:r>
              <w:t>学生家长满意度</w:t>
            </w:r>
          </w:p>
        </w:tc>
        <w:tc>
          <w:tcPr>
            <w:tcW w:w="1276" w:type="dxa"/>
            <w:vAlign w:val="center"/>
          </w:tcPr>
          <w:p w14:paraId="4F0DA520">
            <w:pPr>
              <w:pStyle w:val="13"/>
            </w:pPr>
            <w:r>
              <w:t>≥95%</w:t>
            </w:r>
          </w:p>
        </w:tc>
        <w:tc>
          <w:tcPr>
            <w:tcW w:w="1843" w:type="dxa"/>
            <w:vAlign w:val="center"/>
          </w:tcPr>
          <w:p w14:paraId="0ECDF17C">
            <w:pPr>
              <w:pStyle w:val="13"/>
            </w:pPr>
            <w:r>
              <w:t>2025年初工作计划</w:t>
            </w:r>
          </w:p>
        </w:tc>
      </w:tr>
    </w:tbl>
    <w:p w14:paraId="3E995F40">
      <w:pPr>
        <w:sectPr>
          <w:pgSz w:w="11900" w:h="16840"/>
          <w:pgMar w:top="1984" w:right="1304" w:bottom="1134" w:left="1304" w:header="720" w:footer="720" w:gutter="0"/>
          <w:cols w:space="720" w:num="1"/>
        </w:sectPr>
      </w:pPr>
    </w:p>
    <w:p w14:paraId="0E1F5E0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D5A655">
      <w:pPr>
        <w:spacing w:before="0" w:after="0"/>
        <w:ind w:firstLine="560"/>
        <w:jc w:val="left"/>
        <w:outlineLvl w:val="3"/>
      </w:pPr>
      <w:bookmarkStart w:id="122" w:name="_Toc_4_4_0000000123"/>
      <w:r>
        <w:rPr>
          <w:rFonts w:ascii="方正仿宋_GBK" w:hAnsi="方正仿宋_GBK" w:eastAsia="方正仿宋_GBK" w:cs="方正仿宋_GBK"/>
          <w:color w:val="000000"/>
          <w:sz w:val="28"/>
        </w:rPr>
        <w:t>120.怀财字【2025】7号2025年城乡义务教育生均公用经费县配套资金绩效目标表</w:t>
      </w:r>
      <w:bookmarkEnd w:id="1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8E688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7C2776">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61FDDA4C">
            <w:pPr>
              <w:pStyle w:val="11"/>
            </w:pPr>
            <w:r>
              <w:t>单位：万元</w:t>
            </w:r>
          </w:p>
        </w:tc>
      </w:tr>
      <w:tr w14:paraId="5470CC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425F1E">
            <w:pPr>
              <w:pStyle w:val="14"/>
            </w:pPr>
            <w:r>
              <w:t>项目编码</w:t>
            </w:r>
          </w:p>
        </w:tc>
        <w:tc>
          <w:tcPr>
            <w:tcW w:w="2608" w:type="dxa"/>
            <w:gridSpan w:val="2"/>
            <w:vAlign w:val="center"/>
          </w:tcPr>
          <w:p w14:paraId="719083FC">
            <w:pPr>
              <w:pStyle w:val="13"/>
            </w:pPr>
            <w:r>
              <w:t>13073025P000579100066</w:t>
            </w:r>
          </w:p>
        </w:tc>
        <w:tc>
          <w:tcPr>
            <w:tcW w:w="1587" w:type="dxa"/>
            <w:vAlign w:val="center"/>
          </w:tcPr>
          <w:p w14:paraId="15EA2A30">
            <w:pPr>
              <w:pStyle w:val="14"/>
            </w:pPr>
            <w:r>
              <w:t>项目名称</w:t>
            </w:r>
          </w:p>
        </w:tc>
        <w:tc>
          <w:tcPr>
            <w:tcW w:w="4423" w:type="dxa"/>
            <w:gridSpan w:val="3"/>
            <w:vAlign w:val="center"/>
          </w:tcPr>
          <w:p w14:paraId="2802644B">
            <w:pPr>
              <w:pStyle w:val="13"/>
            </w:pPr>
            <w:r>
              <w:t>怀财字【2025】7号2025年城乡义务教育生均公用经费县配套资金</w:t>
            </w:r>
          </w:p>
        </w:tc>
      </w:tr>
      <w:tr w14:paraId="2EBA65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B55997">
            <w:pPr>
              <w:pStyle w:val="14"/>
            </w:pPr>
            <w:r>
              <w:t>预算规模及资金用途</w:t>
            </w:r>
          </w:p>
        </w:tc>
        <w:tc>
          <w:tcPr>
            <w:tcW w:w="1276" w:type="dxa"/>
            <w:vAlign w:val="center"/>
          </w:tcPr>
          <w:p w14:paraId="228AE6B1">
            <w:pPr>
              <w:pStyle w:val="14"/>
            </w:pPr>
            <w:r>
              <w:t>预算数</w:t>
            </w:r>
          </w:p>
        </w:tc>
        <w:tc>
          <w:tcPr>
            <w:tcW w:w="1332" w:type="dxa"/>
            <w:vAlign w:val="center"/>
          </w:tcPr>
          <w:p w14:paraId="4012127E">
            <w:pPr>
              <w:pStyle w:val="13"/>
            </w:pPr>
            <w:r>
              <w:t>23.59</w:t>
            </w:r>
          </w:p>
        </w:tc>
        <w:tc>
          <w:tcPr>
            <w:tcW w:w="1587" w:type="dxa"/>
            <w:vAlign w:val="center"/>
          </w:tcPr>
          <w:p w14:paraId="42AB5DDE">
            <w:pPr>
              <w:pStyle w:val="14"/>
            </w:pPr>
            <w:r>
              <w:t>其中：财政    资金</w:t>
            </w:r>
          </w:p>
        </w:tc>
        <w:tc>
          <w:tcPr>
            <w:tcW w:w="1304" w:type="dxa"/>
            <w:vAlign w:val="center"/>
          </w:tcPr>
          <w:p w14:paraId="5DAFCE29">
            <w:pPr>
              <w:pStyle w:val="13"/>
            </w:pPr>
            <w:r>
              <w:t>23.59</w:t>
            </w:r>
          </w:p>
        </w:tc>
        <w:tc>
          <w:tcPr>
            <w:tcW w:w="1276" w:type="dxa"/>
            <w:vAlign w:val="center"/>
          </w:tcPr>
          <w:p w14:paraId="6476B392">
            <w:pPr>
              <w:pStyle w:val="14"/>
            </w:pPr>
            <w:r>
              <w:t>其他资金</w:t>
            </w:r>
          </w:p>
        </w:tc>
        <w:tc>
          <w:tcPr>
            <w:tcW w:w="1843" w:type="dxa"/>
            <w:vAlign w:val="center"/>
          </w:tcPr>
          <w:p w14:paraId="549297DD">
            <w:pPr>
              <w:pStyle w:val="13"/>
            </w:pPr>
            <w:r>
              <w:t xml:space="preserve"> </w:t>
            </w:r>
          </w:p>
        </w:tc>
      </w:tr>
      <w:tr w14:paraId="7B335E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E5DEF2"/>
        </w:tc>
        <w:tc>
          <w:tcPr>
            <w:tcW w:w="8618" w:type="dxa"/>
            <w:gridSpan w:val="6"/>
            <w:vAlign w:val="center"/>
          </w:tcPr>
          <w:p w14:paraId="15576266">
            <w:pPr>
              <w:pStyle w:val="13"/>
            </w:pPr>
            <w:r>
              <w:t>县级配套资金用于办公经费支出，保障了学校教育教学工作的顺利进行</w:t>
            </w:r>
          </w:p>
        </w:tc>
      </w:tr>
      <w:tr w14:paraId="486EBB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A7977E">
            <w:pPr>
              <w:pStyle w:val="14"/>
            </w:pPr>
            <w:r>
              <w:t>资金支出计划（%）</w:t>
            </w:r>
          </w:p>
        </w:tc>
        <w:tc>
          <w:tcPr>
            <w:tcW w:w="2608" w:type="dxa"/>
            <w:gridSpan w:val="2"/>
            <w:vAlign w:val="center"/>
          </w:tcPr>
          <w:p w14:paraId="20BECB19">
            <w:pPr>
              <w:pStyle w:val="14"/>
            </w:pPr>
            <w:r>
              <w:t>3月底</w:t>
            </w:r>
          </w:p>
        </w:tc>
        <w:tc>
          <w:tcPr>
            <w:tcW w:w="1587" w:type="dxa"/>
            <w:vAlign w:val="center"/>
          </w:tcPr>
          <w:p w14:paraId="0AA55C81">
            <w:pPr>
              <w:pStyle w:val="14"/>
            </w:pPr>
            <w:r>
              <w:t>6月底</w:t>
            </w:r>
          </w:p>
        </w:tc>
        <w:tc>
          <w:tcPr>
            <w:tcW w:w="1304" w:type="dxa"/>
            <w:vAlign w:val="center"/>
          </w:tcPr>
          <w:p w14:paraId="173CE1EC">
            <w:pPr>
              <w:pStyle w:val="14"/>
            </w:pPr>
            <w:r>
              <w:t>10月底</w:t>
            </w:r>
          </w:p>
        </w:tc>
        <w:tc>
          <w:tcPr>
            <w:tcW w:w="3119" w:type="dxa"/>
            <w:gridSpan w:val="2"/>
            <w:vAlign w:val="center"/>
          </w:tcPr>
          <w:p w14:paraId="50187B86">
            <w:pPr>
              <w:pStyle w:val="14"/>
            </w:pPr>
            <w:r>
              <w:t>12月底</w:t>
            </w:r>
          </w:p>
        </w:tc>
      </w:tr>
      <w:tr w14:paraId="6C6446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17FC68"/>
        </w:tc>
        <w:tc>
          <w:tcPr>
            <w:tcW w:w="2608" w:type="dxa"/>
            <w:gridSpan w:val="2"/>
            <w:vAlign w:val="center"/>
          </w:tcPr>
          <w:p w14:paraId="23F6F51B">
            <w:pPr>
              <w:pStyle w:val="15"/>
            </w:pPr>
            <w:r>
              <w:t xml:space="preserve"> </w:t>
            </w:r>
          </w:p>
        </w:tc>
        <w:tc>
          <w:tcPr>
            <w:tcW w:w="1587" w:type="dxa"/>
            <w:vAlign w:val="center"/>
          </w:tcPr>
          <w:p w14:paraId="595FF8A3">
            <w:pPr>
              <w:pStyle w:val="15"/>
            </w:pPr>
            <w:r>
              <w:t xml:space="preserve"> </w:t>
            </w:r>
          </w:p>
        </w:tc>
        <w:tc>
          <w:tcPr>
            <w:tcW w:w="1304" w:type="dxa"/>
            <w:vAlign w:val="center"/>
          </w:tcPr>
          <w:p w14:paraId="5497196E">
            <w:pPr>
              <w:pStyle w:val="15"/>
            </w:pPr>
            <w:r>
              <w:t>50%</w:t>
            </w:r>
          </w:p>
        </w:tc>
        <w:tc>
          <w:tcPr>
            <w:tcW w:w="3119" w:type="dxa"/>
            <w:gridSpan w:val="2"/>
            <w:vAlign w:val="center"/>
          </w:tcPr>
          <w:p w14:paraId="43F6868E">
            <w:pPr>
              <w:pStyle w:val="15"/>
            </w:pPr>
            <w:r>
              <w:t>100%</w:t>
            </w:r>
          </w:p>
        </w:tc>
      </w:tr>
      <w:tr w14:paraId="38B9C6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30B8E3">
            <w:pPr>
              <w:pStyle w:val="14"/>
            </w:pPr>
            <w:r>
              <w:t>绩效目标</w:t>
            </w:r>
          </w:p>
        </w:tc>
        <w:tc>
          <w:tcPr>
            <w:tcW w:w="8618" w:type="dxa"/>
            <w:gridSpan w:val="6"/>
            <w:vAlign w:val="center"/>
          </w:tcPr>
          <w:p w14:paraId="0093E1EB">
            <w:pPr>
              <w:pStyle w:val="13"/>
            </w:pPr>
            <w:r>
              <w:t>1.通过办公经费的支出，保障了学校的正常运行，提高了教育教学质量</w:t>
            </w:r>
          </w:p>
        </w:tc>
      </w:tr>
    </w:tbl>
    <w:p w14:paraId="5CD755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7CB2E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A343C4">
            <w:pPr>
              <w:pStyle w:val="14"/>
            </w:pPr>
            <w:r>
              <w:t>一级指标</w:t>
            </w:r>
          </w:p>
        </w:tc>
        <w:tc>
          <w:tcPr>
            <w:tcW w:w="1276" w:type="dxa"/>
            <w:vAlign w:val="center"/>
          </w:tcPr>
          <w:p w14:paraId="1264AAB5">
            <w:pPr>
              <w:pStyle w:val="14"/>
            </w:pPr>
            <w:r>
              <w:t>二级指标</w:t>
            </w:r>
          </w:p>
        </w:tc>
        <w:tc>
          <w:tcPr>
            <w:tcW w:w="1332" w:type="dxa"/>
            <w:vAlign w:val="center"/>
          </w:tcPr>
          <w:p w14:paraId="16F4DB5C">
            <w:pPr>
              <w:pStyle w:val="14"/>
            </w:pPr>
            <w:r>
              <w:t>三级指标</w:t>
            </w:r>
          </w:p>
        </w:tc>
        <w:tc>
          <w:tcPr>
            <w:tcW w:w="2891" w:type="dxa"/>
            <w:vAlign w:val="center"/>
          </w:tcPr>
          <w:p w14:paraId="26EF171E">
            <w:pPr>
              <w:pStyle w:val="14"/>
            </w:pPr>
            <w:r>
              <w:t>绩效指标描述</w:t>
            </w:r>
          </w:p>
        </w:tc>
        <w:tc>
          <w:tcPr>
            <w:tcW w:w="1276" w:type="dxa"/>
            <w:vAlign w:val="center"/>
          </w:tcPr>
          <w:p w14:paraId="42FF86EE">
            <w:pPr>
              <w:pStyle w:val="14"/>
            </w:pPr>
            <w:r>
              <w:t>指标值</w:t>
            </w:r>
          </w:p>
        </w:tc>
        <w:tc>
          <w:tcPr>
            <w:tcW w:w="1843" w:type="dxa"/>
            <w:vAlign w:val="center"/>
          </w:tcPr>
          <w:p w14:paraId="2507765E">
            <w:pPr>
              <w:pStyle w:val="14"/>
            </w:pPr>
            <w:r>
              <w:t>指标值确定依据</w:t>
            </w:r>
          </w:p>
        </w:tc>
      </w:tr>
      <w:tr w14:paraId="1F522537">
        <w:tblPrEx>
          <w:tblCellMar>
            <w:top w:w="0" w:type="dxa"/>
            <w:left w:w="108" w:type="dxa"/>
            <w:bottom w:w="0" w:type="dxa"/>
            <w:right w:w="108" w:type="dxa"/>
          </w:tblCellMar>
        </w:tblPrEx>
        <w:trPr>
          <w:trHeight w:val="369" w:hRule="atLeast"/>
          <w:jc w:val="center"/>
        </w:trPr>
        <w:tc>
          <w:tcPr>
            <w:tcW w:w="1276" w:type="dxa"/>
            <w:vMerge w:val="restart"/>
            <w:vAlign w:val="center"/>
          </w:tcPr>
          <w:p w14:paraId="62E37A74">
            <w:pPr>
              <w:pStyle w:val="15"/>
            </w:pPr>
            <w:r>
              <w:t>产出指标</w:t>
            </w:r>
          </w:p>
        </w:tc>
        <w:tc>
          <w:tcPr>
            <w:tcW w:w="1276" w:type="dxa"/>
            <w:vAlign w:val="center"/>
          </w:tcPr>
          <w:p w14:paraId="6269F4C1">
            <w:pPr>
              <w:pStyle w:val="13"/>
            </w:pPr>
            <w:r>
              <w:t>数量指标</w:t>
            </w:r>
          </w:p>
        </w:tc>
        <w:tc>
          <w:tcPr>
            <w:tcW w:w="1332" w:type="dxa"/>
            <w:vAlign w:val="center"/>
          </w:tcPr>
          <w:p w14:paraId="16101FFB">
            <w:pPr>
              <w:pStyle w:val="13"/>
            </w:pPr>
            <w:r>
              <w:t>采购数量</w:t>
            </w:r>
          </w:p>
        </w:tc>
        <w:tc>
          <w:tcPr>
            <w:tcW w:w="2891" w:type="dxa"/>
            <w:vAlign w:val="center"/>
          </w:tcPr>
          <w:p w14:paraId="66A10775">
            <w:pPr>
              <w:pStyle w:val="13"/>
            </w:pPr>
            <w:r>
              <w:t>办公经费支出项目数量</w:t>
            </w:r>
          </w:p>
        </w:tc>
        <w:tc>
          <w:tcPr>
            <w:tcW w:w="1276" w:type="dxa"/>
            <w:vAlign w:val="center"/>
          </w:tcPr>
          <w:p w14:paraId="208C41F6">
            <w:pPr>
              <w:pStyle w:val="13"/>
            </w:pPr>
            <w:r>
              <w:t>1项</w:t>
            </w:r>
          </w:p>
        </w:tc>
        <w:tc>
          <w:tcPr>
            <w:tcW w:w="1843" w:type="dxa"/>
            <w:vAlign w:val="center"/>
          </w:tcPr>
          <w:p w14:paraId="524E05E9">
            <w:pPr>
              <w:pStyle w:val="13"/>
            </w:pPr>
            <w:r>
              <w:t>2025年初工作计划</w:t>
            </w:r>
          </w:p>
        </w:tc>
      </w:tr>
      <w:tr w14:paraId="614EA18D">
        <w:tblPrEx>
          <w:tblCellMar>
            <w:top w:w="0" w:type="dxa"/>
            <w:left w:w="108" w:type="dxa"/>
            <w:bottom w:w="0" w:type="dxa"/>
            <w:right w:w="108" w:type="dxa"/>
          </w:tblCellMar>
        </w:tblPrEx>
        <w:trPr>
          <w:trHeight w:val="369" w:hRule="atLeast"/>
          <w:jc w:val="center"/>
        </w:trPr>
        <w:tc>
          <w:tcPr>
            <w:tcW w:w="1276" w:type="dxa"/>
            <w:vMerge w:val="continue"/>
            <w:vAlign w:val="center"/>
          </w:tcPr>
          <w:p w14:paraId="767B8352"/>
        </w:tc>
        <w:tc>
          <w:tcPr>
            <w:tcW w:w="1276" w:type="dxa"/>
            <w:vAlign w:val="center"/>
          </w:tcPr>
          <w:p w14:paraId="4494A352">
            <w:pPr>
              <w:pStyle w:val="13"/>
            </w:pPr>
            <w:r>
              <w:t>质量指标</w:t>
            </w:r>
          </w:p>
        </w:tc>
        <w:tc>
          <w:tcPr>
            <w:tcW w:w="1332" w:type="dxa"/>
            <w:vAlign w:val="center"/>
          </w:tcPr>
          <w:p w14:paraId="0F012247">
            <w:pPr>
              <w:pStyle w:val="13"/>
            </w:pPr>
            <w:r>
              <w:t>产品质量合格率</w:t>
            </w:r>
          </w:p>
        </w:tc>
        <w:tc>
          <w:tcPr>
            <w:tcW w:w="2891" w:type="dxa"/>
            <w:vAlign w:val="center"/>
          </w:tcPr>
          <w:p w14:paraId="23A70009">
            <w:pPr>
              <w:pStyle w:val="13"/>
            </w:pPr>
            <w:r>
              <w:t>购买办公用品合格率</w:t>
            </w:r>
          </w:p>
        </w:tc>
        <w:tc>
          <w:tcPr>
            <w:tcW w:w="1276" w:type="dxa"/>
            <w:vAlign w:val="center"/>
          </w:tcPr>
          <w:p w14:paraId="3F8901BE">
            <w:pPr>
              <w:pStyle w:val="13"/>
            </w:pPr>
            <w:r>
              <w:t>100%</w:t>
            </w:r>
          </w:p>
        </w:tc>
        <w:tc>
          <w:tcPr>
            <w:tcW w:w="1843" w:type="dxa"/>
            <w:vAlign w:val="center"/>
          </w:tcPr>
          <w:p w14:paraId="39830808">
            <w:pPr>
              <w:pStyle w:val="13"/>
            </w:pPr>
            <w:r>
              <w:t>2025年初工作计划</w:t>
            </w:r>
          </w:p>
        </w:tc>
      </w:tr>
      <w:tr w14:paraId="3A97BF7A">
        <w:tblPrEx>
          <w:tblCellMar>
            <w:top w:w="0" w:type="dxa"/>
            <w:left w:w="108" w:type="dxa"/>
            <w:bottom w:w="0" w:type="dxa"/>
            <w:right w:w="108" w:type="dxa"/>
          </w:tblCellMar>
        </w:tblPrEx>
        <w:trPr>
          <w:trHeight w:val="369" w:hRule="atLeast"/>
          <w:jc w:val="center"/>
        </w:trPr>
        <w:tc>
          <w:tcPr>
            <w:tcW w:w="1276" w:type="dxa"/>
            <w:vMerge w:val="continue"/>
            <w:vAlign w:val="center"/>
          </w:tcPr>
          <w:p w14:paraId="268CA022"/>
        </w:tc>
        <w:tc>
          <w:tcPr>
            <w:tcW w:w="1276" w:type="dxa"/>
            <w:vAlign w:val="center"/>
          </w:tcPr>
          <w:p w14:paraId="3F3E1473">
            <w:pPr>
              <w:pStyle w:val="13"/>
            </w:pPr>
            <w:r>
              <w:t>时效指标</w:t>
            </w:r>
          </w:p>
        </w:tc>
        <w:tc>
          <w:tcPr>
            <w:tcW w:w="1332" w:type="dxa"/>
            <w:vAlign w:val="center"/>
          </w:tcPr>
          <w:p w14:paraId="69D8DEB0">
            <w:pPr>
              <w:pStyle w:val="13"/>
            </w:pPr>
            <w:r>
              <w:t>按期完成率</w:t>
            </w:r>
          </w:p>
        </w:tc>
        <w:tc>
          <w:tcPr>
            <w:tcW w:w="2891" w:type="dxa"/>
            <w:vAlign w:val="center"/>
          </w:tcPr>
          <w:p w14:paraId="464D15C3">
            <w:pPr>
              <w:pStyle w:val="13"/>
            </w:pPr>
            <w:r>
              <w:t>按时完成水电费的支出及办公用品的采购</w:t>
            </w:r>
          </w:p>
        </w:tc>
        <w:tc>
          <w:tcPr>
            <w:tcW w:w="1276" w:type="dxa"/>
            <w:vAlign w:val="center"/>
          </w:tcPr>
          <w:p w14:paraId="4B8491E2">
            <w:pPr>
              <w:pStyle w:val="13"/>
            </w:pPr>
            <w:r>
              <w:t>100%</w:t>
            </w:r>
          </w:p>
        </w:tc>
        <w:tc>
          <w:tcPr>
            <w:tcW w:w="1843" w:type="dxa"/>
            <w:vAlign w:val="center"/>
          </w:tcPr>
          <w:p w14:paraId="461C38DF">
            <w:pPr>
              <w:pStyle w:val="13"/>
            </w:pPr>
            <w:r>
              <w:t>2025年初工作计划</w:t>
            </w:r>
          </w:p>
        </w:tc>
      </w:tr>
      <w:tr w14:paraId="0D4D27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0BB8DA"/>
        </w:tc>
        <w:tc>
          <w:tcPr>
            <w:tcW w:w="1276" w:type="dxa"/>
            <w:vAlign w:val="center"/>
          </w:tcPr>
          <w:p w14:paraId="215BC433">
            <w:pPr>
              <w:pStyle w:val="13"/>
            </w:pPr>
            <w:r>
              <w:t>成本指标</w:t>
            </w:r>
          </w:p>
        </w:tc>
        <w:tc>
          <w:tcPr>
            <w:tcW w:w="1332" w:type="dxa"/>
            <w:vAlign w:val="center"/>
          </w:tcPr>
          <w:p w14:paraId="4621DF80">
            <w:pPr>
              <w:pStyle w:val="13"/>
            </w:pPr>
            <w:r>
              <w:t>成本开支</w:t>
            </w:r>
          </w:p>
        </w:tc>
        <w:tc>
          <w:tcPr>
            <w:tcW w:w="2891" w:type="dxa"/>
            <w:vAlign w:val="center"/>
          </w:tcPr>
          <w:p w14:paraId="09D6F8CC">
            <w:pPr>
              <w:pStyle w:val="13"/>
            </w:pPr>
            <w:r>
              <w:t>办公经费实际支出数额</w:t>
            </w:r>
          </w:p>
        </w:tc>
        <w:tc>
          <w:tcPr>
            <w:tcW w:w="1276" w:type="dxa"/>
            <w:vAlign w:val="center"/>
          </w:tcPr>
          <w:p w14:paraId="08F25156">
            <w:pPr>
              <w:pStyle w:val="13"/>
            </w:pPr>
            <w:r>
              <w:t>≤23.59万元</w:t>
            </w:r>
          </w:p>
        </w:tc>
        <w:tc>
          <w:tcPr>
            <w:tcW w:w="1843" w:type="dxa"/>
            <w:vAlign w:val="center"/>
          </w:tcPr>
          <w:p w14:paraId="6A0477B5">
            <w:pPr>
              <w:pStyle w:val="13"/>
            </w:pPr>
            <w:r>
              <w:t>2025年县级预算编制的通知</w:t>
            </w:r>
          </w:p>
        </w:tc>
      </w:tr>
      <w:tr w14:paraId="44F846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B7FCB4">
            <w:pPr>
              <w:pStyle w:val="15"/>
            </w:pPr>
            <w:r>
              <w:t>效益指标</w:t>
            </w:r>
          </w:p>
        </w:tc>
        <w:tc>
          <w:tcPr>
            <w:tcW w:w="1276" w:type="dxa"/>
            <w:vAlign w:val="center"/>
          </w:tcPr>
          <w:p w14:paraId="08F8F84E">
            <w:pPr>
              <w:pStyle w:val="13"/>
            </w:pPr>
            <w:r>
              <w:t>社会效益指标</w:t>
            </w:r>
          </w:p>
        </w:tc>
        <w:tc>
          <w:tcPr>
            <w:tcW w:w="1332" w:type="dxa"/>
            <w:vAlign w:val="center"/>
          </w:tcPr>
          <w:p w14:paraId="2856BB48">
            <w:pPr>
              <w:pStyle w:val="13"/>
            </w:pPr>
            <w:r>
              <w:t>教学质量提升率</w:t>
            </w:r>
          </w:p>
        </w:tc>
        <w:tc>
          <w:tcPr>
            <w:tcW w:w="2891" w:type="dxa"/>
            <w:vAlign w:val="center"/>
          </w:tcPr>
          <w:p w14:paraId="5FABC2EF">
            <w:pPr>
              <w:pStyle w:val="13"/>
            </w:pPr>
            <w:r>
              <w:t>教学质量比上年提升</w:t>
            </w:r>
          </w:p>
        </w:tc>
        <w:tc>
          <w:tcPr>
            <w:tcW w:w="1276" w:type="dxa"/>
            <w:vAlign w:val="center"/>
          </w:tcPr>
          <w:p w14:paraId="7EBFA0B7">
            <w:pPr>
              <w:pStyle w:val="13"/>
            </w:pPr>
            <w:r>
              <w:t>≥10%</w:t>
            </w:r>
          </w:p>
        </w:tc>
        <w:tc>
          <w:tcPr>
            <w:tcW w:w="1843" w:type="dxa"/>
            <w:vAlign w:val="center"/>
          </w:tcPr>
          <w:p w14:paraId="7ABD49FE">
            <w:pPr>
              <w:pStyle w:val="13"/>
            </w:pPr>
            <w:r>
              <w:t>2025年初工作计划</w:t>
            </w:r>
          </w:p>
        </w:tc>
      </w:tr>
      <w:tr w14:paraId="63D0C0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DAB89C"/>
        </w:tc>
        <w:tc>
          <w:tcPr>
            <w:tcW w:w="1276" w:type="dxa"/>
            <w:vAlign w:val="center"/>
          </w:tcPr>
          <w:p w14:paraId="45B7301F">
            <w:pPr>
              <w:pStyle w:val="13"/>
            </w:pPr>
            <w:r>
              <w:t>可持续影响指标</w:t>
            </w:r>
          </w:p>
        </w:tc>
        <w:tc>
          <w:tcPr>
            <w:tcW w:w="1332" w:type="dxa"/>
            <w:vAlign w:val="center"/>
          </w:tcPr>
          <w:p w14:paraId="44498724">
            <w:pPr>
              <w:pStyle w:val="13"/>
            </w:pPr>
            <w:r>
              <w:t>项目持续发挥作用期限</w:t>
            </w:r>
          </w:p>
        </w:tc>
        <w:tc>
          <w:tcPr>
            <w:tcW w:w="2891" w:type="dxa"/>
            <w:vAlign w:val="center"/>
          </w:tcPr>
          <w:p w14:paraId="541B17D3">
            <w:pPr>
              <w:pStyle w:val="13"/>
            </w:pPr>
            <w:r>
              <w:t>项目持续发挥作用期限</w:t>
            </w:r>
          </w:p>
        </w:tc>
        <w:tc>
          <w:tcPr>
            <w:tcW w:w="1276" w:type="dxa"/>
            <w:vAlign w:val="center"/>
          </w:tcPr>
          <w:p w14:paraId="6E86B2B0">
            <w:pPr>
              <w:pStyle w:val="13"/>
            </w:pPr>
            <w:r>
              <w:t>1年</w:t>
            </w:r>
          </w:p>
        </w:tc>
        <w:tc>
          <w:tcPr>
            <w:tcW w:w="1843" w:type="dxa"/>
            <w:vAlign w:val="center"/>
          </w:tcPr>
          <w:p w14:paraId="73482266">
            <w:pPr>
              <w:pStyle w:val="13"/>
            </w:pPr>
            <w:r>
              <w:t>2025年初工作计划</w:t>
            </w:r>
          </w:p>
        </w:tc>
      </w:tr>
      <w:tr w14:paraId="2DCD58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F5857E">
            <w:pPr>
              <w:pStyle w:val="15"/>
            </w:pPr>
            <w:r>
              <w:t>满意度指标</w:t>
            </w:r>
          </w:p>
        </w:tc>
        <w:tc>
          <w:tcPr>
            <w:tcW w:w="1276" w:type="dxa"/>
            <w:vAlign w:val="center"/>
          </w:tcPr>
          <w:p w14:paraId="12A3E602">
            <w:pPr>
              <w:pStyle w:val="13"/>
            </w:pPr>
            <w:r>
              <w:t>服务对象满意度指标</w:t>
            </w:r>
          </w:p>
        </w:tc>
        <w:tc>
          <w:tcPr>
            <w:tcW w:w="1332" w:type="dxa"/>
            <w:vAlign w:val="center"/>
          </w:tcPr>
          <w:p w14:paraId="55EA1823">
            <w:pPr>
              <w:pStyle w:val="13"/>
            </w:pPr>
            <w:r>
              <w:t>家长和学生满意度</w:t>
            </w:r>
          </w:p>
        </w:tc>
        <w:tc>
          <w:tcPr>
            <w:tcW w:w="2891" w:type="dxa"/>
            <w:vAlign w:val="center"/>
          </w:tcPr>
          <w:p w14:paraId="492139A7">
            <w:pPr>
              <w:pStyle w:val="13"/>
            </w:pPr>
            <w:r>
              <w:t>家长和学生满意度</w:t>
            </w:r>
          </w:p>
        </w:tc>
        <w:tc>
          <w:tcPr>
            <w:tcW w:w="1276" w:type="dxa"/>
            <w:vAlign w:val="center"/>
          </w:tcPr>
          <w:p w14:paraId="65C03126">
            <w:pPr>
              <w:pStyle w:val="13"/>
            </w:pPr>
            <w:r>
              <w:t>≥95%</w:t>
            </w:r>
          </w:p>
        </w:tc>
        <w:tc>
          <w:tcPr>
            <w:tcW w:w="1843" w:type="dxa"/>
            <w:vAlign w:val="center"/>
          </w:tcPr>
          <w:p w14:paraId="1AD9BDC1">
            <w:pPr>
              <w:pStyle w:val="13"/>
            </w:pPr>
            <w:r>
              <w:t>2025年初工作计划</w:t>
            </w:r>
          </w:p>
        </w:tc>
      </w:tr>
    </w:tbl>
    <w:p w14:paraId="1D277611">
      <w:pPr>
        <w:sectPr>
          <w:pgSz w:w="11900" w:h="16840"/>
          <w:pgMar w:top="1984" w:right="1304" w:bottom="1134" w:left="1304" w:header="720" w:footer="720" w:gutter="0"/>
          <w:cols w:space="720" w:num="1"/>
        </w:sectPr>
      </w:pPr>
    </w:p>
    <w:p w14:paraId="10F3EAC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FBE8794">
      <w:pPr>
        <w:spacing w:before="0" w:after="0"/>
        <w:ind w:firstLine="560"/>
        <w:jc w:val="left"/>
        <w:outlineLvl w:val="3"/>
      </w:pPr>
      <w:bookmarkStart w:id="123" w:name="_Toc_4_4_0000000124"/>
      <w:r>
        <w:rPr>
          <w:rFonts w:ascii="方正仿宋_GBK" w:hAnsi="方正仿宋_GBK" w:eastAsia="方正仿宋_GBK" w:cs="方正仿宋_GBK"/>
          <w:color w:val="000000"/>
          <w:sz w:val="28"/>
        </w:rPr>
        <w:t>121.冀财教【2024】123号 河北省财政厅关于提前下达2025年中央城乡义务教育补助经费预算的通知绩效目标表</w:t>
      </w:r>
      <w:bookmarkEnd w:id="1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B0245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BE613C7">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090863F8">
            <w:pPr>
              <w:pStyle w:val="11"/>
            </w:pPr>
            <w:r>
              <w:t>单位：万元</w:t>
            </w:r>
          </w:p>
        </w:tc>
      </w:tr>
      <w:tr w14:paraId="22B4D3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7ED16B">
            <w:pPr>
              <w:pStyle w:val="14"/>
            </w:pPr>
            <w:r>
              <w:t>项目编码</w:t>
            </w:r>
          </w:p>
        </w:tc>
        <w:tc>
          <w:tcPr>
            <w:tcW w:w="2608" w:type="dxa"/>
            <w:gridSpan w:val="2"/>
            <w:vAlign w:val="center"/>
          </w:tcPr>
          <w:p w14:paraId="37F907A0">
            <w:pPr>
              <w:pStyle w:val="13"/>
            </w:pPr>
            <w:r>
              <w:t>13073025P00057710002C</w:t>
            </w:r>
          </w:p>
        </w:tc>
        <w:tc>
          <w:tcPr>
            <w:tcW w:w="1587" w:type="dxa"/>
            <w:vAlign w:val="center"/>
          </w:tcPr>
          <w:p w14:paraId="05EA45CF">
            <w:pPr>
              <w:pStyle w:val="14"/>
            </w:pPr>
            <w:r>
              <w:t>项目名称</w:t>
            </w:r>
          </w:p>
        </w:tc>
        <w:tc>
          <w:tcPr>
            <w:tcW w:w="4423" w:type="dxa"/>
            <w:gridSpan w:val="3"/>
            <w:vAlign w:val="center"/>
          </w:tcPr>
          <w:p w14:paraId="2E18CB3A">
            <w:pPr>
              <w:pStyle w:val="13"/>
            </w:pPr>
            <w:r>
              <w:t>冀财教【2024】123号 河北省财政厅关于提前下达2025年中央城乡义务教育补助经费预算的通知</w:t>
            </w:r>
          </w:p>
        </w:tc>
      </w:tr>
      <w:tr w14:paraId="008638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D56BD5">
            <w:pPr>
              <w:pStyle w:val="14"/>
            </w:pPr>
            <w:r>
              <w:t>预算规模及资金用途</w:t>
            </w:r>
          </w:p>
        </w:tc>
        <w:tc>
          <w:tcPr>
            <w:tcW w:w="1276" w:type="dxa"/>
            <w:vAlign w:val="center"/>
          </w:tcPr>
          <w:p w14:paraId="17B61359">
            <w:pPr>
              <w:pStyle w:val="14"/>
            </w:pPr>
            <w:r>
              <w:t>预算数</w:t>
            </w:r>
          </w:p>
        </w:tc>
        <w:tc>
          <w:tcPr>
            <w:tcW w:w="1332" w:type="dxa"/>
            <w:vAlign w:val="center"/>
          </w:tcPr>
          <w:p w14:paraId="7665ACD6">
            <w:pPr>
              <w:pStyle w:val="13"/>
            </w:pPr>
            <w:r>
              <w:t>15.00</w:t>
            </w:r>
          </w:p>
        </w:tc>
        <w:tc>
          <w:tcPr>
            <w:tcW w:w="1587" w:type="dxa"/>
            <w:vAlign w:val="center"/>
          </w:tcPr>
          <w:p w14:paraId="1F8C4F24">
            <w:pPr>
              <w:pStyle w:val="14"/>
            </w:pPr>
            <w:r>
              <w:t>其中：财政    资金</w:t>
            </w:r>
          </w:p>
        </w:tc>
        <w:tc>
          <w:tcPr>
            <w:tcW w:w="1304" w:type="dxa"/>
            <w:vAlign w:val="center"/>
          </w:tcPr>
          <w:p w14:paraId="4D67DD16">
            <w:pPr>
              <w:pStyle w:val="13"/>
            </w:pPr>
            <w:r>
              <w:t>15.00</w:t>
            </w:r>
          </w:p>
        </w:tc>
        <w:tc>
          <w:tcPr>
            <w:tcW w:w="1276" w:type="dxa"/>
            <w:vAlign w:val="center"/>
          </w:tcPr>
          <w:p w14:paraId="2597894E">
            <w:pPr>
              <w:pStyle w:val="14"/>
            </w:pPr>
            <w:r>
              <w:t>其他资金</w:t>
            </w:r>
          </w:p>
        </w:tc>
        <w:tc>
          <w:tcPr>
            <w:tcW w:w="1843" w:type="dxa"/>
            <w:vAlign w:val="center"/>
          </w:tcPr>
          <w:p w14:paraId="5F7246D6">
            <w:pPr>
              <w:pStyle w:val="13"/>
            </w:pPr>
            <w:r>
              <w:t xml:space="preserve"> </w:t>
            </w:r>
          </w:p>
        </w:tc>
      </w:tr>
      <w:tr w14:paraId="2F2B1F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264F5B"/>
        </w:tc>
        <w:tc>
          <w:tcPr>
            <w:tcW w:w="8618" w:type="dxa"/>
            <w:gridSpan w:val="6"/>
            <w:vAlign w:val="center"/>
          </w:tcPr>
          <w:p w14:paraId="63AD9856">
            <w:pPr>
              <w:pStyle w:val="13"/>
            </w:pPr>
            <w:r>
              <w:t>用于发放家庭经济困难学生补助，保障贫困学生顺利完成学业，维护社会稳定。</w:t>
            </w:r>
          </w:p>
        </w:tc>
      </w:tr>
      <w:tr w14:paraId="7A9900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5F3D7B">
            <w:pPr>
              <w:pStyle w:val="14"/>
            </w:pPr>
            <w:r>
              <w:t>资金支出计划（%）</w:t>
            </w:r>
          </w:p>
        </w:tc>
        <w:tc>
          <w:tcPr>
            <w:tcW w:w="2608" w:type="dxa"/>
            <w:gridSpan w:val="2"/>
            <w:vAlign w:val="center"/>
          </w:tcPr>
          <w:p w14:paraId="5B9C5A8F">
            <w:pPr>
              <w:pStyle w:val="14"/>
            </w:pPr>
            <w:r>
              <w:t>3月底</w:t>
            </w:r>
          </w:p>
        </w:tc>
        <w:tc>
          <w:tcPr>
            <w:tcW w:w="1587" w:type="dxa"/>
            <w:vAlign w:val="center"/>
          </w:tcPr>
          <w:p w14:paraId="4C7DB025">
            <w:pPr>
              <w:pStyle w:val="14"/>
            </w:pPr>
            <w:r>
              <w:t>6月底</w:t>
            </w:r>
          </w:p>
        </w:tc>
        <w:tc>
          <w:tcPr>
            <w:tcW w:w="1304" w:type="dxa"/>
            <w:vAlign w:val="center"/>
          </w:tcPr>
          <w:p w14:paraId="17CA39B4">
            <w:pPr>
              <w:pStyle w:val="14"/>
            </w:pPr>
            <w:r>
              <w:t>10月底</w:t>
            </w:r>
          </w:p>
        </w:tc>
        <w:tc>
          <w:tcPr>
            <w:tcW w:w="3119" w:type="dxa"/>
            <w:gridSpan w:val="2"/>
            <w:vAlign w:val="center"/>
          </w:tcPr>
          <w:p w14:paraId="5B95D880">
            <w:pPr>
              <w:pStyle w:val="14"/>
            </w:pPr>
            <w:r>
              <w:t>12月底</w:t>
            </w:r>
          </w:p>
        </w:tc>
      </w:tr>
      <w:tr w14:paraId="632837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8FC61B"/>
        </w:tc>
        <w:tc>
          <w:tcPr>
            <w:tcW w:w="2608" w:type="dxa"/>
            <w:gridSpan w:val="2"/>
            <w:vAlign w:val="center"/>
          </w:tcPr>
          <w:p w14:paraId="72A57D7A">
            <w:pPr>
              <w:pStyle w:val="15"/>
            </w:pPr>
            <w:r>
              <w:t xml:space="preserve"> </w:t>
            </w:r>
          </w:p>
        </w:tc>
        <w:tc>
          <w:tcPr>
            <w:tcW w:w="1587" w:type="dxa"/>
            <w:vAlign w:val="center"/>
          </w:tcPr>
          <w:p w14:paraId="7231D900">
            <w:pPr>
              <w:pStyle w:val="15"/>
            </w:pPr>
            <w:r>
              <w:t>50%</w:t>
            </w:r>
          </w:p>
        </w:tc>
        <w:tc>
          <w:tcPr>
            <w:tcW w:w="1304" w:type="dxa"/>
            <w:vAlign w:val="center"/>
          </w:tcPr>
          <w:p w14:paraId="11A765F0">
            <w:pPr>
              <w:pStyle w:val="15"/>
            </w:pPr>
            <w:r>
              <w:t xml:space="preserve"> </w:t>
            </w:r>
          </w:p>
        </w:tc>
        <w:tc>
          <w:tcPr>
            <w:tcW w:w="3119" w:type="dxa"/>
            <w:gridSpan w:val="2"/>
            <w:vAlign w:val="center"/>
          </w:tcPr>
          <w:p w14:paraId="460E2320">
            <w:pPr>
              <w:pStyle w:val="15"/>
            </w:pPr>
            <w:r>
              <w:t>100%</w:t>
            </w:r>
          </w:p>
        </w:tc>
      </w:tr>
      <w:tr w14:paraId="7A8D42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46BFCF">
            <w:pPr>
              <w:pStyle w:val="14"/>
            </w:pPr>
            <w:r>
              <w:t>绩效目标</w:t>
            </w:r>
          </w:p>
        </w:tc>
        <w:tc>
          <w:tcPr>
            <w:tcW w:w="8618" w:type="dxa"/>
            <w:gridSpan w:val="6"/>
            <w:vAlign w:val="center"/>
          </w:tcPr>
          <w:p w14:paraId="2BED3C68">
            <w:pPr>
              <w:pStyle w:val="13"/>
            </w:pPr>
            <w:r>
              <w:t>1.通过发放家庭经济困难学生补助，保障贫困学生顺利完成学业，维护社会稳定。</w:t>
            </w:r>
          </w:p>
        </w:tc>
      </w:tr>
    </w:tbl>
    <w:p w14:paraId="6B00563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0F6C2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1C406E">
            <w:pPr>
              <w:pStyle w:val="14"/>
            </w:pPr>
            <w:r>
              <w:t>一级指标</w:t>
            </w:r>
          </w:p>
        </w:tc>
        <w:tc>
          <w:tcPr>
            <w:tcW w:w="1276" w:type="dxa"/>
            <w:vAlign w:val="center"/>
          </w:tcPr>
          <w:p w14:paraId="04B9DA83">
            <w:pPr>
              <w:pStyle w:val="14"/>
            </w:pPr>
            <w:r>
              <w:t>二级指标</w:t>
            </w:r>
          </w:p>
        </w:tc>
        <w:tc>
          <w:tcPr>
            <w:tcW w:w="1332" w:type="dxa"/>
            <w:vAlign w:val="center"/>
          </w:tcPr>
          <w:p w14:paraId="4F505E64">
            <w:pPr>
              <w:pStyle w:val="14"/>
            </w:pPr>
            <w:r>
              <w:t>三级指标</w:t>
            </w:r>
          </w:p>
        </w:tc>
        <w:tc>
          <w:tcPr>
            <w:tcW w:w="2891" w:type="dxa"/>
            <w:vAlign w:val="center"/>
          </w:tcPr>
          <w:p w14:paraId="55AAE7B6">
            <w:pPr>
              <w:pStyle w:val="14"/>
            </w:pPr>
            <w:r>
              <w:t>绩效指标描述</w:t>
            </w:r>
          </w:p>
        </w:tc>
        <w:tc>
          <w:tcPr>
            <w:tcW w:w="1276" w:type="dxa"/>
            <w:vAlign w:val="center"/>
          </w:tcPr>
          <w:p w14:paraId="26A414D2">
            <w:pPr>
              <w:pStyle w:val="14"/>
            </w:pPr>
            <w:r>
              <w:t>指标值</w:t>
            </w:r>
          </w:p>
        </w:tc>
        <w:tc>
          <w:tcPr>
            <w:tcW w:w="1843" w:type="dxa"/>
            <w:vAlign w:val="center"/>
          </w:tcPr>
          <w:p w14:paraId="7E2EDC64">
            <w:pPr>
              <w:pStyle w:val="14"/>
            </w:pPr>
            <w:r>
              <w:t>指标值确定依据</w:t>
            </w:r>
          </w:p>
        </w:tc>
      </w:tr>
      <w:tr w14:paraId="0CA5D8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1A5AAF">
            <w:pPr>
              <w:pStyle w:val="15"/>
            </w:pPr>
            <w:r>
              <w:t>产出指标</w:t>
            </w:r>
          </w:p>
        </w:tc>
        <w:tc>
          <w:tcPr>
            <w:tcW w:w="1276" w:type="dxa"/>
            <w:vAlign w:val="center"/>
          </w:tcPr>
          <w:p w14:paraId="5EF3B492">
            <w:pPr>
              <w:pStyle w:val="13"/>
            </w:pPr>
            <w:r>
              <w:t>数量指标</w:t>
            </w:r>
          </w:p>
        </w:tc>
        <w:tc>
          <w:tcPr>
            <w:tcW w:w="1332" w:type="dxa"/>
            <w:vAlign w:val="center"/>
          </w:tcPr>
          <w:p w14:paraId="68890C91">
            <w:pPr>
              <w:pStyle w:val="13"/>
            </w:pPr>
            <w:r>
              <w:t>发放补助人数</w:t>
            </w:r>
          </w:p>
        </w:tc>
        <w:tc>
          <w:tcPr>
            <w:tcW w:w="2891" w:type="dxa"/>
            <w:vAlign w:val="center"/>
          </w:tcPr>
          <w:p w14:paraId="06FD877D">
            <w:pPr>
              <w:pStyle w:val="13"/>
            </w:pPr>
            <w:r>
              <w:t>发放贫困补助学生人数</w:t>
            </w:r>
          </w:p>
        </w:tc>
        <w:tc>
          <w:tcPr>
            <w:tcW w:w="1276" w:type="dxa"/>
            <w:vAlign w:val="center"/>
          </w:tcPr>
          <w:p w14:paraId="169E89DC">
            <w:pPr>
              <w:pStyle w:val="13"/>
            </w:pPr>
            <w:r>
              <w:t>≥112人</w:t>
            </w:r>
          </w:p>
        </w:tc>
        <w:tc>
          <w:tcPr>
            <w:tcW w:w="1843" w:type="dxa"/>
            <w:vAlign w:val="center"/>
          </w:tcPr>
          <w:p w14:paraId="0A9283C0">
            <w:pPr>
              <w:pStyle w:val="13"/>
            </w:pPr>
            <w:r>
              <w:t>2025年初工作计划</w:t>
            </w:r>
          </w:p>
        </w:tc>
      </w:tr>
      <w:tr w14:paraId="6B56F8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0C9A12"/>
        </w:tc>
        <w:tc>
          <w:tcPr>
            <w:tcW w:w="1276" w:type="dxa"/>
            <w:vAlign w:val="center"/>
          </w:tcPr>
          <w:p w14:paraId="208580BA">
            <w:pPr>
              <w:pStyle w:val="13"/>
            </w:pPr>
            <w:r>
              <w:t>质量指标</w:t>
            </w:r>
          </w:p>
        </w:tc>
        <w:tc>
          <w:tcPr>
            <w:tcW w:w="1332" w:type="dxa"/>
            <w:vAlign w:val="center"/>
          </w:tcPr>
          <w:p w14:paraId="29C6558E">
            <w:pPr>
              <w:pStyle w:val="13"/>
            </w:pPr>
            <w:r>
              <w:t>资金发放率</w:t>
            </w:r>
          </w:p>
        </w:tc>
        <w:tc>
          <w:tcPr>
            <w:tcW w:w="2891" w:type="dxa"/>
            <w:vAlign w:val="center"/>
          </w:tcPr>
          <w:p w14:paraId="698F31D4">
            <w:pPr>
              <w:pStyle w:val="13"/>
            </w:pPr>
            <w:r>
              <w:t>贫困生补助实际发放完成率</w:t>
            </w:r>
          </w:p>
        </w:tc>
        <w:tc>
          <w:tcPr>
            <w:tcW w:w="1276" w:type="dxa"/>
            <w:vAlign w:val="center"/>
          </w:tcPr>
          <w:p w14:paraId="129D8FD1">
            <w:pPr>
              <w:pStyle w:val="13"/>
            </w:pPr>
            <w:r>
              <w:t>100%</w:t>
            </w:r>
          </w:p>
        </w:tc>
        <w:tc>
          <w:tcPr>
            <w:tcW w:w="1843" w:type="dxa"/>
            <w:vAlign w:val="center"/>
          </w:tcPr>
          <w:p w14:paraId="3B2E73E4">
            <w:pPr>
              <w:pStyle w:val="13"/>
            </w:pPr>
            <w:r>
              <w:t>2025年初工作计划</w:t>
            </w:r>
          </w:p>
        </w:tc>
      </w:tr>
      <w:tr w14:paraId="2DFC82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2923A6"/>
        </w:tc>
        <w:tc>
          <w:tcPr>
            <w:tcW w:w="1276" w:type="dxa"/>
            <w:vAlign w:val="center"/>
          </w:tcPr>
          <w:p w14:paraId="12969146">
            <w:pPr>
              <w:pStyle w:val="13"/>
            </w:pPr>
            <w:r>
              <w:t>时效指标</w:t>
            </w:r>
          </w:p>
        </w:tc>
        <w:tc>
          <w:tcPr>
            <w:tcW w:w="1332" w:type="dxa"/>
            <w:vAlign w:val="center"/>
          </w:tcPr>
          <w:p w14:paraId="4830AF15">
            <w:pPr>
              <w:pStyle w:val="13"/>
            </w:pPr>
            <w:r>
              <w:t>资助完成时间</w:t>
            </w:r>
          </w:p>
        </w:tc>
        <w:tc>
          <w:tcPr>
            <w:tcW w:w="2891" w:type="dxa"/>
            <w:vAlign w:val="center"/>
          </w:tcPr>
          <w:p w14:paraId="571BAB29">
            <w:pPr>
              <w:pStyle w:val="13"/>
            </w:pPr>
            <w:r>
              <w:t>贫困生补助发放时间</w:t>
            </w:r>
          </w:p>
        </w:tc>
        <w:tc>
          <w:tcPr>
            <w:tcW w:w="1276" w:type="dxa"/>
            <w:vAlign w:val="center"/>
          </w:tcPr>
          <w:p w14:paraId="547ED865">
            <w:pPr>
              <w:pStyle w:val="13"/>
            </w:pPr>
            <w:r>
              <w:t>一年两次，分别为5月、11月</w:t>
            </w:r>
          </w:p>
        </w:tc>
        <w:tc>
          <w:tcPr>
            <w:tcW w:w="1843" w:type="dxa"/>
            <w:vAlign w:val="center"/>
          </w:tcPr>
          <w:p w14:paraId="213BD991">
            <w:pPr>
              <w:pStyle w:val="13"/>
            </w:pPr>
            <w:r>
              <w:t>2025年初工作计划</w:t>
            </w:r>
          </w:p>
        </w:tc>
      </w:tr>
      <w:tr w14:paraId="557664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F8D87"/>
        </w:tc>
        <w:tc>
          <w:tcPr>
            <w:tcW w:w="1276" w:type="dxa"/>
            <w:vAlign w:val="center"/>
          </w:tcPr>
          <w:p w14:paraId="5CE3DBB9">
            <w:pPr>
              <w:pStyle w:val="13"/>
            </w:pPr>
            <w:r>
              <w:t>成本指标</w:t>
            </w:r>
          </w:p>
        </w:tc>
        <w:tc>
          <w:tcPr>
            <w:tcW w:w="1332" w:type="dxa"/>
            <w:vAlign w:val="center"/>
          </w:tcPr>
          <w:p w14:paraId="2DA3AA82">
            <w:pPr>
              <w:pStyle w:val="13"/>
            </w:pPr>
            <w:r>
              <w:t>实际发生成本</w:t>
            </w:r>
          </w:p>
        </w:tc>
        <w:tc>
          <w:tcPr>
            <w:tcW w:w="2891" w:type="dxa"/>
            <w:vAlign w:val="center"/>
          </w:tcPr>
          <w:p w14:paraId="0B5AD642">
            <w:pPr>
              <w:pStyle w:val="13"/>
            </w:pPr>
            <w:r>
              <w:t>贫困生补助人均实际支出数</w:t>
            </w:r>
          </w:p>
        </w:tc>
        <w:tc>
          <w:tcPr>
            <w:tcW w:w="1276" w:type="dxa"/>
            <w:vAlign w:val="center"/>
          </w:tcPr>
          <w:p w14:paraId="1E355BAD">
            <w:pPr>
              <w:pStyle w:val="13"/>
            </w:pPr>
            <w:r>
              <w:t>0.15万元</w:t>
            </w:r>
          </w:p>
        </w:tc>
        <w:tc>
          <w:tcPr>
            <w:tcW w:w="1843" w:type="dxa"/>
            <w:vAlign w:val="center"/>
          </w:tcPr>
          <w:p w14:paraId="5E7495C1">
            <w:pPr>
              <w:pStyle w:val="13"/>
            </w:pPr>
            <w:r>
              <w:t>2025年县级预算编制通知</w:t>
            </w:r>
          </w:p>
        </w:tc>
      </w:tr>
      <w:tr w14:paraId="74F754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3563F4">
            <w:pPr>
              <w:pStyle w:val="15"/>
            </w:pPr>
            <w:r>
              <w:t>效益指标</w:t>
            </w:r>
          </w:p>
        </w:tc>
        <w:tc>
          <w:tcPr>
            <w:tcW w:w="1276" w:type="dxa"/>
            <w:vAlign w:val="center"/>
          </w:tcPr>
          <w:p w14:paraId="70CC025F">
            <w:pPr>
              <w:pStyle w:val="13"/>
            </w:pPr>
            <w:r>
              <w:t>社会效益指标</w:t>
            </w:r>
          </w:p>
        </w:tc>
        <w:tc>
          <w:tcPr>
            <w:tcW w:w="1332" w:type="dxa"/>
            <w:vAlign w:val="center"/>
          </w:tcPr>
          <w:p w14:paraId="25BF3B92">
            <w:pPr>
              <w:pStyle w:val="13"/>
            </w:pPr>
            <w:r>
              <w:t>受益人数</w:t>
            </w:r>
          </w:p>
        </w:tc>
        <w:tc>
          <w:tcPr>
            <w:tcW w:w="2891" w:type="dxa"/>
            <w:vAlign w:val="center"/>
          </w:tcPr>
          <w:p w14:paraId="1600CFB2">
            <w:pPr>
              <w:pStyle w:val="13"/>
            </w:pPr>
            <w:r>
              <w:t>受益贫困学生人数</w:t>
            </w:r>
          </w:p>
        </w:tc>
        <w:tc>
          <w:tcPr>
            <w:tcW w:w="1276" w:type="dxa"/>
            <w:vAlign w:val="center"/>
          </w:tcPr>
          <w:p w14:paraId="19230A0F">
            <w:pPr>
              <w:pStyle w:val="13"/>
            </w:pPr>
            <w:r>
              <w:t>≥112人</w:t>
            </w:r>
          </w:p>
        </w:tc>
        <w:tc>
          <w:tcPr>
            <w:tcW w:w="1843" w:type="dxa"/>
            <w:vAlign w:val="center"/>
          </w:tcPr>
          <w:p w14:paraId="7884D43A">
            <w:pPr>
              <w:pStyle w:val="13"/>
            </w:pPr>
            <w:r>
              <w:t>2025年初工作计划</w:t>
            </w:r>
          </w:p>
        </w:tc>
      </w:tr>
      <w:tr w14:paraId="1F4A8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F5D2C7"/>
        </w:tc>
        <w:tc>
          <w:tcPr>
            <w:tcW w:w="1276" w:type="dxa"/>
            <w:vAlign w:val="center"/>
          </w:tcPr>
          <w:p w14:paraId="293B1EFF">
            <w:pPr>
              <w:pStyle w:val="13"/>
            </w:pPr>
            <w:r>
              <w:t>可持续影响指标</w:t>
            </w:r>
          </w:p>
        </w:tc>
        <w:tc>
          <w:tcPr>
            <w:tcW w:w="1332" w:type="dxa"/>
            <w:vAlign w:val="center"/>
          </w:tcPr>
          <w:p w14:paraId="1C22ED26">
            <w:pPr>
              <w:pStyle w:val="13"/>
            </w:pPr>
            <w:r>
              <w:t>可持续性服务</w:t>
            </w:r>
          </w:p>
        </w:tc>
        <w:tc>
          <w:tcPr>
            <w:tcW w:w="2891" w:type="dxa"/>
            <w:vAlign w:val="center"/>
          </w:tcPr>
          <w:p w14:paraId="0B7EF518">
            <w:pPr>
              <w:pStyle w:val="13"/>
            </w:pPr>
            <w:r>
              <w:t>初中就读期间持续领取补助</w:t>
            </w:r>
          </w:p>
        </w:tc>
        <w:tc>
          <w:tcPr>
            <w:tcW w:w="1276" w:type="dxa"/>
            <w:vAlign w:val="center"/>
          </w:tcPr>
          <w:p w14:paraId="65A6A9A9">
            <w:pPr>
              <w:pStyle w:val="13"/>
            </w:pPr>
            <w:r>
              <w:t>持续领取</w:t>
            </w:r>
          </w:p>
        </w:tc>
        <w:tc>
          <w:tcPr>
            <w:tcW w:w="1843" w:type="dxa"/>
            <w:vAlign w:val="center"/>
          </w:tcPr>
          <w:p w14:paraId="51DE261E">
            <w:pPr>
              <w:pStyle w:val="13"/>
            </w:pPr>
            <w:r>
              <w:t>2025年初工作计划</w:t>
            </w:r>
          </w:p>
        </w:tc>
      </w:tr>
      <w:tr w14:paraId="04DC2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CD89CE">
            <w:pPr>
              <w:pStyle w:val="15"/>
            </w:pPr>
            <w:r>
              <w:t>满意度指标</w:t>
            </w:r>
          </w:p>
        </w:tc>
        <w:tc>
          <w:tcPr>
            <w:tcW w:w="1276" w:type="dxa"/>
            <w:vAlign w:val="center"/>
          </w:tcPr>
          <w:p w14:paraId="78E9B426">
            <w:pPr>
              <w:pStyle w:val="13"/>
            </w:pPr>
            <w:r>
              <w:t>服务对象满意度指标</w:t>
            </w:r>
          </w:p>
        </w:tc>
        <w:tc>
          <w:tcPr>
            <w:tcW w:w="1332" w:type="dxa"/>
            <w:vAlign w:val="center"/>
          </w:tcPr>
          <w:p w14:paraId="3CE0A797">
            <w:pPr>
              <w:pStyle w:val="13"/>
            </w:pPr>
            <w:r>
              <w:t>学生满意度</w:t>
            </w:r>
          </w:p>
        </w:tc>
        <w:tc>
          <w:tcPr>
            <w:tcW w:w="2891" w:type="dxa"/>
            <w:vAlign w:val="center"/>
          </w:tcPr>
          <w:p w14:paraId="764CA1EB">
            <w:pPr>
              <w:pStyle w:val="13"/>
            </w:pPr>
            <w:r>
              <w:t>学生满意度</w:t>
            </w:r>
          </w:p>
        </w:tc>
        <w:tc>
          <w:tcPr>
            <w:tcW w:w="1276" w:type="dxa"/>
            <w:vAlign w:val="center"/>
          </w:tcPr>
          <w:p w14:paraId="54BE5BCA">
            <w:pPr>
              <w:pStyle w:val="13"/>
            </w:pPr>
            <w:r>
              <w:t>≥95%</w:t>
            </w:r>
          </w:p>
        </w:tc>
        <w:tc>
          <w:tcPr>
            <w:tcW w:w="1843" w:type="dxa"/>
            <w:vAlign w:val="center"/>
          </w:tcPr>
          <w:p w14:paraId="51A6DA72">
            <w:pPr>
              <w:pStyle w:val="13"/>
            </w:pPr>
            <w:r>
              <w:t>2025年初工作计划</w:t>
            </w:r>
          </w:p>
        </w:tc>
      </w:tr>
    </w:tbl>
    <w:p w14:paraId="26A65519">
      <w:pPr>
        <w:sectPr>
          <w:pgSz w:w="11900" w:h="16840"/>
          <w:pgMar w:top="1984" w:right="1304" w:bottom="1134" w:left="1304" w:header="720" w:footer="720" w:gutter="0"/>
          <w:cols w:space="720" w:num="1"/>
        </w:sectPr>
      </w:pPr>
    </w:p>
    <w:p w14:paraId="7AB0209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B08352">
      <w:pPr>
        <w:spacing w:before="0" w:after="0"/>
        <w:ind w:firstLine="560"/>
        <w:jc w:val="left"/>
        <w:outlineLvl w:val="3"/>
      </w:pPr>
      <w:bookmarkStart w:id="124" w:name="_Toc_4_4_0000000125"/>
      <w:r>
        <w:rPr>
          <w:rFonts w:ascii="方正仿宋_GBK" w:hAnsi="方正仿宋_GBK" w:eastAsia="方正仿宋_GBK" w:cs="方正仿宋_GBK"/>
          <w:color w:val="000000"/>
          <w:sz w:val="28"/>
        </w:rPr>
        <w:t>122.冀财教【2024】141号 河北省财政厅关于提前下达2025年省级城乡义务教育补助经费预算的通知绩效目标表</w:t>
      </w:r>
      <w:bookmarkEnd w:id="1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277C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8A6E09">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019029EB">
            <w:pPr>
              <w:pStyle w:val="11"/>
            </w:pPr>
            <w:r>
              <w:t>单位：万元</w:t>
            </w:r>
          </w:p>
        </w:tc>
      </w:tr>
      <w:tr w14:paraId="361407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F9BA8E">
            <w:pPr>
              <w:pStyle w:val="14"/>
            </w:pPr>
            <w:r>
              <w:t>项目编码</w:t>
            </w:r>
          </w:p>
        </w:tc>
        <w:tc>
          <w:tcPr>
            <w:tcW w:w="2608" w:type="dxa"/>
            <w:gridSpan w:val="2"/>
            <w:vAlign w:val="center"/>
          </w:tcPr>
          <w:p w14:paraId="7F8768F7">
            <w:pPr>
              <w:pStyle w:val="13"/>
            </w:pPr>
            <w:r>
              <w:t>13073025P000577100030</w:t>
            </w:r>
          </w:p>
        </w:tc>
        <w:tc>
          <w:tcPr>
            <w:tcW w:w="1587" w:type="dxa"/>
            <w:vAlign w:val="center"/>
          </w:tcPr>
          <w:p w14:paraId="02D6CE90">
            <w:pPr>
              <w:pStyle w:val="14"/>
            </w:pPr>
            <w:r>
              <w:t>项目名称</w:t>
            </w:r>
          </w:p>
        </w:tc>
        <w:tc>
          <w:tcPr>
            <w:tcW w:w="4423" w:type="dxa"/>
            <w:gridSpan w:val="3"/>
            <w:vAlign w:val="center"/>
          </w:tcPr>
          <w:p w14:paraId="4DCB2556">
            <w:pPr>
              <w:pStyle w:val="13"/>
            </w:pPr>
            <w:r>
              <w:t>冀财教【2024】141号 河北省财政厅关于提前下达2025年省级城乡义务教育补助经费预算的通知</w:t>
            </w:r>
          </w:p>
        </w:tc>
      </w:tr>
      <w:tr w14:paraId="79C261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8EDC72">
            <w:pPr>
              <w:pStyle w:val="14"/>
            </w:pPr>
            <w:r>
              <w:t>预算规模及资金用途</w:t>
            </w:r>
          </w:p>
        </w:tc>
        <w:tc>
          <w:tcPr>
            <w:tcW w:w="1276" w:type="dxa"/>
            <w:vAlign w:val="center"/>
          </w:tcPr>
          <w:p w14:paraId="7B240046">
            <w:pPr>
              <w:pStyle w:val="14"/>
            </w:pPr>
            <w:r>
              <w:t>预算数</w:t>
            </w:r>
          </w:p>
        </w:tc>
        <w:tc>
          <w:tcPr>
            <w:tcW w:w="1332" w:type="dxa"/>
            <w:vAlign w:val="center"/>
          </w:tcPr>
          <w:p w14:paraId="11887BBB">
            <w:pPr>
              <w:pStyle w:val="13"/>
            </w:pPr>
            <w:r>
              <w:t>9.00</w:t>
            </w:r>
          </w:p>
        </w:tc>
        <w:tc>
          <w:tcPr>
            <w:tcW w:w="1587" w:type="dxa"/>
            <w:vAlign w:val="center"/>
          </w:tcPr>
          <w:p w14:paraId="672150ED">
            <w:pPr>
              <w:pStyle w:val="14"/>
            </w:pPr>
            <w:r>
              <w:t>其中：财政    资金</w:t>
            </w:r>
          </w:p>
        </w:tc>
        <w:tc>
          <w:tcPr>
            <w:tcW w:w="1304" w:type="dxa"/>
            <w:vAlign w:val="center"/>
          </w:tcPr>
          <w:p w14:paraId="10AF09C1">
            <w:pPr>
              <w:pStyle w:val="13"/>
            </w:pPr>
            <w:r>
              <w:t>9.00</w:t>
            </w:r>
          </w:p>
        </w:tc>
        <w:tc>
          <w:tcPr>
            <w:tcW w:w="1276" w:type="dxa"/>
            <w:vAlign w:val="center"/>
          </w:tcPr>
          <w:p w14:paraId="4FB252AB">
            <w:pPr>
              <w:pStyle w:val="14"/>
            </w:pPr>
            <w:r>
              <w:t>其他资金</w:t>
            </w:r>
          </w:p>
        </w:tc>
        <w:tc>
          <w:tcPr>
            <w:tcW w:w="1843" w:type="dxa"/>
            <w:vAlign w:val="center"/>
          </w:tcPr>
          <w:p w14:paraId="5F9940B2">
            <w:pPr>
              <w:pStyle w:val="13"/>
            </w:pPr>
            <w:r>
              <w:t xml:space="preserve"> </w:t>
            </w:r>
          </w:p>
        </w:tc>
      </w:tr>
      <w:tr w14:paraId="59AFA8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D475EF"/>
        </w:tc>
        <w:tc>
          <w:tcPr>
            <w:tcW w:w="8618" w:type="dxa"/>
            <w:gridSpan w:val="6"/>
            <w:vAlign w:val="center"/>
          </w:tcPr>
          <w:p w14:paraId="58CF580D">
            <w:pPr>
              <w:pStyle w:val="13"/>
            </w:pPr>
            <w:r>
              <w:t>用于家庭经济困难学生补助，保障贫困学生顺利完成学业，维护社会稳定。</w:t>
            </w:r>
          </w:p>
        </w:tc>
      </w:tr>
      <w:tr w14:paraId="6D064E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BD7422">
            <w:pPr>
              <w:pStyle w:val="14"/>
            </w:pPr>
            <w:r>
              <w:t>资金支出计划（%）</w:t>
            </w:r>
          </w:p>
        </w:tc>
        <w:tc>
          <w:tcPr>
            <w:tcW w:w="2608" w:type="dxa"/>
            <w:gridSpan w:val="2"/>
            <w:vAlign w:val="center"/>
          </w:tcPr>
          <w:p w14:paraId="58F3BAB5">
            <w:pPr>
              <w:pStyle w:val="14"/>
            </w:pPr>
            <w:r>
              <w:t>3月底</w:t>
            </w:r>
          </w:p>
        </w:tc>
        <w:tc>
          <w:tcPr>
            <w:tcW w:w="1587" w:type="dxa"/>
            <w:vAlign w:val="center"/>
          </w:tcPr>
          <w:p w14:paraId="6E21B6B4">
            <w:pPr>
              <w:pStyle w:val="14"/>
            </w:pPr>
            <w:r>
              <w:t>6月底</w:t>
            </w:r>
          </w:p>
        </w:tc>
        <w:tc>
          <w:tcPr>
            <w:tcW w:w="1304" w:type="dxa"/>
            <w:vAlign w:val="center"/>
          </w:tcPr>
          <w:p w14:paraId="5C8C3F77">
            <w:pPr>
              <w:pStyle w:val="14"/>
            </w:pPr>
            <w:r>
              <w:t>10月底</w:t>
            </w:r>
          </w:p>
        </w:tc>
        <w:tc>
          <w:tcPr>
            <w:tcW w:w="3119" w:type="dxa"/>
            <w:gridSpan w:val="2"/>
            <w:vAlign w:val="center"/>
          </w:tcPr>
          <w:p w14:paraId="088FC98A">
            <w:pPr>
              <w:pStyle w:val="14"/>
            </w:pPr>
            <w:r>
              <w:t>12月底</w:t>
            </w:r>
          </w:p>
        </w:tc>
      </w:tr>
      <w:tr w14:paraId="2286A8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20FF5C"/>
        </w:tc>
        <w:tc>
          <w:tcPr>
            <w:tcW w:w="2608" w:type="dxa"/>
            <w:gridSpan w:val="2"/>
            <w:vAlign w:val="center"/>
          </w:tcPr>
          <w:p w14:paraId="0567A47F">
            <w:pPr>
              <w:pStyle w:val="15"/>
            </w:pPr>
            <w:r>
              <w:t xml:space="preserve"> </w:t>
            </w:r>
          </w:p>
        </w:tc>
        <w:tc>
          <w:tcPr>
            <w:tcW w:w="1587" w:type="dxa"/>
            <w:vAlign w:val="center"/>
          </w:tcPr>
          <w:p w14:paraId="11592CDE">
            <w:pPr>
              <w:pStyle w:val="15"/>
            </w:pPr>
            <w:r>
              <w:t>50%</w:t>
            </w:r>
          </w:p>
        </w:tc>
        <w:tc>
          <w:tcPr>
            <w:tcW w:w="1304" w:type="dxa"/>
            <w:vAlign w:val="center"/>
          </w:tcPr>
          <w:p w14:paraId="55CB2963">
            <w:pPr>
              <w:pStyle w:val="15"/>
            </w:pPr>
            <w:r>
              <w:t xml:space="preserve"> </w:t>
            </w:r>
          </w:p>
        </w:tc>
        <w:tc>
          <w:tcPr>
            <w:tcW w:w="3119" w:type="dxa"/>
            <w:gridSpan w:val="2"/>
            <w:vAlign w:val="center"/>
          </w:tcPr>
          <w:p w14:paraId="6FC1B337">
            <w:pPr>
              <w:pStyle w:val="15"/>
            </w:pPr>
            <w:r>
              <w:t>100%</w:t>
            </w:r>
          </w:p>
        </w:tc>
      </w:tr>
      <w:tr w14:paraId="2AF607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1581C2">
            <w:pPr>
              <w:pStyle w:val="14"/>
            </w:pPr>
            <w:r>
              <w:t>绩效目标</w:t>
            </w:r>
          </w:p>
        </w:tc>
        <w:tc>
          <w:tcPr>
            <w:tcW w:w="8618" w:type="dxa"/>
            <w:gridSpan w:val="6"/>
            <w:vAlign w:val="center"/>
          </w:tcPr>
          <w:p w14:paraId="0F51FAD0">
            <w:pPr>
              <w:pStyle w:val="13"/>
            </w:pPr>
            <w:r>
              <w:t>1.用于家庭经济困难学生补助，保障贫困学生顺利完成学业，维护社会稳定。</w:t>
            </w:r>
          </w:p>
        </w:tc>
      </w:tr>
    </w:tbl>
    <w:p w14:paraId="378E1A3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294FE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2E588C">
            <w:pPr>
              <w:pStyle w:val="14"/>
            </w:pPr>
            <w:r>
              <w:t>一级指标</w:t>
            </w:r>
          </w:p>
        </w:tc>
        <w:tc>
          <w:tcPr>
            <w:tcW w:w="1276" w:type="dxa"/>
            <w:vAlign w:val="center"/>
          </w:tcPr>
          <w:p w14:paraId="5EAA3EC4">
            <w:pPr>
              <w:pStyle w:val="14"/>
            </w:pPr>
            <w:r>
              <w:t>二级指标</w:t>
            </w:r>
          </w:p>
        </w:tc>
        <w:tc>
          <w:tcPr>
            <w:tcW w:w="1332" w:type="dxa"/>
            <w:vAlign w:val="center"/>
          </w:tcPr>
          <w:p w14:paraId="7A15A70D">
            <w:pPr>
              <w:pStyle w:val="14"/>
            </w:pPr>
            <w:r>
              <w:t>三级指标</w:t>
            </w:r>
          </w:p>
        </w:tc>
        <w:tc>
          <w:tcPr>
            <w:tcW w:w="2891" w:type="dxa"/>
            <w:vAlign w:val="center"/>
          </w:tcPr>
          <w:p w14:paraId="122B0C87">
            <w:pPr>
              <w:pStyle w:val="14"/>
            </w:pPr>
            <w:r>
              <w:t>绩效指标描述</w:t>
            </w:r>
          </w:p>
        </w:tc>
        <w:tc>
          <w:tcPr>
            <w:tcW w:w="1276" w:type="dxa"/>
            <w:vAlign w:val="center"/>
          </w:tcPr>
          <w:p w14:paraId="388ECF59">
            <w:pPr>
              <w:pStyle w:val="14"/>
            </w:pPr>
            <w:r>
              <w:t>指标值</w:t>
            </w:r>
          </w:p>
        </w:tc>
        <w:tc>
          <w:tcPr>
            <w:tcW w:w="1843" w:type="dxa"/>
            <w:vAlign w:val="center"/>
          </w:tcPr>
          <w:p w14:paraId="37553606">
            <w:pPr>
              <w:pStyle w:val="14"/>
            </w:pPr>
            <w:r>
              <w:t>指标值确定依据</w:t>
            </w:r>
          </w:p>
        </w:tc>
      </w:tr>
      <w:tr w14:paraId="03CAB3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CCBDD0">
            <w:pPr>
              <w:pStyle w:val="15"/>
            </w:pPr>
            <w:r>
              <w:t>产出指标</w:t>
            </w:r>
          </w:p>
        </w:tc>
        <w:tc>
          <w:tcPr>
            <w:tcW w:w="1276" w:type="dxa"/>
            <w:vAlign w:val="center"/>
          </w:tcPr>
          <w:p w14:paraId="4285DAD2">
            <w:pPr>
              <w:pStyle w:val="13"/>
            </w:pPr>
            <w:r>
              <w:t>数量指标</w:t>
            </w:r>
          </w:p>
        </w:tc>
        <w:tc>
          <w:tcPr>
            <w:tcW w:w="1332" w:type="dxa"/>
            <w:vAlign w:val="center"/>
          </w:tcPr>
          <w:p w14:paraId="36639F67">
            <w:pPr>
              <w:pStyle w:val="13"/>
            </w:pPr>
            <w:r>
              <w:t>发放补助人数</w:t>
            </w:r>
          </w:p>
        </w:tc>
        <w:tc>
          <w:tcPr>
            <w:tcW w:w="2891" w:type="dxa"/>
            <w:vAlign w:val="center"/>
          </w:tcPr>
          <w:p w14:paraId="0F72E1CB">
            <w:pPr>
              <w:pStyle w:val="13"/>
            </w:pPr>
            <w:r>
              <w:t>发放贫困补助学生人数</w:t>
            </w:r>
          </w:p>
        </w:tc>
        <w:tc>
          <w:tcPr>
            <w:tcW w:w="1276" w:type="dxa"/>
            <w:vAlign w:val="center"/>
          </w:tcPr>
          <w:p w14:paraId="69E2F8EF">
            <w:pPr>
              <w:pStyle w:val="13"/>
            </w:pPr>
            <w:r>
              <w:t>≥112人</w:t>
            </w:r>
          </w:p>
        </w:tc>
        <w:tc>
          <w:tcPr>
            <w:tcW w:w="1843" w:type="dxa"/>
            <w:vAlign w:val="center"/>
          </w:tcPr>
          <w:p w14:paraId="39A78051">
            <w:pPr>
              <w:pStyle w:val="13"/>
            </w:pPr>
            <w:r>
              <w:t>2025年初工作计划</w:t>
            </w:r>
          </w:p>
        </w:tc>
      </w:tr>
      <w:tr w14:paraId="69430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84B4DD"/>
        </w:tc>
        <w:tc>
          <w:tcPr>
            <w:tcW w:w="1276" w:type="dxa"/>
            <w:vAlign w:val="center"/>
          </w:tcPr>
          <w:p w14:paraId="52955C64">
            <w:pPr>
              <w:pStyle w:val="13"/>
            </w:pPr>
            <w:r>
              <w:t>质量指标</w:t>
            </w:r>
          </w:p>
        </w:tc>
        <w:tc>
          <w:tcPr>
            <w:tcW w:w="1332" w:type="dxa"/>
            <w:vAlign w:val="center"/>
          </w:tcPr>
          <w:p w14:paraId="100DB0C0">
            <w:pPr>
              <w:pStyle w:val="13"/>
            </w:pPr>
            <w:r>
              <w:t>资金发放率</w:t>
            </w:r>
          </w:p>
        </w:tc>
        <w:tc>
          <w:tcPr>
            <w:tcW w:w="2891" w:type="dxa"/>
            <w:vAlign w:val="center"/>
          </w:tcPr>
          <w:p w14:paraId="22A8335D">
            <w:pPr>
              <w:pStyle w:val="13"/>
            </w:pPr>
            <w:r>
              <w:t>贫困生补助实际发放完成率</w:t>
            </w:r>
          </w:p>
        </w:tc>
        <w:tc>
          <w:tcPr>
            <w:tcW w:w="1276" w:type="dxa"/>
            <w:vAlign w:val="center"/>
          </w:tcPr>
          <w:p w14:paraId="6915F63E">
            <w:pPr>
              <w:pStyle w:val="13"/>
            </w:pPr>
            <w:r>
              <w:t>100%</w:t>
            </w:r>
          </w:p>
        </w:tc>
        <w:tc>
          <w:tcPr>
            <w:tcW w:w="1843" w:type="dxa"/>
            <w:vAlign w:val="center"/>
          </w:tcPr>
          <w:p w14:paraId="18E477BD">
            <w:pPr>
              <w:pStyle w:val="13"/>
            </w:pPr>
            <w:r>
              <w:t>2025年初工作计划</w:t>
            </w:r>
          </w:p>
        </w:tc>
      </w:tr>
      <w:tr w14:paraId="0B6406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C3AB08"/>
        </w:tc>
        <w:tc>
          <w:tcPr>
            <w:tcW w:w="1276" w:type="dxa"/>
            <w:vAlign w:val="center"/>
          </w:tcPr>
          <w:p w14:paraId="662CE259">
            <w:pPr>
              <w:pStyle w:val="13"/>
            </w:pPr>
            <w:r>
              <w:t>时效指标</w:t>
            </w:r>
          </w:p>
        </w:tc>
        <w:tc>
          <w:tcPr>
            <w:tcW w:w="1332" w:type="dxa"/>
            <w:vAlign w:val="center"/>
          </w:tcPr>
          <w:p w14:paraId="2E5266FD">
            <w:pPr>
              <w:pStyle w:val="13"/>
            </w:pPr>
            <w:r>
              <w:t>资助完成时间</w:t>
            </w:r>
          </w:p>
        </w:tc>
        <w:tc>
          <w:tcPr>
            <w:tcW w:w="2891" w:type="dxa"/>
            <w:vAlign w:val="center"/>
          </w:tcPr>
          <w:p w14:paraId="3D187819">
            <w:pPr>
              <w:pStyle w:val="13"/>
            </w:pPr>
            <w:r>
              <w:t>贫困生补助发放时间</w:t>
            </w:r>
          </w:p>
        </w:tc>
        <w:tc>
          <w:tcPr>
            <w:tcW w:w="1276" w:type="dxa"/>
            <w:vAlign w:val="center"/>
          </w:tcPr>
          <w:p w14:paraId="117DD097">
            <w:pPr>
              <w:pStyle w:val="13"/>
            </w:pPr>
            <w:r>
              <w:t>一年两次，分别为5月、11月</w:t>
            </w:r>
          </w:p>
        </w:tc>
        <w:tc>
          <w:tcPr>
            <w:tcW w:w="1843" w:type="dxa"/>
            <w:vAlign w:val="center"/>
          </w:tcPr>
          <w:p w14:paraId="4E84F9B5">
            <w:pPr>
              <w:pStyle w:val="13"/>
            </w:pPr>
            <w:r>
              <w:t>2025年初工作计划</w:t>
            </w:r>
          </w:p>
        </w:tc>
      </w:tr>
      <w:tr w14:paraId="0E1D40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DCDEBF"/>
        </w:tc>
        <w:tc>
          <w:tcPr>
            <w:tcW w:w="1276" w:type="dxa"/>
            <w:vAlign w:val="center"/>
          </w:tcPr>
          <w:p w14:paraId="5FEEC916">
            <w:pPr>
              <w:pStyle w:val="13"/>
            </w:pPr>
            <w:r>
              <w:t>成本指标</w:t>
            </w:r>
          </w:p>
        </w:tc>
        <w:tc>
          <w:tcPr>
            <w:tcW w:w="1332" w:type="dxa"/>
            <w:vAlign w:val="center"/>
          </w:tcPr>
          <w:p w14:paraId="7E67C059">
            <w:pPr>
              <w:pStyle w:val="13"/>
            </w:pPr>
            <w:r>
              <w:t>实际发生成本</w:t>
            </w:r>
          </w:p>
        </w:tc>
        <w:tc>
          <w:tcPr>
            <w:tcW w:w="2891" w:type="dxa"/>
            <w:vAlign w:val="center"/>
          </w:tcPr>
          <w:p w14:paraId="30CF62A7">
            <w:pPr>
              <w:pStyle w:val="13"/>
            </w:pPr>
            <w:r>
              <w:t>贫困生补助人均实际支出数</w:t>
            </w:r>
          </w:p>
        </w:tc>
        <w:tc>
          <w:tcPr>
            <w:tcW w:w="1276" w:type="dxa"/>
            <w:vAlign w:val="center"/>
          </w:tcPr>
          <w:p w14:paraId="466FA1F9">
            <w:pPr>
              <w:pStyle w:val="13"/>
            </w:pPr>
            <w:r>
              <w:t>0.15万元</w:t>
            </w:r>
          </w:p>
        </w:tc>
        <w:tc>
          <w:tcPr>
            <w:tcW w:w="1843" w:type="dxa"/>
            <w:vAlign w:val="center"/>
          </w:tcPr>
          <w:p w14:paraId="6D00ED2B">
            <w:pPr>
              <w:pStyle w:val="13"/>
            </w:pPr>
            <w:r>
              <w:t>2025年县级预算编制通知</w:t>
            </w:r>
          </w:p>
        </w:tc>
      </w:tr>
      <w:tr w14:paraId="2F67F9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DDA694">
            <w:pPr>
              <w:pStyle w:val="15"/>
            </w:pPr>
            <w:r>
              <w:t>效益指标</w:t>
            </w:r>
          </w:p>
        </w:tc>
        <w:tc>
          <w:tcPr>
            <w:tcW w:w="1276" w:type="dxa"/>
            <w:vAlign w:val="center"/>
          </w:tcPr>
          <w:p w14:paraId="54690DA3">
            <w:pPr>
              <w:pStyle w:val="13"/>
            </w:pPr>
            <w:r>
              <w:t>社会效益指标</w:t>
            </w:r>
          </w:p>
        </w:tc>
        <w:tc>
          <w:tcPr>
            <w:tcW w:w="1332" w:type="dxa"/>
            <w:vAlign w:val="center"/>
          </w:tcPr>
          <w:p w14:paraId="1F0EA180">
            <w:pPr>
              <w:pStyle w:val="13"/>
            </w:pPr>
            <w:r>
              <w:t>受益人数</w:t>
            </w:r>
          </w:p>
        </w:tc>
        <w:tc>
          <w:tcPr>
            <w:tcW w:w="2891" w:type="dxa"/>
            <w:vAlign w:val="center"/>
          </w:tcPr>
          <w:p w14:paraId="63F67B77">
            <w:pPr>
              <w:pStyle w:val="13"/>
            </w:pPr>
            <w:r>
              <w:t>受益贫困学生人数</w:t>
            </w:r>
          </w:p>
        </w:tc>
        <w:tc>
          <w:tcPr>
            <w:tcW w:w="1276" w:type="dxa"/>
            <w:vAlign w:val="center"/>
          </w:tcPr>
          <w:p w14:paraId="595B8A95">
            <w:pPr>
              <w:pStyle w:val="13"/>
            </w:pPr>
            <w:r>
              <w:t>≥112人</w:t>
            </w:r>
          </w:p>
        </w:tc>
        <w:tc>
          <w:tcPr>
            <w:tcW w:w="1843" w:type="dxa"/>
            <w:vAlign w:val="center"/>
          </w:tcPr>
          <w:p w14:paraId="34425487">
            <w:pPr>
              <w:pStyle w:val="13"/>
            </w:pPr>
            <w:r>
              <w:t>2025年初工作计划</w:t>
            </w:r>
          </w:p>
        </w:tc>
      </w:tr>
      <w:tr w14:paraId="3DAFBA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35EE48"/>
        </w:tc>
        <w:tc>
          <w:tcPr>
            <w:tcW w:w="1276" w:type="dxa"/>
            <w:vAlign w:val="center"/>
          </w:tcPr>
          <w:p w14:paraId="7F8FBE54">
            <w:pPr>
              <w:pStyle w:val="13"/>
            </w:pPr>
            <w:r>
              <w:t>可持续影响指标</w:t>
            </w:r>
          </w:p>
        </w:tc>
        <w:tc>
          <w:tcPr>
            <w:tcW w:w="1332" w:type="dxa"/>
            <w:vAlign w:val="center"/>
          </w:tcPr>
          <w:p w14:paraId="6A2522DB">
            <w:pPr>
              <w:pStyle w:val="13"/>
            </w:pPr>
            <w:r>
              <w:t>可持续性服务</w:t>
            </w:r>
          </w:p>
        </w:tc>
        <w:tc>
          <w:tcPr>
            <w:tcW w:w="2891" w:type="dxa"/>
            <w:vAlign w:val="center"/>
          </w:tcPr>
          <w:p w14:paraId="1E8798CF">
            <w:pPr>
              <w:pStyle w:val="13"/>
            </w:pPr>
            <w:r>
              <w:t>初中就读期间持续领取补助</w:t>
            </w:r>
          </w:p>
        </w:tc>
        <w:tc>
          <w:tcPr>
            <w:tcW w:w="1276" w:type="dxa"/>
            <w:vAlign w:val="center"/>
          </w:tcPr>
          <w:p w14:paraId="35F17D3B">
            <w:pPr>
              <w:pStyle w:val="13"/>
            </w:pPr>
            <w:r>
              <w:t>持续领取</w:t>
            </w:r>
          </w:p>
        </w:tc>
        <w:tc>
          <w:tcPr>
            <w:tcW w:w="1843" w:type="dxa"/>
            <w:vAlign w:val="center"/>
          </w:tcPr>
          <w:p w14:paraId="265F2466">
            <w:pPr>
              <w:pStyle w:val="13"/>
            </w:pPr>
            <w:r>
              <w:t>2025年初工作计划</w:t>
            </w:r>
          </w:p>
        </w:tc>
      </w:tr>
      <w:tr w14:paraId="5A43C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0ECB51">
            <w:pPr>
              <w:pStyle w:val="15"/>
            </w:pPr>
            <w:r>
              <w:t>满意度指标</w:t>
            </w:r>
          </w:p>
        </w:tc>
        <w:tc>
          <w:tcPr>
            <w:tcW w:w="1276" w:type="dxa"/>
            <w:vAlign w:val="center"/>
          </w:tcPr>
          <w:p w14:paraId="43CB69FA">
            <w:pPr>
              <w:pStyle w:val="13"/>
            </w:pPr>
            <w:r>
              <w:t>服务对象满意度指标</w:t>
            </w:r>
          </w:p>
        </w:tc>
        <w:tc>
          <w:tcPr>
            <w:tcW w:w="1332" w:type="dxa"/>
            <w:vAlign w:val="center"/>
          </w:tcPr>
          <w:p w14:paraId="1EEED96E">
            <w:pPr>
              <w:pStyle w:val="13"/>
            </w:pPr>
            <w:r>
              <w:t>学生满意度</w:t>
            </w:r>
          </w:p>
        </w:tc>
        <w:tc>
          <w:tcPr>
            <w:tcW w:w="2891" w:type="dxa"/>
            <w:vAlign w:val="center"/>
          </w:tcPr>
          <w:p w14:paraId="72CC8B9E">
            <w:pPr>
              <w:pStyle w:val="13"/>
            </w:pPr>
            <w:r>
              <w:t>学生满意度</w:t>
            </w:r>
          </w:p>
        </w:tc>
        <w:tc>
          <w:tcPr>
            <w:tcW w:w="1276" w:type="dxa"/>
            <w:vAlign w:val="center"/>
          </w:tcPr>
          <w:p w14:paraId="06BDFFC6">
            <w:pPr>
              <w:pStyle w:val="13"/>
            </w:pPr>
            <w:r>
              <w:t>≥95%</w:t>
            </w:r>
          </w:p>
        </w:tc>
        <w:tc>
          <w:tcPr>
            <w:tcW w:w="1843" w:type="dxa"/>
            <w:vAlign w:val="center"/>
          </w:tcPr>
          <w:p w14:paraId="12B7E475">
            <w:pPr>
              <w:pStyle w:val="13"/>
            </w:pPr>
            <w:r>
              <w:t>2025年初工作计划</w:t>
            </w:r>
          </w:p>
        </w:tc>
      </w:tr>
    </w:tbl>
    <w:p w14:paraId="60F09E54">
      <w:pPr>
        <w:sectPr>
          <w:pgSz w:w="11900" w:h="16840"/>
          <w:pgMar w:top="1984" w:right="1304" w:bottom="1134" w:left="1304" w:header="720" w:footer="720" w:gutter="0"/>
          <w:cols w:space="720" w:num="1"/>
        </w:sectPr>
      </w:pPr>
    </w:p>
    <w:p w14:paraId="5F86CD3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BE563D">
      <w:pPr>
        <w:spacing w:before="0" w:after="0"/>
        <w:ind w:firstLine="560"/>
        <w:jc w:val="left"/>
        <w:outlineLvl w:val="3"/>
      </w:pPr>
      <w:bookmarkStart w:id="125" w:name="_Toc_4_4_0000000126"/>
      <w:r>
        <w:rPr>
          <w:rFonts w:ascii="方正仿宋_GBK" w:hAnsi="方正仿宋_GBK" w:eastAsia="方正仿宋_GBK" w:cs="方正仿宋_GBK"/>
          <w:color w:val="000000"/>
          <w:sz w:val="28"/>
        </w:rPr>
        <w:t>123.（初中）冀财教【2024】141号 河北省财政厅关于提前下达2025年省级城乡义务教育补助经费的通知绩效目标表</w:t>
      </w:r>
      <w:bookmarkEnd w:id="1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FE1A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E9C08BA">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4044DDA9">
            <w:pPr>
              <w:pStyle w:val="11"/>
            </w:pPr>
            <w:r>
              <w:t>单位：万元</w:t>
            </w:r>
          </w:p>
        </w:tc>
      </w:tr>
      <w:tr w14:paraId="35CD1C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1D3295">
            <w:pPr>
              <w:pStyle w:val="14"/>
            </w:pPr>
            <w:r>
              <w:t>项目编码</w:t>
            </w:r>
          </w:p>
        </w:tc>
        <w:tc>
          <w:tcPr>
            <w:tcW w:w="2608" w:type="dxa"/>
            <w:gridSpan w:val="2"/>
            <w:vAlign w:val="center"/>
          </w:tcPr>
          <w:p w14:paraId="39F5A59B">
            <w:pPr>
              <w:pStyle w:val="13"/>
            </w:pPr>
            <w:r>
              <w:t>13073025P00057910002P</w:t>
            </w:r>
          </w:p>
        </w:tc>
        <w:tc>
          <w:tcPr>
            <w:tcW w:w="1587" w:type="dxa"/>
            <w:vAlign w:val="center"/>
          </w:tcPr>
          <w:p w14:paraId="02B27491">
            <w:pPr>
              <w:pStyle w:val="14"/>
            </w:pPr>
            <w:r>
              <w:t>项目名称</w:t>
            </w:r>
          </w:p>
        </w:tc>
        <w:tc>
          <w:tcPr>
            <w:tcW w:w="4423" w:type="dxa"/>
            <w:gridSpan w:val="3"/>
            <w:vAlign w:val="center"/>
          </w:tcPr>
          <w:p w14:paraId="20283AA5">
            <w:pPr>
              <w:pStyle w:val="13"/>
            </w:pPr>
            <w:r>
              <w:t>（初中）冀财教【2024】141号 河北省财政厅关于提前下达2025年省级城乡义务教育补助经费的通知</w:t>
            </w:r>
          </w:p>
        </w:tc>
      </w:tr>
      <w:tr w14:paraId="547A96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C8FB39">
            <w:pPr>
              <w:pStyle w:val="14"/>
            </w:pPr>
            <w:r>
              <w:t>预算规模及资金用途</w:t>
            </w:r>
          </w:p>
        </w:tc>
        <w:tc>
          <w:tcPr>
            <w:tcW w:w="1276" w:type="dxa"/>
            <w:vAlign w:val="center"/>
          </w:tcPr>
          <w:p w14:paraId="27AFBCFE">
            <w:pPr>
              <w:pStyle w:val="14"/>
            </w:pPr>
            <w:r>
              <w:t>预算数</w:t>
            </w:r>
          </w:p>
        </w:tc>
        <w:tc>
          <w:tcPr>
            <w:tcW w:w="1332" w:type="dxa"/>
            <w:vAlign w:val="center"/>
          </w:tcPr>
          <w:p w14:paraId="50875D61">
            <w:pPr>
              <w:pStyle w:val="13"/>
            </w:pPr>
            <w:r>
              <w:t>36.04</w:t>
            </w:r>
          </w:p>
        </w:tc>
        <w:tc>
          <w:tcPr>
            <w:tcW w:w="1587" w:type="dxa"/>
            <w:vAlign w:val="center"/>
          </w:tcPr>
          <w:p w14:paraId="477F851A">
            <w:pPr>
              <w:pStyle w:val="14"/>
            </w:pPr>
            <w:r>
              <w:t>其中：财政    资金</w:t>
            </w:r>
          </w:p>
        </w:tc>
        <w:tc>
          <w:tcPr>
            <w:tcW w:w="1304" w:type="dxa"/>
            <w:vAlign w:val="center"/>
          </w:tcPr>
          <w:p w14:paraId="0C93A236">
            <w:pPr>
              <w:pStyle w:val="13"/>
            </w:pPr>
            <w:r>
              <w:t>36.04</w:t>
            </w:r>
          </w:p>
        </w:tc>
        <w:tc>
          <w:tcPr>
            <w:tcW w:w="1276" w:type="dxa"/>
            <w:vAlign w:val="center"/>
          </w:tcPr>
          <w:p w14:paraId="7EB7A984">
            <w:pPr>
              <w:pStyle w:val="14"/>
            </w:pPr>
            <w:r>
              <w:t>其他资金</w:t>
            </w:r>
          </w:p>
        </w:tc>
        <w:tc>
          <w:tcPr>
            <w:tcW w:w="1843" w:type="dxa"/>
            <w:vAlign w:val="center"/>
          </w:tcPr>
          <w:p w14:paraId="658EA0BA">
            <w:pPr>
              <w:pStyle w:val="13"/>
            </w:pPr>
            <w:r>
              <w:t xml:space="preserve"> </w:t>
            </w:r>
          </w:p>
        </w:tc>
      </w:tr>
      <w:tr w14:paraId="2F8ADF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B4F9DC"/>
        </w:tc>
        <w:tc>
          <w:tcPr>
            <w:tcW w:w="8618" w:type="dxa"/>
            <w:gridSpan w:val="6"/>
            <w:vAlign w:val="center"/>
          </w:tcPr>
          <w:p w14:paraId="33E2815A">
            <w:pPr>
              <w:pStyle w:val="13"/>
            </w:pPr>
            <w:r>
              <w:t>保障学校在2025年日常教育教学工作正常所需的办公、水电、维修及物业等费用支出及采购设备，保障学校日常工作正常开展。</w:t>
            </w:r>
          </w:p>
        </w:tc>
      </w:tr>
      <w:tr w14:paraId="482C19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3602FA">
            <w:pPr>
              <w:pStyle w:val="14"/>
            </w:pPr>
            <w:r>
              <w:t>资金支出计划（%）</w:t>
            </w:r>
          </w:p>
        </w:tc>
        <w:tc>
          <w:tcPr>
            <w:tcW w:w="2608" w:type="dxa"/>
            <w:gridSpan w:val="2"/>
            <w:vAlign w:val="center"/>
          </w:tcPr>
          <w:p w14:paraId="7BDE340A">
            <w:pPr>
              <w:pStyle w:val="14"/>
            </w:pPr>
            <w:r>
              <w:t>3月底</w:t>
            </w:r>
          </w:p>
        </w:tc>
        <w:tc>
          <w:tcPr>
            <w:tcW w:w="1587" w:type="dxa"/>
            <w:vAlign w:val="center"/>
          </w:tcPr>
          <w:p w14:paraId="749796E6">
            <w:pPr>
              <w:pStyle w:val="14"/>
            </w:pPr>
            <w:r>
              <w:t>6月底</w:t>
            </w:r>
          </w:p>
        </w:tc>
        <w:tc>
          <w:tcPr>
            <w:tcW w:w="1304" w:type="dxa"/>
            <w:vAlign w:val="center"/>
          </w:tcPr>
          <w:p w14:paraId="2A476C97">
            <w:pPr>
              <w:pStyle w:val="14"/>
            </w:pPr>
            <w:r>
              <w:t>10月底</w:t>
            </w:r>
          </w:p>
        </w:tc>
        <w:tc>
          <w:tcPr>
            <w:tcW w:w="3119" w:type="dxa"/>
            <w:gridSpan w:val="2"/>
            <w:vAlign w:val="center"/>
          </w:tcPr>
          <w:p w14:paraId="793131C3">
            <w:pPr>
              <w:pStyle w:val="14"/>
            </w:pPr>
            <w:r>
              <w:t>12月底</w:t>
            </w:r>
          </w:p>
        </w:tc>
      </w:tr>
      <w:tr w14:paraId="3E6CCA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A12BB0"/>
        </w:tc>
        <w:tc>
          <w:tcPr>
            <w:tcW w:w="2608" w:type="dxa"/>
            <w:gridSpan w:val="2"/>
            <w:vAlign w:val="center"/>
          </w:tcPr>
          <w:p w14:paraId="774C1679">
            <w:pPr>
              <w:pStyle w:val="15"/>
            </w:pPr>
            <w:r>
              <w:t xml:space="preserve"> </w:t>
            </w:r>
          </w:p>
        </w:tc>
        <w:tc>
          <w:tcPr>
            <w:tcW w:w="1587" w:type="dxa"/>
            <w:vAlign w:val="center"/>
          </w:tcPr>
          <w:p w14:paraId="3B7E8D97">
            <w:pPr>
              <w:pStyle w:val="15"/>
            </w:pPr>
            <w:r>
              <w:t xml:space="preserve"> </w:t>
            </w:r>
          </w:p>
        </w:tc>
        <w:tc>
          <w:tcPr>
            <w:tcW w:w="1304" w:type="dxa"/>
            <w:vAlign w:val="center"/>
          </w:tcPr>
          <w:p w14:paraId="769DFE12">
            <w:pPr>
              <w:pStyle w:val="15"/>
            </w:pPr>
            <w:r>
              <w:t>75%</w:t>
            </w:r>
          </w:p>
        </w:tc>
        <w:tc>
          <w:tcPr>
            <w:tcW w:w="3119" w:type="dxa"/>
            <w:gridSpan w:val="2"/>
            <w:vAlign w:val="center"/>
          </w:tcPr>
          <w:p w14:paraId="19D591FA">
            <w:pPr>
              <w:pStyle w:val="15"/>
            </w:pPr>
            <w:r>
              <w:t>100%</w:t>
            </w:r>
          </w:p>
        </w:tc>
      </w:tr>
      <w:tr w14:paraId="6E2CCF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1748ED">
            <w:pPr>
              <w:pStyle w:val="14"/>
            </w:pPr>
            <w:r>
              <w:t>绩效目标</w:t>
            </w:r>
          </w:p>
        </w:tc>
        <w:tc>
          <w:tcPr>
            <w:tcW w:w="8618" w:type="dxa"/>
            <w:gridSpan w:val="6"/>
            <w:vAlign w:val="center"/>
          </w:tcPr>
          <w:p w14:paraId="59AA33EB">
            <w:pPr>
              <w:pStyle w:val="13"/>
            </w:pPr>
            <w:r>
              <w:t>1.保障学校在2025年日常教育教学工作正常所需的办公、水电、维修及物业等费用支出及采购设备，保障学校日常工作正常开展。</w:t>
            </w:r>
          </w:p>
        </w:tc>
      </w:tr>
    </w:tbl>
    <w:p w14:paraId="320AD3D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F4120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E74574">
            <w:pPr>
              <w:pStyle w:val="14"/>
            </w:pPr>
            <w:r>
              <w:t>一级指标</w:t>
            </w:r>
          </w:p>
        </w:tc>
        <w:tc>
          <w:tcPr>
            <w:tcW w:w="1276" w:type="dxa"/>
            <w:vAlign w:val="center"/>
          </w:tcPr>
          <w:p w14:paraId="307912A4">
            <w:pPr>
              <w:pStyle w:val="14"/>
            </w:pPr>
            <w:r>
              <w:t>二级指标</w:t>
            </w:r>
          </w:p>
        </w:tc>
        <w:tc>
          <w:tcPr>
            <w:tcW w:w="1332" w:type="dxa"/>
            <w:vAlign w:val="center"/>
          </w:tcPr>
          <w:p w14:paraId="27A1C7B6">
            <w:pPr>
              <w:pStyle w:val="14"/>
            </w:pPr>
            <w:r>
              <w:t>三级指标</w:t>
            </w:r>
          </w:p>
        </w:tc>
        <w:tc>
          <w:tcPr>
            <w:tcW w:w="2891" w:type="dxa"/>
            <w:vAlign w:val="center"/>
          </w:tcPr>
          <w:p w14:paraId="5942933C">
            <w:pPr>
              <w:pStyle w:val="14"/>
            </w:pPr>
            <w:r>
              <w:t>绩效指标描述</w:t>
            </w:r>
          </w:p>
        </w:tc>
        <w:tc>
          <w:tcPr>
            <w:tcW w:w="1276" w:type="dxa"/>
            <w:vAlign w:val="center"/>
          </w:tcPr>
          <w:p w14:paraId="29FD3AAA">
            <w:pPr>
              <w:pStyle w:val="14"/>
            </w:pPr>
            <w:r>
              <w:t>指标值</w:t>
            </w:r>
          </w:p>
        </w:tc>
        <w:tc>
          <w:tcPr>
            <w:tcW w:w="1843" w:type="dxa"/>
            <w:vAlign w:val="center"/>
          </w:tcPr>
          <w:p w14:paraId="2AD4F750">
            <w:pPr>
              <w:pStyle w:val="14"/>
            </w:pPr>
            <w:r>
              <w:t>指标值确定依据</w:t>
            </w:r>
          </w:p>
        </w:tc>
      </w:tr>
      <w:tr w14:paraId="6626DD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B79AC4">
            <w:pPr>
              <w:pStyle w:val="15"/>
            </w:pPr>
            <w:r>
              <w:t>产出指标</w:t>
            </w:r>
          </w:p>
        </w:tc>
        <w:tc>
          <w:tcPr>
            <w:tcW w:w="1276" w:type="dxa"/>
            <w:vAlign w:val="center"/>
          </w:tcPr>
          <w:p w14:paraId="6CE4F808">
            <w:pPr>
              <w:pStyle w:val="13"/>
            </w:pPr>
            <w:r>
              <w:t>数量指标</w:t>
            </w:r>
          </w:p>
        </w:tc>
        <w:tc>
          <w:tcPr>
            <w:tcW w:w="1332" w:type="dxa"/>
            <w:vAlign w:val="center"/>
          </w:tcPr>
          <w:p w14:paraId="7CC04936">
            <w:pPr>
              <w:pStyle w:val="13"/>
            </w:pPr>
            <w:r>
              <w:t>保障学校个数</w:t>
            </w:r>
          </w:p>
        </w:tc>
        <w:tc>
          <w:tcPr>
            <w:tcW w:w="2891" w:type="dxa"/>
            <w:vAlign w:val="center"/>
          </w:tcPr>
          <w:p w14:paraId="56B4134D">
            <w:pPr>
              <w:pStyle w:val="13"/>
            </w:pPr>
            <w:r>
              <w:t>保障桑园中学正常运转</w:t>
            </w:r>
          </w:p>
        </w:tc>
        <w:tc>
          <w:tcPr>
            <w:tcW w:w="1276" w:type="dxa"/>
            <w:vAlign w:val="center"/>
          </w:tcPr>
          <w:p w14:paraId="7BB4DD0A">
            <w:pPr>
              <w:pStyle w:val="13"/>
            </w:pPr>
            <w:r>
              <w:t>1个</w:t>
            </w:r>
          </w:p>
        </w:tc>
        <w:tc>
          <w:tcPr>
            <w:tcW w:w="1843" w:type="dxa"/>
            <w:vAlign w:val="center"/>
          </w:tcPr>
          <w:p w14:paraId="799BEE7C">
            <w:pPr>
              <w:pStyle w:val="13"/>
            </w:pPr>
            <w:r>
              <w:t>2025年初工作计划</w:t>
            </w:r>
          </w:p>
        </w:tc>
      </w:tr>
      <w:tr w14:paraId="0F67ED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894500"/>
        </w:tc>
        <w:tc>
          <w:tcPr>
            <w:tcW w:w="1276" w:type="dxa"/>
            <w:vAlign w:val="center"/>
          </w:tcPr>
          <w:p w14:paraId="47A85E5C">
            <w:pPr>
              <w:pStyle w:val="13"/>
            </w:pPr>
            <w:r>
              <w:t>质量指标</w:t>
            </w:r>
          </w:p>
        </w:tc>
        <w:tc>
          <w:tcPr>
            <w:tcW w:w="1332" w:type="dxa"/>
            <w:vAlign w:val="center"/>
          </w:tcPr>
          <w:p w14:paraId="63D8B5EB">
            <w:pPr>
              <w:pStyle w:val="13"/>
            </w:pPr>
            <w:r>
              <w:t>工作完成情况</w:t>
            </w:r>
          </w:p>
        </w:tc>
        <w:tc>
          <w:tcPr>
            <w:tcW w:w="2891" w:type="dxa"/>
            <w:vAlign w:val="center"/>
          </w:tcPr>
          <w:p w14:paraId="2395EC47">
            <w:pPr>
              <w:pStyle w:val="13"/>
            </w:pPr>
            <w:r>
              <w:t>教育教学工作正常开展</w:t>
            </w:r>
          </w:p>
        </w:tc>
        <w:tc>
          <w:tcPr>
            <w:tcW w:w="1276" w:type="dxa"/>
            <w:vAlign w:val="center"/>
          </w:tcPr>
          <w:p w14:paraId="02CA22BB">
            <w:pPr>
              <w:pStyle w:val="13"/>
            </w:pPr>
            <w:r>
              <w:t>≥95%</w:t>
            </w:r>
          </w:p>
        </w:tc>
        <w:tc>
          <w:tcPr>
            <w:tcW w:w="1843" w:type="dxa"/>
            <w:vAlign w:val="center"/>
          </w:tcPr>
          <w:p w14:paraId="78A3E414">
            <w:pPr>
              <w:pStyle w:val="13"/>
            </w:pPr>
            <w:r>
              <w:t>2025年初工作计划</w:t>
            </w:r>
          </w:p>
        </w:tc>
      </w:tr>
      <w:tr w14:paraId="293FD9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16EAFA"/>
        </w:tc>
        <w:tc>
          <w:tcPr>
            <w:tcW w:w="1276" w:type="dxa"/>
            <w:vAlign w:val="center"/>
          </w:tcPr>
          <w:p w14:paraId="10A65447">
            <w:pPr>
              <w:pStyle w:val="13"/>
            </w:pPr>
            <w:r>
              <w:t>时效指标</w:t>
            </w:r>
          </w:p>
        </w:tc>
        <w:tc>
          <w:tcPr>
            <w:tcW w:w="1332" w:type="dxa"/>
            <w:vAlign w:val="center"/>
          </w:tcPr>
          <w:p w14:paraId="2EB74D81">
            <w:pPr>
              <w:pStyle w:val="13"/>
            </w:pPr>
            <w:r>
              <w:t>工作完成及时率</w:t>
            </w:r>
          </w:p>
        </w:tc>
        <w:tc>
          <w:tcPr>
            <w:tcW w:w="2891" w:type="dxa"/>
            <w:vAlign w:val="center"/>
          </w:tcPr>
          <w:p w14:paraId="1BD9A732">
            <w:pPr>
              <w:pStyle w:val="13"/>
            </w:pPr>
            <w:r>
              <w:t>各项工作按要求及时完成</w:t>
            </w:r>
          </w:p>
        </w:tc>
        <w:tc>
          <w:tcPr>
            <w:tcW w:w="1276" w:type="dxa"/>
            <w:vAlign w:val="center"/>
          </w:tcPr>
          <w:p w14:paraId="0763D42A">
            <w:pPr>
              <w:pStyle w:val="13"/>
            </w:pPr>
            <w:r>
              <w:t>≥95%</w:t>
            </w:r>
          </w:p>
        </w:tc>
        <w:tc>
          <w:tcPr>
            <w:tcW w:w="1843" w:type="dxa"/>
            <w:vAlign w:val="center"/>
          </w:tcPr>
          <w:p w14:paraId="1805BF53">
            <w:pPr>
              <w:pStyle w:val="13"/>
            </w:pPr>
            <w:r>
              <w:t>2025年初工作计划</w:t>
            </w:r>
          </w:p>
        </w:tc>
      </w:tr>
      <w:tr w14:paraId="5C9D3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7F7D1B"/>
        </w:tc>
        <w:tc>
          <w:tcPr>
            <w:tcW w:w="1276" w:type="dxa"/>
            <w:vAlign w:val="center"/>
          </w:tcPr>
          <w:p w14:paraId="48B83E71">
            <w:pPr>
              <w:pStyle w:val="13"/>
            </w:pPr>
            <w:r>
              <w:t>成本指标</w:t>
            </w:r>
          </w:p>
        </w:tc>
        <w:tc>
          <w:tcPr>
            <w:tcW w:w="1332" w:type="dxa"/>
            <w:vAlign w:val="center"/>
          </w:tcPr>
          <w:p w14:paraId="207118F3">
            <w:pPr>
              <w:pStyle w:val="13"/>
            </w:pPr>
            <w:r>
              <w:t>预算金额</w:t>
            </w:r>
          </w:p>
        </w:tc>
        <w:tc>
          <w:tcPr>
            <w:tcW w:w="2891" w:type="dxa"/>
            <w:vAlign w:val="center"/>
          </w:tcPr>
          <w:p w14:paraId="1F4AAB50">
            <w:pPr>
              <w:pStyle w:val="13"/>
            </w:pPr>
            <w:r>
              <w:t>各项支出控制在预算额度内</w:t>
            </w:r>
          </w:p>
        </w:tc>
        <w:tc>
          <w:tcPr>
            <w:tcW w:w="1276" w:type="dxa"/>
            <w:vAlign w:val="center"/>
          </w:tcPr>
          <w:p w14:paraId="0334858F">
            <w:pPr>
              <w:pStyle w:val="13"/>
            </w:pPr>
            <w:r>
              <w:t>≤36.04万元</w:t>
            </w:r>
          </w:p>
        </w:tc>
        <w:tc>
          <w:tcPr>
            <w:tcW w:w="1843" w:type="dxa"/>
            <w:vAlign w:val="center"/>
          </w:tcPr>
          <w:p w14:paraId="3EFE3278">
            <w:pPr>
              <w:pStyle w:val="13"/>
            </w:pPr>
            <w:r>
              <w:t>2025年县级预算编制通知</w:t>
            </w:r>
          </w:p>
        </w:tc>
      </w:tr>
      <w:tr w14:paraId="4279A3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FE5C19">
            <w:pPr>
              <w:pStyle w:val="15"/>
            </w:pPr>
            <w:r>
              <w:t>效益指标</w:t>
            </w:r>
          </w:p>
        </w:tc>
        <w:tc>
          <w:tcPr>
            <w:tcW w:w="1276" w:type="dxa"/>
            <w:vAlign w:val="center"/>
          </w:tcPr>
          <w:p w14:paraId="07CB5A7D">
            <w:pPr>
              <w:pStyle w:val="13"/>
            </w:pPr>
            <w:r>
              <w:t>社会效益指标</w:t>
            </w:r>
          </w:p>
        </w:tc>
        <w:tc>
          <w:tcPr>
            <w:tcW w:w="1332" w:type="dxa"/>
            <w:vAlign w:val="center"/>
          </w:tcPr>
          <w:p w14:paraId="2E5C029A">
            <w:pPr>
              <w:pStyle w:val="13"/>
            </w:pPr>
            <w:r>
              <w:t>保证正常工作开展</w:t>
            </w:r>
          </w:p>
        </w:tc>
        <w:tc>
          <w:tcPr>
            <w:tcW w:w="2891" w:type="dxa"/>
            <w:vAlign w:val="center"/>
          </w:tcPr>
          <w:p w14:paraId="43FD9566">
            <w:pPr>
              <w:pStyle w:val="13"/>
            </w:pPr>
            <w:r>
              <w:t>保证正常工作开展</w:t>
            </w:r>
          </w:p>
        </w:tc>
        <w:tc>
          <w:tcPr>
            <w:tcW w:w="1276" w:type="dxa"/>
            <w:vAlign w:val="center"/>
          </w:tcPr>
          <w:p w14:paraId="61115A81">
            <w:pPr>
              <w:pStyle w:val="13"/>
            </w:pPr>
            <w:r>
              <w:t>基本保证</w:t>
            </w:r>
          </w:p>
        </w:tc>
        <w:tc>
          <w:tcPr>
            <w:tcW w:w="1843" w:type="dxa"/>
            <w:vAlign w:val="center"/>
          </w:tcPr>
          <w:p w14:paraId="458448D3">
            <w:pPr>
              <w:pStyle w:val="13"/>
            </w:pPr>
            <w:r>
              <w:t>2025年初工作计划</w:t>
            </w:r>
          </w:p>
        </w:tc>
      </w:tr>
      <w:tr w14:paraId="08008D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BDE361"/>
        </w:tc>
        <w:tc>
          <w:tcPr>
            <w:tcW w:w="1276" w:type="dxa"/>
            <w:vAlign w:val="center"/>
          </w:tcPr>
          <w:p w14:paraId="3114AD80">
            <w:pPr>
              <w:pStyle w:val="13"/>
            </w:pPr>
            <w:r>
              <w:t>可持续影响指标</w:t>
            </w:r>
          </w:p>
        </w:tc>
        <w:tc>
          <w:tcPr>
            <w:tcW w:w="1332" w:type="dxa"/>
            <w:vAlign w:val="center"/>
          </w:tcPr>
          <w:p w14:paraId="4C3C948A">
            <w:pPr>
              <w:pStyle w:val="13"/>
            </w:pPr>
            <w:r>
              <w:t>推动工作水平提高</w:t>
            </w:r>
          </w:p>
        </w:tc>
        <w:tc>
          <w:tcPr>
            <w:tcW w:w="2891" w:type="dxa"/>
            <w:vAlign w:val="center"/>
          </w:tcPr>
          <w:p w14:paraId="3426EC27">
            <w:pPr>
              <w:pStyle w:val="13"/>
            </w:pPr>
            <w:r>
              <w:t>推动工作水平提高</w:t>
            </w:r>
          </w:p>
        </w:tc>
        <w:tc>
          <w:tcPr>
            <w:tcW w:w="1276" w:type="dxa"/>
            <w:vAlign w:val="center"/>
          </w:tcPr>
          <w:p w14:paraId="62657105">
            <w:pPr>
              <w:pStyle w:val="13"/>
            </w:pPr>
            <w:r>
              <w:t>逐步提高</w:t>
            </w:r>
          </w:p>
        </w:tc>
        <w:tc>
          <w:tcPr>
            <w:tcW w:w="1843" w:type="dxa"/>
            <w:vAlign w:val="center"/>
          </w:tcPr>
          <w:p w14:paraId="7181AED6">
            <w:pPr>
              <w:pStyle w:val="13"/>
            </w:pPr>
            <w:r>
              <w:t>2025年初工作计划</w:t>
            </w:r>
          </w:p>
        </w:tc>
      </w:tr>
      <w:tr w14:paraId="439528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4B39A7">
            <w:pPr>
              <w:pStyle w:val="15"/>
            </w:pPr>
            <w:r>
              <w:t>满意度指标</w:t>
            </w:r>
          </w:p>
        </w:tc>
        <w:tc>
          <w:tcPr>
            <w:tcW w:w="1276" w:type="dxa"/>
            <w:vAlign w:val="center"/>
          </w:tcPr>
          <w:p w14:paraId="4AF57E7D">
            <w:pPr>
              <w:pStyle w:val="13"/>
            </w:pPr>
            <w:r>
              <w:t>服务对象满意度指标</w:t>
            </w:r>
          </w:p>
        </w:tc>
        <w:tc>
          <w:tcPr>
            <w:tcW w:w="1332" w:type="dxa"/>
            <w:vAlign w:val="center"/>
          </w:tcPr>
          <w:p w14:paraId="53E21773">
            <w:pPr>
              <w:pStyle w:val="13"/>
            </w:pPr>
            <w:r>
              <w:t>师生满意度</w:t>
            </w:r>
          </w:p>
        </w:tc>
        <w:tc>
          <w:tcPr>
            <w:tcW w:w="2891" w:type="dxa"/>
            <w:vAlign w:val="center"/>
          </w:tcPr>
          <w:p w14:paraId="02CAE6BA">
            <w:pPr>
              <w:pStyle w:val="13"/>
            </w:pPr>
            <w:r>
              <w:t>师生是否满意</w:t>
            </w:r>
          </w:p>
        </w:tc>
        <w:tc>
          <w:tcPr>
            <w:tcW w:w="1276" w:type="dxa"/>
            <w:vAlign w:val="center"/>
          </w:tcPr>
          <w:p w14:paraId="18FE4362">
            <w:pPr>
              <w:pStyle w:val="13"/>
            </w:pPr>
            <w:r>
              <w:t>≥90%</w:t>
            </w:r>
          </w:p>
        </w:tc>
        <w:tc>
          <w:tcPr>
            <w:tcW w:w="1843" w:type="dxa"/>
            <w:vAlign w:val="center"/>
          </w:tcPr>
          <w:p w14:paraId="50E9C758">
            <w:pPr>
              <w:pStyle w:val="13"/>
            </w:pPr>
            <w:r>
              <w:t>2025年初工作计划</w:t>
            </w:r>
          </w:p>
        </w:tc>
      </w:tr>
    </w:tbl>
    <w:p w14:paraId="01B428B7">
      <w:pPr>
        <w:sectPr>
          <w:pgSz w:w="11900" w:h="16840"/>
          <w:pgMar w:top="1984" w:right="1304" w:bottom="1134" w:left="1304" w:header="720" w:footer="720" w:gutter="0"/>
          <w:cols w:space="720" w:num="1"/>
        </w:sectPr>
      </w:pPr>
    </w:p>
    <w:p w14:paraId="10C24FE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2DC9FA5">
      <w:pPr>
        <w:spacing w:before="0" w:after="0"/>
        <w:ind w:firstLine="560"/>
        <w:jc w:val="left"/>
        <w:outlineLvl w:val="3"/>
      </w:pPr>
      <w:bookmarkStart w:id="126" w:name="_Toc_4_4_0000000127"/>
      <w:r>
        <w:rPr>
          <w:rFonts w:ascii="方正仿宋_GBK" w:hAnsi="方正仿宋_GBK" w:eastAsia="方正仿宋_GBK" w:cs="方正仿宋_GBK"/>
          <w:color w:val="000000"/>
          <w:sz w:val="28"/>
        </w:rPr>
        <w:t>124.（公用）冀财教【2024】123号 河北省财政厅关于提前下达2025年城乡义务教育中央补助经费绩效目标表</w:t>
      </w:r>
      <w:bookmarkEnd w:id="1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C039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185675">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49D540C4">
            <w:pPr>
              <w:pStyle w:val="11"/>
            </w:pPr>
            <w:r>
              <w:t>单位：万元</w:t>
            </w:r>
          </w:p>
        </w:tc>
      </w:tr>
      <w:tr w14:paraId="432282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C2A147">
            <w:pPr>
              <w:pStyle w:val="14"/>
            </w:pPr>
            <w:r>
              <w:t>项目编码</w:t>
            </w:r>
          </w:p>
        </w:tc>
        <w:tc>
          <w:tcPr>
            <w:tcW w:w="2608" w:type="dxa"/>
            <w:gridSpan w:val="2"/>
            <w:vAlign w:val="center"/>
          </w:tcPr>
          <w:p w14:paraId="79087F0E">
            <w:pPr>
              <w:pStyle w:val="13"/>
            </w:pPr>
            <w:r>
              <w:t>13073025P00057910005J</w:t>
            </w:r>
          </w:p>
        </w:tc>
        <w:tc>
          <w:tcPr>
            <w:tcW w:w="1587" w:type="dxa"/>
            <w:vAlign w:val="center"/>
          </w:tcPr>
          <w:p w14:paraId="335EBC5F">
            <w:pPr>
              <w:pStyle w:val="14"/>
            </w:pPr>
            <w:r>
              <w:t>项目名称</w:t>
            </w:r>
          </w:p>
        </w:tc>
        <w:tc>
          <w:tcPr>
            <w:tcW w:w="4423" w:type="dxa"/>
            <w:gridSpan w:val="3"/>
            <w:vAlign w:val="center"/>
          </w:tcPr>
          <w:p w14:paraId="3C36355D">
            <w:pPr>
              <w:pStyle w:val="13"/>
            </w:pPr>
            <w:r>
              <w:t>（公用）冀财教【2024】123号 河北省财政厅关于提前下达2025年城乡义务教育中央补助经费</w:t>
            </w:r>
          </w:p>
        </w:tc>
      </w:tr>
      <w:tr w14:paraId="3C9C9A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E464C5">
            <w:pPr>
              <w:pStyle w:val="14"/>
            </w:pPr>
            <w:r>
              <w:t>预算规模及资金用途</w:t>
            </w:r>
          </w:p>
        </w:tc>
        <w:tc>
          <w:tcPr>
            <w:tcW w:w="1276" w:type="dxa"/>
            <w:vAlign w:val="center"/>
          </w:tcPr>
          <w:p w14:paraId="190637C2">
            <w:pPr>
              <w:pStyle w:val="14"/>
            </w:pPr>
            <w:r>
              <w:t>预算数</w:t>
            </w:r>
          </w:p>
        </w:tc>
        <w:tc>
          <w:tcPr>
            <w:tcW w:w="1332" w:type="dxa"/>
            <w:vAlign w:val="center"/>
          </w:tcPr>
          <w:p w14:paraId="35B1A47E">
            <w:pPr>
              <w:pStyle w:val="13"/>
            </w:pPr>
            <w:r>
              <w:t>65.59</w:t>
            </w:r>
          </w:p>
        </w:tc>
        <w:tc>
          <w:tcPr>
            <w:tcW w:w="1587" w:type="dxa"/>
            <w:vAlign w:val="center"/>
          </w:tcPr>
          <w:p w14:paraId="778D63A5">
            <w:pPr>
              <w:pStyle w:val="14"/>
            </w:pPr>
            <w:r>
              <w:t>其中：财政    资金</w:t>
            </w:r>
          </w:p>
        </w:tc>
        <w:tc>
          <w:tcPr>
            <w:tcW w:w="1304" w:type="dxa"/>
            <w:vAlign w:val="center"/>
          </w:tcPr>
          <w:p w14:paraId="62A55AD4">
            <w:pPr>
              <w:pStyle w:val="13"/>
            </w:pPr>
            <w:r>
              <w:t>65.59</w:t>
            </w:r>
          </w:p>
        </w:tc>
        <w:tc>
          <w:tcPr>
            <w:tcW w:w="1276" w:type="dxa"/>
            <w:vAlign w:val="center"/>
          </w:tcPr>
          <w:p w14:paraId="48016793">
            <w:pPr>
              <w:pStyle w:val="14"/>
            </w:pPr>
            <w:r>
              <w:t>其他资金</w:t>
            </w:r>
          </w:p>
        </w:tc>
        <w:tc>
          <w:tcPr>
            <w:tcW w:w="1843" w:type="dxa"/>
            <w:vAlign w:val="center"/>
          </w:tcPr>
          <w:p w14:paraId="1248FB3D">
            <w:pPr>
              <w:pStyle w:val="13"/>
            </w:pPr>
            <w:r>
              <w:t xml:space="preserve"> </w:t>
            </w:r>
          </w:p>
        </w:tc>
      </w:tr>
      <w:tr w14:paraId="14364A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6BC0D1"/>
        </w:tc>
        <w:tc>
          <w:tcPr>
            <w:tcW w:w="8618" w:type="dxa"/>
            <w:gridSpan w:val="6"/>
            <w:vAlign w:val="center"/>
          </w:tcPr>
          <w:p w14:paraId="24AA1CA2">
            <w:pPr>
              <w:pStyle w:val="13"/>
            </w:pPr>
            <w:r>
              <w:t>保障学校在2025年日常教育教学工作正常所需的办公、水电、维修及物业等费用支出，保障学校日常工作正常开展。</w:t>
            </w:r>
          </w:p>
        </w:tc>
      </w:tr>
      <w:tr w14:paraId="3B788A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5C1903">
            <w:pPr>
              <w:pStyle w:val="14"/>
            </w:pPr>
            <w:r>
              <w:t>资金支出计划（%）</w:t>
            </w:r>
          </w:p>
        </w:tc>
        <w:tc>
          <w:tcPr>
            <w:tcW w:w="2608" w:type="dxa"/>
            <w:gridSpan w:val="2"/>
            <w:vAlign w:val="center"/>
          </w:tcPr>
          <w:p w14:paraId="60D1204B">
            <w:pPr>
              <w:pStyle w:val="14"/>
            </w:pPr>
            <w:r>
              <w:t>3月底</w:t>
            </w:r>
          </w:p>
        </w:tc>
        <w:tc>
          <w:tcPr>
            <w:tcW w:w="1587" w:type="dxa"/>
            <w:vAlign w:val="center"/>
          </w:tcPr>
          <w:p w14:paraId="722B5BE4">
            <w:pPr>
              <w:pStyle w:val="14"/>
            </w:pPr>
            <w:r>
              <w:t>6月底</w:t>
            </w:r>
          </w:p>
        </w:tc>
        <w:tc>
          <w:tcPr>
            <w:tcW w:w="1304" w:type="dxa"/>
            <w:vAlign w:val="center"/>
          </w:tcPr>
          <w:p w14:paraId="01E285A8">
            <w:pPr>
              <w:pStyle w:val="14"/>
            </w:pPr>
            <w:r>
              <w:t>10月底</w:t>
            </w:r>
          </w:p>
        </w:tc>
        <w:tc>
          <w:tcPr>
            <w:tcW w:w="3119" w:type="dxa"/>
            <w:gridSpan w:val="2"/>
            <w:vAlign w:val="center"/>
          </w:tcPr>
          <w:p w14:paraId="44EFA994">
            <w:pPr>
              <w:pStyle w:val="14"/>
            </w:pPr>
            <w:r>
              <w:t>12月底</w:t>
            </w:r>
          </w:p>
        </w:tc>
      </w:tr>
      <w:tr w14:paraId="27470D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74874C"/>
        </w:tc>
        <w:tc>
          <w:tcPr>
            <w:tcW w:w="2608" w:type="dxa"/>
            <w:gridSpan w:val="2"/>
            <w:vAlign w:val="center"/>
          </w:tcPr>
          <w:p w14:paraId="727AF26D">
            <w:pPr>
              <w:pStyle w:val="15"/>
            </w:pPr>
            <w:r>
              <w:t>25%</w:t>
            </w:r>
          </w:p>
        </w:tc>
        <w:tc>
          <w:tcPr>
            <w:tcW w:w="1587" w:type="dxa"/>
            <w:vAlign w:val="center"/>
          </w:tcPr>
          <w:p w14:paraId="1561ABB9">
            <w:pPr>
              <w:pStyle w:val="15"/>
            </w:pPr>
            <w:r>
              <w:t>50%</w:t>
            </w:r>
          </w:p>
        </w:tc>
        <w:tc>
          <w:tcPr>
            <w:tcW w:w="1304" w:type="dxa"/>
            <w:vAlign w:val="center"/>
          </w:tcPr>
          <w:p w14:paraId="75C88E6A">
            <w:pPr>
              <w:pStyle w:val="15"/>
            </w:pPr>
            <w:r>
              <w:t>75%</w:t>
            </w:r>
          </w:p>
        </w:tc>
        <w:tc>
          <w:tcPr>
            <w:tcW w:w="3119" w:type="dxa"/>
            <w:gridSpan w:val="2"/>
            <w:vAlign w:val="center"/>
          </w:tcPr>
          <w:p w14:paraId="536EE316">
            <w:pPr>
              <w:pStyle w:val="15"/>
            </w:pPr>
            <w:r>
              <w:t>100%</w:t>
            </w:r>
          </w:p>
        </w:tc>
      </w:tr>
      <w:tr w14:paraId="4C450F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7D4D83">
            <w:pPr>
              <w:pStyle w:val="14"/>
            </w:pPr>
            <w:r>
              <w:t>绩效目标</w:t>
            </w:r>
          </w:p>
        </w:tc>
        <w:tc>
          <w:tcPr>
            <w:tcW w:w="8618" w:type="dxa"/>
            <w:gridSpan w:val="6"/>
            <w:vAlign w:val="center"/>
          </w:tcPr>
          <w:p w14:paraId="093AA5A1">
            <w:pPr>
              <w:pStyle w:val="13"/>
            </w:pPr>
            <w:r>
              <w:t>1.保障学校在2025年日常教育教学工作正常所需的办公、水电、维修及物业等费用支出，保障学校日常工作正常开展。</w:t>
            </w:r>
          </w:p>
        </w:tc>
      </w:tr>
    </w:tbl>
    <w:p w14:paraId="556912A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FAB2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5E21D3">
            <w:pPr>
              <w:pStyle w:val="14"/>
            </w:pPr>
            <w:r>
              <w:t>一级指标</w:t>
            </w:r>
          </w:p>
        </w:tc>
        <w:tc>
          <w:tcPr>
            <w:tcW w:w="1276" w:type="dxa"/>
            <w:vAlign w:val="center"/>
          </w:tcPr>
          <w:p w14:paraId="641C527B">
            <w:pPr>
              <w:pStyle w:val="14"/>
            </w:pPr>
            <w:r>
              <w:t>二级指标</w:t>
            </w:r>
          </w:p>
        </w:tc>
        <w:tc>
          <w:tcPr>
            <w:tcW w:w="1332" w:type="dxa"/>
            <w:vAlign w:val="center"/>
          </w:tcPr>
          <w:p w14:paraId="72EA1124">
            <w:pPr>
              <w:pStyle w:val="14"/>
            </w:pPr>
            <w:r>
              <w:t>三级指标</w:t>
            </w:r>
          </w:p>
        </w:tc>
        <w:tc>
          <w:tcPr>
            <w:tcW w:w="2891" w:type="dxa"/>
            <w:vAlign w:val="center"/>
          </w:tcPr>
          <w:p w14:paraId="1790E9CB">
            <w:pPr>
              <w:pStyle w:val="14"/>
            </w:pPr>
            <w:r>
              <w:t>绩效指标描述</w:t>
            </w:r>
          </w:p>
        </w:tc>
        <w:tc>
          <w:tcPr>
            <w:tcW w:w="1276" w:type="dxa"/>
            <w:vAlign w:val="center"/>
          </w:tcPr>
          <w:p w14:paraId="0968452E">
            <w:pPr>
              <w:pStyle w:val="14"/>
            </w:pPr>
            <w:r>
              <w:t>指标值</w:t>
            </w:r>
          </w:p>
        </w:tc>
        <w:tc>
          <w:tcPr>
            <w:tcW w:w="1843" w:type="dxa"/>
            <w:vAlign w:val="center"/>
          </w:tcPr>
          <w:p w14:paraId="2844DFAB">
            <w:pPr>
              <w:pStyle w:val="14"/>
            </w:pPr>
            <w:r>
              <w:t>指标值确定依据</w:t>
            </w:r>
          </w:p>
        </w:tc>
      </w:tr>
      <w:tr w14:paraId="278CB9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7B688C">
            <w:pPr>
              <w:pStyle w:val="15"/>
            </w:pPr>
            <w:r>
              <w:t>产出指标</w:t>
            </w:r>
          </w:p>
        </w:tc>
        <w:tc>
          <w:tcPr>
            <w:tcW w:w="1276" w:type="dxa"/>
            <w:vAlign w:val="center"/>
          </w:tcPr>
          <w:p w14:paraId="167406C6">
            <w:pPr>
              <w:pStyle w:val="13"/>
            </w:pPr>
            <w:r>
              <w:t>数量指标</w:t>
            </w:r>
          </w:p>
        </w:tc>
        <w:tc>
          <w:tcPr>
            <w:tcW w:w="1332" w:type="dxa"/>
            <w:vAlign w:val="center"/>
          </w:tcPr>
          <w:p w14:paraId="0FB6E703">
            <w:pPr>
              <w:pStyle w:val="13"/>
            </w:pPr>
            <w:r>
              <w:t>保障学校个数</w:t>
            </w:r>
          </w:p>
        </w:tc>
        <w:tc>
          <w:tcPr>
            <w:tcW w:w="2891" w:type="dxa"/>
            <w:vAlign w:val="center"/>
          </w:tcPr>
          <w:p w14:paraId="0EA23E30">
            <w:pPr>
              <w:pStyle w:val="13"/>
            </w:pPr>
            <w:r>
              <w:t>保障桑园中学正常运转</w:t>
            </w:r>
          </w:p>
        </w:tc>
        <w:tc>
          <w:tcPr>
            <w:tcW w:w="1276" w:type="dxa"/>
            <w:vAlign w:val="center"/>
          </w:tcPr>
          <w:p w14:paraId="1342DEDA">
            <w:pPr>
              <w:pStyle w:val="13"/>
            </w:pPr>
            <w:r>
              <w:t>1个</w:t>
            </w:r>
          </w:p>
        </w:tc>
        <w:tc>
          <w:tcPr>
            <w:tcW w:w="1843" w:type="dxa"/>
            <w:vAlign w:val="center"/>
          </w:tcPr>
          <w:p w14:paraId="026AC1D2">
            <w:pPr>
              <w:pStyle w:val="13"/>
            </w:pPr>
            <w:r>
              <w:t>2025年初工作计划</w:t>
            </w:r>
          </w:p>
        </w:tc>
      </w:tr>
      <w:tr w14:paraId="48EA4E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D9F895"/>
        </w:tc>
        <w:tc>
          <w:tcPr>
            <w:tcW w:w="1276" w:type="dxa"/>
            <w:vAlign w:val="center"/>
          </w:tcPr>
          <w:p w14:paraId="61E0D580">
            <w:pPr>
              <w:pStyle w:val="13"/>
            </w:pPr>
            <w:r>
              <w:t>质量指标</w:t>
            </w:r>
          </w:p>
        </w:tc>
        <w:tc>
          <w:tcPr>
            <w:tcW w:w="1332" w:type="dxa"/>
            <w:vAlign w:val="center"/>
          </w:tcPr>
          <w:p w14:paraId="09A6C4BB">
            <w:pPr>
              <w:pStyle w:val="13"/>
            </w:pPr>
            <w:r>
              <w:t>工作完成情况</w:t>
            </w:r>
          </w:p>
        </w:tc>
        <w:tc>
          <w:tcPr>
            <w:tcW w:w="2891" w:type="dxa"/>
            <w:vAlign w:val="center"/>
          </w:tcPr>
          <w:p w14:paraId="65CF8E86">
            <w:pPr>
              <w:pStyle w:val="13"/>
            </w:pPr>
            <w:r>
              <w:t>教育教学工作正常开展</w:t>
            </w:r>
          </w:p>
        </w:tc>
        <w:tc>
          <w:tcPr>
            <w:tcW w:w="1276" w:type="dxa"/>
            <w:vAlign w:val="center"/>
          </w:tcPr>
          <w:p w14:paraId="2BE1DE17">
            <w:pPr>
              <w:pStyle w:val="13"/>
            </w:pPr>
            <w:r>
              <w:t>≥95%</w:t>
            </w:r>
          </w:p>
        </w:tc>
        <w:tc>
          <w:tcPr>
            <w:tcW w:w="1843" w:type="dxa"/>
            <w:vAlign w:val="center"/>
          </w:tcPr>
          <w:p w14:paraId="021D8EBD">
            <w:pPr>
              <w:pStyle w:val="13"/>
            </w:pPr>
            <w:r>
              <w:t>2025年初工作计划</w:t>
            </w:r>
          </w:p>
        </w:tc>
      </w:tr>
      <w:tr w14:paraId="625927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6F9B63"/>
        </w:tc>
        <w:tc>
          <w:tcPr>
            <w:tcW w:w="1276" w:type="dxa"/>
            <w:vAlign w:val="center"/>
          </w:tcPr>
          <w:p w14:paraId="2FB27778">
            <w:pPr>
              <w:pStyle w:val="13"/>
            </w:pPr>
            <w:r>
              <w:t>时效指标</w:t>
            </w:r>
          </w:p>
        </w:tc>
        <w:tc>
          <w:tcPr>
            <w:tcW w:w="1332" w:type="dxa"/>
            <w:vAlign w:val="center"/>
          </w:tcPr>
          <w:p w14:paraId="62009855">
            <w:pPr>
              <w:pStyle w:val="13"/>
            </w:pPr>
            <w:r>
              <w:t>工作完成及时率</w:t>
            </w:r>
          </w:p>
        </w:tc>
        <w:tc>
          <w:tcPr>
            <w:tcW w:w="2891" w:type="dxa"/>
            <w:vAlign w:val="center"/>
          </w:tcPr>
          <w:p w14:paraId="351FDEC1">
            <w:pPr>
              <w:pStyle w:val="13"/>
            </w:pPr>
            <w:r>
              <w:t>各项工作按要求及时完成</w:t>
            </w:r>
          </w:p>
        </w:tc>
        <w:tc>
          <w:tcPr>
            <w:tcW w:w="1276" w:type="dxa"/>
            <w:vAlign w:val="center"/>
          </w:tcPr>
          <w:p w14:paraId="17F6C523">
            <w:pPr>
              <w:pStyle w:val="13"/>
            </w:pPr>
            <w:r>
              <w:t>≥95%</w:t>
            </w:r>
          </w:p>
        </w:tc>
        <w:tc>
          <w:tcPr>
            <w:tcW w:w="1843" w:type="dxa"/>
            <w:vAlign w:val="center"/>
          </w:tcPr>
          <w:p w14:paraId="01A51031">
            <w:pPr>
              <w:pStyle w:val="13"/>
            </w:pPr>
            <w:r>
              <w:t>2025年初工作计划</w:t>
            </w:r>
          </w:p>
        </w:tc>
      </w:tr>
      <w:tr w14:paraId="41A5D5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FCB331"/>
        </w:tc>
        <w:tc>
          <w:tcPr>
            <w:tcW w:w="1276" w:type="dxa"/>
            <w:vAlign w:val="center"/>
          </w:tcPr>
          <w:p w14:paraId="1A5513C8">
            <w:pPr>
              <w:pStyle w:val="13"/>
            </w:pPr>
            <w:r>
              <w:t>成本指标</w:t>
            </w:r>
          </w:p>
        </w:tc>
        <w:tc>
          <w:tcPr>
            <w:tcW w:w="1332" w:type="dxa"/>
            <w:vAlign w:val="center"/>
          </w:tcPr>
          <w:p w14:paraId="496648E4">
            <w:pPr>
              <w:pStyle w:val="13"/>
            </w:pPr>
            <w:r>
              <w:t>预算金额</w:t>
            </w:r>
          </w:p>
        </w:tc>
        <w:tc>
          <w:tcPr>
            <w:tcW w:w="2891" w:type="dxa"/>
            <w:vAlign w:val="center"/>
          </w:tcPr>
          <w:p w14:paraId="0548C635">
            <w:pPr>
              <w:pStyle w:val="13"/>
            </w:pPr>
            <w:r>
              <w:t>各项支出控制在预算额度内</w:t>
            </w:r>
          </w:p>
        </w:tc>
        <w:tc>
          <w:tcPr>
            <w:tcW w:w="1276" w:type="dxa"/>
            <w:vAlign w:val="center"/>
          </w:tcPr>
          <w:p w14:paraId="041E02CC">
            <w:pPr>
              <w:pStyle w:val="13"/>
            </w:pPr>
            <w:r>
              <w:t>≤65.59万元</w:t>
            </w:r>
          </w:p>
        </w:tc>
        <w:tc>
          <w:tcPr>
            <w:tcW w:w="1843" w:type="dxa"/>
            <w:vAlign w:val="center"/>
          </w:tcPr>
          <w:p w14:paraId="49E58CD6">
            <w:pPr>
              <w:pStyle w:val="13"/>
            </w:pPr>
            <w:r>
              <w:t>2025年县级预算编制通知</w:t>
            </w:r>
            <w:r>
              <w:tab/>
            </w:r>
          </w:p>
          <w:p w14:paraId="3EBF08F7">
            <w:pPr>
              <w:pStyle w:val="13"/>
            </w:pPr>
          </w:p>
        </w:tc>
      </w:tr>
      <w:tr w14:paraId="7E8535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870185">
            <w:pPr>
              <w:pStyle w:val="15"/>
            </w:pPr>
            <w:r>
              <w:t>效益指标</w:t>
            </w:r>
          </w:p>
        </w:tc>
        <w:tc>
          <w:tcPr>
            <w:tcW w:w="1276" w:type="dxa"/>
            <w:vAlign w:val="center"/>
          </w:tcPr>
          <w:p w14:paraId="2FE4EC8E">
            <w:pPr>
              <w:pStyle w:val="13"/>
            </w:pPr>
            <w:r>
              <w:t>社会效益指标</w:t>
            </w:r>
          </w:p>
        </w:tc>
        <w:tc>
          <w:tcPr>
            <w:tcW w:w="1332" w:type="dxa"/>
            <w:vAlign w:val="center"/>
          </w:tcPr>
          <w:p w14:paraId="1DFA4CC4">
            <w:pPr>
              <w:pStyle w:val="13"/>
            </w:pPr>
            <w:r>
              <w:t>保证正常工作开展</w:t>
            </w:r>
          </w:p>
        </w:tc>
        <w:tc>
          <w:tcPr>
            <w:tcW w:w="2891" w:type="dxa"/>
            <w:vAlign w:val="center"/>
          </w:tcPr>
          <w:p w14:paraId="3E33B836">
            <w:pPr>
              <w:pStyle w:val="13"/>
            </w:pPr>
            <w:r>
              <w:t>保证正常工作开展</w:t>
            </w:r>
          </w:p>
        </w:tc>
        <w:tc>
          <w:tcPr>
            <w:tcW w:w="1276" w:type="dxa"/>
            <w:vAlign w:val="center"/>
          </w:tcPr>
          <w:p w14:paraId="63C2366A">
            <w:pPr>
              <w:pStyle w:val="13"/>
            </w:pPr>
            <w:r>
              <w:t>基本保证</w:t>
            </w:r>
          </w:p>
        </w:tc>
        <w:tc>
          <w:tcPr>
            <w:tcW w:w="1843" w:type="dxa"/>
            <w:vAlign w:val="center"/>
          </w:tcPr>
          <w:p w14:paraId="5014D024">
            <w:pPr>
              <w:pStyle w:val="13"/>
            </w:pPr>
            <w:r>
              <w:t>2025年初工作计划</w:t>
            </w:r>
          </w:p>
        </w:tc>
      </w:tr>
      <w:tr w14:paraId="3EB278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823963"/>
        </w:tc>
        <w:tc>
          <w:tcPr>
            <w:tcW w:w="1276" w:type="dxa"/>
            <w:vAlign w:val="center"/>
          </w:tcPr>
          <w:p w14:paraId="4022D69F">
            <w:pPr>
              <w:pStyle w:val="13"/>
            </w:pPr>
            <w:r>
              <w:t>可持续影响指标</w:t>
            </w:r>
          </w:p>
        </w:tc>
        <w:tc>
          <w:tcPr>
            <w:tcW w:w="1332" w:type="dxa"/>
            <w:vAlign w:val="center"/>
          </w:tcPr>
          <w:p w14:paraId="78EA2A94">
            <w:pPr>
              <w:pStyle w:val="13"/>
            </w:pPr>
            <w:r>
              <w:t>推动工作水平提高</w:t>
            </w:r>
          </w:p>
        </w:tc>
        <w:tc>
          <w:tcPr>
            <w:tcW w:w="2891" w:type="dxa"/>
            <w:vAlign w:val="center"/>
          </w:tcPr>
          <w:p w14:paraId="5B620BA3">
            <w:pPr>
              <w:pStyle w:val="13"/>
            </w:pPr>
            <w:r>
              <w:t>推动工作水平提高</w:t>
            </w:r>
          </w:p>
        </w:tc>
        <w:tc>
          <w:tcPr>
            <w:tcW w:w="1276" w:type="dxa"/>
            <w:vAlign w:val="center"/>
          </w:tcPr>
          <w:p w14:paraId="584C7508">
            <w:pPr>
              <w:pStyle w:val="13"/>
            </w:pPr>
            <w:r>
              <w:t>逐步提高</w:t>
            </w:r>
          </w:p>
        </w:tc>
        <w:tc>
          <w:tcPr>
            <w:tcW w:w="1843" w:type="dxa"/>
            <w:vAlign w:val="center"/>
          </w:tcPr>
          <w:p w14:paraId="51070D0A">
            <w:pPr>
              <w:pStyle w:val="13"/>
            </w:pPr>
            <w:r>
              <w:t>2025年初工作计划</w:t>
            </w:r>
          </w:p>
        </w:tc>
      </w:tr>
      <w:tr w14:paraId="4D4974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F23B26">
            <w:pPr>
              <w:pStyle w:val="15"/>
            </w:pPr>
            <w:r>
              <w:t>满意度指标</w:t>
            </w:r>
          </w:p>
        </w:tc>
        <w:tc>
          <w:tcPr>
            <w:tcW w:w="1276" w:type="dxa"/>
            <w:vAlign w:val="center"/>
          </w:tcPr>
          <w:p w14:paraId="6B8D9AC9">
            <w:pPr>
              <w:pStyle w:val="13"/>
            </w:pPr>
            <w:r>
              <w:t>服务对象满意度指标</w:t>
            </w:r>
          </w:p>
        </w:tc>
        <w:tc>
          <w:tcPr>
            <w:tcW w:w="1332" w:type="dxa"/>
            <w:vAlign w:val="center"/>
          </w:tcPr>
          <w:p w14:paraId="4B770A93">
            <w:pPr>
              <w:pStyle w:val="13"/>
            </w:pPr>
            <w:r>
              <w:t>师生满意度</w:t>
            </w:r>
          </w:p>
        </w:tc>
        <w:tc>
          <w:tcPr>
            <w:tcW w:w="2891" w:type="dxa"/>
            <w:vAlign w:val="center"/>
          </w:tcPr>
          <w:p w14:paraId="124DB88D">
            <w:pPr>
              <w:pStyle w:val="13"/>
            </w:pPr>
            <w:r>
              <w:t>师生是否满意</w:t>
            </w:r>
          </w:p>
        </w:tc>
        <w:tc>
          <w:tcPr>
            <w:tcW w:w="1276" w:type="dxa"/>
            <w:vAlign w:val="center"/>
          </w:tcPr>
          <w:p w14:paraId="1C0A5A4C">
            <w:pPr>
              <w:pStyle w:val="13"/>
            </w:pPr>
            <w:r>
              <w:t>≥90%</w:t>
            </w:r>
          </w:p>
        </w:tc>
        <w:tc>
          <w:tcPr>
            <w:tcW w:w="1843" w:type="dxa"/>
            <w:vAlign w:val="center"/>
          </w:tcPr>
          <w:p w14:paraId="342BC3FF">
            <w:pPr>
              <w:pStyle w:val="13"/>
            </w:pPr>
            <w:r>
              <w:t>2025年初工作计划</w:t>
            </w:r>
          </w:p>
        </w:tc>
      </w:tr>
    </w:tbl>
    <w:p w14:paraId="70B5EDFD">
      <w:pPr>
        <w:sectPr>
          <w:pgSz w:w="11900" w:h="16840"/>
          <w:pgMar w:top="1984" w:right="1304" w:bottom="1134" w:left="1304" w:header="720" w:footer="720" w:gutter="0"/>
          <w:cols w:space="720" w:num="1"/>
        </w:sectPr>
      </w:pPr>
    </w:p>
    <w:p w14:paraId="46ED0FE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46677A8">
      <w:pPr>
        <w:spacing w:before="0" w:after="0"/>
        <w:ind w:firstLine="560"/>
        <w:jc w:val="left"/>
        <w:outlineLvl w:val="3"/>
      </w:pPr>
      <w:bookmarkStart w:id="127" w:name="_Toc_4_4_0000000128"/>
      <w:r>
        <w:rPr>
          <w:rFonts w:ascii="方正仿宋_GBK" w:hAnsi="方正仿宋_GBK" w:eastAsia="方正仿宋_GBK" w:cs="方正仿宋_GBK"/>
          <w:color w:val="000000"/>
          <w:sz w:val="28"/>
        </w:rPr>
        <w:t>125.（三保）怀财字【2025】7号2025年县义务教育阶段家庭经济困难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60C38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5DF0BE">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262C7637">
            <w:pPr>
              <w:pStyle w:val="11"/>
            </w:pPr>
            <w:r>
              <w:t>单位：万元</w:t>
            </w:r>
          </w:p>
        </w:tc>
      </w:tr>
      <w:tr w14:paraId="4E58A5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0EBFE3">
            <w:pPr>
              <w:pStyle w:val="14"/>
            </w:pPr>
            <w:r>
              <w:t>项目编码</w:t>
            </w:r>
          </w:p>
        </w:tc>
        <w:tc>
          <w:tcPr>
            <w:tcW w:w="2608" w:type="dxa"/>
            <w:gridSpan w:val="2"/>
            <w:vAlign w:val="center"/>
          </w:tcPr>
          <w:p w14:paraId="31BB4ED9">
            <w:pPr>
              <w:pStyle w:val="13"/>
            </w:pPr>
            <w:r>
              <w:t>13073025P00057710004K</w:t>
            </w:r>
          </w:p>
        </w:tc>
        <w:tc>
          <w:tcPr>
            <w:tcW w:w="1587" w:type="dxa"/>
            <w:vAlign w:val="center"/>
          </w:tcPr>
          <w:p w14:paraId="1883ED84">
            <w:pPr>
              <w:pStyle w:val="14"/>
            </w:pPr>
            <w:r>
              <w:t>项目名称</w:t>
            </w:r>
          </w:p>
        </w:tc>
        <w:tc>
          <w:tcPr>
            <w:tcW w:w="4423" w:type="dxa"/>
            <w:gridSpan w:val="3"/>
            <w:vAlign w:val="center"/>
          </w:tcPr>
          <w:p w14:paraId="28209DB1">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E4EB4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11B001">
            <w:pPr>
              <w:pStyle w:val="14"/>
            </w:pPr>
            <w:r>
              <w:t>预算规模及资金用途</w:t>
            </w:r>
          </w:p>
        </w:tc>
        <w:tc>
          <w:tcPr>
            <w:tcW w:w="1276" w:type="dxa"/>
            <w:vAlign w:val="center"/>
          </w:tcPr>
          <w:p w14:paraId="7B0CFE26">
            <w:pPr>
              <w:pStyle w:val="14"/>
            </w:pPr>
            <w:r>
              <w:t>预算数</w:t>
            </w:r>
          </w:p>
        </w:tc>
        <w:tc>
          <w:tcPr>
            <w:tcW w:w="1332" w:type="dxa"/>
            <w:vAlign w:val="center"/>
          </w:tcPr>
          <w:p w14:paraId="7C8F9177">
            <w:pPr>
              <w:pStyle w:val="13"/>
            </w:pPr>
            <w:r>
              <w:t>5.00</w:t>
            </w:r>
          </w:p>
        </w:tc>
        <w:tc>
          <w:tcPr>
            <w:tcW w:w="1587" w:type="dxa"/>
            <w:vAlign w:val="center"/>
          </w:tcPr>
          <w:p w14:paraId="3A78BEDF">
            <w:pPr>
              <w:pStyle w:val="14"/>
            </w:pPr>
            <w:r>
              <w:t>其中：财政    资金</w:t>
            </w:r>
          </w:p>
        </w:tc>
        <w:tc>
          <w:tcPr>
            <w:tcW w:w="1304" w:type="dxa"/>
            <w:vAlign w:val="center"/>
          </w:tcPr>
          <w:p w14:paraId="09ECDBFF">
            <w:pPr>
              <w:pStyle w:val="13"/>
            </w:pPr>
            <w:r>
              <w:t>5.00</w:t>
            </w:r>
          </w:p>
        </w:tc>
        <w:tc>
          <w:tcPr>
            <w:tcW w:w="1276" w:type="dxa"/>
            <w:vAlign w:val="center"/>
          </w:tcPr>
          <w:p w14:paraId="3CA3781D">
            <w:pPr>
              <w:pStyle w:val="14"/>
            </w:pPr>
            <w:r>
              <w:t>其他资金</w:t>
            </w:r>
          </w:p>
        </w:tc>
        <w:tc>
          <w:tcPr>
            <w:tcW w:w="1843" w:type="dxa"/>
            <w:vAlign w:val="center"/>
          </w:tcPr>
          <w:p w14:paraId="51FD3A2B">
            <w:pPr>
              <w:pStyle w:val="13"/>
            </w:pPr>
            <w:r>
              <w:t xml:space="preserve"> </w:t>
            </w:r>
          </w:p>
        </w:tc>
      </w:tr>
      <w:tr w14:paraId="3A847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39ED8D"/>
        </w:tc>
        <w:tc>
          <w:tcPr>
            <w:tcW w:w="8618" w:type="dxa"/>
            <w:gridSpan w:val="6"/>
            <w:vAlign w:val="center"/>
          </w:tcPr>
          <w:p w14:paraId="44AC2142">
            <w:pPr>
              <w:pStyle w:val="13"/>
            </w:pPr>
            <w:r>
              <w:t>城乡义务教育县级补助资金用于资助家庭经济困难学生，保障学生在校顺利完成义务教育。</w:t>
            </w:r>
          </w:p>
        </w:tc>
      </w:tr>
      <w:tr w14:paraId="6F1E1A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2742E1">
            <w:pPr>
              <w:pStyle w:val="14"/>
            </w:pPr>
            <w:r>
              <w:t>资金支出计划（%）</w:t>
            </w:r>
          </w:p>
        </w:tc>
        <w:tc>
          <w:tcPr>
            <w:tcW w:w="2608" w:type="dxa"/>
            <w:gridSpan w:val="2"/>
            <w:vAlign w:val="center"/>
          </w:tcPr>
          <w:p w14:paraId="00F18BAA">
            <w:pPr>
              <w:pStyle w:val="14"/>
            </w:pPr>
            <w:r>
              <w:t>3月底</w:t>
            </w:r>
          </w:p>
        </w:tc>
        <w:tc>
          <w:tcPr>
            <w:tcW w:w="1587" w:type="dxa"/>
            <w:vAlign w:val="center"/>
          </w:tcPr>
          <w:p w14:paraId="190AF378">
            <w:pPr>
              <w:pStyle w:val="14"/>
            </w:pPr>
            <w:r>
              <w:t>6月底</w:t>
            </w:r>
          </w:p>
        </w:tc>
        <w:tc>
          <w:tcPr>
            <w:tcW w:w="1304" w:type="dxa"/>
            <w:vAlign w:val="center"/>
          </w:tcPr>
          <w:p w14:paraId="39C0F839">
            <w:pPr>
              <w:pStyle w:val="14"/>
            </w:pPr>
            <w:r>
              <w:t>10月底</w:t>
            </w:r>
          </w:p>
        </w:tc>
        <w:tc>
          <w:tcPr>
            <w:tcW w:w="3119" w:type="dxa"/>
            <w:gridSpan w:val="2"/>
            <w:vAlign w:val="center"/>
          </w:tcPr>
          <w:p w14:paraId="11068D62">
            <w:pPr>
              <w:pStyle w:val="14"/>
            </w:pPr>
            <w:r>
              <w:t>12月底</w:t>
            </w:r>
          </w:p>
        </w:tc>
      </w:tr>
      <w:tr w14:paraId="4186CE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A5D9EB"/>
        </w:tc>
        <w:tc>
          <w:tcPr>
            <w:tcW w:w="2608" w:type="dxa"/>
            <w:gridSpan w:val="2"/>
            <w:vAlign w:val="center"/>
          </w:tcPr>
          <w:p w14:paraId="1BB1D098">
            <w:pPr>
              <w:pStyle w:val="15"/>
            </w:pPr>
            <w:r>
              <w:t xml:space="preserve"> </w:t>
            </w:r>
          </w:p>
        </w:tc>
        <w:tc>
          <w:tcPr>
            <w:tcW w:w="1587" w:type="dxa"/>
            <w:vAlign w:val="center"/>
          </w:tcPr>
          <w:p w14:paraId="4419CB16">
            <w:pPr>
              <w:pStyle w:val="15"/>
            </w:pPr>
            <w:r>
              <w:t>50%</w:t>
            </w:r>
          </w:p>
        </w:tc>
        <w:tc>
          <w:tcPr>
            <w:tcW w:w="1304" w:type="dxa"/>
            <w:vAlign w:val="center"/>
          </w:tcPr>
          <w:p w14:paraId="420521E5">
            <w:pPr>
              <w:pStyle w:val="15"/>
            </w:pPr>
            <w:r>
              <w:t xml:space="preserve"> </w:t>
            </w:r>
          </w:p>
        </w:tc>
        <w:tc>
          <w:tcPr>
            <w:tcW w:w="3119" w:type="dxa"/>
            <w:gridSpan w:val="2"/>
            <w:vAlign w:val="center"/>
          </w:tcPr>
          <w:p w14:paraId="26F24B50">
            <w:pPr>
              <w:pStyle w:val="15"/>
            </w:pPr>
            <w:r>
              <w:t>50%</w:t>
            </w:r>
          </w:p>
        </w:tc>
      </w:tr>
      <w:tr w14:paraId="731C25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DF6B8D">
            <w:pPr>
              <w:pStyle w:val="14"/>
            </w:pPr>
            <w:r>
              <w:t>绩效目标</w:t>
            </w:r>
          </w:p>
        </w:tc>
        <w:tc>
          <w:tcPr>
            <w:tcW w:w="8618" w:type="dxa"/>
            <w:gridSpan w:val="6"/>
            <w:vAlign w:val="center"/>
          </w:tcPr>
          <w:p w14:paraId="3952FC6A">
            <w:pPr>
              <w:pStyle w:val="13"/>
            </w:pPr>
            <w:r>
              <w:t>1.城乡义务教育县级补助资金用于资助家庭经济困难学生，保障学生在校顺利完成义务教育。</w:t>
            </w:r>
          </w:p>
        </w:tc>
      </w:tr>
    </w:tbl>
    <w:p w14:paraId="0D08CD2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3883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3DFB56">
            <w:pPr>
              <w:pStyle w:val="14"/>
            </w:pPr>
            <w:r>
              <w:t>一级指标</w:t>
            </w:r>
          </w:p>
        </w:tc>
        <w:tc>
          <w:tcPr>
            <w:tcW w:w="1276" w:type="dxa"/>
            <w:vAlign w:val="center"/>
          </w:tcPr>
          <w:p w14:paraId="5ED939CB">
            <w:pPr>
              <w:pStyle w:val="14"/>
            </w:pPr>
            <w:r>
              <w:t>二级指标</w:t>
            </w:r>
          </w:p>
        </w:tc>
        <w:tc>
          <w:tcPr>
            <w:tcW w:w="1332" w:type="dxa"/>
            <w:vAlign w:val="center"/>
          </w:tcPr>
          <w:p w14:paraId="47057DBA">
            <w:pPr>
              <w:pStyle w:val="14"/>
            </w:pPr>
            <w:r>
              <w:t>三级指标</w:t>
            </w:r>
          </w:p>
        </w:tc>
        <w:tc>
          <w:tcPr>
            <w:tcW w:w="2891" w:type="dxa"/>
            <w:vAlign w:val="center"/>
          </w:tcPr>
          <w:p w14:paraId="4C136DC7">
            <w:pPr>
              <w:pStyle w:val="14"/>
            </w:pPr>
            <w:r>
              <w:t>绩效指标描述</w:t>
            </w:r>
          </w:p>
        </w:tc>
        <w:tc>
          <w:tcPr>
            <w:tcW w:w="1276" w:type="dxa"/>
            <w:vAlign w:val="center"/>
          </w:tcPr>
          <w:p w14:paraId="131B9A7D">
            <w:pPr>
              <w:pStyle w:val="14"/>
            </w:pPr>
            <w:r>
              <w:t>指标值</w:t>
            </w:r>
          </w:p>
        </w:tc>
        <w:tc>
          <w:tcPr>
            <w:tcW w:w="1843" w:type="dxa"/>
            <w:vAlign w:val="center"/>
          </w:tcPr>
          <w:p w14:paraId="00893F33">
            <w:pPr>
              <w:pStyle w:val="14"/>
            </w:pPr>
            <w:r>
              <w:t>指标值确定依据</w:t>
            </w:r>
          </w:p>
        </w:tc>
      </w:tr>
      <w:tr w14:paraId="61C86D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798FDB">
            <w:pPr>
              <w:pStyle w:val="15"/>
            </w:pPr>
            <w:r>
              <w:t>产出指标</w:t>
            </w:r>
          </w:p>
        </w:tc>
        <w:tc>
          <w:tcPr>
            <w:tcW w:w="1276" w:type="dxa"/>
            <w:vAlign w:val="center"/>
          </w:tcPr>
          <w:p w14:paraId="195D9552">
            <w:pPr>
              <w:pStyle w:val="13"/>
            </w:pPr>
            <w:r>
              <w:t>数量指标</w:t>
            </w:r>
          </w:p>
        </w:tc>
        <w:tc>
          <w:tcPr>
            <w:tcW w:w="1332" w:type="dxa"/>
            <w:vAlign w:val="center"/>
          </w:tcPr>
          <w:p w14:paraId="6DD049AB">
            <w:pPr>
              <w:pStyle w:val="13"/>
            </w:pPr>
            <w:r>
              <w:t>资助家庭贫困学生覆盖率</w:t>
            </w:r>
          </w:p>
        </w:tc>
        <w:tc>
          <w:tcPr>
            <w:tcW w:w="2891" w:type="dxa"/>
            <w:vAlign w:val="center"/>
          </w:tcPr>
          <w:p w14:paraId="1073101A">
            <w:pPr>
              <w:pStyle w:val="13"/>
            </w:pPr>
            <w:r>
              <w:t>实际资助家庭贫困学生人数占应资助人数</w:t>
            </w:r>
          </w:p>
        </w:tc>
        <w:tc>
          <w:tcPr>
            <w:tcW w:w="1276" w:type="dxa"/>
            <w:vAlign w:val="center"/>
          </w:tcPr>
          <w:p w14:paraId="672D1283">
            <w:pPr>
              <w:pStyle w:val="13"/>
            </w:pPr>
            <w:r>
              <w:t>≥95%</w:t>
            </w:r>
          </w:p>
        </w:tc>
        <w:tc>
          <w:tcPr>
            <w:tcW w:w="1843" w:type="dxa"/>
            <w:vAlign w:val="center"/>
          </w:tcPr>
          <w:p w14:paraId="25B609F5">
            <w:pPr>
              <w:pStyle w:val="13"/>
            </w:pPr>
            <w:r>
              <w:t>2025年初工作计划</w:t>
            </w:r>
          </w:p>
        </w:tc>
      </w:tr>
      <w:tr w14:paraId="1599BA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3F8438"/>
        </w:tc>
        <w:tc>
          <w:tcPr>
            <w:tcW w:w="1276" w:type="dxa"/>
            <w:vAlign w:val="center"/>
          </w:tcPr>
          <w:p w14:paraId="6B1CBC70">
            <w:pPr>
              <w:pStyle w:val="13"/>
            </w:pPr>
            <w:r>
              <w:t>成本指标</w:t>
            </w:r>
          </w:p>
        </w:tc>
        <w:tc>
          <w:tcPr>
            <w:tcW w:w="1332" w:type="dxa"/>
            <w:vAlign w:val="center"/>
          </w:tcPr>
          <w:p w14:paraId="0D9EA98F">
            <w:pPr>
              <w:pStyle w:val="13"/>
            </w:pPr>
            <w:r>
              <w:t>补助标准</w:t>
            </w:r>
          </w:p>
        </w:tc>
        <w:tc>
          <w:tcPr>
            <w:tcW w:w="2891" w:type="dxa"/>
            <w:vAlign w:val="center"/>
          </w:tcPr>
          <w:p w14:paraId="0ED36A2C">
            <w:pPr>
              <w:pStyle w:val="13"/>
            </w:pPr>
            <w:r>
              <w:t>按照补助标准进行发放</w:t>
            </w:r>
          </w:p>
        </w:tc>
        <w:tc>
          <w:tcPr>
            <w:tcW w:w="1276" w:type="dxa"/>
            <w:vAlign w:val="center"/>
          </w:tcPr>
          <w:p w14:paraId="4BE31BE9">
            <w:pPr>
              <w:pStyle w:val="13"/>
            </w:pPr>
            <w:r>
              <w:t>≤5万元</w:t>
            </w:r>
          </w:p>
        </w:tc>
        <w:tc>
          <w:tcPr>
            <w:tcW w:w="1843" w:type="dxa"/>
            <w:vAlign w:val="center"/>
          </w:tcPr>
          <w:p w14:paraId="1F32E97E">
            <w:pPr>
              <w:pStyle w:val="13"/>
            </w:pPr>
            <w:r>
              <w:t>2025年县级预算编制通知</w:t>
            </w:r>
          </w:p>
        </w:tc>
      </w:tr>
      <w:tr w14:paraId="6784A6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A25946"/>
        </w:tc>
        <w:tc>
          <w:tcPr>
            <w:tcW w:w="1276" w:type="dxa"/>
            <w:vAlign w:val="center"/>
          </w:tcPr>
          <w:p w14:paraId="530D68FF">
            <w:pPr>
              <w:pStyle w:val="13"/>
            </w:pPr>
            <w:r>
              <w:t>质量指标</w:t>
            </w:r>
          </w:p>
        </w:tc>
        <w:tc>
          <w:tcPr>
            <w:tcW w:w="1332" w:type="dxa"/>
            <w:vAlign w:val="center"/>
          </w:tcPr>
          <w:p w14:paraId="00DB1085">
            <w:pPr>
              <w:pStyle w:val="13"/>
            </w:pPr>
            <w:r>
              <w:t>资金发放到位率</w:t>
            </w:r>
          </w:p>
        </w:tc>
        <w:tc>
          <w:tcPr>
            <w:tcW w:w="2891" w:type="dxa"/>
            <w:vAlign w:val="center"/>
          </w:tcPr>
          <w:p w14:paraId="094DB539">
            <w:pPr>
              <w:pStyle w:val="13"/>
            </w:pPr>
            <w:r>
              <w:t>实际发放金额占应发放金额比例</w:t>
            </w:r>
          </w:p>
        </w:tc>
        <w:tc>
          <w:tcPr>
            <w:tcW w:w="1276" w:type="dxa"/>
            <w:vAlign w:val="center"/>
          </w:tcPr>
          <w:p w14:paraId="4B2646AB">
            <w:pPr>
              <w:pStyle w:val="13"/>
            </w:pPr>
            <w:r>
              <w:t>≥95%</w:t>
            </w:r>
          </w:p>
        </w:tc>
        <w:tc>
          <w:tcPr>
            <w:tcW w:w="1843" w:type="dxa"/>
            <w:vAlign w:val="center"/>
          </w:tcPr>
          <w:p w14:paraId="4107F7B6">
            <w:pPr>
              <w:pStyle w:val="13"/>
            </w:pPr>
            <w:r>
              <w:t>2025年初工作计划</w:t>
            </w:r>
          </w:p>
        </w:tc>
      </w:tr>
      <w:tr w14:paraId="3003FC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A8A41A"/>
        </w:tc>
        <w:tc>
          <w:tcPr>
            <w:tcW w:w="1276" w:type="dxa"/>
            <w:vAlign w:val="center"/>
          </w:tcPr>
          <w:p w14:paraId="027E760A">
            <w:pPr>
              <w:pStyle w:val="13"/>
            </w:pPr>
            <w:r>
              <w:t>时效指标</w:t>
            </w:r>
          </w:p>
        </w:tc>
        <w:tc>
          <w:tcPr>
            <w:tcW w:w="1332" w:type="dxa"/>
            <w:vAlign w:val="center"/>
          </w:tcPr>
          <w:p w14:paraId="77A05199">
            <w:pPr>
              <w:pStyle w:val="13"/>
            </w:pPr>
            <w:r>
              <w:t>发放及时率</w:t>
            </w:r>
          </w:p>
        </w:tc>
        <w:tc>
          <w:tcPr>
            <w:tcW w:w="2891" w:type="dxa"/>
            <w:vAlign w:val="center"/>
          </w:tcPr>
          <w:p w14:paraId="783FC4E3">
            <w:pPr>
              <w:pStyle w:val="13"/>
            </w:pPr>
            <w:r>
              <w:t>按时发放给学生</w:t>
            </w:r>
          </w:p>
        </w:tc>
        <w:tc>
          <w:tcPr>
            <w:tcW w:w="1276" w:type="dxa"/>
            <w:vAlign w:val="center"/>
          </w:tcPr>
          <w:p w14:paraId="16C507F2">
            <w:pPr>
              <w:pStyle w:val="13"/>
            </w:pPr>
            <w:r>
              <w:t>≥95%</w:t>
            </w:r>
          </w:p>
        </w:tc>
        <w:tc>
          <w:tcPr>
            <w:tcW w:w="1843" w:type="dxa"/>
            <w:vAlign w:val="center"/>
          </w:tcPr>
          <w:p w14:paraId="5616243F">
            <w:pPr>
              <w:pStyle w:val="13"/>
            </w:pPr>
            <w:r>
              <w:t>2025年初工作计划</w:t>
            </w:r>
          </w:p>
        </w:tc>
      </w:tr>
      <w:tr w14:paraId="64390D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F23874">
            <w:pPr>
              <w:pStyle w:val="15"/>
            </w:pPr>
            <w:r>
              <w:t>效益指标</w:t>
            </w:r>
          </w:p>
        </w:tc>
        <w:tc>
          <w:tcPr>
            <w:tcW w:w="1276" w:type="dxa"/>
            <w:vAlign w:val="center"/>
          </w:tcPr>
          <w:p w14:paraId="5D7D60D1">
            <w:pPr>
              <w:pStyle w:val="13"/>
            </w:pPr>
            <w:r>
              <w:t>可持续影响指标</w:t>
            </w:r>
          </w:p>
        </w:tc>
        <w:tc>
          <w:tcPr>
            <w:tcW w:w="1332" w:type="dxa"/>
            <w:vAlign w:val="center"/>
          </w:tcPr>
          <w:p w14:paraId="5AE65F91">
            <w:pPr>
              <w:pStyle w:val="13"/>
            </w:pPr>
            <w:r>
              <w:t>保障学生学习生活</w:t>
            </w:r>
          </w:p>
        </w:tc>
        <w:tc>
          <w:tcPr>
            <w:tcW w:w="2891" w:type="dxa"/>
            <w:vAlign w:val="center"/>
          </w:tcPr>
          <w:p w14:paraId="5DB7E7B7">
            <w:pPr>
              <w:pStyle w:val="13"/>
            </w:pPr>
            <w:r>
              <w:t>为学生的学习生活提供持续有力的保障</w:t>
            </w:r>
          </w:p>
        </w:tc>
        <w:tc>
          <w:tcPr>
            <w:tcW w:w="1276" w:type="dxa"/>
            <w:vAlign w:val="center"/>
          </w:tcPr>
          <w:p w14:paraId="2B462132">
            <w:pPr>
              <w:pStyle w:val="13"/>
            </w:pPr>
            <w:r>
              <w:t>基本保障</w:t>
            </w:r>
          </w:p>
        </w:tc>
        <w:tc>
          <w:tcPr>
            <w:tcW w:w="1843" w:type="dxa"/>
            <w:vAlign w:val="center"/>
          </w:tcPr>
          <w:p w14:paraId="36B0A441">
            <w:pPr>
              <w:pStyle w:val="13"/>
            </w:pPr>
            <w:r>
              <w:t>2025年初工作计划</w:t>
            </w:r>
          </w:p>
        </w:tc>
      </w:tr>
      <w:tr w14:paraId="51A285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772B10"/>
        </w:tc>
        <w:tc>
          <w:tcPr>
            <w:tcW w:w="1276" w:type="dxa"/>
            <w:vAlign w:val="center"/>
          </w:tcPr>
          <w:p w14:paraId="211BEF72">
            <w:pPr>
              <w:pStyle w:val="13"/>
            </w:pPr>
            <w:r>
              <w:t>社会效益指标</w:t>
            </w:r>
          </w:p>
        </w:tc>
        <w:tc>
          <w:tcPr>
            <w:tcW w:w="1332" w:type="dxa"/>
            <w:vAlign w:val="center"/>
          </w:tcPr>
          <w:p w14:paraId="27107DEE">
            <w:pPr>
              <w:pStyle w:val="13"/>
            </w:pPr>
            <w:r>
              <w:t>保障学生顺利完成学业</w:t>
            </w:r>
          </w:p>
        </w:tc>
        <w:tc>
          <w:tcPr>
            <w:tcW w:w="2891" w:type="dxa"/>
            <w:vAlign w:val="center"/>
          </w:tcPr>
          <w:p w14:paraId="73760CF2">
            <w:pPr>
              <w:pStyle w:val="13"/>
            </w:pPr>
            <w:r>
              <w:t>资助家庭经济困难学生，保障学生在校顺利完成义务教育。</w:t>
            </w:r>
          </w:p>
        </w:tc>
        <w:tc>
          <w:tcPr>
            <w:tcW w:w="1276" w:type="dxa"/>
            <w:vAlign w:val="center"/>
          </w:tcPr>
          <w:p w14:paraId="3EF5F873">
            <w:pPr>
              <w:pStyle w:val="13"/>
            </w:pPr>
            <w:r>
              <w:t>基本保障</w:t>
            </w:r>
          </w:p>
        </w:tc>
        <w:tc>
          <w:tcPr>
            <w:tcW w:w="1843" w:type="dxa"/>
            <w:vAlign w:val="center"/>
          </w:tcPr>
          <w:p w14:paraId="3CCF5606">
            <w:pPr>
              <w:pStyle w:val="13"/>
            </w:pPr>
            <w:r>
              <w:t>2025年初工作计划</w:t>
            </w:r>
          </w:p>
        </w:tc>
      </w:tr>
      <w:tr w14:paraId="16DA71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EB538F">
            <w:pPr>
              <w:pStyle w:val="15"/>
            </w:pPr>
            <w:r>
              <w:t>满意度指标</w:t>
            </w:r>
          </w:p>
        </w:tc>
        <w:tc>
          <w:tcPr>
            <w:tcW w:w="1276" w:type="dxa"/>
            <w:vAlign w:val="center"/>
          </w:tcPr>
          <w:p w14:paraId="55B084B8">
            <w:pPr>
              <w:pStyle w:val="13"/>
            </w:pPr>
            <w:r>
              <w:t>服务对象满意度指标</w:t>
            </w:r>
          </w:p>
        </w:tc>
        <w:tc>
          <w:tcPr>
            <w:tcW w:w="1332" w:type="dxa"/>
            <w:vAlign w:val="center"/>
          </w:tcPr>
          <w:p w14:paraId="060E5D8C">
            <w:pPr>
              <w:pStyle w:val="13"/>
            </w:pPr>
            <w:r>
              <w:t>学生满意度</w:t>
            </w:r>
          </w:p>
        </w:tc>
        <w:tc>
          <w:tcPr>
            <w:tcW w:w="2891" w:type="dxa"/>
            <w:vAlign w:val="center"/>
          </w:tcPr>
          <w:p w14:paraId="1A586739">
            <w:pPr>
              <w:pStyle w:val="13"/>
            </w:pPr>
            <w:r>
              <w:t>学生满意度</w:t>
            </w:r>
          </w:p>
        </w:tc>
        <w:tc>
          <w:tcPr>
            <w:tcW w:w="1276" w:type="dxa"/>
            <w:vAlign w:val="center"/>
          </w:tcPr>
          <w:p w14:paraId="3DB66DF0">
            <w:pPr>
              <w:pStyle w:val="13"/>
            </w:pPr>
            <w:r>
              <w:t>≥90%</w:t>
            </w:r>
          </w:p>
        </w:tc>
        <w:tc>
          <w:tcPr>
            <w:tcW w:w="1843" w:type="dxa"/>
            <w:vAlign w:val="center"/>
          </w:tcPr>
          <w:p w14:paraId="34DB3F38">
            <w:pPr>
              <w:pStyle w:val="13"/>
            </w:pPr>
            <w:r>
              <w:t>2025年初工作计划</w:t>
            </w:r>
            <w:r>
              <w:tab/>
            </w:r>
          </w:p>
        </w:tc>
      </w:tr>
    </w:tbl>
    <w:p w14:paraId="2774CCCB">
      <w:pPr>
        <w:sectPr>
          <w:pgSz w:w="11900" w:h="16840"/>
          <w:pgMar w:top="1984" w:right="1304" w:bottom="1134" w:left="1304" w:header="720" w:footer="720" w:gutter="0"/>
          <w:cols w:space="720" w:num="1"/>
        </w:sectPr>
      </w:pPr>
    </w:p>
    <w:p w14:paraId="68AB8FC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0B7EEA9">
      <w:pPr>
        <w:spacing w:before="0" w:after="0"/>
        <w:ind w:firstLine="560"/>
        <w:jc w:val="left"/>
        <w:outlineLvl w:val="3"/>
      </w:pPr>
      <w:bookmarkStart w:id="128" w:name="_Toc_4_4_0000000129"/>
      <w:r>
        <w:rPr>
          <w:rFonts w:ascii="方正仿宋_GBK" w:hAnsi="方正仿宋_GBK" w:eastAsia="方正仿宋_GBK" w:cs="方正仿宋_GBK"/>
          <w:color w:val="000000"/>
          <w:sz w:val="28"/>
        </w:rPr>
        <w:t>126.怀财字【2025】7号 2025年初中助学金绩效目标表</w:t>
      </w:r>
      <w:bookmarkEnd w:id="1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C152D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4C34C3">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5BD6774B">
            <w:pPr>
              <w:pStyle w:val="11"/>
            </w:pPr>
            <w:r>
              <w:t>单位：万元</w:t>
            </w:r>
          </w:p>
        </w:tc>
      </w:tr>
      <w:tr w14:paraId="0420C7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227C0F">
            <w:pPr>
              <w:pStyle w:val="14"/>
            </w:pPr>
            <w:r>
              <w:t>项目编码</w:t>
            </w:r>
          </w:p>
        </w:tc>
        <w:tc>
          <w:tcPr>
            <w:tcW w:w="2608" w:type="dxa"/>
            <w:gridSpan w:val="2"/>
            <w:vAlign w:val="center"/>
          </w:tcPr>
          <w:p w14:paraId="0206DD9E">
            <w:pPr>
              <w:pStyle w:val="13"/>
            </w:pPr>
            <w:r>
              <w:t>13073025P00002810001K</w:t>
            </w:r>
          </w:p>
        </w:tc>
        <w:tc>
          <w:tcPr>
            <w:tcW w:w="1587" w:type="dxa"/>
            <w:vAlign w:val="center"/>
          </w:tcPr>
          <w:p w14:paraId="3B38D705">
            <w:pPr>
              <w:pStyle w:val="14"/>
            </w:pPr>
            <w:r>
              <w:t>项目名称</w:t>
            </w:r>
          </w:p>
        </w:tc>
        <w:tc>
          <w:tcPr>
            <w:tcW w:w="4423" w:type="dxa"/>
            <w:gridSpan w:val="3"/>
            <w:vAlign w:val="center"/>
          </w:tcPr>
          <w:p w14:paraId="0F1A0370">
            <w:pPr>
              <w:pStyle w:val="13"/>
            </w:pPr>
            <w:r>
              <w:t>怀财字【2025】7号 2025年初中助学金</w:t>
            </w:r>
          </w:p>
        </w:tc>
      </w:tr>
      <w:tr w14:paraId="6B8F00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DF9BA3">
            <w:pPr>
              <w:pStyle w:val="14"/>
            </w:pPr>
            <w:r>
              <w:t>预算规模及资金用途</w:t>
            </w:r>
          </w:p>
        </w:tc>
        <w:tc>
          <w:tcPr>
            <w:tcW w:w="1276" w:type="dxa"/>
            <w:vAlign w:val="center"/>
          </w:tcPr>
          <w:p w14:paraId="02FCB38B">
            <w:pPr>
              <w:pStyle w:val="14"/>
            </w:pPr>
            <w:r>
              <w:t>预算数</w:t>
            </w:r>
          </w:p>
        </w:tc>
        <w:tc>
          <w:tcPr>
            <w:tcW w:w="1332" w:type="dxa"/>
            <w:vAlign w:val="center"/>
          </w:tcPr>
          <w:p w14:paraId="211DC653">
            <w:pPr>
              <w:pStyle w:val="13"/>
            </w:pPr>
            <w:r>
              <w:t>1.00</w:t>
            </w:r>
          </w:p>
        </w:tc>
        <w:tc>
          <w:tcPr>
            <w:tcW w:w="1587" w:type="dxa"/>
            <w:vAlign w:val="center"/>
          </w:tcPr>
          <w:p w14:paraId="31A70C38">
            <w:pPr>
              <w:pStyle w:val="14"/>
            </w:pPr>
            <w:r>
              <w:t>其中：财政    资金</w:t>
            </w:r>
          </w:p>
        </w:tc>
        <w:tc>
          <w:tcPr>
            <w:tcW w:w="1304" w:type="dxa"/>
            <w:vAlign w:val="center"/>
          </w:tcPr>
          <w:p w14:paraId="117D6F96">
            <w:pPr>
              <w:pStyle w:val="13"/>
            </w:pPr>
            <w:r>
              <w:t>1.00</w:t>
            </w:r>
          </w:p>
        </w:tc>
        <w:tc>
          <w:tcPr>
            <w:tcW w:w="1276" w:type="dxa"/>
            <w:vAlign w:val="center"/>
          </w:tcPr>
          <w:p w14:paraId="7376146C">
            <w:pPr>
              <w:pStyle w:val="14"/>
            </w:pPr>
            <w:r>
              <w:t>其他资金</w:t>
            </w:r>
          </w:p>
        </w:tc>
        <w:tc>
          <w:tcPr>
            <w:tcW w:w="1843" w:type="dxa"/>
            <w:vAlign w:val="center"/>
          </w:tcPr>
          <w:p w14:paraId="3AF9DDF7">
            <w:pPr>
              <w:pStyle w:val="13"/>
            </w:pPr>
            <w:r>
              <w:t xml:space="preserve"> </w:t>
            </w:r>
          </w:p>
        </w:tc>
      </w:tr>
      <w:tr w14:paraId="2F30E9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2BB585"/>
        </w:tc>
        <w:tc>
          <w:tcPr>
            <w:tcW w:w="8618" w:type="dxa"/>
            <w:gridSpan w:val="6"/>
            <w:vAlign w:val="center"/>
          </w:tcPr>
          <w:p w14:paraId="5466C613">
            <w:pPr>
              <w:pStyle w:val="13"/>
            </w:pPr>
            <w:r>
              <w:t>该资金用于资助学生学习用品等，奖励优秀学生，保障和鼓励学生完成学业，确保学校工作正常开展。</w:t>
            </w:r>
          </w:p>
        </w:tc>
      </w:tr>
      <w:tr w14:paraId="12DB50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D7E2C6">
            <w:pPr>
              <w:pStyle w:val="14"/>
            </w:pPr>
            <w:r>
              <w:t>资金支出计划（%）</w:t>
            </w:r>
          </w:p>
        </w:tc>
        <w:tc>
          <w:tcPr>
            <w:tcW w:w="2608" w:type="dxa"/>
            <w:gridSpan w:val="2"/>
            <w:vAlign w:val="center"/>
          </w:tcPr>
          <w:p w14:paraId="1CCE2496">
            <w:pPr>
              <w:pStyle w:val="14"/>
            </w:pPr>
            <w:r>
              <w:t>3月底</w:t>
            </w:r>
          </w:p>
        </w:tc>
        <w:tc>
          <w:tcPr>
            <w:tcW w:w="1587" w:type="dxa"/>
            <w:vAlign w:val="center"/>
          </w:tcPr>
          <w:p w14:paraId="14D4E32D">
            <w:pPr>
              <w:pStyle w:val="14"/>
            </w:pPr>
            <w:r>
              <w:t>6月底</w:t>
            </w:r>
          </w:p>
        </w:tc>
        <w:tc>
          <w:tcPr>
            <w:tcW w:w="1304" w:type="dxa"/>
            <w:vAlign w:val="center"/>
          </w:tcPr>
          <w:p w14:paraId="42A4B355">
            <w:pPr>
              <w:pStyle w:val="14"/>
            </w:pPr>
            <w:r>
              <w:t>10月底</w:t>
            </w:r>
          </w:p>
        </w:tc>
        <w:tc>
          <w:tcPr>
            <w:tcW w:w="3119" w:type="dxa"/>
            <w:gridSpan w:val="2"/>
            <w:vAlign w:val="center"/>
          </w:tcPr>
          <w:p w14:paraId="4E826D52">
            <w:pPr>
              <w:pStyle w:val="14"/>
            </w:pPr>
            <w:r>
              <w:t>12月底</w:t>
            </w:r>
          </w:p>
        </w:tc>
      </w:tr>
      <w:tr w14:paraId="7578A1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A02B6F"/>
        </w:tc>
        <w:tc>
          <w:tcPr>
            <w:tcW w:w="2608" w:type="dxa"/>
            <w:gridSpan w:val="2"/>
            <w:vAlign w:val="center"/>
          </w:tcPr>
          <w:p w14:paraId="085DFEC0">
            <w:pPr>
              <w:pStyle w:val="15"/>
            </w:pPr>
            <w:r>
              <w:t xml:space="preserve"> </w:t>
            </w:r>
          </w:p>
        </w:tc>
        <w:tc>
          <w:tcPr>
            <w:tcW w:w="1587" w:type="dxa"/>
            <w:vAlign w:val="center"/>
          </w:tcPr>
          <w:p w14:paraId="59202DFC">
            <w:pPr>
              <w:pStyle w:val="15"/>
            </w:pPr>
            <w:r>
              <w:t>50%</w:t>
            </w:r>
          </w:p>
        </w:tc>
        <w:tc>
          <w:tcPr>
            <w:tcW w:w="1304" w:type="dxa"/>
            <w:vAlign w:val="center"/>
          </w:tcPr>
          <w:p w14:paraId="22957ADD">
            <w:pPr>
              <w:pStyle w:val="15"/>
            </w:pPr>
            <w:r>
              <w:t xml:space="preserve"> </w:t>
            </w:r>
          </w:p>
        </w:tc>
        <w:tc>
          <w:tcPr>
            <w:tcW w:w="3119" w:type="dxa"/>
            <w:gridSpan w:val="2"/>
            <w:vAlign w:val="center"/>
          </w:tcPr>
          <w:p w14:paraId="65A31237">
            <w:pPr>
              <w:pStyle w:val="15"/>
            </w:pPr>
            <w:r>
              <w:t>100%</w:t>
            </w:r>
          </w:p>
        </w:tc>
      </w:tr>
      <w:tr w14:paraId="2E7B5C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A9DC27">
            <w:pPr>
              <w:pStyle w:val="14"/>
            </w:pPr>
            <w:r>
              <w:t>绩效目标</w:t>
            </w:r>
          </w:p>
        </w:tc>
        <w:tc>
          <w:tcPr>
            <w:tcW w:w="8618" w:type="dxa"/>
            <w:gridSpan w:val="6"/>
            <w:vAlign w:val="center"/>
          </w:tcPr>
          <w:p w14:paraId="553EE631">
            <w:pPr>
              <w:pStyle w:val="13"/>
            </w:pPr>
            <w:r>
              <w:t>1.该资金用于资助学生学习用品等，奖励优秀学生，保障和鼓励学生完成学业，确保学校工作正常开展。</w:t>
            </w:r>
          </w:p>
        </w:tc>
      </w:tr>
    </w:tbl>
    <w:p w14:paraId="5FF8C65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96A74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0DBF7F">
            <w:pPr>
              <w:pStyle w:val="14"/>
            </w:pPr>
            <w:r>
              <w:t>一级指标</w:t>
            </w:r>
          </w:p>
        </w:tc>
        <w:tc>
          <w:tcPr>
            <w:tcW w:w="1276" w:type="dxa"/>
            <w:vAlign w:val="center"/>
          </w:tcPr>
          <w:p w14:paraId="217E1F73">
            <w:pPr>
              <w:pStyle w:val="14"/>
            </w:pPr>
            <w:r>
              <w:t>二级指标</w:t>
            </w:r>
          </w:p>
        </w:tc>
        <w:tc>
          <w:tcPr>
            <w:tcW w:w="1332" w:type="dxa"/>
            <w:vAlign w:val="center"/>
          </w:tcPr>
          <w:p w14:paraId="18EBAAFA">
            <w:pPr>
              <w:pStyle w:val="14"/>
            </w:pPr>
            <w:r>
              <w:t>三级指标</w:t>
            </w:r>
          </w:p>
        </w:tc>
        <w:tc>
          <w:tcPr>
            <w:tcW w:w="2891" w:type="dxa"/>
            <w:vAlign w:val="center"/>
          </w:tcPr>
          <w:p w14:paraId="070E1A6B">
            <w:pPr>
              <w:pStyle w:val="14"/>
            </w:pPr>
            <w:r>
              <w:t>绩效指标描述</w:t>
            </w:r>
          </w:p>
        </w:tc>
        <w:tc>
          <w:tcPr>
            <w:tcW w:w="1276" w:type="dxa"/>
            <w:vAlign w:val="center"/>
          </w:tcPr>
          <w:p w14:paraId="3F3835EF">
            <w:pPr>
              <w:pStyle w:val="14"/>
            </w:pPr>
            <w:r>
              <w:t>指标值</w:t>
            </w:r>
          </w:p>
        </w:tc>
        <w:tc>
          <w:tcPr>
            <w:tcW w:w="1843" w:type="dxa"/>
            <w:vAlign w:val="center"/>
          </w:tcPr>
          <w:p w14:paraId="0751535A">
            <w:pPr>
              <w:pStyle w:val="14"/>
            </w:pPr>
            <w:r>
              <w:t>指标值确定依据</w:t>
            </w:r>
          </w:p>
        </w:tc>
      </w:tr>
      <w:tr w14:paraId="70F998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0115EC">
            <w:pPr>
              <w:pStyle w:val="15"/>
            </w:pPr>
            <w:r>
              <w:t>产出指标</w:t>
            </w:r>
          </w:p>
        </w:tc>
        <w:tc>
          <w:tcPr>
            <w:tcW w:w="1276" w:type="dxa"/>
            <w:vAlign w:val="center"/>
          </w:tcPr>
          <w:p w14:paraId="1145A40E">
            <w:pPr>
              <w:pStyle w:val="13"/>
            </w:pPr>
            <w:r>
              <w:t>数量指标</w:t>
            </w:r>
          </w:p>
        </w:tc>
        <w:tc>
          <w:tcPr>
            <w:tcW w:w="1332" w:type="dxa"/>
            <w:vAlign w:val="center"/>
          </w:tcPr>
          <w:p w14:paraId="48DD96A0">
            <w:pPr>
              <w:pStyle w:val="13"/>
            </w:pPr>
            <w:r>
              <w:t>受资助和奖励的学生覆盖率</w:t>
            </w:r>
          </w:p>
        </w:tc>
        <w:tc>
          <w:tcPr>
            <w:tcW w:w="2891" w:type="dxa"/>
            <w:vAlign w:val="center"/>
          </w:tcPr>
          <w:p w14:paraId="2F74BDF8">
            <w:pPr>
              <w:pStyle w:val="13"/>
            </w:pPr>
            <w:r>
              <w:t>确保符合条件的学生受到资助</w:t>
            </w:r>
          </w:p>
        </w:tc>
        <w:tc>
          <w:tcPr>
            <w:tcW w:w="1276" w:type="dxa"/>
            <w:vAlign w:val="center"/>
          </w:tcPr>
          <w:p w14:paraId="4B169A70">
            <w:pPr>
              <w:pStyle w:val="13"/>
            </w:pPr>
            <w:r>
              <w:t>≥95%</w:t>
            </w:r>
          </w:p>
        </w:tc>
        <w:tc>
          <w:tcPr>
            <w:tcW w:w="1843" w:type="dxa"/>
            <w:vAlign w:val="center"/>
          </w:tcPr>
          <w:p w14:paraId="28C6A4A5">
            <w:pPr>
              <w:pStyle w:val="13"/>
            </w:pPr>
            <w:r>
              <w:t>2025年初工作计划</w:t>
            </w:r>
          </w:p>
        </w:tc>
      </w:tr>
      <w:tr w14:paraId="405CD3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F251A5"/>
        </w:tc>
        <w:tc>
          <w:tcPr>
            <w:tcW w:w="1276" w:type="dxa"/>
            <w:vAlign w:val="center"/>
          </w:tcPr>
          <w:p w14:paraId="3B69B4DA">
            <w:pPr>
              <w:pStyle w:val="13"/>
            </w:pPr>
            <w:r>
              <w:t>质量指标</w:t>
            </w:r>
          </w:p>
        </w:tc>
        <w:tc>
          <w:tcPr>
            <w:tcW w:w="1332" w:type="dxa"/>
            <w:vAlign w:val="center"/>
          </w:tcPr>
          <w:p w14:paraId="311D9751">
            <w:pPr>
              <w:pStyle w:val="13"/>
            </w:pPr>
            <w:r>
              <w:t>补助发放到位率</w:t>
            </w:r>
          </w:p>
        </w:tc>
        <w:tc>
          <w:tcPr>
            <w:tcW w:w="2891" w:type="dxa"/>
            <w:vAlign w:val="center"/>
          </w:tcPr>
          <w:p w14:paraId="5EE7D5F9">
            <w:pPr>
              <w:pStyle w:val="13"/>
            </w:pPr>
            <w:r>
              <w:t>实际发放奖励和资助品到位情况</w:t>
            </w:r>
          </w:p>
        </w:tc>
        <w:tc>
          <w:tcPr>
            <w:tcW w:w="1276" w:type="dxa"/>
            <w:vAlign w:val="center"/>
          </w:tcPr>
          <w:p w14:paraId="1FA70442">
            <w:pPr>
              <w:pStyle w:val="13"/>
            </w:pPr>
            <w:r>
              <w:t>≥95%</w:t>
            </w:r>
          </w:p>
        </w:tc>
        <w:tc>
          <w:tcPr>
            <w:tcW w:w="1843" w:type="dxa"/>
            <w:vAlign w:val="center"/>
          </w:tcPr>
          <w:p w14:paraId="7D24288B">
            <w:pPr>
              <w:pStyle w:val="13"/>
            </w:pPr>
            <w:r>
              <w:t>2025年初工作计划</w:t>
            </w:r>
          </w:p>
        </w:tc>
      </w:tr>
      <w:tr w14:paraId="6A12D6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436F82"/>
        </w:tc>
        <w:tc>
          <w:tcPr>
            <w:tcW w:w="1276" w:type="dxa"/>
            <w:vAlign w:val="center"/>
          </w:tcPr>
          <w:p w14:paraId="5067E762">
            <w:pPr>
              <w:pStyle w:val="13"/>
            </w:pPr>
            <w:r>
              <w:t>时效指标</w:t>
            </w:r>
          </w:p>
        </w:tc>
        <w:tc>
          <w:tcPr>
            <w:tcW w:w="1332" w:type="dxa"/>
            <w:vAlign w:val="center"/>
          </w:tcPr>
          <w:p w14:paraId="11D7A168">
            <w:pPr>
              <w:pStyle w:val="13"/>
            </w:pPr>
            <w:r>
              <w:t>及时发放率</w:t>
            </w:r>
          </w:p>
        </w:tc>
        <w:tc>
          <w:tcPr>
            <w:tcW w:w="2891" w:type="dxa"/>
            <w:vAlign w:val="center"/>
          </w:tcPr>
          <w:p w14:paraId="1FC2FD8B">
            <w:pPr>
              <w:pStyle w:val="13"/>
            </w:pPr>
            <w:r>
              <w:t>及时发放率</w:t>
            </w:r>
          </w:p>
        </w:tc>
        <w:tc>
          <w:tcPr>
            <w:tcW w:w="1276" w:type="dxa"/>
            <w:vAlign w:val="center"/>
          </w:tcPr>
          <w:p w14:paraId="1367C01D">
            <w:pPr>
              <w:pStyle w:val="13"/>
            </w:pPr>
            <w:r>
              <w:t>≥95%</w:t>
            </w:r>
          </w:p>
        </w:tc>
        <w:tc>
          <w:tcPr>
            <w:tcW w:w="1843" w:type="dxa"/>
            <w:vAlign w:val="center"/>
          </w:tcPr>
          <w:p w14:paraId="46E920A7">
            <w:pPr>
              <w:pStyle w:val="13"/>
            </w:pPr>
            <w:r>
              <w:t>2025年初工作计划</w:t>
            </w:r>
          </w:p>
        </w:tc>
      </w:tr>
      <w:tr w14:paraId="14E952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314CA7"/>
        </w:tc>
        <w:tc>
          <w:tcPr>
            <w:tcW w:w="1276" w:type="dxa"/>
            <w:vAlign w:val="center"/>
          </w:tcPr>
          <w:p w14:paraId="76A2F2D9">
            <w:pPr>
              <w:pStyle w:val="13"/>
            </w:pPr>
            <w:r>
              <w:t>成本指标</w:t>
            </w:r>
          </w:p>
        </w:tc>
        <w:tc>
          <w:tcPr>
            <w:tcW w:w="1332" w:type="dxa"/>
            <w:vAlign w:val="center"/>
          </w:tcPr>
          <w:p w14:paraId="1B92B715">
            <w:pPr>
              <w:pStyle w:val="13"/>
            </w:pPr>
            <w:r>
              <w:t>补助标准</w:t>
            </w:r>
          </w:p>
        </w:tc>
        <w:tc>
          <w:tcPr>
            <w:tcW w:w="2891" w:type="dxa"/>
            <w:vAlign w:val="center"/>
          </w:tcPr>
          <w:p w14:paraId="37C6AB8C">
            <w:pPr>
              <w:pStyle w:val="13"/>
            </w:pPr>
            <w:r>
              <w:t>按补助标准进行测算</w:t>
            </w:r>
          </w:p>
        </w:tc>
        <w:tc>
          <w:tcPr>
            <w:tcW w:w="1276" w:type="dxa"/>
            <w:vAlign w:val="center"/>
          </w:tcPr>
          <w:p w14:paraId="2163C3D5">
            <w:pPr>
              <w:pStyle w:val="13"/>
            </w:pPr>
            <w:r>
              <w:t>≤1万元</w:t>
            </w:r>
          </w:p>
        </w:tc>
        <w:tc>
          <w:tcPr>
            <w:tcW w:w="1843" w:type="dxa"/>
            <w:vAlign w:val="center"/>
          </w:tcPr>
          <w:p w14:paraId="70B58D12">
            <w:pPr>
              <w:pStyle w:val="13"/>
            </w:pPr>
            <w:r>
              <w:t>2025年县级预算编制通知</w:t>
            </w:r>
          </w:p>
        </w:tc>
      </w:tr>
      <w:tr w14:paraId="455FBD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B08B75">
            <w:pPr>
              <w:pStyle w:val="15"/>
            </w:pPr>
            <w:r>
              <w:t>效益指标</w:t>
            </w:r>
          </w:p>
        </w:tc>
        <w:tc>
          <w:tcPr>
            <w:tcW w:w="1276" w:type="dxa"/>
            <w:vAlign w:val="center"/>
          </w:tcPr>
          <w:p w14:paraId="63465E33">
            <w:pPr>
              <w:pStyle w:val="13"/>
            </w:pPr>
            <w:r>
              <w:t>可持续影响指标</w:t>
            </w:r>
          </w:p>
        </w:tc>
        <w:tc>
          <w:tcPr>
            <w:tcW w:w="1332" w:type="dxa"/>
            <w:vAlign w:val="center"/>
          </w:tcPr>
          <w:p w14:paraId="1C9EDE32">
            <w:pPr>
              <w:pStyle w:val="13"/>
            </w:pPr>
            <w:r>
              <w:t>提高学生学习动力程度</w:t>
            </w:r>
          </w:p>
        </w:tc>
        <w:tc>
          <w:tcPr>
            <w:tcW w:w="2891" w:type="dxa"/>
            <w:vAlign w:val="center"/>
          </w:tcPr>
          <w:p w14:paraId="0487E7CE">
            <w:pPr>
              <w:pStyle w:val="13"/>
            </w:pPr>
            <w:r>
              <w:t>提高学生学习动力程度</w:t>
            </w:r>
          </w:p>
        </w:tc>
        <w:tc>
          <w:tcPr>
            <w:tcW w:w="1276" w:type="dxa"/>
            <w:vAlign w:val="center"/>
          </w:tcPr>
          <w:p w14:paraId="29D36931">
            <w:pPr>
              <w:pStyle w:val="13"/>
            </w:pPr>
            <w:r>
              <w:t>效果显著</w:t>
            </w:r>
          </w:p>
        </w:tc>
        <w:tc>
          <w:tcPr>
            <w:tcW w:w="1843" w:type="dxa"/>
            <w:vAlign w:val="center"/>
          </w:tcPr>
          <w:p w14:paraId="452293AD">
            <w:pPr>
              <w:pStyle w:val="13"/>
            </w:pPr>
            <w:r>
              <w:t>2025年初工作计划</w:t>
            </w:r>
          </w:p>
        </w:tc>
      </w:tr>
      <w:tr w14:paraId="50580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764FC9"/>
        </w:tc>
        <w:tc>
          <w:tcPr>
            <w:tcW w:w="1276" w:type="dxa"/>
            <w:vAlign w:val="center"/>
          </w:tcPr>
          <w:p w14:paraId="2B10F927">
            <w:pPr>
              <w:pStyle w:val="13"/>
            </w:pPr>
            <w:r>
              <w:t>社会效益指标</w:t>
            </w:r>
          </w:p>
        </w:tc>
        <w:tc>
          <w:tcPr>
            <w:tcW w:w="1332" w:type="dxa"/>
            <w:vAlign w:val="center"/>
          </w:tcPr>
          <w:p w14:paraId="1D44AB1D">
            <w:pPr>
              <w:pStyle w:val="13"/>
            </w:pPr>
            <w:r>
              <w:t>保障和鼓励学生完成学业</w:t>
            </w:r>
          </w:p>
        </w:tc>
        <w:tc>
          <w:tcPr>
            <w:tcW w:w="2891" w:type="dxa"/>
            <w:vAlign w:val="center"/>
          </w:tcPr>
          <w:p w14:paraId="71C0C53B">
            <w:pPr>
              <w:pStyle w:val="13"/>
            </w:pPr>
            <w:r>
              <w:t>保障和鼓励学生完成学业，确保学校工作正常开展。</w:t>
            </w:r>
          </w:p>
        </w:tc>
        <w:tc>
          <w:tcPr>
            <w:tcW w:w="1276" w:type="dxa"/>
            <w:vAlign w:val="center"/>
          </w:tcPr>
          <w:p w14:paraId="2B3338CF">
            <w:pPr>
              <w:pStyle w:val="13"/>
            </w:pPr>
            <w:r>
              <w:t>基本保障</w:t>
            </w:r>
          </w:p>
        </w:tc>
        <w:tc>
          <w:tcPr>
            <w:tcW w:w="1843" w:type="dxa"/>
            <w:vAlign w:val="center"/>
          </w:tcPr>
          <w:p w14:paraId="5F27E46A">
            <w:pPr>
              <w:pStyle w:val="13"/>
            </w:pPr>
            <w:r>
              <w:t>2025年初工作计划</w:t>
            </w:r>
          </w:p>
        </w:tc>
      </w:tr>
      <w:tr w14:paraId="274847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15AF67">
            <w:pPr>
              <w:pStyle w:val="15"/>
            </w:pPr>
            <w:r>
              <w:t>满意度指标</w:t>
            </w:r>
          </w:p>
        </w:tc>
        <w:tc>
          <w:tcPr>
            <w:tcW w:w="1276" w:type="dxa"/>
            <w:vAlign w:val="center"/>
          </w:tcPr>
          <w:p w14:paraId="32B2804A">
            <w:pPr>
              <w:pStyle w:val="13"/>
            </w:pPr>
            <w:r>
              <w:t>服务对象满意度指标</w:t>
            </w:r>
          </w:p>
        </w:tc>
        <w:tc>
          <w:tcPr>
            <w:tcW w:w="1332" w:type="dxa"/>
            <w:vAlign w:val="center"/>
          </w:tcPr>
          <w:p w14:paraId="698AE920">
            <w:pPr>
              <w:pStyle w:val="13"/>
            </w:pPr>
            <w:r>
              <w:t>学生和家长满意率</w:t>
            </w:r>
          </w:p>
        </w:tc>
        <w:tc>
          <w:tcPr>
            <w:tcW w:w="2891" w:type="dxa"/>
            <w:vAlign w:val="center"/>
          </w:tcPr>
          <w:p w14:paraId="178054D2">
            <w:pPr>
              <w:pStyle w:val="13"/>
            </w:pPr>
            <w:r>
              <w:t>学生和家长满意率</w:t>
            </w:r>
          </w:p>
        </w:tc>
        <w:tc>
          <w:tcPr>
            <w:tcW w:w="1276" w:type="dxa"/>
            <w:vAlign w:val="center"/>
          </w:tcPr>
          <w:p w14:paraId="44BC8B49">
            <w:pPr>
              <w:pStyle w:val="13"/>
            </w:pPr>
            <w:r>
              <w:t>≥90%</w:t>
            </w:r>
          </w:p>
        </w:tc>
        <w:tc>
          <w:tcPr>
            <w:tcW w:w="1843" w:type="dxa"/>
            <w:vAlign w:val="center"/>
          </w:tcPr>
          <w:p w14:paraId="571AD017">
            <w:pPr>
              <w:pStyle w:val="13"/>
            </w:pPr>
            <w:r>
              <w:t>2025年初工作计划</w:t>
            </w:r>
          </w:p>
        </w:tc>
      </w:tr>
    </w:tbl>
    <w:p w14:paraId="30577B32">
      <w:pPr>
        <w:sectPr>
          <w:pgSz w:w="11900" w:h="16840"/>
          <w:pgMar w:top="1984" w:right="1304" w:bottom="1134" w:left="1304" w:header="720" w:footer="720" w:gutter="0"/>
          <w:cols w:space="720" w:num="1"/>
        </w:sectPr>
      </w:pPr>
    </w:p>
    <w:p w14:paraId="6E525C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F0E90C">
      <w:pPr>
        <w:spacing w:before="0" w:after="0"/>
        <w:ind w:firstLine="560"/>
        <w:jc w:val="left"/>
        <w:outlineLvl w:val="3"/>
      </w:pPr>
      <w:bookmarkStart w:id="129" w:name="_Toc_4_4_0000000130"/>
      <w:r>
        <w:rPr>
          <w:rFonts w:ascii="方正仿宋_GBK" w:hAnsi="方正仿宋_GBK" w:eastAsia="方正仿宋_GBK" w:cs="方正仿宋_GBK"/>
          <w:color w:val="000000"/>
          <w:sz w:val="28"/>
        </w:rPr>
        <w:t>127.怀财字【2025】7号 2025年教育系统业务费绩效目标表</w:t>
      </w:r>
      <w:bookmarkEnd w:id="1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5597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5795264">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4CC9E3AF">
            <w:pPr>
              <w:pStyle w:val="11"/>
            </w:pPr>
            <w:r>
              <w:t>单位：万元</w:t>
            </w:r>
          </w:p>
        </w:tc>
      </w:tr>
      <w:tr w14:paraId="05B52C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16F625">
            <w:pPr>
              <w:pStyle w:val="14"/>
            </w:pPr>
            <w:r>
              <w:t>项目编码</w:t>
            </w:r>
          </w:p>
        </w:tc>
        <w:tc>
          <w:tcPr>
            <w:tcW w:w="2608" w:type="dxa"/>
            <w:gridSpan w:val="2"/>
            <w:vAlign w:val="center"/>
          </w:tcPr>
          <w:p w14:paraId="31C3E2F3">
            <w:pPr>
              <w:pStyle w:val="13"/>
            </w:pPr>
            <w:r>
              <w:t>13073025P00000610007F</w:t>
            </w:r>
          </w:p>
        </w:tc>
        <w:tc>
          <w:tcPr>
            <w:tcW w:w="1587" w:type="dxa"/>
            <w:vAlign w:val="center"/>
          </w:tcPr>
          <w:p w14:paraId="15E8BB24">
            <w:pPr>
              <w:pStyle w:val="14"/>
            </w:pPr>
            <w:r>
              <w:t>项目名称</w:t>
            </w:r>
          </w:p>
        </w:tc>
        <w:tc>
          <w:tcPr>
            <w:tcW w:w="4423" w:type="dxa"/>
            <w:gridSpan w:val="3"/>
            <w:vAlign w:val="center"/>
          </w:tcPr>
          <w:p w14:paraId="0AF721F2">
            <w:pPr>
              <w:pStyle w:val="13"/>
            </w:pPr>
            <w:r>
              <w:t>怀财字【2025】7号 2025年教育系统业务费</w:t>
            </w:r>
          </w:p>
        </w:tc>
      </w:tr>
      <w:tr w14:paraId="531D1B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A71CF5">
            <w:pPr>
              <w:pStyle w:val="14"/>
            </w:pPr>
            <w:r>
              <w:t>预算规模及资金用途</w:t>
            </w:r>
          </w:p>
        </w:tc>
        <w:tc>
          <w:tcPr>
            <w:tcW w:w="1276" w:type="dxa"/>
            <w:vAlign w:val="center"/>
          </w:tcPr>
          <w:p w14:paraId="36CE7B9F">
            <w:pPr>
              <w:pStyle w:val="14"/>
            </w:pPr>
            <w:r>
              <w:t>预算数</w:t>
            </w:r>
          </w:p>
        </w:tc>
        <w:tc>
          <w:tcPr>
            <w:tcW w:w="1332" w:type="dxa"/>
            <w:vAlign w:val="center"/>
          </w:tcPr>
          <w:p w14:paraId="68CA4E15">
            <w:pPr>
              <w:pStyle w:val="13"/>
            </w:pPr>
            <w:r>
              <w:t>1.70</w:t>
            </w:r>
          </w:p>
        </w:tc>
        <w:tc>
          <w:tcPr>
            <w:tcW w:w="1587" w:type="dxa"/>
            <w:vAlign w:val="center"/>
          </w:tcPr>
          <w:p w14:paraId="288CF1E8">
            <w:pPr>
              <w:pStyle w:val="14"/>
            </w:pPr>
            <w:r>
              <w:t>其中：财政    资金</w:t>
            </w:r>
          </w:p>
        </w:tc>
        <w:tc>
          <w:tcPr>
            <w:tcW w:w="1304" w:type="dxa"/>
            <w:vAlign w:val="center"/>
          </w:tcPr>
          <w:p w14:paraId="7EEACDF1">
            <w:pPr>
              <w:pStyle w:val="13"/>
            </w:pPr>
            <w:r>
              <w:t>1.70</w:t>
            </w:r>
          </w:p>
        </w:tc>
        <w:tc>
          <w:tcPr>
            <w:tcW w:w="1276" w:type="dxa"/>
            <w:vAlign w:val="center"/>
          </w:tcPr>
          <w:p w14:paraId="119CE0AB">
            <w:pPr>
              <w:pStyle w:val="14"/>
            </w:pPr>
            <w:r>
              <w:t>其他资金</w:t>
            </w:r>
          </w:p>
        </w:tc>
        <w:tc>
          <w:tcPr>
            <w:tcW w:w="1843" w:type="dxa"/>
            <w:vAlign w:val="center"/>
          </w:tcPr>
          <w:p w14:paraId="4897EC19">
            <w:pPr>
              <w:pStyle w:val="13"/>
            </w:pPr>
            <w:r>
              <w:t xml:space="preserve"> </w:t>
            </w:r>
          </w:p>
        </w:tc>
      </w:tr>
      <w:tr w14:paraId="02D476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9E10E1"/>
        </w:tc>
        <w:tc>
          <w:tcPr>
            <w:tcW w:w="8618" w:type="dxa"/>
            <w:gridSpan w:val="6"/>
            <w:vAlign w:val="center"/>
          </w:tcPr>
          <w:p w14:paraId="0BE676B2">
            <w:pPr>
              <w:pStyle w:val="13"/>
            </w:pPr>
            <w:r>
              <w:t>保障学校在2025年日常教育教学工作正常所需的办公、水电、维修及物业等费用支出，保障学校日常工作正常开展。</w:t>
            </w:r>
          </w:p>
        </w:tc>
      </w:tr>
      <w:tr w14:paraId="126D0D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21F01">
            <w:pPr>
              <w:pStyle w:val="14"/>
            </w:pPr>
            <w:r>
              <w:t>资金支出计划（%）</w:t>
            </w:r>
          </w:p>
        </w:tc>
        <w:tc>
          <w:tcPr>
            <w:tcW w:w="2608" w:type="dxa"/>
            <w:gridSpan w:val="2"/>
            <w:vAlign w:val="center"/>
          </w:tcPr>
          <w:p w14:paraId="4FDE4F12">
            <w:pPr>
              <w:pStyle w:val="14"/>
            </w:pPr>
            <w:r>
              <w:t>3月底</w:t>
            </w:r>
          </w:p>
        </w:tc>
        <w:tc>
          <w:tcPr>
            <w:tcW w:w="1587" w:type="dxa"/>
            <w:vAlign w:val="center"/>
          </w:tcPr>
          <w:p w14:paraId="0AF74DE4">
            <w:pPr>
              <w:pStyle w:val="14"/>
            </w:pPr>
            <w:r>
              <w:t>6月底</w:t>
            </w:r>
          </w:p>
        </w:tc>
        <w:tc>
          <w:tcPr>
            <w:tcW w:w="1304" w:type="dxa"/>
            <w:vAlign w:val="center"/>
          </w:tcPr>
          <w:p w14:paraId="1063501F">
            <w:pPr>
              <w:pStyle w:val="14"/>
            </w:pPr>
            <w:r>
              <w:t>10月底</w:t>
            </w:r>
          </w:p>
        </w:tc>
        <w:tc>
          <w:tcPr>
            <w:tcW w:w="3119" w:type="dxa"/>
            <w:gridSpan w:val="2"/>
            <w:vAlign w:val="center"/>
          </w:tcPr>
          <w:p w14:paraId="0A2AA779">
            <w:pPr>
              <w:pStyle w:val="14"/>
            </w:pPr>
            <w:r>
              <w:t>12月底</w:t>
            </w:r>
          </w:p>
        </w:tc>
      </w:tr>
      <w:tr w14:paraId="36B5B5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952963"/>
        </w:tc>
        <w:tc>
          <w:tcPr>
            <w:tcW w:w="2608" w:type="dxa"/>
            <w:gridSpan w:val="2"/>
            <w:vAlign w:val="center"/>
          </w:tcPr>
          <w:p w14:paraId="5ACD35BA">
            <w:pPr>
              <w:pStyle w:val="15"/>
            </w:pPr>
            <w:r>
              <w:t>25%</w:t>
            </w:r>
          </w:p>
        </w:tc>
        <w:tc>
          <w:tcPr>
            <w:tcW w:w="1587" w:type="dxa"/>
            <w:vAlign w:val="center"/>
          </w:tcPr>
          <w:p w14:paraId="12A9240C">
            <w:pPr>
              <w:pStyle w:val="15"/>
            </w:pPr>
            <w:r>
              <w:t>50%</w:t>
            </w:r>
          </w:p>
        </w:tc>
        <w:tc>
          <w:tcPr>
            <w:tcW w:w="1304" w:type="dxa"/>
            <w:vAlign w:val="center"/>
          </w:tcPr>
          <w:p w14:paraId="050CA5E4">
            <w:pPr>
              <w:pStyle w:val="15"/>
            </w:pPr>
            <w:r>
              <w:t>70%</w:t>
            </w:r>
          </w:p>
        </w:tc>
        <w:tc>
          <w:tcPr>
            <w:tcW w:w="3119" w:type="dxa"/>
            <w:gridSpan w:val="2"/>
            <w:vAlign w:val="center"/>
          </w:tcPr>
          <w:p w14:paraId="04B504C7">
            <w:pPr>
              <w:pStyle w:val="15"/>
            </w:pPr>
            <w:r>
              <w:t>100%</w:t>
            </w:r>
          </w:p>
        </w:tc>
      </w:tr>
      <w:tr w14:paraId="44DE33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894C7F">
            <w:pPr>
              <w:pStyle w:val="14"/>
            </w:pPr>
            <w:r>
              <w:t>绩效目标</w:t>
            </w:r>
          </w:p>
        </w:tc>
        <w:tc>
          <w:tcPr>
            <w:tcW w:w="8618" w:type="dxa"/>
            <w:gridSpan w:val="6"/>
            <w:vAlign w:val="center"/>
          </w:tcPr>
          <w:p w14:paraId="136366FD">
            <w:pPr>
              <w:pStyle w:val="13"/>
            </w:pPr>
            <w:r>
              <w:t>1.保障学校在2025年日常教育教学工作正常所需的办公、水电、维修及物业等费用支出，保障学校日常工作正常开展。</w:t>
            </w:r>
          </w:p>
        </w:tc>
      </w:tr>
    </w:tbl>
    <w:p w14:paraId="1A5A54A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A88DC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EBBB15">
            <w:pPr>
              <w:pStyle w:val="14"/>
            </w:pPr>
            <w:r>
              <w:t>一级指标</w:t>
            </w:r>
          </w:p>
        </w:tc>
        <w:tc>
          <w:tcPr>
            <w:tcW w:w="1276" w:type="dxa"/>
            <w:vAlign w:val="center"/>
          </w:tcPr>
          <w:p w14:paraId="251C8B2E">
            <w:pPr>
              <w:pStyle w:val="14"/>
            </w:pPr>
            <w:r>
              <w:t>二级指标</w:t>
            </w:r>
          </w:p>
        </w:tc>
        <w:tc>
          <w:tcPr>
            <w:tcW w:w="1332" w:type="dxa"/>
            <w:vAlign w:val="center"/>
          </w:tcPr>
          <w:p w14:paraId="29D04E2F">
            <w:pPr>
              <w:pStyle w:val="14"/>
            </w:pPr>
            <w:r>
              <w:t>三级指标</w:t>
            </w:r>
          </w:p>
        </w:tc>
        <w:tc>
          <w:tcPr>
            <w:tcW w:w="2891" w:type="dxa"/>
            <w:vAlign w:val="center"/>
          </w:tcPr>
          <w:p w14:paraId="43DDB958">
            <w:pPr>
              <w:pStyle w:val="14"/>
            </w:pPr>
            <w:r>
              <w:t>绩效指标描述</w:t>
            </w:r>
          </w:p>
        </w:tc>
        <w:tc>
          <w:tcPr>
            <w:tcW w:w="1276" w:type="dxa"/>
            <w:vAlign w:val="center"/>
          </w:tcPr>
          <w:p w14:paraId="3047EA5F">
            <w:pPr>
              <w:pStyle w:val="14"/>
            </w:pPr>
            <w:r>
              <w:t>指标值</w:t>
            </w:r>
          </w:p>
        </w:tc>
        <w:tc>
          <w:tcPr>
            <w:tcW w:w="1843" w:type="dxa"/>
            <w:vAlign w:val="center"/>
          </w:tcPr>
          <w:p w14:paraId="6AC0758A">
            <w:pPr>
              <w:pStyle w:val="14"/>
            </w:pPr>
            <w:r>
              <w:t>指标值确定依据</w:t>
            </w:r>
          </w:p>
        </w:tc>
      </w:tr>
      <w:tr w14:paraId="5E136B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C1F764">
            <w:pPr>
              <w:pStyle w:val="15"/>
            </w:pPr>
            <w:r>
              <w:t>产出指标</w:t>
            </w:r>
          </w:p>
        </w:tc>
        <w:tc>
          <w:tcPr>
            <w:tcW w:w="1276" w:type="dxa"/>
            <w:vAlign w:val="center"/>
          </w:tcPr>
          <w:p w14:paraId="29D7D6A6">
            <w:pPr>
              <w:pStyle w:val="13"/>
            </w:pPr>
            <w:r>
              <w:t>数量指标</w:t>
            </w:r>
          </w:p>
        </w:tc>
        <w:tc>
          <w:tcPr>
            <w:tcW w:w="1332" w:type="dxa"/>
            <w:vAlign w:val="center"/>
          </w:tcPr>
          <w:p w14:paraId="08C7307C">
            <w:pPr>
              <w:pStyle w:val="13"/>
            </w:pPr>
            <w:r>
              <w:t>保障学校个数</w:t>
            </w:r>
          </w:p>
        </w:tc>
        <w:tc>
          <w:tcPr>
            <w:tcW w:w="2891" w:type="dxa"/>
            <w:vAlign w:val="center"/>
          </w:tcPr>
          <w:p w14:paraId="1EED871E">
            <w:pPr>
              <w:pStyle w:val="13"/>
            </w:pPr>
            <w:r>
              <w:t>保障桑园中学正常运转</w:t>
            </w:r>
          </w:p>
        </w:tc>
        <w:tc>
          <w:tcPr>
            <w:tcW w:w="1276" w:type="dxa"/>
            <w:vAlign w:val="center"/>
          </w:tcPr>
          <w:p w14:paraId="043F35B8">
            <w:pPr>
              <w:pStyle w:val="13"/>
            </w:pPr>
            <w:r>
              <w:t>1个</w:t>
            </w:r>
          </w:p>
        </w:tc>
        <w:tc>
          <w:tcPr>
            <w:tcW w:w="1843" w:type="dxa"/>
            <w:vAlign w:val="center"/>
          </w:tcPr>
          <w:p w14:paraId="1967923D">
            <w:pPr>
              <w:pStyle w:val="13"/>
            </w:pPr>
            <w:r>
              <w:t>2025年初工作计划</w:t>
            </w:r>
          </w:p>
        </w:tc>
      </w:tr>
      <w:tr w14:paraId="3915F2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34A7A0"/>
        </w:tc>
        <w:tc>
          <w:tcPr>
            <w:tcW w:w="1276" w:type="dxa"/>
            <w:vAlign w:val="center"/>
          </w:tcPr>
          <w:p w14:paraId="6E8D2F52">
            <w:pPr>
              <w:pStyle w:val="13"/>
            </w:pPr>
            <w:r>
              <w:t>质量指标</w:t>
            </w:r>
          </w:p>
        </w:tc>
        <w:tc>
          <w:tcPr>
            <w:tcW w:w="1332" w:type="dxa"/>
            <w:vAlign w:val="center"/>
          </w:tcPr>
          <w:p w14:paraId="4C8A3AA1">
            <w:pPr>
              <w:pStyle w:val="13"/>
            </w:pPr>
            <w:r>
              <w:t>工作完成情况</w:t>
            </w:r>
          </w:p>
        </w:tc>
        <w:tc>
          <w:tcPr>
            <w:tcW w:w="2891" w:type="dxa"/>
            <w:vAlign w:val="center"/>
          </w:tcPr>
          <w:p w14:paraId="142F8CA6">
            <w:pPr>
              <w:pStyle w:val="13"/>
            </w:pPr>
            <w:r>
              <w:t>教育教学工作正常开展</w:t>
            </w:r>
          </w:p>
        </w:tc>
        <w:tc>
          <w:tcPr>
            <w:tcW w:w="1276" w:type="dxa"/>
            <w:vAlign w:val="center"/>
          </w:tcPr>
          <w:p w14:paraId="31679BE6">
            <w:pPr>
              <w:pStyle w:val="13"/>
            </w:pPr>
            <w:r>
              <w:t>≥95%</w:t>
            </w:r>
          </w:p>
        </w:tc>
        <w:tc>
          <w:tcPr>
            <w:tcW w:w="1843" w:type="dxa"/>
            <w:vAlign w:val="center"/>
          </w:tcPr>
          <w:p w14:paraId="73DBD5B2">
            <w:pPr>
              <w:pStyle w:val="13"/>
            </w:pPr>
            <w:r>
              <w:t>2025年初工作计划</w:t>
            </w:r>
          </w:p>
        </w:tc>
      </w:tr>
      <w:tr w14:paraId="73B0F8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87D30A"/>
        </w:tc>
        <w:tc>
          <w:tcPr>
            <w:tcW w:w="1276" w:type="dxa"/>
            <w:vAlign w:val="center"/>
          </w:tcPr>
          <w:p w14:paraId="01386B3F">
            <w:pPr>
              <w:pStyle w:val="13"/>
            </w:pPr>
            <w:r>
              <w:t>时效指标</w:t>
            </w:r>
          </w:p>
        </w:tc>
        <w:tc>
          <w:tcPr>
            <w:tcW w:w="1332" w:type="dxa"/>
            <w:vAlign w:val="center"/>
          </w:tcPr>
          <w:p w14:paraId="57B00343">
            <w:pPr>
              <w:pStyle w:val="13"/>
            </w:pPr>
            <w:r>
              <w:t>工作完成及时率</w:t>
            </w:r>
          </w:p>
        </w:tc>
        <w:tc>
          <w:tcPr>
            <w:tcW w:w="2891" w:type="dxa"/>
            <w:vAlign w:val="center"/>
          </w:tcPr>
          <w:p w14:paraId="23993D25">
            <w:pPr>
              <w:pStyle w:val="13"/>
            </w:pPr>
            <w:r>
              <w:t>各项工作按要求及时完成</w:t>
            </w:r>
          </w:p>
        </w:tc>
        <w:tc>
          <w:tcPr>
            <w:tcW w:w="1276" w:type="dxa"/>
            <w:vAlign w:val="center"/>
          </w:tcPr>
          <w:p w14:paraId="3E958F08">
            <w:pPr>
              <w:pStyle w:val="13"/>
            </w:pPr>
            <w:r>
              <w:t>≥95%</w:t>
            </w:r>
          </w:p>
        </w:tc>
        <w:tc>
          <w:tcPr>
            <w:tcW w:w="1843" w:type="dxa"/>
            <w:vAlign w:val="center"/>
          </w:tcPr>
          <w:p w14:paraId="664B7F71">
            <w:pPr>
              <w:pStyle w:val="13"/>
            </w:pPr>
            <w:r>
              <w:t>2025年初工作计划</w:t>
            </w:r>
          </w:p>
        </w:tc>
      </w:tr>
      <w:tr w14:paraId="5C9C7D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745307"/>
        </w:tc>
        <w:tc>
          <w:tcPr>
            <w:tcW w:w="1276" w:type="dxa"/>
            <w:vAlign w:val="center"/>
          </w:tcPr>
          <w:p w14:paraId="1B9F3CFB">
            <w:pPr>
              <w:pStyle w:val="13"/>
            </w:pPr>
            <w:r>
              <w:t>成本指标</w:t>
            </w:r>
          </w:p>
        </w:tc>
        <w:tc>
          <w:tcPr>
            <w:tcW w:w="1332" w:type="dxa"/>
            <w:vAlign w:val="center"/>
          </w:tcPr>
          <w:p w14:paraId="5AF1BC42">
            <w:pPr>
              <w:pStyle w:val="13"/>
            </w:pPr>
            <w:r>
              <w:t>预算金额</w:t>
            </w:r>
          </w:p>
        </w:tc>
        <w:tc>
          <w:tcPr>
            <w:tcW w:w="2891" w:type="dxa"/>
            <w:vAlign w:val="center"/>
          </w:tcPr>
          <w:p w14:paraId="76BF95FD">
            <w:pPr>
              <w:pStyle w:val="13"/>
            </w:pPr>
            <w:r>
              <w:t>各项支出控制在预算额度内</w:t>
            </w:r>
          </w:p>
        </w:tc>
        <w:tc>
          <w:tcPr>
            <w:tcW w:w="1276" w:type="dxa"/>
            <w:vAlign w:val="center"/>
          </w:tcPr>
          <w:p w14:paraId="2145FA50">
            <w:pPr>
              <w:pStyle w:val="13"/>
            </w:pPr>
            <w:r>
              <w:t>≤1.7万元</w:t>
            </w:r>
          </w:p>
        </w:tc>
        <w:tc>
          <w:tcPr>
            <w:tcW w:w="1843" w:type="dxa"/>
            <w:vAlign w:val="center"/>
          </w:tcPr>
          <w:p w14:paraId="287F8DC2">
            <w:pPr>
              <w:pStyle w:val="13"/>
            </w:pPr>
            <w:r>
              <w:t>2025年县级预算编制通知</w:t>
            </w:r>
          </w:p>
        </w:tc>
      </w:tr>
      <w:tr w14:paraId="166D50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0F65F8">
            <w:pPr>
              <w:pStyle w:val="15"/>
            </w:pPr>
            <w:r>
              <w:t>效益指标</w:t>
            </w:r>
          </w:p>
        </w:tc>
        <w:tc>
          <w:tcPr>
            <w:tcW w:w="1276" w:type="dxa"/>
            <w:vAlign w:val="center"/>
          </w:tcPr>
          <w:p w14:paraId="359E3D4B">
            <w:pPr>
              <w:pStyle w:val="13"/>
            </w:pPr>
            <w:r>
              <w:t>社会效益指标</w:t>
            </w:r>
          </w:p>
        </w:tc>
        <w:tc>
          <w:tcPr>
            <w:tcW w:w="1332" w:type="dxa"/>
            <w:vAlign w:val="center"/>
          </w:tcPr>
          <w:p w14:paraId="0CB6CF6A">
            <w:pPr>
              <w:pStyle w:val="13"/>
            </w:pPr>
            <w:r>
              <w:t>保证正常工作开展</w:t>
            </w:r>
          </w:p>
        </w:tc>
        <w:tc>
          <w:tcPr>
            <w:tcW w:w="2891" w:type="dxa"/>
            <w:vAlign w:val="center"/>
          </w:tcPr>
          <w:p w14:paraId="082CACF9">
            <w:pPr>
              <w:pStyle w:val="13"/>
            </w:pPr>
            <w:r>
              <w:t>保证正常工作开展</w:t>
            </w:r>
          </w:p>
        </w:tc>
        <w:tc>
          <w:tcPr>
            <w:tcW w:w="1276" w:type="dxa"/>
            <w:vAlign w:val="center"/>
          </w:tcPr>
          <w:p w14:paraId="62B497E1">
            <w:pPr>
              <w:pStyle w:val="13"/>
            </w:pPr>
            <w:r>
              <w:t>基本保证</w:t>
            </w:r>
          </w:p>
        </w:tc>
        <w:tc>
          <w:tcPr>
            <w:tcW w:w="1843" w:type="dxa"/>
            <w:vAlign w:val="center"/>
          </w:tcPr>
          <w:p w14:paraId="4AE5F4A5">
            <w:pPr>
              <w:pStyle w:val="13"/>
            </w:pPr>
            <w:r>
              <w:t>2025年初工作计划</w:t>
            </w:r>
          </w:p>
        </w:tc>
      </w:tr>
      <w:tr w14:paraId="2E3A39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1CCEAB"/>
        </w:tc>
        <w:tc>
          <w:tcPr>
            <w:tcW w:w="1276" w:type="dxa"/>
            <w:vAlign w:val="center"/>
          </w:tcPr>
          <w:p w14:paraId="48902A22">
            <w:pPr>
              <w:pStyle w:val="13"/>
            </w:pPr>
            <w:r>
              <w:t>可持续影响指标</w:t>
            </w:r>
          </w:p>
        </w:tc>
        <w:tc>
          <w:tcPr>
            <w:tcW w:w="1332" w:type="dxa"/>
            <w:vAlign w:val="center"/>
          </w:tcPr>
          <w:p w14:paraId="243F784D">
            <w:pPr>
              <w:pStyle w:val="13"/>
            </w:pPr>
            <w:r>
              <w:t>推动工作水平提高</w:t>
            </w:r>
          </w:p>
        </w:tc>
        <w:tc>
          <w:tcPr>
            <w:tcW w:w="2891" w:type="dxa"/>
            <w:vAlign w:val="center"/>
          </w:tcPr>
          <w:p w14:paraId="5A360244">
            <w:pPr>
              <w:pStyle w:val="13"/>
            </w:pPr>
            <w:r>
              <w:t>推动工作水平提高</w:t>
            </w:r>
          </w:p>
        </w:tc>
        <w:tc>
          <w:tcPr>
            <w:tcW w:w="1276" w:type="dxa"/>
            <w:vAlign w:val="center"/>
          </w:tcPr>
          <w:p w14:paraId="33592D6E">
            <w:pPr>
              <w:pStyle w:val="13"/>
            </w:pPr>
            <w:r>
              <w:t>逐步提高</w:t>
            </w:r>
          </w:p>
        </w:tc>
        <w:tc>
          <w:tcPr>
            <w:tcW w:w="1843" w:type="dxa"/>
            <w:vAlign w:val="center"/>
          </w:tcPr>
          <w:p w14:paraId="73B0A581">
            <w:pPr>
              <w:pStyle w:val="13"/>
            </w:pPr>
            <w:r>
              <w:t>2025年初工作计划</w:t>
            </w:r>
          </w:p>
        </w:tc>
      </w:tr>
      <w:tr w14:paraId="6037FA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D6FD12">
            <w:pPr>
              <w:pStyle w:val="15"/>
            </w:pPr>
            <w:r>
              <w:t>满意度指标</w:t>
            </w:r>
          </w:p>
        </w:tc>
        <w:tc>
          <w:tcPr>
            <w:tcW w:w="1276" w:type="dxa"/>
            <w:vAlign w:val="center"/>
          </w:tcPr>
          <w:p w14:paraId="51A7FD2D">
            <w:pPr>
              <w:pStyle w:val="13"/>
            </w:pPr>
            <w:r>
              <w:t>服务对象满意度指标</w:t>
            </w:r>
          </w:p>
        </w:tc>
        <w:tc>
          <w:tcPr>
            <w:tcW w:w="1332" w:type="dxa"/>
            <w:vAlign w:val="center"/>
          </w:tcPr>
          <w:p w14:paraId="42AAEF73">
            <w:pPr>
              <w:pStyle w:val="13"/>
            </w:pPr>
            <w:r>
              <w:t>师生满意度</w:t>
            </w:r>
          </w:p>
        </w:tc>
        <w:tc>
          <w:tcPr>
            <w:tcW w:w="2891" w:type="dxa"/>
            <w:vAlign w:val="center"/>
          </w:tcPr>
          <w:p w14:paraId="5470E76A">
            <w:pPr>
              <w:pStyle w:val="13"/>
            </w:pPr>
            <w:r>
              <w:t>师生是否满意</w:t>
            </w:r>
          </w:p>
        </w:tc>
        <w:tc>
          <w:tcPr>
            <w:tcW w:w="1276" w:type="dxa"/>
            <w:vAlign w:val="center"/>
          </w:tcPr>
          <w:p w14:paraId="21D418FF">
            <w:pPr>
              <w:pStyle w:val="13"/>
            </w:pPr>
            <w:r>
              <w:t>≥90%</w:t>
            </w:r>
          </w:p>
        </w:tc>
        <w:tc>
          <w:tcPr>
            <w:tcW w:w="1843" w:type="dxa"/>
            <w:vAlign w:val="center"/>
          </w:tcPr>
          <w:p w14:paraId="078DE075">
            <w:pPr>
              <w:pStyle w:val="13"/>
            </w:pPr>
            <w:r>
              <w:t>2025年初工作计划</w:t>
            </w:r>
          </w:p>
        </w:tc>
      </w:tr>
    </w:tbl>
    <w:p w14:paraId="451CE35E">
      <w:pPr>
        <w:sectPr>
          <w:pgSz w:w="11900" w:h="16840"/>
          <w:pgMar w:top="1984" w:right="1304" w:bottom="1134" w:left="1304" w:header="720" w:footer="720" w:gutter="0"/>
          <w:cols w:space="720" w:num="1"/>
        </w:sectPr>
      </w:pPr>
    </w:p>
    <w:p w14:paraId="1610E45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22807B">
      <w:pPr>
        <w:spacing w:before="0" w:after="0"/>
        <w:ind w:firstLine="560"/>
        <w:jc w:val="left"/>
        <w:outlineLvl w:val="3"/>
      </w:pPr>
      <w:bookmarkStart w:id="130" w:name="_Toc_4_4_0000000131"/>
      <w:r>
        <w:rPr>
          <w:rFonts w:ascii="方正仿宋_GBK" w:hAnsi="方正仿宋_GBK" w:eastAsia="方正仿宋_GBK" w:cs="方正仿宋_GBK"/>
          <w:color w:val="000000"/>
          <w:sz w:val="28"/>
        </w:rPr>
        <w:t>128.怀财字【2025】7号 2025年义务教育阶段学校课后服务费绩效目标表</w:t>
      </w:r>
      <w:bookmarkEnd w:id="1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386B9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19B9CE7">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1C019F07">
            <w:pPr>
              <w:pStyle w:val="11"/>
            </w:pPr>
            <w:r>
              <w:t>单位：万元</w:t>
            </w:r>
          </w:p>
        </w:tc>
      </w:tr>
      <w:tr w14:paraId="6AB493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C5DCAC">
            <w:pPr>
              <w:pStyle w:val="14"/>
            </w:pPr>
            <w:r>
              <w:t>项目编码</w:t>
            </w:r>
          </w:p>
        </w:tc>
        <w:tc>
          <w:tcPr>
            <w:tcW w:w="2608" w:type="dxa"/>
            <w:gridSpan w:val="2"/>
            <w:vAlign w:val="center"/>
          </w:tcPr>
          <w:p w14:paraId="6EF45E1B">
            <w:pPr>
              <w:pStyle w:val="13"/>
            </w:pPr>
            <w:r>
              <w:t>13073025P000026100018</w:t>
            </w:r>
          </w:p>
        </w:tc>
        <w:tc>
          <w:tcPr>
            <w:tcW w:w="1587" w:type="dxa"/>
            <w:vAlign w:val="center"/>
          </w:tcPr>
          <w:p w14:paraId="5DA2DD19">
            <w:pPr>
              <w:pStyle w:val="14"/>
            </w:pPr>
            <w:r>
              <w:t>项目名称</w:t>
            </w:r>
          </w:p>
        </w:tc>
        <w:tc>
          <w:tcPr>
            <w:tcW w:w="4423" w:type="dxa"/>
            <w:gridSpan w:val="3"/>
            <w:vAlign w:val="center"/>
          </w:tcPr>
          <w:p w14:paraId="57A92310">
            <w:pPr>
              <w:pStyle w:val="13"/>
            </w:pPr>
            <w:r>
              <w:t>怀财字【2025】7号 2025年义务教育阶段学校课后服务费</w:t>
            </w:r>
          </w:p>
        </w:tc>
      </w:tr>
      <w:tr w14:paraId="6201D4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61EFAD">
            <w:pPr>
              <w:pStyle w:val="14"/>
            </w:pPr>
            <w:r>
              <w:t>预算规模及资金用途</w:t>
            </w:r>
          </w:p>
        </w:tc>
        <w:tc>
          <w:tcPr>
            <w:tcW w:w="1276" w:type="dxa"/>
            <w:vAlign w:val="center"/>
          </w:tcPr>
          <w:p w14:paraId="518E45A3">
            <w:pPr>
              <w:pStyle w:val="14"/>
            </w:pPr>
            <w:r>
              <w:t>预算数</w:t>
            </w:r>
          </w:p>
        </w:tc>
        <w:tc>
          <w:tcPr>
            <w:tcW w:w="1332" w:type="dxa"/>
            <w:vAlign w:val="center"/>
          </w:tcPr>
          <w:p w14:paraId="29872E24">
            <w:pPr>
              <w:pStyle w:val="13"/>
            </w:pPr>
            <w:r>
              <w:t>21.87</w:t>
            </w:r>
          </w:p>
        </w:tc>
        <w:tc>
          <w:tcPr>
            <w:tcW w:w="1587" w:type="dxa"/>
            <w:vAlign w:val="center"/>
          </w:tcPr>
          <w:p w14:paraId="72D95214">
            <w:pPr>
              <w:pStyle w:val="14"/>
            </w:pPr>
            <w:r>
              <w:t>其中：财政    资金</w:t>
            </w:r>
          </w:p>
        </w:tc>
        <w:tc>
          <w:tcPr>
            <w:tcW w:w="1304" w:type="dxa"/>
            <w:vAlign w:val="center"/>
          </w:tcPr>
          <w:p w14:paraId="30DD1B50">
            <w:pPr>
              <w:pStyle w:val="13"/>
            </w:pPr>
            <w:r>
              <w:t>21.87</w:t>
            </w:r>
          </w:p>
        </w:tc>
        <w:tc>
          <w:tcPr>
            <w:tcW w:w="1276" w:type="dxa"/>
            <w:vAlign w:val="center"/>
          </w:tcPr>
          <w:p w14:paraId="072BE8C7">
            <w:pPr>
              <w:pStyle w:val="14"/>
            </w:pPr>
            <w:r>
              <w:t>其他资金</w:t>
            </w:r>
          </w:p>
        </w:tc>
        <w:tc>
          <w:tcPr>
            <w:tcW w:w="1843" w:type="dxa"/>
            <w:vAlign w:val="center"/>
          </w:tcPr>
          <w:p w14:paraId="7AB1F591">
            <w:pPr>
              <w:pStyle w:val="13"/>
            </w:pPr>
            <w:r>
              <w:t xml:space="preserve"> </w:t>
            </w:r>
          </w:p>
        </w:tc>
      </w:tr>
      <w:tr w14:paraId="2722C8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8E21D5"/>
        </w:tc>
        <w:tc>
          <w:tcPr>
            <w:tcW w:w="8618" w:type="dxa"/>
            <w:gridSpan w:val="6"/>
            <w:vAlign w:val="center"/>
          </w:tcPr>
          <w:p w14:paraId="2E391392">
            <w:pPr>
              <w:pStyle w:val="13"/>
            </w:pPr>
            <w:r>
              <w:t>用于支付课后服务费，保障2025年学校课后服务工作的开展。</w:t>
            </w:r>
          </w:p>
        </w:tc>
      </w:tr>
      <w:tr w14:paraId="52E4FA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D8E8F0">
            <w:pPr>
              <w:pStyle w:val="14"/>
            </w:pPr>
            <w:r>
              <w:t>资金支出计划（%）</w:t>
            </w:r>
          </w:p>
        </w:tc>
        <w:tc>
          <w:tcPr>
            <w:tcW w:w="2608" w:type="dxa"/>
            <w:gridSpan w:val="2"/>
            <w:vAlign w:val="center"/>
          </w:tcPr>
          <w:p w14:paraId="7557E2B2">
            <w:pPr>
              <w:pStyle w:val="14"/>
            </w:pPr>
            <w:r>
              <w:t>3月底</w:t>
            </w:r>
          </w:p>
        </w:tc>
        <w:tc>
          <w:tcPr>
            <w:tcW w:w="1587" w:type="dxa"/>
            <w:vAlign w:val="center"/>
          </w:tcPr>
          <w:p w14:paraId="252E4C3F">
            <w:pPr>
              <w:pStyle w:val="14"/>
            </w:pPr>
            <w:r>
              <w:t>6月底</w:t>
            </w:r>
          </w:p>
        </w:tc>
        <w:tc>
          <w:tcPr>
            <w:tcW w:w="1304" w:type="dxa"/>
            <w:vAlign w:val="center"/>
          </w:tcPr>
          <w:p w14:paraId="2AC79769">
            <w:pPr>
              <w:pStyle w:val="14"/>
            </w:pPr>
            <w:r>
              <w:t>10月底</w:t>
            </w:r>
          </w:p>
        </w:tc>
        <w:tc>
          <w:tcPr>
            <w:tcW w:w="3119" w:type="dxa"/>
            <w:gridSpan w:val="2"/>
            <w:vAlign w:val="center"/>
          </w:tcPr>
          <w:p w14:paraId="5A35E6C5">
            <w:pPr>
              <w:pStyle w:val="14"/>
            </w:pPr>
            <w:r>
              <w:t>12月底</w:t>
            </w:r>
          </w:p>
        </w:tc>
      </w:tr>
      <w:tr w14:paraId="013971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1F4E3E"/>
        </w:tc>
        <w:tc>
          <w:tcPr>
            <w:tcW w:w="2608" w:type="dxa"/>
            <w:gridSpan w:val="2"/>
            <w:vAlign w:val="center"/>
          </w:tcPr>
          <w:p w14:paraId="123576F4">
            <w:pPr>
              <w:pStyle w:val="15"/>
            </w:pPr>
            <w:r>
              <w:t xml:space="preserve"> </w:t>
            </w:r>
          </w:p>
        </w:tc>
        <w:tc>
          <w:tcPr>
            <w:tcW w:w="1587" w:type="dxa"/>
            <w:vAlign w:val="center"/>
          </w:tcPr>
          <w:p w14:paraId="2C4B1E45">
            <w:pPr>
              <w:pStyle w:val="15"/>
            </w:pPr>
            <w:r>
              <w:t xml:space="preserve"> </w:t>
            </w:r>
          </w:p>
        </w:tc>
        <w:tc>
          <w:tcPr>
            <w:tcW w:w="1304" w:type="dxa"/>
            <w:vAlign w:val="center"/>
          </w:tcPr>
          <w:p w14:paraId="15A1129C">
            <w:pPr>
              <w:pStyle w:val="15"/>
            </w:pPr>
            <w:r>
              <w:t xml:space="preserve"> </w:t>
            </w:r>
          </w:p>
        </w:tc>
        <w:tc>
          <w:tcPr>
            <w:tcW w:w="3119" w:type="dxa"/>
            <w:gridSpan w:val="2"/>
            <w:vAlign w:val="center"/>
          </w:tcPr>
          <w:p w14:paraId="0BE98563">
            <w:pPr>
              <w:pStyle w:val="15"/>
            </w:pPr>
            <w:r>
              <w:t>100%</w:t>
            </w:r>
          </w:p>
        </w:tc>
      </w:tr>
      <w:tr w14:paraId="3EAC74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9AEC29">
            <w:pPr>
              <w:pStyle w:val="14"/>
            </w:pPr>
            <w:r>
              <w:t>绩效目标</w:t>
            </w:r>
          </w:p>
        </w:tc>
        <w:tc>
          <w:tcPr>
            <w:tcW w:w="8618" w:type="dxa"/>
            <w:gridSpan w:val="6"/>
            <w:vAlign w:val="center"/>
          </w:tcPr>
          <w:p w14:paraId="12AAFE62">
            <w:pPr>
              <w:pStyle w:val="13"/>
            </w:pPr>
            <w:r>
              <w:t>1.用于支付课后服务费，保障2025年学校课后服务工作的开展。</w:t>
            </w:r>
          </w:p>
        </w:tc>
      </w:tr>
    </w:tbl>
    <w:p w14:paraId="3535F2B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53887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02D639">
            <w:pPr>
              <w:pStyle w:val="14"/>
            </w:pPr>
            <w:r>
              <w:t>一级指标</w:t>
            </w:r>
          </w:p>
        </w:tc>
        <w:tc>
          <w:tcPr>
            <w:tcW w:w="1276" w:type="dxa"/>
            <w:vAlign w:val="center"/>
          </w:tcPr>
          <w:p w14:paraId="2812639A">
            <w:pPr>
              <w:pStyle w:val="14"/>
            </w:pPr>
            <w:r>
              <w:t>二级指标</w:t>
            </w:r>
          </w:p>
        </w:tc>
        <w:tc>
          <w:tcPr>
            <w:tcW w:w="1332" w:type="dxa"/>
            <w:vAlign w:val="center"/>
          </w:tcPr>
          <w:p w14:paraId="01AB7FEF">
            <w:pPr>
              <w:pStyle w:val="14"/>
            </w:pPr>
            <w:r>
              <w:t>三级指标</w:t>
            </w:r>
          </w:p>
        </w:tc>
        <w:tc>
          <w:tcPr>
            <w:tcW w:w="2891" w:type="dxa"/>
            <w:vAlign w:val="center"/>
          </w:tcPr>
          <w:p w14:paraId="46704786">
            <w:pPr>
              <w:pStyle w:val="14"/>
            </w:pPr>
            <w:r>
              <w:t>绩效指标描述</w:t>
            </w:r>
          </w:p>
        </w:tc>
        <w:tc>
          <w:tcPr>
            <w:tcW w:w="1276" w:type="dxa"/>
            <w:vAlign w:val="center"/>
          </w:tcPr>
          <w:p w14:paraId="6F465A12">
            <w:pPr>
              <w:pStyle w:val="14"/>
            </w:pPr>
            <w:r>
              <w:t>指标值</w:t>
            </w:r>
          </w:p>
        </w:tc>
        <w:tc>
          <w:tcPr>
            <w:tcW w:w="1843" w:type="dxa"/>
            <w:vAlign w:val="center"/>
          </w:tcPr>
          <w:p w14:paraId="5C33D292">
            <w:pPr>
              <w:pStyle w:val="14"/>
            </w:pPr>
            <w:r>
              <w:t>指标值确定依据</w:t>
            </w:r>
          </w:p>
        </w:tc>
      </w:tr>
      <w:tr w14:paraId="3C6B7CD8">
        <w:tblPrEx>
          <w:tblCellMar>
            <w:top w:w="0" w:type="dxa"/>
            <w:left w:w="108" w:type="dxa"/>
            <w:bottom w:w="0" w:type="dxa"/>
            <w:right w:w="108" w:type="dxa"/>
          </w:tblCellMar>
        </w:tblPrEx>
        <w:trPr>
          <w:trHeight w:val="369" w:hRule="atLeast"/>
          <w:jc w:val="center"/>
        </w:trPr>
        <w:tc>
          <w:tcPr>
            <w:tcW w:w="1276" w:type="dxa"/>
            <w:vMerge w:val="restart"/>
            <w:vAlign w:val="center"/>
          </w:tcPr>
          <w:p w14:paraId="4C3043C8">
            <w:pPr>
              <w:pStyle w:val="15"/>
            </w:pPr>
            <w:r>
              <w:t>产出指标</w:t>
            </w:r>
          </w:p>
        </w:tc>
        <w:tc>
          <w:tcPr>
            <w:tcW w:w="1276" w:type="dxa"/>
            <w:vAlign w:val="center"/>
          </w:tcPr>
          <w:p w14:paraId="2F9B9EAE">
            <w:pPr>
              <w:pStyle w:val="13"/>
            </w:pPr>
            <w:r>
              <w:t>数量指标</w:t>
            </w:r>
          </w:p>
        </w:tc>
        <w:tc>
          <w:tcPr>
            <w:tcW w:w="1332" w:type="dxa"/>
            <w:vAlign w:val="center"/>
          </w:tcPr>
          <w:p w14:paraId="312D3B1C">
            <w:pPr>
              <w:pStyle w:val="13"/>
            </w:pPr>
            <w:r>
              <w:t>补贴发放覆盖率</w:t>
            </w:r>
          </w:p>
        </w:tc>
        <w:tc>
          <w:tcPr>
            <w:tcW w:w="2891" w:type="dxa"/>
            <w:vAlign w:val="center"/>
          </w:tcPr>
          <w:p w14:paraId="24979DC8">
            <w:pPr>
              <w:pStyle w:val="13"/>
            </w:pPr>
            <w:r>
              <w:t>班主任和参加课后服务工作教师的补贴发放覆盖率</w:t>
            </w:r>
          </w:p>
        </w:tc>
        <w:tc>
          <w:tcPr>
            <w:tcW w:w="1276" w:type="dxa"/>
            <w:vAlign w:val="center"/>
          </w:tcPr>
          <w:p w14:paraId="67E07899">
            <w:pPr>
              <w:pStyle w:val="13"/>
            </w:pPr>
            <w:r>
              <w:t>≥98%</w:t>
            </w:r>
          </w:p>
        </w:tc>
        <w:tc>
          <w:tcPr>
            <w:tcW w:w="1843" w:type="dxa"/>
            <w:vAlign w:val="center"/>
          </w:tcPr>
          <w:p w14:paraId="650EA73F">
            <w:pPr>
              <w:pStyle w:val="13"/>
            </w:pPr>
            <w:r>
              <w:t>2025年初工作计划</w:t>
            </w:r>
          </w:p>
          <w:p w14:paraId="2BF7A2E9">
            <w:pPr>
              <w:pStyle w:val="13"/>
            </w:pPr>
          </w:p>
        </w:tc>
      </w:tr>
      <w:tr w14:paraId="63206AAE">
        <w:tblPrEx>
          <w:tblCellMar>
            <w:top w:w="0" w:type="dxa"/>
            <w:left w:w="108" w:type="dxa"/>
            <w:bottom w:w="0" w:type="dxa"/>
            <w:right w:w="108" w:type="dxa"/>
          </w:tblCellMar>
        </w:tblPrEx>
        <w:trPr>
          <w:trHeight w:val="369" w:hRule="atLeast"/>
          <w:jc w:val="center"/>
        </w:trPr>
        <w:tc>
          <w:tcPr>
            <w:tcW w:w="1276" w:type="dxa"/>
            <w:vMerge w:val="continue"/>
            <w:vAlign w:val="center"/>
          </w:tcPr>
          <w:p w14:paraId="1EE72E97"/>
        </w:tc>
        <w:tc>
          <w:tcPr>
            <w:tcW w:w="1276" w:type="dxa"/>
            <w:vAlign w:val="center"/>
          </w:tcPr>
          <w:p w14:paraId="7BEF850C">
            <w:pPr>
              <w:pStyle w:val="13"/>
            </w:pPr>
            <w:r>
              <w:t>质量指标</w:t>
            </w:r>
          </w:p>
        </w:tc>
        <w:tc>
          <w:tcPr>
            <w:tcW w:w="1332" w:type="dxa"/>
            <w:vAlign w:val="center"/>
          </w:tcPr>
          <w:p w14:paraId="598F2010">
            <w:pPr>
              <w:pStyle w:val="13"/>
            </w:pPr>
            <w:r>
              <w:t>发放到位率</w:t>
            </w:r>
          </w:p>
        </w:tc>
        <w:tc>
          <w:tcPr>
            <w:tcW w:w="2891" w:type="dxa"/>
            <w:vAlign w:val="center"/>
          </w:tcPr>
          <w:p w14:paraId="71F42AB2">
            <w:pPr>
              <w:pStyle w:val="13"/>
            </w:pPr>
            <w:r>
              <w:t>实际发放金额占应发放金额</w:t>
            </w:r>
          </w:p>
        </w:tc>
        <w:tc>
          <w:tcPr>
            <w:tcW w:w="1276" w:type="dxa"/>
            <w:vAlign w:val="center"/>
          </w:tcPr>
          <w:p w14:paraId="07B46F15">
            <w:pPr>
              <w:pStyle w:val="13"/>
            </w:pPr>
            <w:r>
              <w:t>≥95%</w:t>
            </w:r>
          </w:p>
        </w:tc>
        <w:tc>
          <w:tcPr>
            <w:tcW w:w="1843" w:type="dxa"/>
            <w:vAlign w:val="center"/>
          </w:tcPr>
          <w:p w14:paraId="45B459E2">
            <w:pPr>
              <w:pStyle w:val="13"/>
            </w:pPr>
            <w:r>
              <w:t>2025年初工作计划</w:t>
            </w:r>
          </w:p>
          <w:p w14:paraId="188B1BE3">
            <w:pPr>
              <w:pStyle w:val="13"/>
            </w:pPr>
          </w:p>
        </w:tc>
      </w:tr>
      <w:tr w14:paraId="364693E2">
        <w:tblPrEx>
          <w:tblCellMar>
            <w:top w:w="0" w:type="dxa"/>
            <w:left w:w="108" w:type="dxa"/>
            <w:bottom w:w="0" w:type="dxa"/>
            <w:right w:w="108" w:type="dxa"/>
          </w:tblCellMar>
        </w:tblPrEx>
        <w:trPr>
          <w:trHeight w:val="369" w:hRule="atLeast"/>
          <w:jc w:val="center"/>
        </w:trPr>
        <w:tc>
          <w:tcPr>
            <w:tcW w:w="1276" w:type="dxa"/>
            <w:vMerge w:val="continue"/>
            <w:vAlign w:val="center"/>
          </w:tcPr>
          <w:p w14:paraId="2BFC534E"/>
        </w:tc>
        <w:tc>
          <w:tcPr>
            <w:tcW w:w="1276" w:type="dxa"/>
            <w:vAlign w:val="center"/>
          </w:tcPr>
          <w:p w14:paraId="06B18283">
            <w:pPr>
              <w:pStyle w:val="13"/>
            </w:pPr>
            <w:r>
              <w:t>成本指标</w:t>
            </w:r>
          </w:p>
        </w:tc>
        <w:tc>
          <w:tcPr>
            <w:tcW w:w="1332" w:type="dxa"/>
            <w:vAlign w:val="center"/>
          </w:tcPr>
          <w:p w14:paraId="20FBE2CE">
            <w:pPr>
              <w:pStyle w:val="13"/>
            </w:pPr>
            <w:r>
              <w:t>补贴标准</w:t>
            </w:r>
          </w:p>
        </w:tc>
        <w:tc>
          <w:tcPr>
            <w:tcW w:w="2891" w:type="dxa"/>
            <w:vAlign w:val="center"/>
          </w:tcPr>
          <w:p w14:paraId="65D1082D">
            <w:pPr>
              <w:pStyle w:val="13"/>
            </w:pPr>
            <w:r>
              <w:t>按补贴标准进行预算</w:t>
            </w:r>
          </w:p>
        </w:tc>
        <w:tc>
          <w:tcPr>
            <w:tcW w:w="1276" w:type="dxa"/>
            <w:vAlign w:val="center"/>
          </w:tcPr>
          <w:p w14:paraId="28C0296A">
            <w:pPr>
              <w:pStyle w:val="13"/>
            </w:pPr>
            <w:r>
              <w:t>≤21.87万元</w:t>
            </w:r>
          </w:p>
        </w:tc>
        <w:tc>
          <w:tcPr>
            <w:tcW w:w="1843" w:type="dxa"/>
            <w:vAlign w:val="center"/>
          </w:tcPr>
          <w:p w14:paraId="7F5A49BB">
            <w:pPr>
              <w:pStyle w:val="13"/>
            </w:pPr>
            <w:r>
              <w:t>2025年县级预算编制通知</w:t>
            </w:r>
          </w:p>
        </w:tc>
      </w:tr>
      <w:tr w14:paraId="77623F12">
        <w:tblPrEx>
          <w:tblCellMar>
            <w:top w:w="0" w:type="dxa"/>
            <w:left w:w="108" w:type="dxa"/>
            <w:bottom w:w="0" w:type="dxa"/>
            <w:right w:w="108" w:type="dxa"/>
          </w:tblCellMar>
        </w:tblPrEx>
        <w:trPr>
          <w:trHeight w:val="369" w:hRule="atLeast"/>
          <w:jc w:val="center"/>
        </w:trPr>
        <w:tc>
          <w:tcPr>
            <w:tcW w:w="1276" w:type="dxa"/>
            <w:vMerge w:val="continue"/>
            <w:vAlign w:val="center"/>
          </w:tcPr>
          <w:p w14:paraId="4F8184C0"/>
        </w:tc>
        <w:tc>
          <w:tcPr>
            <w:tcW w:w="1276" w:type="dxa"/>
            <w:vAlign w:val="center"/>
          </w:tcPr>
          <w:p w14:paraId="628C1BB2">
            <w:pPr>
              <w:pStyle w:val="13"/>
            </w:pPr>
            <w:r>
              <w:t>时效指标</w:t>
            </w:r>
          </w:p>
        </w:tc>
        <w:tc>
          <w:tcPr>
            <w:tcW w:w="1332" w:type="dxa"/>
            <w:vAlign w:val="center"/>
          </w:tcPr>
          <w:p w14:paraId="26ACDD3D">
            <w:pPr>
              <w:pStyle w:val="13"/>
            </w:pPr>
            <w:r>
              <w:t>及时发放率</w:t>
            </w:r>
          </w:p>
        </w:tc>
        <w:tc>
          <w:tcPr>
            <w:tcW w:w="2891" w:type="dxa"/>
            <w:vAlign w:val="center"/>
          </w:tcPr>
          <w:p w14:paraId="1663BB2C">
            <w:pPr>
              <w:pStyle w:val="13"/>
            </w:pPr>
            <w:r>
              <w:t>课后服务费发放的及时性</w:t>
            </w:r>
          </w:p>
        </w:tc>
        <w:tc>
          <w:tcPr>
            <w:tcW w:w="1276" w:type="dxa"/>
            <w:vAlign w:val="center"/>
          </w:tcPr>
          <w:p w14:paraId="1D7A993B">
            <w:pPr>
              <w:pStyle w:val="13"/>
            </w:pPr>
            <w:r>
              <w:t>≥95%</w:t>
            </w:r>
          </w:p>
        </w:tc>
        <w:tc>
          <w:tcPr>
            <w:tcW w:w="1843" w:type="dxa"/>
            <w:vAlign w:val="center"/>
          </w:tcPr>
          <w:p w14:paraId="50453584">
            <w:pPr>
              <w:pStyle w:val="13"/>
            </w:pPr>
            <w:r>
              <w:t>2025年初工作计划</w:t>
            </w:r>
          </w:p>
          <w:p w14:paraId="63E617D4">
            <w:pPr>
              <w:pStyle w:val="13"/>
            </w:pPr>
          </w:p>
        </w:tc>
      </w:tr>
      <w:tr w14:paraId="45ED1B41">
        <w:tblPrEx>
          <w:tblCellMar>
            <w:top w:w="0" w:type="dxa"/>
            <w:left w:w="108" w:type="dxa"/>
            <w:bottom w:w="0" w:type="dxa"/>
            <w:right w:w="108" w:type="dxa"/>
          </w:tblCellMar>
        </w:tblPrEx>
        <w:trPr>
          <w:trHeight w:val="369" w:hRule="atLeast"/>
          <w:jc w:val="center"/>
        </w:trPr>
        <w:tc>
          <w:tcPr>
            <w:tcW w:w="1276" w:type="dxa"/>
            <w:vMerge w:val="restart"/>
            <w:vAlign w:val="center"/>
          </w:tcPr>
          <w:p w14:paraId="574CBA0A">
            <w:pPr>
              <w:pStyle w:val="15"/>
            </w:pPr>
            <w:r>
              <w:t>效益指标</w:t>
            </w:r>
          </w:p>
        </w:tc>
        <w:tc>
          <w:tcPr>
            <w:tcW w:w="1276" w:type="dxa"/>
            <w:vAlign w:val="center"/>
          </w:tcPr>
          <w:p w14:paraId="2F09B5BA">
            <w:pPr>
              <w:pStyle w:val="13"/>
            </w:pPr>
            <w:r>
              <w:t>社会效益指标</w:t>
            </w:r>
          </w:p>
        </w:tc>
        <w:tc>
          <w:tcPr>
            <w:tcW w:w="1332" w:type="dxa"/>
            <w:vAlign w:val="center"/>
          </w:tcPr>
          <w:p w14:paraId="1FD742DE">
            <w:pPr>
              <w:pStyle w:val="13"/>
            </w:pPr>
            <w:r>
              <w:t>提高教师工作动力程度</w:t>
            </w:r>
          </w:p>
        </w:tc>
        <w:tc>
          <w:tcPr>
            <w:tcW w:w="2891" w:type="dxa"/>
            <w:vAlign w:val="center"/>
          </w:tcPr>
          <w:p w14:paraId="363D3AA5">
            <w:pPr>
              <w:pStyle w:val="13"/>
            </w:pPr>
            <w:r>
              <w:t>提高教师工作动力程度</w:t>
            </w:r>
          </w:p>
        </w:tc>
        <w:tc>
          <w:tcPr>
            <w:tcW w:w="1276" w:type="dxa"/>
            <w:vAlign w:val="center"/>
          </w:tcPr>
          <w:p w14:paraId="460F6AEA">
            <w:pPr>
              <w:pStyle w:val="13"/>
            </w:pPr>
            <w:r>
              <w:t>效果显著</w:t>
            </w:r>
          </w:p>
        </w:tc>
        <w:tc>
          <w:tcPr>
            <w:tcW w:w="1843" w:type="dxa"/>
            <w:vAlign w:val="center"/>
          </w:tcPr>
          <w:p w14:paraId="0BC251BC">
            <w:pPr>
              <w:pStyle w:val="13"/>
            </w:pPr>
            <w:r>
              <w:t>2025年初工作计划</w:t>
            </w:r>
          </w:p>
          <w:p w14:paraId="6918E2E3">
            <w:pPr>
              <w:pStyle w:val="13"/>
            </w:pPr>
          </w:p>
        </w:tc>
      </w:tr>
      <w:tr w14:paraId="76700653">
        <w:tblPrEx>
          <w:tblCellMar>
            <w:top w:w="0" w:type="dxa"/>
            <w:left w:w="108" w:type="dxa"/>
            <w:bottom w:w="0" w:type="dxa"/>
            <w:right w:w="108" w:type="dxa"/>
          </w:tblCellMar>
        </w:tblPrEx>
        <w:trPr>
          <w:trHeight w:val="369" w:hRule="atLeast"/>
          <w:jc w:val="center"/>
        </w:trPr>
        <w:tc>
          <w:tcPr>
            <w:tcW w:w="1276" w:type="dxa"/>
            <w:vMerge w:val="continue"/>
            <w:vAlign w:val="center"/>
          </w:tcPr>
          <w:p w14:paraId="75883BCC"/>
        </w:tc>
        <w:tc>
          <w:tcPr>
            <w:tcW w:w="1276" w:type="dxa"/>
            <w:vAlign w:val="center"/>
          </w:tcPr>
          <w:p w14:paraId="246FB7E1">
            <w:pPr>
              <w:pStyle w:val="13"/>
            </w:pPr>
            <w:r>
              <w:t>可持续影响指标</w:t>
            </w:r>
          </w:p>
        </w:tc>
        <w:tc>
          <w:tcPr>
            <w:tcW w:w="1332" w:type="dxa"/>
            <w:vAlign w:val="center"/>
          </w:tcPr>
          <w:p w14:paraId="118D332F">
            <w:pPr>
              <w:pStyle w:val="13"/>
            </w:pPr>
            <w:r>
              <w:t>提升教学质量</w:t>
            </w:r>
          </w:p>
        </w:tc>
        <w:tc>
          <w:tcPr>
            <w:tcW w:w="2891" w:type="dxa"/>
            <w:vAlign w:val="center"/>
          </w:tcPr>
          <w:p w14:paraId="3B3B5E50">
            <w:pPr>
              <w:pStyle w:val="13"/>
            </w:pPr>
            <w:r>
              <w:t>提升教学质量</w:t>
            </w:r>
          </w:p>
        </w:tc>
        <w:tc>
          <w:tcPr>
            <w:tcW w:w="1276" w:type="dxa"/>
            <w:vAlign w:val="center"/>
          </w:tcPr>
          <w:p w14:paraId="4802DF61">
            <w:pPr>
              <w:pStyle w:val="13"/>
            </w:pPr>
            <w:r>
              <w:t>显著提升</w:t>
            </w:r>
          </w:p>
        </w:tc>
        <w:tc>
          <w:tcPr>
            <w:tcW w:w="1843" w:type="dxa"/>
            <w:vAlign w:val="center"/>
          </w:tcPr>
          <w:p w14:paraId="39EBDC6F">
            <w:pPr>
              <w:pStyle w:val="13"/>
            </w:pPr>
            <w:r>
              <w:t>2025年初工作计划</w:t>
            </w:r>
          </w:p>
          <w:p w14:paraId="264E1FE0">
            <w:pPr>
              <w:pStyle w:val="13"/>
            </w:pPr>
          </w:p>
        </w:tc>
      </w:tr>
      <w:tr w14:paraId="2762EF7D">
        <w:tblPrEx>
          <w:tblCellMar>
            <w:top w:w="0" w:type="dxa"/>
            <w:left w:w="108" w:type="dxa"/>
            <w:bottom w:w="0" w:type="dxa"/>
            <w:right w:w="108" w:type="dxa"/>
          </w:tblCellMar>
        </w:tblPrEx>
        <w:trPr>
          <w:trHeight w:val="369" w:hRule="atLeast"/>
          <w:jc w:val="center"/>
        </w:trPr>
        <w:tc>
          <w:tcPr>
            <w:tcW w:w="1276" w:type="dxa"/>
            <w:vAlign w:val="center"/>
          </w:tcPr>
          <w:p w14:paraId="07A0D790">
            <w:pPr>
              <w:pStyle w:val="15"/>
            </w:pPr>
            <w:r>
              <w:t>满意度指标</w:t>
            </w:r>
          </w:p>
        </w:tc>
        <w:tc>
          <w:tcPr>
            <w:tcW w:w="1276" w:type="dxa"/>
            <w:vAlign w:val="center"/>
          </w:tcPr>
          <w:p w14:paraId="029B306D">
            <w:pPr>
              <w:pStyle w:val="13"/>
            </w:pPr>
            <w:r>
              <w:t>服务对象满意度指标</w:t>
            </w:r>
          </w:p>
        </w:tc>
        <w:tc>
          <w:tcPr>
            <w:tcW w:w="1332" w:type="dxa"/>
            <w:vAlign w:val="center"/>
          </w:tcPr>
          <w:p w14:paraId="54761384">
            <w:pPr>
              <w:pStyle w:val="13"/>
            </w:pPr>
            <w:r>
              <w:t>教师满意率</w:t>
            </w:r>
          </w:p>
        </w:tc>
        <w:tc>
          <w:tcPr>
            <w:tcW w:w="2891" w:type="dxa"/>
            <w:vAlign w:val="center"/>
          </w:tcPr>
          <w:p w14:paraId="1F0C801E">
            <w:pPr>
              <w:pStyle w:val="13"/>
            </w:pPr>
            <w:r>
              <w:t>教师满意率</w:t>
            </w:r>
          </w:p>
        </w:tc>
        <w:tc>
          <w:tcPr>
            <w:tcW w:w="1276" w:type="dxa"/>
            <w:vAlign w:val="center"/>
          </w:tcPr>
          <w:p w14:paraId="6981DCFF">
            <w:pPr>
              <w:pStyle w:val="13"/>
            </w:pPr>
            <w:r>
              <w:t>≥90%</w:t>
            </w:r>
          </w:p>
        </w:tc>
        <w:tc>
          <w:tcPr>
            <w:tcW w:w="1843" w:type="dxa"/>
            <w:vAlign w:val="center"/>
          </w:tcPr>
          <w:p w14:paraId="76AE52D4">
            <w:pPr>
              <w:pStyle w:val="13"/>
            </w:pPr>
            <w:r>
              <w:t>2025年初工作计划</w:t>
            </w:r>
          </w:p>
          <w:p w14:paraId="74A70E9B">
            <w:pPr>
              <w:pStyle w:val="13"/>
            </w:pPr>
          </w:p>
        </w:tc>
      </w:tr>
    </w:tbl>
    <w:p w14:paraId="0BEFDB2B">
      <w:pPr>
        <w:sectPr>
          <w:pgSz w:w="11900" w:h="16840"/>
          <w:pgMar w:top="1984" w:right="1304" w:bottom="1134" w:left="1304" w:header="720" w:footer="720" w:gutter="0"/>
          <w:cols w:space="720" w:num="1"/>
        </w:sectPr>
      </w:pPr>
    </w:p>
    <w:p w14:paraId="4F24D33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2DA2C4D">
      <w:pPr>
        <w:spacing w:before="0" w:after="0"/>
        <w:ind w:firstLine="560"/>
        <w:jc w:val="left"/>
        <w:outlineLvl w:val="3"/>
      </w:pPr>
      <w:bookmarkStart w:id="131" w:name="_Toc_4_4_0000000132"/>
      <w:r>
        <w:rPr>
          <w:rFonts w:ascii="方正仿宋_GBK" w:hAnsi="方正仿宋_GBK" w:eastAsia="方正仿宋_GBK" w:cs="方正仿宋_GBK"/>
          <w:color w:val="000000"/>
          <w:sz w:val="28"/>
        </w:rPr>
        <w:t>129.怀财字【2025】7号 通讯费（补2024年）绩效目标表</w:t>
      </w:r>
      <w:bookmarkEnd w:id="1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F06D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E9CC4E">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107FD9D8">
            <w:pPr>
              <w:pStyle w:val="11"/>
            </w:pPr>
            <w:r>
              <w:t>单位：万元</w:t>
            </w:r>
          </w:p>
        </w:tc>
      </w:tr>
      <w:tr w14:paraId="0C34EA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019404">
            <w:pPr>
              <w:pStyle w:val="14"/>
            </w:pPr>
            <w:r>
              <w:t>项目编码</w:t>
            </w:r>
          </w:p>
        </w:tc>
        <w:tc>
          <w:tcPr>
            <w:tcW w:w="2608" w:type="dxa"/>
            <w:gridSpan w:val="2"/>
            <w:vAlign w:val="center"/>
          </w:tcPr>
          <w:p w14:paraId="55176F17">
            <w:pPr>
              <w:pStyle w:val="13"/>
            </w:pPr>
            <w:r>
              <w:t>13073025P00005310001W</w:t>
            </w:r>
          </w:p>
        </w:tc>
        <w:tc>
          <w:tcPr>
            <w:tcW w:w="1587" w:type="dxa"/>
            <w:vAlign w:val="center"/>
          </w:tcPr>
          <w:p w14:paraId="356543C5">
            <w:pPr>
              <w:pStyle w:val="14"/>
            </w:pPr>
            <w:r>
              <w:t>项目名称</w:t>
            </w:r>
          </w:p>
        </w:tc>
        <w:tc>
          <w:tcPr>
            <w:tcW w:w="4423" w:type="dxa"/>
            <w:gridSpan w:val="3"/>
            <w:vAlign w:val="center"/>
          </w:tcPr>
          <w:p w14:paraId="4CFEC65E">
            <w:pPr>
              <w:pStyle w:val="13"/>
            </w:pPr>
            <w:r>
              <w:t>怀财字【2025】7号 通讯费（补2024年）</w:t>
            </w:r>
          </w:p>
        </w:tc>
      </w:tr>
      <w:tr w14:paraId="012C39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6CE25">
            <w:pPr>
              <w:pStyle w:val="14"/>
            </w:pPr>
            <w:r>
              <w:t>预算规模及资金用途</w:t>
            </w:r>
          </w:p>
        </w:tc>
        <w:tc>
          <w:tcPr>
            <w:tcW w:w="1276" w:type="dxa"/>
            <w:vAlign w:val="center"/>
          </w:tcPr>
          <w:p w14:paraId="0D9047CA">
            <w:pPr>
              <w:pStyle w:val="14"/>
            </w:pPr>
            <w:r>
              <w:t>预算数</w:t>
            </w:r>
          </w:p>
        </w:tc>
        <w:tc>
          <w:tcPr>
            <w:tcW w:w="1332" w:type="dxa"/>
            <w:vAlign w:val="center"/>
          </w:tcPr>
          <w:p w14:paraId="0EDBB864">
            <w:pPr>
              <w:pStyle w:val="13"/>
            </w:pPr>
            <w:r>
              <w:t>8.40</w:t>
            </w:r>
          </w:p>
        </w:tc>
        <w:tc>
          <w:tcPr>
            <w:tcW w:w="1587" w:type="dxa"/>
            <w:vAlign w:val="center"/>
          </w:tcPr>
          <w:p w14:paraId="64FE1064">
            <w:pPr>
              <w:pStyle w:val="14"/>
            </w:pPr>
            <w:r>
              <w:t>其中：财政    资金</w:t>
            </w:r>
          </w:p>
        </w:tc>
        <w:tc>
          <w:tcPr>
            <w:tcW w:w="1304" w:type="dxa"/>
            <w:vAlign w:val="center"/>
          </w:tcPr>
          <w:p w14:paraId="4BD8017D">
            <w:pPr>
              <w:pStyle w:val="13"/>
            </w:pPr>
            <w:r>
              <w:t>8.40</w:t>
            </w:r>
          </w:p>
        </w:tc>
        <w:tc>
          <w:tcPr>
            <w:tcW w:w="1276" w:type="dxa"/>
            <w:vAlign w:val="center"/>
          </w:tcPr>
          <w:p w14:paraId="1B91950F">
            <w:pPr>
              <w:pStyle w:val="14"/>
            </w:pPr>
            <w:r>
              <w:t>其他资金</w:t>
            </w:r>
          </w:p>
        </w:tc>
        <w:tc>
          <w:tcPr>
            <w:tcW w:w="1843" w:type="dxa"/>
            <w:vAlign w:val="center"/>
          </w:tcPr>
          <w:p w14:paraId="7C419A8F">
            <w:pPr>
              <w:pStyle w:val="13"/>
            </w:pPr>
            <w:r>
              <w:t xml:space="preserve"> </w:t>
            </w:r>
          </w:p>
        </w:tc>
      </w:tr>
      <w:tr w14:paraId="3B845C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95A605"/>
        </w:tc>
        <w:tc>
          <w:tcPr>
            <w:tcW w:w="8618" w:type="dxa"/>
            <w:gridSpan w:val="6"/>
            <w:vAlign w:val="center"/>
          </w:tcPr>
          <w:p w14:paraId="59D18049">
            <w:pPr>
              <w:pStyle w:val="13"/>
            </w:pPr>
            <w:r>
              <w:t>通讯补贴用于补发2024年下半年教职工通讯补，保障学校工作的开展。</w:t>
            </w:r>
          </w:p>
        </w:tc>
      </w:tr>
      <w:tr w14:paraId="525A03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74028F">
            <w:pPr>
              <w:pStyle w:val="14"/>
            </w:pPr>
            <w:r>
              <w:t>资金支出计划（%）</w:t>
            </w:r>
          </w:p>
        </w:tc>
        <w:tc>
          <w:tcPr>
            <w:tcW w:w="2608" w:type="dxa"/>
            <w:gridSpan w:val="2"/>
            <w:vAlign w:val="center"/>
          </w:tcPr>
          <w:p w14:paraId="296175BB">
            <w:pPr>
              <w:pStyle w:val="14"/>
            </w:pPr>
            <w:r>
              <w:t>3月底</w:t>
            </w:r>
          </w:p>
        </w:tc>
        <w:tc>
          <w:tcPr>
            <w:tcW w:w="1587" w:type="dxa"/>
            <w:vAlign w:val="center"/>
          </w:tcPr>
          <w:p w14:paraId="3021FD05">
            <w:pPr>
              <w:pStyle w:val="14"/>
            </w:pPr>
            <w:r>
              <w:t>6月底</w:t>
            </w:r>
          </w:p>
        </w:tc>
        <w:tc>
          <w:tcPr>
            <w:tcW w:w="1304" w:type="dxa"/>
            <w:vAlign w:val="center"/>
          </w:tcPr>
          <w:p w14:paraId="24F0F799">
            <w:pPr>
              <w:pStyle w:val="14"/>
            </w:pPr>
            <w:r>
              <w:t>10月底</w:t>
            </w:r>
          </w:p>
        </w:tc>
        <w:tc>
          <w:tcPr>
            <w:tcW w:w="3119" w:type="dxa"/>
            <w:gridSpan w:val="2"/>
            <w:vAlign w:val="center"/>
          </w:tcPr>
          <w:p w14:paraId="02039D6F">
            <w:pPr>
              <w:pStyle w:val="14"/>
            </w:pPr>
            <w:r>
              <w:t>12月底</w:t>
            </w:r>
          </w:p>
        </w:tc>
      </w:tr>
      <w:tr w14:paraId="6778B9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062A2A"/>
        </w:tc>
        <w:tc>
          <w:tcPr>
            <w:tcW w:w="2608" w:type="dxa"/>
            <w:gridSpan w:val="2"/>
            <w:vAlign w:val="center"/>
          </w:tcPr>
          <w:p w14:paraId="22D5064A">
            <w:pPr>
              <w:pStyle w:val="15"/>
            </w:pPr>
            <w:r>
              <w:t xml:space="preserve"> </w:t>
            </w:r>
          </w:p>
        </w:tc>
        <w:tc>
          <w:tcPr>
            <w:tcW w:w="1587" w:type="dxa"/>
            <w:vAlign w:val="center"/>
          </w:tcPr>
          <w:p w14:paraId="0C89AC53">
            <w:pPr>
              <w:pStyle w:val="15"/>
            </w:pPr>
            <w:r>
              <w:t>100%</w:t>
            </w:r>
          </w:p>
        </w:tc>
        <w:tc>
          <w:tcPr>
            <w:tcW w:w="1304" w:type="dxa"/>
            <w:vAlign w:val="center"/>
          </w:tcPr>
          <w:p w14:paraId="3FED746C">
            <w:pPr>
              <w:pStyle w:val="15"/>
            </w:pPr>
            <w:r>
              <w:t xml:space="preserve"> </w:t>
            </w:r>
          </w:p>
        </w:tc>
        <w:tc>
          <w:tcPr>
            <w:tcW w:w="3119" w:type="dxa"/>
            <w:gridSpan w:val="2"/>
            <w:vAlign w:val="center"/>
          </w:tcPr>
          <w:p w14:paraId="2008F1A1">
            <w:pPr>
              <w:pStyle w:val="15"/>
            </w:pPr>
            <w:r>
              <w:t xml:space="preserve"> </w:t>
            </w:r>
          </w:p>
        </w:tc>
      </w:tr>
      <w:tr w14:paraId="156CA1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1224F5">
            <w:pPr>
              <w:pStyle w:val="14"/>
            </w:pPr>
            <w:r>
              <w:t>绩效目标</w:t>
            </w:r>
          </w:p>
        </w:tc>
        <w:tc>
          <w:tcPr>
            <w:tcW w:w="8618" w:type="dxa"/>
            <w:gridSpan w:val="6"/>
            <w:vAlign w:val="center"/>
          </w:tcPr>
          <w:p w14:paraId="713B15AE">
            <w:pPr>
              <w:pStyle w:val="13"/>
            </w:pPr>
            <w:r>
              <w:t>1.通讯补贴用于补发2024年下半年教职工通讯补，保障学校工作的开展。</w:t>
            </w:r>
          </w:p>
        </w:tc>
      </w:tr>
    </w:tbl>
    <w:p w14:paraId="7A31F48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1E59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864C3E">
            <w:pPr>
              <w:pStyle w:val="14"/>
            </w:pPr>
            <w:r>
              <w:t>一级指标</w:t>
            </w:r>
          </w:p>
        </w:tc>
        <w:tc>
          <w:tcPr>
            <w:tcW w:w="1276" w:type="dxa"/>
            <w:vAlign w:val="center"/>
          </w:tcPr>
          <w:p w14:paraId="78DD15C9">
            <w:pPr>
              <w:pStyle w:val="14"/>
            </w:pPr>
            <w:r>
              <w:t>二级指标</w:t>
            </w:r>
          </w:p>
        </w:tc>
        <w:tc>
          <w:tcPr>
            <w:tcW w:w="1332" w:type="dxa"/>
            <w:vAlign w:val="center"/>
          </w:tcPr>
          <w:p w14:paraId="002DDE58">
            <w:pPr>
              <w:pStyle w:val="14"/>
            </w:pPr>
            <w:r>
              <w:t>三级指标</w:t>
            </w:r>
          </w:p>
        </w:tc>
        <w:tc>
          <w:tcPr>
            <w:tcW w:w="2891" w:type="dxa"/>
            <w:vAlign w:val="center"/>
          </w:tcPr>
          <w:p w14:paraId="57E54368">
            <w:pPr>
              <w:pStyle w:val="14"/>
            </w:pPr>
            <w:r>
              <w:t>绩效指标描述</w:t>
            </w:r>
          </w:p>
        </w:tc>
        <w:tc>
          <w:tcPr>
            <w:tcW w:w="1276" w:type="dxa"/>
            <w:vAlign w:val="center"/>
          </w:tcPr>
          <w:p w14:paraId="7A3BFBA0">
            <w:pPr>
              <w:pStyle w:val="14"/>
            </w:pPr>
            <w:r>
              <w:t>指标值</w:t>
            </w:r>
          </w:p>
        </w:tc>
        <w:tc>
          <w:tcPr>
            <w:tcW w:w="1843" w:type="dxa"/>
            <w:vAlign w:val="center"/>
          </w:tcPr>
          <w:p w14:paraId="1CB925FE">
            <w:pPr>
              <w:pStyle w:val="14"/>
            </w:pPr>
            <w:r>
              <w:t>指标值确定依据</w:t>
            </w:r>
          </w:p>
        </w:tc>
      </w:tr>
      <w:tr w14:paraId="5699A3BB">
        <w:tblPrEx>
          <w:tblCellMar>
            <w:top w:w="0" w:type="dxa"/>
            <w:left w:w="108" w:type="dxa"/>
            <w:bottom w:w="0" w:type="dxa"/>
            <w:right w:w="108" w:type="dxa"/>
          </w:tblCellMar>
        </w:tblPrEx>
        <w:trPr>
          <w:trHeight w:val="369" w:hRule="atLeast"/>
          <w:jc w:val="center"/>
        </w:trPr>
        <w:tc>
          <w:tcPr>
            <w:tcW w:w="1276" w:type="dxa"/>
            <w:vMerge w:val="restart"/>
            <w:vAlign w:val="center"/>
          </w:tcPr>
          <w:p w14:paraId="62589955">
            <w:pPr>
              <w:pStyle w:val="15"/>
            </w:pPr>
            <w:r>
              <w:t>产出指标</w:t>
            </w:r>
          </w:p>
        </w:tc>
        <w:tc>
          <w:tcPr>
            <w:tcW w:w="1276" w:type="dxa"/>
            <w:vAlign w:val="center"/>
          </w:tcPr>
          <w:p w14:paraId="0FEF119A">
            <w:pPr>
              <w:pStyle w:val="13"/>
            </w:pPr>
            <w:r>
              <w:t>数量指标</w:t>
            </w:r>
          </w:p>
        </w:tc>
        <w:tc>
          <w:tcPr>
            <w:tcW w:w="1332" w:type="dxa"/>
            <w:vAlign w:val="center"/>
          </w:tcPr>
          <w:p w14:paraId="4B9A5609">
            <w:pPr>
              <w:pStyle w:val="13"/>
            </w:pPr>
            <w:r>
              <w:t>补贴给教职工的覆盖率</w:t>
            </w:r>
          </w:p>
        </w:tc>
        <w:tc>
          <w:tcPr>
            <w:tcW w:w="2891" w:type="dxa"/>
            <w:vAlign w:val="center"/>
          </w:tcPr>
          <w:p w14:paraId="42B427C2">
            <w:pPr>
              <w:pStyle w:val="13"/>
            </w:pPr>
            <w:r>
              <w:t>实际发放补贴占应发人数比例</w:t>
            </w:r>
          </w:p>
        </w:tc>
        <w:tc>
          <w:tcPr>
            <w:tcW w:w="1276" w:type="dxa"/>
            <w:vAlign w:val="center"/>
          </w:tcPr>
          <w:p w14:paraId="5D6EAD86">
            <w:pPr>
              <w:pStyle w:val="13"/>
            </w:pPr>
            <w:r>
              <w:t>≥95%</w:t>
            </w:r>
          </w:p>
        </w:tc>
        <w:tc>
          <w:tcPr>
            <w:tcW w:w="1843" w:type="dxa"/>
            <w:vAlign w:val="center"/>
          </w:tcPr>
          <w:p w14:paraId="29D1B65F">
            <w:pPr>
              <w:pStyle w:val="13"/>
            </w:pPr>
            <w:r>
              <w:t>2025年初工作计划</w:t>
            </w:r>
          </w:p>
        </w:tc>
      </w:tr>
      <w:tr w14:paraId="6BC39CC4">
        <w:tblPrEx>
          <w:tblCellMar>
            <w:top w:w="0" w:type="dxa"/>
            <w:left w:w="108" w:type="dxa"/>
            <w:bottom w:w="0" w:type="dxa"/>
            <w:right w:w="108" w:type="dxa"/>
          </w:tblCellMar>
        </w:tblPrEx>
        <w:trPr>
          <w:trHeight w:val="369" w:hRule="atLeast"/>
          <w:jc w:val="center"/>
        </w:trPr>
        <w:tc>
          <w:tcPr>
            <w:tcW w:w="1276" w:type="dxa"/>
            <w:vMerge w:val="continue"/>
            <w:vAlign w:val="center"/>
          </w:tcPr>
          <w:p w14:paraId="1DF55B3E"/>
        </w:tc>
        <w:tc>
          <w:tcPr>
            <w:tcW w:w="1276" w:type="dxa"/>
            <w:vAlign w:val="center"/>
          </w:tcPr>
          <w:p w14:paraId="0104C854">
            <w:pPr>
              <w:pStyle w:val="13"/>
            </w:pPr>
            <w:r>
              <w:t>质量指标</w:t>
            </w:r>
          </w:p>
        </w:tc>
        <w:tc>
          <w:tcPr>
            <w:tcW w:w="1332" w:type="dxa"/>
            <w:vAlign w:val="center"/>
          </w:tcPr>
          <w:p w14:paraId="27B2641F">
            <w:pPr>
              <w:pStyle w:val="13"/>
            </w:pPr>
            <w:r>
              <w:t>资金发放到位率</w:t>
            </w:r>
          </w:p>
        </w:tc>
        <w:tc>
          <w:tcPr>
            <w:tcW w:w="2891" w:type="dxa"/>
            <w:vAlign w:val="center"/>
          </w:tcPr>
          <w:p w14:paraId="36EBA5F4">
            <w:pPr>
              <w:pStyle w:val="13"/>
            </w:pPr>
            <w:r>
              <w:t>实际发放金额占应发放金额比例</w:t>
            </w:r>
          </w:p>
        </w:tc>
        <w:tc>
          <w:tcPr>
            <w:tcW w:w="1276" w:type="dxa"/>
            <w:vAlign w:val="center"/>
          </w:tcPr>
          <w:p w14:paraId="1B6B9D0E">
            <w:pPr>
              <w:pStyle w:val="13"/>
            </w:pPr>
            <w:r>
              <w:t>≥95%</w:t>
            </w:r>
          </w:p>
        </w:tc>
        <w:tc>
          <w:tcPr>
            <w:tcW w:w="1843" w:type="dxa"/>
            <w:vAlign w:val="center"/>
          </w:tcPr>
          <w:p w14:paraId="5596D194">
            <w:pPr>
              <w:pStyle w:val="13"/>
            </w:pPr>
            <w:r>
              <w:t>2025年初工作计划</w:t>
            </w:r>
          </w:p>
        </w:tc>
      </w:tr>
      <w:tr w14:paraId="77C81646">
        <w:tblPrEx>
          <w:tblCellMar>
            <w:top w:w="0" w:type="dxa"/>
            <w:left w:w="108" w:type="dxa"/>
            <w:bottom w:w="0" w:type="dxa"/>
            <w:right w:w="108" w:type="dxa"/>
          </w:tblCellMar>
        </w:tblPrEx>
        <w:trPr>
          <w:trHeight w:val="369" w:hRule="atLeast"/>
          <w:jc w:val="center"/>
        </w:trPr>
        <w:tc>
          <w:tcPr>
            <w:tcW w:w="1276" w:type="dxa"/>
            <w:vMerge w:val="continue"/>
            <w:vAlign w:val="center"/>
          </w:tcPr>
          <w:p w14:paraId="7F4FA797"/>
        </w:tc>
        <w:tc>
          <w:tcPr>
            <w:tcW w:w="1276" w:type="dxa"/>
            <w:vAlign w:val="center"/>
          </w:tcPr>
          <w:p w14:paraId="1D1C97A8">
            <w:pPr>
              <w:pStyle w:val="13"/>
            </w:pPr>
            <w:r>
              <w:t>时效指标</w:t>
            </w:r>
          </w:p>
        </w:tc>
        <w:tc>
          <w:tcPr>
            <w:tcW w:w="1332" w:type="dxa"/>
            <w:vAlign w:val="center"/>
          </w:tcPr>
          <w:p w14:paraId="1CCF1A16">
            <w:pPr>
              <w:pStyle w:val="13"/>
            </w:pPr>
            <w:r>
              <w:t>发放及时率</w:t>
            </w:r>
          </w:p>
        </w:tc>
        <w:tc>
          <w:tcPr>
            <w:tcW w:w="2891" w:type="dxa"/>
            <w:vAlign w:val="center"/>
          </w:tcPr>
          <w:p w14:paraId="52A20BDF">
            <w:pPr>
              <w:pStyle w:val="13"/>
            </w:pPr>
            <w:r>
              <w:t>按时发放给教职工</w:t>
            </w:r>
          </w:p>
        </w:tc>
        <w:tc>
          <w:tcPr>
            <w:tcW w:w="1276" w:type="dxa"/>
            <w:vAlign w:val="center"/>
          </w:tcPr>
          <w:p w14:paraId="6405F01B">
            <w:pPr>
              <w:pStyle w:val="13"/>
            </w:pPr>
            <w:r>
              <w:t>≥95%</w:t>
            </w:r>
          </w:p>
        </w:tc>
        <w:tc>
          <w:tcPr>
            <w:tcW w:w="1843" w:type="dxa"/>
            <w:vAlign w:val="center"/>
          </w:tcPr>
          <w:p w14:paraId="4D267D5D">
            <w:pPr>
              <w:pStyle w:val="13"/>
            </w:pPr>
            <w:r>
              <w:t>2025年初工作计划</w:t>
            </w:r>
          </w:p>
        </w:tc>
      </w:tr>
      <w:tr w14:paraId="174E3EA5">
        <w:tblPrEx>
          <w:tblCellMar>
            <w:top w:w="0" w:type="dxa"/>
            <w:left w:w="108" w:type="dxa"/>
            <w:bottom w:w="0" w:type="dxa"/>
            <w:right w:w="108" w:type="dxa"/>
          </w:tblCellMar>
        </w:tblPrEx>
        <w:trPr>
          <w:trHeight w:val="369" w:hRule="atLeast"/>
          <w:jc w:val="center"/>
        </w:trPr>
        <w:tc>
          <w:tcPr>
            <w:tcW w:w="1276" w:type="dxa"/>
            <w:vMerge w:val="continue"/>
            <w:vAlign w:val="center"/>
          </w:tcPr>
          <w:p w14:paraId="723B4F8D"/>
        </w:tc>
        <w:tc>
          <w:tcPr>
            <w:tcW w:w="1276" w:type="dxa"/>
            <w:vAlign w:val="center"/>
          </w:tcPr>
          <w:p w14:paraId="52EDF516">
            <w:pPr>
              <w:pStyle w:val="13"/>
            </w:pPr>
            <w:r>
              <w:t>成本指标</w:t>
            </w:r>
          </w:p>
        </w:tc>
        <w:tc>
          <w:tcPr>
            <w:tcW w:w="1332" w:type="dxa"/>
            <w:vAlign w:val="center"/>
          </w:tcPr>
          <w:p w14:paraId="473814FE">
            <w:pPr>
              <w:pStyle w:val="13"/>
            </w:pPr>
            <w:r>
              <w:t>补助标准</w:t>
            </w:r>
          </w:p>
        </w:tc>
        <w:tc>
          <w:tcPr>
            <w:tcW w:w="2891" w:type="dxa"/>
            <w:vAlign w:val="center"/>
          </w:tcPr>
          <w:p w14:paraId="7C603DF0">
            <w:pPr>
              <w:pStyle w:val="13"/>
            </w:pPr>
            <w:r>
              <w:t>按照补助标准进行发放</w:t>
            </w:r>
          </w:p>
        </w:tc>
        <w:tc>
          <w:tcPr>
            <w:tcW w:w="1276" w:type="dxa"/>
            <w:vAlign w:val="center"/>
          </w:tcPr>
          <w:p w14:paraId="126C981A">
            <w:pPr>
              <w:pStyle w:val="13"/>
            </w:pPr>
            <w:r>
              <w:t>≤8.4万元</w:t>
            </w:r>
          </w:p>
        </w:tc>
        <w:tc>
          <w:tcPr>
            <w:tcW w:w="1843" w:type="dxa"/>
            <w:vAlign w:val="center"/>
          </w:tcPr>
          <w:p w14:paraId="6EC5DBCF">
            <w:pPr>
              <w:pStyle w:val="13"/>
            </w:pPr>
            <w:r>
              <w:t>2025年县级预算编制通知</w:t>
            </w:r>
          </w:p>
        </w:tc>
      </w:tr>
      <w:tr w14:paraId="458EA025">
        <w:tblPrEx>
          <w:tblCellMar>
            <w:top w:w="0" w:type="dxa"/>
            <w:left w:w="108" w:type="dxa"/>
            <w:bottom w:w="0" w:type="dxa"/>
            <w:right w:w="108" w:type="dxa"/>
          </w:tblCellMar>
        </w:tblPrEx>
        <w:trPr>
          <w:trHeight w:val="369" w:hRule="atLeast"/>
          <w:jc w:val="center"/>
        </w:trPr>
        <w:tc>
          <w:tcPr>
            <w:tcW w:w="1276" w:type="dxa"/>
            <w:vMerge w:val="restart"/>
            <w:vAlign w:val="center"/>
          </w:tcPr>
          <w:p w14:paraId="2B2D72AA">
            <w:pPr>
              <w:pStyle w:val="15"/>
            </w:pPr>
            <w:r>
              <w:t>效益指标</w:t>
            </w:r>
          </w:p>
        </w:tc>
        <w:tc>
          <w:tcPr>
            <w:tcW w:w="1276" w:type="dxa"/>
            <w:vAlign w:val="center"/>
          </w:tcPr>
          <w:p w14:paraId="35AEA6A2">
            <w:pPr>
              <w:pStyle w:val="13"/>
            </w:pPr>
            <w:r>
              <w:t>社会效益指标</w:t>
            </w:r>
          </w:p>
        </w:tc>
        <w:tc>
          <w:tcPr>
            <w:tcW w:w="1332" w:type="dxa"/>
            <w:vAlign w:val="center"/>
          </w:tcPr>
          <w:p w14:paraId="2D22D4FC">
            <w:pPr>
              <w:pStyle w:val="13"/>
            </w:pPr>
            <w:r>
              <w:t>提高教师工作动力程度</w:t>
            </w:r>
          </w:p>
        </w:tc>
        <w:tc>
          <w:tcPr>
            <w:tcW w:w="2891" w:type="dxa"/>
            <w:vAlign w:val="center"/>
          </w:tcPr>
          <w:p w14:paraId="50812EAD">
            <w:pPr>
              <w:pStyle w:val="13"/>
            </w:pPr>
            <w:r>
              <w:t>提高教师工作动力程度</w:t>
            </w:r>
          </w:p>
        </w:tc>
        <w:tc>
          <w:tcPr>
            <w:tcW w:w="1276" w:type="dxa"/>
            <w:vAlign w:val="center"/>
          </w:tcPr>
          <w:p w14:paraId="5A1A1299">
            <w:pPr>
              <w:pStyle w:val="13"/>
            </w:pPr>
            <w:r>
              <w:t>效果显著</w:t>
            </w:r>
          </w:p>
        </w:tc>
        <w:tc>
          <w:tcPr>
            <w:tcW w:w="1843" w:type="dxa"/>
            <w:vAlign w:val="center"/>
          </w:tcPr>
          <w:p w14:paraId="57CAB45F">
            <w:pPr>
              <w:pStyle w:val="13"/>
            </w:pPr>
            <w:r>
              <w:t>2025年初工作计划</w:t>
            </w:r>
          </w:p>
        </w:tc>
      </w:tr>
      <w:tr w14:paraId="5C181DF5">
        <w:tblPrEx>
          <w:tblCellMar>
            <w:top w:w="0" w:type="dxa"/>
            <w:left w:w="108" w:type="dxa"/>
            <w:bottom w:w="0" w:type="dxa"/>
            <w:right w:w="108" w:type="dxa"/>
          </w:tblCellMar>
        </w:tblPrEx>
        <w:trPr>
          <w:trHeight w:val="369" w:hRule="atLeast"/>
          <w:jc w:val="center"/>
        </w:trPr>
        <w:tc>
          <w:tcPr>
            <w:tcW w:w="1276" w:type="dxa"/>
            <w:vMerge w:val="continue"/>
            <w:vAlign w:val="center"/>
          </w:tcPr>
          <w:p w14:paraId="2C2A2BDB"/>
        </w:tc>
        <w:tc>
          <w:tcPr>
            <w:tcW w:w="1276" w:type="dxa"/>
            <w:vAlign w:val="center"/>
          </w:tcPr>
          <w:p w14:paraId="0CD650A8">
            <w:pPr>
              <w:pStyle w:val="13"/>
            </w:pPr>
            <w:r>
              <w:t>可持续影响指标</w:t>
            </w:r>
          </w:p>
        </w:tc>
        <w:tc>
          <w:tcPr>
            <w:tcW w:w="1332" w:type="dxa"/>
            <w:vAlign w:val="center"/>
          </w:tcPr>
          <w:p w14:paraId="62B3B71C">
            <w:pPr>
              <w:pStyle w:val="13"/>
            </w:pPr>
            <w:r>
              <w:t>提升学校的运转效率</w:t>
            </w:r>
          </w:p>
        </w:tc>
        <w:tc>
          <w:tcPr>
            <w:tcW w:w="2891" w:type="dxa"/>
            <w:vAlign w:val="center"/>
          </w:tcPr>
          <w:p w14:paraId="414F2B8A">
            <w:pPr>
              <w:pStyle w:val="13"/>
            </w:pPr>
            <w:r>
              <w:t>提升学校的运转效率</w:t>
            </w:r>
          </w:p>
        </w:tc>
        <w:tc>
          <w:tcPr>
            <w:tcW w:w="1276" w:type="dxa"/>
            <w:vAlign w:val="center"/>
          </w:tcPr>
          <w:p w14:paraId="3492C246">
            <w:pPr>
              <w:pStyle w:val="13"/>
            </w:pPr>
            <w:r>
              <w:t>显著提升</w:t>
            </w:r>
          </w:p>
        </w:tc>
        <w:tc>
          <w:tcPr>
            <w:tcW w:w="1843" w:type="dxa"/>
            <w:vAlign w:val="center"/>
          </w:tcPr>
          <w:p w14:paraId="7EC0FD5E">
            <w:pPr>
              <w:pStyle w:val="13"/>
            </w:pPr>
            <w:r>
              <w:t>2025年初工作计划</w:t>
            </w:r>
          </w:p>
        </w:tc>
      </w:tr>
      <w:tr w14:paraId="0A68B724">
        <w:tblPrEx>
          <w:tblCellMar>
            <w:top w:w="0" w:type="dxa"/>
            <w:left w:w="108" w:type="dxa"/>
            <w:bottom w:w="0" w:type="dxa"/>
            <w:right w:w="108" w:type="dxa"/>
          </w:tblCellMar>
        </w:tblPrEx>
        <w:trPr>
          <w:trHeight w:val="369" w:hRule="atLeast"/>
          <w:jc w:val="center"/>
        </w:trPr>
        <w:tc>
          <w:tcPr>
            <w:tcW w:w="1276" w:type="dxa"/>
            <w:vAlign w:val="center"/>
          </w:tcPr>
          <w:p w14:paraId="16D5F80F">
            <w:pPr>
              <w:pStyle w:val="15"/>
            </w:pPr>
            <w:r>
              <w:t>满意度指标</w:t>
            </w:r>
          </w:p>
        </w:tc>
        <w:tc>
          <w:tcPr>
            <w:tcW w:w="1276" w:type="dxa"/>
            <w:vAlign w:val="center"/>
          </w:tcPr>
          <w:p w14:paraId="067C30CC">
            <w:pPr>
              <w:pStyle w:val="13"/>
            </w:pPr>
            <w:r>
              <w:t>服务对象满意度指标</w:t>
            </w:r>
          </w:p>
        </w:tc>
        <w:tc>
          <w:tcPr>
            <w:tcW w:w="1332" w:type="dxa"/>
            <w:vAlign w:val="center"/>
          </w:tcPr>
          <w:p w14:paraId="0EE70C89">
            <w:pPr>
              <w:pStyle w:val="13"/>
            </w:pPr>
            <w:r>
              <w:t>教职工满意率</w:t>
            </w:r>
          </w:p>
        </w:tc>
        <w:tc>
          <w:tcPr>
            <w:tcW w:w="2891" w:type="dxa"/>
            <w:vAlign w:val="center"/>
          </w:tcPr>
          <w:p w14:paraId="0EDCACBB">
            <w:pPr>
              <w:pStyle w:val="13"/>
            </w:pPr>
            <w:r>
              <w:t>教职工满意率</w:t>
            </w:r>
          </w:p>
        </w:tc>
        <w:tc>
          <w:tcPr>
            <w:tcW w:w="1276" w:type="dxa"/>
            <w:vAlign w:val="center"/>
          </w:tcPr>
          <w:p w14:paraId="2CFD1B9E">
            <w:pPr>
              <w:pStyle w:val="13"/>
            </w:pPr>
            <w:r>
              <w:t>≥90%</w:t>
            </w:r>
          </w:p>
        </w:tc>
        <w:tc>
          <w:tcPr>
            <w:tcW w:w="1843" w:type="dxa"/>
            <w:vAlign w:val="center"/>
          </w:tcPr>
          <w:p w14:paraId="05FD3C58">
            <w:pPr>
              <w:pStyle w:val="13"/>
            </w:pPr>
            <w:r>
              <w:t>2025年初工作计划</w:t>
            </w:r>
          </w:p>
        </w:tc>
      </w:tr>
    </w:tbl>
    <w:p w14:paraId="3F21FFC2">
      <w:pPr>
        <w:sectPr>
          <w:pgSz w:w="11900" w:h="16840"/>
          <w:pgMar w:top="1984" w:right="1304" w:bottom="1134" w:left="1304" w:header="720" w:footer="720" w:gutter="0"/>
          <w:cols w:space="720" w:num="1"/>
        </w:sectPr>
      </w:pPr>
    </w:p>
    <w:p w14:paraId="5A6BCF0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9DDE09F">
      <w:pPr>
        <w:spacing w:before="0" w:after="0"/>
        <w:ind w:firstLine="560"/>
        <w:jc w:val="left"/>
        <w:outlineLvl w:val="3"/>
      </w:pPr>
      <w:bookmarkStart w:id="132" w:name="_Toc_4_4_0000000133"/>
      <w:r>
        <w:rPr>
          <w:rFonts w:ascii="方正仿宋_GBK" w:hAnsi="方正仿宋_GBK" w:eastAsia="方正仿宋_GBK" w:cs="方正仿宋_GBK"/>
          <w:color w:val="000000"/>
          <w:sz w:val="28"/>
        </w:rPr>
        <w:t>130.怀财字【2025】7号2025年城乡义务教育生均公用经费县配套资金绩效目标表</w:t>
      </w:r>
      <w:bookmarkEnd w:id="1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BE19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7D4316">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6D223FBE">
            <w:pPr>
              <w:pStyle w:val="11"/>
            </w:pPr>
            <w:r>
              <w:t>单位：万元</w:t>
            </w:r>
          </w:p>
        </w:tc>
      </w:tr>
      <w:tr w14:paraId="6E8D2A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FD3473">
            <w:pPr>
              <w:pStyle w:val="14"/>
            </w:pPr>
            <w:r>
              <w:t>项目编码</w:t>
            </w:r>
          </w:p>
        </w:tc>
        <w:tc>
          <w:tcPr>
            <w:tcW w:w="2608" w:type="dxa"/>
            <w:gridSpan w:val="2"/>
            <w:vAlign w:val="center"/>
          </w:tcPr>
          <w:p w14:paraId="5D7EB029">
            <w:pPr>
              <w:pStyle w:val="13"/>
            </w:pPr>
            <w:r>
              <w:t>13073025P000579100066</w:t>
            </w:r>
          </w:p>
        </w:tc>
        <w:tc>
          <w:tcPr>
            <w:tcW w:w="1587" w:type="dxa"/>
            <w:vAlign w:val="center"/>
          </w:tcPr>
          <w:p w14:paraId="2BD08747">
            <w:pPr>
              <w:pStyle w:val="14"/>
            </w:pPr>
            <w:r>
              <w:t>项目名称</w:t>
            </w:r>
          </w:p>
        </w:tc>
        <w:tc>
          <w:tcPr>
            <w:tcW w:w="4423" w:type="dxa"/>
            <w:gridSpan w:val="3"/>
            <w:vAlign w:val="center"/>
          </w:tcPr>
          <w:p w14:paraId="1B6FFBAF">
            <w:pPr>
              <w:pStyle w:val="13"/>
            </w:pPr>
            <w:r>
              <w:t>怀财字【2025】7号2025年城乡义务教育生均公用经费县配套资金</w:t>
            </w:r>
          </w:p>
        </w:tc>
      </w:tr>
      <w:tr w14:paraId="3A8FE3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E41B3C">
            <w:pPr>
              <w:pStyle w:val="14"/>
            </w:pPr>
            <w:r>
              <w:t>预算规模及资金用途</w:t>
            </w:r>
          </w:p>
        </w:tc>
        <w:tc>
          <w:tcPr>
            <w:tcW w:w="1276" w:type="dxa"/>
            <w:vAlign w:val="center"/>
          </w:tcPr>
          <w:p w14:paraId="7C7F8B36">
            <w:pPr>
              <w:pStyle w:val="14"/>
            </w:pPr>
            <w:r>
              <w:t>预算数</w:t>
            </w:r>
          </w:p>
        </w:tc>
        <w:tc>
          <w:tcPr>
            <w:tcW w:w="1332" w:type="dxa"/>
            <w:vAlign w:val="center"/>
          </w:tcPr>
          <w:p w14:paraId="4C8FD161">
            <w:pPr>
              <w:pStyle w:val="13"/>
            </w:pPr>
            <w:r>
              <w:t>18.93</w:t>
            </w:r>
          </w:p>
        </w:tc>
        <w:tc>
          <w:tcPr>
            <w:tcW w:w="1587" w:type="dxa"/>
            <w:vAlign w:val="center"/>
          </w:tcPr>
          <w:p w14:paraId="1927D940">
            <w:pPr>
              <w:pStyle w:val="14"/>
            </w:pPr>
            <w:r>
              <w:t>其中：财政    资金</w:t>
            </w:r>
          </w:p>
        </w:tc>
        <w:tc>
          <w:tcPr>
            <w:tcW w:w="1304" w:type="dxa"/>
            <w:vAlign w:val="center"/>
          </w:tcPr>
          <w:p w14:paraId="48FDE0B9">
            <w:pPr>
              <w:pStyle w:val="13"/>
            </w:pPr>
            <w:r>
              <w:t>18.93</w:t>
            </w:r>
          </w:p>
        </w:tc>
        <w:tc>
          <w:tcPr>
            <w:tcW w:w="1276" w:type="dxa"/>
            <w:vAlign w:val="center"/>
          </w:tcPr>
          <w:p w14:paraId="14EB31EE">
            <w:pPr>
              <w:pStyle w:val="14"/>
            </w:pPr>
            <w:r>
              <w:t>其他资金</w:t>
            </w:r>
          </w:p>
        </w:tc>
        <w:tc>
          <w:tcPr>
            <w:tcW w:w="1843" w:type="dxa"/>
            <w:vAlign w:val="center"/>
          </w:tcPr>
          <w:p w14:paraId="47E1F88C">
            <w:pPr>
              <w:pStyle w:val="13"/>
            </w:pPr>
            <w:r>
              <w:t xml:space="preserve"> </w:t>
            </w:r>
          </w:p>
        </w:tc>
      </w:tr>
      <w:tr w14:paraId="673156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F12959"/>
        </w:tc>
        <w:tc>
          <w:tcPr>
            <w:tcW w:w="8618" w:type="dxa"/>
            <w:gridSpan w:val="6"/>
            <w:vAlign w:val="center"/>
          </w:tcPr>
          <w:p w14:paraId="32912248">
            <w:pPr>
              <w:pStyle w:val="13"/>
            </w:pPr>
            <w:r>
              <w:t>保障学校在2025年日常教育教学工作正常所需的办公、水电、维修及物业等费用支出，保障学校日常工作正常开展。</w:t>
            </w:r>
          </w:p>
        </w:tc>
      </w:tr>
      <w:tr w14:paraId="31EC6A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99B7DB">
            <w:pPr>
              <w:pStyle w:val="14"/>
            </w:pPr>
            <w:r>
              <w:t>资金支出计划（%）</w:t>
            </w:r>
          </w:p>
        </w:tc>
        <w:tc>
          <w:tcPr>
            <w:tcW w:w="2608" w:type="dxa"/>
            <w:gridSpan w:val="2"/>
            <w:vAlign w:val="center"/>
          </w:tcPr>
          <w:p w14:paraId="74998954">
            <w:pPr>
              <w:pStyle w:val="14"/>
            </w:pPr>
            <w:r>
              <w:t>3月底</w:t>
            </w:r>
          </w:p>
        </w:tc>
        <w:tc>
          <w:tcPr>
            <w:tcW w:w="1587" w:type="dxa"/>
            <w:vAlign w:val="center"/>
          </w:tcPr>
          <w:p w14:paraId="6CBBBA16">
            <w:pPr>
              <w:pStyle w:val="14"/>
            </w:pPr>
            <w:r>
              <w:t>6月底</w:t>
            </w:r>
          </w:p>
        </w:tc>
        <w:tc>
          <w:tcPr>
            <w:tcW w:w="1304" w:type="dxa"/>
            <w:vAlign w:val="center"/>
          </w:tcPr>
          <w:p w14:paraId="1E0280C6">
            <w:pPr>
              <w:pStyle w:val="14"/>
            </w:pPr>
            <w:r>
              <w:t>10月底</w:t>
            </w:r>
          </w:p>
        </w:tc>
        <w:tc>
          <w:tcPr>
            <w:tcW w:w="3119" w:type="dxa"/>
            <w:gridSpan w:val="2"/>
            <w:vAlign w:val="center"/>
          </w:tcPr>
          <w:p w14:paraId="79F01834">
            <w:pPr>
              <w:pStyle w:val="14"/>
            </w:pPr>
            <w:r>
              <w:t>12月底</w:t>
            </w:r>
          </w:p>
        </w:tc>
      </w:tr>
      <w:tr w14:paraId="316C90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CCD44E"/>
        </w:tc>
        <w:tc>
          <w:tcPr>
            <w:tcW w:w="2608" w:type="dxa"/>
            <w:gridSpan w:val="2"/>
            <w:vAlign w:val="center"/>
          </w:tcPr>
          <w:p w14:paraId="20441214">
            <w:pPr>
              <w:pStyle w:val="15"/>
            </w:pPr>
            <w:r>
              <w:t>25%</w:t>
            </w:r>
          </w:p>
        </w:tc>
        <w:tc>
          <w:tcPr>
            <w:tcW w:w="1587" w:type="dxa"/>
            <w:vAlign w:val="center"/>
          </w:tcPr>
          <w:p w14:paraId="4C52A56E">
            <w:pPr>
              <w:pStyle w:val="15"/>
            </w:pPr>
            <w:r>
              <w:t>50%</w:t>
            </w:r>
          </w:p>
        </w:tc>
        <w:tc>
          <w:tcPr>
            <w:tcW w:w="1304" w:type="dxa"/>
            <w:vAlign w:val="center"/>
          </w:tcPr>
          <w:p w14:paraId="5D3CD4D6">
            <w:pPr>
              <w:pStyle w:val="15"/>
            </w:pPr>
            <w:r>
              <w:t>75%</w:t>
            </w:r>
          </w:p>
        </w:tc>
        <w:tc>
          <w:tcPr>
            <w:tcW w:w="3119" w:type="dxa"/>
            <w:gridSpan w:val="2"/>
            <w:vAlign w:val="center"/>
          </w:tcPr>
          <w:p w14:paraId="06ABDDF1">
            <w:pPr>
              <w:pStyle w:val="15"/>
            </w:pPr>
            <w:r>
              <w:t>100%</w:t>
            </w:r>
          </w:p>
        </w:tc>
      </w:tr>
      <w:tr w14:paraId="672F85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B31800">
            <w:pPr>
              <w:pStyle w:val="14"/>
            </w:pPr>
            <w:r>
              <w:t>绩效目标</w:t>
            </w:r>
          </w:p>
        </w:tc>
        <w:tc>
          <w:tcPr>
            <w:tcW w:w="8618" w:type="dxa"/>
            <w:gridSpan w:val="6"/>
            <w:vAlign w:val="center"/>
          </w:tcPr>
          <w:p w14:paraId="511F6B4C">
            <w:pPr>
              <w:pStyle w:val="13"/>
            </w:pPr>
            <w:r>
              <w:t>1.保障学校在2025年日常教育教学工作正常所需的办公、水电、维修及物业等费用支出，保障学校日常工作正常开展。</w:t>
            </w:r>
          </w:p>
        </w:tc>
      </w:tr>
    </w:tbl>
    <w:p w14:paraId="339DCE8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F29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B410B5">
            <w:pPr>
              <w:pStyle w:val="14"/>
            </w:pPr>
            <w:r>
              <w:t>一级指标</w:t>
            </w:r>
          </w:p>
        </w:tc>
        <w:tc>
          <w:tcPr>
            <w:tcW w:w="1276" w:type="dxa"/>
            <w:vAlign w:val="center"/>
          </w:tcPr>
          <w:p w14:paraId="2D26F1B9">
            <w:pPr>
              <w:pStyle w:val="14"/>
            </w:pPr>
            <w:r>
              <w:t>二级指标</w:t>
            </w:r>
          </w:p>
        </w:tc>
        <w:tc>
          <w:tcPr>
            <w:tcW w:w="1332" w:type="dxa"/>
            <w:vAlign w:val="center"/>
          </w:tcPr>
          <w:p w14:paraId="050652EE">
            <w:pPr>
              <w:pStyle w:val="14"/>
            </w:pPr>
            <w:r>
              <w:t>三级指标</w:t>
            </w:r>
          </w:p>
        </w:tc>
        <w:tc>
          <w:tcPr>
            <w:tcW w:w="2891" w:type="dxa"/>
            <w:vAlign w:val="center"/>
          </w:tcPr>
          <w:p w14:paraId="4AF61C86">
            <w:pPr>
              <w:pStyle w:val="14"/>
            </w:pPr>
            <w:r>
              <w:t>绩效指标描述</w:t>
            </w:r>
          </w:p>
        </w:tc>
        <w:tc>
          <w:tcPr>
            <w:tcW w:w="1276" w:type="dxa"/>
            <w:vAlign w:val="center"/>
          </w:tcPr>
          <w:p w14:paraId="14D065B1">
            <w:pPr>
              <w:pStyle w:val="14"/>
            </w:pPr>
            <w:r>
              <w:t>指标值</w:t>
            </w:r>
          </w:p>
        </w:tc>
        <w:tc>
          <w:tcPr>
            <w:tcW w:w="1843" w:type="dxa"/>
            <w:vAlign w:val="center"/>
          </w:tcPr>
          <w:p w14:paraId="43874999">
            <w:pPr>
              <w:pStyle w:val="14"/>
            </w:pPr>
            <w:r>
              <w:t>指标值确定依据</w:t>
            </w:r>
          </w:p>
        </w:tc>
      </w:tr>
      <w:tr w14:paraId="06F389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C2FDCD">
            <w:pPr>
              <w:pStyle w:val="15"/>
            </w:pPr>
            <w:r>
              <w:t>产出指标</w:t>
            </w:r>
          </w:p>
        </w:tc>
        <w:tc>
          <w:tcPr>
            <w:tcW w:w="1276" w:type="dxa"/>
            <w:vAlign w:val="center"/>
          </w:tcPr>
          <w:p w14:paraId="5D7F0CAE">
            <w:pPr>
              <w:pStyle w:val="13"/>
            </w:pPr>
            <w:r>
              <w:t>数量指标</w:t>
            </w:r>
          </w:p>
        </w:tc>
        <w:tc>
          <w:tcPr>
            <w:tcW w:w="1332" w:type="dxa"/>
            <w:vAlign w:val="center"/>
          </w:tcPr>
          <w:p w14:paraId="066FA2F4">
            <w:pPr>
              <w:pStyle w:val="13"/>
            </w:pPr>
            <w:r>
              <w:t>保障学校个数</w:t>
            </w:r>
          </w:p>
        </w:tc>
        <w:tc>
          <w:tcPr>
            <w:tcW w:w="2891" w:type="dxa"/>
            <w:vAlign w:val="center"/>
          </w:tcPr>
          <w:p w14:paraId="434ED247">
            <w:pPr>
              <w:pStyle w:val="13"/>
            </w:pPr>
            <w:r>
              <w:t>保障桑园中学正常运转</w:t>
            </w:r>
          </w:p>
        </w:tc>
        <w:tc>
          <w:tcPr>
            <w:tcW w:w="1276" w:type="dxa"/>
            <w:vAlign w:val="center"/>
          </w:tcPr>
          <w:p w14:paraId="729F6C5B">
            <w:pPr>
              <w:pStyle w:val="13"/>
            </w:pPr>
            <w:r>
              <w:t>1个</w:t>
            </w:r>
          </w:p>
        </w:tc>
        <w:tc>
          <w:tcPr>
            <w:tcW w:w="1843" w:type="dxa"/>
            <w:vAlign w:val="center"/>
          </w:tcPr>
          <w:p w14:paraId="33675F17">
            <w:pPr>
              <w:pStyle w:val="13"/>
            </w:pPr>
            <w:r>
              <w:t>2025年初工作计划</w:t>
            </w:r>
          </w:p>
        </w:tc>
      </w:tr>
      <w:tr w14:paraId="149B1C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B3420D"/>
        </w:tc>
        <w:tc>
          <w:tcPr>
            <w:tcW w:w="1276" w:type="dxa"/>
            <w:vAlign w:val="center"/>
          </w:tcPr>
          <w:p w14:paraId="2B7D3FFD">
            <w:pPr>
              <w:pStyle w:val="13"/>
            </w:pPr>
            <w:r>
              <w:t>质量指标</w:t>
            </w:r>
          </w:p>
        </w:tc>
        <w:tc>
          <w:tcPr>
            <w:tcW w:w="1332" w:type="dxa"/>
            <w:vAlign w:val="center"/>
          </w:tcPr>
          <w:p w14:paraId="13C66BD3">
            <w:pPr>
              <w:pStyle w:val="13"/>
            </w:pPr>
            <w:r>
              <w:t>工作完成情况</w:t>
            </w:r>
          </w:p>
        </w:tc>
        <w:tc>
          <w:tcPr>
            <w:tcW w:w="2891" w:type="dxa"/>
            <w:vAlign w:val="center"/>
          </w:tcPr>
          <w:p w14:paraId="5AE28336">
            <w:pPr>
              <w:pStyle w:val="13"/>
            </w:pPr>
            <w:r>
              <w:t>教育教学工作正常开展</w:t>
            </w:r>
          </w:p>
        </w:tc>
        <w:tc>
          <w:tcPr>
            <w:tcW w:w="1276" w:type="dxa"/>
            <w:vAlign w:val="center"/>
          </w:tcPr>
          <w:p w14:paraId="464A59A0">
            <w:pPr>
              <w:pStyle w:val="13"/>
            </w:pPr>
            <w:r>
              <w:t>≥95%</w:t>
            </w:r>
          </w:p>
        </w:tc>
        <w:tc>
          <w:tcPr>
            <w:tcW w:w="1843" w:type="dxa"/>
            <w:vAlign w:val="center"/>
          </w:tcPr>
          <w:p w14:paraId="45081F00">
            <w:pPr>
              <w:pStyle w:val="13"/>
            </w:pPr>
            <w:r>
              <w:t>2025年初工作计划</w:t>
            </w:r>
          </w:p>
        </w:tc>
      </w:tr>
      <w:tr w14:paraId="566906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6C2CEC"/>
        </w:tc>
        <w:tc>
          <w:tcPr>
            <w:tcW w:w="1276" w:type="dxa"/>
            <w:vAlign w:val="center"/>
          </w:tcPr>
          <w:p w14:paraId="390EB00B">
            <w:pPr>
              <w:pStyle w:val="13"/>
            </w:pPr>
            <w:r>
              <w:t>时效指标</w:t>
            </w:r>
          </w:p>
        </w:tc>
        <w:tc>
          <w:tcPr>
            <w:tcW w:w="1332" w:type="dxa"/>
            <w:vAlign w:val="center"/>
          </w:tcPr>
          <w:p w14:paraId="5C1EED29">
            <w:pPr>
              <w:pStyle w:val="13"/>
            </w:pPr>
            <w:r>
              <w:t>工作完成及时率</w:t>
            </w:r>
          </w:p>
        </w:tc>
        <w:tc>
          <w:tcPr>
            <w:tcW w:w="2891" w:type="dxa"/>
            <w:vAlign w:val="center"/>
          </w:tcPr>
          <w:p w14:paraId="042AB4A5">
            <w:pPr>
              <w:pStyle w:val="13"/>
            </w:pPr>
            <w:r>
              <w:t>各项工作按要求及时完成</w:t>
            </w:r>
          </w:p>
        </w:tc>
        <w:tc>
          <w:tcPr>
            <w:tcW w:w="1276" w:type="dxa"/>
            <w:vAlign w:val="center"/>
          </w:tcPr>
          <w:p w14:paraId="5E597FC9">
            <w:pPr>
              <w:pStyle w:val="13"/>
            </w:pPr>
            <w:r>
              <w:t>≥95%</w:t>
            </w:r>
          </w:p>
        </w:tc>
        <w:tc>
          <w:tcPr>
            <w:tcW w:w="1843" w:type="dxa"/>
            <w:vAlign w:val="center"/>
          </w:tcPr>
          <w:p w14:paraId="78042493">
            <w:pPr>
              <w:pStyle w:val="13"/>
            </w:pPr>
            <w:r>
              <w:t>2025年初工作计划</w:t>
            </w:r>
          </w:p>
        </w:tc>
      </w:tr>
      <w:tr w14:paraId="01376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27323C"/>
        </w:tc>
        <w:tc>
          <w:tcPr>
            <w:tcW w:w="1276" w:type="dxa"/>
            <w:vAlign w:val="center"/>
          </w:tcPr>
          <w:p w14:paraId="33F5CBE9">
            <w:pPr>
              <w:pStyle w:val="13"/>
            </w:pPr>
            <w:r>
              <w:t>成本指标</w:t>
            </w:r>
          </w:p>
        </w:tc>
        <w:tc>
          <w:tcPr>
            <w:tcW w:w="1332" w:type="dxa"/>
            <w:vAlign w:val="center"/>
          </w:tcPr>
          <w:p w14:paraId="11FD51E8">
            <w:pPr>
              <w:pStyle w:val="13"/>
            </w:pPr>
            <w:r>
              <w:t>预算金额</w:t>
            </w:r>
          </w:p>
        </w:tc>
        <w:tc>
          <w:tcPr>
            <w:tcW w:w="2891" w:type="dxa"/>
            <w:vAlign w:val="center"/>
          </w:tcPr>
          <w:p w14:paraId="24C49A4F">
            <w:pPr>
              <w:pStyle w:val="13"/>
            </w:pPr>
            <w:r>
              <w:t>各项支出控制在预算额度内</w:t>
            </w:r>
          </w:p>
        </w:tc>
        <w:tc>
          <w:tcPr>
            <w:tcW w:w="1276" w:type="dxa"/>
            <w:vAlign w:val="center"/>
          </w:tcPr>
          <w:p w14:paraId="2713109A">
            <w:pPr>
              <w:pStyle w:val="13"/>
            </w:pPr>
            <w:r>
              <w:t>≤18.93万元</w:t>
            </w:r>
          </w:p>
        </w:tc>
        <w:tc>
          <w:tcPr>
            <w:tcW w:w="1843" w:type="dxa"/>
            <w:vAlign w:val="center"/>
          </w:tcPr>
          <w:p w14:paraId="46C682F2">
            <w:pPr>
              <w:pStyle w:val="13"/>
            </w:pPr>
            <w:r>
              <w:t>2025年县级预算编制通知</w:t>
            </w:r>
          </w:p>
        </w:tc>
      </w:tr>
      <w:tr w14:paraId="06AE85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BD9D61">
            <w:pPr>
              <w:pStyle w:val="15"/>
            </w:pPr>
            <w:r>
              <w:t>效益指标</w:t>
            </w:r>
          </w:p>
        </w:tc>
        <w:tc>
          <w:tcPr>
            <w:tcW w:w="1276" w:type="dxa"/>
            <w:vAlign w:val="center"/>
          </w:tcPr>
          <w:p w14:paraId="3A21A1AB">
            <w:pPr>
              <w:pStyle w:val="13"/>
            </w:pPr>
            <w:r>
              <w:t>社会效益指标</w:t>
            </w:r>
          </w:p>
        </w:tc>
        <w:tc>
          <w:tcPr>
            <w:tcW w:w="1332" w:type="dxa"/>
            <w:vAlign w:val="center"/>
          </w:tcPr>
          <w:p w14:paraId="55C7ACE7">
            <w:pPr>
              <w:pStyle w:val="13"/>
            </w:pPr>
            <w:r>
              <w:t>保证正常工作开展</w:t>
            </w:r>
          </w:p>
        </w:tc>
        <w:tc>
          <w:tcPr>
            <w:tcW w:w="2891" w:type="dxa"/>
            <w:vAlign w:val="center"/>
          </w:tcPr>
          <w:p w14:paraId="4B91AF7C">
            <w:pPr>
              <w:pStyle w:val="13"/>
            </w:pPr>
            <w:r>
              <w:t>保证正常工作开展</w:t>
            </w:r>
          </w:p>
        </w:tc>
        <w:tc>
          <w:tcPr>
            <w:tcW w:w="1276" w:type="dxa"/>
            <w:vAlign w:val="center"/>
          </w:tcPr>
          <w:p w14:paraId="6073B0AB">
            <w:pPr>
              <w:pStyle w:val="13"/>
            </w:pPr>
            <w:r>
              <w:t>基本保证</w:t>
            </w:r>
          </w:p>
        </w:tc>
        <w:tc>
          <w:tcPr>
            <w:tcW w:w="1843" w:type="dxa"/>
            <w:vAlign w:val="center"/>
          </w:tcPr>
          <w:p w14:paraId="3596F4A5">
            <w:pPr>
              <w:pStyle w:val="13"/>
            </w:pPr>
            <w:r>
              <w:t>2025年初工作计划</w:t>
            </w:r>
          </w:p>
        </w:tc>
      </w:tr>
      <w:tr w14:paraId="1B3191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9D46E7"/>
        </w:tc>
        <w:tc>
          <w:tcPr>
            <w:tcW w:w="1276" w:type="dxa"/>
            <w:vAlign w:val="center"/>
          </w:tcPr>
          <w:p w14:paraId="49FC16AE">
            <w:pPr>
              <w:pStyle w:val="13"/>
            </w:pPr>
            <w:r>
              <w:t>可持续影响指标</w:t>
            </w:r>
          </w:p>
        </w:tc>
        <w:tc>
          <w:tcPr>
            <w:tcW w:w="1332" w:type="dxa"/>
            <w:vAlign w:val="center"/>
          </w:tcPr>
          <w:p w14:paraId="4DB41F14">
            <w:pPr>
              <w:pStyle w:val="13"/>
            </w:pPr>
            <w:r>
              <w:t>推动工作水平提高</w:t>
            </w:r>
          </w:p>
        </w:tc>
        <w:tc>
          <w:tcPr>
            <w:tcW w:w="2891" w:type="dxa"/>
            <w:vAlign w:val="center"/>
          </w:tcPr>
          <w:p w14:paraId="709A9D67">
            <w:pPr>
              <w:pStyle w:val="13"/>
            </w:pPr>
            <w:r>
              <w:t>推动工作水平提高</w:t>
            </w:r>
          </w:p>
        </w:tc>
        <w:tc>
          <w:tcPr>
            <w:tcW w:w="1276" w:type="dxa"/>
            <w:vAlign w:val="center"/>
          </w:tcPr>
          <w:p w14:paraId="158B8E9C">
            <w:pPr>
              <w:pStyle w:val="13"/>
            </w:pPr>
            <w:r>
              <w:t>逐步提高</w:t>
            </w:r>
          </w:p>
        </w:tc>
        <w:tc>
          <w:tcPr>
            <w:tcW w:w="1843" w:type="dxa"/>
            <w:vAlign w:val="center"/>
          </w:tcPr>
          <w:p w14:paraId="59093889">
            <w:pPr>
              <w:pStyle w:val="13"/>
            </w:pPr>
            <w:r>
              <w:t>2025年初工作计划</w:t>
            </w:r>
            <w:r>
              <w:tab/>
            </w:r>
          </w:p>
        </w:tc>
      </w:tr>
      <w:tr w14:paraId="6FAA4B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8B1AE3">
            <w:pPr>
              <w:pStyle w:val="15"/>
            </w:pPr>
            <w:r>
              <w:t>满意度指标</w:t>
            </w:r>
          </w:p>
        </w:tc>
        <w:tc>
          <w:tcPr>
            <w:tcW w:w="1276" w:type="dxa"/>
            <w:vAlign w:val="center"/>
          </w:tcPr>
          <w:p w14:paraId="140DA0D8">
            <w:pPr>
              <w:pStyle w:val="13"/>
            </w:pPr>
            <w:r>
              <w:t>服务对象满意度指标</w:t>
            </w:r>
          </w:p>
        </w:tc>
        <w:tc>
          <w:tcPr>
            <w:tcW w:w="1332" w:type="dxa"/>
            <w:vAlign w:val="center"/>
          </w:tcPr>
          <w:p w14:paraId="5AFC2F7F">
            <w:pPr>
              <w:pStyle w:val="13"/>
            </w:pPr>
            <w:r>
              <w:t>师生满意度</w:t>
            </w:r>
          </w:p>
        </w:tc>
        <w:tc>
          <w:tcPr>
            <w:tcW w:w="2891" w:type="dxa"/>
            <w:vAlign w:val="center"/>
          </w:tcPr>
          <w:p w14:paraId="2372551F">
            <w:pPr>
              <w:pStyle w:val="13"/>
            </w:pPr>
            <w:r>
              <w:t>师生是否满意</w:t>
            </w:r>
          </w:p>
        </w:tc>
        <w:tc>
          <w:tcPr>
            <w:tcW w:w="1276" w:type="dxa"/>
            <w:vAlign w:val="center"/>
          </w:tcPr>
          <w:p w14:paraId="1520511A">
            <w:pPr>
              <w:pStyle w:val="13"/>
            </w:pPr>
            <w:r>
              <w:t>≥90%</w:t>
            </w:r>
          </w:p>
        </w:tc>
        <w:tc>
          <w:tcPr>
            <w:tcW w:w="1843" w:type="dxa"/>
            <w:vAlign w:val="center"/>
          </w:tcPr>
          <w:p w14:paraId="71B02687">
            <w:pPr>
              <w:pStyle w:val="13"/>
            </w:pPr>
            <w:r>
              <w:t>2025年初工作计划</w:t>
            </w:r>
          </w:p>
        </w:tc>
      </w:tr>
    </w:tbl>
    <w:p w14:paraId="34278505">
      <w:pPr>
        <w:sectPr>
          <w:pgSz w:w="11900" w:h="16840"/>
          <w:pgMar w:top="1984" w:right="1304" w:bottom="1134" w:left="1304" w:header="720" w:footer="720" w:gutter="0"/>
          <w:cols w:space="720" w:num="1"/>
        </w:sectPr>
      </w:pPr>
    </w:p>
    <w:p w14:paraId="0F62948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621E2EF">
      <w:pPr>
        <w:spacing w:before="0" w:after="0"/>
        <w:ind w:firstLine="560"/>
        <w:jc w:val="left"/>
        <w:outlineLvl w:val="3"/>
      </w:pPr>
      <w:bookmarkStart w:id="133" w:name="_Toc_4_4_0000000134"/>
      <w:r>
        <w:rPr>
          <w:rFonts w:ascii="方正仿宋_GBK" w:hAnsi="方正仿宋_GBK" w:eastAsia="方正仿宋_GBK" w:cs="方正仿宋_GBK"/>
          <w:color w:val="000000"/>
          <w:sz w:val="28"/>
        </w:rPr>
        <w:t>131.冀财教【2024】123号 河北省财政厅关于提前下达2025年中央城乡义务教育补助经费预算的通知绩效目标表</w:t>
      </w:r>
      <w:bookmarkEnd w:id="1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1B439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706334A">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0E272C2A">
            <w:pPr>
              <w:pStyle w:val="11"/>
            </w:pPr>
            <w:r>
              <w:t>单位：万元</w:t>
            </w:r>
          </w:p>
        </w:tc>
      </w:tr>
      <w:tr w14:paraId="5FC04F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7B9C76">
            <w:pPr>
              <w:pStyle w:val="14"/>
            </w:pPr>
            <w:r>
              <w:t>项目编码</w:t>
            </w:r>
          </w:p>
        </w:tc>
        <w:tc>
          <w:tcPr>
            <w:tcW w:w="2608" w:type="dxa"/>
            <w:gridSpan w:val="2"/>
            <w:vAlign w:val="center"/>
          </w:tcPr>
          <w:p w14:paraId="42F95EB5">
            <w:pPr>
              <w:pStyle w:val="13"/>
            </w:pPr>
            <w:r>
              <w:t>13073025P00057710002C</w:t>
            </w:r>
          </w:p>
        </w:tc>
        <w:tc>
          <w:tcPr>
            <w:tcW w:w="1587" w:type="dxa"/>
            <w:vAlign w:val="center"/>
          </w:tcPr>
          <w:p w14:paraId="0CFA132D">
            <w:pPr>
              <w:pStyle w:val="14"/>
            </w:pPr>
            <w:r>
              <w:t>项目名称</w:t>
            </w:r>
          </w:p>
        </w:tc>
        <w:tc>
          <w:tcPr>
            <w:tcW w:w="4423" w:type="dxa"/>
            <w:gridSpan w:val="3"/>
            <w:vAlign w:val="center"/>
          </w:tcPr>
          <w:p w14:paraId="7FAAEAC2">
            <w:pPr>
              <w:pStyle w:val="13"/>
            </w:pPr>
            <w:r>
              <w:t>冀财教【2024】123号 河北省财政厅关于提前下达2025年中央城乡义务教育补助经费预算的通知</w:t>
            </w:r>
          </w:p>
        </w:tc>
      </w:tr>
      <w:tr w14:paraId="65B364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E65BFB">
            <w:pPr>
              <w:pStyle w:val="14"/>
            </w:pPr>
            <w:r>
              <w:t>预算规模及资金用途</w:t>
            </w:r>
          </w:p>
        </w:tc>
        <w:tc>
          <w:tcPr>
            <w:tcW w:w="1276" w:type="dxa"/>
            <w:vAlign w:val="center"/>
          </w:tcPr>
          <w:p w14:paraId="507B1C9E">
            <w:pPr>
              <w:pStyle w:val="14"/>
            </w:pPr>
            <w:r>
              <w:t>预算数</w:t>
            </w:r>
          </w:p>
        </w:tc>
        <w:tc>
          <w:tcPr>
            <w:tcW w:w="1332" w:type="dxa"/>
            <w:vAlign w:val="center"/>
          </w:tcPr>
          <w:p w14:paraId="76BCDD43">
            <w:pPr>
              <w:pStyle w:val="13"/>
            </w:pPr>
            <w:r>
              <w:t>15.70</w:t>
            </w:r>
          </w:p>
        </w:tc>
        <w:tc>
          <w:tcPr>
            <w:tcW w:w="1587" w:type="dxa"/>
            <w:vAlign w:val="center"/>
          </w:tcPr>
          <w:p w14:paraId="61B1EC22">
            <w:pPr>
              <w:pStyle w:val="14"/>
            </w:pPr>
            <w:r>
              <w:t>其中：财政    资金</w:t>
            </w:r>
          </w:p>
        </w:tc>
        <w:tc>
          <w:tcPr>
            <w:tcW w:w="1304" w:type="dxa"/>
            <w:vAlign w:val="center"/>
          </w:tcPr>
          <w:p w14:paraId="01A62854">
            <w:pPr>
              <w:pStyle w:val="13"/>
            </w:pPr>
            <w:r>
              <w:t>15.70</w:t>
            </w:r>
          </w:p>
        </w:tc>
        <w:tc>
          <w:tcPr>
            <w:tcW w:w="1276" w:type="dxa"/>
            <w:vAlign w:val="center"/>
          </w:tcPr>
          <w:p w14:paraId="724B404B">
            <w:pPr>
              <w:pStyle w:val="14"/>
            </w:pPr>
            <w:r>
              <w:t>其他资金</w:t>
            </w:r>
          </w:p>
        </w:tc>
        <w:tc>
          <w:tcPr>
            <w:tcW w:w="1843" w:type="dxa"/>
            <w:vAlign w:val="center"/>
          </w:tcPr>
          <w:p w14:paraId="4870A14C">
            <w:pPr>
              <w:pStyle w:val="13"/>
            </w:pPr>
            <w:r>
              <w:t xml:space="preserve"> </w:t>
            </w:r>
          </w:p>
        </w:tc>
      </w:tr>
      <w:tr w14:paraId="4F5580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D9E395"/>
        </w:tc>
        <w:tc>
          <w:tcPr>
            <w:tcW w:w="8618" w:type="dxa"/>
            <w:gridSpan w:val="6"/>
            <w:vAlign w:val="center"/>
          </w:tcPr>
          <w:p w14:paraId="20C0CFB0">
            <w:pPr>
              <w:pStyle w:val="13"/>
            </w:pPr>
            <w:r>
              <w:t>城乡义务教育省级补助资金用于资助家庭经济困难学生，保障学生在校顺利完成义务教育。</w:t>
            </w:r>
          </w:p>
          <w:p w14:paraId="4164B3FC">
            <w:pPr>
              <w:pStyle w:val="13"/>
            </w:pPr>
          </w:p>
        </w:tc>
      </w:tr>
      <w:tr w14:paraId="5FA860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7F83DE">
            <w:pPr>
              <w:pStyle w:val="14"/>
            </w:pPr>
            <w:r>
              <w:t>资金支出计划（%）</w:t>
            </w:r>
          </w:p>
        </w:tc>
        <w:tc>
          <w:tcPr>
            <w:tcW w:w="2608" w:type="dxa"/>
            <w:gridSpan w:val="2"/>
            <w:vAlign w:val="center"/>
          </w:tcPr>
          <w:p w14:paraId="3A63F6EF">
            <w:pPr>
              <w:pStyle w:val="14"/>
            </w:pPr>
            <w:r>
              <w:t>3月底</w:t>
            </w:r>
          </w:p>
        </w:tc>
        <w:tc>
          <w:tcPr>
            <w:tcW w:w="1587" w:type="dxa"/>
            <w:vAlign w:val="center"/>
          </w:tcPr>
          <w:p w14:paraId="4F419989">
            <w:pPr>
              <w:pStyle w:val="14"/>
            </w:pPr>
            <w:r>
              <w:t>6月底</w:t>
            </w:r>
          </w:p>
        </w:tc>
        <w:tc>
          <w:tcPr>
            <w:tcW w:w="1304" w:type="dxa"/>
            <w:vAlign w:val="center"/>
          </w:tcPr>
          <w:p w14:paraId="62CFB48B">
            <w:pPr>
              <w:pStyle w:val="14"/>
            </w:pPr>
            <w:r>
              <w:t>10月底</w:t>
            </w:r>
          </w:p>
        </w:tc>
        <w:tc>
          <w:tcPr>
            <w:tcW w:w="3119" w:type="dxa"/>
            <w:gridSpan w:val="2"/>
            <w:vAlign w:val="center"/>
          </w:tcPr>
          <w:p w14:paraId="71AB175F">
            <w:pPr>
              <w:pStyle w:val="14"/>
            </w:pPr>
            <w:r>
              <w:t>12月底</w:t>
            </w:r>
          </w:p>
        </w:tc>
      </w:tr>
      <w:tr w14:paraId="0B2FC3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7379D1"/>
        </w:tc>
        <w:tc>
          <w:tcPr>
            <w:tcW w:w="2608" w:type="dxa"/>
            <w:gridSpan w:val="2"/>
            <w:vAlign w:val="center"/>
          </w:tcPr>
          <w:p w14:paraId="54FFA261">
            <w:pPr>
              <w:pStyle w:val="15"/>
            </w:pPr>
            <w:r>
              <w:t xml:space="preserve"> </w:t>
            </w:r>
          </w:p>
        </w:tc>
        <w:tc>
          <w:tcPr>
            <w:tcW w:w="1587" w:type="dxa"/>
            <w:vAlign w:val="center"/>
          </w:tcPr>
          <w:p w14:paraId="376C72BA">
            <w:pPr>
              <w:pStyle w:val="15"/>
            </w:pPr>
            <w:r>
              <w:t>50%</w:t>
            </w:r>
          </w:p>
        </w:tc>
        <w:tc>
          <w:tcPr>
            <w:tcW w:w="1304" w:type="dxa"/>
            <w:vAlign w:val="center"/>
          </w:tcPr>
          <w:p w14:paraId="226B50B9">
            <w:pPr>
              <w:pStyle w:val="15"/>
            </w:pPr>
            <w:r>
              <w:t xml:space="preserve"> </w:t>
            </w:r>
          </w:p>
        </w:tc>
        <w:tc>
          <w:tcPr>
            <w:tcW w:w="3119" w:type="dxa"/>
            <w:gridSpan w:val="2"/>
            <w:vAlign w:val="center"/>
          </w:tcPr>
          <w:p w14:paraId="72E8B17F">
            <w:pPr>
              <w:pStyle w:val="15"/>
            </w:pPr>
            <w:r>
              <w:t>100%</w:t>
            </w:r>
          </w:p>
        </w:tc>
      </w:tr>
      <w:tr w14:paraId="464378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B97AA0">
            <w:pPr>
              <w:pStyle w:val="14"/>
            </w:pPr>
            <w:r>
              <w:t>绩效目标</w:t>
            </w:r>
          </w:p>
        </w:tc>
        <w:tc>
          <w:tcPr>
            <w:tcW w:w="8618" w:type="dxa"/>
            <w:gridSpan w:val="6"/>
            <w:vAlign w:val="center"/>
          </w:tcPr>
          <w:p w14:paraId="14A83D8B">
            <w:pPr>
              <w:pStyle w:val="13"/>
            </w:pPr>
            <w:r>
              <w:t>1.城乡义务教育中央补助资金用于资助家庭经济困难学生，保障学生在校顺利完成义务教育。</w:t>
            </w:r>
          </w:p>
        </w:tc>
      </w:tr>
    </w:tbl>
    <w:p w14:paraId="2C8A8BB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2C19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3A1D3E">
            <w:pPr>
              <w:pStyle w:val="14"/>
            </w:pPr>
            <w:r>
              <w:t>一级指标</w:t>
            </w:r>
          </w:p>
        </w:tc>
        <w:tc>
          <w:tcPr>
            <w:tcW w:w="1276" w:type="dxa"/>
            <w:vAlign w:val="center"/>
          </w:tcPr>
          <w:p w14:paraId="30E82A02">
            <w:pPr>
              <w:pStyle w:val="14"/>
            </w:pPr>
            <w:r>
              <w:t>二级指标</w:t>
            </w:r>
          </w:p>
        </w:tc>
        <w:tc>
          <w:tcPr>
            <w:tcW w:w="1332" w:type="dxa"/>
            <w:vAlign w:val="center"/>
          </w:tcPr>
          <w:p w14:paraId="116A879E">
            <w:pPr>
              <w:pStyle w:val="14"/>
            </w:pPr>
            <w:r>
              <w:t>三级指标</w:t>
            </w:r>
          </w:p>
        </w:tc>
        <w:tc>
          <w:tcPr>
            <w:tcW w:w="2891" w:type="dxa"/>
            <w:vAlign w:val="center"/>
          </w:tcPr>
          <w:p w14:paraId="006DC162">
            <w:pPr>
              <w:pStyle w:val="14"/>
            </w:pPr>
            <w:r>
              <w:t>绩效指标描述</w:t>
            </w:r>
          </w:p>
        </w:tc>
        <w:tc>
          <w:tcPr>
            <w:tcW w:w="1276" w:type="dxa"/>
            <w:vAlign w:val="center"/>
          </w:tcPr>
          <w:p w14:paraId="30DD0FDD">
            <w:pPr>
              <w:pStyle w:val="14"/>
            </w:pPr>
            <w:r>
              <w:t>指标值</w:t>
            </w:r>
          </w:p>
        </w:tc>
        <w:tc>
          <w:tcPr>
            <w:tcW w:w="1843" w:type="dxa"/>
            <w:vAlign w:val="center"/>
          </w:tcPr>
          <w:p w14:paraId="354779A7">
            <w:pPr>
              <w:pStyle w:val="14"/>
            </w:pPr>
            <w:r>
              <w:t>指标值确定依据</w:t>
            </w:r>
          </w:p>
        </w:tc>
      </w:tr>
      <w:tr w14:paraId="285594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A5F226">
            <w:pPr>
              <w:pStyle w:val="15"/>
            </w:pPr>
            <w:r>
              <w:t>产出指标</w:t>
            </w:r>
          </w:p>
        </w:tc>
        <w:tc>
          <w:tcPr>
            <w:tcW w:w="1276" w:type="dxa"/>
            <w:vAlign w:val="center"/>
          </w:tcPr>
          <w:p w14:paraId="4E18CB22">
            <w:pPr>
              <w:pStyle w:val="13"/>
            </w:pPr>
            <w:r>
              <w:t>数量指标</w:t>
            </w:r>
          </w:p>
        </w:tc>
        <w:tc>
          <w:tcPr>
            <w:tcW w:w="1332" w:type="dxa"/>
            <w:vAlign w:val="center"/>
          </w:tcPr>
          <w:p w14:paraId="27A2F4C2">
            <w:pPr>
              <w:pStyle w:val="13"/>
            </w:pPr>
            <w:r>
              <w:t>资助家庭贫困学生覆盖率</w:t>
            </w:r>
          </w:p>
        </w:tc>
        <w:tc>
          <w:tcPr>
            <w:tcW w:w="2891" w:type="dxa"/>
            <w:vAlign w:val="center"/>
          </w:tcPr>
          <w:p w14:paraId="6127F249">
            <w:pPr>
              <w:pStyle w:val="13"/>
            </w:pPr>
            <w:r>
              <w:t>实际资助家庭贫困学生人数占应资助人数</w:t>
            </w:r>
          </w:p>
        </w:tc>
        <w:tc>
          <w:tcPr>
            <w:tcW w:w="1276" w:type="dxa"/>
            <w:vAlign w:val="center"/>
          </w:tcPr>
          <w:p w14:paraId="5479C96D">
            <w:pPr>
              <w:pStyle w:val="13"/>
            </w:pPr>
            <w:r>
              <w:t>≥95%</w:t>
            </w:r>
          </w:p>
        </w:tc>
        <w:tc>
          <w:tcPr>
            <w:tcW w:w="1843" w:type="dxa"/>
            <w:vAlign w:val="center"/>
          </w:tcPr>
          <w:p w14:paraId="09FE8CFB">
            <w:pPr>
              <w:pStyle w:val="13"/>
            </w:pPr>
            <w:r>
              <w:t>2025年初工作计划</w:t>
            </w:r>
          </w:p>
        </w:tc>
      </w:tr>
      <w:tr w14:paraId="732658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D17F52"/>
        </w:tc>
        <w:tc>
          <w:tcPr>
            <w:tcW w:w="1276" w:type="dxa"/>
            <w:vAlign w:val="center"/>
          </w:tcPr>
          <w:p w14:paraId="65E98320">
            <w:pPr>
              <w:pStyle w:val="13"/>
            </w:pPr>
            <w:r>
              <w:t>成本指标</w:t>
            </w:r>
          </w:p>
        </w:tc>
        <w:tc>
          <w:tcPr>
            <w:tcW w:w="1332" w:type="dxa"/>
            <w:vAlign w:val="center"/>
          </w:tcPr>
          <w:p w14:paraId="1FD916B1">
            <w:pPr>
              <w:pStyle w:val="13"/>
            </w:pPr>
            <w:r>
              <w:t>补助标准</w:t>
            </w:r>
          </w:p>
        </w:tc>
        <w:tc>
          <w:tcPr>
            <w:tcW w:w="2891" w:type="dxa"/>
            <w:vAlign w:val="center"/>
          </w:tcPr>
          <w:p w14:paraId="3F82A8C3">
            <w:pPr>
              <w:pStyle w:val="13"/>
            </w:pPr>
            <w:r>
              <w:t>按照补助标准进行发放</w:t>
            </w:r>
          </w:p>
        </w:tc>
        <w:tc>
          <w:tcPr>
            <w:tcW w:w="1276" w:type="dxa"/>
            <w:vAlign w:val="center"/>
          </w:tcPr>
          <w:p w14:paraId="79F16E79">
            <w:pPr>
              <w:pStyle w:val="13"/>
            </w:pPr>
            <w:r>
              <w:t>15.7万元</w:t>
            </w:r>
          </w:p>
        </w:tc>
        <w:tc>
          <w:tcPr>
            <w:tcW w:w="1843" w:type="dxa"/>
            <w:vAlign w:val="center"/>
          </w:tcPr>
          <w:p w14:paraId="4287BC3F">
            <w:pPr>
              <w:pStyle w:val="13"/>
            </w:pPr>
            <w:r>
              <w:t>2025年县级预算编制通知</w:t>
            </w:r>
          </w:p>
        </w:tc>
      </w:tr>
      <w:tr w14:paraId="71660E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5AA4E1"/>
        </w:tc>
        <w:tc>
          <w:tcPr>
            <w:tcW w:w="1276" w:type="dxa"/>
            <w:vAlign w:val="center"/>
          </w:tcPr>
          <w:p w14:paraId="049BC93D">
            <w:pPr>
              <w:pStyle w:val="13"/>
            </w:pPr>
            <w:r>
              <w:t>质量指标</w:t>
            </w:r>
          </w:p>
        </w:tc>
        <w:tc>
          <w:tcPr>
            <w:tcW w:w="1332" w:type="dxa"/>
            <w:vAlign w:val="center"/>
          </w:tcPr>
          <w:p w14:paraId="56A28E00">
            <w:pPr>
              <w:pStyle w:val="13"/>
            </w:pPr>
            <w:r>
              <w:t>资金发放到位率</w:t>
            </w:r>
          </w:p>
        </w:tc>
        <w:tc>
          <w:tcPr>
            <w:tcW w:w="2891" w:type="dxa"/>
            <w:vAlign w:val="center"/>
          </w:tcPr>
          <w:p w14:paraId="06CEADD2">
            <w:pPr>
              <w:pStyle w:val="13"/>
            </w:pPr>
            <w:r>
              <w:t>实际发放金额占应发放金额比例</w:t>
            </w:r>
          </w:p>
        </w:tc>
        <w:tc>
          <w:tcPr>
            <w:tcW w:w="1276" w:type="dxa"/>
            <w:vAlign w:val="center"/>
          </w:tcPr>
          <w:p w14:paraId="09250376">
            <w:pPr>
              <w:pStyle w:val="13"/>
            </w:pPr>
            <w:r>
              <w:t>≥95%</w:t>
            </w:r>
          </w:p>
        </w:tc>
        <w:tc>
          <w:tcPr>
            <w:tcW w:w="1843" w:type="dxa"/>
            <w:vAlign w:val="center"/>
          </w:tcPr>
          <w:p w14:paraId="2BE0AAC0">
            <w:pPr>
              <w:pStyle w:val="13"/>
            </w:pPr>
            <w:r>
              <w:t>2025年初工作计划</w:t>
            </w:r>
          </w:p>
        </w:tc>
      </w:tr>
      <w:tr w14:paraId="390C53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7E0C46"/>
        </w:tc>
        <w:tc>
          <w:tcPr>
            <w:tcW w:w="1276" w:type="dxa"/>
            <w:vAlign w:val="center"/>
          </w:tcPr>
          <w:p w14:paraId="0EC94D90">
            <w:pPr>
              <w:pStyle w:val="13"/>
            </w:pPr>
            <w:r>
              <w:t>时效指标</w:t>
            </w:r>
          </w:p>
        </w:tc>
        <w:tc>
          <w:tcPr>
            <w:tcW w:w="1332" w:type="dxa"/>
            <w:vAlign w:val="center"/>
          </w:tcPr>
          <w:p w14:paraId="36757210">
            <w:pPr>
              <w:pStyle w:val="13"/>
            </w:pPr>
            <w:r>
              <w:t>发放及时率</w:t>
            </w:r>
          </w:p>
        </w:tc>
        <w:tc>
          <w:tcPr>
            <w:tcW w:w="2891" w:type="dxa"/>
            <w:vAlign w:val="center"/>
          </w:tcPr>
          <w:p w14:paraId="0D9DD514">
            <w:pPr>
              <w:pStyle w:val="13"/>
            </w:pPr>
            <w:r>
              <w:t>按时发放给学生</w:t>
            </w:r>
          </w:p>
        </w:tc>
        <w:tc>
          <w:tcPr>
            <w:tcW w:w="1276" w:type="dxa"/>
            <w:vAlign w:val="center"/>
          </w:tcPr>
          <w:p w14:paraId="6D2060AB">
            <w:pPr>
              <w:pStyle w:val="13"/>
            </w:pPr>
            <w:r>
              <w:t>≥95%</w:t>
            </w:r>
          </w:p>
        </w:tc>
        <w:tc>
          <w:tcPr>
            <w:tcW w:w="1843" w:type="dxa"/>
            <w:vAlign w:val="center"/>
          </w:tcPr>
          <w:p w14:paraId="7E892DBE">
            <w:pPr>
              <w:pStyle w:val="13"/>
            </w:pPr>
            <w:r>
              <w:t>2025年初工作计划</w:t>
            </w:r>
          </w:p>
        </w:tc>
      </w:tr>
      <w:tr w14:paraId="7C4D70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95E21">
            <w:pPr>
              <w:pStyle w:val="15"/>
            </w:pPr>
            <w:r>
              <w:t>效益指标</w:t>
            </w:r>
          </w:p>
        </w:tc>
        <w:tc>
          <w:tcPr>
            <w:tcW w:w="1276" w:type="dxa"/>
            <w:vAlign w:val="center"/>
          </w:tcPr>
          <w:p w14:paraId="694A438B">
            <w:pPr>
              <w:pStyle w:val="13"/>
            </w:pPr>
            <w:r>
              <w:t>可持续影响指标</w:t>
            </w:r>
          </w:p>
        </w:tc>
        <w:tc>
          <w:tcPr>
            <w:tcW w:w="1332" w:type="dxa"/>
            <w:vAlign w:val="center"/>
          </w:tcPr>
          <w:p w14:paraId="72B23564">
            <w:pPr>
              <w:pStyle w:val="13"/>
            </w:pPr>
            <w:r>
              <w:t>保障学生学习生活</w:t>
            </w:r>
          </w:p>
        </w:tc>
        <w:tc>
          <w:tcPr>
            <w:tcW w:w="2891" w:type="dxa"/>
            <w:vAlign w:val="center"/>
          </w:tcPr>
          <w:p w14:paraId="4CA66F7B">
            <w:pPr>
              <w:pStyle w:val="13"/>
            </w:pPr>
            <w:r>
              <w:t>为学生的学习生活提供持续有力的保障</w:t>
            </w:r>
          </w:p>
        </w:tc>
        <w:tc>
          <w:tcPr>
            <w:tcW w:w="1276" w:type="dxa"/>
            <w:vAlign w:val="center"/>
          </w:tcPr>
          <w:p w14:paraId="39420E14">
            <w:pPr>
              <w:pStyle w:val="13"/>
            </w:pPr>
            <w:r>
              <w:t>基本保障</w:t>
            </w:r>
          </w:p>
        </w:tc>
        <w:tc>
          <w:tcPr>
            <w:tcW w:w="1843" w:type="dxa"/>
            <w:vAlign w:val="center"/>
          </w:tcPr>
          <w:p w14:paraId="54C7AC57">
            <w:pPr>
              <w:pStyle w:val="13"/>
            </w:pPr>
            <w:r>
              <w:t>2025年初工作计划</w:t>
            </w:r>
          </w:p>
        </w:tc>
      </w:tr>
      <w:tr w14:paraId="1D4C6E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A2CB2A"/>
        </w:tc>
        <w:tc>
          <w:tcPr>
            <w:tcW w:w="1276" w:type="dxa"/>
            <w:vAlign w:val="center"/>
          </w:tcPr>
          <w:p w14:paraId="7C964E16">
            <w:pPr>
              <w:pStyle w:val="13"/>
            </w:pPr>
            <w:r>
              <w:t>社会效益指标</w:t>
            </w:r>
          </w:p>
        </w:tc>
        <w:tc>
          <w:tcPr>
            <w:tcW w:w="1332" w:type="dxa"/>
            <w:vAlign w:val="center"/>
          </w:tcPr>
          <w:p w14:paraId="2D571091">
            <w:pPr>
              <w:pStyle w:val="13"/>
            </w:pPr>
            <w:r>
              <w:t>保障学生顺利完成学业</w:t>
            </w:r>
          </w:p>
        </w:tc>
        <w:tc>
          <w:tcPr>
            <w:tcW w:w="2891" w:type="dxa"/>
            <w:vAlign w:val="center"/>
          </w:tcPr>
          <w:p w14:paraId="7951F6B3">
            <w:pPr>
              <w:pStyle w:val="13"/>
            </w:pPr>
            <w:r>
              <w:t>资助家庭经济困难学生，保障学生在校顺利完成义务教育。</w:t>
            </w:r>
          </w:p>
        </w:tc>
        <w:tc>
          <w:tcPr>
            <w:tcW w:w="1276" w:type="dxa"/>
            <w:vAlign w:val="center"/>
          </w:tcPr>
          <w:p w14:paraId="396F3F9C">
            <w:pPr>
              <w:pStyle w:val="13"/>
            </w:pPr>
            <w:r>
              <w:t>基本保障</w:t>
            </w:r>
          </w:p>
        </w:tc>
        <w:tc>
          <w:tcPr>
            <w:tcW w:w="1843" w:type="dxa"/>
            <w:vAlign w:val="center"/>
          </w:tcPr>
          <w:p w14:paraId="0236282E">
            <w:pPr>
              <w:pStyle w:val="13"/>
            </w:pPr>
            <w:r>
              <w:t>2025年初工作计划</w:t>
            </w:r>
          </w:p>
        </w:tc>
      </w:tr>
      <w:tr w14:paraId="7704E3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6DB9DE">
            <w:pPr>
              <w:pStyle w:val="15"/>
            </w:pPr>
            <w:r>
              <w:t>满意度指标</w:t>
            </w:r>
          </w:p>
        </w:tc>
        <w:tc>
          <w:tcPr>
            <w:tcW w:w="1276" w:type="dxa"/>
            <w:vAlign w:val="center"/>
          </w:tcPr>
          <w:p w14:paraId="6A540C58">
            <w:pPr>
              <w:pStyle w:val="13"/>
            </w:pPr>
            <w:r>
              <w:t>服务对象满意度指标</w:t>
            </w:r>
          </w:p>
        </w:tc>
        <w:tc>
          <w:tcPr>
            <w:tcW w:w="1332" w:type="dxa"/>
            <w:vAlign w:val="center"/>
          </w:tcPr>
          <w:p w14:paraId="6F89B0CB">
            <w:pPr>
              <w:pStyle w:val="13"/>
            </w:pPr>
            <w:r>
              <w:t>学生满意度</w:t>
            </w:r>
          </w:p>
        </w:tc>
        <w:tc>
          <w:tcPr>
            <w:tcW w:w="2891" w:type="dxa"/>
            <w:vAlign w:val="center"/>
          </w:tcPr>
          <w:p w14:paraId="24D3FF87">
            <w:pPr>
              <w:pStyle w:val="13"/>
            </w:pPr>
            <w:r>
              <w:t>学生满意度</w:t>
            </w:r>
          </w:p>
        </w:tc>
        <w:tc>
          <w:tcPr>
            <w:tcW w:w="1276" w:type="dxa"/>
            <w:vAlign w:val="center"/>
          </w:tcPr>
          <w:p w14:paraId="4801D20F">
            <w:pPr>
              <w:pStyle w:val="13"/>
            </w:pPr>
            <w:r>
              <w:t>≥90%</w:t>
            </w:r>
          </w:p>
        </w:tc>
        <w:tc>
          <w:tcPr>
            <w:tcW w:w="1843" w:type="dxa"/>
            <w:vAlign w:val="center"/>
          </w:tcPr>
          <w:p w14:paraId="7A2F121F">
            <w:pPr>
              <w:pStyle w:val="13"/>
            </w:pPr>
            <w:r>
              <w:t>2025年初工作计划</w:t>
            </w:r>
          </w:p>
        </w:tc>
      </w:tr>
    </w:tbl>
    <w:p w14:paraId="70147448">
      <w:pPr>
        <w:sectPr>
          <w:pgSz w:w="11900" w:h="16840"/>
          <w:pgMar w:top="1984" w:right="1304" w:bottom="1134" w:left="1304" w:header="720" w:footer="720" w:gutter="0"/>
          <w:cols w:space="720" w:num="1"/>
        </w:sectPr>
      </w:pPr>
    </w:p>
    <w:p w14:paraId="46CDE77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B328D8">
      <w:pPr>
        <w:spacing w:before="0" w:after="0"/>
        <w:ind w:firstLine="560"/>
        <w:jc w:val="left"/>
        <w:outlineLvl w:val="3"/>
      </w:pPr>
      <w:bookmarkStart w:id="134" w:name="_Toc_4_4_0000000135"/>
      <w:r>
        <w:rPr>
          <w:rFonts w:ascii="方正仿宋_GBK" w:hAnsi="方正仿宋_GBK" w:eastAsia="方正仿宋_GBK" w:cs="方正仿宋_GBK"/>
          <w:color w:val="000000"/>
          <w:sz w:val="28"/>
        </w:rPr>
        <w:t>132.冀财教【2024】141号 河北省财政厅关于提前下达2025年省级城乡义务教育补助经费预算的通知绩效目标表</w:t>
      </w:r>
      <w:bookmarkEnd w:id="1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F42DA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B9F4F62">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34974665">
            <w:pPr>
              <w:pStyle w:val="11"/>
            </w:pPr>
            <w:r>
              <w:t>单位：万元</w:t>
            </w:r>
          </w:p>
        </w:tc>
      </w:tr>
      <w:tr w14:paraId="71F62C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76A454">
            <w:pPr>
              <w:pStyle w:val="14"/>
            </w:pPr>
            <w:r>
              <w:t>项目编码</w:t>
            </w:r>
          </w:p>
        </w:tc>
        <w:tc>
          <w:tcPr>
            <w:tcW w:w="2608" w:type="dxa"/>
            <w:gridSpan w:val="2"/>
            <w:vAlign w:val="center"/>
          </w:tcPr>
          <w:p w14:paraId="47A47A8E">
            <w:pPr>
              <w:pStyle w:val="13"/>
            </w:pPr>
            <w:r>
              <w:t>13073025P000577100030</w:t>
            </w:r>
          </w:p>
        </w:tc>
        <w:tc>
          <w:tcPr>
            <w:tcW w:w="1587" w:type="dxa"/>
            <w:vAlign w:val="center"/>
          </w:tcPr>
          <w:p w14:paraId="51065D0C">
            <w:pPr>
              <w:pStyle w:val="14"/>
            </w:pPr>
            <w:r>
              <w:t>项目名称</w:t>
            </w:r>
          </w:p>
        </w:tc>
        <w:tc>
          <w:tcPr>
            <w:tcW w:w="4423" w:type="dxa"/>
            <w:gridSpan w:val="3"/>
            <w:vAlign w:val="center"/>
          </w:tcPr>
          <w:p w14:paraId="40C6AE94">
            <w:pPr>
              <w:pStyle w:val="13"/>
            </w:pPr>
            <w:r>
              <w:t>冀财教【2024】141号 河北省财政厅关于提前下达2025年省级城乡义务教育补助经费预算的通知</w:t>
            </w:r>
          </w:p>
        </w:tc>
      </w:tr>
      <w:tr w14:paraId="2E874F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3FE990">
            <w:pPr>
              <w:pStyle w:val="14"/>
            </w:pPr>
            <w:r>
              <w:t>预算规模及资金用途</w:t>
            </w:r>
          </w:p>
        </w:tc>
        <w:tc>
          <w:tcPr>
            <w:tcW w:w="1276" w:type="dxa"/>
            <w:vAlign w:val="center"/>
          </w:tcPr>
          <w:p w14:paraId="2C3D46A7">
            <w:pPr>
              <w:pStyle w:val="14"/>
            </w:pPr>
            <w:r>
              <w:t>预算数</w:t>
            </w:r>
          </w:p>
        </w:tc>
        <w:tc>
          <w:tcPr>
            <w:tcW w:w="1332" w:type="dxa"/>
            <w:vAlign w:val="center"/>
          </w:tcPr>
          <w:p w14:paraId="5726EF22">
            <w:pPr>
              <w:pStyle w:val="13"/>
            </w:pPr>
            <w:r>
              <w:t>9.42</w:t>
            </w:r>
          </w:p>
        </w:tc>
        <w:tc>
          <w:tcPr>
            <w:tcW w:w="1587" w:type="dxa"/>
            <w:vAlign w:val="center"/>
          </w:tcPr>
          <w:p w14:paraId="0B6D9B04">
            <w:pPr>
              <w:pStyle w:val="14"/>
            </w:pPr>
            <w:r>
              <w:t>其中：财政    资金</w:t>
            </w:r>
          </w:p>
        </w:tc>
        <w:tc>
          <w:tcPr>
            <w:tcW w:w="1304" w:type="dxa"/>
            <w:vAlign w:val="center"/>
          </w:tcPr>
          <w:p w14:paraId="5BBAC85E">
            <w:pPr>
              <w:pStyle w:val="13"/>
            </w:pPr>
            <w:r>
              <w:t>9.42</w:t>
            </w:r>
          </w:p>
        </w:tc>
        <w:tc>
          <w:tcPr>
            <w:tcW w:w="1276" w:type="dxa"/>
            <w:vAlign w:val="center"/>
          </w:tcPr>
          <w:p w14:paraId="145D3859">
            <w:pPr>
              <w:pStyle w:val="14"/>
            </w:pPr>
            <w:r>
              <w:t>其他资金</w:t>
            </w:r>
          </w:p>
        </w:tc>
        <w:tc>
          <w:tcPr>
            <w:tcW w:w="1843" w:type="dxa"/>
            <w:vAlign w:val="center"/>
          </w:tcPr>
          <w:p w14:paraId="7C2DFE5C">
            <w:pPr>
              <w:pStyle w:val="13"/>
            </w:pPr>
            <w:r>
              <w:t xml:space="preserve"> </w:t>
            </w:r>
          </w:p>
        </w:tc>
      </w:tr>
      <w:tr w14:paraId="671D74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607F8D"/>
        </w:tc>
        <w:tc>
          <w:tcPr>
            <w:tcW w:w="8618" w:type="dxa"/>
            <w:gridSpan w:val="6"/>
            <w:vAlign w:val="center"/>
          </w:tcPr>
          <w:p w14:paraId="5C993718">
            <w:pPr>
              <w:pStyle w:val="13"/>
            </w:pPr>
            <w:r>
              <w:t>城乡义务教育省级补助资金用于资助家庭经济困难学生，保障学生在校顺利完成义务教育。</w:t>
            </w:r>
          </w:p>
          <w:p w14:paraId="67BD54D8">
            <w:pPr>
              <w:pStyle w:val="13"/>
            </w:pPr>
          </w:p>
        </w:tc>
      </w:tr>
      <w:tr w14:paraId="637D40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D85A61">
            <w:pPr>
              <w:pStyle w:val="14"/>
            </w:pPr>
            <w:r>
              <w:t>资金支出计划（%）</w:t>
            </w:r>
          </w:p>
        </w:tc>
        <w:tc>
          <w:tcPr>
            <w:tcW w:w="2608" w:type="dxa"/>
            <w:gridSpan w:val="2"/>
            <w:vAlign w:val="center"/>
          </w:tcPr>
          <w:p w14:paraId="753F3AC7">
            <w:pPr>
              <w:pStyle w:val="14"/>
            </w:pPr>
            <w:r>
              <w:t>3月底</w:t>
            </w:r>
          </w:p>
        </w:tc>
        <w:tc>
          <w:tcPr>
            <w:tcW w:w="1587" w:type="dxa"/>
            <w:vAlign w:val="center"/>
          </w:tcPr>
          <w:p w14:paraId="0CD0F0CE">
            <w:pPr>
              <w:pStyle w:val="14"/>
            </w:pPr>
            <w:r>
              <w:t>6月底</w:t>
            </w:r>
          </w:p>
        </w:tc>
        <w:tc>
          <w:tcPr>
            <w:tcW w:w="1304" w:type="dxa"/>
            <w:vAlign w:val="center"/>
          </w:tcPr>
          <w:p w14:paraId="32ADC883">
            <w:pPr>
              <w:pStyle w:val="14"/>
            </w:pPr>
            <w:r>
              <w:t>10月底</w:t>
            </w:r>
          </w:p>
        </w:tc>
        <w:tc>
          <w:tcPr>
            <w:tcW w:w="3119" w:type="dxa"/>
            <w:gridSpan w:val="2"/>
            <w:vAlign w:val="center"/>
          </w:tcPr>
          <w:p w14:paraId="2AC077DB">
            <w:pPr>
              <w:pStyle w:val="14"/>
            </w:pPr>
            <w:r>
              <w:t>12月底</w:t>
            </w:r>
          </w:p>
        </w:tc>
      </w:tr>
      <w:tr w14:paraId="299274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224482"/>
        </w:tc>
        <w:tc>
          <w:tcPr>
            <w:tcW w:w="2608" w:type="dxa"/>
            <w:gridSpan w:val="2"/>
            <w:vAlign w:val="center"/>
          </w:tcPr>
          <w:p w14:paraId="25EC7BDA">
            <w:pPr>
              <w:pStyle w:val="15"/>
            </w:pPr>
            <w:r>
              <w:t xml:space="preserve"> </w:t>
            </w:r>
          </w:p>
        </w:tc>
        <w:tc>
          <w:tcPr>
            <w:tcW w:w="1587" w:type="dxa"/>
            <w:vAlign w:val="center"/>
          </w:tcPr>
          <w:p w14:paraId="66B452A3">
            <w:pPr>
              <w:pStyle w:val="15"/>
            </w:pPr>
            <w:r>
              <w:t>50%</w:t>
            </w:r>
          </w:p>
        </w:tc>
        <w:tc>
          <w:tcPr>
            <w:tcW w:w="1304" w:type="dxa"/>
            <w:vAlign w:val="center"/>
          </w:tcPr>
          <w:p w14:paraId="73042323">
            <w:pPr>
              <w:pStyle w:val="15"/>
            </w:pPr>
            <w:r>
              <w:t xml:space="preserve"> </w:t>
            </w:r>
          </w:p>
        </w:tc>
        <w:tc>
          <w:tcPr>
            <w:tcW w:w="3119" w:type="dxa"/>
            <w:gridSpan w:val="2"/>
            <w:vAlign w:val="center"/>
          </w:tcPr>
          <w:p w14:paraId="1BA2127A">
            <w:pPr>
              <w:pStyle w:val="15"/>
            </w:pPr>
            <w:r>
              <w:t>100%</w:t>
            </w:r>
          </w:p>
        </w:tc>
      </w:tr>
      <w:tr w14:paraId="73EA2B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E2CF8E">
            <w:pPr>
              <w:pStyle w:val="14"/>
            </w:pPr>
            <w:r>
              <w:t>绩效目标</w:t>
            </w:r>
          </w:p>
        </w:tc>
        <w:tc>
          <w:tcPr>
            <w:tcW w:w="8618" w:type="dxa"/>
            <w:gridSpan w:val="6"/>
            <w:vAlign w:val="center"/>
          </w:tcPr>
          <w:p w14:paraId="0D390E48">
            <w:pPr>
              <w:pStyle w:val="13"/>
            </w:pPr>
            <w:r>
              <w:t>1.城乡义务教育省级补助资金用于资助家庭经济困难学生，保障学生在校顺利完成义务教育。</w:t>
            </w:r>
          </w:p>
        </w:tc>
      </w:tr>
    </w:tbl>
    <w:p w14:paraId="4BBD8C7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9649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D9B097">
            <w:pPr>
              <w:pStyle w:val="14"/>
            </w:pPr>
            <w:r>
              <w:t>一级指标</w:t>
            </w:r>
          </w:p>
        </w:tc>
        <w:tc>
          <w:tcPr>
            <w:tcW w:w="1276" w:type="dxa"/>
            <w:vAlign w:val="center"/>
          </w:tcPr>
          <w:p w14:paraId="7417D6FC">
            <w:pPr>
              <w:pStyle w:val="14"/>
            </w:pPr>
            <w:r>
              <w:t>二级指标</w:t>
            </w:r>
          </w:p>
        </w:tc>
        <w:tc>
          <w:tcPr>
            <w:tcW w:w="1332" w:type="dxa"/>
            <w:vAlign w:val="center"/>
          </w:tcPr>
          <w:p w14:paraId="788E03CA">
            <w:pPr>
              <w:pStyle w:val="14"/>
            </w:pPr>
            <w:r>
              <w:t>三级指标</w:t>
            </w:r>
          </w:p>
        </w:tc>
        <w:tc>
          <w:tcPr>
            <w:tcW w:w="2891" w:type="dxa"/>
            <w:vAlign w:val="center"/>
          </w:tcPr>
          <w:p w14:paraId="6F891077">
            <w:pPr>
              <w:pStyle w:val="14"/>
            </w:pPr>
            <w:r>
              <w:t>绩效指标描述</w:t>
            </w:r>
          </w:p>
        </w:tc>
        <w:tc>
          <w:tcPr>
            <w:tcW w:w="1276" w:type="dxa"/>
            <w:vAlign w:val="center"/>
          </w:tcPr>
          <w:p w14:paraId="218BEC92">
            <w:pPr>
              <w:pStyle w:val="14"/>
            </w:pPr>
            <w:r>
              <w:t>指标值</w:t>
            </w:r>
          </w:p>
        </w:tc>
        <w:tc>
          <w:tcPr>
            <w:tcW w:w="1843" w:type="dxa"/>
            <w:vAlign w:val="center"/>
          </w:tcPr>
          <w:p w14:paraId="67E280F5">
            <w:pPr>
              <w:pStyle w:val="14"/>
            </w:pPr>
            <w:r>
              <w:t>指标值确定依据</w:t>
            </w:r>
          </w:p>
        </w:tc>
      </w:tr>
      <w:tr w14:paraId="776BEB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B501B8">
            <w:pPr>
              <w:pStyle w:val="15"/>
            </w:pPr>
            <w:r>
              <w:t>产出指标</w:t>
            </w:r>
          </w:p>
        </w:tc>
        <w:tc>
          <w:tcPr>
            <w:tcW w:w="1276" w:type="dxa"/>
            <w:vAlign w:val="center"/>
          </w:tcPr>
          <w:p w14:paraId="1D69B269">
            <w:pPr>
              <w:pStyle w:val="13"/>
            </w:pPr>
            <w:r>
              <w:t>数量指标</w:t>
            </w:r>
          </w:p>
        </w:tc>
        <w:tc>
          <w:tcPr>
            <w:tcW w:w="1332" w:type="dxa"/>
            <w:vAlign w:val="center"/>
          </w:tcPr>
          <w:p w14:paraId="209D6816">
            <w:pPr>
              <w:pStyle w:val="13"/>
            </w:pPr>
            <w:r>
              <w:t>资助家庭贫困学生覆盖率</w:t>
            </w:r>
          </w:p>
        </w:tc>
        <w:tc>
          <w:tcPr>
            <w:tcW w:w="2891" w:type="dxa"/>
            <w:vAlign w:val="center"/>
          </w:tcPr>
          <w:p w14:paraId="025E2ED4">
            <w:pPr>
              <w:pStyle w:val="13"/>
            </w:pPr>
            <w:r>
              <w:t>实际资助家庭贫困学生人数占应资助人数</w:t>
            </w:r>
          </w:p>
        </w:tc>
        <w:tc>
          <w:tcPr>
            <w:tcW w:w="1276" w:type="dxa"/>
            <w:vAlign w:val="center"/>
          </w:tcPr>
          <w:p w14:paraId="79F637AE">
            <w:pPr>
              <w:pStyle w:val="13"/>
            </w:pPr>
            <w:r>
              <w:t>≥95%</w:t>
            </w:r>
          </w:p>
        </w:tc>
        <w:tc>
          <w:tcPr>
            <w:tcW w:w="1843" w:type="dxa"/>
            <w:vAlign w:val="center"/>
          </w:tcPr>
          <w:p w14:paraId="24CDAD7C">
            <w:pPr>
              <w:pStyle w:val="13"/>
            </w:pPr>
            <w:r>
              <w:t>2025年初工作计划</w:t>
            </w:r>
          </w:p>
        </w:tc>
      </w:tr>
      <w:tr w14:paraId="11BC7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767670"/>
        </w:tc>
        <w:tc>
          <w:tcPr>
            <w:tcW w:w="1276" w:type="dxa"/>
            <w:vAlign w:val="center"/>
          </w:tcPr>
          <w:p w14:paraId="66BF350C">
            <w:pPr>
              <w:pStyle w:val="13"/>
            </w:pPr>
            <w:r>
              <w:t>成本指标</w:t>
            </w:r>
          </w:p>
        </w:tc>
        <w:tc>
          <w:tcPr>
            <w:tcW w:w="1332" w:type="dxa"/>
            <w:vAlign w:val="center"/>
          </w:tcPr>
          <w:p w14:paraId="16BBF1C4">
            <w:pPr>
              <w:pStyle w:val="13"/>
            </w:pPr>
            <w:r>
              <w:t>补助标准</w:t>
            </w:r>
          </w:p>
        </w:tc>
        <w:tc>
          <w:tcPr>
            <w:tcW w:w="2891" w:type="dxa"/>
            <w:vAlign w:val="center"/>
          </w:tcPr>
          <w:p w14:paraId="7EA2CDAF">
            <w:pPr>
              <w:pStyle w:val="13"/>
            </w:pPr>
            <w:r>
              <w:t>按照补助标准进行发放</w:t>
            </w:r>
          </w:p>
        </w:tc>
        <w:tc>
          <w:tcPr>
            <w:tcW w:w="1276" w:type="dxa"/>
            <w:vAlign w:val="center"/>
          </w:tcPr>
          <w:p w14:paraId="022B4BB9">
            <w:pPr>
              <w:pStyle w:val="13"/>
            </w:pPr>
            <w:r>
              <w:t>9.42万元</w:t>
            </w:r>
          </w:p>
        </w:tc>
        <w:tc>
          <w:tcPr>
            <w:tcW w:w="1843" w:type="dxa"/>
            <w:vAlign w:val="center"/>
          </w:tcPr>
          <w:p w14:paraId="5DB4019A">
            <w:pPr>
              <w:pStyle w:val="13"/>
            </w:pPr>
            <w:r>
              <w:t>2025年县级预算编制通知</w:t>
            </w:r>
          </w:p>
        </w:tc>
      </w:tr>
      <w:tr w14:paraId="2FA856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9D33AA"/>
        </w:tc>
        <w:tc>
          <w:tcPr>
            <w:tcW w:w="1276" w:type="dxa"/>
            <w:vAlign w:val="center"/>
          </w:tcPr>
          <w:p w14:paraId="00F0EF61">
            <w:pPr>
              <w:pStyle w:val="13"/>
            </w:pPr>
            <w:r>
              <w:t>质量指标</w:t>
            </w:r>
          </w:p>
        </w:tc>
        <w:tc>
          <w:tcPr>
            <w:tcW w:w="1332" w:type="dxa"/>
            <w:vAlign w:val="center"/>
          </w:tcPr>
          <w:p w14:paraId="28F4AE04">
            <w:pPr>
              <w:pStyle w:val="13"/>
            </w:pPr>
            <w:r>
              <w:t>资金发放到位率</w:t>
            </w:r>
          </w:p>
        </w:tc>
        <w:tc>
          <w:tcPr>
            <w:tcW w:w="2891" w:type="dxa"/>
            <w:vAlign w:val="center"/>
          </w:tcPr>
          <w:p w14:paraId="656C2CB1">
            <w:pPr>
              <w:pStyle w:val="13"/>
            </w:pPr>
            <w:r>
              <w:t>实际发放金额占应发放金额比例</w:t>
            </w:r>
          </w:p>
        </w:tc>
        <w:tc>
          <w:tcPr>
            <w:tcW w:w="1276" w:type="dxa"/>
            <w:vAlign w:val="center"/>
          </w:tcPr>
          <w:p w14:paraId="33C9C0F2">
            <w:pPr>
              <w:pStyle w:val="13"/>
            </w:pPr>
            <w:r>
              <w:t>≥95%</w:t>
            </w:r>
          </w:p>
        </w:tc>
        <w:tc>
          <w:tcPr>
            <w:tcW w:w="1843" w:type="dxa"/>
            <w:vAlign w:val="center"/>
          </w:tcPr>
          <w:p w14:paraId="60FA9273">
            <w:pPr>
              <w:pStyle w:val="13"/>
            </w:pPr>
            <w:r>
              <w:t>2025年初工作计划</w:t>
            </w:r>
          </w:p>
        </w:tc>
      </w:tr>
      <w:tr w14:paraId="27BD71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3C2750"/>
        </w:tc>
        <w:tc>
          <w:tcPr>
            <w:tcW w:w="1276" w:type="dxa"/>
            <w:vAlign w:val="center"/>
          </w:tcPr>
          <w:p w14:paraId="295167A3">
            <w:pPr>
              <w:pStyle w:val="13"/>
            </w:pPr>
            <w:r>
              <w:t>时效指标</w:t>
            </w:r>
          </w:p>
        </w:tc>
        <w:tc>
          <w:tcPr>
            <w:tcW w:w="1332" w:type="dxa"/>
            <w:vAlign w:val="center"/>
          </w:tcPr>
          <w:p w14:paraId="66A2AAF8">
            <w:pPr>
              <w:pStyle w:val="13"/>
            </w:pPr>
            <w:r>
              <w:t>发放及时率</w:t>
            </w:r>
          </w:p>
        </w:tc>
        <w:tc>
          <w:tcPr>
            <w:tcW w:w="2891" w:type="dxa"/>
            <w:vAlign w:val="center"/>
          </w:tcPr>
          <w:p w14:paraId="6EBC9179">
            <w:pPr>
              <w:pStyle w:val="13"/>
            </w:pPr>
            <w:r>
              <w:t>按时发放给学生</w:t>
            </w:r>
          </w:p>
        </w:tc>
        <w:tc>
          <w:tcPr>
            <w:tcW w:w="1276" w:type="dxa"/>
            <w:vAlign w:val="center"/>
          </w:tcPr>
          <w:p w14:paraId="76E60F8B">
            <w:pPr>
              <w:pStyle w:val="13"/>
            </w:pPr>
            <w:r>
              <w:t>≥95%</w:t>
            </w:r>
          </w:p>
        </w:tc>
        <w:tc>
          <w:tcPr>
            <w:tcW w:w="1843" w:type="dxa"/>
            <w:vAlign w:val="center"/>
          </w:tcPr>
          <w:p w14:paraId="7CDB133B">
            <w:pPr>
              <w:pStyle w:val="13"/>
            </w:pPr>
            <w:r>
              <w:t>2025年初工作计划</w:t>
            </w:r>
          </w:p>
        </w:tc>
      </w:tr>
      <w:tr w14:paraId="49C67B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6C8E61">
            <w:pPr>
              <w:pStyle w:val="15"/>
            </w:pPr>
            <w:r>
              <w:t>效益指标</w:t>
            </w:r>
          </w:p>
        </w:tc>
        <w:tc>
          <w:tcPr>
            <w:tcW w:w="1276" w:type="dxa"/>
            <w:vAlign w:val="center"/>
          </w:tcPr>
          <w:p w14:paraId="66A44730">
            <w:pPr>
              <w:pStyle w:val="13"/>
            </w:pPr>
            <w:r>
              <w:t>可持续影响指标</w:t>
            </w:r>
          </w:p>
        </w:tc>
        <w:tc>
          <w:tcPr>
            <w:tcW w:w="1332" w:type="dxa"/>
            <w:vAlign w:val="center"/>
          </w:tcPr>
          <w:p w14:paraId="72EE773C">
            <w:pPr>
              <w:pStyle w:val="13"/>
            </w:pPr>
            <w:r>
              <w:t>保障学生学习生活</w:t>
            </w:r>
          </w:p>
        </w:tc>
        <w:tc>
          <w:tcPr>
            <w:tcW w:w="2891" w:type="dxa"/>
            <w:vAlign w:val="center"/>
          </w:tcPr>
          <w:p w14:paraId="68130ECD">
            <w:pPr>
              <w:pStyle w:val="13"/>
            </w:pPr>
            <w:r>
              <w:t>为学生的学习生活提供持续有力的保障</w:t>
            </w:r>
          </w:p>
        </w:tc>
        <w:tc>
          <w:tcPr>
            <w:tcW w:w="1276" w:type="dxa"/>
            <w:vAlign w:val="center"/>
          </w:tcPr>
          <w:p w14:paraId="2FCDCB8E">
            <w:pPr>
              <w:pStyle w:val="13"/>
            </w:pPr>
            <w:r>
              <w:t>基本保障</w:t>
            </w:r>
          </w:p>
        </w:tc>
        <w:tc>
          <w:tcPr>
            <w:tcW w:w="1843" w:type="dxa"/>
            <w:vAlign w:val="center"/>
          </w:tcPr>
          <w:p w14:paraId="7DE0AC5B">
            <w:pPr>
              <w:pStyle w:val="13"/>
            </w:pPr>
            <w:r>
              <w:t>2025年初工作计划</w:t>
            </w:r>
          </w:p>
        </w:tc>
      </w:tr>
      <w:tr w14:paraId="207BA7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A7889E"/>
        </w:tc>
        <w:tc>
          <w:tcPr>
            <w:tcW w:w="1276" w:type="dxa"/>
            <w:vAlign w:val="center"/>
          </w:tcPr>
          <w:p w14:paraId="112B756F">
            <w:pPr>
              <w:pStyle w:val="13"/>
            </w:pPr>
            <w:r>
              <w:t>社会效益指标</w:t>
            </w:r>
          </w:p>
        </w:tc>
        <w:tc>
          <w:tcPr>
            <w:tcW w:w="1332" w:type="dxa"/>
            <w:vAlign w:val="center"/>
          </w:tcPr>
          <w:p w14:paraId="5B6CE19C">
            <w:pPr>
              <w:pStyle w:val="13"/>
            </w:pPr>
            <w:r>
              <w:t>保障学生顺利完成学业</w:t>
            </w:r>
          </w:p>
        </w:tc>
        <w:tc>
          <w:tcPr>
            <w:tcW w:w="2891" w:type="dxa"/>
            <w:vAlign w:val="center"/>
          </w:tcPr>
          <w:p w14:paraId="4D713E68">
            <w:pPr>
              <w:pStyle w:val="13"/>
            </w:pPr>
            <w:r>
              <w:t>资助家庭经济困难学生，保障学生在校顺利完成义务教育。</w:t>
            </w:r>
          </w:p>
        </w:tc>
        <w:tc>
          <w:tcPr>
            <w:tcW w:w="1276" w:type="dxa"/>
            <w:vAlign w:val="center"/>
          </w:tcPr>
          <w:p w14:paraId="341B789F">
            <w:pPr>
              <w:pStyle w:val="13"/>
            </w:pPr>
            <w:r>
              <w:t>基本保障</w:t>
            </w:r>
          </w:p>
        </w:tc>
        <w:tc>
          <w:tcPr>
            <w:tcW w:w="1843" w:type="dxa"/>
            <w:vAlign w:val="center"/>
          </w:tcPr>
          <w:p w14:paraId="786317D5">
            <w:pPr>
              <w:pStyle w:val="13"/>
            </w:pPr>
            <w:r>
              <w:t>2025年初工作计划</w:t>
            </w:r>
          </w:p>
        </w:tc>
      </w:tr>
      <w:tr w14:paraId="62B865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934B8B">
            <w:pPr>
              <w:pStyle w:val="15"/>
            </w:pPr>
            <w:r>
              <w:t>满意度指标</w:t>
            </w:r>
          </w:p>
        </w:tc>
        <w:tc>
          <w:tcPr>
            <w:tcW w:w="1276" w:type="dxa"/>
            <w:vAlign w:val="center"/>
          </w:tcPr>
          <w:p w14:paraId="6E81DB1A">
            <w:pPr>
              <w:pStyle w:val="13"/>
            </w:pPr>
            <w:r>
              <w:t>服务对象满意度指标</w:t>
            </w:r>
          </w:p>
        </w:tc>
        <w:tc>
          <w:tcPr>
            <w:tcW w:w="1332" w:type="dxa"/>
            <w:vAlign w:val="center"/>
          </w:tcPr>
          <w:p w14:paraId="548F9446">
            <w:pPr>
              <w:pStyle w:val="13"/>
            </w:pPr>
            <w:r>
              <w:t>学生满意度</w:t>
            </w:r>
          </w:p>
        </w:tc>
        <w:tc>
          <w:tcPr>
            <w:tcW w:w="2891" w:type="dxa"/>
            <w:vAlign w:val="center"/>
          </w:tcPr>
          <w:p w14:paraId="26BFF90C">
            <w:pPr>
              <w:pStyle w:val="13"/>
            </w:pPr>
            <w:r>
              <w:t>学生满意度</w:t>
            </w:r>
          </w:p>
        </w:tc>
        <w:tc>
          <w:tcPr>
            <w:tcW w:w="1276" w:type="dxa"/>
            <w:vAlign w:val="center"/>
          </w:tcPr>
          <w:p w14:paraId="429D109F">
            <w:pPr>
              <w:pStyle w:val="13"/>
            </w:pPr>
            <w:r>
              <w:t>≥90%</w:t>
            </w:r>
          </w:p>
        </w:tc>
        <w:tc>
          <w:tcPr>
            <w:tcW w:w="1843" w:type="dxa"/>
            <w:vAlign w:val="center"/>
          </w:tcPr>
          <w:p w14:paraId="5B7DA7D9">
            <w:pPr>
              <w:pStyle w:val="13"/>
            </w:pPr>
            <w:r>
              <w:t>2025年初工作计划</w:t>
            </w:r>
          </w:p>
        </w:tc>
      </w:tr>
    </w:tbl>
    <w:p w14:paraId="75B01F5D">
      <w:pPr>
        <w:sectPr>
          <w:pgSz w:w="11900" w:h="16840"/>
          <w:pgMar w:top="1984" w:right="1304" w:bottom="1134" w:left="1304" w:header="720" w:footer="720" w:gutter="0"/>
          <w:cols w:space="720" w:num="1"/>
        </w:sectPr>
      </w:pPr>
    </w:p>
    <w:p w14:paraId="1540A82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24132F">
      <w:pPr>
        <w:spacing w:before="0" w:after="0"/>
        <w:ind w:firstLine="560"/>
        <w:jc w:val="left"/>
        <w:outlineLvl w:val="3"/>
      </w:pPr>
      <w:bookmarkStart w:id="135" w:name="_Toc_4_4_0000000136"/>
      <w:r>
        <w:rPr>
          <w:rFonts w:ascii="方正仿宋_GBK" w:hAnsi="方正仿宋_GBK" w:eastAsia="方正仿宋_GBK" w:cs="方正仿宋_GBK"/>
          <w:color w:val="000000"/>
          <w:sz w:val="28"/>
        </w:rPr>
        <w:t>133.（初中）冀财教【2024】141号 河北省财政厅关于提前下达2025年省级城乡义务教育补助经费的通知绩效目标表</w:t>
      </w:r>
      <w:bookmarkEnd w:id="1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D5055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79408FC">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67B6FE3A">
            <w:pPr>
              <w:pStyle w:val="11"/>
            </w:pPr>
            <w:r>
              <w:t>单位：万元</w:t>
            </w:r>
          </w:p>
        </w:tc>
      </w:tr>
      <w:tr w14:paraId="701E8B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F72C36">
            <w:pPr>
              <w:pStyle w:val="14"/>
            </w:pPr>
            <w:r>
              <w:t>项目编码</w:t>
            </w:r>
          </w:p>
        </w:tc>
        <w:tc>
          <w:tcPr>
            <w:tcW w:w="2608" w:type="dxa"/>
            <w:gridSpan w:val="2"/>
            <w:vAlign w:val="center"/>
          </w:tcPr>
          <w:p w14:paraId="3D1F0B89">
            <w:pPr>
              <w:pStyle w:val="13"/>
            </w:pPr>
            <w:r>
              <w:t>13073025P00057910002P</w:t>
            </w:r>
          </w:p>
        </w:tc>
        <w:tc>
          <w:tcPr>
            <w:tcW w:w="1587" w:type="dxa"/>
            <w:vAlign w:val="center"/>
          </w:tcPr>
          <w:p w14:paraId="21A238D0">
            <w:pPr>
              <w:pStyle w:val="14"/>
            </w:pPr>
            <w:r>
              <w:t>项目名称</w:t>
            </w:r>
          </w:p>
        </w:tc>
        <w:tc>
          <w:tcPr>
            <w:tcW w:w="4423" w:type="dxa"/>
            <w:gridSpan w:val="3"/>
            <w:vAlign w:val="center"/>
          </w:tcPr>
          <w:p w14:paraId="3779531A">
            <w:pPr>
              <w:pStyle w:val="13"/>
            </w:pPr>
            <w:r>
              <w:t>（初中）冀财教【2024】141号 河北省财政厅关于提前下达2025年省级城乡义务教育补助经费的通知</w:t>
            </w:r>
          </w:p>
        </w:tc>
      </w:tr>
      <w:tr w14:paraId="1F5440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F97084">
            <w:pPr>
              <w:pStyle w:val="14"/>
            </w:pPr>
            <w:r>
              <w:t>预算规模及资金用途</w:t>
            </w:r>
          </w:p>
        </w:tc>
        <w:tc>
          <w:tcPr>
            <w:tcW w:w="1276" w:type="dxa"/>
            <w:vAlign w:val="center"/>
          </w:tcPr>
          <w:p w14:paraId="1E0825D4">
            <w:pPr>
              <w:pStyle w:val="14"/>
            </w:pPr>
            <w:r>
              <w:t>预算数</w:t>
            </w:r>
          </w:p>
        </w:tc>
        <w:tc>
          <w:tcPr>
            <w:tcW w:w="1332" w:type="dxa"/>
            <w:vAlign w:val="center"/>
          </w:tcPr>
          <w:p w14:paraId="65DA336A">
            <w:pPr>
              <w:pStyle w:val="13"/>
            </w:pPr>
            <w:r>
              <w:t>39.11</w:t>
            </w:r>
          </w:p>
        </w:tc>
        <w:tc>
          <w:tcPr>
            <w:tcW w:w="1587" w:type="dxa"/>
            <w:vAlign w:val="center"/>
          </w:tcPr>
          <w:p w14:paraId="357C2E8B">
            <w:pPr>
              <w:pStyle w:val="14"/>
            </w:pPr>
            <w:r>
              <w:t>其中：财政    资金</w:t>
            </w:r>
          </w:p>
        </w:tc>
        <w:tc>
          <w:tcPr>
            <w:tcW w:w="1304" w:type="dxa"/>
            <w:vAlign w:val="center"/>
          </w:tcPr>
          <w:p w14:paraId="505FF995">
            <w:pPr>
              <w:pStyle w:val="13"/>
            </w:pPr>
            <w:r>
              <w:t>39.11</w:t>
            </w:r>
          </w:p>
        </w:tc>
        <w:tc>
          <w:tcPr>
            <w:tcW w:w="1276" w:type="dxa"/>
            <w:vAlign w:val="center"/>
          </w:tcPr>
          <w:p w14:paraId="336EDFFA">
            <w:pPr>
              <w:pStyle w:val="14"/>
            </w:pPr>
            <w:r>
              <w:t>其他资金</w:t>
            </w:r>
          </w:p>
        </w:tc>
        <w:tc>
          <w:tcPr>
            <w:tcW w:w="1843" w:type="dxa"/>
            <w:vAlign w:val="center"/>
          </w:tcPr>
          <w:p w14:paraId="1ED3F726">
            <w:pPr>
              <w:pStyle w:val="13"/>
            </w:pPr>
            <w:r>
              <w:t xml:space="preserve"> </w:t>
            </w:r>
          </w:p>
        </w:tc>
      </w:tr>
      <w:tr w14:paraId="3920C1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E8ED92"/>
        </w:tc>
        <w:tc>
          <w:tcPr>
            <w:tcW w:w="8618" w:type="dxa"/>
            <w:gridSpan w:val="6"/>
            <w:vAlign w:val="center"/>
          </w:tcPr>
          <w:p w14:paraId="199E7D14">
            <w:pPr>
              <w:pStyle w:val="13"/>
            </w:pPr>
            <w:r>
              <w:t>改善教育教学环境，满足教育教学需要，保障教育教学工作的顺利进行。</w:t>
            </w:r>
          </w:p>
        </w:tc>
      </w:tr>
      <w:tr w14:paraId="6F63AC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FB65B7">
            <w:pPr>
              <w:pStyle w:val="14"/>
            </w:pPr>
            <w:r>
              <w:t>资金支出计划（%）</w:t>
            </w:r>
          </w:p>
        </w:tc>
        <w:tc>
          <w:tcPr>
            <w:tcW w:w="2608" w:type="dxa"/>
            <w:gridSpan w:val="2"/>
            <w:vAlign w:val="center"/>
          </w:tcPr>
          <w:p w14:paraId="49C90EA9">
            <w:pPr>
              <w:pStyle w:val="14"/>
            </w:pPr>
            <w:r>
              <w:t>3月底</w:t>
            </w:r>
          </w:p>
        </w:tc>
        <w:tc>
          <w:tcPr>
            <w:tcW w:w="1587" w:type="dxa"/>
            <w:vAlign w:val="center"/>
          </w:tcPr>
          <w:p w14:paraId="41C878B8">
            <w:pPr>
              <w:pStyle w:val="14"/>
            </w:pPr>
            <w:r>
              <w:t>6月底</w:t>
            </w:r>
          </w:p>
        </w:tc>
        <w:tc>
          <w:tcPr>
            <w:tcW w:w="1304" w:type="dxa"/>
            <w:vAlign w:val="center"/>
          </w:tcPr>
          <w:p w14:paraId="48E2B683">
            <w:pPr>
              <w:pStyle w:val="14"/>
            </w:pPr>
            <w:r>
              <w:t>10月底</w:t>
            </w:r>
          </w:p>
        </w:tc>
        <w:tc>
          <w:tcPr>
            <w:tcW w:w="3119" w:type="dxa"/>
            <w:gridSpan w:val="2"/>
            <w:vAlign w:val="center"/>
          </w:tcPr>
          <w:p w14:paraId="347BA580">
            <w:pPr>
              <w:pStyle w:val="14"/>
            </w:pPr>
            <w:r>
              <w:t>12月底</w:t>
            </w:r>
          </w:p>
        </w:tc>
      </w:tr>
      <w:tr w14:paraId="7D5257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86A629"/>
        </w:tc>
        <w:tc>
          <w:tcPr>
            <w:tcW w:w="2608" w:type="dxa"/>
            <w:gridSpan w:val="2"/>
            <w:vAlign w:val="center"/>
          </w:tcPr>
          <w:p w14:paraId="43262B3E">
            <w:pPr>
              <w:pStyle w:val="15"/>
            </w:pPr>
            <w:r>
              <w:t xml:space="preserve"> </w:t>
            </w:r>
          </w:p>
        </w:tc>
        <w:tc>
          <w:tcPr>
            <w:tcW w:w="1587" w:type="dxa"/>
            <w:vAlign w:val="center"/>
          </w:tcPr>
          <w:p w14:paraId="736E053A">
            <w:pPr>
              <w:pStyle w:val="15"/>
            </w:pPr>
            <w:r>
              <w:t>20%</w:t>
            </w:r>
          </w:p>
        </w:tc>
        <w:tc>
          <w:tcPr>
            <w:tcW w:w="1304" w:type="dxa"/>
            <w:vAlign w:val="center"/>
          </w:tcPr>
          <w:p w14:paraId="235A8EBC">
            <w:pPr>
              <w:pStyle w:val="15"/>
            </w:pPr>
            <w:r>
              <w:t>50%</w:t>
            </w:r>
          </w:p>
        </w:tc>
        <w:tc>
          <w:tcPr>
            <w:tcW w:w="3119" w:type="dxa"/>
            <w:gridSpan w:val="2"/>
            <w:vAlign w:val="center"/>
          </w:tcPr>
          <w:p w14:paraId="7F8E4AE8">
            <w:pPr>
              <w:pStyle w:val="15"/>
            </w:pPr>
            <w:r>
              <w:t>100%</w:t>
            </w:r>
          </w:p>
        </w:tc>
      </w:tr>
      <w:tr w14:paraId="1F99A8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79AB3A">
            <w:pPr>
              <w:pStyle w:val="14"/>
            </w:pPr>
            <w:r>
              <w:t>绩效目标</w:t>
            </w:r>
          </w:p>
        </w:tc>
        <w:tc>
          <w:tcPr>
            <w:tcW w:w="8618" w:type="dxa"/>
            <w:gridSpan w:val="6"/>
            <w:vAlign w:val="center"/>
          </w:tcPr>
          <w:p w14:paraId="3AAA89F3">
            <w:pPr>
              <w:pStyle w:val="13"/>
            </w:pPr>
            <w:r>
              <w:t>1.改善教育教学环境，满足教育教学需要，保障教育教学工作的顺利进行。</w:t>
            </w:r>
          </w:p>
        </w:tc>
      </w:tr>
    </w:tbl>
    <w:p w14:paraId="2B1DC7C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F6D6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0F157F">
            <w:pPr>
              <w:pStyle w:val="14"/>
            </w:pPr>
            <w:r>
              <w:t>一级指标</w:t>
            </w:r>
          </w:p>
        </w:tc>
        <w:tc>
          <w:tcPr>
            <w:tcW w:w="1276" w:type="dxa"/>
            <w:vAlign w:val="center"/>
          </w:tcPr>
          <w:p w14:paraId="78810F5D">
            <w:pPr>
              <w:pStyle w:val="14"/>
            </w:pPr>
            <w:r>
              <w:t>二级指标</w:t>
            </w:r>
          </w:p>
        </w:tc>
        <w:tc>
          <w:tcPr>
            <w:tcW w:w="1332" w:type="dxa"/>
            <w:vAlign w:val="center"/>
          </w:tcPr>
          <w:p w14:paraId="64316311">
            <w:pPr>
              <w:pStyle w:val="14"/>
            </w:pPr>
            <w:r>
              <w:t>三级指标</w:t>
            </w:r>
          </w:p>
        </w:tc>
        <w:tc>
          <w:tcPr>
            <w:tcW w:w="2891" w:type="dxa"/>
            <w:vAlign w:val="center"/>
          </w:tcPr>
          <w:p w14:paraId="6948E297">
            <w:pPr>
              <w:pStyle w:val="14"/>
            </w:pPr>
            <w:r>
              <w:t>绩效指标描述</w:t>
            </w:r>
          </w:p>
        </w:tc>
        <w:tc>
          <w:tcPr>
            <w:tcW w:w="1276" w:type="dxa"/>
            <w:vAlign w:val="center"/>
          </w:tcPr>
          <w:p w14:paraId="4EFA202E">
            <w:pPr>
              <w:pStyle w:val="14"/>
            </w:pPr>
            <w:r>
              <w:t>指标值</w:t>
            </w:r>
          </w:p>
        </w:tc>
        <w:tc>
          <w:tcPr>
            <w:tcW w:w="1843" w:type="dxa"/>
            <w:vAlign w:val="center"/>
          </w:tcPr>
          <w:p w14:paraId="006453A0">
            <w:pPr>
              <w:pStyle w:val="14"/>
            </w:pPr>
            <w:r>
              <w:t>指标值确定依据</w:t>
            </w:r>
          </w:p>
        </w:tc>
      </w:tr>
      <w:tr w14:paraId="6EB6BD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05478">
            <w:pPr>
              <w:pStyle w:val="15"/>
            </w:pPr>
            <w:r>
              <w:t>产出指标</w:t>
            </w:r>
          </w:p>
        </w:tc>
        <w:tc>
          <w:tcPr>
            <w:tcW w:w="1276" w:type="dxa"/>
            <w:vAlign w:val="center"/>
          </w:tcPr>
          <w:p w14:paraId="1063D183">
            <w:pPr>
              <w:pStyle w:val="13"/>
            </w:pPr>
            <w:r>
              <w:t>数量指标</w:t>
            </w:r>
          </w:p>
        </w:tc>
        <w:tc>
          <w:tcPr>
            <w:tcW w:w="1332" w:type="dxa"/>
            <w:vAlign w:val="center"/>
          </w:tcPr>
          <w:p w14:paraId="2304DFEF">
            <w:pPr>
              <w:pStyle w:val="13"/>
            </w:pPr>
            <w:r>
              <w:t>保障学校的数量</w:t>
            </w:r>
          </w:p>
        </w:tc>
        <w:tc>
          <w:tcPr>
            <w:tcW w:w="2891" w:type="dxa"/>
            <w:vAlign w:val="center"/>
          </w:tcPr>
          <w:p w14:paraId="3D34D42A">
            <w:pPr>
              <w:pStyle w:val="13"/>
            </w:pPr>
            <w:r>
              <w:t>保障正常运转的学校数量</w:t>
            </w:r>
          </w:p>
        </w:tc>
        <w:tc>
          <w:tcPr>
            <w:tcW w:w="1276" w:type="dxa"/>
            <w:vAlign w:val="center"/>
          </w:tcPr>
          <w:p w14:paraId="23398586">
            <w:pPr>
              <w:pStyle w:val="13"/>
            </w:pPr>
            <w:r>
              <w:t>1个</w:t>
            </w:r>
          </w:p>
        </w:tc>
        <w:tc>
          <w:tcPr>
            <w:tcW w:w="1843" w:type="dxa"/>
            <w:vAlign w:val="center"/>
          </w:tcPr>
          <w:p w14:paraId="3C43DB23">
            <w:pPr>
              <w:pStyle w:val="13"/>
            </w:pPr>
            <w:r>
              <w:t>2025年初工作计划</w:t>
            </w:r>
          </w:p>
        </w:tc>
      </w:tr>
      <w:tr w14:paraId="341CEE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4D6EAF"/>
        </w:tc>
        <w:tc>
          <w:tcPr>
            <w:tcW w:w="1276" w:type="dxa"/>
            <w:vAlign w:val="center"/>
          </w:tcPr>
          <w:p w14:paraId="714F3446">
            <w:pPr>
              <w:pStyle w:val="13"/>
            </w:pPr>
            <w:r>
              <w:t>质量指标</w:t>
            </w:r>
          </w:p>
        </w:tc>
        <w:tc>
          <w:tcPr>
            <w:tcW w:w="1332" w:type="dxa"/>
            <w:vAlign w:val="center"/>
          </w:tcPr>
          <w:p w14:paraId="7EA6C0CA">
            <w:pPr>
              <w:pStyle w:val="13"/>
            </w:pPr>
            <w:r>
              <w:t>验收合格率</w:t>
            </w:r>
          </w:p>
        </w:tc>
        <w:tc>
          <w:tcPr>
            <w:tcW w:w="2891" w:type="dxa"/>
            <w:vAlign w:val="center"/>
          </w:tcPr>
          <w:p w14:paraId="23C547A9">
            <w:pPr>
              <w:pStyle w:val="13"/>
            </w:pPr>
            <w:r>
              <w:t>购买物品或零星维修等合格率</w:t>
            </w:r>
          </w:p>
        </w:tc>
        <w:tc>
          <w:tcPr>
            <w:tcW w:w="1276" w:type="dxa"/>
            <w:vAlign w:val="center"/>
          </w:tcPr>
          <w:p w14:paraId="42F26F96">
            <w:pPr>
              <w:pStyle w:val="13"/>
            </w:pPr>
            <w:r>
              <w:t>100%</w:t>
            </w:r>
          </w:p>
        </w:tc>
        <w:tc>
          <w:tcPr>
            <w:tcW w:w="1843" w:type="dxa"/>
            <w:vAlign w:val="center"/>
          </w:tcPr>
          <w:p w14:paraId="306E735B">
            <w:pPr>
              <w:pStyle w:val="13"/>
            </w:pPr>
            <w:r>
              <w:t>2025年初工作计划</w:t>
            </w:r>
          </w:p>
        </w:tc>
      </w:tr>
      <w:tr w14:paraId="52C60B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B62B57"/>
        </w:tc>
        <w:tc>
          <w:tcPr>
            <w:tcW w:w="1276" w:type="dxa"/>
            <w:vAlign w:val="center"/>
          </w:tcPr>
          <w:p w14:paraId="117C6E13">
            <w:pPr>
              <w:pStyle w:val="13"/>
            </w:pPr>
            <w:r>
              <w:t>成本指标</w:t>
            </w:r>
          </w:p>
        </w:tc>
        <w:tc>
          <w:tcPr>
            <w:tcW w:w="1332" w:type="dxa"/>
            <w:vAlign w:val="center"/>
          </w:tcPr>
          <w:p w14:paraId="2DCC0B57">
            <w:pPr>
              <w:pStyle w:val="13"/>
            </w:pPr>
            <w:r>
              <w:t>预算控制数</w:t>
            </w:r>
          </w:p>
        </w:tc>
        <w:tc>
          <w:tcPr>
            <w:tcW w:w="2891" w:type="dxa"/>
            <w:vAlign w:val="center"/>
          </w:tcPr>
          <w:p w14:paraId="520C476F">
            <w:pPr>
              <w:pStyle w:val="13"/>
            </w:pPr>
            <w:r>
              <w:t>将支出控制在预算内</w:t>
            </w:r>
          </w:p>
        </w:tc>
        <w:tc>
          <w:tcPr>
            <w:tcW w:w="1276" w:type="dxa"/>
            <w:vAlign w:val="center"/>
          </w:tcPr>
          <w:p w14:paraId="2F860135">
            <w:pPr>
              <w:pStyle w:val="13"/>
            </w:pPr>
            <w:r>
              <w:t>≤39.11万元</w:t>
            </w:r>
          </w:p>
        </w:tc>
        <w:tc>
          <w:tcPr>
            <w:tcW w:w="1843" w:type="dxa"/>
            <w:vAlign w:val="center"/>
          </w:tcPr>
          <w:p w14:paraId="4E321689">
            <w:pPr>
              <w:pStyle w:val="13"/>
            </w:pPr>
            <w:r>
              <w:t>2025县级预算编制通知</w:t>
            </w:r>
          </w:p>
        </w:tc>
      </w:tr>
      <w:tr w14:paraId="7F3981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247578"/>
        </w:tc>
        <w:tc>
          <w:tcPr>
            <w:tcW w:w="1276" w:type="dxa"/>
            <w:vAlign w:val="center"/>
          </w:tcPr>
          <w:p w14:paraId="69D0F636">
            <w:pPr>
              <w:pStyle w:val="13"/>
            </w:pPr>
            <w:r>
              <w:t>时效指标</w:t>
            </w:r>
          </w:p>
        </w:tc>
        <w:tc>
          <w:tcPr>
            <w:tcW w:w="1332" w:type="dxa"/>
            <w:vAlign w:val="center"/>
          </w:tcPr>
          <w:p w14:paraId="03A3E58A">
            <w:pPr>
              <w:pStyle w:val="13"/>
            </w:pPr>
            <w:r>
              <w:t>学校各项工作及时完成率</w:t>
            </w:r>
          </w:p>
        </w:tc>
        <w:tc>
          <w:tcPr>
            <w:tcW w:w="2891" w:type="dxa"/>
            <w:vAlign w:val="center"/>
          </w:tcPr>
          <w:p w14:paraId="476256E1">
            <w:pPr>
              <w:pStyle w:val="13"/>
            </w:pPr>
            <w:r>
              <w:t>学校各项工作及时完成情况</w:t>
            </w:r>
          </w:p>
        </w:tc>
        <w:tc>
          <w:tcPr>
            <w:tcW w:w="1276" w:type="dxa"/>
            <w:vAlign w:val="center"/>
          </w:tcPr>
          <w:p w14:paraId="577B10BF">
            <w:pPr>
              <w:pStyle w:val="13"/>
            </w:pPr>
            <w:r>
              <w:t>≥95%</w:t>
            </w:r>
          </w:p>
        </w:tc>
        <w:tc>
          <w:tcPr>
            <w:tcW w:w="1843" w:type="dxa"/>
            <w:vAlign w:val="center"/>
          </w:tcPr>
          <w:p w14:paraId="71C8A018">
            <w:pPr>
              <w:pStyle w:val="13"/>
            </w:pPr>
            <w:r>
              <w:t>2025年初工作计划</w:t>
            </w:r>
          </w:p>
        </w:tc>
      </w:tr>
      <w:tr w14:paraId="321157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42DEE4">
            <w:pPr>
              <w:pStyle w:val="15"/>
            </w:pPr>
            <w:r>
              <w:t>效益指标</w:t>
            </w:r>
          </w:p>
        </w:tc>
        <w:tc>
          <w:tcPr>
            <w:tcW w:w="1276" w:type="dxa"/>
            <w:vAlign w:val="center"/>
          </w:tcPr>
          <w:p w14:paraId="6D6BBA8F">
            <w:pPr>
              <w:pStyle w:val="13"/>
            </w:pPr>
            <w:r>
              <w:t>可持续影响指标</w:t>
            </w:r>
          </w:p>
        </w:tc>
        <w:tc>
          <w:tcPr>
            <w:tcW w:w="1332" w:type="dxa"/>
            <w:vAlign w:val="center"/>
          </w:tcPr>
          <w:p w14:paraId="6DCBB354">
            <w:pPr>
              <w:pStyle w:val="13"/>
            </w:pPr>
            <w:r>
              <w:t>提高教师工作动力程度</w:t>
            </w:r>
          </w:p>
        </w:tc>
        <w:tc>
          <w:tcPr>
            <w:tcW w:w="2891" w:type="dxa"/>
            <w:vAlign w:val="center"/>
          </w:tcPr>
          <w:p w14:paraId="652FF4AB">
            <w:pPr>
              <w:pStyle w:val="13"/>
            </w:pPr>
            <w:r>
              <w:t>提高教师工作动力程度</w:t>
            </w:r>
          </w:p>
        </w:tc>
        <w:tc>
          <w:tcPr>
            <w:tcW w:w="1276" w:type="dxa"/>
            <w:vAlign w:val="center"/>
          </w:tcPr>
          <w:p w14:paraId="3E653427">
            <w:pPr>
              <w:pStyle w:val="13"/>
            </w:pPr>
            <w:r>
              <w:t>效果显著</w:t>
            </w:r>
          </w:p>
        </w:tc>
        <w:tc>
          <w:tcPr>
            <w:tcW w:w="1843" w:type="dxa"/>
            <w:vAlign w:val="center"/>
          </w:tcPr>
          <w:p w14:paraId="76C6EC57">
            <w:pPr>
              <w:pStyle w:val="13"/>
            </w:pPr>
            <w:r>
              <w:t>2025年初工作计划</w:t>
            </w:r>
          </w:p>
        </w:tc>
      </w:tr>
      <w:tr w14:paraId="1E5C06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8594CA"/>
        </w:tc>
        <w:tc>
          <w:tcPr>
            <w:tcW w:w="1276" w:type="dxa"/>
            <w:vAlign w:val="center"/>
          </w:tcPr>
          <w:p w14:paraId="2B81C5F2">
            <w:pPr>
              <w:pStyle w:val="13"/>
            </w:pPr>
            <w:r>
              <w:t>社会效益指标</w:t>
            </w:r>
          </w:p>
        </w:tc>
        <w:tc>
          <w:tcPr>
            <w:tcW w:w="1332" w:type="dxa"/>
            <w:vAlign w:val="center"/>
          </w:tcPr>
          <w:p w14:paraId="729EAEE1">
            <w:pPr>
              <w:pStyle w:val="13"/>
            </w:pPr>
            <w:r>
              <w:t>提升教学质量</w:t>
            </w:r>
          </w:p>
        </w:tc>
        <w:tc>
          <w:tcPr>
            <w:tcW w:w="2891" w:type="dxa"/>
            <w:vAlign w:val="center"/>
          </w:tcPr>
          <w:p w14:paraId="62157D75">
            <w:pPr>
              <w:pStyle w:val="13"/>
            </w:pPr>
            <w:r>
              <w:t>提升教学质量</w:t>
            </w:r>
          </w:p>
        </w:tc>
        <w:tc>
          <w:tcPr>
            <w:tcW w:w="1276" w:type="dxa"/>
            <w:vAlign w:val="center"/>
          </w:tcPr>
          <w:p w14:paraId="066EC73D">
            <w:pPr>
              <w:pStyle w:val="13"/>
            </w:pPr>
            <w:r>
              <w:t>显著提升</w:t>
            </w:r>
          </w:p>
        </w:tc>
        <w:tc>
          <w:tcPr>
            <w:tcW w:w="1843" w:type="dxa"/>
            <w:vAlign w:val="center"/>
          </w:tcPr>
          <w:p w14:paraId="33E6D64D">
            <w:pPr>
              <w:pStyle w:val="13"/>
            </w:pPr>
            <w:r>
              <w:t>2025年初工作计划</w:t>
            </w:r>
          </w:p>
        </w:tc>
      </w:tr>
      <w:tr w14:paraId="7B89D6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B8FB4A">
            <w:pPr>
              <w:pStyle w:val="15"/>
            </w:pPr>
            <w:r>
              <w:t>满意度指标</w:t>
            </w:r>
          </w:p>
        </w:tc>
        <w:tc>
          <w:tcPr>
            <w:tcW w:w="1276" w:type="dxa"/>
            <w:vAlign w:val="center"/>
          </w:tcPr>
          <w:p w14:paraId="0A5A257B">
            <w:pPr>
              <w:pStyle w:val="13"/>
            </w:pPr>
            <w:r>
              <w:t>服务对象满意度指标</w:t>
            </w:r>
          </w:p>
        </w:tc>
        <w:tc>
          <w:tcPr>
            <w:tcW w:w="1332" w:type="dxa"/>
            <w:vAlign w:val="center"/>
          </w:tcPr>
          <w:p w14:paraId="3D38AA38">
            <w:pPr>
              <w:pStyle w:val="13"/>
            </w:pPr>
            <w:r>
              <w:t>学生和教师满意率</w:t>
            </w:r>
          </w:p>
        </w:tc>
        <w:tc>
          <w:tcPr>
            <w:tcW w:w="2891" w:type="dxa"/>
            <w:vAlign w:val="center"/>
          </w:tcPr>
          <w:p w14:paraId="26EACAAE">
            <w:pPr>
              <w:pStyle w:val="13"/>
            </w:pPr>
            <w:r>
              <w:t>学生和教师满意率</w:t>
            </w:r>
          </w:p>
        </w:tc>
        <w:tc>
          <w:tcPr>
            <w:tcW w:w="1276" w:type="dxa"/>
            <w:vAlign w:val="center"/>
          </w:tcPr>
          <w:p w14:paraId="6AB86B89">
            <w:pPr>
              <w:pStyle w:val="13"/>
            </w:pPr>
            <w:r>
              <w:t>≥95%</w:t>
            </w:r>
          </w:p>
        </w:tc>
        <w:tc>
          <w:tcPr>
            <w:tcW w:w="1843" w:type="dxa"/>
            <w:vAlign w:val="center"/>
          </w:tcPr>
          <w:p w14:paraId="6CB58E48">
            <w:pPr>
              <w:pStyle w:val="13"/>
            </w:pPr>
            <w:r>
              <w:t>2025年初工作计划</w:t>
            </w:r>
          </w:p>
        </w:tc>
      </w:tr>
    </w:tbl>
    <w:p w14:paraId="4821FB5D">
      <w:pPr>
        <w:sectPr>
          <w:pgSz w:w="11900" w:h="16840"/>
          <w:pgMar w:top="1984" w:right="1304" w:bottom="1134" w:left="1304" w:header="720" w:footer="720" w:gutter="0"/>
          <w:cols w:space="720" w:num="1"/>
        </w:sectPr>
      </w:pPr>
    </w:p>
    <w:p w14:paraId="68AA05C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5B894F7">
      <w:pPr>
        <w:spacing w:before="0" w:after="0"/>
        <w:ind w:firstLine="560"/>
        <w:jc w:val="left"/>
        <w:outlineLvl w:val="3"/>
      </w:pPr>
      <w:bookmarkStart w:id="136" w:name="_Toc_4_4_0000000137"/>
      <w:r>
        <w:rPr>
          <w:rFonts w:ascii="方正仿宋_GBK" w:hAnsi="方正仿宋_GBK" w:eastAsia="方正仿宋_GBK" w:cs="方正仿宋_GBK"/>
          <w:color w:val="000000"/>
          <w:sz w:val="28"/>
        </w:rPr>
        <w:t>134.（公用）冀财教【2024】123号 河北省财政厅关于提前下达2025年城乡义务教育中央补助经费绩效目标表</w:t>
      </w:r>
      <w:bookmarkEnd w:id="1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669D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5A14457">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092ECB70">
            <w:pPr>
              <w:pStyle w:val="11"/>
            </w:pPr>
            <w:r>
              <w:t>单位：万元</w:t>
            </w:r>
          </w:p>
        </w:tc>
      </w:tr>
      <w:tr w14:paraId="7963BE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64DEAE">
            <w:pPr>
              <w:pStyle w:val="14"/>
            </w:pPr>
            <w:r>
              <w:t>项目编码</w:t>
            </w:r>
          </w:p>
        </w:tc>
        <w:tc>
          <w:tcPr>
            <w:tcW w:w="2608" w:type="dxa"/>
            <w:gridSpan w:val="2"/>
            <w:vAlign w:val="center"/>
          </w:tcPr>
          <w:p w14:paraId="6E015BCD">
            <w:pPr>
              <w:pStyle w:val="13"/>
            </w:pPr>
            <w:r>
              <w:t>13073025P00057910005J</w:t>
            </w:r>
          </w:p>
        </w:tc>
        <w:tc>
          <w:tcPr>
            <w:tcW w:w="1587" w:type="dxa"/>
            <w:vAlign w:val="center"/>
          </w:tcPr>
          <w:p w14:paraId="46FA2569">
            <w:pPr>
              <w:pStyle w:val="14"/>
            </w:pPr>
            <w:r>
              <w:t>项目名称</w:t>
            </w:r>
          </w:p>
        </w:tc>
        <w:tc>
          <w:tcPr>
            <w:tcW w:w="4423" w:type="dxa"/>
            <w:gridSpan w:val="3"/>
            <w:vAlign w:val="center"/>
          </w:tcPr>
          <w:p w14:paraId="6ED16FA6">
            <w:pPr>
              <w:pStyle w:val="13"/>
            </w:pPr>
            <w:r>
              <w:t>（公用）冀财教【2024】123号 河北省财政厅关于提前下达2025年城乡义务教育中央补助经费</w:t>
            </w:r>
          </w:p>
        </w:tc>
      </w:tr>
      <w:tr w14:paraId="15E1BD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BBB011">
            <w:pPr>
              <w:pStyle w:val="14"/>
            </w:pPr>
            <w:r>
              <w:t>预算规模及资金用途</w:t>
            </w:r>
          </w:p>
        </w:tc>
        <w:tc>
          <w:tcPr>
            <w:tcW w:w="1276" w:type="dxa"/>
            <w:vAlign w:val="center"/>
          </w:tcPr>
          <w:p w14:paraId="12A09F3F">
            <w:pPr>
              <w:pStyle w:val="14"/>
            </w:pPr>
            <w:r>
              <w:t>预算数</w:t>
            </w:r>
          </w:p>
        </w:tc>
        <w:tc>
          <w:tcPr>
            <w:tcW w:w="1332" w:type="dxa"/>
            <w:vAlign w:val="center"/>
          </w:tcPr>
          <w:p w14:paraId="70B3E28E">
            <w:pPr>
              <w:pStyle w:val="13"/>
            </w:pPr>
            <w:r>
              <w:t>71.30</w:t>
            </w:r>
          </w:p>
        </w:tc>
        <w:tc>
          <w:tcPr>
            <w:tcW w:w="1587" w:type="dxa"/>
            <w:vAlign w:val="center"/>
          </w:tcPr>
          <w:p w14:paraId="3F913BAA">
            <w:pPr>
              <w:pStyle w:val="14"/>
            </w:pPr>
            <w:r>
              <w:t>其中：财政    资金</w:t>
            </w:r>
          </w:p>
        </w:tc>
        <w:tc>
          <w:tcPr>
            <w:tcW w:w="1304" w:type="dxa"/>
            <w:vAlign w:val="center"/>
          </w:tcPr>
          <w:p w14:paraId="06D20FDE">
            <w:pPr>
              <w:pStyle w:val="13"/>
            </w:pPr>
            <w:r>
              <w:t>71.30</w:t>
            </w:r>
          </w:p>
        </w:tc>
        <w:tc>
          <w:tcPr>
            <w:tcW w:w="1276" w:type="dxa"/>
            <w:vAlign w:val="center"/>
          </w:tcPr>
          <w:p w14:paraId="296BCC63">
            <w:pPr>
              <w:pStyle w:val="14"/>
            </w:pPr>
            <w:r>
              <w:t>其他资金</w:t>
            </w:r>
          </w:p>
        </w:tc>
        <w:tc>
          <w:tcPr>
            <w:tcW w:w="1843" w:type="dxa"/>
            <w:vAlign w:val="center"/>
          </w:tcPr>
          <w:p w14:paraId="146C353A">
            <w:pPr>
              <w:pStyle w:val="13"/>
            </w:pPr>
            <w:r>
              <w:t xml:space="preserve"> </w:t>
            </w:r>
          </w:p>
        </w:tc>
      </w:tr>
      <w:tr w14:paraId="544556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0987ED"/>
        </w:tc>
        <w:tc>
          <w:tcPr>
            <w:tcW w:w="8618" w:type="dxa"/>
            <w:gridSpan w:val="6"/>
            <w:vAlign w:val="center"/>
          </w:tcPr>
          <w:p w14:paraId="5160BE99">
            <w:pPr>
              <w:pStyle w:val="13"/>
            </w:pPr>
            <w:r>
              <w:t>改善教育教学环境，满足教育教学需要，保障教育教学工作的顺利进行。</w:t>
            </w:r>
          </w:p>
        </w:tc>
      </w:tr>
      <w:tr w14:paraId="5F662F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200124">
            <w:pPr>
              <w:pStyle w:val="14"/>
            </w:pPr>
            <w:r>
              <w:t>资金支出计划（%）</w:t>
            </w:r>
          </w:p>
        </w:tc>
        <w:tc>
          <w:tcPr>
            <w:tcW w:w="2608" w:type="dxa"/>
            <w:gridSpan w:val="2"/>
            <w:vAlign w:val="center"/>
          </w:tcPr>
          <w:p w14:paraId="67884B78">
            <w:pPr>
              <w:pStyle w:val="14"/>
            </w:pPr>
            <w:r>
              <w:t>3月底</w:t>
            </w:r>
          </w:p>
        </w:tc>
        <w:tc>
          <w:tcPr>
            <w:tcW w:w="1587" w:type="dxa"/>
            <w:vAlign w:val="center"/>
          </w:tcPr>
          <w:p w14:paraId="55215246">
            <w:pPr>
              <w:pStyle w:val="14"/>
            </w:pPr>
            <w:r>
              <w:t>6月底</w:t>
            </w:r>
          </w:p>
        </w:tc>
        <w:tc>
          <w:tcPr>
            <w:tcW w:w="1304" w:type="dxa"/>
            <w:vAlign w:val="center"/>
          </w:tcPr>
          <w:p w14:paraId="5FCD0733">
            <w:pPr>
              <w:pStyle w:val="14"/>
            </w:pPr>
            <w:r>
              <w:t>10月底</w:t>
            </w:r>
          </w:p>
        </w:tc>
        <w:tc>
          <w:tcPr>
            <w:tcW w:w="3119" w:type="dxa"/>
            <w:gridSpan w:val="2"/>
            <w:vAlign w:val="center"/>
          </w:tcPr>
          <w:p w14:paraId="605AF2E6">
            <w:pPr>
              <w:pStyle w:val="14"/>
            </w:pPr>
            <w:r>
              <w:t>12月底</w:t>
            </w:r>
          </w:p>
        </w:tc>
      </w:tr>
      <w:tr w14:paraId="3C8BAF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BCCD5E"/>
        </w:tc>
        <w:tc>
          <w:tcPr>
            <w:tcW w:w="2608" w:type="dxa"/>
            <w:gridSpan w:val="2"/>
            <w:vAlign w:val="center"/>
          </w:tcPr>
          <w:p w14:paraId="2F43D95C">
            <w:pPr>
              <w:pStyle w:val="15"/>
            </w:pPr>
            <w:r>
              <w:t xml:space="preserve"> </w:t>
            </w:r>
          </w:p>
        </w:tc>
        <w:tc>
          <w:tcPr>
            <w:tcW w:w="1587" w:type="dxa"/>
            <w:vAlign w:val="center"/>
          </w:tcPr>
          <w:p w14:paraId="0E96E4D8">
            <w:pPr>
              <w:pStyle w:val="15"/>
            </w:pPr>
            <w:r>
              <w:t>20%</w:t>
            </w:r>
          </w:p>
        </w:tc>
        <w:tc>
          <w:tcPr>
            <w:tcW w:w="1304" w:type="dxa"/>
            <w:vAlign w:val="center"/>
          </w:tcPr>
          <w:p w14:paraId="2E2693FD">
            <w:pPr>
              <w:pStyle w:val="15"/>
            </w:pPr>
            <w:r>
              <w:t>40%</w:t>
            </w:r>
          </w:p>
        </w:tc>
        <w:tc>
          <w:tcPr>
            <w:tcW w:w="3119" w:type="dxa"/>
            <w:gridSpan w:val="2"/>
            <w:vAlign w:val="center"/>
          </w:tcPr>
          <w:p w14:paraId="187C523D">
            <w:pPr>
              <w:pStyle w:val="15"/>
            </w:pPr>
            <w:r>
              <w:t>100%</w:t>
            </w:r>
          </w:p>
        </w:tc>
      </w:tr>
      <w:tr w14:paraId="15B6A8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311E7A">
            <w:pPr>
              <w:pStyle w:val="14"/>
            </w:pPr>
            <w:r>
              <w:t>绩效目标</w:t>
            </w:r>
          </w:p>
        </w:tc>
        <w:tc>
          <w:tcPr>
            <w:tcW w:w="8618" w:type="dxa"/>
            <w:gridSpan w:val="6"/>
            <w:vAlign w:val="center"/>
          </w:tcPr>
          <w:p w14:paraId="555771CB">
            <w:pPr>
              <w:pStyle w:val="13"/>
            </w:pPr>
            <w:r>
              <w:t>1.改善教育教学环境，满足教育教学需要，保障教育教学工作的顺利进行。</w:t>
            </w:r>
          </w:p>
        </w:tc>
      </w:tr>
    </w:tbl>
    <w:p w14:paraId="09A58A7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0736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F44B01">
            <w:pPr>
              <w:pStyle w:val="14"/>
            </w:pPr>
            <w:r>
              <w:t>一级指标</w:t>
            </w:r>
          </w:p>
        </w:tc>
        <w:tc>
          <w:tcPr>
            <w:tcW w:w="1276" w:type="dxa"/>
            <w:vAlign w:val="center"/>
          </w:tcPr>
          <w:p w14:paraId="3BBF2167">
            <w:pPr>
              <w:pStyle w:val="14"/>
            </w:pPr>
            <w:r>
              <w:t>二级指标</w:t>
            </w:r>
          </w:p>
        </w:tc>
        <w:tc>
          <w:tcPr>
            <w:tcW w:w="1332" w:type="dxa"/>
            <w:vAlign w:val="center"/>
          </w:tcPr>
          <w:p w14:paraId="21EECB61">
            <w:pPr>
              <w:pStyle w:val="14"/>
            </w:pPr>
            <w:r>
              <w:t>三级指标</w:t>
            </w:r>
          </w:p>
        </w:tc>
        <w:tc>
          <w:tcPr>
            <w:tcW w:w="2891" w:type="dxa"/>
            <w:vAlign w:val="center"/>
          </w:tcPr>
          <w:p w14:paraId="0A5FB9F4">
            <w:pPr>
              <w:pStyle w:val="14"/>
            </w:pPr>
            <w:r>
              <w:t>绩效指标描述</w:t>
            </w:r>
          </w:p>
        </w:tc>
        <w:tc>
          <w:tcPr>
            <w:tcW w:w="1276" w:type="dxa"/>
            <w:vAlign w:val="center"/>
          </w:tcPr>
          <w:p w14:paraId="50BB110C">
            <w:pPr>
              <w:pStyle w:val="14"/>
            </w:pPr>
            <w:r>
              <w:t>指标值</w:t>
            </w:r>
          </w:p>
        </w:tc>
        <w:tc>
          <w:tcPr>
            <w:tcW w:w="1843" w:type="dxa"/>
            <w:vAlign w:val="center"/>
          </w:tcPr>
          <w:p w14:paraId="5BF8DF76">
            <w:pPr>
              <w:pStyle w:val="14"/>
            </w:pPr>
            <w:r>
              <w:t>指标值确定依据</w:t>
            </w:r>
          </w:p>
        </w:tc>
      </w:tr>
      <w:tr w14:paraId="5CD92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261762">
            <w:pPr>
              <w:pStyle w:val="15"/>
            </w:pPr>
            <w:r>
              <w:t>产出指标</w:t>
            </w:r>
          </w:p>
        </w:tc>
        <w:tc>
          <w:tcPr>
            <w:tcW w:w="1276" w:type="dxa"/>
            <w:vAlign w:val="center"/>
          </w:tcPr>
          <w:p w14:paraId="29D88E4A">
            <w:pPr>
              <w:pStyle w:val="13"/>
            </w:pPr>
            <w:r>
              <w:t>数量指标</w:t>
            </w:r>
          </w:p>
        </w:tc>
        <w:tc>
          <w:tcPr>
            <w:tcW w:w="1332" w:type="dxa"/>
            <w:vAlign w:val="center"/>
          </w:tcPr>
          <w:p w14:paraId="44177E79">
            <w:pPr>
              <w:pStyle w:val="13"/>
            </w:pPr>
            <w:r>
              <w:t>保障学校的数量</w:t>
            </w:r>
          </w:p>
        </w:tc>
        <w:tc>
          <w:tcPr>
            <w:tcW w:w="2891" w:type="dxa"/>
            <w:vAlign w:val="center"/>
          </w:tcPr>
          <w:p w14:paraId="73085D6A">
            <w:pPr>
              <w:pStyle w:val="13"/>
            </w:pPr>
            <w:r>
              <w:t>保障正常运转的学校数量</w:t>
            </w:r>
          </w:p>
          <w:p w14:paraId="2AA5DCA6">
            <w:pPr>
              <w:pStyle w:val="13"/>
            </w:pPr>
          </w:p>
        </w:tc>
        <w:tc>
          <w:tcPr>
            <w:tcW w:w="1276" w:type="dxa"/>
            <w:vAlign w:val="center"/>
          </w:tcPr>
          <w:p w14:paraId="6A27526C">
            <w:pPr>
              <w:pStyle w:val="13"/>
            </w:pPr>
            <w:r>
              <w:t>1个</w:t>
            </w:r>
          </w:p>
        </w:tc>
        <w:tc>
          <w:tcPr>
            <w:tcW w:w="1843" w:type="dxa"/>
            <w:vAlign w:val="center"/>
          </w:tcPr>
          <w:p w14:paraId="12720096">
            <w:pPr>
              <w:pStyle w:val="13"/>
            </w:pPr>
            <w:r>
              <w:t>2025年初工作计划</w:t>
            </w:r>
          </w:p>
        </w:tc>
      </w:tr>
      <w:tr w14:paraId="186C0C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280C8D"/>
        </w:tc>
        <w:tc>
          <w:tcPr>
            <w:tcW w:w="1276" w:type="dxa"/>
            <w:vAlign w:val="center"/>
          </w:tcPr>
          <w:p w14:paraId="49806171">
            <w:pPr>
              <w:pStyle w:val="13"/>
            </w:pPr>
            <w:r>
              <w:t>质量指标</w:t>
            </w:r>
          </w:p>
        </w:tc>
        <w:tc>
          <w:tcPr>
            <w:tcW w:w="1332" w:type="dxa"/>
            <w:vAlign w:val="center"/>
          </w:tcPr>
          <w:p w14:paraId="3314A26A">
            <w:pPr>
              <w:pStyle w:val="13"/>
            </w:pPr>
            <w:r>
              <w:t>验收合格率</w:t>
            </w:r>
          </w:p>
        </w:tc>
        <w:tc>
          <w:tcPr>
            <w:tcW w:w="2891" w:type="dxa"/>
            <w:vAlign w:val="center"/>
          </w:tcPr>
          <w:p w14:paraId="3521CC99">
            <w:pPr>
              <w:pStyle w:val="13"/>
            </w:pPr>
            <w:r>
              <w:t>购买物品和零星维修等合格率</w:t>
            </w:r>
          </w:p>
        </w:tc>
        <w:tc>
          <w:tcPr>
            <w:tcW w:w="1276" w:type="dxa"/>
            <w:vAlign w:val="center"/>
          </w:tcPr>
          <w:p w14:paraId="54A4C51F">
            <w:pPr>
              <w:pStyle w:val="13"/>
            </w:pPr>
            <w:r>
              <w:t>100%</w:t>
            </w:r>
          </w:p>
        </w:tc>
        <w:tc>
          <w:tcPr>
            <w:tcW w:w="1843" w:type="dxa"/>
            <w:vAlign w:val="center"/>
          </w:tcPr>
          <w:p w14:paraId="5B8A096D">
            <w:pPr>
              <w:pStyle w:val="13"/>
            </w:pPr>
            <w:r>
              <w:t>2025年初工作计划</w:t>
            </w:r>
          </w:p>
        </w:tc>
      </w:tr>
      <w:tr w14:paraId="2C7307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0A6CE7"/>
        </w:tc>
        <w:tc>
          <w:tcPr>
            <w:tcW w:w="1276" w:type="dxa"/>
            <w:vAlign w:val="center"/>
          </w:tcPr>
          <w:p w14:paraId="069D1DEC">
            <w:pPr>
              <w:pStyle w:val="13"/>
            </w:pPr>
            <w:r>
              <w:t>成本指标</w:t>
            </w:r>
          </w:p>
        </w:tc>
        <w:tc>
          <w:tcPr>
            <w:tcW w:w="1332" w:type="dxa"/>
            <w:vAlign w:val="center"/>
          </w:tcPr>
          <w:p w14:paraId="0893D9B9">
            <w:pPr>
              <w:pStyle w:val="13"/>
            </w:pPr>
            <w:r>
              <w:t>预算控制数</w:t>
            </w:r>
          </w:p>
        </w:tc>
        <w:tc>
          <w:tcPr>
            <w:tcW w:w="2891" w:type="dxa"/>
            <w:vAlign w:val="center"/>
          </w:tcPr>
          <w:p w14:paraId="4F25CD65">
            <w:pPr>
              <w:pStyle w:val="13"/>
            </w:pPr>
            <w:r>
              <w:t>将支出控制在预算内</w:t>
            </w:r>
          </w:p>
        </w:tc>
        <w:tc>
          <w:tcPr>
            <w:tcW w:w="1276" w:type="dxa"/>
            <w:vAlign w:val="center"/>
          </w:tcPr>
          <w:p w14:paraId="36ACC599">
            <w:pPr>
              <w:pStyle w:val="13"/>
            </w:pPr>
            <w:r>
              <w:t>≤71.3万元</w:t>
            </w:r>
          </w:p>
        </w:tc>
        <w:tc>
          <w:tcPr>
            <w:tcW w:w="1843" w:type="dxa"/>
            <w:vAlign w:val="center"/>
          </w:tcPr>
          <w:p w14:paraId="20C136BD">
            <w:pPr>
              <w:pStyle w:val="13"/>
            </w:pPr>
            <w:r>
              <w:t>2025年县级预算编制通知</w:t>
            </w:r>
          </w:p>
        </w:tc>
      </w:tr>
      <w:tr w14:paraId="34DAB7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B3CA95"/>
        </w:tc>
        <w:tc>
          <w:tcPr>
            <w:tcW w:w="1276" w:type="dxa"/>
            <w:vAlign w:val="center"/>
          </w:tcPr>
          <w:p w14:paraId="567826B2">
            <w:pPr>
              <w:pStyle w:val="13"/>
            </w:pPr>
            <w:r>
              <w:t>时效指标</w:t>
            </w:r>
          </w:p>
        </w:tc>
        <w:tc>
          <w:tcPr>
            <w:tcW w:w="1332" w:type="dxa"/>
            <w:vAlign w:val="center"/>
          </w:tcPr>
          <w:p w14:paraId="28A99ED4">
            <w:pPr>
              <w:pStyle w:val="13"/>
            </w:pPr>
            <w:r>
              <w:t>学校各项工作及时完成率</w:t>
            </w:r>
          </w:p>
        </w:tc>
        <w:tc>
          <w:tcPr>
            <w:tcW w:w="2891" w:type="dxa"/>
            <w:vAlign w:val="center"/>
          </w:tcPr>
          <w:p w14:paraId="31C9FD03">
            <w:pPr>
              <w:pStyle w:val="13"/>
            </w:pPr>
            <w:r>
              <w:t>学校各项工作及时完成情况</w:t>
            </w:r>
          </w:p>
          <w:p w14:paraId="7852250D">
            <w:pPr>
              <w:pStyle w:val="13"/>
            </w:pPr>
          </w:p>
        </w:tc>
        <w:tc>
          <w:tcPr>
            <w:tcW w:w="1276" w:type="dxa"/>
            <w:vAlign w:val="center"/>
          </w:tcPr>
          <w:p w14:paraId="18F29C69">
            <w:pPr>
              <w:pStyle w:val="13"/>
            </w:pPr>
            <w:r>
              <w:t>≥95%</w:t>
            </w:r>
          </w:p>
        </w:tc>
        <w:tc>
          <w:tcPr>
            <w:tcW w:w="1843" w:type="dxa"/>
            <w:vAlign w:val="center"/>
          </w:tcPr>
          <w:p w14:paraId="0EF104E6">
            <w:pPr>
              <w:pStyle w:val="13"/>
            </w:pPr>
            <w:r>
              <w:t>2025年初工作计划</w:t>
            </w:r>
          </w:p>
        </w:tc>
      </w:tr>
      <w:tr w14:paraId="3D515C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884FCD">
            <w:pPr>
              <w:pStyle w:val="15"/>
            </w:pPr>
            <w:r>
              <w:t>效益指标</w:t>
            </w:r>
          </w:p>
        </w:tc>
        <w:tc>
          <w:tcPr>
            <w:tcW w:w="1276" w:type="dxa"/>
            <w:vAlign w:val="center"/>
          </w:tcPr>
          <w:p w14:paraId="6A2B6891">
            <w:pPr>
              <w:pStyle w:val="13"/>
            </w:pPr>
            <w:r>
              <w:t>可持续影响指标</w:t>
            </w:r>
          </w:p>
        </w:tc>
        <w:tc>
          <w:tcPr>
            <w:tcW w:w="1332" w:type="dxa"/>
            <w:vAlign w:val="center"/>
          </w:tcPr>
          <w:p w14:paraId="5B0C1567">
            <w:pPr>
              <w:pStyle w:val="13"/>
            </w:pPr>
            <w:r>
              <w:t>提高教师工作动力程度</w:t>
            </w:r>
          </w:p>
        </w:tc>
        <w:tc>
          <w:tcPr>
            <w:tcW w:w="2891" w:type="dxa"/>
            <w:vAlign w:val="center"/>
          </w:tcPr>
          <w:p w14:paraId="1686A439">
            <w:pPr>
              <w:pStyle w:val="13"/>
            </w:pPr>
            <w:r>
              <w:t>提高教师工作动力程度</w:t>
            </w:r>
          </w:p>
        </w:tc>
        <w:tc>
          <w:tcPr>
            <w:tcW w:w="1276" w:type="dxa"/>
            <w:vAlign w:val="center"/>
          </w:tcPr>
          <w:p w14:paraId="149F0E5C">
            <w:pPr>
              <w:pStyle w:val="13"/>
            </w:pPr>
            <w:r>
              <w:t>效果显著</w:t>
            </w:r>
          </w:p>
        </w:tc>
        <w:tc>
          <w:tcPr>
            <w:tcW w:w="1843" w:type="dxa"/>
            <w:vAlign w:val="center"/>
          </w:tcPr>
          <w:p w14:paraId="5FE78913">
            <w:pPr>
              <w:pStyle w:val="13"/>
            </w:pPr>
            <w:r>
              <w:t>2025年初工作计划</w:t>
            </w:r>
          </w:p>
        </w:tc>
      </w:tr>
      <w:tr w14:paraId="79E19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AF80CB"/>
        </w:tc>
        <w:tc>
          <w:tcPr>
            <w:tcW w:w="1276" w:type="dxa"/>
            <w:vAlign w:val="center"/>
          </w:tcPr>
          <w:p w14:paraId="7DCE62B1">
            <w:pPr>
              <w:pStyle w:val="13"/>
            </w:pPr>
            <w:r>
              <w:t>社会效益指标</w:t>
            </w:r>
          </w:p>
        </w:tc>
        <w:tc>
          <w:tcPr>
            <w:tcW w:w="1332" w:type="dxa"/>
            <w:vAlign w:val="center"/>
          </w:tcPr>
          <w:p w14:paraId="46B53F11">
            <w:pPr>
              <w:pStyle w:val="13"/>
            </w:pPr>
            <w:r>
              <w:t>提升教学质量</w:t>
            </w:r>
          </w:p>
        </w:tc>
        <w:tc>
          <w:tcPr>
            <w:tcW w:w="2891" w:type="dxa"/>
            <w:vAlign w:val="center"/>
          </w:tcPr>
          <w:p w14:paraId="66502ECE">
            <w:pPr>
              <w:pStyle w:val="13"/>
            </w:pPr>
            <w:r>
              <w:t>提升教学质量</w:t>
            </w:r>
          </w:p>
        </w:tc>
        <w:tc>
          <w:tcPr>
            <w:tcW w:w="1276" w:type="dxa"/>
            <w:vAlign w:val="center"/>
          </w:tcPr>
          <w:p w14:paraId="203F05BF">
            <w:pPr>
              <w:pStyle w:val="13"/>
            </w:pPr>
            <w:r>
              <w:t>显著提升</w:t>
            </w:r>
          </w:p>
        </w:tc>
        <w:tc>
          <w:tcPr>
            <w:tcW w:w="1843" w:type="dxa"/>
            <w:vAlign w:val="center"/>
          </w:tcPr>
          <w:p w14:paraId="07B3A606">
            <w:pPr>
              <w:pStyle w:val="13"/>
            </w:pPr>
            <w:r>
              <w:t>2025年初工作计划</w:t>
            </w:r>
          </w:p>
        </w:tc>
      </w:tr>
      <w:tr w14:paraId="0934CC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0DB2C5">
            <w:pPr>
              <w:pStyle w:val="15"/>
            </w:pPr>
            <w:r>
              <w:t>满意度指标</w:t>
            </w:r>
          </w:p>
        </w:tc>
        <w:tc>
          <w:tcPr>
            <w:tcW w:w="1276" w:type="dxa"/>
            <w:vAlign w:val="center"/>
          </w:tcPr>
          <w:p w14:paraId="71843598">
            <w:pPr>
              <w:pStyle w:val="13"/>
            </w:pPr>
            <w:r>
              <w:t>服务对象满意度指标</w:t>
            </w:r>
          </w:p>
        </w:tc>
        <w:tc>
          <w:tcPr>
            <w:tcW w:w="1332" w:type="dxa"/>
            <w:vAlign w:val="center"/>
          </w:tcPr>
          <w:p w14:paraId="37005419">
            <w:pPr>
              <w:pStyle w:val="13"/>
            </w:pPr>
            <w:r>
              <w:t>学生和教师满意率</w:t>
            </w:r>
          </w:p>
        </w:tc>
        <w:tc>
          <w:tcPr>
            <w:tcW w:w="2891" w:type="dxa"/>
            <w:vAlign w:val="center"/>
          </w:tcPr>
          <w:p w14:paraId="1CE88E31">
            <w:pPr>
              <w:pStyle w:val="13"/>
            </w:pPr>
            <w:r>
              <w:t>学生和教师满意率</w:t>
            </w:r>
          </w:p>
          <w:p w14:paraId="4EBCE1BB">
            <w:pPr>
              <w:pStyle w:val="13"/>
            </w:pPr>
          </w:p>
        </w:tc>
        <w:tc>
          <w:tcPr>
            <w:tcW w:w="1276" w:type="dxa"/>
            <w:vAlign w:val="center"/>
          </w:tcPr>
          <w:p w14:paraId="7222AB98">
            <w:pPr>
              <w:pStyle w:val="13"/>
            </w:pPr>
            <w:r>
              <w:t>≥95%</w:t>
            </w:r>
          </w:p>
        </w:tc>
        <w:tc>
          <w:tcPr>
            <w:tcW w:w="1843" w:type="dxa"/>
            <w:vAlign w:val="center"/>
          </w:tcPr>
          <w:p w14:paraId="3CF8764B">
            <w:pPr>
              <w:pStyle w:val="13"/>
            </w:pPr>
            <w:r>
              <w:t>2025年初工作计划</w:t>
            </w:r>
          </w:p>
        </w:tc>
      </w:tr>
    </w:tbl>
    <w:p w14:paraId="71D873FB">
      <w:pPr>
        <w:sectPr>
          <w:pgSz w:w="11900" w:h="16840"/>
          <w:pgMar w:top="1984" w:right="1304" w:bottom="1134" w:left="1304" w:header="720" w:footer="720" w:gutter="0"/>
          <w:cols w:space="720" w:num="1"/>
        </w:sectPr>
      </w:pPr>
    </w:p>
    <w:p w14:paraId="7DD89D7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D9201D">
      <w:pPr>
        <w:spacing w:before="0" w:after="0"/>
        <w:ind w:firstLine="560"/>
        <w:jc w:val="left"/>
        <w:outlineLvl w:val="3"/>
      </w:pPr>
      <w:bookmarkStart w:id="137" w:name="_Toc_4_4_0000000138"/>
      <w:r>
        <w:rPr>
          <w:rFonts w:ascii="方正仿宋_GBK" w:hAnsi="方正仿宋_GBK" w:eastAsia="方正仿宋_GBK" w:cs="方正仿宋_GBK"/>
          <w:color w:val="000000"/>
          <w:sz w:val="28"/>
        </w:rPr>
        <w:t>135.（三保）怀财字【2025】7号2025年县义务教育阶段家庭经济困难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C2A4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346FC9">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5EECBB2C">
            <w:pPr>
              <w:pStyle w:val="11"/>
            </w:pPr>
            <w:r>
              <w:t>单位：万元</w:t>
            </w:r>
          </w:p>
        </w:tc>
      </w:tr>
      <w:tr w14:paraId="75F027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4072D6">
            <w:pPr>
              <w:pStyle w:val="14"/>
            </w:pPr>
            <w:r>
              <w:t>项目编码</w:t>
            </w:r>
          </w:p>
        </w:tc>
        <w:tc>
          <w:tcPr>
            <w:tcW w:w="2608" w:type="dxa"/>
            <w:gridSpan w:val="2"/>
            <w:vAlign w:val="center"/>
          </w:tcPr>
          <w:p w14:paraId="3D72A056">
            <w:pPr>
              <w:pStyle w:val="13"/>
            </w:pPr>
            <w:r>
              <w:t>13073025P00057710004K</w:t>
            </w:r>
          </w:p>
        </w:tc>
        <w:tc>
          <w:tcPr>
            <w:tcW w:w="1587" w:type="dxa"/>
            <w:vAlign w:val="center"/>
          </w:tcPr>
          <w:p w14:paraId="6BE2D67B">
            <w:pPr>
              <w:pStyle w:val="14"/>
            </w:pPr>
            <w:r>
              <w:t>项目名称</w:t>
            </w:r>
          </w:p>
        </w:tc>
        <w:tc>
          <w:tcPr>
            <w:tcW w:w="4423" w:type="dxa"/>
            <w:gridSpan w:val="3"/>
            <w:vAlign w:val="center"/>
          </w:tcPr>
          <w:p w14:paraId="1F76286C">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B2371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FF3F95">
            <w:pPr>
              <w:pStyle w:val="14"/>
            </w:pPr>
            <w:r>
              <w:t>预算规模及资金用途</w:t>
            </w:r>
          </w:p>
        </w:tc>
        <w:tc>
          <w:tcPr>
            <w:tcW w:w="1276" w:type="dxa"/>
            <w:vAlign w:val="center"/>
          </w:tcPr>
          <w:p w14:paraId="201B10E9">
            <w:pPr>
              <w:pStyle w:val="14"/>
            </w:pPr>
            <w:r>
              <w:t>预算数</w:t>
            </w:r>
          </w:p>
        </w:tc>
        <w:tc>
          <w:tcPr>
            <w:tcW w:w="1332" w:type="dxa"/>
            <w:vAlign w:val="center"/>
          </w:tcPr>
          <w:p w14:paraId="69446D73">
            <w:pPr>
              <w:pStyle w:val="13"/>
            </w:pPr>
            <w:r>
              <w:t>3.50</w:t>
            </w:r>
          </w:p>
        </w:tc>
        <w:tc>
          <w:tcPr>
            <w:tcW w:w="1587" w:type="dxa"/>
            <w:vAlign w:val="center"/>
          </w:tcPr>
          <w:p w14:paraId="28402D51">
            <w:pPr>
              <w:pStyle w:val="14"/>
            </w:pPr>
            <w:r>
              <w:t>其中：财政    资金</w:t>
            </w:r>
          </w:p>
        </w:tc>
        <w:tc>
          <w:tcPr>
            <w:tcW w:w="1304" w:type="dxa"/>
            <w:vAlign w:val="center"/>
          </w:tcPr>
          <w:p w14:paraId="5409DBE7">
            <w:pPr>
              <w:pStyle w:val="13"/>
            </w:pPr>
            <w:r>
              <w:t>3.50</w:t>
            </w:r>
          </w:p>
        </w:tc>
        <w:tc>
          <w:tcPr>
            <w:tcW w:w="1276" w:type="dxa"/>
            <w:vAlign w:val="center"/>
          </w:tcPr>
          <w:p w14:paraId="335C2AF4">
            <w:pPr>
              <w:pStyle w:val="14"/>
            </w:pPr>
            <w:r>
              <w:t>其他资金</w:t>
            </w:r>
          </w:p>
        </w:tc>
        <w:tc>
          <w:tcPr>
            <w:tcW w:w="1843" w:type="dxa"/>
            <w:vAlign w:val="center"/>
          </w:tcPr>
          <w:p w14:paraId="3D1E24E5">
            <w:pPr>
              <w:pStyle w:val="13"/>
            </w:pPr>
            <w:r>
              <w:t xml:space="preserve"> </w:t>
            </w:r>
          </w:p>
        </w:tc>
      </w:tr>
      <w:tr w14:paraId="17AD78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08CB4A"/>
        </w:tc>
        <w:tc>
          <w:tcPr>
            <w:tcW w:w="8618" w:type="dxa"/>
            <w:gridSpan w:val="6"/>
            <w:vAlign w:val="center"/>
          </w:tcPr>
          <w:p w14:paraId="02CEC9C9">
            <w:pPr>
              <w:pStyle w:val="13"/>
            </w:pPr>
            <w:r>
              <w:t>改善家庭经济困难学生生活条件，保障学生顺利完成学业，努力提高教学质量。</w:t>
            </w:r>
          </w:p>
        </w:tc>
      </w:tr>
      <w:tr w14:paraId="302113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DD6926">
            <w:pPr>
              <w:pStyle w:val="14"/>
            </w:pPr>
            <w:r>
              <w:t>资金支出计划（%）</w:t>
            </w:r>
          </w:p>
        </w:tc>
        <w:tc>
          <w:tcPr>
            <w:tcW w:w="2608" w:type="dxa"/>
            <w:gridSpan w:val="2"/>
            <w:vAlign w:val="center"/>
          </w:tcPr>
          <w:p w14:paraId="0068767A">
            <w:pPr>
              <w:pStyle w:val="14"/>
            </w:pPr>
            <w:r>
              <w:t>3月底</w:t>
            </w:r>
          </w:p>
        </w:tc>
        <w:tc>
          <w:tcPr>
            <w:tcW w:w="1587" w:type="dxa"/>
            <w:vAlign w:val="center"/>
          </w:tcPr>
          <w:p w14:paraId="5B83FD74">
            <w:pPr>
              <w:pStyle w:val="14"/>
            </w:pPr>
            <w:r>
              <w:t>6月底</w:t>
            </w:r>
          </w:p>
        </w:tc>
        <w:tc>
          <w:tcPr>
            <w:tcW w:w="1304" w:type="dxa"/>
            <w:vAlign w:val="center"/>
          </w:tcPr>
          <w:p w14:paraId="005E0FE5">
            <w:pPr>
              <w:pStyle w:val="14"/>
            </w:pPr>
            <w:r>
              <w:t>10月底</w:t>
            </w:r>
          </w:p>
        </w:tc>
        <w:tc>
          <w:tcPr>
            <w:tcW w:w="3119" w:type="dxa"/>
            <w:gridSpan w:val="2"/>
            <w:vAlign w:val="center"/>
          </w:tcPr>
          <w:p w14:paraId="7F24E7E2">
            <w:pPr>
              <w:pStyle w:val="14"/>
            </w:pPr>
            <w:r>
              <w:t>12月底</w:t>
            </w:r>
          </w:p>
        </w:tc>
      </w:tr>
      <w:tr w14:paraId="7558FA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9D2D2B"/>
        </w:tc>
        <w:tc>
          <w:tcPr>
            <w:tcW w:w="2608" w:type="dxa"/>
            <w:gridSpan w:val="2"/>
            <w:vAlign w:val="center"/>
          </w:tcPr>
          <w:p w14:paraId="0C4030DB">
            <w:pPr>
              <w:pStyle w:val="15"/>
            </w:pPr>
            <w:r>
              <w:t xml:space="preserve"> </w:t>
            </w:r>
          </w:p>
        </w:tc>
        <w:tc>
          <w:tcPr>
            <w:tcW w:w="1587" w:type="dxa"/>
            <w:vAlign w:val="center"/>
          </w:tcPr>
          <w:p w14:paraId="39298715">
            <w:pPr>
              <w:pStyle w:val="15"/>
            </w:pPr>
            <w:r>
              <w:t>20%</w:t>
            </w:r>
          </w:p>
        </w:tc>
        <w:tc>
          <w:tcPr>
            <w:tcW w:w="1304" w:type="dxa"/>
            <w:vAlign w:val="center"/>
          </w:tcPr>
          <w:p w14:paraId="6DEAE95E">
            <w:pPr>
              <w:pStyle w:val="15"/>
            </w:pPr>
            <w:r>
              <w:t>40%</w:t>
            </w:r>
          </w:p>
        </w:tc>
        <w:tc>
          <w:tcPr>
            <w:tcW w:w="3119" w:type="dxa"/>
            <w:gridSpan w:val="2"/>
            <w:vAlign w:val="center"/>
          </w:tcPr>
          <w:p w14:paraId="3888E738">
            <w:pPr>
              <w:pStyle w:val="15"/>
            </w:pPr>
            <w:r>
              <w:t>100%</w:t>
            </w:r>
          </w:p>
        </w:tc>
      </w:tr>
      <w:tr w14:paraId="152773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118101">
            <w:pPr>
              <w:pStyle w:val="14"/>
            </w:pPr>
            <w:r>
              <w:t>绩效目标</w:t>
            </w:r>
          </w:p>
        </w:tc>
        <w:tc>
          <w:tcPr>
            <w:tcW w:w="8618" w:type="dxa"/>
            <w:gridSpan w:val="6"/>
            <w:vAlign w:val="center"/>
          </w:tcPr>
          <w:p w14:paraId="5B18724B">
            <w:pPr>
              <w:pStyle w:val="13"/>
            </w:pPr>
            <w:r>
              <w:t>1.改善家庭经济困难学生生活条件，保障学生顺利完成学业，努力提高教学质量。</w:t>
            </w:r>
          </w:p>
        </w:tc>
      </w:tr>
    </w:tbl>
    <w:p w14:paraId="0E74758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64C1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C070C5">
            <w:pPr>
              <w:pStyle w:val="14"/>
            </w:pPr>
            <w:r>
              <w:t>一级指标</w:t>
            </w:r>
          </w:p>
        </w:tc>
        <w:tc>
          <w:tcPr>
            <w:tcW w:w="1276" w:type="dxa"/>
            <w:vAlign w:val="center"/>
          </w:tcPr>
          <w:p w14:paraId="454C31A3">
            <w:pPr>
              <w:pStyle w:val="14"/>
            </w:pPr>
            <w:r>
              <w:t>二级指标</w:t>
            </w:r>
          </w:p>
        </w:tc>
        <w:tc>
          <w:tcPr>
            <w:tcW w:w="1332" w:type="dxa"/>
            <w:vAlign w:val="center"/>
          </w:tcPr>
          <w:p w14:paraId="04AB76B5">
            <w:pPr>
              <w:pStyle w:val="14"/>
            </w:pPr>
            <w:r>
              <w:t>三级指标</w:t>
            </w:r>
          </w:p>
        </w:tc>
        <w:tc>
          <w:tcPr>
            <w:tcW w:w="2891" w:type="dxa"/>
            <w:vAlign w:val="center"/>
          </w:tcPr>
          <w:p w14:paraId="4759B3CE">
            <w:pPr>
              <w:pStyle w:val="14"/>
            </w:pPr>
            <w:r>
              <w:t>绩效指标描述</w:t>
            </w:r>
          </w:p>
        </w:tc>
        <w:tc>
          <w:tcPr>
            <w:tcW w:w="1276" w:type="dxa"/>
            <w:vAlign w:val="center"/>
          </w:tcPr>
          <w:p w14:paraId="6A9B918D">
            <w:pPr>
              <w:pStyle w:val="14"/>
            </w:pPr>
            <w:r>
              <w:t>指标值</w:t>
            </w:r>
          </w:p>
        </w:tc>
        <w:tc>
          <w:tcPr>
            <w:tcW w:w="1843" w:type="dxa"/>
            <w:vAlign w:val="center"/>
          </w:tcPr>
          <w:p w14:paraId="21E88003">
            <w:pPr>
              <w:pStyle w:val="14"/>
            </w:pPr>
            <w:r>
              <w:t>指标值确定依据</w:t>
            </w:r>
          </w:p>
        </w:tc>
      </w:tr>
      <w:tr w14:paraId="0B4E8F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DAA2A6">
            <w:pPr>
              <w:pStyle w:val="15"/>
            </w:pPr>
            <w:r>
              <w:t>产出指标</w:t>
            </w:r>
          </w:p>
        </w:tc>
        <w:tc>
          <w:tcPr>
            <w:tcW w:w="1276" w:type="dxa"/>
            <w:vAlign w:val="center"/>
          </w:tcPr>
          <w:p w14:paraId="1A4A4F86">
            <w:pPr>
              <w:pStyle w:val="13"/>
            </w:pPr>
            <w:r>
              <w:t>数量指标</w:t>
            </w:r>
          </w:p>
        </w:tc>
        <w:tc>
          <w:tcPr>
            <w:tcW w:w="1332" w:type="dxa"/>
            <w:vAlign w:val="center"/>
          </w:tcPr>
          <w:p w14:paraId="2F0E0D95">
            <w:pPr>
              <w:pStyle w:val="13"/>
            </w:pPr>
            <w:r>
              <w:t>资助贫困生覆盖率</w:t>
            </w:r>
          </w:p>
        </w:tc>
        <w:tc>
          <w:tcPr>
            <w:tcW w:w="2891" w:type="dxa"/>
            <w:vAlign w:val="center"/>
          </w:tcPr>
          <w:p w14:paraId="74217294">
            <w:pPr>
              <w:pStyle w:val="13"/>
            </w:pPr>
            <w:r>
              <w:t>资助贫困生覆盖率</w:t>
            </w:r>
          </w:p>
        </w:tc>
        <w:tc>
          <w:tcPr>
            <w:tcW w:w="1276" w:type="dxa"/>
            <w:vAlign w:val="center"/>
          </w:tcPr>
          <w:p w14:paraId="222D3EBA">
            <w:pPr>
              <w:pStyle w:val="13"/>
            </w:pPr>
            <w:r>
              <w:t>≥90%</w:t>
            </w:r>
          </w:p>
        </w:tc>
        <w:tc>
          <w:tcPr>
            <w:tcW w:w="1843" w:type="dxa"/>
            <w:vAlign w:val="center"/>
          </w:tcPr>
          <w:p w14:paraId="4F96E8DA">
            <w:pPr>
              <w:pStyle w:val="13"/>
            </w:pPr>
            <w:r>
              <w:t>2025年初工作计划</w:t>
            </w:r>
          </w:p>
        </w:tc>
      </w:tr>
      <w:tr w14:paraId="22900A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E3A938"/>
        </w:tc>
        <w:tc>
          <w:tcPr>
            <w:tcW w:w="1276" w:type="dxa"/>
            <w:vAlign w:val="center"/>
          </w:tcPr>
          <w:p w14:paraId="36C7A907">
            <w:pPr>
              <w:pStyle w:val="13"/>
            </w:pPr>
            <w:r>
              <w:t>成本指标</w:t>
            </w:r>
          </w:p>
        </w:tc>
        <w:tc>
          <w:tcPr>
            <w:tcW w:w="1332" w:type="dxa"/>
            <w:vAlign w:val="center"/>
          </w:tcPr>
          <w:p w14:paraId="1A52EBE5">
            <w:pPr>
              <w:pStyle w:val="13"/>
            </w:pPr>
            <w:r>
              <w:t>贫困生补助标准</w:t>
            </w:r>
          </w:p>
        </w:tc>
        <w:tc>
          <w:tcPr>
            <w:tcW w:w="2891" w:type="dxa"/>
            <w:vAlign w:val="center"/>
          </w:tcPr>
          <w:p w14:paraId="25392367">
            <w:pPr>
              <w:pStyle w:val="13"/>
            </w:pPr>
            <w:r>
              <w:t>按照标准补助家庭经济困难学生</w:t>
            </w:r>
          </w:p>
        </w:tc>
        <w:tc>
          <w:tcPr>
            <w:tcW w:w="1276" w:type="dxa"/>
            <w:vAlign w:val="center"/>
          </w:tcPr>
          <w:p w14:paraId="52D95172">
            <w:pPr>
              <w:pStyle w:val="13"/>
            </w:pPr>
            <w:r>
              <w:t>≤3.5万元</w:t>
            </w:r>
          </w:p>
        </w:tc>
        <w:tc>
          <w:tcPr>
            <w:tcW w:w="1843" w:type="dxa"/>
            <w:vAlign w:val="center"/>
          </w:tcPr>
          <w:p w14:paraId="47EDCAD6">
            <w:pPr>
              <w:pStyle w:val="13"/>
            </w:pPr>
            <w:r>
              <w:t>2025年县级预算编制通知</w:t>
            </w:r>
          </w:p>
        </w:tc>
      </w:tr>
      <w:tr w14:paraId="356DA4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9FFEB1"/>
        </w:tc>
        <w:tc>
          <w:tcPr>
            <w:tcW w:w="1276" w:type="dxa"/>
            <w:vAlign w:val="center"/>
          </w:tcPr>
          <w:p w14:paraId="65CFB116">
            <w:pPr>
              <w:pStyle w:val="13"/>
            </w:pPr>
            <w:r>
              <w:t>质量指标</w:t>
            </w:r>
          </w:p>
        </w:tc>
        <w:tc>
          <w:tcPr>
            <w:tcW w:w="1332" w:type="dxa"/>
            <w:vAlign w:val="center"/>
          </w:tcPr>
          <w:p w14:paraId="630B184B">
            <w:pPr>
              <w:pStyle w:val="13"/>
            </w:pPr>
            <w:r>
              <w:t>补助金发放到位率</w:t>
            </w:r>
          </w:p>
        </w:tc>
        <w:tc>
          <w:tcPr>
            <w:tcW w:w="2891" w:type="dxa"/>
            <w:vAlign w:val="center"/>
          </w:tcPr>
          <w:p w14:paraId="22FD25F5">
            <w:pPr>
              <w:pStyle w:val="13"/>
            </w:pPr>
            <w:r>
              <w:t>实际发放占应发放比例</w:t>
            </w:r>
          </w:p>
        </w:tc>
        <w:tc>
          <w:tcPr>
            <w:tcW w:w="1276" w:type="dxa"/>
            <w:vAlign w:val="center"/>
          </w:tcPr>
          <w:p w14:paraId="76B90132">
            <w:pPr>
              <w:pStyle w:val="13"/>
            </w:pPr>
            <w:r>
              <w:t>100%</w:t>
            </w:r>
          </w:p>
        </w:tc>
        <w:tc>
          <w:tcPr>
            <w:tcW w:w="1843" w:type="dxa"/>
            <w:vAlign w:val="center"/>
          </w:tcPr>
          <w:p w14:paraId="7E580D96">
            <w:pPr>
              <w:pStyle w:val="13"/>
            </w:pPr>
            <w:r>
              <w:t>2025年初工作计划</w:t>
            </w:r>
          </w:p>
        </w:tc>
      </w:tr>
      <w:tr w14:paraId="4E30D5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6FC4DD"/>
        </w:tc>
        <w:tc>
          <w:tcPr>
            <w:tcW w:w="1276" w:type="dxa"/>
            <w:vAlign w:val="center"/>
          </w:tcPr>
          <w:p w14:paraId="6F92C743">
            <w:pPr>
              <w:pStyle w:val="13"/>
            </w:pPr>
            <w:r>
              <w:t>时效指标</w:t>
            </w:r>
          </w:p>
        </w:tc>
        <w:tc>
          <w:tcPr>
            <w:tcW w:w="1332" w:type="dxa"/>
            <w:vAlign w:val="center"/>
          </w:tcPr>
          <w:p w14:paraId="2F0AC6A5">
            <w:pPr>
              <w:pStyle w:val="13"/>
            </w:pPr>
            <w:r>
              <w:t>及时发放率</w:t>
            </w:r>
          </w:p>
        </w:tc>
        <w:tc>
          <w:tcPr>
            <w:tcW w:w="2891" w:type="dxa"/>
            <w:vAlign w:val="center"/>
          </w:tcPr>
          <w:p w14:paraId="3996F66B">
            <w:pPr>
              <w:pStyle w:val="13"/>
            </w:pPr>
            <w:r>
              <w:t>资助贫困生的及时性</w:t>
            </w:r>
          </w:p>
        </w:tc>
        <w:tc>
          <w:tcPr>
            <w:tcW w:w="1276" w:type="dxa"/>
            <w:vAlign w:val="center"/>
          </w:tcPr>
          <w:p w14:paraId="41BC3154">
            <w:pPr>
              <w:pStyle w:val="13"/>
            </w:pPr>
            <w:r>
              <w:t>100%</w:t>
            </w:r>
          </w:p>
        </w:tc>
        <w:tc>
          <w:tcPr>
            <w:tcW w:w="1843" w:type="dxa"/>
            <w:vAlign w:val="center"/>
          </w:tcPr>
          <w:p w14:paraId="340F6331">
            <w:pPr>
              <w:pStyle w:val="13"/>
            </w:pPr>
            <w:r>
              <w:t>2025年初工作计划</w:t>
            </w:r>
          </w:p>
        </w:tc>
      </w:tr>
      <w:tr w14:paraId="2CF175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D55B85">
            <w:pPr>
              <w:pStyle w:val="15"/>
            </w:pPr>
            <w:r>
              <w:t>效益指标</w:t>
            </w:r>
          </w:p>
        </w:tc>
        <w:tc>
          <w:tcPr>
            <w:tcW w:w="1276" w:type="dxa"/>
            <w:vAlign w:val="center"/>
          </w:tcPr>
          <w:p w14:paraId="62169AB2">
            <w:pPr>
              <w:pStyle w:val="13"/>
            </w:pPr>
            <w:r>
              <w:t>可持续影响指标</w:t>
            </w:r>
          </w:p>
        </w:tc>
        <w:tc>
          <w:tcPr>
            <w:tcW w:w="1332" w:type="dxa"/>
            <w:vAlign w:val="center"/>
          </w:tcPr>
          <w:p w14:paraId="09771004">
            <w:pPr>
              <w:pStyle w:val="13"/>
            </w:pPr>
            <w:r>
              <w:t>提高学生学习动力程度</w:t>
            </w:r>
          </w:p>
        </w:tc>
        <w:tc>
          <w:tcPr>
            <w:tcW w:w="2891" w:type="dxa"/>
            <w:vAlign w:val="center"/>
          </w:tcPr>
          <w:p w14:paraId="49575E93">
            <w:pPr>
              <w:pStyle w:val="13"/>
            </w:pPr>
            <w:r>
              <w:t>提高学生学习动力程度</w:t>
            </w:r>
          </w:p>
        </w:tc>
        <w:tc>
          <w:tcPr>
            <w:tcW w:w="1276" w:type="dxa"/>
            <w:vAlign w:val="center"/>
          </w:tcPr>
          <w:p w14:paraId="69C95F63">
            <w:pPr>
              <w:pStyle w:val="13"/>
            </w:pPr>
            <w:r>
              <w:t>明显提升</w:t>
            </w:r>
          </w:p>
        </w:tc>
        <w:tc>
          <w:tcPr>
            <w:tcW w:w="1843" w:type="dxa"/>
            <w:vAlign w:val="center"/>
          </w:tcPr>
          <w:p w14:paraId="4498BE8E">
            <w:pPr>
              <w:pStyle w:val="13"/>
            </w:pPr>
            <w:r>
              <w:t>2025年初工作计划</w:t>
            </w:r>
          </w:p>
        </w:tc>
      </w:tr>
      <w:tr w14:paraId="3359C7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4F6B8B"/>
        </w:tc>
        <w:tc>
          <w:tcPr>
            <w:tcW w:w="1276" w:type="dxa"/>
            <w:vAlign w:val="center"/>
          </w:tcPr>
          <w:p w14:paraId="45D1B426">
            <w:pPr>
              <w:pStyle w:val="13"/>
            </w:pPr>
            <w:r>
              <w:t>社会效益指标</w:t>
            </w:r>
          </w:p>
        </w:tc>
        <w:tc>
          <w:tcPr>
            <w:tcW w:w="1332" w:type="dxa"/>
            <w:vAlign w:val="center"/>
          </w:tcPr>
          <w:p w14:paraId="47F8C558">
            <w:pPr>
              <w:pStyle w:val="13"/>
            </w:pPr>
            <w:r>
              <w:t>学生顺利完成学业保障程度</w:t>
            </w:r>
          </w:p>
        </w:tc>
        <w:tc>
          <w:tcPr>
            <w:tcW w:w="2891" w:type="dxa"/>
            <w:vAlign w:val="center"/>
          </w:tcPr>
          <w:p w14:paraId="4AE47582">
            <w:pPr>
              <w:pStyle w:val="13"/>
            </w:pPr>
            <w:r>
              <w:t>保障家庭经济困难学生顺利完成学业</w:t>
            </w:r>
          </w:p>
        </w:tc>
        <w:tc>
          <w:tcPr>
            <w:tcW w:w="1276" w:type="dxa"/>
            <w:vAlign w:val="center"/>
          </w:tcPr>
          <w:p w14:paraId="6C0583A5">
            <w:pPr>
              <w:pStyle w:val="13"/>
            </w:pPr>
            <w:r>
              <w:t>≥95%</w:t>
            </w:r>
          </w:p>
        </w:tc>
        <w:tc>
          <w:tcPr>
            <w:tcW w:w="1843" w:type="dxa"/>
            <w:vAlign w:val="center"/>
          </w:tcPr>
          <w:p w14:paraId="332FD0D5">
            <w:pPr>
              <w:pStyle w:val="13"/>
            </w:pPr>
            <w:r>
              <w:t>2025年初工作计划</w:t>
            </w:r>
          </w:p>
        </w:tc>
      </w:tr>
      <w:tr w14:paraId="508BA3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088D4D">
            <w:pPr>
              <w:pStyle w:val="15"/>
            </w:pPr>
            <w:r>
              <w:t>满意度指标</w:t>
            </w:r>
          </w:p>
        </w:tc>
        <w:tc>
          <w:tcPr>
            <w:tcW w:w="1276" w:type="dxa"/>
            <w:vAlign w:val="center"/>
          </w:tcPr>
          <w:p w14:paraId="404348F9">
            <w:pPr>
              <w:pStyle w:val="13"/>
            </w:pPr>
            <w:r>
              <w:t>服务对象满意度指标</w:t>
            </w:r>
          </w:p>
        </w:tc>
        <w:tc>
          <w:tcPr>
            <w:tcW w:w="1332" w:type="dxa"/>
            <w:vAlign w:val="center"/>
          </w:tcPr>
          <w:p w14:paraId="40519640">
            <w:pPr>
              <w:pStyle w:val="13"/>
            </w:pPr>
            <w:r>
              <w:t>资助学生满意度</w:t>
            </w:r>
          </w:p>
        </w:tc>
        <w:tc>
          <w:tcPr>
            <w:tcW w:w="2891" w:type="dxa"/>
            <w:vAlign w:val="center"/>
          </w:tcPr>
          <w:p w14:paraId="793D44A9">
            <w:pPr>
              <w:pStyle w:val="13"/>
            </w:pPr>
            <w:r>
              <w:t>受资助学生满意度</w:t>
            </w:r>
          </w:p>
        </w:tc>
        <w:tc>
          <w:tcPr>
            <w:tcW w:w="1276" w:type="dxa"/>
            <w:vAlign w:val="center"/>
          </w:tcPr>
          <w:p w14:paraId="639715D9">
            <w:pPr>
              <w:pStyle w:val="13"/>
            </w:pPr>
            <w:r>
              <w:t>≥95%</w:t>
            </w:r>
          </w:p>
        </w:tc>
        <w:tc>
          <w:tcPr>
            <w:tcW w:w="1843" w:type="dxa"/>
            <w:vAlign w:val="center"/>
          </w:tcPr>
          <w:p w14:paraId="64BD7ABC">
            <w:pPr>
              <w:pStyle w:val="13"/>
            </w:pPr>
            <w:r>
              <w:t>2025年初工作计划</w:t>
            </w:r>
          </w:p>
        </w:tc>
      </w:tr>
    </w:tbl>
    <w:p w14:paraId="6DC49112">
      <w:pPr>
        <w:sectPr>
          <w:pgSz w:w="11900" w:h="16840"/>
          <w:pgMar w:top="1984" w:right="1304" w:bottom="1134" w:left="1304" w:header="720" w:footer="720" w:gutter="0"/>
          <w:cols w:space="720" w:num="1"/>
        </w:sectPr>
      </w:pPr>
    </w:p>
    <w:p w14:paraId="375449E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F574ECC">
      <w:pPr>
        <w:spacing w:before="0" w:after="0"/>
        <w:ind w:firstLine="560"/>
        <w:jc w:val="left"/>
        <w:outlineLvl w:val="3"/>
      </w:pPr>
      <w:bookmarkStart w:id="138" w:name="_Toc_4_4_0000000139"/>
      <w:r>
        <w:rPr>
          <w:rFonts w:ascii="方正仿宋_GBK" w:hAnsi="方正仿宋_GBK" w:eastAsia="方正仿宋_GBK" w:cs="方正仿宋_GBK"/>
          <w:color w:val="000000"/>
          <w:sz w:val="28"/>
        </w:rPr>
        <w:t>136.怀财字【2025】7号 2025年初中助学金绩效目标表</w:t>
      </w:r>
      <w:bookmarkEnd w:id="1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B551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95C13F">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628E50F8">
            <w:pPr>
              <w:pStyle w:val="11"/>
            </w:pPr>
            <w:r>
              <w:t>单位：万元</w:t>
            </w:r>
          </w:p>
        </w:tc>
      </w:tr>
      <w:tr w14:paraId="7075FE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FA015C">
            <w:pPr>
              <w:pStyle w:val="14"/>
            </w:pPr>
            <w:r>
              <w:t>项目编码</w:t>
            </w:r>
          </w:p>
        </w:tc>
        <w:tc>
          <w:tcPr>
            <w:tcW w:w="2608" w:type="dxa"/>
            <w:gridSpan w:val="2"/>
            <w:vAlign w:val="center"/>
          </w:tcPr>
          <w:p w14:paraId="6B2E1596">
            <w:pPr>
              <w:pStyle w:val="13"/>
            </w:pPr>
            <w:r>
              <w:t>13073025P00002810001K</w:t>
            </w:r>
          </w:p>
        </w:tc>
        <w:tc>
          <w:tcPr>
            <w:tcW w:w="1587" w:type="dxa"/>
            <w:vAlign w:val="center"/>
          </w:tcPr>
          <w:p w14:paraId="0C9C6686">
            <w:pPr>
              <w:pStyle w:val="14"/>
            </w:pPr>
            <w:r>
              <w:t>项目名称</w:t>
            </w:r>
          </w:p>
        </w:tc>
        <w:tc>
          <w:tcPr>
            <w:tcW w:w="4423" w:type="dxa"/>
            <w:gridSpan w:val="3"/>
            <w:vAlign w:val="center"/>
          </w:tcPr>
          <w:p w14:paraId="243B6F53">
            <w:pPr>
              <w:pStyle w:val="13"/>
            </w:pPr>
            <w:r>
              <w:t>怀财字【2025】7号 2025年初中助学金</w:t>
            </w:r>
          </w:p>
        </w:tc>
      </w:tr>
      <w:tr w14:paraId="5DAB1F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1FCD3A">
            <w:pPr>
              <w:pStyle w:val="14"/>
            </w:pPr>
            <w:r>
              <w:t>预算规模及资金用途</w:t>
            </w:r>
          </w:p>
        </w:tc>
        <w:tc>
          <w:tcPr>
            <w:tcW w:w="1276" w:type="dxa"/>
            <w:vAlign w:val="center"/>
          </w:tcPr>
          <w:p w14:paraId="417AF014">
            <w:pPr>
              <w:pStyle w:val="14"/>
            </w:pPr>
            <w:r>
              <w:t>预算数</w:t>
            </w:r>
          </w:p>
        </w:tc>
        <w:tc>
          <w:tcPr>
            <w:tcW w:w="1332" w:type="dxa"/>
            <w:vAlign w:val="center"/>
          </w:tcPr>
          <w:p w14:paraId="303B08FC">
            <w:pPr>
              <w:pStyle w:val="13"/>
            </w:pPr>
            <w:r>
              <w:t>1.00</w:t>
            </w:r>
          </w:p>
        </w:tc>
        <w:tc>
          <w:tcPr>
            <w:tcW w:w="1587" w:type="dxa"/>
            <w:vAlign w:val="center"/>
          </w:tcPr>
          <w:p w14:paraId="2A6EA87D">
            <w:pPr>
              <w:pStyle w:val="14"/>
            </w:pPr>
            <w:r>
              <w:t>其中：财政    资金</w:t>
            </w:r>
          </w:p>
        </w:tc>
        <w:tc>
          <w:tcPr>
            <w:tcW w:w="1304" w:type="dxa"/>
            <w:vAlign w:val="center"/>
          </w:tcPr>
          <w:p w14:paraId="1C970DF4">
            <w:pPr>
              <w:pStyle w:val="13"/>
            </w:pPr>
            <w:r>
              <w:t>1.00</w:t>
            </w:r>
          </w:p>
        </w:tc>
        <w:tc>
          <w:tcPr>
            <w:tcW w:w="1276" w:type="dxa"/>
            <w:vAlign w:val="center"/>
          </w:tcPr>
          <w:p w14:paraId="396A66E7">
            <w:pPr>
              <w:pStyle w:val="14"/>
            </w:pPr>
            <w:r>
              <w:t>其他资金</w:t>
            </w:r>
          </w:p>
        </w:tc>
        <w:tc>
          <w:tcPr>
            <w:tcW w:w="1843" w:type="dxa"/>
            <w:vAlign w:val="center"/>
          </w:tcPr>
          <w:p w14:paraId="793006E3">
            <w:pPr>
              <w:pStyle w:val="13"/>
            </w:pPr>
            <w:r>
              <w:t xml:space="preserve"> </w:t>
            </w:r>
          </w:p>
        </w:tc>
      </w:tr>
      <w:tr w14:paraId="4884C4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52DFD6"/>
        </w:tc>
        <w:tc>
          <w:tcPr>
            <w:tcW w:w="8618" w:type="dxa"/>
            <w:gridSpan w:val="6"/>
            <w:vAlign w:val="center"/>
          </w:tcPr>
          <w:p w14:paraId="5F025B49">
            <w:pPr>
              <w:pStyle w:val="13"/>
            </w:pPr>
            <w:r>
              <w:t>奖励优秀学生，帮助困难学生完成学业，提升学生的幸福感。</w:t>
            </w:r>
          </w:p>
        </w:tc>
      </w:tr>
      <w:tr w14:paraId="05B6B4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C25D9E">
            <w:pPr>
              <w:pStyle w:val="14"/>
            </w:pPr>
            <w:r>
              <w:t>资金支出计划（%）</w:t>
            </w:r>
          </w:p>
        </w:tc>
        <w:tc>
          <w:tcPr>
            <w:tcW w:w="2608" w:type="dxa"/>
            <w:gridSpan w:val="2"/>
            <w:vAlign w:val="center"/>
          </w:tcPr>
          <w:p w14:paraId="2D07F212">
            <w:pPr>
              <w:pStyle w:val="14"/>
            </w:pPr>
            <w:r>
              <w:t>3月底</w:t>
            </w:r>
          </w:p>
        </w:tc>
        <w:tc>
          <w:tcPr>
            <w:tcW w:w="1587" w:type="dxa"/>
            <w:vAlign w:val="center"/>
          </w:tcPr>
          <w:p w14:paraId="19ADB6BA">
            <w:pPr>
              <w:pStyle w:val="14"/>
            </w:pPr>
            <w:r>
              <w:t>6月底</w:t>
            </w:r>
          </w:p>
        </w:tc>
        <w:tc>
          <w:tcPr>
            <w:tcW w:w="1304" w:type="dxa"/>
            <w:vAlign w:val="center"/>
          </w:tcPr>
          <w:p w14:paraId="2C054B55">
            <w:pPr>
              <w:pStyle w:val="14"/>
            </w:pPr>
            <w:r>
              <w:t>10月底</w:t>
            </w:r>
          </w:p>
        </w:tc>
        <w:tc>
          <w:tcPr>
            <w:tcW w:w="3119" w:type="dxa"/>
            <w:gridSpan w:val="2"/>
            <w:vAlign w:val="center"/>
          </w:tcPr>
          <w:p w14:paraId="0C574552">
            <w:pPr>
              <w:pStyle w:val="14"/>
            </w:pPr>
            <w:r>
              <w:t>12月底</w:t>
            </w:r>
          </w:p>
        </w:tc>
      </w:tr>
      <w:tr w14:paraId="7BBA4C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E183D9"/>
        </w:tc>
        <w:tc>
          <w:tcPr>
            <w:tcW w:w="2608" w:type="dxa"/>
            <w:gridSpan w:val="2"/>
            <w:vAlign w:val="center"/>
          </w:tcPr>
          <w:p w14:paraId="1A3F1C3A">
            <w:pPr>
              <w:pStyle w:val="15"/>
            </w:pPr>
            <w:r>
              <w:t xml:space="preserve"> </w:t>
            </w:r>
          </w:p>
        </w:tc>
        <w:tc>
          <w:tcPr>
            <w:tcW w:w="1587" w:type="dxa"/>
            <w:vAlign w:val="center"/>
          </w:tcPr>
          <w:p w14:paraId="1F155844">
            <w:pPr>
              <w:pStyle w:val="15"/>
            </w:pPr>
            <w:r>
              <w:t>20%</w:t>
            </w:r>
          </w:p>
        </w:tc>
        <w:tc>
          <w:tcPr>
            <w:tcW w:w="1304" w:type="dxa"/>
            <w:vAlign w:val="center"/>
          </w:tcPr>
          <w:p w14:paraId="1FF00174">
            <w:pPr>
              <w:pStyle w:val="15"/>
            </w:pPr>
            <w:r>
              <w:t>40%</w:t>
            </w:r>
          </w:p>
        </w:tc>
        <w:tc>
          <w:tcPr>
            <w:tcW w:w="3119" w:type="dxa"/>
            <w:gridSpan w:val="2"/>
            <w:vAlign w:val="center"/>
          </w:tcPr>
          <w:p w14:paraId="3E21C828">
            <w:pPr>
              <w:pStyle w:val="15"/>
            </w:pPr>
            <w:r>
              <w:t>100%</w:t>
            </w:r>
          </w:p>
        </w:tc>
      </w:tr>
      <w:tr w14:paraId="126AAE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5C6C1E">
            <w:pPr>
              <w:pStyle w:val="14"/>
            </w:pPr>
            <w:r>
              <w:t>绩效目标</w:t>
            </w:r>
          </w:p>
        </w:tc>
        <w:tc>
          <w:tcPr>
            <w:tcW w:w="8618" w:type="dxa"/>
            <w:gridSpan w:val="6"/>
            <w:vAlign w:val="center"/>
          </w:tcPr>
          <w:p w14:paraId="505FC21A">
            <w:pPr>
              <w:pStyle w:val="13"/>
            </w:pPr>
            <w:r>
              <w:t>1.奖励优秀学生，帮助困难学生完成学业，提升学生的幸福感。</w:t>
            </w:r>
          </w:p>
        </w:tc>
      </w:tr>
    </w:tbl>
    <w:p w14:paraId="27DBC17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4D30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0638DB">
            <w:pPr>
              <w:pStyle w:val="14"/>
            </w:pPr>
            <w:r>
              <w:t>一级指标</w:t>
            </w:r>
          </w:p>
        </w:tc>
        <w:tc>
          <w:tcPr>
            <w:tcW w:w="1276" w:type="dxa"/>
            <w:vAlign w:val="center"/>
          </w:tcPr>
          <w:p w14:paraId="008521E8">
            <w:pPr>
              <w:pStyle w:val="14"/>
            </w:pPr>
            <w:r>
              <w:t>二级指标</w:t>
            </w:r>
          </w:p>
        </w:tc>
        <w:tc>
          <w:tcPr>
            <w:tcW w:w="1332" w:type="dxa"/>
            <w:vAlign w:val="center"/>
          </w:tcPr>
          <w:p w14:paraId="46BD5631">
            <w:pPr>
              <w:pStyle w:val="14"/>
            </w:pPr>
            <w:r>
              <w:t>三级指标</w:t>
            </w:r>
          </w:p>
        </w:tc>
        <w:tc>
          <w:tcPr>
            <w:tcW w:w="2891" w:type="dxa"/>
            <w:vAlign w:val="center"/>
          </w:tcPr>
          <w:p w14:paraId="750005B7">
            <w:pPr>
              <w:pStyle w:val="14"/>
            </w:pPr>
            <w:r>
              <w:t>绩效指标描述</w:t>
            </w:r>
          </w:p>
        </w:tc>
        <w:tc>
          <w:tcPr>
            <w:tcW w:w="1276" w:type="dxa"/>
            <w:vAlign w:val="center"/>
          </w:tcPr>
          <w:p w14:paraId="1C246783">
            <w:pPr>
              <w:pStyle w:val="14"/>
            </w:pPr>
            <w:r>
              <w:t>指标值</w:t>
            </w:r>
          </w:p>
        </w:tc>
        <w:tc>
          <w:tcPr>
            <w:tcW w:w="1843" w:type="dxa"/>
            <w:vAlign w:val="center"/>
          </w:tcPr>
          <w:p w14:paraId="5DD92876">
            <w:pPr>
              <w:pStyle w:val="14"/>
            </w:pPr>
            <w:r>
              <w:t>指标值确定依据</w:t>
            </w:r>
          </w:p>
        </w:tc>
      </w:tr>
      <w:tr w14:paraId="457AB7E8">
        <w:tblPrEx>
          <w:tblCellMar>
            <w:top w:w="0" w:type="dxa"/>
            <w:left w:w="108" w:type="dxa"/>
            <w:bottom w:w="0" w:type="dxa"/>
            <w:right w:w="108" w:type="dxa"/>
          </w:tblCellMar>
        </w:tblPrEx>
        <w:trPr>
          <w:trHeight w:val="369" w:hRule="atLeast"/>
          <w:jc w:val="center"/>
        </w:trPr>
        <w:tc>
          <w:tcPr>
            <w:tcW w:w="1276" w:type="dxa"/>
            <w:vMerge w:val="restart"/>
            <w:vAlign w:val="center"/>
          </w:tcPr>
          <w:p w14:paraId="54E76EE2">
            <w:pPr>
              <w:pStyle w:val="15"/>
            </w:pPr>
            <w:r>
              <w:t>产出指标</w:t>
            </w:r>
          </w:p>
        </w:tc>
        <w:tc>
          <w:tcPr>
            <w:tcW w:w="1276" w:type="dxa"/>
            <w:vAlign w:val="center"/>
          </w:tcPr>
          <w:p w14:paraId="7BB04603">
            <w:pPr>
              <w:pStyle w:val="13"/>
            </w:pPr>
            <w:r>
              <w:t>数量指标</w:t>
            </w:r>
          </w:p>
        </w:tc>
        <w:tc>
          <w:tcPr>
            <w:tcW w:w="1332" w:type="dxa"/>
            <w:vAlign w:val="center"/>
          </w:tcPr>
          <w:p w14:paraId="4F5B537C">
            <w:pPr>
              <w:pStyle w:val="13"/>
            </w:pPr>
            <w:r>
              <w:t>优秀学生和贫困学生的覆盖率</w:t>
            </w:r>
          </w:p>
        </w:tc>
        <w:tc>
          <w:tcPr>
            <w:tcW w:w="2891" w:type="dxa"/>
            <w:vAlign w:val="center"/>
          </w:tcPr>
          <w:p w14:paraId="6812E505">
            <w:pPr>
              <w:pStyle w:val="13"/>
            </w:pPr>
            <w:r>
              <w:t>奖励优秀学生和贫困学生的覆盖率</w:t>
            </w:r>
          </w:p>
        </w:tc>
        <w:tc>
          <w:tcPr>
            <w:tcW w:w="1276" w:type="dxa"/>
            <w:vAlign w:val="center"/>
          </w:tcPr>
          <w:p w14:paraId="15FC7EAD">
            <w:pPr>
              <w:pStyle w:val="13"/>
            </w:pPr>
            <w:r>
              <w:t>≥95%</w:t>
            </w:r>
          </w:p>
        </w:tc>
        <w:tc>
          <w:tcPr>
            <w:tcW w:w="1843" w:type="dxa"/>
            <w:vAlign w:val="center"/>
          </w:tcPr>
          <w:p w14:paraId="3C3579F7">
            <w:pPr>
              <w:pStyle w:val="13"/>
            </w:pPr>
            <w:r>
              <w:t>2025年初工作计划</w:t>
            </w:r>
          </w:p>
        </w:tc>
      </w:tr>
      <w:tr w14:paraId="77451F10">
        <w:tblPrEx>
          <w:tblCellMar>
            <w:top w:w="0" w:type="dxa"/>
            <w:left w:w="108" w:type="dxa"/>
            <w:bottom w:w="0" w:type="dxa"/>
            <w:right w:w="108" w:type="dxa"/>
          </w:tblCellMar>
        </w:tblPrEx>
        <w:trPr>
          <w:trHeight w:val="369" w:hRule="atLeast"/>
          <w:jc w:val="center"/>
        </w:trPr>
        <w:tc>
          <w:tcPr>
            <w:tcW w:w="1276" w:type="dxa"/>
            <w:vMerge w:val="continue"/>
            <w:vAlign w:val="center"/>
          </w:tcPr>
          <w:p w14:paraId="46CF218A"/>
        </w:tc>
        <w:tc>
          <w:tcPr>
            <w:tcW w:w="1276" w:type="dxa"/>
            <w:vAlign w:val="center"/>
          </w:tcPr>
          <w:p w14:paraId="41E2D19A">
            <w:pPr>
              <w:pStyle w:val="13"/>
            </w:pPr>
            <w:r>
              <w:t>质量指标</w:t>
            </w:r>
          </w:p>
        </w:tc>
        <w:tc>
          <w:tcPr>
            <w:tcW w:w="1332" w:type="dxa"/>
            <w:vAlign w:val="center"/>
          </w:tcPr>
          <w:p w14:paraId="56CAD990">
            <w:pPr>
              <w:pStyle w:val="13"/>
            </w:pPr>
            <w:r>
              <w:t>发放到位率</w:t>
            </w:r>
          </w:p>
        </w:tc>
        <w:tc>
          <w:tcPr>
            <w:tcW w:w="2891" w:type="dxa"/>
            <w:vAlign w:val="center"/>
          </w:tcPr>
          <w:p w14:paraId="119E450E">
            <w:pPr>
              <w:pStyle w:val="13"/>
            </w:pPr>
            <w:r>
              <w:t>实际发放奖励和资助学生数占应发放学生数</w:t>
            </w:r>
          </w:p>
        </w:tc>
        <w:tc>
          <w:tcPr>
            <w:tcW w:w="1276" w:type="dxa"/>
            <w:vAlign w:val="center"/>
          </w:tcPr>
          <w:p w14:paraId="5E8F7F07">
            <w:pPr>
              <w:pStyle w:val="13"/>
            </w:pPr>
            <w:r>
              <w:t>100%</w:t>
            </w:r>
          </w:p>
        </w:tc>
        <w:tc>
          <w:tcPr>
            <w:tcW w:w="1843" w:type="dxa"/>
            <w:vAlign w:val="center"/>
          </w:tcPr>
          <w:p w14:paraId="5EEA7638">
            <w:pPr>
              <w:pStyle w:val="13"/>
            </w:pPr>
            <w:r>
              <w:t>2025年初工作计划</w:t>
            </w:r>
          </w:p>
        </w:tc>
      </w:tr>
      <w:tr w14:paraId="775A49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827F9D"/>
        </w:tc>
        <w:tc>
          <w:tcPr>
            <w:tcW w:w="1276" w:type="dxa"/>
            <w:vAlign w:val="center"/>
          </w:tcPr>
          <w:p w14:paraId="0E48999F">
            <w:pPr>
              <w:pStyle w:val="13"/>
            </w:pPr>
            <w:r>
              <w:t>成本指标</w:t>
            </w:r>
          </w:p>
        </w:tc>
        <w:tc>
          <w:tcPr>
            <w:tcW w:w="1332" w:type="dxa"/>
            <w:vAlign w:val="center"/>
          </w:tcPr>
          <w:p w14:paraId="758C7E5E">
            <w:pPr>
              <w:pStyle w:val="13"/>
            </w:pPr>
            <w:r>
              <w:t>奖帮学生标准</w:t>
            </w:r>
          </w:p>
        </w:tc>
        <w:tc>
          <w:tcPr>
            <w:tcW w:w="2891" w:type="dxa"/>
            <w:vAlign w:val="center"/>
          </w:tcPr>
          <w:p w14:paraId="3ED91862">
            <w:pPr>
              <w:pStyle w:val="13"/>
            </w:pPr>
            <w:r>
              <w:t>不超过标准进行资助</w:t>
            </w:r>
          </w:p>
        </w:tc>
        <w:tc>
          <w:tcPr>
            <w:tcW w:w="1276" w:type="dxa"/>
            <w:vAlign w:val="center"/>
          </w:tcPr>
          <w:p w14:paraId="60987360">
            <w:pPr>
              <w:pStyle w:val="13"/>
            </w:pPr>
            <w:r>
              <w:t>≤1万元</w:t>
            </w:r>
          </w:p>
        </w:tc>
        <w:tc>
          <w:tcPr>
            <w:tcW w:w="1843" w:type="dxa"/>
            <w:vAlign w:val="center"/>
          </w:tcPr>
          <w:p w14:paraId="53D9C817">
            <w:pPr>
              <w:pStyle w:val="13"/>
            </w:pPr>
            <w:r>
              <w:t>2025年县级预算编制通知</w:t>
            </w:r>
          </w:p>
        </w:tc>
      </w:tr>
      <w:tr w14:paraId="01593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E74E5E"/>
        </w:tc>
        <w:tc>
          <w:tcPr>
            <w:tcW w:w="1276" w:type="dxa"/>
            <w:vAlign w:val="center"/>
          </w:tcPr>
          <w:p w14:paraId="1FECDE1C">
            <w:pPr>
              <w:pStyle w:val="13"/>
            </w:pPr>
            <w:r>
              <w:t>时效指标</w:t>
            </w:r>
          </w:p>
        </w:tc>
        <w:tc>
          <w:tcPr>
            <w:tcW w:w="1332" w:type="dxa"/>
            <w:vAlign w:val="center"/>
          </w:tcPr>
          <w:p w14:paraId="33F4A685">
            <w:pPr>
              <w:pStyle w:val="13"/>
            </w:pPr>
            <w:r>
              <w:t>及时发放率</w:t>
            </w:r>
          </w:p>
        </w:tc>
        <w:tc>
          <w:tcPr>
            <w:tcW w:w="2891" w:type="dxa"/>
            <w:vAlign w:val="center"/>
          </w:tcPr>
          <w:p w14:paraId="4DF81500">
            <w:pPr>
              <w:pStyle w:val="13"/>
            </w:pPr>
            <w:r>
              <w:t>及时奖励和帮助学生</w:t>
            </w:r>
          </w:p>
        </w:tc>
        <w:tc>
          <w:tcPr>
            <w:tcW w:w="1276" w:type="dxa"/>
            <w:vAlign w:val="center"/>
          </w:tcPr>
          <w:p w14:paraId="6E1E767D">
            <w:pPr>
              <w:pStyle w:val="13"/>
            </w:pPr>
            <w:r>
              <w:t>100%</w:t>
            </w:r>
          </w:p>
        </w:tc>
        <w:tc>
          <w:tcPr>
            <w:tcW w:w="1843" w:type="dxa"/>
            <w:vAlign w:val="center"/>
          </w:tcPr>
          <w:p w14:paraId="1AD1A039">
            <w:pPr>
              <w:pStyle w:val="13"/>
            </w:pPr>
            <w:r>
              <w:t>2025年初工作计划</w:t>
            </w:r>
          </w:p>
        </w:tc>
      </w:tr>
      <w:tr w14:paraId="393978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66A92D">
            <w:pPr>
              <w:pStyle w:val="15"/>
            </w:pPr>
            <w:r>
              <w:t>效益指标</w:t>
            </w:r>
          </w:p>
        </w:tc>
        <w:tc>
          <w:tcPr>
            <w:tcW w:w="1276" w:type="dxa"/>
            <w:vAlign w:val="center"/>
          </w:tcPr>
          <w:p w14:paraId="0AC7F815">
            <w:pPr>
              <w:pStyle w:val="13"/>
            </w:pPr>
            <w:r>
              <w:t>可持续影响指标</w:t>
            </w:r>
          </w:p>
        </w:tc>
        <w:tc>
          <w:tcPr>
            <w:tcW w:w="1332" w:type="dxa"/>
            <w:vAlign w:val="center"/>
          </w:tcPr>
          <w:p w14:paraId="28559305">
            <w:pPr>
              <w:pStyle w:val="13"/>
            </w:pPr>
            <w:r>
              <w:t>影响学生学习动力程度</w:t>
            </w:r>
          </w:p>
        </w:tc>
        <w:tc>
          <w:tcPr>
            <w:tcW w:w="2891" w:type="dxa"/>
            <w:vAlign w:val="center"/>
          </w:tcPr>
          <w:p w14:paraId="754BC570">
            <w:pPr>
              <w:pStyle w:val="13"/>
            </w:pPr>
            <w:r>
              <w:t>影响学生学习动力程度</w:t>
            </w:r>
          </w:p>
        </w:tc>
        <w:tc>
          <w:tcPr>
            <w:tcW w:w="1276" w:type="dxa"/>
            <w:vAlign w:val="center"/>
          </w:tcPr>
          <w:p w14:paraId="756183C8">
            <w:pPr>
              <w:pStyle w:val="13"/>
            </w:pPr>
            <w:r>
              <w:t>进一步提高</w:t>
            </w:r>
          </w:p>
        </w:tc>
        <w:tc>
          <w:tcPr>
            <w:tcW w:w="1843" w:type="dxa"/>
            <w:vAlign w:val="center"/>
          </w:tcPr>
          <w:p w14:paraId="1E836499">
            <w:pPr>
              <w:pStyle w:val="13"/>
            </w:pPr>
            <w:r>
              <w:t>2025年初工作计划</w:t>
            </w:r>
          </w:p>
        </w:tc>
      </w:tr>
      <w:tr w14:paraId="3BECEE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63EE29"/>
        </w:tc>
        <w:tc>
          <w:tcPr>
            <w:tcW w:w="1276" w:type="dxa"/>
            <w:vAlign w:val="center"/>
          </w:tcPr>
          <w:p w14:paraId="20EC73B0">
            <w:pPr>
              <w:pStyle w:val="13"/>
            </w:pPr>
            <w:r>
              <w:t>社会效益指标</w:t>
            </w:r>
          </w:p>
        </w:tc>
        <w:tc>
          <w:tcPr>
            <w:tcW w:w="1332" w:type="dxa"/>
            <w:vAlign w:val="center"/>
          </w:tcPr>
          <w:p w14:paraId="19BB8369">
            <w:pPr>
              <w:pStyle w:val="13"/>
            </w:pPr>
            <w:r>
              <w:t>完成学业的保障程度</w:t>
            </w:r>
          </w:p>
        </w:tc>
        <w:tc>
          <w:tcPr>
            <w:tcW w:w="2891" w:type="dxa"/>
            <w:vAlign w:val="center"/>
          </w:tcPr>
          <w:p w14:paraId="196DF4B3">
            <w:pPr>
              <w:pStyle w:val="13"/>
            </w:pPr>
            <w:r>
              <w:t>帮助初中生顺利完成学业</w:t>
            </w:r>
          </w:p>
        </w:tc>
        <w:tc>
          <w:tcPr>
            <w:tcW w:w="1276" w:type="dxa"/>
            <w:vAlign w:val="center"/>
          </w:tcPr>
          <w:p w14:paraId="689E3583">
            <w:pPr>
              <w:pStyle w:val="13"/>
            </w:pPr>
            <w:r>
              <w:t>≥95%</w:t>
            </w:r>
          </w:p>
        </w:tc>
        <w:tc>
          <w:tcPr>
            <w:tcW w:w="1843" w:type="dxa"/>
            <w:vAlign w:val="center"/>
          </w:tcPr>
          <w:p w14:paraId="055D32AB">
            <w:pPr>
              <w:pStyle w:val="13"/>
            </w:pPr>
            <w:r>
              <w:t>2025年初工作计划</w:t>
            </w:r>
          </w:p>
        </w:tc>
      </w:tr>
      <w:tr w14:paraId="67D7E7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78B407">
            <w:pPr>
              <w:pStyle w:val="15"/>
            </w:pPr>
            <w:r>
              <w:t>满意度指标</w:t>
            </w:r>
          </w:p>
        </w:tc>
        <w:tc>
          <w:tcPr>
            <w:tcW w:w="1276" w:type="dxa"/>
            <w:vAlign w:val="center"/>
          </w:tcPr>
          <w:p w14:paraId="62FF8F64">
            <w:pPr>
              <w:pStyle w:val="13"/>
            </w:pPr>
            <w:r>
              <w:t>服务对象满意度指标</w:t>
            </w:r>
          </w:p>
        </w:tc>
        <w:tc>
          <w:tcPr>
            <w:tcW w:w="1332" w:type="dxa"/>
            <w:vAlign w:val="center"/>
          </w:tcPr>
          <w:p w14:paraId="2AA85F37">
            <w:pPr>
              <w:pStyle w:val="13"/>
            </w:pPr>
            <w:r>
              <w:t>学生和家长满意率</w:t>
            </w:r>
          </w:p>
        </w:tc>
        <w:tc>
          <w:tcPr>
            <w:tcW w:w="2891" w:type="dxa"/>
            <w:vAlign w:val="center"/>
          </w:tcPr>
          <w:p w14:paraId="27C71655">
            <w:pPr>
              <w:pStyle w:val="13"/>
            </w:pPr>
            <w:r>
              <w:t>学生和家长满意率</w:t>
            </w:r>
          </w:p>
        </w:tc>
        <w:tc>
          <w:tcPr>
            <w:tcW w:w="1276" w:type="dxa"/>
            <w:vAlign w:val="center"/>
          </w:tcPr>
          <w:p w14:paraId="690067CF">
            <w:pPr>
              <w:pStyle w:val="13"/>
            </w:pPr>
            <w:r>
              <w:t>≥95%</w:t>
            </w:r>
          </w:p>
        </w:tc>
        <w:tc>
          <w:tcPr>
            <w:tcW w:w="1843" w:type="dxa"/>
            <w:vAlign w:val="center"/>
          </w:tcPr>
          <w:p w14:paraId="23643C87">
            <w:pPr>
              <w:pStyle w:val="13"/>
            </w:pPr>
            <w:r>
              <w:t>2025年初工作计划</w:t>
            </w:r>
          </w:p>
        </w:tc>
      </w:tr>
    </w:tbl>
    <w:p w14:paraId="26D12FF7">
      <w:pPr>
        <w:sectPr>
          <w:pgSz w:w="11900" w:h="16840"/>
          <w:pgMar w:top="1984" w:right="1304" w:bottom="1134" w:left="1304" w:header="720" w:footer="720" w:gutter="0"/>
          <w:cols w:space="720" w:num="1"/>
        </w:sectPr>
      </w:pPr>
    </w:p>
    <w:p w14:paraId="18EC9F9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66C43E">
      <w:pPr>
        <w:spacing w:before="0" w:after="0"/>
        <w:ind w:firstLine="560"/>
        <w:jc w:val="left"/>
        <w:outlineLvl w:val="3"/>
      </w:pPr>
      <w:bookmarkStart w:id="139" w:name="_Toc_4_4_0000000140"/>
      <w:r>
        <w:rPr>
          <w:rFonts w:ascii="方正仿宋_GBK" w:hAnsi="方正仿宋_GBK" w:eastAsia="方正仿宋_GBK" w:cs="方正仿宋_GBK"/>
          <w:color w:val="000000"/>
          <w:sz w:val="28"/>
        </w:rPr>
        <w:t>137.怀财字【2025】7号 2025年教育系统业务费绩效目标表</w:t>
      </w:r>
      <w:bookmarkEnd w:id="1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8178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29E8E5">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363336F9">
            <w:pPr>
              <w:pStyle w:val="11"/>
            </w:pPr>
            <w:r>
              <w:t>单位：万元</w:t>
            </w:r>
          </w:p>
        </w:tc>
      </w:tr>
      <w:tr w14:paraId="65758D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CA855C">
            <w:pPr>
              <w:pStyle w:val="14"/>
            </w:pPr>
            <w:r>
              <w:t>项目编码</w:t>
            </w:r>
          </w:p>
        </w:tc>
        <w:tc>
          <w:tcPr>
            <w:tcW w:w="2608" w:type="dxa"/>
            <w:gridSpan w:val="2"/>
            <w:vAlign w:val="center"/>
          </w:tcPr>
          <w:p w14:paraId="107A7DA7">
            <w:pPr>
              <w:pStyle w:val="13"/>
            </w:pPr>
            <w:r>
              <w:t>13073025P00000610007F</w:t>
            </w:r>
          </w:p>
        </w:tc>
        <w:tc>
          <w:tcPr>
            <w:tcW w:w="1587" w:type="dxa"/>
            <w:vAlign w:val="center"/>
          </w:tcPr>
          <w:p w14:paraId="5DEB4934">
            <w:pPr>
              <w:pStyle w:val="14"/>
            </w:pPr>
            <w:r>
              <w:t>项目名称</w:t>
            </w:r>
          </w:p>
        </w:tc>
        <w:tc>
          <w:tcPr>
            <w:tcW w:w="4423" w:type="dxa"/>
            <w:gridSpan w:val="3"/>
            <w:vAlign w:val="center"/>
          </w:tcPr>
          <w:p w14:paraId="31FE2A7C">
            <w:pPr>
              <w:pStyle w:val="13"/>
            </w:pPr>
            <w:r>
              <w:t>怀财字【2025】7号 2025年教育系统业务费</w:t>
            </w:r>
          </w:p>
        </w:tc>
      </w:tr>
      <w:tr w14:paraId="3D068D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6E7EE0">
            <w:pPr>
              <w:pStyle w:val="14"/>
            </w:pPr>
            <w:r>
              <w:t>预算规模及资金用途</w:t>
            </w:r>
          </w:p>
        </w:tc>
        <w:tc>
          <w:tcPr>
            <w:tcW w:w="1276" w:type="dxa"/>
            <w:vAlign w:val="center"/>
          </w:tcPr>
          <w:p w14:paraId="125CC6CF">
            <w:pPr>
              <w:pStyle w:val="14"/>
            </w:pPr>
            <w:r>
              <w:t>预算数</w:t>
            </w:r>
          </w:p>
        </w:tc>
        <w:tc>
          <w:tcPr>
            <w:tcW w:w="1332" w:type="dxa"/>
            <w:vAlign w:val="center"/>
          </w:tcPr>
          <w:p w14:paraId="5D19EEB0">
            <w:pPr>
              <w:pStyle w:val="13"/>
            </w:pPr>
            <w:r>
              <w:t>0.08</w:t>
            </w:r>
          </w:p>
        </w:tc>
        <w:tc>
          <w:tcPr>
            <w:tcW w:w="1587" w:type="dxa"/>
            <w:vAlign w:val="center"/>
          </w:tcPr>
          <w:p w14:paraId="343F680C">
            <w:pPr>
              <w:pStyle w:val="14"/>
            </w:pPr>
            <w:r>
              <w:t>其中：财政    资金</w:t>
            </w:r>
          </w:p>
        </w:tc>
        <w:tc>
          <w:tcPr>
            <w:tcW w:w="1304" w:type="dxa"/>
            <w:vAlign w:val="center"/>
          </w:tcPr>
          <w:p w14:paraId="69E56763">
            <w:pPr>
              <w:pStyle w:val="13"/>
            </w:pPr>
            <w:r>
              <w:t>0.08</w:t>
            </w:r>
          </w:p>
        </w:tc>
        <w:tc>
          <w:tcPr>
            <w:tcW w:w="1276" w:type="dxa"/>
            <w:vAlign w:val="center"/>
          </w:tcPr>
          <w:p w14:paraId="67C4F730">
            <w:pPr>
              <w:pStyle w:val="14"/>
            </w:pPr>
            <w:r>
              <w:t>其他资金</w:t>
            </w:r>
          </w:p>
        </w:tc>
        <w:tc>
          <w:tcPr>
            <w:tcW w:w="1843" w:type="dxa"/>
            <w:vAlign w:val="center"/>
          </w:tcPr>
          <w:p w14:paraId="0424352D">
            <w:pPr>
              <w:pStyle w:val="13"/>
            </w:pPr>
            <w:r>
              <w:t xml:space="preserve"> </w:t>
            </w:r>
          </w:p>
        </w:tc>
      </w:tr>
      <w:tr w14:paraId="0D80AC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A0509A"/>
        </w:tc>
        <w:tc>
          <w:tcPr>
            <w:tcW w:w="8618" w:type="dxa"/>
            <w:gridSpan w:val="6"/>
            <w:vAlign w:val="center"/>
          </w:tcPr>
          <w:p w14:paraId="757E8E35">
            <w:pPr>
              <w:pStyle w:val="13"/>
            </w:pPr>
            <w:r>
              <w:t>为了保障学校的正常运行，满足教师和学生的需要。</w:t>
            </w:r>
          </w:p>
        </w:tc>
      </w:tr>
      <w:tr w14:paraId="30D379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034A79">
            <w:pPr>
              <w:pStyle w:val="14"/>
            </w:pPr>
            <w:r>
              <w:t>资金支出计划（%）</w:t>
            </w:r>
          </w:p>
        </w:tc>
        <w:tc>
          <w:tcPr>
            <w:tcW w:w="2608" w:type="dxa"/>
            <w:gridSpan w:val="2"/>
            <w:vAlign w:val="center"/>
          </w:tcPr>
          <w:p w14:paraId="5A564901">
            <w:pPr>
              <w:pStyle w:val="14"/>
            </w:pPr>
            <w:r>
              <w:t>3月底</w:t>
            </w:r>
          </w:p>
        </w:tc>
        <w:tc>
          <w:tcPr>
            <w:tcW w:w="1587" w:type="dxa"/>
            <w:vAlign w:val="center"/>
          </w:tcPr>
          <w:p w14:paraId="1ECE319D">
            <w:pPr>
              <w:pStyle w:val="14"/>
            </w:pPr>
            <w:r>
              <w:t>6月底</w:t>
            </w:r>
          </w:p>
        </w:tc>
        <w:tc>
          <w:tcPr>
            <w:tcW w:w="1304" w:type="dxa"/>
            <w:vAlign w:val="center"/>
          </w:tcPr>
          <w:p w14:paraId="6E6F4948">
            <w:pPr>
              <w:pStyle w:val="14"/>
            </w:pPr>
            <w:r>
              <w:t>10月底</w:t>
            </w:r>
          </w:p>
        </w:tc>
        <w:tc>
          <w:tcPr>
            <w:tcW w:w="3119" w:type="dxa"/>
            <w:gridSpan w:val="2"/>
            <w:vAlign w:val="center"/>
          </w:tcPr>
          <w:p w14:paraId="759A27B8">
            <w:pPr>
              <w:pStyle w:val="14"/>
            </w:pPr>
            <w:r>
              <w:t>12月底</w:t>
            </w:r>
          </w:p>
        </w:tc>
      </w:tr>
      <w:tr w14:paraId="4F866C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2A17B1"/>
        </w:tc>
        <w:tc>
          <w:tcPr>
            <w:tcW w:w="2608" w:type="dxa"/>
            <w:gridSpan w:val="2"/>
            <w:vAlign w:val="center"/>
          </w:tcPr>
          <w:p w14:paraId="662EB282">
            <w:pPr>
              <w:pStyle w:val="15"/>
            </w:pPr>
            <w:r>
              <w:t xml:space="preserve"> </w:t>
            </w:r>
          </w:p>
        </w:tc>
        <w:tc>
          <w:tcPr>
            <w:tcW w:w="1587" w:type="dxa"/>
            <w:vAlign w:val="center"/>
          </w:tcPr>
          <w:p w14:paraId="1D4DFE70">
            <w:pPr>
              <w:pStyle w:val="15"/>
            </w:pPr>
            <w:r>
              <w:t xml:space="preserve"> </w:t>
            </w:r>
          </w:p>
        </w:tc>
        <w:tc>
          <w:tcPr>
            <w:tcW w:w="1304" w:type="dxa"/>
            <w:vAlign w:val="center"/>
          </w:tcPr>
          <w:p w14:paraId="45FAF59A">
            <w:pPr>
              <w:pStyle w:val="15"/>
            </w:pPr>
            <w:r>
              <w:t>20%</w:t>
            </w:r>
          </w:p>
        </w:tc>
        <w:tc>
          <w:tcPr>
            <w:tcW w:w="3119" w:type="dxa"/>
            <w:gridSpan w:val="2"/>
            <w:vAlign w:val="center"/>
          </w:tcPr>
          <w:p w14:paraId="13511656">
            <w:pPr>
              <w:pStyle w:val="15"/>
            </w:pPr>
            <w:r>
              <w:t>100%</w:t>
            </w:r>
          </w:p>
        </w:tc>
      </w:tr>
      <w:tr w14:paraId="1CB10A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72CD44">
            <w:pPr>
              <w:pStyle w:val="14"/>
            </w:pPr>
            <w:r>
              <w:t>绩效目标</w:t>
            </w:r>
          </w:p>
        </w:tc>
        <w:tc>
          <w:tcPr>
            <w:tcW w:w="8618" w:type="dxa"/>
            <w:gridSpan w:val="6"/>
            <w:vAlign w:val="center"/>
          </w:tcPr>
          <w:p w14:paraId="5A082A42">
            <w:pPr>
              <w:pStyle w:val="13"/>
            </w:pPr>
            <w:r>
              <w:t>1.为了保障学校的正常运行，满足教师和学生的需要。</w:t>
            </w:r>
          </w:p>
        </w:tc>
      </w:tr>
    </w:tbl>
    <w:p w14:paraId="0881245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ED13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A6170F">
            <w:pPr>
              <w:pStyle w:val="14"/>
            </w:pPr>
            <w:r>
              <w:t>一级指标</w:t>
            </w:r>
          </w:p>
        </w:tc>
        <w:tc>
          <w:tcPr>
            <w:tcW w:w="1276" w:type="dxa"/>
            <w:vAlign w:val="center"/>
          </w:tcPr>
          <w:p w14:paraId="46A33161">
            <w:pPr>
              <w:pStyle w:val="14"/>
            </w:pPr>
            <w:r>
              <w:t>二级指标</w:t>
            </w:r>
          </w:p>
        </w:tc>
        <w:tc>
          <w:tcPr>
            <w:tcW w:w="1332" w:type="dxa"/>
            <w:vAlign w:val="center"/>
          </w:tcPr>
          <w:p w14:paraId="3BB3330F">
            <w:pPr>
              <w:pStyle w:val="14"/>
            </w:pPr>
            <w:r>
              <w:t>三级指标</w:t>
            </w:r>
          </w:p>
        </w:tc>
        <w:tc>
          <w:tcPr>
            <w:tcW w:w="2891" w:type="dxa"/>
            <w:vAlign w:val="center"/>
          </w:tcPr>
          <w:p w14:paraId="37A7C47B">
            <w:pPr>
              <w:pStyle w:val="14"/>
            </w:pPr>
            <w:r>
              <w:t>绩效指标描述</w:t>
            </w:r>
          </w:p>
        </w:tc>
        <w:tc>
          <w:tcPr>
            <w:tcW w:w="1276" w:type="dxa"/>
            <w:vAlign w:val="center"/>
          </w:tcPr>
          <w:p w14:paraId="4286698B">
            <w:pPr>
              <w:pStyle w:val="14"/>
            </w:pPr>
            <w:r>
              <w:t>指标值</w:t>
            </w:r>
          </w:p>
        </w:tc>
        <w:tc>
          <w:tcPr>
            <w:tcW w:w="1843" w:type="dxa"/>
            <w:vAlign w:val="center"/>
          </w:tcPr>
          <w:p w14:paraId="17D44EFF">
            <w:pPr>
              <w:pStyle w:val="14"/>
            </w:pPr>
            <w:r>
              <w:t>指标值确定依据</w:t>
            </w:r>
          </w:p>
        </w:tc>
      </w:tr>
      <w:tr w14:paraId="1859105D">
        <w:tblPrEx>
          <w:tblCellMar>
            <w:top w:w="0" w:type="dxa"/>
            <w:left w:w="108" w:type="dxa"/>
            <w:bottom w:w="0" w:type="dxa"/>
            <w:right w:w="108" w:type="dxa"/>
          </w:tblCellMar>
        </w:tblPrEx>
        <w:trPr>
          <w:trHeight w:val="369" w:hRule="atLeast"/>
          <w:jc w:val="center"/>
        </w:trPr>
        <w:tc>
          <w:tcPr>
            <w:tcW w:w="1276" w:type="dxa"/>
            <w:vMerge w:val="restart"/>
            <w:vAlign w:val="center"/>
          </w:tcPr>
          <w:p w14:paraId="00F57CF1">
            <w:pPr>
              <w:pStyle w:val="15"/>
            </w:pPr>
            <w:r>
              <w:t>产出指标</w:t>
            </w:r>
          </w:p>
        </w:tc>
        <w:tc>
          <w:tcPr>
            <w:tcW w:w="1276" w:type="dxa"/>
            <w:vAlign w:val="center"/>
          </w:tcPr>
          <w:p w14:paraId="68A16280">
            <w:pPr>
              <w:pStyle w:val="13"/>
            </w:pPr>
            <w:r>
              <w:t>数量指标</w:t>
            </w:r>
          </w:p>
        </w:tc>
        <w:tc>
          <w:tcPr>
            <w:tcW w:w="1332" w:type="dxa"/>
            <w:vAlign w:val="center"/>
          </w:tcPr>
          <w:p w14:paraId="128800CC">
            <w:pPr>
              <w:pStyle w:val="13"/>
            </w:pPr>
            <w:r>
              <w:t>办公用品数量</w:t>
            </w:r>
          </w:p>
        </w:tc>
        <w:tc>
          <w:tcPr>
            <w:tcW w:w="2891" w:type="dxa"/>
            <w:vAlign w:val="center"/>
          </w:tcPr>
          <w:p w14:paraId="248E6CA1">
            <w:pPr>
              <w:pStyle w:val="13"/>
            </w:pPr>
            <w:r>
              <w:t>购置办公用品数量</w:t>
            </w:r>
          </w:p>
        </w:tc>
        <w:tc>
          <w:tcPr>
            <w:tcW w:w="1276" w:type="dxa"/>
            <w:vAlign w:val="center"/>
          </w:tcPr>
          <w:p w14:paraId="090FFB5F">
            <w:pPr>
              <w:pStyle w:val="13"/>
            </w:pPr>
            <w:r>
              <w:t>1批</w:t>
            </w:r>
          </w:p>
        </w:tc>
        <w:tc>
          <w:tcPr>
            <w:tcW w:w="1843" w:type="dxa"/>
            <w:vAlign w:val="center"/>
          </w:tcPr>
          <w:p w14:paraId="654FE2FB">
            <w:pPr>
              <w:pStyle w:val="13"/>
            </w:pPr>
            <w:r>
              <w:t>2025年初工作计划</w:t>
            </w:r>
          </w:p>
        </w:tc>
      </w:tr>
      <w:tr w14:paraId="5CF873D0">
        <w:tblPrEx>
          <w:tblCellMar>
            <w:top w:w="0" w:type="dxa"/>
            <w:left w:w="108" w:type="dxa"/>
            <w:bottom w:w="0" w:type="dxa"/>
            <w:right w:w="108" w:type="dxa"/>
          </w:tblCellMar>
        </w:tblPrEx>
        <w:trPr>
          <w:trHeight w:val="369" w:hRule="atLeast"/>
          <w:jc w:val="center"/>
        </w:trPr>
        <w:tc>
          <w:tcPr>
            <w:tcW w:w="1276" w:type="dxa"/>
            <w:vMerge w:val="continue"/>
            <w:vAlign w:val="center"/>
          </w:tcPr>
          <w:p w14:paraId="5D74D3F9"/>
        </w:tc>
        <w:tc>
          <w:tcPr>
            <w:tcW w:w="1276" w:type="dxa"/>
            <w:vAlign w:val="center"/>
          </w:tcPr>
          <w:p w14:paraId="6A255DE6">
            <w:pPr>
              <w:pStyle w:val="13"/>
            </w:pPr>
            <w:r>
              <w:t>质量指标</w:t>
            </w:r>
          </w:p>
        </w:tc>
        <w:tc>
          <w:tcPr>
            <w:tcW w:w="1332" w:type="dxa"/>
            <w:vAlign w:val="center"/>
          </w:tcPr>
          <w:p w14:paraId="11518723">
            <w:pPr>
              <w:pStyle w:val="13"/>
            </w:pPr>
            <w:r>
              <w:t>验收合格率</w:t>
            </w:r>
          </w:p>
        </w:tc>
        <w:tc>
          <w:tcPr>
            <w:tcW w:w="2891" w:type="dxa"/>
            <w:vAlign w:val="center"/>
          </w:tcPr>
          <w:p w14:paraId="50D69C68">
            <w:pPr>
              <w:pStyle w:val="13"/>
            </w:pPr>
            <w:r>
              <w:t>购置办公用品验收合格率</w:t>
            </w:r>
          </w:p>
        </w:tc>
        <w:tc>
          <w:tcPr>
            <w:tcW w:w="1276" w:type="dxa"/>
            <w:vAlign w:val="center"/>
          </w:tcPr>
          <w:p w14:paraId="2503B6DB">
            <w:pPr>
              <w:pStyle w:val="13"/>
            </w:pPr>
            <w:r>
              <w:t>100%</w:t>
            </w:r>
          </w:p>
        </w:tc>
        <w:tc>
          <w:tcPr>
            <w:tcW w:w="1843" w:type="dxa"/>
            <w:vAlign w:val="center"/>
          </w:tcPr>
          <w:p w14:paraId="2F17AF18">
            <w:pPr>
              <w:pStyle w:val="13"/>
            </w:pPr>
            <w:r>
              <w:t>2025年初工作计划</w:t>
            </w:r>
          </w:p>
        </w:tc>
      </w:tr>
      <w:tr w14:paraId="2E7D491D">
        <w:tblPrEx>
          <w:tblCellMar>
            <w:top w:w="0" w:type="dxa"/>
            <w:left w:w="108" w:type="dxa"/>
            <w:bottom w:w="0" w:type="dxa"/>
            <w:right w:w="108" w:type="dxa"/>
          </w:tblCellMar>
        </w:tblPrEx>
        <w:trPr>
          <w:trHeight w:val="369" w:hRule="atLeast"/>
          <w:jc w:val="center"/>
        </w:trPr>
        <w:tc>
          <w:tcPr>
            <w:tcW w:w="1276" w:type="dxa"/>
            <w:vMerge w:val="continue"/>
            <w:vAlign w:val="center"/>
          </w:tcPr>
          <w:p w14:paraId="5F4B59FF"/>
        </w:tc>
        <w:tc>
          <w:tcPr>
            <w:tcW w:w="1276" w:type="dxa"/>
            <w:vAlign w:val="center"/>
          </w:tcPr>
          <w:p w14:paraId="786E66B0">
            <w:pPr>
              <w:pStyle w:val="13"/>
            </w:pPr>
            <w:r>
              <w:t>成本指标</w:t>
            </w:r>
          </w:p>
        </w:tc>
        <w:tc>
          <w:tcPr>
            <w:tcW w:w="1332" w:type="dxa"/>
            <w:vAlign w:val="center"/>
          </w:tcPr>
          <w:p w14:paraId="3B79E9CD">
            <w:pPr>
              <w:pStyle w:val="13"/>
            </w:pPr>
            <w:r>
              <w:t>预算数</w:t>
            </w:r>
          </w:p>
        </w:tc>
        <w:tc>
          <w:tcPr>
            <w:tcW w:w="2891" w:type="dxa"/>
            <w:vAlign w:val="center"/>
          </w:tcPr>
          <w:p w14:paraId="42D03F62">
            <w:pPr>
              <w:pStyle w:val="13"/>
            </w:pPr>
            <w:r>
              <w:t>实际支出金额</w:t>
            </w:r>
          </w:p>
        </w:tc>
        <w:tc>
          <w:tcPr>
            <w:tcW w:w="1276" w:type="dxa"/>
            <w:vAlign w:val="center"/>
          </w:tcPr>
          <w:p w14:paraId="2ED5C634">
            <w:pPr>
              <w:pStyle w:val="13"/>
            </w:pPr>
            <w:r>
              <w:t>≤0.08万元</w:t>
            </w:r>
          </w:p>
        </w:tc>
        <w:tc>
          <w:tcPr>
            <w:tcW w:w="1843" w:type="dxa"/>
            <w:vAlign w:val="center"/>
          </w:tcPr>
          <w:p w14:paraId="5A5A732E">
            <w:pPr>
              <w:pStyle w:val="13"/>
            </w:pPr>
            <w:r>
              <w:t>2025年县级预算编制通知</w:t>
            </w:r>
          </w:p>
        </w:tc>
      </w:tr>
      <w:tr w14:paraId="1DCBA6E1">
        <w:tblPrEx>
          <w:tblCellMar>
            <w:top w:w="0" w:type="dxa"/>
            <w:left w:w="108" w:type="dxa"/>
            <w:bottom w:w="0" w:type="dxa"/>
            <w:right w:w="108" w:type="dxa"/>
          </w:tblCellMar>
        </w:tblPrEx>
        <w:trPr>
          <w:trHeight w:val="369" w:hRule="atLeast"/>
          <w:jc w:val="center"/>
        </w:trPr>
        <w:tc>
          <w:tcPr>
            <w:tcW w:w="1276" w:type="dxa"/>
            <w:vMerge w:val="continue"/>
            <w:vAlign w:val="center"/>
          </w:tcPr>
          <w:p w14:paraId="46361403"/>
        </w:tc>
        <w:tc>
          <w:tcPr>
            <w:tcW w:w="1276" w:type="dxa"/>
            <w:vAlign w:val="center"/>
          </w:tcPr>
          <w:p w14:paraId="00A673C4">
            <w:pPr>
              <w:pStyle w:val="13"/>
            </w:pPr>
            <w:r>
              <w:t>时效指标</w:t>
            </w:r>
          </w:p>
        </w:tc>
        <w:tc>
          <w:tcPr>
            <w:tcW w:w="1332" w:type="dxa"/>
            <w:vAlign w:val="center"/>
          </w:tcPr>
          <w:p w14:paraId="4DBEEE1D">
            <w:pPr>
              <w:pStyle w:val="13"/>
            </w:pPr>
            <w:r>
              <w:t>购置及时率</w:t>
            </w:r>
          </w:p>
        </w:tc>
        <w:tc>
          <w:tcPr>
            <w:tcW w:w="2891" w:type="dxa"/>
            <w:vAlign w:val="center"/>
          </w:tcPr>
          <w:p w14:paraId="1F618864">
            <w:pPr>
              <w:pStyle w:val="13"/>
            </w:pPr>
            <w:r>
              <w:t>根据需求，及时购置</w:t>
            </w:r>
          </w:p>
        </w:tc>
        <w:tc>
          <w:tcPr>
            <w:tcW w:w="1276" w:type="dxa"/>
            <w:vAlign w:val="center"/>
          </w:tcPr>
          <w:p w14:paraId="4BD8EAB2">
            <w:pPr>
              <w:pStyle w:val="13"/>
            </w:pPr>
            <w:r>
              <w:t>≥95%</w:t>
            </w:r>
          </w:p>
        </w:tc>
        <w:tc>
          <w:tcPr>
            <w:tcW w:w="1843" w:type="dxa"/>
            <w:vAlign w:val="center"/>
          </w:tcPr>
          <w:p w14:paraId="74B99839">
            <w:pPr>
              <w:pStyle w:val="13"/>
            </w:pPr>
            <w:r>
              <w:t>2025年初工作计划</w:t>
            </w:r>
          </w:p>
        </w:tc>
      </w:tr>
      <w:tr w14:paraId="58E8949F">
        <w:tblPrEx>
          <w:tblCellMar>
            <w:top w:w="0" w:type="dxa"/>
            <w:left w:w="108" w:type="dxa"/>
            <w:bottom w:w="0" w:type="dxa"/>
            <w:right w:w="108" w:type="dxa"/>
          </w:tblCellMar>
        </w:tblPrEx>
        <w:trPr>
          <w:trHeight w:val="369" w:hRule="atLeast"/>
          <w:jc w:val="center"/>
        </w:trPr>
        <w:tc>
          <w:tcPr>
            <w:tcW w:w="1276" w:type="dxa"/>
            <w:vMerge w:val="restart"/>
            <w:vAlign w:val="center"/>
          </w:tcPr>
          <w:p w14:paraId="01B554FA">
            <w:pPr>
              <w:pStyle w:val="15"/>
            </w:pPr>
            <w:r>
              <w:t>效益指标</w:t>
            </w:r>
          </w:p>
        </w:tc>
        <w:tc>
          <w:tcPr>
            <w:tcW w:w="1276" w:type="dxa"/>
            <w:vAlign w:val="center"/>
          </w:tcPr>
          <w:p w14:paraId="6F9803EB">
            <w:pPr>
              <w:pStyle w:val="13"/>
            </w:pPr>
            <w:r>
              <w:t>可持续影响指标</w:t>
            </w:r>
          </w:p>
        </w:tc>
        <w:tc>
          <w:tcPr>
            <w:tcW w:w="1332" w:type="dxa"/>
            <w:vAlign w:val="center"/>
          </w:tcPr>
          <w:p w14:paraId="6A2FEE86">
            <w:pPr>
              <w:pStyle w:val="13"/>
            </w:pPr>
            <w:r>
              <w:t>购买用品使用效果</w:t>
            </w:r>
          </w:p>
        </w:tc>
        <w:tc>
          <w:tcPr>
            <w:tcW w:w="2891" w:type="dxa"/>
            <w:vAlign w:val="center"/>
          </w:tcPr>
          <w:p w14:paraId="0EA77E71">
            <w:pPr>
              <w:pStyle w:val="13"/>
            </w:pPr>
            <w:r>
              <w:t>办公用品使用效果</w:t>
            </w:r>
          </w:p>
        </w:tc>
        <w:tc>
          <w:tcPr>
            <w:tcW w:w="1276" w:type="dxa"/>
            <w:vAlign w:val="center"/>
          </w:tcPr>
          <w:p w14:paraId="7EFB058D">
            <w:pPr>
              <w:pStyle w:val="13"/>
            </w:pPr>
            <w:r>
              <w:t>效果显著</w:t>
            </w:r>
          </w:p>
        </w:tc>
        <w:tc>
          <w:tcPr>
            <w:tcW w:w="1843" w:type="dxa"/>
            <w:vAlign w:val="center"/>
          </w:tcPr>
          <w:p w14:paraId="57473713">
            <w:pPr>
              <w:pStyle w:val="13"/>
            </w:pPr>
            <w:r>
              <w:t>2025年初工作计划</w:t>
            </w:r>
          </w:p>
        </w:tc>
      </w:tr>
      <w:tr w14:paraId="5A2391D7">
        <w:tblPrEx>
          <w:tblCellMar>
            <w:top w:w="0" w:type="dxa"/>
            <w:left w:w="108" w:type="dxa"/>
            <w:bottom w:w="0" w:type="dxa"/>
            <w:right w:w="108" w:type="dxa"/>
          </w:tblCellMar>
        </w:tblPrEx>
        <w:trPr>
          <w:trHeight w:val="369" w:hRule="atLeast"/>
          <w:jc w:val="center"/>
        </w:trPr>
        <w:tc>
          <w:tcPr>
            <w:tcW w:w="1276" w:type="dxa"/>
            <w:vMerge w:val="continue"/>
            <w:vAlign w:val="center"/>
          </w:tcPr>
          <w:p w14:paraId="02D8D597"/>
        </w:tc>
        <w:tc>
          <w:tcPr>
            <w:tcW w:w="1276" w:type="dxa"/>
            <w:vAlign w:val="center"/>
          </w:tcPr>
          <w:p w14:paraId="24652778">
            <w:pPr>
              <w:pStyle w:val="13"/>
            </w:pPr>
            <w:r>
              <w:t>社会效益指标</w:t>
            </w:r>
          </w:p>
        </w:tc>
        <w:tc>
          <w:tcPr>
            <w:tcW w:w="1332" w:type="dxa"/>
            <w:vAlign w:val="center"/>
          </w:tcPr>
          <w:p w14:paraId="229F86EE">
            <w:pPr>
              <w:pStyle w:val="13"/>
            </w:pPr>
            <w:r>
              <w:t>满足教学要求，提升教学质量</w:t>
            </w:r>
          </w:p>
        </w:tc>
        <w:tc>
          <w:tcPr>
            <w:tcW w:w="2891" w:type="dxa"/>
            <w:vAlign w:val="center"/>
          </w:tcPr>
          <w:p w14:paraId="6739BDEC">
            <w:pPr>
              <w:pStyle w:val="13"/>
            </w:pPr>
            <w:r>
              <w:t>满足教学要求，提升教学质量</w:t>
            </w:r>
          </w:p>
        </w:tc>
        <w:tc>
          <w:tcPr>
            <w:tcW w:w="1276" w:type="dxa"/>
            <w:vAlign w:val="center"/>
          </w:tcPr>
          <w:p w14:paraId="37E8F99C">
            <w:pPr>
              <w:pStyle w:val="13"/>
            </w:pPr>
            <w:r>
              <w:t>显著提升</w:t>
            </w:r>
          </w:p>
        </w:tc>
        <w:tc>
          <w:tcPr>
            <w:tcW w:w="1843" w:type="dxa"/>
            <w:vAlign w:val="center"/>
          </w:tcPr>
          <w:p w14:paraId="1CDF913A">
            <w:pPr>
              <w:pStyle w:val="13"/>
            </w:pPr>
            <w:r>
              <w:t>2025年初工作计划</w:t>
            </w:r>
          </w:p>
        </w:tc>
      </w:tr>
      <w:tr w14:paraId="04EB57CC">
        <w:tblPrEx>
          <w:tblCellMar>
            <w:top w:w="0" w:type="dxa"/>
            <w:left w:w="108" w:type="dxa"/>
            <w:bottom w:w="0" w:type="dxa"/>
            <w:right w:w="108" w:type="dxa"/>
          </w:tblCellMar>
        </w:tblPrEx>
        <w:trPr>
          <w:trHeight w:val="369" w:hRule="atLeast"/>
          <w:jc w:val="center"/>
        </w:trPr>
        <w:tc>
          <w:tcPr>
            <w:tcW w:w="1276" w:type="dxa"/>
            <w:vAlign w:val="center"/>
          </w:tcPr>
          <w:p w14:paraId="2E69391A">
            <w:pPr>
              <w:pStyle w:val="15"/>
            </w:pPr>
            <w:r>
              <w:t>满意度指标</w:t>
            </w:r>
          </w:p>
        </w:tc>
        <w:tc>
          <w:tcPr>
            <w:tcW w:w="1276" w:type="dxa"/>
            <w:vAlign w:val="center"/>
          </w:tcPr>
          <w:p w14:paraId="188C83BF">
            <w:pPr>
              <w:pStyle w:val="13"/>
            </w:pPr>
            <w:r>
              <w:t>服务对象满意度指标</w:t>
            </w:r>
          </w:p>
        </w:tc>
        <w:tc>
          <w:tcPr>
            <w:tcW w:w="1332" w:type="dxa"/>
            <w:vAlign w:val="center"/>
          </w:tcPr>
          <w:p w14:paraId="127E1AA1">
            <w:pPr>
              <w:pStyle w:val="13"/>
            </w:pPr>
            <w:r>
              <w:t>学生和教师满意率</w:t>
            </w:r>
          </w:p>
        </w:tc>
        <w:tc>
          <w:tcPr>
            <w:tcW w:w="2891" w:type="dxa"/>
            <w:vAlign w:val="center"/>
          </w:tcPr>
          <w:p w14:paraId="3AEF59EB">
            <w:pPr>
              <w:pStyle w:val="13"/>
            </w:pPr>
            <w:r>
              <w:t>学生和教师满意率</w:t>
            </w:r>
          </w:p>
        </w:tc>
        <w:tc>
          <w:tcPr>
            <w:tcW w:w="1276" w:type="dxa"/>
            <w:vAlign w:val="center"/>
          </w:tcPr>
          <w:p w14:paraId="51E7B6E3">
            <w:pPr>
              <w:pStyle w:val="13"/>
            </w:pPr>
            <w:r>
              <w:t>≥95%</w:t>
            </w:r>
          </w:p>
        </w:tc>
        <w:tc>
          <w:tcPr>
            <w:tcW w:w="1843" w:type="dxa"/>
            <w:vAlign w:val="center"/>
          </w:tcPr>
          <w:p w14:paraId="27E99FDF">
            <w:pPr>
              <w:pStyle w:val="13"/>
            </w:pPr>
            <w:r>
              <w:t>2025年初工作计划</w:t>
            </w:r>
          </w:p>
        </w:tc>
      </w:tr>
    </w:tbl>
    <w:p w14:paraId="66301037">
      <w:pPr>
        <w:sectPr>
          <w:pgSz w:w="11900" w:h="16840"/>
          <w:pgMar w:top="1984" w:right="1304" w:bottom="1134" w:left="1304" w:header="720" w:footer="720" w:gutter="0"/>
          <w:cols w:space="720" w:num="1"/>
        </w:sectPr>
      </w:pPr>
    </w:p>
    <w:p w14:paraId="5A385E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5B7916">
      <w:pPr>
        <w:spacing w:before="0" w:after="0"/>
        <w:ind w:firstLine="560"/>
        <w:jc w:val="left"/>
        <w:outlineLvl w:val="3"/>
      </w:pPr>
      <w:bookmarkStart w:id="140" w:name="_Toc_4_4_0000000141"/>
      <w:r>
        <w:rPr>
          <w:rFonts w:ascii="方正仿宋_GBK" w:hAnsi="方正仿宋_GBK" w:eastAsia="方正仿宋_GBK" w:cs="方正仿宋_GBK"/>
          <w:color w:val="000000"/>
          <w:sz w:val="28"/>
        </w:rPr>
        <w:t>138.怀财字【2025】7号 2025年义务教育阶段学校课后服务费绩效目标表</w:t>
      </w:r>
      <w:bookmarkEnd w:id="1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C2C28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528B635">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484960FF">
            <w:pPr>
              <w:pStyle w:val="11"/>
            </w:pPr>
            <w:r>
              <w:t>单位：万元</w:t>
            </w:r>
          </w:p>
        </w:tc>
      </w:tr>
      <w:tr w14:paraId="18D719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0EBAC9">
            <w:pPr>
              <w:pStyle w:val="14"/>
            </w:pPr>
            <w:r>
              <w:t>项目编码</w:t>
            </w:r>
          </w:p>
        </w:tc>
        <w:tc>
          <w:tcPr>
            <w:tcW w:w="2608" w:type="dxa"/>
            <w:gridSpan w:val="2"/>
            <w:vAlign w:val="center"/>
          </w:tcPr>
          <w:p w14:paraId="518DA47B">
            <w:pPr>
              <w:pStyle w:val="13"/>
            </w:pPr>
            <w:r>
              <w:t>13073025P000026100018</w:t>
            </w:r>
          </w:p>
        </w:tc>
        <w:tc>
          <w:tcPr>
            <w:tcW w:w="1587" w:type="dxa"/>
            <w:vAlign w:val="center"/>
          </w:tcPr>
          <w:p w14:paraId="16471050">
            <w:pPr>
              <w:pStyle w:val="14"/>
            </w:pPr>
            <w:r>
              <w:t>项目名称</w:t>
            </w:r>
          </w:p>
        </w:tc>
        <w:tc>
          <w:tcPr>
            <w:tcW w:w="4423" w:type="dxa"/>
            <w:gridSpan w:val="3"/>
            <w:vAlign w:val="center"/>
          </w:tcPr>
          <w:p w14:paraId="512599E5">
            <w:pPr>
              <w:pStyle w:val="13"/>
            </w:pPr>
            <w:r>
              <w:t>怀财字【2025】7号 2025年义务教育阶段学校课后服务费</w:t>
            </w:r>
          </w:p>
        </w:tc>
      </w:tr>
      <w:tr w14:paraId="696A28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0E5A4D">
            <w:pPr>
              <w:pStyle w:val="14"/>
            </w:pPr>
            <w:r>
              <w:t>预算规模及资金用途</w:t>
            </w:r>
          </w:p>
        </w:tc>
        <w:tc>
          <w:tcPr>
            <w:tcW w:w="1276" w:type="dxa"/>
            <w:vAlign w:val="center"/>
          </w:tcPr>
          <w:p w14:paraId="7402C52D">
            <w:pPr>
              <w:pStyle w:val="14"/>
            </w:pPr>
            <w:r>
              <w:t>预算数</w:t>
            </w:r>
          </w:p>
        </w:tc>
        <w:tc>
          <w:tcPr>
            <w:tcW w:w="1332" w:type="dxa"/>
            <w:vAlign w:val="center"/>
          </w:tcPr>
          <w:p w14:paraId="319CCBE6">
            <w:pPr>
              <w:pStyle w:val="13"/>
            </w:pPr>
            <w:r>
              <w:t>24.30</w:t>
            </w:r>
          </w:p>
        </w:tc>
        <w:tc>
          <w:tcPr>
            <w:tcW w:w="1587" w:type="dxa"/>
            <w:vAlign w:val="center"/>
          </w:tcPr>
          <w:p w14:paraId="3C9F7FDC">
            <w:pPr>
              <w:pStyle w:val="14"/>
            </w:pPr>
            <w:r>
              <w:t>其中：财政    资金</w:t>
            </w:r>
          </w:p>
        </w:tc>
        <w:tc>
          <w:tcPr>
            <w:tcW w:w="1304" w:type="dxa"/>
            <w:vAlign w:val="center"/>
          </w:tcPr>
          <w:p w14:paraId="49ED0C90">
            <w:pPr>
              <w:pStyle w:val="13"/>
            </w:pPr>
            <w:r>
              <w:t>24.30</w:t>
            </w:r>
          </w:p>
        </w:tc>
        <w:tc>
          <w:tcPr>
            <w:tcW w:w="1276" w:type="dxa"/>
            <w:vAlign w:val="center"/>
          </w:tcPr>
          <w:p w14:paraId="2DF3736E">
            <w:pPr>
              <w:pStyle w:val="14"/>
            </w:pPr>
            <w:r>
              <w:t>其他资金</w:t>
            </w:r>
          </w:p>
        </w:tc>
        <w:tc>
          <w:tcPr>
            <w:tcW w:w="1843" w:type="dxa"/>
            <w:vAlign w:val="center"/>
          </w:tcPr>
          <w:p w14:paraId="7BC044A4">
            <w:pPr>
              <w:pStyle w:val="13"/>
            </w:pPr>
            <w:r>
              <w:t xml:space="preserve"> </w:t>
            </w:r>
          </w:p>
        </w:tc>
      </w:tr>
      <w:tr w14:paraId="16B279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029D9D"/>
        </w:tc>
        <w:tc>
          <w:tcPr>
            <w:tcW w:w="8618" w:type="dxa"/>
            <w:gridSpan w:val="6"/>
            <w:vAlign w:val="center"/>
          </w:tcPr>
          <w:p w14:paraId="20EDAD26">
            <w:pPr>
              <w:pStyle w:val="13"/>
            </w:pPr>
            <w:r>
              <w:t>为了满足教育教学需要，保障学校的正常运行。</w:t>
            </w:r>
          </w:p>
        </w:tc>
      </w:tr>
      <w:tr w14:paraId="201D1D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3D7D58">
            <w:pPr>
              <w:pStyle w:val="14"/>
            </w:pPr>
            <w:r>
              <w:t>资金支出计划（%）</w:t>
            </w:r>
          </w:p>
        </w:tc>
        <w:tc>
          <w:tcPr>
            <w:tcW w:w="2608" w:type="dxa"/>
            <w:gridSpan w:val="2"/>
            <w:vAlign w:val="center"/>
          </w:tcPr>
          <w:p w14:paraId="149B9BCE">
            <w:pPr>
              <w:pStyle w:val="14"/>
            </w:pPr>
            <w:r>
              <w:t>3月底</w:t>
            </w:r>
          </w:p>
        </w:tc>
        <w:tc>
          <w:tcPr>
            <w:tcW w:w="1587" w:type="dxa"/>
            <w:vAlign w:val="center"/>
          </w:tcPr>
          <w:p w14:paraId="137F94A6">
            <w:pPr>
              <w:pStyle w:val="14"/>
            </w:pPr>
            <w:r>
              <w:t>6月底</w:t>
            </w:r>
          </w:p>
        </w:tc>
        <w:tc>
          <w:tcPr>
            <w:tcW w:w="1304" w:type="dxa"/>
            <w:vAlign w:val="center"/>
          </w:tcPr>
          <w:p w14:paraId="2038C7C2">
            <w:pPr>
              <w:pStyle w:val="14"/>
            </w:pPr>
            <w:r>
              <w:t>10月底</w:t>
            </w:r>
          </w:p>
        </w:tc>
        <w:tc>
          <w:tcPr>
            <w:tcW w:w="3119" w:type="dxa"/>
            <w:gridSpan w:val="2"/>
            <w:vAlign w:val="center"/>
          </w:tcPr>
          <w:p w14:paraId="2BE8A059">
            <w:pPr>
              <w:pStyle w:val="14"/>
            </w:pPr>
            <w:r>
              <w:t>12月底</w:t>
            </w:r>
          </w:p>
        </w:tc>
      </w:tr>
      <w:tr w14:paraId="0E8D50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8280D3"/>
        </w:tc>
        <w:tc>
          <w:tcPr>
            <w:tcW w:w="2608" w:type="dxa"/>
            <w:gridSpan w:val="2"/>
            <w:vAlign w:val="center"/>
          </w:tcPr>
          <w:p w14:paraId="613346F8">
            <w:pPr>
              <w:pStyle w:val="15"/>
            </w:pPr>
            <w:r>
              <w:t xml:space="preserve"> </w:t>
            </w:r>
          </w:p>
        </w:tc>
        <w:tc>
          <w:tcPr>
            <w:tcW w:w="1587" w:type="dxa"/>
            <w:vAlign w:val="center"/>
          </w:tcPr>
          <w:p w14:paraId="361B0307">
            <w:pPr>
              <w:pStyle w:val="15"/>
            </w:pPr>
            <w:r>
              <w:t>20%</w:t>
            </w:r>
          </w:p>
        </w:tc>
        <w:tc>
          <w:tcPr>
            <w:tcW w:w="1304" w:type="dxa"/>
            <w:vAlign w:val="center"/>
          </w:tcPr>
          <w:p w14:paraId="5D152A89">
            <w:pPr>
              <w:pStyle w:val="15"/>
            </w:pPr>
            <w:r>
              <w:t>40%</w:t>
            </w:r>
          </w:p>
        </w:tc>
        <w:tc>
          <w:tcPr>
            <w:tcW w:w="3119" w:type="dxa"/>
            <w:gridSpan w:val="2"/>
            <w:vAlign w:val="center"/>
          </w:tcPr>
          <w:p w14:paraId="59D6865C">
            <w:pPr>
              <w:pStyle w:val="15"/>
            </w:pPr>
            <w:r>
              <w:t>100%</w:t>
            </w:r>
          </w:p>
        </w:tc>
      </w:tr>
      <w:tr w14:paraId="08EB9B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EEDAB5">
            <w:pPr>
              <w:pStyle w:val="14"/>
            </w:pPr>
            <w:r>
              <w:t>绩效目标</w:t>
            </w:r>
          </w:p>
        </w:tc>
        <w:tc>
          <w:tcPr>
            <w:tcW w:w="8618" w:type="dxa"/>
            <w:gridSpan w:val="6"/>
            <w:vAlign w:val="center"/>
          </w:tcPr>
          <w:p w14:paraId="34EC37CD">
            <w:pPr>
              <w:pStyle w:val="13"/>
            </w:pPr>
            <w:r>
              <w:t>1.为了满足教育教学需要，保障学校的正常运行。</w:t>
            </w:r>
          </w:p>
        </w:tc>
      </w:tr>
    </w:tbl>
    <w:p w14:paraId="49C2D9D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619E7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E4587B">
            <w:pPr>
              <w:pStyle w:val="14"/>
            </w:pPr>
            <w:r>
              <w:t>一级指标</w:t>
            </w:r>
          </w:p>
        </w:tc>
        <w:tc>
          <w:tcPr>
            <w:tcW w:w="1276" w:type="dxa"/>
            <w:vAlign w:val="center"/>
          </w:tcPr>
          <w:p w14:paraId="006212AB">
            <w:pPr>
              <w:pStyle w:val="14"/>
            </w:pPr>
            <w:r>
              <w:t>二级指标</w:t>
            </w:r>
          </w:p>
        </w:tc>
        <w:tc>
          <w:tcPr>
            <w:tcW w:w="1332" w:type="dxa"/>
            <w:vAlign w:val="center"/>
          </w:tcPr>
          <w:p w14:paraId="1AB351B8">
            <w:pPr>
              <w:pStyle w:val="14"/>
            </w:pPr>
            <w:r>
              <w:t>三级指标</w:t>
            </w:r>
          </w:p>
        </w:tc>
        <w:tc>
          <w:tcPr>
            <w:tcW w:w="2891" w:type="dxa"/>
            <w:vAlign w:val="center"/>
          </w:tcPr>
          <w:p w14:paraId="740C9167">
            <w:pPr>
              <w:pStyle w:val="14"/>
            </w:pPr>
            <w:r>
              <w:t>绩效指标描述</w:t>
            </w:r>
          </w:p>
        </w:tc>
        <w:tc>
          <w:tcPr>
            <w:tcW w:w="1276" w:type="dxa"/>
            <w:vAlign w:val="center"/>
          </w:tcPr>
          <w:p w14:paraId="447F4FB8">
            <w:pPr>
              <w:pStyle w:val="14"/>
            </w:pPr>
            <w:r>
              <w:t>指标值</w:t>
            </w:r>
          </w:p>
        </w:tc>
        <w:tc>
          <w:tcPr>
            <w:tcW w:w="1843" w:type="dxa"/>
            <w:vAlign w:val="center"/>
          </w:tcPr>
          <w:p w14:paraId="5610403C">
            <w:pPr>
              <w:pStyle w:val="14"/>
            </w:pPr>
            <w:r>
              <w:t>指标值确定依据</w:t>
            </w:r>
          </w:p>
        </w:tc>
      </w:tr>
      <w:tr w14:paraId="272A1854">
        <w:tblPrEx>
          <w:tblCellMar>
            <w:top w:w="0" w:type="dxa"/>
            <w:left w:w="108" w:type="dxa"/>
            <w:bottom w:w="0" w:type="dxa"/>
            <w:right w:w="108" w:type="dxa"/>
          </w:tblCellMar>
        </w:tblPrEx>
        <w:trPr>
          <w:trHeight w:val="369" w:hRule="atLeast"/>
          <w:jc w:val="center"/>
        </w:trPr>
        <w:tc>
          <w:tcPr>
            <w:tcW w:w="1276" w:type="dxa"/>
            <w:vMerge w:val="restart"/>
            <w:vAlign w:val="center"/>
          </w:tcPr>
          <w:p w14:paraId="5ED8CF75">
            <w:pPr>
              <w:pStyle w:val="15"/>
            </w:pPr>
            <w:r>
              <w:t>产出指标</w:t>
            </w:r>
          </w:p>
        </w:tc>
        <w:tc>
          <w:tcPr>
            <w:tcW w:w="1276" w:type="dxa"/>
            <w:vAlign w:val="center"/>
          </w:tcPr>
          <w:p w14:paraId="4C456527">
            <w:pPr>
              <w:pStyle w:val="13"/>
            </w:pPr>
            <w:r>
              <w:t>数量指标</w:t>
            </w:r>
          </w:p>
        </w:tc>
        <w:tc>
          <w:tcPr>
            <w:tcW w:w="1332" w:type="dxa"/>
            <w:vAlign w:val="center"/>
          </w:tcPr>
          <w:p w14:paraId="1E9C5E2B">
            <w:pPr>
              <w:pStyle w:val="13"/>
            </w:pPr>
            <w:r>
              <w:t>发放课后服务费人数</w:t>
            </w:r>
          </w:p>
        </w:tc>
        <w:tc>
          <w:tcPr>
            <w:tcW w:w="2891" w:type="dxa"/>
            <w:vAlign w:val="center"/>
          </w:tcPr>
          <w:p w14:paraId="46492DD5">
            <w:pPr>
              <w:pStyle w:val="13"/>
            </w:pPr>
            <w:r>
              <w:t>领取课后服务费人数</w:t>
            </w:r>
          </w:p>
        </w:tc>
        <w:tc>
          <w:tcPr>
            <w:tcW w:w="1276" w:type="dxa"/>
            <w:vAlign w:val="center"/>
          </w:tcPr>
          <w:p w14:paraId="1E8B56A8">
            <w:pPr>
              <w:pStyle w:val="13"/>
            </w:pPr>
            <w:r>
              <w:t>≤65人</w:t>
            </w:r>
          </w:p>
        </w:tc>
        <w:tc>
          <w:tcPr>
            <w:tcW w:w="1843" w:type="dxa"/>
            <w:vAlign w:val="center"/>
          </w:tcPr>
          <w:p w14:paraId="76D34824">
            <w:pPr>
              <w:pStyle w:val="13"/>
            </w:pPr>
            <w:r>
              <w:t>2025年初工作计划</w:t>
            </w:r>
          </w:p>
        </w:tc>
      </w:tr>
      <w:tr w14:paraId="6F683331">
        <w:tblPrEx>
          <w:tblCellMar>
            <w:top w:w="0" w:type="dxa"/>
            <w:left w:w="108" w:type="dxa"/>
            <w:bottom w:w="0" w:type="dxa"/>
            <w:right w:w="108" w:type="dxa"/>
          </w:tblCellMar>
        </w:tblPrEx>
        <w:trPr>
          <w:trHeight w:val="369" w:hRule="atLeast"/>
          <w:jc w:val="center"/>
        </w:trPr>
        <w:tc>
          <w:tcPr>
            <w:tcW w:w="1276" w:type="dxa"/>
            <w:vMerge w:val="continue"/>
            <w:vAlign w:val="center"/>
          </w:tcPr>
          <w:p w14:paraId="658ABF5A"/>
        </w:tc>
        <w:tc>
          <w:tcPr>
            <w:tcW w:w="1276" w:type="dxa"/>
            <w:vAlign w:val="center"/>
          </w:tcPr>
          <w:p w14:paraId="0B48BA25">
            <w:pPr>
              <w:pStyle w:val="13"/>
            </w:pPr>
            <w:r>
              <w:t>质量指标</w:t>
            </w:r>
          </w:p>
        </w:tc>
        <w:tc>
          <w:tcPr>
            <w:tcW w:w="1332" w:type="dxa"/>
            <w:vAlign w:val="center"/>
          </w:tcPr>
          <w:p w14:paraId="17D11118">
            <w:pPr>
              <w:pStyle w:val="13"/>
            </w:pPr>
            <w:r>
              <w:t>发放到位率</w:t>
            </w:r>
          </w:p>
        </w:tc>
        <w:tc>
          <w:tcPr>
            <w:tcW w:w="2891" w:type="dxa"/>
            <w:vAlign w:val="center"/>
          </w:tcPr>
          <w:p w14:paraId="43753BB3">
            <w:pPr>
              <w:pStyle w:val="13"/>
            </w:pPr>
            <w:r>
              <w:t>实际发放课后服务费人数占应发人数</w:t>
            </w:r>
          </w:p>
        </w:tc>
        <w:tc>
          <w:tcPr>
            <w:tcW w:w="1276" w:type="dxa"/>
            <w:vAlign w:val="center"/>
          </w:tcPr>
          <w:p w14:paraId="325607EA">
            <w:pPr>
              <w:pStyle w:val="13"/>
            </w:pPr>
            <w:r>
              <w:t>100%</w:t>
            </w:r>
          </w:p>
        </w:tc>
        <w:tc>
          <w:tcPr>
            <w:tcW w:w="1843" w:type="dxa"/>
            <w:vAlign w:val="center"/>
          </w:tcPr>
          <w:p w14:paraId="0604FFA1">
            <w:pPr>
              <w:pStyle w:val="13"/>
            </w:pPr>
            <w:r>
              <w:t>2025年初工作计划</w:t>
            </w:r>
          </w:p>
        </w:tc>
      </w:tr>
      <w:tr w14:paraId="14CA4C4C">
        <w:tblPrEx>
          <w:tblCellMar>
            <w:top w:w="0" w:type="dxa"/>
            <w:left w:w="108" w:type="dxa"/>
            <w:bottom w:w="0" w:type="dxa"/>
            <w:right w:w="108" w:type="dxa"/>
          </w:tblCellMar>
        </w:tblPrEx>
        <w:trPr>
          <w:trHeight w:val="369" w:hRule="atLeast"/>
          <w:jc w:val="center"/>
        </w:trPr>
        <w:tc>
          <w:tcPr>
            <w:tcW w:w="1276" w:type="dxa"/>
            <w:vMerge w:val="continue"/>
            <w:vAlign w:val="center"/>
          </w:tcPr>
          <w:p w14:paraId="5667F6F2"/>
        </w:tc>
        <w:tc>
          <w:tcPr>
            <w:tcW w:w="1276" w:type="dxa"/>
            <w:vAlign w:val="center"/>
          </w:tcPr>
          <w:p w14:paraId="155E19C0">
            <w:pPr>
              <w:pStyle w:val="13"/>
            </w:pPr>
            <w:r>
              <w:t>成本指标</w:t>
            </w:r>
          </w:p>
        </w:tc>
        <w:tc>
          <w:tcPr>
            <w:tcW w:w="1332" w:type="dxa"/>
            <w:vAlign w:val="center"/>
          </w:tcPr>
          <w:p w14:paraId="63F70E68">
            <w:pPr>
              <w:pStyle w:val="13"/>
            </w:pPr>
            <w:r>
              <w:t>发放标准</w:t>
            </w:r>
          </w:p>
        </w:tc>
        <w:tc>
          <w:tcPr>
            <w:tcW w:w="2891" w:type="dxa"/>
            <w:vAlign w:val="center"/>
          </w:tcPr>
          <w:p w14:paraId="4D6EE650">
            <w:pPr>
              <w:pStyle w:val="13"/>
            </w:pPr>
            <w:r>
              <w:t>课后服务费发放标准</w:t>
            </w:r>
          </w:p>
        </w:tc>
        <w:tc>
          <w:tcPr>
            <w:tcW w:w="1276" w:type="dxa"/>
            <w:vAlign w:val="center"/>
          </w:tcPr>
          <w:p w14:paraId="3C405EC5">
            <w:pPr>
              <w:pStyle w:val="13"/>
            </w:pPr>
            <w:r>
              <w:t>≤24.3万元</w:t>
            </w:r>
          </w:p>
        </w:tc>
        <w:tc>
          <w:tcPr>
            <w:tcW w:w="1843" w:type="dxa"/>
            <w:vAlign w:val="center"/>
          </w:tcPr>
          <w:p w14:paraId="09266C62">
            <w:pPr>
              <w:pStyle w:val="13"/>
            </w:pPr>
            <w:r>
              <w:t>2025年县级预算编制通知</w:t>
            </w:r>
          </w:p>
        </w:tc>
      </w:tr>
      <w:tr w14:paraId="09A31181">
        <w:tblPrEx>
          <w:tblCellMar>
            <w:top w:w="0" w:type="dxa"/>
            <w:left w:w="108" w:type="dxa"/>
            <w:bottom w:w="0" w:type="dxa"/>
            <w:right w:w="108" w:type="dxa"/>
          </w:tblCellMar>
        </w:tblPrEx>
        <w:trPr>
          <w:trHeight w:val="369" w:hRule="atLeast"/>
          <w:jc w:val="center"/>
        </w:trPr>
        <w:tc>
          <w:tcPr>
            <w:tcW w:w="1276" w:type="dxa"/>
            <w:vMerge w:val="continue"/>
            <w:vAlign w:val="center"/>
          </w:tcPr>
          <w:p w14:paraId="28335048"/>
        </w:tc>
        <w:tc>
          <w:tcPr>
            <w:tcW w:w="1276" w:type="dxa"/>
            <w:vAlign w:val="center"/>
          </w:tcPr>
          <w:p w14:paraId="617FE3F8">
            <w:pPr>
              <w:pStyle w:val="13"/>
            </w:pPr>
            <w:r>
              <w:t>时效指标</w:t>
            </w:r>
          </w:p>
        </w:tc>
        <w:tc>
          <w:tcPr>
            <w:tcW w:w="1332" w:type="dxa"/>
            <w:vAlign w:val="center"/>
          </w:tcPr>
          <w:p w14:paraId="24FC07F7">
            <w:pPr>
              <w:pStyle w:val="13"/>
            </w:pPr>
            <w:r>
              <w:t>及时发放率</w:t>
            </w:r>
          </w:p>
        </w:tc>
        <w:tc>
          <w:tcPr>
            <w:tcW w:w="2891" w:type="dxa"/>
            <w:vAlign w:val="center"/>
          </w:tcPr>
          <w:p w14:paraId="03478B27">
            <w:pPr>
              <w:pStyle w:val="13"/>
            </w:pPr>
            <w:r>
              <w:t>发放资金及时性</w:t>
            </w:r>
          </w:p>
        </w:tc>
        <w:tc>
          <w:tcPr>
            <w:tcW w:w="1276" w:type="dxa"/>
            <w:vAlign w:val="center"/>
          </w:tcPr>
          <w:p w14:paraId="6320AE0E">
            <w:pPr>
              <w:pStyle w:val="13"/>
            </w:pPr>
            <w:r>
              <w:t>≥95%</w:t>
            </w:r>
          </w:p>
        </w:tc>
        <w:tc>
          <w:tcPr>
            <w:tcW w:w="1843" w:type="dxa"/>
            <w:vAlign w:val="center"/>
          </w:tcPr>
          <w:p w14:paraId="0D3C2BAF">
            <w:pPr>
              <w:pStyle w:val="13"/>
            </w:pPr>
            <w:r>
              <w:t>2025年初工作计划</w:t>
            </w:r>
          </w:p>
        </w:tc>
      </w:tr>
      <w:tr w14:paraId="39DFE379">
        <w:tblPrEx>
          <w:tblCellMar>
            <w:top w:w="0" w:type="dxa"/>
            <w:left w:w="108" w:type="dxa"/>
            <w:bottom w:w="0" w:type="dxa"/>
            <w:right w:w="108" w:type="dxa"/>
          </w:tblCellMar>
        </w:tblPrEx>
        <w:trPr>
          <w:trHeight w:val="369" w:hRule="atLeast"/>
          <w:jc w:val="center"/>
        </w:trPr>
        <w:tc>
          <w:tcPr>
            <w:tcW w:w="1276" w:type="dxa"/>
            <w:vMerge w:val="restart"/>
            <w:vAlign w:val="center"/>
          </w:tcPr>
          <w:p w14:paraId="5DD0DEC7">
            <w:pPr>
              <w:pStyle w:val="15"/>
            </w:pPr>
            <w:r>
              <w:t>效益指标</w:t>
            </w:r>
          </w:p>
        </w:tc>
        <w:tc>
          <w:tcPr>
            <w:tcW w:w="1276" w:type="dxa"/>
            <w:vAlign w:val="center"/>
          </w:tcPr>
          <w:p w14:paraId="5EBB051C">
            <w:pPr>
              <w:pStyle w:val="13"/>
            </w:pPr>
            <w:r>
              <w:t>可持续影响指标</w:t>
            </w:r>
          </w:p>
        </w:tc>
        <w:tc>
          <w:tcPr>
            <w:tcW w:w="1332" w:type="dxa"/>
            <w:vAlign w:val="center"/>
          </w:tcPr>
          <w:p w14:paraId="30638EC3">
            <w:pPr>
              <w:pStyle w:val="13"/>
            </w:pPr>
            <w:r>
              <w:t>提高教师工作动力程度</w:t>
            </w:r>
          </w:p>
        </w:tc>
        <w:tc>
          <w:tcPr>
            <w:tcW w:w="2891" w:type="dxa"/>
            <w:vAlign w:val="center"/>
          </w:tcPr>
          <w:p w14:paraId="544BE8FD">
            <w:pPr>
              <w:pStyle w:val="13"/>
            </w:pPr>
            <w:r>
              <w:t>提高教师工作动力程度</w:t>
            </w:r>
          </w:p>
        </w:tc>
        <w:tc>
          <w:tcPr>
            <w:tcW w:w="1276" w:type="dxa"/>
            <w:vAlign w:val="center"/>
          </w:tcPr>
          <w:p w14:paraId="763BDE66">
            <w:pPr>
              <w:pStyle w:val="13"/>
            </w:pPr>
            <w:r>
              <w:t>效果显著</w:t>
            </w:r>
          </w:p>
        </w:tc>
        <w:tc>
          <w:tcPr>
            <w:tcW w:w="1843" w:type="dxa"/>
            <w:vAlign w:val="center"/>
          </w:tcPr>
          <w:p w14:paraId="79B7118F">
            <w:pPr>
              <w:pStyle w:val="13"/>
            </w:pPr>
            <w:r>
              <w:t>2025年初工作计划</w:t>
            </w:r>
          </w:p>
        </w:tc>
      </w:tr>
      <w:tr w14:paraId="025E41E1">
        <w:tblPrEx>
          <w:tblCellMar>
            <w:top w:w="0" w:type="dxa"/>
            <w:left w:w="108" w:type="dxa"/>
            <w:bottom w:w="0" w:type="dxa"/>
            <w:right w:w="108" w:type="dxa"/>
          </w:tblCellMar>
        </w:tblPrEx>
        <w:trPr>
          <w:trHeight w:val="369" w:hRule="atLeast"/>
          <w:jc w:val="center"/>
        </w:trPr>
        <w:tc>
          <w:tcPr>
            <w:tcW w:w="1276" w:type="dxa"/>
            <w:vMerge w:val="continue"/>
            <w:vAlign w:val="center"/>
          </w:tcPr>
          <w:p w14:paraId="5E055E7E"/>
        </w:tc>
        <w:tc>
          <w:tcPr>
            <w:tcW w:w="1276" w:type="dxa"/>
            <w:vAlign w:val="center"/>
          </w:tcPr>
          <w:p w14:paraId="645D1D69">
            <w:pPr>
              <w:pStyle w:val="13"/>
            </w:pPr>
            <w:r>
              <w:t>社会效益指标</w:t>
            </w:r>
          </w:p>
        </w:tc>
        <w:tc>
          <w:tcPr>
            <w:tcW w:w="1332" w:type="dxa"/>
            <w:vAlign w:val="center"/>
          </w:tcPr>
          <w:p w14:paraId="3043C498">
            <w:pPr>
              <w:pStyle w:val="13"/>
            </w:pPr>
            <w:r>
              <w:t>提升教学质量</w:t>
            </w:r>
          </w:p>
        </w:tc>
        <w:tc>
          <w:tcPr>
            <w:tcW w:w="2891" w:type="dxa"/>
            <w:vAlign w:val="center"/>
          </w:tcPr>
          <w:p w14:paraId="2D09302D">
            <w:pPr>
              <w:pStyle w:val="13"/>
            </w:pPr>
            <w:r>
              <w:t>提升教学质量</w:t>
            </w:r>
          </w:p>
        </w:tc>
        <w:tc>
          <w:tcPr>
            <w:tcW w:w="1276" w:type="dxa"/>
            <w:vAlign w:val="center"/>
          </w:tcPr>
          <w:p w14:paraId="1A51BA19">
            <w:pPr>
              <w:pStyle w:val="13"/>
            </w:pPr>
            <w:r>
              <w:t>显著提升</w:t>
            </w:r>
          </w:p>
        </w:tc>
        <w:tc>
          <w:tcPr>
            <w:tcW w:w="1843" w:type="dxa"/>
            <w:vAlign w:val="center"/>
          </w:tcPr>
          <w:p w14:paraId="080F3BC5">
            <w:pPr>
              <w:pStyle w:val="13"/>
            </w:pPr>
            <w:r>
              <w:t>2025年初工作计划</w:t>
            </w:r>
          </w:p>
        </w:tc>
      </w:tr>
      <w:tr w14:paraId="7C13F6E3">
        <w:tblPrEx>
          <w:tblCellMar>
            <w:top w:w="0" w:type="dxa"/>
            <w:left w:w="108" w:type="dxa"/>
            <w:bottom w:w="0" w:type="dxa"/>
            <w:right w:w="108" w:type="dxa"/>
          </w:tblCellMar>
        </w:tblPrEx>
        <w:trPr>
          <w:trHeight w:val="369" w:hRule="atLeast"/>
          <w:jc w:val="center"/>
        </w:trPr>
        <w:tc>
          <w:tcPr>
            <w:tcW w:w="1276" w:type="dxa"/>
            <w:vAlign w:val="center"/>
          </w:tcPr>
          <w:p w14:paraId="1A37D86A">
            <w:pPr>
              <w:pStyle w:val="15"/>
            </w:pPr>
            <w:r>
              <w:t>满意度指标</w:t>
            </w:r>
          </w:p>
        </w:tc>
        <w:tc>
          <w:tcPr>
            <w:tcW w:w="1276" w:type="dxa"/>
            <w:vAlign w:val="center"/>
          </w:tcPr>
          <w:p w14:paraId="1A4A7EA3">
            <w:pPr>
              <w:pStyle w:val="13"/>
            </w:pPr>
            <w:r>
              <w:t>服务对象满意度指标</w:t>
            </w:r>
          </w:p>
        </w:tc>
        <w:tc>
          <w:tcPr>
            <w:tcW w:w="1332" w:type="dxa"/>
            <w:vAlign w:val="center"/>
          </w:tcPr>
          <w:p w14:paraId="231C8A56">
            <w:pPr>
              <w:pStyle w:val="13"/>
            </w:pPr>
            <w:r>
              <w:t>教师满意率</w:t>
            </w:r>
          </w:p>
        </w:tc>
        <w:tc>
          <w:tcPr>
            <w:tcW w:w="2891" w:type="dxa"/>
            <w:vAlign w:val="center"/>
          </w:tcPr>
          <w:p w14:paraId="733B22BF">
            <w:pPr>
              <w:pStyle w:val="13"/>
            </w:pPr>
            <w:r>
              <w:t>教师满意率</w:t>
            </w:r>
          </w:p>
        </w:tc>
        <w:tc>
          <w:tcPr>
            <w:tcW w:w="1276" w:type="dxa"/>
            <w:vAlign w:val="center"/>
          </w:tcPr>
          <w:p w14:paraId="6563232B">
            <w:pPr>
              <w:pStyle w:val="13"/>
            </w:pPr>
            <w:r>
              <w:t>≥95%</w:t>
            </w:r>
          </w:p>
        </w:tc>
        <w:tc>
          <w:tcPr>
            <w:tcW w:w="1843" w:type="dxa"/>
            <w:vAlign w:val="center"/>
          </w:tcPr>
          <w:p w14:paraId="3D8F8BCD">
            <w:pPr>
              <w:pStyle w:val="13"/>
            </w:pPr>
            <w:r>
              <w:t>2025年初工作计划</w:t>
            </w:r>
          </w:p>
        </w:tc>
      </w:tr>
    </w:tbl>
    <w:p w14:paraId="4E477A8F">
      <w:pPr>
        <w:sectPr>
          <w:pgSz w:w="11900" w:h="16840"/>
          <w:pgMar w:top="1984" w:right="1304" w:bottom="1134" w:left="1304" w:header="720" w:footer="720" w:gutter="0"/>
          <w:cols w:space="720" w:num="1"/>
        </w:sectPr>
      </w:pPr>
    </w:p>
    <w:p w14:paraId="3F89F8B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12A8984">
      <w:pPr>
        <w:spacing w:before="0" w:after="0"/>
        <w:ind w:firstLine="560"/>
        <w:jc w:val="left"/>
        <w:outlineLvl w:val="3"/>
      </w:pPr>
      <w:bookmarkStart w:id="141" w:name="_Toc_4_4_0000000142"/>
      <w:r>
        <w:rPr>
          <w:rFonts w:ascii="方正仿宋_GBK" w:hAnsi="方正仿宋_GBK" w:eastAsia="方正仿宋_GBK" w:cs="方正仿宋_GBK"/>
          <w:color w:val="000000"/>
          <w:sz w:val="28"/>
        </w:rPr>
        <w:t>139.怀财字【2025】7号2025年城乡义务教育生均公用经费县配套资金绩效目标表</w:t>
      </w:r>
      <w:bookmarkEnd w:id="1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A061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E1BD6A4">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62934C8B">
            <w:pPr>
              <w:pStyle w:val="11"/>
            </w:pPr>
            <w:r>
              <w:t>单位：万元</w:t>
            </w:r>
          </w:p>
        </w:tc>
      </w:tr>
      <w:tr w14:paraId="06CAE0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8D1E10">
            <w:pPr>
              <w:pStyle w:val="14"/>
            </w:pPr>
            <w:r>
              <w:t>项目编码</w:t>
            </w:r>
          </w:p>
        </w:tc>
        <w:tc>
          <w:tcPr>
            <w:tcW w:w="2608" w:type="dxa"/>
            <w:gridSpan w:val="2"/>
            <w:vAlign w:val="center"/>
          </w:tcPr>
          <w:p w14:paraId="4B71B773">
            <w:pPr>
              <w:pStyle w:val="13"/>
            </w:pPr>
            <w:r>
              <w:t>13073025P000579100066</w:t>
            </w:r>
          </w:p>
        </w:tc>
        <w:tc>
          <w:tcPr>
            <w:tcW w:w="1587" w:type="dxa"/>
            <w:vAlign w:val="center"/>
          </w:tcPr>
          <w:p w14:paraId="3A4BB815">
            <w:pPr>
              <w:pStyle w:val="14"/>
            </w:pPr>
            <w:r>
              <w:t>项目名称</w:t>
            </w:r>
          </w:p>
        </w:tc>
        <w:tc>
          <w:tcPr>
            <w:tcW w:w="4423" w:type="dxa"/>
            <w:gridSpan w:val="3"/>
            <w:vAlign w:val="center"/>
          </w:tcPr>
          <w:p w14:paraId="4AB15DC1">
            <w:pPr>
              <w:pStyle w:val="13"/>
            </w:pPr>
            <w:r>
              <w:t>怀财字【2025】7号2025年城乡义务教育生均公用经费县配套资金</w:t>
            </w:r>
          </w:p>
        </w:tc>
      </w:tr>
      <w:tr w14:paraId="3B085C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99E68C">
            <w:pPr>
              <w:pStyle w:val="14"/>
            </w:pPr>
            <w:r>
              <w:t>预算规模及资金用途</w:t>
            </w:r>
          </w:p>
        </w:tc>
        <w:tc>
          <w:tcPr>
            <w:tcW w:w="1276" w:type="dxa"/>
            <w:vAlign w:val="center"/>
          </w:tcPr>
          <w:p w14:paraId="3546B8ED">
            <w:pPr>
              <w:pStyle w:val="14"/>
            </w:pPr>
            <w:r>
              <w:t>预算数</w:t>
            </w:r>
          </w:p>
        </w:tc>
        <w:tc>
          <w:tcPr>
            <w:tcW w:w="1332" w:type="dxa"/>
            <w:vAlign w:val="center"/>
          </w:tcPr>
          <w:p w14:paraId="294C5CF5">
            <w:pPr>
              <w:pStyle w:val="13"/>
            </w:pPr>
            <w:r>
              <w:t>18.17</w:t>
            </w:r>
          </w:p>
        </w:tc>
        <w:tc>
          <w:tcPr>
            <w:tcW w:w="1587" w:type="dxa"/>
            <w:vAlign w:val="center"/>
          </w:tcPr>
          <w:p w14:paraId="102260B8">
            <w:pPr>
              <w:pStyle w:val="14"/>
            </w:pPr>
            <w:r>
              <w:t>其中：财政    资金</w:t>
            </w:r>
          </w:p>
        </w:tc>
        <w:tc>
          <w:tcPr>
            <w:tcW w:w="1304" w:type="dxa"/>
            <w:vAlign w:val="center"/>
          </w:tcPr>
          <w:p w14:paraId="4A0C6EE2">
            <w:pPr>
              <w:pStyle w:val="13"/>
            </w:pPr>
            <w:r>
              <w:t>18.17</w:t>
            </w:r>
          </w:p>
        </w:tc>
        <w:tc>
          <w:tcPr>
            <w:tcW w:w="1276" w:type="dxa"/>
            <w:vAlign w:val="center"/>
          </w:tcPr>
          <w:p w14:paraId="3108462A">
            <w:pPr>
              <w:pStyle w:val="14"/>
            </w:pPr>
            <w:r>
              <w:t>其他资金</w:t>
            </w:r>
          </w:p>
        </w:tc>
        <w:tc>
          <w:tcPr>
            <w:tcW w:w="1843" w:type="dxa"/>
            <w:vAlign w:val="center"/>
          </w:tcPr>
          <w:p w14:paraId="539DABE6">
            <w:pPr>
              <w:pStyle w:val="13"/>
            </w:pPr>
            <w:r>
              <w:t xml:space="preserve"> </w:t>
            </w:r>
          </w:p>
        </w:tc>
      </w:tr>
      <w:tr w14:paraId="1950D8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17781B"/>
        </w:tc>
        <w:tc>
          <w:tcPr>
            <w:tcW w:w="8618" w:type="dxa"/>
            <w:gridSpan w:val="6"/>
            <w:vAlign w:val="center"/>
          </w:tcPr>
          <w:p w14:paraId="7289F479">
            <w:pPr>
              <w:pStyle w:val="13"/>
            </w:pPr>
            <w:r>
              <w:t>为了保障学校的正常运行，满足教师和学生的需要，提高学校的教学质量。</w:t>
            </w:r>
          </w:p>
        </w:tc>
      </w:tr>
      <w:tr w14:paraId="16C6DF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6E0471">
            <w:pPr>
              <w:pStyle w:val="14"/>
            </w:pPr>
            <w:r>
              <w:t>资金支出计划（%）</w:t>
            </w:r>
          </w:p>
        </w:tc>
        <w:tc>
          <w:tcPr>
            <w:tcW w:w="2608" w:type="dxa"/>
            <w:gridSpan w:val="2"/>
            <w:vAlign w:val="center"/>
          </w:tcPr>
          <w:p w14:paraId="1DF2998F">
            <w:pPr>
              <w:pStyle w:val="14"/>
            </w:pPr>
            <w:r>
              <w:t>3月底</w:t>
            </w:r>
          </w:p>
        </w:tc>
        <w:tc>
          <w:tcPr>
            <w:tcW w:w="1587" w:type="dxa"/>
            <w:vAlign w:val="center"/>
          </w:tcPr>
          <w:p w14:paraId="6FE5E15B">
            <w:pPr>
              <w:pStyle w:val="14"/>
            </w:pPr>
            <w:r>
              <w:t>6月底</w:t>
            </w:r>
          </w:p>
        </w:tc>
        <w:tc>
          <w:tcPr>
            <w:tcW w:w="1304" w:type="dxa"/>
            <w:vAlign w:val="center"/>
          </w:tcPr>
          <w:p w14:paraId="5747F0E1">
            <w:pPr>
              <w:pStyle w:val="14"/>
            </w:pPr>
            <w:r>
              <w:t>10月底</w:t>
            </w:r>
          </w:p>
        </w:tc>
        <w:tc>
          <w:tcPr>
            <w:tcW w:w="3119" w:type="dxa"/>
            <w:gridSpan w:val="2"/>
            <w:vAlign w:val="center"/>
          </w:tcPr>
          <w:p w14:paraId="07154ED1">
            <w:pPr>
              <w:pStyle w:val="14"/>
            </w:pPr>
            <w:r>
              <w:t>12月底</w:t>
            </w:r>
          </w:p>
        </w:tc>
      </w:tr>
      <w:tr w14:paraId="3B2C8F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02AEA0"/>
        </w:tc>
        <w:tc>
          <w:tcPr>
            <w:tcW w:w="2608" w:type="dxa"/>
            <w:gridSpan w:val="2"/>
            <w:vAlign w:val="center"/>
          </w:tcPr>
          <w:p w14:paraId="3F1906AB">
            <w:pPr>
              <w:pStyle w:val="15"/>
            </w:pPr>
            <w:r>
              <w:t xml:space="preserve"> </w:t>
            </w:r>
          </w:p>
        </w:tc>
        <w:tc>
          <w:tcPr>
            <w:tcW w:w="1587" w:type="dxa"/>
            <w:vAlign w:val="center"/>
          </w:tcPr>
          <w:p w14:paraId="2C0BABA7">
            <w:pPr>
              <w:pStyle w:val="15"/>
            </w:pPr>
            <w:r>
              <w:t xml:space="preserve"> </w:t>
            </w:r>
          </w:p>
        </w:tc>
        <w:tc>
          <w:tcPr>
            <w:tcW w:w="1304" w:type="dxa"/>
            <w:vAlign w:val="center"/>
          </w:tcPr>
          <w:p w14:paraId="394BB9B4">
            <w:pPr>
              <w:pStyle w:val="15"/>
            </w:pPr>
            <w:r>
              <w:t>30%</w:t>
            </w:r>
          </w:p>
        </w:tc>
        <w:tc>
          <w:tcPr>
            <w:tcW w:w="3119" w:type="dxa"/>
            <w:gridSpan w:val="2"/>
            <w:vAlign w:val="center"/>
          </w:tcPr>
          <w:p w14:paraId="1DA9E7D0">
            <w:pPr>
              <w:pStyle w:val="15"/>
            </w:pPr>
            <w:r>
              <w:t>100%</w:t>
            </w:r>
          </w:p>
        </w:tc>
      </w:tr>
      <w:tr w14:paraId="70E36D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973A9B">
            <w:pPr>
              <w:pStyle w:val="14"/>
            </w:pPr>
            <w:r>
              <w:t>绩效目标</w:t>
            </w:r>
          </w:p>
        </w:tc>
        <w:tc>
          <w:tcPr>
            <w:tcW w:w="8618" w:type="dxa"/>
            <w:gridSpan w:val="6"/>
            <w:vAlign w:val="center"/>
          </w:tcPr>
          <w:p w14:paraId="7E27FFDB">
            <w:pPr>
              <w:pStyle w:val="13"/>
            </w:pPr>
            <w:r>
              <w:t>1.为了保障学校的正常运行，满足教师和学生的需要，提高学校的教学质量。</w:t>
            </w:r>
          </w:p>
        </w:tc>
      </w:tr>
    </w:tbl>
    <w:p w14:paraId="5E24C1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CFA7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94695C">
            <w:pPr>
              <w:pStyle w:val="14"/>
            </w:pPr>
            <w:r>
              <w:t>一级指标</w:t>
            </w:r>
          </w:p>
        </w:tc>
        <w:tc>
          <w:tcPr>
            <w:tcW w:w="1276" w:type="dxa"/>
            <w:vAlign w:val="center"/>
          </w:tcPr>
          <w:p w14:paraId="37241A62">
            <w:pPr>
              <w:pStyle w:val="14"/>
            </w:pPr>
            <w:r>
              <w:t>二级指标</w:t>
            </w:r>
          </w:p>
        </w:tc>
        <w:tc>
          <w:tcPr>
            <w:tcW w:w="1332" w:type="dxa"/>
            <w:vAlign w:val="center"/>
          </w:tcPr>
          <w:p w14:paraId="352F6A6F">
            <w:pPr>
              <w:pStyle w:val="14"/>
            </w:pPr>
            <w:r>
              <w:t>三级指标</w:t>
            </w:r>
          </w:p>
        </w:tc>
        <w:tc>
          <w:tcPr>
            <w:tcW w:w="2891" w:type="dxa"/>
            <w:vAlign w:val="center"/>
          </w:tcPr>
          <w:p w14:paraId="26F4E4C7">
            <w:pPr>
              <w:pStyle w:val="14"/>
            </w:pPr>
            <w:r>
              <w:t>绩效指标描述</w:t>
            </w:r>
          </w:p>
        </w:tc>
        <w:tc>
          <w:tcPr>
            <w:tcW w:w="1276" w:type="dxa"/>
            <w:vAlign w:val="center"/>
          </w:tcPr>
          <w:p w14:paraId="5D9BDD34">
            <w:pPr>
              <w:pStyle w:val="14"/>
            </w:pPr>
            <w:r>
              <w:t>指标值</w:t>
            </w:r>
          </w:p>
        </w:tc>
        <w:tc>
          <w:tcPr>
            <w:tcW w:w="1843" w:type="dxa"/>
            <w:vAlign w:val="center"/>
          </w:tcPr>
          <w:p w14:paraId="695B9033">
            <w:pPr>
              <w:pStyle w:val="14"/>
            </w:pPr>
            <w:r>
              <w:t>指标值确定依据</w:t>
            </w:r>
          </w:p>
        </w:tc>
      </w:tr>
      <w:tr w14:paraId="7DF145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DA1403">
            <w:pPr>
              <w:pStyle w:val="15"/>
            </w:pPr>
            <w:r>
              <w:t>产出指标</w:t>
            </w:r>
          </w:p>
        </w:tc>
        <w:tc>
          <w:tcPr>
            <w:tcW w:w="1276" w:type="dxa"/>
            <w:vAlign w:val="center"/>
          </w:tcPr>
          <w:p w14:paraId="29DF6352">
            <w:pPr>
              <w:pStyle w:val="13"/>
            </w:pPr>
            <w:r>
              <w:t>数量指标</w:t>
            </w:r>
          </w:p>
        </w:tc>
        <w:tc>
          <w:tcPr>
            <w:tcW w:w="1332" w:type="dxa"/>
            <w:vAlign w:val="center"/>
          </w:tcPr>
          <w:p w14:paraId="79B24028">
            <w:pPr>
              <w:pStyle w:val="13"/>
            </w:pPr>
            <w:r>
              <w:t>办公用品数量</w:t>
            </w:r>
          </w:p>
        </w:tc>
        <w:tc>
          <w:tcPr>
            <w:tcW w:w="2891" w:type="dxa"/>
            <w:vAlign w:val="center"/>
          </w:tcPr>
          <w:p w14:paraId="2C5F6655">
            <w:pPr>
              <w:pStyle w:val="13"/>
            </w:pPr>
            <w:r>
              <w:t>购置办公用品数量</w:t>
            </w:r>
          </w:p>
        </w:tc>
        <w:tc>
          <w:tcPr>
            <w:tcW w:w="1276" w:type="dxa"/>
            <w:vAlign w:val="center"/>
          </w:tcPr>
          <w:p w14:paraId="5014F3DB">
            <w:pPr>
              <w:pStyle w:val="13"/>
            </w:pPr>
            <w:r>
              <w:t>1批</w:t>
            </w:r>
          </w:p>
        </w:tc>
        <w:tc>
          <w:tcPr>
            <w:tcW w:w="1843" w:type="dxa"/>
            <w:vAlign w:val="center"/>
          </w:tcPr>
          <w:p w14:paraId="5759AD85">
            <w:pPr>
              <w:pStyle w:val="13"/>
            </w:pPr>
            <w:r>
              <w:t>2025年初工作计划</w:t>
            </w:r>
          </w:p>
        </w:tc>
      </w:tr>
      <w:tr w14:paraId="487710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E7D573"/>
        </w:tc>
        <w:tc>
          <w:tcPr>
            <w:tcW w:w="1276" w:type="dxa"/>
            <w:vAlign w:val="center"/>
          </w:tcPr>
          <w:p w14:paraId="5F0391DE">
            <w:pPr>
              <w:pStyle w:val="13"/>
            </w:pPr>
            <w:r>
              <w:t>质量指标</w:t>
            </w:r>
          </w:p>
        </w:tc>
        <w:tc>
          <w:tcPr>
            <w:tcW w:w="1332" w:type="dxa"/>
            <w:vAlign w:val="center"/>
          </w:tcPr>
          <w:p w14:paraId="5804A8BD">
            <w:pPr>
              <w:pStyle w:val="13"/>
            </w:pPr>
            <w:r>
              <w:t>验收合格率</w:t>
            </w:r>
          </w:p>
        </w:tc>
        <w:tc>
          <w:tcPr>
            <w:tcW w:w="2891" w:type="dxa"/>
            <w:vAlign w:val="center"/>
          </w:tcPr>
          <w:p w14:paraId="7C8B242B">
            <w:pPr>
              <w:pStyle w:val="13"/>
            </w:pPr>
            <w:r>
              <w:t>购置办公用品验收合格率</w:t>
            </w:r>
          </w:p>
        </w:tc>
        <w:tc>
          <w:tcPr>
            <w:tcW w:w="1276" w:type="dxa"/>
            <w:vAlign w:val="center"/>
          </w:tcPr>
          <w:p w14:paraId="4C3236FA">
            <w:pPr>
              <w:pStyle w:val="13"/>
            </w:pPr>
            <w:r>
              <w:t>100%</w:t>
            </w:r>
          </w:p>
        </w:tc>
        <w:tc>
          <w:tcPr>
            <w:tcW w:w="1843" w:type="dxa"/>
            <w:vAlign w:val="center"/>
          </w:tcPr>
          <w:p w14:paraId="5FAE7D9C">
            <w:pPr>
              <w:pStyle w:val="13"/>
            </w:pPr>
            <w:r>
              <w:t>2025年初工作计划</w:t>
            </w:r>
          </w:p>
        </w:tc>
      </w:tr>
      <w:tr w14:paraId="6EFC9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EF91AC"/>
        </w:tc>
        <w:tc>
          <w:tcPr>
            <w:tcW w:w="1276" w:type="dxa"/>
            <w:vAlign w:val="center"/>
          </w:tcPr>
          <w:p w14:paraId="0C4B41FF">
            <w:pPr>
              <w:pStyle w:val="13"/>
            </w:pPr>
            <w:r>
              <w:t>成本指标</w:t>
            </w:r>
          </w:p>
        </w:tc>
        <w:tc>
          <w:tcPr>
            <w:tcW w:w="1332" w:type="dxa"/>
            <w:vAlign w:val="center"/>
          </w:tcPr>
          <w:p w14:paraId="54C99107">
            <w:pPr>
              <w:pStyle w:val="13"/>
            </w:pPr>
            <w:r>
              <w:t>预算数</w:t>
            </w:r>
          </w:p>
        </w:tc>
        <w:tc>
          <w:tcPr>
            <w:tcW w:w="2891" w:type="dxa"/>
            <w:vAlign w:val="center"/>
          </w:tcPr>
          <w:p w14:paraId="02A259FF">
            <w:pPr>
              <w:pStyle w:val="13"/>
            </w:pPr>
            <w:r>
              <w:t>实际支出金额</w:t>
            </w:r>
          </w:p>
        </w:tc>
        <w:tc>
          <w:tcPr>
            <w:tcW w:w="1276" w:type="dxa"/>
            <w:vAlign w:val="center"/>
          </w:tcPr>
          <w:p w14:paraId="66EBBF6F">
            <w:pPr>
              <w:pStyle w:val="13"/>
            </w:pPr>
            <w:r>
              <w:t>≤18.17万元</w:t>
            </w:r>
          </w:p>
        </w:tc>
        <w:tc>
          <w:tcPr>
            <w:tcW w:w="1843" w:type="dxa"/>
            <w:vAlign w:val="center"/>
          </w:tcPr>
          <w:p w14:paraId="249E08A7">
            <w:pPr>
              <w:pStyle w:val="13"/>
            </w:pPr>
            <w:r>
              <w:t>2025年县级预算编制通知</w:t>
            </w:r>
          </w:p>
        </w:tc>
      </w:tr>
      <w:tr w14:paraId="22CF26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76D655"/>
        </w:tc>
        <w:tc>
          <w:tcPr>
            <w:tcW w:w="1276" w:type="dxa"/>
            <w:vAlign w:val="center"/>
          </w:tcPr>
          <w:p w14:paraId="08A60148">
            <w:pPr>
              <w:pStyle w:val="13"/>
            </w:pPr>
            <w:r>
              <w:t>时效指标</w:t>
            </w:r>
          </w:p>
        </w:tc>
        <w:tc>
          <w:tcPr>
            <w:tcW w:w="1332" w:type="dxa"/>
            <w:vAlign w:val="center"/>
          </w:tcPr>
          <w:p w14:paraId="0FCE262E">
            <w:pPr>
              <w:pStyle w:val="13"/>
            </w:pPr>
            <w:r>
              <w:t>购置及时率</w:t>
            </w:r>
          </w:p>
        </w:tc>
        <w:tc>
          <w:tcPr>
            <w:tcW w:w="2891" w:type="dxa"/>
            <w:vAlign w:val="center"/>
          </w:tcPr>
          <w:p w14:paraId="760ECCB9">
            <w:pPr>
              <w:pStyle w:val="13"/>
            </w:pPr>
            <w:r>
              <w:t>根据需求，及时购置</w:t>
            </w:r>
          </w:p>
        </w:tc>
        <w:tc>
          <w:tcPr>
            <w:tcW w:w="1276" w:type="dxa"/>
            <w:vAlign w:val="center"/>
          </w:tcPr>
          <w:p w14:paraId="3D5353C8">
            <w:pPr>
              <w:pStyle w:val="13"/>
            </w:pPr>
            <w:r>
              <w:t>≥95%</w:t>
            </w:r>
          </w:p>
        </w:tc>
        <w:tc>
          <w:tcPr>
            <w:tcW w:w="1843" w:type="dxa"/>
            <w:vAlign w:val="center"/>
          </w:tcPr>
          <w:p w14:paraId="7DF9E732">
            <w:pPr>
              <w:pStyle w:val="13"/>
            </w:pPr>
            <w:r>
              <w:t>2025年初工作计划</w:t>
            </w:r>
          </w:p>
        </w:tc>
      </w:tr>
      <w:tr w14:paraId="7353B1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2E89B5">
            <w:pPr>
              <w:pStyle w:val="15"/>
            </w:pPr>
            <w:r>
              <w:t>效益指标</w:t>
            </w:r>
          </w:p>
        </w:tc>
        <w:tc>
          <w:tcPr>
            <w:tcW w:w="1276" w:type="dxa"/>
            <w:vAlign w:val="center"/>
          </w:tcPr>
          <w:p w14:paraId="6B7C0CF0">
            <w:pPr>
              <w:pStyle w:val="13"/>
            </w:pPr>
            <w:r>
              <w:t>可持续影响指标</w:t>
            </w:r>
          </w:p>
        </w:tc>
        <w:tc>
          <w:tcPr>
            <w:tcW w:w="1332" w:type="dxa"/>
            <w:vAlign w:val="center"/>
          </w:tcPr>
          <w:p w14:paraId="3D6B3495">
            <w:pPr>
              <w:pStyle w:val="13"/>
            </w:pPr>
            <w:r>
              <w:t>购买物品使用的效果</w:t>
            </w:r>
          </w:p>
        </w:tc>
        <w:tc>
          <w:tcPr>
            <w:tcW w:w="2891" w:type="dxa"/>
            <w:vAlign w:val="center"/>
          </w:tcPr>
          <w:p w14:paraId="4E47EF85">
            <w:pPr>
              <w:pStyle w:val="13"/>
            </w:pPr>
            <w:r>
              <w:t>用品使用效果</w:t>
            </w:r>
          </w:p>
        </w:tc>
        <w:tc>
          <w:tcPr>
            <w:tcW w:w="1276" w:type="dxa"/>
            <w:vAlign w:val="center"/>
          </w:tcPr>
          <w:p w14:paraId="20A6B64C">
            <w:pPr>
              <w:pStyle w:val="13"/>
            </w:pPr>
            <w:r>
              <w:t>效果显著</w:t>
            </w:r>
          </w:p>
        </w:tc>
        <w:tc>
          <w:tcPr>
            <w:tcW w:w="1843" w:type="dxa"/>
            <w:vAlign w:val="center"/>
          </w:tcPr>
          <w:p w14:paraId="653AB62D">
            <w:pPr>
              <w:pStyle w:val="13"/>
            </w:pPr>
            <w:r>
              <w:t>2025年初工作计划</w:t>
            </w:r>
          </w:p>
        </w:tc>
      </w:tr>
      <w:tr w14:paraId="7D274F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0F534E"/>
        </w:tc>
        <w:tc>
          <w:tcPr>
            <w:tcW w:w="1276" w:type="dxa"/>
            <w:vAlign w:val="center"/>
          </w:tcPr>
          <w:p w14:paraId="62194514">
            <w:pPr>
              <w:pStyle w:val="13"/>
            </w:pPr>
            <w:r>
              <w:t>社会效益指标</w:t>
            </w:r>
          </w:p>
        </w:tc>
        <w:tc>
          <w:tcPr>
            <w:tcW w:w="1332" w:type="dxa"/>
            <w:vAlign w:val="center"/>
          </w:tcPr>
          <w:p w14:paraId="6E1C05EC">
            <w:pPr>
              <w:pStyle w:val="13"/>
            </w:pPr>
            <w:r>
              <w:t>满足教学需求，提升教学质量</w:t>
            </w:r>
          </w:p>
        </w:tc>
        <w:tc>
          <w:tcPr>
            <w:tcW w:w="2891" w:type="dxa"/>
            <w:vAlign w:val="center"/>
          </w:tcPr>
          <w:p w14:paraId="1EB766B6">
            <w:pPr>
              <w:pStyle w:val="13"/>
            </w:pPr>
            <w:r>
              <w:t>满足教学需求，提升教学质量</w:t>
            </w:r>
          </w:p>
        </w:tc>
        <w:tc>
          <w:tcPr>
            <w:tcW w:w="1276" w:type="dxa"/>
            <w:vAlign w:val="center"/>
          </w:tcPr>
          <w:p w14:paraId="74AB1808">
            <w:pPr>
              <w:pStyle w:val="13"/>
            </w:pPr>
            <w:r>
              <w:t>显著提升</w:t>
            </w:r>
          </w:p>
        </w:tc>
        <w:tc>
          <w:tcPr>
            <w:tcW w:w="1843" w:type="dxa"/>
            <w:vAlign w:val="center"/>
          </w:tcPr>
          <w:p w14:paraId="24B7EBF9">
            <w:pPr>
              <w:pStyle w:val="13"/>
            </w:pPr>
            <w:r>
              <w:t>2025年初工作计划</w:t>
            </w:r>
          </w:p>
        </w:tc>
      </w:tr>
      <w:tr w14:paraId="6A6B9D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18AFE1">
            <w:pPr>
              <w:pStyle w:val="15"/>
            </w:pPr>
            <w:r>
              <w:t>满意度指标</w:t>
            </w:r>
          </w:p>
        </w:tc>
        <w:tc>
          <w:tcPr>
            <w:tcW w:w="1276" w:type="dxa"/>
            <w:vAlign w:val="center"/>
          </w:tcPr>
          <w:p w14:paraId="4B25B69E">
            <w:pPr>
              <w:pStyle w:val="13"/>
            </w:pPr>
            <w:r>
              <w:t>服务对象满意度指标</w:t>
            </w:r>
          </w:p>
        </w:tc>
        <w:tc>
          <w:tcPr>
            <w:tcW w:w="1332" w:type="dxa"/>
            <w:vAlign w:val="center"/>
          </w:tcPr>
          <w:p w14:paraId="067E6A34">
            <w:pPr>
              <w:pStyle w:val="13"/>
            </w:pPr>
            <w:r>
              <w:t>师生满意率</w:t>
            </w:r>
          </w:p>
        </w:tc>
        <w:tc>
          <w:tcPr>
            <w:tcW w:w="2891" w:type="dxa"/>
            <w:vAlign w:val="center"/>
          </w:tcPr>
          <w:p w14:paraId="32097CF0">
            <w:pPr>
              <w:pStyle w:val="13"/>
            </w:pPr>
            <w:r>
              <w:t>师生满意率</w:t>
            </w:r>
          </w:p>
        </w:tc>
        <w:tc>
          <w:tcPr>
            <w:tcW w:w="1276" w:type="dxa"/>
            <w:vAlign w:val="center"/>
          </w:tcPr>
          <w:p w14:paraId="4F16224A">
            <w:pPr>
              <w:pStyle w:val="13"/>
            </w:pPr>
            <w:r>
              <w:t>≥95%</w:t>
            </w:r>
          </w:p>
        </w:tc>
        <w:tc>
          <w:tcPr>
            <w:tcW w:w="1843" w:type="dxa"/>
            <w:vAlign w:val="center"/>
          </w:tcPr>
          <w:p w14:paraId="0D9084C7">
            <w:pPr>
              <w:pStyle w:val="13"/>
            </w:pPr>
            <w:r>
              <w:t>2025年初工作计划</w:t>
            </w:r>
          </w:p>
        </w:tc>
      </w:tr>
    </w:tbl>
    <w:p w14:paraId="55757DF2">
      <w:pPr>
        <w:sectPr>
          <w:pgSz w:w="11900" w:h="16840"/>
          <w:pgMar w:top="1984" w:right="1304" w:bottom="1134" w:left="1304" w:header="720" w:footer="720" w:gutter="0"/>
          <w:cols w:space="720" w:num="1"/>
        </w:sectPr>
      </w:pPr>
    </w:p>
    <w:p w14:paraId="6533B94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F8FF43E">
      <w:pPr>
        <w:spacing w:before="0" w:after="0"/>
        <w:ind w:firstLine="560"/>
        <w:jc w:val="left"/>
        <w:outlineLvl w:val="3"/>
      </w:pPr>
      <w:bookmarkStart w:id="142" w:name="_Toc_4_4_0000000143"/>
      <w:r>
        <w:rPr>
          <w:rFonts w:ascii="方正仿宋_GBK" w:hAnsi="方正仿宋_GBK" w:eastAsia="方正仿宋_GBK" w:cs="方正仿宋_GBK"/>
          <w:color w:val="000000"/>
          <w:sz w:val="28"/>
        </w:rPr>
        <w:t>140.冀财教【2024】123号 河北省财政厅关于提前下达2025年中央城乡义务教育补助经费预算的通知绩效目标表</w:t>
      </w:r>
      <w:bookmarkEnd w:id="1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2445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826F7B">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4108DEDB">
            <w:pPr>
              <w:pStyle w:val="11"/>
            </w:pPr>
            <w:r>
              <w:t>单位：万元</w:t>
            </w:r>
          </w:p>
        </w:tc>
      </w:tr>
      <w:tr w14:paraId="1E3112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9735D6">
            <w:pPr>
              <w:pStyle w:val="14"/>
            </w:pPr>
            <w:r>
              <w:t>项目编码</w:t>
            </w:r>
          </w:p>
        </w:tc>
        <w:tc>
          <w:tcPr>
            <w:tcW w:w="2608" w:type="dxa"/>
            <w:gridSpan w:val="2"/>
            <w:vAlign w:val="center"/>
          </w:tcPr>
          <w:p w14:paraId="2364F10B">
            <w:pPr>
              <w:pStyle w:val="13"/>
            </w:pPr>
            <w:r>
              <w:t>13073025P00057710002C</w:t>
            </w:r>
          </w:p>
        </w:tc>
        <w:tc>
          <w:tcPr>
            <w:tcW w:w="1587" w:type="dxa"/>
            <w:vAlign w:val="center"/>
          </w:tcPr>
          <w:p w14:paraId="67E0A438">
            <w:pPr>
              <w:pStyle w:val="14"/>
            </w:pPr>
            <w:r>
              <w:t>项目名称</w:t>
            </w:r>
          </w:p>
        </w:tc>
        <w:tc>
          <w:tcPr>
            <w:tcW w:w="4423" w:type="dxa"/>
            <w:gridSpan w:val="3"/>
            <w:vAlign w:val="center"/>
          </w:tcPr>
          <w:p w14:paraId="625C6309">
            <w:pPr>
              <w:pStyle w:val="13"/>
            </w:pPr>
            <w:r>
              <w:t>冀财教【2024】123号 河北省财政厅关于提前下达2025年中央城乡义务教育补助经费预算的通知</w:t>
            </w:r>
          </w:p>
        </w:tc>
      </w:tr>
      <w:tr w14:paraId="295F4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AE0F6A">
            <w:pPr>
              <w:pStyle w:val="14"/>
            </w:pPr>
            <w:r>
              <w:t>预算规模及资金用途</w:t>
            </w:r>
          </w:p>
        </w:tc>
        <w:tc>
          <w:tcPr>
            <w:tcW w:w="1276" w:type="dxa"/>
            <w:vAlign w:val="center"/>
          </w:tcPr>
          <w:p w14:paraId="6DCF306B">
            <w:pPr>
              <w:pStyle w:val="14"/>
            </w:pPr>
            <w:r>
              <w:t>预算数</w:t>
            </w:r>
          </w:p>
        </w:tc>
        <w:tc>
          <w:tcPr>
            <w:tcW w:w="1332" w:type="dxa"/>
            <w:vAlign w:val="center"/>
          </w:tcPr>
          <w:p w14:paraId="4C2147E4">
            <w:pPr>
              <w:pStyle w:val="13"/>
            </w:pPr>
            <w:r>
              <w:t>13.20</w:t>
            </w:r>
          </w:p>
        </w:tc>
        <w:tc>
          <w:tcPr>
            <w:tcW w:w="1587" w:type="dxa"/>
            <w:vAlign w:val="center"/>
          </w:tcPr>
          <w:p w14:paraId="1248C26B">
            <w:pPr>
              <w:pStyle w:val="14"/>
            </w:pPr>
            <w:r>
              <w:t>其中：财政    资金</w:t>
            </w:r>
          </w:p>
        </w:tc>
        <w:tc>
          <w:tcPr>
            <w:tcW w:w="1304" w:type="dxa"/>
            <w:vAlign w:val="center"/>
          </w:tcPr>
          <w:p w14:paraId="1B5A7A57">
            <w:pPr>
              <w:pStyle w:val="13"/>
            </w:pPr>
            <w:r>
              <w:t>13.20</w:t>
            </w:r>
          </w:p>
        </w:tc>
        <w:tc>
          <w:tcPr>
            <w:tcW w:w="1276" w:type="dxa"/>
            <w:vAlign w:val="center"/>
          </w:tcPr>
          <w:p w14:paraId="4EEB9D4C">
            <w:pPr>
              <w:pStyle w:val="14"/>
            </w:pPr>
            <w:r>
              <w:t>其他资金</w:t>
            </w:r>
          </w:p>
        </w:tc>
        <w:tc>
          <w:tcPr>
            <w:tcW w:w="1843" w:type="dxa"/>
            <w:vAlign w:val="center"/>
          </w:tcPr>
          <w:p w14:paraId="636E19F9">
            <w:pPr>
              <w:pStyle w:val="13"/>
            </w:pPr>
            <w:r>
              <w:t xml:space="preserve"> </w:t>
            </w:r>
          </w:p>
        </w:tc>
      </w:tr>
      <w:tr w14:paraId="6C3C3D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2536CF"/>
        </w:tc>
        <w:tc>
          <w:tcPr>
            <w:tcW w:w="8618" w:type="dxa"/>
            <w:gridSpan w:val="6"/>
            <w:vAlign w:val="center"/>
          </w:tcPr>
          <w:p w14:paraId="732B81F9">
            <w:pPr>
              <w:pStyle w:val="13"/>
            </w:pPr>
            <w:r>
              <w:t>改善家庭经济困难学生生活条件，保障学生顺利完成学业，努力提高教学质量。</w:t>
            </w:r>
          </w:p>
        </w:tc>
      </w:tr>
      <w:tr w14:paraId="153885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DEB4F5">
            <w:pPr>
              <w:pStyle w:val="14"/>
            </w:pPr>
            <w:r>
              <w:t>资金支出计划（%）</w:t>
            </w:r>
          </w:p>
        </w:tc>
        <w:tc>
          <w:tcPr>
            <w:tcW w:w="2608" w:type="dxa"/>
            <w:gridSpan w:val="2"/>
            <w:vAlign w:val="center"/>
          </w:tcPr>
          <w:p w14:paraId="082CA555">
            <w:pPr>
              <w:pStyle w:val="14"/>
            </w:pPr>
            <w:r>
              <w:t>3月底</w:t>
            </w:r>
          </w:p>
        </w:tc>
        <w:tc>
          <w:tcPr>
            <w:tcW w:w="1587" w:type="dxa"/>
            <w:vAlign w:val="center"/>
          </w:tcPr>
          <w:p w14:paraId="4297E296">
            <w:pPr>
              <w:pStyle w:val="14"/>
            </w:pPr>
            <w:r>
              <w:t>6月底</w:t>
            </w:r>
          </w:p>
        </w:tc>
        <w:tc>
          <w:tcPr>
            <w:tcW w:w="1304" w:type="dxa"/>
            <w:vAlign w:val="center"/>
          </w:tcPr>
          <w:p w14:paraId="5F36D5A6">
            <w:pPr>
              <w:pStyle w:val="14"/>
            </w:pPr>
            <w:r>
              <w:t>10月底</w:t>
            </w:r>
          </w:p>
        </w:tc>
        <w:tc>
          <w:tcPr>
            <w:tcW w:w="3119" w:type="dxa"/>
            <w:gridSpan w:val="2"/>
            <w:vAlign w:val="center"/>
          </w:tcPr>
          <w:p w14:paraId="291C61AC">
            <w:pPr>
              <w:pStyle w:val="14"/>
            </w:pPr>
            <w:r>
              <w:t>12月底</w:t>
            </w:r>
          </w:p>
        </w:tc>
      </w:tr>
      <w:tr w14:paraId="1CA86D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B066A3"/>
        </w:tc>
        <w:tc>
          <w:tcPr>
            <w:tcW w:w="2608" w:type="dxa"/>
            <w:gridSpan w:val="2"/>
            <w:vAlign w:val="center"/>
          </w:tcPr>
          <w:p w14:paraId="56BBBF2E">
            <w:pPr>
              <w:pStyle w:val="15"/>
            </w:pPr>
            <w:r>
              <w:t xml:space="preserve"> </w:t>
            </w:r>
          </w:p>
        </w:tc>
        <w:tc>
          <w:tcPr>
            <w:tcW w:w="1587" w:type="dxa"/>
            <w:vAlign w:val="center"/>
          </w:tcPr>
          <w:p w14:paraId="540FF0F5">
            <w:pPr>
              <w:pStyle w:val="15"/>
            </w:pPr>
            <w:r>
              <w:t>30%</w:t>
            </w:r>
          </w:p>
        </w:tc>
        <w:tc>
          <w:tcPr>
            <w:tcW w:w="1304" w:type="dxa"/>
            <w:vAlign w:val="center"/>
          </w:tcPr>
          <w:p w14:paraId="619433EE">
            <w:pPr>
              <w:pStyle w:val="15"/>
            </w:pPr>
            <w:r>
              <w:t>60%</w:t>
            </w:r>
          </w:p>
        </w:tc>
        <w:tc>
          <w:tcPr>
            <w:tcW w:w="3119" w:type="dxa"/>
            <w:gridSpan w:val="2"/>
            <w:vAlign w:val="center"/>
          </w:tcPr>
          <w:p w14:paraId="61543877">
            <w:pPr>
              <w:pStyle w:val="15"/>
            </w:pPr>
            <w:r>
              <w:t>100%</w:t>
            </w:r>
          </w:p>
        </w:tc>
      </w:tr>
      <w:tr w14:paraId="570C01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924926">
            <w:pPr>
              <w:pStyle w:val="14"/>
            </w:pPr>
            <w:r>
              <w:t>绩效目标</w:t>
            </w:r>
          </w:p>
        </w:tc>
        <w:tc>
          <w:tcPr>
            <w:tcW w:w="8618" w:type="dxa"/>
            <w:gridSpan w:val="6"/>
            <w:vAlign w:val="center"/>
          </w:tcPr>
          <w:p w14:paraId="6F5458FF">
            <w:pPr>
              <w:pStyle w:val="13"/>
            </w:pPr>
            <w:r>
              <w:t>1.改善家庭经济困难学生生活条件，保障学生顺利完成学业，努力提高教学质量。</w:t>
            </w:r>
          </w:p>
        </w:tc>
      </w:tr>
    </w:tbl>
    <w:p w14:paraId="4121894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DB708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1B3C4F">
            <w:pPr>
              <w:pStyle w:val="14"/>
            </w:pPr>
            <w:r>
              <w:t>一级指标</w:t>
            </w:r>
          </w:p>
        </w:tc>
        <w:tc>
          <w:tcPr>
            <w:tcW w:w="1276" w:type="dxa"/>
            <w:vAlign w:val="center"/>
          </w:tcPr>
          <w:p w14:paraId="51F6C8B8">
            <w:pPr>
              <w:pStyle w:val="14"/>
            </w:pPr>
            <w:r>
              <w:t>二级指标</w:t>
            </w:r>
          </w:p>
        </w:tc>
        <w:tc>
          <w:tcPr>
            <w:tcW w:w="1332" w:type="dxa"/>
            <w:vAlign w:val="center"/>
          </w:tcPr>
          <w:p w14:paraId="12124B9A">
            <w:pPr>
              <w:pStyle w:val="14"/>
            </w:pPr>
            <w:r>
              <w:t>三级指标</w:t>
            </w:r>
          </w:p>
        </w:tc>
        <w:tc>
          <w:tcPr>
            <w:tcW w:w="2891" w:type="dxa"/>
            <w:vAlign w:val="center"/>
          </w:tcPr>
          <w:p w14:paraId="4376061A">
            <w:pPr>
              <w:pStyle w:val="14"/>
            </w:pPr>
            <w:r>
              <w:t>绩效指标描述</w:t>
            </w:r>
          </w:p>
        </w:tc>
        <w:tc>
          <w:tcPr>
            <w:tcW w:w="1276" w:type="dxa"/>
            <w:vAlign w:val="center"/>
          </w:tcPr>
          <w:p w14:paraId="159A8163">
            <w:pPr>
              <w:pStyle w:val="14"/>
            </w:pPr>
            <w:r>
              <w:t>指标值</w:t>
            </w:r>
          </w:p>
        </w:tc>
        <w:tc>
          <w:tcPr>
            <w:tcW w:w="1843" w:type="dxa"/>
            <w:vAlign w:val="center"/>
          </w:tcPr>
          <w:p w14:paraId="4A82F1EF">
            <w:pPr>
              <w:pStyle w:val="14"/>
            </w:pPr>
            <w:r>
              <w:t>指标值确定依据</w:t>
            </w:r>
          </w:p>
        </w:tc>
      </w:tr>
      <w:tr w14:paraId="2787D3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156F99">
            <w:pPr>
              <w:pStyle w:val="15"/>
            </w:pPr>
            <w:r>
              <w:t>产出指标</w:t>
            </w:r>
          </w:p>
        </w:tc>
        <w:tc>
          <w:tcPr>
            <w:tcW w:w="1276" w:type="dxa"/>
            <w:vAlign w:val="center"/>
          </w:tcPr>
          <w:p w14:paraId="01884417">
            <w:pPr>
              <w:pStyle w:val="13"/>
            </w:pPr>
            <w:r>
              <w:t>数量指标</w:t>
            </w:r>
          </w:p>
        </w:tc>
        <w:tc>
          <w:tcPr>
            <w:tcW w:w="1332" w:type="dxa"/>
            <w:vAlign w:val="center"/>
          </w:tcPr>
          <w:p w14:paraId="6D866BB0">
            <w:pPr>
              <w:pStyle w:val="13"/>
            </w:pPr>
            <w:r>
              <w:t>资助贫困生覆盖率</w:t>
            </w:r>
          </w:p>
        </w:tc>
        <w:tc>
          <w:tcPr>
            <w:tcW w:w="2891" w:type="dxa"/>
            <w:vAlign w:val="center"/>
          </w:tcPr>
          <w:p w14:paraId="462CF710">
            <w:pPr>
              <w:pStyle w:val="13"/>
            </w:pPr>
            <w:r>
              <w:t>资助贫困生覆盖率</w:t>
            </w:r>
          </w:p>
        </w:tc>
        <w:tc>
          <w:tcPr>
            <w:tcW w:w="1276" w:type="dxa"/>
            <w:vAlign w:val="center"/>
          </w:tcPr>
          <w:p w14:paraId="711F6492">
            <w:pPr>
              <w:pStyle w:val="13"/>
            </w:pPr>
            <w:r>
              <w:t>≥90%</w:t>
            </w:r>
          </w:p>
        </w:tc>
        <w:tc>
          <w:tcPr>
            <w:tcW w:w="1843" w:type="dxa"/>
            <w:vAlign w:val="center"/>
          </w:tcPr>
          <w:p w14:paraId="15434E7E">
            <w:pPr>
              <w:pStyle w:val="13"/>
            </w:pPr>
            <w:r>
              <w:t>2025年初工作计划</w:t>
            </w:r>
          </w:p>
        </w:tc>
      </w:tr>
      <w:tr w14:paraId="536E3A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1056FE"/>
        </w:tc>
        <w:tc>
          <w:tcPr>
            <w:tcW w:w="1276" w:type="dxa"/>
            <w:vAlign w:val="center"/>
          </w:tcPr>
          <w:p w14:paraId="729BBD84">
            <w:pPr>
              <w:pStyle w:val="13"/>
            </w:pPr>
            <w:r>
              <w:t>成本指标</w:t>
            </w:r>
          </w:p>
        </w:tc>
        <w:tc>
          <w:tcPr>
            <w:tcW w:w="1332" w:type="dxa"/>
            <w:vAlign w:val="center"/>
          </w:tcPr>
          <w:p w14:paraId="2845DE6F">
            <w:pPr>
              <w:pStyle w:val="13"/>
            </w:pPr>
            <w:r>
              <w:t>贫困生补助标准</w:t>
            </w:r>
          </w:p>
        </w:tc>
        <w:tc>
          <w:tcPr>
            <w:tcW w:w="2891" w:type="dxa"/>
            <w:vAlign w:val="center"/>
          </w:tcPr>
          <w:p w14:paraId="16EB5C6D">
            <w:pPr>
              <w:pStyle w:val="13"/>
            </w:pPr>
            <w:r>
              <w:t>按照标准补助家庭经济困难学生</w:t>
            </w:r>
          </w:p>
        </w:tc>
        <w:tc>
          <w:tcPr>
            <w:tcW w:w="1276" w:type="dxa"/>
            <w:vAlign w:val="center"/>
          </w:tcPr>
          <w:p w14:paraId="77CBF314">
            <w:pPr>
              <w:pStyle w:val="13"/>
            </w:pPr>
            <w:r>
              <w:t>≤13.2万元</w:t>
            </w:r>
          </w:p>
        </w:tc>
        <w:tc>
          <w:tcPr>
            <w:tcW w:w="1843" w:type="dxa"/>
            <w:vAlign w:val="center"/>
          </w:tcPr>
          <w:p w14:paraId="0AAC2A45">
            <w:pPr>
              <w:pStyle w:val="13"/>
            </w:pPr>
            <w:r>
              <w:t>2025年县级预算编制通知</w:t>
            </w:r>
          </w:p>
        </w:tc>
      </w:tr>
      <w:tr w14:paraId="061D9B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1F12B5"/>
        </w:tc>
        <w:tc>
          <w:tcPr>
            <w:tcW w:w="1276" w:type="dxa"/>
            <w:vAlign w:val="center"/>
          </w:tcPr>
          <w:p w14:paraId="0CD6B55E">
            <w:pPr>
              <w:pStyle w:val="13"/>
            </w:pPr>
            <w:r>
              <w:t>质量指标</w:t>
            </w:r>
          </w:p>
        </w:tc>
        <w:tc>
          <w:tcPr>
            <w:tcW w:w="1332" w:type="dxa"/>
            <w:vAlign w:val="center"/>
          </w:tcPr>
          <w:p w14:paraId="27505D30">
            <w:pPr>
              <w:pStyle w:val="13"/>
            </w:pPr>
            <w:r>
              <w:t>补助金发放到位率</w:t>
            </w:r>
          </w:p>
        </w:tc>
        <w:tc>
          <w:tcPr>
            <w:tcW w:w="2891" w:type="dxa"/>
            <w:vAlign w:val="center"/>
          </w:tcPr>
          <w:p w14:paraId="2F4A0496">
            <w:pPr>
              <w:pStyle w:val="13"/>
            </w:pPr>
            <w:r>
              <w:t>实际发放占应发放比例</w:t>
            </w:r>
          </w:p>
        </w:tc>
        <w:tc>
          <w:tcPr>
            <w:tcW w:w="1276" w:type="dxa"/>
            <w:vAlign w:val="center"/>
          </w:tcPr>
          <w:p w14:paraId="1D36BDF1">
            <w:pPr>
              <w:pStyle w:val="13"/>
            </w:pPr>
            <w:r>
              <w:t>100%</w:t>
            </w:r>
          </w:p>
        </w:tc>
        <w:tc>
          <w:tcPr>
            <w:tcW w:w="1843" w:type="dxa"/>
            <w:vAlign w:val="center"/>
          </w:tcPr>
          <w:p w14:paraId="34A9A28E">
            <w:pPr>
              <w:pStyle w:val="13"/>
            </w:pPr>
            <w:r>
              <w:t>2025年初工作计划</w:t>
            </w:r>
          </w:p>
        </w:tc>
      </w:tr>
      <w:tr w14:paraId="5779B8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7833E5"/>
        </w:tc>
        <w:tc>
          <w:tcPr>
            <w:tcW w:w="1276" w:type="dxa"/>
            <w:vAlign w:val="center"/>
          </w:tcPr>
          <w:p w14:paraId="5E9B3C31">
            <w:pPr>
              <w:pStyle w:val="13"/>
            </w:pPr>
            <w:r>
              <w:t>时效指标</w:t>
            </w:r>
          </w:p>
        </w:tc>
        <w:tc>
          <w:tcPr>
            <w:tcW w:w="1332" w:type="dxa"/>
            <w:vAlign w:val="center"/>
          </w:tcPr>
          <w:p w14:paraId="46FF6F47">
            <w:pPr>
              <w:pStyle w:val="13"/>
            </w:pPr>
            <w:r>
              <w:t>及时发放率</w:t>
            </w:r>
          </w:p>
        </w:tc>
        <w:tc>
          <w:tcPr>
            <w:tcW w:w="2891" w:type="dxa"/>
            <w:vAlign w:val="center"/>
          </w:tcPr>
          <w:p w14:paraId="5EF8C8EC">
            <w:pPr>
              <w:pStyle w:val="13"/>
            </w:pPr>
            <w:r>
              <w:t>资助贫困生的及时性</w:t>
            </w:r>
          </w:p>
        </w:tc>
        <w:tc>
          <w:tcPr>
            <w:tcW w:w="1276" w:type="dxa"/>
            <w:vAlign w:val="center"/>
          </w:tcPr>
          <w:p w14:paraId="5868E2C2">
            <w:pPr>
              <w:pStyle w:val="13"/>
            </w:pPr>
            <w:r>
              <w:t>100%</w:t>
            </w:r>
          </w:p>
        </w:tc>
        <w:tc>
          <w:tcPr>
            <w:tcW w:w="1843" w:type="dxa"/>
            <w:vAlign w:val="center"/>
          </w:tcPr>
          <w:p w14:paraId="0473E0FD">
            <w:pPr>
              <w:pStyle w:val="13"/>
            </w:pPr>
            <w:r>
              <w:t>2025年初工作计划</w:t>
            </w:r>
          </w:p>
        </w:tc>
      </w:tr>
      <w:tr w14:paraId="0C7456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56D7ED">
            <w:pPr>
              <w:pStyle w:val="15"/>
            </w:pPr>
            <w:r>
              <w:t>效益指标</w:t>
            </w:r>
          </w:p>
        </w:tc>
        <w:tc>
          <w:tcPr>
            <w:tcW w:w="1276" w:type="dxa"/>
            <w:vAlign w:val="center"/>
          </w:tcPr>
          <w:p w14:paraId="167471AD">
            <w:pPr>
              <w:pStyle w:val="13"/>
            </w:pPr>
            <w:r>
              <w:t>可持续影响指标</w:t>
            </w:r>
          </w:p>
        </w:tc>
        <w:tc>
          <w:tcPr>
            <w:tcW w:w="1332" w:type="dxa"/>
            <w:vAlign w:val="center"/>
          </w:tcPr>
          <w:p w14:paraId="1CE8B29B">
            <w:pPr>
              <w:pStyle w:val="13"/>
            </w:pPr>
            <w:r>
              <w:t>提高学生学习动力程度</w:t>
            </w:r>
          </w:p>
        </w:tc>
        <w:tc>
          <w:tcPr>
            <w:tcW w:w="2891" w:type="dxa"/>
            <w:vAlign w:val="center"/>
          </w:tcPr>
          <w:p w14:paraId="7A383477">
            <w:pPr>
              <w:pStyle w:val="13"/>
            </w:pPr>
            <w:r>
              <w:t>提高学生学习动力程度</w:t>
            </w:r>
          </w:p>
        </w:tc>
        <w:tc>
          <w:tcPr>
            <w:tcW w:w="1276" w:type="dxa"/>
            <w:vAlign w:val="center"/>
          </w:tcPr>
          <w:p w14:paraId="23114D8B">
            <w:pPr>
              <w:pStyle w:val="13"/>
            </w:pPr>
            <w:r>
              <w:t>效果显著</w:t>
            </w:r>
          </w:p>
        </w:tc>
        <w:tc>
          <w:tcPr>
            <w:tcW w:w="1843" w:type="dxa"/>
            <w:vAlign w:val="center"/>
          </w:tcPr>
          <w:p w14:paraId="2702E4B7">
            <w:pPr>
              <w:pStyle w:val="13"/>
            </w:pPr>
            <w:r>
              <w:t>2025年初工作计划</w:t>
            </w:r>
          </w:p>
        </w:tc>
      </w:tr>
      <w:tr w14:paraId="0298B7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52FCD8"/>
        </w:tc>
        <w:tc>
          <w:tcPr>
            <w:tcW w:w="1276" w:type="dxa"/>
            <w:vAlign w:val="center"/>
          </w:tcPr>
          <w:p w14:paraId="646481EF">
            <w:pPr>
              <w:pStyle w:val="13"/>
            </w:pPr>
            <w:r>
              <w:t>社会效益指标</w:t>
            </w:r>
          </w:p>
        </w:tc>
        <w:tc>
          <w:tcPr>
            <w:tcW w:w="1332" w:type="dxa"/>
            <w:vAlign w:val="center"/>
          </w:tcPr>
          <w:p w14:paraId="10688952">
            <w:pPr>
              <w:pStyle w:val="13"/>
            </w:pPr>
            <w:r>
              <w:t>学生顺利完成学业保障程度</w:t>
            </w:r>
          </w:p>
        </w:tc>
        <w:tc>
          <w:tcPr>
            <w:tcW w:w="2891" w:type="dxa"/>
            <w:vAlign w:val="center"/>
          </w:tcPr>
          <w:p w14:paraId="5885CFDE">
            <w:pPr>
              <w:pStyle w:val="13"/>
            </w:pPr>
            <w:r>
              <w:t>保障家庭经济困难学生顺利完成学业</w:t>
            </w:r>
          </w:p>
        </w:tc>
        <w:tc>
          <w:tcPr>
            <w:tcW w:w="1276" w:type="dxa"/>
            <w:vAlign w:val="center"/>
          </w:tcPr>
          <w:p w14:paraId="0F26035E">
            <w:pPr>
              <w:pStyle w:val="13"/>
            </w:pPr>
            <w:r>
              <w:t>≥95%</w:t>
            </w:r>
          </w:p>
        </w:tc>
        <w:tc>
          <w:tcPr>
            <w:tcW w:w="1843" w:type="dxa"/>
            <w:vAlign w:val="center"/>
          </w:tcPr>
          <w:p w14:paraId="181924C2">
            <w:pPr>
              <w:pStyle w:val="13"/>
            </w:pPr>
            <w:r>
              <w:t>2025年初工作计划</w:t>
            </w:r>
          </w:p>
        </w:tc>
      </w:tr>
      <w:tr w14:paraId="3EC465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C06963">
            <w:pPr>
              <w:pStyle w:val="15"/>
            </w:pPr>
            <w:r>
              <w:t>满意度指标</w:t>
            </w:r>
          </w:p>
        </w:tc>
        <w:tc>
          <w:tcPr>
            <w:tcW w:w="1276" w:type="dxa"/>
            <w:vAlign w:val="center"/>
          </w:tcPr>
          <w:p w14:paraId="62235B50">
            <w:pPr>
              <w:pStyle w:val="13"/>
            </w:pPr>
            <w:r>
              <w:t>服务对象满意度指标</w:t>
            </w:r>
          </w:p>
        </w:tc>
        <w:tc>
          <w:tcPr>
            <w:tcW w:w="1332" w:type="dxa"/>
            <w:vAlign w:val="center"/>
          </w:tcPr>
          <w:p w14:paraId="2C56902E">
            <w:pPr>
              <w:pStyle w:val="13"/>
            </w:pPr>
            <w:r>
              <w:t>资助学生满意度</w:t>
            </w:r>
          </w:p>
        </w:tc>
        <w:tc>
          <w:tcPr>
            <w:tcW w:w="2891" w:type="dxa"/>
            <w:vAlign w:val="center"/>
          </w:tcPr>
          <w:p w14:paraId="27B37A3D">
            <w:pPr>
              <w:pStyle w:val="13"/>
            </w:pPr>
            <w:r>
              <w:t>受资助学生满意度</w:t>
            </w:r>
          </w:p>
        </w:tc>
        <w:tc>
          <w:tcPr>
            <w:tcW w:w="1276" w:type="dxa"/>
            <w:vAlign w:val="center"/>
          </w:tcPr>
          <w:p w14:paraId="0F7B6EEF">
            <w:pPr>
              <w:pStyle w:val="13"/>
            </w:pPr>
            <w:r>
              <w:t>≥95%</w:t>
            </w:r>
          </w:p>
        </w:tc>
        <w:tc>
          <w:tcPr>
            <w:tcW w:w="1843" w:type="dxa"/>
            <w:vAlign w:val="center"/>
          </w:tcPr>
          <w:p w14:paraId="28D2DB3F">
            <w:pPr>
              <w:pStyle w:val="13"/>
            </w:pPr>
            <w:r>
              <w:t>2025年初工作计划</w:t>
            </w:r>
          </w:p>
        </w:tc>
      </w:tr>
    </w:tbl>
    <w:p w14:paraId="76E24D81">
      <w:pPr>
        <w:sectPr>
          <w:pgSz w:w="11900" w:h="16840"/>
          <w:pgMar w:top="1984" w:right="1304" w:bottom="1134" w:left="1304" w:header="720" w:footer="720" w:gutter="0"/>
          <w:cols w:space="720" w:num="1"/>
        </w:sectPr>
      </w:pPr>
    </w:p>
    <w:p w14:paraId="1BAA05B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A26242">
      <w:pPr>
        <w:spacing w:before="0" w:after="0"/>
        <w:ind w:firstLine="560"/>
        <w:jc w:val="left"/>
        <w:outlineLvl w:val="3"/>
      </w:pPr>
      <w:bookmarkStart w:id="143" w:name="_Toc_4_4_0000000144"/>
      <w:r>
        <w:rPr>
          <w:rFonts w:ascii="方正仿宋_GBK" w:hAnsi="方正仿宋_GBK" w:eastAsia="方正仿宋_GBK" w:cs="方正仿宋_GBK"/>
          <w:color w:val="000000"/>
          <w:sz w:val="28"/>
        </w:rPr>
        <w:t>141.冀财教【2024】141号 河北省财政厅关于提前下达2025年省级城乡义务教育补助经费预算的通知绩效目标表</w:t>
      </w:r>
      <w:bookmarkEnd w:id="1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E489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07D33E">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02EA5C65">
            <w:pPr>
              <w:pStyle w:val="11"/>
            </w:pPr>
            <w:r>
              <w:t>单位：万元</w:t>
            </w:r>
          </w:p>
        </w:tc>
      </w:tr>
      <w:tr w14:paraId="5FEBB2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CE8736">
            <w:pPr>
              <w:pStyle w:val="14"/>
            </w:pPr>
            <w:r>
              <w:t>项目编码</w:t>
            </w:r>
          </w:p>
        </w:tc>
        <w:tc>
          <w:tcPr>
            <w:tcW w:w="2608" w:type="dxa"/>
            <w:gridSpan w:val="2"/>
            <w:vAlign w:val="center"/>
          </w:tcPr>
          <w:p w14:paraId="768260B2">
            <w:pPr>
              <w:pStyle w:val="13"/>
            </w:pPr>
            <w:r>
              <w:t>13073025P000577100030</w:t>
            </w:r>
          </w:p>
        </w:tc>
        <w:tc>
          <w:tcPr>
            <w:tcW w:w="1587" w:type="dxa"/>
            <w:vAlign w:val="center"/>
          </w:tcPr>
          <w:p w14:paraId="0F3E737C">
            <w:pPr>
              <w:pStyle w:val="14"/>
            </w:pPr>
            <w:r>
              <w:t>项目名称</w:t>
            </w:r>
          </w:p>
        </w:tc>
        <w:tc>
          <w:tcPr>
            <w:tcW w:w="4423" w:type="dxa"/>
            <w:gridSpan w:val="3"/>
            <w:vAlign w:val="center"/>
          </w:tcPr>
          <w:p w14:paraId="44431B08">
            <w:pPr>
              <w:pStyle w:val="13"/>
            </w:pPr>
            <w:r>
              <w:t>冀财教【2024】141号 河北省财政厅关于提前下达2025年省级城乡义务教育补助经费预算的通知</w:t>
            </w:r>
          </w:p>
        </w:tc>
      </w:tr>
      <w:tr w14:paraId="793205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49CEA6">
            <w:pPr>
              <w:pStyle w:val="14"/>
            </w:pPr>
            <w:r>
              <w:t>预算规模及资金用途</w:t>
            </w:r>
          </w:p>
        </w:tc>
        <w:tc>
          <w:tcPr>
            <w:tcW w:w="1276" w:type="dxa"/>
            <w:vAlign w:val="center"/>
          </w:tcPr>
          <w:p w14:paraId="7AEBDA1E">
            <w:pPr>
              <w:pStyle w:val="14"/>
            </w:pPr>
            <w:r>
              <w:t>预算数</w:t>
            </w:r>
          </w:p>
        </w:tc>
        <w:tc>
          <w:tcPr>
            <w:tcW w:w="1332" w:type="dxa"/>
            <w:vAlign w:val="center"/>
          </w:tcPr>
          <w:p w14:paraId="372EB0BB">
            <w:pPr>
              <w:pStyle w:val="13"/>
            </w:pPr>
            <w:r>
              <w:t>7.92</w:t>
            </w:r>
          </w:p>
        </w:tc>
        <w:tc>
          <w:tcPr>
            <w:tcW w:w="1587" w:type="dxa"/>
            <w:vAlign w:val="center"/>
          </w:tcPr>
          <w:p w14:paraId="139C0F09">
            <w:pPr>
              <w:pStyle w:val="14"/>
            </w:pPr>
            <w:r>
              <w:t>其中：财政    资金</w:t>
            </w:r>
          </w:p>
        </w:tc>
        <w:tc>
          <w:tcPr>
            <w:tcW w:w="1304" w:type="dxa"/>
            <w:vAlign w:val="center"/>
          </w:tcPr>
          <w:p w14:paraId="50A0B0A7">
            <w:pPr>
              <w:pStyle w:val="13"/>
            </w:pPr>
            <w:r>
              <w:t>7.92</w:t>
            </w:r>
          </w:p>
        </w:tc>
        <w:tc>
          <w:tcPr>
            <w:tcW w:w="1276" w:type="dxa"/>
            <w:vAlign w:val="center"/>
          </w:tcPr>
          <w:p w14:paraId="3AC1DE9E">
            <w:pPr>
              <w:pStyle w:val="14"/>
            </w:pPr>
            <w:r>
              <w:t>其他资金</w:t>
            </w:r>
          </w:p>
        </w:tc>
        <w:tc>
          <w:tcPr>
            <w:tcW w:w="1843" w:type="dxa"/>
            <w:vAlign w:val="center"/>
          </w:tcPr>
          <w:p w14:paraId="59AB7342">
            <w:pPr>
              <w:pStyle w:val="13"/>
            </w:pPr>
            <w:r>
              <w:t xml:space="preserve"> </w:t>
            </w:r>
          </w:p>
        </w:tc>
      </w:tr>
      <w:tr w14:paraId="753100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5DC451"/>
        </w:tc>
        <w:tc>
          <w:tcPr>
            <w:tcW w:w="8618" w:type="dxa"/>
            <w:gridSpan w:val="6"/>
            <w:vAlign w:val="center"/>
          </w:tcPr>
          <w:p w14:paraId="283BD751">
            <w:pPr>
              <w:pStyle w:val="13"/>
            </w:pPr>
            <w:r>
              <w:t>改善家庭经济困难学生生活条件，保障学生顺利完成学业，努力提高教学质量。</w:t>
            </w:r>
            <w:r>
              <w:tab/>
            </w:r>
          </w:p>
        </w:tc>
      </w:tr>
      <w:tr w14:paraId="6FB23D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64733D">
            <w:pPr>
              <w:pStyle w:val="14"/>
            </w:pPr>
            <w:r>
              <w:t>资金支出计划（%）</w:t>
            </w:r>
          </w:p>
        </w:tc>
        <w:tc>
          <w:tcPr>
            <w:tcW w:w="2608" w:type="dxa"/>
            <w:gridSpan w:val="2"/>
            <w:vAlign w:val="center"/>
          </w:tcPr>
          <w:p w14:paraId="204789A1">
            <w:pPr>
              <w:pStyle w:val="14"/>
            </w:pPr>
            <w:r>
              <w:t>3月底</w:t>
            </w:r>
          </w:p>
        </w:tc>
        <w:tc>
          <w:tcPr>
            <w:tcW w:w="1587" w:type="dxa"/>
            <w:vAlign w:val="center"/>
          </w:tcPr>
          <w:p w14:paraId="6250B434">
            <w:pPr>
              <w:pStyle w:val="14"/>
            </w:pPr>
            <w:r>
              <w:t>6月底</w:t>
            </w:r>
          </w:p>
        </w:tc>
        <w:tc>
          <w:tcPr>
            <w:tcW w:w="1304" w:type="dxa"/>
            <w:vAlign w:val="center"/>
          </w:tcPr>
          <w:p w14:paraId="34BBB54C">
            <w:pPr>
              <w:pStyle w:val="14"/>
            </w:pPr>
            <w:r>
              <w:t>10月底</w:t>
            </w:r>
          </w:p>
        </w:tc>
        <w:tc>
          <w:tcPr>
            <w:tcW w:w="3119" w:type="dxa"/>
            <w:gridSpan w:val="2"/>
            <w:vAlign w:val="center"/>
          </w:tcPr>
          <w:p w14:paraId="706D20F5">
            <w:pPr>
              <w:pStyle w:val="14"/>
            </w:pPr>
            <w:r>
              <w:t>12月底</w:t>
            </w:r>
          </w:p>
        </w:tc>
      </w:tr>
      <w:tr w14:paraId="007BD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19551E"/>
        </w:tc>
        <w:tc>
          <w:tcPr>
            <w:tcW w:w="2608" w:type="dxa"/>
            <w:gridSpan w:val="2"/>
            <w:vAlign w:val="center"/>
          </w:tcPr>
          <w:p w14:paraId="2EDD6311">
            <w:pPr>
              <w:pStyle w:val="15"/>
            </w:pPr>
            <w:r>
              <w:t xml:space="preserve"> </w:t>
            </w:r>
          </w:p>
        </w:tc>
        <w:tc>
          <w:tcPr>
            <w:tcW w:w="1587" w:type="dxa"/>
            <w:vAlign w:val="center"/>
          </w:tcPr>
          <w:p w14:paraId="0CF4AB6D">
            <w:pPr>
              <w:pStyle w:val="15"/>
            </w:pPr>
            <w:r>
              <w:t>30%</w:t>
            </w:r>
          </w:p>
        </w:tc>
        <w:tc>
          <w:tcPr>
            <w:tcW w:w="1304" w:type="dxa"/>
            <w:vAlign w:val="center"/>
          </w:tcPr>
          <w:p w14:paraId="71286C53">
            <w:pPr>
              <w:pStyle w:val="15"/>
            </w:pPr>
            <w:r>
              <w:t>50%</w:t>
            </w:r>
          </w:p>
        </w:tc>
        <w:tc>
          <w:tcPr>
            <w:tcW w:w="3119" w:type="dxa"/>
            <w:gridSpan w:val="2"/>
            <w:vAlign w:val="center"/>
          </w:tcPr>
          <w:p w14:paraId="1CAD40B9">
            <w:pPr>
              <w:pStyle w:val="15"/>
            </w:pPr>
            <w:r>
              <w:t>100%</w:t>
            </w:r>
          </w:p>
        </w:tc>
      </w:tr>
      <w:tr w14:paraId="4C966D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9F0731">
            <w:pPr>
              <w:pStyle w:val="14"/>
            </w:pPr>
            <w:r>
              <w:t>绩效目标</w:t>
            </w:r>
          </w:p>
        </w:tc>
        <w:tc>
          <w:tcPr>
            <w:tcW w:w="8618" w:type="dxa"/>
            <w:gridSpan w:val="6"/>
            <w:vAlign w:val="center"/>
          </w:tcPr>
          <w:p w14:paraId="4A867C43">
            <w:pPr>
              <w:pStyle w:val="13"/>
            </w:pPr>
            <w:r>
              <w:t>1.改善家庭经济困难学生生活条件，保障学生顺利完成学业，努力提高教学质量。</w:t>
            </w:r>
            <w:r>
              <w:tab/>
            </w:r>
            <w:r>
              <w:tab/>
            </w:r>
            <w:r>
              <w:tab/>
            </w:r>
            <w:r>
              <w:tab/>
            </w:r>
            <w:r>
              <w:tab/>
            </w:r>
            <w:r>
              <w:tab/>
            </w:r>
          </w:p>
          <w:p w14:paraId="54A59DF0">
            <w:pPr>
              <w:pStyle w:val="13"/>
            </w:pPr>
          </w:p>
        </w:tc>
      </w:tr>
    </w:tbl>
    <w:p w14:paraId="70566CD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47E6C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D99BA1">
            <w:pPr>
              <w:pStyle w:val="14"/>
            </w:pPr>
            <w:r>
              <w:t>一级指标</w:t>
            </w:r>
          </w:p>
        </w:tc>
        <w:tc>
          <w:tcPr>
            <w:tcW w:w="1276" w:type="dxa"/>
            <w:vAlign w:val="center"/>
          </w:tcPr>
          <w:p w14:paraId="56F76466">
            <w:pPr>
              <w:pStyle w:val="14"/>
            </w:pPr>
            <w:r>
              <w:t>二级指标</w:t>
            </w:r>
          </w:p>
        </w:tc>
        <w:tc>
          <w:tcPr>
            <w:tcW w:w="1332" w:type="dxa"/>
            <w:vAlign w:val="center"/>
          </w:tcPr>
          <w:p w14:paraId="2FA151C4">
            <w:pPr>
              <w:pStyle w:val="14"/>
            </w:pPr>
            <w:r>
              <w:t>三级指标</w:t>
            </w:r>
          </w:p>
        </w:tc>
        <w:tc>
          <w:tcPr>
            <w:tcW w:w="2891" w:type="dxa"/>
            <w:vAlign w:val="center"/>
          </w:tcPr>
          <w:p w14:paraId="3817E47A">
            <w:pPr>
              <w:pStyle w:val="14"/>
            </w:pPr>
            <w:r>
              <w:t>绩效指标描述</w:t>
            </w:r>
          </w:p>
        </w:tc>
        <w:tc>
          <w:tcPr>
            <w:tcW w:w="1276" w:type="dxa"/>
            <w:vAlign w:val="center"/>
          </w:tcPr>
          <w:p w14:paraId="46FE2369">
            <w:pPr>
              <w:pStyle w:val="14"/>
            </w:pPr>
            <w:r>
              <w:t>指标值</w:t>
            </w:r>
          </w:p>
        </w:tc>
        <w:tc>
          <w:tcPr>
            <w:tcW w:w="1843" w:type="dxa"/>
            <w:vAlign w:val="center"/>
          </w:tcPr>
          <w:p w14:paraId="0A2E3CF7">
            <w:pPr>
              <w:pStyle w:val="14"/>
            </w:pPr>
            <w:r>
              <w:t>指标值确定依据</w:t>
            </w:r>
          </w:p>
        </w:tc>
      </w:tr>
      <w:tr w14:paraId="7206DF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847868">
            <w:pPr>
              <w:pStyle w:val="15"/>
            </w:pPr>
            <w:r>
              <w:t>产出指标</w:t>
            </w:r>
          </w:p>
        </w:tc>
        <w:tc>
          <w:tcPr>
            <w:tcW w:w="1276" w:type="dxa"/>
            <w:vAlign w:val="center"/>
          </w:tcPr>
          <w:p w14:paraId="1F442B07">
            <w:pPr>
              <w:pStyle w:val="13"/>
            </w:pPr>
            <w:r>
              <w:t>数量指标</w:t>
            </w:r>
          </w:p>
        </w:tc>
        <w:tc>
          <w:tcPr>
            <w:tcW w:w="1332" w:type="dxa"/>
            <w:vAlign w:val="center"/>
          </w:tcPr>
          <w:p w14:paraId="73123F4C">
            <w:pPr>
              <w:pStyle w:val="13"/>
            </w:pPr>
            <w:r>
              <w:t>资助贫困生覆盖率</w:t>
            </w:r>
          </w:p>
        </w:tc>
        <w:tc>
          <w:tcPr>
            <w:tcW w:w="2891" w:type="dxa"/>
            <w:vAlign w:val="center"/>
          </w:tcPr>
          <w:p w14:paraId="6C882AE4">
            <w:pPr>
              <w:pStyle w:val="13"/>
            </w:pPr>
            <w:r>
              <w:t>资助贫困生覆盖率</w:t>
            </w:r>
          </w:p>
        </w:tc>
        <w:tc>
          <w:tcPr>
            <w:tcW w:w="1276" w:type="dxa"/>
            <w:vAlign w:val="center"/>
          </w:tcPr>
          <w:p w14:paraId="2EB09B51">
            <w:pPr>
              <w:pStyle w:val="13"/>
            </w:pPr>
            <w:r>
              <w:t>≥90%</w:t>
            </w:r>
          </w:p>
        </w:tc>
        <w:tc>
          <w:tcPr>
            <w:tcW w:w="1843" w:type="dxa"/>
            <w:vAlign w:val="center"/>
          </w:tcPr>
          <w:p w14:paraId="37CF4C53">
            <w:pPr>
              <w:pStyle w:val="13"/>
            </w:pPr>
            <w:r>
              <w:t>2025年初工作计划</w:t>
            </w:r>
          </w:p>
        </w:tc>
      </w:tr>
      <w:tr w14:paraId="1E46C4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7C3A59"/>
        </w:tc>
        <w:tc>
          <w:tcPr>
            <w:tcW w:w="1276" w:type="dxa"/>
            <w:vAlign w:val="center"/>
          </w:tcPr>
          <w:p w14:paraId="6EE24013">
            <w:pPr>
              <w:pStyle w:val="13"/>
            </w:pPr>
            <w:r>
              <w:t>成本指标</w:t>
            </w:r>
          </w:p>
        </w:tc>
        <w:tc>
          <w:tcPr>
            <w:tcW w:w="1332" w:type="dxa"/>
            <w:vAlign w:val="center"/>
          </w:tcPr>
          <w:p w14:paraId="04A70F80">
            <w:pPr>
              <w:pStyle w:val="13"/>
            </w:pPr>
            <w:r>
              <w:t>贫困生补助标准</w:t>
            </w:r>
          </w:p>
        </w:tc>
        <w:tc>
          <w:tcPr>
            <w:tcW w:w="2891" w:type="dxa"/>
            <w:vAlign w:val="center"/>
          </w:tcPr>
          <w:p w14:paraId="2304807C">
            <w:pPr>
              <w:pStyle w:val="13"/>
            </w:pPr>
            <w:r>
              <w:t>按照标准补助家庭经济困难学生</w:t>
            </w:r>
          </w:p>
        </w:tc>
        <w:tc>
          <w:tcPr>
            <w:tcW w:w="1276" w:type="dxa"/>
            <w:vAlign w:val="center"/>
          </w:tcPr>
          <w:p w14:paraId="748D9D40">
            <w:pPr>
              <w:pStyle w:val="13"/>
            </w:pPr>
            <w:r>
              <w:t>≤7.92万元</w:t>
            </w:r>
          </w:p>
        </w:tc>
        <w:tc>
          <w:tcPr>
            <w:tcW w:w="1843" w:type="dxa"/>
            <w:vAlign w:val="center"/>
          </w:tcPr>
          <w:p w14:paraId="4CCAA112">
            <w:pPr>
              <w:pStyle w:val="13"/>
            </w:pPr>
            <w:r>
              <w:t>2025年县级预算编制通知</w:t>
            </w:r>
          </w:p>
        </w:tc>
      </w:tr>
      <w:tr w14:paraId="50AD0B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C01631"/>
        </w:tc>
        <w:tc>
          <w:tcPr>
            <w:tcW w:w="1276" w:type="dxa"/>
            <w:vAlign w:val="center"/>
          </w:tcPr>
          <w:p w14:paraId="00A8B9F1">
            <w:pPr>
              <w:pStyle w:val="13"/>
            </w:pPr>
            <w:r>
              <w:t>质量指标</w:t>
            </w:r>
          </w:p>
        </w:tc>
        <w:tc>
          <w:tcPr>
            <w:tcW w:w="1332" w:type="dxa"/>
            <w:vAlign w:val="center"/>
          </w:tcPr>
          <w:p w14:paraId="01AE701B">
            <w:pPr>
              <w:pStyle w:val="13"/>
            </w:pPr>
            <w:r>
              <w:t>补助金发放到位率</w:t>
            </w:r>
          </w:p>
        </w:tc>
        <w:tc>
          <w:tcPr>
            <w:tcW w:w="2891" w:type="dxa"/>
            <w:vAlign w:val="center"/>
          </w:tcPr>
          <w:p w14:paraId="1A30C0D0">
            <w:pPr>
              <w:pStyle w:val="13"/>
            </w:pPr>
            <w:r>
              <w:t>实际发放占应发放比例</w:t>
            </w:r>
          </w:p>
        </w:tc>
        <w:tc>
          <w:tcPr>
            <w:tcW w:w="1276" w:type="dxa"/>
            <w:vAlign w:val="center"/>
          </w:tcPr>
          <w:p w14:paraId="476E54AC">
            <w:pPr>
              <w:pStyle w:val="13"/>
            </w:pPr>
            <w:r>
              <w:t>100%</w:t>
            </w:r>
          </w:p>
        </w:tc>
        <w:tc>
          <w:tcPr>
            <w:tcW w:w="1843" w:type="dxa"/>
            <w:vAlign w:val="center"/>
          </w:tcPr>
          <w:p w14:paraId="62ABE435">
            <w:pPr>
              <w:pStyle w:val="13"/>
            </w:pPr>
            <w:r>
              <w:t>2025年初工作计划</w:t>
            </w:r>
          </w:p>
        </w:tc>
      </w:tr>
      <w:tr w14:paraId="16B50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42D921"/>
        </w:tc>
        <w:tc>
          <w:tcPr>
            <w:tcW w:w="1276" w:type="dxa"/>
            <w:vAlign w:val="center"/>
          </w:tcPr>
          <w:p w14:paraId="20EF25CA">
            <w:pPr>
              <w:pStyle w:val="13"/>
            </w:pPr>
            <w:r>
              <w:t>时效指标</w:t>
            </w:r>
          </w:p>
        </w:tc>
        <w:tc>
          <w:tcPr>
            <w:tcW w:w="1332" w:type="dxa"/>
            <w:vAlign w:val="center"/>
          </w:tcPr>
          <w:p w14:paraId="29513D62">
            <w:pPr>
              <w:pStyle w:val="13"/>
            </w:pPr>
            <w:r>
              <w:t>及时发放率</w:t>
            </w:r>
          </w:p>
        </w:tc>
        <w:tc>
          <w:tcPr>
            <w:tcW w:w="2891" w:type="dxa"/>
            <w:vAlign w:val="center"/>
          </w:tcPr>
          <w:p w14:paraId="0B1EEA2D">
            <w:pPr>
              <w:pStyle w:val="13"/>
            </w:pPr>
            <w:r>
              <w:t>资助贫困生的及时性</w:t>
            </w:r>
          </w:p>
        </w:tc>
        <w:tc>
          <w:tcPr>
            <w:tcW w:w="1276" w:type="dxa"/>
            <w:vAlign w:val="center"/>
          </w:tcPr>
          <w:p w14:paraId="1C13B235">
            <w:pPr>
              <w:pStyle w:val="13"/>
            </w:pPr>
            <w:r>
              <w:t>100%</w:t>
            </w:r>
          </w:p>
        </w:tc>
        <w:tc>
          <w:tcPr>
            <w:tcW w:w="1843" w:type="dxa"/>
            <w:vAlign w:val="center"/>
          </w:tcPr>
          <w:p w14:paraId="199D6225">
            <w:pPr>
              <w:pStyle w:val="13"/>
            </w:pPr>
            <w:r>
              <w:t>2025年初工作计划</w:t>
            </w:r>
          </w:p>
        </w:tc>
      </w:tr>
      <w:tr w14:paraId="4646FA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048C74">
            <w:pPr>
              <w:pStyle w:val="15"/>
            </w:pPr>
            <w:r>
              <w:t>效益指标</w:t>
            </w:r>
          </w:p>
        </w:tc>
        <w:tc>
          <w:tcPr>
            <w:tcW w:w="1276" w:type="dxa"/>
            <w:vAlign w:val="center"/>
          </w:tcPr>
          <w:p w14:paraId="1B66E8C3">
            <w:pPr>
              <w:pStyle w:val="13"/>
            </w:pPr>
            <w:r>
              <w:t>可持续影响指标</w:t>
            </w:r>
          </w:p>
        </w:tc>
        <w:tc>
          <w:tcPr>
            <w:tcW w:w="1332" w:type="dxa"/>
            <w:vAlign w:val="center"/>
          </w:tcPr>
          <w:p w14:paraId="036D2DB5">
            <w:pPr>
              <w:pStyle w:val="13"/>
            </w:pPr>
            <w:r>
              <w:t>提高学生学习动力程度</w:t>
            </w:r>
          </w:p>
        </w:tc>
        <w:tc>
          <w:tcPr>
            <w:tcW w:w="2891" w:type="dxa"/>
            <w:vAlign w:val="center"/>
          </w:tcPr>
          <w:p w14:paraId="59535F13">
            <w:pPr>
              <w:pStyle w:val="13"/>
            </w:pPr>
            <w:r>
              <w:t>提高学生学习动力程度</w:t>
            </w:r>
          </w:p>
        </w:tc>
        <w:tc>
          <w:tcPr>
            <w:tcW w:w="1276" w:type="dxa"/>
            <w:vAlign w:val="center"/>
          </w:tcPr>
          <w:p w14:paraId="648EFBC1">
            <w:pPr>
              <w:pStyle w:val="13"/>
            </w:pPr>
            <w:r>
              <w:t>效果显著</w:t>
            </w:r>
          </w:p>
        </w:tc>
        <w:tc>
          <w:tcPr>
            <w:tcW w:w="1843" w:type="dxa"/>
            <w:vAlign w:val="center"/>
          </w:tcPr>
          <w:p w14:paraId="248778EE">
            <w:pPr>
              <w:pStyle w:val="13"/>
            </w:pPr>
            <w:r>
              <w:t>2025年初工作计划</w:t>
            </w:r>
          </w:p>
        </w:tc>
      </w:tr>
      <w:tr w14:paraId="5BDA5A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F8F14A"/>
        </w:tc>
        <w:tc>
          <w:tcPr>
            <w:tcW w:w="1276" w:type="dxa"/>
            <w:vAlign w:val="center"/>
          </w:tcPr>
          <w:p w14:paraId="2C92D66E">
            <w:pPr>
              <w:pStyle w:val="13"/>
            </w:pPr>
            <w:r>
              <w:t>社会效益指标</w:t>
            </w:r>
          </w:p>
        </w:tc>
        <w:tc>
          <w:tcPr>
            <w:tcW w:w="1332" w:type="dxa"/>
            <w:vAlign w:val="center"/>
          </w:tcPr>
          <w:p w14:paraId="446B02D0">
            <w:pPr>
              <w:pStyle w:val="13"/>
            </w:pPr>
            <w:r>
              <w:t>学生顺利完成学业保障程度</w:t>
            </w:r>
          </w:p>
        </w:tc>
        <w:tc>
          <w:tcPr>
            <w:tcW w:w="2891" w:type="dxa"/>
            <w:vAlign w:val="center"/>
          </w:tcPr>
          <w:p w14:paraId="5046BCFD">
            <w:pPr>
              <w:pStyle w:val="13"/>
            </w:pPr>
            <w:r>
              <w:t>保障家庭经济困难学生顺利完成学业</w:t>
            </w:r>
          </w:p>
        </w:tc>
        <w:tc>
          <w:tcPr>
            <w:tcW w:w="1276" w:type="dxa"/>
            <w:vAlign w:val="center"/>
          </w:tcPr>
          <w:p w14:paraId="46BF39FE">
            <w:pPr>
              <w:pStyle w:val="13"/>
            </w:pPr>
            <w:r>
              <w:t>≥95%</w:t>
            </w:r>
          </w:p>
        </w:tc>
        <w:tc>
          <w:tcPr>
            <w:tcW w:w="1843" w:type="dxa"/>
            <w:vAlign w:val="center"/>
          </w:tcPr>
          <w:p w14:paraId="4AF18915">
            <w:pPr>
              <w:pStyle w:val="13"/>
            </w:pPr>
            <w:r>
              <w:t>2025年初工作计划</w:t>
            </w:r>
          </w:p>
        </w:tc>
      </w:tr>
      <w:tr w14:paraId="0F78C8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F5A9C3">
            <w:pPr>
              <w:pStyle w:val="15"/>
            </w:pPr>
            <w:r>
              <w:t>满意度指标</w:t>
            </w:r>
          </w:p>
        </w:tc>
        <w:tc>
          <w:tcPr>
            <w:tcW w:w="1276" w:type="dxa"/>
            <w:vAlign w:val="center"/>
          </w:tcPr>
          <w:p w14:paraId="607DAB54">
            <w:pPr>
              <w:pStyle w:val="13"/>
            </w:pPr>
            <w:r>
              <w:t>服务对象满意度指标</w:t>
            </w:r>
          </w:p>
        </w:tc>
        <w:tc>
          <w:tcPr>
            <w:tcW w:w="1332" w:type="dxa"/>
            <w:vAlign w:val="center"/>
          </w:tcPr>
          <w:p w14:paraId="15C1A39E">
            <w:pPr>
              <w:pStyle w:val="13"/>
            </w:pPr>
            <w:r>
              <w:t>资助学生满意度</w:t>
            </w:r>
          </w:p>
        </w:tc>
        <w:tc>
          <w:tcPr>
            <w:tcW w:w="2891" w:type="dxa"/>
            <w:vAlign w:val="center"/>
          </w:tcPr>
          <w:p w14:paraId="08DB116D">
            <w:pPr>
              <w:pStyle w:val="13"/>
            </w:pPr>
            <w:r>
              <w:t>受资助学生满意度</w:t>
            </w:r>
          </w:p>
        </w:tc>
        <w:tc>
          <w:tcPr>
            <w:tcW w:w="1276" w:type="dxa"/>
            <w:vAlign w:val="center"/>
          </w:tcPr>
          <w:p w14:paraId="22AB14BB">
            <w:pPr>
              <w:pStyle w:val="13"/>
            </w:pPr>
            <w:r>
              <w:t>≥95%</w:t>
            </w:r>
          </w:p>
        </w:tc>
        <w:tc>
          <w:tcPr>
            <w:tcW w:w="1843" w:type="dxa"/>
            <w:vAlign w:val="center"/>
          </w:tcPr>
          <w:p w14:paraId="030F269A">
            <w:pPr>
              <w:pStyle w:val="13"/>
            </w:pPr>
            <w:r>
              <w:t>2025年初工作计划</w:t>
            </w:r>
          </w:p>
        </w:tc>
      </w:tr>
    </w:tbl>
    <w:p w14:paraId="5FF6642F">
      <w:pPr>
        <w:sectPr>
          <w:pgSz w:w="11900" w:h="16840"/>
          <w:pgMar w:top="1984" w:right="1304" w:bottom="1134" w:left="1304" w:header="720" w:footer="720" w:gutter="0"/>
          <w:cols w:space="720" w:num="1"/>
        </w:sectPr>
      </w:pPr>
    </w:p>
    <w:p w14:paraId="19FD097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D5FDF09">
      <w:pPr>
        <w:spacing w:before="0" w:after="0"/>
        <w:ind w:firstLine="560"/>
        <w:jc w:val="left"/>
        <w:outlineLvl w:val="3"/>
      </w:pPr>
      <w:bookmarkStart w:id="144" w:name="_Toc_4_4_0000000145"/>
      <w:r>
        <w:rPr>
          <w:rFonts w:ascii="方正仿宋_GBK" w:hAnsi="方正仿宋_GBK" w:eastAsia="方正仿宋_GBK" w:cs="方正仿宋_GBK"/>
          <w:color w:val="000000"/>
          <w:sz w:val="28"/>
        </w:rPr>
        <w:t>142.（初中）冀财教【2024】141号 河北省财政厅关于提前下达2025年省级城乡义务教育补助经费的通知绩效目标表</w:t>
      </w:r>
      <w:bookmarkEnd w:id="1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244E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C714AE">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2BB9BF4F">
            <w:pPr>
              <w:pStyle w:val="11"/>
            </w:pPr>
            <w:r>
              <w:t>单位：万元</w:t>
            </w:r>
          </w:p>
        </w:tc>
      </w:tr>
      <w:tr w14:paraId="49C62F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312D11">
            <w:pPr>
              <w:pStyle w:val="14"/>
            </w:pPr>
            <w:r>
              <w:t>项目编码</w:t>
            </w:r>
          </w:p>
        </w:tc>
        <w:tc>
          <w:tcPr>
            <w:tcW w:w="2608" w:type="dxa"/>
            <w:gridSpan w:val="2"/>
            <w:vAlign w:val="center"/>
          </w:tcPr>
          <w:p w14:paraId="0CD6EE8C">
            <w:pPr>
              <w:pStyle w:val="13"/>
            </w:pPr>
            <w:r>
              <w:t>13073025P00057910002P</w:t>
            </w:r>
          </w:p>
        </w:tc>
        <w:tc>
          <w:tcPr>
            <w:tcW w:w="1587" w:type="dxa"/>
            <w:vAlign w:val="center"/>
          </w:tcPr>
          <w:p w14:paraId="567DA876">
            <w:pPr>
              <w:pStyle w:val="14"/>
            </w:pPr>
            <w:r>
              <w:t>项目名称</w:t>
            </w:r>
          </w:p>
        </w:tc>
        <w:tc>
          <w:tcPr>
            <w:tcW w:w="4423" w:type="dxa"/>
            <w:gridSpan w:val="3"/>
            <w:vAlign w:val="center"/>
          </w:tcPr>
          <w:p w14:paraId="72DDF653">
            <w:pPr>
              <w:pStyle w:val="13"/>
            </w:pPr>
            <w:r>
              <w:t>（初中）冀财教【2024】141号 河北省财政厅关于提前下达2025年省级城乡义务教育补助经费的通知</w:t>
            </w:r>
          </w:p>
        </w:tc>
      </w:tr>
      <w:tr w14:paraId="29ECB9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7F4B58">
            <w:pPr>
              <w:pStyle w:val="14"/>
            </w:pPr>
            <w:r>
              <w:t>预算规模及资金用途</w:t>
            </w:r>
          </w:p>
        </w:tc>
        <w:tc>
          <w:tcPr>
            <w:tcW w:w="1276" w:type="dxa"/>
            <w:vAlign w:val="center"/>
          </w:tcPr>
          <w:p w14:paraId="7C1BFD70">
            <w:pPr>
              <w:pStyle w:val="14"/>
            </w:pPr>
            <w:r>
              <w:t>预算数</w:t>
            </w:r>
          </w:p>
        </w:tc>
        <w:tc>
          <w:tcPr>
            <w:tcW w:w="1332" w:type="dxa"/>
            <w:vAlign w:val="center"/>
          </w:tcPr>
          <w:p w14:paraId="4F1446EB">
            <w:pPr>
              <w:pStyle w:val="13"/>
            </w:pPr>
            <w:r>
              <w:t>27.93</w:t>
            </w:r>
          </w:p>
        </w:tc>
        <w:tc>
          <w:tcPr>
            <w:tcW w:w="1587" w:type="dxa"/>
            <w:vAlign w:val="center"/>
          </w:tcPr>
          <w:p w14:paraId="280FE102">
            <w:pPr>
              <w:pStyle w:val="14"/>
            </w:pPr>
            <w:r>
              <w:t>其中：财政    资金</w:t>
            </w:r>
          </w:p>
        </w:tc>
        <w:tc>
          <w:tcPr>
            <w:tcW w:w="1304" w:type="dxa"/>
            <w:vAlign w:val="center"/>
          </w:tcPr>
          <w:p w14:paraId="370C72EC">
            <w:pPr>
              <w:pStyle w:val="13"/>
            </w:pPr>
            <w:r>
              <w:t>27.93</w:t>
            </w:r>
          </w:p>
        </w:tc>
        <w:tc>
          <w:tcPr>
            <w:tcW w:w="1276" w:type="dxa"/>
            <w:vAlign w:val="center"/>
          </w:tcPr>
          <w:p w14:paraId="222939DB">
            <w:pPr>
              <w:pStyle w:val="14"/>
            </w:pPr>
            <w:r>
              <w:t>其他资金</w:t>
            </w:r>
          </w:p>
        </w:tc>
        <w:tc>
          <w:tcPr>
            <w:tcW w:w="1843" w:type="dxa"/>
            <w:vAlign w:val="center"/>
          </w:tcPr>
          <w:p w14:paraId="29D2B651">
            <w:pPr>
              <w:pStyle w:val="13"/>
            </w:pPr>
            <w:r>
              <w:t xml:space="preserve"> </w:t>
            </w:r>
          </w:p>
        </w:tc>
      </w:tr>
      <w:tr w14:paraId="2387EE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BA0D32"/>
        </w:tc>
        <w:tc>
          <w:tcPr>
            <w:tcW w:w="8618" w:type="dxa"/>
            <w:gridSpan w:val="6"/>
            <w:vAlign w:val="center"/>
          </w:tcPr>
          <w:p w14:paraId="4A25FF4B">
            <w:pPr>
              <w:pStyle w:val="13"/>
            </w:pPr>
            <w:r>
              <w:t>资金用于采购办公用品日常支出。</w:t>
            </w:r>
          </w:p>
        </w:tc>
      </w:tr>
      <w:tr w14:paraId="43FC3A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712E08">
            <w:pPr>
              <w:pStyle w:val="14"/>
            </w:pPr>
            <w:r>
              <w:t>资金支出计划（%）</w:t>
            </w:r>
          </w:p>
        </w:tc>
        <w:tc>
          <w:tcPr>
            <w:tcW w:w="2608" w:type="dxa"/>
            <w:gridSpan w:val="2"/>
            <w:vAlign w:val="center"/>
          </w:tcPr>
          <w:p w14:paraId="192C2049">
            <w:pPr>
              <w:pStyle w:val="14"/>
            </w:pPr>
            <w:r>
              <w:t>3月底</w:t>
            </w:r>
          </w:p>
        </w:tc>
        <w:tc>
          <w:tcPr>
            <w:tcW w:w="1587" w:type="dxa"/>
            <w:vAlign w:val="center"/>
          </w:tcPr>
          <w:p w14:paraId="08D2F2EE">
            <w:pPr>
              <w:pStyle w:val="14"/>
            </w:pPr>
            <w:r>
              <w:t>6月底</w:t>
            </w:r>
          </w:p>
        </w:tc>
        <w:tc>
          <w:tcPr>
            <w:tcW w:w="1304" w:type="dxa"/>
            <w:vAlign w:val="center"/>
          </w:tcPr>
          <w:p w14:paraId="5B7C9F8A">
            <w:pPr>
              <w:pStyle w:val="14"/>
            </w:pPr>
            <w:r>
              <w:t>10月底</w:t>
            </w:r>
          </w:p>
        </w:tc>
        <w:tc>
          <w:tcPr>
            <w:tcW w:w="3119" w:type="dxa"/>
            <w:gridSpan w:val="2"/>
            <w:vAlign w:val="center"/>
          </w:tcPr>
          <w:p w14:paraId="25388EDA">
            <w:pPr>
              <w:pStyle w:val="14"/>
            </w:pPr>
            <w:r>
              <w:t>12月底</w:t>
            </w:r>
          </w:p>
        </w:tc>
      </w:tr>
      <w:tr w14:paraId="28F02F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014312"/>
        </w:tc>
        <w:tc>
          <w:tcPr>
            <w:tcW w:w="2608" w:type="dxa"/>
            <w:gridSpan w:val="2"/>
            <w:vAlign w:val="center"/>
          </w:tcPr>
          <w:p w14:paraId="7B77F770">
            <w:pPr>
              <w:pStyle w:val="15"/>
            </w:pPr>
            <w:r>
              <w:t xml:space="preserve"> </w:t>
            </w:r>
          </w:p>
        </w:tc>
        <w:tc>
          <w:tcPr>
            <w:tcW w:w="1587" w:type="dxa"/>
            <w:vAlign w:val="center"/>
          </w:tcPr>
          <w:p w14:paraId="587E978E">
            <w:pPr>
              <w:pStyle w:val="15"/>
            </w:pPr>
            <w:r>
              <w:t xml:space="preserve"> </w:t>
            </w:r>
          </w:p>
        </w:tc>
        <w:tc>
          <w:tcPr>
            <w:tcW w:w="1304" w:type="dxa"/>
            <w:vAlign w:val="center"/>
          </w:tcPr>
          <w:p w14:paraId="1AA999A8">
            <w:pPr>
              <w:pStyle w:val="15"/>
            </w:pPr>
            <w:r>
              <w:t xml:space="preserve"> </w:t>
            </w:r>
          </w:p>
        </w:tc>
        <w:tc>
          <w:tcPr>
            <w:tcW w:w="3119" w:type="dxa"/>
            <w:gridSpan w:val="2"/>
            <w:vAlign w:val="center"/>
          </w:tcPr>
          <w:p w14:paraId="72BBE042">
            <w:pPr>
              <w:pStyle w:val="15"/>
            </w:pPr>
            <w:r>
              <w:t>100%</w:t>
            </w:r>
          </w:p>
        </w:tc>
      </w:tr>
      <w:tr w14:paraId="43FDEE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0A6647">
            <w:pPr>
              <w:pStyle w:val="14"/>
            </w:pPr>
            <w:r>
              <w:t>绩效目标</w:t>
            </w:r>
          </w:p>
        </w:tc>
        <w:tc>
          <w:tcPr>
            <w:tcW w:w="8618" w:type="dxa"/>
            <w:gridSpan w:val="6"/>
            <w:vAlign w:val="center"/>
          </w:tcPr>
          <w:p w14:paraId="2D75FC6C">
            <w:pPr>
              <w:pStyle w:val="13"/>
            </w:pPr>
            <w:r>
              <w:t>1.资金用于采购办公用品日常支出，提高我校教育教学水平。</w:t>
            </w:r>
          </w:p>
        </w:tc>
      </w:tr>
    </w:tbl>
    <w:p w14:paraId="188389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D06E4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F29463">
            <w:pPr>
              <w:pStyle w:val="14"/>
            </w:pPr>
            <w:r>
              <w:t>一级指标</w:t>
            </w:r>
          </w:p>
        </w:tc>
        <w:tc>
          <w:tcPr>
            <w:tcW w:w="1276" w:type="dxa"/>
            <w:vAlign w:val="center"/>
          </w:tcPr>
          <w:p w14:paraId="6045AE2D">
            <w:pPr>
              <w:pStyle w:val="14"/>
            </w:pPr>
            <w:r>
              <w:t>二级指标</w:t>
            </w:r>
          </w:p>
        </w:tc>
        <w:tc>
          <w:tcPr>
            <w:tcW w:w="1332" w:type="dxa"/>
            <w:vAlign w:val="center"/>
          </w:tcPr>
          <w:p w14:paraId="7A887E11">
            <w:pPr>
              <w:pStyle w:val="14"/>
            </w:pPr>
            <w:r>
              <w:t>三级指标</w:t>
            </w:r>
          </w:p>
        </w:tc>
        <w:tc>
          <w:tcPr>
            <w:tcW w:w="2891" w:type="dxa"/>
            <w:vAlign w:val="center"/>
          </w:tcPr>
          <w:p w14:paraId="73FEC7B4">
            <w:pPr>
              <w:pStyle w:val="14"/>
            </w:pPr>
            <w:r>
              <w:t>绩效指标描述</w:t>
            </w:r>
          </w:p>
        </w:tc>
        <w:tc>
          <w:tcPr>
            <w:tcW w:w="1276" w:type="dxa"/>
            <w:vAlign w:val="center"/>
          </w:tcPr>
          <w:p w14:paraId="4B8664FC">
            <w:pPr>
              <w:pStyle w:val="14"/>
            </w:pPr>
            <w:r>
              <w:t>指标值</w:t>
            </w:r>
          </w:p>
        </w:tc>
        <w:tc>
          <w:tcPr>
            <w:tcW w:w="1843" w:type="dxa"/>
            <w:vAlign w:val="center"/>
          </w:tcPr>
          <w:p w14:paraId="4407122F">
            <w:pPr>
              <w:pStyle w:val="14"/>
            </w:pPr>
            <w:r>
              <w:t>指标值确定依据</w:t>
            </w:r>
          </w:p>
        </w:tc>
      </w:tr>
      <w:tr w14:paraId="7A1AC94E">
        <w:tblPrEx>
          <w:tblCellMar>
            <w:top w:w="0" w:type="dxa"/>
            <w:left w:w="108" w:type="dxa"/>
            <w:bottom w:w="0" w:type="dxa"/>
            <w:right w:w="108" w:type="dxa"/>
          </w:tblCellMar>
        </w:tblPrEx>
        <w:trPr>
          <w:trHeight w:val="369" w:hRule="atLeast"/>
          <w:jc w:val="center"/>
        </w:trPr>
        <w:tc>
          <w:tcPr>
            <w:tcW w:w="1276" w:type="dxa"/>
            <w:vMerge w:val="restart"/>
            <w:vAlign w:val="center"/>
          </w:tcPr>
          <w:p w14:paraId="36E07542">
            <w:pPr>
              <w:pStyle w:val="15"/>
            </w:pPr>
            <w:r>
              <w:t>产出指标</w:t>
            </w:r>
          </w:p>
        </w:tc>
        <w:tc>
          <w:tcPr>
            <w:tcW w:w="1276" w:type="dxa"/>
            <w:vAlign w:val="center"/>
          </w:tcPr>
          <w:p w14:paraId="0BE4BD7E">
            <w:pPr>
              <w:pStyle w:val="13"/>
            </w:pPr>
            <w:r>
              <w:t>数量指标</w:t>
            </w:r>
          </w:p>
        </w:tc>
        <w:tc>
          <w:tcPr>
            <w:tcW w:w="1332" w:type="dxa"/>
            <w:vAlign w:val="center"/>
          </w:tcPr>
          <w:p w14:paraId="34C45615">
            <w:pPr>
              <w:pStyle w:val="13"/>
            </w:pPr>
            <w:r>
              <w:t>购置办公用品一批</w:t>
            </w:r>
          </w:p>
        </w:tc>
        <w:tc>
          <w:tcPr>
            <w:tcW w:w="2891" w:type="dxa"/>
            <w:vAlign w:val="center"/>
          </w:tcPr>
          <w:p w14:paraId="2B15DA5F">
            <w:pPr>
              <w:pStyle w:val="13"/>
            </w:pPr>
            <w:r>
              <w:t>购置办公用品数量</w:t>
            </w:r>
          </w:p>
        </w:tc>
        <w:tc>
          <w:tcPr>
            <w:tcW w:w="1276" w:type="dxa"/>
            <w:vAlign w:val="center"/>
          </w:tcPr>
          <w:p w14:paraId="69E6F461">
            <w:pPr>
              <w:pStyle w:val="13"/>
            </w:pPr>
            <w:r>
              <w:t>1批</w:t>
            </w:r>
          </w:p>
        </w:tc>
        <w:tc>
          <w:tcPr>
            <w:tcW w:w="1843" w:type="dxa"/>
            <w:vAlign w:val="center"/>
          </w:tcPr>
          <w:p w14:paraId="67629448">
            <w:pPr>
              <w:pStyle w:val="13"/>
            </w:pPr>
            <w:r>
              <w:t>2025年初工作计划</w:t>
            </w:r>
          </w:p>
        </w:tc>
      </w:tr>
      <w:tr w14:paraId="5BDFE348">
        <w:tblPrEx>
          <w:tblCellMar>
            <w:top w:w="0" w:type="dxa"/>
            <w:left w:w="108" w:type="dxa"/>
            <w:bottom w:w="0" w:type="dxa"/>
            <w:right w:w="108" w:type="dxa"/>
          </w:tblCellMar>
        </w:tblPrEx>
        <w:trPr>
          <w:trHeight w:val="369" w:hRule="atLeast"/>
          <w:jc w:val="center"/>
        </w:trPr>
        <w:tc>
          <w:tcPr>
            <w:tcW w:w="1276" w:type="dxa"/>
            <w:vMerge w:val="continue"/>
            <w:vAlign w:val="center"/>
          </w:tcPr>
          <w:p w14:paraId="6597664B"/>
        </w:tc>
        <w:tc>
          <w:tcPr>
            <w:tcW w:w="1276" w:type="dxa"/>
            <w:vAlign w:val="center"/>
          </w:tcPr>
          <w:p w14:paraId="5D783C00">
            <w:pPr>
              <w:pStyle w:val="13"/>
            </w:pPr>
            <w:r>
              <w:t>质量指标</w:t>
            </w:r>
          </w:p>
        </w:tc>
        <w:tc>
          <w:tcPr>
            <w:tcW w:w="1332" w:type="dxa"/>
            <w:vAlign w:val="center"/>
          </w:tcPr>
          <w:p w14:paraId="7DFB8345">
            <w:pPr>
              <w:pStyle w:val="13"/>
            </w:pPr>
            <w:r>
              <w:t>验收合格率</w:t>
            </w:r>
          </w:p>
        </w:tc>
        <w:tc>
          <w:tcPr>
            <w:tcW w:w="2891" w:type="dxa"/>
            <w:vAlign w:val="center"/>
          </w:tcPr>
          <w:p w14:paraId="3995304B">
            <w:pPr>
              <w:pStyle w:val="13"/>
            </w:pPr>
            <w:r>
              <w:t>购买办公用品合格率</w:t>
            </w:r>
          </w:p>
        </w:tc>
        <w:tc>
          <w:tcPr>
            <w:tcW w:w="1276" w:type="dxa"/>
            <w:vAlign w:val="center"/>
          </w:tcPr>
          <w:p w14:paraId="700EEFEA">
            <w:pPr>
              <w:pStyle w:val="13"/>
            </w:pPr>
            <w:r>
              <w:t>100%</w:t>
            </w:r>
          </w:p>
        </w:tc>
        <w:tc>
          <w:tcPr>
            <w:tcW w:w="1843" w:type="dxa"/>
            <w:vAlign w:val="center"/>
          </w:tcPr>
          <w:p w14:paraId="1BC2E9D1">
            <w:pPr>
              <w:pStyle w:val="13"/>
            </w:pPr>
            <w:r>
              <w:t>2025年初工作计划</w:t>
            </w:r>
          </w:p>
        </w:tc>
      </w:tr>
      <w:tr w14:paraId="683B48E3">
        <w:tblPrEx>
          <w:tblCellMar>
            <w:top w:w="0" w:type="dxa"/>
            <w:left w:w="108" w:type="dxa"/>
            <w:bottom w:w="0" w:type="dxa"/>
            <w:right w:w="108" w:type="dxa"/>
          </w:tblCellMar>
        </w:tblPrEx>
        <w:trPr>
          <w:trHeight w:val="369" w:hRule="atLeast"/>
          <w:jc w:val="center"/>
        </w:trPr>
        <w:tc>
          <w:tcPr>
            <w:tcW w:w="1276" w:type="dxa"/>
            <w:vMerge w:val="continue"/>
            <w:vAlign w:val="center"/>
          </w:tcPr>
          <w:p w14:paraId="6455EFF3"/>
        </w:tc>
        <w:tc>
          <w:tcPr>
            <w:tcW w:w="1276" w:type="dxa"/>
            <w:vAlign w:val="center"/>
          </w:tcPr>
          <w:p w14:paraId="04A7BB93">
            <w:pPr>
              <w:pStyle w:val="13"/>
            </w:pPr>
            <w:r>
              <w:t>时效指标</w:t>
            </w:r>
          </w:p>
        </w:tc>
        <w:tc>
          <w:tcPr>
            <w:tcW w:w="1332" w:type="dxa"/>
            <w:vAlign w:val="center"/>
          </w:tcPr>
          <w:p w14:paraId="6B623E77">
            <w:pPr>
              <w:pStyle w:val="13"/>
            </w:pPr>
            <w:r>
              <w:t>支出成本</w:t>
            </w:r>
          </w:p>
        </w:tc>
        <w:tc>
          <w:tcPr>
            <w:tcW w:w="2891" w:type="dxa"/>
            <w:vAlign w:val="center"/>
          </w:tcPr>
          <w:p w14:paraId="5A10B7DC">
            <w:pPr>
              <w:pStyle w:val="13"/>
            </w:pPr>
            <w:r>
              <w:t>办公经费实际支出金额</w:t>
            </w:r>
          </w:p>
        </w:tc>
        <w:tc>
          <w:tcPr>
            <w:tcW w:w="1276" w:type="dxa"/>
            <w:vAlign w:val="center"/>
          </w:tcPr>
          <w:p w14:paraId="5CDDB910">
            <w:pPr>
              <w:pStyle w:val="13"/>
            </w:pPr>
            <w:r>
              <w:t>27.93万元</w:t>
            </w:r>
          </w:p>
        </w:tc>
        <w:tc>
          <w:tcPr>
            <w:tcW w:w="1843" w:type="dxa"/>
            <w:vAlign w:val="center"/>
          </w:tcPr>
          <w:p w14:paraId="5F0651A9">
            <w:pPr>
              <w:pStyle w:val="13"/>
            </w:pPr>
            <w:r>
              <w:t>2025年预算编制通知</w:t>
            </w:r>
          </w:p>
        </w:tc>
      </w:tr>
      <w:tr w14:paraId="6F23BE2A">
        <w:tblPrEx>
          <w:tblCellMar>
            <w:top w:w="0" w:type="dxa"/>
            <w:left w:w="108" w:type="dxa"/>
            <w:bottom w:w="0" w:type="dxa"/>
            <w:right w:w="108" w:type="dxa"/>
          </w:tblCellMar>
        </w:tblPrEx>
        <w:trPr>
          <w:trHeight w:val="369" w:hRule="atLeast"/>
          <w:jc w:val="center"/>
        </w:trPr>
        <w:tc>
          <w:tcPr>
            <w:tcW w:w="1276" w:type="dxa"/>
            <w:vMerge w:val="continue"/>
            <w:vAlign w:val="center"/>
          </w:tcPr>
          <w:p w14:paraId="3B76619A"/>
        </w:tc>
        <w:tc>
          <w:tcPr>
            <w:tcW w:w="1276" w:type="dxa"/>
            <w:vAlign w:val="center"/>
          </w:tcPr>
          <w:p w14:paraId="3369B042">
            <w:pPr>
              <w:pStyle w:val="13"/>
            </w:pPr>
            <w:r>
              <w:t>成本指标</w:t>
            </w:r>
          </w:p>
        </w:tc>
        <w:tc>
          <w:tcPr>
            <w:tcW w:w="1332" w:type="dxa"/>
            <w:vAlign w:val="center"/>
          </w:tcPr>
          <w:p w14:paraId="474EAC71">
            <w:pPr>
              <w:pStyle w:val="13"/>
            </w:pPr>
            <w:r>
              <w:t>根据教学要求，及时购买</w:t>
            </w:r>
          </w:p>
        </w:tc>
        <w:tc>
          <w:tcPr>
            <w:tcW w:w="2891" w:type="dxa"/>
            <w:vAlign w:val="center"/>
          </w:tcPr>
          <w:p w14:paraId="0B514978">
            <w:pPr>
              <w:pStyle w:val="13"/>
            </w:pPr>
            <w:r>
              <w:t>根据要求，及时完成率</w:t>
            </w:r>
          </w:p>
        </w:tc>
        <w:tc>
          <w:tcPr>
            <w:tcW w:w="1276" w:type="dxa"/>
            <w:vAlign w:val="center"/>
          </w:tcPr>
          <w:p w14:paraId="07B2BD09">
            <w:pPr>
              <w:pStyle w:val="13"/>
            </w:pPr>
            <w:r>
              <w:t>≥95%</w:t>
            </w:r>
          </w:p>
        </w:tc>
        <w:tc>
          <w:tcPr>
            <w:tcW w:w="1843" w:type="dxa"/>
            <w:vAlign w:val="center"/>
          </w:tcPr>
          <w:p w14:paraId="5A110BB0">
            <w:pPr>
              <w:pStyle w:val="13"/>
            </w:pPr>
            <w:r>
              <w:t>2025年初工作计划</w:t>
            </w:r>
          </w:p>
        </w:tc>
      </w:tr>
      <w:tr w14:paraId="7E42CEBD">
        <w:tblPrEx>
          <w:tblCellMar>
            <w:top w:w="0" w:type="dxa"/>
            <w:left w:w="108" w:type="dxa"/>
            <w:bottom w:w="0" w:type="dxa"/>
            <w:right w:w="108" w:type="dxa"/>
          </w:tblCellMar>
        </w:tblPrEx>
        <w:trPr>
          <w:trHeight w:val="369" w:hRule="atLeast"/>
          <w:jc w:val="center"/>
        </w:trPr>
        <w:tc>
          <w:tcPr>
            <w:tcW w:w="1276" w:type="dxa"/>
            <w:vMerge w:val="restart"/>
            <w:vAlign w:val="center"/>
          </w:tcPr>
          <w:p w14:paraId="52309918">
            <w:pPr>
              <w:pStyle w:val="15"/>
            </w:pPr>
            <w:r>
              <w:t>效益指标</w:t>
            </w:r>
          </w:p>
        </w:tc>
        <w:tc>
          <w:tcPr>
            <w:tcW w:w="1276" w:type="dxa"/>
            <w:vAlign w:val="center"/>
          </w:tcPr>
          <w:p w14:paraId="794116CE">
            <w:pPr>
              <w:pStyle w:val="13"/>
            </w:pPr>
            <w:r>
              <w:t>社会效益指标</w:t>
            </w:r>
          </w:p>
        </w:tc>
        <w:tc>
          <w:tcPr>
            <w:tcW w:w="1332" w:type="dxa"/>
            <w:vAlign w:val="center"/>
          </w:tcPr>
          <w:p w14:paraId="7E60497F">
            <w:pPr>
              <w:pStyle w:val="13"/>
            </w:pPr>
            <w:r>
              <w:t>购买用品使用效果</w:t>
            </w:r>
          </w:p>
        </w:tc>
        <w:tc>
          <w:tcPr>
            <w:tcW w:w="2891" w:type="dxa"/>
            <w:vAlign w:val="center"/>
          </w:tcPr>
          <w:p w14:paraId="3C0C5439">
            <w:pPr>
              <w:pStyle w:val="13"/>
            </w:pPr>
            <w:r>
              <w:t>用品使用效果</w:t>
            </w:r>
          </w:p>
        </w:tc>
        <w:tc>
          <w:tcPr>
            <w:tcW w:w="1276" w:type="dxa"/>
            <w:vAlign w:val="center"/>
          </w:tcPr>
          <w:p w14:paraId="3775C74A">
            <w:pPr>
              <w:pStyle w:val="13"/>
            </w:pPr>
            <w:r>
              <w:t>效果显著</w:t>
            </w:r>
          </w:p>
        </w:tc>
        <w:tc>
          <w:tcPr>
            <w:tcW w:w="1843" w:type="dxa"/>
            <w:vAlign w:val="center"/>
          </w:tcPr>
          <w:p w14:paraId="7E6601DA">
            <w:pPr>
              <w:pStyle w:val="13"/>
            </w:pPr>
            <w:r>
              <w:t>2025年初工作计划</w:t>
            </w:r>
          </w:p>
        </w:tc>
      </w:tr>
      <w:tr w14:paraId="6CA4C63D">
        <w:tblPrEx>
          <w:tblCellMar>
            <w:top w:w="0" w:type="dxa"/>
            <w:left w:w="108" w:type="dxa"/>
            <w:bottom w:w="0" w:type="dxa"/>
            <w:right w:w="108" w:type="dxa"/>
          </w:tblCellMar>
        </w:tblPrEx>
        <w:trPr>
          <w:trHeight w:val="369" w:hRule="atLeast"/>
          <w:jc w:val="center"/>
        </w:trPr>
        <w:tc>
          <w:tcPr>
            <w:tcW w:w="1276" w:type="dxa"/>
            <w:vMerge w:val="continue"/>
            <w:vAlign w:val="center"/>
          </w:tcPr>
          <w:p w14:paraId="1696D2CA"/>
        </w:tc>
        <w:tc>
          <w:tcPr>
            <w:tcW w:w="1276" w:type="dxa"/>
            <w:vAlign w:val="center"/>
          </w:tcPr>
          <w:p w14:paraId="56D9AB8A">
            <w:pPr>
              <w:pStyle w:val="13"/>
            </w:pPr>
            <w:r>
              <w:t>可持续影响指标</w:t>
            </w:r>
          </w:p>
        </w:tc>
        <w:tc>
          <w:tcPr>
            <w:tcW w:w="1332" w:type="dxa"/>
            <w:vAlign w:val="center"/>
          </w:tcPr>
          <w:p w14:paraId="76C0A42F">
            <w:pPr>
              <w:pStyle w:val="13"/>
            </w:pPr>
            <w:r>
              <w:t>保障教学质量</w:t>
            </w:r>
          </w:p>
        </w:tc>
        <w:tc>
          <w:tcPr>
            <w:tcW w:w="2891" w:type="dxa"/>
            <w:vAlign w:val="center"/>
          </w:tcPr>
          <w:p w14:paraId="7389B1AE">
            <w:pPr>
              <w:pStyle w:val="13"/>
            </w:pPr>
            <w:r>
              <w:t>满足教学要求，提升教学质量</w:t>
            </w:r>
          </w:p>
        </w:tc>
        <w:tc>
          <w:tcPr>
            <w:tcW w:w="1276" w:type="dxa"/>
            <w:vAlign w:val="center"/>
          </w:tcPr>
          <w:p w14:paraId="7D48BBA3">
            <w:pPr>
              <w:pStyle w:val="13"/>
            </w:pPr>
            <w:r>
              <w:t>质量稳定</w:t>
            </w:r>
          </w:p>
        </w:tc>
        <w:tc>
          <w:tcPr>
            <w:tcW w:w="1843" w:type="dxa"/>
            <w:vAlign w:val="center"/>
          </w:tcPr>
          <w:p w14:paraId="0C5F8C13">
            <w:pPr>
              <w:pStyle w:val="13"/>
            </w:pPr>
            <w:r>
              <w:t>2025年初工作计划</w:t>
            </w:r>
          </w:p>
        </w:tc>
      </w:tr>
      <w:tr w14:paraId="397C53AF">
        <w:tblPrEx>
          <w:tblCellMar>
            <w:top w:w="0" w:type="dxa"/>
            <w:left w:w="108" w:type="dxa"/>
            <w:bottom w:w="0" w:type="dxa"/>
            <w:right w:w="108" w:type="dxa"/>
          </w:tblCellMar>
        </w:tblPrEx>
        <w:trPr>
          <w:trHeight w:val="369" w:hRule="atLeast"/>
          <w:jc w:val="center"/>
        </w:trPr>
        <w:tc>
          <w:tcPr>
            <w:tcW w:w="1276" w:type="dxa"/>
            <w:vAlign w:val="center"/>
          </w:tcPr>
          <w:p w14:paraId="61CE920C">
            <w:pPr>
              <w:pStyle w:val="15"/>
            </w:pPr>
            <w:r>
              <w:t>满意度指标</w:t>
            </w:r>
          </w:p>
        </w:tc>
        <w:tc>
          <w:tcPr>
            <w:tcW w:w="1276" w:type="dxa"/>
            <w:vAlign w:val="center"/>
          </w:tcPr>
          <w:p w14:paraId="22EF187E">
            <w:pPr>
              <w:pStyle w:val="13"/>
            </w:pPr>
            <w:r>
              <w:t>服务对象满意度指标</w:t>
            </w:r>
          </w:p>
        </w:tc>
        <w:tc>
          <w:tcPr>
            <w:tcW w:w="1332" w:type="dxa"/>
            <w:vAlign w:val="center"/>
          </w:tcPr>
          <w:p w14:paraId="0E4445DD">
            <w:pPr>
              <w:pStyle w:val="13"/>
            </w:pPr>
            <w:r>
              <w:t>师生满意度</w:t>
            </w:r>
          </w:p>
        </w:tc>
        <w:tc>
          <w:tcPr>
            <w:tcW w:w="2891" w:type="dxa"/>
            <w:vAlign w:val="center"/>
          </w:tcPr>
          <w:p w14:paraId="2507C69F">
            <w:pPr>
              <w:pStyle w:val="13"/>
            </w:pPr>
            <w:r>
              <w:t>师生满意度</w:t>
            </w:r>
          </w:p>
        </w:tc>
        <w:tc>
          <w:tcPr>
            <w:tcW w:w="1276" w:type="dxa"/>
            <w:vAlign w:val="center"/>
          </w:tcPr>
          <w:p w14:paraId="4F6334B1">
            <w:pPr>
              <w:pStyle w:val="13"/>
            </w:pPr>
            <w:r>
              <w:t>≥95%</w:t>
            </w:r>
          </w:p>
        </w:tc>
        <w:tc>
          <w:tcPr>
            <w:tcW w:w="1843" w:type="dxa"/>
            <w:vAlign w:val="center"/>
          </w:tcPr>
          <w:p w14:paraId="17559BC7">
            <w:pPr>
              <w:pStyle w:val="13"/>
            </w:pPr>
            <w:r>
              <w:t>2025年初工作计划</w:t>
            </w:r>
          </w:p>
        </w:tc>
      </w:tr>
    </w:tbl>
    <w:p w14:paraId="0FB42DD4">
      <w:pPr>
        <w:sectPr>
          <w:pgSz w:w="11900" w:h="16840"/>
          <w:pgMar w:top="1984" w:right="1304" w:bottom="1134" w:left="1304" w:header="720" w:footer="720" w:gutter="0"/>
          <w:cols w:space="720" w:num="1"/>
        </w:sectPr>
      </w:pPr>
    </w:p>
    <w:p w14:paraId="54F5AE3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32378A">
      <w:pPr>
        <w:spacing w:before="0" w:after="0"/>
        <w:ind w:firstLine="560"/>
        <w:jc w:val="left"/>
        <w:outlineLvl w:val="3"/>
      </w:pPr>
      <w:bookmarkStart w:id="145" w:name="_Toc_4_4_0000000146"/>
      <w:r>
        <w:rPr>
          <w:rFonts w:ascii="方正仿宋_GBK" w:hAnsi="方正仿宋_GBK" w:eastAsia="方正仿宋_GBK" w:cs="方正仿宋_GBK"/>
          <w:color w:val="000000"/>
          <w:sz w:val="28"/>
        </w:rPr>
        <w:t>143.（公用）冀财教【2024】123号 河北省财政厅关于提前下达2025年城乡义务教育中央补助经费绩效目标表</w:t>
      </w:r>
      <w:bookmarkEnd w:id="1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2823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30D351">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3CD8B04D">
            <w:pPr>
              <w:pStyle w:val="11"/>
            </w:pPr>
            <w:r>
              <w:t>单位：万元</w:t>
            </w:r>
          </w:p>
        </w:tc>
      </w:tr>
      <w:tr w14:paraId="222F96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9630FE">
            <w:pPr>
              <w:pStyle w:val="14"/>
            </w:pPr>
            <w:r>
              <w:t>项目编码</w:t>
            </w:r>
          </w:p>
        </w:tc>
        <w:tc>
          <w:tcPr>
            <w:tcW w:w="2608" w:type="dxa"/>
            <w:gridSpan w:val="2"/>
            <w:vAlign w:val="center"/>
          </w:tcPr>
          <w:p w14:paraId="23167ED6">
            <w:pPr>
              <w:pStyle w:val="13"/>
            </w:pPr>
            <w:r>
              <w:t>13073025P00057910005J</w:t>
            </w:r>
          </w:p>
        </w:tc>
        <w:tc>
          <w:tcPr>
            <w:tcW w:w="1587" w:type="dxa"/>
            <w:vAlign w:val="center"/>
          </w:tcPr>
          <w:p w14:paraId="45B49077">
            <w:pPr>
              <w:pStyle w:val="14"/>
            </w:pPr>
            <w:r>
              <w:t>项目名称</w:t>
            </w:r>
          </w:p>
        </w:tc>
        <w:tc>
          <w:tcPr>
            <w:tcW w:w="4423" w:type="dxa"/>
            <w:gridSpan w:val="3"/>
            <w:vAlign w:val="center"/>
          </w:tcPr>
          <w:p w14:paraId="4A67C3FC">
            <w:pPr>
              <w:pStyle w:val="13"/>
            </w:pPr>
            <w:r>
              <w:t>（公用）冀财教【2024】123号 河北省财政厅关于提前下达2025年城乡义务教育中央补助经费</w:t>
            </w:r>
          </w:p>
        </w:tc>
      </w:tr>
      <w:tr w14:paraId="1E2CF0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BB3104">
            <w:pPr>
              <w:pStyle w:val="14"/>
            </w:pPr>
            <w:r>
              <w:t>预算规模及资金用途</w:t>
            </w:r>
          </w:p>
        </w:tc>
        <w:tc>
          <w:tcPr>
            <w:tcW w:w="1276" w:type="dxa"/>
            <w:vAlign w:val="center"/>
          </w:tcPr>
          <w:p w14:paraId="6A113223">
            <w:pPr>
              <w:pStyle w:val="14"/>
            </w:pPr>
            <w:r>
              <w:t>预算数</w:t>
            </w:r>
          </w:p>
        </w:tc>
        <w:tc>
          <w:tcPr>
            <w:tcW w:w="1332" w:type="dxa"/>
            <w:vAlign w:val="center"/>
          </w:tcPr>
          <w:p w14:paraId="09042C56">
            <w:pPr>
              <w:pStyle w:val="13"/>
            </w:pPr>
            <w:r>
              <w:t>50.82</w:t>
            </w:r>
          </w:p>
        </w:tc>
        <w:tc>
          <w:tcPr>
            <w:tcW w:w="1587" w:type="dxa"/>
            <w:vAlign w:val="center"/>
          </w:tcPr>
          <w:p w14:paraId="2646FADB">
            <w:pPr>
              <w:pStyle w:val="14"/>
            </w:pPr>
            <w:r>
              <w:t>其中：财政    资金</w:t>
            </w:r>
          </w:p>
        </w:tc>
        <w:tc>
          <w:tcPr>
            <w:tcW w:w="1304" w:type="dxa"/>
            <w:vAlign w:val="center"/>
          </w:tcPr>
          <w:p w14:paraId="644FA94B">
            <w:pPr>
              <w:pStyle w:val="13"/>
            </w:pPr>
            <w:r>
              <w:t>50.82</w:t>
            </w:r>
          </w:p>
        </w:tc>
        <w:tc>
          <w:tcPr>
            <w:tcW w:w="1276" w:type="dxa"/>
            <w:vAlign w:val="center"/>
          </w:tcPr>
          <w:p w14:paraId="4835FAF9">
            <w:pPr>
              <w:pStyle w:val="14"/>
            </w:pPr>
            <w:r>
              <w:t>其他资金</w:t>
            </w:r>
          </w:p>
        </w:tc>
        <w:tc>
          <w:tcPr>
            <w:tcW w:w="1843" w:type="dxa"/>
            <w:vAlign w:val="center"/>
          </w:tcPr>
          <w:p w14:paraId="01A074C4">
            <w:pPr>
              <w:pStyle w:val="13"/>
            </w:pPr>
            <w:r>
              <w:t xml:space="preserve"> </w:t>
            </w:r>
          </w:p>
        </w:tc>
      </w:tr>
      <w:tr w14:paraId="61E44B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15E899"/>
        </w:tc>
        <w:tc>
          <w:tcPr>
            <w:tcW w:w="8618" w:type="dxa"/>
            <w:gridSpan w:val="6"/>
            <w:vAlign w:val="center"/>
          </w:tcPr>
          <w:p w14:paraId="2F6AF7C8">
            <w:pPr>
              <w:pStyle w:val="13"/>
            </w:pPr>
            <w:r>
              <w:t>资金用于采购办公用品日常支出。</w:t>
            </w:r>
          </w:p>
        </w:tc>
      </w:tr>
      <w:tr w14:paraId="7112DD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3C15E3">
            <w:pPr>
              <w:pStyle w:val="14"/>
            </w:pPr>
            <w:r>
              <w:t>资金支出计划（%）</w:t>
            </w:r>
          </w:p>
        </w:tc>
        <w:tc>
          <w:tcPr>
            <w:tcW w:w="2608" w:type="dxa"/>
            <w:gridSpan w:val="2"/>
            <w:vAlign w:val="center"/>
          </w:tcPr>
          <w:p w14:paraId="50ABA6B8">
            <w:pPr>
              <w:pStyle w:val="14"/>
            </w:pPr>
            <w:r>
              <w:t>3月底</w:t>
            </w:r>
          </w:p>
        </w:tc>
        <w:tc>
          <w:tcPr>
            <w:tcW w:w="1587" w:type="dxa"/>
            <w:vAlign w:val="center"/>
          </w:tcPr>
          <w:p w14:paraId="69829D13">
            <w:pPr>
              <w:pStyle w:val="14"/>
            </w:pPr>
            <w:r>
              <w:t>6月底</w:t>
            </w:r>
          </w:p>
        </w:tc>
        <w:tc>
          <w:tcPr>
            <w:tcW w:w="1304" w:type="dxa"/>
            <w:vAlign w:val="center"/>
          </w:tcPr>
          <w:p w14:paraId="4431F3FA">
            <w:pPr>
              <w:pStyle w:val="14"/>
            </w:pPr>
            <w:r>
              <w:t>10月底</w:t>
            </w:r>
          </w:p>
        </w:tc>
        <w:tc>
          <w:tcPr>
            <w:tcW w:w="3119" w:type="dxa"/>
            <w:gridSpan w:val="2"/>
            <w:vAlign w:val="center"/>
          </w:tcPr>
          <w:p w14:paraId="38126853">
            <w:pPr>
              <w:pStyle w:val="14"/>
            </w:pPr>
            <w:r>
              <w:t>12月底</w:t>
            </w:r>
          </w:p>
        </w:tc>
      </w:tr>
      <w:tr w14:paraId="4FFAE6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C24B7F"/>
        </w:tc>
        <w:tc>
          <w:tcPr>
            <w:tcW w:w="2608" w:type="dxa"/>
            <w:gridSpan w:val="2"/>
            <w:vAlign w:val="center"/>
          </w:tcPr>
          <w:p w14:paraId="7EFD34E9">
            <w:pPr>
              <w:pStyle w:val="15"/>
            </w:pPr>
            <w:r>
              <w:t xml:space="preserve"> </w:t>
            </w:r>
          </w:p>
        </w:tc>
        <w:tc>
          <w:tcPr>
            <w:tcW w:w="1587" w:type="dxa"/>
            <w:vAlign w:val="center"/>
          </w:tcPr>
          <w:p w14:paraId="1213AE46">
            <w:pPr>
              <w:pStyle w:val="15"/>
            </w:pPr>
            <w:r>
              <w:t xml:space="preserve"> </w:t>
            </w:r>
          </w:p>
        </w:tc>
        <w:tc>
          <w:tcPr>
            <w:tcW w:w="1304" w:type="dxa"/>
            <w:vAlign w:val="center"/>
          </w:tcPr>
          <w:p w14:paraId="71924ACA">
            <w:pPr>
              <w:pStyle w:val="15"/>
            </w:pPr>
            <w:r>
              <w:t xml:space="preserve"> </w:t>
            </w:r>
          </w:p>
        </w:tc>
        <w:tc>
          <w:tcPr>
            <w:tcW w:w="3119" w:type="dxa"/>
            <w:gridSpan w:val="2"/>
            <w:vAlign w:val="center"/>
          </w:tcPr>
          <w:p w14:paraId="3087FA72">
            <w:pPr>
              <w:pStyle w:val="15"/>
            </w:pPr>
            <w:r>
              <w:t>100%</w:t>
            </w:r>
          </w:p>
        </w:tc>
      </w:tr>
      <w:tr w14:paraId="1DE233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8BCEEE">
            <w:pPr>
              <w:pStyle w:val="14"/>
            </w:pPr>
            <w:r>
              <w:t>绩效目标</w:t>
            </w:r>
          </w:p>
        </w:tc>
        <w:tc>
          <w:tcPr>
            <w:tcW w:w="8618" w:type="dxa"/>
            <w:gridSpan w:val="6"/>
            <w:vAlign w:val="center"/>
          </w:tcPr>
          <w:p w14:paraId="0ECEA3C5">
            <w:pPr>
              <w:pStyle w:val="13"/>
            </w:pPr>
            <w:r>
              <w:t>1.资金用于采购办公用品日常支出，提高我校教育教学水平。</w:t>
            </w:r>
          </w:p>
        </w:tc>
      </w:tr>
    </w:tbl>
    <w:p w14:paraId="5265EA7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D8213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CDD102">
            <w:pPr>
              <w:pStyle w:val="14"/>
            </w:pPr>
            <w:r>
              <w:t>一级指标</w:t>
            </w:r>
          </w:p>
        </w:tc>
        <w:tc>
          <w:tcPr>
            <w:tcW w:w="1276" w:type="dxa"/>
            <w:vAlign w:val="center"/>
          </w:tcPr>
          <w:p w14:paraId="085EE9C1">
            <w:pPr>
              <w:pStyle w:val="14"/>
            </w:pPr>
            <w:r>
              <w:t>二级指标</w:t>
            </w:r>
          </w:p>
        </w:tc>
        <w:tc>
          <w:tcPr>
            <w:tcW w:w="1332" w:type="dxa"/>
            <w:vAlign w:val="center"/>
          </w:tcPr>
          <w:p w14:paraId="682A19D4">
            <w:pPr>
              <w:pStyle w:val="14"/>
            </w:pPr>
            <w:r>
              <w:t>三级指标</w:t>
            </w:r>
          </w:p>
        </w:tc>
        <w:tc>
          <w:tcPr>
            <w:tcW w:w="2891" w:type="dxa"/>
            <w:vAlign w:val="center"/>
          </w:tcPr>
          <w:p w14:paraId="376A177A">
            <w:pPr>
              <w:pStyle w:val="14"/>
            </w:pPr>
            <w:r>
              <w:t>绩效指标描述</w:t>
            </w:r>
          </w:p>
        </w:tc>
        <w:tc>
          <w:tcPr>
            <w:tcW w:w="1276" w:type="dxa"/>
            <w:vAlign w:val="center"/>
          </w:tcPr>
          <w:p w14:paraId="29AD9023">
            <w:pPr>
              <w:pStyle w:val="14"/>
            </w:pPr>
            <w:r>
              <w:t>指标值</w:t>
            </w:r>
          </w:p>
        </w:tc>
        <w:tc>
          <w:tcPr>
            <w:tcW w:w="1843" w:type="dxa"/>
            <w:vAlign w:val="center"/>
          </w:tcPr>
          <w:p w14:paraId="190F8F2B">
            <w:pPr>
              <w:pStyle w:val="14"/>
            </w:pPr>
            <w:r>
              <w:t>指标值确定依据</w:t>
            </w:r>
          </w:p>
        </w:tc>
      </w:tr>
      <w:tr w14:paraId="65373A56">
        <w:tblPrEx>
          <w:tblCellMar>
            <w:top w:w="0" w:type="dxa"/>
            <w:left w:w="108" w:type="dxa"/>
            <w:bottom w:w="0" w:type="dxa"/>
            <w:right w:w="108" w:type="dxa"/>
          </w:tblCellMar>
        </w:tblPrEx>
        <w:trPr>
          <w:trHeight w:val="369" w:hRule="atLeast"/>
          <w:jc w:val="center"/>
        </w:trPr>
        <w:tc>
          <w:tcPr>
            <w:tcW w:w="1276" w:type="dxa"/>
            <w:vMerge w:val="restart"/>
            <w:vAlign w:val="center"/>
          </w:tcPr>
          <w:p w14:paraId="533BBC25">
            <w:pPr>
              <w:pStyle w:val="15"/>
            </w:pPr>
            <w:r>
              <w:t>产出指标</w:t>
            </w:r>
          </w:p>
        </w:tc>
        <w:tc>
          <w:tcPr>
            <w:tcW w:w="1276" w:type="dxa"/>
            <w:vAlign w:val="center"/>
          </w:tcPr>
          <w:p w14:paraId="10A3C8F2">
            <w:pPr>
              <w:pStyle w:val="13"/>
            </w:pPr>
            <w:r>
              <w:t>数量指标</w:t>
            </w:r>
          </w:p>
        </w:tc>
        <w:tc>
          <w:tcPr>
            <w:tcW w:w="1332" w:type="dxa"/>
            <w:vAlign w:val="center"/>
          </w:tcPr>
          <w:p w14:paraId="29AD5DEF">
            <w:pPr>
              <w:pStyle w:val="13"/>
            </w:pPr>
            <w:r>
              <w:t>购置办公用品一批</w:t>
            </w:r>
          </w:p>
        </w:tc>
        <w:tc>
          <w:tcPr>
            <w:tcW w:w="2891" w:type="dxa"/>
            <w:vAlign w:val="center"/>
          </w:tcPr>
          <w:p w14:paraId="31EB3776">
            <w:pPr>
              <w:pStyle w:val="13"/>
            </w:pPr>
            <w:r>
              <w:t>购置办公用品数量</w:t>
            </w:r>
          </w:p>
        </w:tc>
        <w:tc>
          <w:tcPr>
            <w:tcW w:w="1276" w:type="dxa"/>
            <w:vAlign w:val="center"/>
          </w:tcPr>
          <w:p w14:paraId="0AE2E031">
            <w:pPr>
              <w:pStyle w:val="13"/>
            </w:pPr>
            <w:r>
              <w:t>1批</w:t>
            </w:r>
          </w:p>
        </w:tc>
        <w:tc>
          <w:tcPr>
            <w:tcW w:w="1843" w:type="dxa"/>
            <w:vAlign w:val="center"/>
          </w:tcPr>
          <w:p w14:paraId="2E3D1FAF">
            <w:pPr>
              <w:pStyle w:val="13"/>
            </w:pPr>
            <w:r>
              <w:t>2025年初工作计划</w:t>
            </w:r>
          </w:p>
        </w:tc>
      </w:tr>
      <w:tr w14:paraId="37E1284A">
        <w:tblPrEx>
          <w:tblCellMar>
            <w:top w:w="0" w:type="dxa"/>
            <w:left w:w="108" w:type="dxa"/>
            <w:bottom w:w="0" w:type="dxa"/>
            <w:right w:w="108" w:type="dxa"/>
          </w:tblCellMar>
        </w:tblPrEx>
        <w:trPr>
          <w:trHeight w:val="369" w:hRule="atLeast"/>
          <w:jc w:val="center"/>
        </w:trPr>
        <w:tc>
          <w:tcPr>
            <w:tcW w:w="1276" w:type="dxa"/>
            <w:vMerge w:val="continue"/>
            <w:vAlign w:val="center"/>
          </w:tcPr>
          <w:p w14:paraId="66AB297B"/>
        </w:tc>
        <w:tc>
          <w:tcPr>
            <w:tcW w:w="1276" w:type="dxa"/>
            <w:vAlign w:val="center"/>
          </w:tcPr>
          <w:p w14:paraId="4FB897DB">
            <w:pPr>
              <w:pStyle w:val="13"/>
            </w:pPr>
            <w:r>
              <w:t>质量指标</w:t>
            </w:r>
          </w:p>
        </w:tc>
        <w:tc>
          <w:tcPr>
            <w:tcW w:w="1332" w:type="dxa"/>
            <w:vAlign w:val="center"/>
          </w:tcPr>
          <w:p w14:paraId="4903BBC0">
            <w:pPr>
              <w:pStyle w:val="13"/>
            </w:pPr>
            <w:r>
              <w:t>验收合格率</w:t>
            </w:r>
          </w:p>
        </w:tc>
        <w:tc>
          <w:tcPr>
            <w:tcW w:w="2891" w:type="dxa"/>
            <w:vAlign w:val="center"/>
          </w:tcPr>
          <w:p w14:paraId="664A1243">
            <w:pPr>
              <w:pStyle w:val="13"/>
            </w:pPr>
            <w:r>
              <w:t>购买办公用品合格率</w:t>
            </w:r>
          </w:p>
        </w:tc>
        <w:tc>
          <w:tcPr>
            <w:tcW w:w="1276" w:type="dxa"/>
            <w:vAlign w:val="center"/>
          </w:tcPr>
          <w:p w14:paraId="2250EDF3">
            <w:pPr>
              <w:pStyle w:val="13"/>
            </w:pPr>
            <w:r>
              <w:t>100%</w:t>
            </w:r>
          </w:p>
        </w:tc>
        <w:tc>
          <w:tcPr>
            <w:tcW w:w="1843" w:type="dxa"/>
            <w:vAlign w:val="center"/>
          </w:tcPr>
          <w:p w14:paraId="2AB74AF5">
            <w:pPr>
              <w:pStyle w:val="13"/>
            </w:pPr>
            <w:r>
              <w:t>2025年初工作计划</w:t>
            </w:r>
          </w:p>
        </w:tc>
      </w:tr>
      <w:tr w14:paraId="4D1C28BC">
        <w:tblPrEx>
          <w:tblCellMar>
            <w:top w:w="0" w:type="dxa"/>
            <w:left w:w="108" w:type="dxa"/>
            <w:bottom w:w="0" w:type="dxa"/>
            <w:right w:w="108" w:type="dxa"/>
          </w:tblCellMar>
        </w:tblPrEx>
        <w:trPr>
          <w:trHeight w:val="369" w:hRule="atLeast"/>
          <w:jc w:val="center"/>
        </w:trPr>
        <w:tc>
          <w:tcPr>
            <w:tcW w:w="1276" w:type="dxa"/>
            <w:vMerge w:val="continue"/>
            <w:vAlign w:val="center"/>
          </w:tcPr>
          <w:p w14:paraId="0A47D6E1"/>
        </w:tc>
        <w:tc>
          <w:tcPr>
            <w:tcW w:w="1276" w:type="dxa"/>
            <w:vAlign w:val="center"/>
          </w:tcPr>
          <w:p w14:paraId="3B15BAA6">
            <w:pPr>
              <w:pStyle w:val="13"/>
            </w:pPr>
            <w:r>
              <w:t>成本指标</w:t>
            </w:r>
          </w:p>
        </w:tc>
        <w:tc>
          <w:tcPr>
            <w:tcW w:w="1332" w:type="dxa"/>
            <w:vAlign w:val="center"/>
          </w:tcPr>
          <w:p w14:paraId="6FE04230">
            <w:pPr>
              <w:pStyle w:val="13"/>
            </w:pPr>
            <w:r>
              <w:t>支出成本</w:t>
            </w:r>
          </w:p>
        </w:tc>
        <w:tc>
          <w:tcPr>
            <w:tcW w:w="2891" w:type="dxa"/>
            <w:vAlign w:val="center"/>
          </w:tcPr>
          <w:p w14:paraId="2D51641B">
            <w:pPr>
              <w:pStyle w:val="13"/>
            </w:pPr>
            <w:r>
              <w:t>办公经费实际支出金额</w:t>
            </w:r>
          </w:p>
        </w:tc>
        <w:tc>
          <w:tcPr>
            <w:tcW w:w="1276" w:type="dxa"/>
            <w:vAlign w:val="center"/>
          </w:tcPr>
          <w:p w14:paraId="13325A8A">
            <w:pPr>
              <w:pStyle w:val="13"/>
            </w:pPr>
            <w:r>
              <w:t>50.82万元</w:t>
            </w:r>
          </w:p>
        </w:tc>
        <w:tc>
          <w:tcPr>
            <w:tcW w:w="1843" w:type="dxa"/>
            <w:vAlign w:val="center"/>
          </w:tcPr>
          <w:p w14:paraId="660E9EBD">
            <w:pPr>
              <w:pStyle w:val="13"/>
            </w:pPr>
            <w:r>
              <w:t>2025年预算编制通知</w:t>
            </w:r>
          </w:p>
        </w:tc>
      </w:tr>
      <w:tr w14:paraId="72085EFD">
        <w:tblPrEx>
          <w:tblCellMar>
            <w:top w:w="0" w:type="dxa"/>
            <w:left w:w="108" w:type="dxa"/>
            <w:bottom w:w="0" w:type="dxa"/>
            <w:right w:w="108" w:type="dxa"/>
          </w:tblCellMar>
        </w:tblPrEx>
        <w:trPr>
          <w:trHeight w:val="369" w:hRule="atLeast"/>
          <w:jc w:val="center"/>
        </w:trPr>
        <w:tc>
          <w:tcPr>
            <w:tcW w:w="1276" w:type="dxa"/>
            <w:vMerge w:val="continue"/>
            <w:vAlign w:val="center"/>
          </w:tcPr>
          <w:p w14:paraId="4910D94E"/>
        </w:tc>
        <w:tc>
          <w:tcPr>
            <w:tcW w:w="1276" w:type="dxa"/>
            <w:vAlign w:val="center"/>
          </w:tcPr>
          <w:p w14:paraId="44137803">
            <w:pPr>
              <w:pStyle w:val="13"/>
            </w:pPr>
            <w:r>
              <w:t>时效指标</w:t>
            </w:r>
          </w:p>
        </w:tc>
        <w:tc>
          <w:tcPr>
            <w:tcW w:w="1332" w:type="dxa"/>
            <w:vAlign w:val="center"/>
          </w:tcPr>
          <w:p w14:paraId="4237EAE9">
            <w:pPr>
              <w:pStyle w:val="13"/>
            </w:pPr>
            <w:r>
              <w:t>根据教学要求，及时购买</w:t>
            </w:r>
          </w:p>
        </w:tc>
        <w:tc>
          <w:tcPr>
            <w:tcW w:w="2891" w:type="dxa"/>
            <w:vAlign w:val="center"/>
          </w:tcPr>
          <w:p w14:paraId="102B542C">
            <w:pPr>
              <w:pStyle w:val="13"/>
            </w:pPr>
            <w:r>
              <w:t>根据要求，及时完成率</w:t>
            </w:r>
          </w:p>
        </w:tc>
        <w:tc>
          <w:tcPr>
            <w:tcW w:w="1276" w:type="dxa"/>
            <w:vAlign w:val="center"/>
          </w:tcPr>
          <w:p w14:paraId="3D694169">
            <w:pPr>
              <w:pStyle w:val="13"/>
            </w:pPr>
            <w:r>
              <w:t>≥95%</w:t>
            </w:r>
          </w:p>
        </w:tc>
        <w:tc>
          <w:tcPr>
            <w:tcW w:w="1843" w:type="dxa"/>
            <w:vAlign w:val="center"/>
          </w:tcPr>
          <w:p w14:paraId="2D98E017">
            <w:pPr>
              <w:pStyle w:val="13"/>
            </w:pPr>
            <w:r>
              <w:t>2025年初工作计划</w:t>
            </w:r>
          </w:p>
        </w:tc>
      </w:tr>
      <w:tr w14:paraId="7558ABEB">
        <w:tblPrEx>
          <w:tblCellMar>
            <w:top w:w="0" w:type="dxa"/>
            <w:left w:w="108" w:type="dxa"/>
            <w:bottom w:w="0" w:type="dxa"/>
            <w:right w:w="108" w:type="dxa"/>
          </w:tblCellMar>
        </w:tblPrEx>
        <w:trPr>
          <w:trHeight w:val="369" w:hRule="atLeast"/>
          <w:jc w:val="center"/>
        </w:trPr>
        <w:tc>
          <w:tcPr>
            <w:tcW w:w="1276" w:type="dxa"/>
            <w:vMerge w:val="restart"/>
            <w:vAlign w:val="center"/>
          </w:tcPr>
          <w:p w14:paraId="68229667">
            <w:pPr>
              <w:pStyle w:val="15"/>
            </w:pPr>
            <w:r>
              <w:t>效益指标</w:t>
            </w:r>
          </w:p>
        </w:tc>
        <w:tc>
          <w:tcPr>
            <w:tcW w:w="1276" w:type="dxa"/>
            <w:vAlign w:val="center"/>
          </w:tcPr>
          <w:p w14:paraId="0C6ED951">
            <w:pPr>
              <w:pStyle w:val="13"/>
            </w:pPr>
            <w:r>
              <w:t>可持续影响指标</w:t>
            </w:r>
          </w:p>
        </w:tc>
        <w:tc>
          <w:tcPr>
            <w:tcW w:w="1332" w:type="dxa"/>
            <w:vAlign w:val="center"/>
          </w:tcPr>
          <w:p w14:paraId="6681CA4C">
            <w:pPr>
              <w:pStyle w:val="13"/>
            </w:pPr>
            <w:r>
              <w:t>购买用品使用效果</w:t>
            </w:r>
          </w:p>
        </w:tc>
        <w:tc>
          <w:tcPr>
            <w:tcW w:w="2891" w:type="dxa"/>
            <w:vAlign w:val="center"/>
          </w:tcPr>
          <w:p w14:paraId="036E05C9">
            <w:pPr>
              <w:pStyle w:val="13"/>
            </w:pPr>
            <w:r>
              <w:t>用品使用效果</w:t>
            </w:r>
          </w:p>
        </w:tc>
        <w:tc>
          <w:tcPr>
            <w:tcW w:w="1276" w:type="dxa"/>
            <w:vAlign w:val="center"/>
          </w:tcPr>
          <w:p w14:paraId="66111291">
            <w:pPr>
              <w:pStyle w:val="13"/>
            </w:pPr>
            <w:r>
              <w:t>效果显著</w:t>
            </w:r>
          </w:p>
        </w:tc>
        <w:tc>
          <w:tcPr>
            <w:tcW w:w="1843" w:type="dxa"/>
            <w:vAlign w:val="center"/>
          </w:tcPr>
          <w:p w14:paraId="5EA56A9F">
            <w:pPr>
              <w:pStyle w:val="13"/>
            </w:pPr>
            <w:r>
              <w:t>2025年初工作计划</w:t>
            </w:r>
          </w:p>
        </w:tc>
      </w:tr>
      <w:tr w14:paraId="3BF1266C">
        <w:tblPrEx>
          <w:tblCellMar>
            <w:top w:w="0" w:type="dxa"/>
            <w:left w:w="108" w:type="dxa"/>
            <w:bottom w:w="0" w:type="dxa"/>
            <w:right w:w="108" w:type="dxa"/>
          </w:tblCellMar>
        </w:tblPrEx>
        <w:trPr>
          <w:trHeight w:val="369" w:hRule="atLeast"/>
          <w:jc w:val="center"/>
        </w:trPr>
        <w:tc>
          <w:tcPr>
            <w:tcW w:w="1276" w:type="dxa"/>
            <w:vMerge w:val="continue"/>
            <w:vAlign w:val="center"/>
          </w:tcPr>
          <w:p w14:paraId="00768CFA"/>
        </w:tc>
        <w:tc>
          <w:tcPr>
            <w:tcW w:w="1276" w:type="dxa"/>
            <w:vAlign w:val="center"/>
          </w:tcPr>
          <w:p w14:paraId="24CE3112">
            <w:pPr>
              <w:pStyle w:val="13"/>
            </w:pPr>
            <w:r>
              <w:t>社会效益指标</w:t>
            </w:r>
          </w:p>
        </w:tc>
        <w:tc>
          <w:tcPr>
            <w:tcW w:w="1332" w:type="dxa"/>
            <w:vAlign w:val="center"/>
          </w:tcPr>
          <w:p w14:paraId="75E0D16F">
            <w:pPr>
              <w:pStyle w:val="13"/>
            </w:pPr>
            <w:r>
              <w:t>保障教学质量</w:t>
            </w:r>
          </w:p>
        </w:tc>
        <w:tc>
          <w:tcPr>
            <w:tcW w:w="2891" w:type="dxa"/>
            <w:vAlign w:val="center"/>
          </w:tcPr>
          <w:p w14:paraId="41E3A005">
            <w:pPr>
              <w:pStyle w:val="13"/>
            </w:pPr>
            <w:r>
              <w:t>满足教学要求，提升教学质量</w:t>
            </w:r>
          </w:p>
        </w:tc>
        <w:tc>
          <w:tcPr>
            <w:tcW w:w="1276" w:type="dxa"/>
            <w:vAlign w:val="center"/>
          </w:tcPr>
          <w:p w14:paraId="378162CC">
            <w:pPr>
              <w:pStyle w:val="13"/>
            </w:pPr>
            <w:r>
              <w:t>质量稳定</w:t>
            </w:r>
          </w:p>
        </w:tc>
        <w:tc>
          <w:tcPr>
            <w:tcW w:w="1843" w:type="dxa"/>
            <w:vAlign w:val="center"/>
          </w:tcPr>
          <w:p w14:paraId="32B9B06B">
            <w:pPr>
              <w:pStyle w:val="13"/>
            </w:pPr>
            <w:r>
              <w:t>2025年初工作计划</w:t>
            </w:r>
          </w:p>
        </w:tc>
      </w:tr>
      <w:tr w14:paraId="1E25BC16">
        <w:tblPrEx>
          <w:tblCellMar>
            <w:top w:w="0" w:type="dxa"/>
            <w:left w:w="108" w:type="dxa"/>
            <w:bottom w:w="0" w:type="dxa"/>
            <w:right w:w="108" w:type="dxa"/>
          </w:tblCellMar>
        </w:tblPrEx>
        <w:trPr>
          <w:trHeight w:val="369" w:hRule="atLeast"/>
          <w:jc w:val="center"/>
        </w:trPr>
        <w:tc>
          <w:tcPr>
            <w:tcW w:w="1276" w:type="dxa"/>
            <w:vAlign w:val="center"/>
          </w:tcPr>
          <w:p w14:paraId="6CD9D767">
            <w:pPr>
              <w:pStyle w:val="15"/>
            </w:pPr>
            <w:r>
              <w:t>满意度指标</w:t>
            </w:r>
          </w:p>
        </w:tc>
        <w:tc>
          <w:tcPr>
            <w:tcW w:w="1276" w:type="dxa"/>
            <w:vAlign w:val="center"/>
          </w:tcPr>
          <w:p w14:paraId="54B91111">
            <w:pPr>
              <w:pStyle w:val="13"/>
            </w:pPr>
            <w:r>
              <w:t>服务对象满意度指标</w:t>
            </w:r>
          </w:p>
        </w:tc>
        <w:tc>
          <w:tcPr>
            <w:tcW w:w="1332" w:type="dxa"/>
            <w:vAlign w:val="center"/>
          </w:tcPr>
          <w:p w14:paraId="26413B48">
            <w:pPr>
              <w:pStyle w:val="13"/>
            </w:pPr>
            <w:r>
              <w:t>师生满意度</w:t>
            </w:r>
          </w:p>
        </w:tc>
        <w:tc>
          <w:tcPr>
            <w:tcW w:w="2891" w:type="dxa"/>
            <w:vAlign w:val="center"/>
          </w:tcPr>
          <w:p w14:paraId="6F50F57D">
            <w:pPr>
              <w:pStyle w:val="13"/>
            </w:pPr>
            <w:r>
              <w:t>师生满意度</w:t>
            </w:r>
          </w:p>
        </w:tc>
        <w:tc>
          <w:tcPr>
            <w:tcW w:w="1276" w:type="dxa"/>
            <w:vAlign w:val="center"/>
          </w:tcPr>
          <w:p w14:paraId="2FCBD6DF">
            <w:pPr>
              <w:pStyle w:val="13"/>
            </w:pPr>
            <w:r>
              <w:t>≥95%</w:t>
            </w:r>
          </w:p>
        </w:tc>
        <w:tc>
          <w:tcPr>
            <w:tcW w:w="1843" w:type="dxa"/>
            <w:vAlign w:val="center"/>
          </w:tcPr>
          <w:p w14:paraId="17257193">
            <w:pPr>
              <w:pStyle w:val="13"/>
            </w:pPr>
            <w:r>
              <w:t>2025年初工作计划</w:t>
            </w:r>
          </w:p>
        </w:tc>
      </w:tr>
    </w:tbl>
    <w:p w14:paraId="797F858F">
      <w:pPr>
        <w:sectPr>
          <w:pgSz w:w="11900" w:h="16840"/>
          <w:pgMar w:top="1984" w:right="1304" w:bottom="1134" w:left="1304" w:header="720" w:footer="720" w:gutter="0"/>
          <w:cols w:space="720" w:num="1"/>
        </w:sectPr>
      </w:pPr>
    </w:p>
    <w:p w14:paraId="17CAA0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37B68CC">
      <w:pPr>
        <w:spacing w:before="0" w:after="0"/>
        <w:ind w:firstLine="560"/>
        <w:jc w:val="left"/>
        <w:outlineLvl w:val="3"/>
      </w:pPr>
      <w:bookmarkStart w:id="146" w:name="_Toc_4_4_0000000147"/>
      <w:r>
        <w:rPr>
          <w:rFonts w:ascii="方正仿宋_GBK" w:hAnsi="方正仿宋_GBK" w:eastAsia="方正仿宋_GBK" w:cs="方正仿宋_GBK"/>
          <w:color w:val="000000"/>
          <w:sz w:val="28"/>
        </w:rPr>
        <w:t>144.（三保）怀财字【2025】7号2025年县义务教育阶段家庭经济困难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CAAE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D17AB77">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3F133C04">
            <w:pPr>
              <w:pStyle w:val="11"/>
            </w:pPr>
            <w:r>
              <w:t>单位：万元</w:t>
            </w:r>
          </w:p>
        </w:tc>
      </w:tr>
      <w:tr w14:paraId="52D5A6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CFD621">
            <w:pPr>
              <w:pStyle w:val="14"/>
            </w:pPr>
            <w:r>
              <w:t>项目编码</w:t>
            </w:r>
          </w:p>
        </w:tc>
        <w:tc>
          <w:tcPr>
            <w:tcW w:w="2608" w:type="dxa"/>
            <w:gridSpan w:val="2"/>
            <w:vAlign w:val="center"/>
          </w:tcPr>
          <w:p w14:paraId="02BF3138">
            <w:pPr>
              <w:pStyle w:val="13"/>
            </w:pPr>
            <w:r>
              <w:t>13073025P00057710004K</w:t>
            </w:r>
          </w:p>
        </w:tc>
        <w:tc>
          <w:tcPr>
            <w:tcW w:w="1587" w:type="dxa"/>
            <w:vAlign w:val="center"/>
          </w:tcPr>
          <w:p w14:paraId="18B4CB1C">
            <w:pPr>
              <w:pStyle w:val="14"/>
            </w:pPr>
            <w:r>
              <w:t>项目名称</w:t>
            </w:r>
          </w:p>
        </w:tc>
        <w:tc>
          <w:tcPr>
            <w:tcW w:w="4423" w:type="dxa"/>
            <w:gridSpan w:val="3"/>
            <w:vAlign w:val="center"/>
          </w:tcPr>
          <w:p w14:paraId="0F03DF5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5DB616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5FDCF4">
            <w:pPr>
              <w:pStyle w:val="14"/>
            </w:pPr>
            <w:r>
              <w:t>预算规模及资金用途</w:t>
            </w:r>
          </w:p>
        </w:tc>
        <w:tc>
          <w:tcPr>
            <w:tcW w:w="1276" w:type="dxa"/>
            <w:vAlign w:val="center"/>
          </w:tcPr>
          <w:p w14:paraId="1C84D67B">
            <w:pPr>
              <w:pStyle w:val="14"/>
            </w:pPr>
            <w:r>
              <w:t>预算数</w:t>
            </w:r>
          </w:p>
        </w:tc>
        <w:tc>
          <w:tcPr>
            <w:tcW w:w="1332" w:type="dxa"/>
            <w:vAlign w:val="center"/>
          </w:tcPr>
          <w:p w14:paraId="3B74BBDB">
            <w:pPr>
              <w:pStyle w:val="13"/>
            </w:pPr>
            <w:r>
              <w:t>1.78</w:t>
            </w:r>
          </w:p>
        </w:tc>
        <w:tc>
          <w:tcPr>
            <w:tcW w:w="1587" w:type="dxa"/>
            <w:vAlign w:val="center"/>
          </w:tcPr>
          <w:p w14:paraId="7752407E">
            <w:pPr>
              <w:pStyle w:val="14"/>
            </w:pPr>
            <w:r>
              <w:t>其中：财政    资金</w:t>
            </w:r>
          </w:p>
        </w:tc>
        <w:tc>
          <w:tcPr>
            <w:tcW w:w="1304" w:type="dxa"/>
            <w:vAlign w:val="center"/>
          </w:tcPr>
          <w:p w14:paraId="78067D48">
            <w:pPr>
              <w:pStyle w:val="13"/>
            </w:pPr>
            <w:r>
              <w:t>1.78</w:t>
            </w:r>
          </w:p>
        </w:tc>
        <w:tc>
          <w:tcPr>
            <w:tcW w:w="1276" w:type="dxa"/>
            <w:vAlign w:val="center"/>
          </w:tcPr>
          <w:p w14:paraId="57D34280">
            <w:pPr>
              <w:pStyle w:val="14"/>
            </w:pPr>
            <w:r>
              <w:t>其他资金</w:t>
            </w:r>
          </w:p>
        </w:tc>
        <w:tc>
          <w:tcPr>
            <w:tcW w:w="1843" w:type="dxa"/>
            <w:vAlign w:val="center"/>
          </w:tcPr>
          <w:p w14:paraId="5B8348D8">
            <w:pPr>
              <w:pStyle w:val="13"/>
            </w:pPr>
            <w:r>
              <w:t xml:space="preserve"> </w:t>
            </w:r>
          </w:p>
        </w:tc>
      </w:tr>
      <w:tr w14:paraId="51B6C4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4B1C8F"/>
        </w:tc>
        <w:tc>
          <w:tcPr>
            <w:tcW w:w="8618" w:type="dxa"/>
            <w:gridSpan w:val="6"/>
            <w:vAlign w:val="center"/>
          </w:tcPr>
          <w:p w14:paraId="1C43D49A">
            <w:pPr>
              <w:pStyle w:val="13"/>
            </w:pPr>
            <w:r>
              <w:t>用于资助家庭经济困难学生。</w:t>
            </w:r>
          </w:p>
        </w:tc>
      </w:tr>
      <w:tr w14:paraId="7403E0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48F449">
            <w:pPr>
              <w:pStyle w:val="14"/>
            </w:pPr>
            <w:r>
              <w:t>资金支出计划（%）</w:t>
            </w:r>
          </w:p>
        </w:tc>
        <w:tc>
          <w:tcPr>
            <w:tcW w:w="2608" w:type="dxa"/>
            <w:gridSpan w:val="2"/>
            <w:vAlign w:val="center"/>
          </w:tcPr>
          <w:p w14:paraId="77AD30C3">
            <w:pPr>
              <w:pStyle w:val="14"/>
            </w:pPr>
            <w:r>
              <w:t>3月底</w:t>
            </w:r>
          </w:p>
        </w:tc>
        <w:tc>
          <w:tcPr>
            <w:tcW w:w="1587" w:type="dxa"/>
            <w:vAlign w:val="center"/>
          </w:tcPr>
          <w:p w14:paraId="369B4491">
            <w:pPr>
              <w:pStyle w:val="14"/>
            </w:pPr>
            <w:r>
              <w:t>6月底</w:t>
            </w:r>
          </w:p>
        </w:tc>
        <w:tc>
          <w:tcPr>
            <w:tcW w:w="1304" w:type="dxa"/>
            <w:vAlign w:val="center"/>
          </w:tcPr>
          <w:p w14:paraId="0C425B6F">
            <w:pPr>
              <w:pStyle w:val="14"/>
            </w:pPr>
            <w:r>
              <w:t>10月底</w:t>
            </w:r>
          </w:p>
        </w:tc>
        <w:tc>
          <w:tcPr>
            <w:tcW w:w="3119" w:type="dxa"/>
            <w:gridSpan w:val="2"/>
            <w:vAlign w:val="center"/>
          </w:tcPr>
          <w:p w14:paraId="2489BA6B">
            <w:pPr>
              <w:pStyle w:val="14"/>
            </w:pPr>
            <w:r>
              <w:t>12月底</w:t>
            </w:r>
          </w:p>
        </w:tc>
      </w:tr>
      <w:tr w14:paraId="38F264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B3D370"/>
        </w:tc>
        <w:tc>
          <w:tcPr>
            <w:tcW w:w="2608" w:type="dxa"/>
            <w:gridSpan w:val="2"/>
            <w:vAlign w:val="center"/>
          </w:tcPr>
          <w:p w14:paraId="62DC48E6">
            <w:pPr>
              <w:pStyle w:val="15"/>
            </w:pPr>
            <w:r>
              <w:t xml:space="preserve"> </w:t>
            </w:r>
          </w:p>
        </w:tc>
        <w:tc>
          <w:tcPr>
            <w:tcW w:w="1587" w:type="dxa"/>
            <w:vAlign w:val="center"/>
          </w:tcPr>
          <w:p w14:paraId="2ED9F73F">
            <w:pPr>
              <w:pStyle w:val="15"/>
            </w:pPr>
            <w:r>
              <w:t xml:space="preserve"> </w:t>
            </w:r>
          </w:p>
        </w:tc>
        <w:tc>
          <w:tcPr>
            <w:tcW w:w="1304" w:type="dxa"/>
            <w:vAlign w:val="center"/>
          </w:tcPr>
          <w:p w14:paraId="452E4BCB">
            <w:pPr>
              <w:pStyle w:val="15"/>
            </w:pPr>
            <w:r>
              <w:t xml:space="preserve"> </w:t>
            </w:r>
          </w:p>
        </w:tc>
        <w:tc>
          <w:tcPr>
            <w:tcW w:w="3119" w:type="dxa"/>
            <w:gridSpan w:val="2"/>
            <w:vAlign w:val="center"/>
          </w:tcPr>
          <w:p w14:paraId="149CCDD8">
            <w:pPr>
              <w:pStyle w:val="15"/>
            </w:pPr>
            <w:r>
              <w:t>100%</w:t>
            </w:r>
          </w:p>
        </w:tc>
      </w:tr>
      <w:tr w14:paraId="34E1FB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4C560F">
            <w:pPr>
              <w:pStyle w:val="14"/>
            </w:pPr>
            <w:r>
              <w:t>绩效目标</w:t>
            </w:r>
          </w:p>
        </w:tc>
        <w:tc>
          <w:tcPr>
            <w:tcW w:w="8618" w:type="dxa"/>
            <w:gridSpan w:val="6"/>
            <w:vAlign w:val="center"/>
          </w:tcPr>
          <w:p w14:paraId="6072F3BD">
            <w:pPr>
              <w:pStyle w:val="13"/>
            </w:pPr>
            <w:r>
              <w:t>1.用于资助家庭经济困难学生，保障学生顺利接受义务教育。</w:t>
            </w:r>
          </w:p>
        </w:tc>
      </w:tr>
    </w:tbl>
    <w:p w14:paraId="185E815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C1BC0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5F8E7F">
            <w:pPr>
              <w:pStyle w:val="14"/>
            </w:pPr>
            <w:r>
              <w:t>一级指标</w:t>
            </w:r>
          </w:p>
        </w:tc>
        <w:tc>
          <w:tcPr>
            <w:tcW w:w="1276" w:type="dxa"/>
            <w:vAlign w:val="center"/>
          </w:tcPr>
          <w:p w14:paraId="6A4D8E59">
            <w:pPr>
              <w:pStyle w:val="14"/>
            </w:pPr>
            <w:r>
              <w:t>二级指标</w:t>
            </w:r>
          </w:p>
        </w:tc>
        <w:tc>
          <w:tcPr>
            <w:tcW w:w="1332" w:type="dxa"/>
            <w:vAlign w:val="center"/>
          </w:tcPr>
          <w:p w14:paraId="0819A9CE">
            <w:pPr>
              <w:pStyle w:val="14"/>
            </w:pPr>
            <w:r>
              <w:t>三级指标</w:t>
            </w:r>
          </w:p>
        </w:tc>
        <w:tc>
          <w:tcPr>
            <w:tcW w:w="2891" w:type="dxa"/>
            <w:vAlign w:val="center"/>
          </w:tcPr>
          <w:p w14:paraId="192435B4">
            <w:pPr>
              <w:pStyle w:val="14"/>
            </w:pPr>
            <w:r>
              <w:t>绩效指标描述</w:t>
            </w:r>
          </w:p>
        </w:tc>
        <w:tc>
          <w:tcPr>
            <w:tcW w:w="1276" w:type="dxa"/>
            <w:vAlign w:val="center"/>
          </w:tcPr>
          <w:p w14:paraId="1AF44405">
            <w:pPr>
              <w:pStyle w:val="14"/>
            </w:pPr>
            <w:r>
              <w:t>指标值</w:t>
            </w:r>
          </w:p>
        </w:tc>
        <w:tc>
          <w:tcPr>
            <w:tcW w:w="1843" w:type="dxa"/>
            <w:vAlign w:val="center"/>
          </w:tcPr>
          <w:p w14:paraId="792DC27A">
            <w:pPr>
              <w:pStyle w:val="14"/>
            </w:pPr>
            <w:r>
              <w:t>指标值确定依据</w:t>
            </w:r>
          </w:p>
        </w:tc>
      </w:tr>
      <w:tr w14:paraId="45429033">
        <w:tblPrEx>
          <w:tblCellMar>
            <w:top w:w="0" w:type="dxa"/>
            <w:left w:w="108" w:type="dxa"/>
            <w:bottom w:w="0" w:type="dxa"/>
            <w:right w:w="108" w:type="dxa"/>
          </w:tblCellMar>
        </w:tblPrEx>
        <w:trPr>
          <w:trHeight w:val="369" w:hRule="atLeast"/>
          <w:jc w:val="center"/>
        </w:trPr>
        <w:tc>
          <w:tcPr>
            <w:tcW w:w="1276" w:type="dxa"/>
            <w:vMerge w:val="restart"/>
            <w:vAlign w:val="center"/>
          </w:tcPr>
          <w:p w14:paraId="68F0CBF6">
            <w:pPr>
              <w:pStyle w:val="15"/>
            </w:pPr>
            <w:r>
              <w:t>产出指标</w:t>
            </w:r>
          </w:p>
        </w:tc>
        <w:tc>
          <w:tcPr>
            <w:tcW w:w="1276" w:type="dxa"/>
            <w:vAlign w:val="center"/>
          </w:tcPr>
          <w:p w14:paraId="19CEFA72">
            <w:pPr>
              <w:pStyle w:val="13"/>
            </w:pPr>
            <w:r>
              <w:t>数量指标</w:t>
            </w:r>
          </w:p>
        </w:tc>
        <w:tc>
          <w:tcPr>
            <w:tcW w:w="1332" w:type="dxa"/>
            <w:vAlign w:val="center"/>
          </w:tcPr>
          <w:p w14:paraId="3C9F764B">
            <w:pPr>
              <w:pStyle w:val="13"/>
            </w:pPr>
            <w:r>
              <w:t>资助贫困生覆盖率</w:t>
            </w:r>
          </w:p>
        </w:tc>
        <w:tc>
          <w:tcPr>
            <w:tcW w:w="2891" w:type="dxa"/>
            <w:vAlign w:val="center"/>
          </w:tcPr>
          <w:p w14:paraId="603D3CAB">
            <w:pPr>
              <w:pStyle w:val="13"/>
            </w:pPr>
            <w:r>
              <w:t>资助贫困生覆盖率</w:t>
            </w:r>
          </w:p>
        </w:tc>
        <w:tc>
          <w:tcPr>
            <w:tcW w:w="1276" w:type="dxa"/>
            <w:vAlign w:val="center"/>
          </w:tcPr>
          <w:p w14:paraId="215CA7CA">
            <w:pPr>
              <w:pStyle w:val="13"/>
            </w:pPr>
            <w:r>
              <w:t>100%</w:t>
            </w:r>
          </w:p>
        </w:tc>
        <w:tc>
          <w:tcPr>
            <w:tcW w:w="1843" w:type="dxa"/>
            <w:vAlign w:val="center"/>
          </w:tcPr>
          <w:p w14:paraId="1A0C1611">
            <w:pPr>
              <w:pStyle w:val="13"/>
            </w:pPr>
            <w:r>
              <w:t>2025年初工作计划</w:t>
            </w:r>
          </w:p>
        </w:tc>
      </w:tr>
      <w:tr w14:paraId="55230256">
        <w:tblPrEx>
          <w:tblCellMar>
            <w:top w:w="0" w:type="dxa"/>
            <w:left w:w="108" w:type="dxa"/>
            <w:bottom w:w="0" w:type="dxa"/>
            <w:right w:w="108" w:type="dxa"/>
          </w:tblCellMar>
        </w:tblPrEx>
        <w:trPr>
          <w:trHeight w:val="369" w:hRule="atLeast"/>
          <w:jc w:val="center"/>
        </w:trPr>
        <w:tc>
          <w:tcPr>
            <w:tcW w:w="1276" w:type="dxa"/>
            <w:vMerge w:val="continue"/>
            <w:vAlign w:val="center"/>
          </w:tcPr>
          <w:p w14:paraId="093D6664"/>
        </w:tc>
        <w:tc>
          <w:tcPr>
            <w:tcW w:w="1276" w:type="dxa"/>
            <w:vAlign w:val="center"/>
          </w:tcPr>
          <w:p w14:paraId="1A6818E3">
            <w:pPr>
              <w:pStyle w:val="13"/>
            </w:pPr>
            <w:r>
              <w:t>质量指标</w:t>
            </w:r>
          </w:p>
        </w:tc>
        <w:tc>
          <w:tcPr>
            <w:tcW w:w="1332" w:type="dxa"/>
            <w:vAlign w:val="center"/>
          </w:tcPr>
          <w:p w14:paraId="21B9CF36">
            <w:pPr>
              <w:pStyle w:val="13"/>
            </w:pPr>
            <w:r>
              <w:t>发放到位率</w:t>
            </w:r>
          </w:p>
        </w:tc>
        <w:tc>
          <w:tcPr>
            <w:tcW w:w="2891" w:type="dxa"/>
            <w:vAlign w:val="center"/>
          </w:tcPr>
          <w:p w14:paraId="192745C4">
            <w:pPr>
              <w:pStyle w:val="13"/>
            </w:pPr>
            <w:r>
              <w:t>实际发放到位率</w:t>
            </w:r>
          </w:p>
        </w:tc>
        <w:tc>
          <w:tcPr>
            <w:tcW w:w="1276" w:type="dxa"/>
            <w:vAlign w:val="center"/>
          </w:tcPr>
          <w:p w14:paraId="1B366CDF">
            <w:pPr>
              <w:pStyle w:val="13"/>
            </w:pPr>
            <w:r>
              <w:t>100%</w:t>
            </w:r>
          </w:p>
        </w:tc>
        <w:tc>
          <w:tcPr>
            <w:tcW w:w="1843" w:type="dxa"/>
            <w:vAlign w:val="center"/>
          </w:tcPr>
          <w:p w14:paraId="52C09BA1">
            <w:pPr>
              <w:pStyle w:val="13"/>
            </w:pPr>
            <w:r>
              <w:t>2025年初工作计划</w:t>
            </w:r>
          </w:p>
        </w:tc>
      </w:tr>
      <w:tr w14:paraId="4FB2C17C">
        <w:tblPrEx>
          <w:tblCellMar>
            <w:top w:w="0" w:type="dxa"/>
            <w:left w:w="108" w:type="dxa"/>
            <w:bottom w:w="0" w:type="dxa"/>
            <w:right w:w="108" w:type="dxa"/>
          </w:tblCellMar>
        </w:tblPrEx>
        <w:trPr>
          <w:trHeight w:val="369" w:hRule="atLeast"/>
          <w:jc w:val="center"/>
        </w:trPr>
        <w:tc>
          <w:tcPr>
            <w:tcW w:w="1276" w:type="dxa"/>
            <w:vMerge w:val="continue"/>
            <w:vAlign w:val="center"/>
          </w:tcPr>
          <w:p w14:paraId="678F6DD5"/>
        </w:tc>
        <w:tc>
          <w:tcPr>
            <w:tcW w:w="1276" w:type="dxa"/>
            <w:vAlign w:val="center"/>
          </w:tcPr>
          <w:p w14:paraId="78B31F86">
            <w:pPr>
              <w:pStyle w:val="13"/>
            </w:pPr>
            <w:r>
              <w:t>时效指标</w:t>
            </w:r>
          </w:p>
        </w:tc>
        <w:tc>
          <w:tcPr>
            <w:tcW w:w="1332" w:type="dxa"/>
            <w:vAlign w:val="center"/>
          </w:tcPr>
          <w:p w14:paraId="72EA7C2D">
            <w:pPr>
              <w:pStyle w:val="13"/>
            </w:pPr>
            <w:r>
              <w:t>及时发放率</w:t>
            </w:r>
          </w:p>
        </w:tc>
        <w:tc>
          <w:tcPr>
            <w:tcW w:w="2891" w:type="dxa"/>
            <w:vAlign w:val="center"/>
          </w:tcPr>
          <w:p w14:paraId="02C46E15">
            <w:pPr>
              <w:pStyle w:val="13"/>
            </w:pPr>
            <w:r>
              <w:t>及时发放率</w:t>
            </w:r>
          </w:p>
        </w:tc>
        <w:tc>
          <w:tcPr>
            <w:tcW w:w="1276" w:type="dxa"/>
            <w:vAlign w:val="center"/>
          </w:tcPr>
          <w:p w14:paraId="676AFAFE">
            <w:pPr>
              <w:pStyle w:val="13"/>
            </w:pPr>
            <w:r>
              <w:t>100%</w:t>
            </w:r>
          </w:p>
        </w:tc>
        <w:tc>
          <w:tcPr>
            <w:tcW w:w="1843" w:type="dxa"/>
            <w:vAlign w:val="center"/>
          </w:tcPr>
          <w:p w14:paraId="42CD0A87">
            <w:pPr>
              <w:pStyle w:val="13"/>
            </w:pPr>
            <w:r>
              <w:t>2025年初工作计划</w:t>
            </w:r>
          </w:p>
        </w:tc>
      </w:tr>
      <w:tr w14:paraId="7B3C05EC">
        <w:tblPrEx>
          <w:tblCellMar>
            <w:top w:w="0" w:type="dxa"/>
            <w:left w:w="108" w:type="dxa"/>
            <w:bottom w:w="0" w:type="dxa"/>
            <w:right w:w="108" w:type="dxa"/>
          </w:tblCellMar>
        </w:tblPrEx>
        <w:trPr>
          <w:trHeight w:val="369" w:hRule="atLeast"/>
          <w:jc w:val="center"/>
        </w:trPr>
        <w:tc>
          <w:tcPr>
            <w:tcW w:w="1276" w:type="dxa"/>
            <w:vMerge w:val="continue"/>
            <w:vAlign w:val="center"/>
          </w:tcPr>
          <w:p w14:paraId="35AD4113"/>
        </w:tc>
        <w:tc>
          <w:tcPr>
            <w:tcW w:w="1276" w:type="dxa"/>
            <w:vAlign w:val="center"/>
          </w:tcPr>
          <w:p w14:paraId="61D38716">
            <w:pPr>
              <w:pStyle w:val="13"/>
            </w:pPr>
            <w:r>
              <w:t>成本指标</w:t>
            </w:r>
          </w:p>
        </w:tc>
        <w:tc>
          <w:tcPr>
            <w:tcW w:w="1332" w:type="dxa"/>
            <w:vAlign w:val="center"/>
          </w:tcPr>
          <w:p w14:paraId="059B2C7F">
            <w:pPr>
              <w:pStyle w:val="13"/>
            </w:pPr>
            <w:r>
              <w:t>实际支出金额</w:t>
            </w:r>
          </w:p>
        </w:tc>
        <w:tc>
          <w:tcPr>
            <w:tcW w:w="2891" w:type="dxa"/>
            <w:vAlign w:val="center"/>
          </w:tcPr>
          <w:p w14:paraId="20594DA5">
            <w:pPr>
              <w:pStyle w:val="13"/>
            </w:pPr>
            <w:r>
              <w:t>实际支出金额</w:t>
            </w:r>
          </w:p>
        </w:tc>
        <w:tc>
          <w:tcPr>
            <w:tcW w:w="1276" w:type="dxa"/>
            <w:vAlign w:val="center"/>
          </w:tcPr>
          <w:p w14:paraId="38E2E158">
            <w:pPr>
              <w:pStyle w:val="13"/>
            </w:pPr>
            <w:r>
              <w:t>1.78万元</w:t>
            </w:r>
          </w:p>
        </w:tc>
        <w:tc>
          <w:tcPr>
            <w:tcW w:w="1843" w:type="dxa"/>
            <w:vAlign w:val="center"/>
          </w:tcPr>
          <w:p w14:paraId="44D2D3D5">
            <w:pPr>
              <w:pStyle w:val="13"/>
            </w:pPr>
            <w:r>
              <w:t>2025年县级预算编制通知</w:t>
            </w:r>
          </w:p>
        </w:tc>
      </w:tr>
      <w:tr w14:paraId="0E4D1806">
        <w:tblPrEx>
          <w:tblCellMar>
            <w:top w:w="0" w:type="dxa"/>
            <w:left w:w="108" w:type="dxa"/>
            <w:bottom w:w="0" w:type="dxa"/>
            <w:right w:w="108" w:type="dxa"/>
          </w:tblCellMar>
        </w:tblPrEx>
        <w:trPr>
          <w:trHeight w:val="369" w:hRule="atLeast"/>
          <w:jc w:val="center"/>
        </w:trPr>
        <w:tc>
          <w:tcPr>
            <w:tcW w:w="1276" w:type="dxa"/>
            <w:vMerge w:val="restart"/>
            <w:vAlign w:val="center"/>
          </w:tcPr>
          <w:p w14:paraId="602AB79A">
            <w:pPr>
              <w:pStyle w:val="15"/>
            </w:pPr>
            <w:r>
              <w:t>效益指标</w:t>
            </w:r>
          </w:p>
        </w:tc>
        <w:tc>
          <w:tcPr>
            <w:tcW w:w="1276" w:type="dxa"/>
            <w:vAlign w:val="center"/>
          </w:tcPr>
          <w:p w14:paraId="059776C5">
            <w:pPr>
              <w:pStyle w:val="13"/>
            </w:pPr>
            <w:r>
              <w:t>可持续影响指标</w:t>
            </w:r>
          </w:p>
        </w:tc>
        <w:tc>
          <w:tcPr>
            <w:tcW w:w="1332" w:type="dxa"/>
            <w:vAlign w:val="center"/>
          </w:tcPr>
          <w:p w14:paraId="48BCAD24">
            <w:pPr>
              <w:pStyle w:val="13"/>
            </w:pPr>
            <w:r>
              <w:t>为学生的学习生活提供持续有力的保障</w:t>
            </w:r>
          </w:p>
        </w:tc>
        <w:tc>
          <w:tcPr>
            <w:tcW w:w="2891" w:type="dxa"/>
            <w:vAlign w:val="center"/>
          </w:tcPr>
          <w:p w14:paraId="50448BA4">
            <w:pPr>
              <w:pStyle w:val="13"/>
            </w:pPr>
            <w:r>
              <w:t>为学生的学习生活提供持续有力的保障</w:t>
            </w:r>
          </w:p>
        </w:tc>
        <w:tc>
          <w:tcPr>
            <w:tcW w:w="1276" w:type="dxa"/>
            <w:vAlign w:val="center"/>
          </w:tcPr>
          <w:p w14:paraId="3BA9E1D1">
            <w:pPr>
              <w:pStyle w:val="13"/>
            </w:pPr>
            <w:r>
              <w:t>效果显著</w:t>
            </w:r>
          </w:p>
        </w:tc>
        <w:tc>
          <w:tcPr>
            <w:tcW w:w="1843" w:type="dxa"/>
            <w:vAlign w:val="center"/>
          </w:tcPr>
          <w:p w14:paraId="5A3EE2FE">
            <w:pPr>
              <w:pStyle w:val="13"/>
            </w:pPr>
            <w:r>
              <w:t>2025年初工作计划</w:t>
            </w:r>
          </w:p>
        </w:tc>
      </w:tr>
      <w:tr w14:paraId="571A47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B255DA"/>
        </w:tc>
        <w:tc>
          <w:tcPr>
            <w:tcW w:w="1276" w:type="dxa"/>
            <w:vAlign w:val="center"/>
          </w:tcPr>
          <w:p w14:paraId="52577D8F">
            <w:pPr>
              <w:pStyle w:val="13"/>
            </w:pPr>
            <w:r>
              <w:t>社会效益指标</w:t>
            </w:r>
          </w:p>
        </w:tc>
        <w:tc>
          <w:tcPr>
            <w:tcW w:w="1332" w:type="dxa"/>
            <w:vAlign w:val="center"/>
          </w:tcPr>
          <w:p w14:paraId="3A25F654">
            <w:pPr>
              <w:pStyle w:val="13"/>
            </w:pPr>
            <w:r>
              <w:t>学生满意程度</w:t>
            </w:r>
          </w:p>
        </w:tc>
        <w:tc>
          <w:tcPr>
            <w:tcW w:w="2891" w:type="dxa"/>
            <w:vAlign w:val="center"/>
          </w:tcPr>
          <w:p w14:paraId="4A34F2B1">
            <w:pPr>
              <w:pStyle w:val="13"/>
            </w:pPr>
            <w:r>
              <w:t>学生满意程度</w:t>
            </w:r>
          </w:p>
        </w:tc>
        <w:tc>
          <w:tcPr>
            <w:tcW w:w="1276" w:type="dxa"/>
            <w:vAlign w:val="center"/>
          </w:tcPr>
          <w:p w14:paraId="393B457A">
            <w:pPr>
              <w:pStyle w:val="13"/>
            </w:pPr>
            <w:r>
              <w:t>学生满意</w:t>
            </w:r>
          </w:p>
        </w:tc>
        <w:tc>
          <w:tcPr>
            <w:tcW w:w="1843" w:type="dxa"/>
            <w:vAlign w:val="center"/>
          </w:tcPr>
          <w:p w14:paraId="566CEB44">
            <w:pPr>
              <w:pStyle w:val="13"/>
            </w:pPr>
            <w:r>
              <w:t>2025年初工作计划</w:t>
            </w:r>
          </w:p>
        </w:tc>
      </w:tr>
      <w:tr w14:paraId="626011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01B471">
            <w:pPr>
              <w:pStyle w:val="15"/>
            </w:pPr>
            <w:r>
              <w:t>满意度指标</w:t>
            </w:r>
          </w:p>
        </w:tc>
        <w:tc>
          <w:tcPr>
            <w:tcW w:w="1276" w:type="dxa"/>
            <w:vAlign w:val="center"/>
          </w:tcPr>
          <w:p w14:paraId="54F6A514">
            <w:pPr>
              <w:pStyle w:val="13"/>
            </w:pPr>
            <w:r>
              <w:t>服务对象满意度指标</w:t>
            </w:r>
          </w:p>
        </w:tc>
        <w:tc>
          <w:tcPr>
            <w:tcW w:w="1332" w:type="dxa"/>
            <w:vAlign w:val="center"/>
          </w:tcPr>
          <w:p w14:paraId="7CA857BE">
            <w:pPr>
              <w:pStyle w:val="13"/>
            </w:pPr>
            <w:r>
              <w:t>学生满意度</w:t>
            </w:r>
          </w:p>
        </w:tc>
        <w:tc>
          <w:tcPr>
            <w:tcW w:w="2891" w:type="dxa"/>
            <w:vAlign w:val="center"/>
          </w:tcPr>
          <w:p w14:paraId="39AAE322">
            <w:pPr>
              <w:pStyle w:val="13"/>
            </w:pPr>
            <w:r>
              <w:t>学生满意度</w:t>
            </w:r>
          </w:p>
        </w:tc>
        <w:tc>
          <w:tcPr>
            <w:tcW w:w="1276" w:type="dxa"/>
            <w:vAlign w:val="center"/>
          </w:tcPr>
          <w:p w14:paraId="02F45F20">
            <w:pPr>
              <w:pStyle w:val="13"/>
            </w:pPr>
            <w:r>
              <w:t>≥95%</w:t>
            </w:r>
          </w:p>
        </w:tc>
        <w:tc>
          <w:tcPr>
            <w:tcW w:w="1843" w:type="dxa"/>
            <w:vAlign w:val="center"/>
          </w:tcPr>
          <w:p w14:paraId="05E05031">
            <w:pPr>
              <w:pStyle w:val="13"/>
            </w:pPr>
            <w:r>
              <w:t>2025年初工作计划</w:t>
            </w:r>
          </w:p>
        </w:tc>
      </w:tr>
    </w:tbl>
    <w:p w14:paraId="0DD8C33A">
      <w:pPr>
        <w:sectPr>
          <w:pgSz w:w="11900" w:h="16840"/>
          <w:pgMar w:top="1984" w:right="1304" w:bottom="1134" w:left="1304" w:header="720" w:footer="720" w:gutter="0"/>
          <w:cols w:space="720" w:num="1"/>
        </w:sectPr>
      </w:pPr>
    </w:p>
    <w:p w14:paraId="47DE42B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8A75C8">
      <w:pPr>
        <w:spacing w:before="0" w:after="0"/>
        <w:ind w:firstLine="560"/>
        <w:jc w:val="left"/>
        <w:outlineLvl w:val="3"/>
      </w:pPr>
      <w:bookmarkStart w:id="147" w:name="_Toc_4_4_0000000148"/>
      <w:r>
        <w:rPr>
          <w:rFonts w:ascii="方正仿宋_GBK" w:hAnsi="方正仿宋_GBK" w:eastAsia="方正仿宋_GBK" w:cs="方正仿宋_GBK"/>
          <w:color w:val="000000"/>
          <w:sz w:val="28"/>
        </w:rPr>
        <w:t>145.怀财字【2025】7号 2025年初中助学金绩效目标表</w:t>
      </w:r>
      <w:bookmarkEnd w:id="1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B871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E3BECB">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45347E40">
            <w:pPr>
              <w:pStyle w:val="11"/>
            </w:pPr>
            <w:r>
              <w:t>单位：万元</w:t>
            </w:r>
          </w:p>
        </w:tc>
      </w:tr>
      <w:tr w14:paraId="465550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741517">
            <w:pPr>
              <w:pStyle w:val="14"/>
            </w:pPr>
            <w:r>
              <w:t>项目编码</w:t>
            </w:r>
          </w:p>
        </w:tc>
        <w:tc>
          <w:tcPr>
            <w:tcW w:w="2608" w:type="dxa"/>
            <w:gridSpan w:val="2"/>
            <w:vAlign w:val="center"/>
          </w:tcPr>
          <w:p w14:paraId="393FF4F8">
            <w:pPr>
              <w:pStyle w:val="13"/>
            </w:pPr>
            <w:r>
              <w:t>13073025P00002810001K</w:t>
            </w:r>
          </w:p>
        </w:tc>
        <w:tc>
          <w:tcPr>
            <w:tcW w:w="1587" w:type="dxa"/>
            <w:vAlign w:val="center"/>
          </w:tcPr>
          <w:p w14:paraId="7A6219F7">
            <w:pPr>
              <w:pStyle w:val="14"/>
            </w:pPr>
            <w:r>
              <w:t>项目名称</w:t>
            </w:r>
          </w:p>
        </w:tc>
        <w:tc>
          <w:tcPr>
            <w:tcW w:w="4423" w:type="dxa"/>
            <w:gridSpan w:val="3"/>
            <w:vAlign w:val="center"/>
          </w:tcPr>
          <w:p w14:paraId="3F492203">
            <w:pPr>
              <w:pStyle w:val="13"/>
            </w:pPr>
            <w:r>
              <w:t>怀财字【2025】7号 2025年初中助学金</w:t>
            </w:r>
          </w:p>
        </w:tc>
      </w:tr>
      <w:tr w14:paraId="1CDE60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F88897">
            <w:pPr>
              <w:pStyle w:val="14"/>
            </w:pPr>
            <w:r>
              <w:t>预算规模及资金用途</w:t>
            </w:r>
          </w:p>
        </w:tc>
        <w:tc>
          <w:tcPr>
            <w:tcW w:w="1276" w:type="dxa"/>
            <w:vAlign w:val="center"/>
          </w:tcPr>
          <w:p w14:paraId="7402D4D2">
            <w:pPr>
              <w:pStyle w:val="14"/>
            </w:pPr>
            <w:r>
              <w:t>预算数</w:t>
            </w:r>
          </w:p>
        </w:tc>
        <w:tc>
          <w:tcPr>
            <w:tcW w:w="1332" w:type="dxa"/>
            <w:vAlign w:val="center"/>
          </w:tcPr>
          <w:p w14:paraId="2D07F46D">
            <w:pPr>
              <w:pStyle w:val="13"/>
            </w:pPr>
            <w:r>
              <w:t>1.00</w:t>
            </w:r>
          </w:p>
        </w:tc>
        <w:tc>
          <w:tcPr>
            <w:tcW w:w="1587" w:type="dxa"/>
            <w:vAlign w:val="center"/>
          </w:tcPr>
          <w:p w14:paraId="227CED0D">
            <w:pPr>
              <w:pStyle w:val="14"/>
            </w:pPr>
            <w:r>
              <w:t>其中：财政    资金</w:t>
            </w:r>
          </w:p>
        </w:tc>
        <w:tc>
          <w:tcPr>
            <w:tcW w:w="1304" w:type="dxa"/>
            <w:vAlign w:val="center"/>
          </w:tcPr>
          <w:p w14:paraId="7A672213">
            <w:pPr>
              <w:pStyle w:val="13"/>
            </w:pPr>
            <w:r>
              <w:t>1.00</w:t>
            </w:r>
          </w:p>
        </w:tc>
        <w:tc>
          <w:tcPr>
            <w:tcW w:w="1276" w:type="dxa"/>
            <w:vAlign w:val="center"/>
          </w:tcPr>
          <w:p w14:paraId="7DEA548D">
            <w:pPr>
              <w:pStyle w:val="14"/>
            </w:pPr>
            <w:r>
              <w:t>其他资金</w:t>
            </w:r>
          </w:p>
        </w:tc>
        <w:tc>
          <w:tcPr>
            <w:tcW w:w="1843" w:type="dxa"/>
            <w:vAlign w:val="center"/>
          </w:tcPr>
          <w:p w14:paraId="3F59C065">
            <w:pPr>
              <w:pStyle w:val="13"/>
            </w:pPr>
            <w:r>
              <w:t xml:space="preserve"> </w:t>
            </w:r>
          </w:p>
        </w:tc>
      </w:tr>
      <w:tr w14:paraId="7FB25C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E67855"/>
        </w:tc>
        <w:tc>
          <w:tcPr>
            <w:tcW w:w="8618" w:type="dxa"/>
            <w:gridSpan w:val="6"/>
            <w:vAlign w:val="center"/>
          </w:tcPr>
          <w:p w14:paraId="73C1A1E8">
            <w:pPr>
              <w:pStyle w:val="13"/>
            </w:pPr>
            <w:r>
              <w:t>该资金用于奖励优秀学生，帮助困难学生完成学业。</w:t>
            </w:r>
          </w:p>
        </w:tc>
      </w:tr>
      <w:tr w14:paraId="025D66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DDC68D">
            <w:pPr>
              <w:pStyle w:val="14"/>
            </w:pPr>
            <w:r>
              <w:t>资金支出计划（%）</w:t>
            </w:r>
          </w:p>
        </w:tc>
        <w:tc>
          <w:tcPr>
            <w:tcW w:w="2608" w:type="dxa"/>
            <w:gridSpan w:val="2"/>
            <w:vAlign w:val="center"/>
          </w:tcPr>
          <w:p w14:paraId="4100B5F6">
            <w:pPr>
              <w:pStyle w:val="14"/>
            </w:pPr>
            <w:r>
              <w:t>3月底</w:t>
            </w:r>
          </w:p>
        </w:tc>
        <w:tc>
          <w:tcPr>
            <w:tcW w:w="1587" w:type="dxa"/>
            <w:vAlign w:val="center"/>
          </w:tcPr>
          <w:p w14:paraId="5E121FB8">
            <w:pPr>
              <w:pStyle w:val="14"/>
            </w:pPr>
            <w:r>
              <w:t>6月底</w:t>
            </w:r>
          </w:p>
        </w:tc>
        <w:tc>
          <w:tcPr>
            <w:tcW w:w="1304" w:type="dxa"/>
            <w:vAlign w:val="center"/>
          </w:tcPr>
          <w:p w14:paraId="728957EA">
            <w:pPr>
              <w:pStyle w:val="14"/>
            </w:pPr>
            <w:r>
              <w:t>10月底</w:t>
            </w:r>
          </w:p>
        </w:tc>
        <w:tc>
          <w:tcPr>
            <w:tcW w:w="3119" w:type="dxa"/>
            <w:gridSpan w:val="2"/>
            <w:vAlign w:val="center"/>
          </w:tcPr>
          <w:p w14:paraId="4E0FBA93">
            <w:pPr>
              <w:pStyle w:val="14"/>
            </w:pPr>
            <w:r>
              <w:t>12月底</w:t>
            </w:r>
          </w:p>
        </w:tc>
      </w:tr>
      <w:tr w14:paraId="10281C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DAC47D"/>
        </w:tc>
        <w:tc>
          <w:tcPr>
            <w:tcW w:w="2608" w:type="dxa"/>
            <w:gridSpan w:val="2"/>
            <w:vAlign w:val="center"/>
          </w:tcPr>
          <w:p w14:paraId="02CC6998">
            <w:pPr>
              <w:pStyle w:val="15"/>
            </w:pPr>
            <w:r>
              <w:t xml:space="preserve"> </w:t>
            </w:r>
          </w:p>
        </w:tc>
        <w:tc>
          <w:tcPr>
            <w:tcW w:w="1587" w:type="dxa"/>
            <w:vAlign w:val="center"/>
          </w:tcPr>
          <w:p w14:paraId="6C8223C5">
            <w:pPr>
              <w:pStyle w:val="15"/>
            </w:pPr>
            <w:r>
              <w:t xml:space="preserve"> </w:t>
            </w:r>
          </w:p>
        </w:tc>
        <w:tc>
          <w:tcPr>
            <w:tcW w:w="1304" w:type="dxa"/>
            <w:vAlign w:val="center"/>
          </w:tcPr>
          <w:p w14:paraId="400125B8">
            <w:pPr>
              <w:pStyle w:val="15"/>
            </w:pPr>
            <w:r>
              <w:t xml:space="preserve"> </w:t>
            </w:r>
          </w:p>
        </w:tc>
        <w:tc>
          <w:tcPr>
            <w:tcW w:w="3119" w:type="dxa"/>
            <w:gridSpan w:val="2"/>
            <w:vAlign w:val="center"/>
          </w:tcPr>
          <w:p w14:paraId="38ED562A">
            <w:pPr>
              <w:pStyle w:val="15"/>
            </w:pPr>
            <w:r>
              <w:t>100%</w:t>
            </w:r>
          </w:p>
        </w:tc>
      </w:tr>
      <w:tr w14:paraId="1D8510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D26C3F">
            <w:pPr>
              <w:pStyle w:val="14"/>
            </w:pPr>
            <w:r>
              <w:t>绩效目标</w:t>
            </w:r>
          </w:p>
        </w:tc>
        <w:tc>
          <w:tcPr>
            <w:tcW w:w="8618" w:type="dxa"/>
            <w:gridSpan w:val="6"/>
            <w:vAlign w:val="center"/>
          </w:tcPr>
          <w:p w14:paraId="4F61FAA9">
            <w:pPr>
              <w:pStyle w:val="13"/>
            </w:pPr>
            <w:r>
              <w:t>1.奖励优秀学生，帮助困难学生完成学业，提升学生的幸福感。</w:t>
            </w:r>
          </w:p>
        </w:tc>
      </w:tr>
    </w:tbl>
    <w:p w14:paraId="4C9AB90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BC15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045E88">
            <w:pPr>
              <w:pStyle w:val="14"/>
            </w:pPr>
            <w:r>
              <w:t>一级指标</w:t>
            </w:r>
          </w:p>
        </w:tc>
        <w:tc>
          <w:tcPr>
            <w:tcW w:w="1276" w:type="dxa"/>
            <w:vAlign w:val="center"/>
          </w:tcPr>
          <w:p w14:paraId="25304499">
            <w:pPr>
              <w:pStyle w:val="14"/>
            </w:pPr>
            <w:r>
              <w:t>二级指标</w:t>
            </w:r>
          </w:p>
        </w:tc>
        <w:tc>
          <w:tcPr>
            <w:tcW w:w="1332" w:type="dxa"/>
            <w:vAlign w:val="center"/>
          </w:tcPr>
          <w:p w14:paraId="71474DC5">
            <w:pPr>
              <w:pStyle w:val="14"/>
            </w:pPr>
            <w:r>
              <w:t>三级指标</w:t>
            </w:r>
          </w:p>
        </w:tc>
        <w:tc>
          <w:tcPr>
            <w:tcW w:w="2891" w:type="dxa"/>
            <w:vAlign w:val="center"/>
          </w:tcPr>
          <w:p w14:paraId="5A8350E9">
            <w:pPr>
              <w:pStyle w:val="14"/>
            </w:pPr>
            <w:r>
              <w:t>绩效指标描述</w:t>
            </w:r>
          </w:p>
        </w:tc>
        <w:tc>
          <w:tcPr>
            <w:tcW w:w="1276" w:type="dxa"/>
            <w:vAlign w:val="center"/>
          </w:tcPr>
          <w:p w14:paraId="5D31BCA7">
            <w:pPr>
              <w:pStyle w:val="14"/>
            </w:pPr>
            <w:r>
              <w:t>指标值</w:t>
            </w:r>
          </w:p>
        </w:tc>
        <w:tc>
          <w:tcPr>
            <w:tcW w:w="1843" w:type="dxa"/>
            <w:vAlign w:val="center"/>
          </w:tcPr>
          <w:p w14:paraId="512A06AC">
            <w:pPr>
              <w:pStyle w:val="14"/>
            </w:pPr>
            <w:r>
              <w:t>指标值确定依据</w:t>
            </w:r>
          </w:p>
        </w:tc>
      </w:tr>
      <w:tr w14:paraId="212D8F70">
        <w:tblPrEx>
          <w:tblCellMar>
            <w:top w:w="0" w:type="dxa"/>
            <w:left w:w="108" w:type="dxa"/>
            <w:bottom w:w="0" w:type="dxa"/>
            <w:right w:w="108" w:type="dxa"/>
          </w:tblCellMar>
        </w:tblPrEx>
        <w:trPr>
          <w:trHeight w:val="369" w:hRule="atLeast"/>
          <w:jc w:val="center"/>
        </w:trPr>
        <w:tc>
          <w:tcPr>
            <w:tcW w:w="1276" w:type="dxa"/>
            <w:vMerge w:val="restart"/>
            <w:vAlign w:val="center"/>
          </w:tcPr>
          <w:p w14:paraId="0A89F7A1">
            <w:pPr>
              <w:pStyle w:val="15"/>
            </w:pPr>
            <w:r>
              <w:t>产出指标</w:t>
            </w:r>
          </w:p>
        </w:tc>
        <w:tc>
          <w:tcPr>
            <w:tcW w:w="1276" w:type="dxa"/>
            <w:vAlign w:val="center"/>
          </w:tcPr>
          <w:p w14:paraId="16E0D743">
            <w:pPr>
              <w:pStyle w:val="13"/>
            </w:pPr>
            <w:r>
              <w:t>数量指标</w:t>
            </w:r>
          </w:p>
        </w:tc>
        <w:tc>
          <w:tcPr>
            <w:tcW w:w="1332" w:type="dxa"/>
            <w:vAlign w:val="center"/>
          </w:tcPr>
          <w:p w14:paraId="3461BEBC">
            <w:pPr>
              <w:pStyle w:val="13"/>
            </w:pPr>
            <w:r>
              <w:t>资助优秀学生和贫困学生的覆盖率</w:t>
            </w:r>
          </w:p>
        </w:tc>
        <w:tc>
          <w:tcPr>
            <w:tcW w:w="2891" w:type="dxa"/>
            <w:vAlign w:val="center"/>
          </w:tcPr>
          <w:p w14:paraId="4468E8F6">
            <w:pPr>
              <w:pStyle w:val="13"/>
            </w:pPr>
            <w:r>
              <w:t>资助优秀学生和贫困学生的覆盖率</w:t>
            </w:r>
          </w:p>
        </w:tc>
        <w:tc>
          <w:tcPr>
            <w:tcW w:w="1276" w:type="dxa"/>
            <w:vAlign w:val="center"/>
          </w:tcPr>
          <w:p w14:paraId="4795CE58">
            <w:pPr>
              <w:pStyle w:val="13"/>
            </w:pPr>
            <w:r>
              <w:t>≥95%</w:t>
            </w:r>
          </w:p>
        </w:tc>
        <w:tc>
          <w:tcPr>
            <w:tcW w:w="1843" w:type="dxa"/>
            <w:vAlign w:val="center"/>
          </w:tcPr>
          <w:p w14:paraId="67FC15E4">
            <w:pPr>
              <w:pStyle w:val="13"/>
            </w:pPr>
            <w:r>
              <w:t>2025年初工作计划</w:t>
            </w:r>
          </w:p>
        </w:tc>
      </w:tr>
      <w:tr w14:paraId="28766FCC">
        <w:tblPrEx>
          <w:tblCellMar>
            <w:top w:w="0" w:type="dxa"/>
            <w:left w:w="108" w:type="dxa"/>
            <w:bottom w:w="0" w:type="dxa"/>
            <w:right w:w="108" w:type="dxa"/>
          </w:tblCellMar>
        </w:tblPrEx>
        <w:trPr>
          <w:trHeight w:val="369" w:hRule="atLeast"/>
          <w:jc w:val="center"/>
        </w:trPr>
        <w:tc>
          <w:tcPr>
            <w:tcW w:w="1276" w:type="dxa"/>
            <w:vMerge w:val="continue"/>
            <w:vAlign w:val="center"/>
          </w:tcPr>
          <w:p w14:paraId="7717BCDC"/>
        </w:tc>
        <w:tc>
          <w:tcPr>
            <w:tcW w:w="1276" w:type="dxa"/>
            <w:vAlign w:val="center"/>
          </w:tcPr>
          <w:p w14:paraId="6DF7E0A2">
            <w:pPr>
              <w:pStyle w:val="13"/>
            </w:pPr>
            <w:r>
              <w:t>质量指标</w:t>
            </w:r>
          </w:p>
        </w:tc>
        <w:tc>
          <w:tcPr>
            <w:tcW w:w="1332" w:type="dxa"/>
            <w:vAlign w:val="center"/>
          </w:tcPr>
          <w:p w14:paraId="4C92AF18">
            <w:pPr>
              <w:pStyle w:val="13"/>
            </w:pPr>
            <w:r>
              <w:t>发放到位率</w:t>
            </w:r>
          </w:p>
        </w:tc>
        <w:tc>
          <w:tcPr>
            <w:tcW w:w="2891" w:type="dxa"/>
            <w:vAlign w:val="center"/>
          </w:tcPr>
          <w:p w14:paraId="47D1D450">
            <w:pPr>
              <w:pStyle w:val="13"/>
            </w:pPr>
            <w:r>
              <w:t>实际发放到位率</w:t>
            </w:r>
          </w:p>
        </w:tc>
        <w:tc>
          <w:tcPr>
            <w:tcW w:w="1276" w:type="dxa"/>
            <w:vAlign w:val="center"/>
          </w:tcPr>
          <w:p w14:paraId="4E244FCC">
            <w:pPr>
              <w:pStyle w:val="13"/>
            </w:pPr>
            <w:r>
              <w:t>100%</w:t>
            </w:r>
          </w:p>
        </w:tc>
        <w:tc>
          <w:tcPr>
            <w:tcW w:w="1843" w:type="dxa"/>
            <w:vAlign w:val="center"/>
          </w:tcPr>
          <w:p w14:paraId="1F37D709">
            <w:pPr>
              <w:pStyle w:val="13"/>
            </w:pPr>
            <w:r>
              <w:t>2025年初工作计划</w:t>
            </w:r>
          </w:p>
        </w:tc>
      </w:tr>
      <w:tr w14:paraId="155E8F9D">
        <w:tblPrEx>
          <w:tblCellMar>
            <w:top w:w="0" w:type="dxa"/>
            <w:left w:w="108" w:type="dxa"/>
            <w:bottom w:w="0" w:type="dxa"/>
            <w:right w:w="108" w:type="dxa"/>
          </w:tblCellMar>
        </w:tblPrEx>
        <w:trPr>
          <w:trHeight w:val="369" w:hRule="atLeast"/>
          <w:jc w:val="center"/>
        </w:trPr>
        <w:tc>
          <w:tcPr>
            <w:tcW w:w="1276" w:type="dxa"/>
            <w:vMerge w:val="continue"/>
            <w:vAlign w:val="center"/>
          </w:tcPr>
          <w:p w14:paraId="3EA7840F"/>
        </w:tc>
        <w:tc>
          <w:tcPr>
            <w:tcW w:w="1276" w:type="dxa"/>
            <w:vAlign w:val="center"/>
          </w:tcPr>
          <w:p w14:paraId="08D329E5">
            <w:pPr>
              <w:pStyle w:val="13"/>
            </w:pPr>
            <w:r>
              <w:t>时效指标</w:t>
            </w:r>
          </w:p>
        </w:tc>
        <w:tc>
          <w:tcPr>
            <w:tcW w:w="1332" w:type="dxa"/>
            <w:vAlign w:val="center"/>
          </w:tcPr>
          <w:p w14:paraId="28FF3913">
            <w:pPr>
              <w:pStyle w:val="13"/>
            </w:pPr>
            <w:r>
              <w:t>资金支出完成时限</w:t>
            </w:r>
          </w:p>
        </w:tc>
        <w:tc>
          <w:tcPr>
            <w:tcW w:w="2891" w:type="dxa"/>
            <w:vAlign w:val="center"/>
          </w:tcPr>
          <w:p w14:paraId="72571321">
            <w:pPr>
              <w:pStyle w:val="13"/>
            </w:pPr>
            <w:r>
              <w:t>资金支出完成时限</w:t>
            </w:r>
          </w:p>
        </w:tc>
        <w:tc>
          <w:tcPr>
            <w:tcW w:w="1276" w:type="dxa"/>
            <w:vAlign w:val="center"/>
          </w:tcPr>
          <w:p w14:paraId="2A4EC06A">
            <w:pPr>
              <w:pStyle w:val="13"/>
            </w:pPr>
            <w:r>
              <w:t>12月31日前</w:t>
            </w:r>
          </w:p>
        </w:tc>
        <w:tc>
          <w:tcPr>
            <w:tcW w:w="1843" w:type="dxa"/>
            <w:vAlign w:val="center"/>
          </w:tcPr>
          <w:p w14:paraId="01798DA9">
            <w:pPr>
              <w:pStyle w:val="13"/>
            </w:pPr>
            <w:r>
              <w:t>2025年初工作计划</w:t>
            </w:r>
          </w:p>
        </w:tc>
      </w:tr>
      <w:tr w14:paraId="2947177D">
        <w:tblPrEx>
          <w:tblCellMar>
            <w:top w:w="0" w:type="dxa"/>
            <w:left w:w="108" w:type="dxa"/>
            <w:bottom w:w="0" w:type="dxa"/>
            <w:right w:w="108" w:type="dxa"/>
          </w:tblCellMar>
        </w:tblPrEx>
        <w:trPr>
          <w:trHeight w:val="369" w:hRule="atLeast"/>
          <w:jc w:val="center"/>
        </w:trPr>
        <w:tc>
          <w:tcPr>
            <w:tcW w:w="1276" w:type="dxa"/>
            <w:vMerge w:val="continue"/>
            <w:vAlign w:val="center"/>
          </w:tcPr>
          <w:p w14:paraId="73A2AF06"/>
        </w:tc>
        <w:tc>
          <w:tcPr>
            <w:tcW w:w="1276" w:type="dxa"/>
            <w:vAlign w:val="center"/>
          </w:tcPr>
          <w:p w14:paraId="01DBB7BE">
            <w:pPr>
              <w:pStyle w:val="13"/>
            </w:pPr>
            <w:r>
              <w:t>成本指标</w:t>
            </w:r>
          </w:p>
        </w:tc>
        <w:tc>
          <w:tcPr>
            <w:tcW w:w="1332" w:type="dxa"/>
            <w:vAlign w:val="center"/>
          </w:tcPr>
          <w:p w14:paraId="054E67A9">
            <w:pPr>
              <w:pStyle w:val="13"/>
            </w:pPr>
            <w:r>
              <w:t>控制在预算成本内</w:t>
            </w:r>
          </w:p>
        </w:tc>
        <w:tc>
          <w:tcPr>
            <w:tcW w:w="2891" w:type="dxa"/>
            <w:vAlign w:val="center"/>
          </w:tcPr>
          <w:p w14:paraId="4F6A67DB">
            <w:pPr>
              <w:pStyle w:val="13"/>
            </w:pPr>
            <w:r>
              <w:t>控制在预算成本内</w:t>
            </w:r>
          </w:p>
        </w:tc>
        <w:tc>
          <w:tcPr>
            <w:tcW w:w="1276" w:type="dxa"/>
            <w:vAlign w:val="center"/>
          </w:tcPr>
          <w:p w14:paraId="69020C2E">
            <w:pPr>
              <w:pStyle w:val="13"/>
            </w:pPr>
            <w:r>
              <w:t>1万元</w:t>
            </w:r>
          </w:p>
        </w:tc>
        <w:tc>
          <w:tcPr>
            <w:tcW w:w="1843" w:type="dxa"/>
            <w:vAlign w:val="center"/>
          </w:tcPr>
          <w:p w14:paraId="6908FC1B">
            <w:pPr>
              <w:pStyle w:val="13"/>
            </w:pPr>
            <w:r>
              <w:t>2025年县级预算编制通知</w:t>
            </w:r>
          </w:p>
        </w:tc>
      </w:tr>
      <w:tr w14:paraId="0ED7C3B6">
        <w:tblPrEx>
          <w:tblCellMar>
            <w:top w:w="0" w:type="dxa"/>
            <w:left w:w="108" w:type="dxa"/>
            <w:bottom w:w="0" w:type="dxa"/>
            <w:right w:w="108" w:type="dxa"/>
          </w:tblCellMar>
        </w:tblPrEx>
        <w:trPr>
          <w:trHeight w:val="369" w:hRule="atLeast"/>
          <w:jc w:val="center"/>
        </w:trPr>
        <w:tc>
          <w:tcPr>
            <w:tcW w:w="1276" w:type="dxa"/>
            <w:vMerge w:val="restart"/>
            <w:vAlign w:val="center"/>
          </w:tcPr>
          <w:p w14:paraId="1FB16AC4">
            <w:pPr>
              <w:pStyle w:val="15"/>
            </w:pPr>
            <w:r>
              <w:t>效益指标</w:t>
            </w:r>
          </w:p>
        </w:tc>
        <w:tc>
          <w:tcPr>
            <w:tcW w:w="1276" w:type="dxa"/>
            <w:vAlign w:val="center"/>
          </w:tcPr>
          <w:p w14:paraId="6FE71367">
            <w:pPr>
              <w:pStyle w:val="13"/>
            </w:pPr>
            <w:r>
              <w:t>社会效益指标</w:t>
            </w:r>
          </w:p>
        </w:tc>
        <w:tc>
          <w:tcPr>
            <w:tcW w:w="1332" w:type="dxa"/>
            <w:vAlign w:val="center"/>
          </w:tcPr>
          <w:p w14:paraId="2D54407C">
            <w:pPr>
              <w:pStyle w:val="13"/>
            </w:pPr>
            <w:r>
              <w:t>提高学生学习动力程度</w:t>
            </w:r>
          </w:p>
        </w:tc>
        <w:tc>
          <w:tcPr>
            <w:tcW w:w="2891" w:type="dxa"/>
            <w:vAlign w:val="center"/>
          </w:tcPr>
          <w:p w14:paraId="0A9351B2">
            <w:pPr>
              <w:pStyle w:val="13"/>
            </w:pPr>
            <w:r>
              <w:t>提高学生学习动力程度</w:t>
            </w:r>
          </w:p>
        </w:tc>
        <w:tc>
          <w:tcPr>
            <w:tcW w:w="1276" w:type="dxa"/>
            <w:vAlign w:val="center"/>
          </w:tcPr>
          <w:p w14:paraId="50B5248A">
            <w:pPr>
              <w:pStyle w:val="13"/>
            </w:pPr>
            <w:r>
              <w:t>效果显著</w:t>
            </w:r>
          </w:p>
        </w:tc>
        <w:tc>
          <w:tcPr>
            <w:tcW w:w="1843" w:type="dxa"/>
            <w:vAlign w:val="center"/>
          </w:tcPr>
          <w:p w14:paraId="70986055">
            <w:pPr>
              <w:pStyle w:val="13"/>
            </w:pPr>
            <w:r>
              <w:t>2025年初工作计划</w:t>
            </w:r>
          </w:p>
        </w:tc>
      </w:tr>
      <w:tr w14:paraId="41018934">
        <w:tblPrEx>
          <w:tblCellMar>
            <w:top w:w="0" w:type="dxa"/>
            <w:left w:w="108" w:type="dxa"/>
            <w:bottom w:w="0" w:type="dxa"/>
            <w:right w:w="108" w:type="dxa"/>
          </w:tblCellMar>
        </w:tblPrEx>
        <w:trPr>
          <w:trHeight w:val="369" w:hRule="atLeast"/>
          <w:jc w:val="center"/>
        </w:trPr>
        <w:tc>
          <w:tcPr>
            <w:tcW w:w="1276" w:type="dxa"/>
            <w:vMerge w:val="continue"/>
            <w:vAlign w:val="center"/>
          </w:tcPr>
          <w:p w14:paraId="50E38F4A"/>
        </w:tc>
        <w:tc>
          <w:tcPr>
            <w:tcW w:w="1276" w:type="dxa"/>
            <w:vAlign w:val="center"/>
          </w:tcPr>
          <w:p w14:paraId="68AE9F60">
            <w:pPr>
              <w:pStyle w:val="13"/>
            </w:pPr>
            <w:r>
              <w:t>可持续影响指标</w:t>
            </w:r>
          </w:p>
        </w:tc>
        <w:tc>
          <w:tcPr>
            <w:tcW w:w="1332" w:type="dxa"/>
            <w:vAlign w:val="center"/>
          </w:tcPr>
          <w:p w14:paraId="6FB44552">
            <w:pPr>
              <w:pStyle w:val="13"/>
            </w:pPr>
            <w:r>
              <w:t>学生满意程度</w:t>
            </w:r>
          </w:p>
        </w:tc>
        <w:tc>
          <w:tcPr>
            <w:tcW w:w="2891" w:type="dxa"/>
            <w:vAlign w:val="center"/>
          </w:tcPr>
          <w:p w14:paraId="5801CED4">
            <w:pPr>
              <w:pStyle w:val="13"/>
            </w:pPr>
            <w:r>
              <w:t>学生满意程度</w:t>
            </w:r>
          </w:p>
        </w:tc>
        <w:tc>
          <w:tcPr>
            <w:tcW w:w="1276" w:type="dxa"/>
            <w:vAlign w:val="center"/>
          </w:tcPr>
          <w:p w14:paraId="311A6BF7">
            <w:pPr>
              <w:pStyle w:val="13"/>
            </w:pPr>
            <w:r>
              <w:t>学生满意</w:t>
            </w:r>
          </w:p>
        </w:tc>
        <w:tc>
          <w:tcPr>
            <w:tcW w:w="1843" w:type="dxa"/>
            <w:vAlign w:val="center"/>
          </w:tcPr>
          <w:p w14:paraId="3CCF1965">
            <w:pPr>
              <w:pStyle w:val="13"/>
            </w:pPr>
            <w:r>
              <w:t>2025年初工作计划</w:t>
            </w:r>
          </w:p>
        </w:tc>
      </w:tr>
      <w:tr w14:paraId="31081793">
        <w:tblPrEx>
          <w:tblCellMar>
            <w:top w:w="0" w:type="dxa"/>
            <w:left w:w="108" w:type="dxa"/>
            <w:bottom w:w="0" w:type="dxa"/>
            <w:right w:w="108" w:type="dxa"/>
          </w:tblCellMar>
        </w:tblPrEx>
        <w:trPr>
          <w:trHeight w:val="369" w:hRule="atLeast"/>
          <w:jc w:val="center"/>
        </w:trPr>
        <w:tc>
          <w:tcPr>
            <w:tcW w:w="1276" w:type="dxa"/>
            <w:vAlign w:val="center"/>
          </w:tcPr>
          <w:p w14:paraId="6BF3D98F">
            <w:pPr>
              <w:pStyle w:val="15"/>
            </w:pPr>
            <w:r>
              <w:t>满意度指标</w:t>
            </w:r>
          </w:p>
        </w:tc>
        <w:tc>
          <w:tcPr>
            <w:tcW w:w="1276" w:type="dxa"/>
            <w:vAlign w:val="center"/>
          </w:tcPr>
          <w:p w14:paraId="081328CA">
            <w:pPr>
              <w:pStyle w:val="13"/>
            </w:pPr>
            <w:r>
              <w:t>服务对象满意度指标</w:t>
            </w:r>
          </w:p>
        </w:tc>
        <w:tc>
          <w:tcPr>
            <w:tcW w:w="1332" w:type="dxa"/>
            <w:vAlign w:val="center"/>
          </w:tcPr>
          <w:p w14:paraId="659270F3">
            <w:pPr>
              <w:pStyle w:val="13"/>
            </w:pPr>
            <w:r>
              <w:t>学生满意度</w:t>
            </w:r>
          </w:p>
        </w:tc>
        <w:tc>
          <w:tcPr>
            <w:tcW w:w="2891" w:type="dxa"/>
            <w:vAlign w:val="center"/>
          </w:tcPr>
          <w:p w14:paraId="2F1EFD6B">
            <w:pPr>
              <w:pStyle w:val="13"/>
            </w:pPr>
            <w:r>
              <w:t>学生满意度</w:t>
            </w:r>
          </w:p>
        </w:tc>
        <w:tc>
          <w:tcPr>
            <w:tcW w:w="1276" w:type="dxa"/>
            <w:vAlign w:val="center"/>
          </w:tcPr>
          <w:p w14:paraId="68FFAA56">
            <w:pPr>
              <w:pStyle w:val="13"/>
            </w:pPr>
            <w:r>
              <w:t>≥95%</w:t>
            </w:r>
          </w:p>
        </w:tc>
        <w:tc>
          <w:tcPr>
            <w:tcW w:w="1843" w:type="dxa"/>
            <w:vAlign w:val="center"/>
          </w:tcPr>
          <w:p w14:paraId="70000B60">
            <w:pPr>
              <w:pStyle w:val="13"/>
            </w:pPr>
            <w:r>
              <w:t>2025年初工作计划</w:t>
            </w:r>
          </w:p>
        </w:tc>
      </w:tr>
    </w:tbl>
    <w:p w14:paraId="5B638F54">
      <w:pPr>
        <w:sectPr>
          <w:pgSz w:w="11900" w:h="16840"/>
          <w:pgMar w:top="1984" w:right="1304" w:bottom="1134" w:left="1304" w:header="720" w:footer="720" w:gutter="0"/>
          <w:cols w:space="720" w:num="1"/>
        </w:sectPr>
      </w:pPr>
    </w:p>
    <w:p w14:paraId="2543437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4407502">
      <w:pPr>
        <w:spacing w:before="0" w:after="0"/>
        <w:ind w:firstLine="560"/>
        <w:jc w:val="left"/>
        <w:outlineLvl w:val="3"/>
      </w:pPr>
      <w:bookmarkStart w:id="148" w:name="_Toc_4_4_0000000149"/>
      <w:r>
        <w:rPr>
          <w:rFonts w:ascii="方正仿宋_GBK" w:hAnsi="方正仿宋_GBK" w:eastAsia="方正仿宋_GBK" w:cs="方正仿宋_GBK"/>
          <w:color w:val="000000"/>
          <w:sz w:val="28"/>
        </w:rPr>
        <w:t>146.怀财字【2025】7号 2025年教育系统业务费绩效目标表</w:t>
      </w:r>
      <w:bookmarkEnd w:id="1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F06EF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3478DD2">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5C8DF754">
            <w:pPr>
              <w:pStyle w:val="11"/>
            </w:pPr>
            <w:r>
              <w:t>单位：万元</w:t>
            </w:r>
          </w:p>
        </w:tc>
      </w:tr>
      <w:tr w14:paraId="3E9DDF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13ABD3">
            <w:pPr>
              <w:pStyle w:val="14"/>
            </w:pPr>
            <w:r>
              <w:t>项目编码</w:t>
            </w:r>
          </w:p>
        </w:tc>
        <w:tc>
          <w:tcPr>
            <w:tcW w:w="2608" w:type="dxa"/>
            <w:gridSpan w:val="2"/>
            <w:vAlign w:val="center"/>
          </w:tcPr>
          <w:p w14:paraId="5C22FE61">
            <w:pPr>
              <w:pStyle w:val="13"/>
            </w:pPr>
            <w:r>
              <w:t>13073025P00000610007F</w:t>
            </w:r>
          </w:p>
        </w:tc>
        <w:tc>
          <w:tcPr>
            <w:tcW w:w="1587" w:type="dxa"/>
            <w:vAlign w:val="center"/>
          </w:tcPr>
          <w:p w14:paraId="480C54CC">
            <w:pPr>
              <w:pStyle w:val="14"/>
            </w:pPr>
            <w:r>
              <w:t>项目名称</w:t>
            </w:r>
          </w:p>
        </w:tc>
        <w:tc>
          <w:tcPr>
            <w:tcW w:w="4423" w:type="dxa"/>
            <w:gridSpan w:val="3"/>
            <w:vAlign w:val="center"/>
          </w:tcPr>
          <w:p w14:paraId="4B08C260">
            <w:pPr>
              <w:pStyle w:val="13"/>
            </w:pPr>
            <w:r>
              <w:t>怀财字【2025】7号 2025年教育系统业务费</w:t>
            </w:r>
          </w:p>
        </w:tc>
      </w:tr>
      <w:tr w14:paraId="3158B8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8DBD66">
            <w:pPr>
              <w:pStyle w:val="14"/>
            </w:pPr>
            <w:r>
              <w:t>预算规模及资金用途</w:t>
            </w:r>
          </w:p>
        </w:tc>
        <w:tc>
          <w:tcPr>
            <w:tcW w:w="1276" w:type="dxa"/>
            <w:vAlign w:val="center"/>
          </w:tcPr>
          <w:p w14:paraId="106B4FFE">
            <w:pPr>
              <w:pStyle w:val="14"/>
            </w:pPr>
            <w:r>
              <w:t>预算数</w:t>
            </w:r>
          </w:p>
        </w:tc>
        <w:tc>
          <w:tcPr>
            <w:tcW w:w="1332" w:type="dxa"/>
            <w:vAlign w:val="center"/>
          </w:tcPr>
          <w:p w14:paraId="529EFCE9">
            <w:pPr>
              <w:pStyle w:val="13"/>
            </w:pPr>
            <w:r>
              <w:t>1.30</w:t>
            </w:r>
          </w:p>
        </w:tc>
        <w:tc>
          <w:tcPr>
            <w:tcW w:w="1587" w:type="dxa"/>
            <w:vAlign w:val="center"/>
          </w:tcPr>
          <w:p w14:paraId="7267D7B4">
            <w:pPr>
              <w:pStyle w:val="14"/>
            </w:pPr>
            <w:r>
              <w:t>其中：财政    资金</w:t>
            </w:r>
          </w:p>
        </w:tc>
        <w:tc>
          <w:tcPr>
            <w:tcW w:w="1304" w:type="dxa"/>
            <w:vAlign w:val="center"/>
          </w:tcPr>
          <w:p w14:paraId="29D9D691">
            <w:pPr>
              <w:pStyle w:val="13"/>
            </w:pPr>
            <w:r>
              <w:t>1.30</w:t>
            </w:r>
          </w:p>
        </w:tc>
        <w:tc>
          <w:tcPr>
            <w:tcW w:w="1276" w:type="dxa"/>
            <w:vAlign w:val="center"/>
          </w:tcPr>
          <w:p w14:paraId="15B2F50A">
            <w:pPr>
              <w:pStyle w:val="14"/>
            </w:pPr>
            <w:r>
              <w:t>其他资金</w:t>
            </w:r>
          </w:p>
        </w:tc>
        <w:tc>
          <w:tcPr>
            <w:tcW w:w="1843" w:type="dxa"/>
            <w:vAlign w:val="center"/>
          </w:tcPr>
          <w:p w14:paraId="33D0012E">
            <w:pPr>
              <w:pStyle w:val="13"/>
            </w:pPr>
            <w:r>
              <w:t xml:space="preserve"> </w:t>
            </w:r>
          </w:p>
        </w:tc>
      </w:tr>
      <w:tr w14:paraId="51BB8C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A7E0AE"/>
        </w:tc>
        <w:tc>
          <w:tcPr>
            <w:tcW w:w="8618" w:type="dxa"/>
            <w:gridSpan w:val="6"/>
            <w:vAlign w:val="center"/>
          </w:tcPr>
          <w:p w14:paraId="0F41507F">
            <w:pPr>
              <w:pStyle w:val="13"/>
            </w:pPr>
            <w:r>
              <w:t>该资金用于办公经费支出，改善教育教学环境。</w:t>
            </w:r>
          </w:p>
        </w:tc>
      </w:tr>
      <w:tr w14:paraId="380CB3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3C0F15">
            <w:pPr>
              <w:pStyle w:val="14"/>
            </w:pPr>
            <w:r>
              <w:t>资金支出计划（%）</w:t>
            </w:r>
          </w:p>
        </w:tc>
        <w:tc>
          <w:tcPr>
            <w:tcW w:w="2608" w:type="dxa"/>
            <w:gridSpan w:val="2"/>
            <w:vAlign w:val="center"/>
          </w:tcPr>
          <w:p w14:paraId="33B107E8">
            <w:pPr>
              <w:pStyle w:val="14"/>
            </w:pPr>
            <w:r>
              <w:t>3月底</w:t>
            </w:r>
          </w:p>
        </w:tc>
        <w:tc>
          <w:tcPr>
            <w:tcW w:w="1587" w:type="dxa"/>
            <w:vAlign w:val="center"/>
          </w:tcPr>
          <w:p w14:paraId="447FE872">
            <w:pPr>
              <w:pStyle w:val="14"/>
            </w:pPr>
            <w:r>
              <w:t>6月底</w:t>
            </w:r>
          </w:p>
        </w:tc>
        <w:tc>
          <w:tcPr>
            <w:tcW w:w="1304" w:type="dxa"/>
            <w:vAlign w:val="center"/>
          </w:tcPr>
          <w:p w14:paraId="05F5DA2C">
            <w:pPr>
              <w:pStyle w:val="14"/>
            </w:pPr>
            <w:r>
              <w:t>10月底</w:t>
            </w:r>
          </w:p>
        </w:tc>
        <w:tc>
          <w:tcPr>
            <w:tcW w:w="3119" w:type="dxa"/>
            <w:gridSpan w:val="2"/>
            <w:vAlign w:val="center"/>
          </w:tcPr>
          <w:p w14:paraId="1AEDF882">
            <w:pPr>
              <w:pStyle w:val="14"/>
            </w:pPr>
            <w:r>
              <w:t>12月底</w:t>
            </w:r>
          </w:p>
        </w:tc>
      </w:tr>
      <w:tr w14:paraId="4E577A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985DDF"/>
        </w:tc>
        <w:tc>
          <w:tcPr>
            <w:tcW w:w="2608" w:type="dxa"/>
            <w:gridSpan w:val="2"/>
            <w:vAlign w:val="center"/>
          </w:tcPr>
          <w:p w14:paraId="12A93962">
            <w:pPr>
              <w:pStyle w:val="15"/>
            </w:pPr>
            <w:r>
              <w:t xml:space="preserve"> </w:t>
            </w:r>
          </w:p>
        </w:tc>
        <w:tc>
          <w:tcPr>
            <w:tcW w:w="1587" w:type="dxa"/>
            <w:vAlign w:val="center"/>
          </w:tcPr>
          <w:p w14:paraId="3F1DEB2E">
            <w:pPr>
              <w:pStyle w:val="15"/>
            </w:pPr>
            <w:r>
              <w:t xml:space="preserve"> </w:t>
            </w:r>
          </w:p>
        </w:tc>
        <w:tc>
          <w:tcPr>
            <w:tcW w:w="1304" w:type="dxa"/>
            <w:vAlign w:val="center"/>
          </w:tcPr>
          <w:p w14:paraId="07AEE51F">
            <w:pPr>
              <w:pStyle w:val="15"/>
            </w:pPr>
            <w:r>
              <w:t xml:space="preserve"> </w:t>
            </w:r>
          </w:p>
        </w:tc>
        <w:tc>
          <w:tcPr>
            <w:tcW w:w="3119" w:type="dxa"/>
            <w:gridSpan w:val="2"/>
            <w:vAlign w:val="center"/>
          </w:tcPr>
          <w:p w14:paraId="5D7E1253">
            <w:pPr>
              <w:pStyle w:val="15"/>
            </w:pPr>
            <w:r>
              <w:t>100%</w:t>
            </w:r>
          </w:p>
        </w:tc>
      </w:tr>
      <w:tr w14:paraId="6C0188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527B9C">
            <w:pPr>
              <w:pStyle w:val="14"/>
            </w:pPr>
            <w:r>
              <w:t>绩效目标</w:t>
            </w:r>
          </w:p>
        </w:tc>
        <w:tc>
          <w:tcPr>
            <w:tcW w:w="8618" w:type="dxa"/>
            <w:gridSpan w:val="6"/>
            <w:vAlign w:val="center"/>
          </w:tcPr>
          <w:p w14:paraId="67F341E5">
            <w:pPr>
              <w:pStyle w:val="13"/>
            </w:pPr>
            <w:r>
              <w:t>1.用于办公经费支出，改善教育教学环境，保障教育教学工作的顺利进行。</w:t>
            </w:r>
          </w:p>
        </w:tc>
      </w:tr>
    </w:tbl>
    <w:p w14:paraId="1B0C6AD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B445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348BDF">
            <w:pPr>
              <w:pStyle w:val="14"/>
            </w:pPr>
            <w:r>
              <w:t>一级指标</w:t>
            </w:r>
          </w:p>
        </w:tc>
        <w:tc>
          <w:tcPr>
            <w:tcW w:w="1276" w:type="dxa"/>
            <w:vAlign w:val="center"/>
          </w:tcPr>
          <w:p w14:paraId="14AAF3BA">
            <w:pPr>
              <w:pStyle w:val="14"/>
            </w:pPr>
            <w:r>
              <w:t>二级指标</w:t>
            </w:r>
          </w:p>
        </w:tc>
        <w:tc>
          <w:tcPr>
            <w:tcW w:w="1332" w:type="dxa"/>
            <w:vAlign w:val="center"/>
          </w:tcPr>
          <w:p w14:paraId="086F0A59">
            <w:pPr>
              <w:pStyle w:val="14"/>
            </w:pPr>
            <w:r>
              <w:t>三级指标</w:t>
            </w:r>
          </w:p>
        </w:tc>
        <w:tc>
          <w:tcPr>
            <w:tcW w:w="2891" w:type="dxa"/>
            <w:vAlign w:val="center"/>
          </w:tcPr>
          <w:p w14:paraId="2B7259E3">
            <w:pPr>
              <w:pStyle w:val="14"/>
            </w:pPr>
            <w:r>
              <w:t>绩效指标描述</w:t>
            </w:r>
          </w:p>
        </w:tc>
        <w:tc>
          <w:tcPr>
            <w:tcW w:w="1276" w:type="dxa"/>
            <w:vAlign w:val="center"/>
          </w:tcPr>
          <w:p w14:paraId="49318C5C">
            <w:pPr>
              <w:pStyle w:val="14"/>
            </w:pPr>
            <w:r>
              <w:t>指标值</w:t>
            </w:r>
          </w:p>
        </w:tc>
        <w:tc>
          <w:tcPr>
            <w:tcW w:w="1843" w:type="dxa"/>
            <w:vAlign w:val="center"/>
          </w:tcPr>
          <w:p w14:paraId="557C465A">
            <w:pPr>
              <w:pStyle w:val="14"/>
            </w:pPr>
            <w:r>
              <w:t>指标值确定依据</w:t>
            </w:r>
          </w:p>
        </w:tc>
      </w:tr>
      <w:tr w14:paraId="3DD1E686">
        <w:tblPrEx>
          <w:tblCellMar>
            <w:top w:w="0" w:type="dxa"/>
            <w:left w:w="108" w:type="dxa"/>
            <w:bottom w:w="0" w:type="dxa"/>
            <w:right w:w="108" w:type="dxa"/>
          </w:tblCellMar>
        </w:tblPrEx>
        <w:trPr>
          <w:trHeight w:val="369" w:hRule="atLeast"/>
          <w:jc w:val="center"/>
        </w:trPr>
        <w:tc>
          <w:tcPr>
            <w:tcW w:w="1276" w:type="dxa"/>
            <w:vMerge w:val="restart"/>
            <w:vAlign w:val="center"/>
          </w:tcPr>
          <w:p w14:paraId="0215F876">
            <w:pPr>
              <w:pStyle w:val="15"/>
            </w:pPr>
            <w:r>
              <w:t>产出指标</w:t>
            </w:r>
          </w:p>
        </w:tc>
        <w:tc>
          <w:tcPr>
            <w:tcW w:w="1276" w:type="dxa"/>
            <w:vAlign w:val="center"/>
          </w:tcPr>
          <w:p w14:paraId="390E1A43">
            <w:pPr>
              <w:pStyle w:val="13"/>
            </w:pPr>
            <w:r>
              <w:t>数量指标</w:t>
            </w:r>
          </w:p>
        </w:tc>
        <w:tc>
          <w:tcPr>
            <w:tcW w:w="1332" w:type="dxa"/>
            <w:vAlign w:val="center"/>
          </w:tcPr>
          <w:p w14:paraId="6C400D0C">
            <w:pPr>
              <w:pStyle w:val="13"/>
            </w:pPr>
            <w:r>
              <w:t>购置办公用品一批</w:t>
            </w:r>
          </w:p>
        </w:tc>
        <w:tc>
          <w:tcPr>
            <w:tcW w:w="2891" w:type="dxa"/>
            <w:vAlign w:val="center"/>
          </w:tcPr>
          <w:p w14:paraId="598084ED">
            <w:pPr>
              <w:pStyle w:val="13"/>
            </w:pPr>
            <w:r>
              <w:t>采购办公用品数量</w:t>
            </w:r>
          </w:p>
        </w:tc>
        <w:tc>
          <w:tcPr>
            <w:tcW w:w="1276" w:type="dxa"/>
            <w:vAlign w:val="center"/>
          </w:tcPr>
          <w:p w14:paraId="2ABE6BD9">
            <w:pPr>
              <w:pStyle w:val="13"/>
            </w:pPr>
            <w:r>
              <w:t>1批</w:t>
            </w:r>
          </w:p>
        </w:tc>
        <w:tc>
          <w:tcPr>
            <w:tcW w:w="1843" w:type="dxa"/>
            <w:vAlign w:val="center"/>
          </w:tcPr>
          <w:p w14:paraId="585A40E0">
            <w:pPr>
              <w:pStyle w:val="13"/>
            </w:pPr>
            <w:r>
              <w:t>2025年初工作计划</w:t>
            </w:r>
          </w:p>
        </w:tc>
      </w:tr>
      <w:tr w14:paraId="55DBBFE6">
        <w:tblPrEx>
          <w:tblCellMar>
            <w:top w:w="0" w:type="dxa"/>
            <w:left w:w="108" w:type="dxa"/>
            <w:bottom w:w="0" w:type="dxa"/>
            <w:right w:w="108" w:type="dxa"/>
          </w:tblCellMar>
        </w:tblPrEx>
        <w:trPr>
          <w:trHeight w:val="369" w:hRule="atLeast"/>
          <w:jc w:val="center"/>
        </w:trPr>
        <w:tc>
          <w:tcPr>
            <w:tcW w:w="1276" w:type="dxa"/>
            <w:vMerge w:val="continue"/>
            <w:vAlign w:val="center"/>
          </w:tcPr>
          <w:p w14:paraId="4ED79BEC"/>
        </w:tc>
        <w:tc>
          <w:tcPr>
            <w:tcW w:w="1276" w:type="dxa"/>
            <w:vAlign w:val="center"/>
          </w:tcPr>
          <w:p w14:paraId="283842F7">
            <w:pPr>
              <w:pStyle w:val="13"/>
            </w:pPr>
            <w:r>
              <w:t>质量指标</w:t>
            </w:r>
          </w:p>
        </w:tc>
        <w:tc>
          <w:tcPr>
            <w:tcW w:w="1332" w:type="dxa"/>
            <w:vAlign w:val="center"/>
          </w:tcPr>
          <w:p w14:paraId="08F36683">
            <w:pPr>
              <w:pStyle w:val="13"/>
            </w:pPr>
            <w:r>
              <w:t>验收合格率</w:t>
            </w:r>
          </w:p>
        </w:tc>
        <w:tc>
          <w:tcPr>
            <w:tcW w:w="2891" w:type="dxa"/>
            <w:vAlign w:val="center"/>
          </w:tcPr>
          <w:p w14:paraId="10A38AD0">
            <w:pPr>
              <w:pStyle w:val="13"/>
            </w:pPr>
            <w:r>
              <w:t>购置办公用品验收合格率</w:t>
            </w:r>
          </w:p>
        </w:tc>
        <w:tc>
          <w:tcPr>
            <w:tcW w:w="1276" w:type="dxa"/>
            <w:vAlign w:val="center"/>
          </w:tcPr>
          <w:p w14:paraId="05EB0300">
            <w:pPr>
              <w:pStyle w:val="13"/>
            </w:pPr>
            <w:r>
              <w:t>100%</w:t>
            </w:r>
          </w:p>
        </w:tc>
        <w:tc>
          <w:tcPr>
            <w:tcW w:w="1843" w:type="dxa"/>
            <w:vAlign w:val="center"/>
          </w:tcPr>
          <w:p w14:paraId="3A3C09B7">
            <w:pPr>
              <w:pStyle w:val="13"/>
            </w:pPr>
            <w:r>
              <w:t>2025年初工作计划</w:t>
            </w:r>
          </w:p>
        </w:tc>
      </w:tr>
      <w:tr w14:paraId="401DFB86">
        <w:tblPrEx>
          <w:tblCellMar>
            <w:top w:w="0" w:type="dxa"/>
            <w:left w:w="108" w:type="dxa"/>
            <w:bottom w:w="0" w:type="dxa"/>
            <w:right w:w="108" w:type="dxa"/>
          </w:tblCellMar>
        </w:tblPrEx>
        <w:trPr>
          <w:trHeight w:val="369" w:hRule="atLeast"/>
          <w:jc w:val="center"/>
        </w:trPr>
        <w:tc>
          <w:tcPr>
            <w:tcW w:w="1276" w:type="dxa"/>
            <w:vMerge w:val="continue"/>
            <w:vAlign w:val="center"/>
          </w:tcPr>
          <w:p w14:paraId="2B87C674"/>
        </w:tc>
        <w:tc>
          <w:tcPr>
            <w:tcW w:w="1276" w:type="dxa"/>
            <w:vAlign w:val="center"/>
          </w:tcPr>
          <w:p w14:paraId="1AAE1EBD">
            <w:pPr>
              <w:pStyle w:val="13"/>
            </w:pPr>
            <w:r>
              <w:t>时效指标</w:t>
            </w:r>
          </w:p>
        </w:tc>
        <w:tc>
          <w:tcPr>
            <w:tcW w:w="1332" w:type="dxa"/>
            <w:vAlign w:val="center"/>
          </w:tcPr>
          <w:p w14:paraId="16EC648F">
            <w:pPr>
              <w:pStyle w:val="13"/>
            </w:pPr>
            <w:r>
              <w:t>任务完成时间</w:t>
            </w:r>
          </w:p>
        </w:tc>
        <w:tc>
          <w:tcPr>
            <w:tcW w:w="2891" w:type="dxa"/>
            <w:vAlign w:val="center"/>
          </w:tcPr>
          <w:p w14:paraId="3D8842EF">
            <w:pPr>
              <w:pStyle w:val="13"/>
            </w:pPr>
            <w:r>
              <w:t>任务完成时间</w:t>
            </w:r>
          </w:p>
        </w:tc>
        <w:tc>
          <w:tcPr>
            <w:tcW w:w="1276" w:type="dxa"/>
            <w:vAlign w:val="center"/>
          </w:tcPr>
          <w:p w14:paraId="0FC49F85">
            <w:pPr>
              <w:pStyle w:val="13"/>
            </w:pPr>
            <w:r>
              <w:t>12月31日前</w:t>
            </w:r>
          </w:p>
        </w:tc>
        <w:tc>
          <w:tcPr>
            <w:tcW w:w="1843" w:type="dxa"/>
            <w:vAlign w:val="center"/>
          </w:tcPr>
          <w:p w14:paraId="04BE07D1">
            <w:pPr>
              <w:pStyle w:val="13"/>
            </w:pPr>
            <w:r>
              <w:t>2025年初工作计划</w:t>
            </w:r>
          </w:p>
        </w:tc>
      </w:tr>
      <w:tr w14:paraId="4B824847">
        <w:tblPrEx>
          <w:tblCellMar>
            <w:top w:w="0" w:type="dxa"/>
            <w:left w:w="108" w:type="dxa"/>
            <w:bottom w:w="0" w:type="dxa"/>
            <w:right w:w="108" w:type="dxa"/>
          </w:tblCellMar>
        </w:tblPrEx>
        <w:trPr>
          <w:trHeight w:val="369" w:hRule="atLeast"/>
          <w:jc w:val="center"/>
        </w:trPr>
        <w:tc>
          <w:tcPr>
            <w:tcW w:w="1276" w:type="dxa"/>
            <w:vMerge w:val="continue"/>
            <w:vAlign w:val="center"/>
          </w:tcPr>
          <w:p w14:paraId="0CF8A5C5"/>
        </w:tc>
        <w:tc>
          <w:tcPr>
            <w:tcW w:w="1276" w:type="dxa"/>
            <w:vAlign w:val="center"/>
          </w:tcPr>
          <w:p w14:paraId="6B78F6C1">
            <w:pPr>
              <w:pStyle w:val="13"/>
            </w:pPr>
            <w:r>
              <w:t>成本指标</w:t>
            </w:r>
          </w:p>
        </w:tc>
        <w:tc>
          <w:tcPr>
            <w:tcW w:w="1332" w:type="dxa"/>
            <w:vAlign w:val="center"/>
          </w:tcPr>
          <w:p w14:paraId="536124DF">
            <w:pPr>
              <w:pStyle w:val="13"/>
            </w:pPr>
            <w:r>
              <w:t>资金成本</w:t>
            </w:r>
          </w:p>
        </w:tc>
        <w:tc>
          <w:tcPr>
            <w:tcW w:w="2891" w:type="dxa"/>
            <w:vAlign w:val="center"/>
          </w:tcPr>
          <w:p w14:paraId="47CF26C9">
            <w:pPr>
              <w:pStyle w:val="13"/>
            </w:pPr>
            <w:r>
              <w:t>实际支出成本</w:t>
            </w:r>
          </w:p>
        </w:tc>
        <w:tc>
          <w:tcPr>
            <w:tcW w:w="1276" w:type="dxa"/>
            <w:vAlign w:val="center"/>
          </w:tcPr>
          <w:p w14:paraId="338BD204">
            <w:pPr>
              <w:pStyle w:val="13"/>
            </w:pPr>
            <w:r>
              <w:t>1.3万元</w:t>
            </w:r>
          </w:p>
        </w:tc>
        <w:tc>
          <w:tcPr>
            <w:tcW w:w="1843" w:type="dxa"/>
            <w:vAlign w:val="center"/>
          </w:tcPr>
          <w:p w14:paraId="1E55D742">
            <w:pPr>
              <w:pStyle w:val="13"/>
            </w:pPr>
            <w:r>
              <w:t>2025年县级预算编制通知</w:t>
            </w:r>
          </w:p>
        </w:tc>
      </w:tr>
      <w:tr w14:paraId="24D72C78">
        <w:tblPrEx>
          <w:tblCellMar>
            <w:top w:w="0" w:type="dxa"/>
            <w:left w:w="108" w:type="dxa"/>
            <w:bottom w:w="0" w:type="dxa"/>
            <w:right w:w="108" w:type="dxa"/>
          </w:tblCellMar>
        </w:tblPrEx>
        <w:trPr>
          <w:trHeight w:val="369" w:hRule="atLeast"/>
          <w:jc w:val="center"/>
        </w:trPr>
        <w:tc>
          <w:tcPr>
            <w:tcW w:w="1276" w:type="dxa"/>
            <w:vMerge w:val="restart"/>
            <w:vAlign w:val="center"/>
          </w:tcPr>
          <w:p w14:paraId="412D49E5">
            <w:pPr>
              <w:pStyle w:val="15"/>
            </w:pPr>
            <w:r>
              <w:t>效益指标</w:t>
            </w:r>
          </w:p>
        </w:tc>
        <w:tc>
          <w:tcPr>
            <w:tcW w:w="1276" w:type="dxa"/>
            <w:vAlign w:val="center"/>
          </w:tcPr>
          <w:p w14:paraId="2C5B24EC">
            <w:pPr>
              <w:pStyle w:val="13"/>
            </w:pPr>
            <w:r>
              <w:t>可持续影响指标</w:t>
            </w:r>
          </w:p>
        </w:tc>
        <w:tc>
          <w:tcPr>
            <w:tcW w:w="1332" w:type="dxa"/>
            <w:vAlign w:val="center"/>
          </w:tcPr>
          <w:p w14:paraId="2D29ECAD">
            <w:pPr>
              <w:pStyle w:val="13"/>
            </w:pPr>
            <w:r>
              <w:t>持续保障学校的教学工作</w:t>
            </w:r>
          </w:p>
        </w:tc>
        <w:tc>
          <w:tcPr>
            <w:tcW w:w="2891" w:type="dxa"/>
            <w:vAlign w:val="center"/>
          </w:tcPr>
          <w:p w14:paraId="146E354B">
            <w:pPr>
              <w:pStyle w:val="13"/>
            </w:pPr>
            <w:r>
              <w:t>持续保障学校的教学工作</w:t>
            </w:r>
          </w:p>
        </w:tc>
        <w:tc>
          <w:tcPr>
            <w:tcW w:w="1276" w:type="dxa"/>
            <w:vAlign w:val="center"/>
          </w:tcPr>
          <w:p w14:paraId="5C8737C8">
            <w:pPr>
              <w:pStyle w:val="13"/>
            </w:pPr>
            <w:r>
              <w:t>≥95%</w:t>
            </w:r>
          </w:p>
        </w:tc>
        <w:tc>
          <w:tcPr>
            <w:tcW w:w="1843" w:type="dxa"/>
            <w:vAlign w:val="center"/>
          </w:tcPr>
          <w:p w14:paraId="58D0F154">
            <w:pPr>
              <w:pStyle w:val="13"/>
            </w:pPr>
            <w:r>
              <w:t>2025年初工作计划</w:t>
            </w:r>
          </w:p>
        </w:tc>
      </w:tr>
      <w:tr w14:paraId="4ED2F384">
        <w:tblPrEx>
          <w:tblCellMar>
            <w:top w:w="0" w:type="dxa"/>
            <w:left w:w="108" w:type="dxa"/>
            <w:bottom w:w="0" w:type="dxa"/>
            <w:right w:w="108" w:type="dxa"/>
          </w:tblCellMar>
        </w:tblPrEx>
        <w:trPr>
          <w:trHeight w:val="369" w:hRule="atLeast"/>
          <w:jc w:val="center"/>
        </w:trPr>
        <w:tc>
          <w:tcPr>
            <w:tcW w:w="1276" w:type="dxa"/>
            <w:vMerge w:val="continue"/>
            <w:vAlign w:val="center"/>
          </w:tcPr>
          <w:p w14:paraId="71FB9F73"/>
        </w:tc>
        <w:tc>
          <w:tcPr>
            <w:tcW w:w="1276" w:type="dxa"/>
            <w:vAlign w:val="center"/>
          </w:tcPr>
          <w:p w14:paraId="3E39D029">
            <w:pPr>
              <w:pStyle w:val="13"/>
            </w:pPr>
            <w:r>
              <w:t>社会效益指标</w:t>
            </w:r>
          </w:p>
        </w:tc>
        <w:tc>
          <w:tcPr>
            <w:tcW w:w="1332" w:type="dxa"/>
            <w:vAlign w:val="center"/>
          </w:tcPr>
          <w:p w14:paraId="3E171022">
            <w:pPr>
              <w:pStyle w:val="13"/>
            </w:pPr>
            <w:r>
              <w:t>社会效益显著</w:t>
            </w:r>
          </w:p>
        </w:tc>
        <w:tc>
          <w:tcPr>
            <w:tcW w:w="2891" w:type="dxa"/>
            <w:vAlign w:val="center"/>
          </w:tcPr>
          <w:p w14:paraId="1585F827">
            <w:pPr>
              <w:pStyle w:val="13"/>
            </w:pPr>
            <w:r>
              <w:t>学校工作是否得到社会认可</w:t>
            </w:r>
          </w:p>
        </w:tc>
        <w:tc>
          <w:tcPr>
            <w:tcW w:w="1276" w:type="dxa"/>
            <w:vAlign w:val="center"/>
          </w:tcPr>
          <w:p w14:paraId="13825366">
            <w:pPr>
              <w:pStyle w:val="13"/>
            </w:pPr>
            <w:r>
              <w:t>获得认可，效益显著提升</w:t>
            </w:r>
          </w:p>
        </w:tc>
        <w:tc>
          <w:tcPr>
            <w:tcW w:w="1843" w:type="dxa"/>
            <w:vAlign w:val="center"/>
          </w:tcPr>
          <w:p w14:paraId="2D2AFE16">
            <w:pPr>
              <w:pStyle w:val="13"/>
            </w:pPr>
            <w:r>
              <w:t>2025年初工作计划</w:t>
            </w:r>
          </w:p>
        </w:tc>
      </w:tr>
      <w:tr w14:paraId="0E302BBA">
        <w:tblPrEx>
          <w:tblCellMar>
            <w:top w:w="0" w:type="dxa"/>
            <w:left w:w="108" w:type="dxa"/>
            <w:bottom w:w="0" w:type="dxa"/>
            <w:right w:w="108" w:type="dxa"/>
          </w:tblCellMar>
        </w:tblPrEx>
        <w:trPr>
          <w:trHeight w:val="369" w:hRule="atLeast"/>
          <w:jc w:val="center"/>
        </w:trPr>
        <w:tc>
          <w:tcPr>
            <w:tcW w:w="1276" w:type="dxa"/>
            <w:vAlign w:val="center"/>
          </w:tcPr>
          <w:p w14:paraId="3DDDB107">
            <w:pPr>
              <w:pStyle w:val="15"/>
            </w:pPr>
            <w:r>
              <w:t>满意度指标</w:t>
            </w:r>
          </w:p>
        </w:tc>
        <w:tc>
          <w:tcPr>
            <w:tcW w:w="1276" w:type="dxa"/>
            <w:vAlign w:val="center"/>
          </w:tcPr>
          <w:p w14:paraId="03DC3CB1">
            <w:pPr>
              <w:pStyle w:val="13"/>
            </w:pPr>
            <w:r>
              <w:t>服务对象满意度指标</w:t>
            </w:r>
          </w:p>
        </w:tc>
        <w:tc>
          <w:tcPr>
            <w:tcW w:w="1332" w:type="dxa"/>
            <w:vAlign w:val="center"/>
          </w:tcPr>
          <w:p w14:paraId="12E58A59">
            <w:pPr>
              <w:pStyle w:val="13"/>
            </w:pPr>
            <w:r>
              <w:t>师生满意度</w:t>
            </w:r>
          </w:p>
        </w:tc>
        <w:tc>
          <w:tcPr>
            <w:tcW w:w="2891" w:type="dxa"/>
            <w:vAlign w:val="center"/>
          </w:tcPr>
          <w:p w14:paraId="7D2841AA">
            <w:pPr>
              <w:pStyle w:val="13"/>
            </w:pPr>
            <w:r>
              <w:t>师生满意度</w:t>
            </w:r>
          </w:p>
        </w:tc>
        <w:tc>
          <w:tcPr>
            <w:tcW w:w="1276" w:type="dxa"/>
            <w:vAlign w:val="center"/>
          </w:tcPr>
          <w:p w14:paraId="38C7111A">
            <w:pPr>
              <w:pStyle w:val="13"/>
            </w:pPr>
            <w:r>
              <w:t>≥95%</w:t>
            </w:r>
          </w:p>
        </w:tc>
        <w:tc>
          <w:tcPr>
            <w:tcW w:w="1843" w:type="dxa"/>
            <w:vAlign w:val="center"/>
          </w:tcPr>
          <w:p w14:paraId="61506623">
            <w:pPr>
              <w:pStyle w:val="13"/>
            </w:pPr>
            <w:r>
              <w:t>2025年初工作计划</w:t>
            </w:r>
          </w:p>
        </w:tc>
      </w:tr>
    </w:tbl>
    <w:p w14:paraId="1B7D3615">
      <w:pPr>
        <w:sectPr>
          <w:pgSz w:w="11900" w:h="16840"/>
          <w:pgMar w:top="1984" w:right="1304" w:bottom="1134" w:left="1304" w:header="720" w:footer="720" w:gutter="0"/>
          <w:cols w:space="720" w:num="1"/>
        </w:sectPr>
      </w:pPr>
    </w:p>
    <w:p w14:paraId="64EE1CF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F2C4C1C">
      <w:pPr>
        <w:spacing w:before="0" w:after="0"/>
        <w:ind w:firstLine="560"/>
        <w:jc w:val="left"/>
        <w:outlineLvl w:val="3"/>
      </w:pPr>
      <w:bookmarkStart w:id="149" w:name="_Toc_4_4_0000000150"/>
      <w:r>
        <w:rPr>
          <w:rFonts w:ascii="方正仿宋_GBK" w:hAnsi="方正仿宋_GBK" w:eastAsia="方正仿宋_GBK" w:cs="方正仿宋_GBK"/>
          <w:color w:val="000000"/>
          <w:sz w:val="28"/>
        </w:rPr>
        <w:t>147.怀财字【2025】7号 2025年义务教育阶段学校课后服务费绩效目标表</w:t>
      </w:r>
      <w:bookmarkEnd w:id="1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E5B4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802D29E">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2E22BF36">
            <w:pPr>
              <w:pStyle w:val="11"/>
            </w:pPr>
            <w:r>
              <w:t>单位：万元</w:t>
            </w:r>
          </w:p>
        </w:tc>
      </w:tr>
      <w:tr w14:paraId="5DCABA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658F7B">
            <w:pPr>
              <w:pStyle w:val="14"/>
            </w:pPr>
            <w:r>
              <w:t>项目编码</w:t>
            </w:r>
          </w:p>
        </w:tc>
        <w:tc>
          <w:tcPr>
            <w:tcW w:w="2608" w:type="dxa"/>
            <w:gridSpan w:val="2"/>
            <w:vAlign w:val="center"/>
          </w:tcPr>
          <w:p w14:paraId="1C804672">
            <w:pPr>
              <w:pStyle w:val="13"/>
            </w:pPr>
            <w:r>
              <w:t>13073025P000026100018</w:t>
            </w:r>
          </w:p>
        </w:tc>
        <w:tc>
          <w:tcPr>
            <w:tcW w:w="1587" w:type="dxa"/>
            <w:vAlign w:val="center"/>
          </w:tcPr>
          <w:p w14:paraId="585B67D6">
            <w:pPr>
              <w:pStyle w:val="14"/>
            </w:pPr>
            <w:r>
              <w:t>项目名称</w:t>
            </w:r>
          </w:p>
        </w:tc>
        <w:tc>
          <w:tcPr>
            <w:tcW w:w="4423" w:type="dxa"/>
            <w:gridSpan w:val="3"/>
            <w:vAlign w:val="center"/>
          </w:tcPr>
          <w:p w14:paraId="5EC0532F">
            <w:pPr>
              <w:pStyle w:val="13"/>
            </w:pPr>
            <w:r>
              <w:t>怀财字【2025】7号 2025年义务教育阶段学校课后服务费</w:t>
            </w:r>
          </w:p>
        </w:tc>
      </w:tr>
      <w:tr w14:paraId="6BD65B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6B9ECD">
            <w:pPr>
              <w:pStyle w:val="14"/>
            </w:pPr>
            <w:r>
              <w:t>预算规模及资金用途</w:t>
            </w:r>
          </w:p>
        </w:tc>
        <w:tc>
          <w:tcPr>
            <w:tcW w:w="1276" w:type="dxa"/>
            <w:vAlign w:val="center"/>
          </w:tcPr>
          <w:p w14:paraId="7DD5F6BF">
            <w:pPr>
              <w:pStyle w:val="14"/>
            </w:pPr>
            <w:r>
              <w:t>预算数</w:t>
            </w:r>
          </w:p>
        </w:tc>
        <w:tc>
          <w:tcPr>
            <w:tcW w:w="1332" w:type="dxa"/>
            <w:vAlign w:val="center"/>
          </w:tcPr>
          <w:p w14:paraId="018E16E1">
            <w:pPr>
              <w:pStyle w:val="13"/>
            </w:pPr>
            <w:r>
              <w:t>17.90</w:t>
            </w:r>
          </w:p>
        </w:tc>
        <w:tc>
          <w:tcPr>
            <w:tcW w:w="1587" w:type="dxa"/>
            <w:vAlign w:val="center"/>
          </w:tcPr>
          <w:p w14:paraId="30B3D708">
            <w:pPr>
              <w:pStyle w:val="14"/>
            </w:pPr>
            <w:r>
              <w:t>其中：财政    资金</w:t>
            </w:r>
          </w:p>
        </w:tc>
        <w:tc>
          <w:tcPr>
            <w:tcW w:w="1304" w:type="dxa"/>
            <w:vAlign w:val="center"/>
          </w:tcPr>
          <w:p w14:paraId="17D9EA53">
            <w:pPr>
              <w:pStyle w:val="13"/>
            </w:pPr>
            <w:r>
              <w:t>17.90</w:t>
            </w:r>
          </w:p>
        </w:tc>
        <w:tc>
          <w:tcPr>
            <w:tcW w:w="1276" w:type="dxa"/>
            <w:vAlign w:val="center"/>
          </w:tcPr>
          <w:p w14:paraId="2F59D85A">
            <w:pPr>
              <w:pStyle w:val="14"/>
            </w:pPr>
            <w:r>
              <w:t>其他资金</w:t>
            </w:r>
          </w:p>
        </w:tc>
        <w:tc>
          <w:tcPr>
            <w:tcW w:w="1843" w:type="dxa"/>
            <w:vAlign w:val="center"/>
          </w:tcPr>
          <w:p w14:paraId="724EEC4D">
            <w:pPr>
              <w:pStyle w:val="13"/>
            </w:pPr>
            <w:r>
              <w:t xml:space="preserve"> </w:t>
            </w:r>
          </w:p>
        </w:tc>
      </w:tr>
      <w:tr w14:paraId="012857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76D53E"/>
        </w:tc>
        <w:tc>
          <w:tcPr>
            <w:tcW w:w="8618" w:type="dxa"/>
            <w:gridSpan w:val="6"/>
            <w:vAlign w:val="center"/>
          </w:tcPr>
          <w:p w14:paraId="5A68B7C7">
            <w:pPr>
              <w:pStyle w:val="13"/>
            </w:pPr>
            <w:r>
              <w:t>该资金用于支付课后服务费。</w:t>
            </w:r>
          </w:p>
        </w:tc>
      </w:tr>
      <w:tr w14:paraId="194AAA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63EB3A">
            <w:pPr>
              <w:pStyle w:val="14"/>
            </w:pPr>
            <w:r>
              <w:t>资金支出计划（%）</w:t>
            </w:r>
          </w:p>
        </w:tc>
        <w:tc>
          <w:tcPr>
            <w:tcW w:w="2608" w:type="dxa"/>
            <w:gridSpan w:val="2"/>
            <w:vAlign w:val="center"/>
          </w:tcPr>
          <w:p w14:paraId="6AABF42B">
            <w:pPr>
              <w:pStyle w:val="14"/>
            </w:pPr>
            <w:r>
              <w:t>3月底</w:t>
            </w:r>
          </w:p>
        </w:tc>
        <w:tc>
          <w:tcPr>
            <w:tcW w:w="1587" w:type="dxa"/>
            <w:vAlign w:val="center"/>
          </w:tcPr>
          <w:p w14:paraId="014972CC">
            <w:pPr>
              <w:pStyle w:val="14"/>
            </w:pPr>
            <w:r>
              <w:t>6月底</w:t>
            </w:r>
          </w:p>
        </w:tc>
        <w:tc>
          <w:tcPr>
            <w:tcW w:w="1304" w:type="dxa"/>
            <w:vAlign w:val="center"/>
          </w:tcPr>
          <w:p w14:paraId="572F9D52">
            <w:pPr>
              <w:pStyle w:val="14"/>
            </w:pPr>
            <w:r>
              <w:t>10月底</w:t>
            </w:r>
          </w:p>
        </w:tc>
        <w:tc>
          <w:tcPr>
            <w:tcW w:w="3119" w:type="dxa"/>
            <w:gridSpan w:val="2"/>
            <w:vAlign w:val="center"/>
          </w:tcPr>
          <w:p w14:paraId="2B05F3A6">
            <w:pPr>
              <w:pStyle w:val="14"/>
            </w:pPr>
            <w:r>
              <w:t>12月底</w:t>
            </w:r>
          </w:p>
        </w:tc>
      </w:tr>
      <w:tr w14:paraId="027447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059B38"/>
        </w:tc>
        <w:tc>
          <w:tcPr>
            <w:tcW w:w="2608" w:type="dxa"/>
            <w:gridSpan w:val="2"/>
            <w:vAlign w:val="center"/>
          </w:tcPr>
          <w:p w14:paraId="7D313786">
            <w:pPr>
              <w:pStyle w:val="15"/>
            </w:pPr>
            <w:r>
              <w:t xml:space="preserve"> </w:t>
            </w:r>
          </w:p>
        </w:tc>
        <w:tc>
          <w:tcPr>
            <w:tcW w:w="1587" w:type="dxa"/>
            <w:vAlign w:val="center"/>
          </w:tcPr>
          <w:p w14:paraId="04E922A4">
            <w:pPr>
              <w:pStyle w:val="15"/>
            </w:pPr>
            <w:r>
              <w:t xml:space="preserve"> </w:t>
            </w:r>
          </w:p>
        </w:tc>
        <w:tc>
          <w:tcPr>
            <w:tcW w:w="1304" w:type="dxa"/>
            <w:vAlign w:val="center"/>
          </w:tcPr>
          <w:p w14:paraId="2932C979">
            <w:pPr>
              <w:pStyle w:val="15"/>
            </w:pPr>
            <w:r>
              <w:t xml:space="preserve"> </w:t>
            </w:r>
          </w:p>
        </w:tc>
        <w:tc>
          <w:tcPr>
            <w:tcW w:w="3119" w:type="dxa"/>
            <w:gridSpan w:val="2"/>
            <w:vAlign w:val="center"/>
          </w:tcPr>
          <w:p w14:paraId="308FEFE5">
            <w:pPr>
              <w:pStyle w:val="15"/>
            </w:pPr>
            <w:r>
              <w:t>100%</w:t>
            </w:r>
          </w:p>
        </w:tc>
      </w:tr>
      <w:tr w14:paraId="1ADA9F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7FC3C1">
            <w:pPr>
              <w:pStyle w:val="14"/>
            </w:pPr>
            <w:r>
              <w:t>绩效目标</w:t>
            </w:r>
          </w:p>
        </w:tc>
        <w:tc>
          <w:tcPr>
            <w:tcW w:w="8618" w:type="dxa"/>
            <w:gridSpan w:val="6"/>
            <w:vAlign w:val="center"/>
          </w:tcPr>
          <w:p w14:paraId="0F387FEC">
            <w:pPr>
              <w:pStyle w:val="13"/>
            </w:pPr>
            <w:r>
              <w:t>1.用于支付课后服务费，保障2025年学校课后服务工作的开展。</w:t>
            </w:r>
          </w:p>
        </w:tc>
      </w:tr>
    </w:tbl>
    <w:p w14:paraId="15330F0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CDD6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3B3C07">
            <w:pPr>
              <w:pStyle w:val="14"/>
            </w:pPr>
            <w:r>
              <w:t>一级指标</w:t>
            </w:r>
          </w:p>
        </w:tc>
        <w:tc>
          <w:tcPr>
            <w:tcW w:w="1276" w:type="dxa"/>
            <w:vAlign w:val="center"/>
          </w:tcPr>
          <w:p w14:paraId="2C178C06">
            <w:pPr>
              <w:pStyle w:val="14"/>
            </w:pPr>
            <w:r>
              <w:t>二级指标</w:t>
            </w:r>
          </w:p>
        </w:tc>
        <w:tc>
          <w:tcPr>
            <w:tcW w:w="1332" w:type="dxa"/>
            <w:vAlign w:val="center"/>
          </w:tcPr>
          <w:p w14:paraId="1D880B88">
            <w:pPr>
              <w:pStyle w:val="14"/>
            </w:pPr>
            <w:r>
              <w:t>三级指标</w:t>
            </w:r>
          </w:p>
        </w:tc>
        <w:tc>
          <w:tcPr>
            <w:tcW w:w="2891" w:type="dxa"/>
            <w:vAlign w:val="center"/>
          </w:tcPr>
          <w:p w14:paraId="3160B4F0">
            <w:pPr>
              <w:pStyle w:val="14"/>
            </w:pPr>
            <w:r>
              <w:t>绩效指标描述</w:t>
            </w:r>
          </w:p>
        </w:tc>
        <w:tc>
          <w:tcPr>
            <w:tcW w:w="1276" w:type="dxa"/>
            <w:vAlign w:val="center"/>
          </w:tcPr>
          <w:p w14:paraId="05CE7ADC">
            <w:pPr>
              <w:pStyle w:val="14"/>
            </w:pPr>
            <w:r>
              <w:t>指标值</w:t>
            </w:r>
          </w:p>
        </w:tc>
        <w:tc>
          <w:tcPr>
            <w:tcW w:w="1843" w:type="dxa"/>
            <w:vAlign w:val="center"/>
          </w:tcPr>
          <w:p w14:paraId="51B0DF46">
            <w:pPr>
              <w:pStyle w:val="14"/>
            </w:pPr>
            <w:r>
              <w:t>指标值确定依据</w:t>
            </w:r>
          </w:p>
        </w:tc>
      </w:tr>
      <w:tr w14:paraId="200DD13D">
        <w:tblPrEx>
          <w:tblCellMar>
            <w:top w:w="0" w:type="dxa"/>
            <w:left w:w="108" w:type="dxa"/>
            <w:bottom w:w="0" w:type="dxa"/>
            <w:right w:w="108" w:type="dxa"/>
          </w:tblCellMar>
        </w:tblPrEx>
        <w:trPr>
          <w:trHeight w:val="369" w:hRule="atLeast"/>
          <w:jc w:val="center"/>
        </w:trPr>
        <w:tc>
          <w:tcPr>
            <w:tcW w:w="1276" w:type="dxa"/>
            <w:vMerge w:val="restart"/>
            <w:vAlign w:val="center"/>
          </w:tcPr>
          <w:p w14:paraId="267A1DBE">
            <w:pPr>
              <w:pStyle w:val="15"/>
            </w:pPr>
            <w:r>
              <w:t>产出指标</w:t>
            </w:r>
          </w:p>
        </w:tc>
        <w:tc>
          <w:tcPr>
            <w:tcW w:w="1276" w:type="dxa"/>
            <w:vAlign w:val="center"/>
          </w:tcPr>
          <w:p w14:paraId="0FFA89C1">
            <w:pPr>
              <w:pStyle w:val="13"/>
            </w:pPr>
            <w:r>
              <w:t>数量指标</w:t>
            </w:r>
          </w:p>
        </w:tc>
        <w:tc>
          <w:tcPr>
            <w:tcW w:w="1332" w:type="dxa"/>
            <w:vAlign w:val="center"/>
          </w:tcPr>
          <w:p w14:paraId="75A19744">
            <w:pPr>
              <w:pStyle w:val="13"/>
            </w:pPr>
            <w:r>
              <w:t>补贴发放覆盖率</w:t>
            </w:r>
          </w:p>
        </w:tc>
        <w:tc>
          <w:tcPr>
            <w:tcW w:w="2891" w:type="dxa"/>
            <w:vAlign w:val="center"/>
          </w:tcPr>
          <w:p w14:paraId="7467E455">
            <w:pPr>
              <w:pStyle w:val="13"/>
            </w:pPr>
            <w:r>
              <w:t>班主任和参加课后服务工作教师的补贴发放覆盖率</w:t>
            </w:r>
          </w:p>
        </w:tc>
        <w:tc>
          <w:tcPr>
            <w:tcW w:w="1276" w:type="dxa"/>
            <w:vAlign w:val="center"/>
          </w:tcPr>
          <w:p w14:paraId="3A9466FF">
            <w:pPr>
              <w:pStyle w:val="13"/>
            </w:pPr>
            <w:r>
              <w:t>≥95%</w:t>
            </w:r>
          </w:p>
        </w:tc>
        <w:tc>
          <w:tcPr>
            <w:tcW w:w="1843" w:type="dxa"/>
            <w:vAlign w:val="center"/>
          </w:tcPr>
          <w:p w14:paraId="7127EFA3">
            <w:pPr>
              <w:pStyle w:val="13"/>
            </w:pPr>
            <w:r>
              <w:t>2025年初工作计划</w:t>
            </w:r>
          </w:p>
          <w:p w14:paraId="1635A61F">
            <w:pPr>
              <w:pStyle w:val="13"/>
            </w:pPr>
          </w:p>
        </w:tc>
      </w:tr>
      <w:tr w14:paraId="61E4138A">
        <w:tblPrEx>
          <w:tblCellMar>
            <w:top w:w="0" w:type="dxa"/>
            <w:left w:w="108" w:type="dxa"/>
            <w:bottom w:w="0" w:type="dxa"/>
            <w:right w:w="108" w:type="dxa"/>
          </w:tblCellMar>
        </w:tblPrEx>
        <w:trPr>
          <w:trHeight w:val="369" w:hRule="atLeast"/>
          <w:jc w:val="center"/>
        </w:trPr>
        <w:tc>
          <w:tcPr>
            <w:tcW w:w="1276" w:type="dxa"/>
            <w:vMerge w:val="continue"/>
            <w:vAlign w:val="center"/>
          </w:tcPr>
          <w:p w14:paraId="6D66F79B"/>
        </w:tc>
        <w:tc>
          <w:tcPr>
            <w:tcW w:w="1276" w:type="dxa"/>
            <w:vAlign w:val="center"/>
          </w:tcPr>
          <w:p w14:paraId="01DB4C1F">
            <w:pPr>
              <w:pStyle w:val="13"/>
            </w:pPr>
            <w:r>
              <w:t>质量指标</w:t>
            </w:r>
          </w:p>
        </w:tc>
        <w:tc>
          <w:tcPr>
            <w:tcW w:w="1332" w:type="dxa"/>
            <w:vAlign w:val="center"/>
          </w:tcPr>
          <w:p w14:paraId="6FB7C248">
            <w:pPr>
              <w:pStyle w:val="13"/>
            </w:pPr>
            <w:r>
              <w:t>发放到位率</w:t>
            </w:r>
          </w:p>
        </w:tc>
        <w:tc>
          <w:tcPr>
            <w:tcW w:w="2891" w:type="dxa"/>
            <w:vAlign w:val="center"/>
          </w:tcPr>
          <w:p w14:paraId="22554B11">
            <w:pPr>
              <w:pStyle w:val="13"/>
            </w:pPr>
            <w:r>
              <w:t>实际发放金额占应发放金额</w:t>
            </w:r>
          </w:p>
        </w:tc>
        <w:tc>
          <w:tcPr>
            <w:tcW w:w="1276" w:type="dxa"/>
            <w:vAlign w:val="center"/>
          </w:tcPr>
          <w:p w14:paraId="3DC04EF1">
            <w:pPr>
              <w:pStyle w:val="13"/>
            </w:pPr>
            <w:r>
              <w:t>≥95%</w:t>
            </w:r>
          </w:p>
        </w:tc>
        <w:tc>
          <w:tcPr>
            <w:tcW w:w="1843" w:type="dxa"/>
            <w:vAlign w:val="center"/>
          </w:tcPr>
          <w:p w14:paraId="3C4AF9CB">
            <w:pPr>
              <w:pStyle w:val="13"/>
            </w:pPr>
            <w:r>
              <w:t>2025年初工作计划</w:t>
            </w:r>
          </w:p>
          <w:p w14:paraId="0CA6E13B">
            <w:pPr>
              <w:pStyle w:val="13"/>
            </w:pPr>
          </w:p>
        </w:tc>
      </w:tr>
      <w:tr w14:paraId="5A3657E8">
        <w:tblPrEx>
          <w:tblCellMar>
            <w:top w:w="0" w:type="dxa"/>
            <w:left w:w="108" w:type="dxa"/>
            <w:bottom w:w="0" w:type="dxa"/>
            <w:right w:w="108" w:type="dxa"/>
          </w:tblCellMar>
        </w:tblPrEx>
        <w:trPr>
          <w:trHeight w:val="369" w:hRule="atLeast"/>
          <w:jc w:val="center"/>
        </w:trPr>
        <w:tc>
          <w:tcPr>
            <w:tcW w:w="1276" w:type="dxa"/>
            <w:vMerge w:val="continue"/>
            <w:vAlign w:val="center"/>
          </w:tcPr>
          <w:p w14:paraId="233DCD17"/>
        </w:tc>
        <w:tc>
          <w:tcPr>
            <w:tcW w:w="1276" w:type="dxa"/>
            <w:vAlign w:val="center"/>
          </w:tcPr>
          <w:p w14:paraId="308C0ED6">
            <w:pPr>
              <w:pStyle w:val="13"/>
            </w:pPr>
            <w:r>
              <w:t>时效指标</w:t>
            </w:r>
          </w:p>
        </w:tc>
        <w:tc>
          <w:tcPr>
            <w:tcW w:w="1332" w:type="dxa"/>
            <w:vAlign w:val="center"/>
          </w:tcPr>
          <w:p w14:paraId="69A8A6C0">
            <w:pPr>
              <w:pStyle w:val="13"/>
            </w:pPr>
            <w:r>
              <w:t>补贴标准</w:t>
            </w:r>
          </w:p>
        </w:tc>
        <w:tc>
          <w:tcPr>
            <w:tcW w:w="2891" w:type="dxa"/>
            <w:vAlign w:val="center"/>
          </w:tcPr>
          <w:p w14:paraId="6B61E3BC">
            <w:pPr>
              <w:pStyle w:val="13"/>
            </w:pPr>
            <w:r>
              <w:t>按补贴标准进行预算</w:t>
            </w:r>
          </w:p>
        </w:tc>
        <w:tc>
          <w:tcPr>
            <w:tcW w:w="1276" w:type="dxa"/>
            <w:vAlign w:val="center"/>
          </w:tcPr>
          <w:p w14:paraId="07C8A916">
            <w:pPr>
              <w:pStyle w:val="13"/>
            </w:pPr>
            <w:r>
              <w:t>&lt;17.9万元</w:t>
            </w:r>
          </w:p>
        </w:tc>
        <w:tc>
          <w:tcPr>
            <w:tcW w:w="1843" w:type="dxa"/>
            <w:vAlign w:val="center"/>
          </w:tcPr>
          <w:p w14:paraId="090A8F4C">
            <w:pPr>
              <w:pStyle w:val="13"/>
            </w:pPr>
            <w:r>
              <w:t>2025年县级预算编制通知</w:t>
            </w:r>
          </w:p>
        </w:tc>
      </w:tr>
      <w:tr w14:paraId="445E6B62">
        <w:tblPrEx>
          <w:tblCellMar>
            <w:top w:w="0" w:type="dxa"/>
            <w:left w:w="108" w:type="dxa"/>
            <w:bottom w:w="0" w:type="dxa"/>
            <w:right w:w="108" w:type="dxa"/>
          </w:tblCellMar>
        </w:tblPrEx>
        <w:trPr>
          <w:trHeight w:val="369" w:hRule="atLeast"/>
          <w:jc w:val="center"/>
        </w:trPr>
        <w:tc>
          <w:tcPr>
            <w:tcW w:w="1276" w:type="dxa"/>
            <w:vMerge w:val="continue"/>
            <w:vAlign w:val="center"/>
          </w:tcPr>
          <w:p w14:paraId="3404CEE5"/>
        </w:tc>
        <w:tc>
          <w:tcPr>
            <w:tcW w:w="1276" w:type="dxa"/>
            <w:vAlign w:val="center"/>
          </w:tcPr>
          <w:p w14:paraId="6003FE42">
            <w:pPr>
              <w:pStyle w:val="13"/>
            </w:pPr>
            <w:r>
              <w:t>成本指标</w:t>
            </w:r>
          </w:p>
        </w:tc>
        <w:tc>
          <w:tcPr>
            <w:tcW w:w="1332" w:type="dxa"/>
            <w:vAlign w:val="center"/>
          </w:tcPr>
          <w:p w14:paraId="5D9C3738">
            <w:pPr>
              <w:pStyle w:val="13"/>
            </w:pPr>
            <w:r>
              <w:t>及时发放率</w:t>
            </w:r>
          </w:p>
        </w:tc>
        <w:tc>
          <w:tcPr>
            <w:tcW w:w="2891" w:type="dxa"/>
            <w:vAlign w:val="center"/>
          </w:tcPr>
          <w:p w14:paraId="3694AFC3">
            <w:pPr>
              <w:pStyle w:val="13"/>
            </w:pPr>
            <w:r>
              <w:t>课后服务费发放的及时性</w:t>
            </w:r>
          </w:p>
        </w:tc>
        <w:tc>
          <w:tcPr>
            <w:tcW w:w="1276" w:type="dxa"/>
            <w:vAlign w:val="center"/>
          </w:tcPr>
          <w:p w14:paraId="4B824FA3">
            <w:pPr>
              <w:pStyle w:val="13"/>
            </w:pPr>
            <w:r>
              <w:t>≥95%</w:t>
            </w:r>
          </w:p>
        </w:tc>
        <w:tc>
          <w:tcPr>
            <w:tcW w:w="1843" w:type="dxa"/>
            <w:vAlign w:val="center"/>
          </w:tcPr>
          <w:p w14:paraId="2FDFCD8D">
            <w:pPr>
              <w:pStyle w:val="13"/>
            </w:pPr>
            <w:r>
              <w:t>2025年初工作计划</w:t>
            </w:r>
          </w:p>
          <w:p w14:paraId="093F4807">
            <w:pPr>
              <w:pStyle w:val="13"/>
            </w:pPr>
          </w:p>
        </w:tc>
      </w:tr>
      <w:tr w14:paraId="5B7E8AAE">
        <w:tblPrEx>
          <w:tblCellMar>
            <w:top w:w="0" w:type="dxa"/>
            <w:left w:w="108" w:type="dxa"/>
            <w:bottom w:w="0" w:type="dxa"/>
            <w:right w:w="108" w:type="dxa"/>
          </w:tblCellMar>
        </w:tblPrEx>
        <w:trPr>
          <w:trHeight w:val="369" w:hRule="atLeast"/>
          <w:jc w:val="center"/>
        </w:trPr>
        <w:tc>
          <w:tcPr>
            <w:tcW w:w="1276" w:type="dxa"/>
            <w:vMerge w:val="restart"/>
            <w:vAlign w:val="center"/>
          </w:tcPr>
          <w:p w14:paraId="538C68A6">
            <w:pPr>
              <w:pStyle w:val="15"/>
            </w:pPr>
            <w:r>
              <w:t>效益指标</w:t>
            </w:r>
          </w:p>
        </w:tc>
        <w:tc>
          <w:tcPr>
            <w:tcW w:w="1276" w:type="dxa"/>
            <w:vAlign w:val="center"/>
          </w:tcPr>
          <w:p w14:paraId="488EFC90">
            <w:pPr>
              <w:pStyle w:val="13"/>
            </w:pPr>
            <w:r>
              <w:t>社会效益指标</w:t>
            </w:r>
          </w:p>
        </w:tc>
        <w:tc>
          <w:tcPr>
            <w:tcW w:w="1332" w:type="dxa"/>
            <w:vAlign w:val="center"/>
          </w:tcPr>
          <w:p w14:paraId="3A82E5A8">
            <w:pPr>
              <w:pStyle w:val="13"/>
            </w:pPr>
            <w:r>
              <w:t>提高教师工作动力程度</w:t>
            </w:r>
          </w:p>
        </w:tc>
        <w:tc>
          <w:tcPr>
            <w:tcW w:w="2891" w:type="dxa"/>
            <w:vAlign w:val="center"/>
          </w:tcPr>
          <w:p w14:paraId="69411171">
            <w:pPr>
              <w:pStyle w:val="13"/>
            </w:pPr>
            <w:r>
              <w:t>提高教师工作动力程度</w:t>
            </w:r>
          </w:p>
        </w:tc>
        <w:tc>
          <w:tcPr>
            <w:tcW w:w="1276" w:type="dxa"/>
            <w:vAlign w:val="center"/>
          </w:tcPr>
          <w:p w14:paraId="44FC4FB0">
            <w:pPr>
              <w:pStyle w:val="13"/>
            </w:pPr>
            <w:r>
              <w:t>效果显著</w:t>
            </w:r>
          </w:p>
        </w:tc>
        <w:tc>
          <w:tcPr>
            <w:tcW w:w="1843" w:type="dxa"/>
            <w:vAlign w:val="center"/>
          </w:tcPr>
          <w:p w14:paraId="0154AF7B">
            <w:pPr>
              <w:pStyle w:val="13"/>
            </w:pPr>
            <w:r>
              <w:t>2025年初工作计划</w:t>
            </w:r>
          </w:p>
          <w:p w14:paraId="156855C9">
            <w:pPr>
              <w:pStyle w:val="13"/>
            </w:pPr>
          </w:p>
        </w:tc>
      </w:tr>
      <w:tr w14:paraId="42AA8402">
        <w:tblPrEx>
          <w:tblCellMar>
            <w:top w:w="0" w:type="dxa"/>
            <w:left w:w="108" w:type="dxa"/>
            <w:bottom w:w="0" w:type="dxa"/>
            <w:right w:w="108" w:type="dxa"/>
          </w:tblCellMar>
        </w:tblPrEx>
        <w:trPr>
          <w:trHeight w:val="369" w:hRule="atLeast"/>
          <w:jc w:val="center"/>
        </w:trPr>
        <w:tc>
          <w:tcPr>
            <w:tcW w:w="1276" w:type="dxa"/>
            <w:vMerge w:val="continue"/>
            <w:vAlign w:val="center"/>
          </w:tcPr>
          <w:p w14:paraId="011FCC66"/>
        </w:tc>
        <w:tc>
          <w:tcPr>
            <w:tcW w:w="1276" w:type="dxa"/>
            <w:vAlign w:val="center"/>
          </w:tcPr>
          <w:p w14:paraId="3161FDD7">
            <w:pPr>
              <w:pStyle w:val="13"/>
            </w:pPr>
            <w:r>
              <w:t>可持续影响指标</w:t>
            </w:r>
          </w:p>
        </w:tc>
        <w:tc>
          <w:tcPr>
            <w:tcW w:w="1332" w:type="dxa"/>
            <w:vAlign w:val="center"/>
          </w:tcPr>
          <w:p w14:paraId="20CB93A4">
            <w:pPr>
              <w:pStyle w:val="13"/>
            </w:pPr>
            <w:r>
              <w:t>提升教学质量</w:t>
            </w:r>
          </w:p>
        </w:tc>
        <w:tc>
          <w:tcPr>
            <w:tcW w:w="2891" w:type="dxa"/>
            <w:vAlign w:val="center"/>
          </w:tcPr>
          <w:p w14:paraId="536753BE">
            <w:pPr>
              <w:pStyle w:val="13"/>
            </w:pPr>
            <w:r>
              <w:t>提升教学质量</w:t>
            </w:r>
          </w:p>
        </w:tc>
        <w:tc>
          <w:tcPr>
            <w:tcW w:w="1276" w:type="dxa"/>
            <w:vAlign w:val="center"/>
          </w:tcPr>
          <w:p w14:paraId="025B3022">
            <w:pPr>
              <w:pStyle w:val="13"/>
            </w:pPr>
            <w:r>
              <w:t>显著提升</w:t>
            </w:r>
          </w:p>
        </w:tc>
        <w:tc>
          <w:tcPr>
            <w:tcW w:w="1843" w:type="dxa"/>
            <w:vAlign w:val="center"/>
          </w:tcPr>
          <w:p w14:paraId="221D8F56">
            <w:pPr>
              <w:pStyle w:val="13"/>
            </w:pPr>
            <w:r>
              <w:t>2025年初工作计划</w:t>
            </w:r>
          </w:p>
          <w:p w14:paraId="693F8C41">
            <w:pPr>
              <w:pStyle w:val="13"/>
            </w:pPr>
          </w:p>
        </w:tc>
      </w:tr>
      <w:tr w14:paraId="0FB91BAB">
        <w:tblPrEx>
          <w:tblCellMar>
            <w:top w:w="0" w:type="dxa"/>
            <w:left w:w="108" w:type="dxa"/>
            <w:bottom w:w="0" w:type="dxa"/>
            <w:right w:w="108" w:type="dxa"/>
          </w:tblCellMar>
        </w:tblPrEx>
        <w:trPr>
          <w:trHeight w:val="369" w:hRule="atLeast"/>
          <w:jc w:val="center"/>
        </w:trPr>
        <w:tc>
          <w:tcPr>
            <w:tcW w:w="1276" w:type="dxa"/>
            <w:vAlign w:val="center"/>
          </w:tcPr>
          <w:p w14:paraId="1F9D447E">
            <w:pPr>
              <w:pStyle w:val="15"/>
            </w:pPr>
            <w:r>
              <w:t>满意度指标</w:t>
            </w:r>
          </w:p>
        </w:tc>
        <w:tc>
          <w:tcPr>
            <w:tcW w:w="1276" w:type="dxa"/>
            <w:vAlign w:val="center"/>
          </w:tcPr>
          <w:p w14:paraId="11162007">
            <w:pPr>
              <w:pStyle w:val="13"/>
            </w:pPr>
            <w:r>
              <w:t>服务对象满意度指标</w:t>
            </w:r>
          </w:p>
        </w:tc>
        <w:tc>
          <w:tcPr>
            <w:tcW w:w="1332" w:type="dxa"/>
            <w:vAlign w:val="center"/>
          </w:tcPr>
          <w:p w14:paraId="58A7E42E">
            <w:pPr>
              <w:pStyle w:val="13"/>
            </w:pPr>
            <w:r>
              <w:t>教师满意率</w:t>
            </w:r>
          </w:p>
        </w:tc>
        <w:tc>
          <w:tcPr>
            <w:tcW w:w="2891" w:type="dxa"/>
            <w:vAlign w:val="center"/>
          </w:tcPr>
          <w:p w14:paraId="2A1E00E5">
            <w:pPr>
              <w:pStyle w:val="13"/>
            </w:pPr>
            <w:r>
              <w:t>教师满意率</w:t>
            </w:r>
          </w:p>
        </w:tc>
        <w:tc>
          <w:tcPr>
            <w:tcW w:w="1276" w:type="dxa"/>
            <w:vAlign w:val="center"/>
          </w:tcPr>
          <w:p w14:paraId="47FF3F88">
            <w:pPr>
              <w:pStyle w:val="13"/>
            </w:pPr>
            <w:r>
              <w:t>≥90%</w:t>
            </w:r>
          </w:p>
        </w:tc>
        <w:tc>
          <w:tcPr>
            <w:tcW w:w="1843" w:type="dxa"/>
            <w:vAlign w:val="center"/>
          </w:tcPr>
          <w:p w14:paraId="5A5A328F">
            <w:pPr>
              <w:pStyle w:val="13"/>
            </w:pPr>
            <w:r>
              <w:t>2025年初工作计划</w:t>
            </w:r>
          </w:p>
          <w:p w14:paraId="0F2DB8DC">
            <w:pPr>
              <w:pStyle w:val="13"/>
            </w:pPr>
          </w:p>
        </w:tc>
      </w:tr>
    </w:tbl>
    <w:p w14:paraId="19705C48">
      <w:pPr>
        <w:sectPr>
          <w:pgSz w:w="11900" w:h="16840"/>
          <w:pgMar w:top="1984" w:right="1304" w:bottom="1134" w:left="1304" w:header="720" w:footer="720" w:gutter="0"/>
          <w:cols w:space="720" w:num="1"/>
        </w:sectPr>
      </w:pPr>
    </w:p>
    <w:p w14:paraId="5C987DC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171DB8">
      <w:pPr>
        <w:spacing w:before="0" w:after="0"/>
        <w:ind w:firstLine="560"/>
        <w:jc w:val="left"/>
        <w:outlineLvl w:val="3"/>
      </w:pPr>
      <w:bookmarkStart w:id="150" w:name="_Toc_4_4_0000000151"/>
      <w:r>
        <w:rPr>
          <w:rFonts w:ascii="方正仿宋_GBK" w:hAnsi="方正仿宋_GBK" w:eastAsia="方正仿宋_GBK" w:cs="方正仿宋_GBK"/>
          <w:color w:val="000000"/>
          <w:sz w:val="28"/>
        </w:rPr>
        <w:t>148.怀财字【2025】7号 通讯费（补2024年）绩效目标表</w:t>
      </w:r>
      <w:bookmarkEnd w:id="1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77442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AA7A648">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24D9B508">
            <w:pPr>
              <w:pStyle w:val="11"/>
            </w:pPr>
            <w:r>
              <w:t>单位：万元</w:t>
            </w:r>
          </w:p>
        </w:tc>
      </w:tr>
      <w:tr w14:paraId="2B2E2C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3E6F56">
            <w:pPr>
              <w:pStyle w:val="14"/>
            </w:pPr>
            <w:r>
              <w:t>项目编码</w:t>
            </w:r>
          </w:p>
        </w:tc>
        <w:tc>
          <w:tcPr>
            <w:tcW w:w="2608" w:type="dxa"/>
            <w:gridSpan w:val="2"/>
            <w:vAlign w:val="center"/>
          </w:tcPr>
          <w:p w14:paraId="094B3FF5">
            <w:pPr>
              <w:pStyle w:val="13"/>
            </w:pPr>
            <w:r>
              <w:t>13073025P00005310001W</w:t>
            </w:r>
          </w:p>
        </w:tc>
        <w:tc>
          <w:tcPr>
            <w:tcW w:w="1587" w:type="dxa"/>
            <w:vAlign w:val="center"/>
          </w:tcPr>
          <w:p w14:paraId="66E57DC0">
            <w:pPr>
              <w:pStyle w:val="14"/>
            </w:pPr>
            <w:r>
              <w:t>项目名称</w:t>
            </w:r>
          </w:p>
        </w:tc>
        <w:tc>
          <w:tcPr>
            <w:tcW w:w="4423" w:type="dxa"/>
            <w:gridSpan w:val="3"/>
            <w:vAlign w:val="center"/>
          </w:tcPr>
          <w:p w14:paraId="0F976D72">
            <w:pPr>
              <w:pStyle w:val="13"/>
            </w:pPr>
            <w:r>
              <w:t>怀财字【2025】7号 通讯费（补2024年）</w:t>
            </w:r>
          </w:p>
        </w:tc>
      </w:tr>
      <w:tr w14:paraId="4E600B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85008D">
            <w:pPr>
              <w:pStyle w:val="14"/>
            </w:pPr>
            <w:r>
              <w:t>预算规模及资金用途</w:t>
            </w:r>
          </w:p>
        </w:tc>
        <w:tc>
          <w:tcPr>
            <w:tcW w:w="1276" w:type="dxa"/>
            <w:vAlign w:val="center"/>
          </w:tcPr>
          <w:p w14:paraId="630BE06C">
            <w:pPr>
              <w:pStyle w:val="14"/>
            </w:pPr>
            <w:r>
              <w:t>预算数</w:t>
            </w:r>
          </w:p>
        </w:tc>
        <w:tc>
          <w:tcPr>
            <w:tcW w:w="1332" w:type="dxa"/>
            <w:vAlign w:val="center"/>
          </w:tcPr>
          <w:p w14:paraId="16AA0C8B">
            <w:pPr>
              <w:pStyle w:val="13"/>
            </w:pPr>
            <w:r>
              <w:t>0.08</w:t>
            </w:r>
          </w:p>
        </w:tc>
        <w:tc>
          <w:tcPr>
            <w:tcW w:w="1587" w:type="dxa"/>
            <w:vAlign w:val="center"/>
          </w:tcPr>
          <w:p w14:paraId="421F1581">
            <w:pPr>
              <w:pStyle w:val="14"/>
            </w:pPr>
            <w:r>
              <w:t>其中：财政    资金</w:t>
            </w:r>
          </w:p>
        </w:tc>
        <w:tc>
          <w:tcPr>
            <w:tcW w:w="1304" w:type="dxa"/>
            <w:vAlign w:val="center"/>
          </w:tcPr>
          <w:p w14:paraId="2B7734A7">
            <w:pPr>
              <w:pStyle w:val="13"/>
            </w:pPr>
            <w:r>
              <w:t>0.08</w:t>
            </w:r>
          </w:p>
        </w:tc>
        <w:tc>
          <w:tcPr>
            <w:tcW w:w="1276" w:type="dxa"/>
            <w:vAlign w:val="center"/>
          </w:tcPr>
          <w:p w14:paraId="3894F3A8">
            <w:pPr>
              <w:pStyle w:val="14"/>
            </w:pPr>
            <w:r>
              <w:t>其他资金</w:t>
            </w:r>
          </w:p>
        </w:tc>
        <w:tc>
          <w:tcPr>
            <w:tcW w:w="1843" w:type="dxa"/>
            <w:vAlign w:val="center"/>
          </w:tcPr>
          <w:p w14:paraId="4AB1A32F">
            <w:pPr>
              <w:pStyle w:val="13"/>
            </w:pPr>
            <w:r>
              <w:t xml:space="preserve"> </w:t>
            </w:r>
          </w:p>
        </w:tc>
      </w:tr>
      <w:tr w14:paraId="2EDB95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89E200"/>
        </w:tc>
        <w:tc>
          <w:tcPr>
            <w:tcW w:w="8618" w:type="dxa"/>
            <w:gridSpan w:val="6"/>
            <w:vAlign w:val="center"/>
          </w:tcPr>
          <w:p w14:paraId="56E83FB6">
            <w:pPr>
              <w:pStyle w:val="13"/>
            </w:pPr>
            <w:r>
              <w:t>通讯补贴用于补发2024年新增教职工通讯补</w:t>
            </w:r>
          </w:p>
        </w:tc>
      </w:tr>
      <w:tr w14:paraId="2F4AC7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001245">
            <w:pPr>
              <w:pStyle w:val="14"/>
            </w:pPr>
            <w:r>
              <w:t>资金支出计划（%）</w:t>
            </w:r>
          </w:p>
        </w:tc>
        <w:tc>
          <w:tcPr>
            <w:tcW w:w="2608" w:type="dxa"/>
            <w:gridSpan w:val="2"/>
            <w:vAlign w:val="center"/>
          </w:tcPr>
          <w:p w14:paraId="2FC94BFF">
            <w:pPr>
              <w:pStyle w:val="14"/>
            </w:pPr>
            <w:r>
              <w:t>3月底</w:t>
            </w:r>
          </w:p>
        </w:tc>
        <w:tc>
          <w:tcPr>
            <w:tcW w:w="1587" w:type="dxa"/>
            <w:vAlign w:val="center"/>
          </w:tcPr>
          <w:p w14:paraId="7ED122F2">
            <w:pPr>
              <w:pStyle w:val="14"/>
            </w:pPr>
            <w:r>
              <w:t>6月底</w:t>
            </w:r>
          </w:p>
        </w:tc>
        <w:tc>
          <w:tcPr>
            <w:tcW w:w="1304" w:type="dxa"/>
            <w:vAlign w:val="center"/>
          </w:tcPr>
          <w:p w14:paraId="16B0E54A">
            <w:pPr>
              <w:pStyle w:val="14"/>
            </w:pPr>
            <w:r>
              <w:t>10月底</w:t>
            </w:r>
          </w:p>
        </w:tc>
        <w:tc>
          <w:tcPr>
            <w:tcW w:w="3119" w:type="dxa"/>
            <w:gridSpan w:val="2"/>
            <w:vAlign w:val="center"/>
          </w:tcPr>
          <w:p w14:paraId="02E00679">
            <w:pPr>
              <w:pStyle w:val="14"/>
            </w:pPr>
            <w:r>
              <w:t>12月底</w:t>
            </w:r>
          </w:p>
        </w:tc>
      </w:tr>
      <w:tr w14:paraId="71C15E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ED46A5"/>
        </w:tc>
        <w:tc>
          <w:tcPr>
            <w:tcW w:w="2608" w:type="dxa"/>
            <w:gridSpan w:val="2"/>
            <w:vAlign w:val="center"/>
          </w:tcPr>
          <w:p w14:paraId="66CFFB74">
            <w:pPr>
              <w:pStyle w:val="15"/>
            </w:pPr>
            <w:r>
              <w:t xml:space="preserve"> </w:t>
            </w:r>
          </w:p>
        </w:tc>
        <w:tc>
          <w:tcPr>
            <w:tcW w:w="1587" w:type="dxa"/>
            <w:vAlign w:val="center"/>
          </w:tcPr>
          <w:p w14:paraId="429AE7CB">
            <w:pPr>
              <w:pStyle w:val="15"/>
            </w:pPr>
            <w:r>
              <w:t>100%</w:t>
            </w:r>
          </w:p>
        </w:tc>
        <w:tc>
          <w:tcPr>
            <w:tcW w:w="1304" w:type="dxa"/>
            <w:vAlign w:val="center"/>
          </w:tcPr>
          <w:p w14:paraId="35B8F441">
            <w:pPr>
              <w:pStyle w:val="15"/>
            </w:pPr>
            <w:r>
              <w:t xml:space="preserve"> </w:t>
            </w:r>
          </w:p>
        </w:tc>
        <w:tc>
          <w:tcPr>
            <w:tcW w:w="3119" w:type="dxa"/>
            <w:gridSpan w:val="2"/>
            <w:vAlign w:val="center"/>
          </w:tcPr>
          <w:p w14:paraId="49C0945C">
            <w:pPr>
              <w:pStyle w:val="15"/>
            </w:pPr>
            <w:r>
              <w:t xml:space="preserve"> </w:t>
            </w:r>
          </w:p>
        </w:tc>
      </w:tr>
      <w:tr w14:paraId="1D2594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3B84BE">
            <w:pPr>
              <w:pStyle w:val="14"/>
            </w:pPr>
            <w:r>
              <w:t>绩效目标</w:t>
            </w:r>
          </w:p>
        </w:tc>
        <w:tc>
          <w:tcPr>
            <w:tcW w:w="8618" w:type="dxa"/>
            <w:gridSpan w:val="6"/>
            <w:vAlign w:val="center"/>
          </w:tcPr>
          <w:p w14:paraId="5ED1A342">
            <w:pPr>
              <w:pStyle w:val="13"/>
            </w:pPr>
            <w:r>
              <w:t>1.通讯补贴用于补发2024年新增教职工通讯补，保障学校工作的开展。</w:t>
            </w:r>
          </w:p>
        </w:tc>
      </w:tr>
    </w:tbl>
    <w:p w14:paraId="527C4C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682A3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A01A2D">
            <w:pPr>
              <w:pStyle w:val="14"/>
            </w:pPr>
            <w:r>
              <w:t>一级指标</w:t>
            </w:r>
          </w:p>
        </w:tc>
        <w:tc>
          <w:tcPr>
            <w:tcW w:w="1276" w:type="dxa"/>
            <w:vAlign w:val="center"/>
          </w:tcPr>
          <w:p w14:paraId="5A08D3D1">
            <w:pPr>
              <w:pStyle w:val="14"/>
            </w:pPr>
            <w:r>
              <w:t>二级指标</w:t>
            </w:r>
          </w:p>
        </w:tc>
        <w:tc>
          <w:tcPr>
            <w:tcW w:w="1332" w:type="dxa"/>
            <w:vAlign w:val="center"/>
          </w:tcPr>
          <w:p w14:paraId="0DAA21BA">
            <w:pPr>
              <w:pStyle w:val="14"/>
            </w:pPr>
            <w:r>
              <w:t>三级指标</w:t>
            </w:r>
          </w:p>
        </w:tc>
        <w:tc>
          <w:tcPr>
            <w:tcW w:w="2891" w:type="dxa"/>
            <w:vAlign w:val="center"/>
          </w:tcPr>
          <w:p w14:paraId="265C7279">
            <w:pPr>
              <w:pStyle w:val="14"/>
            </w:pPr>
            <w:r>
              <w:t>绩效指标描述</w:t>
            </w:r>
          </w:p>
        </w:tc>
        <w:tc>
          <w:tcPr>
            <w:tcW w:w="1276" w:type="dxa"/>
            <w:vAlign w:val="center"/>
          </w:tcPr>
          <w:p w14:paraId="3DC76D43">
            <w:pPr>
              <w:pStyle w:val="14"/>
            </w:pPr>
            <w:r>
              <w:t>指标值</w:t>
            </w:r>
          </w:p>
        </w:tc>
        <w:tc>
          <w:tcPr>
            <w:tcW w:w="1843" w:type="dxa"/>
            <w:vAlign w:val="center"/>
          </w:tcPr>
          <w:p w14:paraId="71A015DF">
            <w:pPr>
              <w:pStyle w:val="14"/>
            </w:pPr>
            <w:r>
              <w:t>指标值确定依据</w:t>
            </w:r>
          </w:p>
        </w:tc>
      </w:tr>
      <w:tr w14:paraId="5BF6BEC1">
        <w:tblPrEx>
          <w:tblCellMar>
            <w:top w:w="0" w:type="dxa"/>
            <w:left w:w="108" w:type="dxa"/>
            <w:bottom w:w="0" w:type="dxa"/>
            <w:right w:w="108" w:type="dxa"/>
          </w:tblCellMar>
        </w:tblPrEx>
        <w:trPr>
          <w:trHeight w:val="369" w:hRule="atLeast"/>
          <w:jc w:val="center"/>
        </w:trPr>
        <w:tc>
          <w:tcPr>
            <w:tcW w:w="1276" w:type="dxa"/>
            <w:vMerge w:val="restart"/>
            <w:vAlign w:val="center"/>
          </w:tcPr>
          <w:p w14:paraId="0839A317">
            <w:pPr>
              <w:pStyle w:val="15"/>
            </w:pPr>
            <w:r>
              <w:t>产出指标</w:t>
            </w:r>
          </w:p>
        </w:tc>
        <w:tc>
          <w:tcPr>
            <w:tcW w:w="1276" w:type="dxa"/>
            <w:vAlign w:val="center"/>
          </w:tcPr>
          <w:p w14:paraId="7BEA6251">
            <w:pPr>
              <w:pStyle w:val="13"/>
            </w:pPr>
            <w:r>
              <w:t>数量指标</w:t>
            </w:r>
          </w:p>
        </w:tc>
        <w:tc>
          <w:tcPr>
            <w:tcW w:w="1332" w:type="dxa"/>
            <w:vAlign w:val="center"/>
          </w:tcPr>
          <w:p w14:paraId="0E58E696">
            <w:pPr>
              <w:pStyle w:val="13"/>
            </w:pPr>
            <w:r>
              <w:t>补贴给教职工的覆盖率</w:t>
            </w:r>
          </w:p>
        </w:tc>
        <w:tc>
          <w:tcPr>
            <w:tcW w:w="2891" w:type="dxa"/>
            <w:vAlign w:val="center"/>
          </w:tcPr>
          <w:p w14:paraId="442965F7">
            <w:pPr>
              <w:pStyle w:val="13"/>
            </w:pPr>
            <w:r>
              <w:t>实际发放补贴占应发人数比例</w:t>
            </w:r>
          </w:p>
        </w:tc>
        <w:tc>
          <w:tcPr>
            <w:tcW w:w="1276" w:type="dxa"/>
            <w:vAlign w:val="center"/>
          </w:tcPr>
          <w:p w14:paraId="448BB3ED">
            <w:pPr>
              <w:pStyle w:val="13"/>
            </w:pPr>
            <w:r>
              <w:t>≥95%</w:t>
            </w:r>
          </w:p>
        </w:tc>
        <w:tc>
          <w:tcPr>
            <w:tcW w:w="1843" w:type="dxa"/>
            <w:vAlign w:val="center"/>
          </w:tcPr>
          <w:p w14:paraId="1157047E">
            <w:pPr>
              <w:pStyle w:val="13"/>
            </w:pPr>
            <w:r>
              <w:t>2025年初工作计划</w:t>
            </w:r>
          </w:p>
        </w:tc>
      </w:tr>
      <w:tr w14:paraId="4BE33039">
        <w:tblPrEx>
          <w:tblCellMar>
            <w:top w:w="0" w:type="dxa"/>
            <w:left w:w="108" w:type="dxa"/>
            <w:bottom w:w="0" w:type="dxa"/>
            <w:right w:w="108" w:type="dxa"/>
          </w:tblCellMar>
        </w:tblPrEx>
        <w:trPr>
          <w:trHeight w:val="369" w:hRule="atLeast"/>
          <w:jc w:val="center"/>
        </w:trPr>
        <w:tc>
          <w:tcPr>
            <w:tcW w:w="1276" w:type="dxa"/>
            <w:vMerge w:val="continue"/>
            <w:vAlign w:val="center"/>
          </w:tcPr>
          <w:p w14:paraId="6FB7D0B7"/>
        </w:tc>
        <w:tc>
          <w:tcPr>
            <w:tcW w:w="1276" w:type="dxa"/>
            <w:vAlign w:val="center"/>
          </w:tcPr>
          <w:p w14:paraId="2E49B71E">
            <w:pPr>
              <w:pStyle w:val="13"/>
            </w:pPr>
            <w:r>
              <w:t>质量指标</w:t>
            </w:r>
          </w:p>
        </w:tc>
        <w:tc>
          <w:tcPr>
            <w:tcW w:w="1332" w:type="dxa"/>
            <w:vAlign w:val="center"/>
          </w:tcPr>
          <w:p w14:paraId="63AD4291">
            <w:pPr>
              <w:pStyle w:val="13"/>
            </w:pPr>
            <w:r>
              <w:t>资金发放到位率</w:t>
            </w:r>
          </w:p>
        </w:tc>
        <w:tc>
          <w:tcPr>
            <w:tcW w:w="2891" w:type="dxa"/>
            <w:vAlign w:val="center"/>
          </w:tcPr>
          <w:p w14:paraId="55B44D2F">
            <w:pPr>
              <w:pStyle w:val="13"/>
            </w:pPr>
            <w:r>
              <w:t>实际发放金额占应发放金额比例</w:t>
            </w:r>
          </w:p>
        </w:tc>
        <w:tc>
          <w:tcPr>
            <w:tcW w:w="1276" w:type="dxa"/>
            <w:vAlign w:val="center"/>
          </w:tcPr>
          <w:p w14:paraId="2F441997">
            <w:pPr>
              <w:pStyle w:val="13"/>
            </w:pPr>
            <w:r>
              <w:t>≥95%</w:t>
            </w:r>
          </w:p>
        </w:tc>
        <w:tc>
          <w:tcPr>
            <w:tcW w:w="1843" w:type="dxa"/>
            <w:vAlign w:val="center"/>
          </w:tcPr>
          <w:p w14:paraId="7BAF761E">
            <w:pPr>
              <w:pStyle w:val="13"/>
            </w:pPr>
            <w:r>
              <w:t>2025年初工作计划</w:t>
            </w:r>
          </w:p>
        </w:tc>
      </w:tr>
      <w:tr w14:paraId="6DA54872">
        <w:tblPrEx>
          <w:tblCellMar>
            <w:top w:w="0" w:type="dxa"/>
            <w:left w:w="108" w:type="dxa"/>
            <w:bottom w:w="0" w:type="dxa"/>
            <w:right w:w="108" w:type="dxa"/>
          </w:tblCellMar>
        </w:tblPrEx>
        <w:trPr>
          <w:trHeight w:val="369" w:hRule="atLeast"/>
          <w:jc w:val="center"/>
        </w:trPr>
        <w:tc>
          <w:tcPr>
            <w:tcW w:w="1276" w:type="dxa"/>
            <w:vMerge w:val="continue"/>
            <w:vAlign w:val="center"/>
          </w:tcPr>
          <w:p w14:paraId="5870F267"/>
        </w:tc>
        <w:tc>
          <w:tcPr>
            <w:tcW w:w="1276" w:type="dxa"/>
            <w:vAlign w:val="center"/>
          </w:tcPr>
          <w:p w14:paraId="42CA65C1">
            <w:pPr>
              <w:pStyle w:val="13"/>
            </w:pPr>
            <w:r>
              <w:t>时效指标</w:t>
            </w:r>
          </w:p>
        </w:tc>
        <w:tc>
          <w:tcPr>
            <w:tcW w:w="1332" w:type="dxa"/>
            <w:vAlign w:val="center"/>
          </w:tcPr>
          <w:p w14:paraId="618265BF">
            <w:pPr>
              <w:pStyle w:val="13"/>
            </w:pPr>
            <w:r>
              <w:t>发放及时率</w:t>
            </w:r>
          </w:p>
        </w:tc>
        <w:tc>
          <w:tcPr>
            <w:tcW w:w="2891" w:type="dxa"/>
            <w:vAlign w:val="center"/>
          </w:tcPr>
          <w:p w14:paraId="49DD2416">
            <w:pPr>
              <w:pStyle w:val="13"/>
            </w:pPr>
            <w:r>
              <w:t>按时发放给教职工</w:t>
            </w:r>
          </w:p>
        </w:tc>
        <w:tc>
          <w:tcPr>
            <w:tcW w:w="1276" w:type="dxa"/>
            <w:vAlign w:val="center"/>
          </w:tcPr>
          <w:p w14:paraId="20760F9A">
            <w:pPr>
              <w:pStyle w:val="13"/>
            </w:pPr>
            <w:r>
              <w:t>≥95%</w:t>
            </w:r>
          </w:p>
        </w:tc>
        <w:tc>
          <w:tcPr>
            <w:tcW w:w="1843" w:type="dxa"/>
            <w:vAlign w:val="center"/>
          </w:tcPr>
          <w:p w14:paraId="3841946A">
            <w:pPr>
              <w:pStyle w:val="13"/>
            </w:pPr>
            <w:r>
              <w:t>2025年初工作计划</w:t>
            </w:r>
          </w:p>
        </w:tc>
      </w:tr>
      <w:tr w14:paraId="027ECAB4">
        <w:tblPrEx>
          <w:tblCellMar>
            <w:top w:w="0" w:type="dxa"/>
            <w:left w:w="108" w:type="dxa"/>
            <w:bottom w:w="0" w:type="dxa"/>
            <w:right w:w="108" w:type="dxa"/>
          </w:tblCellMar>
        </w:tblPrEx>
        <w:trPr>
          <w:trHeight w:val="369" w:hRule="atLeast"/>
          <w:jc w:val="center"/>
        </w:trPr>
        <w:tc>
          <w:tcPr>
            <w:tcW w:w="1276" w:type="dxa"/>
            <w:vMerge w:val="continue"/>
            <w:vAlign w:val="center"/>
          </w:tcPr>
          <w:p w14:paraId="47B9A924"/>
        </w:tc>
        <w:tc>
          <w:tcPr>
            <w:tcW w:w="1276" w:type="dxa"/>
            <w:vAlign w:val="center"/>
          </w:tcPr>
          <w:p w14:paraId="19851EF0">
            <w:pPr>
              <w:pStyle w:val="13"/>
            </w:pPr>
            <w:r>
              <w:t>成本指标</w:t>
            </w:r>
          </w:p>
        </w:tc>
        <w:tc>
          <w:tcPr>
            <w:tcW w:w="1332" w:type="dxa"/>
            <w:vAlign w:val="center"/>
          </w:tcPr>
          <w:p w14:paraId="7660FE16">
            <w:pPr>
              <w:pStyle w:val="13"/>
            </w:pPr>
            <w:r>
              <w:t>补助标准</w:t>
            </w:r>
          </w:p>
        </w:tc>
        <w:tc>
          <w:tcPr>
            <w:tcW w:w="2891" w:type="dxa"/>
            <w:vAlign w:val="center"/>
          </w:tcPr>
          <w:p w14:paraId="4ADCD26A">
            <w:pPr>
              <w:pStyle w:val="13"/>
            </w:pPr>
            <w:r>
              <w:t>按照补助标准进行发放</w:t>
            </w:r>
          </w:p>
        </w:tc>
        <w:tc>
          <w:tcPr>
            <w:tcW w:w="1276" w:type="dxa"/>
            <w:vAlign w:val="center"/>
          </w:tcPr>
          <w:p w14:paraId="253BA5E5">
            <w:pPr>
              <w:pStyle w:val="13"/>
            </w:pPr>
            <w:r>
              <w:t>0.08万元</w:t>
            </w:r>
          </w:p>
        </w:tc>
        <w:tc>
          <w:tcPr>
            <w:tcW w:w="1843" w:type="dxa"/>
            <w:vAlign w:val="center"/>
          </w:tcPr>
          <w:p w14:paraId="37FBB69F">
            <w:pPr>
              <w:pStyle w:val="13"/>
            </w:pPr>
            <w:r>
              <w:t>2025年县级预算编制通知</w:t>
            </w:r>
          </w:p>
        </w:tc>
      </w:tr>
      <w:tr w14:paraId="6ED8C902">
        <w:tblPrEx>
          <w:tblCellMar>
            <w:top w:w="0" w:type="dxa"/>
            <w:left w:w="108" w:type="dxa"/>
            <w:bottom w:w="0" w:type="dxa"/>
            <w:right w:w="108" w:type="dxa"/>
          </w:tblCellMar>
        </w:tblPrEx>
        <w:trPr>
          <w:trHeight w:val="369" w:hRule="atLeast"/>
          <w:jc w:val="center"/>
        </w:trPr>
        <w:tc>
          <w:tcPr>
            <w:tcW w:w="1276" w:type="dxa"/>
            <w:vMerge w:val="restart"/>
            <w:vAlign w:val="center"/>
          </w:tcPr>
          <w:p w14:paraId="654B26FF">
            <w:pPr>
              <w:pStyle w:val="15"/>
            </w:pPr>
            <w:r>
              <w:t>效益指标</w:t>
            </w:r>
          </w:p>
        </w:tc>
        <w:tc>
          <w:tcPr>
            <w:tcW w:w="1276" w:type="dxa"/>
            <w:vAlign w:val="center"/>
          </w:tcPr>
          <w:p w14:paraId="5C7C6FD8">
            <w:pPr>
              <w:pStyle w:val="13"/>
            </w:pPr>
            <w:r>
              <w:t>社会效益指标</w:t>
            </w:r>
          </w:p>
        </w:tc>
        <w:tc>
          <w:tcPr>
            <w:tcW w:w="1332" w:type="dxa"/>
            <w:vAlign w:val="center"/>
          </w:tcPr>
          <w:p w14:paraId="3C0B42C8">
            <w:pPr>
              <w:pStyle w:val="13"/>
            </w:pPr>
            <w:r>
              <w:t>提高教师工作动力程度</w:t>
            </w:r>
          </w:p>
        </w:tc>
        <w:tc>
          <w:tcPr>
            <w:tcW w:w="2891" w:type="dxa"/>
            <w:vAlign w:val="center"/>
          </w:tcPr>
          <w:p w14:paraId="5FD1452E">
            <w:pPr>
              <w:pStyle w:val="13"/>
            </w:pPr>
            <w:r>
              <w:t>提高教师工作动力程度</w:t>
            </w:r>
          </w:p>
        </w:tc>
        <w:tc>
          <w:tcPr>
            <w:tcW w:w="1276" w:type="dxa"/>
            <w:vAlign w:val="center"/>
          </w:tcPr>
          <w:p w14:paraId="17E8ED92">
            <w:pPr>
              <w:pStyle w:val="13"/>
            </w:pPr>
            <w:r>
              <w:t>效果显著</w:t>
            </w:r>
          </w:p>
        </w:tc>
        <w:tc>
          <w:tcPr>
            <w:tcW w:w="1843" w:type="dxa"/>
            <w:vAlign w:val="center"/>
          </w:tcPr>
          <w:p w14:paraId="53136077">
            <w:pPr>
              <w:pStyle w:val="13"/>
            </w:pPr>
            <w:r>
              <w:t>2025年初工作计划</w:t>
            </w:r>
          </w:p>
        </w:tc>
      </w:tr>
      <w:tr w14:paraId="4ED1B7FA">
        <w:tblPrEx>
          <w:tblCellMar>
            <w:top w:w="0" w:type="dxa"/>
            <w:left w:w="108" w:type="dxa"/>
            <w:bottom w:w="0" w:type="dxa"/>
            <w:right w:w="108" w:type="dxa"/>
          </w:tblCellMar>
        </w:tblPrEx>
        <w:trPr>
          <w:trHeight w:val="369" w:hRule="atLeast"/>
          <w:jc w:val="center"/>
        </w:trPr>
        <w:tc>
          <w:tcPr>
            <w:tcW w:w="1276" w:type="dxa"/>
            <w:vMerge w:val="continue"/>
            <w:vAlign w:val="center"/>
          </w:tcPr>
          <w:p w14:paraId="775724C3"/>
        </w:tc>
        <w:tc>
          <w:tcPr>
            <w:tcW w:w="1276" w:type="dxa"/>
            <w:vAlign w:val="center"/>
          </w:tcPr>
          <w:p w14:paraId="046A4BCB">
            <w:pPr>
              <w:pStyle w:val="13"/>
            </w:pPr>
            <w:r>
              <w:t>可持续影响指标</w:t>
            </w:r>
          </w:p>
        </w:tc>
        <w:tc>
          <w:tcPr>
            <w:tcW w:w="1332" w:type="dxa"/>
            <w:vAlign w:val="center"/>
          </w:tcPr>
          <w:p w14:paraId="71DF879B">
            <w:pPr>
              <w:pStyle w:val="13"/>
            </w:pPr>
            <w:r>
              <w:t>提升学校的运转效率</w:t>
            </w:r>
          </w:p>
        </w:tc>
        <w:tc>
          <w:tcPr>
            <w:tcW w:w="2891" w:type="dxa"/>
            <w:vAlign w:val="center"/>
          </w:tcPr>
          <w:p w14:paraId="043E43DD">
            <w:pPr>
              <w:pStyle w:val="13"/>
            </w:pPr>
            <w:r>
              <w:t>提升学校的运转效率</w:t>
            </w:r>
          </w:p>
        </w:tc>
        <w:tc>
          <w:tcPr>
            <w:tcW w:w="1276" w:type="dxa"/>
            <w:vAlign w:val="center"/>
          </w:tcPr>
          <w:p w14:paraId="7C4276F8">
            <w:pPr>
              <w:pStyle w:val="13"/>
            </w:pPr>
            <w:r>
              <w:t>显著提升</w:t>
            </w:r>
          </w:p>
        </w:tc>
        <w:tc>
          <w:tcPr>
            <w:tcW w:w="1843" w:type="dxa"/>
            <w:vAlign w:val="center"/>
          </w:tcPr>
          <w:p w14:paraId="5725C8A2">
            <w:pPr>
              <w:pStyle w:val="13"/>
            </w:pPr>
            <w:r>
              <w:t>2025年初工作计划</w:t>
            </w:r>
          </w:p>
        </w:tc>
      </w:tr>
      <w:tr w14:paraId="743E91BF">
        <w:tblPrEx>
          <w:tblCellMar>
            <w:top w:w="0" w:type="dxa"/>
            <w:left w:w="108" w:type="dxa"/>
            <w:bottom w:w="0" w:type="dxa"/>
            <w:right w:w="108" w:type="dxa"/>
          </w:tblCellMar>
        </w:tblPrEx>
        <w:trPr>
          <w:trHeight w:val="369" w:hRule="atLeast"/>
          <w:jc w:val="center"/>
        </w:trPr>
        <w:tc>
          <w:tcPr>
            <w:tcW w:w="1276" w:type="dxa"/>
            <w:vAlign w:val="center"/>
          </w:tcPr>
          <w:p w14:paraId="490F0BDA">
            <w:pPr>
              <w:pStyle w:val="15"/>
            </w:pPr>
            <w:r>
              <w:t>满意度指标</w:t>
            </w:r>
          </w:p>
        </w:tc>
        <w:tc>
          <w:tcPr>
            <w:tcW w:w="1276" w:type="dxa"/>
            <w:vAlign w:val="center"/>
          </w:tcPr>
          <w:p w14:paraId="004D64B0">
            <w:pPr>
              <w:pStyle w:val="13"/>
            </w:pPr>
            <w:r>
              <w:t>服务对象满意度指标</w:t>
            </w:r>
          </w:p>
        </w:tc>
        <w:tc>
          <w:tcPr>
            <w:tcW w:w="1332" w:type="dxa"/>
            <w:vAlign w:val="center"/>
          </w:tcPr>
          <w:p w14:paraId="0CAC96BF">
            <w:pPr>
              <w:pStyle w:val="13"/>
            </w:pPr>
            <w:r>
              <w:t>教职工满意率</w:t>
            </w:r>
          </w:p>
        </w:tc>
        <w:tc>
          <w:tcPr>
            <w:tcW w:w="2891" w:type="dxa"/>
            <w:vAlign w:val="center"/>
          </w:tcPr>
          <w:p w14:paraId="1CAB0B26">
            <w:pPr>
              <w:pStyle w:val="13"/>
            </w:pPr>
            <w:r>
              <w:t>教职工满意率</w:t>
            </w:r>
          </w:p>
        </w:tc>
        <w:tc>
          <w:tcPr>
            <w:tcW w:w="1276" w:type="dxa"/>
            <w:vAlign w:val="center"/>
          </w:tcPr>
          <w:p w14:paraId="0AAA344E">
            <w:pPr>
              <w:pStyle w:val="13"/>
            </w:pPr>
            <w:r>
              <w:t>≥90%</w:t>
            </w:r>
          </w:p>
        </w:tc>
        <w:tc>
          <w:tcPr>
            <w:tcW w:w="1843" w:type="dxa"/>
            <w:vAlign w:val="center"/>
          </w:tcPr>
          <w:p w14:paraId="2CA535EB">
            <w:pPr>
              <w:pStyle w:val="13"/>
            </w:pPr>
            <w:r>
              <w:t>2025年初工作计划</w:t>
            </w:r>
          </w:p>
        </w:tc>
      </w:tr>
    </w:tbl>
    <w:p w14:paraId="2E50F0FA">
      <w:pPr>
        <w:sectPr>
          <w:pgSz w:w="11900" w:h="16840"/>
          <w:pgMar w:top="1984" w:right="1304" w:bottom="1134" w:left="1304" w:header="720" w:footer="720" w:gutter="0"/>
          <w:cols w:space="720" w:num="1"/>
        </w:sectPr>
      </w:pPr>
    </w:p>
    <w:p w14:paraId="2A5361C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FEAC32">
      <w:pPr>
        <w:spacing w:before="0" w:after="0"/>
        <w:ind w:firstLine="560"/>
        <w:jc w:val="left"/>
        <w:outlineLvl w:val="3"/>
      </w:pPr>
      <w:bookmarkStart w:id="151" w:name="_Toc_4_4_0000000152"/>
      <w:r>
        <w:rPr>
          <w:rFonts w:ascii="方正仿宋_GBK" w:hAnsi="方正仿宋_GBK" w:eastAsia="方正仿宋_GBK" w:cs="方正仿宋_GBK"/>
          <w:color w:val="000000"/>
          <w:sz w:val="28"/>
        </w:rPr>
        <w:t>149.怀财字【2025】7号2025年城乡义务教育生均公用经费县配套资金绩效目标表</w:t>
      </w:r>
      <w:bookmarkEnd w:id="1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DFC3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C7B67C">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3A2529D4">
            <w:pPr>
              <w:pStyle w:val="11"/>
            </w:pPr>
            <w:r>
              <w:t>单位：万元</w:t>
            </w:r>
          </w:p>
        </w:tc>
      </w:tr>
      <w:tr w14:paraId="3F74C5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AF70EF">
            <w:pPr>
              <w:pStyle w:val="14"/>
            </w:pPr>
            <w:r>
              <w:t>项目编码</w:t>
            </w:r>
          </w:p>
        </w:tc>
        <w:tc>
          <w:tcPr>
            <w:tcW w:w="2608" w:type="dxa"/>
            <w:gridSpan w:val="2"/>
            <w:vAlign w:val="center"/>
          </w:tcPr>
          <w:p w14:paraId="46AFEA68">
            <w:pPr>
              <w:pStyle w:val="13"/>
            </w:pPr>
            <w:r>
              <w:t>13073025P000579100066</w:t>
            </w:r>
          </w:p>
        </w:tc>
        <w:tc>
          <w:tcPr>
            <w:tcW w:w="1587" w:type="dxa"/>
            <w:vAlign w:val="center"/>
          </w:tcPr>
          <w:p w14:paraId="359A6EB4">
            <w:pPr>
              <w:pStyle w:val="14"/>
            </w:pPr>
            <w:r>
              <w:t>项目名称</w:t>
            </w:r>
          </w:p>
        </w:tc>
        <w:tc>
          <w:tcPr>
            <w:tcW w:w="4423" w:type="dxa"/>
            <w:gridSpan w:val="3"/>
            <w:vAlign w:val="center"/>
          </w:tcPr>
          <w:p w14:paraId="765ED571">
            <w:pPr>
              <w:pStyle w:val="13"/>
            </w:pPr>
            <w:r>
              <w:t>怀财字【2025】7号2025年城乡义务教育生均公用经费县配套资金</w:t>
            </w:r>
          </w:p>
        </w:tc>
      </w:tr>
      <w:tr w14:paraId="7DBBCE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DED8A5">
            <w:pPr>
              <w:pStyle w:val="14"/>
            </w:pPr>
            <w:r>
              <w:t>预算规模及资金用途</w:t>
            </w:r>
          </w:p>
        </w:tc>
        <w:tc>
          <w:tcPr>
            <w:tcW w:w="1276" w:type="dxa"/>
            <w:vAlign w:val="center"/>
          </w:tcPr>
          <w:p w14:paraId="5C2F30E1">
            <w:pPr>
              <w:pStyle w:val="14"/>
            </w:pPr>
            <w:r>
              <w:t>预算数</w:t>
            </w:r>
          </w:p>
        </w:tc>
        <w:tc>
          <w:tcPr>
            <w:tcW w:w="1332" w:type="dxa"/>
            <w:vAlign w:val="center"/>
          </w:tcPr>
          <w:p w14:paraId="119F974F">
            <w:pPr>
              <w:pStyle w:val="13"/>
            </w:pPr>
            <w:r>
              <w:t>18.47</w:t>
            </w:r>
          </w:p>
        </w:tc>
        <w:tc>
          <w:tcPr>
            <w:tcW w:w="1587" w:type="dxa"/>
            <w:vAlign w:val="center"/>
          </w:tcPr>
          <w:p w14:paraId="24B85124">
            <w:pPr>
              <w:pStyle w:val="14"/>
            </w:pPr>
            <w:r>
              <w:t>其中：财政    资金</w:t>
            </w:r>
          </w:p>
        </w:tc>
        <w:tc>
          <w:tcPr>
            <w:tcW w:w="1304" w:type="dxa"/>
            <w:vAlign w:val="center"/>
          </w:tcPr>
          <w:p w14:paraId="24DE5A08">
            <w:pPr>
              <w:pStyle w:val="13"/>
            </w:pPr>
            <w:r>
              <w:t>18.47</w:t>
            </w:r>
          </w:p>
        </w:tc>
        <w:tc>
          <w:tcPr>
            <w:tcW w:w="1276" w:type="dxa"/>
            <w:vAlign w:val="center"/>
          </w:tcPr>
          <w:p w14:paraId="25E957D4">
            <w:pPr>
              <w:pStyle w:val="14"/>
            </w:pPr>
            <w:r>
              <w:t>其他资金</w:t>
            </w:r>
          </w:p>
        </w:tc>
        <w:tc>
          <w:tcPr>
            <w:tcW w:w="1843" w:type="dxa"/>
            <w:vAlign w:val="center"/>
          </w:tcPr>
          <w:p w14:paraId="56C0FACB">
            <w:pPr>
              <w:pStyle w:val="13"/>
            </w:pPr>
            <w:r>
              <w:t xml:space="preserve"> </w:t>
            </w:r>
          </w:p>
        </w:tc>
      </w:tr>
      <w:tr w14:paraId="41F6F3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3A0BFE"/>
        </w:tc>
        <w:tc>
          <w:tcPr>
            <w:tcW w:w="8618" w:type="dxa"/>
            <w:gridSpan w:val="6"/>
            <w:vAlign w:val="center"/>
          </w:tcPr>
          <w:p w14:paraId="79815B71">
            <w:pPr>
              <w:pStyle w:val="13"/>
            </w:pPr>
            <w:r>
              <w:t>资金用于采购办公用品日常支出。</w:t>
            </w:r>
          </w:p>
        </w:tc>
      </w:tr>
      <w:tr w14:paraId="046BC1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D0CCBF">
            <w:pPr>
              <w:pStyle w:val="14"/>
            </w:pPr>
            <w:r>
              <w:t>资金支出计划（%）</w:t>
            </w:r>
          </w:p>
        </w:tc>
        <w:tc>
          <w:tcPr>
            <w:tcW w:w="2608" w:type="dxa"/>
            <w:gridSpan w:val="2"/>
            <w:vAlign w:val="center"/>
          </w:tcPr>
          <w:p w14:paraId="3D204C92">
            <w:pPr>
              <w:pStyle w:val="14"/>
            </w:pPr>
            <w:r>
              <w:t>3月底</w:t>
            </w:r>
          </w:p>
        </w:tc>
        <w:tc>
          <w:tcPr>
            <w:tcW w:w="1587" w:type="dxa"/>
            <w:vAlign w:val="center"/>
          </w:tcPr>
          <w:p w14:paraId="39C9A643">
            <w:pPr>
              <w:pStyle w:val="14"/>
            </w:pPr>
            <w:r>
              <w:t>6月底</w:t>
            </w:r>
          </w:p>
        </w:tc>
        <w:tc>
          <w:tcPr>
            <w:tcW w:w="1304" w:type="dxa"/>
            <w:vAlign w:val="center"/>
          </w:tcPr>
          <w:p w14:paraId="2342CBBC">
            <w:pPr>
              <w:pStyle w:val="14"/>
            </w:pPr>
            <w:r>
              <w:t>10月底</w:t>
            </w:r>
          </w:p>
        </w:tc>
        <w:tc>
          <w:tcPr>
            <w:tcW w:w="3119" w:type="dxa"/>
            <w:gridSpan w:val="2"/>
            <w:vAlign w:val="center"/>
          </w:tcPr>
          <w:p w14:paraId="1C8D75D7">
            <w:pPr>
              <w:pStyle w:val="14"/>
            </w:pPr>
            <w:r>
              <w:t>12月底</w:t>
            </w:r>
          </w:p>
        </w:tc>
      </w:tr>
      <w:tr w14:paraId="188E8A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92FF89"/>
        </w:tc>
        <w:tc>
          <w:tcPr>
            <w:tcW w:w="2608" w:type="dxa"/>
            <w:gridSpan w:val="2"/>
            <w:vAlign w:val="center"/>
          </w:tcPr>
          <w:p w14:paraId="218A6DEE">
            <w:pPr>
              <w:pStyle w:val="15"/>
            </w:pPr>
            <w:r>
              <w:t xml:space="preserve"> </w:t>
            </w:r>
          </w:p>
        </w:tc>
        <w:tc>
          <w:tcPr>
            <w:tcW w:w="1587" w:type="dxa"/>
            <w:vAlign w:val="center"/>
          </w:tcPr>
          <w:p w14:paraId="6B7D8205">
            <w:pPr>
              <w:pStyle w:val="15"/>
            </w:pPr>
            <w:r>
              <w:t xml:space="preserve"> </w:t>
            </w:r>
          </w:p>
        </w:tc>
        <w:tc>
          <w:tcPr>
            <w:tcW w:w="1304" w:type="dxa"/>
            <w:vAlign w:val="center"/>
          </w:tcPr>
          <w:p w14:paraId="7C74BA6B">
            <w:pPr>
              <w:pStyle w:val="15"/>
            </w:pPr>
            <w:r>
              <w:t xml:space="preserve"> </w:t>
            </w:r>
          </w:p>
        </w:tc>
        <w:tc>
          <w:tcPr>
            <w:tcW w:w="3119" w:type="dxa"/>
            <w:gridSpan w:val="2"/>
            <w:vAlign w:val="center"/>
          </w:tcPr>
          <w:p w14:paraId="5221E4E2">
            <w:pPr>
              <w:pStyle w:val="15"/>
            </w:pPr>
            <w:r>
              <w:t>100%</w:t>
            </w:r>
          </w:p>
        </w:tc>
      </w:tr>
      <w:tr w14:paraId="5CEE2B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D7BBB8">
            <w:pPr>
              <w:pStyle w:val="14"/>
            </w:pPr>
            <w:r>
              <w:t>绩效目标</w:t>
            </w:r>
          </w:p>
        </w:tc>
        <w:tc>
          <w:tcPr>
            <w:tcW w:w="8618" w:type="dxa"/>
            <w:gridSpan w:val="6"/>
            <w:vAlign w:val="center"/>
          </w:tcPr>
          <w:p w14:paraId="46BB0FAF">
            <w:pPr>
              <w:pStyle w:val="13"/>
            </w:pPr>
            <w:r>
              <w:t>1.资金用于采购办公用品日常支出，提高我校教育教学水平。</w:t>
            </w:r>
          </w:p>
        </w:tc>
      </w:tr>
    </w:tbl>
    <w:p w14:paraId="0BC9B0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7FA9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E5EF86">
            <w:pPr>
              <w:pStyle w:val="14"/>
            </w:pPr>
            <w:r>
              <w:t>一级指标</w:t>
            </w:r>
          </w:p>
        </w:tc>
        <w:tc>
          <w:tcPr>
            <w:tcW w:w="1276" w:type="dxa"/>
            <w:vAlign w:val="center"/>
          </w:tcPr>
          <w:p w14:paraId="674EF8D5">
            <w:pPr>
              <w:pStyle w:val="14"/>
            </w:pPr>
            <w:r>
              <w:t>二级指标</w:t>
            </w:r>
          </w:p>
        </w:tc>
        <w:tc>
          <w:tcPr>
            <w:tcW w:w="1332" w:type="dxa"/>
            <w:vAlign w:val="center"/>
          </w:tcPr>
          <w:p w14:paraId="5DE657C0">
            <w:pPr>
              <w:pStyle w:val="14"/>
            </w:pPr>
            <w:r>
              <w:t>三级指标</w:t>
            </w:r>
          </w:p>
        </w:tc>
        <w:tc>
          <w:tcPr>
            <w:tcW w:w="2891" w:type="dxa"/>
            <w:vAlign w:val="center"/>
          </w:tcPr>
          <w:p w14:paraId="5A91B296">
            <w:pPr>
              <w:pStyle w:val="14"/>
            </w:pPr>
            <w:r>
              <w:t>绩效指标描述</w:t>
            </w:r>
          </w:p>
        </w:tc>
        <w:tc>
          <w:tcPr>
            <w:tcW w:w="1276" w:type="dxa"/>
            <w:vAlign w:val="center"/>
          </w:tcPr>
          <w:p w14:paraId="64A5332D">
            <w:pPr>
              <w:pStyle w:val="14"/>
            </w:pPr>
            <w:r>
              <w:t>指标值</w:t>
            </w:r>
          </w:p>
        </w:tc>
        <w:tc>
          <w:tcPr>
            <w:tcW w:w="1843" w:type="dxa"/>
            <w:vAlign w:val="center"/>
          </w:tcPr>
          <w:p w14:paraId="235BC67C">
            <w:pPr>
              <w:pStyle w:val="14"/>
            </w:pPr>
            <w:r>
              <w:t>指标值确定依据</w:t>
            </w:r>
          </w:p>
        </w:tc>
      </w:tr>
      <w:tr w14:paraId="29AA3B23">
        <w:tblPrEx>
          <w:tblCellMar>
            <w:top w:w="0" w:type="dxa"/>
            <w:left w:w="108" w:type="dxa"/>
            <w:bottom w:w="0" w:type="dxa"/>
            <w:right w:w="108" w:type="dxa"/>
          </w:tblCellMar>
        </w:tblPrEx>
        <w:trPr>
          <w:trHeight w:val="369" w:hRule="atLeast"/>
          <w:jc w:val="center"/>
        </w:trPr>
        <w:tc>
          <w:tcPr>
            <w:tcW w:w="1276" w:type="dxa"/>
            <w:vMerge w:val="restart"/>
            <w:vAlign w:val="center"/>
          </w:tcPr>
          <w:p w14:paraId="3C054C1F">
            <w:pPr>
              <w:pStyle w:val="15"/>
            </w:pPr>
            <w:r>
              <w:t>产出指标</w:t>
            </w:r>
          </w:p>
        </w:tc>
        <w:tc>
          <w:tcPr>
            <w:tcW w:w="1276" w:type="dxa"/>
            <w:vAlign w:val="center"/>
          </w:tcPr>
          <w:p w14:paraId="6AD0A9E0">
            <w:pPr>
              <w:pStyle w:val="13"/>
            </w:pPr>
            <w:r>
              <w:t>数量指标</w:t>
            </w:r>
          </w:p>
        </w:tc>
        <w:tc>
          <w:tcPr>
            <w:tcW w:w="1332" w:type="dxa"/>
            <w:vAlign w:val="center"/>
          </w:tcPr>
          <w:p w14:paraId="7EB77E80">
            <w:pPr>
              <w:pStyle w:val="13"/>
            </w:pPr>
            <w:r>
              <w:t>购置办公用品一批</w:t>
            </w:r>
          </w:p>
        </w:tc>
        <w:tc>
          <w:tcPr>
            <w:tcW w:w="2891" w:type="dxa"/>
            <w:vAlign w:val="center"/>
          </w:tcPr>
          <w:p w14:paraId="0ADA5BA2">
            <w:pPr>
              <w:pStyle w:val="13"/>
            </w:pPr>
            <w:r>
              <w:t>购置办公用品数量</w:t>
            </w:r>
          </w:p>
        </w:tc>
        <w:tc>
          <w:tcPr>
            <w:tcW w:w="1276" w:type="dxa"/>
            <w:vAlign w:val="center"/>
          </w:tcPr>
          <w:p w14:paraId="58C08753">
            <w:pPr>
              <w:pStyle w:val="13"/>
            </w:pPr>
            <w:r>
              <w:t>1批</w:t>
            </w:r>
          </w:p>
        </w:tc>
        <w:tc>
          <w:tcPr>
            <w:tcW w:w="1843" w:type="dxa"/>
            <w:vAlign w:val="center"/>
          </w:tcPr>
          <w:p w14:paraId="59E3C9E3">
            <w:pPr>
              <w:pStyle w:val="13"/>
            </w:pPr>
            <w:r>
              <w:t>2025年初工作计划</w:t>
            </w:r>
          </w:p>
        </w:tc>
      </w:tr>
      <w:tr w14:paraId="5F11331F">
        <w:tblPrEx>
          <w:tblCellMar>
            <w:top w:w="0" w:type="dxa"/>
            <w:left w:w="108" w:type="dxa"/>
            <w:bottom w:w="0" w:type="dxa"/>
            <w:right w:w="108" w:type="dxa"/>
          </w:tblCellMar>
        </w:tblPrEx>
        <w:trPr>
          <w:trHeight w:val="369" w:hRule="atLeast"/>
          <w:jc w:val="center"/>
        </w:trPr>
        <w:tc>
          <w:tcPr>
            <w:tcW w:w="1276" w:type="dxa"/>
            <w:vMerge w:val="continue"/>
            <w:vAlign w:val="center"/>
          </w:tcPr>
          <w:p w14:paraId="3F77BF2A"/>
        </w:tc>
        <w:tc>
          <w:tcPr>
            <w:tcW w:w="1276" w:type="dxa"/>
            <w:vAlign w:val="center"/>
          </w:tcPr>
          <w:p w14:paraId="5CDB32AA">
            <w:pPr>
              <w:pStyle w:val="13"/>
            </w:pPr>
            <w:r>
              <w:t>质量指标</w:t>
            </w:r>
          </w:p>
        </w:tc>
        <w:tc>
          <w:tcPr>
            <w:tcW w:w="1332" w:type="dxa"/>
            <w:vAlign w:val="center"/>
          </w:tcPr>
          <w:p w14:paraId="1D819CBC">
            <w:pPr>
              <w:pStyle w:val="13"/>
            </w:pPr>
            <w:r>
              <w:t>验收合格率</w:t>
            </w:r>
          </w:p>
        </w:tc>
        <w:tc>
          <w:tcPr>
            <w:tcW w:w="2891" w:type="dxa"/>
            <w:vAlign w:val="center"/>
          </w:tcPr>
          <w:p w14:paraId="2D0120DF">
            <w:pPr>
              <w:pStyle w:val="13"/>
            </w:pPr>
            <w:r>
              <w:t>购买办公用品合格率</w:t>
            </w:r>
          </w:p>
        </w:tc>
        <w:tc>
          <w:tcPr>
            <w:tcW w:w="1276" w:type="dxa"/>
            <w:vAlign w:val="center"/>
          </w:tcPr>
          <w:p w14:paraId="7265F556">
            <w:pPr>
              <w:pStyle w:val="13"/>
            </w:pPr>
            <w:r>
              <w:t>100%</w:t>
            </w:r>
          </w:p>
        </w:tc>
        <w:tc>
          <w:tcPr>
            <w:tcW w:w="1843" w:type="dxa"/>
            <w:vAlign w:val="center"/>
          </w:tcPr>
          <w:p w14:paraId="705DCC24">
            <w:pPr>
              <w:pStyle w:val="13"/>
            </w:pPr>
            <w:r>
              <w:t>2025年初工作计划</w:t>
            </w:r>
          </w:p>
        </w:tc>
      </w:tr>
      <w:tr w14:paraId="345CE20E">
        <w:tblPrEx>
          <w:tblCellMar>
            <w:top w:w="0" w:type="dxa"/>
            <w:left w:w="108" w:type="dxa"/>
            <w:bottom w:w="0" w:type="dxa"/>
            <w:right w:w="108" w:type="dxa"/>
          </w:tblCellMar>
        </w:tblPrEx>
        <w:trPr>
          <w:trHeight w:val="369" w:hRule="atLeast"/>
          <w:jc w:val="center"/>
        </w:trPr>
        <w:tc>
          <w:tcPr>
            <w:tcW w:w="1276" w:type="dxa"/>
            <w:vMerge w:val="continue"/>
            <w:vAlign w:val="center"/>
          </w:tcPr>
          <w:p w14:paraId="67744678"/>
        </w:tc>
        <w:tc>
          <w:tcPr>
            <w:tcW w:w="1276" w:type="dxa"/>
            <w:vAlign w:val="center"/>
          </w:tcPr>
          <w:p w14:paraId="4AAC217B">
            <w:pPr>
              <w:pStyle w:val="13"/>
            </w:pPr>
            <w:r>
              <w:t>成本指标</w:t>
            </w:r>
          </w:p>
        </w:tc>
        <w:tc>
          <w:tcPr>
            <w:tcW w:w="1332" w:type="dxa"/>
            <w:vAlign w:val="center"/>
          </w:tcPr>
          <w:p w14:paraId="730543F7">
            <w:pPr>
              <w:pStyle w:val="13"/>
            </w:pPr>
            <w:r>
              <w:t>支出成本</w:t>
            </w:r>
          </w:p>
        </w:tc>
        <w:tc>
          <w:tcPr>
            <w:tcW w:w="2891" w:type="dxa"/>
            <w:vAlign w:val="center"/>
          </w:tcPr>
          <w:p w14:paraId="4D4F0A4B">
            <w:pPr>
              <w:pStyle w:val="13"/>
            </w:pPr>
            <w:r>
              <w:t>办公经费实际支出金额</w:t>
            </w:r>
          </w:p>
        </w:tc>
        <w:tc>
          <w:tcPr>
            <w:tcW w:w="1276" w:type="dxa"/>
            <w:vAlign w:val="center"/>
          </w:tcPr>
          <w:p w14:paraId="4ECBEBFA">
            <w:pPr>
              <w:pStyle w:val="13"/>
            </w:pPr>
            <w:r>
              <w:t>18.47万元</w:t>
            </w:r>
          </w:p>
        </w:tc>
        <w:tc>
          <w:tcPr>
            <w:tcW w:w="1843" w:type="dxa"/>
            <w:vAlign w:val="center"/>
          </w:tcPr>
          <w:p w14:paraId="0FA583BA">
            <w:pPr>
              <w:pStyle w:val="13"/>
            </w:pPr>
            <w:r>
              <w:t>2025年县级预算编制通知</w:t>
            </w:r>
          </w:p>
        </w:tc>
      </w:tr>
      <w:tr w14:paraId="5EB157DC">
        <w:tblPrEx>
          <w:tblCellMar>
            <w:top w:w="0" w:type="dxa"/>
            <w:left w:w="108" w:type="dxa"/>
            <w:bottom w:w="0" w:type="dxa"/>
            <w:right w:w="108" w:type="dxa"/>
          </w:tblCellMar>
        </w:tblPrEx>
        <w:trPr>
          <w:trHeight w:val="369" w:hRule="atLeast"/>
          <w:jc w:val="center"/>
        </w:trPr>
        <w:tc>
          <w:tcPr>
            <w:tcW w:w="1276" w:type="dxa"/>
            <w:vMerge w:val="continue"/>
            <w:vAlign w:val="center"/>
          </w:tcPr>
          <w:p w14:paraId="354B0806"/>
        </w:tc>
        <w:tc>
          <w:tcPr>
            <w:tcW w:w="1276" w:type="dxa"/>
            <w:vAlign w:val="center"/>
          </w:tcPr>
          <w:p w14:paraId="2D777490">
            <w:pPr>
              <w:pStyle w:val="13"/>
            </w:pPr>
            <w:r>
              <w:t>时效指标</w:t>
            </w:r>
          </w:p>
        </w:tc>
        <w:tc>
          <w:tcPr>
            <w:tcW w:w="1332" w:type="dxa"/>
            <w:vAlign w:val="center"/>
          </w:tcPr>
          <w:p w14:paraId="4A7DA146">
            <w:pPr>
              <w:pStyle w:val="13"/>
            </w:pPr>
            <w:r>
              <w:t>根据教学要求，及时购买</w:t>
            </w:r>
          </w:p>
        </w:tc>
        <w:tc>
          <w:tcPr>
            <w:tcW w:w="2891" w:type="dxa"/>
            <w:vAlign w:val="center"/>
          </w:tcPr>
          <w:p w14:paraId="0C6531AB">
            <w:pPr>
              <w:pStyle w:val="13"/>
            </w:pPr>
            <w:r>
              <w:t>根据要求，及时完成率</w:t>
            </w:r>
          </w:p>
        </w:tc>
        <w:tc>
          <w:tcPr>
            <w:tcW w:w="1276" w:type="dxa"/>
            <w:vAlign w:val="center"/>
          </w:tcPr>
          <w:p w14:paraId="07E0590D">
            <w:pPr>
              <w:pStyle w:val="13"/>
            </w:pPr>
            <w:r>
              <w:t>≥95%</w:t>
            </w:r>
          </w:p>
        </w:tc>
        <w:tc>
          <w:tcPr>
            <w:tcW w:w="1843" w:type="dxa"/>
            <w:vAlign w:val="center"/>
          </w:tcPr>
          <w:p w14:paraId="4AA0B3AA">
            <w:pPr>
              <w:pStyle w:val="13"/>
            </w:pPr>
            <w:r>
              <w:t>2025年初工作计划</w:t>
            </w:r>
          </w:p>
        </w:tc>
      </w:tr>
      <w:tr w14:paraId="48576138">
        <w:tblPrEx>
          <w:tblCellMar>
            <w:top w:w="0" w:type="dxa"/>
            <w:left w:w="108" w:type="dxa"/>
            <w:bottom w:w="0" w:type="dxa"/>
            <w:right w:w="108" w:type="dxa"/>
          </w:tblCellMar>
        </w:tblPrEx>
        <w:trPr>
          <w:trHeight w:val="369" w:hRule="atLeast"/>
          <w:jc w:val="center"/>
        </w:trPr>
        <w:tc>
          <w:tcPr>
            <w:tcW w:w="1276" w:type="dxa"/>
            <w:vMerge w:val="restart"/>
            <w:vAlign w:val="center"/>
          </w:tcPr>
          <w:p w14:paraId="5B926583">
            <w:pPr>
              <w:pStyle w:val="15"/>
            </w:pPr>
            <w:r>
              <w:t>效益指标</w:t>
            </w:r>
          </w:p>
        </w:tc>
        <w:tc>
          <w:tcPr>
            <w:tcW w:w="1276" w:type="dxa"/>
            <w:vAlign w:val="center"/>
          </w:tcPr>
          <w:p w14:paraId="2FF00B13">
            <w:pPr>
              <w:pStyle w:val="13"/>
            </w:pPr>
            <w:r>
              <w:t>可持续影响指标</w:t>
            </w:r>
          </w:p>
        </w:tc>
        <w:tc>
          <w:tcPr>
            <w:tcW w:w="1332" w:type="dxa"/>
            <w:vAlign w:val="center"/>
          </w:tcPr>
          <w:p w14:paraId="25BCDC98">
            <w:pPr>
              <w:pStyle w:val="13"/>
            </w:pPr>
            <w:r>
              <w:t>购买用品使用效果</w:t>
            </w:r>
          </w:p>
        </w:tc>
        <w:tc>
          <w:tcPr>
            <w:tcW w:w="2891" w:type="dxa"/>
            <w:vAlign w:val="center"/>
          </w:tcPr>
          <w:p w14:paraId="01183B69">
            <w:pPr>
              <w:pStyle w:val="13"/>
            </w:pPr>
            <w:r>
              <w:t>用品使用效果</w:t>
            </w:r>
          </w:p>
        </w:tc>
        <w:tc>
          <w:tcPr>
            <w:tcW w:w="1276" w:type="dxa"/>
            <w:vAlign w:val="center"/>
          </w:tcPr>
          <w:p w14:paraId="2974ABF8">
            <w:pPr>
              <w:pStyle w:val="13"/>
            </w:pPr>
            <w:r>
              <w:t>效果显著</w:t>
            </w:r>
          </w:p>
        </w:tc>
        <w:tc>
          <w:tcPr>
            <w:tcW w:w="1843" w:type="dxa"/>
            <w:vAlign w:val="center"/>
          </w:tcPr>
          <w:p w14:paraId="41F6D748">
            <w:pPr>
              <w:pStyle w:val="13"/>
            </w:pPr>
            <w:r>
              <w:t>2025年初工作计划</w:t>
            </w:r>
          </w:p>
        </w:tc>
      </w:tr>
      <w:tr w14:paraId="462978D1">
        <w:tblPrEx>
          <w:tblCellMar>
            <w:top w:w="0" w:type="dxa"/>
            <w:left w:w="108" w:type="dxa"/>
            <w:bottom w:w="0" w:type="dxa"/>
            <w:right w:w="108" w:type="dxa"/>
          </w:tblCellMar>
        </w:tblPrEx>
        <w:trPr>
          <w:trHeight w:val="369" w:hRule="atLeast"/>
          <w:jc w:val="center"/>
        </w:trPr>
        <w:tc>
          <w:tcPr>
            <w:tcW w:w="1276" w:type="dxa"/>
            <w:vMerge w:val="continue"/>
            <w:vAlign w:val="center"/>
          </w:tcPr>
          <w:p w14:paraId="79C41DF9"/>
        </w:tc>
        <w:tc>
          <w:tcPr>
            <w:tcW w:w="1276" w:type="dxa"/>
            <w:vAlign w:val="center"/>
          </w:tcPr>
          <w:p w14:paraId="6EBCB6A6">
            <w:pPr>
              <w:pStyle w:val="13"/>
            </w:pPr>
            <w:r>
              <w:t>社会效益指标</w:t>
            </w:r>
          </w:p>
        </w:tc>
        <w:tc>
          <w:tcPr>
            <w:tcW w:w="1332" w:type="dxa"/>
            <w:vAlign w:val="center"/>
          </w:tcPr>
          <w:p w14:paraId="266E195D">
            <w:pPr>
              <w:pStyle w:val="13"/>
            </w:pPr>
            <w:r>
              <w:t>保障教学质量</w:t>
            </w:r>
          </w:p>
        </w:tc>
        <w:tc>
          <w:tcPr>
            <w:tcW w:w="2891" w:type="dxa"/>
            <w:vAlign w:val="center"/>
          </w:tcPr>
          <w:p w14:paraId="36A8157C">
            <w:pPr>
              <w:pStyle w:val="13"/>
            </w:pPr>
            <w:r>
              <w:t>满足教学要求，提升教学质量</w:t>
            </w:r>
          </w:p>
        </w:tc>
        <w:tc>
          <w:tcPr>
            <w:tcW w:w="1276" w:type="dxa"/>
            <w:vAlign w:val="center"/>
          </w:tcPr>
          <w:p w14:paraId="1C10AF9B">
            <w:pPr>
              <w:pStyle w:val="13"/>
            </w:pPr>
            <w:r>
              <w:t>质量稳定</w:t>
            </w:r>
          </w:p>
        </w:tc>
        <w:tc>
          <w:tcPr>
            <w:tcW w:w="1843" w:type="dxa"/>
            <w:vAlign w:val="center"/>
          </w:tcPr>
          <w:p w14:paraId="3F163840">
            <w:pPr>
              <w:pStyle w:val="13"/>
            </w:pPr>
            <w:r>
              <w:t>2025年初工作计划</w:t>
            </w:r>
          </w:p>
        </w:tc>
      </w:tr>
      <w:tr w14:paraId="3813659F">
        <w:tblPrEx>
          <w:tblCellMar>
            <w:top w:w="0" w:type="dxa"/>
            <w:left w:w="108" w:type="dxa"/>
            <w:bottom w:w="0" w:type="dxa"/>
            <w:right w:w="108" w:type="dxa"/>
          </w:tblCellMar>
        </w:tblPrEx>
        <w:trPr>
          <w:trHeight w:val="369" w:hRule="atLeast"/>
          <w:jc w:val="center"/>
        </w:trPr>
        <w:tc>
          <w:tcPr>
            <w:tcW w:w="1276" w:type="dxa"/>
            <w:vAlign w:val="center"/>
          </w:tcPr>
          <w:p w14:paraId="20E95207">
            <w:pPr>
              <w:pStyle w:val="15"/>
            </w:pPr>
            <w:r>
              <w:t>满意度指标</w:t>
            </w:r>
          </w:p>
        </w:tc>
        <w:tc>
          <w:tcPr>
            <w:tcW w:w="1276" w:type="dxa"/>
            <w:vAlign w:val="center"/>
          </w:tcPr>
          <w:p w14:paraId="6440E4EA">
            <w:pPr>
              <w:pStyle w:val="13"/>
            </w:pPr>
            <w:r>
              <w:t>服务对象满意度指标</w:t>
            </w:r>
          </w:p>
        </w:tc>
        <w:tc>
          <w:tcPr>
            <w:tcW w:w="1332" w:type="dxa"/>
            <w:vAlign w:val="center"/>
          </w:tcPr>
          <w:p w14:paraId="7F3CE9F3">
            <w:pPr>
              <w:pStyle w:val="13"/>
            </w:pPr>
            <w:r>
              <w:t>师生满意度</w:t>
            </w:r>
          </w:p>
        </w:tc>
        <w:tc>
          <w:tcPr>
            <w:tcW w:w="2891" w:type="dxa"/>
            <w:vAlign w:val="center"/>
          </w:tcPr>
          <w:p w14:paraId="6FD04D28">
            <w:pPr>
              <w:pStyle w:val="13"/>
            </w:pPr>
            <w:r>
              <w:t>师生满意度</w:t>
            </w:r>
          </w:p>
        </w:tc>
        <w:tc>
          <w:tcPr>
            <w:tcW w:w="1276" w:type="dxa"/>
            <w:vAlign w:val="center"/>
          </w:tcPr>
          <w:p w14:paraId="6F2E03CD">
            <w:pPr>
              <w:pStyle w:val="13"/>
            </w:pPr>
            <w:r>
              <w:t>≥95%</w:t>
            </w:r>
          </w:p>
        </w:tc>
        <w:tc>
          <w:tcPr>
            <w:tcW w:w="1843" w:type="dxa"/>
            <w:vAlign w:val="center"/>
          </w:tcPr>
          <w:p w14:paraId="55262EC8">
            <w:pPr>
              <w:pStyle w:val="13"/>
            </w:pPr>
            <w:r>
              <w:t>2025年初工作计划</w:t>
            </w:r>
          </w:p>
        </w:tc>
      </w:tr>
    </w:tbl>
    <w:p w14:paraId="1C0FB6AE">
      <w:pPr>
        <w:sectPr>
          <w:pgSz w:w="11900" w:h="16840"/>
          <w:pgMar w:top="1984" w:right="1304" w:bottom="1134" w:left="1304" w:header="720" w:footer="720" w:gutter="0"/>
          <w:cols w:space="720" w:num="1"/>
        </w:sectPr>
      </w:pPr>
    </w:p>
    <w:p w14:paraId="251E03F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1680059">
      <w:pPr>
        <w:spacing w:before="0" w:after="0"/>
        <w:ind w:firstLine="560"/>
        <w:jc w:val="left"/>
        <w:outlineLvl w:val="3"/>
      </w:pPr>
      <w:bookmarkStart w:id="152" w:name="_Toc_4_4_0000000153"/>
      <w:r>
        <w:rPr>
          <w:rFonts w:ascii="方正仿宋_GBK" w:hAnsi="方正仿宋_GBK" w:eastAsia="方正仿宋_GBK" w:cs="方正仿宋_GBK"/>
          <w:color w:val="000000"/>
          <w:sz w:val="28"/>
        </w:rPr>
        <w:t>150.冀财教【2024】123号 河北省财政厅关于提前下达2025年中央城乡义务教育补助经费预算的通知绩效目标表</w:t>
      </w:r>
      <w:bookmarkEnd w:id="1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9214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40253B">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610E5224">
            <w:pPr>
              <w:pStyle w:val="11"/>
            </w:pPr>
            <w:r>
              <w:t>单位：万元</w:t>
            </w:r>
          </w:p>
        </w:tc>
      </w:tr>
      <w:tr w14:paraId="4601A9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C0F459">
            <w:pPr>
              <w:pStyle w:val="14"/>
            </w:pPr>
            <w:r>
              <w:t>项目编码</w:t>
            </w:r>
          </w:p>
        </w:tc>
        <w:tc>
          <w:tcPr>
            <w:tcW w:w="2608" w:type="dxa"/>
            <w:gridSpan w:val="2"/>
            <w:vAlign w:val="center"/>
          </w:tcPr>
          <w:p w14:paraId="183A667A">
            <w:pPr>
              <w:pStyle w:val="13"/>
            </w:pPr>
            <w:r>
              <w:t>13073025P00057710002C</w:t>
            </w:r>
          </w:p>
        </w:tc>
        <w:tc>
          <w:tcPr>
            <w:tcW w:w="1587" w:type="dxa"/>
            <w:vAlign w:val="center"/>
          </w:tcPr>
          <w:p w14:paraId="4779B4B4">
            <w:pPr>
              <w:pStyle w:val="14"/>
            </w:pPr>
            <w:r>
              <w:t>项目名称</w:t>
            </w:r>
          </w:p>
        </w:tc>
        <w:tc>
          <w:tcPr>
            <w:tcW w:w="4423" w:type="dxa"/>
            <w:gridSpan w:val="3"/>
            <w:vAlign w:val="center"/>
          </w:tcPr>
          <w:p w14:paraId="6F2E7818">
            <w:pPr>
              <w:pStyle w:val="13"/>
            </w:pPr>
            <w:r>
              <w:t>冀财教【2024】123号 河北省财政厅关于提前下达2025年中央城乡义务教育补助经费预算的通知</w:t>
            </w:r>
          </w:p>
        </w:tc>
      </w:tr>
      <w:tr w14:paraId="2645E3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1DEF92">
            <w:pPr>
              <w:pStyle w:val="14"/>
            </w:pPr>
            <w:r>
              <w:t>预算规模及资金用途</w:t>
            </w:r>
          </w:p>
        </w:tc>
        <w:tc>
          <w:tcPr>
            <w:tcW w:w="1276" w:type="dxa"/>
            <w:vAlign w:val="center"/>
          </w:tcPr>
          <w:p w14:paraId="3EFDD3A0">
            <w:pPr>
              <w:pStyle w:val="14"/>
            </w:pPr>
            <w:r>
              <w:t>预算数</w:t>
            </w:r>
          </w:p>
        </w:tc>
        <w:tc>
          <w:tcPr>
            <w:tcW w:w="1332" w:type="dxa"/>
            <w:vAlign w:val="center"/>
          </w:tcPr>
          <w:p w14:paraId="612A56AA">
            <w:pPr>
              <w:pStyle w:val="13"/>
            </w:pPr>
            <w:r>
              <w:t>8.70</w:t>
            </w:r>
          </w:p>
        </w:tc>
        <w:tc>
          <w:tcPr>
            <w:tcW w:w="1587" w:type="dxa"/>
            <w:vAlign w:val="center"/>
          </w:tcPr>
          <w:p w14:paraId="2517544B">
            <w:pPr>
              <w:pStyle w:val="14"/>
            </w:pPr>
            <w:r>
              <w:t>其中：财政    资金</w:t>
            </w:r>
          </w:p>
        </w:tc>
        <w:tc>
          <w:tcPr>
            <w:tcW w:w="1304" w:type="dxa"/>
            <w:vAlign w:val="center"/>
          </w:tcPr>
          <w:p w14:paraId="004B7AD4">
            <w:pPr>
              <w:pStyle w:val="13"/>
            </w:pPr>
            <w:r>
              <w:t>8.70</w:t>
            </w:r>
          </w:p>
        </w:tc>
        <w:tc>
          <w:tcPr>
            <w:tcW w:w="1276" w:type="dxa"/>
            <w:vAlign w:val="center"/>
          </w:tcPr>
          <w:p w14:paraId="21F91138">
            <w:pPr>
              <w:pStyle w:val="14"/>
            </w:pPr>
            <w:r>
              <w:t>其他资金</w:t>
            </w:r>
          </w:p>
        </w:tc>
        <w:tc>
          <w:tcPr>
            <w:tcW w:w="1843" w:type="dxa"/>
            <w:vAlign w:val="center"/>
          </w:tcPr>
          <w:p w14:paraId="3CFFEA3E">
            <w:pPr>
              <w:pStyle w:val="13"/>
            </w:pPr>
            <w:r>
              <w:t xml:space="preserve"> </w:t>
            </w:r>
          </w:p>
        </w:tc>
      </w:tr>
      <w:tr w14:paraId="1F3852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EC82C0"/>
        </w:tc>
        <w:tc>
          <w:tcPr>
            <w:tcW w:w="8618" w:type="dxa"/>
            <w:gridSpan w:val="6"/>
            <w:vAlign w:val="center"/>
          </w:tcPr>
          <w:p w14:paraId="52B66379">
            <w:pPr>
              <w:pStyle w:val="13"/>
            </w:pPr>
            <w:r>
              <w:t>用于资助家庭经济困难学生.</w:t>
            </w:r>
          </w:p>
        </w:tc>
      </w:tr>
      <w:tr w14:paraId="1C135C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01E3B9">
            <w:pPr>
              <w:pStyle w:val="14"/>
            </w:pPr>
            <w:r>
              <w:t>资金支出计划（%）</w:t>
            </w:r>
          </w:p>
        </w:tc>
        <w:tc>
          <w:tcPr>
            <w:tcW w:w="2608" w:type="dxa"/>
            <w:gridSpan w:val="2"/>
            <w:vAlign w:val="center"/>
          </w:tcPr>
          <w:p w14:paraId="3E2050CB">
            <w:pPr>
              <w:pStyle w:val="14"/>
            </w:pPr>
            <w:r>
              <w:t>3月底</w:t>
            </w:r>
          </w:p>
        </w:tc>
        <w:tc>
          <w:tcPr>
            <w:tcW w:w="1587" w:type="dxa"/>
            <w:vAlign w:val="center"/>
          </w:tcPr>
          <w:p w14:paraId="7ACCDA57">
            <w:pPr>
              <w:pStyle w:val="14"/>
            </w:pPr>
            <w:r>
              <w:t>6月底</w:t>
            </w:r>
          </w:p>
        </w:tc>
        <w:tc>
          <w:tcPr>
            <w:tcW w:w="1304" w:type="dxa"/>
            <w:vAlign w:val="center"/>
          </w:tcPr>
          <w:p w14:paraId="3BE5D02F">
            <w:pPr>
              <w:pStyle w:val="14"/>
            </w:pPr>
            <w:r>
              <w:t>10月底</w:t>
            </w:r>
          </w:p>
        </w:tc>
        <w:tc>
          <w:tcPr>
            <w:tcW w:w="3119" w:type="dxa"/>
            <w:gridSpan w:val="2"/>
            <w:vAlign w:val="center"/>
          </w:tcPr>
          <w:p w14:paraId="0E0BF7F2">
            <w:pPr>
              <w:pStyle w:val="14"/>
            </w:pPr>
            <w:r>
              <w:t>12月底</w:t>
            </w:r>
          </w:p>
        </w:tc>
      </w:tr>
      <w:tr w14:paraId="1665E9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CB518F"/>
        </w:tc>
        <w:tc>
          <w:tcPr>
            <w:tcW w:w="2608" w:type="dxa"/>
            <w:gridSpan w:val="2"/>
            <w:vAlign w:val="center"/>
          </w:tcPr>
          <w:p w14:paraId="4A46CA0C">
            <w:pPr>
              <w:pStyle w:val="15"/>
            </w:pPr>
            <w:r>
              <w:t xml:space="preserve"> </w:t>
            </w:r>
          </w:p>
        </w:tc>
        <w:tc>
          <w:tcPr>
            <w:tcW w:w="1587" w:type="dxa"/>
            <w:vAlign w:val="center"/>
          </w:tcPr>
          <w:p w14:paraId="0D826DB9">
            <w:pPr>
              <w:pStyle w:val="15"/>
            </w:pPr>
            <w:r>
              <w:t xml:space="preserve"> </w:t>
            </w:r>
          </w:p>
        </w:tc>
        <w:tc>
          <w:tcPr>
            <w:tcW w:w="1304" w:type="dxa"/>
            <w:vAlign w:val="center"/>
          </w:tcPr>
          <w:p w14:paraId="004C79ED">
            <w:pPr>
              <w:pStyle w:val="15"/>
            </w:pPr>
            <w:r>
              <w:t xml:space="preserve"> </w:t>
            </w:r>
          </w:p>
        </w:tc>
        <w:tc>
          <w:tcPr>
            <w:tcW w:w="3119" w:type="dxa"/>
            <w:gridSpan w:val="2"/>
            <w:vAlign w:val="center"/>
          </w:tcPr>
          <w:p w14:paraId="06A76DD5">
            <w:pPr>
              <w:pStyle w:val="15"/>
            </w:pPr>
            <w:r>
              <w:t>100%</w:t>
            </w:r>
          </w:p>
        </w:tc>
      </w:tr>
      <w:tr w14:paraId="21C030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426150">
            <w:pPr>
              <w:pStyle w:val="14"/>
            </w:pPr>
            <w:r>
              <w:t>绩效目标</w:t>
            </w:r>
          </w:p>
        </w:tc>
        <w:tc>
          <w:tcPr>
            <w:tcW w:w="8618" w:type="dxa"/>
            <w:gridSpan w:val="6"/>
            <w:vAlign w:val="center"/>
          </w:tcPr>
          <w:p w14:paraId="70661552">
            <w:pPr>
              <w:pStyle w:val="13"/>
            </w:pPr>
            <w:r>
              <w:t>1.用于资助家庭经济困难学生，保障学生顺利接受义务教育。</w:t>
            </w:r>
          </w:p>
        </w:tc>
      </w:tr>
    </w:tbl>
    <w:p w14:paraId="4D6C9CF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DCE1C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012D7F">
            <w:pPr>
              <w:pStyle w:val="14"/>
            </w:pPr>
            <w:r>
              <w:t>一级指标</w:t>
            </w:r>
          </w:p>
        </w:tc>
        <w:tc>
          <w:tcPr>
            <w:tcW w:w="1276" w:type="dxa"/>
            <w:vAlign w:val="center"/>
          </w:tcPr>
          <w:p w14:paraId="4D13C7B7">
            <w:pPr>
              <w:pStyle w:val="14"/>
            </w:pPr>
            <w:r>
              <w:t>二级指标</w:t>
            </w:r>
          </w:p>
        </w:tc>
        <w:tc>
          <w:tcPr>
            <w:tcW w:w="1332" w:type="dxa"/>
            <w:vAlign w:val="center"/>
          </w:tcPr>
          <w:p w14:paraId="29398E08">
            <w:pPr>
              <w:pStyle w:val="14"/>
            </w:pPr>
            <w:r>
              <w:t>三级指标</w:t>
            </w:r>
          </w:p>
        </w:tc>
        <w:tc>
          <w:tcPr>
            <w:tcW w:w="2891" w:type="dxa"/>
            <w:vAlign w:val="center"/>
          </w:tcPr>
          <w:p w14:paraId="601A4809">
            <w:pPr>
              <w:pStyle w:val="14"/>
            </w:pPr>
            <w:r>
              <w:t>绩效指标描述</w:t>
            </w:r>
          </w:p>
        </w:tc>
        <w:tc>
          <w:tcPr>
            <w:tcW w:w="1276" w:type="dxa"/>
            <w:vAlign w:val="center"/>
          </w:tcPr>
          <w:p w14:paraId="10A67727">
            <w:pPr>
              <w:pStyle w:val="14"/>
            </w:pPr>
            <w:r>
              <w:t>指标值</w:t>
            </w:r>
          </w:p>
        </w:tc>
        <w:tc>
          <w:tcPr>
            <w:tcW w:w="1843" w:type="dxa"/>
            <w:vAlign w:val="center"/>
          </w:tcPr>
          <w:p w14:paraId="3E5A5246">
            <w:pPr>
              <w:pStyle w:val="14"/>
            </w:pPr>
            <w:r>
              <w:t>指标值确定依据</w:t>
            </w:r>
          </w:p>
        </w:tc>
      </w:tr>
      <w:tr w14:paraId="0013AB76">
        <w:tblPrEx>
          <w:tblCellMar>
            <w:top w:w="0" w:type="dxa"/>
            <w:left w:w="108" w:type="dxa"/>
            <w:bottom w:w="0" w:type="dxa"/>
            <w:right w:w="108" w:type="dxa"/>
          </w:tblCellMar>
        </w:tblPrEx>
        <w:trPr>
          <w:trHeight w:val="369" w:hRule="atLeast"/>
          <w:jc w:val="center"/>
        </w:trPr>
        <w:tc>
          <w:tcPr>
            <w:tcW w:w="1276" w:type="dxa"/>
            <w:vMerge w:val="restart"/>
            <w:vAlign w:val="center"/>
          </w:tcPr>
          <w:p w14:paraId="71CEF3E8">
            <w:pPr>
              <w:pStyle w:val="15"/>
            </w:pPr>
            <w:r>
              <w:t>产出指标</w:t>
            </w:r>
          </w:p>
        </w:tc>
        <w:tc>
          <w:tcPr>
            <w:tcW w:w="1276" w:type="dxa"/>
            <w:vAlign w:val="center"/>
          </w:tcPr>
          <w:p w14:paraId="6BB03943">
            <w:pPr>
              <w:pStyle w:val="13"/>
            </w:pPr>
            <w:r>
              <w:t>数量指标</w:t>
            </w:r>
          </w:p>
        </w:tc>
        <w:tc>
          <w:tcPr>
            <w:tcW w:w="1332" w:type="dxa"/>
            <w:vAlign w:val="center"/>
          </w:tcPr>
          <w:p w14:paraId="3FDEC249">
            <w:pPr>
              <w:pStyle w:val="13"/>
            </w:pPr>
            <w:r>
              <w:t>资助贫困生覆盖率</w:t>
            </w:r>
          </w:p>
        </w:tc>
        <w:tc>
          <w:tcPr>
            <w:tcW w:w="2891" w:type="dxa"/>
            <w:vAlign w:val="center"/>
          </w:tcPr>
          <w:p w14:paraId="3CCEA06E">
            <w:pPr>
              <w:pStyle w:val="13"/>
            </w:pPr>
            <w:r>
              <w:t>资助贫困生覆盖率</w:t>
            </w:r>
          </w:p>
        </w:tc>
        <w:tc>
          <w:tcPr>
            <w:tcW w:w="1276" w:type="dxa"/>
            <w:vAlign w:val="center"/>
          </w:tcPr>
          <w:p w14:paraId="76718AEF">
            <w:pPr>
              <w:pStyle w:val="13"/>
            </w:pPr>
            <w:r>
              <w:t>100%</w:t>
            </w:r>
          </w:p>
        </w:tc>
        <w:tc>
          <w:tcPr>
            <w:tcW w:w="1843" w:type="dxa"/>
            <w:vAlign w:val="center"/>
          </w:tcPr>
          <w:p w14:paraId="55134694">
            <w:pPr>
              <w:pStyle w:val="13"/>
            </w:pPr>
            <w:r>
              <w:t>2025年初工作计划</w:t>
            </w:r>
          </w:p>
        </w:tc>
      </w:tr>
      <w:tr w14:paraId="2FE18FDE">
        <w:tblPrEx>
          <w:tblCellMar>
            <w:top w:w="0" w:type="dxa"/>
            <w:left w:w="108" w:type="dxa"/>
            <w:bottom w:w="0" w:type="dxa"/>
            <w:right w:w="108" w:type="dxa"/>
          </w:tblCellMar>
        </w:tblPrEx>
        <w:trPr>
          <w:trHeight w:val="369" w:hRule="atLeast"/>
          <w:jc w:val="center"/>
        </w:trPr>
        <w:tc>
          <w:tcPr>
            <w:tcW w:w="1276" w:type="dxa"/>
            <w:vMerge w:val="continue"/>
            <w:vAlign w:val="center"/>
          </w:tcPr>
          <w:p w14:paraId="733FC430"/>
        </w:tc>
        <w:tc>
          <w:tcPr>
            <w:tcW w:w="1276" w:type="dxa"/>
            <w:vAlign w:val="center"/>
          </w:tcPr>
          <w:p w14:paraId="7EADFB9E">
            <w:pPr>
              <w:pStyle w:val="13"/>
            </w:pPr>
            <w:r>
              <w:t>质量指标</w:t>
            </w:r>
          </w:p>
        </w:tc>
        <w:tc>
          <w:tcPr>
            <w:tcW w:w="1332" w:type="dxa"/>
            <w:vAlign w:val="center"/>
          </w:tcPr>
          <w:p w14:paraId="38A5F9C0">
            <w:pPr>
              <w:pStyle w:val="13"/>
            </w:pPr>
            <w:r>
              <w:t>发放到位率</w:t>
            </w:r>
          </w:p>
        </w:tc>
        <w:tc>
          <w:tcPr>
            <w:tcW w:w="2891" w:type="dxa"/>
            <w:vAlign w:val="center"/>
          </w:tcPr>
          <w:p w14:paraId="56B2047B">
            <w:pPr>
              <w:pStyle w:val="13"/>
            </w:pPr>
            <w:r>
              <w:t>实际发放到位率</w:t>
            </w:r>
          </w:p>
        </w:tc>
        <w:tc>
          <w:tcPr>
            <w:tcW w:w="1276" w:type="dxa"/>
            <w:vAlign w:val="center"/>
          </w:tcPr>
          <w:p w14:paraId="0EEA4E4D">
            <w:pPr>
              <w:pStyle w:val="13"/>
            </w:pPr>
            <w:r>
              <w:t>100%</w:t>
            </w:r>
          </w:p>
        </w:tc>
        <w:tc>
          <w:tcPr>
            <w:tcW w:w="1843" w:type="dxa"/>
            <w:vAlign w:val="center"/>
          </w:tcPr>
          <w:p w14:paraId="21400CAE">
            <w:pPr>
              <w:pStyle w:val="13"/>
            </w:pPr>
            <w:r>
              <w:t>2025年初工作计划</w:t>
            </w:r>
          </w:p>
        </w:tc>
      </w:tr>
      <w:tr w14:paraId="444E9138">
        <w:tblPrEx>
          <w:tblCellMar>
            <w:top w:w="0" w:type="dxa"/>
            <w:left w:w="108" w:type="dxa"/>
            <w:bottom w:w="0" w:type="dxa"/>
            <w:right w:w="108" w:type="dxa"/>
          </w:tblCellMar>
        </w:tblPrEx>
        <w:trPr>
          <w:trHeight w:val="369" w:hRule="atLeast"/>
          <w:jc w:val="center"/>
        </w:trPr>
        <w:tc>
          <w:tcPr>
            <w:tcW w:w="1276" w:type="dxa"/>
            <w:vMerge w:val="continue"/>
            <w:vAlign w:val="center"/>
          </w:tcPr>
          <w:p w14:paraId="7E8F7008"/>
        </w:tc>
        <w:tc>
          <w:tcPr>
            <w:tcW w:w="1276" w:type="dxa"/>
            <w:vAlign w:val="center"/>
          </w:tcPr>
          <w:p w14:paraId="4F28500F">
            <w:pPr>
              <w:pStyle w:val="13"/>
            </w:pPr>
            <w:r>
              <w:t>时效指标</w:t>
            </w:r>
          </w:p>
        </w:tc>
        <w:tc>
          <w:tcPr>
            <w:tcW w:w="1332" w:type="dxa"/>
            <w:vAlign w:val="center"/>
          </w:tcPr>
          <w:p w14:paraId="1A707F2A">
            <w:pPr>
              <w:pStyle w:val="13"/>
            </w:pPr>
            <w:r>
              <w:t>及时发放率</w:t>
            </w:r>
          </w:p>
        </w:tc>
        <w:tc>
          <w:tcPr>
            <w:tcW w:w="2891" w:type="dxa"/>
            <w:vAlign w:val="center"/>
          </w:tcPr>
          <w:p w14:paraId="41500690">
            <w:pPr>
              <w:pStyle w:val="13"/>
            </w:pPr>
            <w:r>
              <w:t>及时发放率</w:t>
            </w:r>
          </w:p>
        </w:tc>
        <w:tc>
          <w:tcPr>
            <w:tcW w:w="1276" w:type="dxa"/>
            <w:vAlign w:val="center"/>
          </w:tcPr>
          <w:p w14:paraId="561D156A">
            <w:pPr>
              <w:pStyle w:val="13"/>
            </w:pPr>
            <w:r>
              <w:t>100%</w:t>
            </w:r>
          </w:p>
        </w:tc>
        <w:tc>
          <w:tcPr>
            <w:tcW w:w="1843" w:type="dxa"/>
            <w:vAlign w:val="center"/>
          </w:tcPr>
          <w:p w14:paraId="028A99A6">
            <w:pPr>
              <w:pStyle w:val="13"/>
            </w:pPr>
            <w:r>
              <w:t>2025年初工作计划</w:t>
            </w:r>
          </w:p>
        </w:tc>
      </w:tr>
      <w:tr w14:paraId="426ABD8C">
        <w:tblPrEx>
          <w:tblCellMar>
            <w:top w:w="0" w:type="dxa"/>
            <w:left w:w="108" w:type="dxa"/>
            <w:bottom w:w="0" w:type="dxa"/>
            <w:right w:w="108" w:type="dxa"/>
          </w:tblCellMar>
        </w:tblPrEx>
        <w:trPr>
          <w:trHeight w:val="369" w:hRule="atLeast"/>
          <w:jc w:val="center"/>
        </w:trPr>
        <w:tc>
          <w:tcPr>
            <w:tcW w:w="1276" w:type="dxa"/>
            <w:vMerge w:val="continue"/>
            <w:vAlign w:val="center"/>
          </w:tcPr>
          <w:p w14:paraId="509E6E2A"/>
        </w:tc>
        <w:tc>
          <w:tcPr>
            <w:tcW w:w="1276" w:type="dxa"/>
            <w:vAlign w:val="center"/>
          </w:tcPr>
          <w:p w14:paraId="013392BD">
            <w:pPr>
              <w:pStyle w:val="13"/>
            </w:pPr>
            <w:r>
              <w:t>成本指标</w:t>
            </w:r>
          </w:p>
        </w:tc>
        <w:tc>
          <w:tcPr>
            <w:tcW w:w="1332" w:type="dxa"/>
            <w:vAlign w:val="center"/>
          </w:tcPr>
          <w:p w14:paraId="36646A08">
            <w:pPr>
              <w:pStyle w:val="13"/>
            </w:pPr>
            <w:r>
              <w:t>实际支出金额</w:t>
            </w:r>
          </w:p>
        </w:tc>
        <w:tc>
          <w:tcPr>
            <w:tcW w:w="2891" w:type="dxa"/>
            <w:vAlign w:val="center"/>
          </w:tcPr>
          <w:p w14:paraId="2469EBCE">
            <w:pPr>
              <w:pStyle w:val="13"/>
            </w:pPr>
            <w:r>
              <w:t>实际支出金额</w:t>
            </w:r>
          </w:p>
        </w:tc>
        <w:tc>
          <w:tcPr>
            <w:tcW w:w="1276" w:type="dxa"/>
            <w:vAlign w:val="center"/>
          </w:tcPr>
          <w:p w14:paraId="23F91E3F">
            <w:pPr>
              <w:pStyle w:val="13"/>
            </w:pPr>
            <w:r>
              <w:t>8.7万元</w:t>
            </w:r>
          </w:p>
        </w:tc>
        <w:tc>
          <w:tcPr>
            <w:tcW w:w="1843" w:type="dxa"/>
            <w:vAlign w:val="center"/>
          </w:tcPr>
          <w:p w14:paraId="68FF8606">
            <w:pPr>
              <w:pStyle w:val="13"/>
            </w:pPr>
            <w:r>
              <w:t>2025年预算编制通知</w:t>
            </w:r>
          </w:p>
        </w:tc>
      </w:tr>
      <w:tr w14:paraId="631F647F">
        <w:tblPrEx>
          <w:tblCellMar>
            <w:top w:w="0" w:type="dxa"/>
            <w:left w:w="108" w:type="dxa"/>
            <w:bottom w:w="0" w:type="dxa"/>
            <w:right w:w="108" w:type="dxa"/>
          </w:tblCellMar>
        </w:tblPrEx>
        <w:trPr>
          <w:trHeight w:val="369" w:hRule="atLeast"/>
          <w:jc w:val="center"/>
        </w:trPr>
        <w:tc>
          <w:tcPr>
            <w:tcW w:w="1276" w:type="dxa"/>
            <w:vMerge w:val="restart"/>
            <w:vAlign w:val="center"/>
          </w:tcPr>
          <w:p w14:paraId="02AEFA9C">
            <w:pPr>
              <w:pStyle w:val="15"/>
            </w:pPr>
            <w:r>
              <w:t>效益指标</w:t>
            </w:r>
          </w:p>
        </w:tc>
        <w:tc>
          <w:tcPr>
            <w:tcW w:w="1276" w:type="dxa"/>
            <w:vAlign w:val="center"/>
          </w:tcPr>
          <w:p w14:paraId="31C00B00">
            <w:pPr>
              <w:pStyle w:val="13"/>
            </w:pPr>
            <w:r>
              <w:t>可持续影响指标</w:t>
            </w:r>
          </w:p>
        </w:tc>
        <w:tc>
          <w:tcPr>
            <w:tcW w:w="1332" w:type="dxa"/>
            <w:vAlign w:val="center"/>
          </w:tcPr>
          <w:p w14:paraId="1E54C35D">
            <w:pPr>
              <w:pStyle w:val="13"/>
            </w:pPr>
            <w:r>
              <w:t>为学生的学习生活提供持续有力的保障</w:t>
            </w:r>
          </w:p>
        </w:tc>
        <w:tc>
          <w:tcPr>
            <w:tcW w:w="2891" w:type="dxa"/>
            <w:vAlign w:val="center"/>
          </w:tcPr>
          <w:p w14:paraId="7DB4FBF9">
            <w:pPr>
              <w:pStyle w:val="13"/>
            </w:pPr>
            <w:r>
              <w:t>为学生的学习生活提供持续有力的保障</w:t>
            </w:r>
          </w:p>
        </w:tc>
        <w:tc>
          <w:tcPr>
            <w:tcW w:w="1276" w:type="dxa"/>
            <w:vAlign w:val="center"/>
          </w:tcPr>
          <w:p w14:paraId="2FB7B46C">
            <w:pPr>
              <w:pStyle w:val="13"/>
            </w:pPr>
            <w:r>
              <w:t>效果显著</w:t>
            </w:r>
          </w:p>
        </w:tc>
        <w:tc>
          <w:tcPr>
            <w:tcW w:w="1843" w:type="dxa"/>
            <w:vAlign w:val="center"/>
          </w:tcPr>
          <w:p w14:paraId="7824487E">
            <w:pPr>
              <w:pStyle w:val="13"/>
            </w:pPr>
            <w:r>
              <w:t>2025年初工作计划</w:t>
            </w:r>
          </w:p>
        </w:tc>
      </w:tr>
      <w:tr w14:paraId="06F14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A94E7B"/>
        </w:tc>
        <w:tc>
          <w:tcPr>
            <w:tcW w:w="1276" w:type="dxa"/>
            <w:vAlign w:val="center"/>
          </w:tcPr>
          <w:p w14:paraId="59132D06">
            <w:pPr>
              <w:pStyle w:val="13"/>
            </w:pPr>
            <w:r>
              <w:t>社会效益指标</w:t>
            </w:r>
          </w:p>
        </w:tc>
        <w:tc>
          <w:tcPr>
            <w:tcW w:w="1332" w:type="dxa"/>
            <w:vAlign w:val="center"/>
          </w:tcPr>
          <w:p w14:paraId="178F3984">
            <w:pPr>
              <w:pStyle w:val="13"/>
            </w:pPr>
            <w:r>
              <w:t>学生满意程度</w:t>
            </w:r>
          </w:p>
        </w:tc>
        <w:tc>
          <w:tcPr>
            <w:tcW w:w="2891" w:type="dxa"/>
            <w:vAlign w:val="center"/>
          </w:tcPr>
          <w:p w14:paraId="1E0B9B99">
            <w:pPr>
              <w:pStyle w:val="13"/>
            </w:pPr>
            <w:r>
              <w:t>学生满意程度</w:t>
            </w:r>
          </w:p>
        </w:tc>
        <w:tc>
          <w:tcPr>
            <w:tcW w:w="1276" w:type="dxa"/>
            <w:vAlign w:val="center"/>
          </w:tcPr>
          <w:p w14:paraId="4DF65959">
            <w:pPr>
              <w:pStyle w:val="13"/>
            </w:pPr>
            <w:r>
              <w:t>学生满意</w:t>
            </w:r>
          </w:p>
        </w:tc>
        <w:tc>
          <w:tcPr>
            <w:tcW w:w="1843" w:type="dxa"/>
            <w:vAlign w:val="center"/>
          </w:tcPr>
          <w:p w14:paraId="48992488">
            <w:pPr>
              <w:pStyle w:val="13"/>
            </w:pPr>
            <w:r>
              <w:t>2025年初工作计划</w:t>
            </w:r>
          </w:p>
        </w:tc>
      </w:tr>
      <w:tr w14:paraId="0F642B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E9C271">
            <w:pPr>
              <w:pStyle w:val="15"/>
            </w:pPr>
            <w:r>
              <w:t>满意度指标</w:t>
            </w:r>
          </w:p>
        </w:tc>
        <w:tc>
          <w:tcPr>
            <w:tcW w:w="1276" w:type="dxa"/>
            <w:vAlign w:val="center"/>
          </w:tcPr>
          <w:p w14:paraId="4E98D315">
            <w:pPr>
              <w:pStyle w:val="13"/>
            </w:pPr>
            <w:r>
              <w:t>服务对象满意度指标</w:t>
            </w:r>
          </w:p>
        </w:tc>
        <w:tc>
          <w:tcPr>
            <w:tcW w:w="1332" w:type="dxa"/>
            <w:vAlign w:val="center"/>
          </w:tcPr>
          <w:p w14:paraId="36284028">
            <w:pPr>
              <w:pStyle w:val="13"/>
            </w:pPr>
            <w:r>
              <w:t>学生满意度</w:t>
            </w:r>
          </w:p>
        </w:tc>
        <w:tc>
          <w:tcPr>
            <w:tcW w:w="2891" w:type="dxa"/>
            <w:vAlign w:val="center"/>
          </w:tcPr>
          <w:p w14:paraId="2867F418">
            <w:pPr>
              <w:pStyle w:val="13"/>
            </w:pPr>
            <w:r>
              <w:t>学生满意度</w:t>
            </w:r>
          </w:p>
        </w:tc>
        <w:tc>
          <w:tcPr>
            <w:tcW w:w="1276" w:type="dxa"/>
            <w:vAlign w:val="center"/>
          </w:tcPr>
          <w:p w14:paraId="4AF80422">
            <w:pPr>
              <w:pStyle w:val="13"/>
            </w:pPr>
            <w:r>
              <w:t>≥95%</w:t>
            </w:r>
          </w:p>
        </w:tc>
        <w:tc>
          <w:tcPr>
            <w:tcW w:w="1843" w:type="dxa"/>
            <w:vAlign w:val="center"/>
          </w:tcPr>
          <w:p w14:paraId="6D86FCA7">
            <w:pPr>
              <w:pStyle w:val="13"/>
            </w:pPr>
            <w:r>
              <w:t>2025年初工作计划</w:t>
            </w:r>
          </w:p>
        </w:tc>
      </w:tr>
    </w:tbl>
    <w:p w14:paraId="264FB318">
      <w:pPr>
        <w:sectPr>
          <w:pgSz w:w="11900" w:h="16840"/>
          <w:pgMar w:top="1984" w:right="1304" w:bottom="1134" w:left="1304" w:header="720" w:footer="720" w:gutter="0"/>
          <w:cols w:space="720" w:num="1"/>
        </w:sectPr>
      </w:pPr>
    </w:p>
    <w:p w14:paraId="6D8F3EB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0A83FB">
      <w:pPr>
        <w:spacing w:before="0" w:after="0"/>
        <w:ind w:firstLine="560"/>
        <w:jc w:val="left"/>
        <w:outlineLvl w:val="3"/>
      </w:pPr>
      <w:bookmarkStart w:id="153" w:name="_Toc_4_4_0000000154"/>
      <w:r>
        <w:rPr>
          <w:rFonts w:ascii="方正仿宋_GBK" w:hAnsi="方正仿宋_GBK" w:eastAsia="方正仿宋_GBK" w:cs="方正仿宋_GBK"/>
          <w:color w:val="000000"/>
          <w:sz w:val="28"/>
        </w:rPr>
        <w:t>151.冀财教【2024】141号 河北省财政厅关于提前下达2025年省级城乡义务教育补助经费预算的通知绩效目标表</w:t>
      </w:r>
      <w:bookmarkEnd w:id="1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C702C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1821846">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784B293A">
            <w:pPr>
              <w:pStyle w:val="11"/>
            </w:pPr>
            <w:r>
              <w:t>单位：万元</w:t>
            </w:r>
          </w:p>
        </w:tc>
      </w:tr>
      <w:tr w14:paraId="1D574B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93C412">
            <w:pPr>
              <w:pStyle w:val="14"/>
            </w:pPr>
            <w:r>
              <w:t>项目编码</w:t>
            </w:r>
          </w:p>
        </w:tc>
        <w:tc>
          <w:tcPr>
            <w:tcW w:w="2608" w:type="dxa"/>
            <w:gridSpan w:val="2"/>
            <w:vAlign w:val="center"/>
          </w:tcPr>
          <w:p w14:paraId="35EA3737">
            <w:pPr>
              <w:pStyle w:val="13"/>
            </w:pPr>
            <w:r>
              <w:t>13073025P000577100030</w:t>
            </w:r>
          </w:p>
        </w:tc>
        <w:tc>
          <w:tcPr>
            <w:tcW w:w="1587" w:type="dxa"/>
            <w:vAlign w:val="center"/>
          </w:tcPr>
          <w:p w14:paraId="307838C7">
            <w:pPr>
              <w:pStyle w:val="14"/>
            </w:pPr>
            <w:r>
              <w:t>项目名称</w:t>
            </w:r>
          </w:p>
        </w:tc>
        <w:tc>
          <w:tcPr>
            <w:tcW w:w="4423" w:type="dxa"/>
            <w:gridSpan w:val="3"/>
            <w:vAlign w:val="center"/>
          </w:tcPr>
          <w:p w14:paraId="5B58BF89">
            <w:pPr>
              <w:pStyle w:val="13"/>
            </w:pPr>
            <w:r>
              <w:t>冀财教【2024】141号 河北省财政厅关于提前下达2025年省级城乡义务教育补助经费预算的通知</w:t>
            </w:r>
          </w:p>
        </w:tc>
      </w:tr>
      <w:tr w14:paraId="11985D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F60FCA">
            <w:pPr>
              <w:pStyle w:val="14"/>
            </w:pPr>
            <w:r>
              <w:t>预算规模及资金用途</w:t>
            </w:r>
          </w:p>
        </w:tc>
        <w:tc>
          <w:tcPr>
            <w:tcW w:w="1276" w:type="dxa"/>
            <w:vAlign w:val="center"/>
          </w:tcPr>
          <w:p w14:paraId="58D95E06">
            <w:pPr>
              <w:pStyle w:val="14"/>
            </w:pPr>
            <w:r>
              <w:t>预算数</w:t>
            </w:r>
          </w:p>
        </w:tc>
        <w:tc>
          <w:tcPr>
            <w:tcW w:w="1332" w:type="dxa"/>
            <w:vAlign w:val="center"/>
          </w:tcPr>
          <w:p w14:paraId="654130BC">
            <w:pPr>
              <w:pStyle w:val="13"/>
            </w:pPr>
            <w:r>
              <w:t>5.22</w:t>
            </w:r>
          </w:p>
        </w:tc>
        <w:tc>
          <w:tcPr>
            <w:tcW w:w="1587" w:type="dxa"/>
            <w:vAlign w:val="center"/>
          </w:tcPr>
          <w:p w14:paraId="08CC0A56">
            <w:pPr>
              <w:pStyle w:val="14"/>
            </w:pPr>
            <w:r>
              <w:t>其中：财政    资金</w:t>
            </w:r>
          </w:p>
        </w:tc>
        <w:tc>
          <w:tcPr>
            <w:tcW w:w="1304" w:type="dxa"/>
            <w:vAlign w:val="center"/>
          </w:tcPr>
          <w:p w14:paraId="134AC5F5">
            <w:pPr>
              <w:pStyle w:val="13"/>
            </w:pPr>
            <w:r>
              <w:t>5.22</w:t>
            </w:r>
          </w:p>
        </w:tc>
        <w:tc>
          <w:tcPr>
            <w:tcW w:w="1276" w:type="dxa"/>
            <w:vAlign w:val="center"/>
          </w:tcPr>
          <w:p w14:paraId="4BE72E83">
            <w:pPr>
              <w:pStyle w:val="14"/>
            </w:pPr>
            <w:r>
              <w:t>其他资金</w:t>
            </w:r>
          </w:p>
        </w:tc>
        <w:tc>
          <w:tcPr>
            <w:tcW w:w="1843" w:type="dxa"/>
            <w:vAlign w:val="center"/>
          </w:tcPr>
          <w:p w14:paraId="6252453C">
            <w:pPr>
              <w:pStyle w:val="13"/>
            </w:pPr>
            <w:r>
              <w:t xml:space="preserve"> </w:t>
            </w:r>
          </w:p>
        </w:tc>
      </w:tr>
      <w:tr w14:paraId="5BD9A5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F5DFBC"/>
        </w:tc>
        <w:tc>
          <w:tcPr>
            <w:tcW w:w="8618" w:type="dxa"/>
            <w:gridSpan w:val="6"/>
            <w:vAlign w:val="center"/>
          </w:tcPr>
          <w:p w14:paraId="029E62B3">
            <w:pPr>
              <w:pStyle w:val="13"/>
            </w:pPr>
            <w:r>
              <w:t>用于资助家庭经济困难学生。</w:t>
            </w:r>
          </w:p>
        </w:tc>
      </w:tr>
      <w:tr w14:paraId="0BF730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ECFB70">
            <w:pPr>
              <w:pStyle w:val="14"/>
            </w:pPr>
            <w:r>
              <w:t>资金支出计划（%）</w:t>
            </w:r>
          </w:p>
        </w:tc>
        <w:tc>
          <w:tcPr>
            <w:tcW w:w="2608" w:type="dxa"/>
            <w:gridSpan w:val="2"/>
            <w:vAlign w:val="center"/>
          </w:tcPr>
          <w:p w14:paraId="0C079D46">
            <w:pPr>
              <w:pStyle w:val="14"/>
            </w:pPr>
            <w:r>
              <w:t>3月底</w:t>
            </w:r>
          </w:p>
        </w:tc>
        <w:tc>
          <w:tcPr>
            <w:tcW w:w="1587" w:type="dxa"/>
            <w:vAlign w:val="center"/>
          </w:tcPr>
          <w:p w14:paraId="54E3D41A">
            <w:pPr>
              <w:pStyle w:val="14"/>
            </w:pPr>
            <w:r>
              <w:t>6月底</w:t>
            </w:r>
          </w:p>
        </w:tc>
        <w:tc>
          <w:tcPr>
            <w:tcW w:w="1304" w:type="dxa"/>
            <w:vAlign w:val="center"/>
          </w:tcPr>
          <w:p w14:paraId="22D79814">
            <w:pPr>
              <w:pStyle w:val="14"/>
            </w:pPr>
            <w:r>
              <w:t>10月底</w:t>
            </w:r>
          </w:p>
        </w:tc>
        <w:tc>
          <w:tcPr>
            <w:tcW w:w="3119" w:type="dxa"/>
            <w:gridSpan w:val="2"/>
            <w:vAlign w:val="center"/>
          </w:tcPr>
          <w:p w14:paraId="048512A4">
            <w:pPr>
              <w:pStyle w:val="14"/>
            </w:pPr>
            <w:r>
              <w:t>12月底</w:t>
            </w:r>
          </w:p>
        </w:tc>
      </w:tr>
      <w:tr w14:paraId="26D31F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9AEF22"/>
        </w:tc>
        <w:tc>
          <w:tcPr>
            <w:tcW w:w="2608" w:type="dxa"/>
            <w:gridSpan w:val="2"/>
            <w:vAlign w:val="center"/>
          </w:tcPr>
          <w:p w14:paraId="7972A78C">
            <w:pPr>
              <w:pStyle w:val="15"/>
            </w:pPr>
            <w:r>
              <w:t xml:space="preserve"> </w:t>
            </w:r>
          </w:p>
        </w:tc>
        <w:tc>
          <w:tcPr>
            <w:tcW w:w="1587" w:type="dxa"/>
            <w:vAlign w:val="center"/>
          </w:tcPr>
          <w:p w14:paraId="3C7BAB1E">
            <w:pPr>
              <w:pStyle w:val="15"/>
            </w:pPr>
            <w:r>
              <w:t xml:space="preserve"> </w:t>
            </w:r>
          </w:p>
        </w:tc>
        <w:tc>
          <w:tcPr>
            <w:tcW w:w="1304" w:type="dxa"/>
            <w:vAlign w:val="center"/>
          </w:tcPr>
          <w:p w14:paraId="5F34757A">
            <w:pPr>
              <w:pStyle w:val="15"/>
            </w:pPr>
            <w:r>
              <w:t xml:space="preserve"> </w:t>
            </w:r>
          </w:p>
        </w:tc>
        <w:tc>
          <w:tcPr>
            <w:tcW w:w="3119" w:type="dxa"/>
            <w:gridSpan w:val="2"/>
            <w:vAlign w:val="center"/>
          </w:tcPr>
          <w:p w14:paraId="669EF243">
            <w:pPr>
              <w:pStyle w:val="15"/>
            </w:pPr>
            <w:r>
              <w:t>100%</w:t>
            </w:r>
          </w:p>
        </w:tc>
      </w:tr>
      <w:tr w14:paraId="12A5E7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DBCC09">
            <w:pPr>
              <w:pStyle w:val="14"/>
            </w:pPr>
            <w:r>
              <w:t>绩效目标</w:t>
            </w:r>
          </w:p>
        </w:tc>
        <w:tc>
          <w:tcPr>
            <w:tcW w:w="8618" w:type="dxa"/>
            <w:gridSpan w:val="6"/>
            <w:vAlign w:val="center"/>
          </w:tcPr>
          <w:p w14:paraId="36E66098">
            <w:pPr>
              <w:pStyle w:val="13"/>
            </w:pPr>
            <w:r>
              <w:t>1.用于资助家庭经济困难学生，保障学生顺利接受义务教育。</w:t>
            </w:r>
          </w:p>
        </w:tc>
      </w:tr>
    </w:tbl>
    <w:p w14:paraId="17AC42E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91FA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441D42">
            <w:pPr>
              <w:pStyle w:val="14"/>
            </w:pPr>
            <w:r>
              <w:t>一级指标</w:t>
            </w:r>
          </w:p>
        </w:tc>
        <w:tc>
          <w:tcPr>
            <w:tcW w:w="1276" w:type="dxa"/>
            <w:vAlign w:val="center"/>
          </w:tcPr>
          <w:p w14:paraId="7A644D52">
            <w:pPr>
              <w:pStyle w:val="14"/>
            </w:pPr>
            <w:r>
              <w:t>二级指标</w:t>
            </w:r>
          </w:p>
        </w:tc>
        <w:tc>
          <w:tcPr>
            <w:tcW w:w="1332" w:type="dxa"/>
            <w:vAlign w:val="center"/>
          </w:tcPr>
          <w:p w14:paraId="75055441">
            <w:pPr>
              <w:pStyle w:val="14"/>
            </w:pPr>
            <w:r>
              <w:t>三级指标</w:t>
            </w:r>
          </w:p>
        </w:tc>
        <w:tc>
          <w:tcPr>
            <w:tcW w:w="2891" w:type="dxa"/>
            <w:vAlign w:val="center"/>
          </w:tcPr>
          <w:p w14:paraId="6C0D7D82">
            <w:pPr>
              <w:pStyle w:val="14"/>
            </w:pPr>
            <w:r>
              <w:t>绩效指标描述</w:t>
            </w:r>
          </w:p>
        </w:tc>
        <w:tc>
          <w:tcPr>
            <w:tcW w:w="1276" w:type="dxa"/>
            <w:vAlign w:val="center"/>
          </w:tcPr>
          <w:p w14:paraId="2098A320">
            <w:pPr>
              <w:pStyle w:val="14"/>
            </w:pPr>
            <w:r>
              <w:t>指标值</w:t>
            </w:r>
          </w:p>
        </w:tc>
        <w:tc>
          <w:tcPr>
            <w:tcW w:w="1843" w:type="dxa"/>
            <w:vAlign w:val="center"/>
          </w:tcPr>
          <w:p w14:paraId="02B8F493">
            <w:pPr>
              <w:pStyle w:val="14"/>
            </w:pPr>
            <w:r>
              <w:t>指标值确定依据</w:t>
            </w:r>
          </w:p>
        </w:tc>
      </w:tr>
      <w:tr w14:paraId="0FF33A54">
        <w:tblPrEx>
          <w:tblCellMar>
            <w:top w:w="0" w:type="dxa"/>
            <w:left w:w="108" w:type="dxa"/>
            <w:bottom w:w="0" w:type="dxa"/>
            <w:right w:w="108" w:type="dxa"/>
          </w:tblCellMar>
        </w:tblPrEx>
        <w:trPr>
          <w:trHeight w:val="369" w:hRule="atLeast"/>
          <w:jc w:val="center"/>
        </w:trPr>
        <w:tc>
          <w:tcPr>
            <w:tcW w:w="1276" w:type="dxa"/>
            <w:vMerge w:val="restart"/>
            <w:vAlign w:val="center"/>
          </w:tcPr>
          <w:p w14:paraId="07781D43">
            <w:pPr>
              <w:pStyle w:val="15"/>
            </w:pPr>
            <w:r>
              <w:t>产出指标</w:t>
            </w:r>
          </w:p>
        </w:tc>
        <w:tc>
          <w:tcPr>
            <w:tcW w:w="1276" w:type="dxa"/>
            <w:vAlign w:val="center"/>
          </w:tcPr>
          <w:p w14:paraId="664B158D">
            <w:pPr>
              <w:pStyle w:val="13"/>
            </w:pPr>
            <w:r>
              <w:t>数量指标</w:t>
            </w:r>
          </w:p>
        </w:tc>
        <w:tc>
          <w:tcPr>
            <w:tcW w:w="1332" w:type="dxa"/>
            <w:vAlign w:val="center"/>
          </w:tcPr>
          <w:p w14:paraId="3F049D90">
            <w:pPr>
              <w:pStyle w:val="13"/>
            </w:pPr>
            <w:r>
              <w:t>资助贫困生覆盖率</w:t>
            </w:r>
          </w:p>
        </w:tc>
        <w:tc>
          <w:tcPr>
            <w:tcW w:w="2891" w:type="dxa"/>
            <w:vAlign w:val="center"/>
          </w:tcPr>
          <w:p w14:paraId="7F078ABE">
            <w:pPr>
              <w:pStyle w:val="13"/>
            </w:pPr>
            <w:r>
              <w:t>资助贫困生覆盖率</w:t>
            </w:r>
          </w:p>
        </w:tc>
        <w:tc>
          <w:tcPr>
            <w:tcW w:w="1276" w:type="dxa"/>
            <w:vAlign w:val="center"/>
          </w:tcPr>
          <w:p w14:paraId="5AB38075">
            <w:pPr>
              <w:pStyle w:val="13"/>
            </w:pPr>
            <w:r>
              <w:t>100%</w:t>
            </w:r>
          </w:p>
        </w:tc>
        <w:tc>
          <w:tcPr>
            <w:tcW w:w="1843" w:type="dxa"/>
            <w:vAlign w:val="center"/>
          </w:tcPr>
          <w:p w14:paraId="30A8FE9D">
            <w:pPr>
              <w:pStyle w:val="13"/>
            </w:pPr>
            <w:r>
              <w:t>2025年初工作计划</w:t>
            </w:r>
          </w:p>
        </w:tc>
      </w:tr>
      <w:tr w14:paraId="5707C846">
        <w:tblPrEx>
          <w:tblCellMar>
            <w:top w:w="0" w:type="dxa"/>
            <w:left w:w="108" w:type="dxa"/>
            <w:bottom w:w="0" w:type="dxa"/>
            <w:right w:w="108" w:type="dxa"/>
          </w:tblCellMar>
        </w:tblPrEx>
        <w:trPr>
          <w:trHeight w:val="369" w:hRule="atLeast"/>
          <w:jc w:val="center"/>
        </w:trPr>
        <w:tc>
          <w:tcPr>
            <w:tcW w:w="1276" w:type="dxa"/>
            <w:vMerge w:val="continue"/>
            <w:vAlign w:val="center"/>
          </w:tcPr>
          <w:p w14:paraId="05451845"/>
        </w:tc>
        <w:tc>
          <w:tcPr>
            <w:tcW w:w="1276" w:type="dxa"/>
            <w:vAlign w:val="center"/>
          </w:tcPr>
          <w:p w14:paraId="3DE2231C">
            <w:pPr>
              <w:pStyle w:val="13"/>
            </w:pPr>
            <w:r>
              <w:t>质量指标</w:t>
            </w:r>
          </w:p>
        </w:tc>
        <w:tc>
          <w:tcPr>
            <w:tcW w:w="1332" w:type="dxa"/>
            <w:vAlign w:val="center"/>
          </w:tcPr>
          <w:p w14:paraId="39C4B646">
            <w:pPr>
              <w:pStyle w:val="13"/>
            </w:pPr>
            <w:r>
              <w:t>发放到位率</w:t>
            </w:r>
          </w:p>
        </w:tc>
        <w:tc>
          <w:tcPr>
            <w:tcW w:w="2891" w:type="dxa"/>
            <w:vAlign w:val="center"/>
          </w:tcPr>
          <w:p w14:paraId="33685C69">
            <w:pPr>
              <w:pStyle w:val="13"/>
            </w:pPr>
            <w:r>
              <w:t>实际发放到位率</w:t>
            </w:r>
          </w:p>
        </w:tc>
        <w:tc>
          <w:tcPr>
            <w:tcW w:w="1276" w:type="dxa"/>
            <w:vAlign w:val="center"/>
          </w:tcPr>
          <w:p w14:paraId="3ED77CA2">
            <w:pPr>
              <w:pStyle w:val="13"/>
            </w:pPr>
            <w:r>
              <w:t>100%</w:t>
            </w:r>
          </w:p>
        </w:tc>
        <w:tc>
          <w:tcPr>
            <w:tcW w:w="1843" w:type="dxa"/>
            <w:vAlign w:val="center"/>
          </w:tcPr>
          <w:p w14:paraId="6D38E200">
            <w:pPr>
              <w:pStyle w:val="13"/>
            </w:pPr>
            <w:r>
              <w:t>2025年初工作计划</w:t>
            </w:r>
          </w:p>
        </w:tc>
      </w:tr>
      <w:tr w14:paraId="00B3386D">
        <w:tblPrEx>
          <w:tblCellMar>
            <w:top w:w="0" w:type="dxa"/>
            <w:left w:w="108" w:type="dxa"/>
            <w:bottom w:w="0" w:type="dxa"/>
            <w:right w:w="108" w:type="dxa"/>
          </w:tblCellMar>
        </w:tblPrEx>
        <w:trPr>
          <w:trHeight w:val="369" w:hRule="atLeast"/>
          <w:jc w:val="center"/>
        </w:trPr>
        <w:tc>
          <w:tcPr>
            <w:tcW w:w="1276" w:type="dxa"/>
            <w:vMerge w:val="continue"/>
            <w:vAlign w:val="center"/>
          </w:tcPr>
          <w:p w14:paraId="5B5A3C1E"/>
        </w:tc>
        <w:tc>
          <w:tcPr>
            <w:tcW w:w="1276" w:type="dxa"/>
            <w:vAlign w:val="center"/>
          </w:tcPr>
          <w:p w14:paraId="3E087E93">
            <w:pPr>
              <w:pStyle w:val="13"/>
            </w:pPr>
            <w:r>
              <w:t>时效指标</w:t>
            </w:r>
          </w:p>
        </w:tc>
        <w:tc>
          <w:tcPr>
            <w:tcW w:w="1332" w:type="dxa"/>
            <w:vAlign w:val="center"/>
          </w:tcPr>
          <w:p w14:paraId="7B4234EA">
            <w:pPr>
              <w:pStyle w:val="13"/>
            </w:pPr>
            <w:r>
              <w:t>及时发放率</w:t>
            </w:r>
          </w:p>
        </w:tc>
        <w:tc>
          <w:tcPr>
            <w:tcW w:w="2891" w:type="dxa"/>
            <w:vAlign w:val="center"/>
          </w:tcPr>
          <w:p w14:paraId="2CB2B581">
            <w:pPr>
              <w:pStyle w:val="13"/>
            </w:pPr>
            <w:r>
              <w:t>及时发放率</w:t>
            </w:r>
          </w:p>
        </w:tc>
        <w:tc>
          <w:tcPr>
            <w:tcW w:w="1276" w:type="dxa"/>
            <w:vAlign w:val="center"/>
          </w:tcPr>
          <w:p w14:paraId="7C59DFC0">
            <w:pPr>
              <w:pStyle w:val="13"/>
            </w:pPr>
            <w:r>
              <w:t>100%</w:t>
            </w:r>
          </w:p>
        </w:tc>
        <w:tc>
          <w:tcPr>
            <w:tcW w:w="1843" w:type="dxa"/>
            <w:vAlign w:val="center"/>
          </w:tcPr>
          <w:p w14:paraId="02886EEE">
            <w:pPr>
              <w:pStyle w:val="13"/>
            </w:pPr>
            <w:r>
              <w:t>2025年初工作计划</w:t>
            </w:r>
          </w:p>
        </w:tc>
      </w:tr>
      <w:tr w14:paraId="736A405E">
        <w:tblPrEx>
          <w:tblCellMar>
            <w:top w:w="0" w:type="dxa"/>
            <w:left w:w="108" w:type="dxa"/>
            <w:bottom w:w="0" w:type="dxa"/>
            <w:right w:w="108" w:type="dxa"/>
          </w:tblCellMar>
        </w:tblPrEx>
        <w:trPr>
          <w:trHeight w:val="369" w:hRule="atLeast"/>
          <w:jc w:val="center"/>
        </w:trPr>
        <w:tc>
          <w:tcPr>
            <w:tcW w:w="1276" w:type="dxa"/>
            <w:vMerge w:val="continue"/>
            <w:vAlign w:val="center"/>
          </w:tcPr>
          <w:p w14:paraId="64AA37E4"/>
        </w:tc>
        <w:tc>
          <w:tcPr>
            <w:tcW w:w="1276" w:type="dxa"/>
            <w:vAlign w:val="center"/>
          </w:tcPr>
          <w:p w14:paraId="3A23FBBE">
            <w:pPr>
              <w:pStyle w:val="13"/>
            </w:pPr>
            <w:r>
              <w:t>成本指标</w:t>
            </w:r>
          </w:p>
        </w:tc>
        <w:tc>
          <w:tcPr>
            <w:tcW w:w="1332" w:type="dxa"/>
            <w:vAlign w:val="center"/>
          </w:tcPr>
          <w:p w14:paraId="41E7975E">
            <w:pPr>
              <w:pStyle w:val="13"/>
            </w:pPr>
            <w:r>
              <w:t>实际支出金额</w:t>
            </w:r>
          </w:p>
        </w:tc>
        <w:tc>
          <w:tcPr>
            <w:tcW w:w="2891" w:type="dxa"/>
            <w:vAlign w:val="center"/>
          </w:tcPr>
          <w:p w14:paraId="389686FC">
            <w:pPr>
              <w:pStyle w:val="13"/>
            </w:pPr>
            <w:r>
              <w:t>实际支出金额</w:t>
            </w:r>
          </w:p>
        </w:tc>
        <w:tc>
          <w:tcPr>
            <w:tcW w:w="1276" w:type="dxa"/>
            <w:vAlign w:val="center"/>
          </w:tcPr>
          <w:p w14:paraId="1A09AD6F">
            <w:pPr>
              <w:pStyle w:val="13"/>
            </w:pPr>
            <w:r>
              <w:t>5.22万元</w:t>
            </w:r>
          </w:p>
        </w:tc>
        <w:tc>
          <w:tcPr>
            <w:tcW w:w="1843" w:type="dxa"/>
            <w:vAlign w:val="center"/>
          </w:tcPr>
          <w:p w14:paraId="1DD15A73">
            <w:pPr>
              <w:pStyle w:val="13"/>
            </w:pPr>
            <w:r>
              <w:t>2025年预算编制通知</w:t>
            </w:r>
          </w:p>
        </w:tc>
      </w:tr>
      <w:tr w14:paraId="43E8A43B">
        <w:tblPrEx>
          <w:tblCellMar>
            <w:top w:w="0" w:type="dxa"/>
            <w:left w:w="108" w:type="dxa"/>
            <w:bottom w:w="0" w:type="dxa"/>
            <w:right w:w="108" w:type="dxa"/>
          </w:tblCellMar>
        </w:tblPrEx>
        <w:trPr>
          <w:trHeight w:val="369" w:hRule="atLeast"/>
          <w:jc w:val="center"/>
        </w:trPr>
        <w:tc>
          <w:tcPr>
            <w:tcW w:w="1276" w:type="dxa"/>
            <w:vMerge w:val="restart"/>
            <w:vAlign w:val="center"/>
          </w:tcPr>
          <w:p w14:paraId="053D306B">
            <w:pPr>
              <w:pStyle w:val="15"/>
            </w:pPr>
            <w:r>
              <w:t>效益指标</w:t>
            </w:r>
          </w:p>
        </w:tc>
        <w:tc>
          <w:tcPr>
            <w:tcW w:w="1276" w:type="dxa"/>
            <w:vAlign w:val="center"/>
          </w:tcPr>
          <w:p w14:paraId="6C7AF328">
            <w:pPr>
              <w:pStyle w:val="13"/>
            </w:pPr>
            <w:r>
              <w:t>可持续影响指标</w:t>
            </w:r>
          </w:p>
        </w:tc>
        <w:tc>
          <w:tcPr>
            <w:tcW w:w="1332" w:type="dxa"/>
            <w:vAlign w:val="center"/>
          </w:tcPr>
          <w:p w14:paraId="2DA52A7F">
            <w:pPr>
              <w:pStyle w:val="13"/>
            </w:pPr>
            <w:r>
              <w:t>为学生的学习生活提供持续有力的保障</w:t>
            </w:r>
          </w:p>
        </w:tc>
        <w:tc>
          <w:tcPr>
            <w:tcW w:w="2891" w:type="dxa"/>
            <w:vAlign w:val="center"/>
          </w:tcPr>
          <w:p w14:paraId="41177676">
            <w:pPr>
              <w:pStyle w:val="13"/>
            </w:pPr>
            <w:r>
              <w:t>为学生的学习生活提供持续有力的保障</w:t>
            </w:r>
          </w:p>
        </w:tc>
        <w:tc>
          <w:tcPr>
            <w:tcW w:w="1276" w:type="dxa"/>
            <w:vAlign w:val="center"/>
          </w:tcPr>
          <w:p w14:paraId="544DD6F7">
            <w:pPr>
              <w:pStyle w:val="13"/>
            </w:pPr>
            <w:r>
              <w:t>效果显著</w:t>
            </w:r>
          </w:p>
        </w:tc>
        <w:tc>
          <w:tcPr>
            <w:tcW w:w="1843" w:type="dxa"/>
            <w:vAlign w:val="center"/>
          </w:tcPr>
          <w:p w14:paraId="2D331487">
            <w:pPr>
              <w:pStyle w:val="13"/>
            </w:pPr>
            <w:r>
              <w:t>2025年初工作计划</w:t>
            </w:r>
          </w:p>
        </w:tc>
      </w:tr>
      <w:tr w14:paraId="5F28A1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F1AC06"/>
        </w:tc>
        <w:tc>
          <w:tcPr>
            <w:tcW w:w="1276" w:type="dxa"/>
            <w:vAlign w:val="center"/>
          </w:tcPr>
          <w:p w14:paraId="3ECDA456">
            <w:pPr>
              <w:pStyle w:val="13"/>
            </w:pPr>
            <w:r>
              <w:t>社会效益指标</w:t>
            </w:r>
          </w:p>
        </w:tc>
        <w:tc>
          <w:tcPr>
            <w:tcW w:w="1332" w:type="dxa"/>
            <w:vAlign w:val="center"/>
          </w:tcPr>
          <w:p w14:paraId="41340FF9">
            <w:pPr>
              <w:pStyle w:val="13"/>
            </w:pPr>
            <w:r>
              <w:t>学生满意程度</w:t>
            </w:r>
          </w:p>
        </w:tc>
        <w:tc>
          <w:tcPr>
            <w:tcW w:w="2891" w:type="dxa"/>
            <w:vAlign w:val="center"/>
          </w:tcPr>
          <w:p w14:paraId="7304A9BE">
            <w:pPr>
              <w:pStyle w:val="13"/>
            </w:pPr>
            <w:r>
              <w:t>学生满意程度</w:t>
            </w:r>
          </w:p>
        </w:tc>
        <w:tc>
          <w:tcPr>
            <w:tcW w:w="1276" w:type="dxa"/>
            <w:vAlign w:val="center"/>
          </w:tcPr>
          <w:p w14:paraId="1246A508">
            <w:pPr>
              <w:pStyle w:val="13"/>
            </w:pPr>
            <w:r>
              <w:t>学生满意</w:t>
            </w:r>
          </w:p>
        </w:tc>
        <w:tc>
          <w:tcPr>
            <w:tcW w:w="1843" w:type="dxa"/>
            <w:vAlign w:val="center"/>
          </w:tcPr>
          <w:p w14:paraId="55E153B1">
            <w:pPr>
              <w:pStyle w:val="13"/>
            </w:pPr>
            <w:r>
              <w:t>2025年初工作计划</w:t>
            </w:r>
          </w:p>
        </w:tc>
      </w:tr>
      <w:tr w14:paraId="03132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A1B0B4">
            <w:pPr>
              <w:pStyle w:val="15"/>
            </w:pPr>
            <w:r>
              <w:t>满意度指标</w:t>
            </w:r>
          </w:p>
        </w:tc>
        <w:tc>
          <w:tcPr>
            <w:tcW w:w="1276" w:type="dxa"/>
            <w:vAlign w:val="center"/>
          </w:tcPr>
          <w:p w14:paraId="2D6F5E24">
            <w:pPr>
              <w:pStyle w:val="13"/>
            </w:pPr>
            <w:r>
              <w:t>服务对象满意度指标</w:t>
            </w:r>
          </w:p>
        </w:tc>
        <w:tc>
          <w:tcPr>
            <w:tcW w:w="1332" w:type="dxa"/>
            <w:vAlign w:val="center"/>
          </w:tcPr>
          <w:p w14:paraId="2A34430F">
            <w:pPr>
              <w:pStyle w:val="13"/>
            </w:pPr>
            <w:r>
              <w:t>学生满意度</w:t>
            </w:r>
          </w:p>
        </w:tc>
        <w:tc>
          <w:tcPr>
            <w:tcW w:w="2891" w:type="dxa"/>
            <w:vAlign w:val="center"/>
          </w:tcPr>
          <w:p w14:paraId="03B40CC7">
            <w:pPr>
              <w:pStyle w:val="13"/>
            </w:pPr>
            <w:r>
              <w:t>学生满意度</w:t>
            </w:r>
          </w:p>
        </w:tc>
        <w:tc>
          <w:tcPr>
            <w:tcW w:w="1276" w:type="dxa"/>
            <w:vAlign w:val="center"/>
          </w:tcPr>
          <w:p w14:paraId="4F0E3262">
            <w:pPr>
              <w:pStyle w:val="13"/>
            </w:pPr>
            <w:r>
              <w:t>≥95%</w:t>
            </w:r>
          </w:p>
        </w:tc>
        <w:tc>
          <w:tcPr>
            <w:tcW w:w="1843" w:type="dxa"/>
            <w:vAlign w:val="center"/>
          </w:tcPr>
          <w:p w14:paraId="66FA7B6E">
            <w:pPr>
              <w:pStyle w:val="13"/>
            </w:pPr>
            <w:r>
              <w:t>2025年初工作计划</w:t>
            </w:r>
          </w:p>
        </w:tc>
      </w:tr>
    </w:tbl>
    <w:p w14:paraId="6A492C94">
      <w:pPr>
        <w:sectPr>
          <w:pgSz w:w="11900" w:h="16840"/>
          <w:pgMar w:top="1984" w:right="1304" w:bottom="1134" w:left="1304" w:header="720" w:footer="720" w:gutter="0"/>
          <w:cols w:space="720" w:num="1"/>
        </w:sectPr>
      </w:pPr>
    </w:p>
    <w:p w14:paraId="4A71D1B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EC9555E">
      <w:pPr>
        <w:spacing w:before="0" w:after="0"/>
        <w:ind w:firstLine="560"/>
        <w:jc w:val="left"/>
        <w:outlineLvl w:val="3"/>
      </w:pPr>
      <w:bookmarkStart w:id="154" w:name="_Toc_4_4_0000000155"/>
      <w:r>
        <w:rPr>
          <w:rFonts w:ascii="方正仿宋_GBK" w:hAnsi="方正仿宋_GBK" w:eastAsia="方正仿宋_GBK" w:cs="方正仿宋_GBK"/>
          <w:color w:val="000000"/>
          <w:sz w:val="28"/>
        </w:rPr>
        <w:t>152.（初中）冀财教【2024】141号 河北省财政厅关于提前下达2025年省级城乡义务教育补助经费的通知绩效目标表</w:t>
      </w:r>
      <w:bookmarkEnd w:id="1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B5A01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87945F">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2A4F758E">
            <w:pPr>
              <w:pStyle w:val="11"/>
            </w:pPr>
            <w:r>
              <w:t>单位：万元</w:t>
            </w:r>
          </w:p>
        </w:tc>
      </w:tr>
      <w:tr w14:paraId="44B8BE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95992C">
            <w:pPr>
              <w:pStyle w:val="14"/>
            </w:pPr>
            <w:r>
              <w:t>项目编码</w:t>
            </w:r>
          </w:p>
        </w:tc>
        <w:tc>
          <w:tcPr>
            <w:tcW w:w="2608" w:type="dxa"/>
            <w:gridSpan w:val="2"/>
            <w:vAlign w:val="center"/>
          </w:tcPr>
          <w:p w14:paraId="3C5B1703">
            <w:pPr>
              <w:pStyle w:val="13"/>
            </w:pPr>
            <w:r>
              <w:t>13073025P00057910002P</w:t>
            </w:r>
          </w:p>
        </w:tc>
        <w:tc>
          <w:tcPr>
            <w:tcW w:w="1587" w:type="dxa"/>
            <w:vAlign w:val="center"/>
          </w:tcPr>
          <w:p w14:paraId="62155253">
            <w:pPr>
              <w:pStyle w:val="14"/>
            </w:pPr>
            <w:r>
              <w:t>项目名称</w:t>
            </w:r>
          </w:p>
        </w:tc>
        <w:tc>
          <w:tcPr>
            <w:tcW w:w="4423" w:type="dxa"/>
            <w:gridSpan w:val="3"/>
            <w:vAlign w:val="center"/>
          </w:tcPr>
          <w:p w14:paraId="4D86407C">
            <w:pPr>
              <w:pStyle w:val="13"/>
            </w:pPr>
            <w:r>
              <w:t>（初中）冀财教【2024】141号 河北省财政厅关于提前下达2025年省级城乡义务教育补助经费的通知</w:t>
            </w:r>
          </w:p>
        </w:tc>
      </w:tr>
      <w:tr w14:paraId="4A85D7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656C74">
            <w:pPr>
              <w:pStyle w:val="14"/>
            </w:pPr>
            <w:r>
              <w:t>预算规模及资金用途</w:t>
            </w:r>
          </w:p>
        </w:tc>
        <w:tc>
          <w:tcPr>
            <w:tcW w:w="1276" w:type="dxa"/>
            <w:vAlign w:val="center"/>
          </w:tcPr>
          <w:p w14:paraId="186EA63C">
            <w:pPr>
              <w:pStyle w:val="14"/>
            </w:pPr>
            <w:r>
              <w:t>预算数</w:t>
            </w:r>
          </w:p>
        </w:tc>
        <w:tc>
          <w:tcPr>
            <w:tcW w:w="1332" w:type="dxa"/>
            <w:vAlign w:val="center"/>
          </w:tcPr>
          <w:p w14:paraId="28CE68F6">
            <w:pPr>
              <w:pStyle w:val="13"/>
            </w:pPr>
            <w:r>
              <w:t>15.60</w:t>
            </w:r>
          </w:p>
        </w:tc>
        <w:tc>
          <w:tcPr>
            <w:tcW w:w="1587" w:type="dxa"/>
            <w:vAlign w:val="center"/>
          </w:tcPr>
          <w:p w14:paraId="3F84F73C">
            <w:pPr>
              <w:pStyle w:val="14"/>
            </w:pPr>
            <w:r>
              <w:t>其中：财政    资金</w:t>
            </w:r>
          </w:p>
        </w:tc>
        <w:tc>
          <w:tcPr>
            <w:tcW w:w="1304" w:type="dxa"/>
            <w:vAlign w:val="center"/>
          </w:tcPr>
          <w:p w14:paraId="1AD443B5">
            <w:pPr>
              <w:pStyle w:val="13"/>
            </w:pPr>
            <w:r>
              <w:t>15.60</w:t>
            </w:r>
          </w:p>
        </w:tc>
        <w:tc>
          <w:tcPr>
            <w:tcW w:w="1276" w:type="dxa"/>
            <w:vAlign w:val="center"/>
          </w:tcPr>
          <w:p w14:paraId="5C9DEBC1">
            <w:pPr>
              <w:pStyle w:val="14"/>
            </w:pPr>
            <w:r>
              <w:t>其他资金</w:t>
            </w:r>
          </w:p>
        </w:tc>
        <w:tc>
          <w:tcPr>
            <w:tcW w:w="1843" w:type="dxa"/>
            <w:vAlign w:val="center"/>
          </w:tcPr>
          <w:p w14:paraId="577DC3D2">
            <w:pPr>
              <w:pStyle w:val="13"/>
            </w:pPr>
            <w:r>
              <w:t xml:space="preserve"> </w:t>
            </w:r>
          </w:p>
        </w:tc>
      </w:tr>
      <w:tr w14:paraId="7030E4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B7F521"/>
        </w:tc>
        <w:tc>
          <w:tcPr>
            <w:tcW w:w="8618" w:type="dxa"/>
            <w:gridSpan w:val="6"/>
            <w:vAlign w:val="center"/>
          </w:tcPr>
          <w:p w14:paraId="12915376">
            <w:pPr>
              <w:pStyle w:val="13"/>
            </w:pPr>
            <w:r>
              <w:t>改善教育教学条件，保障教育教学工作顺利开展。</w:t>
            </w:r>
          </w:p>
        </w:tc>
      </w:tr>
      <w:tr w14:paraId="63EB8B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9EC224">
            <w:pPr>
              <w:pStyle w:val="14"/>
            </w:pPr>
            <w:r>
              <w:t>资金支出计划（%）</w:t>
            </w:r>
          </w:p>
        </w:tc>
        <w:tc>
          <w:tcPr>
            <w:tcW w:w="2608" w:type="dxa"/>
            <w:gridSpan w:val="2"/>
            <w:vAlign w:val="center"/>
          </w:tcPr>
          <w:p w14:paraId="45ECC1ED">
            <w:pPr>
              <w:pStyle w:val="14"/>
            </w:pPr>
            <w:r>
              <w:t>3月底</w:t>
            </w:r>
          </w:p>
        </w:tc>
        <w:tc>
          <w:tcPr>
            <w:tcW w:w="1587" w:type="dxa"/>
            <w:vAlign w:val="center"/>
          </w:tcPr>
          <w:p w14:paraId="772525E5">
            <w:pPr>
              <w:pStyle w:val="14"/>
            </w:pPr>
            <w:r>
              <w:t>6月底</w:t>
            </w:r>
          </w:p>
        </w:tc>
        <w:tc>
          <w:tcPr>
            <w:tcW w:w="1304" w:type="dxa"/>
            <w:vAlign w:val="center"/>
          </w:tcPr>
          <w:p w14:paraId="63CBA679">
            <w:pPr>
              <w:pStyle w:val="14"/>
            </w:pPr>
            <w:r>
              <w:t>10月底</w:t>
            </w:r>
          </w:p>
        </w:tc>
        <w:tc>
          <w:tcPr>
            <w:tcW w:w="3119" w:type="dxa"/>
            <w:gridSpan w:val="2"/>
            <w:vAlign w:val="center"/>
          </w:tcPr>
          <w:p w14:paraId="13149565">
            <w:pPr>
              <w:pStyle w:val="14"/>
            </w:pPr>
            <w:r>
              <w:t>12月底</w:t>
            </w:r>
          </w:p>
        </w:tc>
      </w:tr>
      <w:tr w14:paraId="30ED67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38AEC7"/>
        </w:tc>
        <w:tc>
          <w:tcPr>
            <w:tcW w:w="2608" w:type="dxa"/>
            <w:gridSpan w:val="2"/>
            <w:vAlign w:val="center"/>
          </w:tcPr>
          <w:p w14:paraId="4FA0C97C">
            <w:pPr>
              <w:pStyle w:val="15"/>
            </w:pPr>
            <w:r>
              <w:t>25%</w:t>
            </w:r>
          </w:p>
        </w:tc>
        <w:tc>
          <w:tcPr>
            <w:tcW w:w="1587" w:type="dxa"/>
            <w:vAlign w:val="center"/>
          </w:tcPr>
          <w:p w14:paraId="22EEC594">
            <w:pPr>
              <w:pStyle w:val="15"/>
            </w:pPr>
            <w:r>
              <w:t>50%</w:t>
            </w:r>
          </w:p>
        </w:tc>
        <w:tc>
          <w:tcPr>
            <w:tcW w:w="1304" w:type="dxa"/>
            <w:vAlign w:val="center"/>
          </w:tcPr>
          <w:p w14:paraId="586ED317">
            <w:pPr>
              <w:pStyle w:val="15"/>
            </w:pPr>
            <w:r>
              <w:t>75%</w:t>
            </w:r>
          </w:p>
        </w:tc>
        <w:tc>
          <w:tcPr>
            <w:tcW w:w="3119" w:type="dxa"/>
            <w:gridSpan w:val="2"/>
            <w:vAlign w:val="center"/>
          </w:tcPr>
          <w:p w14:paraId="570A95A4">
            <w:pPr>
              <w:pStyle w:val="15"/>
            </w:pPr>
            <w:r>
              <w:t>100%</w:t>
            </w:r>
          </w:p>
        </w:tc>
      </w:tr>
      <w:tr w14:paraId="5211D0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F0D48F">
            <w:pPr>
              <w:pStyle w:val="14"/>
            </w:pPr>
            <w:r>
              <w:t>绩效目标</w:t>
            </w:r>
          </w:p>
        </w:tc>
        <w:tc>
          <w:tcPr>
            <w:tcW w:w="8618" w:type="dxa"/>
            <w:gridSpan w:val="6"/>
            <w:vAlign w:val="center"/>
          </w:tcPr>
          <w:p w14:paraId="4C5D56DC">
            <w:pPr>
              <w:pStyle w:val="13"/>
            </w:pPr>
            <w:r>
              <w:t>1.改善教育教学条件，保障教育教学工作顺利开展。</w:t>
            </w:r>
          </w:p>
        </w:tc>
      </w:tr>
    </w:tbl>
    <w:p w14:paraId="399B78A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CF07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6AEB3A">
            <w:pPr>
              <w:pStyle w:val="14"/>
            </w:pPr>
            <w:r>
              <w:t>一级指标</w:t>
            </w:r>
          </w:p>
        </w:tc>
        <w:tc>
          <w:tcPr>
            <w:tcW w:w="1276" w:type="dxa"/>
            <w:vAlign w:val="center"/>
          </w:tcPr>
          <w:p w14:paraId="514A7CEF">
            <w:pPr>
              <w:pStyle w:val="14"/>
            </w:pPr>
            <w:r>
              <w:t>二级指标</w:t>
            </w:r>
          </w:p>
        </w:tc>
        <w:tc>
          <w:tcPr>
            <w:tcW w:w="1332" w:type="dxa"/>
            <w:vAlign w:val="center"/>
          </w:tcPr>
          <w:p w14:paraId="3FC9FC17">
            <w:pPr>
              <w:pStyle w:val="14"/>
            </w:pPr>
            <w:r>
              <w:t>三级指标</w:t>
            </w:r>
          </w:p>
        </w:tc>
        <w:tc>
          <w:tcPr>
            <w:tcW w:w="2891" w:type="dxa"/>
            <w:vAlign w:val="center"/>
          </w:tcPr>
          <w:p w14:paraId="53064B15">
            <w:pPr>
              <w:pStyle w:val="14"/>
            </w:pPr>
            <w:r>
              <w:t>绩效指标描述</w:t>
            </w:r>
          </w:p>
        </w:tc>
        <w:tc>
          <w:tcPr>
            <w:tcW w:w="1276" w:type="dxa"/>
            <w:vAlign w:val="center"/>
          </w:tcPr>
          <w:p w14:paraId="0E9E3002">
            <w:pPr>
              <w:pStyle w:val="14"/>
            </w:pPr>
            <w:r>
              <w:t>指标值</w:t>
            </w:r>
          </w:p>
        </w:tc>
        <w:tc>
          <w:tcPr>
            <w:tcW w:w="1843" w:type="dxa"/>
            <w:vAlign w:val="center"/>
          </w:tcPr>
          <w:p w14:paraId="214D9C6C">
            <w:pPr>
              <w:pStyle w:val="14"/>
            </w:pPr>
            <w:r>
              <w:t>指标值确定依据</w:t>
            </w:r>
          </w:p>
        </w:tc>
      </w:tr>
      <w:tr w14:paraId="11F8C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6C51D4">
            <w:pPr>
              <w:pStyle w:val="15"/>
            </w:pPr>
            <w:r>
              <w:t>产出指标</w:t>
            </w:r>
          </w:p>
        </w:tc>
        <w:tc>
          <w:tcPr>
            <w:tcW w:w="1276" w:type="dxa"/>
            <w:vAlign w:val="center"/>
          </w:tcPr>
          <w:p w14:paraId="3A95932A">
            <w:pPr>
              <w:pStyle w:val="13"/>
            </w:pPr>
            <w:r>
              <w:t>数量指标</w:t>
            </w:r>
          </w:p>
        </w:tc>
        <w:tc>
          <w:tcPr>
            <w:tcW w:w="1332" w:type="dxa"/>
            <w:vAlign w:val="center"/>
          </w:tcPr>
          <w:p w14:paraId="58A7377F">
            <w:pPr>
              <w:pStyle w:val="13"/>
            </w:pPr>
            <w:r>
              <w:t>项目完成情况</w:t>
            </w:r>
          </w:p>
        </w:tc>
        <w:tc>
          <w:tcPr>
            <w:tcW w:w="2891" w:type="dxa"/>
            <w:vAlign w:val="center"/>
          </w:tcPr>
          <w:p w14:paraId="6851C095">
            <w:pPr>
              <w:pStyle w:val="13"/>
            </w:pPr>
            <w:r>
              <w:t>项目完成情况</w:t>
            </w:r>
          </w:p>
        </w:tc>
        <w:tc>
          <w:tcPr>
            <w:tcW w:w="1276" w:type="dxa"/>
            <w:vAlign w:val="center"/>
          </w:tcPr>
          <w:p w14:paraId="1E6D2B61">
            <w:pPr>
              <w:pStyle w:val="13"/>
            </w:pPr>
            <w:r>
              <w:t>≥95%</w:t>
            </w:r>
          </w:p>
        </w:tc>
        <w:tc>
          <w:tcPr>
            <w:tcW w:w="1843" w:type="dxa"/>
            <w:vAlign w:val="center"/>
          </w:tcPr>
          <w:p w14:paraId="1F48C8A9">
            <w:pPr>
              <w:pStyle w:val="13"/>
            </w:pPr>
            <w:r>
              <w:t>冀财教【2024】141号</w:t>
            </w:r>
          </w:p>
        </w:tc>
      </w:tr>
      <w:tr w14:paraId="1DADB9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9F7C89"/>
        </w:tc>
        <w:tc>
          <w:tcPr>
            <w:tcW w:w="1276" w:type="dxa"/>
            <w:vAlign w:val="center"/>
          </w:tcPr>
          <w:p w14:paraId="4B421E14">
            <w:pPr>
              <w:pStyle w:val="13"/>
            </w:pPr>
            <w:r>
              <w:t>质量指标</w:t>
            </w:r>
          </w:p>
        </w:tc>
        <w:tc>
          <w:tcPr>
            <w:tcW w:w="1332" w:type="dxa"/>
            <w:vAlign w:val="center"/>
          </w:tcPr>
          <w:p w14:paraId="79457AF8">
            <w:pPr>
              <w:pStyle w:val="13"/>
            </w:pPr>
            <w:r>
              <w:t>验收合格率</w:t>
            </w:r>
          </w:p>
        </w:tc>
        <w:tc>
          <w:tcPr>
            <w:tcW w:w="2891" w:type="dxa"/>
            <w:vAlign w:val="center"/>
          </w:tcPr>
          <w:p w14:paraId="1682674D">
            <w:pPr>
              <w:pStyle w:val="13"/>
            </w:pPr>
            <w:r>
              <w:t>任务完成情况</w:t>
            </w:r>
          </w:p>
        </w:tc>
        <w:tc>
          <w:tcPr>
            <w:tcW w:w="1276" w:type="dxa"/>
            <w:vAlign w:val="center"/>
          </w:tcPr>
          <w:p w14:paraId="2E0D7D0F">
            <w:pPr>
              <w:pStyle w:val="13"/>
            </w:pPr>
            <w:r>
              <w:t>≥95%</w:t>
            </w:r>
          </w:p>
        </w:tc>
        <w:tc>
          <w:tcPr>
            <w:tcW w:w="1843" w:type="dxa"/>
            <w:vAlign w:val="center"/>
          </w:tcPr>
          <w:p w14:paraId="6FF1FE0C">
            <w:pPr>
              <w:pStyle w:val="13"/>
            </w:pPr>
            <w:r>
              <w:t>冀财教【2024】141号</w:t>
            </w:r>
          </w:p>
        </w:tc>
      </w:tr>
      <w:tr w14:paraId="0E5F4F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C44BAC"/>
        </w:tc>
        <w:tc>
          <w:tcPr>
            <w:tcW w:w="1276" w:type="dxa"/>
            <w:vAlign w:val="center"/>
          </w:tcPr>
          <w:p w14:paraId="6E0E47B4">
            <w:pPr>
              <w:pStyle w:val="13"/>
            </w:pPr>
            <w:r>
              <w:t>时效指标</w:t>
            </w:r>
          </w:p>
        </w:tc>
        <w:tc>
          <w:tcPr>
            <w:tcW w:w="1332" w:type="dxa"/>
            <w:vAlign w:val="center"/>
          </w:tcPr>
          <w:p w14:paraId="2308921A">
            <w:pPr>
              <w:pStyle w:val="13"/>
            </w:pPr>
            <w:r>
              <w:t>完成及时率</w:t>
            </w:r>
          </w:p>
        </w:tc>
        <w:tc>
          <w:tcPr>
            <w:tcW w:w="2891" w:type="dxa"/>
            <w:vAlign w:val="center"/>
          </w:tcPr>
          <w:p w14:paraId="47ABB716">
            <w:pPr>
              <w:pStyle w:val="13"/>
            </w:pPr>
            <w:r>
              <w:t>完成及时率</w:t>
            </w:r>
          </w:p>
        </w:tc>
        <w:tc>
          <w:tcPr>
            <w:tcW w:w="1276" w:type="dxa"/>
            <w:vAlign w:val="center"/>
          </w:tcPr>
          <w:p w14:paraId="15A1CB56">
            <w:pPr>
              <w:pStyle w:val="13"/>
            </w:pPr>
            <w:r>
              <w:t>≥95%</w:t>
            </w:r>
          </w:p>
        </w:tc>
        <w:tc>
          <w:tcPr>
            <w:tcW w:w="1843" w:type="dxa"/>
            <w:vAlign w:val="center"/>
          </w:tcPr>
          <w:p w14:paraId="24FA33D5">
            <w:pPr>
              <w:pStyle w:val="13"/>
            </w:pPr>
            <w:r>
              <w:t>冀财教【2024】141号</w:t>
            </w:r>
          </w:p>
        </w:tc>
      </w:tr>
      <w:tr w14:paraId="321997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0A51AA"/>
        </w:tc>
        <w:tc>
          <w:tcPr>
            <w:tcW w:w="1276" w:type="dxa"/>
            <w:vAlign w:val="center"/>
          </w:tcPr>
          <w:p w14:paraId="038F93C8">
            <w:pPr>
              <w:pStyle w:val="13"/>
            </w:pPr>
            <w:r>
              <w:t>成本指标</w:t>
            </w:r>
          </w:p>
        </w:tc>
        <w:tc>
          <w:tcPr>
            <w:tcW w:w="1332" w:type="dxa"/>
            <w:vAlign w:val="center"/>
          </w:tcPr>
          <w:p w14:paraId="0828B146">
            <w:pPr>
              <w:pStyle w:val="13"/>
            </w:pPr>
            <w:r>
              <w:t>实际支出成本</w:t>
            </w:r>
          </w:p>
        </w:tc>
        <w:tc>
          <w:tcPr>
            <w:tcW w:w="2891" w:type="dxa"/>
            <w:vAlign w:val="center"/>
          </w:tcPr>
          <w:p w14:paraId="132F99A2">
            <w:pPr>
              <w:pStyle w:val="13"/>
            </w:pPr>
            <w:r>
              <w:t>实际支出金额</w:t>
            </w:r>
          </w:p>
        </w:tc>
        <w:tc>
          <w:tcPr>
            <w:tcW w:w="1276" w:type="dxa"/>
            <w:vAlign w:val="center"/>
          </w:tcPr>
          <w:p w14:paraId="0320C79D">
            <w:pPr>
              <w:pStyle w:val="13"/>
            </w:pPr>
            <w:r>
              <w:t>≤95%</w:t>
            </w:r>
          </w:p>
        </w:tc>
        <w:tc>
          <w:tcPr>
            <w:tcW w:w="1843" w:type="dxa"/>
            <w:vAlign w:val="center"/>
          </w:tcPr>
          <w:p w14:paraId="22859C86">
            <w:pPr>
              <w:pStyle w:val="13"/>
            </w:pPr>
            <w:r>
              <w:t>冀财教【2024】141号</w:t>
            </w:r>
          </w:p>
        </w:tc>
      </w:tr>
      <w:tr w14:paraId="3EC5D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576D6F">
            <w:pPr>
              <w:pStyle w:val="15"/>
            </w:pPr>
            <w:r>
              <w:t>效益指标</w:t>
            </w:r>
          </w:p>
        </w:tc>
        <w:tc>
          <w:tcPr>
            <w:tcW w:w="1276" w:type="dxa"/>
            <w:vAlign w:val="center"/>
          </w:tcPr>
          <w:p w14:paraId="60817224">
            <w:pPr>
              <w:pStyle w:val="13"/>
            </w:pPr>
            <w:r>
              <w:t>经济效益指标</w:t>
            </w:r>
          </w:p>
        </w:tc>
        <w:tc>
          <w:tcPr>
            <w:tcW w:w="1332" w:type="dxa"/>
            <w:vAlign w:val="center"/>
          </w:tcPr>
          <w:p w14:paraId="16E63D2C">
            <w:pPr>
              <w:pStyle w:val="13"/>
            </w:pPr>
            <w:r>
              <w:t>资金使用效益</w:t>
            </w:r>
          </w:p>
        </w:tc>
        <w:tc>
          <w:tcPr>
            <w:tcW w:w="2891" w:type="dxa"/>
            <w:vAlign w:val="center"/>
          </w:tcPr>
          <w:p w14:paraId="06EDBCB0">
            <w:pPr>
              <w:pStyle w:val="13"/>
            </w:pPr>
            <w:r>
              <w:t>资金使用效益</w:t>
            </w:r>
          </w:p>
        </w:tc>
        <w:tc>
          <w:tcPr>
            <w:tcW w:w="1276" w:type="dxa"/>
            <w:vAlign w:val="center"/>
          </w:tcPr>
          <w:p w14:paraId="58C20235">
            <w:pPr>
              <w:pStyle w:val="13"/>
            </w:pPr>
            <w:r>
              <w:t>≥95%</w:t>
            </w:r>
          </w:p>
        </w:tc>
        <w:tc>
          <w:tcPr>
            <w:tcW w:w="1843" w:type="dxa"/>
            <w:vAlign w:val="center"/>
          </w:tcPr>
          <w:p w14:paraId="7CD68CFB">
            <w:pPr>
              <w:pStyle w:val="13"/>
            </w:pPr>
            <w:r>
              <w:t>冀财教【2024】141号</w:t>
            </w:r>
          </w:p>
        </w:tc>
      </w:tr>
      <w:tr w14:paraId="4C3109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E16FE2"/>
        </w:tc>
        <w:tc>
          <w:tcPr>
            <w:tcW w:w="1276" w:type="dxa"/>
            <w:vAlign w:val="center"/>
          </w:tcPr>
          <w:p w14:paraId="1BA81011">
            <w:pPr>
              <w:pStyle w:val="13"/>
            </w:pPr>
            <w:r>
              <w:t>社会效益指标</w:t>
            </w:r>
          </w:p>
        </w:tc>
        <w:tc>
          <w:tcPr>
            <w:tcW w:w="1332" w:type="dxa"/>
            <w:vAlign w:val="center"/>
          </w:tcPr>
          <w:p w14:paraId="59C4F3B8">
            <w:pPr>
              <w:pStyle w:val="13"/>
            </w:pPr>
            <w:r>
              <w:t>提升教学质量</w:t>
            </w:r>
          </w:p>
        </w:tc>
        <w:tc>
          <w:tcPr>
            <w:tcW w:w="2891" w:type="dxa"/>
            <w:vAlign w:val="center"/>
          </w:tcPr>
          <w:p w14:paraId="4B4A16E8">
            <w:pPr>
              <w:pStyle w:val="13"/>
            </w:pPr>
            <w:r>
              <w:t>提升教学质量</w:t>
            </w:r>
          </w:p>
        </w:tc>
        <w:tc>
          <w:tcPr>
            <w:tcW w:w="1276" w:type="dxa"/>
            <w:vAlign w:val="center"/>
          </w:tcPr>
          <w:p w14:paraId="42E24226">
            <w:pPr>
              <w:pStyle w:val="13"/>
            </w:pPr>
            <w:r>
              <w:t>较上年提高3%</w:t>
            </w:r>
          </w:p>
        </w:tc>
        <w:tc>
          <w:tcPr>
            <w:tcW w:w="1843" w:type="dxa"/>
            <w:vAlign w:val="center"/>
          </w:tcPr>
          <w:p w14:paraId="47244810">
            <w:pPr>
              <w:pStyle w:val="13"/>
            </w:pPr>
            <w:r>
              <w:t>冀财教【2024】141号</w:t>
            </w:r>
          </w:p>
        </w:tc>
      </w:tr>
      <w:tr w14:paraId="5DA604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3AE659">
            <w:pPr>
              <w:pStyle w:val="15"/>
            </w:pPr>
            <w:r>
              <w:t>满意度指标</w:t>
            </w:r>
          </w:p>
        </w:tc>
        <w:tc>
          <w:tcPr>
            <w:tcW w:w="1276" w:type="dxa"/>
            <w:vAlign w:val="center"/>
          </w:tcPr>
          <w:p w14:paraId="1D1DD945">
            <w:pPr>
              <w:pStyle w:val="13"/>
            </w:pPr>
            <w:r>
              <w:t>服务对象满意度指标</w:t>
            </w:r>
          </w:p>
        </w:tc>
        <w:tc>
          <w:tcPr>
            <w:tcW w:w="1332" w:type="dxa"/>
            <w:vAlign w:val="center"/>
          </w:tcPr>
          <w:p w14:paraId="6342E387">
            <w:pPr>
              <w:pStyle w:val="13"/>
            </w:pPr>
            <w:r>
              <w:t>服务对象满意度指标</w:t>
            </w:r>
          </w:p>
        </w:tc>
        <w:tc>
          <w:tcPr>
            <w:tcW w:w="2891" w:type="dxa"/>
            <w:vAlign w:val="center"/>
          </w:tcPr>
          <w:p w14:paraId="5580BFC9">
            <w:pPr>
              <w:pStyle w:val="13"/>
            </w:pPr>
            <w:r>
              <w:t>师生满意程度</w:t>
            </w:r>
          </w:p>
        </w:tc>
        <w:tc>
          <w:tcPr>
            <w:tcW w:w="1276" w:type="dxa"/>
            <w:vAlign w:val="center"/>
          </w:tcPr>
          <w:p w14:paraId="0E03F34D">
            <w:pPr>
              <w:pStyle w:val="13"/>
            </w:pPr>
            <w:r>
              <w:t>≥95%</w:t>
            </w:r>
          </w:p>
        </w:tc>
        <w:tc>
          <w:tcPr>
            <w:tcW w:w="1843" w:type="dxa"/>
            <w:vAlign w:val="center"/>
          </w:tcPr>
          <w:p w14:paraId="59FAE97D">
            <w:pPr>
              <w:pStyle w:val="13"/>
            </w:pPr>
            <w:r>
              <w:t>冀财教【2024】141号</w:t>
            </w:r>
          </w:p>
        </w:tc>
      </w:tr>
    </w:tbl>
    <w:p w14:paraId="5DCEE762">
      <w:pPr>
        <w:sectPr>
          <w:pgSz w:w="11900" w:h="16840"/>
          <w:pgMar w:top="1984" w:right="1304" w:bottom="1134" w:left="1304" w:header="720" w:footer="720" w:gutter="0"/>
          <w:cols w:space="720" w:num="1"/>
        </w:sectPr>
      </w:pPr>
    </w:p>
    <w:p w14:paraId="7DF0782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D49629">
      <w:pPr>
        <w:spacing w:before="0" w:after="0"/>
        <w:ind w:firstLine="560"/>
        <w:jc w:val="left"/>
        <w:outlineLvl w:val="3"/>
      </w:pPr>
      <w:bookmarkStart w:id="155" w:name="_Toc_4_4_0000000156"/>
      <w:r>
        <w:rPr>
          <w:rFonts w:ascii="方正仿宋_GBK" w:hAnsi="方正仿宋_GBK" w:eastAsia="方正仿宋_GBK" w:cs="方正仿宋_GBK"/>
          <w:color w:val="000000"/>
          <w:sz w:val="28"/>
        </w:rPr>
        <w:t>153.（公用）冀财教【2024】123号 河北省财政厅关于提前下达2025年城乡义务教育中央补助经费绩效目标表</w:t>
      </w:r>
      <w:bookmarkEnd w:id="1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C05D2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32DD66E">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19922778">
            <w:pPr>
              <w:pStyle w:val="11"/>
            </w:pPr>
            <w:r>
              <w:t>单位：万元</w:t>
            </w:r>
          </w:p>
        </w:tc>
      </w:tr>
      <w:tr w14:paraId="27D2CD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480A35">
            <w:pPr>
              <w:pStyle w:val="14"/>
            </w:pPr>
            <w:r>
              <w:t>项目编码</w:t>
            </w:r>
          </w:p>
        </w:tc>
        <w:tc>
          <w:tcPr>
            <w:tcW w:w="2608" w:type="dxa"/>
            <w:gridSpan w:val="2"/>
            <w:vAlign w:val="center"/>
          </w:tcPr>
          <w:p w14:paraId="2CD1E4CE">
            <w:pPr>
              <w:pStyle w:val="13"/>
            </w:pPr>
            <w:r>
              <w:t>13073025P00057910005J</w:t>
            </w:r>
          </w:p>
        </w:tc>
        <w:tc>
          <w:tcPr>
            <w:tcW w:w="1587" w:type="dxa"/>
            <w:vAlign w:val="center"/>
          </w:tcPr>
          <w:p w14:paraId="4F3E6058">
            <w:pPr>
              <w:pStyle w:val="14"/>
            </w:pPr>
            <w:r>
              <w:t>项目名称</w:t>
            </w:r>
          </w:p>
        </w:tc>
        <w:tc>
          <w:tcPr>
            <w:tcW w:w="4423" w:type="dxa"/>
            <w:gridSpan w:val="3"/>
            <w:vAlign w:val="center"/>
          </w:tcPr>
          <w:p w14:paraId="55060CFD">
            <w:pPr>
              <w:pStyle w:val="13"/>
            </w:pPr>
            <w:r>
              <w:t>（公用）冀财教【2024】123号 河北省财政厅关于提前下达2025年城乡义务教育中央补助经费</w:t>
            </w:r>
          </w:p>
        </w:tc>
      </w:tr>
      <w:tr w14:paraId="561151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34C3FA">
            <w:pPr>
              <w:pStyle w:val="14"/>
            </w:pPr>
            <w:r>
              <w:t>预算规模及资金用途</w:t>
            </w:r>
          </w:p>
        </w:tc>
        <w:tc>
          <w:tcPr>
            <w:tcW w:w="1276" w:type="dxa"/>
            <w:vAlign w:val="center"/>
          </w:tcPr>
          <w:p w14:paraId="67554079">
            <w:pPr>
              <w:pStyle w:val="14"/>
            </w:pPr>
            <w:r>
              <w:t>预算数</w:t>
            </w:r>
          </w:p>
        </w:tc>
        <w:tc>
          <w:tcPr>
            <w:tcW w:w="1332" w:type="dxa"/>
            <w:vAlign w:val="center"/>
          </w:tcPr>
          <w:p w14:paraId="2A2B08E0">
            <w:pPr>
              <w:pStyle w:val="13"/>
            </w:pPr>
            <w:r>
              <w:t>29.02</w:t>
            </w:r>
          </w:p>
        </w:tc>
        <w:tc>
          <w:tcPr>
            <w:tcW w:w="1587" w:type="dxa"/>
            <w:vAlign w:val="center"/>
          </w:tcPr>
          <w:p w14:paraId="73B2CBCA">
            <w:pPr>
              <w:pStyle w:val="14"/>
            </w:pPr>
            <w:r>
              <w:t>其中：财政    资金</w:t>
            </w:r>
          </w:p>
        </w:tc>
        <w:tc>
          <w:tcPr>
            <w:tcW w:w="1304" w:type="dxa"/>
            <w:vAlign w:val="center"/>
          </w:tcPr>
          <w:p w14:paraId="44CCE488">
            <w:pPr>
              <w:pStyle w:val="13"/>
            </w:pPr>
            <w:r>
              <w:t>29.02</w:t>
            </w:r>
          </w:p>
        </w:tc>
        <w:tc>
          <w:tcPr>
            <w:tcW w:w="1276" w:type="dxa"/>
            <w:vAlign w:val="center"/>
          </w:tcPr>
          <w:p w14:paraId="61D817B3">
            <w:pPr>
              <w:pStyle w:val="14"/>
            </w:pPr>
            <w:r>
              <w:t>其他资金</w:t>
            </w:r>
          </w:p>
        </w:tc>
        <w:tc>
          <w:tcPr>
            <w:tcW w:w="1843" w:type="dxa"/>
            <w:vAlign w:val="center"/>
          </w:tcPr>
          <w:p w14:paraId="4C5F33C4">
            <w:pPr>
              <w:pStyle w:val="13"/>
            </w:pPr>
            <w:r>
              <w:t xml:space="preserve"> </w:t>
            </w:r>
          </w:p>
        </w:tc>
      </w:tr>
      <w:tr w14:paraId="2346CB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459DF4"/>
        </w:tc>
        <w:tc>
          <w:tcPr>
            <w:tcW w:w="8618" w:type="dxa"/>
            <w:gridSpan w:val="6"/>
            <w:vAlign w:val="center"/>
          </w:tcPr>
          <w:p w14:paraId="06193B9E">
            <w:pPr>
              <w:pStyle w:val="13"/>
            </w:pPr>
            <w:r>
              <w:t>中央生均公用经费用于改善教育教学条件，保障教育教学工作顺利开展。</w:t>
            </w:r>
          </w:p>
        </w:tc>
      </w:tr>
      <w:tr w14:paraId="78296A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3C5981">
            <w:pPr>
              <w:pStyle w:val="14"/>
            </w:pPr>
            <w:r>
              <w:t>资金支出计划（%）</w:t>
            </w:r>
          </w:p>
        </w:tc>
        <w:tc>
          <w:tcPr>
            <w:tcW w:w="2608" w:type="dxa"/>
            <w:gridSpan w:val="2"/>
            <w:vAlign w:val="center"/>
          </w:tcPr>
          <w:p w14:paraId="24FF925E">
            <w:pPr>
              <w:pStyle w:val="14"/>
            </w:pPr>
            <w:r>
              <w:t>3月底</w:t>
            </w:r>
          </w:p>
        </w:tc>
        <w:tc>
          <w:tcPr>
            <w:tcW w:w="1587" w:type="dxa"/>
            <w:vAlign w:val="center"/>
          </w:tcPr>
          <w:p w14:paraId="3A58E74D">
            <w:pPr>
              <w:pStyle w:val="14"/>
            </w:pPr>
            <w:r>
              <w:t>6月底</w:t>
            </w:r>
          </w:p>
        </w:tc>
        <w:tc>
          <w:tcPr>
            <w:tcW w:w="1304" w:type="dxa"/>
            <w:vAlign w:val="center"/>
          </w:tcPr>
          <w:p w14:paraId="1C54CB78">
            <w:pPr>
              <w:pStyle w:val="14"/>
            </w:pPr>
            <w:r>
              <w:t>10月底</w:t>
            </w:r>
          </w:p>
        </w:tc>
        <w:tc>
          <w:tcPr>
            <w:tcW w:w="3119" w:type="dxa"/>
            <w:gridSpan w:val="2"/>
            <w:vAlign w:val="center"/>
          </w:tcPr>
          <w:p w14:paraId="1ACE3559">
            <w:pPr>
              <w:pStyle w:val="14"/>
            </w:pPr>
            <w:r>
              <w:t>12月底</w:t>
            </w:r>
          </w:p>
        </w:tc>
      </w:tr>
      <w:tr w14:paraId="5AE3A2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9B841D"/>
        </w:tc>
        <w:tc>
          <w:tcPr>
            <w:tcW w:w="2608" w:type="dxa"/>
            <w:gridSpan w:val="2"/>
            <w:vAlign w:val="center"/>
          </w:tcPr>
          <w:p w14:paraId="61F92AAA">
            <w:pPr>
              <w:pStyle w:val="15"/>
            </w:pPr>
            <w:r>
              <w:t>25%</w:t>
            </w:r>
          </w:p>
        </w:tc>
        <w:tc>
          <w:tcPr>
            <w:tcW w:w="1587" w:type="dxa"/>
            <w:vAlign w:val="center"/>
          </w:tcPr>
          <w:p w14:paraId="203CD059">
            <w:pPr>
              <w:pStyle w:val="15"/>
            </w:pPr>
            <w:r>
              <w:t>50%</w:t>
            </w:r>
          </w:p>
        </w:tc>
        <w:tc>
          <w:tcPr>
            <w:tcW w:w="1304" w:type="dxa"/>
            <w:vAlign w:val="center"/>
          </w:tcPr>
          <w:p w14:paraId="4901BE8C">
            <w:pPr>
              <w:pStyle w:val="15"/>
            </w:pPr>
            <w:r>
              <w:t>75%</w:t>
            </w:r>
          </w:p>
        </w:tc>
        <w:tc>
          <w:tcPr>
            <w:tcW w:w="3119" w:type="dxa"/>
            <w:gridSpan w:val="2"/>
            <w:vAlign w:val="center"/>
          </w:tcPr>
          <w:p w14:paraId="466DF96E">
            <w:pPr>
              <w:pStyle w:val="15"/>
            </w:pPr>
            <w:r>
              <w:t>100%</w:t>
            </w:r>
          </w:p>
        </w:tc>
      </w:tr>
      <w:tr w14:paraId="3ADCAF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E04798">
            <w:pPr>
              <w:pStyle w:val="14"/>
            </w:pPr>
            <w:r>
              <w:t>绩效目标</w:t>
            </w:r>
          </w:p>
        </w:tc>
        <w:tc>
          <w:tcPr>
            <w:tcW w:w="8618" w:type="dxa"/>
            <w:gridSpan w:val="6"/>
            <w:vAlign w:val="center"/>
          </w:tcPr>
          <w:p w14:paraId="74E8B4E9">
            <w:pPr>
              <w:pStyle w:val="13"/>
            </w:pPr>
            <w:r>
              <w:t>1.中央生均公用经费用于改善教育教学条件，保障教育教学工作顺利开展。</w:t>
            </w:r>
          </w:p>
        </w:tc>
      </w:tr>
    </w:tbl>
    <w:p w14:paraId="719A153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F98B9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A6CA55">
            <w:pPr>
              <w:pStyle w:val="14"/>
            </w:pPr>
            <w:r>
              <w:t>一级指标</w:t>
            </w:r>
          </w:p>
        </w:tc>
        <w:tc>
          <w:tcPr>
            <w:tcW w:w="1276" w:type="dxa"/>
            <w:vAlign w:val="center"/>
          </w:tcPr>
          <w:p w14:paraId="31DAAA0D">
            <w:pPr>
              <w:pStyle w:val="14"/>
            </w:pPr>
            <w:r>
              <w:t>二级指标</w:t>
            </w:r>
          </w:p>
        </w:tc>
        <w:tc>
          <w:tcPr>
            <w:tcW w:w="1332" w:type="dxa"/>
            <w:vAlign w:val="center"/>
          </w:tcPr>
          <w:p w14:paraId="4009B9E2">
            <w:pPr>
              <w:pStyle w:val="14"/>
            </w:pPr>
            <w:r>
              <w:t>三级指标</w:t>
            </w:r>
          </w:p>
        </w:tc>
        <w:tc>
          <w:tcPr>
            <w:tcW w:w="2891" w:type="dxa"/>
            <w:vAlign w:val="center"/>
          </w:tcPr>
          <w:p w14:paraId="5CD04C6B">
            <w:pPr>
              <w:pStyle w:val="14"/>
            </w:pPr>
            <w:r>
              <w:t>绩效指标描述</w:t>
            </w:r>
          </w:p>
        </w:tc>
        <w:tc>
          <w:tcPr>
            <w:tcW w:w="1276" w:type="dxa"/>
            <w:vAlign w:val="center"/>
          </w:tcPr>
          <w:p w14:paraId="6E41B557">
            <w:pPr>
              <w:pStyle w:val="14"/>
            </w:pPr>
            <w:r>
              <w:t>指标值</w:t>
            </w:r>
          </w:p>
        </w:tc>
        <w:tc>
          <w:tcPr>
            <w:tcW w:w="1843" w:type="dxa"/>
            <w:vAlign w:val="center"/>
          </w:tcPr>
          <w:p w14:paraId="48B0714F">
            <w:pPr>
              <w:pStyle w:val="14"/>
            </w:pPr>
            <w:r>
              <w:t>指标值确定依据</w:t>
            </w:r>
          </w:p>
        </w:tc>
      </w:tr>
      <w:tr w14:paraId="4BF63C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75159A">
            <w:pPr>
              <w:pStyle w:val="15"/>
            </w:pPr>
            <w:r>
              <w:t>产出指标</w:t>
            </w:r>
          </w:p>
        </w:tc>
        <w:tc>
          <w:tcPr>
            <w:tcW w:w="1276" w:type="dxa"/>
            <w:vAlign w:val="center"/>
          </w:tcPr>
          <w:p w14:paraId="58F68BF5">
            <w:pPr>
              <w:pStyle w:val="13"/>
            </w:pPr>
            <w:r>
              <w:t>数量指标</w:t>
            </w:r>
          </w:p>
        </w:tc>
        <w:tc>
          <w:tcPr>
            <w:tcW w:w="1332" w:type="dxa"/>
            <w:vAlign w:val="center"/>
          </w:tcPr>
          <w:p w14:paraId="377F44A5">
            <w:pPr>
              <w:pStyle w:val="13"/>
            </w:pPr>
            <w:r>
              <w:t>项目完成情况</w:t>
            </w:r>
          </w:p>
        </w:tc>
        <w:tc>
          <w:tcPr>
            <w:tcW w:w="2891" w:type="dxa"/>
            <w:vAlign w:val="center"/>
          </w:tcPr>
          <w:p w14:paraId="6689A7BB">
            <w:pPr>
              <w:pStyle w:val="13"/>
            </w:pPr>
            <w:r>
              <w:t>项目完成情况</w:t>
            </w:r>
          </w:p>
        </w:tc>
        <w:tc>
          <w:tcPr>
            <w:tcW w:w="1276" w:type="dxa"/>
            <w:vAlign w:val="center"/>
          </w:tcPr>
          <w:p w14:paraId="6AA89373">
            <w:pPr>
              <w:pStyle w:val="13"/>
            </w:pPr>
            <w:r>
              <w:t>≥95</w:t>
            </w:r>
          </w:p>
        </w:tc>
        <w:tc>
          <w:tcPr>
            <w:tcW w:w="1843" w:type="dxa"/>
            <w:vAlign w:val="center"/>
          </w:tcPr>
          <w:p w14:paraId="08EAA01B">
            <w:pPr>
              <w:pStyle w:val="13"/>
            </w:pPr>
            <w:r>
              <w:t>冀财教【2024】123号</w:t>
            </w:r>
          </w:p>
        </w:tc>
      </w:tr>
      <w:tr w14:paraId="2A84E4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DAC476"/>
        </w:tc>
        <w:tc>
          <w:tcPr>
            <w:tcW w:w="1276" w:type="dxa"/>
            <w:vAlign w:val="center"/>
          </w:tcPr>
          <w:p w14:paraId="49F2B570">
            <w:pPr>
              <w:pStyle w:val="13"/>
            </w:pPr>
            <w:r>
              <w:t>质量指标</w:t>
            </w:r>
          </w:p>
        </w:tc>
        <w:tc>
          <w:tcPr>
            <w:tcW w:w="1332" w:type="dxa"/>
            <w:vAlign w:val="center"/>
          </w:tcPr>
          <w:p w14:paraId="71DFB078">
            <w:pPr>
              <w:pStyle w:val="13"/>
            </w:pPr>
            <w:r>
              <w:t>验收合格率</w:t>
            </w:r>
          </w:p>
        </w:tc>
        <w:tc>
          <w:tcPr>
            <w:tcW w:w="2891" w:type="dxa"/>
            <w:vAlign w:val="center"/>
          </w:tcPr>
          <w:p w14:paraId="51FA3CB4">
            <w:pPr>
              <w:pStyle w:val="13"/>
            </w:pPr>
            <w:r>
              <w:t>任务完成情况</w:t>
            </w:r>
          </w:p>
        </w:tc>
        <w:tc>
          <w:tcPr>
            <w:tcW w:w="1276" w:type="dxa"/>
            <w:vAlign w:val="center"/>
          </w:tcPr>
          <w:p w14:paraId="7A12076A">
            <w:pPr>
              <w:pStyle w:val="13"/>
            </w:pPr>
            <w:r>
              <w:t>≥95</w:t>
            </w:r>
          </w:p>
        </w:tc>
        <w:tc>
          <w:tcPr>
            <w:tcW w:w="1843" w:type="dxa"/>
            <w:vAlign w:val="center"/>
          </w:tcPr>
          <w:p w14:paraId="05F8477A">
            <w:pPr>
              <w:pStyle w:val="13"/>
            </w:pPr>
            <w:r>
              <w:t>冀财教【2024】123号</w:t>
            </w:r>
          </w:p>
        </w:tc>
      </w:tr>
      <w:tr w14:paraId="0FF656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7B16D4"/>
        </w:tc>
        <w:tc>
          <w:tcPr>
            <w:tcW w:w="1276" w:type="dxa"/>
            <w:vAlign w:val="center"/>
          </w:tcPr>
          <w:p w14:paraId="515DC049">
            <w:pPr>
              <w:pStyle w:val="13"/>
            </w:pPr>
            <w:r>
              <w:t>时效指标</w:t>
            </w:r>
          </w:p>
        </w:tc>
        <w:tc>
          <w:tcPr>
            <w:tcW w:w="1332" w:type="dxa"/>
            <w:vAlign w:val="center"/>
          </w:tcPr>
          <w:p w14:paraId="3B7EBB9D">
            <w:pPr>
              <w:pStyle w:val="13"/>
            </w:pPr>
            <w:r>
              <w:t>完成及时率</w:t>
            </w:r>
          </w:p>
        </w:tc>
        <w:tc>
          <w:tcPr>
            <w:tcW w:w="2891" w:type="dxa"/>
            <w:vAlign w:val="center"/>
          </w:tcPr>
          <w:p w14:paraId="29B0B658">
            <w:pPr>
              <w:pStyle w:val="13"/>
            </w:pPr>
            <w:r>
              <w:t>完成及时率</w:t>
            </w:r>
          </w:p>
        </w:tc>
        <w:tc>
          <w:tcPr>
            <w:tcW w:w="1276" w:type="dxa"/>
            <w:vAlign w:val="center"/>
          </w:tcPr>
          <w:p w14:paraId="412DA65B">
            <w:pPr>
              <w:pStyle w:val="13"/>
            </w:pPr>
            <w:r>
              <w:t>≥95</w:t>
            </w:r>
          </w:p>
        </w:tc>
        <w:tc>
          <w:tcPr>
            <w:tcW w:w="1843" w:type="dxa"/>
            <w:vAlign w:val="center"/>
          </w:tcPr>
          <w:p w14:paraId="3476BF43">
            <w:pPr>
              <w:pStyle w:val="13"/>
            </w:pPr>
            <w:r>
              <w:t>冀财教【2024】123号</w:t>
            </w:r>
          </w:p>
        </w:tc>
      </w:tr>
      <w:tr w14:paraId="0B1145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FB98E2"/>
        </w:tc>
        <w:tc>
          <w:tcPr>
            <w:tcW w:w="1276" w:type="dxa"/>
            <w:vAlign w:val="center"/>
          </w:tcPr>
          <w:p w14:paraId="7DC52487">
            <w:pPr>
              <w:pStyle w:val="13"/>
            </w:pPr>
            <w:r>
              <w:t>成本指标</w:t>
            </w:r>
          </w:p>
        </w:tc>
        <w:tc>
          <w:tcPr>
            <w:tcW w:w="1332" w:type="dxa"/>
            <w:vAlign w:val="center"/>
          </w:tcPr>
          <w:p w14:paraId="24A18D50">
            <w:pPr>
              <w:pStyle w:val="13"/>
            </w:pPr>
            <w:r>
              <w:t>实际支出成本</w:t>
            </w:r>
          </w:p>
        </w:tc>
        <w:tc>
          <w:tcPr>
            <w:tcW w:w="2891" w:type="dxa"/>
            <w:vAlign w:val="center"/>
          </w:tcPr>
          <w:p w14:paraId="3497889E">
            <w:pPr>
              <w:pStyle w:val="13"/>
            </w:pPr>
            <w:r>
              <w:t>实际支出金额</w:t>
            </w:r>
          </w:p>
        </w:tc>
        <w:tc>
          <w:tcPr>
            <w:tcW w:w="1276" w:type="dxa"/>
            <w:vAlign w:val="center"/>
          </w:tcPr>
          <w:p w14:paraId="3EDBF031">
            <w:pPr>
              <w:pStyle w:val="13"/>
            </w:pPr>
            <w:r>
              <w:t>≤96</w:t>
            </w:r>
          </w:p>
        </w:tc>
        <w:tc>
          <w:tcPr>
            <w:tcW w:w="1843" w:type="dxa"/>
            <w:vAlign w:val="center"/>
          </w:tcPr>
          <w:p w14:paraId="0C58D4BB">
            <w:pPr>
              <w:pStyle w:val="13"/>
            </w:pPr>
            <w:r>
              <w:t>冀财教【2024】123号</w:t>
            </w:r>
          </w:p>
        </w:tc>
      </w:tr>
      <w:tr w14:paraId="46AEF3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C5ED4D">
            <w:pPr>
              <w:pStyle w:val="15"/>
            </w:pPr>
            <w:r>
              <w:t>效益指标</w:t>
            </w:r>
          </w:p>
        </w:tc>
        <w:tc>
          <w:tcPr>
            <w:tcW w:w="1276" w:type="dxa"/>
            <w:vAlign w:val="center"/>
          </w:tcPr>
          <w:p w14:paraId="672DF7C4">
            <w:pPr>
              <w:pStyle w:val="13"/>
            </w:pPr>
            <w:r>
              <w:t>经济效益指标</w:t>
            </w:r>
          </w:p>
        </w:tc>
        <w:tc>
          <w:tcPr>
            <w:tcW w:w="1332" w:type="dxa"/>
            <w:vAlign w:val="center"/>
          </w:tcPr>
          <w:p w14:paraId="5E258251">
            <w:pPr>
              <w:pStyle w:val="13"/>
            </w:pPr>
            <w:r>
              <w:t>资金使用效益</w:t>
            </w:r>
          </w:p>
        </w:tc>
        <w:tc>
          <w:tcPr>
            <w:tcW w:w="2891" w:type="dxa"/>
            <w:vAlign w:val="center"/>
          </w:tcPr>
          <w:p w14:paraId="666AD616">
            <w:pPr>
              <w:pStyle w:val="13"/>
            </w:pPr>
            <w:r>
              <w:t>资金使用效益</w:t>
            </w:r>
          </w:p>
        </w:tc>
        <w:tc>
          <w:tcPr>
            <w:tcW w:w="1276" w:type="dxa"/>
            <w:vAlign w:val="center"/>
          </w:tcPr>
          <w:p w14:paraId="0694930C">
            <w:pPr>
              <w:pStyle w:val="13"/>
            </w:pPr>
            <w:r>
              <w:t>≥95</w:t>
            </w:r>
          </w:p>
        </w:tc>
        <w:tc>
          <w:tcPr>
            <w:tcW w:w="1843" w:type="dxa"/>
            <w:vAlign w:val="center"/>
          </w:tcPr>
          <w:p w14:paraId="229F0AF3">
            <w:pPr>
              <w:pStyle w:val="13"/>
            </w:pPr>
            <w:r>
              <w:t>冀财教【2024】123号</w:t>
            </w:r>
          </w:p>
        </w:tc>
      </w:tr>
      <w:tr w14:paraId="764522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5E9820"/>
        </w:tc>
        <w:tc>
          <w:tcPr>
            <w:tcW w:w="1276" w:type="dxa"/>
            <w:vAlign w:val="center"/>
          </w:tcPr>
          <w:p w14:paraId="03D6E621">
            <w:pPr>
              <w:pStyle w:val="13"/>
            </w:pPr>
            <w:r>
              <w:t>社会效益指标</w:t>
            </w:r>
          </w:p>
        </w:tc>
        <w:tc>
          <w:tcPr>
            <w:tcW w:w="1332" w:type="dxa"/>
            <w:vAlign w:val="center"/>
          </w:tcPr>
          <w:p w14:paraId="5CB11A93">
            <w:pPr>
              <w:pStyle w:val="13"/>
            </w:pPr>
            <w:r>
              <w:t>提升教学质量</w:t>
            </w:r>
          </w:p>
        </w:tc>
        <w:tc>
          <w:tcPr>
            <w:tcW w:w="2891" w:type="dxa"/>
            <w:vAlign w:val="center"/>
          </w:tcPr>
          <w:p w14:paraId="1D75BF9D">
            <w:pPr>
              <w:pStyle w:val="13"/>
            </w:pPr>
            <w:r>
              <w:t>提升教学质量</w:t>
            </w:r>
          </w:p>
        </w:tc>
        <w:tc>
          <w:tcPr>
            <w:tcW w:w="1276" w:type="dxa"/>
            <w:vAlign w:val="center"/>
          </w:tcPr>
          <w:p w14:paraId="2F3CC9CD">
            <w:pPr>
              <w:pStyle w:val="13"/>
            </w:pPr>
            <w:r>
              <w:t>预计比上年提高3%</w:t>
            </w:r>
          </w:p>
        </w:tc>
        <w:tc>
          <w:tcPr>
            <w:tcW w:w="1843" w:type="dxa"/>
            <w:vAlign w:val="center"/>
          </w:tcPr>
          <w:p w14:paraId="0CD2DA89">
            <w:pPr>
              <w:pStyle w:val="13"/>
            </w:pPr>
            <w:r>
              <w:t>冀财教【2024】123号</w:t>
            </w:r>
          </w:p>
        </w:tc>
      </w:tr>
      <w:tr w14:paraId="3DF7DC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C358D0">
            <w:pPr>
              <w:pStyle w:val="15"/>
            </w:pPr>
            <w:r>
              <w:t>满意度指标</w:t>
            </w:r>
          </w:p>
        </w:tc>
        <w:tc>
          <w:tcPr>
            <w:tcW w:w="1276" w:type="dxa"/>
            <w:vAlign w:val="center"/>
          </w:tcPr>
          <w:p w14:paraId="40F82C25">
            <w:pPr>
              <w:pStyle w:val="13"/>
            </w:pPr>
            <w:r>
              <w:t>服务对象满意度指标</w:t>
            </w:r>
          </w:p>
        </w:tc>
        <w:tc>
          <w:tcPr>
            <w:tcW w:w="1332" w:type="dxa"/>
            <w:vAlign w:val="center"/>
          </w:tcPr>
          <w:p w14:paraId="4A4A672D">
            <w:pPr>
              <w:pStyle w:val="13"/>
            </w:pPr>
            <w:r>
              <w:t>服务对象满意度指标</w:t>
            </w:r>
          </w:p>
        </w:tc>
        <w:tc>
          <w:tcPr>
            <w:tcW w:w="2891" w:type="dxa"/>
            <w:vAlign w:val="center"/>
          </w:tcPr>
          <w:p w14:paraId="7835B5A3">
            <w:pPr>
              <w:pStyle w:val="13"/>
            </w:pPr>
            <w:r>
              <w:t>师生满意程度</w:t>
            </w:r>
          </w:p>
        </w:tc>
        <w:tc>
          <w:tcPr>
            <w:tcW w:w="1276" w:type="dxa"/>
            <w:vAlign w:val="center"/>
          </w:tcPr>
          <w:p w14:paraId="35574F18">
            <w:pPr>
              <w:pStyle w:val="13"/>
            </w:pPr>
            <w:r>
              <w:t>≥90</w:t>
            </w:r>
          </w:p>
        </w:tc>
        <w:tc>
          <w:tcPr>
            <w:tcW w:w="1843" w:type="dxa"/>
            <w:vAlign w:val="center"/>
          </w:tcPr>
          <w:p w14:paraId="4F90D5B6">
            <w:pPr>
              <w:pStyle w:val="13"/>
            </w:pPr>
            <w:r>
              <w:t>冀财教【2024】123号</w:t>
            </w:r>
          </w:p>
        </w:tc>
      </w:tr>
    </w:tbl>
    <w:p w14:paraId="2B1B5CDF">
      <w:pPr>
        <w:sectPr>
          <w:pgSz w:w="11900" w:h="16840"/>
          <w:pgMar w:top="1984" w:right="1304" w:bottom="1134" w:left="1304" w:header="720" w:footer="720" w:gutter="0"/>
          <w:cols w:space="720" w:num="1"/>
        </w:sectPr>
      </w:pPr>
    </w:p>
    <w:p w14:paraId="434A30E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E9A337B">
      <w:pPr>
        <w:spacing w:before="0" w:after="0"/>
        <w:ind w:firstLine="560"/>
        <w:jc w:val="left"/>
        <w:outlineLvl w:val="3"/>
      </w:pPr>
      <w:bookmarkStart w:id="156" w:name="_Toc_4_4_0000000157"/>
      <w:r>
        <w:rPr>
          <w:rFonts w:ascii="方正仿宋_GBK" w:hAnsi="方正仿宋_GBK" w:eastAsia="方正仿宋_GBK" w:cs="方正仿宋_GBK"/>
          <w:color w:val="000000"/>
          <w:sz w:val="28"/>
        </w:rPr>
        <w:t>154.（三保）怀财字【2025】7号2025年县义务教育阶段家庭经济困难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21F73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E65951">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38EA3D81">
            <w:pPr>
              <w:pStyle w:val="11"/>
            </w:pPr>
            <w:r>
              <w:t>单位：万元</w:t>
            </w:r>
          </w:p>
        </w:tc>
      </w:tr>
      <w:tr w14:paraId="674F3D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2AEED6">
            <w:pPr>
              <w:pStyle w:val="14"/>
            </w:pPr>
            <w:r>
              <w:t>项目编码</w:t>
            </w:r>
          </w:p>
        </w:tc>
        <w:tc>
          <w:tcPr>
            <w:tcW w:w="2608" w:type="dxa"/>
            <w:gridSpan w:val="2"/>
            <w:vAlign w:val="center"/>
          </w:tcPr>
          <w:p w14:paraId="66611BBF">
            <w:pPr>
              <w:pStyle w:val="13"/>
            </w:pPr>
            <w:r>
              <w:t>13073025P00057710004K</w:t>
            </w:r>
          </w:p>
        </w:tc>
        <w:tc>
          <w:tcPr>
            <w:tcW w:w="1587" w:type="dxa"/>
            <w:vAlign w:val="center"/>
          </w:tcPr>
          <w:p w14:paraId="071C8668">
            <w:pPr>
              <w:pStyle w:val="14"/>
            </w:pPr>
            <w:r>
              <w:t>项目名称</w:t>
            </w:r>
          </w:p>
        </w:tc>
        <w:tc>
          <w:tcPr>
            <w:tcW w:w="4423" w:type="dxa"/>
            <w:gridSpan w:val="3"/>
            <w:vAlign w:val="center"/>
          </w:tcPr>
          <w:p w14:paraId="12137EFC">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7309FE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BFF7C5">
            <w:pPr>
              <w:pStyle w:val="14"/>
            </w:pPr>
            <w:r>
              <w:t>预算规模及资金用途</w:t>
            </w:r>
          </w:p>
        </w:tc>
        <w:tc>
          <w:tcPr>
            <w:tcW w:w="1276" w:type="dxa"/>
            <w:vAlign w:val="center"/>
          </w:tcPr>
          <w:p w14:paraId="0824B48A">
            <w:pPr>
              <w:pStyle w:val="14"/>
            </w:pPr>
            <w:r>
              <w:t>预算数</w:t>
            </w:r>
          </w:p>
        </w:tc>
        <w:tc>
          <w:tcPr>
            <w:tcW w:w="1332" w:type="dxa"/>
            <w:vAlign w:val="center"/>
          </w:tcPr>
          <w:p w14:paraId="74AA6A3A">
            <w:pPr>
              <w:pStyle w:val="13"/>
            </w:pPr>
            <w:r>
              <w:t>1.20</w:t>
            </w:r>
          </w:p>
        </w:tc>
        <w:tc>
          <w:tcPr>
            <w:tcW w:w="1587" w:type="dxa"/>
            <w:vAlign w:val="center"/>
          </w:tcPr>
          <w:p w14:paraId="356D0EAF">
            <w:pPr>
              <w:pStyle w:val="14"/>
            </w:pPr>
            <w:r>
              <w:t>其中：财政    资金</w:t>
            </w:r>
          </w:p>
        </w:tc>
        <w:tc>
          <w:tcPr>
            <w:tcW w:w="1304" w:type="dxa"/>
            <w:vAlign w:val="center"/>
          </w:tcPr>
          <w:p w14:paraId="083FA6E9">
            <w:pPr>
              <w:pStyle w:val="13"/>
            </w:pPr>
            <w:r>
              <w:t>1.20</w:t>
            </w:r>
          </w:p>
        </w:tc>
        <w:tc>
          <w:tcPr>
            <w:tcW w:w="1276" w:type="dxa"/>
            <w:vAlign w:val="center"/>
          </w:tcPr>
          <w:p w14:paraId="713CEB89">
            <w:pPr>
              <w:pStyle w:val="14"/>
            </w:pPr>
            <w:r>
              <w:t>其他资金</w:t>
            </w:r>
          </w:p>
        </w:tc>
        <w:tc>
          <w:tcPr>
            <w:tcW w:w="1843" w:type="dxa"/>
            <w:vAlign w:val="center"/>
          </w:tcPr>
          <w:p w14:paraId="04FD4B00">
            <w:pPr>
              <w:pStyle w:val="13"/>
            </w:pPr>
            <w:r>
              <w:t xml:space="preserve"> </w:t>
            </w:r>
          </w:p>
        </w:tc>
      </w:tr>
      <w:tr w14:paraId="73DF0B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CABB83"/>
        </w:tc>
        <w:tc>
          <w:tcPr>
            <w:tcW w:w="8618" w:type="dxa"/>
            <w:gridSpan w:val="6"/>
            <w:vAlign w:val="center"/>
          </w:tcPr>
          <w:p w14:paraId="71EDE3CF">
            <w:pPr>
              <w:pStyle w:val="13"/>
            </w:pPr>
            <w:r>
              <w:t>县级配套资金用于资助家庭经济困难学生，保障学生顺利接受义务教育。</w:t>
            </w:r>
          </w:p>
        </w:tc>
      </w:tr>
      <w:tr w14:paraId="3F0FE0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235DAA">
            <w:pPr>
              <w:pStyle w:val="14"/>
            </w:pPr>
            <w:r>
              <w:t>资金支出计划（%）</w:t>
            </w:r>
          </w:p>
        </w:tc>
        <w:tc>
          <w:tcPr>
            <w:tcW w:w="2608" w:type="dxa"/>
            <w:gridSpan w:val="2"/>
            <w:vAlign w:val="center"/>
          </w:tcPr>
          <w:p w14:paraId="499A6C49">
            <w:pPr>
              <w:pStyle w:val="14"/>
            </w:pPr>
            <w:r>
              <w:t>3月底</w:t>
            </w:r>
          </w:p>
        </w:tc>
        <w:tc>
          <w:tcPr>
            <w:tcW w:w="1587" w:type="dxa"/>
            <w:vAlign w:val="center"/>
          </w:tcPr>
          <w:p w14:paraId="42D8D073">
            <w:pPr>
              <w:pStyle w:val="14"/>
            </w:pPr>
            <w:r>
              <w:t>6月底</w:t>
            </w:r>
          </w:p>
        </w:tc>
        <w:tc>
          <w:tcPr>
            <w:tcW w:w="1304" w:type="dxa"/>
            <w:vAlign w:val="center"/>
          </w:tcPr>
          <w:p w14:paraId="609A5A3A">
            <w:pPr>
              <w:pStyle w:val="14"/>
            </w:pPr>
            <w:r>
              <w:t>10月底</w:t>
            </w:r>
          </w:p>
        </w:tc>
        <w:tc>
          <w:tcPr>
            <w:tcW w:w="3119" w:type="dxa"/>
            <w:gridSpan w:val="2"/>
            <w:vAlign w:val="center"/>
          </w:tcPr>
          <w:p w14:paraId="3A32DBCD">
            <w:pPr>
              <w:pStyle w:val="14"/>
            </w:pPr>
            <w:r>
              <w:t>12月底</w:t>
            </w:r>
          </w:p>
        </w:tc>
      </w:tr>
      <w:tr w14:paraId="5FED41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FD911A"/>
        </w:tc>
        <w:tc>
          <w:tcPr>
            <w:tcW w:w="2608" w:type="dxa"/>
            <w:gridSpan w:val="2"/>
            <w:vAlign w:val="center"/>
          </w:tcPr>
          <w:p w14:paraId="4F570484">
            <w:pPr>
              <w:pStyle w:val="15"/>
            </w:pPr>
            <w:r>
              <w:t>25%</w:t>
            </w:r>
          </w:p>
        </w:tc>
        <w:tc>
          <w:tcPr>
            <w:tcW w:w="1587" w:type="dxa"/>
            <w:vAlign w:val="center"/>
          </w:tcPr>
          <w:p w14:paraId="0E724456">
            <w:pPr>
              <w:pStyle w:val="15"/>
            </w:pPr>
            <w:r>
              <w:t>50%</w:t>
            </w:r>
          </w:p>
        </w:tc>
        <w:tc>
          <w:tcPr>
            <w:tcW w:w="1304" w:type="dxa"/>
            <w:vAlign w:val="center"/>
          </w:tcPr>
          <w:p w14:paraId="4D73F29E">
            <w:pPr>
              <w:pStyle w:val="15"/>
            </w:pPr>
            <w:r>
              <w:t>75%</w:t>
            </w:r>
          </w:p>
        </w:tc>
        <w:tc>
          <w:tcPr>
            <w:tcW w:w="3119" w:type="dxa"/>
            <w:gridSpan w:val="2"/>
            <w:vAlign w:val="center"/>
          </w:tcPr>
          <w:p w14:paraId="6765626D">
            <w:pPr>
              <w:pStyle w:val="15"/>
            </w:pPr>
            <w:r>
              <w:t>100%</w:t>
            </w:r>
          </w:p>
        </w:tc>
      </w:tr>
      <w:tr w14:paraId="042EC7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BB07C5">
            <w:pPr>
              <w:pStyle w:val="14"/>
            </w:pPr>
            <w:r>
              <w:t>绩效目标</w:t>
            </w:r>
          </w:p>
        </w:tc>
        <w:tc>
          <w:tcPr>
            <w:tcW w:w="8618" w:type="dxa"/>
            <w:gridSpan w:val="6"/>
            <w:vAlign w:val="center"/>
          </w:tcPr>
          <w:p w14:paraId="46FCEE21">
            <w:pPr>
              <w:pStyle w:val="13"/>
            </w:pPr>
            <w:r>
              <w:t>1.县级配套资金用于资助家庭经济困难学生，保障学生顺利接受义务教育。</w:t>
            </w:r>
          </w:p>
        </w:tc>
      </w:tr>
    </w:tbl>
    <w:p w14:paraId="6B94603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EE8DA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6DA7A4">
            <w:pPr>
              <w:pStyle w:val="14"/>
            </w:pPr>
            <w:r>
              <w:t>一级指标</w:t>
            </w:r>
          </w:p>
        </w:tc>
        <w:tc>
          <w:tcPr>
            <w:tcW w:w="1276" w:type="dxa"/>
            <w:vAlign w:val="center"/>
          </w:tcPr>
          <w:p w14:paraId="5A2E1742">
            <w:pPr>
              <w:pStyle w:val="14"/>
            </w:pPr>
            <w:r>
              <w:t>二级指标</w:t>
            </w:r>
          </w:p>
        </w:tc>
        <w:tc>
          <w:tcPr>
            <w:tcW w:w="1332" w:type="dxa"/>
            <w:vAlign w:val="center"/>
          </w:tcPr>
          <w:p w14:paraId="0210304A">
            <w:pPr>
              <w:pStyle w:val="14"/>
            </w:pPr>
            <w:r>
              <w:t>三级指标</w:t>
            </w:r>
          </w:p>
        </w:tc>
        <w:tc>
          <w:tcPr>
            <w:tcW w:w="2891" w:type="dxa"/>
            <w:vAlign w:val="center"/>
          </w:tcPr>
          <w:p w14:paraId="57082870">
            <w:pPr>
              <w:pStyle w:val="14"/>
            </w:pPr>
            <w:r>
              <w:t>绩效指标描述</w:t>
            </w:r>
          </w:p>
        </w:tc>
        <w:tc>
          <w:tcPr>
            <w:tcW w:w="1276" w:type="dxa"/>
            <w:vAlign w:val="center"/>
          </w:tcPr>
          <w:p w14:paraId="0480E70D">
            <w:pPr>
              <w:pStyle w:val="14"/>
            </w:pPr>
            <w:r>
              <w:t>指标值</w:t>
            </w:r>
          </w:p>
        </w:tc>
        <w:tc>
          <w:tcPr>
            <w:tcW w:w="1843" w:type="dxa"/>
            <w:vAlign w:val="center"/>
          </w:tcPr>
          <w:p w14:paraId="19461566">
            <w:pPr>
              <w:pStyle w:val="14"/>
            </w:pPr>
            <w:r>
              <w:t>指标值确定依据</w:t>
            </w:r>
          </w:p>
        </w:tc>
      </w:tr>
      <w:tr w14:paraId="1CD30F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132B24">
            <w:pPr>
              <w:pStyle w:val="15"/>
            </w:pPr>
            <w:r>
              <w:t>产出指标</w:t>
            </w:r>
          </w:p>
        </w:tc>
        <w:tc>
          <w:tcPr>
            <w:tcW w:w="1276" w:type="dxa"/>
            <w:vAlign w:val="center"/>
          </w:tcPr>
          <w:p w14:paraId="718C7EFA">
            <w:pPr>
              <w:pStyle w:val="13"/>
            </w:pPr>
            <w:r>
              <w:t>数量指标</w:t>
            </w:r>
          </w:p>
        </w:tc>
        <w:tc>
          <w:tcPr>
            <w:tcW w:w="1332" w:type="dxa"/>
            <w:vAlign w:val="center"/>
          </w:tcPr>
          <w:p w14:paraId="23D34C3B">
            <w:pPr>
              <w:pStyle w:val="13"/>
            </w:pPr>
            <w:r>
              <w:t>实际发放人数</w:t>
            </w:r>
          </w:p>
        </w:tc>
        <w:tc>
          <w:tcPr>
            <w:tcW w:w="2891" w:type="dxa"/>
            <w:vAlign w:val="center"/>
          </w:tcPr>
          <w:p w14:paraId="58385480">
            <w:pPr>
              <w:pStyle w:val="13"/>
            </w:pPr>
            <w:r>
              <w:t>补助人数</w:t>
            </w:r>
          </w:p>
        </w:tc>
        <w:tc>
          <w:tcPr>
            <w:tcW w:w="1276" w:type="dxa"/>
            <w:vAlign w:val="center"/>
          </w:tcPr>
          <w:p w14:paraId="1EC60754">
            <w:pPr>
              <w:pStyle w:val="13"/>
            </w:pPr>
            <w:r>
              <w:t>≥35人</w:t>
            </w:r>
          </w:p>
        </w:tc>
        <w:tc>
          <w:tcPr>
            <w:tcW w:w="1843" w:type="dxa"/>
            <w:vAlign w:val="center"/>
          </w:tcPr>
          <w:p w14:paraId="6AD2FA26">
            <w:pPr>
              <w:pStyle w:val="13"/>
            </w:pPr>
            <w:r>
              <w:t>怀财字【2025】7号</w:t>
            </w:r>
          </w:p>
        </w:tc>
      </w:tr>
      <w:tr w14:paraId="6DEEA6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812F7B"/>
        </w:tc>
        <w:tc>
          <w:tcPr>
            <w:tcW w:w="1276" w:type="dxa"/>
            <w:vAlign w:val="center"/>
          </w:tcPr>
          <w:p w14:paraId="583C5BA9">
            <w:pPr>
              <w:pStyle w:val="13"/>
            </w:pPr>
            <w:r>
              <w:t>质量指标</w:t>
            </w:r>
          </w:p>
        </w:tc>
        <w:tc>
          <w:tcPr>
            <w:tcW w:w="1332" w:type="dxa"/>
            <w:vAlign w:val="center"/>
          </w:tcPr>
          <w:p w14:paraId="41BC2853">
            <w:pPr>
              <w:pStyle w:val="13"/>
            </w:pPr>
            <w:r>
              <w:t>预算控制数</w:t>
            </w:r>
          </w:p>
        </w:tc>
        <w:tc>
          <w:tcPr>
            <w:tcW w:w="2891" w:type="dxa"/>
            <w:vAlign w:val="center"/>
          </w:tcPr>
          <w:p w14:paraId="52B4E1DB">
            <w:pPr>
              <w:pStyle w:val="13"/>
            </w:pPr>
            <w:r>
              <w:t>预算控制数</w:t>
            </w:r>
          </w:p>
        </w:tc>
        <w:tc>
          <w:tcPr>
            <w:tcW w:w="1276" w:type="dxa"/>
            <w:vAlign w:val="center"/>
          </w:tcPr>
          <w:p w14:paraId="013CD90E">
            <w:pPr>
              <w:pStyle w:val="13"/>
            </w:pPr>
            <w:r>
              <w:t>≥90%</w:t>
            </w:r>
          </w:p>
        </w:tc>
        <w:tc>
          <w:tcPr>
            <w:tcW w:w="1843" w:type="dxa"/>
            <w:vAlign w:val="center"/>
          </w:tcPr>
          <w:p w14:paraId="0F6404B2">
            <w:pPr>
              <w:pStyle w:val="13"/>
            </w:pPr>
            <w:r>
              <w:t>怀财字【2025】7号</w:t>
            </w:r>
          </w:p>
        </w:tc>
      </w:tr>
      <w:tr w14:paraId="414D38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99AF58"/>
        </w:tc>
        <w:tc>
          <w:tcPr>
            <w:tcW w:w="1276" w:type="dxa"/>
            <w:vAlign w:val="center"/>
          </w:tcPr>
          <w:p w14:paraId="3FF7BD8B">
            <w:pPr>
              <w:pStyle w:val="13"/>
            </w:pPr>
            <w:r>
              <w:t>时效指标</w:t>
            </w:r>
          </w:p>
        </w:tc>
        <w:tc>
          <w:tcPr>
            <w:tcW w:w="1332" w:type="dxa"/>
            <w:vAlign w:val="center"/>
          </w:tcPr>
          <w:p w14:paraId="0C1FBC95">
            <w:pPr>
              <w:pStyle w:val="13"/>
            </w:pPr>
            <w:r>
              <w:t>支付完成率</w:t>
            </w:r>
          </w:p>
        </w:tc>
        <w:tc>
          <w:tcPr>
            <w:tcW w:w="2891" w:type="dxa"/>
            <w:vAlign w:val="center"/>
          </w:tcPr>
          <w:p w14:paraId="68DEEAA2">
            <w:pPr>
              <w:pStyle w:val="13"/>
            </w:pPr>
            <w:r>
              <w:t>按时有序支付</w:t>
            </w:r>
          </w:p>
        </w:tc>
        <w:tc>
          <w:tcPr>
            <w:tcW w:w="1276" w:type="dxa"/>
            <w:vAlign w:val="center"/>
          </w:tcPr>
          <w:p w14:paraId="5693648C">
            <w:pPr>
              <w:pStyle w:val="13"/>
            </w:pPr>
            <w:r>
              <w:t>≥90%</w:t>
            </w:r>
          </w:p>
        </w:tc>
        <w:tc>
          <w:tcPr>
            <w:tcW w:w="1843" w:type="dxa"/>
            <w:vAlign w:val="center"/>
          </w:tcPr>
          <w:p w14:paraId="23C8D4AE">
            <w:pPr>
              <w:pStyle w:val="13"/>
            </w:pPr>
            <w:r>
              <w:t>怀财字【2025】7号</w:t>
            </w:r>
          </w:p>
        </w:tc>
      </w:tr>
      <w:tr w14:paraId="206543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3AAD8E"/>
        </w:tc>
        <w:tc>
          <w:tcPr>
            <w:tcW w:w="1276" w:type="dxa"/>
            <w:vAlign w:val="center"/>
          </w:tcPr>
          <w:p w14:paraId="482B4399">
            <w:pPr>
              <w:pStyle w:val="13"/>
            </w:pPr>
            <w:r>
              <w:t>成本指标</w:t>
            </w:r>
          </w:p>
        </w:tc>
        <w:tc>
          <w:tcPr>
            <w:tcW w:w="1332" w:type="dxa"/>
            <w:vAlign w:val="center"/>
          </w:tcPr>
          <w:p w14:paraId="3BC1570C">
            <w:pPr>
              <w:pStyle w:val="13"/>
            </w:pPr>
            <w:r>
              <w:t>成本指标</w:t>
            </w:r>
          </w:p>
        </w:tc>
        <w:tc>
          <w:tcPr>
            <w:tcW w:w="2891" w:type="dxa"/>
            <w:vAlign w:val="center"/>
          </w:tcPr>
          <w:p w14:paraId="533B7FBB">
            <w:pPr>
              <w:pStyle w:val="13"/>
            </w:pPr>
            <w:r>
              <w:t>成本指标</w:t>
            </w:r>
          </w:p>
        </w:tc>
        <w:tc>
          <w:tcPr>
            <w:tcW w:w="1276" w:type="dxa"/>
            <w:vAlign w:val="center"/>
          </w:tcPr>
          <w:p w14:paraId="75F2100F">
            <w:pPr>
              <w:pStyle w:val="13"/>
            </w:pPr>
            <w:r>
              <w:t>≤90%</w:t>
            </w:r>
          </w:p>
        </w:tc>
        <w:tc>
          <w:tcPr>
            <w:tcW w:w="1843" w:type="dxa"/>
            <w:vAlign w:val="center"/>
          </w:tcPr>
          <w:p w14:paraId="7FAB5E17">
            <w:pPr>
              <w:pStyle w:val="13"/>
            </w:pPr>
            <w:r>
              <w:t>怀财字【2025】7号</w:t>
            </w:r>
          </w:p>
        </w:tc>
      </w:tr>
      <w:tr w14:paraId="1B9577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11F092">
            <w:pPr>
              <w:pStyle w:val="15"/>
            </w:pPr>
            <w:r>
              <w:t>效益指标</w:t>
            </w:r>
          </w:p>
        </w:tc>
        <w:tc>
          <w:tcPr>
            <w:tcW w:w="1276" w:type="dxa"/>
            <w:vAlign w:val="center"/>
          </w:tcPr>
          <w:p w14:paraId="14119EF0">
            <w:pPr>
              <w:pStyle w:val="13"/>
            </w:pPr>
            <w:r>
              <w:t>经济效益指标</w:t>
            </w:r>
          </w:p>
        </w:tc>
        <w:tc>
          <w:tcPr>
            <w:tcW w:w="1332" w:type="dxa"/>
            <w:vAlign w:val="center"/>
          </w:tcPr>
          <w:p w14:paraId="46AC1D3A">
            <w:pPr>
              <w:pStyle w:val="13"/>
            </w:pPr>
            <w:r>
              <w:t>人均补助标准</w:t>
            </w:r>
          </w:p>
        </w:tc>
        <w:tc>
          <w:tcPr>
            <w:tcW w:w="2891" w:type="dxa"/>
            <w:vAlign w:val="center"/>
          </w:tcPr>
          <w:p w14:paraId="5FA2FAD0">
            <w:pPr>
              <w:pStyle w:val="13"/>
            </w:pPr>
            <w:r>
              <w:t>贫困生人均补助标准</w:t>
            </w:r>
          </w:p>
        </w:tc>
        <w:tc>
          <w:tcPr>
            <w:tcW w:w="1276" w:type="dxa"/>
            <w:vAlign w:val="center"/>
          </w:tcPr>
          <w:p w14:paraId="25FBE93C">
            <w:pPr>
              <w:pStyle w:val="13"/>
            </w:pPr>
            <w:r>
              <w:t>≥90%</w:t>
            </w:r>
          </w:p>
        </w:tc>
        <w:tc>
          <w:tcPr>
            <w:tcW w:w="1843" w:type="dxa"/>
            <w:vAlign w:val="center"/>
          </w:tcPr>
          <w:p w14:paraId="0430633C">
            <w:pPr>
              <w:pStyle w:val="13"/>
            </w:pPr>
            <w:r>
              <w:t>怀财字【2025】7号</w:t>
            </w:r>
          </w:p>
        </w:tc>
      </w:tr>
      <w:tr w14:paraId="5B209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CDDF13"/>
        </w:tc>
        <w:tc>
          <w:tcPr>
            <w:tcW w:w="1276" w:type="dxa"/>
            <w:vAlign w:val="center"/>
          </w:tcPr>
          <w:p w14:paraId="044EF0C3">
            <w:pPr>
              <w:pStyle w:val="13"/>
            </w:pPr>
            <w:r>
              <w:t>社会效益指标</w:t>
            </w:r>
          </w:p>
        </w:tc>
        <w:tc>
          <w:tcPr>
            <w:tcW w:w="1332" w:type="dxa"/>
            <w:vAlign w:val="center"/>
          </w:tcPr>
          <w:p w14:paraId="50EC63F5">
            <w:pPr>
              <w:pStyle w:val="13"/>
            </w:pPr>
            <w:r>
              <w:t>促进社会和谐稳定</w:t>
            </w:r>
          </w:p>
        </w:tc>
        <w:tc>
          <w:tcPr>
            <w:tcW w:w="2891" w:type="dxa"/>
            <w:vAlign w:val="center"/>
          </w:tcPr>
          <w:p w14:paraId="238E6DC2">
            <w:pPr>
              <w:pStyle w:val="13"/>
            </w:pPr>
            <w:r>
              <w:t>促进社会和谐稳定</w:t>
            </w:r>
          </w:p>
        </w:tc>
        <w:tc>
          <w:tcPr>
            <w:tcW w:w="1276" w:type="dxa"/>
            <w:vAlign w:val="center"/>
          </w:tcPr>
          <w:p w14:paraId="641775AF">
            <w:pPr>
              <w:pStyle w:val="13"/>
            </w:pPr>
            <w:r>
              <w:t>社会影响较好</w:t>
            </w:r>
          </w:p>
        </w:tc>
        <w:tc>
          <w:tcPr>
            <w:tcW w:w="1843" w:type="dxa"/>
            <w:vAlign w:val="center"/>
          </w:tcPr>
          <w:p w14:paraId="314FA777">
            <w:pPr>
              <w:pStyle w:val="13"/>
            </w:pPr>
            <w:r>
              <w:t>怀财字【2025】7号</w:t>
            </w:r>
          </w:p>
        </w:tc>
      </w:tr>
      <w:tr w14:paraId="0ED6F4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29B956">
            <w:pPr>
              <w:pStyle w:val="15"/>
            </w:pPr>
            <w:r>
              <w:t>满意度指标</w:t>
            </w:r>
          </w:p>
        </w:tc>
        <w:tc>
          <w:tcPr>
            <w:tcW w:w="1276" w:type="dxa"/>
            <w:vAlign w:val="center"/>
          </w:tcPr>
          <w:p w14:paraId="27BB6977">
            <w:pPr>
              <w:pStyle w:val="13"/>
            </w:pPr>
            <w:r>
              <w:t>服务对象满意度指标</w:t>
            </w:r>
          </w:p>
        </w:tc>
        <w:tc>
          <w:tcPr>
            <w:tcW w:w="1332" w:type="dxa"/>
            <w:vAlign w:val="center"/>
          </w:tcPr>
          <w:p w14:paraId="20820AF1">
            <w:pPr>
              <w:pStyle w:val="13"/>
            </w:pPr>
            <w:r>
              <w:t>学生满意度</w:t>
            </w:r>
          </w:p>
        </w:tc>
        <w:tc>
          <w:tcPr>
            <w:tcW w:w="2891" w:type="dxa"/>
            <w:vAlign w:val="center"/>
          </w:tcPr>
          <w:p w14:paraId="6D23BF66">
            <w:pPr>
              <w:pStyle w:val="13"/>
            </w:pPr>
            <w:r>
              <w:t>学生满意度</w:t>
            </w:r>
          </w:p>
        </w:tc>
        <w:tc>
          <w:tcPr>
            <w:tcW w:w="1276" w:type="dxa"/>
            <w:vAlign w:val="center"/>
          </w:tcPr>
          <w:p w14:paraId="000D566A">
            <w:pPr>
              <w:pStyle w:val="13"/>
            </w:pPr>
            <w:r>
              <w:t>≥90%</w:t>
            </w:r>
          </w:p>
        </w:tc>
        <w:tc>
          <w:tcPr>
            <w:tcW w:w="1843" w:type="dxa"/>
            <w:vAlign w:val="center"/>
          </w:tcPr>
          <w:p w14:paraId="5BEC39E1">
            <w:pPr>
              <w:pStyle w:val="13"/>
            </w:pPr>
            <w:r>
              <w:t>怀财字【2025】7号</w:t>
            </w:r>
          </w:p>
        </w:tc>
      </w:tr>
    </w:tbl>
    <w:p w14:paraId="69C31220">
      <w:pPr>
        <w:sectPr>
          <w:pgSz w:w="11900" w:h="16840"/>
          <w:pgMar w:top="1984" w:right="1304" w:bottom="1134" w:left="1304" w:header="720" w:footer="720" w:gutter="0"/>
          <w:cols w:space="720" w:num="1"/>
        </w:sectPr>
      </w:pPr>
    </w:p>
    <w:p w14:paraId="539C7F8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E2E101">
      <w:pPr>
        <w:spacing w:before="0" w:after="0"/>
        <w:ind w:firstLine="560"/>
        <w:jc w:val="left"/>
        <w:outlineLvl w:val="3"/>
      </w:pPr>
      <w:bookmarkStart w:id="157" w:name="_Toc_4_4_0000000158"/>
      <w:r>
        <w:rPr>
          <w:rFonts w:ascii="方正仿宋_GBK" w:hAnsi="方正仿宋_GBK" w:eastAsia="方正仿宋_GBK" w:cs="方正仿宋_GBK"/>
          <w:color w:val="000000"/>
          <w:sz w:val="28"/>
        </w:rPr>
        <w:t>155.怀财字【2025】7号 2025年初中助学金绩效目标表</w:t>
      </w:r>
      <w:bookmarkEnd w:id="1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B8D69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A6A1D52">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537D3479">
            <w:pPr>
              <w:pStyle w:val="11"/>
            </w:pPr>
            <w:r>
              <w:t>单位：万元</w:t>
            </w:r>
          </w:p>
        </w:tc>
      </w:tr>
      <w:tr w14:paraId="4A042C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DC80B4">
            <w:pPr>
              <w:pStyle w:val="14"/>
            </w:pPr>
            <w:r>
              <w:t>项目编码</w:t>
            </w:r>
          </w:p>
        </w:tc>
        <w:tc>
          <w:tcPr>
            <w:tcW w:w="2608" w:type="dxa"/>
            <w:gridSpan w:val="2"/>
            <w:vAlign w:val="center"/>
          </w:tcPr>
          <w:p w14:paraId="63C2B370">
            <w:pPr>
              <w:pStyle w:val="13"/>
            </w:pPr>
            <w:r>
              <w:t>13073025P00002810001K</w:t>
            </w:r>
          </w:p>
        </w:tc>
        <w:tc>
          <w:tcPr>
            <w:tcW w:w="1587" w:type="dxa"/>
            <w:vAlign w:val="center"/>
          </w:tcPr>
          <w:p w14:paraId="5928DE93">
            <w:pPr>
              <w:pStyle w:val="14"/>
            </w:pPr>
            <w:r>
              <w:t>项目名称</w:t>
            </w:r>
          </w:p>
        </w:tc>
        <w:tc>
          <w:tcPr>
            <w:tcW w:w="4423" w:type="dxa"/>
            <w:gridSpan w:val="3"/>
            <w:vAlign w:val="center"/>
          </w:tcPr>
          <w:p w14:paraId="59F16A51">
            <w:pPr>
              <w:pStyle w:val="13"/>
            </w:pPr>
            <w:r>
              <w:t>怀财字【2025】7号 2025年初中助学金</w:t>
            </w:r>
          </w:p>
        </w:tc>
      </w:tr>
      <w:tr w14:paraId="05A928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78471E">
            <w:pPr>
              <w:pStyle w:val="14"/>
            </w:pPr>
            <w:r>
              <w:t>预算规模及资金用途</w:t>
            </w:r>
          </w:p>
        </w:tc>
        <w:tc>
          <w:tcPr>
            <w:tcW w:w="1276" w:type="dxa"/>
            <w:vAlign w:val="center"/>
          </w:tcPr>
          <w:p w14:paraId="133EB2BE">
            <w:pPr>
              <w:pStyle w:val="14"/>
            </w:pPr>
            <w:r>
              <w:t>预算数</w:t>
            </w:r>
          </w:p>
        </w:tc>
        <w:tc>
          <w:tcPr>
            <w:tcW w:w="1332" w:type="dxa"/>
            <w:vAlign w:val="center"/>
          </w:tcPr>
          <w:p w14:paraId="585667FE">
            <w:pPr>
              <w:pStyle w:val="13"/>
            </w:pPr>
            <w:r>
              <w:t>1.00</w:t>
            </w:r>
          </w:p>
        </w:tc>
        <w:tc>
          <w:tcPr>
            <w:tcW w:w="1587" w:type="dxa"/>
            <w:vAlign w:val="center"/>
          </w:tcPr>
          <w:p w14:paraId="24468DE1">
            <w:pPr>
              <w:pStyle w:val="14"/>
            </w:pPr>
            <w:r>
              <w:t>其中：财政    资金</w:t>
            </w:r>
          </w:p>
        </w:tc>
        <w:tc>
          <w:tcPr>
            <w:tcW w:w="1304" w:type="dxa"/>
            <w:vAlign w:val="center"/>
          </w:tcPr>
          <w:p w14:paraId="65AF2577">
            <w:pPr>
              <w:pStyle w:val="13"/>
            </w:pPr>
            <w:r>
              <w:t>1.00</w:t>
            </w:r>
          </w:p>
        </w:tc>
        <w:tc>
          <w:tcPr>
            <w:tcW w:w="1276" w:type="dxa"/>
            <w:vAlign w:val="center"/>
          </w:tcPr>
          <w:p w14:paraId="76D15CB9">
            <w:pPr>
              <w:pStyle w:val="14"/>
            </w:pPr>
            <w:r>
              <w:t>其他资金</w:t>
            </w:r>
          </w:p>
        </w:tc>
        <w:tc>
          <w:tcPr>
            <w:tcW w:w="1843" w:type="dxa"/>
            <w:vAlign w:val="center"/>
          </w:tcPr>
          <w:p w14:paraId="64BF214F">
            <w:pPr>
              <w:pStyle w:val="13"/>
            </w:pPr>
            <w:r>
              <w:t xml:space="preserve"> </w:t>
            </w:r>
          </w:p>
        </w:tc>
      </w:tr>
      <w:tr w14:paraId="15A100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87FB9B"/>
        </w:tc>
        <w:tc>
          <w:tcPr>
            <w:tcW w:w="8618" w:type="dxa"/>
            <w:gridSpan w:val="6"/>
            <w:vAlign w:val="center"/>
          </w:tcPr>
          <w:p w14:paraId="672942C7">
            <w:pPr>
              <w:pStyle w:val="13"/>
            </w:pPr>
            <w:r>
              <w:t>2025初中助学金用于资助家庭经济困难学生，保障学生顺利接受义务教育。</w:t>
            </w:r>
          </w:p>
        </w:tc>
      </w:tr>
      <w:tr w14:paraId="274E27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DA88E3">
            <w:pPr>
              <w:pStyle w:val="14"/>
            </w:pPr>
            <w:r>
              <w:t>资金支出计划（%）</w:t>
            </w:r>
          </w:p>
        </w:tc>
        <w:tc>
          <w:tcPr>
            <w:tcW w:w="2608" w:type="dxa"/>
            <w:gridSpan w:val="2"/>
            <w:vAlign w:val="center"/>
          </w:tcPr>
          <w:p w14:paraId="3ACCF4E1">
            <w:pPr>
              <w:pStyle w:val="14"/>
            </w:pPr>
            <w:r>
              <w:t>3月底</w:t>
            </w:r>
          </w:p>
        </w:tc>
        <w:tc>
          <w:tcPr>
            <w:tcW w:w="1587" w:type="dxa"/>
            <w:vAlign w:val="center"/>
          </w:tcPr>
          <w:p w14:paraId="43E9BEF4">
            <w:pPr>
              <w:pStyle w:val="14"/>
            </w:pPr>
            <w:r>
              <w:t>6月底</w:t>
            </w:r>
          </w:p>
        </w:tc>
        <w:tc>
          <w:tcPr>
            <w:tcW w:w="1304" w:type="dxa"/>
            <w:vAlign w:val="center"/>
          </w:tcPr>
          <w:p w14:paraId="70154B59">
            <w:pPr>
              <w:pStyle w:val="14"/>
            </w:pPr>
            <w:r>
              <w:t>10月底</w:t>
            </w:r>
          </w:p>
        </w:tc>
        <w:tc>
          <w:tcPr>
            <w:tcW w:w="3119" w:type="dxa"/>
            <w:gridSpan w:val="2"/>
            <w:vAlign w:val="center"/>
          </w:tcPr>
          <w:p w14:paraId="5F4AEDBC">
            <w:pPr>
              <w:pStyle w:val="14"/>
            </w:pPr>
            <w:r>
              <w:t>12月底</w:t>
            </w:r>
          </w:p>
        </w:tc>
      </w:tr>
      <w:tr w14:paraId="4C9943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8AFFEA"/>
        </w:tc>
        <w:tc>
          <w:tcPr>
            <w:tcW w:w="2608" w:type="dxa"/>
            <w:gridSpan w:val="2"/>
            <w:vAlign w:val="center"/>
          </w:tcPr>
          <w:p w14:paraId="3466904F">
            <w:pPr>
              <w:pStyle w:val="15"/>
            </w:pPr>
            <w:r>
              <w:t xml:space="preserve"> </w:t>
            </w:r>
          </w:p>
        </w:tc>
        <w:tc>
          <w:tcPr>
            <w:tcW w:w="1587" w:type="dxa"/>
            <w:vAlign w:val="center"/>
          </w:tcPr>
          <w:p w14:paraId="0B4160EB">
            <w:pPr>
              <w:pStyle w:val="15"/>
            </w:pPr>
            <w:r>
              <w:t>50%</w:t>
            </w:r>
          </w:p>
        </w:tc>
        <w:tc>
          <w:tcPr>
            <w:tcW w:w="1304" w:type="dxa"/>
            <w:vAlign w:val="center"/>
          </w:tcPr>
          <w:p w14:paraId="6C67B9D8">
            <w:pPr>
              <w:pStyle w:val="15"/>
            </w:pPr>
            <w:r>
              <w:t>75%</w:t>
            </w:r>
          </w:p>
        </w:tc>
        <w:tc>
          <w:tcPr>
            <w:tcW w:w="3119" w:type="dxa"/>
            <w:gridSpan w:val="2"/>
            <w:vAlign w:val="center"/>
          </w:tcPr>
          <w:p w14:paraId="57840BF4">
            <w:pPr>
              <w:pStyle w:val="15"/>
            </w:pPr>
            <w:r>
              <w:t>100%</w:t>
            </w:r>
          </w:p>
        </w:tc>
      </w:tr>
      <w:tr w14:paraId="22A5AE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2A0731">
            <w:pPr>
              <w:pStyle w:val="14"/>
            </w:pPr>
            <w:r>
              <w:t>绩效目标</w:t>
            </w:r>
          </w:p>
        </w:tc>
        <w:tc>
          <w:tcPr>
            <w:tcW w:w="8618" w:type="dxa"/>
            <w:gridSpan w:val="6"/>
            <w:vAlign w:val="center"/>
          </w:tcPr>
          <w:p w14:paraId="6B8E6C4D">
            <w:pPr>
              <w:pStyle w:val="13"/>
            </w:pPr>
            <w:r>
              <w:t>1.2025初中助学金用于资助家庭经济困难学生，保障学生顺利接受义务教育。</w:t>
            </w:r>
          </w:p>
        </w:tc>
      </w:tr>
    </w:tbl>
    <w:p w14:paraId="0F6C724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ED17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171CB9">
            <w:pPr>
              <w:pStyle w:val="14"/>
            </w:pPr>
            <w:r>
              <w:t>一级指标</w:t>
            </w:r>
          </w:p>
        </w:tc>
        <w:tc>
          <w:tcPr>
            <w:tcW w:w="1276" w:type="dxa"/>
            <w:vAlign w:val="center"/>
          </w:tcPr>
          <w:p w14:paraId="2F5C126B">
            <w:pPr>
              <w:pStyle w:val="14"/>
            </w:pPr>
            <w:r>
              <w:t>二级指标</w:t>
            </w:r>
          </w:p>
        </w:tc>
        <w:tc>
          <w:tcPr>
            <w:tcW w:w="1332" w:type="dxa"/>
            <w:vAlign w:val="center"/>
          </w:tcPr>
          <w:p w14:paraId="38CA7225">
            <w:pPr>
              <w:pStyle w:val="14"/>
            </w:pPr>
            <w:r>
              <w:t>三级指标</w:t>
            </w:r>
          </w:p>
        </w:tc>
        <w:tc>
          <w:tcPr>
            <w:tcW w:w="2891" w:type="dxa"/>
            <w:vAlign w:val="center"/>
          </w:tcPr>
          <w:p w14:paraId="6E3ADF28">
            <w:pPr>
              <w:pStyle w:val="14"/>
            </w:pPr>
            <w:r>
              <w:t>绩效指标描述</w:t>
            </w:r>
          </w:p>
        </w:tc>
        <w:tc>
          <w:tcPr>
            <w:tcW w:w="1276" w:type="dxa"/>
            <w:vAlign w:val="center"/>
          </w:tcPr>
          <w:p w14:paraId="212257E5">
            <w:pPr>
              <w:pStyle w:val="14"/>
            </w:pPr>
            <w:r>
              <w:t>指标值</w:t>
            </w:r>
          </w:p>
        </w:tc>
        <w:tc>
          <w:tcPr>
            <w:tcW w:w="1843" w:type="dxa"/>
            <w:vAlign w:val="center"/>
          </w:tcPr>
          <w:p w14:paraId="3D1C49D3">
            <w:pPr>
              <w:pStyle w:val="14"/>
            </w:pPr>
            <w:r>
              <w:t>指标值确定依据</w:t>
            </w:r>
          </w:p>
        </w:tc>
      </w:tr>
      <w:tr w14:paraId="66A5CEE4">
        <w:tblPrEx>
          <w:tblCellMar>
            <w:top w:w="0" w:type="dxa"/>
            <w:left w:w="108" w:type="dxa"/>
            <w:bottom w:w="0" w:type="dxa"/>
            <w:right w:w="108" w:type="dxa"/>
          </w:tblCellMar>
        </w:tblPrEx>
        <w:trPr>
          <w:trHeight w:val="369" w:hRule="atLeast"/>
          <w:jc w:val="center"/>
        </w:trPr>
        <w:tc>
          <w:tcPr>
            <w:tcW w:w="1276" w:type="dxa"/>
            <w:vMerge w:val="restart"/>
            <w:vAlign w:val="center"/>
          </w:tcPr>
          <w:p w14:paraId="19D13C3B">
            <w:pPr>
              <w:pStyle w:val="15"/>
            </w:pPr>
            <w:r>
              <w:t>产出指标</w:t>
            </w:r>
          </w:p>
        </w:tc>
        <w:tc>
          <w:tcPr>
            <w:tcW w:w="1276" w:type="dxa"/>
            <w:vAlign w:val="center"/>
          </w:tcPr>
          <w:p w14:paraId="68ACF13E">
            <w:pPr>
              <w:pStyle w:val="13"/>
            </w:pPr>
            <w:r>
              <w:t>数量指标</w:t>
            </w:r>
          </w:p>
        </w:tc>
        <w:tc>
          <w:tcPr>
            <w:tcW w:w="1332" w:type="dxa"/>
            <w:vAlign w:val="center"/>
          </w:tcPr>
          <w:p w14:paraId="52586FB3">
            <w:pPr>
              <w:pStyle w:val="13"/>
            </w:pPr>
            <w:r>
              <w:t>资助学生人数（人）</w:t>
            </w:r>
          </w:p>
        </w:tc>
        <w:tc>
          <w:tcPr>
            <w:tcW w:w="2891" w:type="dxa"/>
            <w:vAlign w:val="center"/>
          </w:tcPr>
          <w:p w14:paraId="6533F2BD">
            <w:pPr>
              <w:pStyle w:val="13"/>
            </w:pPr>
            <w:r>
              <w:t>资助学生人数（人）</w:t>
            </w:r>
          </w:p>
        </w:tc>
        <w:tc>
          <w:tcPr>
            <w:tcW w:w="1276" w:type="dxa"/>
            <w:vAlign w:val="center"/>
          </w:tcPr>
          <w:p w14:paraId="563C2CCE">
            <w:pPr>
              <w:pStyle w:val="13"/>
            </w:pPr>
            <w:r>
              <w:t>≥95%</w:t>
            </w:r>
          </w:p>
        </w:tc>
        <w:tc>
          <w:tcPr>
            <w:tcW w:w="1843" w:type="dxa"/>
            <w:vAlign w:val="center"/>
          </w:tcPr>
          <w:p w14:paraId="695B2D7F">
            <w:pPr>
              <w:pStyle w:val="13"/>
            </w:pPr>
            <w:r>
              <w:t>怀财字【2025】7号</w:t>
            </w:r>
          </w:p>
        </w:tc>
      </w:tr>
      <w:tr w14:paraId="22F35763">
        <w:tblPrEx>
          <w:tblCellMar>
            <w:top w:w="0" w:type="dxa"/>
            <w:left w:w="108" w:type="dxa"/>
            <w:bottom w:w="0" w:type="dxa"/>
            <w:right w:w="108" w:type="dxa"/>
          </w:tblCellMar>
        </w:tblPrEx>
        <w:trPr>
          <w:trHeight w:val="369" w:hRule="atLeast"/>
          <w:jc w:val="center"/>
        </w:trPr>
        <w:tc>
          <w:tcPr>
            <w:tcW w:w="1276" w:type="dxa"/>
            <w:vMerge w:val="continue"/>
            <w:vAlign w:val="center"/>
          </w:tcPr>
          <w:p w14:paraId="378529AB"/>
        </w:tc>
        <w:tc>
          <w:tcPr>
            <w:tcW w:w="1276" w:type="dxa"/>
            <w:vAlign w:val="center"/>
          </w:tcPr>
          <w:p w14:paraId="277DD15A">
            <w:pPr>
              <w:pStyle w:val="13"/>
            </w:pPr>
            <w:r>
              <w:t>质量指标</w:t>
            </w:r>
          </w:p>
        </w:tc>
        <w:tc>
          <w:tcPr>
            <w:tcW w:w="1332" w:type="dxa"/>
            <w:vAlign w:val="center"/>
          </w:tcPr>
          <w:p w14:paraId="303472CD">
            <w:pPr>
              <w:pStyle w:val="13"/>
            </w:pPr>
            <w:r>
              <w:t>资金到位率</w:t>
            </w:r>
          </w:p>
        </w:tc>
        <w:tc>
          <w:tcPr>
            <w:tcW w:w="2891" w:type="dxa"/>
            <w:vAlign w:val="center"/>
          </w:tcPr>
          <w:p w14:paraId="6F4B92E4">
            <w:pPr>
              <w:pStyle w:val="13"/>
            </w:pPr>
            <w:r>
              <w:t>资金到位率</w:t>
            </w:r>
          </w:p>
        </w:tc>
        <w:tc>
          <w:tcPr>
            <w:tcW w:w="1276" w:type="dxa"/>
            <w:vAlign w:val="center"/>
          </w:tcPr>
          <w:p w14:paraId="20663DBD">
            <w:pPr>
              <w:pStyle w:val="13"/>
            </w:pPr>
            <w:r>
              <w:t>≥95%</w:t>
            </w:r>
          </w:p>
        </w:tc>
        <w:tc>
          <w:tcPr>
            <w:tcW w:w="1843" w:type="dxa"/>
            <w:vAlign w:val="center"/>
          </w:tcPr>
          <w:p w14:paraId="77D7DDF7">
            <w:pPr>
              <w:pStyle w:val="13"/>
            </w:pPr>
            <w:r>
              <w:t>怀财字【2025】7号</w:t>
            </w:r>
          </w:p>
        </w:tc>
      </w:tr>
      <w:tr w14:paraId="79306326">
        <w:tblPrEx>
          <w:tblCellMar>
            <w:top w:w="0" w:type="dxa"/>
            <w:left w:w="108" w:type="dxa"/>
            <w:bottom w:w="0" w:type="dxa"/>
            <w:right w:w="108" w:type="dxa"/>
          </w:tblCellMar>
        </w:tblPrEx>
        <w:trPr>
          <w:trHeight w:val="369" w:hRule="atLeast"/>
          <w:jc w:val="center"/>
        </w:trPr>
        <w:tc>
          <w:tcPr>
            <w:tcW w:w="1276" w:type="dxa"/>
            <w:vMerge w:val="continue"/>
            <w:vAlign w:val="center"/>
          </w:tcPr>
          <w:p w14:paraId="0220CD80"/>
        </w:tc>
        <w:tc>
          <w:tcPr>
            <w:tcW w:w="1276" w:type="dxa"/>
            <w:vAlign w:val="center"/>
          </w:tcPr>
          <w:p w14:paraId="5AC7C3E5">
            <w:pPr>
              <w:pStyle w:val="13"/>
            </w:pPr>
            <w:r>
              <w:t>时效指标</w:t>
            </w:r>
          </w:p>
        </w:tc>
        <w:tc>
          <w:tcPr>
            <w:tcW w:w="1332" w:type="dxa"/>
            <w:vAlign w:val="center"/>
          </w:tcPr>
          <w:p w14:paraId="13658132">
            <w:pPr>
              <w:pStyle w:val="13"/>
            </w:pPr>
            <w:r>
              <w:t>对贫困生按时发放助学金</w:t>
            </w:r>
          </w:p>
        </w:tc>
        <w:tc>
          <w:tcPr>
            <w:tcW w:w="2891" w:type="dxa"/>
            <w:vAlign w:val="center"/>
          </w:tcPr>
          <w:p w14:paraId="60412A09">
            <w:pPr>
              <w:pStyle w:val="13"/>
            </w:pPr>
            <w:r>
              <w:t>对贫困生按时发放助学金</w:t>
            </w:r>
          </w:p>
        </w:tc>
        <w:tc>
          <w:tcPr>
            <w:tcW w:w="1276" w:type="dxa"/>
            <w:vAlign w:val="center"/>
          </w:tcPr>
          <w:p w14:paraId="5036D4ED">
            <w:pPr>
              <w:pStyle w:val="13"/>
            </w:pPr>
            <w:r>
              <w:t>≥95%</w:t>
            </w:r>
          </w:p>
        </w:tc>
        <w:tc>
          <w:tcPr>
            <w:tcW w:w="1843" w:type="dxa"/>
            <w:vAlign w:val="center"/>
          </w:tcPr>
          <w:p w14:paraId="423AF585">
            <w:pPr>
              <w:pStyle w:val="13"/>
            </w:pPr>
            <w:r>
              <w:t>怀财字【2025】7号</w:t>
            </w:r>
          </w:p>
        </w:tc>
      </w:tr>
      <w:tr w14:paraId="7E447D60">
        <w:tblPrEx>
          <w:tblCellMar>
            <w:top w:w="0" w:type="dxa"/>
            <w:left w:w="108" w:type="dxa"/>
            <w:bottom w:w="0" w:type="dxa"/>
            <w:right w:w="108" w:type="dxa"/>
          </w:tblCellMar>
        </w:tblPrEx>
        <w:trPr>
          <w:trHeight w:val="369" w:hRule="atLeast"/>
          <w:jc w:val="center"/>
        </w:trPr>
        <w:tc>
          <w:tcPr>
            <w:tcW w:w="1276" w:type="dxa"/>
            <w:vMerge w:val="continue"/>
            <w:vAlign w:val="center"/>
          </w:tcPr>
          <w:p w14:paraId="69630241"/>
        </w:tc>
        <w:tc>
          <w:tcPr>
            <w:tcW w:w="1276" w:type="dxa"/>
            <w:vAlign w:val="center"/>
          </w:tcPr>
          <w:p w14:paraId="57329F9C">
            <w:pPr>
              <w:pStyle w:val="13"/>
            </w:pPr>
            <w:r>
              <w:t>成本指标</w:t>
            </w:r>
          </w:p>
        </w:tc>
        <w:tc>
          <w:tcPr>
            <w:tcW w:w="1332" w:type="dxa"/>
            <w:vAlign w:val="center"/>
          </w:tcPr>
          <w:p w14:paraId="26A32C33">
            <w:pPr>
              <w:pStyle w:val="13"/>
            </w:pPr>
            <w:r>
              <w:t>成本指标</w:t>
            </w:r>
          </w:p>
        </w:tc>
        <w:tc>
          <w:tcPr>
            <w:tcW w:w="2891" w:type="dxa"/>
            <w:vAlign w:val="center"/>
          </w:tcPr>
          <w:p w14:paraId="7541C11F">
            <w:pPr>
              <w:pStyle w:val="13"/>
            </w:pPr>
            <w:r>
              <w:t>成本指标</w:t>
            </w:r>
          </w:p>
        </w:tc>
        <w:tc>
          <w:tcPr>
            <w:tcW w:w="1276" w:type="dxa"/>
            <w:vAlign w:val="center"/>
          </w:tcPr>
          <w:p w14:paraId="2F44B4FA">
            <w:pPr>
              <w:pStyle w:val="13"/>
            </w:pPr>
            <w:r>
              <w:t>≤95%</w:t>
            </w:r>
          </w:p>
        </w:tc>
        <w:tc>
          <w:tcPr>
            <w:tcW w:w="1843" w:type="dxa"/>
            <w:vAlign w:val="center"/>
          </w:tcPr>
          <w:p w14:paraId="5EB779BB">
            <w:pPr>
              <w:pStyle w:val="13"/>
            </w:pPr>
            <w:r>
              <w:t>怀财字【2025】7号</w:t>
            </w:r>
          </w:p>
        </w:tc>
      </w:tr>
      <w:tr w14:paraId="2CE918AF">
        <w:tblPrEx>
          <w:tblCellMar>
            <w:top w:w="0" w:type="dxa"/>
            <w:left w:w="108" w:type="dxa"/>
            <w:bottom w:w="0" w:type="dxa"/>
            <w:right w:w="108" w:type="dxa"/>
          </w:tblCellMar>
        </w:tblPrEx>
        <w:trPr>
          <w:trHeight w:val="369" w:hRule="atLeast"/>
          <w:jc w:val="center"/>
        </w:trPr>
        <w:tc>
          <w:tcPr>
            <w:tcW w:w="1276" w:type="dxa"/>
            <w:vMerge w:val="restart"/>
            <w:vAlign w:val="center"/>
          </w:tcPr>
          <w:p w14:paraId="089018E0">
            <w:pPr>
              <w:pStyle w:val="15"/>
            </w:pPr>
            <w:r>
              <w:t>效益指标</w:t>
            </w:r>
          </w:p>
        </w:tc>
        <w:tc>
          <w:tcPr>
            <w:tcW w:w="1276" w:type="dxa"/>
            <w:vAlign w:val="center"/>
          </w:tcPr>
          <w:p w14:paraId="29DD8501">
            <w:pPr>
              <w:pStyle w:val="13"/>
            </w:pPr>
            <w:r>
              <w:t>经济效益指标</w:t>
            </w:r>
          </w:p>
        </w:tc>
        <w:tc>
          <w:tcPr>
            <w:tcW w:w="1332" w:type="dxa"/>
            <w:vAlign w:val="center"/>
          </w:tcPr>
          <w:p w14:paraId="7FB31EFA">
            <w:pPr>
              <w:pStyle w:val="13"/>
            </w:pPr>
            <w:r>
              <w:t>资金使用效益</w:t>
            </w:r>
          </w:p>
        </w:tc>
        <w:tc>
          <w:tcPr>
            <w:tcW w:w="2891" w:type="dxa"/>
            <w:vAlign w:val="center"/>
          </w:tcPr>
          <w:p w14:paraId="334ED6FF">
            <w:pPr>
              <w:pStyle w:val="13"/>
            </w:pPr>
            <w:r>
              <w:t>资金使用效益</w:t>
            </w:r>
          </w:p>
        </w:tc>
        <w:tc>
          <w:tcPr>
            <w:tcW w:w="1276" w:type="dxa"/>
            <w:vAlign w:val="center"/>
          </w:tcPr>
          <w:p w14:paraId="7A5E668D">
            <w:pPr>
              <w:pStyle w:val="13"/>
            </w:pPr>
            <w:r>
              <w:t>≥95%</w:t>
            </w:r>
          </w:p>
        </w:tc>
        <w:tc>
          <w:tcPr>
            <w:tcW w:w="1843" w:type="dxa"/>
            <w:vAlign w:val="center"/>
          </w:tcPr>
          <w:p w14:paraId="1CF76FA6">
            <w:pPr>
              <w:pStyle w:val="13"/>
            </w:pPr>
            <w:r>
              <w:t>怀财字【2025】7号</w:t>
            </w:r>
          </w:p>
        </w:tc>
      </w:tr>
      <w:tr w14:paraId="4614C41A">
        <w:tblPrEx>
          <w:tblCellMar>
            <w:top w:w="0" w:type="dxa"/>
            <w:left w:w="108" w:type="dxa"/>
            <w:bottom w:w="0" w:type="dxa"/>
            <w:right w:w="108" w:type="dxa"/>
          </w:tblCellMar>
        </w:tblPrEx>
        <w:trPr>
          <w:trHeight w:val="369" w:hRule="atLeast"/>
          <w:jc w:val="center"/>
        </w:trPr>
        <w:tc>
          <w:tcPr>
            <w:tcW w:w="1276" w:type="dxa"/>
            <w:vMerge w:val="continue"/>
            <w:vAlign w:val="center"/>
          </w:tcPr>
          <w:p w14:paraId="27C6AF68"/>
        </w:tc>
        <w:tc>
          <w:tcPr>
            <w:tcW w:w="1276" w:type="dxa"/>
            <w:vAlign w:val="center"/>
          </w:tcPr>
          <w:p w14:paraId="29FA8D00">
            <w:pPr>
              <w:pStyle w:val="13"/>
            </w:pPr>
            <w:r>
              <w:t>社会效益指标</w:t>
            </w:r>
          </w:p>
        </w:tc>
        <w:tc>
          <w:tcPr>
            <w:tcW w:w="1332" w:type="dxa"/>
            <w:vAlign w:val="center"/>
          </w:tcPr>
          <w:p w14:paraId="2C3D089E">
            <w:pPr>
              <w:pStyle w:val="13"/>
            </w:pPr>
            <w:r>
              <w:t>促进社会和谐稳定</w:t>
            </w:r>
          </w:p>
        </w:tc>
        <w:tc>
          <w:tcPr>
            <w:tcW w:w="2891" w:type="dxa"/>
            <w:vAlign w:val="center"/>
          </w:tcPr>
          <w:p w14:paraId="0FF64E42">
            <w:pPr>
              <w:pStyle w:val="13"/>
            </w:pPr>
            <w:r>
              <w:t>促进社会和谐稳定</w:t>
            </w:r>
          </w:p>
        </w:tc>
        <w:tc>
          <w:tcPr>
            <w:tcW w:w="1276" w:type="dxa"/>
            <w:vAlign w:val="center"/>
          </w:tcPr>
          <w:p w14:paraId="526C55D2">
            <w:pPr>
              <w:pStyle w:val="13"/>
            </w:pPr>
            <w:r>
              <w:t>比上年增长3%</w:t>
            </w:r>
          </w:p>
        </w:tc>
        <w:tc>
          <w:tcPr>
            <w:tcW w:w="1843" w:type="dxa"/>
            <w:vAlign w:val="center"/>
          </w:tcPr>
          <w:p w14:paraId="0BE975DF">
            <w:pPr>
              <w:pStyle w:val="13"/>
            </w:pPr>
            <w:r>
              <w:t>怀财字【2025】7号</w:t>
            </w:r>
          </w:p>
        </w:tc>
      </w:tr>
      <w:tr w14:paraId="69C29050">
        <w:tblPrEx>
          <w:tblCellMar>
            <w:top w:w="0" w:type="dxa"/>
            <w:left w:w="108" w:type="dxa"/>
            <w:bottom w:w="0" w:type="dxa"/>
            <w:right w:w="108" w:type="dxa"/>
          </w:tblCellMar>
        </w:tblPrEx>
        <w:trPr>
          <w:trHeight w:val="369" w:hRule="atLeast"/>
          <w:jc w:val="center"/>
        </w:trPr>
        <w:tc>
          <w:tcPr>
            <w:tcW w:w="1276" w:type="dxa"/>
            <w:vAlign w:val="center"/>
          </w:tcPr>
          <w:p w14:paraId="38C3F5E2">
            <w:pPr>
              <w:pStyle w:val="15"/>
            </w:pPr>
            <w:r>
              <w:t>满意度指标</w:t>
            </w:r>
          </w:p>
        </w:tc>
        <w:tc>
          <w:tcPr>
            <w:tcW w:w="1276" w:type="dxa"/>
            <w:vAlign w:val="center"/>
          </w:tcPr>
          <w:p w14:paraId="798A98C1">
            <w:pPr>
              <w:pStyle w:val="13"/>
            </w:pPr>
            <w:r>
              <w:t>服务对象满意度指标</w:t>
            </w:r>
          </w:p>
        </w:tc>
        <w:tc>
          <w:tcPr>
            <w:tcW w:w="1332" w:type="dxa"/>
            <w:vAlign w:val="center"/>
          </w:tcPr>
          <w:p w14:paraId="0209A90F">
            <w:pPr>
              <w:pStyle w:val="13"/>
            </w:pPr>
            <w:r>
              <w:t>服务对象的满意度</w:t>
            </w:r>
          </w:p>
        </w:tc>
        <w:tc>
          <w:tcPr>
            <w:tcW w:w="2891" w:type="dxa"/>
            <w:vAlign w:val="center"/>
          </w:tcPr>
          <w:p w14:paraId="26D685EC">
            <w:pPr>
              <w:pStyle w:val="13"/>
            </w:pPr>
            <w:r>
              <w:t>师生的满意度</w:t>
            </w:r>
          </w:p>
        </w:tc>
        <w:tc>
          <w:tcPr>
            <w:tcW w:w="1276" w:type="dxa"/>
            <w:vAlign w:val="center"/>
          </w:tcPr>
          <w:p w14:paraId="3B7EA640">
            <w:pPr>
              <w:pStyle w:val="13"/>
            </w:pPr>
            <w:r>
              <w:t>≥95%</w:t>
            </w:r>
          </w:p>
        </w:tc>
        <w:tc>
          <w:tcPr>
            <w:tcW w:w="1843" w:type="dxa"/>
            <w:vAlign w:val="center"/>
          </w:tcPr>
          <w:p w14:paraId="2C6852CE">
            <w:pPr>
              <w:pStyle w:val="13"/>
            </w:pPr>
            <w:r>
              <w:t>怀财字【2025】7号</w:t>
            </w:r>
          </w:p>
        </w:tc>
      </w:tr>
    </w:tbl>
    <w:p w14:paraId="6828CEBC">
      <w:pPr>
        <w:sectPr>
          <w:pgSz w:w="11900" w:h="16840"/>
          <w:pgMar w:top="1984" w:right="1304" w:bottom="1134" w:left="1304" w:header="720" w:footer="720" w:gutter="0"/>
          <w:cols w:space="720" w:num="1"/>
        </w:sectPr>
      </w:pPr>
    </w:p>
    <w:p w14:paraId="0E1CE55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8941AB">
      <w:pPr>
        <w:spacing w:before="0" w:after="0"/>
        <w:ind w:firstLine="560"/>
        <w:jc w:val="left"/>
        <w:outlineLvl w:val="3"/>
      </w:pPr>
      <w:bookmarkStart w:id="158" w:name="_Toc_4_4_0000000159"/>
      <w:r>
        <w:rPr>
          <w:rFonts w:ascii="方正仿宋_GBK" w:hAnsi="方正仿宋_GBK" w:eastAsia="方正仿宋_GBK" w:cs="方正仿宋_GBK"/>
          <w:color w:val="000000"/>
          <w:sz w:val="28"/>
        </w:rPr>
        <w:t>156.怀财字【2025】7号 2025年教育系统业务费绩效目标表</w:t>
      </w:r>
      <w:bookmarkEnd w:id="1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0C68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338CE3D">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4E5D173A">
            <w:pPr>
              <w:pStyle w:val="11"/>
            </w:pPr>
            <w:r>
              <w:t>单位：万元</w:t>
            </w:r>
          </w:p>
        </w:tc>
      </w:tr>
      <w:tr w14:paraId="766F84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846D10">
            <w:pPr>
              <w:pStyle w:val="14"/>
            </w:pPr>
            <w:r>
              <w:t>项目编码</w:t>
            </w:r>
          </w:p>
        </w:tc>
        <w:tc>
          <w:tcPr>
            <w:tcW w:w="2608" w:type="dxa"/>
            <w:gridSpan w:val="2"/>
            <w:vAlign w:val="center"/>
          </w:tcPr>
          <w:p w14:paraId="355D7977">
            <w:pPr>
              <w:pStyle w:val="13"/>
            </w:pPr>
            <w:r>
              <w:t>13073025P00000610007F</w:t>
            </w:r>
          </w:p>
        </w:tc>
        <w:tc>
          <w:tcPr>
            <w:tcW w:w="1587" w:type="dxa"/>
            <w:vAlign w:val="center"/>
          </w:tcPr>
          <w:p w14:paraId="04790D3A">
            <w:pPr>
              <w:pStyle w:val="14"/>
            </w:pPr>
            <w:r>
              <w:t>项目名称</w:t>
            </w:r>
          </w:p>
        </w:tc>
        <w:tc>
          <w:tcPr>
            <w:tcW w:w="4423" w:type="dxa"/>
            <w:gridSpan w:val="3"/>
            <w:vAlign w:val="center"/>
          </w:tcPr>
          <w:p w14:paraId="6AFAADB7">
            <w:pPr>
              <w:pStyle w:val="13"/>
            </w:pPr>
            <w:r>
              <w:t>怀财字【2025】7号 2025年教育系统业务费</w:t>
            </w:r>
          </w:p>
        </w:tc>
      </w:tr>
      <w:tr w14:paraId="0FBB82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42C1CF">
            <w:pPr>
              <w:pStyle w:val="14"/>
            </w:pPr>
            <w:r>
              <w:t>预算规模及资金用途</w:t>
            </w:r>
          </w:p>
        </w:tc>
        <w:tc>
          <w:tcPr>
            <w:tcW w:w="1276" w:type="dxa"/>
            <w:vAlign w:val="center"/>
          </w:tcPr>
          <w:p w14:paraId="300DB9F9">
            <w:pPr>
              <w:pStyle w:val="14"/>
            </w:pPr>
            <w:r>
              <w:t>预算数</w:t>
            </w:r>
          </w:p>
        </w:tc>
        <w:tc>
          <w:tcPr>
            <w:tcW w:w="1332" w:type="dxa"/>
            <w:vAlign w:val="center"/>
          </w:tcPr>
          <w:p w14:paraId="3655D222">
            <w:pPr>
              <w:pStyle w:val="13"/>
            </w:pPr>
            <w:r>
              <w:t>0.20</w:t>
            </w:r>
          </w:p>
        </w:tc>
        <w:tc>
          <w:tcPr>
            <w:tcW w:w="1587" w:type="dxa"/>
            <w:vAlign w:val="center"/>
          </w:tcPr>
          <w:p w14:paraId="33201F28">
            <w:pPr>
              <w:pStyle w:val="14"/>
            </w:pPr>
            <w:r>
              <w:t>其中：财政    资金</w:t>
            </w:r>
          </w:p>
        </w:tc>
        <w:tc>
          <w:tcPr>
            <w:tcW w:w="1304" w:type="dxa"/>
            <w:vAlign w:val="center"/>
          </w:tcPr>
          <w:p w14:paraId="432062DC">
            <w:pPr>
              <w:pStyle w:val="13"/>
            </w:pPr>
            <w:r>
              <w:t>0.20</w:t>
            </w:r>
          </w:p>
        </w:tc>
        <w:tc>
          <w:tcPr>
            <w:tcW w:w="1276" w:type="dxa"/>
            <w:vAlign w:val="center"/>
          </w:tcPr>
          <w:p w14:paraId="7FC74D91">
            <w:pPr>
              <w:pStyle w:val="14"/>
            </w:pPr>
            <w:r>
              <w:t>其他资金</w:t>
            </w:r>
          </w:p>
        </w:tc>
        <w:tc>
          <w:tcPr>
            <w:tcW w:w="1843" w:type="dxa"/>
            <w:vAlign w:val="center"/>
          </w:tcPr>
          <w:p w14:paraId="610A0B28">
            <w:pPr>
              <w:pStyle w:val="13"/>
            </w:pPr>
            <w:r>
              <w:t xml:space="preserve"> </w:t>
            </w:r>
          </w:p>
        </w:tc>
      </w:tr>
      <w:tr w14:paraId="6CE591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4F88B8"/>
        </w:tc>
        <w:tc>
          <w:tcPr>
            <w:tcW w:w="8618" w:type="dxa"/>
            <w:gridSpan w:val="6"/>
            <w:vAlign w:val="center"/>
          </w:tcPr>
          <w:p w14:paraId="21C5839C">
            <w:pPr>
              <w:pStyle w:val="13"/>
            </w:pPr>
            <w:r>
              <w:t>改善教育教学条件，保障教育教学工作顺利开展。</w:t>
            </w:r>
          </w:p>
        </w:tc>
      </w:tr>
      <w:tr w14:paraId="55E0BF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7F608D">
            <w:pPr>
              <w:pStyle w:val="14"/>
            </w:pPr>
            <w:r>
              <w:t>资金支出计划（%）</w:t>
            </w:r>
          </w:p>
        </w:tc>
        <w:tc>
          <w:tcPr>
            <w:tcW w:w="2608" w:type="dxa"/>
            <w:gridSpan w:val="2"/>
            <w:vAlign w:val="center"/>
          </w:tcPr>
          <w:p w14:paraId="0E626955">
            <w:pPr>
              <w:pStyle w:val="14"/>
            </w:pPr>
            <w:r>
              <w:t>3月底</w:t>
            </w:r>
          </w:p>
        </w:tc>
        <w:tc>
          <w:tcPr>
            <w:tcW w:w="1587" w:type="dxa"/>
            <w:vAlign w:val="center"/>
          </w:tcPr>
          <w:p w14:paraId="29685E60">
            <w:pPr>
              <w:pStyle w:val="14"/>
            </w:pPr>
            <w:r>
              <w:t>6月底</w:t>
            </w:r>
          </w:p>
        </w:tc>
        <w:tc>
          <w:tcPr>
            <w:tcW w:w="1304" w:type="dxa"/>
            <w:vAlign w:val="center"/>
          </w:tcPr>
          <w:p w14:paraId="5B82E158">
            <w:pPr>
              <w:pStyle w:val="14"/>
            </w:pPr>
            <w:r>
              <w:t>10月底</w:t>
            </w:r>
          </w:p>
        </w:tc>
        <w:tc>
          <w:tcPr>
            <w:tcW w:w="3119" w:type="dxa"/>
            <w:gridSpan w:val="2"/>
            <w:vAlign w:val="center"/>
          </w:tcPr>
          <w:p w14:paraId="33681D65">
            <w:pPr>
              <w:pStyle w:val="14"/>
            </w:pPr>
            <w:r>
              <w:t>12月底</w:t>
            </w:r>
          </w:p>
        </w:tc>
      </w:tr>
      <w:tr w14:paraId="0AF3C5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DFB88B"/>
        </w:tc>
        <w:tc>
          <w:tcPr>
            <w:tcW w:w="2608" w:type="dxa"/>
            <w:gridSpan w:val="2"/>
            <w:vAlign w:val="center"/>
          </w:tcPr>
          <w:p w14:paraId="1EB39EC4">
            <w:pPr>
              <w:pStyle w:val="15"/>
            </w:pPr>
            <w:r>
              <w:t xml:space="preserve"> </w:t>
            </w:r>
          </w:p>
        </w:tc>
        <w:tc>
          <w:tcPr>
            <w:tcW w:w="1587" w:type="dxa"/>
            <w:vAlign w:val="center"/>
          </w:tcPr>
          <w:p w14:paraId="4B6F5C87">
            <w:pPr>
              <w:pStyle w:val="15"/>
            </w:pPr>
            <w:r>
              <w:t>50%</w:t>
            </w:r>
          </w:p>
        </w:tc>
        <w:tc>
          <w:tcPr>
            <w:tcW w:w="1304" w:type="dxa"/>
            <w:vAlign w:val="center"/>
          </w:tcPr>
          <w:p w14:paraId="6B27E7E0">
            <w:pPr>
              <w:pStyle w:val="15"/>
            </w:pPr>
            <w:r>
              <w:t>75%</w:t>
            </w:r>
          </w:p>
        </w:tc>
        <w:tc>
          <w:tcPr>
            <w:tcW w:w="3119" w:type="dxa"/>
            <w:gridSpan w:val="2"/>
            <w:vAlign w:val="center"/>
          </w:tcPr>
          <w:p w14:paraId="3B4C7F38">
            <w:pPr>
              <w:pStyle w:val="15"/>
            </w:pPr>
            <w:r>
              <w:t>100%</w:t>
            </w:r>
          </w:p>
        </w:tc>
      </w:tr>
      <w:tr w14:paraId="72D960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91AACB">
            <w:pPr>
              <w:pStyle w:val="14"/>
            </w:pPr>
            <w:r>
              <w:t>绩效目标</w:t>
            </w:r>
          </w:p>
        </w:tc>
        <w:tc>
          <w:tcPr>
            <w:tcW w:w="8618" w:type="dxa"/>
            <w:gridSpan w:val="6"/>
            <w:vAlign w:val="center"/>
          </w:tcPr>
          <w:p w14:paraId="6FC0CAD4">
            <w:pPr>
              <w:pStyle w:val="13"/>
            </w:pPr>
            <w:r>
              <w:t>1.改善教育教学条件，保障教育教学工作顺利开展。</w:t>
            </w:r>
          </w:p>
        </w:tc>
      </w:tr>
    </w:tbl>
    <w:p w14:paraId="7B961E8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D5AE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C7A058">
            <w:pPr>
              <w:pStyle w:val="14"/>
            </w:pPr>
            <w:r>
              <w:t>一级指标</w:t>
            </w:r>
          </w:p>
        </w:tc>
        <w:tc>
          <w:tcPr>
            <w:tcW w:w="1276" w:type="dxa"/>
            <w:vAlign w:val="center"/>
          </w:tcPr>
          <w:p w14:paraId="6051C8DF">
            <w:pPr>
              <w:pStyle w:val="14"/>
            </w:pPr>
            <w:r>
              <w:t>二级指标</w:t>
            </w:r>
          </w:p>
        </w:tc>
        <w:tc>
          <w:tcPr>
            <w:tcW w:w="1332" w:type="dxa"/>
            <w:vAlign w:val="center"/>
          </w:tcPr>
          <w:p w14:paraId="1F73D130">
            <w:pPr>
              <w:pStyle w:val="14"/>
            </w:pPr>
            <w:r>
              <w:t>三级指标</w:t>
            </w:r>
          </w:p>
        </w:tc>
        <w:tc>
          <w:tcPr>
            <w:tcW w:w="2891" w:type="dxa"/>
            <w:vAlign w:val="center"/>
          </w:tcPr>
          <w:p w14:paraId="1D103B94">
            <w:pPr>
              <w:pStyle w:val="14"/>
            </w:pPr>
            <w:r>
              <w:t>绩效指标描述</w:t>
            </w:r>
          </w:p>
        </w:tc>
        <w:tc>
          <w:tcPr>
            <w:tcW w:w="1276" w:type="dxa"/>
            <w:vAlign w:val="center"/>
          </w:tcPr>
          <w:p w14:paraId="21B20F43">
            <w:pPr>
              <w:pStyle w:val="14"/>
            </w:pPr>
            <w:r>
              <w:t>指标值</w:t>
            </w:r>
          </w:p>
        </w:tc>
        <w:tc>
          <w:tcPr>
            <w:tcW w:w="1843" w:type="dxa"/>
            <w:vAlign w:val="center"/>
          </w:tcPr>
          <w:p w14:paraId="6FF5EAD5">
            <w:pPr>
              <w:pStyle w:val="14"/>
            </w:pPr>
            <w:r>
              <w:t>指标值确定依据</w:t>
            </w:r>
          </w:p>
        </w:tc>
      </w:tr>
      <w:tr w14:paraId="5F8B65CF">
        <w:tblPrEx>
          <w:tblCellMar>
            <w:top w:w="0" w:type="dxa"/>
            <w:left w:w="108" w:type="dxa"/>
            <w:bottom w:w="0" w:type="dxa"/>
            <w:right w:w="108" w:type="dxa"/>
          </w:tblCellMar>
        </w:tblPrEx>
        <w:trPr>
          <w:trHeight w:val="369" w:hRule="atLeast"/>
          <w:jc w:val="center"/>
        </w:trPr>
        <w:tc>
          <w:tcPr>
            <w:tcW w:w="1276" w:type="dxa"/>
            <w:vMerge w:val="restart"/>
            <w:vAlign w:val="center"/>
          </w:tcPr>
          <w:p w14:paraId="1818EDB2">
            <w:pPr>
              <w:pStyle w:val="15"/>
            </w:pPr>
            <w:r>
              <w:t>产出指标</w:t>
            </w:r>
          </w:p>
        </w:tc>
        <w:tc>
          <w:tcPr>
            <w:tcW w:w="1276" w:type="dxa"/>
            <w:vAlign w:val="center"/>
          </w:tcPr>
          <w:p w14:paraId="13497473">
            <w:pPr>
              <w:pStyle w:val="13"/>
            </w:pPr>
            <w:r>
              <w:t>数量指标</w:t>
            </w:r>
          </w:p>
        </w:tc>
        <w:tc>
          <w:tcPr>
            <w:tcW w:w="1332" w:type="dxa"/>
            <w:vAlign w:val="center"/>
          </w:tcPr>
          <w:p w14:paraId="431B7345">
            <w:pPr>
              <w:pStyle w:val="13"/>
            </w:pPr>
            <w:r>
              <w:t>项目完成情况</w:t>
            </w:r>
          </w:p>
        </w:tc>
        <w:tc>
          <w:tcPr>
            <w:tcW w:w="2891" w:type="dxa"/>
            <w:vAlign w:val="center"/>
          </w:tcPr>
          <w:p w14:paraId="3C0B7162">
            <w:pPr>
              <w:pStyle w:val="13"/>
            </w:pPr>
            <w:r>
              <w:t>项目完成情况</w:t>
            </w:r>
          </w:p>
        </w:tc>
        <w:tc>
          <w:tcPr>
            <w:tcW w:w="1276" w:type="dxa"/>
            <w:vAlign w:val="center"/>
          </w:tcPr>
          <w:p w14:paraId="71268425">
            <w:pPr>
              <w:pStyle w:val="13"/>
            </w:pPr>
            <w:r>
              <w:t>≥95%</w:t>
            </w:r>
          </w:p>
        </w:tc>
        <w:tc>
          <w:tcPr>
            <w:tcW w:w="1843" w:type="dxa"/>
            <w:vAlign w:val="center"/>
          </w:tcPr>
          <w:p w14:paraId="242C1093">
            <w:pPr>
              <w:pStyle w:val="13"/>
            </w:pPr>
            <w:r>
              <w:t>怀财字【2025】7号</w:t>
            </w:r>
          </w:p>
        </w:tc>
      </w:tr>
      <w:tr w14:paraId="1BC8C5D1">
        <w:tblPrEx>
          <w:tblCellMar>
            <w:top w:w="0" w:type="dxa"/>
            <w:left w:w="108" w:type="dxa"/>
            <w:bottom w:w="0" w:type="dxa"/>
            <w:right w:w="108" w:type="dxa"/>
          </w:tblCellMar>
        </w:tblPrEx>
        <w:trPr>
          <w:trHeight w:val="369" w:hRule="atLeast"/>
          <w:jc w:val="center"/>
        </w:trPr>
        <w:tc>
          <w:tcPr>
            <w:tcW w:w="1276" w:type="dxa"/>
            <w:vMerge w:val="continue"/>
            <w:vAlign w:val="center"/>
          </w:tcPr>
          <w:p w14:paraId="015CF5D4"/>
        </w:tc>
        <w:tc>
          <w:tcPr>
            <w:tcW w:w="1276" w:type="dxa"/>
            <w:vAlign w:val="center"/>
          </w:tcPr>
          <w:p w14:paraId="37E33F90">
            <w:pPr>
              <w:pStyle w:val="13"/>
            </w:pPr>
            <w:r>
              <w:t>质量指标</w:t>
            </w:r>
          </w:p>
        </w:tc>
        <w:tc>
          <w:tcPr>
            <w:tcW w:w="1332" w:type="dxa"/>
            <w:vAlign w:val="center"/>
          </w:tcPr>
          <w:p w14:paraId="628730FC">
            <w:pPr>
              <w:pStyle w:val="13"/>
            </w:pPr>
            <w:r>
              <w:t>验收合格率</w:t>
            </w:r>
          </w:p>
        </w:tc>
        <w:tc>
          <w:tcPr>
            <w:tcW w:w="2891" w:type="dxa"/>
            <w:vAlign w:val="center"/>
          </w:tcPr>
          <w:p w14:paraId="61E65A1F">
            <w:pPr>
              <w:pStyle w:val="13"/>
            </w:pPr>
            <w:r>
              <w:t>任务完成情况</w:t>
            </w:r>
          </w:p>
        </w:tc>
        <w:tc>
          <w:tcPr>
            <w:tcW w:w="1276" w:type="dxa"/>
            <w:vAlign w:val="center"/>
          </w:tcPr>
          <w:p w14:paraId="612F21EC">
            <w:pPr>
              <w:pStyle w:val="13"/>
            </w:pPr>
            <w:r>
              <w:t>≥95%</w:t>
            </w:r>
          </w:p>
        </w:tc>
        <w:tc>
          <w:tcPr>
            <w:tcW w:w="1843" w:type="dxa"/>
            <w:vAlign w:val="center"/>
          </w:tcPr>
          <w:p w14:paraId="3D5DFD5E">
            <w:pPr>
              <w:pStyle w:val="13"/>
            </w:pPr>
            <w:r>
              <w:t>怀财字【2025】7号</w:t>
            </w:r>
          </w:p>
        </w:tc>
      </w:tr>
      <w:tr w14:paraId="7D5B8EA0">
        <w:tblPrEx>
          <w:tblCellMar>
            <w:top w:w="0" w:type="dxa"/>
            <w:left w:w="108" w:type="dxa"/>
            <w:bottom w:w="0" w:type="dxa"/>
            <w:right w:w="108" w:type="dxa"/>
          </w:tblCellMar>
        </w:tblPrEx>
        <w:trPr>
          <w:trHeight w:val="369" w:hRule="atLeast"/>
          <w:jc w:val="center"/>
        </w:trPr>
        <w:tc>
          <w:tcPr>
            <w:tcW w:w="1276" w:type="dxa"/>
            <w:vMerge w:val="continue"/>
            <w:vAlign w:val="center"/>
          </w:tcPr>
          <w:p w14:paraId="25989222"/>
        </w:tc>
        <w:tc>
          <w:tcPr>
            <w:tcW w:w="1276" w:type="dxa"/>
            <w:vAlign w:val="center"/>
          </w:tcPr>
          <w:p w14:paraId="39B1255C">
            <w:pPr>
              <w:pStyle w:val="13"/>
            </w:pPr>
            <w:r>
              <w:t>时效指标</w:t>
            </w:r>
          </w:p>
        </w:tc>
        <w:tc>
          <w:tcPr>
            <w:tcW w:w="1332" w:type="dxa"/>
            <w:vAlign w:val="center"/>
          </w:tcPr>
          <w:p w14:paraId="55FF6AE7">
            <w:pPr>
              <w:pStyle w:val="13"/>
            </w:pPr>
            <w:r>
              <w:t>完成及时率</w:t>
            </w:r>
          </w:p>
        </w:tc>
        <w:tc>
          <w:tcPr>
            <w:tcW w:w="2891" w:type="dxa"/>
            <w:vAlign w:val="center"/>
          </w:tcPr>
          <w:p w14:paraId="2EC8AF9B">
            <w:pPr>
              <w:pStyle w:val="13"/>
            </w:pPr>
            <w:r>
              <w:t>完成及时率</w:t>
            </w:r>
          </w:p>
        </w:tc>
        <w:tc>
          <w:tcPr>
            <w:tcW w:w="1276" w:type="dxa"/>
            <w:vAlign w:val="center"/>
          </w:tcPr>
          <w:p w14:paraId="70FB5FB1">
            <w:pPr>
              <w:pStyle w:val="13"/>
            </w:pPr>
            <w:r>
              <w:t>≥95%</w:t>
            </w:r>
          </w:p>
        </w:tc>
        <w:tc>
          <w:tcPr>
            <w:tcW w:w="1843" w:type="dxa"/>
            <w:vAlign w:val="center"/>
          </w:tcPr>
          <w:p w14:paraId="48D8F992">
            <w:pPr>
              <w:pStyle w:val="13"/>
            </w:pPr>
            <w:r>
              <w:t>怀财字【2025】7号</w:t>
            </w:r>
          </w:p>
        </w:tc>
      </w:tr>
      <w:tr w14:paraId="2A5F6961">
        <w:tblPrEx>
          <w:tblCellMar>
            <w:top w:w="0" w:type="dxa"/>
            <w:left w:w="108" w:type="dxa"/>
            <w:bottom w:w="0" w:type="dxa"/>
            <w:right w:w="108" w:type="dxa"/>
          </w:tblCellMar>
        </w:tblPrEx>
        <w:trPr>
          <w:trHeight w:val="369" w:hRule="atLeast"/>
          <w:jc w:val="center"/>
        </w:trPr>
        <w:tc>
          <w:tcPr>
            <w:tcW w:w="1276" w:type="dxa"/>
            <w:vMerge w:val="continue"/>
            <w:vAlign w:val="center"/>
          </w:tcPr>
          <w:p w14:paraId="65E07CD0"/>
        </w:tc>
        <w:tc>
          <w:tcPr>
            <w:tcW w:w="1276" w:type="dxa"/>
            <w:vAlign w:val="center"/>
          </w:tcPr>
          <w:p w14:paraId="105812B9">
            <w:pPr>
              <w:pStyle w:val="13"/>
            </w:pPr>
            <w:r>
              <w:t>成本指标</w:t>
            </w:r>
          </w:p>
        </w:tc>
        <w:tc>
          <w:tcPr>
            <w:tcW w:w="1332" w:type="dxa"/>
            <w:vAlign w:val="center"/>
          </w:tcPr>
          <w:p w14:paraId="5648F42F">
            <w:pPr>
              <w:pStyle w:val="13"/>
            </w:pPr>
            <w:r>
              <w:t>实际支出成本</w:t>
            </w:r>
          </w:p>
        </w:tc>
        <w:tc>
          <w:tcPr>
            <w:tcW w:w="2891" w:type="dxa"/>
            <w:vAlign w:val="center"/>
          </w:tcPr>
          <w:p w14:paraId="590C3C2B">
            <w:pPr>
              <w:pStyle w:val="13"/>
            </w:pPr>
            <w:r>
              <w:t>实际支出金额</w:t>
            </w:r>
          </w:p>
        </w:tc>
        <w:tc>
          <w:tcPr>
            <w:tcW w:w="1276" w:type="dxa"/>
            <w:vAlign w:val="center"/>
          </w:tcPr>
          <w:p w14:paraId="0F2A6A2D">
            <w:pPr>
              <w:pStyle w:val="13"/>
            </w:pPr>
            <w:r>
              <w:t>≤90%</w:t>
            </w:r>
          </w:p>
        </w:tc>
        <w:tc>
          <w:tcPr>
            <w:tcW w:w="1843" w:type="dxa"/>
            <w:vAlign w:val="center"/>
          </w:tcPr>
          <w:p w14:paraId="09D294D3">
            <w:pPr>
              <w:pStyle w:val="13"/>
            </w:pPr>
            <w:r>
              <w:t>怀财字【2025】7号</w:t>
            </w:r>
          </w:p>
        </w:tc>
      </w:tr>
      <w:tr w14:paraId="199500D3">
        <w:tblPrEx>
          <w:tblCellMar>
            <w:top w:w="0" w:type="dxa"/>
            <w:left w:w="108" w:type="dxa"/>
            <w:bottom w:w="0" w:type="dxa"/>
            <w:right w:w="108" w:type="dxa"/>
          </w:tblCellMar>
        </w:tblPrEx>
        <w:trPr>
          <w:trHeight w:val="369" w:hRule="atLeast"/>
          <w:jc w:val="center"/>
        </w:trPr>
        <w:tc>
          <w:tcPr>
            <w:tcW w:w="1276" w:type="dxa"/>
            <w:vMerge w:val="restart"/>
            <w:vAlign w:val="center"/>
          </w:tcPr>
          <w:p w14:paraId="136E2DE1">
            <w:pPr>
              <w:pStyle w:val="15"/>
            </w:pPr>
            <w:r>
              <w:t>效益指标</w:t>
            </w:r>
          </w:p>
        </w:tc>
        <w:tc>
          <w:tcPr>
            <w:tcW w:w="1276" w:type="dxa"/>
            <w:vAlign w:val="center"/>
          </w:tcPr>
          <w:p w14:paraId="76DDA714">
            <w:pPr>
              <w:pStyle w:val="13"/>
            </w:pPr>
            <w:r>
              <w:t>经济效益指标</w:t>
            </w:r>
          </w:p>
        </w:tc>
        <w:tc>
          <w:tcPr>
            <w:tcW w:w="1332" w:type="dxa"/>
            <w:vAlign w:val="center"/>
          </w:tcPr>
          <w:p w14:paraId="0E24D6ED">
            <w:pPr>
              <w:pStyle w:val="13"/>
            </w:pPr>
            <w:r>
              <w:t>资金使用效益</w:t>
            </w:r>
          </w:p>
        </w:tc>
        <w:tc>
          <w:tcPr>
            <w:tcW w:w="2891" w:type="dxa"/>
            <w:vAlign w:val="center"/>
          </w:tcPr>
          <w:p w14:paraId="0B7BE57B">
            <w:pPr>
              <w:pStyle w:val="13"/>
            </w:pPr>
            <w:r>
              <w:t>资金使用效益</w:t>
            </w:r>
          </w:p>
        </w:tc>
        <w:tc>
          <w:tcPr>
            <w:tcW w:w="1276" w:type="dxa"/>
            <w:vAlign w:val="center"/>
          </w:tcPr>
          <w:p w14:paraId="45A141E4">
            <w:pPr>
              <w:pStyle w:val="13"/>
            </w:pPr>
            <w:r>
              <w:t>≥95%</w:t>
            </w:r>
          </w:p>
        </w:tc>
        <w:tc>
          <w:tcPr>
            <w:tcW w:w="1843" w:type="dxa"/>
            <w:vAlign w:val="center"/>
          </w:tcPr>
          <w:p w14:paraId="5333B799">
            <w:pPr>
              <w:pStyle w:val="13"/>
            </w:pPr>
            <w:r>
              <w:t>怀财字【2025】7号</w:t>
            </w:r>
          </w:p>
        </w:tc>
      </w:tr>
      <w:tr w14:paraId="0BAE7794">
        <w:tblPrEx>
          <w:tblCellMar>
            <w:top w:w="0" w:type="dxa"/>
            <w:left w:w="108" w:type="dxa"/>
            <w:bottom w:w="0" w:type="dxa"/>
            <w:right w:w="108" w:type="dxa"/>
          </w:tblCellMar>
        </w:tblPrEx>
        <w:trPr>
          <w:trHeight w:val="369" w:hRule="atLeast"/>
          <w:jc w:val="center"/>
        </w:trPr>
        <w:tc>
          <w:tcPr>
            <w:tcW w:w="1276" w:type="dxa"/>
            <w:vMerge w:val="continue"/>
            <w:vAlign w:val="center"/>
          </w:tcPr>
          <w:p w14:paraId="68AE5AD1"/>
        </w:tc>
        <w:tc>
          <w:tcPr>
            <w:tcW w:w="1276" w:type="dxa"/>
            <w:vAlign w:val="center"/>
          </w:tcPr>
          <w:p w14:paraId="3CADABF2">
            <w:pPr>
              <w:pStyle w:val="13"/>
            </w:pPr>
            <w:r>
              <w:t>社会效益指标</w:t>
            </w:r>
          </w:p>
        </w:tc>
        <w:tc>
          <w:tcPr>
            <w:tcW w:w="1332" w:type="dxa"/>
            <w:vAlign w:val="center"/>
          </w:tcPr>
          <w:p w14:paraId="0DB8C715">
            <w:pPr>
              <w:pStyle w:val="13"/>
            </w:pPr>
            <w:r>
              <w:t>提升教学质量</w:t>
            </w:r>
          </w:p>
        </w:tc>
        <w:tc>
          <w:tcPr>
            <w:tcW w:w="2891" w:type="dxa"/>
            <w:vAlign w:val="center"/>
          </w:tcPr>
          <w:p w14:paraId="2B748431">
            <w:pPr>
              <w:pStyle w:val="13"/>
            </w:pPr>
            <w:r>
              <w:t>提升教学质量</w:t>
            </w:r>
          </w:p>
        </w:tc>
        <w:tc>
          <w:tcPr>
            <w:tcW w:w="1276" w:type="dxa"/>
            <w:vAlign w:val="center"/>
          </w:tcPr>
          <w:p w14:paraId="7DA4F421">
            <w:pPr>
              <w:pStyle w:val="13"/>
            </w:pPr>
            <w:r>
              <w:t>比上年度提升3%</w:t>
            </w:r>
          </w:p>
        </w:tc>
        <w:tc>
          <w:tcPr>
            <w:tcW w:w="1843" w:type="dxa"/>
            <w:vAlign w:val="center"/>
          </w:tcPr>
          <w:p w14:paraId="3DDFD2D0">
            <w:pPr>
              <w:pStyle w:val="13"/>
            </w:pPr>
            <w:r>
              <w:t>怀财字【2025】7号</w:t>
            </w:r>
          </w:p>
        </w:tc>
      </w:tr>
      <w:tr w14:paraId="4CDD0360">
        <w:tblPrEx>
          <w:tblCellMar>
            <w:top w:w="0" w:type="dxa"/>
            <w:left w:w="108" w:type="dxa"/>
            <w:bottom w:w="0" w:type="dxa"/>
            <w:right w:w="108" w:type="dxa"/>
          </w:tblCellMar>
        </w:tblPrEx>
        <w:trPr>
          <w:trHeight w:val="369" w:hRule="atLeast"/>
          <w:jc w:val="center"/>
        </w:trPr>
        <w:tc>
          <w:tcPr>
            <w:tcW w:w="1276" w:type="dxa"/>
            <w:vAlign w:val="center"/>
          </w:tcPr>
          <w:p w14:paraId="1A76A830">
            <w:pPr>
              <w:pStyle w:val="15"/>
            </w:pPr>
            <w:r>
              <w:t>满意度指标</w:t>
            </w:r>
          </w:p>
        </w:tc>
        <w:tc>
          <w:tcPr>
            <w:tcW w:w="1276" w:type="dxa"/>
            <w:vAlign w:val="center"/>
          </w:tcPr>
          <w:p w14:paraId="651282B6">
            <w:pPr>
              <w:pStyle w:val="13"/>
            </w:pPr>
            <w:r>
              <w:t>服务对象满意度指标</w:t>
            </w:r>
          </w:p>
        </w:tc>
        <w:tc>
          <w:tcPr>
            <w:tcW w:w="1332" w:type="dxa"/>
            <w:vAlign w:val="center"/>
          </w:tcPr>
          <w:p w14:paraId="63AAB4FD">
            <w:pPr>
              <w:pStyle w:val="13"/>
            </w:pPr>
            <w:r>
              <w:t>服务对象满意度指标</w:t>
            </w:r>
          </w:p>
        </w:tc>
        <w:tc>
          <w:tcPr>
            <w:tcW w:w="2891" w:type="dxa"/>
            <w:vAlign w:val="center"/>
          </w:tcPr>
          <w:p w14:paraId="43B87C08">
            <w:pPr>
              <w:pStyle w:val="13"/>
            </w:pPr>
            <w:r>
              <w:t>师生满意程度</w:t>
            </w:r>
          </w:p>
        </w:tc>
        <w:tc>
          <w:tcPr>
            <w:tcW w:w="1276" w:type="dxa"/>
            <w:vAlign w:val="center"/>
          </w:tcPr>
          <w:p w14:paraId="20B79032">
            <w:pPr>
              <w:pStyle w:val="13"/>
            </w:pPr>
            <w:r>
              <w:t>≥95%</w:t>
            </w:r>
          </w:p>
        </w:tc>
        <w:tc>
          <w:tcPr>
            <w:tcW w:w="1843" w:type="dxa"/>
            <w:vAlign w:val="center"/>
          </w:tcPr>
          <w:p w14:paraId="077B6FED">
            <w:pPr>
              <w:pStyle w:val="13"/>
            </w:pPr>
            <w:r>
              <w:t>怀财字【2025】7号</w:t>
            </w:r>
          </w:p>
        </w:tc>
      </w:tr>
    </w:tbl>
    <w:p w14:paraId="5E7ED1F9">
      <w:pPr>
        <w:sectPr>
          <w:pgSz w:w="11900" w:h="16840"/>
          <w:pgMar w:top="1984" w:right="1304" w:bottom="1134" w:left="1304" w:header="720" w:footer="720" w:gutter="0"/>
          <w:cols w:space="720" w:num="1"/>
        </w:sectPr>
      </w:pPr>
    </w:p>
    <w:p w14:paraId="00FDACA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0B68497">
      <w:pPr>
        <w:spacing w:before="0" w:after="0"/>
        <w:ind w:firstLine="560"/>
        <w:jc w:val="left"/>
        <w:outlineLvl w:val="3"/>
      </w:pPr>
      <w:bookmarkStart w:id="159" w:name="_Toc_4_4_0000000160"/>
      <w:r>
        <w:rPr>
          <w:rFonts w:ascii="方正仿宋_GBK" w:hAnsi="方正仿宋_GBK" w:eastAsia="方正仿宋_GBK" w:cs="方正仿宋_GBK"/>
          <w:color w:val="000000"/>
          <w:sz w:val="28"/>
        </w:rPr>
        <w:t>157.怀财字【2025】7号 2025年义务教育阶段学校课后服务费绩效目标表</w:t>
      </w:r>
      <w:bookmarkEnd w:id="1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9ED5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5CC44C9">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721F75F3">
            <w:pPr>
              <w:pStyle w:val="11"/>
            </w:pPr>
            <w:r>
              <w:t>单位：万元</w:t>
            </w:r>
          </w:p>
        </w:tc>
      </w:tr>
      <w:tr w14:paraId="69636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5C10DE">
            <w:pPr>
              <w:pStyle w:val="14"/>
            </w:pPr>
            <w:r>
              <w:t>项目编码</w:t>
            </w:r>
          </w:p>
        </w:tc>
        <w:tc>
          <w:tcPr>
            <w:tcW w:w="2608" w:type="dxa"/>
            <w:gridSpan w:val="2"/>
            <w:vAlign w:val="center"/>
          </w:tcPr>
          <w:p w14:paraId="42021802">
            <w:pPr>
              <w:pStyle w:val="13"/>
            </w:pPr>
            <w:r>
              <w:t>13073025P000026100018</w:t>
            </w:r>
          </w:p>
        </w:tc>
        <w:tc>
          <w:tcPr>
            <w:tcW w:w="1587" w:type="dxa"/>
            <w:vAlign w:val="center"/>
          </w:tcPr>
          <w:p w14:paraId="1B0A8DD5">
            <w:pPr>
              <w:pStyle w:val="14"/>
            </w:pPr>
            <w:r>
              <w:t>项目名称</w:t>
            </w:r>
          </w:p>
        </w:tc>
        <w:tc>
          <w:tcPr>
            <w:tcW w:w="4423" w:type="dxa"/>
            <w:gridSpan w:val="3"/>
            <w:vAlign w:val="center"/>
          </w:tcPr>
          <w:p w14:paraId="28172F49">
            <w:pPr>
              <w:pStyle w:val="13"/>
            </w:pPr>
            <w:r>
              <w:t>怀财字【2025】7号 2025年义务教育阶段学校课后服务费</w:t>
            </w:r>
          </w:p>
        </w:tc>
      </w:tr>
      <w:tr w14:paraId="6C5A26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A8C1D5">
            <w:pPr>
              <w:pStyle w:val="14"/>
            </w:pPr>
            <w:r>
              <w:t>预算规模及资金用途</w:t>
            </w:r>
          </w:p>
        </w:tc>
        <w:tc>
          <w:tcPr>
            <w:tcW w:w="1276" w:type="dxa"/>
            <w:vAlign w:val="center"/>
          </w:tcPr>
          <w:p w14:paraId="5A579087">
            <w:pPr>
              <w:pStyle w:val="14"/>
            </w:pPr>
            <w:r>
              <w:t>预算数</w:t>
            </w:r>
          </w:p>
        </w:tc>
        <w:tc>
          <w:tcPr>
            <w:tcW w:w="1332" w:type="dxa"/>
            <w:vAlign w:val="center"/>
          </w:tcPr>
          <w:p w14:paraId="4490DD5F">
            <w:pPr>
              <w:pStyle w:val="13"/>
            </w:pPr>
            <w:r>
              <w:t>6.33</w:t>
            </w:r>
          </w:p>
        </w:tc>
        <w:tc>
          <w:tcPr>
            <w:tcW w:w="1587" w:type="dxa"/>
            <w:vAlign w:val="center"/>
          </w:tcPr>
          <w:p w14:paraId="0EC4049D">
            <w:pPr>
              <w:pStyle w:val="14"/>
            </w:pPr>
            <w:r>
              <w:t>其中：财政    资金</w:t>
            </w:r>
          </w:p>
        </w:tc>
        <w:tc>
          <w:tcPr>
            <w:tcW w:w="1304" w:type="dxa"/>
            <w:vAlign w:val="center"/>
          </w:tcPr>
          <w:p w14:paraId="3B3454D4">
            <w:pPr>
              <w:pStyle w:val="13"/>
            </w:pPr>
            <w:r>
              <w:t>6.33</w:t>
            </w:r>
          </w:p>
        </w:tc>
        <w:tc>
          <w:tcPr>
            <w:tcW w:w="1276" w:type="dxa"/>
            <w:vAlign w:val="center"/>
          </w:tcPr>
          <w:p w14:paraId="053A470F">
            <w:pPr>
              <w:pStyle w:val="14"/>
            </w:pPr>
            <w:r>
              <w:t>其他资金</w:t>
            </w:r>
          </w:p>
        </w:tc>
        <w:tc>
          <w:tcPr>
            <w:tcW w:w="1843" w:type="dxa"/>
            <w:vAlign w:val="center"/>
          </w:tcPr>
          <w:p w14:paraId="5279AA83">
            <w:pPr>
              <w:pStyle w:val="13"/>
            </w:pPr>
            <w:r>
              <w:t xml:space="preserve"> </w:t>
            </w:r>
          </w:p>
        </w:tc>
      </w:tr>
      <w:tr w14:paraId="3DA53E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759EB6"/>
        </w:tc>
        <w:tc>
          <w:tcPr>
            <w:tcW w:w="8618" w:type="dxa"/>
            <w:gridSpan w:val="6"/>
            <w:vAlign w:val="center"/>
          </w:tcPr>
          <w:p w14:paraId="3AF4D5FC">
            <w:pPr>
              <w:pStyle w:val="13"/>
            </w:pPr>
            <w:r>
              <w:t>保障完善课后服务，使学生顺利接受义务教育。</w:t>
            </w:r>
          </w:p>
        </w:tc>
      </w:tr>
      <w:tr w14:paraId="56091B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928383">
            <w:pPr>
              <w:pStyle w:val="14"/>
            </w:pPr>
            <w:r>
              <w:t>资金支出计划（%）</w:t>
            </w:r>
          </w:p>
        </w:tc>
        <w:tc>
          <w:tcPr>
            <w:tcW w:w="2608" w:type="dxa"/>
            <w:gridSpan w:val="2"/>
            <w:vAlign w:val="center"/>
          </w:tcPr>
          <w:p w14:paraId="5E426E15">
            <w:pPr>
              <w:pStyle w:val="14"/>
            </w:pPr>
            <w:r>
              <w:t>3月底</w:t>
            </w:r>
          </w:p>
        </w:tc>
        <w:tc>
          <w:tcPr>
            <w:tcW w:w="1587" w:type="dxa"/>
            <w:vAlign w:val="center"/>
          </w:tcPr>
          <w:p w14:paraId="04412D41">
            <w:pPr>
              <w:pStyle w:val="14"/>
            </w:pPr>
            <w:r>
              <w:t>6月底</w:t>
            </w:r>
          </w:p>
        </w:tc>
        <w:tc>
          <w:tcPr>
            <w:tcW w:w="1304" w:type="dxa"/>
            <w:vAlign w:val="center"/>
          </w:tcPr>
          <w:p w14:paraId="3CDABBDA">
            <w:pPr>
              <w:pStyle w:val="14"/>
            </w:pPr>
            <w:r>
              <w:t>10月底</w:t>
            </w:r>
          </w:p>
        </w:tc>
        <w:tc>
          <w:tcPr>
            <w:tcW w:w="3119" w:type="dxa"/>
            <w:gridSpan w:val="2"/>
            <w:vAlign w:val="center"/>
          </w:tcPr>
          <w:p w14:paraId="32CF8E6C">
            <w:pPr>
              <w:pStyle w:val="14"/>
            </w:pPr>
            <w:r>
              <w:t>12月底</w:t>
            </w:r>
          </w:p>
        </w:tc>
      </w:tr>
      <w:tr w14:paraId="3992F6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F784D7"/>
        </w:tc>
        <w:tc>
          <w:tcPr>
            <w:tcW w:w="2608" w:type="dxa"/>
            <w:gridSpan w:val="2"/>
            <w:vAlign w:val="center"/>
          </w:tcPr>
          <w:p w14:paraId="1EBA8DC8">
            <w:pPr>
              <w:pStyle w:val="15"/>
            </w:pPr>
            <w:r>
              <w:t>25%</w:t>
            </w:r>
          </w:p>
        </w:tc>
        <w:tc>
          <w:tcPr>
            <w:tcW w:w="1587" w:type="dxa"/>
            <w:vAlign w:val="center"/>
          </w:tcPr>
          <w:p w14:paraId="16B480F3">
            <w:pPr>
              <w:pStyle w:val="15"/>
            </w:pPr>
            <w:r>
              <w:t>50%</w:t>
            </w:r>
          </w:p>
        </w:tc>
        <w:tc>
          <w:tcPr>
            <w:tcW w:w="1304" w:type="dxa"/>
            <w:vAlign w:val="center"/>
          </w:tcPr>
          <w:p w14:paraId="1B8E5814">
            <w:pPr>
              <w:pStyle w:val="15"/>
            </w:pPr>
            <w:r>
              <w:t>75%</w:t>
            </w:r>
          </w:p>
        </w:tc>
        <w:tc>
          <w:tcPr>
            <w:tcW w:w="3119" w:type="dxa"/>
            <w:gridSpan w:val="2"/>
            <w:vAlign w:val="center"/>
          </w:tcPr>
          <w:p w14:paraId="0CA3C223">
            <w:pPr>
              <w:pStyle w:val="15"/>
            </w:pPr>
            <w:r>
              <w:t>100%</w:t>
            </w:r>
          </w:p>
        </w:tc>
      </w:tr>
      <w:tr w14:paraId="3DEC4C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1A32D2">
            <w:pPr>
              <w:pStyle w:val="14"/>
            </w:pPr>
            <w:r>
              <w:t>绩效目标</w:t>
            </w:r>
          </w:p>
        </w:tc>
        <w:tc>
          <w:tcPr>
            <w:tcW w:w="8618" w:type="dxa"/>
            <w:gridSpan w:val="6"/>
            <w:vAlign w:val="center"/>
          </w:tcPr>
          <w:p w14:paraId="04A5C22A">
            <w:pPr>
              <w:pStyle w:val="13"/>
            </w:pPr>
            <w:r>
              <w:t>1.保障完善课后服务，使学生顺利接受义务教育。</w:t>
            </w:r>
          </w:p>
        </w:tc>
      </w:tr>
    </w:tbl>
    <w:p w14:paraId="07175E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301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203683">
            <w:pPr>
              <w:pStyle w:val="14"/>
            </w:pPr>
            <w:r>
              <w:t>一级指标</w:t>
            </w:r>
          </w:p>
        </w:tc>
        <w:tc>
          <w:tcPr>
            <w:tcW w:w="1276" w:type="dxa"/>
            <w:vAlign w:val="center"/>
          </w:tcPr>
          <w:p w14:paraId="65C0AA06">
            <w:pPr>
              <w:pStyle w:val="14"/>
            </w:pPr>
            <w:r>
              <w:t>二级指标</w:t>
            </w:r>
          </w:p>
        </w:tc>
        <w:tc>
          <w:tcPr>
            <w:tcW w:w="1332" w:type="dxa"/>
            <w:vAlign w:val="center"/>
          </w:tcPr>
          <w:p w14:paraId="0127B911">
            <w:pPr>
              <w:pStyle w:val="14"/>
            </w:pPr>
            <w:r>
              <w:t>三级指标</w:t>
            </w:r>
          </w:p>
        </w:tc>
        <w:tc>
          <w:tcPr>
            <w:tcW w:w="2891" w:type="dxa"/>
            <w:vAlign w:val="center"/>
          </w:tcPr>
          <w:p w14:paraId="352A32A8">
            <w:pPr>
              <w:pStyle w:val="14"/>
            </w:pPr>
            <w:r>
              <w:t>绩效指标描述</w:t>
            </w:r>
          </w:p>
        </w:tc>
        <w:tc>
          <w:tcPr>
            <w:tcW w:w="1276" w:type="dxa"/>
            <w:vAlign w:val="center"/>
          </w:tcPr>
          <w:p w14:paraId="298A81BB">
            <w:pPr>
              <w:pStyle w:val="14"/>
            </w:pPr>
            <w:r>
              <w:t>指标值</w:t>
            </w:r>
          </w:p>
        </w:tc>
        <w:tc>
          <w:tcPr>
            <w:tcW w:w="1843" w:type="dxa"/>
            <w:vAlign w:val="center"/>
          </w:tcPr>
          <w:p w14:paraId="2A7CB368">
            <w:pPr>
              <w:pStyle w:val="14"/>
            </w:pPr>
            <w:r>
              <w:t>指标值确定依据</w:t>
            </w:r>
          </w:p>
        </w:tc>
      </w:tr>
      <w:tr w14:paraId="18AAFA90">
        <w:tblPrEx>
          <w:tblCellMar>
            <w:top w:w="0" w:type="dxa"/>
            <w:left w:w="108" w:type="dxa"/>
            <w:bottom w:w="0" w:type="dxa"/>
            <w:right w:w="108" w:type="dxa"/>
          </w:tblCellMar>
        </w:tblPrEx>
        <w:trPr>
          <w:trHeight w:val="369" w:hRule="atLeast"/>
          <w:jc w:val="center"/>
        </w:trPr>
        <w:tc>
          <w:tcPr>
            <w:tcW w:w="1276" w:type="dxa"/>
            <w:vMerge w:val="restart"/>
            <w:vAlign w:val="center"/>
          </w:tcPr>
          <w:p w14:paraId="3315E732">
            <w:pPr>
              <w:pStyle w:val="15"/>
            </w:pPr>
            <w:r>
              <w:t>产出指标</w:t>
            </w:r>
          </w:p>
        </w:tc>
        <w:tc>
          <w:tcPr>
            <w:tcW w:w="1276" w:type="dxa"/>
            <w:vAlign w:val="center"/>
          </w:tcPr>
          <w:p w14:paraId="73EB48A0">
            <w:pPr>
              <w:pStyle w:val="13"/>
            </w:pPr>
            <w:r>
              <w:t>数量指标</w:t>
            </w:r>
          </w:p>
        </w:tc>
        <w:tc>
          <w:tcPr>
            <w:tcW w:w="1332" w:type="dxa"/>
            <w:vAlign w:val="center"/>
          </w:tcPr>
          <w:p w14:paraId="3C69424E">
            <w:pPr>
              <w:pStyle w:val="13"/>
            </w:pPr>
            <w:r>
              <w:t>发放人数</w:t>
            </w:r>
          </w:p>
        </w:tc>
        <w:tc>
          <w:tcPr>
            <w:tcW w:w="2891" w:type="dxa"/>
            <w:vAlign w:val="center"/>
          </w:tcPr>
          <w:p w14:paraId="48FD0DEB">
            <w:pPr>
              <w:pStyle w:val="13"/>
            </w:pPr>
            <w:r>
              <w:t>是否全部发放</w:t>
            </w:r>
          </w:p>
        </w:tc>
        <w:tc>
          <w:tcPr>
            <w:tcW w:w="1276" w:type="dxa"/>
            <w:vAlign w:val="center"/>
          </w:tcPr>
          <w:p w14:paraId="6F6C6506">
            <w:pPr>
              <w:pStyle w:val="13"/>
            </w:pPr>
            <w:r>
              <w:t>≥95%</w:t>
            </w:r>
          </w:p>
        </w:tc>
        <w:tc>
          <w:tcPr>
            <w:tcW w:w="1843" w:type="dxa"/>
            <w:vAlign w:val="center"/>
          </w:tcPr>
          <w:p w14:paraId="552E47E2">
            <w:pPr>
              <w:pStyle w:val="13"/>
            </w:pPr>
            <w:r>
              <w:t>怀财字【2025】7号</w:t>
            </w:r>
          </w:p>
        </w:tc>
      </w:tr>
      <w:tr w14:paraId="2936408C">
        <w:tblPrEx>
          <w:tblCellMar>
            <w:top w:w="0" w:type="dxa"/>
            <w:left w:w="108" w:type="dxa"/>
            <w:bottom w:w="0" w:type="dxa"/>
            <w:right w:w="108" w:type="dxa"/>
          </w:tblCellMar>
        </w:tblPrEx>
        <w:trPr>
          <w:trHeight w:val="369" w:hRule="atLeast"/>
          <w:jc w:val="center"/>
        </w:trPr>
        <w:tc>
          <w:tcPr>
            <w:tcW w:w="1276" w:type="dxa"/>
            <w:vMerge w:val="continue"/>
            <w:vAlign w:val="center"/>
          </w:tcPr>
          <w:p w14:paraId="309CF397"/>
        </w:tc>
        <w:tc>
          <w:tcPr>
            <w:tcW w:w="1276" w:type="dxa"/>
            <w:vAlign w:val="center"/>
          </w:tcPr>
          <w:p w14:paraId="42B3A22A">
            <w:pPr>
              <w:pStyle w:val="13"/>
            </w:pPr>
            <w:r>
              <w:t>质量指标</w:t>
            </w:r>
          </w:p>
        </w:tc>
        <w:tc>
          <w:tcPr>
            <w:tcW w:w="1332" w:type="dxa"/>
            <w:vAlign w:val="center"/>
          </w:tcPr>
          <w:p w14:paraId="75FA07DE">
            <w:pPr>
              <w:pStyle w:val="13"/>
            </w:pPr>
            <w:r>
              <w:t>资金到位率</w:t>
            </w:r>
          </w:p>
        </w:tc>
        <w:tc>
          <w:tcPr>
            <w:tcW w:w="2891" w:type="dxa"/>
            <w:vAlign w:val="center"/>
          </w:tcPr>
          <w:p w14:paraId="393FEBEB">
            <w:pPr>
              <w:pStyle w:val="13"/>
            </w:pPr>
            <w:r>
              <w:t>资金到位率</w:t>
            </w:r>
          </w:p>
        </w:tc>
        <w:tc>
          <w:tcPr>
            <w:tcW w:w="1276" w:type="dxa"/>
            <w:vAlign w:val="center"/>
          </w:tcPr>
          <w:p w14:paraId="3677925C">
            <w:pPr>
              <w:pStyle w:val="13"/>
            </w:pPr>
            <w:r>
              <w:t>≥95%</w:t>
            </w:r>
          </w:p>
        </w:tc>
        <w:tc>
          <w:tcPr>
            <w:tcW w:w="1843" w:type="dxa"/>
            <w:vAlign w:val="center"/>
          </w:tcPr>
          <w:p w14:paraId="4A0ACD2A">
            <w:pPr>
              <w:pStyle w:val="13"/>
            </w:pPr>
            <w:r>
              <w:t>怀财字【2025】7号</w:t>
            </w:r>
          </w:p>
        </w:tc>
      </w:tr>
      <w:tr w14:paraId="31B4D4FF">
        <w:tblPrEx>
          <w:tblCellMar>
            <w:top w:w="0" w:type="dxa"/>
            <w:left w:w="108" w:type="dxa"/>
            <w:bottom w:w="0" w:type="dxa"/>
            <w:right w:w="108" w:type="dxa"/>
          </w:tblCellMar>
        </w:tblPrEx>
        <w:trPr>
          <w:trHeight w:val="369" w:hRule="atLeast"/>
          <w:jc w:val="center"/>
        </w:trPr>
        <w:tc>
          <w:tcPr>
            <w:tcW w:w="1276" w:type="dxa"/>
            <w:vMerge w:val="continue"/>
            <w:vAlign w:val="center"/>
          </w:tcPr>
          <w:p w14:paraId="30976266"/>
        </w:tc>
        <w:tc>
          <w:tcPr>
            <w:tcW w:w="1276" w:type="dxa"/>
            <w:vAlign w:val="center"/>
          </w:tcPr>
          <w:p w14:paraId="1C1D37EB">
            <w:pPr>
              <w:pStyle w:val="13"/>
            </w:pPr>
            <w:r>
              <w:t>时效指标</w:t>
            </w:r>
          </w:p>
        </w:tc>
        <w:tc>
          <w:tcPr>
            <w:tcW w:w="1332" w:type="dxa"/>
            <w:vAlign w:val="center"/>
          </w:tcPr>
          <w:p w14:paraId="43A6D2D0">
            <w:pPr>
              <w:pStyle w:val="13"/>
            </w:pPr>
            <w:r>
              <w:t>资金支付时限</w:t>
            </w:r>
          </w:p>
        </w:tc>
        <w:tc>
          <w:tcPr>
            <w:tcW w:w="2891" w:type="dxa"/>
            <w:vAlign w:val="center"/>
          </w:tcPr>
          <w:p w14:paraId="4E6A3F59">
            <w:pPr>
              <w:pStyle w:val="13"/>
            </w:pPr>
            <w:r>
              <w:t>资金支付时限</w:t>
            </w:r>
          </w:p>
        </w:tc>
        <w:tc>
          <w:tcPr>
            <w:tcW w:w="1276" w:type="dxa"/>
            <w:vAlign w:val="center"/>
          </w:tcPr>
          <w:p w14:paraId="6B9F62CB">
            <w:pPr>
              <w:pStyle w:val="13"/>
            </w:pPr>
            <w:r>
              <w:t>≥95%</w:t>
            </w:r>
          </w:p>
        </w:tc>
        <w:tc>
          <w:tcPr>
            <w:tcW w:w="1843" w:type="dxa"/>
            <w:vAlign w:val="center"/>
          </w:tcPr>
          <w:p w14:paraId="62854754">
            <w:pPr>
              <w:pStyle w:val="13"/>
            </w:pPr>
            <w:r>
              <w:t>怀财字【2025】7号</w:t>
            </w:r>
          </w:p>
        </w:tc>
      </w:tr>
      <w:tr w14:paraId="0D1E1278">
        <w:tblPrEx>
          <w:tblCellMar>
            <w:top w:w="0" w:type="dxa"/>
            <w:left w:w="108" w:type="dxa"/>
            <w:bottom w:w="0" w:type="dxa"/>
            <w:right w:w="108" w:type="dxa"/>
          </w:tblCellMar>
        </w:tblPrEx>
        <w:trPr>
          <w:trHeight w:val="369" w:hRule="atLeast"/>
          <w:jc w:val="center"/>
        </w:trPr>
        <w:tc>
          <w:tcPr>
            <w:tcW w:w="1276" w:type="dxa"/>
            <w:vMerge w:val="continue"/>
            <w:vAlign w:val="center"/>
          </w:tcPr>
          <w:p w14:paraId="0C2C61F9"/>
        </w:tc>
        <w:tc>
          <w:tcPr>
            <w:tcW w:w="1276" w:type="dxa"/>
            <w:vAlign w:val="center"/>
          </w:tcPr>
          <w:p w14:paraId="0E048243">
            <w:pPr>
              <w:pStyle w:val="13"/>
            </w:pPr>
            <w:r>
              <w:t>成本指标</w:t>
            </w:r>
          </w:p>
        </w:tc>
        <w:tc>
          <w:tcPr>
            <w:tcW w:w="1332" w:type="dxa"/>
            <w:vAlign w:val="center"/>
          </w:tcPr>
          <w:p w14:paraId="7C10063D">
            <w:pPr>
              <w:pStyle w:val="13"/>
            </w:pPr>
            <w:r>
              <w:t>预算控制数</w:t>
            </w:r>
          </w:p>
        </w:tc>
        <w:tc>
          <w:tcPr>
            <w:tcW w:w="2891" w:type="dxa"/>
            <w:vAlign w:val="center"/>
          </w:tcPr>
          <w:p w14:paraId="335FD8E0">
            <w:pPr>
              <w:pStyle w:val="13"/>
            </w:pPr>
            <w:r>
              <w:t>预算控制数</w:t>
            </w:r>
          </w:p>
        </w:tc>
        <w:tc>
          <w:tcPr>
            <w:tcW w:w="1276" w:type="dxa"/>
            <w:vAlign w:val="center"/>
          </w:tcPr>
          <w:p w14:paraId="0D8899BA">
            <w:pPr>
              <w:pStyle w:val="13"/>
            </w:pPr>
            <w:r>
              <w:t>≤95%</w:t>
            </w:r>
          </w:p>
        </w:tc>
        <w:tc>
          <w:tcPr>
            <w:tcW w:w="1843" w:type="dxa"/>
            <w:vAlign w:val="center"/>
          </w:tcPr>
          <w:p w14:paraId="48764C9F">
            <w:pPr>
              <w:pStyle w:val="13"/>
            </w:pPr>
            <w:r>
              <w:t>怀财字【2025】7号</w:t>
            </w:r>
          </w:p>
        </w:tc>
      </w:tr>
      <w:tr w14:paraId="3006EF45">
        <w:tblPrEx>
          <w:tblCellMar>
            <w:top w:w="0" w:type="dxa"/>
            <w:left w:w="108" w:type="dxa"/>
            <w:bottom w:w="0" w:type="dxa"/>
            <w:right w:w="108" w:type="dxa"/>
          </w:tblCellMar>
        </w:tblPrEx>
        <w:trPr>
          <w:trHeight w:val="369" w:hRule="atLeast"/>
          <w:jc w:val="center"/>
        </w:trPr>
        <w:tc>
          <w:tcPr>
            <w:tcW w:w="1276" w:type="dxa"/>
            <w:vMerge w:val="restart"/>
            <w:vAlign w:val="center"/>
          </w:tcPr>
          <w:p w14:paraId="33E7AD06">
            <w:pPr>
              <w:pStyle w:val="15"/>
            </w:pPr>
            <w:r>
              <w:t>效益指标</w:t>
            </w:r>
          </w:p>
        </w:tc>
        <w:tc>
          <w:tcPr>
            <w:tcW w:w="1276" w:type="dxa"/>
            <w:vAlign w:val="center"/>
          </w:tcPr>
          <w:p w14:paraId="6EC58180">
            <w:pPr>
              <w:pStyle w:val="13"/>
            </w:pPr>
            <w:r>
              <w:t>经济效益指标</w:t>
            </w:r>
          </w:p>
        </w:tc>
        <w:tc>
          <w:tcPr>
            <w:tcW w:w="1332" w:type="dxa"/>
            <w:vAlign w:val="center"/>
          </w:tcPr>
          <w:p w14:paraId="63198D15">
            <w:pPr>
              <w:pStyle w:val="13"/>
            </w:pPr>
            <w:r>
              <w:t>提高教学质量</w:t>
            </w:r>
          </w:p>
        </w:tc>
        <w:tc>
          <w:tcPr>
            <w:tcW w:w="2891" w:type="dxa"/>
            <w:vAlign w:val="center"/>
          </w:tcPr>
          <w:p w14:paraId="768C236A">
            <w:pPr>
              <w:pStyle w:val="13"/>
            </w:pPr>
            <w:r>
              <w:t>提高教学质量</w:t>
            </w:r>
          </w:p>
        </w:tc>
        <w:tc>
          <w:tcPr>
            <w:tcW w:w="1276" w:type="dxa"/>
            <w:vAlign w:val="center"/>
          </w:tcPr>
          <w:p w14:paraId="018E2E99">
            <w:pPr>
              <w:pStyle w:val="13"/>
            </w:pPr>
            <w:r>
              <w:t>≥95%</w:t>
            </w:r>
          </w:p>
        </w:tc>
        <w:tc>
          <w:tcPr>
            <w:tcW w:w="1843" w:type="dxa"/>
            <w:vAlign w:val="center"/>
          </w:tcPr>
          <w:p w14:paraId="16C51E05">
            <w:pPr>
              <w:pStyle w:val="13"/>
            </w:pPr>
            <w:r>
              <w:t>怀财字【2025】7号</w:t>
            </w:r>
          </w:p>
        </w:tc>
      </w:tr>
      <w:tr w14:paraId="79575326">
        <w:tblPrEx>
          <w:tblCellMar>
            <w:top w:w="0" w:type="dxa"/>
            <w:left w:w="108" w:type="dxa"/>
            <w:bottom w:w="0" w:type="dxa"/>
            <w:right w:w="108" w:type="dxa"/>
          </w:tblCellMar>
        </w:tblPrEx>
        <w:trPr>
          <w:trHeight w:val="369" w:hRule="atLeast"/>
          <w:jc w:val="center"/>
        </w:trPr>
        <w:tc>
          <w:tcPr>
            <w:tcW w:w="1276" w:type="dxa"/>
            <w:vMerge w:val="continue"/>
            <w:vAlign w:val="center"/>
          </w:tcPr>
          <w:p w14:paraId="61CFB51B"/>
        </w:tc>
        <w:tc>
          <w:tcPr>
            <w:tcW w:w="1276" w:type="dxa"/>
            <w:vAlign w:val="center"/>
          </w:tcPr>
          <w:p w14:paraId="73E1ADFA">
            <w:pPr>
              <w:pStyle w:val="13"/>
            </w:pPr>
            <w:r>
              <w:t>社会效益指标</w:t>
            </w:r>
          </w:p>
        </w:tc>
        <w:tc>
          <w:tcPr>
            <w:tcW w:w="1332" w:type="dxa"/>
            <w:vAlign w:val="center"/>
          </w:tcPr>
          <w:p w14:paraId="5A9E23DC">
            <w:pPr>
              <w:pStyle w:val="13"/>
            </w:pPr>
            <w:r>
              <w:t>提高公益服务</w:t>
            </w:r>
          </w:p>
        </w:tc>
        <w:tc>
          <w:tcPr>
            <w:tcW w:w="2891" w:type="dxa"/>
            <w:vAlign w:val="center"/>
          </w:tcPr>
          <w:p w14:paraId="545ADCE0">
            <w:pPr>
              <w:pStyle w:val="13"/>
            </w:pPr>
            <w:r>
              <w:t>维护社会和谐</w:t>
            </w:r>
          </w:p>
        </w:tc>
        <w:tc>
          <w:tcPr>
            <w:tcW w:w="1276" w:type="dxa"/>
            <w:vAlign w:val="center"/>
          </w:tcPr>
          <w:p w14:paraId="2C467846">
            <w:pPr>
              <w:pStyle w:val="13"/>
            </w:pPr>
            <w:r>
              <w:t>较上年提高3%</w:t>
            </w:r>
          </w:p>
        </w:tc>
        <w:tc>
          <w:tcPr>
            <w:tcW w:w="1843" w:type="dxa"/>
            <w:vAlign w:val="center"/>
          </w:tcPr>
          <w:p w14:paraId="65B4F43C">
            <w:pPr>
              <w:pStyle w:val="13"/>
            </w:pPr>
            <w:r>
              <w:t>怀财字【2025】7号</w:t>
            </w:r>
          </w:p>
        </w:tc>
      </w:tr>
      <w:tr w14:paraId="6442EF44">
        <w:tblPrEx>
          <w:tblCellMar>
            <w:top w:w="0" w:type="dxa"/>
            <w:left w:w="108" w:type="dxa"/>
            <w:bottom w:w="0" w:type="dxa"/>
            <w:right w:w="108" w:type="dxa"/>
          </w:tblCellMar>
        </w:tblPrEx>
        <w:trPr>
          <w:trHeight w:val="369" w:hRule="atLeast"/>
          <w:jc w:val="center"/>
        </w:trPr>
        <w:tc>
          <w:tcPr>
            <w:tcW w:w="1276" w:type="dxa"/>
            <w:vAlign w:val="center"/>
          </w:tcPr>
          <w:p w14:paraId="24D2DFF2">
            <w:pPr>
              <w:pStyle w:val="15"/>
            </w:pPr>
            <w:r>
              <w:t>满意度指标</w:t>
            </w:r>
          </w:p>
        </w:tc>
        <w:tc>
          <w:tcPr>
            <w:tcW w:w="1276" w:type="dxa"/>
            <w:vAlign w:val="center"/>
          </w:tcPr>
          <w:p w14:paraId="64BCB4CB">
            <w:pPr>
              <w:pStyle w:val="13"/>
            </w:pPr>
            <w:r>
              <w:t>服务对象满意度指标</w:t>
            </w:r>
          </w:p>
        </w:tc>
        <w:tc>
          <w:tcPr>
            <w:tcW w:w="1332" w:type="dxa"/>
            <w:vAlign w:val="center"/>
          </w:tcPr>
          <w:p w14:paraId="5A89E47F">
            <w:pPr>
              <w:pStyle w:val="13"/>
            </w:pPr>
            <w:r>
              <w:t>师生满意度</w:t>
            </w:r>
          </w:p>
        </w:tc>
        <w:tc>
          <w:tcPr>
            <w:tcW w:w="2891" w:type="dxa"/>
            <w:vAlign w:val="center"/>
          </w:tcPr>
          <w:p w14:paraId="1CC963FA">
            <w:pPr>
              <w:pStyle w:val="13"/>
            </w:pPr>
            <w:r>
              <w:t>师生满意度</w:t>
            </w:r>
          </w:p>
        </w:tc>
        <w:tc>
          <w:tcPr>
            <w:tcW w:w="1276" w:type="dxa"/>
            <w:vAlign w:val="center"/>
          </w:tcPr>
          <w:p w14:paraId="4765EE2D">
            <w:pPr>
              <w:pStyle w:val="13"/>
            </w:pPr>
            <w:r>
              <w:t>≥95%</w:t>
            </w:r>
          </w:p>
        </w:tc>
        <w:tc>
          <w:tcPr>
            <w:tcW w:w="1843" w:type="dxa"/>
            <w:vAlign w:val="center"/>
          </w:tcPr>
          <w:p w14:paraId="0C3E624D">
            <w:pPr>
              <w:pStyle w:val="13"/>
            </w:pPr>
            <w:r>
              <w:t>怀财字【2025】7号</w:t>
            </w:r>
          </w:p>
        </w:tc>
      </w:tr>
    </w:tbl>
    <w:p w14:paraId="6E45DB00">
      <w:pPr>
        <w:sectPr>
          <w:pgSz w:w="11900" w:h="16840"/>
          <w:pgMar w:top="1984" w:right="1304" w:bottom="1134" w:left="1304" w:header="720" w:footer="720" w:gutter="0"/>
          <w:cols w:space="720" w:num="1"/>
        </w:sectPr>
      </w:pPr>
    </w:p>
    <w:p w14:paraId="6B0C9F4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CE8D7F">
      <w:pPr>
        <w:spacing w:before="0" w:after="0"/>
        <w:ind w:firstLine="560"/>
        <w:jc w:val="left"/>
        <w:outlineLvl w:val="3"/>
      </w:pPr>
      <w:bookmarkStart w:id="160" w:name="_Toc_4_4_0000000161"/>
      <w:r>
        <w:rPr>
          <w:rFonts w:ascii="方正仿宋_GBK" w:hAnsi="方正仿宋_GBK" w:eastAsia="方正仿宋_GBK" w:cs="方正仿宋_GBK"/>
          <w:color w:val="000000"/>
          <w:sz w:val="28"/>
        </w:rPr>
        <w:t>158.怀财字【2025】7号2025年城乡义务教育生均公用经费县配套资金绩效目标表</w:t>
      </w:r>
      <w:bookmarkEnd w:id="1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8EDE4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E6C11C">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0D4C1A83">
            <w:pPr>
              <w:pStyle w:val="11"/>
            </w:pPr>
            <w:r>
              <w:t>单位：万元</w:t>
            </w:r>
          </w:p>
        </w:tc>
      </w:tr>
      <w:tr w14:paraId="26E679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672DDF">
            <w:pPr>
              <w:pStyle w:val="14"/>
            </w:pPr>
            <w:r>
              <w:t>项目编码</w:t>
            </w:r>
          </w:p>
        </w:tc>
        <w:tc>
          <w:tcPr>
            <w:tcW w:w="2608" w:type="dxa"/>
            <w:gridSpan w:val="2"/>
            <w:vAlign w:val="center"/>
          </w:tcPr>
          <w:p w14:paraId="1FD85687">
            <w:pPr>
              <w:pStyle w:val="13"/>
            </w:pPr>
            <w:r>
              <w:t>13073025P000579100066</w:t>
            </w:r>
          </w:p>
        </w:tc>
        <w:tc>
          <w:tcPr>
            <w:tcW w:w="1587" w:type="dxa"/>
            <w:vAlign w:val="center"/>
          </w:tcPr>
          <w:p w14:paraId="50266782">
            <w:pPr>
              <w:pStyle w:val="14"/>
            </w:pPr>
            <w:r>
              <w:t>项目名称</w:t>
            </w:r>
          </w:p>
        </w:tc>
        <w:tc>
          <w:tcPr>
            <w:tcW w:w="4423" w:type="dxa"/>
            <w:gridSpan w:val="3"/>
            <w:vAlign w:val="center"/>
          </w:tcPr>
          <w:p w14:paraId="49735405">
            <w:pPr>
              <w:pStyle w:val="13"/>
            </w:pPr>
            <w:r>
              <w:t>怀财字【2025】7号2025年城乡义务教育生均公用经费县配套资金</w:t>
            </w:r>
          </w:p>
        </w:tc>
      </w:tr>
      <w:tr w14:paraId="0785AC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C67607">
            <w:pPr>
              <w:pStyle w:val="14"/>
            </w:pPr>
            <w:r>
              <w:t>预算规模及资金用途</w:t>
            </w:r>
          </w:p>
        </w:tc>
        <w:tc>
          <w:tcPr>
            <w:tcW w:w="1276" w:type="dxa"/>
            <w:vAlign w:val="center"/>
          </w:tcPr>
          <w:p w14:paraId="6BE897B0">
            <w:pPr>
              <w:pStyle w:val="14"/>
            </w:pPr>
            <w:r>
              <w:t>预算数</w:t>
            </w:r>
          </w:p>
        </w:tc>
        <w:tc>
          <w:tcPr>
            <w:tcW w:w="1332" w:type="dxa"/>
            <w:vAlign w:val="center"/>
          </w:tcPr>
          <w:p w14:paraId="4E5FC685">
            <w:pPr>
              <w:pStyle w:val="13"/>
            </w:pPr>
            <w:r>
              <w:t>14.84</w:t>
            </w:r>
          </w:p>
        </w:tc>
        <w:tc>
          <w:tcPr>
            <w:tcW w:w="1587" w:type="dxa"/>
            <w:vAlign w:val="center"/>
          </w:tcPr>
          <w:p w14:paraId="6C56491B">
            <w:pPr>
              <w:pStyle w:val="14"/>
            </w:pPr>
            <w:r>
              <w:t>其中：财政    资金</w:t>
            </w:r>
          </w:p>
        </w:tc>
        <w:tc>
          <w:tcPr>
            <w:tcW w:w="1304" w:type="dxa"/>
            <w:vAlign w:val="center"/>
          </w:tcPr>
          <w:p w14:paraId="639C4D88">
            <w:pPr>
              <w:pStyle w:val="13"/>
            </w:pPr>
            <w:r>
              <w:t>14.84</w:t>
            </w:r>
          </w:p>
        </w:tc>
        <w:tc>
          <w:tcPr>
            <w:tcW w:w="1276" w:type="dxa"/>
            <w:vAlign w:val="center"/>
          </w:tcPr>
          <w:p w14:paraId="1BCB71A6">
            <w:pPr>
              <w:pStyle w:val="14"/>
            </w:pPr>
            <w:r>
              <w:t>其他资金</w:t>
            </w:r>
          </w:p>
        </w:tc>
        <w:tc>
          <w:tcPr>
            <w:tcW w:w="1843" w:type="dxa"/>
            <w:vAlign w:val="center"/>
          </w:tcPr>
          <w:p w14:paraId="71FDD99E">
            <w:pPr>
              <w:pStyle w:val="13"/>
            </w:pPr>
            <w:r>
              <w:t xml:space="preserve"> </w:t>
            </w:r>
          </w:p>
        </w:tc>
      </w:tr>
      <w:tr w14:paraId="789756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ACB857"/>
        </w:tc>
        <w:tc>
          <w:tcPr>
            <w:tcW w:w="8618" w:type="dxa"/>
            <w:gridSpan w:val="6"/>
            <w:vAlign w:val="center"/>
          </w:tcPr>
          <w:p w14:paraId="4B76CAD4">
            <w:pPr>
              <w:pStyle w:val="13"/>
            </w:pPr>
            <w:r>
              <w:t>生均经费县配套资金用于改善教育教学条件，保障教育教学工作顺利开展。</w:t>
            </w:r>
          </w:p>
        </w:tc>
      </w:tr>
      <w:tr w14:paraId="7AFC0F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F33EB8">
            <w:pPr>
              <w:pStyle w:val="14"/>
            </w:pPr>
            <w:r>
              <w:t>资金支出计划（%）</w:t>
            </w:r>
          </w:p>
        </w:tc>
        <w:tc>
          <w:tcPr>
            <w:tcW w:w="2608" w:type="dxa"/>
            <w:gridSpan w:val="2"/>
            <w:vAlign w:val="center"/>
          </w:tcPr>
          <w:p w14:paraId="6C479D3A">
            <w:pPr>
              <w:pStyle w:val="14"/>
            </w:pPr>
            <w:r>
              <w:t>3月底</w:t>
            </w:r>
          </w:p>
        </w:tc>
        <w:tc>
          <w:tcPr>
            <w:tcW w:w="1587" w:type="dxa"/>
            <w:vAlign w:val="center"/>
          </w:tcPr>
          <w:p w14:paraId="4751B802">
            <w:pPr>
              <w:pStyle w:val="14"/>
            </w:pPr>
            <w:r>
              <w:t>6月底</w:t>
            </w:r>
          </w:p>
        </w:tc>
        <w:tc>
          <w:tcPr>
            <w:tcW w:w="1304" w:type="dxa"/>
            <w:vAlign w:val="center"/>
          </w:tcPr>
          <w:p w14:paraId="63823F1B">
            <w:pPr>
              <w:pStyle w:val="14"/>
            </w:pPr>
            <w:r>
              <w:t>10月底</w:t>
            </w:r>
          </w:p>
        </w:tc>
        <w:tc>
          <w:tcPr>
            <w:tcW w:w="3119" w:type="dxa"/>
            <w:gridSpan w:val="2"/>
            <w:vAlign w:val="center"/>
          </w:tcPr>
          <w:p w14:paraId="03538E36">
            <w:pPr>
              <w:pStyle w:val="14"/>
            </w:pPr>
            <w:r>
              <w:t>12月底</w:t>
            </w:r>
          </w:p>
        </w:tc>
      </w:tr>
      <w:tr w14:paraId="6B7068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58AF36"/>
        </w:tc>
        <w:tc>
          <w:tcPr>
            <w:tcW w:w="2608" w:type="dxa"/>
            <w:gridSpan w:val="2"/>
            <w:vAlign w:val="center"/>
          </w:tcPr>
          <w:p w14:paraId="2FF34E38">
            <w:pPr>
              <w:pStyle w:val="15"/>
            </w:pPr>
            <w:r>
              <w:t>25%</w:t>
            </w:r>
          </w:p>
        </w:tc>
        <w:tc>
          <w:tcPr>
            <w:tcW w:w="1587" w:type="dxa"/>
            <w:vAlign w:val="center"/>
          </w:tcPr>
          <w:p w14:paraId="77C66DCF">
            <w:pPr>
              <w:pStyle w:val="15"/>
            </w:pPr>
            <w:r>
              <w:t>50%</w:t>
            </w:r>
          </w:p>
        </w:tc>
        <w:tc>
          <w:tcPr>
            <w:tcW w:w="1304" w:type="dxa"/>
            <w:vAlign w:val="center"/>
          </w:tcPr>
          <w:p w14:paraId="2155CADE">
            <w:pPr>
              <w:pStyle w:val="15"/>
            </w:pPr>
            <w:r>
              <w:t>75%</w:t>
            </w:r>
          </w:p>
        </w:tc>
        <w:tc>
          <w:tcPr>
            <w:tcW w:w="3119" w:type="dxa"/>
            <w:gridSpan w:val="2"/>
            <w:vAlign w:val="center"/>
          </w:tcPr>
          <w:p w14:paraId="195A22E5">
            <w:pPr>
              <w:pStyle w:val="15"/>
            </w:pPr>
            <w:r>
              <w:t>100%</w:t>
            </w:r>
          </w:p>
        </w:tc>
      </w:tr>
      <w:tr w14:paraId="41F102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88F68D">
            <w:pPr>
              <w:pStyle w:val="14"/>
            </w:pPr>
            <w:r>
              <w:t>绩效目标</w:t>
            </w:r>
          </w:p>
        </w:tc>
        <w:tc>
          <w:tcPr>
            <w:tcW w:w="8618" w:type="dxa"/>
            <w:gridSpan w:val="6"/>
            <w:vAlign w:val="center"/>
          </w:tcPr>
          <w:p w14:paraId="14E8DEAF">
            <w:pPr>
              <w:pStyle w:val="13"/>
            </w:pPr>
            <w:r>
              <w:t>1.生均经费县配套资金用于改善教育教学条件，保障教育教学工作顺利开展。</w:t>
            </w:r>
          </w:p>
        </w:tc>
      </w:tr>
    </w:tbl>
    <w:p w14:paraId="4132658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F3B9C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642C9A">
            <w:pPr>
              <w:pStyle w:val="14"/>
            </w:pPr>
            <w:r>
              <w:t>一级指标</w:t>
            </w:r>
          </w:p>
        </w:tc>
        <w:tc>
          <w:tcPr>
            <w:tcW w:w="1276" w:type="dxa"/>
            <w:vAlign w:val="center"/>
          </w:tcPr>
          <w:p w14:paraId="599F5AA7">
            <w:pPr>
              <w:pStyle w:val="14"/>
            </w:pPr>
            <w:r>
              <w:t>二级指标</w:t>
            </w:r>
          </w:p>
        </w:tc>
        <w:tc>
          <w:tcPr>
            <w:tcW w:w="1332" w:type="dxa"/>
            <w:vAlign w:val="center"/>
          </w:tcPr>
          <w:p w14:paraId="3D84C396">
            <w:pPr>
              <w:pStyle w:val="14"/>
            </w:pPr>
            <w:r>
              <w:t>三级指标</w:t>
            </w:r>
          </w:p>
        </w:tc>
        <w:tc>
          <w:tcPr>
            <w:tcW w:w="2891" w:type="dxa"/>
            <w:vAlign w:val="center"/>
          </w:tcPr>
          <w:p w14:paraId="6C44D2B0">
            <w:pPr>
              <w:pStyle w:val="14"/>
            </w:pPr>
            <w:r>
              <w:t>绩效指标描述</w:t>
            </w:r>
          </w:p>
        </w:tc>
        <w:tc>
          <w:tcPr>
            <w:tcW w:w="1276" w:type="dxa"/>
            <w:vAlign w:val="center"/>
          </w:tcPr>
          <w:p w14:paraId="05A1D0A8">
            <w:pPr>
              <w:pStyle w:val="14"/>
            </w:pPr>
            <w:r>
              <w:t>指标值</w:t>
            </w:r>
          </w:p>
        </w:tc>
        <w:tc>
          <w:tcPr>
            <w:tcW w:w="1843" w:type="dxa"/>
            <w:vAlign w:val="center"/>
          </w:tcPr>
          <w:p w14:paraId="53E12B61">
            <w:pPr>
              <w:pStyle w:val="14"/>
            </w:pPr>
            <w:r>
              <w:t>指标值确定依据</w:t>
            </w:r>
          </w:p>
        </w:tc>
      </w:tr>
      <w:tr w14:paraId="1C4021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917179">
            <w:pPr>
              <w:pStyle w:val="15"/>
            </w:pPr>
            <w:r>
              <w:t>产出指标</w:t>
            </w:r>
          </w:p>
        </w:tc>
        <w:tc>
          <w:tcPr>
            <w:tcW w:w="1276" w:type="dxa"/>
            <w:vAlign w:val="center"/>
          </w:tcPr>
          <w:p w14:paraId="34E08E0E">
            <w:pPr>
              <w:pStyle w:val="13"/>
            </w:pPr>
            <w:r>
              <w:t>数量指标</w:t>
            </w:r>
          </w:p>
        </w:tc>
        <w:tc>
          <w:tcPr>
            <w:tcW w:w="1332" w:type="dxa"/>
            <w:vAlign w:val="center"/>
          </w:tcPr>
          <w:p w14:paraId="5F2345B6">
            <w:pPr>
              <w:pStyle w:val="13"/>
            </w:pPr>
            <w:r>
              <w:t>项目完成情况</w:t>
            </w:r>
          </w:p>
        </w:tc>
        <w:tc>
          <w:tcPr>
            <w:tcW w:w="2891" w:type="dxa"/>
            <w:vAlign w:val="center"/>
          </w:tcPr>
          <w:p w14:paraId="5D587E63">
            <w:pPr>
              <w:pStyle w:val="13"/>
            </w:pPr>
            <w:r>
              <w:t>项目完成情况</w:t>
            </w:r>
          </w:p>
        </w:tc>
        <w:tc>
          <w:tcPr>
            <w:tcW w:w="1276" w:type="dxa"/>
            <w:vAlign w:val="center"/>
          </w:tcPr>
          <w:p w14:paraId="5AE97B87">
            <w:pPr>
              <w:pStyle w:val="13"/>
            </w:pPr>
            <w:r>
              <w:t>≥90%</w:t>
            </w:r>
          </w:p>
        </w:tc>
        <w:tc>
          <w:tcPr>
            <w:tcW w:w="1843" w:type="dxa"/>
            <w:vAlign w:val="center"/>
          </w:tcPr>
          <w:p w14:paraId="0B50C69A">
            <w:pPr>
              <w:pStyle w:val="13"/>
            </w:pPr>
            <w:r>
              <w:t>怀财字【2025】7号</w:t>
            </w:r>
          </w:p>
        </w:tc>
      </w:tr>
      <w:tr w14:paraId="3C2E4F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EDBEF3"/>
        </w:tc>
        <w:tc>
          <w:tcPr>
            <w:tcW w:w="1276" w:type="dxa"/>
            <w:vAlign w:val="center"/>
          </w:tcPr>
          <w:p w14:paraId="5DC50088">
            <w:pPr>
              <w:pStyle w:val="13"/>
            </w:pPr>
            <w:r>
              <w:t>质量指标</w:t>
            </w:r>
          </w:p>
        </w:tc>
        <w:tc>
          <w:tcPr>
            <w:tcW w:w="1332" w:type="dxa"/>
            <w:vAlign w:val="center"/>
          </w:tcPr>
          <w:p w14:paraId="63074EC8">
            <w:pPr>
              <w:pStyle w:val="13"/>
            </w:pPr>
            <w:r>
              <w:t>验收合格率</w:t>
            </w:r>
          </w:p>
        </w:tc>
        <w:tc>
          <w:tcPr>
            <w:tcW w:w="2891" w:type="dxa"/>
            <w:vAlign w:val="center"/>
          </w:tcPr>
          <w:p w14:paraId="1CAD037D">
            <w:pPr>
              <w:pStyle w:val="13"/>
            </w:pPr>
            <w:r>
              <w:t>任务完成情况</w:t>
            </w:r>
          </w:p>
        </w:tc>
        <w:tc>
          <w:tcPr>
            <w:tcW w:w="1276" w:type="dxa"/>
            <w:vAlign w:val="center"/>
          </w:tcPr>
          <w:p w14:paraId="0A8AEFA4">
            <w:pPr>
              <w:pStyle w:val="13"/>
            </w:pPr>
            <w:r>
              <w:t>≥90%</w:t>
            </w:r>
          </w:p>
        </w:tc>
        <w:tc>
          <w:tcPr>
            <w:tcW w:w="1843" w:type="dxa"/>
            <w:vAlign w:val="center"/>
          </w:tcPr>
          <w:p w14:paraId="3B7E239B">
            <w:pPr>
              <w:pStyle w:val="13"/>
            </w:pPr>
            <w:r>
              <w:t>怀财字【2025】7号</w:t>
            </w:r>
          </w:p>
        </w:tc>
      </w:tr>
      <w:tr w14:paraId="239E91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440340"/>
        </w:tc>
        <w:tc>
          <w:tcPr>
            <w:tcW w:w="1276" w:type="dxa"/>
            <w:vAlign w:val="center"/>
          </w:tcPr>
          <w:p w14:paraId="577B66C0">
            <w:pPr>
              <w:pStyle w:val="13"/>
            </w:pPr>
            <w:r>
              <w:t>时效指标</w:t>
            </w:r>
          </w:p>
        </w:tc>
        <w:tc>
          <w:tcPr>
            <w:tcW w:w="1332" w:type="dxa"/>
            <w:vAlign w:val="center"/>
          </w:tcPr>
          <w:p w14:paraId="4C600262">
            <w:pPr>
              <w:pStyle w:val="13"/>
            </w:pPr>
            <w:r>
              <w:t>完成及时率</w:t>
            </w:r>
          </w:p>
        </w:tc>
        <w:tc>
          <w:tcPr>
            <w:tcW w:w="2891" w:type="dxa"/>
            <w:vAlign w:val="center"/>
          </w:tcPr>
          <w:p w14:paraId="0DDB9071">
            <w:pPr>
              <w:pStyle w:val="13"/>
            </w:pPr>
            <w:r>
              <w:t>完成及时率</w:t>
            </w:r>
          </w:p>
        </w:tc>
        <w:tc>
          <w:tcPr>
            <w:tcW w:w="1276" w:type="dxa"/>
            <w:vAlign w:val="center"/>
          </w:tcPr>
          <w:p w14:paraId="47B22CC7">
            <w:pPr>
              <w:pStyle w:val="13"/>
            </w:pPr>
            <w:r>
              <w:t>≥90%</w:t>
            </w:r>
          </w:p>
        </w:tc>
        <w:tc>
          <w:tcPr>
            <w:tcW w:w="1843" w:type="dxa"/>
            <w:vAlign w:val="center"/>
          </w:tcPr>
          <w:p w14:paraId="7F534698">
            <w:pPr>
              <w:pStyle w:val="13"/>
            </w:pPr>
            <w:r>
              <w:t>怀财字【2025】7号</w:t>
            </w:r>
          </w:p>
        </w:tc>
      </w:tr>
      <w:tr w14:paraId="549142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D3B35F"/>
        </w:tc>
        <w:tc>
          <w:tcPr>
            <w:tcW w:w="1276" w:type="dxa"/>
            <w:vAlign w:val="center"/>
          </w:tcPr>
          <w:p w14:paraId="1356C1D7">
            <w:pPr>
              <w:pStyle w:val="13"/>
            </w:pPr>
            <w:r>
              <w:t>成本指标</w:t>
            </w:r>
          </w:p>
        </w:tc>
        <w:tc>
          <w:tcPr>
            <w:tcW w:w="1332" w:type="dxa"/>
            <w:vAlign w:val="center"/>
          </w:tcPr>
          <w:p w14:paraId="34DA55E5">
            <w:pPr>
              <w:pStyle w:val="13"/>
            </w:pPr>
            <w:r>
              <w:t>实际支出成本</w:t>
            </w:r>
          </w:p>
        </w:tc>
        <w:tc>
          <w:tcPr>
            <w:tcW w:w="2891" w:type="dxa"/>
            <w:vAlign w:val="center"/>
          </w:tcPr>
          <w:p w14:paraId="1F075B27">
            <w:pPr>
              <w:pStyle w:val="13"/>
            </w:pPr>
            <w:r>
              <w:t>实际支出金额</w:t>
            </w:r>
          </w:p>
        </w:tc>
        <w:tc>
          <w:tcPr>
            <w:tcW w:w="1276" w:type="dxa"/>
            <w:vAlign w:val="center"/>
          </w:tcPr>
          <w:p w14:paraId="7F6DA353">
            <w:pPr>
              <w:pStyle w:val="13"/>
            </w:pPr>
            <w:r>
              <w:t>≤95%</w:t>
            </w:r>
          </w:p>
        </w:tc>
        <w:tc>
          <w:tcPr>
            <w:tcW w:w="1843" w:type="dxa"/>
            <w:vAlign w:val="center"/>
          </w:tcPr>
          <w:p w14:paraId="365EB118">
            <w:pPr>
              <w:pStyle w:val="13"/>
            </w:pPr>
            <w:r>
              <w:t>怀财字【2025】7号</w:t>
            </w:r>
          </w:p>
        </w:tc>
      </w:tr>
      <w:tr w14:paraId="34AE6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63673">
            <w:pPr>
              <w:pStyle w:val="15"/>
            </w:pPr>
            <w:r>
              <w:t>效益指标</w:t>
            </w:r>
          </w:p>
        </w:tc>
        <w:tc>
          <w:tcPr>
            <w:tcW w:w="1276" w:type="dxa"/>
            <w:vAlign w:val="center"/>
          </w:tcPr>
          <w:p w14:paraId="1A08319C">
            <w:pPr>
              <w:pStyle w:val="13"/>
            </w:pPr>
            <w:r>
              <w:t>经济效益指标</w:t>
            </w:r>
          </w:p>
        </w:tc>
        <w:tc>
          <w:tcPr>
            <w:tcW w:w="1332" w:type="dxa"/>
            <w:vAlign w:val="center"/>
          </w:tcPr>
          <w:p w14:paraId="4B71C452">
            <w:pPr>
              <w:pStyle w:val="13"/>
            </w:pPr>
            <w:r>
              <w:t>资金使用效益</w:t>
            </w:r>
          </w:p>
        </w:tc>
        <w:tc>
          <w:tcPr>
            <w:tcW w:w="2891" w:type="dxa"/>
            <w:vAlign w:val="center"/>
          </w:tcPr>
          <w:p w14:paraId="521A32AA">
            <w:pPr>
              <w:pStyle w:val="13"/>
            </w:pPr>
            <w:r>
              <w:t>资金使用效益</w:t>
            </w:r>
          </w:p>
        </w:tc>
        <w:tc>
          <w:tcPr>
            <w:tcW w:w="1276" w:type="dxa"/>
            <w:vAlign w:val="center"/>
          </w:tcPr>
          <w:p w14:paraId="7F575FA4">
            <w:pPr>
              <w:pStyle w:val="13"/>
            </w:pPr>
            <w:r>
              <w:t>≥90%</w:t>
            </w:r>
          </w:p>
        </w:tc>
        <w:tc>
          <w:tcPr>
            <w:tcW w:w="1843" w:type="dxa"/>
            <w:vAlign w:val="center"/>
          </w:tcPr>
          <w:p w14:paraId="0A9FD747">
            <w:pPr>
              <w:pStyle w:val="13"/>
            </w:pPr>
            <w:r>
              <w:t>怀财字【2025】7号</w:t>
            </w:r>
          </w:p>
        </w:tc>
      </w:tr>
      <w:tr w14:paraId="3B5DEF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7146E0"/>
        </w:tc>
        <w:tc>
          <w:tcPr>
            <w:tcW w:w="1276" w:type="dxa"/>
            <w:vAlign w:val="center"/>
          </w:tcPr>
          <w:p w14:paraId="57DA28F4">
            <w:pPr>
              <w:pStyle w:val="13"/>
            </w:pPr>
            <w:r>
              <w:t>社会效益指标</w:t>
            </w:r>
          </w:p>
        </w:tc>
        <w:tc>
          <w:tcPr>
            <w:tcW w:w="1332" w:type="dxa"/>
            <w:vAlign w:val="center"/>
          </w:tcPr>
          <w:p w14:paraId="34497B3B">
            <w:pPr>
              <w:pStyle w:val="13"/>
            </w:pPr>
            <w:r>
              <w:t>提升教学质量</w:t>
            </w:r>
          </w:p>
        </w:tc>
        <w:tc>
          <w:tcPr>
            <w:tcW w:w="2891" w:type="dxa"/>
            <w:vAlign w:val="center"/>
          </w:tcPr>
          <w:p w14:paraId="23DD7C38">
            <w:pPr>
              <w:pStyle w:val="13"/>
            </w:pPr>
            <w:r>
              <w:t>提升教学质量</w:t>
            </w:r>
          </w:p>
        </w:tc>
        <w:tc>
          <w:tcPr>
            <w:tcW w:w="1276" w:type="dxa"/>
            <w:vAlign w:val="center"/>
          </w:tcPr>
          <w:p w14:paraId="5C43D5EB">
            <w:pPr>
              <w:pStyle w:val="13"/>
            </w:pPr>
            <w:r>
              <w:t>预计比上年提高3%</w:t>
            </w:r>
          </w:p>
        </w:tc>
        <w:tc>
          <w:tcPr>
            <w:tcW w:w="1843" w:type="dxa"/>
            <w:vAlign w:val="center"/>
          </w:tcPr>
          <w:p w14:paraId="7F9C9B0F">
            <w:pPr>
              <w:pStyle w:val="13"/>
            </w:pPr>
            <w:r>
              <w:t>怀财字【2025】7号</w:t>
            </w:r>
          </w:p>
        </w:tc>
      </w:tr>
      <w:tr w14:paraId="7F95E7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54046D">
            <w:pPr>
              <w:pStyle w:val="15"/>
            </w:pPr>
            <w:r>
              <w:t>满意度指标</w:t>
            </w:r>
          </w:p>
        </w:tc>
        <w:tc>
          <w:tcPr>
            <w:tcW w:w="1276" w:type="dxa"/>
            <w:vAlign w:val="center"/>
          </w:tcPr>
          <w:p w14:paraId="2D54CC7E">
            <w:pPr>
              <w:pStyle w:val="13"/>
            </w:pPr>
            <w:r>
              <w:t>服务对象满意度指标</w:t>
            </w:r>
          </w:p>
        </w:tc>
        <w:tc>
          <w:tcPr>
            <w:tcW w:w="1332" w:type="dxa"/>
            <w:vAlign w:val="center"/>
          </w:tcPr>
          <w:p w14:paraId="7FE8161D">
            <w:pPr>
              <w:pStyle w:val="13"/>
            </w:pPr>
            <w:r>
              <w:t>服务对象满意度指标</w:t>
            </w:r>
          </w:p>
        </w:tc>
        <w:tc>
          <w:tcPr>
            <w:tcW w:w="2891" w:type="dxa"/>
            <w:vAlign w:val="center"/>
          </w:tcPr>
          <w:p w14:paraId="4CEB1DB6">
            <w:pPr>
              <w:pStyle w:val="13"/>
            </w:pPr>
            <w:r>
              <w:t>师生满意程度</w:t>
            </w:r>
          </w:p>
        </w:tc>
        <w:tc>
          <w:tcPr>
            <w:tcW w:w="1276" w:type="dxa"/>
            <w:vAlign w:val="center"/>
          </w:tcPr>
          <w:p w14:paraId="676E07B3">
            <w:pPr>
              <w:pStyle w:val="13"/>
            </w:pPr>
            <w:r>
              <w:t>≥95%</w:t>
            </w:r>
          </w:p>
        </w:tc>
        <w:tc>
          <w:tcPr>
            <w:tcW w:w="1843" w:type="dxa"/>
            <w:vAlign w:val="center"/>
          </w:tcPr>
          <w:p w14:paraId="4C720F5F">
            <w:pPr>
              <w:pStyle w:val="13"/>
            </w:pPr>
            <w:r>
              <w:t>怀财字【2025】7号</w:t>
            </w:r>
          </w:p>
        </w:tc>
      </w:tr>
    </w:tbl>
    <w:p w14:paraId="56524898">
      <w:pPr>
        <w:sectPr>
          <w:pgSz w:w="11900" w:h="16840"/>
          <w:pgMar w:top="1984" w:right="1304" w:bottom="1134" w:left="1304" w:header="720" w:footer="720" w:gutter="0"/>
          <w:cols w:space="720" w:num="1"/>
        </w:sectPr>
      </w:pPr>
    </w:p>
    <w:p w14:paraId="613E75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9235BDD">
      <w:pPr>
        <w:spacing w:before="0" w:after="0"/>
        <w:ind w:firstLine="560"/>
        <w:jc w:val="left"/>
        <w:outlineLvl w:val="3"/>
      </w:pPr>
      <w:bookmarkStart w:id="161" w:name="_Toc_4_4_0000000162"/>
      <w:r>
        <w:rPr>
          <w:rFonts w:ascii="方正仿宋_GBK" w:hAnsi="方正仿宋_GBK" w:eastAsia="方正仿宋_GBK" w:cs="方正仿宋_GBK"/>
          <w:color w:val="000000"/>
          <w:sz w:val="28"/>
        </w:rPr>
        <w:t>159.冀财教【2024】123号 河北省财政厅关于提前下达2025年中央城乡义务教育补助经费预算的通知绩效目标表</w:t>
      </w:r>
      <w:bookmarkEnd w:id="1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3529F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63D99C">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3F79210F">
            <w:pPr>
              <w:pStyle w:val="11"/>
            </w:pPr>
            <w:r>
              <w:t>单位：万元</w:t>
            </w:r>
          </w:p>
        </w:tc>
      </w:tr>
      <w:tr w14:paraId="56D973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C1D3BA">
            <w:pPr>
              <w:pStyle w:val="14"/>
            </w:pPr>
            <w:r>
              <w:t>项目编码</w:t>
            </w:r>
          </w:p>
        </w:tc>
        <w:tc>
          <w:tcPr>
            <w:tcW w:w="2608" w:type="dxa"/>
            <w:gridSpan w:val="2"/>
            <w:vAlign w:val="center"/>
          </w:tcPr>
          <w:p w14:paraId="33DC23F5">
            <w:pPr>
              <w:pStyle w:val="13"/>
            </w:pPr>
            <w:r>
              <w:t>13073025P00057710002C</w:t>
            </w:r>
          </w:p>
        </w:tc>
        <w:tc>
          <w:tcPr>
            <w:tcW w:w="1587" w:type="dxa"/>
            <w:vAlign w:val="center"/>
          </w:tcPr>
          <w:p w14:paraId="08FDF89A">
            <w:pPr>
              <w:pStyle w:val="14"/>
            </w:pPr>
            <w:r>
              <w:t>项目名称</w:t>
            </w:r>
          </w:p>
        </w:tc>
        <w:tc>
          <w:tcPr>
            <w:tcW w:w="4423" w:type="dxa"/>
            <w:gridSpan w:val="3"/>
            <w:vAlign w:val="center"/>
          </w:tcPr>
          <w:p w14:paraId="2E503935">
            <w:pPr>
              <w:pStyle w:val="13"/>
            </w:pPr>
            <w:r>
              <w:t>冀财教【2024】123号 河北省财政厅关于提前下达2025年中央城乡义务教育补助经费预算的通知</w:t>
            </w:r>
          </w:p>
        </w:tc>
      </w:tr>
      <w:tr w14:paraId="22DB78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666437">
            <w:pPr>
              <w:pStyle w:val="14"/>
            </w:pPr>
            <w:r>
              <w:t>预算规模及资金用途</w:t>
            </w:r>
          </w:p>
        </w:tc>
        <w:tc>
          <w:tcPr>
            <w:tcW w:w="1276" w:type="dxa"/>
            <w:vAlign w:val="center"/>
          </w:tcPr>
          <w:p w14:paraId="107C10E6">
            <w:pPr>
              <w:pStyle w:val="14"/>
            </w:pPr>
            <w:r>
              <w:t>预算数</w:t>
            </w:r>
          </w:p>
        </w:tc>
        <w:tc>
          <w:tcPr>
            <w:tcW w:w="1332" w:type="dxa"/>
            <w:vAlign w:val="center"/>
          </w:tcPr>
          <w:p w14:paraId="5D4ACA6E">
            <w:pPr>
              <w:pStyle w:val="13"/>
            </w:pPr>
            <w:r>
              <w:t>4.35</w:t>
            </w:r>
          </w:p>
        </w:tc>
        <w:tc>
          <w:tcPr>
            <w:tcW w:w="1587" w:type="dxa"/>
            <w:vAlign w:val="center"/>
          </w:tcPr>
          <w:p w14:paraId="0901FFCF">
            <w:pPr>
              <w:pStyle w:val="14"/>
            </w:pPr>
            <w:r>
              <w:t>其中：财政    资金</w:t>
            </w:r>
          </w:p>
        </w:tc>
        <w:tc>
          <w:tcPr>
            <w:tcW w:w="1304" w:type="dxa"/>
            <w:vAlign w:val="center"/>
          </w:tcPr>
          <w:p w14:paraId="593F74F8">
            <w:pPr>
              <w:pStyle w:val="13"/>
            </w:pPr>
            <w:r>
              <w:t>4.35</w:t>
            </w:r>
          </w:p>
        </w:tc>
        <w:tc>
          <w:tcPr>
            <w:tcW w:w="1276" w:type="dxa"/>
            <w:vAlign w:val="center"/>
          </w:tcPr>
          <w:p w14:paraId="246FBB8F">
            <w:pPr>
              <w:pStyle w:val="14"/>
            </w:pPr>
            <w:r>
              <w:t>其他资金</w:t>
            </w:r>
          </w:p>
        </w:tc>
        <w:tc>
          <w:tcPr>
            <w:tcW w:w="1843" w:type="dxa"/>
            <w:vAlign w:val="center"/>
          </w:tcPr>
          <w:p w14:paraId="2508207F">
            <w:pPr>
              <w:pStyle w:val="13"/>
            </w:pPr>
            <w:r>
              <w:t xml:space="preserve"> </w:t>
            </w:r>
          </w:p>
        </w:tc>
      </w:tr>
      <w:tr w14:paraId="632F2F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DD30A0"/>
        </w:tc>
        <w:tc>
          <w:tcPr>
            <w:tcW w:w="8618" w:type="dxa"/>
            <w:gridSpan w:val="6"/>
            <w:vAlign w:val="center"/>
          </w:tcPr>
          <w:p w14:paraId="175BDEAC">
            <w:pPr>
              <w:pStyle w:val="13"/>
            </w:pPr>
            <w:r>
              <w:t>城乡义务教育中央补助资金用于资助家庭经济困难学生，保障学生顺利接受义务教育。</w:t>
            </w:r>
          </w:p>
        </w:tc>
      </w:tr>
      <w:tr w14:paraId="134E5F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FCF144">
            <w:pPr>
              <w:pStyle w:val="14"/>
            </w:pPr>
            <w:r>
              <w:t>资金支出计划（%）</w:t>
            </w:r>
          </w:p>
        </w:tc>
        <w:tc>
          <w:tcPr>
            <w:tcW w:w="2608" w:type="dxa"/>
            <w:gridSpan w:val="2"/>
            <w:vAlign w:val="center"/>
          </w:tcPr>
          <w:p w14:paraId="4D28CB56">
            <w:pPr>
              <w:pStyle w:val="14"/>
            </w:pPr>
            <w:r>
              <w:t>3月底</w:t>
            </w:r>
          </w:p>
        </w:tc>
        <w:tc>
          <w:tcPr>
            <w:tcW w:w="1587" w:type="dxa"/>
            <w:vAlign w:val="center"/>
          </w:tcPr>
          <w:p w14:paraId="677DCEBC">
            <w:pPr>
              <w:pStyle w:val="14"/>
            </w:pPr>
            <w:r>
              <w:t>6月底</w:t>
            </w:r>
          </w:p>
        </w:tc>
        <w:tc>
          <w:tcPr>
            <w:tcW w:w="1304" w:type="dxa"/>
            <w:vAlign w:val="center"/>
          </w:tcPr>
          <w:p w14:paraId="6346D1D5">
            <w:pPr>
              <w:pStyle w:val="14"/>
            </w:pPr>
            <w:r>
              <w:t>10月底</w:t>
            </w:r>
          </w:p>
        </w:tc>
        <w:tc>
          <w:tcPr>
            <w:tcW w:w="3119" w:type="dxa"/>
            <w:gridSpan w:val="2"/>
            <w:vAlign w:val="center"/>
          </w:tcPr>
          <w:p w14:paraId="26F40A3F">
            <w:pPr>
              <w:pStyle w:val="14"/>
            </w:pPr>
            <w:r>
              <w:t>12月底</w:t>
            </w:r>
          </w:p>
        </w:tc>
      </w:tr>
      <w:tr w14:paraId="6D83F8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2E9166"/>
        </w:tc>
        <w:tc>
          <w:tcPr>
            <w:tcW w:w="2608" w:type="dxa"/>
            <w:gridSpan w:val="2"/>
            <w:vAlign w:val="center"/>
          </w:tcPr>
          <w:p w14:paraId="1536242A">
            <w:pPr>
              <w:pStyle w:val="15"/>
            </w:pPr>
            <w:r>
              <w:t>25%</w:t>
            </w:r>
          </w:p>
        </w:tc>
        <w:tc>
          <w:tcPr>
            <w:tcW w:w="1587" w:type="dxa"/>
            <w:vAlign w:val="center"/>
          </w:tcPr>
          <w:p w14:paraId="0B34E577">
            <w:pPr>
              <w:pStyle w:val="15"/>
            </w:pPr>
            <w:r>
              <w:t>50%</w:t>
            </w:r>
          </w:p>
        </w:tc>
        <w:tc>
          <w:tcPr>
            <w:tcW w:w="1304" w:type="dxa"/>
            <w:vAlign w:val="center"/>
          </w:tcPr>
          <w:p w14:paraId="1F138868">
            <w:pPr>
              <w:pStyle w:val="15"/>
            </w:pPr>
            <w:r>
              <w:t>75%</w:t>
            </w:r>
          </w:p>
        </w:tc>
        <w:tc>
          <w:tcPr>
            <w:tcW w:w="3119" w:type="dxa"/>
            <w:gridSpan w:val="2"/>
            <w:vAlign w:val="center"/>
          </w:tcPr>
          <w:p w14:paraId="2D5AA11E">
            <w:pPr>
              <w:pStyle w:val="15"/>
            </w:pPr>
            <w:r>
              <w:t>100%</w:t>
            </w:r>
          </w:p>
        </w:tc>
      </w:tr>
      <w:tr w14:paraId="6A46AC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34ACA8">
            <w:pPr>
              <w:pStyle w:val="14"/>
            </w:pPr>
            <w:r>
              <w:t>绩效目标</w:t>
            </w:r>
          </w:p>
        </w:tc>
        <w:tc>
          <w:tcPr>
            <w:tcW w:w="8618" w:type="dxa"/>
            <w:gridSpan w:val="6"/>
            <w:vAlign w:val="center"/>
          </w:tcPr>
          <w:p w14:paraId="27A65702">
            <w:pPr>
              <w:pStyle w:val="13"/>
            </w:pPr>
            <w:r>
              <w:t>1.城乡义务教育中央补助资金用于资助家庭经济困难学生，保障学生顺利接受义务教育。</w:t>
            </w:r>
          </w:p>
        </w:tc>
      </w:tr>
    </w:tbl>
    <w:p w14:paraId="6B2199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1D88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BA124D">
            <w:pPr>
              <w:pStyle w:val="14"/>
            </w:pPr>
            <w:r>
              <w:t>一级指标</w:t>
            </w:r>
          </w:p>
        </w:tc>
        <w:tc>
          <w:tcPr>
            <w:tcW w:w="1276" w:type="dxa"/>
            <w:vAlign w:val="center"/>
          </w:tcPr>
          <w:p w14:paraId="0AEA57DD">
            <w:pPr>
              <w:pStyle w:val="14"/>
            </w:pPr>
            <w:r>
              <w:t>二级指标</w:t>
            </w:r>
          </w:p>
        </w:tc>
        <w:tc>
          <w:tcPr>
            <w:tcW w:w="1332" w:type="dxa"/>
            <w:vAlign w:val="center"/>
          </w:tcPr>
          <w:p w14:paraId="2A5CEE02">
            <w:pPr>
              <w:pStyle w:val="14"/>
            </w:pPr>
            <w:r>
              <w:t>三级指标</w:t>
            </w:r>
          </w:p>
        </w:tc>
        <w:tc>
          <w:tcPr>
            <w:tcW w:w="2891" w:type="dxa"/>
            <w:vAlign w:val="center"/>
          </w:tcPr>
          <w:p w14:paraId="51F9A30C">
            <w:pPr>
              <w:pStyle w:val="14"/>
            </w:pPr>
            <w:r>
              <w:t>绩效指标描述</w:t>
            </w:r>
          </w:p>
        </w:tc>
        <w:tc>
          <w:tcPr>
            <w:tcW w:w="1276" w:type="dxa"/>
            <w:vAlign w:val="center"/>
          </w:tcPr>
          <w:p w14:paraId="6EAD0A20">
            <w:pPr>
              <w:pStyle w:val="14"/>
            </w:pPr>
            <w:r>
              <w:t>指标值</w:t>
            </w:r>
          </w:p>
        </w:tc>
        <w:tc>
          <w:tcPr>
            <w:tcW w:w="1843" w:type="dxa"/>
            <w:vAlign w:val="center"/>
          </w:tcPr>
          <w:p w14:paraId="784FF79F">
            <w:pPr>
              <w:pStyle w:val="14"/>
            </w:pPr>
            <w:r>
              <w:t>指标值确定依据</w:t>
            </w:r>
          </w:p>
        </w:tc>
      </w:tr>
      <w:tr w14:paraId="052116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B6CE04">
            <w:pPr>
              <w:pStyle w:val="15"/>
            </w:pPr>
            <w:r>
              <w:t>产出指标</w:t>
            </w:r>
          </w:p>
        </w:tc>
        <w:tc>
          <w:tcPr>
            <w:tcW w:w="1276" w:type="dxa"/>
            <w:vAlign w:val="center"/>
          </w:tcPr>
          <w:p w14:paraId="0293E607">
            <w:pPr>
              <w:pStyle w:val="13"/>
            </w:pPr>
            <w:r>
              <w:t>数量指标</w:t>
            </w:r>
          </w:p>
        </w:tc>
        <w:tc>
          <w:tcPr>
            <w:tcW w:w="1332" w:type="dxa"/>
            <w:vAlign w:val="center"/>
          </w:tcPr>
          <w:p w14:paraId="4EBBF8D7">
            <w:pPr>
              <w:pStyle w:val="13"/>
            </w:pPr>
            <w:r>
              <w:t>实际发放人数</w:t>
            </w:r>
          </w:p>
        </w:tc>
        <w:tc>
          <w:tcPr>
            <w:tcW w:w="2891" w:type="dxa"/>
            <w:vAlign w:val="center"/>
          </w:tcPr>
          <w:p w14:paraId="00B64CC2">
            <w:pPr>
              <w:pStyle w:val="13"/>
            </w:pPr>
            <w:r>
              <w:t>补助人数</w:t>
            </w:r>
          </w:p>
        </w:tc>
        <w:tc>
          <w:tcPr>
            <w:tcW w:w="1276" w:type="dxa"/>
            <w:vAlign w:val="center"/>
          </w:tcPr>
          <w:p w14:paraId="5B4F2DA7">
            <w:pPr>
              <w:pStyle w:val="13"/>
            </w:pPr>
            <w:r>
              <w:t>≥40人</w:t>
            </w:r>
          </w:p>
        </w:tc>
        <w:tc>
          <w:tcPr>
            <w:tcW w:w="1843" w:type="dxa"/>
            <w:vAlign w:val="center"/>
          </w:tcPr>
          <w:p w14:paraId="77272452">
            <w:pPr>
              <w:pStyle w:val="13"/>
            </w:pPr>
            <w:r>
              <w:t>【2024】123号</w:t>
            </w:r>
          </w:p>
        </w:tc>
      </w:tr>
      <w:tr w14:paraId="6F42B0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871F22"/>
        </w:tc>
        <w:tc>
          <w:tcPr>
            <w:tcW w:w="1276" w:type="dxa"/>
            <w:vAlign w:val="center"/>
          </w:tcPr>
          <w:p w14:paraId="261C75ED">
            <w:pPr>
              <w:pStyle w:val="13"/>
            </w:pPr>
            <w:r>
              <w:t>质量指标</w:t>
            </w:r>
          </w:p>
        </w:tc>
        <w:tc>
          <w:tcPr>
            <w:tcW w:w="1332" w:type="dxa"/>
            <w:vAlign w:val="center"/>
          </w:tcPr>
          <w:p w14:paraId="14B038A3">
            <w:pPr>
              <w:pStyle w:val="13"/>
            </w:pPr>
            <w:r>
              <w:t>预算控制数</w:t>
            </w:r>
          </w:p>
        </w:tc>
        <w:tc>
          <w:tcPr>
            <w:tcW w:w="2891" w:type="dxa"/>
            <w:vAlign w:val="center"/>
          </w:tcPr>
          <w:p w14:paraId="7F98BB61">
            <w:pPr>
              <w:pStyle w:val="13"/>
            </w:pPr>
            <w:r>
              <w:t>预算控制数</w:t>
            </w:r>
          </w:p>
        </w:tc>
        <w:tc>
          <w:tcPr>
            <w:tcW w:w="1276" w:type="dxa"/>
            <w:vAlign w:val="center"/>
          </w:tcPr>
          <w:p w14:paraId="1FE1F2A2">
            <w:pPr>
              <w:pStyle w:val="13"/>
            </w:pPr>
            <w:r>
              <w:t>≥90%</w:t>
            </w:r>
          </w:p>
        </w:tc>
        <w:tc>
          <w:tcPr>
            <w:tcW w:w="1843" w:type="dxa"/>
            <w:vAlign w:val="center"/>
          </w:tcPr>
          <w:p w14:paraId="2AC58C31">
            <w:pPr>
              <w:pStyle w:val="13"/>
            </w:pPr>
            <w:r>
              <w:t>【2024】123号</w:t>
            </w:r>
          </w:p>
        </w:tc>
      </w:tr>
      <w:tr w14:paraId="2734AC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578E06"/>
        </w:tc>
        <w:tc>
          <w:tcPr>
            <w:tcW w:w="1276" w:type="dxa"/>
            <w:vAlign w:val="center"/>
          </w:tcPr>
          <w:p w14:paraId="3C3794CE">
            <w:pPr>
              <w:pStyle w:val="13"/>
            </w:pPr>
            <w:r>
              <w:t>时效指标</w:t>
            </w:r>
          </w:p>
        </w:tc>
        <w:tc>
          <w:tcPr>
            <w:tcW w:w="1332" w:type="dxa"/>
            <w:vAlign w:val="center"/>
          </w:tcPr>
          <w:p w14:paraId="76F2FA1A">
            <w:pPr>
              <w:pStyle w:val="13"/>
            </w:pPr>
            <w:r>
              <w:t>支付完成率</w:t>
            </w:r>
          </w:p>
        </w:tc>
        <w:tc>
          <w:tcPr>
            <w:tcW w:w="2891" w:type="dxa"/>
            <w:vAlign w:val="center"/>
          </w:tcPr>
          <w:p w14:paraId="65E85A50">
            <w:pPr>
              <w:pStyle w:val="13"/>
            </w:pPr>
            <w:r>
              <w:t>按时有序支付</w:t>
            </w:r>
          </w:p>
        </w:tc>
        <w:tc>
          <w:tcPr>
            <w:tcW w:w="1276" w:type="dxa"/>
            <w:vAlign w:val="center"/>
          </w:tcPr>
          <w:p w14:paraId="76D8CFC0">
            <w:pPr>
              <w:pStyle w:val="13"/>
            </w:pPr>
            <w:r>
              <w:t>≥90%</w:t>
            </w:r>
          </w:p>
        </w:tc>
        <w:tc>
          <w:tcPr>
            <w:tcW w:w="1843" w:type="dxa"/>
            <w:vAlign w:val="center"/>
          </w:tcPr>
          <w:p w14:paraId="66B0C0F6">
            <w:pPr>
              <w:pStyle w:val="13"/>
            </w:pPr>
            <w:r>
              <w:t>【2024】123号</w:t>
            </w:r>
          </w:p>
        </w:tc>
      </w:tr>
      <w:tr w14:paraId="13425F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6C45B6"/>
        </w:tc>
        <w:tc>
          <w:tcPr>
            <w:tcW w:w="1276" w:type="dxa"/>
            <w:vAlign w:val="center"/>
          </w:tcPr>
          <w:p w14:paraId="419220C7">
            <w:pPr>
              <w:pStyle w:val="13"/>
            </w:pPr>
            <w:r>
              <w:t>成本指标</w:t>
            </w:r>
          </w:p>
        </w:tc>
        <w:tc>
          <w:tcPr>
            <w:tcW w:w="1332" w:type="dxa"/>
            <w:vAlign w:val="center"/>
          </w:tcPr>
          <w:p w14:paraId="518D11B9">
            <w:pPr>
              <w:pStyle w:val="13"/>
            </w:pPr>
            <w:r>
              <w:t>成本指标</w:t>
            </w:r>
          </w:p>
        </w:tc>
        <w:tc>
          <w:tcPr>
            <w:tcW w:w="2891" w:type="dxa"/>
            <w:vAlign w:val="center"/>
          </w:tcPr>
          <w:p w14:paraId="559FCD55">
            <w:pPr>
              <w:pStyle w:val="13"/>
            </w:pPr>
            <w:r>
              <w:t>成本指标</w:t>
            </w:r>
          </w:p>
        </w:tc>
        <w:tc>
          <w:tcPr>
            <w:tcW w:w="1276" w:type="dxa"/>
            <w:vAlign w:val="center"/>
          </w:tcPr>
          <w:p w14:paraId="1C171899">
            <w:pPr>
              <w:pStyle w:val="13"/>
            </w:pPr>
            <w:r>
              <w:t>≥90%</w:t>
            </w:r>
          </w:p>
        </w:tc>
        <w:tc>
          <w:tcPr>
            <w:tcW w:w="1843" w:type="dxa"/>
            <w:vAlign w:val="center"/>
          </w:tcPr>
          <w:p w14:paraId="477AF9EC">
            <w:pPr>
              <w:pStyle w:val="13"/>
            </w:pPr>
            <w:r>
              <w:t>【2024】123号</w:t>
            </w:r>
          </w:p>
        </w:tc>
      </w:tr>
      <w:tr w14:paraId="1BA41F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A803B8">
            <w:pPr>
              <w:pStyle w:val="15"/>
            </w:pPr>
            <w:r>
              <w:t>效益指标</w:t>
            </w:r>
          </w:p>
        </w:tc>
        <w:tc>
          <w:tcPr>
            <w:tcW w:w="1276" w:type="dxa"/>
            <w:vAlign w:val="center"/>
          </w:tcPr>
          <w:p w14:paraId="66772CEF">
            <w:pPr>
              <w:pStyle w:val="13"/>
            </w:pPr>
            <w:r>
              <w:t>经济效益指标</w:t>
            </w:r>
          </w:p>
        </w:tc>
        <w:tc>
          <w:tcPr>
            <w:tcW w:w="1332" w:type="dxa"/>
            <w:vAlign w:val="center"/>
          </w:tcPr>
          <w:p w14:paraId="4DF48573">
            <w:pPr>
              <w:pStyle w:val="13"/>
            </w:pPr>
            <w:r>
              <w:t>贫困生人均补助标准</w:t>
            </w:r>
          </w:p>
        </w:tc>
        <w:tc>
          <w:tcPr>
            <w:tcW w:w="2891" w:type="dxa"/>
            <w:vAlign w:val="center"/>
          </w:tcPr>
          <w:p w14:paraId="36F41B29">
            <w:pPr>
              <w:pStyle w:val="13"/>
            </w:pPr>
            <w:r>
              <w:t>贫困生人均补助标准</w:t>
            </w:r>
          </w:p>
        </w:tc>
        <w:tc>
          <w:tcPr>
            <w:tcW w:w="1276" w:type="dxa"/>
            <w:vAlign w:val="center"/>
          </w:tcPr>
          <w:p w14:paraId="58EE9E56">
            <w:pPr>
              <w:pStyle w:val="13"/>
            </w:pPr>
            <w:r>
              <w:t>不低于国家政策要求</w:t>
            </w:r>
          </w:p>
        </w:tc>
        <w:tc>
          <w:tcPr>
            <w:tcW w:w="1843" w:type="dxa"/>
            <w:vAlign w:val="center"/>
          </w:tcPr>
          <w:p w14:paraId="73307D90">
            <w:pPr>
              <w:pStyle w:val="13"/>
            </w:pPr>
            <w:r>
              <w:t>【2024】123号</w:t>
            </w:r>
          </w:p>
        </w:tc>
      </w:tr>
      <w:tr w14:paraId="011918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326863"/>
        </w:tc>
        <w:tc>
          <w:tcPr>
            <w:tcW w:w="1276" w:type="dxa"/>
            <w:vAlign w:val="center"/>
          </w:tcPr>
          <w:p w14:paraId="0A49BEAD">
            <w:pPr>
              <w:pStyle w:val="13"/>
            </w:pPr>
            <w:r>
              <w:t>社会效益指标</w:t>
            </w:r>
          </w:p>
        </w:tc>
        <w:tc>
          <w:tcPr>
            <w:tcW w:w="1332" w:type="dxa"/>
            <w:vAlign w:val="center"/>
          </w:tcPr>
          <w:p w14:paraId="11EBB6E1">
            <w:pPr>
              <w:pStyle w:val="13"/>
            </w:pPr>
            <w:r>
              <w:t>促进社会和谐稳定</w:t>
            </w:r>
          </w:p>
        </w:tc>
        <w:tc>
          <w:tcPr>
            <w:tcW w:w="2891" w:type="dxa"/>
            <w:vAlign w:val="center"/>
          </w:tcPr>
          <w:p w14:paraId="7B2BAF3E">
            <w:pPr>
              <w:pStyle w:val="13"/>
            </w:pPr>
            <w:r>
              <w:t>促进社会和谐稳定</w:t>
            </w:r>
          </w:p>
        </w:tc>
        <w:tc>
          <w:tcPr>
            <w:tcW w:w="1276" w:type="dxa"/>
            <w:vAlign w:val="center"/>
          </w:tcPr>
          <w:p w14:paraId="3364F45D">
            <w:pPr>
              <w:pStyle w:val="13"/>
            </w:pPr>
            <w:r>
              <w:t>显著提升</w:t>
            </w:r>
          </w:p>
        </w:tc>
        <w:tc>
          <w:tcPr>
            <w:tcW w:w="1843" w:type="dxa"/>
            <w:vAlign w:val="center"/>
          </w:tcPr>
          <w:p w14:paraId="26B47CF0">
            <w:pPr>
              <w:pStyle w:val="13"/>
            </w:pPr>
            <w:r>
              <w:t>【2024】123号</w:t>
            </w:r>
          </w:p>
        </w:tc>
      </w:tr>
      <w:tr w14:paraId="483F5B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81AB7A">
            <w:pPr>
              <w:pStyle w:val="15"/>
            </w:pPr>
            <w:r>
              <w:t>满意度指标</w:t>
            </w:r>
          </w:p>
        </w:tc>
        <w:tc>
          <w:tcPr>
            <w:tcW w:w="1276" w:type="dxa"/>
            <w:vAlign w:val="center"/>
          </w:tcPr>
          <w:p w14:paraId="32D59F9C">
            <w:pPr>
              <w:pStyle w:val="13"/>
            </w:pPr>
            <w:r>
              <w:t>服务对象满意度指标</w:t>
            </w:r>
          </w:p>
        </w:tc>
        <w:tc>
          <w:tcPr>
            <w:tcW w:w="1332" w:type="dxa"/>
            <w:vAlign w:val="center"/>
          </w:tcPr>
          <w:p w14:paraId="051090EA">
            <w:pPr>
              <w:pStyle w:val="13"/>
            </w:pPr>
            <w:r>
              <w:t>学生满意度</w:t>
            </w:r>
          </w:p>
        </w:tc>
        <w:tc>
          <w:tcPr>
            <w:tcW w:w="2891" w:type="dxa"/>
            <w:vAlign w:val="center"/>
          </w:tcPr>
          <w:p w14:paraId="78186ADB">
            <w:pPr>
              <w:pStyle w:val="13"/>
            </w:pPr>
            <w:r>
              <w:t>学生满意度</w:t>
            </w:r>
          </w:p>
        </w:tc>
        <w:tc>
          <w:tcPr>
            <w:tcW w:w="1276" w:type="dxa"/>
            <w:vAlign w:val="center"/>
          </w:tcPr>
          <w:p w14:paraId="758D1CE1">
            <w:pPr>
              <w:pStyle w:val="13"/>
            </w:pPr>
            <w:r>
              <w:t>≥90%</w:t>
            </w:r>
          </w:p>
        </w:tc>
        <w:tc>
          <w:tcPr>
            <w:tcW w:w="1843" w:type="dxa"/>
            <w:vAlign w:val="center"/>
          </w:tcPr>
          <w:p w14:paraId="28A59801">
            <w:pPr>
              <w:pStyle w:val="13"/>
            </w:pPr>
            <w:r>
              <w:t>【2024】123号</w:t>
            </w:r>
          </w:p>
        </w:tc>
      </w:tr>
    </w:tbl>
    <w:p w14:paraId="639C920F">
      <w:pPr>
        <w:sectPr>
          <w:pgSz w:w="11900" w:h="16840"/>
          <w:pgMar w:top="1984" w:right="1304" w:bottom="1134" w:left="1304" w:header="720" w:footer="720" w:gutter="0"/>
          <w:cols w:space="720" w:num="1"/>
        </w:sectPr>
      </w:pPr>
    </w:p>
    <w:p w14:paraId="27CB32A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AF14CE7">
      <w:pPr>
        <w:spacing w:before="0" w:after="0"/>
        <w:ind w:firstLine="560"/>
        <w:jc w:val="left"/>
        <w:outlineLvl w:val="3"/>
      </w:pPr>
      <w:bookmarkStart w:id="162" w:name="_Toc_4_4_0000000163"/>
      <w:r>
        <w:rPr>
          <w:rFonts w:ascii="方正仿宋_GBK" w:hAnsi="方正仿宋_GBK" w:eastAsia="方正仿宋_GBK" w:cs="方正仿宋_GBK"/>
          <w:color w:val="000000"/>
          <w:sz w:val="28"/>
        </w:rPr>
        <w:t>160.冀财教【2024】141号 河北省财政厅关于提前下达2025年省级城乡义务教育补助经费预算的通知绩效目标表</w:t>
      </w:r>
      <w:bookmarkEnd w:id="1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228F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211525">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11B6503C">
            <w:pPr>
              <w:pStyle w:val="11"/>
            </w:pPr>
            <w:r>
              <w:t>单位：万元</w:t>
            </w:r>
          </w:p>
        </w:tc>
      </w:tr>
      <w:tr w14:paraId="336E2B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55D0F3">
            <w:pPr>
              <w:pStyle w:val="14"/>
            </w:pPr>
            <w:r>
              <w:t>项目编码</w:t>
            </w:r>
          </w:p>
        </w:tc>
        <w:tc>
          <w:tcPr>
            <w:tcW w:w="2608" w:type="dxa"/>
            <w:gridSpan w:val="2"/>
            <w:vAlign w:val="center"/>
          </w:tcPr>
          <w:p w14:paraId="30EAB46C">
            <w:pPr>
              <w:pStyle w:val="13"/>
            </w:pPr>
            <w:r>
              <w:t>13073025P000577100030</w:t>
            </w:r>
          </w:p>
        </w:tc>
        <w:tc>
          <w:tcPr>
            <w:tcW w:w="1587" w:type="dxa"/>
            <w:vAlign w:val="center"/>
          </w:tcPr>
          <w:p w14:paraId="7D0FC375">
            <w:pPr>
              <w:pStyle w:val="14"/>
            </w:pPr>
            <w:r>
              <w:t>项目名称</w:t>
            </w:r>
          </w:p>
        </w:tc>
        <w:tc>
          <w:tcPr>
            <w:tcW w:w="4423" w:type="dxa"/>
            <w:gridSpan w:val="3"/>
            <w:vAlign w:val="center"/>
          </w:tcPr>
          <w:p w14:paraId="01791AA9">
            <w:pPr>
              <w:pStyle w:val="13"/>
            </w:pPr>
            <w:r>
              <w:t>冀财教【2024】141号 河北省财政厅关于提前下达2025年省级城乡义务教育补助经费预算的通知</w:t>
            </w:r>
          </w:p>
        </w:tc>
      </w:tr>
      <w:tr w14:paraId="69A4EB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63F703">
            <w:pPr>
              <w:pStyle w:val="14"/>
            </w:pPr>
            <w:r>
              <w:t>预算规模及资金用途</w:t>
            </w:r>
          </w:p>
        </w:tc>
        <w:tc>
          <w:tcPr>
            <w:tcW w:w="1276" w:type="dxa"/>
            <w:vAlign w:val="center"/>
          </w:tcPr>
          <w:p w14:paraId="6246675A">
            <w:pPr>
              <w:pStyle w:val="14"/>
            </w:pPr>
            <w:r>
              <w:t>预算数</w:t>
            </w:r>
          </w:p>
        </w:tc>
        <w:tc>
          <w:tcPr>
            <w:tcW w:w="1332" w:type="dxa"/>
            <w:vAlign w:val="center"/>
          </w:tcPr>
          <w:p w14:paraId="64270006">
            <w:pPr>
              <w:pStyle w:val="13"/>
            </w:pPr>
            <w:r>
              <w:t>2.61</w:t>
            </w:r>
          </w:p>
        </w:tc>
        <w:tc>
          <w:tcPr>
            <w:tcW w:w="1587" w:type="dxa"/>
            <w:vAlign w:val="center"/>
          </w:tcPr>
          <w:p w14:paraId="51317C27">
            <w:pPr>
              <w:pStyle w:val="14"/>
            </w:pPr>
            <w:r>
              <w:t>其中：财政    资金</w:t>
            </w:r>
          </w:p>
        </w:tc>
        <w:tc>
          <w:tcPr>
            <w:tcW w:w="1304" w:type="dxa"/>
            <w:vAlign w:val="center"/>
          </w:tcPr>
          <w:p w14:paraId="068E1AEB">
            <w:pPr>
              <w:pStyle w:val="13"/>
            </w:pPr>
            <w:r>
              <w:t>2.61</w:t>
            </w:r>
          </w:p>
        </w:tc>
        <w:tc>
          <w:tcPr>
            <w:tcW w:w="1276" w:type="dxa"/>
            <w:vAlign w:val="center"/>
          </w:tcPr>
          <w:p w14:paraId="19F85543">
            <w:pPr>
              <w:pStyle w:val="14"/>
            </w:pPr>
            <w:r>
              <w:t>其他资金</w:t>
            </w:r>
          </w:p>
        </w:tc>
        <w:tc>
          <w:tcPr>
            <w:tcW w:w="1843" w:type="dxa"/>
            <w:vAlign w:val="center"/>
          </w:tcPr>
          <w:p w14:paraId="08BB9B94">
            <w:pPr>
              <w:pStyle w:val="13"/>
            </w:pPr>
            <w:r>
              <w:t xml:space="preserve"> </w:t>
            </w:r>
          </w:p>
        </w:tc>
      </w:tr>
      <w:tr w14:paraId="1FE83A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28BF1F"/>
        </w:tc>
        <w:tc>
          <w:tcPr>
            <w:tcW w:w="8618" w:type="dxa"/>
            <w:gridSpan w:val="6"/>
            <w:vAlign w:val="center"/>
          </w:tcPr>
          <w:p w14:paraId="301B68DA">
            <w:pPr>
              <w:pStyle w:val="13"/>
            </w:pPr>
            <w:r>
              <w:t>城乡义务教育省级补助资金用于资助家庭经济困难学生，保障学生顺利接受义务教育。</w:t>
            </w:r>
          </w:p>
        </w:tc>
      </w:tr>
      <w:tr w14:paraId="799E95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3769F0">
            <w:pPr>
              <w:pStyle w:val="14"/>
            </w:pPr>
            <w:r>
              <w:t>资金支出计划（%）</w:t>
            </w:r>
          </w:p>
        </w:tc>
        <w:tc>
          <w:tcPr>
            <w:tcW w:w="2608" w:type="dxa"/>
            <w:gridSpan w:val="2"/>
            <w:vAlign w:val="center"/>
          </w:tcPr>
          <w:p w14:paraId="6FBE931E">
            <w:pPr>
              <w:pStyle w:val="14"/>
            </w:pPr>
            <w:r>
              <w:t>3月底</w:t>
            </w:r>
          </w:p>
        </w:tc>
        <w:tc>
          <w:tcPr>
            <w:tcW w:w="1587" w:type="dxa"/>
            <w:vAlign w:val="center"/>
          </w:tcPr>
          <w:p w14:paraId="316BF55E">
            <w:pPr>
              <w:pStyle w:val="14"/>
            </w:pPr>
            <w:r>
              <w:t>6月底</w:t>
            </w:r>
          </w:p>
        </w:tc>
        <w:tc>
          <w:tcPr>
            <w:tcW w:w="1304" w:type="dxa"/>
            <w:vAlign w:val="center"/>
          </w:tcPr>
          <w:p w14:paraId="1EC8133F">
            <w:pPr>
              <w:pStyle w:val="14"/>
            </w:pPr>
            <w:r>
              <w:t>10月底</w:t>
            </w:r>
          </w:p>
        </w:tc>
        <w:tc>
          <w:tcPr>
            <w:tcW w:w="3119" w:type="dxa"/>
            <w:gridSpan w:val="2"/>
            <w:vAlign w:val="center"/>
          </w:tcPr>
          <w:p w14:paraId="4B372693">
            <w:pPr>
              <w:pStyle w:val="14"/>
            </w:pPr>
            <w:r>
              <w:t>12月底</w:t>
            </w:r>
          </w:p>
        </w:tc>
      </w:tr>
      <w:tr w14:paraId="131A09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0CCBE8"/>
        </w:tc>
        <w:tc>
          <w:tcPr>
            <w:tcW w:w="2608" w:type="dxa"/>
            <w:gridSpan w:val="2"/>
            <w:vAlign w:val="center"/>
          </w:tcPr>
          <w:p w14:paraId="27DD2E44">
            <w:pPr>
              <w:pStyle w:val="15"/>
            </w:pPr>
            <w:r>
              <w:t>25%</w:t>
            </w:r>
          </w:p>
        </w:tc>
        <w:tc>
          <w:tcPr>
            <w:tcW w:w="1587" w:type="dxa"/>
            <w:vAlign w:val="center"/>
          </w:tcPr>
          <w:p w14:paraId="5D269502">
            <w:pPr>
              <w:pStyle w:val="15"/>
            </w:pPr>
            <w:r>
              <w:t>50%</w:t>
            </w:r>
          </w:p>
        </w:tc>
        <w:tc>
          <w:tcPr>
            <w:tcW w:w="1304" w:type="dxa"/>
            <w:vAlign w:val="center"/>
          </w:tcPr>
          <w:p w14:paraId="6EADA9CB">
            <w:pPr>
              <w:pStyle w:val="15"/>
            </w:pPr>
            <w:r>
              <w:t>75%</w:t>
            </w:r>
          </w:p>
        </w:tc>
        <w:tc>
          <w:tcPr>
            <w:tcW w:w="3119" w:type="dxa"/>
            <w:gridSpan w:val="2"/>
            <w:vAlign w:val="center"/>
          </w:tcPr>
          <w:p w14:paraId="546345FD">
            <w:pPr>
              <w:pStyle w:val="15"/>
            </w:pPr>
            <w:r>
              <w:t>100%</w:t>
            </w:r>
          </w:p>
        </w:tc>
      </w:tr>
      <w:tr w14:paraId="4A9F09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FE9E2B">
            <w:pPr>
              <w:pStyle w:val="14"/>
            </w:pPr>
            <w:r>
              <w:t>绩效目标</w:t>
            </w:r>
          </w:p>
        </w:tc>
        <w:tc>
          <w:tcPr>
            <w:tcW w:w="8618" w:type="dxa"/>
            <w:gridSpan w:val="6"/>
            <w:vAlign w:val="center"/>
          </w:tcPr>
          <w:p w14:paraId="7CB65FF2">
            <w:pPr>
              <w:pStyle w:val="13"/>
            </w:pPr>
            <w:r>
              <w:t>1.城乡义务教育省级补助资金用于资助家庭经济困难学生，保障学生顺利接受义务教育。</w:t>
            </w:r>
          </w:p>
        </w:tc>
      </w:tr>
    </w:tbl>
    <w:p w14:paraId="0B0B40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E23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93411D">
            <w:pPr>
              <w:pStyle w:val="14"/>
            </w:pPr>
            <w:r>
              <w:t>一级指标</w:t>
            </w:r>
          </w:p>
        </w:tc>
        <w:tc>
          <w:tcPr>
            <w:tcW w:w="1276" w:type="dxa"/>
            <w:vAlign w:val="center"/>
          </w:tcPr>
          <w:p w14:paraId="36D5F54E">
            <w:pPr>
              <w:pStyle w:val="14"/>
            </w:pPr>
            <w:r>
              <w:t>二级指标</w:t>
            </w:r>
          </w:p>
        </w:tc>
        <w:tc>
          <w:tcPr>
            <w:tcW w:w="1332" w:type="dxa"/>
            <w:vAlign w:val="center"/>
          </w:tcPr>
          <w:p w14:paraId="70393314">
            <w:pPr>
              <w:pStyle w:val="14"/>
            </w:pPr>
            <w:r>
              <w:t>三级指标</w:t>
            </w:r>
          </w:p>
        </w:tc>
        <w:tc>
          <w:tcPr>
            <w:tcW w:w="2891" w:type="dxa"/>
            <w:vAlign w:val="center"/>
          </w:tcPr>
          <w:p w14:paraId="37B87BEB">
            <w:pPr>
              <w:pStyle w:val="14"/>
            </w:pPr>
            <w:r>
              <w:t>绩效指标描述</w:t>
            </w:r>
          </w:p>
        </w:tc>
        <w:tc>
          <w:tcPr>
            <w:tcW w:w="1276" w:type="dxa"/>
            <w:vAlign w:val="center"/>
          </w:tcPr>
          <w:p w14:paraId="0C1C2EA2">
            <w:pPr>
              <w:pStyle w:val="14"/>
            </w:pPr>
            <w:r>
              <w:t>指标值</w:t>
            </w:r>
          </w:p>
        </w:tc>
        <w:tc>
          <w:tcPr>
            <w:tcW w:w="1843" w:type="dxa"/>
            <w:vAlign w:val="center"/>
          </w:tcPr>
          <w:p w14:paraId="70D7FC56">
            <w:pPr>
              <w:pStyle w:val="14"/>
            </w:pPr>
            <w:r>
              <w:t>指标值确定依据</w:t>
            </w:r>
          </w:p>
        </w:tc>
      </w:tr>
      <w:tr w14:paraId="539D08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5F16D8">
            <w:pPr>
              <w:pStyle w:val="15"/>
            </w:pPr>
            <w:r>
              <w:t>产出指标</w:t>
            </w:r>
          </w:p>
        </w:tc>
        <w:tc>
          <w:tcPr>
            <w:tcW w:w="1276" w:type="dxa"/>
            <w:vAlign w:val="center"/>
          </w:tcPr>
          <w:p w14:paraId="6C3DD492">
            <w:pPr>
              <w:pStyle w:val="13"/>
            </w:pPr>
            <w:r>
              <w:t>数量指标</w:t>
            </w:r>
          </w:p>
        </w:tc>
        <w:tc>
          <w:tcPr>
            <w:tcW w:w="1332" w:type="dxa"/>
            <w:vAlign w:val="center"/>
          </w:tcPr>
          <w:p w14:paraId="20542342">
            <w:pPr>
              <w:pStyle w:val="13"/>
            </w:pPr>
            <w:r>
              <w:t>实际发放人数</w:t>
            </w:r>
          </w:p>
        </w:tc>
        <w:tc>
          <w:tcPr>
            <w:tcW w:w="2891" w:type="dxa"/>
            <w:vAlign w:val="center"/>
          </w:tcPr>
          <w:p w14:paraId="0D5C2A7E">
            <w:pPr>
              <w:pStyle w:val="13"/>
            </w:pPr>
            <w:r>
              <w:t>补助人数</w:t>
            </w:r>
          </w:p>
        </w:tc>
        <w:tc>
          <w:tcPr>
            <w:tcW w:w="1276" w:type="dxa"/>
            <w:vAlign w:val="center"/>
          </w:tcPr>
          <w:p w14:paraId="4231ACC3">
            <w:pPr>
              <w:pStyle w:val="13"/>
            </w:pPr>
            <w:r>
              <w:t>≥40人</w:t>
            </w:r>
          </w:p>
        </w:tc>
        <w:tc>
          <w:tcPr>
            <w:tcW w:w="1843" w:type="dxa"/>
            <w:vAlign w:val="center"/>
          </w:tcPr>
          <w:p w14:paraId="2C64A4F9">
            <w:pPr>
              <w:pStyle w:val="13"/>
            </w:pPr>
            <w:r>
              <w:t>【2024】141号</w:t>
            </w:r>
          </w:p>
        </w:tc>
      </w:tr>
      <w:tr w14:paraId="6A01E6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8447D2"/>
        </w:tc>
        <w:tc>
          <w:tcPr>
            <w:tcW w:w="1276" w:type="dxa"/>
            <w:vAlign w:val="center"/>
          </w:tcPr>
          <w:p w14:paraId="42410111">
            <w:pPr>
              <w:pStyle w:val="13"/>
            </w:pPr>
            <w:r>
              <w:t>质量指标</w:t>
            </w:r>
          </w:p>
        </w:tc>
        <w:tc>
          <w:tcPr>
            <w:tcW w:w="1332" w:type="dxa"/>
            <w:vAlign w:val="center"/>
          </w:tcPr>
          <w:p w14:paraId="34D569FB">
            <w:pPr>
              <w:pStyle w:val="13"/>
            </w:pPr>
            <w:r>
              <w:t>预算控制数</w:t>
            </w:r>
          </w:p>
        </w:tc>
        <w:tc>
          <w:tcPr>
            <w:tcW w:w="2891" w:type="dxa"/>
            <w:vAlign w:val="center"/>
          </w:tcPr>
          <w:p w14:paraId="473893F1">
            <w:pPr>
              <w:pStyle w:val="13"/>
            </w:pPr>
            <w:r>
              <w:t>预算控制数</w:t>
            </w:r>
          </w:p>
        </w:tc>
        <w:tc>
          <w:tcPr>
            <w:tcW w:w="1276" w:type="dxa"/>
            <w:vAlign w:val="center"/>
          </w:tcPr>
          <w:p w14:paraId="517B2802">
            <w:pPr>
              <w:pStyle w:val="13"/>
            </w:pPr>
            <w:r>
              <w:t>≥90%</w:t>
            </w:r>
          </w:p>
        </w:tc>
        <w:tc>
          <w:tcPr>
            <w:tcW w:w="1843" w:type="dxa"/>
            <w:vAlign w:val="center"/>
          </w:tcPr>
          <w:p w14:paraId="188261B7">
            <w:pPr>
              <w:pStyle w:val="13"/>
            </w:pPr>
            <w:r>
              <w:t>【2024】141号</w:t>
            </w:r>
          </w:p>
        </w:tc>
      </w:tr>
      <w:tr w14:paraId="1E1E69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0FE378"/>
        </w:tc>
        <w:tc>
          <w:tcPr>
            <w:tcW w:w="1276" w:type="dxa"/>
            <w:vAlign w:val="center"/>
          </w:tcPr>
          <w:p w14:paraId="0A5072A3">
            <w:pPr>
              <w:pStyle w:val="13"/>
            </w:pPr>
            <w:r>
              <w:t>时效指标</w:t>
            </w:r>
          </w:p>
        </w:tc>
        <w:tc>
          <w:tcPr>
            <w:tcW w:w="1332" w:type="dxa"/>
            <w:vAlign w:val="center"/>
          </w:tcPr>
          <w:p w14:paraId="1E933ACE">
            <w:pPr>
              <w:pStyle w:val="13"/>
            </w:pPr>
            <w:r>
              <w:t>支付完成率</w:t>
            </w:r>
          </w:p>
        </w:tc>
        <w:tc>
          <w:tcPr>
            <w:tcW w:w="2891" w:type="dxa"/>
            <w:vAlign w:val="center"/>
          </w:tcPr>
          <w:p w14:paraId="416F6262">
            <w:pPr>
              <w:pStyle w:val="13"/>
            </w:pPr>
            <w:r>
              <w:t>按时有序支付</w:t>
            </w:r>
          </w:p>
        </w:tc>
        <w:tc>
          <w:tcPr>
            <w:tcW w:w="1276" w:type="dxa"/>
            <w:vAlign w:val="center"/>
          </w:tcPr>
          <w:p w14:paraId="320A86AF">
            <w:pPr>
              <w:pStyle w:val="13"/>
            </w:pPr>
            <w:r>
              <w:t>≥90%</w:t>
            </w:r>
          </w:p>
        </w:tc>
        <w:tc>
          <w:tcPr>
            <w:tcW w:w="1843" w:type="dxa"/>
            <w:vAlign w:val="center"/>
          </w:tcPr>
          <w:p w14:paraId="1DA4A4E2">
            <w:pPr>
              <w:pStyle w:val="13"/>
            </w:pPr>
            <w:r>
              <w:t>【2024】141号</w:t>
            </w:r>
          </w:p>
        </w:tc>
      </w:tr>
      <w:tr w14:paraId="60162B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416D85"/>
        </w:tc>
        <w:tc>
          <w:tcPr>
            <w:tcW w:w="1276" w:type="dxa"/>
            <w:vAlign w:val="center"/>
          </w:tcPr>
          <w:p w14:paraId="0943A98C">
            <w:pPr>
              <w:pStyle w:val="13"/>
            </w:pPr>
            <w:r>
              <w:t>成本指标</w:t>
            </w:r>
          </w:p>
        </w:tc>
        <w:tc>
          <w:tcPr>
            <w:tcW w:w="1332" w:type="dxa"/>
            <w:vAlign w:val="center"/>
          </w:tcPr>
          <w:p w14:paraId="7E255D88">
            <w:pPr>
              <w:pStyle w:val="13"/>
            </w:pPr>
            <w:r>
              <w:t>成本指标</w:t>
            </w:r>
          </w:p>
        </w:tc>
        <w:tc>
          <w:tcPr>
            <w:tcW w:w="2891" w:type="dxa"/>
            <w:vAlign w:val="center"/>
          </w:tcPr>
          <w:p w14:paraId="29508625">
            <w:pPr>
              <w:pStyle w:val="13"/>
            </w:pPr>
            <w:r>
              <w:t>成本指标</w:t>
            </w:r>
          </w:p>
        </w:tc>
        <w:tc>
          <w:tcPr>
            <w:tcW w:w="1276" w:type="dxa"/>
            <w:vAlign w:val="center"/>
          </w:tcPr>
          <w:p w14:paraId="0A395AF9">
            <w:pPr>
              <w:pStyle w:val="13"/>
            </w:pPr>
            <w:r>
              <w:t>≥90%</w:t>
            </w:r>
          </w:p>
        </w:tc>
        <w:tc>
          <w:tcPr>
            <w:tcW w:w="1843" w:type="dxa"/>
            <w:vAlign w:val="center"/>
          </w:tcPr>
          <w:p w14:paraId="386CA558">
            <w:pPr>
              <w:pStyle w:val="13"/>
            </w:pPr>
            <w:r>
              <w:t>【2024】141号</w:t>
            </w:r>
          </w:p>
        </w:tc>
      </w:tr>
      <w:tr w14:paraId="132902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010B7F">
            <w:pPr>
              <w:pStyle w:val="15"/>
            </w:pPr>
            <w:r>
              <w:t>效益指标</w:t>
            </w:r>
          </w:p>
        </w:tc>
        <w:tc>
          <w:tcPr>
            <w:tcW w:w="1276" w:type="dxa"/>
            <w:vAlign w:val="center"/>
          </w:tcPr>
          <w:p w14:paraId="0B6568D0">
            <w:pPr>
              <w:pStyle w:val="13"/>
            </w:pPr>
            <w:r>
              <w:t>经济效益指标</w:t>
            </w:r>
          </w:p>
        </w:tc>
        <w:tc>
          <w:tcPr>
            <w:tcW w:w="1332" w:type="dxa"/>
            <w:vAlign w:val="center"/>
          </w:tcPr>
          <w:p w14:paraId="65EBA73D">
            <w:pPr>
              <w:pStyle w:val="13"/>
            </w:pPr>
            <w:r>
              <w:t>贫困生人均补助标准</w:t>
            </w:r>
          </w:p>
        </w:tc>
        <w:tc>
          <w:tcPr>
            <w:tcW w:w="2891" w:type="dxa"/>
            <w:vAlign w:val="center"/>
          </w:tcPr>
          <w:p w14:paraId="255B713B">
            <w:pPr>
              <w:pStyle w:val="13"/>
            </w:pPr>
            <w:r>
              <w:t>贫困生人均补助标准</w:t>
            </w:r>
          </w:p>
        </w:tc>
        <w:tc>
          <w:tcPr>
            <w:tcW w:w="1276" w:type="dxa"/>
            <w:vAlign w:val="center"/>
          </w:tcPr>
          <w:p w14:paraId="4E73E866">
            <w:pPr>
              <w:pStyle w:val="13"/>
            </w:pPr>
            <w:r>
              <w:t>不低于国家政策标准</w:t>
            </w:r>
          </w:p>
        </w:tc>
        <w:tc>
          <w:tcPr>
            <w:tcW w:w="1843" w:type="dxa"/>
            <w:vAlign w:val="center"/>
          </w:tcPr>
          <w:p w14:paraId="3870098D">
            <w:pPr>
              <w:pStyle w:val="13"/>
            </w:pPr>
            <w:r>
              <w:t>【2024】141号</w:t>
            </w:r>
          </w:p>
        </w:tc>
      </w:tr>
      <w:tr w14:paraId="3BE202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D4217"/>
        </w:tc>
        <w:tc>
          <w:tcPr>
            <w:tcW w:w="1276" w:type="dxa"/>
            <w:vAlign w:val="center"/>
          </w:tcPr>
          <w:p w14:paraId="0C5B77EC">
            <w:pPr>
              <w:pStyle w:val="13"/>
            </w:pPr>
            <w:r>
              <w:t>社会效益指标</w:t>
            </w:r>
          </w:p>
        </w:tc>
        <w:tc>
          <w:tcPr>
            <w:tcW w:w="1332" w:type="dxa"/>
            <w:vAlign w:val="center"/>
          </w:tcPr>
          <w:p w14:paraId="5A1FCFC7">
            <w:pPr>
              <w:pStyle w:val="13"/>
            </w:pPr>
            <w:r>
              <w:t>促进社会和谐稳定</w:t>
            </w:r>
          </w:p>
        </w:tc>
        <w:tc>
          <w:tcPr>
            <w:tcW w:w="2891" w:type="dxa"/>
            <w:vAlign w:val="center"/>
          </w:tcPr>
          <w:p w14:paraId="1F76A958">
            <w:pPr>
              <w:pStyle w:val="13"/>
            </w:pPr>
            <w:r>
              <w:t>促进社会和谐稳定</w:t>
            </w:r>
          </w:p>
        </w:tc>
        <w:tc>
          <w:tcPr>
            <w:tcW w:w="1276" w:type="dxa"/>
            <w:vAlign w:val="center"/>
          </w:tcPr>
          <w:p w14:paraId="1C4EBF40">
            <w:pPr>
              <w:pStyle w:val="13"/>
            </w:pPr>
            <w:r>
              <w:t>显著提高</w:t>
            </w:r>
          </w:p>
        </w:tc>
        <w:tc>
          <w:tcPr>
            <w:tcW w:w="1843" w:type="dxa"/>
            <w:vAlign w:val="center"/>
          </w:tcPr>
          <w:p w14:paraId="74CA46DD">
            <w:pPr>
              <w:pStyle w:val="13"/>
            </w:pPr>
            <w:r>
              <w:t>【2024】141号</w:t>
            </w:r>
          </w:p>
        </w:tc>
      </w:tr>
      <w:tr w14:paraId="7E20E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0FB21C">
            <w:pPr>
              <w:pStyle w:val="15"/>
            </w:pPr>
            <w:r>
              <w:t>满意度指标</w:t>
            </w:r>
          </w:p>
        </w:tc>
        <w:tc>
          <w:tcPr>
            <w:tcW w:w="1276" w:type="dxa"/>
            <w:vAlign w:val="center"/>
          </w:tcPr>
          <w:p w14:paraId="3A112643">
            <w:pPr>
              <w:pStyle w:val="13"/>
            </w:pPr>
            <w:r>
              <w:t>服务对象满意度指标</w:t>
            </w:r>
          </w:p>
        </w:tc>
        <w:tc>
          <w:tcPr>
            <w:tcW w:w="1332" w:type="dxa"/>
            <w:vAlign w:val="center"/>
          </w:tcPr>
          <w:p w14:paraId="2D744030">
            <w:pPr>
              <w:pStyle w:val="13"/>
            </w:pPr>
            <w:r>
              <w:t>学生满意度</w:t>
            </w:r>
          </w:p>
        </w:tc>
        <w:tc>
          <w:tcPr>
            <w:tcW w:w="2891" w:type="dxa"/>
            <w:vAlign w:val="center"/>
          </w:tcPr>
          <w:p w14:paraId="58F07C87">
            <w:pPr>
              <w:pStyle w:val="13"/>
            </w:pPr>
            <w:r>
              <w:t>学生满意度</w:t>
            </w:r>
          </w:p>
        </w:tc>
        <w:tc>
          <w:tcPr>
            <w:tcW w:w="1276" w:type="dxa"/>
            <w:vAlign w:val="center"/>
          </w:tcPr>
          <w:p w14:paraId="1D21B82C">
            <w:pPr>
              <w:pStyle w:val="13"/>
            </w:pPr>
            <w:r>
              <w:t>≥90%</w:t>
            </w:r>
          </w:p>
        </w:tc>
        <w:tc>
          <w:tcPr>
            <w:tcW w:w="1843" w:type="dxa"/>
            <w:vAlign w:val="center"/>
          </w:tcPr>
          <w:p w14:paraId="1AD1C671">
            <w:pPr>
              <w:pStyle w:val="13"/>
            </w:pPr>
            <w:r>
              <w:t>【2024】141号</w:t>
            </w:r>
          </w:p>
        </w:tc>
      </w:tr>
    </w:tbl>
    <w:p w14:paraId="4D64A1EB">
      <w:pPr>
        <w:sectPr>
          <w:pgSz w:w="11900" w:h="16840"/>
          <w:pgMar w:top="1984" w:right="1304" w:bottom="1134" w:left="1304" w:header="720" w:footer="720" w:gutter="0"/>
          <w:cols w:space="720" w:num="1"/>
        </w:sectPr>
      </w:pPr>
    </w:p>
    <w:p w14:paraId="51A4CDD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24D728">
      <w:pPr>
        <w:spacing w:before="0" w:after="0"/>
        <w:ind w:firstLine="560"/>
        <w:jc w:val="left"/>
        <w:outlineLvl w:val="3"/>
      </w:pPr>
      <w:bookmarkStart w:id="163" w:name="_Toc_4_4_0000000164"/>
      <w:r>
        <w:rPr>
          <w:rFonts w:ascii="方正仿宋_GBK" w:hAnsi="方正仿宋_GBK" w:eastAsia="方正仿宋_GBK" w:cs="方正仿宋_GBK"/>
          <w:color w:val="000000"/>
          <w:sz w:val="28"/>
        </w:rPr>
        <w:t>161.(生均公用)冀财教【2023】163号 河北省财政厅 河北省教育厅关于提前下达2024年城乡义务教育省级补助资金预算的通知绩效目标表</w:t>
      </w:r>
      <w:bookmarkEnd w:id="1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AA24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C5C70B">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2BB67262">
            <w:pPr>
              <w:pStyle w:val="11"/>
            </w:pPr>
            <w:r>
              <w:t>单位：万元</w:t>
            </w:r>
          </w:p>
        </w:tc>
      </w:tr>
      <w:tr w14:paraId="63052B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478859">
            <w:pPr>
              <w:pStyle w:val="14"/>
            </w:pPr>
            <w:r>
              <w:t>项目编码</w:t>
            </w:r>
          </w:p>
        </w:tc>
        <w:tc>
          <w:tcPr>
            <w:tcW w:w="2608" w:type="dxa"/>
            <w:gridSpan w:val="2"/>
            <w:vAlign w:val="center"/>
          </w:tcPr>
          <w:p w14:paraId="2D961364">
            <w:pPr>
              <w:pStyle w:val="13"/>
            </w:pPr>
            <w:r>
              <w:t>13073024P00032210001A</w:t>
            </w:r>
          </w:p>
        </w:tc>
        <w:tc>
          <w:tcPr>
            <w:tcW w:w="1587" w:type="dxa"/>
            <w:vAlign w:val="center"/>
          </w:tcPr>
          <w:p w14:paraId="3DB787B3">
            <w:pPr>
              <w:pStyle w:val="14"/>
            </w:pPr>
            <w:r>
              <w:t>项目名称</w:t>
            </w:r>
          </w:p>
        </w:tc>
        <w:tc>
          <w:tcPr>
            <w:tcW w:w="4423" w:type="dxa"/>
            <w:gridSpan w:val="3"/>
            <w:vAlign w:val="center"/>
          </w:tcPr>
          <w:p w14:paraId="09326D58">
            <w:pPr>
              <w:pStyle w:val="13"/>
            </w:pPr>
            <w:r>
              <w:t>(生均公用)冀财教【2023】163号 河北省财政厅 河北省教育厅关于提前下达2024年城乡义务教育省级补助资金预算的通知</w:t>
            </w:r>
          </w:p>
        </w:tc>
      </w:tr>
      <w:tr w14:paraId="7ED2C2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412049">
            <w:pPr>
              <w:pStyle w:val="14"/>
            </w:pPr>
            <w:r>
              <w:t>预算规模及资金用途</w:t>
            </w:r>
          </w:p>
        </w:tc>
        <w:tc>
          <w:tcPr>
            <w:tcW w:w="1276" w:type="dxa"/>
            <w:vAlign w:val="center"/>
          </w:tcPr>
          <w:p w14:paraId="1BC0C162">
            <w:pPr>
              <w:pStyle w:val="14"/>
            </w:pPr>
            <w:r>
              <w:t>预算数</w:t>
            </w:r>
          </w:p>
        </w:tc>
        <w:tc>
          <w:tcPr>
            <w:tcW w:w="1332" w:type="dxa"/>
            <w:vAlign w:val="center"/>
          </w:tcPr>
          <w:p w14:paraId="495413EA">
            <w:pPr>
              <w:pStyle w:val="13"/>
            </w:pPr>
            <w:r>
              <w:t>0.00</w:t>
            </w:r>
          </w:p>
        </w:tc>
        <w:tc>
          <w:tcPr>
            <w:tcW w:w="1587" w:type="dxa"/>
            <w:vAlign w:val="center"/>
          </w:tcPr>
          <w:p w14:paraId="212D2170">
            <w:pPr>
              <w:pStyle w:val="14"/>
            </w:pPr>
            <w:r>
              <w:t>其中：财政    资金</w:t>
            </w:r>
          </w:p>
        </w:tc>
        <w:tc>
          <w:tcPr>
            <w:tcW w:w="1304" w:type="dxa"/>
            <w:vAlign w:val="center"/>
          </w:tcPr>
          <w:p w14:paraId="3FADF645">
            <w:pPr>
              <w:pStyle w:val="13"/>
            </w:pPr>
            <w:r>
              <w:t>0.00</w:t>
            </w:r>
          </w:p>
        </w:tc>
        <w:tc>
          <w:tcPr>
            <w:tcW w:w="1276" w:type="dxa"/>
            <w:vAlign w:val="center"/>
          </w:tcPr>
          <w:p w14:paraId="6D8618B1">
            <w:pPr>
              <w:pStyle w:val="14"/>
            </w:pPr>
            <w:r>
              <w:t>其他资金</w:t>
            </w:r>
          </w:p>
        </w:tc>
        <w:tc>
          <w:tcPr>
            <w:tcW w:w="1843" w:type="dxa"/>
            <w:vAlign w:val="center"/>
          </w:tcPr>
          <w:p w14:paraId="1253810F">
            <w:pPr>
              <w:pStyle w:val="13"/>
            </w:pPr>
            <w:r>
              <w:t xml:space="preserve"> </w:t>
            </w:r>
          </w:p>
        </w:tc>
      </w:tr>
      <w:tr w14:paraId="67ECA4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731232"/>
        </w:tc>
        <w:tc>
          <w:tcPr>
            <w:tcW w:w="8618" w:type="dxa"/>
            <w:gridSpan w:val="6"/>
            <w:vAlign w:val="center"/>
          </w:tcPr>
          <w:p w14:paraId="2DCC3367">
            <w:pPr>
              <w:pStyle w:val="13"/>
            </w:pPr>
            <w:r>
              <w:t>用于学校正常运转支出，保障教育教学顺利进行。</w:t>
            </w:r>
          </w:p>
        </w:tc>
      </w:tr>
      <w:tr w14:paraId="2BB702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E319E9">
            <w:pPr>
              <w:pStyle w:val="14"/>
            </w:pPr>
            <w:r>
              <w:t>资金支出计划（%）</w:t>
            </w:r>
          </w:p>
        </w:tc>
        <w:tc>
          <w:tcPr>
            <w:tcW w:w="2608" w:type="dxa"/>
            <w:gridSpan w:val="2"/>
            <w:vAlign w:val="center"/>
          </w:tcPr>
          <w:p w14:paraId="1C6BD2ED">
            <w:pPr>
              <w:pStyle w:val="14"/>
            </w:pPr>
            <w:r>
              <w:t>3月底</w:t>
            </w:r>
          </w:p>
        </w:tc>
        <w:tc>
          <w:tcPr>
            <w:tcW w:w="1587" w:type="dxa"/>
            <w:vAlign w:val="center"/>
          </w:tcPr>
          <w:p w14:paraId="74C46FFE">
            <w:pPr>
              <w:pStyle w:val="14"/>
            </w:pPr>
            <w:r>
              <w:t>6月底</w:t>
            </w:r>
          </w:p>
        </w:tc>
        <w:tc>
          <w:tcPr>
            <w:tcW w:w="1304" w:type="dxa"/>
            <w:vAlign w:val="center"/>
          </w:tcPr>
          <w:p w14:paraId="20F3C5D8">
            <w:pPr>
              <w:pStyle w:val="14"/>
            </w:pPr>
            <w:r>
              <w:t>10月底</w:t>
            </w:r>
          </w:p>
        </w:tc>
        <w:tc>
          <w:tcPr>
            <w:tcW w:w="3119" w:type="dxa"/>
            <w:gridSpan w:val="2"/>
            <w:vAlign w:val="center"/>
          </w:tcPr>
          <w:p w14:paraId="0E0E5BD8">
            <w:pPr>
              <w:pStyle w:val="14"/>
            </w:pPr>
            <w:r>
              <w:t>12月底</w:t>
            </w:r>
          </w:p>
        </w:tc>
      </w:tr>
      <w:tr w14:paraId="38F5F1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67CCFF"/>
        </w:tc>
        <w:tc>
          <w:tcPr>
            <w:tcW w:w="2608" w:type="dxa"/>
            <w:gridSpan w:val="2"/>
            <w:vAlign w:val="center"/>
          </w:tcPr>
          <w:p w14:paraId="00223647">
            <w:pPr>
              <w:pStyle w:val="15"/>
            </w:pPr>
            <w:r>
              <w:t>25%</w:t>
            </w:r>
          </w:p>
        </w:tc>
        <w:tc>
          <w:tcPr>
            <w:tcW w:w="1587" w:type="dxa"/>
            <w:vAlign w:val="center"/>
          </w:tcPr>
          <w:p w14:paraId="7A97AC72">
            <w:pPr>
              <w:pStyle w:val="15"/>
            </w:pPr>
            <w:r>
              <w:t>50%</w:t>
            </w:r>
          </w:p>
        </w:tc>
        <w:tc>
          <w:tcPr>
            <w:tcW w:w="1304" w:type="dxa"/>
            <w:vAlign w:val="center"/>
          </w:tcPr>
          <w:p w14:paraId="69232C8C">
            <w:pPr>
              <w:pStyle w:val="15"/>
            </w:pPr>
            <w:r>
              <w:t>75%</w:t>
            </w:r>
          </w:p>
        </w:tc>
        <w:tc>
          <w:tcPr>
            <w:tcW w:w="3119" w:type="dxa"/>
            <w:gridSpan w:val="2"/>
            <w:vAlign w:val="center"/>
          </w:tcPr>
          <w:p w14:paraId="4EBE89F1">
            <w:pPr>
              <w:pStyle w:val="15"/>
            </w:pPr>
            <w:r>
              <w:t>100%</w:t>
            </w:r>
          </w:p>
        </w:tc>
      </w:tr>
      <w:tr w14:paraId="0C9A92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4155BB">
            <w:pPr>
              <w:pStyle w:val="14"/>
            </w:pPr>
            <w:r>
              <w:t>绩效目标</w:t>
            </w:r>
          </w:p>
        </w:tc>
        <w:tc>
          <w:tcPr>
            <w:tcW w:w="8618" w:type="dxa"/>
            <w:gridSpan w:val="6"/>
            <w:vAlign w:val="center"/>
          </w:tcPr>
          <w:p w14:paraId="6E7C5AF1">
            <w:pPr>
              <w:pStyle w:val="13"/>
            </w:pPr>
            <w:r>
              <w:t>1.用于学校正常运转支出，保障教育教学顺利进行。</w:t>
            </w:r>
          </w:p>
        </w:tc>
      </w:tr>
    </w:tbl>
    <w:p w14:paraId="0A45AC7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EBE4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47B0FC">
            <w:pPr>
              <w:pStyle w:val="14"/>
            </w:pPr>
            <w:r>
              <w:t>一级指标</w:t>
            </w:r>
          </w:p>
        </w:tc>
        <w:tc>
          <w:tcPr>
            <w:tcW w:w="1276" w:type="dxa"/>
            <w:vAlign w:val="center"/>
          </w:tcPr>
          <w:p w14:paraId="6C58C971">
            <w:pPr>
              <w:pStyle w:val="14"/>
            </w:pPr>
            <w:r>
              <w:t>二级指标</w:t>
            </w:r>
          </w:p>
        </w:tc>
        <w:tc>
          <w:tcPr>
            <w:tcW w:w="1332" w:type="dxa"/>
            <w:vAlign w:val="center"/>
          </w:tcPr>
          <w:p w14:paraId="7BCD8911">
            <w:pPr>
              <w:pStyle w:val="14"/>
            </w:pPr>
            <w:r>
              <w:t>三级指标</w:t>
            </w:r>
          </w:p>
        </w:tc>
        <w:tc>
          <w:tcPr>
            <w:tcW w:w="2891" w:type="dxa"/>
            <w:vAlign w:val="center"/>
          </w:tcPr>
          <w:p w14:paraId="3AD0F961">
            <w:pPr>
              <w:pStyle w:val="14"/>
            </w:pPr>
            <w:r>
              <w:t>绩效指标描述</w:t>
            </w:r>
          </w:p>
        </w:tc>
        <w:tc>
          <w:tcPr>
            <w:tcW w:w="1276" w:type="dxa"/>
            <w:vAlign w:val="center"/>
          </w:tcPr>
          <w:p w14:paraId="088E96C9">
            <w:pPr>
              <w:pStyle w:val="14"/>
            </w:pPr>
            <w:r>
              <w:t>指标值</w:t>
            </w:r>
          </w:p>
        </w:tc>
        <w:tc>
          <w:tcPr>
            <w:tcW w:w="1843" w:type="dxa"/>
            <w:vAlign w:val="center"/>
          </w:tcPr>
          <w:p w14:paraId="3A4BC2A6">
            <w:pPr>
              <w:pStyle w:val="14"/>
            </w:pPr>
            <w:r>
              <w:t>指标值确定依据</w:t>
            </w:r>
          </w:p>
        </w:tc>
      </w:tr>
      <w:tr w14:paraId="10E532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8957FB">
            <w:pPr>
              <w:pStyle w:val="15"/>
            </w:pPr>
            <w:r>
              <w:t>产出指标</w:t>
            </w:r>
          </w:p>
        </w:tc>
        <w:tc>
          <w:tcPr>
            <w:tcW w:w="1276" w:type="dxa"/>
            <w:vAlign w:val="center"/>
          </w:tcPr>
          <w:p w14:paraId="2B1E1164">
            <w:pPr>
              <w:pStyle w:val="13"/>
            </w:pPr>
            <w:r>
              <w:t>数量指标</w:t>
            </w:r>
          </w:p>
        </w:tc>
        <w:tc>
          <w:tcPr>
            <w:tcW w:w="1332" w:type="dxa"/>
            <w:vAlign w:val="center"/>
          </w:tcPr>
          <w:p w14:paraId="660F0A22">
            <w:pPr>
              <w:pStyle w:val="13"/>
            </w:pPr>
            <w:r>
              <w:t>完成数量占比</w:t>
            </w:r>
          </w:p>
        </w:tc>
        <w:tc>
          <w:tcPr>
            <w:tcW w:w="2891" w:type="dxa"/>
            <w:vAlign w:val="center"/>
          </w:tcPr>
          <w:p w14:paraId="09AA2D1B">
            <w:pPr>
              <w:pStyle w:val="13"/>
            </w:pPr>
            <w:r>
              <w:t>学校正常运行完成采购和运转支出占比</w:t>
            </w:r>
          </w:p>
        </w:tc>
        <w:tc>
          <w:tcPr>
            <w:tcW w:w="1276" w:type="dxa"/>
            <w:vAlign w:val="center"/>
          </w:tcPr>
          <w:p w14:paraId="66B6BC91">
            <w:pPr>
              <w:pStyle w:val="13"/>
            </w:pPr>
            <w:r>
              <w:t>≥85%</w:t>
            </w:r>
          </w:p>
        </w:tc>
        <w:tc>
          <w:tcPr>
            <w:tcW w:w="1843" w:type="dxa"/>
            <w:vAlign w:val="center"/>
          </w:tcPr>
          <w:p w14:paraId="62DCD2F1">
            <w:pPr>
              <w:pStyle w:val="13"/>
            </w:pPr>
            <w:r>
              <w:t>依据上级下达文件</w:t>
            </w:r>
          </w:p>
        </w:tc>
      </w:tr>
      <w:tr w14:paraId="06E773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880AAC"/>
        </w:tc>
        <w:tc>
          <w:tcPr>
            <w:tcW w:w="1276" w:type="dxa"/>
            <w:vAlign w:val="center"/>
          </w:tcPr>
          <w:p w14:paraId="14320102">
            <w:pPr>
              <w:pStyle w:val="13"/>
            </w:pPr>
            <w:r>
              <w:t>质量指标</w:t>
            </w:r>
          </w:p>
        </w:tc>
        <w:tc>
          <w:tcPr>
            <w:tcW w:w="1332" w:type="dxa"/>
            <w:vAlign w:val="center"/>
          </w:tcPr>
          <w:p w14:paraId="619BCE5C">
            <w:pPr>
              <w:pStyle w:val="13"/>
            </w:pPr>
            <w:r>
              <w:t>完成质量占比</w:t>
            </w:r>
          </w:p>
        </w:tc>
        <w:tc>
          <w:tcPr>
            <w:tcW w:w="2891" w:type="dxa"/>
            <w:vAlign w:val="center"/>
          </w:tcPr>
          <w:p w14:paraId="21B72957">
            <w:pPr>
              <w:pStyle w:val="13"/>
            </w:pPr>
            <w:r>
              <w:t>学校正常运行完成情况和产品验收情况</w:t>
            </w:r>
          </w:p>
        </w:tc>
        <w:tc>
          <w:tcPr>
            <w:tcW w:w="1276" w:type="dxa"/>
            <w:vAlign w:val="center"/>
          </w:tcPr>
          <w:p w14:paraId="72CF4536">
            <w:pPr>
              <w:pStyle w:val="13"/>
            </w:pPr>
            <w:r>
              <w:t>100%</w:t>
            </w:r>
          </w:p>
        </w:tc>
        <w:tc>
          <w:tcPr>
            <w:tcW w:w="1843" w:type="dxa"/>
            <w:vAlign w:val="center"/>
          </w:tcPr>
          <w:p w14:paraId="01218500">
            <w:pPr>
              <w:pStyle w:val="13"/>
            </w:pPr>
            <w:r>
              <w:t>依据上级下达文件</w:t>
            </w:r>
          </w:p>
        </w:tc>
      </w:tr>
      <w:tr w14:paraId="75771D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F3247B"/>
        </w:tc>
        <w:tc>
          <w:tcPr>
            <w:tcW w:w="1276" w:type="dxa"/>
            <w:vAlign w:val="center"/>
          </w:tcPr>
          <w:p w14:paraId="4F4281CD">
            <w:pPr>
              <w:pStyle w:val="13"/>
            </w:pPr>
            <w:r>
              <w:t>时效指标</w:t>
            </w:r>
          </w:p>
        </w:tc>
        <w:tc>
          <w:tcPr>
            <w:tcW w:w="1332" w:type="dxa"/>
            <w:vAlign w:val="center"/>
          </w:tcPr>
          <w:p w14:paraId="4784D013">
            <w:pPr>
              <w:pStyle w:val="13"/>
            </w:pPr>
            <w:r>
              <w:t>支出成本</w:t>
            </w:r>
          </w:p>
        </w:tc>
        <w:tc>
          <w:tcPr>
            <w:tcW w:w="2891" w:type="dxa"/>
            <w:vAlign w:val="center"/>
          </w:tcPr>
          <w:p w14:paraId="70C3CB96">
            <w:pPr>
              <w:pStyle w:val="13"/>
            </w:pPr>
            <w:r>
              <w:t>实际支出金额</w:t>
            </w:r>
          </w:p>
        </w:tc>
        <w:tc>
          <w:tcPr>
            <w:tcW w:w="1276" w:type="dxa"/>
            <w:vAlign w:val="center"/>
          </w:tcPr>
          <w:p w14:paraId="7ED336BB">
            <w:pPr>
              <w:pStyle w:val="13"/>
            </w:pPr>
            <w:r>
              <w:t>71.12万元</w:t>
            </w:r>
          </w:p>
        </w:tc>
        <w:tc>
          <w:tcPr>
            <w:tcW w:w="1843" w:type="dxa"/>
            <w:vAlign w:val="center"/>
          </w:tcPr>
          <w:p w14:paraId="6062AE26">
            <w:pPr>
              <w:pStyle w:val="13"/>
            </w:pPr>
            <w:r>
              <w:t>依据上级下达文件</w:t>
            </w:r>
          </w:p>
        </w:tc>
      </w:tr>
      <w:tr w14:paraId="12D6B8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BC67EC"/>
        </w:tc>
        <w:tc>
          <w:tcPr>
            <w:tcW w:w="1276" w:type="dxa"/>
            <w:vAlign w:val="center"/>
          </w:tcPr>
          <w:p w14:paraId="6BF04449">
            <w:pPr>
              <w:pStyle w:val="13"/>
            </w:pPr>
            <w:r>
              <w:t>成本指标</w:t>
            </w:r>
          </w:p>
        </w:tc>
        <w:tc>
          <w:tcPr>
            <w:tcW w:w="1332" w:type="dxa"/>
            <w:vAlign w:val="center"/>
          </w:tcPr>
          <w:p w14:paraId="593AE9AB">
            <w:pPr>
              <w:pStyle w:val="13"/>
            </w:pPr>
            <w:r>
              <w:t>实施进度</w:t>
            </w:r>
          </w:p>
        </w:tc>
        <w:tc>
          <w:tcPr>
            <w:tcW w:w="2891" w:type="dxa"/>
            <w:vAlign w:val="center"/>
          </w:tcPr>
          <w:p w14:paraId="72270BC8">
            <w:pPr>
              <w:pStyle w:val="13"/>
            </w:pPr>
            <w:r>
              <w:t>实施进度</w:t>
            </w:r>
          </w:p>
        </w:tc>
        <w:tc>
          <w:tcPr>
            <w:tcW w:w="1276" w:type="dxa"/>
            <w:vAlign w:val="center"/>
          </w:tcPr>
          <w:p w14:paraId="5B622759">
            <w:pPr>
              <w:pStyle w:val="13"/>
            </w:pPr>
            <w:r>
              <w:t>100%</w:t>
            </w:r>
          </w:p>
        </w:tc>
        <w:tc>
          <w:tcPr>
            <w:tcW w:w="1843" w:type="dxa"/>
            <w:vAlign w:val="center"/>
          </w:tcPr>
          <w:p w14:paraId="19192C71">
            <w:pPr>
              <w:pStyle w:val="13"/>
            </w:pPr>
            <w:r>
              <w:t>依据上级下达文件</w:t>
            </w:r>
          </w:p>
        </w:tc>
      </w:tr>
      <w:tr w14:paraId="6815D5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E0F68D">
            <w:pPr>
              <w:pStyle w:val="15"/>
            </w:pPr>
            <w:r>
              <w:t>效益指标</w:t>
            </w:r>
          </w:p>
        </w:tc>
        <w:tc>
          <w:tcPr>
            <w:tcW w:w="1276" w:type="dxa"/>
            <w:vAlign w:val="center"/>
          </w:tcPr>
          <w:p w14:paraId="0CEBABC8">
            <w:pPr>
              <w:pStyle w:val="13"/>
            </w:pPr>
            <w:r>
              <w:t>经济效益指标</w:t>
            </w:r>
          </w:p>
        </w:tc>
        <w:tc>
          <w:tcPr>
            <w:tcW w:w="1332" w:type="dxa"/>
            <w:vAlign w:val="center"/>
          </w:tcPr>
          <w:p w14:paraId="3B12E922">
            <w:pPr>
              <w:pStyle w:val="13"/>
            </w:pPr>
            <w:r>
              <w:t>工作完成率</w:t>
            </w:r>
          </w:p>
        </w:tc>
        <w:tc>
          <w:tcPr>
            <w:tcW w:w="2891" w:type="dxa"/>
            <w:vAlign w:val="center"/>
          </w:tcPr>
          <w:p w14:paraId="558BCE67">
            <w:pPr>
              <w:pStyle w:val="13"/>
            </w:pPr>
            <w:r>
              <w:t>工作完成率</w:t>
            </w:r>
          </w:p>
        </w:tc>
        <w:tc>
          <w:tcPr>
            <w:tcW w:w="1276" w:type="dxa"/>
            <w:vAlign w:val="center"/>
          </w:tcPr>
          <w:p w14:paraId="6B1868B5">
            <w:pPr>
              <w:pStyle w:val="13"/>
            </w:pPr>
            <w:r>
              <w:t>100%</w:t>
            </w:r>
          </w:p>
        </w:tc>
        <w:tc>
          <w:tcPr>
            <w:tcW w:w="1843" w:type="dxa"/>
            <w:vAlign w:val="center"/>
          </w:tcPr>
          <w:p w14:paraId="3D5EC0CE">
            <w:pPr>
              <w:pStyle w:val="13"/>
            </w:pPr>
            <w:r>
              <w:t>依据上级下达文件</w:t>
            </w:r>
          </w:p>
        </w:tc>
      </w:tr>
      <w:tr w14:paraId="6FD23E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15F92A"/>
        </w:tc>
        <w:tc>
          <w:tcPr>
            <w:tcW w:w="1276" w:type="dxa"/>
            <w:vAlign w:val="center"/>
          </w:tcPr>
          <w:p w14:paraId="52E80860">
            <w:pPr>
              <w:pStyle w:val="13"/>
            </w:pPr>
            <w:r>
              <w:t>社会效益指标</w:t>
            </w:r>
          </w:p>
        </w:tc>
        <w:tc>
          <w:tcPr>
            <w:tcW w:w="1332" w:type="dxa"/>
            <w:vAlign w:val="center"/>
          </w:tcPr>
          <w:p w14:paraId="018DDA95">
            <w:pPr>
              <w:pStyle w:val="13"/>
            </w:pPr>
            <w:r>
              <w:t>提升教学质量</w:t>
            </w:r>
          </w:p>
        </w:tc>
        <w:tc>
          <w:tcPr>
            <w:tcW w:w="2891" w:type="dxa"/>
            <w:vAlign w:val="center"/>
          </w:tcPr>
          <w:p w14:paraId="70B14DBB">
            <w:pPr>
              <w:pStyle w:val="13"/>
            </w:pPr>
            <w:r>
              <w:t>提升教学质量</w:t>
            </w:r>
          </w:p>
        </w:tc>
        <w:tc>
          <w:tcPr>
            <w:tcW w:w="1276" w:type="dxa"/>
            <w:vAlign w:val="center"/>
          </w:tcPr>
          <w:p w14:paraId="2AA031A5">
            <w:pPr>
              <w:pStyle w:val="13"/>
            </w:pPr>
            <w:r>
              <w:t>显著提升</w:t>
            </w:r>
          </w:p>
        </w:tc>
        <w:tc>
          <w:tcPr>
            <w:tcW w:w="1843" w:type="dxa"/>
            <w:vAlign w:val="center"/>
          </w:tcPr>
          <w:p w14:paraId="26363ABF">
            <w:pPr>
              <w:pStyle w:val="13"/>
            </w:pPr>
            <w:r>
              <w:t>依据上级下达文件</w:t>
            </w:r>
          </w:p>
        </w:tc>
      </w:tr>
      <w:tr w14:paraId="48952A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08B2D1">
            <w:pPr>
              <w:pStyle w:val="15"/>
            </w:pPr>
            <w:r>
              <w:t>满意度指标</w:t>
            </w:r>
          </w:p>
        </w:tc>
        <w:tc>
          <w:tcPr>
            <w:tcW w:w="1276" w:type="dxa"/>
            <w:vAlign w:val="center"/>
          </w:tcPr>
          <w:p w14:paraId="4E045EFB">
            <w:pPr>
              <w:pStyle w:val="13"/>
            </w:pPr>
            <w:r>
              <w:t>服务对象满意度指标</w:t>
            </w:r>
          </w:p>
        </w:tc>
        <w:tc>
          <w:tcPr>
            <w:tcW w:w="1332" w:type="dxa"/>
            <w:vAlign w:val="center"/>
          </w:tcPr>
          <w:p w14:paraId="1879E4B3">
            <w:pPr>
              <w:pStyle w:val="13"/>
            </w:pPr>
            <w:r>
              <w:t>满意率</w:t>
            </w:r>
          </w:p>
        </w:tc>
        <w:tc>
          <w:tcPr>
            <w:tcW w:w="2891" w:type="dxa"/>
            <w:vAlign w:val="center"/>
          </w:tcPr>
          <w:p w14:paraId="019CC3E7">
            <w:pPr>
              <w:pStyle w:val="13"/>
            </w:pPr>
            <w:r>
              <w:t>满意率</w:t>
            </w:r>
          </w:p>
        </w:tc>
        <w:tc>
          <w:tcPr>
            <w:tcW w:w="1276" w:type="dxa"/>
            <w:vAlign w:val="center"/>
          </w:tcPr>
          <w:p w14:paraId="4D83ECC5">
            <w:pPr>
              <w:pStyle w:val="13"/>
            </w:pPr>
            <w:r>
              <w:t>≥95%</w:t>
            </w:r>
          </w:p>
        </w:tc>
        <w:tc>
          <w:tcPr>
            <w:tcW w:w="1843" w:type="dxa"/>
            <w:vAlign w:val="center"/>
          </w:tcPr>
          <w:p w14:paraId="7E9F8705">
            <w:pPr>
              <w:pStyle w:val="13"/>
            </w:pPr>
            <w:r>
              <w:t>依据上级下达文件</w:t>
            </w:r>
          </w:p>
        </w:tc>
      </w:tr>
    </w:tbl>
    <w:p w14:paraId="1427750A">
      <w:pPr>
        <w:sectPr>
          <w:pgSz w:w="11900" w:h="16840"/>
          <w:pgMar w:top="1984" w:right="1304" w:bottom="1134" w:left="1304" w:header="720" w:footer="720" w:gutter="0"/>
          <w:cols w:space="720" w:num="1"/>
        </w:sectPr>
      </w:pPr>
    </w:p>
    <w:p w14:paraId="110FC0B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F08CF1">
      <w:pPr>
        <w:spacing w:before="0" w:after="0"/>
        <w:ind w:firstLine="560"/>
        <w:jc w:val="left"/>
        <w:outlineLvl w:val="3"/>
      </w:pPr>
      <w:bookmarkStart w:id="164" w:name="_Toc_4_4_0000000165"/>
      <w:r>
        <w:rPr>
          <w:rFonts w:ascii="方正仿宋_GBK" w:hAnsi="方正仿宋_GBK" w:eastAsia="方正仿宋_GBK" w:cs="方正仿宋_GBK"/>
          <w:color w:val="000000"/>
          <w:sz w:val="28"/>
        </w:rPr>
        <w:t>162.（公用）冀财教【2024】123号 河北省财政厅关于提前下达2025年城乡义务教育中央补助经费绩效目标表</w:t>
      </w:r>
      <w:bookmarkEnd w:id="1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BB80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E12E91C">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7F922859">
            <w:pPr>
              <w:pStyle w:val="11"/>
            </w:pPr>
            <w:r>
              <w:t>单位：万元</w:t>
            </w:r>
          </w:p>
        </w:tc>
      </w:tr>
      <w:tr w14:paraId="1CF661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8A7E63">
            <w:pPr>
              <w:pStyle w:val="14"/>
            </w:pPr>
            <w:r>
              <w:t>项目编码</w:t>
            </w:r>
          </w:p>
        </w:tc>
        <w:tc>
          <w:tcPr>
            <w:tcW w:w="2608" w:type="dxa"/>
            <w:gridSpan w:val="2"/>
            <w:vAlign w:val="center"/>
          </w:tcPr>
          <w:p w14:paraId="439FDADB">
            <w:pPr>
              <w:pStyle w:val="13"/>
            </w:pPr>
            <w:r>
              <w:t>13073025P00057910005J</w:t>
            </w:r>
          </w:p>
        </w:tc>
        <w:tc>
          <w:tcPr>
            <w:tcW w:w="1587" w:type="dxa"/>
            <w:vAlign w:val="center"/>
          </w:tcPr>
          <w:p w14:paraId="3C6AC110">
            <w:pPr>
              <w:pStyle w:val="14"/>
            </w:pPr>
            <w:r>
              <w:t>项目名称</w:t>
            </w:r>
          </w:p>
        </w:tc>
        <w:tc>
          <w:tcPr>
            <w:tcW w:w="4423" w:type="dxa"/>
            <w:gridSpan w:val="3"/>
            <w:vAlign w:val="center"/>
          </w:tcPr>
          <w:p w14:paraId="53DEFCE4">
            <w:pPr>
              <w:pStyle w:val="13"/>
            </w:pPr>
            <w:r>
              <w:t>（公用）冀财教【2024】123号 河北省财政厅关于提前下达2025年城乡义务教育中央补助经费</w:t>
            </w:r>
          </w:p>
        </w:tc>
      </w:tr>
      <w:tr w14:paraId="144661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734B6A">
            <w:pPr>
              <w:pStyle w:val="14"/>
            </w:pPr>
            <w:r>
              <w:t>预算规模及资金用途</w:t>
            </w:r>
          </w:p>
        </w:tc>
        <w:tc>
          <w:tcPr>
            <w:tcW w:w="1276" w:type="dxa"/>
            <w:vAlign w:val="center"/>
          </w:tcPr>
          <w:p w14:paraId="6152AB48">
            <w:pPr>
              <w:pStyle w:val="14"/>
            </w:pPr>
            <w:r>
              <w:t>预算数</w:t>
            </w:r>
          </w:p>
        </w:tc>
        <w:tc>
          <w:tcPr>
            <w:tcW w:w="1332" w:type="dxa"/>
            <w:vAlign w:val="center"/>
          </w:tcPr>
          <w:p w14:paraId="3F6A62CF">
            <w:pPr>
              <w:pStyle w:val="13"/>
            </w:pPr>
            <w:r>
              <w:t>131.70</w:t>
            </w:r>
          </w:p>
        </w:tc>
        <w:tc>
          <w:tcPr>
            <w:tcW w:w="1587" w:type="dxa"/>
            <w:vAlign w:val="center"/>
          </w:tcPr>
          <w:p w14:paraId="5B9C3288">
            <w:pPr>
              <w:pStyle w:val="14"/>
            </w:pPr>
            <w:r>
              <w:t>其中：财政    资金</w:t>
            </w:r>
          </w:p>
        </w:tc>
        <w:tc>
          <w:tcPr>
            <w:tcW w:w="1304" w:type="dxa"/>
            <w:vAlign w:val="center"/>
          </w:tcPr>
          <w:p w14:paraId="42C0549C">
            <w:pPr>
              <w:pStyle w:val="13"/>
            </w:pPr>
            <w:r>
              <w:t>131.70</w:t>
            </w:r>
          </w:p>
        </w:tc>
        <w:tc>
          <w:tcPr>
            <w:tcW w:w="1276" w:type="dxa"/>
            <w:vAlign w:val="center"/>
          </w:tcPr>
          <w:p w14:paraId="3D68164F">
            <w:pPr>
              <w:pStyle w:val="14"/>
            </w:pPr>
            <w:r>
              <w:t>其他资金</w:t>
            </w:r>
          </w:p>
        </w:tc>
        <w:tc>
          <w:tcPr>
            <w:tcW w:w="1843" w:type="dxa"/>
            <w:vAlign w:val="center"/>
          </w:tcPr>
          <w:p w14:paraId="019B8C61">
            <w:pPr>
              <w:pStyle w:val="13"/>
            </w:pPr>
            <w:r>
              <w:t xml:space="preserve"> </w:t>
            </w:r>
          </w:p>
        </w:tc>
      </w:tr>
      <w:tr w14:paraId="0915B0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4AA8AA"/>
        </w:tc>
        <w:tc>
          <w:tcPr>
            <w:tcW w:w="8618" w:type="dxa"/>
            <w:gridSpan w:val="6"/>
            <w:vAlign w:val="center"/>
          </w:tcPr>
          <w:p w14:paraId="5558F0FB">
            <w:pPr>
              <w:pStyle w:val="13"/>
            </w:pPr>
            <w:r>
              <w:t>用于学校运转支出，保障学校教育教学顺利进行</w:t>
            </w:r>
          </w:p>
        </w:tc>
      </w:tr>
      <w:tr w14:paraId="750558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EFBB04">
            <w:pPr>
              <w:pStyle w:val="14"/>
            </w:pPr>
            <w:r>
              <w:t>资金支出计划（%）</w:t>
            </w:r>
          </w:p>
        </w:tc>
        <w:tc>
          <w:tcPr>
            <w:tcW w:w="2608" w:type="dxa"/>
            <w:gridSpan w:val="2"/>
            <w:vAlign w:val="center"/>
          </w:tcPr>
          <w:p w14:paraId="30D9CB90">
            <w:pPr>
              <w:pStyle w:val="14"/>
            </w:pPr>
            <w:r>
              <w:t>3月底</w:t>
            </w:r>
          </w:p>
        </w:tc>
        <w:tc>
          <w:tcPr>
            <w:tcW w:w="1587" w:type="dxa"/>
            <w:vAlign w:val="center"/>
          </w:tcPr>
          <w:p w14:paraId="00902E60">
            <w:pPr>
              <w:pStyle w:val="14"/>
            </w:pPr>
            <w:r>
              <w:t>6月底</w:t>
            </w:r>
          </w:p>
        </w:tc>
        <w:tc>
          <w:tcPr>
            <w:tcW w:w="1304" w:type="dxa"/>
            <w:vAlign w:val="center"/>
          </w:tcPr>
          <w:p w14:paraId="636810A5">
            <w:pPr>
              <w:pStyle w:val="14"/>
            </w:pPr>
            <w:r>
              <w:t>10月底</w:t>
            </w:r>
          </w:p>
        </w:tc>
        <w:tc>
          <w:tcPr>
            <w:tcW w:w="3119" w:type="dxa"/>
            <w:gridSpan w:val="2"/>
            <w:vAlign w:val="center"/>
          </w:tcPr>
          <w:p w14:paraId="39DAE3A9">
            <w:pPr>
              <w:pStyle w:val="14"/>
            </w:pPr>
            <w:r>
              <w:t>12月底</w:t>
            </w:r>
          </w:p>
        </w:tc>
      </w:tr>
      <w:tr w14:paraId="7CD470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46C030"/>
        </w:tc>
        <w:tc>
          <w:tcPr>
            <w:tcW w:w="2608" w:type="dxa"/>
            <w:gridSpan w:val="2"/>
            <w:vAlign w:val="center"/>
          </w:tcPr>
          <w:p w14:paraId="45413BB8">
            <w:pPr>
              <w:pStyle w:val="15"/>
            </w:pPr>
            <w:r>
              <w:t>20%</w:t>
            </w:r>
          </w:p>
        </w:tc>
        <w:tc>
          <w:tcPr>
            <w:tcW w:w="1587" w:type="dxa"/>
            <w:vAlign w:val="center"/>
          </w:tcPr>
          <w:p w14:paraId="5EB04E54">
            <w:pPr>
              <w:pStyle w:val="15"/>
            </w:pPr>
            <w:r>
              <w:t>40%</w:t>
            </w:r>
          </w:p>
        </w:tc>
        <w:tc>
          <w:tcPr>
            <w:tcW w:w="1304" w:type="dxa"/>
            <w:vAlign w:val="center"/>
          </w:tcPr>
          <w:p w14:paraId="7C464C46">
            <w:pPr>
              <w:pStyle w:val="15"/>
            </w:pPr>
            <w:r>
              <w:t>80%</w:t>
            </w:r>
          </w:p>
        </w:tc>
        <w:tc>
          <w:tcPr>
            <w:tcW w:w="3119" w:type="dxa"/>
            <w:gridSpan w:val="2"/>
            <w:vAlign w:val="center"/>
          </w:tcPr>
          <w:p w14:paraId="7AE39752">
            <w:pPr>
              <w:pStyle w:val="15"/>
            </w:pPr>
            <w:r>
              <w:t>100%</w:t>
            </w:r>
          </w:p>
        </w:tc>
      </w:tr>
      <w:tr w14:paraId="4B5618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6E667E">
            <w:pPr>
              <w:pStyle w:val="14"/>
            </w:pPr>
            <w:r>
              <w:t>绩效目标</w:t>
            </w:r>
          </w:p>
        </w:tc>
        <w:tc>
          <w:tcPr>
            <w:tcW w:w="8618" w:type="dxa"/>
            <w:gridSpan w:val="6"/>
            <w:vAlign w:val="center"/>
          </w:tcPr>
          <w:p w14:paraId="0763F255">
            <w:pPr>
              <w:pStyle w:val="13"/>
            </w:pPr>
            <w:r>
              <w:t>1.用于学校运转支出，保障学校教育教学顺利进行</w:t>
            </w:r>
          </w:p>
        </w:tc>
      </w:tr>
    </w:tbl>
    <w:p w14:paraId="4C3AB50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473D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CD9BF4">
            <w:pPr>
              <w:pStyle w:val="14"/>
            </w:pPr>
            <w:r>
              <w:t>一级指标</w:t>
            </w:r>
          </w:p>
        </w:tc>
        <w:tc>
          <w:tcPr>
            <w:tcW w:w="1276" w:type="dxa"/>
            <w:vAlign w:val="center"/>
          </w:tcPr>
          <w:p w14:paraId="38949CD2">
            <w:pPr>
              <w:pStyle w:val="14"/>
            </w:pPr>
            <w:r>
              <w:t>二级指标</w:t>
            </w:r>
          </w:p>
        </w:tc>
        <w:tc>
          <w:tcPr>
            <w:tcW w:w="1332" w:type="dxa"/>
            <w:vAlign w:val="center"/>
          </w:tcPr>
          <w:p w14:paraId="280D6C20">
            <w:pPr>
              <w:pStyle w:val="14"/>
            </w:pPr>
            <w:r>
              <w:t>三级指标</w:t>
            </w:r>
          </w:p>
        </w:tc>
        <w:tc>
          <w:tcPr>
            <w:tcW w:w="2891" w:type="dxa"/>
            <w:vAlign w:val="center"/>
          </w:tcPr>
          <w:p w14:paraId="448B1F64">
            <w:pPr>
              <w:pStyle w:val="14"/>
            </w:pPr>
            <w:r>
              <w:t>绩效指标描述</w:t>
            </w:r>
          </w:p>
        </w:tc>
        <w:tc>
          <w:tcPr>
            <w:tcW w:w="1276" w:type="dxa"/>
            <w:vAlign w:val="center"/>
          </w:tcPr>
          <w:p w14:paraId="57485095">
            <w:pPr>
              <w:pStyle w:val="14"/>
            </w:pPr>
            <w:r>
              <w:t>指标值</w:t>
            </w:r>
          </w:p>
        </w:tc>
        <w:tc>
          <w:tcPr>
            <w:tcW w:w="1843" w:type="dxa"/>
            <w:vAlign w:val="center"/>
          </w:tcPr>
          <w:p w14:paraId="4960F5BA">
            <w:pPr>
              <w:pStyle w:val="14"/>
            </w:pPr>
            <w:r>
              <w:t>指标值确定依据</w:t>
            </w:r>
          </w:p>
        </w:tc>
      </w:tr>
      <w:tr w14:paraId="099D5D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B94F22">
            <w:pPr>
              <w:pStyle w:val="15"/>
            </w:pPr>
            <w:r>
              <w:t>产出指标</w:t>
            </w:r>
          </w:p>
        </w:tc>
        <w:tc>
          <w:tcPr>
            <w:tcW w:w="1276" w:type="dxa"/>
            <w:vAlign w:val="center"/>
          </w:tcPr>
          <w:p w14:paraId="7B439EEA">
            <w:pPr>
              <w:pStyle w:val="13"/>
            </w:pPr>
            <w:r>
              <w:t>数量指标</w:t>
            </w:r>
          </w:p>
        </w:tc>
        <w:tc>
          <w:tcPr>
            <w:tcW w:w="1332" w:type="dxa"/>
            <w:vAlign w:val="center"/>
          </w:tcPr>
          <w:p w14:paraId="63310AB9">
            <w:pPr>
              <w:pStyle w:val="13"/>
            </w:pPr>
            <w:r>
              <w:t>保障学校正常运转数量</w:t>
            </w:r>
          </w:p>
        </w:tc>
        <w:tc>
          <w:tcPr>
            <w:tcW w:w="2891" w:type="dxa"/>
            <w:vAlign w:val="center"/>
          </w:tcPr>
          <w:p w14:paraId="487E1B78">
            <w:pPr>
              <w:pStyle w:val="13"/>
            </w:pPr>
            <w:r>
              <w:t>保障学校正常运转数量</w:t>
            </w:r>
          </w:p>
        </w:tc>
        <w:tc>
          <w:tcPr>
            <w:tcW w:w="1276" w:type="dxa"/>
            <w:vAlign w:val="center"/>
          </w:tcPr>
          <w:p w14:paraId="343E7703">
            <w:pPr>
              <w:pStyle w:val="13"/>
            </w:pPr>
            <w:r>
              <w:t>1所</w:t>
            </w:r>
          </w:p>
        </w:tc>
        <w:tc>
          <w:tcPr>
            <w:tcW w:w="1843" w:type="dxa"/>
            <w:vAlign w:val="center"/>
          </w:tcPr>
          <w:p w14:paraId="2B1CE257">
            <w:pPr>
              <w:pStyle w:val="13"/>
            </w:pPr>
            <w:r>
              <w:t>2025年初工作计划</w:t>
            </w:r>
          </w:p>
        </w:tc>
      </w:tr>
      <w:tr w14:paraId="731828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EEC1C4"/>
        </w:tc>
        <w:tc>
          <w:tcPr>
            <w:tcW w:w="1276" w:type="dxa"/>
            <w:vAlign w:val="center"/>
          </w:tcPr>
          <w:p w14:paraId="7159A179">
            <w:pPr>
              <w:pStyle w:val="13"/>
            </w:pPr>
            <w:r>
              <w:t>质量指标</w:t>
            </w:r>
          </w:p>
        </w:tc>
        <w:tc>
          <w:tcPr>
            <w:tcW w:w="1332" w:type="dxa"/>
            <w:vAlign w:val="center"/>
          </w:tcPr>
          <w:p w14:paraId="2C0B1CC7">
            <w:pPr>
              <w:pStyle w:val="13"/>
            </w:pPr>
            <w:r>
              <w:t>工作正常运转率</w:t>
            </w:r>
          </w:p>
        </w:tc>
        <w:tc>
          <w:tcPr>
            <w:tcW w:w="2891" w:type="dxa"/>
            <w:vAlign w:val="center"/>
          </w:tcPr>
          <w:p w14:paraId="31D87377">
            <w:pPr>
              <w:pStyle w:val="13"/>
            </w:pPr>
            <w:r>
              <w:t>工作正常运转率</w:t>
            </w:r>
          </w:p>
        </w:tc>
        <w:tc>
          <w:tcPr>
            <w:tcW w:w="1276" w:type="dxa"/>
            <w:vAlign w:val="center"/>
          </w:tcPr>
          <w:p w14:paraId="0D3D1BEB">
            <w:pPr>
              <w:pStyle w:val="13"/>
            </w:pPr>
            <w:r>
              <w:t>100%</w:t>
            </w:r>
          </w:p>
        </w:tc>
        <w:tc>
          <w:tcPr>
            <w:tcW w:w="1843" w:type="dxa"/>
            <w:vAlign w:val="center"/>
          </w:tcPr>
          <w:p w14:paraId="2941FCD7">
            <w:pPr>
              <w:pStyle w:val="13"/>
            </w:pPr>
            <w:r>
              <w:t>2025年初工作计划</w:t>
            </w:r>
          </w:p>
        </w:tc>
      </w:tr>
      <w:tr w14:paraId="07917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06FE26"/>
        </w:tc>
        <w:tc>
          <w:tcPr>
            <w:tcW w:w="1276" w:type="dxa"/>
            <w:vAlign w:val="center"/>
          </w:tcPr>
          <w:p w14:paraId="5BB52532">
            <w:pPr>
              <w:pStyle w:val="13"/>
            </w:pPr>
            <w:r>
              <w:t>时效指标</w:t>
            </w:r>
          </w:p>
        </w:tc>
        <w:tc>
          <w:tcPr>
            <w:tcW w:w="1332" w:type="dxa"/>
            <w:vAlign w:val="center"/>
          </w:tcPr>
          <w:p w14:paraId="4804FF97">
            <w:pPr>
              <w:pStyle w:val="13"/>
            </w:pPr>
            <w:r>
              <w:t>按期完成率</w:t>
            </w:r>
          </w:p>
        </w:tc>
        <w:tc>
          <w:tcPr>
            <w:tcW w:w="2891" w:type="dxa"/>
            <w:vAlign w:val="center"/>
          </w:tcPr>
          <w:p w14:paraId="2A775576">
            <w:pPr>
              <w:pStyle w:val="13"/>
            </w:pPr>
            <w:r>
              <w:t>按时支付水电及办公费等支出</w:t>
            </w:r>
          </w:p>
        </w:tc>
        <w:tc>
          <w:tcPr>
            <w:tcW w:w="1276" w:type="dxa"/>
            <w:vAlign w:val="center"/>
          </w:tcPr>
          <w:p w14:paraId="01A6477C">
            <w:pPr>
              <w:pStyle w:val="13"/>
            </w:pPr>
            <w:r>
              <w:t>100%</w:t>
            </w:r>
          </w:p>
        </w:tc>
        <w:tc>
          <w:tcPr>
            <w:tcW w:w="1843" w:type="dxa"/>
            <w:vAlign w:val="center"/>
          </w:tcPr>
          <w:p w14:paraId="2E68322D">
            <w:pPr>
              <w:pStyle w:val="13"/>
            </w:pPr>
            <w:r>
              <w:t>2025年初工作计划</w:t>
            </w:r>
          </w:p>
        </w:tc>
      </w:tr>
      <w:tr w14:paraId="1C2C92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BC8421"/>
        </w:tc>
        <w:tc>
          <w:tcPr>
            <w:tcW w:w="1276" w:type="dxa"/>
            <w:vAlign w:val="center"/>
          </w:tcPr>
          <w:p w14:paraId="311FBC3D">
            <w:pPr>
              <w:pStyle w:val="13"/>
            </w:pPr>
            <w:r>
              <w:t>成本指标</w:t>
            </w:r>
          </w:p>
        </w:tc>
        <w:tc>
          <w:tcPr>
            <w:tcW w:w="1332" w:type="dxa"/>
            <w:vAlign w:val="center"/>
          </w:tcPr>
          <w:p w14:paraId="0594FEB8">
            <w:pPr>
              <w:pStyle w:val="13"/>
            </w:pPr>
            <w:r>
              <w:t>项目预算金额</w:t>
            </w:r>
          </w:p>
        </w:tc>
        <w:tc>
          <w:tcPr>
            <w:tcW w:w="2891" w:type="dxa"/>
            <w:vAlign w:val="center"/>
          </w:tcPr>
          <w:p w14:paraId="14462E13">
            <w:pPr>
              <w:pStyle w:val="13"/>
            </w:pPr>
            <w:r>
              <w:t>项目预算金额</w:t>
            </w:r>
          </w:p>
        </w:tc>
        <w:tc>
          <w:tcPr>
            <w:tcW w:w="1276" w:type="dxa"/>
            <w:vAlign w:val="center"/>
          </w:tcPr>
          <w:p w14:paraId="5AD15AA8">
            <w:pPr>
              <w:pStyle w:val="13"/>
            </w:pPr>
            <w:r>
              <w:t>100.35万元</w:t>
            </w:r>
          </w:p>
        </w:tc>
        <w:tc>
          <w:tcPr>
            <w:tcW w:w="1843" w:type="dxa"/>
            <w:vAlign w:val="center"/>
          </w:tcPr>
          <w:p w14:paraId="5B4466C9">
            <w:pPr>
              <w:pStyle w:val="13"/>
            </w:pPr>
            <w:r>
              <w:t>2025年县级预算编制的通知</w:t>
            </w:r>
          </w:p>
        </w:tc>
      </w:tr>
      <w:tr w14:paraId="1E14F8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33CBD4">
            <w:pPr>
              <w:pStyle w:val="15"/>
            </w:pPr>
            <w:r>
              <w:t>效益指标</w:t>
            </w:r>
          </w:p>
        </w:tc>
        <w:tc>
          <w:tcPr>
            <w:tcW w:w="1276" w:type="dxa"/>
            <w:vAlign w:val="center"/>
          </w:tcPr>
          <w:p w14:paraId="144D5B46">
            <w:pPr>
              <w:pStyle w:val="13"/>
            </w:pPr>
            <w:r>
              <w:t>经济效益指标</w:t>
            </w:r>
          </w:p>
        </w:tc>
        <w:tc>
          <w:tcPr>
            <w:tcW w:w="1332" w:type="dxa"/>
            <w:vAlign w:val="center"/>
          </w:tcPr>
          <w:p w14:paraId="0A80BCBD">
            <w:pPr>
              <w:pStyle w:val="13"/>
            </w:pPr>
            <w:r>
              <w:t>教学质量</w:t>
            </w:r>
          </w:p>
        </w:tc>
        <w:tc>
          <w:tcPr>
            <w:tcW w:w="2891" w:type="dxa"/>
            <w:vAlign w:val="center"/>
          </w:tcPr>
          <w:p w14:paraId="7BF71EEF">
            <w:pPr>
              <w:pStyle w:val="13"/>
            </w:pPr>
            <w:r>
              <w:t>教学质量是否提升</w:t>
            </w:r>
          </w:p>
        </w:tc>
        <w:tc>
          <w:tcPr>
            <w:tcW w:w="1276" w:type="dxa"/>
            <w:vAlign w:val="center"/>
          </w:tcPr>
          <w:p w14:paraId="188BE285">
            <w:pPr>
              <w:pStyle w:val="13"/>
            </w:pPr>
            <w:r>
              <w:t>提升</w:t>
            </w:r>
          </w:p>
        </w:tc>
        <w:tc>
          <w:tcPr>
            <w:tcW w:w="1843" w:type="dxa"/>
            <w:vAlign w:val="center"/>
          </w:tcPr>
          <w:p w14:paraId="7D0689D8">
            <w:pPr>
              <w:pStyle w:val="13"/>
            </w:pPr>
            <w:r>
              <w:t>2025年初工作计划</w:t>
            </w:r>
          </w:p>
        </w:tc>
      </w:tr>
      <w:tr w14:paraId="102C2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CDF4EF"/>
        </w:tc>
        <w:tc>
          <w:tcPr>
            <w:tcW w:w="1276" w:type="dxa"/>
            <w:vAlign w:val="center"/>
          </w:tcPr>
          <w:p w14:paraId="02188D20">
            <w:pPr>
              <w:pStyle w:val="13"/>
            </w:pPr>
            <w:r>
              <w:t>社会效益指标</w:t>
            </w:r>
          </w:p>
        </w:tc>
        <w:tc>
          <w:tcPr>
            <w:tcW w:w="1332" w:type="dxa"/>
            <w:vAlign w:val="center"/>
          </w:tcPr>
          <w:p w14:paraId="27DAAD11">
            <w:pPr>
              <w:pStyle w:val="13"/>
            </w:pPr>
            <w:r>
              <w:t>学生综合素质提高</w:t>
            </w:r>
          </w:p>
        </w:tc>
        <w:tc>
          <w:tcPr>
            <w:tcW w:w="2891" w:type="dxa"/>
            <w:vAlign w:val="center"/>
          </w:tcPr>
          <w:p w14:paraId="71E519AB">
            <w:pPr>
              <w:pStyle w:val="13"/>
            </w:pPr>
            <w:r>
              <w:t>能否提高综合素质</w:t>
            </w:r>
          </w:p>
        </w:tc>
        <w:tc>
          <w:tcPr>
            <w:tcW w:w="1276" w:type="dxa"/>
            <w:vAlign w:val="center"/>
          </w:tcPr>
          <w:p w14:paraId="3A905A8F">
            <w:pPr>
              <w:pStyle w:val="13"/>
            </w:pPr>
            <w:r>
              <w:t>提高</w:t>
            </w:r>
          </w:p>
        </w:tc>
        <w:tc>
          <w:tcPr>
            <w:tcW w:w="1843" w:type="dxa"/>
            <w:vAlign w:val="center"/>
          </w:tcPr>
          <w:p w14:paraId="300C4DF7">
            <w:pPr>
              <w:pStyle w:val="13"/>
            </w:pPr>
            <w:r>
              <w:t>2025年初工作计划</w:t>
            </w:r>
          </w:p>
        </w:tc>
      </w:tr>
      <w:tr w14:paraId="146D97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8B80B6">
            <w:pPr>
              <w:pStyle w:val="15"/>
            </w:pPr>
            <w:r>
              <w:t>满意度指标</w:t>
            </w:r>
          </w:p>
        </w:tc>
        <w:tc>
          <w:tcPr>
            <w:tcW w:w="1276" w:type="dxa"/>
            <w:vAlign w:val="center"/>
          </w:tcPr>
          <w:p w14:paraId="505A14CA">
            <w:pPr>
              <w:pStyle w:val="13"/>
            </w:pPr>
            <w:r>
              <w:t>服务对象满意度指标</w:t>
            </w:r>
          </w:p>
        </w:tc>
        <w:tc>
          <w:tcPr>
            <w:tcW w:w="1332" w:type="dxa"/>
            <w:vAlign w:val="center"/>
          </w:tcPr>
          <w:p w14:paraId="60BD71CA">
            <w:pPr>
              <w:pStyle w:val="13"/>
            </w:pPr>
            <w:r>
              <w:t>师生满意率</w:t>
            </w:r>
          </w:p>
        </w:tc>
        <w:tc>
          <w:tcPr>
            <w:tcW w:w="2891" w:type="dxa"/>
            <w:vAlign w:val="center"/>
          </w:tcPr>
          <w:p w14:paraId="0DB48DA2">
            <w:pPr>
              <w:pStyle w:val="13"/>
            </w:pPr>
            <w:r>
              <w:t>师生对我中心校教育教学等方面满意情况</w:t>
            </w:r>
          </w:p>
        </w:tc>
        <w:tc>
          <w:tcPr>
            <w:tcW w:w="1276" w:type="dxa"/>
            <w:vAlign w:val="center"/>
          </w:tcPr>
          <w:p w14:paraId="47838C55">
            <w:pPr>
              <w:pStyle w:val="13"/>
            </w:pPr>
            <w:r>
              <w:t>≥95%</w:t>
            </w:r>
          </w:p>
        </w:tc>
        <w:tc>
          <w:tcPr>
            <w:tcW w:w="1843" w:type="dxa"/>
            <w:vAlign w:val="center"/>
          </w:tcPr>
          <w:p w14:paraId="1053A44D">
            <w:pPr>
              <w:pStyle w:val="13"/>
            </w:pPr>
            <w:r>
              <w:t>2025年初工作计划</w:t>
            </w:r>
          </w:p>
        </w:tc>
      </w:tr>
    </w:tbl>
    <w:p w14:paraId="77C8E059">
      <w:pPr>
        <w:sectPr>
          <w:pgSz w:w="11900" w:h="16840"/>
          <w:pgMar w:top="1984" w:right="1304" w:bottom="1134" w:left="1304" w:header="720" w:footer="720" w:gutter="0"/>
          <w:cols w:space="720" w:num="1"/>
        </w:sectPr>
      </w:pPr>
    </w:p>
    <w:p w14:paraId="78CE608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F376A22">
      <w:pPr>
        <w:spacing w:before="0" w:after="0"/>
        <w:ind w:firstLine="560"/>
        <w:jc w:val="left"/>
        <w:outlineLvl w:val="3"/>
      </w:pPr>
      <w:bookmarkStart w:id="165" w:name="_Toc_4_4_0000000166"/>
      <w:r>
        <w:rPr>
          <w:rFonts w:ascii="方正仿宋_GBK" w:hAnsi="方正仿宋_GBK" w:eastAsia="方正仿宋_GBK" w:cs="方正仿宋_GBK"/>
          <w:color w:val="000000"/>
          <w:sz w:val="28"/>
        </w:rPr>
        <w:t>163.（三保）怀财字【2025】7号2025年县义务教育阶段家庭经济困难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F0F55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1242E3">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7D505085">
            <w:pPr>
              <w:pStyle w:val="11"/>
            </w:pPr>
            <w:r>
              <w:t>单位：万元</w:t>
            </w:r>
          </w:p>
        </w:tc>
      </w:tr>
      <w:tr w14:paraId="7F52DD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75EDDC">
            <w:pPr>
              <w:pStyle w:val="14"/>
            </w:pPr>
            <w:r>
              <w:t>项目编码</w:t>
            </w:r>
          </w:p>
        </w:tc>
        <w:tc>
          <w:tcPr>
            <w:tcW w:w="2608" w:type="dxa"/>
            <w:gridSpan w:val="2"/>
            <w:vAlign w:val="center"/>
          </w:tcPr>
          <w:p w14:paraId="23B28653">
            <w:pPr>
              <w:pStyle w:val="13"/>
            </w:pPr>
            <w:r>
              <w:t>13073025P00057710004K</w:t>
            </w:r>
          </w:p>
        </w:tc>
        <w:tc>
          <w:tcPr>
            <w:tcW w:w="1587" w:type="dxa"/>
            <w:vAlign w:val="center"/>
          </w:tcPr>
          <w:p w14:paraId="48776C6D">
            <w:pPr>
              <w:pStyle w:val="14"/>
            </w:pPr>
            <w:r>
              <w:t>项目名称</w:t>
            </w:r>
          </w:p>
        </w:tc>
        <w:tc>
          <w:tcPr>
            <w:tcW w:w="4423" w:type="dxa"/>
            <w:gridSpan w:val="3"/>
            <w:vAlign w:val="center"/>
          </w:tcPr>
          <w:p w14:paraId="727A654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D60A9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0A00A0">
            <w:pPr>
              <w:pStyle w:val="14"/>
            </w:pPr>
            <w:r>
              <w:t>预算规模及资金用途</w:t>
            </w:r>
          </w:p>
        </w:tc>
        <w:tc>
          <w:tcPr>
            <w:tcW w:w="1276" w:type="dxa"/>
            <w:vAlign w:val="center"/>
          </w:tcPr>
          <w:p w14:paraId="34AE1053">
            <w:pPr>
              <w:pStyle w:val="14"/>
            </w:pPr>
            <w:r>
              <w:t>预算数</w:t>
            </w:r>
          </w:p>
        </w:tc>
        <w:tc>
          <w:tcPr>
            <w:tcW w:w="1332" w:type="dxa"/>
            <w:vAlign w:val="center"/>
          </w:tcPr>
          <w:p w14:paraId="360D38F7">
            <w:pPr>
              <w:pStyle w:val="13"/>
            </w:pPr>
            <w:r>
              <w:t>0.22</w:t>
            </w:r>
          </w:p>
        </w:tc>
        <w:tc>
          <w:tcPr>
            <w:tcW w:w="1587" w:type="dxa"/>
            <w:vAlign w:val="center"/>
          </w:tcPr>
          <w:p w14:paraId="5A2E51EF">
            <w:pPr>
              <w:pStyle w:val="14"/>
            </w:pPr>
            <w:r>
              <w:t>其中：财政    资金</w:t>
            </w:r>
          </w:p>
        </w:tc>
        <w:tc>
          <w:tcPr>
            <w:tcW w:w="1304" w:type="dxa"/>
            <w:vAlign w:val="center"/>
          </w:tcPr>
          <w:p w14:paraId="2E63301E">
            <w:pPr>
              <w:pStyle w:val="13"/>
            </w:pPr>
            <w:r>
              <w:t>0.22</w:t>
            </w:r>
          </w:p>
        </w:tc>
        <w:tc>
          <w:tcPr>
            <w:tcW w:w="1276" w:type="dxa"/>
            <w:vAlign w:val="center"/>
          </w:tcPr>
          <w:p w14:paraId="0B063A53">
            <w:pPr>
              <w:pStyle w:val="14"/>
            </w:pPr>
            <w:r>
              <w:t>其他资金</w:t>
            </w:r>
          </w:p>
        </w:tc>
        <w:tc>
          <w:tcPr>
            <w:tcW w:w="1843" w:type="dxa"/>
            <w:vAlign w:val="center"/>
          </w:tcPr>
          <w:p w14:paraId="64B3120C">
            <w:pPr>
              <w:pStyle w:val="13"/>
            </w:pPr>
            <w:r>
              <w:t xml:space="preserve"> </w:t>
            </w:r>
          </w:p>
        </w:tc>
      </w:tr>
      <w:tr w14:paraId="13E099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5DFE58"/>
        </w:tc>
        <w:tc>
          <w:tcPr>
            <w:tcW w:w="8618" w:type="dxa"/>
            <w:gridSpan w:val="6"/>
            <w:vAlign w:val="center"/>
          </w:tcPr>
          <w:p w14:paraId="73365979">
            <w:pPr>
              <w:pStyle w:val="13"/>
            </w:pPr>
            <w:r>
              <w:t>用于家庭经济困难学生补助，保障学生顺利接受教育。</w:t>
            </w:r>
          </w:p>
        </w:tc>
      </w:tr>
      <w:tr w14:paraId="1BC414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FD5B6E">
            <w:pPr>
              <w:pStyle w:val="14"/>
            </w:pPr>
            <w:r>
              <w:t>资金支出计划（%）</w:t>
            </w:r>
          </w:p>
        </w:tc>
        <w:tc>
          <w:tcPr>
            <w:tcW w:w="2608" w:type="dxa"/>
            <w:gridSpan w:val="2"/>
            <w:vAlign w:val="center"/>
          </w:tcPr>
          <w:p w14:paraId="72ABFE4A">
            <w:pPr>
              <w:pStyle w:val="14"/>
            </w:pPr>
            <w:r>
              <w:t>3月底</w:t>
            </w:r>
          </w:p>
        </w:tc>
        <w:tc>
          <w:tcPr>
            <w:tcW w:w="1587" w:type="dxa"/>
            <w:vAlign w:val="center"/>
          </w:tcPr>
          <w:p w14:paraId="4D9A6B56">
            <w:pPr>
              <w:pStyle w:val="14"/>
            </w:pPr>
            <w:r>
              <w:t>6月底</w:t>
            </w:r>
          </w:p>
        </w:tc>
        <w:tc>
          <w:tcPr>
            <w:tcW w:w="1304" w:type="dxa"/>
            <w:vAlign w:val="center"/>
          </w:tcPr>
          <w:p w14:paraId="462F55EE">
            <w:pPr>
              <w:pStyle w:val="14"/>
            </w:pPr>
            <w:r>
              <w:t>10月底</w:t>
            </w:r>
          </w:p>
        </w:tc>
        <w:tc>
          <w:tcPr>
            <w:tcW w:w="3119" w:type="dxa"/>
            <w:gridSpan w:val="2"/>
            <w:vAlign w:val="center"/>
          </w:tcPr>
          <w:p w14:paraId="5439C329">
            <w:pPr>
              <w:pStyle w:val="14"/>
            </w:pPr>
            <w:r>
              <w:t>12月底</w:t>
            </w:r>
          </w:p>
        </w:tc>
      </w:tr>
      <w:tr w14:paraId="393E01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E68BB3"/>
        </w:tc>
        <w:tc>
          <w:tcPr>
            <w:tcW w:w="2608" w:type="dxa"/>
            <w:gridSpan w:val="2"/>
            <w:vAlign w:val="center"/>
          </w:tcPr>
          <w:p w14:paraId="55AA0CF6">
            <w:pPr>
              <w:pStyle w:val="15"/>
            </w:pPr>
            <w:r>
              <w:t>20%</w:t>
            </w:r>
          </w:p>
        </w:tc>
        <w:tc>
          <w:tcPr>
            <w:tcW w:w="1587" w:type="dxa"/>
            <w:vAlign w:val="center"/>
          </w:tcPr>
          <w:p w14:paraId="40523083">
            <w:pPr>
              <w:pStyle w:val="15"/>
            </w:pPr>
            <w:r>
              <w:t>30%</w:t>
            </w:r>
          </w:p>
        </w:tc>
        <w:tc>
          <w:tcPr>
            <w:tcW w:w="1304" w:type="dxa"/>
            <w:vAlign w:val="center"/>
          </w:tcPr>
          <w:p w14:paraId="65EC3AF1">
            <w:pPr>
              <w:pStyle w:val="15"/>
            </w:pPr>
            <w:r>
              <w:t>50%</w:t>
            </w:r>
          </w:p>
        </w:tc>
        <w:tc>
          <w:tcPr>
            <w:tcW w:w="3119" w:type="dxa"/>
            <w:gridSpan w:val="2"/>
            <w:vAlign w:val="center"/>
          </w:tcPr>
          <w:p w14:paraId="35C717E8">
            <w:pPr>
              <w:pStyle w:val="15"/>
            </w:pPr>
            <w:r>
              <w:t>100%</w:t>
            </w:r>
          </w:p>
        </w:tc>
      </w:tr>
      <w:tr w14:paraId="2CB853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E698B0">
            <w:pPr>
              <w:pStyle w:val="14"/>
            </w:pPr>
            <w:r>
              <w:t>绩效目标</w:t>
            </w:r>
          </w:p>
        </w:tc>
        <w:tc>
          <w:tcPr>
            <w:tcW w:w="8618" w:type="dxa"/>
            <w:gridSpan w:val="6"/>
            <w:vAlign w:val="center"/>
          </w:tcPr>
          <w:p w14:paraId="75D7CE94">
            <w:pPr>
              <w:pStyle w:val="13"/>
            </w:pPr>
            <w:r>
              <w:t>1.用于家庭经济困难学生补助，保障学生顺利接受教育。</w:t>
            </w:r>
          </w:p>
        </w:tc>
      </w:tr>
    </w:tbl>
    <w:p w14:paraId="221FFE8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F6E0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370448">
            <w:pPr>
              <w:pStyle w:val="14"/>
            </w:pPr>
            <w:r>
              <w:t>一级指标</w:t>
            </w:r>
          </w:p>
        </w:tc>
        <w:tc>
          <w:tcPr>
            <w:tcW w:w="1276" w:type="dxa"/>
            <w:vAlign w:val="center"/>
          </w:tcPr>
          <w:p w14:paraId="5615AEC5">
            <w:pPr>
              <w:pStyle w:val="14"/>
            </w:pPr>
            <w:r>
              <w:t>二级指标</w:t>
            </w:r>
          </w:p>
        </w:tc>
        <w:tc>
          <w:tcPr>
            <w:tcW w:w="1332" w:type="dxa"/>
            <w:vAlign w:val="center"/>
          </w:tcPr>
          <w:p w14:paraId="37730B65">
            <w:pPr>
              <w:pStyle w:val="14"/>
            </w:pPr>
            <w:r>
              <w:t>三级指标</w:t>
            </w:r>
          </w:p>
        </w:tc>
        <w:tc>
          <w:tcPr>
            <w:tcW w:w="2891" w:type="dxa"/>
            <w:vAlign w:val="center"/>
          </w:tcPr>
          <w:p w14:paraId="6BD4654A">
            <w:pPr>
              <w:pStyle w:val="14"/>
            </w:pPr>
            <w:r>
              <w:t>绩效指标描述</w:t>
            </w:r>
          </w:p>
        </w:tc>
        <w:tc>
          <w:tcPr>
            <w:tcW w:w="1276" w:type="dxa"/>
            <w:vAlign w:val="center"/>
          </w:tcPr>
          <w:p w14:paraId="3BE8667F">
            <w:pPr>
              <w:pStyle w:val="14"/>
            </w:pPr>
            <w:r>
              <w:t>指标值</w:t>
            </w:r>
          </w:p>
        </w:tc>
        <w:tc>
          <w:tcPr>
            <w:tcW w:w="1843" w:type="dxa"/>
            <w:vAlign w:val="center"/>
          </w:tcPr>
          <w:p w14:paraId="025C4ABC">
            <w:pPr>
              <w:pStyle w:val="14"/>
            </w:pPr>
            <w:r>
              <w:t>指标值确定依据</w:t>
            </w:r>
          </w:p>
        </w:tc>
      </w:tr>
      <w:tr w14:paraId="08D6B165">
        <w:tblPrEx>
          <w:tblCellMar>
            <w:top w:w="0" w:type="dxa"/>
            <w:left w:w="108" w:type="dxa"/>
            <w:bottom w:w="0" w:type="dxa"/>
            <w:right w:w="108" w:type="dxa"/>
          </w:tblCellMar>
        </w:tblPrEx>
        <w:trPr>
          <w:trHeight w:val="369" w:hRule="atLeast"/>
          <w:jc w:val="center"/>
        </w:trPr>
        <w:tc>
          <w:tcPr>
            <w:tcW w:w="1276" w:type="dxa"/>
            <w:vMerge w:val="restart"/>
            <w:vAlign w:val="center"/>
          </w:tcPr>
          <w:p w14:paraId="2751D0CA">
            <w:pPr>
              <w:pStyle w:val="15"/>
            </w:pPr>
            <w:r>
              <w:t>产出指标</w:t>
            </w:r>
          </w:p>
        </w:tc>
        <w:tc>
          <w:tcPr>
            <w:tcW w:w="1276" w:type="dxa"/>
            <w:vAlign w:val="center"/>
          </w:tcPr>
          <w:p w14:paraId="59797ABF">
            <w:pPr>
              <w:pStyle w:val="13"/>
            </w:pPr>
            <w:r>
              <w:t>数量指标</w:t>
            </w:r>
          </w:p>
        </w:tc>
        <w:tc>
          <w:tcPr>
            <w:tcW w:w="1332" w:type="dxa"/>
            <w:vAlign w:val="center"/>
          </w:tcPr>
          <w:p w14:paraId="22F15D5C">
            <w:pPr>
              <w:pStyle w:val="13"/>
            </w:pPr>
            <w:r>
              <w:t>发放人数</w:t>
            </w:r>
          </w:p>
        </w:tc>
        <w:tc>
          <w:tcPr>
            <w:tcW w:w="2891" w:type="dxa"/>
            <w:vAlign w:val="center"/>
          </w:tcPr>
          <w:p w14:paraId="72D46617">
            <w:pPr>
              <w:pStyle w:val="13"/>
            </w:pPr>
            <w:r>
              <w:t>是否全部发放</w:t>
            </w:r>
          </w:p>
        </w:tc>
        <w:tc>
          <w:tcPr>
            <w:tcW w:w="1276" w:type="dxa"/>
            <w:vAlign w:val="center"/>
          </w:tcPr>
          <w:p w14:paraId="1F20A253">
            <w:pPr>
              <w:pStyle w:val="13"/>
            </w:pPr>
            <w:r>
              <w:t>≥60%</w:t>
            </w:r>
          </w:p>
        </w:tc>
        <w:tc>
          <w:tcPr>
            <w:tcW w:w="1843" w:type="dxa"/>
            <w:vAlign w:val="center"/>
          </w:tcPr>
          <w:p w14:paraId="2EC355DB">
            <w:pPr>
              <w:pStyle w:val="13"/>
            </w:pPr>
            <w:r>
              <w:t>依据上级下达文件</w:t>
            </w:r>
          </w:p>
        </w:tc>
      </w:tr>
      <w:tr w14:paraId="38A8B3C5">
        <w:tblPrEx>
          <w:tblCellMar>
            <w:top w:w="0" w:type="dxa"/>
            <w:left w:w="108" w:type="dxa"/>
            <w:bottom w:w="0" w:type="dxa"/>
            <w:right w:w="108" w:type="dxa"/>
          </w:tblCellMar>
        </w:tblPrEx>
        <w:trPr>
          <w:trHeight w:val="369" w:hRule="atLeast"/>
          <w:jc w:val="center"/>
        </w:trPr>
        <w:tc>
          <w:tcPr>
            <w:tcW w:w="1276" w:type="dxa"/>
            <w:vMerge w:val="continue"/>
            <w:vAlign w:val="center"/>
          </w:tcPr>
          <w:p w14:paraId="58B0BE64"/>
        </w:tc>
        <w:tc>
          <w:tcPr>
            <w:tcW w:w="1276" w:type="dxa"/>
            <w:vAlign w:val="center"/>
          </w:tcPr>
          <w:p w14:paraId="15E7A647">
            <w:pPr>
              <w:pStyle w:val="13"/>
            </w:pPr>
            <w:r>
              <w:t>质量指标</w:t>
            </w:r>
          </w:p>
        </w:tc>
        <w:tc>
          <w:tcPr>
            <w:tcW w:w="1332" w:type="dxa"/>
            <w:vAlign w:val="center"/>
          </w:tcPr>
          <w:p w14:paraId="4A5E45F5">
            <w:pPr>
              <w:pStyle w:val="13"/>
            </w:pPr>
            <w:r>
              <w:t>完成率</w:t>
            </w:r>
          </w:p>
        </w:tc>
        <w:tc>
          <w:tcPr>
            <w:tcW w:w="2891" w:type="dxa"/>
            <w:vAlign w:val="center"/>
          </w:tcPr>
          <w:p w14:paraId="28263C03">
            <w:pPr>
              <w:pStyle w:val="13"/>
            </w:pPr>
            <w:r>
              <w:t>完成率</w:t>
            </w:r>
          </w:p>
        </w:tc>
        <w:tc>
          <w:tcPr>
            <w:tcW w:w="1276" w:type="dxa"/>
            <w:vAlign w:val="center"/>
          </w:tcPr>
          <w:p w14:paraId="3BB41F8A">
            <w:pPr>
              <w:pStyle w:val="13"/>
            </w:pPr>
            <w:r>
              <w:t>≥60%</w:t>
            </w:r>
          </w:p>
        </w:tc>
        <w:tc>
          <w:tcPr>
            <w:tcW w:w="1843" w:type="dxa"/>
            <w:vAlign w:val="center"/>
          </w:tcPr>
          <w:p w14:paraId="300097C8">
            <w:pPr>
              <w:pStyle w:val="13"/>
            </w:pPr>
            <w:r>
              <w:t>依据上级下达文件</w:t>
            </w:r>
          </w:p>
        </w:tc>
      </w:tr>
      <w:tr w14:paraId="5B8A354E">
        <w:tblPrEx>
          <w:tblCellMar>
            <w:top w:w="0" w:type="dxa"/>
            <w:left w:w="108" w:type="dxa"/>
            <w:bottom w:w="0" w:type="dxa"/>
            <w:right w:w="108" w:type="dxa"/>
          </w:tblCellMar>
        </w:tblPrEx>
        <w:trPr>
          <w:trHeight w:val="369" w:hRule="atLeast"/>
          <w:jc w:val="center"/>
        </w:trPr>
        <w:tc>
          <w:tcPr>
            <w:tcW w:w="1276" w:type="dxa"/>
            <w:vMerge w:val="continue"/>
            <w:vAlign w:val="center"/>
          </w:tcPr>
          <w:p w14:paraId="1154BE1E"/>
        </w:tc>
        <w:tc>
          <w:tcPr>
            <w:tcW w:w="1276" w:type="dxa"/>
            <w:vAlign w:val="center"/>
          </w:tcPr>
          <w:p w14:paraId="6AAF76C8">
            <w:pPr>
              <w:pStyle w:val="13"/>
            </w:pPr>
            <w:r>
              <w:t>时效指标</w:t>
            </w:r>
          </w:p>
        </w:tc>
        <w:tc>
          <w:tcPr>
            <w:tcW w:w="1332" w:type="dxa"/>
            <w:vAlign w:val="center"/>
          </w:tcPr>
          <w:p w14:paraId="1F8F71D7">
            <w:pPr>
              <w:pStyle w:val="13"/>
            </w:pPr>
            <w:r>
              <w:t>是否及时发放</w:t>
            </w:r>
          </w:p>
        </w:tc>
        <w:tc>
          <w:tcPr>
            <w:tcW w:w="2891" w:type="dxa"/>
            <w:vAlign w:val="center"/>
          </w:tcPr>
          <w:p w14:paraId="23516D4C">
            <w:pPr>
              <w:pStyle w:val="13"/>
            </w:pPr>
            <w:r>
              <w:t>发放资金是否及时</w:t>
            </w:r>
          </w:p>
        </w:tc>
        <w:tc>
          <w:tcPr>
            <w:tcW w:w="1276" w:type="dxa"/>
            <w:vAlign w:val="center"/>
          </w:tcPr>
          <w:p w14:paraId="2E4F4E57">
            <w:pPr>
              <w:pStyle w:val="13"/>
            </w:pPr>
            <w:r>
              <w:t>100%</w:t>
            </w:r>
          </w:p>
        </w:tc>
        <w:tc>
          <w:tcPr>
            <w:tcW w:w="1843" w:type="dxa"/>
            <w:vAlign w:val="center"/>
          </w:tcPr>
          <w:p w14:paraId="34FE5988">
            <w:pPr>
              <w:pStyle w:val="13"/>
            </w:pPr>
            <w:r>
              <w:t>依据上级下达文件</w:t>
            </w:r>
          </w:p>
        </w:tc>
      </w:tr>
      <w:tr w14:paraId="1D129C03">
        <w:tblPrEx>
          <w:tblCellMar>
            <w:top w:w="0" w:type="dxa"/>
            <w:left w:w="108" w:type="dxa"/>
            <w:bottom w:w="0" w:type="dxa"/>
            <w:right w:w="108" w:type="dxa"/>
          </w:tblCellMar>
        </w:tblPrEx>
        <w:trPr>
          <w:trHeight w:val="369" w:hRule="atLeast"/>
          <w:jc w:val="center"/>
        </w:trPr>
        <w:tc>
          <w:tcPr>
            <w:tcW w:w="1276" w:type="dxa"/>
            <w:vMerge w:val="continue"/>
            <w:vAlign w:val="center"/>
          </w:tcPr>
          <w:p w14:paraId="76F03980"/>
        </w:tc>
        <w:tc>
          <w:tcPr>
            <w:tcW w:w="1276" w:type="dxa"/>
            <w:vAlign w:val="center"/>
          </w:tcPr>
          <w:p w14:paraId="6B290916">
            <w:pPr>
              <w:pStyle w:val="13"/>
            </w:pPr>
            <w:r>
              <w:t>成本指标</w:t>
            </w:r>
          </w:p>
        </w:tc>
        <w:tc>
          <w:tcPr>
            <w:tcW w:w="1332" w:type="dxa"/>
            <w:vAlign w:val="center"/>
          </w:tcPr>
          <w:p w14:paraId="7EE3D7CC">
            <w:pPr>
              <w:pStyle w:val="13"/>
            </w:pPr>
            <w:r>
              <w:t>实施进度</w:t>
            </w:r>
          </w:p>
        </w:tc>
        <w:tc>
          <w:tcPr>
            <w:tcW w:w="2891" w:type="dxa"/>
            <w:vAlign w:val="center"/>
          </w:tcPr>
          <w:p w14:paraId="2DEEFFE0">
            <w:pPr>
              <w:pStyle w:val="13"/>
            </w:pPr>
            <w:r>
              <w:t>实施进度</w:t>
            </w:r>
          </w:p>
        </w:tc>
        <w:tc>
          <w:tcPr>
            <w:tcW w:w="1276" w:type="dxa"/>
            <w:vAlign w:val="center"/>
          </w:tcPr>
          <w:p w14:paraId="5D1F3C0B">
            <w:pPr>
              <w:pStyle w:val="13"/>
            </w:pPr>
            <w:r>
              <w:t>≥60%</w:t>
            </w:r>
          </w:p>
        </w:tc>
        <w:tc>
          <w:tcPr>
            <w:tcW w:w="1843" w:type="dxa"/>
            <w:vAlign w:val="center"/>
          </w:tcPr>
          <w:p w14:paraId="6976A6B4">
            <w:pPr>
              <w:pStyle w:val="13"/>
            </w:pPr>
            <w:r>
              <w:t>依据上级下达文件</w:t>
            </w:r>
          </w:p>
        </w:tc>
      </w:tr>
      <w:tr w14:paraId="68C672E2">
        <w:tblPrEx>
          <w:tblCellMar>
            <w:top w:w="0" w:type="dxa"/>
            <w:left w:w="108" w:type="dxa"/>
            <w:bottom w:w="0" w:type="dxa"/>
            <w:right w:w="108" w:type="dxa"/>
          </w:tblCellMar>
        </w:tblPrEx>
        <w:trPr>
          <w:trHeight w:val="369" w:hRule="atLeast"/>
          <w:jc w:val="center"/>
        </w:trPr>
        <w:tc>
          <w:tcPr>
            <w:tcW w:w="1276" w:type="dxa"/>
            <w:vMerge w:val="restart"/>
            <w:vAlign w:val="center"/>
          </w:tcPr>
          <w:p w14:paraId="64F44E83">
            <w:pPr>
              <w:pStyle w:val="15"/>
            </w:pPr>
            <w:r>
              <w:t>效益指标</w:t>
            </w:r>
          </w:p>
        </w:tc>
        <w:tc>
          <w:tcPr>
            <w:tcW w:w="1276" w:type="dxa"/>
            <w:vAlign w:val="center"/>
          </w:tcPr>
          <w:p w14:paraId="5F74B37F">
            <w:pPr>
              <w:pStyle w:val="13"/>
            </w:pPr>
            <w:r>
              <w:t>经济效益指标</w:t>
            </w:r>
          </w:p>
        </w:tc>
        <w:tc>
          <w:tcPr>
            <w:tcW w:w="1332" w:type="dxa"/>
            <w:vAlign w:val="center"/>
          </w:tcPr>
          <w:p w14:paraId="00E6B4E7">
            <w:pPr>
              <w:pStyle w:val="13"/>
            </w:pPr>
            <w:r>
              <w:t>工作完成率</w:t>
            </w:r>
          </w:p>
        </w:tc>
        <w:tc>
          <w:tcPr>
            <w:tcW w:w="2891" w:type="dxa"/>
            <w:vAlign w:val="center"/>
          </w:tcPr>
          <w:p w14:paraId="36A8829E">
            <w:pPr>
              <w:pStyle w:val="13"/>
            </w:pPr>
            <w:r>
              <w:t>工作完成率</w:t>
            </w:r>
          </w:p>
        </w:tc>
        <w:tc>
          <w:tcPr>
            <w:tcW w:w="1276" w:type="dxa"/>
            <w:vAlign w:val="center"/>
          </w:tcPr>
          <w:p w14:paraId="3096BB83">
            <w:pPr>
              <w:pStyle w:val="13"/>
            </w:pPr>
            <w:r>
              <w:t>≥60%</w:t>
            </w:r>
          </w:p>
        </w:tc>
        <w:tc>
          <w:tcPr>
            <w:tcW w:w="1843" w:type="dxa"/>
            <w:vAlign w:val="center"/>
          </w:tcPr>
          <w:p w14:paraId="423E24DC">
            <w:pPr>
              <w:pStyle w:val="13"/>
            </w:pPr>
            <w:r>
              <w:t>依据上级下达文件</w:t>
            </w:r>
          </w:p>
        </w:tc>
      </w:tr>
      <w:tr w14:paraId="2EEBD47F">
        <w:tblPrEx>
          <w:tblCellMar>
            <w:top w:w="0" w:type="dxa"/>
            <w:left w:w="108" w:type="dxa"/>
            <w:bottom w:w="0" w:type="dxa"/>
            <w:right w:w="108" w:type="dxa"/>
          </w:tblCellMar>
        </w:tblPrEx>
        <w:trPr>
          <w:trHeight w:val="369" w:hRule="atLeast"/>
          <w:jc w:val="center"/>
        </w:trPr>
        <w:tc>
          <w:tcPr>
            <w:tcW w:w="1276" w:type="dxa"/>
            <w:vMerge w:val="continue"/>
            <w:vAlign w:val="center"/>
          </w:tcPr>
          <w:p w14:paraId="6BE066E8"/>
        </w:tc>
        <w:tc>
          <w:tcPr>
            <w:tcW w:w="1276" w:type="dxa"/>
            <w:vAlign w:val="center"/>
          </w:tcPr>
          <w:p w14:paraId="1FAE0B8B">
            <w:pPr>
              <w:pStyle w:val="13"/>
            </w:pPr>
            <w:r>
              <w:t>社会效益指标</w:t>
            </w:r>
          </w:p>
        </w:tc>
        <w:tc>
          <w:tcPr>
            <w:tcW w:w="1332" w:type="dxa"/>
            <w:vAlign w:val="center"/>
          </w:tcPr>
          <w:p w14:paraId="7ECB3104">
            <w:pPr>
              <w:pStyle w:val="13"/>
            </w:pPr>
            <w:r>
              <w:t>补贴发放率</w:t>
            </w:r>
          </w:p>
        </w:tc>
        <w:tc>
          <w:tcPr>
            <w:tcW w:w="2891" w:type="dxa"/>
            <w:vAlign w:val="center"/>
          </w:tcPr>
          <w:p w14:paraId="2567E9AC">
            <w:pPr>
              <w:pStyle w:val="13"/>
            </w:pPr>
            <w:r>
              <w:t>补贴发放率</w:t>
            </w:r>
          </w:p>
        </w:tc>
        <w:tc>
          <w:tcPr>
            <w:tcW w:w="1276" w:type="dxa"/>
            <w:vAlign w:val="center"/>
          </w:tcPr>
          <w:p w14:paraId="211DEA62">
            <w:pPr>
              <w:pStyle w:val="13"/>
            </w:pPr>
            <w:r>
              <w:t>≥60%</w:t>
            </w:r>
          </w:p>
        </w:tc>
        <w:tc>
          <w:tcPr>
            <w:tcW w:w="1843" w:type="dxa"/>
            <w:vAlign w:val="center"/>
          </w:tcPr>
          <w:p w14:paraId="65F94A2D">
            <w:pPr>
              <w:pStyle w:val="13"/>
            </w:pPr>
            <w:r>
              <w:t>依据上级下达文件</w:t>
            </w:r>
          </w:p>
        </w:tc>
      </w:tr>
      <w:tr w14:paraId="08E23B1B">
        <w:tblPrEx>
          <w:tblCellMar>
            <w:top w:w="0" w:type="dxa"/>
            <w:left w:w="108" w:type="dxa"/>
            <w:bottom w:w="0" w:type="dxa"/>
            <w:right w:w="108" w:type="dxa"/>
          </w:tblCellMar>
        </w:tblPrEx>
        <w:trPr>
          <w:trHeight w:val="369" w:hRule="atLeast"/>
          <w:jc w:val="center"/>
        </w:trPr>
        <w:tc>
          <w:tcPr>
            <w:tcW w:w="1276" w:type="dxa"/>
            <w:vAlign w:val="center"/>
          </w:tcPr>
          <w:p w14:paraId="5C8FE9BB">
            <w:pPr>
              <w:pStyle w:val="15"/>
            </w:pPr>
            <w:r>
              <w:t>满意度指标</w:t>
            </w:r>
          </w:p>
        </w:tc>
        <w:tc>
          <w:tcPr>
            <w:tcW w:w="1276" w:type="dxa"/>
            <w:vAlign w:val="center"/>
          </w:tcPr>
          <w:p w14:paraId="2EE32D2D">
            <w:pPr>
              <w:pStyle w:val="13"/>
            </w:pPr>
            <w:r>
              <w:t>服务对象满意度指标</w:t>
            </w:r>
          </w:p>
        </w:tc>
        <w:tc>
          <w:tcPr>
            <w:tcW w:w="1332" w:type="dxa"/>
            <w:vAlign w:val="center"/>
          </w:tcPr>
          <w:p w14:paraId="74FB55BC">
            <w:pPr>
              <w:pStyle w:val="13"/>
            </w:pPr>
            <w:r>
              <w:t>满意率</w:t>
            </w:r>
          </w:p>
        </w:tc>
        <w:tc>
          <w:tcPr>
            <w:tcW w:w="2891" w:type="dxa"/>
            <w:vAlign w:val="center"/>
          </w:tcPr>
          <w:p w14:paraId="439691B8">
            <w:pPr>
              <w:pStyle w:val="13"/>
            </w:pPr>
            <w:r>
              <w:t>满意率</w:t>
            </w:r>
          </w:p>
        </w:tc>
        <w:tc>
          <w:tcPr>
            <w:tcW w:w="1276" w:type="dxa"/>
            <w:vAlign w:val="center"/>
          </w:tcPr>
          <w:p w14:paraId="0ED3608D">
            <w:pPr>
              <w:pStyle w:val="13"/>
            </w:pPr>
            <w:r>
              <w:t>≥95%</w:t>
            </w:r>
          </w:p>
        </w:tc>
        <w:tc>
          <w:tcPr>
            <w:tcW w:w="1843" w:type="dxa"/>
            <w:vAlign w:val="center"/>
          </w:tcPr>
          <w:p w14:paraId="26D62763">
            <w:pPr>
              <w:pStyle w:val="13"/>
            </w:pPr>
            <w:r>
              <w:t>依据上级下达文件</w:t>
            </w:r>
          </w:p>
        </w:tc>
      </w:tr>
    </w:tbl>
    <w:p w14:paraId="2EAD0128">
      <w:pPr>
        <w:sectPr>
          <w:pgSz w:w="11900" w:h="16840"/>
          <w:pgMar w:top="1984" w:right="1304" w:bottom="1134" w:left="1304" w:header="720" w:footer="720" w:gutter="0"/>
          <w:cols w:space="720" w:num="1"/>
        </w:sectPr>
      </w:pPr>
    </w:p>
    <w:p w14:paraId="3454C5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8EF429">
      <w:pPr>
        <w:spacing w:before="0" w:after="0"/>
        <w:ind w:firstLine="560"/>
        <w:jc w:val="left"/>
        <w:outlineLvl w:val="3"/>
      </w:pPr>
      <w:bookmarkStart w:id="166" w:name="_Toc_4_4_0000000167"/>
      <w:r>
        <w:rPr>
          <w:rFonts w:ascii="方正仿宋_GBK" w:hAnsi="方正仿宋_GBK" w:eastAsia="方正仿宋_GBK" w:cs="方正仿宋_GBK"/>
          <w:color w:val="000000"/>
          <w:sz w:val="28"/>
        </w:rPr>
        <w:t>164.（小学）冀财教【2024】141号 河北省财政厅关于提前下达2025年省级城乡义务教育补助经费的通知绩效目标表</w:t>
      </w:r>
      <w:bookmarkEnd w:id="1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9949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521C46">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2408B41F">
            <w:pPr>
              <w:pStyle w:val="11"/>
            </w:pPr>
            <w:r>
              <w:t>单位：万元</w:t>
            </w:r>
          </w:p>
        </w:tc>
      </w:tr>
      <w:tr w14:paraId="648407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49B4E9">
            <w:pPr>
              <w:pStyle w:val="14"/>
            </w:pPr>
            <w:r>
              <w:t>项目编码</w:t>
            </w:r>
          </w:p>
        </w:tc>
        <w:tc>
          <w:tcPr>
            <w:tcW w:w="2608" w:type="dxa"/>
            <w:gridSpan w:val="2"/>
            <w:vAlign w:val="center"/>
          </w:tcPr>
          <w:p w14:paraId="64A79C5D">
            <w:pPr>
              <w:pStyle w:val="13"/>
            </w:pPr>
            <w:r>
              <w:t>13073025P00057910003B</w:t>
            </w:r>
          </w:p>
        </w:tc>
        <w:tc>
          <w:tcPr>
            <w:tcW w:w="1587" w:type="dxa"/>
            <w:vAlign w:val="center"/>
          </w:tcPr>
          <w:p w14:paraId="7B9BA648">
            <w:pPr>
              <w:pStyle w:val="14"/>
            </w:pPr>
            <w:r>
              <w:t>项目名称</w:t>
            </w:r>
          </w:p>
        </w:tc>
        <w:tc>
          <w:tcPr>
            <w:tcW w:w="4423" w:type="dxa"/>
            <w:gridSpan w:val="3"/>
            <w:vAlign w:val="center"/>
          </w:tcPr>
          <w:p w14:paraId="55A78C37">
            <w:pPr>
              <w:pStyle w:val="13"/>
            </w:pPr>
            <w:r>
              <w:t>（小学）冀财教【2024】141号 河北省财政厅关于提前下达2025年省级城乡义务教育补助经费的通知</w:t>
            </w:r>
          </w:p>
        </w:tc>
      </w:tr>
      <w:tr w14:paraId="117122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DE5244">
            <w:pPr>
              <w:pStyle w:val="14"/>
            </w:pPr>
            <w:r>
              <w:t>预算规模及资金用途</w:t>
            </w:r>
          </w:p>
        </w:tc>
        <w:tc>
          <w:tcPr>
            <w:tcW w:w="1276" w:type="dxa"/>
            <w:vAlign w:val="center"/>
          </w:tcPr>
          <w:p w14:paraId="21C3667D">
            <w:pPr>
              <w:pStyle w:val="14"/>
            </w:pPr>
            <w:r>
              <w:t>预算数</w:t>
            </w:r>
          </w:p>
        </w:tc>
        <w:tc>
          <w:tcPr>
            <w:tcW w:w="1332" w:type="dxa"/>
            <w:vAlign w:val="center"/>
          </w:tcPr>
          <w:p w14:paraId="3969306F">
            <w:pPr>
              <w:pStyle w:val="13"/>
            </w:pPr>
            <w:r>
              <w:t>65.85</w:t>
            </w:r>
          </w:p>
        </w:tc>
        <w:tc>
          <w:tcPr>
            <w:tcW w:w="1587" w:type="dxa"/>
            <w:vAlign w:val="center"/>
          </w:tcPr>
          <w:p w14:paraId="297FAB96">
            <w:pPr>
              <w:pStyle w:val="14"/>
            </w:pPr>
            <w:r>
              <w:t>其中：财政    资金</w:t>
            </w:r>
          </w:p>
        </w:tc>
        <w:tc>
          <w:tcPr>
            <w:tcW w:w="1304" w:type="dxa"/>
            <w:vAlign w:val="center"/>
          </w:tcPr>
          <w:p w14:paraId="64A07B14">
            <w:pPr>
              <w:pStyle w:val="13"/>
            </w:pPr>
            <w:r>
              <w:t>65.85</w:t>
            </w:r>
          </w:p>
        </w:tc>
        <w:tc>
          <w:tcPr>
            <w:tcW w:w="1276" w:type="dxa"/>
            <w:vAlign w:val="center"/>
          </w:tcPr>
          <w:p w14:paraId="439574F7">
            <w:pPr>
              <w:pStyle w:val="14"/>
            </w:pPr>
            <w:r>
              <w:t>其他资金</w:t>
            </w:r>
          </w:p>
        </w:tc>
        <w:tc>
          <w:tcPr>
            <w:tcW w:w="1843" w:type="dxa"/>
            <w:vAlign w:val="center"/>
          </w:tcPr>
          <w:p w14:paraId="459F7158">
            <w:pPr>
              <w:pStyle w:val="13"/>
            </w:pPr>
            <w:r>
              <w:t xml:space="preserve"> </w:t>
            </w:r>
          </w:p>
        </w:tc>
      </w:tr>
      <w:tr w14:paraId="2A3542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28E153"/>
        </w:tc>
        <w:tc>
          <w:tcPr>
            <w:tcW w:w="8618" w:type="dxa"/>
            <w:gridSpan w:val="6"/>
            <w:vAlign w:val="center"/>
          </w:tcPr>
          <w:p w14:paraId="478658E7">
            <w:pPr>
              <w:pStyle w:val="13"/>
            </w:pPr>
            <w:r>
              <w:t>保证学校的支出 ，保障学校的教育教学顺利进行，提高教学质量</w:t>
            </w:r>
          </w:p>
        </w:tc>
      </w:tr>
      <w:tr w14:paraId="45B610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F5F53C">
            <w:pPr>
              <w:pStyle w:val="14"/>
            </w:pPr>
            <w:r>
              <w:t>资金支出计划（%）</w:t>
            </w:r>
          </w:p>
        </w:tc>
        <w:tc>
          <w:tcPr>
            <w:tcW w:w="2608" w:type="dxa"/>
            <w:gridSpan w:val="2"/>
            <w:vAlign w:val="center"/>
          </w:tcPr>
          <w:p w14:paraId="24D411CB">
            <w:pPr>
              <w:pStyle w:val="14"/>
            </w:pPr>
            <w:r>
              <w:t>3月底</w:t>
            </w:r>
          </w:p>
        </w:tc>
        <w:tc>
          <w:tcPr>
            <w:tcW w:w="1587" w:type="dxa"/>
            <w:vAlign w:val="center"/>
          </w:tcPr>
          <w:p w14:paraId="62E25A4C">
            <w:pPr>
              <w:pStyle w:val="14"/>
            </w:pPr>
            <w:r>
              <w:t>6月底</w:t>
            </w:r>
          </w:p>
        </w:tc>
        <w:tc>
          <w:tcPr>
            <w:tcW w:w="1304" w:type="dxa"/>
            <w:vAlign w:val="center"/>
          </w:tcPr>
          <w:p w14:paraId="3CC6FF61">
            <w:pPr>
              <w:pStyle w:val="14"/>
            </w:pPr>
            <w:r>
              <w:t>10月底</w:t>
            </w:r>
          </w:p>
        </w:tc>
        <w:tc>
          <w:tcPr>
            <w:tcW w:w="3119" w:type="dxa"/>
            <w:gridSpan w:val="2"/>
            <w:vAlign w:val="center"/>
          </w:tcPr>
          <w:p w14:paraId="34E3AC19">
            <w:pPr>
              <w:pStyle w:val="14"/>
            </w:pPr>
            <w:r>
              <w:t>12月底</w:t>
            </w:r>
          </w:p>
        </w:tc>
      </w:tr>
      <w:tr w14:paraId="06DA02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03A560"/>
        </w:tc>
        <w:tc>
          <w:tcPr>
            <w:tcW w:w="2608" w:type="dxa"/>
            <w:gridSpan w:val="2"/>
            <w:vAlign w:val="center"/>
          </w:tcPr>
          <w:p w14:paraId="0290D5C9">
            <w:pPr>
              <w:pStyle w:val="15"/>
            </w:pPr>
            <w:r>
              <w:t xml:space="preserve"> </w:t>
            </w:r>
          </w:p>
        </w:tc>
        <w:tc>
          <w:tcPr>
            <w:tcW w:w="1587" w:type="dxa"/>
            <w:vAlign w:val="center"/>
          </w:tcPr>
          <w:p w14:paraId="72052FE7">
            <w:pPr>
              <w:pStyle w:val="15"/>
            </w:pPr>
            <w:r>
              <w:t>30%</w:t>
            </w:r>
          </w:p>
        </w:tc>
        <w:tc>
          <w:tcPr>
            <w:tcW w:w="1304" w:type="dxa"/>
            <w:vAlign w:val="center"/>
          </w:tcPr>
          <w:p w14:paraId="3A60B6EB">
            <w:pPr>
              <w:pStyle w:val="15"/>
            </w:pPr>
            <w:r>
              <w:t>60%</w:t>
            </w:r>
          </w:p>
        </w:tc>
        <w:tc>
          <w:tcPr>
            <w:tcW w:w="3119" w:type="dxa"/>
            <w:gridSpan w:val="2"/>
            <w:vAlign w:val="center"/>
          </w:tcPr>
          <w:p w14:paraId="5B184805">
            <w:pPr>
              <w:pStyle w:val="15"/>
            </w:pPr>
            <w:r>
              <w:t>100%</w:t>
            </w:r>
          </w:p>
        </w:tc>
      </w:tr>
      <w:tr w14:paraId="6D3B0C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E2277B">
            <w:pPr>
              <w:pStyle w:val="14"/>
            </w:pPr>
            <w:r>
              <w:t>绩效目标</w:t>
            </w:r>
          </w:p>
        </w:tc>
        <w:tc>
          <w:tcPr>
            <w:tcW w:w="8618" w:type="dxa"/>
            <w:gridSpan w:val="6"/>
            <w:vAlign w:val="center"/>
          </w:tcPr>
          <w:p w14:paraId="2208AFF3">
            <w:pPr>
              <w:pStyle w:val="13"/>
            </w:pPr>
            <w:r>
              <w:t>1.保证学校的支出 ，保障学校的教育教学顺利进行，提高教学质量</w:t>
            </w:r>
          </w:p>
        </w:tc>
      </w:tr>
    </w:tbl>
    <w:p w14:paraId="035E23C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D7EB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442B13">
            <w:pPr>
              <w:pStyle w:val="14"/>
            </w:pPr>
            <w:r>
              <w:t>一级指标</w:t>
            </w:r>
          </w:p>
        </w:tc>
        <w:tc>
          <w:tcPr>
            <w:tcW w:w="1276" w:type="dxa"/>
            <w:vAlign w:val="center"/>
          </w:tcPr>
          <w:p w14:paraId="4A37D7DB">
            <w:pPr>
              <w:pStyle w:val="14"/>
            </w:pPr>
            <w:r>
              <w:t>二级指标</w:t>
            </w:r>
          </w:p>
        </w:tc>
        <w:tc>
          <w:tcPr>
            <w:tcW w:w="1332" w:type="dxa"/>
            <w:vAlign w:val="center"/>
          </w:tcPr>
          <w:p w14:paraId="330D01A5">
            <w:pPr>
              <w:pStyle w:val="14"/>
            </w:pPr>
            <w:r>
              <w:t>三级指标</w:t>
            </w:r>
          </w:p>
        </w:tc>
        <w:tc>
          <w:tcPr>
            <w:tcW w:w="2891" w:type="dxa"/>
            <w:vAlign w:val="center"/>
          </w:tcPr>
          <w:p w14:paraId="7F76AD1D">
            <w:pPr>
              <w:pStyle w:val="14"/>
            </w:pPr>
            <w:r>
              <w:t>绩效指标描述</w:t>
            </w:r>
          </w:p>
        </w:tc>
        <w:tc>
          <w:tcPr>
            <w:tcW w:w="1276" w:type="dxa"/>
            <w:vAlign w:val="center"/>
          </w:tcPr>
          <w:p w14:paraId="146EEDD1">
            <w:pPr>
              <w:pStyle w:val="14"/>
            </w:pPr>
            <w:r>
              <w:t>指标值</w:t>
            </w:r>
          </w:p>
        </w:tc>
        <w:tc>
          <w:tcPr>
            <w:tcW w:w="1843" w:type="dxa"/>
            <w:vAlign w:val="center"/>
          </w:tcPr>
          <w:p w14:paraId="4E4CF4C3">
            <w:pPr>
              <w:pStyle w:val="14"/>
            </w:pPr>
            <w:r>
              <w:t>指标值确定依据</w:t>
            </w:r>
          </w:p>
        </w:tc>
      </w:tr>
      <w:tr w14:paraId="7E9E29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6A0E10">
            <w:pPr>
              <w:pStyle w:val="15"/>
            </w:pPr>
            <w:r>
              <w:t>产出指标</w:t>
            </w:r>
          </w:p>
        </w:tc>
        <w:tc>
          <w:tcPr>
            <w:tcW w:w="1276" w:type="dxa"/>
            <w:vAlign w:val="center"/>
          </w:tcPr>
          <w:p w14:paraId="4CCEA9CA">
            <w:pPr>
              <w:pStyle w:val="13"/>
            </w:pPr>
            <w:r>
              <w:t>数量指标</w:t>
            </w:r>
          </w:p>
        </w:tc>
        <w:tc>
          <w:tcPr>
            <w:tcW w:w="1332" w:type="dxa"/>
            <w:vAlign w:val="center"/>
          </w:tcPr>
          <w:p w14:paraId="5FFCE509">
            <w:pPr>
              <w:pStyle w:val="13"/>
            </w:pPr>
            <w:r>
              <w:t>采购设备数量</w:t>
            </w:r>
          </w:p>
        </w:tc>
        <w:tc>
          <w:tcPr>
            <w:tcW w:w="2891" w:type="dxa"/>
            <w:vAlign w:val="center"/>
          </w:tcPr>
          <w:p w14:paraId="61D84FD0">
            <w:pPr>
              <w:pStyle w:val="13"/>
            </w:pPr>
            <w:r>
              <w:t>采购设备数量</w:t>
            </w:r>
          </w:p>
        </w:tc>
        <w:tc>
          <w:tcPr>
            <w:tcW w:w="1276" w:type="dxa"/>
            <w:vAlign w:val="center"/>
          </w:tcPr>
          <w:p w14:paraId="7DF9EE8E">
            <w:pPr>
              <w:pStyle w:val="13"/>
            </w:pPr>
            <w:r>
              <w:t>201件</w:t>
            </w:r>
          </w:p>
        </w:tc>
        <w:tc>
          <w:tcPr>
            <w:tcW w:w="1843" w:type="dxa"/>
            <w:vAlign w:val="center"/>
          </w:tcPr>
          <w:p w14:paraId="2D337EE0">
            <w:pPr>
              <w:pStyle w:val="13"/>
            </w:pPr>
            <w:r>
              <w:t>2025年初工作计划</w:t>
            </w:r>
          </w:p>
        </w:tc>
      </w:tr>
      <w:tr w14:paraId="4C3531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099F1A"/>
        </w:tc>
        <w:tc>
          <w:tcPr>
            <w:tcW w:w="1276" w:type="dxa"/>
            <w:vAlign w:val="center"/>
          </w:tcPr>
          <w:p w14:paraId="17DEB75E">
            <w:pPr>
              <w:pStyle w:val="13"/>
            </w:pPr>
            <w:r>
              <w:t>质量指标</w:t>
            </w:r>
          </w:p>
        </w:tc>
        <w:tc>
          <w:tcPr>
            <w:tcW w:w="1332" w:type="dxa"/>
            <w:vAlign w:val="center"/>
          </w:tcPr>
          <w:p w14:paraId="7A1B4E06">
            <w:pPr>
              <w:pStyle w:val="13"/>
            </w:pPr>
            <w:r>
              <w:t>购置设备合格率</w:t>
            </w:r>
          </w:p>
        </w:tc>
        <w:tc>
          <w:tcPr>
            <w:tcW w:w="2891" w:type="dxa"/>
            <w:vAlign w:val="center"/>
          </w:tcPr>
          <w:p w14:paraId="6393FC3E">
            <w:pPr>
              <w:pStyle w:val="13"/>
            </w:pPr>
            <w:r>
              <w:t>购置设备合格率</w:t>
            </w:r>
          </w:p>
        </w:tc>
        <w:tc>
          <w:tcPr>
            <w:tcW w:w="1276" w:type="dxa"/>
            <w:vAlign w:val="center"/>
          </w:tcPr>
          <w:p w14:paraId="22102A67">
            <w:pPr>
              <w:pStyle w:val="13"/>
            </w:pPr>
            <w:r>
              <w:t>100%</w:t>
            </w:r>
          </w:p>
        </w:tc>
        <w:tc>
          <w:tcPr>
            <w:tcW w:w="1843" w:type="dxa"/>
            <w:vAlign w:val="center"/>
          </w:tcPr>
          <w:p w14:paraId="009CED42">
            <w:pPr>
              <w:pStyle w:val="13"/>
            </w:pPr>
            <w:r>
              <w:t>2025年初工作计划</w:t>
            </w:r>
          </w:p>
        </w:tc>
      </w:tr>
      <w:tr w14:paraId="13D45D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4E464F"/>
        </w:tc>
        <w:tc>
          <w:tcPr>
            <w:tcW w:w="1276" w:type="dxa"/>
            <w:vAlign w:val="center"/>
          </w:tcPr>
          <w:p w14:paraId="44F5ACF0">
            <w:pPr>
              <w:pStyle w:val="13"/>
            </w:pPr>
            <w:r>
              <w:t>时效指标</w:t>
            </w:r>
          </w:p>
        </w:tc>
        <w:tc>
          <w:tcPr>
            <w:tcW w:w="1332" w:type="dxa"/>
            <w:vAlign w:val="center"/>
          </w:tcPr>
          <w:p w14:paraId="08818684">
            <w:pPr>
              <w:pStyle w:val="13"/>
            </w:pPr>
            <w:r>
              <w:t>购置任务完成时限</w:t>
            </w:r>
          </w:p>
        </w:tc>
        <w:tc>
          <w:tcPr>
            <w:tcW w:w="2891" w:type="dxa"/>
            <w:vAlign w:val="center"/>
          </w:tcPr>
          <w:p w14:paraId="47D2AC17">
            <w:pPr>
              <w:pStyle w:val="13"/>
            </w:pPr>
            <w:r>
              <w:t>购置任务完成时限</w:t>
            </w:r>
          </w:p>
        </w:tc>
        <w:tc>
          <w:tcPr>
            <w:tcW w:w="1276" w:type="dxa"/>
            <w:vAlign w:val="center"/>
          </w:tcPr>
          <w:p w14:paraId="09658838">
            <w:pPr>
              <w:pStyle w:val="13"/>
            </w:pPr>
            <w:r>
              <w:t>12月31日</w:t>
            </w:r>
          </w:p>
        </w:tc>
        <w:tc>
          <w:tcPr>
            <w:tcW w:w="1843" w:type="dxa"/>
            <w:vAlign w:val="center"/>
          </w:tcPr>
          <w:p w14:paraId="7C34D9DE">
            <w:pPr>
              <w:pStyle w:val="13"/>
            </w:pPr>
            <w:r>
              <w:t>2025年初工作计划</w:t>
            </w:r>
          </w:p>
        </w:tc>
      </w:tr>
      <w:tr w14:paraId="3E7B87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F7D86D"/>
        </w:tc>
        <w:tc>
          <w:tcPr>
            <w:tcW w:w="1276" w:type="dxa"/>
            <w:vAlign w:val="center"/>
          </w:tcPr>
          <w:p w14:paraId="01AB0DBA">
            <w:pPr>
              <w:pStyle w:val="13"/>
            </w:pPr>
            <w:r>
              <w:t>成本指标</w:t>
            </w:r>
          </w:p>
        </w:tc>
        <w:tc>
          <w:tcPr>
            <w:tcW w:w="1332" w:type="dxa"/>
            <w:vAlign w:val="center"/>
          </w:tcPr>
          <w:p w14:paraId="321A1E38">
            <w:pPr>
              <w:pStyle w:val="13"/>
            </w:pPr>
            <w:r>
              <w:t>项目预算控制数</w:t>
            </w:r>
          </w:p>
        </w:tc>
        <w:tc>
          <w:tcPr>
            <w:tcW w:w="2891" w:type="dxa"/>
            <w:vAlign w:val="center"/>
          </w:tcPr>
          <w:p w14:paraId="35635568">
            <w:pPr>
              <w:pStyle w:val="13"/>
            </w:pPr>
            <w:r>
              <w:t>项目预算控制数</w:t>
            </w:r>
          </w:p>
        </w:tc>
        <w:tc>
          <w:tcPr>
            <w:tcW w:w="1276" w:type="dxa"/>
            <w:vAlign w:val="center"/>
          </w:tcPr>
          <w:p w14:paraId="69F0A2E3">
            <w:pPr>
              <w:pStyle w:val="13"/>
            </w:pPr>
            <w:r>
              <w:t>65.85万元</w:t>
            </w:r>
          </w:p>
        </w:tc>
        <w:tc>
          <w:tcPr>
            <w:tcW w:w="1843" w:type="dxa"/>
            <w:vAlign w:val="center"/>
          </w:tcPr>
          <w:p w14:paraId="07FCD64E">
            <w:pPr>
              <w:pStyle w:val="13"/>
            </w:pPr>
            <w:r>
              <w:t>2025年初工作计划</w:t>
            </w:r>
          </w:p>
        </w:tc>
      </w:tr>
      <w:tr w14:paraId="747481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AF3E22">
            <w:pPr>
              <w:pStyle w:val="15"/>
            </w:pPr>
            <w:r>
              <w:t>效益指标</w:t>
            </w:r>
          </w:p>
        </w:tc>
        <w:tc>
          <w:tcPr>
            <w:tcW w:w="1276" w:type="dxa"/>
            <w:vAlign w:val="center"/>
          </w:tcPr>
          <w:p w14:paraId="6E5DFFA9">
            <w:pPr>
              <w:pStyle w:val="13"/>
            </w:pPr>
            <w:r>
              <w:t>经济效益指标</w:t>
            </w:r>
          </w:p>
        </w:tc>
        <w:tc>
          <w:tcPr>
            <w:tcW w:w="1332" w:type="dxa"/>
            <w:vAlign w:val="center"/>
          </w:tcPr>
          <w:p w14:paraId="16DA1BA2">
            <w:pPr>
              <w:pStyle w:val="13"/>
            </w:pPr>
            <w:r>
              <w:t>保证学校教育教学工作开展。</w:t>
            </w:r>
          </w:p>
        </w:tc>
        <w:tc>
          <w:tcPr>
            <w:tcW w:w="2891" w:type="dxa"/>
            <w:vAlign w:val="center"/>
          </w:tcPr>
          <w:p w14:paraId="5C55DFAF">
            <w:pPr>
              <w:pStyle w:val="13"/>
            </w:pPr>
            <w:r>
              <w:t>购置办公用品保学校教育教学工作开展。</w:t>
            </w:r>
          </w:p>
        </w:tc>
        <w:tc>
          <w:tcPr>
            <w:tcW w:w="1276" w:type="dxa"/>
            <w:vAlign w:val="center"/>
          </w:tcPr>
          <w:p w14:paraId="55E2D5E2">
            <w:pPr>
              <w:pStyle w:val="13"/>
            </w:pPr>
            <w:r>
              <w:t>保障学校正常运行</w:t>
            </w:r>
          </w:p>
        </w:tc>
        <w:tc>
          <w:tcPr>
            <w:tcW w:w="1843" w:type="dxa"/>
            <w:vAlign w:val="center"/>
          </w:tcPr>
          <w:p w14:paraId="13642DBA">
            <w:pPr>
              <w:pStyle w:val="13"/>
            </w:pPr>
            <w:r>
              <w:t>2025年初工作计划</w:t>
            </w:r>
          </w:p>
        </w:tc>
      </w:tr>
      <w:tr w14:paraId="314882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335B37"/>
        </w:tc>
        <w:tc>
          <w:tcPr>
            <w:tcW w:w="1276" w:type="dxa"/>
            <w:vAlign w:val="center"/>
          </w:tcPr>
          <w:p w14:paraId="3C0AE068">
            <w:pPr>
              <w:pStyle w:val="13"/>
            </w:pPr>
            <w:r>
              <w:t>社会效益指标</w:t>
            </w:r>
          </w:p>
        </w:tc>
        <w:tc>
          <w:tcPr>
            <w:tcW w:w="1332" w:type="dxa"/>
            <w:vAlign w:val="center"/>
          </w:tcPr>
          <w:p w14:paraId="490550B0">
            <w:pPr>
              <w:pStyle w:val="13"/>
            </w:pPr>
            <w:r>
              <w:t>购置设备预计可持续使用年限</w:t>
            </w:r>
          </w:p>
        </w:tc>
        <w:tc>
          <w:tcPr>
            <w:tcW w:w="2891" w:type="dxa"/>
            <w:vAlign w:val="center"/>
          </w:tcPr>
          <w:p w14:paraId="74AB1829">
            <w:pPr>
              <w:pStyle w:val="13"/>
            </w:pPr>
            <w:r>
              <w:t>购置设备预计可持续使用年限</w:t>
            </w:r>
          </w:p>
        </w:tc>
        <w:tc>
          <w:tcPr>
            <w:tcW w:w="1276" w:type="dxa"/>
            <w:vAlign w:val="center"/>
          </w:tcPr>
          <w:p w14:paraId="4BB138BB">
            <w:pPr>
              <w:pStyle w:val="13"/>
            </w:pPr>
            <w:r>
              <w:t>5年</w:t>
            </w:r>
          </w:p>
        </w:tc>
        <w:tc>
          <w:tcPr>
            <w:tcW w:w="1843" w:type="dxa"/>
            <w:vAlign w:val="center"/>
          </w:tcPr>
          <w:p w14:paraId="105386AA">
            <w:pPr>
              <w:pStyle w:val="13"/>
            </w:pPr>
            <w:r>
              <w:t>2025年初工作计划</w:t>
            </w:r>
          </w:p>
        </w:tc>
      </w:tr>
      <w:tr w14:paraId="4BAF02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CE6656">
            <w:pPr>
              <w:pStyle w:val="15"/>
            </w:pPr>
            <w:r>
              <w:t>满意度指标</w:t>
            </w:r>
          </w:p>
        </w:tc>
        <w:tc>
          <w:tcPr>
            <w:tcW w:w="1276" w:type="dxa"/>
            <w:vAlign w:val="center"/>
          </w:tcPr>
          <w:p w14:paraId="2302B43D">
            <w:pPr>
              <w:pStyle w:val="13"/>
            </w:pPr>
            <w:r>
              <w:t>服务对象满意度指标</w:t>
            </w:r>
          </w:p>
        </w:tc>
        <w:tc>
          <w:tcPr>
            <w:tcW w:w="1332" w:type="dxa"/>
            <w:vAlign w:val="center"/>
          </w:tcPr>
          <w:p w14:paraId="403F8E12">
            <w:pPr>
              <w:pStyle w:val="13"/>
            </w:pPr>
            <w:r>
              <w:t>学生满意度</w:t>
            </w:r>
          </w:p>
        </w:tc>
        <w:tc>
          <w:tcPr>
            <w:tcW w:w="2891" w:type="dxa"/>
            <w:vAlign w:val="center"/>
          </w:tcPr>
          <w:p w14:paraId="6FE9C263">
            <w:pPr>
              <w:pStyle w:val="13"/>
            </w:pPr>
            <w:r>
              <w:t>学生满意度</w:t>
            </w:r>
          </w:p>
        </w:tc>
        <w:tc>
          <w:tcPr>
            <w:tcW w:w="1276" w:type="dxa"/>
            <w:vAlign w:val="center"/>
          </w:tcPr>
          <w:p w14:paraId="36C64471">
            <w:pPr>
              <w:pStyle w:val="13"/>
            </w:pPr>
            <w:r>
              <w:t>≥95%</w:t>
            </w:r>
          </w:p>
        </w:tc>
        <w:tc>
          <w:tcPr>
            <w:tcW w:w="1843" w:type="dxa"/>
            <w:vAlign w:val="center"/>
          </w:tcPr>
          <w:p w14:paraId="4B6D9593">
            <w:pPr>
              <w:pStyle w:val="13"/>
            </w:pPr>
            <w:r>
              <w:t>2025年初工作计划</w:t>
            </w:r>
          </w:p>
        </w:tc>
      </w:tr>
    </w:tbl>
    <w:p w14:paraId="417026AA">
      <w:pPr>
        <w:sectPr>
          <w:pgSz w:w="11900" w:h="16840"/>
          <w:pgMar w:top="1984" w:right="1304" w:bottom="1134" w:left="1304" w:header="720" w:footer="720" w:gutter="0"/>
          <w:cols w:space="720" w:num="1"/>
        </w:sectPr>
      </w:pPr>
    </w:p>
    <w:p w14:paraId="0BE767B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08AAC18">
      <w:pPr>
        <w:spacing w:before="0" w:after="0"/>
        <w:ind w:firstLine="560"/>
        <w:jc w:val="left"/>
        <w:outlineLvl w:val="3"/>
      </w:pPr>
      <w:bookmarkStart w:id="167" w:name="_Toc_4_4_0000000168"/>
      <w:r>
        <w:rPr>
          <w:rFonts w:ascii="方正仿宋_GBK" w:hAnsi="方正仿宋_GBK" w:eastAsia="方正仿宋_GBK" w:cs="方正仿宋_GBK"/>
          <w:color w:val="000000"/>
          <w:sz w:val="28"/>
        </w:rPr>
        <w:t>165.怀财字【2025】7号 2025年教育系统业务费绩效目标表</w:t>
      </w:r>
      <w:bookmarkEnd w:id="1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E1600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6550267">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29D2411D">
            <w:pPr>
              <w:pStyle w:val="11"/>
            </w:pPr>
            <w:r>
              <w:t>单位：万元</w:t>
            </w:r>
          </w:p>
        </w:tc>
      </w:tr>
      <w:tr w14:paraId="20F2C5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567FE8">
            <w:pPr>
              <w:pStyle w:val="14"/>
            </w:pPr>
            <w:r>
              <w:t>项目编码</w:t>
            </w:r>
          </w:p>
        </w:tc>
        <w:tc>
          <w:tcPr>
            <w:tcW w:w="2608" w:type="dxa"/>
            <w:gridSpan w:val="2"/>
            <w:vAlign w:val="center"/>
          </w:tcPr>
          <w:p w14:paraId="5CF43C39">
            <w:pPr>
              <w:pStyle w:val="13"/>
            </w:pPr>
            <w:r>
              <w:t>13073025P00000610007F</w:t>
            </w:r>
          </w:p>
        </w:tc>
        <w:tc>
          <w:tcPr>
            <w:tcW w:w="1587" w:type="dxa"/>
            <w:vAlign w:val="center"/>
          </w:tcPr>
          <w:p w14:paraId="28183B40">
            <w:pPr>
              <w:pStyle w:val="14"/>
            </w:pPr>
            <w:r>
              <w:t>项目名称</w:t>
            </w:r>
          </w:p>
        </w:tc>
        <w:tc>
          <w:tcPr>
            <w:tcW w:w="4423" w:type="dxa"/>
            <w:gridSpan w:val="3"/>
            <w:vAlign w:val="center"/>
          </w:tcPr>
          <w:p w14:paraId="05F259AE">
            <w:pPr>
              <w:pStyle w:val="13"/>
            </w:pPr>
            <w:r>
              <w:t>怀财字【2025】7号 2025年教育系统业务费</w:t>
            </w:r>
          </w:p>
        </w:tc>
      </w:tr>
      <w:tr w14:paraId="72A3CC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995904">
            <w:pPr>
              <w:pStyle w:val="14"/>
            </w:pPr>
            <w:r>
              <w:t>预算规模及资金用途</w:t>
            </w:r>
          </w:p>
        </w:tc>
        <w:tc>
          <w:tcPr>
            <w:tcW w:w="1276" w:type="dxa"/>
            <w:vAlign w:val="center"/>
          </w:tcPr>
          <w:p w14:paraId="014DA62F">
            <w:pPr>
              <w:pStyle w:val="14"/>
            </w:pPr>
            <w:r>
              <w:t>预算数</w:t>
            </w:r>
          </w:p>
        </w:tc>
        <w:tc>
          <w:tcPr>
            <w:tcW w:w="1332" w:type="dxa"/>
            <w:vAlign w:val="center"/>
          </w:tcPr>
          <w:p w14:paraId="2AF18D1D">
            <w:pPr>
              <w:pStyle w:val="13"/>
            </w:pPr>
            <w:r>
              <w:t>0.10</w:t>
            </w:r>
          </w:p>
        </w:tc>
        <w:tc>
          <w:tcPr>
            <w:tcW w:w="1587" w:type="dxa"/>
            <w:vAlign w:val="center"/>
          </w:tcPr>
          <w:p w14:paraId="09E47080">
            <w:pPr>
              <w:pStyle w:val="14"/>
            </w:pPr>
            <w:r>
              <w:t>其中：财政    资金</w:t>
            </w:r>
          </w:p>
        </w:tc>
        <w:tc>
          <w:tcPr>
            <w:tcW w:w="1304" w:type="dxa"/>
            <w:vAlign w:val="center"/>
          </w:tcPr>
          <w:p w14:paraId="73320354">
            <w:pPr>
              <w:pStyle w:val="13"/>
            </w:pPr>
            <w:r>
              <w:t>0.10</w:t>
            </w:r>
          </w:p>
        </w:tc>
        <w:tc>
          <w:tcPr>
            <w:tcW w:w="1276" w:type="dxa"/>
            <w:vAlign w:val="center"/>
          </w:tcPr>
          <w:p w14:paraId="3A63670A">
            <w:pPr>
              <w:pStyle w:val="14"/>
            </w:pPr>
            <w:r>
              <w:t>其他资金</w:t>
            </w:r>
          </w:p>
        </w:tc>
        <w:tc>
          <w:tcPr>
            <w:tcW w:w="1843" w:type="dxa"/>
            <w:vAlign w:val="center"/>
          </w:tcPr>
          <w:p w14:paraId="4D526E2F">
            <w:pPr>
              <w:pStyle w:val="13"/>
            </w:pPr>
            <w:r>
              <w:t xml:space="preserve"> </w:t>
            </w:r>
          </w:p>
        </w:tc>
      </w:tr>
      <w:tr w14:paraId="11F5E3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3375AB"/>
        </w:tc>
        <w:tc>
          <w:tcPr>
            <w:tcW w:w="8618" w:type="dxa"/>
            <w:gridSpan w:val="6"/>
            <w:vAlign w:val="center"/>
          </w:tcPr>
          <w:p w14:paraId="0A8D8CD5">
            <w:pPr>
              <w:pStyle w:val="13"/>
            </w:pPr>
            <w:r>
              <w:t>用于学校正常运转支出，保障教育教学顺利进行，提高教学质量。</w:t>
            </w:r>
          </w:p>
        </w:tc>
      </w:tr>
      <w:tr w14:paraId="7D6EEB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863342">
            <w:pPr>
              <w:pStyle w:val="14"/>
            </w:pPr>
            <w:r>
              <w:t>资金支出计划（%）</w:t>
            </w:r>
          </w:p>
        </w:tc>
        <w:tc>
          <w:tcPr>
            <w:tcW w:w="2608" w:type="dxa"/>
            <w:gridSpan w:val="2"/>
            <w:vAlign w:val="center"/>
          </w:tcPr>
          <w:p w14:paraId="47B6E5B8">
            <w:pPr>
              <w:pStyle w:val="14"/>
            </w:pPr>
            <w:r>
              <w:t>3月底</w:t>
            </w:r>
          </w:p>
        </w:tc>
        <w:tc>
          <w:tcPr>
            <w:tcW w:w="1587" w:type="dxa"/>
            <w:vAlign w:val="center"/>
          </w:tcPr>
          <w:p w14:paraId="2E3008D8">
            <w:pPr>
              <w:pStyle w:val="14"/>
            </w:pPr>
            <w:r>
              <w:t>6月底</w:t>
            </w:r>
          </w:p>
        </w:tc>
        <w:tc>
          <w:tcPr>
            <w:tcW w:w="1304" w:type="dxa"/>
            <w:vAlign w:val="center"/>
          </w:tcPr>
          <w:p w14:paraId="34F1B9C9">
            <w:pPr>
              <w:pStyle w:val="14"/>
            </w:pPr>
            <w:r>
              <w:t>10月底</w:t>
            </w:r>
          </w:p>
        </w:tc>
        <w:tc>
          <w:tcPr>
            <w:tcW w:w="3119" w:type="dxa"/>
            <w:gridSpan w:val="2"/>
            <w:vAlign w:val="center"/>
          </w:tcPr>
          <w:p w14:paraId="1773E03A">
            <w:pPr>
              <w:pStyle w:val="14"/>
            </w:pPr>
            <w:r>
              <w:t>12月底</w:t>
            </w:r>
          </w:p>
        </w:tc>
      </w:tr>
      <w:tr w14:paraId="793206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BA148C"/>
        </w:tc>
        <w:tc>
          <w:tcPr>
            <w:tcW w:w="2608" w:type="dxa"/>
            <w:gridSpan w:val="2"/>
            <w:vAlign w:val="center"/>
          </w:tcPr>
          <w:p w14:paraId="0A7E67F2">
            <w:pPr>
              <w:pStyle w:val="15"/>
            </w:pPr>
            <w:r>
              <w:t>25%</w:t>
            </w:r>
          </w:p>
        </w:tc>
        <w:tc>
          <w:tcPr>
            <w:tcW w:w="1587" w:type="dxa"/>
            <w:vAlign w:val="center"/>
          </w:tcPr>
          <w:p w14:paraId="242026B8">
            <w:pPr>
              <w:pStyle w:val="15"/>
            </w:pPr>
            <w:r>
              <w:t>50%</w:t>
            </w:r>
          </w:p>
        </w:tc>
        <w:tc>
          <w:tcPr>
            <w:tcW w:w="1304" w:type="dxa"/>
            <w:vAlign w:val="center"/>
          </w:tcPr>
          <w:p w14:paraId="6143E87A">
            <w:pPr>
              <w:pStyle w:val="15"/>
            </w:pPr>
            <w:r>
              <w:t>75%</w:t>
            </w:r>
          </w:p>
        </w:tc>
        <w:tc>
          <w:tcPr>
            <w:tcW w:w="3119" w:type="dxa"/>
            <w:gridSpan w:val="2"/>
            <w:vAlign w:val="center"/>
          </w:tcPr>
          <w:p w14:paraId="4DDF8A1F">
            <w:pPr>
              <w:pStyle w:val="15"/>
            </w:pPr>
            <w:r>
              <w:t>100%</w:t>
            </w:r>
          </w:p>
        </w:tc>
      </w:tr>
      <w:tr w14:paraId="03353A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29B069">
            <w:pPr>
              <w:pStyle w:val="14"/>
            </w:pPr>
            <w:r>
              <w:t>绩效目标</w:t>
            </w:r>
          </w:p>
        </w:tc>
        <w:tc>
          <w:tcPr>
            <w:tcW w:w="8618" w:type="dxa"/>
            <w:gridSpan w:val="6"/>
            <w:vAlign w:val="center"/>
          </w:tcPr>
          <w:p w14:paraId="300043A8">
            <w:pPr>
              <w:pStyle w:val="13"/>
            </w:pPr>
            <w:r>
              <w:t>1.用于学校正常运转支出，保障教育教学顺利进行，提高教学质量</w:t>
            </w:r>
          </w:p>
        </w:tc>
      </w:tr>
    </w:tbl>
    <w:p w14:paraId="04A8DD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F11EF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2A2ADD">
            <w:pPr>
              <w:pStyle w:val="14"/>
            </w:pPr>
            <w:r>
              <w:t>一级指标</w:t>
            </w:r>
          </w:p>
        </w:tc>
        <w:tc>
          <w:tcPr>
            <w:tcW w:w="1276" w:type="dxa"/>
            <w:vAlign w:val="center"/>
          </w:tcPr>
          <w:p w14:paraId="5E707108">
            <w:pPr>
              <w:pStyle w:val="14"/>
            </w:pPr>
            <w:r>
              <w:t>二级指标</w:t>
            </w:r>
          </w:p>
        </w:tc>
        <w:tc>
          <w:tcPr>
            <w:tcW w:w="1332" w:type="dxa"/>
            <w:vAlign w:val="center"/>
          </w:tcPr>
          <w:p w14:paraId="66F8E584">
            <w:pPr>
              <w:pStyle w:val="14"/>
            </w:pPr>
            <w:r>
              <w:t>三级指标</w:t>
            </w:r>
          </w:p>
        </w:tc>
        <w:tc>
          <w:tcPr>
            <w:tcW w:w="2891" w:type="dxa"/>
            <w:vAlign w:val="center"/>
          </w:tcPr>
          <w:p w14:paraId="738F29F6">
            <w:pPr>
              <w:pStyle w:val="14"/>
            </w:pPr>
            <w:r>
              <w:t>绩效指标描述</w:t>
            </w:r>
          </w:p>
        </w:tc>
        <w:tc>
          <w:tcPr>
            <w:tcW w:w="1276" w:type="dxa"/>
            <w:vAlign w:val="center"/>
          </w:tcPr>
          <w:p w14:paraId="5245A6EE">
            <w:pPr>
              <w:pStyle w:val="14"/>
            </w:pPr>
            <w:r>
              <w:t>指标值</w:t>
            </w:r>
          </w:p>
        </w:tc>
        <w:tc>
          <w:tcPr>
            <w:tcW w:w="1843" w:type="dxa"/>
            <w:vAlign w:val="center"/>
          </w:tcPr>
          <w:p w14:paraId="75474299">
            <w:pPr>
              <w:pStyle w:val="14"/>
            </w:pPr>
            <w:r>
              <w:t>指标值确定依据</w:t>
            </w:r>
          </w:p>
        </w:tc>
      </w:tr>
      <w:tr w14:paraId="45C4A244">
        <w:tblPrEx>
          <w:tblCellMar>
            <w:top w:w="0" w:type="dxa"/>
            <w:left w:w="108" w:type="dxa"/>
            <w:bottom w:w="0" w:type="dxa"/>
            <w:right w:w="108" w:type="dxa"/>
          </w:tblCellMar>
        </w:tblPrEx>
        <w:trPr>
          <w:trHeight w:val="369" w:hRule="atLeast"/>
          <w:jc w:val="center"/>
        </w:trPr>
        <w:tc>
          <w:tcPr>
            <w:tcW w:w="1276" w:type="dxa"/>
            <w:vMerge w:val="restart"/>
            <w:vAlign w:val="center"/>
          </w:tcPr>
          <w:p w14:paraId="78A8893E">
            <w:pPr>
              <w:pStyle w:val="15"/>
            </w:pPr>
            <w:r>
              <w:t>产出指标</w:t>
            </w:r>
          </w:p>
        </w:tc>
        <w:tc>
          <w:tcPr>
            <w:tcW w:w="1276" w:type="dxa"/>
            <w:vAlign w:val="center"/>
          </w:tcPr>
          <w:p w14:paraId="7ECEA4E1">
            <w:pPr>
              <w:pStyle w:val="13"/>
            </w:pPr>
            <w:r>
              <w:t>数量指标</w:t>
            </w:r>
          </w:p>
        </w:tc>
        <w:tc>
          <w:tcPr>
            <w:tcW w:w="1332" w:type="dxa"/>
            <w:vAlign w:val="center"/>
          </w:tcPr>
          <w:p w14:paraId="26975EEE">
            <w:pPr>
              <w:pStyle w:val="13"/>
            </w:pPr>
            <w:r>
              <w:t>用于支付公用经费</w:t>
            </w:r>
          </w:p>
        </w:tc>
        <w:tc>
          <w:tcPr>
            <w:tcW w:w="2891" w:type="dxa"/>
            <w:vAlign w:val="center"/>
          </w:tcPr>
          <w:p w14:paraId="10976C89">
            <w:pPr>
              <w:pStyle w:val="13"/>
            </w:pPr>
            <w:r>
              <w:t>用于学校支出比率</w:t>
            </w:r>
          </w:p>
        </w:tc>
        <w:tc>
          <w:tcPr>
            <w:tcW w:w="1276" w:type="dxa"/>
            <w:vAlign w:val="center"/>
          </w:tcPr>
          <w:p w14:paraId="6D3D2AB1">
            <w:pPr>
              <w:pStyle w:val="13"/>
            </w:pPr>
            <w:r>
              <w:t>≥100人</w:t>
            </w:r>
          </w:p>
        </w:tc>
        <w:tc>
          <w:tcPr>
            <w:tcW w:w="1843" w:type="dxa"/>
            <w:vAlign w:val="center"/>
          </w:tcPr>
          <w:p w14:paraId="3D7A2233">
            <w:pPr>
              <w:pStyle w:val="13"/>
            </w:pPr>
            <w:r>
              <w:t>2025年初工作计划</w:t>
            </w:r>
          </w:p>
        </w:tc>
      </w:tr>
      <w:tr w14:paraId="7C64E64C">
        <w:tblPrEx>
          <w:tblCellMar>
            <w:top w:w="0" w:type="dxa"/>
            <w:left w:w="108" w:type="dxa"/>
            <w:bottom w:w="0" w:type="dxa"/>
            <w:right w:w="108" w:type="dxa"/>
          </w:tblCellMar>
        </w:tblPrEx>
        <w:trPr>
          <w:trHeight w:val="369" w:hRule="atLeast"/>
          <w:jc w:val="center"/>
        </w:trPr>
        <w:tc>
          <w:tcPr>
            <w:tcW w:w="1276" w:type="dxa"/>
            <w:vMerge w:val="continue"/>
            <w:vAlign w:val="center"/>
          </w:tcPr>
          <w:p w14:paraId="268CDDFD"/>
        </w:tc>
        <w:tc>
          <w:tcPr>
            <w:tcW w:w="1276" w:type="dxa"/>
            <w:vAlign w:val="center"/>
          </w:tcPr>
          <w:p w14:paraId="7CF582AB">
            <w:pPr>
              <w:pStyle w:val="13"/>
            </w:pPr>
            <w:r>
              <w:t>质量指标</w:t>
            </w:r>
          </w:p>
        </w:tc>
        <w:tc>
          <w:tcPr>
            <w:tcW w:w="1332" w:type="dxa"/>
            <w:vAlign w:val="center"/>
          </w:tcPr>
          <w:p w14:paraId="65C93BE8">
            <w:pPr>
              <w:pStyle w:val="13"/>
            </w:pPr>
            <w:r>
              <w:t>发放到位率</w:t>
            </w:r>
          </w:p>
        </w:tc>
        <w:tc>
          <w:tcPr>
            <w:tcW w:w="2891" w:type="dxa"/>
            <w:vAlign w:val="center"/>
          </w:tcPr>
          <w:p w14:paraId="7BAF6F89">
            <w:pPr>
              <w:pStyle w:val="13"/>
            </w:pPr>
            <w:r>
              <w:t>实发与应发比</w:t>
            </w:r>
          </w:p>
        </w:tc>
        <w:tc>
          <w:tcPr>
            <w:tcW w:w="1276" w:type="dxa"/>
            <w:vAlign w:val="center"/>
          </w:tcPr>
          <w:p w14:paraId="34825E96">
            <w:pPr>
              <w:pStyle w:val="13"/>
            </w:pPr>
            <w:r>
              <w:t>100%</w:t>
            </w:r>
          </w:p>
        </w:tc>
        <w:tc>
          <w:tcPr>
            <w:tcW w:w="1843" w:type="dxa"/>
            <w:vAlign w:val="center"/>
          </w:tcPr>
          <w:p w14:paraId="346A24A6">
            <w:pPr>
              <w:pStyle w:val="13"/>
            </w:pPr>
            <w:r>
              <w:t>2025年初工作计划</w:t>
            </w:r>
          </w:p>
        </w:tc>
      </w:tr>
      <w:tr w14:paraId="7D8E4111">
        <w:tblPrEx>
          <w:tblCellMar>
            <w:top w:w="0" w:type="dxa"/>
            <w:left w:w="108" w:type="dxa"/>
            <w:bottom w:w="0" w:type="dxa"/>
            <w:right w:w="108" w:type="dxa"/>
          </w:tblCellMar>
        </w:tblPrEx>
        <w:trPr>
          <w:trHeight w:val="369" w:hRule="atLeast"/>
          <w:jc w:val="center"/>
        </w:trPr>
        <w:tc>
          <w:tcPr>
            <w:tcW w:w="1276" w:type="dxa"/>
            <w:vMerge w:val="continue"/>
            <w:vAlign w:val="center"/>
          </w:tcPr>
          <w:p w14:paraId="0112272E"/>
        </w:tc>
        <w:tc>
          <w:tcPr>
            <w:tcW w:w="1276" w:type="dxa"/>
            <w:vAlign w:val="center"/>
          </w:tcPr>
          <w:p w14:paraId="02FB0A53">
            <w:pPr>
              <w:pStyle w:val="13"/>
            </w:pPr>
            <w:r>
              <w:t>时效指标</w:t>
            </w:r>
          </w:p>
        </w:tc>
        <w:tc>
          <w:tcPr>
            <w:tcW w:w="1332" w:type="dxa"/>
            <w:vAlign w:val="center"/>
          </w:tcPr>
          <w:p w14:paraId="2490BE0A">
            <w:pPr>
              <w:pStyle w:val="13"/>
            </w:pPr>
            <w:r>
              <w:t>及时发放率</w:t>
            </w:r>
          </w:p>
        </w:tc>
        <w:tc>
          <w:tcPr>
            <w:tcW w:w="2891" w:type="dxa"/>
            <w:vAlign w:val="center"/>
          </w:tcPr>
          <w:p w14:paraId="4A87C81D">
            <w:pPr>
              <w:pStyle w:val="13"/>
            </w:pPr>
            <w:r>
              <w:t>在工人完成任务后应及时享受补贴与实际收到补贴比</w:t>
            </w:r>
          </w:p>
        </w:tc>
        <w:tc>
          <w:tcPr>
            <w:tcW w:w="1276" w:type="dxa"/>
            <w:vAlign w:val="center"/>
          </w:tcPr>
          <w:p w14:paraId="075EEC09">
            <w:pPr>
              <w:pStyle w:val="13"/>
            </w:pPr>
            <w:r>
              <w:t>100%</w:t>
            </w:r>
          </w:p>
        </w:tc>
        <w:tc>
          <w:tcPr>
            <w:tcW w:w="1843" w:type="dxa"/>
            <w:vAlign w:val="center"/>
          </w:tcPr>
          <w:p w14:paraId="18A55B2C">
            <w:pPr>
              <w:pStyle w:val="13"/>
            </w:pPr>
            <w:r>
              <w:t>2025年初工作计划</w:t>
            </w:r>
          </w:p>
        </w:tc>
      </w:tr>
      <w:tr w14:paraId="17AE8419">
        <w:tblPrEx>
          <w:tblCellMar>
            <w:top w:w="0" w:type="dxa"/>
            <w:left w:w="108" w:type="dxa"/>
            <w:bottom w:w="0" w:type="dxa"/>
            <w:right w:w="108" w:type="dxa"/>
          </w:tblCellMar>
        </w:tblPrEx>
        <w:trPr>
          <w:trHeight w:val="369" w:hRule="atLeast"/>
          <w:jc w:val="center"/>
        </w:trPr>
        <w:tc>
          <w:tcPr>
            <w:tcW w:w="1276" w:type="dxa"/>
            <w:vMerge w:val="continue"/>
            <w:vAlign w:val="center"/>
          </w:tcPr>
          <w:p w14:paraId="6956CE01"/>
        </w:tc>
        <w:tc>
          <w:tcPr>
            <w:tcW w:w="1276" w:type="dxa"/>
            <w:vAlign w:val="center"/>
          </w:tcPr>
          <w:p w14:paraId="2C18A473">
            <w:pPr>
              <w:pStyle w:val="13"/>
            </w:pPr>
            <w:r>
              <w:t>成本指标</w:t>
            </w:r>
          </w:p>
        </w:tc>
        <w:tc>
          <w:tcPr>
            <w:tcW w:w="1332" w:type="dxa"/>
            <w:vAlign w:val="center"/>
          </w:tcPr>
          <w:p w14:paraId="22400792">
            <w:pPr>
              <w:pStyle w:val="13"/>
            </w:pPr>
            <w:r>
              <w:t>实际支出金额</w:t>
            </w:r>
          </w:p>
        </w:tc>
        <w:tc>
          <w:tcPr>
            <w:tcW w:w="2891" w:type="dxa"/>
            <w:vAlign w:val="center"/>
          </w:tcPr>
          <w:p w14:paraId="0DE3590E">
            <w:pPr>
              <w:pStyle w:val="13"/>
            </w:pPr>
            <w:r>
              <w:t>实际支出金额</w:t>
            </w:r>
          </w:p>
        </w:tc>
        <w:tc>
          <w:tcPr>
            <w:tcW w:w="1276" w:type="dxa"/>
            <w:vAlign w:val="center"/>
          </w:tcPr>
          <w:p w14:paraId="6151E6D5">
            <w:pPr>
              <w:pStyle w:val="13"/>
            </w:pPr>
            <w:r>
              <w:t>0.1万</w:t>
            </w:r>
          </w:p>
        </w:tc>
        <w:tc>
          <w:tcPr>
            <w:tcW w:w="1843" w:type="dxa"/>
            <w:vAlign w:val="center"/>
          </w:tcPr>
          <w:p w14:paraId="78566BF9">
            <w:pPr>
              <w:pStyle w:val="13"/>
            </w:pPr>
            <w:r>
              <w:t>2025年县级预算编制的通知</w:t>
            </w:r>
          </w:p>
        </w:tc>
      </w:tr>
      <w:tr w14:paraId="045AE9FC">
        <w:tblPrEx>
          <w:tblCellMar>
            <w:top w:w="0" w:type="dxa"/>
            <w:left w:w="108" w:type="dxa"/>
            <w:bottom w:w="0" w:type="dxa"/>
            <w:right w:w="108" w:type="dxa"/>
          </w:tblCellMar>
        </w:tblPrEx>
        <w:trPr>
          <w:trHeight w:val="369" w:hRule="atLeast"/>
          <w:jc w:val="center"/>
        </w:trPr>
        <w:tc>
          <w:tcPr>
            <w:tcW w:w="1276" w:type="dxa"/>
            <w:vMerge w:val="restart"/>
            <w:vAlign w:val="center"/>
          </w:tcPr>
          <w:p w14:paraId="2C53482E">
            <w:pPr>
              <w:pStyle w:val="15"/>
            </w:pPr>
            <w:r>
              <w:t>效益指标</w:t>
            </w:r>
          </w:p>
        </w:tc>
        <w:tc>
          <w:tcPr>
            <w:tcW w:w="1276" w:type="dxa"/>
            <w:vAlign w:val="center"/>
          </w:tcPr>
          <w:p w14:paraId="75F802E6">
            <w:pPr>
              <w:pStyle w:val="13"/>
            </w:pPr>
            <w:r>
              <w:t>经济效益指标</w:t>
            </w:r>
          </w:p>
        </w:tc>
        <w:tc>
          <w:tcPr>
            <w:tcW w:w="1332" w:type="dxa"/>
            <w:vAlign w:val="center"/>
          </w:tcPr>
          <w:p w14:paraId="545E5E3F">
            <w:pPr>
              <w:pStyle w:val="13"/>
            </w:pPr>
            <w:r>
              <w:t>顺利接受教育</w:t>
            </w:r>
          </w:p>
        </w:tc>
        <w:tc>
          <w:tcPr>
            <w:tcW w:w="2891" w:type="dxa"/>
            <w:vAlign w:val="center"/>
          </w:tcPr>
          <w:p w14:paraId="7F360851">
            <w:pPr>
              <w:pStyle w:val="13"/>
            </w:pPr>
            <w:r>
              <w:t>是否能保障顺利接受教育</w:t>
            </w:r>
          </w:p>
        </w:tc>
        <w:tc>
          <w:tcPr>
            <w:tcW w:w="1276" w:type="dxa"/>
            <w:vAlign w:val="center"/>
          </w:tcPr>
          <w:p w14:paraId="43D618DE">
            <w:pPr>
              <w:pStyle w:val="13"/>
            </w:pPr>
            <w:r>
              <w:t>基本保障</w:t>
            </w:r>
          </w:p>
        </w:tc>
        <w:tc>
          <w:tcPr>
            <w:tcW w:w="1843" w:type="dxa"/>
            <w:vAlign w:val="center"/>
          </w:tcPr>
          <w:p w14:paraId="5DCA3189">
            <w:pPr>
              <w:pStyle w:val="13"/>
            </w:pPr>
            <w:r>
              <w:t>2025年初工作计划</w:t>
            </w:r>
          </w:p>
        </w:tc>
      </w:tr>
      <w:tr w14:paraId="6B6BCAA7">
        <w:tblPrEx>
          <w:tblCellMar>
            <w:top w:w="0" w:type="dxa"/>
            <w:left w:w="108" w:type="dxa"/>
            <w:bottom w:w="0" w:type="dxa"/>
            <w:right w:w="108" w:type="dxa"/>
          </w:tblCellMar>
        </w:tblPrEx>
        <w:trPr>
          <w:trHeight w:val="369" w:hRule="atLeast"/>
          <w:jc w:val="center"/>
        </w:trPr>
        <w:tc>
          <w:tcPr>
            <w:tcW w:w="1276" w:type="dxa"/>
            <w:vMerge w:val="continue"/>
            <w:vAlign w:val="center"/>
          </w:tcPr>
          <w:p w14:paraId="12E59633"/>
        </w:tc>
        <w:tc>
          <w:tcPr>
            <w:tcW w:w="1276" w:type="dxa"/>
            <w:vAlign w:val="center"/>
          </w:tcPr>
          <w:p w14:paraId="1F5AA000">
            <w:pPr>
              <w:pStyle w:val="13"/>
            </w:pPr>
            <w:r>
              <w:t>社会效益指标</w:t>
            </w:r>
          </w:p>
        </w:tc>
        <w:tc>
          <w:tcPr>
            <w:tcW w:w="1332" w:type="dxa"/>
            <w:vAlign w:val="center"/>
          </w:tcPr>
          <w:p w14:paraId="51C411EC">
            <w:pPr>
              <w:pStyle w:val="13"/>
            </w:pPr>
            <w:r>
              <w:t>学生综合素质提高</w:t>
            </w:r>
          </w:p>
        </w:tc>
        <w:tc>
          <w:tcPr>
            <w:tcW w:w="2891" w:type="dxa"/>
            <w:vAlign w:val="center"/>
          </w:tcPr>
          <w:p w14:paraId="26A45535">
            <w:pPr>
              <w:pStyle w:val="13"/>
            </w:pPr>
            <w:r>
              <w:t>教学质量是否提高</w:t>
            </w:r>
          </w:p>
        </w:tc>
        <w:tc>
          <w:tcPr>
            <w:tcW w:w="1276" w:type="dxa"/>
            <w:vAlign w:val="center"/>
          </w:tcPr>
          <w:p w14:paraId="074ED949">
            <w:pPr>
              <w:pStyle w:val="13"/>
            </w:pPr>
            <w:r>
              <w:t>提升</w:t>
            </w:r>
          </w:p>
        </w:tc>
        <w:tc>
          <w:tcPr>
            <w:tcW w:w="1843" w:type="dxa"/>
            <w:vAlign w:val="center"/>
          </w:tcPr>
          <w:p w14:paraId="4E399F7D">
            <w:pPr>
              <w:pStyle w:val="13"/>
            </w:pPr>
            <w:r>
              <w:t>2025年初工作计划</w:t>
            </w:r>
          </w:p>
        </w:tc>
      </w:tr>
      <w:tr w14:paraId="5EAEAE76">
        <w:tblPrEx>
          <w:tblCellMar>
            <w:top w:w="0" w:type="dxa"/>
            <w:left w:w="108" w:type="dxa"/>
            <w:bottom w:w="0" w:type="dxa"/>
            <w:right w:w="108" w:type="dxa"/>
          </w:tblCellMar>
        </w:tblPrEx>
        <w:trPr>
          <w:trHeight w:val="369" w:hRule="atLeast"/>
          <w:jc w:val="center"/>
        </w:trPr>
        <w:tc>
          <w:tcPr>
            <w:tcW w:w="1276" w:type="dxa"/>
            <w:vAlign w:val="center"/>
          </w:tcPr>
          <w:p w14:paraId="1CF531B5">
            <w:pPr>
              <w:pStyle w:val="15"/>
            </w:pPr>
            <w:r>
              <w:t>满意度指标</w:t>
            </w:r>
          </w:p>
        </w:tc>
        <w:tc>
          <w:tcPr>
            <w:tcW w:w="1276" w:type="dxa"/>
            <w:vAlign w:val="center"/>
          </w:tcPr>
          <w:p w14:paraId="3A24F592">
            <w:pPr>
              <w:pStyle w:val="13"/>
            </w:pPr>
            <w:r>
              <w:t>服务对象满意度指标</w:t>
            </w:r>
          </w:p>
        </w:tc>
        <w:tc>
          <w:tcPr>
            <w:tcW w:w="1332" w:type="dxa"/>
            <w:vAlign w:val="center"/>
          </w:tcPr>
          <w:p w14:paraId="0E6E6A1B">
            <w:pPr>
              <w:pStyle w:val="13"/>
            </w:pPr>
            <w:r>
              <w:t>师生满意率</w:t>
            </w:r>
          </w:p>
        </w:tc>
        <w:tc>
          <w:tcPr>
            <w:tcW w:w="2891" w:type="dxa"/>
            <w:vAlign w:val="center"/>
          </w:tcPr>
          <w:p w14:paraId="4413AB7A">
            <w:pPr>
              <w:pStyle w:val="13"/>
            </w:pPr>
            <w:r>
              <w:t>师生对我中心校教育教学等方面满意情况</w:t>
            </w:r>
          </w:p>
        </w:tc>
        <w:tc>
          <w:tcPr>
            <w:tcW w:w="1276" w:type="dxa"/>
            <w:vAlign w:val="center"/>
          </w:tcPr>
          <w:p w14:paraId="4C82A242">
            <w:pPr>
              <w:pStyle w:val="13"/>
            </w:pPr>
            <w:r>
              <w:t>≥95%</w:t>
            </w:r>
          </w:p>
        </w:tc>
        <w:tc>
          <w:tcPr>
            <w:tcW w:w="1843" w:type="dxa"/>
            <w:vAlign w:val="center"/>
          </w:tcPr>
          <w:p w14:paraId="7613D7FC">
            <w:pPr>
              <w:pStyle w:val="13"/>
            </w:pPr>
            <w:r>
              <w:t>2025年初工作计划</w:t>
            </w:r>
          </w:p>
        </w:tc>
      </w:tr>
    </w:tbl>
    <w:p w14:paraId="70086984">
      <w:pPr>
        <w:sectPr>
          <w:pgSz w:w="11900" w:h="16840"/>
          <w:pgMar w:top="1984" w:right="1304" w:bottom="1134" w:left="1304" w:header="720" w:footer="720" w:gutter="0"/>
          <w:cols w:space="720" w:num="1"/>
        </w:sectPr>
      </w:pPr>
    </w:p>
    <w:p w14:paraId="134891C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73F7A2">
      <w:pPr>
        <w:spacing w:before="0" w:after="0"/>
        <w:ind w:firstLine="560"/>
        <w:jc w:val="left"/>
        <w:outlineLvl w:val="3"/>
      </w:pPr>
      <w:bookmarkStart w:id="168" w:name="_Toc_4_4_0000000169"/>
      <w:r>
        <w:rPr>
          <w:rFonts w:ascii="方正仿宋_GBK" w:hAnsi="方正仿宋_GBK" w:eastAsia="方正仿宋_GBK" w:cs="方正仿宋_GBK"/>
          <w:color w:val="000000"/>
          <w:sz w:val="28"/>
        </w:rPr>
        <w:t>166.怀财字【2025】7号 2025年小学助学金绩效目标表</w:t>
      </w:r>
      <w:bookmarkEnd w:id="1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55DB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D129349">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3184AB16">
            <w:pPr>
              <w:pStyle w:val="11"/>
            </w:pPr>
            <w:r>
              <w:t>单位：万元</w:t>
            </w:r>
          </w:p>
        </w:tc>
      </w:tr>
      <w:tr w14:paraId="3062E0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FB8299">
            <w:pPr>
              <w:pStyle w:val="14"/>
            </w:pPr>
            <w:r>
              <w:t>项目编码</w:t>
            </w:r>
          </w:p>
        </w:tc>
        <w:tc>
          <w:tcPr>
            <w:tcW w:w="2608" w:type="dxa"/>
            <w:gridSpan w:val="2"/>
            <w:vAlign w:val="center"/>
          </w:tcPr>
          <w:p w14:paraId="48A0FD32">
            <w:pPr>
              <w:pStyle w:val="13"/>
            </w:pPr>
            <w:r>
              <w:t>13073025P00003010001D</w:t>
            </w:r>
          </w:p>
        </w:tc>
        <w:tc>
          <w:tcPr>
            <w:tcW w:w="1587" w:type="dxa"/>
            <w:vAlign w:val="center"/>
          </w:tcPr>
          <w:p w14:paraId="10D8189A">
            <w:pPr>
              <w:pStyle w:val="14"/>
            </w:pPr>
            <w:r>
              <w:t>项目名称</w:t>
            </w:r>
          </w:p>
        </w:tc>
        <w:tc>
          <w:tcPr>
            <w:tcW w:w="4423" w:type="dxa"/>
            <w:gridSpan w:val="3"/>
            <w:vAlign w:val="center"/>
          </w:tcPr>
          <w:p w14:paraId="29C81144">
            <w:pPr>
              <w:pStyle w:val="13"/>
            </w:pPr>
            <w:r>
              <w:t>怀财字【2025】7号 2025年小学助学金</w:t>
            </w:r>
          </w:p>
        </w:tc>
      </w:tr>
      <w:tr w14:paraId="49CE0E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0DF4F0">
            <w:pPr>
              <w:pStyle w:val="14"/>
            </w:pPr>
            <w:r>
              <w:t>预算规模及资金用途</w:t>
            </w:r>
          </w:p>
        </w:tc>
        <w:tc>
          <w:tcPr>
            <w:tcW w:w="1276" w:type="dxa"/>
            <w:vAlign w:val="center"/>
          </w:tcPr>
          <w:p w14:paraId="5ECFBAD4">
            <w:pPr>
              <w:pStyle w:val="14"/>
            </w:pPr>
            <w:r>
              <w:t>预算数</w:t>
            </w:r>
          </w:p>
        </w:tc>
        <w:tc>
          <w:tcPr>
            <w:tcW w:w="1332" w:type="dxa"/>
            <w:vAlign w:val="center"/>
          </w:tcPr>
          <w:p w14:paraId="1844254E">
            <w:pPr>
              <w:pStyle w:val="13"/>
            </w:pPr>
            <w:r>
              <w:t>0.50</w:t>
            </w:r>
          </w:p>
        </w:tc>
        <w:tc>
          <w:tcPr>
            <w:tcW w:w="1587" w:type="dxa"/>
            <w:vAlign w:val="center"/>
          </w:tcPr>
          <w:p w14:paraId="76C0948F">
            <w:pPr>
              <w:pStyle w:val="14"/>
            </w:pPr>
            <w:r>
              <w:t>其中：财政    资金</w:t>
            </w:r>
          </w:p>
        </w:tc>
        <w:tc>
          <w:tcPr>
            <w:tcW w:w="1304" w:type="dxa"/>
            <w:vAlign w:val="center"/>
          </w:tcPr>
          <w:p w14:paraId="0D71CC8C">
            <w:pPr>
              <w:pStyle w:val="13"/>
            </w:pPr>
            <w:r>
              <w:t>0.50</w:t>
            </w:r>
          </w:p>
        </w:tc>
        <w:tc>
          <w:tcPr>
            <w:tcW w:w="1276" w:type="dxa"/>
            <w:vAlign w:val="center"/>
          </w:tcPr>
          <w:p w14:paraId="15A59A0D">
            <w:pPr>
              <w:pStyle w:val="14"/>
            </w:pPr>
            <w:r>
              <w:t>其他资金</w:t>
            </w:r>
          </w:p>
        </w:tc>
        <w:tc>
          <w:tcPr>
            <w:tcW w:w="1843" w:type="dxa"/>
            <w:vAlign w:val="center"/>
          </w:tcPr>
          <w:p w14:paraId="27DF0BC0">
            <w:pPr>
              <w:pStyle w:val="13"/>
            </w:pPr>
            <w:r>
              <w:t xml:space="preserve"> </w:t>
            </w:r>
          </w:p>
        </w:tc>
      </w:tr>
      <w:tr w14:paraId="6C998E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0D30F5"/>
        </w:tc>
        <w:tc>
          <w:tcPr>
            <w:tcW w:w="8618" w:type="dxa"/>
            <w:gridSpan w:val="6"/>
            <w:vAlign w:val="center"/>
          </w:tcPr>
          <w:p w14:paraId="4DF30D96">
            <w:pPr>
              <w:pStyle w:val="13"/>
            </w:pPr>
            <w:r>
              <w:t>用于奖励优秀及贫困学生。</w:t>
            </w:r>
          </w:p>
        </w:tc>
      </w:tr>
      <w:tr w14:paraId="455348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E10C37">
            <w:pPr>
              <w:pStyle w:val="14"/>
            </w:pPr>
            <w:r>
              <w:t>资金支出计划（%）</w:t>
            </w:r>
          </w:p>
        </w:tc>
        <w:tc>
          <w:tcPr>
            <w:tcW w:w="2608" w:type="dxa"/>
            <w:gridSpan w:val="2"/>
            <w:vAlign w:val="center"/>
          </w:tcPr>
          <w:p w14:paraId="05B13046">
            <w:pPr>
              <w:pStyle w:val="14"/>
            </w:pPr>
            <w:r>
              <w:t>3月底</w:t>
            </w:r>
          </w:p>
        </w:tc>
        <w:tc>
          <w:tcPr>
            <w:tcW w:w="1587" w:type="dxa"/>
            <w:vAlign w:val="center"/>
          </w:tcPr>
          <w:p w14:paraId="3122D28E">
            <w:pPr>
              <w:pStyle w:val="14"/>
            </w:pPr>
            <w:r>
              <w:t>6月底</w:t>
            </w:r>
          </w:p>
        </w:tc>
        <w:tc>
          <w:tcPr>
            <w:tcW w:w="1304" w:type="dxa"/>
            <w:vAlign w:val="center"/>
          </w:tcPr>
          <w:p w14:paraId="742EDAB7">
            <w:pPr>
              <w:pStyle w:val="14"/>
            </w:pPr>
            <w:r>
              <w:t>10月底</w:t>
            </w:r>
          </w:p>
        </w:tc>
        <w:tc>
          <w:tcPr>
            <w:tcW w:w="3119" w:type="dxa"/>
            <w:gridSpan w:val="2"/>
            <w:vAlign w:val="center"/>
          </w:tcPr>
          <w:p w14:paraId="4AE1A696">
            <w:pPr>
              <w:pStyle w:val="14"/>
            </w:pPr>
            <w:r>
              <w:t>12月底</w:t>
            </w:r>
          </w:p>
        </w:tc>
      </w:tr>
      <w:tr w14:paraId="4EA422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A23B52"/>
        </w:tc>
        <w:tc>
          <w:tcPr>
            <w:tcW w:w="2608" w:type="dxa"/>
            <w:gridSpan w:val="2"/>
            <w:vAlign w:val="center"/>
          </w:tcPr>
          <w:p w14:paraId="62E81B20">
            <w:pPr>
              <w:pStyle w:val="15"/>
            </w:pPr>
            <w:r>
              <w:t>25%</w:t>
            </w:r>
          </w:p>
        </w:tc>
        <w:tc>
          <w:tcPr>
            <w:tcW w:w="1587" w:type="dxa"/>
            <w:vAlign w:val="center"/>
          </w:tcPr>
          <w:p w14:paraId="55896587">
            <w:pPr>
              <w:pStyle w:val="15"/>
            </w:pPr>
            <w:r>
              <w:t>50%</w:t>
            </w:r>
          </w:p>
        </w:tc>
        <w:tc>
          <w:tcPr>
            <w:tcW w:w="1304" w:type="dxa"/>
            <w:vAlign w:val="center"/>
          </w:tcPr>
          <w:p w14:paraId="01CFBF7C">
            <w:pPr>
              <w:pStyle w:val="15"/>
            </w:pPr>
            <w:r>
              <w:t>75%</w:t>
            </w:r>
          </w:p>
        </w:tc>
        <w:tc>
          <w:tcPr>
            <w:tcW w:w="3119" w:type="dxa"/>
            <w:gridSpan w:val="2"/>
            <w:vAlign w:val="center"/>
          </w:tcPr>
          <w:p w14:paraId="6E40751D">
            <w:pPr>
              <w:pStyle w:val="15"/>
            </w:pPr>
            <w:r>
              <w:t>100%</w:t>
            </w:r>
          </w:p>
        </w:tc>
      </w:tr>
      <w:tr w14:paraId="0E1D8F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321761">
            <w:pPr>
              <w:pStyle w:val="14"/>
            </w:pPr>
            <w:r>
              <w:t>绩效目标</w:t>
            </w:r>
          </w:p>
        </w:tc>
        <w:tc>
          <w:tcPr>
            <w:tcW w:w="8618" w:type="dxa"/>
            <w:gridSpan w:val="6"/>
            <w:vAlign w:val="center"/>
          </w:tcPr>
          <w:p w14:paraId="47C52913">
            <w:pPr>
              <w:pStyle w:val="13"/>
            </w:pPr>
            <w:r>
              <w:t>1.用于奖励优秀及贫困学生,保障学生顺利完成学业，维护社会稳定。</w:t>
            </w:r>
          </w:p>
        </w:tc>
      </w:tr>
    </w:tbl>
    <w:p w14:paraId="60A47A4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C6F48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FF7BDE">
            <w:pPr>
              <w:pStyle w:val="14"/>
            </w:pPr>
            <w:r>
              <w:t>一级指标</w:t>
            </w:r>
          </w:p>
        </w:tc>
        <w:tc>
          <w:tcPr>
            <w:tcW w:w="1276" w:type="dxa"/>
            <w:vAlign w:val="center"/>
          </w:tcPr>
          <w:p w14:paraId="5CF6D3BC">
            <w:pPr>
              <w:pStyle w:val="14"/>
            </w:pPr>
            <w:r>
              <w:t>二级指标</w:t>
            </w:r>
          </w:p>
        </w:tc>
        <w:tc>
          <w:tcPr>
            <w:tcW w:w="1332" w:type="dxa"/>
            <w:vAlign w:val="center"/>
          </w:tcPr>
          <w:p w14:paraId="38B0AD5E">
            <w:pPr>
              <w:pStyle w:val="14"/>
            </w:pPr>
            <w:r>
              <w:t>三级指标</w:t>
            </w:r>
          </w:p>
        </w:tc>
        <w:tc>
          <w:tcPr>
            <w:tcW w:w="2891" w:type="dxa"/>
            <w:vAlign w:val="center"/>
          </w:tcPr>
          <w:p w14:paraId="47E8BE1A">
            <w:pPr>
              <w:pStyle w:val="14"/>
            </w:pPr>
            <w:r>
              <w:t>绩效指标描述</w:t>
            </w:r>
          </w:p>
        </w:tc>
        <w:tc>
          <w:tcPr>
            <w:tcW w:w="1276" w:type="dxa"/>
            <w:vAlign w:val="center"/>
          </w:tcPr>
          <w:p w14:paraId="7AAF0171">
            <w:pPr>
              <w:pStyle w:val="14"/>
            </w:pPr>
            <w:r>
              <w:t>指标值</w:t>
            </w:r>
          </w:p>
        </w:tc>
        <w:tc>
          <w:tcPr>
            <w:tcW w:w="1843" w:type="dxa"/>
            <w:vAlign w:val="center"/>
          </w:tcPr>
          <w:p w14:paraId="3AA93C5B">
            <w:pPr>
              <w:pStyle w:val="14"/>
            </w:pPr>
            <w:r>
              <w:t>指标值确定依据</w:t>
            </w:r>
          </w:p>
        </w:tc>
      </w:tr>
      <w:tr w14:paraId="7DFA5977">
        <w:tblPrEx>
          <w:tblCellMar>
            <w:top w:w="0" w:type="dxa"/>
            <w:left w:w="108" w:type="dxa"/>
            <w:bottom w:w="0" w:type="dxa"/>
            <w:right w:w="108" w:type="dxa"/>
          </w:tblCellMar>
        </w:tblPrEx>
        <w:trPr>
          <w:trHeight w:val="369" w:hRule="atLeast"/>
          <w:jc w:val="center"/>
        </w:trPr>
        <w:tc>
          <w:tcPr>
            <w:tcW w:w="1276" w:type="dxa"/>
            <w:vMerge w:val="restart"/>
            <w:vAlign w:val="center"/>
          </w:tcPr>
          <w:p w14:paraId="61E756C8">
            <w:pPr>
              <w:pStyle w:val="15"/>
            </w:pPr>
            <w:r>
              <w:t>产出指标</w:t>
            </w:r>
          </w:p>
        </w:tc>
        <w:tc>
          <w:tcPr>
            <w:tcW w:w="1276" w:type="dxa"/>
            <w:vAlign w:val="center"/>
          </w:tcPr>
          <w:p w14:paraId="7A4C641D">
            <w:pPr>
              <w:pStyle w:val="13"/>
            </w:pPr>
            <w:r>
              <w:t>数量指标</w:t>
            </w:r>
          </w:p>
        </w:tc>
        <w:tc>
          <w:tcPr>
            <w:tcW w:w="1332" w:type="dxa"/>
            <w:vAlign w:val="center"/>
          </w:tcPr>
          <w:p w14:paraId="0981B20F">
            <w:pPr>
              <w:pStyle w:val="13"/>
            </w:pPr>
            <w:r>
              <w:t>奖励学生覆盖率</w:t>
            </w:r>
          </w:p>
        </w:tc>
        <w:tc>
          <w:tcPr>
            <w:tcW w:w="2891" w:type="dxa"/>
            <w:vAlign w:val="center"/>
          </w:tcPr>
          <w:p w14:paraId="33E447E5">
            <w:pPr>
              <w:pStyle w:val="13"/>
            </w:pPr>
            <w:r>
              <w:t>奖励学生占所有学生的比例</w:t>
            </w:r>
          </w:p>
        </w:tc>
        <w:tc>
          <w:tcPr>
            <w:tcW w:w="1276" w:type="dxa"/>
            <w:vAlign w:val="center"/>
          </w:tcPr>
          <w:p w14:paraId="4C7C9C93">
            <w:pPr>
              <w:pStyle w:val="13"/>
            </w:pPr>
            <w:r>
              <w:t>≥30%</w:t>
            </w:r>
          </w:p>
        </w:tc>
        <w:tc>
          <w:tcPr>
            <w:tcW w:w="1843" w:type="dxa"/>
            <w:vAlign w:val="center"/>
          </w:tcPr>
          <w:p w14:paraId="6E01DEF4">
            <w:pPr>
              <w:pStyle w:val="13"/>
            </w:pPr>
            <w:r>
              <w:t>2025年初工作计划</w:t>
            </w:r>
          </w:p>
        </w:tc>
      </w:tr>
      <w:tr w14:paraId="4C87A099">
        <w:tblPrEx>
          <w:tblCellMar>
            <w:top w:w="0" w:type="dxa"/>
            <w:left w:w="108" w:type="dxa"/>
            <w:bottom w:w="0" w:type="dxa"/>
            <w:right w:w="108" w:type="dxa"/>
          </w:tblCellMar>
        </w:tblPrEx>
        <w:trPr>
          <w:trHeight w:val="369" w:hRule="atLeast"/>
          <w:jc w:val="center"/>
        </w:trPr>
        <w:tc>
          <w:tcPr>
            <w:tcW w:w="1276" w:type="dxa"/>
            <w:vMerge w:val="continue"/>
            <w:vAlign w:val="center"/>
          </w:tcPr>
          <w:p w14:paraId="6589D219"/>
        </w:tc>
        <w:tc>
          <w:tcPr>
            <w:tcW w:w="1276" w:type="dxa"/>
            <w:vAlign w:val="center"/>
          </w:tcPr>
          <w:p w14:paraId="5706F4DB">
            <w:pPr>
              <w:pStyle w:val="13"/>
            </w:pPr>
            <w:r>
              <w:t>质量指标</w:t>
            </w:r>
          </w:p>
        </w:tc>
        <w:tc>
          <w:tcPr>
            <w:tcW w:w="1332" w:type="dxa"/>
            <w:vAlign w:val="center"/>
          </w:tcPr>
          <w:p w14:paraId="45A1FD10">
            <w:pPr>
              <w:pStyle w:val="13"/>
            </w:pPr>
            <w:r>
              <w:t>资金使用准确率</w:t>
            </w:r>
          </w:p>
        </w:tc>
        <w:tc>
          <w:tcPr>
            <w:tcW w:w="2891" w:type="dxa"/>
            <w:vAlign w:val="center"/>
          </w:tcPr>
          <w:p w14:paraId="5FEE75FD">
            <w:pPr>
              <w:pStyle w:val="13"/>
            </w:pPr>
            <w:r>
              <w:t>是否严格按照资金使用政策进行支出</w:t>
            </w:r>
          </w:p>
        </w:tc>
        <w:tc>
          <w:tcPr>
            <w:tcW w:w="1276" w:type="dxa"/>
            <w:vAlign w:val="center"/>
          </w:tcPr>
          <w:p w14:paraId="42E0CD62">
            <w:pPr>
              <w:pStyle w:val="13"/>
            </w:pPr>
            <w:r>
              <w:t>100%</w:t>
            </w:r>
          </w:p>
        </w:tc>
        <w:tc>
          <w:tcPr>
            <w:tcW w:w="1843" w:type="dxa"/>
            <w:vAlign w:val="center"/>
          </w:tcPr>
          <w:p w14:paraId="7F1A87F6">
            <w:pPr>
              <w:pStyle w:val="13"/>
            </w:pPr>
            <w:r>
              <w:t>2025年初工作计划</w:t>
            </w:r>
          </w:p>
        </w:tc>
      </w:tr>
      <w:tr w14:paraId="0CA57ECF">
        <w:tblPrEx>
          <w:tblCellMar>
            <w:top w:w="0" w:type="dxa"/>
            <w:left w:w="108" w:type="dxa"/>
            <w:bottom w:w="0" w:type="dxa"/>
            <w:right w:w="108" w:type="dxa"/>
          </w:tblCellMar>
        </w:tblPrEx>
        <w:trPr>
          <w:trHeight w:val="369" w:hRule="atLeast"/>
          <w:jc w:val="center"/>
        </w:trPr>
        <w:tc>
          <w:tcPr>
            <w:tcW w:w="1276" w:type="dxa"/>
            <w:vMerge w:val="continue"/>
            <w:vAlign w:val="center"/>
          </w:tcPr>
          <w:p w14:paraId="5107E92B"/>
        </w:tc>
        <w:tc>
          <w:tcPr>
            <w:tcW w:w="1276" w:type="dxa"/>
            <w:vAlign w:val="center"/>
          </w:tcPr>
          <w:p w14:paraId="11A8B78F">
            <w:pPr>
              <w:pStyle w:val="13"/>
            </w:pPr>
            <w:r>
              <w:t>时效指标</w:t>
            </w:r>
          </w:p>
        </w:tc>
        <w:tc>
          <w:tcPr>
            <w:tcW w:w="1332" w:type="dxa"/>
            <w:vAlign w:val="center"/>
          </w:tcPr>
          <w:p w14:paraId="0AA34F48">
            <w:pPr>
              <w:pStyle w:val="13"/>
            </w:pPr>
            <w:r>
              <w:t>资金支付及时率</w:t>
            </w:r>
          </w:p>
        </w:tc>
        <w:tc>
          <w:tcPr>
            <w:tcW w:w="2891" w:type="dxa"/>
            <w:vAlign w:val="center"/>
          </w:tcPr>
          <w:p w14:paraId="37505C9E">
            <w:pPr>
              <w:pStyle w:val="13"/>
            </w:pPr>
            <w:r>
              <w:t>按照每学期需求及时支付资金</w:t>
            </w:r>
          </w:p>
        </w:tc>
        <w:tc>
          <w:tcPr>
            <w:tcW w:w="1276" w:type="dxa"/>
            <w:vAlign w:val="center"/>
          </w:tcPr>
          <w:p w14:paraId="34864447">
            <w:pPr>
              <w:pStyle w:val="13"/>
            </w:pPr>
            <w:r>
              <w:t>≥95%</w:t>
            </w:r>
          </w:p>
        </w:tc>
        <w:tc>
          <w:tcPr>
            <w:tcW w:w="1843" w:type="dxa"/>
            <w:vAlign w:val="center"/>
          </w:tcPr>
          <w:p w14:paraId="3709B10C">
            <w:pPr>
              <w:pStyle w:val="13"/>
            </w:pPr>
            <w:r>
              <w:t>2025年初工作计划</w:t>
            </w:r>
          </w:p>
        </w:tc>
      </w:tr>
      <w:tr w14:paraId="0D2BB3F8">
        <w:tblPrEx>
          <w:tblCellMar>
            <w:top w:w="0" w:type="dxa"/>
            <w:left w:w="108" w:type="dxa"/>
            <w:bottom w:w="0" w:type="dxa"/>
            <w:right w:w="108" w:type="dxa"/>
          </w:tblCellMar>
        </w:tblPrEx>
        <w:trPr>
          <w:trHeight w:val="369" w:hRule="atLeast"/>
          <w:jc w:val="center"/>
        </w:trPr>
        <w:tc>
          <w:tcPr>
            <w:tcW w:w="1276" w:type="dxa"/>
            <w:vMerge w:val="continue"/>
            <w:vAlign w:val="center"/>
          </w:tcPr>
          <w:p w14:paraId="150983F6"/>
        </w:tc>
        <w:tc>
          <w:tcPr>
            <w:tcW w:w="1276" w:type="dxa"/>
            <w:vAlign w:val="center"/>
          </w:tcPr>
          <w:p w14:paraId="45271B2E">
            <w:pPr>
              <w:pStyle w:val="13"/>
            </w:pPr>
            <w:r>
              <w:t>成本指标</w:t>
            </w:r>
          </w:p>
        </w:tc>
        <w:tc>
          <w:tcPr>
            <w:tcW w:w="1332" w:type="dxa"/>
            <w:vAlign w:val="center"/>
          </w:tcPr>
          <w:p w14:paraId="6B47FC69">
            <w:pPr>
              <w:pStyle w:val="13"/>
            </w:pPr>
            <w:r>
              <w:t>实际支出金额</w:t>
            </w:r>
          </w:p>
        </w:tc>
        <w:tc>
          <w:tcPr>
            <w:tcW w:w="2891" w:type="dxa"/>
            <w:vAlign w:val="center"/>
          </w:tcPr>
          <w:p w14:paraId="748459AE">
            <w:pPr>
              <w:pStyle w:val="13"/>
            </w:pPr>
            <w:r>
              <w:t>实际支出金额</w:t>
            </w:r>
          </w:p>
        </w:tc>
        <w:tc>
          <w:tcPr>
            <w:tcW w:w="1276" w:type="dxa"/>
            <w:vAlign w:val="center"/>
          </w:tcPr>
          <w:p w14:paraId="49204FFE">
            <w:pPr>
              <w:pStyle w:val="13"/>
            </w:pPr>
            <w:r>
              <w:t>0.5万元</w:t>
            </w:r>
          </w:p>
        </w:tc>
        <w:tc>
          <w:tcPr>
            <w:tcW w:w="1843" w:type="dxa"/>
            <w:vAlign w:val="center"/>
          </w:tcPr>
          <w:p w14:paraId="1CE69A6C">
            <w:pPr>
              <w:pStyle w:val="13"/>
            </w:pPr>
            <w:r>
              <w:t>2025年县级预算编制的通知</w:t>
            </w:r>
          </w:p>
        </w:tc>
      </w:tr>
      <w:tr w14:paraId="54E03A9A">
        <w:tblPrEx>
          <w:tblCellMar>
            <w:top w:w="0" w:type="dxa"/>
            <w:left w:w="108" w:type="dxa"/>
            <w:bottom w:w="0" w:type="dxa"/>
            <w:right w:w="108" w:type="dxa"/>
          </w:tblCellMar>
        </w:tblPrEx>
        <w:trPr>
          <w:trHeight w:val="369" w:hRule="atLeast"/>
          <w:jc w:val="center"/>
        </w:trPr>
        <w:tc>
          <w:tcPr>
            <w:tcW w:w="1276" w:type="dxa"/>
            <w:vMerge w:val="restart"/>
            <w:vAlign w:val="center"/>
          </w:tcPr>
          <w:p w14:paraId="4F99209A">
            <w:pPr>
              <w:pStyle w:val="15"/>
            </w:pPr>
            <w:r>
              <w:t>效益指标</w:t>
            </w:r>
          </w:p>
        </w:tc>
        <w:tc>
          <w:tcPr>
            <w:tcW w:w="1276" w:type="dxa"/>
            <w:vAlign w:val="center"/>
          </w:tcPr>
          <w:p w14:paraId="477E4DE6">
            <w:pPr>
              <w:pStyle w:val="13"/>
            </w:pPr>
            <w:r>
              <w:t>经济效益指标</w:t>
            </w:r>
          </w:p>
        </w:tc>
        <w:tc>
          <w:tcPr>
            <w:tcW w:w="1332" w:type="dxa"/>
            <w:vAlign w:val="center"/>
          </w:tcPr>
          <w:p w14:paraId="404D1BCE">
            <w:pPr>
              <w:pStyle w:val="13"/>
            </w:pPr>
            <w:r>
              <w:t>顺利完成学业</w:t>
            </w:r>
          </w:p>
        </w:tc>
        <w:tc>
          <w:tcPr>
            <w:tcW w:w="2891" w:type="dxa"/>
            <w:vAlign w:val="center"/>
          </w:tcPr>
          <w:p w14:paraId="719723A1">
            <w:pPr>
              <w:pStyle w:val="13"/>
            </w:pPr>
            <w:r>
              <w:t>能否保障顺利完成学业</w:t>
            </w:r>
          </w:p>
        </w:tc>
        <w:tc>
          <w:tcPr>
            <w:tcW w:w="1276" w:type="dxa"/>
            <w:vAlign w:val="center"/>
          </w:tcPr>
          <w:p w14:paraId="4C68F085">
            <w:pPr>
              <w:pStyle w:val="13"/>
            </w:pPr>
            <w:r>
              <w:t>能够保障</w:t>
            </w:r>
          </w:p>
        </w:tc>
        <w:tc>
          <w:tcPr>
            <w:tcW w:w="1843" w:type="dxa"/>
            <w:vAlign w:val="center"/>
          </w:tcPr>
          <w:p w14:paraId="5E1DC113">
            <w:pPr>
              <w:pStyle w:val="13"/>
            </w:pPr>
            <w:r>
              <w:t>2025年初工作计划</w:t>
            </w:r>
          </w:p>
        </w:tc>
      </w:tr>
      <w:tr w14:paraId="3C9C545A">
        <w:tblPrEx>
          <w:tblCellMar>
            <w:top w:w="0" w:type="dxa"/>
            <w:left w:w="108" w:type="dxa"/>
            <w:bottom w:w="0" w:type="dxa"/>
            <w:right w:w="108" w:type="dxa"/>
          </w:tblCellMar>
        </w:tblPrEx>
        <w:trPr>
          <w:trHeight w:val="369" w:hRule="atLeast"/>
          <w:jc w:val="center"/>
        </w:trPr>
        <w:tc>
          <w:tcPr>
            <w:tcW w:w="1276" w:type="dxa"/>
            <w:vMerge w:val="continue"/>
            <w:vAlign w:val="center"/>
          </w:tcPr>
          <w:p w14:paraId="3B0A94CB"/>
        </w:tc>
        <w:tc>
          <w:tcPr>
            <w:tcW w:w="1276" w:type="dxa"/>
            <w:vAlign w:val="center"/>
          </w:tcPr>
          <w:p w14:paraId="499893BE">
            <w:pPr>
              <w:pStyle w:val="13"/>
            </w:pPr>
            <w:r>
              <w:t>社会效益指标</w:t>
            </w:r>
          </w:p>
        </w:tc>
        <w:tc>
          <w:tcPr>
            <w:tcW w:w="1332" w:type="dxa"/>
            <w:vAlign w:val="center"/>
          </w:tcPr>
          <w:p w14:paraId="2F4D7A09">
            <w:pPr>
              <w:pStyle w:val="13"/>
            </w:pPr>
            <w:r>
              <w:t>维护社会稳定</w:t>
            </w:r>
          </w:p>
        </w:tc>
        <w:tc>
          <w:tcPr>
            <w:tcW w:w="2891" w:type="dxa"/>
            <w:vAlign w:val="center"/>
          </w:tcPr>
          <w:p w14:paraId="18B29926">
            <w:pPr>
              <w:pStyle w:val="13"/>
            </w:pPr>
            <w:r>
              <w:t>是否可以维护社会稳定</w:t>
            </w:r>
          </w:p>
        </w:tc>
        <w:tc>
          <w:tcPr>
            <w:tcW w:w="1276" w:type="dxa"/>
            <w:vAlign w:val="center"/>
          </w:tcPr>
          <w:p w14:paraId="3A973990">
            <w:pPr>
              <w:pStyle w:val="13"/>
            </w:pPr>
            <w:r>
              <w:t>维护</w:t>
            </w:r>
          </w:p>
        </w:tc>
        <w:tc>
          <w:tcPr>
            <w:tcW w:w="1843" w:type="dxa"/>
            <w:vAlign w:val="center"/>
          </w:tcPr>
          <w:p w14:paraId="071FA1C5">
            <w:pPr>
              <w:pStyle w:val="13"/>
            </w:pPr>
            <w:r>
              <w:t>2025年初工作计划</w:t>
            </w:r>
          </w:p>
        </w:tc>
      </w:tr>
      <w:tr w14:paraId="0045E557">
        <w:tblPrEx>
          <w:tblCellMar>
            <w:top w:w="0" w:type="dxa"/>
            <w:left w:w="108" w:type="dxa"/>
            <w:bottom w:w="0" w:type="dxa"/>
            <w:right w:w="108" w:type="dxa"/>
          </w:tblCellMar>
        </w:tblPrEx>
        <w:trPr>
          <w:trHeight w:val="369" w:hRule="atLeast"/>
          <w:jc w:val="center"/>
        </w:trPr>
        <w:tc>
          <w:tcPr>
            <w:tcW w:w="1276" w:type="dxa"/>
            <w:vAlign w:val="center"/>
          </w:tcPr>
          <w:p w14:paraId="76475463">
            <w:pPr>
              <w:pStyle w:val="15"/>
            </w:pPr>
            <w:r>
              <w:t>满意度指标</w:t>
            </w:r>
          </w:p>
        </w:tc>
        <w:tc>
          <w:tcPr>
            <w:tcW w:w="1276" w:type="dxa"/>
            <w:vAlign w:val="center"/>
          </w:tcPr>
          <w:p w14:paraId="5AB69B9A">
            <w:pPr>
              <w:pStyle w:val="13"/>
            </w:pPr>
            <w:r>
              <w:t>服务对象满意度指标</w:t>
            </w:r>
          </w:p>
        </w:tc>
        <w:tc>
          <w:tcPr>
            <w:tcW w:w="1332" w:type="dxa"/>
            <w:vAlign w:val="center"/>
          </w:tcPr>
          <w:p w14:paraId="035AD775">
            <w:pPr>
              <w:pStyle w:val="13"/>
            </w:pPr>
            <w:r>
              <w:t>学生满意率</w:t>
            </w:r>
          </w:p>
        </w:tc>
        <w:tc>
          <w:tcPr>
            <w:tcW w:w="2891" w:type="dxa"/>
            <w:vAlign w:val="center"/>
          </w:tcPr>
          <w:p w14:paraId="5F267F3C">
            <w:pPr>
              <w:pStyle w:val="13"/>
            </w:pPr>
            <w:r>
              <w:t>学生对我中心校教育教学等方面满意情况</w:t>
            </w:r>
          </w:p>
        </w:tc>
        <w:tc>
          <w:tcPr>
            <w:tcW w:w="1276" w:type="dxa"/>
            <w:vAlign w:val="center"/>
          </w:tcPr>
          <w:p w14:paraId="2D33F194">
            <w:pPr>
              <w:pStyle w:val="13"/>
            </w:pPr>
            <w:r>
              <w:t>≥95%</w:t>
            </w:r>
          </w:p>
        </w:tc>
        <w:tc>
          <w:tcPr>
            <w:tcW w:w="1843" w:type="dxa"/>
            <w:vAlign w:val="center"/>
          </w:tcPr>
          <w:p w14:paraId="47843D44">
            <w:pPr>
              <w:pStyle w:val="13"/>
            </w:pPr>
            <w:r>
              <w:t>2025年初工作计划</w:t>
            </w:r>
          </w:p>
        </w:tc>
      </w:tr>
    </w:tbl>
    <w:p w14:paraId="42A9C834">
      <w:pPr>
        <w:sectPr>
          <w:pgSz w:w="11900" w:h="16840"/>
          <w:pgMar w:top="1984" w:right="1304" w:bottom="1134" w:left="1304" w:header="720" w:footer="720" w:gutter="0"/>
          <w:cols w:space="720" w:num="1"/>
        </w:sectPr>
      </w:pPr>
    </w:p>
    <w:p w14:paraId="7ABAB4F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07E06F">
      <w:pPr>
        <w:spacing w:before="0" w:after="0"/>
        <w:ind w:firstLine="560"/>
        <w:jc w:val="left"/>
        <w:outlineLvl w:val="3"/>
      </w:pPr>
      <w:bookmarkStart w:id="169" w:name="_Toc_4_4_0000000170"/>
      <w:r>
        <w:rPr>
          <w:rFonts w:ascii="方正仿宋_GBK" w:hAnsi="方正仿宋_GBK" w:eastAsia="方正仿宋_GBK" w:cs="方正仿宋_GBK"/>
          <w:color w:val="000000"/>
          <w:sz w:val="28"/>
        </w:rPr>
        <w:t>167.怀财字【2025】7号 2025年义务教育阶段学校课后服务费绩效目标表</w:t>
      </w:r>
      <w:bookmarkEnd w:id="1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ABFB9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AAA9900">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1E73196B">
            <w:pPr>
              <w:pStyle w:val="11"/>
            </w:pPr>
            <w:r>
              <w:t>单位：万元</w:t>
            </w:r>
          </w:p>
        </w:tc>
      </w:tr>
      <w:tr w14:paraId="75E617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C49DE2">
            <w:pPr>
              <w:pStyle w:val="14"/>
            </w:pPr>
            <w:r>
              <w:t>项目编码</w:t>
            </w:r>
          </w:p>
        </w:tc>
        <w:tc>
          <w:tcPr>
            <w:tcW w:w="2608" w:type="dxa"/>
            <w:gridSpan w:val="2"/>
            <w:vAlign w:val="center"/>
          </w:tcPr>
          <w:p w14:paraId="6368AFA4">
            <w:pPr>
              <w:pStyle w:val="13"/>
            </w:pPr>
            <w:r>
              <w:t>13073025P00002610002U</w:t>
            </w:r>
          </w:p>
        </w:tc>
        <w:tc>
          <w:tcPr>
            <w:tcW w:w="1587" w:type="dxa"/>
            <w:vAlign w:val="center"/>
          </w:tcPr>
          <w:p w14:paraId="3098B1DF">
            <w:pPr>
              <w:pStyle w:val="14"/>
            </w:pPr>
            <w:r>
              <w:t>项目名称</w:t>
            </w:r>
          </w:p>
        </w:tc>
        <w:tc>
          <w:tcPr>
            <w:tcW w:w="4423" w:type="dxa"/>
            <w:gridSpan w:val="3"/>
            <w:vAlign w:val="center"/>
          </w:tcPr>
          <w:p w14:paraId="1D0E20B1">
            <w:pPr>
              <w:pStyle w:val="13"/>
            </w:pPr>
            <w:r>
              <w:t>怀财字【2025】7号 2025年义务教育阶段学校课后服务费</w:t>
            </w:r>
          </w:p>
        </w:tc>
      </w:tr>
      <w:tr w14:paraId="74CA63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D28875">
            <w:pPr>
              <w:pStyle w:val="14"/>
            </w:pPr>
            <w:r>
              <w:t>预算规模及资金用途</w:t>
            </w:r>
          </w:p>
        </w:tc>
        <w:tc>
          <w:tcPr>
            <w:tcW w:w="1276" w:type="dxa"/>
            <w:vAlign w:val="center"/>
          </w:tcPr>
          <w:p w14:paraId="7CAF9341">
            <w:pPr>
              <w:pStyle w:val="14"/>
            </w:pPr>
            <w:r>
              <w:t>预算数</w:t>
            </w:r>
          </w:p>
        </w:tc>
        <w:tc>
          <w:tcPr>
            <w:tcW w:w="1332" w:type="dxa"/>
            <w:vAlign w:val="center"/>
          </w:tcPr>
          <w:p w14:paraId="22A38FC4">
            <w:pPr>
              <w:pStyle w:val="13"/>
            </w:pPr>
            <w:r>
              <w:t>47.03</w:t>
            </w:r>
          </w:p>
        </w:tc>
        <w:tc>
          <w:tcPr>
            <w:tcW w:w="1587" w:type="dxa"/>
            <w:vAlign w:val="center"/>
          </w:tcPr>
          <w:p w14:paraId="63137879">
            <w:pPr>
              <w:pStyle w:val="14"/>
            </w:pPr>
            <w:r>
              <w:t>其中：财政    资金</w:t>
            </w:r>
          </w:p>
        </w:tc>
        <w:tc>
          <w:tcPr>
            <w:tcW w:w="1304" w:type="dxa"/>
            <w:vAlign w:val="center"/>
          </w:tcPr>
          <w:p w14:paraId="6CA6B08D">
            <w:pPr>
              <w:pStyle w:val="13"/>
            </w:pPr>
            <w:r>
              <w:t>47.03</w:t>
            </w:r>
          </w:p>
        </w:tc>
        <w:tc>
          <w:tcPr>
            <w:tcW w:w="1276" w:type="dxa"/>
            <w:vAlign w:val="center"/>
          </w:tcPr>
          <w:p w14:paraId="5BFA13AC">
            <w:pPr>
              <w:pStyle w:val="14"/>
            </w:pPr>
            <w:r>
              <w:t>其他资金</w:t>
            </w:r>
          </w:p>
        </w:tc>
        <w:tc>
          <w:tcPr>
            <w:tcW w:w="1843" w:type="dxa"/>
            <w:vAlign w:val="center"/>
          </w:tcPr>
          <w:p w14:paraId="1EE839D9">
            <w:pPr>
              <w:pStyle w:val="13"/>
            </w:pPr>
            <w:r>
              <w:t xml:space="preserve"> </w:t>
            </w:r>
          </w:p>
        </w:tc>
      </w:tr>
      <w:tr w14:paraId="4F3E09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6ECB2E"/>
        </w:tc>
        <w:tc>
          <w:tcPr>
            <w:tcW w:w="8618" w:type="dxa"/>
            <w:gridSpan w:val="6"/>
            <w:vAlign w:val="center"/>
          </w:tcPr>
          <w:p w14:paraId="772FD3BA">
            <w:pPr>
              <w:pStyle w:val="13"/>
            </w:pPr>
            <w:r>
              <w:t>支付课后服务及费用，保障教育教学顺利进行</w:t>
            </w:r>
          </w:p>
        </w:tc>
      </w:tr>
      <w:tr w14:paraId="34102F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C69086">
            <w:pPr>
              <w:pStyle w:val="14"/>
            </w:pPr>
            <w:r>
              <w:t>资金支出计划（%）</w:t>
            </w:r>
          </w:p>
        </w:tc>
        <w:tc>
          <w:tcPr>
            <w:tcW w:w="2608" w:type="dxa"/>
            <w:gridSpan w:val="2"/>
            <w:vAlign w:val="center"/>
          </w:tcPr>
          <w:p w14:paraId="6F2EB306">
            <w:pPr>
              <w:pStyle w:val="14"/>
            </w:pPr>
            <w:r>
              <w:t>3月底</w:t>
            </w:r>
          </w:p>
        </w:tc>
        <w:tc>
          <w:tcPr>
            <w:tcW w:w="1587" w:type="dxa"/>
            <w:vAlign w:val="center"/>
          </w:tcPr>
          <w:p w14:paraId="5DA13DDC">
            <w:pPr>
              <w:pStyle w:val="14"/>
            </w:pPr>
            <w:r>
              <w:t>6月底</w:t>
            </w:r>
          </w:p>
        </w:tc>
        <w:tc>
          <w:tcPr>
            <w:tcW w:w="1304" w:type="dxa"/>
            <w:vAlign w:val="center"/>
          </w:tcPr>
          <w:p w14:paraId="76F3BEDF">
            <w:pPr>
              <w:pStyle w:val="14"/>
            </w:pPr>
            <w:r>
              <w:t>10月底</w:t>
            </w:r>
          </w:p>
        </w:tc>
        <w:tc>
          <w:tcPr>
            <w:tcW w:w="3119" w:type="dxa"/>
            <w:gridSpan w:val="2"/>
            <w:vAlign w:val="center"/>
          </w:tcPr>
          <w:p w14:paraId="287EB965">
            <w:pPr>
              <w:pStyle w:val="14"/>
            </w:pPr>
            <w:r>
              <w:t>12月底</w:t>
            </w:r>
          </w:p>
        </w:tc>
      </w:tr>
      <w:tr w14:paraId="7D3EC2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7DE019"/>
        </w:tc>
        <w:tc>
          <w:tcPr>
            <w:tcW w:w="2608" w:type="dxa"/>
            <w:gridSpan w:val="2"/>
            <w:vAlign w:val="center"/>
          </w:tcPr>
          <w:p w14:paraId="252E08A2">
            <w:pPr>
              <w:pStyle w:val="15"/>
            </w:pPr>
            <w:r>
              <w:t>25%</w:t>
            </w:r>
          </w:p>
        </w:tc>
        <w:tc>
          <w:tcPr>
            <w:tcW w:w="1587" w:type="dxa"/>
            <w:vAlign w:val="center"/>
          </w:tcPr>
          <w:p w14:paraId="2E44232D">
            <w:pPr>
              <w:pStyle w:val="15"/>
            </w:pPr>
            <w:r>
              <w:t>50%</w:t>
            </w:r>
          </w:p>
        </w:tc>
        <w:tc>
          <w:tcPr>
            <w:tcW w:w="1304" w:type="dxa"/>
            <w:vAlign w:val="center"/>
          </w:tcPr>
          <w:p w14:paraId="04789016">
            <w:pPr>
              <w:pStyle w:val="15"/>
            </w:pPr>
            <w:r>
              <w:t>75%</w:t>
            </w:r>
          </w:p>
        </w:tc>
        <w:tc>
          <w:tcPr>
            <w:tcW w:w="3119" w:type="dxa"/>
            <w:gridSpan w:val="2"/>
            <w:vAlign w:val="center"/>
          </w:tcPr>
          <w:p w14:paraId="4D5444BA">
            <w:pPr>
              <w:pStyle w:val="15"/>
            </w:pPr>
            <w:r>
              <w:t>100%</w:t>
            </w:r>
          </w:p>
        </w:tc>
      </w:tr>
      <w:tr w14:paraId="14EB17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8AE902">
            <w:pPr>
              <w:pStyle w:val="14"/>
            </w:pPr>
            <w:r>
              <w:t>绩效目标</w:t>
            </w:r>
          </w:p>
        </w:tc>
        <w:tc>
          <w:tcPr>
            <w:tcW w:w="8618" w:type="dxa"/>
            <w:gridSpan w:val="6"/>
            <w:vAlign w:val="center"/>
          </w:tcPr>
          <w:p w14:paraId="6CF06D5E">
            <w:pPr>
              <w:pStyle w:val="13"/>
            </w:pPr>
            <w:r>
              <w:t>1.支付课后服务及费用，保障教育教学顺利进行</w:t>
            </w:r>
          </w:p>
        </w:tc>
      </w:tr>
    </w:tbl>
    <w:p w14:paraId="2A6F26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29E7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9EFF22">
            <w:pPr>
              <w:pStyle w:val="14"/>
            </w:pPr>
            <w:r>
              <w:t>一级指标</w:t>
            </w:r>
          </w:p>
        </w:tc>
        <w:tc>
          <w:tcPr>
            <w:tcW w:w="1276" w:type="dxa"/>
            <w:vAlign w:val="center"/>
          </w:tcPr>
          <w:p w14:paraId="4A48C7BC">
            <w:pPr>
              <w:pStyle w:val="14"/>
            </w:pPr>
            <w:r>
              <w:t>二级指标</w:t>
            </w:r>
          </w:p>
        </w:tc>
        <w:tc>
          <w:tcPr>
            <w:tcW w:w="1332" w:type="dxa"/>
            <w:vAlign w:val="center"/>
          </w:tcPr>
          <w:p w14:paraId="52A18EBA">
            <w:pPr>
              <w:pStyle w:val="14"/>
            </w:pPr>
            <w:r>
              <w:t>三级指标</w:t>
            </w:r>
          </w:p>
        </w:tc>
        <w:tc>
          <w:tcPr>
            <w:tcW w:w="2891" w:type="dxa"/>
            <w:vAlign w:val="center"/>
          </w:tcPr>
          <w:p w14:paraId="6CE04C94">
            <w:pPr>
              <w:pStyle w:val="14"/>
            </w:pPr>
            <w:r>
              <w:t>绩效指标描述</w:t>
            </w:r>
          </w:p>
        </w:tc>
        <w:tc>
          <w:tcPr>
            <w:tcW w:w="1276" w:type="dxa"/>
            <w:vAlign w:val="center"/>
          </w:tcPr>
          <w:p w14:paraId="4D34F6F3">
            <w:pPr>
              <w:pStyle w:val="14"/>
            </w:pPr>
            <w:r>
              <w:t>指标值</w:t>
            </w:r>
          </w:p>
        </w:tc>
        <w:tc>
          <w:tcPr>
            <w:tcW w:w="1843" w:type="dxa"/>
            <w:vAlign w:val="center"/>
          </w:tcPr>
          <w:p w14:paraId="5A72C183">
            <w:pPr>
              <w:pStyle w:val="14"/>
            </w:pPr>
            <w:r>
              <w:t>指标值确定依据</w:t>
            </w:r>
          </w:p>
        </w:tc>
      </w:tr>
      <w:tr w14:paraId="388BB657">
        <w:tblPrEx>
          <w:tblCellMar>
            <w:top w:w="0" w:type="dxa"/>
            <w:left w:w="108" w:type="dxa"/>
            <w:bottom w:w="0" w:type="dxa"/>
            <w:right w:w="108" w:type="dxa"/>
          </w:tblCellMar>
        </w:tblPrEx>
        <w:trPr>
          <w:trHeight w:val="369" w:hRule="atLeast"/>
          <w:jc w:val="center"/>
        </w:trPr>
        <w:tc>
          <w:tcPr>
            <w:tcW w:w="1276" w:type="dxa"/>
            <w:vMerge w:val="restart"/>
            <w:vAlign w:val="center"/>
          </w:tcPr>
          <w:p w14:paraId="121256D2">
            <w:pPr>
              <w:pStyle w:val="15"/>
            </w:pPr>
            <w:r>
              <w:t>产出指标</w:t>
            </w:r>
          </w:p>
        </w:tc>
        <w:tc>
          <w:tcPr>
            <w:tcW w:w="1276" w:type="dxa"/>
            <w:vAlign w:val="center"/>
          </w:tcPr>
          <w:p w14:paraId="4039C60C">
            <w:pPr>
              <w:pStyle w:val="13"/>
            </w:pPr>
            <w:r>
              <w:t>数量指标</w:t>
            </w:r>
          </w:p>
        </w:tc>
        <w:tc>
          <w:tcPr>
            <w:tcW w:w="1332" w:type="dxa"/>
            <w:vAlign w:val="center"/>
          </w:tcPr>
          <w:p w14:paraId="6394152A">
            <w:pPr>
              <w:pStyle w:val="13"/>
            </w:pPr>
            <w:r>
              <w:t>发放人数</w:t>
            </w:r>
          </w:p>
        </w:tc>
        <w:tc>
          <w:tcPr>
            <w:tcW w:w="2891" w:type="dxa"/>
            <w:vAlign w:val="center"/>
          </w:tcPr>
          <w:p w14:paraId="7E518365">
            <w:pPr>
              <w:pStyle w:val="13"/>
            </w:pPr>
            <w:r>
              <w:t>教师160人</w:t>
            </w:r>
          </w:p>
        </w:tc>
        <w:tc>
          <w:tcPr>
            <w:tcW w:w="1276" w:type="dxa"/>
            <w:vAlign w:val="center"/>
          </w:tcPr>
          <w:p w14:paraId="600AE4D8">
            <w:pPr>
              <w:pStyle w:val="13"/>
            </w:pPr>
            <w:r>
              <w:t>160人</w:t>
            </w:r>
          </w:p>
        </w:tc>
        <w:tc>
          <w:tcPr>
            <w:tcW w:w="1843" w:type="dxa"/>
            <w:vAlign w:val="center"/>
          </w:tcPr>
          <w:p w14:paraId="1843EB52">
            <w:pPr>
              <w:pStyle w:val="13"/>
            </w:pPr>
            <w:r>
              <w:t>2025年初工作计划</w:t>
            </w:r>
          </w:p>
        </w:tc>
      </w:tr>
      <w:tr w14:paraId="33A90F62">
        <w:tblPrEx>
          <w:tblCellMar>
            <w:top w:w="0" w:type="dxa"/>
            <w:left w:w="108" w:type="dxa"/>
            <w:bottom w:w="0" w:type="dxa"/>
            <w:right w:w="108" w:type="dxa"/>
          </w:tblCellMar>
        </w:tblPrEx>
        <w:trPr>
          <w:trHeight w:val="369" w:hRule="atLeast"/>
          <w:jc w:val="center"/>
        </w:trPr>
        <w:tc>
          <w:tcPr>
            <w:tcW w:w="1276" w:type="dxa"/>
            <w:vMerge w:val="continue"/>
            <w:vAlign w:val="center"/>
          </w:tcPr>
          <w:p w14:paraId="77D3D01B"/>
        </w:tc>
        <w:tc>
          <w:tcPr>
            <w:tcW w:w="1276" w:type="dxa"/>
            <w:vAlign w:val="center"/>
          </w:tcPr>
          <w:p w14:paraId="504B9488">
            <w:pPr>
              <w:pStyle w:val="13"/>
            </w:pPr>
            <w:r>
              <w:t>质量指标</w:t>
            </w:r>
          </w:p>
        </w:tc>
        <w:tc>
          <w:tcPr>
            <w:tcW w:w="1332" w:type="dxa"/>
            <w:vAlign w:val="center"/>
          </w:tcPr>
          <w:p w14:paraId="6A1F24F4">
            <w:pPr>
              <w:pStyle w:val="13"/>
            </w:pPr>
            <w:r>
              <w:t>发放到位率</w:t>
            </w:r>
          </w:p>
        </w:tc>
        <w:tc>
          <w:tcPr>
            <w:tcW w:w="2891" w:type="dxa"/>
            <w:vAlign w:val="center"/>
          </w:tcPr>
          <w:p w14:paraId="2D85F34C">
            <w:pPr>
              <w:pStyle w:val="13"/>
            </w:pPr>
            <w:r>
              <w:t>实发与应发比</w:t>
            </w:r>
          </w:p>
        </w:tc>
        <w:tc>
          <w:tcPr>
            <w:tcW w:w="1276" w:type="dxa"/>
            <w:vAlign w:val="center"/>
          </w:tcPr>
          <w:p w14:paraId="296143CC">
            <w:pPr>
              <w:pStyle w:val="13"/>
            </w:pPr>
            <w:r>
              <w:t>100%</w:t>
            </w:r>
          </w:p>
        </w:tc>
        <w:tc>
          <w:tcPr>
            <w:tcW w:w="1843" w:type="dxa"/>
            <w:vAlign w:val="center"/>
          </w:tcPr>
          <w:p w14:paraId="242FE921">
            <w:pPr>
              <w:pStyle w:val="13"/>
            </w:pPr>
            <w:r>
              <w:t>2025年初工作计划</w:t>
            </w:r>
          </w:p>
        </w:tc>
      </w:tr>
      <w:tr w14:paraId="3FA0608F">
        <w:tblPrEx>
          <w:tblCellMar>
            <w:top w:w="0" w:type="dxa"/>
            <w:left w:w="108" w:type="dxa"/>
            <w:bottom w:w="0" w:type="dxa"/>
            <w:right w:w="108" w:type="dxa"/>
          </w:tblCellMar>
        </w:tblPrEx>
        <w:trPr>
          <w:trHeight w:val="369" w:hRule="atLeast"/>
          <w:jc w:val="center"/>
        </w:trPr>
        <w:tc>
          <w:tcPr>
            <w:tcW w:w="1276" w:type="dxa"/>
            <w:vMerge w:val="continue"/>
            <w:vAlign w:val="center"/>
          </w:tcPr>
          <w:p w14:paraId="6803E865"/>
        </w:tc>
        <w:tc>
          <w:tcPr>
            <w:tcW w:w="1276" w:type="dxa"/>
            <w:vAlign w:val="center"/>
          </w:tcPr>
          <w:p w14:paraId="48FE4C46">
            <w:pPr>
              <w:pStyle w:val="13"/>
            </w:pPr>
            <w:r>
              <w:t>时效指标</w:t>
            </w:r>
          </w:p>
        </w:tc>
        <w:tc>
          <w:tcPr>
            <w:tcW w:w="1332" w:type="dxa"/>
            <w:vAlign w:val="center"/>
          </w:tcPr>
          <w:p w14:paraId="6AEDEA5F">
            <w:pPr>
              <w:pStyle w:val="13"/>
            </w:pPr>
            <w:r>
              <w:t>及时发放率</w:t>
            </w:r>
          </w:p>
        </w:tc>
        <w:tc>
          <w:tcPr>
            <w:tcW w:w="2891" w:type="dxa"/>
            <w:vAlign w:val="center"/>
          </w:tcPr>
          <w:p w14:paraId="146E958A">
            <w:pPr>
              <w:pStyle w:val="13"/>
            </w:pPr>
            <w:r>
              <w:t>在教师完成任务后应及时享受补贴与实际收到补贴比</w:t>
            </w:r>
          </w:p>
        </w:tc>
        <w:tc>
          <w:tcPr>
            <w:tcW w:w="1276" w:type="dxa"/>
            <w:vAlign w:val="center"/>
          </w:tcPr>
          <w:p w14:paraId="43317032">
            <w:pPr>
              <w:pStyle w:val="13"/>
            </w:pPr>
            <w:r>
              <w:t>100%</w:t>
            </w:r>
          </w:p>
        </w:tc>
        <w:tc>
          <w:tcPr>
            <w:tcW w:w="1843" w:type="dxa"/>
            <w:vAlign w:val="center"/>
          </w:tcPr>
          <w:p w14:paraId="0E9C1F3E">
            <w:pPr>
              <w:pStyle w:val="13"/>
            </w:pPr>
            <w:r>
              <w:t>2025年初工作计划</w:t>
            </w:r>
          </w:p>
        </w:tc>
      </w:tr>
      <w:tr w14:paraId="422B358B">
        <w:tblPrEx>
          <w:tblCellMar>
            <w:top w:w="0" w:type="dxa"/>
            <w:left w:w="108" w:type="dxa"/>
            <w:bottom w:w="0" w:type="dxa"/>
            <w:right w:w="108" w:type="dxa"/>
          </w:tblCellMar>
        </w:tblPrEx>
        <w:trPr>
          <w:trHeight w:val="369" w:hRule="atLeast"/>
          <w:jc w:val="center"/>
        </w:trPr>
        <w:tc>
          <w:tcPr>
            <w:tcW w:w="1276" w:type="dxa"/>
            <w:vMerge w:val="continue"/>
            <w:vAlign w:val="center"/>
          </w:tcPr>
          <w:p w14:paraId="1875D7C5"/>
        </w:tc>
        <w:tc>
          <w:tcPr>
            <w:tcW w:w="1276" w:type="dxa"/>
            <w:vAlign w:val="center"/>
          </w:tcPr>
          <w:p w14:paraId="20D3413C">
            <w:pPr>
              <w:pStyle w:val="13"/>
            </w:pPr>
            <w:r>
              <w:t>成本指标</w:t>
            </w:r>
          </w:p>
        </w:tc>
        <w:tc>
          <w:tcPr>
            <w:tcW w:w="1332" w:type="dxa"/>
            <w:vAlign w:val="center"/>
          </w:tcPr>
          <w:p w14:paraId="7420B6F6">
            <w:pPr>
              <w:pStyle w:val="13"/>
            </w:pPr>
            <w:r>
              <w:t>实际支出金额</w:t>
            </w:r>
          </w:p>
        </w:tc>
        <w:tc>
          <w:tcPr>
            <w:tcW w:w="2891" w:type="dxa"/>
            <w:vAlign w:val="center"/>
          </w:tcPr>
          <w:p w14:paraId="693B8A78">
            <w:pPr>
              <w:pStyle w:val="13"/>
            </w:pPr>
            <w:r>
              <w:t>实际支出金额</w:t>
            </w:r>
          </w:p>
        </w:tc>
        <w:tc>
          <w:tcPr>
            <w:tcW w:w="1276" w:type="dxa"/>
            <w:vAlign w:val="center"/>
          </w:tcPr>
          <w:p w14:paraId="42E4D557">
            <w:pPr>
              <w:pStyle w:val="13"/>
            </w:pPr>
            <w:r>
              <w:t>≥47.03万</w:t>
            </w:r>
          </w:p>
        </w:tc>
        <w:tc>
          <w:tcPr>
            <w:tcW w:w="1843" w:type="dxa"/>
            <w:vAlign w:val="center"/>
          </w:tcPr>
          <w:p w14:paraId="12D33DFE">
            <w:pPr>
              <w:pStyle w:val="13"/>
            </w:pPr>
            <w:r>
              <w:t>2025年县级预算编制通知</w:t>
            </w:r>
          </w:p>
        </w:tc>
      </w:tr>
      <w:tr w14:paraId="131ED2E3">
        <w:tblPrEx>
          <w:tblCellMar>
            <w:top w:w="0" w:type="dxa"/>
            <w:left w:w="108" w:type="dxa"/>
            <w:bottom w:w="0" w:type="dxa"/>
            <w:right w:w="108" w:type="dxa"/>
          </w:tblCellMar>
        </w:tblPrEx>
        <w:trPr>
          <w:trHeight w:val="369" w:hRule="atLeast"/>
          <w:jc w:val="center"/>
        </w:trPr>
        <w:tc>
          <w:tcPr>
            <w:tcW w:w="1276" w:type="dxa"/>
            <w:vMerge w:val="restart"/>
            <w:vAlign w:val="center"/>
          </w:tcPr>
          <w:p w14:paraId="5EFDF752">
            <w:pPr>
              <w:pStyle w:val="15"/>
            </w:pPr>
            <w:r>
              <w:t>效益指标</w:t>
            </w:r>
          </w:p>
        </w:tc>
        <w:tc>
          <w:tcPr>
            <w:tcW w:w="1276" w:type="dxa"/>
            <w:vAlign w:val="center"/>
          </w:tcPr>
          <w:p w14:paraId="0FBDB422">
            <w:pPr>
              <w:pStyle w:val="13"/>
            </w:pPr>
            <w:r>
              <w:t>经济效益指标</w:t>
            </w:r>
          </w:p>
        </w:tc>
        <w:tc>
          <w:tcPr>
            <w:tcW w:w="1332" w:type="dxa"/>
            <w:vAlign w:val="center"/>
          </w:tcPr>
          <w:p w14:paraId="1FBE171C">
            <w:pPr>
              <w:pStyle w:val="13"/>
            </w:pPr>
            <w:r>
              <w:t>顺利接受教育</w:t>
            </w:r>
          </w:p>
        </w:tc>
        <w:tc>
          <w:tcPr>
            <w:tcW w:w="2891" w:type="dxa"/>
            <w:vAlign w:val="center"/>
          </w:tcPr>
          <w:p w14:paraId="7532B480">
            <w:pPr>
              <w:pStyle w:val="13"/>
            </w:pPr>
            <w:r>
              <w:t>是否能保障顺利接受教育</w:t>
            </w:r>
          </w:p>
        </w:tc>
        <w:tc>
          <w:tcPr>
            <w:tcW w:w="1276" w:type="dxa"/>
            <w:vAlign w:val="center"/>
          </w:tcPr>
          <w:p w14:paraId="42AAAFF9">
            <w:pPr>
              <w:pStyle w:val="13"/>
            </w:pPr>
            <w:r>
              <w:t>基本保障</w:t>
            </w:r>
          </w:p>
        </w:tc>
        <w:tc>
          <w:tcPr>
            <w:tcW w:w="1843" w:type="dxa"/>
            <w:vAlign w:val="center"/>
          </w:tcPr>
          <w:p w14:paraId="04471621">
            <w:pPr>
              <w:pStyle w:val="13"/>
            </w:pPr>
            <w:r>
              <w:t>2025年初工作计划</w:t>
            </w:r>
          </w:p>
        </w:tc>
      </w:tr>
      <w:tr w14:paraId="0E7AEFB7">
        <w:tblPrEx>
          <w:tblCellMar>
            <w:top w:w="0" w:type="dxa"/>
            <w:left w:w="108" w:type="dxa"/>
            <w:bottom w:w="0" w:type="dxa"/>
            <w:right w:w="108" w:type="dxa"/>
          </w:tblCellMar>
        </w:tblPrEx>
        <w:trPr>
          <w:trHeight w:val="369" w:hRule="atLeast"/>
          <w:jc w:val="center"/>
        </w:trPr>
        <w:tc>
          <w:tcPr>
            <w:tcW w:w="1276" w:type="dxa"/>
            <w:vMerge w:val="continue"/>
            <w:vAlign w:val="center"/>
          </w:tcPr>
          <w:p w14:paraId="4A81B664"/>
        </w:tc>
        <w:tc>
          <w:tcPr>
            <w:tcW w:w="1276" w:type="dxa"/>
            <w:vAlign w:val="center"/>
          </w:tcPr>
          <w:p w14:paraId="19AFC889">
            <w:pPr>
              <w:pStyle w:val="13"/>
            </w:pPr>
            <w:r>
              <w:t>社会效益指标</w:t>
            </w:r>
          </w:p>
        </w:tc>
        <w:tc>
          <w:tcPr>
            <w:tcW w:w="1332" w:type="dxa"/>
            <w:vAlign w:val="center"/>
          </w:tcPr>
          <w:p w14:paraId="6059633A">
            <w:pPr>
              <w:pStyle w:val="13"/>
            </w:pPr>
            <w:r>
              <w:t>学生综合素质提高</w:t>
            </w:r>
          </w:p>
        </w:tc>
        <w:tc>
          <w:tcPr>
            <w:tcW w:w="2891" w:type="dxa"/>
            <w:vAlign w:val="center"/>
          </w:tcPr>
          <w:p w14:paraId="63A1FE9E">
            <w:pPr>
              <w:pStyle w:val="13"/>
            </w:pPr>
            <w:r>
              <w:t>学生综合素质是否提高</w:t>
            </w:r>
          </w:p>
        </w:tc>
        <w:tc>
          <w:tcPr>
            <w:tcW w:w="1276" w:type="dxa"/>
            <w:vAlign w:val="center"/>
          </w:tcPr>
          <w:p w14:paraId="53D3C6C4">
            <w:pPr>
              <w:pStyle w:val="13"/>
            </w:pPr>
            <w:r>
              <w:t>显著提升</w:t>
            </w:r>
          </w:p>
        </w:tc>
        <w:tc>
          <w:tcPr>
            <w:tcW w:w="1843" w:type="dxa"/>
            <w:vAlign w:val="center"/>
          </w:tcPr>
          <w:p w14:paraId="5119927B">
            <w:pPr>
              <w:pStyle w:val="13"/>
            </w:pPr>
            <w:r>
              <w:t>2025年初工作计划</w:t>
            </w:r>
          </w:p>
        </w:tc>
      </w:tr>
      <w:tr w14:paraId="0109878E">
        <w:tblPrEx>
          <w:tblCellMar>
            <w:top w:w="0" w:type="dxa"/>
            <w:left w:w="108" w:type="dxa"/>
            <w:bottom w:w="0" w:type="dxa"/>
            <w:right w:w="108" w:type="dxa"/>
          </w:tblCellMar>
        </w:tblPrEx>
        <w:trPr>
          <w:trHeight w:val="369" w:hRule="atLeast"/>
          <w:jc w:val="center"/>
        </w:trPr>
        <w:tc>
          <w:tcPr>
            <w:tcW w:w="1276" w:type="dxa"/>
            <w:vAlign w:val="center"/>
          </w:tcPr>
          <w:p w14:paraId="4C31E914">
            <w:pPr>
              <w:pStyle w:val="15"/>
            </w:pPr>
            <w:r>
              <w:t>满意度指标</w:t>
            </w:r>
          </w:p>
        </w:tc>
        <w:tc>
          <w:tcPr>
            <w:tcW w:w="1276" w:type="dxa"/>
            <w:vAlign w:val="center"/>
          </w:tcPr>
          <w:p w14:paraId="35A90C44">
            <w:pPr>
              <w:pStyle w:val="13"/>
            </w:pPr>
            <w:r>
              <w:t>服务对象满意度指标</w:t>
            </w:r>
          </w:p>
        </w:tc>
        <w:tc>
          <w:tcPr>
            <w:tcW w:w="1332" w:type="dxa"/>
            <w:vAlign w:val="center"/>
          </w:tcPr>
          <w:p w14:paraId="5965B855">
            <w:pPr>
              <w:pStyle w:val="13"/>
            </w:pPr>
            <w:r>
              <w:t>师生满意率</w:t>
            </w:r>
          </w:p>
        </w:tc>
        <w:tc>
          <w:tcPr>
            <w:tcW w:w="2891" w:type="dxa"/>
            <w:vAlign w:val="center"/>
          </w:tcPr>
          <w:p w14:paraId="0A53C85F">
            <w:pPr>
              <w:pStyle w:val="13"/>
            </w:pPr>
            <w:r>
              <w:t>师生学生对我中心校班主任任职及课后服务方面满意情况</w:t>
            </w:r>
          </w:p>
        </w:tc>
        <w:tc>
          <w:tcPr>
            <w:tcW w:w="1276" w:type="dxa"/>
            <w:vAlign w:val="center"/>
          </w:tcPr>
          <w:p w14:paraId="0E6FB6AB">
            <w:pPr>
              <w:pStyle w:val="13"/>
            </w:pPr>
            <w:r>
              <w:t>≥95%</w:t>
            </w:r>
          </w:p>
        </w:tc>
        <w:tc>
          <w:tcPr>
            <w:tcW w:w="1843" w:type="dxa"/>
            <w:vAlign w:val="center"/>
          </w:tcPr>
          <w:p w14:paraId="22D0BE40">
            <w:pPr>
              <w:pStyle w:val="13"/>
            </w:pPr>
            <w:r>
              <w:t>2025年初工作计划</w:t>
            </w:r>
          </w:p>
        </w:tc>
      </w:tr>
    </w:tbl>
    <w:p w14:paraId="23CC338C">
      <w:pPr>
        <w:sectPr>
          <w:pgSz w:w="11900" w:h="16840"/>
          <w:pgMar w:top="1984" w:right="1304" w:bottom="1134" w:left="1304" w:header="720" w:footer="720" w:gutter="0"/>
          <w:cols w:space="720" w:num="1"/>
        </w:sectPr>
      </w:pPr>
    </w:p>
    <w:p w14:paraId="2B8CA4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EB27D42">
      <w:pPr>
        <w:spacing w:before="0" w:after="0"/>
        <w:ind w:firstLine="560"/>
        <w:jc w:val="left"/>
        <w:outlineLvl w:val="3"/>
      </w:pPr>
      <w:bookmarkStart w:id="170" w:name="_Toc_4_4_0000000171"/>
      <w:r>
        <w:rPr>
          <w:rFonts w:ascii="方正仿宋_GBK" w:hAnsi="方正仿宋_GBK" w:eastAsia="方正仿宋_GBK" w:cs="方正仿宋_GBK"/>
          <w:color w:val="000000"/>
          <w:sz w:val="28"/>
        </w:rPr>
        <w:t>168.怀财字【2025】7号 通讯费（补2024年）绩效目标表</w:t>
      </w:r>
      <w:bookmarkEnd w:id="1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9556B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A5A990D">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487BCFF8">
            <w:pPr>
              <w:pStyle w:val="11"/>
            </w:pPr>
            <w:r>
              <w:t>单位：万元</w:t>
            </w:r>
          </w:p>
        </w:tc>
      </w:tr>
      <w:tr w14:paraId="7C0AB5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08517E">
            <w:pPr>
              <w:pStyle w:val="14"/>
            </w:pPr>
            <w:r>
              <w:t>项目编码</w:t>
            </w:r>
          </w:p>
        </w:tc>
        <w:tc>
          <w:tcPr>
            <w:tcW w:w="2608" w:type="dxa"/>
            <w:gridSpan w:val="2"/>
            <w:vAlign w:val="center"/>
          </w:tcPr>
          <w:p w14:paraId="7F6C625F">
            <w:pPr>
              <w:pStyle w:val="13"/>
            </w:pPr>
            <w:r>
              <w:t>13073025P00005310001W</w:t>
            </w:r>
          </w:p>
        </w:tc>
        <w:tc>
          <w:tcPr>
            <w:tcW w:w="1587" w:type="dxa"/>
            <w:vAlign w:val="center"/>
          </w:tcPr>
          <w:p w14:paraId="19CDC447">
            <w:pPr>
              <w:pStyle w:val="14"/>
            </w:pPr>
            <w:r>
              <w:t>项目名称</w:t>
            </w:r>
          </w:p>
        </w:tc>
        <w:tc>
          <w:tcPr>
            <w:tcW w:w="4423" w:type="dxa"/>
            <w:gridSpan w:val="3"/>
            <w:vAlign w:val="center"/>
          </w:tcPr>
          <w:p w14:paraId="0054C2DC">
            <w:pPr>
              <w:pStyle w:val="13"/>
            </w:pPr>
            <w:r>
              <w:t>怀财字【2025】7号 通讯费（补2024年）</w:t>
            </w:r>
          </w:p>
        </w:tc>
      </w:tr>
      <w:tr w14:paraId="35D4B5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4D83C0">
            <w:pPr>
              <w:pStyle w:val="14"/>
            </w:pPr>
            <w:r>
              <w:t>预算规模及资金用途</w:t>
            </w:r>
          </w:p>
        </w:tc>
        <w:tc>
          <w:tcPr>
            <w:tcW w:w="1276" w:type="dxa"/>
            <w:vAlign w:val="center"/>
          </w:tcPr>
          <w:p w14:paraId="4DC7F331">
            <w:pPr>
              <w:pStyle w:val="14"/>
            </w:pPr>
            <w:r>
              <w:t>预算数</w:t>
            </w:r>
          </w:p>
        </w:tc>
        <w:tc>
          <w:tcPr>
            <w:tcW w:w="1332" w:type="dxa"/>
            <w:vAlign w:val="center"/>
          </w:tcPr>
          <w:p w14:paraId="6DE26801">
            <w:pPr>
              <w:pStyle w:val="13"/>
            </w:pPr>
            <w:r>
              <w:t>0.32</w:t>
            </w:r>
          </w:p>
        </w:tc>
        <w:tc>
          <w:tcPr>
            <w:tcW w:w="1587" w:type="dxa"/>
            <w:vAlign w:val="center"/>
          </w:tcPr>
          <w:p w14:paraId="2BD40581">
            <w:pPr>
              <w:pStyle w:val="14"/>
            </w:pPr>
            <w:r>
              <w:t>其中：财政    资金</w:t>
            </w:r>
          </w:p>
        </w:tc>
        <w:tc>
          <w:tcPr>
            <w:tcW w:w="1304" w:type="dxa"/>
            <w:vAlign w:val="center"/>
          </w:tcPr>
          <w:p w14:paraId="7DD9A959">
            <w:pPr>
              <w:pStyle w:val="13"/>
            </w:pPr>
            <w:r>
              <w:t>0.32</w:t>
            </w:r>
          </w:p>
        </w:tc>
        <w:tc>
          <w:tcPr>
            <w:tcW w:w="1276" w:type="dxa"/>
            <w:vAlign w:val="center"/>
          </w:tcPr>
          <w:p w14:paraId="55968271">
            <w:pPr>
              <w:pStyle w:val="14"/>
            </w:pPr>
            <w:r>
              <w:t>其他资金</w:t>
            </w:r>
          </w:p>
        </w:tc>
        <w:tc>
          <w:tcPr>
            <w:tcW w:w="1843" w:type="dxa"/>
            <w:vAlign w:val="center"/>
          </w:tcPr>
          <w:p w14:paraId="355A58F8">
            <w:pPr>
              <w:pStyle w:val="13"/>
            </w:pPr>
            <w:r>
              <w:t xml:space="preserve"> </w:t>
            </w:r>
          </w:p>
        </w:tc>
      </w:tr>
      <w:tr w14:paraId="522681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BD87DB"/>
        </w:tc>
        <w:tc>
          <w:tcPr>
            <w:tcW w:w="8618" w:type="dxa"/>
            <w:gridSpan w:val="6"/>
            <w:vAlign w:val="center"/>
          </w:tcPr>
          <w:p w14:paraId="4A770326">
            <w:pPr>
              <w:pStyle w:val="13"/>
            </w:pPr>
            <w:r>
              <w:t>保障4 位教师通讯费用，教育教学顺利进行</w:t>
            </w:r>
          </w:p>
        </w:tc>
      </w:tr>
      <w:tr w14:paraId="23351A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2ADB39">
            <w:pPr>
              <w:pStyle w:val="14"/>
            </w:pPr>
            <w:r>
              <w:t>资金支出计划（%）</w:t>
            </w:r>
          </w:p>
        </w:tc>
        <w:tc>
          <w:tcPr>
            <w:tcW w:w="2608" w:type="dxa"/>
            <w:gridSpan w:val="2"/>
            <w:vAlign w:val="center"/>
          </w:tcPr>
          <w:p w14:paraId="20150604">
            <w:pPr>
              <w:pStyle w:val="14"/>
            </w:pPr>
            <w:r>
              <w:t>3月底</w:t>
            </w:r>
          </w:p>
        </w:tc>
        <w:tc>
          <w:tcPr>
            <w:tcW w:w="1587" w:type="dxa"/>
            <w:vAlign w:val="center"/>
          </w:tcPr>
          <w:p w14:paraId="131150A2">
            <w:pPr>
              <w:pStyle w:val="14"/>
            </w:pPr>
            <w:r>
              <w:t>6月底</w:t>
            </w:r>
          </w:p>
        </w:tc>
        <w:tc>
          <w:tcPr>
            <w:tcW w:w="1304" w:type="dxa"/>
            <w:vAlign w:val="center"/>
          </w:tcPr>
          <w:p w14:paraId="616C5682">
            <w:pPr>
              <w:pStyle w:val="14"/>
            </w:pPr>
            <w:r>
              <w:t>10月底</w:t>
            </w:r>
          </w:p>
        </w:tc>
        <w:tc>
          <w:tcPr>
            <w:tcW w:w="3119" w:type="dxa"/>
            <w:gridSpan w:val="2"/>
            <w:vAlign w:val="center"/>
          </w:tcPr>
          <w:p w14:paraId="1548D417">
            <w:pPr>
              <w:pStyle w:val="14"/>
            </w:pPr>
            <w:r>
              <w:t>12月底</w:t>
            </w:r>
          </w:p>
        </w:tc>
      </w:tr>
      <w:tr w14:paraId="3A1BDE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CB8B34"/>
        </w:tc>
        <w:tc>
          <w:tcPr>
            <w:tcW w:w="2608" w:type="dxa"/>
            <w:gridSpan w:val="2"/>
            <w:vAlign w:val="center"/>
          </w:tcPr>
          <w:p w14:paraId="7CA7EBD2">
            <w:pPr>
              <w:pStyle w:val="15"/>
            </w:pPr>
            <w:r>
              <w:t>25%</w:t>
            </w:r>
          </w:p>
        </w:tc>
        <w:tc>
          <w:tcPr>
            <w:tcW w:w="1587" w:type="dxa"/>
            <w:vAlign w:val="center"/>
          </w:tcPr>
          <w:p w14:paraId="65EE4FA4">
            <w:pPr>
              <w:pStyle w:val="15"/>
            </w:pPr>
            <w:r>
              <w:t>50%</w:t>
            </w:r>
          </w:p>
        </w:tc>
        <w:tc>
          <w:tcPr>
            <w:tcW w:w="1304" w:type="dxa"/>
            <w:vAlign w:val="center"/>
          </w:tcPr>
          <w:p w14:paraId="69B4EE36">
            <w:pPr>
              <w:pStyle w:val="15"/>
            </w:pPr>
            <w:r>
              <w:t>75%</w:t>
            </w:r>
          </w:p>
        </w:tc>
        <w:tc>
          <w:tcPr>
            <w:tcW w:w="3119" w:type="dxa"/>
            <w:gridSpan w:val="2"/>
            <w:vAlign w:val="center"/>
          </w:tcPr>
          <w:p w14:paraId="3EDF639B">
            <w:pPr>
              <w:pStyle w:val="15"/>
            </w:pPr>
            <w:r>
              <w:t>100%</w:t>
            </w:r>
          </w:p>
        </w:tc>
      </w:tr>
      <w:tr w14:paraId="73FA4F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0EE541">
            <w:pPr>
              <w:pStyle w:val="14"/>
            </w:pPr>
            <w:r>
              <w:t>绩效目标</w:t>
            </w:r>
          </w:p>
        </w:tc>
        <w:tc>
          <w:tcPr>
            <w:tcW w:w="8618" w:type="dxa"/>
            <w:gridSpan w:val="6"/>
            <w:vAlign w:val="center"/>
          </w:tcPr>
          <w:p w14:paraId="57D9CFBE">
            <w:pPr>
              <w:pStyle w:val="13"/>
            </w:pPr>
            <w:r>
              <w:t>1.保障4 位教师通讯费用，教育教学顺利进行</w:t>
            </w:r>
          </w:p>
        </w:tc>
      </w:tr>
    </w:tbl>
    <w:p w14:paraId="7C2E570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3EE91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F043E1">
            <w:pPr>
              <w:pStyle w:val="14"/>
            </w:pPr>
            <w:r>
              <w:t>一级指标</w:t>
            </w:r>
          </w:p>
        </w:tc>
        <w:tc>
          <w:tcPr>
            <w:tcW w:w="1276" w:type="dxa"/>
            <w:vAlign w:val="center"/>
          </w:tcPr>
          <w:p w14:paraId="73ED61B5">
            <w:pPr>
              <w:pStyle w:val="14"/>
            </w:pPr>
            <w:r>
              <w:t>二级指标</w:t>
            </w:r>
          </w:p>
        </w:tc>
        <w:tc>
          <w:tcPr>
            <w:tcW w:w="1332" w:type="dxa"/>
            <w:vAlign w:val="center"/>
          </w:tcPr>
          <w:p w14:paraId="2AA1B100">
            <w:pPr>
              <w:pStyle w:val="14"/>
            </w:pPr>
            <w:r>
              <w:t>三级指标</w:t>
            </w:r>
          </w:p>
        </w:tc>
        <w:tc>
          <w:tcPr>
            <w:tcW w:w="2891" w:type="dxa"/>
            <w:vAlign w:val="center"/>
          </w:tcPr>
          <w:p w14:paraId="50297EF7">
            <w:pPr>
              <w:pStyle w:val="14"/>
            </w:pPr>
            <w:r>
              <w:t>绩效指标描述</w:t>
            </w:r>
          </w:p>
        </w:tc>
        <w:tc>
          <w:tcPr>
            <w:tcW w:w="1276" w:type="dxa"/>
            <w:vAlign w:val="center"/>
          </w:tcPr>
          <w:p w14:paraId="7DC1BF42">
            <w:pPr>
              <w:pStyle w:val="14"/>
            </w:pPr>
            <w:r>
              <w:t>指标值</w:t>
            </w:r>
          </w:p>
        </w:tc>
        <w:tc>
          <w:tcPr>
            <w:tcW w:w="1843" w:type="dxa"/>
            <w:vAlign w:val="center"/>
          </w:tcPr>
          <w:p w14:paraId="76F0FA27">
            <w:pPr>
              <w:pStyle w:val="14"/>
            </w:pPr>
            <w:r>
              <w:t>指标值确定依据</w:t>
            </w:r>
          </w:p>
        </w:tc>
      </w:tr>
      <w:tr w14:paraId="57185B61">
        <w:tblPrEx>
          <w:tblCellMar>
            <w:top w:w="0" w:type="dxa"/>
            <w:left w:w="108" w:type="dxa"/>
            <w:bottom w:w="0" w:type="dxa"/>
            <w:right w:w="108" w:type="dxa"/>
          </w:tblCellMar>
        </w:tblPrEx>
        <w:trPr>
          <w:trHeight w:val="369" w:hRule="atLeast"/>
          <w:jc w:val="center"/>
        </w:trPr>
        <w:tc>
          <w:tcPr>
            <w:tcW w:w="1276" w:type="dxa"/>
            <w:vMerge w:val="restart"/>
            <w:vAlign w:val="center"/>
          </w:tcPr>
          <w:p w14:paraId="47207024">
            <w:pPr>
              <w:pStyle w:val="15"/>
            </w:pPr>
            <w:r>
              <w:t>产出指标</w:t>
            </w:r>
          </w:p>
        </w:tc>
        <w:tc>
          <w:tcPr>
            <w:tcW w:w="1276" w:type="dxa"/>
            <w:vAlign w:val="center"/>
          </w:tcPr>
          <w:p w14:paraId="096AF5BB">
            <w:pPr>
              <w:pStyle w:val="13"/>
            </w:pPr>
            <w:r>
              <w:t>数量指标</w:t>
            </w:r>
          </w:p>
        </w:tc>
        <w:tc>
          <w:tcPr>
            <w:tcW w:w="1332" w:type="dxa"/>
            <w:vAlign w:val="center"/>
          </w:tcPr>
          <w:p w14:paraId="4FE680A2">
            <w:pPr>
              <w:pStyle w:val="13"/>
            </w:pPr>
            <w:r>
              <w:t>通讯费人数</w:t>
            </w:r>
          </w:p>
        </w:tc>
        <w:tc>
          <w:tcPr>
            <w:tcW w:w="2891" w:type="dxa"/>
            <w:vAlign w:val="center"/>
          </w:tcPr>
          <w:p w14:paraId="7FA89D1D">
            <w:pPr>
              <w:pStyle w:val="13"/>
            </w:pPr>
            <w:r>
              <w:t>4人4个月的通讯费</w:t>
            </w:r>
          </w:p>
        </w:tc>
        <w:tc>
          <w:tcPr>
            <w:tcW w:w="1276" w:type="dxa"/>
            <w:vAlign w:val="center"/>
          </w:tcPr>
          <w:p w14:paraId="6D9B0F1B">
            <w:pPr>
              <w:pStyle w:val="13"/>
            </w:pPr>
            <w:r>
              <w:t>4人</w:t>
            </w:r>
          </w:p>
        </w:tc>
        <w:tc>
          <w:tcPr>
            <w:tcW w:w="1843" w:type="dxa"/>
            <w:vAlign w:val="center"/>
          </w:tcPr>
          <w:p w14:paraId="4345A96C">
            <w:pPr>
              <w:pStyle w:val="13"/>
            </w:pPr>
            <w:r>
              <w:t>2025年初工作计划</w:t>
            </w:r>
          </w:p>
        </w:tc>
      </w:tr>
      <w:tr w14:paraId="0ABA4BF4">
        <w:tblPrEx>
          <w:tblCellMar>
            <w:top w:w="0" w:type="dxa"/>
            <w:left w:w="108" w:type="dxa"/>
            <w:bottom w:w="0" w:type="dxa"/>
            <w:right w:w="108" w:type="dxa"/>
          </w:tblCellMar>
        </w:tblPrEx>
        <w:trPr>
          <w:trHeight w:val="369" w:hRule="atLeast"/>
          <w:jc w:val="center"/>
        </w:trPr>
        <w:tc>
          <w:tcPr>
            <w:tcW w:w="1276" w:type="dxa"/>
            <w:vMerge w:val="continue"/>
            <w:vAlign w:val="center"/>
          </w:tcPr>
          <w:p w14:paraId="3226D3BB"/>
        </w:tc>
        <w:tc>
          <w:tcPr>
            <w:tcW w:w="1276" w:type="dxa"/>
            <w:vAlign w:val="center"/>
          </w:tcPr>
          <w:p w14:paraId="71E08BAC">
            <w:pPr>
              <w:pStyle w:val="13"/>
            </w:pPr>
            <w:r>
              <w:t>质量指标</w:t>
            </w:r>
          </w:p>
        </w:tc>
        <w:tc>
          <w:tcPr>
            <w:tcW w:w="1332" w:type="dxa"/>
            <w:vAlign w:val="center"/>
          </w:tcPr>
          <w:p w14:paraId="259C492B">
            <w:pPr>
              <w:pStyle w:val="13"/>
            </w:pPr>
            <w:r>
              <w:t>资金使用准确率</w:t>
            </w:r>
          </w:p>
        </w:tc>
        <w:tc>
          <w:tcPr>
            <w:tcW w:w="2891" w:type="dxa"/>
            <w:vAlign w:val="center"/>
          </w:tcPr>
          <w:p w14:paraId="0FE14A8B">
            <w:pPr>
              <w:pStyle w:val="13"/>
            </w:pPr>
            <w:r>
              <w:t>是否严格按照资金使用政策进行支出</w:t>
            </w:r>
          </w:p>
        </w:tc>
        <w:tc>
          <w:tcPr>
            <w:tcW w:w="1276" w:type="dxa"/>
            <w:vAlign w:val="center"/>
          </w:tcPr>
          <w:p w14:paraId="14623F72">
            <w:pPr>
              <w:pStyle w:val="13"/>
            </w:pPr>
            <w:r>
              <w:t>100%</w:t>
            </w:r>
          </w:p>
        </w:tc>
        <w:tc>
          <w:tcPr>
            <w:tcW w:w="1843" w:type="dxa"/>
            <w:vAlign w:val="center"/>
          </w:tcPr>
          <w:p w14:paraId="451FE654">
            <w:pPr>
              <w:pStyle w:val="13"/>
            </w:pPr>
            <w:r>
              <w:t>2025年初工作计划</w:t>
            </w:r>
          </w:p>
        </w:tc>
      </w:tr>
      <w:tr w14:paraId="241B9B3F">
        <w:tblPrEx>
          <w:tblCellMar>
            <w:top w:w="0" w:type="dxa"/>
            <w:left w:w="108" w:type="dxa"/>
            <w:bottom w:w="0" w:type="dxa"/>
            <w:right w:w="108" w:type="dxa"/>
          </w:tblCellMar>
        </w:tblPrEx>
        <w:trPr>
          <w:trHeight w:val="369" w:hRule="atLeast"/>
          <w:jc w:val="center"/>
        </w:trPr>
        <w:tc>
          <w:tcPr>
            <w:tcW w:w="1276" w:type="dxa"/>
            <w:vMerge w:val="continue"/>
            <w:vAlign w:val="center"/>
          </w:tcPr>
          <w:p w14:paraId="777DA718"/>
        </w:tc>
        <w:tc>
          <w:tcPr>
            <w:tcW w:w="1276" w:type="dxa"/>
            <w:vAlign w:val="center"/>
          </w:tcPr>
          <w:p w14:paraId="48C2259D">
            <w:pPr>
              <w:pStyle w:val="13"/>
            </w:pPr>
            <w:r>
              <w:t>时效指标</w:t>
            </w:r>
          </w:p>
        </w:tc>
        <w:tc>
          <w:tcPr>
            <w:tcW w:w="1332" w:type="dxa"/>
            <w:vAlign w:val="center"/>
          </w:tcPr>
          <w:p w14:paraId="628BD7D2">
            <w:pPr>
              <w:pStyle w:val="13"/>
            </w:pPr>
            <w:r>
              <w:t>及时发放率</w:t>
            </w:r>
          </w:p>
        </w:tc>
        <w:tc>
          <w:tcPr>
            <w:tcW w:w="2891" w:type="dxa"/>
            <w:vAlign w:val="center"/>
          </w:tcPr>
          <w:p w14:paraId="6872E422">
            <w:pPr>
              <w:pStyle w:val="13"/>
            </w:pPr>
            <w:r>
              <w:t>及时实发与应发比</w:t>
            </w:r>
          </w:p>
        </w:tc>
        <w:tc>
          <w:tcPr>
            <w:tcW w:w="1276" w:type="dxa"/>
            <w:vAlign w:val="center"/>
          </w:tcPr>
          <w:p w14:paraId="2C285F68">
            <w:pPr>
              <w:pStyle w:val="13"/>
            </w:pPr>
            <w:r>
              <w:t>100%</w:t>
            </w:r>
          </w:p>
        </w:tc>
        <w:tc>
          <w:tcPr>
            <w:tcW w:w="1843" w:type="dxa"/>
            <w:vAlign w:val="center"/>
          </w:tcPr>
          <w:p w14:paraId="2934B2B2">
            <w:pPr>
              <w:pStyle w:val="13"/>
            </w:pPr>
            <w:r>
              <w:t>2025年初工作计划</w:t>
            </w:r>
          </w:p>
        </w:tc>
      </w:tr>
      <w:tr w14:paraId="7D129033">
        <w:tblPrEx>
          <w:tblCellMar>
            <w:top w:w="0" w:type="dxa"/>
            <w:left w:w="108" w:type="dxa"/>
            <w:bottom w:w="0" w:type="dxa"/>
            <w:right w:w="108" w:type="dxa"/>
          </w:tblCellMar>
        </w:tblPrEx>
        <w:trPr>
          <w:trHeight w:val="369" w:hRule="atLeast"/>
          <w:jc w:val="center"/>
        </w:trPr>
        <w:tc>
          <w:tcPr>
            <w:tcW w:w="1276" w:type="dxa"/>
            <w:vMerge w:val="continue"/>
            <w:vAlign w:val="center"/>
          </w:tcPr>
          <w:p w14:paraId="44BDEB2B"/>
        </w:tc>
        <w:tc>
          <w:tcPr>
            <w:tcW w:w="1276" w:type="dxa"/>
            <w:vAlign w:val="center"/>
          </w:tcPr>
          <w:p w14:paraId="01C41785">
            <w:pPr>
              <w:pStyle w:val="13"/>
            </w:pPr>
            <w:r>
              <w:t>成本指标</w:t>
            </w:r>
          </w:p>
        </w:tc>
        <w:tc>
          <w:tcPr>
            <w:tcW w:w="1332" w:type="dxa"/>
            <w:vAlign w:val="center"/>
          </w:tcPr>
          <w:p w14:paraId="4BB229C2">
            <w:pPr>
              <w:pStyle w:val="13"/>
            </w:pPr>
            <w:r>
              <w:t>实际支出金额</w:t>
            </w:r>
          </w:p>
        </w:tc>
        <w:tc>
          <w:tcPr>
            <w:tcW w:w="2891" w:type="dxa"/>
            <w:vAlign w:val="center"/>
          </w:tcPr>
          <w:p w14:paraId="71DCEDD4">
            <w:pPr>
              <w:pStyle w:val="13"/>
            </w:pPr>
            <w:r>
              <w:t>实际支出金额</w:t>
            </w:r>
          </w:p>
        </w:tc>
        <w:tc>
          <w:tcPr>
            <w:tcW w:w="1276" w:type="dxa"/>
            <w:vAlign w:val="center"/>
          </w:tcPr>
          <w:p w14:paraId="22400ADA">
            <w:pPr>
              <w:pStyle w:val="13"/>
            </w:pPr>
            <w:r>
              <w:t>0.32万</w:t>
            </w:r>
          </w:p>
        </w:tc>
        <w:tc>
          <w:tcPr>
            <w:tcW w:w="1843" w:type="dxa"/>
            <w:vAlign w:val="center"/>
          </w:tcPr>
          <w:p w14:paraId="350D276B">
            <w:pPr>
              <w:pStyle w:val="13"/>
            </w:pPr>
            <w:r>
              <w:t>2025年县级预算编制通知</w:t>
            </w:r>
          </w:p>
        </w:tc>
      </w:tr>
      <w:tr w14:paraId="39FE91E7">
        <w:tblPrEx>
          <w:tblCellMar>
            <w:top w:w="0" w:type="dxa"/>
            <w:left w:w="108" w:type="dxa"/>
            <w:bottom w:w="0" w:type="dxa"/>
            <w:right w:w="108" w:type="dxa"/>
          </w:tblCellMar>
        </w:tblPrEx>
        <w:trPr>
          <w:trHeight w:val="369" w:hRule="atLeast"/>
          <w:jc w:val="center"/>
        </w:trPr>
        <w:tc>
          <w:tcPr>
            <w:tcW w:w="1276" w:type="dxa"/>
            <w:vMerge w:val="restart"/>
            <w:vAlign w:val="center"/>
          </w:tcPr>
          <w:p w14:paraId="7801BFA0">
            <w:pPr>
              <w:pStyle w:val="15"/>
            </w:pPr>
            <w:r>
              <w:t>效益指标</w:t>
            </w:r>
          </w:p>
        </w:tc>
        <w:tc>
          <w:tcPr>
            <w:tcW w:w="1276" w:type="dxa"/>
            <w:vAlign w:val="center"/>
          </w:tcPr>
          <w:p w14:paraId="20F4BF56">
            <w:pPr>
              <w:pStyle w:val="13"/>
            </w:pPr>
            <w:r>
              <w:t>经济效益指标</w:t>
            </w:r>
          </w:p>
        </w:tc>
        <w:tc>
          <w:tcPr>
            <w:tcW w:w="1332" w:type="dxa"/>
            <w:vAlign w:val="center"/>
          </w:tcPr>
          <w:p w14:paraId="2CD05C1E">
            <w:pPr>
              <w:pStyle w:val="13"/>
            </w:pPr>
            <w:r>
              <w:t>顺利完成学业</w:t>
            </w:r>
          </w:p>
        </w:tc>
        <w:tc>
          <w:tcPr>
            <w:tcW w:w="2891" w:type="dxa"/>
            <w:vAlign w:val="center"/>
          </w:tcPr>
          <w:p w14:paraId="5AC16692">
            <w:pPr>
              <w:pStyle w:val="13"/>
            </w:pPr>
            <w:r>
              <w:t>能否保障顺利完成学业</w:t>
            </w:r>
          </w:p>
        </w:tc>
        <w:tc>
          <w:tcPr>
            <w:tcW w:w="1276" w:type="dxa"/>
            <w:vAlign w:val="center"/>
          </w:tcPr>
          <w:p w14:paraId="5008F11C">
            <w:pPr>
              <w:pStyle w:val="13"/>
            </w:pPr>
            <w:r>
              <w:t>能够保障</w:t>
            </w:r>
          </w:p>
        </w:tc>
        <w:tc>
          <w:tcPr>
            <w:tcW w:w="1843" w:type="dxa"/>
            <w:vAlign w:val="center"/>
          </w:tcPr>
          <w:p w14:paraId="7BF1EF83">
            <w:pPr>
              <w:pStyle w:val="13"/>
            </w:pPr>
            <w:r>
              <w:t>2025年初工作计划</w:t>
            </w:r>
          </w:p>
        </w:tc>
      </w:tr>
      <w:tr w14:paraId="59F3B6F7">
        <w:tblPrEx>
          <w:tblCellMar>
            <w:top w:w="0" w:type="dxa"/>
            <w:left w:w="108" w:type="dxa"/>
            <w:bottom w:w="0" w:type="dxa"/>
            <w:right w:w="108" w:type="dxa"/>
          </w:tblCellMar>
        </w:tblPrEx>
        <w:trPr>
          <w:trHeight w:val="369" w:hRule="atLeast"/>
          <w:jc w:val="center"/>
        </w:trPr>
        <w:tc>
          <w:tcPr>
            <w:tcW w:w="1276" w:type="dxa"/>
            <w:vMerge w:val="continue"/>
            <w:vAlign w:val="center"/>
          </w:tcPr>
          <w:p w14:paraId="139FA3A9"/>
        </w:tc>
        <w:tc>
          <w:tcPr>
            <w:tcW w:w="1276" w:type="dxa"/>
            <w:vAlign w:val="center"/>
          </w:tcPr>
          <w:p w14:paraId="79C4E3C4">
            <w:pPr>
              <w:pStyle w:val="13"/>
            </w:pPr>
            <w:r>
              <w:t>社会效益指标</w:t>
            </w:r>
          </w:p>
        </w:tc>
        <w:tc>
          <w:tcPr>
            <w:tcW w:w="1332" w:type="dxa"/>
            <w:vAlign w:val="center"/>
          </w:tcPr>
          <w:p w14:paraId="25C5AA63">
            <w:pPr>
              <w:pStyle w:val="13"/>
            </w:pPr>
            <w:r>
              <w:t>维护社会稳定</w:t>
            </w:r>
          </w:p>
        </w:tc>
        <w:tc>
          <w:tcPr>
            <w:tcW w:w="2891" w:type="dxa"/>
            <w:vAlign w:val="center"/>
          </w:tcPr>
          <w:p w14:paraId="7DB0A812">
            <w:pPr>
              <w:pStyle w:val="13"/>
            </w:pPr>
            <w:r>
              <w:t>是否可以维护社会稳定</w:t>
            </w:r>
          </w:p>
        </w:tc>
        <w:tc>
          <w:tcPr>
            <w:tcW w:w="1276" w:type="dxa"/>
            <w:vAlign w:val="center"/>
          </w:tcPr>
          <w:p w14:paraId="4FD9B778">
            <w:pPr>
              <w:pStyle w:val="13"/>
            </w:pPr>
            <w:r>
              <w:t>维护</w:t>
            </w:r>
          </w:p>
        </w:tc>
        <w:tc>
          <w:tcPr>
            <w:tcW w:w="1843" w:type="dxa"/>
            <w:vAlign w:val="center"/>
          </w:tcPr>
          <w:p w14:paraId="6B61A89C">
            <w:pPr>
              <w:pStyle w:val="13"/>
            </w:pPr>
            <w:r>
              <w:t>2025年初工作计划</w:t>
            </w:r>
          </w:p>
        </w:tc>
      </w:tr>
      <w:tr w14:paraId="267B9098">
        <w:tblPrEx>
          <w:tblCellMar>
            <w:top w:w="0" w:type="dxa"/>
            <w:left w:w="108" w:type="dxa"/>
            <w:bottom w:w="0" w:type="dxa"/>
            <w:right w:w="108" w:type="dxa"/>
          </w:tblCellMar>
        </w:tblPrEx>
        <w:trPr>
          <w:trHeight w:val="369" w:hRule="atLeast"/>
          <w:jc w:val="center"/>
        </w:trPr>
        <w:tc>
          <w:tcPr>
            <w:tcW w:w="1276" w:type="dxa"/>
            <w:vAlign w:val="center"/>
          </w:tcPr>
          <w:p w14:paraId="2470E293">
            <w:pPr>
              <w:pStyle w:val="15"/>
            </w:pPr>
            <w:r>
              <w:t>满意度指标</w:t>
            </w:r>
          </w:p>
        </w:tc>
        <w:tc>
          <w:tcPr>
            <w:tcW w:w="1276" w:type="dxa"/>
            <w:vAlign w:val="center"/>
          </w:tcPr>
          <w:p w14:paraId="4C78A4FB">
            <w:pPr>
              <w:pStyle w:val="13"/>
            </w:pPr>
            <w:r>
              <w:t>服务对象满意度指标</w:t>
            </w:r>
          </w:p>
        </w:tc>
        <w:tc>
          <w:tcPr>
            <w:tcW w:w="1332" w:type="dxa"/>
            <w:vAlign w:val="center"/>
          </w:tcPr>
          <w:p w14:paraId="68E4B3E8">
            <w:pPr>
              <w:pStyle w:val="13"/>
            </w:pPr>
            <w:r>
              <w:t>学生满意度</w:t>
            </w:r>
          </w:p>
        </w:tc>
        <w:tc>
          <w:tcPr>
            <w:tcW w:w="2891" w:type="dxa"/>
            <w:vAlign w:val="center"/>
          </w:tcPr>
          <w:p w14:paraId="17B88DE0">
            <w:pPr>
              <w:pStyle w:val="13"/>
            </w:pPr>
            <w:r>
              <w:t>学生满意度</w:t>
            </w:r>
          </w:p>
        </w:tc>
        <w:tc>
          <w:tcPr>
            <w:tcW w:w="1276" w:type="dxa"/>
            <w:vAlign w:val="center"/>
          </w:tcPr>
          <w:p w14:paraId="3ED12C63">
            <w:pPr>
              <w:pStyle w:val="13"/>
            </w:pPr>
            <w:r>
              <w:t>≥95%</w:t>
            </w:r>
          </w:p>
        </w:tc>
        <w:tc>
          <w:tcPr>
            <w:tcW w:w="1843" w:type="dxa"/>
            <w:vAlign w:val="center"/>
          </w:tcPr>
          <w:p w14:paraId="75902728">
            <w:pPr>
              <w:pStyle w:val="13"/>
            </w:pPr>
            <w:r>
              <w:t>2025年初工作计划</w:t>
            </w:r>
          </w:p>
        </w:tc>
      </w:tr>
    </w:tbl>
    <w:p w14:paraId="7414595C">
      <w:pPr>
        <w:sectPr>
          <w:pgSz w:w="11900" w:h="16840"/>
          <w:pgMar w:top="1984" w:right="1304" w:bottom="1134" w:left="1304" w:header="720" w:footer="720" w:gutter="0"/>
          <w:cols w:space="720" w:num="1"/>
        </w:sectPr>
      </w:pPr>
    </w:p>
    <w:p w14:paraId="536E5F2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5FFF0B5">
      <w:pPr>
        <w:spacing w:before="0" w:after="0"/>
        <w:ind w:firstLine="560"/>
        <w:jc w:val="left"/>
        <w:outlineLvl w:val="3"/>
      </w:pPr>
      <w:bookmarkStart w:id="171" w:name="_Toc_4_4_0000000172"/>
      <w:r>
        <w:rPr>
          <w:rFonts w:ascii="方正仿宋_GBK" w:hAnsi="方正仿宋_GBK" w:eastAsia="方正仿宋_GBK" w:cs="方正仿宋_GBK"/>
          <w:color w:val="000000"/>
          <w:sz w:val="28"/>
        </w:rPr>
        <w:t>169.怀财字【2025】7号2025年城乡义务教育生均公用经费县配套资金绩效目标表</w:t>
      </w:r>
      <w:bookmarkEnd w:id="1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9F23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9E7621F">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4530A15B">
            <w:pPr>
              <w:pStyle w:val="11"/>
            </w:pPr>
            <w:r>
              <w:t>单位：万元</w:t>
            </w:r>
          </w:p>
        </w:tc>
      </w:tr>
      <w:tr w14:paraId="00BF7F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6A8116">
            <w:pPr>
              <w:pStyle w:val="14"/>
            </w:pPr>
            <w:r>
              <w:t>项目编码</w:t>
            </w:r>
          </w:p>
        </w:tc>
        <w:tc>
          <w:tcPr>
            <w:tcW w:w="2608" w:type="dxa"/>
            <w:gridSpan w:val="2"/>
            <w:vAlign w:val="center"/>
          </w:tcPr>
          <w:p w14:paraId="4D055933">
            <w:pPr>
              <w:pStyle w:val="13"/>
            </w:pPr>
            <w:r>
              <w:t>13073025P000579100066</w:t>
            </w:r>
          </w:p>
        </w:tc>
        <w:tc>
          <w:tcPr>
            <w:tcW w:w="1587" w:type="dxa"/>
            <w:vAlign w:val="center"/>
          </w:tcPr>
          <w:p w14:paraId="43D2DF2A">
            <w:pPr>
              <w:pStyle w:val="14"/>
            </w:pPr>
            <w:r>
              <w:t>项目名称</w:t>
            </w:r>
          </w:p>
        </w:tc>
        <w:tc>
          <w:tcPr>
            <w:tcW w:w="4423" w:type="dxa"/>
            <w:gridSpan w:val="3"/>
            <w:vAlign w:val="center"/>
          </w:tcPr>
          <w:p w14:paraId="73FA47AF">
            <w:pPr>
              <w:pStyle w:val="13"/>
            </w:pPr>
            <w:r>
              <w:t>怀财字【2025】7号2025年城乡义务教育生均公用经费县配套资金</w:t>
            </w:r>
          </w:p>
        </w:tc>
      </w:tr>
      <w:tr w14:paraId="4ED28E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6A313B">
            <w:pPr>
              <w:pStyle w:val="14"/>
            </w:pPr>
            <w:r>
              <w:t>预算规模及资金用途</w:t>
            </w:r>
          </w:p>
        </w:tc>
        <w:tc>
          <w:tcPr>
            <w:tcW w:w="1276" w:type="dxa"/>
            <w:vAlign w:val="center"/>
          </w:tcPr>
          <w:p w14:paraId="7E0E197C">
            <w:pPr>
              <w:pStyle w:val="14"/>
            </w:pPr>
            <w:r>
              <w:t>预算数</w:t>
            </w:r>
          </w:p>
        </w:tc>
        <w:tc>
          <w:tcPr>
            <w:tcW w:w="1332" w:type="dxa"/>
            <w:vAlign w:val="center"/>
          </w:tcPr>
          <w:p w14:paraId="065C62F6">
            <w:pPr>
              <w:pStyle w:val="13"/>
            </w:pPr>
            <w:r>
              <w:t>21.95</w:t>
            </w:r>
          </w:p>
        </w:tc>
        <w:tc>
          <w:tcPr>
            <w:tcW w:w="1587" w:type="dxa"/>
            <w:vAlign w:val="center"/>
          </w:tcPr>
          <w:p w14:paraId="5144A03F">
            <w:pPr>
              <w:pStyle w:val="14"/>
            </w:pPr>
            <w:r>
              <w:t>其中：财政    资金</w:t>
            </w:r>
          </w:p>
        </w:tc>
        <w:tc>
          <w:tcPr>
            <w:tcW w:w="1304" w:type="dxa"/>
            <w:vAlign w:val="center"/>
          </w:tcPr>
          <w:p w14:paraId="2F77DB42">
            <w:pPr>
              <w:pStyle w:val="13"/>
            </w:pPr>
            <w:r>
              <w:t>21.95</w:t>
            </w:r>
          </w:p>
        </w:tc>
        <w:tc>
          <w:tcPr>
            <w:tcW w:w="1276" w:type="dxa"/>
            <w:vAlign w:val="center"/>
          </w:tcPr>
          <w:p w14:paraId="5D15831D">
            <w:pPr>
              <w:pStyle w:val="14"/>
            </w:pPr>
            <w:r>
              <w:t>其他资金</w:t>
            </w:r>
          </w:p>
        </w:tc>
        <w:tc>
          <w:tcPr>
            <w:tcW w:w="1843" w:type="dxa"/>
            <w:vAlign w:val="center"/>
          </w:tcPr>
          <w:p w14:paraId="3474E220">
            <w:pPr>
              <w:pStyle w:val="13"/>
            </w:pPr>
            <w:r>
              <w:t xml:space="preserve"> </w:t>
            </w:r>
          </w:p>
        </w:tc>
      </w:tr>
      <w:tr w14:paraId="33EF45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A1DBDE"/>
        </w:tc>
        <w:tc>
          <w:tcPr>
            <w:tcW w:w="8618" w:type="dxa"/>
            <w:gridSpan w:val="6"/>
            <w:vAlign w:val="center"/>
          </w:tcPr>
          <w:p w14:paraId="0953D42E">
            <w:pPr>
              <w:pStyle w:val="13"/>
            </w:pPr>
            <w:r>
              <w:t>用于学校正常运转支出，保障教育教学顺利进行，提高教学质量，进而提升学生综合素质。</w:t>
            </w:r>
          </w:p>
        </w:tc>
      </w:tr>
      <w:tr w14:paraId="3111A1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283A51">
            <w:pPr>
              <w:pStyle w:val="14"/>
            </w:pPr>
            <w:r>
              <w:t>资金支出计划（%）</w:t>
            </w:r>
          </w:p>
        </w:tc>
        <w:tc>
          <w:tcPr>
            <w:tcW w:w="2608" w:type="dxa"/>
            <w:gridSpan w:val="2"/>
            <w:vAlign w:val="center"/>
          </w:tcPr>
          <w:p w14:paraId="603C78E8">
            <w:pPr>
              <w:pStyle w:val="14"/>
            </w:pPr>
            <w:r>
              <w:t>3月底</w:t>
            </w:r>
          </w:p>
        </w:tc>
        <w:tc>
          <w:tcPr>
            <w:tcW w:w="1587" w:type="dxa"/>
            <w:vAlign w:val="center"/>
          </w:tcPr>
          <w:p w14:paraId="159C1647">
            <w:pPr>
              <w:pStyle w:val="14"/>
            </w:pPr>
            <w:r>
              <w:t>6月底</w:t>
            </w:r>
          </w:p>
        </w:tc>
        <w:tc>
          <w:tcPr>
            <w:tcW w:w="1304" w:type="dxa"/>
            <w:vAlign w:val="center"/>
          </w:tcPr>
          <w:p w14:paraId="44A52F80">
            <w:pPr>
              <w:pStyle w:val="14"/>
            </w:pPr>
            <w:r>
              <w:t>10月底</w:t>
            </w:r>
          </w:p>
        </w:tc>
        <w:tc>
          <w:tcPr>
            <w:tcW w:w="3119" w:type="dxa"/>
            <w:gridSpan w:val="2"/>
            <w:vAlign w:val="center"/>
          </w:tcPr>
          <w:p w14:paraId="2840B40B">
            <w:pPr>
              <w:pStyle w:val="14"/>
            </w:pPr>
            <w:r>
              <w:t>12月底</w:t>
            </w:r>
          </w:p>
        </w:tc>
      </w:tr>
      <w:tr w14:paraId="138EA6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48EBE9"/>
        </w:tc>
        <w:tc>
          <w:tcPr>
            <w:tcW w:w="2608" w:type="dxa"/>
            <w:gridSpan w:val="2"/>
            <w:vAlign w:val="center"/>
          </w:tcPr>
          <w:p w14:paraId="04F40337">
            <w:pPr>
              <w:pStyle w:val="15"/>
            </w:pPr>
            <w:r>
              <w:t>20%</w:t>
            </w:r>
          </w:p>
        </w:tc>
        <w:tc>
          <w:tcPr>
            <w:tcW w:w="1587" w:type="dxa"/>
            <w:vAlign w:val="center"/>
          </w:tcPr>
          <w:p w14:paraId="1863D8F6">
            <w:pPr>
              <w:pStyle w:val="15"/>
            </w:pPr>
            <w:r>
              <w:t>40%</w:t>
            </w:r>
          </w:p>
        </w:tc>
        <w:tc>
          <w:tcPr>
            <w:tcW w:w="1304" w:type="dxa"/>
            <w:vAlign w:val="center"/>
          </w:tcPr>
          <w:p w14:paraId="787637B7">
            <w:pPr>
              <w:pStyle w:val="15"/>
            </w:pPr>
            <w:r>
              <w:t>60%</w:t>
            </w:r>
          </w:p>
        </w:tc>
        <w:tc>
          <w:tcPr>
            <w:tcW w:w="3119" w:type="dxa"/>
            <w:gridSpan w:val="2"/>
            <w:vAlign w:val="center"/>
          </w:tcPr>
          <w:p w14:paraId="437C63F8">
            <w:pPr>
              <w:pStyle w:val="15"/>
            </w:pPr>
            <w:r>
              <w:t>100%</w:t>
            </w:r>
          </w:p>
        </w:tc>
      </w:tr>
      <w:tr w14:paraId="5EF356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3CDF22">
            <w:pPr>
              <w:pStyle w:val="14"/>
            </w:pPr>
            <w:r>
              <w:t>绩效目标</w:t>
            </w:r>
          </w:p>
        </w:tc>
        <w:tc>
          <w:tcPr>
            <w:tcW w:w="8618" w:type="dxa"/>
            <w:gridSpan w:val="6"/>
            <w:vAlign w:val="center"/>
          </w:tcPr>
          <w:p w14:paraId="2ECF5E79">
            <w:pPr>
              <w:pStyle w:val="13"/>
            </w:pPr>
            <w:r>
              <w:t>1.用于学校正常运转支出，保障教育教学顺利进行，提高教学质量，进而提升学生综合素质。</w:t>
            </w:r>
          </w:p>
        </w:tc>
      </w:tr>
    </w:tbl>
    <w:p w14:paraId="4003D84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C3C1D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0EB80D">
            <w:pPr>
              <w:pStyle w:val="14"/>
            </w:pPr>
            <w:r>
              <w:t>一级指标</w:t>
            </w:r>
          </w:p>
        </w:tc>
        <w:tc>
          <w:tcPr>
            <w:tcW w:w="1276" w:type="dxa"/>
            <w:vAlign w:val="center"/>
          </w:tcPr>
          <w:p w14:paraId="382A36E8">
            <w:pPr>
              <w:pStyle w:val="14"/>
            </w:pPr>
            <w:r>
              <w:t>二级指标</w:t>
            </w:r>
          </w:p>
        </w:tc>
        <w:tc>
          <w:tcPr>
            <w:tcW w:w="1332" w:type="dxa"/>
            <w:vAlign w:val="center"/>
          </w:tcPr>
          <w:p w14:paraId="263C5E37">
            <w:pPr>
              <w:pStyle w:val="14"/>
            </w:pPr>
            <w:r>
              <w:t>三级指标</w:t>
            </w:r>
          </w:p>
        </w:tc>
        <w:tc>
          <w:tcPr>
            <w:tcW w:w="2891" w:type="dxa"/>
            <w:vAlign w:val="center"/>
          </w:tcPr>
          <w:p w14:paraId="0DCA195E">
            <w:pPr>
              <w:pStyle w:val="14"/>
            </w:pPr>
            <w:r>
              <w:t>绩效指标描述</w:t>
            </w:r>
          </w:p>
        </w:tc>
        <w:tc>
          <w:tcPr>
            <w:tcW w:w="1276" w:type="dxa"/>
            <w:vAlign w:val="center"/>
          </w:tcPr>
          <w:p w14:paraId="03293462">
            <w:pPr>
              <w:pStyle w:val="14"/>
            </w:pPr>
            <w:r>
              <w:t>指标值</w:t>
            </w:r>
          </w:p>
        </w:tc>
        <w:tc>
          <w:tcPr>
            <w:tcW w:w="1843" w:type="dxa"/>
            <w:vAlign w:val="center"/>
          </w:tcPr>
          <w:p w14:paraId="38958C93">
            <w:pPr>
              <w:pStyle w:val="14"/>
            </w:pPr>
            <w:r>
              <w:t>指标值确定依据</w:t>
            </w:r>
          </w:p>
        </w:tc>
      </w:tr>
      <w:tr w14:paraId="0B68BF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A739AD">
            <w:pPr>
              <w:pStyle w:val="15"/>
            </w:pPr>
            <w:r>
              <w:t>产出指标</w:t>
            </w:r>
          </w:p>
        </w:tc>
        <w:tc>
          <w:tcPr>
            <w:tcW w:w="1276" w:type="dxa"/>
            <w:vAlign w:val="center"/>
          </w:tcPr>
          <w:p w14:paraId="5907A28D">
            <w:pPr>
              <w:pStyle w:val="13"/>
            </w:pPr>
            <w:r>
              <w:t>数量指标</w:t>
            </w:r>
          </w:p>
        </w:tc>
        <w:tc>
          <w:tcPr>
            <w:tcW w:w="1332" w:type="dxa"/>
            <w:vAlign w:val="center"/>
          </w:tcPr>
          <w:p w14:paraId="172334BB">
            <w:pPr>
              <w:pStyle w:val="13"/>
            </w:pPr>
            <w:r>
              <w:t>保障学校正常运转数量</w:t>
            </w:r>
          </w:p>
        </w:tc>
        <w:tc>
          <w:tcPr>
            <w:tcW w:w="2891" w:type="dxa"/>
            <w:vAlign w:val="center"/>
          </w:tcPr>
          <w:p w14:paraId="0CFB30FE">
            <w:pPr>
              <w:pStyle w:val="13"/>
            </w:pPr>
            <w:r>
              <w:t>保障学校正常运转数量</w:t>
            </w:r>
          </w:p>
        </w:tc>
        <w:tc>
          <w:tcPr>
            <w:tcW w:w="1276" w:type="dxa"/>
            <w:vAlign w:val="center"/>
          </w:tcPr>
          <w:p w14:paraId="587A48B9">
            <w:pPr>
              <w:pStyle w:val="13"/>
            </w:pPr>
            <w:r>
              <w:t>1所</w:t>
            </w:r>
          </w:p>
        </w:tc>
        <w:tc>
          <w:tcPr>
            <w:tcW w:w="1843" w:type="dxa"/>
            <w:vAlign w:val="center"/>
          </w:tcPr>
          <w:p w14:paraId="0F986AE4">
            <w:pPr>
              <w:pStyle w:val="13"/>
            </w:pPr>
            <w:r>
              <w:t>2025年初工作计划</w:t>
            </w:r>
          </w:p>
        </w:tc>
      </w:tr>
      <w:tr w14:paraId="4E9B44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2766A9"/>
        </w:tc>
        <w:tc>
          <w:tcPr>
            <w:tcW w:w="1276" w:type="dxa"/>
            <w:vAlign w:val="center"/>
          </w:tcPr>
          <w:p w14:paraId="0248D62C">
            <w:pPr>
              <w:pStyle w:val="13"/>
            </w:pPr>
            <w:r>
              <w:t>质量指标</w:t>
            </w:r>
          </w:p>
        </w:tc>
        <w:tc>
          <w:tcPr>
            <w:tcW w:w="1332" w:type="dxa"/>
            <w:vAlign w:val="center"/>
          </w:tcPr>
          <w:p w14:paraId="19E74D27">
            <w:pPr>
              <w:pStyle w:val="13"/>
            </w:pPr>
            <w:r>
              <w:t>工作正常运转率</w:t>
            </w:r>
          </w:p>
        </w:tc>
        <w:tc>
          <w:tcPr>
            <w:tcW w:w="2891" w:type="dxa"/>
            <w:vAlign w:val="center"/>
          </w:tcPr>
          <w:p w14:paraId="2180E0DD">
            <w:pPr>
              <w:pStyle w:val="13"/>
            </w:pPr>
            <w:r>
              <w:t>工作正常运转率</w:t>
            </w:r>
          </w:p>
        </w:tc>
        <w:tc>
          <w:tcPr>
            <w:tcW w:w="1276" w:type="dxa"/>
            <w:vAlign w:val="center"/>
          </w:tcPr>
          <w:p w14:paraId="401F418B">
            <w:pPr>
              <w:pStyle w:val="13"/>
            </w:pPr>
            <w:r>
              <w:t>100%</w:t>
            </w:r>
          </w:p>
        </w:tc>
        <w:tc>
          <w:tcPr>
            <w:tcW w:w="1843" w:type="dxa"/>
            <w:vAlign w:val="center"/>
          </w:tcPr>
          <w:p w14:paraId="31FAEDAD">
            <w:pPr>
              <w:pStyle w:val="13"/>
            </w:pPr>
            <w:r>
              <w:t>2025年初工作计划</w:t>
            </w:r>
          </w:p>
        </w:tc>
      </w:tr>
      <w:tr w14:paraId="008C82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1EC463"/>
        </w:tc>
        <w:tc>
          <w:tcPr>
            <w:tcW w:w="1276" w:type="dxa"/>
            <w:vAlign w:val="center"/>
          </w:tcPr>
          <w:p w14:paraId="0C99EA5A">
            <w:pPr>
              <w:pStyle w:val="13"/>
            </w:pPr>
            <w:r>
              <w:t>时效指标</w:t>
            </w:r>
          </w:p>
        </w:tc>
        <w:tc>
          <w:tcPr>
            <w:tcW w:w="1332" w:type="dxa"/>
            <w:vAlign w:val="center"/>
          </w:tcPr>
          <w:p w14:paraId="7202D9F0">
            <w:pPr>
              <w:pStyle w:val="13"/>
            </w:pPr>
            <w:r>
              <w:t>按期完成率</w:t>
            </w:r>
          </w:p>
        </w:tc>
        <w:tc>
          <w:tcPr>
            <w:tcW w:w="2891" w:type="dxa"/>
            <w:vAlign w:val="center"/>
          </w:tcPr>
          <w:p w14:paraId="6E2668D8">
            <w:pPr>
              <w:pStyle w:val="13"/>
            </w:pPr>
            <w:r>
              <w:t>按时支付水电及办公费等支出</w:t>
            </w:r>
          </w:p>
        </w:tc>
        <w:tc>
          <w:tcPr>
            <w:tcW w:w="1276" w:type="dxa"/>
            <w:vAlign w:val="center"/>
          </w:tcPr>
          <w:p w14:paraId="730F9C45">
            <w:pPr>
              <w:pStyle w:val="13"/>
            </w:pPr>
            <w:r>
              <w:t>100%</w:t>
            </w:r>
          </w:p>
        </w:tc>
        <w:tc>
          <w:tcPr>
            <w:tcW w:w="1843" w:type="dxa"/>
            <w:vAlign w:val="center"/>
          </w:tcPr>
          <w:p w14:paraId="3083A706">
            <w:pPr>
              <w:pStyle w:val="13"/>
            </w:pPr>
            <w:r>
              <w:t>2025年初工作计划</w:t>
            </w:r>
          </w:p>
        </w:tc>
      </w:tr>
      <w:tr w14:paraId="55B604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E478FC"/>
        </w:tc>
        <w:tc>
          <w:tcPr>
            <w:tcW w:w="1276" w:type="dxa"/>
            <w:vAlign w:val="center"/>
          </w:tcPr>
          <w:p w14:paraId="66547ACE">
            <w:pPr>
              <w:pStyle w:val="13"/>
            </w:pPr>
            <w:r>
              <w:t>成本指标</w:t>
            </w:r>
          </w:p>
        </w:tc>
        <w:tc>
          <w:tcPr>
            <w:tcW w:w="1332" w:type="dxa"/>
            <w:vAlign w:val="center"/>
          </w:tcPr>
          <w:p w14:paraId="6DDBEB9C">
            <w:pPr>
              <w:pStyle w:val="13"/>
            </w:pPr>
            <w:r>
              <w:t>项目预算金额</w:t>
            </w:r>
          </w:p>
        </w:tc>
        <w:tc>
          <w:tcPr>
            <w:tcW w:w="2891" w:type="dxa"/>
            <w:vAlign w:val="center"/>
          </w:tcPr>
          <w:p w14:paraId="52A8C3B1">
            <w:pPr>
              <w:pStyle w:val="13"/>
            </w:pPr>
            <w:r>
              <w:t>项目预算金额</w:t>
            </w:r>
          </w:p>
        </w:tc>
        <w:tc>
          <w:tcPr>
            <w:tcW w:w="1276" w:type="dxa"/>
            <w:vAlign w:val="center"/>
          </w:tcPr>
          <w:p w14:paraId="1E0FB5BE">
            <w:pPr>
              <w:pStyle w:val="13"/>
            </w:pPr>
            <w:r>
              <w:t>21.95万元</w:t>
            </w:r>
          </w:p>
        </w:tc>
        <w:tc>
          <w:tcPr>
            <w:tcW w:w="1843" w:type="dxa"/>
            <w:vAlign w:val="center"/>
          </w:tcPr>
          <w:p w14:paraId="0A4FB070">
            <w:pPr>
              <w:pStyle w:val="13"/>
            </w:pPr>
            <w:r>
              <w:t>2025年县级预算编制的通知</w:t>
            </w:r>
          </w:p>
        </w:tc>
      </w:tr>
      <w:tr w14:paraId="1CD558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11BC6B">
            <w:pPr>
              <w:pStyle w:val="15"/>
            </w:pPr>
            <w:r>
              <w:t>效益指标</w:t>
            </w:r>
          </w:p>
        </w:tc>
        <w:tc>
          <w:tcPr>
            <w:tcW w:w="1276" w:type="dxa"/>
            <w:vAlign w:val="center"/>
          </w:tcPr>
          <w:p w14:paraId="61D3CE5C">
            <w:pPr>
              <w:pStyle w:val="13"/>
            </w:pPr>
            <w:r>
              <w:t>经济效益指标</w:t>
            </w:r>
          </w:p>
        </w:tc>
        <w:tc>
          <w:tcPr>
            <w:tcW w:w="1332" w:type="dxa"/>
            <w:vAlign w:val="center"/>
          </w:tcPr>
          <w:p w14:paraId="6576BA5A">
            <w:pPr>
              <w:pStyle w:val="13"/>
            </w:pPr>
            <w:r>
              <w:t>教学质量</w:t>
            </w:r>
          </w:p>
        </w:tc>
        <w:tc>
          <w:tcPr>
            <w:tcW w:w="2891" w:type="dxa"/>
            <w:vAlign w:val="center"/>
          </w:tcPr>
          <w:p w14:paraId="33AC69A0">
            <w:pPr>
              <w:pStyle w:val="13"/>
            </w:pPr>
            <w:r>
              <w:t>教学质量是否提升</w:t>
            </w:r>
          </w:p>
        </w:tc>
        <w:tc>
          <w:tcPr>
            <w:tcW w:w="1276" w:type="dxa"/>
            <w:vAlign w:val="center"/>
          </w:tcPr>
          <w:p w14:paraId="633D415A">
            <w:pPr>
              <w:pStyle w:val="13"/>
            </w:pPr>
            <w:r>
              <w:t>提升</w:t>
            </w:r>
          </w:p>
        </w:tc>
        <w:tc>
          <w:tcPr>
            <w:tcW w:w="1843" w:type="dxa"/>
            <w:vAlign w:val="center"/>
          </w:tcPr>
          <w:p w14:paraId="3EABD6A0">
            <w:pPr>
              <w:pStyle w:val="13"/>
            </w:pPr>
            <w:r>
              <w:t>2025年初工作计划</w:t>
            </w:r>
          </w:p>
        </w:tc>
      </w:tr>
      <w:tr w14:paraId="25D250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2B936F"/>
        </w:tc>
        <w:tc>
          <w:tcPr>
            <w:tcW w:w="1276" w:type="dxa"/>
            <w:vAlign w:val="center"/>
          </w:tcPr>
          <w:p w14:paraId="6B7340EF">
            <w:pPr>
              <w:pStyle w:val="13"/>
            </w:pPr>
            <w:r>
              <w:t>社会效益指标</w:t>
            </w:r>
          </w:p>
        </w:tc>
        <w:tc>
          <w:tcPr>
            <w:tcW w:w="1332" w:type="dxa"/>
            <w:vAlign w:val="center"/>
          </w:tcPr>
          <w:p w14:paraId="5C7B668B">
            <w:pPr>
              <w:pStyle w:val="13"/>
            </w:pPr>
            <w:r>
              <w:t>学生综合素质提高</w:t>
            </w:r>
          </w:p>
        </w:tc>
        <w:tc>
          <w:tcPr>
            <w:tcW w:w="2891" w:type="dxa"/>
            <w:vAlign w:val="center"/>
          </w:tcPr>
          <w:p w14:paraId="1E480FDA">
            <w:pPr>
              <w:pStyle w:val="13"/>
            </w:pPr>
            <w:r>
              <w:t>能否提高综合素质</w:t>
            </w:r>
          </w:p>
        </w:tc>
        <w:tc>
          <w:tcPr>
            <w:tcW w:w="1276" w:type="dxa"/>
            <w:vAlign w:val="center"/>
          </w:tcPr>
          <w:p w14:paraId="0271E251">
            <w:pPr>
              <w:pStyle w:val="13"/>
            </w:pPr>
            <w:r>
              <w:t>提升</w:t>
            </w:r>
          </w:p>
        </w:tc>
        <w:tc>
          <w:tcPr>
            <w:tcW w:w="1843" w:type="dxa"/>
            <w:vAlign w:val="center"/>
          </w:tcPr>
          <w:p w14:paraId="0E1EBB5F">
            <w:pPr>
              <w:pStyle w:val="13"/>
            </w:pPr>
            <w:r>
              <w:t>2025年初工作计划</w:t>
            </w:r>
          </w:p>
        </w:tc>
      </w:tr>
      <w:tr w14:paraId="498E3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6CD57D">
            <w:pPr>
              <w:pStyle w:val="15"/>
            </w:pPr>
            <w:r>
              <w:t>满意度指标</w:t>
            </w:r>
          </w:p>
        </w:tc>
        <w:tc>
          <w:tcPr>
            <w:tcW w:w="1276" w:type="dxa"/>
            <w:vAlign w:val="center"/>
          </w:tcPr>
          <w:p w14:paraId="165F8A4B">
            <w:pPr>
              <w:pStyle w:val="13"/>
            </w:pPr>
            <w:r>
              <w:t>服务对象满意度指标</w:t>
            </w:r>
          </w:p>
        </w:tc>
        <w:tc>
          <w:tcPr>
            <w:tcW w:w="1332" w:type="dxa"/>
            <w:vAlign w:val="center"/>
          </w:tcPr>
          <w:p w14:paraId="385FFFFD">
            <w:pPr>
              <w:pStyle w:val="13"/>
            </w:pPr>
            <w:r>
              <w:t>师生满意率</w:t>
            </w:r>
          </w:p>
        </w:tc>
        <w:tc>
          <w:tcPr>
            <w:tcW w:w="2891" w:type="dxa"/>
            <w:vAlign w:val="center"/>
          </w:tcPr>
          <w:p w14:paraId="4179A511">
            <w:pPr>
              <w:pStyle w:val="13"/>
            </w:pPr>
            <w:r>
              <w:t>师生对我中心校教育教学等方面满意情况</w:t>
            </w:r>
          </w:p>
        </w:tc>
        <w:tc>
          <w:tcPr>
            <w:tcW w:w="1276" w:type="dxa"/>
            <w:vAlign w:val="center"/>
          </w:tcPr>
          <w:p w14:paraId="52AFB0D8">
            <w:pPr>
              <w:pStyle w:val="13"/>
            </w:pPr>
            <w:r>
              <w:t>≥95%</w:t>
            </w:r>
          </w:p>
        </w:tc>
        <w:tc>
          <w:tcPr>
            <w:tcW w:w="1843" w:type="dxa"/>
            <w:vAlign w:val="center"/>
          </w:tcPr>
          <w:p w14:paraId="737283F5">
            <w:pPr>
              <w:pStyle w:val="13"/>
            </w:pPr>
            <w:r>
              <w:t>2025年初工作计划</w:t>
            </w:r>
          </w:p>
        </w:tc>
      </w:tr>
    </w:tbl>
    <w:p w14:paraId="4B623E82">
      <w:pPr>
        <w:sectPr>
          <w:pgSz w:w="11900" w:h="16840"/>
          <w:pgMar w:top="1984" w:right="1304" w:bottom="1134" w:left="1304" w:header="720" w:footer="720" w:gutter="0"/>
          <w:cols w:space="720" w:num="1"/>
        </w:sectPr>
      </w:pPr>
    </w:p>
    <w:p w14:paraId="6630FF0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8D8345">
      <w:pPr>
        <w:spacing w:before="0" w:after="0"/>
        <w:ind w:firstLine="560"/>
        <w:jc w:val="left"/>
        <w:outlineLvl w:val="3"/>
      </w:pPr>
      <w:bookmarkStart w:id="172" w:name="_Toc_4_4_0000000173"/>
      <w:r>
        <w:rPr>
          <w:rFonts w:ascii="方正仿宋_GBK" w:hAnsi="方正仿宋_GBK" w:eastAsia="方正仿宋_GBK" w:cs="方正仿宋_GBK"/>
          <w:color w:val="000000"/>
          <w:sz w:val="28"/>
        </w:rPr>
        <w:t>170.冀财教【2024】123号 河北省财政厅关于提前下达2025年中央城乡义务教育补助经费预算的通知绩效目标表</w:t>
      </w:r>
      <w:bookmarkEnd w:id="1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232C7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18CC858">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764C299A">
            <w:pPr>
              <w:pStyle w:val="11"/>
            </w:pPr>
            <w:r>
              <w:t>单位：万元</w:t>
            </w:r>
          </w:p>
        </w:tc>
      </w:tr>
      <w:tr w14:paraId="20C30D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ABF385">
            <w:pPr>
              <w:pStyle w:val="14"/>
            </w:pPr>
            <w:r>
              <w:t>项目编码</w:t>
            </w:r>
          </w:p>
        </w:tc>
        <w:tc>
          <w:tcPr>
            <w:tcW w:w="2608" w:type="dxa"/>
            <w:gridSpan w:val="2"/>
            <w:vAlign w:val="center"/>
          </w:tcPr>
          <w:p w14:paraId="59BFC605">
            <w:pPr>
              <w:pStyle w:val="13"/>
            </w:pPr>
            <w:r>
              <w:t>13073025P00057710002C</w:t>
            </w:r>
          </w:p>
        </w:tc>
        <w:tc>
          <w:tcPr>
            <w:tcW w:w="1587" w:type="dxa"/>
            <w:vAlign w:val="center"/>
          </w:tcPr>
          <w:p w14:paraId="4C7729E4">
            <w:pPr>
              <w:pStyle w:val="14"/>
            </w:pPr>
            <w:r>
              <w:t>项目名称</w:t>
            </w:r>
          </w:p>
        </w:tc>
        <w:tc>
          <w:tcPr>
            <w:tcW w:w="4423" w:type="dxa"/>
            <w:gridSpan w:val="3"/>
            <w:vAlign w:val="center"/>
          </w:tcPr>
          <w:p w14:paraId="4C153EAF">
            <w:pPr>
              <w:pStyle w:val="13"/>
            </w:pPr>
            <w:r>
              <w:t>冀财教【2024】123号 河北省财政厅关于提前下达2025年中央城乡义务教育补助经费预算的通知</w:t>
            </w:r>
          </w:p>
        </w:tc>
      </w:tr>
      <w:tr w14:paraId="3E1CEB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235FE4">
            <w:pPr>
              <w:pStyle w:val="14"/>
            </w:pPr>
            <w:r>
              <w:t>预算规模及资金用途</w:t>
            </w:r>
          </w:p>
        </w:tc>
        <w:tc>
          <w:tcPr>
            <w:tcW w:w="1276" w:type="dxa"/>
            <w:vAlign w:val="center"/>
          </w:tcPr>
          <w:p w14:paraId="6F2FAF8A">
            <w:pPr>
              <w:pStyle w:val="14"/>
            </w:pPr>
            <w:r>
              <w:t>预算数</w:t>
            </w:r>
          </w:p>
        </w:tc>
        <w:tc>
          <w:tcPr>
            <w:tcW w:w="1332" w:type="dxa"/>
            <w:vAlign w:val="center"/>
          </w:tcPr>
          <w:p w14:paraId="242A91BC">
            <w:pPr>
              <w:pStyle w:val="13"/>
            </w:pPr>
            <w:r>
              <w:t>1.00</w:t>
            </w:r>
          </w:p>
        </w:tc>
        <w:tc>
          <w:tcPr>
            <w:tcW w:w="1587" w:type="dxa"/>
            <w:vAlign w:val="center"/>
          </w:tcPr>
          <w:p w14:paraId="5BB0EA36">
            <w:pPr>
              <w:pStyle w:val="14"/>
            </w:pPr>
            <w:r>
              <w:t>其中：财政    资金</w:t>
            </w:r>
          </w:p>
        </w:tc>
        <w:tc>
          <w:tcPr>
            <w:tcW w:w="1304" w:type="dxa"/>
            <w:vAlign w:val="center"/>
          </w:tcPr>
          <w:p w14:paraId="4FEF7F5C">
            <w:pPr>
              <w:pStyle w:val="13"/>
            </w:pPr>
            <w:r>
              <w:t>1.00</w:t>
            </w:r>
          </w:p>
        </w:tc>
        <w:tc>
          <w:tcPr>
            <w:tcW w:w="1276" w:type="dxa"/>
            <w:vAlign w:val="center"/>
          </w:tcPr>
          <w:p w14:paraId="59B2417E">
            <w:pPr>
              <w:pStyle w:val="14"/>
            </w:pPr>
            <w:r>
              <w:t>其他资金</w:t>
            </w:r>
          </w:p>
        </w:tc>
        <w:tc>
          <w:tcPr>
            <w:tcW w:w="1843" w:type="dxa"/>
            <w:vAlign w:val="center"/>
          </w:tcPr>
          <w:p w14:paraId="3D72EBAC">
            <w:pPr>
              <w:pStyle w:val="13"/>
            </w:pPr>
            <w:r>
              <w:t xml:space="preserve"> </w:t>
            </w:r>
          </w:p>
        </w:tc>
      </w:tr>
      <w:tr w14:paraId="67E3F8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D4EAC7"/>
        </w:tc>
        <w:tc>
          <w:tcPr>
            <w:tcW w:w="8618" w:type="dxa"/>
            <w:gridSpan w:val="6"/>
            <w:vAlign w:val="center"/>
          </w:tcPr>
          <w:p w14:paraId="758CA00B">
            <w:pPr>
              <w:pStyle w:val="13"/>
            </w:pPr>
            <w:r>
              <w:t>用于家庭经济困难学生补助，保障贫困学生顺利接受教育。</w:t>
            </w:r>
          </w:p>
        </w:tc>
      </w:tr>
      <w:tr w14:paraId="345D1A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94B9DE">
            <w:pPr>
              <w:pStyle w:val="14"/>
            </w:pPr>
            <w:r>
              <w:t>资金支出计划（%）</w:t>
            </w:r>
          </w:p>
        </w:tc>
        <w:tc>
          <w:tcPr>
            <w:tcW w:w="2608" w:type="dxa"/>
            <w:gridSpan w:val="2"/>
            <w:vAlign w:val="center"/>
          </w:tcPr>
          <w:p w14:paraId="521625A7">
            <w:pPr>
              <w:pStyle w:val="14"/>
            </w:pPr>
            <w:r>
              <w:t>3月底</w:t>
            </w:r>
          </w:p>
        </w:tc>
        <w:tc>
          <w:tcPr>
            <w:tcW w:w="1587" w:type="dxa"/>
            <w:vAlign w:val="center"/>
          </w:tcPr>
          <w:p w14:paraId="4048E07C">
            <w:pPr>
              <w:pStyle w:val="14"/>
            </w:pPr>
            <w:r>
              <w:t>6月底</w:t>
            </w:r>
          </w:p>
        </w:tc>
        <w:tc>
          <w:tcPr>
            <w:tcW w:w="1304" w:type="dxa"/>
            <w:vAlign w:val="center"/>
          </w:tcPr>
          <w:p w14:paraId="77A6A6E0">
            <w:pPr>
              <w:pStyle w:val="14"/>
            </w:pPr>
            <w:r>
              <w:t>10月底</w:t>
            </w:r>
          </w:p>
        </w:tc>
        <w:tc>
          <w:tcPr>
            <w:tcW w:w="3119" w:type="dxa"/>
            <w:gridSpan w:val="2"/>
            <w:vAlign w:val="center"/>
          </w:tcPr>
          <w:p w14:paraId="4C9908CE">
            <w:pPr>
              <w:pStyle w:val="14"/>
            </w:pPr>
            <w:r>
              <w:t>12月底</w:t>
            </w:r>
          </w:p>
        </w:tc>
      </w:tr>
      <w:tr w14:paraId="329204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BD177F"/>
        </w:tc>
        <w:tc>
          <w:tcPr>
            <w:tcW w:w="2608" w:type="dxa"/>
            <w:gridSpan w:val="2"/>
            <w:vAlign w:val="center"/>
          </w:tcPr>
          <w:p w14:paraId="4D904ADF">
            <w:pPr>
              <w:pStyle w:val="15"/>
            </w:pPr>
            <w:r>
              <w:t xml:space="preserve"> </w:t>
            </w:r>
          </w:p>
        </w:tc>
        <w:tc>
          <w:tcPr>
            <w:tcW w:w="1587" w:type="dxa"/>
            <w:vAlign w:val="center"/>
          </w:tcPr>
          <w:p w14:paraId="795042E4">
            <w:pPr>
              <w:pStyle w:val="15"/>
            </w:pPr>
            <w:r>
              <w:t>50%</w:t>
            </w:r>
          </w:p>
        </w:tc>
        <w:tc>
          <w:tcPr>
            <w:tcW w:w="1304" w:type="dxa"/>
            <w:vAlign w:val="center"/>
          </w:tcPr>
          <w:p w14:paraId="20519774">
            <w:pPr>
              <w:pStyle w:val="15"/>
            </w:pPr>
            <w:r>
              <w:t>75%</w:t>
            </w:r>
          </w:p>
        </w:tc>
        <w:tc>
          <w:tcPr>
            <w:tcW w:w="3119" w:type="dxa"/>
            <w:gridSpan w:val="2"/>
            <w:vAlign w:val="center"/>
          </w:tcPr>
          <w:p w14:paraId="1F77C23B">
            <w:pPr>
              <w:pStyle w:val="15"/>
            </w:pPr>
            <w:r>
              <w:t>100%</w:t>
            </w:r>
          </w:p>
        </w:tc>
      </w:tr>
      <w:tr w14:paraId="72346B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9950D7">
            <w:pPr>
              <w:pStyle w:val="14"/>
            </w:pPr>
            <w:r>
              <w:t>绩效目标</w:t>
            </w:r>
          </w:p>
        </w:tc>
        <w:tc>
          <w:tcPr>
            <w:tcW w:w="8618" w:type="dxa"/>
            <w:gridSpan w:val="6"/>
            <w:vAlign w:val="center"/>
          </w:tcPr>
          <w:p w14:paraId="7CF19348">
            <w:pPr>
              <w:pStyle w:val="13"/>
            </w:pPr>
            <w:r>
              <w:t>1.用于家庭经济困难学生补助，保障贫困学生顺利接受教育。</w:t>
            </w:r>
          </w:p>
        </w:tc>
      </w:tr>
    </w:tbl>
    <w:p w14:paraId="473097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8531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7BA8E0">
            <w:pPr>
              <w:pStyle w:val="14"/>
            </w:pPr>
            <w:r>
              <w:t>一级指标</w:t>
            </w:r>
          </w:p>
        </w:tc>
        <w:tc>
          <w:tcPr>
            <w:tcW w:w="1276" w:type="dxa"/>
            <w:vAlign w:val="center"/>
          </w:tcPr>
          <w:p w14:paraId="4407FF03">
            <w:pPr>
              <w:pStyle w:val="14"/>
            </w:pPr>
            <w:r>
              <w:t>二级指标</w:t>
            </w:r>
          </w:p>
        </w:tc>
        <w:tc>
          <w:tcPr>
            <w:tcW w:w="1332" w:type="dxa"/>
            <w:vAlign w:val="center"/>
          </w:tcPr>
          <w:p w14:paraId="798F9B26">
            <w:pPr>
              <w:pStyle w:val="14"/>
            </w:pPr>
            <w:r>
              <w:t>三级指标</w:t>
            </w:r>
          </w:p>
        </w:tc>
        <w:tc>
          <w:tcPr>
            <w:tcW w:w="2891" w:type="dxa"/>
            <w:vAlign w:val="center"/>
          </w:tcPr>
          <w:p w14:paraId="513348BC">
            <w:pPr>
              <w:pStyle w:val="14"/>
            </w:pPr>
            <w:r>
              <w:t>绩效指标描述</w:t>
            </w:r>
          </w:p>
        </w:tc>
        <w:tc>
          <w:tcPr>
            <w:tcW w:w="1276" w:type="dxa"/>
            <w:vAlign w:val="center"/>
          </w:tcPr>
          <w:p w14:paraId="3AF82E9B">
            <w:pPr>
              <w:pStyle w:val="14"/>
            </w:pPr>
            <w:r>
              <w:t>指标值</w:t>
            </w:r>
          </w:p>
        </w:tc>
        <w:tc>
          <w:tcPr>
            <w:tcW w:w="1843" w:type="dxa"/>
            <w:vAlign w:val="center"/>
          </w:tcPr>
          <w:p w14:paraId="366AFBC1">
            <w:pPr>
              <w:pStyle w:val="14"/>
            </w:pPr>
            <w:r>
              <w:t>指标值确定依据</w:t>
            </w:r>
          </w:p>
        </w:tc>
      </w:tr>
      <w:tr w14:paraId="7D8133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4C3111">
            <w:pPr>
              <w:pStyle w:val="15"/>
            </w:pPr>
            <w:r>
              <w:t>产出指标</w:t>
            </w:r>
          </w:p>
        </w:tc>
        <w:tc>
          <w:tcPr>
            <w:tcW w:w="1276" w:type="dxa"/>
            <w:vAlign w:val="center"/>
          </w:tcPr>
          <w:p w14:paraId="281CF01A">
            <w:pPr>
              <w:pStyle w:val="13"/>
            </w:pPr>
            <w:r>
              <w:t>数量指标</w:t>
            </w:r>
          </w:p>
        </w:tc>
        <w:tc>
          <w:tcPr>
            <w:tcW w:w="1332" w:type="dxa"/>
            <w:vAlign w:val="center"/>
          </w:tcPr>
          <w:p w14:paraId="06FD0BD1">
            <w:pPr>
              <w:pStyle w:val="13"/>
            </w:pPr>
            <w:r>
              <w:t>发放人数覆盖率</w:t>
            </w:r>
          </w:p>
        </w:tc>
        <w:tc>
          <w:tcPr>
            <w:tcW w:w="2891" w:type="dxa"/>
            <w:vAlign w:val="center"/>
          </w:tcPr>
          <w:p w14:paraId="3B634F6A">
            <w:pPr>
              <w:pStyle w:val="13"/>
            </w:pPr>
            <w:r>
              <w:t>符合资助条件的家庭经济困难学生覆盖率</w:t>
            </w:r>
          </w:p>
        </w:tc>
        <w:tc>
          <w:tcPr>
            <w:tcW w:w="1276" w:type="dxa"/>
            <w:vAlign w:val="center"/>
          </w:tcPr>
          <w:p w14:paraId="2BA429A8">
            <w:pPr>
              <w:pStyle w:val="13"/>
            </w:pPr>
            <w:r>
              <w:t>≥50%</w:t>
            </w:r>
          </w:p>
        </w:tc>
        <w:tc>
          <w:tcPr>
            <w:tcW w:w="1843" w:type="dxa"/>
            <w:vAlign w:val="center"/>
          </w:tcPr>
          <w:p w14:paraId="7A3535F7">
            <w:pPr>
              <w:pStyle w:val="13"/>
            </w:pPr>
            <w:r>
              <w:t>2025年初工作计划</w:t>
            </w:r>
          </w:p>
        </w:tc>
      </w:tr>
      <w:tr w14:paraId="7DE6A6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9C0B1C"/>
        </w:tc>
        <w:tc>
          <w:tcPr>
            <w:tcW w:w="1276" w:type="dxa"/>
            <w:vAlign w:val="center"/>
          </w:tcPr>
          <w:p w14:paraId="2AE2B252">
            <w:pPr>
              <w:pStyle w:val="13"/>
            </w:pPr>
            <w:r>
              <w:t>质量指标</w:t>
            </w:r>
          </w:p>
        </w:tc>
        <w:tc>
          <w:tcPr>
            <w:tcW w:w="1332" w:type="dxa"/>
            <w:vAlign w:val="center"/>
          </w:tcPr>
          <w:p w14:paraId="0F063388">
            <w:pPr>
              <w:pStyle w:val="13"/>
            </w:pPr>
            <w:r>
              <w:t>资金发放到位率</w:t>
            </w:r>
          </w:p>
        </w:tc>
        <w:tc>
          <w:tcPr>
            <w:tcW w:w="2891" w:type="dxa"/>
            <w:vAlign w:val="center"/>
          </w:tcPr>
          <w:p w14:paraId="468FB13F">
            <w:pPr>
              <w:pStyle w:val="13"/>
            </w:pPr>
            <w:r>
              <w:t>实际资金发放与预算数占比</w:t>
            </w:r>
          </w:p>
        </w:tc>
        <w:tc>
          <w:tcPr>
            <w:tcW w:w="1276" w:type="dxa"/>
            <w:vAlign w:val="center"/>
          </w:tcPr>
          <w:p w14:paraId="7DC9C985">
            <w:pPr>
              <w:pStyle w:val="13"/>
            </w:pPr>
            <w:r>
              <w:t>≥50%</w:t>
            </w:r>
          </w:p>
        </w:tc>
        <w:tc>
          <w:tcPr>
            <w:tcW w:w="1843" w:type="dxa"/>
            <w:vAlign w:val="center"/>
          </w:tcPr>
          <w:p w14:paraId="4CF7790A">
            <w:pPr>
              <w:pStyle w:val="13"/>
            </w:pPr>
            <w:r>
              <w:t>2025年初工作计划</w:t>
            </w:r>
          </w:p>
        </w:tc>
      </w:tr>
      <w:tr w14:paraId="41289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38C8E5"/>
        </w:tc>
        <w:tc>
          <w:tcPr>
            <w:tcW w:w="1276" w:type="dxa"/>
            <w:vAlign w:val="center"/>
          </w:tcPr>
          <w:p w14:paraId="36BF2366">
            <w:pPr>
              <w:pStyle w:val="13"/>
            </w:pPr>
            <w:r>
              <w:t>时效指标</w:t>
            </w:r>
          </w:p>
        </w:tc>
        <w:tc>
          <w:tcPr>
            <w:tcW w:w="1332" w:type="dxa"/>
            <w:vAlign w:val="center"/>
          </w:tcPr>
          <w:p w14:paraId="017E4436">
            <w:pPr>
              <w:pStyle w:val="13"/>
            </w:pPr>
            <w:r>
              <w:t>发放及时率</w:t>
            </w:r>
          </w:p>
        </w:tc>
        <w:tc>
          <w:tcPr>
            <w:tcW w:w="2891" w:type="dxa"/>
            <w:vAlign w:val="center"/>
          </w:tcPr>
          <w:p w14:paraId="71B28B2F">
            <w:pPr>
              <w:pStyle w:val="13"/>
            </w:pPr>
            <w:r>
              <w:t>发放资金是否及时</w:t>
            </w:r>
          </w:p>
        </w:tc>
        <w:tc>
          <w:tcPr>
            <w:tcW w:w="1276" w:type="dxa"/>
            <w:vAlign w:val="center"/>
          </w:tcPr>
          <w:p w14:paraId="45AD729B">
            <w:pPr>
              <w:pStyle w:val="13"/>
            </w:pPr>
            <w:r>
              <w:t>1%</w:t>
            </w:r>
          </w:p>
        </w:tc>
        <w:tc>
          <w:tcPr>
            <w:tcW w:w="1843" w:type="dxa"/>
            <w:vAlign w:val="center"/>
          </w:tcPr>
          <w:p w14:paraId="4563E9BB">
            <w:pPr>
              <w:pStyle w:val="13"/>
            </w:pPr>
            <w:r>
              <w:t>2025年初工作计划</w:t>
            </w:r>
          </w:p>
        </w:tc>
      </w:tr>
      <w:tr w14:paraId="76BA83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C2CDEF"/>
        </w:tc>
        <w:tc>
          <w:tcPr>
            <w:tcW w:w="1276" w:type="dxa"/>
            <w:vAlign w:val="center"/>
          </w:tcPr>
          <w:p w14:paraId="33706D3B">
            <w:pPr>
              <w:pStyle w:val="13"/>
            </w:pPr>
            <w:r>
              <w:t>成本指标</w:t>
            </w:r>
          </w:p>
        </w:tc>
        <w:tc>
          <w:tcPr>
            <w:tcW w:w="1332" w:type="dxa"/>
            <w:vAlign w:val="center"/>
          </w:tcPr>
          <w:p w14:paraId="77816E72">
            <w:pPr>
              <w:pStyle w:val="13"/>
            </w:pPr>
            <w:r>
              <w:t>预算控制数</w:t>
            </w:r>
          </w:p>
        </w:tc>
        <w:tc>
          <w:tcPr>
            <w:tcW w:w="2891" w:type="dxa"/>
            <w:vAlign w:val="center"/>
          </w:tcPr>
          <w:p w14:paraId="255BE230">
            <w:pPr>
              <w:pStyle w:val="13"/>
            </w:pPr>
            <w:r>
              <w:t>预算控制数</w:t>
            </w:r>
          </w:p>
        </w:tc>
        <w:tc>
          <w:tcPr>
            <w:tcW w:w="1276" w:type="dxa"/>
            <w:vAlign w:val="center"/>
          </w:tcPr>
          <w:p w14:paraId="237C484F">
            <w:pPr>
              <w:pStyle w:val="13"/>
            </w:pPr>
            <w:r>
              <w:t>≥50万元</w:t>
            </w:r>
          </w:p>
        </w:tc>
        <w:tc>
          <w:tcPr>
            <w:tcW w:w="1843" w:type="dxa"/>
            <w:vAlign w:val="center"/>
          </w:tcPr>
          <w:p w14:paraId="4925A3D8">
            <w:pPr>
              <w:pStyle w:val="13"/>
            </w:pPr>
            <w:r>
              <w:t>2025年县级预算编制通知</w:t>
            </w:r>
          </w:p>
        </w:tc>
      </w:tr>
      <w:tr w14:paraId="65C477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B80337">
            <w:pPr>
              <w:pStyle w:val="15"/>
            </w:pPr>
            <w:r>
              <w:t>效益指标</w:t>
            </w:r>
          </w:p>
        </w:tc>
        <w:tc>
          <w:tcPr>
            <w:tcW w:w="1276" w:type="dxa"/>
            <w:vAlign w:val="center"/>
          </w:tcPr>
          <w:p w14:paraId="0C6BDE95">
            <w:pPr>
              <w:pStyle w:val="13"/>
            </w:pPr>
            <w:r>
              <w:t>经济效益指标</w:t>
            </w:r>
          </w:p>
        </w:tc>
        <w:tc>
          <w:tcPr>
            <w:tcW w:w="1332" w:type="dxa"/>
            <w:vAlign w:val="center"/>
          </w:tcPr>
          <w:p w14:paraId="2BC4F930">
            <w:pPr>
              <w:pStyle w:val="13"/>
            </w:pPr>
            <w:r>
              <w:t>学生学习生活得到持续保障</w:t>
            </w:r>
          </w:p>
        </w:tc>
        <w:tc>
          <w:tcPr>
            <w:tcW w:w="2891" w:type="dxa"/>
            <w:vAlign w:val="center"/>
          </w:tcPr>
          <w:p w14:paraId="6068B996">
            <w:pPr>
              <w:pStyle w:val="13"/>
            </w:pPr>
            <w:r>
              <w:t>学生学习生活得到持续保障</w:t>
            </w:r>
          </w:p>
        </w:tc>
        <w:tc>
          <w:tcPr>
            <w:tcW w:w="1276" w:type="dxa"/>
            <w:vAlign w:val="center"/>
          </w:tcPr>
          <w:p w14:paraId="6AECE2F1">
            <w:pPr>
              <w:pStyle w:val="13"/>
            </w:pPr>
            <w:r>
              <w:t>较上年提高10%</w:t>
            </w:r>
          </w:p>
        </w:tc>
        <w:tc>
          <w:tcPr>
            <w:tcW w:w="1843" w:type="dxa"/>
            <w:vAlign w:val="center"/>
          </w:tcPr>
          <w:p w14:paraId="562190B4">
            <w:pPr>
              <w:pStyle w:val="13"/>
            </w:pPr>
            <w:r>
              <w:t>2025年初工作计划</w:t>
            </w:r>
          </w:p>
        </w:tc>
      </w:tr>
      <w:tr w14:paraId="7FF26B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CBCB98"/>
        </w:tc>
        <w:tc>
          <w:tcPr>
            <w:tcW w:w="1276" w:type="dxa"/>
            <w:vAlign w:val="center"/>
          </w:tcPr>
          <w:p w14:paraId="4BD4645D">
            <w:pPr>
              <w:pStyle w:val="13"/>
            </w:pPr>
            <w:r>
              <w:t>社会效益指标</w:t>
            </w:r>
          </w:p>
        </w:tc>
        <w:tc>
          <w:tcPr>
            <w:tcW w:w="1332" w:type="dxa"/>
            <w:vAlign w:val="center"/>
          </w:tcPr>
          <w:p w14:paraId="7756F1D2">
            <w:pPr>
              <w:pStyle w:val="13"/>
            </w:pPr>
            <w:r>
              <w:t>保障学生顺利接受教育</w:t>
            </w:r>
          </w:p>
        </w:tc>
        <w:tc>
          <w:tcPr>
            <w:tcW w:w="2891" w:type="dxa"/>
            <w:vAlign w:val="center"/>
          </w:tcPr>
          <w:p w14:paraId="3F722DEF">
            <w:pPr>
              <w:pStyle w:val="13"/>
            </w:pPr>
            <w:r>
              <w:t>学生顺利接受教育，提升学校社会声誉</w:t>
            </w:r>
          </w:p>
        </w:tc>
        <w:tc>
          <w:tcPr>
            <w:tcW w:w="1276" w:type="dxa"/>
            <w:vAlign w:val="center"/>
          </w:tcPr>
          <w:p w14:paraId="444B82DC">
            <w:pPr>
              <w:pStyle w:val="13"/>
            </w:pPr>
            <w:r>
              <w:t>较上年提升20%</w:t>
            </w:r>
          </w:p>
        </w:tc>
        <w:tc>
          <w:tcPr>
            <w:tcW w:w="1843" w:type="dxa"/>
            <w:vAlign w:val="center"/>
          </w:tcPr>
          <w:p w14:paraId="52798587">
            <w:pPr>
              <w:pStyle w:val="13"/>
            </w:pPr>
            <w:r>
              <w:t>2025年初工作计划</w:t>
            </w:r>
          </w:p>
        </w:tc>
      </w:tr>
      <w:tr w14:paraId="321A5A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D12EC6">
            <w:pPr>
              <w:pStyle w:val="15"/>
            </w:pPr>
            <w:r>
              <w:t>满意度指标</w:t>
            </w:r>
          </w:p>
        </w:tc>
        <w:tc>
          <w:tcPr>
            <w:tcW w:w="1276" w:type="dxa"/>
            <w:vAlign w:val="center"/>
          </w:tcPr>
          <w:p w14:paraId="61D7BE37">
            <w:pPr>
              <w:pStyle w:val="13"/>
            </w:pPr>
            <w:r>
              <w:t>服务对象满意度指标</w:t>
            </w:r>
          </w:p>
        </w:tc>
        <w:tc>
          <w:tcPr>
            <w:tcW w:w="1332" w:type="dxa"/>
            <w:vAlign w:val="center"/>
          </w:tcPr>
          <w:p w14:paraId="5E4B23C8">
            <w:pPr>
              <w:pStyle w:val="13"/>
            </w:pPr>
            <w:r>
              <w:t>学生、家长满意率</w:t>
            </w:r>
          </w:p>
        </w:tc>
        <w:tc>
          <w:tcPr>
            <w:tcW w:w="2891" w:type="dxa"/>
            <w:vAlign w:val="center"/>
          </w:tcPr>
          <w:p w14:paraId="35055298">
            <w:pPr>
              <w:pStyle w:val="13"/>
            </w:pPr>
            <w:r>
              <w:t>受助家庭经济困难学生学生、家长满意率</w:t>
            </w:r>
          </w:p>
        </w:tc>
        <w:tc>
          <w:tcPr>
            <w:tcW w:w="1276" w:type="dxa"/>
            <w:vAlign w:val="center"/>
          </w:tcPr>
          <w:p w14:paraId="7F85F21E">
            <w:pPr>
              <w:pStyle w:val="13"/>
            </w:pPr>
            <w:r>
              <w:t>≥95%</w:t>
            </w:r>
          </w:p>
        </w:tc>
        <w:tc>
          <w:tcPr>
            <w:tcW w:w="1843" w:type="dxa"/>
            <w:vAlign w:val="center"/>
          </w:tcPr>
          <w:p w14:paraId="6D3771A5">
            <w:pPr>
              <w:pStyle w:val="13"/>
            </w:pPr>
            <w:r>
              <w:t>2025年初工作计划</w:t>
            </w:r>
          </w:p>
        </w:tc>
      </w:tr>
    </w:tbl>
    <w:p w14:paraId="48195010">
      <w:pPr>
        <w:sectPr>
          <w:pgSz w:w="11900" w:h="16840"/>
          <w:pgMar w:top="1984" w:right="1304" w:bottom="1134" w:left="1304" w:header="720" w:footer="720" w:gutter="0"/>
          <w:cols w:space="720" w:num="1"/>
        </w:sectPr>
      </w:pPr>
    </w:p>
    <w:p w14:paraId="2DC96D1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5A1B71">
      <w:pPr>
        <w:spacing w:before="0" w:after="0"/>
        <w:ind w:firstLine="560"/>
        <w:jc w:val="left"/>
        <w:outlineLvl w:val="3"/>
      </w:pPr>
      <w:bookmarkStart w:id="173" w:name="_Toc_4_4_0000000174"/>
      <w:r>
        <w:rPr>
          <w:rFonts w:ascii="方正仿宋_GBK" w:hAnsi="方正仿宋_GBK" w:eastAsia="方正仿宋_GBK" w:cs="方正仿宋_GBK"/>
          <w:color w:val="000000"/>
          <w:sz w:val="28"/>
        </w:rPr>
        <w:t>171.冀财教【2024】141号 河北省财政厅关于提前下达2025年省级城乡义务教育补助经费预算的通知绩效目标表</w:t>
      </w:r>
      <w:bookmarkEnd w:id="1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2A68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74C745">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562D11D8">
            <w:pPr>
              <w:pStyle w:val="11"/>
            </w:pPr>
            <w:r>
              <w:t>单位：万元</w:t>
            </w:r>
          </w:p>
        </w:tc>
      </w:tr>
      <w:tr w14:paraId="7483BA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C090A5">
            <w:pPr>
              <w:pStyle w:val="14"/>
            </w:pPr>
            <w:r>
              <w:t>项目编码</w:t>
            </w:r>
          </w:p>
        </w:tc>
        <w:tc>
          <w:tcPr>
            <w:tcW w:w="2608" w:type="dxa"/>
            <w:gridSpan w:val="2"/>
            <w:vAlign w:val="center"/>
          </w:tcPr>
          <w:p w14:paraId="7F8D4D27">
            <w:pPr>
              <w:pStyle w:val="13"/>
            </w:pPr>
            <w:r>
              <w:t>13073025P000577100030</w:t>
            </w:r>
          </w:p>
        </w:tc>
        <w:tc>
          <w:tcPr>
            <w:tcW w:w="1587" w:type="dxa"/>
            <w:vAlign w:val="center"/>
          </w:tcPr>
          <w:p w14:paraId="791350EE">
            <w:pPr>
              <w:pStyle w:val="14"/>
            </w:pPr>
            <w:r>
              <w:t>项目名称</w:t>
            </w:r>
          </w:p>
        </w:tc>
        <w:tc>
          <w:tcPr>
            <w:tcW w:w="4423" w:type="dxa"/>
            <w:gridSpan w:val="3"/>
            <w:vAlign w:val="center"/>
          </w:tcPr>
          <w:p w14:paraId="5CDA00CC">
            <w:pPr>
              <w:pStyle w:val="13"/>
            </w:pPr>
            <w:r>
              <w:t>冀财教【2024】141号 河北省财政厅关于提前下达2025年省级城乡义务教育补助经费预算的通知</w:t>
            </w:r>
          </w:p>
        </w:tc>
      </w:tr>
      <w:tr w14:paraId="08D51F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B51E48">
            <w:pPr>
              <w:pStyle w:val="14"/>
            </w:pPr>
            <w:r>
              <w:t>预算规模及资金用途</w:t>
            </w:r>
          </w:p>
        </w:tc>
        <w:tc>
          <w:tcPr>
            <w:tcW w:w="1276" w:type="dxa"/>
            <w:vAlign w:val="center"/>
          </w:tcPr>
          <w:p w14:paraId="5B6603FB">
            <w:pPr>
              <w:pStyle w:val="14"/>
            </w:pPr>
            <w:r>
              <w:t>预算数</w:t>
            </w:r>
          </w:p>
        </w:tc>
        <w:tc>
          <w:tcPr>
            <w:tcW w:w="1332" w:type="dxa"/>
            <w:vAlign w:val="center"/>
          </w:tcPr>
          <w:p w14:paraId="377A81DB">
            <w:pPr>
              <w:pStyle w:val="13"/>
            </w:pPr>
            <w:r>
              <w:t>0.60</w:t>
            </w:r>
          </w:p>
        </w:tc>
        <w:tc>
          <w:tcPr>
            <w:tcW w:w="1587" w:type="dxa"/>
            <w:vAlign w:val="center"/>
          </w:tcPr>
          <w:p w14:paraId="0BA23C58">
            <w:pPr>
              <w:pStyle w:val="14"/>
            </w:pPr>
            <w:r>
              <w:t>其中：财政    资金</w:t>
            </w:r>
          </w:p>
        </w:tc>
        <w:tc>
          <w:tcPr>
            <w:tcW w:w="1304" w:type="dxa"/>
            <w:vAlign w:val="center"/>
          </w:tcPr>
          <w:p w14:paraId="149AC002">
            <w:pPr>
              <w:pStyle w:val="13"/>
            </w:pPr>
            <w:r>
              <w:t>0.60</w:t>
            </w:r>
          </w:p>
        </w:tc>
        <w:tc>
          <w:tcPr>
            <w:tcW w:w="1276" w:type="dxa"/>
            <w:vAlign w:val="center"/>
          </w:tcPr>
          <w:p w14:paraId="7898D530">
            <w:pPr>
              <w:pStyle w:val="14"/>
            </w:pPr>
            <w:r>
              <w:t>其他资金</w:t>
            </w:r>
          </w:p>
        </w:tc>
        <w:tc>
          <w:tcPr>
            <w:tcW w:w="1843" w:type="dxa"/>
            <w:vAlign w:val="center"/>
          </w:tcPr>
          <w:p w14:paraId="64584B2A">
            <w:pPr>
              <w:pStyle w:val="13"/>
            </w:pPr>
            <w:r>
              <w:t xml:space="preserve"> </w:t>
            </w:r>
          </w:p>
        </w:tc>
      </w:tr>
      <w:tr w14:paraId="41DD6A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260BF3"/>
        </w:tc>
        <w:tc>
          <w:tcPr>
            <w:tcW w:w="8618" w:type="dxa"/>
            <w:gridSpan w:val="6"/>
            <w:vAlign w:val="center"/>
          </w:tcPr>
          <w:p w14:paraId="5DAE37F6">
            <w:pPr>
              <w:pStyle w:val="13"/>
            </w:pPr>
            <w:r>
              <w:t>通过开展对家庭经济困难的学生生活补助工作，达到保障学生顺利接受义务教育的作用。</w:t>
            </w:r>
          </w:p>
        </w:tc>
      </w:tr>
      <w:tr w14:paraId="3552D4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7C8CA7">
            <w:pPr>
              <w:pStyle w:val="14"/>
            </w:pPr>
            <w:r>
              <w:t>资金支出计划（%）</w:t>
            </w:r>
          </w:p>
        </w:tc>
        <w:tc>
          <w:tcPr>
            <w:tcW w:w="2608" w:type="dxa"/>
            <w:gridSpan w:val="2"/>
            <w:vAlign w:val="center"/>
          </w:tcPr>
          <w:p w14:paraId="47D1250B">
            <w:pPr>
              <w:pStyle w:val="14"/>
            </w:pPr>
            <w:r>
              <w:t>3月底</w:t>
            </w:r>
          </w:p>
        </w:tc>
        <w:tc>
          <w:tcPr>
            <w:tcW w:w="1587" w:type="dxa"/>
            <w:vAlign w:val="center"/>
          </w:tcPr>
          <w:p w14:paraId="02040933">
            <w:pPr>
              <w:pStyle w:val="14"/>
            </w:pPr>
            <w:r>
              <w:t>6月底</w:t>
            </w:r>
          </w:p>
        </w:tc>
        <w:tc>
          <w:tcPr>
            <w:tcW w:w="1304" w:type="dxa"/>
            <w:vAlign w:val="center"/>
          </w:tcPr>
          <w:p w14:paraId="1062980C">
            <w:pPr>
              <w:pStyle w:val="14"/>
            </w:pPr>
            <w:r>
              <w:t>10月底</w:t>
            </w:r>
          </w:p>
        </w:tc>
        <w:tc>
          <w:tcPr>
            <w:tcW w:w="3119" w:type="dxa"/>
            <w:gridSpan w:val="2"/>
            <w:vAlign w:val="center"/>
          </w:tcPr>
          <w:p w14:paraId="22A397F8">
            <w:pPr>
              <w:pStyle w:val="14"/>
            </w:pPr>
            <w:r>
              <w:t>12月底</w:t>
            </w:r>
          </w:p>
        </w:tc>
      </w:tr>
      <w:tr w14:paraId="6009FD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672344"/>
        </w:tc>
        <w:tc>
          <w:tcPr>
            <w:tcW w:w="2608" w:type="dxa"/>
            <w:gridSpan w:val="2"/>
            <w:vAlign w:val="center"/>
          </w:tcPr>
          <w:p w14:paraId="3B94B566">
            <w:pPr>
              <w:pStyle w:val="15"/>
            </w:pPr>
            <w:r>
              <w:t xml:space="preserve"> </w:t>
            </w:r>
          </w:p>
        </w:tc>
        <w:tc>
          <w:tcPr>
            <w:tcW w:w="1587" w:type="dxa"/>
            <w:vAlign w:val="center"/>
          </w:tcPr>
          <w:p w14:paraId="79C447FA">
            <w:pPr>
              <w:pStyle w:val="15"/>
            </w:pPr>
            <w:r>
              <w:t>50%</w:t>
            </w:r>
          </w:p>
        </w:tc>
        <w:tc>
          <w:tcPr>
            <w:tcW w:w="1304" w:type="dxa"/>
            <w:vAlign w:val="center"/>
          </w:tcPr>
          <w:p w14:paraId="131D51B7">
            <w:pPr>
              <w:pStyle w:val="15"/>
            </w:pPr>
            <w:r>
              <w:t>75%</w:t>
            </w:r>
          </w:p>
        </w:tc>
        <w:tc>
          <w:tcPr>
            <w:tcW w:w="3119" w:type="dxa"/>
            <w:gridSpan w:val="2"/>
            <w:vAlign w:val="center"/>
          </w:tcPr>
          <w:p w14:paraId="61BD9D4A">
            <w:pPr>
              <w:pStyle w:val="15"/>
            </w:pPr>
            <w:r>
              <w:t>100%</w:t>
            </w:r>
          </w:p>
        </w:tc>
      </w:tr>
      <w:tr w14:paraId="6A7CC0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EFD85D">
            <w:pPr>
              <w:pStyle w:val="14"/>
            </w:pPr>
            <w:r>
              <w:t>绩效目标</w:t>
            </w:r>
          </w:p>
        </w:tc>
        <w:tc>
          <w:tcPr>
            <w:tcW w:w="8618" w:type="dxa"/>
            <w:gridSpan w:val="6"/>
            <w:vAlign w:val="center"/>
          </w:tcPr>
          <w:p w14:paraId="372D9A20">
            <w:pPr>
              <w:pStyle w:val="13"/>
            </w:pPr>
            <w:r>
              <w:t>1.目标内容1通过开展对家庭经济困难的学生生活补助工作，达到保障学生顺利接受义务教育的作用。</w:t>
            </w:r>
          </w:p>
        </w:tc>
      </w:tr>
    </w:tbl>
    <w:p w14:paraId="142C604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1F8B7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CDF6A0">
            <w:pPr>
              <w:pStyle w:val="14"/>
            </w:pPr>
            <w:r>
              <w:t>一级指标</w:t>
            </w:r>
          </w:p>
        </w:tc>
        <w:tc>
          <w:tcPr>
            <w:tcW w:w="1276" w:type="dxa"/>
            <w:vAlign w:val="center"/>
          </w:tcPr>
          <w:p w14:paraId="5A23EB7C">
            <w:pPr>
              <w:pStyle w:val="14"/>
            </w:pPr>
            <w:r>
              <w:t>二级指标</w:t>
            </w:r>
          </w:p>
        </w:tc>
        <w:tc>
          <w:tcPr>
            <w:tcW w:w="1332" w:type="dxa"/>
            <w:vAlign w:val="center"/>
          </w:tcPr>
          <w:p w14:paraId="2743C788">
            <w:pPr>
              <w:pStyle w:val="14"/>
            </w:pPr>
            <w:r>
              <w:t>三级指标</w:t>
            </w:r>
          </w:p>
        </w:tc>
        <w:tc>
          <w:tcPr>
            <w:tcW w:w="2891" w:type="dxa"/>
            <w:vAlign w:val="center"/>
          </w:tcPr>
          <w:p w14:paraId="15DC87D9">
            <w:pPr>
              <w:pStyle w:val="14"/>
            </w:pPr>
            <w:r>
              <w:t>绩效指标描述</w:t>
            </w:r>
          </w:p>
        </w:tc>
        <w:tc>
          <w:tcPr>
            <w:tcW w:w="1276" w:type="dxa"/>
            <w:vAlign w:val="center"/>
          </w:tcPr>
          <w:p w14:paraId="157C4CE4">
            <w:pPr>
              <w:pStyle w:val="14"/>
            </w:pPr>
            <w:r>
              <w:t>指标值</w:t>
            </w:r>
          </w:p>
        </w:tc>
        <w:tc>
          <w:tcPr>
            <w:tcW w:w="1843" w:type="dxa"/>
            <w:vAlign w:val="center"/>
          </w:tcPr>
          <w:p w14:paraId="51BFC762">
            <w:pPr>
              <w:pStyle w:val="14"/>
            </w:pPr>
            <w:r>
              <w:t>指标值确定依据</w:t>
            </w:r>
          </w:p>
        </w:tc>
      </w:tr>
      <w:tr w14:paraId="2BCD9C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E633AB">
            <w:pPr>
              <w:pStyle w:val="15"/>
            </w:pPr>
            <w:r>
              <w:t>产出指标</w:t>
            </w:r>
          </w:p>
        </w:tc>
        <w:tc>
          <w:tcPr>
            <w:tcW w:w="1276" w:type="dxa"/>
            <w:vAlign w:val="center"/>
          </w:tcPr>
          <w:p w14:paraId="1483BC01">
            <w:pPr>
              <w:pStyle w:val="13"/>
            </w:pPr>
            <w:r>
              <w:t>数量指标</w:t>
            </w:r>
          </w:p>
        </w:tc>
        <w:tc>
          <w:tcPr>
            <w:tcW w:w="1332" w:type="dxa"/>
            <w:vAlign w:val="center"/>
          </w:tcPr>
          <w:p w14:paraId="663697FE">
            <w:pPr>
              <w:pStyle w:val="13"/>
            </w:pPr>
            <w:r>
              <w:t>发放人数覆盖率</w:t>
            </w:r>
          </w:p>
        </w:tc>
        <w:tc>
          <w:tcPr>
            <w:tcW w:w="2891" w:type="dxa"/>
            <w:vAlign w:val="center"/>
          </w:tcPr>
          <w:p w14:paraId="45DA94E0">
            <w:pPr>
              <w:pStyle w:val="13"/>
            </w:pPr>
            <w:r>
              <w:t>符合资助条件的家庭经济困难学生覆盖率</w:t>
            </w:r>
          </w:p>
        </w:tc>
        <w:tc>
          <w:tcPr>
            <w:tcW w:w="1276" w:type="dxa"/>
            <w:vAlign w:val="center"/>
          </w:tcPr>
          <w:p w14:paraId="6AD24438">
            <w:pPr>
              <w:pStyle w:val="13"/>
            </w:pPr>
            <w:r>
              <w:t>≥95%</w:t>
            </w:r>
          </w:p>
        </w:tc>
        <w:tc>
          <w:tcPr>
            <w:tcW w:w="1843" w:type="dxa"/>
            <w:vAlign w:val="center"/>
          </w:tcPr>
          <w:p w14:paraId="599375BC">
            <w:pPr>
              <w:pStyle w:val="13"/>
            </w:pPr>
            <w:r>
              <w:t>2025年初工作计划</w:t>
            </w:r>
          </w:p>
        </w:tc>
      </w:tr>
      <w:tr w14:paraId="68502D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84F42C"/>
        </w:tc>
        <w:tc>
          <w:tcPr>
            <w:tcW w:w="1276" w:type="dxa"/>
            <w:vAlign w:val="center"/>
          </w:tcPr>
          <w:p w14:paraId="0CE4A066">
            <w:pPr>
              <w:pStyle w:val="13"/>
            </w:pPr>
            <w:r>
              <w:t>质量指标</w:t>
            </w:r>
          </w:p>
        </w:tc>
        <w:tc>
          <w:tcPr>
            <w:tcW w:w="1332" w:type="dxa"/>
            <w:vAlign w:val="center"/>
          </w:tcPr>
          <w:p w14:paraId="74812689">
            <w:pPr>
              <w:pStyle w:val="13"/>
            </w:pPr>
            <w:r>
              <w:t>资金发放到位率</w:t>
            </w:r>
          </w:p>
        </w:tc>
        <w:tc>
          <w:tcPr>
            <w:tcW w:w="2891" w:type="dxa"/>
            <w:vAlign w:val="center"/>
          </w:tcPr>
          <w:p w14:paraId="4D63763C">
            <w:pPr>
              <w:pStyle w:val="13"/>
            </w:pPr>
            <w:r>
              <w:t>实际资金发放与预算数占比</w:t>
            </w:r>
          </w:p>
        </w:tc>
        <w:tc>
          <w:tcPr>
            <w:tcW w:w="1276" w:type="dxa"/>
            <w:vAlign w:val="center"/>
          </w:tcPr>
          <w:p w14:paraId="1DE81724">
            <w:pPr>
              <w:pStyle w:val="13"/>
            </w:pPr>
            <w:r>
              <w:t>≥60%</w:t>
            </w:r>
          </w:p>
        </w:tc>
        <w:tc>
          <w:tcPr>
            <w:tcW w:w="1843" w:type="dxa"/>
            <w:vAlign w:val="center"/>
          </w:tcPr>
          <w:p w14:paraId="5EAFA0C2">
            <w:pPr>
              <w:pStyle w:val="13"/>
            </w:pPr>
            <w:r>
              <w:t>2025年初工作计划</w:t>
            </w:r>
          </w:p>
        </w:tc>
      </w:tr>
      <w:tr w14:paraId="54E423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D2E11A"/>
        </w:tc>
        <w:tc>
          <w:tcPr>
            <w:tcW w:w="1276" w:type="dxa"/>
            <w:vAlign w:val="center"/>
          </w:tcPr>
          <w:p w14:paraId="2B4D67C3">
            <w:pPr>
              <w:pStyle w:val="13"/>
            </w:pPr>
            <w:r>
              <w:t>时效指标</w:t>
            </w:r>
          </w:p>
        </w:tc>
        <w:tc>
          <w:tcPr>
            <w:tcW w:w="1332" w:type="dxa"/>
            <w:vAlign w:val="center"/>
          </w:tcPr>
          <w:p w14:paraId="58D32D6B">
            <w:pPr>
              <w:pStyle w:val="13"/>
            </w:pPr>
            <w:r>
              <w:t>发放及时率</w:t>
            </w:r>
          </w:p>
        </w:tc>
        <w:tc>
          <w:tcPr>
            <w:tcW w:w="2891" w:type="dxa"/>
            <w:vAlign w:val="center"/>
          </w:tcPr>
          <w:p w14:paraId="5AA993D0">
            <w:pPr>
              <w:pStyle w:val="13"/>
            </w:pPr>
            <w:r>
              <w:t>发放资金是否及时</w:t>
            </w:r>
          </w:p>
        </w:tc>
        <w:tc>
          <w:tcPr>
            <w:tcW w:w="1276" w:type="dxa"/>
            <w:vAlign w:val="center"/>
          </w:tcPr>
          <w:p w14:paraId="10F40666">
            <w:pPr>
              <w:pStyle w:val="13"/>
            </w:pPr>
            <w:r>
              <w:t>60%</w:t>
            </w:r>
          </w:p>
        </w:tc>
        <w:tc>
          <w:tcPr>
            <w:tcW w:w="1843" w:type="dxa"/>
            <w:vAlign w:val="center"/>
          </w:tcPr>
          <w:p w14:paraId="2793C9B8">
            <w:pPr>
              <w:pStyle w:val="13"/>
            </w:pPr>
            <w:r>
              <w:t>2025年初工作计划</w:t>
            </w:r>
          </w:p>
        </w:tc>
      </w:tr>
      <w:tr w14:paraId="4C0F22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EEC506"/>
        </w:tc>
        <w:tc>
          <w:tcPr>
            <w:tcW w:w="1276" w:type="dxa"/>
            <w:vAlign w:val="center"/>
          </w:tcPr>
          <w:p w14:paraId="1451388D">
            <w:pPr>
              <w:pStyle w:val="13"/>
            </w:pPr>
            <w:r>
              <w:t>成本指标</w:t>
            </w:r>
          </w:p>
        </w:tc>
        <w:tc>
          <w:tcPr>
            <w:tcW w:w="1332" w:type="dxa"/>
            <w:vAlign w:val="center"/>
          </w:tcPr>
          <w:p w14:paraId="37371D11">
            <w:pPr>
              <w:pStyle w:val="13"/>
            </w:pPr>
            <w:r>
              <w:t>预算控制数</w:t>
            </w:r>
          </w:p>
        </w:tc>
        <w:tc>
          <w:tcPr>
            <w:tcW w:w="2891" w:type="dxa"/>
            <w:vAlign w:val="center"/>
          </w:tcPr>
          <w:p w14:paraId="6263EFB7">
            <w:pPr>
              <w:pStyle w:val="13"/>
            </w:pPr>
            <w:r>
              <w:t>预算控制数</w:t>
            </w:r>
          </w:p>
        </w:tc>
        <w:tc>
          <w:tcPr>
            <w:tcW w:w="1276" w:type="dxa"/>
            <w:vAlign w:val="center"/>
          </w:tcPr>
          <w:p w14:paraId="3164CC5C">
            <w:pPr>
              <w:pStyle w:val="13"/>
            </w:pPr>
            <w:r>
              <w:t>≥0.6万元</w:t>
            </w:r>
          </w:p>
        </w:tc>
        <w:tc>
          <w:tcPr>
            <w:tcW w:w="1843" w:type="dxa"/>
            <w:vAlign w:val="center"/>
          </w:tcPr>
          <w:p w14:paraId="5EE7450E">
            <w:pPr>
              <w:pStyle w:val="13"/>
            </w:pPr>
            <w:r>
              <w:t>2025年县级预算编制通知</w:t>
            </w:r>
          </w:p>
        </w:tc>
      </w:tr>
      <w:tr w14:paraId="06841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F7C675">
            <w:pPr>
              <w:pStyle w:val="15"/>
            </w:pPr>
            <w:r>
              <w:t>效益指标</w:t>
            </w:r>
          </w:p>
        </w:tc>
        <w:tc>
          <w:tcPr>
            <w:tcW w:w="1276" w:type="dxa"/>
            <w:vAlign w:val="center"/>
          </w:tcPr>
          <w:p w14:paraId="7CC4E298">
            <w:pPr>
              <w:pStyle w:val="13"/>
            </w:pPr>
            <w:r>
              <w:t>经济效益指标</w:t>
            </w:r>
          </w:p>
        </w:tc>
        <w:tc>
          <w:tcPr>
            <w:tcW w:w="1332" w:type="dxa"/>
            <w:vAlign w:val="center"/>
          </w:tcPr>
          <w:p w14:paraId="5B371BD0">
            <w:pPr>
              <w:pStyle w:val="13"/>
            </w:pPr>
            <w:r>
              <w:t>学生学习生活得到持续保障</w:t>
            </w:r>
          </w:p>
        </w:tc>
        <w:tc>
          <w:tcPr>
            <w:tcW w:w="2891" w:type="dxa"/>
            <w:vAlign w:val="center"/>
          </w:tcPr>
          <w:p w14:paraId="10364108">
            <w:pPr>
              <w:pStyle w:val="13"/>
            </w:pPr>
            <w:r>
              <w:t>学生学习生活得到持续保障</w:t>
            </w:r>
          </w:p>
        </w:tc>
        <w:tc>
          <w:tcPr>
            <w:tcW w:w="1276" w:type="dxa"/>
            <w:vAlign w:val="center"/>
          </w:tcPr>
          <w:p w14:paraId="38917FAB">
            <w:pPr>
              <w:pStyle w:val="13"/>
            </w:pPr>
            <w:r>
              <w:t>能够保障</w:t>
            </w:r>
          </w:p>
        </w:tc>
        <w:tc>
          <w:tcPr>
            <w:tcW w:w="1843" w:type="dxa"/>
            <w:vAlign w:val="center"/>
          </w:tcPr>
          <w:p w14:paraId="0BD28424">
            <w:pPr>
              <w:pStyle w:val="13"/>
            </w:pPr>
            <w:r>
              <w:t>2025年初工作计划</w:t>
            </w:r>
          </w:p>
        </w:tc>
      </w:tr>
      <w:tr w14:paraId="234F8F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BC68C2"/>
        </w:tc>
        <w:tc>
          <w:tcPr>
            <w:tcW w:w="1276" w:type="dxa"/>
            <w:vAlign w:val="center"/>
          </w:tcPr>
          <w:p w14:paraId="18CD7486">
            <w:pPr>
              <w:pStyle w:val="13"/>
            </w:pPr>
            <w:r>
              <w:t>社会效益指标</w:t>
            </w:r>
          </w:p>
        </w:tc>
        <w:tc>
          <w:tcPr>
            <w:tcW w:w="1332" w:type="dxa"/>
            <w:vAlign w:val="center"/>
          </w:tcPr>
          <w:p w14:paraId="74ED0B45">
            <w:pPr>
              <w:pStyle w:val="13"/>
            </w:pPr>
            <w:r>
              <w:t>保障学生顺利接受教育</w:t>
            </w:r>
          </w:p>
        </w:tc>
        <w:tc>
          <w:tcPr>
            <w:tcW w:w="2891" w:type="dxa"/>
            <w:vAlign w:val="center"/>
          </w:tcPr>
          <w:p w14:paraId="1414ACE5">
            <w:pPr>
              <w:pStyle w:val="13"/>
            </w:pPr>
            <w:r>
              <w:t>学生顺利接受教育，提升学校社会声誉</w:t>
            </w:r>
          </w:p>
        </w:tc>
        <w:tc>
          <w:tcPr>
            <w:tcW w:w="1276" w:type="dxa"/>
            <w:vAlign w:val="center"/>
          </w:tcPr>
          <w:p w14:paraId="2FE7E370">
            <w:pPr>
              <w:pStyle w:val="13"/>
            </w:pPr>
            <w:r>
              <w:t>维护</w:t>
            </w:r>
          </w:p>
        </w:tc>
        <w:tc>
          <w:tcPr>
            <w:tcW w:w="1843" w:type="dxa"/>
            <w:vAlign w:val="center"/>
          </w:tcPr>
          <w:p w14:paraId="6F9AD18C">
            <w:pPr>
              <w:pStyle w:val="13"/>
            </w:pPr>
            <w:r>
              <w:t>2025年初工作计划</w:t>
            </w:r>
          </w:p>
        </w:tc>
      </w:tr>
      <w:tr w14:paraId="4E4A5F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00F338">
            <w:pPr>
              <w:pStyle w:val="15"/>
            </w:pPr>
            <w:r>
              <w:t>满意度指标</w:t>
            </w:r>
          </w:p>
        </w:tc>
        <w:tc>
          <w:tcPr>
            <w:tcW w:w="1276" w:type="dxa"/>
            <w:vAlign w:val="center"/>
          </w:tcPr>
          <w:p w14:paraId="36FF7FDC">
            <w:pPr>
              <w:pStyle w:val="13"/>
            </w:pPr>
            <w:r>
              <w:t>服务对象满意度指标</w:t>
            </w:r>
          </w:p>
        </w:tc>
        <w:tc>
          <w:tcPr>
            <w:tcW w:w="1332" w:type="dxa"/>
            <w:vAlign w:val="center"/>
          </w:tcPr>
          <w:p w14:paraId="61F47225">
            <w:pPr>
              <w:pStyle w:val="13"/>
            </w:pPr>
            <w:r>
              <w:t>学生、家长满意率</w:t>
            </w:r>
          </w:p>
        </w:tc>
        <w:tc>
          <w:tcPr>
            <w:tcW w:w="2891" w:type="dxa"/>
            <w:vAlign w:val="center"/>
          </w:tcPr>
          <w:p w14:paraId="14E8DD9D">
            <w:pPr>
              <w:pStyle w:val="13"/>
            </w:pPr>
            <w:r>
              <w:t>受助家庭经济困难学生学生、家长满意率</w:t>
            </w:r>
          </w:p>
        </w:tc>
        <w:tc>
          <w:tcPr>
            <w:tcW w:w="1276" w:type="dxa"/>
            <w:vAlign w:val="center"/>
          </w:tcPr>
          <w:p w14:paraId="05244A9A">
            <w:pPr>
              <w:pStyle w:val="13"/>
            </w:pPr>
            <w:r>
              <w:t>≥95%</w:t>
            </w:r>
          </w:p>
        </w:tc>
        <w:tc>
          <w:tcPr>
            <w:tcW w:w="1843" w:type="dxa"/>
            <w:vAlign w:val="center"/>
          </w:tcPr>
          <w:p w14:paraId="0A2EA020">
            <w:pPr>
              <w:pStyle w:val="13"/>
            </w:pPr>
            <w:r>
              <w:t>2025年初工作计划</w:t>
            </w:r>
          </w:p>
        </w:tc>
      </w:tr>
    </w:tbl>
    <w:p w14:paraId="2DEE8614">
      <w:pPr>
        <w:sectPr>
          <w:pgSz w:w="11900" w:h="16840"/>
          <w:pgMar w:top="1984" w:right="1304" w:bottom="1134" w:left="1304" w:header="720" w:footer="720" w:gutter="0"/>
          <w:cols w:space="720" w:num="1"/>
        </w:sectPr>
      </w:pPr>
    </w:p>
    <w:p w14:paraId="4FD24F5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7649A65">
      <w:pPr>
        <w:spacing w:before="0" w:after="0"/>
        <w:ind w:firstLine="560"/>
        <w:jc w:val="left"/>
        <w:outlineLvl w:val="3"/>
      </w:pPr>
      <w:bookmarkStart w:id="174" w:name="_Toc_4_4_0000000175"/>
      <w:r>
        <w:rPr>
          <w:rFonts w:ascii="方正仿宋_GBK" w:hAnsi="方正仿宋_GBK" w:eastAsia="方正仿宋_GBK" w:cs="方正仿宋_GBK"/>
          <w:color w:val="000000"/>
          <w:sz w:val="28"/>
        </w:rPr>
        <w:t>172.（公用）冀财教【2024】123号 河北省财政厅关于提前下达2025年城乡义务教育中央补助经费绩效目标表</w:t>
      </w:r>
      <w:bookmarkEnd w:id="1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6085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E498194">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2785C0BF">
            <w:pPr>
              <w:pStyle w:val="11"/>
            </w:pPr>
            <w:r>
              <w:t>单位：万元</w:t>
            </w:r>
          </w:p>
        </w:tc>
      </w:tr>
      <w:tr w14:paraId="5CD79C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A209A4">
            <w:pPr>
              <w:pStyle w:val="14"/>
            </w:pPr>
            <w:r>
              <w:t>项目编码</w:t>
            </w:r>
          </w:p>
        </w:tc>
        <w:tc>
          <w:tcPr>
            <w:tcW w:w="2608" w:type="dxa"/>
            <w:gridSpan w:val="2"/>
            <w:vAlign w:val="center"/>
          </w:tcPr>
          <w:p w14:paraId="55046F7D">
            <w:pPr>
              <w:pStyle w:val="13"/>
            </w:pPr>
            <w:r>
              <w:t>13073025P00057910005J</w:t>
            </w:r>
          </w:p>
        </w:tc>
        <w:tc>
          <w:tcPr>
            <w:tcW w:w="1587" w:type="dxa"/>
            <w:vAlign w:val="center"/>
          </w:tcPr>
          <w:p w14:paraId="780F99B0">
            <w:pPr>
              <w:pStyle w:val="14"/>
            </w:pPr>
            <w:r>
              <w:t>项目名称</w:t>
            </w:r>
          </w:p>
        </w:tc>
        <w:tc>
          <w:tcPr>
            <w:tcW w:w="4423" w:type="dxa"/>
            <w:gridSpan w:val="3"/>
            <w:vAlign w:val="center"/>
          </w:tcPr>
          <w:p w14:paraId="0F8F8C83">
            <w:pPr>
              <w:pStyle w:val="13"/>
            </w:pPr>
            <w:r>
              <w:t>（公用）冀财教【2024】123号 河北省财政厅关于提前下达2025年城乡义务教育中央补助经费</w:t>
            </w:r>
          </w:p>
        </w:tc>
      </w:tr>
      <w:tr w14:paraId="0844ED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2CAC76">
            <w:pPr>
              <w:pStyle w:val="14"/>
            </w:pPr>
            <w:r>
              <w:t>预算规模及资金用途</w:t>
            </w:r>
          </w:p>
        </w:tc>
        <w:tc>
          <w:tcPr>
            <w:tcW w:w="1276" w:type="dxa"/>
            <w:vAlign w:val="center"/>
          </w:tcPr>
          <w:p w14:paraId="16A00035">
            <w:pPr>
              <w:pStyle w:val="14"/>
            </w:pPr>
            <w:r>
              <w:t>预算数</w:t>
            </w:r>
          </w:p>
        </w:tc>
        <w:tc>
          <w:tcPr>
            <w:tcW w:w="1332" w:type="dxa"/>
            <w:vAlign w:val="center"/>
          </w:tcPr>
          <w:p w14:paraId="4D3CF767">
            <w:pPr>
              <w:pStyle w:val="13"/>
            </w:pPr>
            <w:r>
              <w:t>138.07</w:t>
            </w:r>
          </w:p>
        </w:tc>
        <w:tc>
          <w:tcPr>
            <w:tcW w:w="1587" w:type="dxa"/>
            <w:vAlign w:val="center"/>
          </w:tcPr>
          <w:p w14:paraId="4DEE5443">
            <w:pPr>
              <w:pStyle w:val="14"/>
            </w:pPr>
            <w:r>
              <w:t>其中：财政    资金</w:t>
            </w:r>
          </w:p>
        </w:tc>
        <w:tc>
          <w:tcPr>
            <w:tcW w:w="1304" w:type="dxa"/>
            <w:vAlign w:val="center"/>
          </w:tcPr>
          <w:p w14:paraId="7E55872D">
            <w:pPr>
              <w:pStyle w:val="13"/>
            </w:pPr>
            <w:r>
              <w:t>138.07</w:t>
            </w:r>
          </w:p>
        </w:tc>
        <w:tc>
          <w:tcPr>
            <w:tcW w:w="1276" w:type="dxa"/>
            <w:vAlign w:val="center"/>
          </w:tcPr>
          <w:p w14:paraId="42381466">
            <w:pPr>
              <w:pStyle w:val="14"/>
            </w:pPr>
            <w:r>
              <w:t>其他资金</w:t>
            </w:r>
          </w:p>
        </w:tc>
        <w:tc>
          <w:tcPr>
            <w:tcW w:w="1843" w:type="dxa"/>
            <w:vAlign w:val="center"/>
          </w:tcPr>
          <w:p w14:paraId="1B0CBA6D">
            <w:pPr>
              <w:pStyle w:val="13"/>
            </w:pPr>
            <w:r>
              <w:t xml:space="preserve"> </w:t>
            </w:r>
          </w:p>
        </w:tc>
      </w:tr>
      <w:tr w14:paraId="6A0160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ED3D38"/>
        </w:tc>
        <w:tc>
          <w:tcPr>
            <w:tcW w:w="8618" w:type="dxa"/>
            <w:gridSpan w:val="6"/>
            <w:vAlign w:val="center"/>
          </w:tcPr>
          <w:p w14:paraId="2C9F83B0">
            <w:pPr>
              <w:pStyle w:val="13"/>
            </w:pPr>
            <w:r>
              <w:t>本项目资金用于保障日常教育教学工作正常所需的办公、水电、取暖、维修及物业等费用支出。</w:t>
            </w:r>
          </w:p>
        </w:tc>
      </w:tr>
      <w:tr w14:paraId="4F814F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F45954">
            <w:pPr>
              <w:pStyle w:val="14"/>
            </w:pPr>
            <w:r>
              <w:t>资金支出计划（%）</w:t>
            </w:r>
          </w:p>
        </w:tc>
        <w:tc>
          <w:tcPr>
            <w:tcW w:w="2608" w:type="dxa"/>
            <w:gridSpan w:val="2"/>
            <w:vAlign w:val="center"/>
          </w:tcPr>
          <w:p w14:paraId="037C6B26">
            <w:pPr>
              <w:pStyle w:val="14"/>
            </w:pPr>
            <w:r>
              <w:t>3月底</w:t>
            </w:r>
          </w:p>
        </w:tc>
        <w:tc>
          <w:tcPr>
            <w:tcW w:w="1587" w:type="dxa"/>
            <w:vAlign w:val="center"/>
          </w:tcPr>
          <w:p w14:paraId="35B0AEB0">
            <w:pPr>
              <w:pStyle w:val="14"/>
            </w:pPr>
            <w:r>
              <w:t>6月底</w:t>
            </w:r>
          </w:p>
        </w:tc>
        <w:tc>
          <w:tcPr>
            <w:tcW w:w="1304" w:type="dxa"/>
            <w:vAlign w:val="center"/>
          </w:tcPr>
          <w:p w14:paraId="52499462">
            <w:pPr>
              <w:pStyle w:val="14"/>
            </w:pPr>
            <w:r>
              <w:t>10月底</w:t>
            </w:r>
          </w:p>
        </w:tc>
        <w:tc>
          <w:tcPr>
            <w:tcW w:w="3119" w:type="dxa"/>
            <w:gridSpan w:val="2"/>
            <w:vAlign w:val="center"/>
          </w:tcPr>
          <w:p w14:paraId="0A2B532C">
            <w:pPr>
              <w:pStyle w:val="14"/>
            </w:pPr>
            <w:r>
              <w:t>12月底</w:t>
            </w:r>
          </w:p>
        </w:tc>
      </w:tr>
      <w:tr w14:paraId="1697C4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7A4A0D"/>
        </w:tc>
        <w:tc>
          <w:tcPr>
            <w:tcW w:w="2608" w:type="dxa"/>
            <w:gridSpan w:val="2"/>
            <w:vAlign w:val="center"/>
          </w:tcPr>
          <w:p w14:paraId="206F323E">
            <w:pPr>
              <w:pStyle w:val="15"/>
            </w:pPr>
            <w:r>
              <w:t>20%</w:t>
            </w:r>
          </w:p>
        </w:tc>
        <w:tc>
          <w:tcPr>
            <w:tcW w:w="1587" w:type="dxa"/>
            <w:vAlign w:val="center"/>
          </w:tcPr>
          <w:p w14:paraId="4725294F">
            <w:pPr>
              <w:pStyle w:val="15"/>
            </w:pPr>
            <w:r>
              <w:t>50%</w:t>
            </w:r>
          </w:p>
        </w:tc>
        <w:tc>
          <w:tcPr>
            <w:tcW w:w="1304" w:type="dxa"/>
            <w:vAlign w:val="center"/>
          </w:tcPr>
          <w:p w14:paraId="0C1FADFC">
            <w:pPr>
              <w:pStyle w:val="15"/>
            </w:pPr>
            <w:r>
              <w:t>70%</w:t>
            </w:r>
          </w:p>
        </w:tc>
        <w:tc>
          <w:tcPr>
            <w:tcW w:w="3119" w:type="dxa"/>
            <w:gridSpan w:val="2"/>
            <w:vAlign w:val="center"/>
          </w:tcPr>
          <w:p w14:paraId="7E3D16A3">
            <w:pPr>
              <w:pStyle w:val="15"/>
            </w:pPr>
            <w:r>
              <w:t>100%</w:t>
            </w:r>
          </w:p>
        </w:tc>
      </w:tr>
      <w:tr w14:paraId="7250E0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157039">
            <w:pPr>
              <w:pStyle w:val="14"/>
            </w:pPr>
            <w:r>
              <w:t>绩效目标</w:t>
            </w:r>
          </w:p>
        </w:tc>
        <w:tc>
          <w:tcPr>
            <w:tcW w:w="8618" w:type="dxa"/>
            <w:gridSpan w:val="6"/>
            <w:vAlign w:val="center"/>
          </w:tcPr>
          <w:p w14:paraId="6A1FA662">
            <w:pPr>
              <w:pStyle w:val="13"/>
            </w:pPr>
            <w:r>
              <w:t>1.目标内容1通过本项目资金的投入，保障学校日常工作正常开展，促进教育教学水平不断提高。</w:t>
            </w:r>
          </w:p>
        </w:tc>
      </w:tr>
    </w:tbl>
    <w:p w14:paraId="1FFE6CF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175C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9D4E99">
            <w:pPr>
              <w:pStyle w:val="14"/>
            </w:pPr>
            <w:r>
              <w:t>一级指标</w:t>
            </w:r>
          </w:p>
        </w:tc>
        <w:tc>
          <w:tcPr>
            <w:tcW w:w="1276" w:type="dxa"/>
            <w:vAlign w:val="center"/>
          </w:tcPr>
          <w:p w14:paraId="117F3A89">
            <w:pPr>
              <w:pStyle w:val="14"/>
            </w:pPr>
            <w:r>
              <w:t>二级指标</w:t>
            </w:r>
          </w:p>
        </w:tc>
        <w:tc>
          <w:tcPr>
            <w:tcW w:w="1332" w:type="dxa"/>
            <w:vAlign w:val="center"/>
          </w:tcPr>
          <w:p w14:paraId="3D3E577C">
            <w:pPr>
              <w:pStyle w:val="14"/>
            </w:pPr>
            <w:r>
              <w:t>三级指标</w:t>
            </w:r>
          </w:p>
        </w:tc>
        <w:tc>
          <w:tcPr>
            <w:tcW w:w="2891" w:type="dxa"/>
            <w:vAlign w:val="center"/>
          </w:tcPr>
          <w:p w14:paraId="7634B636">
            <w:pPr>
              <w:pStyle w:val="14"/>
            </w:pPr>
            <w:r>
              <w:t>绩效指标描述</w:t>
            </w:r>
          </w:p>
        </w:tc>
        <w:tc>
          <w:tcPr>
            <w:tcW w:w="1276" w:type="dxa"/>
            <w:vAlign w:val="center"/>
          </w:tcPr>
          <w:p w14:paraId="506C5491">
            <w:pPr>
              <w:pStyle w:val="14"/>
            </w:pPr>
            <w:r>
              <w:t>指标值</w:t>
            </w:r>
          </w:p>
        </w:tc>
        <w:tc>
          <w:tcPr>
            <w:tcW w:w="1843" w:type="dxa"/>
            <w:vAlign w:val="center"/>
          </w:tcPr>
          <w:p w14:paraId="0C4B7B2A">
            <w:pPr>
              <w:pStyle w:val="14"/>
            </w:pPr>
            <w:r>
              <w:t>指标值确定依据</w:t>
            </w:r>
          </w:p>
        </w:tc>
      </w:tr>
      <w:tr w14:paraId="2BD153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7F264A">
            <w:pPr>
              <w:pStyle w:val="15"/>
            </w:pPr>
            <w:r>
              <w:t>产出指标</w:t>
            </w:r>
          </w:p>
        </w:tc>
        <w:tc>
          <w:tcPr>
            <w:tcW w:w="1276" w:type="dxa"/>
            <w:vAlign w:val="center"/>
          </w:tcPr>
          <w:p w14:paraId="52F48E05">
            <w:pPr>
              <w:pStyle w:val="13"/>
            </w:pPr>
            <w:r>
              <w:t>数量指标</w:t>
            </w:r>
          </w:p>
        </w:tc>
        <w:tc>
          <w:tcPr>
            <w:tcW w:w="1332" w:type="dxa"/>
            <w:vAlign w:val="center"/>
          </w:tcPr>
          <w:p w14:paraId="4AC92DCF">
            <w:pPr>
              <w:pStyle w:val="13"/>
            </w:pPr>
            <w:r>
              <w:t>保障学校数量</w:t>
            </w:r>
          </w:p>
        </w:tc>
        <w:tc>
          <w:tcPr>
            <w:tcW w:w="2891" w:type="dxa"/>
            <w:vAlign w:val="center"/>
          </w:tcPr>
          <w:p w14:paraId="21EABD35">
            <w:pPr>
              <w:pStyle w:val="13"/>
            </w:pPr>
            <w:r>
              <w:t>保障正常运转学校数量</w:t>
            </w:r>
          </w:p>
        </w:tc>
        <w:tc>
          <w:tcPr>
            <w:tcW w:w="1276" w:type="dxa"/>
            <w:vAlign w:val="center"/>
          </w:tcPr>
          <w:p w14:paraId="72BF1E4D">
            <w:pPr>
              <w:pStyle w:val="13"/>
            </w:pPr>
            <w:r>
              <w:t>1个</w:t>
            </w:r>
          </w:p>
        </w:tc>
        <w:tc>
          <w:tcPr>
            <w:tcW w:w="1843" w:type="dxa"/>
            <w:vAlign w:val="center"/>
          </w:tcPr>
          <w:p w14:paraId="7A5FF947">
            <w:pPr>
              <w:pStyle w:val="13"/>
            </w:pPr>
            <w:r>
              <w:t>2025年初工作计划</w:t>
            </w:r>
          </w:p>
        </w:tc>
      </w:tr>
      <w:tr w14:paraId="5ACA1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52A048"/>
        </w:tc>
        <w:tc>
          <w:tcPr>
            <w:tcW w:w="1276" w:type="dxa"/>
            <w:vAlign w:val="center"/>
          </w:tcPr>
          <w:p w14:paraId="6976057E">
            <w:pPr>
              <w:pStyle w:val="13"/>
            </w:pPr>
            <w:r>
              <w:t>质量指标</w:t>
            </w:r>
          </w:p>
        </w:tc>
        <w:tc>
          <w:tcPr>
            <w:tcW w:w="1332" w:type="dxa"/>
            <w:vAlign w:val="center"/>
          </w:tcPr>
          <w:p w14:paraId="60941C7C">
            <w:pPr>
              <w:pStyle w:val="13"/>
            </w:pPr>
            <w:r>
              <w:t>学校正常运转率</w:t>
            </w:r>
          </w:p>
        </w:tc>
        <w:tc>
          <w:tcPr>
            <w:tcW w:w="2891" w:type="dxa"/>
            <w:vAlign w:val="center"/>
          </w:tcPr>
          <w:p w14:paraId="01AE0FE4">
            <w:pPr>
              <w:pStyle w:val="13"/>
            </w:pPr>
            <w:r>
              <w:t>日常办公支出，使得学校正常运转</w:t>
            </w:r>
          </w:p>
        </w:tc>
        <w:tc>
          <w:tcPr>
            <w:tcW w:w="1276" w:type="dxa"/>
            <w:vAlign w:val="center"/>
          </w:tcPr>
          <w:p w14:paraId="0FC68102">
            <w:pPr>
              <w:pStyle w:val="13"/>
            </w:pPr>
            <w:r>
              <w:t>100%</w:t>
            </w:r>
          </w:p>
        </w:tc>
        <w:tc>
          <w:tcPr>
            <w:tcW w:w="1843" w:type="dxa"/>
            <w:vAlign w:val="center"/>
          </w:tcPr>
          <w:p w14:paraId="170281B9">
            <w:pPr>
              <w:pStyle w:val="13"/>
            </w:pPr>
            <w:r>
              <w:t>2025年初工作计划</w:t>
            </w:r>
          </w:p>
        </w:tc>
      </w:tr>
      <w:tr w14:paraId="1808BA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5E7D42"/>
        </w:tc>
        <w:tc>
          <w:tcPr>
            <w:tcW w:w="1276" w:type="dxa"/>
            <w:vAlign w:val="center"/>
          </w:tcPr>
          <w:p w14:paraId="63F43035">
            <w:pPr>
              <w:pStyle w:val="13"/>
            </w:pPr>
            <w:r>
              <w:t>时效指标</w:t>
            </w:r>
          </w:p>
        </w:tc>
        <w:tc>
          <w:tcPr>
            <w:tcW w:w="1332" w:type="dxa"/>
            <w:vAlign w:val="center"/>
          </w:tcPr>
          <w:p w14:paraId="4458DA2F">
            <w:pPr>
              <w:pStyle w:val="13"/>
            </w:pPr>
            <w:r>
              <w:t>各项工作完成及时率</w:t>
            </w:r>
          </w:p>
        </w:tc>
        <w:tc>
          <w:tcPr>
            <w:tcW w:w="2891" w:type="dxa"/>
            <w:vAlign w:val="center"/>
          </w:tcPr>
          <w:p w14:paraId="7277E6AD">
            <w:pPr>
              <w:pStyle w:val="13"/>
            </w:pPr>
            <w:r>
              <w:t>按教育教学要求，及时完成教育教学任务</w:t>
            </w:r>
          </w:p>
        </w:tc>
        <w:tc>
          <w:tcPr>
            <w:tcW w:w="1276" w:type="dxa"/>
            <w:vAlign w:val="center"/>
          </w:tcPr>
          <w:p w14:paraId="74BE6438">
            <w:pPr>
              <w:pStyle w:val="13"/>
            </w:pPr>
            <w:r>
              <w:t>100%</w:t>
            </w:r>
          </w:p>
        </w:tc>
        <w:tc>
          <w:tcPr>
            <w:tcW w:w="1843" w:type="dxa"/>
            <w:vAlign w:val="center"/>
          </w:tcPr>
          <w:p w14:paraId="4D3F5A70">
            <w:pPr>
              <w:pStyle w:val="13"/>
            </w:pPr>
            <w:r>
              <w:t>2025年初工作计划</w:t>
            </w:r>
          </w:p>
        </w:tc>
      </w:tr>
      <w:tr w14:paraId="04EBF2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A6E933"/>
        </w:tc>
        <w:tc>
          <w:tcPr>
            <w:tcW w:w="1276" w:type="dxa"/>
            <w:vAlign w:val="center"/>
          </w:tcPr>
          <w:p w14:paraId="061717EE">
            <w:pPr>
              <w:pStyle w:val="13"/>
            </w:pPr>
            <w:r>
              <w:t>成本指标</w:t>
            </w:r>
          </w:p>
        </w:tc>
        <w:tc>
          <w:tcPr>
            <w:tcW w:w="1332" w:type="dxa"/>
            <w:vAlign w:val="center"/>
          </w:tcPr>
          <w:p w14:paraId="16FF09A9">
            <w:pPr>
              <w:pStyle w:val="13"/>
            </w:pPr>
            <w:r>
              <w:t>预算控制数</w:t>
            </w:r>
          </w:p>
        </w:tc>
        <w:tc>
          <w:tcPr>
            <w:tcW w:w="2891" w:type="dxa"/>
            <w:vAlign w:val="center"/>
          </w:tcPr>
          <w:p w14:paraId="68FD3B71">
            <w:pPr>
              <w:pStyle w:val="13"/>
            </w:pPr>
            <w:r>
              <w:t>经费实际支出金额控制在预算内</w:t>
            </w:r>
          </w:p>
        </w:tc>
        <w:tc>
          <w:tcPr>
            <w:tcW w:w="1276" w:type="dxa"/>
            <w:vAlign w:val="center"/>
          </w:tcPr>
          <w:p w14:paraId="0AD67053">
            <w:pPr>
              <w:pStyle w:val="13"/>
            </w:pPr>
            <w:r>
              <w:t>≤138.07万元</w:t>
            </w:r>
          </w:p>
        </w:tc>
        <w:tc>
          <w:tcPr>
            <w:tcW w:w="1843" w:type="dxa"/>
            <w:vAlign w:val="center"/>
          </w:tcPr>
          <w:p w14:paraId="3DFDE2C7">
            <w:pPr>
              <w:pStyle w:val="13"/>
            </w:pPr>
            <w:r>
              <w:t>2025年预算编制通知</w:t>
            </w:r>
          </w:p>
        </w:tc>
      </w:tr>
      <w:tr w14:paraId="20EFE6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3BE623">
            <w:pPr>
              <w:pStyle w:val="15"/>
            </w:pPr>
            <w:r>
              <w:t>效益指标</w:t>
            </w:r>
          </w:p>
        </w:tc>
        <w:tc>
          <w:tcPr>
            <w:tcW w:w="1276" w:type="dxa"/>
            <w:vAlign w:val="center"/>
          </w:tcPr>
          <w:p w14:paraId="14F69217">
            <w:pPr>
              <w:pStyle w:val="13"/>
            </w:pPr>
            <w:r>
              <w:t>社会效益指标</w:t>
            </w:r>
          </w:p>
        </w:tc>
        <w:tc>
          <w:tcPr>
            <w:tcW w:w="1332" w:type="dxa"/>
            <w:vAlign w:val="center"/>
          </w:tcPr>
          <w:p w14:paraId="6B31DF5B">
            <w:pPr>
              <w:pStyle w:val="13"/>
            </w:pPr>
            <w:r>
              <w:t>提升教学质量</w:t>
            </w:r>
          </w:p>
        </w:tc>
        <w:tc>
          <w:tcPr>
            <w:tcW w:w="2891" w:type="dxa"/>
            <w:vAlign w:val="center"/>
          </w:tcPr>
          <w:p w14:paraId="34C4C920">
            <w:pPr>
              <w:pStyle w:val="13"/>
            </w:pPr>
            <w:r>
              <w:t>提升教学质量，提升学校社会影响力</w:t>
            </w:r>
          </w:p>
        </w:tc>
        <w:tc>
          <w:tcPr>
            <w:tcW w:w="1276" w:type="dxa"/>
            <w:vAlign w:val="center"/>
          </w:tcPr>
          <w:p w14:paraId="01188849">
            <w:pPr>
              <w:pStyle w:val="13"/>
            </w:pPr>
            <w:r>
              <w:t>显著提升</w:t>
            </w:r>
          </w:p>
        </w:tc>
        <w:tc>
          <w:tcPr>
            <w:tcW w:w="1843" w:type="dxa"/>
            <w:vAlign w:val="center"/>
          </w:tcPr>
          <w:p w14:paraId="7AE0BFC7">
            <w:pPr>
              <w:pStyle w:val="13"/>
            </w:pPr>
            <w:r>
              <w:t>2025年初工作计划</w:t>
            </w:r>
          </w:p>
        </w:tc>
      </w:tr>
      <w:tr w14:paraId="5D6CA9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50E59D"/>
        </w:tc>
        <w:tc>
          <w:tcPr>
            <w:tcW w:w="1276" w:type="dxa"/>
            <w:vAlign w:val="center"/>
          </w:tcPr>
          <w:p w14:paraId="4CFE29E0">
            <w:pPr>
              <w:pStyle w:val="13"/>
            </w:pPr>
            <w:r>
              <w:t>可持续影响指标</w:t>
            </w:r>
          </w:p>
        </w:tc>
        <w:tc>
          <w:tcPr>
            <w:tcW w:w="1332" w:type="dxa"/>
            <w:vAlign w:val="center"/>
          </w:tcPr>
          <w:p w14:paraId="03E88A10">
            <w:pPr>
              <w:pStyle w:val="13"/>
            </w:pPr>
            <w:r>
              <w:t>对学校教育教学工作的持续影响</w:t>
            </w:r>
          </w:p>
        </w:tc>
        <w:tc>
          <w:tcPr>
            <w:tcW w:w="2891" w:type="dxa"/>
            <w:vAlign w:val="center"/>
          </w:tcPr>
          <w:p w14:paraId="5367D7DF">
            <w:pPr>
              <w:pStyle w:val="13"/>
            </w:pPr>
            <w:r>
              <w:t>促进学校教育教学工作进一步提升</w:t>
            </w:r>
          </w:p>
        </w:tc>
        <w:tc>
          <w:tcPr>
            <w:tcW w:w="1276" w:type="dxa"/>
            <w:vAlign w:val="center"/>
          </w:tcPr>
          <w:p w14:paraId="702F5976">
            <w:pPr>
              <w:pStyle w:val="13"/>
            </w:pPr>
            <w:r>
              <w:t>显著提升</w:t>
            </w:r>
          </w:p>
        </w:tc>
        <w:tc>
          <w:tcPr>
            <w:tcW w:w="1843" w:type="dxa"/>
            <w:vAlign w:val="center"/>
          </w:tcPr>
          <w:p w14:paraId="626F9A7B">
            <w:pPr>
              <w:pStyle w:val="13"/>
            </w:pPr>
            <w:r>
              <w:t>2025年初工作计划</w:t>
            </w:r>
          </w:p>
        </w:tc>
      </w:tr>
      <w:tr w14:paraId="12CCE2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FD8240">
            <w:pPr>
              <w:pStyle w:val="15"/>
            </w:pPr>
            <w:r>
              <w:t>满意度指标</w:t>
            </w:r>
          </w:p>
        </w:tc>
        <w:tc>
          <w:tcPr>
            <w:tcW w:w="1276" w:type="dxa"/>
            <w:vAlign w:val="center"/>
          </w:tcPr>
          <w:p w14:paraId="2C7F29D6">
            <w:pPr>
              <w:pStyle w:val="13"/>
            </w:pPr>
            <w:r>
              <w:t>服务对象满意度指标</w:t>
            </w:r>
          </w:p>
        </w:tc>
        <w:tc>
          <w:tcPr>
            <w:tcW w:w="1332" w:type="dxa"/>
            <w:vAlign w:val="center"/>
          </w:tcPr>
          <w:p w14:paraId="01D7DDC3">
            <w:pPr>
              <w:pStyle w:val="13"/>
            </w:pPr>
            <w:r>
              <w:t>师生满意度</w:t>
            </w:r>
          </w:p>
        </w:tc>
        <w:tc>
          <w:tcPr>
            <w:tcW w:w="2891" w:type="dxa"/>
            <w:vAlign w:val="center"/>
          </w:tcPr>
          <w:p w14:paraId="6D056667">
            <w:pPr>
              <w:pStyle w:val="13"/>
            </w:pPr>
            <w:r>
              <w:t>师生是否满意</w:t>
            </w:r>
          </w:p>
        </w:tc>
        <w:tc>
          <w:tcPr>
            <w:tcW w:w="1276" w:type="dxa"/>
            <w:vAlign w:val="center"/>
          </w:tcPr>
          <w:p w14:paraId="5AD16E2A">
            <w:pPr>
              <w:pStyle w:val="13"/>
            </w:pPr>
            <w:r>
              <w:t>≥90%</w:t>
            </w:r>
          </w:p>
        </w:tc>
        <w:tc>
          <w:tcPr>
            <w:tcW w:w="1843" w:type="dxa"/>
            <w:vAlign w:val="center"/>
          </w:tcPr>
          <w:p w14:paraId="19A5F0C5">
            <w:pPr>
              <w:pStyle w:val="13"/>
            </w:pPr>
            <w:r>
              <w:t>2025年初工作计划</w:t>
            </w:r>
          </w:p>
        </w:tc>
      </w:tr>
    </w:tbl>
    <w:p w14:paraId="45BCE8C3">
      <w:pPr>
        <w:sectPr>
          <w:pgSz w:w="11900" w:h="16840"/>
          <w:pgMar w:top="1984" w:right="1304" w:bottom="1134" w:left="1304" w:header="720" w:footer="720" w:gutter="0"/>
          <w:cols w:space="720" w:num="1"/>
        </w:sectPr>
      </w:pPr>
    </w:p>
    <w:p w14:paraId="43234B3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673B7AE">
      <w:pPr>
        <w:spacing w:before="0" w:after="0"/>
        <w:ind w:firstLine="560"/>
        <w:jc w:val="left"/>
        <w:outlineLvl w:val="3"/>
      </w:pPr>
      <w:bookmarkStart w:id="175" w:name="_Toc_4_4_0000000176"/>
      <w:r>
        <w:rPr>
          <w:rFonts w:ascii="方正仿宋_GBK" w:hAnsi="方正仿宋_GBK" w:eastAsia="方正仿宋_GBK" w:cs="方正仿宋_GBK"/>
          <w:color w:val="000000"/>
          <w:sz w:val="28"/>
        </w:rPr>
        <w:t>173.（三保）怀财字【2025】7号2025年县义务教育阶段家庭经济困难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07EE7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FE3B20">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110B2553">
            <w:pPr>
              <w:pStyle w:val="11"/>
            </w:pPr>
            <w:r>
              <w:t>单位：万元</w:t>
            </w:r>
          </w:p>
        </w:tc>
      </w:tr>
      <w:tr w14:paraId="296D93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F138F2">
            <w:pPr>
              <w:pStyle w:val="14"/>
            </w:pPr>
            <w:r>
              <w:t>项目编码</w:t>
            </w:r>
          </w:p>
        </w:tc>
        <w:tc>
          <w:tcPr>
            <w:tcW w:w="2608" w:type="dxa"/>
            <w:gridSpan w:val="2"/>
            <w:vAlign w:val="center"/>
          </w:tcPr>
          <w:p w14:paraId="24B8BF37">
            <w:pPr>
              <w:pStyle w:val="13"/>
            </w:pPr>
            <w:r>
              <w:t>13073025P00057710004K</w:t>
            </w:r>
          </w:p>
        </w:tc>
        <w:tc>
          <w:tcPr>
            <w:tcW w:w="1587" w:type="dxa"/>
            <w:vAlign w:val="center"/>
          </w:tcPr>
          <w:p w14:paraId="2C01D385">
            <w:pPr>
              <w:pStyle w:val="14"/>
            </w:pPr>
            <w:r>
              <w:t>项目名称</w:t>
            </w:r>
          </w:p>
        </w:tc>
        <w:tc>
          <w:tcPr>
            <w:tcW w:w="4423" w:type="dxa"/>
            <w:gridSpan w:val="3"/>
            <w:vAlign w:val="center"/>
          </w:tcPr>
          <w:p w14:paraId="05E4813D">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DC45D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87B6DA">
            <w:pPr>
              <w:pStyle w:val="14"/>
            </w:pPr>
            <w:r>
              <w:t>预算规模及资金用途</w:t>
            </w:r>
          </w:p>
        </w:tc>
        <w:tc>
          <w:tcPr>
            <w:tcW w:w="1276" w:type="dxa"/>
            <w:vAlign w:val="center"/>
          </w:tcPr>
          <w:p w14:paraId="04713F72">
            <w:pPr>
              <w:pStyle w:val="14"/>
            </w:pPr>
            <w:r>
              <w:t>预算数</w:t>
            </w:r>
          </w:p>
        </w:tc>
        <w:tc>
          <w:tcPr>
            <w:tcW w:w="1332" w:type="dxa"/>
            <w:vAlign w:val="center"/>
          </w:tcPr>
          <w:p w14:paraId="03FEA0A2">
            <w:pPr>
              <w:pStyle w:val="13"/>
            </w:pPr>
            <w:r>
              <w:t>0.42</w:t>
            </w:r>
          </w:p>
        </w:tc>
        <w:tc>
          <w:tcPr>
            <w:tcW w:w="1587" w:type="dxa"/>
            <w:vAlign w:val="center"/>
          </w:tcPr>
          <w:p w14:paraId="3C692822">
            <w:pPr>
              <w:pStyle w:val="14"/>
            </w:pPr>
            <w:r>
              <w:t>其中：财政    资金</w:t>
            </w:r>
          </w:p>
        </w:tc>
        <w:tc>
          <w:tcPr>
            <w:tcW w:w="1304" w:type="dxa"/>
            <w:vAlign w:val="center"/>
          </w:tcPr>
          <w:p w14:paraId="5A3C16EC">
            <w:pPr>
              <w:pStyle w:val="13"/>
            </w:pPr>
            <w:r>
              <w:t>0.42</w:t>
            </w:r>
          </w:p>
        </w:tc>
        <w:tc>
          <w:tcPr>
            <w:tcW w:w="1276" w:type="dxa"/>
            <w:vAlign w:val="center"/>
          </w:tcPr>
          <w:p w14:paraId="097909D8">
            <w:pPr>
              <w:pStyle w:val="14"/>
            </w:pPr>
            <w:r>
              <w:t>其他资金</w:t>
            </w:r>
          </w:p>
        </w:tc>
        <w:tc>
          <w:tcPr>
            <w:tcW w:w="1843" w:type="dxa"/>
            <w:vAlign w:val="center"/>
          </w:tcPr>
          <w:p w14:paraId="0AD92917">
            <w:pPr>
              <w:pStyle w:val="13"/>
            </w:pPr>
            <w:r>
              <w:t xml:space="preserve"> </w:t>
            </w:r>
          </w:p>
        </w:tc>
      </w:tr>
      <w:tr w14:paraId="26A828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C01EE1"/>
        </w:tc>
        <w:tc>
          <w:tcPr>
            <w:tcW w:w="8618" w:type="dxa"/>
            <w:gridSpan w:val="6"/>
            <w:vAlign w:val="center"/>
          </w:tcPr>
          <w:p w14:paraId="31812827">
            <w:pPr>
              <w:pStyle w:val="13"/>
            </w:pPr>
            <w:r>
              <w:t>用于对家庭经济困难的学生生活补助</w:t>
            </w:r>
          </w:p>
        </w:tc>
      </w:tr>
      <w:tr w14:paraId="2DA1A8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E34D3A">
            <w:pPr>
              <w:pStyle w:val="14"/>
            </w:pPr>
            <w:r>
              <w:t>资金支出计划（%）</w:t>
            </w:r>
          </w:p>
        </w:tc>
        <w:tc>
          <w:tcPr>
            <w:tcW w:w="2608" w:type="dxa"/>
            <w:gridSpan w:val="2"/>
            <w:vAlign w:val="center"/>
          </w:tcPr>
          <w:p w14:paraId="07C4083B">
            <w:pPr>
              <w:pStyle w:val="14"/>
            </w:pPr>
            <w:r>
              <w:t>3月底</w:t>
            </w:r>
          </w:p>
        </w:tc>
        <w:tc>
          <w:tcPr>
            <w:tcW w:w="1587" w:type="dxa"/>
            <w:vAlign w:val="center"/>
          </w:tcPr>
          <w:p w14:paraId="4514676B">
            <w:pPr>
              <w:pStyle w:val="14"/>
            </w:pPr>
            <w:r>
              <w:t>6月底</w:t>
            </w:r>
          </w:p>
        </w:tc>
        <w:tc>
          <w:tcPr>
            <w:tcW w:w="1304" w:type="dxa"/>
            <w:vAlign w:val="center"/>
          </w:tcPr>
          <w:p w14:paraId="1654B81A">
            <w:pPr>
              <w:pStyle w:val="14"/>
            </w:pPr>
            <w:r>
              <w:t>10月底</w:t>
            </w:r>
          </w:p>
        </w:tc>
        <w:tc>
          <w:tcPr>
            <w:tcW w:w="3119" w:type="dxa"/>
            <w:gridSpan w:val="2"/>
            <w:vAlign w:val="center"/>
          </w:tcPr>
          <w:p w14:paraId="4BD51D19">
            <w:pPr>
              <w:pStyle w:val="14"/>
            </w:pPr>
            <w:r>
              <w:t>12月底</w:t>
            </w:r>
          </w:p>
        </w:tc>
      </w:tr>
      <w:tr w14:paraId="3336C4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78BF84"/>
        </w:tc>
        <w:tc>
          <w:tcPr>
            <w:tcW w:w="2608" w:type="dxa"/>
            <w:gridSpan w:val="2"/>
            <w:vAlign w:val="center"/>
          </w:tcPr>
          <w:p w14:paraId="0D4861E9">
            <w:pPr>
              <w:pStyle w:val="15"/>
            </w:pPr>
            <w:r>
              <w:t xml:space="preserve"> </w:t>
            </w:r>
          </w:p>
        </w:tc>
        <w:tc>
          <w:tcPr>
            <w:tcW w:w="1587" w:type="dxa"/>
            <w:vAlign w:val="center"/>
          </w:tcPr>
          <w:p w14:paraId="37F0A7C8">
            <w:pPr>
              <w:pStyle w:val="15"/>
            </w:pPr>
            <w:r>
              <w:t>50%</w:t>
            </w:r>
          </w:p>
        </w:tc>
        <w:tc>
          <w:tcPr>
            <w:tcW w:w="1304" w:type="dxa"/>
            <w:vAlign w:val="center"/>
          </w:tcPr>
          <w:p w14:paraId="302575DA">
            <w:pPr>
              <w:pStyle w:val="15"/>
            </w:pPr>
            <w:r>
              <w:t>50%</w:t>
            </w:r>
          </w:p>
        </w:tc>
        <w:tc>
          <w:tcPr>
            <w:tcW w:w="3119" w:type="dxa"/>
            <w:gridSpan w:val="2"/>
            <w:vAlign w:val="center"/>
          </w:tcPr>
          <w:p w14:paraId="7ACBDD42">
            <w:pPr>
              <w:pStyle w:val="15"/>
            </w:pPr>
            <w:r>
              <w:t>100%</w:t>
            </w:r>
          </w:p>
        </w:tc>
      </w:tr>
      <w:tr w14:paraId="616DFD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956F86">
            <w:pPr>
              <w:pStyle w:val="14"/>
            </w:pPr>
            <w:r>
              <w:t>绩效目标</w:t>
            </w:r>
          </w:p>
        </w:tc>
        <w:tc>
          <w:tcPr>
            <w:tcW w:w="8618" w:type="dxa"/>
            <w:gridSpan w:val="6"/>
            <w:vAlign w:val="center"/>
          </w:tcPr>
          <w:p w14:paraId="7A42738D">
            <w:pPr>
              <w:pStyle w:val="13"/>
            </w:pPr>
            <w:r>
              <w:t>1.通过开展对家庭经济困难的学生生活补助工作，达到保障学生顺利接受义务教育的作用</w:t>
            </w:r>
          </w:p>
        </w:tc>
      </w:tr>
    </w:tbl>
    <w:p w14:paraId="74A90B2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B8FD2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1723E5">
            <w:pPr>
              <w:pStyle w:val="14"/>
            </w:pPr>
            <w:r>
              <w:t>一级指标</w:t>
            </w:r>
          </w:p>
        </w:tc>
        <w:tc>
          <w:tcPr>
            <w:tcW w:w="1276" w:type="dxa"/>
            <w:vAlign w:val="center"/>
          </w:tcPr>
          <w:p w14:paraId="71648FD3">
            <w:pPr>
              <w:pStyle w:val="14"/>
            </w:pPr>
            <w:r>
              <w:t>二级指标</w:t>
            </w:r>
          </w:p>
        </w:tc>
        <w:tc>
          <w:tcPr>
            <w:tcW w:w="1332" w:type="dxa"/>
            <w:vAlign w:val="center"/>
          </w:tcPr>
          <w:p w14:paraId="2DC986FD">
            <w:pPr>
              <w:pStyle w:val="14"/>
            </w:pPr>
            <w:r>
              <w:t>三级指标</w:t>
            </w:r>
          </w:p>
        </w:tc>
        <w:tc>
          <w:tcPr>
            <w:tcW w:w="2891" w:type="dxa"/>
            <w:vAlign w:val="center"/>
          </w:tcPr>
          <w:p w14:paraId="5247DB60">
            <w:pPr>
              <w:pStyle w:val="14"/>
            </w:pPr>
            <w:r>
              <w:t>绩效指标描述</w:t>
            </w:r>
          </w:p>
        </w:tc>
        <w:tc>
          <w:tcPr>
            <w:tcW w:w="1276" w:type="dxa"/>
            <w:vAlign w:val="center"/>
          </w:tcPr>
          <w:p w14:paraId="2F392289">
            <w:pPr>
              <w:pStyle w:val="14"/>
            </w:pPr>
            <w:r>
              <w:t>指标值</w:t>
            </w:r>
          </w:p>
        </w:tc>
        <w:tc>
          <w:tcPr>
            <w:tcW w:w="1843" w:type="dxa"/>
            <w:vAlign w:val="center"/>
          </w:tcPr>
          <w:p w14:paraId="4B51CD8B">
            <w:pPr>
              <w:pStyle w:val="14"/>
            </w:pPr>
            <w:r>
              <w:t>指标值确定依据</w:t>
            </w:r>
          </w:p>
        </w:tc>
      </w:tr>
      <w:tr w14:paraId="625EFA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C0DFAD">
            <w:pPr>
              <w:pStyle w:val="15"/>
            </w:pPr>
            <w:r>
              <w:t>产出指标</w:t>
            </w:r>
          </w:p>
        </w:tc>
        <w:tc>
          <w:tcPr>
            <w:tcW w:w="1276" w:type="dxa"/>
            <w:vAlign w:val="center"/>
          </w:tcPr>
          <w:p w14:paraId="6085748F">
            <w:pPr>
              <w:pStyle w:val="13"/>
            </w:pPr>
            <w:r>
              <w:t>数量指标</w:t>
            </w:r>
          </w:p>
        </w:tc>
        <w:tc>
          <w:tcPr>
            <w:tcW w:w="1332" w:type="dxa"/>
            <w:vAlign w:val="center"/>
          </w:tcPr>
          <w:p w14:paraId="213C2F96">
            <w:pPr>
              <w:pStyle w:val="13"/>
            </w:pPr>
            <w:r>
              <w:t>发放人数覆盖率</w:t>
            </w:r>
          </w:p>
        </w:tc>
        <w:tc>
          <w:tcPr>
            <w:tcW w:w="2891" w:type="dxa"/>
            <w:vAlign w:val="center"/>
          </w:tcPr>
          <w:p w14:paraId="22ECD2B7">
            <w:pPr>
              <w:pStyle w:val="13"/>
            </w:pPr>
            <w:r>
              <w:t>符合资助条件的家庭经济困难学生覆盖率</w:t>
            </w:r>
          </w:p>
        </w:tc>
        <w:tc>
          <w:tcPr>
            <w:tcW w:w="1276" w:type="dxa"/>
            <w:vAlign w:val="center"/>
          </w:tcPr>
          <w:p w14:paraId="1FCFAF48">
            <w:pPr>
              <w:pStyle w:val="13"/>
            </w:pPr>
            <w:r>
              <w:t>≥98%</w:t>
            </w:r>
          </w:p>
        </w:tc>
        <w:tc>
          <w:tcPr>
            <w:tcW w:w="1843" w:type="dxa"/>
            <w:vAlign w:val="center"/>
          </w:tcPr>
          <w:p w14:paraId="3006C0EA">
            <w:pPr>
              <w:pStyle w:val="13"/>
            </w:pPr>
            <w:r>
              <w:t>2025年初工作计划</w:t>
            </w:r>
          </w:p>
        </w:tc>
      </w:tr>
      <w:tr w14:paraId="7B4183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6A3B2E"/>
        </w:tc>
        <w:tc>
          <w:tcPr>
            <w:tcW w:w="1276" w:type="dxa"/>
            <w:vAlign w:val="center"/>
          </w:tcPr>
          <w:p w14:paraId="7DD7FB4A">
            <w:pPr>
              <w:pStyle w:val="13"/>
            </w:pPr>
            <w:r>
              <w:t>质量指标</w:t>
            </w:r>
          </w:p>
        </w:tc>
        <w:tc>
          <w:tcPr>
            <w:tcW w:w="1332" w:type="dxa"/>
            <w:vAlign w:val="center"/>
          </w:tcPr>
          <w:p w14:paraId="4AEBEFE1">
            <w:pPr>
              <w:pStyle w:val="13"/>
            </w:pPr>
            <w:r>
              <w:t>资金发放到位率</w:t>
            </w:r>
          </w:p>
        </w:tc>
        <w:tc>
          <w:tcPr>
            <w:tcW w:w="2891" w:type="dxa"/>
            <w:vAlign w:val="center"/>
          </w:tcPr>
          <w:p w14:paraId="1139C950">
            <w:pPr>
              <w:pStyle w:val="13"/>
            </w:pPr>
            <w:r>
              <w:t>实际资金发放与预算数占比</w:t>
            </w:r>
          </w:p>
        </w:tc>
        <w:tc>
          <w:tcPr>
            <w:tcW w:w="1276" w:type="dxa"/>
            <w:vAlign w:val="center"/>
          </w:tcPr>
          <w:p w14:paraId="59251B48">
            <w:pPr>
              <w:pStyle w:val="13"/>
            </w:pPr>
            <w:r>
              <w:t>≥95%</w:t>
            </w:r>
          </w:p>
        </w:tc>
        <w:tc>
          <w:tcPr>
            <w:tcW w:w="1843" w:type="dxa"/>
            <w:vAlign w:val="center"/>
          </w:tcPr>
          <w:p w14:paraId="3A354B58">
            <w:pPr>
              <w:pStyle w:val="13"/>
            </w:pPr>
            <w:r>
              <w:t>2025年初工作计划</w:t>
            </w:r>
          </w:p>
        </w:tc>
      </w:tr>
      <w:tr w14:paraId="5F43F6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B2CCF9"/>
        </w:tc>
        <w:tc>
          <w:tcPr>
            <w:tcW w:w="1276" w:type="dxa"/>
            <w:vAlign w:val="center"/>
          </w:tcPr>
          <w:p w14:paraId="2703C1E4">
            <w:pPr>
              <w:pStyle w:val="13"/>
            </w:pPr>
            <w:r>
              <w:t>时效指标</w:t>
            </w:r>
          </w:p>
        </w:tc>
        <w:tc>
          <w:tcPr>
            <w:tcW w:w="1332" w:type="dxa"/>
            <w:vAlign w:val="center"/>
          </w:tcPr>
          <w:p w14:paraId="4530239E">
            <w:pPr>
              <w:pStyle w:val="13"/>
            </w:pPr>
            <w:r>
              <w:t>发放及时率</w:t>
            </w:r>
          </w:p>
        </w:tc>
        <w:tc>
          <w:tcPr>
            <w:tcW w:w="2891" w:type="dxa"/>
            <w:vAlign w:val="center"/>
          </w:tcPr>
          <w:p w14:paraId="19F52AAD">
            <w:pPr>
              <w:pStyle w:val="13"/>
            </w:pPr>
            <w:r>
              <w:t>发放资金是否及时</w:t>
            </w:r>
          </w:p>
        </w:tc>
        <w:tc>
          <w:tcPr>
            <w:tcW w:w="1276" w:type="dxa"/>
            <w:vAlign w:val="center"/>
          </w:tcPr>
          <w:p w14:paraId="6C7DEACF">
            <w:pPr>
              <w:pStyle w:val="13"/>
            </w:pPr>
            <w:r>
              <w:t>≥95%</w:t>
            </w:r>
          </w:p>
        </w:tc>
        <w:tc>
          <w:tcPr>
            <w:tcW w:w="1843" w:type="dxa"/>
            <w:vAlign w:val="center"/>
          </w:tcPr>
          <w:p w14:paraId="188ABE49">
            <w:pPr>
              <w:pStyle w:val="13"/>
            </w:pPr>
            <w:r>
              <w:t>2025年初工作计划</w:t>
            </w:r>
          </w:p>
        </w:tc>
      </w:tr>
      <w:tr w14:paraId="0CBB32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88903F"/>
        </w:tc>
        <w:tc>
          <w:tcPr>
            <w:tcW w:w="1276" w:type="dxa"/>
            <w:vAlign w:val="center"/>
          </w:tcPr>
          <w:p w14:paraId="5D54B442">
            <w:pPr>
              <w:pStyle w:val="13"/>
            </w:pPr>
            <w:r>
              <w:t>成本指标</w:t>
            </w:r>
          </w:p>
        </w:tc>
        <w:tc>
          <w:tcPr>
            <w:tcW w:w="1332" w:type="dxa"/>
            <w:vAlign w:val="center"/>
          </w:tcPr>
          <w:p w14:paraId="1258BA11">
            <w:pPr>
              <w:pStyle w:val="13"/>
            </w:pPr>
            <w:r>
              <w:t>预算控制数</w:t>
            </w:r>
          </w:p>
        </w:tc>
        <w:tc>
          <w:tcPr>
            <w:tcW w:w="2891" w:type="dxa"/>
            <w:vAlign w:val="center"/>
          </w:tcPr>
          <w:p w14:paraId="1D670696">
            <w:pPr>
              <w:pStyle w:val="13"/>
            </w:pPr>
            <w:r>
              <w:t>预算控制数</w:t>
            </w:r>
          </w:p>
        </w:tc>
        <w:tc>
          <w:tcPr>
            <w:tcW w:w="1276" w:type="dxa"/>
            <w:vAlign w:val="center"/>
          </w:tcPr>
          <w:p w14:paraId="2D5ADB96">
            <w:pPr>
              <w:pStyle w:val="13"/>
            </w:pPr>
            <w:r>
              <w:t>≤0.42万元</w:t>
            </w:r>
          </w:p>
        </w:tc>
        <w:tc>
          <w:tcPr>
            <w:tcW w:w="1843" w:type="dxa"/>
            <w:vAlign w:val="center"/>
          </w:tcPr>
          <w:p w14:paraId="46BEDB6B">
            <w:pPr>
              <w:pStyle w:val="13"/>
            </w:pPr>
            <w:r>
              <w:t>2025年县级预算编制通知</w:t>
            </w:r>
          </w:p>
        </w:tc>
      </w:tr>
      <w:tr w14:paraId="19F39C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8C2A65">
            <w:pPr>
              <w:pStyle w:val="15"/>
            </w:pPr>
            <w:r>
              <w:t>效益指标</w:t>
            </w:r>
          </w:p>
        </w:tc>
        <w:tc>
          <w:tcPr>
            <w:tcW w:w="1276" w:type="dxa"/>
            <w:vAlign w:val="center"/>
          </w:tcPr>
          <w:p w14:paraId="7D97AC0A">
            <w:pPr>
              <w:pStyle w:val="13"/>
            </w:pPr>
            <w:r>
              <w:t>可持续影响指标</w:t>
            </w:r>
          </w:p>
        </w:tc>
        <w:tc>
          <w:tcPr>
            <w:tcW w:w="1332" w:type="dxa"/>
            <w:vAlign w:val="center"/>
          </w:tcPr>
          <w:p w14:paraId="54FD5652">
            <w:pPr>
              <w:pStyle w:val="13"/>
            </w:pPr>
            <w:r>
              <w:t>学生学习生活得到持续保障</w:t>
            </w:r>
          </w:p>
        </w:tc>
        <w:tc>
          <w:tcPr>
            <w:tcW w:w="2891" w:type="dxa"/>
            <w:vAlign w:val="center"/>
          </w:tcPr>
          <w:p w14:paraId="3D5D3A75">
            <w:pPr>
              <w:pStyle w:val="13"/>
            </w:pPr>
            <w:r>
              <w:t>学生学习生活得到持续保障</w:t>
            </w:r>
          </w:p>
        </w:tc>
        <w:tc>
          <w:tcPr>
            <w:tcW w:w="1276" w:type="dxa"/>
            <w:vAlign w:val="center"/>
          </w:tcPr>
          <w:p w14:paraId="36C86A44">
            <w:pPr>
              <w:pStyle w:val="13"/>
            </w:pPr>
            <w:r>
              <w:t>较上年提高10%</w:t>
            </w:r>
          </w:p>
        </w:tc>
        <w:tc>
          <w:tcPr>
            <w:tcW w:w="1843" w:type="dxa"/>
            <w:vAlign w:val="center"/>
          </w:tcPr>
          <w:p w14:paraId="347E69BD">
            <w:pPr>
              <w:pStyle w:val="13"/>
            </w:pPr>
            <w:r>
              <w:t>2025年初工作计划</w:t>
            </w:r>
          </w:p>
        </w:tc>
      </w:tr>
      <w:tr w14:paraId="5A178D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DDA7FE"/>
        </w:tc>
        <w:tc>
          <w:tcPr>
            <w:tcW w:w="1276" w:type="dxa"/>
            <w:vAlign w:val="center"/>
          </w:tcPr>
          <w:p w14:paraId="7C65DB24">
            <w:pPr>
              <w:pStyle w:val="13"/>
            </w:pPr>
            <w:r>
              <w:t>社会效益指标</w:t>
            </w:r>
          </w:p>
        </w:tc>
        <w:tc>
          <w:tcPr>
            <w:tcW w:w="1332" w:type="dxa"/>
            <w:vAlign w:val="center"/>
          </w:tcPr>
          <w:p w14:paraId="664C4D82">
            <w:pPr>
              <w:pStyle w:val="13"/>
            </w:pPr>
            <w:r>
              <w:t>保障学生顺利接受教育</w:t>
            </w:r>
          </w:p>
        </w:tc>
        <w:tc>
          <w:tcPr>
            <w:tcW w:w="2891" w:type="dxa"/>
            <w:vAlign w:val="center"/>
          </w:tcPr>
          <w:p w14:paraId="10DF13B3">
            <w:pPr>
              <w:pStyle w:val="13"/>
            </w:pPr>
            <w:r>
              <w:t>学生顺利接受教育，提升学校社会声誉</w:t>
            </w:r>
          </w:p>
        </w:tc>
        <w:tc>
          <w:tcPr>
            <w:tcW w:w="1276" w:type="dxa"/>
            <w:vAlign w:val="center"/>
          </w:tcPr>
          <w:p w14:paraId="2D8AA05A">
            <w:pPr>
              <w:pStyle w:val="13"/>
            </w:pPr>
            <w:r>
              <w:t>较上年提升20%</w:t>
            </w:r>
          </w:p>
        </w:tc>
        <w:tc>
          <w:tcPr>
            <w:tcW w:w="1843" w:type="dxa"/>
            <w:vAlign w:val="center"/>
          </w:tcPr>
          <w:p w14:paraId="6E714BFB">
            <w:pPr>
              <w:pStyle w:val="13"/>
            </w:pPr>
            <w:r>
              <w:t>2025年初工作计划</w:t>
            </w:r>
          </w:p>
        </w:tc>
      </w:tr>
      <w:tr w14:paraId="056E33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A32D47">
            <w:pPr>
              <w:pStyle w:val="15"/>
            </w:pPr>
            <w:r>
              <w:t>满意度指标</w:t>
            </w:r>
          </w:p>
        </w:tc>
        <w:tc>
          <w:tcPr>
            <w:tcW w:w="1276" w:type="dxa"/>
            <w:vAlign w:val="center"/>
          </w:tcPr>
          <w:p w14:paraId="41AF2738">
            <w:pPr>
              <w:pStyle w:val="13"/>
            </w:pPr>
            <w:r>
              <w:t>服务对象满意度指标</w:t>
            </w:r>
          </w:p>
        </w:tc>
        <w:tc>
          <w:tcPr>
            <w:tcW w:w="1332" w:type="dxa"/>
            <w:vAlign w:val="center"/>
          </w:tcPr>
          <w:p w14:paraId="5B0D66F9">
            <w:pPr>
              <w:pStyle w:val="13"/>
            </w:pPr>
            <w:r>
              <w:t>学生、家长满意率</w:t>
            </w:r>
          </w:p>
        </w:tc>
        <w:tc>
          <w:tcPr>
            <w:tcW w:w="2891" w:type="dxa"/>
            <w:vAlign w:val="center"/>
          </w:tcPr>
          <w:p w14:paraId="3C7683B8">
            <w:pPr>
              <w:pStyle w:val="13"/>
            </w:pPr>
            <w:r>
              <w:t>受助家庭经济困难学生学生、家长满意率</w:t>
            </w:r>
          </w:p>
        </w:tc>
        <w:tc>
          <w:tcPr>
            <w:tcW w:w="1276" w:type="dxa"/>
            <w:vAlign w:val="center"/>
          </w:tcPr>
          <w:p w14:paraId="789BB276">
            <w:pPr>
              <w:pStyle w:val="13"/>
            </w:pPr>
            <w:r>
              <w:t>≥95%</w:t>
            </w:r>
          </w:p>
        </w:tc>
        <w:tc>
          <w:tcPr>
            <w:tcW w:w="1843" w:type="dxa"/>
            <w:vAlign w:val="center"/>
          </w:tcPr>
          <w:p w14:paraId="2003883D">
            <w:pPr>
              <w:pStyle w:val="13"/>
            </w:pPr>
            <w:r>
              <w:t>2025年初工作计划</w:t>
            </w:r>
          </w:p>
        </w:tc>
      </w:tr>
    </w:tbl>
    <w:p w14:paraId="16FB8A69">
      <w:pPr>
        <w:sectPr>
          <w:pgSz w:w="11900" w:h="16840"/>
          <w:pgMar w:top="1984" w:right="1304" w:bottom="1134" w:left="1304" w:header="720" w:footer="720" w:gutter="0"/>
          <w:cols w:space="720" w:num="1"/>
        </w:sectPr>
      </w:pPr>
    </w:p>
    <w:p w14:paraId="2A0F06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617F9B9">
      <w:pPr>
        <w:spacing w:before="0" w:after="0"/>
        <w:ind w:firstLine="560"/>
        <w:jc w:val="left"/>
        <w:outlineLvl w:val="3"/>
      </w:pPr>
      <w:bookmarkStart w:id="176" w:name="_Toc_4_4_0000000177"/>
      <w:r>
        <w:rPr>
          <w:rFonts w:ascii="方正仿宋_GBK" w:hAnsi="方正仿宋_GBK" w:eastAsia="方正仿宋_GBK" w:cs="方正仿宋_GBK"/>
          <w:color w:val="000000"/>
          <w:sz w:val="28"/>
        </w:rPr>
        <w:t>174.（小学）冀财教【2024】141号 河北省财政厅关于提前下达2025年省级城乡义务教育补助经费的通知绩效目标表</w:t>
      </w:r>
      <w:bookmarkEnd w:id="1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5845F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CBC68E">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0B8E47C2">
            <w:pPr>
              <w:pStyle w:val="11"/>
            </w:pPr>
            <w:r>
              <w:t>单位：万元</w:t>
            </w:r>
          </w:p>
        </w:tc>
      </w:tr>
      <w:tr w14:paraId="309FA1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AAD3F7">
            <w:pPr>
              <w:pStyle w:val="14"/>
            </w:pPr>
            <w:r>
              <w:t>项目编码</w:t>
            </w:r>
          </w:p>
        </w:tc>
        <w:tc>
          <w:tcPr>
            <w:tcW w:w="2608" w:type="dxa"/>
            <w:gridSpan w:val="2"/>
            <w:vAlign w:val="center"/>
          </w:tcPr>
          <w:p w14:paraId="148EB1F0">
            <w:pPr>
              <w:pStyle w:val="13"/>
            </w:pPr>
            <w:r>
              <w:t>13073025P00057910003B</w:t>
            </w:r>
          </w:p>
        </w:tc>
        <w:tc>
          <w:tcPr>
            <w:tcW w:w="1587" w:type="dxa"/>
            <w:vAlign w:val="center"/>
          </w:tcPr>
          <w:p w14:paraId="63E0F43B">
            <w:pPr>
              <w:pStyle w:val="14"/>
            </w:pPr>
            <w:r>
              <w:t>项目名称</w:t>
            </w:r>
          </w:p>
        </w:tc>
        <w:tc>
          <w:tcPr>
            <w:tcW w:w="4423" w:type="dxa"/>
            <w:gridSpan w:val="3"/>
            <w:vAlign w:val="center"/>
          </w:tcPr>
          <w:p w14:paraId="5F7B5469">
            <w:pPr>
              <w:pStyle w:val="13"/>
            </w:pPr>
            <w:r>
              <w:t>（小学）冀财教【2024】141号 河北省财政厅关于提前下达2025年省级城乡义务教育补助经费的通知</w:t>
            </w:r>
          </w:p>
        </w:tc>
      </w:tr>
      <w:tr w14:paraId="186022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61A990">
            <w:pPr>
              <w:pStyle w:val="14"/>
            </w:pPr>
            <w:r>
              <w:t>预算规模及资金用途</w:t>
            </w:r>
          </w:p>
        </w:tc>
        <w:tc>
          <w:tcPr>
            <w:tcW w:w="1276" w:type="dxa"/>
            <w:vAlign w:val="center"/>
          </w:tcPr>
          <w:p w14:paraId="2C6EEA3F">
            <w:pPr>
              <w:pStyle w:val="14"/>
            </w:pPr>
            <w:r>
              <w:t>预算数</w:t>
            </w:r>
          </w:p>
        </w:tc>
        <w:tc>
          <w:tcPr>
            <w:tcW w:w="1332" w:type="dxa"/>
            <w:vAlign w:val="center"/>
          </w:tcPr>
          <w:p w14:paraId="2036DF53">
            <w:pPr>
              <w:pStyle w:val="13"/>
            </w:pPr>
            <w:r>
              <w:t>69.03</w:t>
            </w:r>
          </w:p>
        </w:tc>
        <w:tc>
          <w:tcPr>
            <w:tcW w:w="1587" w:type="dxa"/>
            <w:vAlign w:val="center"/>
          </w:tcPr>
          <w:p w14:paraId="6DD292C7">
            <w:pPr>
              <w:pStyle w:val="14"/>
            </w:pPr>
            <w:r>
              <w:t>其中：财政    资金</w:t>
            </w:r>
          </w:p>
        </w:tc>
        <w:tc>
          <w:tcPr>
            <w:tcW w:w="1304" w:type="dxa"/>
            <w:vAlign w:val="center"/>
          </w:tcPr>
          <w:p w14:paraId="1C802FD7">
            <w:pPr>
              <w:pStyle w:val="13"/>
            </w:pPr>
            <w:r>
              <w:t>69.03</w:t>
            </w:r>
          </w:p>
        </w:tc>
        <w:tc>
          <w:tcPr>
            <w:tcW w:w="1276" w:type="dxa"/>
            <w:vAlign w:val="center"/>
          </w:tcPr>
          <w:p w14:paraId="3F892571">
            <w:pPr>
              <w:pStyle w:val="14"/>
            </w:pPr>
            <w:r>
              <w:t>其他资金</w:t>
            </w:r>
          </w:p>
        </w:tc>
        <w:tc>
          <w:tcPr>
            <w:tcW w:w="1843" w:type="dxa"/>
            <w:vAlign w:val="center"/>
          </w:tcPr>
          <w:p w14:paraId="63963942">
            <w:pPr>
              <w:pStyle w:val="13"/>
            </w:pPr>
            <w:r>
              <w:t xml:space="preserve"> </w:t>
            </w:r>
          </w:p>
        </w:tc>
      </w:tr>
      <w:tr w14:paraId="7AEE99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C74C50"/>
        </w:tc>
        <w:tc>
          <w:tcPr>
            <w:tcW w:w="8618" w:type="dxa"/>
            <w:gridSpan w:val="6"/>
            <w:vAlign w:val="center"/>
          </w:tcPr>
          <w:p w14:paraId="0437FC3F">
            <w:pPr>
              <w:pStyle w:val="13"/>
            </w:pPr>
            <w:r>
              <w:t>用于保障教育教学工作开展所需的日常公用经费，其中根据学校实际需要部分用于改善办学条件所需的教学办公设备采购。</w:t>
            </w:r>
          </w:p>
        </w:tc>
      </w:tr>
      <w:tr w14:paraId="67BC8A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158FE7">
            <w:pPr>
              <w:pStyle w:val="14"/>
            </w:pPr>
            <w:r>
              <w:t>资金支出计划（%）</w:t>
            </w:r>
          </w:p>
        </w:tc>
        <w:tc>
          <w:tcPr>
            <w:tcW w:w="2608" w:type="dxa"/>
            <w:gridSpan w:val="2"/>
            <w:vAlign w:val="center"/>
          </w:tcPr>
          <w:p w14:paraId="5AD87E28">
            <w:pPr>
              <w:pStyle w:val="14"/>
            </w:pPr>
            <w:r>
              <w:t>3月底</w:t>
            </w:r>
          </w:p>
        </w:tc>
        <w:tc>
          <w:tcPr>
            <w:tcW w:w="1587" w:type="dxa"/>
            <w:vAlign w:val="center"/>
          </w:tcPr>
          <w:p w14:paraId="64E50BB7">
            <w:pPr>
              <w:pStyle w:val="14"/>
            </w:pPr>
            <w:r>
              <w:t>6月底</w:t>
            </w:r>
          </w:p>
        </w:tc>
        <w:tc>
          <w:tcPr>
            <w:tcW w:w="1304" w:type="dxa"/>
            <w:vAlign w:val="center"/>
          </w:tcPr>
          <w:p w14:paraId="27E631EF">
            <w:pPr>
              <w:pStyle w:val="14"/>
            </w:pPr>
            <w:r>
              <w:t>10月底</w:t>
            </w:r>
          </w:p>
        </w:tc>
        <w:tc>
          <w:tcPr>
            <w:tcW w:w="3119" w:type="dxa"/>
            <w:gridSpan w:val="2"/>
            <w:vAlign w:val="center"/>
          </w:tcPr>
          <w:p w14:paraId="100FDC9C">
            <w:pPr>
              <w:pStyle w:val="14"/>
            </w:pPr>
            <w:r>
              <w:t>12月底</w:t>
            </w:r>
          </w:p>
        </w:tc>
      </w:tr>
      <w:tr w14:paraId="7DC796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A17BC2"/>
        </w:tc>
        <w:tc>
          <w:tcPr>
            <w:tcW w:w="2608" w:type="dxa"/>
            <w:gridSpan w:val="2"/>
            <w:vAlign w:val="center"/>
          </w:tcPr>
          <w:p w14:paraId="022BF7CA">
            <w:pPr>
              <w:pStyle w:val="15"/>
            </w:pPr>
            <w:r>
              <w:t xml:space="preserve"> </w:t>
            </w:r>
          </w:p>
        </w:tc>
        <w:tc>
          <w:tcPr>
            <w:tcW w:w="1587" w:type="dxa"/>
            <w:vAlign w:val="center"/>
          </w:tcPr>
          <w:p w14:paraId="739DCCE1">
            <w:pPr>
              <w:pStyle w:val="15"/>
            </w:pPr>
            <w:r>
              <w:t xml:space="preserve"> </w:t>
            </w:r>
          </w:p>
        </w:tc>
        <w:tc>
          <w:tcPr>
            <w:tcW w:w="1304" w:type="dxa"/>
            <w:vAlign w:val="center"/>
          </w:tcPr>
          <w:p w14:paraId="3B56F4B7">
            <w:pPr>
              <w:pStyle w:val="15"/>
            </w:pPr>
            <w:r>
              <w:t>50%</w:t>
            </w:r>
          </w:p>
        </w:tc>
        <w:tc>
          <w:tcPr>
            <w:tcW w:w="3119" w:type="dxa"/>
            <w:gridSpan w:val="2"/>
            <w:vAlign w:val="center"/>
          </w:tcPr>
          <w:p w14:paraId="6810D469">
            <w:pPr>
              <w:pStyle w:val="15"/>
            </w:pPr>
            <w:r>
              <w:t>100%</w:t>
            </w:r>
          </w:p>
        </w:tc>
      </w:tr>
      <w:tr w14:paraId="305D1E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0F1AE5">
            <w:pPr>
              <w:pStyle w:val="14"/>
            </w:pPr>
            <w:r>
              <w:t>绩效目标</w:t>
            </w:r>
          </w:p>
        </w:tc>
        <w:tc>
          <w:tcPr>
            <w:tcW w:w="8618" w:type="dxa"/>
            <w:gridSpan w:val="6"/>
            <w:vAlign w:val="center"/>
          </w:tcPr>
          <w:p w14:paraId="3DF5C711">
            <w:pPr>
              <w:pStyle w:val="13"/>
            </w:pPr>
            <w:r>
              <w:t>1.目标内容1通过该项目资金的投入，可及时补充教学及办公设备，有效改善办学条件，有力保障教育教学工作正常开展。</w:t>
            </w:r>
          </w:p>
        </w:tc>
      </w:tr>
    </w:tbl>
    <w:p w14:paraId="47ADAB0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2B8A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20B569">
            <w:pPr>
              <w:pStyle w:val="14"/>
            </w:pPr>
            <w:r>
              <w:t>一级指标</w:t>
            </w:r>
          </w:p>
        </w:tc>
        <w:tc>
          <w:tcPr>
            <w:tcW w:w="1276" w:type="dxa"/>
            <w:vAlign w:val="center"/>
          </w:tcPr>
          <w:p w14:paraId="1C83BA40">
            <w:pPr>
              <w:pStyle w:val="14"/>
            </w:pPr>
            <w:r>
              <w:t>二级指标</w:t>
            </w:r>
          </w:p>
        </w:tc>
        <w:tc>
          <w:tcPr>
            <w:tcW w:w="1332" w:type="dxa"/>
            <w:vAlign w:val="center"/>
          </w:tcPr>
          <w:p w14:paraId="0644E2D5">
            <w:pPr>
              <w:pStyle w:val="14"/>
            </w:pPr>
            <w:r>
              <w:t>三级指标</w:t>
            </w:r>
          </w:p>
        </w:tc>
        <w:tc>
          <w:tcPr>
            <w:tcW w:w="2891" w:type="dxa"/>
            <w:vAlign w:val="center"/>
          </w:tcPr>
          <w:p w14:paraId="2CB10652">
            <w:pPr>
              <w:pStyle w:val="14"/>
            </w:pPr>
            <w:r>
              <w:t>绩效指标描述</w:t>
            </w:r>
          </w:p>
        </w:tc>
        <w:tc>
          <w:tcPr>
            <w:tcW w:w="1276" w:type="dxa"/>
            <w:vAlign w:val="center"/>
          </w:tcPr>
          <w:p w14:paraId="5770A207">
            <w:pPr>
              <w:pStyle w:val="14"/>
            </w:pPr>
            <w:r>
              <w:t>指标值</w:t>
            </w:r>
          </w:p>
        </w:tc>
        <w:tc>
          <w:tcPr>
            <w:tcW w:w="1843" w:type="dxa"/>
            <w:vAlign w:val="center"/>
          </w:tcPr>
          <w:p w14:paraId="62A8EF0C">
            <w:pPr>
              <w:pStyle w:val="14"/>
            </w:pPr>
            <w:r>
              <w:t>指标值确定依据</w:t>
            </w:r>
          </w:p>
        </w:tc>
      </w:tr>
      <w:tr w14:paraId="2B206C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830C49">
            <w:pPr>
              <w:pStyle w:val="15"/>
            </w:pPr>
            <w:r>
              <w:t>产出指标</w:t>
            </w:r>
          </w:p>
        </w:tc>
        <w:tc>
          <w:tcPr>
            <w:tcW w:w="1276" w:type="dxa"/>
            <w:vAlign w:val="center"/>
          </w:tcPr>
          <w:p w14:paraId="18F9380B">
            <w:pPr>
              <w:pStyle w:val="13"/>
            </w:pPr>
            <w:r>
              <w:t>数量指标</w:t>
            </w:r>
          </w:p>
        </w:tc>
        <w:tc>
          <w:tcPr>
            <w:tcW w:w="1332" w:type="dxa"/>
            <w:vAlign w:val="center"/>
          </w:tcPr>
          <w:p w14:paraId="29527972">
            <w:pPr>
              <w:pStyle w:val="13"/>
            </w:pPr>
            <w:r>
              <w:t>保障学校数量</w:t>
            </w:r>
          </w:p>
        </w:tc>
        <w:tc>
          <w:tcPr>
            <w:tcW w:w="2891" w:type="dxa"/>
            <w:vAlign w:val="center"/>
          </w:tcPr>
          <w:p w14:paraId="48D0E9AB">
            <w:pPr>
              <w:pStyle w:val="13"/>
            </w:pPr>
            <w:r>
              <w:t>保障正常运转学校数量</w:t>
            </w:r>
          </w:p>
        </w:tc>
        <w:tc>
          <w:tcPr>
            <w:tcW w:w="1276" w:type="dxa"/>
            <w:vAlign w:val="center"/>
          </w:tcPr>
          <w:p w14:paraId="4DFE2E3A">
            <w:pPr>
              <w:pStyle w:val="13"/>
            </w:pPr>
            <w:r>
              <w:t>1个</w:t>
            </w:r>
          </w:p>
        </w:tc>
        <w:tc>
          <w:tcPr>
            <w:tcW w:w="1843" w:type="dxa"/>
            <w:vAlign w:val="center"/>
          </w:tcPr>
          <w:p w14:paraId="4462581D">
            <w:pPr>
              <w:pStyle w:val="13"/>
            </w:pPr>
            <w:r>
              <w:t>2025年初工作计划</w:t>
            </w:r>
          </w:p>
        </w:tc>
      </w:tr>
      <w:tr w14:paraId="39A18C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959A82"/>
        </w:tc>
        <w:tc>
          <w:tcPr>
            <w:tcW w:w="1276" w:type="dxa"/>
            <w:vAlign w:val="center"/>
          </w:tcPr>
          <w:p w14:paraId="4B22FF78">
            <w:pPr>
              <w:pStyle w:val="13"/>
            </w:pPr>
            <w:r>
              <w:t>质量指标</w:t>
            </w:r>
          </w:p>
        </w:tc>
        <w:tc>
          <w:tcPr>
            <w:tcW w:w="1332" w:type="dxa"/>
            <w:vAlign w:val="center"/>
          </w:tcPr>
          <w:p w14:paraId="302618AF">
            <w:pPr>
              <w:pStyle w:val="13"/>
            </w:pPr>
            <w:r>
              <w:t>学校正常运转率</w:t>
            </w:r>
          </w:p>
        </w:tc>
        <w:tc>
          <w:tcPr>
            <w:tcW w:w="2891" w:type="dxa"/>
            <w:vAlign w:val="center"/>
          </w:tcPr>
          <w:p w14:paraId="577C7157">
            <w:pPr>
              <w:pStyle w:val="13"/>
            </w:pPr>
            <w:r>
              <w:t>日常办公及采购支出，保障学校正常运转</w:t>
            </w:r>
          </w:p>
        </w:tc>
        <w:tc>
          <w:tcPr>
            <w:tcW w:w="1276" w:type="dxa"/>
            <w:vAlign w:val="center"/>
          </w:tcPr>
          <w:p w14:paraId="55D8C360">
            <w:pPr>
              <w:pStyle w:val="13"/>
            </w:pPr>
            <w:r>
              <w:t>100%</w:t>
            </w:r>
          </w:p>
        </w:tc>
        <w:tc>
          <w:tcPr>
            <w:tcW w:w="1843" w:type="dxa"/>
            <w:vAlign w:val="center"/>
          </w:tcPr>
          <w:p w14:paraId="0C748077">
            <w:pPr>
              <w:pStyle w:val="13"/>
            </w:pPr>
            <w:r>
              <w:t>2025年初工作计划</w:t>
            </w:r>
          </w:p>
        </w:tc>
      </w:tr>
      <w:tr w14:paraId="44B2BD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88E137"/>
        </w:tc>
        <w:tc>
          <w:tcPr>
            <w:tcW w:w="1276" w:type="dxa"/>
            <w:vAlign w:val="center"/>
          </w:tcPr>
          <w:p w14:paraId="29EBB7AD">
            <w:pPr>
              <w:pStyle w:val="13"/>
            </w:pPr>
            <w:r>
              <w:t>时效指标</w:t>
            </w:r>
          </w:p>
        </w:tc>
        <w:tc>
          <w:tcPr>
            <w:tcW w:w="1332" w:type="dxa"/>
            <w:vAlign w:val="center"/>
          </w:tcPr>
          <w:p w14:paraId="60BF6B12">
            <w:pPr>
              <w:pStyle w:val="13"/>
            </w:pPr>
            <w:r>
              <w:t>各项工作完成及时率</w:t>
            </w:r>
          </w:p>
        </w:tc>
        <w:tc>
          <w:tcPr>
            <w:tcW w:w="2891" w:type="dxa"/>
            <w:vAlign w:val="center"/>
          </w:tcPr>
          <w:p w14:paraId="72187520">
            <w:pPr>
              <w:pStyle w:val="13"/>
            </w:pPr>
            <w:r>
              <w:t>按教育教学要求，及时完成教育教学任务</w:t>
            </w:r>
          </w:p>
        </w:tc>
        <w:tc>
          <w:tcPr>
            <w:tcW w:w="1276" w:type="dxa"/>
            <w:vAlign w:val="center"/>
          </w:tcPr>
          <w:p w14:paraId="6C407FB4">
            <w:pPr>
              <w:pStyle w:val="13"/>
            </w:pPr>
            <w:r>
              <w:t>100%</w:t>
            </w:r>
          </w:p>
        </w:tc>
        <w:tc>
          <w:tcPr>
            <w:tcW w:w="1843" w:type="dxa"/>
            <w:vAlign w:val="center"/>
          </w:tcPr>
          <w:p w14:paraId="60985CCF">
            <w:pPr>
              <w:pStyle w:val="13"/>
            </w:pPr>
            <w:r>
              <w:t>2025年初工作计划</w:t>
            </w:r>
          </w:p>
        </w:tc>
      </w:tr>
      <w:tr w14:paraId="674424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DC66A2"/>
        </w:tc>
        <w:tc>
          <w:tcPr>
            <w:tcW w:w="1276" w:type="dxa"/>
            <w:vAlign w:val="center"/>
          </w:tcPr>
          <w:p w14:paraId="0552D006">
            <w:pPr>
              <w:pStyle w:val="13"/>
            </w:pPr>
            <w:r>
              <w:t>成本指标</w:t>
            </w:r>
          </w:p>
        </w:tc>
        <w:tc>
          <w:tcPr>
            <w:tcW w:w="1332" w:type="dxa"/>
            <w:vAlign w:val="center"/>
          </w:tcPr>
          <w:p w14:paraId="4891FEAD">
            <w:pPr>
              <w:pStyle w:val="13"/>
            </w:pPr>
            <w:r>
              <w:t>预算控制数</w:t>
            </w:r>
          </w:p>
        </w:tc>
        <w:tc>
          <w:tcPr>
            <w:tcW w:w="2891" w:type="dxa"/>
            <w:vAlign w:val="center"/>
          </w:tcPr>
          <w:p w14:paraId="04C72170">
            <w:pPr>
              <w:pStyle w:val="13"/>
            </w:pPr>
            <w:r>
              <w:t>经费实际支出金额控制在预算内</w:t>
            </w:r>
          </w:p>
        </w:tc>
        <w:tc>
          <w:tcPr>
            <w:tcW w:w="1276" w:type="dxa"/>
            <w:vAlign w:val="center"/>
          </w:tcPr>
          <w:p w14:paraId="3422D669">
            <w:pPr>
              <w:pStyle w:val="13"/>
            </w:pPr>
            <w:r>
              <w:t>≤69.03万元</w:t>
            </w:r>
          </w:p>
        </w:tc>
        <w:tc>
          <w:tcPr>
            <w:tcW w:w="1843" w:type="dxa"/>
            <w:vAlign w:val="center"/>
          </w:tcPr>
          <w:p w14:paraId="65237A6A">
            <w:pPr>
              <w:pStyle w:val="13"/>
            </w:pPr>
            <w:r>
              <w:t>2025年预算编制通知</w:t>
            </w:r>
          </w:p>
        </w:tc>
      </w:tr>
      <w:tr w14:paraId="50F990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7CCD61">
            <w:pPr>
              <w:pStyle w:val="15"/>
            </w:pPr>
            <w:r>
              <w:t>效益指标</w:t>
            </w:r>
          </w:p>
        </w:tc>
        <w:tc>
          <w:tcPr>
            <w:tcW w:w="1276" w:type="dxa"/>
            <w:vAlign w:val="center"/>
          </w:tcPr>
          <w:p w14:paraId="25D5673B">
            <w:pPr>
              <w:pStyle w:val="13"/>
            </w:pPr>
            <w:r>
              <w:t>社会效益指标</w:t>
            </w:r>
          </w:p>
        </w:tc>
        <w:tc>
          <w:tcPr>
            <w:tcW w:w="1332" w:type="dxa"/>
            <w:vAlign w:val="center"/>
          </w:tcPr>
          <w:p w14:paraId="6AA88B5A">
            <w:pPr>
              <w:pStyle w:val="13"/>
            </w:pPr>
            <w:r>
              <w:t>提升教学质量</w:t>
            </w:r>
          </w:p>
        </w:tc>
        <w:tc>
          <w:tcPr>
            <w:tcW w:w="2891" w:type="dxa"/>
            <w:vAlign w:val="center"/>
          </w:tcPr>
          <w:p w14:paraId="02E49223">
            <w:pPr>
              <w:pStyle w:val="13"/>
            </w:pPr>
            <w:r>
              <w:t>提升教学质量，提升学校社会影响力</w:t>
            </w:r>
          </w:p>
        </w:tc>
        <w:tc>
          <w:tcPr>
            <w:tcW w:w="1276" w:type="dxa"/>
            <w:vAlign w:val="center"/>
          </w:tcPr>
          <w:p w14:paraId="73DB51EE">
            <w:pPr>
              <w:pStyle w:val="13"/>
            </w:pPr>
            <w:r>
              <w:t>显著提升</w:t>
            </w:r>
          </w:p>
        </w:tc>
        <w:tc>
          <w:tcPr>
            <w:tcW w:w="1843" w:type="dxa"/>
            <w:vAlign w:val="center"/>
          </w:tcPr>
          <w:p w14:paraId="5EEE9D04">
            <w:pPr>
              <w:pStyle w:val="13"/>
            </w:pPr>
            <w:r>
              <w:t>2025年初工作计划</w:t>
            </w:r>
          </w:p>
        </w:tc>
      </w:tr>
      <w:tr w14:paraId="47ABE6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76C3A7"/>
        </w:tc>
        <w:tc>
          <w:tcPr>
            <w:tcW w:w="1276" w:type="dxa"/>
            <w:vAlign w:val="center"/>
          </w:tcPr>
          <w:p w14:paraId="0EDDDAF9">
            <w:pPr>
              <w:pStyle w:val="13"/>
            </w:pPr>
            <w:r>
              <w:t>可持续影响指标</w:t>
            </w:r>
          </w:p>
        </w:tc>
        <w:tc>
          <w:tcPr>
            <w:tcW w:w="1332" w:type="dxa"/>
            <w:vAlign w:val="center"/>
          </w:tcPr>
          <w:p w14:paraId="77305E3E">
            <w:pPr>
              <w:pStyle w:val="13"/>
            </w:pPr>
            <w:r>
              <w:t>对学校教育教学工作的持续影响</w:t>
            </w:r>
          </w:p>
        </w:tc>
        <w:tc>
          <w:tcPr>
            <w:tcW w:w="2891" w:type="dxa"/>
            <w:vAlign w:val="center"/>
          </w:tcPr>
          <w:p w14:paraId="59DEA23C">
            <w:pPr>
              <w:pStyle w:val="13"/>
            </w:pPr>
            <w:r>
              <w:t>促进学校教育教学工作进一步提升</w:t>
            </w:r>
          </w:p>
        </w:tc>
        <w:tc>
          <w:tcPr>
            <w:tcW w:w="1276" w:type="dxa"/>
            <w:vAlign w:val="center"/>
          </w:tcPr>
          <w:p w14:paraId="405493A3">
            <w:pPr>
              <w:pStyle w:val="13"/>
            </w:pPr>
            <w:r>
              <w:t>显著提升</w:t>
            </w:r>
          </w:p>
        </w:tc>
        <w:tc>
          <w:tcPr>
            <w:tcW w:w="1843" w:type="dxa"/>
            <w:vAlign w:val="center"/>
          </w:tcPr>
          <w:p w14:paraId="3A64CD33">
            <w:pPr>
              <w:pStyle w:val="13"/>
            </w:pPr>
            <w:r>
              <w:t>2025年初工作计划</w:t>
            </w:r>
          </w:p>
        </w:tc>
      </w:tr>
      <w:tr w14:paraId="0649F6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81FB7D">
            <w:pPr>
              <w:pStyle w:val="15"/>
            </w:pPr>
            <w:r>
              <w:t>满意度指标</w:t>
            </w:r>
          </w:p>
        </w:tc>
        <w:tc>
          <w:tcPr>
            <w:tcW w:w="1276" w:type="dxa"/>
            <w:vAlign w:val="center"/>
          </w:tcPr>
          <w:p w14:paraId="67B3BA02">
            <w:pPr>
              <w:pStyle w:val="13"/>
            </w:pPr>
            <w:r>
              <w:t>服务对象满意度指标</w:t>
            </w:r>
          </w:p>
        </w:tc>
        <w:tc>
          <w:tcPr>
            <w:tcW w:w="1332" w:type="dxa"/>
            <w:vAlign w:val="center"/>
          </w:tcPr>
          <w:p w14:paraId="3AE3E4BF">
            <w:pPr>
              <w:pStyle w:val="13"/>
            </w:pPr>
            <w:r>
              <w:t>师生满意度</w:t>
            </w:r>
          </w:p>
        </w:tc>
        <w:tc>
          <w:tcPr>
            <w:tcW w:w="2891" w:type="dxa"/>
            <w:vAlign w:val="center"/>
          </w:tcPr>
          <w:p w14:paraId="1DE59D43">
            <w:pPr>
              <w:pStyle w:val="13"/>
            </w:pPr>
            <w:r>
              <w:t>师生是否满意</w:t>
            </w:r>
          </w:p>
        </w:tc>
        <w:tc>
          <w:tcPr>
            <w:tcW w:w="1276" w:type="dxa"/>
            <w:vAlign w:val="center"/>
          </w:tcPr>
          <w:p w14:paraId="00B9B0BB">
            <w:pPr>
              <w:pStyle w:val="13"/>
            </w:pPr>
            <w:r>
              <w:t>≥90%</w:t>
            </w:r>
          </w:p>
        </w:tc>
        <w:tc>
          <w:tcPr>
            <w:tcW w:w="1843" w:type="dxa"/>
            <w:vAlign w:val="center"/>
          </w:tcPr>
          <w:p w14:paraId="4B589CAA">
            <w:pPr>
              <w:pStyle w:val="13"/>
            </w:pPr>
            <w:r>
              <w:t>2025年初工作计划</w:t>
            </w:r>
          </w:p>
        </w:tc>
      </w:tr>
    </w:tbl>
    <w:p w14:paraId="52C20867">
      <w:pPr>
        <w:sectPr>
          <w:pgSz w:w="11900" w:h="16840"/>
          <w:pgMar w:top="1984" w:right="1304" w:bottom="1134" w:left="1304" w:header="720" w:footer="720" w:gutter="0"/>
          <w:cols w:space="720" w:num="1"/>
        </w:sectPr>
      </w:pPr>
    </w:p>
    <w:p w14:paraId="04FD27D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9200C4E">
      <w:pPr>
        <w:spacing w:before="0" w:after="0"/>
        <w:ind w:firstLine="560"/>
        <w:jc w:val="left"/>
        <w:outlineLvl w:val="3"/>
      </w:pPr>
      <w:bookmarkStart w:id="177" w:name="_Toc_4_4_0000000178"/>
      <w:r>
        <w:rPr>
          <w:rFonts w:ascii="方正仿宋_GBK" w:hAnsi="方正仿宋_GBK" w:eastAsia="方正仿宋_GBK" w:cs="方正仿宋_GBK"/>
          <w:color w:val="000000"/>
          <w:sz w:val="28"/>
        </w:rPr>
        <w:t>175.怀财字【2025】7号 2025年教育系统业务费绩效目标表</w:t>
      </w:r>
      <w:bookmarkEnd w:id="1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3659A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4059C84">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60B355F0">
            <w:pPr>
              <w:pStyle w:val="11"/>
            </w:pPr>
            <w:r>
              <w:t>单位：万元</w:t>
            </w:r>
          </w:p>
        </w:tc>
      </w:tr>
      <w:tr w14:paraId="6A2E90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F1A116">
            <w:pPr>
              <w:pStyle w:val="14"/>
            </w:pPr>
            <w:r>
              <w:t>项目编码</w:t>
            </w:r>
          </w:p>
        </w:tc>
        <w:tc>
          <w:tcPr>
            <w:tcW w:w="2608" w:type="dxa"/>
            <w:gridSpan w:val="2"/>
            <w:vAlign w:val="center"/>
          </w:tcPr>
          <w:p w14:paraId="436943C3">
            <w:pPr>
              <w:pStyle w:val="13"/>
            </w:pPr>
            <w:r>
              <w:t>13073025P00000610007F</w:t>
            </w:r>
          </w:p>
        </w:tc>
        <w:tc>
          <w:tcPr>
            <w:tcW w:w="1587" w:type="dxa"/>
            <w:vAlign w:val="center"/>
          </w:tcPr>
          <w:p w14:paraId="459401B4">
            <w:pPr>
              <w:pStyle w:val="14"/>
            </w:pPr>
            <w:r>
              <w:t>项目名称</w:t>
            </w:r>
          </w:p>
        </w:tc>
        <w:tc>
          <w:tcPr>
            <w:tcW w:w="4423" w:type="dxa"/>
            <w:gridSpan w:val="3"/>
            <w:vAlign w:val="center"/>
          </w:tcPr>
          <w:p w14:paraId="1278B583">
            <w:pPr>
              <w:pStyle w:val="13"/>
            </w:pPr>
            <w:r>
              <w:t>怀财字【2025】7号 2025年教育系统业务费</w:t>
            </w:r>
          </w:p>
        </w:tc>
      </w:tr>
      <w:tr w14:paraId="57B27B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25B08F">
            <w:pPr>
              <w:pStyle w:val="14"/>
            </w:pPr>
            <w:r>
              <w:t>预算规模及资金用途</w:t>
            </w:r>
          </w:p>
        </w:tc>
        <w:tc>
          <w:tcPr>
            <w:tcW w:w="1276" w:type="dxa"/>
            <w:vAlign w:val="center"/>
          </w:tcPr>
          <w:p w14:paraId="49CEB4B3">
            <w:pPr>
              <w:pStyle w:val="14"/>
            </w:pPr>
            <w:r>
              <w:t>预算数</w:t>
            </w:r>
          </w:p>
        </w:tc>
        <w:tc>
          <w:tcPr>
            <w:tcW w:w="1332" w:type="dxa"/>
            <w:vAlign w:val="center"/>
          </w:tcPr>
          <w:p w14:paraId="14FEE8CF">
            <w:pPr>
              <w:pStyle w:val="13"/>
            </w:pPr>
            <w:r>
              <w:t>0.16</w:t>
            </w:r>
          </w:p>
        </w:tc>
        <w:tc>
          <w:tcPr>
            <w:tcW w:w="1587" w:type="dxa"/>
            <w:vAlign w:val="center"/>
          </w:tcPr>
          <w:p w14:paraId="794070D3">
            <w:pPr>
              <w:pStyle w:val="14"/>
            </w:pPr>
            <w:r>
              <w:t>其中：财政    资金</w:t>
            </w:r>
          </w:p>
        </w:tc>
        <w:tc>
          <w:tcPr>
            <w:tcW w:w="1304" w:type="dxa"/>
            <w:vAlign w:val="center"/>
          </w:tcPr>
          <w:p w14:paraId="51D8BEDC">
            <w:pPr>
              <w:pStyle w:val="13"/>
            </w:pPr>
            <w:r>
              <w:t>0.16</w:t>
            </w:r>
          </w:p>
        </w:tc>
        <w:tc>
          <w:tcPr>
            <w:tcW w:w="1276" w:type="dxa"/>
            <w:vAlign w:val="center"/>
          </w:tcPr>
          <w:p w14:paraId="6EA258F4">
            <w:pPr>
              <w:pStyle w:val="14"/>
            </w:pPr>
            <w:r>
              <w:t>其他资金</w:t>
            </w:r>
          </w:p>
        </w:tc>
        <w:tc>
          <w:tcPr>
            <w:tcW w:w="1843" w:type="dxa"/>
            <w:vAlign w:val="center"/>
          </w:tcPr>
          <w:p w14:paraId="75989AC6">
            <w:pPr>
              <w:pStyle w:val="13"/>
            </w:pPr>
            <w:r>
              <w:t xml:space="preserve"> </w:t>
            </w:r>
          </w:p>
        </w:tc>
      </w:tr>
      <w:tr w14:paraId="5B798D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161DDB"/>
        </w:tc>
        <w:tc>
          <w:tcPr>
            <w:tcW w:w="8618" w:type="dxa"/>
            <w:gridSpan w:val="6"/>
            <w:vAlign w:val="center"/>
          </w:tcPr>
          <w:p w14:paraId="3A24FDDA">
            <w:pPr>
              <w:pStyle w:val="13"/>
            </w:pPr>
            <w:r>
              <w:t>用于补充日常公用经费不足，保障正常教育教学工作开展。</w:t>
            </w:r>
          </w:p>
        </w:tc>
      </w:tr>
      <w:tr w14:paraId="5159D4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04836">
            <w:pPr>
              <w:pStyle w:val="14"/>
            </w:pPr>
            <w:r>
              <w:t>资金支出计划（%）</w:t>
            </w:r>
          </w:p>
        </w:tc>
        <w:tc>
          <w:tcPr>
            <w:tcW w:w="2608" w:type="dxa"/>
            <w:gridSpan w:val="2"/>
            <w:vAlign w:val="center"/>
          </w:tcPr>
          <w:p w14:paraId="203987BB">
            <w:pPr>
              <w:pStyle w:val="14"/>
            </w:pPr>
            <w:r>
              <w:t>3月底</w:t>
            </w:r>
          </w:p>
        </w:tc>
        <w:tc>
          <w:tcPr>
            <w:tcW w:w="1587" w:type="dxa"/>
            <w:vAlign w:val="center"/>
          </w:tcPr>
          <w:p w14:paraId="581C64A6">
            <w:pPr>
              <w:pStyle w:val="14"/>
            </w:pPr>
            <w:r>
              <w:t>6月底</w:t>
            </w:r>
          </w:p>
        </w:tc>
        <w:tc>
          <w:tcPr>
            <w:tcW w:w="1304" w:type="dxa"/>
            <w:vAlign w:val="center"/>
          </w:tcPr>
          <w:p w14:paraId="32585C52">
            <w:pPr>
              <w:pStyle w:val="14"/>
            </w:pPr>
            <w:r>
              <w:t>10月底</w:t>
            </w:r>
          </w:p>
        </w:tc>
        <w:tc>
          <w:tcPr>
            <w:tcW w:w="3119" w:type="dxa"/>
            <w:gridSpan w:val="2"/>
            <w:vAlign w:val="center"/>
          </w:tcPr>
          <w:p w14:paraId="7BB17A5C">
            <w:pPr>
              <w:pStyle w:val="14"/>
            </w:pPr>
            <w:r>
              <w:t>12月底</w:t>
            </w:r>
          </w:p>
        </w:tc>
      </w:tr>
      <w:tr w14:paraId="014E59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C273B8"/>
        </w:tc>
        <w:tc>
          <w:tcPr>
            <w:tcW w:w="2608" w:type="dxa"/>
            <w:gridSpan w:val="2"/>
            <w:vAlign w:val="center"/>
          </w:tcPr>
          <w:p w14:paraId="1B8D3BD3">
            <w:pPr>
              <w:pStyle w:val="15"/>
            </w:pPr>
            <w:r>
              <w:t xml:space="preserve"> </w:t>
            </w:r>
          </w:p>
        </w:tc>
        <w:tc>
          <w:tcPr>
            <w:tcW w:w="1587" w:type="dxa"/>
            <w:vAlign w:val="center"/>
          </w:tcPr>
          <w:p w14:paraId="63282DFB">
            <w:pPr>
              <w:pStyle w:val="15"/>
            </w:pPr>
            <w:r>
              <w:t>50%</w:t>
            </w:r>
          </w:p>
        </w:tc>
        <w:tc>
          <w:tcPr>
            <w:tcW w:w="1304" w:type="dxa"/>
            <w:vAlign w:val="center"/>
          </w:tcPr>
          <w:p w14:paraId="4E6A818A">
            <w:pPr>
              <w:pStyle w:val="15"/>
            </w:pPr>
            <w:r>
              <w:t>50%</w:t>
            </w:r>
          </w:p>
        </w:tc>
        <w:tc>
          <w:tcPr>
            <w:tcW w:w="3119" w:type="dxa"/>
            <w:gridSpan w:val="2"/>
            <w:vAlign w:val="center"/>
          </w:tcPr>
          <w:p w14:paraId="1C8A4010">
            <w:pPr>
              <w:pStyle w:val="15"/>
            </w:pPr>
            <w:r>
              <w:t>100%</w:t>
            </w:r>
          </w:p>
        </w:tc>
      </w:tr>
      <w:tr w14:paraId="553F10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8739DA">
            <w:pPr>
              <w:pStyle w:val="14"/>
            </w:pPr>
            <w:r>
              <w:t>绩效目标</w:t>
            </w:r>
          </w:p>
        </w:tc>
        <w:tc>
          <w:tcPr>
            <w:tcW w:w="8618" w:type="dxa"/>
            <w:gridSpan w:val="6"/>
            <w:vAlign w:val="center"/>
          </w:tcPr>
          <w:p w14:paraId="64E0A7F5">
            <w:pPr>
              <w:pStyle w:val="13"/>
            </w:pPr>
            <w:r>
              <w:t>1.目标内容1本项目资金用于补充日常教育教学工作正常所需的办公经费，保障学校日常工作正常开展。</w:t>
            </w:r>
          </w:p>
        </w:tc>
      </w:tr>
    </w:tbl>
    <w:p w14:paraId="7FA3121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1D96C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33DA7C">
            <w:pPr>
              <w:pStyle w:val="14"/>
            </w:pPr>
            <w:r>
              <w:t>一级指标</w:t>
            </w:r>
          </w:p>
        </w:tc>
        <w:tc>
          <w:tcPr>
            <w:tcW w:w="1276" w:type="dxa"/>
            <w:vAlign w:val="center"/>
          </w:tcPr>
          <w:p w14:paraId="764F2638">
            <w:pPr>
              <w:pStyle w:val="14"/>
            </w:pPr>
            <w:r>
              <w:t>二级指标</w:t>
            </w:r>
          </w:p>
        </w:tc>
        <w:tc>
          <w:tcPr>
            <w:tcW w:w="1332" w:type="dxa"/>
            <w:vAlign w:val="center"/>
          </w:tcPr>
          <w:p w14:paraId="1E4CE3BA">
            <w:pPr>
              <w:pStyle w:val="14"/>
            </w:pPr>
            <w:r>
              <w:t>三级指标</w:t>
            </w:r>
          </w:p>
        </w:tc>
        <w:tc>
          <w:tcPr>
            <w:tcW w:w="2891" w:type="dxa"/>
            <w:vAlign w:val="center"/>
          </w:tcPr>
          <w:p w14:paraId="7A87C380">
            <w:pPr>
              <w:pStyle w:val="14"/>
            </w:pPr>
            <w:r>
              <w:t>绩效指标描述</w:t>
            </w:r>
          </w:p>
        </w:tc>
        <w:tc>
          <w:tcPr>
            <w:tcW w:w="1276" w:type="dxa"/>
            <w:vAlign w:val="center"/>
          </w:tcPr>
          <w:p w14:paraId="783967DA">
            <w:pPr>
              <w:pStyle w:val="14"/>
            </w:pPr>
            <w:r>
              <w:t>指标值</w:t>
            </w:r>
          </w:p>
        </w:tc>
        <w:tc>
          <w:tcPr>
            <w:tcW w:w="1843" w:type="dxa"/>
            <w:vAlign w:val="center"/>
          </w:tcPr>
          <w:p w14:paraId="58FA3CAA">
            <w:pPr>
              <w:pStyle w:val="14"/>
            </w:pPr>
            <w:r>
              <w:t>指标值确定依据</w:t>
            </w:r>
          </w:p>
        </w:tc>
      </w:tr>
      <w:tr w14:paraId="70BA5127">
        <w:tblPrEx>
          <w:tblCellMar>
            <w:top w:w="0" w:type="dxa"/>
            <w:left w:w="108" w:type="dxa"/>
            <w:bottom w:w="0" w:type="dxa"/>
            <w:right w:w="108" w:type="dxa"/>
          </w:tblCellMar>
        </w:tblPrEx>
        <w:trPr>
          <w:trHeight w:val="369" w:hRule="atLeast"/>
          <w:jc w:val="center"/>
        </w:trPr>
        <w:tc>
          <w:tcPr>
            <w:tcW w:w="1276" w:type="dxa"/>
            <w:vMerge w:val="restart"/>
            <w:vAlign w:val="center"/>
          </w:tcPr>
          <w:p w14:paraId="026430E4">
            <w:pPr>
              <w:pStyle w:val="15"/>
            </w:pPr>
            <w:r>
              <w:t>产出指标</w:t>
            </w:r>
          </w:p>
        </w:tc>
        <w:tc>
          <w:tcPr>
            <w:tcW w:w="1276" w:type="dxa"/>
            <w:vAlign w:val="center"/>
          </w:tcPr>
          <w:p w14:paraId="19F37985">
            <w:pPr>
              <w:pStyle w:val="13"/>
            </w:pPr>
            <w:r>
              <w:t>数量指标</w:t>
            </w:r>
          </w:p>
        </w:tc>
        <w:tc>
          <w:tcPr>
            <w:tcW w:w="1332" w:type="dxa"/>
            <w:vAlign w:val="center"/>
          </w:tcPr>
          <w:p w14:paraId="02434FAC">
            <w:pPr>
              <w:pStyle w:val="13"/>
            </w:pPr>
            <w:r>
              <w:t>保障学校数量</w:t>
            </w:r>
          </w:p>
        </w:tc>
        <w:tc>
          <w:tcPr>
            <w:tcW w:w="2891" w:type="dxa"/>
            <w:vAlign w:val="center"/>
          </w:tcPr>
          <w:p w14:paraId="6F1EB312">
            <w:pPr>
              <w:pStyle w:val="13"/>
            </w:pPr>
            <w:r>
              <w:t>保障正常运转的学校数量</w:t>
            </w:r>
          </w:p>
        </w:tc>
        <w:tc>
          <w:tcPr>
            <w:tcW w:w="1276" w:type="dxa"/>
            <w:vAlign w:val="center"/>
          </w:tcPr>
          <w:p w14:paraId="1C43A3DA">
            <w:pPr>
              <w:pStyle w:val="13"/>
            </w:pPr>
            <w:r>
              <w:t>1个</w:t>
            </w:r>
          </w:p>
        </w:tc>
        <w:tc>
          <w:tcPr>
            <w:tcW w:w="1843" w:type="dxa"/>
            <w:vAlign w:val="center"/>
          </w:tcPr>
          <w:p w14:paraId="1C9A2F38">
            <w:pPr>
              <w:pStyle w:val="13"/>
            </w:pPr>
            <w:r>
              <w:t>2025年初工作计划</w:t>
            </w:r>
          </w:p>
        </w:tc>
      </w:tr>
      <w:tr w14:paraId="0FB909B4">
        <w:tblPrEx>
          <w:tblCellMar>
            <w:top w:w="0" w:type="dxa"/>
            <w:left w:w="108" w:type="dxa"/>
            <w:bottom w:w="0" w:type="dxa"/>
            <w:right w:w="108" w:type="dxa"/>
          </w:tblCellMar>
        </w:tblPrEx>
        <w:trPr>
          <w:trHeight w:val="369" w:hRule="atLeast"/>
          <w:jc w:val="center"/>
        </w:trPr>
        <w:tc>
          <w:tcPr>
            <w:tcW w:w="1276" w:type="dxa"/>
            <w:vMerge w:val="continue"/>
            <w:vAlign w:val="center"/>
          </w:tcPr>
          <w:p w14:paraId="33F6A88F"/>
        </w:tc>
        <w:tc>
          <w:tcPr>
            <w:tcW w:w="1276" w:type="dxa"/>
            <w:vAlign w:val="center"/>
          </w:tcPr>
          <w:p w14:paraId="69097A3F">
            <w:pPr>
              <w:pStyle w:val="13"/>
            </w:pPr>
            <w:r>
              <w:t>质量指标</w:t>
            </w:r>
          </w:p>
        </w:tc>
        <w:tc>
          <w:tcPr>
            <w:tcW w:w="1332" w:type="dxa"/>
            <w:vAlign w:val="center"/>
          </w:tcPr>
          <w:p w14:paraId="25FE41A9">
            <w:pPr>
              <w:pStyle w:val="13"/>
            </w:pPr>
            <w:r>
              <w:t>学校正常运转率</w:t>
            </w:r>
          </w:p>
        </w:tc>
        <w:tc>
          <w:tcPr>
            <w:tcW w:w="2891" w:type="dxa"/>
            <w:vAlign w:val="center"/>
          </w:tcPr>
          <w:p w14:paraId="00479F9D">
            <w:pPr>
              <w:pStyle w:val="13"/>
            </w:pPr>
            <w:r>
              <w:t>经费用于办公支出，保障学校正常运转</w:t>
            </w:r>
          </w:p>
        </w:tc>
        <w:tc>
          <w:tcPr>
            <w:tcW w:w="1276" w:type="dxa"/>
            <w:vAlign w:val="center"/>
          </w:tcPr>
          <w:p w14:paraId="45B8C58B">
            <w:pPr>
              <w:pStyle w:val="13"/>
            </w:pPr>
            <w:r>
              <w:t>100%</w:t>
            </w:r>
          </w:p>
        </w:tc>
        <w:tc>
          <w:tcPr>
            <w:tcW w:w="1843" w:type="dxa"/>
            <w:vAlign w:val="center"/>
          </w:tcPr>
          <w:p w14:paraId="5C779F64">
            <w:pPr>
              <w:pStyle w:val="13"/>
            </w:pPr>
            <w:r>
              <w:t>2025年初工作计划</w:t>
            </w:r>
          </w:p>
        </w:tc>
      </w:tr>
      <w:tr w14:paraId="520476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8489CA"/>
        </w:tc>
        <w:tc>
          <w:tcPr>
            <w:tcW w:w="1276" w:type="dxa"/>
            <w:vAlign w:val="center"/>
          </w:tcPr>
          <w:p w14:paraId="5E1FC845">
            <w:pPr>
              <w:pStyle w:val="13"/>
            </w:pPr>
            <w:r>
              <w:t>时效指标</w:t>
            </w:r>
          </w:p>
        </w:tc>
        <w:tc>
          <w:tcPr>
            <w:tcW w:w="1332" w:type="dxa"/>
            <w:vAlign w:val="center"/>
          </w:tcPr>
          <w:p w14:paraId="53EA11E9">
            <w:pPr>
              <w:pStyle w:val="13"/>
            </w:pPr>
            <w:r>
              <w:t>学校各项工作及时完成率</w:t>
            </w:r>
          </w:p>
        </w:tc>
        <w:tc>
          <w:tcPr>
            <w:tcW w:w="2891" w:type="dxa"/>
            <w:vAlign w:val="center"/>
          </w:tcPr>
          <w:p w14:paraId="5082501C">
            <w:pPr>
              <w:pStyle w:val="13"/>
            </w:pPr>
            <w:r>
              <w:t>学校各项工作及时完成情况</w:t>
            </w:r>
          </w:p>
        </w:tc>
        <w:tc>
          <w:tcPr>
            <w:tcW w:w="1276" w:type="dxa"/>
            <w:vAlign w:val="center"/>
          </w:tcPr>
          <w:p w14:paraId="4ACBA6DD">
            <w:pPr>
              <w:pStyle w:val="13"/>
            </w:pPr>
            <w:r>
              <w:t>100%</w:t>
            </w:r>
          </w:p>
        </w:tc>
        <w:tc>
          <w:tcPr>
            <w:tcW w:w="1843" w:type="dxa"/>
            <w:vAlign w:val="center"/>
          </w:tcPr>
          <w:p w14:paraId="525C2FD2">
            <w:pPr>
              <w:pStyle w:val="13"/>
            </w:pPr>
            <w:r>
              <w:t>2025年初工作计划</w:t>
            </w:r>
          </w:p>
        </w:tc>
      </w:tr>
      <w:tr w14:paraId="42B8C8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37C602"/>
        </w:tc>
        <w:tc>
          <w:tcPr>
            <w:tcW w:w="1276" w:type="dxa"/>
            <w:vAlign w:val="center"/>
          </w:tcPr>
          <w:p w14:paraId="0BFF53D4">
            <w:pPr>
              <w:pStyle w:val="13"/>
            </w:pPr>
            <w:r>
              <w:t>成本指标</w:t>
            </w:r>
          </w:p>
        </w:tc>
        <w:tc>
          <w:tcPr>
            <w:tcW w:w="1332" w:type="dxa"/>
            <w:vAlign w:val="center"/>
          </w:tcPr>
          <w:p w14:paraId="126470A5">
            <w:pPr>
              <w:pStyle w:val="13"/>
            </w:pPr>
            <w:r>
              <w:t>预算控制数</w:t>
            </w:r>
          </w:p>
        </w:tc>
        <w:tc>
          <w:tcPr>
            <w:tcW w:w="2891" w:type="dxa"/>
            <w:vAlign w:val="center"/>
          </w:tcPr>
          <w:p w14:paraId="7E50A8EB">
            <w:pPr>
              <w:pStyle w:val="13"/>
            </w:pPr>
            <w:r>
              <w:t>将支出控住在预算内</w:t>
            </w:r>
          </w:p>
        </w:tc>
        <w:tc>
          <w:tcPr>
            <w:tcW w:w="1276" w:type="dxa"/>
            <w:vAlign w:val="center"/>
          </w:tcPr>
          <w:p w14:paraId="11352C1B">
            <w:pPr>
              <w:pStyle w:val="13"/>
            </w:pPr>
            <w:r>
              <w:t>≤0.16万元</w:t>
            </w:r>
          </w:p>
        </w:tc>
        <w:tc>
          <w:tcPr>
            <w:tcW w:w="1843" w:type="dxa"/>
            <w:vAlign w:val="center"/>
          </w:tcPr>
          <w:p w14:paraId="3746006B">
            <w:pPr>
              <w:pStyle w:val="13"/>
            </w:pPr>
            <w:r>
              <w:t>2025年县级预算编制通知</w:t>
            </w:r>
          </w:p>
        </w:tc>
      </w:tr>
      <w:tr w14:paraId="1DFC13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A089C5">
            <w:pPr>
              <w:pStyle w:val="15"/>
            </w:pPr>
            <w:r>
              <w:t>效益指标</w:t>
            </w:r>
          </w:p>
        </w:tc>
        <w:tc>
          <w:tcPr>
            <w:tcW w:w="1276" w:type="dxa"/>
            <w:vAlign w:val="center"/>
          </w:tcPr>
          <w:p w14:paraId="1243CE3D">
            <w:pPr>
              <w:pStyle w:val="13"/>
            </w:pPr>
            <w:r>
              <w:t>社会效益指标</w:t>
            </w:r>
          </w:p>
        </w:tc>
        <w:tc>
          <w:tcPr>
            <w:tcW w:w="1332" w:type="dxa"/>
            <w:vAlign w:val="center"/>
          </w:tcPr>
          <w:p w14:paraId="55768093">
            <w:pPr>
              <w:pStyle w:val="13"/>
            </w:pPr>
            <w:r>
              <w:t>提升学校社会影响力</w:t>
            </w:r>
          </w:p>
        </w:tc>
        <w:tc>
          <w:tcPr>
            <w:tcW w:w="2891" w:type="dxa"/>
            <w:vAlign w:val="center"/>
          </w:tcPr>
          <w:p w14:paraId="7AF9A753">
            <w:pPr>
              <w:pStyle w:val="13"/>
            </w:pPr>
            <w:r>
              <w:t>提升教学质量，提升学校社会影响力</w:t>
            </w:r>
          </w:p>
        </w:tc>
        <w:tc>
          <w:tcPr>
            <w:tcW w:w="1276" w:type="dxa"/>
            <w:vAlign w:val="center"/>
          </w:tcPr>
          <w:p w14:paraId="55034540">
            <w:pPr>
              <w:pStyle w:val="13"/>
            </w:pPr>
            <w:r>
              <w:t>有所提升</w:t>
            </w:r>
          </w:p>
        </w:tc>
        <w:tc>
          <w:tcPr>
            <w:tcW w:w="1843" w:type="dxa"/>
            <w:vAlign w:val="center"/>
          </w:tcPr>
          <w:p w14:paraId="3DDB1D91">
            <w:pPr>
              <w:pStyle w:val="13"/>
            </w:pPr>
            <w:r>
              <w:t>2025年初工作计划</w:t>
            </w:r>
          </w:p>
        </w:tc>
      </w:tr>
      <w:tr w14:paraId="09B5E5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A88D6D"/>
        </w:tc>
        <w:tc>
          <w:tcPr>
            <w:tcW w:w="1276" w:type="dxa"/>
            <w:vAlign w:val="center"/>
          </w:tcPr>
          <w:p w14:paraId="79A05C0D">
            <w:pPr>
              <w:pStyle w:val="13"/>
            </w:pPr>
            <w:r>
              <w:t>可持续影响指标</w:t>
            </w:r>
          </w:p>
        </w:tc>
        <w:tc>
          <w:tcPr>
            <w:tcW w:w="1332" w:type="dxa"/>
            <w:vAlign w:val="center"/>
          </w:tcPr>
          <w:p w14:paraId="6838C09D">
            <w:pPr>
              <w:pStyle w:val="13"/>
            </w:pPr>
            <w:r>
              <w:t>保障教育教学顺利进行</w:t>
            </w:r>
          </w:p>
        </w:tc>
        <w:tc>
          <w:tcPr>
            <w:tcW w:w="2891" w:type="dxa"/>
            <w:vAlign w:val="center"/>
          </w:tcPr>
          <w:p w14:paraId="7534DD78">
            <w:pPr>
              <w:pStyle w:val="13"/>
            </w:pPr>
            <w:r>
              <w:t>满足学校办公支出，保障教育教学顺利进行</w:t>
            </w:r>
          </w:p>
        </w:tc>
        <w:tc>
          <w:tcPr>
            <w:tcW w:w="1276" w:type="dxa"/>
            <w:vAlign w:val="center"/>
          </w:tcPr>
          <w:p w14:paraId="7F49BB67">
            <w:pPr>
              <w:pStyle w:val="13"/>
            </w:pPr>
            <w:r>
              <w:t>基本保障</w:t>
            </w:r>
          </w:p>
        </w:tc>
        <w:tc>
          <w:tcPr>
            <w:tcW w:w="1843" w:type="dxa"/>
            <w:vAlign w:val="center"/>
          </w:tcPr>
          <w:p w14:paraId="75C40662">
            <w:pPr>
              <w:pStyle w:val="13"/>
            </w:pPr>
            <w:r>
              <w:t>2025年初工作计划</w:t>
            </w:r>
          </w:p>
        </w:tc>
      </w:tr>
      <w:tr w14:paraId="306EE5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571172">
            <w:pPr>
              <w:pStyle w:val="15"/>
            </w:pPr>
            <w:r>
              <w:t>满意度指标</w:t>
            </w:r>
          </w:p>
        </w:tc>
        <w:tc>
          <w:tcPr>
            <w:tcW w:w="1276" w:type="dxa"/>
            <w:vAlign w:val="center"/>
          </w:tcPr>
          <w:p w14:paraId="6C95197D">
            <w:pPr>
              <w:pStyle w:val="13"/>
            </w:pPr>
            <w:r>
              <w:t>服务对象满意度指标</w:t>
            </w:r>
          </w:p>
        </w:tc>
        <w:tc>
          <w:tcPr>
            <w:tcW w:w="1332" w:type="dxa"/>
            <w:vAlign w:val="center"/>
          </w:tcPr>
          <w:p w14:paraId="22CB5C75">
            <w:pPr>
              <w:pStyle w:val="13"/>
            </w:pPr>
            <w:r>
              <w:t>师生满意度</w:t>
            </w:r>
          </w:p>
        </w:tc>
        <w:tc>
          <w:tcPr>
            <w:tcW w:w="2891" w:type="dxa"/>
            <w:vAlign w:val="center"/>
          </w:tcPr>
          <w:p w14:paraId="4D625663">
            <w:pPr>
              <w:pStyle w:val="13"/>
            </w:pPr>
            <w:r>
              <w:t>师生是否满意</w:t>
            </w:r>
          </w:p>
        </w:tc>
        <w:tc>
          <w:tcPr>
            <w:tcW w:w="1276" w:type="dxa"/>
            <w:vAlign w:val="center"/>
          </w:tcPr>
          <w:p w14:paraId="77916379">
            <w:pPr>
              <w:pStyle w:val="13"/>
            </w:pPr>
            <w:r>
              <w:t>≥90%</w:t>
            </w:r>
          </w:p>
        </w:tc>
        <w:tc>
          <w:tcPr>
            <w:tcW w:w="1843" w:type="dxa"/>
            <w:vAlign w:val="center"/>
          </w:tcPr>
          <w:p w14:paraId="6DF83BAF">
            <w:pPr>
              <w:pStyle w:val="13"/>
            </w:pPr>
            <w:r>
              <w:t>2025年初工作计划</w:t>
            </w:r>
          </w:p>
        </w:tc>
      </w:tr>
    </w:tbl>
    <w:p w14:paraId="651A746B">
      <w:pPr>
        <w:sectPr>
          <w:pgSz w:w="11900" w:h="16840"/>
          <w:pgMar w:top="1984" w:right="1304" w:bottom="1134" w:left="1304" w:header="720" w:footer="720" w:gutter="0"/>
          <w:cols w:space="720" w:num="1"/>
        </w:sectPr>
      </w:pPr>
    </w:p>
    <w:p w14:paraId="4DE44FC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92E69C">
      <w:pPr>
        <w:spacing w:before="0" w:after="0"/>
        <w:ind w:firstLine="560"/>
        <w:jc w:val="left"/>
        <w:outlineLvl w:val="3"/>
      </w:pPr>
      <w:bookmarkStart w:id="178" w:name="_Toc_4_4_0000000179"/>
      <w:r>
        <w:rPr>
          <w:rFonts w:ascii="方正仿宋_GBK" w:hAnsi="方正仿宋_GBK" w:eastAsia="方正仿宋_GBK" w:cs="方正仿宋_GBK"/>
          <w:color w:val="000000"/>
          <w:sz w:val="28"/>
        </w:rPr>
        <w:t>176.怀财字【2025】7号 2025年小学助学金绩效目标表</w:t>
      </w:r>
      <w:bookmarkEnd w:id="1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BAC9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B58575E">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5805E59C">
            <w:pPr>
              <w:pStyle w:val="11"/>
            </w:pPr>
            <w:r>
              <w:t>单位：万元</w:t>
            </w:r>
          </w:p>
        </w:tc>
      </w:tr>
      <w:tr w14:paraId="049E6C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B8FB91">
            <w:pPr>
              <w:pStyle w:val="14"/>
            </w:pPr>
            <w:r>
              <w:t>项目编码</w:t>
            </w:r>
          </w:p>
        </w:tc>
        <w:tc>
          <w:tcPr>
            <w:tcW w:w="2608" w:type="dxa"/>
            <w:gridSpan w:val="2"/>
            <w:vAlign w:val="center"/>
          </w:tcPr>
          <w:p w14:paraId="6F9122AB">
            <w:pPr>
              <w:pStyle w:val="13"/>
            </w:pPr>
            <w:r>
              <w:t>13073025P00003010001D</w:t>
            </w:r>
          </w:p>
        </w:tc>
        <w:tc>
          <w:tcPr>
            <w:tcW w:w="1587" w:type="dxa"/>
            <w:vAlign w:val="center"/>
          </w:tcPr>
          <w:p w14:paraId="7B393877">
            <w:pPr>
              <w:pStyle w:val="14"/>
            </w:pPr>
            <w:r>
              <w:t>项目名称</w:t>
            </w:r>
          </w:p>
        </w:tc>
        <w:tc>
          <w:tcPr>
            <w:tcW w:w="4423" w:type="dxa"/>
            <w:gridSpan w:val="3"/>
            <w:vAlign w:val="center"/>
          </w:tcPr>
          <w:p w14:paraId="5C71DAE5">
            <w:pPr>
              <w:pStyle w:val="13"/>
            </w:pPr>
            <w:r>
              <w:t>怀财字【2025】7号 2025年小学助学金</w:t>
            </w:r>
          </w:p>
        </w:tc>
      </w:tr>
      <w:tr w14:paraId="606B6E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94060E">
            <w:pPr>
              <w:pStyle w:val="14"/>
            </w:pPr>
            <w:r>
              <w:t>预算规模及资金用途</w:t>
            </w:r>
          </w:p>
        </w:tc>
        <w:tc>
          <w:tcPr>
            <w:tcW w:w="1276" w:type="dxa"/>
            <w:vAlign w:val="center"/>
          </w:tcPr>
          <w:p w14:paraId="5747B010">
            <w:pPr>
              <w:pStyle w:val="14"/>
            </w:pPr>
            <w:r>
              <w:t>预算数</w:t>
            </w:r>
          </w:p>
        </w:tc>
        <w:tc>
          <w:tcPr>
            <w:tcW w:w="1332" w:type="dxa"/>
            <w:vAlign w:val="center"/>
          </w:tcPr>
          <w:p w14:paraId="1363A018">
            <w:pPr>
              <w:pStyle w:val="13"/>
            </w:pPr>
            <w:r>
              <w:t>0.50</w:t>
            </w:r>
          </w:p>
        </w:tc>
        <w:tc>
          <w:tcPr>
            <w:tcW w:w="1587" w:type="dxa"/>
            <w:vAlign w:val="center"/>
          </w:tcPr>
          <w:p w14:paraId="63A6C0A0">
            <w:pPr>
              <w:pStyle w:val="14"/>
            </w:pPr>
            <w:r>
              <w:t>其中：财政    资金</w:t>
            </w:r>
          </w:p>
        </w:tc>
        <w:tc>
          <w:tcPr>
            <w:tcW w:w="1304" w:type="dxa"/>
            <w:vAlign w:val="center"/>
          </w:tcPr>
          <w:p w14:paraId="360E4BDC">
            <w:pPr>
              <w:pStyle w:val="13"/>
            </w:pPr>
            <w:r>
              <w:t>0.50</w:t>
            </w:r>
          </w:p>
        </w:tc>
        <w:tc>
          <w:tcPr>
            <w:tcW w:w="1276" w:type="dxa"/>
            <w:vAlign w:val="center"/>
          </w:tcPr>
          <w:p w14:paraId="0EAE07FA">
            <w:pPr>
              <w:pStyle w:val="14"/>
            </w:pPr>
            <w:r>
              <w:t>其他资金</w:t>
            </w:r>
          </w:p>
        </w:tc>
        <w:tc>
          <w:tcPr>
            <w:tcW w:w="1843" w:type="dxa"/>
            <w:vAlign w:val="center"/>
          </w:tcPr>
          <w:p w14:paraId="2104BB5A">
            <w:pPr>
              <w:pStyle w:val="13"/>
            </w:pPr>
            <w:r>
              <w:t xml:space="preserve"> </w:t>
            </w:r>
          </w:p>
        </w:tc>
      </w:tr>
      <w:tr w14:paraId="75E8C7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709BAA"/>
        </w:tc>
        <w:tc>
          <w:tcPr>
            <w:tcW w:w="8618" w:type="dxa"/>
            <w:gridSpan w:val="6"/>
            <w:vAlign w:val="center"/>
          </w:tcPr>
          <w:p w14:paraId="04E54885">
            <w:pPr>
              <w:pStyle w:val="13"/>
            </w:pPr>
            <w:r>
              <w:t>用于贫困和优秀学生的奖品发放，激励学生努力学习。</w:t>
            </w:r>
          </w:p>
        </w:tc>
      </w:tr>
      <w:tr w14:paraId="41AEB5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19B107">
            <w:pPr>
              <w:pStyle w:val="14"/>
            </w:pPr>
            <w:r>
              <w:t>资金支出计划（%）</w:t>
            </w:r>
          </w:p>
        </w:tc>
        <w:tc>
          <w:tcPr>
            <w:tcW w:w="2608" w:type="dxa"/>
            <w:gridSpan w:val="2"/>
            <w:vAlign w:val="center"/>
          </w:tcPr>
          <w:p w14:paraId="296E70D1">
            <w:pPr>
              <w:pStyle w:val="14"/>
            </w:pPr>
            <w:r>
              <w:t>3月底</w:t>
            </w:r>
          </w:p>
        </w:tc>
        <w:tc>
          <w:tcPr>
            <w:tcW w:w="1587" w:type="dxa"/>
            <w:vAlign w:val="center"/>
          </w:tcPr>
          <w:p w14:paraId="7EB22B5D">
            <w:pPr>
              <w:pStyle w:val="14"/>
            </w:pPr>
            <w:r>
              <w:t>6月底</w:t>
            </w:r>
          </w:p>
        </w:tc>
        <w:tc>
          <w:tcPr>
            <w:tcW w:w="1304" w:type="dxa"/>
            <w:vAlign w:val="center"/>
          </w:tcPr>
          <w:p w14:paraId="6A2CBD6C">
            <w:pPr>
              <w:pStyle w:val="14"/>
            </w:pPr>
            <w:r>
              <w:t>10月底</w:t>
            </w:r>
          </w:p>
        </w:tc>
        <w:tc>
          <w:tcPr>
            <w:tcW w:w="3119" w:type="dxa"/>
            <w:gridSpan w:val="2"/>
            <w:vAlign w:val="center"/>
          </w:tcPr>
          <w:p w14:paraId="4038768C">
            <w:pPr>
              <w:pStyle w:val="14"/>
            </w:pPr>
            <w:r>
              <w:t>12月底</w:t>
            </w:r>
          </w:p>
        </w:tc>
      </w:tr>
      <w:tr w14:paraId="1D907B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01F374"/>
        </w:tc>
        <w:tc>
          <w:tcPr>
            <w:tcW w:w="2608" w:type="dxa"/>
            <w:gridSpan w:val="2"/>
            <w:vAlign w:val="center"/>
          </w:tcPr>
          <w:p w14:paraId="19320C33">
            <w:pPr>
              <w:pStyle w:val="15"/>
            </w:pPr>
            <w:r>
              <w:t xml:space="preserve"> </w:t>
            </w:r>
          </w:p>
        </w:tc>
        <w:tc>
          <w:tcPr>
            <w:tcW w:w="1587" w:type="dxa"/>
            <w:vAlign w:val="center"/>
          </w:tcPr>
          <w:p w14:paraId="69E03A09">
            <w:pPr>
              <w:pStyle w:val="15"/>
            </w:pPr>
            <w:r>
              <w:t>50%</w:t>
            </w:r>
          </w:p>
        </w:tc>
        <w:tc>
          <w:tcPr>
            <w:tcW w:w="1304" w:type="dxa"/>
            <w:vAlign w:val="center"/>
          </w:tcPr>
          <w:p w14:paraId="54E78F31">
            <w:pPr>
              <w:pStyle w:val="15"/>
            </w:pPr>
            <w:r>
              <w:t>50%</w:t>
            </w:r>
          </w:p>
        </w:tc>
        <w:tc>
          <w:tcPr>
            <w:tcW w:w="3119" w:type="dxa"/>
            <w:gridSpan w:val="2"/>
            <w:vAlign w:val="center"/>
          </w:tcPr>
          <w:p w14:paraId="0F3FBEDB">
            <w:pPr>
              <w:pStyle w:val="15"/>
            </w:pPr>
            <w:r>
              <w:t>100%</w:t>
            </w:r>
          </w:p>
        </w:tc>
      </w:tr>
      <w:tr w14:paraId="418FAC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6E894D">
            <w:pPr>
              <w:pStyle w:val="14"/>
            </w:pPr>
            <w:r>
              <w:t>绩效目标</w:t>
            </w:r>
          </w:p>
        </w:tc>
        <w:tc>
          <w:tcPr>
            <w:tcW w:w="8618" w:type="dxa"/>
            <w:gridSpan w:val="6"/>
            <w:vAlign w:val="center"/>
          </w:tcPr>
          <w:p w14:paraId="4CBEC3B6">
            <w:pPr>
              <w:pStyle w:val="13"/>
            </w:pPr>
            <w:r>
              <w:t>1.目标内容1本项目资金通过给贫困和优秀学生的奖励（购买奖品），达到激励学生努力学习的效果。</w:t>
            </w:r>
          </w:p>
        </w:tc>
      </w:tr>
    </w:tbl>
    <w:p w14:paraId="7C81201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D59F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B3DB14">
            <w:pPr>
              <w:pStyle w:val="14"/>
            </w:pPr>
            <w:r>
              <w:t>一级指标</w:t>
            </w:r>
          </w:p>
        </w:tc>
        <w:tc>
          <w:tcPr>
            <w:tcW w:w="1276" w:type="dxa"/>
            <w:vAlign w:val="center"/>
          </w:tcPr>
          <w:p w14:paraId="504F58A3">
            <w:pPr>
              <w:pStyle w:val="14"/>
            </w:pPr>
            <w:r>
              <w:t>二级指标</w:t>
            </w:r>
          </w:p>
        </w:tc>
        <w:tc>
          <w:tcPr>
            <w:tcW w:w="1332" w:type="dxa"/>
            <w:vAlign w:val="center"/>
          </w:tcPr>
          <w:p w14:paraId="5E22B795">
            <w:pPr>
              <w:pStyle w:val="14"/>
            </w:pPr>
            <w:r>
              <w:t>三级指标</w:t>
            </w:r>
          </w:p>
        </w:tc>
        <w:tc>
          <w:tcPr>
            <w:tcW w:w="2891" w:type="dxa"/>
            <w:vAlign w:val="center"/>
          </w:tcPr>
          <w:p w14:paraId="4AABC1E8">
            <w:pPr>
              <w:pStyle w:val="14"/>
            </w:pPr>
            <w:r>
              <w:t>绩效指标描述</w:t>
            </w:r>
          </w:p>
        </w:tc>
        <w:tc>
          <w:tcPr>
            <w:tcW w:w="1276" w:type="dxa"/>
            <w:vAlign w:val="center"/>
          </w:tcPr>
          <w:p w14:paraId="64BBC0B7">
            <w:pPr>
              <w:pStyle w:val="14"/>
            </w:pPr>
            <w:r>
              <w:t>指标值</w:t>
            </w:r>
          </w:p>
        </w:tc>
        <w:tc>
          <w:tcPr>
            <w:tcW w:w="1843" w:type="dxa"/>
            <w:vAlign w:val="center"/>
          </w:tcPr>
          <w:p w14:paraId="27D02CAB">
            <w:pPr>
              <w:pStyle w:val="14"/>
            </w:pPr>
            <w:r>
              <w:t>指标值确定依据</w:t>
            </w:r>
          </w:p>
        </w:tc>
      </w:tr>
      <w:tr w14:paraId="27B71BBD">
        <w:tblPrEx>
          <w:tblCellMar>
            <w:top w:w="0" w:type="dxa"/>
            <w:left w:w="108" w:type="dxa"/>
            <w:bottom w:w="0" w:type="dxa"/>
            <w:right w:w="108" w:type="dxa"/>
          </w:tblCellMar>
        </w:tblPrEx>
        <w:trPr>
          <w:trHeight w:val="369" w:hRule="atLeast"/>
          <w:jc w:val="center"/>
        </w:trPr>
        <w:tc>
          <w:tcPr>
            <w:tcW w:w="1276" w:type="dxa"/>
            <w:vMerge w:val="restart"/>
            <w:vAlign w:val="center"/>
          </w:tcPr>
          <w:p w14:paraId="7FCD18BF">
            <w:pPr>
              <w:pStyle w:val="15"/>
            </w:pPr>
            <w:r>
              <w:t>产出指标</w:t>
            </w:r>
          </w:p>
        </w:tc>
        <w:tc>
          <w:tcPr>
            <w:tcW w:w="1276" w:type="dxa"/>
            <w:vAlign w:val="center"/>
          </w:tcPr>
          <w:p w14:paraId="334703E0">
            <w:pPr>
              <w:pStyle w:val="13"/>
            </w:pPr>
            <w:r>
              <w:t>数量指标</w:t>
            </w:r>
          </w:p>
        </w:tc>
        <w:tc>
          <w:tcPr>
            <w:tcW w:w="1332" w:type="dxa"/>
            <w:vAlign w:val="center"/>
          </w:tcPr>
          <w:p w14:paraId="558657FD">
            <w:pPr>
              <w:pStyle w:val="13"/>
            </w:pPr>
            <w:r>
              <w:t>发放奖励覆盖率</w:t>
            </w:r>
          </w:p>
        </w:tc>
        <w:tc>
          <w:tcPr>
            <w:tcW w:w="2891" w:type="dxa"/>
            <w:vAlign w:val="center"/>
          </w:tcPr>
          <w:p w14:paraId="35EFF0B0">
            <w:pPr>
              <w:pStyle w:val="13"/>
            </w:pPr>
            <w:r>
              <w:t>贫困和优秀学生的发放覆盖率</w:t>
            </w:r>
          </w:p>
        </w:tc>
        <w:tc>
          <w:tcPr>
            <w:tcW w:w="1276" w:type="dxa"/>
            <w:vAlign w:val="center"/>
          </w:tcPr>
          <w:p w14:paraId="7D375A40">
            <w:pPr>
              <w:pStyle w:val="13"/>
            </w:pPr>
            <w:r>
              <w:t>100%</w:t>
            </w:r>
          </w:p>
        </w:tc>
        <w:tc>
          <w:tcPr>
            <w:tcW w:w="1843" w:type="dxa"/>
            <w:vAlign w:val="center"/>
          </w:tcPr>
          <w:p w14:paraId="3231B210">
            <w:pPr>
              <w:pStyle w:val="13"/>
            </w:pPr>
            <w:r>
              <w:t>2025年初工作计划</w:t>
            </w:r>
          </w:p>
        </w:tc>
      </w:tr>
      <w:tr w14:paraId="0CE0DC7F">
        <w:tblPrEx>
          <w:tblCellMar>
            <w:top w:w="0" w:type="dxa"/>
            <w:left w:w="108" w:type="dxa"/>
            <w:bottom w:w="0" w:type="dxa"/>
            <w:right w:w="108" w:type="dxa"/>
          </w:tblCellMar>
        </w:tblPrEx>
        <w:trPr>
          <w:trHeight w:val="369" w:hRule="atLeast"/>
          <w:jc w:val="center"/>
        </w:trPr>
        <w:tc>
          <w:tcPr>
            <w:tcW w:w="1276" w:type="dxa"/>
            <w:vMerge w:val="continue"/>
            <w:vAlign w:val="center"/>
          </w:tcPr>
          <w:p w14:paraId="5938740D"/>
        </w:tc>
        <w:tc>
          <w:tcPr>
            <w:tcW w:w="1276" w:type="dxa"/>
            <w:vAlign w:val="center"/>
          </w:tcPr>
          <w:p w14:paraId="559C67CF">
            <w:pPr>
              <w:pStyle w:val="13"/>
            </w:pPr>
            <w:r>
              <w:t>质量指标</w:t>
            </w:r>
          </w:p>
        </w:tc>
        <w:tc>
          <w:tcPr>
            <w:tcW w:w="1332" w:type="dxa"/>
            <w:vAlign w:val="center"/>
          </w:tcPr>
          <w:p w14:paraId="577842D0">
            <w:pPr>
              <w:pStyle w:val="13"/>
            </w:pPr>
            <w:r>
              <w:t>奖励发放到位率</w:t>
            </w:r>
          </w:p>
        </w:tc>
        <w:tc>
          <w:tcPr>
            <w:tcW w:w="2891" w:type="dxa"/>
            <w:vAlign w:val="center"/>
          </w:tcPr>
          <w:p w14:paraId="0633004E">
            <w:pPr>
              <w:pStyle w:val="13"/>
            </w:pPr>
            <w:r>
              <w:t>发放奖励到位情况</w:t>
            </w:r>
          </w:p>
        </w:tc>
        <w:tc>
          <w:tcPr>
            <w:tcW w:w="1276" w:type="dxa"/>
            <w:vAlign w:val="center"/>
          </w:tcPr>
          <w:p w14:paraId="1CD90918">
            <w:pPr>
              <w:pStyle w:val="13"/>
            </w:pPr>
            <w:r>
              <w:t>100%</w:t>
            </w:r>
          </w:p>
        </w:tc>
        <w:tc>
          <w:tcPr>
            <w:tcW w:w="1843" w:type="dxa"/>
            <w:vAlign w:val="center"/>
          </w:tcPr>
          <w:p w14:paraId="2F8532BA">
            <w:pPr>
              <w:pStyle w:val="13"/>
            </w:pPr>
            <w:r>
              <w:t>2025年初工作计划</w:t>
            </w:r>
          </w:p>
        </w:tc>
      </w:tr>
      <w:tr w14:paraId="767D1A27">
        <w:tblPrEx>
          <w:tblCellMar>
            <w:top w:w="0" w:type="dxa"/>
            <w:left w:w="108" w:type="dxa"/>
            <w:bottom w:w="0" w:type="dxa"/>
            <w:right w:w="108" w:type="dxa"/>
          </w:tblCellMar>
        </w:tblPrEx>
        <w:trPr>
          <w:trHeight w:val="369" w:hRule="atLeast"/>
          <w:jc w:val="center"/>
        </w:trPr>
        <w:tc>
          <w:tcPr>
            <w:tcW w:w="1276" w:type="dxa"/>
            <w:vMerge w:val="continue"/>
            <w:vAlign w:val="center"/>
          </w:tcPr>
          <w:p w14:paraId="706C50A8"/>
        </w:tc>
        <w:tc>
          <w:tcPr>
            <w:tcW w:w="1276" w:type="dxa"/>
            <w:vAlign w:val="center"/>
          </w:tcPr>
          <w:p w14:paraId="3D74A84B">
            <w:pPr>
              <w:pStyle w:val="13"/>
            </w:pPr>
            <w:r>
              <w:t>时效指标</w:t>
            </w:r>
          </w:p>
        </w:tc>
        <w:tc>
          <w:tcPr>
            <w:tcW w:w="1332" w:type="dxa"/>
            <w:vAlign w:val="center"/>
          </w:tcPr>
          <w:p w14:paraId="5A48E03F">
            <w:pPr>
              <w:pStyle w:val="13"/>
            </w:pPr>
            <w:r>
              <w:t>发放及时率</w:t>
            </w:r>
          </w:p>
        </w:tc>
        <w:tc>
          <w:tcPr>
            <w:tcW w:w="2891" w:type="dxa"/>
            <w:vAlign w:val="center"/>
          </w:tcPr>
          <w:p w14:paraId="5F7EF81C">
            <w:pPr>
              <w:pStyle w:val="13"/>
            </w:pPr>
            <w:r>
              <w:t>补助及时发放</w:t>
            </w:r>
          </w:p>
        </w:tc>
        <w:tc>
          <w:tcPr>
            <w:tcW w:w="1276" w:type="dxa"/>
            <w:vAlign w:val="center"/>
          </w:tcPr>
          <w:p w14:paraId="6A6B4B31">
            <w:pPr>
              <w:pStyle w:val="13"/>
            </w:pPr>
            <w:r>
              <w:t>100%</w:t>
            </w:r>
          </w:p>
        </w:tc>
        <w:tc>
          <w:tcPr>
            <w:tcW w:w="1843" w:type="dxa"/>
            <w:vAlign w:val="center"/>
          </w:tcPr>
          <w:p w14:paraId="12B65D2F">
            <w:pPr>
              <w:pStyle w:val="13"/>
            </w:pPr>
            <w:r>
              <w:t>2025年初工作计划</w:t>
            </w:r>
          </w:p>
        </w:tc>
      </w:tr>
      <w:tr w14:paraId="718D4DA3">
        <w:tblPrEx>
          <w:tblCellMar>
            <w:top w:w="0" w:type="dxa"/>
            <w:left w:w="108" w:type="dxa"/>
            <w:bottom w:w="0" w:type="dxa"/>
            <w:right w:w="108" w:type="dxa"/>
          </w:tblCellMar>
        </w:tblPrEx>
        <w:trPr>
          <w:trHeight w:val="369" w:hRule="atLeast"/>
          <w:jc w:val="center"/>
        </w:trPr>
        <w:tc>
          <w:tcPr>
            <w:tcW w:w="1276" w:type="dxa"/>
            <w:vMerge w:val="continue"/>
            <w:vAlign w:val="center"/>
          </w:tcPr>
          <w:p w14:paraId="3E410C3D"/>
        </w:tc>
        <w:tc>
          <w:tcPr>
            <w:tcW w:w="1276" w:type="dxa"/>
            <w:vAlign w:val="center"/>
          </w:tcPr>
          <w:p w14:paraId="35D8C1A7">
            <w:pPr>
              <w:pStyle w:val="13"/>
            </w:pPr>
            <w:r>
              <w:t>成本指标</w:t>
            </w:r>
          </w:p>
        </w:tc>
        <w:tc>
          <w:tcPr>
            <w:tcW w:w="1332" w:type="dxa"/>
            <w:vAlign w:val="center"/>
          </w:tcPr>
          <w:p w14:paraId="55E1737C">
            <w:pPr>
              <w:pStyle w:val="13"/>
            </w:pPr>
            <w:r>
              <w:t>预算控制数</w:t>
            </w:r>
          </w:p>
        </w:tc>
        <w:tc>
          <w:tcPr>
            <w:tcW w:w="2891" w:type="dxa"/>
            <w:vAlign w:val="center"/>
          </w:tcPr>
          <w:p w14:paraId="2EC2622B">
            <w:pPr>
              <w:pStyle w:val="13"/>
            </w:pPr>
            <w:r>
              <w:t>项目预算控制数</w:t>
            </w:r>
          </w:p>
        </w:tc>
        <w:tc>
          <w:tcPr>
            <w:tcW w:w="1276" w:type="dxa"/>
            <w:vAlign w:val="center"/>
          </w:tcPr>
          <w:p w14:paraId="0634D52F">
            <w:pPr>
              <w:pStyle w:val="13"/>
            </w:pPr>
            <w:r>
              <w:t>≤0.5万元</w:t>
            </w:r>
          </w:p>
        </w:tc>
        <w:tc>
          <w:tcPr>
            <w:tcW w:w="1843" w:type="dxa"/>
            <w:vAlign w:val="center"/>
          </w:tcPr>
          <w:p w14:paraId="78FD8973">
            <w:pPr>
              <w:pStyle w:val="13"/>
            </w:pPr>
            <w:r>
              <w:t>2025年县级预算编制通知</w:t>
            </w:r>
          </w:p>
        </w:tc>
      </w:tr>
      <w:tr w14:paraId="79D6955E">
        <w:tblPrEx>
          <w:tblCellMar>
            <w:top w:w="0" w:type="dxa"/>
            <w:left w:w="108" w:type="dxa"/>
            <w:bottom w:w="0" w:type="dxa"/>
            <w:right w:w="108" w:type="dxa"/>
          </w:tblCellMar>
        </w:tblPrEx>
        <w:trPr>
          <w:trHeight w:val="369" w:hRule="atLeast"/>
          <w:jc w:val="center"/>
        </w:trPr>
        <w:tc>
          <w:tcPr>
            <w:tcW w:w="1276" w:type="dxa"/>
            <w:vMerge w:val="restart"/>
            <w:vAlign w:val="center"/>
          </w:tcPr>
          <w:p w14:paraId="3314A916">
            <w:pPr>
              <w:pStyle w:val="15"/>
            </w:pPr>
            <w:r>
              <w:t>效益指标</w:t>
            </w:r>
          </w:p>
        </w:tc>
        <w:tc>
          <w:tcPr>
            <w:tcW w:w="1276" w:type="dxa"/>
            <w:vAlign w:val="center"/>
          </w:tcPr>
          <w:p w14:paraId="1E601E80">
            <w:pPr>
              <w:pStyle w:val="13"/>
            </w:pPr>
            <w:r>
              <w:t>可持续影响指标</w:t>
            </w:r>
          </w:p>
        </w:tc>
        <w:tc>
          <w:tcPr>
            <w:tcW w:w="1332" w:type="dxa"/>
            <w:vAlign w:val="center"/>
          </w:tcPr>
          <w:p w14:paraId="5BEFA6DA">
            <w:pPr>
              <w:pStyle w:val="13"/>
            </w:pPr>
            <w:r>
              <w:t>提高教育教学水平</w:t>
            </w:r>
          </w:p>
        </w:tc>
        <w:tc>
          <w:tcPr>
            <w:tcW w:w="2891" w:type="dxa"/>
            <w:vAlign w:val="center"/>
          </w:tcPr>
          <w:p w14:paraId="2209010A">
            <w:pPr>
              <w:pStyle w:val="13"/>
            </w:pPr>
            <w:r>
              <w:t>奖励优秀学生，激励学生进步，提高教育教学水平</w:t>
            </w:r>
          </w:p>
        </w:tc>
        <w:tc>
          <w:tcPr>
            <w:tcW w:w="1276" w:type="dxa"/>
            <w:vAlign w:val="center"/>
          </w:tcPr>
          <w:p w14:paraId="64797EC6">
            <w:pPr>
              <w:pStyle w:val="13"/>
            </w:pPr>
            <w:r>
              <w:t>基本提高</w:t>
            </w:r>
          </w:p>
        </w:tc>
        <w:tc>
          <w:tcPr>
            <w:tcW w:w="1843" w:type="dxa"/>
            <w:vAlign w:val="center"/>
          </w:tcPr>
          <w:p w14:paraId="39B67793">
            <w:pPr>
              <w:pStyle w:val="13"/>
            </w:pPr>
            <w:r>
              <w:t>2025年初工作计划</w:t>
            </w:r>
          </w:p>
        </w:tc>
      </w:tr>
      <w:tr w14:paraId="2A178E78">
        <w:tblPrEx>
          <w:tblCellMar>
            <w:top w:w="0" w:type="dxa"/>
            <w:left w:w="108" w:type="dxa"/>
            <w:bottom w:w="0" w:type="dxa"/>
            <w:right w:w="108" w:type="dxa"/>
          </w:tblCellMar>
        </w:tblPrEx>
        <w:trPr>
          <w:trHeight w:val="369" w:hRule="atLeast"/>
          <w:jc w:val="center"/>
        </w:trPr>
        <w:tc>
          <w:tcPr>
            <w:tcW w:w="1276" w:type="dxa"/>
            <w:vMerge w:val="continue"/>
            <w:vAlign w:val="center"/>
          </w:tcPr>
          <w:p w14:paraId="3DEE2BE3"/>
        </w:tc>
        <w:tc>
          <w:tcPr>
            <w:tcW w:w="1276" w:type="dxa"/>
            <w:vAlign w:val="center"/>
          </w:tcPr>
          <w:p w14:paraId="465A82D3">
            <w:pPr>
              <w:pStyle w:val="13"/>
            </w:pPr>
            <w:r>
              <w:t>社会效益指标</w:t>
            </w:r>
          </w:p>
        </w:tc>
        <w:tc>
          <w:tcPr>
            <w:tcW w:w="1332" w:type="dxa"/>
            <w:vAlign w:val="center"/>
          </w:tcPr>
          <w:p w14:paraId="1BF0FBB1">
            <w:pPr>
              <w:pStyle w:val="13"/>
            </w:pPr>
            <w:r>
              <w:t>激励学生学习动力</w:t>
            </w:r>
          </w:p>
        </w:tc>
        <w:tc>
          <w:tcPr>
            <w:tcW w:w="2891" w:type="dxa"/>
            <w:vAlign w:val="center"/>
          </w:tcPr>
          <w:p w14:paraId="4D112EF8">
            <w:pPr>
              <w:pStyle w:val="13"/>
            </w:pPr>
            <w:r>
              <w:t>学生学习生活得到持续激励</w:t>
            </w:r>
          </w:p>
        </w:tc>
        <w:tc>
          <w:tcPr>
            <w:tcW w:w="1276" w:type="dxa"/>
            <w:vAlign w:val="center"/>
          </w:tcPr>
          <w:p w14:paraId="60BB4D1C">
            <w:pPr>
              <w:pStyle w:val="13"/>
            </w:pPr>
            <w:r>
              <w:t>效果显著</w:t>
            </w:r>
          </w:p>
        </w:tc>
        <w:tc>
          <w:tcPr>
            <w:tcW w:w="1843" w:type="dxa"/>
            <w:vAlign w:val="center"/>
          </w:tcPr>
          <w:p w14:paraId="1F6F5D6E">
            <w:pPr>
              <w:pStyle w:val="13"/>
            </w:pPr>
            <w:r>
              <w:t>2025年初工作计划</w:t>
            </w:r>
          </w:p>
        </w:tc>
      </w:tr>
      <w:tr w14:paraId="5FE11B86">
        <w:tblPrEx>
          <w:tblCellMar>
            <w:top w:w="0" w:type="dxa"/>
            <w:left w:w="108" w:type="dxa"/>
            <w:bottom w:w="0" w:type="dxa"/>
            <w:right w:w="108" w:type="dxa"/>
          </w:tblCellMar>
        </w:tblPrEx>
        <w:trPr>
          <w:trHeight w:val="369" w:hRule="atLeast"/>
          <w:jc w:val="center"/>
        </w:trPr>
        <w:tc>
          <w:tcPr>
            <w:tcW w:w="1276" w:type="dxa"/>
            <w:vAlign w:val="center"/>
          </w:tcPr>
          <w:p w14:paraId="2487DA6A">
            <w:pPr>
              <w:pStyle w:val="15"/>
            </w:pPr>
            <w:r>
              <w:t>满意度指标</w:t>
            </w:r>
          </w:p>
        </w:tc>
        <w:tc>
          <w:tcPr>
            <w:tcW w:w="1276" w:type="dxa"/>
            <w:vAlign w:val="center"/>
          </w:tcPr>
          <w:p w14:paraId="23765FAB">
            <w:pPr>
              <w:pStyle w:val="13"/>
            </w:pPr>
            <w:r>
              <w:t>服务对象满意度指标</w:t>
            </w:r>
          </w:p>
        </w:tc>
        <w:tc>
          <w:tcPr>
            <w:tcW w:w="1332" w:type="dxa"/>
            <w:vAlign w:val="center"/>
          </w:tcPr>
          <w:p w14:paraId="0DEFE161">
            <w:pPr>
              <w:pStyle w:val="13"/>
            </w:pPr>
            <w:r>
              <w:t>学生满意度</w:t>
            </w:r>
          </w:p>
        </w:tc>
        <w:tc>
          <w:tcPr>
            <w:tcW w:w="2891" w:type="dxa"/>
            <w:vAlign w:val="center"/>
          </w:tcPr>
          <w:p w14:paraId="61FABC93">
            <w:pPr>
              <w:pStyle w:val="13"/>
            </w:pPr>
            <w:r>
              <w:t>学生对保障机制实施的满意度</w:t>
            </w:r>
          </w:p>
        </w:tc>
        <w:tc>
          <w:tcPr>
            <w:tcW w:w="1276" w:type="dxa"/>
            <w:vAlign w:val="center"/>
          </w:tcPr>
          <w:p w14:paraId="6ADE8AAA">
            <w:pPr>
              <w:pStyle w:val="13"/>
            </w:pPr>
            <w:r>
              <w:t>≥90%</w:t>
            </w:r>
          </w:p>
        </w:tc>
        <w:tc>
          <w:tcPr>
            <w:tcW w:w="1843" w:type="dxa"/>
            <w:vAlign w:val="center"/>
          </w:tcPr>
          <w:p w14:paraId="13080D0C">
            <w:pPr>
              <w:pStyle w:val="13"/>
            </w:pPr>
            <w:r>
              <w:t>2025年初工作计划</w:t>
            </w:r>
          </w:p>
        </w:tc>
      </w:tr>
    </w:tbl>
    <w:p w14:paraId="03CC5F84">
      <w:pPr>
        <w:sectPr>
          <w:pgSz w:w="11900" w:h="16840"/>
          <w:pgMar w:top="1984" w:right="1304" w:bottom="1134" w:left="1304" w:header="720" w:footer="720" w:gutter="0"/>
          <w:cols w:space="720" w:num="1"/>
        </w:sectPr>
      </w:pPr>
    </w:p>
    <w:p w14:paraId="0FD4062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87B9703">
      <w:pPr>
        <w:spacing w:before="0" w:after="0"/>
        <w:ind w:firstLine="560"/>
        <w:jc w:val="left"/>
        <w:outlineLvl w:val="3"/>
      </w:pPr>
      <w:bookmarkStart w:id="179" w:name="_Toc_4_4_0000000180"/>
      <w:r>
        <w:rPr>
          <w:rFonts w:ascii="方正仿宋_GBK" w:hAnsi="方正仿宋_GBK" w:eastAsia="方正仿宋_GBK" w:cs="方正仿宋_GBK"/>
          <w:color w:val="000000"/>
          <w:sz w:val="28"/>
        </w:rPr>
        <w:t>177.怀财字【2025】7号 2025年义务教育阶段学校课后服务费绩效目标表</w:t>
      </w:r>
      <w:bookmarkEnd w:id="1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6BDD5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A74CCA">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400296FB">
            <w:pPr>
              <w:pStyle w:val="11"/>
            </w:pPr>
            <w:r>
              <w:t>单位：万元</w:t>
            </w:r>
          </w:p>
        </w:tc>
      </w:tr>
      <w:tr w14:paraId="12D689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A7A35D">
            <w:pPr>
              <w:pStyle w:val="14"/>
            </w:pPr>
            <w:r>
              <w:t>项目编码</w:t>
            </w:r>
          </w:p>
        </w:tc>
        <w:tc>
          <w:tcPr>
            <w:tcW w:w="2608" w:type="dxa"/>
            <w:gridSpan w:val="2"/>
            <w:vAlign w:val="center"/>
          </w:tcPr>
          <w:p w14:paraId="5715FECD">
            <w:pPr>
              <w:pStyle w:val="13"/>
            </w:pPr>
            <w:r>
              <w:t>13073025P000026100018</w:t>
            </w:r>
          </w:p>
        </w:tc>
        <w:tc>
          <w:tcPr>
            <w:tcW w:w="1587" w:type="dxa"/>
            <w:vAlign w:val="center"/>
          </w:tcPr>
          <w:p w14:paraId="645673D6">
            <w:pPr>
              <w:pStyle w:val="14"/>
            </w:pPr>
            <w:r>
              <w:t>项目名称</w:t>
            </w:r>
          </w:p>
        </w:tc>
        <w:tc>
          <w:tcPr>
            <w:tcW w:w="4423" w:type="dxa"/>
            <w:gridSpan w:val="3"/>
            <w:vAlign w:val="center"/>
          </w:tcPr>
          <w:p w14:paraId="4934B91E">
            <w:pPr>
              <w:pStyle w:val="13"/>
            </w:pPr>
            <w:r>
              <w:t>怀财字【2025】7号 2025年义务教育阶段学校课后服务费</w:t>
            </w:r>
          </w:p>
        </w:tc>
      </w:tr>
      <w:tr w14:paraId="51EB65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34412E">
            <w:pPr>
              <w:pStyle w:val="14"/>
            </w:pPr>
            <w:r>
              <w:t>预算规模及资金用途</w:t>
            </w:r>
          </w:p>
        </w:tc>
        <w:tc>
          <w:tcPr>
            <w:tcW w:w="1276" w:type="dxa"/>
            <w:vAlign w:val="center"/>
          </w:tcPr>
          <w:p w14:paraId="592236C6">
            <w:pPr>
              <w:pStyle w:val="14"/>
            </w:pPr>
            <w:r>
              <w:t>预算数</w:t>
            </w:r>
          </w:p>
        </w:tc>
        <w:tc>
          <w:tcPr>
            <w:tcW w:w="1332" w:type="dxa"/>
            <w:vAlign w:val="center"/>
          </w:tcPr>
          <w:p w14:paraId="47B76921">
            <w:pPr>
              <w:pStyle w:val="13"/>
            </w:pPr>
            <w:r>
              <w:t>13.78</w:t>
            </w:r>
          </w:p>
        </w:tc>
        <w:tc>
          <w:tcPr>
            <w:tcW w:w="1587" w:type="dxa"/>
            <w:vAlign w:val="center"/>
          </w:tcPr>
          <w:p w14:paraId="77B2C105">
            <w:pPr>
              <w:pStyle w:val="14"/>
            </w:pPr>
            <w:r>
              <w:t>其中：财政    资金</w:t>
            </w:r>
          </w:p>
        </w:tc>
        <w:tc>
          <w:tcPr>
            <w:tcW w:w="1304" w:type="dxa"/>
            <w:vAlign w:val="center"/>
          </w:tcPr>
          <w:p w14:paraId="76AEF8A1">
            <w:pPr>
              <w:pStyle w:val="13"/>
            </w:pPr>
            <w:r>
              <w:t>13.78</w:t>
            </w:r>
          </w:p>
        </w:tc>
        <w:tc>
          <w:tcPr>
            <w:tcW w:w="1276" w:type="dxa"/>
            <w:vAlign w:val="center"/>
          </w:tcPr>
          <w:p w14:paraId="2E54C6AB">
            <w:pPr>
              <w:pStyle w:val="14"/>
            </w:pPr>
            <w:r>
              <w:t>其他资金</w:t>
            </w:r>
          </w:p>
        </w:tc>
        <w:tc>
          <w:tcPr>
            <w:tcW w:w="1843" w:type="dxa"/>
            <w:vAlign w:val="center"/>
          </w:tcPr>
          <w:p w14:paraId="5A6A6318">
            <w:pPr>
              <w:pStyle w:val="13"/>
            </w:pPr>
            <w:r>
              <w:t xml:space="preserve"> </w:t>
            </w:r>
          </w:p>
        </w:tc>
      </w:tr>
      <w:tr w14:paraId="1B6FDD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78038A"/>
        </w:tc>
        <w:tc>
          <w:tcPr>
            <w:tcW w:w="8618" w:type="dxa"/>
            <w:gridSpan w:val="6"/>
            <w:vAlign w:val="center"/>
          </w:tcPr>
          <w:p w14:paraId="72F690C6">
            <w:pPr>
              <w:pStyle w:val="13"/>
            </w:pPr>
            <w:r>
              <w:t>用于课后服务工作所需发放的课后服务补助经费</w:t>
            </w:r>
          </w:p>
        </w:tc>
      </w:tr>
      <w:tr w14:paraId="3F2E03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693643">
            <w:pPr>
              <w:pStyle w:val="14"/>
            </w:pPr>
            <w:r>
              <w:t>资金支出计划（%）</w:t>
            </w:r>
          </w:p>
        </w:tc>
        <w:tc>
          <w:tcPr>
            <w:tcW w:w="2608" w:type="dxa"/>
            <w:gridSpan w:val="2"/>
            <w:vAlign w:val="center"/>
          </w:tcPr>
          <w:p w14:paraId="0F0BDB4D">
            <w:pPr>
              <w:pStyle w:val="14"/>
            </w:pPr>
            <w:r>
              <w:t>3月底</w:t>
            </w:r>
          </w:p>
        </w:tc>
        <w:tc>
          <w:tcPr>
            <w:tcW w:w="1587" w:type="dxa"/>
            <w:vAlign w:val="center"/>
          </w:tcPr>
          <w:p w14:paraId="056C115F">
            <w:pPr>
              <w:pStyle w:val="14"/>
            </w:pPr>
            <w:r>
              <w:t>6月底</w:t>
            </w:r>
          </w:p>
        </w:tc>
        <w:tc>
          <w:tcPr>
            <w:tcW w:w="1304" w:type="dxa"/>
            <w:vAlign w:val="center"/>
          </w:tcPr>
          <w:p w14:paraId="1D729077">
            <w:pPr>
              <w:pStyle w:val="14"/>
            </w:pPr>
            <w:r>
              <w:t>10月底</w:t>
            </w:r>
          </w:p>
        </w:tc>
        <w:tc>
          <w:tcPr>
            <w:tcW w:w="3119" w:type="dxa"/>
            <w:gridSpan w:val="2"/>
            <w:vAlign w:val="center"/>
          </w:tcPr>
          <w:p w14:paraId="242A7456">
            <w:pPr>
              <w:pStyle w:val="14"/>
            </w:pPr>
            <w:r>
              <w:t>12月底</w:t>
            </w:r>
          </w:p>
        </w:tc>
      </w:tr>
      <w:tr w14:paraId="03971F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994181"/>
        </w:tc>
        <w:tc>
          <w:tcPr>
            <w:tcW w:w="2608" w:type="dxa"/>
            <w:gridSpan w:val="2"/>
            <w:vAlign w:val="center"/>
          </w:tcPr>
          <w:p w14:paraId="7E3A5752">
            <w:pPr>
              <w:pStyle w:val="15"/>
            </w:pPr>
            <w:r>
              <w:t xml:space="preserve"> </w:t>
            </w:r>
          </w:p>
        </w:tc>
        <w:tc>
          <w:tcPr>
            <w:tcW w:w="1587" w:type="dxa"/>
            <w:vAlign w:val="center"/>
          </w:tcPr>
          <w:p w14:paraId="4BB8EF86">
            <w:pPr>
              <w:pStyle w:val="15"/>
            </w:pPr>
            <w:r>
              <w:t>50%</w:t>
            </w:r>
          </w:p>
        </w:tc>
        <w:tc>
          <w:tcPr>
            <w:tcW w:w="1304" w:type="dxa"/>
            <w:vAlign w:val="center"/>
          </w:tcPr>
          <w:p w14:paraId="24BBB9B4">
            <w:pPr>
              <w:pStyle w:val="15"/>
            </w:pPr>
            <w:r>
              <w:t>50%</w:t>
            </w:r>
          </w:p>
        </w:tc>
        <w:tc>
          <w:tcPr>
            <w:tcW w:w="3119" w:type="dxa"/>
            <w:gridSpan w:val="2"/>
            <w:vAlign w:val="center"/>
          </w:tcPr>
          <w:p w14:paraId="597D2233">
            <w:pPr>
              <w:pStyle w:val="15"/>
            </w:pPr>
            <w:r>
              <w:t>100%</w:t>
            </w:r>
          </w:p>
        </w:tc>
      </w:tr>
      <w:tr w14:paraId="0AE922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61C2DC">
            <w:pPr>
              <w:pStyle w:val="14"/>
            </w:pPr>
            <w:r>
              <w:t>绩效目标</w:t>
            </w:r>
          </w:p>
        </w:tc>
        <w:tc>
          <w:tcPr>
            <w:tcW w:w="8618" w:type="dxa"/>
            <w:gridSpan w:val="6"/>
            <w:vAlign w:val="center"/>
          </w:tcPr>
          <w:p w14:paraId="074998D1">
            <w:pPr>
              <w:pStyle w:val="13"/>
            </w:pPr>
            <w:r>
              <w:t>1.目标内容1通过本项目的实施，推动课后服务工作正常有序开展。</w:t>
            </w:r>
          </w:p>
        </w:tc>
      </w:tr>
    </w:tbl>
    <w:p w14:paraId="619383D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83A9B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DA8087">
            <w:pPr>
              <w:pStyle w:val="14"/>
            </w:pPr>
            <w:r>
              <w:t>一级指标</w:t>
            </w:r>
          </w:p>
        </w:tc>
        <w:tc>
          <w:tcPr>
            <w:tcW w:w="1276" w:type="dxa"/>
            <w:vAlign w:val="center"/>
          </w:tcPr>
          <w:p w14:paraId="4ED41D44">
            <w:pPr>
              <w:pStyle w:val="14"/>
            </w:pPr>
            <w:r>
              <w:t>二级指标</w:t>
            </w:r>
          </w:p>
        </w:tc>
        <w:tc>
          <w:tcPr>
            <w:tcW w:w="1332" w:type="dxa"/>
            <w:vAlign w:val="center"/>
          </w:tcPr>
          <w:p w14:paraId="5840D86A">
            <w:pPr>
              <w:pStyle w:val="14"/>
            </w:pPr>
            <w:r>
              <w:t>三级指标</w:t>
            </w:r>
          </w:p>
        </w:tc>
        <w:tc>
          <w:tcPr>
            <w:tcW w:w="2891" w:type="dxa"/>
            <w:vAlign w:val="center"/>
          </w:tcPr>
          <w:p w14:paraId="33031627">
            <w:pPr>
              <w:pStyle w:val="14"/>
            </w:pPr>
            <w:r>
              <w:t>绩效指标描述</w:t>
            </w:r>
          </w:p>
        </w:tc>
        <w:tc>
          <w:tcPr>
            <w:tcW w:w="1276" w:type="dxa"/>
            <w:vAlign w:val="center"/>
          </w:tcPr>
          <w:p w14:paraId="239D9B2B">
            <w:pPr>
              <w:pStyle w:val="14"/>
            </w:pPr>
            <w:r>
              <w:t>指标值</w:t>
            </w:r>
          </w:p>
        </w:tc>
        <w:tc>
          <w:tcPr>
            <w:tcW w:w="1843" w:type="dxa"/>
            <w:vAlign w:val="center"/>
          </w:tcPr>
          <w:p w14:paraId="1A40AF5F">
            <w:pPr>
              <w:pStyle w:val="14"/>
            </w:pPr>
            <w:r>
              <w:t>指标值确定依据</w:t>
            </w:r>
          </w:p>
        </w:tc>
      </w:tr>
      <w:tr w14:paraId="4385077D">
        <w:tblPrEx>
          <w:tblCellMar>
            <w:top w:w="0" w:type="dxa"/>
            <w:left w:w="108" w:type="dxa"/>
            <w:bottom w:w="0" w:type="dxa"/>
            <w:right w:w="108" w:type="dxa"/>
          </w:tblCellMar>
        </w:tblPrEx>
        <w:trPr>
          <w:trHeight w:val="369" w:hRule="atLeast"/>
          <w:jc w:val="center"/>
        </w:trPr>
        <w:tc>
          <w:tcPr>
            <w:tcW w:w="1276" w:type="dxa"/>
            <w:vMerge w:val="restart"/>
            <w:vAlign w:val="center"/>
          </w:tcPr>
          <w:p w14:paraId="523934F4">
            <w:pPr>
              <w:pStyle w:val="15"/>
            </w:pPr>
            <w:r>
              <w:t>产出指标</w:t>
            </w:r>
          </w:p>
        </w:tc>
        <w:tc>
          <w:tcPr>
            <w:tcW w:w="1276" w:type="dxa"/>
            <w:vAlign w:val="center"/>
          </w:tcPr>
          <w:p w14:paraId="0D63167E">
            <w:pPr>
              <w:pStyle w:val="13"/>
            </w:pPr>
            <w:r>
              <w:t>数量指标</w:t>
            </w:r>
          </w:p>
        </w:tc>
        <w:tc>
          <w:tcPr>
            <w:tcW w:w="1332" w:type="dxa"/>
            <w:vAlign w:val="center"/>
          </w:tcPr>
          <w:p w14:paraId="762E605C">
            <w:pPr>
              <w:pStyle w:val="13"/>
            </w:pPr>
            <w:r>
              <w:t>覆盖率</w:t>
            </w:r>
          </w:p>
        </w:tc>
        <w:tc>
          <w:tcPr>
            <w:tcW w:w="2891" w:type="dxa"/>
            <w:vAlign w:val="center"/>
          </w:tcPr>
          <w:p w14:paraId="60C38360">
            <w:pPr>
              <w:pStyle w:val="13"/>
            </w:pPr>
            <w:r>
              <w:t>课后服务工作覆盖面</w:t>
            </w:r>
          </w:p>
        </w:tc>
        <w:tc>
          <w:tcPr>
            <w:tcW w:w="1276" w:type="dxa"/>
            <w:vAlign w:val="center"/>
          </w:tcPr>
          <w:p w14:paraId="4804722F">
            <w:pPr>
              <w:pStyle w:val="13"/>
            </w:pPr>
            <w:r>
              <w:t>100%</w:t>
            </w:r>
          </w:p>
        </w:tc>
        <w:tc>
          <w:tcPr>
            <w:tcW w:w="1843" w:type="dxa"/>
            <w:vAlign w:val="center"/>
          </w:tcPr>
          <w:p w14:paraId="5FB4BA92">
            <w:pPr>
              <w:pStyle w:val="13"/>
            </w:pPr>
            <w:r>
              <w:t>2025年初工作计划</w:t>
            </w:r>
          </w:p>
        </w:tc>
      </w:tr>
      <w:tr w14:paraId="686807DA">
        <w:tblPrEx>
          <w:tblCellMar>
            <w:top w:w="0" w:type="dxa"/>
            <w:left w:w="108" w:type="dxa"/>
            <w:bottom w:w="0" w:type="dxa"/>
            <w:right w:w="108" w:type="dxa"/>
          </w:tblCellMar>
        </w:tblPrEx>
        <w:trPr>
          <w:trHeight w:val="369" w:hRule="atLeast"/>
          <w:jc w:val="center"/>
        </w:trPr>
        <w:tc>
          <w:tcPr>
            <w:tcW w:w="1276" w:type="dxa"/>
            <w:vMerge w:val="continue"/>
            <w:vAlign w:val="center"/>
          </w:tcPr>
          <w:p w14:paraId="7566781C"/>
        </w:tc>
        <w:tc>
          <w:tcPr>
            <w:tcW w:w="1276" w:type="dxa"/>
            <w:vAlign w:val="center"/>
          </w:tcPr>
          <w:p w14:paraId="628E9AF5">
            <w:pPr>
              <w:pStyle w:val="13"/>
            </w:pPr>
            <w:r>
              <w:t>质量指标</w:t>
            </w:r>
          </w:p>
        </w:tc>
        <w:tc>
          <w:tcPr>
            <w:tcW w:w="1332" w:type="dxa"/>
            <w:vAlign w:val="center"/>
          </w:tcPr>
          <w:p w14:paraId="34D300CC">
            <w:pPr>
              <w:pStyle w:val="13"/>
            </w:pPr>
            <w:r>
              <w:t>标准执行率</w:t>
            </w:r>
          </w:p>
        </w:tc>
        <w:tc>
          <w:tcPr>
            <w:tcW w:w="2891" w:type="dxa"/>
            <w:vAlign w:val="center"/>
          </w:tcPr>
          <w:p w14:paraId="56C453A6">
            <w:pPr>
              <w:pStyle w:val="13"/>
            </w:pPr>
            <w:r>
              <w:t>补助标准执行情况</w:t>
            </w:r>
          </w:p>
        </w:tc>
        <w:tc>
          <w:tcPr>
            <w:tcW w:w="1276" w:type="dxa"/>
            <w:vAlign w:val="center"/>
          </w:tcPr>
          <w:p w14:paraId="005A860D">
            <w:pPr>
              <w:pStyle w:val="13"/>
            </w:pPr>
            <w:r>
              <w:t>100%</w:t>
            </w:r>
          </w:p>
        </w:tc>
        <w:tc>
          <w:tcPr>
            <w:tcW w:w="1843" w:type="dxa"/>
            <w:vAlign w:val="center"/>
          </w:tcPr>
          <w:p w14:paraId="771A7A31">
            <w:pPr>
              <w:pStyle w:val="13"/>
            </w:pPr>
            <w:r>
              <w:t>2025年初工作计划</w:t>
            </w:r>
          </w:p>
        </w:tc>
      </w:tr>
      <w:tr w14:paraId="1B04931F">
        <w:tblPrEx>
          <w:tblCellMar>
            <w:top w:w="0" w:type="dxa"/>
            <w:left w:w="108" w:type="dxa"/>
            <w:bottom w:w="0" w:type="dxa"/>
            <w:right w:w="108" w:type="dxa"/>
          </w:tblCellMar>
        </w:tblPrEx>
        <w:trPr>
          <w:trHeight w:val="369" w:hRule="atLeast"/>
          <w:jc w:val="center"/>
        </w:trPr>
        <w:tc>
          <w:tcPr>
            <w:tcW w:w="1276" w:type="dxa"/>
            <w:vMerge w:val="continue"/>
            <w:vAlign w:val="center"/>
          </w:tcPr>
          <w:p w14:paraId="1559A90B"/>
        </w:tc>
        <w:tc>
          <w:tcPr>
            <w:tcW w:w="1276" w:type="dxa"/>
            <w:vAlign w:val="center"/>
          </w:tcPr>
          <w:p w14:paraId="56EDBC61">
            <w:pPr>
              <w:pStyle w:val="13"/>
            </w:pPr>
            <w:r>
              <w:t>时效指标</w:t>
            </w:r>
          </w:p>
        </w:tc>
        <w:tc>
          <w:tcPr>
            <w:tcW w:w="1332" w:type="dxa"/>
            <w:vAlign w:val="center"/>
          </w:tcPr>
          <w:p w14:paraId="1842F442">
            <w:pPr>
              <w:pStyle w:val="13"/>
            </w:pPr>
            <w:r>
              <w:t>及时发放率</w:t>
            </w:r>
          </w:p>
        </w:tc>
        <w:tc>
          <w:tcPr>
            <w:tcW w:w="2891" w:type="dxa"/>
            <w:vAlign w:val="center"/>
          </w:tcPr>
          <w:p w14:paraId="4447D6E0">
            <w:pPr>
              <w:pStyle w:val="13"/>
            </w:pPr>
            <w:r>
              <w:t>补助及时发放</w:t>
            </w:r>
          </w:p>
        </w:tc>
        <w:tc>
          <w:tcPr>
            <w:tcW w:w="1276" w:type="dxa"/>
            <w:vAlign w:val="center"/>
          </w:tcPr>
          <w:p w14:paraId="196B1E4C">
            <w:pPr>
              <w:pStyle w:val="13"/>
            </w:pPr>
            <w:r>
              <w:t>100%</w:t>
            </w:r>
          </w:p>
        </w:tc>
        <w:tc>
          <w:tcPr>
            <w:tcW w:w="1843" w:type="dxa"/>
            <w:vAlign w:val="center"/>
          </w:tcPr>
          <w:p w14:paraId="6A4EABAB">
            <w:pPr>
              <w:pStyle w:val="13"/>
            </w:pPr>
            <w:r>
              <w:t>2025年初工作计划</w:t>
            </w:r>
          </w:p>
        </w:tc>
      </w:tr>
      <w:tr w14:paraId="42FD25FD">
        <w:tblPrEx>
          <w:tblCellMar>
            <w:top w:w="0" w:type="dxa"/>
            <w:left w:w="108" w:type="dxa"/>
            <w:bottom w:w="0" w:type="dxa"/>
            <w:right w:w="108" w:type="dxa"/>
          </w:tblCellMar>
        </w:tblPrEx>
        <w:trPr>
          <w:trHeight w:val="369" w:hRule="atLeast"/>
          <w:jc w:val="center"/>
        </w:trPr>
        <w:tc>
          <w:tcPr>
            <w:tcW w:w="1276" w:type="dxa"/>
            <w:vMerge w:val="continue"/>
            <w:vAlign w:val="center"/>
          </w:tcPr>
          <w:p w14:paraId="7995CD61"/>
        </w:tc>
        <w:tc>
          <w:tcPr>
            <w:tcW w:w="1276" w:type="dxa"/>
            <w:vAlign w:val="center"/>
          </w:tcPr>
          <w:p w14:paraId="48F021AB">
            <w:pPr>
              <w:pStyle w:val="13"/>
            </w:pPr>
            <w:r>
              <w:t>成本指标</w:t>
            </w:r>
          </w:p>
        </w:tc>
        <w:tc>
          <w:tcPr>
            <w:tcW w:w="1332" w:type="dxa"/>
            <w:vAlign w:val="center"/>
          </w:tcPr>
          <w:p w14:paraId="6144586E">
            <w:pPr>
              <w:pStyle w:val="13"/>
            </w:pPr>
            <w:r>
              <w:t>预算控制数</w:t>
            </w:r>
          </w:p>
        </w:tc>
        <w:tc>
          <w:tcPr>
            <w:tcW w:w="2891" w:type="dxa"/>
            <w:vAlign w:val="center"/>
          </w:tcPr>
          <w:p w14:paraId="339F22F4">
            <w:pPr>
              <w:pStyle w:val="13"/>
            </w:pPr>
            <w:r>
              <w:t>预算控制数</w:t>
            </w:r>
          </w:p>
        </w:tc>
        <w:tc>
          <w:tcPr>
            <w:tcW w:w="1276" w:type="dxa"/>
            <w:vAlign w:val="center"/>
          </w:tcPr>
          <w:p w14:paraId="35AF1720">
            <w:pPr>
              <w:pStyle w:val="13"/>
            </w:pPr>
            <w:r>
              <w:t>≤13.78万元</w:t>
            </w:r>
          </w:p>
        </w:tc>
        <w:tc>
          <w:tcPr>
            <w:tcW w:w="1843" w:type="dxa"/>
            <w:vAlign w:val="center"/>
          </w:tcPr>
          <w:p w14:paraId="332674B2">
            <w:pPr>
              <w:pStyle w:val="13"/>
            </w:pPr>
            <w:r>
              <w:t>2025年县级预算编制通知</w:t>
            </w:r>
          </w:p>
        </w:tc>
      </w:tr>
      <w:tr w14:paraId="55884539">
        <w:tblPrEx>
          <w:tblCellMar>
            <w:top w:w="0" w:type="dxa"/>
            <w:left w:w="108" w:type="dxa"/>
            <w:bottom w:w="0" w:type="dxa"/>
            <w:right w:w="108" w:type="dxa"/>
          </w:tblCellMar>
        </w:tblPrEx>
        <w:trPr>
          <w:trHeight w:val="369" w:hRule="atLeast"/>
          <w:jc w:val="center"/>
        </w:trPr>
        <w:tc>
          <w:tcPr>
            <w:tcW w:w="1276" w:type="dxa"/>
            <w:vMerge w:val="restart"/>
            <w:vAlign w:val="center"/>
          </w:tcPr>
          <w:p w14:paraId="1A537C65">
            <w:pPr>
              <w:pStyle w:val="15"/>
            </w:pPr>
            <w:r>
              <w:t>效益指标</w:t>
            </w:r>
          </w:p>
        </w:tc>
        <w:tc>
          <w:tcPr>
            <w:tcW w:w="1276" w:type="dxa"/>
            <w:vAlign w:val="center"/>
          </w:tcPr>
          <w:p w14:paraId="61C1AFC1">
            <w:pPr>
              <w:pStyle w:val="13"/>
            </w:pPr>
            <w:r>
              <w:t>社会效益指标</w:t>
            </w:r>
          </w:p>
        </w:tc>
        <w:tc>
          <w:tcPr>
            <w:tcW w:w="1332" w:type="dxa"/>
            <w:vAlign w:val="center"/>
          </w:tcPr>
          <w:p w14:paraId="64DD9F40">
            <w:pPr>
              <w:pStyle w:val="13"/>
            </w:pPr>
            <w:r>
              <w:t>课后服务工作开展情况</w:t>
            </w:r>
          </w:p>
        </w:tc>
        <w:tc>
          <w:tcPr>
            <w:tcW w:w="2891" w:type="dxa"/>
            <w:vAlign w:val="center"/>
          </w:tcPr>
          <w:p w14:paraId="10449DF5">
            <w:pPr>
              <w:pStyle w:val="13"/>
            </w:pPr>
            <w:r>
              <w:t>课后服务工作正常开展</w:t>
            </w:r>
          </w:p>
        </w:tc>
        <w:tc>
          <w:tcPr>
            <w:tcW w:w="1276" w:type="dxa"/>
            <w:vAlign w:val="center"/>
          </w:tcPr>
          <w:p w14:paraId="1B85D5DD">
            <w:pPr>
              <w:pStyle w:val="13"/>
            </w:pPr>
            <w:r>
              <w:t>保障课后服务工作正常开展</w:t>
            </w:r>
          </w:p>
        </w:tc>
        <w:tc>
          <w:tcPr>
            <w:tcW w:w="1843" w:type="dxa"/>
            <w:vAlign w:val="center"/>
          </w:tcPr>
          <w:p w14:paraId="28817B87">
            <w:pPr>
              <w:pStyle w:val="13"/>
            </w:pPr>
            <w:r>
              <w:t>2025年初工作计划</w:t>
            </w:r>
          </w:p>
        </w:tc>
      </w:tr>
      <w:tr w14:paraId="7FFEF125">
        <w:tblPrEx>
          <w:tblCellMar>
            <w:top w:w="0" w:type="dxa"/>
            <w:left w:w="108" w:type="dxa"/>
            <w:bottom w:w="0" w:type="dxa"/>
            <w:right w:w="108" w:type="dxa"/>
          </w:tblCellMar>
        </w:tblPrEx>
        <w:trPr>
          <w:trHeight w:val="369" w:hRule="atLeast"/>
          <w:jc w:val="center"/>
        </w:trPr>
        <w:tc>
          <w:tcPr>
            <w:tcW w:w="1276" w:type="dxa"/>
            <w:vMerge w:val="continue"/>
            <w:vAlign w:val="center"/>
          </w:tcPr>
          <w:p w14:paraId="3DC3A342"/>
        </w:tc>
        <w:tc>
          <w:tcPr>
            <w:tcW w:w="1276" w:type="dxa"/>
            <w:vAlign w:val="center"/>
          </w:tcPr>
          <w:p w14:paraId="52806EDC">
            <w:pPr>
              <w:pStyle w:val="13"/>
            </w:pPr>
            <w:r>
              <w:t>可持续影响指标</w:t>
            </w:r>
          </w:p>
        </w:tc>
        <w:tc>
          <w:tcPr>
            <w:tcW w:w="1332" w:type="dxa"/>
            <w:vAlign w:val="center"/>
          </w:tcPr>
          <w:p w14:paraId="330DEE58">
            <w:pPr>
              <w:pStyle w:val="13"/>
            </w:pPr>
            <w:r>
              <w:t>课后服务工作水平提升幅度</w:t>
            </w:r>
          </w:p>
        </w:tc>
        <w:tc>
          <w:tcPr>
            <w:tcW w:w="2891" w:type="dxa"/>
            <w:vAlign w:val="center"/>
          </w:tcPr>
          <w:p w14:paraId="3D25BE19">
            <w:pPr>
              <w:pStyle w:val="13"/>
            </w:pPr>
            <w:r>
              <w:t>提高课后服务工作水平</w:t>
            </w:r>
          </w:p>
        </w:tc>
        <w:tc>
          <w:tcPr>
            <w:tcW w:w="1276" w:type="dxa"/>
            <w:vAlign w:val="center"/>
          </w:tcPr>
          <w:p w14:paraId="74B02785">
            <w:pPr>
              <w:pStyle w:val="13"/>
            </w:pPr>
            <w:r>
              <w:t>有效提高课后服务工作水平</w:t>
            </w:r>
          </w:p>
        </w:tc>
        <w:tc>
          <w:tcPr>
            <w:tcW w:w="1843" w:type="dxa"/>
            <w:vAlign w:val="center"/>
          </w:tcPr>
          <w:p w14:paraId="5916C0C2">
            <w:pPr>
              <w:pStyle w:val="13"/>
            </w:pPr>
            <w:r>
              <w:t>2025年初工作计划</w:t>
            </w:r>
          </w:p>
        </w:tc>
      </w:tr>
      <w:tr w14:paraId="59E30666">
        <w:tblPrEx>
          <w:tblCellMar>
            <w:top w:w="0" w:type="dxa"/>
            <w:left w:w="108" w:type="dxa"/>
            <w:bottom w:w="0" w:type="dxa"/>
            <w:right w:w="108" w:type="dxa"/>
          </w:tblCellMar>
        </w:tblPrEx>
        <w:trPr>
          <w:trHeight w:val="369" w:hRule="atLeast"/>
          <w:jc w:val="center"/>
        </w:trPr>
        <w:tc>
          <w:tcPr>
            <w:tcW w:w="1276" w:type="dxa"/>
            <w:vAlign w:val="center"/>
          </w:tcPr>
          <w:p w14:paraId="52DC47C5">
            <w:pPr>
              <w:pStyle w:val="15"/>
            </w:pPr>
            <w:r>
              <w:t>满意度指标</w:t>
            </w:r>
          </w:p>
        </w:tc>
        <w:tc>
          <w:tcPr>
            <w:tcW w:w="1276" w:type="dxa"/>
            <w:vAlign w:val="center"/>
          </w:tcPr>
          <w:p w14:paraId="5360F834">
            <w:pPr>
              <w:pStyle w:val="13"/>
            </w:pPr>
            <w:r>
              <w:t>服务对象满意度指标</w:t>
            </w:r>
          </w:p>
        </w:tc>
        <w:tc>
          <w:tcPr>
            <w:tcW w:w="1332" w:type="dxa"/>
            <w:vAlign w:val="center"/>
          </w:tcPr>
          <w:p w14:paraId="2CF58BD6">
            <w:pPr>
              <w:pStyle w:val="13"/>
            </w:pPr>
            <w:r>
              <w:t>参加人员满意度</w:t>
            </w:r>
          </w:p>
        </w:tc>
        <w:tc>
          <w:tcPr>
            <w:tcW w:w="2891" w:type="dxa"/>
            <w:vAlign w:val="center"/>
          </w:tcPr>
          <w:p w14:paraId="63DF326A">
            <w:pPr>
              <w:pStyle w:val="13"/>
            </w:pPr>
            <w:r>
              <w:t>参加人员满意度</w:t>
            </w:r>
          </w:p>
        </w:tc>
        <w:tc>
          <w:tcPr>
            <w:tcW w:w="1276" w:type="dxa"/>
            <w:vAlign w:val="center"/>
          </w:tcPr>
          <w:p w14:paraId="467202BD">
            <w:pPr>
              <w:pStyle w:val="13"/>
            </w:pPr>
            <w:r>
              <w:t>≥90%</w:t>
            </w:r>
          </w:p>
        </w:tc>
        <w:tc>
          <w:tcPr>
            <w:tcW w:w="1843" w:type="dxa"/>
            <w:vAlign w:val="center"/>
          </w:tcPr>
          <w:p w14:paraId="453B6B75">
            <w:pPr>
              <w:pStyle w:val="13"/>
            </w:pPr>
            <w:r>
              <w:t>2025年初工作计划</w:t>
            </w:r>
          </w:p>
        </w:tc>
      </w:tr>
    </w:tbl>
    <w:p w14:paraId="613880AE">
      <w:pPr>
        <w:sectPr>
          <w:pgSz w:w="11900" w:h="16840"/>
          <w:pgMar w:top="1984" w:right="1304" w:bottom="1134" w:left="1304" w:header="720" w:footer="720" w:gutter="0"/>
          <w:cols w:space="720" w:num="1"/>
        </w:sectPr>
      </w:pPr>
    </w:p>
    <w:p w14:paraId="283D167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2D9071">
      <w:pPr>
        <w:spacing w:before="0" w:after="0"/>
        <w:ind w:firstLine="560"/>
        <w:jc w:val="left"/>
        <w:outlineLvl w:val="3"/>
      </w:pPr>
      <w:bookmarkStart w:id="180" w:name="_Toc_4_4_0000000181"/>
      <w:r>
        <w:rPr>
          <w:rFonts w:ascii="方正仿宋_GBK" w:hAnsi="方正仿宋_GBK" w:eastAsia="方正仿宋_GBK" w:cs="方正仿宋_GBK"/>
          <w:color w:val="000000"/>
          <w:sz w:val="28"/>
        </w:rPr>
        <w:t>178.怀财字【2025】7号2025年城乡义务教育生均公用经费县配套资金绩效目标表</w:t>
      </w:r>
      <w:bookmarkEnd w:id="1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678A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10E1A2">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5AB2D248">
            <w:pPr>
              <w:pStyle w:val="11"/>
            </w:pPr>
            <w:r>
              <w:t>单位：万元</w:t>
            </w:r>
          </w:p>
        </w:tc>
      </w:tr>
      <w:tr w14:paraId="01228A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91EBA0">
            <w:pPr>
              <w:pStyle w:val="14"/>
            </w:pPr>
            <w:r>
              <w:t>项目编码</w:t>
            </w:r>
          </w:p>
        </w:tc>
        <w:tc>
          <w:tcPr>
            <w:tcW w:w="2608" w:type="dxa"/>
            <w:gridSpan w:val="2"/>
            <w:vAlign w:val="center"/>
          </w:tcPr>
          <w:p w14:paraId="3AC68968">
            <w:pPr>
              <w:pStyle w:val="13"/>
            </w:pPr>
            <w:r>
              <w:t>13073025P000579100066</w:t>
            </w:r>
          </w:p>
        </w:tc>
        <w:tc>
          <w:tcPr>
            <w:tcW w:w="1587" w:type="dxa"/>
            <w:vAlign w:val="center"/>
          </w:tcPr>
          <w:p w14:paraId="7610E9DF">
            <w:pPr>
              <w:pStyle w:val="14"/>
            </w:pPr>
            <w:r>
              <w:t>项目名称</w:t>
            </w:r>
          </w:p>
        </w:tc>
        <w:tc>
          <w:tcPr>
            <w:tcW w:w="4423" w:type="dxa"/>
            <w:gridSpan w:val="3"/>
            <w:vAlign w:val="center"/>
          </w:tcPr>
          <w:p w14:paraId="6409079F">
            <w:pPr>
              <w:pStyle w:val="13"/>
            </w:pPr>
            <w:r>
              <w:t>怀财字【2025】7号2025年城乡义务教育生均公用经费县配套资金</w:t>
            </w:r>
          </w:p>
        </w:tc>
      </w:tr>
      <w:tr w14:paraId="5DA4B7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57509A">
            <w:pPr>
              <w:pStyle w:val="14"/>
            </w:pPr>
            <w:r>
              <w:t>预算规模及资金用途</w:t>
            </w:r>
          </w:p>
        </w:tc>
        <w:tc>
          <w:tcPr>
            <w:tcW w:w="1276" w:type="dxa"/>
            <w:vAlign w:val="center"/>
          </w:tcPr>
          <w:p w14:paraId="2D67E558">
            <w:pPr>
              <w:pStyle w:val="14"/>
            </w:pPr>
            <w:r>
              <w:t>预算数</w:t>
            </w:r>
          </w:p>
        </w:tc>
        <w:tc>
          <w:tcPr>
            <w:tcW w:w="1332" w:type="dxa"/>
            <w:vAlign w:val="center"/>
          </w:tcPr>
          <w:p w14:paraId="44C19978">
            <w:pPr>
              <w:pStyle w:val="13"/>
            </w:pPr>
            <w:r>
              <w:t>23.00</w:t>
            </w:r>
          </w:p>
        </w:tc>
        <w:tc>
          <w:tcPr>
            <w:tcW w:w="1587" w:type="dxa"/>
            <w:vAlign w:val="center"/>
          </w:tcPr>
          <w:p w14:paraId="530B781D">
            <w:pPr>
              <w:pStyle w:val="14"/>
            </w:pPr>
            <w:r>
              <w:t>其中：财政    资金</w:t>
            </w:r>
          </w:p>
        </w:tc>
        <w:tc>
          <w:tcPr>
            <w:tcW w:w="1304" w:type="dxa"/>
            <w:vAlign w:val="center"/>
          </w:tcPr>
          <w:p w14:paraId="604E6E33">
            <w:pPr>
              <w:pStyle w:val="13"/>
            </w:pPr>
            <w:r>
              <w:t>23.00</w:t>
            </w:r>
          </w:p>
        </w:tc>
        <w:tc>
          <w:tcPr>
            <w:tcW w:w="1276" w:type="dxa"/>
            <w:vAlign w:val="center"/>
          </w:tcPr>
          <w:p w14:paraId="187B8F0E">
            <w:pPr>
              <w:pStyle w:val="14"/>
            </w:pPr>
            <w:r>
              <w:t>其他资金</w:t>
            </w:r>
          </w:p>
        </w:tc>
        <w:tc>
          <w:tcPr>
            <w:tcW w:w="1843" w:type="dxa"/>
            <w:vAlign w:val="center"/>
          </w:tcPr>
          <w:p w14:paraId="37466F4F">
            <w:pPr>
              <w:pStyle w:val="13"/>
            </w:pPr>
            <w:r>
              <w:t xml:space="preserve"> </w:t>
            </w:r>
          </w:p>
        </w:tc>
      </w:tr>
      <w:tr w14:paraId="4CB8AC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34C0D1"/>
        </w:tc>
        <w:tc>
          <w:tcPr>
            <w:tcW w:w="8618" w:type="dxa"/>
            <w:gridSpan w:val="6"/>
            <w:vAlign w:val="center"/>
          </w:tcPr>
          <w:p w14:paraId="64EAB0C9">
            <w:pPr>
              <w:pStyle w:val="13"/>
            </w:pPr>
            <w:r>
              <w:t>用于保障学校日常工作正常开展，促进教育教学水平不断提高。</w:t>
            </w:r>
          </w:p>
        </w:tc>
      </w:tr>
      <w:tr w14:paraId="6D55CB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BBA1B7">
            <w:pPr>
              <w:pStyle w:val="14"/>
            </w:pPr>
            <w:r>
              <w:t>资金支出计划（%）</w:t>
            </w:r>
          </w:p>
        </w:tc>
        <w:tc>
          <w:tcPr>
            <w:tcW w:w="2608" w:type="dxa"/>
            <w:gridSpan w:val="2"/>
            <w:vAlign w:val="center"/>
          </w:tcPr>
          <w:p w14:paraId="746E6C79">
            <w:pPr>
              <w:pStyle w:val="14"/>
            </w:pPr>
            <w:r>
              <w:t>3月底</w:t>
            </w:r>
          </w:p>
        </w:tc>
        <w:tc>
          <w:tcPr>
            <w:tcW w:w="1587" w:type="dxa"/>
            <w:vAlign w:val="center"/>
          </w:tcPr>
          <w:p w14:paraId="22D53CC1">
            <w:pPr>
              <w:pStyle w:val="14"/>
            </w:pPr>
            <w:r>
              <w:t>6月底</w:t>
            </w:r>
          </w:p>
        </w:tc>
        <w:tc>
          <w:tcPr>
            <w:tcW w:w="1304" w:type="dxa"/>
            <w:vAlign w:val="center"/>
          </w:tcPr>
          <w:p w14:paraId="4EF69C73">
            <w:pPr>
              <w:pStyle w:val="14"/>
            </w:pPr>
            <w:r>
              <w:t>10月底</w:t>
            </w:r>
          </w:p>
        </w:tc>
        <w:tc>
          <w:tcPr>
            <w:tcW w:w="3119" w:type="dxa"/>
            <w:gridSpan w:val="2"/>
            <w:vAlign w:val="center"/>
          </w:tcPr>
          <w:p w14:paraId="0E1DF64A">
            <w:pPr>
              <w:pStyle w:val="14"/>
            </w:pPr>
            <w:r>
              <w:t>12月底</w:t>
            </w:r>
          </w:p>
        </w:tc>
      </w:tr>
      <w:tr w14:paraId="45ACC9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6F5FD1"/>
        </w:tc>
        <w:tc>
          <w:tcPr>
            <w:tcW w:w="2608" w:type="dxa"/>
            <w:gridSpan w:val="2"/>
            <w:vAlign w:val="center"/>
          </w:tcPr>
          <w:p w14:paraId="54FDCA02">
            <w:pPr>
              <w:pStyle w:val="15"/>
            </w:pPr>
            <w:r>
              <w:t xml:space="preserve"> </w:t>
            </w:r>
          </w:p>
        </w:tc>
        <w:tc>
          <w:tcPr>
            <w:tcW w:w="1587" w:type="dxa"/>
            <w:vAlign w:val="center"/>
          </w:tcPr>
          <w:p w14:paraId="3BB5BDBA">
            <w:pPr>
              <w:pStyle w:val="15"/>
            </w:pPr>
            <w:r>
              <w:t>20%</w:t>
            </w:r>
          </w:p>
        </w:tc>
        <w:tc>
          <w:tcPr>
            <w:tcW w:w="1304" w:type="dxa"/>
            <w:vAlign w:val="center"/>
          </w:tcPr>
          <w:p w14:paraId="2BEB3015">
            <w:pPr>
              <w:pStyle w:val="15"/>
            </w:pPr>
            <w:r>
              <w:t>50%</w:t>
            </w:r>
          </w:p>
        </w:tc>
        <w:tc>
          <w:tcPr>
            <w:tcW w:w="3119" w:type="dxa"/>
            <w:gridSpan w:val="2"/>
            <w:vAlign w:val="center"/>
          </w:tcPr>
          <w:p w14:paraId="2E8EDE83">
            <w:pPr>
              <w:pStyle w:val="15"/>
            </w:pPr>
            <w:r>
              <w:t>100%</w:t>
            </w:r>
          </w:p>
        </w:tc>
      </w:tr>
      <w:tr w14:paraId="382A84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8CD4A9">
            <w:pPr>
              <w:pStyle w:val="14"/>
            </w:pPr>
            <w:r>
              <w:t>绩效目标</w:t>
            </w:r>
          </w:p>
        </w:tc>
        <w:tc>
          <w:tcPr>
            <w:tcW w:w="8618" w:type="dxa"/>
            <w:gridSpan w:val="6"/>
            <w:vAlign w:val="center"/>
          </w:tcPr>
          <w:p w14:paraId="6BAAE07A">
            <w:pPr>
              <w:pStyle w:val="13"/>
            </w:pPr>
            <w:r>
              <w:t>1.通过本项目资金的投入，保障学校日常工作正常开展，促进教育教学水平不断提高。</w:t>
            </w:r>
          </w:p>
        </w:tc>
      </w:tr>
    </w:tbl>
    <w:p w14:paraId="643C3A9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F35B5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51314E">
            <w:pPr>
              <w:pStyle w:val="14"/>
            </w:pPr>
            <w:r>
              <w:t>一级指标</w:t>
            </w:r>
          </w:p>
        </w:tc>
        <w:tc>
          <w:tcPr>
            <w:tcW w:w="1276" w:type="dxa"/>
            <w:vAlign w:val="center"/>
          </w:tcPr>
          <w:p w14:paraId="649FAAB0">
            <w:pPr>
              <w:pStyle w:val="14"/>
            </w:pPr>
            <w:r>
              <w:t>二级指标</w:t>
            </w:r>
          </w:p>
        </w:tc>
        <w:tc>
          <w:tcPr>
            <w:tcW w:w="1332" w:type="dxa"/>
            <w:vAlign w:val="center"/>
          </w:tcPr>
          <w:p w14:paraId="3D9F7B30">
            <w:pPr>
              <w:pStyle w:val="14"/>
            </w:pPr>
            <w:r>
              <w:t>三级指标</w:t>
            </w:r>
          </w:p>
        </w:tc>
        <w:tc>
          <w:tcPr>
            <w:tcW w:w="2891" w:type="dxa"/>
            <w:vAlign w:val="center"/>
          </w:tcPr>
          <w:p w14:paraId="000F6FBC">
            <w:pPr>
              <w:pStyle w:val="14"/>
            </w:pPr>
            <w:r>
              <w:t>绩效指标描述</w:t>
            </w:r>
          </w:p>
        </w:tc>
        <w:tc>
          <w:tcPr>
            <w:tcW w:w="1276" w:type="dxa"/>
            <w:vAlign w:val="center"/>
          </w:tcPr>
          <w:p w14:paraId="3B613493">
            <w:pPr>
              <w:pStyle w:val="14"/>
            </w:pPr>
            <w:r>
              <w:t>指标值</w:t>
            </w:r>
          </w:p>
        </w:tc>
        <w:tc>
          <w:tcPr>
            <w:tcW w:w="1843" w:type="dxa"/>
            <w:vAlign w:val="center"/>
          </w:tcPr>
          <w:p w14:paraId="0B4A6E37">
            <w:pPr>
              <w:pStyle w:val="14"/>
            </w:pPr>
            <w:r>
              <w:t>指标值确定依据</w:t>
            </w:r>
          </w:p>
        </w:tc>
      </w:tr>
      <w:tr w14:paraId="6E3E20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BC5841">
            <w:pPr>
              <w:pStyle w:val="15"/>
            </w:pPr>
            <w:r>
              <w:t>产出指标</w:t>
            </w:r>
          </w:p>
        </w:tc>
        <w:tc>
          <w:tcPr>
            <w:tcW w:w="1276" w:type="dxa"/>
            <w:vAlign w:val="center"/>
          </w:tcPr>
          <w:p w14:paraId="11C2773C">
            <w:pPr>
              <w:pStyle w:val="13"/>
            </w:pPr>
            <w:r>
              <w:t>数量指标</w:t>
            </w:r>
          </w:p>
        </w:tc>
        <w:tc>
          <w:tcPr>
            <w:tcW w:w="1332" w:type="dxa"/>
            <w:vAlign w:val="center"/>
          </w:tcPr>
          <w:p w14:paraId="3E7CF43A">
            <w:pPr>
              <w:pStyle w:val="13"/>
            </w:pPr>
            <w:r>
              <w:t>保障学校数量</w:t>
            </w:r>
          </w:p>
        </w:tc>
        <w:tc>
          <w:tcPr>
            <w:tcW w:w="2891" w:type="dxa"/>
            <w:vAlign w:val="center"/>
          </w:tcPr>
          <w:p w14:paraId="1CE56210">
            <w:pPr>
              <w:pStyle w:val="13"/>
            </w:pPr>
            <w:r>
              <w:t>保障正常运转学校数量</w:t>
            </w:r>
          </w:p>
        </w:tc>
        <w:tc>
          <w:tcPr>
            <w:tcW w:w="1276" w:type="dxa"/>
            <w:vAlign w:val="center"/>
          </w:tcPr>
          <w:p w14:paraId="5A35AD6A">
            <w:pPr>
              <w:pStyle w:val="13"/>
            </w:pPr>
            <w:r>
              <w:t>1个</w:t>
            </w:r>
          </w:p>
        </w:tc>
        <w:tc>
          <w:tcPr>
            <w:tcW w:w="1843" w:type="dxa"/>
            <w:vAlign w:val="center"/>
          </w:tcPr>
          <w:p w14:paraId="022AA032">
            <w:pPr>
              <w:pStyle w:val="13"/>
            </w:pPr>
            <w:r>
              <w:t>2025年初工作计划</w:t>
            </w:r>
          </w:p>
        </w:tc>
      </w:tr>
      <w:tr w14:paraId="49A309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AFA975"/>
        </w:tc>
        <w:tc>
          <w:tcPr>
            <w:tcW w:w="1276" w:type="dxa"/>
            <w:vAlign w:val="center"/>
          </w:tcPr>
          <w:p w14:paraId="3A63C40C">
            <w:pPr>
              <w:pStyle w:val="13"/>
            </w:pPr>
            <w:r>
              <w:t>质量指标</w:t>
            </w:r>
          </w:p>
        </w:tc>
        <w:tc>
          <w:tcPr>
            <w:tcW w:w="1332" w:type="dxa"/>
            <w:vAlign w:val="center"/>
          </w:tcPr>
          <w:p w14:paraId="1ECB1140">
            <w:pPr>
              <w:pStyle w:val="13"/>
            </w:pPr>
            <w:r>
              <w:t>学校正常运转率</w:t>
            </w:r>
          </w:p>
        </w:tc>
        <w:tc>
          <w:tcPr>
            <w:tcW w:w="2891" w:type="dxa"/>
            <w:vAlign w:val="center"/>
          </w:tcPr>
          <w:p w14:paraId="441430F3">
            <w:pPr>
              <w:pStyle w:val="13"/>
            </w:pPr>
            <w:r>
              <w:t>日常办公支出，使得学校正常运转</w:t>
            </w:r>
          </w:p>
        </w:tc>
        <w:tc>
          <w:tcPr>
            <w:tcW w:w="1276" w:type="dxa"/>
            <w:vAlign w:val="center"/>
          </w:tcPr>
          <w:p w14:paraId="63D4F6C2">
            <w:pPr>
              <w:pStyle w:val="13"/>
            </w:pPr>
            <w:r>
              <w:t>100%</w:t>
            </w:r>
          </w:p>
        </w:tc>
        <w:tc>
          <w:tcPr>
            <w:tcW w:w="1843" w:type="dxa"/>
            <w:vAlign w:val="center"/>
          </w:tcPr>
          <w:p w14:paraId="6852A3BD">
            <w:pPr>
              <w:pStyle w:val="13"/>
            </w:pPr>
            <w:r>
              <w:t>2025年初工作计划</w:t>
            </w:r>
          </w:p>
        </w:tc>
      </w:tr>
      <w:tr w14:paraId="077D83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7A04F5"/>
        </w:tc>
        <w:tc>
          <w:tcPr>
            <w:tcW w:w="1276" w:type="dxa"/>
            <w:vAlign w:val="center"/>
          </w:tcPr>
          <w:p w14:paraId="7EE3971A">
            <w:pPr>
              <w:pStyle w:val="13"/>
            </w:pPr>
            <w:r>
              <w:t>时效指标</w:t>
            </w:r>
          </w:p>
        </w:tc>
        <w:tc>
          <w:tcPr>
            <w:tcW w:w="1332" w:type="dxa"/>
            <w:vAlign w:val="center"/>
          </w:tcPr>
          <w:p w14:paraId="71351F55">
            <w:pPr>
              <w:pStyle w:val="13"/>
            </w:pPr>
            <w:r>
              <w:t>各项工作完成及时率</w:t>
            </w:r>
          </w:p>
        </w:tc>
        <w:tc>
          <w:tcPr>
            <w:tcW w:w="2891" w:type="dxa"/>
            <w:vAlign w:val="center"/>
          </w:tcPr>
          <w:p w14:paraId="034AD8F8">
            <w:pPr>
              <w:pStyle w:val="13"/>
            </w:pPr>
            <w:r>
              <w:t>按教育教学要求，及时完成教育教学任务</w:t>
            </w:r>
          </w:p>
        </w:tc>
        <w:tc>
          <w:tcPr>
            <w:tcW w:w="1276" w:type="dxa"/>
            <w:vAlign w:val="center"/>
          </w:tcPr>
          <w:p w14:paraId="03356414">
            <w:pPr>
              <w:pStyle w:val="13"/>
            </w:pPr>
            <w:r>
              <w:t>100%</w:t>
            </w:r>
          </w:p>
        </w:tc>
        <w:tc>
          <w:tcPr>
            <w:tcW w:w="1843" w:type="dxa"/>
            <w:vAlign w:val="center"/>
          </w:tcPr>
          <w:p w14:paraId="030A1656">
            <w:pPr>
              <w:pStyle w:val="13"/>
            </w:pPr>
            <w:r>
              <w:t>2025年初工作计划</w:t>
            </w:r>
          </w:p>
        </w:tc>
      </w:tr>
      <w:tr w14:paraId="0CFCC5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2008C6"/>
        </w:tc>
        <w:tc>
          <w:tcPr>
            <w:tcW w:w="1276" w:type="dxa"/>
            <w:vAlign w:val="center"/>
          </w:tcPr>
          <w:p w14:paraId="1FD8E598">
            <w:pPr>
              <w:pStyle w:val="13"/>
            </w:pPr>
            <w:r>
              <w:t>成本指标</w:t>
            </w:r>
          </w:p>
        </w:tc>
        <w:tc>
          <w:tcPr>
            <w:tcW w:w="1332" w:type="dxa"/>
            <w:vAlign w:val="center"/>
          </w:tcPr>
          <w:p w14:paraId="25810FC1">
            <w:pPr>
              <w:pStyle w:val="13"/>
            </w:pPr>
            <w:r>
              <w:t>预算控制数</w:t>
            </w:r>
          </w:p>
        </w:tc>
        <w:tc>
          <w:tcPr>
            <w:tcW w:w="2891" w:type="dxa"/>
            <w:vAlign w:val="center"/>
          </w:tcPr>
          <w:p w14:paraId="1E028699">
            <w:pPr>
              <w:pStyle w:val="13"/>
            </w:pPr>
            <w:r>
              <w:t>经费实际支出金额控制在预算内</w:t>
            </w:r>
          </w:p>
        </w:tc>
        <w:tc>
          <w:tcPr>
            <w:tcW w:w="1276" w:type="dxa"/>
            <w:vAlign w:val="center"/>
          </w:tcPr>
          <w:p w14:paraId="79AE4642">
            <w:pPr>
              <w:pStyle w:val="13"/>
            </w:pPr>
            <w:r>
              <w:t>≤23万元</w:t>
            </w:r>
          </w:p>
        </w:tc>
        <w:tc>
          <w:tcPr>
            <w:tcW w:w="1843" w:type="dxa"/>
            <w:vAlign w:val="center"/>
          </w:tcPr>
          <w:p w14:paraId="3C85176D">
            <w:pPr>
              <w:pStyle w:val="13"/>
            </w:pPr>
            <w:r>
              <w:t>2025年县级预算编制通知</w:t>
            </w:r>
          </w:p>
        </w:tc>
      </w:tr>
      <w:tr w14:paraId="1FD727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5ABD3A">
            <w:pPr>
              <w:pStyle w:val="15"/>
            </w:pPr>
            <w:r>
              <w:t>效益指标</w:t>
            </w:r>
          </w:p>
        </w:tc>
        <w:tc>
          <w:tcPr>
            <w:tcW w:w="1276" w:type="dxa"/>
            <w:vAlign w:val="center"/>
          </w:tcPr>
          <w:p w14:paraId="1C6B86A9">
            <w:pPr>
              <w:pStyle w:val="13"/>
            </w:pPr>
            <w:r>
              <w:t>社会效益指标</w:t>
            </w:r>
          </w:p>
        </w:tc>
        <w:tc>
          <w:tcPr>
            <w:tcW w:w="1332" w:type="dxa"/>
            <w:vAlign w:val="center"/>
          </w:tcPr>
          <w:p w14:paraId="2F5CE024">
            <w:pPr>
              <w:pStyle w:val="13"/>
            </w:pPr>
            <w:r>
              <w:t>提升教学质量</w:t>
            </w:r>
          </w:p>
        </w:tc>
        <w:tc>
          <w:tcPr>
            <w:tcW w:w="2891" w:type="dxa"/>
            <w:vAlign w:val="center"/>
          </w:tcPr>
          <w:p w14:paraId="79FF8294">
            <w:pPr>
              <w:pStyle w:val="13"/>
            </w:pPr>
            <w:r>
              <w:t>提升教学质量，提升学校社会影响力</w:t>
            </w:r>
          </w:p>
        </w:tc>
        <w:tc>
          <w:tcPr>
            <w:tcW w:w="1276" w:type="dxa"/>
            <w:vAlign w:val="center"/>
          </w:tcPr>
          <w:p w14:paraId="262979DF">
            <w:pPr>
              <w:pStyle w:val="13"/>
            </w:pPr>
            <w:r>
              <w:t>显著提升</w:t>
            </w:r>
          </w:p>
        </w:tc>
        <w:tc>
          <w:tcPr>
            <w:tcW w:w="1843" w:type="dxa"/>
            <w:vAlign w:val="center"/>
          </w:tcPr>
          <w:p w14:paraId="5195FC33">
            <w:pPr>
              <w:pStyle w:val="13"/>
            </w:pPr>
            <w:r>
              <w:t>2025年初工作计划</w:t>
            </w:r>
          </w:p>
        </w:tc>
      </w:tr>
      <w:tr w14:paraId="40B3E1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87857F"/>
        </w:tc>
        <w:tc>
          <w:tcPr>
            <w:tcW w:w="1276" w:type="dxa"/>
            <w:vAlign w:val="center"/>
          </w:tcPr>
          <w:p w14:paraId="5F2B93CA">
            <w:pPr>
              <w:pStyle w:val="13"/>
            </w:pPr>
            <w:r>
              <w:t>可持续影响指标</w:t>
            </w:r>
          </w:p>
        </w:tc>
        <w:tc>
          <w:tcPr>
            <w:tcW w:w="1332" w:type="dxa"/>
            <w:vAlign w:val="center"/>
          </w:tcPr>
          <w:p w14:paraId="5F53C12F">
            <w:pPr>
              <w:pStyle w:val="13"/>
            </w:pPr>
            <w:r>
              <w:t>对学校教育教学工作的持续影响</w:t>
            </w:r>
          </w:p>
        </w:tc>
        <w:tc>
          <w:tcPr>
            <w:tcW w:w="2891" w:type="dxa"/>
            <w:vAlign w:val="center"/>
          </w:tcPr>
          <w:p w14:paraId="235C29A8">
            <w:pPr>
              <w:pStyle w:val="13"/>
            </w:pPr>
            <w:r>
              <w:t>促进学校教育教学工作进一步提升</w:t>
            </w:r>
          </w:p>
        </w:tc>
        <w:tc>
          <w:tcPr>
            <w:tcW w:w="1276" w:type="dxa"/>
            <w:vAlign w:val="center"/>
          </w:tcPr>
          <w:p w14:paraId="0D06B31E">
            <w:pPr>
              <w:pStyle w:val="13"/>
            </w:pPr>
            <w:r>
              <w:t>显著提升</w:t>
            </w:r>
          </w:p>
        </w:tc>
        <w:tc>
          <w:tcPr>
            <w:tcW w:w="1843" w:type="dxa"/>
            <w:vAlign w:val="center"/>
          </w:tcPr>
          <w:p w14:paraId="054E5668">
            <w:pPr>
              <w:pStyle w:val="13"/>
            </w:pPr>
            <w:r>
              <w:t>2025年初工作计划</w:t>
            </w:r>
          </w:p>
        </w:tc>
      </w:tr>
      <w:tr w14:paraId="3EFFC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CE4130">
            <w:pPr>
              <w:pStyle w:val="15"/>
            </w:pPr>
            <w:r>
              <w:t>满意度指标</w:t>
            </w:r>
          </w:p>
        </w:tc>
        <w:tc>
          <w:tcPr>
            <w:tcW w:w="1276" w:type="dxa"/>
            <w:vAlign w:val="center"/>
          </w:tcPr>
          <w:p w14:paraId="0A15FDF1">
            <w:pPr>
              <w:pStyle w:val="13"/>
            </w:pPr>
            <w:r>
              <w:t>服务对象满意度指标</w:t>
            </w:r>
          </w:p>
        </w:tc>
        <w:tc>
          <w:tcPr>
            <w:tcW w:w="1332" w:type="dxa"/>
            <w:vAlign w:val="center"/>
          </w:tcPr>
          <w:p w14:paraId="52A9EFFA">
            <w:pPr>
              <w:pStyle w:val="13"/>
            </w:pPr>
            <w:r>
              <w:t>师生满意度</w:t>
            </w:r>
          </w:p>
        </w:tc>
        <w:tc>
          <w:tcPr>
            <w:tcW w:w="2891" w:type="dxa"/>
            <w:vAlign w:val="center"/>
          </w:tcPr>
          <w:p w14:paraId="3E4117CC">
            <w:pPr>
              <w:pStyle w:val="13"/>
            </w:pPr>
            <w:r>
              <w:t>师生是否满意</w:t>
            </w:r>
          </w:p>
        </w:tc>
        <w:tc>
          <w:tcPr>
            <w:tcW w:w="1276" w:type="dxa"/>
            <w:vAlign w:val="center"/>
          </w:tcPr>
          <w:p w14:paraId="74136D72">
            <w:pPr>
              <w:pStyle w:val="13"/>
            </w:pPr>
            <w:r>
              <w:t>≥90%</w:t>
            </w:r>
          </w:p>
        </w:tc>
        <w:tc>
          <w:tcPr>
            <w:tcW w:w="1843" w:type="dxa"/>
            <w:vAlign w:val="center"/>
          </w:tcPr>
          <w:p w14:paraId="77B2B387">
            <w:pPr>
              <w:pStyle w:val="13"/>
            </w:pPr>
            <w:r>
              <w:t>2025年初工作计划</w:t>
            </w:r>
          </w:p>
        </w:tc>
      </w:tr>
    </w:tbl>
    <w:p w14:paraId="40E5745F">
      <w:pPr>
        <w:sectPr>
          <w:pgSz w:w="11900" w:h="16840"/>
          <w:pgMar w:top="1984" w:right="1304" w:bottom="1134" w:left="1304" w:header="720" w:footer="720" w:gutter="0"/>
          <w:cols w:space="720" w:num="1"/>
        </w:sectPr>
      </w:pPr>
    </w:p>
    <w:p w14:paraId="72574D4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DB974DB">
      <w:pPr>
        <w:spacing w:before="0" w:after="0"/>
        <w:ind w:firstLine="560"/>
        <w:jc w:val="left"/>
        <w:outlineLvl w:val="3"/>
      </w:pPr>
      <w:bookmarkStart w:id="181" w:name="_Toc_4_4_0000000182"/>
      <w:r>
        <w:rPr>
          <w:rFonts w:ascii="方正仿宋_GBK" w:hAnsi="方正仿宋_GBK" w:eastAsia="方正仿宋_GBK" w:cs="方正仿宋_GBK"/>
          <w:color w:val="000000"/>
          <w:sz w:val="28"/>
        </w:rPr>
        <w:t>179.冀财教【2024】123号 河北省财政厅关于提前下达2025年中央城乡义务教育补助经费预算的通知绩效目标表</w:t>
      </w:r>
      <w:bookmarkEnd w:id="1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AAD4F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DB66263">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5407BFE4">
            <w:pPr>
              <w:pStyle w:val="11"/>
            </w:pPr>
            <w:r>
              <w:t>单位：万元</w:t>
            </w:r>
          </w:p>
        </w:tc>
      </w:tr>
      <w:tr w14:paraId="6C8F29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451CF2">
            <w:pPr>
              <w:pStyle w:val="14"/>
            </w:pPr>
            <w:r>
              <w:t>项目编码</w:t>
            </w:r>
          </w:p>
        </w:tc>
        <w:tc>
          <w:tcPr>
            <w:tcW w:w="2608" w:type="dxa"/>
            <w:gridSpan w:val="2"/>
            <w:vAlign w:val="center"/>
          </w:tcPr>
          <w:p w14:paraId="3648421C">
            <w:pPr>
              <w:pStyle w:val="13"/>
            </w:pPr>
            <w:r>
              <w:t>13073025P00057710002C</w:t>
            </w:r>
          </w:p>
        </w:tc>
        <w:tc>
          <w:tcPr>
            <w:tcW w:w="1587" w:type="dxa"/>
            <w:vAlign w:val="center"/>
          </w:tcPr>
          <w:p w14:paraId="7B31FA1D">
            <w:pPr>
              <w:pStyle w:val="14"/>
            </w:pPr>
            <w:r>
              <w:t>项目名称</w:t>
            </w:r>
          </w:p>
        </w:tc>
        <w:tc>
          <w:tcPr>
            <w:tcW w:w="4423" w:type="dxa"/>
            <w:gridSpan w:val="3"/>
            <w:vAlign w:val="center"/>
          </w:tcPr>
          <w:p w14:paraId="3B72F644">
            <w:pPr>
              <w:pStyle w:val="13"/>
            </w:pPr>
            <w:r>
              <w:t>冀财教【2024】123号 河北省财政厅关于提前下达2025年中央城乡义务教育补助经费预算的通知</w:t>
            </w:r>
          </w:p>
        </w:tc>
      </w:tr>
      <w:tr w14:paraId="5AEDC8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74F245">
            <w:pPr>
              <w:pStyle w:val="14"/>
            </w:pPr>
            <w:r>
              <w:t>预算规模及资金用途</w:t>
            </w:r>
          </w:p>
        </w:tc>
        <w:tc>
          <w:tcPr>
            <w:tcW w:w="1276" w:type="dxa"/>
            <w:vAlign w:val="center"/>
          </w:tcPr>
          <w:p w14:paraId="36E685A4">
            <w:pPr>
              <w:pStyle w:val="14"/>
            </w:pPr>
            <w:r>
              <w:t>预算数</w:t>
            </w:r>
          </w:p>
        </w:tc>
        <w:tc>
          <w:tcPr>
            <w:tcW w:w="1332" w:type="dxa"/>
            <w:vAlign w:val="center"/>
          </w:tcPr>
          <w:p w14:paraId="0D52D702">
            <w:pPr>
              <w:pStyle w:val="13"/>
            </w:pPr>
            <w:r>
              <w:t>1.40</w:t>
            </w:r>
          </w:p>
        </w:tc>
        <w:tc>
          <w:tcPr>
            <w:tcW w:w="1587" w:type="dxa"/>
            <w:vAlign w:val="center"/>
          </w:tcPr>
          <w:p w14:paraId="42392681">
            <w:pPr>
              <w:pStyle w:val="14"/>
            </w:pPr>
            <w:r>
              <w:t>其中：财政    资金</w:t>
            </w:r>
          </w:p>
        </w:tc>
        <w:tc>
          <w:tcPr>
            <w:tcW w:w="1304" w:type="dxa"/>
            <w:vAlign w:val="center"/>
          </w:tcPr>
          <w:p w14:paraId="15A8DE59">
            <w:pPr>
              <w:pStyle w:val="13"/>
            </w:pPr>
            <w:r>
              <w:t>1.40</w:t>
            </w:r>
          </w:p>
        </w:tc>
        <w:tc>
          <w:tcPr>
            <w:tcW w:w="1276" w:type="dxa"/>
            <w:vAlign w:val="center"/>
          </w:tcPr>
          <w:p w14:paraId="78F3B9B0">
            <w:pPr>
              <w:pStyle w:val="14"/>
            </w:pPr>
            <w:r>
              <w:t>其他资金</w:t>
            </w:r>
          </w:p>
        </w:tc>
        <w:tc>
          <w:tcPr>
            <w:tcW w:w="1843" w:type="dxa"/>
            <w:vAlign w:val="center"/>
          </w:tcPr>
          <w:p w14:paraId="12EDB301">
            <w:pPr>
              <w:pStyle w:val="13"/>
            </w:pPr>
            <w:r>
              <w:t xml:space="preserve"> </w:t>
            </w:r>
          </w:p>
        </w:tc>
      </w:tr>
      <w:tr w14:paraId="1C918D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D26106"/>
        </w:tc>
        <w:tc>
          <w:tcPr>
            <w:tcW w:w="8618" w:type="dxa"/>
            <w:gridSpan w:val="6"/>
            <w:vAlign w:val="center"/>
          </w:tcPr>
          <w:p w14:paraId="7A5D1CA5">
            <w:pPr>
              <w:pStyle w:val="13"/>
            </w:pPr>
            <w:r>
              <w:t>通过开展对家庭经济困难的学生生活补助工作，达到保障学生顺利接受义务教育的作用</w:t>
            </w:r>
          </w:p>
        </w:tc>
      </w:tr>
      <w:tr w14:paraId="6E235B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6F5772">
            <w:pPr>
              <w:pStyle w:val="14"/>
            </w:pPr>
            <w:r>
              <w:t>资金支出计划（%）</w:t>
            </w:r>
          </w:p>
        </w:tc>
        <w:tc>
          <w:tcPr>
            <w:tcW w:w="2608" w:type="dxa"/>
            <w:gridSpan w:val="2"/>
            <w:vAlign w:val="center"/>
          </w:tcPr>
          <w:p w14:paraId="4D7E8014">
            <w:pPr>
              <w:pStyle w:val="14"/>
            </w:pPr>
            <w:r>
              <w:t>3月底</w:t>
            </w:r>
          </w:p>
        </w:tc>
        <w:tc>
          <w:tcPr>
            <w:tcW w:w="1587" w:type="dxa"/>
            <w:vAlign w:val="center"/>
          </w:tcPr>
          <w:p w14:paraId="0FF1E4DA">
            <w:pPr>
              <w:pStyle w:val="14"/>
            </w:pPr>
            <w:r>
              <w:t>6月底</w:t>
            </w:r>
          </w:p>
        </w:tc>
        <w:tc>
          <w:tcPr>
            <w:tcW w:w="1304" w:type="dxa"/>
            <w:vAlign w:val="center"/>
          </w:tcPr>
          <w:p w14:paraId="5B5F264B">
            <w:pPr>
              <w:pStyle w:val="14"/>
            </w:pPr>
            <w:r>
              <w:t>10月底</w:t>
            </w:r>
          </w:p>
        </w:tc>
        <w:tc>
          <w:tcPr>
            <w:tcW w:w="3119" w:type="dxa"/>
            <w:gridSpan w:val="2"/>
            <w:vAlign w:val="center"/>
          </w:tcPr>
          <w:p w14:paraId="25DEF684">
            <w:pPr>
              <w:pStyle w:val="14"/>
            </w:pPr>
            <w:r>
              <w:t>12月底</w:t>
            </w:r>
          </w:p>
        </w:tc>
      </w:tr>
      <w:tr w14:paraId="4027DC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6B504D"/>
        </w:tc>
        <w:tc>
          <w:tcPr>
            <w:tcW w:w="2608" w:type="dxa"/>
            <w:gridSpan w:val="2"/>
            <w:vAlign w:val="center"/>
          </w:tcPr>
          <w:p w14:paraId="7F2F480B">
            <w:pPr>
              <w:pStyle w:val="15"/>
            </w:pPr>
            <w:r>
              <w:t xml:space="preserve"> </w:t>
            </w:r>
          </w:p>
        </w:tc>
        <w:tc>
          <w:tcPr>
            <w:tcW w:w="1587" w:type="dxa"/>
            <w:vAlign w:val="center"/>
          </w:tcPr>
          <w:p w14:paraId="69895149">
            <w:pPr>
              <w:pStyle w:val="15"/>
            </w:pPr>
            <w:r>
              <w:t>50%</w:t>
            </w:r>
          </w:p>
        </w:tc>
        <w:tc>
          <w:tcPr>
            <w:tcW w:w="1304" w:type="dxa"/>
            <w:vAlign w:val="center"/>
          </w:tcPr>
          <w:p w14:paraId="569FD957">
            <w:pPr>
              <w:pStyle w:val="15"/>
            </w:pPr>
            <w:r>
              <w:t>50%</w:t>
            </w:r>
          </w:p>
        </w:tc>
        <w:tc>
          <w:tcPr>
            <w:tcW w:w="3119" w:type="dxa"/>
            <w:gridSpan w:val="2"/>
            <w:vAlign w:val="center"/>
          </w:tcPr>
          <w:p w14:paraId="4E20F573">
            <w:pPr>
              <w:pStyle w:val="15"/>
            </w:pPr>
            <w:r>
              <w:t>100%</w:t>
            </w:r>
          </w:p>
        </w:tc>
      </w:tr>
      <w:tr w14:paraId="63D42B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295A6D">
            <w:pPr>
              <w:pStyle w:val="14"/>
            </w:pPr>
            <w:r>
              <w:t>绩效目标</w:t>
            </w:r>
          </w:p>
        </w:tc>
        <w:tc>
          <w:tcPr>
            <w:tcW w:w="8618" w:type="dxa"/>
            <w:gridSpan w:val="6"/>
            <w:vAlign w:val="center"/>
          </w:tcPr>
          <w:p w14:paraId="0EFF6BC6">
            <w:pPr>
              <w:pStyle w:val="13"/>
            </w:pPr>
            <w:r>
              <w:t>1.通过开展对家庭经济困难的学生生活补助工作，达到保障学生顺利接受义务教育的作用</w:t>
            </w:r>
          </w:p>
        </w:tc>
      </w:tr>
    </w:tbl>
    <w:p w14:paraId="7FB5AD1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BF24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0E4CFA">
            <w:pPr>
              <w:pStyle w:val="14"/>
            </w:pPr>
            <w:r>
              <w:t>一级指标</w:t>
            </w:r>
          </w:p>
        </w:tc>
        <w:tc>
          <w:tcPr>
            <w:tcW w:w="1276" w:type="dxa"/>
            <w:vAlign w:val="center"/>
          </w:tcPr>
          <w:p w14:paraId="59926CF5">
            <w:pPr>
              <w:pStyle w:val="14"/>
            </w:pPr>
            <w:r>
              <w:t>二级指标</w:t>
            </w:r>
          </w:p>
        </w:tc>
        <w:tc>
          <w:tcPr>
            <w:tcW w:w="1332" w:type="dxa"/>
            <w:vAlign w:val="center"/>
          </w:tcPr>
          <w:p w14:paraId="7769981A">
            <w:pPr>
              <w:pStyle w:val="14"/>
            </w:pPr>
            <w:r>
              <w:t>三级指标</w:t>
            </w:r>
          </w:p>
        </w:tc>
        <w:tc>
          <w:tcPr>
            <w:tcW w:w="2891" w:type="dxa"/>
            <w:vAlign w:val="center"/>
          </w:tcPr>
          <w:p w14:paraId="72C2F8DE">
            <w:pPr>
              <w:pStyle w:val="14"/>
            </w:pPr>
            <w:r>
              <w:t>绩效指标描述</w:t>
            </w:r>
          </w:p>
        </w:tc>
        <w:tc>
          <w:tcPr>
            <w:tcW w:w="1276" w:type="dxa"/>
            <w:vAlign w:val="center"/>
          </w:tcPr>
          <w:p w14:paraId="7532A69F">
            <w:pPr>
              <w:pStyle w:val="14"/>
            </w:pPr>
            <w:r>
              <w:t>指标值</w:t>
            </w:r>
          </w:p>
        </w:tc>
        <w:tc>
          <w:tcPr>
            <w:tcW w:w="1843" w:type="dxa"/>
            <w:vAlign w:val="center"/>
          </w:tcPr>
          <w:p w14:paraId="5DA1D2AC">
            <w:pPr>
              <w:pStyle w:val="14"/>
            </w:pPr>
            <w:r>
              <w:t>指标值确定依据</w:t>
            </w:r>
          </w:p>
        </w:tc>
      </w:tr>
      <w:tr w14:paraId="711DAD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F68163">
            <w:pPr>
              <w:pStyle w:val="15"/>
            </w:pPr>
            <w:r>
              <w:t>产出指标</w:t>
            </w:r>
          </w:p>
        </w:tc>
        <w:tc>
          <w:tcPr>
            <w:tcW w:w="1276" w:type="dxa"/>
            <w:vAlign w:val="center"/>
          </w:tcPr>
          <w:p w14:paraId="412DC7FF">
            <w:pPr>
              <w:pStyle w:val="13"/>
            </w:pPr>
            <w:r>
              <w:t>数量指标</w:t>
            </w:r>
          </w:p>
        </w:tc>
        <w:tc>
          <w:tcPr>
            <w:tcW w:w="1332" w:type="dxa"/>
            <w:vAlign w:val="center"/>
          </w:tcPr>
          <w:p w14:paraId="4CFBD58A">
            <w:pPr>
              <w:pStyle w:val="13"/>
            </w:pPr>
            <w:r>
              <w:t>发放人数覆盖率</w:t>
            </w:r>
          </w:p>
        </w:tc>
        <w:tc>
          <w:tcPr>
            <w:tcW w:w="2891" w:type="dxa"/>
            <w:vAlign w:val="center"/>
          </w:tcPr>
          <w:p w14:paraId="53BDCC12">
            <w:pPr>
              <w:pStyle w:val="13"/>
            </w:pPr>
            <w:r>
              <w:t>符合资助条件的家庭经济困难学生覆盖率</w:t>
            </w:r>
          </w:p>
        </w:tc>
        <w:tc>
          <w:tcPr>
            <w:tcW w:w="1276" w:type="dxa"/>
            <w:vAlign w:val="center"/>
          </w:tcPr>
          <w:p w14:paraId="462FD613">
            <w:pPr>
              <w:pStyle w:val="13"/>
            </w:pPr>
            <w:r>
              <w:t>≥98%</w:t>
            </w:r>
          </w:p>
        </w:tc>
        <w:tc>
          <w:tcPr>
            <w:tcW w:w="1843" w:type="dxa"/>
            <w:vAlign w:val="center"/>
          </w:tcPr>
          <w:p w14:paraId="3FAC9DE9">
            <w:pPr>
              <w:pStyle w:val="13"/>
            </w:pPr>
            <w:r>
              <w:t>2025年初工作计划</w:t>
            </w:r>
          </w:p>
        </w:tc>
      </w:tr>
      <w:tr w14:paraId="3B0CB2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6FF371"/>
        </w:tc>
        <w:tc>
          <w:tcPr>
            <w:tcW w:w="1276" w:type="dxa"/>
            <w:vAlign w:val="center"/>
          </w:tcPr>
          <w:p w14:paraId="4606C000">
            <w:pPr>
              <w:pStyle w:val="13"/>
            </w:pPr>
            <w:r>
              <w:t>质量指标</w:t>
            </w:r>
          </w:p>
        </w:tc>
        <w:tc>
          <w:tcPr>
            <w:tcW w:w="1332" w:type="dxa"/>
            <w:vAlign w:val="center"/>
          </w:tcPr>
          <w:p w14:paraId="528923B3">
            <w:pPr>
              <w:pStyle w:val="13"/>
            </w:pPr>
            <w:r>
              <w:t>资金发放到位率</w:t>
            </w:r>
          </w:p>
        </w:tc>
        <w:tc>
          <w:tcPr>
            <w:tcW w:w="2891" w:type="dxa"/>
            <w:vAlign w:val="center"/>
          </w:tcPr>
          <w:p w14:paraId="5ED2EF35">
            <w:pPr>
              <w:pStyle w:val="13"/>
            </w:pPr>
            <w:r>
              <w:t>实际资金发放与预算数占比</w:t>
            </w:r>
          </w:p>
        </w:tc>
        <w:tc>
          <w:tcPr>
            <w:tcW w:w="1276" w:type="dxa"/>
            <w:vAlign w:val="center"/>
          </w:tcPr>
          <w:p w14:paraId="725734D7">
            <w:pPr>
              <w:pStyle w:val="13"/>
            </w:pPr>
            <w:r>
              <w:t>≥95%</w:t>
            </w:r>
          </w:p>
        </w:tc>
        <w:tc>
          <w:tcPr>
            <w:tcW w:w="1843" w:type="dxa"/>
            <w:vAlign w:val="center"/>
          </w:tcPr>
          <w:p w14:paraId="65704C28">
            <w:pPr>
              <w:pStyle w:val="13"/>
            </w:pPr>
            <w:r>
              <w:t>2025年初工作计划</w:t>
            </w:r>
          </w:p>
        </w:tc>
      </w:tr>
      <w:tr w14:paraId="2BBCAB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1D8904"/>
        </w:tc>
        <w:tc>
          <w:tcPr>
            <w:tcW w:w="1276" w:type="dxa"/>
            <w:vAlign w:val="center"/>
          </w:tcPr>
          <w:p w14:paraId="665A5FDA">
            <w:pPr>
              <w:pStyle w:val="13"/>
            </w:pPr>
            <w:r>
              <w:t>时效指标</w:t>
            </w:r>
          </w:p>
        </w:tc>
        <w:tc>
          <w:tcPr>
            <w:tcW w:w="1332" w:type="dxa"/>
            <w:vAlign w:val="center"/>
          </w:tcPr>
          <w:p w14:paraId="21112BC5">
            <w:pPr>
              <w:pStyle w:val="13"/>
            </w:pPr>
            <w:r>
              <w:t>发放及时率</w:t>
            </w:r>
          </w:p>
        </w:tc>
        <w:tc>
          <w:tcPr>
            <w:tcW w:w="2891" w:type="dxa"/>
            <w:vAlign w:val="center"/>
          </w:tcPr>
          <w:p w14:paraId="60AD2CA9">
            <w:pPr>
              <w:pStyle w:val="13"/>
            </w:pPr>
            <w:r>
              <w:t>发放资金是否及时</w:t>
            </w:r>
          </w:p>
        </w:tc>
        <w:tc>
          <w:tcPr>
            <w:tcW w:w="1276" w:type="dxa"/>
            <w:vAlign w:val="center"/>
          </w:tcPr>
          <w:p w14:paraId="1D3B6F44">
            <w:pPr>
              <w:pStyle w:val="13"/>
            </w:pPr>
            <w:r>
              <w:t>≥95%</w:t>
            </w:r>
          </w:p>
        </w:tc>
        <w:tc>
          <w:tcPr>
            <w:tcW w:w="1843" w:type="dxa"/>
            <w:vAlign w:val="center"/>
          </w:tcPr>
          <w:p w14:paraId="0103333F">
            <w:pPr>
              <w:pStyle w:val="13"/>
            </w:pPr>
            <w:r>
              <w:t>2025年初工作计划</w:t>
            </w:r>
          </w:p>
        </w:tc>
      </w:tr>
      <w:tr w14:paraId="06B9AF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649B26"/>
        </w:tc>
        <w:tc>
          <w:tcPr>
            <w:tcW w:w="1276" w:type="dxa"/>
            <w:vAlign w:val="center"/>
          </w:tcPr>
          <w:p w14:paraId="5309B64E">
            <w:pPr>
              <w:pStyle w:val="13"/>
            </w:pPr>
            <w:r>
              <w:t>成本指标</w:t>
            </w:r>
          </w:p>
        </w:tc>
        <w:tc>
          <w:tcPr>
            <w:tcW w:w="1332" w:type="dxa"/>
            <w:vAlign w:val="center"/>
          </w:tcPr>
          <w:p w14:paraId="77BB77D2">
            <w:pPr>
              <w:pStyle w:val="13"/>
            </w:pPr>
            <w:r>
              <w:t>预算控制数</w:t>
            </w:r>
          </w:p>
        </w:tc>
        <w:tc>
          <w:tcPr>
            <w:tcW w:w="2891" w:type="dxa"/>
            <w:vAlign w:val="center"/>
          </w:tcPr>
          <w:p w14:paraId="4280FAD3">
            <w:pPr>
              <w:pStyle w:val="13"/>
            </w:pPr>
            <w:r>
              <w:t>预算控制数</w:t>
            </w:r>
          </w:p>
        </w:tc>
        <w:tc>
          <w:tcPr>
            <w:tcW w:w="1276" w:type="dxa"/>
            <w:vAlign w:val="center"/>
          </w:tcPr>
          <w:p w14:paraId="219F20E1">
            <w:pPr>
              <w:pStyle w:val="13"/>
            </w:pPr>
            <w:r>
              <w:t>≤1.4万元</w:t>
            </w:r>
          </w:p>
        </w:tc>
        <w:tc>
          <w:tcPr>
            <w:tcW w:w="1843" w:type="dxa"/>
            <w:vAlign w:val="center"/>
          </w:tcPr>
          <w:p w14:paraId="013757BC">
            <w:pPr>
              <w:pStyle w:val="13"/>
            </w:pPr>
            <w:r>
              <w:t>2025年县级预算编制通知</w:t>
            </w:r>
          </w:p>
        </w:tc>
      </w:tr>
      <w:tr w14:paraId="545A90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81AD09">
            <w:pPr>
              <w:pStyle w:val="15"/>
            </w:pPr>
            <w:r>
              <w:t>效益指标</w:t>
            </w:r>
          </w:p>
        </w:tc>
        <w:tc>
          <w:tcPr>
            <w:tcW w:w="1276" w:type="dxa"/>
            <w:vAlign w:val="center"/>
          </w:tcPr>
          <w:p w14:paraId="08DC5B9A">
            <w:pPr>
              <w:pStyle w:val="13"/>
            </w:pPr>
            <w:r>
              <w:t>可持续影响指标</w:t>
            </w:r>
          </w:p>
        </w:tc>
        <w:tc>
          <w:tcPr>
            <w:tcW w:w="1332" w:type="dxa"/>
            <w:vAlign w:val="center"/>
          </w:tcPr>
          <w:p w14:paraId="750DB3D0">
            <w:pPr>
              <w:pStyle w:val="13"/>
            </w:pPr>
            <w:r>
              <w:t>学生学习生活得到持续保障</w:t>
            </w:r>
          </w:p>
        </w:tc>
        <w:tc>
          <w:tcPr>
            <w:tcW w:w="2891" w:type="dxa"/>
            <w:vAlign w:val="center"/>
          </w:tcPr>
          <w:p w14:paraId="389C4A5B">
            <w:pPr>
              <w:pStyle w:val="13"/>
            </w:pPr>
            <w:r>
              <w:t>学生学习生活得到持续保障</w:t>
            </w:r>
          </w:p>
        </w:tc>
        <w:tc>
          <w:tcPr>
            <w:tcW w:w="1276" w:type="dxa"/>
            <w:vAlign w:val="center"/>
          </w:tcPr>
          <w:p w14:paraId="2B1F0E5C">
            <w:pPr>
              <w:pStyle w:val="13"/>
            </w:pPr>
            <w:r>
              <w:t>较上年提高10%</w:t>
            </w:r>
          </w:p>
        </w:tc>
        <w:tc>
          <w:tcPr>
            <w:tcW w:w="1843" w:type="dxa"/>
            <w:vAlign w:val="center"/>
          </w:tcPr>
          <w:p w14:paraId="0EB27A1C">
            <w:pPr>
              <w:pStyle w:val="13"/>
            </w:pPr>
            <w:r>
              <w:t>2025年初工作计划</w:t>
            </w:r>
          </w:p>
        </w:tc>
      </w:tr>
      <w:tr w14:paraId="00E43F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6D5A6B"/>
        </w:tc>
        <w:tc>
          <w:tcPr>
            <w:tcW w:w="1276" w:type="dxa"/>
            <w:vAlign w:val="center"/>
          </w:tcPr>
          <w:p w14:paraId="6516F719">
            <w:pPr>
              <w:pStyle w:val="13"/>
            </w:pPr>
            <w:r>
              <w:t>社会效益指标</w:t>
            </w:r>
          </w:p>
        </w:tc>
        <w:tc>
          <w:tcPr>
            <w:tcW w:w="1332" w:type="dxa"/>
            <w:vAlign w:val="center"/>
          </w:tcPr>
          <w:p w14:paraId="711DF951">
            <w:pPr>
              <w:pStyle w:val="13"/>
            </w:pPr>
            <w:r>
              <w:t>保障学生顺利接受教育</w:t>
            </w:r>
          </w:p>
        </w:tc>
        <w:tc>
          <w:tcPr>
            <w:tcW w:w="2891" w:type="dxa"/>
            <w:vAlign w:val="center"/>
          </w:tcPr>
          <w:p w14:paraId="1A5C1E99">
            <w:pPr>
              <w:pStyle w:val="13"/>
            </w:pPr>
            <w:r>
              <w:t>学生顺利接受教育，提升学校社会声誉</w:t>
            </w:r>
          </w:p>
        </w:tc>
        <w:tc>
          <w:tcPr>
            <w:tcW w:w="1276" w:type="dxa"/>
            <w:vAlign w:val="center"/>
          </w:tcPr>
          <w:p w14:paraId="0E4AF1BC">
            <w:pPr>
              <w:pStyle w:val="13"/>
            </w:pPr>
            <w:r>
              <w:t>较上年提升20%</w:t>
            </w:r>
          </w:p>
        </w:tc>
        <w:tc>
          <w:tcPr>
            <w:tcW w:w="1843" w:type="dxa"/>
            <w:vAlign w:val="center"/>
          </w:tcPr>
          <w:p w14:paraId="2257D92B">
            <w:pPr>
              <w:pStyle w:val="13"/>
            </w:pPr>
            <w:r>
              <w:t>2025年初工作计划</w:t>
            </w:r>
          </w:p>
        </w:tc>
      </w:tr>
      <w:tr w14:paraId="1016ED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C39D16">
            <w:pPr>
              <w:pStyle w:val="15"/>
            </w:pPr>
            <w:r>
              <w:t>满意度指标</w:t>
            </w:r>
          </w:p>
        </w:tc>
        <w:tc>
          <w:tcPr>
            <w:tcW w:w="1276" w:type="dxa"/>
            <w:vAlign w:val="center"/>
          </w:tcPr>
          <w:p w14:paraId="607936C6">
            <w:pPr>
              <w:pStyle w:val="13"/>
            </w:pPr>
            <w:r>
              <w:t>服务对象满意度指标</w:t>
            </w:r>
          </w:p>
        </w:tc>
        <w:tc>
          <w:tcPr>
            <w:tcW w:w="1332" w:type="dxa"/>
            <w:vAlign w:val="center"/>
          </w:tcPr>
          <w:p w14:paraId="073ED86E">
            <w:pPr>
              <w:pStyle w:val="13"/>
            </w:pPr>
            <w:r>
              <w:t>学生、家长满意率</w:t>
            </w:r>
          </w:p>
        </w:tc>
        <w:tc>
          <w:tcPr>
            <w:tcW w:w="2891" w:type="dxa"/>
            <w:vAlign w:val="center"/>
          </w:tcPr>
          <w:p w14:paraId="76A45D69">
            <w:pPr>
              <w:pStyle w:val="13"/>
            </w:pPr>
            <w:r>
              <w:t>受助家庭经济困难学生学生、家长满意率</w:t>
            </w:r>
          </w:p>
        </w:tc>
        <w:tc>
          <w:tcPr>
            <w:tcW w:w="1276" w:type="dxa"/>
            <w:vAlign w:val="center"/>
          </w:tcPr>
          <w:p w14:paraId="6D61617E">
            <w:pPr>
              <w:pStyle w:val="13"/>
            </w:pPr>
            <w:r>
              <w:t>≥95%</w:t>
            </w:r>
          </w:p>
        </w:tc>
        <w:tc>
          <w:tcPr>
            <w:tcW w:w="1843" w:type="dxa"/>
            <w:vAlign w:val="center"/>
          </w:tcPr>
          <w:p w14:paraId="3182D22A">
            <w:pPr>
              <w:pStyle w:val="13"/>
            </w:pPr>
            <w:r>
              <w:t>2025年初工作计划</w:t>
            </w:r>
          </w:p>
        </w:tc>
      </w:tr>
    </w:tbl>
    <w:p w14:paraId="58ADFFEA">
      <w:pPr>
        <w:sectPr>
          <w:pgSz w:w="11900" w:h="16840"/>
          <w:pgMar w:top="1984" w:right="1304" w:bottom="1134" w:left="1304" w:header="720" w:footer="720" w:gutter="0"/>
          <w:cols w:space="720" w:num="1"/>
        </w:sectPr>
      </w:pPr>
    </w:p>
    <w:p w14:paraId="1EAF09C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937AE6">
      <w:pPr>
        <w:spacing w:before="0" w:after="0"/>
        <w:ind w:firstLine="560"/>
        <w:jc w:val="left"/>
        <w:outlineLvl w:val="3"/>
      </w:pPr>
      <w:bookmarkStart w:id="182" w:name="_Toc_4_4_0000000183"/>
      <w:r>
        <w:rPr>
          <w:rFonts w:ascii="方正仿宋_GBK" w:hAnsi="方正仿宋_GBK" w:eastAsia="方正仿宋_GBK" w:cs="方正仿宋_GBK"/>
          <w:color w:val="000000"/>
          <w:sz w:val="28"/>
        </w:rPr>
        <w:t>180.冀财教【2024】141号 河北省财政厅关于提前下达2025年省级城乡义务教育补助经费预算的通知绩效目标表</w:t>
      </w:r>
      <w:bookmarkEnd w:id="1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E8DB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492C914">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55ED1F8C">
            <w:pPr>
              <w:pStyle w:val="11"/>
            </w:pPr>
            <w:r>
              <w:t>单位：万元</w:t>
            </w:r>
          </w:p>
        </w:tc>
      </w:tr>
      <w:tr w14:paraId="0287E7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1770DE">
            <w:pPr>
              <w:pStyle w:val="14"/>
            </w:pPr>
            <w:r>
              <w:t>项目编码</w:t>
            </w:r>
          </w:p>
        </w:tc>
        <w:tc>
          <w:tcPr>
            <w:tcW w:w="2608" w:type="dxa"/>
            <w:gridSpan w:val="2"/>
            <w:vAlign w:val="center"/>
          </w:tcPr>
          <w:p w14:paraId="53BCE077">
            <w:pPr>
              <w:pStyle w:val="13"/>
            </w:pPr>
            <w:r>
              <w:t>13073025P000577100030</w:t>
            </w:r>
          </w:p>
        </w:tc>
        <w:tc>
          <w:tcPr>
            <w:tcW w:w="1587" w:type="dxa"/>
            <w:vAlign w:val="center"/>
          </w:tcPr>
          <w:p w14:paraId="5CEA9515">
            <w:pPr>
              <w:pStyle w:val="14"/>
            </w:pPr>
            <w:r>
              <w:t>项目名称</w:t>
            </w:r>
          </w:p>
        </w:tc>
        <w:tc>
          <w:tcPr>
            <w:tcW w:w="4423" w:type="dxa"/>
            <w:gridSpan w:val="3"/>
            <w:vAlign w:val="center"/>
          </w:tcPr>
          <w:p w14:paraId="45F6266F">
            <w:pPr>
              <w:pStyle w:val="13"/>
            </w:pPr>
            <w:r>
              <w:t>冀财教【2024】141号 河北省财政厅关于提前下达2025年省级城乡义务教育补助经费预算的通知</w:t>
            </w:r>
          </w:p>
        </w:tc>
      </w:tr>
      <w:tr w14:paraId="03FB33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F1DDFE">
            <w:pPr>
              <w:pStyle w:val="14"/>
            </w:pPr>
            <w:r>
              <w:t>预算规模及资金用途</w:t>
            </w:r>
          </w:p>
        </w:tc>
        <w:tc>
          <w:tcPr>
            <w:tcW w:w="1276" w:type="dxa"/>
            <w:vAlign w:val="center"/>
          </w:tcPr>
          <w:p w14:paraId="0B093453">
            <w:pPr>
              <w:pStyle w:val="14"/>
            </w:pPr>
            <w:r>
              <w:t>预算数</w:t>
            </w:r>
          </w:p>
        </w:tc>
        <w:tc>
          <w:tcPr>
            <w:tcW w:w="1332" w:type="dxa"/>
            <w:vAlign w:val="center"/>
          </w:tcPr>
          <w:p w14:paraId="5A7AC5B9">
            <w:pPr>
              <w:pStyle w:val="13"/>
            </w:pPr>
            <w:r>
              <w:t>0.84</w:t>
            </w:r>
          </w:p>
        </w:tc>
        <w:tc>
          <w:tcPr>
            <w:tcW w:w="1587" w:type="dxa"/>
            <w:vAlign w:val="center"/>
          </w:tcPr>
          <w:p w14:paraId="64E6B36D">
            <w:pPr>
              <w:pStyle w:val="14"/>
            </w:pPr>
            <w:r>
              <w:t>其中：财政    资金</w:t>
            </w:r>
          </w:p>
        </w:tc>
        <w:tc>
          <w:tcPr>
            <w:tcW w:w="1304" w:type="dxa"/>
            <w:vAlign w:val="center"/>
          </w:tcPr>
          <w:p w14:paraId="29D190B3">
            <w:pPr>
              <w:pStyle w:val="13"/>
            </w:pPr>
            <w:r>
              <w:t>0.84</w:t>
            </w:r>
          </w:p>
        </w:tc>
        <w:tc>
          <w:tcPr>
            <w:tcW w:w="1276" w:type="dxa"/>
            <w:vAlign w:val="center"/>
          </w:tcPr>
          <w:p w14:paraId="676D484D">
            <w:pPr>
              <w:pStyle w:val="14"/>
            </w:pPr>
            <w:r>
              <w:t>其他资金</w:t>
            </w:r>
          </w:p>
        </w:tc>
        <w:tc>
          <w:tcPr>
            <w:tcW w:w="1843" w:type="dxa"/>
            <w:vAlign w:val="center"/>
          </w:tcPr>
          <w:p w14:paraId="4E4664E3">
            <w:pPr>
              <w:pStyle w:val="13"/>
            </w:pPr>
            <w:r>
              <w:t xml:space="preserve"> </w:t>
            </w:r>
          </w:p>
        </w:tc>
      </w:tr>
      <w:tr w14:paraId="2666F8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44B685"/>
        </w:tc>
        <w:tc>
          <w:tcPr>
            <w:tcW w:w="8618" w:type="dxa"/>
            <w:gridSpan w:val="6"/>
            <w:vAlign w:val="center"/>
          </w:tcPr>
          <w:p w14:paraId="1B9D744E">
            <w:pPr>
              <w:pStyle w:val="13"/>
            </w:pPr>
            <w:r>
              <w:t>通过开展对家庭经济困难的学生生活补助工作，达到保障学生顺利接受义务教育的作用。</w:t>
            </w:r>
          </w:p>
        </w:tc>
      </w:tr>
      <w:tr w14:paraId="03C8A5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3BBBF0">
            <w:pPr>
              <w:pStyle w:val="14"/>
            </w:pPr>
            <w:r>
              <w:t>资金支出计划（%）</w:t>
            </w:r>
          </w:p>
        </w:tc>
        <w:tc>
          <w:tcPr>
            <w:tcW w:w="2608" w:type="dxa"/>
            <w:gridSpan w:val="2"/>
            <w:vAlign w:val="center"/>
          </w:tcPr>
          <w:p w14:paraId="1140836C">
            <w:pPr>
              <w:pStyle w:val="14"/>
            </w:pPr>
            <w:r>
              <w:t>3月底</w:t>
            </w:r>
          </w:p>
        </w:tc>
        <w:tc>
          <w:tcPr>
            <w:tcW w:w="1587" w:type="dxa"/>
            <w:vAlign w:val="center"/>
          </w:tcPr>
          <w:p w14:paraId="45F4E9BF">
            <w:pPr>
              <w:pStyle w:val="14"/>
            </w:pPr>
            <w:r>
              <w:t>6月底</w:t>
            </w:r>
          </w:p>
        </w:tc>
        <w:tc>
          <w:tcPr>
            <w:tcW w:w="1304" w:type="dxa"/>
            <w:vAlign w:val="center"/>
          </w:tcPr>
          <w:p w14:paraId="598775A5">
            <w:pPr>
              <w:pStyle w:val="14"/>
            </w:pPr>
            <w:r>
              <w:t>10月底</w:t>
            </w:r>
          </w:p>
        </w:tc>
        <w:tc>
          <w:tcPr>
            <w:tcW w:w="3119" w:type="dxa"/>
            <w:gridSpan w:val="2"/>
            <w:vAlign w:val="center"/>
          </w:tcPr>
          <w:p w14:paraId="62896F24">
            <w:pPr>
              <w:pStyle w:val="14"/>
            </w:pPr>
            <w:r>
              <w:t>12月底</w:t>
            </w:r>
          </w:p>
        </w:tc>
      </w:tr>
      <w:tr w14:paraId="4B5CF9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357742"/>
        </w:tc>
        <w:tc>
          <w:tcPr>
            <w:tcW w:w="2608" w:type="dxa"/>
            <w:gridSpan w:val="2"/>
            <w:vAlign w:val="center"/>
          </w:tcPr>
          <w:p w14:paraId="74DB58DF">
            <w:pPr>
              <w:pStyle w:val="15"/>
            </w:pPr>
            <w:r>
              <w:t xml:space="preserve"> </w:t>
            </w:r>
          </w:p>
        </w:tc>
        <w:tc>
          <w:tcPr>
            <w:tcW w:w="1587" w:type="dxa"/>
            <w:vAlign w:val="center"/>
          </w:tcPr>
          <w:p w14:paraId="0E0775A0">
            <w:pPr>
              <w:pStyle w:val="15"/>
            </w:pPr>
            <w:r>
              <w:t>50%</w:t>
            </w:r>
          </w:p>
        </w:tc>
        <w:tc>
          <w:tcPr>
            <w:tcW w:w="1304" w:type="dxa"/>
            <w:vAlign w:val="center"/>
          </w:tcPr>
          <w:p w14:paraId="7A10E7A0">
            <w:pPr>
              <w:pStyle w:val="15"/>
            </w:pPr>
            <w:r>
              <w:t>50%</w:t>
            </w:r>
          </w:p>
        </w:tc>
        <w:tc>
          <w:tcPr>
            <w:tcW w:w="3119" w:type="dxa"/>
            <w:gridSpan w:val="2"/>
            <w:vAlign w:val="center"/>
          </w:tcPr>
          <w:p w14:paraId="7AD0F19D">
            <w:pPr>
              <w:pStyle w:val="15"/>
            </w:pPr>
            <w:r>
              <w:t>100%</w:t>
            </w:r>
          </w:p>
        </w:tc>
      </w:tr>
      <w:tr w14:paraId="7A8743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CC7D6B">
            <w:pPr>
              <w:pStyle w:val="14"/>
            </w:pPr>
            <w:r>
              <w:t>绩效目标</w:t>
            </w:r>
          </w:p>
        </w:tc>
        <w:tc>
          <w:tcPr>
            <w:tcW w:w="8618" w:type="dxa"/>
            <w:gridSpan w:val="6"/>
            <w:vAlign w:val="center"/>
          </w:tcPr>
          <w:p w14:paraId="1F0DB378">
            <w:pPr>
              <w:pStyle w:val="13"/>
            </w:pPr>
            <w:r>
              <w:t>1.目标内容1通过开展对家庭经济困难的学生生活补助工作，达到保障学生顺利接受义务教育的作用。</w:t>
            </w:r>
          </w:p>
        </w:tc>
      </w:tr>
    </w:tbl>
    <w:p w14:paraId="278F8B8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6707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29DA91">
            <w:pPr>
              <w:pStyle w:val="14"/>
            </w:pPr>
            <w:r>
              <w:t>一级指标</w:t>
            </w:r>
          </w:p>
        </w:tc>
        <w:tc>
          <w:tcPr>
            <w:tcW w:w="1276" w:type="dxa"/>
            <w:vAlign w:val="center"/>
          </w:tcPr>
          <w:p w14:paraId="0E180273">
            <w:pPr>
              <w:pStyle w:val="14"/>
            </w:pPr>
            <w:r>
              <w:t>二级指标</w:t>
            </w:r>
          </w:p>
        </w:tc>
        <w:tc>
          <w:tcPr>
            <w:tcW w:w="1332" w:type="dxa"/>
            <w:vAlign w:val="center"/>
          </w:tcPr>
          <w:p w14:paraId="595034D1">
            <w:pPr>
              <w:pStyle w:val="14"/>
            </w:pPr>
            <w:r>
              <w:t>三级指标</w:t>
            </w:r>
          </w:p>
        </w:tc>
        <w:tc>
          <w:tcPr>
            <w:tcW w:w="2891" w:type="dxa"/>
            <w:vAlign w:val="center"/>
          </w:tcPr>
          <w:p w14:paraId="2DD3B66C">
            <w:pPr>
              <w:pStyle w:val="14"/>
            </w:pPr>
            <w:r>
              <w:t>绩效指标描述</w:t>
            </w:r>
          </w:p>
        </w:tc>
        <w:tc>
          <w:tcPr>
            <w:tcW w:w="1276" w:type="dxa"/>
            <w:vAlign w:val="center"/>
          </w:tcPr>
          <w:p w14:paraId="14D8BC8D">
            <w:pPr>
              <w:pStyle w:val="14"/>
            </w:pPr>
            <w:r>
              <w:t>指标值</w:t>
            </w:r>
          </w:p>
        </w:tc>
        <w:tc>
          <w:tcPr>
            <w:tcW w:w="1843" w:type="dxa"/>
            <w:vAlign w:val="center"/>
          </w:tcPr>
          <w:p w14:paraId="1400D23A">
            <w:pPr>
              <w:pStyle w:val="14"/>
            </w:pPr>
            <w:r>
              <w:t>指标值确定依据</w:t>
            </w:r>
          </w:p>
        </w:tc>
      </w:tr>
      <w:tr w14:paraId="26C13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6FB38A">
            <w:pPr>
              <w:pStyle w:val="15"/>
            </w:pPr>
            <w:r>
              <w:t>产出指标</w:t>
            </w:r>
          </w:p>
        </w:tc>
        <w:tc>
          <w:tcPr>
            <w:tcW w:w="1276" w:type="dxa"/>
            <w:vAlign w:val="center"/>
          </w:tcPr>
          <w:p w14:paraId="0D213585">
            <w:pPr>
              <w:pStyle w:val="13"/>
            </w:pPr>
            <w:r>
              <w:t>数量指标</w:t>
            </w:r>
          </w:p>
        </w:tc>
        <w:tc>
          <w:tcPr>
            <w:tcW w:w="1332" w:type="dxa"/>
            <w:vAlign w:val="center"/>
          </w:tcPr>
          <w:p w14:paraId="20A8022D">
            <w:pPr>
              <w:pStyle w:val="13"/>
            </w:pPr>
            <w:r>
              <w:t>发放人数覆盖率</w:t>
            </w:r>
          </w:p>
        </w:tc>
        <w:tc>
          <w:tcPr>
            <w:tcW w:w="2891" w:type="dxa"/>
            <w:vAlign w:val="center"/>
          </w:tcPr>
          <w:p w14:paraId="1556DC36">
            <w:pPr>
              <w:pStyle w:val="13"/>
            </w:pPr>
            <w:r>
              <w:t>符合资助条件的家庭经济困难学生覆盖率</w:t>
            </w:r>
          </w:p>
        </w:tc>
        <w:tc>
          <w:tcPr>
            <w:tcW w:w="1276" w:type="dxa"/>
            <w:vAlign w:val="center"/>
          </w:tcPr>
          <w:p w14:paraId="3F0F6D59">
            <w:pPr>
              <w:pStyle w:val="13"/>
            </w:pPr>
            <w:r>
              <w:t>≥98%</w:t>
            </w:r>
          </w:p>
        </w:tc>
        <w:tc>
          <w:tcPr>
            <w:tcW w:w="1843" w:type="dxa"/>
            <w:vAlign w:val="center"/>
          </w:tcPr>
          <w:p w14:paraId="24354F2A">
            <w:pPr>
              <w:pStyle w:val="13"/>
            </w:pPr>
            <w:r>
              <w:t>2025年初工作计划</w:t>
            </w:r>
          </w:p>
        </w:tc>
      </w:tr>
      <w:tr w14:paraId="434ED2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BB3E5C"/>
        </w:tc>
        <w:tc>
          <w:tcPr>
            <w:tcW w:w="1276" w:type="dxa"/>
            <w:vAlign w:val="center"/>
          </w:tcPr>
          <w:p w14:paraId="6E175315">
            <w:pPr>
              <w:pStyle w:val="13"/>
            </w:pPr>
            <w:r>
              <w:t>质量指标</w:t>
            </w:r>
          </w:p>
        </w:tc>
        <w:tc>
          <w:tcPr>
            <w:tcW w:w="1332" w:type="dxa"/>
            <w:vAlign w:val="center"/>
          </w:tcPr>
          <w:p w14:paraId="7E2485B7">
            <w:pPr>
              <w:pStyle w:val="13"/>
            </w:pPr>
            <w:r>
              <w:t>资金发放到位率</w:t>
            </w:r>
          </w:p>
        </w:tc>
        <w:tc>
          <w:tcPr>
            <w:tcW w:w="2891" w:type="dxa"/>
            <w:vAlign w:val="center"/>
          </w:tcPr>
          <w:p w14:paraId="1010C64F">
            <w:pPr>
              <w:pStyle w:val="13"/>
            </w:pPr>
            <w:r>
              <w:t>实际资金发放与预算数占比</w:t>
            </w:r>
          </w:p>
        </w:tc>
        <w:tc>
          <w:tcPr>
            <w:tcW w:w="1276" w:type="dxa"/>
            <w:vAlign w:val="center"/>
          </w:tcPr>
          <w:p w14:paraId="2A7A1165">
            <w:pPr>
              <w:pStyle w:val="13"/>
            </w:pPr>
            <w:r>
              <w:t>≥95%</w:t>
            </w:r>
          </w:p>
        </w:tc>
        <w:tc>
          <w:tcPr>
            <w:tcW w:w="1843" w:type="dxa"/>
            <w:vAlign w:val="center"/>
          </w:tcPr>
          <w:p w14:paraId="509777BC">
            <w:pPr>
              <w:pStyle w:val="13"/>
            </w:pPr>
            <w:r>
              <w:t>2025年初工作计划</w:t>
            </w:r>
          </w:p>
        </w:tc>
      </w:tr>
      <w:tr w14:paraId="3174FD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D0BB08"/>
        </w:tc>
        <w:tc>
          <w:tcPr>
            <w:tcW w:w="1276" w:type="dxa"/>
            <w:vAlign w:val="center"/>
          </w:tcPr>
          <w:p w14:paraId="773AAB36">
            <w:pPr>
              <w:pStyle w:val="13"/>
            </w:pPr>
            <w:r>
              <w:t>时效指标</w:t>
            </w:r>
          </w:p>
        </w:tc>
        <w:tc>
          <w:tcPr>
            <w:tcW w:w="1332" w:type="dxa"/>
            <w:vAlign w:val="center"/>
          </w:tcPr>
          <w:p w14:paraId="69D7C05B">
            <w:pPr>
              <w:pStyle w:val="13"/>
            </w:pPr>
            <w:r>
              <w:t>发放及时率</w:t>
            </w:r>
          </w:p>
        </w:tc>
        <w:tc>
          <w:tcPr>
            <w:tcW w:w="2891" w:type="dxa"/>
            <w:vAlign w:val="center"/>
          </w:tcPr>
          <w:p w14:paraId="740BE216">
            <w:pPr>
              <w:pStyle w:val="13"/>
            </w:pPr>
            <w:r>
              <w:t>发放资金是否及时</w:t>
            </w:r>
          </w:p>
        </w:tc>
        <w:tc>
          <w:tcPr>
            <w:tcW w:w="1276" w:type="dxa"/>
            <w:vAlign w:val="center"/>
          </w:tcPr>
          <w:p w14:paraId="7C46137D">
            <w:pPr>
              <w:pStyle w:val="13"/>
            </w:pPr>
            <w:r>
              <w:t>≥95%</w:t>
            </w:r>
          </w:p>
        </w:tc>
        <w:tc>
          <w:tcPr>
            <w:tcW w:w="1843" w:type="dxa"/>
            <w:vAlign w:val="center"/>
          </w:tcPr>
          <w:p w14:paraId="7D5FD490">
            <w:pPr>
              <w:pStyle w:val="13"/>
            </w:pPr>
            <w:r>
              <w:t>2025年初工作计划</w:t>
            </w:r>
          </w:p>
        </w:tc>
      </w:tr>
      <w:tr w14:paraId="219C6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6A550D"/>
        </w:tc>
        <w:tc>
          <w:tcPr>
            <w:tcW w:w="1276" w:type="dxa"/>
            <w:vAlign w:val="center"/>
          </w:tcPr>
          <w:p w14:paraId="1489EE08">
            <w:pPr>
              <w:pStyle w:val="13"/>
            </w:pPr>
            <w:r>
              <w:t>成本指标</w:t>
            </w:r>
          </w:p>
        </w:tc>
        <w:tc>
          <w:tcPr>
            <w:tcW w:w="1332" w:type="dxa"/>
            <w:vAlign w:val="center"/>
          </w:tcPr>
          <w:p w14:paraId="4B5DE7B0">
            <w:pPr>
              <w:pStyle w:val="13"/>
            </w:pPr>
            <w:r>
              <w:t>预算控制数</w:t>
            </w:r>
          </w:p>
        </w:tc>
        <w:tc>
          <w:tcPr>
            <w:tcW w:w="2891" w:type="dxa"/>
            <w:vAlign w:val="center"/>
          </w:tcPr>
          <w:p w14:paraId="1D7A57BF">
            <w:pPr>
              <w:pStyle w:val="13"/>
            </w:pPr>
            <w:r>
              <w:t>预算控制数</w:t>
            </w:r>
          </w:p>
        </w:tc>
        <w:tc>
          <w:tcPr>
            <w:tcW w:w="1276" w:type="dxa"/>
            <w:vAlign w:val="center"/>
          </w:tcPr>
          <w:p w14:paraId="33642307">
            <w:pPr>
              <w:pStyle w:val="13"/>
            </w:pPr>
            <w:r>
              <w:t>≤0.84万元</w:t>
            </w:r>
          </w:p>
        </w:tc>
        <w:tc>
          <w:tcPr>
            <w:tcW w:w="1843" w:type="dxa"/>
            <w:vAlign w:val="center"/>
          </w:tcPr>
          <w:p w14:paraId="1011DAAF">
            <w:pPr>
              <w:pStyle w:val="13"/>
            </w:pPr>
            <w:r>
              <w:t>2025年县级预算编制通知</w:t>
            </w:r>
          </w:p>
        </w:tc>
      </w:tr>
      <w:tr w14:paraId="4C1C61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943BFE">
            <w:pPr>
              <w:pStyle w:val="15"/>
            </w:pPr>
            <w:r>
              <w:t>效益指标</w:t>
            </w:r>
          </w:p>
        </w:tc>
        <w:tc>
          <w:tcPr>
            <w:tcW w:w="1276" w:type="dxa"/>
            <w:vAlign w:val="center"/>
          </w:tcPr>
          <w:p w14:paraId="56D07B4A">
            <w:pPr>
              <w:pStyle w:val="13"/>
            </w:pPr>
            <w:r>
              <w:t>可持续影响指标</w:t>
            </w:r>
          </w:p>
        </w:tc>
        <w:tc>
          <w:tcPr>
            <w:tcW w:w="1332" w:type="dxa"/>
            <w:vAlign w:val="center"/>
          </w:tcPr>
          <w:p w14:paraId="447F619A">
            <w:pPr>
              <w:pStyle w:val="13"/>
            </w:pPr>
            <w:r>
              <w:t>学生学习生活得到持续保障</w:t>
            </w:r>
          </w:p>
        </w:tc>
        <w:tc>
          <w:tcPr>
            <w:tcW w:w="2891" w:type="dxa"/>
            <w:vAlign w:val="center"/>
          </w:tcPr>
          <w:p w14:paraId="0A61FA63">
            <w:pPr>
              <w:pStyle w:val="13"/>
            </w:pPr>
            <w:r>
              <w:t>学生学习生活得到持续保障</w:t>
            </w:r>
          </w:p>
        </w:tc>
        <w:tc>
          <w:tcPr>
            <w:tcW w:w="1276" w:type="dxa"/>
            <w:vAlign w:val="center"/>
          </w:tcPr>
          <w:p w14:paraId="4BA17280">
            <w:pPr>
              <w:pStyle w:val="13"/>
            </w:pPr>
            <w:r>
              <w:t>较上年提高10%</w:t>
            </w:r>
          </w:p>
        </w:tc>
        <w:tc>
          <w:tcPr>
            <w:tcW w:w="1843" w:type="dxa"/>
            <w:vAlign w:val="center"/>
          </w:tcPr>
          <w:p w14:paraId="5D6E223F">
            <w:pPr>
              <w:pStyle w:val="13"/>
            </w:pPr>
            <w:r>
              <w:t>2025年初工作计划</w:t>
            </w:r>
          </w:p>
        </w:tc>
      </w:tr>
      <w:tr w14:paraId="00CB7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53B755"/>
        </w:tc>
        <w:tc>
          <w:tcPr>
            <w:tcW w:w="1276" w:type="dxa"/>
            <w:vAlign w:val="center"/>
          </w:tcPr>
          <w:p w14:paraId="40126717">
            <w:pPr>
              <w:pStyle w:val="13"/>
            </w:pPr>
            <w:r>
              <w:t>社会效益指标</w:t>
            </w:r>
          </w:p>
        </w:tc>
        <w:tc>
          <w:tcPr>
            <w:tcW w:w="1332" w:type="dxa"/>
            <w:vAlign w:val="center"/>
          </w:tcPr>
          <w:p w14:paraId="4A6AB433">
            <w:pPr>
              <w:pStyle w:val="13"/>
            </w:pPr>
            <w:r>
              <w:t>保障学生顺利接受教育</w:t>
            </w:r>
          </w:p>
        </w:tc>
        <w:tc>
          <w:tcPr>
            <w:tcW w:w="2891" w:type="dxa"/>
            <w:vAlign w:val="center"/>
          </w:tcPr>
          <w:p w14:paraId="5EC7C9B3">
            <w:pPr>
              <w:pStyle w:val="13"/>
            </w:pPr>
            <w:r>
              <w:t>学生顺利接受教育，提升学校社会声誉</w:t>
            </w:r>
          </w:p>
        </w:tc>
        <w:tc>
          <w:tcPr>
            <w:tcW w:w="1276" w:type="dxa"/>
            <w:vAlign w:val="center"/>
          </w:tcPr>
          <w:p w14:paraId="12DC3D8E">
            <w:pPr>
              <w:pStyle w:val="13"/>
            </w:pPr>
            <w:r>
              <w:t>较上年提升20%</w:t>
            </w:r>
          </w:p>
        </w:tc>
        <w:tc>
          <w:tcPr>
            <w:tcW w:w="1843" w:type="dxa"/>
            <w:vAlign w:val="center"/>
          </w:tcPr>
          <w:p w14:paraId="639F30D0">
            <w:pPr>
              <w:pStyle w:val="13"/>
            </w:pPr>
            <w:r>
              <w:t>2025年初工作计划</w:t>
            </w:r>
          </w:p>
        </w:tc>
      </w:tr>
      <w:tr w14:paraId="52115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0C89B8">
            <w:pPr>
              <w:pStyle w:val="15"/>
            </w:pPr>
            <w:r>
              <w:t>满意度指标</w:t>
            </w:r>
          </w:p>
        </w:tc>
        <w:tc>
          <w:tcPr>
            <w:tcW w:w="1276" w:type="dxa"/>
            <w:vAlign w:val="center"/>
          </w:tcPr>
          <w:p w14:paraId="20AF0939">
            <w:pPr>
              <w:pStyle w:val="13"/>
            </w:pPr>
            <w:r>
              <w:t>服务对象满意度指标</w:t>
            </w:r>
          </w:p>
        </w:tc>
        <w:tc>
          <w:tcPr>
            <w:tcW w:w="1332" w:type="dxa"/>
            <w:vAlign w:val="center"/>
          </w:tcPr>
          <w:p w14:paraId="3A653280">
            <w:pPr>
              <w:pStyle w:val="13"/>
            </w:pPr>
            <w:r>
              <w:t>学生、家长满意率</w:t>
            </w:r>
          </w:p>
        </w:tc>
        <w:tc>
          <w:tcPr>
            <w:tcW w:w="2891" w:type="dxa"/>
            <w:vAlign w:val="center"/>
          </w:tcPr>
          <w:p w14:paraId="78411253">
            <w:pPr>
              <w:pStyle w:val="13"/>
            </w:pPr>
            <w:r>
              <w:t>受助家庭经济困难学生学生、家长满意率</w:t>
            </w:r>
          </w:p>
        </w:tc>
        <w:tc>
          <w:tcPr>
            <w:tcW w:w="1276" w:type="dxa"/>
            <w:vAlign w:val="center"/>
          </w:tcPr>
          <w:p w14:paraId="0EFA0C70">
            <w:pPr>
              <w:pStyle w:val="13"/>
            </w:pPr>
            <w:r>
              <w:t>≥95%</w:t>
            </w:r>
          </w:p>
        </w:tc>
        <w:tc>
          <w:tcPr>
            <w:tcW w:w="1843" w:type="dxa"/>
            <w:vAlign w:val="center"/>
          </w:tcPr>
          <w:p w14:paraId="484CF809">
            <w:pPr>
              <w:pStyle w:val="13"/>
            </w:pPr>
            <w:r>
              <w:t>2025年初工作计划</w:t>
            </w:r>
          </w:p>
        </w:tc>
      </w:tr>
    </w:tbl>
    <w:p w14:paraId="2BC00E8F">
      <w:pPr>
        <w:sectPr>
          <w:pgSz w:w="11900" w:h="16840"/>
          <w:pgMar w:top="1984" w:right="1304" w:bottom="1134" w:left="1304" w:header="720" w:footer="720" w:gutter="0"/>
          <w:cols w:space="720" w:num="1"/>
        </w:sectPr>
      </w:pPr>
    </w:p>
    <w:p w14:paraId="5A250B2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16CAD6">
      <w:pPr>
        <w:spacing w:before="0" w:after="0"/>
        <w:ind w:firstLine="560"/>
        <w:jc w:val="left"/>
        <w:outlineLvl w:val="3"/>
      </w:pPr>
      <w:bookmarkStart w:id="183" w:name="_Toc_4_4_0000000184"/>
      <w:r>
        <w:rPr>
          <w:rFonts w:ascii="方正仿宋_GBK" w:hAnsi="方正仿宋_GBK" w:eastAsia="方正仿宋_GBK" w:cs="方正仿宋_GBK"/>
          <w:color w:val="000000"/>
          <w:sz w:val="28"/>
        </w:rPr>
        <w:t>181.（公用）冀财教【2024】123号 河北省财政厅关于提前下达2025年城乡义务教育中央补助经费绩效目标表</w:t>
      </w:r>
      <w:bookmarkEnd w:id="1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13E6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1F819C">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1455F791">
            <w:pPr>
              <w:pStyle w:val="11"/>
            </w:pPr>
            <w:r>
              <w:t>单位：万元</w:t>
            </w:r>
          </w:p>
        </w:tc>
      </w:tr>
      <w:tr w14:paraId="233E51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C950B4">
            <w:pPr>
              <w:pStyle w:val="14"/>
            </w:pPr>
            <w:r>
              <w:t>项目编码</w:t>
            </w:r>
          </w:p>
        </w:tc>
        <w:tc>
          <w:tcPr>
            <w:tcW w:w="2608" w:type="dxa"/>
            <w:gridSpan w:val="2"/>
            <w:vAlign w:val="center"/>
          </w:tcPr>
          <w:p w14:paraId="1B009417">
            <w:pPr>
              <w:pStyle w:val="13"/>
            </w:pPr>
            <w:r>
              <w:t>13073025P00057910005J</w:t>
            </w:r>
          </w:p>
        </w:tc>
        <w:tc>
          <w:tcPr>
            <w:tcW w:w="1587" w:type="dxa"/>
            <w:vAlign w:val="center"/>
          </w:tcPr>
          <w:p w14:paraId="1AB7C382">
            <w:pPr>
              <w:pStyle w:val="14"/>
            </w:pPr>
            <w:r>
              <w:t>项目名称</w:t>
            </w:r>
          </w:p>
        </w:tc>
        <w:tc>
          <w:tcPr>
            <w:tcW w:w="4423" w:type="dxa"/>
            <w:gridSpan w:val="3"/>
            <w:vAlign w:val="center"/>
          </w:tcPr>
          <w:p w14:paraId="1FA42BAE">
            <w:pPr>
              <w:pStyle w:val="13"/>
            </w:pPr>
            <w:r>
              <w:t>（公用）冀财教【2024】123号 河北省财政厅关于提前下达2025年城乡义务教育中央补助经费</w:t>
            </w:r>
          </w:p>
        </w:tc>
      </w:tr>
      <w:tr w14:paraId="1E8FBA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D4D0CF">
            <w:pPr>
              <w:pStyle w:val="14"/>
            </w:pPr>
            <w:r>
              <w:t>预算规模及资金用途</w:t>
            </w:r>
          </w:p>
        </w:tc>
        <w:tc>
          <w:tcPr>
            <w:tcW w:w="1276" w:type="dxa"/>
            <w:vAlign w:val="center"/>
          </w:tcPr>
          <w:p w14:paraId="4446FC79">
            <w:pPr>
              <w:pStyle w:val="14"/>
            </w:pPr>
            <w:r>
              <w:t>预算数</w:t>
            </w:r>
          </w:p>
        </w:tc>
        <w:tc>
          <w:tcPr>
            <w:tcW w:w="1332" w:type="dxa"/>
            <w:vAlign w:val="center"/>
          </w:tcPr>
          <w:p w14:paraId="02CCF742">
            <w:pPr>
              <w:pStyle w:val="13"/>
            </w:pPr>
            <w:r>
              <w:t>79.80</w:t>
            </w:r>
          </w:p>
        </w:tc>
        <w:tc>
          <w:tcPr>
            <w:tcW w:w="1587" w:type="dxa"/>
            <w:vAlign w:val="center"/>
          </w:tcPr>
          <w:p w14:paraId="193CB2E1">
            <w:pPr>
              <w:pStyle w:val="14"/>
            </w:pPr>
            <w:r>
              <w:t>其中：财政    资金</w:t>
            </w:r>
          </w:p>
        </w:tc>
        <w:tc>
          <w:tcPr>
            <w:tcW w:w="1304" w:type="dxa"/>
            <w:vAlign w:val="center"/>
          </w:tcPr>
          <w:p w14:paraId="03EA7369">
            <w:pPr>
              <w:pStyle w:val="13"/>
            </w:pPr>
            <w:r>
              <w:t>79.80</w:t>
            </w:r>
          </w:p>
        </w:tc>
        <w:tc>
          <w:tcPr>
            <w:tcW w:w="1276" w:type="dxa"/>
            <w:vAlign w:val="center"/>
          </w:tcPr>
          <w:p w14:paraId="3E070B23">
            <w:pPr>
              <w:pStyle w:val="14"/>
            </w:pPr>
            <w:r>
              <w:t>其他资金</w:t>
            </w:r>
          </w:p>
        </w:tc>
        <w:tc>
          <w:tcPr>
            <w:tcW w:w="1843" w:type="dxa"/>
            <w:vAlign w:val="center"/>
          </w:tcPr>
          <w:p w14:paraId="3689AE7B">
            <w:pPr>
              <w:pStyle w:val="13"/>
            </w:pPr>
            <w:r>
              <w:t xml:space="preserve"> </w:t>
            </w:r>
          </w:p>
        </w:tc>
      </w:tr>
      <w:tr w14:paraId="3CB553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6BC978"/>
        </w:tc>
        <w:tc>
          <w:tcPr>
            <w:tcW w:w="8618" w:type="dxa"/>
            <w:gridSpan w:val="6"/>
            <w:vAlign w:val="center"/>
          </w:tcPr>
          <w:p w14:paraId="23B71336">
            <w:pPr>
              <w:pStyle w:val="13"/>
            </w:pPr>
            <w:r>
              <w:t>用于办公费、维修费、水电费等日常开支，保障学校教育教学工作顺利开展。</w:t>
            </w:r>
          </w:p>
        </w:tc>
      </w:tr>
      <w:tr w14:paraId="7B226A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F433BD">
            <w:pPr>
              <w:pStyle w:val="14"/>
            </w:pPr>
            <w:r>
              <w:t>资金支出计划（%）</w:t>
            </w:r>
          </w:p>
        </w:tc>
        <w:tc>
          <w:tcPr>
            <w:tcW w:w="2608" w:type="dxa"/>
            <w:gridSpan w:val="2"/>
            <w:vAlign w:val="center"/>
          </w:tcPr>
          <w:p w14:paraId="4559C01D">
            <w:pPr>
              <w:pStyle w:val="14"/>
            </w:pPr>
            <w:r>
              <w:t>3月底</w:t>
            </w:r>
          </w:p>
        </w:tc>
        <w:tc>
          <w:tcPr>
            <w:tcW w:w="1587" w:type="dxa"/>
            <w:vAlign w:val="center"/>
          </w:tcPr>
          <w:p w14:paraId="1906D2FC">
            <w:pPr>
              <w:pStyle w:val="14"/>
            </w:pPr>
            <w:r>
              <w:t>6月底</w:t>
            </w:r>
          </w:p>
        </w:tc>
        <w:tc>
          <w:tcPr>
            <w:tcW w:w="1304" w:type="dxa"/>
            <w:vAlign w:val="center"/>
          </w:tcPr>
          <w:p w14:paraId="41C47B77">
            <w:pPr>
              <w:pStyle w:val="14"/>
            </w:pPr>
            <w:r>
              <w:t>10月底</w:t>
            </w:r>
          </w:p>
        </w:tc>
        <w:tc>
          <w:tcPr>
            <w:tcW w:w="3119" w:type="dxa"/>
            <w:gridSpan w:val="2"/>
            <w:vAlign w:val="center"/>
          </w:tcPr>
          <w:p w14:paraId="21A3D0CD">
            <w:pPr>
              <w:pStyle w:val="14"/>
            </w:pPr>
            <w:r>
              <w:t>12月底</w:t>
            </w:r>
          </w:p>
        </w:tc>
      </w:tr>
      <w:tr w14:paraId="15EFDE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116055"/>
        </w:tc>
        <w:tc>
          <w:tcPr>
            <w:tcW w:w="2608" w:type="dxa"/>
            <w:gridSpan w:val="2"/>
            <w:vAlign w:val="center"/>
          </w:tcPr>
          <w:p w14:paraId="72A38870">
            <w:pPr>
              <w:pStyle w:val="15"/>
            </w:pPr>
            <w:r>
              <w:t>20%</w:t>
            </w:r>
          </w:p>
        </w:tc>
        <w:tc>
          <w:tcPr>
            <w:tcW w:w="1587" w:type="dxa"/>
            <w:vAlign w:val="center"/>
          </w:tcPr>
          <w:p w14:paraId="5D6916E0">
            <w:pPr>
              <w:pStyle w:val="15"/>
            </w:pPr>
            <w:r>
              <w:t>50%</w:t>
            </w:r>
          </w:p>
        </w:tc>
        <w:tc>
          <w:tcPr>
            <w:tcW w:w="1304" w:type="dxa"/>
            <w:vAlign w:val="center"/>
          </w:tcPr>
          <w:p w14:paraId="05097073">
            <w:pPr>
              <w:pStyle w:val="15"/>
            </w:pPr>
            <w:r>
              <w:t>70%</w:t>
            </w:r>
          </w:p>
        </w:tc>
        <w:tc>
          <w:tcPr>
            <w:tcW w:w="3119" w:type="dxa"/>
            <w:gridSpan w:val="2"/>
            <w:vAlign w:val="center"/>
          </w:tcPr>
          <w:p w14:paraId="307B6FC2">
            <w:pPr>
              <w:pStyle w:val="15"/>
            </w:pPr>
            <w:r>
              <w:t>100%</w:t>
            </w:r>
          </w:p>
        </w:tc>
      </w:tr>
      <w:tr w14:paraId="7E24B5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3FA998">
            <w:pPr>
              <w:pStyle w:val="14"/>
            </w:pPr>
            <w:r>
              <w:t>绩效目标</w:t>
            </w:r>
          </w:p>
        </w:tc>
        <w:tc>
          <w:tcPr>
            <w:tcW w:w="8618" w:type="dxa"/>
            <w:gridSpan w:val="6"/>
            <w:vAlign w:val="center"/>
          </w:tcPr>
          <w:p w14:paraId="317C9DA5">
            <w:pPr>
              <w:pStyle w:val="13"/>
            </w:pPr>
            <w:r>
              <w:t>1.生均公用经费，改善办学条件，保障学校教育教学工作顺利开展。</w:t>
            </w:r>
          </w:p>
        </w:tc>
      </w:tr>
    </w:tbl>
    <w:p w14:paraId="303DD88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3AB67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1F7DED">
            <w:pPr>
              <w:pStyle w:val="14"/>
            </w:pPr>
            <w:r>
              <w:t>一级指标</w:t>
            </w:r>
          </w:p>
        </w:tc>
        <w:tc>
          <w:tcPr>
            <w:tcW w:w="1276" w:type="dxa"/>
            <w:vAlign w:val="center"/>
          </w:tcPr>
          <w:p w14:paraId="272EF6B5">
            <w:pPr>
              <w:pStyle w:val="14"/>
            </w:pPr>
            <w:r>
              <w:t>二级指标</w:t>
            </w:r>
          </w:p>
        </w:tc>
        <w:tc>
          <w:tcPr>
            <w:tcW w:w="1332" w:type="dxa"/>
            <w:vAlign w:val="center"/>
          </w:tcPr>
          <w:p w14:paraId="2F0BF52D">
            <w:pPr>
              <w:pStyle w:val="14"/>
            </w:pPr>
            <w:r>
              <w:t>三级指标</w:t>
            </w:r>
          </w:p>
        </w:tc>
        <w:tc>
          <w:tcPr>
            <w:tcW w:w="2891" w:type="dxa"/>
            <w:vAlign w:val="center"/>
          </w:tcPr>
          <w:p w14:paraId="73479E15">
            <w:pPr>
              <w:pStyle w:val="14"/>
            </w:pPr>
            <w:r>
              <w:t>绩效指标描述</w:t>
            </w:r>
          </w:p>
        </w:tc>
        <w:tc>
          <w:tcPr>
            <w:tcW w:w="1276" w:type="dxa"/>
            <w:vAlign w:val="center"/>
          </w:tcPr>
          <w:p w14:paraId="3AE9C6E1">
            <w:pPr>
              <w:pStyle w:val="14"/>
            </w:pPr>
            <w:r>
              <w:t>指标值</w:t>
            </w:r>
          </w:p>
        </w:tc>
        <w:tc>
          <w:tcPr>
            <w:tcW w:w="1843" w:type="dxa"/>
            <w:vAlign w:val="center"/>
          </w:tcPr>
          <w:p w14:paraId="47782750">
            <w:pPr>
              <w:pStyle w:val="14"/>
            </w:pPr>
            <w:r>
              <w:t>指标值确定依据</w:t>
            </w:r>
          </w:p>
        </w:tc>
      </w:tr>
      <w:tr w14:paraId="75BA0A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8BAE06">
            <w:pPr>
              <w:pStyle w:val="15"/>
            </w:pPr>
            <w:r>
              <w:t>产出指标</w:t>
            </w:r>
          </w:p>
        </w:tc>
        <w:tc>
          <w:tcPr>
            <w:tcW w:w="1276" w:type="dxa"/>
            <w:vAlign w:val="center"/>
          </w:tcPr>
          <w:p w14:paraId="3E524F8C">
            <w:pPr>
              <w:pStyle w:val="13"/>
            </w:pPr>
            <w:r>
              <w:t>数量指标</w:t>
            </w:r>
          </w:p>
        </w:tc>
        <w:tc>
          <w:tcPr>
            <w:tcW w:w="1332" w:type="dxa"/>
            <w:vAlign w:val="center"/>
          </w:tcPr>
          <w:p w14:paraId="7698099C">
            <w:pPr>
              <w:pStyle w:val="13"/>
            </w:pPr>
            <w:r>
              <w:t>保障学校数量</w:t>
            </w:r>
          </w:p>
        </w:tc>
        <w:tc>
          <w:tcPr>
            <w:tcW w:w="2891" w:type="dxa"/>
            <w:vAlign w:val="center"/>
          </w:tcPr>
          <w:p w14:paraId="3DCBB4A7">
            <w:pPr>
              <w:pStyle w:val="13"/>
            </w:pPr>
            <w:r>
              <w:t>保障正常运转学校数量</w:t>
            </w:r>
          </w:p>
        </w:tc>
        <w:tc>
          <w:tcPr>
            <w:tcW w:w="1276" w:type="dxa"/>
            <w:vAlign w:val="center"/>
          </w:tcPr>
          <w:p w14:paraId="7BCDAECD">
            <w:pPr>
              <w:pStyle w:val="13"/>
            </w:pPr>
            <w:r>
              <w:t>1个</w:t>
            </w:r>
          </w:p>
        </w:tc>
        <w:tc>
          <w:tcPr>
            <w:tcW w:w="1843" w:type="dxa"/>
            <w:vAlign w:val="center"/>
          </w:tcPr>
          <w:p w14:paraId="6DEA036F">
            <w:pPr>
              <w:pStyle w:val="13"/>
            </w:pPr>
            <w:r>
              <w:t>2025年初工作计划</w:t>
            </w:r>
          </w:p>
        </w:tc>
      </w:tr>
      <w:tr w14:paraId="770984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E45E5B"/>
        </w:tc>
        <w:tc>
          <w:tcPr>
            <w:tcW w:w="1276" w:type="dxa"/>
            <w:vAlign w:val="center"/>
          </w:tcPr>
          <w:p w14:paraId="3485A14F">
            <w:pPr>
              <w:pStyle w:val="13"/>
            </w:pPr>
            <w:r>
              <w:t>质量指标</w:t>
            </w:r>
          </w:p>
        </w:tc>
        <w:tc>
          <w:tcPr>
            <w:tcW w:w="1332" w:type="dxa"/>
            <w:vAlign w:val="center"/>
          </w:tcPr>
          <w:p w14:paraId="43795B49">
            <w:pPr>
              <w:pStyle w:val="13"/>
            </w:pPr>
            <w:r>
              <w:t>学校正常运转率</w:t>
            </w:r>
          </w:p>
        </w:tc>
        <w:tc>
          <w:tcPr>
            <w:tcW w:w="2891" w:type="dxa"/>
            <w:vAlign w:val="center"/>
          </w:tcPr>
          <w:p w14:paraId="18718A5E">
            <w:pPr>
              <w:pStyle w:val="13"/>
            </w:pPr>
            <w:r>
              <w:t>日常办公支出，使得学校正常运转</w:t>
            </w:r>
          </w:p>
        </w:tc>
        <w:tc>
          <w:tcPr>
            <w:tcW w:w="1276" w:type="dxa"/>
            <w:vAlign w:val="center"/>
          </w:tcPr>
          <w:p w14:paraId="658BC6A9">
            <w:pPr>
              <w:pStyle w:val="13"/>
            </w:pPr>
            <w:r>
              <w:t>100%</w:t>
            </w:r>
          </w:p>
        </w:tc>
        <w:tc>
          <w:tcPr>
            <w:tcW w:w="1843" w:type="dxa"/>
            <w:vAlign w:val="center"/>
          </w:tcPr>
          <w:p w14:paraId="3D61C81B">
            <w:pPr>
              <w:pStyle w:val="13"/>
            </w:pPr>
            <w:r>
              <w:t>2025年初工作计划</w:t>
            </w:r>
          </w:p>
        </w:tc>
      </w:tr>
      <w:tr w14:paraId="14EA19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7F2891"/>
        </w:tc>
        <w:tc>
          <w:tcPr>
            <w:tcW w:w="1276" w:type="dxa"/>
            <w:vAlign w:val="center"/>
          </w:tcPr>
          <w:p w14:paraId="21E900C6">
            <w:pPr>
              <w:pStyle w:val="13"/>
            </w:pPr>
            <w:r>
              <w:t>时效指标</w:t>
            </w:r>
          </w:p>
        </w:tc>
        <w:tc>
          <w:tcPr>
            <w:tcW w:w="1332" w:type="dxa"/>
            <w:vAlign w:val="center"/>
          </w:tcPr>
          <w:p w14:paraId="1D246502">
            <w:pPr>
              <w:pStyle w:val="13"/>
            </w:pPr>
            <w:r>
              <w:t>各项工作完成及时率</w:t>
            </w:r>
          </w:p>
        </w:tc>
        <w:tc>
          <w:tcPr>
            <w:tcW w:w="2891" w:type="dxa"/>
            <w:vAlign w:val="center"/>
          </w:tcPr>
          <w:p w14:paraId="53E25A0D">
            <w:pPr>
              <w:pStyle w:val="13"/>
            </w:pPr>
            <w:r>
              <w:t>按教育教学要求，及时完成教育教学任务</w:t>
            </w:r>
          </w:p>
        </w:tc>
        <w:tc>
          <w:tcPr>
            <w:tcW w:w="1276" w:type="dxa"/>
            <w:vAlign w:val="center"/>
          </w:tcPr>
          <w:p w14:paraId="7960615F">
            <w:pPr>
              <w:pStyle w:val="13"/>
            </w:pPr>
            <w:r>
              <w:t>100%</w:t>
            </w:r>
          </w:p>
        </w:tc>
        <w:tc>
          <w:tcPr>
            <w:tcW w:w="1843" w:type="dxa"/>
            <w:vAlign w:val="center"/>
          </w:tcPr>
          <w:p w14:paraId="29B543E6">
            <w:pPr>
              <w:pStyle w:val="13"/>
            </w:pPr>
            <w:r>
              <w:t>2025年初工作计划</w:t>
            </w:r>
          </w:p>
        </w:tc>
      </w:tr>
      <w:tr w14:paraId="01085D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6DB2E9"/>
        </w:tc>
        <w:tc>
          <w:tcPr>
            <w:tcW w:w="1276" w:type="dxa"/>
            <w:vAlign w:val="center"/>
          </w:tcPr>
          <w:p w14:paraId="023FABA1">
            <w:pPr>
              <w:pStyle w:val="13"/>
            </w:pPr>
            <w:r>
              <w:t>成本指标</w:t>
            </w:r>
          </w:p>
        </w:tc>
        <w:tc>
          <w:tcPr>
            <w:tcW w:w="1332" w:type="dxa"/>
            <w:vAlign w:val="center"/>
          </w:tcPr>
          <w:p w14:paraId="04EFE3F4">
            <w:pPr>
              <w:pStyle w:val="13"/>
            </w:pPr>
            <w:r>
              <w:t>预算控制数</w:t>
            </w:r>
          </w:p>
        </w:tc>
        <w:tc>
          <w:tcPr>
            <w:tcW w:w="2891" w:type="dxa"/>
            <w:vAlign w:val="center"/>
          </w:tcPr>
          <w:p w14:paraId="48FB1C7A">
            <w:pPr>
              <w:pStyle w:val="13"/>
            </w:pPr>
            <w:r>
              <w:t>经费实际支出金额控制在预算内</w:t>
            </w:r>
          </w:p>
        </w:tc>
        <w:tc>
          <w:tcPr>
            <w:tcW w:w="1276" w:type="dxa"/>
            <w:vAlign w:val="center"/>
          </w:tcPr>
          <w:p w14:paraId="03890F7E">
            <w:pPr>
              <w:pStyle w:val="13"/>
            </w:pPr>
            <w:r>
              <w:t>≤79.8万元</w:t>
            </w:r>
          </w:p>
        </w:tc>
        <w:tc>
          <w:tcPr>
            <w:tcW w:w="1843" w:type="dxa"/>
            <w:vAlign w:val="center"/>
          </w:tcPr>
          <w:p w14:paraId="4845BBA6">
            <w:pPr>
              <w:pStyle w:val="13"/>
            </w:pPr>
            <w:r>
              <w:t>2025年县级预算编制通知</w:t>
            </w:r>
          </w:p>
        </w:tc>
      </w:tr>
      <w:tr w14:paraId="44C89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C4EBF4">
            <w:pPr>
              <w:pStyle w:val="15"/>
            </w:pPr>
            <w:r>
              <w:t>效益指标</w:t>
            </w:r>
          </w:p>
        </w:tc>
        <w:tc>
          <w:tcPr>
            <w:tcW w:w="1276" w:type="dxa"/>
            <w:vAlign w:val="center"/>
          </w:tcPr>
          <w:p w14:paraId="5CDF37C2">
            <w:pPr>
              <w:pStyle w:val="13"/>
            </w:pPr>
            <w:r>
              <w:t>可持续影响指标</w:t>
            </w:r>
          </w:p>
        </w:tc>
        <w:tc>
          <w:tcPr>
            <w:tcW w:w="1332" w:type="dxa"/>
            <w:vAlign w:val="center"/>
          </w:tcPr>
          <w:p w14:paraId="5EA3CCB7">
            <w:pPr>
              <w:pStyle w:val="13"/>
            </w:pPr>
            <w:r>
              <w:t>对学校教育教学工作的持续影响</w:t>
            </w:r>
          </w:p>
        </w:tc>
        <w:tc>
          <w:tcPr>
            <w:tcW w:w="2891" w:type="dxa"/>
            <w:vAlign w:val="center"/>
          </w:tcPr>
          <w:p w14:paraId="624BD77E">
            <w:pPr>
              <w:pStyle w:val="13"/>
            </w:pPr>
            <w:r>
              <w:t>促进学校教育教学工作进一步提升</w:t>
            </w:r>
          </w:p>
        </w:tc>
        <w:tc>
          <w:tcPr>
            <w:tcW w:w="1276" w:type="dxa"/>
            <w:vAlign w:val="center"/>
          </w:tcPr>
          <w:p w14:paraId="4DA87E2E">
            <w:pPr>
              <w:pStyle w:val="13"/>
            </w:pPr>
            <w:r>
              <w:t>有所提高</w:t>
            </w:r>
          </w:p>
        </w:tc>
        <w:tc>
          <w:tcPr>
            <w:tcW w:w="1843" w:type="dxa"/>
            <w:vAlign w:val="center"/>
          </w:tcPr>
          <w:p w14:paraId="7B762429">
            <w:pPr>
              <w:pStyle w:val="13"/>
            </w:pPr>
            <w:r>
              <w:t>2025年初工作计划</w:t>
            </w:r>
          </w:p>
        </w:tc>
      </w:tr>
      <w:tr w14:paraId="1E0803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77A8D2"/>
        </w:tc>
        <w:tc>
          <w:tcPr>
            <w:tcW w:w="1276" w:type="dxa"/>
            <w:vAlign w:val="center"/>
          </w:tcPr>
          <w:p w14:paraId="0D8D14E2">
            <w:pPr>
              <w:pStyle w:val="13"/>
            </w:pPr>
            <w:r>
              <w:t>社会效益指标</w:t>
            </w:r>
          </w:p>
        </w:tc>
        <w:tc>
          <w:tcPr>
            <w:tcW w:w="1332" w:type="dxa"/>
            <w:vAlign w:val="center"/>
          </w:tcPr>
          <w:p w14:paraId="1C008862">
            <w:pPr>
              <w:pStyle w:val="13"/>
            </w:pPr>
            <w:r>
              <w:t>提升教学质量</w:t>
            </w:r>
          </w:p>
        </w:tc>
        <w:tc>
          <w:tcPr>
            <w:tcW w:w="2891" w:type="dxa"/>
            <w:vAlign w:val="center"/>
          </w:tcPr>
          <w:p w14:paraId="6E80D3CA">
            <w:pPr>
              <w:pStyle w:val="13"/>
            </w:pPr>
            <w:r>
              <w:t>提升教学质量，提升学校社会影响力</w:t>
            </w:r>
          </w:p>
        </w:tc>
        <w:tc>
          <w:tcPr>
            <w:tcW w:w="1276" w:type="dxa"/>
            <w:vAlign w:val="center"/>
          </w:tcPr>
          <w:p w14:paraId="5C807C94">
            <w:pPr>
              <w:pStyle w:val="13"/>
            </w:pPr>
            <w:r>
              <w:t>有所提高</w:t>
            </w:r>
          </w:p>
        </w:tc>
        <w:tc>
          <w:tcPr>
            <w:tcW w:w="1843" w:type="dxa"/>
            <w:vAlign w:val="center"/>
          </w:tcPr>
          <w:p w14:paraId="75F0ADDF">
            <w:pPr>
              <w:pStyle w:val="13"/>
            </w:pPr>
            <w:r>
              <w:t>2025年初工作计划</w:t>
            </w:r>
          </w:p>
        </w:tc>
      </w:tr>
      <w:tr w14:paraId="3149E3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6CA969">
            <w:pPr>
              <w:pStyle w:val="15"/>
            </w:pPr>
            <w:r>
              <w:t>满意度指标</w:t>
            </w:r>
          </w:p>
        </w:tc>
        <w:tc>
          <w:tcPr>
            <w:tcW w:w="1276" w:type="dxa"/>
            <w:vAlign w:val="center"/>
          </w:tcPr>
          <w:p w14:paraId="50C900D0">
            <w:pPr>
              <w:pStyle w:val="13"/>
            </w:pPr>
            <w:r>
              <w:t>服务对象满意度指标</w:t>
            </w:r>
          </w:p>
        </w:tc>
        <w:tc>
          <w:tcPr>
            <w:tcW w:w="1332" w:type="dxa"/>
            <w:vAlign w:val="center"/>
          </w:tcPr>
          <w:p w14:paraId="31228699">
            <w:pPr>
              <w:pStyle w:val="13"/>
            </w:pPr>
            <w:r>
              <w:t>师生满意率</w:t>
            </w:r>
          </w:p>
        </w:tc>
        <w:tc>
          <w:tcPr>
            <w:tcW w:w="2891" w:type="dxa"/>
            <w:vAlign w:val="center"/>
          </w:tcPr>
          <w:p w14:paraId="5EC79709">
            <w:pPr>
              <w:pStyle w:val="13"/>
            </w:pPr>
            <w:r>
              <w:t>调查师生满意率</w:t>
            </w:r>
          </w:p>
        </w:tc>
        <w:tc>
          <w:tcPr>
            <w:tcW w:w="1276" w:type="dxa"/>
            <w:vAlign w:val="center"/>
          </w:tcPr>
          <w:p w14:paraId="27F7203A">
            <w:pPr>
              <w:pStyle w:val="13"/>
            </w:pPr>
            <w:r>
              <w:t>≥90%</w:t>
            </w:r>
          </w:p>
        </w:tc>
        <w:tc>
          <w:tcPr>
            <w:tcW w:w="1843" w:type="dxa"/>
            <w:vAlign w:val="center"/>
          </w:tcPr>
          <w:p w14:paraId="1AB0B6BD">
            <w:pPr>
              <w:pStyle w:val="13"/>
            </w:pPr>
            <w:r>
              <w:t>2025年初工作计划</w:t>
            </w:r>
          </w:p>
        </w:tc>
      </w:tr>
    </w:tbl>
    <w:p w14:paraId="6555F026">
      <w:pPr>
        <w:sectPr>
          <w:pgSz w:w="11900" w:h="16840"/>
          <w:pgMar w:top="1984" w:right="1304" w:bottom="1134" w:left="1304" w:header="720" w:footer="720" w:gutter="0"/>
          <w:cols w:space="720" w:num="1"/>
        </w:sectPr>
      </w:pPr>
    </w:p>
    <w:p w14:paraId="3AB7F91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C2F4AD">
      <w:pPr>
        <w:spacing w:before="0" w:after="0"/>
        <w:ind w:firstLine="560"/>
        <w:jc w:val="left"/>
        <w:outlineLvl w:val="3"/>
      </w:pPr>
      <w:bookmarkStart w:id="184" w:name="_Toc_4_4_0000000185"/>
      <w:r>
        <w:rPr>
          <w:rFonts w:ascii="方正仿宋_GBK" w:hAnsi="方正仿宋_GBK" w:eastAsia="方正仿宋_GBK" w:cs="方正仿宋_GBK"/>
          <w:color w:val="000000"/>
          <w:sz w:val="28"/>
        </w:rPr>
        <w:t>182.（三保）怀财字【2025】7号2025年县义务教育阶段家庭经济困难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84892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8DDD6CF">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2566F626">
            <w:pPr>
              <w:pStyle w:val="11"/>
            </w:pPr>
            <w:r>
              <w:t>单位：万元</w:t>
            </w:r>
          </w:p>
        </w:tc>
      </w:tr>
      <w:tr w14:paraId="107E6A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31013C">
            <w:pPr>
              <w:pStyle w:val="14"/>
            </w:pPr>
            <w:r>
              <w:t>项目编码</w:t>
            </w:r>
          </w:p>
        </w:tc>
        <w:tc>
          <w:tcPr>
            <w:tcW w:w="2608" w:type="dxa"/>
            <w:gridSpan w:val="2"/>
            <w:vAlign w:val="center"/>
          </w:tcPr>
          <w:p w14:paraId="49D32EFA">
            <w:pPr>
              <w:pStyle w:val="13"/>
            </w:pPr>
            <w:r>
              <w:t>13073025P00057710004K</w:t>
            </w:r>
          </w:p>
        </w:tc>
        <w:tc>
          <w:tcPr>
            <w:tcW w:w="1587" w:type="dxa"/>
            <w:vAlign w:val="center"/>
          </w:tcPr>
          <w:p w14:paraId="4275FF6D">
            <w:pPr>
              <w:pStyle w:val="14"/>
            </w:pPr>
            <w:r>
              <w:t>项目名称</w:t>
            </w:r>
          </w:p>
        </w:tc>
        <w:tc>
          <w:tcPr>
            <w:tcW w:w="4423" w:type="dxa"/>
            <w:gridSpan w:val="3"/>
            <w:vAlign w:val="center"/>
          </w:tcPr>
          <w:p w14:paraId="4821CB1C">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A4271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9D31C1">
            <w:pPr>
              <w:pStyle w:val="14"/>
            </w:pPr>
            <w:r>
              <w:t>预算规模及资金用途</w:t>
            </w:r>
          </w:p>
        </w:tc>
        <w:tc>
          <w:tcPr>
            <w:tcW w:w="1276" w:type="dxa"/>
            <w:vAlign w:val="center"/>
          </w:tcPr>
          <w:p w14:paraId="3ED16346">
            <w:pPr>
              <w:pStyle w:val="14"/>
            </w:pPr>
            <w:r>
              <w:t>预算数</w:t>
            </w:r>
          </w:p>
        </w:tc>
        <w:tc>
          <w:tcPr>
            <w:tcW w:w="1332" w:type="dxa"/>
            <w:vAlign w:val="center"/>
          </w:tcPr>
          <w:p w14:paraId="27B65714">
            <w:pPr>
              <w:pStyle w:val="13"/>
            </w:pPr>
            <w:r>
              <w:t>0.25</w:t>
            </w:r>
          </w:p>
        </w:tc>
        <w:tc>
          <w:tcPr>
            <w:tcW w:w="1587" w:type="dxa"/>
            <w:vAlign w:val="center"/>
          </w:tcPr>
          <w:p w14:paraId="7271F203">
            <w:pPr>
              <w:pStyle w:val="14"/>
            </w:pPr>
            <w:r>
              <w:t>其中：财政    资金</w:t>
            </w:r>
          </w:p>
        </w:tc>
        <w:tc>
          <w:tcPr>
            <w:tcW w:w="1304" w:type="dxa"/>
            <w:vAlign w:val="center"/>
          </w:tcPr>
          <w:p w14:paraId="1DBEFB5C">
            <w:pPr>
              <w:pStyle w:val="13"/>
            </w:pPr>
            <w:r>
              <w:t>0.25</w:t>
            </w:r>
          </w:p>
        </w:tc>
        <w:tc>
          <w:tcPr>
            <w:tcW w:w="1276" w:type="dxa"/>
            <w:vAlign w:val="center"/>
          </w:tcPr>
          <w:p w14:paraId="349F3166">
            <w:pPr>
              <w:pStyle w:val="14"/>
            </w:pPr>
            <w:r>
              <w:t>其他资金</w:t>
            </w:r>
          </w:p>
        </w:tc>
        <w:tc>
          <w:tcPr>
            <w:tcW w:w="1843" w:type="dxa"/>
            <w:vAlign w:val="center"/>
          </w:tcPr>
          <w:p w14:paraId="33E37285">
            <w:pPr>
              <w:pStyle w:val="13"/>
            </w:pPr>
            <w:r>
              <w:t xml:space="preserve"> </w:t>
            </w:r>
          </w:p>
        </w:tc>
      </w:tr>
      <w:tr w14:paraId="73130E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2C4A8E"/>
        </w:tc>
        <w:tc>
          <w:tcPr>
            <w:tcW w:w="8618" w:type="dxa"/>
            <w:gridSpan w:val="6"/>
            <w:vAlign w:val="center"/>
          </w:tcPr>
          <w:p w14:paraId="713495B2">
            <w:pPr>
              <w:pStyle w:val="13"/>
            </w:pPr>
            <w:r>
              <w:t>用于资助家庭经济困难学生，保障学生顺利接受义务教育。</w:t>
            </w:r>
          </w:p>
        </w:tc>
      </w:tr>
      <w:tr w14:paraId="467CC1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CB18F5">
            <w:pPr>
              <w:pStyle w:val="14"/>
            </w:pPr>
            <w:r>
              <w:t>资金支出计划（%）</w:t>
            </w:r>
          </w:p>
        </w:tc>
        <w:tc>
          <w:tcPr>
            <w:tcW w:w="2608" w:type="dxa"/>
            <w:gridSpan w:val="2"/>
            <w:vAlign w:val="center"/>
          </w:tcPr>
          <w:p w14:paraId="5B57906A">
            <w:pPr>
              <w:pStyle w:val="14"/>
            </w:pPr>
            <w:r>
              <w:t>3月底</w:t>
            </w:r>
          </w:p>
        </w:tc>
        <w:tc>
          <w:tcPr>
            <w:tcW w:w="1587" w:type="dxa"/>
            <w:vAlign w:val="center"/>
          </w:tcPr>
          <w:p w14:paraId="1F336170">
            <w:pPr>
              <w:pStyle w:val="14"/>
            </w:pPr>
            <w:r>
              <w:t>6月底</w:t>
            </w:r>
          </w:p>
        </w:tc>
        <w:tc>
          <w:tcPr>
            <w:tcW w:w="1304" w:type="dxa"/>
            <w:vAlign w:val="center"/>
          </w:tcPr>
          <w:p w14:paraId="0293C8F3">
            <w:pPr>
              <w:pStyle w:val="14"/>
            </w:pPr>
            <w:r>
              <w:t>10月底</w:t>
            </w:r>
          </w:p>
        </w:tc>
        <w:tc>
          <w:tcPr>
            <w:tcW w:w="3119" w:type="dxa"/>
            <w:gridSpan w:val="2"/>
            <w:vAlign w:val="center"/>
          </w:tcPr>
          <w:p w14:paraId="6A40E390">
            <w:pPr>
              <w:pStyle w:val="14"/>
            </w:pPr>
            <w:r>
              <w:t>12月底</w:t>
            </w:r>
          </w:p>
        </w:tc>
      </w:tr>
      <w:tr w14:paraId="644917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8DD3A8"/>
        </w:tc>
        <w:tc>
          <w:tcPr>
            <w:tcW w:w="2608" w:type="dxa"/>
            <w:gridSpan w:val="2"/>
            <w:vAlign w:val="center"/>
          </w:tcPr>
          <w:p w14:paraId="4B8AFFED">
            <w:pPr>
              <w:pStyle w:val="15"/>
            </w:pPr>
            <w:r>
              <w:t xml:space="preserve"> </w:t>
            </w:r>
          </w:p>
        </w:tc>
        <w:tc>
          <w:tcPr>
            <w:tcW w:w="1587" w:type="dxa"/>
            <w:vAlign w:val="center"/>
          </w:tcPr>
          <w:p w14:paraId="13DE32E8">
            <w:pPr>
              <w:pStyle w:val="15"/>
            </w:pPr>
            <w:r>
              <w:t>50%</w:t>
            </w:r>
          </w:p>
        </w:tc>
        <w:tc>
          <w:tcPr>
            <w:tcW w:w="1304" w:type="dxa"/>
            <w:vAlign w:val="center"/>
          </w:tcPr>
          <w:p w14:paraId="7495F062">
            <w:pPr>
              <w:pStyle w:val="15"/>
            </w:pPr>
            <w:r>
              <w:t>50%</w:t>
            </w:r>
          </w:p>
        </w:tc>
        <w:tc>
          <w:tcPr>
            <w:tcW w:w="3119" w:type="dxa"/>
            <w:gridSpan w:val="2"/>
            <w:vAlign w:val="center"/>
          </w:tcPr>
          <w:p w14:paraId="5179F327">
            <w:pPr>
              <w:pStyle w:val="15"/>
            </w:pPr>
            <w:r>
              <w:t>100%</w:t>
            </w:r>
          </w:p>
        </w:tc>
      </w:tr>
      <w:tr w14:paraId="19EF30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2A0FD4">
            <w:pPr>
              <w:pStyle w:val="14"/>
            </w:pPr>
            <w:r>
              <w:t>绩效目标</w:t>
            </w:r>
          </w:p>
        </w:tc>
        <w:tc>
          <w:tcPr>
            <w:tcW w:w="8618" w:type="dxa"/>
            <w:gridSpan w:val="6"/>
            <w:vAlign w:val="center"/>
          </w:tcPr>
          <w:p w14:paraId="4DD77FB2">
            <w:pPr>
              <w:pStyle w:val="13"/>
            </w:pPr>
            <w:r>
              <w:t>1.资助家庭经济困难学生，保障学生顺利接受义务教育。</w:t>
            </w:r>
          </w:p>
        </w:tc>
      </w:tr>
    </w:tbl>
    <w:p w14:paraId="09CF8D5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65CCB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7BA03E">
            <w:pPr>
              <w:pStyle w:val="14"/>
            </w:pPr>
            <w:r>
              <w:t>一级指标</w:t>
            </w:r>
          </w:p>
        </w:tc>
        <w:tc>
          <w:tcPr>
            <w:tcW w:w="1276" w:type="dxa"/>
            <w:vAlign w:val="center"/>
          </w:tcPr>
          <w:p w14:paraId="109C374F">
            <w:pPr>
              <w:pStyle w:val="14"/>
            </w:pPr>
            <w:r>
              <w:t>二级指标</w:t>
            </w:r>
          </w:p>
        </w:tc>
        <w:tc>
          <w:tcPr>
            <w:tcW w:w="1332" w:type="dxa"/>
            <w:vAlign w:val="center"/>
          </w:tcPr>
          <w:p w14:paraId="5404B98A">
            <w:pPr>
              <w:pStyle w:val="14"/>
            </w:pPr>
            <w:r>
              <w:t>三级指标</w:t>
            </w:r>
          </w:p>
        </w:tc>
        <w:tc>
          <w:tcPr>
            <w:tcW w:w="2891" w:type="dxa"/>
            <w:vAlign w:val="center"/>
          </w:tcPr>
          <w:p w14:paraId="0A778FF1">
            <w:pPr>
              <w:pStyle w:val="14"/>
            </w:pPr>
            <w:r>
              <w:t>绩效指标描述</w:t>
            </w:r>
          </w:p>
        </w:tc>
        <w:tc>
          <w:tcPr>
            <w:tcW w:w="1276" w:type="dxa"/>
            <w:vAlign w:val="center"/>
          </w:tcPr>
          <w:p w14:paraId="1F9C876F">
            <w:pPr>
              <w:pStyle w:val="14"/>
            </w:pPr>
            <w:r>
              <w:t>指标值</w:t>
            </w:r>
          </w:p>
        </w:tc>
        <w:tc>
          <w:tcPr>
            <w:tcW w:w="1843" w:type="dxa"/>
            <w:vAlign w:val="center"/>
          </w:tcPr>
          <w:p w14:paraId="3A0183F5">
            <w:pPr>
              <w:pStyle w:val="14"/>
            </w:pPr>
            <w:r>
              <w:t>指标值确定依据</w:t>
            </w:r>
          </w:p>
        </w:tc>
      </w:tr>
      <w:tr w14:paraId="6DAFF523">
        <w:tblPrEx>
          <w:tblCellMar>
            <w:top w:w="0" w:type="dxa"/>
            <w:left w:w="108" w:type="dxa"/>
            <w:bottom w:w="0" w:type="dxa"/>
            <w:right w:w="108" w:type="dxa"/>
          </w:tblCellMar>
        </w:tblPrEx>
        <w:trPr>
          <w:trHeight w:val="369" w:hRule="atLeast"/>
          <w:jc w:val="center"/>
        </w:trPr>
        <w:tc>
          <w:tcPr>
            <w:tcW w:w="1276" w:type="dxa"/>
            <w:vMerge w:val="restart"/>
            <w:vAlign w:val="center"/>
          </w:tcPr>
          <w:p w14:paraId="368F2C0E">
            <w:pPr>
              <w:pStyle w:val="15"/>
            </w:pPr>
            <w:r>
              <w:t>产出指标</w:t>
            </w:r>
          </w:p>
        </w:tc>
        <w:tc>
          <w:tcPr>
            <w:tcW w:w="1276" w:type="dxa"/>
            <w:vAlign w:val="center"/>
          </w:tcPr>
          <w:p w14:paraId="5AC06426">
            <w:pPr>
              <w:pStyle w:val="13"/>
            </w:pPr>
            <w:r>
              <w:t>数量指标</w:t>
            </w:r>
          </w:p>
        </w:tc>
        <w:tc>
          <w:tcPr>
            <w:tcW w:w="1332" w:type="dxa"/>
            <w:vAlign w:val="center"/>
          </w:tcPr>
          <w:p w14:paraId="58FB34EB">
            <w:pPr>
              <w:pStyle w:val="13"/>
            </w:pPr>
            <w:r>
              <w:t>发放覆盖率</w:t>
            </w:r>
          </w:p>
        </w:tc>
        <w:tc>
          <w:tcPr>
            <w:tcW w:w="2891" w:type="dxa"/>
            <w:vAlign w:val="center"/>
          </w:tcPr>
          <w:p w14:paraId="07278217">
            <w:pPr>
              <w:pStyle w:val="13"/>
            </w:pPr>
            <w:r>
              <w:t>发放生活补助的贫困生覆盖率</w:t>
            </w:r>
          </w:p>
        </w:tc>
        <w:tc>
          <w:tcPr>
            <w:tcW w:w="1276" w:type="dxa"/>
            <w:vAlign w:val="center"/>
          </w:tcPr>
          <w:p w14:paraId="001D4075">
            <w:pPr>
              <w:pStyle w:val="13"/>
            </w:pPr>
            <w:r>
              <w:t>100%</w:t>
            </w:r>
          </w:p>
        </w:tc>
        <w:tc>
          <w:tcPr>
            <w:tcW w:w="1843" w:type="dxa"/>
            <w:vAlign w:val="center"/>
          </w:tcPr>
          <w:p w14:paraId="682CBD13">
            <w:pPr>
              <w:pStyle w:val="13"/>
            </w:pPr>
            <w:r>
              <w:t>2025年初工作计划</w:t>
            </w:r>
          </w:p>
        </w:tc>
      </w:tr>
      <w:tr w14:paraId="6136E057">
        <w:tblPrEx>
          <w:tblCellMar>
            <w:top w:w="0" w:type="dxa"/>
            <w:left w:w="108" w:type="dxa"/>
            <w:bottom w:w="0" w:type="dxa"/>
            <w:right w:w="108" w:type="dxa"/>
          </w:tblCellMar>
        </w:tblPrEx>
        <w:trPr>
          <w:trHeight w:val="369" w:hRule="atLeast"/>
          <w:jc w:val="center"/>
        </w:trPr>
        <w:tc>
          <w:tcPr>
            <w:tcW w:w="1276" w:type="dxa"/>
            <w:vMerge w:val="continue"/>
            <w:vAlign w:val="center"/>
          </w:tcPr>
          <w:p w14:paraId="653D795F"/>
        </w:tc>
        <w:tc>
          <w:tcPr>
            <w:tcW w:w="1276" w:type="dxa"/>
            <w:vAlign w:val="center"/>
          </w:tcPr>
          <w:p w14:paraId="15A5EF48">
            <w:pPr>
              <w:pStyle w:val="13"/>
            </w:pPr>
            <w:r>
              <w:t>质量指标</w:t>
            </w:r>
          </w:p>
        </w:tc>
        <w:tc>
          <w:tcPr>
            <w:tcW w:w="1332" w:type="dxa"/>
            <w:vAlign w:val="center"/>
          </w:tcPr>
          <w:p w14:paraId="70283E6B">
            <w:pPr>
              <w:pStyle w:val="13"/>
            </w:pPr>
            <w:r>
              <w:t>补助发放完成率</w:t>
            </w:r>
          </w:p>
        </w:tc>
        <w:tc>
          <w:tcPr>
            <w:tcW w:w="2891" w:type="dxa"/>
            <w:vAlign w:val="center"/>
          </w:tcPr>
          <w:p w14:paraId="436B0E7F">
            <w:pPr>
              <w:pStyle w:val="13"/>
            </w:pPr>
            <w:r>
              <w:t>实际发生金额占应发放金额比例</w:t>
            </w:r>
          </w:p>
        </w:tc>
        <w:tc>
          <w:tcPr>
            <w:tcW w:w="1276" w:type="dxa"/>
            <w:vAlign w:val="center"/>
          </w:tcPr>
          <w:p w14:paraId="1B6FB79F">
            <w:pPr>
              <w:pStyle w:val="13"/>
            </w:pPr>
            <w:r>
              <w:t>100%</w:t>
            </w:r>
          </w:p>
        </w:tc>
        <w:tc>
          <w:tcPr>
            <w:tcW w:w="1843" w:type="dxa"/>
            <w:vAlign w:val="center"/>
          </w:tcPr>
          <w:p w14:paraId="3B9665DD">
            <w:pPr>
              <w:pStyle w:val="13"/>
            </w:pPr>
            <w:r>
              <w:t>2025年初工作计划</w:t>
            </w:r>
          </w:p>
        </w:tc>
      </w:tr>
      <w:tr w14:paraId="777DE975">
        <w:tblPrEx>
          <w:tblCellMar>
            <w:top w:w="0" w:type="dxa"/>
            <w:left w:w="108" w:type="dxa"/>
            <w:bottom w:w="0" w:type="dxa"/>
            <w:right w:w="108" w:type="dxa"/>
          </w:tblCellMar>
        </w:tblPrEx>
        <w:trPr>
          <w:trHeight w:val="369" w:hRule="atLeast"/>
          <w:jc w:val="center"/>
        </w:trPr>
        <w:tc>
          <w:tcPr>
            <w:tcW w:w="1276" w:type="dxa"/>
            <w:vMerge w:val="continue"/>
            <w:vAlign w:val="center"/>
          </w:tcPr>
          <w:p w14:paraId="340E40C7"/>
        </w:tc>
        <w:tc>
          <w:tcPr>
            <w:tcW w:w="1276" w:type="dxa"/>
            <w:vAlign w:val="center"/>
          </w:tcPr>
          <w:p w14:paraId="45D9BCCF">
            <w:pPr>
              <w:pStyle w:val="13"/>
            </w:pPr>
            <w:r>
              <w:t>时效指标</w:t>
            </w:r>
          </w:p>
        </w:tc>
        <w:tc>
          <w:tcPr>
            <w:tcW w:w="1332" w:type="dxa"/>
            <w:vAlign w:val="center"/>
          </w:tcPr>
          <w:p w14:paraId="25F5E051">
            <w:pPr>
              <w:pStyle w:val="13"/>
            </w:pPr>
            <w:r>
              <w:t>及时发放率</w:t>
            </w:r>
          </w:p>
        </w:tc>
        <w:tc>
          <w:tcPr>
            <w:tcW w:w="2891" w:type="dxa"/>
            <w:vAlign w:val="center"/>
          </w:tcPr>
          <w:p w14:paraId="6A142494">
            <w:pPr>
              <w:pStyle w:val="13"/>
            </w:pPr>
            <w:r>
              <w:t>资助贫困生的及时性</w:t>
            </w:r>
          </w:p>
        </w:tc>
        <w:tc>
          <w:tcPr>
            <w:tcW w:w="1276" w:type="dxa"/>
            <w:vAlign w:val="center"/>
          </w:tcPr>
          <w:p w14:paraId="1D84C45B">
            <w:pPr>
              <w:pStyle w:val="13"/>
            </w:pPr>
            <w:r>
              <w:t>100%</w:t>
            </w:r>
          </w:p>
        </w:tc>
        <w:tc>
          <w:tcPr>
            <w:tcW w:w="1843" w:type="dxa"/>
            <w:vAlign w:val="center"/>
          </w:tcPr>
          <w:p w14:paraId="712311DE">
            <w:pPr>
              <w:pStyle w:val="13"/>
            </w:pPr>
            <w:r>
              <w:t>2025年初工作计划</w:t>
            </w:r>
          </w:p>
        </w:tc>
      </w:tr>
      <w:tr w14:paraId="5A82FE2E">
        <w:tblPrEx>
          <w:tblCellMar>
            <w:top w:w="0" w:type="dxa"/>
            <w:left w:w="108" w:type="dxa"/>
            <w:bottom w:w="0" w:type="dxa"/>
            <w:right w:w="108" w:type="dxa"/>
          </w:tblCellMar>
        </w:tblPrEx>
        <w:trPr>
          <w:trHeight w:val="369" w:hRule="atLeast"/>
          <w:jc w:val="center"/>
        </w:trPr>
        <w:tc>
          <w:tcPr>
            <w:tcW w:w="1276" w:type="dxa"/>
            <w:vMerge w:val="continue"/>
            <w:vAlign w:val="center"/>
          </w:tcPr>
          <w:p w14:paraId="51DEEA71"/>
        </w:tc>
        <w:tc>
          <w:tcPr>
            <w:tcW w:w="1276" w:type="dxa"/>
            <w:vAlign w:val="center"/>
          </w:tcPr>
          <w:p w14:paraId="5A94D958">
            <w:pPr>
              <w:pStyle w:val="13"/>
            </w:pPr>
            <w:r>
              <w:t>成本指标</w:t>
            </w:r>
          </w:p>
        </w:tc>
        <w:tc>
          <w:tcPr>
            <w:tcW w:w="1332" w:type="dxa"/>
            <w:vAlign w:val="center"/>
          </w:tcPr>
          <w:p w14:paraId="5F230A05">
            <w:pPr>
              <w:pStyle w:val="13"/>
            </w:pPr>
            <w:r>
              <w:t>贫困生补助标准</w:t>
            </w:r>
          </w:p>
        </w:tc>
        <w:tc>
          <w:tcPr>
            <w:tcW w:w="2891" w:type="dxa"/>
            <w:vAlign w:val="center"/>
          </w:tcPr>
          <w:p w14:paraId="61ACB618">
            <w:pPr>
              <w:pStyle w:val="13"/>
            </w:pPr>
            <w:r>
              <w:t>按照标准补助家庭经济困难学生</w:t>
            </w:r>
          </w:p>
        </w:tc>
        <w:tc>
          <w:tcPr>
            <w:tcW w:w="1276" w:type="dxa"/>
            <w:vAlign w:val="center"/>
          </w:tcPr>
          <w:p w14:paraId="75D88306">
            <w:pPr>
              <w:pStyle w:val="13"/>
            </w:pPr>
            <w:r>
              <w:t>≤0.25万元</w:t>
            </w:r>
          </w:p>
        </w:tc>
        <w:tc>
          <w:tcPr>
            <w:tcW w:w="1843" w:type="dxa"/>
            <w:vAlign w:val="center"/>
          </w:tcPr>
          <w:p w14:paraId="1A3D96AE">
            <w:pPr>
              <w:pStyle w:val="13"/>
            </w:pPr>
            <w:r>
              <w:t>2025年县级预算编制通知</w:t>
            </w:r>
          </w:p>
        </w:tc>
      </w:tr>
      <w:tr w14:paraId="446B0746">
        <w:tblPrEx>
          <w:tblCellMar>
            <w:top w:w="0" w:type="dxa"/>
            <w:left w:w="108" w:type="dxa"/>
            <w:bottom w:w="0" w:type="dxa"/>
            <w:right w:w="108" w:type="dxa"/>
          </w:tblCellMar>
        </w:tblPrEx>
        <w:trPr>
          <w:trHeight w:val="369" w:hRule="atLeast"/>
          <w:jc w:val="center"/>
        </w:trPr>
        <w:tc>
          <w:tcPr>
            <w:tcW w:w="1276" w:type="dxa"/>
            <w:vMerge w:val="restart"/>
            <w:vAlign w:val="center"/>
          </w:tcPr>
          <w:p w14:paraId="22BED559">
            <w:pPr>
              <w:pStyle w:val="15"/>
            </w:pPr>
            <w:r>
              <w:t>效益指标</w:t>
            </w:r>
          </w:p>
        </w:tc>
        <w:tc>
          <w:tcPr>
            <w:tcW w:w="1276" w:type="dxa"/>
            <w:vAlign w:val="center"/>
          </w:tcPr>
          <w:p w14:paraId="37CB1C84">
            <w:pPr>
              <w:pStyle w:val="13"/>
            </w:pPr>
            <w:r>
              <w:t>可持续影响指标</w:t>
            </w:r>
          </w:p>
        </w:tc>
        <w:tc>
          <w:tcPr>
            <w:tcW w:w="1332" w:type="dxa"/>
            <w:vAlign w:val="center"/>
          </w:tcPr>
          <w:p w14:paraId="6974A875">
            <w:pPr>
              <w:pStyle w:val="13"/>
            </w:pPr>
            <w:r>
              <w:t>学生学习生活得到持续保障</w:t>
            </w:r>
          </w:p>
        </w:tc>
        <w:tc>
          <w:tcPr>
            <w:tcW w:w="2891" w:type="dxa"/>
            <w:vAlign w:val="center"/>
          </w:tcPr>
          <w:p w14:paraId="3DFB98B4">
            <w:pPr>
              <w:pStyle w:val="13"/>
            </w:pPr>
            <w:r>
              <w:t>学生学习生活得到持续保障</w:t>
            </w:r>
          </w:p>
        </w:tc>
        <w:tc>
          <w:tcPr>
            <w:tcW w:w="1276" w:type="dxa"/>
            <w:vAlign w:val="center"/>
          </w:tcPr>
          <w:p w14:paraId="0D5D0ABA">
            <w:pPr>
              <w:pStyle w:val="13"/>
            </w:pPr>
            <w:r>
              <w:t>效果显著</w:t>
            </w:r>
          </w:p>
        </w:tc>
        <w:tc>
          <w:tcPr>
            <w:tcW w:w="1843" w:type="dxa"/>
            <w:vAlign w:val="center"/>
          </w:tcPr>
          <w:p w14:paraId="21368F86">
            <w:pPr>
              <w:pStyle w:val="13"/>
            </w:pPr>
            <w:r>
              <w:t>2025年初工作计划</w:t>
            </w:r>
          </w:p>
        </w:tc>
      </w:tr>
      <w:tr w14:paraId="2315D8EF">
        <w:tblPrEx>
          <w:tblCellMar>
            <w:top w:w="0" w:type="dxa"/>
            <w:left w:w="108" w:type="dxa"/>
            <w:bottom w:w="0" w:type="dxa"/>
            <w:right w:w="108" w:type="dxa"/>
          </w:tblCellMar>
        </w:tblPrEx>
        <w:trPr>
          <w:trHeight w:val="369" w:hRule="atLeast"/>
          <w:jc w:val="center"/>
        </w:trPr>
        <w:tc>
          <w:tcPr>
            <w:tcW w:w="1276" w:type="dxa"/>
            <w:vMerge w:val="continue"/>
            <w:vAlign w:val="center"/>
          </w:tcPr>
          <w:p w14:paraId="57689CEF"/>
        </w:tc>
        <w:tc>
          <w:tcPr>
            <w:tcW w:w="1276" w:type="dxa"/>
            <w:vAlign w:val="center"/>
          </w:tcPr>
          <w:p w14:paraId="6EF6DA7C">
            <w:pPr>
              <w:pStyle w:val="13"/>
            </w:pPr>
            <w:r>
              <w:t>社会效益指标</w:t>
            </w:r>
          </w:p>
        </w:tc>
        <w:tc>
          <w:tcPr>
            <w:tcW w:w="1332" w:type="dxa"/>
            <w:vAlign w:val="center"/>
          </w:tcPr>
          <w:p w14:paraId="7B09A0C0">
            <w:pPr>
              <w:pStyle w:val="13"/>
            </w:pPr>
            <w:r>
              <w:t>保障学生顺利接受教育</w:t>
            </w:r>
          </w:p>
        </w:tc>
        <w:tc>
          <w:tcPr>
            <w:tcW w:w="2891" w:type="dxa"/>
            <w:vAlign w:val="center"/>
          </w:tcPr>
          <w:p w14:paraId="30C9AE53">
            <w:pPr>
              <w:pStyle w:val="13"/>
            </w:pPr>
            <w:r>
              <w:t>学生顺利接受教育，提升学校社会声誉</w:t>
            </w:r>
          </w:p>
        </w:tc>
        <w:tc>
          <w:tcPr>
            <w:tcW w:w="1276" w:type="dxa"/>
            <w:vAlign w:val="center"/>
          </w:tcPr>
          <w:p w14:paraId="7C2779F0">
            <w:pPr>
              <w:pStyle w:val="13"/>
            </w:pPr>
            <w:r>
              <w:t>基本保障</w:t>
            </w:r>
          </w:p>
        </w:tc>
        <w:tc>
          <w:tcPr>
            <w:tcW w:w="1843" w:type="dxa"/>
            <w:vAlign w:val="center"/>
          </w:tcPr>
          <w:p w14:paraId="707DD2F5">
            <w:pPr>
              <w:pStyle w:val="13"/>
            </w:pPr>
            <w:r>
              <w:t>2025年初工作计划</w:t>
            </w:r>
          </w:p>
        </w:tc>
      </w:tr>
      <w:tr w14:paraId="152173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0EB8CC">
            <w:pPr>
              <w:pStyle w:val="15"/>
            </w:pPr>
            <w:r>
              <w:t>满意度指标</w:t>
            </w:r>
          </w:p>
        </w:tc>
        <w:tc>
          <w:tcPr>
            <w:tcW w:w="1276" w:type="dxa"/>
            <w:vAlign w:val="center"/>
          </w:tcPr>
          <w:p w14:paraId="648AD99A">
            <w:pPr>
              <w:pStyle w:val="13"/>
            </w:pPr>
            <w:r>
              <w:t>服务对象满意度指标</w:t>
            </w:r>
          </w:p>
        </w:tc>
        <w:tc>
          <w:tcPr>
            <w:tcW w:w="1332" w:type="dxa"/>
            <w:vAlign w:val="center"/>
          </w:tcPr>
          <w:p w14:paraId="059E4342">
            <w:pPr>
              <w:pStyle w:val="13"/>
            </w:pPr>
            <w:r>
              <w:t>学生、家长满意率</w:t>
            </w:r>
          </w:p>
        </w:tc>
        <w:tc>
          <w:tcPr>
            <w:tcW w:w="2891" w:type="dxa"/>
            <w:vAlign w:val="center"/>
          </w:tcPr>
          <w:p w14:paraId="33204351">
            <w:pPr>
              <w:pStyle w:val="13"/>
            </w:pPr>
            <w:r>
              <w:t>受助家庭经济困难学生学生、家长满意率</w:t>
            </w:r>
          </w:p>
        </w:tc>
        <w:tc>
          <w:tcPr>
            <w:tcW w:w="1276" w:type="dxa"/>
            <w:vAlign w:val="center"/>
          </w:tcPr>
          <w:p w14:paraId="450B3999">
            <w:pPr>
              <w:pStyle w:val="13"/>
            </w:pPr>
            <w:r>
              <w:t>≥95%</w:t>
            </w:r>
          </w:p>
        </w:tc>
        <w:tc>
          <w:tcPr>
            <w:tcW w:w="1843" w:type="dxa"/>
            <w:vAlign w:val="center"/>
          </w:tcPr>
          <w:p w14:paraId="6D1C4A46">
            <w:pPr>
              <w:pStyle w:val="13"/>
            </w:pPr>
            <w:r>
              <w:t>2025年初工作计划</w:t>
            </w:r>
          </w:p>
        </w:tc>
      </w:tr>
    </w:tbl>
    <w:p w14:paraId="49642294">
      <w:pPr>
        <w:sectPr>
          <w:pgSz w:w="11900" w:h="16840"/>
          <w:pgMar w:top="1984" w:right="1304" w:bottom="1134" w:left="1304" w:header="720" w:footer="720" w:gutter="0"/>
          <w:cols w:space="720" w:num="1"/>
        </w:sectPr>
      </w:pPr>
    </w:p>
    <w:p w14:paraId="5D4BA32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64AA3A">
      <w:pPr>
        <w:spacing w:before="0" w:after="0"/>
        <w:ind w:firstLine="560"/>
        <w:jc w:val="left"/>
        <w:outlineLvl w:val="3"/>
      </w:pPr>
      <w:bookmarkStart w:id="185" w:name="_Toc_4_4_0000000186"/>
      <w:r>
        <w:rPr>
          <w:rFonts w:ascii="方正仿宋_GBK" w:hAnsi="方正仿宋_GBK" w:eastAsia="方正仿宋_GBK" w:cs="方正仿宋_GBK"/>
          <w:color w:val="000000"/>
          <w:sz w:val="28"/>
        </w:rPr>
        <w:t>183.（小学）冀财教【2024】141号 河北省财政厅关于提前下达2025年省级城乡义务教育补助经费的通知绩效目标表</w:t>
      </w:r>
      <w:bookmarkEnd w:id="1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686D7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A2B620B">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2080E9F6">
            <w:pPr>
              <w:pStyle w:val="11"/>
            </w:pPr>
            <w:r>
              <w:t>单位：万元</w:t>
            </w:r>
          </w:p>
        </w:tc>
      </w:tr>
      <w:tr w14:paraId="5E9CAB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50A108">
            <w:pPr>
              <w:pStyle w:val="14"/>
            </w:pPr>
            <w:r>
              <w:t>项目编码</w:t>
            </w:r>
          </w:p>
        </w:tc>
        <w:tc>
          <w:tcPr>
            <w:tcW w:w="2608" w:type="dxa"/>
            <w:gridSpan w:val="2"/>
            <w:vAlign w:val="center"/>
          </w:tcPr>
          <w:p w14:paraId="339EB068">
            <w:pPr>
              <w:pStyle w:val="13"/>
            </w:pPr>
            <w:r>
              <w:t>13073025P00057910003B</w:t>
            </w:r>
          </w:p>
        </w:tc>
        <w:tc>
          <w:tcPr>
            <w:tcW w:w="1587" w:type="dxa"/>
            <w:vAlign w:val="center"/>
          </w:tcPr>
          <w:p w14:paraId="0ADA71A4">
            <w:pPr>
              <w:pStyle w:val="14"/>
            </w:pPr>
            <w:r>
              <w:t>项目名称</w:t>
            </w:r>
          </w:p>
        </w:tc>
        <w:tc>
          <w:tcPr>
            <w:tcW w:w="4423" w:type="dxa"/>
            <w:gridSpan w:val="3"/>
            <w:vAlign w:val="center"/>
          </w:tcPr>
          <w:p w14:paraId="12153847">
            <w:pPr>
              <w:pStyle w:val="13"/>
            </w:pPr>
            <w:r>
              <w:t>（小学）冀财教【2024】141号 河北省财政厅关于提前下达2025年省级城乡义务教育补助经费的通知</w:t>
            </w:r>
          </w:p>
        </w:tc>
      </w:tr>
      <w:tr w14:paraId="60B1EB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13E0C1">
            <w:pPr>
              <w:pStyle w:val="14"/>
            </w:pPr>
            <w:r>
              <w:t>预算规模及资金用途</w:t>
            </w:r>
          </w:p>
        </w:tc>
        <w:tc>
          <w:tcPr>
            <w:tcW w:w="1276" w:type="dxa"/>
            <w:vAlign w:val="center"/>
          </w:tcPr>
          <w:p w14:paraId="32C0D8F4">
            <w:pPr>
              <w:pStyle w:val="14"/>
            </w:pPr>
            <w:r>
              <w:t>预算数</w:t>
            </w:r>
          </w:p>
        </w:tc>
        <w:tc>
          <w:tcPr>
            <w:tcW w:w="1332" w:type="dxa"/>
            <w:vAlign w:val="center"/>
          </w:tcPr>
          <w:p w14:paraId="2A390115">
            <w:pPr>
              <w:pStyle w:val="13"/>
            </w:pPr>
            <w:r>
              <w:t>39.90</w:t>
            </w:r>
          </w:p>
        </w:tc>
        <w:tc>
          <w:tcPr>
            <w:tcW w:w="1587" w:type="dxa"/>
            <w:vAlign w:val="center"/>
          </w:tcPr>
          <w:p w14:paraId="6477B339">
            <w:pPr>
              <w:pStyle w:val="14"/>
            </w:pPr>
            <w:r>
              <w:t>其中：财政    资金</w:t>
            </w:r>
          </w:p>
        </w:tc>
        <w:tc>
          <w:tcPr>
            <w:tcW w:w="1304" w:type="dxa"/>
            <w:vAlign w:val="center"/>
          </w:tcPr>
          <w:p w14:paraId="5E0E0DA3">
            <w:pPr>
              <w:pStyle w:val="13"/>
            </w:pPr>
            <w:r>
              <w:t>39.90</w:t>
            </w:r>
          </w:p>
        </w:tc>
        <w:tc>
          <w:tcPr>
            <w:tcW w:w="1276" w:type="dxa"/>
            <w:vAlign w:val="center"/>
          </w:tcPr>
          <w:p w14:paraId="04595662">
            <w:pPr>
              <w:pStyle w:val="14"/>
            </w:pPr>
            <w:r>
              <w:t>其他资金</w:t>
            </w:r>
          </w:p>
        </w:tc>
        <w:tc>
          <w:tcPr>
            <w:tcW w:w="1843" w:type="dxa"/>
            <w:vAlign w:val="center"/>
          </w:tcPr>
          <w:p w14:paraId="5857E1B6">
            <w:pPr>
              <w:pStyle w:val="13"/>
            </w:pPr>
            <w:r>
              <w:t xml:space="preserve"> </w:t>
            </w:r>
          </w:p>
        </w:tc>
      </w:tr>
      <w:tr w14:paraId="38BB02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8EF963"/>
        </w:tc>
        <w:tc>
          <w:tcPr>
            <w:tcW w:w="8618" w:type="dxa"/>
            <w:gridSpan w:val="6"/>
            <w:vAlign w:val="center"/>
          </w:tcPr>
          <w:p w14:paraId="380E8956">
            <w:pPr>
              <w:pStyle w:val="13"/>
            </w:pPr>
            <w:r>
              <w:t>生均公用经费，用于改善办学条件，保障学校教育教学工作顺利开展。</w:t>
            </w:r>
          </w:p>
        </w:tc>
      </w:tr>
      <w:tr w14:paraId="6F5E12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7E669B">
            <w:pPr>
              <w:pStyle w:val="14"/>
            </w:pPr>
            <w:r>
              <w:t>资金支出计划（%）</w:t>
            </w:r>
          </w:p>
        </w:tc>
        <w:tc>
          <w:tcPr>
            <w:tcW w:w="2608" w:type="dxa"/>
            <w:gridSpan w:val="2"/>
            <w:vAlign w:val="center"/>
          </w:tcPr>
          <w:p w14:paraId="2018FB4E">
            <w:pPr>
              <w:pStyle w:val="14"/>
            </w:pPr>
            <w:r>
              <w:t>3月底</w:t>
            </w:r>
          </w:p>
        </w:tc>
        <w:tc>
          <w:tcPr>
            <w:tcW w:w="1587" w:type="dxa"/>
            <w:vAlign w:val="center"/>
          </w:tcPr>
          <w:p w14:paraId="19D4A1A3">
            <w:pPr>
              <w:pStyle w:val="14"/>
            </w:pPr>
            <w:r>
              <w:t>6月底</w:t>
            </w:r>
          </w:p>
        </w:tc>
        <w:tc>
          <w:tcPr>
            <w:tcW w:w="1304" w:type="dxa"/>
            <w:vAlign w:val="center"/>
          </w:tcPr>
          <w:p w14:paraId="571830A7">
            <w:pPr>
              <w:pStyle w:val="14"/>
            </w:pPr>
            <w:r>
              <w:t>10月底</w:t>
            </w:r>
          </w:p>
        </w:tc>
        <w:tc>
          <w:tcPr>
            <w:tcW w:w="3119" w:type="dxa"/>
            <w:gridSpan w:val="2"/>
            <w:vAlign w:val="center"/>
          </w:tcPr>
          <w:p w14:paraId="45A5522A">
            <w:pPr>
              <w:pStyle w:val="14"/>
            </w:pPr>
            <w:r>
              <w:t>12月底</w:t>
            </w:r>
          </w:p>
        </w:tc>
      </w:tr>
      <w:tr w14:paraId="49D8A9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F8D4BE"/>
        </w:tc>
        <w:tc>
          <w:tcPr>
            <w:tcW w:w="2608" w:type="dxa"/>
            <w:gridSpan w:val="2"/>
            <w:vAlign w:val="center"/>
          </w:tcPr>
          <w:p w14:paraId="0C6C7D6F">
            <w:pPr>
              <w:pStyle w:val="15"/>
            </w:pPr>
            <w:r>
              <w:t>30%</w:t>
            </w:r>
          </w:p>
        </w:tc>
        <w:tc>
          <w:tcPr>
            <w:tcW w:w="1587" w:type="dxa"/>
            <w:vAlign w:val="center"/>
          </w:tcPr>
          <w:p w14:paraId="5942627C">
            <w:pPr>
              <w:pStyle w:val="15"/>
            </w:pPr>
            <w:r>
              <w:t>50%</w:t>
            </w:r>
          </w:p>
        </w:tc>
        <w:tc>
          <w:tcPr>
            <w:tcW w:w="1304" w:type="dxa"/>
            <w:vAlign w:val="center"/>
          </w:tcPr>
          <w:p w14:paraId="6436891B">
            <w:pPr>
              <w:pStyle w:val="15"/>
            </w:pPr>
            <w:r>
              <w:t>70%</w:t>
            </w:r>
          </w:p>
        </w:tc>
        <w:tc>
          <w:tcPr>
            <w:tcW w:w="3119" w:type="dxa"/>
            <w:gridSpan w:val="2"/>
            <w:vAlign w:val="center"/>
          </w:tcPr>
          <w:p w14:paraId="662DA04A">
            <w:pPr>
              <w:pStyle w:val="15"/>
            </w:pPr>
            <w:r>
              <w:t>100%</w:t>
            </w:r>
          </w:p>
        </w:tc>
      </w:tr>
      <w:tr w14:paraId="660C0D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95903E">
            <w:pPr>
              <w:pStyle w:val="14"/>
            </w:pPr>
            <w:r>
              <w:t>绩效目标</w:t>
            </w:r>
          </w:p>
        </w:tc>
        <w:tc>
          <w:tcPr>
            <w:tcW w:w="8618" w:type="dxa"/>
            <w:gridSpan w:val="6"/>
            <w:vAlign w:val="center"/>
          </w:tcPr>
          <w:p w14:paraId="3B617A42">
            <w:pPr>
              <w:pStyle w:val="13"/>
            </w:pPr>
            <w:r>
              <w:t>1.生均公用经费，改善办学条件，保障学校教育教学工作顺利开展。</w:t>
            </w:r>
          </w:p>
        </w:tc>
      </w:tr>
    </w:tbl>
    <w:p w14:paraId="2532043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3BF25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67B932">
            <w:pPr>
              <w:pStyle w:val="14"/>
            </w:pPr>
            <w:r>
              <w:t>一级指标</w:t>
            </w:r>
          </w:p>
        </w:tc>
        <w:tc>
          <w:tcPr>
            <w:tcW w:w="1276" w:type="dxa"/>
            <w:vAlign w:val="center"/>
          </w:tcPr>
          <w:p w14:paraId="2AA606DE">
            <w:pPr>
              <w:pStyle w:val="14"/>
            </w:pPr>
            <w:r>
              <w:t>二级指标</w:t>
            </w:r>
          </w:p>
        </w:tc>
        <w:tc>
          <w:tcPr>
            <w:tcW w:w="1332" w:type="dxa"/>
            <w:vAlign w:val="center"/>
          </w:tcPr>
          <w:p w14:paraId="587D4302">
            <w:pPr>
              <w:pStyle w:val="14"/>
            </w:pPr>
            <w:r>
              <w:t>三级指标</w:t>
            </w:r>
          </w:p>
        </w:tc>
        <w:tc>
          <w:tcPr>
            <w:tcW w:w="2891" w:type="dxa"/>
            <w:vAlign w:val="center"/>
          </w:tcPr>
          <w:p w14:paraId="10C22C4D">
            <w:pPr>
              <w:pStyle w:val="14"/>
            </w:pPr>
            <w:r>
              <w:t>绩效指标描述</w:t>
            </w:r>
          </w:p>
        </w:tc>
        <w:tc>
          <w:tcPr>
            <w:tcW w:w="1276" w:type="dxa"/>
            <w:vAlign w:val="center"/>
          </w:tcPr>
          <w:p w14:paraId="727AE8D3">
            <w:pPr>
              <w:pStyle w:val="14"/>
            </w:pPr>
            <w:r>
              <w:t>指标值</w:t>
            </w:r>
          </w:p>
        </w:tc>
        <w:tc>
          <w:tcPr>
            <w:tcW w:w="1843" w:type="dxa"/>
            <w:vAlign w:val="center"/>
          </w:tcPr>
          <w:p w14:paraId="26591EF5">
            <w:pPr>
              <w:pStyle w:val="14"/>
            </w:pPr>
            <w:r>
              <w:t>指标值确定依据</w:t>
            </w:r>
          </w:p>
        </w:tc>
      </w:tr>
      <w:tr w14:paraId="07D60D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E12423">
            <w:pPr>
              <w:pStyle w:val="15"/>
            </w:pPr>
            <w:r>
              <w:t>产出指标</w:t>
            </w:r>
          </w:p>
        </w:tc>
        <w:tc>
          <w:tcPr>
            <w:tcW w:w="1276" w:type="dxa"/>
            <w:vAlign w:val="center"/>
          </w:tcPr>
          <w:p w14:paraId="7E44A4A8">
            <w:pPr>
              <w:pStyle w:val="13"/>
            </w:pPr>
            <w:r>
              <w:t>数量指标</w:t>
            </w:r>
          </w:p>
        </w:tc>
        <w:tc>
          <w:tcPr>
            <w:tcW w:w="1332" w:type="dxa"/>
            <w:vAlign w:val="center"/>
          </w:tcPr>
          <w:p w14:paraId="61A530BD">
            <w:pPr>
              <w:pStyle w:val="13"/>
            </w:pPr>
            <w:r>
              <w:t>保障学校数量</w:t>
            </w:r>
          </w:p>
        </w:tc>
        <w:tc>
          <w:tcPr>
            <w:tcW w:w="2891" w:type="dxa"/>
            <w:vAlign w:val="center"/>
          </w:tcPr>
          <w:p w14:paraId="03D89933">
            <w:pPr>
              <w:pStyle w:val="13"/>
            </w:pPr>
            <w:r>
              <w:t>保障正常运转学校数量</w:t>
            </w:r>
          </w:p>
        </w:tc>
        <w:tc>
          <w:tcPr>
            <w:tcW w:w="1276" w:type="dxa"/>
            <w:vAlign w:val="center"/>
          </w:tcPr>
          <w:p w14:paraId="46C3B446">
            <w:pPr>
              <w:pStyle w:val="13"/>
            </w:pPr>
            <w:r>
              <w:t>1个</w:t>
            </w:r>
          </w:p>
        </w:tc>
        <w:tc>
          <w:tcPr>
            <w:tcW w:w="1843" w:type="dxa"/>
            <w:vAlign w:val="center"/>
          </w:tcPr>
          <w:p w14:paraId="30EA29FC">
            <w:pPr>
              <w:pStyle w:val="13"/>
            </w:pPr>
            <w:r>
              <w:t>2025年初工作计划</w:t>
            </w:r>
          </w:p>
        </w:tc>
      </w:tr>
      <w:tr w14:paraId="0AEF3C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CAD1E9"/>
        </w:tc>
        <w:tc>
          <w:tcPr>
            <w:tcW w:w="1276" w:type="dxa"/>
            <w:vAlign w:val="center"/>
          </w:tcPr>
          <w:p w14:paraId="6C2FEBDA">
            <w:pPr>
              <w:pStyle w:val="13"/>
            </w:pPr>
            <w:r>
              <w:t>质量指标</w:t>
            </w:r>
          </w:p>
        </w:tc>
        <w:tc>
          <w:tcPr>
            <w:tcW w:w="1332" w:type="dxa"/>
            <w:vAlign w:val="center"/>
          </w:tcPr>
          <w:p w14:paraId="6B38305D">
            <w:pPr>
              <w:pStyle w:val="13"/>
            </w:pPr>
            <w:r>
              <w:t>学校正常运转率</w:t>
            </w:r>
          </w:p>
        </w:tc>
        <w:tc>
          <w:tcPr>
            <w:tcW w:w="2891" w:type="dxa"/>
            <w:vAlign w:val="center"/>
          </w:tcPr>
          <w:p w14:paraId="7EE04BA9">
            <w:pPr>
              <w:pStyle w:val="13"/>
            </w:pPr>
            <w:r>
              <w:t>日常办公支出，使得学校正常运转</w:t>
            </w:r>
          </w:p>
        </w:tc>
        <w:tc>
          <w:tcPr>
            <w:tcW w:w="1276" w:type="dxa"/>
            <w:vAlign w:val="center"/>
          </w:tcPr>
          <w:p w14:paraId="51810E94">
            <w:pPr>
              <w:pStyle w:val="13"/>
            </w:pPr>
            <w:r>
              <w:t>100%</w:t>
            </w:r>
          </w:p>
        </w:tc>
        <w:tc>
          <w:tcPr>
            <w:tcW w:w="1843" w:type="dxa"/>
            <w:vAlign w:val="center"/>
          </w:tcPr>
          <w:p w14:paraId="77F39046">
            <w:pPr>
              <w:pStyle w:val="13"/>
            </w:pPr>
            <w:r>
              <w:t>2025年初工作计划</w:t>
            </w:r>
          </w:p>
        </w:tc>
      </w:tr>
      <w:tr w14:paraId="564392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835CCA"/>
        </w:tc>
        <w:tc>
          <w:tcPr>
            <w:tcW w:w="1276" w:type="dxa"/>
            <w:vAlign w:val="center"/>
          </w:tcPr>
          <w:p w14:paraId="24D1A412">
            <w:pPr>
              <w:pStyle w:val="13"/>
            </w:pPr>
            <w:r>
              <w:t>时效指标</w:t>
            </w:r>
          </w:p>
        </w:tc>
        <w:tc>
          <w:tcPr>
            <w:tcW w:w="1332" w:type="dxa"/>
            <w:vAlign w:val="center"/>
          </w:tcPr>
          <w:p w14:paraId="750D31ED">
            <w:pPr>
              <w:pStyle w:val="13"/>
            </w:pPr>
            <w:r>
              <w:t>各项工作完成及时率</w:t>
            </w:r>
          </w:p>
        </w:tc>
        <w:tc>
          <w:tcPr>
            <w:tcW w:w="2891" w:type="dxa"/>
            <w:vAlign w:val="center"/>
          </w:tcPr>
          <w:p w14:paraId="2F9EF95C">
            <w:pPr>
              <w:pStyle w:val="13"/>
            </w:pPr>
            <w:r>
              <w:t>按教育教学要求，及时完成教育教学任务</w:t>
            </w:r>
          </w:p>
        </w:tc>
        <w:tc>
          <w:tcPr>
            <w:tcW w:w="1276" w:type="dxa"/>
            <w:vAlign w:val="center"/>
          </w:tcPr>
          <w:p w14:paraId="3DCE863E">
            <w:pPr>
              <w:pStyle w:val="13"/>
            </w:pPr>
            <w:r>
              <w:t>100%</w:t>
            </w:r>
          </w:p>
        </w:tc>
        <w:tc>
          <w:tcPr>
            <w:tcW w:w="1843" w:type="dxa"/>
            <w:vAlign w:val="center"/>
          </w:tcPr>
          <w:p w14:paraId="2F0C6352">
            <w:pPr>
              <w:pStyle w:val="13"/>
            </w:pPr>
            <w:r>
              <w:t>2025年初工作计划</w:t>
            </w:r>
          </w:p>
        </w:tc>
      </w:tr>
      <w:tr w14:paraId="46C71E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47C44F"/>
        </w:tc>
        <w:tc>
          <w:tcPr>
            <w:tcW w:w="1276" w:type="dxa"/>
            <w:vAlign w:val="center"/>
          </w:tcPr>
          <w:p w14:paraId="58ECA677">
            <w:pPr>
              <w:pStyle w:val="13"/>
            </w:pPr>
            <w:r>
              <w:t>成本指标</w:t>
            </w:r>
          </w:p>
        </w:tc>
        <w:tc>
          <w:tcPr>
            <w:tcW w:w="1332" w:type="dxa"/>
            <w:vAlign w:val="center"/>
          </w:tcPr>
          <w:p w14:paraId="0447FCC5">
            <w:pPr>
              <w:pStyle w:val="13"/>
            </w:pPr>
            <w:r>
              <w:t>预算控制数</w:t>
            </w:r>
          </w:p>
        </w:tc>
        <w:tc>
          <w:tcPr>
            <w:tcW w:w="2891" w:type="dxa"/>
            <w:vAlign w:val="center"/>
          </w:tcPr>
          <w:p w14:paraId="6C1F4D9C">
            <w:pPr>
              <w:pStyle w:val="13"/>
            </w:pPr>
            <w:r>
              <w:t>经费实际支出金额控制在预算内</w:t>
            </w:r>
          </w:p>
        </w:tc>
        <w:tc>
          <w:tcPr>
            <w:tcW w:w="1276" w:type="dxa"/>
            <w:vAlign w:val="center"/>
          </w:tcPr>
          <w:p w14:paraId="55B0FAE7">
            <w:pPr>
              <w:pStyle w:val="13"/>
            </w:pPr>
            <w:r>
              <w:t>≤39.9万元</w:t>
            </w:r>
          </w:p>
        </w:tc>
        <w:tc>
          <w:tcPr>
            <w:tcW w:w="1843" w:type="dxa"/>
            <w:vAlign w:val="center"/>
          </w:tcPr>
          <w:p w14:paraId="775E3CB1">
            <w:pPr>
              <w:pStyle w:val="13"/>
            </w:pPr>
            <w:r>
              <w:t>2025年县级预算编制通知</w:t>
            </w:r>
          </w:p>
        </w:tc>
      </w:tr>
      <w:tr w14:paraId="4DFE91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EAF908">
            <w:pPr>
              <w:pStyle w:val="15"/>
            </w:pPr>
            <w:r>
              <w:t>效益指标</w:t>
            </w:r>
          </w:p>
        </w:tc>
        <w:tc>
          <w:tcPr>
            <w:tcW w:w="1276" w:type="dxa"/>
            <w:vAlign w:val="center"/>
          </w:tcPr>
          <w:p w14:paraId="34891473">
            <w:pPr>
              <w:pStyle w:val="13"/>
            </w:pPr>
            <w:r>
              <w:t>可持续影响指标</w:t>
            </w:r>
          </w:p>
        </w:tc>
        <w:tc>
          <w:tcPr>
            <w:tcW w:w="1332" w:type="dxa"/>
            <w:vAlign w:val="center"/>
          </w:tcPr>
          <w:p w14:paraId="4504A5DD">
            <w:pPr>
              <w:pStyle w:val="13"/>
            </w:pPr>
            <w:r>
              <w:t>对学校教育教学工作的持续影响</w:t>
            </w:r>
          </w:p>
        </w:tc>
        <w:tc>
          <w:tcPr>
            <w:tcW w:w="2891" w:type="dxa"/>
            <w:vAlign w:val="center"/>
          </w:tcPr>
          <w:p w14:paraId="32929CF4">
            <w:pPr>
              <w:pStyle w:val="13"/>
            </w:pPr>
            <w:r>
              <w:t>促进学校教育教学工作进一步提升</w:t>
            </w:r>
          </w:p>
        </w:tc>
        <w:tc>
          <w:tcPr>
            <w:tcW w:w="1276" w:type="dxa"/>
            <w:vAlign w:val="center"/>
          </w:tcPr>
          <w:p w14:paraId="45F22D26">
            <w:pPr>
              <w:pStyle w:val="13"/>
            </w:pPr>
            <w:r>
              <w:t>保障教育教学顺利开展</w:t>
            </w:r>
          </w:p>
        </w:tc>
        <w:tc>
          <w:tcPr>
            <w:tcW w:w="1843" w:type="dxa"/>
            <w:vAlign w:val="center"/>
          </w:tcPr>
          <w:p w14:paraId="4CF01BB6">
            <w:pPr>
              <w:pStyle w:val="13"/>
            </w:pPr>
            <w:r>
              <w:t>2025年初工作计划</w:t>
            </w:r>
          </w:p>
        </w:tc>
      </w:tr>
      <w:tr w14:paraId="61621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4E680B"/>
        </w:tc>
        <w:tc>
          <w:tcPr>
            <w:tcW w:w="1276" w:type="dxa"/>
            <w:vAlign w:val="center"/>
          </w:tcPr>
          <w:p w14:paraId="5FAF8D76">
            <w:pPr>
              <w:pStyle w:val="13"/>
            </w:pPr>
            <w:r>
              <w:t>社会效益指标</w:t>
            </w:r>
          </w:p>
        </w:tc>
        <w:tc>
          <w:tcPr>
            <w:tcW w:w="1332" w:type="dxa"/>
            <w:vAlign w:val="center"/>
          </w:tcPr>
          <w:p w14:paraId="6A6754F7">
            <w:pPr>
              <w:pStyle w:val="13"/>
            </w:pPr>
            <w:r>
              <w:t>提升教学质量</w:t>
            </w:r>
          </w:p>
        </w:tc>
        <w:tc>
          <w:tcPr>
            <w:tcW w:w="2891" w:type="dxa"/>
            <w:vAlign w:val="center"/>
          </w:tcPr>
          <w:p w14:paraId="331ED99B">
            <w:pPr>
              <w:pStyle w:val="13"/>
            </w:pPr>
            <w:r>
              <w:t>提升教学质量，提升学校社会影响力</w:t>
            </w:r>
          </w:p>
        </w:tc>
        <w:tc>
          <w:tcPr>
            <w:tcW w:w="1276" w:type="dxa"/>
            <w:vAlign w:val="center"/>
          </w:tcPr>
          <w:p w14:paraId="2AF50C3E">
            <w:pPr>
              <w:pStyle w:val="13"/>
            </w:pPr>
            <w:r>
              <w:t>显著提升</w:t>
            </w:r>
          </w:p>
        </w:tc>
        <w:tc>
          <w:tcPr>
            <w:tcW w:w="1843" w:type="dxa"/>
            <w:vAlign w:val="center"/>
          </w:tcPr>
          <w:p w14:paraId="2398CB89">
            <w:pPr>
              <w:pStyle w:val="13"/>
            </w:pPr>
            <w:r>
              <w:t>2025年初工作计划</w:t>
            </w:r>
          </w:p>
        </w:tc>
      </w:tr>
      <w:tr w14:paraId="54DB22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7955A3">
            <w:pPr>
              <w:pStyle w:val="15"/>
            </w:pPr>
            <w:r>
              <w:t>满意度指标</w:t>
            </w:r>
          </w:p>
        </w:tc>
        <w:tc>
          <w:tcPr>
            <w:tcW w:w="1276" w:type="dxa"/>
            <w:vAlign w:val="center"/>
          </w:tcPr>
          <w:p w14:paraId="2C247FF9">
            <w:pPr>
              <w:pStyle w:val="13"/>
            </w:pPr>
            <w:r>
              <w:t>服务对象满意度指标</w:t>
            </w:r>
          </w:p>
        </w:tc>
        <w:tc>
          <w:tcPr>
            <w:tcW w:w="1332" w:type="dxa"/>
            <w:vAlign w:val="center"/>
          </w:tcPr>
          <w:p w14:paraId="35E71A98">
            <w:pPr>
              <w:pStyle w:val="13"/>
            </w:pPr>
            <w:r>
              <w:t>师生满意率</w:t>
            </w:r>
          </w:p>
        </w:tc>
        <w:tc>
          <w:tcPr>
            <w:tcW w:w="2891" w:type="dxa"/>
            <w:vAlign w:val="center"/>
          </w:tcPr>
          <w:p w14:paraId="2A923BFF">
            <w:pPr>
              <w:pStyle w:val="13"/>
            </w:pPr>
            <w:r>
              <w:t>调查师生满意率</w:t>
            </w:r>
          </w:p>
        </w:tc>
        <w:tc>
          <w:tcPr>
            <w:tcW w:w="1276" w:type="dxa"/>
            <w:vAlign w:val="center"/>
          </w:tcPr>
          <w:p w14:paraId="17198521">
            <w:pPr>
              <w:pStyle w:val="13"/>
            </w:pPr>
            <w:r>
              <w:t>≥90%</w:t>
            </w:r>
          </w:p>
        </w:tc>
        <w:tc>
          <w:tcPr>
            <w:tcW w:w="1843" w:type="dxa"/>
            <w:vAlign w:val="center"/>
          </w:tcPr>
          <w:p w14:paraId="5FCFAB67">
            <w:pPr>
              <w:pStyle w:val="13"/>
            </w:pPr>
            <w:r>
              <w:t>2025年初工作计划</w:t>
            </w:r>
          </w:p>
        </w:tc>
      </w:tr>
    </w:tbl>
    <w:p w14:paraId="6F360B8F">
      <w:pPr>
        <w:sectPr>
          <w:pgSz w:w="11900" w:h="16840"/>
          <w:pgMar w:top="1984" w:right="1304" w:bottom="1134" w:left="1304" w:header="720" w:footer="720" w:gutter="0"/>
          <w:cols w:space="720" w:num="1"/>
        </w:sectPr>
      </w:pPr>
    </w:p>
    <w:p w14:paraId="3301DED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988B00">
      <w:pPr>
        <w:spacing w:before="0" w:after="0"/>
        <w:ind w:firstLine="560"/>
        <w:jc w:val="left"/>
        <w:outlineLvl w:val="3"/>
      </w:pPr>
      <w:bookmarkStart w:id="186" w:name="_Toc_4_4_0000000187"/>
      <w:r>
        <w:rPr>
          <w:rFonts w:ascii="方正仿宋_GBK" w:hAnsi="方正仿宋_GBK" w:eastAsia="方正仿宋_GBK" w:cs="方正仿宋_GBK"/>
          <w:color w:val="000000"/>
          <w:sz w:val="28"/>
        </w:rPr>
        <w:t>184.怀财字【2025】7号 2025年教育系统业务费绩效目标表</w:t>
      </w:r>
      <w:bookmarkEnd w:id="1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8EAA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DBE761">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4F918F18">
            <w:pPr>
              <w:pStyle w:val="11"/>
            </w:pPr>
            <w:r>
              <w:t>单位：万元</w:t>
            </w:r>
          </w:p>
        </w:tc>
      </w:tr>
      <w:tr w14:paraId="3F8465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DB30F7">
            <w:pPr>
              <w:pStyle w:val="14"/>
            </w:pPr>
            <w:r>
              <w:t>项目编码</w:t>
            </w:r>
          </w:p>
        </w:tc>
        <w:tc>
          <w:tcPr>
            <w:tcW w:w="2608" w:type="dxa"/>
            <w:gridSpan w:val="2"/>
            <w:vAlign w:val="center"/>
          </w:tcPr>
          <w:p w14:paraId="69F9CB6F">
            <w:pPr>
              <w:pStyle w:val="13"/>
            </w:pPr>
            <w:r>
              <w:t>13073025P00000610007F</w:t>
            </w:r>
          </w:p>
        </w:tc>
        <w:tc>
          <w:tcPr>
            <w:tcW w:w="1587" w:type="dxa"/>
            <w:vAlign w:val="center"/>
          </w:tcPr>
          <w:p w14:paraId="1DA5B048">
            <w:pPr>
              <w:pStyle w:val="14"/>
            </w:pPr>
            <w:r>
              <w:t>项目名称</w:t>
            </w:r>
          </w:p>
        </w:tc>
        <w:tc>
          <w:tcPr>
            <w:tcW w:w="4423" w:type="dxa"/>
            <w:gridSpan w:val="3"/>
            <w:vAlign w:val="center"/>
          </w:tcPr>
          <w:p w14:paraId="6125118A">
            <w:pPr>
              <w:pStyle w:val="13"/>
            </w:pPr>
            <w:r>
              <w:t>怀财字【2025】7号 2025年教育系统业务费</w:t>
            </w:r>
          </w:p>
        </w:tc>
      </w:tr>
      <w:tr w14:paraId="524456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756C62">
            <w:pPr>
              <w:pStyle w:val="14"/>
            </w:pPr>
            <w:r>
              <w:t>预算规模及资金用途</w:t>
            </w:r>
          </w:p>
        </w:tc>
        <w:tc>
          <w:tcPr>
            <w:tcW w:w="1276" w:type="dxa"/>
            <w:vAlign w:val="center"/>
          </w:tcPr>
          <w:p w14:paraId="3C30C957">
            <w:pPr>
              <w:pStyle w:val="14"/>
            </w:pPr>
            <w:r>
              <w:t>预算数</w:t>
            </w:r>
          </w:p>
        </w:tc>
        <w:tc>
          <w:tcPr>
            <w:tcW w:w="1332" w:type="dxa"/>
            <w:vAlign w:val="center"/>
          </w:tcPr>
          <w:p w14:paraId="3D3E1193">
            <w:pPr>
              <w:pStyle w:val="13"/>
            </w:pPr>
            <w:r>
              <w:t>0.15</w:t>
            </w:r>
          </w:p>
        </w:tc>
        <w:tc>
          <w:tcPr>
            <w:tcW w:w="1587" w:type="dxa"/>
            <w:vAlign w:val="center"/>
          </w:tcPr>
          <w:p w14:paraId="4B57593C">
            <w:pPr>
              <w:pStyle w:val="14"/>
            </w:pPr>
            <w:r>
              <w:t>其中：财政    资金</w:t>
            </w:r>
          </w:p>
        </w:tc>
        <w:tc>
          <w:tcPr>
            <w:tcW w:w="1304" w:type="dxa"/>
            <w:vAlign w:val="center"/>
          </w:tcPr>
          <w:p w14:paraId="49743C3B">
            <w:pPr>
              <w:pStyle w:val="13"/>
            </w:pPr>
            <w:r>
              <w:t>0.15</w:t>
            </w:r>
          </w:p>
        </w:tc>
        <w:tc>
          <w:tcPr>
            <w:tcW w:w="1276" w:type="dxa"/>
            <w:vAlign w:val="center"/>
          </w:tcPr>
          <w:p w14:paraId="35DDA467">
            <w:pPr>
              <w:pStyle w:val="14"/>
            </w:pPr>
            <w:r>
              <w:t>其他资金</w:t>
            </w:r>
          </w:p>
        </w:tc>
        <w:tc>
          <w:tcPr>
            <w:tcW w:w="1843" w:type="dxa"/>
            <w:vAlign w:val="center"/>
          </w:tcPr>
          <w:p w14:paraId="2E32503E">
            <w:pPr>
              <w:pStyle w:val="13"/>
            </w:pPr>
            <w:r>
              <w:t xml:space="preserve"> </w:t>
            </w:r>
          </w:p>
        </w:tc>
      </w:tr>
      <w:tr w14:paraId="321B67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CA9072"/>
        </w:tc>
        <w:tc>
          <w:tcPr>
            <w:tcW w:w="8618" w:type="dxa"/>
            <w:gridSpan w:val="6"/>
            <w:vAlign w:val="center"/>
          </w:tcPr>
          <w:p w14:paraId="49D42C59">
            <w:pPr>
              <w:pStyle w:val="13"/>
            </w:pPr>
            <w:r>
              <w:t>用于日常教育教学工作正常所需的办公经费。</w:t>
            </w:r>
          </w:p>
        </w:tc>
      </w:tr>
      <w:tr w14:paraId="7D16C5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D4E4FE">
            <w:pPr>
              <w:pStyle w:val="14"/>
            </w:pPr>
            <w:r>
              <w:t>资金支出计划（%）</w:t>
            </w:r>
          </w:p>
        </w:tc>
        <w:tc>
          <w:tcPr>
            <w:tcW w:w="2608" w:type="dxa"/>
            <w:gridSpan w:val="2"/>
            <w:vAlign w:val="center"/>
          </w:tcPr>
          <w:p w14:paraId="5DCDDDA6">
            <w:pPr>
              <w:pStyle w:val="14"/>
            </w:pPr>
            <w:r>
              <w:t>3月底</w:t>
            </w:r>
          </w:p>
        </w:tc>
        <w:tc>
          <w:tcPr>
            <w:tcW w:w="1587" w:type="dxa"/>
            <w:vAlign w:val="center"/>
          </w:tcPr>
          <w:p w14:paraId="0E58357F">
            <w:pPr>
              <w:pStyle w:val="14"/>
            </w:pPr>
            <w:r>
              <w:t>6月底</w:t>
            </w:r>
          </w:p>
        </w:tc>
        <w:tc>
          <w:tcPr>
            <w:tcW w:w="1304" w:type="dxa"/>
            <w:vAlign w:val="center"/>
          </w:tcPr>
          <w:p w14:paraId="2C244AB8">
            <w:pPr>
              <w:pStyle w:val="14"/>
            </w:pPr>
            <w:r>
              <w:t>10月底</w:t>
            </w:r>
          </w:p>
        </w:tc>
        <w:tc>
          <w:tcPr>
            <w:tcW w:w="3119" w:type="dxa"/>
            <w:gridSpan w:val="2"/>
            <w:vAlign w:val="center"/>
          </w:tcPr>
          <w:p w14:paraId="6EC5FA71">
            <w:pPr>
              <w:pStyle w:val="14"/>
            </w:pPr>
            <w:r>
              <w:t>12月底</w:t>
            </w:r>
          </w:p>
        </w:tc>
      </w:tr>
      <w:tr w14:paraId="6CAB59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B660C6"/>
        </w:tc>
        <w:tc>
          <w:tcPr>
            <w:tcW w:w="2608" w:type="dxa"/>
            <w:gridSpan w:val="2"/>
            <w:vAlign w:val="center"/>
          </w:tcPr>
          <w:p w14:paraId="5C31585E">
            <w:pPr>
              <w:pStyle w:val="15"/>
            </w:pPr>
            <w:r>
              <w:t xml:space="preserve"> </w:t>
            </w:r>
          </w:p>
        </w:tc>
        <w:tc>
          <w:tcPr>
            <w:tcW w:w="1587" w:type="dxa"/>
            <w:vAlign w:val="center"/>
          </w:tcPr>
          <w:p w14:paraId="743CAD34">
            <w:pPr>
              <w:pStyle w:val="15"/>
            </w:pPr>
            <w:r>
              <w:t xml:space="preserve"> </w:t>
            </w:r>
          </w:p>
        </w:tc>
        <w:tc>
          <w:tcPr>
            <w:tcW w:w="1304" w:type="dxa"/>
            <w:vAlign w:val="center"/>
          </w:tcPr>
          <w:p w14:paraId="31814114">
            <w:pPr>
              <w:pStyle w:val="15"/>
            </w:pPr>
            <w:r>
              <w:t>50%</w:t>
            </w:r>
          </w:p>
        </w:tc>
        <w:tc>
          <w:tcPr>
            <w:tcW w:w="3119" w:type="dxa"/>
            <w:gridSpan w:val="2"/>
            <w:vAlign w:val="center"/>
          </w:tcPr>
          <w:p w14:paraId="0AC3A9E6">
            <w:pPr>
              <w:pStyle w:val="15"/>
            </w:pPr>
            <w:r>
              <w:t>100%</w:t>
            </w:r>
          </w:p>
        </w:tc>
      </w:tr>
      <w:tr w14:paraId="0ED106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F9E722">
            <w:pPr>
              <w:pStyle w:val="14"/>
            </w:pPr>
            <w:r>
              <w:t>绩效目标</w:t>
            </w:r>
          </w:p>
        </w:tc>
        <w:tc>
          <w:tcPr>
            <w:tcW w:w="8618" w:type="dxa"/>
            <w:gridSpan w:val="6"/>
            <w:vAlign w:val="center"/>
          </w:tcPr>
          <w:p w14:paraId="046873A5">
            <w:pPr>
              <w:pStyle w:val="13"/>
            </w:pPr>
            <w:r>
              <w:t>1.保障日常教育教学工作正常所需的办公经费，保障学校日常工作顺利开展。</w:t>
            </w:r>
          </w:p>
        </w:tc>
      </w:tr>
    </w:tbl>
    <w:p w14:paraId="6817B49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7B68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10A242">
            <w:pPr>
              <w:pStyle w:val="14"/>
            </w:pPr>
            <w:r>
              <w:t>一级指标</w:t>
            </w:r>
          </w:p>
        </w:tc>
        <w:tc>
          <w:tcPr>
            <w:tcW w:w="1276" w:type="dxa"/>
            <w:vAlign w:val="center"/>
          </w:tcPr>
          <w:p w14:paraId="2D173A30">
            <w:pPr>
              <w:pStyle w:val="14"/>
            </w:pPr>
            <w:r>
              <w:t>二级指标</w:t>
            </w:r>
          </w:p>
        </w:tc>
        <w:tc>
          <w:tcPr>
            <w:tcW w:w="1332" w:type="dxa"/>
            <w:vAlign w:val="center"/>
          </w:tcPr>
          <w:p w14:paraId="7AC0B2EC">
            <w:pPr>
              <w:pStyle w:val="14"/>
            </w:pPr>
            <w:r>
              <w:t>三级指标</w:t>
            </w:r>
          </w:p>
        </w:tc>
        <w:tc>
          <w:tcPr>
            <w:tcW w:w="2891" w:type="dxa"/>
            <w:vAlign w:val="center"/>
          </w:tcPr>
          <w:p w14:paraId="0157D6BB">
            <w:pPr>
              <w:pStyle w:val="14"/>
            </w:pPr>
            <w:r>
              <w:t>绩效指标描述</w:t>
            </w:r>
          </w:p>
        </w:tc>
        <w:tc>
          <w:tcPr>
            <w:tcW w:w="1276" w:type="dxa"/>
            <w:vAlign w:val="center"/>
          </w:tcPr>
          <w:p w14:paraId="21BA3044">
            <w:pPr>
              <w:pStyle w:val="14"/>
            </w:pPr>
            <w:r>
              <w:t>指标值</w:t>
            </w:r>
          </w:p>
        </w:tc>
        <w:tc>
          <w:tcPr>
            <w:tcW w:w="1843" w:type="dxa"/>
            <w:vAlign w:val="center"/>
          </w:tcPr>
          <w:p w14:paraId="45865F09">
            <w:pPr>
              <w:pStyle w:val="14"/>
            </w:pPr>
            <w:r>
              <w:t>指标值确定依据</w:t>
            </w:r>
          </w:p>
        </w:tc>
      </w:tr>
      <w:tr w14:paraId="795AB770">
        <w:tblPrEx>
          <w:tblCellMar>
            <w:top w:w="0" w:type="dxa"/>
            <w:left w:w="108" w:type="dxa"/>
            <w:bottom w:w="0" w:type="dxa"/>
            <w:right w:w="108" w:type="dxa"/>
          </w:tblCellMar>
        </w:tblPrEx>
        <w:trPr>
          <w:trHeight w:val="369" w:hRule="atLeast"/>
          <w:jc w:val="center"/>
        </w:trPr>
        <w:tc>
          <w:tcPr>
            <w:tcW w:w="1276" w:type="dxa"/>
            <w:vMerge w:val="restart"/>
            <w:vAlign w:val="center"/>
          </w:tcPr>
          <w:p w14:paraId="1599097F">
            <w:pPr>
              <w:pStyle w:val="15"/>
            </w:pPr>
            <w:r>
              <w:t>产出指标</w:t>
            </w:r>
          </w:p>
        </w:tc>
        <w:tc>
          <w:tcPr>
            <w:tcW w:w="1276" w:type="dxa"/>
            <w:vAlign w:val="center"/>
          </w:tcPr>
          <w:p w14:paraId="0F510735">
            <w:pPr>
              <w:pStyle w:val="13"/>
            </w:pPr>
            <w:r>
              <w:t>数量指标</w:t>
            </w:r>
          </w:p>
        </w:tc>
        <w:tc>
          <w:tcPr>
            <w:tcW w:w="1332" w:type="dxa"/>
            <w:vAlign w:val="center"/>
          </w:tcPr>
          <w:p w14:paraId="1EA5622B">
            <w:pPr>
              <w:pStyle w:val="13"/>
            </w:pPr>
            <w:r>
              <w:t>保障学校个数</w:t>
            </w:r>
          </w:p>
        </w:tc>
        <w:tc>
          <w:tcPr>
            <w:tcW w:w="2891" w:type="dxa"/>
            <w:vAlign w:val="center"/>
          </w:tcPr>
          <w:p w14:paraId="4F144620">
            <w:pPr>
              <w:pStyle w:val="13"/>
            </w:pPr>
            <w:r>
              <w:t>保障学校个数</w:t>
            </w:r>
          </w:p>
        </w:tc>
        <w:tc>
          <w:tcPr>
            <w:tcW w:w="1276" w:type="dxa"/>
            <w:vAlign w:val="center"/>
          </w:tcPr>
          <w:p w14:paraId="3322684C">
            <w:pPr>
              <w:pStyle w:val="13"/>
            </w:pPr>
            <w:r>
              <w:t>1个</w:t>
            </w:r>
          </w:p>
        </w:tc>
        <w:tc>
          <w:tcPr>
            <w:tcW w:w="1843" w:type="dxa"/>
            <w:vAlign w:val="center"/>
          </w:tcPr>
          <w:p w14:paraId="32AF55E4">
            <w:pPr>
              <w:pStyle w:val="13"/>
            </w:pPr>
            <w:r>
              <w:t>2025年初工作计划</w:t>
            </w:r>
          </w:p>
        </w:tc>
      </w:tr>
      <w:tr w14:paraId="412C9CCE">
        <w:tblPrEx>
          <w:tblCellMar>
            <w:top w:w="0" w:type="dxa"/>
            <w:left w:w="108" w:type="dxa"/>
            <w:bottom w:w="0" w:type="dxa"/>
            <w:right w:w="108" w:type="dxa"/>
          </w:tblCellMar>
        </w:tblPrEx>
        <w:trPr>
          <w:trHeight w:val="369" w:hRule="atLeast"/>
          <w:jc w:val="center"/>
        </w:trPr>
        <w:tc>
          <w:tcPr>
            <w:tcW w:w="1276" w:type="dxa"/>
            <w:vMerge w:val="continue"/>
            <w:vAlign w:val="center"/>
          </w:tcPr>
          <w:p w14:paraId="4E5BEC6F"/>
        </w:tc>
        <w:tc>
          <w:tcPr>
            <w:tcW w:w="1276" w:type="dxa"/>
            <w:vAlign w:val="center"/>
          </w:tcPr>
          <w:p w14:paraId="290B8A07">
            <w:pPr>
              <w:pStyle w:val="13"/>
            </w:pPr>
            <w:r>
              <w:t>质量指标</w:t>
            </w:r>
          </w:p>
        </w:tc>
        <w:tc>
          <w:tcPr>
            <w:tcW w:w="1332" w:type="dxa"/>
            <w:vAlign w:val="center"/>
          </w:tcPr>
          <w:p w14:paraId="498E11C3">
            <w:pPr>
              <w:pStyle w:val="13"/>
            </w:pPr>
            <w:r>
              <w:t>学校正常运转率</w:t>
            </w:r>
          </w:p>
        </w:tc>
        <w:tc>
          <w:tcPr>
            <w:tcW w:w="2891" w:type="dxa"/>
            <w:vAlign w:val="center"/>
          </w:tcPr>
          <w:p w14:paraId="22799AD1">
            <w:pPr>
              <w:pStyle w:val="13"/>
            </w:pPr>
            <w:r>
              <w:t>经费用于办公支出，保障学校正常运转</w:t>
            </w:r>
          </w:p>
        </w:tc>
        <w:tc>
          <w:tcPr>
            <w:tcW w:w="1276" w:type="dxa"/>
            <w:vAlign w:val="center"/>
          </w:tcPr>
          <w:p w14:paraId="26D614EC">
            <w:pPr>
              <w:pStyle w:val="13"/>
            </w:pPr>
            <w:r>
              <w:t>100%</w:t>
            </w:r>
          </w:p>
        </w:tc>
        <w:tc>
          <w:tcPr>
            <w:tcW w:w="1843" w:type="dxa"/>
            <w:vAlign w:val="center"/>
          </w:tcPr>
          <w:p w14:paraId="389BD7DF">
            <w:pPr>
              <w:pStyle w:val="13"/>
            </w:pPr>
            <w:r>
              <w:t>2025年初工作计划</w:t>
            </w:r>
          </w:p>
        </w:tc>
      </w:tr>
      <w:tr w14:paraId="687E9B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ABC415"/>
        </w:tc>
        <w:tc>
          <w:tcPr>
            <w:tcW w:w="1276" w:type="dxa"/>
            <w:vAlign w:val="center"/>
          </w:tcPr>
          <w:p w14:paraId="3CD0AD23">
            <w:pPr>
              <w:pStyle w:val="13"/>
            </w:pPr>
            <w:r>
              <w:t>时效指标</w:t>
            </w:r>
          </w:p>
        </w:tc>
        <w:tc>
          <w:tcPr>
            <w:tcW w:w="1332" w:type="dxa"/>
            <w:vAlign w:val="center"/>
          </w:tcPr>
          <w:p w14:paraId="330477E4">
            <w:pPr>
              <w:pStyle w:val="13"/>
            </w:pPr>
            <w:r>
              <w:t>学校各项工作及时完成率</w:t>
            </w:r>
          </w:p>
        </w:tc>
        <w:tc>
          <w:tcPr>
            <w:tcW w:w="2891" w:type="dxa"/>
            <w:vAlign w:val="center"/>
          </w:tcPr>
          <w:p w14:paraId="4E16810A">
            <w:pPr>
              <w:pStyle w:val="13"/>
            </w:pPr>
            <w:r>
              <w:t>学校各项工作及时完成情况</w:t>
            </w:r>
          </w:p>
        </w:tc>
        <w:tc>
          <w:tcPr>
            <w:tcW w:w="1276" w:type="dxa"/>
            <w:vAlign w:val="center"/>
          </w:tcPr>
          <w:p w14:paraId="1A4586B0">
            <w:pPr>
              <w:pStyle w:val="13"/>
            </w:pPr>
            <w:r>
              <w:t>≥90%</w:t>
            </w:r>
          </w:p>
        </w:tc>
        <w:tc>
          <w:tcPr>
            <w:tcW w:w="1843" w:type="dxa"/>
            <w:vAlign w:val="center"/>
          </w:tcPr>
          <w:p w14:paraId="7ACC4E99">
            <w:pPr>
              <w:pStyle w:val="13"/>
            </w:pPr>
            <w:r>
              <w:t>2025年初工作计划</w:t>
            </w:r>
          </w:p>
        </w:tc>
      </w:tr>
      <w:tr w14:paraId="4458EC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25814B"/>
        </w:tc>
        <w:tc>
          <w:tcPr>
            <w:tcW w:w="1276" w:type="dxa"/>
            <w:vAlign w:val="center"/>
          </w:tcPr>
          <w:p w14:paraId="7284801F">
            <w:pPr>
              <w:pStyle w:val="13"/>
            </w:pPr>
            <w:r>
              <w:t>成本指标</w:t>
            </w:r>
          </w:p>
        </w:tc>
        <w:tc>
          <w:tcPr>
            <w:tcW w:w="1332" w:type="dxa"/>
            <w:vAlign w:val="center"/>
          </w:tcPr>
          <w:p w14:paraId="6E9B4BD9">
            <w:pPr>
              <w:pStyle w:val="13"/>
            </w:pPr>
            <w:r>
              <w:t>预算控制数</w:t>
            </w:r>
          </w:p>
        </w:tc>
        <w:tc>
          <w:tcPr>
            <w:tcW w:w="2891" w:type="dxa"/>
            <w:vAlign w:val="center"/>
          </w:tcPr>
          <w:p w14:paraId="1F009DB5">
            <w:pPr>
              <w:pStyle w:val="13"/>
            </w:pPr>
            <w:r>
              <w:t>将支出控住在预算内</w:t>
            </w:r>
          </w:p>
        </w:tc>
        <w:tc>
          <w:tcPr>
            <w:tcW w:w="1276" w:type="dxa"/>
            <w:vAlign w:val="center"/>
          </w:tcPr>
          <w:p w14:paraId="02E3BD58">
            <w:pPr>
              <w:pStyle w:val="13"/>
            </w:pPr>
            <w:r>
              <w:t>≤0.15万元</w:t>
            </w:r>
          </w:p>
        </w:tc>
        <w:tc>
          <w:tcPr>
            <w:tcW w:w="1843" w:type="dxa"/>
            <w:vAlign w:val="center"/>
          </w:tcPr>
          <w:p w14:paraId="76E37573">
            <w:pPr>
              <w:pStyle w:val="13"/>
            </w:pPr>
            <w:r>
              <w:t>2025年县级预算编制通知</w:t>
            </w:r>
          </w:p>
        </w:tc>
      </w:tr>
      <w:tr w14:paraId="7B336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AAC99D">
            <w:pPr>
              <w:pStyle w:val="15"/>
            </w:pPr>
            <w:r>
              <w:t>效益指标</w:t>
            </w:r>
          </w:p>
        </w:tc>
        <w:tc>
          <w:tcPr>
            <w:tcW w:w="1276" w:type="dxa"/>
            <w:vAlign w:val="center"/>
          </w:tcPr>
          <w:p w14:paraId="45558900">
            <w:pPr>
              <w:pStyle w:val="13"/>
            </w:pPr>
            <w:r>
              <w:t>可持续影响指标</w:t>
            </w:r>
          </w:p>
        </w:tc>
        <w:tc>
          <w:tcPr>
            <w:tcW w:w="1332" w:type="dxa"/>
            <w:vAlign w:val="center"/>
          </w:tcPr>
          <w:p w14:paraId="4FEAB5B4">
            <w:pPr>
              <w:pStyle w:val="13"/>
            </w:pPr>
            <w:r>
              <w:t>保障教育教学顺利进行</w:t>
            </w:r>
          </w:p>
        </w:tc>
        <w:tc>
          <w:tcPr>
            <w:tcW w:w="2891" w:type="dxa"/>
            <w:vAlign w:val="center"/>
          </w:tcPr>
          <w:p w14:paraId="18FCA5A1">
            <w:pPr>
              <w:pStyle w:val="13"/>
            </w:pPr>
            <w:r>
              <w:t>满足学校办公支出，保障教育教学顺利进行</w:t>
            </w:r>
          </w:p>
        </w:tc>
        <w:tc>
          <w:tcPr>
            <w:tcW w:w="1276" w:type="dxa"/>
            <w:vAlign w:val="center"/>
          </w:tcPr>
          <w:p w14:paraId="0ADCE0AA">
            <w:pPr>
              <w:pStyle w:val="13"/>
            </w:pPr>
            <w:r>
              <w:t>基本保障</w:t>
            </w:r>
          </w:p>
        </w:tc>
        <w:tc>
          <w:tcPr>
            <w:tcW w:w="1843" w:type="dxa"/>
            <w:vAlign w:val="center"/>
          </w:tcPr>
          <w:p w14:paraId="51C64B22">
            <w:pPr>
              <w:pStyle w:val="13"/>
            </w:pPr>
            <w:r>
              <w:t>2025年初工作计划</w:t>
            </w:r>
          </w:p>
        </w:tc>
      </w:tr>
      <w:tr w14:paraId="2C3F50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556839"/>
        </w:tc>
        <w:tc>
          <w:tcPr>
            <w:tcW w:w="1276" w:type="dxa"/>
            <w:vAlign w:val="center"/>
          </w:tcPr>
          <w:p w14:paraId="1357ECD6">
            <w:pPr>
              <w:pStyle w:val="13"/>
            </w:pPr>
            <w:r>
              <w:t>社会效益指标</w:t>
            </w:r>
          </w:p>
        </w:tc>
        <w:tc>
          <w:tcPr>
            <w:tcW w:w="1332" w:type="dxa"/>
            <w:vAlign w:val="center"/>
          </w:tcPr>
          <w:p w14:paraId="5A8CD08F">
            <w:pPr>
              <w:pStyle w:val="13"/>
            </w:pPr>
            <w:r>
              <w:t>提升学校社会影响力</w:t>
            </w:r>
          </w:p>
        </w:tc>
        <w:tc>
          <w:tcPr>
            <w:tcW w:w="2891" w:type="dxa"/>
            <w:vAlign w:val="center"/>
          </w:tcPr>
          <w:p w14:paraId="4DA64431">
            <w:pPr>
              <w:pStyle w:val="13"/>
            </w:pPr>
            <w:r>
              <w:t>提升教学质量，提升学校社会影响力</w:t>
            </w:r>
          </w:p>
        </w:tc>
        <w:tc>
          <w:tcPr>
            <w:tcW w:w="1276" w:type="dxa"/>
            <w:vAlign w:val="center"/>
          </w:tcPr>
          <w:p w14:paraId="43A0F5AA">
            <w:pPr>
              <w:pStyle w:val="13"/>
            </w:pPr>
            <w:r>
              <w:t>有所提升</w:t>
            </w:r>
          </w:p>
        </w:tc>
        <w:tc>
          <w:tcPr>
            <w:tcW w:w="1843" w:type="dxa"/>
            <w:vAlign w:val="center"/>
          </w:tcPr>
          <w:p w14:paraId="2471F6BC">
            <w:pPr>
              <w:pStyle w:val="13"/>
            </w:pPr>
            <w:r>
              <w:t>2025年初工作计划</w:t>
            </w:r>
          </w:p>
        </w:tc>
      </w:tr>
      <w:tr w14:paraId="1200BC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977D7E">
            <w:pPr>
              <w:pStyle w:val="15"/>
            </w:pPr>
            <w:r>
              <w:t>满意度指标</w:t>
            </w:r>
          </w:p>
        </w:tc>
        <w:tc>
          <w:tcPr>
            <w:tcW w:w="1276" w:type="dxa"/>
            <w:vAlign w:val="center"/>
          </w:tcPr>
          <w:p w14:paraId="36571DCA">
            <w:pPr>
              <w:pStyle w:val="13"/>
            </w:pPr>
            <w:r>
              <w:t>服务对象满意度指标</w:t>
            </w:r>
          </w:p>
        </w:tc>
        <w:tc>
          <w:tcPr>
            <w:tcW w:w="1332" w:type="dxa"/>
            <w:vAlign w:val="center"/>
          </w:tcPr>
          <w:p w14:paraId="5EF92995">
            <w:pPr>
              <w:pStyle w:val="13"/>
            </w:pPr>
            <w:r>
              <w:t>师生满意率</w:t>
            </w:r>
          </w:p>
        </w:tc>
        <w:tc>
          <w:tcPr>
            <w:tcW w:w="2891" w:type="dxa"/>
            <w:vAlign w:val="center"/>
          </w:tcPr>
          <w:p w14:paraId="425557F9">
            <w:pPr>
              <w:pStyle w:val="13"/>
            </w:pPr>
            <w:r>
              <w:t>师生满意率</w:t>
            </w:r>
          </w:p>
        </w:tc>
        <w:tc>
          <w:tcPr>
            <w:tcW w:w="1276" w:type="dxa"/>
            <w:vAlign w:val="center"/>
          </w:tcPr>
          <w:p w14:paraId="7D1C69AF">
            <w:pPr>
              <w:pStyle w:val="13"/>
            </w:pPr>
            <w:r>
              <w:t>≥95%</w:t>
            </w:r>
          </w:p>
        </w:tc>
        <w:tc>
          <w:tcPr>
            <w:tcW w:w="1843" w:type="dxa"/>
            <w:vAlign w:val="center"/>
          </w:tcPr>
          <w:p w14:paraId="09AFF7B6">
            <w:pPr>
              <w:pStyle w:val="13"/>
            </w:pPr>
            <w:r>
              <w:t>2025年初工作计划</w:t>
            </w:r>
          </w:p>
        </w:tc>
      </w:tr>
    </w:tbl>
    <w:p w14:paraId="2E862AB6">
      <w:pPr>
        <w:sectPr>
          <w:pgSz w:w="11900" w:h="16840"/>
          <w:pgMar w:top="1984" w:right="1304" w:bottom="1134" w:left="1304" w:header="720" w:footer="720" w:gutter="0"/>
          <w:cols w:space="720" w:num="1"/>
        </w:sectPr>
      </w:pPr>
    </w:p>
    <w:p w14:paraId="597FD17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4591DB6">
      <w:pPr>
        <w:spacing w:before="0" w:after="0"/>
        <w:ind w:firstLine="560"/>
        <w:jc w:val="left"/>
        <w:outlineLvl w:val="3"/>
      </w:pPr>
      <w:bookmarkStart w:id="187" w:name="_Toc_4_4_0000000188"/>
      <w:r>
        <w:rPr>
          <w:rFonts w:ascii="方正仿宋_GBK" w:hAnsi="方正仿宋_GBK" w:eastAsia="方正仿宋_GBK" w:cs="方正仿宋_GBK"/>
          <w:color w:val="000000"/>
          <w:sz w:val="28"/>
        </w:rPr>
        <w:t>185.怀财字【2025】7号 2025年小学助学金绩效目标表</w:t>
      </w:r>
      <w:bookmarkEnd w:id="1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0B95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50FC59E">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6847D953">
            <w:pPr>
              <w:pStyle w:val="11"/>
            </w:pPr>
            <w:r>
              <w:t>单位：万元</w:t>
            </w:r>
          </w:p>
        </w:tc>
      </w:tr>
      <w:tr w14:paraId="2DD434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F1B984">
            <w:pPr>
              <w:pStyle w:val="14"/>
            </w:pPr>
            <w:r>
              <w:t>项目编码</w:t>
            </w:r>
          </w:p>
        </w:tc>
        <w:tc>
          <w:tcPr>
            <w:tcW w:w="2608" w:type="dxa"/>
            <w:gridSpan w:val="2"/>
            <w:vAlign w:val="center"/>
          </w:tcPr>
          <w:p w14:paraId="288D5B44">
            <w:pPr>
              <w:pStyle w:val="13"/>
            </w:pPr>
            <w:r>
              <w:t>13073025P00003010001D</w:t>
            </w:r>
          </w:p>
        </w:tc>
        <w:tc>
          <w:tcPr>
            <w:tcW w:w="1587" w:type="dxa"/>
            <w:vAlign w:val="center"/>
          </w:tcPr>
          <w:p w14:paraId="5BCB9DDE">
            <w:pPr>
              <w:pStyle w:val="14"/>
            </w:pPr>
            <w:r>
              <w:t>项目名称</w:t>
            </w:r>
          </w:p>
        </w:tc>
        <w:tc>
          <w:tcPr>
            <w:tcW w:w="4423" w:type="dxa"/>
            <w:gridSpan w:val="3"/>
            <w:vAlign w:val="center"/>
          </w:tcPr>
          <w:p w14:paraId="3371E3CA">
            <w:pPr>
              <w:pStyle w:val="13"/>
            </w:pPr>
            <w:r>
              <w:t>怀财字【2025】7号 2025年小学助学金</w:t>
            </w:r>
          </w:p>
        </w:tc>
      </w:tr>
      <w:tr w14:paraId="090403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2BDCCD">
            <w:pPr>
              <w:pStyle w:val="14"/>
            </w:pPr>
            <w:r>
              <w:t>预算规模及资金用途</w:t>
            </w:r>
          </w:p>
        </w:tc>
        <w:tc>
          <w:tcPr>
            <w:tcW w:w="1276" w:type="dxa"/>
            <w:vAlign w:val="center"/>
          </w:tcPr>
          <w:p w14:paraId="53FE0505">
            <w:pPr>
              <w:pStyle w:val="14"/>
            </w:pPr>
            <w:r>
              <w:t>预算数</w:t>
            </w:r>
          </w:p>
        </w:tc>
        <w:tc>
          <w:tcPr>
            <w:tcW w:w="1332" w:type="dxa"/>
            <w:vAlign w:val="center"/>
          </w:tcPr>
          <w:p w14:paraId="0F125125">
            <w:pPr>
              <w:pStyle w:val="13"/>
            </w:pPr>
            <w:r>
              <w:t>0.30</w:t>
            </w:r>
          </w:p>
        </w:tc>
        <w:tc>
          <w:tcPr>
            <w:tcW w:w="1587" w:type="dxa"/>
            <w:vAlign w:val="center"/>
          </w:tcPr>
          <w:p w14:paraId="1150BA00">
            <w:pPr>
              <w:pStyle w:val="14"/>
            </w:pPr>
            <w:r>
              <w:t>其中：财政    资金</w:t>
            </w:r>
          </w:p>
        </w:tc>
        <w:tc>
          <w:tcPr>
            <w:tcW w:w="1304" w:type="dxa"/>
            <w:vAlign w:val="center"/>
          </w:tcPr>
          <w:p w14:paraId="3F169A6A">
            <w:pPr>
              <w:pStyle w:val="13"/>
            </w:pPr>
            <w:r>
              <w:t>0.30</w:t>
            </w:r>
          </w:p>
        </w:tc>
        <w:tc>
          <w:tcPr>
            <w:tcW w:w="1276" w:type="dxa"/>
            <w:vAlign w:val="center"/>
          </w:tcPr>
          <w:p w14:paraId="1CDCAB47">
            <w:pPr>
              <w:pStyle w:val="14"/>
            </w:pPr>
            <w:r>
              <w:t>其他资金</w:t>
            </w:r>
          </w:p>
        </w:tc>
        <w:tc>
          <w:tcPr>
            <w:tcW w:w="1843" w:type="dxa"/>
            <w:vAlign w:val="center"/>
          </w:tcPr>
          <w:p w14:paraId="14486D25">
            <w:pPr>
              <w:pStyle w:val="13"/>
            </w:pPr>
            <w:r>
              <w:t xml:space="preserve"> </w:t>
            </w:r>
          </w:p>
        </w:tc>
      </w:tr>
      <w:tr w14:paraId="4F17E3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AABE25"/>
        </w:tc>
        <w:tc>
          <w:tcPr>
            <w:tcW w:w="8618" w:type="dxa"/>
            <w:gridSpan w:val="6"/>
            <w:vAlign w:val="center"/>
          </w:tcPr>
          <w:p w14:paraId="2AF26DE4">
            <w:pPr>
              <w:pStyle w:val="13"/>
            </w:pPr>
            <w:r>
              <w:t>用于贫困学生和优秀学生的奖励（购买奖品），激发学生学习动力。</w:t>
            </w:r>
          </w:p>
        </w:tc>
      </w:tr>
      <w:tr w14:paraId="71E2AB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414971">
            <w:pPr>
              <w:pStyle w:val="14"/>
            </w:pPr>
            <w:r>
              <w:t>资金支出计划（%）</w:t>
            </w:r>
          </w:p>
        </w:tc>
        <w:tc>
          <w:tcPr>
            <w:tcW w:w="2608" w:type="dxa"/>
            <w:gridSpan w:val="2"/>
            <w:vAlign w:val="center"/>
          </w:tcPr>
          <w:p w14:paraId="19688EE8">
            <w:pPr>
              <w:pStyle w:val="14"/>
            </w:pPr>
            <w:r>
              <w:t>3月底</w:t>
            </w:r>
          </w:p>
        </w:tc>
        <w:tc>
          <w:tcPr>
            <w:tcW w:w="1587" w:type="dxa"/>
            <w:vAlign w:val="center"/>
          </w:tcPr>
          <w:p w14:paraId="1BEA89B7">
            <w:pPr>
              <w:pStyle w:val="14"/>
            </w:pPr>
            <w:r>
              <w:t>6月底</w:t>
            </w:r>
          </w:p>
        </w:tc>
        <w:tc>
          <w:tcPr>
            <w:tcW w:w="1304" w:type="dxa"/>
            <w:vAlign w:val="center"/>
          </w:tcPr>
          <w:p w14:paraId="7A077C91">
            <w:pPr>
              <w:pStyle w:val="14"/>
            </w:pPr>
            <w:r>
              <w:t>10月底</w:t>
            </w:r>
          </w:p>
        </w:tc>
        <w:tc>
          <w:tcPr>
            <w:tcW w:w="3119" w:type="dxa"/>
            <w:gridSpan w:val="2"/>
            <w:vAlign w:val="center"/>
          </w:tcPr>
          <w:p w14:paraId="2C09E9C7">
            <w:pPr>
              <w:pStyle w:val="14"/>
            </w:pPr>
            <w:r>
              <w:t>12月底</w:t>
            </w:r>
          </w:p>
        </w:tc>
      </w:tr>
      <w:tr w14:paraId="291BA6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2B2A0D"/>
        </w:tc>
        <w:tc>
          <w:tcPr>
            <w:tcW w:w="2608" w:type="dxa"/>
            <w:gridSpan w:val="2"/>
            <w:vAlign w:val="center"/>
          </w:tcPr>
          <w:p w14:paraId="1FBF517B">
            <w:pPr>
              <w:pStyle w:val="15"/>
            </w:pPr>
            <w:r>
              <w:t xml:space="preserve"> </w:t>
            </w:r>
          </w:p>
        </w:tc>
        <w:tc>
          <w:tcPr>
            <w:tcW w:w="1587" w:type="dxa"/>
            <w:vAlign w:val="center"/>
          </w:tcPr>
          <w:p w14:paraId="3AB88A1F">
            <w:pPr>
              <w:pStyle w:val="15"/>
            </w:pPr>
            <w:r>
              <w:t>30%</w:t>
            </w:r>
          </w:p>
        </w:tc>
        <w:tc>
          <w:tcPr>
            <w:tcW w:w="1304" w:type="dxa"/>
            <w:vAlign w:val="center"/>
          </w:tcPr>
          <w:p w14:paraId="0B6FD23F">
            <w:pPr>
              <w:pStyle w:val="15"/>
            </w:pPr>
            <w:r>
              <w:t>70%</w:t>
            </w:r>
          </w:p>
        </w:tc>
        <w:tc>
          <w:tcPr>
            <w:tcW w:w="3119" w:type="dxa"/>
            <w:gridSpan w:val="2"/>
            <w:vAlign w:val="center"/>
          </w:tcPr>
          <w:p w14:paraId="17CBEB9A">
            <w:pPr>
              <w:pStyle w:val="15"/>
            </w:pPr>
            <w:r>
              <w:t>100%</w:t>
            </w:r>
          </w:p>
        </w:tc>
      </w:tr>
      <w:tr w14:paraId="1FD7FF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BCB99C">
            <w:pPr>
              <w:pStyle w:val="14"/>
            </w:pPr>
            <w:r>
              <w:t>绩效目标</w:t>
            </w:r>
          </w:p>
        </w:tc>
        <w:tc>
          <w:tcPr>
            <w:tcW w:w="8618" w:type="dxa"/>
            <w:gridSpan w:val="6"/>
            <w:vAlign w:val="center"/>
          </w:tcPr>
          <w:p w14:paraId="424B9BB1">
            <w:pPr>
              <w:pStyle w:val="13"/>
            </w:pPr>
            <w:r>
              <w:t>1.给贫困学生和优秀学生的奖励（购买奖品），激发学生学习动力，提高学生努力学习的热情。</w:t>
            </w:r>
          </w:p>
        </w:tc>
      </w:tr>
    </w:tbl>
    <w:p w14:paraId="30CE382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E62C6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299D2A">
            <w:pPr>
              <w:pStyle w:val="14"/>
            </w:pPr>
            <w:r>
              <w:t>一级指标</w:t>
            </w:r>
          </w:p>
        </w:tc>
        <w:tc>
          <w:tcPr>
            <w:tcW w:w="1276" w:type="dxa"/>
            <w:vAlign w:val="center"/>
          </w:tcPr>
          <w:p w14:paraId="7692F3C7">
            <w:pPr>
              <w:pStyle w:val="14"/>
            </w:pPr>
            <w:r>
              <w:t>二级指标</w:t>
            </w:r>
          </w:p>
        </w:tc>
        <w:tc>
          <w:tcPr>
            <w:tcW w:w="1332" w:type="dxa"/>
            <w:vAlign w:val="center"/>
          </w:tcPr>
          <w:p w14:paraId="7EB3B186">
            <w:pPr>
              <w:pStyle w:val="14"/>
            </w:pPr>
            <w:r>
              <w:t>三级指标</w:t>
            </w:r>
          </w:p>
        </w:tc>
        <w:tc>
          <w:tcPr>
            <w:tcW w:w="2891" w:type="dxa"/>
            <w:vAlign w:val="center"/>
          </w:tcPr>
          <w:p w14:paraId="27010D00">
            <w:pPr>
              <w:pStyle w:val="14"/>
            </w:pPr>
            <w:r>
              <w:t>绩效指标描述</w:t>
            </w:r>
          </w:p>
        </w:tc>
        <w:tc>
          <w:tcPr>
            <w:tcW w:w="1276" w:type="dxa"/>
            <w:vAlign w:val="center"/>
          </w:tcPr>
          <w:p w14:paraId="7146D02F">
            <w:pPr>
              <w:pStyle w:val="14"/>
            </w:pPr>
            <w:r>
              <w:t>指标值</w:t>
            </w:r>
          </w:p>
        </w:tc>
        <w:tc>
          <w:tcPr>
            <w:tcW w:w="1843" w:type="dxa"/>
            <w:vAlign w:val="center"/>
          </w:tcPr>
          <w:p w14:paraId="402F1FE1">
            <w:pPr>
              <w:pStyle w:val="14"/>
            </w:pPr>
            <w:r>
              <w:t>指标值确定依据</w:t>
            </w:r>
          </w:p>
        </w:tc>
      </w:tr>
      <w:tr w14:paraId="66AFB4D7">
        <w:tblPrEx>
          <w:tblCellMar>
            <w:top w:w="0" w:type="dxa"/>
            <w:left w:w="108" w:type="dxa"/>
            <w:bottom w:w="0" w:type="dxa"/>
            <w:right w:w="108" w:type="dxa"/>
          </w:tblCellMar>
        </w:tblPrEx>
        <w:trPr>
          <w:trHeight w:val="369" w:hRule="atLeast"/>
          <w:jc w:val="center"/>
        </w:trPr>
        <w:tc>
          <w:tcPr>
            <w:tcW w:w="1276" w:type="dxa"/>
            <w:vMerge w:val="restart"/>
            <w:vAlign w:val="center"/>
          </w:tcPr>
          <w:p w14:paraId="4FC2410E">
            <w:pPr>
              <w:pStyle w:val="15"/>
            </w:pPr>
            <w:r>
              <w:t>产出指标</w:t>
            </w:r>
          </w:p>
        </w:tc>
        <w:tc>
          <w:tcPr>
            <w:tcW w:w="1276" w:type="dxa"/>
            <w:vAlign w:val="center"/>
          </w:tcPr>
          <w:p w14:paraId="0D24DF04">
            <w:pPr>
              <w:pStyle w:val="13"/>
            </w:pPr>
            <w:r>
              <w:t>数量指标</w:t>
            </w:r>
          </w:p>
        </w:tc>
        <w:tc>
          <w:tcPr>
            <w:tcW w:w="1332" w:type="dxa"/>
            <w:vAlign w:val="center"/>
          </w:tcPr>
          <w:p w14:paraId="113E2543">
            <w:pPr>
              <w:pStyle w:val="13"/>
            </w:pPr>
            <w:r>
              <w:t>发放覆盖率</w:t>
            </w:r>
          </w:p>
        </w:tc>
        <w:tc>
          <w:tcPr>
            <w:tcW w:w="2891" w:type="dxa"/>
            <w:vAlign w:val="center"/>
          </w:tcPr>
          <w:p w14:paraId="5C21860C">
            <w:pPr>
              <w:pStyle w:val="13"/>
            </w:pPr>
            <w:r>
              <w:t>用于奖励贫困生和优秀学生的覆盖率</w:t>
            </w:r>
          </w:p>
        </w:tc>
        <w:tc>
          <w:tcPr>
            <w:tcW w:w="1276" w:type="dxa"/>
            <w:vAlign w:val="center"/>
          </w:tcPr>
          <w:p w14:paraId="56DF2E21">
            <w:pPr>
              <w:pStyle w:val="13"/>
            </w:pPr>
            <w:r>
              <w:t>100%</w:t>
            </w:r>
          </w:p>
        </w:tc>
        <w:tc>
          <w:tcPr>
            <w:tcW w:w="1843" w:type="dxa"/>
            <w:vAlign w:val="center"/>
          </w:tcPr>
          <w:p w14:paraId="31801954">
            <w:pPr>
              <w:pStyle w:val="13"/>
            </w:pPr>
            <w:r>
              <w:t>2025年初工作计划</w:t>
            </w:r>
          </w:p>
          <w:p w14:paraId="1902FDA9">
            <w:pPr>
              <w:pStyle w:val="13"/>
            </w:pPr>
          </w:p>
        </w:tc>
      </w:tr>
      <w:tr w14:paraId="48740DD4">
        <w:tblPrEx>
          <w:tblCellMar>
            <w:top w:w="0" w:type="dxa"/>
            <w:left w:w="108" w:type="dxa"/>
            <w:bottom w:w="0" w:type="dxa"/>
            <w:right w:w="108" w:type="dxa"/>
          </w:tblCellMar>
        </w:tblPrEx>
        <w:trPr>
          <w:trHeight w:val="369" w:hRule="atLeast"/>
          <w:jc w:val="center"/>
        </w:trPr>
        <w:tc>
          <w:tcPr>
            <w:tcW w:w="1276" w:type="dxa"/>
            <w:vMerge w:val="continue"/>
            <w:vAlign w:val="center"/>
          </w:tcPr>
          <w:p w14:paraId="384F569D"/>
        </w:tc>
        <w:tc>
          <w:tcPr>
            <w:tcW w:w="1276" w:type="dxa"/>
            <w:vAlign w:val="center"/>
          </w:tcPr>
          <w:p w14:paraId="16D986FE">
            <w:pPr>
              <w:pStyle w:val="13"/>
            </w:pPr>
            <w:r>
              <w:t>质量指标</w:t>
            </w:r>
          </w:p>
        </w:tc>
        <w:tc>
          <w:tcPr>
            <w:tcW w:w="1332" w:type="dxa"/>
            <w:vAlign w:val="center"/>
          </w:tcPr>
          <w:p w14:paraId="5EE23A72">
            <w:pPr>
              <w:pStyle w:val="13"/>
            </w:pPr>
            <w:r>
              <w:t>发放到位率</w:t>
            </w:r>
          </w:p>
        </w:tc>
        <w:tc>
          <w:tcPr>
            <w:tcW w:w="2891" w:type="dxa"/>
            <w:vAlign w:val="center"/>
          </w:tcPr>
          <w:p w14:paraId="1226D647">
            <w:pPr>
              <w:pStyle w:val="13"/>
            </w:pPr>
            <w:r>
              <w:t>按标准足额发放奖励</w:t>
            </w:r>
          </w:p>
        </w:tc>
        <w:tc>
          <w:tcPr>
            <w:tcW w:w="1276" w:type="dxa"/>
            <w:vAlign w:val="center"/>
          </w:tcPr>
          <w:p w14:paraId="5DD243C7">
            <w:pPr>
              <w:pStyle w:val="13"/>
            </w:pPr>
            <w:r>
              <w:t>100%</w:t>
            </w:r>
          </w:p>
        </w:tc>
        <w:tc>
          <w:tcPr>
            <w:tcW w:w="1843" w:type="dxa"/>
            <w:vAlign w:val="center"/>
          </w:tcPr>
          <w:p w14:paraId="541173B4">
            <w:pPr>
              <w:pStyle w:val="13"/>
            </w:pPr>
            <w:r>
              <w:t>2025年初工作计划</w:t>
            </w:r>
          </w:p>
        </w:tc>
      </w:tr>
      <w:tr w14:paraId="683B110E">
        <w:tblPrEx>
          <w:tblCellMar>
            <w:top w:w="0" w:type="dxa"/>
            <w:left w:w="108" w:type="dxa"/>
            <w:bottom w:w="0" w:type="dxa"/>
            <w:right w:w="108" w:type="dxa"/>
          </w:tblCellMar>
        </w:tblPrEx>
        <w:trPr>
          <w:trHeight w:val="369" w:hRule="atLeast"/>
          <w:jc w:val="center"/>
        </w:trPr>
        <w:tc>
          <w:tcPr>
            <w:tcW w:w="1276" w:type="dxa"/>
            <w:vMerge w:val="continue"/>
            <w:vAlign w:val="center"/>
          </w:tcPr>
          <w:p w14:paraId="010A241F"/>
        </w:tc>
        <w:tc>
          <w:tcPr>
            <w:tcW w:w="1276" w:type="dxa"/>
            <w:vAlign w:val="center"/>
          </w:tcPr>
          <w:p w14:paraId="0760AD1E">
            <w:pPr>
              <w:pStyle w:val="13"/>
            </w:pPr>
            <w:r>
              <w:t>时效指标</w:t>
            </w:r>
          </w:p>
        </w:tc>
        <w:tc>
          <w:tcPr>
            <w:tcW w:w="1332" w:type="dxa"/>
            <w:vAlign w:val="center"/>
          </w:tcPr>
          <w:p w14:paraId="70AC778F">
            <w:pPr>
              <w:pStyle w:val="13"/>
            </w:pPr>
            <w:r>
              <w:t>及时发放率</w:t>
            </w:r>
          </w:p>
        </w:tc>
        <w:tc>
          <w:tcPr>
            <w:tcW w:w="2891" w:type="dxa"/>
            <w:vAlign w:val="center"/>
          </w:tcPr>
          <w:p w14:paraId="3D3743BA">
            <w:pPr>
              <w:pStyle w:val="13"/>
            </w:pPr>
            <w:r>
              <w:t>按春秋两季及时发放</w:t>
            </w:r>
          </w:p>
        </w:tc>
        <w:tc>
          <w:tcPr>
            <w:tcW w:w="1276" w:type="dxa"/>
            <w:vAlign w:val="center"/>
          </w:tcPr>
          <w:p w14:paraId="7F588077">
            <w:pPr>
              <w:pStyle w:val="13"/>
            </w:pPr>
            <w:r>
              <w:t>100%</w:t>
            </w:r>
          </w:p>
        </w:tc>
        <w:tc>
          <w:tcPr>
            <w:tcW w:w="1843" w:type="dxa"/>
            <w:vAlign w:val="center"/>
          </w:tcPr>
          <w:p w14:paraId="76F86207">
            <w:pPr>
              <w:pStyle w:val="13"/>
            </w:pPr>
            <w:r>
              <w:t>2025年初工作计划</w:t>
            </w:r>
          </w:p>
        </w:tc>
      </w:tr>
      <w:tr w14:paraId="13E635BA">
        <w:tblPrEx>
          <w:tblCellMar>
            <w:top w:w="0" w:type="dxa"/>
            <w:left w:w="108" w:type="dxa"/>
            <w:bottom w:w="0" w:type="dxa"/>
            <w:right w:w="108" w:type="dxa"/>
          </w:tblCellMar>
        </w:tblPrEx>
        <w:trPr>
          <w:trHeight w:val="369" w:hRule="atLeast"/>
          <w:jc w:val="center"/>
        </w:trPr>
        <w:tc>
          <w:tcPr>
            <w:tcW w:w="1276" w:type="dxa"/>
            <w:vMerge w:val="continue"/>
            <w:vAlign w:val="center"/>
          </w:tcPr>
          <w:p w14:paraId="76B72B49"/>
        </w:tc>
        <w:tc>
          <w:tcPr>
            <w:tcW w:w="1276" w:type="dxa"/>
            <w:vAlign w:val="center"/>
          </w:tcPr>
          <w:p w14:paraId="22D0848E">
            <w:pPr>
              <w:pStyle w:val="13"/>
            </w:pPr>
            <w:r>
              <w:t>成本指标</w:t>
            </w:r>
          </w:p>
        </w:tc>
        <w:tc>
          <w:tcPr>
            <w:tcW w:w="1332" w:type="dxa"/>
            <w:vAlign w:val="center"/>
          </w:tcPr>
          <w:p w14:paraId="39894CDF">
            <w:pPr>
              <w:pStyle w:val="13"/>
            </w:pPr>
            <w:r>
              <w:t>预算控制数</w:t>
            </w:r>
          </w:p>
        </w:tc>
        <w:tc>
          <w:tcPr>
            <w:tcW w:w="2891" w:type="dxa"/>
            <w:vAlign w:val="center"/>
          </w:tcPr>
          <w:p w14:paraId="7BA22C1B">
            <w:pPr>
              <w:pStyle w:val="13"/>
            </w:pPr>
            <w:r>
              <w:t>预算控制数</w:t>
            </w:r>
          </w:p>
        </w:tc>
        <w:tc>
          <w:tcPr>
            <w:tcW w:w="1276" w:type="dxa"/>
            <w:vAlign w:val="center"/>
          </w:tcPr>
          <w:p w14:paraId="20F177C3">
            <w:pPr>
              <w:pStyle w:val="13"/>
            </w:pPr>
            <w:r>
              <w:t>≤0.3万元</w:t>
            </w:r>
          </w:p>
        </w:tc>
        <w:tc>
          <w:tcPr>
            <w:tcW w:w="1843" w:type="dxa"/>
            <w:vAlign w:val="center"/>
          </w:tcPr>
          <w:p w14:paraId="1EEB3EB5">
            <w:pPr>
              <w:pStyle w:val="13"/>
            </w:pPr>
            <w:r>
              <w:t>2025年县级预算编制通知</w:t>
            </w:r>
          </w:p>
        </w:tc>
      </w:tr>
      <w:tr w14:paraId="4A6A2258">
        <w:tblPrEx>
          <w:tblCellMar>
            <w:top w:w="0" w:type="dxa"/>
            <w:left w:w="108" w:type="dxa"/>
            <w:bottom w:w="0" w:type="dxa"/>
            <w:right w:w="108" w:type="dxa"/>
          </w:tblCellMar>
        </w:tblPrEx>
        <w:trPr>
          <w:trHeight w:val="369" w:hRule="atLeast"/>
          <w:jc w:val="center"/>
        </w:trPr>
        <w:tc>
          <w:tcPr>
            <w:tcW w:w="1276" w:type="dxa"/>
            <w:vMerge w:val="restart"/>
            <w:vAlign w:val="center"/>
          </w:tcPr>
          <w:p w14:paraId="490F2316">
            <w:pPr>
              <w:pStyle w:val="15"/>
            </w:pPr>
            <w:r>
              <w:t>效益指标</w:t>
            </w:r>
          </w:p>
        </w:tc>
        <w:tc>
          <w:tcPr>
            <w:tcW w:w="1276" w:type="dxa"/>
            <w:vAlign w:val="center"/>
          </w:tcPr>
          <w:p w14:paraId="2E78DBDE">
            <w:pPr>
              <w:pStyle w:val="13"/>
            </w:pPr>
            <w:r>
              <w:t>可持续影响指标</w:t>
            </w:r>
          </w:p>
        </w:tc>
        <w:tc>
          <w:tcPr>
            <w:tcW w:w="1332" w:type="dxa"/>
            <w:vAlign w:val="center"/>
          </w:tcPr>
          <w:p w14:paraId="6DAFAC88">
            <w:pPr>
              <w:pStyle w:val="13"/>
            </w:pPr>
            <w:r>
              <w:t>激励学生学习动力</w:t>
            </w:r>
          </w:p>
        </w:tc>
        <w:tc>
          <w:tcPr>
            <w:tcW w:w="2891" w:type="dxa"/>
            <w:vAlign w:val="center"/>
          </w:tcPr>
          <w:p w14:paraId="6E1A4513">
            <w:pPr>
              <w:pStyle w:val="13"/>
            </w:pPr>
            <w:r>
              <w:t>学生学习生活得到持续激励</w:t>
            </w:r>
          </w:p>
        </w:tc>
        <w:tc>
          <w:tcPr>
            <w:tcW w:w="1276" w:type="dxa"/>
            <w:vAlign w:val="center"/>
          </w:tcPr>
          <w:p w14:paraId="69EEDA61">
            <w:pPr>
              <w:pStyle w:val="13"/>
            </w:pPr>
            <w:r>
              <w:t>有所激励</w:t>
            </w:r>
          </w:p>
        </w:tc>
        <w:tc>
          <w:tcPr>
            <w:tcW w:w="1843" w:type="dxa"/>
            <w:vAlign w:val="center"/>
          </w:tcPr>
          <w:p w14:paraId="56660494">
            <w:pPr>
              <w:pStyle w:val="13"/>
            </w:pPr>
            <w:r>
              <w:t>2025年初工作计划</w:t>
            </w:r>
          </w:p>
        </w:tc>
      </w:tr>
      <w:tr w14:paraId="184D1FB2">
        <w:tblPrEx>
          <w:tblCellMar>
            <w:top w:w="0" w:type="dxa"/>
            <w:left w:w="108" w:type="dxa"/>
            <w:bottom w:w="0" w:type="dxa"/>
            <w:right w:w="108" w:type="dxa"/>
          </w:tblCellMar>
        </w:tblPrEx>
        <w:trPr>
          <w:trHeight w:val="369" w:hRule="atLeast"/>
          <w:jc w:val="center"/>
        </w:trPr>
        <w:tc>
          <w:tcPr>
            <w:tcW w:w="1276" w:type="dxa"/>
            <w:vMerge w:val="continue"/>
            <w:vAlign w:val="center"/>
          </w:tcPr>
          <w:p w14:paraId="1C1DF1B5"/>
        </w:tc>
        <w:tc>
          <w:tcPr>
            <w:tcW w:w="1276" w:type="dxa"/>
            <w:vAlign w:val="center"/>
          </w:tcPr>
          <w:p w14:paraId="03F69E64">
            <w:pPr>
              <w:pStyle w:val="13"/>
            </w:pPr>
            <w:r>
              <w:t>社会效益指标</w:t>
            </w:r>
          </w:p>
        </w:tc>
        <w:tc>
          <w:tcPr>
            <w:tcW w:w="1332" w:type="dxa"/>
            <w:vAlign w:val="center"/>
          </w:tcPr>
          <w:p w14:paraId="3C93F2F1">
            <w:pPr>
              <w:pStyle w:val="13"/>
            </w:pPr>
            <w:r>
              <w:t>提高教育教学水平</w:t>
            </w:r>
          </w:p>
        </w:tc>
        <w:tc>
          <w:tcPr>
            <w:tcW w:w="2891" w:type="dxa"/>
            <w:vAlign w:val="center"/>
          </w:tcPr>
          <w:p w14:paraId="222EB0FE">
            <w:pPr>
              <w:pStyle w:val="13"/>
            </w:pPr>
            <w:r>
              <w:t>奖励优秀学生，激励学生进步，提高教育教学水平</w:t>
            </w:r>
          </w:p>
        </w:tc>
        <w:tc>
          <w:tcPr>
            <w:tcW w:w="1276" w:type="dxa"/>
            <w:vAlign w:val="center"/>
          </w:tcPr>
          <w:p w14:paraId="79C23395">
            <w:pPr>
              <w:pStyle w:val="13"/>
            </w:pPr>
            <w:r>
              <w:t>基本提高</w:t>
            </w:r>
          </w:p>
        </w:tc>
        <w:tc>
          <w:tcPr>
            <w:tcW w:w="1843" w:type="dxa"/>
            <w:vAlign w:val="center"/>
          </w:tcPr>
          <w:p w14:paraId="36F2631F">
            <w:pPr>
              <w:pStyle w:val="13"/>
            </w:pPr>
            <w:r>
              <w:t>2025年初工作计划</w:t>
            </w:r>
          </w:p>
        </w:tc>
      </w:tr>
      <w:tr w14:paraId="5DE1B994">
        <w:tblPrEx>
          <w:tblCellMar>
            <w:top w:w="0" w:type="dxa"/>
            <w:left w:w="108" w:type="dxa"/>
            <w:bottom w:w="0" w:type="dxa"/>
            <w:right w:w="108" w:type="dxa"/>
          </w:tblCellMar>
        </w:tblPrEx>
        <w:trPr>
          <w:trHeight w:val="369" w:hRule="atLeast"/>
          <w:jc w:val="center"/>
        </w:trPr>
        <w:tc>
          <w:tcPr>
            <w:tcW w:w="1276" w:type="dxa"/>
            <w:vAlign w:val="center"/>
          </w:tcPr>
          <w:p w14:paraId="13291354">
            <w:pPr>
              <w:pStyle w:val="15"/>
            </w:pPr>
            <w:r>
              <w:t>满意度指标</w:t>
            </w:r>
          </w:p>
        </w:tc>
        <w:tc>
          <w:tcPr>
            <w:tcW w:w="1276" w:type="dxa"/>
            <w:vAlign w:val="center"/>
          </w:tcPr>
          <w:p w14:paraId="3DD6A8AA">
            <w:pPr>
              <w:pStyle w:val="13"/>
            </w:pPr>
            <w:r>
              <w:t>服务对象满意度指标</w:t>
            </w:r>
          </w:p>
        </w:tc>
        <w:tc>
          <w:tcPr>
            <w:tcW w:w="1332" w:type="dxa"/>
            <w:vAlign w:val="center"/>
          </w:tcPr>
          <w:p w14:paraId="1D90F042">
            <w:pPr>
              <w:pStyle w:val="13"/>
            </w:pPr>
            <w:r>
              <w:t>学生、家长满意率</w:t>
            </w:r>
          </w:p>
        </w:tc>
        <w:tc>
          <w:tcPr>
            <w:tcW w:w="2891" w:type="dxa"/>
            <w:vAlign w:val="center"/>
          </w:tcPr>
          <w:p w14:paraId="73B4BDF3">
            <w:pPr>
              <w:pStyle w:val="13"/>
            </w:pPr>
            <w:r>
              <w:t>学生、家长满意率</w:t>
            </w:r>
          </w:p>
        </w:tc>
        <w:tc>
          <w:tcPr>
            <w:tcW w:w="1276" w:type="dxa"/>
            <w:vAlign w:val="center"/>
          </w:tcPr>
          <w:p w14:paraId="1FB45871">
            <w:pPr>
              <w:pStyle w:val="13"/>
            </w:pPr>
            <w:r>
              <w:t>≥95%</w:t>
            </w:r>
          </w:p>
        </w:tc>
        <w:tc>
          <w:tcPr>
            <w:tcW w:w="1843" w:type="dxa"/>
            <w:vAlign w:val="center"/>
          </w:tcPr>
          <w:p w14:paraId="195404BB">
            <w:pPr>
              <w:pStyle w:val="13"/>
            </w:pPr>
            <w:r>
              <w:t>2025年初工作计划</w:t>
            </w:r>
          </w:p>
        </w:tc>
      </w:tr>
    </w:tbl>
    <w:p w14:paraId="4797AC9D">
      <w:pPr>
        <w:sectPr>
          <w:pgSz w:w="11900" w:h="16840"/>
          <w:pgMar w:top="1984" w:right="1304" w:bottom="1134" w:left="1304" w:header="720" w:footer="720" w:gutter="0"/>
          <w:cols w:space="720" w:num="1"/>
        </w:sectPr>
      </w:pPr>
    </w:p>
    <w:p w14:paraId="00E7E75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99F013">
      <w:pPr>
        <w:spacing w:before="0" w:after="0"/>
        <w:ind w:firstLine="560"/>
        <w:jc w:val="left"/>
        <w:outlineLvl w:val="3"/>
      </w:pPr>
      <w:bookmarkStart w:id="188" w:name="_Toc_4_4_0000000189"/>
      <w:r>
        <w:rPr>
          <w:rFonts w:ascii="方正仿宋_GBK" w:hAnsi="方正仿宋_GBK" w:eastAsia="方正仿宋_GBK" w:cs="方正仿宋_GBK"/>
          <w:color w:val="000000"/>
          <w:sz w:val="28"/>
        </w:rPr>
        <w:t>186.怀财字【2025】7号 2025年义务教育阶段学校课后服务费绩效目标表</w:t>
      </w:r>
      <w:bookmarkEnd w:id="1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A09A5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DDCC885">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212C26DD">
            <w:pPr>
              <w:pStyle w:val="11"/>
            </w:pPr>
            <w:r>
              <w:t>单位：万元</w:t>
            </w:r>
          </w:p>
        </w:tc>
      </w:tr>
      <w:tr w14:paraId="321F08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AE97EE">
            <w:pPr>
              <w:pStyle w:val="14"/>
            </w:pPr>
            <w:r>
              <w:t>项目编码</w:t>
            </w:r>
          </w:p>
        </w:tc>
        <w:tc>
          <w:tcPr>
            <w:tcW w:w="2608" w:type="dxa"/>
            <w:gridSpan w:val="2"/>
            <w:vAlign w:val="center"/>
          </w:tcPr>
          <w:p w14:paraId="5C87108F">
            <w:pPr>
              <w:pStyle w:val="13"/>
            </w:pPr>
            <w:r>
              <w:t>13073025P000026100018</w:t>
            </w:r>
          </w:p>
        </w:tc>
        <w:tc>
          <w:tcPr>
            <w:tcW w:w="1587" w:type="dxa"/>
            <w:vAlign w:val="center"/>
          </w:tcPr>
          <w:p w14:paraId="33765179">
            <w:pPr>
              <w:pStyle w:val="14"/>
            </w:pPr>
            <w:r>
              <w:t>项目名称</w:t>
            </w:r>
          </w:p>
        </w:tc>
        <w:tc>
          <w:tcPr>
            <w:tcW w:w="4423" w:type="dxa"/>
            <w:gridSpan w:val="3"/>
            <w:vAlign w:val="center"/>
          </w:tcPr>
          <w:p w14:paraId="5E05BC60">
            <w:pPr>
              <w:pStyle w:val="13"/>
            </w:pPr>
            <w:r>
              <w:t>怀财字【2025】7号 2025年义务教育阶段学校课后服务费</w:t>
            </w:r>
          </w:p>
        </w:tc>
      </w:tr>
      <w:tr w14:paraId="6A0636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A87EFD">
            <w:pPr>
              <w:pStyle w:val="14"/>
            </w:pPr>
            <w:r>
              <w:t>预算规模及资金用途</w:t>
            </w:r>
          </w:p>
        </w:tc>
        <w:tc>
          <w:tcPr>
            <w:tcW w:w="1276" w:type="dxa"/>
            <w:vAlign w:val="center"/>
          </w:tcPr>
          <w:p w14:paraId="30420B35">
            <w:pPr>
              <w:pStyle w:val="14"/>
            </w:pPr>
            <w:r>
              <w:t>预算数</w:t>
            </w:r>
          </w:p>
        </w:tc>
        <w:tc>
          <w:tcPr>
            <w:tcW w:w="1332" w:type="dxa"/>
            <w:vAlign w:val="center"/>
          </w:tcPr>
          <w:p w14:paraId="0054ECCC">
            <w:pPr>
              <w:pStyle w:val="13"/>
            </w:pPr>
            <w:r>
              <w:t>2.80</w:t>
            </w:r>
          </w:p>
        </w:tc>
        <w:tc>
          <w:tcPr>
            <w:tcW w:w="1587" w:type="dxa"/>
            <w:vAlign w:val="center"/>
          </w:tcPr>
          <w:p w14:paraId="4FA7932F">
            <w:pPr>
              <w:pStyle w:val="14"/>
            </w:pPr>
            <w:r>
              <w:t>其中：财政    资金</w:t>
            </w:r>
          </w:p>
        </w:tc>
        <w:tc>
          <w:tcPr>
            <w:tcW w:w="1304" w:type="dxa"/>
            <w:vAlign w:val="center"/>
          </w:tcPr>
          <w:p w14:paraId="1BC65764">
            <w:pPr>
              <w:pStyle w:val="13"/>
            </w:pPr>
            <w:r>
              <w:t>2.80</w:t>
            </w:r>
          </w:p>
        </w:tc>
        <w:tc>
          <w:tcPr>
            <w:tcW w:w="1276" w:type="dxa"/>
            <w:vAlign w:val="center"/>
          </w:tcPr>
          <w:p w14:paraId="4AFBBDC4">
            <w:pPr>
              <w:pStyle w:val="14"/>
            </w:pPr>
            <w:r>
              <w:t>其他资金</w:t>
            </w:r>
          </w:p>
        </w:tc>
        <w:tc>
          <w:tcPr>
            <w:tcW w:w="1843" w:type="dxa"/>
            <w:vAlign w:val="center"/>
          </w:tcPr>
          <w:p w14:paraId="60576D96">
            <w:pPr>
              <w:pStyle w:val="13"/>
            </w:pPr>
            <w:r>
              <w:t xml:space="preserve"> </w:t>
            </w:r>
          </w:p>
        </w:tc>
      </w:tr>
      <w:tr w14:paraId="4BF65E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8EE963"/>
        </w:tc>
        <w:tc>
          <w:tcPr>
            <w:tcW w:w="8618" w:type="dxa"/>
            <w:gridSpan w:val="6"/>
            <w:vAlign w:val="center"/>
          </w:tcPr>
          <w:p w14:paraId="45138B03">
            <w:pPr>
              <w:pStyle w:val="13"/>
            </w:pPr>
            <w:r>
              <w:t>保障课后服务的顺利进行。</w:t>
            </w:r>
          </w:p>
        </w:tc>
      </w:tr>
      <w:tr w14:paraId="1F3328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35184F">
            <w:pPr>
              <w:pStyle w:val="14"/>
            </w:pPr>
            <w:r>
              <w:t>资金支出计划（%）</w:t>
            </w:r>
          </w:p>
        </w:tc>
        <w:tc>
          <w:tcPr>
            <w:tcW w:w="2608" w:type="dxa"/>
            <w:gridSpan w:val="2"/>
            <w:vAlign w:val="center"/>
          </w:tcPr>
          <w:p w14:paraId="0531B6B8">
            <w:pPr>
              <w:pStyle w:val="14"/>
            </w:pPr>
            <w:r>
              <w:t>3月底</w:t>
            </w:r>
          </w:p>
        </w:tc>
        <w:tc>
          <w:tcPr>
            <w:tcW w:w="1587" w:type="dxa"/>
            <w:vAlign w:val="center"/>
          </w:tcPr>
          <w:p w14:paraId="157B9C6B">
            <w:pPr>
              <w:pStyle w:val="14"/>
            </w:pPr>
            <w:r>
              <w:t>6月底</w:t>
            </w:r>
          </w:p>
        </w:tc>
        <w:tc>
          <w:tcPr>
            <w:tcW w:w="1304" w:type="dxa"/>
            <w:vAlign w:val="center"/>
          </w:tcPr>
          <w:p w14:paraId="60F0FF35">
            <w:pPr>
              <w:pStyle w:val="14"/>
            </w:pPr>
            <w:r>
              <w:t>10月底</w:t>
            </w:r>
          </w:p>
        </w:tc>
        <w:tc>
          <w:tcPr>
            <w:tcW w:w="3119" w:type="dxa"/>
            <w:gridSpan w:val="2"/>
            <w:vAlign w:val="center"/>
          </w:tcPr>
          <w:p w14:paraId="30FA68AE">
            <w:pPr>
              <w:pStyle w:val="14"/>
            </w:pPr>
            <w:r>
              <w:t>12月底</w:t>
            </w:r>
          </w:p>
        </w:tc>
      </w:tr>
      <w:tr w14:paraId="4F6731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C95460"/>
        </w:tc>
        <w:tc>
          <w:tcPr>
            <w:tcW w:w="2608" w:type="dxa"/>
            <w:gridSpan w:val="2"/>
            <w:vAlign w:val="center"/>
          </w:tcPr>
          <w:p w14:paraId="010FC36B">
            <w:pPr>
              <w:pStyle w:val="15"/>
            </w:pPr>
            <w:r>
              <w:t xml:space="preserve"> </w:t>
            </w:r>
          </w:p>
        </w:tc>
        <w:tc>
          <w:tcPr>
            <w:tcW w:w="1587" w:type="dxa"/>
            <w:vAlign w:val="center"/>
          </w:tcPr>
          <w:p w14:paraId="55528675">
            <w:pPr>
              <w:pStyle w:val="15"/>
            </w:pPr>
            <w:r>
              <w:t xml:space="preserve"> </w:t>
            </w:r>
          </w:p>
        </w:tc>
        <w:tc>
          <w:tcPr>
            <w:tcW w:w="1304" w:type="dxa"/>
            <w:vAlign w:val="center"/>
          </w:tcPr>
          <w:p w14:paraId="4F593C99">
            <w:pPr>
              <w:pStyle w:val="15"/>
            </w:pPr>
            <w:r>
              <w:t>50%</w:t>
            </w:r>
          </w:p>
        </w:tc>
        <w:tc>
          <w:tcPr>
            <w:tcW w:w="3119" w:type="dxa"/>
            <w:gridSpan w:val="2"/>
            <w:vAlign w:val="center"/>
          </w:tcPr>
          <w:p w14:paraId="70889ED3">
            <w:pPr>
              <w:pStyle w:val="15"/>
            </w:pPr>
            <w:r>
              <w:t>100%</w:t>
            </w:r>
          </w:p>
        </w:tc>
      </w:tr>
      <w:tr w14:paraId="240417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2D0A05">
            <w:pPr>
              <w:pStyle w:val="14"/>
            </w:pPr>
            <w:r>
              <w:t>绩效目标</w:t>
            </w:r>
          </w:p>
        </w:tc>
        <w:tc>
          <w:tcPr>
            <w:tcW w:w="8618" w:type="dxa"/>
            <w:gridSpan w:val="6"/>
            <w:vAlign w:val="center"/>
          </w:tcPr>
          <w:p w14:paraId="1D8E0843">
            <w:pPr>
              <w:pStyle w:val="13"/>
            </w:pPr>
            <w:r>
              <w:t>1.学校正常教育教学工作的开展，保障课后服务的顺利进行。</w:t>
            </w:r>
          </w:p>
        </w:tc>
      </w:tr>
    </w:tbl>
    <w:p w14:paraId="60B9699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0B3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578EAC">
            <w:pPr>
              <w:pStyle w:val="14"/>
            </w:pPr>
            <w:r>
              <w:t>一级指标</w:t>
            </w:r>
          </w:p>
        </w:tc>
        <w:tc>
          <w:tcPr>
            <w:tcW w:w="1276" w:type="dxa"/>
            <w:vAlign w:val="center"/>
          </w:tcPr>
          <w:p w14:paraId="6A78987F">
            <w:pPr>
              <w:pStyle w:val="14"/>
            </w:pPr>
            <w:r>
              <w:t>二级指标</w:t>
            </w:r>
          </w:p>
        </w:tc>
        <w:tc>
          <w:tcPr>
            <w:tcW w:w="1332" w:type="dxa"/>
            <w:vAlign w:val="center"/>
          </w:tcPr>
          <w:p w14:paraId="76909479">
            <w:pPr>
              <w:pStyle w:val="14"/>
            </w:pPr>
            <w:r>
              <w:t>三级指标</w:t>
            </w:r>
          </w:p>
        </w:tc>
        <w:tc>
          <w:tcPr>
            <w:tcW w:w="2891" w:type="dxa"/>
            <w:vAlign w:val="center"/>
          </w:tcPr>
          <w:p w14:paraId="133901B5">
            <w:pPr>
              <w:pStyle w:val="14"/>
            </w:pPr>
            <w:r>
              <w:t>绩效指标描述</w:t>
            </w:r>
          </w:p>
        </w:tc>
        <w:tc>
          <w:tcPr>
            <w:tcW w:w="1276" w:type="dxa"/>
            <w:vAlign w:val="center"/>
          </w:tcPr>
          <w:p w14:paraId="0E9F3F55">
            <w:pPr>
              <w:pStyle w:val="14"/>
            </w:pPr>
            <w:r>
              <w:t>指标值</w:t>
            </w:r>
          </w:p>
        </w:tc>
        <w:tc>
          <w:tcPr>
            <w:tcW w:w="1843" w:type="dxa"/>
            <w:vAlign w:val="center"/>
          </w:tcPr>
          <w:p w14:paraId="59DDCBE5">
            <w:pPr>
              <w:pStyle w:val="14"/>
            </w:pPr>
            <w:r>
              <w:t>指标值确定依据</w:t>
            </w:r>
          </w:p>
        </w:tc>
      </w:tr>
      <w:tr w14:paraId="64F92CA1">
        <w:tblPrEx>
          <w:tblCellMar>
            <w:top w:w="0" w:type="dxa"/>
            <w:left w:w="108" w:type="dxa"/>
            <w:bottom w:w="0" w:type="dxa"/>
            <w:right w:w="108" w:type="dxa"/>
          </w:tblCellMar>
        </w:tblPrEx>
        <w:trPr>
          <w:trHeight w:val="369" w:hRule="atLeast"/>
          <w:jc w:val="center"/>
        </w:trPr>
        <w:tc>
          <w:tcPr>
            <w:tcW w:w="1276" w:type="dxa"/>
            <w:vMerge w:val="restart"/>
            <w:vAlign w:val="center"/>
          </w:tcPr>
          <w:p w14:paraId="636B8881">
            <w:pPr>
              <w:pStyle w:val="15"/>
            </w:pPr>
            <w:r>
              <w:t>产出指标</w:t>
            </w:r>
          </w:p>
        </w:tc>
        <w:tc>
          <w:tcPr>
            <w:tcW w:w="1276" w:type="dxa"/>
            <w:vAlign w:val="center"/>
          </w:tcPr>
          <w:p w14:paraId="2EF368CB">
            <w:pPr>
              <w:pStyle w:val="13"/>
            </w:pPr>
            <w:r>
              <w:t>数量指标</w:t>
            </w:r>
          </w:p>
        </w:tc>
        <w:tc>
          <w:tcPr>
            <w:tcW w:w="1332" w:type="dxa"/>
            <w:vAlign w:val="center"/>
          </w:tcPr>
          <w:p w14:paraId="4E7D5443">
            <w:pPr>
              <w:pStyle w:val="13"/>
            </w:pPr>
            <w:r>
              <w:t>发放覆盖率</w:t>
            </w:r>
          </w:p>
        </w:tc>
        <w:tc>
          <w:tcPr>
            <w:tcW w:w="2891" w:type="dxa"/>
            <w:vAlign w:val="center"/>
          </w:tcPr>
          <w:p w14:paraId="2C92B272">
            <w:pPr>
              <w:pStyle w:val="13"/>
            </w:pPr>
            <w:r>
              <w:t>补助参加课后服务的老师</w:t>
            </w:r>
          </w:p>
        </w:tc>
        <w:tc>
          <w:tcPr>
            <w:tcW w:w="1276" w:type="dxa"/>
            <w:vAlign w:val="center"/>
          </w:tcPr>
          <w:p w14:paraId="301155FF">
            <w:pPr>
              <w:pStyle w:val="13"/>
            </w:pPr>
            <w:r>
              <w:t>100%</w:t>
            </w:r>
          </w:p>
        </w:tc>
        <w:tc>
          <w:tcPr>
            <w:tcW w:w="1843" w:type="dxa"/>
            <w:vAlign w:val="center"/>
          </w:tcPr>
          <w:p w14:paraId="59E4A5CC">
            <w:pPr>
              <w:pStyle w:val="13"/>
            </w:pPr>
            <w:r>
              <w:t>2025年初工作计划</w:t>
            </w:r>
          </w:p>
        </w:tc>
      </w:tr>
      <w:tr w14:paraId="1BCC1D42">
        <w:tblPrEx>
          <w:tblCellMar>
            <w:top w:w="0" w:type="dxa"/>
            <w:left w:w="108" w:type="dxa"/>
            <w:bottom w:w="0" w:type="dxa"/>
            <w:right w:w="108" w:type="dxa"/>
          </w:tblCellMar>
        </w:tblPrEx>
        <w:trPr>
          <w:trHeight w:val="369" w:hRule="atLeast"/>
          <w:jc w:val="center"/>
        </w:trPr>
        <w:tc>
          <w:tcPr>
            <w:tcW w:w="1276" w:type="dxa"/>
            <w:vMerge w:val="continue"/>
            <w:vAlign w:val="center"/>
          </w:tcPr>
          <w:p w14:paraId="53B671C4"/>
        </w:tc>
        <w:tc>
          <w:tcPr>
            <w:tcW w:w="1276" w:type="dxa"/>
            <w:vAlign w:val="center"/>
          </w:tcPr>
          <w:p w14:paraId="1A9E0D7E">
            <w:pPr>
              <w:pStyle w:val="13"/>
            </w:pPr>
            <w:r>
              <w:t>质量指标</w:t>
            </w:r>
          </w:p>
        </w:tc>
        <w:tc>
          <w:tcPr>
            <w:tcW w:w="1332" w:type="dxa"/>
            <w:vAlign w:val="center"/>
          </w:tcPr>
          <w:p w14:paraId="0751EBD6">
            <w:pPr>
              <w:pStyle w:val="13"/>
            </w:pPr>
            <w:r>
              <w:t>发放到位率</w:t>
            </w:r>
          </w:p>
        </w:tc>
        <w:tc>
          <w:tcPr>
            <w:tcW w:w="2891" w:type="dxa"/>
            <w:vAlign w:val="center"/>
          </w:tcPr>
          <w:p w14:paraId="647549D4">
            <w:pPr>
              <w:pStyle w:val="13"/>
            </w:pPr>
            <w:r>
              <w:t>实际发放课后服务费人数占应发放人数</w:t>
            </w:r>
          </w:p>
        </w:tc>
        <w:tc>
          <w:tcPr>
            <w:tcW w:w="1276" w:type="dxa"/>
            <w:vAlign w:val="center"/>
          </w:tcPr>
          <w:p w14:paraId="6BA63B29">
            <w:pPr>
              <w:pStyle w:val="13"/>
            </w:pPr>
            <w:r>
              <w:t>100%</w:t>
            </w:r>
          </w:p>
        </w:tc>
        <w:tc>
          <w:tcPr>
            <w:tcW w:w="1843" w:type="dxa"/>
            <w:vAlign w:val="center"/>
          </w:tcPr>
          <w:p w14:paraId="164BFE70">
            <w:pPr>
              <w:pStyle w:val="13"/>
            </w:pPr>
            <w:r>
              <w:t>2025年初工作计划</w:t>
            </w:r>
          </w:p>
        </w:tc>
      </w:tr>
      <w:tr w14:paraId="20F171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9E1576"/>
        </w:tc>
        <w:tc>
          <w:tcPr>
            <w:tcW w:w="1276" w:type="dxa"/>
            <w:vAlign w:val="center"/>
          </w:tcPr>
          <w:p w14:paraId="027E7DB1">
            <w:pPr>
              <w:pStyle w:val="13"/>
            </w:pPr>
            <w:r>
              <w:t>时效指标</w:t>
            </w:r>
          </w:p>
        </w:tc>
        <w:tc>
          <w:tcPr>
            <w:tcW w:w="1332" w:type="dxa"/>
            <w:vAlign w:val="center"/>
          </w:tcPr>
          <w:p w14:paraId="755EB88D">
            <w:pPr>
              <w:pStyle w:val="13"/>
            </w:pPr>
            <w:r>
              <w:t>发放及时</w:t>
            </w:r>
          </w:p>
        </w:tc>
        <w:tc>
          <w:tcPr>
            <w:tcW w:w="2891" w:type="dxa"/>
            <w:vAlign w:val="center"/>
          </w:tcPr>
          <w:p w14:paraId="0E0874D0">
            <w:pPr>
              <w:pStyle w:val="13"/>
            </w:pPr>
            <w:r>
              <w:t>补助及时发放率</w:t>
            </w:r>
          </w:p>
        </w:tc>
        <w:tc>
          <w:tcPr>
            <w:tcW w:w="1276" w:type="dxa"/>
            <w:vAlign w:val="center"/>
          </w:tcPr>
          <w:p w14:paraId="72E61D05">
            <w:pPr>
              <w:pStyle w:val="13"/>
            </w:pPr>
            <w:r>
              <w:t>100%</w:t>
            </w:r>
          </w:p>
        </w:tc>
        <w:tc>
          <w:tcPr>
            <w:tcW w:w="1843" w:type="dxa"/>
            <w:vAlign w:val="center"/>
          </w:tcPr>
          <w:p w14:paraId="09B01A2D">
            <w:pPr>
              <w:pStyle w:val="13"/>
            </w:pPr>
            <w:r>
              <w:t>2025年初工作计划</w:t>
            </w:r>
          </w:p>
        </w:tc>
      </w:tr>
      <w:tr w14:paraId="4E21C9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245A19"/>
        </w:tc>
        <w:tc>
          <w:tcPr>
            <w:tcW w:w="1276" w:type="dxa"/>
            <w:vAlign w:val="center"/>
          </w:tcPr>
          <w:p w14:paraId="5494D919">
            <w:pPr>
              <w:pStyle w:val="13"/>
            </w:pPr>
            <w:r>
              <w:t>成本指标</w:t>
            </w:r>
          </w:p>
        </w:tc>
        <w:tc>
          <w:tcPr>
            <w:tcW w:w="1332" w:type="dxa"/>
            <w:vAlign w:val="center"/>
          </w:tcPr>
          <w:p w14:paraId="7C0403B3">
            <w:pPr>
              <w:pStyle w:val="13"/>
            </w:pPr>
            <w:r>
              <w:t>发放标准</w:t>
            </w:r>
          </w:p>
        </w:tc>
        <w:tc>
          <w:tcPr>
            <w:tcW w:w="2891" w:type="dxa"/>
            <w:vAlign w:val="center"/>
          </w:tcPr>
          <w:p w14:paraId="23DCB6F3">
            <w:pPr>
              <w:pStyle w:val="13"/>
            </w:pPr>
            <w:r>
              <w:t>课后服务费发放标准</w:t>
            </w:r>
          </w:p>
        </w:tc>
        <w:tc>
          <w:tcPr>
            <w:tcW w:w="1276" w:type="dxa"/>
            <w:vAlign w:val="center"/>
          </w:tcPr>
          <w:p w14:paraId="0D01D89A">
            <w:pPr>
              <w:pStyle w:val="13"/>
            </w:pPr>
            <w:r>
              <w:t>≤2.8万元</w:t>
            </w:r>
          </w:p>
        </w:tc>
        <w:tc>
          <w:tcPr>
            <w:tcW w:w="1843" w:type="dxa"/>
            <w:vAlign w:val="center"/>
          </w:tcPr>
          <w:p w14:paraId="30BA5A51">
            <w:pPr>
              <w:pStyle w:val="13"/>
            </w:pPr>
            <w:r>
              <w:t>2025年县级预算编制通知</w:t>
            </w:r>
          </w:p>
        </w:tc>
      </w:tr>
      <w:tr w14:paraId="405162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2CCB3D">
            <w:pPr>
              <w:pStyle w:val="15"/>
            </w:pPr>
            <w:r>
              <w:t>效益指标</w:t>
            </w:r>
          </w:p>
        </w:tc>
        <w:tc>
          <w:tcPr>
            <w:tcW w:w="1276" w:type="dxa"/>
            <w:vAlign w:val="center"/>
          </w:tcPr>
          <w:p w14:paraId="575279EA">
            <w:pPr>
              <w:pStyle w:val="13"/>
            </w:pPr>
            <w:r>
              <w:t>可持续影响指标</w:t>
            </w:r>
          </w:p>
        </w:tc>
        <w:tc>
          <w:tcPr>
            <w:tcW w:w="1332" w:type="dxa"/>
            <w:vAlign w:val="center"/>
          </w:tcPr>
          <w:p w14:paraId="73933DAC">
            <w:pPr>
              <w:pStyle w:val="13"/>
            </w:pPr>
            <w:r>
              <w:t>提高教师工作积极性</w:t>
            </w:r>
          </w:p>
        </w:tc>
        <w:tc>
          <w:tcPr>
            <w:tcW w:w="2891" w:type="dxa"/>
            <w:vAlign w:val="center"/>
          </w:tcPr>
          <w:p w14:paraId="2C947CA2">
            <w:pPr>
              <w:pStyle w:val="13"/>
            </w:pPr>
            <w:r>
              <w:t>提高教师工作积极性</w:t>
            </w:r>
          </w:p>
        </w:tc>
        <w:tc>
          <w:tcPr>
            <w:tcW w:w="1276" w:type="dxa"/>
            <w:vAlign w:val="center"/>
          </w:tcPr>
          <w:p w14:paraId="22924AE5">
            <w:pPr>
              <w:pStyle w:val="13"/>
            </w:pPr>
            <w:r>
              <w:t>有所提高</w:t>
            </w:r>
          </w:p>
        </w:tc>
        <w:tc>
          <w:tcPr>
            <w:tcW w:w="1843" w:type="dxa"/>
            <w:vAlign w:val="center"/>
          </w:tcPr>
          <w:p w14:paraId="64E909EF">
            <w:pPr>
              <w:pStyle w:val="13"/>
            </w:pPr>
            <w:r>
              <w:t>2025年初工作计划</w:t>
            </w:r>
          </w:p>
        </w:tc>
      </w:tr>
      <w:tr w14:paraId="65D7E9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4263E3"/>
        </w:tc>
        <w:tc>
          <w:tcPr>
            <w:tcW w:w="1276" w:type="dxa"/>
            <w:vAlign w:val="center"/>
          </w:tcPr>
          <w:p w14:paraId="32A4AF4C">
            <w:pPr>
              <w:pStyle w:val="13"/>
            </w:pPr>
            <w:r>
              <w:t>社会效益指标</w:t>
            </w:r>
          </w:p>
        </w:tc>
        <w:tc>
          <w:tcPr>
            <w:tcW w:w="1332" w:type="dxa"/>
            <w:vAlign w:val="center"/>
          </w:tcPr>
          <w:p w14:paraId="4ACEC8CC">
            <w:pPr>
              <w:pStyle w:val="13"/>
            </w:pPr>
            <w:r>
              <w:t>保障教育教学工作开展</w:t>
            </w:r>
          </w:p>
        </w:tc>
        <w:tc>
          <w:tcPr>
            <w:tcW w:w="2891" w:type="dxa"/>
            <w:vAlign w:val="center"/>
          </w:tcPr>
          <w:p w14:paraId="303CCF07">
            <w:pPr>
              <w:pStyle w:val="13"/>
            </w:pPr>
            <w:r>
              <w:t>保障班级工作和课后服务工作顺利进行</w:t>
            </w:r>
          </w:p>
        </w:tc>
        <w:tc>
          <w:tcPr>
            <w:tcW w:w="1276" w:type="dxa"/>
            <w:vAlign w:val="center"/>
          </w:tcPr>
          <w:p w14:paraId="3FC2AE30">
            <w:pPr>
              <w:pStyle w:val="13"/>
            </w:pPr>
            <w:r>
              <w:t>基本保障</w:t>
            </w:r>
          </w:p>
        </w:tc>
        <w:tc>
          <w:tcPr>
            <w:tcW w:w="1843" w:type="dxa"/>
            <w:vAlign w:val="center"/>
          </w:tcPr>
          <w:p w14:paraId="7DAC1CDF">
            <w:pPr>
              <w:pStyle w:val="13"/>
            </w:pPr>
            <w:r>
              <w:t>2025年初工作计划</w:t>
            </w:r>
          </w:p>
        </w:tc>
      </w:tr>
      <w:tr w14:paraId="1089B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86CFCE">
            <w:pPr>
              <w:pStyle w:val="15"/>
            </w:pPr>
            <w:r>
              <w:t>满意度指标</w:t>
            </w:r>
          </w:p>
        </w:tc>
        <w:tc>
          <w:tcPr>
            <w:tcW w:w="1276" w:type="dxa"/>
            <w:vAlign w:val="center"/>
          </w:tcPr>
          <w:p w14:paraId="1A70056F">
            <w:pPr>
              <w:pStyle w:val="13"/>
            </w:pPr>
            <w:r>
              <w:t>服务对象满意度指标</w:t>
            </w:r>
          </w:p>
        </w:tc>
        <w:tc>
          <w:tcPr>
            <w:tcW w:w="1332" w:type="dxa"/>
            <w:vAlign w:val="center"/>
          </w:tcPr>
          <w:p w14:paraId="4DDD37E1">
            <w:pPr>
              <w:pStyle w:val="13"/>
            </w:pPr>
            <w:r>
              <w:t>教师满意率</w:t>
            </w:r>
          </w:p>
        </w:tc>
        <w:tc>
          <w:tcPr>
            <w:tcW w:w="2891" w:type="dxa"/>
            <w:vAlign w:val="center"/>
          </w:tcPr>
          <w:p w14:paraId="042E164E">
            <w:pPr>
              <w:pStyle w:val="13"/>
            </w:pPr>
            <w:r>
              <w:t>教师满意率</w:t>
            </w:r>
          </w:p>
        </w:tc>
        <w:tc>
          <w:tcPr>
            <w:tcW w:w="1276" w:type="dxa"/>
            <w:vAlign w:val="center"/>
          </w:tcPr>
          <w:p w14:paraId="2909AC23">
            <w:pPr>
              <w:pStyle w:val="13"/>
            </w:pPr>
            <w:r>
              <w:t>≥95%</w:t>
            </w:r>
          </w:p>
        </w:tc>
        <w:tc>
          <w:tcPr>
            <w:tcW w:w="1843" w:type="dxa"/>
            <w:vAlign w:val="center"/>
          </w:tcPr>
          <w:p w14:paraId="56141054">
            <w:pPr>
              <w:pStyle w:val="13"/>
            </w:pPr>
            <w:r>
              <w:t>2025年初工作计划</w:t>
            </w:r>
          </w:p>
        </w:tc>
      </w:tr>
    </w:tbl>
    <w:p w14:paraId="147FAF84">
      <w:pPr>
        <w:sectPr>
          <w:pgSz w:w="11900" w:h="16840"/>
          <w:pgMar w:top="1984" w:right="1304" w:bottom="1134" w:left="1304" w:header="720" w:footer="720" w:gutter="0"/>
          <w:cols w:space="720" w:num="1"/>
        </w:sectPr>
      </w:pPr>
    </w:p>
    <w:p w14:paraId="0341A94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430834">
      <w:pPr>
        <w:spacing w:before="0" w:after="0"/>
        <w:ind w:firstLine="560"/>
        <w:jc w:val="left"/>
        <w:outlineLvl w:val="3"/>
      </w:pPr>
      <w:bookmarkStart w:id="189" w:name="_Toc_4_4_0000000190"/>
      <w:r>
        <w:rPr>
          <w:rFonts w:ascii="方正仿宋_GBK" w:hAnsi="方正仿宋_GBK" w:eastAsia="方正仿宋_GBK" w:cs="方正仿宋_GBK"/>
          <w:color w:val="000000"/>
          <w:sz w:val="28"/>
        </w:rPr>
        <w:t>187.怀财字【2025】7号2025年城乡义务教育生均公用经费县配套资金绩效目标表</w:t>
      </w:r>
      <w:bookmarkEnd w:id="1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24D7B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99BF5A5">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5BD3F5CA">
            <w:pPr>
              <w:pStyle w:val="11"/>
            </w:pPr>
            <w:r>
              <w:t>单位：万元</w:t>
            </w:r>
          </w:p>
        </w:tc>
      </w:tr>
      <w:tr w14:paraId="534E32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5FE97E">
            <w:pPr>
              <w:pStyle w:val="14"/>
            </w:pPr>
            <w:r>
              <w:t>项目编码</w:t>
            </w:r>
          </w:p>
        </w:tc>
        <w:tc>
          <w:tcPr>
            <w:tcW w:w="2608" w:type="dxa"/>
            <w:gridSpan w:val="2"/>
            <w:vAlign w:val="center"/>
          </w:tcPr>
          <w:p w14:paraId="75E6E814">
            <w:pPr>
              <w:pStyle w:val="13"/>
            </w:pPr>
            <w:r>
              <w:t>13073025P000579100066</w:t>
            </w:r>
          </w:p>
        </w:tc>
        <w:tc>
          <w:tcPr>
            <w:tcW w:w="1587" w:type="dxa"/>
            <w:vAlign w:val="center"/>
          </w:tcPr>
          <w:p w14:paraId="24B810C4">
            <w:pPr>
              <w:pStyle w:val="14"/>
            </w:pPr>
            <w:r>
              <w:t>项目名称</w:t>
            </w:r>
          </w:p>
        </w:tc>
        <w:tc>
          <w:tcPr>
            <w:tcW w:w="4423" w:type="dxa"/>
            <w:gridSpan w:val="3"/>
            <w:vAlign w:val="center"/>
          </w:tcPr>
          <w:p w14:paraId="447C847A">
            <w:pPr>
              <w:pStyle w:val="13"/>
            </w:pPr>
            <w:r>
              <w:t>怀财字【2025】7号2025年城乡义务教育生均公用经费县配套资金</w:t>
            </w:r>
          </w:p>
        </w:tc>
      </w:tr>
      <w:tr w14:paraId="682A6B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58AF62">
            <w:pPr>
              <w:pStyle w:val="14"/>
            </w:pPr>
            <w:r>
              <w:t>预算规模及资金用途</w:t>
            </w:r>
          </w:p>
        </w:tc>
        <w:tc>
          <w:tcPr>
            <w:tcW w:w="1276" w:type="dxa"/>
            <w:vAlign w:val="center"/>
          </w:tcPr>
          <w:p w14:paraId="75983283">
            <w:pPr>
              <w:pStyle w:val="14"/>
            </w:pPr>
            <w:r>
              <w:t>预算数</w:t>
            </w:r>
          </w:p>
        </w:tc>
        <w:tc>
          <w:tcPr>
            <w:tcW w:w="1332" w:type="dxa"/>
            <w:vAlign w:val="center"/>
          </w:tcPr>
          <w:p w14:paraId="39460064">
            <w:pPr>
              <w:pStyle w:val="13"/>
            </w:pPr>
            <w:r>
              <w:t>13.30</w:t>
            </w:r>
          </w:p>
        </w:tc>
        <w:tc>
          <w:tcPr>
            <w:tcW w:w="1587" w:type="dxa"/>
            <w:vAlign w:val="center"/>
          </w:tcPr>
          <w:p w14:paraId="166AA0DD">
            <w:pPr>
              <w:pStyle w:val="14"/>
            </w:pPr>
            <w:r>
              <w:t>其中：财政    资金</w:t>
            </w:r>
          </w:p>
        </w:tc>
        <w:tc>
          <w:tcPr>
            <w:tcW w:w="1304" w:type="dxa"/>
            <w:vAlign w:val="center"/>
          </w:tcPr>
          <w:p w14:paraId="013FFEDB">
            <w:pPr>
              <w:pStyle w:val="13"/>
            </w:pPr>
            <w:r>
              <w:t>13.30</w:t>
            </w:r>
          </w:p>
        </w:tc>
        <w:tc>
          <w:tcPr>
            <w:tcW w:w="1276" w:type="dxa"/>
            <w:vAlign w:val="center"/>
          </w:tcPr>
          <w:p w14:paraId="60D74688">
            <w:pPr>
              <w:pStyle w:val="14"/>
            </w:pPr>
            <w:r>
              <w:t>其他资金</w:t>
            </w:r>
          </w:p>
        </w:tc>
        <w:tc>
          <w:tcPr>
            <w:tcW w:w="1843" w:type="dxa"/>
            <w:vAlign w:val="center"/>
          </w:tcPr>
          <w:p w14:paraId="474631A6">
            <w:pPr>
              <w:pStyle w:val="13"/>
            </w:pPr>
            <w:r>
              <w:t xml:space="preserve"> </w:t>
            </w:r>
          </w:p>
        </w:tc>
      </w:tr>
      <w:tr w14:paraId="2AD8B2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DD3B8E"/>
        </w:tc>
        <w:tc>
          <w:tcPr>
            <w:tcW w:w="8618" w:type="dxa"/>
            <w:gridSpan w:val="6"/>
            <w:vAlign w:val="center"/>
          </w:tcPr>
          <w:p w14:paraId="4EF5F963">
            <w:pPr>
              <w:pStyle w:val="13"/>
            </w:pPr>
            <w:r>
              <w:t>用于改善办学条件，保障学校教育教学工作顺利开展。</w:t>
            </w:r>
          </w:p>
        </w:tc>
      </w:tr>
      <w:tr w14:paraId="69C51E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51E650">
            <w:pPr>
              <w:pStyle w:val="14"/>
            </w:pPr>
            <w:r>
              <w:t>资金支出计划（%）</w:t>
            </w:r>
          </w:p>
        </w:tc>
        <w:tc>
          <w:tcPr>
            <w:tcW w:w="2608" w:type="dxa"/>
            <w:gridSpan w:val="2"/>
            <w:vAlign w:val="center"/>
          </w:tcPr>
          <w:p w14:paraId="026AFE13">
            <w:pPr>
              <w:pStyle w:val="14"/>
            </w:pPr>
            <w:r>
              <w:t>3月底</w:t>
            </w:r>
          </w:p>
        </w:tc>
        <w:tc>
          <w:tcPr>
            <w:tcW w:w="1587" w:type="dxa"/>
            <w:vAlign w:val="center"/>
          </w:tcPr>
          <w:p w14:paraId="4C3D81D7">
            <w:pPr>
              <w:pStyle w:val="14"/>
            </w:pPr>
            <w:r>
              <w:t>6月底</w:t>
            </w:r>
          </w:p>
        </w:tc>
        <w:tc>
          <w:tcPr>
            <w:tcW w:w="1304" w:type="dxa"/>
            <w:vAlign w:val="center"/>
          </w:tcPr>
          <w:p w14:paraId="783F3C54">
            <w:pPr>
              <w:pStyle w:val="14"/>
            </w:pPr>
            <w:r>
              <w:t>10月底</w:t>
            </w:r>
          </w:p>
        </w:tc>
        <w:tc>
          <w:tcPr>
            <w:tcW w:w="3119" w:type="dxa"/>
            <w:gridSpan w:val="2"/>
            <w:vAlign w:val="center"/>
          </w:tcPr>
          <w:p w14:paraId="0671D112">
            <w:pPr>
              <w:pStyle w:val="14"/>
            </w:pPr>
            <w:r>
              <w:t>12月底</w:t>
            </w:r>
          </w:p>
        </w:tc>
      </w:tr>
      <w:tr w14:paraId="7D590E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C27612"/>
        </w:tc>
        <w:tc>
          <w:tcPr>
            <w:tcW w:w="2608" w:type="dxa"/>
            <w:gridSpan w:val="2"/>
            <w:vAlign w:val="center"/>
          </w:tcPr>
          <w:p w14:paraId="429AB809">
            <w:pPr>
              <w:pStyle w:val="15"/>
            </w:pPr>
            <w:r>
              <w:t xml:space="preserve"> </w:t>
            </w:r>
          </w:p>
        </w:tc>
        <w:tc>
          <w:tcPr>
            <w:tcW w:w="1587" w:type="dxa"/>
            <w:vAlign w:val="center"/>
          </w:tcPr>
          <w:p w14:paraId="7F3929A4">
            <w:pPr>
              <w:pStyle w:val="15"/>
            </w:pPr>
            <w:r>
              <w:t>30%</w:t>
            </w:r>
          </w:p>
        </w:tc>
        <w:tc>
          <w:tcPr>
            <w:tcW w:w="1304" w:type="dxa"/>
            <w:vAlign w:val="center"/>
          </w:tcPr>
          <w:p w14:paraId="5BE3923F">
            <w:pPr>
              <w:pStyle w:val="15"/>
            </w:pPr>
            <w:r>
              <w:t>50%</w:t>
            </w:r>
          </w:p>
        </w:tc>
        <w:tc>
          <w:tcPr>
            <w:tcW w:w="3119" w:type="dxa"/>
            <w:gridSpan w:val="2"/>
            <w:vAlign w:val="center"/>
          </w:tcPr>
          <w:p w14:paraId="4E2210A9">
            <w:pPr>
              <w:pStyle w:val="15"/>
            </w:pPr>
            <w:r>
              <w:t>100%</w:t>
            </w:r>
          </w:p>
        </w:tc>
      </w:tr>
      <w:tr w14:paraId="161D87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4B9C6F">
            <w:pPr>
              <w:pStyle w:val="14"/>
            </w:pPr>
            <w:r>
              <w:t>绩效目标</w:t>
            </w:r>
          </w:p>
        </w:tc>
        <w:tc>
          <w:tcPr>
            <w:tcW w:w="8618" w:type="dxa"/>
            <w:gridSpan w:val="6"/>
            <w:vAlign w:val="center"/>
          </w:tcPr>
          <w:p w14:paraId="789267D1">
            <w:pPr>
              <w:pStyle w:val="13"/>
            </w:pPr>
            <w:r>
              <w:t>1.生均公用经费，用于改善办学条件，保障学校教育教学工作顺利开展。</w:t>
            </w:r>
          </w:p>
        </w:tc>
      </w:tr>
    </w:tbl>
    <w:p w14:paraId="1FA4EC8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EF89E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25CC9F">
            <w:pPr>
              <w:pStyle w:val="14"/>
            </w:pPr>
            <w:r>
              <w:t>一级指标</w:t>
            </w:r>
          </w:p>
        </w:tc>
        <w:tc>
          <w:tcPr>
            <w:tcW w:w="1276" w:type="dxa"/>
            <w:vAlign w:val="center"/>
          </w:tcPr>
          <w:p w14:paraId="61C7B8B0">
            <w:pPr>
              <w:pStyle w:val="14"/>
            </w:pPr>
            <w:r>
              <w:t>二级指标</w:t>
            </w:r>
          </w:p>
        </w:tc>
        <w:tc>
          <w:tcPr>
            <w:tcW w:w="1332" w:type="dxa"/>
            <w:vAlign w:val="center"/>
          </w:tcPr>
          <w:p w14:paraId="7582B81F">
            <w:pPr>
              <w:pStyle w:val="14"/>
            </w:pPr>
            <w:r>
              <w:t>三级指标</w:t>
            </w:r>
          </w:p>
        </w:tc>
        <w:tc>
          <w:tcPr>
            <w:tcW w:w="2891" w:type="dxa"/>
            <w:vAlign w:val="center"/>
          </w:tcPr>
          <w:p w14:paraId="3CF81ED3">
            <w:pPr>
              <w:pStyle w:val="14"/>
            </w:pPr>
            <w:r>
              <w:t>绩效指标描述</w:t>
            </w:r>
          </w:p>
        </w:tc>
        <w:tc>
          <w:tcPr>
            <w:tcW w:w="1276" w:type="dxa"/>
            <w:vAlign w:val="center"/>
          </w:tcPr>
          <w:p w14:paraId="2E402270">
            <w:pPr>
              <w:pStyle w:val="14"/>
            </w:pPr>
            <w:r>
              <w:t>指标值</w:t>
            </w:r>
          </w:p>
        </w:tc>
        <w:tc>
          <w:tcPr>
            <w:tcW w:w="1843" w:type="dxa"/>
            <w:vAlign w:val="center"/>
          </w:tcPr>
          <w:p w14:paraId="2AD89378">
            <w:pPr>
              <w:pStyle w:val="14"/>
            </w:pPr>
            <w:r>
              <w:t>指标值确定依据</w:t>
            </w:r>
          </w:p>
        </w:tc>
      </w:tr>
      <w:tr w14:paraId="608CD043">
        <w:tblPrEx>
          <w:tblCellMar>
            <w:top w:w="0" w:type="dxa"/>
            <w:left w:w="108" w:type="dxa"/>
            <w:bottom w:w="0" w:type="dxa"/>
            <w:right w:w="108" w:type="dxa"/>
          </w:tblCellMar>
        </w:tblPrEx>
        <w:trPr>
          <w:trHeight w:val="369" w:hRule="atLeast"/>
          <w:jc w:val="center"/>
        </w:trPr>
        <w:tc>
          <w:tcPr>
            <w:tcW w:w="1276" w:type="dxa"/>
            <w:vMerge w:val="restart"/>
            <w:vAlign w:val="center"/>
          </w:tcPr>
          <w:p w14:paraId="3C65E520">
            <w:pPr>
              <w:pStyle w:val="15"/>
            </w:pPr>
            <w:r>
              <w:t>产出指标</w:t>
            </w:r>
          </w:p>
        </w:tc>
        <w:tc>
          <w:tcPr>
            <w:tcW w:w="1276" w:type="dxa"/>
            <w:vAlign w:val="center"/>
          </w:tcPr>
          <w:p w14:paraId="11649EE3">
            <w:pPr>
              <w:pStyle w:val="13"/>
            </w:pPr>
            <w:r>
              <w:t>数量指标</w:t>
            </w:r>
          </w:p>
        </w:tc>
        <w:tc>
          <w:tcPr>
            <w:tcW w:w="1332" w:type="dxa"/>
            <w:vAlign w:val="center"/>
          </w:tcPr>
          <w:p w14:paraId="18CC79E2">
            <w:pPr>
              <w:pStyle w:val="13"/>
            </w:pPr>
            <w:r>
              <w:t>保障学校数量</w:t>
            </w:r>
          </w:p>
        </w:tc>
        <w:tc>
          <w:tcPr>
            <w:tcW w:w="2891" w:type="dxa"/>
            <w:vAlign w:val="center"/>
          </w:tcPr>
          <w:p w14:paraId="4E3A4997">
            <w:pPr>
              <w:pStyle w:val="13"/>
            </w:pPr>
            <w:r>
              <w:t>保障正常运转学校数量</w:t>
            </w:r>
          </w:p>
        </w:tc>
        <w:tc>
          <w:tcPr>
            <w:tcW w:w="1276" w:type="dxa"/>
            <w:vAlign w:val="center"/>
          </w:tcPr>
          <w:p w14:paraId="0CEF56E8">
            <w:pPr>
              <w:pStyle w:val="13"/>
            </w:pPr>
            <w:r>
              <w:t>1个</w:t>
            </w:r>
          </w:p>
        </w:tc>
        <w:tc>
          <w:tcPr>
            <w:tcW w:w="1843" w:type="dxa"/>
            <w:vAlign w:val="center"/>
          </w:tcPr>
          <w:p w14:paraId="46E8050A">
            <w:pPr>
              <w:pStyle w:val="13"/>
            </w:pPr>
            <w:r>
              <w:t>2025年初工作计划</w:t>
            </w:r>
          </w:p>
        </w:tc>
      </w:tr>
      <w:tr w14:paraId="5F67FE95">
        <w:tblPrEx>
          <w:tblCellMar>
            <w:top w:w="0" w:type="dxa"/>
            <w:left w:w="108" w:type="dxa"/>
            <w:bottom w:w="0" w:type="dxa"/>
            <w:right w:w="108" w:type="dxa"/>
          </w:tblCellMar>
        </w:tblPrEx>
        <w:trPr>
          <w:trHeight w:val="369" w:hRule="atLeast"/>
          <w:jc w:val="center"/>
        </w:trPr>
        <w:tc>
          <w:tcPr>
            <w:tcW w:w="1276" w:type="dxa"/>
            <w:vMerge w:val="continue"/>
            <w:vAlign w:val="center"/>
          </w:tcPr>
          <w:p w14:paraId="6D04A26E"/>
        </w:tc>
        <w:tc>
          <w:tcPr>
            <w:tcW w:w="1276" w:type="dxa"/>
            <w:vAlign w:val="center"/>
          </w:tcPr>
          <w:p w14:paraId="30B0CF7C">
            <w:pPr>
              <w:pStyle w:val="13"/>
            </w:pPr>
            <w:r>
              <w:t>质量指标</w:t>
            </w:r>
          </w:p>
        </w:tc>
        <w:tc>
          <w:tcPr>
            <w:tcW w:w="1332" w:type="dxa"/>
            <w:vAlign w:val="center"/>
          </w:tcPr>
          <w:p w14:paraId="69394C66">
            <w:pPr>
              <w:pStyle w:val="13"/>
            </w:pPr>
            <w:r>
              <w:t>学校正常运转率</w:t>
            </w:r>
          </w:p>
        </w:tc>
        <w:tc>
          <w:tcPr>
            <w:tcW w:w="2891" w:type="dxa"/>
            <w:vAlign w:val="center"/>
          </w:tcPr>
          <w:p w14:paraId="7CB95568">
            <w:pPr>
              <w:pStyle w:val="13"/>
            </w:pPr>
            <w:r>
              <w:t>日常办公支出，使得学校正常运转</w:t>
            </w:r>
          </w:p>
        </w:tc>
        <w:tc>
          <w:tcPr>
            <w:tcW w:w="1276" w:type="dxa"/>
            <w:vAlign w:val="center"/>
          </w:tcPr>
          <w:p w14:paraId="4216DFAA">
            <w:pPr>
              <w:pStyle w:val="13"/>
            </w:pPr>
            <w:r>
              <w:t>100%</w:t>
            </w:r>
          </w:p>
        </w:tc>
        <w:tc>
          <w:tcPr>
            <w:tcW w:w="1843" w:type="dxa"/>
            <w:vAlign w:val="center"/>
          </w:tcPr>
          <w:p w14:paraId="7C90141D">
            <w:pPr>
              <w:pStyle w:val="13"/>
            </w:pPr>
            <w:r>
              <w:t>2025年初工作计划</w:t>
            </w:r>
          </w:p>
        </w:tc>
      </w:tr>
      <w:tr w14:paraId="18747694">
        <w:tblPrEx>
          <w:tblCellMar>
            <w:top w:w="0" w:type="dxa"/>
            <w:left w:w="108" w:type="dxa"/>
            <w:bottom w:w="0" w:type="dxa"/>
            <w:right w:w="108" w:type="dxa"/>
          </w:tblCellMar>
        </w:tblPrEx>
        <w:trPr>
          <w:trHeight w:val="369" w:hRule="atLeast"/>
          <w:jc w:val="center"/>
        </w:trPr>
        <w:tc>
          <w:tcPr>
            <w:tcW w:w="1276" w:type="dxa"/>
            <w:vMerge w:val="continue"/>
            <w:vAlign w:val="center"/>
          </w:tcPr>
          <w:p w14:paraId="583E3642"/>
        </w:tc>
        <w:tc>
          <w:tcPr>
            <w:tcW w:w="1276" w:type="dxa"/>
            <w:vAlign w:val="center"/>
          </w:tcPr>
          <w:p w14:paraId="57453995">
            <w:pPr>
              <w:pStyle w:val="13"/>
            </w:pPr>
            <w:r>
              <w:t>时效指标</w:t>
            </w:r>
          </w:p>
        </w:tc>
        <w:tc>
          <w:tcPr>
            <w:tcW w:w="1332" w:type="dxa"/>
            <w:vAlign w:val="center"/>
          </w:tcPr>
          <w:p w14:paraId="2BEB4DCF">
            <w:pPr>
              <w:pStyle w:val="13"/>
            </w:pPr>
            <w:r>
              <w:t>各项工作完成及时率</w:t>
            </w:r>
          </w:p>
        </w:tc>
        <w:tc>
          <w:tcPr>
            <w:tcW w:w="2891" w:type="dxa"/>
            <w:vAlign w:val="center"/>
          </w:tcPr>
          <w:p w14:paraId="60D00C1B">
            <w:pPr>
              <w:pStyle w:val="13"/>
            </w:pPr>
            <w:r>
              <w:t>按教育教学要求，及时完成教育教学任务</w:t>
            </w:r>
          </w:p>
        </w:tc>
        <w:tc>
          <w:tcPr>
            <w:tcW w:w="1276" w:type="dxa"/>
            <w:vAlign w:val="center"/>
          </w:tcPr>
          <w:p w14:paraId="6700A8BD">
            <w:pPr>
              <w:pStyle w:val="13"/>
            </w:pPr>
            <w:r>
              <w:t>100%</w:t>
            </w:r>
          </w:p>
        </w:tc>
        <w:tc>
          <w:tcPr>
            <w:tcW w:w="1843" w:type="dxa"/>
            <w:vAlign w:val="center"/>
          </w:tcPr>
          <w:p w14:paraId="40B110B6">
            <w:pPr>
              <w:pStyle w:val="13"/>
            </w:pPr>
            <w:r>
              <w:t>2025年初工作计划</w:t>
            </w:r>
          </w:p>
        </w:tc>
      </w:tr>
      <w:tr w14:paraId="171D6E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ACE240"/>
        </w:tc>
        <w:tc>
          <w:tcPr>
            <w:tcW w:w="1276" w:type="dxa"/>
            <w:vAlign w:val="center"/>
          </w:tcPr>
          <w:p w14:paraId="357177AB">
            <w:pPr>
              <w:pStyle w:val="13"/>
            </w:pPr>
            <w:r>
              <w:t>成本指标</w:t>
            </w:r>
          </w:p>
        </w:tc>
        <w:tc>
          <w:tcPr>
            <w:tcW w:w="1332" w:type="dxa"/>
            <w:vAlign w:val="center"/>
          </w:tcPr>
          <w:p w14:paraId="24715DEA">
            <w:pPr>
              <w:pStyle w:val="13"/>
            </w:pPr>
            <w:r>
              <w:t>预算控制数</w:t>
            </w:r>
          </w:p>
        </w:tc>
        <w:tc>
          <w:tcPr>
            <w:tcW w:w="2891" w:type="dxa"/>
            <w:vAlign w:val="center"/>
          </w:tcPr>
          <w:p w14:paraId="354C833B">
            <w:pPr>
              <w:pStyle w:val="13"/>
            </w:pPr>
            <w:r>
              <w:t>经费实际支出金额控制在预算内</w:t>
            </w:r>
          </w:p>
        </w:tc>
        <w:tc>
          <w:tcPr>
            <w:tcW w:w="1276" w:type="dxa"/>
            <w:vAlign w:val="center"/>
          </w:tcPr>
          <w:p w14:paraId="3C86FB32">
            <w:pPr>
              <w:pStyle w:val="13"/>
            </w:pPr>
            <w:r>
              <w:t>≤13.3万元</w:t>
            </w:r>
          </w:p>
        </w:tc>
        <w:tc>
          <w:tcPr>
            <w:tcW w:w="1843" w:type="dxa"/>
            <w:vAlign w:val="center"/>
          </w:tcPr>
          <w:p w14:paraId="71257835">
            <w:pPr>
              <w:pStyle w:val="13"/>
            </w:pPr>
            <w:r>
              <w:t>2025年县级预算编制通知</w:t>
            </w:r>
          </w:p>
        </w:tc>
      </w:tr>
      <w:tr w14:paraId="44F46D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F698DC">
            <w:pPr>
              <w:pStyle w:val="15"/>
            </w:pPr>
            <w:r>
              <w:t>效益指标</w:t>
            </w:r>
          </w:p>
        </w:tc>
        <w:tc>
          <w:tcPr>
            <w:tcW w:w="1276" w:type="dxa"/>
            <w:vAlign w:val="center"/>
          </w:tcPr>
          <w:p w14:paraId="2BB95240">
            <w:pPr>
              <w:pStyle w:val="13"/>
            </w:pPr>
            <w:r>
              <w:t>可持续影响指标</w:t>
            </w:r>
          </w:p>
        </w:tc>
        <w:tc>
          <w:tcPr>
            <w:tcW w:w="1332" w:type="dxa"/>
            <w:vAlign w:val="center"/>
          </w:tcPr>
          <w:p w14:paraId="2EB711E1">
            <w:pPr>
              <w:pStyle w:val="13"/>
            </w:pPr>
            <w:r>
              <w:t>对学校教育教学工作的持续影响</w:t>
            </w:r>
          </w:p>
        </w:tc>
        <w:tc>
          <w:tcPr>
            <w:tcW w:w="2891" w:type="dxa"/>
            <w:vAlign w:val="center"/>
          </w:tcPr>
          <w:p w14:paraId="59B809A0">
            <w:pPr>
              <w:pStyle w:val="13"/>
            </w:pPr>
            <w:r>
              <w:t>促进学校教育教学工作进一步提升</w:t>
            </w:r>
          </w:p>
        </w:tc>
        <w:tc>
          <w:tcPr>
            <w:tcW w:w="1276" w:type="dxa"/>
            <w:vAlign w:val="center"/>
          </w:tcPr>
          <w:p w14:paraId="54991E26">
            <w:pPr>
              <w:pStyle w:val="13"/>
            </w:pPr>
            <w:r>
              <w:t>有所提高</w:t>
            </w:r>
          </w:p>
        </w:tc>
        <w:tc>
          <w:tcPr>
            <w:tcW w:w="1843" w:type="dxa"/>
            <w:vAlign w:val="center"/>
          </w:tcPr>
          <w:p w14:paraId="4B77D9F6">
            <w:pPr>
              <w:pStyle w:val="13"/>
            </w:pPr>
            <w:r>
              <w:t>2025年初工作计划</w:t>
            </w:r>
          </w:p>
        </w:tc>
      </w:tr>
      <w:tr w14:paraId="4DC72B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A11459"/>
        </w:tc>
        <w:tc>
          <w:tcPr>
            <w:tcW w:w="1276" w:type="dxa"/>
            <w:vAlign w:val="center"/>
          </w:tcPr>
          <w:p w14:paraId="4FC28568">
            <w:pPr>
              <w:pStyle w:val="13"/>
            </w:pPr>
            <w:r>
              <w:t>社会效益指标</w:t>
            </w:r>
          </w:p>
        </w:tc>
        <w:tc>
          <w:tcPr>
            <w:tcW w:w="1332" w:type="dxa"/>
            <w:vAlign w:val="center"/>
          </w:tcPr>
          <w:p w14:paraId="1100F3EA">
            <w:pPr>
              <w:pStyle w:val="13"/>
            </w:pPr>
            <w:r>
              <w:t>提升教学质量</w:t>
            </w:r>
          </w:p>
        </w:tc>
        <w:tc>
          <w:tcPr>
            <w:tcW w:w="2891" w:type="dxa"/>
            <w:vAlign w:val="center"/>
          </w:tcPr>
          <w:p w14:paraId="0BDCB7C6">
            <w:pPr>
              <w:pStyle w:val="13"/>
            </w:pPr>
            <w:r>
              <w:t>提升教学质量，提升学校社会影响力</w:t>
            </w:r>
          </w:p>
        </w:tc>
        <w:tc>
          <w:tcPr>
            <w:tcW w:w="1276" w:type="dxa"/>
            <w:vAlign w:val="center"/>
          </w:tcPr>
          <w:p w14:paraId="0FE36EDB">
            <w:pPr>
              <w:pStyle w:val="13"/>
            </w:pPr>
            <w:r>
              <w:t>有所提高</w:t>
            </w:r>
          </w:p>
        </w:tc>
        <w:tc>
          <w:tcPr>
            <w:tcW w:w="1843" w:type="dxa"/>
            <w:vAlign w:val="center"/>
          </w:tcPr>
          <w:p w14:paraId="7CDDD27E">
            <w:pPr>
              <w:pStyle w:val="13"/>
            </w:pPr>
            <w:r>
              <w:t>2025年初工作计划</w:t>
            </w:r>
          </w:p>
        </w:tc>
      </w:tr>
      <w:tr w14:paraId="7BBFC5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E80F76">
            <w:pPr>
              <w:pStyle w:val="15"/>
            </w:pPr>
            <w:r>
              <w:t>满意度指标</w:t>
            </w:r>
          </w:p>
        </w:tc>
        <w:tc>
          <w:tcPr>
            <w:tcW w:w="1276" w:type="dxa"/>
            <w:vAlign w:val="center"/>
          </w:tcPr>
          <w:p w14:paraId="01FB3739">
            <w:pPr>
              <w:pStyle w:val="13"/>
            </w:pPr>
            <w:r>
              <w:t>服务对象满意度指标</w:t>
            </w:r>
          </w:p>
        </w:tc>
        <w:tc>
          <w:tcPr>
            <w:tcW w:w="1332" w:type="dxa"/>
            <w:vAlign w:val="center"/>
          </w:tcPr>
          <w:p w14:paraId="3F073D14">
            <w:pPr>
              <w:pStyle w:val="13"/>
            </w:pPr>
            <w:r>
              <w:t>师生满意率</w:t>
            </w:r>
          </w:p>
        </w:tc>
        <w:tc>
          <w:tcPr>
            <w:tcW w:w="2891" w:type="dxa"/>
            <w:vAlign w:val="center"/>
          </w:tcPr>
          <w:p w14:paraId="73B0F1CA">
            <w:pPr>
              <w:pStyle w:val="13"/>
            </w:pPr>
            <w:r>
              <w:t>调查师生满意率</w:t>
            </w:r>
          </w:p>
        </w:tc>
        <w:tc>
          <w:tcPr>
            <w:tcW w:w="1276" w:type="dxa"/>
            <w:vAlign w:val="center"/>
          </w:tcPr>
          <w:p w14:paraId="004E801A">
            <w:pPr>
              <w:pStyle w:val="13"/>
            </w:pPr>
            <w:r>
              <w:t>≥90%</w:t>
            </w:r>
          </w:p>
        </w:tc>
        <w:tc>
          <w:tcPr>
            <w:tcW w:w="1843" w:type="dxa"/>
            <w:vAlign w:val="center"/>
          </w:tcPr>
          <w:p w14:paraId="184C4071">
            <w:pPr>
              <w:pStyle w:val="13"/>
            </w:pPr>
            <w:r>
              <w:t>2025年初工作计划</w:t>
            </w:r>
          </w:p>
        </w:tc>
      </w:tr>
    </w:tbl>
    <w:p w14:paraId="68EAC3C1">
      <w:pPr>
        <w:sectPr>
          <w:pgSz w:w="11900" w:h="16840"/>
          <w:pgMar w:top="1984" w:right="1304" w:bottom="1134" w:left="1304" w:header="720" w:footer="720" w:gutter="0"/>
          <w:cols w:space="720" w:num="1"/>
        </w:sectPr>
      </w:pPr>
    </w:p>
    <w:p w14:paraId="657AFC9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90E0245">
      <w:pPr>
        <w:spacing w:before="0" w:after="0"/>
        <w:ind w:firstLine="560"/>
        <w:jc w:val="left"/>
        <w:outlineLvl w:val="3"/>
      </w:pPr>
      <w:bookmarkStart w:id="190" w:name="_Toc_4_4_0000000191"/>
      <w:r>
        <w:rPr>
          <w:rFonts w:ascii="方正仿宋_GBK" w:hAnsi="方正仿宋_GBK" w:eastAsia="方正仿宋_GBK" w:cs="方正仿宋_GBK"/>
          <w:color w:val="000000"/>
          <w:sz w:val="28"/>
        </w:rPr>
        <w:t>188.冀财教【2024】123号 河北省财政厅关于提前下达2025年中央城乡义务教育补助经费预算的通知绩效目标表</w:t>
      </w:r>
      <w:bookmarkEnd w:id="1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946B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64E8EC">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1E106F06">
            <w:pPr>
              <w:pStyle w:val="11"/>
            </w:pPr>
            <w:r>
              <w:t>单位：万元</w:t>
            </w:r>
          </w:p>
        </w:tc>
      </w:tr>
      <w:tr w14:paraId="115103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104C4F">
            <w:pPr>
              <w:pStyle w:val="14"/>
            </w:pPr>
            <w:r>
              <w:t>项目编码</w:t>
            </w:r>
          </w:p>
        </w:tc>
        <w:tc>
          <w:tcPr>
            <w:tcW w:w="2608" w:type="dxa"/>
            <w:gridSpan w:val="2"/>
            <w:vAlign w:val="center"/>
          </w:tcPr>
          <w:p w14:paraId="57EA61D8">
            <w:pPr>
              <w:pStyle w:val="13"/>
            </w:pPr>
            <w:r>
              <w:t>13073025P00057710002C</w:t>
            </w:r>
          </w:p>
        </w:tc>
        <w:tc>
          <w:tcPr>
            <w:tcW w:w="1587" w:type="dxa"/>
            <w:vAlign w:val="center"/>
          </w:tcPr>
          <w:p w14:paraId="282D976C">
            <w:pPr>
              <w:pStyle w:val="14"/>
            </w:pPr>
            <w:r>
              <w:t>项目名称</w:t>
            </w:r>
          </w:p>
        </w:tc>
        <w:tc>
          <w:tcPr>
            <w:tcW w:w="4423" w:type="dxa"/>
            <w:gridSpan w:val="3"/>
            <w:vAlign w:val="center"/>
          </w:tcPr>
          <w:p w14:paraId="128C5C7E">
            <w:pPr>
              <w:pStyle w:val="13"/>
            </w:pPr>
            <w:r>
              <w:t>冀财教【2024】123号 河北省财政厅关于提前下达2025年中央城乡义务教育补助经费预算的通知</w:t>
            </w:r>
          </w:p>
        </w:tc>
      </w:tr>
      <w:tr w14:paraId="299EC5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937933">
            <w:pPr>
              <w:pStyle w:val="14"/>
            </w:pPr>
            <w:r>
              <w:t>预算规模及资金用途</w:t>
            </w:r>
          </w:p>
        </w:tc>
        <w:tc>
          <w:tcPr>
            <w:tcW w:w="1276" w:type="dxa"/>
            <w:vAlign w:val="center"/>
          </w:tcPr>
          <w:p w14:paraId="00187260">
            <w:pPr>
              <w:pStyle w:val="14"/>
            </w:pPr>
            <w:r>
              <w:t>预算数</w:t>
            </w:r>
          </w:p>
        </w:tc>
        <w:tc>
          <w:tcPr>
            <w:tcW w:w="1332" w:type="dxa"/>
            <w:vAlign w:val="center"/>
          </w:tcPr>
          <w:p w14:paraId="35C85634">
            <w:pPr>
              <w:pStyle w:val="13"/>
            </w:pPr>
            <w:r>
              <w:t>1.20</w:t>
            </w:r>
          </w:p>
        </w:tc>
        <w:tc>
          <w:tcPr>
            <w:tcW w:w="1587" w:type="dxa"/>
            <w:vAlign w:val="center"/>
          </w:tcPr>
          <w:p w14:paraId="7600B38C">
            <w:pPr>
              <w:pStyle w:val="14"/>
            </w:pPr>
            <w:r>
              <w:t>其中：财政    资金</w:t>
            </w:r>
          </w:p>
        </w:tc>
        <w:tc>
          <w:tcPr>
            <w:tcW w:w="1304" w:type="dxa"/>
            <w:vAlign w:val="center"/>
          </w:tcPr>
          <w:p w14:paraId="191A599E">
            <w:pPr>
              <w:pStyle w:val="13"/>
            </w:pPr>
            <w:r>
              <w:t>1.20</w:t>
            </w:r>
          </w:p>
        </w:tc>
        <w:tc>
          <w:tcPr>
            <w:tcW w:w="1276" w:type="dxa"/>
            <w:vAlign w:val="center"/>
          </w:tcPr>
          <w:p w14:paraId="29739A80">
            <w:pPr>
              <w:pStyle w:val="14"/>
            </w:pPr>
            <w:r>
              <w:t>其他资金</w:t>
            </w:r>
          </w:p>
        </w:tc>
        <w:tc>
          <w:tcPr>
            <w:tcW w:w="1843" w:type="dxa"/>
            <w:vAlign w:val="center"/>
          </w:tcPr>
          <w:p w14:paraId="10F88AA3">
            <w:pPr>
              <w:pStyle w:val="13"/>
            </w:pPr>
            <w:r>
              <w:t xml:space="preserve"> </w:t>
            </w:r>
          </w:p>
        </w:tc>
      </w:tr>
      <w:tr w14:paraId="1D9D13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6FDFF3"/>
        </w:tc>
        <w:tc>
          <w:tcPr>
            <w:tcW w:w="8618" w:type="dxa"/>
            <w:gridSpan w:val="6"/>
            <w:vAlign w:val="center"/>
          </w:tcPr>
          <w:p w14:paraId="12D0503D">
            <w:pPr>
              <w:pStyle w:val="13"/>
            </w:pPr>
            <w:r>
              <w:t>资助家庭经济困难学生，保障学生顺利接受义务教育。</w:t>
            </w:r>
          </w:p>
        </w:tc>
      </w:tr>
      <w:tr w14:paraId="6F08AA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A4B753">
            <w:pPr>
              <w:pStyle w:val="14"/>
            </w:pPr>
            <w:r>
              <w:t>资金支出计划（%）</w:t>
            </w:r>
          </w:p>
        </w:tc>
        <w:tc>
          <w:tcPr>
            <w:tcW w:w="2608" w:type="dxa"/>
            <w:gridSpan w:val="2"/>
            <w:vAlign w:val="center"/>
          </w:tcPr>
          <w:p w14:paraId="3B1869B5">
            <w:pPr>
              <w:pStyle w:val="14"/>
            </w:pPr>
            <w:r>
              <w:t>3月底</w:t>
            </w:r>
          </w:p>
        </w:tc>
        <w:tc>
          <w:tcPr>
            <w:tcW w:w="1587" w:type="dxa"/>
            <w:vAlign w:val="center"/>
          </w:tcPr>
          <w:p w14:paraId="134BE73F">
            <w:pPr>
              <w:pStyle w:val="14"/>
            </w:pPr>
            <w:r>
              <w:t>6月底</w:t>
            </w:r>
          </w:p>
        </w:tc>
        <w:tc>
          <w:tcPr>
            <w:tcW w:w="1304" w:type="dxa"/>
            <w:vAlign w:val="center"/>
          </w:tcPr>
          <w:p w14:paraId="534EF822">
            <w:pPr>
              <w:pStyle w:val="14"/>
            </w:pPr>
            <w:r>
              <w:t>10月底</w:t>
            </w:r>
          </w:p>
        </w:tc>
        <w:tc>
          <w:tcPr>
            <w:tcW w:w="3119" w:type="dxa"/>
            <w:gridSpan w:val="2"/>
            <w:vAlign w:val="center"/>
          </w:tcPr>
          <w:p w14:paraId="42C57BB1">
            <w:pPr>
              <w:pStyle w:val="14"/>
            </w:pPr>
            <w:r>
              <w:t>12月底</w:t>
            </w:r>
          </w:p>
        </w:tc>
      </w:tr>
      <w:tr w14:paraId="23C368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CEBEC2"/>
        </w:tc>
        <w:tc>
          <w:tcPr>
            <w:tcW w:w="2608" w:type="dxa"/>
            <w:gridSpan w:val="2"/>
            <w:vAlign w:val="center"/>
          </w:tcPr>
          <w:p w14:paraId="042BA42E">
            <w:pPr>
              <w:pStyle w:val="15"/>
            </w:pPr>
            <w:r>
              <w:t xml:space="preserve"> </w:t>
            </w:r>
          </w:p>
        </w:tc>
        <w:tc>
          <w:tcPr>
            <w:tcW w:w="1587" w:type="dxa"/>
            <w:vAlign w:val="center"/>
          </w:tcPr>
          <w:p w14:paraId="075F7377">
            <w:pPr>
              <w:pStyle w:val="15"/>
            </w:pPr>
            <w:r>
              <w:t>50%</w:t>
            </w:r>
          </w:p>
        </w:tc>
        <w:tc>
          <w:tcPr>
            <w:tcW w:w="1304" w:type="dxa"/>
            <w:vAlign w:val="center"/>
          </w:tcPr>
          <w:p w14:paraId="74CC1BD8">
            <w:pPr>
              <w:pStyle w:val="15"/>
            </w:pPr>
            <w:r>
              <w:t>70%</w:t>
            </w:r>
          </w:p>
        </w:tc>
        <w:tc>
          <w:tcPr>
            <w:tcW w:w="3119" w:type="dxa"/>
            <w:gridSpan w:val="2"/>
            <w:vAlign w:val="center"/>
          </w:tcPr>
          <w:p w14:paraId="706BB468">
            <w:pPr>
              <w:pStyle w:val="15"/>
            </w:pPr>
            <w:r>
              <w:t>100%</w:t>
            </w:r>
          </w:p>
        </w:tc>
      </w:tr>
      <w:tr w14:paraId="2BAC85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BA9EAE">
            <w:pPr>
              <w:pStyle w:val="14"/>
            </w:pPr>
            <w:r>
              <w:t>绩效目标</w:t>
            </w:r>
          </w:p>
        </w:tc>
        <w:tc>
          <w:tcPr>
            <w:tcW w:w="8618" w:type="dxa"/>
            <w:gridSpan w:val="6"/>
            <w:vAlign w:val="center"/>
          </w:tcPr>
          <w:p w14:paraId="2BCBF2B2">
            <w:pPr>
              <w:pStyle w:val="13"/>
            </w:pPr>
            <w:r>
              <w:t>1.资助家庭经济困难学生，保障学生顺利接受义务教育。</w:t>
            </w:r>
          </w:p>
        </w:tc>
      </w:tr>
    </w:tbl>
    <w:p w14:paraId="0D3ADE4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A666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AE82F9">
            <w:pPr>
              <w:pStyle w:val="14"/>
            </w:pPr>
            <w:r>
              <w:t>一级指标</w:t>
            </w:r>
          </w:p>
        </w:tc>
        <w:tc>
          <w:tcPr>
            <w:tcW w:w="1276" w:type="dxa"/>
            <w:vAlign w:val="center"/>
          </w:tcPr>
          <w:p w14:paraId="71DD5D0F">
            <w:pPr>
              <w:pStyle w:val="14"/>
            </w:pPr>
            <w:r>
              <w:t>二级指标</w:t>
            </w:r>
          </w:p>
        </w:tc>
        <w:tc>
          <w:tcPr>
            <w:tcW w:w="1332" w:type="dxa"/>
            <w:vAlign w:val="center"/>
          </w:tcPr>
          <w:p w14:paraId="246EB4D7">
            <w:pPr>
              <w:pStyle w:val="14"/>
            </w:pPr>
            <w:r>
              <w:t>三级指标</w:t>
            </w:r>
          </w:p>
        </w:tc>
        <w:tc>
          <w:tcPr>
            <w:tcW w:w="2891" w:type="dxa"/>
            <w:vAlign w:val="center"/>
          </w:tcPr>
          <w:p w14:paraId="0BFB99E3">
            <w:pPr>
              <w:pStyle w:val="14"/>
            </w:pPr>
            <w:r>
              <w:t>绩效指标描述</w:t>
            </w:r>
          </w:p>
        </w:tc>
        <w:tc>
          <w:tcPr>
            <w:tcW w:w="1276" w:type="dxa"/>
            <w:vAlign w:val="center"/>
          </w:tcPr>
          <w:p w14:paraId="3961F7EF">
            <w:pPr>
              <w:pStyle w:val="14"/>
            </w:pPr>
            <w:r>
              <w:t>指标值</w:t>
            </w:r>
          </w:p>
        </w:tc>
        <w:tc>
          <w:tcPr>
            <w:tcW w:w="1843" w:type="dxa"/>
            <w:vAlign w:val="center"/>
          </w:tcPr>
          <w:p w14:paraId="0912223D">
            <w:pPr>
              <w:pStyle w:val="14"/>
            </w:pPr>
            <w:r>
              <w:t>指标值确定依据</w:t>
            </w:r>
          </w:p>
        </w:tc>
      </w:tr>
      <w:tr w14:paraId="309428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3EAB55">
            <w:pPr>
              <w:pStyle w:val="15"/>
            </w:pPr>
            <w:r>
              <w:t>产出指标</w:t>
            </w:r>
          </w:p>
        </w:tc>
        <w:tc>
          <w:tcPr>
            <w:tcW w:w="1276" w:type="dxa"/>
            <w:vAlign w:val="center"/>
          </w:tcPr>
          <w:p w14:paraId="006D2FE2">
            <w:pPr>
              <w:pStyle w:val="13"/>
            </w:pPr>
            <w:r>
              <w:t>数量指标</w:t>
            </w:r>
          </w:p>
        </w:tc>
        <w:tc>
          <w:tcPr>
            <w:tcW w:w="1332" w:type="dxa"/>
            <w:vAlign w:val="center"/>
          </w:tcPr>
          <w:p w14:paraId="1E22950D">
            <w:pPr>
              <w:pStyle w:val="13"/>
            </w:pPr>
            <w:r>
              <w:t>发放覆盖率</w:t>
            </w:r>
          </w:p>
        </w:tc>
        <w:tc>
          <w:tcPr>
            <w:tcW w:w="2891" w:type="dxa"/>
            <w:vAlign w:val="center"/>
          </w:tcPr>
          <w:p w14:paraId="66C586FA">
            <w:pPr>
              <w:pStyle w:val="13"/>
            </w:pPr>
            <w:r>
              <w:t>发放生活补助的贫困生覆盖率</w:t>
            </w:r>
          </w:p>
        </w:tc>
        <w:tc>
          <w:tcPr>
            <w:tcW w:w="1276" w:type="dxa"/>
            <w:vAlign w:val="center"/>
          </w:tcPr>
          <w:p w14:paraId="770CC12F">
            <w:pPr>
              <w:pStyle w:val="13"/>
            </w:pPr>
            <w:r>
              <w:t>100%</w:t>
            </w:r>
          </w:p>
        </w:tc>
        <w:tc>
          <w:tcPr>
            <w:tcW w:w="1843" w:type="dxa"/>
            <w:vAlign w:val="center"/>
          </w:tcPr>
          <w:p w14:paraId="2ADD18C9">
            <w:pPr>
              <w:pStyle w:val="13"/>
            </w:pPr>
            <w:r>
              <w:t>2025年初工作计划</w:t>
            </w:r>
          </w:p>
        </w:tc>
      </w:tr>
      <w:tr w14:paraId="147B46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FD88A1"/>
        </w:tc>
        <w:tc>
          <w:tcPr>
            <w:tcW w:w="1276" w:type="dxa"/>
            <w:vAlign w:val="center"/>
          </w:tcPr>
          <w:p w14:paraId="336F89BE">
            <w:pPr>
              <w:pStyle w:val="13"/>
            </w:pPr>
            <w:r>
              <w:t>质量指标</w:t>
            </w:r>
          </w:p>
        </w:tc>
        <w:tc>
          <w:tcPr>
            <w:tcW w:w="1332" w:type="dxa"/>
            <w:vAlign w:val="center"/>
          </w:tcPr>
          <w:p w14:paraId="6C8BD249">
            <w:pPr>
              <w:pStyle w:val="13"/>
            </w:pPr>
            <w:r>
              <w:t>补助发放完成率</w:t>
            </w:r>
          </w:p>
        </w:tc>
        <w:tc>
          <w:tcPr>
            <w:tcW w:w="2891" w:type="dxa"/>
            <w:vAlign w:val="center"/>
          </w:tcPr>
          <w:p w14:paraId="29426C14">
            <w:pPr>
              <w:pStyle w:val="13"/>
            </w:pPr>
            <w:r>
              <w:t>实际发生金额占应发放金额比例</w:t>
            </w:r>
          </w:p>
        </w:tc>
        <w:tc>
          <w:tcPr>
            <w:tcW w:w="1276" w:type="dxa"/>
            <w:vAlign w:val="center"/>
          </w:tcPr>
          <w:p w14:paraId="00A7AEF6">
            <w:pPr>
              <w:pStyle w:val="13"/>
            </w:pPr>
            <w:r>
              <w:t>100%</w:t>
            </w:r>
          </w:p>
        </w:tc>
        <w:tc>
          <w:tcPr>
            <w:tcW w:w="1843" w:type="dxa"/>
            <w:vAlign w:val="center"/>
          </w:tcPr>
          <w:p w14:paraId="182E3070">
            <w:pPr>
              <w:pStyle w:val="13"/>
            </w:pPr>
            <w:r>
              <w:t>2025年初工作计划</w:t>
            </w:r>
          </w:p>
        </w:tc>
      </w:tr>
      <w:tr w14:paraId="6C82CB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9A609A"/>
        </w:tc>
        <w:tc>
          <w:tcPr>
            <w:tcW w:w="1276" w:type="dxa"/>
            <w:vAlign w:val="center"/>
          </w:tcPr>
          <w:p w14:paraId="54F4225C">
            <w:pPr>
              <w:pStyle w:val="13"/>
            </w:pPr>
            <w:r>
              <w:t>时效指标</w:t>
            </w:r>
          </w:p>
        </w:tc>
        <w:tc>
          <w:tcPr>
            <w:tcW w:w="1332" w:type="dxa"/>
            <w:vAlign w:val="center"/>
          </w:tcPr>
          <w:p w14:paraId="42092A69">
            <w:pPr>
              <w:pStyle w:val="13"/>
            </w:pPr>
            <w:r>
              <w:t>及时发放率</w:t>
            </w:r>
          </w:p>
        </w:tc>
        <w:tc>
          <w:tcPr>
            <w:tcW w:w="2891" w:type="dxa"/>
            <w:vAlign w:val="center"/>
          </w:tcPr>
          <w:p w14:paraId="7C9A9C26">
            <w:pPr>
              <w:pStyle w:val="13"/>
            </w:pPr>
            <w:r>
              <w:t>资助贫困生的及时性</w:t>
            </w:r>
          </w:p>
        </w:tc>
        <w:tc>
          <w:tcPr>
            <w:tcW w:w="1276" w:type="dxa"/>
            <w:vAlign w:val="center"/>
          </w:tcPr>
          <w:p w14:paraId="4808DB1B">
            <w:pPr>
              <w:pStyle w:val="13"/>
            </w:pPr>
            <w:r>
              <w:t>100%</w:t>
            </w:r>
          </w:p>
        </w:tc>
        <w:tc>
          <w:tcPr>
            <w:tcW w:w="1843" w:type="dxa"/>
            <w:vAlign w:val="center"/>
          </w:tcPr>
          <w:p w14:paraId="146879D0">
            <w:pPr>
              <w:pStyle w:val="13"/>
            </w:pPr>
            <w:r>
              <w:t>2025年初工作计划</w:t>
            </w:r>
          </w:p>
        </w:tc>
      </w:tr>
      <w:tr w14:paraId="216010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9542CB"/>
        </w:tc>
        <w:tc>
          <w:tcPr>
            <w:tcW w:w="1276" w:type="dxa"/>
            <w:vAlign w:val="center"/>
          </w:tcPr>
          <w:p w14:paraId="519946D9">
            <w:pPr>
              <w:pStyle w:val="13"/>
            </w:pPr>
            <w:r>
              <w:t>成本指标</w:t>
            </w:r>
          </w:p>
        </w:tc>
        <w:tc>
          <w:tcPr>
            <w:tcW w:w="1332" w:type="dxa"/>
            <w:vAlign w:val="center"/>
          </w:tcPr>
          <w:p w14:paraId="7E4C1658">
            <w:pPr>
              <w:pStyle w:val="13"/>
            </w:pPr>
            <w:r>
              <w:t>贫困生补助标准</w:t>
            </w:r>
          </w:p>
        </w:tc>
        <w:tc>
          <w:tcPr>
            <w:tcW w:w="2891" w:type="dxa"/>
            <w:vAlign w:val="center"/>
          </w:tcPr>
          <w:p w14:paraId="5C17CD35">
            <w:pPr>
              <w:pStyle w:val="13"/>
            </w:pPr>
            <w:r>
              <w:t>按照标准补助家庭经济困难学生</w:t>
            </w:r>
          </w:p>
        </w:tc>
        <w:tc>
          <w:tcPr>
            <w:tcW w:w="1276" w:type="dxa"/>
            <w:vAlign w:val="center"/>
          </w:tcPr>
          <w:p w14:paraId="63CDDF4E">
            <w:pPr>
              <w:pStyle w:val="13"/>
            </w:pPr>
            <w:r>
              <w:t>≤1.2万元</w:t>
            </w:r>
          </w:p>
        </w:tc>
        <w:tc>
          <w:tcPr>
            <w:tcW w:w="1843" w:type="dxa"/>
            <w:vAlign w:val="center"/>
          </w:tcPr>
          <w:p w14:paraId="3C2D8C16">
            <w:pPr>
              <w:pStyle w:val="13"/>
            </w:pPr>
            <w:r>
              <w:t>2025年县级预算编制通知</w:t>
            </w:r>
          </w:p>
        </w:tc>
      </w:tr>
      <w:tr w14:paraId="66A9F9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7EA330">
            <w:pPr>
              <w:pStyle w:val="15"/>
            </w:pPr>
            <w:r>
              <w:t>效益指标</w:t>
            </w:r>
          </w:p>
        </w:tc>
        <w:tc>
          <w:tcPr>
            <w:tcW w:w="1276" w:type="dxa"/>
            <w:vAlign w:val="center"/>
          </w:tcPr>
          <w:p w14:paraId="259B18C4">
            <w:pPr>
              <w:pStyle w:val="13"/>
            </w:pPr>
            <w:r>
              <w:t>可持续影响指标</w:t>
            </w:r>
          </w:p>
        </w:tc>
        <w:tc>
          <w:tcPr>
            <w:tcW w:w="1332" w:type="dxa"/>
            <w:vAlign w:val="center"/>
          </w:tcPr>
          <w:p w14:paraId="50908335">
            <w:pPr>
              <w:pStyle w:val="13"/>
            </w:pPr>
            <w:r>
              <w:t>学生学习生活得到持续保障</w:t>
            </w:r>
          </w:p>
        </w:tc>
        <w:tc>
          <w:tcPr>
            <w:tcW w:w="2891" w:type="dxa"/>
            <w:vAlign w:val="center"/>
          </w:tcPr>
          <w:p w14:paraId="62BC0FDF">
            <w:pPr>
              <w:pStyle w:val="13"/>
            </w:pPr>
            <w:r>
              <w:t>学生学习生活得到持续保障</w:t>
            </w:r>
          </w:p>
        </w:tc>
        <w:tc>
          <w:tcPr>
            <w:tcW w:w="1276" w:type="dxa"/>
            <w:vAlign w:val="center"/>
          </w:tcPr>
          <w:p w14:paraId="148152EE">
            <w:pPr>
              <w:pStyle w:val="13"/>
            </w:pPr>
            <w:r>
              <w:t>有所提升</w:t>
            </w:r>
          </w:p>
        </w:tc>
        <w:tc>
          <w:tcPr>
            <w:tcW w:w="1843" w:type="dxa"/>
            <w:vAlign w:val="center"/>
          </w:tcPr>
          <w:p w14:paraId="69BB06EA">
            <w:pPr>
              <w:pStyle w:val="13"/>
            </w:pPr>
            <w:r>
              <w:t>2025年初工作计划</w:t>
            </w:r>
          </w:p>
        </w:tc>
      </w:tr>
      <w:tr w14:paraId="2AC654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A46452"/>
        </w:tc>
        <w:tc>
          <w:tcPr>
            <w:tcW w:w="1276" w:type="dxa"/>
            <w:vAlign w:val="center"/>
          </w:tcPr>
          <w:p w14:paraId="18F83CD9">
            <w:pPr>
              <w:pStyle w:val="13"/>
            </w:pPr>
            <w:r>
              <w:t>社会效益指标</w:t>
            </w:r>
          </w:p>
        </w:tc>
        <w:tc>
          <w:tcPr>
            <w:tcW w:w="1332" w:type="dxa"/>
            <w:vAlign w:val="center"/>
          </w:tcPr>
          <w:p w14:paraId="0FD9C31C">
            <w:pPr>
              <w:pStyle w:val="13"/>
            </w:pPr>
            <w:r>
              <w:t>保障学生顺利接受教育</w:t>
            </w:r>
          </w:p>
        </w:tc>
        <w:tc>
          <w:tcPr>
            <w:tcW w:w="2891" w:type="dxa"/>
            <w:vAlign w:val="center"/>
          </w:tcPr>
          <w:p w14:paraId="5649746D">
            <w:pPr>
              <w:pStyle w:val="13"/>
            </w:pPr>
            <w:r>
              <w:t>学生顺利接受教育，提升学校社会声誉</w:t>
            </w:r>
          </w:p>
        </w:tc>
        <w:tc>
          <w:tcPr>
            <w:tcW w:w="1276" w:type="dxa"/>
            <w:vAlign w:val="center"/>
          </w:tcPr>
          <w:p w14:paraId="4FF13457">
            <w:pPr>
              <w:pStyle w:val="13"/>
            </w:pPr>
            <w:r>
              <w:t>保障学生完成学业</w:t>
            </w:r>
          </w:p>
        </w:tc>
        <w:tc>
          <w:tcPr>
            <w:tcW w:w="1843" w:type="dxa"/>
            <w:vAlign w:val="center"/>
          </w:tcPr>
          <w:p w14:paraId="5D4F276C">
            <w:pPr>
              <w:pStyle w:val="13"/>
            </w:pPr>
            <w:r>
              <w:t>2025年初工作计划</w:t>
            </w:r>
          </w:p>
        </w:tc>
      </w:tr>
      <w:tr w14:paraId="40EC49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A333D1">
            <w:pPr>
              <w:pStyle w:val="15"/>
            </w:pPr>
            <w:r>
              <w:t>满意度指标</w:t>
            </w:r>
          </w:p>
        </w:tc>
        <w:tc>
          <w:tcPr>
            <w:tcW w:w="1276" w:type="dxa"/>
            <w:vAlign w:val="center"/>
          </w:tcPr>
          <w:p w14:paraId="0392E5EE">
            <w:pPr>
              <w:pStyle w:val="13"/>
            </w:pPr>
            <w:r>
              <w:t>服务对象满意度指标</w:t>
            </w:r>
          </w:p>
        </w:tc>
        <w:tc>
          <w:tcPr>
            <w:tcW w:w="1332" w:type="dxa"/>
            <w:vAlign w:val="center"/>
          </w:tcPr>
          <w:p w14:paraId="0CB6DA0C">
            <w:pPr>
              <w:pStyle w:val="13"/>
            </w:pPr>
            <w:r>
              <w:t>学生、家长满意率</w:t>
            </w:r>
          </w:p>
        </w:tc>
        <w:tc>
          <w:tcPr>
            <w:tcW w:w="2891" w:type="dxa"/>
            <w:vAlign w:val="center"/>
          </w:tcPr>
          <w:p w14:paraId="67F476E2">
            <w:pPr>
              <w:pStyle w:val="13"/>
            </w:pPr>
            <w:r>
              <w:t>受助家庭经济困难学生学生、家长满意率</w:t>
            </w:r>
          </w:p>
        </w:tc>
        <w:tc>
          <w:tcPr>
            <w:tcW w:w="1276" w:type="dxa"/>
            <w:vAlign w:val="center"/>
          </w:tcPr>
          <w:p w14:paraId="093F9520">
            <w:pPr>
              <w:pStyle w:val="13"/>
            </w:pPr>
            <w:r>
              <w:t>≥95%</w:t>
            </w:r>
          </w:p>
        </w:tc>
        <w:tc>
          <w:tcPr>
            <w:tcW w:w="1843" w:type="dxa"/>
            <w:vAlign w:val="center"/>
          </w:tcPr>
          <w:p w14:paraId="41A495C8">
            <w:pPr>
              <w:pStyle w:val="13"/>
            </w:pPr>
            <w:r>
              <w:t>2025年初工作计划</w:t>
            </w:r>
          </w:p>
        </w:tc>
      </w:tr>
    </w:tbl>
    <w:p w14:paraId="06FFDF58">
      <w:pPr>
        <w:sectPr>
          <w:pgSz w:w="11900" w:h="16840"/>
          <w:pgMar w:top="1984" w:right="1304" w:bottom="1134" w:left="1304" w:header="720" w:footer="720" w:gutter="0"/>
          <w:cols w:space="720" w:num="1"/>
        </w:sectPr>
      </w:pPr>
    </w:p>
    <w:p w14:paraId="0F18C76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DE44DC">
      <w:pPr>
        <w:spacing w:before="0" w:after="0"/>
        <w:ind w:firstLine="560"/>
        <w:jc w:val="left"/>
        <w:outlineLvl w:val="3"/>
      </w:pPr>
      <w:bookmarkStart w:id="191" w:name="_Toc_4_4_0000000192"/>
      <w:r>
        <w:rPr>
          <w:rFonts w:ascii="方正仿宋_GBK" w:hAnsi="方正仿宋_GBK" w:eastAsia="方正仿宋_GBK" w:cs="方正仿宋_GBK"/>
          <w:color w:val="000000"/>
          <w:sz w:val="28"/>
        </w:rPr>
        <w:t>189.冀财教【2024】141号 河北省财政厅关于提前下达2025年省级城乡义务教育补助经费预算的通知绩效目标表</w:t>
      </w:r>
      <w:bookmarkEnd w:id="1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666F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806DCF">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2A0189C5">
            <w:pPr>
              <w:pStyle w:val="11"/>
            </w:pPr>
            <w:r>
              <w:t>单位：万元</w:t>
            </w:r>
          </w:p>
        </w:tc>
      </w:tr>
      <w:tr w14:paraId="2CC59F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C0BE5E">
            <w:pPr>
              <w:pStyle w:val="14"/>
            </w:pPr>
            <w:r>
              <w:t>项目编码</w:t>
            </w:r>
          </w:p>
        </w:tc>
        <w:tc>
          <w:tcPr>
            <w:tcW w:w="2608" w:type="dxa"/>
            <w:gridSpan w:val="2"/>
            <w:vAlign w:val="center"/>
          </w:tcPr>
          <w:p w14:paraId="36DDA307">
            <w:pPr>
              <w:pStyle w:val="13"/>
            </w:pPr>
            <w:r>
              <w:t>13073025P000577100030</w:t>
            </w:r>
          </w:p>
        </w:tc>
        <w:tc>
          <w:tcPr>
            <w:tcW w:w="1587" w:type="dxa"/>
            <w:vAlign w:val="center"/>
          </w:tcPr>
          <w:p w14:paraId="616CE194">
            <w:pPr>
              <w:pStyle w:val="14"/>
            </w:pPr>
            <w:r>
              <w:t>项目名称</w:t>
            </w:r>
          </w:p>
        </w:tc>
        <w:tc>
          <w:tcPr>
            <w:tcW w:w="4423" w:type="dxa"/>
            <w:gridSpan w:val="3"/>
            <w:vAlign w:val="center"/>
          </w:tcPr>
          <w:p w14:paraId="33F5EBBB">
            <w:pPr>
              <w:pStyle w:val="13"/>
            </w:pPr>
            <w:r>
              <w:t>冀财教【2024】141号 河北省财政厅关于提前下达2025年省级城乡义务教育补助经费预算的通知</w:t>
            </w:r>
          </w:p>
        </w:tc>
      </w:tr>
      <w:tr w14:paraId="0EF92E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44BBDF">
            <w:pPr>
              <w:pStyle w:val="14"/>
            </w:pPr>
            <w:r>
              <w:t>预算规模及资金用途</w:t>
            </w:r>
          </w:p>
        </w:tc>
        <w:tc>
          <w:tcPr>
            <w:tcW w:w="1276" w:type="dxa"/>
            <w:vAlign w:val="center"/>
          </w:tcPr>
          <w:p w14:paraId="689B0EE4">
            <w:pPr>
              <w:pStyle w:val="14"/>
            </w:pPr>
            <w:r>
              <w:t>预算数</w:t>
            </w:r>
          </w:p>
        </w:tc>
        <w:tc>
          <w:tcPr>
            <w:tcW w:w="1332" w:type="dxa"/>
            <w:vAlign w:val="center"/>
          </w:tcPr>
          <w:p w14:paraId="1DA6EE9D">
            <w:pPr>
              <w:pStyle w:val="13"/>
            </w:pPr>
            <w:r>
              <w:t>0.72</w:t>
            </w:r>
          </w:p>
        </w:tc>
        <w:tc>
          <w:tcPr>
            <w:tcW w:w="1587" w:type="dxa"/>
            <w:vAlign w:val="center"/>
          </w:tcPr>
          <w:p w14:paraId="641258C9">
            <w:pPr>
              <w:pStyle w:val="14"/>
            </w:pPr>
            <w:r>
              <w:t>其中：财政    资金</w:t>
            </w:r>
          </w:p>
        </w:tc>
        <w:tc>
          <w:tcPr>
            <w:tcW w:w="1304" w:type="dxa"/>
            <w:vAlign w:val="center"/>
          </w:tcPr>
          <w:p w14:paraId="019D98BB">
            <w:pPr>
              <w:pStyle w:val="13"/>
            </w:pPr>
            <w:r>
              <w:t>0.72</w:t>
            </w:r>
          </w:p>
        </w:tc>
        <w:tc>
          <w:tcPr>
            <w:tcW w:w="1276" w:type="dxa"/>
            <w:vAlign w:val="center"/>
          </w:tcPr>
          <w:p w14:paraId="061782C3">
            <w:pPr>
              <w:pStyle w:val="14"/>
            </w:pPr>
            <w:r>
              <w:t>其他资金</w:t>
            </w:r>
          </w:p>
        </w:tc>
        <w:tc>
          <w:tcPr>
            <w:tcW w:w="1843" w:type="dxa"/>
            <w:vAlign w:val="center"/>
          </w:tcPr>
          <w:p w14:paraId="72238B23">
            <w:pPr>
              <w:pStyle w:val="13"/>
            </w:pPr>
            <w:r>
              <w:t xml:space="preserve"> </w:t>
            </w:r>
          </w:p>
        </w:tc>
      </w:tr>
      <w:tr w14:paraId="3EE377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54F1B9"/>
        </w:tc>
        <w:tc>
          <w:tcPr>
            <w:tcW w:w="8618" w:type="dxa"/>
            <w:gridSpan w:val="6"/>
            <w:vAlign w:val="center"/>
          </w:tcPr>
          <w:p w14:paraId="4A77F96D">
            <w:pPr>
              <w:pStyle w:val="13"/>
            </w:pPr>
            <w:r>
              <w:t>资助家庭经济困难学生，保障他们顺利完成义务教育。</w:t>
            </w:r>
          </w:p>
        </w:tc>
      </w:tr>
      <w:tr w14:paraId="06F91A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9928A9">
            <w:pPr>
              <w:pStyle w:val="14"/>
            </w:pPr>
            <w:r>
              <w:t>资金支出计划（%）</w:t>
            </w:r>
          </w:p>
        </w:tc>
        <w:tc>
          <w:tcPr>
            <w:tcW w:w="2608" w:type="dxa"/>
            <w:gridSpan w:val="2"/>
            <w:vAlign w:val="center"/>
          </w:tcPr>
          <w:p w14:paraId="6E08DB7C">
            <w:pPr>
              <w:pStyle w:val="14"/>
            </w:pPr>
            <w:r>
              <w:t>3月底</w:t>
            </w:r>
          </w:p>
        </w:tc>
        <w:tc>
          <w:tcPr>
            <w:tcW w:w="1587" w:type="dxa"/>
            <w:vAlign w:val="center"/>
          </w:tcPr>
          <w:p w14:paraId="4171F807">
            <w:pPr>
              <w:pStyle w:val="14"/>
            </w:pPr>
            <w:r>
              <w:t>6月底</w:t>
            </w:r>
          </w:p>
        </w:tc>
        <w:tc>
          <w:tcPr>
            <w:tcW w:w="1304" w:type="dxa"/>
            <w:vAlign w:val="center"/>
          </w:tcPr>
          <w:p w14:paraId="45546AB1">
            <w:pPr>
              <w:pStyle w:val="14"/>
            </w:pPr>
            <w:r>
              <w:t>10月底</w:t>
            </w:r>
          </w:p>
        </w:tc>
        <w:tc>
          <w:tcPr>
            <w:tcW w:w="3119" w:type="dxa"/>
            <w:gridSpan w:val="2"/>
            <w:vAlign w:val="center"/>
          </w:tcPr>
          <w:p w14:paraId="112A6380">
            <w:pPr>
              <w:pStyle w:val="14"/>
            </w:pPr>
            <w:r>
              <w:t>12月底</w:t>
            </w:r>
          </w:p>
        </w:tc>
      </w:tr>
      <w:tr w14:paraId="25461A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36A989"/>
        </w:tc>
        <w:tc>
          <w:tcPr>
            <w:tcW w:w="2608" w:type="dxa"/>
            <w:gridSpan w:val="2"/>
            <w:vAlign w:val="center"/>
          </w:tcPr>
          <w:p w14:paraId="39F42F46">
            <w:pPr>
              <w:pStyle w:val="15"/>
            </w:pPr>
            <w:r>
              <w:t xml:space="preserve"> </w:t>
            </w:r>
          </w:p>
        </w:tc>
        <w:tc>
          <w:tcPr>
            <w:tcW w:w="1587" w:type="dxa"/>
            <w:vAlign w:val="center"/>
          </w:tcPr>
          <w:p w14:paraId="6326C131">
            <w:pPr>
              <w:pStyle w:val="15"/>
            </w:pPr>
            <w:r>
              <w:t>50%</w:t>
            </w:r>
          </w:p>
        </w:tc>
        <w:tc>
          <w:tcPr>
            <w:tcW w:w="1304" w:type="dxa"/>
            <w:vAlign w:val="center"/>
          </w:tcPr>
          <w:p w14:paraId="1263E891">
            <w:pPr>
              <w:pStyle w:val="15"/>
            </w:pPr>
            <w:r>
              <w:t>70%</w:t>
            </w:r>
          </w:p>
        </w:tc>
        <w:tc>
          <w:tcPr>
            <w:tcW w:w="3119" w:type="dxa"/>
            <w:gridSpan w:val="2"/>
            <w:vAlign w:val="center"/>
          </w:tcPr>
          <w:p w14:paraId="55ADAB13">
            <w:pPr>
              <w:pStyle w:val="15"/>
            </w:pPr>
            <w:r>
              <w:t>100%</w:t>
            </w:r>
          </w:p>
        </w:tc>
      </w:tr>
      <w:tr w14:paraId="001374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B0BD7D">
            <w:pPr>
              <w:pStyle w:val="14"/>
            </w:pPr>
            <w:r>
              <w:t>绩效目标</w:t>
            </w:r>
          </w:p>
        </w:tc>
        <w:tc>
          <w:tcPr>
            <w:tcW w:w="8618" w:type="dxa"/>
            <w:gridSpan w:val="6"/>
            <w:vAlign w:val="center"/>
          </w:tcPr>
          <w:p w14:paraId="63791208">
            <w:pPr>
              <w:pStyle w:val="13"/>
            </w:pPr>
            <w:r>
              <w:t>1.资助家庭经济困难学生，保障他们顺利完成义务教育。</w:t>
            </w:r>
          </w:p>
        </w:tc>
      </w:tr>
    </w:tbl>
    <w:p w14:paraId="36A5646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5DBA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26B540">
            <w:pPr>
              <w:pStyle w:val="14"/>
            </w:pPr>
            <w:r>
              <w:t>一级指标</w:t>
            </w:r>
          </w:p>
        </w:tc>
        <w:tc>
          <w:tcPr>
            <w:tcW w:w="1276" w:type="dxa"/>
            <w:vAlign w:val="center"/>
          </w:tcPr>
          <w:p w14:paraId="1CBB163C">
            <w:pPr>
              <w:pStyle w:val="14"/>
            </w:pPr>
            <w:r>
              <w:t>二级指标</w:t>
            </w:r>
          </w:p>
        </w:tc>
        <w:tc>
          <w:tcPr>
            <w:tcW w:w="1332" w:type="dxa"/>
            <w:vAlign w:val="center"/>
          </w:tcPr>
          <w:p w14:paraId="551AD408">
            <w:pPr>
              <w:pStyle w:val="14"/>
            </w:pPr>
            <w:r>
              <w:t>三级指标</w:t>
            </w:r>
          </w:p>
        </w:tc>
        <w:tc>
          <w:tcPr>
            <w:tcW w:w="2891" w:type="dxa"/>
            <w:vAlign w:val="center"/>
          </w:tcPr>
          <w:p w14:paraId="10E2D08F">
            <w:pPr>
              <w:pStyle w:val="14"/>
            </w:pPr>
            <w:r>
              <w:t>绩效指标描述</w:t>
            </w:r>
          </w:p>
        </w:tc>
        <w:tc>
          <w:tcPr>
            <w:tcW w:w="1276" w:type="dxa"/>
            <w:vAlign w:val="center"/>
          </w:tcPr>
          <w:p w14:paraId="1148537B">
            <w:pPr>
              <w:pStyle w:val="14"/>
            </w:pPr>
            <w:r>
              <w:t>指标值</w:t>
            </w:r>
          </w:p>
        </w:tc>
        <w:tc>
          <w:tcPr>
            <w:tcW w:w="1843" w:type="dxa"/>
            <w:vAlign w:val="center"/>
          </w:tcPr>
          <w:p w14:paraId="34F8BBD7">
            <w:pPr>
              <w:pStyle w:val="14"/>
            </w:pPr>
            <w:r>
              <w:t>指标值确定依据</w:t>
            </w:r>
          </w:p>
        </w:tc>
      </w:tr>
      <w:tr w14:paraId="5B31C5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1CD4C7">
            <w:pPr>
              <w:pStyle w:val="15"/>
            </w:pPr>
            <w:r>
              <w:t>产出指标</w:t>
            </w:r>
          </w:p>
        </w:tc>
        <w:tc>
          <w:tcPr>
            <w:tcW w:w="1276" w:type="dxa"/>
            <w:vAlign w:val="center"/>
          </w:tcPr>
          <w:p w14:paraId="67204F5A">
            <w:pPr>
              <w:pStyle w:val="13"/>
            </w:pPr>
            <w:r>
              <w:t>数量指标</w:t>
            </w:r>
          </w:p>
        </w:tc>
        <w:tc>
          <w:tcPr>
            <w:tcW w:w="1332" w:type="dxa"/>
            <w:vAlign w:val="center"/>
          </w:tcPr>
          <w:p w14:paraId="05C542EF">
            <w:pPr>
              <w:pStyle w:val="13"/>
            </w:pPr>
            <w:r>
              <w:t>发放覆盖率</w:t>
            </w:r>
          </w:p>
        </w:tc>
        <w:tc>
          <w:tcPr>
            <w:tcW w:w="2891" w:type="dxa"/>
            <w:vAlign w:val="center"/>
          </w:tcPr>
          <w:p w14:paraId="0C84724D">
            <w:pPr>
              <w:pStyle w:val="13"/>
            </w:pPr>
            <w:r>
              <w:t>发放生活补助的贫困生覆盖率</w:t>
            </w:r>
          </w:p>
        </w:tc>
        <w:tc>
          <w:tcPr>
            <w:tcW w:w="1276" w:type="dxa"/>
            <w:vAlign w:val="center"/>
          </w:tcPr>
          <w:p w14:paraId="2EAC524B">
            <w:pPr>
              <w:pStyle w:val="13"/>
            </w:pPr>
            <w:r>
              <w:t>100%</w:t>
            </w:r>
          </w:p>
        </w:tc>
        <w:tc>
          <w:tcPr>
            <w:tcW w:w="1843" w:type="dxa"/>
            <w:vAlign w:val="center"/>
          </w:tcPr>
          <w:p w14:paraId="333692C0">
            <w:pPr>
              <w:pStyle w:val="13"/>
            </w:pPr>
            <w:r>
              <w:t>2025年初工作计划</w:t>
            </w:r>
          </w:p>
        </w:tc>
      </w:tr>
      <w:tr w14:paraId="2D0CD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9FC699"/>
        </w:tc>
        <w:tc>
          <w:tcPr>
            <w:tcW w:w="1276" w:type="dxa"/>
            <w:vAlign w:val="center"/>
          </w:tcPr>
          <w:p w14:paraId="7389C4CA">
            <w:pPr>
              <w:pStyle w:val="13"/>
            </w:pPr>
            <w:r>
              <w:t>质量指标</w:t>
            </w:r>
          </w:p>
        </w:tc>
        <w:tc>
          <w:tcPr>
            <w:tcW w:w="1332" w:type="dxa"/>
            <w:vAlign w:val="center"/>
          </w:tcPr>
          <w:p w14:paraId="49FFEDDB">
            <w:pPr>
              <w:pStyle w:val="13"/>
            </w:pPr>
            <w:r>
              <w:t>补助发放完成率</w:t>
            </w:r>
          </w:p>
        </w:tc>
        <w:tc>
          <w:tcPr>
            <w:tcW w:w="2891" w:type="dxa"/>
            <w:vAlign w:val="center"/>
          </w:tcPr>
          <w:p w14:paraId="271FAD82">
            <w:pPr>
              <w:pStyle w:val="13"/>
            </w:pPr>
            <w:r>
              <w:t>实际发生金额占应发放金额比例</w:t>
            </w:r>
          </w:p>
        </w:tc>
        <w:tc>
          <w:tcPr>
            <w:tcW w:w="1276" w:type="dxa"/>
            <w:vAlign w:val="center"/>
          </w:tcPr>
          <w:p w14:paraId="2F4D4038">
            <w:pPr>
              <w:pStyle w:val="13"/>
            </w:pPr>
            <w:r>
              <w:t>100%</w:t>
            </w:r>
          </w:p>
        </w:tc>
        <w:tc>
          <w:tcPr>
            <w:tcW w:w="1843" w:type="dxa"/>
            <w:vAlign w:val="center"/>
          </w:tcPr>
          <w:p w14:paraId="687D6CC1">
            <w:pPr>
              <w:pStyle w:val="13"/>
            </w:pPr>
            <w:r>
              <w:t>2025年初工作计划</w:t>
            </w:r>
          </w:p>
        </w:tc>
      </w:tr>
      <w:tr w14:paraId="2976E8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9B153F"/>
        </w:tc>
        <w:tc>
          <w:tcPr>
            <w:tcW w:w="1276" w:type="dxa"/>
            <w:vAlign w:val="center"/>
          </w:tcPr>
          <w:p w14:paraId="0A422764">
            <w:pPr>
              <w:pStyle w:val="13"/>
            </w:pPr>
            <w:r>
              <w:t>时效指标</w:t>
            </w:r>
          </w:p>
        </w:tc>
        <w:tc>
          <w:tcPr>
            <w:tcW w:w="1332" w:type="dxa"/>
            <w:vAlign w:val="center"/>
          </w:tcPr>
          <w:p w14:paraId="3A3D8684">
            <w:pPr>
              <w:pStyle w:val="13"/>
            </w:pPr>
            <w:r>
              <w:t>及时发放率</w:t>
            </w:r>
          </w:p>
        </w:tc>
        <w:tc>
          <w:tcPr>
            <w:tcW w:w="2891" w:type="dxa"/>
            <w:vAlign w:val="center"/>
          </w:tcPr>
          <w:p w14:paraId="7BFFB149">
            <w:pPr>
              <w:pStyle w:val="13"/>
            </w:pPr>
            <w:r>
              <w:t>资助贫困生的及时性</w:t>
            </w:r>
          </w:p>
        </w:tc>
        <w:tc>
          <w:tcPr>
            <w:tcW w:w="1276" w:type="dxa"/>
            <w:vAlign w:val="center"/>
          </w:tcPr>
          <w:p w14:paraId="12D51E39">
            <w:pPr>
              <w:pStyle w:val="13"/>
            </w:pPr>
            <w:r>
              <w:t>100%</w:t>
            </w:r>
          </w:p>
        </w:tc>
        <w:tc>
          <w:tcPr>
            <w:tcW w:w="1843" w:type="dxa"/>
            <w:vAlign w:val="center"/>
          </w:tcPr>
          <w:p w14:paraId="3D503458">
            <w:pPr>
              <w:pStyle w:val="13"/>
            </w:pPr>
            <w:r>
              <w:t>2025年初工作计划</w:t>
            </w:r>
          </w:p>
        </w:tc>
      </w:tr>
      <w:tr w14:paraId="66B938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6C3625"/>
        </w:tc>
        <w:tc>
          <w:tcPr>
            <w:tcW w:w="1276" w:type="dxa"/>
            <w:vAlign w:val="center"/>
          </w:tcPr>
          <w:p w14:paraId="0AC33C56">
            <w:pPr>
              <w:pStyle w:val="13"/>
            </w:pPr>
            <w:r>
              <w:t>成本指标</w:t>
            </w:r>
          </w:p>
        </w:tc>
        <w:tc>
          <w:tcPr>
            <w:tcW w:w="1332" w:type="dxa"/>
            <w:vAlign w:val="center"/>
          </w:tcPr>
          <w:p w14:paraId="30BD44EB">
            <w:pPr>
              <w:pStyle w:val="13"/>
            </w:pPr>
            <w:r>
              <w:t>贫困生补助标准</w:t>
            </w:r>
          </w:p>
        </w:tc>
        <w:tc>
          <w:tcPr>
            <w:tcW w:w="2891" w:type="dxa"/>
            <w:vAlign w:val="center"/>
          </w:tcPr>
          <w:p w14:paraId="09416694">
            <w:pPr>
              <w:pStyle w:val="13"/>
            </w:pPr>
            <w:r>
              <w:t>按照标准补助家庭经济困难学生</w:t>
            </w:r>
          </w:p>
        </w:tc>
        <w:tc>
          <w:tcPr>
            <w:tcW w:w="1276" w:type="dxa"/>
            <w:vAlign w:val="center"/>
          </w:tcPr>
          <w:p w14:paraId="44EA740B">
            <w:pPr>
              <w:pStyle w:val="13"/>
            </w:pPr>
            <w:r>
              <w:t>≤0.72万元</w:t>
            </w:r>
          </w:p>
        </w:tc>
        <w:tc>
          <w:tcPr>
            <w:tcW w:w="1843" w:type="dxa"/>
            <w:vAlign w:val="center"/>
          </w:tcPr>
          <w:p w14:paraId="042A0DDC">
            <w:pPr>
              <w:pStyle w:val="13"/>
            </w:pPr>
            <w:r>
              <w:t>2025年县级预算编制通知</w:t>
            </w:r>
          </w:p>
        </w:tc>
      </w:tr>
      <w:tr w14:paraId="7D883C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7B2D86">
            <w:pPr>
              <w:pStyle w:val="15"/>
            </w:pPr>
            <w:r>
              <w:t>效益指标</w:t>
            </w:r>
          </w:p>
        </w:tc>
        <w:tc>
          <w:tcPr>
            <w:tcW w:w="1276" w:type="dxa"/>
            <w:vAlign w:val="center"/>
          </w:tcPr>
          <w:p w14:paraId="0C4F30F8">
            <w:pPr>
              <w:pStyle w:val="13"/>
            </w:pPr>
            <w:r>
              <w:t>可持续影响指标</w:t>
            </w:r>
          </w:p>
        </w:tc>
        <w:tc>
          <w:tcPr>
            <w:tcW w:w="1332" w:type="dxa"/>
            <w:vAlign w:val="center"/>
          </w:tcPr>
          <w:p w14:paraId="2194A873">
            <w:pPr>
              <w:pStyle w:val="13"/>
            </w:pPr>
            <w:r>
              <w:t>学生学习生活得到持续保障</w:t>
            </w:r>
          </w:p>
        </w:tc>
        <w:tc>
          <w:tcPr>
            <w:tcW w:w="2891" w:type="dxa"/>
            <w:vAlign w:val="center"/>
          </w:tcPr>
          <w:p w14:paraId="223AEABC">
            <w:pPr>
              <w:pStyle w:val="13"/>
            </w:pPr>
            <w:r>
              <w:t>学生学习生活得到持续保障</w:t>
            </w:r>
          </w:p>
        </w:tc>
        <w:tc>
          <w:tcPr>
            <w:tcW w:w="1276" w:type="dxa"/>
            <w:vAlign w:val="center"/>
          </w:tcPr>
          <w:p w14:paraId="64EB09AF">
            <w:pPr>
              <w:pStyle w:val="13"/>
            </w:pPr>
            <w:r>
              <w:t>有所提升</w:t>
            </w:r>
          </w:p>
        </w:tc>
        <w:tc>
          <w:tcPr>
            <w:tcW w:w="1843" w:type="dxa"/>
            <w:vAlign w:val="center"/>
          </w:tcPr>
          <w:p w14:paraId="4D758A64">
            <w:pPr>
              <w:pStyle w:val="13"/>
            </w:pPr>
            <w:r>
              <w:t>2025年初工作计划</w:t>
            </w:r>
          </w:p>
        </w:tc>
      </w:tr>
      <w:tr w14:paraId="3793E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07B388"/>
        </w:tc>
        <w:tc>
          <w:tcPr>
            <w:tcW w:w="1276" w:type="dxa"/>
            <w:vAlign w:val="center"/>
          </w:tcPr>
          <w:p w14:paraId="4DD570CA">
            <w:pPr>
              <w:pStyle w:val="13"/>
            </w:pPr>
            <w:r>
              <w:t>社会效益指标</w:t>
            </w:r>
          </w:p>
        </w:tc>
        <w:tc>
          <w:tcPr>
            <w:tcW w:w="1332" w:type="dxa"/>
            <w:vAlign w:val="center"/>
          </w:tcPr>
          <w:p w14:paraId="286B0AE8">
            <w:pPr>
              <w:pStyle w:val="13"/>
            </w:pPr>
            <w:r>
              <w:t>保障学生顺利接受教育</w:t>
            </w:r>
          </w:p>
        </w:tc>
        <w:tc>
          <w:tcPr>
            <w:tcW w:w="2891" w:type="dxa"/>
            <w:vAlign w:val="center"/>
          </w:tcPr>
          <w:p w14:paraId="47DE2021">
            <w:pPr>
              <w:pStyle w:val="13"/>
            </w:pPr>
            <w:r>
              <w:t>学生顺利接受教育，提升学校社会声誉</w:t>
            </w:r>
          </w:p>
        </w:tc>
        <w:tc>
          <w:tcPr>
            <w:tcW w:w="1276" w:type="dxa"/>
            <w:vAlign w:val="center"/>
          </w:tcPr>
          <w:p w14:paraId="2BB8B6E2">
            <w:pPr>
              <w:pStyle w:val="13"/>
            </w:pPr>
            <w:r>
              <w:t>保障学生完成学业</w:t>
            </w:r>
          </w:p>
        </w:tc>
        <w:tc>
          <w:tcPr>
            <w:tcW w:w="1843" w:type="dxa"/>
            <w:vAlign w:val="center"/>
          </w:tcPr>
          <w:p w14:paraId="6D6A0BB3">
            <w:pPr>
              <w:pStyle w:val="13"/>
            </w:pPr>
            <w:r>
              <w:t>2025年初工作计划</w:t>
            </w:r>
          </w:p>
        </w:tc>
      </w:tr>
      <w:tr w14:paraId="7AD9DB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D7FFEE">
            <w:pPr>
              <w:pStyle w:val="15"/>
            </w:pPr>
            <w:r>
              <w:t>满意度指标</w:t>
            </w:r>
          </w:p>
        </w:tc>
        <w:tc>
          <w:tcPr>
            <w:tcW w:w="1276" w:type="dxa"/>
            <w:vAlign w:val="center"/>
          </w:tcPr>
          <w:p w14:paraId="20BA56BB">
            <w:pPr>
              <w:pStyle w:val="13"/>
            </w:pPr>
            <w:r>
              <w:t>服务对象满意度指标</w:t>
            </w:r>
          </w:p>
        </w:tc>
        <w:tc>
          <w:tcPr>
            <w:tcW w:w="1332" w:type="dxa"/>
            <w:vAlign w:val="center"/>
          </w:tcPr>
          <w:p w14:paraId="10EF1F92">
            <w:pPr>
              <w:pStyle w:val="13"/>
            </w:pPr>
            <w:r>
              <w:t>学生、家长满意率</w:t>
            </w:r>
          </w:p>
        </w:tc>
        <w:tc>
          <w:tcPr>
            <w:tcW w:w="2891" w:type="dxa"/>
            <w:vAlign w:val="center"/>
          </w:tcPr>
          <w:p w14:paraId="4C32B712">
            <w:pPr>
              <w:pStyle w:val="13"/>
            </w:pPr>
            <w:r>
              <w:t>受助家庭经济困难学生学生、家长满意率</w:t>
            </w:r>
          </w:p>
        </w:tc>
        <w:tc>
          <w:tcPr>
            <w:tcW w:w="1276" w:type="dxa"/>
            <w:vAlign w:val="center"/>
          </w:tcPr>
          <w:p w14:paraId="2A0F6329">
            <w:pPr>
              <w:pStyle w:val="13"/>
            </w:pPr>
            <w:r>
              <w:t>≥95%</w:t>
            </w:r>
          </w:p>
        </w:tc>
        <w:tc>
          <w:tcPr>
            <w:tcW w:w="1843" w:type="dxa"/>
            <w:vAlign w:val="center"/>
          </w:tcPr>
          <w:p w14:paraId="0FEF6C37">
            <w:pPr>
              <w:pStyle w:val="13"/>
            </w:pPr>
            <w:r>
              <w:t>2025年初工作计划</w:t>
            </w:r>
          </w:p>
        </w:tc>
      </w:tr>
    </w:tbl>
    <w:p w14:paraId="5D2F7414">
      <w:pPr>
        <w:sectPr>
          <w:pgSz w:w="11900" w:h="16840"/>
          <w:pgMar w:top="1984" w:right="1304" w:bottom="1134" w:left="1304" w:header="720" w:footer="720" w:gutter="0"/>
          <w:cols w:space="720" w:num="1"/>
        </w:sectPr>
      </w:pPr>
    </w:p>
    <w:p w14:paraId="0043B00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2C35E0D">
      <w:pPr>
        <w:spacing w:before="0" w:after="0"/>
        <w:ind w:firstLine="560"/>
        <w:jc w:val="left"/>
        <w:outlineLvl w:val="3"/>
      </w:pPr>
      <w:bookmarkStart w:id="192" w:name="_Toc_4_4_0000000193"/>
      <w:r>
        <w:rPr>
          <w:rFonts w:ascii="方正仿宋_GBK" w:hAnsi="方正仿宋_GBK" w:eastAsia="方正仿宋_GBK" w:cs="方正仿宋_GBK"/>
          <w:color w:val="000000"/>
          <w:sz w:val="28"/>
        </w:rPr>
        <w:t>190.（公用）冀财教【2024】123号 河北省财政厅关于提前下达2025年城乡义务教育中央补助经费绩效目标表</w:t>
      </w:r>
      <w:bookmarkEnd w:id="1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4B8C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F41C69B">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7A830398">
            <w:pPr>
              <w:pStyle w:val="11"/>
            </w:pPr>
            <w:r>
              <w:t>单位：万元</w:t>
            </w:r>
          </w:p>
        </w:tc>
      </w:tr>
      <w:tr w14:paraId="62FABE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F7665B">
            <w:pPr>
              <w:pStyle w:val="14"/>
            </w:pPr>
            <w:r>
              <w:t>项目编码</w:t>
            </w:r>
          </w:p>
        </w:tc>
        <w:tc>
          <w:tcPr>
            <w:tcW w:w="2608" w:type="dxa"/>
            <w:gridSpan w:val="2"/>
            <w:vAlign w:val="center"/>
          </w:tcPr>
          <w:p w14:paraId="5C9A071C">
            <w:pPr>
              <w:pStyle w:val="13"/>
            </w:pPr>
            <w:r>
              <w:t>13073025P00057910005J</w:t>
            </w:r>
          </w:p>
        </w:tc>
        <w:tc>
          <w:tcPr>
            <w:tcW w:w="1587" w:type="dxa"/>
            <w:vAlign w:val="center"/>
          </w:tcPr>
          <w:p w14:paraId="4E543D9F">
            <w:pPr>
              <w:pStyle w:val="14"/>
            </w:pPr>
            <w:r>
              <w:t>项目名称</w:t>
            </w:r>
          </w:p>
        </w:tc>
        <w:tc>
          <w:tcPr>
            <w:tcW w:w="4423" w:type="dxa"/>
            <w:gridSpan w:val="3"/>
            <w:vAlign w:val="center"/>
          </w:tcPr>
          <w:p w14:paraId="037F5F57">
            <w:pPr>
              <w:pStyle w:val="13"/>
            </w:pPr>
            <w:r>
              <w:t>（公用）冀财教【2024】123号 河北省财政厅关于提前下达2025年城乡义务教育中央补助经费</w:t>
            </w:r>
          </w:p>
        </w:tc>
      </w:tr>
      <w:tr w14:paraId="1BC231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4140A3">
            <w:pPr>
              <w:pStyle w:val="14"/>
            </w:pPr>
            <w:r>
              <w:t>预算规模及资金用途</w:t>
            </w:r>
          </w:p>
        </w:tc>
        <w:tc>
          <w:tcPr>
            <w:tcW w:w="1276" w:type="dxa"/>
            <w:vAlign w:val="center"/>
          </w:tcPr>
          <w:p w14:paraId="58C326F9">
            <w:pPr>
              <w:pStyle w:val="14"/>
            </w:pPr>
            <w:r>
              <w:t>预算数</w:t>
            </w:r>
          </w:p>
        </w:tc>
        <w:tc>
          <w:tcPr>
            <w:tcW w:w="1332" w:type="dxa"/>
            <w:vAlign w:val="center"/>
          </w:tcPr>
          <w:p w14:paraId="39B41560">
            <w:pPr>
              <w:pStyle w:val="13"/>
            </w:pPr>
            <w:r>
              <w:t>52.58</w:t>
            </w:r>
          </w:p>
        </w:tc>
        <w:tc>
          <w:tcPr>
            <w:tcW w:w="1587" w:type="dxa"/>
            <w:vAlign w:val="center"/>
          </w:tcPr>
          <w:p w14:paraId="670AE7CB">
            <w:pPr>
              <w:pStyle w:val="14"/>
            </w:pPr>
            <w:r>
              <w:t>其中：财政    资金</w:t>
            </w:r>
          </w:p>
        </w:tc>
        <w:tc>
          <w:tcPr>
            <w:tcW w:w="1304" w:type="dxa"/>
            <w:vAlign w:val="center"/>
          </w:tcPr>
          <w:p w14:paraId="039B3D64">
            <w:pPr>
              <w:pStyle w:val="13"/>
            </w:pPr>
            <w:r>
              <w:t>52.58</w:t>
            </w:r>
          </w:p>
        </w:tc>
        <w:tc>
          <w:tcPr>
            <w:tcW w:w="1276" w:type="dxa"/>
            <w:vAlign w:val="center"/>
          </w:tcPr>
          <w:p w14:paraId="7011CC8B">
            <w:pPr>
              <w:pStyle w:val="14"/>
            </w:pPr>
            <w:r>
              <w:t>其他资金</w:t>
            </w:r>
          </w:p>
        </w:tc>
        <w:tc>
          <w:tcPr>
            <w:tcW w:w="1843" w:type="dxa"/>
            <w:vAlign w:val="center"/>
          </w:tcPr>
          <w:p w14:paraId="6DEF3C00">
            <w:pPr>
              <w:pStyle w:val="13"/>
            </w:pPr>
            <w:r>
              <w:t xml:space="preserve"> </w:t>
            </w:r>
          </w:p>
        </w:tc>
      </w:tr>
      <w:tr w14:paraId="761617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410D02"/>
        </w:tc>
        <w:tc>
          <w:tcPr>
            <w:tcW w:w="8618" w:type="dxa"/>
            <w:gridSpan w:val="6"/>
            <w:vAlign w:val="center"/>
          </w:tcPr>
          <w:p w14:paraId="319AEEB1">
            <w:pPr>
              <w:pStyle w:val="13"/>
            </w:pPr>
            <w:r>
              <w:t>"用于学校正常运转支出，保障教育教学顺利进行。</w:t>
            </w:r>
            <w:r>
              <w:tab/>
            </w:r>
            <w:r>
              <w:tab/>
            </w:r>
            <w:r>
              <w:tab/>
            </w:r>
            <w:r>
              <w:tab/>
            </w:r>
            <w:r>
              <w:tab/>
            </w:r>
            <w:r>
              <w:tab/>
            </w:r>
          </w:p>
          <w:p w14:paraId="096F2DA9">
            <w:pPr>
              <w:pStyle w:val="13"/>
            </w:pPr>
            <w:r>
              <w:t>"</w:t>
            </w:r>
            <w:r>
              <w:tab/>
            </w:r>
            <w:r>
              <w:tab/>
            </w:r>
            <w:r>
              <w:tab/>
            </w:r>
            <w:r>
              <w:tab/>
            </w:r>
            <w:r>
              <w:tab/>
            </w:r>
            <w:r>
              <w:tab/>
            </w:r>
          </w:p>
          <w:p w14:paraId="767AFE14">
            <w:pPr>
              <w:pStyle w:val="13"/>
            </w:pPr>
          </w:p>
        </w:tc>
      </w:tr>
      <w:tr w14:paraId="0E0677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8FE142">
            <w:pPr>
              <w:pStyle w:val="14"/>
            </w:pPr>
            <w:r>
              <w:t>资金支出计划（%）</w:t>
            </w:r>
          </w:p>
        </w:tc>
        <w:tc>
          <w:tcPr>
            <w:tcW w:w="2608" w:type="dxa"/>
            <w:gridSpan w:val="2"/>
            <w:vAlign w:val="center"/>
          </w:tcPr>
          <w:p w14:paraId="4C0858B0">
            <w:pPr>
              <w:pStyle w:val="14"/>
            </w:pPr>
            <w:r>
              <w:t>3月底</w:t>
            </w:r>
          </w:p>
        </w:tc>
        <w:tc>
          <w:tcPr>
            <w:tcW w:w="1587" w:type="dxa"/>
            <w:vAlign w:val="center"/>
          </w:tcPr>
          <w:p w14:paraId="66263D7F">
            <w:pPr>
              <w:pStyle w:val="14"/>
            </w:pPr>
            <w:r>
              <w:t>6月底</w:t>
            </w:r>
          </w:p>
        </w:tc>
        <w:tc>
          <w:tcPr>
            <w:tcW w:w="1304" w:type="dxa"/>
            <w:vAlign w:val="center"/>
          </w:tcPr>
          <w:p w14:paraId="090CB5AC">
            <w:pPr>
              <w:pStyle w:val="14"/>
            </w:pPr>
            <w:r>
              <w:t>10月底</w:t>
            </w:r>
          </w:p>
        </w:tc>
        <w:tc>
          <w:tcPr>
            <w:tcW w:w="3119" w:type="dxa"/>
            <w:gridSpan w:val="2"/>
            <w:vAlign w:val="center"/>
          </w:tcPr>
          <w:p w14:paraId="16FAC5C4">
            <w:pPr>
              <w:pStyle w:val="14"/>
            </w:pPr>
            <w:r>
              <w:t>12月底</w:t>
            </w:r>
          </w:p>
        </w:tc>
      </w:tr>
      <w:tr w14:paraId="310D64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953F0D"/>
        </w:tc>
        <w:tc>
          <w:tcPr>
            <w:tcW w:w="2608" w:type="dxa"/>
            <w:gridSpan w:val="2"/>
            <w:vAlign w:val="center"/>
          </w:tcPr>
          <w:p w14:paraId="11ACB36E">
            <w:pPr>
              <w:pStyle w:val="15"/>
            </w:pPr>
            <w:r>
              <w:t>25%</w:t>
            </w:r>
          </w:p>
        </w:tc>
        <w:tc>
          <w:tcPr>
            <w:tcW w:w="1587" w:type="dxa"/>
            <w:vAlign w:val="center"/>
          </w:tcPr>
          <w:p w14:paraId="4979A40B">
            <w:pPr>
              <w:pStyle w:val="15"/>
            </w:pPr>
            <w:r>
              <w:t>50%</w:t>
            </w:r>
          </w:p>
        </w:tc>
        <w:tc>
          <w:tcPr>
            <w:tcW w:w="1304" w:type="dxa"/>
            <w:vAlign w:val="center"/>
          </w:tcPr>
          <w:p w14:paraId="4926D708">
            <w:pPr>
              <w:pStyle w:val="15"/>
            </w:pPr>
            <w:r>
              <w:t>75%</w:t>
            </w:r>
          </w:p>
        </w:tc>
        <w:tc>
          <w:tcPr>
            <w:tcW w:w="3119" w:type="dxa"/>
            <w:gridSpan w:val="2"/>
            <w:vAlign w:val="center"/>
          </w:tcPr>
          <w:p w14:paraId="1A44BA17">
            <w:pPr>
              <w:pStyle w:val="15"/>
            </w:pPr>
            <w:r>
              <w:t>100%</w:t>
            </w:r>
          </w:p>
        </w:tc>
      </w:tr>
      <w:tr w14:paraId="6E5038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C74D45">
            <w:pPr>
              <w:pStyle w:val="14"/>
            </w:pPr>
            <w:r>
              <w:t>绩效目标</w:t>
            </w:r>
          </w:p>
        </w:tc>
        <w:tc>
          <w:tcPr>
            <w:tcW w:w="8618" w:type="dxa"/>
            <w:gridSpan w:val="6"/>
            <w:vAlign w:val="center"/>
          </w:tcPr>
          <w:p w14:paraId="0477F7BA">
            <w:pPr>
              <w:pStyle w:val="13"/>
            </w:pPr>
            <w:r>
              <w:t>1.用于学校正常运转支出，保障教育教学顺利进行。</w:t>
            </w:r>
            <w:r>
              <w:tab/>
            </w:r>
            <w:r>
              <w:tab/>
            </w:r>
            <w:r>
              <w:tab/>
            </w:r>
            <w:r>
              <w:tab/>
            </w:r>
            <w:r>
              <w:tab/>
            </w:r>
            <w:r>
              <w:tab/>
            </w:r>
          </w:p>
          <w:p w14:paraId="51D4CEB3">
            <w:pPr>
              <w:pStyle w:val="13"/>
            </w:pPr>
          </w:p>
        </w:tc>
      </w:tr>
    </w:tbl>
    <w:p w14:paraId="7D3242E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8C57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24C3EE">
            <w:pPr>
              <w:pStyle w:val="14"/>
            </w:pPr>
            <w:r>
              <w:t>一级指标</w:t>
            </w:r>
          </w:p>
        </w:tc>
        <w:tc>
          <w:tcPr>
            <w:tcW w:w="1276" w:type="dxa"/>
            <w:vAlign w:val="center"/>
          </w:tcPr>
          <w:p w14:paraId="50FE0B1A">
            <w:pPr>
              <w:pStyle w:val="14"/>
            </w:pPr>
            <w:r>
              <w:t>二级指标</w:t>
            </w:r>
          </w:p>
        </w:tc>
        <w:tc>
          <w:tcPr>
            <w:tcW w:w="1332" w:type="dxa"/>
            <w:vAlign w:val="center"/>
          </w:tcPr>
          <w:p w14:paraId="169E49B1">
            <w:pPr>
              <w:pStyle w:val="14"/>
            </w:pPr>
            <w:r>
              <w:t>三级指标</w:t>
            </w:r>
          </w:p>
        </w:tc>
        <w:tc>
          <w:tcPr>
            <w:tcW w:w="2891" w:type="dxa"/>
            <w:vAlign w:val="center"/>
          </w:tcPr>
          <w:p w14:paraId="2EA0959F">
            <w:pPr>
              <w:pStyle w:val="14"/>
            </w:pPr>
            <w:r>
              <w:t>绩效指标描述</w:t>
            </w:r>
          </w:p>
        </w:tc>
        <w:tc>
          <w:tcPr>
            <w:tcW w:w="1276" w:type="dxa"/>
            <w:vAlign w:val="center"/>
          </w:tcPr>
          <w:p w14:paraId="05D2A52C">
            <w:pPr>
              <w:pStyle w:val="14"/>
            </w:pPr>
            <w:r>
              <w:t>指标值</w:t>
            </w:r>
          </w:p>
        </w:tc>
        <w:tc>
          <w:tcPr>
            <w:tcW w:w="1843" w:type="dxa"/>
            <w:vAlign w:val="center"/>
          </w:tcPr>
          <w:p w14:paraId="2B22BE56">
            <w:pPr>
              <w:pStyle w:val="14"/>
            </w:pPr>
            <w:r>
              <w:t>指标值确定依据</w:t>
            </w:r>
          </w:p>
        </w:tc>
      </w:tr>
      <w:tr w14:paraId="4D709C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9871B6">
            <w:pPr>
              <w:pStyle w:val="15"/>
            </w:pPr>
            <w:r>
              <w:t>产出指标</w:t>
            </w:r>
          </w:p>
        </w:tc>
        <w:tc>
          <w:tcPr>
            <w:tcW w:w="1276" w:type="dxa"/>
            <w:vAlign w:val="center"/>
          </w:tcPr>
          <w:p w14:paraId="6A6C7B88">
            <w:pPr>
              <w:pStyle w:val="13"/>
            </w:pPr>
            <w:r>
              <w:t>数量指标</w:t>
            </w:r>
          </w:p>
        </w:tc>
        <w:tc>
          <w:tcPr>
            <w:tcW w:w="1332" w:type="dxa"/>
            <w:vAlign w:val="center"/>
          </w:tcPr>
          <w:p w14:paraId="60BA8AF2">
            <w:pPr>
              <w:pStyle w:val="13"/>
            </w:pPr>
            <w:r>
              <w:t>完成数量占比</w:t>
            </w:r>
          </w:p>
        </w:tc>
        <w:tc>
          <w:tcPr>
            <w:tcW w:w="2891" w:type="dxa"/>
            <w:vAlign w:val="center"/>
          </w:tcPr>
          <w:p w14:paraId="2DE302D5">
            <w:pPr>
              <w:pStyle w:val="13"/>
            </w:pPr>
            <w:r>
              <w:t>学校正常运行完成情况数量占比</w:t>
            </w:r>
          </w:p>
        </w:tc>
        <w:tc>
          <w:tcPr>
            <w:tcW w:w="1276" w:type="dxa"/>
            <w:vAlign w:val="center"/>
          </w:tcPr>
          <w:p w14:paraId="34F341D0">
            <w:pPr>
              <w:pStyle w:val="13"/>
            </w:pPr>
            <w:r>
              <w:t>100%</w:t>
            </w:r>
          </w:p>
        </w:tc>
        <w:tc>
          <w:tcPr>
            <w:tcW w:w="1843" w:type="dxa"/>
            <w:vAlign w:val="center"/>
          </w:tcPr>
          <w:p w14:paraId="072D5F4C">
            <w:pPr>
              <w:pStyle w:val="13"/>
            </w:pPr>
            <w:r>
              <w:t>依据上级下达文件</w:t>
            </w:r>
          </w:p>
        </w:tc>
      </w:tr>
      <w:tr w14:paraId="5E897A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7464ED"/>
        </w:tc>
        <w:tc>
          <w:tcPr>
            <w:tcW w:w="1276" w:type="dxa"/>
            <w:vAlign w:val="center"/>
          </w:tcPr>
          <w:p w14:paraId="00E9F718">
            <w:pPr>
              <w:pStyle w:val="13"/>
            </w:pPr>
            <w:r>
              <w:t>质量指标</w:t>
            </w:r>
          </w:p>
        </w:tc>
        <w:tc>
          <w:tcPr>
            <w:tcW w:w="1332" w:type="dxa"/>
            <w:vAlign w:val="center"/>
          </w:tcPr>
          <w:p w14:paraId="72D280A1">
            <w:pPr>
              <w:pStyle w:val="13"/>
            </w:pPr>
            <w:r>
              <w:t>完成质量占比</w:t>
            </w:r>
          </w:p>
        </w:tc>
        <w:tc>
          <w:tcPr>
            <w:tcW w:w="2891" w:type="dxa"/>
            <w:vAlign w:val="center"/>
          </w:tcPr>
          <w:p w14:paraId="6EC9855D">
            <w:pPr>
              <w:pStyle w:val="13"/>
            </w:pPr>
            <w:r>
              <w:t>学校正常运行完成情况质量占比</w:t>
            </w:r>
          </w:p>
        </w:tc>
        <w:tc>
          <w:tcPr>
            <w:tcW w:w="1276" w:type="dxa"/>
            <w:vAlign w:val="center"/>
          </w:tcPr>
          <w:p w14:paraId="10C35C19">
            <w:pPr>
              <w:pStyle w:val="13"/>
            </w:pPr>
            <w:r>
              <w:t>100%</w:t>
            </w:r>
          </w:p>
        </w:tc>
        <w:tc>
          <w:tcPr>
            <w:tcW w:w="1843" w:type="dxa"/>
            <w:vAlign w:val="center"/>
          </w:tcPr>
          <w:p w14:paraId="156F6488">
            <w:pPr>
              <w:pStyle w:val="13"/>
            </w:pPr>
            <w:r>
              <w:t>依据上级下达文件</w:t>
            </w:r>
          </w:p>
        </w:tc>
      </w:tr>
      <w:tr w14:paraId="53AA44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AF2DE8"/>
        </w:tc>
        <w:tc>
          <w:tcPr>
            <w:tcW w:w="1276" w:type="dxa"/>
            <w:vAlign w:val="center"/>
          </w:tcPr>
          <w:p w14:paraId="28106A4E">
            <w:pPr>
              <w:pStyle w:val="13"/>
            </w:pPr>
            <w:r>
              <w:t>时效指标</w:t>
            </w:r>
          </w:p>
        </w:tc>
        <w:tc>
          <w:tcPr>
            <w:tcW w:w="1332" w:type="dxa"/>
            <w:vAlign w:val="center"/>
          </w:tcPr>
          <w:p w14:paraId="57738DE4">
            <w:pPr>
              <w:pStyle w:val="13"/>
            </w:pPr>
            <w:r>
              <w:t>支出成本</w:t>
            </w:r>
          </w:p>
        </w:tc>
        <w:tc>
          <w:tcPr>
            <w:tcW w:w="2891" w:type="dxa"/>
            <w:vAlign w:val="center"/>
          </w:tcPr>
          <w:p w14:paraId="603547E4">
            <w:pPr>
              <w:pStyle w:val="13"/>
            </w:pPr>
            <w:r>
              <w:t>实际支出金额</w:t>
            </w:r>
          </w:p>
        </w:tc>
        <w:tc>
          <w:tcPr>
            <w:tcW w:w="1276" w:type="dxa"/>
            <w:vAlign w:val="center"/>
          </w:tcPr>
          <w:p w14:paraId="3A65361D">
            <w:pPr>
              <w:pStyle w:val="13"/>
            </w:pPr>
            <w:r>
              <w:t>52.58万元</w:t>
            </w:r>
          </w:p>
        </w:tc>
        <w:tc>
          <w:tcPr>
            <w:tcW w:w="1843" w:type="dxa"/>
            <w:vAlign w:val="center"/>
          </w:tcPr>
          <w:p w14:paraId="06BC5CA3">
            <w:pPr>
              <w:pStyle w:val="13"/>
            </w:pPr>
            <w:r>
              <w:t>依据上级下达文件</w:t>
            </w:r>
          </w:p>
        </w:tc>
      </w:tr>
      <w:tr w14:paraId="21545B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C41C68"/>
        </w:tc>
        <w:tc>
          <w:tcPr>
            <w:tcW w:w="1276" w:type="dxa"/>
            <w:vAlign w:val="center"/>
          </w:tcPr>
          <w:p w14:paraId="12262284">
            <w:pPr>
              <w:pStyle w:val="13"/>
            </w:pPr>
            <w:r>
              <w:t>成本指标</w:t>
            </w:r>
          </w:p>
        </w:tc>
        <w:tc>
          <w:tcPr>
            <w:tcW w:w="1332" w:type="dxa"/>
            <w:vAlign w:val="center"/>
          </w:tcPr>
          <w:p w14:paraId="71498F0F">
            <w:pPr>
              <w:pStyle w:val="13"/>
            </w:pPr>
            <w:r>
              <w:t>实施进度</w:t>
            </w:r>
          </w:p>
        </w:tc>
        <w:tc>
          <w:tcPr>
            <w:tcW w:w="2891" w:type="dxa"/>
            <w:vAlign w:val="center"/>
          </w:tcPr>
          <w:p w14:paraId="382388E9">
            <w:pPr>
              <w:pStyle w:val="13"/>
            </w:pPr>
            <w:r>
              <w:t>实施进度</w:t>
            </w:r>
          </w:p>
        </w:tc>
        <w:tc>
          <w:tcPr>
            <w:tcW w:w="1276" w:type="dxa"/>
            <w:vAlign w:val="center"/>
          </w:tcPr>
          <w:p w14:paraId="1D741675">
            <w:pPr>
              <w:pStyle w:val="13"/>
            </w:pPr>
            <w:r>
              <w:t>100%</w:t>
            </w:r>
          </w:p>
        </w:tc>
        <w:tc>
          <w:tcPr>
            <w:tcW w:w="1843" w:type="dxa"/>
            <w:vAlign w:val="center"/>
          </w:tcPr>
          <w:p w14:paraId="6B8ECCE8">
            <w:pPr>
              <w:pStyle w:val="13"/>
            </w:pPr>
            <w:r>
              <w:t>依据上级下达文件</w:t>
            </w:r>
          </w:p>
        </w:tc>
      </w:tr>
      <w:tr w14:paraId="728229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734100">
            <w:pPr>
              <w:pStyle w:val="15"/>
            </w:pPr>
            <w:r>
              <w:t>效益指标</w:t>
            </w:r>
          </w:p>
        </w:tc>
        <w:tc>
          <w:tcPr>
            <w:tcW w:w="1276" w:type="dxa"/>
            <w:vAlign w:val="center"/>
          </w:tcPr>
          <w:p w14:paraId="79D2B39C">
            <w:pPr>
              <w:pStyle w:val="13"/>
            </w:pPr>
            <w:r>
              <w:t>经济效益指标</w:t>
            </w:r>
          </w:p>
        </w:tc>
        <w:tc>
          <w:tcPr>
            <w:tcW w:w="1332" w:type="dxa"/>
            <w:vAlign w:val="center"/>
          </w:tcPr>
          <w:p w14:paraId="609FE88A">
            <w:pPr>
              <w:pStyle w:val="13"/>
            </w:pPr>
            <w:r>
              <w:t>工作完成率</w:t>
            </w:r>
          </w:p>
        </w:tc>
        <w:tc>
          <w:tcPr>
            <w:tcW w:w="2891" w:type="dxa"/>
            <w:vAlign w:val="center"/>
          </w:tcPr>
          <w:p w14:paraId="54EFE7F6">
            <w:pPr>
              <w:pStyle w:val="13"/>
            </w:pPr>
            <w:r>
              <w:t>工作完成率</w:t>
            </w:r>
          </w:p>
        </w:tc>
        <w:tc>
          <w:tcPr>
            <w:tcW w:w="1276" w:type="dxa"/>
            <w:vAlign w:val="center"/>
          </w:tcPr>
          <w:p w14:paraId="01F9C763">
            <w:pPr>
              <w:pStyle w:val="13"/>
            </w:pPr>
            <w:r>
              <w:t>100%</w:t>
            </w:r>
          </w:p>
        </w:tc>
        <w:tc>
          <w:tcPr>
            <w:tcW w:w="1843" w:type="dxa"/>
            <w:vAlign w:val="center"/>
          </w:tcPr>
          <w:p w14:paraId="432FA39F">
            <w:pPr>
              <w:pStyle w:val="13"/>
            </w:pPr>
            <w:r>
              <w:t>依据上级下达文件</w:t>
            </w:r>
          </w:p>
        </w:tc>
      </w:tr>
      <w:tr w14:paraId="1F335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CA90C1"/>
        </w:tc>
        <w:tc>
          <w:tcPr>
            <w:tcW w:w="1276" w:type="dxa"/>
            <w:vAlign w:val="center"/>
          </w:tcPr>
          <w:p w14:paraId="68DCEFC4">
            <w:pPr>
              <w:pStyle w:val="13"/>
            </w:pPr>
            <w:r>
              <w:t>社会效益指标</w:t>
            </w:r>
          </w:p>
        </w:tc>
        <w:tc>
          <w:tcPr>
            <w:tcW w:w="1332" w:type="dxa"/>
            <w:vAlign w:val="center"/>
          </w:tcPr>
          <w:p w14:paraId="43D8D2E8">
            <w:pPr>
              <w:pStyle w:val="13"/>
            </w:pPr>
            <w:r>
              <w:t>提升教学质量</w:t>
            </w:r>
          </w:p>
        </w:tc>
        <w:tc>
          <w:tcPr>
            <w:tcW w:w="2891" w:type="dxa"/>
            <w:vAlign w:val="center"/>
          </w:tcPr>
          <w:p w14:paraId="77B8EBAB">
            <w:pPr>
              <w:pStyle w:val="13"/>
            </w:pPr>
            <w:r>
              <w:t>提升教学质量</w:t>
            </w:r>
          </w:p>
        </w:tc>
        <w:tc>
          <w:tcPr>
            <w:tcW w:w="1276" w:type="dxa"/>
            <w:vAlign w:val="center"/>
          </w:tcPr>
          <w:p w14:paraId="0B4D72BA">
            <w:pPr>
              <w:pStyle w:val="13"/>
            </w:pPr>
            <w:r>
              <w:t>显著提升</w:t>
            </w:r>
          </w:p>
        </w:tc>
        <w:tc>
          <w:tcPr>
            <w:tcW w:w="1843" w:type="dxa"/>
            <w:vAlign w:val="center"/>
          </w:tcPr>
          <w:p w14:paraId="32CFC4F5">
            <w:pPr>
              <w:pStyle w:val="13"/>
            </w:pPr>
            <w:r>
              <w:t>依据上级下达文件</w:t>
            </w:r>
          </w:p>
        </w:tc>
      </w:tr>
      <w:tr w14:paraId="370E8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632D4D">
            <w:pPr>
              <w:pStyle w:val="15"/>
            </w:pPr>
            <w:r>
              <w:t>满意度指标</w:t>
            </w:r>
          </w:p>
        </w:tc>
        <w:tc>
          <w:tcPr>
            <w:tcW w:w="1276" w:type="dxa"/>
            <w:vAlign w:val="center"/>
          </w:tcPr>
          <w:p w14:paraId="0D475968">
            <w:pPr>
              <w:pStyle w:val="13"/>
            </w:pPr>
            <w:r>
              <w:t>服务对象满意度指标</w:t>
            </w:r>
          </w:p>
        </w:tc>
        <w:tc>
          <w:tcPr>
            <w:tcW w:w="1332" w:type="dxa"/>
            <w:vAlign w:val="center"/>
          </w:tcPr>
          <w:p w14:paraId="09A6272F">
            <w:pPr>
              <w:pStyle w:val="13"/>
            </w:pPr>
            <w:r>
              <w:t>满意率</w:t>
            </w:r>
          </w:p>
        </w:tc>
        <w:tc>
          <w:tcPr>
            <w:tcW w:w="2891" w:type="dxa"/>
            <w:vAlign w:val="center"/>
          </w:tcPr>
          <w:p w14:paraId="7495D39A">
            <w:pPr>
              <w:pStyle w:val="13"/>
            </w:pPr>
            <w:r>
              <w:t>满意率</w:t>
            </w:r>
          </w:p>
        </w:tc>
        <w:tc>
          <w:tcPr>
            <w:tcW w:w="1276" w:type="dxa"/>
            <w:vAlign w:val="center"/>
          </w:tcPr>
          <w:p w14:paraId="18BD5C09">
            <w:pPr>
              <w:pStyle w:val="13"/>
            </w:pPr>
            <w:r>
              <w:t>≥95%</w:t>
            </w:r>
          </w:p>
        </w:tc>
        <w:tc>
          <w:tcPr>
            <w:tcW w:w="1843" w:type="dxa"/>
            <w:vAlign w:val="center"/>
          </w:tcPr>
          <w:p w14:paraId="2F556E63">
            <w:pPr>
              <w:pStyle w:val="13"/>
            </w:pPr>
            <w:r>
              <w:t>依据上级下达文件</w:t>
            </w:r>
          </w:p>
        </w:tc>
      </w:tr>
    </w:tbl>
    <w:p w14:paraId="4C1CDC4B">
      <w:pPr>
        <w:sectPr>
          <w:pgSz w:w="11900" w:h="16840"/>
          <w:pgMar w:top="1984" w:right="1304" w:bottom="1134" w:left="1304" w:header="720" w:footer="720" w:gutter="0"/>
          <w:cols w:space="720" w:num="1"/>
        </w:sectPr>
      </w:pPr>
    </w:p>
    <w:p w14:paraId="7AFB0FF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774D5D">
      <w:pPr>
        <w:spacing w:before="0" w:after="0"/>
        <w:ind w:firstLine="560"/>
        <w:jc w:val="left"/>
        <w:outlineLvl w:val="3"/>
      </w:pPr>
      <w:bookmarkStart w:id="193" w:name="_Toc_4_4_0000000194"/>
      <w:r>
        <w:rPr>
          <w:rFonts w:ascii="方正仿宋_GBK" w:hAnsi="方正仿宋_GBK" w:eastAsia="方正仿宋_GBK" w:cs="方正仿宋_GBK"/>
          <w:color w:val="000000"/>
          <w:sz w:val="28"/>
        </w:rPr>
        <w:t>191.（三保）怀财字【2025】7号2025年县义务教育阶段家庭经济困难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EBA0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E999D6">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6844C614">
            <w:pPr>
              <w:pStyle w:val="11"/>
            </w:pPr>
            <w:r>
              <w:t>单位：万元</w:t>
            </w:r>
          </w:p>
        </w:tc>
      </w:tr>
      <w:tr w14:paraId="6CD8F5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FF61E1">
            <w:pPr>
              <w:pStyle w:val="14"/>
            </w:pPr>
            <w:r>
              <w:t>项目编码</w:t>
            </w:r>
          </w:p>
        </w:tc>
        <w:tc>
          <w:tcPr>
            <w:tcW w:w="2608" w:type="dxa"/>
            <w:gridSpan w:val="2"/>
            <w:vAlign w:val="center"/>
          </w:tcPr>
          <w:p w14:paraId="47C11D8D">
            <w:pPr>
              <w:pStyle w:val="13"/>
            </w:pPr>
            <w:r>
              <w:t>13073025P00057710004K</w:t>
            </w:r>
          </w:p>
        </w:tc>
        <w:tc>
          <w:tcPr>
            <w:tcW w:w="1587" w:type="dxa"/>
            <w:vAlign w:val="center"/>
          </w:tcPr>
          <w:p w14:paraId="570FEAB6">
            <w:pPr>
              <w:pStyle w:val="14"/>
            </w:pPr>
            <w:r>
              <w:t>项目名称</w:t>
            </w:r>
          </w:p>
        </w:tc>
        <w:tc>
          <w:tcPr>
            <w:tcW w:w="4423" w:type="dxa"/>
            <w:gridSpan w:val="3"/>
            <w:vAlign w:val="center"/>
          </w:tcPr>
          <w:p w14:paraId="1E7D0035">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630A4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F84602">
            <w:pPr>
              <w:pStyle w:val="14"/>
            </w:pPr>
            <w:r>
              <w:t>预算规模及资金用途</w:t>
            </w:r>
          </w:p>
        </w:tc>
        <w:tc>
          <w:tcPr>
            <w:tcW w:w="1276" w:type="dxa"/>
            <w:vAlign w:val="center"/>
          </w:tcPr>
          <w:p w14:paraId="6767F317">
            <w:pPr>
              <w:pStyle w:val="14"/>
            </w:pPr>
            <w:r>
              <w:t>预算数</w:t>
            </w:r>
          </w:p>
        </w:tc>
        <w:tc>
          <w:tcPr>
            <w:tcW w:w="1332" w:type="dxa"/>
            <w:vAlign w:val="center"/>
          </w:tcPr>
          <w:p w14:paraId="0D5F29AA">
            <w:pPr>
              <w:pStyle w:val="13"/>
            </w:pPr>
            <w:r>
              <w:t>0.45</w:t>
            </w:r>
          </w:p>
        </w:tc>
        <w:tc>
          <w:tcPr>
            <w:tcW w:w="1587" w:type="dxa"/>
            <w:vAlign w:val="center"/>
          </w:tcPr>
          <w:p w14:paraId="131B3305">
            <w:pPr>
              <w:pStyle w:val="14"/>
            </w:pPr>
            <w:r>
              <w:t>其中：财政    资金</w:t>
            </w:r>
          </w:p>
        </w:tc>
        <w:tc>
          <w:tcPr>
            <w:tcW w:w="1304" w:type="dxa"/>
            <w:vAlign w:val="center"/>
          </w:tcPr>
          <w:p w14:paraId="01F89CAD">
            <w:pPr>
              <w:pStyle w:val="13"/>
            </w:pPr>
            <w:r>
              <w:t>0.45</w:t>
            </w:r>
          </w:p>
        </w:tc>
        <w:tc>
          <w:tcPr>
            <w:tcW w:w="1276" w:type="dxa"/>
            <w:vAlign w:val="center"/>
          </w:tcPr>
          <w:p w14:paraId="5267E16A">
            <w:pPr>
              <w:pStyle w:val="14"/>
            </w:pPr>
            <w:r>
              <w:t>其他资金</w:t>
            </w:r>
          </w:p>
        </w:tc>
        <w:tc>
          <w:tcPr>
            <w:tcW w:w="1843" w:type="dxa"/>
            <w:vAlign w:val="center"/>
          </w:tcPr>
          <w:p w14:paraId="5DE6D01A">
            <w:pPr>
              <w:pStyle w:val="13"/>
            </w:pPr>
            <w:r>
              <w:t xml:space="preserve"> </w:t>
            </w:r>
          </w:p>
        </w:tc>
      </w:tr>
      <w:tr w14:paraId="5A3CC3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1A0945"/>
        </w:tc>
        <w:tc>
          <w:tcPr>
            <w:tcW w:w="8618" w:type="dxa"/>
            <w:gridSpan w:val="6"/>
            <w:vAlign w:val="center"/>
          </w:tcPr>
          <w:p w14:paraId="6796358E">
            <w:pPr>
              <w:pStyle w:val="13"/>
            </w:pPr>
            <w:r>
              <w:t>"""通过对家庭经济困难学生生活补助的发放，促进家庭经济困难学生生活水平提高，实现学生顺利完成义务教育。</w:t>
            </w:r>
            <w:r>
              <w:tab/>
            </w:r>
            <w:r>
              <w:tab/>
            </w:r>
            <w:r>
              <w:tab/>
            </w:r>
            <w:r>
              <w:tab/>
            </w:r>
            <w:r>
              <w:tab/>
            </w:r>
            <w:r>
              <w:tab/>
            </w:r>
          </w:p>
          <w:p w14:paraId="0B4CCE6B">
            <w:pPr>
              <w:pStyle w:val="13"/>
            </w:pPr>
            <w:r>
              <w:t>""</w:t>
            </w:r>
            <w:r>
              <w:tab/>
            </w:r>
            <w:r>
              <w:tab/>
            </w:r>
            <w:r>
              <w:tab/>
            </w:r>
            <w:r>
              <w:tab/>
            </w:r>
            <w:r>
              <w:tab/>
            </w:r>
            <w:r>
              <w:tab/>
            </w:r>
          </w:p>
          <w:p w14:paraId="24A8DEDA">
            <w:pPr>
              <w:pStyle w:val="13"/>
            </w:pPr>
            <w:r>
              <w:t>"</w:t>
            </w:r>
            <w:r>
              <w:tab/>
            </w:r>
            <w:r>
              <w:tab/>
            </w:r>
            <w:r>
              <w:tab/>
            </w:r>
            <w:r>
              <w:tab/>
            </w:r>
            <w:r>
              <w:tab/>
            </w:r>
            <w:r>
              <w:tab/>
            </w:r>
          </w:p>
          <w:p w14:paraId="2CC12C48">
            <w:pPr>
              <w:pStyle w:val="13"/>
            </w:pPr>
          </w:p>
        </w:tc>
      </w:tr>
      <w:tr w14:paraId="77B41A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4D6BC7">
            <w:pPr>
              <w:pStyle w:val="14"/>
            </w:pPr>
            <w:r>
              <w:t>资金支出计划（%）</w:t>
            </w:r>
          </w:p>
        </w:tc>
        <w:tc>
          <w:tcPr>
            <w:tcW w:w="2608" w:type="dxa"/>
            <w:gridSpan w:val="2"/>
            <w:vAlign w:val="center"/>
          </w:tcPr>
          <w:p w14:paraId="2F00011D">
            <w:pPr>
              <w:pStyle w:val="14"/>
            </w:pPr>
            <w:r>
              <w:t>3月底</w:t>
            </w:r>
          </w:p>
        </w:tc>
        <w:tc>
          <w:tcPr>
            <w:tcW w:w="1587" w:type="dxa"/>
            <w:vAlign w:val="center"/>
          </w:tcPr>
          <w:p w14:paraId="210D69C8">
            <w:pPr>
              <w:pStyle w:val="14"/>
            </w:pPr>
            <w:r>
              <w:t>6月底</w:t>
            </w:r>
          </w:p>
        </w:tc>
        <w:tc>
          <w:tcPr>
            <w:tcW w:w="1304" w:type="dxa"/>
            <w:vAlign w:val="center"/>
          </w:tcPr>
          <w:p w14:paraId="5BCE795A">
            <w:pPr>
              <w:pStyle w:val="14"/>
            </w:pPr>
            <w:r>
              <w:t>10月底</w:t>
            </w:r>
          </w:p>
        </w:tc>
        <w:tc>
          <w:tcPr>
            <w:tcW w:w="3119" w:type="dxa"/>
            <w:gridSpan w:val="2"/>
            <w:vAlign w:val="center"/>
          </w:tcPr>
          <w:p w14:paraId="2515A10A">
            <w:pPr>
              <w:pStyle w:val="14"/>
            </w:pPr>
            <w:r>
              <w:t>12月底</w:t>
            </w:r>
          </w:p>
        </w:tc>
      </w:tr>
      <w:tr w14:paraId="37CDAC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75A83C"/>
        </w:tc>
        <w:tc>
          <w:tcPr>
            <w:tcW w:w="2608" w:type="dxa"/>
            <w:gridSpan w:val="2"/>
            <w:vAlign w:val="center"/>
          </w:tcPr>
          <w:p w14:paraId="6DAA1F9A">
            <w:pPr>
              <w:pStyle w:val="15"/>
            </w:pPr>
            <w:r>
              <w:t>25%</w:t>
            </w:r>
          </w:p>
        </w:tc>
        <w:tc>
          <w:tcPr>
            <w:tcW w:w="1587" w:type="dxa"/>
            <w:vAlign w:val="center"/>
          </w:tcPr>
          <w:p w14:paraId="7C74EB40">
            <w:pPr>
              <w:pStyle w:val="15"/>
            </w:pPr>
            <w:r>
              <w:t>50%</w:t>
            </w:r>
          </w:p>
        </w:tc>
        <w:tc>
          <w:tcPr>
            <w:tcW w:w="1304" w:type="dxa"/>
            <w:vAlign w:val="center"/>
          </w:tcPr>
          <w:p w14:paraId="1B4778CD">
            <w:pPr>
              <w:pStyle w:val="15"/>
            </w:pPr>
            <w:r>
              <w:t>75%</w:t>
            </w:r>
          </w:p>
        </w:tc>
        <w:tc>
          <w:tcPr>
            <w:tcW w:w="3119" w:type="dxa"/>
            <w:gridSpan w:val="2"/>
            <w:vAlign w:val="center"/>
          </w:tcPr>
          <w:p w14:paraId="57FFB9E7">
            <w:pPr>
              <w:pStyle w:val="15"/>
            </w:pPr>
            <w:r>
              <w:t>100%</w:t>
            </w:r>
          </w:p>
        </w:tc>
      </w:tr>
      <w:tr w14:paraId="2A7A30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783E97">
            <w:pPr>
              <w:pStyle w:val="14"/>
            </w:pPr>
            <w:r>
              <w:t>绩效目标</w:t>
            </w:r>
          </w:p>
        </w:tc>
        <w:tc>
          <w:tcPr>
            <w:tcW w:w="8618" w:type="dxa"/>
            <w:gridSpan w:val="6"/>
            <w:vAlign w:val="center"/>
          </w:tcPr>
          <w:p w14:paraId="3B844814">
            <w:pPr>
              <w:pStyle w:val="13"/>
            </w:pPr>
            <w:r>
              <w:t>1."通过对家庭经济困难学生生活补助的发放，促进家庭经济困难学生生活水平提高，实现学生顺利完成义务教育。</w:t>
            </w:r>
            <w:r>
              <w:tab/>
            </w:r>
            <w:r>
              <w:tab/>
            </w:r>
            <w:r>
              <w:tab/>
            </w:r>
            <w:r>
              <w:tab/>
            </w:r>
            <w:r>
              <w:tab/>
            </w:r>
            <w:r>
              <w:tab/>
            </w:r>
          </w:p>
          <w:p w14:paraId="2DFB584B">
            <w:pPr>
              <w:pStyle w:val="13"/>
            </w:pPr>
            <w:r>
              <w:t>"</w:t>
            </w:r>
            <w:r>
              <w:tab/>
            </w:r>
            <w:r>
              <w:tab/>
            </w:r>
            <w:r>
              <w:tab/>
            </w:r>
            <w:r>
              <w:tab/>
            </w:r>
            <w:r>
              <w:tab/>
            </w:r>
            <w:r>
              <w:tab/>
            </w:r>
          </w:p>
          <w:p w14:paraId="248A12B6">
            <w:pPr>
              <w:pStyle w:val="13"/>
            </w:pPr>
          </w:p>
        </w:tc>
      </w:tr>
    </w:tbl>
    <w:p w14:paraId="39C0FC2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6E91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5B31C9">
            <w:pPr>
              <w:pStyle w:val="14"/>
            </w:pPr>
            <w:r>
              <w:t>一级指标</w:t>
            </w:r>
          </w:p>
        </w:tc>
        <w:tc>
          <w:tcPr>
            <w:tcW w:w="1276" w:type="dxa"/>
            <w:vAlign w:val="center"/>
          </w:tcPr>
          <w:p w14:paraId="0BCC1A5A">
            <w:pPr>
              <w:pStyle w:val="14"/>
            </w:pPr>
            <w:r>
              <w:t>二级指标</w:t>
            </w:r>
          </w:p>
        </w:tc>
        <w:tc>
          <w:tcPr>
            <w:tcW w:w="1332" w:type="dxa"/>
            <w:vAlign w:val="center"/>
          </w:tcPr>
          <w:p w14:paraId="25B09520">
            <w:pPr>
              <w:pStyle w:val="14"/>
            </w:pPr>
            <w:r>
              <w:t>三级指标</w:t>
            </w:r>
          </w:p>
        </w:tc>
        <w:tc>
          <w:tcPr>
            <w:tcW w:w="2891" w:type="dxa"/>
            <w:vAlign w:val="center"/>
          </w:tcPr>
          <w:p w14:paraId="524FFF05">
            <w:pPr>
              <w:pStyle w:val="14"/>
            </w:pPr>
            <w:r>
              <w:t>绩效指标描述</w:t>
            </w:r>
          </w:p>
        </w:tc>
        <w:tc>
          <w:tcPr>
            <w:tcW w:w="1276" w:type="dxa"/>
            <w:vAlign w:val="center"/>
          </w:tcPr>
          <w:p w14:paraId="5490C05D">
            <w:pPr>
              <w:pStyle w:val="14"/>
            </w:pPr>
            <w:r>
              <w:t>指标值</w:t>
            </w:r>
          </w:p>
        </w:tc>
        <w:tc>
          <w:tcPr>
            <w:tcW w:w="1843" w:type="dxa"/>
            <w:vAlign w:val="center"/>
          </w:tcPr>
          <w:p w14:paraId="174CF18E">
            <w:pPr>
              <w:pStyle w:val="14"/>
            </w:pPr>
            <w:r>
              <w:t>指标值确定依据</w:t>
            </w:r>
          </w:p>
        </w:tc>
      </w:tr>
      <w:tr w14:paraId="698D1E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F74C33">
            <w:pPr>
              <w:pStyle w:val="15"/>
            </w:pPr>
            <w:r>
              <w:t>产出指标</w:t>
            </w:r>
          </w:p>
        </w:tc>
        <w:tc>
          <w:tcPr>
            <w:tcW w:w="1276" w:type="dxa"/>
            <w:vAlign w:val="center"/>
          </w:tcPr>
          <w:p w14:paraId="4FBDF83A">
            <w:pPr>
              <w:pStyle w:val="13"/>
            </w:pPr>
            <w:r>
              <w:t>数量指标</w:t>
            </w:r>
          </w:p>
        </w:tc>
        <w:tc>
          <w:tcPr>
            <w:tcW w:w="1332" w:type="dxa"/>
            <w:vAlign w:val="center"/>
          </w:tcPr>
          <w:p w14:paraId="07F3BE70">
            <w:pPr>
              <w:pStyle w:val="13"/>
            </w:pPr>
            <w:r>
              <w:t>发放覆盖率</w:t>
            </w:r>
          </w:p>
        </w:tc>
        <w:tc>
          <w:tcPr>
            <w:tcW w:w="2891" w:type="dxa"/>
            <w:vAlign w:val="center"/>
          </w:tcPr>
          <w:p w14:paraId="62F4FD51">
            <w:pPr>
              <w:pStyle w:val="13"/>
            </w:pPr>
            <w:r>
              <w:t>发放生活补助的贫困生覆盖率</w:t>
            </w:r>
          </w:p>
        </w:tc>
        <w:tc>
          <w:tcPr>
            <w:tcW w:w="1276" w:type="dxa"/>
            <w:vAlign w:val="center"/>
          </w:tcPr>
          <w:p w14:paraId="64879280">
            <w:pPr>
              <w:pStyle w:val="13"/>
            </w:pPr>
            <w:r>
              <w:t>100%</w:t>
            </w:r>
          </w:p>
        </w:tc>
        <w:tc>
          <w:tcPr>
            <w:tcW w:w="1843" w:type="dxa"/>
            <w:vAlign w:val="center"/>
          </w:tcPr>
          <w:p w14:paraId="5291FF3A">
            <w:pPr>
              <w:pStyle w:val="13"/>
            </w:pPr>
            <w:r>
              <w:t>2025年初工作计划</w:t>
            </w:r>
          </w:p>
        </w:tc>
      </w:tr>
      <w:tr w14:paraId="3A3616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305FB5"/>
        </w:tc>
        <w:tc>
          <w:tcPr>
            <w:tcW w:w="1276" w:type="dxa"/>
            <w:vAlign w:val="center"/>
          </w:tcPr>
          <w:p w14:paraId="4224D355">
            <w:pPr>
              <w:pStyle w:val="13"/>
            </w:pPr>
            <w:r>
              <w:t>质量指标</w:t>
            </w:r>
          </w:p>
        </w:tc>
        <w:tc>
          <w:tcPr>
            <w:tcW w:w="1332" w:type="dxa"/>
            <w:vAlign w:val="center"/>
          </w:tcPr>
          <w:p w14:paraId="199B8F34">
            <w:pPr>
              <w:pStyle w:val="13"/>
            </w:pPr>
            <w:r>
              <w:t>补助发放完成率</w:t>
            </w:r>
          </w:p>
        </w:tc>
        <w:tc>
          <w:tcPr>
            <w:tcW w:w="2891" w:type="dxa"/>
            <w:vAlign w:val="center"/>
          </w:tcPr>
          <w:p w14:paraId="11B8B3D6">
            <w:pPr>
              <w:pStyle w:val="13"/>
            </w:pPr>
            <w:r>
              <w:t>实际发生金额占应发放金额比例</w:t>
            </w:r>
          </w:p>
        </w:tc>
        <w:tc>
          <w:tcPr>
            <w:tcW w:w="1276" w:type="dxa"/>
            <w:vAlign w:val="center"/>
          </w:tcPr>
          <w:p w14:paraId="1F8B7D2B">
            <w:pPr>
              <w:pStyle w:val="13"/>
            </w:pPr>
            <w:r>
              <w:t>100%</w:t>
            </w:r>
          </w:p>
        </w:tc>
        <w:tc>
          <w:tcPr>
            <w:tcW w:w="1843" w:type="dxa"/>
            <w:vAlign w:val="center"/>
          </w:tcPr>
          <w:p w14:paraId="7E585E51">
            <w:pPr>
              <w:pStyle w:val="13"/>
            </w:pPr>
            <w:r>
              <w:t>2025年初工作计划</w:t>
            </w:r>
          </w:p>
        </w:tc>
      </w:tr>
      <w:tr w14:paraId="24192B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84DF67"/>
        </w:tc>
        <w:tc>
          <w:tcPr>
            <w:tcW w:w="1276" w:type="dxa"/>
            <w:vAlign w:val="center"/>
          </w:tcPr>
          <w:p w14:paraId="0508BF4A">
            <w:pPr>
              <w:pStyle w:val="13"/>
            </w:pPr>
            <w:r>
              <w:t>时效指标</w:t>
            </w:r>
          </w:p>
        </w:tc>
        <w:tc>
          <w:tcPr>
            <w:tcW w:w="1332" w:type="dxa"/>
            <w:vAlign w:val="center"/>
          </w:tcPr>
          <w:p w14:paraId="69688F67">
            <w:pPr>
              <w:pStyle w:val="13"/>
            </w:pPr>
            <w:r>
              <w:t>及时发放率</w:t>
            </w:r>
          </w:p>
        </w:tc>
        <w:tc>
          <w:tcPr>
            <w:tcW w:w="2891" w:type="dxa"/>
            <w:vAlign w:val="center"/>
          </w:tcPr>
          <w:p w14:paraId="5B268A9E">
            <w:pPr>
              <w:pStyle w:val="13"/>
            </w:pPr>
            <w:r>
              <w:t>资助贫困生的及时性</w:t>
            </w:r>
          </w:p>
        </w:tc>
        <w:tc>
          <w:tcPr>
            <w:tcW w:w="1276" w:type="dxa"/>
            <w:vAlign w:val="center"/>
          </w:tcPr>
          <w:p w14:paraId="0D12964E">
            <w:pPr>
              <w:pStyle w:val="13"/>
            </w:pPr>
            <w:r>
              <w:t>100%</w:t>
            </w:r>
          </w:p>
        </w:tc>
        <w:tc>
          <w:tcPr>
            <w:tcW w:w="1843" w:type="dxa"/>
            <w:vAlign w:val="center"/>
          </w:tcPr>
          <w:p w14:paraId="460F6906">
            <w:pPr>
              <w:pStyle w:val="13"/>
            </w:pPr>
            <w:r>
              <w:t>2025年初工作计划</w:t>
            </w:r>
          </w:p>
        </w:tc>
      </w:tr>
      <w:tr w14:paraId="1CDF91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92D521"/>
        </w:tc>
        <w:tc>
          <w:tcPr>
            <w:tcW w:w="1276" w:type="dxa"/>
            <w:vAlign w:val="center"/>
          </w:tcPr>
          <w:p w14:paraId="477522CF">
            <w:pPr>
              <w:pStyle w:val="13"/>
            </w:pPr>
            <w:r>
              <w:t>成本指标</w:t>
            </w:r>
          </w:p>
        </w:tc>
        <w:tc>
          <w:tcPr>
            <w:tcW w:w="1332" w:type="dxa"/>
            <w:vAlign w:val="center"/>
          </w:tcPr>
          <w:p w14:paraId="197CD7D9">
            <w:pPr>
              <w:pStyle w:val="13"/>
            </w:pPr>
            <w:r>
              <w:t>贫困生补助标准</w:t>
            </w:r>
          </w:p>
        </w:tc>
        <w:tc>
          <w:tcPr>
            <w:tcW w:w="2891" w:type="dxa"/>
            <w:vAlign w:val="center"/>
          </w:tcPr>
          <w:p w14:paraId="06306BAC">
            <w:pPr>
              <w:pStyle w:val="13"/>
            </w:pPr>
            <w:r>
              <w:t>按照标准补助家庭经济困难学生</w:t>
            </w:r>
          </w:p>
        </w:tc>
        <w:tc>
          <w:tcPr>
            <w:tcW w:w="1276" w:type="dxa"/>
            <w:vAlign w:val="center"/>
          </w:tcPr>
          <w:p w14:paraId="3DF4F9A0">
            <w:pPr>
              <w:pStyle w:val="13"/>
            </w:pPr>
            <w:r>
              <w:t>≤0.45万元</w:t>
            </w:r>
          </w:p>
        </w:tc>
        <w:tc>
          <w:tcPr>
            <w:tcW w:w="1843" w:type="dxa"/>
            <w:vAlign w:val="center"/>
          </w:tcPr>
          <w:p w14:paraId="4D8AB847">
            <w:pPr>
              <w:pStyle w:val="13"/>
            </w:pPr>
            <w:r>
              <w:t>2025年县级预算编制通知</w:t>
            </w:r>
          </w:p>
        </w:tc>
      </w:tr>
      <w:tr w14:paraId="6C8E12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528421">
            <w:pPr>
              <w:pStyle w:val="15"/>
            </w:pPr>
            <w:r>
              <w:t>效益指标</w:t>
            </w:r>
          </w:p>
        </w:tc>
        <w:tc>
          <w:tcPr>
            <w:tcW w:w="1276" w:type="dxa"/>
            <w:vAlign w:val="center"/>
          </w:tcPr>
          <w:p w14:paraId="7BD7103A">
            <w:pPr>
              <w:pStyle w:val="13"/>
            </w:pPr>
            <w:r>
              <w:t>经济效益指标</w:t>
            </w:r>
          </w:p>
        </w:tc>
        <w:tc>
          <w:tcPr>
            <w:tcW w:w="1332" w:type="dxa"/>
            <w:vAlign w:val="center"/>
          </w:tcPr>
          <w:p w14:paraId="4ADD6617">
            <w:pPr>
              <w:pStyle w:val="13"/>
            </w:pPr>
            <w:r>
              <w:t>学生学习生活得到持续保障</w:t>
            </w:r>
          </w:p>
        </w:tc>
        <w:tc>
          <w:tcPr>
            <w:tcW w:w="2891" w:type="dxa"/>
            <w:vAlign w:val="center"/>
          </w:tcPr>
          <w:p w14:paraId="208CF191">
            <w:pPr>
              <w:pStyle w:val="13"/>
            </w:pPr>
            <w:r>
              <w:t>学生学习生活得到持续保障</w:t>
            </w:r>
          </w:p>
        </w:tc>
        <w:tc>
          <w:tcPr>
            <w:tcW w:w="1276" w:type="dxa"/>
            <w:vAlign w:val="center"/>
          </w:tcPr>
          <w:p w14:paraId="4FEACD19">
            <w:pPr>
              <w:pStyle w:val="13"/>
            </w:pPr>
            <w:r>
              <w:t>效果提升5%</w:t>
            </w:r>
          </w:p>
        </w:tc>
        <w:tc>
          <w:tcPr>
            <w:tcW w:w="1843" w:type="dxa"/>
            <w:vAlign w:val="center"/>
          </w:tcPr>
          <w:p w14:paraId="26BDF815">
            <w:pPr>
              <w:pStyle w:val="13"/>
            </w:pPr>
            <w:r>
              <w:t>2025年初工作计划</w:t>
            </w:r>
          </w:p>
        </w:tc>
      </w:tr>
      <w:tr w14:paraId="6355E4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AD9603"/>
        </w:tc>
        <w:tc>
          <w:tcPr>
            <w:tcW w:w="1276" w:type="dxa"/>
            <w:vAlign w:val="center"/>
          </w:tcPr>
          <w:p w14:paraId="55F53E99">
            <w:pPr>
              <w:pStyle w:val="13"/>
            </w:pPr>
            <w:r>
              <w:t>社会效益指标</w:t>
            </w:r>
          </w:p>
        </w:tc>
        <w:tc>
          <w:tcPr>
            <w:tcW w:w="1332" w:type="dxa"/>
            <w:vAlign w:val="center"/>
          </w:tcPr>
          <w:p w14:paraId="33D8F29E">
            <w:pPr>
              <w:pStyle w:val="13"/>
            </w:pPr>
            <w:r>
              <w:t>保障学生顺利接受义务教育</w:t>
            </w:r>
          </w:p>
        </w:tc>
        <w:tc>
          <w:tcPr>
            <w:tcW w:w="2891" w:type="dxa"/>
            <w:vAlign w:val="center"/>
          </w:tcPr>
          <w:p w14:paraId="4E4F472E">
            <w:pPr>
              <w:pStyle w:val="13"/>
            </w:pPr>
            <w:r>
              <w:t>学生顺利接受义务教育，提升学校社会声誉</w:t>
            </w:r>
          </w:p>
        </w:tc>
        <w:tc>
          <w:tcPr>
            <w:tcW w:w="1276" w:type="dxa"/>
            <w:vAlign w:val="center"/>
          </w:tcPr>
          <w:p w14:paraId="1996765E">
            <w:pPr>
              <w:pStyle w:val="13"/>
            </w:pPr>
            <w:r>
              <w:t>基本保障提升5%</w:t>
            </w:r>
          </w:p>
        </w:tc>
        <w:tc>
          <w:tcPr>
            <w:tcW w:w="1843" w:type="dxa"/>
            <w:vAlign w:val="center"/>
          </w:tcPr>
          <w:p w14:paraId="02C9F076">
            <w:pPr>
              <w:pStyle w:val="13"/>
            </w:pPr>
            <w:r>
              <w:t>2025年初工作计划</w:t>
            </w:r>
          </w:p>
        </w:tc>
      </w:tr>
      <w:tr w14:paraId="3CF1E3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BA2AEB">
            <w:pPr>
              <w:pStyle w:val="15"/>
            </w:pPr>
            <w:r>
              <w:t>满意度指标</w:t>
            </w:r>
          </w:p>
        </w:tc>
        <w:tc>
          <w:tcPr>
            <w:tcW w:w="1276" w:type="dxa"/>
            <w:vAlign w:val="center"/>
          </w:tcPr>
          <w:p w14:paraId="47B28D23">
            <w:pPr>
              <w:pStyle w:val="13"/>
            </w:pPr>
            <w:r>
              <w:t>服务对象满意度指标</w:t>
            </w:r>
          </w:p>
        </w:tc>
        <w:tc>
          <w:tcPr>
            <w:tcW w:w="1332" w:type="dxa"/>
            <w:vAlign w:val="center"/>
          </w:tcPr>
          <w:p w14:paraId="14FA62D7">
            <w:pPr>
              <w:pStyle w:val="13"/>
            </w:pPr>
            <w:r>
              <w:t>学生及家长满意度</w:t>
            </w:r>
          </w:p>
        </w:tc>
        <w:tc>
          <w:tcPr>
            <w:tcW w:w="2891" w:type="dxa"/>
            <w:vAlign w:val="center"/>
          </w:tcPr>
          <w:p w14:paraId="5B18A023">
            <w:pPr>
              <w:pStyle w:val="13"/>
            </w:pPr>
            <w:r>
              <w:t>受资助学生及家长满意度</w:t>
            </w:r>
          </w:p>
        </w:tc>
        <w:tc>
          <w:tcPr>
            <w:tcW w:w="1276" w:type="dxa"/>
            <w:vAlign w:val="center"/>
          </w:tcPr>
          <w:p w14:paraId="383A0A1E">
            <w:pPr>
              <w:pStyle w:val="13"/>
            </w:pPr>
            <w:r>
              <w:t>≥95%</w:t>
            </w:r>
          </w:p>
        </w:tc>
        <w:tc>
          <w:tcPr>
            <w:tcW w:w="1843" w:type="dxa"/>
            <w:vAlign w:val="center"/>
          </w:tcPr>
          <w:p w14:paraId="5DD75C5D">
            <w:pPr>
              <w:pStyle w:val="13"/>
            </w:pPr>
            <w:r>
              <w:t>2025年初工作计划</w:t>
            </w:r>
          </w:p>
        </w:tc>
      </w:tr>
    </w:tbl>
    <w:p w14:paraId="3B403609">
      <w:pPr>
        <w:sectPr>
          <w:pgSz w:w="11900" w:h="16840"/>
          <w:pgMar w:top="1984" w:right="1304" w:bottom="1134" w:left="1304" w:header="720" w:footer="720" w:gutter="0"/>
          <w:cols w:space="720" w:num="1"/>
        </w:sectPr>
      </w:pPr>
    </w:p>
    <w:p w14:paraId="04094C6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1CF3DC2">
      <w:pPr>
        <w:spacing w:before="0" w:after="0"/>
        <w:ind w:firstLine="560"/>
        <w:jc w:val="left"/>
        <w:outlineLvl w:val="3"/>
      </w:pPr>
      <w:bookmarkStart w:id="194" w:name="_Toc_4_4_0000000195"/>
      <w:r>
        <w:rPr>
          <w:rFonts w:ascii="方正仿宋_GBK" w:hAnsi="方正仿宋_GBK" w:eastAsia="方正仿宋_GBK" w:cs="方正仿宋_GBK"/>
          <w:color w:val="000000"/>
          <w:sz w:val="28"/>
        </w:rPr>
        <w:t>192.（小学）冀财教【2024】141号 河北省财政厅关于提前下达2025年省级城乡义务教育补助经费的通知绩效目标表</w:t>
      </w:r>
      <w:bookmarkEnd w:id="1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35CC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19A4C0">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72EE7493">
            <w:pPr>
              <w:pStyle w:val="11"/>
            </w:pPr>
            <w:r>
              <w:t>单位：万元</w:t>
            </w:r>
          </w:p>
        </w:tc>
      </w:tr>
      <w:tr w14:paraId="2889D9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9BCC46">
            <w:pPr>
              <w:pStyle w:val="14"/>
            </w:pPr>
            <w:r>
              <w:t>项目编码</w:t>
            </w:r>
          </w:p>
        </w:tc>
        <w:tc>
          <w:tcPr>
            <w:tcW w:w="2608" w:type="dxa"/>
            <w:gridSpan w:val="2"/>
            <w:vAlign w:val="center"/>
          </w:tcPr>
          <w:p w14:paraId="39238624">
            <w:pPr>
              <w:pStyle w:val="13"/>
            </w:pPr>
            <w:r>
              <w:t>13073025P00057910003B</w:t>
            </w:r>
          </w:p>
        </w:tc>
        <w:tc>
          <w:tcPr>
            <w:tcW w:w="1587" w:type="dxa"/>
            <w:vAlign w:val="center"/>
          </w:tcPr>
          <w:p w14:paraId="75E6F379">
            <w:pPr>
              <w:pStyle w:val="14"/>
            </w:pPr>
            <w:r>
              <w:t>项目名称</w:t>
            </w:r>
          </w:p>
        </w:tc>
        <w:tc>
          <w:tcPr>
            <w:tcW w:w="4423" w:type="dxa"/>
            <w:gridSpan w:val="3"/>
            <w:vAlign w:val="center"/>
          </w:tcPr>
          <w:p w14:paraId="7C551398">
            <w:pPr>
              <w:pStyle w:val="13"/>
            </w:pPr>
            <w:r>
              <w:t>（小学）冀财教【2024】141号 河北省财政厅关于提前下达2025年省级城乡义务教育补助经费的通知</w:t>
            </w:r>
          </w:p>
        </w:tc>
      </w:tr>
      <w:tr w14:paraId="0EE173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63FF4A">
            <w:pPr>
              <w:pStyle w:val="14"/>
            </w:pPr>
            <w:r>
              <w:t>预算规模及资金用途</w:t>
            </w:r>
          </w:p>
        </w:tc>
        <w:tc>
          <w:tcPr>
            <w:tcW w:w="1276" w:type="dxa"/>
            <w:vAlign w:val="center"/>
          </w:tcPr>
          <w:p w14:paraId="01757274">
            <w:pPr>
              <w:pStyle w:val="14"/>
            </w:pPr>
            <w:r>
              <w:t>预算数</w:t>
            </w:r>
          </w:p>
        </w:tc>
        <w:tc>
          <w:tcPr>
            <w:tcW w:w="1332" w:type="dxa"/>
            <w:vAlign w:val="center"/>
          </w:tcPr>
          <w:p w14:paraId="5C2F1556">
            <w:pPr>
              <w:pStyle w:val="13"/>
            </w:pPr>
            <w:r>
              <w:t>26.29</w:t>
            </w:r>
          </w:p>
        </w:tc>
        <w:tc>
          <w:tcPr>
            <w:tcW w:w="1587" w:type="dxa"/>
            <w:vAlign w:val="center"/>
          </w:tcPr>
          <w:p w14:paraId="0585D426">
            <w:pPr>
              <w:pStyle w:val="14"/>
            </w:pPr>
            <w:r>
              <w:t>其中：财政    资金</w:t>
            </w:r>
          </w:p>
        </w:tc>
        <w:tc>
          <w:tcPr>
            <w:tcW w:w="1304" w:type="dxa"/>
            <w:vAlign w:val="center"/>
          </w:tcPr>
          <w:p w14:paraId="088DC35D">
            <w:pPr>
              <w:pStyle w:val="13"/>
            </w:pPr>
            <w:r>
              <w:t>26.29</w:t>
            </w:r>
          </w:p>
        </w:tc>
        <w:tc>
          <w:tcPr>
            <w:tcW w:w="1276" w:type="dxa"/>
            <w:vAlign w:val="center"/>
          </w:tcPr>
          <w:p w14:paraId="158F6931">
            <w:pPr>
              <w:pStyle w:val="14"/>
            </w:pPr>
            <w:r>
              <w:t>其他资金</w:t>
            </w:r>
          </w:p>
        </w:tc>
        <w:tc>
          <w:tcPr>
            <w:tcW w:w="1843" w:type="dxa"/>
            <w:vAlign w:val="center"/>
          </w:tcPr>
          <w:p w14:paraId="234D11CE">
            <w:pPr>
              <w:pStyle w:val="13"/>
            </w:pPr>
            <w:r>
              <w:t xml:space="preserve"> </w:t>
            </w:r>
          </w:p>
        </w:tc>
      </w:tr>
      <w:tr w14:paraId="7AA37B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5F5F45"/>
        </w:tc>
        <w:tc>
          <w:tcPr>
            <w:tcW w:w="8618" w:type="dxa"/>
            <w:gridSpan w:val="6"/>
            <w:vAlign w:val="center"/>
          </w:tcPr>
          <w:p w14:paraId="2DDC5970">
            <w:pPr>
              <w:pStyle w:val="13"/>
            </w:pPr>
            <w:r>
              <w:t>为保障学校正常运转，购置台式电脑、电脑桌、储物柜、置物柜、激光打印、复印一体机、等设备。</w:t>
            </w:r>
            <w:r>
              <w:tab/>
            </w:r>
            <w:r>
              <w:tab/>
            </w:r>
            <w:r>
              <w:tab/>
            </w:r>
            <w:r>
              <w:tab/>
            </w:r>
            <w:r>
              <w:tab/>
            </w:r>
            <w:r>
              <w:tab/>
            </w:r>
          </w:p>
          <w:p w14:paraId="61C6F11E">
            <w:pPr>
              <w:pStyle w:val="13"/>
            </w:pPr>
          </w:p>
        </w:tc>
      </w:tr>
      <w:tr w14:paraId="1CB8F2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4EE7FF">
            <w:pPr>
              <w:pStyle w:val="14"/>
            </w:pPr>
            <w:r>
              <w:t>资金支出计划（%）</w:t>
            </w:r>
          </w:p>
        </w:tc>
        <w:tc>
          <w:tcPr>
            <w:tcW w:w="2608" w:type="dxa"/>
            <w:gridSpan w:val="2"/>
            <w:vAlign w:val="center"/>
          </w:tcPr>
          <w:p w14:paraId="1EEF312F">
            <w:pPr>
              <w:pStyle w:val="14"/>
            </w:pPr>
            <w:r>
              <w:t>3月底</w:t>
            </w:r>
          </w:p>
        </w:tc>
        <w:tc>
          <w:tcPr>
            <w:tcW w:w="1587" w:type="dxa"/>
            <w:vAlign w:val="center"/>
          </w:tcPr>
          <w:p w14:paraId="2EBA272C">
            <w:pPr>
              <w:pStyle w:val="14"/>
            </w:pPr>
            <w:r>
              <w:t>6月底</w:t>
            </w:r>
          </w:p>
        </w:tc>
        <w:tc>
          <w:tcPr>
            <w:tcW w:w="1304" w:type="dxa"/>
            <w:vAlign w:val="center"/>
          </w:tcPr>
          <w:p w14:paraId="5E2AE2E4">
            <w:pPr>
              <w:pStyle w:val="14"/>
            </w:pPr>
            <w:r>
              <w:t>10月底</w:t>
            </w:r>
          </w:p>
        </w:tc>
        <w:tc>
          <w:tcPr>
            <w:tcW w:w="3119" w:type="dxa"/>
            <w:gridSpan w:val="2"/>
            <w:vAlign w:val="center"/>
          </w:tcPr>
          <w:p w14:paraId="6B5276F0">
            <w:pPr>
              <w:pStyle w:val="14"/>
            </w:pPr>
            <w:r>
              <w:t>12月底</w:t>
            </w:r>
          </w:p>
        </w:tc>
      </w:tr>
      <w:tr w14:paraId="2AA766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EA4E10"/>
        </w:tc>
        <w:tc>
          <w:tcPr>
            <w:tcW w:w="2608" w:type="dxa"/>
            <w:gridSpan w:val="2"/>
            <w:vAlign w:val="center"/>
          </w:tcPr>
          <w:p w14:paraId="49DAA013">
            <w:pPr>
              <w:pStyle w:val="15"/>
            </w:pPr>
            <w:r>
              <w:t>25%</w:t>
            </w:r>
          </w:p>
        </w:tc>
        <w:tc>
          <w:tcPr>
            <w:tcW w:w="1587" w:type="dxa"/>
            <w:vAlign w:val="center"/>
          </w:tcPr>
          <w:p w14:paraId="4B6F0E48">
            <w:pPr>
              <w:pStyle w:val="15"/>
            </w:pPr>
            <w:r>
              <w:t>50%</w:t>
            </w:r>
          </w:p>
        </w:tc>
        <w:tc>
          <w:tcPr>
            <w:tcW w:w="1304" w:type="dxa"/>
            <w:vAlign w:val="center"/>
          </w:tcPr>
          <w:p w14:paraId="1D54752E">
            <w:pPr>
              <w:pStyle w:val="15"/>
            </w:pPr>
            <w:r>
              <w:t>75%</w:t>
            </w:r>
          </w:p>
        </w:tc>
        <w:tc>
          <w:tcPr>
            <w:tcW w:w="3119" w:type="dxa"/>
            <w:gridSpan w:val="2"/>
            <w:vAlign w:val="center"/>
          </w:tcPr>
          <w:p w14:paraId="716A0E5A">
            <w:pPr>
              <w:pStyle w:val="15"/>
            </w:pPr>
            <w:r>
              <w:t>100%</w:t>
            </w:r>
          </w:p>
        </w:tc>
      </w:tr>
      <w:tr w14:paraId="53D98D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E5D31E">
            <w:pPr>
              <w:pStyle w:val="14"/>
            </w:pPr>
            <w:r>
              <w:t>绩效目标</w:t>
            </w:r>
          </w:p>
        </w:tc>
        <w:tc>
          <w:tcPr>
            <w:tcW w:w="8618" w:type="dxa"/>
            <w:gridSpan w:val="6"/>
            <w:vAlign w:val="center"/>
          </w:tcPr>
          <w:p w14:paraId="5CBBE8E2">
            <w:pPr>
              <w:pStyle w:val="13"/>
            </w:pPr>
            <w:r>
              <w:t>1.为保障学校正常运转，购置台式电脑、电脑桌、储物柜、置物柜、激光打印、复印一体机、等设备。</w:t>
            </w:r>
          </w:p>
        </w:tc>
      </w:tr>
    </w:tbl>
    <w:p w14:paraId="5445131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9D39C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96EAEB">
            <w:pPr>
              <w:pStyle w:val="14"/>
            </w:pPr>
            <w:r>
              <w:t>一级指标</w:t>
            </w:r>
          </w:p>
        </w:tc>
        <w:tc>
          <w:tcPr>
            <w:tcW w:w="1276" w:type="dxa"/>
            <w:vAlign w:val="center"/>
          </w:tcPr>
          <w:p w14:paraId="19AF8E39">
            <w:pPr>
              <w:pStyle w:val="14"/>
            </w:pPr>
            <w:r>
              <w:t>二级指标</w:t>
            </w:r>
          </w:p>
        </w:tc>
        <w:tc>
          <w:tcPr>
            <w:tcW w:w="1332" w:type="dxa"/>
            <w:vAlign w:val="center"/>
          </w:tcPr>
          <w:p w14:paraId="6D7BBFAF">
            <w:pPr>
              <w:pStyle w:val="14"/>
            </w:pPr>
            <w:r>
              <w:t>三级指标</w:t>
            </w:r>
          </w:p>
        </w:tc>
        <w:tc>
          <w:tcPr>
            <w:tcW w:w="2891" w:type="dxa"/>
            <w:vAlign w:val="center"/>
          </w:tcPr>
          <w:p w14:paraId="4FC1E828">
            <w:pPr>
              <w:pStyle w:val="14"/>
            </w:pPr>
            <w:r>
              <w:t>绩效指标描述</w:t>
            </w:r>
          </w:p>
        </w:tc>
        <w:tc>
          <w:tcPr>
            <w:tcW w:w="1276" w:type="dxa"/>
            <w:vAlign w:val="center"/>
          </w:tcPr>
          <w:p w14:paraId="01CA27A8">
            <w:pPr>
              <w:pStyle w:val="14"/>
            </w:pPr>
            <w:r>
              <w:t>指标值</w:t>
            </w:r>
          </w:p>
        </w:tc>
        <w:tc>
          <w:tcPr>
            <w:tcW w:w="1843" w:type="dxa"/>
            <w:vAlign w:val="center"/>
          </w:tcPr>
          <w:p w14:paraId="1857D226">
            <w:pPr>
              <w:pStyle w:val="14"/>
            </w:pPr>
            <w:r>
              <w:t>指标值确定依据</w:t>
            </w:r>
          </w:p>
        </w:tc>
      </w:tr>
      <w:tr w14:paraId="44ACD8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6004F5">
            <w:pPr>
              <w:pStyle w:val="15"/>
            </w:pPr>
            <w:r>
              <w:t>产出指标</w:t>
            </w:r>
          </w:p>
        </w:tc>
        <w:tc>
          <w:tcPr>
            <w:tcW w:w="1276" w:type="dxa"/>
            <w:vAlign w:val="center"/>
          </w:tcPr>
          <w:p w14:paraId="42E4A6C2">
            <w:pPr>
              <w:pStyle w:val="13"/>
            </w:pPr>
            <w:r>
              <w:t>数量指标</w:t>
            </w:r>
          </w:p>
        </w:tc>
        <w:tc>
          <w:tcPr>
            <w:tcW w:w="1332" w:type="dxa"/>
            <w:vAlign w:val="center"/>
          </w:tcPr>
          <w:p w14:paraId="5F23D794">
            <w:pPr>
              <w:pStyle w:val="13"/>
            </w:pPr>
            <w:r>
              <w:t>完成数量占比</w:t>
            </w:r>
          </w:p>
        </w:tc>
        <w:tc>
          <w:tcPr>
            <w:tcW w:w="2891" w:type="dxa"/>
            <w:vAlign w:val="center"/>
          </w:tcPr>
          <w:p w14:paraId="4FD98E8F">
            <w:pPr>
              <w:pStyle w:val="13"/>
            </w:pPr>
            <w:r>
              <w:t>学校正常运行完成采购和运转支出占比</w:t>
            </w:r>
          </w:p>
        </w:tc>
        <w:tc>
          <w:tcPr>
            <w:tcW w:w="1276" w:type="dxa"/>
            <w:vAlign w:val="center"/>
          </w:tcPr>
          <w:p w14:paraId="3B498C6F">
            <w:pPr>
              <w:pStyle w:val="13"/>
            </w:pPr>
            <w:r>
              <w:t>≥85%</w:t>
            </w:r>
          </w:p>
        </w:tc>
        <w:tc>
          <w:tcPr>
            <w:tcW w:w="1843" w:type="dxa"/>
            <w:vAlign w:val="center"/>
          </w:tcPr>
          <w:p w14:paraId="1B616CDF">
            <w:pPr>
              <w:pStyle w:val="13"/>
            </w:pPr>
            <w:r>
              <w:t>依据上级下达文件</w:t>
            </w:r>
          </w:p>
        </w:tc>
      </w:tr>
      <w:tr w14:paraId="60E095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6823E7"/>
        </w:tc>
        <w:tc>
          <w:tcPr>
            <w:tcW w:w="1276" w:type="dxa"/>
            <w:vAlign w:val="center"/>
          </w:tcPr>
          <w:p w14:paraId="0F8750E2">
            <w:pPr>
              <w:pStyle w:val="13"/>
            </w:pPr>
            <w:r>
              <w:t>质量指标</w:t>
            </w:r>
          </w:p>
        </w:tc>
        <w:tc>
          <w:tcPr>
            <w:tcW w:w="1332" w:type="dxa"/>
            <w:vAlign w:val="center"/>
          </w:tcPr>
          <w:p w14:paraId="2CD2C36B">
            <w:pPr>
              <w:pStyle w:val="13"/>
            </w:pPr>
            <w:r>
              <w:t>完成质量占比</w:t>
            </w:r>
          </w:p>
        </w:tc>
        <w:tc>
          <w:tcPr>
            <w:tcW w:w="2891" w:type="dxa"/>
            <w:vAlign w:val="center"/>
          </w:tcPr>
          <w:p w14:paraId="76B0C077">
            <w:pPr>
              <w:pStyle w:val="13"/>
            </w:pPr>
            <w:r>
              <w:t>学校正常运行完成情况和产品验收情况</w:t>
            </w:r>
          </w:p>
        </w:tc>
        <w:tc>
          <w:tcPr>
            <w:tcW w:w="1276" w:type="dxa"/>
            <w:vAlign w:val="center"/>
          </w:tcPr>
          <w:p w14:paraId="08BBF3B0">
            <w:pPr>
              <w:pStyle w:val="13"/>
            </w:pPr>
            <w:r>
              <w:t>≥100%</w:t>
            </w:r>
          </w:p>
        </w:tc>
        <w:tc>
          <w:tcPr>
            <w:tcW w:w="1843" w:type="dxa"/>
            <w:vAlign w:val="center"/>
          </w:tcPr>
          <w:p w14:paraId="726DF786">
            <w:pPr>
              <w:pStyle w:val="13"/>
            </w:pPr>
            <w:r>
              <w:t>依据上级下达文件</w:t>
            </w:r>
          </w:p>
        </w:tc>
      </w:tr>
      <w:tr w14:paraId="51115B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FE273C"/>
        </w:tc>
        <w:tc>
          <w:tcPr>
            <w:tcW w:w="1276" w:type="dxa"/>
            <w:vAlign w:val="center"/>
          </w:tcPr>
          <w:p w14:paraId="097B1465">
            <w:pPr>
              <w:pStyle w:val="13"/>
            </w:pPr>
            <w:r>
              <w:t>时效指标</w:t>
            </w:r>
          </w:p>
        </w:tc>
        <w:tc>
          <w:tcPr>
            <w:tcW w:w="1332" w:type="dxa"/>
            <w:vAlign w:val="center"/>
          </w:tcPr>
          <w:p w14:paraId="6F809BCB">
            <w:pPr>
              <w:pStyle w:val="13"/>
            </w:pPr>
            <w:r>
              <w:t>支出成本</w:t>
            </w:r>
          </w:p>
        </w:tc>
        <w:tc>
          <w:tcPr>
            <w:tcW w:w="2891" w:type="dxa"/>
            <w:vAlign w:val="center"/>
          </w:tcPr>
          <w:p w14:paraId="7A445054">
            <w:pPr>
              <w:pStyle w:val="13"/>
            </w:pPr>
            <w:r>
              <w:t>实际支出金额</w:t>
            </w:r>
          </w:p>
        </w:tc>
        <w:tc>
          <w:tcPr>
            <w:tcW w:w="1276" w:type="dxa"/>
            <w:vAlign w:val="center"/>
          </w:tcPr>
          <w:p w14:paraId="069518B9">
            <w:pPr>
              <w:pStyle w:val="13"/>
            </w:pPr>
            <w:r>
              <w:t>26.29万元</w:t>
            </w:r>
          </w:p>
        </w:tc>
        <w:tc>
          <w:tcPr>
            <w:tcW w:w="1843" w:type="dxa"/>
            <w:vAlign w:val="center"/>
          </w:tcPr>
          <w:p w14:paraId="7CB64AEC">
            <w:pPr>
              <w:pStyle w:val="13"/>
            </w:pPr>
            <w:r>
              <w:t>依据上级下达文件</w:t>
            </w:r>
          </w:p>
        </w:tc>
      </w:tr>
      <w:tr w14:paraId="4DA8B3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F50116"/>
        </w:tc>
        <w:tc>
          <w:tcPr>
            <w:tcW w:w="1276" w:type="dxa"/>
            <w:vAlign w:val="center"/>
          </w:tcPr>
          <w:p w14:paraId="1BE7E0C7">
            <w:pPr>
              <w:pStyle w:val="13"/>
            </w:pPr>
            <w:r>
              <w:t>成本指标</w:t>
            </w:r>
          </w:p>
        </w:tc>
        <w:tc>
          <w:tcPr>
            <w:tcW w:w="1332" w:type="dxa"/>
            <w:vAlign w:val="center"/>
          </w:tcPr>
          <w:p w14:paraId="4D5E1FF1">
            <w:pPr>
              <w:pStyle w:val="13"/>
            </w:pPr>
            <w:r>
              <w:t>实施进度</w:t>
            </w:r>
          </w:p>
        </w:tc>
        <w:tc>
          <w:tcPr>
            <w:tcW w:w="2891" w:type="dxa"/>
            <w:vAlign w:val="center"/>
          </w:tcPr>
          <w:p w14:paraId="6F1300F7">
            <w:pPr>
              <w:pStyle w:val="13"/>
            </w:pPr>
            <w:r>
              <w:t>实施进度</w:t>
            </w:r>
          </w:p>
        </w:tc>
        <w:tc>
          <w:tcPr>
            <w:tcW w:w="1276" w:type="dxa"/>
            <w:vAlign w:val="center"/>
          </w:tcPr>
          <w:p w14:paraId="17E3DCA4">
            <w:pPr>
              <w:pStyle w:val="13"/>
            </w:pPr>
            <w:r>
              <w:t>≥100%</w:t>
            </w:r>
          </w:p>
        </w:tc>
        <w:tc>
          <w:tcPr>
            <w:tcW w:w="1843" w:type="dxa"/>
            <w:vAlign w:val="center"/>
          </w:tcPr>
          <w:p w14:paraId="34F79F16">
            <w:pPr>
              <w:pStyle w:val="13"/>
            </w:pPr>
            <w:r>
              <w:t>依据上级下达文件</w:t>
            </w:r>
          </w:p>
        </w:tc>
      </w:tr>
      <w:tr w14:paraId="7B6048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C69378">
            <w:pPr>
              <w:pStyle w:val="15"/>
            </w:pPr>
            <w:r>
              <w:t>效益指标</w:t>
            </w:r>
          </w:p>
        </w:tc>
        <w:tc>
          <w:tcPr>
            <w:tcW w:w="1276" w:type="dxa"/>
            <w:vAlign w:val="center"/>
          </w:tcPr>
          <w:p w14:paraId="60E8D677">
            <w:pPr>
              <w:pStyle w:val="13"/>
            </w:pPr>
            <w:r>
              <w:t>经济效益指标</w:t>
            </w:r>
          </w:p>
        </w:tc>
        <w:tc>
          <w:tcPr>
            <w:tcW w:w="1332" w:type="dxa"/>
            <w:vAlign w:val="center"/>
          </w:tcPr>
          <w:p w14:paraId="70430CAE">
            <w:pPr>
              <w:pStyle w:val="13"/>
            </w:pPr>
            <w:r>
              <w:t>工作完成率</w:t>
            </w:r>
          </w:p>
        </w:tc>
        <w:tc>
          <w:tcPr>
            <w:tcW w:w="2891" w:type="dxa"/>
            <w:vAlign w:val="center"/>
          </w:tcPr>
          <w:p w14:paraId="03238A2F">
            <w:pPr>
              <w:pStyle w:val="13"/>
            </w:pPr>
            <w:r>
              <w:t>工作完成率</w:t>
            </w:r>
          </w:p>
        </w:tc>
        <w:tc>
          <w:tcPr>
            <w:tcW w:w="1276" w:type="dxa"/>
            <w:vAlign w:val="center"/>
          </w:tcPr>
          <w:p w14:paraId="1A816FC6">
            <w:pPr>
              <w:pStyle w:val="13"/>
            </w:pPr>
            <w:r>
              <w:t>≥100%</w:t>
            </w:r>
          </w:p>
        </w:tc>
        <w:tc>
          <w:tcPr>
            <w:tcW w:w="1843" w:type="dxa"/>
            <w:vAlign w:val="center"/>
          </w:tcPr>
          <w:p w14:paraId="12757DB9">
            <w:pPr>
              <w:pStyle w:val="13"/>
            </w:pPr>
            <w:r>
              <w:t>依据上级下达文件</w:t>
            </w:r>
          </w:p>
        </w:tc>
      </w:tr>
      <w:tr w14:paraId="28012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384669"/>
        </w:tc>
        <w:tc>
          <w:tcPr>
            <w:tcW w:w="1276" w:type="dxa"/>
            <w:vAlign w:val="center"/>
          </w:tcPr>
          <w:p w14:paraId="543EE68D">
            <w:pPr>
              <w:pStyle w:val="13"/>
            </w:pPr>
            <w:r>
              <w:t>社会效益指标</w:t>
            </w:r>
          </w:p>
        </w:tc>
        <w:tc>
          <w:tcPr>
            <w:tcW w:w="1332" w:type="dxa"/>
            <w:vAlign w:val="center"/>
          </w:tcPr>
          <w:p w14:paraId="5ECE2D86">
            <w:pPr>
              <w:pStyle w:val="13"/>
            </w:pPr>
            <w:r>
              <w:t>提升教学质量</w:t>
            </w:r>
          </w:p>
        </w:tc>
        <w:tc>
          <w:tcPr>
            <w:tcW w:w="2891" w:type="dxa"/>
            <w:vAlign w:val="center"/>
          </w:tcPr>
          <w:p w14:paraId="3F4B0822">
            <w:pPr>
              <w:pStyle w:val="13"/>
            </w:pPr>
            <w:r>
              <w:t>提升教学质量</w:t>
            </w:r>
          </w:p>
        </w:tc>
        <w:tc>
          <w:tcPr>
            <w:tcW w:w="1276" w:type="dxa"/>
            <w:vAlign w:val="center"/>
          </w:tcPr>
          <w:p w14:paraId="5D8B8A28">
            <w:pPr>
              <w:pStyle w:val="13"/>
            </w:pPr>
            <w:r>
              <w:t>显著提升</w:t>
            </w:r>
          </w:p>
        </w:tc>
        <w:tc>
          <w:tcPr>
            <w:tcW w:w="1843" w:type="dxa"/>
            <w:vAlign w:val="center"/>
          </w:tcPr>
          <w:p w14:paraId="7C32FCC8">
            <w:pPr>
              <w:pStyle w:val="13"/>
            </w:pPr>
            <w:r>
              <w:t>依据上级下达文件</w:t>
            </w:r>
          </w:p>
        </w:tc>
      </w:tr>
      <w:tr w14:paraId="575E6C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A914F4">
            <w:pPr>
              <w:pStyle w:val="15"/>
            </w:pPr>
            <w:r>
              <w:t>满意度指标</w:t>
            </w:r>
          </w:p>
        </w:tc>
        <w:tc>
          <w:tcPr>
            <w:tcW w:w="1276" w:type="dxa"/>
            <w:vAlign w:val="center"/>
          </w:tcPr>
          <w:p w14:paraId="64B8BA01">
            <w:pPr>
              <w:pStyle w:val="13"/>
            </w:pPr>
            <w:r>
              <w:t>服务对象满意度指标</w:t>
            </w:r>
          </w:p>
        </w:tc>
        <w:tc>
          <w:tcPr>
            <w:tcW w:w="1332" w:type="dxa"/>
            <w:vAlign w:val="center"/>
          </w:tcPr>
          <w:p w14:paraId="07888F96">
            <w:pPr>
              <w:pStyle w:val="13"/>
            </w:pPr>
            <w:r>
              <w:t>满意率</w:t>
            </w:r>
          </w:p>
        </w:tc>
        <w:tc>
          <w:tcPr>
            <w:tcW w:w="2891" w:type="dxa"/>
            <w:vAlign w:val="center"/>
          </w:tcPr>
          <w:p w14:paraId="55FF4021">
            <w:pPr>
              <w:pStyle w:val="13"/>
            </w:pPr>
            <w:r>
              <w:t>满意率</w:t>
            </w:r>
          </w:p>
        </w:tc>
        <w:tc>
          <w:tcPr>
            <w:tcW w:w="1276" w:type="dxa"/>
            <w:vAlign w:val="center"/>
          </w:tcPr>
          <w:p w14:paraId="72EE7F57">
            <w:pPr>
              <w:pStyle w:val="13"/>
            </w:pPr>
            <w:r>
              <w:t>≥95%</w:t>
            </w:r>
          </w:p>
        </w:tc>
        <w:tc>
          <w:tcPr>
            <w:tcW w:w="1843" w:type="dxa"/>
            <w:vAlign w:val="center"/>
          </w:tcPr>
          <w:p w14:paraId="7AD14903">
            <w:pPr>
              <w:pStyle w:val="13"/>
            </w:pPr>
            <w:r>
              <w:t>依据上级下达文件</w:t>
            </w:r>
          </w:p>
        </w:tc>
      </w:tr>
    </w:tbl>
    <w:p w14:paraId="1BB3DD9E">
      <w:pPr>
        <w:sectPr>
          <w:pgSz w:w="11900" w:h="16840"/>
          <w:pgMar w:top="1984" w:right="1304" w:bottom="1134" w:left="1304" w:header="720" w:footer="720" w:gutter="0"/>
          <w:cols w:space="720" w:num="1"/>
        </w:sectPr>
      </w:pPr>
    </w:p>
    <w:p w14:paraId="1A45556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2A9BDC">
      <w:pPr>
        <w:spacing w:before="0" w:after="0"/>
        <w:ind w:firstLine="560"/>
        <w:jc w:val="left"/>
        <w:outlineLvl w:val="3"/>
      </w:pPr>
      <w:bookmarkStart w:id="195" w:name="_Toc_4_4_0000000196"/>
      <w:r>
        <w:rPr>
          <w:rFonts w:ascii="方正仿宋_GBK" w:hAnsi="方正仿宋_GBK" w:eastAsia="方正仿宋_GBK" w:cs="方正仿宋_GBK"/>
          <w:color w:val="000000"/>
          <w:sz w:val="28"/>
        </w:rPr>
        <w:t>193.怀财字【2025】7号 2025年教育系统业务费绩效目标表</w:t>
      </w:r>
      <w:bookmarkEnd w:id="1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2B5F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31B64E8">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57A4EAD5">
            <w:pPr>
              <w:pStyle w:val="11"/>
            </w:pPr>
            <w:r>
              <w:t>单位：万元</w:t>
            </w:r>
          </w:p>
        </w:tc>
      </w:tr>
      <w:tr w14:paraId="0047BB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C541AA">
            <w:pPr>
              <w:pStyle w:val="14"/>
            </w:pPr>
            <w:r>
              <w:t>项目编码</w:t>
            </w:r>
          </w:p>
        </w:tc>
        <w:tc>
          <w:tcPr>
            <w:tcW w:w="2608" w:type="dxa"/>
            <w:gridSpan w:val="2"/>
            <w:vAlign w:val="center"/>
          </w:tcPr>
          <w:p w14:paraId="2F6F1483">
            <w:pPr>
              <w:pStyle w:val="13"/>
            </w:pPr>
            <w:r>
              <w:t>13073025P00000610007F</w:t>
            </w:r>
          </w:p>
        </w:tc>
        <w:tc>
          <w:tcPr>
            <w:tcW w:w="1587" w:type="dxa"/>
            <w:vAlign w:val="center"/>
          </w:tcPr>
          <w:p w14:paraId="63B33ACE">
            <w:pPr>
              <w:pStyle w:val="14"/>
            </w:pPr>
            <w:r>
              <w:t>项目名称</w:t>
            </w:r>
          </w:p>
        </w:tc>
        <w:tc>
          <w:tcPr>
            <w:tcW w:w="4423" w:type="dxa"/>
            <w:gridSpan w:val="3"/>
            <w:vAlign w:val="center"/>
          </w:tcPr>
          <w:p w14:paraId="16940F14">
            <w:pPr>
              <w:pStyle w:val="13"/>
            </w:pPr>
            <w:r>
              <w:t>怀财字【2025】7号 2025年教育系统业务费</w:t>
            </w:r>
          </w:p>
        </w:tc>
      </w:tr>
      <w:tr w14:paraId="66672D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70B09F">
            <w:pPr>
              <w:pStyle w:val="14"/>
            </w:pPr>
            <w:r>
              <w:t>预算规模及资金用途</w:t>
            </w:r>
          </w:p>
        </w:tc>
        <w:tc>
          <w:tcPr>
            <w:tcW w:w="1276" w:type="dxa"/>
            <w:vAlign w:val="center"/>
          </w:tcPr>
          <w:p w14:paraId="73C17558">
            <w:pPr>
              <w:pStyle w:val="14"/>
            </w:pPr>
            <w:r>
              <w:t>预算数</w:t>
            </w:r>
          </w:p>
        </w:tc>
        <w:tc>
          <w:tcPr>
            <w:tcW w:w="1332" w:type="dxa"/>
            <w:vAlign w:val="center"/>
          </w:tcPr>
          <w:p w14:paraId="29DBEB4C">
            <w:pPr>
              <w:pStyle w:val="13"/>
            </w:pPr>
            <w:r>
              <w:t>3.00</w:t>
            </w:r>
          </w:p>
        </w:tc>
        <w:tc>
          <w:tcPr>
            <w:tcW w:w="1587" w:type="dxa"/>
            <w:vAlign w:val="center"/>
          </w:tcPr>
          <w:p w14:paraId="5A0A62E2">
            <w:pPr>
              <w:pStyle w:val="14"/>
            </w:pPr>
            <w:r>
              <w:t>其中：财政    资金</w:t>
            </w:r>
          </w:p>
        </w:tc>
        <w:tc>
          <w:tcPr>
            <w:tcW w:w="1304" w:type="dxa"/>
            <w:vAlign w:val="center"/>
          </w:tcPr>
          <w:p w14:paraId="7B0AD20F">
            <w:pPr>
              <w:pStyle w:val="13"/>
            </w:pPr>
            <w:r>
              <w:t>3.00</w:t>
            </w:r>
          </w:p>
        </w:tc>
        <w:tc>
          <w:tcPr>
            <w:tcW w:w="1276" w:type="dxa"/>
            <w:vAlign w:val="center"/>
          </w:tcPr>
          <w:p w14:paraId="3AFFC13A">
            <w:pPr>
              <w:pStyle w:val="14"/>
            </w:pPr>
            <w:r>
              <w:t>其他资金</w:t>
            </w:r>
          </w:p>
        </w:tc>
        <w:tc>
          <w:tcPr>
            <w:tcW w:w="1843" w:type="dxa"/>
            <w:vAlign w:val="center"/>
          </w:tcPr>
          <w:p w14:paraId="72AA88AE">
            <w:pPr>
              <w:pStyle w:val="13"/>
            </w:pPr>
            <w:r>
              <w:t xml:space="preserve"> </w:t>
            </w:r>
          </w:p>
        </w:tc>
      </w:tr>
      <w:tr w14:paraId="708ECA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AEABEE"/>
        </w:tc>
        <w:tc>
          <w:tcPr>
            <w:tcW w:w="8618" w:type="dxa"/>
            <w:gridSpan w:val="6"/>
            <w:vAlign w:val="center"/>
          </w:tcPr>
          <w:p w14:paraId="236E18C4">
            <w:pPr>
              <w:pStyle w:val="13"/>
            </w:pPr>
            <w:r>
              <w:t>保障教育教学正常开展</w:t>
            </w:r>
          </w:p>
        </w:tc>
      </w:tr>
      <w:tr w14:paraId="7E3C39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C19574">
            <w:pPr>
              <w:pStyle w:val="14"/>
            </w:pPr>
            <w:r>
              <w:t>资金支出计划（%）</w:t>
            </w:r>
          </w:p>
        </w:tc>
        <w:tc>
          <w:tcPr>
            <w:tcW w:w="2608" w:type="dxa"/>
            <w:gridSpan w:val="2"/>
            <w:vAlign w:val="center"/>
          </w:tcPr>
          <w:p w14:paraId="4C90E776">
            <w:pPr>
              <w:pStyle w:val="14"/>
            </w:pPr>
            <w:r>
              <w:t>3月底</w:t>
            </w:r>
          </w:p>
        </w:tc>
        <w:tc>
          <w:tcPr>
            <w:tcW w:w="1587" w:type="dxa"/>
            <w:vAlign w:val="center"/>
          </w:tcPr>
          <w:p w14:paraId="622410BB">
            <w:pPr>
              <w:pStyle w:val="14"/>
            </w:pPr>
            <w:r>
              <w:t>6月底</w:t>
            </w:r>
          </w:p>
        </w:tc>
        <w:tc>
          <w:tcPr>
            <w:tcW w:w="1304" w:type="dxa"/>
            <w:vAlign w:val="center"/>
          </w:tcPr>
          <w:p w14:paraId="457BE70B">
            <w:pPr>
              <w:pStyle w:val="14"/>
            </w:pPr>
            <w:r>
              <w:t>10月底</w:t>
            </w:r>
          </w:p>
        </w:tc>
        <w:tc>
          <w:tcPr>
            <w:tcW w:w="3119" w:type="dxa"/>
            <w:gridSpan w:val="2"/>
            <w:vAlign w:val="center"/>
          </w:tcPr>
          <w:p w14:paraId="6C9D13B6">
            <w:pPr>
              <w:pStyle w:val="14"/>
            </w:pPr>
            <w:r>
              <w:t>12月底</w:t>
            </w:r>
          </w:p>
        </w:tc>
      </w:tr>
      <w:tr w14:paraId="096076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2AC616"/>
        </w:tc>
        <w:tc>
          <w:tcPr>
            <w:tcW w:w="2608" w:type="dxa"/>
            <w:gridSpan w:val="2"/>
            <w:vAlign w:val="center"/>
          </w:tcPr>
          <w:p w14:paraId="63E061B0">
            <w:pPr>
              <w:pStyle w:val="15"/>
            </w:pPr>
            <w:r>
              <w:t>25%</w:t>
            </w:r>
          </w:p>
        </w:tc>
        <w:tc>
          <w:tcPr>
            <w:tcW w:w="1587" w:type="dxa"/>
            <w:vAlign w:val="center"/>
          </w:tcPr>
          <w:p w14:paraId="6FF139FA">
            <w:pPr>
              <w:pStyle w:val="15"/>
            </w:pPr>
            <w:r>
              <w:t>50%</w:t>
            </w:r>
          </w:p>
        </w:tc>
        <w:tc>
          <w:tcPr>
            <w:tcW w:w="1304" w:type="dxa"/>
            <w:vAlign w:val="center"/>
          </w:tcPr>
          <w:p w14:paraId="3EBCAC01">
            <w:pPr>
              <w:pStyle w:val="15"/>
            </w:pPr>
            <w:r>
              <w:t>75%</w:t>
            </w:r>
          </w:p>
        </w:tc>
        <w:tc>
          <w:tcPr>
            <w:tcW w:w="3119" w:type="dxa"/>
            <w:gridSpan w:val="2"/>
            <w:vAlign w:val="center"/>
          </w:tcPr>
          <w:p w14:paraId="35D01439">
            <w:pPr>
              <w:pStyle w:val="15"/>
            </w:pPr>
            <w:r>
              <w:t>100%</w:t>
            </w:r>
          </w:p>
        </w:tc>
      </w:tr>
      <w:tr w14:paraId="72F39F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44D9B2">
            <w:pPr>
              <w:pStyle w:val="14"/>
            </w:pPr>
            <w:r>
              <w:t>绩效目标</w:t>
            </w:r>
          </w:p>
        </w:tc>
        <w:tc>
          <w:tcPr>
            <w:tcW w:w="8618" w:type="dxa"/>
            <w:gridSpan w:val="6"/>
            <w:vAlign w:val="center"/>
          </w:tcPr>
          <w:p w14:paraId="18338B11">
            <w:pPr>
              <w:pStyle w:val="13"/>
            </w:pPr>
            <w:r>
              <w:t>1.用于正常运转支出，保障教育教学顺利进行。</w:t>
            </w:r>
            <w:r>
              <w:tab/>
            </w:r>
            <w:r>
              <w:tab/>
            </w:r>
            <w:r>
              <w:tab/>
            </w:r>
            <w:r>
              <w:tab/>
            </w:r>
            <w:r>
              <w:tab/>
            </w:r>
            <w:r>
              <w:tab/>
            </w:r>
          </w:p>
          <w:p w14:paraId="42EE29BA">
            <w:pPr>
              <w:pStyle w:val="13"/>
            </w:pPr>
          </w:p>
        </w:tc>
      </w:tr>
    </w:tbl>
    <w:p w14:paraId="77A586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D885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269DE3">
            <w:pPr>
              <w:pStyle w:val="14"/>
            </w:pPr>
            <w:r>
              <w:t>一级指标</w:t>
            </w:r>
          </w:p>
        </w:tc>
        <w:tc>
          <w:tcPr>
            <w:tcW w:w="1276" w:type="dxa"/>
            <w:vAlign w:val="center"/>
          </w:tcPr>
          <w:p w14:paraId="0C31203A">
            <w:pPr>
              <w:pStyle w:val="14"/>
            </w:pPr>
            <w:r>
              <w:t>二级指标</w:t>
            </w:r>
          </w:p>
        </w:tc>
        <w:tc>
          <w:tcPr>
            <w:tcW w:w="1332" w:type="dxa"/>
            <w:vAlign w:val="center"/>
          </w:tcPr>
          <w:p w14:paraId="4FC9C39C">
            <w:pPr>
              <w:pStyle w:val="14"/>
            </w:pPr>
            <w:r>
              <w:t>三级指标</w:t>
            </w:r>
          </w:p>
        </w:tc>
        <w:tc>
          <w:tcPr>
            <w:tcW w:w="2891" w:type="dxa"/>
            <w:vAlign w:val="center"/>
          </w:tcPr>
          <w:p w14:paraId="1009479C">
            <w:pPr>
              <w:pStyle w:val="14"/>
            </w:pPr>
            <w:r>
              <w:t>绩效指标描述</w:t>
            </w:r>
          </w:p>
        </w:tc>
        <w:tc>
          <w:tcPr>
            <w:tcW w:w="1276" w:type="dxa"/>
            <w:vAlign w:val="center"/>
          </w:tcPr>
          <w:p w14:paraId="57485FF7">
            <w:pPr>
              <w:pStyle w:val="14"/>
            </w:pPr>
            <w:r>
              <w:t>指标值</w:t>
            </w:r>
          </w:p>
        </w:tc>
        <w:tc>
          <w:tcPr>
            <w:tcW w:w="1843" w:type="dxa"/>
            <w:vAlign w:val="center"/>
          </w:tcPr>
          <w:p w14:paraId="6C788BC5">
            <w:pPr>
              <w:pStyle w:val="14"/>
            </w:pPr>
            <w:r>
              <w:t>指标值确定依据</w:t>
            </w:r>
          </w:p>
        </w:tc>
      </w:tr>
      <w:tr w14:paraId="19F6412E">
        <w:tblPrEx>
          <w:tblCellMar>
            <w:top w:w="0" w:type="dxa"/>
            <w:left w:w="108" w:type="dxa"/>
            <w:bottom w:w="0" w:type="dxa"/>
            <w:right w:w="108" w:type="dxa"/>
          </w:tblCellMar>
        </w:tblPrEx>
        <w:trPr>
          <w:trHeight w:val="369" w:hRule="atLeast"/>
          <w:jc w:val="center"/>
        </w:trPr>
        <w:tc>
          <w:tcPr>
            <w:tcW w:w="1276" w:type="dxa"/>
            <w:vMerge w:val="restart"/>
            <w:vAlign w:val="center"/>
          </w:tcPr>
          <w:p w14:paraId="2E733059">
            <w:pPr>
              <w:pStyle w:val="15"/>
            </w:pPr>
            <w:r>
              <w:t>产出指标</w:t>
            </w:r>
          </w:p>
        </w:tc>
        <w:tc>
          <w:tcPr>
            <w:tcW w:w="1276" w:type="dxa"/>
            <w:vAlign w:val="center"/>
          </w:tcPr>
          <w:p w14:paraId="5BA509ED">
            <w:pPr>
              <w:pStyle w:val="13"/>
            </w:pPr>
            <w:r>
              <w:t>数量指标</w:t>
            </w:r>
          </w:p>
        </w:tc>
        <w:tc>
          <w:tcPr>
            <w:tcW w:w="1332" w:type="dxa"/>
            <w:vAlign w:val="center"/>
          </w:tcPr>
          <w:p w14:paraId="17FFCD6C">
            <w:pPr>
              <w:pStyle w:val="13"/>
            </w:pPr>
            <w:r>
              <w:t>完成数量占比</w:t>
            </w:r>
          </w:p>
        </w:tc>
        <w:tc>
          <w:tcPr>
            <w:tcW w:w="2891" w:type="dxa"/>
            <w:vAlign w:val="center"/>
          </w:tcPr>
          <w:p w14:paraId="7F58EC63">
            <w:pPr>
              <w:pStyle w:val="13"/>
            </w:pPr>
            <w:r>
              <w:t>学校正常运行完成情况数量占比</w:t>
            </w:r>
          </w:p>
        </w:tc>
        <w:tc>
          <w:tcPr>
            <w:tcW w:w="1276" w:type="dxa"/>
            <w:vAlign w:val="center"/>
          </w:tcPr>
          <w:p w14:paraId="3B1551D2">
            <w:pPr>
              <w:pStyle w:val="13"/>
            </w:pPr>
            <w:r>
              <w:t>≥80%</w:t>
            </w:r>
          </w:p>
        </w:tc>
        <w:tc>
          <w:tcPr>
            <w:tcW w:w="1843" w:type="dxa"/>
            <w:vAlign w:val="center"/>
          </w:tcPr>
          <w:p w14:paraId="1A7A216D">
            <w:pPr>
              <w:pStyle w:val="13"/>
            </w:pPr>
            <w:r>
              <w:t>依据上级下达文件</w:t>
            </w:r>
          </w:p>
        </w:tc>
      </w:tr>
      <w:tr w14:paraId="3F931460">
        <w:tblPrEx>
          <w:tblCellMar>
            <w:top w:w="0" w:type="dxa"/>
            <w:left w:w="108" w:type="dxa"/>
            <w:bottom w:w="0" w:type="dxa"/>
            <w:right w:w="108" w:type="dxa"/>
          </w:tblCellMar>
        </w:tblPrEx>
        <w:trPr>
          <w:trHeight w:val="369" w:hRule="atLeast"/>
          <w:jc w:val="center"/>
        </w:trPr>
        <w:tc>
          <w:tcPr>
            <w:tcW w:w="1276" w:type="dxa"/>
            <w:vMerge w:val="continue"/>
            <w:vAlign w:val="center"/>
          </w:tcPr>
          <w:p w14:paraId="2A4CAD6B"/>
        </w:tc>
        <w:tc>
          <w:tcPr>
            <w:tcW w:w="1276" w:type="dxa"/>
            <w:vAlign w:val="center"/>
          </w:tcPr>
          <w:p w14:paraId="1AEE6459">
            <w:pPr>
              <w:pStyle w:val="13"/>
            </w:pPr>
            <w:r>
              <w:t>质量指标</w:t>
            </w:r>
          </w:p>
        </w:tc>
        <w:tc>
          <w:tcPr>
            <w:tcW w:w="1332" w:type="dxa"/>
            <w:vAlign w:val="center"/>
          </w:tcPr>
          <w:p w14:paraId="3F75598E">
            <w:pPr>
              <w:pStyle w:val="13"/>
            </w:pPr>
            <w:r>
              <w:t>完成质量占比</w:t>
            </w:r>
          </w:p>
        </w:tc>
        <w:tc>
          <w:tcPr>
            <w:tcW w:w="2891" w:type="dxa"/>
            <w:vAlign w:val="center"/>
          </w:tcPr>
          <w:p w14:paraId="604EE7D7">
            <w:pPr>
              <w:pStyle w:val="13"/>
            </w:pPr>
            <w:r>
              <w:t>学校正常运行完成情况质量占比</w:t>
            </w:r>
          </w:p>
        </w:tc>
        <w:tc>
          <w:tcPr>
            <w:tcW w:w="1276" w:type="dxa"/>
            <w:vAlign w:val="center"/>
          </w:tcPr>
          <w:p w14:paraId="661B249F">
            <w:pPr>
              <w:pStyle w:val="13"/>
            </w:pPr>
            <w:r>
              <w:t>≥80%</w:t>
            </w:r>
          </w:p>
        </w:tc>
        <w:tc>
          <w:tcPr>
            <w:tcW w:w="1843" w:type="dxa"/>
            <w:vAlign w:val="center"/>
          </w:tcPr>
          <w:p w14:paraId="497FA863">
            <w:pPr>
              <w:pStyle w:val="13"/>
            </w:pPr>
            <w:r>
              <w:t>依据上级下达文件</w:t>
            </w:r>
          </w:p>
        </w:tc>
      </w:tr>
      <w:tr w14:paraId="4E0C4A15">
        <w:tblPrEx>
          <w:tblCellMar>
            <w:top w:w="0" w:type="dxa"/>
            <w:left w:w="108" w:type="dxa"/>
            <w:bottom w:w="0" w:type="dxa"/>
            <w:right w:w="108" w:type="dxa"/>
          </w:tblCellMar>
        </w:tblPrEx>
        <w:trPr>
          <w:trHeight w:val="369" w:hRule="atLeast"/>
          <w:jc w:val="center"/>
        </w:trPr>
        <w:tc>
          <w:tcPr>
            <w:tcW w:w="1276" w:type="dxa"/>
            <w:vMerge w:val="continue"/>
            <w:vAlign w:val="center"/>
          </w:tcPr>
          <w:p w14:paraId="5AD47825"/>
        </w:tc>
        <w:tc>
          <w:tcPr>
            <w:tcW w:w="1276" w:type="dxa"/>
            <w:vAlign w:val="center"/>
          </w:tcPr>
          <w:p w14:paraId="311139DD">
            <w:pPr>
              <w:pStyle w:val="13"/>
            </w:pPr>
            <w:r>
              <w:t>时效指标</w:t>
            </w:r>
          </w:p>
        </w:tc>
        <w:tc>
          <w:tcPr>
            <w:tcW w:w="1332" w:type="dxa"/>
            <w:vAlign w:val="center"/>
          </w:tcPr>
          <w:p w14:paraId="027546E7">
            <w:pPr>
              <w:pStyle w:val="13"/>
            </w:pPr>
            <w:r>
              <w:t>支出成本</w:t>
            </w:r>
          </w:p>
        </w:tc>
        <w:tc>
          <w:tcPr>
            <w:tcW w:w="2891" w:type="dxa"/>
            <w:vAlign w:val="center"/>
          </w:tcPr>
          <w:p w14:paraId="2BAFAB6F">
            <w:pPr>
              <w:pStyle w:val="13"/>
            </w:pPr>
            <w:r>
              <w:t>实际支出金额比例</w:t>
            </w:r>
          </w:p>
        </w:tc>
        <w:tc>
          <w:tcPr>
            <w:tcW w:w="1276" w:type="dxa"/>
            <w:vAlign w:val="center"/>
          </w:tcPr>
          <w:p w14:paraId="6716CA2B">
            <w:pPr>
              <w:pStyle w:val="13"/>
            </w:pPr>
            <w:r>
              <w:t>≥80%</w:t>
            </w:r>
          </w:p>
        </w:tc>
        <w:tc>
          <w:tcPr>
            <w:tcW w:w="1843" w:type="dxa"/>
            <w:vAlign w:val="center"/>
          </w:tcPr>
          <w:p w14:paraId="4F977D45">
            <w:pPr>
              <w:pStyle w:val="13"/>
            </w:pPr>
            <w:r>
              <w:t>依据上级下达文件</w:t>
            </w:r>
          </w:p>
        </w:tc>
      </w:tr>
      <w:tr w14:paraId="1FDC56D5">
        <w:tblPrEx>
          <w:tblCellMar>
            <w:top w:w="0" w:type="dxa"/>
            <w:left w:w="108" w:type="dxa"/>
            <w:bottom w:w="0" w:type="dxa"/>
            <w:right w:w="108" w:type="dxa"/>
          </w:tblCellMar>
        </w:tblPrEx>
        <w:trPr>
          <w:trHeight w:val="369" w:hRule="atLeast"/>
          <w:jc w:val="center"/>
        </w:trPr>
        <w:tc>
          <w:tcPr>
            <w:tcW w:w="1276" w:type="dxa"/>
            <w:vMerge w:val="continue"/>
            <w:vAlign w:val="center"/>
          </w:tcPr>
          <w:p w14:paraId="58CEF294"/>
        </w:tc>
        <w:tc>
          <w:tcPr>
            <w:tcW w:w="1276" w:type="dxa"/>
            <w:vAlign w:val="center"/>
          </w:tcPr>
          <w:p w14:paraId="11C8DE73">
            <w:pPr>
              <w:pStyle w:val="13"/>
            </w:pPr>
            <w:r>
              <w:t>成本指标</w:t>
            </w:r>
          </w:p>
        </w:tc>
        <w:tc>
          <w:tcPr>
            <w:tcW w:w="1332" w:type="dxa"/>
            <w:vAlign w:val="center"/>
          </w:tcPr>
          <w:p w14:paraId="2BD8A3CB">
            <w:pPr>
              <w:pStyle w:val="13"/>
            </w:pPr>
            <w:r>
              <w:t>实施进度</w:t>
            </w:r>
          </w:p>
        </w:tc>
        <w:tc>
          <w:tcPr>
            <w:tcW w:w="2891" w:type="dxa"/>
            <w:vAlign w:val="center"/>
          </w:tcPr>
          <w:p w14:paraId="3770E1A7">
            <w:pPr>
              <w:pStyle w:val="13"/>
            </w:pPr>
            <w:r>
              <w:t>实施进度</w:t>
            </w:r>
          </w:p>
        </w:tc>
        <w:tc>
          <w:tcPr>
            <w:tcW w:w="1276" w:type="dxa"/>
            <w:vAlign w:val="center"/>
          </w:tcPr>
          <w:p w14:paraId="7C12E5D8">
            <w:pPr>
              <w:pStyle w:val="13"/>
            </w:pPr>
            <w:r>
              <w:t>≥80%</w:t>
            </w:r>
          </w:p>
        </w:tc>
        <w:tc>
          <w:tcPr>
            <w:tcW w:w="1843" w:type="dxa"/>
            <w:vAlign w:val="center"/>
          </w:tcPr>
          <w:p w14:paraId="32E51FC6">
            <w:pPr>
              <w:pStyle w:val="13"/>
            </w:pPr>
            <w:r>
              <w:t>依据上级下达文件</w:t>
            </w:r>
          </w:p>
        </w:tc>
      </w:tr>
      <w:tr w14:paraId="671A0440">
        <w:tblPrEx>
          <w:tblCellMar>
            <w:top w:w="0" w:type="dxa"/>
            <w:left w:w="108" w:type="dxa"/>
            <w:bottom w:w="0" w:type="dxa"/>
            <w:right w:w="108" w:type="dxa"/>
          </w:tblCellMar>
        </w:tblPrEx>
        <w:trPr>
          <w:trHeight w:val="369" w:hRule="atLeast"/>
          <w:jc w:val="center"/>
        </w:trPr>
        <w:tc>
          <w:tcPr>
            <w:tcW w:w="1276" w:type="dxa"/>
            <w:vMerge w:val="restart"/>
            <w:vAlign w:val="center"/>
          </w:tcPr>
          <w:p w14:paraId="14EC1020">
            <w:pPr>
              <w:pStyle w:val="15"/>
            </w:pPr>
            <w:r>
              <w:t>效益指标</w:t>
            </w:r>
          </w:p>
        </w:tc>
        <w:tc>
          <w:tcPr>
            <w:tcW w:w="1276" w:type="dxa"/>
            <w:vAlign w:val="center"/>
          </w:tcPr>
          <w:p w14:paraId="3F058653">
            <w:pPr>
              <w:pStyle w:val="13"/>
            </w:pPr>
            <w:r>
              <w:t>经济效益指标</w:t>
            </w:r>
          </w:p>
        </w:tc>
        <w:tc>
          <w:tcPr>
            <w:tcW w:w="1332" w:type="dxa"/>
            <w:vAlign w:val="center"/>
          </w:tcPr>
          <w:p w14:paraId="271FD9B7">
            <w:pPr>
              <w:pStyle w:val="13"/>
            </w:pPr>
            <w:r>
              <w:t>工作完成率</w:t>
            </w:r>
          </w:p>
        </w:tc>
        <w:tc>
          <w:tcPr>
            <w:tcW w:w="2891" w:type="dxa"/>
            <w:vAlign w:val="center"/>
          </w:tcPr>
          <w:p w14:paraId="06327422">
            <w:pPr>
              <w:pStyle w:val="13"/>
            </w:pPr>
            <w:r>
              <w:t>工作完成率</w:t>
            </w:r>
          </w:p>
        </w:tc>
        <w:tc>
          <w:tcPr>
            <w:tcW w:w="1276" w:type="dxa"/>
            <w:vAlign w:val="center"/>
          </w:tcPr>
          <w:p w14:paraId="30C6B09F">
            <w:pPr>
              <w:pStyle w:val="13"/>
            </w:pPr>
            <w:r>
              <w:t>≥80%</w:t>
            </w:r>
          </w:p>
        </w:tc>
        <w:tc>
          <w:tcPr>
            <w:tcW w:w="1843" w:type="dxa"/>
            <w:vAlign w:val="center"/>
          </w:tcPr>
          <w:p w14:paraId="3C43D2AB">
            <w:pPr>
              <w:pStyle w:val="13"/>
            </w:pPr>
            <w:r>
              <w:t>依据上级下达文件</w:t>
            </w:r>
          </w:p>
        </w:tc>
      </w:tr>
      <w:tr w14:paraId="1F83040E">
        <w:tblPrEx>
          <w:tblCellMar>
            <w:top w:w="0" w:type="dxa"/>
            <w:left w:w="108" w:type="dxa"/>
            <w:bottom w:w="0" w:type="dxa"/>
            <w:right w:w="108" w:type="dxa"/>
          </w:tblCellMar>
        </w:tblPrEx>
        <w:trPr>
          <w:trHeight w:val="369" w:hRule="atLeast"/>
          <w:jc w:val="center"/>
        </w:trPr>
        <w:tc>
          <w:tcPr>
            <w:tcW w:w="1276" w:type="dxa"/>
            <w:vMerge w:val="continue"/>
            <w:vAlign w:val="center"/>
          </w:tcPr>
          <w:p w14:paraId="2AEDA0FA"/>
        </w:tc>
        <w:tc>
          <w:tcPr>
            <w:tcW w:w="1276" w:type="dxa"/>
            <w:vAlign w:val="center"/>
          </w:tcPr>
          <w:p w14:paraId="63F74DD0">
            <w:pPr>
              <w:pStyle w:val="13"/>
            </w:pPr>
            <w:r>
              <w:t>社会效益指标</w:t>
            </w:r>
          </w:p>
        </w:tc>
        <w:tc>
          <w:tcPr>
            <w:tcW w:w="1332" w:type="dxa"/>
            <w:vAlign w:val="center"/>
          </w:tcPr>
          <w:p w14:paraId="526E48C8">
            <w:pPr>
              <w:pStyle w:val="13"/>
            </w:pPr>
            <w:r>
              <w:t>提升教学质量</w:t>
            </w:r>
          </w:p>
        </w:tc>
        <w:tc>
          <w:tcPr>
            <w:tcW w:w="2891" w:type="dxa"/>
            <w:vAlign w:val="center"/>
          </w:tcPr>
          <w:p w14:paraId="39B8BAF1">
            <w:pPr>
              <w:pStyle w:val="13"/>
            </w:pPr>
            <w:r>
              <w:t>提升教学质量</w:t>
            </w:r>
          </w:p>
        </w:tc>
        <w:tc>
          <w:tcPr>
            <w:tcW w:w="1276" w:type="dxa"/>
            <w:vAlign w:val="center"/>
          </w:tcPr>
          <w:p w14:paraId="4875AD46">
            <w:pPr>
              <w:pStyle w:val="13"/>
            </w:pPr>
            <w:r>
              <w:t>显著提升</w:t>
            </w:r>
          </w:p>
        </w:tc>
        <w:tc>
          <w:tcPr>
            <w:tcW w:w="1843" w:type="dxa"/>
            <w:vAlign w:val="center"/>
          </w:tcPr>
          <w:p w14:paraId="60723663">
            <w:pPr>
              <w:pStyle w:val="13"/>
            </w:pPr>
            <w:r>
              <w:t>依据上级下达文件</w:t>
            </w:r>
          </w:p>
        </w:tc>
      </w:tr>
      <w:tr w14:paraId="32260DFA">
        <w:tblPrEx>
          <w:tblCellMar>
            <w:top w:w="0" w:type="dxa"/>
            <w:left w:w="108" w:type="dxa"/>
            <w:bottom w:w="0" w:type="dxa"/>
            <w:right w:w="108" w:type="dxa"/>
          </w:tblCellMar>
        </w:tblPrEx>
        <w:trPr>
          <w:trHeight w:val="369" w:hRule="atLeast"/>
          <w:jc w:val="center"/>
        </w:trPr>
        <w:tc>
          <w:tcPr>
            <w:tcW w:w="1276" w:type="dxa"/>
            <w:vAlign w:val="center"/>
          </w:tcPr>
          <w:p w14:paraId="2F2055F3">
            <w:pPr>
              <w:pStyle w:val="15"/>
            </w:pPr>
            <w:r>
              <w:t>满意度指标</w:t>
            </w:r>
          </w:p>
        </w:tc>
        <w:tc>
          <w:tcPr>
            <w:tcW w:w="1276" w:type="dxa"/>
            <w:vAlign w:val="center"/>
          </w:tcPr>
          <w:p w14:paraId="6556666E">
            <w:pPr>
              <w:pStyle w:val="13"/>
            </w:pPr>
            <w:r>
              <w:t>服务对象满意度指标</w:t>
            </w:r>
          </w:p>
        </w:tc>
        <w:tc>
          <w:tcPr>
            <w:tcW w:w="1332" w:type="dxa"/>
            <w:vAlign w:val="center"/>
          </w:tcPr>
          <w:p w14:paraId="3F21C361">
            <w:pPr>
              <w:pStyle w:val="13"/>
            </w:pPr>
            <w:r>
              <w:t>满意率</w:t>
            </w:r>
          </w:p>
        </w:tc>
        <w:tc>
          <w:tcPr>
            <w:tcW w:w="2891" w:type="dxa"/>
            <w:vAlign w:val="center"/>
          </w:tcPr>
          <w:p w14:paraId="48BF233A">
            <w:pPr>
              <w:pStyle w:val="13"/>
            </w:pPr>
            <w:r>
              <w:t>满意率</w:t>
            </w:r>
          </w:p>
        </w:tc>
        <w:tc>
          <w:tcPr>
            <w:tcW w:w="1276" w:type="dxa"/>
            <w:vAlign w:val="center"/>
          </w:tcPr>
          <w:p w14:paraId="499CE0E0">
            <w:pPr>
              <w:pStyle w:val="13"/>
            </w:pPr>
            <w:r>
              <w:t>≥95%</w:t>
            </w:r>
          </w:p>
        </w:tc>
        <w:tc>
          <w:tcPr>
            <w:tcW w:w="1843" w:type="dxa"/>
            <w:vAlign w:val="center"/>
          </w:tcPr>
          <w:p w14:paraId="72114588">
            <w:pPr>
              <w:pStyle w:val="13"/>
            </w:pPr>
            <w:r>
              <w:t>依据上级下达文件</w:t>
            </w:r>
          </w:p>
        </w:tc>
      </w:tr>
    </w:tbl>
    <w:p w14:paraId="4CFA4FAF">
      <w:pPr>
        <w:sectPr>
          <w:pgSz w:w="11900" w:h="16840"/>
          <w:pgMar w:top="1984" w:right="1304" w:bottom="1134" w:left="1304" w:header="720" w:footer="720" w:gutter="0"/>
          <w:cols w:space="720" w:num="1"/>
        </w:sectPr>
      </w:pPr>
    </w:p>
    <w:p w14:paraId="46C12BC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0BC158">
      <w:pPr>
        <w:spacing w:before="0" w:after="0"/>
        <w:ind w:firstLine="560"/>
        <w:jc w:val="left"/>
        <w:outlineLvl w:val="3"/>
      </w:pPr>
      <w:bookmarkStart w:id="196" w:name="_Toc_4_4_0000000197"/>
      <w:r>
        <w:rPr>
          <w:rFonts w:ascii="方正仿宋_GBK" w:hAnsi="方正仿宋_GBK" w:eastAsia="方正仿宋_GBK" w:cs="方正仿宋_GBK"/>
          <w:color w:val="000000"/>
          <w:sz w:val="28"/>
        </w:rPr>
        <w:t>194.怀财字【2025】7号 2025年小学助学金绩效目标表</w:t>
      </w:r>
      <w:bookmarkEnd w:id="1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47067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0783F7">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11A1FB84">
            <w:pPr>
              <w:pStyle w:val="11"/>
            </w:pPr>
            <w:r>
              <w:t>单位：万元</w:t>
            </w:r>
          </w:p>
        </w:tc>
      </w:tr>
      <w:tr w14:paraId="5FDDB1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6A280A">
            <w:pPr>
              <w:pStyle w:val="14"/>
            </w:pPr>
            <w:r>
              <w:t>项目编码</w:t>
            </w:r>
          </w:p>
        </w:tc>
        <w:tc>
          <w:tcPr>
            <w:tcW w:w="2608" w:type="dxa"/>
            <w:gridSpan w:val="2"/>
            <w:vAlign w:val="center"/>
          </w:tcPr>
          <w:p w14:paraId="7BBF7B3E">
            <w:pPr>
              <w:pStyle w:val="13"/>
            </w:pPr>
            <w:r>
              <w:t>13073025P00003010001D</w:t>
            </w:r>
          </w:p>
        </w:tc>
        <w:tc>
          <w:tcPr>
            <w:tcW w:w="1587" w:type="dxa"/>
            <w:vAlign w:val="center"/>
          </w:tcPr>
          <w:p w14:paraId="0A91D83A">
            <w:pPr>
              <w:pStyle w:val="14"/>
            </w:pPr>
            <w:r>
              <w:t>项目名称</w:t>
            </w:r>
          </w:p>
        </w:tc>
        <w:tc>
          <w:tcPr>
            <w:tcW w:w="4423" w:type="dxa"/>
            <w:gridSpan w:val="3"/>
            <w:vAlign w:val="center"/>
          </w:tcPr>
          <w:p w14:paraId="37C3CE2F">
            <w:pPr>
              <w:pStyle w:val="13"/>
            </w:pPr>
            <w:r>
              <w:t>怀财字【2025】7号 2025年小学助学金</w:t>
            </w:r>
          </w:p>
        </w:tc>
      </w:tr>
      <w:tr w14:paraId="7D073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D2A922">
            <w:pPr>
              <w:pStyle w:val="14"/>
            </w:pPr>
            <w:r>
              <w:t>预算规模及资金用途</w:t>
            </w:r>
          </w:p>
        </w:tc>
        <w:tc>
          <w:tcPr>
            <w:tcW w:w="1276" w:type="dxa"/>
            <w:vAlign w:val="center"/>
          </w:tcPr>
          <w:p w14:paraId="64BD190E">
            <w:pPr>
              <w:pStyle w:val="14"/>
            </w:pPr>
            <w:r>
              <w:t>预算数</w:t>
            </w:r>
          </w:p>
        </w:tc>
        <w:tc>
          <w:tcPr>
            <w:tcW w:w="1332" w:type="dxa"/>
            <w:vAlign w:val="center"/>
          </w:tcPr>
          <w:p w14:paraId="08DA08A3">
            <w:pPr>
              <w:pStyle w:val="13"/>
            </w:pPr>
            <w:r>
              <w:t>0.30</w:t>
            </w:r>
          </w:p>
        </w:tc>
        <w:tc>
          <w:tcPr>
            <w:tcW w:w="1587" w:type="dxa"/>
            <w:vAlign w:val="center"/>
          </w:tcPr>
          <w:p w14:paraId="6CED2811">
            <w:pPr>
              <w:pStyle w:val="14"/>
            </w:pPr>
            <w:r>
              <w:t>其中：财政    资金</w:t>
            </w:r>
          </w:p>
        </w:tc>
        <w:tc>
          <w:tcPr>
            <w:tcW w:w="1304" w:type="dxa"/>
            <w:vAlign w:val="center"/>
          </w:tcPr>
          <w:p w14:paraId="64DF3155">
            <w:pPr>
              <w:pStyle w:val="13"/>
            </w:pPr>
            <w:r>
              <w:t>0.30</w:t>
            </w:r>
          </w:p>
        </w:tc>
        <w:tc>
          <w:tcPr>
            <w:tcW w:w="1276" w:type="dxa"/>
            <w:vAlign w:val="center"/>
          </w:tcPr>
          <w:p w14:paraId="6989B74A">
            <w:pPr>
              <w:pStyle w:val="14"/>
            </w:pPr>
            <w:r>
              <w:t>其他资金</w:t>
            </w:r>
          </w:p>
        </w:tc>
        <w:tc>
          <w:tcPr>
            <w:tcW w:w="1843" w:type="dxa"/>
            <w:vAlign w:val="center"/>
          </w:tcPr>
          <w:p w14:paraId="7622336A">
            <w:pPr>
              <w:pStyle w:val="13"/>
            </w:pPr>
            <w:r>
              <w:t xml:space="preserve"> </w:t>
            </w:r>
          </w:p>
        </w:tc>
      </w:tr>
      <w:tr w14:paraId="5EA613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9C0C3F"/>
        </w:tc>
        <w:tc>
          <w:tcPr>
            <w:tcW w:w="8618" w:type="dxa"/>
            <w:gridSpan w:val="6"/>
            <w:vAlign w:val="center"/>
          </w:tcPr>
          <w:p w14:paraId="602FD3C1">
            <w:pPr>
              <w:pStyle w:val="13"/>
            </w:pPr>
            <w:r>
              <w:t>奖励优秀学生</w:t>
            </w:r>
          </w:p>
        </w:tc>
      </w:tr>
      <w:tr w14:paraId="3DAAA1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966AC3">
            <w:pPr>
              <w:pStyle w:val="14"/>
            </w:pPr>
            <w:r>
              <w:t>资金支出计划（%）</w:t>
            </w:r>
          </w:p>
        </w:tc>
        <w:tc>
          <w:tcPr>
            <w:tcW w:w="2608" w:type="dxa"/>
            <w:gridSpan w:val="2"/>
            <w:vAlign w:val="center"/>
          </w:tcPr>
          <w:p w14:paraId="38CFBC12">
            <w:pPr>
              <w:pStyle w:val="14"/>
            </w:pPr>
            <w:r>
              <w:t>3月底</w:t>
            </w:r>
          </w:p>
        </w:tc>
        <w:tc>
          <w:tcPr>
            <w:tcW w:w="1587" w:type="dxa"/>
            <w:vAlign w:val="center"/>
          </w:tcPr>
          <w:p w14:paraId="3BA14C27">
            <w:pPr>
              <w:pStyle w:val="14"/>
            </w:pPr>
            <w:r>
              <w:t>6月底</w:t>
            </w:r>
          </w:p>
        </w:tc>
        <w:tc>
          <w:tcPr>
            <w:tcW w:w="1304" w:type="dxa"/>
            <w:vAlign w:val="center"/>
          </w:tcPr>
          <w:p w14:paraId="1805C1DE">
            <w:pPr>
              <w:pStyle w:val="14"/>
            </w:pPr>
            <w:r>
              <w:t>10月底</w:t>
            </w:r>
          </w:p>
        </w:tc>
        <w:tc>
          <w:tcPr>
            <w:tcW w:w="3119" w:type="dxa"/>
            <w:gridSpan w:val="2"/>
            <w:vAlign w:val="center"/>
          </w:tcPr>
          <w:p w14:paraId="674E2DDC">
            <w:pPr>
              <w:pStyle w:val="14"/>
            </w:pPr>
            <w:r>
              <w:t>12月底</w:t>
            </w:r>
          </w:p>
        </w:tc>
      </w:tr>
      <w:tr w14:paraId="2BB116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B6DC37"/>
        </w:tc>
        <w:tc>
          <w:tcPr>
            <w:tcW w:w="2608" w:type="dxa"/>
            <w:gridSpan w:val="2"/>
            <w:vAlign w:val="center"/>
          </w:tcPr>
          <w:p w14:paraId="167B329A">
            <w:pPr>
              <w:pStyle w:val="15"/>
            </w:pPr>
            <w:r>
              <w:t>25%</w:t>
            </w:r>
          </w:p>
        </w:tc>
        <w:tc>
          <w:tcPr>
            <w:tcW w:w="1587" w:type="dxa"/>
            <w:vAlign w:val="center"/>
          </w:tcPr>
          <w:p w14:paraId="5031957A">
            <w:pPr>
              <w:pStyle w:val="15"/>
            </w:pPr>
            <w:r>
              <w:t>50%</w:t>
            </w:r>
          </w:p>
        </w:tc>
        <w:tc>
          <w:tcPr>
            <w:tcW w:w="1304" w:type="dxa"/>
            <w:vAlign w:val="center"/>
          </w:tcPr>
          <w:p w14:paraId="0060C9A5">
            <w:pPr>
              <w:pStyle w:val="15"/>
            </w:pPr>
            <w:r>
              <w:t>75%</w:t>
            </w:r>
          </w:p>
        </w:tc>
        <w:tc>
          <w:tcPr>
            <w:tcW w:w="3119" w:type="dxa"/>
            <w:gridSpan w:val="2"/>
            <w:vAlign w:val="center"/>
          </w:tcPr>
          <w:p w14:paraId="32F8DD57">
            <w:pPr>
              <w:pStyle w:val="15"/>
            </w:pPr>
            <w:r>
              <w:t>100%</w:t>
            </w:r>
          </w:p>
        </w:tc>
      </w:tr>
      <w:tr w14:paraId="1D96EF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1EC8D9">
            <w:pPr>
              <w:pStyle w:val="14"/>
            </w:pPr>
            <w:r>
              <w:t>绩效目标</w:t>
            </w:r>
          </w:p>
        </w:tc>
        <w:tc>
          <w:tcPr>
            <w:tcW w:w="8618" w:type="dxa"/>
            <w:gridSpan w:val="6"/>
            <w:vAlign w:val="center"/>
          </w:tcPr>
          <w:p w14:paraId="6C22C84B">
            <w:pPr>
              <w:pStyle w:val="13"/>
            </w:pPr>
            <w:r>
              <w:t>1.奖励成绩优秀学生，促进学生良好发展。</w:t>
            </w:r>
          </w:p>
        </w:tc>
      </w:tr>
    </w:tbl>
    <w:p w14:paraId="0FD047A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783A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D955B2">
            <w:pPr>
              <w:pStyle w:val="14"/>
            </w:pPr>
            <w:r>
              <w:t>一级指标</w:t>
            </w:r>
          </w:p>
        </w:tc>
        <w:tc>
          <w:tcPr>
            <w:tcW w:w="1276" w:type="dxa"/>
            <w:vAlign w:val="center"/>
          </w:tcPr>
          <w:p w14:paraId="0FCC495B">
            <w:pPr>
              <w:pStyle w:val="14"/>
            </w:pPr>
            <w:r>
              <w:t>二级指标</w:t>
            </w:r>
          </w:p>
        </w:tc>
        <w:tc>
          <w:tcPr>
            <w:tcW w:w="1332" w:type="dxa"/>
            <w:vAlign w:val="center"/>
          </w:tcPr>
          <w:p w14:paraId="0F77CB59">
            <w:pPr>
              <w:pStyle w:val="14"/>
            </w:pPr>
            <w:r>
              <w:t>三级指标</w:t>
            </w:r>
          </w:p>
        </w:tc>
        <w:tc>
          <w:tcPr>
            <w:tcW w:w="2891" w:type="dxa"/>
            <w:vAlign w:val="center"/>
          </w:tcPr>
          <w:p w14:paraId="063A29F8">
            <w:pPr>
              <w:pStyle w:val="14"/>
            </w:pPr>
            <w:r>
              <w:t>绩效指标描述</w:t>
            </w:r>
          </w:p>
        </w:tc>
        <w:tc>
          <w:tcPr>
            <w:tcW w:w="1276" w:type="dxa"/>
            <w:vAlign w:val="center"/>
          </w:tcPr>
          <w:p w14:paraId="663B55FA">
            <w:pPr>
              <w:pStyle w:val="14"/>
            </w:pPr>
            <w:r>
              <w:t>指标值</w:t>
            </w:r>
          </w:p>
        </w:tc>
        <w:tc>
          <w:tcPr>
            <w:tcW w:w="1843" w:type="dxa"/>
            <w:vAlign w:val="center"/>
          </w:tcPr>
          <w:p w14:paraId="24C9D57B">
            <w:pPr>
              <w:pStyle w:val="14"/>
            </w:pPr>
            <w:r>
              <w:t>指标值确定依据</w:t>
            </w:r>
          </w:p>
        </w:tc>
      </w:tr>
      <w:tr w14:paraId="7DB6552E">
        <w:tblPrEx>
          <w:tblCellMar>
            <w:top w:w="0" w:type="dxa"/>
            <w:left w:w="108" w:type="dxa"/>
            <w:bottom w:w="0" w:type="dxa"/>
            <w:right w:w="108" w:type="dxa"/>
          </w:tblCellMar>
        </w:tblPrEx>
        <w:trPr>
          <w:trHeight w:val="369" w:hRule="atLeast"/>
          <w:jc w:val="center"/>
        </w:trPr>
        <w:tc>
          <w:tcPr>
            <w:tcW w:w="1276" w:type="dxa"/>
            <w:vMerge w:val="restart"/>
            <w:vAlign w:val="center"/>
          </w:tcPr>
          <w:p w14:paraId="1773E8EE">
            <w:pPr>
              <w:pStyle w:val="15"/>
            </w:pPr>
            <w:r>
              <w:t>产出指标</w:t>
            </w:r>
          </w:p>
        </w:tc>
        <w:tc>
          <w:tcPr>
            <w:tcW w:w="1276" w:type="dxa"/>
            <w:vAlign w:val="center"/>
          </w:tcPr>
          <w:p w14:paraId="2B5E5CDF">
            <w:pPr>
              <w:pStyle w:val="13"/>
            </w:pPr>
            <w:r>
              <w:t>数量指标</w:t>
            </w:r>
          </w:p>
        </w:tc>
        <w:tc>
          <w:tcPr>
            <w:tcW w:w="1332" w:type="dxa"/>
            <w:vAlign w:val="center"/>
          </w:tcPr>
          <w:p w14:paraId="26E0944F">
            <w:pPr>
              <w:pStyle w:val="13"/>
            </w:pPr>
            <w:r>
              <w:t>完成数量占比</w:t>
            </w:r>
          </w:p>
        </w:tc>
        <w:tc>
          <w:tcPr>
            <w:tcW w:w="2891" w:type="dxa"/>
            <w:vAlign w:val="center"/>
          </w:tcPr>
          <w:p w14:paraId="31CCBCD7">
            <w:pPr>
              <w:pStyle w:val="13"/>
            </w:pPr>
            <w:r>
              <w:t>学校正常奖励学生数量占比</w:t>
            </w:r>
          </w:p>
        </w:tc>
        <w:tc>
          <w:tcPr>
            <w:tcW w:w="1276" w:type="dxa"/>
            <w:vAlign w:val="center"/>
          </w:tcPr>
          <w:p w14:paraId="5DFF270F">
            <w:pPr>
              <w:pStyle w:val="13"/>
            </w:pPr>
            <w:r>
              <w:t>100%</w:t>
            </w:r>
          </w:p>
        </w:tc>
        <w:tc>
          <w:tcPr>
            <w:tcW w:w="1843" w:type="dxa"/>
            <w:vAlign w:val="center"/>
          </w:tcPr>
          <w:p w14:paraId="31986888">
            <w:pPr>
              <w:pStyle w:val="13"/>
            </w:pPr>
            <w:r>
              <w:t>依据上级下达文件</w:t>
            </w:r>
          </w:p>
        </w:tc>
      </w:tr>
      <w:tr w14:paraId="0D5DD0D7">
        <w:tblPrEx>
          <w:tblCellMar>
            <w:top w:w="0" w:type="dxa"/>
            <w:left w:w="108" w:type="dxa"/>
            <w:bottom w:w="0" w:type="dxa"/>
            <w:right w:w="108" w:type="dxa"/>
          </w:tblCellMar>
        </w:tblPrEx>
        <w:trPr>
          <w:trHeight w:val="369" w:hRule="atLeast"/>
          <w:jc w:val="center"/>
        </w:trPr>
        <w:tc>
          <w:tcPr>
            <w:tcW w:w="1276" w:type="dxa"/>
            <w:vMerge w:val="continue"/>
            <w:vAlign w:val="center"/>
          </w:tcPr>
          <w:p w14:paraId="291C9B72"/>
        </w:tc>
        <w:tc>
          <w:tcPr>
            <w:tcW w:w="1276" w:type="dxa"/>
            <w:vAlign w:val="center"/>
          </w:tcPr>
          <w:p w14:paraId="267333D4">
            <w:pPr>
              <w:pStyle w:val="13"/>
            </w:pPr>
            <w:r>
              <w:t>质量指标</w:t>
            </w:r>
          </w:p>
        </w:tc>
        <w:tc>
          <w:tcPr>
            <w:tcW w:w="1332" w:type="dxa"/>
            <w:vAlign w:val="center"/>
          </w:tcPr>
          <w:p w14:paraId="6A84F345">
            <w:pPr>
              <w:pStyle w:val="13"/>
            </w:pPr>
            <w:r>
              <w:t>完成质量占比</w:t>
            </w:r>
          </w:p>
        </w:tc>
        <w:tc>
          <w:tcPr>
            <w:tcW w:w="2891" w:type="dxa"/>
            <w:vAlign w:val="center"/>
          </w:tcPr>
          <w:p w14:paraId="39740733">
            <w:pPr>
              <w:pStyle w:val="13"/>
            </w:pPr>
            <w:r>
              <w:t>学校正常奖励学生情况质量占比</w:t>
            </w:r>
          </w:p>
        </w:tc>
        <w:tc>
          <w:tcPr>
            <w:tcW w:w="1276" w:type="dxa"/>
            <w:vAlign w:val="center"/>
          </w:tcPr>
          <w:p w14:paraId="4E0DA43C">
            <w:pPr>
              <w:pStyle w:val="13"/>
            </w:pPr>
            <w:r>
              <w:t>100%</w:t>
            </w:r>
          </w:p>
        </w:tc>
        <w:tc>
          <w:tcPr>
            <w:tcW w:w="1843" w:type="dxa"/>
            <w:vAlign w:val="center"/>
          </w:tcPr>
          <w:p w14:paraId="06CA3D17">
            <w:pPr>
              <w:pStyle w:val="13"/>
            </w:pPr>
            <w:r>
              <w:t>依据上级下达文件</w:t>
            </w:r>
          </w:p>
        </w:tc>
      </w:tr>
      <w:tr w14:paraId="48DE583A">
        <w:tblPrEx>
          <w:tblCellMar>
            <w:top w:w="0" w:type="dxa"/>
            <w:left w:w="108" w:type="dxa"/>
            <w:bottom w:w="0" w:type="dxa"/>
            <w:right w:w="108" w:type="dxa"/>
          </w:tblCellMar>
        </w:tblPrEx>
        <w:trPr>
          <w:trHeight w:val="369" w:hRule="atLeast"/>
          <w:jc w:val="center"/>
        </w:trPr>
        <w:tc>
          <w:tcPr>
            <w:tcW w:w="1276" w:type="dxa"/>
            <w:vMerge w:val="continue"/>
            <w:vAlign w:val="center"/>
          </w:tcPr>
          <w:p w14:paraId="646FB9C3"/>
        </w:tc>
        <w:tc>
          <w:tcPr>
            <w:tcW w:w="1276" w:type="dxa"/>
            <w:vAlign w:val="center"/>
          </w:tcPr>
          <w:p w14:paraId="40D29FD2">
            <w:pPr>
              <w:pStyle w:val="13"/>
            </w:pPr>
            <w:r>
              <w:t>时效指标</w:t>
            </w:r>
          </w:p>
        </w:tc>
        <w:tc>
          <w:tcPr>
            <w:tcW w:w="1332" w:type="dxa"/>
            <w:vAlign w:val="center"/>
          </w:tcPr>
          <w:p w14:paraId="5844F592">
            <w:pPr>
              <w:pStyle w:val="13"/>
            </w:pPr>
            <w:r>
              <w:t>支出成本</w:t>
            </w:r>
          </w:p>
        </w:tc>
        <w:tc>
          <w:tcPr>
            <w:tcW w:w="2891" w:type="dxa"/>
            <w:vAlign w:val="center"/>
          </w:tcPr>
          <w:p w14:paraId="06616CBD">
            <w:pPr>
              <w:pStyle w:val="13"/>
            </w:pPr>
            <w:r>
              <w:t>实际支出金额</w:t>
            </w:r>
          </w:p>
        </w:tc>
        <w:tc>
          <w:tcPr>
            <w:tcW w:w="1276" w:type="dxa"/>
            <w:vAlign w:val="center"/>
          </w:tcPr>
          <w:p w14:paraId="73ED32E6">
            <w:pPr>
              <w:pStyle w:val="13"/>
            </w:pPr>
            <w:r>
              <w:t>0.3万元</w:t>
            </w:r>
          </w:p>
        </w:tc>
        <w:tc>
          <w:tcPr>
            <w:tcW w:w="1843" w:type="dxa"/>
            <w:vAlign w:val="center"/>
          </w:tcPr>
          <w:p w14:paraId="4A172984">
            <w:pPr>
              <w:pStyle w:val="13"/>
            </w:pPr>
            <w:r>
              <w:t>依据上级下达文件</w:t>
            </w:r>
          </w:p>
        </w:tc>
      </w:tr>
      <w:tr w14:paraId="0E9F961B">
        <w:tblPrEx>
          <w:tblCellMar>
            <w:top w:w="0" w:type="dxa"/>
            <w:left w:w="108" w:type="dxa"/>
            <w:bottom w:w="0" w:type="dxa"/>
            <w:right w:w="108" w:type="dxa"/>
          </w:tblCellMar>
        </w:tblPrEx>
        <w:trPr>
          <w:trHeight w:val="369" w:hRule="atLeast"/>
          <w:jc w:val="center"/>
        </w:trPr>
        <w:tc>
          <w:tcPr>
            <w:tcW w:w="1276" w:type="dxa"/>
            <w:vMerge w:val="continue"/>
            <w:vAlign w:val="center"/>
          </w:tcPr>
          <w:p w14:paraId="5F8360A3"/>
        </w:tc>
        <w:tc>
          <w:tcPr>
            <w:tcW w:w="1276" w:type="dxa"/>
            <w:vAlign w:val="center"/>
          </w:tcPr>
          <w:p w14:paraId="750082B2">
            <w:pPr>
              <w:pStyle w:val="13"/>
            </w:pPr>
            <w:r>
              <w:t>成本指标</w:t>
            </w:r>
          </w:p>
        </w:tc>
        <w:tc>
          <w:tcPr>
            <w:tcW w:w="1332" w:type="dxa"/>
            <w:vAlign w:val="center"/>
          </w:tcPr>
          <w:p w14:paraId="576CC113">
            <w:pPr>
              <w:pStyle w:val="13"/>
            </w:pPr>
            <w:r>
              <w:t>实施进度</w:t>
            </w:r>
          </w:p>
        </w:tc>
        <w:tc>
          <w:tcPr>
            <w:tcW w:w="2891" w:type="dxa"/>
            <w:vAlign w:val="center"/>
          </w:tcPr>
          <w:p w14:paraId="0386A217">
            <w:pPr>
              <w:pStyle w:val="13"/>
            </w:pPr>
            <w:r>
              <w:t>实施进度</w:t>
            </w:r>
          </w:p>
        </w:tc>
        <w:tc>
          <w:tcPr>
            <w:tcW w:w="1276" w:type="dxa"/>
            <w:vAlign w:val="center"/>
          </w:tcPr>
          <w:p w14:paraId="6C114F90">
            <w:pPr>
              <w:pStyle w:val="13"/>
            </w:pPr>
            <w:r>
              <w:t>100%</w:t>
            </w:r>
          </w:p>
        </w:tc>
        <w:tc>
          <w:tcPr>
            <w:tcW w:w="1843" w:type="dxa"/>
            <w:vAlign w:val="center"/>
          </w:tcPr>
          <w:p w14:paraId="63AFAC71">
            <w:pPr>
              <w:pStyle w:val="13"/>
            </w:pPr>
            <w:r>
              <w:t>依据上级下达文件</w:t>
            </w:r>
          </w:p>
        </w:tc>
      </w:tr>
      <w:tr w14:paraId="2C49D2E1">
        <w:tblPrEx>
          <w:tblCellMar>
            <w:top w:w="0" w:type="dxa"/>
            <w:left w:w="108" w:type="dxa"/>
            <w:bottom w:w="0" w:type="dxa"/>
            <w:right w:w="108" w:type="dxa"/>
          </w:tblCellMar>
        </w:tblPrEx>
        <w:trPr>
          <w:trHeight w:val="369" w:hRule="atLeast"/>
          <w:jc w:val="center"/>
        </w:trPr>
        <w:tc>
          <w:tcPr>
            <w:tcW w:w="1276" w:type="dxa"/>
            <w:vMerge w:val="restart"/>
            <w:vAlign w:val="center"/>
          </w:tcPr>
          <w:p w14:paraId="6F0F1EAA">
            <w:pPr>
              <w:pStyle w:val="15"/>
            </w:pPr>
            <w:r>
              <w:t>效益指标</w:t>
            </w:r>
          </w:p>
        </w:tc>
        <w:tc>
          <w:tcPr>
            <w:tcW w:w="1276" w:type="dxa"/>
            <w:vAlign w:val="center"/>
          </w:tcPr>
          <w:p w14:paraId="6DC5E3EA">
            <w:pPr>
              <w:pStyle w:val="13"/>
            </w:pPr>
            <w:r>
              <w:t>经济效益指标</w:t>
            </w:r>
          </w:p>
        </w:tc>
        <w:tc>
          <w:tcPr>
            <w:tcW w:w="1332" w:type="dxa"/>
            <w:vAlign w:val="center"/>
          </w:tcPr>
          <w:p w14:paraId="06B5F04E">
            <w:pPr>
              <w:pStyle w:val="13"/>
            </w:pPr>
            <w:r>
              <w:t>工作完成率</w:t>
            </w:r>
          </w:p>
        </w:tc>
        <w:tc>
          <w:tcPr>
            <w:tcW w:w="2891" w:type="dxa"/>
            <w:vAlign w:val="center"/>
          </w:tcPr>
          <w:p w14:paraId="54CE9EA6">
            <w:pPr>
              <w:pStyle w:val="13"/>
            </w:pPr>
            <w:r>
              <w:t>工作完成率</w:t>
            </w:r>
          </w:p>
        </w:tc>
        <w:tc>
          <w:tcPr>
            <w:tcW w:w="1276" w:type="dxa"/>
            <w:vAlign w:val="center"/>
          </w:tcPr>
          <w:p w14:paraId="198F7D50">
            <w:pPr>
              <w:pStyle w:val="13"/>
            </w:pPr>
            <w:r>
              <w:t>≥100%</w:t>
            </w:r>
          </w:p>
        </w:tc>
        <w:tc>
          <w:tcPr>
            <w:tcW w:w="1843" w:type="dxa"/>
            <w:vAlign w:val="center"/>
          </w:tcPr>
          <w:p w14:paraId="08580AAA">
            <w:pPr>
              <w:pStyle w:val="13"/>
            </w:pPr>
            <w:r>
              <w:t>依据上级下达文件</w:t>
            </w:r>
          </w:p>
        </w:tc>
      </w:tr>
      <w:tr w14:paraId="74B7ACC0">
        <w:tblPrEx>
          <w:tblCellMar>
            <w:top w:w="0" w:type="dxa"/>
            <w:left w:w="108" w:type="dxa"/>
            <w:bottom w:w="0" w:type="dxa"/>
            <w:right w:w="108" w:type="dxa"/>
          </w:tblCellMar>
        </w:tblPrEx>
        <w:trPr>
          <w:trHeight w:val="369" w:hRule="atLeast"/>
          <w:jc w:val="center"/>
        </w:trPr>
        <w:tc>
          <w:tcPr>
            <w:tcW w:w="1276" w:type="dxa"/>
            <w:vMerge w:val="continue"/>
            <w:vAlign w:val="center"/>
          </w:tcPr>
          <w:p w14:paraId="3A995FF0"/>
        </w:tc>
        <w:tc>
          <w:tcPr>
            <w:tcW w:w="1276" w:type="dxa"/>
            <w:vAlign w:val="center"/>
          </w:tcPr>
          <w:p w14:paraId="32B2A4C4">
            <w:pPr>
              <w:pStyle w:val="13"/>
            </w:pPr>
            <w:r>
              <w:t>社会效益指标</w:t>
            </w:r>
          </w:p>
        </w:tc>
        <w:tc>
          <w:tcPr>
            <w:tcW w:w="1332" w:type="dxa"/>
            <w:vAlign w:val="center"/>
          </w:tcPr>
          <w:p w14:paraId="20567425">
            <w:pPr>
              <w:pStyle w:val="13"/>
            </w:pPr>
            <w:r>
              <w:t>提升教学质量</w:t>
            </w:r>
          </w:p>
        </w:tc>
        <w:tc>
          <w:tcPr>
            <w:tcW w:w="2891" w:type="dxa"/>
            <w:vAlign w:val="center"/>
          </w:tcPr>
          <w:p w14:paraId="357F5B73">
            <w:pPr>
              <w:pStyle w:val="13"/>
            </w:pPr>
            <w:r>
              <w:t>提升教学质量</w:t>
            </w:r>
          </w:p>
        </w:tc>
        <w:tc>
          <w:tcPr>
            <w:tcW w:w="1276" w:type="dxa"/>
            <w:vAlign w:val="center"/>
          </w:tcPr>
          <w:p w14:paraId="76DE8FDD">
            <w:pPr>
              <w:pStyle w:val="13"/>
            </w:pPr>
            <w:r>
              <w:t>显著提升</w:t>
            </w:r>
          </w:p>
        </w:tc>
        <w:tc>
          <w:tcPr>
            <w:tcW w:w="1843" w:type="dxa"/>
            <w:vAlign w:val="center"/>
          </w:tcPr>
          <w:p w14:paraId="3630E9C1">
            <w:pPr>
              <w:pStyle w:val="13"/>
            </w:pPr>
            <w:r>
              <w:t>依据上级下达文件</w:t>
            </w:r>
          </w:p>
        </w:tc>
      </w:tr>
      <w:tr w14:paraId="242CE80A">
        <w:tblPrEx>
          <w:tblCellMar>
            <w:top w:w="0" w:type="dxa"/>
            <w:left w:w="108" w:type="dxa"/>
            <w:bottom w:w="0" w:type="dxa"/>
            <w:right w:w="108" w:type="dxa"/>
          </w:tblCellMar>
        </w:tblPrEx>
        <w:trPr>
          <w:trHeight w:val="369" w:hRule="atLeast"/>
          <w:jc w:val="center"/>
        </w:trPr>
        <w:tc>
          <w:tcPr>
            <w:tcW w:w="1276" w:type="dxa"/>
            <w:vAlign w:val="center"/>
          </w:tcPr>
          <w:p w14:paraId="3B8A730B">
            <w:pPr>
              <w:pStyle w:val="15"/>
            </w:pPr>
            <w:r>
              <w:t>满意度指标</w:t>
            </w:r>
          </w:p>
        </w:tc>
        <w:tc>
          <w:tcPr>
            <w:tcW w:w="1276" w:type="dxa"/>
            <w:vAlign w:val="center"/>
          </w:tcPr>
          <w:p w14:paraId="401BE2AC">
            <w:pPr>
              <w:pStyle w:val="13"/>
            </w:pPr>
            <w:r>
              <w:t>服务对象满意度指标</w:t>
            </w:r>
          </w:p>
        </w:tc>
        <w:tc>
          <w:tcPr>
            <w:tcW w:w="1332" w:type="dxa"/>
            <w:vAlign w:val="center"/>
          </w:tcPr>
          <w:p w14:paraId="68CA0CAA">
            <w:pPr>
              <w:pStyle w:val="13"/>
            </w:pPr>
            <w:r>
              <w:t>满意率</w:t>
            </w:r>
          </w:p>
        </w:tc>
        <w:tc>
          <w:tcPr>
            <w:tcW w:w="2891" w:type="dxa"/>
            <w:vAlign w:val="center"/>
          </w:tcPr>
          <w:p w14:paraId="0786ECF7">
            <w:pPr>
              <w:pStyle w:val="13"/>
            </w:pPr>
            <w:r>
              <w:t>满意率</w:t>
            </w:r>
          </w:p>
        </w:tc>
        <w:tc>
          <w:tcPr>
            <w:tcW w:w="1276" w:type="dxa"/>
            <w:vAlign w:val="center"/>
          </w:tcPr>
          <w:p w14:paraId="7E82C21A">
            <w:pPr>
              <w:pStyle w:val="13"/>
            </w:pPr>
            <w:r>
              <w:t>≥100%</w:t>
            </w:r>
          </w:p>
        </w:tc>
        <w:tc>
          <w:tcPr>
            <w:tcW w:w="1843" w:type="dxa"/>
            <w:vAlign w:val="center"/>
          </w:tcPr>
          <w:p w14:paraId="56154EE5">
            <w:pPr>
              <w:pStyle w:val="13"/>
            </w:pPr>
            <w:r>
              <w:t>依据上级下达文件</w:t>
            </w:r>
          </w:p>
        </w:tc>
      </w:tr>
    </w:tbl>
    <w:p w14:paraId="5EB5F65E">
      <w:pPr>
        <w:sectPr>
          <w:pgSz w:w="11900" w:h="16840"/>
          <w:pgMar w:top="1984" w:right="1304" w:bottom="1134" w:left="1304" w:header="720" w:footer="720" w:gutter="0"/>
          <w:cols w:space="720" w:num="1"/>
        </w:sectPr>
      </w:pPr>
    </w:p>
    <w:p w14:paraId="0C4FF83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2A007B">
      <w:pPr>
        <w:spacing w:before="0" w:after="0"/>
        <w:ind w:firstLine="560"/>
        <w:jc w:val="left"/>
        <w:outlineLvl w:val="3"/>
      </w:pPr>
      <w:bookmarkStart w:id="197" w:name="_Toc_4_4_0000000198"/>
      <w:r>
        <w:rPr>
          <w:rFonts w:ascii="方正仿宋_GBK" w:hAnsi="方正仿宋_GBK" w:eastAsia="方正仿宋_GBK" w:cs="方正仿宋_GBK"/>
          <w:color w:val="000000"/>
          <w:sz w:val="28"/>
        </w:rPr>
        <w:t>195.怀财字【2025】7号 2025年义务教育阶段学校课后服务费绩效目标表</w:t>
      </w:r>
      <w:bookmarkEnd w:id="1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AF35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CDDBB4">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5B771660">
            <w:pPr>
              <w:pStyle w:val="11"/>
            </w:pPr>
            <w:r>
              <w:t>单位：万元</w:t>
            </w:r>
          </w:p>
        </w:tc>
      </w:tr>
      <w:tr w14:paraId="237B4F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32DA8E">
            <w:pPr>
              <w:pStyle w:val="14"/>
            </w:pPr>
            <w:r>
              <w:t>项目编码</w:t>
            </w:r>
          </w:p>
        </w:tc>
        <w:tc>
          <w:tcPr>
            <w:tcW w:w="2608" w:type="dxa"/>
            <w:gridSpan w:val="2"/>
            <w:vAlign w:val="center"/>
          </w:tcPr>
          <w:p w14:paraId="2F454F90">
            <w:pPr>
              <w:pStyle w:val="13"/>
            </w:pPr>
            <w:r>
              <w:t>13073025P000026100018</w:t>
            </w:r>
          </w:p>
        </w:tc>
        <w:tc>
          <w:tcPr>
            <w:tcW w:w="1587" w:type="dxa"/>
            <w:vAlign w:val="center"/>
          </w:tcPr>
          <w:p w14:paraId="6EE4EEF5">
            <w:pPr>
              <w:pStyle w:val="14"/>
            </w:pPr>
            <w:r>
              <w:t>项目名称</w:t>
            </w:r>
          </w:p>
        </w:tc>
        <w:tc>
          <w:tcPr>
            <w:tcW w:w="4423" w:type="dxa"/>
            <w:gridSpan w:val="3"/>
            <w:vAlign w:val="center"/>
          </w:tcPr>
          <w:p w14:paraId="56A9921B">
            <w:pPr>
              <w:pStyle w:val="13"/>
            </w:pPr>
            <w:r>
              <w:t>怀财字【2025】7号 2025年义务教育阶段学校课后服务费</w:t>
            </w:r>
          </w:p>
        </w:tc>
      </w:tr>
      <w:tr w14:paraId="0B235A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D5C928">
            <w:pPr>
              <w:pStyle w:val="14"/>
            </w:pPr>
            <w:r>
              <w:t>预算规模及资金用途</w:t>
            </w:r>
          </w:p>
        </w:tc>
        <w:tc>
          <w:tcPr>
            <w:tcW w:w="1276" w:type="dxa"/>
            <w:vAlign w:val="center"/>
          </w:tcPr>
          <w:p w14:paraId="44E82ADE">
            <w:pPr>
              <w:pStyle w:val="14"/>
            </w:pPr>
            <w:r>
              <w:t>预算数</w:t>
            </w:r>
          </w:p>
        </w:tc>
        <w:tc>
          <w:tcPr>
            <w:tcW w:w="1332" w:type="dxa"/>
            <w:vAlign w:val="center"/>
          </w:tcPr>
          <w:p w14:paraId="53875C26">
            <w:pPr>
              <w:pStyle w:val="13"/>
            </w:pPr>
            <w:r>
              <w:t>6.30</w:t>
            </w:r>
          </w:p>
        </w:tc>
        <w:tc>
          <w:tcPr>
            <w:tcW w:w="1587" w:type="dxa"/>
            <w:vAlign w:val="center"/>
          </w:tcPr>
          <w:p w14:paraId="55BD14FF">
            <w:pPr>
              <w:pStyle w:val="14"/>
            </w:pPr>
            <w:r>
              <w:t>其中：财政    资金</w:t>
            </w:r>
          </w:p>
        </w:tc>
        <w:tc>
          <w:tcPr>
            <w:tcW w:w="1304" w:type="dxa"/>
            <w:vAlign w:val="center"/>
          </w:tcPr>
          <w:p w14:paraId="457D8CCB">
            <w:pPr>
              <w:pStyle w:val="13"/>
            </w:pPr>
            <w:r>
              <w:t>6.30</w:t>
            </w:r>
          </w:p>
        </w:tc>
        <w:tc>
          <w:tcPr>
            <w:tcW w:w="1276" w:type="dxa"/>
            <w:vAlign w:val="center"/>
          </w:tcPr>
          <w:p w14:paraId="62932BE7">
            <w:pPr>
              <w:pStyle w:val="14"/>
            </w:pPr>
            <w:r>
              <w:t>其他资金</w:t>
            </w:r>
          </w:p>
        </w:tc>
        <w:tc>
          <w:tcPr>
            <w:tcW w:w="1843" w:type="dxa"/>
            <w:vAlign w:val="center"/>
          </w:tcPr>
          <w:p w14:paraId="786ADDC2">
            <w:pPr>
              <w:pStyle w:val="13"/>
            </w:pPr>
            <w:r>
              <w:t xml:space="preserve"> </w:t>
            </w:r>
          </w:p>
        </w:tc>
      </w:tr>
      <w:tr w14:paraId="49D3F6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13C9D6"/>
        </w:tc>
        <w:tc>
          <w:tcPr>
            <w:tcW w:w="8618" w:type="dxa"/>
            <w:gridSpan w:val="6"/>
            <w:vAlign w:val="center"/>
          </w:tcPr>
          <w:p w14:paraId="4B49F54A">
            <w:pPr>
              <w:pStyle w:val="13"/>
            </w:pPr>
            <w:r>
              <w:t>用于参与课后服务教师的补助支出，保障学生顺利接受教育，提高学生综合素质。</w:t>
            </w:r>
            <w:r>
              <w:tab/>
            </w:r>
            <w:r>
              <w:tab/>
            </w:r>
            <w:r>
              <w:tab/>
            </w:r>
            <w:r>
              <w:tab/>
            </w:r>
            <w:r>
              <w:tab/>
            </w:r>
            <w:r>
              <w:tab/>
            </w:r>
            <w:r>
              <w:tab/>
            </w:r>
          </w:p>
          <w:p w14:paraId="1227E84C">
            <w:pPr>
              <w:pStyle w:val="13"/>
            </w:pPr>
          </w:p>
        </w:tc>
      </w:tr>
      <w:tr w14:paraId="697602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729404">
            <w:pPr>
              <w:pStyle w:val="14"/>
            </w:pPr>
            <w:r>
              <w:t>资金支出计划（%）</w:t>
            </w:r>
          </w:p>
        </w:tc>
        <w:tc>
          <w:tcPr>
            <w:tcW w:w="2608" w:type="dxa"/>
            <w:gridSpan w:val="2"/>
            <w:vAlign w:val="center"/>
          </w:tcPr>
          <w:p w14:paraId="6124975B">
            <w:pPr>
              <w:pStyle w:val="14"/>
            </w:pPr>
            <w:r>
              <w:t>3月底</w:t>
            </w:r>
          </w:p>
        </w:tc>
        <w:tc>
          <w:tcPr>
            <w:tcW w:w="1587" w:type="dxa"/>
            <w:vAlign w:val="center"/>
          </w:tcPr>
          <w:p w14:paraId="3970D728">
            <w:pPr>
              <w:pStyle w:val="14"/>
            </w:pPr>
            <w:r>
              <w:t>6月底</w:t>
            </w:r>
          </w:p>
        </w:tc>
        <w:tc>
          <w:tcPr>
            <w:tcW w:w="1304" w:type="dxa"/>
            <w:vAlign w:val="center"/>
          </w:tcPr>
          <w:p w14:paraId="1D5338F9">
            <w:pPr>
              <w:pStyle w:val="14"/>
            </w:pPr>
            <w:r>
              <w:t>10月底</w:t>
            </w:r>
          </w:p>
        </w:tc>
        <w:tc>
          <w:tcPr>
            <w:tcW w:w="3119" w:type="dxa"/>
            <w:gridSpan w:val="2"/>
            <w:vAlign w:val="center"/>
          </w:tcPr>
          <w:p w14:paraId="3155A9AB">
            <w:pPr>
              <w:pStyle w:val="14"/>
            </w:pPr>
            <w:r>
              <w:t>12月底</w:t>
            </w:r>
          </w:p>
        </w:tc>
      </w:tr>
      <w:tr w14:paraId="46DCEE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5967F5"/>
        </w:tc>
        <w:tc>
          <w:tcPr>
            <w:tcW w:w="2608" w:type="dxa"/>
            <w:gridSpan w:val="2"/>
            <w:vAlign w:val="center"/>
          </w:tcPr>
          <w:p w14:paraId="0828C0B3">
            <w:pPr>
              <w:pStyle w:val="15"/>
            </w:pPr>
            <w:r>
              <w:t>25%</w:t>
            </w:r>
          </w:p>
        </w:tc>
        <w:tc>
          <w:tcPr>
            <w:tcW w:w="1587" w:type="dxa"/>
            <w:vAlign w:val="center"/>
          </w:tcPr>
          <w:p w14:paraId="520A8285">
            <w:pPr>
              <w:pStyle w:val="15"/>
            </w:pPr>
            <w:r>
              <w:t>50%</w:t>
            </w:r>
          </w:p>
        </w:tc>
        <w:tc>
          <w:tcPr>
            <w:tcW w:w="1304" w:type="dxa"/>
            <w:vAlign w:val="center"/>
          </w:tcPr>
          <w:p w14:paraId="006744E3">
            <w:pPr>
              <w:pStyle w:val="15"/>
            </w:pPr>
            <w:r>
              <w:t>75%</w:t>
            </w:r>
          </w:p>
        </w:tc>
        <w:tc>
          <w:tcPr>
            <w:tcW w:w="3119" w:type="dxa"/>
            <w:gridSpan w:val="2"/>
            <w:vAlign w:val="center"/>
          </w:tcPr>
          <w:p w14:paraId="51F48944">
            <w:pPr>
              <w:pStyle w:val="15"/>
            </w:pPr>
            <w:r>
              <w:t>100%</w:t>
            </w:r>
          </w:p>
        </w:tc>
      </w:tr>
      <w:tr w14:paraId="5F0C32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EC8AC0">
            <w:pPr>
              <w:pStyle w:val="14"/>
            </w:pPr>
            <w:r>
              <w:t>绩效目标</w:t>
            </w:r>
          </w:p>
        </w:tc>
        <w:tc>
          <w:tcPr>
            <w:tcW w:w="8618" w:type="dxa"/>
            <w:gridSpan w:val="6"/>
            <w:vAlign w:val="center"/>
          </w:tcPr>
          <w:p w14:paraId="0FA3F26E">
            <w:pPr>
              <w:pStyle w:val="13"/>
            </w:pPr>
            <w:r>
              <w:t>1.用于课后服务费，保障学生顺利接受教育。</w:t>
            </w:r>
          </w:p>
        </w:tc>
      </w:tr>
    </w:tbl>
    <w:p w14:paraId="16ECAD3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3179C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63A348">
            <w:pPr>
              <w:pStyle w:val="14"/>
            </w:pPr>
            <w:r>
              <w:t>一级指标</w:t>
            </w:r>
          </w:p>
        </w:tc>
        <w:tc>
          <w:tcPr>
            <w:tcW w:w="1276" w:type="dxa"/>
            <w:vAlign w:val="center"/>
          </w:tcPr>
          <w:p w14:paraId="54515304">
            <w:pPr>
              <w:pStyle w:val="14"/>
            </w:pPr>
            <w:r>
              <w:t>二级指标</w:t>
            </w:r>
          </w:p>
        </w:tc>
        <w:tc>
          <w:tcPr>
            <w:tcW w:w="1332" w:type="dxa"/>
            <w:vAlign w:val="center"/>
          </w:tcPr>
          <w:p w14:paraId="72400059">
            <w:pPr>
              <w:pStyle w:val="14"/>
            </w:pPr>
            <w:r>
              <w:t>三级指标</w:t>
            </w:r>
          </w:p>
        </w:tc>
        <w:tc>
          <w:tcPr>
            <w:tcW w:w="2891" w:type="dxa"/>
            <w:vAlign w:val="center"/>
          </w:tcPr>
          <w:p w14:paraId="593A508E">
            <w:pPr>
              <w:pStyle w:val="14"/>
            </w:pPr>
            <w:r>
              <w:t>绩效指标描述</w:t>
            </w:r>
          </w:p>
        </w:tc>
        <w:tc>
          <w:tcPr>
            <w:tcW w:w="1276" w:type="dxa"/>
            <w:vAlign w:val="center"/>
          </w:tcPr>
          <w:p w14:paraId="15DF24EF">
            <w:pPr>
              <w:pStyle w:val="14"/>
            </w:pPr>
            <w:r>
              <w:t>指标值</w:t>
            </w:r>
          </w:p>
        </w:tc>
        <w:tc>
          <w:tcPr>
            <w:tcW w:w="1843" w:type="dxa"/>
            <w:vAlign w:val="center"/>
          </w:tcPr>
          <w:p w14:paraId="3AEA0D4D">
            <w:pPr>
              <w:pStyle w:val="14"/>
            </w:pPr>
            <w:r>
              <w:t>指标值确定依据</w:t>
            </w:r>
          </w:p>
        </w:tc>
      </w:tr>
      <w:tr w14:paraId="2BA8C837">
        <w:tblPrEx>
          <w:tblCellMar>
            <w:top w:w="0" w:type="dxa"/>
            <w:left w:w="108" w:type="dxa"/>
            <w:bottom w:w="0" w:type="dxa"/>
            <w:right w:w="108" w:type="dxa"/>
          </w:tblCellMar>
        </w:tblPrEx>
        <w:trPr>
          <w:trHeight w:val="369" w:hRule="atLeast"/>
          <w:jc w:val="center"/>
        </w:trPr>
        <w:tc>
          <w:tcPr>
            <w:tcW w:w="1276" w:type="dxa"/>
            <w:vMerge w:val="restart"/>
            <w:vAlign w:val="center"/>
          </w:tcPr>
          <w:p w14:paraId="7CF1715D">
            <w:pPr>
              <w:pStyle w:val="15"/>
            </w:pPr>
            <w:r>
              <w:t>产出指标</w:t>
            </w:r>
          </w:p>
        </w:tc>
        <w:tc>
          <w:tcPr>
            <w:tcW w:w="1276" w:type="dxa"/>
            <w:vAlign w:val="center"/>
          </w:tcPr>
          <w:p w14:paraId="5026CE17">
            <w:pPr>
              <w:pStyle w:val="13"/>
            </w:pPr>
            <w:r>
              <w:t>数量指标</w:t>
            </w:r>
          </w:p>
        </w:tc>
        <w:tc>
          <w:tcPr>
            <w:tcW w:w="1332" w:type="dxa"/>
            <w:vAlign w:val="center"/>
          </w:tcPr>
          <w:p w14:paraId="46C7E5E4">
            <w:pPr>
              <w:pStyle w:val="13"/>
            </w:pPr>
            <w:r>
              <w:t>发放人数</w:t>
            </w:r>
          </w:p>
        </w:tc>
        <w:tc>
          <w:tcPr>
            <w:tcW w:w="2891" w:type="dxa"/>
            <w:vAlign w:val="center"/>
          </w:tcPr>
          <w:p w14:paraId="7BC34049">
            <w:pPr>
              <w:pStyle w:val="13"/>
            </w:pPr>
            <w:r>
              <w:t>是否全部发放</w:t>
            </w:r>
          </w:p>
        </w:tc>
        <w:tc>
          <w:tcPr>
            <w:tcW w:w="1276" w:type="dxa"/>
            <w:vAlign w:val="center"/>
          </w:tcPr>
          <w:p w14:paraId="16BDEF84">
            <w:pPr>
              <w:pStyle w:val="13"/>
            </w:pPr>
            <w:r>
              <w:t>≥95%</w:t>
            </w:r>
          </w:p>
        </w:tc>
        <w:tc>
          <w:tcPr>
            <w:tcW w:w="1843" w:type="dxa"/>
            <w:vAlign w:val="center"/>
          </w:tcPr>
          <w:p w14:paraId="4E2D4D3E">
            <w:pPr>
              <w:pStyle w:val="13"/>
            </w:pPr>
            <w:r>
              <w:t>依据上级下达文件</w:t>
            </w:r>
          </w:p>
        </w:tc>
      </w:tr>
      <w:tr w14:paraId="626D7164">
        <w:tblPrEx>
          <w:tblCellMar>
            <w:top w:w="0" w:type="dxa"/>
            <w:left w:w="108" w:type="dxa"/>
            <w:bottom w:w="0" w:type="dxa"/>
            <w:right w:w="108" w:type="dxa"/>
          </w:tblCellMar>
        </w:tblPrEx>
        <w:trPr>
          <w:trHeight w:val="369" w:hRule="atLeast"/>
          <w:jc w:val="center"/>
        </w:trPr>
        <w:tc>
          <w:tcPr>
            <w:tcW w:w="1276" w:type="dxa"/>
            <w:vMerge w:val="continue"/>
            <w:vAlign w:val="center"/>
          </w:tcPr>
          <w:p w14:paraId="0B7FE309"/>
        </w:tc>
        <w:tc>
          <w:tcPr>
            <w:tcW w:w="1276" w:type="dxa"/>
            <w:vAlign w:val="center"/>
          </w:tcPr>
          <w:p w14:paraId="21A6AD5B">
            <w:pPr>
              <w:pStyle w:val="13"/>
            </w:pPr>
            <w:r>
              <w:t>质量指标</w:t>
            </w:r>
          </w:p>
        </w:tc>
        <w:tc>
          <w:tcPr>
            <w:tcW w:w="1332" w:type="dxa"/>
            <w:vAlign w:val="center"/>
          </w:tcPr>
          <w:p w14:paraId="1F489733">
            <w:pPr>
              <w:pStyle w:val="13"/>
            </w:pPr>
            <w:r>
              <w:t>完成率</w:t>
            </w:r>
          </w:p>
        </w:tc>
        <w:tc>
          <w:tcPr>
            <w:tcW w:w="2891" w:type="dxa"/>
            <w:vAlign w:val="center"/>
          </w:tcPr>
          <w:p w14:paraId="65B683A7">
            <w:pPr>
              <w:pStyle w:val="13"/>
            </w:pPr>
            <w:r>
              <w:t>完成率</w:t>
            </w:r>
          </w:p>
        </w:tc>
        <w:tc>
          <w:tcPr>
            <w:tcW w:w="1276" w:type="dxa"/>
            <w:vAlign w:val="center"/>
          </w:tcPr>
          <w:p w14:paraId="5E463270">
            <w:pPr>
              <w:pStyle w:val="13"/>
            </w:pPr>
            <w:r>
              <w:t>≥95%</w:t>
            </w:r>
          </w:p>
        </w:tc>
        <w:tc>
          <w:tcPr>
            <w:tcW w:w="1843" w:type="dxa"/>
            <w:vAlign w:val="center"/>
          </w:tcPr>
          <w:p w14:paraId="6C31F503">
            <w:pPr>
              <w:pStyle w:val="13"/>
            </w:pPr>
            <w:r>
              <w:t>依据上级下达文件</w:t>
            </w:r>
          </w:p>
        </w:tc>
      </w:tr>
      <w:tr w14:paraId="68D89E92">
        <w:tblPrEx>
          <w:tblCellMar>
            <w:top w:w="0" w:type="dxa"/>
            <w:left w:w="108" w:type="dxa"/>
            <w:bottom w:w="0" w:type="dxa"/>
            <w:right w:w="108" w:type="dxa"/>
          </w:tblCellMar>
        </w:tblPrEx>
        <w:trPr>
          <w:trHeight w:val="369" w:hRule="atLeast"/>
          <w:jc w:val="center"/>
        </w:trPr>
        <w:tc>
          <w:tcPr>
            <w:tcW w:w="1276" w:type="dxa"/>
            <w:vMerge w:val="continue"/>
            <w:vAlign w:val="center"/>
          </w:tcPr>
          <w:p w14:paraId="74400E6A"/>
        </w:tc>
        <w:tc>
          <w:tcPr>
            <w:tcW w:w="1276" w:type="dxa"/>
            <w:vAlign w:val="center"/>
          </w:tcPr>
          <w:p w14:paraId="20A1A646">
            <w:pPr>
              <w:pStyle w:val="13"/>
            </w:pPr>
            <w:r>
              <w:t>时效指标</w:t>
            </w:r>
          </w:p>
        </w:tc>
        <w:tc>
          <w:tcPr>
            <w:tcW w:w="1332" w:type="dxa"/>
            <w:vAlign w:val="center"/>
          </w:tcPr>
          <w:p w14:paraId="3FE41917">
            <w:pPr>
              <w:pStyle w:val="13"/>
            </w:pPr>
            <w:r>
              <w:t>是否及时发放</w:t>
            </w:r>
          </w:p>
        </w:tc>
        <w:tc>
          <w:tcPr>
            <w:tcW w:w="2891" w:type="dxa"/>
            <w:vAlign w:val="center"/>
          </w:tcPr>
          <w:p w14:paraId="1668EAB1">
            <w:pPr>
              <w:pStyle w:val="13"/>
            </w:pPr>
            <w:r>
              <w:t>发放资金是否及时</w:t>
            </w:r>
          </w:p>
        </w:tc>
        <w:tc>
          <w:tcPr>
            <w:tcW w:w="1276" w:type="dxa"/>
            <w:vAlign w:val="center"/>
          </w:tcPr>
          <w:p w14:paraId="320BDED4">
            <w:pPr>
              <w:pStyle w:val="13"/>
            </w:pPr>
            <w:r>
              <w:t>6.3万</w:t>
            </w:r>
          </w:p>
        </w:tc>
        <w:tc>
          <w:tcPr>
            <w:tcW w:w="1843" w:type="dxa"/>
            <w:vAlign w:val="center"/>
          </w:tcPr>
          <w:p w14:paraId="00E792DD">
            <w:pPr>
              <w:pStyle w:val="13"/>
            </w:pPr>
            <w:r>
              <w:t>依据上级下达文件</w:t>
            </w:r>
          </w:p>
        </w:tc>
      </w:tr>
      <w:tr w14:paraId="62B6024D">
        <w:tblPrEx>
          <w:tblCellMar>
            <w:top w:w="0" w:type="dxa"/>
            <w:left w:w="108" w:type="dxa"/>
            <w:bottom w:w="0" w:type="dxa"/>
            <w:right w:w="108" w:type="dxa"/>
          </w:tblCellMar>
        </w:tblPrEx>
        <w:trPr>
          <w:trHeight w:val="369" w:hRule="atLeast"/>
          <w:jc w:val="center"/>
        </w:trPr>
        <w:tc>
          <w:tcPr>
            <w:tcW w:w="1276" w:type="dxa"/>
            <w:vMerge w:val="continue"/>
            <w:vAlign w:val="center"/>
          </w:tcPr>
          <w:p w14:paraId="52CDA8C4"/>
        </w:tc>
        <w:tc>
          <w:tcPr>
            <w:tcW w:w="1276" w:type="dxa"/>
            <w:vAlign w:val="center"/>
          </w:tcPr>
          <w:p w14:paraId="7FF503E8">
            <w:pPr>
              <w:pStyle w:val="13"/>
            </w:pPr>
            <w:r>
              <w:t>成本指标</w:t>
            </w:r>
          </w:p>
        </w:tc>
        <w:tc>
          <w:tcPr>
            <w:tcW w:w="1332" w:type="dxa"/>
            <w:vAlign w:val="center"/>
          </w:tcPr>
          <w:p w14:paraId="3FA37AB9">
            <w:pPr>
              <w:pStyle w:val="13"/>
            </w:pPr>
            <w:r>
              <w:t>实施进度</w:t>
            </w:r>
          </w:p>
        </w:tc>
        <w:tc>
          <w:tcPr>
            <w:tcW w:w="2891" w:type="dxa"/>
            <w:vAlign w:val="center"/>
          </w:tcPr>
          <w:p w14:paraId="6FE02E56">
            <w:pPr>
              <w:pStyle w:val="13"/>
            </w:pPr>
            <w:r>
              <w:t>实施进度</w:t>
            </w:r>
          </w:p>
        </w:tc>
        <w:tc>
          <w:tcPr>
            <w:tcW w:w="1276" w:type="dxa"/>
            <w:vAlign w:val="center"/>
          </w:tcPr>
          <w:p w14:paraId="364E66BB">
            <w:pPr>
              <w:pStyle w:val="13"/>
            </w:pPr>
            <w:r>
              <w:t>≥95%</w:t>
            </w:r>
          </w:p>
        </w:tc>
        <w:tc>
          <w:tcPr>
            <w:tcW w:w="1843" w:type="dxa"/>
            <w:vAlign w:val="center"/>
          </w:tcPr>
          <w:p w14:paraId="4A45CDB4">
            <w:pPr>
              <w:pStyle w:val="13"/>
            </w:pPr>
            <w:r>
              <w:t>依据上级下达文件</w:t>
            </w:r>
          </w:p>
        </w:tc>
      </w:tr>
      <w:tr w14:paraId="2B50641A">
        <w:tblPrEx>
          <w:tblCellMar>
            <w:top w:w="0" w:type="dxa"/>
            <w:left w:w="108" w:type="dxa"/>
            <w:bottom w:w="0" w:type="dxa"/>
            <w:right w:w="108" w:type="dxa"/>
          </w:tblCellMar>
        </w:tblPrEx>
        <w:trPr>
          <w:trHeight w:val="369" w:hRule="atLeast"/>
          <w:jc w:val="center"/>
        </w:trPr>
        <w:tc>
          <w:tcPr>
            <w:tcW w:w="1276" w:type="dxa"/>
            <w:vMerge w:val="restart"/>
            <w:vAlign w:val="center"/>
          </w:tcPr>
          <w:p w14:paraId="309A067A">
            <w:pPr>
              <w:pStyle w:val="15"/>
            </w:pPr>
            <w:r>
              <w:t>效益指标</w:t>
            </w:r>
          </w:p>
        </w:tc>
        <w:tc>
          <w:tcPr>
            <w:tcW w:w="1276" w:type="dxa"/>
            <w:vAlign w:val="center"/>
          </w:tcPr>
          <w:p w14:paraId="18DEB7DB">
            <w:pPr>
              <w:pStyle w:val="13"/>
            </w:pPr>
            <w:r>
              <w:t>经济效益指标</w:t>
            </w:r>
          </w:p>
        </w:tc>
        <w:tc>
          <w:tcPr>
            <w:tcW w:w="1332" w:type="dxa"/>
            <w:vAlign w:val="center"/>
          </w:tcPr>
          <w:p w14:paraId="0DEC220C">
            <w:pPr>
              <w:pStyle w:val="13"/>
            </w:pPr>
            <w:r>
              <w:t>工作完成率</w:t>
            </w:r>
          </w:p>
        </w:tc>
        <w:tc>
          <w:tcPr>
            <w:tcW w:w="2891" w:type="dxa"/>
            <w:vAlign w:val="center"/>
          </w:tcPr>
          <w:p w14:paraId="68FC3E15">
            <w:pPr>
              <w:pStyle w:val="13"/>
            </w:pPr>
            <w:r>
              <w:t>工作完成率</w:t>
            </w:r>
          </w:p>
        </w:tc>
        <w:tc>
          <w:tcPr>
            <w:tcW w:w="1276" w:type="dxa"/>
            <w:vAlign w:val="center"/>
          </w:tcPr>
          <w:p w14:paraId="61D9A436">
            <w:pPr>
              <w:pStyle w:val="13"/>
            </w:pPr>
            <w:r>
              <w:t>≥95%</w:t>
            </w:r>
          </w:p>
        </w:tc>
        <w:tc>
          <w:tcPr>
            <w:tcW w:w="1843" w:type="dxa"/>
            <w:vAlign w:val="center"/>
          </w:tcPr>
          <w:p w14:paraId="7023E2E5">
            <w:pPr>
              <w:pStyle w:val="13"/>
            </w:pPr>
            <w:r>
              <w:t>依据上级下达文件</w:t>
            </w:r>
          </w:p>
        </w:tc>
      </w:tr>
      <w:tr w14:paraId="763D1356">
        <w:tblPrEx>
          <w:tblCellMar>
            <w:top w:w="0" w:type="dxa"/>
            <w:left w:w="108" w:type="dxa"/>
            <w:bottom w:w="0" w:type="dxa"/>
            <w:right w:w="108" w:type="dxa"/>
          </w:tblCellMar>
        </w:tblPrEx>
        <w:trPr>
          <w:trHeight w:val="369" w:hRule="atLeast"/>
          <w:jc w:val="center"/>
        </w:trPr>
        <w:tc>
          <w:tcPr>
            <w:tcW w:w="1276" w:type="dxa"/>
            <w:vMerge w:val="continue"/>
            <w:vAlign w:val="center"/>
          </w:tcPr>
          <w:p w14:paraId="1B90827C"/>
        </w:tc>
        <w:tc>
          <w:tcPr>
            <w:tcW w:w="1276" w:type="dxa"/>
            <w:vAlign w:val="center"/>
          </w:tcPr>
          <w:p w14:paraId="294629EC">
            <w:pPr>
              <w:pStyle w:val="13"/>
            </w:pPr>
            <w:r>
              <w:t>社会效益指标</w:t>
            </w:r>
          </w:p>
        </w:tc>
        <w:tc>
          <w:tcPr>
            <w:tcW w:w="1332" w:type="dxa"/>
            <w:vAlign w:val="center"/>
          </w:tcPr>
          <w:p w14:paraId="2C51B7A0">
            <w:pPr>
              <w:pStyle w:val="13"/>
            </w:pPr>
            <w:r>
              <w:t>补贴发放率</w:t>
            </w:r>
          </w:p>
        </w:tc>
        <w:tc>
          <w:tcPr>
            <w:tcW w:w="2891" w:type="dxa"/>
            <w:vAlign w:val="center"/>
          </w:tcPr>
          <w:p w14:paraId="726D6474">
            <w:pPr>
              <w:pStyle w:val="13"/>
            </w:pPr>
            <w:r>
              <w:t>补贴发放率</w:t>
            </w:r>
          </w:p>
        </w:tc>
        <w:tc>
          <w:tcPr>
            <w:tcW w:w="1276" w:type="dxa"/>
            <w:vAlign w:val="center"/>
          </w:tcPr>
          <w:p w14:paraId="636CF777">
            <w:pPr>
              <w:pStyle w:val="13"/>
            </w:pPr>
            <w:r>
              <w:t>≥95%</w:t>
            </w:r>
          </w:p>
        </w:tc>
        <w:tc>
          <w:tcPr>
            <w:tcW w:w="1843" w:type="dxa"/>
            <w:vAlign w:val="center"/>
          </w:tcPr>
          <w:p w14:paraId="1B6054C5">
            <w:pPr>
              <w:pStyle w:val="13"/>
            </w:pPr>
            <w:r>
              <w:t>依据上级下达文件</w:t>
            </w:r>
          </w:p>
        </w:tc>
      </w:tr>
      <w:tr w14:paraId="682E5964">
        <w:tblPrEx>
          <w:tblCellMar>
            <w:top w:w="0" w:type="dxa"/>
            <w:left w:w="108" w:type="dxa"/>
            <w:bottom w:w="0" w:type="dxa"/>
            <w:right w:w="108" w:type="dxa"/>
          </w:tblCellMar>
        </w:tblPrEx>
        <w:trPr>
          <w:trHeight w:val="369" w:hRule="atLeast"/>
          <w:jc w:val="center"/>
        </w:trPr>
        <w:tc>
          <w:tcPr>
            <w:tcW w:w="1276" w:type="dxa"/>
            <w:vAlign w:val="center"/>
          </w:tcPr>
          <w:p w14:paraId="766B3A91">
            <w:pPr>
              <w:pStyle w:val="15"/>
            </w:pPr>
            <w:r>
              <w:t>满意度指标</w:t>
            </w:r>
          </w:p>
        </w:tc>
        <w:tc>
          <w:tcPr>
            <w:tcW w:w="1276" w:type="dxa"/>
            <w:vAlign w:val="center"/>
          </w:tcPr>
          <w:p w14:paraId="6859EF65">
            <w:pPr>
              <w:pStyle w:val="13"/>
            </w:pPr>
            <w:r>
              <w:t>服务对象满意度指标</w:t>
            </w:r>
          </w:p>
        </w:tc>
        <w:tc>
          <w:tcPr>
            <w:tcW w:w="1332" w:type="dxa"/>
            <w:vAlign w:val="center"/>
          </w:tcPr>
          <w:p w14:paraId="287DCBAD">
            <w:pPr>
              <w:pStyle w:val="13"/>
            </w:pPr>
            <w:r>
              <w:t>满意率</w:t>
            </w:r>
          </w:p>
        </w:tc>
        <w:tc>
          <w:tcPr>
            <w:tcW w:w="2891" w:type="dxa"/>
            <w:vAlign w:val="center"/>
          </w:tcPr>
          <w:p w14:paraId="61DA8BC3">
            <w:pPr>
              <w:pStyle w:val="13"/>
            </w:pPr>
            <w:r>
              <w:t>满意率</w:t>
            </w:r>
          </w:p>
        </w:tc>
        <w:tc>
          <w:tcPr>
            <w:tcW w:w="1276" w:type="dxa"/>
            <w:vAlign w:val="center"/>
          </w:tcPr>
          <w:p w14:paraId="2B1BD216">
            <w:pPr>
              <w:pStyle w:val="13"/>
            </w:pPr>
            <w:r>
              <w:t>≥95%</w:t>
            </w:r>
          </w:p>
        </w:tc>
        <w:tc>
          <w:tcPr>
            <w:tcW w:w="1843" w:type="dxa"/>
            <w:vAlign w:val="center"/>
          </w:tcPr>
          <w:p w14:paraId="721E4635">
            <w:pPr>
              <w:pStyle w:val="13"/>
            </w:pPr>
            <w:r>
              <w:t>依据上级下达文件</w:t>
            </w:r>
          </w:p>
        </w:tc>
      </w:tr>
    </w:tbl>
    <w:p w14:paraId="11B62941">
      <w:pPr>
        <w:sectPr>
          <w:pgSz w:w="11900" w:h="16840"/>
          <w:pgMar w:top="1984" w:right="1304" w:bottom="1134" w:left="1304" w:header="720" w:footer="720" w:gutter="0"/>
          <w:cols w:space="720" w:num="1"/>
        </w:sectPr>
      </w:pPr>
    </w:p>
    <w:p w14:paraId="38F2639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641CC1C">
      <w:pPr>
        <w:spacing w:before="0" w:after="0"/>
        <w:ind w:firstLine="560"/>
        <w:jc w:val="left"/>
        <w:outlineLvl w:val="3"/>
      </w:pPr>
      <w:bookmarkStart w:id="198" w:name="_Toc_4_4_0000000199"/>
      <w:r>
        <w:rPr>
          <w:rFonts w:ascii="方正仿宋_GBK" w:hAnsi="方正仿宋_GBK" w:eastAsia="方正仿宋_GBK" w:cs="方正仿宋_GBK"/>
          <w:color w:val="000000"/>
          <w:sz w:val="28"/>
        </w:rPr>
        <w:t>196.怀财字【2025】7号 上年结转（冀财教[2023]151号关于提前下达2024年义务教育薄弱环节改善与能力提升中央补助资金预算的通知）绩效目标表</w:t>
      </w:r>
      <w:bookmarkEnd w:id="1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4EE4A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A697E7B">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7BE65B9E">
            <w:pPr>
              <w:pStyle w:val="11"/>
            </w:pPr>
            <w:r>
              <w:t>单位：万元</w:t>
            </w:r>
          </w:p>
        </w:tc>
      </w:tr>
      <w:tr w14:paraId="54EA60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9F1BC2">
            <w:pPr>
              <w:pStyle w:val="14"/>
            </w:pPr>
            <w:r>
              <w:t>项目编码</w:t>
            </w:r>
          </w:p>
        </w:tc>
        <w:tc>
          <w:tcPr>
            <w:tcW w:w="2608" w:type="dxa"/>
            <w:gridSpan w:val="2"/>
            <w:vAlign w:val="center"/>
          </w:tcPr>
          <w:p w14:paraId="7E727C16">
            <w:pPr>
              <w:pStyle w:val="13"/>
            </w:pPr>
            <w:r>
              <w:t>13073025P00006210001E</w:t>
            </w:r>
          </w:p>
        </w:tc>
        <w:tc>
          <w:tcPr>
            <w:tcW w:w="1587" w:type="dxa"/>
            <w:vAlign w:val="center"/>
          </w:tcPr>
          <w:p w14:paraId="7FB284EE">
            <w:pPr>
              <w:pStyle w:val="14"/>
            </w:pPr>
            <w:r>
              <w:t>项目名称</w:t>
            </w:r>
          </w:p>
        </w:tc>
        <w:tc>
          <w:tcPr>
            <w:tcW w:w="4423" w:type="dxa"/>
            <w:gridSpan w:val="3"/>
            <w:vAlign w:val="center"/>
          </w:tcPr>
          <w:p w14:paraId="45B6C89A">
            <w:pPr>
              <w:pStyle w:val="13"/>
            </w:pPr>
            <w:r>
              <w:t>怀财字【2025】7号 上年结转（冀财教[2023]151号关于提前下达2024年义务教育薄弱环节改善与能力提升中央补助资金预算的通知）</w:t>
            </w:r>
          </w:p>
        </w:tc>
      </w:tr>
      <w:tr w14:paraId="363A70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D1CC20">
            <w:pPr>
              <w:pStyle w:val="14"/>
            </w:pPr>
            <w:r>
              <w:t>预算规模及资金用途</w:t>
            </w:r>
          </w:p>
        </w:tc>
        <w:tc>
          <w:tcPr>
            <w:tcW w:w="1276" w:type="dxa"/>
            <w:vAlign w:val="center"/>
          </w:tcPr>
          <w:p w14:paraId="115CE420">
            <w:pPr>
              <w:pStyle w:val="14"/>
            </w:pPr>
            <w:r>
              <w:t>预算数</w:t>
            </w:r>
          </w:p>
        </w:tc>
        <w:tc>
          <w:tcPr>
            <w:tcW w:w="1332" w:type="dxa"/>
            <w:vAlign w:val="center"/>
          </w:tcPr>
          <w:p w14:paraId="2A547110">
            <w:pPr>
              <w:pStyle w:val="13"/>
            </w:pPr>
            <w:r>
              <w:t>689.00</w:t>
            </w:r>
          </w:p>
        </w:tc>
        <w:tc>
          <w:tcPr>
            <w:tcW w:w="1587" w:type="dxa"/>
            <w:vAlign w:val="center"/>
          </w:tcPr>
          <w:p w14:paraId="0EA2AE0F">
            <w:pPr>
              <w:pStyle w:val="14"/>
            </w:pPr>
            <w:r>
              <w:t>其中：财政    资金</w:t>
            </w:r>
          </w:p>
        </w:tc>
        <w:tc>
          <w:tcPr>
            <w:tcW w:w="1304" w:type="dxa"/>
            <w:vAlign w:val="center"/>
          </w:tcPr>
          <w:p w14:paraId="181131AA">
            <w:pPr>
              <w:pStyle w:val="13"/>
            </w:pPr>
            <w:r>
              <w:t>689.00</w:t>
            </w:r>
          </w:p>
        </w:tc>
        <w:tc>
          <w:tcPr>
            <w:tcW w:w="1276" w:type="dxa"/>
            <w:vAlign w:val="center"/>
          </w:tcPr>
          <w:p w14:paraId="42AA3456">
            <w:pPr>
              <w:pStyle w:val="14"/>
            </w:pPr>
            <w:r>
              <w:t>其他资金</w:t>
            </w:r>
          </w:p>
        </w:tc>
        <w:tc>
          <w:tcPr>
            <w:tcW w:w="1843" w:type="dxa"/>
            <w:vAlign w:val="center"/>
          </w:tcPr>
          <w:p w14:paraId="2ACDA4DE">
            <w:pPr>
              <w:pStyle w:val="13"/>
            </w:pPr>
            <w:r>
              <w:t xml:space="preserve"> </w:t>
            </w:r>
          </w:p>
        </w:tc>
      </w:tr>
      <w:tr w14:paraId="3D2EB0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AAC4ED"/>
        </w:tc>
        <w:tc>
          <w:tcPr>
            <w:tcW w:w="8618" w:type="dxa"/>
            <w:gridSpan w:val="6"/>
            <w:vAlign w:val="center"/>
          </w:tcPr>
          <w:p w14:paraId="0F53C971">
            <w:pPr>
              <w:pStyle w:val="13"/>
            </w:pPr>
            <w:r>
              <w:t>新建教学楼，改善办学条件</w:t>
            </w:r>
            <w:r>
              <w:tab/>
            </w:r>
            <w:r>
              <w:tab/>
            </w:r>
            <w:r>
              <w:tab/>
            </w:r>
            <w:r>
              <w:tab/>
            </w:r>
            <w:r>
              <w:tab/>
            </w:r>
            <w:r>
              <w:tab/>
            </w:r>
          </w:p>
          <w:p w14:paraId="1A5049CD">
            <w:pPr>
              <w:pStyle w:val="13"/>
            </w:pPr>
          </w:p>
        </w:tc>
      </w:tr>
      <w:tr w14:paraId="13372D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F10BE5">
            <w:pPr>
              <w:pStyle w:val="14"/>
            </w:pPr>
            <w:r>
              <w:t>资金支出计划（%）</w:t>
            </w:r>
          </w:p>
        </w:tc>
        <w:tc>
          <w:tcPr>
            <w:tcW w:w="2608" w:type="dxa"/>
            <w:gridSpan w:val="2"/>
            <w:vAlign w:val="center"/>
          </w:tcPr>
          <w:p w14:paraId="5C37E5F8">
            <w:pPr>
              <w:pStyle w:val="14"/>
            </w:pPr>
            <w:r>
              <w:t>3月底</w:t>
            </w:r>
          </w:p>
        </w:tc>
        <w:tc>
          <w:tcPr>
            <w:tcW w:w="1587" w:type="dxa"/>
            <w:vAlign w:val="center"/>
          </w:tcPr>
          <w:p w14:paraId="0D26B59D">
            <w:pPr>
              <w:pStyle w:val="14"/>
            </w:pPr>
            <w:r>
              <w:t>6月底</w:t>
            </w:r>
          </w:p>
        </w:tc>
        <w:tc>
          <w:tcPr>
            <w:tcW w:w="1304" w:type="dxa"/>
            <w:vAlign w:val="center"/>
          </w:tcPr>
          <w:p w14:paraId="285B7D89">
            <w:pPr>
              <w:pStyle w:val="14"/>
            </w:pPr>
            <w:r>
              <w:t>10月底</w:t>
            </w:r>
          </w:p>
        </w:tc>
        <w:tc>
          <w:tcPr>
            <w:tcW w:w="3119" w:type="dxa"/>
            <w:gridSpan w:val="2"/>
            <w:vAlign w:val="center"/>
          </w:tcPr>
          <w:p w14:paraId="568578C6">
            <w:pPr>
              <w:pStyle w:val="14"/>
            </w:pPr>
            <w:r>
              <w:t>12月底</w:t>
            </w:r>
          </w:p>
        </w:tc>
      </w:tr>
      <w:tr w14:paraId="40BED1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A5628E"/>
        </w:tc>
        <w:tc>
          <w:tcPr>
            <w:tcW w:w="2608" w:type="dxa"/>
            <w:gridSpan w:val="2"/>
            <w:vAlign w:val="center"/>
          </w:tcPr>
          <w:p w14:paraId="78FA27CB">
            <w:pPr>
              <w:pStyle w:val="15"/>
            </w:pPr>
            <w:r>
              <w:t>25%</w:t>
            </w:r>
          </w:p>
        </w:tc>
        <w:tc>
          <w:tcPr>
            <w:tcW w:w="1587" w:type="dxa"/>
            <w:vAlign w:val="center"/>
          </w:tcPr>
          <w:p w14:paraId="623911EB">
            <w:pPr>
              <w:pStyle w:val="15"/>
            </w:pPr>
            <w:r>
              <w:t>50%</w:t>
            </w:r>
          </w:p>
        </w:tc>
        <w:tc>
          <w:tcPr>
            <w:tcW w:w="1304" w:type="dxa"/>
            <w:vAlign w:val="center"/>
          </w:tcPr>
          <w:p w14:paraId="126CDA1D">
            <w:pPr>
              <w:pStyle w:val="15"/>
            </w:pPr>
            <w:r>
              <w:t>75%</w:t>
            </w:r>
          </w:p>
        </w:tc>
        <w:tc>
          <w:tcPr>
            <w:tcW w:w="3119" w:type="dxa"/>
            <w:gridSpan w:val="2"/>
            <w:vAlign w:val="center"/>
          </w:tcPr>
          <w:p w14:paraId="7693AAE7">
            <w:pPr>
              <w:pStyle w:val="15"/>
            </w:pPr>
            <w:r>
              <w:t>100%</w:t>
            </w:r>
          </w:p>
        </w:tc>
      </w:tr>
      <w:tr w14:paraId="2D140C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501C2E">
            <w:pPr>
              <w:pStyle w:val="14"/>
            </w:pPr>
            <w:r>
              <w:t>绩效目标</w:t>
            </w:r>
          </w:p>
        </w:tc>
        <w:tc>
          <w:tcPr>
            <w:tcW w:w="8618" w:type="dxa"/>
            <w:gridSpan w:val="6"/>
            <w:vAlign w:val="center"/>
          </w:tcPr>
          <w:p w14:paraId="1FD49FE6">
            <w:pPr>
              <w:pStyle w:val="13"/>
            </w:pPr>
            <w:r>
              <w:t>1.新建教学楼，改善办学条件</w:t>
            </w:r>
          </w:p>
        </w:tc>
      </w:tr>
    </w:tbl>
    <w:p w14:paraId="584CE89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F6D8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51CE84">
            <w:pPr>
              <w:pStyle w:val="14"/>
            </w:pPr>
            <w:r>
              <w:t>一级指标</w:t>
            </w:r>
          </w:p>
        </w:tc>
        <w:tc>
          <w:tcPr>
            <w:tcW w:w="1276" w:type="dxa"/>
            <w:vAlign w:val="center"/>
          </w:tcPr>
          <w:p w14:paraId="52E43B97">
            <w:pPr>
              <w:pStyle w:val="14"/>
            </w:pPr>
            <w:r>
              <w:t>二级指标</w:t>
            </w:r>
          </w:p>
        </w:tc>
        <w:tc>
          <w:tcPr>
            <w:tcW w:w="1332" w:type="dxa"/>
            <w:vAlign w:val="center"/>
          </w:tcPr>
          <w:p w14:paraId="26431BC7">
            <w:pPr>
              <w:pStyle w:val="14"/>
            </w:pPr>
            <w:r>
              <w:t>三级指标</w:t>
            </w:r>
          </w:p>
        </w:tc>
        <w:tc>
          <w:tcPr>
            <w:tcW w:w="2891" w:type="dxa"/>
            <w:vAlign w:val="center"/>
          </w:tcPr>
          <w:p w14:paraId="5E491A3D">
            <w:pPr>
              <w:pStyle w:val="14"/>
            </w:pPr>
            <w:r>
              <w:t>绩效指标描述</w:t>
            </w:r>
          </w:p>
        </w:tc>
        <w:tc>
          <w:tcPr>
            <w:tcW w:w="1276" w:type="dxa"/>
            <w:vAlign w:val="center"/>
          </w:tcPr>
          <w:p w14:paraId="057F8C39">
            <w:pPr>
              <w:pStyle w:val="14"/>
            </w:pPr>
            <w:r>
              <w:t>指标值</w:t>
            </w:r>
          </w:p>
        </w:tc>
        <w:tc>
          <w:tcPr>
            <w:tcW w:w="1843" w:type="dxa"/>
            <w:vAlign w:val="center"/>
          </w:tcPr>
          <w:p w14:paraId="1853B258">
            <w:pPr>
              <w:pStyle w:val="14"/>
            </w:pPr>
            <w:r>
              <w:t>指标值确定依据</w:t>
            </w:r>
          </w:p>
        </w:tc>
      </w:tr>
      <w:tr w14:paraId="617C69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64B9DC">
            <w:pPr>
              <w:pStyle w:val="15"/>
            </w:pPr>
            <w:r>
              <w:t>产出指标</w:t>
            </w:r>
          </w:p>
        </w:tc>
        <w:tc>
          <w:tcPr>
            <w:tcW w:w="1276" w:type="dxa"/>
            <w:vAlign w:val="center"/>
          </w:tcPr>
          <w:p w14:paraId="07EBB02E">
            <w:pPr>
              <w:pStyle w:val="13"/>
            </w:pPr>
            <w:r>
              <w:t>数量指标</w:t>
            </w:r>
          </w:p>
        </w:tc>
        <w:tc>
          <w:tcPr>
            <w:tcW w:w="1332" w:type="dxa"/>
            <w:vAlign w:val="center"/>
          </w:tcPr>
          <w:p w14:paraId="39C9A619">
            <w:pPr>
              <w:pStyle w:val="13"/>
            </w:pPr>
            <w:r>
              <w:t>购置数量</w:t>
            </w:r>
          </w:p>
        </w:tc>
        <w:tc>
          <w:tcPr>
            <w:tcW w:w="2891" w:type="dxa"/>
            <w:vAlign w:val="center"/>
          </w:tcPr>
          <w:p w14:paraId="55181704">
            <w:pPr>
              <w:pStyle w:val="13"/>
            </w:pPr>
            <w:r>
              <w:t>购置数量</w:t>
            </w:r>
          </w:p>
        </w:tc>
        <w:tc>
          <w:tcPr>
            <w:tcW w:w="1276" w:type="dxa"/>
            <w:vAlign w:val="center"/>
          </w:tcPr>
          <w:p w14:paraId="3979BFEA">
            <w:pPr>
              <w:pStyle w:val="13"/>
            </w:pPr>
            <w:r>
              <w:t>≥100%</w:t>
            </w:r>
          </w:p>
        </w:tc>
        <w:tc>
          <w:tcPr>
            <w:tcW w:w="1843" w:type="dxa"/>
            <w:vAlign w:val="center"/>
          </w:tcPr>
          <w:p w14:paraId="1872F6BB">
            <w:pPr>
              <w:pStyle w:val="13"/>
            </w:pPr>
            <w:r>
              <w:t>冀财教【2023】151号</w:t>
            </w:r>
          </w:p>
          <w:p w14:paraId="4930D45E">
            <w:pPr>
              <w:pStyle w:val="13"/>
            </w:pPr>
          </w:p>
        </w:tc>
      </w:tr>
      <w:tr w14:paraId="79D23D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382680"/>
        </w:tc>
        <w:tc>
          <w:tcPr>
            <w:tcW w:w="1276" w:type="dxa"/>
            <w:vAlign w:val="center"/>
          </w:tcPr>
          <w:p w14:paraId="0F844509">
            <w:pPr>
              <w:pStyle w:val="13"/>
            </w:pPr>
            <w:r>
              <w:t>质量指标</w:t>
            </w:r>
          </w:p>
        </w:tc>
        <w:tc>
          <w:tcPr>
            <w:tcW w:w="1332" w:type="dxa"/>
            <w:vAlign w:val="center"/>
          </w:tcPr>
          <w:p w14:paraId="5314FD8C">
            <w:pPr>
              <w:pStyle w:val="13"/>
            </w:pPr>
            <w:r>
              <w:t>验收合格率</w:t>
            </w:r>
          </w:p>
        </w:tc>
        <w:tc>
          <w:tcPr>
            <w:tcW w:w="2891" w:type="dxa"/>
            <w:vAlign w:val="center"/>
          </w:tcPr>
          <w:p w14:paraId="08904CEF">
            <w:pPr>
              <w:pStyle w:val="13"/>
            </w:pPr>
            <w:r>
              <w:t>对照项目任务书、任务指标完成情况</w:t>
            </w:r>
          </w:p>
        </w:tc>
        <w:tc>
          <w:tcPr>
            <w:tcW w:w="1276" w:type="dxa"/>
            <w:vAlign w:val="center"/>
          </w:tcPr>
          <w:p w14:paraId="5419803D">
            <w:pPr>
              <w:pStyle w:val="13"/>
            </w:pPr>
            <w:r>
              <w:t>≥95%</w:t>
            </w:r>
          </w:p>
        </w:tc>
        <w:tc>
          <w:tcPr>
            <w:tcW w:w="1843" w:type="dxa"/>
            <w:vAlign w:val="center"/>
          </w:tcPr>
          <w:p w14:paraId="6D9DD0B9">
            <w:pPr>
              <w:pStyle w:val="13"/>
            </w:pPr>
            <w:r>
              <w:t>冀财教【2023】151号</w:t>
            </w:r>
          </w:p>
          <w:p w14:paraId="3C1F77A0">
            <w:pPr>
              <w:pStyle w:val="13"/>
            </w:pPr>
          </w:p>
        </w:tc>
      </w:tr>
      <w:tr w14:paraId="7BBAA3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6AC066"/>
        </w:tc>
        <w:tc>
          <w:tcPr>
            <w:tcW w:w="1276" w:type="dxa"/>
            <w:vAlign w:val="center"/>
          </w:tcPr>
          <w:p w14:paraId="07EFECEF">
            <w:pPr>
              <w:pStyle w:val="13"/>
            </w:pPr>
            <w:r>
              <w:t>时效指标</w:t>
            </w:r>
          </w:p>
        </w:tc>
        <w:tc>
          <w:tcPr>
            <w:tcW w:w="1332" w:type="dxa"/>
            <w:vAlign w:val="center"/>
          </w:tcPr>
          <w:p w14:paraId="34DF655B">
            <w:pPr>
              <w:pStyle w:val="13"/>
            </w:pPr>
            <w:r>
              <w:t>支出成本</w:t>
            </w:r>
          </w:p>
        </w:tc>
        <w:tc>
          <w:tcPr>
            <w:tcW w:w="2891" w:type="dxa"/>
            <w:vAlign w:val="center"/>
          </w:tcPr>
          <w:p w14:paraId="63D0DC4E">
            <w:pPr>
              <w:pStyle w:val="13"/>
            </w:pPr>
            <w:r>
              <w:t>实际支出金额</w:t>
            </w:r>
          </w:p>
        </w:tc>
        <w:tc>
          <w:tcPr>
            <w:tcW w:w="1276" w:type="dxa"/>
            <w:vAlign w:val="center"/>
          </w:tcPr>
          <w:p w14:paraId="33CA68BA">
            <w:pPr>
              <w:pStyle w:val="13"/>
            </w:pPr>
            <w:r>
              <w:t>689万元</w:t>
            </w:r>
          </w:p>
        </w:tc>
        <w:tc>
          <w:tcPr>
            <w:tcW w:w="1843" w:type="dxa"/>
            <w:vAlign w:val="center"/>
          </w:tcPr>
          <w:p w14:paraId="7309877C">
            <w:pPr>
              <w:pStyle w:val="13"/>
            </w:pPr>
            <w:r>
              <w:t>冀财教【2023】151号</w:t>
            </w:r>
          </w:p>
          <w:p w14:paraId="05608AD0">
            <w:pPr>
              <w:pStyle w:val="13"/>
            </w:pPr>
          </w:p>
        </w:tc>
      </w:tr>
      <w:tr w14:paraId="0FD72D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DB8A63"/>
        </w:tc>
        <w:tc>
          <w:tcPr>
            <w:tcW w:w="1276" w:type="dxa"/>
            <w:vAlign w:val="center"/>
          </w:tcPr>
          <w:p w14:paraId="040EC3E2">
            <w:pPr>
              <w:pStyle w:val="13"/>
            </w:pPr>
            <w:r>
              <w:t>成本指标</w:t>
            </w:r>
          </w:p>
        </w:tc>
        <w:tc>
          <w:tcPr>
            <w:tcW w:w="1332" w:type="dxa"/>
            <w:vAlign w:val="center"/>
          </w:tcPr>
          <w:p w14:paraId="60611E2E">
            <w:pPr>
              <w:pStyle w:val="13"/>
            </w:pPr>
            <w:r>
              <w:t>实施进度</w:t>
            </w:r>
          </w:p>
        </w:tc>
        <w:tc>
          <w:tcPr>
            <w:tcW w:w="2891" w:type="dxa"/>
            <w:vAlign w:val="center"/>
          </w:tcPr>
          <w:p w14:paraId="18C3B7E2">
            <w:pPr>
              <w:pStyle w:val="13"/>
            </w:pPr>
            <w:r>
              <w:t>实施进度</w:t>
            </w:r>
          </w:p>
        </w:tc>
        <w:tc>
          <w:tcPr>
            <w:tcW w:w="1276" w:type="dxa"/>
            <w:vAlign w:val="center"/>
          </w:tcPr>
          <w:p w14:paraId="15859CC6">
            <w:pPr>
              <w:pStyle w:val="13"/>
            </w:pPr>
            <w:r>
              <w:t>≥95%</w:t>
            </w:r>
          </w:p>
        </w:tc>
        <w:tc>
          <w:tcPr>
            <w:tcW w:w="1843" w:type="dxa"/>
            <w:vAlign w:val="center"/>
          </w:tcPr>
          <w:p w14:paraId="269B75F2">
            <w:pPr>
              <w:pStyle w:val="13"/>
            </w:pPr>
            <w:r>
              <w:t>冀财教【2023】151号</w:t>
            </w:r>
          </w:p>
          <w:p w14:paraId="6EE65DA7">
            <w:pPr>
              <w:pStyle w:val="13"/>
            </w:pPr>
          </w:p>
        </w:tc>
      </w:tr>
      <w:tr w14:paraId="4D2477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1AA134">
            <w:pPr>
              <w:pStyle w:val="15"/>
            </w:pPr>
            <w:r>
              <w:t>效益指标</w:t>
            </w:r>
          </w:p>
        </w:tc>
        <w:tc>
          <w:tcPr>
            <w:tcW w:w="1276" w:type="dxa"/>
            <w:vAlign w:val="center"/>
          </w:tcPr>
          <w:p w14:paraId="2332AC2C">
            <w:pPr>
              <w:pStyle w:val="13"/>
            </w:pPr>
            <w:r>
              <w:t>经济效益指标</w:t>
            </w:r>
          </w:p>
        </w:tc>
        <w:tc>
          <w:tcPr>
            <w:tcW w:w="1332" w:type="dxa"/>
            <w:vAlign w:val="center"/>
          </w:tcPr>
          <w:p w14:paraId="3438ED1E">
            <w:pPr>
              <w:pStyle w:val="13"/>
            </w:pPr>
            <w:r>
              <w:t>工作完成率</w:t>
            </w:r>
          </w:p>
        </w:tc>
        <w:tc>
          <w:tcPr>
            <w:tcW w:w="2891" w:type="dxa"/>
            <w:vAlign w:val="center"/>
          </w:tcPr>
          <w:p w14:paraId="301D814C">
            <w:pPr>
              <w:pStyle w:val="13"/>
            </w:pPr>
            <w:r>
              <w:t>工作完成率</w:t>
            </w:r>
          </w:p>
        </w:tc>
        <w:tc>
          <w:tcPr>
            <w:tcW w:w="1276" w:type="dxa"/>
            <w:vAlign w:val="center"/>
          </w:tcPr>
          <w:p w14:paraId="7F6FB977">
            <w:pPr>
              <w:pStyle w:val="13"/>
            </w:pPr>
            <w:r>
              <w:t>≥95%</w:t>
            </w:r>
          </w:p>
        </w:tc>
        <w:tc>
          <w:tcPr>
            <w:tcW w:w="1843" w:type="dxa"/>
            <w:vAlign w:val="center"/>
          </w:tcPr>
          <w:p w14:paraId="110F21C6">
            <w:pPr>
              <w:pStyle w:val="13"/>
            </w:pPr>
            <w:r>
              <w:t>冀财教【2023】151号</w:t>
            </w:r>
          </w:p>
          <w:p w14:paraId="24B1D328">
            <w:pPr>
              <w:pStyle w:val="13"/>
            </w:pPr>
          </w:p>
        </w:tc>
      </w:tr>
      <w:tr w14:paraId="6435A1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5DFAC7"/>
        </w:tc>
        <w:tc>
          <w:tcPr>
            <w:tcW w:w="1276" w:type="dxa"/>
            <w:vAlign w:val="center"/>
          </w:tcPr>
          <w:p w14:paraId="53C15368">
            <w:pPr>
              <w:pStyle w:val="13"/>
            </w:pPr>
            <w:r>
              <w:t>社会效益指标</w:t>
            </w:r>
          </w:p>
        </w:tc>
        <w:tc>
          <w:tcPr>
            <w:tcW w:w="1332" w:type="dxa"/>
            <w:vAlign w:val="center"/>
          </w:tcPr>
          <w:p w14:paraId="02999FE1">
            <w:pPr>
              <w:pStyle w:val="13"/>
            </w:pPr>
            <w:r>
              <w:t>提升教学质量</w:t>
            </w:r>
          </w:p>
        </w:tc>
        <w:tc>
          <w:tcPr>
            <w:tcW w:w="2891" w:type="dxa"/>
            <w:vAlign w:val="center"/>
          </w:tcPr>
          <w:p w14:paraId="76C5D803">
            <w:pPr>
              <w:pStyle w:val="13"/>
            </w:pPr>
            <w:r>
              <w:t>提升教学质量</w:t>
            </w:r>
          </w:p>
        </w:tc>
        <w:tc>
          <w:tcPr>
            <w:tcW w:w="1276" w:type="dxa"/>
            <w:vAlign w:val="center"/>
          </w:tcPr>
          <w:p w14:paraId="1DB81214">
            <w:pPr>
              <w:pStyle w:val="13"/>
            </w:pPr>
            <w:r>
              <w:t>显著提升</w:t>
            </w:r>
          </w:p>
        </w:tc>
        <w:tc>
          <w:tcPr>
            <w:tcW w:w="1843" w:type="dxa"/>
            <w:vAlign w:val="center"/>
          </w:tcPr>
          <w:p w14:paraId="66B2F7EE">
            <w:pPr>
              <w:pStyle w:val="13"/>
            </w:pPr>
            <w:r>
              <w:t>冀财教【2023】151号</w:t>
            </w:r>
          </w:p>
          <w:p w14:paraId="62168768">
            <w:pPr>
              <w:pStyle w:val="13"/>
            </w:pPr>
          </w:p>
        </w:tc>
      </w:tr>
      <w:tr w14:paraId="1A5B59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D9FA7A">
            <w:pPr>
              <w:pStyle w:val="15"/>
            </w:pPr>
            <w:r>
              <w:t>满意度指标</w:t>
            </w:r>
          </w:p>
        </w:tc>
        <w:tc>
          <w:tcPr>
            <w:tcW w:w="1276" w:type="dxa"/>
            <w:vAlign w:val="center"/>
          </w:tcPr>
          <w:p w14:paraId="75E532C2">
            <w:pPr>
              <w:pStyle w:val="13"/>
            </w:pPr>
            <w:r>
              <w:t>服务对象满意度指标</w:t>
            </w:r>
          </w:p>
        </w:tc>
        <w:tc>
          <w:tcPr>
            <w:tcW w:w="1332" w:type="dxa"/>
            <w:vAlign w:val="center"/>
          </w:tcPr>
          <w:p w14:paraId="0ED9CCA9">
            <w:pPr>
              <w:pStyle w:val="13"/>
            </w:pPr>
            <w:r>
              <w:t>满意率</w:t>
            </w:r>
          </w:p>
        </w:tc>
        <w:tc>
          <w:tcPr>
            <w:tcW w:w="2891" w:type="dxa"/>
            <w:vAlign w:val="center"/>
          </w:tcPr>
          <w:p w14:paraId="1236A832">
            <w:pPr>
              <w:pStyle w:val="13"/>
            </w:pPr>
            <w:r>
              <w:t>满意率</w:t>
            </w:r>
          </w:p>
        </w:tc>
        <w:tc>
          <w:tcPr>
            <w:tcW w:w="1276" w:type="dxa"/>
            <w:vAlign w:val="center"/>
          </w:tcPr>
          <w:p w14:paraId="24C005E7">
            <w:pPr>
              <w:pStyle w:val="13"/>
            </w:pPr>
            <w:r>
              <w:t>≥95%</w:t>
            </w:r>
          </w:p>
        </w:tc>
        <w:tc>
          <w:tcPr>
            <w:tcW w:w="1843" w:type="dxa"/>
            <w:vAlign w:val="center"/>
          </w:tcPr>
          <w:p w14:paraId="1CBD90A8">
            <w:pPr>
              <w:pStyle w:val="13"/>
            </w:pPr>
            <w:r>
              <w:t>冀财教【2023】151号</w:t>
            </w:r>
          </w:p>
          <w:p w14:paraId="63BD5579">
            <w:pPr>
              <w:pStyle w:val="13"/>
            </w:pPr>
          </w:p>
        </w:tc>
      </w:tr>
    </w:tbl>
    <w:p w14:paraId="1E0BBB4E">
      <w:pPr>
        <w:sectPr>
          <w:pgSz w:w="11900" w:h="16840"/>
          <w:pgMar w:top="1984" w:right="1304" w:bottom="1134" w:left="1304" w:header="720" w:footer="720" w:gutter="0"/>
          <w:cols w:space="720" w:num="1"/>
        </w:sectPr>
      </w:pPr>
    </w:p>
    <w:p w14:paraId="5A91FDF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EBDCA5">
      <w:pPr>
        <w:spacing w:before="0" w:after="0"/>
        <w:ind w:firstLine="560"/>
        <w:jc w:val="left"/>
        <w:outlineLvl w:val="3"/>
      </w:pPr>
      <w:bookmarkStart w:id="199" w:name="_Toc_4_4_0000000200"/>
      <w:r>
        <w:rPr>
          <w:rFonts w:ascii="方正仿宋_GBK" w:hAnsi="方正仿宋_GBK" w:eastAsia="方正仿宋_GBK" w:cs="方正仿宋_GBK"/>
          <w:color w:val="000000"/>
          <w:sz w:val="28"/>
        </w:rPr>
        <w:t>197.怀财字【2025】7号 上年结转（冀财教[2023]159号关于提前下达2024年义务教育薄弱环节改善与能力提升省级补助资金预算的通知）绩效目标表</w:t>
      </w:r>
      <w:bookmarkEnd w:id="1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824E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7EAC8AF">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7DC43C48">
            <w:pPr>
              <w:pStyle w:val="11"/>
            </w:pPr>
            <w:r>
              <w:t>单位：万元</w:t>
            </w:r>
          </w:p>
        </w:tc>
      </w:tr>
      <w:tr w14:paraId="5057D0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4538ED">
            <w:pPr>
              <w:pStyle w:val="14"/>
            </w:pPr>
            <w:r>
              <w:t>项目编码</w:t>
            </w:r>
          </w:p>
        </w:tc>
        <w:tc>
          <w:tcPr>
            <w:tcW w:w="2608" w:type="dxa"/>
            <w:gridSpan w:val="2"/>
            <w:vAlign w:val="center"/>
          </w:tcPr>
          <w:p w14:paraId="520072BD">
            <w:pPr>
              <w:pStyle w:val="13"/>
            </w:pPr>
            <w:r>
              <w:t>13073025P00007310001B</w:t>
            </w:r>
          </w:p>
        </w:tc>
        <w:tc>
          <w:tcPr>
            <w:tcW w:w="1587" w:type="dxa"/>
            <w:vAlign w:val="center"/>
          </w:tcPr>
          <w:p w14:paraId="34B1338C">
            <w:pPr>
              <w:pStyle w:val="14"/>
            </w:pPr>
            <w:r>
              <w:t>项目名称</w:t>
            </w:r>
          </w:p>
        </w:tc>
        <w:tc>
          <w:tcPr>
            <w:tcW w:w="4423" w:type="dxa"/>
            <w:gridSpan w:val="3"/>
            <w:vAlign w:val="center"/>
          </w:tcPr>
          <w:p w14:paraId="309FA41E">
            <w:pPr>
              <w:pStyle w:val="13"/>
            </w:pPr>
            <w:r>
              <w:t>怀财字【2025】7号 上年结转（冀财教[2023]159号关于提前下达2024年义务教育薄弱环节改善与能力提升省级补助资金预算的通知）</w:t>
            </w:r>
          </w:p>
        </w:tc>
      </w:tr>
      <w:tr w14:paraId="054FCA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28666A">
            <w:pPr>
              <w:pStyle w:val="14"/>
            </w:pPr>
            <w:r>
              <w:t>预算规模及资金用途</w:t>
            </w:r>
          </w:p>
        </w:tc>
        <w:tc>
          <w:tcPr>
            <w:tcW w:w="1276" w:type="dxa"/>
            <w:vAlign w:val="center"/>
          </w:tcPr>
          <w:p w14:paraId="2FFD4F7D">
            <w:pPr>
              <w:pStyle w:val="14"/>
            </w:pPr>
            <w:r>
              <w:t>预算数</w:t>
            </w:r>
          </w:p>
        </w:tc>
        <w:tc>
          <w:tcPr>
            <w:tcW w:w="1332" w:type="dxa"/>
            <w:vAlign w:val="center"/>
          </w:tcPr>
          <w:p w14:paraId="488BF6A8">
            <w:pPr>
              <w:pStyle w:val="13"/>
            </w:pPr>
            <w:r>
              <w:t>369.00</w:t>
            </w:r>
          </w:p>
        </w:tc>
        <w:tc>
          <w:tcPr>
            <w:tcW w:w="1587" w:type="dxa"/>
            <w:vAlign w:val="center"/>
          </w:tcPr>
          <w:p w14:paraId="448323FB">
            <w:pPr>
              <w:pStyle w:val="14"/>
            </w:pPr>
            <w:r>
              <w:t>其中：财政    资金</w:t>
            </w:r>
          </w:p>
        </w:tc>
        <w:tc>
          <w:tcPr>
            <w:tcW w:w="1304" w:type="dxa"/>
            <w:vAlign w:val="center"/>
          </w:tcPr>
          <w:p w14:paraId="3D78A409">
            <w:pPr>
              <w:pStyle w:val="13"/>
            </w:pPr>
            <w:r>
              <w:t>369.00</w:t>
            </w:r>
          </w:p>
        </w:tc>
        <w:tc>
          <w:tcPr>
            <w:tcW w:w="1276" w:type="dxa"/>
            <w:vAlign w:val="center"/>
          </w:tcPr>
          <w:p w14:paraId="4CB7D76D">
            <w:pPr>
              <w:pStyle w:val="14"/>
            </w:pPr>
            <w:r>
              <w:t>其他资金</w:t>
            </w:r>
          </w:p>
        </w:tc>
        <w:tc>
          <w:tcPr>
            <w:tcW w:w="1843" w:type="dxa"/>
            <w:vAlign w:val="center"/>
          </w:tcPr>
          <w:p w14:paraId="3193E844">
            <w:pPr>
              <w:pStyle w:val="13"/>
            </w:pPr>
            <w:r>
              <w:t xml:space="preserve"> </w:t>
            </w:r>
          </w:p>
        </w:tc>
      </w:tr>
      <w:tr w14:paraId="0CD5E0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67705A"/>
        </w:tc>
        <w:tc>
          <w:tcPr>
            <w:tcW w:w="8618" w:type="dxa"/>
            <w:gridSpan w:val="6"/>
            <w:vAlign w:val="center"/>
          </w:tcPr>
          <w:p w14:paraId="1625737A">
            <w:pPr>
              <w:pStyle w:val="13"/>
            </w:pPr>
            <w:r>
              <w:t>新建教学楼，改善办学条件</w:t>
            </w:r>
            <w:r>
              <w:tab/>
            </w:r>
            <w:r>
              <w:tab/>
            </w:r>
            <w:r>
              <w:tab/>
            </w:r>
            <w:r>
              <w:tab/>
            </w:r>
            <w:r>
              <w:tab/>
            </w:r>
            <w:r>
              <w:tab/>
            </w:r>
          </w:p>
          <w:p w14:paraId="48C114A0">
            <w:pPr>
              <w:pStyle w:val="13"/>
            </w:pPr>
          </w:p>
        </w:tc>
      </w:tr>
      <w:tr w14:paraId="4532B2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22A0EC">
            <w:pPr>
              <w:pStyle w:val="14"/>
            </w:pPr>
            <w:r>
              <w:t>资金支出计划（%）</w:t>
            </w:r>
          </w:p>
        </w:tc>
        <w:tc>
          <w:tcPr>
            <w:tcW w:w="2608" w:type="dxa"/>
            <w:gridSpan w:val="2"/>
            <w:vAlign w:val="center"/>
          </w:tcPr>
          <w:p w14:paraId="5A1F730A">
            <w:pPr>
              <w:pStyle w:val="14"/>
            </w:pPr>
            <w:r>
              <w:t>3月底</w:t>
            </w:r>
          </w:p>
        </w:tc>
        <w:tc>
          <w:tcPr>
            <w:tcW w:w="1587" w:type="dxa"/>
            <w:vAlign w:val="center"/>
          </w:tcPr>
          <w:p w14:paraId="24C1CECC">
            <w:pPr>
              <w:pStyle w:val="14"/>
            </w:pPr>
            <w:r>
              <w:t>6月底</w:t>
            </w:r>
          </w:p>
        </w:tc>
        <w:tc>
          <w:tcPr>
            <w:tcW w:w="1304" w:type="dxa"/>
            <w:vAlign w:val="center"/>
          </w:tcPr>
          <w:p w14:paraId="50FB4AE5">
            <w:pPr>
              <w:pStyle w:val="14"/>
            </w:pPr>
            <w:r>
              <w:t>10月底</w:t>
            </w:r>
          </w:p>
        </w:tc>
        <w:tc>
          <w:tcPr>
            <w:tcW w:w="3119" w:type="dxa"/>
            <w:gridSpan w:val="2"/>
            <w:vAlign w:val="center"/>
          </w:tcPr>
          <w:p w14:paraId="4CF90B8B">
            <w:pPr>
              <w:pStyle w:val="14"/>
            </w:pPr>
            <w:r>
              <w:t>12月底</w:t>
            </w:r>
          </w:p>
        </w:tc>
      </w:tr>
      <w:tr w14:paraId="565A87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1EFECF"/>
        </w:tc>
        <w:tc>
          <w:tcPr>
            <w:tcW w:w="2608" w:type="dxa"/>
            <w:gridSpan w:val="2"/>
            <w:vAlign w:val="center"/>
          </w:tcPr>
          <w:p w14:paraId="7BD645D1">
            <w:pPr>
              <w:pStyle w:val="15"/>
            </w:pPr>
            <w:r>
              <w:t>25%</w:t>
            </w:r>
          </w:p>
        </w:tc>
        <w:tc>
          <w:tcPr>
            <w:tcW w:w="1587" w:type="dxa"/>
            <w:vAlign w:val="center"/>
          </w:tcPr>
          <w:p w14:paraId="20F713AC">
            <w:pPr>
              <w:pStyle w:val="15"/>
            </w:pPr>
            <w:r>
              <w:t>50%</w:t>
            </w:r>
          </w:p>
        </w:tc>
        <w:tc>
          <w:tcPr>
            <w:tcW w:w="1304" w:type="dxa"/>
            <w:vAlign w:val="center"/>
          </w:tcPr>
          <w:p w14:paraId="7F77D2B6">
            <w:pPr>
              <w:pStyle w:val="15"/>
            </w:pPr>
            <w:r>
              <w:t>75%</w:t>
            </w:r>
          </w:p>
        </w:tc>
        <w:tc>
          <w:tcPr>
            <w:tcW w:w="3119" w:type="dxa"/>
            <w:gridSpan w:val="2"/>
            <w:vAlign w:val="center"/>
          </w:tcPr>
          <w:p w14:paraId="75D9B603">
            <w:pPr>
              <w:pStyle w:val="15"/>
            </w:pPr>
            <w:r>
              <w:t>100%</w:t>
            </w:r>
          </w:p>
        </w:tc>
      </w:tr>
      <w:tr w14:paraId="624C05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7847A2">
            <w:pPr>
              <w:pStyle w:val="14"/>
            </w:pPr>
            <w:r>
              <w:t>绩效目标</w:t>
            </w:r>
          </w:p>
        </w:tc>
        <w:tc>
          <w:tcPr>
            <w:tcW w:w="8618" w:type="dxa"/>
            <w:gridSpan w:val="6"/>
            <w:vAlign w:val="center"/>
          </w:tcPr>
          <w:p w14:paraId="558573FB">
            <w:pPr>
              <w:pStyle w:val="13"/>
            </w:pPr>
            <w:r>
              <w:t>1.新建教学楼，改善办学条件</w:t>
            </w:r>
          </w:p>
        </w:tc>
      </w:tr>
    </w:tbl>
    <w:p w14:paraId="5F853C6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437D7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D67B8A">
            <w:pPr>
              <w:pStyle w:val="14"/>
            </w:pPr>
            <w:r>
              <w:t>一级指标</w:t>
            </w:r>
          </w:p>
        </w:tc>
        <w:tc>
          <w:tcPr>
            <w:tcW w:w="1276" w:type="dxa"/>
            <w:vAlign w:val="center"/>
          </w:tcPr>
          <w:p w14:paraId="2398CECA">
            <w:pPr>
              <w:pStyle w:val="14"/>
            </w:pPr>
            <w:r>
              <w:t>二级指标</w:t>
            </w:r>
          </w:p>
        </w:tc>
        <w:tc>
          <w:tcPr>
            <w:tcW w:w="1332" w:type="dxa"/>
            <w:vAlign w:val="center"/>
          </w:tcPr>
          <w:p w14:paraId="3A6F2E8B">
            <w:pPr>
              <w:pStyle w:val="14"/>
            </w:pPr>
            <w:r>
              <w:t>三级指标</w:t>
            </w:r>
          </w:p>
        </w:tc>
        <w:tc>
          <w:tcPr>
            <w:tcW w:w="2891" w:type="dxa"/>
            <w:vAlign w:val="center"/>
          </w:tcPr>
          <w:p w14:paraId="1A665F90">
            <w:pPr>
              <w:pStyle w:val="14"/>
            </w:pPr>
            <w:r>
              <w:t>绩效指标描述</w:t>
            </w:r>
          </w:p>
        </w:tc>
        <w:tc>
          <w:tcPr>
            <w:tcW w:w="1276" w:type="dxa"/>
            <w:vAlign w:val="center"/>
          </w:tcPr>
          <w:p w14:paraId="657A9330">
            <w:pPr>
              <w:pStyle w:val="14"/>
            </w:pPr>
            <w:r>
              <w:t>指标值</w:t>
            </w:r>
          </w:p>
        </w:tc>
        <w:tc>
          <w:tcPr>
            <w:tcW w:w="1843" w:type="dxa"/>
            <w:vAlign w:val="center"/>
          </w:tcPr>
          <w:p w14:paraId="6B152DDD">
            <w:pPr>
              <w:pStyle w:val="14"/>
            </w:pPr>
            <w:r>
              <w:t>指标值确定依据</w:t>
            </w:r>
          </w:p>
        </w:tc>
      </w:tr>
      <w:tr w14:paraId="59E8F2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53EDBF">
            <w:pPr>
              <w:pStyle w:val="15"/>
            </w:pPr>
            <w:r>
              <w:t>产出指标</w:t>
            </w:r>
          </w:p>
        </w:tc>
        <w:tc>
          <w:tcPr>
            <w:tcW w:w="1276" w:type="dxa"/>
            <w:vAlign w:val="center"/>
          </w:tcPr>
          <w:p w14:paraId="4E09388A">
            <w:pPr>
              <w:pStyle w:val="13"/>
            </w:pPr>
            <w:r>
              <w:t>数量指标</w:t>
            </w:r>
          </w:p>
        </w:tc>
        <w:tc>
          <w:tcPr>
            <w:tcW w:w="1332" w:type="dxa"/>
            <w:vAlign w:val="center"/>
          </w:tcPr>
          <w:p w14:paraId="6172D959">
            <w:pPr>
              <w:pStyle w:val="13"/>
            </w:pPr>
            <w:r>
              <w:t>购置数量</w:t>
            </w:r>
          </w:p>
        </w:tc>
        <w:tc>
          <w:tcPr>
            <w:tcW w:w="2891" w:type="dxa"/>
            <w:vAlign w:val="center"/>
          </w:tcPr>
          <w:p w14:paraId="53C4513A">
            <w:pPr>
              <w:pStyle w:val="13"/>
            </w:pPr>
            <w:r>
              <w:t>购置数量</w:t>
            </w:r>
          </w:p>
        </w:tc>
        <w:tc>
          <w:tcPr>
            <w:tcW w:w="1276" w:type="dxa"/>
            <w:vAlign w:val="center"/>
          </w:tcPr>
          <w:p w14:paraId="57A1F7BE">
            <w:pPr>
              <w:pStyle w:val="13"/>
            </w:pPr>
            <w:r>
              <w:t>≥100%</w:t>
            </w:r>
          </w:p>
        </w:tc>
        <w:tc>
          <w:tcPr>
            <w:tcW w:w="1843" w:type="dxa"/>
            <w:vAlign w:val="center"/>
          </w:tcPr>
          <w:p w14:paraId="255063AB">
            <w:pPr>
              <w:pStyle w:val="13"/>
            </w:pPr>
            <w:r>
              <w:t>冀财教【2023】159号</w:t>
            </w:r>
          </w:p>
          <w:p w14:paraId="178AB4C8">
            <w:pPr>
              <w:pStyle w:val="13"/>
            </w:pPr>
          </w:p>
        </w:tc>
      </w:tr>
      <w:tr w14:paraId="4E0C86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73A347"/>
        </w:tc>
        <w:tc>
          <w:tcPr>
            <w:tcW w:w="1276" w:type="dxa"/>
            <w:vAlign w:val="center"/>
          </w:tcPr>
          <w:p w14:paraId="7E792B9F">
            <w:pPr>
              <w:pStyle w:val="13"/>
            </w:pPr>
            <w:r>
              <w:t>质量指标</w:t>
            </w:r>
          </w:p>
        </w:tc>
        <w:tc>
          <w:tcPr>
            <w:tcW w:w="1332" w:type="dxa"/>
            <w:vAlign w:val="center"/>
          </w:tcPr>
          <w:p w14:paraId="657D861B">
            <w:pPr>
              <w:pStyle w:val="13"/>
            </w:pPr>
            <w:r>
              <w:t>验收合格率</w:t>
            </w:r>
          </w:p>
        </w:tc>
        <w:tc>
          <w:tcPr>
            <w:tcW w:w="2891" w:type="dxa"/>
            <w:vAlign w:val="center"/>
          </w:tcPr>
          <w:p w14:paraId="17C1E429">
            <w:pPr>
              <w:pStyle w:val="13"/>
            </w:pPr>
            <w:r>
              <w:t>对照项目任务书、任务指标完成情况</w:t>
            </w:r>
          </w:p>
        </w:tc>
        <w:tc>
          <w:tcPr>
            <w:tcW w:w="1276" w:type="dxa"/>
            <w:vAlign w:val="center"/>
          </w:tcPr>
          <w:p w14:paraId="6B6A76B3">
            <w:pPr>
              <w:pStyle w:val="13"/>
            </w:pPr>
            <w:r>
              <w:t>≥100%</w:t>
            </w:r>
          </w:p>
        </w:tc>
        <w:tc>
          <w:tcPr>
            <w:tcW w:w="1843" w:type="dxa"/>
            <w:vAlign w:val="center"/>
          </w:tcPr>
          <w:p w14:paraId="6426B1F8">
            <w:pPr>
              <w:pStyle w:val="13"/>
            </w:pPr>
            <w:r>
              <w:t>冀财教【2023】159号</w:t>
            </w:r>
          </w:p>
          <w:p w14:paraId="43136DB6">
            <w:pPr>
              <w:pStyle w:val="13"/>
            </w:pPr>
          </w:p>
        </w:tc>
      </w:tr>
      <w:tr w14:paraId="680864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221926"/>
        </w:tc>
        <w:tc>
          <w:tcPr>
            <w:tcW w:w="1276" w:type="dxa"/>
            <w:vAlign w:val="center"/>
          </w:tcPr>
          <w:p w14:paraId="42A47C04">
            <w:pPr>
              <w:pStyle w:val="13"/>
            </w:pPr>
            <w:r>
              <w:t>时效指标</w:t>
            </w:r>
          </w:p>
        </w:tc>
        <w:tc>
          <w:tcPr>
            <w:tcW w:w="1332" w:type="dxa"/>
            <w:vAlign w:val="center"/>
          </w:tcPr>
          <w:p w14:paraId="792A84C9">
            <w:pPr>
              <w:pStyle w:val="13"/>
            </w:pPr>
            <w:r>
              <w:t>支出成本</w:t>
            </w:r>
          </w:p>
        </w:tc>
        <w:tc>
          <w:tcPr>
            <w:tcW w:w="2891" w:type="dxa"/>
            <w:vAlign w:val="center"/>
          </w:tcPr>
          <w:p w14:paraId="2BDEBC6F">
            <w:pPr>
              <w:pStyle w:val="13"/>
            </w:pPr>
            <w:r>
              <w:t>实际支出金额</w:t>
            </w:r>
          </w:p>
        </w:tc>
        <w:tc>
          <w:tcPr>
            <w:tcW w:w="1276" w:type="dxa"/>
            <w:vAlign w:val="center"/>
          </w:tcPr>
          <w:p w14:paraId="563E4326">
            <w:pPr>
              <w:pStyle w:val="13"/>
            </w:pPr>
            <w:r>
              <w:t>369万元</w:t>
            </w:r>
          </w:p>
        </w:tc>
        <w:tc>
          <w:tcPr>
            <w:tcW w:w="1843" w:type="dxa"/>
            <w:vAlign w:val="center"/>
          </w:tcPr>
          <w:p w14:paraId="6E49D902">
            <w:pPr>
              <w:pStyle w:val="13"/>
            </w:pPr>
            <w:r>
              <w:t>冀财教【2023】159号</w:t>
            </w:r>
          </w:p>
          <w:p w14:paraId="731DBBB0">
            <w:pPr>
              <w:pStyle w:val="13"/>
            </w:pPr>
          </w:p>
        </w:tc>
      </w:tr>
      <w:tr w14:paraId="5FF681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619559"/>
        </w:tc>
        <w:tc>
          <w:tcPr>
            <w:tcW w:w="1276" w:type="dxa"/>
            <w:vAlign w:val="center"/>
          </w:tcPr>
          <w:p w14:paraId="550F55FB">
            <w:pPr>
              <w:pStyle w:val="13"/>
            </w:pPr>
            <w:r>
              <w:t>成本指标</w:t>
            </w:r>
          </w:p>
        </w:tc>
        <w:tc>
          <w:tcPr>
            <w:tcW w:w="1332" w:type="dxa"/>
            <w:vAlign w:val="center"/>
          </w:tcPr>
          <w:p w14:paraId="12DBB182">
            <w:pPr>
              <w:pStyle w:val="13"/>
            </w:pPr>
            <w:r>
              <w:t>实施进度</w:t>
            </w:r>
          </w:p>
        </w:tc>
        <w:tc>
          <w:tcPr>
            <w:tcW w:w="2891" w:type="dxa"/>
            <w:vAlign w:val="center"/>
          </w:tcPr>
          <w:p w14:paraId="0BAE0C97">
            <w:pPr>
              <w:pStyle w:val="13"/>
            </w:pPr>
            <w:r>
              <w:t>实施进度</w:t>
            </w:r>
          </w:p>
        </w:tc>
        <w:tc>
          <w:tcPr>
            <w:tcW w:w="1276" w:type="dxa"/>
            <w:vAlign w:val="center"/>
          </w:tcPr>
          <w:p w14:paraId="6C6F7DF1">
            <w:pPr>
              <w:pStyle w:val="13"/>
            </w:pPr>
            <w:r>
              <w:t>≥95%</w:t>
            </w:r>
          </w:p>
        </w:tc>
        <w:tc>
          <w:tcPr>
            <w:tcW w:w="1843" w:type="dxa"/>
            <w:vAlign w:val="center"/>
          </w:tcPr>
          <w:p w14:paraId="2F75B974">
            <w:pPr>
              <w:pStyle w:val="13"/>
            </w:pPr>
            <w:r>
              <w:t>冀财教【2023】159号</w:t>
            </w:r>
          </w:p>
          <w:p w14:paraId="16157C8B">
            <w:pPr>
              <w:pStyle w:val="13"/>
            </w:pPr>
          </w:p>
        </w:tc>
      </w:tr>
      <w:tr w14:paraId="1CF53D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C12F65">
            <w:pPr>
              <w:pStyle w:val="15"/>
            </w:pPr>
            <w:r>
              <w:t>效益指标</w:t>
            </w:r>
          </w:p>
        </w:tc>
        <w:tc>
          <w:tcPr>
            <w:tcW w:w="1276" w:type="dxa"/>
            <w:vAlign w:val="center"/>
          </w:tcPr>
          <w:p w14:paraId="122BDA98">
            <w:pPr>
              <w:pStyle w:val="13"/>
            </w:pPr>
            <w:r>
              <w:t>经济效益指标</w:t>
            </w:r>
          </w:p>
        </w:tc>
        <w:tc>
          <w:tcPr>
            <w:tcW w:w="1332" w:type="dxa"/>
            <w:vAlign w:val="center"/>
          </w:tcPr>
          <w:p w14:paraId="2C34F569">
            <w:pPr>
              <w:pStyle w:val="13"/>
            </w:pPr>
            <w:r>
              <w:t>工作完成率</w:t>
            </w:r>
          </w:p>
        </w:tc>
        <w:tc>
          <w:tcPr>
            <w:tcW w:w="2891" w:type="dxa"/>
            <w:vAlign w:val="center"/>
          </w:tcPr>
          <w:p w14:paraId="5FED0016">
            <w:pPr>
              <w:pStyle w:val="13"/>
            </w:pPr>
            <w:r>
              <w:t>工作完成率</w:t>
            </w:r>
          </w:p>
        </w:tc>
        <w:tc>
          <w:tcPr>
            <w:tcW w:w="1276" w:type="dxa"/>
            <w:vAlign w:val="center"/>
          </w:tcPr>
          <w:p w14:paraId="4699E8BF">
            <w:pPr>
              <w:pStyle w:val="13"/>
            </w:pPr>
            <w:r>
              <w:t>≥95%</w:t>
            </w:r>
          </w:p>
        </w:tc>
        <w:tc>
          <w:tcPr>
            <w:tcW w:w="1843" w:type="dxa"/>
            <w:vAlign w:val="center"/>
          </w:tcPr>
          <w:p w14:paraId="656D80BE">
            <w:pPr>
              <w:pStyle w:val="13"/>
            </w:pPr>
            <w:r>
              <w:t>冀财教【2023】159号</w:t>
            </w:r>
          </w:p>
          <w:p w14:paraId="47297368">
            <w:pPr>
              <w:pStyle w:val="13"/>
            </w:pPr>
          </w:p>
        </w:tc>
      </w:tr>
      <w:tr w14:paraId="07B19A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FD795D"/>
        </w:tc>
        <w:tc>
          <w:tcPr>
            <w:tcW w:w="1276" w:type="dxa"/>
            <w:vAlign w:val="center"/>
          </w:tcPr>
          <w:p w14:paraId="341FB116">
            <w:pPr>
              <w:pStyle w:val="13"/>
            </w:pPr>
            <w:r>
              <w:t>社会效益指标</w:t>
            </w:r>
          </w:p>
        </w:tc>
        <w:tc>
          <w:tcPr>
            <w:tcW w:w="1332" w:type="dxa"/>
            <w:vAlign w:val="center"/>
          </w:tcPr>
          <w:p w14:paraId="388C2704">
            <w:pPr>
              <w:pStyle w:val="13"/>
            </w:pPr>
            <w:r>
              <w:t>提升教学质量</w:t>
            </w:r>
          </w:p>
        </w:tc>
        <w:tc>
          <w:tcPr>
            <w:tcW w:w="2891" w:type="dxa"/>
            <w:vAlign w:val="center"/>
          </w:tcPr>
          <w:p w14:paraId="0B0CE0FB">
            <w:pPr>
              <w:pStyle w:val="13"/>
            </w:pPr>
            <w:r>
              <w:t>提升教学质量</w:t>
            </w:r>
          </w:p>
        </w:tc>
        <w:tc>
          <w:tcPr>
            <w:tcW w:w="1276" w:type="dxa"/>
            <w:vAlign w:val="center"/>
          </w:tcPr>
          <w:p w14:paraId="0FCDD82E">
            <w:pPr>
              <w:pStyle w:val="13"/>
            </w:pPr>
            <w:r>
              <w:t>显著提升</w:t>
            </w:r>
          </w:p>
        </w:tc>
        <w:tc>
          <w:tcPr>
            <w:tcW w:w="1843" w:type="dxa"/>
            <w:vAlign w:val="center"/>
          </w:tcPr>
          <w:p w14:paraId="35B10877">
            <w:pPr>
              <w:pStyle w:val="13"/>
            </w:pPr>
            <w:r>
              <w:t>冀财教【2023】159号</w:t>
            </w:r>
          </w:p>
          <w:p w14:paraId="77CCF20D">
            <w:pPr>
              <w:pStyle w:val="13"/>
            </w:pPr>
          </w:p>
        </w:tc>
      </w:tr>
      <w:tr w14:paraId="5882CE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A53660">
            <w:pPr>
              <w:pStyle w:val="15"/>
            </w:pPr>
            <w:r>
              <w:t>满意度指标</w:t>
            </w:r>
          </w:p>
        </w:tc>
        <w:tc>
          <w:tcPr>
            <w:tcW w:w="1276" w:type="dxa"/>
            <w:vAlign w:val="center"/>
          </w:tcPr>
          <w:p w14:paraId="16BAA4D2">
            <w:pPr>
              <w:pStyle w:val="13"/>
            </w:pPr>
            <w:r>
              <w:t>服务对象满意度指标</w:t>
            </w:r>
          </w:p>
        </w:tc>
        <w:tc>
          <w:tcPr>
            <w:tcW w:w="1332" w:type="dxa"/>
            <w:vAlign w:val="center"/>
          </w:tcPr>
          <w:p w14:paraId="240CD64D">
            <w:pPr>
              <w:pStyle w:val="13"/>
            </w:pPr>
            <w:r>
              <w:t>满意率</w:t>
            </w:r>
          </w:p>
        </w:tc>
        <w:tc>
          <w:tcPr>
            <w:tcW w:w="2891" w:type="dxa"/>
            <w:vAlign w:val="center"/>
          </w:tcPr>
          <w:p w14:paraId="0465561B">
            <w:pPr>
              <w:pStyle w:val="13"/>
            </w:pPr>
            <w:r>
              <w:t>满意率</w:t>
            </w:r>
          </w:p>
        </w:tc>
        <w:tc>
          <w:tcPr>
            <w:tcW w:w="1276" w:type="dxa"/>
            <w:vAlign w:val="center"/>
          </w:tcPr>
          <w:p w14:paraId="62BA9900">
            <w:pPr>
              <w:pStyle w:val="13"/>
            </w:pPr>
            <w:r>
              <w:t>≥95%</w:t>
            </w:r>
          </w:p>
        </w:tc>
        <w:tc>
          <w:tcPr>
            <w:tcW w:w="1843" w:type="dxa"/>
            <w:vAlign w:val="center"/>
          </w:tcPr>
          <w:p w14:paraId="695C91B5">
            <w:pPr>
              <w:pStyle w:val="13"/>
            </w:pPr>
            <w:r>
              <w:t>冀财教【2023】159号</w:t>
            </w:r>
          </w:p>
          <w:p w14:paraId="533EC778">
            <w:pPr>
              <w:pStyle w:val="13"/>
            </w:pPr>
          </w:p>
        </w:tc>
      </w:tr>
    </w:tbl>
    <w:p w14:paraId="1576CE17">
      <w:pPr>
        <w:sectPr>
          <w:pgSz w:w="11900" w:h="16840"/>
          <w:pgMar w:top="1984" w:right="1304" w:bottom="1134" w:left="1304" w:header="720" w:footer="720" w:gutter="0"/>
          <w:cols w:space="720" w:num="1"/>
        </w:sectPr>
      </w:pPr>
    </w:p>
    <w:p w14:paraId="3CC911F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ECCDA4">
      <w:pPr>
        <w:spacing w:before="0" w:after="0"/>
        <w:ind w:firstLine="560"/>
        <w:jc w:val="left"/>
        <w:outlineLvl w:val="3"/>
      </w:pPr>
      <w:bookmarkStart w:id="200" w:name="_Toc_4_4_0000000201"/>
      <w:r>
        <w:rPr>
          <w:rFonts w:ascii="方正仿宋_GBK" w:hAnsi="方正仿宋_GBK" w:eastAsia="方正仿宋_GBK" w:cs="方正仿宋_GBK"/>
          <w:color w:val="000000"/>
          <w:sz w:val="28"/>
        </w:rPr>
        <w:t>198.怀财字【2025】7号 上年结转（冀财教[2024]52号河北省财政厅 河北省教育厅关于下达2024年义务教育薄弱环节改善与能力提升补助资金预算的通知）绩效目标表</w:t>
      </w:r>
      <w:bookmarkEnd w:id="2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689A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C4989C">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7F846715">
            <w:pPr>
              <w:pStyle w:val="11"/>
            </w:pPr>
            <w:r>
              <w:t>单位：万元</w:t>
            </w:r>
          </w:p>
        </w:tc>
      </w:tr>
      <w:tr w14:paraId="08BA42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1DCC30">
            <w:pPr>
              <w:pStyle w:val="14"/>
            </w:pPr>
            <w:r>
              <w:t>项目编码</w:t>
            </w:r>
          </w:p>
        </w:tc>
        <w:tc>
          <w:tcPr>
            <w:tcW w:w="2608" w:type="dxa"/>
            <w:gridSpan w:val="2"/>
            <w:vAlign w:val="center"/>
          </w:tcPr>
          <w:p w14:paraId="06A374E1">
            <w:pPr>
              <w:pStyle w:val="13"/>
            </w:pPr>
            <w:r>
              <w:t>13073025P000069100016</w:t>
            </w:r>
          </w:p>
        </w:tc>
        <w:tc>
          <w:tcPr>
            <w:tcW w:w="1587" w:type="dxa"/>
            <w:vAlign w:val="center"/>
          </w:tcPr>
          <w:p w14:paraId="1258895B">
            <w:pPr>
              <w:pStyle w:val="14"/>
            </w:pPr>
            <w:r>
              <w:t>项目名称</w:t>
            </w:r>
          </w:p>
        </w:tc>
        <w:tc>
          <w:tcPr>
            <w:tcW w:w="4423" w:type="dxa"/>
            <w:gridSpan w:val="3"/>
            <w:vAlign w:val="center"/>
          </w:tcPr>
          <w:p w14:paraId="46BFD7EA">
            <w:pPr>
              <w:pStyle w:val="13"/>
            </w:pPr>
            <w:r>
              <w:t>怀财字【2025】7号 上年结转（冀财教[2024]52号河北省财政厅 河北省教育厅关于下达2024年义务教育薄弱环节改善与能力提升补助资金预算的通知）</w:t>
            </w:r>
          </w:p>
        </w:tc>
      </w:tr>
      <w:tr w14:paraId="0DFDD7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587504">
            <w:pPr>
              <w:pStyle w:val="14"/>
            </w:pPr>
            <w:r>
              <w:t>预算规模及资金用途</w:t>
            </w:r>
          </w:p>
        </w:tc>
        <w:tc>
          <w:tcPr>
            <w:tcW w:w="1276" w:type="dxa"/>
            <w:vAlign w:val="center"/>
          </w:tcPr>
          <w:p w14:paraId="11399F96">
            <w:pPr>
              <w:pStyle w:val="14"/>
            </w:pPr>
            <w:r>
              <w:t>预算数</w:t>
            </w:r>
          </w:p>
        </w:tc>
        <w:tc>
          <w:tcPr>
            <w:tcW w:w="1332" w:type="dxa"/>
            <w:vAlign w:val="center"/>
          </w:tcPr>
          <w:p w14:paraId="2D4FD075">
            <w:pPr>
              <w:pStyle w:val="13"/>
            </w:pPr>
            <w:r>
              <w:t>52.00</w:t>
            </w:r>
          </w:p>
        </w:tc>
        <w:tc>
          <w:tcPr>
            <w:tcW w:w="1587" w:type="dxa"/>
            <w:vAlign w:val="center"/>
          </w:tcPr>
          <w:p w14:paraId="4B690B1D">
            <w:pPr>
              <w:pStyle w:val="14"/>
            </w:pPr>
            <w:r>
              <w:t>其中：财政    资金</w:t>
            </w:r>
          </w:p>
        </w:tc>
        <w:tc>
          <w:tcPr>
            <w:tcW w:w="1304" w:type="dxa"/>
            <w:vAlign w:val="center"/>
          </w:tcPr>
          <w:p w14:paraId="0FF27988">
            <w:pPr>
              <w:pStyle w:val="13"/>
            </w:pPr>
            <w:r>
              <w:t>52.00</w:t>
            </w:r>
          </w:p>
        </w:tc>
        <w:tc>
          <w:tcPr>
            <w:tcW w:w="1276" w:type="dxa"/>
            <w:vAlign w:val="center"/>
          </w:tcPr>
          <w:p w14:paraId="7D4FF964">
            <w:pPr>
              <w:pStyle w:val="14"/>
            </w:pPr>
            <w:r>
              <w:t>其他资金</w:t>
            </w:r>
          </w:p>
        </w:tc>
        <w:tc>
          <w:tcPr>
            <w:tcW w:w="1843" w:type="dxa"/>
            <w:vAlign w:val="center"/>
          </w:tcPr>
          <w:p w14:paraId="35524796">
            <w:pPr>
              <w:pStyle w:val="13"/>
            </w:pPr>
            <w:r>
              <w:t xml:space="preserve"> </w:t>
            </w:r>
          </w:p>
        </w:tc>
      </w:tr>
      <w:tr w14:paraId="793486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347FCE"/>
        </w:tc>
        <w:tc>
          <w:tcPr>
            <w:tcW w:w="8618" w:type="dxa"/>
            <w:gridSpan w:val="6"/>
            <w:vAlign w:val="center"/>
          </w:tcPr>
          <w:p w14:paraId="2BC50F80">
            <w:pPr>
              <w:pStyle w:val="13"/>
            </w:pPr>
            <w:r>
              <w:t>新建教学楼改善办学条件</w:t>
            </w:r>
            <w:r>
              <w:tab/>
            </w:r>
            <w:r>
              <w:tab/>
            </w:r>
            <w:r>
              <w:tab/>
            </w:r>
            <w:r>
              <w:tab/>
            </w:r>
            <w:r>
              <w:tab/>
            </w:r>
            <w:r>
              <w:tab/>
            </w:r>
          </w:p>
          <w:p w14:paraId="063C8304">
            <w:pPr>
              <w:pStyle w:val="13"/>
            </w:pPr>
          </w:p>
        </w:tc>
      </w:tr>
      <w:tr w14:paraId="19F469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151459">
            <w:pPr>
              <w:pStyle w:val="14"/>
            </w:pPr>
            <w:r>
              <w:t>资金支出计划（%）</w:t>
            </w:r>
          </w:p>
        </w:tc>
        <w:tc>
          <w:tcPr>
            <w:tcW w:w="2608" w:type="dxa"/>
            <w:gridSpan w:val="2"/>
            <w:vAlign w:val="center"/>
          </w:tcPr>
          <w:p w14:paraId="439CB212">
            <w:pPr>
              <w:pStyle w:val="14"/>
            </w:pPr>
            <w:r>
              <w:t>3月底</w:t>
            </w:r>
          </w:p>
        </w:tc>
        <w:tc>
          <w:tcPr>
            <w:tcW w:w="1587" w:type="dxa"/>
            <w:vAlign w:val="center"/>
          </w:tcPr>
          <w:p w14:paraId="2AB82A7A">
            <w:pPr>
              <w:pStyle w:val="14"/>
            </w:pPr>
            <w:r>
              <w:t>6月底</w:t>
            </w:r>
          </w:p>
        </w:tc>
        <w:tc>
          <w:tcPr>
            <w:tcW w:w="1304" w:type="dxa"/>
            <w:vAlign w:val="center"/>
          </w:tcPr>
          <w:p w14:paraId="36A5F109">
            <w:pPr>
              <w:pStyle w:val="14"/>
            </w:pPr>
            <w:r>
              <w:t>10月底</w:t>
            </w:r>
          </w:p>
        </w:tc>
        <w:tc>
          <w:tcPr>
            <w:tcW w:w="3119" w:type="dxa"/>
            <w:gridSpan w:val="2"/>
            <w:vAlign w:val="center"/>
          </w:tcPr>
          <w:p w14:paraId="5D952CFD">
            <w:pPr>
              <w:pStyle w:val="14"/>
            </w:pPr>
            <w:r>
              <w:t>12月底</w:t>
            </w:r>
          </w:p>
        </w:tc>
      </w:tr>
      <w:tr w14:paraId="40B0DD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ED0474"/>
        </w:tc>
        <w:tc>
          <w:tcPr>
            <w:tcW w:w="2608" w:type="dxa"/>
            <w:gridSpan w:val="2"/>
            <w:vAlign w:val="center"/>
          </w:tcPr>
          <w:p w14:paraId="274A8EA5">
            <w:pPr>
              <w:pStyle w:val="15"/>
            </w:pPr>
            <w:r>
              <w:t>25%</w:t>
            </w:r>
          </w:p>
        </w:tc>
        <w:tc>
          <w:tcPr>
            <w:tcW w:w="1587" w:type="dxa"/>
            <w:vAlign w:val="center"/>
          </w:tcPr>
          <w:p w14:paraId="2BBBBBD6">
            <w:pPr>
              <w:pStyle w:val="15"/>
            </w:pPr>
            <w:r>
              <w:t>50%</w:t>
            </w:r>
          </w:p>
        </w:tc>
        <w:tc>
          <w:tcPr>
            <w:tcW w:w="1304" w:type="dxa"/>
            <w:vAlign w:val="center"/>
          </w:tcPr>
          <w:p w14:paraId="0C761DE3">
            <w:pPr>
              <w:pStyle w:val="15"/>
            </w:pPr>
            <w:r>
              <w:t>75%</w:t>
            </w:r>
          </w:p>
        </w:tc>
        <w:tc>
          <w:tcPr>
            <w:tcW w:w="3119" w:type="dxa"/>
            <w:gridSpan w:val="2"/>
            <w:vAlign w:val="center"/>
          </w:tcPr>
          <w:p w14:paraId="4EE046B2">
            <w:pPr>
              <w:pStyle w:val="15"/>
            </w:pPr>
            <w:r>
              <w:t>100%</w:t>
            </w:r>
          </w:p>
        </w:tc>
      </w:tr>
      <w:tr w14:paraId="361424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FD8384">
            <w:pPr>
              <w:pStyle w:val="14"/>
            </w:pPr>
            <w:r>
              <w:t>绩效目标</w:t>
            </w:r>
          </w:p>
        </w:tc>
        <w:tc>
          <w:tcPr>
            <w:tcW w:w="8618" w:type="dxa"/>
            <w:gridSpan w:val="6"/>
            <w:vAlign w:val="center"/>
          </w:tcPr>
          <w:p w14:paraId="375CCCD4">
            <w:pPr>
              <w:pStyle w:val="13"/>
            </w:pPr>
            <w:r>
              <w:t>1.新建教学楼改善办学条件</w:t>
            </w:r>
          </w:p>
        </w:tc>
      </w:tr>
    </w:tbl>
    <w:p w14:paraId="5E14277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375A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75C956">
            <w:pPr>
              <w:pStyle w:val="14"/>
            </w:pPr>
            <w:r>
              <w:t>一级指标</w:t>
            </w:r>
          </w:p>
        </w:tc>
        <w:tc>
          <w:tcPr>
            <w:tcW w:w="1276" w:type="dxa"/>
            <w:vAlign w:val="center"/>
          </w:tcPr>
          <w:p w14:paraId="1F332400">
            <w:pPr>
              <w:pStyle w:val="14"/>
            </w:pPr>
            <w:r>
              <w:t>二级指标</w:t>
            </w:r>
          </w:p>
        </w:tc>
        <w:tc>
          <w:tcPr>
            <w:tcW w:w="1332" w:type="dxa"/>
            <w:vAlign w:val="center"/>
          </w:tcPr>
          <w:p w14:paraId="7AF276F0">
            <w:pPr>
              <w:pStyle w:val="14"/>
            </w:pPr>
            <w:r>
              <w:t>三级指标</w:t>
            </w:r>
          </w:p>
        </w:tc>
        <w:tc>
          <w:tcPr>
            <w:tcW w:w="2891" w:type="dxa"/>
            <w:vAlign w:val="center"/>
          </w:tcPr>
          <w:p w14:paraId="595D76F1">
            <w:pPr>
              <w:pStyle w:val="14"/>
            </w:pPr>
            <w:r>
              <w:t>绩效指标描述</w:t>
            </w:r>
          </w:p>
        </w:tc>
        <w:tc>
          <w:tcPr>
            <w:tcW w:w="1276" w:type="dxa"/>
            <w:vAlign w:val="center"/>
          </w:tcPr>
          <w:p w14:paraId="3558D3B9">
            <w:pPr>
              <w:pStyle w:val="14"/>
            </w:pPr>
            <w:r>
              <w:t>指标值</w:t>
            </w:r>
          </w:p>
        </w:tc>
        <w:tc>
          <w:tcPr>
            <w:tcW w:w="1843" w:type="dxa"/>
            <w:vAlign w:val="center"/>
          </w:tcPr>
          <w:p w14:paraId="27D1A317">
            <w:pPr>
              <w:pStyle w:val="14"/>
            </w:pPr>
            <w:r>
              <w:t>指标值确定依据</w:t>
            </w:r>
          </w:p>
        </w:tc>
      </w:tr>
      <w:tr w14:paraId="3BDC6E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6BBB47">
            <w:pPr>
              <w:pStyle w:val="15"/>
            </w:pPr>
            <w:r>
              <w:t>产出指标</w:t>
            </w:r>
          </w:p>
        </w:tc>
        <w:tc>
          <w:tcPr>
            <w:tcW w:w="1276" w:type="dxa"/>
            <w:vAlign w:val="center"/>
          </w:tcPr>
          <w:p w14:paraId="6043D629">
            <w:pPr>
              <w:pStyle w:val="13"/>
            </w:pPr>
            <w:r>
              <w:t>数量指标</w:t>
            </w:r>
          </w:p>
        </w:tc>
        <w:tc>
          <w:tcPr>
            <w:tcW w:w="1332" w:type="dxa"/>
            <w:vAlign w:val="center"/>
          </w:tcPr>
          <w:p w14:paraId="7DD2D918">
            <w:pPr>
              <w:pStyle w:val="13"/>
            </w:pPr>
            <w:r>
              <w:t>购置数量</w:t>
            </w:r>
          </w:p>
        </w:tc>
        <w:tc>
          <w:tcPr>
            <w:tcW w:w="2891" w:type="dxa"/>
            <w:vAlign w:val="center"/>
          </w:tcPr>
          <w:p w14:paraId="2751ADCE">
            <w:pPr>
              <w:pStyle w:val="13"/>
            </w:pPr>
            <w:r>
              <w:t>购置数量</w:t>
            </w:r>
          </w:p>
        </w:tc>
        <w:tc>
          <w:tcPr>
            <w:tcW w:w="1276" w:type="dxa"/>
            <w:vAlign w:val="center"/>
          </w:tcPr>
          <w:p w14:paraId="35270FD9">
            <w:pPr>
              <w:pStyle w:val="13"/>
            </w:pPr>
            <w:r>
              <w:t>52万元</w:t>
            </w:r>
          </w:p>
        </w:tc>
        <w:tc>
          <w:tcPr>
            <w:tcW w:w="1843" w:type="dxa"/>
            <w:vAlign w:val="center"/>
          </w:tcPr>
          <w:p w14:paraId="61AE422C">
            <w:pPr>
              <w:pStyle w:val="13"/>
            </w:pPr>
            <w:r>
              <w:t>怀财字【2025】7号 上年结转（冀财教[2024]52号河北省财政厅 河北省教育厅关于下达2024年义务教育薄弱环节改善与能力提升补助资金预算的通知）</w:t>
            </w:r>
          </w:p>
        </w:tc>
      </w:tr>
      <w:tr w14:paraId="4BD3DE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5628B0"/>
        </w:tc>
        <w:tc>
          <w:tcPr>
            <w:tcW w:w="1276" w:type="dxa"/>
            <w:vAlign w:val="center"/>
          </w:tcPr>
          <w:p w14:paraId="7E88670D">
            <w:pPr>
              <w:pStyle w:val="13"/>
            </w:pPr>
            <w:r>
              <w:t>质量指标</w:t>
            </w:r>
          </w:p>
        </w:tc>
        <w:tc>
          <w:tcPr>
            <w:tcW w:w="1332" w:type="dxa"/>
            <w:vAlign w:val="center"/>
          </w:tcPr>
          <w:p w14:paraId="6C6607EA">
            <w:pPr>
              <w:pStyle w:val="13"/>
            </w:pPr>
            <w:r>
              <w:t>验收合格率</w:t>
            </w:r>
          </w:p>
        </w:tc>
        <w:tc>
          <w:tcPr>
            <w:tcW w:w="2891" w:type="dxa"/>
            <w:vAlign w:val="center"/>
          </w:tcPr>
          <w:p w14:paraId="604C4A58">
            <w:pPr>
              <w:pStyle w:val="13"/>
            </w:pPr>
            <w:r>
              <w:t>对照项目任务书、任务指标完成情况</w:t>
            </w:r>
          </w:p>
        </w:tc>
        <w:tc>
          <w:tcPr>
            <w:tcW w:w="1276" w:type="dxa"/>
            <w:vAlign w:val="center"/>
          </w:tcPr>
          <w:p w14:paraId="7ABB29E3">
            <w:pPr>
              <w:pStyle w:val="13"/>
            </w:pPr>
            <w:r>
              <w:t>≥95%</w:t>
            </w:r>
          </w:p>
        </w:tc>
        <w:tc>
          <w:tcPr>
            <w:tcW w:w="1843" w:type="dxa"/>
            <w:vAlign w:val="center"/>
          </w:tcPr>
          <w:p w14:paraId="34D22FF1">
            <w:pPr>
              <w:pStyle w:val="13"/>
            </w:pPr>
            <w:r>
              <w:t>怀财字【2025】7号 上年结转（冀财教[2024]52号河北省财政厅 河北省教育厅关于下达2024年义务教育薄弱环节改善与能力提升补助资金预算的通知）</w:t>
            </w:r>
          </w:p>
        </w:tc>
      </w:tr>
      <w:tr w14:paraId="24951F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4114E8"/>
        </w:tc>
        <w:tc>
          <w:tcPr>
            <w:tcW w:w="1276" w:type="dxa"/>
            <w:vAlign w:val="center"/>
          </w:tcPr>
          <w:p w14:paraId="184B34D8">
            <w:pPr>
              <w:pStyle w:val="13"/>
            </w:pPr>
            <w:r>
              <w:t>时效指标</w:t>
            </w:r>
          </w:p>
        </w:tc>
        <w:tc>
          <w:tcPr>
            <w:tcW w:w="1332" w:type="dxa"/>
            <w:vAlign w:val="center"/>
          </w:tcPr>
          <w:p w14:paraId="39C13A9B">
            <w:pPr>
              <w:pStyle w:val="13"/>
            </w:pPr>
            <w:r>
              <w:t>支出成本</w:t>
            </w:r>
          </w:p>
        </w:tc>
        <w:tc>
          <w:tcPr>
            <w:tcW w:w="2891" w:type="dxa"/>
            <w:vAlign w:val="center"/>
          </w:tcPr>
          <w:p w14:paraId="511464B2">
            <w:pPr>
              <w:pStyle w:val="13"/>
            </w:pPr>
            <w:r>
              <w:t>实际支出金额</w:t>
            </w:r>
          </w:p>
        </w:tc>
        <w:tc>
          <w:tcPr>
            <w:tcW w:w="1276" w:type="dxa"/>
            <w:vAlign w:val="center"/>
          </w:tcPr>
          <w:p w14:paraId="3E079B2A">
            <w:pPr>
              <w:pStyle w:val="13"/>
            </w:pPr>
            <w:r>
              <w:t>≥95%</w:t>
            </w:r>
          </w:p>
        </w:tc>
        <w:tc>
          <w:tcPr>
            <w:tcW w:w="1843" w:type="dxa"/>
            <w:vAlign w:val="center"/>
          </w:tcPr>
          <w:p w14:paraId="63275283">
            <w:pPr>
              <w:pStyle w:val="13"/>
            </w:pPr>
            <w:r>
              <w:t>怀财字【2025】7号 上年结转（冀财教[2024]52号河北省财政厅 河北省教育厅关于下达2024年义务教育薄弱环节改善与能力提升补助资金预算的通知）</w:t>
            </w:r>
          </w:p>
        </w:tc>
      </w:tr>
      <w:tr w14:paraId="2FBEB6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306C7C"/>
        </w:tc>
        <w:tc>
          <w:tcPr>
            <w:tcW w:w="1276" w:type="dxa"/>
            <w:vAlign w:val="center"/>
          </w:tcPr>
          <w:p w14:paraId="5636212D">
            <w:pPr>
              <w:pStyle w:val="13"/>
            </w:pPr>
            <w:r>
              <w:t>成本指标</w:t>
            </w:r>
          </w:p>
        </w:tc>
        <w:tc>
          <w:tcPr>
            <w:tcW w:w="1332" w:type="dxa"/>
            <w:vAlign w:val="center"/>
          </w:tcPr>
          <w:p w14:paraId="7EF3C657">
            <w:pPr>
              <w:pStyle w:val="13"/>
            </w:pPr>
            <w:r>
              <w:t>实施进度</w:t>
            </w:r>
          </w:p>
        </w:tc>
        <w:tc>
          <w:tcPr>
            <w:tcW w:w="2891" w:type="dxa"/>
            <w:vAlign w:val="center"/>
          </w:tcPr>
          <w:p w14:paraId="08B4CA91">
            <w:pPr>
              <w:pStyle w:val="13"/>
            </w:pPr>
            <w:r>
              <w:t>实施进度</w:t>
            </w:r>
          </w:p>
        </w:tc>
        <w:tc>
          <w:tcPr>
            <w:tcW w:w="1276" w:type="dxa"/>
            <w:vAlign w:val="center"/>
          </w:tcPr>
          <w:p w14:paraId="6D050917">
            <w:pPr>
              <w:pStyle w:val="13"/>
            </w:pPr>
            <w:r>
              <w:t>≥95%</w:t>
            </w:r>
          </w:p>
        </w:tc>
        <w:tc>
          <w:tcPr>
            <w:tcW w:w="1843" w:type="dxa"/>
            <w:vAlign w:val="center"/>
          </w:tcPr>
          <w:p w14:paraId="212BDC80">
            <w:pPr>
              <w:pStyle w:val="13"/>
            </w:pPr>
            <w:r>
              <w:t>怀财字【2025】7号 上年结转（冀财教[2024]52号河北省财政厅 河北省教育厅关于下达2024年义务教育薄弱环节改善与能力提升补助资金预算的通知）</w:t>
            </w:r>
          </w:p>
        </w:tc>
      </w:tr>
      <w:tr w14:paraId="129DE1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1A0FDB">
            <w:pPr>
              <w:pStyle w:val="15"/>
            </w:pPr>
            <w:r>
              <w:t>效益指标</w:t>
            </w:r>
          </w:p>
        </w:tc>
        <w:tc>
          <w:tcPr>
            <w:tcW w:w="1276" w:type="dxa"/>
            <w:vAlign w:val="center"/>
          </w:tcPr>
          <w:p w14:paraId="4BAE2E0C">
            <w:pPr>
              <w:pStyle w:val="13"/>
            </w:pPr>
            <w:r>
              <w:t>经济效益指标</w:t>
            </w:r>
          </w:p>
        </w:tc>
        <w:tc>
          <w:tcPr>
            <w:tcW w:w="1332" w:type="dxa"/>
            <w:vAlign w:val="center"/>
          </w:tcPr>
          <w:p w14:paraId="38CACB61">
            <w:pPr>
              <w:pStyle w:val="13"/>
            </w:pPr>
            <w:r>
              <w:t>工作完成率</w:t>
            </w:r>
          </w:p>
        </w:tc>
        <w:tc>
          <w:tcPr>
            <w:tcW w:w="2891" w:type="dxa"/>
            <w:vAlign w:val="center"/>
          </w:tcPr>
          <w:p w14:paraId="59730A70">
            <w:pPr>
              <w:pStyle w:val="13"/>
            </w:pPr>
            <w:r>
              <w:t>工作完成率</w:t>
            </w:r>
          </w:p>
        </w:tc>
        <w:tc>
          <w:tcPr>
            <w:tcW w:w="1276" w:type="dxa"/>
            <w:vAlign w:val="center"/>
          </w:tcPr>
          <w:p w14:paraId="663B98C7">
            <w:pPr>
              <w:pStyle w:val="13"/>
            </w:pPr>
            <w:r>
              <w:t>≥95%</w:t>
            </w:r>
          </w:p>
        </w:tc>
        <w:tc>
          <w:tcPr>
            <w:tcW w:w="1843" w:type="dxa"/>
            <w:vAlign w:val="center"/>
          </w:tcPr>
          <w:p w14:paraId="36C58599">
            <w:pPr>
              <w:pStyle w:val="13"/>
            </w:pPr>
            <w:r>
              <w:t>怀财字【2025】7号 上年结转（冀财教[2024]52号河北省财政厅 河北省教育厅关于下达2024年义务教育薄弱环节改善与能力提升补助资金预算的通知）</w:t>
            </w:r>
          </w:p>
        </w:tc>
      </w:tr>
      <w:tr w14:paraId="0D8B84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425175"/>
        </w:tc>
        <w:tc>
          <w:tcPr>
            <w:tcW w:w="1276" w:type="dxa"/>
            <w:vAlign w:val="center"/>
          </w:tcPr>
          <w:p w14:paraId="12A0BE8A">
            <w:pPr>
              <w:pStyle w:val="13"/>
            </w:pPr>
            <w:r>
              <w:t>社会效益指标</w:t>
            </w:r>
          </w:p>
        </w:tc>
        <w:tc>
          <w:tcPr>
            <w:tcW w:w="1332" w:type="dxa"/>
            <w:vAlign w:val="center"/>
          </w:tcPr>
          <w:p w14:paraId="07D79E09">
            <w:pPr>
              <w:pStyle w:val="13"/>
            </w:pPr>
            <w:r>
              <w:t>提升教学质量</w:t>
            </w:r>
          </w:p>
        </w:tc>
        <w:tc>
          <w:tcPr>
            <w:tcW w:w="2891" w:type="dxa"/>
            <w:vAlign w:val="center"/>
          </w:tcPr>
          <w:p w14:paraId="055B597E">
            <w:pPr>
              <w:pStyle w:val="13"/>
            </w:pPr>
            <w:r>
              <w:t>提升教学质量</w:t>
            </w:r>
          </w:p>
        </w:tc>
        <w:tc>
          <w:tcPr>
            <w:tcW w:w="1276" w:type="dxa"/>
            <w:vAlign w:val="center"/>
          </w:tcPr>
          <w:p w14:paraId="2AB0BE85">
            <w:pPr>
              <w:pStyle w:val="13"/>
            </w:pPr>
            <w:r>
              <w:t>显著提升</w:t>
            </w:r>
          </w:p>
        </w:tc>
        <w:tc>
          <w:tcPr>
            <w:tcW w:w="1843" w:type="dxa"/>
            <w:vAlign w:val="center"/>
          </w:tcPr>
          <w:p w14:paraId="0324FB80">
            <w:pPr>
              <w:pStyle w:val="13"/>
            </w:pPr>
            <w:r>
              <w:t>怀财字【2025】7号 上年结转（冀财教[2024]52号河北省财政厅 河北省教育厅关于下达2024年义务教育薄弱环节改善与能力提升补助资金预算的通知）</w:t>
            </w:r>
          </w:p>
        </w:tc>
      </w:tr>
      <w:tr w14:paraId="49DDEA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56B49E">
            <w:pPr>
              <w:pStyle w:val="15"/>
            </w:pPr>
            <w:r>
              <w:t>满意度指标</w:t>
            </w:r>
          </w:p>
        </w:tc>
        <w:tc>
          <w:tcPr>
            <w:tcW w:w="1276" w:type="dxa"/>
            <w:vAlign w:val="center"/>
          </w:tcPr>
          <w:p w14:paraId="6B09FB43">
            <w:pPr>
              <w:pStyle w:val="13"/>
            </w:pPr>
            <w:r>
              <w:t>服务对象满意度指标</w:t>
            </w:r>
          </w:p>
        </w:tc>
        <w:tc>
          <w:tcPr>
            <w:tcW w:w="1332" w:type="dxa"/>
            <w:vAlign w:val="center"/>
          </w:tcPr>
          <w:p w14:paraId="2757C546">
            <w:pPr>
              <w:pStyle w:val="13"/>
            </w:pPr>
            <w:r>
              <w:t>满意率</w:t>
            </w:r>
          </w:p>
        </w:tc>
        <w:tc>
          <w:tcPr>
            <w:tcW w:w="2891" w:type="dxa"/>
            <w:vAlign w:val="center"/>
          </w:tcPr>
          <w:p w14:paraId="3FCFDB3D">
            <w:pPr>
              <w:pStyle w:val="13"/>
            </w:pPr>
            <w:r>
              <w:t>满意率</w:t>
            </w:r>
          </w:p>
        </w:tc>
        <w:tc>
          <w:tcPr>
            <w:tcW w:w="1276" w:type="dxa"/>
            <w:vAlign w:val="center"/>
          </w:tcPr>
          <w:p w14:paraId="39AD4282">
            <w:pPr>
              <w:pStyle w:val="13"/>
            </w:pPr>
            <w:r>
              <w:t>≥95%</w:t>
            </w:r>
          </w:p>
        </w:tc>
        <w:tc>
          <w:tcPr>
            <w:tcW w:w="1843" w:type="dxa"/>
            <w:vAlign w:val="center"/>
          </w:tcPr>
          <w:p w14:paraId="775116D6">
            <w:pPr>
              <w:pStyle w:val="13"/>
            </w:pPr>
            <w:r>
              <w:t>怀财字【2025】7号 上年结转（冀财教[2024]52号河北省财政厅 河北省教育厅关于下达2024年义务教育薄弱环节改善与能力提升补助资金预算的通知）</w:t>
            </w:r>
          </w:p>
        </w:tc>
      </w:tr>
    </w:tbl>
    <w:p w14:paraId="2447C1FA">
      <w:pPr>
        <w:sectPr>
          <w:pgSz w:w="11900" w:h="16840"/>
          <w:pgMar w:top="1984" w:right="1304" w:bottom="1134" w:left="1304" w:header="720" w:footer="720" w:gutter="0"/>
          <w:cols w:space="720" w:num="1"/>
        </w:sectPr>
      </w:pPr>
    </w:p>
    <w:p w14:paraId="2EA57A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60AD0F">
      <w:pPr>
        <w:spacing w:before="0" w:after="0"/>
        <w:ind w:firstLine="560"/>
        <w:jc w:val="left"/>
        <w:outlineLvl w:val="3"/>
      </w:pPr>
      <w:bookmarkStart w:id="201" w:name="_Toc_4_4_0000000202"/>
      <w:r>
        <w:rPr>
          <w:rFonts w:ascii="方正仿宋_GBK" w:hAnsi="方正仿宋_GBK" w:eastAsia="方正仿宋_GBK" w:cs="方正仿宋_GBK"/>
          <w:color w:val="000000"/>
          <w:sz w:val="28"/>
        </w:rPr>
        <w:t>199.怀财字【2025】7号2025年城乡义务教育生均公用经费县配套资金绩效目标表</w:t>
      </w:r>
      <w:bookmarkEnd w:id="2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C892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181249">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257C1956">
            <w:pPr>
              <w:pStyle w:val="11"/>
            </w:pPr>
            <w:r>
              <w:t>单位：万元</w:t>
            </w:r>
          </w:p>
        </w:tc>
      </w:tr>
      <w:tr w14:paraId="6B3A18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1C1C25">
            <w:pPr>
              <w:pStyle w:val="14"/>
            </w:pPr>
            <w:r>
              <w:t>项目编码</w:t>
            </w:r>
          </w:p>
        </w:tc>
        <w:tc>
          <w:tcPr>
            <w:tcW w:w="2608" w:type="dxa"/>
            <w:gridSpan w:val="2"/>
            <w:vAlign w:val="center"/>
          </w:tcPr>
          <w:p w14:paraId="53D53992">
            <w:pPr>
              <w:pStyle w:val="13"/>
            </w:pPr>
            <w:r>
              <w:t>13073025P000579100066</w:t>
            </w:r>
          </w:p>
        </w:tc>
        <w:tc>
          <w:tcPr>
            <w:tcW w:w="1587" w:type="dxa"/>
            <w:vAlign w:val="center"/>
          </w:tcPr>
          <w:p w14:paraId="21CF09F4">
            <w:pPr>
              <w:pStyle w:val="14"/>
            </w:pPr>
            <w:r>
              <w:t>项目名称</w:t>
            </w:r>
          </w:p>
        </w:tc>
        <w:tc>
          <w:tcPr>
            <w:tcW w:w="4423" w:type="dxa"/>
            <w:gridSpan w:val="3"/>
            <w:vAlign w:val="center"/>
          </w:tcPr>
          <w:p w14:paraId="698A706D">
            <w:pPr>
              <w:pStyle w:val="13"/>
            </w:pPr>
            <w:r>
              <w:t>怀财字【2025】7号2025年城乡义务教育生均公用经费县配套资金</w:t>
            </w:r>
          </w:p>
        </w:tc>
      </w:tr>
      <w:tr w14:paraId="1AA5BC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DD477B">
            <w:pPr>
              <w:pStyle w:val="14"/>
            </w:pPr>
            <w:r>
              <w:t>预算规模及资金用途</w:t>
            </w:r>
          </w:p>
        </w:tc>
        <w:tc>
          <w:tcPr>
            <w:tcW w:w="1276" w:type="dxa"/>
            <w:vAlign w:val="center"/>
          </w:tcPr>
          <w:p w14:paraId="4D736B60">
            <w:pPr>
              <w:pStyle w:val="14"/>
            </w:pPr>
            <w:r>
              <w:t>预算数</w:t>
            </w:r>
          </w:p>
        </w:tc>
        <w:tc>
          <w:tcPr>
            <w:tcW w:w="1332" w:type="dxa"/>
            <w:vAlign w:val="center"/>
          </w:tcPr>
          <w:p w14:paraId="24E83C93">
            <w:pPr>
              <w:pStyle w:val="13"/>
            </w:pPr>
            <w:r>
              <w:t>8.76</w:t>
            </w:r>
          </w:p>
        </w:tc>
        <w:tc>
          <w:tcPr>
            <w:tcW w:w="1587" w:type="dxa"/>
            <w:vAlign w:val="center"/>
          </w:tcPr>
          <w:p w14:paraId="6D87E7DD">
            <w:pPr>
              <w:pStyle w:val="14"/>
            </w:pPr>
            <w:r>
              <w:t>其中：财政    资金</w:t>
            </w:r>
          </w:p>
        </w:tc>
        <w:tc>
          <w:tcPr>
            <w:tcW w:w="1304" w:type="dxa"/>
            <w:vAlign w:val="center"/>
          </w:tcPr>
          <w:p w14:paraId="0900B715">
            <w:pPr>
              <w:pStyle w:val="13"/>
            </w:pPr>
            <w:r>
              <w:t>8.76</w:t>
            </w:r>
          </w:p>
        </w:tc>
        <w:tc>
          <w:tcPr>
            <w:tcW w:w="1276" w:type="dxa"/>
            <w:vAlign w:val="center"/>
          </w:tcPr>
          <w:p w14:paraId="14A2968C">
            <w:pPr>
              <w:pStyle w:val="14"/>
            </w:pPr>
            <w:r>
              <w:t>其他资金</w:t>
            </w:r>
          </w:p>
        </w:tc>
        <w:tc>
          <w:tcPr>
            <w:tcW w:w="1843" w:type="dxa"/>
            <w:vAlign w:val="center"/>
          </w:tcPr>
          <w:p w14:paraId="40BA2A00">
            <w:pPr>
              <w:pStyle w:val="13"/>
            </w:pPr>
            <w:r>
              <w:t xml:space="preserve"> </w:t>
            </w:r>
          </w:p>
        </w:tc>
      </w:tr>
      <w:tr w14:paraId="7A4C12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0E8910"/>
        </w:tc>
        <w:tc>
          <w:tcPr>
            <w:tcW w:w="8618" w:type="dxa"/>
            <w:gridSpan w:val="6"/>
            <w:vAlign w:val="center"/>
          </w:tcPr>
          <w:p w14:paraId="6B17EC9E">
            <w:pPr>
              <w:pStyle w:val="13"/>
            </w:pPr>
            <w:r>
              <w:t>"用于学校正常运转支出，保障教育教学顺利进行。</w:t>
            </w:r>
            <w:r>
              <w:tab/>
            </w:r>
            <w:r>
              <w:tab/>
            </w:r>
            <w:r>
              <w:tab/>
            </w:r>
            <w:r>
              <w:tab/>
            </w:r>
            <w:r>
              <w:tab/>
            </w:r>
            <w:r>
              <w:tab/>
            </w:r>
          </w:p>
          <w:p w14:paraId="0119D69D">
            <w:pPr>
              <w:pStyle w:val="13"/>
            </w:pPr>
            <w:r>
              <w:t>"</w:t>
            </w:r>
            <w:r>
              <w:tab/>
            </w:r>
            <w:r>
              <w:tab/>
            </w:r>
            <w:r>
              <w:tab/>
            </w:r>
            <w:r>
              <w:tab/>
            </w:r>
            <w:r>
              <w:tab/>
            </w:r>
            <w:r>
              <w:tab/>
            </w:r>
          </w:p>
          <w:p w14:paraId="4EDF06C4">
            <w:pPr>
              <w:pStyle w:val="13"/>
            </w:pPr>
          </w:p>
        </w:tc>
      </w:tr>
      <w:tr w14:paraId="78146A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3B0651">
            <w:pPr>
              <w:pStyle w:val="14"/>
            </w:pPr>
            <w:r>
              <w:t>资金支出计划（%）</w:t>
            </w:r>
          </w:p>
        </w:tc>
        <w:tc>
          <w:tcPr>
            <w:tcW w:w="2608" w:type="dxa"/>
            <w:gridSpan w:val="2"/>
            <w:vAlign w:val="center"/>
          </w:tcPr>
          <w:p w14:paraId="0CD95EB8">
            <w:pPr>
              <w:pStyle w:val="14"/>
            </w:pPr>
            <w:r>
              <w:t>3月底</w:t>
            </w:r>
          </w:p>
        </w:tc>
        <w:tc>
          <w:tcPr>
            <w:tcW w:w="1587" w:type="dxa"/>
            <w:vAlign w:val="center"/>
          </w:tcPr>
          <w:p w14:paraId="5B83DD4C">
            <w:pPr>
              <w:pStyle w:val="14"/>
            </w:pPr>
            <w:r>
              <w:t>6月底</w:t>
            </w:r>
          </w:p>
        </w:tc>
        <w:tc>
          <w:tcPr>
            <w:tcW w:w="1304" w:type="dxa"/>
            <w:vAlign w:val="center"/>
          </w:tcPr>
          <w:p w14:paraId="59E1F268">
            <w:pPr>
              <w:pStyle w:val="14"/>
            </w:pPr>
            <w:r>
              <w:t>10月底</w:t>
            </w:r>
          </w:p>
        </w:tc>
        <w:tc>
          <w:tcPr>
            <w:tcW w:w="3119" w:type="dxa"/>
            <w:gridSpan w:val="2"/>
            <w:vAlign w:val="center"/>
          </w:tcPr>
          <w:p w14:paraId="5907E5CE">
            <w:pPr>
              <w:pStyle w:val="14"/>
            </w:pPr>
            <w:r>
              <w:t>12月底</w:t>
            </w:r>
          </w:p>
        </w:tc>
      </w:tr>
      <w:tr w14:paraId="51E2B3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BC3B5D"/>
        </w:tc>
        <w:tc>
          <w:tcPr>
            <w:tcW w:w="2608" w:type="dxa"/>
            <w:gridSpan w:val="2"/>
            <w:vAlign w:val="center"/>
          </w:tcPr>
          <w:p w14:paraId="224C9020">
            <w:pPr>
              <w:pStyle w:val="15"/>
            </w:pPr>
            <w:r>
              <w:t>25%</w:t>
            </w:r>
          </w:p>
        </w:tc>
        <w:tc>
          <w:tcPr>
            <w:tcW w:w="1587" w:type="dxa"/>
            <w:vAlign w:val="center"/>
          </w:tcPr>
          <w:p w14:paraId="6B6612A8">
            <w:pPr>
              <w:pStyle w:val="15"/>
            </w:pPr>
            <w:r>
              <w:t>50%</w:t>
            </w:r>
          </w:p>
        </w:tc>
        <w:tc>
          <w:tcPr>
            <w:tcW w:w="1304" w:type="dxa"/>
            <w:vAlign w:val="center"/>
          </w:tcPr>
          <w:p w14:paraId="3967E35F">
            <w:pPr>
              <w:pStyle w:val="15"/>
            </w:pPr>
            <w:r>
              <w:t>75%</w:t>
            </w:r>
          </w:p>
        </w:tc>
        <w:tc>
          <w:tcPr>
            <w:tcW w:w="3119" w:type="dxa"/>
            <w:gridSpan w:val="2"/>
            <w:vAlign w:val="center"/>
          </w:tcPr>
          <w:p w14:paraId="5AB441B4">
            <w:pPr>
              <w:pStyle w:val="15"/>
            </w:pPr>
            <w:r>
              <w:t>100%</w:t>
            </w:r>
          </w:p>
        </w:tc>
      </w:tr>
      <w:tr w14:paraId="55314D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567B67">
            <w:pPr>
              <w:pStyle w:val="14"/>
            </w:pPr>
            <w:r>
              <w:t>绩效目标</w:t>
            </w:r>
          </w:p>
        </w:tc>
        <w:tc>
          <w:tcPr>
            <w:tcW w:w="8618" w:type="dxa"/>
            <w:gridSpan w:val="6"/>
            <w:vAlign w:val="center"/>
          </w:tcPr>
          <w:p w14:paraId="4129E6F4">
            <w:pPr>
              <w:pStyle w:val="13"/>
            </w:pPr>
            <w:r>
              <w:t>1.用于学校正常运转支出，保障教育教学顺利进行。</w:t>
            </w:r>
            <w:r>
              <w:tab/>
            </w:r>
            <w:r>
              <w:tab/>
            </w:r>
            <w:r>
              <w:tab/>
            </w:r>
            <w:r>
              <w:tab/>
            </w:r>
            <w:r>
              <w:tab/>
            </w:r>
            <w:r>
              <w:tab/>
            </w:r>
          </w:p>
          <w:p w14:paraId="12BE5DDC">
            <w:pPr>
              <w:pStyle w:val="13"/>
            </w:pPr>
          </w:p>
        </w:tc>
      </w:tr>
    </w:tbl>
    <w:p w14:paraId="423100C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68A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360604">
            <w:pPr>
              <w:pStyle w:val="14"/>
            </w:pPr>
            <w:r>
              <w:t>一级指标</w:t>
            </w:r>
          </w:p>
        </w:tc>
        <w:tc>
          <w:tcPr>
            <w:tcW w:w="1276" w:type="dxa"/>
            <w:vAlign w:val="center"/>
          </w:tcPr>
          <w:p w14:paraId="6768A2DB">
            <w:pPr>
              <w:pStyle w:val="14"/>
            </w:pPr>
            <w:r>
              <w:t>二级指标</w:t>
            </w:r>
          </w:p>
        </w:tc>
        <w:tc>
          <w:tcPr>
            <w:tcW w:w="1332" w:type="dxa"/>
            <w:vAlign w:val="center"/>
          </w:tcPr>
          <w:p w14:paraId="09E80CA6">
            <w:pPr>
              <w:pStyle w:val="14"/>
            </w:pPr>
            <w:r>
              <w:t>三级指标</w:t>
            </w:r>
          </w:p>
        </w:tc>
        <w:tc>
          <w:tcPr>
            <w:tcW w:w="2891" w:type="dxa"/>
            <w:vAlign w:val="center"/>
          </w:tcPr>
          <w:p w14:paraId="7487E343">
            <w:pPr>
              <w:pStyle w:val="14"/>
            </w:pPr>
            <w:r>
              <w:t>绩效指标描述</w:t>
            </w:r>
          </w:p>
        </w:tc>
        <w:tc>
          <w:tcPr>
            <w:tcW w:w="1276" w:type="dxa"/>
            <w:vAlign w:val="center"/>
          </w:tcPr>
          <w:p w14:paraId="37B85C61">
            <w:pPr>
              <w:pStyle w:val="14"/>
            </w:pPr>
            <w:r>
              <w:t>指标值</w:t>
            </w:r>
          </w:p>
        </w:tc>
        <w:tc>
          <w:tcPr>
            <w:tcW w:w="1843" w:type="dxa"/>
            <w:vAlign w:val="center"/>
          </w:tcPr>
          <w:p w14:paraId="7531638D">
            <w:pPr>
              <w:pStyle w:val="14"/>
            </w:pPr>
            <w:r>
              <w:t>指标值确定依据</w:t>
            </w:r>
          </w:p>
        </w:tc>
      </w:tr>
      <w:tr w14:paraId="134812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8A71EA">
            <w:pPr>
              <w:pStyle w:val="15"/>
            </w:pPr>
            <w:r>
              <w:t>产出指标</w:t>
            </w:r>
          </w:p>
        </w:tc>
        <w:tc>
          <w:tcPr>
            <w:tcW w:w="1276" w:type="dxa"/>
            <w:vAlign w:val="center"/>
          </w:tcPr>
          <w:p w14:paraId="7CA1A70D">
            <w:pPr>
              <w:pStyle w:val="13"/>
            </w:pPr>
            <w:r>
              <w:t>数量指标</w:t>
            </w:r>
          </w:p>
        </w:tc>
        <w:tc>
          <w:tcPr>
            <w:tcW w:w="1332" w:type="dxa"/>
            <w:vAlign w:val="center"/>
          </w:tcPr>
          <w:p w14:paraId="565420E5">
            <w:pPr>
              <w:pStyle w:val="13"/>
            </w:pPr>
            <w:r>
              <w:t>完成数量占比</w:t>
            </w:r>
          </w:p>
        </w:tc>
        <w:tc>
          <w:tcPr>
            <w:tcW w:w="2891" w:type="dxa"/>
            <w:vAlign w:val="center"/>
          </w:tcPr>
          <w:p w14:paraId="306BBB25">
            <w:pPr>
              <w:pStyle w:val="13"/>
            </w:pPr>
            <w:r>
              <w:t>学校正常运行完成情况数量占比</w:t>
            </w:r>
          </w:p>
        </w:tc>
        <w:tc>
          <w:tcPr>
            <w:tcW w:w="1276" w:type="dxa"/>
            <w:vAlign w:val="center"/>
          </w:tcPr>
          <w:p w14:paraId="5D0F6A61">
            <w:pPr>
              <w:pStyle w:val="13"/>
            </w:pPr>
            <w:r>
              <w:t>100%</w:t>
            </w:r>
          </w:p>
        </w:tc>
        <w:tc>
          <w:tcPr>
            <w:tcW w:w="1843" w:type="dxa"/>
            <w:vAlign w:val="center"/>
          </w:tcPr>
          <w:p w14:paraId="6E912AB2">
            <w:pPr>
              <w:pStyle w:val="13"/>
            </w:pPr>
            <w:r>
              <w:t>依据上级下达文件</w:t>
            </w:r>
          </w:p>
        </w:tc>
      </w:tr>
      <w:tr w14:paraId="2F24D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5F7632"/>
        </w:tc>
        <w:tc>
          <w:tcPr>
            <w:tcW w:w="1276" w:type="dxa"/>
            <w:vAlign w:val="center"/>
          </w:tcPr>
          <w:p w14:paraId="47C3C021">
            <w:pPr>
              <w:pStyle w:val="13"/>
            </w:pPr>
            <w:r>
              <w:t>质量指标</w:t>
            </w:r>
          </w:p>
        </w:tc>
        <w:tc>
          <w:tcPr>
            <w:tcW w:w="1332" w:type="dxa"/>
            <w:vAlign w:val="center"/>
          </w:tcPr>
          <w:p w14:paraId="463C33D6">
            <w:pPr>
              <w:pStyle w:val="13"/>
            </w:pPr>
            <w:r>
              <w:t>完成质量占比</w:t>
            </w:r>
          </w:p>
        </w:tc>
        <w:tc>
          <w:tcPr>
            <w:tcW w:w="2891" w:type="dxa"/>
            <w:vAlign w:val="center"/>
          </w:tcPr>
          <w:p w14:paraId="169073A5">
            <w:pPr>
              <w:pStyle w:val="13"/>
            </w:pPr>
            <w:r>
              <w:t>学校正常运行完成情况质量占比</w:t>
            </w:r>
          </w:p>
        </w:tc>
        <w:tc>
          <w:tcPr>
            <w:tcW w:w="1276" w:type="dxa"/>
            <w:vAlign w:val="center"/>
          </w:tcPr>
          <w:p w14:paraId="33010788">
            <w:pPr>
              <w:pStyle w:val="13"/>
            </w:pPr>
            <w:r>
              <w:t>100%</w:t>
            </w:r>
          </w:p>
        </w:tc>
        <w:tc>
          <w:tcPr>
            <w:tcW w:w="1843" w:type="dxa"/>
            <w:vAlign w:val="center"/>
          </w:tcPr>
          <w:p w14:paraId="1DA929EE">
            <w:pPr>
              <w:pStyle w:val="13"/>
            </w:pPr>
            <w:r>
              <w:t>依据上级下达文件</w:t>
            </w:r>
          </w:p>
        </w:tc>
      </w:tr>
      <w:tr w14:paraId="3C14F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9FD367"/>
        </w:tc>
        <w:tc>
          <w:tcPr>
            <w:tcW w:w="1276" w:type="dxa"/>
            <w:vAlign w:val="center"/>
          </w:tcPr>
          <w:p w14:paraId="63B9B0B5">
            <w:pPr>
              <w:pStyle w:val="13"/>
            </w:pPr>
            <w:r>
              <w:t>时效指标</w:t>
            </w:r>
          </w:p>
        </w:tc>
        <w:tc>
          <w:tcPr>
            <w:tcW w:w="1332" w:type="dxa"/>
            <w:vAlign w:val="center"/>
          </w:tcPr>
          <w:p w14:paraId="349658F3">
            <w:pPr>
              <w:pStyle w:val="13"/>
            </w:pPr>
            <w:r>
              <w:t>支出成本</w:t>
            </w:r>
          </w:p>
        </w:tc>
        <w:tc>
          <w:tcPr>
            <w:tcW w:w="2891" w:type="dxa"/>
            <w:vAlign w:val="center"/>
          </w:tcPr>
          <w:p w14:paraId="7A7AC124">
            <w:pPr>
              <w:pStyle w:val="13"/>
            </w:pPr>
            <w:r>
              <w:t>实际支出金额</w:t>
            </w:r>
          </w:p>
        </w:tc>
        <w:tc>
          <w:tcPr>
            <w:tcW w:w="1276" w:type="dxa"/>
            <w:vAlign w:val="center"/>
          </w:tcPr>
          <w:p w14:paraId="28F7718C">
            <w:pPr>
              <w:pStyle w:val="13"/>
            </w:pPr>
            <w:r>
              <w:t>8.76万元</w:t>
            </w:r>
          </w:p>
        </w:tc>
        <w:tc>
          <w:tcPr>
            <w:tcW w:w="1843" w:type="dxa"/>
            <w:vAlign w:val="center"/>
          </w:tcPr>
          <w:p w14:paraId="4948AB8E">
            <w:pPr>
              <w:pStyle w:val="13"/>
            </w:pPr>
            <w:r>
              <w:t>依据上级下达文件</w:t>
            </w:r>
          </w:p>
        </w:tc>
      </w:tr>
      <w:tr w14:paraId="4C9DC7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994431"/>
        </w:tc>
        <w:tc>
          <w:tcPr>
            <w:tcW w:w="1276" w:type="dxa"/>
            <w:vAlign w:val="center"/>
          </w:tcPr>
          <w:p w14:paraId="3ED627AE">
            <w:pPr>
              <w:pStyle w:val="13"/>
            </w:pPr>
            <w:r>
              <w:t>成本指标</w:t>
            </w:r>
          </w:p>
        </w:tc>
        <w:tc>
          <w:tcPr>
            <w:tcW w:w="1332" w:type="dxa"/>
            <w:vAlign w:val="center"/>
          </w:tcPr>
          <w:p w14:paraId="48C82701">
            <w:pPr>
              <w:pStyle w:val="13"/>
            </w:pPr>
            <w:r>
              <w:t>实施进度</w:t>
            </w:r>
          </w:p>
        </w:tc>
        <w:tc>
          <w:tcPr>
            <w:tcW w:w="2891" w:type="dxa"/>
            <w:vAlign w:val="center"/>
          </w:tcPr>
          <w:p w14:paraId="201ACFCF">
            <w:pPr>
              <w:pStyle w:val="13"/>
            </w:pPr>
            <w:r>
              <w:t>实施进度</w:t>
            </w:r>
          </w:p>
        </w:tc>
        <w:tc>
          <w:tcPr>
            <w:tcW w:w="1276" w:type="dxa"/>
            <w:vAlign w:val="center"/>
          </w:tcPr>
          <w:p w14:paraId="2ACC9BF8">
            <w:pPr>
              <w:pStyle w:val="13"/>
            </w:pPr>
            <w:r>
              <w:t>100%</w:t>
            </w:r>
          </w:p>
        </w:tc>
        <w:tc>
          <w:tcPr>
            <w:tcW w:w="1843" w:type="dxa"/>
            <w:vAlign w:val="center"/>
          </w:tcPr>
          <w:p w14:paraId="2575A63A">
            <w:pPr>
              <w:pStyle w:val="13"/>
            </w:pPr>
            <w:r>
              <w:t>依据上级下达文件</w:t>
            </w:r>
          </w:p>
        </w:tc>
      </w:tr>
      <w:tr w14:paraId="5FE44C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7202F8">
            <w:pPr>
              <w:pStyle w:val="15"/>
            </w:pPr>
            <w:r>
              <w:t>效益指标</w:t>
            </w:r>
          </w:p>
        </w:tc>
        <w:tc>
          <w:tcPr>
            <w:tcW w:w="1276" w:type="dxa"/>
            <w:vAlign w:val="center"/>
          </w:tcPr>
          <w:p w14:paraId="10F6F9B6">
            <w:pPr>
              <w:pStyle w:val="13"/>
            </w:pPr>
            <w:r>
              <w:t>经济效益指标</w:t>
            </w:r>
          </w:p>
        </w:tc>
        <w:tc>
          <w:tcPr>
            <w:tcW w:w="1332" w:type="dxa"/>
            <w:vAlign w:val="center"/>
          </w:tcPr>
          <w:p w14:paraId="64E6F128">
            <w:pPr>
              <w:pStyle w:val="13"/>
            </w:pPr>
            <w:r>
              <w:t>工作完成率</w:t>
            </w:r>
          </w:p>
        </w:tc>
        <w:tc>
          <w:tcPr>
            <w:tcW w:w="2891" w:type="dxa"/>
            <w:vAlign w:val="center"/>
          </w:tcPr>
          <w:p w14:paraId="2CF8688A">
            <w:pPr>
              <w:pStyle w:val="13"/>
            </w:pPr>
            <w:r>
              <w:t>工作完成率</w:t>
            </w:r>
          </w:p>
        </w:tc>
        <w:tc>
          <w:tcPr>
            <w:tcW w:w="1276" w:type="dxa"/>
            <w:vAlign w:val="center"/>
          </w:tcPr>
          <w:p w14:paraId="51229EEB">
            <w:pPr>
              <w:pStyle w:val="13"/>
            </w:pPr>
            <w:r>
              <w:t>100%</w:t>
            </w:r>
          </w:p>
        </w:tc>
        <w:tc>
          <w:tcPr>
            <w:tcW w:w="1843" w:type="dxa"/>
            <w:vAlign w:val="center"/>
          </w:tcPr>
          <w:p w14:paraId="5E0B2BA6">
            <w:pPr>
              <w:pStyle w:val="13"/>
            </w:pPr>
            <w:r>
              <w:t>依据上级下达文件</w:t>
            </w:r>
          </w:p>
        </w:tc>
      </w:tr>
      <w:tr w14:paraId="65990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E6217D"/>
        </w:tc>
        <w:tc>
          <w:tcPr>
            <w:tcW w:w="1276" w:type="dxa"/>
            <w:vAlign w:val="center"/>
          </w:tcPr>
          <w:p w14:paraId="7F4DB6CC">
            <w:pPr>
              <w:pStyle w:val="13"/>
            </w:pPr>
            <w:r>
              <w:t>社会效益指标</w:t>
            </w:r>
          </w:p>
        </w:tc>
        <w:tc>
          <w:tcPr>
            <w:tcW w:w="1332" w:type="dxa"/>
            <w:vAlign w:val="center"/>
          </w:tcPr>
          <w:p w14:paraId="1D05D8CB">
            <w:pPr>
              <w:pStyle w:val="13"/>
            </w:pPr>
            <w:r>
              <w:t>提升教学质量</w:t>
            </w:r>
          </w:p>
        </w:tc>
        <w:tc>
          <w:tcPr>
            <w:tcW w:w="2891" w:type="dxa"/>
            <w:vAlign w:val="center"/>
          </w:tcPr>
          <w:p w14:paraId="534E8964">
            <w:pPr>
              <w:pStyle w:val="13"/>
            </w:pPr>
            <w:r>
              <w:t>提升教学质量</w:t>
            </w:r>
          </w:p>
        </w:tc>
        <w:tc>
          <w:tcPr>
            <w:tcW w:w="1276" w:type="dxa"/>
            <w:vAlign w:val="center"/>
          </w:tcPr>
          <w:p w14:paraId="7DEEAF8E">
            <w:pPr>
              <w:pStyle w:val="13"/>
            </w:pPr>
            <w:r>
              <w:t>显著提升</w:t>
            </w:r>
          </w:p>
        </w:tc>
        <w:tc>
          <w:tcPr>
            <w:tcW w:w="1843" w:type="dxa"/>
            <w:vAlign w:val="center"/>
          </w:tcPr>
          <w:p w14:paraId="3044B498">
            <w:pPr>
              <w:pStyle w:val="13"/>
            </w:pPr>
            <w:r>
              <w:t>依据上级下达文件</w:t>
            </w:r>
          </w:p>
        </w:tc>
      </w:tr>
      <w:tr w14:paraId="73E368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396CD3">
            <w:pPr>
              <w:pStyle w:val="15"/>
            </w:pPr>
            <w:r>
              <w:t>满意度指标</w:t>
            </w:r>
          </w:p>
        </w:tc>
        <w:tc>
          <w:tcPr>
            <w:tcW w:w="1276" w:type="dxa"/>
            <w:vAlign w:val="center"/>
          </w:tcPr>
          <w:p w14:paraId="3932DC2A">
            <w:pPr>
              <w:pStyle w:val="13"/>
            </w:pPr>
            <w:r>
              <w:t>服务对象满意度指标</w:t>
            </w:r>
          </w:p>
        </w:tc>
        <w:tc>
          <w:tcPr>
            <w:tcW w:w="1332" w:type="dxa"/>
            <w:vAlign w:val="center"/>
          </w:tcPr>
          <w:p w14:paraId="5F63E5C5">
            <w:pPr>
              <w:pStyle w:val="13"/>
            </w:pPr>
            <w:r>
              <w:t>满意率</w:t>
            </w:r>
          </w:p>
        </w:tc>
        <w:tc>
          <w:tcPr>
            <w:tcW w:w="2891" w:type="dxa"/>
            <w:vAlign w:val="center"/>
          </w:tcPr>
          <w:p w14:paraId="7A3181A8">
            <w:pPr>
              <w:pStyle w:val="13"/>
            </w:pPr>
            <w:r>
              <w:t>满意率</w:t>
            </w:r>
          </w:p>
        </w:tc>
        <w:tc>
          <w:tcPr>
            <w:tcW w:w="1276" w:type="dxa"/>
            <w:vAlign w:val="center"/>
          </w:tcPr>
          <w:p w14:paraId="3A537E07">
            <w:pPr>
              <w:pStyle w:val="13"/>
            </w:pPr>
            <w:r>
              <w:t>≥95%</w:t>
            </w:r>
          </w:p>
        </w:tc>
        <w:tc>
          <w:tcPr>
            <w:tcW w:w="1843" w:type="dxa"/>
            <w:vAlign w:val="center"/>
          </w:tcPr>
          <w:p w14:paraId="26FB3C63">
            <w:pPr>
              <w:pStyle w:val="13"/>
            </w:pPr>
            <w:r>
              <w:t>依据上级下达文件</w:t>
            </w:r>
          </w:p>
        </w:tc>
      </w:tr>
    </w:tbl>
    <w:p w14:paraId="2F3FA2A3">
      <w:pPr>
        <w:sectPr>
          <w:pgSz w:w="11900" w:h="16840"/>
          <w:pgMar w:top="1984" w:right="1304" w:bottom="1134" w:left="1304" w:header="720" w:footer="720" w:gutter="0"/>
          <w:cols w:space="720" w:num="1"/>
        </w:sectPr>
      </w:pPr>
    </w:p>
    <w:p w14:paraId="11B51EF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BE37CEF">
      <w:pPr>
        <w:spacing w:before="0" w:after="0"/>
        <w:ind w:firstLine="560"/>
        <w:jc w:val="left"/>
        <w:outlineLvl w:val="3"/>
      </w:pPr>
      <w:bookmarkStart w:id="202" w:name="_Toc_4_4_0000000203"/>
      <w:r>
        <w:rPr>
          <w:rFonts w:ascii="方正仿宋_GBK" w:hAnsi="方正仿宋_GBK" w:eastAsia="方正仿宋_GBK" w:cs="方正仿宋_GBK"/>
          <w:color w:val="000000"/>
          <w:sz w:val="28"/>
        </w:rPr>
        <w:t>200.冀财教【2024】123号 河北省财政厅关于提前下达2025年中央城乡义务教育补助经费预算的通知绩效目标表</w:t>
      </w:r>
      <w:bookmarkEnd w:id="2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D9E6C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BB6045">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2DA3ED2D">
            <w:pPr>
              <w:pStyle w:val="11"/>
            </w:pPr>
            <w:r>
              <w:t>单位：万元</w:t>
            </w:r>
          </w:p>
        </w:tc>
      </w:tr>
      <w:tr w14:paraId="1A29C1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393AB7">
            <w:pPr>
              <w:pStyle w:val="14"/>
            </w:pPr>
            <w:r>
              <w:t>项目编码</w:t>
            </w:r>
          </w:p>
        </w:tc>
        <w:tc>
          <w:tcPr>
            <w:tcW w:w="2608" w:type="dxa"/>
            <w:gridSpan w:val="2"/>
            <w:vAlign w:val="center"/>
          </w:tcPr>
          <w:p w14:paraId="0A446BFD">
            <w:pPr>
              <w:pStyle w:val="13"/>
            </w:pPr>
            <w:r>
              <w:t>13073025P00057710002C</w:t>
            </w:r>
          </w:p>
        </w:tc>
        <w:tc>
          <w:tcPr>
            <w:tcW w:w="1587" w:type="dxa"/>
            <w:vAlign w:val="center"/>
          </w:tcPr>
          <w:p w14:paraId="1B57ECE5">
            <w:pPr>
              <w:pStyle w:val="14"/>
            </w:pPr>
            <w:r>
              <w:t>项目名称</w:t>
            </w:r>
          </w:p>
        </w:tc>
        <w:tc>
          <w:tcPr>
            <w:tcW w:w="4423" w:type="dxa"/>
            <w:gridSpan w:val="3"/>
            <w:vAlign w:val="center"/>
          </w:tcPr>
          <w:p w14:paraId="381F130A">
            <w:pPr>
              <w:pStyle w:val="13"/>
            </w:pPr>
            <w:r>
              <w:t>冀财教【2024】123号 河北省财政厅关于提前下达2025年中央城乡义务教育补助经费预算的通知</w:t>
            </w:r>
          </w:p>
        </w:tc>
      </w:tr>
      <w:tr w14:paraId="6C7013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B99EB6">
            <w:pPr>
              <w:pStyle w:val="14"/>
            </w:pPr>
            <w:r>
              <w:t>预算规模及资金用途</w:t>
            </w:r>
          </w:p>
        </w:tc>
        <w:tc>
          <w:tcPr>
            <w:tcW w:w="1276" w:type="dxa"/>
            <w:vAlign w:val="center"/>
          </w:tcPr>
          <w:p w14:paraId="6E13F3AF">
            <w:pPr>
              <w:pStyle w:val="14"/>
            </w:pPr>
            <w:r>
              <w:t>预算数</w:t>
            </w:r>
          </w:p>
        </w:tc>
        <w:tc>
          <w:tcPr>
            <w:tcW w:w="1332" w:type="dxa"/>
            <w:vAlign w:val="center"/>
          </w:tcPr>
          <w:p w14:paraId="3C15B309">
            <w:pPr>
              <w:pStyle w:val="13"/>
            </w:pPr>
            <w:r>
              <w:t>1.65</w:t>
            </w:r>
          </w:p>
        </w:tc>
        <w:tc>
          <w:tcPr>
            <w:tcW w:w="1587" w:type="dxa"/>
            <w:vAlign w:val="center"/>
          </w:tcPr>
          <w:p w14:paraId="1DC290A8">
            <w:pPr>
              <w:pStyle w:val="14"/>
            </w:pPr>
            <w:r>
              <w:t>其中：财政    资金</w:t>
            </w:r>
          </w:p>
        </w:tc>
        <w:tc>
          <w:tcPr>
            <w:tcW w:w="1304" w:type="dxa"/>
            <w:vAlign w:val="center"/>
          </w:tcPr>
          <w:p w14:paraId="652E44F7">
            <w:pPr>
              <w:pStyle w:val="13"/>
            </w:pPr>
            <w:r>
              <w:t>1.65</w:t>
            </w:r>
          </w:p>
        </w:tc>
        <w:tc>
          <w:tcPr>
            <w:tcW w:w="1276" w:type="dxa"/>
            <w:vAlign w:val="center"/>
          </w:tcPr>
          <w:p w14:paraId="6E986854">
            <w:pPr>
              <w:pStyle w:val="14"/>
            </w:pPr>
            <w:r>
              <w:t>其他资金</w:t>
            </w:r>
          </w:p>
        </w:tc>
        <w:tc>
          <w:tcPr>
            <w:tcW w:w="1843" w:type="dxa"/>
            <w:vAlign w:val="center"/>
          </w:tcPr>
          <w:p w14:paraId="635BA545">
            <w:pPr>
              <w:pStyle w:val="13"/>
            </w:pPr>
            <w:r>
              <w:t xml:space="preserve"> </w:t>
            </w:r>
          </w:p>
        </w:tc>
      </w:tr>
      <w:tr w14:paraId="0A2401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5647F2"/>
        </w:tc>
        <w:tc>
          <w:tcPr>
            <w:tcW w:w="8618" w:type="dxa"/>
            <w:gridSpan w:val="6"/>
            <w:vAlign w:val="center"/>
          </w:tcPr>
          <w:p w14:paraId="69B2A65C">
            <w:pPr>
              <w:pStyle w:val="13"/>
            </w:pPr>
            <w:r>
              <w:t>改善家庭经济困难学生生活条件，保障学生顺利完成学业。</w:t>
            </w:r>
          </w:p>
        </w:tc>
      </w:tr>
      <w:tr w14:paraId="13DA38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23D143">
            <w:pPr>
              <w:pStyle w:val="14"/>
            </w:pPr>
            <w:r>
              <w:t>资金支出计划（%）</w:t>
            </w:r>
          </w:p>
        </w:tc>
        <w:tc>
          <w:tcPr>
            <w:tcW w:w="2608" w:type="dxa"/>
            <w:gridSpan w:val="2"/>
            <w:vAlign w:val="center"/>
          </w:tcPr>
          <w:p w14:paraId="0386C893">
            <w:pPr>
              <w:pStyle w:val="14"/>
            </w:pPr>
            <w:r>
              <w:t>3月底</w:t>
            </w:r>
          </w:p>
        </w:tc>
        <w:tc>
          <w:tcPr>
            <w:tcW w:w="1587" w:type="dxa"/>
            <w:vAlign w:val="center"/>
          </w:tcPr>
          <w:p w14:paraId="768F2DE6">
            <w:pPr>
              <w:pStyle w:val="14"/>
            </w:pPr>
            <w:r>
              <w:t>6月底</w:t>
            </w:r>
          </w:p>
        </w:tc>
        <w:tc>
          <w:tcPr>
            <w:tcW w:w="1304" w:type="dxa"/>
            <w:vAlign w:val="center"/>
          </w:tcPr>
          <w:p w14:paraId="15482F43">
            <w:pPr>
              <w:pStyle w:val="14"/>
            </w:pPr>
            <w:r>
              <w:t>10月底</w:t>
            </w:r>
          </w:p>
        </w:tc>
        <w:tc>
          <w:tcPr>
            <w:tcW w:w="3119" w:type="dxa"/>
            <w:gridSpan w:val="2"/>
            <w:vAlign w:val="center"/>
          </w:tcPr>
          <w:p w14:paraId="7C1E702C">
            <w:pPr>
              <w:pStyle w:val="14"/>
            </w:pPr>
            <w:r>
              <w:t>12月底</w:t>
            </w:r>
          </w:p>
        </w:tc>
      </w:tr>
      <w:tr w14:paraId="324283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9ED504"/>
        </w:tc>
        <w:tc>
          <w:tcPr>
            <w:tcW w:w="2608" w:type="dxa"/>
            <w:gridSpan w:val="2"/>
            <w:vAlign w:val="center"/>
          </w:tcPr>
          <w:p w14:paraId="569C363D">
            <w:pPr>
              <w:pStyle w:val="15"/>
            </w:pPr>
            <w:r>
              <w:t xml:space="preserve"> </w:t>
            </w:r>
          </w:p>
        </w:tc>
        <w:tc>
          <w:tcPr>
            <w:tcW w:w="1587" w:type="dxa"/>
            <w:vAlign w:val="center"/>
          </w:tcPr>
          <w:p w14:paraId="4B2C9D24">
            <w:pPr>
              <w:pStyle w:val="15"/>
            </w:pPr>
            <w:r>
              <w:t>50%</w:t>
            </w:r>
          </w:p>
        </w:tc>
        <w:tc>
          <w:tcPr>
            <w:tcW w:w="1304" w:type="dxa"/>
            <w:vAlign w:val="center"/>
          </w:tcPr>
          <w:p w14:paraId="2959C880">
            <w:pPr>
              <w:pStyle w:val="15"/>
            </w:pPr>
            <w:r>
              <w:t xml:space="preserve"> </w:t>
            </w:r>
          </w:p>
        </w:tc>
        <w:tc>
          <w:tcPr>
            <w:tcW w:w="3119" w:type="dxa"/>
            <w:gridSpan w:val="2"/>
            <w:vAlign w:val="center"/>
          </w:tcPr>
          <w:p w14:paraId="4BD28B49">
            <w:pPr>
              <w:pStyle w:val="15"/>
            </w:pPr>
            <w:r>
              <w:t>100%</w:t>
            </w:r>
          </w:p>
        </w:tc>
      </w:tr>
      <w:tr w14:paraId="3C340A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8F3525">
            <w:pPr>
              <w:pStyle w:val="14"/>
            </w:pPr>
            <w:r>
              <w:t>绩效目标</w:t>
            </w:r>
          </w:p>
        </w:tc>
        <w:tc>
          <w:tcPr>
            <w:tcW w:w="8618" w:type="dxa"/>
            <w:gridSpan w:val="6"/>
            <w:vAlign w:val="center"/>
          </w:tcPr>
          <w:p w14:paraId="5CB36CA1">
            <w:pPr>
              <w:pStyle w:val="13"/>
            </w:pPr>
            <w:r>
              <w:t>1.改善家庭经济困难学生生活条件，保障学生顺利完成学业。</w:t>
            </w:r>
          </w:p>
        </w:tc>
      </w:tr>
    </w:tbl>
    <w:p w14:paraId="3712EE5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0B7F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72D37F">
            <w:pPr>
              <w:pStyle w:val="14"/>
            </w:pPr>
            <w:r>
              <w:t>一级指标</w:t>
            </w:r>
          </w:p>
        </w:tc>
        <w:tc>
          <w:tcPr>
            <w:tcW w:w="1276" w:type="dxa"/>
            <w:vAlign w:val="center"/>
          </w:tcPr>
          <w:p w14:paraId="7D922A23">
            <w:pPr>
              <w:pStyle w:val="14"/>
            </w:pPr>
            <w:r>
              <w:t>二级指标</w:t>
            </w:r>
          </w:p>
        </w:tc>
        <w:tc>
          <w:tcPr>
            <w:tcW w:w="1332" w:type="dxa"/>
            <w:vAlign w:val="center"/>
          </w:tcPr>
          <w:p w14:paraId="602311AB">
            <w:pPr>
              <w:pStyle w:val="14"/>
            </w:pPr>
            <w:r>
              <w:t>三级指标</w:t>
            </w:r>
          </w:p>
        </w:tc>
        <w:tc>
          <w:tcPr>
            <w:tcW w:w="2891" w:type="dxa"/>
            <w:vAlign w:val="center"/>
          </w:tcPr>
          <w:p w14:paraId="05DED8A7">
            <w:pPr>
              <w:pStyle w:val="14"/>
            </w:pPr>
            <w:r>
              <w:t>绩效指标描述</w:t>
            </w:r>
          </w:p>
        </w:tc>
        <w:tc>
          <w:tcPr>
            <w:tcW w:w="1276" w:type="dxa"/>
            <w:vAlign w:val="center"/>
          </w:tcPr>
          <w:p w14:paraId="64DC200A">
            <w:pPr>
              <w:pStyle w:val="14"/>
            </w:pPr>
            <w:r>
              <w:t>指标值</w:t>
            </w:r>
          </w:p>
        </w:tc>
        <w:tc>
          <w:tcPr>
            <w:tcW w:w="1843" w:type="dxa"/>
            <w:vAlign w:val="center"/>
          </w:tcPr>
          <w:p w14:paraId="3FBC19F5">
            <w:pPr>
              <w:pStyle w:val="14"/>
            </w:pPr>
            <w:r>
              <w:t>指标值确定依据</w:t>
            </w:r>
          </w:p>
        </w:tc>
      </w:tr>
      <w:tr w14:paraId="65EE40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C25DCB">
            <w:pPr>
              <w:pStyle w:val="15"/>
            </w:pPr>
            <w:r>
              <w:t>产出指标</w:t>
            </w:r>
          </w:p>
        </w:tc>
        <w:tc>
          <w:tcPr>
            <w:tcW w:w="1276" w:type="dxa"/>
            <w:vAlign w:val="center"/>
          </w:tcPr>
          <w:p w14:paraId="47B15283">
            <w:pPr>
              <w:pStyle w:val="13"/>
            </w:pPr>
            <w:r>
              <w:t>数量指标</w:t>
            </w:r>
          </w:p>
        </w:tc>
        <w:tc>
          <w:tcPr>
            <w:tcW w:w="1332" w:type="dxa"/>
            <w:vAlign w:val="center"/>
          </w:tcPr>
          <w:p w14:paraId="09EC9BAF">
            <w:pPr>
              <w:pStyle w:val="13"/>
            </w:pPr>
            <w:r>
              <w:t>贫困生资助覆盖率</w:t>
            </w:r>
          </w:p>
        </w:tc>
        <w:tc>
          <w:tcPr>
            <w:tcW w:w="2891" w:type="dxa"/>
            <w:vAlign w:val="center"/>
          </w:tcPr>
          <w:p w14:paraId="2472409C">
            <w:pPr>
              <w:pStyle w:val="13"/>
            </w:pPr>
            <w:r>
              <w:t>贫困生资助覆盖率</w:t>
            </w:r>
          </w:p>
        </w:tc>
        <w:tc>
          <w:tcPr>
            <w:tcW w:w="1276" w:type="dxa"/>
            <w:vAlign w:val="center"/>
          </w:tcPr>
          <w:p w14:paraId="183A8AAC">
            <w:pPr>
              <w:pStyle w:val="13"/>
            </w:pPr>
            <w:r>
              <w:t>100%</w:t>
            </w:r>
          </w:p>
        </w:tc>
        <w:tc>
          <w:tcPr>
            <w:tcW w:w="1843" w:type="dxa"/>
            <w:vAlign w:val="center"/>
          </w:tcPr>
          <w:p w14:paraId="6CF90122">
            <w:pPr>
              <w:pStyle w:val="13"/>
            </w:pPr>
            <w:r>
              <w:t>2025年初工作计划</w:t>
            </w:r>
          </w:p>
        </w:tc>
      </w:tr>
      <w:tr w14:paraId="62CA28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C6236E"/>
        </w:tc>
        <w:tc>
          <w:tcPr>
            <w:tcW w:w="1276" w:type="dxa"/>
            <w:vAlign w:val="center"/>
          </w:tcPr>
          <w:p w14:paraId="68C2025B">
            <w:pPr>
              <w:pStyle w:val="13"/>
            </w:pPr>
            <w:r>
              <w:t>成本指标</w:t>
            </w:r>
          </w:p>
        </w:tc>
        <w:tc>
          <w:tcPr>
            <w:tcW w:w="1332" w:type="dxa"/>
            <w:vAlign w:val="center"/>
          </w:tcPr>
          <w:p w14:paraId="08FC84E3">
            <w:pPr>
              <w:pStyle w:val="13"/>
            </w:pPr>
            <w:r>
              <w:t>实际支出金额</w:t>
            </w:r>
          </w:p>
        </w:tc>
        <w:tc>
          <w:tcPr>
            <w:tcW w:w="2891" w:type="dxa"/>
            <w:vAlign w:val="center"/>
          </w:tcPr>
          <w:p w14:paraId="2DA6F5B4">
            <w:pPr>
              <w:pStyle w:val="13"/>
            </w:pPr>
            <w:r>
              <w:t>实际支出金额</w:t>
            </w:r>
          </w:p>
        </w:tc>
        <w:tc>
          <w:tcPr>
            <w:tcW w:w="1276" w:type="dxa"/>
            <w:vAlign w:val="center"/>
          </w:tcPr>
          <w:p w14:paraId="6A68240C">
            <w:pPr>
              <w:pStyle w:val="13"/>
            </w:pPr>
            <w:r>
              <w:t>1.65万元</w:t>
            </w:r>
          </w:p>
        </w:tc>
        <w:tc>
          <w:tcPr>
            <w:tcW w:w="1843" w:type="dxa"/>
            <w:vAlign w:val="center"/>
          </w:tcPr>
          <w:p w14:paraId="29F2C637">
            <w:pPr>
              <w:pStyle w:val="13"/>
            </w:pPr>
            <w:r>
              <w:t>2025年预算编制通知</w:t>
            </w:r>
          </w:p>
        </w:tc>
      </w:tr>
      <w:tr w14:paraId="0EE589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D4104D"/>
        </w:tc>
        <w:tc>
          <w:tcPr>
            <w:tcW w:w="1276" w:type="dxa"/>
            <w:vAlign w:val="center"/>
          </w:tcPr>
          <w:p w14:paraId="6B402290">
            <w:pPr>
              <w:pStyle w:val="13"/>
            </w:pPr>
            <w:r>
              <w:t>质量指标</w:t>
            </w:r>
          </w:p>
        </w:tc>
        <w:tc>
          <w:tcPr>
            <w:tcW w:w="1332" w:type="dxa"/>
            <w:vAlign w:val="center"/>
          </w:tcPr>
          <w:p w14:paraId="7187E12F">
            <w:pPr>
              <w:pStyle w:val="13"/>
            </w:pPr>
            <w:r>
              <w:t>补助发放到位率</w:t>
            </w:r>
          </w:p>
        </w:tc>
        <w:tc>
          <w:tcPr>
            <w:tcW w:w="2891" w:type="dxa"/>
            <w:vAlign w:val="center"/>
          </w:tcPr>
          <w:p w14:paraId="675D1BCC">
            <w:pPr>
              <w:pStyle w:val="13"/>
            </w:pPr>
            <w:r>
              <w:t>补助发放到位率</w:t>
            </w:r>
          </w:p>
        </w:tc>
        <w:tc>
          <w:tcPr>
            <w:tcW w:w="1276" w:type="dxa"/>
            <w:vAlign w:val="center"/>
          </w:tcPr>
          <w:p w14:paraId="72104C5E">
            <w:pPr>
              <w:pStyle w:val="13"/>
            </w:pPr>
            <w:r>
              <w:t>100%</w:t>
            </w:r>
          </w:p>
        </w:tc>
        <w:tc>
          <w:tcPr>
            <w:tcW w:w="1843" w:type="dxa"/>
            <w:vAlign w:val="center"/>
          </w:tcPr>
          <w:p w14:paraId="1116AC9D">
            <w:pPr>
              <w:pStyle w:val="13"/>
            </w:pPr>
            <w:r>
              <w:t>2025年初工作计划</w:t>
            </w:r>
          </w:p>
        </w:tc>
      </w:tr>
      <w:tr w14:paraId="0A5267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E5DDE4"/>
        </w:tc>
        <w:tc>
          <w:tcPr>
            <w:tcW w:w="1276" w:type="dxa"/>
            <w:vAlign w:val="center"/>
          </w:tcPr>
          <w:p w14:paraId="01C5BC53">
            <w:pPr>
              <w:pStyle w:val="13"/>
            </w:pPr>
            <w:r>
              <w:t>时效指标</w:t>
            </w:r>
          </w:p>
        </w:tc>
        <w:tc>
          <w:tcPr>
            <w:tcW w:w="1332" w:type="dxa"/>
            <w:vAlign w:val="center"/>
          </w:tcPr>
          <w:p w14:paraId="7C16A2E0">
            <w:pPr>
              <w:pStyle w:val="13"/>
            </w:pPr>
            <w:r>
              <w:t>及时发放率</w:t>
            </w:r>
          </w:p>
        </w:tc>
        <w:tc>
          <w:tcPr>
            <w:tcW w:w="2891" w:type="dxa"/>
            <w:vAlign w:val="center"/>
          </w:tcPr>
          <w:p w14:paraId="7EB71FB4">
            <w:pPr>
              <w:pStyle w:val="13"/>
            </w:pPr>
            <w:r>
              <w:t>补助发放及时率</w:t>
            </w:r>
          </w:p>
        </w:tc>
        <w:tc>
          <w:tcPr>
            <w:tcW w:w="1276" w:type="dxa"/>
            <w:vAlign w:val="center"/>
          </w:tcPr>
          <w:p w14:paraId="29B800D0">
            <w:pPr>
              <w:pStyle w:val="13"/>
            </w:pPr>
            <w:r>
              <w:t>100%</w:t>
            </w:r>
          </w:p>
        </w:tc>
        <w:tc>
          <w:tcPr>
            <w:tcW w:w="1843" w:type="dxa"/>
            <w:vAlign w:val="center"/>
          </w:tcPr>
          <w:p w14:paraId="037AC1F9">
            <w:pPr>
              <w:pStyle w:val="13"/>
            </w:pPr>
            <w:r>
              <w:t>2025年初工作计划</w:t>
            </w:r>
          </w:p>
        </w:tc>
      </w:tr>
      <w:tr w14:paraId="4207E7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58B17A">
            <w:pPr>
              <w:pStyle w:val="15"/>
            </w:pPr>
            <w:r>
              <w:t>效益指标</w:t>
            </w:r>
          </w:p>
        </w:tc>
        <w:tc>
          <w:tcPr>
            <w:tcW w:w="1276" w:type="dxa"/>
            <w:vAlign w:val="center"/>
          </w:tcPr>
          <w:p w14:paraId="088D4930">
            <w:pPr>
              <w:pStyle w:val="13"/>
            </w:pPr>
            <w:r>
              <w:t>可持续影响指标</w:t>
            </w:r>
          </w:p>
        </w:tc>
        <w:tc>
          <w:tcPr>
            <w:tcW w:w="1332" w:type="dxa"/>
            <w:vAlign w:val="center"/>
          </w:tcPr>
          <w:p w14:paraId="3551D336">
            <w:pPr>
              <w:pStyle w:val="13"/>
            </w:pPr>
            <w:r>
              <w:t>学生学习生活得到持续保障</w:t>
            </w:r>
          </w:p>
        </w:tc>
        <w:tc>
          <w:tcPr>
            <w:tcW w:w="2891" w:type="dxa"/>
            <w:vAlign w:val="center"/>
          </w:tcPr>
          <w:p w14:paraId="2882D1D4">
            <w:pPr>
              <w:pStyle w:val="13"/>
            </w:pPr>
            <w:r>
              <w:t>学生学习生活得到持续保障</w:t>
            </w:r>
          </w:p>
        </w:tc>
        <w:tc>
          <w:tcPr>
            <w:tcW w:w="1276" w:type="dxa"/>
            <w:vAlign w:val="center"/>
          </w:tcPr>
          <w:p w14:paraId="00C2F466">
            <w:pPr>
              <w:pStyle w:val="13"/>
            </w:pPr>
            <w:r>
              <w:t>效果显著</w:t>
            </w:r>
          </w:p>
        </w:tc>
        <w:tc>
          <w:tcPr>
            <w:tcW w:w="1843" w:type="dxa"/>
            <w:vAlign w:val="center"/>
          </w:tcPr>
          <w:p w14:paraId="76459924">
            <w:pPr>
              <w:pStyle w:val="13"/>
            </w:pPr>
            <w:r>
              <w:t>2025年初工作计划</w:t>
            </w:r>
          </w:p>
        </w:tc>
      </w:tr>
      <w:tr w14:paraId="26947E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095BAB"/>
        </w:tc>
        <w:tc>
          <w:tcPr>
            <w:tcW w:w="1276" w:type="dxa"/>
            <w:vAlign w:val="center"/>
          </w:tcPr>
          <w:p w14:paraId="07619395">
            <w:pPr>
              <w:pStyle w:val="13"/>
            </w:pPr>
            <w:r>
              <w:t>社会效益指标</w:t>
            </w:r>
          </w:p>
        </w:tc>
        <w:tc>
          <w:tcPr>
            <w:tcW w:w="1332" w:type="dxa"/>
            <w:vAlign w:val="center"/>
          </w:tcPr>
          <w:p w14:paraId="3E9BE651">
            <w:pPr>
              <w:pStyle w:val="13"/>
            </w:pPr>
            <w:r>
              <w:t>保障学生顺利接受教育</w:t>
            </w:r>
          </w:p>
        </w:tc>
        <w:tc>
          <w:tcPr>
            <w:tcW w:w="2891" w:type="dxa"/>
            <w:vAlign w:val="center"/>
          </w:tcPr>
          <w:p w14:paraId="694B3F39">
            <w:pPr>
              <w:pStyle w:val="13"/>
            </w:pPr>
            <w:r>
              <w:t>学生顺利接受教育，提升学校社会声誉</w:t>
            </w:r>
          </w:p>
        </w:tc>
        <w:tc>
          <w:tcPr>
            <w:tcW w:w="1276" w:type="dxa"/>
            <w:vAlign w:val="center"/>
          </w:tcPr>
          <w:p w14:paraId="699D6756">
            <w:pPr>
              <w:pStyle w:val="13"/>
            </w:pPr>
            <w:r>
              <w:t>基本保障</w:t>
            </w:r>
          </w:p>
        </w:tc>
        <w:tc>
          <w:tcPr>
            <w:tcW w:w="1843" w:type="dxa"/>
            <w:vAlign w:val="center"/>
          </w:tcPr>
          <w:p w14:paraId="6D1FB1C5">
            <w:pPr>
              <w:pStyle w:val="13"/>
            </w:pPr>
            <w:r>
              <w:t>2025年初工作计划</w:t>
            </w:r>
          </w:p>
        </w:tc>
      </w:tr>
      <w:tr w14:paraId="2B5C8B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2FAF7D">
            <w:pPr>
              <w:pStyle w:val="15"/>
            </w:pPr>
            <w:r>
              <w:t>满意度指标</w:t>
            </w:r>
          </w:p>
        </w:tc>
        <w:tc>
          <w:tcPr>
            <w:tcW w:w="1276" w:type="dxa"/>
            <w:vAlign w:val="center"/>
          </w:tcPr>
          <w:p w14:paraId="5240FF7F">
            <w:pPr>
              <w:pStyle w:val="13"/>
            </w:pPr>
            <w:r>
              <w:t>服务对象满意度指标</w:t>
            </w:r>
          </w:p>
        </w:tc>
        <w:tc>
          <w:tcPr>
            <w:tcW w:w="1332" w:type="dxa"/>
            <w:vAlign w:val="center"/>
          </w:tcPr>
          <w:p w14:paraId="50C4DE01">
            <w:pPr>
              <w:pStyle w:val="13"/>
            </w:pPr>
            <w:r>
              <w:t>学生、家长满意率</w:t>
            </w:r>
          </w:p>
        </w:tc>
        <w:tc>
          <w:tcPr>
            <w:tcW w:w="2891" w:type="dxa"/>
            <w:vAlign w:val="center"/>
          </w:tcPr>
          <w:p w14:paraId="62864518">
            <w:pPr>
              <w:pStyle w:val="13"/>
            </w:pPr>
            <w:r>
              <w:t>受助家庭经济困难学生、家长满意率</w:t>
            </w:r>
          </w:p>
        </w:tc>
        <w:tc>
          <w:tcPr>
            <w:tcW w:w="1276" w:type="dxa"/>
            <w:vAlign w:val="center"/>
          </w:tcPr>
          <w:p w14:paraId="6ACA39F7">
            <w:pPr>
              <w:pStyle w:val="13"/>
            </w:pPr>
            <w:r>
              <w:t>≥95%</w:t>
            </w:r>
          </w:p>
        </w:tc>
        <w:tc>
          <w:tcPr>
            <w:tcW w:w="1843" w:type="dxa"/>
            <w:vAlign w:val="center"/>
          </w:tcPr>
          <w:p w14:paraId="5FD2B376">
            <w:pPr>
              <w:pStyle w:val="13"/>
            </w:pPr>
            <w:r>
              <w:t>2025年初工作计划</w:t>
            </w:r>
          </w:p>
        </w:tc>
      </w:tr>
    </w:tbl>
    <w:p w14:paraId="209A7C5C">
      <w:pPr>
        <w:sectPr>
          <w:pgSz w:w="11900" w:h="16840"/>
          <w:pgMar w:top="1984" w:right="1304" w:bottom="1134" w:left="1304" w:header="720" w:footer="720" w:gutter="0"/>
          <w:cols w:space="720" w:num="1"/>
        </w:sectPr>
      </w:pPr>
    </w:p>
    <w:p w14:paraId="0EEF844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B32C88B">
      <w:pPr>
        <w:spacing w:before="0" w:after="0"/>
        <w:ind w:firstLine="560"/>
        <w:jc w:val="left"/>
        <w:outlineLvl w:val="3"/>
      </w:pPr>
      <w:bookmarkStart w:id="203" w:name="_Toc_4_4_0000000204"/>
      <w:r>
        <w:rPr>
          <w:rFonts w:ascii="方正仿宋_GBK" w:hAnsi="方正仿宋_GBK" w:eastAsia="方正仿宋_GBK" w:cs="方正仿宋_GBK"/>
          <w:color w:val="000000"/>
          <w:sz w:val="28"/>
        </w:rPr>
        <w:t>201.冀财教【2024】141号 河北省财政厅关于提前下达2025年省级城乡义务教育补助经费预算的通知绩效目标表</w:t>
      </w:r>
      <w:bookmarkEnd w:id="2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6250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6C7185C">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49B165CE">
            <w:pPr>
              <w:pStyle w:val="11"/>
            </w:pPr>
            <w:r>
              <w:t>单位：万元</w:t>
            </w:r>
          </w:p>
        </w:tc>
      </w:tr>
      <w:tr w14:paraId="34A22B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DCB316">
            <w:pPr>
              <w:pStyle w:val="14"/>
            </w:pPr>
            <w:r>
              <w:t>项目编码</w:t>
            </w:r>
          </w:p>
        </w:tc>
        <w:tc>
          <w:tcPr>
            <w:tcW w:w="2608" w:type="dxa"/>
            <w:gridSpan w:val="2"/>
            <w:vAlign w:val="center"/>
          </w:tcPr>
          <w:p w14:paraId="0CDC508F">
            <w:pPr>
              <w:pStyle w:val="13"/>
            </w:pPr>
            <w:r>
              <w:t>13073025P000577100030</w:t>
            </w:r>
          </w:p>
        </w:tc>
        <w:tc>
          <w:tcPr>
            <w:tcW w:w="1587" w:type="dxa"/>
            <w:vAlign w:val="center"/>
          </w:tcPr>
          <w:p w14:paraId="23EE86CE">
            <w:pPr>
              <w:pStyle w:val="14"/>
            </w:pPr>
            <w:r>
              <w:t>项目名称</w:t>
            </w:r>
          </w:p>
        </w:tc>
        <w:tc>
          <w:tcPr>
            <w:tcW w:w="4423" w:type="dxa"/>
            <w:gridSpan w:val="3"/>
            <w:vAlign w:val="center"/>
          </w:tcPr>
          <w:p w14:paraId="1B97247F">
            <w:pPr>
              <w:pStyle w:val="13"/>
            </w:pPr>
            <w:r>
              <w:t>冀财教【2024】141号 河北省财政厅关于提前下达2025年省级城乡义务教育补助经费预算的通知</w:t>
            </w:r>
          </w:p>
        </w:tc>
      </w:tr>
      <w:tr w14:paraId="3C6954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7D953D">
            <w:pPr>
              <w:pStyle w:val="14"/>
            </w:pPr>
            <w:r>
              <w:t>预算规模及资金用途</w:t>
            </w:r>
          </w:p>
        </w:tc>
        <w:tc>
          <w:tcPr>
            <w:tcW w:w="1276" w:type="dxa"/>
            <w:vAlign w:val="center"/>
          </w:tcPr>
          <w:p w14:paraId="13E6B838">
            <w:pPr>
              <w:pStyle w:val="14"/>
            </w:pPr>
            <w:r>
              <w:t>预算数</w:t>
            </w:r>
          </w:p>
        </w:tc>
        <w:tc>
          <w:tcPr>
            <w:tcW w:w="1332" w:type="dxa"/>
            <w:vAlign w:val="center"/>
          </w:tcPr>
          <w:p w14:paraId="0598D8C7">
            <w:pPr>
              <w:pStyle w:val="13"/>
            </w:pPr>
            <w:r>
              <w:t>0.99</w:t>
            </w:r>
          </w:p>
        </w:tc>
        <w:tc>
          <w:tcPr>
            <w:tcW w:w="1587" w:type="dxa"/>
            <w:vAlign w:val="center"/>
          </w:tcPr>
          <w:p w14:paraId="01642BE0">
            <w:pPr>
              <w:pStyle w:val="14"/>
            </w:pPr>
            <w:r>
              <w:t>其中：财政    资金</w:t>
            </w:r>
          </w:p>
        </w:tc>
        <w:tc>
          <w:tcPr>
            <w:tcW w:w="1304" w:type="dxa"/>
            <w:vAlign w:val="center"/>
          </w:tcPr>
          <w:p w14:paraId="4907269D">
            <w:pPr>
              <w:pStyle w:val="13"/>
            </w:pPr>
            <w:r>
              <w:t>0.99</w:t>
            </w:r>
          </w:p>
        </w:tc>
        <w:tc>
          <w:tcPr>
            <w:tcW w:w="1276" w:type="dxa"/>
            <w:vAlign w:val="center"/>
          </w:tcPr>
          <w:p w14:paraId="3A797980">
            <w:pPr>
              <w:pStyle w:val="14"/>
            </w:pPr>
            <w:r>
              <w:t>其他资金</w:t>
            </w:r>
          </w:p>
        </w:tc>
        <w:tc>
          <w:tcPr>
            <w:tcW w:w="1843" w:type="dxa"/>
            <w:vAlign w:val="center"/>
          </w:tcPr>
          <w:p w14:paraId="7884E9C2">
            <w:pPr>
              <w:pStyle w:val="13"/>
            </w:pPr>
            <w:r>
              <w:t xml:space="preserve"> </w:t>
            </w:r>
          </w:p>
        </w:tc>
      </w:tr>
      <w:tr w14:paraId="0C439A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7FB160"/>
        </w:tc>
        <w:tc>
          <w:tcPr>
            <w:tcW w:w="8618" w:type="dxa"/>
            <w:gridSpan w:val="6"/>
            <w:vAlign w:val="center"/>
          </w:tcPr>
          <w:p w14:paraId="6189E14A">
            <w:pPr>
              <w:pStyle w:val="13"/>
            </w:pPr>
            <w:r>
              <w:t>改善家庭经济困难学生生活条件，保障学生顺利完成学业。</w:t>
            </w:r>
          </w:p>
        </w:tc>
      </w:tr>
      <w:tr w14:paraId="364C43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776295">
            <w:pPr>
              <w:pStyle w:val="14"/>
            </w:pPr>
            <w:r>
              <w:t>资金支出计划（%）</w:t>
            </w:r>
          </w:p>
        </w:tc>
        <w:tc>
          <w:tcPr>
            <w:tcW w:w="2608" w:type="dxa"/>
            <w:gridSpan w:val="2"/>
            <w:vAlign w:val="center"/>
          </w:tcPr>
          <w:p w14:paraId="6D270F25">
            <w:pPr>
              <w:pStyle w:val="14"/>
            </w:pPr>
            <w:r>
              <w:t>3月底</w:t>
            </w:r>
          </w:p>
        </w:tc>
        <w:tc>
          <w:tcPr>
            <w:tcW w:w="1587" w:type="dxa"/>
            <w:vAlign w:val="center"/>
          </w:tcPr>
          <w:p w14:paraId="2BA29DC1">
            <w:pPr>
              <w:pStyle w:val="14"/>
            </w:pPr>
            <w:r>
              <w:t>6月底</w:t>
            </w:r>
          </w:p>
        </w:tc>
        <w:tc>
          <w:tcPr>
            <w:tcW w:w="1304" w:type="dxa"/>
            <w:vAlign w:val="center"/>
          </w:tcPr>
          <w:p w14:paraId="7EF4BCFA">
            <w:pPr>
              <w:pStyle w:val="14"/>
            </w:pPr>
            <w:r>
              <w:t>10月底</w:t>
            </w:r>
          </w:p>
        </w:tc>
        <w:tc>
          <w:tcPr>
            <w:tcW w:w="3119" w:type="dxa"/>
            <w:gridSpan w:val="2"/>
            <w:vAlign w:val="center"/>
          </w:tcPr>
          <w:p w14:paraId="0128FFA3">
            <w:pPr>
              <w:pStyle w:val="14"/>
            </w:pPr>
            <w:r>
              <w:t>12月底</w:t>
            </w:r>
          </w:p>
        </w:tc>
      </w:tr>
      <w:tr w14:paraId="12FE3C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222B05"/>
        </w:tc>
        <w:tc>
          <w:tcPr>
            <w:tcW w:w="2608" w:type="dxa"/>
            <w:gridSpan w:val="2"/>
            <w:vAlign w:val="center"/>
          </w:tcPr>
          <w:p w14:paraId="7E52051B">
            <w:pPr>
              <w:pStyle w:val="15"/>
            </w:pPr>
            <w:r>
              <w:t xml:space="preserve"> </w:t>
            </w:r>
          </w:p>
        </w:tc>
        <w:tc>
          <w:tcPr>
            <w:tcW w:w="1587" w:type="dxa"/>
            <w:vAlign w:val="center"/>
          </w:tcPr>
          <w:p w14:paraId="0657DBD2">
            <w:pPr>
              <w:pStyle w:val="15"/>
            </w:pPr>
            <w:r>
              <w:t>50%</w:t>
            </w:r>
          </w:p>
        </w:tc>
        <w:tc>
          <w:tcPr>
            <w:tcW w:w="1304" w:type="dxa"/>
            <w:vAlign w:val="center"/>
          </w:tcPr>
          <w:p w14:paraId="68C13A82">
            <w:pPr>
              <w:pStyle w:val="15"/>
            </w:pPr>
            <w:r>
              <w:t xml:space="preserve"> </w:t>
            </w:r>
          </w:p>
        </w:tc>
        <w:tc>
          <w:tcPr>
            <w:tcW w:w="3119" w:type="dxa"/>
            <w:gridSpan w:val="2"/>
            <w:vAlign w:val="center"/>
          </w:tcPr>
          <w:p w14:paraId="598C1919">
            <w:pPr>
              <w:pStyle w:val="15"/>
            </w:pPr>
            <w:r>
              <w:t>100%</w:t>
            </w:r>
          </w:p>
        </w:tc>
      </w:tr>
      <w:tr w14:paraId="0B8B3B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C995CF">
            <w:pPr>
              <w:pStyle w:val="14"/>
            </w:pPr>
            <w:r>
              <w:t>绩效目标</w:t>
            </w:r>
          </w:p>
        </w:tc>
        <w:tc>
          <w:tcPr>
            <w:tcW w:w="8618" w:type="dxa"/>
            <w:gridSpan w:val="6"/>
            <w:vAlign w:val="center"/>
          </w:tcPr>
          <w:p w14:paraId="35D44422">
            <w:pPr>
              <w:pStyle w:val="13"/>
            </w:pPr>
            <w:r>
              <w:t>1.改善家庭经济困难学生生活条件，保障学生顺利完成学业。</w:t>
            </w:r>
          </w:p>
        </w:tc>
      </w:tr>
    </w:tbl>
    <w:p w14:paraId="2C0E8B1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49C6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FC8D74">
            <w:pPr>
              <w:pStyle w:val="14"/>
            </w:pPr>
            <w:r>
              <w:t>一级指标</w:t>
            </w:r>
          </w:p>
        </w:tc>
        <w:tc>
          <w:tcPr>
            <w:tcW w:w="1276" w:type="dxa"/>
            <w:vAlign w:val="center"/>
          </w:tcPr>
          <w:p w14:paraId="18BC86C9">
            <w:pPr>
              <w:pStyle w:val="14"/>
            </w:pPr>
            <w:r>
              <w:t>二级指标</w:t>
            </w:r>
          </w:p>
        </w:tc>
        <w:tc>
          <w:tcPr>
            <w:tcW w:w="1332" w:type="dxa"/>
            <w:vAlign w:val="center"/>
          </w:tcPr>
          <w:p w14:paraId="2CE63D32">
            <w:pPr>
              <w:pStyle w:val="14"/>
            </w:pPr>
            <w:r>
              <w:t>三级指标</w:t>
            </w:r>
          </w:p>
        </w:tc>
        <w:tc>
          <w:tcPr>
            <w:tcW w:w="2891" w:type="dxa"/>
            <w:vAlign w:val="center"/>
          </w:tcPr>
          <w:p w14:paraId="377D6344">
            <w:pPr>
              <w:pStyle w:val="14"/>
            </w:pPr>
            <w:r>
              <w:t>绩效指标描述</w:t>
            </w:r>
          </w:p>
        </w:tc>
        <w:tc>
          <w:tcPr>
            <w:tcW w:w="1276" w:type="dxa"/>
            <w:vAlign w:val="center"/>
          </w:tcPr>
          <w:p w14:paraId="105D7430">
            <w:pPr>
              <w:pStyle w:val="14"/>
            </w:pPr>
            <w:r>
              <w:t>指标值</w:t>
            </w:r>
          </w:p>
        </w:tc>
        <w:tc>
          <w:tcPr>
            <w:tcW w:w="1843" w:type="dxa"/>
            <w:vAlign w:val="center"/>
          </w:tcPr>
          <w:p w14:paraId="004A1ADC">
            <w:pPr>
              <w:pStyle w:val="14"/>
            </w:pPr>
            <w:r>
              <w:t>指标值确定依据</w:t>
            </w:r>
          </w:p>
        </w:tc>
      </w:tr>
      <w:tr w14:paraId="66E066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2E2DBD">
            <w:pPr>
              <w:pStyle w:val="15"/>
            </w:pPr>
            <w:r>
              <w:t>产出指标</w:t>
            </w:r>
          </w:p>
        </w:tc>
        <w:tc>
          <w:tcPr>
            <w:tcW w:w="1276" w:type="dxa"/>
            <w:vAlign w:val="center"/>
          </w:tcPr>
          <w:p w14:paraId="3AE3F687">
            <w:pPr>
              <w:pStyle w:val="13"/>
            </w:pPr>
            <w:r>
              <w:t>数量指标</w:t>
            </w:r>
          </w:p>
        </w:tc>
        <w:tc>
          <w:tcPr>
            <w:tcW w:w="1332" w:type="dxa"/>
            <w:vAlign w:val="center"/>
          </w:tcPr>
          <w:p w14:paraId="52D15449">
            <w:pPr>
              <w:pStyle w:val="13"/>
            </w:pPr>
            <w:r>
              <w:t>贫困生资助覆盖率</w:t>
            </w:r>
          </w:p>
        </w:tc>
        <w:tc>
          <w:tcPr>
            <w:tcW w:w="2891" w:type="dxa"/>
            <w:vAlign w:val="center"/>
          </w:tcPr>
          <w:p w14:paraId="47C87007">
            <w:pPr>
              <w:pStyle w:val="13"/>
            </w:pPr>
            <w:r>
              <w:t>贫困生资助覆盖率</w:t>
            </w:r>
          </w:p>
        </w:tc>
        <w:tc>
          <w:tcPr>
            <w:tcW w:w="1276" w:type="dxa"/>
            <w:vAlign w:val="center"/>
          </w:tcPr>
          <w:p w14:paraId="5F1DDD08">
            <w:pPr>
              <w:pStyle w:val="13"/>
            </w:pPr>
            <w:r>
              <w:t>100%</w:t>
            </w:r>
          </w:p>
        </w:tc>
        <w:tc>
          <w:tcPr>
            <w:tcW w:w="1843" w:type="dxa"/>
            <w:vAlign w:val="center"/>
          </w:tcPr>
          <w:p w14:paraId="1DA54470">
            <w:pPr>
              <w:pStyle w:val="13"/>
            </w:pPr>
            <w:r>
              <w:t>2025年初工作计划</w:t>
            </w:r>
          </w:p>
        </w:tc>
      </w:tr>
      <w:tr w14:paraId="36666C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75A56A"/>
        </w:tc>
        <w:tc>
          <w:tcPr>
            <w:tcW w:w="1276" w:type="dxa"/>
            <w:vAlign w:val="center"/>
          </w:tcPr>
          <w:p w14:paraId="1B895841">
            <w:pPr>
              <w:pStyle w:val="13"/>
            </w:pPr>
            <w:r>
              <w:t>成本指标</w:t>
            </w:r>
          </w:p>
        </w:tc>
        <w:tc>
          <w:tcPr>
            <w:tcW w:w="1332" w:type="dxa"/>
            <w:vAlign w:val="center"/>
          </w:tcPr>
          <w:p w14:paraId="2EE68E4D">
            <w:pPr>
              <w:pStyle w:val="13"/>
            </w:pPr>
            <w:r>
              <w:t>实际支出金额</w:t>
            </w:r>
          </w:p>
        </w:tc>
        <w:tc>
          <w:tcPr>
            <w:tcW w:w="2891" w:type="dxa"/>
            <w:vAlign w:val="center"/>
          </w:tcPr>
          <w:p w14:paraId="23331150">
            <w:pPr>
              <w:pStyle w:val="13"/>
            </w:pPr>
            <w:r>
              <w:t>实际支出金额</w:t>
            </w:r>
          </w:p>
        </w:tc>
        <w:tc>
          <w:tcPr>
            <w:tcW w:w="1276" w:type="dxa"/>
            <w:vAlign w:val="center"/>
          </w:tcPr>
          <w:p w14:paraId="174E7FD3">
            <w:pPr>
              <w:pStyle w:val="13"/>
            </w:pPr>
            <w:r>
              <w:t>0.99万元</w:t>
            </w:r>
          </w:p>
        </w:tc>
        <w:tc>
          <w:tcPr>
            <w:tcW w:w="1843" w:type="dxa"/>
            <w:vAlign w:val="center"/>
          </w:tcPr>
          <w:p w14:paraId="1CA99FCA">
            <w:pPr>
              <w:pStyle w:val="13"/>
            </w:pPr>
            <w:r>
              <w:t>2025年预算编制通知</w:t>
            </w:r>
          </w:p>
        </w:tc>
      </w:tr>
      <w:tr w14:paraId="42A64E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A9357B"/>
        </w:tc>
        <w:tc>
          <w:tcPr>
            <w:tcW w:w="1276" w:type="dxa"/>
            <w:vAlign w:val="center"/>
          </w:tcPr>
          <w:p w14:paraId="1D929D8D">
            <w:pPr>
              <w:pStyle w:val="13"/>
            </w:pPr>
            <w:r>
              <w:t>质量指标</w:t>
            </w:r>
          </w:p>
        </w:tc>
        <w:tc>
          <w:tcPr>
            <w:tcW w:w="1332" w:type="dxa"/>
            <w:vAlign w:val="center"/>
          </w:tcPr>
          <w:p w14:paraId="62033E2D">
            <w:pPr>
              <w:pStyle w:val="13"/>
            </w:pPr>
            <w:r>
              <w:t>补助发放到位率</w:t>
            </w:r>
          </w:p>
        </w:tc>
        <w:tc>
          <w:tcPr>
            <w:tcW w:w="2891" w:type="dxa"/>
            <w:vAlign w:val="center"/>
          </w:tcPr>
          <w:p w14:paraId="554019EF">
            <w:pPr>
              <w:pStyle w:val="13"/>
            </w:pPr>
            <w:r>
              <w:t>补助发放到位率</w:t>
            </w:r>
          </w:p>
        </w:tc>
        <w:tc>
          <w:tcPr>
            <w:tcW w:w="1276" w:type="dxa"/>
            <w:vAlign w:val="center"/>
          </w:tcPr>
          <w:p w14:paraId="29181A7C">
            <w:pPr>
              <w:pStyle w:val="13"/>
            </w:pPr>
            <w:r>
              <w:t>100%</w:t>
            </w:r>
          </w:p>
        </w:tc>
        <w:tc>
          <w:tcPr>
            <w:tcW w:w="1843" w:type="dxa"/>
            <w:vAlign w:val="center"/>
          </w:tcPr>
          <w:p w14:paraId="322AE828">
            <w:pPr>
              <w:pStyle w:val="13"/>
            </w:pPr>
            <w:r>
              <w:t>2025年初工作计划</w:t>
            </w:r>
          </w:p>
        </w:tc>
      </w:tr>
      <w:tr w14:paraId="03BDB4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E29848"/>
        </w:tc>
        <w:tc>
          <w:tcPr>
            <w:tcW w:w="1276" w:type="dxa"/>
            <w:vAlign w:val="center"/>
          </w:tcPr>
          <w:p w14:paraId="61983BEC">
            <w:pPr>
              <w:pStyle w:val="13"/>
            </w:pPr>
            <w:r>
              <w:t>时效指标</w:t>
            </w:r>
          </w:p>
        </w:tc>
        <w:tc>
          <w:tcPr>
            <w:tcW w:w="1332" w:type="dxa"/>
            <w:vAlign w:val="center"/>
          </w:tcPr>
          <w:p w14:paraId="78FDAE72">
            <w:pPr>
              <w:pStyle w:val="13"/>
            </w:pPr>
            <w:r>
              <w:t>及时发放率</w:t>
            </w:r>
          </w:p>
        </w:tc>
        <w:tc>
          <w:tcPr>
            <w:tcW w:w="2891" w:type="dxa"/>
            <w:vAlign w:val="center"/>
          </w:tcPr>
          <w:p w14:paraId="6E3AE871">
            <w:pPr>
              <w:pStyle w:val="13"/>
            </w:pPr>
            <w:r>
              <w:t>及时发放率</w:t>
            </w:r>
          </w:p>
        </w:tc>
        <w:tc>
          <w:tcPr>
            <w:tcW w:w="1276" w:type="dxa"/>
            <w:vAlign w:val="center"/>
          </w:tcPr>
          <w:p w14:paraId="103A3375">
            <w:pPr>
              <w:pStyle w:val="13"/>
            </w:pPr>
            <w:r>
              <w:t>100%</w:t>
            </w:r>
          </w:p>
        </w:tc>
        <w:tc>
          <w:tcPr>
            <w:tcW w:w="1843" w:type="dxa"/>
            <w:vAlign w:val="center"/>
          </w:tcPr>
          <w:p w14:paraId="2C7002AE">
            <w:pPr>
              <w:pStyle w:val="13"/>
            </w:pPr>
            <w:r>
              <w:t>2025年初工作计划</w:t>
            </w:r>
          </w:p>
        </w:tc>
      </w:tr>
      <w:tr w14:paraId="371CB8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777E8B">
            <w:pPr>
              <w:pStyle w:val="15"/>
            </w:pPr>
            <w:r>
              <w:t>效益指标</w:t>
            </w:r>
          </w:p>
        </w:tc>
        <w:tc>
          <w:tcPr>
            <w:tcW w:w="1276" w:type="dxa"/>
            <w:vAlign w:val="center"/>
          </w:tcPr>
          <w:p w14:paraId="02B971DD">
            <w:pPr>
              <w:pStyle w:val="13"/>
            </w:pPr>
            <w:r>
              <w:t>可持续影响指标</w:t>
            </w:r>
          </w:p>
        </w:tc>
        <w:tc>
          <w:tcPr>
            <w:tcW w:w="1332" w:type="dxa"/>
            <w:vAlign w:val="center"/>
          </w:tcPr>
          <w:p w14:paraId="29A15F6B">
            <w:pPr>
              <w:pStyle w:val="13"/>
            </w:pPr>
            <w:r>
              <w:t>学生学习生活得到持续保障</w:t>
            </w:r>
          </w:p>
        </w:tc>
        <w:tc>
          <w:tcPr>
            <w:tcW w:w="2891" w:type="dxa"/>
            <w:vAlign w:val="center"/>
          </w:tcPr>
          <w:p w14:paraId="2C38C5C1">
            <w:pPr>
              <w:pStyle w:val="13"/>
            </w:pPr>
            <w:r>
              <w:t>学生学习生活得到持续保障</w:t>
            </w:r>
          </w:p>
        </w:tc>
        <w:tc>
          <w:tcPr>
            <w:tcW w:w="1276" w:type="dxa"/>
            <w:vAlign w:val="center"/>
          </w:tcPr>
          <w:p w14:paraId="49B3893B">
            <w:pPr>
              <w:pStyle w:val="13"/>
            </w:pPr>
            <w:r>
              <w:t>效果显著</w:t>
            </w:r>
          </w:p>
        </w:tc>
        <w:tc>
          <w:tcPr>
            <w:tcW w:w="1843" w:type="dxa"/>
            <w:vAlign w:val="center"/>
          </w:tcPr>
          <w:p w14:paraId="31EDEFCD">
            <w:pPr>
              <w:pStyle w:val="13"/>
            </w:pPr>
            <w:r>
              <w:t>2025年初工作计划</w:t>
            </w:r>
          </w:p>
        </w:tc>
      </w:tr>
      <w:tr w14:paraId="47C03D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815BD1"/>
        </w:tc>
        <w:tc>
          <w:tcPr>
            <w:tcW w:w="1276" w:type="dxa"/>
            <w:vAlign w:val="center"/>
          </w:tcPr>
          <w:p w14:paraId="51DE204E">
            <w:pPr>
              <w:pStyle w:val="13"/>
            </w:pPr>
            <w:r>
              <w:t>社会效益指标</w:t>
            </w:r>
          </w:p>
        </w:tc>
        <w:tc>
          <w:tcPr>
            <w:tcW w:w="1332" w:type="dxa"/>
            <w:vAlign w:val="center"/>
          </w:tcPr>
          <w:p w14:paraId="40A37AFB">
            <w:pPr>
              <w:pStyle w:val="13"/>
            </w:pPr>
            <w:r>
              <w:t>保障学生顺利接受教育</w:t>
            </w:r>
          </w:p>
        </w:tc>
        <w:tc>
          <w:tcPr>
            <w:tcW w:w="2891" w:type="dxa"/>
            <w:vAlign w:val="center"/>
          </w:tcPr>
          <w:p w14:paraId="5FD677AA">
            <w:pPr>
              <w:pStyle w:val="13"/>
            </w:pPr>
            <w:r>
              <w:t>学生顺利接受教育，提升学校社会声誉</w:t>
            </w:r>
          </w:p>
        </w:tc>
        <w:tc>
          <w:tcPr>
            <w:tcW w:w="1276" w:type="dxa"/>
            <w:vAlign w:val="center"/>
          </w:tcPr>
          <w:p w14:paraId="1871D48C">
            <w:pPr>
              <w:pStyle w:val="13"/>
            </w:pPr>
            <w:r>
              <w:t>基本保障</w:t>
            </w:r>
          </w:p>
        </w:tc>
        <w:tc>
          <w:tcPr>
            <w:tcW w:w="1843" w:type="dxa"/>
            <w:vAlign w:val="center"/>
          </w:tcPr>
          <w:p w14:paraId="67FCE5E2">
            <w:pPr>
              <w:pStyle w:val="13"/>
            </w:pPr>
            <w:r>
              <w:t>2025年初工作计划</w:t>
            </w:r>
          </w:p>
        </w:tc>
      </w:tr>
      <w:tr w14:paraId="3B36E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31CF1D">
            <w:pPr>
              <w:pStyle w:val="15"/>
            </w:pPr>
            <w:r>
              <w:t>满意度指标</w:t>
            </w:r>
          </w:p>
        </w:tc>
        <w:tc>
          <w:tcPr>
            <w:tcW w:w="1276" w:type="dxa"/>
            <w:vAlign w:val="center"/>
          </w:tcPr>
          <w:p w14:paraId="1C84A82B">
            <w:pPr>
              <w:pStyle w:val="13"/>
            </w:pPr>
            <w:r>
              <w:t>服务对象满意度指标</w:t>
            </w:r>
          </w:p>
        </w:tc>
        <w:tc>
          <w:tcPr>
            <w:tcW w:w="1332" w:type="dxa"/>
            <w:vAlign w:val="center"/>
          </w:tcPr>
          <w:p w14:paraId="20A161AD">
            <w:pPr>
              <w:pStyle w:val="13"/>
            </w:pPr>
            <w:r>
              <w:t>学生、家长满意率</w:t>
            </w:r>
          </w:p>
        </w:tc>
        <w:tc>
          <w:tcPr>
            <w:tcW w:w="2891" w:type="dxa"/>
            <w:vAlign w:val="center"/>
          </w:tcPr>
          <w:p w14:paraId="30FD46F7">
            <w:pPr>
              <w:pStyle w:val="13"/>
            </w:pPr>
            <w:r>
              <w:t>受助家庭经济困难学生、家长满意率</w:t>
            </w:r>
          </w:p>
        </w:tc>
        <w:tc>
          <w:tcPr>
            <w:tcW w:w="1276" w:type="dxa"/>
            <w:vAlign w:val="center"/>
          </w:tcPr>
          <w:p w14:paraId="1FA12B3C">
            <w:pPr>
              <w:pStyle w:val="13"/>
            </w:pPr>
            <w:r>
              <w:t>≥95%</w:t>
            </w:r>
          </w:p>
        </w:tc>
        <w:tc>
          <w:tcPr>
            <w:tcW w:w="1843" w:type="dxa"/>
            <w:vAlign w:val="center"/>
          </w:tcPr>
          <w:p w14:paraId="0BFF8DF1">
            <w:pPr>
              <w:pStyle w:val="13"/>
            </w:pPr>
            <w:r>
              <w:t>2025年初工作计划</w:t>
            </w:r>
          </w:p>
        </w:tc>
      </w:tr>
    </w:tbl>
    <w:p w14:paraId="67F74D86">
      <w:pPr>
        <w:sectPr>
          <w:pgSz w:w="11900" w:h="16840"/>
          <w:pgMar w:top="1984" w:right="1304" w:bottom="1134" w:left="1304" w:header="720" w:footer="720" w:gutter="0"/>
          <w:cols w:space="720" w:num="1"/>
        </w:sectPr>
      </w:pPr>
    </w:p>
    <w:p w14:paraId="4000655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7E73B27">
      <w:pPr>
        <w:spacing w:before="0" w:after="0"/>
        <w:ind w:firstLine="560"/>
        <w:jc w:val="left"/>
        <w:outlineLvl w:val="3"/>
      </w:pPr>
      <w:bookmarkStart w:id="204" w:name="_Toc_4_4_0000000205"/>
      <w:r>
        <w:rPr>
          <w:rFonts w:ascii="方正仿宋_GBK" w:hAnsi="方正仿宋_GBK" w:eastAsia="方正仿宋_GBK" w:cs="方正仿宋_GBK"/>
          <w:color w:val="000000"/>
          <w:sz w:val="28"/>
        </w:rPr>
        <w:t>202.（公用）冀财教【2024】123号 河北省财政厅关于提前下达2025年城乡义务教育中央补助经费绩效目标表</w:t>
      </w:r>
      <w:bookmarkEnd w:id="2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8F48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DE23A2">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4BC3F9A8">
            <w:pPr>
              <w:pStyle w:val="11"/>
            </w:pPr>
            <w:r>
              <w:t>单位：万元</w:t>
            </w:r>
          </w:p>
        </w:tc>
      </w:tr>
      <w:tr w14:paraId="45F87B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F171C5">
            <w:pPr>
              <w:pStyle w:val="14"/>
            </w:pPr>
            <w:r>
              <w:t>项目编码</w:t>
            </w:r>
          </w:p>
        </w:tc>
        <w:tc>
          <w:tcPr>
            <w:tcW w:w="2608" w:type="dxa"/>
            <w:gridSpan w:val="2"/>
            <w:vAlign w:val="center"/>
          </w:tcPr>
          <w:p w14:paraId="232418FC">
            <w:pPr>
              <w:pStyle w:val="13"/>
            </w:pPr>
            <w:r>
              <w:t>13073025P00057910005J</w:t>
            </w:r>
          </w:p>
        </w:tc>
        <w:tc>
          <w:tcPr>
            <w:tcW w:w="1587" w:type="dxa"/>
            <w:vAlign w:val="center"/>
          </w:tcPr>
          <w:p w14:paraId="4B5CF4B3">
            <w:pPr>
              <w:pStyle w:val="14"/>
            </w:pPr>
            <w:r>
              <w:t>项目名称</w:t>
            </w:r>
          </w:p>
        </w:tc>
        <w:tc>
          <w:tcPr>
            <w:tcW w:w="4423" w:type="dxa"/>
            <w:gridSpan w:val="3"/>
            <w:vAlign w:val="center"/>
          </w:tcPr>
          <w:p w14:paraId="73C8891D">
            <w:pPr>
              <w:pStyle w:val="13"/>
            </w:pPr>
            <w:r>
              <w:t>（公用）冀财教【2024】123号 河北省财政厅关于提前下达2025年城乡义务教育中央补助经费</w:t>
            </w:r>
          </w:p>
        </w:tc>
      </w:tr>
      <w:tr w14:paraId="2DF17F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9B3B5F">
            <w:pPr>
              <w:pStyle w:val="14"/>
            </w:pPr>
            <w:r>
              <w:t>预算规模及资金用途</w:t>
            </w:r>
          </w:p>
        </w:tc>
        <w:tc>
          <w:tcPr>
            <w:tcW w:w="1276" w:type="dxa"/>
            <w:vAlign w:val="center"/>
          </w:tcPr>
          <w:p w14:paraId="38EC978F">
            <w:pPr>
              <w:pStyle w:val="14"/>
            </w:pPr>
            <w:r>
              <w:t>预算数</w:t>
            </w:r>
          </w:p>
        </w:tc>
        <w:tc>
          <w:tcPr>
            <w:tcW w:w="1332" w:type="dxa"/>
            <w:vAlign w:val="center"/>
          </w:tcPr>
          <w:p w14:paraId="6210CD18">
            <w:pPr>
              <w:pStyle w:val="13"/>
            </w:pPr>
            <w:r>
              <w:t>121.64</w:t>
            </w:r>
          </w:p>
        </w:tc>
        <w:tc>
          <w:tcPr>
            <w:tcW w:w="1587" w:type="dxa"/>
            <w:vAlign w:val="center"/>
          </w:tcPr>
          <w:p w14:paraId="28CBDA17">
            <w:pPr>
              <w:pStyle w:val="14"/>
            </w:pPr>
            <w:r>
              <w:t>其中：财政    资金</w:t>
            </w:r>
          </w:p>
        </w:tc>
        <w:tc>
          <w:tcPr>
            <w:tcW w:w="1304" w:type="dxa"/>
            <w:vAlign w:val="center"/>
          </w:tcPr>
          <w:p w14:paraId="3258CE53">
            <w:pPr>
              <w:pStyle w:val="13"/>
            </w:pPr>
            <w:r>
              <w:t>121.64</w:t>
            </w:r>
          </w:p>
        </w:tc>
        <w:tc>
          <w:tcPr>
            <w:tcW w:w="1276" w:type="dxa"/>
            <w:vAlign w:val="center"/>
          </w:tcPr>
          <w:p w14:paraId="38CD02AC">
            <w:pPr>
              <w:pStyle w:val="14"/>
            </w:pPr>
            <w:r>
              <w:t>其他资金</w:t>
            </w:r>
          </w:p>
        </w:tc>
        <w:tc>
          <w:tcPr>
            <w:tcW w:w="1843" w:type="dxa"/>
            <w:vAlign w:val="center"/>
          </w:tcPr>
          <w:p w14:paraId="2ADC85C7">
            <w:pPr>
              <w:pStyle w:val="13"/>
            </w:pPr>
            <w:r>
              <w:t xml:space="preserve"> </w:t>
            </w:r>
          </w:p>
        </w:tc>
      </w:tr>
      <w:tr w14:paraId="746B3B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4F6336"/>
        </w:tc>
        <w:tc>
          <w:tcPr>
            <w:tcW w:w="8618" w:type="dxa"/>
            <w:gridSpan w:val="6"/>
            <w:vAlign w:val="center"/>
          </w:tcPr>
          <w:p w14:paraId="75646112">
            <w:pPr>
              <w:pStyle w:val="13"/>
            </w:pPr>
            <w:r>
              <w:t>支付取暖费、日常办公费、物业管理费、办公用品等</w:t>
            </w:r>
          </w:p>
        </w:tc>
      </w:tr>
      <w:tr w14:paraId="263E4F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47F730">
            <w:pPr>
              <w:pStyle w:val="14"/>
            </w:pPr>
            <w:r>
              <w:t>资金支出计划（%）</w:t>
            </w:r>
          </w:p>
        </w:tc>
        <w:tc>
          <w:tcPr>
            <w:tcW w:w="2608" w:type="dxa"/>
            <w:gridSpan w:val="2"/>
            <w:vAlign w:val="center"/>
          </w:tcPr>
          <w:p w14:paraId="6642B179">
            <w:pPr>
              <w:pStyle w:val="14"/>
            </w:pPr>
            <w:r>
              <w:t>3月底</w:t>
            </w:r>
          </w:p>
        </w:tc>
        <w:tc>
          <w:tcPr>
            <w:tcW w:w="1587" w:type="dxa"/>
            <w:vAlign w:val="center"/>
          </w:tcPr>
          <w:p w14:paraId="155A1907">
            <w:pPr>
              <w:pStyle w:val="14"/>
            </w:pPr>
            <w:r>
              <w:t>6月底</w:t>
            </w:r>
          </w:p>
        </w:tc>
        <w:tc>
          <w:tcPr>
            <w:tcW w:w="1304" w:type="dxa"/>
            <w:vAlign w:val="center"/>
          </w:tcPr>
          <w:p w14:paraId="26EDE097">
            <w:pPr>
              <w:pStyle w:val="14"/>
            </w:pPr>
            <w:r>
              <w:t>10月底</w:t>
            </w:r>
          </w:p>
        </w:tc>
        <w:tc>
          <w:tcPr>
            <w:tcW w:w="3119" w:type="dxa"/>
            <w:gridSpan w:val="2"/>
            <w:vAlign w:val="center"/>
          </w:tcPr>
          <w:p w14:paraId="06E62534">
            <w:pPr>
              <w:pStyle w:val="14"/>
            </w:pPr>
            <w:r>
              <w:t>12月底</w:t>
            </w:r>
          </w:p>
        </w:tc>
      </w:tr>
      <w:tr w14:paraId="3220E9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91271C"/>
        </w:tc>
        <w:tc>
          <w:tcPr>
            <w:tcW w:w="2608" w:type="dxa"/>
            <w:gridSpan w:val="2"/>
            <w:vAlign w:val="center"/>
          </w:tcPr>
          <w:p w14:paraId="34313A1C">
            <w:pPr>
              <w:pStyle w:val="15"/>
            </w:pPr>
            <w:r>
              <w:t>30%</w:t>
            </w:r>
          </w:p>
        </w:tc>
        <w:tc>
          <w:tcPr>
            <w:tcW w:w="1587" w:type="dxa"/>
            <w:vAlign w:val="center"/>
          </w:tcPr>
          <w:p w14:paraId="74D23E7C">
            <w:pPr>
              <w:pStyle w:val="15"/>
            </w:pPr>
            <w:r>
              <w:t>60%</w:t>
            </w:r>
          </w:p>
        </w:tc>
        <w:tc>
          <w:tcPr>
            <w:tcW w:w="1304" w:type="dxa"/>
            <w:vAlign w:val="center"/>
          </w:tcPr>
          <w:p w14:paraId="5FFB4DDB">
            <w:pPr>
              <w:pStyle w:val="15"/>
            </w:pPr>
            <w:r>
              <w:t>90%</w:t>
            </w:r>
          </w:p>
        </w:tc>
        <w:tc>
          <w:tcPr>
            <w:tcW w:w="3119" w:type="dxa"/>
            <w:gridSpan w:val="2"/>
            <w:vAlign w:val="center"/>
          </w:tcPr>
          <w:p w14:paraId="624F0E69">
            <w:pPr>
              <w:pStyle w:val="15"/>
            </w:pPr>
            <w:r>
              <w:t>100%</w:t>
            </w:r>
          </w:p>
        </w:tc>
      </w:tr>
      <w:tr w14:paraId="624C44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9D0E27">
            <w:pPr>
              <w:pStyle w:val="14"/>
            </w:pPr>
            <w:r>
              <w:t>绩效目标</w:t>
            </w:r>
          </w:p>
        </w:tc>
        <w:tc>
          <w:tcPr>
            <w:tcW w:w="8618" w:type="dxa"/>
            <w:gridSpan w:val="6"/>
            <w:vAlign w:val="center"/>
          </w:tcPr>
          <w:p w14:paraId="368850B5">
            <w:pPr>
              <w:pStyle w:val="13"/>
            </w:pPr>
            <w:r>
              <w:t>1.保障教育教学顺利开展，促进教育教学水平提高</w:t>
            </w:r>
          </w:p>
        </w:tc>
      </w:tr>
    </w:tbl>
    <w:p w14:paraId="78D29C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34AF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97CB19">
            <w:pPr>
              <w:pStyle w:val="14"/>
            </w:pPr>
            <w:r>
              <w:t>一级指标</w:t>
            </w:r>
          </w:p>
        </w:tc>
        <w:tc>
          <w:tcPr>
            <w:tcW w:w="1276" w:type="dxa"/>
            <w:vAlign w:val="center"/>
          </w:tcPr>
          <w:p w14:paraId="7EE96190">
            <w:pPr>
              <w:pStyle w:val="14"/>
            </w:pPr>
            <w:r>
              <w:t>二级指标</w:t>
            </w:r>
          </w:p>
        </w:tc>
        <w:tc>
          <w:tcPr>
            <w:tcW w:w="1332" w:type="dxa"/>
            <w:vAlign w:val="center"/>
          </w:tcPr>
          <w:p w14:paraId="4707AB43">
            <w:pPr>
              <w:pStyle w:val="14"/>
            </w:pPr>
            <w:r>
              <w:t>三级指标</w:t>
            </w:r>
          </w:p>
        </w:tc>
        <w:tc>
          <w:tcPr>
            <w:tcW w:w="2891" w:type="dxa"/>
            <w:vAlign w:val="center"/>
          </w:tcPr>
          <w:p w14:paraId="6E731C25">
            <w:pPr>
              <w:pStyle w:val="14"/>
            </w:pPr>
            <w:r>
              <w:t>绩效指标描述</w:t>
            </w:r>
          </w:p>
        </w:tc>
        <w:tc>
          <w:tcPr>
            <w:tcW w:w="1276" w:type="dxa"/>
            <w:vAlign w:val="center"/>
          </w:tcPr>
          <w:p w14:paraId="5D5FA82F">
            <w:pPr>
              <w:pStyle w:val="14"/>
            </w:pPr>
            <w:r>
              <w:t>指标值</w:t>
            </w:r>
          </w:p>
        </w:tc>
        <w:tc>
          <w:tcPr>
            <w:tcW w:w="1843" w:type="dxa"/>
            <w:vAlign w:val="center"/>
          </w:tcPr>
          <w:p w14:paraId="747AD457">
            <w:pPr>
              <w:pStyle w:val="14"/>
            </w:pPr>
            <w:r>
              <w:t>指标值确定依据</w:t>
            </w:r>
          </w:p>
        </w:tc>
      </w:tr>
      <w:tr w14:paraId="0CE798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EC6058">
            <w:pPr>
              <w:pStyle w:val="15"/>
            </w:pPr>
            <w:r>
              <w:t>产出指标</w:t>
            </w:r>
          </w:p>
        </w:tc>
        <w:tc>
          <w:tcPr>
            <w:tcW w:w="1276" w:type="dxa"/>
            <w:vAlign w:val="center"/>
          </w:tcPr>
          <w:p w14:paraId="7021001D">
            <w:pPr>
              <w:pStyle w:val="13"/>
            </w:pPr>
            <w:r>
              <w:t>数量指标</w:t>
            </w:r>
          </w:p>
        </w:tc>
        <w:tc>
          <w:tcPr>
            <w:tcW w:w="1332" w:type="dxa"/>
            <w:vAlign w:val="center"/>
          </w:tcPr>
          <w:p w14:paraId="040916A2">
            <w:pPr>
              <w:pStyle w:val="13"/>
            </w:pPr>
            <w:r>
              <w:t>服务人数</w:t>
            </w:r>
          </w:p>
        </w:tc>
        <w:tc>
          <w:tcPr>
            <w:tcW w:w="2891" w:type="dxa"/>
            <w:vAlign w:val="center"/>
          </w:tcPr>
          <w:p w14:paraId="2E1554E8">
            <w:pPr>
              <w:pStyle w:val="13"/>
            </w:pPr>
            <w:r>
              <w:t>全部在校师生人数</w:t>
            </w:r>
          </w:p>
        </w:tc>
        <w:tc>
          <w:tcPr>
            <w:tcW w:w="1276" w:type="dxa"/>
            <w:vAlign w:val="center"/>
          </w:tcPr>
          <w:p w14:paraId="158A8842">
            <w:pPr>
              <w:pStyle w:val="13"/>
            </w:pPr>
            <w:r>
              <w:t>≤100%</w:t>
            </w:r>
          </w:p>
        </w:tc>
        <w:tc>
          <w:tcPr>
            <w:tcW w:w="1843" w:type="dxa"/>
            <w:vAlign w:val="center"/>
          </w:tcPr>
          <w:p w14:paraId="74D07F78">
            <w:pPr>
              <w:pStyle w:val="13"/>
            </w:pPr>
            <w:r>
              <w:t>冀财教【2024】123号文件</w:t>
            </w:r>
          </w:p>
        </w:tc>
      </w:tr>
      <w:tr w14:paraId="67DC62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93BA2F"/>
        </w:tc>
        <w:tc>
          <w:tcPr>
            <w:tcW w:w="1276" w:type="dxa"/>
            <w:vAlign w:val="center"/>
          </w:tcPr>
          <w:p w14:paraId="5B4F8FD1">
            <w:pPr>
              <w:pStyle w:val="13"/>
            </w:pPr>
            <w:r>
              <w:t>质量指标</w:t>
            </w:r>
          </w:p>
        </w:tc>
        <w:tc>
          <w:tcPr>
            <w:tcW w:w="1332" w:type="dxa"/>
            <w:vAlign w:val="center"/>
          </w:tcPr>
          <w:p w14:paraId="777274E1">
            <w:pPr>
              <w:pStyle w:val="13"/>
            </w:pPr>
            <w:r>
              <w:t>教育教学工作完成率</w:t>
            </w:r>
          </w:p>
        </w:tc>
        <w:tc>
          <w:tcPr>
            <w:tcW w:w="2891" w:type="dxa"/>
            <w:vAlign w:val="center"/>
          </w:tcPr>
          <w:p w14:paraId="7031E6F3">
            <w:pPr>
              <w:pStyle w:val="13"/>
            </w:pPr>
            <w:r>
              <w:t>教育教学工作完成情况</w:t>
            </w:r>
          </w:p>
        </w:tc>
        <w:tc>
          <w:tcPr>
            <w:tcW w:w="1276" w:type="dxa"/>
            <w:vAlign w:val="center"/>
          </w:tcPr>
          <w:p w14:paraId="7DBB5DB4">
            <w:pPr>
              <w:pStyle w:val="13"/>
            </w:pPr>
            <w:r>
              <w:t>≤100%</w:t>
            </w:r>
          </w:p>
        </w:tc>
        <w:tc>
          <w:tcPr>
            <w:tcW w:w="1843" w:type="dxa"/>
            <w:vAlign w:val="center"/>
          </w:tcPr>
          <w:p w14:paraId="429C7F1E">
            <w:pPr>
              <w:pStyle w:val="13"/>
            </w:pPr>
            <w:r>
              <w:t>冀财教【2024】123号文件</w:t>
            </w:r>
          </w:p>
        </w:tc>
      </w:tr>
      <w:tr w14:paraId="7CCA85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5120FD"/>
        </w:tc>
        <w:tc>
          <w:tcPr>
            <w:tcW w:w="1276" w:type="dxa"/>
            <w:vAlign w:val="center"/>
          </w:tcPr>
          <w:p w14:paraId="0E6F8068">
            <w:pPr>
              <w:pStyle w:val="13"/>
            </w:pPr>
            <w:r>
              <w:t>时效指标</w:t>
            </w:r>
          </w:p>
        </w:tc>
        <w:tc>
          <w:tcPr>
            <w:tcW w:w="1332" w:type="dxa"/>
            <w:vAlign w:val="center"/>
          </w:tcPr>
          <w:p w14:paraId="08AF6A5D">
            <w:pPr>
              <w:pStyle w:val="13"/>
            </w:pPr>
            <w:r>
              <w:t>及时性</w:t>
            </w:r>
          </w:p>
        </w:tc>
        <w:tc>
          <w:tcPr>
            <w:tcW w:w="2891" w:type="dxa"/>
            <w:vAlign w:val="center"/>
          </w:tcPr>
          <w:p w14:paraId="4D433AC4">
            <w:pPr>
              <w:pStyle w:val="13"/>
            </w:pPr>
            <w:r>
              <w:t>及时拨付日常运转支出</w:t>
            </w:r>
          </w:p>
        </w:tc>
        <w:tc>
          <w:tcPr>
            <w:tcW w:w="1276" w:type="dxa"/>
            <w:vAlign w:val="center"/>
          </w:tcPr>
          <w:p w14:paraId="304C49F9">
            <w:pPr>
              <w:pStyle w:val="13"/>
            </w:pPr>
            <w:r>
              <w:t>年底前完成拨付</w:t>
            </w:r>
          </w:p>
        </w:tc>
        <w:tc>
          <w:tcPr>
            <w:tcW w:w="1843" w:type="dxa"/>
            <w:vAlign w:val="center"/>
          </w:tcPr>
          <w:p w14:paraId="52B7B9CC">
            <w:pPr>
              <w:pStyle w:val="13"/>
            </w:pPr>
            <w:r>
              <w:t>冀财教【2024】123号文件</w:t>
            </w:r>
          </w:p>
        </w:tc>
      </w:tr>
      <w:tr w14:paraId="36978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7A80CE"/>
        </w:tc>
        <w:tc>
          <w:tcPr>
            <w:tcW w:w="1276" w:type="dxa"/>
            <w:vAlign w:val="center"/>
          </w:tcPr>
          <w:p w14:paraId="0F6BCA5A">
            <w:pPr>
              <w:pStyle w:val="13"/>
            </w:pPr>
            <w:r>
              <w:t>成本指标</w:t>
            </w:r>
          </w:p>
        </w:tc>
        <w:tc>
          <w:tcPr>
            <w:tcW w:w="1332" w:type="dxa"/>
            <w:vAlign w:val="center"/>
          </w:tcPr>
          <w:p w14:paraId="2100F339">
            <w:pPr>
              <w:pStyle w:val="13"/>
            </w:pPr>
            <w:r>
              <w:t>预算控制数</w:t>
            </w:r>
          </w:p>
        </w:tc>
        <w:tc>
          <w:tcPr>
            <w:tcW w:w="2891" w:type="dxa"/>
            <w:vAlign w:val="center"/>
          </w:tcPr>
          <w:p w14:paraId="17C5B130">
            <w:pPr>
              <w:pStyle w:val="13"/>
            </w:pPr>
            <w:r>
              <w:t>预算控制数</w:t>
            </w:r>
          </w:p>
        </w:tc>
        <w:tc>
          <w:tcPr>
            <w:tcW w:w="1276" w:type="dxa"/>
            <w:vAlign w:val="center"/>
          </w:tcPr>
          <w:p w14:paraId="23F42D3F">
            <w:pPr>
              <w:pStyle w:val="13"/>
            </w:pPr>
            <w:r>
              <w:t>≤121.64万元</w:t>
            </w:r>
          </w:p>
        </w:tc>
        <w:tc>
          <w:tcPr>
            <w:tcW w:w="1843" w:type="dxa"/>
            <w:vAlign w:val="center"/>
          </w:tcPr>
          <w:p w14:paraId="49A67BF0">
            <w:pPr>
              <w:pStyle w:val="13"/>
            </w:pPr>
            <w:r>
              <w:t>冀财教【2024】123号文件</w:t>
            </w:r>
          </w:p>
        </w:tc>
      </w:tr>
      <w:tr w14:paraId="606E83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B6E150">
            <w:pPr>
              <w:pStyle w:val="15"/>
            </w:pPr>
            <w:r>
              <w:t>效益指标</w:t>
            </w:r>
          </w:p>
        </w:tc>
        <w:tc>
          <w:tcPr>
            <w:tcW w:w="1276" w:type="dxa"/>
            <w:vAlign w:val="center"/>
          </w:tcPr>
          <w:p w14:paraId="31E6499D">
            <w:pPr>
              <w:pStyle w:val="13"/>
            </w:pPr>
            <w:r>
              <w:t>社会效益指标</w:t>
            </w:r>
          </w:p>
        </w:tc>
        <w:tc>
          <w:tcPr>
            <w:tcW w:w="1332" w:type="dxa"/>
            <w:vAlign w:val="center"/>
          </w:tcPr>
          <w:p w14:paraId="43B5D32A">
            <w:pPr>
              <w:pStyle w:val="13"/>
            </w:pPr>
            <w:r>
              <w:t>保证正常教学运转</w:t>
            </w:r>
          </w:p>
        </w:tc>
        <w:tc>
          <w:tcPr>
            <w:tcW w:w="2891" w:type="dxa"/>
            <w:vAlign w:val="center"/>
          </w:tcPr>
          <w:p w14:paraId="0206F3E8">
            <w:pPr>
              <w:pStyle w:val="13"/>
            </w:pPr>
            <w:r>
              <w:t>保证教育教学工作正常开展</w:t>
            </w:r>
          </w:p>
        </w:tc>
        <w:tc>
          <w:tcPr>
            <w:tcW w:w="1276" w:type="dxa"/>
            <w:vAlign w:val="center"/>
          </w:tcPr>
          <w:p w14:paraId="54BF7EA5">
            <w:pPr>
              <w:pStyle w:val="13"/>
            </w:pPr>
            <w:r>
              <w:t>基本保障</w:t>
            </w:r>
          </w:p>
        </w:tc>
        <w:tc>
          <w:tcPr>
            <w:tcW w:w="1843" w:type="dxa"/>
            <w:vAlign w:val="center"/>
          </w:tcPr>
          <w:p w14:paraId="33BE6309">
            <w:pPr>
              <w:pStyle w:val="13"/>
            </w:pPr>
            <w:r>
              <w:t>冀财教【2024】123号文件</w:t>
            </w:r>
          </w:p>
        </w:tc>
      </w:tr>
      <w:tr w14:paraId="79FBB0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E4679E"/>
        </w:tc>
        <w:tc>
          <w:tcPr>
            <w:tcW w:w="1276" w:type="dxa"/>
            <w:vAlign w:val="center"/>
          </w:tcPr>
          <w:p w14:paraId="74CB3766">
            <w:pPr>
              <w:pStyle w:val="13"/>
            </w:pPr>
            <w:r>
              <w:t>可持续影响指标</w:t>
            </w:r>
          </w:p>
        </w:tc>
        <w:tc>
          <w:tcPr>
            <w:tcW w:w="1332" w:type="dxa"/>
            <w:vAlign w:val="center"/>
          </w:tcPr>
          <w:p w14:paraId="69735311">
            <w:pPr>
              <w:pStyle w:val="13"/>
            </w:pPr>
            <w:r>
              <w:t>推动教育教学水平提高</w:t>
            </w:r>
          </w:p>
        </w:tc>
        <w:tc>
          <w:tcPr>
            <w:tcW w:w="2891" w:type="dxa"/>
            <w:vAlign w:val="center"/>
          </w:tcPr>
          <w:p w14:paraId="2F0B764E">
            <w:pPr>
              <w:pStyle w:val="13"/>
            </w:pPr>
            <w:r>
              <w:t>推动教育教学水平提高</w:t>
            </w:r>
          </w:p>
        </w:tc>
        <w:tc>
          <w:tcPr>
            <w:tcW w:w="1276" w:type="dxa"/>
            <w:vAlign w:val="center"/>
          </w:tcPr>
          <w:p w14:paraId="6A9508FE">
            <w:pPr>
              <w:pStyle w:val="13"/>
            </w:pPr>
            <w:r>
              <w:t>有显著提升</w:t>
            </w:r>
          </w:p>
        </w:tc>
        <w:tc>
          <w:tcPr>
            <w:tcW w:w="1843" w:type="dxa"/>
            <w:vAlign w:val="center"/>
          </w:tcPr>
          <w:p w14:paraId="04AD8955">
            <w:pPr>
              <w:pStyle w:val="13"/>
            </w:pPr>
            <w:r>
              <w:t>冀财教【2024】123号文件</w:t>
            </w:r>
          </w:p>
        </w:tc>
      </w:tr>
      <w:tr w14:paraId="7312D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F60FB8">
            <w:pPr>
              <w:pStyle w:val="15"/>
            </w:pPr>
            <w:r>
              <w:t>满意度指标</w:t>
            </w:r>
          </w:p>
        </w:tc>
        <w:tc>
          <w:tcPr>
            <w:tcW w:w="1276" w:type="dxa"/>
            <w:vAlign w:val="center"/>
          </w:tcPr>
          <w:p w14:paraId="0E2AF853">
            <w:pPr>
              <w:pStyle w:val="13"/>
            </w:pPr>
            <w:r>
              <w:t>服务对象满意度指标</w:t>
            </w:r>
          </w:p>
        </w:tc>
        <w:tc>
          <w:tcPr>
            <w:tcW w:w="1332" w:type="dxa"/>
            <w:vAlign w:val="center"/>
          </w:tcPr>
          <w:p w14:paraId="3784B55D">
            <w:pPr>
              <w:pStyle w:val="13"/>
            </w:pPr>
            <w:r>
              <w:t>师生满意度</w:t>
            </w:r>
          </w:p>
        </w:tc>
        <w:tc>
          <w:tcPr>
            <w:tcW w:w="2891" w:type="dxa"/>
            <w:vAlign w:val="center"/>
          </w:tcPr>
          <w:p w14:paraId="20D4CE84">
            <w:pPr>
              <w:pStyle w:val="13"/>
            </w:pPr>
            <w:r>
              <w:t>师生是否满意</w:t>
            </w:r>
          </w:p>
        </w:tc>
        <w:tc>
          <w:tcPr>
            <w:tcW w:w="1276" w:type="dxa"/>
            <w:vAlign w:val="center"/>
          </w:tcPr>
          <w:p w14:paraId="2AECBAE2">
            <w:pPr>
              <w:pStyle w:val="13"/>
            </w:pPr>
            <w:r>
              <w:t>≥90%</w:t>
            </w:r>
          </w:p>
        </w:tc>
        <w:tc>
          <w:tcPr>
            <w:tcW w:w="1843" w:type="dxa"/>
            <w:vAlign w:val="center"/>
          </w:tcPr>
          <w:p w14:paraId="17842B65">
            <w:pPr>
              <w:pStyle w:val="13"/>
            </w:pPr>
            <w:r>
              <w:t>调查问卷</w:t>
            </w:r>
          </w:p>
        </w:tc>
      </w:tr>
    </w:tbl>
    <w:p w14:paraId="4A127CA2">
      <w:pPr>
        <w:sectPr>
          <w:pgSz w:w="11900" w:h="16840"/>
          <w:pgMar w:top="1984" w:right="1304" w:bottom="1134" w:left="1304" w:header="720" w:footer="720" w:gutter="0"/>
          <w:cols w:space="720" w:num="1"/>
        </w:sectPr>
      </w:pPr>
    </w:p>
    <w:p w14:paraId="1ED7866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DE545F2">
      <w:pPr>
        <w:spacing w:before="0" w:after="0"/>
        <w:ind w:firstLine="560"/>
        <w:jc w:val="left"/>
        <w:outlineLvl w:val="3"/>
      </w:pPr>
      <w:bookmarkStart w:id="205" w:name="_Toc_4_4_0000000206"/>
      <w:r>
        <w:rPr>
          <w:rFonts w:ascii="方正仿宋_GBK" w:hAnsi="方正仿宋_GBK" w:eastAsia="方正仿宋_GBK" w:cs="方正仿宋_GBK"/>
          <w:color w:val="000000"/>
          <w:sz w:val="28"/>
        </w:rPr>
        <w:t>203.（三保）怀财字【2025】7号2025年县义务教育阶段家庭经济困难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B009B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DDC17D">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7D32AF29">
            <w:pPr>
              <w:pStyle w:val="11"/>
            </w:pPr>
            <w:r>
              <w:t>单位：万元</w:t>
            </w:r>
          </w:p>
        </w:tc>
      </w:tr>
      <w:tr w14:paraId="0DC4F5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D4F1A9">
            <w:pPr>
              <w:pStyle w:val="14"/>
            </w:pPr>
            <w:r>
              <w:t>项目编码</w:t>
            </w:r>
          </w:p>
        </w:tc>
        <w:tc>
          <w:tcPr>
            <w:tcW w:w="2608" w:type="dxa"/>
            <w:gridSpan w:val="2"/>
            <w:vAlign w:val="center"/>
          </w:tcPr>
          <w:p w14:paraId="411DF4F8">
            <w:pPr>
              <w:pStyle w:val="13"/>
            </w:pPr>
            <w:r>
              <w:t>13073025P00057710004K</w:t>
            </w:r>
          </w:p>
        </w:tc>
        <w:tc>
          <w:tcPr>
            <w:tcW w:w="1587" w:type="dxa"/>
            <w:vAlign w:val="center"/>
          </w:tcPr>
          <w:p w14:paraId="41B9F543">
            <w:pPr>
              <w:pStyle w:val="14"/>
            </w:pPr>
            <w:r>
              <w:t>项目名称</w:t>
            </w:r>
          </w:p>
        </w:tc>
        <w:tc>
          <w:tcPr>
            <w:tcW w:w="4423" w:type="dxa"/>
            <w:gridSpan w:val="3"/>
            <w:vAlign w:val="center"/>
          </w:tcPr>
          <w:p w14:paraId="23F51FC4">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F12FD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490C03">
            <w:pPr>
              <w:pStyle w:val="14"/>
            </w:pPr>
            <w:r>
              <w:t>预算规模及资金用途</w:t>
            </w:r>
          </w:p>
        </w:tc>
        <w:tc>
          <w:tcPr>
            <w:tcW w:w="1276" w:type="dxa"/>
            <w:vAlign w:val="center"/>
          </w:tcPr>
          <w:p w14:paraId="0EE6DF6C">
            <w:pPr>
              <w:pStyle w:val="14"/>
            </w:pPr>
            <w:r>
              <w:t>预算数</w:t>
            </w:r>
          </w:p>
        </w:tc>
        <w:tc>
          <w:tcPr>
            <w:tcW w:w="1332" w:type="dxa"/>
            <w:vAlign w:val="center"/>
          </w:tcPr>
          <w:p w14:paraId="1980DB12">
            <w:pPr>
              <w:pStyle w:val="13"/>
            </w:pPr>
            <w:r>
              <w:t>0.50</w:t>
            </w:r>
          </w:p>
        </w:tc>
        <w:tc>
          <w:tcPr>
            <w:tcW w:w="1587" w:type="dxa"/>
            <w:vAlign w:val="center"/>
          </w:tcPr>
          <w:p w14:paraId="39EB3BDA">
            <w:pPr>
              <w:pStyle w:val="14"/>
            </w:pPr>
            <w:r>
              <w:t>其中：财政    资金</w:t>
            </w:r>
          </w:p>
        </w:tc>
        <w:tc>
          <w:tcPr>
            <w:tcW w:w="1304" w:type="dxa"/>
            <w:vAlign w:val="center"/>
          </w:tcPr>
          <w:p w14:paraId="3F735AC3">
            <w:pPr>
              <w:pStyle w:val="13"/>
            </w:pPr>
            <w:r>
              <w:t>0.50</w:t>
            </w:r>
          </w:p>
        </w:tc>
        <w:tc>
          <w:tcPr>
            <w:tcW w:w="1276" w:type="dxa"/>
            <w:vAlign w:val="center"/>
          </w:tcPr>
          <w:p w14:paraId="64509E67">
            <w:pPr>
              <w:pStyle w:val="14"/>
            </w:pPr>
            <w:r>
              <w:t>其他资金</w:t>
            </w:r>
          </w:p>
        </w:tc>
        <w:tc>
          <w:tcPr>
            <w:tcW w:w="1843" w:type="dxa"/>
            <w:vAlign w:val="center"/>
          </w:tcPr>
          <w:p w14:paraId="2A6520E6">
            <w:pPr>
              <w:pStyle w:val="13"/>
            </w:pPr>
            <w:r>
              <w:t xml:space="preserve"> </w:t>
            </w:r>
          </w:p>
        </w:tc>
      </w:tr>
      <w:tr w14:paraId="4E31C1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FB07ED"/>
        </w:tc>
        <w:tc>
          <w:tcPr>
            <w:tcW w:w="8618" w:type="dxa"/>
            <w:gridSpan w:val="6"/>
            <w:vAlign w:val="center"/>
          </w:tcPr>
          <w:p w14:paraId="4D94699D">
            <w:pPr>
              <w:pStyle w:val="13"/>
            </w:pPr>
            <w:r>
              <w:t>对家庭经济困难学生进行补助</w:t>
            </w:r>
          </w:p>
        </w:tc>
      </w:tr>
      <w:tr w14:paraId="743ADD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643FA4">
            <w:pPr>
              <w:pStyle w:val="14"/>
            </w:pPr>
            <w:r>
              <w:t>资金支出计划（%）</w:t>
            </w:r>
          </w:p>
        </w:tc>
        <w:tc>
          <w:tcPr>
            <w:tcW w:w="2608" w:type="dxa"/>
            <w:gridSpan w:val="2"/>
            <w:vAlign w:val="center"/>
          </w:tcPr>
          <w:p w14:paraId="745AA25D">
            <w:pPr>
              <w:pStyle w:val="14"/>
            </w:pPr>
            <w:r>
              <w:t>3月底</w:t>
            </w:r>
          </w:p>
        </w:tc>
        <w:tc>
          <w:tcPr>
            <w:tcW w:w="1587" w:type="dxa"/>
            <w:vAlign w:val="center"/>
          </w:tcPr>
          <w:p w14:paraId="0B9CF9C7">
            <w:pPr>
              <w:pStyle w:val="14"/>
            </w:pPr>
            <w:r>
              <w:t>6月底</w:t>
            </w:r>
          </w:p>
        </w:tc>
        <w:tc>
          <w:tcPr>
            <w:tcW w:w="1304" w:type="dxa"/>
            <w:vAlign w:val="center"/>
          </w:tcPr>
          <w:p w14:paraId="39305700">
            <w:pPr>
              <w:pStyle w:val="14"/>
            </w:pPr>
            <w:r>
              <w:t>10月底</w:t>
            </w:r>
          </w:p>
        </w:tc>
        <w:tc>
          <w:tcPr>
            <w:tcW w:w="3119" w:type="dxa"/>
            <w:gridSpan w:val="2"/>
            <w:vAlign w:val="center"/>
          </w:tcPr>
          <w:p w14:paraId="31213963">
            <w:pPr>
              <w:pStyle w:val="14"/>
            </w:pPr>
            <w:r>
              <w:t>12月底</w:t>
            </w:r>
          </w:p>
        </w:tc>
      </w:tr>
      <w:tr w14:paraId="02BC58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6B783C"/>
        </w:tc>
        <w:tc>
          <w:tcPr>
            <w:tcW w:w="2608" w:type="dxa"/>
            <w:gridSpan w:val="2"/>
            <w:vAlign w:val="center"/>
          </w:tcPr>
          <w:p w14:paraId="03799FA4">
            <w:pPr>
              <w:pStyle w:val="15"/>
            </w:pPr>
            <w:r>
              <w:t>30%</w:t>
            </w:r>
          </w:p>
        </w:tc>
        <w:tc>
          <w:tcPr>
            <w:tcW w:w="1587" w:type="dxa"/>
            <w:vAlign w:val="center"/>
          </w:tcPr>
          <w:p w14:paraId="75374726">
            <w:pPr>
              <w:pStyle w:val="15"/>
            </w:pPr>
            <w:r>
              <w:t>60%</w:t>
            </w:r>
          </w:p>
        </w:tc>
        <w:tc>
          <w:tcPr>
            <w:tcW w:w="1304" w:type="dxa"/>
            <w:vAlign w:val="center"/>
          </w:tcPr>
          <w:p w14:paraId="308CD15B">
            <w:pPr>
              <w:pStyle w:val="15"/>
            </w:pPr>
            <w:r>
              <w:t>90%</w:t>
            </w:r>
          </w:p>
        </w:tc>
        <w:tc>
          <w:tcPr>
            <w:tcW w:w="3119" w:type="dxa"/>
            <w:gridSpan w:val="2"/>
            <w:vAlign w:val="center"/>
          </w:tcPr>
          <w:p w14:paraId="5FA9B102">
            <w:pPr>
              <w:pStyle w:val="15"/>
            </w:pPr>
            <w:r>
              <w:t>100%</w:t>
            </w:r>
          </w:p>
        </w:tc>
      </w:tr>
      <w:tr w14:paraId="13DFEE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8E9C7A">
            <w:pPr>
              <w:pStyle w:val="14"/>
            </w:pPr>
            <w:r>
              <w:t>绩效目标</w:t>
            </w:r>
          </w:p>
        </w:tc>
        <w:tc>
          <w:tcPr>
            <w:tcW w:w="8618" w:type="dxa"/>
            <w:gridSpan w:val="6"/>
            <w:vAlign w:val="center"/>
          </w:tcPr>
          <w:p w14:paraId="10385018">
            <w:pPr>
              <w:pStyle w:val="13"/>
            </w:pPr>
            <w:r>
              <w:t>1.按时、足额对贫困生进行补助</w:t>
            </w:r>
          </w:p>
        </w:tc>
      </w:tr>
    </w:tbl>
    <w:p w14:paraId="192498E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9080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443BE6">
            <w:pPr>
              <w:pStyle w:val="14"/>
            </w:pPr>
            <w:r>
              <w:t>一级指标</w:t>
            </w:r>
          </w:p>
        </w:tc>
        <w:tc>
          <w:tcPr>
            <w:tcW w:w="1276" w:type="dxa"/>
            <w:vAlign w:val="center"/>
          </w:tcPr>
          <w:p w14:paraId="1FB2ACF4">
            <w:pPr>
              <w:pStyle w:val="14"/>
            </w:pPr>
            <w:r>
              <w:t>二级指标</w:t>
            </w:r>
          </w:p>
        </w:tc>
        <w:tc>
          <w:tcPr>
            <w:tcW w:w="1332" w:type="dxa"/>
            <w:vAlign w:val="center"/>
          </w:tcPr>
          <w:p w14:paraId="250021E4">
            <w:pPr>
              <w:pStyle w:val="14"/>
            </w:pPr>
            <w:r>
              <w:t>三级指标</w:t>
            </w:r>
          </w:p>
        </w:tc>
        <w:tc>
          <w:tcPr>
            <w:tcW w:w="2891" w:type="dxa"/>
            <w:vAlign w:val="center"/>
          </w:tcPr>
          <w:p w14:paraId="53BBD01B">
            <w:pPr>
              <w:pStyle w:val="14"/>
            </w:pPr>
            <w:r>
              <w:t>绩效指标描述</w:t>
            </w:r>
          </w:p>
        </w:tc>
        <w:tc>
          <w:tcPr>
            <w:tcW w:w="1276" w:type="dxa"/>
            <w:vAlign w:val="center"/>
          </w:tcPr>
          <w:p w14:paraId="0CB33AE9">
            <w:pPr>
              <w:pStyle w:val="14"/>
            </w:pPr>
            <w:r>
              <w:t>指标值</w:t>
            </w:r>
          </w:p>
        </w:tc>
        <w:tc>
          <w:tcPr>
            <w:tcW w:w="1843" w:type="dxa"/>
            <w:vAlign w:val="center"/>
          </w:tcPr>
          <w:p w14:paraId="139A5222">
            <w:pPr>
              <w:pStyle w:val="14"/>
            </w:pPr>
            <w:r>
              <w:t>指标值确定依据</w:t>
            </w:r>
          </w:p>
        </w:tc>
      </w:tr>
      <w:tr w14:paraId="79E73A43">
        <w:tblPrEx>
          <w:tblCellMar>
            <w:top w:w="0" w:type="dxa"/>
            <w:left w:w="108" w:type="dxa"/>
            <w:bottom w:w="0" w:type="dxa"/>
            <w:right w:w="108" w:type="dxa"/>
          </w:tblCellMar>
        </w:tblPrEx>
        <w:trPr>
          <w:trHeight w:val="369" w:hRule="atLeast"/>
          <w:jc w:val="center"/>
        </w:trPr>
        <w:tc>
          <w:tcPr>
            <w:tcW w:w="1276" w:type="dxa"/>
            <w:vMerge w:val="restart"/>
            <w:vAlign w:val="center"/>
          </w:tcPr>
          <w:p w14:paraId="7F0B6B4D">
            <w:pPr>
              <w:pStyle w:val="15"/>
            </w:pPr>
            <w:r>
              <w:t>产出指标</w:t>
            </w:r>
          </w:p>
        </w:tc>
        <w:tc>
          <w:tcPr>
            <w:tcW w:w="1276" w:type="dxa"/>
            <w:vAlign w:val="center"/>
          </w:tcPr>
          <w:p w14:paraId="25B3E0B3">
            <w:pPr>
              <w:pStyle w:val="13"/>
            </w:pPr>
            <w:r>
              <w:t>数量指标</w:t>
            </w:r>
          </w:p>
        </w:tc>
        <w:tc>
          <w:tcPr>
            <w:tcW w:w="1332" w:type="dxa"/>
            <w:vAlign w:val="center"/>
          </w:tcPr>
          <w:p w14:paraId="18C38521">
            <w:pPr>
              <w:pStyle w:val="13"/>
            </w:pPr>
            <w:r>
              <w:t>发放人数</w:t>
            </w:r>
          </w:p>
        </w:tc>
        <w:tc>
          <w:tcPr>
            <w:tcW w:w="2891" w:type="dxa"/>
            <w:vAlign w:val="center"/>
          </w:tcPr>
          <w:p w14:paraId="06D61A4B">
            <w:pPr>
              <w:pStyle w:val="13"/>
            </w:pPr>
            <w:r>
              <w:t>生活补助发放人数</w:t>
            </w:r>
          </w:p>
        </w:tc>
        <w:tc>
          <w:tcPr>
            <w:tcW w:w="1276" w:type="dxa"/>
            <w:vAlign w:val="center"/>
          </w:tcPr>
          <w:p w14:paraId="4269024C">
            <w:pPr>
              <w:pStyle w:val="13"/>
            </w:pPr>
            <w:r>
              <w:t>≤27人</w:t>
            </w:r>
          </w:p>
        </w:tc>
        <w:tc>
          <w:tcPr>
            <w:tcW w:w="1843" w:type="dxa"/>
            <w:vAlign w:val="center"/>
          </w:tcPr>
          <w:p w14:paraId="3D4B6CD9">
            <w:pPr>
              <w:pStyle w:val="13"/>
            </w:pPr>
            <w:r>
              <w:t>怀财字【2025】7号文件</w:t>
            </w:r>
          </w:p>
        </w:tc>
      </w:tr>
      <w:tr w14:paraId="381A22C5">
        <w:tblPrEx>
          <w:tblCellMar>
            <w:top w:w="0" w:type="dxa"/>
            <w:left w:w="108" w:type="dxa"/>
            <w:bottom w:w="0" w:type="dxa"/>
            <w:right w:w="108" w:type="dxa"/>
          </w:tblCellMar>
        </w:tblPrEx>
        <w:trPr>
          <w:trHeight w:val="369" w:hRule="atLeast"/>
          <w:jc w:val="center"/>
        </w:trPr>
        <w:tc>
          <w:tcPr>
            <w:tcW w:w="1276" w:type="dxa"/>
            <w:vMerge w:val="continue"/>
            <w:vAlign w:val="center"/>
          </w:tcPr>
          <w:p w14:paraId="391A4AB7"/>
        </w:tc>
        <w:tc>
          <w:tcPr>
            <w:tcW w:w="1276" w:type="dxa"/>
            <w:vAlign w:val="center"/>
          </w:tcPr>
          <w:p w14:paraId="228C0874">
            <w:pPr>
              <w:pStyle w:val="13"/>
            </w:pPr>
            <w:r>
              <w:t>质量指标</w:t>
            </w:r>
          </w:p>
        </w:tc>
        <w:tc>
          <w:tcPr>
            <w:tcW w:w="1332" w:type="dxa"/>
            <w:vAlign w:val="center"/>
          </w:tcPr>
          <w:p w14:paraId="425A452C">
            <w:pPr>
              <w:pStyle w:val="13"/>
            </w:pPr>
            <w:r>
              <w:t>资金发放覆盖率</w:t>
            </w:r>
          </w:p>
        </w:tc>
        <w:tc>
          <w:tcPr>
            <w:tcW w:w="2891" w:type="dxa"/>
            <w:vAlign w:val="center"/>
          </w:tcPr>
          <w:p w14:paraId="3023DF9C">
            <w:pPr>
              <w:pStyle w:val="13"/>
            </w:pPr>
            <w:r>
              <w:t>发放人数占核定贫困生人数</w:t>
            </w:r>
          </w:p>
        </w:tc>
        <w:tc>
          <w:tcPr>
            <w:tcW w:w="1276" w:type="dxa"/>
            <w:vAlign w:val="center"/>
          </w:tcPr>
          <w:p w14:paraId="7FA39F98">
            <w:pPr>
              <w:pStyle w:val="13"/>
            </w:pPr>
            <w:r>
              <w:t>≤100%</w:t>
            </w:r>
          </w:p>
        </w:tc>
        <w:tc>
          <w:tcPr>
            <w:tcW w:w="1843" w:type="dxa"/>
            <w:vAlign w:val="center"/>
          </w:tcPr>
          <w:p w14:paraId="3421D0C8">
            <w:pPr>
              <w:pStyle w:val="13"/>
            </w:pPr>
            <w:r>
              <w:t>怀财字【2025】7号文件</w:t>
            </w:r>
          </w:p>
        </w:tc>
      </w:tr>
      <w:tr w14:paraId="46A2A3C9">
        <w:tblPrEx>
          <w:tblCellMar>
            <w:top w:w="0" w:type="dxa"/>
            <w:left w:w="108" w:type="dxa"/>
            <w:bottom w:w="0" w:type="dxa"/>
            <w:right w:w="108" w:type="dxa"/>
          </w:tblCellMar>
        </w:tblPrEx>
        <w:trPr>
          <w:trHeight w:val="369" w:hRule="atLeast"/>
          <w:jc w:val="center"/>
        </w:trPr>
        <w:tc>
          <w:tcPr>
            <w:tcW w:w="1276" w:type="dxa"/>
            <w:vMerge w:val="continue"/>
            <w:vAlign w:val="center"/>
          </w:tcPr>
          <w:p w14:paraId="677E496E"/>
        </w:tc>
        <w:tc>
          <w:tcPr>
            <w:tcW w:w="1276" w:type="dxa"/>
            <w:vAlign w:val="center"/>
          </w:tcPr>
          <w:p w14:paraId="5AA0A4A4">
            <w:pPr>
              <w:pStyle w:val="13"/>
            </w:pPr>
            <w:r>
              <w:t>时效指标</w:t>
            </w:r>
          </w:p>
        </w:tc>
        <w:tc>
          <w:tcPr>
            <w:tcW w:w="1332" w:type="dxa"/>
            <w:vAlign w:val="center"/>
          </w:tcPr>
          <w:p w14:paraId="4670303C">
            <w:pPr>
              <w:pStyle w:val="13"/>
            </w:pPr>
            <w:r>
              <w:t>发放时限</w:t>
            </w:r>
          </w:p>
        </w:tc>
        <w:tc>
          <w:tcPr>
            <w:tcW w:w="2891" w:type="dxa"/>
            <w:vAlign w:val="center"/>
          </w:tcPr>
          <w:p w14:paraId="6F610366">
            <w:pPr>
              <w:pStyle w:val="13"/>
            </w:pPr>
            <w:r>
              <w:t>及时发放补助</w:t>
            </w:r>
          </w:p>
        </w:tc>
        <w:tc>
          <w:tcPr>
            <w:tcW w:w="1276" w:type="dxa"/>
            <w:vAlign w:val="center"/>
          </w:tcPr>
          <w:p w14:paraId="1414F817">
            <w:pPr>
              <w:pStyle w:val="13"/>
            </w:pPr>
            <w:r>
              <w:t>春季6月底前、秋季12月底前</w:t>
            </w:r>
          </w:p>
        </w:tc>
        <w:tc>
          <w:tcPr>
            <w:tcW w:w="1843" w:type="dxa"/>
            <w:vAlign w:val="center"/>
          </w:tcPr>
          <w:p w14:paraId="0658806F">
            <w:pPr>
              <w:pStyle w:val="13"/>
            </w:pPr>
            <w:r>
              <w:t>怀财字【2025】7号文件</w:t>
            </w:r>
          </w:p>
        </w:tc>
      </w:tr>
      <w:tr w14:paraId="54224E9E">
        <w:tblPrEx>
          <w:tblCellMar>
            <w:top w:w="0" w:type="dxa"/>
            <w:left w:w="108" w:type="dxa"/>
            <w:bottom w:w="0" w:type="dxa"/>
            <w:right w:w="108" w:type="dxa"/>
          </w:tblCellMar>
        </w:tblPrEx>
        <w:trPr>
          <w:trHeight w:val="369" w:hRule="atLeast"/>
          <w:jc w:val="center"/>
        </w:trPr>
        <w:tc>
          <w:tcPr>
            <w:tcW w:w="1276" w:type="dxa"/>
            <w:vMerge w:val="continue"/>
            <w:vAlign w:val="center"/>
          </w:tcPr>
          <w:p w14:paraId="344718E7"/>
        </w:tc>
        <w:tc>
          <w:tcPr>
            <w:tcW w:w="1276" w:type="dxa"/>
            <w:vAlign w:val="center"/>
          </w:tcPr>
          <w:p w14:paraId="599AE6E2">
            <w:pPr>
              <w:pStyle w:val="13"/>
            </w:pPr>
            <w:r>
              <w:t>成本指标</w:t>
            </w:r>
          </w:p>
        </w:tc>
        <w:tc>
          <w:tcPr>
            <w:tcW w:w="1332" w:type="dxa"/>
            <w:vAlign w:val="center"/>
          </w:tcPr>
          <w:p w14:paraId="1F86DF35">
            <w:pPr>
              <w:pStyle w:val="13"/>
            </w:pPr>
            <w:r>
              <w:t>预算控制数</w:t>
            </w:r>
          </w:p>
        </w:tc>
        <w:tc>
          <w:tcPr>
            <w:tcW w:w="2891" w:type="dxa"/>
            <w:vAlign w:val="center"/>
          </w:tcPr>
          <w:p w14:paraId="5A3ABF0D">
            <w:pPr>
              <w:pStyle w:val="13"/>
            </w:pPr>
            <w:r>
              <w:t>预算控制数</w:t>
            </w:r>
          </w:p>
        </w:tc>
        <w:tc>
          <w:tcPr>
            <w:tcW w:w="1276" w:type="dxa"/>
            <w:vAlign w:val="center"/>
          </w:tcPr>
          <w:p w14:paraId="75DF1964">
            <w:pPr>
              <w:pStyle w:val="13"/>
            </w:pPr>
            <w:r>
              <w:t>≤0.5万元</w:t>
            </w:r>
          </w:p>
        </w:tc>
        <w:tc>
          <w:tcPr>
            <w:tcW w:w="1843" w:type="dxa"/>
            <w:vAlign w:val="center"/>
          </w:tcPr>
          <w:p w14:paraId="3B92178E">
            <w:pPr>
              <w:pStyle w:val="13"/>
            </w:pPr>
            <w:r>
              <w:t>怀财字【2025】7号文件</w:t>
            </w:r>
          </w:p>
        </w:tc>
      </w:tr>
      <w:tr w14:paraId="60D9570D">
        <w:tblPrEx>
          <w:tblCellMar>
            <w:top w:w="0" w:type="dxa"/>
            <w:left w:w="108" w:type="dxa"/>
            <w:bottom w:w="0" w:type="dxa"/>
            <w:right w:w="108" w:type="dxa"/>
          </w:tblCellMar>
        </w:tblPrEx>
        <w:trPr>
          <w:trHeight w:val="369" w:hRule="atLeast"/>
          <w:jc w:val="center"/>
        </w:trPr>
        <w:tc>
          <w:tcPr>
            <w:tcW w:w="1276" w:type="dxa"/>
            <w:vMerge w:val="restart"/>
            <w:vAlign w:val="center"/>
          </w:tcPr>
          <w:p w14:paraId="297942F7">
            <w:pPr>
              <w:pStyle w:val="15"/>
            </w:pPr>
            <w:r>
              <w:t>效益指标</w:t>
            </w:r>
          </w:p>
        </w:tc>
        <w:tc>
          <w:tcPr>
            <w:tcW w:w="1276" w:type="dxa"/>
            <w:vAlign w:val="center"/>
          </w:tcPr>
          <w:p w14:paraId="28784953">
            <w:pPr>
              <w:pStyle w:val="13"/>
            </w:pPr>
            <w:r>
              <w:t>社会效益指标</w:t>
            </w:r>
          </w:p>
        </w:tc>
        <w:tc>
          <w:tcPr>
            <w:tcW w:w="1332" w:type="dxa"/>
            <w:vAlign w:val="center"/>
          </w:tcPr>
          <w:p w14:paraId="3FB0BB82">
            <w:pPr>
              <w:pStyle w:val="13"/>
            </w:pPr>
            <w:r>
              <w:t>学业保障程度</w:t>
            </w:r>
          </w:p>
        </w:tc>
        <w:tc>
          <w:tcPr>
            <w:tcW w:w="2891" w:type="dxa"/>
            <w:vAlign w:val="center"/>
          </w:tcPr>
          <w:p w14:paraId="1761BAED">
            <w:pPr>
              <w:pStyle w:val="13"/>
            </w:pPr>
            <w:r>
              <w:t>帮助家庭困难学生完成学业的保障程度</w:t>
            </w:r>
          </w:p>
        </w:tc>
        <w:tc>
          <w:tcPr>
            <w:tcW w:w="1276" w:type="dxa"/>
            <w:vAlign w:val="center"/>
          </w:tcPr>
          <w:p w14:paraId="1BA405F0">
            <w:pPr>
              <w:pStyle w:val="13"/>
            </w:pPr>
            <w:r>
              <w:t>基本保障</w:t>
            </w:r>
          </w:p>
        </w:tc>
        <w:tc>
          <w:tcPr>
            <w:tcW w:w="1843" w:type="dxa"/>
            <w:vAlign w:val="center"/>
          </w:tcPr>
          <w:p w14:paraId="69B564E7">
            <w:pPr>
              <w:pStyle w:val="13"/>
            </w:pPr>
            <w:r>
              <w:t>怀财字【2025】7号文件</w:t>
            </w:r>
          </w:p>
        </w:tc>
      </w:tr>
      <w:tr w14:paraId="09ACD9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2DDE39"/>
        </w:tc>
        <w:tc>
          <w:tcPr>
            <w:tcW w:w="1276" w:type="dxa"/>
            <w:vAlign w:val="center"/>
          </w:tcPr>
          <w:p w14:paraId="0ED4D96A">
            <w:pPr>
              <w:pStyle w:val="13"/>
            </w:pPr>
            <w:r>
              <w:t>可持续影响指标</w:t>
            </w:r>
          </w:p>
        </w:tc>
        <w:tc>
          <w:tcPr>
            <w:tcW w:w="1332" w:type="dxa"/>
            <w:vAlign w:val="center"/>
          </w:tcPr>
          <w:p w14:paraId="612C8B5C">
            <w:pPr>
              <w:pStyle w:val="13"/>
            </w:pPr>
            <w:r>
              <w:t>社会稳定水平</w:t>
            </w:r>
          </w:p>
        </w:tc>
        <w:tc>
          <w:tcPr>
            <w:tcW w:w="2891" w:type="dxa"/>
            <w:vAlign w:val="center"/>
          </w:tcPr>
          <w:p w14:paraId="6CC02023">
            <w:pPr>
              <w:pStyle w:val="13"/>
            </w:pPr>
            <w:r>
              <w:t>提升社会稳定水平成效</w:t>
            </w:r>
          </w:p>
        </w:tc>
        <w:tc>
          <w:tcPr>
            <w:tcW w:w="1276" w:type="dxa"/>
            <w:vAlign w:val="center"/>
          </w:tcPr>
          <w:p w14:paraId="1A2D39C4">
            <w:pPr>
              <w:pStyle w:val="13"/>
            </w:pPr>
            <w:r>
              <w:t>社会稳定</w:t>
            </w:r>
          </w:p>
        </w:tc>
        <w:tc>
          <w:tcPr>
            <w:tcW w:w="1843" w:type="dxa"/>
            <w:vAlign w:val="center"/>
          </w:tcPr>
          <w:p w14:paraId="40DE09AA">
            <w:pPr>
              <w:pStyle w:val="13"/>
            </w:pPr>
            <w:r>
              <w:t>怀财字【2025】7号文件</w:t>
            </w:r>
          </w:p>
        </w:tc>
      </w:tr>
      <w:tr w14:paraId="1D798B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D030C5">
            <w:pPr>
              <w:pStyle w:val="15"/>
            </w:pPr>
            <w:r>
              <w:t>满意度指标</w:t>
            </w:r>
          </w:p>
        </w:tc>
        <w:tc>
          <w:tcPr>
            <w:tcW w:w="1276" w:type="dxa"/>
            <w:vAlign w:val="center"/>
          </w:tcPr>
          <w:p w14:paraId="755F9272">
            <w:pPr>
              <w:pStyle w:val="13"/>
            </w:pPr>
            <w:r>
              <w:t>服务对象满意度指标</w:t>
            </w:r>
          </w:p>
        </w:tc>
        <w:tc>
          <w:tcPr>
            <w:tcW w:w="1332" w:type="dxa"/>
            <w:vAlign w:val="center"/>
          </w:tcPr>
          <w:p w14:paraId="3D5492D9">
            <w:pPr>
              <w:pStyle w:val="13"/>
            </w:pPr>
            <w:r>
              <w:t>学生满意度</w:t>
            </w:r>
          </w:p>
        </w:tc>
        <w:tc>
          <w:tcPr>
            <w:tcW w:w="2891" w:type="dxa"/>
            <w:vAlign w:val="center"/>
          </w:tcPr>
          <w:p w14:paraId="4B78D0CD">
            <w:pPr>
              <w:pStyle w:val="13"/>
            </w:pPr>
            <w:r>
              <w:t>学生对保障机制实施的满意度</w:t>
            </w:r>
          </w:p>
        </w:tc>
        <w:tc>
          <w:tcPr>
            <w:tcW w:w="1276" w:type="dxa"/>
            <w:vAlign w:val="center"/>
          </w:tcPr>
          <w:p w14:paraId="154EAC24">
            <w:pPr>
              <w:pStyle w:val="13"/>
            </w:pPr>
            <w:r>
              <w:t>≥90%</w:t>
            </w:r>
          </w:p>
        </w:tc>
        <w:tc>
          <w:tcPr>
            <w:tcW w:w="1843" w:type="dxa"/>
            <w:vAlign w:val="center"/>
          </w:tcPr>
          <w:p w14:paraId="24782DF2">
            <w:pPr>
              <w:pStyle w:val="13"/>
            </w:pPr>
            <w:r>
              <w:t>调查问卷</w:t>
            </w:r>
          </w:p>
        </w:tc>
      </w:tr>
    </w:tbl>
    <w:p w14:paraId="2D99CDAB">
      <w:pPr>
        <w:sectPr>
          <w:pgSz w:w="11900" w:h="16840"/>
          <w:pgMar w:top="1984" w:right="1304" w:bottom="1134" w:left="1304" w:header="720" w:footer="720" w:gutter="0"/>
          <w:cols w:space="720" w:num="1"/>
        </w:sectPr>
      </w:pPr>
    </w:p>
    <w:p w14:paraId="32E0AEE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C85FEF2">
      <w:pPr>
        <w:spacing w:before="0" w:after="0"/>
        <w:ind w:firstLine="560"/>
        <w:jc w:val="left"/>
        <w:outlineLvl w:val="3"/>
      </w:pPr>
      <w:bookmarkStart w:id="206" w:name="_Toc_4_4_0000000207"/>
      <w:r>
        <w:rPr>
          <w:rFonts w:ascii="方正仿宋_GBK" w:hAnsi="方正仿宋_GBK" w:eastAsia="方正仿宋_GBK" w:cs="方正仿宋_GBK"/>
          <w:color w:val="000000"/>
          <w:sz w:val="28"/>
        </w:rPr>
        <w:t>204.（小学）冀财教【2024】141号 河北省财政厅关于提前下达2025年省级城乡义务教育补助经费的通知绩效目标表</w:t>
      </w:r>
      <w:bookmarkEnd w:id="2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E079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928C12">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5C5ABF7B">
            <w:pPr>
              <w:pStyle w:val="11"/>
            </w:pPr>
            <w:r>
              <w:t>单位：万元</w:t>
            </w:r>
          </w:p>
        </w:tc>
      </w:tr>
      <w:tr w14:paraId="7ECEA3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D973EB">
            <w:pPr>
              <w:pStyle w:val="14"/>
            </w:pPr>
            <w:r>
              <w:t>项目编码</w:t>
            </w:r>
          </w:p>
        </w:tc>
        <w:tc>
          <w:tcPr>
            <w:tcW w:w="2608" w:type="dxa"/>
            <w:gridSpan w:val="2"/>
            <w:vAlign w:val="center"/>
          </w:tcPr>
          <w:p w14:paraId="2B4590DE">
            <w:pPr>
              <w:pStyle w:val="13"/>
            </w:pPr>
            <w:r>
              <w:t>13073025P00057910003B</w:t>
            </w:r>
          </w:p>
        </w:tc>
        <w:tc>
          <w:tcPr>
            <w:tcW w:w="1587" w:type="dxa"/>
            <w:vAlign w:val="center"/>
          </w:tcPr>
          <w:p w14:paraId="2F89D6A0">
            <w:pPr>
              <w:pStyle w:val="14"/>
            </w:pPr>
            <w:r>
              <w:t>项目名称</w:t>
            </w:r>
          </w:p>
        </w:tc>
        <w:tc>
          <w:tcPr>
            <w:tcW w:w="4423" w:type="dxa"/>
            <w:gridSpan w:val="3"/>
            <w:vAlign w:val="center"/>
          </w:tcPr>
          <w:p w14:paraId="6A87EEC8">
            <w:pPr>
              <w:pStyle w:val="13"/>
            </w:pPr>
            <w:r>
              <w:t>（小学）冀财教【2024】141号 河北省财政厅关于提前下达2025年省级城乡义务教育补助经费的通知</w:t>
            </w:r>
          </w:p>
        </w:tc>
      </w:tr>
      <w:tr w14:paraId="6D300E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2DC928">
            <w:pPr>
              <w:pStyle w:val="14"/>
            </w:pPr>
            <w:r>
              <w:t>预算规模及资金用途</w:t>
            </w:r>
          </w:p>
        </w:tc>
        <w:tc>
          <w:tcPr>
            <w:tcW w:w="1276" w:type="dxa"/>
            <w:vAlign w:val="center"/>
          </w:tcPr>
          <w:p w14:paraId="6F57EEC5">
            <w:pPr>
              <w:pStyle w:val="14"/>
            </w:pPr>
            <w:r>
              <w:t>预算数</w:t>
            </w:r>
          </w:p>
        </w:tc>
        <w:tc>
          <w:tcPr>
            <w:tcW w:w="1332" w:type="dxa"/>
            <w:vAlign w:val="center"/>
          </w:tcPr>
          <w:p w14:paraId="7B31DE7B">
            <w:pPr>
              <w:pStyle w:val="13"/>
            </w:pPr>
            <w:r>
              <w:t>60.82</w:t>
            </w:r>
          </w:p>
        </w:tc>
        <w:tc>
          <w:tcPr>
            <w:tcW w:w="1587" w:type="dxa"/>
            <w:vAlign w:val="center"/>
          </w:tcPr>
          <w:p w14:paraId="163B35DC">
            <w:pPr>
              <w:pStyle w:val="14"/>
            </w:pPr>
            <w:r>
              <w:t>其中：财政    资金</w:t>
            </w:r>
          </w:p>
        </w:tc>
        <w:tc>
          <w:tcPr>
            <w:tcW w:w="1304" w:type="dxa"/>
            <w:vAlign w:val="center"/>
          </w:tcPr>
          <w:p w14:paraId="5121351D">
            <w:pPr>
              <w:pStyle w:val="13"/>
            </w:pPr>
            <w:r>
              <w:t>60.82</w:t>
            </w:r>
          </w:p>
        </w:tc>
        <w:tc>
          <w:tcPr>
            <w:tcW w:w="1276" w:type="dxa"/>
            <w:vAlign w:val="center"/>
          </w:tcPr>
          <w:p w14:paraId="3C826C78">
            <w:pPr>
              <w:pStyle w:val="14"/>
            </w:pPr>
            <w:r>
              <w:t>其他资金</w:t>
            </w:r>
          </w:p>
        </w:tc>
        <w:tc>
          <w:tcPr>
            <w:tcW w:w="1843" w:type="dxa"/>
            <w:vAlign w:val="center"/>
          </w:tcPr>
          <w:p w14:paraId="04F45E55">
            <w:pPr>
              <w:pStyle w:val="13"/>
            </w:pPr>
            <w:r>
              <w:t xml:space="preserve"> </w:t>
            </w:r>
          </w:p>
        </w:tc>
      </w:tr>
      <w:tr w14:paraId="41D1D7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758A56"/>
        </w:tc>
        <w:tc>
          <w:tcPr>
            <w:tcW w:w="8618" w:type="dxa"/>
            <w:gridSpan w:val="6"/>
            <w:vAlign w:val="center"/>
          </w:tcPr>
          <w:p w14:paraId="43B21F91">
            <w:pPr>
              <w:pStyle w:val="13"/>
            </w:pPr>
            <w:r>
              <w:t>为图书室安装自助还书机一套，国学馆楼顶安装全景监控摄像机一台。</w:t>
            </w:r>
          </w:p>
        </w:tc>
      </w:tr>
      <w:tr w14:paraId="20B58A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914356">
            <w:pPr>
              <w:pStyle w:val="14"/>
            </w:pPr>
            <w:r>
              <w:t>资金支出计划（%）</w:t>
            </w:r>
          </w:p>
        </w:tc>
        <w:tc>
          <w:tcPr>
            <w:tcW w:w="2608" w:type="dxa"/>
            <w:gridSpan w:val="2"/>
            <w:vAlign w:val="center"/>
          </w:tcPr>
          <w:p w14:paraId="03C8D57C">
            <w:pPr>
              <w:pStyle w:val="14"/>
            </w:pPr>
            <w:r>
              <w:t>3月底</w:t>
            </w:r>
          </w:p>
        </w:tc>
        <w:tc>
          <w:tcPr>
            <w:tcW w:w="1587" w:type="dxa"/>
            <w:vAlign w:val="center"/>
          </w:tcPr>
          <w:p w14:paraId="282A3DB9">
            <w:pPr>
              <w:pStyle w:val="14"/>
            </w:pPr>
            <w:r>
              <w:t>6月底</w:t>
            </w:r>
          </w:p>
        </w:tc>
        <w:tc>
          <w:tcPr>
            <w:tcW w:w="1304" w:type="dxa"/>
            <w:vAlign w:val="center"/>
          </w:tcPr>
          <w:p w14:paraId="0D733233">
            <w:pPr>
              <w:pStyle w:val="14"/>
            </w:pPr>
            <w:r>
              <w:t>10月底</w:t>
            </w:r>
          </w:p>
        </w:tc>
        <w:tc>
          <w:tcPr>
            <w:tcW w:w="3119" w:type="dxa"/>
            <w:gridSpan w:val="2"/>
            <w:vAlign w:val="center"/>
          </w:tcPr>
          <w:p w14:paraId="4E8C5F7B">
            <w:pPr>
              <w:pStyle w:val="14"/>
            </w:pPr>
            <w:r>
              <w:t>12月底</w:t>
            </w:r>
          </w:p>
        </w:tc>
      </w:tr>
      <w:tr w14:paraId="29131D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E88F32"/>
        </w:tc>
        <w:tc>
          <w:tcPr>
            <w:tcW w:w="2608" w:type="dxa"/>
            <w:gridSpan w:val="2"/>
            <w:vAlign w:val="center"/>
          </w:tcPr>
          <w:p w14:paraId="612B8213">
            <w:pPr>
              <w:pStyle w:val="15"/>
            </w:pPr>
            <w:r>
              <w:t>30%</w:t>
            </w:r>
          </w:p>
        </w:tc>
        <w:tc>
          <w:tcPr>
            <w:tcW w:w="1587" w:type="dxa"/>
            <w:vAlign w:val="center"/>
          </w:tcPr>
          <w:p w14:paraId="62CE2792">
            <w:pPr>
              <w:pStyle w:val="15"/>
            </w:pPr>
            <w:r>
              <w:t>60%</w:t>
            </w:r>
          </w:p>
        </w:tc>
        <w:tc>
          <w:tcPr>
            <w:tcW w:w="1304" w:type="dxa"/>
            <w:vAlign w:val="center"/>
          </w:tcPr>
          <w:p w14:paraId="6EE37A84">
            <w:pPr>
              <w:pStyle w:val="15"/>
            </w:pPr>
            <w:r>
              <w:t>90%</w:t>
            </w:r>
          </w:p>
        </w:tc>
        <w:tc>
          <w:tcPr>
            <w:tcW w:w="3119" w:type="dxa"/>
            <w:gridSpan w:val="2"/>
            <w:vAlign w:val="center"/>
          </w:tcPr>
          <w:p w14:paraId="78671338">
            <w:pPr>
              <w:pStyle w:val="15"/>
            </w:pPr>
            <w:r>
              <w:t>100%</w:t>
            </w:r>
          </w:p>
        </w:tc>
      </w:tr>
      <w:tr w14:paraId="754584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0B5020">
            <w:pPr>
              <w:pStyle w:val="14"/>
            </w:pPr>
            <w:r>
              <w:t>绩效目标</w:t>
            </w:r>
          </w:p>
        </w:tc>
        <w:tc>
          <w:tcPr>
            <w:tcW w:w="8618" w:type="dxa"/>
            <w:gridSpan w:val="6"/>
            <w:vAlign w:val="center"/>
          </w:tcPr>
          <w:p w14:paraId="5CA9FD47">
            <w:pPr>
              <w:pStyle w:val="13"/>
            </w:pPr>
            <w:r>
              <w:t>1.为图书馆安装自助还书机一套，增加图书室还书效率。安装全景监控摄像机一台，扩大监控拍摄范围，保卫教职工及学生安全。</w:t>
            </w:r>
          </w:p>
        </w:tc>
      </w:tr>
    </w:tbl>
    <w:p w14:paraId="539CE09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5C2A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1FEB45">
            <w:pPr>
              <w:pStyle w:val="14"/>
            </w:pPr>
            <w:r>
              <w:t>一级指标</w:t>
            </w:r>
          </w:p>
        </w:tc>
        <w:tc>
          <w:tcPr>
            <w:tcW w:w="1276" w:type="dxa"/>
            <w:vAlign w:val="center"/>
          </w:tcPr>
          <w:p w14:paraId="51035926">
            <w:pPr>
              <w:pStyle w:val="14"/>
            </w:pPr>
            <w:r>
              <w:t>二级指标</w:t>
            </w:r>
          </w:p>
        </w:tc>
        <w:tc>
          <w:tcPr>
            <w:tcW w:w="1332" w:type="dxa"/>
            <w:vAlign w:val="center"/>
          </w:tcPr>
          <w:p w14:paraId="104FA132">
            <w:pPr>
              <w:pStyle w:val="14"/>
            </w:pPr>
            <w:r>
              <w:t>三级指标</w:t>
            </w:r>
          </w:p>
        </w:tc>
        <w:tc>
          <w:tcPr>
            <w:tcW w:w="2891" w:type="dxa"/>
            <w:vAlign w:val="center"/>
          </w:tcPr>
          <w:p w14:paraId="2B5FCED7">
            <w:pPr>
              <w:pStyle w:val="14"/>
            </w:pPr>
            <w:r>
              <w:t>绩效指标描述</w:t>
            </w:r>
          </w:p>
        </w:tc>
        <w:tc>
          <w:tcPr>
            <w:tcW w:w="1276" w:type="dxa"/>
            <w:vAlign w:val="center"/>
          </w:tcPr>
          <w:p w14:paraId="22E0FEEE">
            <w:pPr>
              <w:pStyle w:val="14"/>
            </w:pPr>
            <w:r>
              <w:t>指标值</w:t>
            </w:r>
          </w:p>
        </w:tc>
        <w:tc>
          <w:tcPr>
            <w:tcW w:w="1843" w:type="dxa"/>
            <w:vAlign w:val="center"/>
          </w:tcPr>
          <w:p w14:paraId="7F3EA839">
            <w:pPr>
              <w:pStyle w:val="14"/>
            </w:pPr>
            <w:r>
              <w:t>指标值确定依据</w:t>
            </w:r>
          </w:p>
        </w:tc>
      </w:tr>
      <w:tr w14:paraId="6D4FD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B97586">
            <w:pPr>
              <w:pStyle w:val="15"/>
            </w:pPr>
            <w:r>
              <w:t>产出指标</w:t>
            </w:r>
          </w:p>
        </w:tc>
        <w:tc>
          <w:tcPr>
            <w:tcW w:w="1276" w:type="dxa"/>
            <w:vAlign w:val="center"/>
          </w:tcPr>
          <w:p w14:paraId="014FE8F7">
            <w:pPr>
              <w:pStyle w:val="13"/>
            </w:pPr>
            <w:r>
              <w:t>数量指标</w:t>
            </w:r>
          </w:p>
        </w:tc>
        <w:tc>
          <w:tcPr>
            <w:tcW w:w="1332" w:type="dxa"/>
            <w:vAlign w:val="center"/>
          </w:tcPr>
          <w:p w14:paraId="714FC8C2">
            <w:pPr>
              <w:pStyle w:val="13"/>
            </w:pPr>
            <w:r>
              <w:t>服务人数</w:t>
            </w:r>
          </w:p>
        </w:tc>
        <w:tc>
          <w:tcPr>
            <w:tcW w:w="2891" w:type="dxa"/>
            <w:vAlign w:val="center"/>
          </w:tcPr>
          <w:p w14:paraId="33238DB1">
            <w:pPr>
              <w:pStyle w:val="13"/>
            </w:pPr>
            <w:r>
              <w:t>全部在校师生人数</w:t>
            </w:r>
          </w:p>
        </w:tc>
        <w:tc>
          <w:tcPr>
            <w:tcW w:w="1276" w:type="dxa"/>
            <w:vAlign w:val="center"/>
          </w:tcPr>
          <w:p w14:paraId="61316484">
            <w:pPr>
              <w:pStyle w:val="13"/>
            </w:pPr>
            <w:r>
              <w:t>≤100%</w:t>
            </w:r>
          </w:p>
        </w:tc>
        <w:tc>
          <w:tcPr>
            <w:tcW w:w="1843" w:type="dxa"/>
            <w:vAlign w:val="center"/>
          </w:tcPr>
          <w:p w14:paraId="24624C1D">
            <w:pPr>
              <w:pStyle w:val="13"/>
            </w:pPr>
            <w:r>
              <w:t>冀财教【2024】141号文件</w:t>
            </w:r>
          </w:p>
        </w:tc>
      </w:tr>
      <w:tr w14:paraId="37368F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7B5531"/>
        </w:tc>
        <w:tc>
          <w:tcPr>
            <w:tcW w:w="1276" w:type="dxa"/>
            <w:vAlign w:val="center"/>
          </w:tcPr>
          <w:p w14:paraId="4A294259">
            <w:pPr>
              <w:pStyle w:val="13"/>
            </w:pPr>
            <w:r>
              <w:t>质量指标</w:t>
            </w:r>
          </w:p>
        </w:tc>
        <w:tc>
          <w:tcPr>
            <w:tcW w:w="1332" w:type="dxa"/>
            <w:vAlign w:val="center"/>
          </w:tcPr>
          <w:p w14:paraId="125FD3A0">
            <w:pPr>
              <w:pStyle w:val="13"/>
            </w:pPr>
            <w:r>
              <w:t>教育教学工作完成率</w:t>
            </w:r>
          </w:p>
        </w:tc>
        <w:tc>
          <w:tcPr>
            <w:tcW w:w="2891" w:type="dxa"/>
            <w:vAlign w:val="center"/>
          </w:tcPr>
          <w:p w14:paraId="47B4CBDF">
            <w:pPr>
              <w:pStyle w:val="13"/>
            </w:pPr>
            <w:r>
              <w:t>教育教学工作完成情况</w:t>
            </w:r>
          </w:p>
        </w:tc>
        <w:tc>
          <w:tcPr>
            <w:tcW w:w="1276" w:type="dxa"/>
            <w:vAlign w:val="center"/>
          </w:tcPr>
          <w:p w14:paraId="0737BE81">
            <w:pPr>
              <w:pStyle w:val="13"/>
            </w:pPr>
            <w:r>
              <w:t>≤100%</w:t>
            </w:r>
          </w:p>
        </w:tc>
        <w:tc>
          <w:tcPr>
            <w:tcW w:w="1843" w:type="dxa"/>
            <w:vAlign w:val="center"/>
          </w:tcPr>
          <w:p w14:paraId="6EA6CCCC">
            <w:pPr>
              <w:pStyle w:val="13"/>
            </w:pPr>
            <w:r>
              <w:t>冀财教【2024】141号文件</w:t>
            </w:r>
          </w:p>
        </w:tc>
      </w:tr>
      <w:tr w14:paraId="023D61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26823C"/>
        </w:tc>
        <w:tc>
          <w:tcPr>
            <w:tcW w:w="1276" w:type="dxa"/>
            <w:vAlign w:val="center"/>
          </w:tcPr>
          <w:p w14:paraId="72BA723A">
            <w:pPr>
              <w:pStyle w:val="13"/>
            </w:pPr>
            <w:r>
              <w:t>时效指标</w:t>
            </w:r>
          </w:p>
        </w:tc>
        <w:tc>
          <w:tcPr>
            <w:tcW w:w="1332" w:type="dxa"/>
            <w:vAlign w:val="center"/>
          </w:tcPr>
          <w:p w14:paraId="347BC9AD">
            <w:pPr>
              <w:pStyle w:val="13"/>
            </w:pPr>
            <w:r>
              <w:t>及时性</w:t>
            </w:r>
          </w:p>
        </w:tc>
        <w:tc>
          <w:tcPr>
            <w:tcW w:w="2891" w:type="dxa"/>
            <w:vAlign w:val="center"/>
          </w:tcPr>
          <w:p w14:paraId="1190BA42">
            <w:pPr>
              <w:pStyle w:val="13"/>
            </w:pPr>
            <w:r>
              <w:t>及时拨付日常运转支出</w:t>
            </w:r>
          </w:p>
        </w:tc>
        <w:tc>
          <w:tcPr>
            <w:tcW w:w="1276" w:type="dxa"/>
            <w:vAlign w:val="center"/>
          </w:tcPr>
          <w:p w14:paraId="65D3F143">
            <w:pPr>
              <w:pStyle w:val="13"/>
            </w:pPr>
            <w:r>
              <w:t>年底前完成拨付</w:t>
            </w:r>
          </w:p>
        </w:tc>
        <w:tc>
          <w:tcPr>
            <w:tcW w:w="1843" w:type="dxa"/>
            <w:vAlign w:val="center"/>
          </w:tcPr>
          <w:p w14:paraId="66402579">
            <w:pPr>
              <w:pStyle w:val="13"/>
            </w:pPr>
            <w:r>
              <w:t>冀财教【2024】141号文件</w:t>
            </w:r>
          </w:p>
        </w:tc>
      </w:tr>
      <w:tr w14:paraId="330515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7D86BC"/>
        </w:tc>
        <w:tc>
          <w:tcPr>
            <w:tcW w:w="1276" w:type="dxa"/>
            <w:vAlign w:val="center"/>
          </w:tcPr>
          <w:p w14:paraId="302128C7">
            <w:pPr>
              <w:pStyle w:val="13"/>
            </w:pPr>
            <w:r>
              <w:t>成本指标</w:t>
            </w:r>
          </w:p>
        </w:tc>
        <w:tc>
          <w:tcPr>
            <w:tcW w:w="1332" w:type="dxa"/>
            <w:vAlign w:val="center"/>
          </w:tcPr>
          <w:p w14:paraId="74518175">
            <w:pPr>
              <w:pStyle w:val="13"/>
            </w:pPr>
            <w:r>
              <w:t>预算控制数</w:t>
            </w:r>
          </w:p>
        </w:tc>
        <w:tc>
          <w:tcPr>
            <w:tcW w:w="2891" w:type="dxa"/>
            <w:vAlign w:val="center"/>
          </w:tcPr>
          <w:p w14:paraId="28D1929A">
            <w:pPr>
              <w:pStyle w:val="13"/>
            </w:pPr>
            <w:r>
              <w:t>预算控制数</w:t>
            </w:r>
          </w:p>
        </w:tc>
        <w:tc>
          <w:tcPr>
            <w:tcW w:w="1276" w:type="dxa"/>
            <w:vAlign w:val="center"/>
          </w:tcPr>
          <w:p w14:paraId="1C59913E">
            <w:pPr>
              <w:pStyle w:val="13"/>
            </w:pPr>
            <w:r>
              <w:t>≤7.45万元</w:t>
            </w:r>
          </w:p>
        </w:tc>
        <w:tc>
          <w:tcPr>
            <w:tcW w:w="1843" w:type="dxa"/>
            <w:vAlign w:val="center"/>
          </w:tcPr>
          <w:p w14:paraId="4451492B">
            <w:pPr>
              <w:pStyle w:val="13"/>
            </w:pPr>
            <w:r>
              <w:t>冀财教【2024】141号文件</w:t>
            </w:r>
          </w:p>
        </w:tc>
      </w:tr>
      <w:tr w14:paraId="78639B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7FE6C1">
            <w:pPr>
              <w:pStyle w:val="15"/>
            </w:pPr>
            <w:r>
              <w:t>效益指标</w:t>
            </w:r>
          </w:p>
        </w:tc>
        <w:tc>
          <w:tcPr>
            <w:tcW w:w="1276" w:type="dxa"/>
            <w:vAlign w:val="center"/>
          </w:tcPr>
          <w:p w14:paraId="69240484">
            <w:pPr>
              <w:pStyle w:val="13"/>
            </w:pPr>
            <w:r>
              <w:t>社会效益指标</w:t>
            </w:r>
          </w:p>
        </w:tc>
        <w:tc>
          <w:tcPr>
            <w:tcW w:w="1332" w:type="dxa"/>
            <w:vAlign w:val="center"/>
          </w:tcPr>
          <w:p w14:paraId="6F7F952B">
            <w:pPr>
              <w:pStyle w:val="13"/>
            </w:pPr>
            <w:r>
              <w:t>保证正常教学运转</w:t>
            </w:r>
          </w:p>
        </w:tc>
        <w:tc>
          <w:tcPr>
            <w:tcW w:w="2891" w:type="dxa"/>
            <w:vAlign w:val="center"/>
          </w:tcPr>
          <w:p w14:paraId="5317BE7F">
            <w:pPr>
              <w:pStyle w:val="13"/>
            </w:pPr>
            <w:r>
              <w:t>保证教育教学工作正常开展</w:t>
            </w:r>
          </w:p>
        </w:tc>
        <w:tc>
          <w:tcPr>
            <w:tcW w:w="1276" w:type="dxa"/>
            <w:vAlign w:val="center"/>
          </w:tcPr>
          <w:p w14:paraId="5D03C5C1">
            <w:pPr>
              <w:pStyle w:val="13"/>
            </w:pPr>
            <w:r>
              <w:t>基本保障</w:t>
            </w:r>
          </w:p>
        </w:tc>
        <w:tc>
          <w:tcPr>
            <w:tcW w:w="1843" w:type="dxa"/>
            <w:vAlign w:val="center"/>
          </w:tcPr>
          <w:p w14:paraId="07366FE4">
            <w:pPr>
              <w:pStyle w:val="13"/>
            </w:pPr>
            <w:r>
              <w:t>冀财教【2024】141号文件</w:t>
            </w:r>
          </w:p>
        </w:tc>
      </w:tr>
      <w:tr w14:paraId="35AD73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53498D"/>
        </w:tc>
        <w:tc>
          <w:tcPr>
            <w:tcW w:w="1276" w:type="dxa"/>
            <w:vAlign w:val="center"/>
          </w:tcPr>
          <w:p w14:paraId="3E2E40BF">
            <w:pPr>
              <w:pStyle w:val="13"/>
            </w:pPr>
            <w:r>
              <w:t>可持续影响指标</w:t>
            </w:r>
          </w:p>
        </w:tc>
        <w:tc>
          <w:tcPr>
            <w:tcW w:w="1332" w:type="dxa"/>
            <w:vAlign w:val="center"/>
          </w:tcPr>
          <w:p w14:paraId="5CC93B74">
            <w:pPr>
              <w:pStyle w:val="13"/>
            </w:pPr>
            <w:r>
              <w:t>推动教育教学水平提高</w:t>
            </w:r>
          </w:p>
        </w:tc>
        <w:tc>
          <w:tcPr>
            <w:tcW w:w="2891" w:type="dxa"/>
            <w:vAlign w:val="center"/>
          </w:tcPr>
          <w:p w14:paraId="6BB911AD">
            <w:pPr>
              <w:pStyle w:val="13"/>
            </w:pPr>
            <w:r>
              <w:t>推动教育教学水平提高</w:t>
            </w:r>
          </w:p>
        </w:tc>
        <w:tc>
          <w:tcPr>
            <w:tcW w:w="1276" w:type="dxa"/>
            <w:vAlign w:val="center"/>
          </w:tcPr>
          <w:p w14:paraId="3621B85E">
            <w:pPr>
              <w:pStyle w:val="13"/>
            </w:pPr>
            <w:r>
              <w:t>有显著提升</w:t>
            </w:r>
          </w:p>
        </w:tc>
        <w:tc>
          <w:tcPr>
            <w:tcW w:w="1843" w:type="dxa"/>
            <w:vAlign w:val="center"/>
          </w:tcPr>
          <w:p w14:paraId="71D076FE">
            <w:pPr>
              <w:pStyle w:val="13"/>
            </w:pPr>
            <w:r>
              <w:t>冀财教【2024】141号文件</w:t>
            </w:r>
          </w:p>
        </w:tc>
      </w:tr>
      <w:tr w14:paraId="46C391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74D47E">
            <w:pPr>
              <w:pStyle w:val="15"/>
            </w:pPr>
            <w:r>
              <w:t>满意度指标</w:t>
            </w:r>
          </w:p>
        </w:tc>
        <w:tc>
          <w:tcPr>
            <w:tcW w:w="1276" w:type="dxa"/>
            <w:vAlign w:val="center"/>
          </w:tcPr>
          <w:p w14:paraId="32545261">
            <w:pPr>
              <w:pStyle w:val="13"/>
            </w:pPr>
            <w:r>
              <w:t>服务对象满意度指标</w:t>
            </w:r>
          </w:p>
        </w:tc>
        <w:tc>
          <w:tcPr>
            <w:tcW w:w="1332" w:type="dxa"/>
            <w:vAlign w:val="center"/>
          </w:tcPr>
          <w:p w14:paraId="4DABF939">
            <w:pPr>
              <w:pStyle w:val="13"/>
            </w:pPr>
            <w:r>
              <w:t>师生满意度</w:t>
            </w:r>
          </w:p>
        </w:tc>
        <w:tc>
          <w:tcPr>
            <w:tcW w:w="2891" w:type="dxa"/>
            <w:vAlign w:val="center"/>
          </w:tcPr>
          <w:p w14:paraId="4D97294A">
            <w:pPr>
              <w:pStyle w:val="13"/>
            </w:pPr>
            <w:r>
              <w:t>师生是否满意</w:t>
            </w:r>
          </w:p>
        </w:tc>
        <w:tc>
          <w:tcPr>
            <w:tcW w:w="1276" w:type="dxa"/>
            <w:vAlign w:val="center"/>
          </w:tcPr>
          <w:p w14:paraId="1F9DA414">
            <w:pPr>
              <w:pStyle w:val="13"/>
            </w:pPr>
            <w:r>
              <w:t>≥90%</w:t>
            </w:r>
          </w:p>
        </w:tc>
        <w:tc>
          <w:tcPr>
            <w:tcW w:w="1843" w:type="dxa"/>
            <w:vAlign w:val="center"/>
          </w:tcPr>
          <w:p w14:paraId="28D6FC77">
            <w:pPr>
              <w:pStyle w:val="13"/>
            </w:pPr>
            <w:r>
              <w:t>调查问卷</w:t>
            </w:r>
          </w:p>
        </w:tc>
      </w:tr>
    </w:tbl>
    <w:p w14:paraId="64E7A796">
      <w:pPr>
        <w:sectPr>
          <w:pgSz w:w="11900" w:h="16840"/>
          <w:pgMar w:top="1984" w:right="1304" w:bottom="1134" w:left="1304" w:header="720" w:footer="720" w:gutter="0"/>
          <w:cols w:space="720" w:num="1"/>
        </w:sectPr>
      </w:pPr>
    </w:p>
    <w:p w14:paraId="6A565DF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7A782D">
      <w:pPr>
        <w:spacing w:before="0" w:after="0"/>
        <w:ind w:firstLine="560"/>
        <w:jc w:val="left"/>
        <w:outlineLvl w:val="3"/>
      </w:pPr>
      <w:bookmarkStart w:id="207" w:name="_Toc_4_4_0000000208"/>
      <w:r>
        <w:rPr>
          <w:rFonts w:ascii="方正仿宋_GBK" w:hAnsi="方正仿宋_GBK" w:eastAsia="方正仿宋_GBK" w:cs="方正仿宋_GBK"/>
          <w:color w:val="000000"/>
          <w:sz w:val="28"/>
        </w:rPr>
        <w:t>205.怀财字【2025】7号 2025年教育系统业务费绩效目标表</w:t>
      </w:r>
      <w:bookmarkEnd w:id="2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D247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27AE64">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7E55528A">
            <w:pPr>
              <w:pStyle w:val="11"/>
            </w:pPr>
            <w:r>
              <w:t>单位：万元</w:t>
            </w:r>
          </w:p>
        </w:tc>
      </w:tr>
      <w:tr w14:paraId="1C5F1A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124F08">
            <w:pPr>
              <w:pStyle w:val="14"/>
            </w:pPr>
            <w:r>
              <w:t>项目编码</w:t>
            </w:r>
          </w:p>
        </w:tc>
        <w:tc>
          <w:tcPr>
            <w:tcW w:w="2608" w:type="dxa"/>
            <w:gridSpan w:val="2"/>
            <w:vAlign w:val="center"/>
          </w:tcPr>
          <w:p w14:paraId="02BA5F4E">
            <w:pPr>
              <w:pStyle w:val="13"/>
            </w:pPr>
            <w:r>
              <w:t>13073025P00000610007F</w:t>
            </w:r>
          </w:p>
        </w:tc>
        <w:tc>
          <w:tcPr>
            <w:tcW w:w="1587" w:type="dxa"/>
            <w:vAlign w:val="center"/>
          </w:tcPr>
          <w:p w14:paraId="61A8375F">
            <w:pPr>
              <w:pStyle w:val="14"/>
            </w:pPr>
            <w:r>
              <w:t>项目名称</w:t>
            </w:r>
          </w:p>
        </w:tc>
        <w:tc>
          <w:tcPr>
            <w:tcW w:w="4423" w:type="dxa"/>
            <w:gridSpan w:val="3"/>
            <w:vAlign w:val="center"/>
          </w:tcPr>
          <w:p w14:paraId="6B9FAFB0">
            <w:pPr>
              <w:pStyle w:val="13"/>
            </w:pPr>
            <w:r>
              <w:t>怀财字【2025】7号 2025年教育系统业务费</w:t>
            </w:r>
          </w:p>
        </w:tc>
      </w:tr>
      <w:tr w14:paraId="7E88AD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F658A6">
            <w:pPr>
              <w:pStyle w:val="14"/>
            </w:pPr>
            <w:r>
              <w:t>预算规模及资金用途</w:t>
            </w:r>
          </w:p>
        </w:tc>
        <w:tc>
          <w:tcPr>
            <w:tcW w:w="1276" w:type="dxa"/>
            <w:vAlign w:val="center"/>
          </w:tcPr>
          <w:p w14:paraId="399DF831">
            <w:pPr>
              <w:pStyle w:val="14"/>
            </w:pPr>
            <w:r>
              <w:t>预算数</w:t>
            </w:r>
          </w:p>
        </w:tc>
        <w:tc>
          <w:tcPr>
            <w:tcW w:w="1332" w:type="dxa"/>
            <w:vAlign w:val="center"/>
          </w:tcPr>
          <w:p w14:paraId="0CC06F4D">
            <w:pPr>
              <w:pStyle w:val="13"/>
            </w:pPr>
            <w:r>
              <w:t>0.10</w:t>
            </w:r>
          </w:p>
        </w:tc>
        <w:tc>
          <w:tcPr>
            <w:tcW w:w="1587" w:type="dxa"/>
            <w:vAlign w:val="center"/>
          </w:tcPr>
          <w:p w14:paraId="77BACD19">
            <w:pPr>
              <w:pStyle w:val="14"/>
            </w:pPr>
            <w:r>
              <w:t>其中：财政    资金</w:t>
            </w:r>
          </w:p>
        </w:tc>
        <w:tc>
          <w:tcPr>
            <w:tcW w:w="1304" w:type="dxa"/>
            <w:vAlign w:val="center"/>
          </w:tcPr>
          <w:p w14:paraId="4CF00C2B">
            <w:pPr>
              <w:pStyle w:val="13"/>
            </w:pPr>
            <w:r>
              <w:t>0.10</w:t>
            </w:r>
          </w:p>
        </w:tc>
        <w:tc>
          <w:tcPr>
            <w:tcW w:w="1276" w:type="dxa"/>
            <w:vAlign w:val="center"/>
          </w:tcPr>
          <w:p w14:paraId="778BD39C">
            <w:pPr>
              <w:pStyle w:val="14"/>
            </w:pPr>
            <w:r>
              <w:t>其他资金</w:t>
            </w:r>
          </w:p>
        </w:tc>
        <w:tc>
          <w:tcPr>
            <w:tcW w:w="1843" w:type="dxa"/>
            <w:vAlign w:val="center"/>
          </w:tcPr>
          <w:p w14:paraId="4C7D30A2">
            <w:pPr>
              <w:pStyle w:val="13"/>
            </w:pPr>
            <w:r>
              <w:t xml:space="preserve"> </w:t>
            </w:r>
          </w:p>
        </w:tc>
      </w:tr>
      <w:tr w14:paraId="2A6DC5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E9A2BB"/>
        </w:tc>
        <w:tc>
          <w:tcPr>
            <w:tcW w:w="8618" w:type="dxa"/>
            <w:gridSpan w:val="6"/>
            <w:vAlign w:val="center"/>
          </w:tcPr>
          <w:p w14:paraId="642FB163">
            <w:pPr>
              <w:pStyle w:val="13"/>
            </w:pPr>
            <w:r>
              <w:t>支付日常办公用品</w:t>
            </w:r>
          </w:p>
        </w:tc>
      </w:tr>
      <w:tr w14:paraId="6EA4F0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8CB049">
            <w:pPr>
              <w:pStyle w:val="14"/>
            </w:pPr>
            <w:r>
              <w:t>资金支出计划（%）</w:t>
            </w:r>
          </w:p>
        </w:tc>
        <w:tc>
          <w:tcPr>
            <w:tcW w:w="2608" w:type="dxa"/>
            <w:gridSpan w:val="2"/>
            <w:vAlign w:val="center"/>
          </w:tcPr>
          <w:p w14:paraId="373CA9CF">
            <w:pPr>
              <w:pStyle w:val="14"/>
            </w:pPr>
            <w:r>
              <w:t>3月底</w:t>
            </w:r>
          </w:p>
        </w:tc>
        <w:tc>
          <w:tcPr>
            <w:tcW w:w="1587" w:type="dxa"/>
            <w:vAlign w:val="center"/>
          </w:tcPr>
          <w:p w14:paraId="3AE9D9FE">
            <w:pPr>
              <w:pStyle w:val="14"/>
            </w:pPr>
            <w:r>
              <w:t>6月底</w:t>
            </w:r>
          </w:p>
        </w:tc>
        <w:tc>
          <w:tcPr>
            <w:tcW w:w="1304" w:type="dxa"/>
            <w:vAlign w:val="center"/>
          </w:tcPr>
          <w:p w14:paraId="233B9D61">
            <w:pPr>
              <w:pStyle w:val="14"/>
            </w:pPr>
            <w:r>
              <w:t>10月底</w:t>
            </w:r>
          </w:p>
        </w:tc>
        <w:tc>
          <w:tcPr>
            <w:tcW w:w="3119" w:type="dxa"/>
            <w:gridSpan w:val="2"/>
            <w:vAlign w:val="center"/>
          </w:tcPr>
          <w:p w14:paraId="440427E2">
            <w:pPr>
              <w:pStyle w:val="14"/>
            </w:pPr>
            <w:r>
              <w:t>12月底</w:t>
            </w:r>
          </w:p>
        </w:tc>
      </w:tr>
      <w:tr w14:paraId="40CD2B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43FDFC"/>
        </w:tc>
        <w:tc>
          <w:tcPr>
            <w:tcW w:w="2608" w:type="dxa"/>
            <w:gridSpan w:val="2"/>
            <w:vAlign w:val="center"/>
          </w:tcPr>
          <w:p w14:paraId="46147FE6">
            <w:pPr>
              <w:pStyle w:val="15"/>
            </w:pPr>
            <w:r>
              <w:t>30%</w:t>
            </w:r>
          </w:p>
        </w:tc>
        <w:tc>
          <w:tcPr>
            <w:tcW w:w="1587" w:type="dxa"/>
            <w:vAlign w:val="center"/>
          </w:tcPr>
          <w:p w14:paraId="3AE361D6">
            <w:pPr>
              <w:pStyle w:val="15"/>
            </w:pPr>
            <w:r>
              <w:t>60%</w:t>
            </w:r>
          </w:p>
        </w:tc>
        <w:tc>
          <w:tcPr>
            <w:tcW w:w="1304" w:type="dxa"/>
            <w:vAlign w:val="center"/>
          </w:tcPr>
          <w:p w14:paraId="35F768A2">
            <w:pPr>
              <w:pStyle w:val="15"/>
            </w:pPr>
            <w:r>
              <w:t>90%</w:t>
            </w:r>
          </w:p>
        </w:tc>
        <w:tc>
          <w:tcPr>
            <w:tcW w:w="3119" w:type="dxa"/>
            <w:gridSpan w:val="2"/>
            <w:vAlign w:val="center"/>
          </w:tcPr>
          <w:p w14:paraId="65E0146F">
            <w:pPr>
              <w:pStyle w:val="15"/>
            </w:pPr>
            <w:r>
              <w:t>100%</w:t>
            </w:r>
          </w:p>
        </w:tc>
      </w:tr>
      <w:tr w14:paraId="57BF99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C88B93">
            <w:pPr>
              <w:pStyle w:val="14"/>
            </w:pPr>
            <w:r>
              <w:t>绩效目标</w:t>
            </w:r>
          </w:p>
        </w:tc>
        <w:tc>
          <w:tcPr>
            <w:tcW w:w="8618" w:type="dxa"/>
            <w:gridSpan w:val="6"/>
            <w:vAlign w:val="center"/>
          </w:tcPr>
          <w:p w14:paraId="550BD638">
            <w:pPr>
              <w:pStyle w:val="13"/>
            </w:pPr>
            <w:r>
              <w:t>1.保障教育教学顺利开展，促进教育教学水平提高</w:t>
            </w:r>
          </w:p>
        </w:tc>
      </w:tr>
    </w:tbl>
    <w:p w14:paraId="1537971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1253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DF9849">
            <w:pPr>
              <w:pStyle w:val="14"/>
            </w:pPr>
            <w:r>
              <w:t>一级指标</w:t>
            </w:r>
          </w:p>
        </w:tc>
        <w:tc>
          <w:tcPr>
            <w:tcW w:w="1276" w:type="dxa"/>
            <w:vAlign w:val="center"/>
          </w:tcPr>
          <w:p w14:paraId="3C590E07">
            <w:pPr>
              <w:pStyle w:val="14"/>
            </w:pPr>
            <w:r>
              <w:t>二级指标</w:t>
            </w:r>
          </w:p>
        </w:tc>
        <w:tc>
          <w:tcPr>
            <w:tcW w:w="1332" w:type="dxa"/>
            <w:vAlign w:val="center"/>
          </w:tcPr>
          <w:p w14:paraId="1A4CC56B">
            <w:pPr>
              <w:pStyle w:val="14"/>
            </w:pPr>
            <w:r>
              <w:t>三级指标</w:t>
            </w:r>
          </w:p>
        </w:tc>
        <w:tc>
          <w:tcPr>
            <w:tcW w:w="2891" w:type="dxa"/>
            <w:vAlign w:val="center"/>
          </w:tcPr>
          <w:p w14:paraId="3FA71C8C">
            <w:pPr>
              <w:pStyle w:val="14"/>
            </w:pPr>
            <w:r>
              <w:t>绩效指标描述</w:t>
            </w:r>
          </w:p>
        </w:tc>
        <w:tc>
          <w:tcPr>
            <w:tcW w:w="1276" w:type="dxa"/>
            <w:vAlign w:val="center"/>
          </w:tcPr>
          <w:p w14:paraId="51729CA2">
            <w:pPr>
              <w:pStyle w:val="14"/>
            </w:pPr>
            <w:r>
              <w:t>指标值</w:t>
            </w:r>
          </w:p>
        </w:tc>
        <w:tc>
          <w:tcPr>
            <w:tcW w:w="1843" w:type="dxa"/>
            <w:vAlign w:val="center"/>
          </w:tcPr>
          <w:p w14:paraId="064DB79E">
            <w:pPr>
              <w:pStyle w:val="14"/>
            </w:pPr>
            <w:r>
              <w:t>指标值确定依据</w:t>
            </w:r>
          </w:p>
        </w:tc>
      </w:tr>
      <w:tr w14:paraId="4D97F5AB">
        <w:tblPrEx>
          <w:tblCellMar>
            <w:top w:w="0" w:type="dxa"/>
            <w:left w:w="108" w:type="dxa"/>
            <w:bottom w:w="0" w:type="dxa"/>
            <w:right w:w="108" w:type="dxa"/>
          </w:tblCellMar>
        </w:tblPrEx>
        <w:trPr>
          <w:trHeight w:val="369" w:hRule="atLeast"/>
          <w:jc w:val="center"/>
        </w:trPr>
        <w:tc>
          <w:tcPr>
            <w:tcW w:w="1276" w:type="dxa"/>
            <w:vMerge w:val="restart"/>
            <w:vAlign w:val="center"/>
          </w:tcPr>
          <w:p w14:paraId="50AA37F5">
            <w:pPr>
              <w:pStyle w:val="15"/>
            </w:pPr>
            <w:r>
              <w:t>产出指标</w:t>
            </w:r>
          </w:p>
        </w:tc>
        <w:tc>
          <w:tcPr>
            <w:tcW w:w="1276" w:type="dxa"/>
            <w:vAlign w:val="center"/>
          </w:tcPr>
          <w:p w14:paraId="541FFC0E">
            <w:pPr>
              <w:pStyle w:val="13"/>
            </w:pPr>
            <w:r>
              <w:t>数量指标</w:t>
            </w:r>
          </w:p>
        </w:tc>
        <w:tc>
          <w:tcPr>
            <w:tcW w:w="1332" w:type="dxa"/>
            <w:vAlign w:val="center"/>
          </w:tcPr>
          <w:p w14:paraId="344ABDC1">
            <w:pPr>
              <w:pStyle w:val="13"/>
            </w:pPr>
            <w:r>
              <w:t>涉及人员数</w:t>
            </w:r>
          </w:p>
        </w:tc>
        <w:tc>
          <w:tcPr>
            <w:tcW w:w="2891" w:type="dxa"/>
            <w:vAlign w:val="center"/>
          </w:tcPr>
          <w:p w14:paraId="55282BB9">
            <w:pPr>
              <w:pStyle w:val="13"/>
            </w:pPr>
            <w:r>
              <w:t>全校师生</w:t>
            </w:r>
          </w:p>
        </w:tc>
        <w:tc>
          <w:tcPr>
            <w:tcW w:w="1276" w:type="dxa"/>
            <w:vAlign w:val="center"/>
          </w:tcPr>
          <w:p w14:paraId="7DBEE7C2">
            <w:pPr>
              <w:pStyle w:val="13"/>
            </w:pPr>
            <w:r>
              <w:t>≤100%</w:t>
            </w:r>
          </w:p>
        </w:tc>
        <w:tc>
          <w:tcPr>
            <w:tcW w:w="1843" w:type="dxa"/>
            <w:vAlign w:val="center"/>
          </w:tcPr>
          <w:p w14:paraId="60D9292D">
            <w:pPr>
              <w:pStyle w:val="13"/>
            </w:pPr>
            <w:r>
              <w:t>怀财字【2025】7号</w:t>
            </w:r>
          </w:p>
        </w:tc>
      </w:tr>
      <w:tr w14:paraId="69440406">
        <w:tblPrEx>
          <w:tblCellMar>
            <w:top w:w="0" w:type="dxa"/>
            <w:left w:w="108" w:type="dxa"/>
            <w:bottom w:w="0" w:type="dxa"/>
            <w:right w:w="108" w:type="dxa"/>
          </w:tblCellMar>
        </w:tblPrEx>
        <w:trPr>
          <w:trHeight w:val="369" w:hRule="atLeast"/>
          <w:jc w:val="center"/>
        </w:trPr>
        <w:tc>
          <w:tcPr>
            <w:tcW w:w="1276" w:type="dxa"/>
            <w:vMerge w:val="continue"/>
            <w:vAlign w:val="center"/>
          </w:tcPr>
          <w:p w14:paraId="58FD9E3F"/>
        </w:tc>
        <w:tc>
          <w:tcPr>
            <w:tcW w:w="1276" w:type="dxa"/>
            <w:vAlign w:val="center"/>
          </w:tcPr>
          <w:p w14:paraId="12D671D0">
            <w:pPr>
              <w:pStyle w:val="13"/>
            </w:pPr>
            <w:r>
              <w:t>质量指标</w:t>
            </w:r>
          </w:p>
        </w:tc>
        <w:tc>
          <w:tcPr>
            <w:tcW w:w="1332" w:type="dxa"/>
            <w:vAlign w:val="center"/>
          </w:tcPr>
          <w:p w14:paraId="7B1A6303">
            <w:pPr>
              <w:pStyle w:val="13"/>
            </w:pPr>
            <w:r>
              <w:t>正常使用率</w:t>
            </w:r>
          </w:p>
        </w:tc>
        <w:tc>
          <w:tcPr>
            <w:tcW w:w="2891" w:type="dxa"/>
            <w:vAlign w:val="center"/>
          </w:tcPr>
          <w:p w14:paraId="2C584162">
            <w:pPr>
              <w:pStyle w:val="13"/>
            </w:pPr>
            <w:r>
              <w:t>正常使用率</w:t>
            </w:r>
          </w:p>
        </w:tc>
        <w:tc>
          <w:tcPr>
            <w:tcW w:w="1276" w:type="dxa"/>
            <w:vAlign w:val="center"/>
          </w:tcPr>
          <w:p w14:paraId="001CFF49">
            <w:pPr>
              <w:pStyle w:val="13"/>
            </w:pPr>
            <w:r>
              <w:t>≤100%</w:t>
            </w:r>
          </w:p>
        </w:tc>
        <w:tc>
          <w:tcPr>
            <w:tcW w:w="1843" w:type="dxa"/>
            <w:vAlign w:val="center"/>
          </w:tcPr>
          <w:p w14:paraId="661E2430">
            <w:pPr>
              <w:pStyle w:val="13"/>
            </w:pPr>
            <w:r>
              <w:t>怀财字【2025】7号</w:t>
            </w:r>
          </w:p>
        </w:tc>
      </w:tr>
      <w:tr w14:paraId="2DD3FDE1">
        <w:tblPrEx>
          <w:tblCellMar>
            <w:top w:w="0" w:type="dxa"/>
            <w:left w:w="108" w:type="dxa"/>
            <w:bottom w:w="0" w:type="dxa"/>
            <w:right w:w="108" w:type="dxa"/>
          </w:tblCellMar>
        </w:tblPrEx>
        <w:trPr>
          <w:trHeight w:val="369" w:hRule="atLeast"/>
          <w:jc w:val="center"/>
        </w:trPr>
        <w:tc>
          <w:tcPr>
            <w:tcW w:w="1276" w:type="dxa"/>
            <w:vMerge w:val="continue"/>
            <w:vAlign w:val="center"/>
          </w:tcPr>
          <w:p w14:paraId="40431E08"/>
        </w:tc>
        <w:tc>
          <w:tcPr>
            <w:tcW w:w="1276" w:type="dxa"/>
            <w:vAlign w:val="center"/>
          </w:tcPr>
          <w:p w14:paraId="11C07A1C">
            <w:pPr>
              <w:pStyle w:val="13"/>
            </w:pPr>
            <w:r>
              <w:t>时效指标</w:t>
            </w:r>
          </w:p>
        </w:tc>
        <w:tc>
          <w:tcPr>
            <w:tcW w:w="1332" w:type="dxa"/>
            <w:vAlign w:val="center"/>
          </w:tcPr>
          <w:p w14:paraId="674A5BEB">
            <w:pPr>
              <w:pStyle w:val="13"/>
            </w:pPr>
            <w:r>
              <w:t>资金使用准时率</w:t>
            </w:r>
          </w:p>
        </w:tc>
        <w:tc>
          <w:tcPr>
            <w:tcW w:w="2891" w:type="dxa"/>
            <w:vAlign w:val="center"/>
          </w:tcPr>
          <w:p w14:paraId="29F2A409">
            <w:pPr>
              <w:pStyle w:val="13"/>
            </w:pPr>
            <w:r>
              <w:t>资金使用准时率</w:t>
            </w:r>
          </w:p>
        </w:tc>
        <w:tc>
          <w:tcPr>
            <w:tcW w:w="1276" w:type="dxa"/>
            <w:vAlign w:val="center"/>
          </w:tcPr>
          <w:p w14:paraId="484B38DF">
            <w:pPr>
              <w:pStyle w:val="13"/>
            </w:pPr>
            <w:r>
              <w:t>≥95%</w:t>
            </w:r>
          </w:p>
        </w:tc>
        <w:tc>
          <w:tcPr>
            <w:tcW w:w="1843" w:type="dxa"/>
            <w:vAlign w:val="center"/>
          </w:tcPr>
          <w:p w14:paraId="5E9E9F29">
            <w:pPr>
              <w:pStyle w:val="13"/>
            </w:pPr>
            <w:r>
              <w:t>怀财字【2025】7号</w:t>
            </w:r>
          </w:p>
        </w:tc>
      </w:tr>
      <w:tr w14:paraId="36608576">
        <w:tblPrEx>
          <w:tblCellMar>
            <w:top w:w="0" w:type="dxa"/>
            <w:left w:w="108" w:type="dxa"/>
            <w:bottom w:w="0" w:type="dxa"/>
            <w:right w:w="108" w:type="dxa"/>
          </w:tblCellMar>
        </w:tblPrEx>
        <w:trPr>
          <w:trHeight w:val="369" w:hRule="atLeast"/>
          <w:jc w:val="center"/>
        </w:trPr>
        <w:tc>
          <w:tcPr>
            <w:tcW w:w="1276" w:type="dxa"/>
            <w:vMerge w:val="continue"/>
            <w:vAlign w:val="center"/>
          </w:tcPr>
          <w:p w14:paraId="0CE1C50E"/>
        </w:tc>
        <w:tc>
          <w:tcPr>
            <w:tcW w:w="1276" w:type="dxa"/>
            <w:vAlign w:val="center"/>
          </w:tcPr>
          <w:p w14:paraId="73973BC3">
            <w:pPr>
              <w:pStyle w:val="13"/>
            </w:pPr>
            <w:r>
              <w:t>成本指标</w:t>
            </w:r>
          </w:p>
        </w:tc>
        <w:tc>
          <w:tcPr>
            <w:tcW w:w="1332" w:type="dxa"/>
            <w:vAlign w:val="center"/>
          </w:tcPr>
          <w:p w14:paraId="2CE47F69">
            <w:pPr>
              <w:pStyle w:val="13"/>
            </w:pPr>
            <w:r>
              <w:t>预算控制数</w:t>
            </w:r>
          </w:p>
        </w:tc>
        <w:tc>
          <w:tcPr>
            <w:tcW w:w="2891" w:type="dxa"/>
            <w:vAlign w:val="center"/>
          </w:tcPr>
          <w:p w14:paraId="1DEE96BB">
            <w:pPr>
              <w:pStyle w:val="13"/>
            </w:pPr>
            <w:r>
              <w:t>预算控制数</w:t>
            </w:r>
          </w:p>
        </w:tc>
        <w:tc>
          <w:tcPr>
            <w:tcW w:w="1276" w:type="dxa"/>
            <w:vAlign w:val="center"/>
          </w:tcPr>
          <w:p w14:paraId="7F4E8244">
            <w:pPr>
              <w:pStyle w:val="13"/>
            </w:pPr>
            <w:r>
              <w:t>0.1万元</w:t>
            </w:r>
          </w:p>
        </w:tc>
        <w:tc>
          <w:tcPr>
            <w:tcW w:w="1843" w:type="dxa"/>
            <w:vAlign w:val="center"/>
          </w:tcPr>
          <w:p w14:paraId="1735B0C7">
            <w:pPr>
              <w:pStyle w:val="13"/>
            </w:pPr>
            <w:r>
              <w:t>怀财字【2025】7号</w:t>
            </w:r>
          </w:p>
        </w:tc>
      </w:tr>
      <w:tr w14:paraId="002BEEF3">
        <w:tblPrEx>
          <w:tblCellMar>
            <w:top w:w="0" w:type="dxa"/>
            <w:left w:w="108" w:type="dxa"/>
            <w:bottom w:w="0" w:type="dxa"/>
            <w:right w:w="108" w:type="dxa"/>
          </w:tblCellMar>
        </w:tblPrEx>
        <w:trPr>
          <w:trHeight w:val="369" w:hRule="atLeast"/>
          <w:jc w:val="center"/>
        </w:trPr>
        <w:tc>
          <w:tcPr>
            <w:tcW w:w="1276" w:type="dxa"/>
            <w:vMerge w:val="restart"/>
            <w:vAlign w:val="center"/>
          </w:tcPr>
          <w:p w14:paraId="73486359">
            <w:pPr>
              <w:pStyle w:val="15"/>
            </w:pPr>
            <w:r>
              <w:t>效益指标</w:t>
            </w:r>
          </w:p>
        </w:tc>
        <w:tc>
          <w:tcPr>
            <w:tcW w:w="1276" w:type="dxa"/>
            <w:vAlign w:val="center"/>
          </w:tcPr>
          <w:p w14:paraId="05350055">
            <w:pPr>
              <w:pStyle w:val="13"/>
            </w:pPr>
            <w:r>
              <w:t>社会效益指标</w:t>
            </w:r>
          </w:p>
        </w:tc>
        <w:tc>
          <w:tcPr>
            <w:tcW w:w="1332" w:type="dxa"/>
            <w:vAlign w:val="center"/>
          </w:tcPr>
          <w:p w14:paraId="38E268E6">
            <w:pPr>
              <w:pStyle w:val="13"/>
            </w:pPr>
            <w:r>
              <w:t>维护社会稳定</w:t>
            </w:r>
          </w:p>
        </w:tc>
        <w:tc>
          <w:tcPr>
            <w:tcW w:w="2891" w:type="dxa"/>
            <w:vAlign w:val="center"/>
          </w:tcPr>
          <w:p w14:paraId="7D9EE34F">
            <w:pPr>
              <w:pStyle w:val="13"/>
            </w:pPr>
            <w:r>
              <w:t>维护社会稳定</w:t>
            </w:r>
          </w:p>
        </w:tc>
        <w:tc>
          <w:tcPr>
            <w:tcW w:w="1276" w:type="dxa"/>
            <w:vAlign w:val="center"/>
          </w:tcPr>
          <w:p w14:paraId="1C693766">
            <w:pPr>
              <w:pStyle w:val="13"/>
            </w:pPr>
            <w:r>
              <w:t>确保社会稳定</w:t>
            </w:r>
          </w:p>
        </w:tc>
        <w:tc>
          <w:tcPr>
            <w:tcW w:w="1843" w:type="dxa"/>
            <w:vAlign w:val="center"/>
          </w:tcPr>
          <w:p w14:paraId="0F8C5F6E">
            <w:pPr>
              <w:pStyle w:val="13"/>
            </w:pPr>
            <w:r>
              <w:t>怀财字【2025】7号</w:t>
            </w:r>
          </w:p>
        </w:tc>
      </w:tr>
      <w:tr w14:paraId="5413F594">
        <w:tblPrEx>
          <w:tblCellMar>
            <w:top w:w="0" w:type="dxa"/>
            <w:left w:w="108" w:type="dxa"/>
            <w:bottom w:w="0" w:type="dxa"/>
            <w:right w:w="108" w:type="dxa"/>
          </w:tblCellMar>
        </w:tblPrEx>
        <w:trPr>
          <w:trHeight w:val="369" w:hRule="atLeast"/>
          <w:jc w:val="center"/>
        </w:trPr>
        <w:tc>
          <w:tcPr>
            <w:tcW w:w="1276" w:type="dxa"/>
            <w:vMerge w:val="continue"/>
            <w:vAlign w:val="center"/>
          </w:tcPr>
          <w:p w14:paraId="329433A8"/>
        </w:tc>
        <w:tc>
          <w:tcPr>
            <w:tcW w:w="1276" w:type="dxa"/>
            <w:vAlign w:val="center"/>
          </w:tcPr>
          <w:p w14:paraId="16ADD2CC">
            <w:pPr>
              <w:pStyle w:val="13"/>
            </w:pPr>
            <w:r>
              <w:t>可持续影响指标</w:t>
            </w:r>
          </w:p>
        </w:tc>
        <w:tc>
          <w:tcPr>
            <w:tcW w:w="1332" w:type="dxa"/>
            <w:vAlign w:val="center"/>
          </w:tcPr>
          <w:p w14:paraId="32D2F20D">
            <w:pPr>
              <w:pStyle w:val="13"/>
            </w:pPr>
            <w:r>
              <w:t>推动教育事业发展</w:t>
            </w:r>
          </w:p>
        </w:tc>
        <w:tc>
          <w:tcPr>
            <w:tcW w:w="2891" w:type="dxa"/>
            <w:vAlign w:val="center"/>
          </w:tcPr>
          <w:p w14:paraId="3DBFA053">
            <w:pPr>
              <w:pStyle w:val="13"/>
            </w:pPr>
            <w:r>
              <w:t>推动教育事业发展</w:t>
            </w:r>
          </w:p>
        </w:tc>
        <w:tc>
          <w:tcPr>
            <w:tcW w:w="1276" w:type="dxa"/>
            <w:vAlign w:val="center"/>
          </w:tcPr>
          <w:p w14:paraId="51356BFF">
            <w:pPr>
              <w:pStyle w:val="13"/>
            </w:pPr>
            <w:r>
              <w:t>积极推动事业发展</w:t>
            </w:r>
          </w:p>
        </w:tc>
        <w:tc>
          <w:tcPr>
            <w:tcW w:w="1843" w:type="dxa"/>
            <w:vAlign w:val="center"/>
          </w:tcPr>
          <w:p w14:paraId="1AAD3B6D">
            <w:pPr>
              <w:pStyle w:val="13"/>
            </w:pPr>
            <w:r>
              <w:t>怀财字【2025】7号</w:t>
            </w:r>
          </w:p>
        </w:tc>
      </w:tr>
      <w:tr w14:paraId="7332DFB4">
        <w:tblPrEx>
          <w:tblCellMar>
            <w:top w:w="0" w:type="dxa"/>
            <w:left w:w="108" w:type="dxa"/>
            <w:bottom w:w="0" w:type="dxa"/>
            <w:right w:w="108" w:type="dxa"/>
          </w:tblCellMar>
        </w:tblPrEx>
        <w:trPr>
          <w:trHeight w:val="369" w:hRule="atLeast"/>
          <w:jc w:val="center"/>
        </w:trPr>
        <w:tc>
          <w:tcPr>
            <w:tcW w:w="1276" w:type="dxa"/>
            <w:vAlign w:val="center"/>
          </w:tcPr>
          <w:p w14:paraId="38051543">
            <w:pPr>
              <w:pStyle w:val="15"/>
            </w:pPr>
            <w:r>
              <w:t>满意度指标</w:t>
            </w:r>
          </w:p>
        </w:tc>
        <w:tc>
          <w:tcPr>
            <w:tcW w:w="1276" w:type="dxa"/>
            <w:vAlign w:val="center"/>
          </w:tcPr>
          <w:p w14:paraId="26884096">
            <w:pPr>
              <w:pStyle w:val="13"/>
            </w:pPr>
            <w:r>
              <w:t>服务对象满意度指标</w:t>
            </w:r>
          </w:p>
        </w:tc>
        <w:tc>
          <w:tcPr>
            <w:tcW w:w="1332" w:type="dxa"/>
            <w:vAlign w:val="center"/>
          </w:tcPr>
          <w:p w14:paraId="682E582E">
            <w:pPr>
              <w:pStyle w:val="13"/>
            </w:pPr>
            <w:r>
              <w:t>服务对象满意度</w:t>
            </w:r>
          </w:p>
        </w:tc>
        <w:tc>
          <w:tcPr>
            <w:tcW w:w="2891" w:type="dxa"/>
            <w:vAlign w:val="center"/>
          </w:tcPr>
          <w:p w14:paraId="1F1AD145">
            <w:pPr>
              <w:pStyle w:val="13"/>
            </w:pPr>
            <w:r>
              <w:t>服务对象满意度</w:t>
            </w:r>
          </w:p>
        </w:tc>
        <w:tc>
          <w:tcPr>
            <w:tcW w:w="1276" w:type="dxa"/>
            <w:vAlign w:val="center"/>
          </w:tcPr>
          <w:p w14:paraId="7EE88894">
            <w:pPr>
              <w:pStyle w:val="13"/>
            </w:pPr>
            <w:r>
              <w:t>≥95%</w:t>
            </w:r>
          </w:p>
        </w:tc>
        <w:tc>
          <w:tcPr>
            <w:tcW w:w="1843" w:type="dxa"/>
            <w:vAlign w:val="center"/>
          </w:tcPr>
          <w:p w14:paraId="1E72A5AE">
            <w:pPr>
              <w:pStyle w:val="13"/>
            </w:pPr>
            <w:r>
              <w:t>问卷调查</w:t>
            </w:r>
          </w:p>
        </w:tc>
      </w:tr>
    </w:tbl>
    <w:p w14:paraId="06F47A46">
      <w:pPr>
        <w:sectPr>
          <w:pgSz w:w="11900" w:h="16840"/>
          <w:pgMar w:top="1984" w:right="1304" w:bottom="1134" w:left="1304" w:header="720" w:footer="720" w:gutter="0"/>
          <w:cols w:space="720" w:num="1"/>
        </w:sectPr>
      </w:pPr>
    </w:p>
    <w:p w14:paraId="0A99C3C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716828D">
      <w:pPr>
        <w:spacing w:before="0" w:after="0"/>
        <w:ind w:firstLine="560"/>
        <w:jc w:val="left"/>
        <w:outlineLvl w:val="3"/>
      </w:pPr>
      <w:bookmarkStart w:id="208" w:name="_Toc_4_4_0000000209"/>
      <w:r>
        <w:rPr>
          <w:rFonts w:ascii="方正仿宋_GBK" w:hAnsi="方正仿宋_GBK" w:eastAsia="方正仿宋_GBK" w:cs="方正仿宋_GBK"/>
          <w:color w:val="000000"/>
          <w:sz w:val="28"/>
        </w:rPr>
        <w:t>206.怀财字【2025】7号 2025年小学助学金绩效目标表</w:t>
      </w:r>
      <w:bookmarkEnd w:id="2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5DB0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2501C1">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6069450F">
            <w:pPr>
              <w:pStyle w:val="11"/>
            </w:pPr>
            <w:r>
              <w:t>单位：万元</w:t>
            </w:r>
          </w:p>
        </w:tc>
      </w:tr>
      <w:tr w14:paraId="77A9A8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0B0B10">
            <w:pPr>
              <w:pStyle w:val="14"/>
            </w:pPr>
            <w:r>
              <w:t>项目编码</w:t>
            </w:r>
          </w:p>
        </w:tc>
        <w:tc>
          <w:tcPr>
            <w:tcW w:w="2608" w:type="dxa"/>
            <w:gridSpan w:val="2"/>
            <w:vAlign w:val="center"/>
          </w:tcPr>
          <w:p w14:paraId="177B33EF">
            <w:pPr>
              <w:pStyle w:val="13"/>
            </w:pPr>
            <w:r>
              <w:t>13073025P00003010001D</w:t>
            </w:r>
          </w:p>
        </w:tc>
        <w:tc>
          <w:tcPr>
            <w:tcW w:w="1587" w:type="dxa"/>
            <w:vAlign w:val="center"/>
          </w:tcPr>
          <w:p w14:paraId="01465136">
            <w:pPr>
              <w:pStyle w:val="14"/>
            </w:pPr>
            <w:r>
              <w:t>项目名称</w:t>
            </w:r>
          </w:p>
        </w:tc>
        <w:tc>
          <w:tcPr>
            <w:tcW w:w="4423" w:type="dxa"/>
            <w:gridSpan w:val="3"/>
            <w:vAlign w:val="center"/>
          </w:tcPr>
          <w:p w14:paraId="21953CEB">
            <w:pPr>
              <w:pStyle w:val="13"/>
            </w:pPr>
            <w:r>
              <w:t>怀财字【2025】7号 2025年小学助学金</w:t>
            </w:r>
          </w:p>
        </w:tc>
      </w:tr>
      <w:tr w14:paraId="40C489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97930C">
            <w:pPr>
              <w:pStyle w:val="14"/>
            </w:pPr>
            <w:r>
              <w:t>预算规模及资金用途</w:t>
            </w:r>
          </w:p>
        </w:tc>
        <w:tc>
          <w:tcPr>
            <w:tcW w:w="1276" w:type="dxa"/>
            <w:vAlign w:val="center"/>
          </w:tcPr>
          <w:p w14:paraId="7A273F50">
            <w:pPr>
              <w:pStyle w:val="14"/>
            </w:pPr>
            <w:r>
              <w:t>预算数</w:t>
            </w:r>
          </w:p>
        </w:tc>
        <w:tc>
          <w:tcPr>
            <w:tcW w:w="1332" w:type="dxa"/>
            <w:vAlign w:val="center"/>
          </w:tcPr>
          <w:p w14:paraId="4C092C30">
            <w:pPr>
              <w:pStyle w:val="13"/>
            </w:pPr>
            <w:r>
              <w:t>0.50</w:t>
            </w:r>
          </w:p>
        </w:tc>
        <w:tc>
          <w:tcPr>
            <w:tcW w:w="1587" w:type="dxa"/>
            <w:vAlign w:val="center"/>
          </w:tcPr>
          <w:p w14:paraId="131495EB">
            <w:pPr>
              <w:pStyle w:val="14"/>
            </w:pPr>
            <w:r>
              <w:t>其中：财政    资金</w:t>
            </w:r>
          </w:p>
        </w:tc>
        <w:tc>
          <w:tcPr>
            <w:tcW w:w="1304" w:type="dxa"/>
            <w:vAlign w:val="center"/>
          </w:tcPr>
          <w:p w14:paraId="154A714A">
            <w:pPr>
              <w:pStyle w:val="13"/>
            </w:pPr>
            <w:r>
              <w:t>0.50</w:t>
            </w:r>
          </w:p>
        </w:tc>
        <w:tc>
          <w:tcPr>
            <w:tcW w:w="1276" w:type="dxa"/>
            <w:vAlign w:val="center"/>
          </w:tcPr>
          <w:p w14:paraId="66BC272D">
            <w:pPr>
              <w:pStyle w:val="14"/>
            </w:pPr>
            <w:r>
              <w:t>其他资金</w:t>
            </w:r>
          </w:p>
        </w:tc>
        <w:tc>
          <w:tcPr>
            <w:tcW w:w="1843" w:type="dxa"/>
            <w:vAlign w:val="center"/>
          </w:tcPr>
          <w:p w14:paraId="69CE852D">
            <w:pPr>
              <w:pStyle w:val="13"/>
            </w:pPr>
            <w:r>
              <w:t xml:space="preserve"> </w:t>
            </w:r>
          </w:p>
        </w:tc>
      </w:tr>
      <w:tr w14:paraId="6C7FCA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50D40B"/>
        </w:tc>
        <w:tc>
          <w:tcPr>
            <w:tcW w:w="8618" w:type="dxa"/>
            <w:gridSpan w:val="6"/>
            <w:vAlign w:val="center"/>
          </w:tcPr>
          <w:p w14:paraId="60410B18">
            <w:pPr>
              <w:pStyle w:val="13"/>
            </w:pPr>
            <w:r>
              <w:t>对符合条件的学生发放奖励物品</w:t>
            </w:r>
          </w:p>
        </w:tc>
      </w:tr>
      <w:tr w14:paraId="59D439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CF674B">
            <w:pPr>
              <w:pStyle w:val="14"/>
            </w:pPr>
            <w:r>
              <w:t>资金支出计划（%）</w:t>
            </w:r>
          </w:p>
        </w:tc>
        <w:tc>
          <w:tcPr>
            <w:tcW w:w="2608" w:type="dxa"/>
            <w:gridSpan w:val="2"/>
            <w:vAlign w:val="center"/>
          </w:tcPr>
          <w:p w14:paraId="726E9423">
            <w:pPr>
              <w:pStyle w:val="14"/>
            </w:pPr>
            <w:r>
              <w:t>3月底</w:t>
            </w:r>
          </w:p>
        </w:tc>
        <w:tc>
          <w:tcPr>
            <w:tcW w:w="1587" w:type="dxa"/>
            <w:vAlign w:val="center"/>
          </w:tcPr>
          <w:p w14:paraId="1DC7EB35">
            <w:pPr>
              <w:pStyle w:val="14"/>
            </w:pPr>
            <w:r>
              <w:t>6月底</w:t>
            </w:r>
          </w:p>
        </w:tc>
        <w:tc>
          <w:tcPr>
            <w:tcW w:w="1304" w:type="dxa"/>
            <w:vAlign w:val="center"/>
          </w:tcPr>
          <w:p w14:paraId="50B2FAF1">
            <w:pPr>
              <w:pStyle w:val="14"/>
            </w:pPr>
            <w:r>
              <w:t>10月底</w:t>
            </w:r>
          </w:p>
        </w:tc>
        <w:tc>
          <w:tcPr>
            <w:tcW w:w="3119" w:type="dxa"/>
            <w:gridSpan w:val="2"/>
            <w:vAlign w:val="center"/>
          </w:tcPr>
          <w:p w14:paraId="3C0FB7CE">
            <w:pPr>
              <w:pStyle w:val="14"/>
            </w:pPr>
            <w:r>
              <w:t>12月底</w:t>
            </w:r>
          </w:p>
        </w:tc>
      </w:tr>
      <w:tr w14:paraId="51166D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3820CE"/>
        </w:tc>
        <w:tc>
          <w:tcPr>
            <w:tcW w:w="2608" w:type="dxa"/>
            <w:gridSpan w:val="2"/>
            <w:vAlign w:val="center"/>
          </w:tcPr>
          <w:p w14:paraId="444C25EB">
            <w:pPr>
              <w:pStyle w:val="15"/>
            </w:pPr>
            <w:r>
              <w:t>30%</w:t>
            </w:r>
          </w:p>
        </w:tc>
        <w:tc>
          <w:tcPr>
            <w:tcW w:w="1587" w:type="dxa"/>
            <w:vAlign w:val="center"/>
          </w:tcPr>
          <w:p w14:paraId="460F150A">
            <w:pPr>
              <w:pStyle w:val="15"/>
            </w:pPr>
            <w:r>
              <w:t>60%</w:t>
            </w:r>
          </w:p>
        </w:tc>
        <w:tc>
          <w:tcPr>
            <w:tcW w:w="1304" w:type="dxa"/>
            <w:vAlign w:val="center"/>
          </w:tcPr>
          <w:p w14:paraId="4360D3AF">
            <w:pPr>
              <w:pStyle w:val="15"/>
            </w:pPr>
            <w:r>
              <w:t>90%</w:t>
            </w:r>
          </w:p>
        </w:tc>
        <w:tc>
          <w:tcPr>
            <w:tcW w:w="3119" w:type="dxa"/>
            <w:gridSpan w:val="2"/>
            <w:vAlign w:val="center"/>
          </w:tcPr>
          <w:p w14:paraId="5400EC6C">
            <w:pPr>
              <w:pStyle w:val="15"/>
            </w:pPr>
            <w:r>
              <w:t>100%</w:t>
            </w:r>
          </w:p>
        </w:tc>
      </w:tr>
      <w:tr w14:paraId="1146B2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549D9A">
            <w:pPr>
              <w:pStyle w:val="14"/>
            </w:pPr>
            <w:r>
              <w:t>绩效目标</w:t>
            </w:r>
          </w:p>
        </w:tc>
        <w:tc>
          <w:tcPr>
            <w:tcW w:w="8618" w:type="dxa"/>
            <w:gridSpan w:val="6"/>
            <w:vAlign w:val="center"/>
          </w:tcPr>
          <w:p w14:paraId="7F001861">
            <w:pPr>
              <w:pStyle w:val="13"/>
            </w:pPr>
            <w:r>
              <w:t>1.保障教育教学顺利开展</w:t>
            </w:r>
          </w:p>
        </w:tc>
      </w:tr>
    </w:tbl>
    <w:p w14:paraId="29C9880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CCE58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85E68A">
            <w:pPr>
              <w:pStyle w:val="14"/>
            </w:pPr>
            <w:r>
              <w:t>一级指标</w:t>
            </w:r>
          </w:p>
        </w:tc>
        <w:tc>
          <w:tcPr>
            <w:tcW w:w="1276" w:type="dxa"/>
            <w:vAlign w:val="center"/>
          </w:tcPr>
          <w:p w14:paraId="6C1D6FB4">
            <w:pPr>
              <w:pStyle w:val="14"/>
            </w:pPr>
            <w:r>
              <w:t>二级指标</w:t>
            </w:r>
          </w:p>
        </w:tc>
        <w:tc>
          <w:tcPr>
            <w:tcW w:w="1332" w:type="dxa"/>
            <w:vAlign w:val="center"/>
          </w:tcPr>
          <w:p w14:paraId="1C873972">
            <w:pPr>
              <w:pStyle w:val="14"/>
            </w:pPr>
            <w:r>
              <w:t>三级指标</w:t>
            </w:r>
          </w:p>
        </w:tc>
        <w:tc>
          <w:tcPr>
            <w:tcW w:w="2891" w:type="dxa"/>
            <w:vAlign w:val="center"/>
          </w:tcPr>
          <w:p w14:paraId="6E3ABD5A">
            <w:pPr>
              <w:pStyle w:val="14"/>
            </w:pPr>
            <w:r>
              <w:t>绩效指标描述</w:t>
            </w:r>
          </w:p>
        </w:tc>
        <w:tc>
          <w:tcPr>
            <w:tcW w:w="1276" w:type="dxa"/>
            <w:vAlign w:val="center"/>
          </w:tcPr>
          <w:p w14:paraId="0C1087A8">
            <w:pPr>
              <w:pStyle w:val="14"/>
            </w:pPr>
            <w:r>
              <w:t>指标值</w:t>
            </w:r>
          </w:p>
        </w:tc>
        <w:tc>
          <w:tcPr>
            <w:tcW w:w="1843" w:type="dxa"/>
            <w:vAlign w:val="center"/>
          </w:tcPr>
          <w:p w14:paraId="3AE1EC2D">
            <w:pPr>
              <w:pStyle w:val="14"/>
            </w:pPr>
            <w:r>
              <w:t>指标值确定依据</w:t>
            </w:r>
          </w:p>
        </w:tc>
      </w:tr>
      <w:tr w14:paraId="77FD6F3E">
        <w:tblPrEx>
          <w:tblCellMar>
            <w:top w:w="0" w:type="dxa"/>
            <w:left w:w="108" w:type="dxa"/>
            <w:bottom w:w="0" w:type="dxa"/>
            <w:right w:w="108" w:type="dxa"/>
          </w:tblCellMar>
        </w:tblPrEx>
        <w:trPr>
          <w:trHeight w:val="369" w:hRule="atLeast"/>
          <w:jc w:val="center"/>
        </w:trPr>
        <w:tc>
          <w:tcPr>
            <w:tcW w:w="1276" w:type="dxa"/>
            <w:vMerge w:val="restart"/>
            <w:vAlign w:val="center"/>
          </w:tcPr>
          <w:p w14:paraId="61915A82">
            <w:pPr>
              <w:pStyle w:val="15"/>
            </w:pPr>
            <w:r>
              <w:t>产出指标</w:t>
            </w:r>
          </w:p>
        </w:tc>
        <w:tc>
          <w:tcPr>
            <w:tcW w:w="1276" w:type="dxa"/>
            <w:vAlign w:val="center"/>
          </w:tcPr>
          <w:p w14:paraId="56209141">
            <w:pPr>
              <w:pStyle w:val="13"/>
            </w:pPr>
            <w:r>
              <w:t>数量指标</w:t>
            </w:r>
          </w:p>
        </w:tc>
        <w:tc>
          <w:tcPr>
            <w:tcW w:w="1332" w:type="dxa"/>
            <w:vAlign w:val="center"/>
          </w:tcPr>
          <w:p w14:paraId="4BABA668">
            <w:pPr>
              <w:pStyle w:val="13"/>
            </w:pPr>
            <w:r>
              <w:t>发放人数</w:t>
            </w:r>
          </w:p>
        </w:tc>
        <w:tc>
          <w:tcPr>
            <w:tcW w:w="2891" w:type="dxa"/>
            <w:vAlign w:val="center"/>
          </w:tcPr>
          <w:p w14:paraId="683A58A8">
            <w:pPr>
              <w:pStyle w:val="13"/>
            </w:pPr>
            <w:r>
              <w:t>生活补助发放人数</w:t>
            </w:r>
          </w:p>
        </w:tc>
        <w:tc>
          <w:tcPr>
            <w:tcW w:w="1276" w:type="dxa"/>
            <w:vAlign w:val="center"/>
          </w:tcPr>
          <w:p w14:paraId="0591266E">
            <w:pPr>
              <w:pStyle w:val="13"/>
            </w:pPr>
            <w:r>
              <w:t>≤27人</w:t>
            </w:r>
          </w:p>
        </w:tc>
        <w:tc>
          <w:tcPr>
            <w:tcW w:w="1843" w:type="dxa"/>
            <w:vAlign w:val="center"/>
          </w:tcPr>
          <w:p w14:paraId="6A618528">
            <w:pPr>
              <w:pStyle w:val="13"/>
            </w:pPr>
            <w:r>
              <w:t>怀财字【2025】7号</w:t>
            </w:r>
          </w:p>
        </w:tc>
      </w:tr>
      <w:tr w14:paraId="14DA37D9">
        <w:tblPrEx>
          <w:tblCellMar>
            <w:top w:w="0" w:type="dxa"/>
            <w:left w:w="108" w:type="dxa"/>
            <w:bottom w:w="0" w:type="dxa"/>
            <w:right w:w="108" w:type="dxa"/>
          </w:tblCellMar>
        </w:tblPrEx>
        <w:trPr>
          <w:trHeight w:val="369" w:hRule="atLeast"/>
          <w:jc w:val="center"/>
        </w:trPr>
        <w:tc>
          <w:tcPr>
            <w:tcW w:w="1276" w:type="dxa"/>
            <w:vMerge w:val="continue"/>
            <w:vAlign w:val="center"/>
          </w:tcPr>
          <w:p w14:paraId="7C01EA91"/>
        </w:tc>
        <w:tc>
          <w:tcPr>
            <w:tcW w:w="1276" w:type="dxa"/>
            <w:vAlign w:val="center"/>
          </w:tcPr>
          <w:p w14:paraId="67064EEA">
            <w:pPr>
              <w:pStyle w:val="13"/>
            </w:pPr>
            <w:r>
              <w:t>质量指标</w:t>
            </w:r>
          </w:p>
        </w:tc>
        <w:tc>
          <w:tcPr>
            <w:tcW w:w="1332" w:type="dxa"/>
            <w:vAlign w:val="center"/>
          </w:tcPr>
          <w:p w14:paraId="698F571C">
            <w:pPr>
              <w:pStyle w:val="13"/>
            </w:pPr>
            <w:r>
              <w:t>资金发放覆盖率</w:t>
            </w:r>
          </w:p>
        </w:tc>
        <w:tc>
          <w:tcPr>
            <w:tcW w:w="2891" w:type="dxa"/>
            <w:vAlign w:val="center"/>
          </w:tcPr>
          <w:p w14:paraId="2B742455">
            <w:pPr>
              <w:pStyle w:val="13"/>
            </w:pPr>
            <w:r>
              <w:t>发放人数占核定贫困生人数</w:t>
            </w:r>
          </w:p>
        </w:tc>
        <w:tc>
          <w:tcPr>
            <w:tcW w:w="1276" w:type="dxa"/>
            <w:vAlign w:val="center"/>
          </w:tcPr>
          <w:p w14:paraId="02930B90">
            <w:pPr>
              <w:pStyle w:val="13"/>
            </w:pPr>
            <w:r>
              <w:t>100%</w:t>
            </w:r>
          </w:p>
        </w:tc>
        <w:tc>
          <w:tcPr>
            <w:tcW w:w="1843" w:type="dxa"/>
            <w:vAlign w:val="center"/>
          </w:tcPr>
          <w:p w14:paraId="192FE8CB">
            <w:pPr>
              <w:pStyle w:val="13"/>
            </w:pPr>
            <w:r>
              <w:t>怀财字【2025】7号</w:t>
            </w:r>
          </w:p>
        </w:tc>
      </w:tr>
      <w:tr w14:paraId="10DE11DD">
        <w:tblPrEx>
          <w:tblCellMar>
            <w:top w:w="0" w:type="dxa"/>
            <w:left w:w="108" w:type="dxa"/>
            <w:bottom w:w="0" w:type="dxa"/>
            <w:right w:w="108" w:type="dxa"/>
          </w:tblCellMar>
        </w:tblPrEx>
        <w:trPr>
          <w:trHeight w:val="369" w:hRule="atLeast"/>
          <w:jc w:val="center"/>
        </w:trPr>
        <w:tc>
          <w:tcPr>
            <w:tcW w:w="1276" w:type="dxa"/>
            <w:vMerge w:val="continue"/>
            <w:vAlign w:val="center"/>
          </w:tcPr>
          <w:p w14:paraId="5EDC91EE"/>
        </w:tc>
        <w:tc>
          <w:tcPr>
            <w:tcW w:w="1276" w:type="dxa"/>
            <w:vAlign w:val="center"/>
          </w:tcPr>
          <w:p w14:paraId="78C148AD">
            <w:pPr>
              <w:pStyle w:val="13"/>
            </w:pPr>
            <w:r>
              <w:t>时效指标</w:t>
            </w:r>
          </w:p>
        </w:tc>
        <w:tc>
          <w:tcPr>
            <w:tcW w:w="1332" w:type="dxa"/>
            <w:vAlign w:val="center"/>
          </w:tcPr>
          <w:p w14:paraId="7099B2A7">
            <w:pPr>
              <w:pStyle w:val="13"/>
            </w:pPr>
            <w:r>
              <w:t>发放时限</w:t>
            </w:r>
          </w:p>
        </w:tc>
        <w:tc>
          <w:tcPr>
            <w:tcW w:w="2891" w:type="dxa"/>
            <w:vAlign w:val="center"/>
          </w:tcPr>
          <w:p w14:paraId="75B3C298">
            <w:pPr>
              <w:pStyle w:val="13"/>
            </w:pPr>
            <w:r>
              <w:t>及时发放补助</w:t>
            </w:r>
          </w:p>
        </w:tc>
        <w:tc>
          <w:tcPr>
            <w:tcW w:w="1276" w:type="dxa"/>
            <w:vAlign w:val="center"/>
          </w:tcPr>
          <w:p w14:paraId="04CAB131">
            <w:pPr>
              <w:pStyle w:val="13"/>
            </w:pPr>
            <w:r>
              <w:t>春季6月底前、秋季12月底前</w:t>
            </w:r>
          </w:p>
        </w:tc>
        <w:tc>
          <w:tcPr>
            <w:tcW w:w="1843" w:type="dxa"/>
            <w:vAlign w:val="center"/>
          </w:tcPr>
          <w:p w14:paraId="490650D9">
            <w:pPr>
              <w:pStyle w:val="13"/>
            </w:pPr>
            <w:r>
              <w:t>怀财字【2025】7号</w:t>
            </w:r>
          </w:p>
        </w:tc>
      </w:tr>
      <w:tr w14:paraId="13747D3E">
        <w:tblPrEx>
          <w:tblCellMar>
            <w:top w:w="0" w:type="dxa"/>
            <w:left w:w="108" w:type="dxa"/>
            <w:bottom w:w="0" w:type="dxa"/>
            <w:right w:w="108" w:type="dxa"/>
          </w:tblCellMar>
        </w:tblPrEx>
        <w:trPr>
          <w:trHeight w:val="369" w:hRule="atLeast"/>
          <w:jc w:val="center"/>
        </w:trPr>
        <w:tc>
          <w:tcPr>
            <w:tcW w:w="1276" w:type="dxa"/>
            <w:vMerge w:val="continue"/>
            <w:vAlign w:val="center"/>
          </w:tcPr>
          <w:p w14:paraId="4E6E39DB"/>
        </w:tc>
        <w:tc>
          <w:tcPr>
            <w:tcW w:w="1276" w:type="dxa"/>
            <w:vAlign w:val="center"/>
          </w:tcPr>
          <w:p w14:paraId="2A3F4A16">
            <w:pPr>
              <w:pStyle w:val="13"/>
            </w:pPr>
            <w:r>
              <w:t>成本指标</w:t>
            </w:r>
          </w:p>
        </w:tc>
        <w:tc>
          <w:tcPr>
            <w:tcW w:w="1332" w:type="dxa"/>
            <w:vAlign w:val="center"/>
          </w:tcPr>
          <w:p w14:paraId="619F43C1">
            <w:pPr>
              <w:pStyle w:val="13"/>
            </w:pPr>
            <w:r>
              <w:t>预算控制数</w:t>
            </w:r>
          </w:p>
        </w:tc>
        <w:tc>
          <w:tcPr>
            <w:tcW w:w="2891" w:type="dxa"/>
            <w:vAlign w:val="center"/>
          </w:tcPr>
          <w:p w14:paraId="690D8268">
            <w:pPr>
              <w:pStyle w:val="13"/>
            </w:pPr>
            <w:r>
              <w:t>预算控制数</w:t>
            </w:r>
          </w:p>
        </w:tc>
        <w:tc>
          <w:tcPr>
            <w:tcW w:w="1276" w:type="dxa"/>
            <w:vAlign w:val="center"/>
          </w:tcPr>
          <w:p w14:paraId="7C4F3D44">
            <w:pPr>
              <w:pStyle w:val="13"/>
            </w:pPr>
            <w:r>
              <w:t>≤0.5万元</w:t>
            </w:r>
          </w:p>
        </w:tc>
        <w:tc>
          <w:tcPr>
            <w:tcW w:w="1843" w:type="dxa"/>
            <w:vAlign w:val="center"/>
          </w:tcPr>
          <w:p w14:paraId="2C2D7443">
            <w:pPr>
              <w:pStyle w:val="13"/>
            </w:pPr>
            <w:r>
              <w:t>怀财字【2025】7号</w:t>
            </w:r>
          </w:p>
        </w:tc>
      </w:tr>
      <w:tr w14:paraId="6E1DA0FF">
        <w:tblPrEx>
          <w:tblCellMar>
            <w:top w:w="0" w:type="dxa"/>
            <w:left w:w="108" w:type="dxa"/>
            <w:bottom w:w="0" w:type="dxa"/>
            <w:right w:w="108" w:type="dxa"/>
          </w:tblCellMar>
        </w:tblPrEx>
        <w:trPr>
          <w:trHeight w:val="369" w:hRule="atLeast"/>
          <w:jc w:val="center"/>
        </w:trPr>
        <w:tc>
          <w:tcPr>
            <w:tcW w:w="1276" w:type="dxa"/>
            <w:vMerge w:val="restart"/>
            <w:vAlign w:val="center"/>
          </w:tcPr>
          <w:p w14:paraId="4B3B9CEE">
            <w:pPr>
              <w:pStyle w:val="15"/>
            </w:pPr>
            <w:r>
              <w:t>效益指标</w:t>
            </w:r>
          </w:p>
        </w:tc>
        <w:tc>
          <w:tcPr>
            <w:tcW w:w="1276" w:type="dxa"/>
            <w:vAlign w:val="center"/>
          </w:tcPr>
          <w:p w14:paraId="18EAC35B">
            <w:pPr>
              <w:pStyle w:val="13"/>
            </w:pPr>
            <w:r>
              <w:t>社会效益指标</w:t>
            </w:r>
          </w:p>
        </w:tc>
        <w:tc>
          <w:tcPr>
            <w:tcW w:w="1332" w:type="dxa"/>
            <w:vAlign w:val="center"/>
          </w:tcPr>
          <w:p w14:paraId="48C561B1">
            <w:pPr>
              <w:pStyle w:val="13"/>
            </w:pPr>
            <w:r>
              <w:t>学业保障程度</w:t>
            </w:r>
          </w:p>
        </w:tc>
        <w:tc>
          <w:tcPr>
            <w:tcW w:w="2891" w:type="dxa"/>
            <w:vAlign w:val="center"/>
          </w:tcPr>
          <w:p w14:paraId="594F3C2D">
            <w:pPr>
              <w:pStyle w:val="13"/>
            </w:pPr>
            <w:r>
              <w:t>帮助家庭困难学生完成学业的保障程度</w:t>
            </w:r>
          </w:p>
        </w:tc>
        <w:tc>
          <w:tcPr>
            <w:tcW w:w="1276" w:type="dxa"/>
            <w:vAlign w:val="center"/>
          </w:tcPr>
          <w:p w14:paraId="1F7B3294">
            <w:pPr>
              <w:pStyle w:val="13"/>
            </w:pPr>
            <w:r>
              <w:t>基本保障</w:t>
            </w:r>
          </w:p>
        </w:tc>
        <w:tc>
          <w:tcPr>
            <w:tcW w:w="1843" w:type="dxa"/>
            <w:vAlign w:val="center"/>
          </w:tcPr>
          <w:p w14:paraId="03B67C6B">
            <w:pPr>
              <w:pStyle w:val="13"/>
            </w:pPr>
            <w:r>
              <w:t>怀财字【2025】7号</w:t>
            </w:r>
          </w:p>
        </w:tc>
      </w:tr>
      <w:tr w14:paraId="79BC7B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4B9744"/>
        </w:tc>
        <w:tc>
          <w:tcPr>
            <w:tcW w:w="1276" w:type="dxa"/>
            <w:vAlign w:val="center"/>
          </w:tcPr>
          <w:p w14:paraId="0C424EC1">
            <w:pPr>
              <w:pStyle w:val="13"/>
            </w:pPr>
            <w:r>
              <w:t>可持续影响指标</w:t>
            </w:r>
          </w:p>
        </w:tc>
        <w:tc>
          <w:tcPr>
            <w:tcW w:w="1332" w:type="dxa"/>
            <w:vAlign w:val="center"/>
          </w:tcPr>
          <w:p w14:paraId="51ED4C1F">
            <w:pPr>
              <w:pStyle w:val="13"/>
            </w:pPr>
            <w:r>
              <w:t>社会稳定水平</w:t>
            </w:r>
          </w:p>
        </w:tc>
        <w:tc>
          <w:tcPr>
            <w:tcW w:w="2891" w:type="dxa"/>
            <w:vAlign w:val="center"/>
          </w:tcPr>
          <w:p w14:paraId="37945238">
            <w:pPr>
              <w:pStyle w:val="13"/>
            </w:pPr>
            <w:r>
              <w:t>提升社会稳定水平成效</w:t>
            </w:r>
          </w:p>
        </w:tc>
        <w:tc>
          <w:tcPr>
            <w:tcW w:w="1276" w:type="dxa"/>
            <w:vAlign w:val="center"/>
          </w:tcPr>
          <w:p w14:paraId="08CC32F4">
            <w:pPr>
              <w:pStyle w:val="13"/>
            </w:pPr>
            <w:r>
              <w:t>社会稳定</w:t>
            </w:r>
          </w:p>
        </w:tc>
        <w:tc>
          <w:tcPr>
            <w:tcW w:w="1843" w:type="dxa"/>
            <w:vAlign w:val="center"/>
          </w:tcPr>
          <w:p w14:paraId="2099250D">
            <w:pPr>
              <w:pStyle w:val="13"/>
            </w:pPr>
            <w:r>
              <w:t>怀财字【2025】7号</w:t>
            </w:r>
          </w:p>
        </w:tc>
      </w:tr>
      <w:tr w14:paraId="312B7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0F0174">
            <w:pPr>
              <w:pStyle w:val="15"/>
            </w:pPr>
            <w:r>
              <w:t>满意度指标</w:t>
            </w:r>
          </w:p>
        </w:tc>
        <w:tc>
          <w:tcPr>
            <w:tcW w:w="1276" w:type="dxa"/>
            <w:vAlign w:val="center"/>
          </w:tcPr>
          <w:p w14:paraId="35EF2637">
            <w:pPr>
              <w:pStyle w:val="13"/>
            </w:pPr>
            <w:r>
              <w:t>服务对象满意度指标</w:t>
            </w:r>
          </w:p>
        </w:tc>
        <w:tc>
          <w:tcPr>
            <w:tcW w:w="1332" w:type="dxa"/>
            <w:vAlign w:val="center"/>
          </w:tcPr>
          <w:p w14:paraId="5190AC31">
            <w:pPr>
              <w:pStyle w:val="13"/>
            </w:pPr>
            <w:r>
              <w:t>学生满意度</w:t>
            </w:r>
          </w:p>
        </w:tc>
        <w:tc>
          <w:tcPr>
            <w:tcW w:w="2891" w:type="dxa"/>
            <w:vAlign w:val="center"/>
          </w:tcPr>
          <w:p w14:paraId="5D7A7819">
            <w:pPr>
              <w:pStyle w:val="13"/>
            </w:pPr>
            <w:r>
              <w:t>学生对保障机制实施的满意度</w:t>
            </w:r>
          </w:p>
        </w:tc>
        <w:tc>
          <w:tcPr>
            <w:tcW w:w="1276" w:type="dxa"/>
            <w:vAlign w:val="center"/>
          </w:tcPr>
          <w:p w14:paraId="0D6FBF8B">
            <w:pPr>
              <w:pStyle w:val="13"/>
            </w:pPr>
            <w:r>
              <w:t>≥90%</w:t>
            </w:r>
          </w:p>
        </w:tc>
        <w:tc>
          <w:tcPr>
            <w:tcW w:w="1843" w:type="dxa"/>
            <w:vAlign w:val="center"/>
          </w:tcPr>
          <w:p w14:paraId="245F339E">
            <w:pPr>
              <w:pStyle w:val="13"/>
            </w:pPr>
            <w:r>
              <w:t>调查问卷</w:t>
            </w:r>
          </w:p>
        </w:tc>
      </w:tr>
    </w:tbl>
    <w:p w14:paraId="2B47BC9B">
      <w:pPr>
        <w:sectPr>
          <w:pgSz w:w="11900" w:h="16840"/>
          <w:pgMar w:top="1984" w:right="1304" w:bottom="1134" w:left="1304" w:header="720" w:footer="720" w:gutter="0"/>
          <w:cols w:space="720" w:num="1"/>
        </w:sectPr>
      </w:pPr>
    </w:p>
    <w:p w14:paraId="56CA67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A6BEAE">
      <w:pPr>
        <w:spacing w:before="0" w:after="0"/>
        <w:ind w:firstLine="560"/>
        <w:jc w:val="left"/>
        <w:outlineLvl w:val="3"/>
      </w:pPr>
      <w:bookmarkStart w:id="209" w:name="_Toc_4_4_0000000210"/>
      <w:r>
        <w:rPr>
          <w:rFonts w:ascii="方正仿宋_GBK" w:hAnsi="方正仿宋_GBK" w:eastAsia="方正仿宋_GBK" w:cs="方正仿宋_GBK"/>
          <w:color w:val="000000"/>
          <w:sz w:val="28"/>
        </w:rPr>
        <w:t>207.怀财字【2025】7号 2025年义务教育阶段学校课后服务费绩效目标表</w:t>
      </w:r>
      <w:bookmarkEnd w:id="2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AA46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E3F5AC">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4C7811C5">
            <w:pPr>
              <w:pStyle w:val="11"/>
            </w:pPr>
            <w:r>
              <w:t>单位：万元</w:t>
            </w:r>
          </w:p>
        </w:tc>
      </w:tr>
      <w:tr w14:paraId="5FFDCA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1D5022">
            <w:pPr>
              <w:pStyle w:val="14"/>
            </w:pPr>
            <w:r>
              <w:t>项目编码</w:t>
            </w:r>
          </w:p>
        </w:tc>
        <w:tc>
          <w:tcPr>
            <w:tcW w:w="2608" w:type="dxa"/>
            <w:gridSpan w:val="2"/>
            <w:vAlign w:val="center"/>
          </w:tcPr>
          <w:p w14:paraId="46461F62">
            <w:pPr>
              <w:pStyle w:val="13"/>
            </w:pPr>
            <w:r>
              <w:t>13073025P000026100018</w:t>
            </w:r>
          </w:p>
        </w:tc>
        <w:tc>
          <w:tcPr>
            <w:tcW w:w="1587" w:type="dxa"/>
            <w:vAlign w:val="center"/>
          </w:tcPr>
          <w:p w14:paraId="46561583">
            <w:pPr>
              <w:pStyle w:val="14"/>
            </w:pPr>
            <w:r>
              <w:t>项目名称</w:t>
            </w:r>
          </w:p>
        </w:tc>
        <w:tc>
          <w:tcPr>
            <w:tcW w:w="4423" w:type="dxa"/>
            <w:gridSpan w:val="3"/>
            <w:vAlign w:val="center"/>
          </w:tcPr>
          <w:p w14:paraId="4DFEF493">
            <w:pPr>
              <w:pStyle w:val="13"/>
            </w:pPr>
            <w:r>
              <w:t>怀财字【2025】7号 2025年义务教育阶段学校课后服务费</w:t>
            </w:r>
          </w:p>
        </w:tc>
      </w:tr>
      <w:tr w14:paraId="7D1323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6E7F96">
            <w:pPr>
              <w:pStyle w:val="14"/>
            </w:pPr>
            <w:r>
              <w:t>预算规模及资金用途</w:t>
            </w:r>
          </w:p>
        </w:tc>
        <w:tc>
          <w:tcPr>
            <w:tcW w:w="1276" w:type="dxa"/>
            <w:vAlign w:val="center"/>
          </w:tcPr>
          <w:p w14:paraId="2C605A38">
            <w:pPr>
              <w:pStyle w:val="14"/>
            </w:pPr>
            <w:r>
              <w:t>预算数</w:t>
            </w:r>
          </w:p>
        </w:tc>
        <w:tc>
          <w:tcPr>
            <w:tcW w:w="1332" w:type="dxa"/>
            <w:vAlign w:val="center"/>
          </w:tcPr>
          <w:p w14:paraId="72756173">
            <w:pPr>
              <w:pStyle w:val="13"/>
            </w:pPr>
            <w:r>
              <w:t>5.45</w:t>
            </w:r>
          </w:p>
        </w:tc>
        <w:tc>
          <w:tcPr>
            <w:tcW w:w="1587" w:type="dxa"/>
            <w:vAlign w:val="center"/>
          </w:tcPr>
          <w:p w14:paraId="54E2A2B8">
            <w:pPr>
              <w:pStyle w:val="14"/>
            </w:pPr>
            <w:r>
              <w:t>其中：财政    资金</w:t>
            </w:r>
          </w:p>
        </w:tc>
        <w:tc>
          <w:tcPr>
            <w:tcW w:w="1304" w:type="dxa"/>
            <w:vAlign w:val="center"/>
          </w:tcPr>
          <w:p w14:paraId="6FED231D">
            <w:pPr>
              <w:pStyle w:val="13"/>
            </w:pPr>
            <w:r>
              <w:t>5.45</w:t>
            </w:r>
          </w:p>
        </w:tc>
        <w:tc>
          <w:tcPr>
            <w:tcW w:w="1276" w:type="dxa"/>
            <w:vAlign w:val="center"/>
          </w:tcPr>
          <w:p w14:paraId="060EAD5E">
            <w:pPr>
              <w:pStyle w:val="14"/>
            </w:pPr>
            <w:r>
              <w:t>其他资金</w:t>
            </w:r>
          </w:p>
        </w:tc>
        <w:tc>
          <w:tcPr>
            <w:tcW w:w="1843" w:type="dxa"/>
            <w:vAlign w:val="center"/>
          </w:tcPr>
          <w:p w14:paraId="70B74221">
            <w:pPr>
              <w:pStyle w:val="13"/>
            </w:pPr>
            <w:r>
              <w:t xml:space="preserve"> </w:t>
            </w:r>
          </w:p>
        </w:tc>
      </w:tr>
      <w:tr w14:paraId="3C9CB0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A4F96E"/>
        </w:tc>
        <w:tc>
          <w:tcPr>
            <w:tcW w:w="8618" w:type="dxa"/>
            <w:gridSpan w:val="6"/>
            <w:vAlign w:val="center"/>
          </w:tcPr>
          <w:p w14:paraId="3E6196B7">
            <w:pPr>
              <w:pStyle w:val="13"/>
            </w:pPr>
            <w:r>
              <w:t>对参加课后服务的教师进行补助</w:t>
            </w:r>
          </w:p>
        </w:tc>
      </w:tr>
      <w:tr w14:paraId="53DA2D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CE3DC6">
            <w:pPr>
              <w:pStyle w:val="14"/>
            </w:pPr>
            <w:r>
              <w:t>资金支出计划（%）</w:t>
            </w:r>
          </w:p>
        </w:tc>
        <w:tc>
          <w:tcPr>
            <w:tcW w:w="2608" w:type="dxa"/>
            <w:gridSpan w:val="2"/>
            <w:vAlign w:val="center"/>
          </w:tcPr>
          <w:p w14:paraId="224C19DB">
            <w:pPr>
              <w:pStyle w:val="14"/>
            </w:pPr>
            <w:r>
              <w:t>3月底</w:t>
            </w:r>
          </w:p>
        </w:tc>
        <w:tc>
          <w:tcPr>
            <w:tcW w:w="1587" w:type="dxa"/>
            <w:vAlign w:val="center"/>
          </w:tcPr>
          <w:p w14:paraId="71DC619E">
            <w:pPr>
              <w:pStyle w:val="14"/>
            </w:pPr>
            <w:r>
              <w:t>6月底</w:t>
            </w:r>
          </w:p>
        </w:tc>
        <w:tc>
          <w:tcPr>
            <w:tcW w:w="1304" w:type="dxa"/>
            <w:vAlign w:val="center"/>
          </w:tcPr>
          <w:p w14:paraId="13C67446">
            <w:pPr>
              <w:pStyle w:val="14"/>
            </w:pPr>
            <w:r>
              <w:t>10月底</w:t>
            </w:r>
          </w:p>
        </w:tc>
        <w:tc>
          <w:tcPr>
            <w:tcW w:w="3119" w:type="dxa"/>
            <w:gridSpan w:val="2"/>
            <w:vAlign w:val="center"/>
          </w:tcPr>
          <w:p w14:paraId="4A70B0C7">
            <w:pPr>
              <w:pStyle w:val="14"/>
            </w:pPr>
            <w:r>
              <w:t>12月底</w:t>
            </w:r>
          </w:p>
        </w:tc>
      </w:tr>
      <w:tr w14:paraId="4558E9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8D2967"/>
        </w:tc>
        <w:tc>
          <w:tcPr>
            <w:tcW w:w="2608" w:type="dxa"/>
            <w:gridSpan w:val="2"/>
            <w:vAlign w:val="center"/>
          </w:tcPr>
          <w:p w14:paraId="5FF3421E">
            <w:pPr>
              <w:pStyle w:val="15"/>
            </w:pPr>
            <w:r>
              <w:t>30%</w:t>
            </w:r>
          </w:p>
        </w:tc>
        <w:tc>
          <w:tcPr>
            <w:tcW w:w="1587" w:type="dxa"/>
            <w:vAlign w:val="center"/>
          </w:tcPr>
          <w:p w14:paraId="33C51C36">
            <w:pPr>
              <w:pStyle w:val="15"/>
            </w:pPr>
            <w:r>
              <w:t>60%</w:t>
            </w:r>
          </w:p>
        </w:tc>
        <w:tc>
          <w:tcPr>
            <w:tcW w:w="1304" w:type="dxa"/>
            <w:vAlign w:val="center"/>
          </w:tcPr>
          <w:p w14:paraId="42BBCAFD">
            <w:pPr>
              <w:pStyle w:val="15"/>
            </w:pPr>
            <w:r>
              <w:t>90%</w:t>
            </w:r>
          </w:p>
        </w:tc>
        <w:tc>
          <w:tcPr>
            <w:tcW w:w="3119" w:type="dxa"/>
            <w:gridSpan w:val="2"/>
            <w:vAlign w:val="center"/>
          </w:tcPr>
          <w:p w14:paraId="36B2BF6F">
            <w:pPr>
              <w:pStyle w:val="15"/>
            </w:pPr>
            <w:r>
              <w:t>100%</w:t>
            </w:r>
          </w:p>
        </w:tc>
      </w:tr>
      <w:tr w14:paraId="496216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334809">
            <w:pPr>
              <w:pStyle w:val="14"/>
            </w:pPr>
            <w:r>
              <w:t>绩效目标</w:t>
            </w:r>
          </w:p>
        </w:tc>
        <w:tc>
          <w:tcPr>
            <w:tcW w:w="8618" w:type="dxa"/>
            <w:gridSpan w:val="6"/>
            <w:vAlign w:val="center"/>
          </w:tcPr>
          <w:p w14:paraId="73B98929">
            <w:pPr>
              <w:pStyle w:val="13"/>
            </w:pPr>
            <w:r>
              <w:t>1.对参加课后服务的教师进行补助</w:t>
            </w:r>
          </w:p>
        </w:tc>
      </w:tr>
    </w:tbl>
    <w:p w14:paraId="521250E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94B99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C3FBB9">
            <w:pPr>
              <w:pStyle w:val="14"/>
            </w:pPr>
            <w:r>
              <w:t>一级指标</w:t>
            </w:r>
          </w:p>
        </w:tc>
        <w:tc>
          <w:tcPr>
            <w:tcW w:w="1276" w:type="dxa"/>
            <w:vAlign w:val="center"/>
          </w:tcPr>
          <w:p w14:paraId="381CC1A7">
            <w:pPr>
              <w:pStyle w:val="14"/>
            </w:pPr>
            <w:r>
              <w:t>二级指标</w:t>
            </w:r>
          </w:p>
        </w:tc>
        <w:tc>
          <w:tcPr>
            <w:tcW w:w="1332" w:type="dxa"/>
            <w:vAlign w:val="center"/>
          </w:tcPr>
          <w:p w14:paraId="7BB7BCAA">
            <w:pPr>
              <w:pStyle w:val="14"/>
            </w:pPr>
            <w:r>
              <w:t>三级指标</w:t>
            </w:r>
          </w:p>
        </w:tc>
        <w:tc>
          <w:tcPr>
            <w:tcW w:w="2891" w:type="dxa"/>
            <w:vAlign w:val="center"/>
          </w:tcPr>
          <w:p w14:paraId="6650784C">
            <w:pPr>
              <w:pStyle w:val="14"/>
            </w:pPr>
            <w:r>
              <w:t>绩效指标描述</w:t>
            </w:r>
          </w:p>
        </w:tc>
        <w:tc>
          <w:tcPr>
            <w:tcW w:w="1276" w:type="dxa"/>
            <w:vAlign w:val="center"/>
          </w:tcPr>
          <w:p w14:paraId="769AFC84">
            <w:pPr>
              <w:pStyle w:val="14"/>
            </w:pPr>
            <w:r>
              <w:t>指标值</w:t>
            </w:r>
          </w:p>
        </w:tc>
        <w:tc>
          <w:tcPr>
            <w:tcW w:w="1843" w:type="dxa"/>
            <w:vAlign w:val="center"/>
          </w:tcPr>
          <w:p w14:paraId="6AE00388">
            <w:pPr>
              <w:pStyle w:val="14"/>
            </w:pPr>
            <w:r>
              <w:t>指标值确定依据</w:t>
            </w:r>
          </w:p>
        </w:tc>
      </w:tr>
      <w:tr w14:paraId="2D91E8DF">
        <w:tblPrEx>
          <w:tblCellMar>
            <w:top w:w="0" w:type="dxa"/>
            <w:left w:w="108" w:type="dxa"/>
            <w:bottom w:w="0" w:type="dxa"/>
            <w:right w:w="108" w:type="dxa"/>
          </w:tblCellMar>
        </w:tblPrEx>
        <w:trPr>
          <w:trHeight w:val="369" w:hRule="atLeast"/>
          <w:jc w:val="center"/>
        </w:trPr>
        <w:tc>
          <w:tcPr>
            <w:tcW w:w="1276" w:type="dxa"/>
            <w:vMerge w:val="restart"/>
            <w:vAlign w:val="center"/>
          </w:tcPr>
          <w:p w14:paraId="335C2D6D">
            <w:pPr>
              <w:pStyle w:val="15"/>
            </w:pPr>
            <w:r>
              <w:t>产出指标</w:t>
            </w:r>
          </w:p>
        </w:tc>
        <w:tc>
          <w:tcPr>
            <w:tcW w:w="1276" w:type="dxa"/>
            <w:vAlign w:val="center"/>
          </w:tcPr>
          <w:p w14:paraId="74BE2048">
            <w:pPr>
              <w:pStyle w:val="13"/>
            </w:pPr>
            <w:r>
              <w:t>数量指标</w:t>
            </w:r>
          </w:p>
        </w:tc>
        <w:tc>
          <w:tcPr>
            <w:tcW w:w="1332" w:type="dxa"/>
            <w:vAlign w:val="center"/>
          </w:tcPr>
          <w:p w14:paraId="41B79988">
            <w:pPr>
              <w:pStyle w:val="13"/>
            </w:pPr>
            <w:r>
              <w:t>涉及人员数</w:t>
            </w:r>
          </w:p>
        </w:tc>
        <w:tc>
          <w:tcPr>
            <w:tcW w:w="2891" w:type="dxa"/>
            <w:vAlign w:val="center"/>
          </w:tcPr>
          <w:p w14:paraId="2EFED36E">
            <w:pPr>
              <w:pStyle w:val="13"/>
            </w:pPr>
            <w:r>
              <w:t>完成发放人数</w:t>
            </w:r>
          </w:p>
        </w:tc>
        <w:tc>
          <w:tcPr>
            <w:tcW w:w="1276" w:type="dxa"/>
            <w:vAlign w:val="center"/>
          </w:tcPr>
          <w:p w14:paraId="46A8F5F2">
            <w:pPr>
              <w:pStyle w:val="13"/>
            </w:pPr>
            <w:r>
              <w:t>全部班主任和参与课后服务教师</w:t>
            </w:r>
          </w:p>
        </w:tc>
        <w:tc>
          <w:tcPr>
            <w:tcW w:w="1843" w:type="dxa"/>
            <w:vAlign w:val="center"/>
          </w:tcPr>
          <w:p w14:paraId="47167565">
            <w:pPr>
              <w:pStyle w:val="13"/>
            </w:pPr>
            <w:r>
              <w:t>怀财字【2025】7号</w:t>
            </w:r>
          </w:p>
        </w:tc>
      </w:tr>
      <w:tr w14:paraId="183AEB2C">
        <w:tblPrEx>
          <w:tblCellMar>
            <w:top w:w="0" w:type="dxa"/>
            <w:left w:w="108" w:type="dxa"/>
            <w:bottom w:w="0" w:type="dxa"/>
            <w:right w:w="108" w:type="dxa"/>
          </w:tblCellMar>
        </w:tblPrEx>
        <w:trPr>
          <w:trHeight w:val="369" w:hRule="atLeast"/>
          <w:jc w:val="center"/>
        </w:trPr>
        <w:tc>
          <w:tcPr>
            <w:tcW w:w="1276" w:type="dxa"/>
            <w:vMerge w:val="continue"/>
            <w:vAlign w:val="center"/>
          </w:tcPr>
          <w:p w14:paraId="3CC383FF"/>
        </w:tc>
        <w:tc>
          <w:tcPr>
            <w:tcW w:w="1276" w:type="dxa"/>
            <w:vAlign w:val="center"/>
          </w:tcPr>
          <w:p w14:paraId="6C36429C">
            <w:pPr>
              <w:pStyle w:val="13"/>
            </w:pPr>
            <w:r>
              <w:t>质量指标</w:t>
            </w:r>
          </w:p>
        </w:tc>
        <w:tc>
          <w:tcPr>
            <w:tcW w:w="1332" w:type="dxa"/>
            <w:vAlign w:val="center"/>
          </w:tcPr>
          <w:p w14:paraId="7279C0C5">
            <w:pPr>
              <w:pStyle w:val="13"/>
            </w:pPr>
            <w:r>
              <w:t>正常使用率</w:t>
            </w:r>
          </w:p>
        </w:tc>
        <w:tc>
          <w:tcPr>
            <w:tcW w:w="2891" w:type="dxa"/>
            <w:vAlign w:val="center"/>
          </w:tcPr>
          <w:p w14:paraId="05A6BB76">
            <w:pPr>
              <w:pStyle w:val="13"/>
            </w:pPr>
            <w:r>
              <w:t>正常使用率</w:t>
            </w:r>
          </w:p>
        </w:tc>
        <w:tc>
          <w:tcPr>
            <w:tcW w:w="1276" w:type="dxa"/>
            <w:vAlign w:val="center"/>
          </w:tcPr>
          <w:p w14:paraId="1C19AB70">
            <w:pPr>
              <w:pStyle w:val="13"/>
            </w:pPr>
            <w:r>
              <w:t>≤100%</w:t>
            </w:r>
          </w:p>
        </w:tc>
        <w:tc>
          <w:tcPr>
            <w:tcW w:w="1843" w:type="dxa"/>
            <w:vAlign w:val="center"/>
          </w:tcPr>
          <w:p w14:paraId="3D872F53">
            <w:pPr>
              <w:pStyle w:val="13"/>
            </w:pPr>
            <w:r>
              <w:t>怀财字【2025】7号</w:t>
            </w:r>
          </w:p>
        </w:tc>
      </w:tr>
      <w:tr w14:paraId="2A6B0F01">
        <w:tblPrEx>
          <w:tblCellMar>
            <w:top w:w="0" w:type="dxa"/>
            <w:left w:w="108" w:type="dxa"/>
            <w:bottom w:w="0" w:type="dxa"/>
            <w:right w:w="108" w:type="dxa"/>
          </w:tblCellMar>
        </w:tblPrEx>
        <w:trPr>
          <w:trHeight w:val="369" w:hRule="atLeast"/>
          <w:jc w:val="center"/>
        </w:trPr>
        <w:tc>
          <w:tcPr>
            <w:tcW w:w="1276" w:type="dxa"/>
            <w:vMerge w:val="continue"/>
            <w:vAlign w:val="center"/>
          </w:tcPr>
          <w:p w14:paraId="6834BB53"/>
        </w:tc>
        <w:tc>
          <w:tcPr>
            <w:tcW w:w="1276" w:type="dxa"/>
            <w:vAlign w:val="center"/>
          </w:tcPr>
          <w:p w14:paraId="44149C63">
            <w:pPr>
              <w:pStyle w:val="13"/>
            </w:pPr>
            <w:r>
              <w:t>时效指标</w:t>
            </w:r>
          </w:p>
        </w:tc>
        <w:tc>
          <w:tcPr>
            <w:tcW w:w="1332" w:type="dxa"/>
            <w:vAlign w:val="center"/>
          </w:tcPr>
          <w:p w14:paraId="13A44181">
            <w:pPr>
              <w:pStyle w:val="13"/>
            </w:pPr>
            <w:r>
              <w:t>资金发放准时率</w:t>
            </w:r>
          </w:p>
        </w:tc>
        <w:tc>
          <w:tcPr>
            <w:tcW w:w="2891" w:type="dxa"/>
            <w:vAlign w:val="center"/>
          </w:tcPr>
          <w:p w14:paraId="02D40F3C">
            <w:pPr>
              <w:pStyle w:val="13"/>
            </w:pPr>
            <w:r>
              <w:t>资金发放准时率</w:t>
            </w:r>
          </w:p>
        </w:tc>
        <w:tc>
          <w:tcPr>
            <w:tcW w:w="1276" w:type="dxa"/>
            <w:vAlign w:val="center"/>
          </w:tcPr>
          <w:p w14:paraId="27ABCA0A">
            <w:pPr>
              <w:pStyle w:val="13"/>
            </w:pPr>
            <w:r>
              <w:t>≥95%</w:t>
            </w:r>
          </w:p>
        </w:tc>
        <w:tc>
          <w:tcPr>
            <w:tcW w:w="1843" w:type="dxa"/>
            <w:vAlign w:val="center"/>
          </w:tcPr>
          <w:p w14:paraId="29B82D90">
            <w:pPr>
              <w:pStyle w:val="13"/>
            </w:pPr>
            <w:r>
              <w:t>怀财字【2025】7号</w:t>
            </w:r>
          </w:p>
        </w:tc>
      </w:tr>
      <w:tr w14:paraId="53A2C517">
        <w:tblPrEx>
          <w:tblCellMar>
            <w:top w:w="0" w:type="dxa"/>
            <w:left w:w="108" w:type="dxa"/>
            <w:bottom w:w="0" w:type="dxa"/>
            <w:right w:w="108" w:type="dxa"/>
          </w:tblCellMar>
        </w:tblPrEx>
        <w:trPr>
          <w:trHeight w:val="369" w:hRule="atLeast"/>
          <w:jc w:val="center"/>
        </w:trPr>
        <w:tc>
          <w:tcPr>
            <w:tcW w:w="1276" w:type="dxa"/>
            <w:vMerge w:val="continue"/>
            <w:vAlign w:val="center"/>
          </w:tcPr>
          <w:p w14:paraId="35462E65"/>
        </w:tc>
        <w:tc>
          <w:tcPr>
            <w:tcW w:w="1276" w:type="dxa"/>
            <w:vAlign w:val="center"/>
          </w:tcPr>
          <w:p w14:paraId="1A3BFD10">
            <w:pPr>
              <w:pStyle w:val="13"/>
            </w:pPr>
            <w:r>
              <w:t>成本指标</w:t>
            </w:r>
          </w:p>
        </w:tc>
        <w:tc>
          <w:tcPr>
            <w:tcW w:w="1332" w:type="dxa"/>
            <w:vAlign w:val="center"/>
          </w:tcPr>
          <w:p w14:paraId="71A05C67">
            <w:pPr>
              <w:pStyle w:val="13"/>
            </w:pPr>
            <w:r>
              <w:t>预算控制数</w:t>
            </w:r>
          </w:p>
        </w:tc>
        <w:tc>
          <w:tcPr>
            <w:tcW w:w="2891" w:type="dxa"/>
            <w:vAlign w:val="center"/>
          </w:tcPr>
          <w:p w14:paraId="0DA342C3">
            <w:pPr>
              <w:pStyle w:val="13"/>
            </w:pPr>
            <w:r>
              <w:t>预算控制数</w:t>
            </w:r>
          </w:p>
        </w:tc>
        <w:tc>
          <w:tcPr>
            <w:tcW w:w="1276" w:type="dxa"/>
            <w:vAlign w:val="center"/>
          </w:tcPr>
          <w:p w14:paraId="60816A20">
            <w:pPr>
              <w:pStyle w:val="13"/>
            </w:pPr>
            <w:r>
              <w:t>≤5.45万元</w:t>
            </w:r>
          </w:p>
        </w:tc>
        <w:tc>
          <w:tcPr>
            <w:tcW w:w="1843" w:type="dxa"/>
            <w:vAlign w:val="center"/>
          </w:tcPr>
          <w:p w14:paraId="40A017B3">
            <w:pPr>
              <w:pStyle w:val="13"/>
            </w:pPr>
            <w:r>
              <w:t>怀财字【2025】7号</w:t>
            </w:r>
          </w:p>
        </w:tc>
      </w:tr>
      <w:tr w14:paraId="35A03B75">
        <w:tblPrEx>
          <w:tblCellMar>
            <w:top w:w="0" w:type="dxa"/>
            <w:left w:w="108" w:type="dxa"/>
            <w:bottom w:w="0" w:type="dxa"/>
            <w:right w:w="108" w:type="dxa"/>
          </w:tblCellMar>
        </w:tblPrEx>
        <w:trPr>
          <w:trHeight w:val="369" w:hRule="atLeast"/>
          <w:jc w:val="center"/>
        </w:trPr>
        <w:tc>
          <w:tcPr>
            <w:tcW w:w="1276" w:type="dxa"/>
            <w:vMerge w:val="restart"/>
            <w:vAlign w:val="center"/>
          </w:tcPr>
          <w:p w14:paraId="1CD88A7F">
            <w:pPr>
              <w:pStyle w:val="15"/>
            </w:pPr>
            <w:r>
              <w:t>效益指标</w:t>
            </w:r>
          </w:p>
        </w:tc>
        <w:tc>
          <w:tcPr>
            <w:tcW w:w="1276" w:type="dxa"/>
            <w:vAlign w:val="center"/>
          </w:tcPr>
          <w:p w14:paraId="592A3A0C">
            <w:pPr>
              <w:pStyle w:val="13"/>
            </w:pPr>
            <w:r>
              <w:t>社会效益指标</w:t>
            </w:r>
          </w:p>
        </w:tc>
        <w:tc>
          <w:tcPr>
            <w:tcW w:w="1332" w:type="dxa"/>
            <w:vAlign w:val="center"/>
          </w:tcPr>
          <w:p w14:paraId="262ACAA2">
            <w:pPr>
              <w:pStyle w:val="13"/>
            </w:pPr>
            <w:r>
              <w:t>维护社会稳定</w:t>
            </w:r>
          </w:p>
        </w:tc>
        <w:tc>
          <w:tcPr>
            <w:tcW w:w="2891" w:type="dxa"/>
            <w:vAlign w:val="center"/>
          </w:tcPr>
          <w:p w14:paraId="25993D5C">
            <w:pPr>
              <w:pStyle w:val="13"/>
            </w:pPr>
            <w:r>
              <w:t>维护社会稳定</w:t>
            </w:r>
          </w:p>
        </w:tc>
        <w:tc>
          <w:tcPr>
            <w:tcW w:w="1276" w:type="dxa"/>
            <w:vAlign w:val="center"/>
          </w:tcPr>
          <w:p w14:paraId="1464B1DA">
            <w:pPr>
              <w:pStyle w:val="13"/>
            </w:pPr>
            <w:r>
              <w:t>确保社会稳定</w:t>
            </w:r>
          </w:p>
        </w:tc>
        <w:tc>
          <w:tcPr>
            <w:tcW w:w="1843" w:type="dxa"/>
            <w:vAlign w:val="center"/>
          </w:tcPr>
          <w:p w14:paraId="12D9320F">
            <w:pPr>
              <w:pStyle w:val="13"/>
            </w:pPr>
            <w:r>
              <w:t>怀财字【2025】7号</w:t>
            </w:r>
          </w:p>
        </w:tc>
      </w:tr>
      <w:tr w14:paraId="467D5A58">
        <w:tblPrEx>
          <w:tblCellMar>
            <w:top w:w="0" w:type="dxa"/>
            <w:left w:w="108" w:type="dxa"/>
            <w:bottom w:w="0" w:type="dxa"/>
            <w:right w:w="108" w:type="dxa"/>
          </w:tblCellMar>
        </w:tblPrEx>
        <w:trPr>
          <w:trHeight w:val="369" w:hRule="atLeast"/>
          <w:jc w:val="center"/>
        </w:trPr>
        <w:tc>
          <w:tcPr>
            <w:tcW w:w="1276" w:type="dxa"/>
            <w:vMerge w:val="continue"/>
            <w:vAlign w:val="center"/>
          </w:tcPr>
          <w:p w14:paraId="4C758733"/>
        </w:tc>
        <w:tc>
          <w:tcPr>
            <w:tcW w:w="1276" w:type="dxa"/>
            <w:vAlign w:val="center"/>
          </w:tcPr>
          <w:p w14:paraId="0039332E">
            <w:pPr>
              <w:pStyle w:val="13"/>
            </w:pPr>
            <w:r>
              <w:t>可持续影响指标</w:t>
            </w:r>
          </w:p>
        </w:tc>
        <w:tc>
          <w:tcPr>
            <w:tcW w:w="1332" w:type="dxa"/>
            <w:vAlign w:val="center"/>
          </w:tcPr>
          <w:p w14:paraId="64F239FF">
            <w:pPr>
              <w:pStyle w:val="13"/>
            </w:pPr>
            <w:r>
              <w:t>推动教育事业发展</w:t>
            </w:r>
          </w:p>
        </w:tc>
        <w:tc>
          <w:tcPr>
            <w:tcW w:w="2891" w:type="dxa"/>
            <w:vAlign w:val="center"/>
          </w:tcPr>
          <w:p w14:paraId="574A8CB6">
            <w:pPr>
              <w:pStyle w:val="13"/>
            </w:pPr>
            <w:r>
              <w:t>推动教育事业发展</w:t>
            </w:r>
          </w:p>
        </w:tc>
        <w:tc>
          <w:tcPr>
            <w:tcW w:w="1276" w:type="dxa"/>
            <w:vAlign w:val="center"/>
          </w:tcPr>
          <w:p w14:paraId="10F24A47">
            <w:pPr>
              <w:pStyle w:val="13"/>
            </w:pPr>
            <w:r>
              <w:t>积极推动事业发展</w:t>
            </w:r>
          </w:p>
        </w:tc>
        <w:tc>
          <w:tcPr>
            <w:tcW w:w="1843" w:type="dxa"/>
            <w:vAlign w:val="center"/>
          </w:tcPr>
          <w:p w14:paraId="2EEC67F5">
            <w:pPr>
              <w:pStyle w:val="13"/>
            </w:pPr>
            <w:r>
              <w:t>怀财字【2025】7号</w:t>
            </w:r>
          </w:p>
        </w:tc>
      </w:tr>
      <w:tr w14:paraId="447148F9">
        <w:tblPrEx>
          <w:tblCellMar>
            <w:top w:w="0" w:type="dxa"/>
            <w:left w:w="108" w:type="dxa"/>
            <w:bottom w:w="0" w:type="dxa"/>
            <w:right w:w="108" w:type="dxa"/>
          </w:tblCellMar>
        </w:tblPrEx>
        <w:trPr>
          <w:trHeight w:val="369" w:hRule="atLeast"/>
          <w:jc w:val="center"/>
        </w:trPr>
        <w:tc>
          <w:tcPr>
            <w:tcW w:w="1276" w:type="dxa"/>
            <w:vAlign w:val="center"/>
          </w:tcPr>
          <w:p w14:paraId="1B9B1528">
            <w:pPr>
              <w:pStyle w:val="15"/>
            </w:pPr>
            <w:r>
              <w:t>满意度指标</w:t>
            </w:r>
          </w:p>
        </w:tc>
        <w:tc>
          <w:tcPr>
            <w:tcW w:w="1276" w:type="dxa"/>
            <w:vAlign w:val="center"/>
          </w:tcPr>
          <w:p w14:paraId="1CA57015">
            <w:pPr>
              <w:pStyle w:val="13"/>
            </w:pPr>
            <w:r>
              <w:t>服务对象满意度指标</w:t>
            </w:r>
          </w:p>
        </w:tc>
        <w:tc>
          <w:tcPr>
            <w:tcW w:w="1332" w:type="dxa"/>
            <w:vAlign w:val="center"/>
          </w:tcPr>
          <w:p w14:paraId="5ABA43B4">
            <w:pPr>
              <w:pStyle w:val="13"/>
            </w:pPr>
            <w:r>
              <w:t>服务对象满意度</w:t>
            </w:r>
          </w:p>
        </w:tc>
        <w:tc>
          <w:tcPr>
            <w:tcW w:w="2891" w:type="dxa"/>
            <w:vAlign w:val="center"/>
          </w:tcPr>
          <w:p w14:paraId="6C811370">
            <w:pPr>
              <w:pStyle w:val="13"/>
            </w:pPr>
            <w:r>
              <w:t>服务对象满意度</w:t>
            </w:r>
          </w:p>
        </w:tc>
        <w:tc>
          <w:tcPr>
            <w:tcW w:w="1276" w:type="dxa"/>
            <w:vAlign w:val="center"/>
          </w:tcPr>
          <w:p w14:paraId="79867D92">
            <w:pPr>
              <w:pStyle w:val="13"/>
            </w:pPr>
            <w:r>
              <w:t>≥95%</w:t>
            </w:r>
          </w:p>
        </w:tc>
        <w:tc>
          <w:tcPr>
            <w:tcW w:w="1843" w:type="dxa"/>
            <w:vAlign w:val="center"/>
          </w:tcPr>
          <w:p w14:paraId="782DF2C5">
            <w:pPr>
              <w:pStyle w:val="13"/>
            </w:pPr>
            <w:r>
              <w:t>问卷调查</w:t>
            </w:r>
          </w:p>
        </w:tc>
      </w:tr>
    </w:tbl>
    <w:p w14:paraId="19676E44">
      <w:pPr>
        <w:sectPr>
          <w:pgSz w:w="11900" w:h="16840"/>
          <w:pgMar w:top="1984" w:right="1304" w:bottom="1134" w:left="1304" w:header="720" w:footer="720" w:gutter="0"/>
          <w:cols w:space="720" w:num="1"/>
        </w:sectPr>
      </w:pPr>
    </w:p>
    <w:p w14:paraId="06D1707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9EE138">
      <w:pPr>
        <w:spacing w:before="0" w:after="0"/>
        <w:ind w:firstLine="560"/>
        <w:jc w:val="left"/>
        <w:outlineLvl w:val="3"/>
      </w:pPr>
      <w:bookmarkStart w:id="210" w:name="_Toc_4_4_0000000211"/>
      <w:r>
        <w:rPr>
          <w:rFonts w:ascii="方正仿宋_GBK" w:hAnsi="方正仿宋_GBK" w:eastAsia="方正仿宋_GBK" w:cs="方正仿宋_GBK"/>
          <w:color w:val="000000"/>
          <w:sz w:val="28"/>
        </w:rPr>
        <w:t>208.怀财字【2025】7号 河北天业通建筑工程有限公司工程款绩效目标表</w:t>
      </w:r>
      <w:bookmarkEnd w:id="2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584C6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B97AF4A">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46668A37">
            <w:pPr>
              <w:pStyle w:val="11"/>
            </w:pPr>
            <w:r>
              <w:t>单位：万元</w:t>
            </w:r>
          </w:p>
        </w:tc>
      </w:tr>
      <w:tr w14:paraId="013B11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098A19">
            <w:pPr>
              <w:pStyle w:val="14"/>
            </w:pPr>
            <w:r>
              <w:t>项目编码</w:t>
            </w:r>
          </w:p>
        </w:tc>
        <w:tc>
          <w:tcPr>
            <w:tcW w:w="2608" w:type="dxa"/>
            <w:gridSpan w:val="2"/>
            <w:vAlign w:val="center"/>
          </w:tcPr>
          <w:p w14:paraId="24B7AEE5">
            <w:pPr>
              <w:pStyle w:val="13"/>
            </w:pPr>
            <w:r>
              <w:t>13073025P000127100029</w:t>
            </w:r>
          </w:p>
        </w:tc>
        <w:tc>
          <w:tcPr>
            <w:tcW w:w="1587" w:type="dxa"/>
            <w:vAlign w:val="center"/>
          </w:tcPr>
          <w:p w14:paraId="23D6FEBC">
            <w:pPr>
              <w:pStyle w:val="14"/>
            </w:pPr>
            <w:r>
              <w:t>项目名称</w:t>
            </w:r>
          </w:p>
        </w:tc>
        <w:tc>
          <w:tcPr>
            <w:tcW w:w="4423" w:type="dxa"/>
            <w:gridSpan w:val="3"/>
            <w:vAlign w:val="center"/>
          </w:tcPr>
          <w:p w14:paraId="076AAC42">
            <w:pPr>
              <w:pStyle w:val="13"/>
            </w:pPr>
            <w:r>
              <w:t>怀财字【2025】7号 河北天业通建筑工程有限公司工程款</w:t>
            </w:r>
          </w:p>
        </w:tc>
      </w:tr>
      <w:tr w14:paraId="6C8925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7AA898">
            <w:pPr>
              <w:pStyle w:val="14"/>
            </w:pPr>
            <w:r>
              <w:t>预算规模及资金用途</w:t>
            </w:r>
          </w:p>
        </w:tc>
        <w:tc>
          <w:tcPr>
            <w:tcW w:w="1276" w:type="dxa"/>
            <w:vAlign w:val="center"/>
          </w:tcPr>
          <w:p w14:paraId="65C727CE">
            <w:pPr>
              <w:pStyle w:val="14"/>
            </w:pPr>
            <w:r>
              <w:t>预算数</w:t>
            </w:r>
          </w:p>
        </w:tc>
        <w:tc>
          <w:tcPr>
            <w:tcW w:w="1332" w:type="dxa"/>
            <w:vAlign w:val="center"/>
          </w:tcPr>
          <w:p w14:paraId="584182F6">
            <w:pPr>
              <w:pStyle w:val="13"/>
            </w:pPr>
            <w:r>
              <w:t>200.00</w:t>
            </w:r>
          </w:p>
        </w:tc>
        <w:tc>
          <w:tcPr>
            <w:tcW w:w="1587" w:type="dxa"/>
            <w:vAlign w:val="center"/>
          </w:tcPr>
          <w:p w14:paraId="3C1321D0">
            <w:pPr>
              <w:pStyle w:val="14"/>
            </w:pPr>
            <w:r>
              <w:t>其中：财政    资金</w:t>
            </w:r>
          </w:p>
        </w:tc>
        <w:tc>
          <w:tcPr>
            <w:tcW w:w="1304" w:type="dxa"/>
            <w:vAlign w:val="center"/>
          </w:tcPr>
          <w:p w14:paraId="0414AD6E">
            <w:pPr>
              <w:pStyle w:val="13"/>
            </w:pPr>
            <w:r>
              <w:t>200.00</w:t>
            </w:r>
          </w:p>
        </w:tc>
        <w:tc>
          <w:tcPr>
            <w:tcW w:w="1276" w:type="dxa"/>
            <w:vAlign w:val="center"/>
          </w:tcPr>
          <w:p w14:paraId="33CEDE80">
            <w:pPr>
              <w:pStyle w:val="14"/>
            </w:pPr>
            <w:r>
              <w:t>其他资金</w:t>
            </w:r>
          </w:p>
        </w:tc>
        <w:tc>
          <w:tcPr>
            <w:tcW w:w="1843" w:type="dxa"/>
            <w:vAlign w:val="center"/>
          </w:tcPr>
          <w:p w14:paraId="1F98A8C8">
            <w:pPr>
              <w:pStyle w:val="13"/>
            </w:pPr>
            <w:r>
              <w:t xml:space="preserve"> </w:t>
            </w:r>
          </w:p>
        </w:tc>
      </w:tr>
      <w:tr w14:paraId="303B9C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F0A275"/>
        </w:tc>
        <w:tc>
          <w:tcPr>
            <w:tcW w:w="8618" w:type="dxa"/>
            <w:gridSpan w:val="6"/>
            <w:vAlign w:val="center"/>
          </w:tcPr>
          <w:p w14:paraId="5B8762CB">
            <w:pPr>
              <w:pStyle w:val="13"/>
            </w:pPr>
            <w:r>
              <w:t>支付新建沙城镇第六小学项目工程款</w:t>
            </w:r>
          </w:p>
        </w:tc>
      </w:tr>
      <w:tr w14:paraId="42A564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972F73">
            <w:pPr>
              <w:pStyle w:val="14"/>
            </w:pPr>
            <w:r>
              <w:t>资金支出计划（%）</w:t>
            </w:r>
          </w:p>
        </w:tc>
        <w:tc>
          <w:tcPr>
            <w:tcW w:w="2608" w:type="dxa"/>
            <w:gridSpan w:val="2"/>
            <w:vAlign w:val="center"/>
          </w:tcPr>
          <w:p w14:paraId="36890BF4">
            <w:pPr>
              <w:pStyle w:val="14"/>
            </w:pPr>
            <w:r>
              <w:t>3月底</w:t>
            </w:r>
          </w:p>
        </w:tc>
        <w:tc>
          <w:tcPr>
            <w:tcW w:w="1587" w:type="dxa"/>
            <w:vAlign w:val="center"/>
          </w:tcPr>
          <w:p w14:paraId="41C3DAE9">
            <w:pPr>
              <w:pStyle w:val="14"/>
            </w:pPr>
            <w:r>
              <w:t>6月底</w:t>
            </w:r>
          </w:p>
        </w:tc>
        <w:tc>
          <w:tcPr>
            <w:tcW w:w="1304" w:type="dxa"/>
            <w:vAlign w:val="center"/>
          </w:tcPr>
          <w:p w14:paraId="3178CA5D">
            <w:pPr>
              <w:pStyle w:val="14"/>
            </w:pPr>
            <w:r>
              <w:t>10月底</w:t>
            </w:r>
          </w:p>
        </w:tc>
        <w:tc>
          <w:tcPr>
            <w:tcW w:w="3119" w:type="dxa"/>
            <w:gridSpan w:val="2"/>
            <w:vAlign w:val="center"/>
          </w:tcPr>
          <w:p w14:paraId="59BBA905">
            <w:pPr>
              <w:pStyle w:val="14"/>
            </w:pPr>
            <w:r>
              <w:t>12月底</w:t>
            </w:r>
          </w:p>
        </w:tc>
      </w:tr>
      <w:tr w14:paraId="2453CE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C2BB2C"/>
        </w:tc>
        <w:tc>
          <w:tcPr>
            <w:tcW w:w="2608" w:type="dxa"/>
            <w:gridSpan w:val="2"/>
            <w:vAlign w:val="center"/>
          </w:tcPr>
          <w:p w14:paraId="3FD74A84">
            <w:pPr>
              <w:pStyle w:val="15"/>
            </w:pPr>
            <w:r>
              <w:t>30%</w:t>
            </w:r>
          </w:p>
        </w:tc>
        <w:tc>
          <w:tcPr>
            <w:tcW w:w="1587" w:type="dxa"/>
            <w:vAlign w:val="center"/>
          </w:tcPr>
          <w:p w14:paraId="62E6230E">
            <w:pPr>
              <w:pStyle w:val="15"/>
            </w:pPr>
            <w:r>
              <w:t>60%</w:t>
            </w:r>
          </w:p>
        </w:tc>
        <w:tc>
          <w:tcPr>
            <w:tcW w:w="1304" w:type="dxa"/>
            <w:vAlign w:val="center"/>
          </w:tcPr>
          <w:p w14:paraId="185452D0">
            <w:pPr>
              <w:pStyle w:val="15"/>
            </w:pPr>
            <w:r>
              <w:t>90%</w:t>
            </w:r>
          </w:p>
        </w:tc>
        <w:tc>
          <w:tcPr>
            <w:tcW w:w="3119" w:type="dxa"/>
            <w:gridSpan w:val="2"/>
            <w:vAlign w:val="center"/>
          </w:tcPr>
          <w:p w14:paraId="263F20E1">
            <w:pPr>
              <w:pStyle w:val="15"/>
            </w:pPr>
            <w:r>
              <w:t>100%</w:t>
            </w:r>
          </w:p>
        </w:tc>
      </w:tr>
      <w:tr w14:paraId="7503AB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ADBAA9">
            <w:pPr>
              <w:pStyle w:val="14"/>
            </w:pPr>
            <w:r>
              <w:t>绩效目标</w:t>
            </w:r>
          </w:p>
        </w:tc>
        <w:tc>
          <w:tcPr>
            <w:tcW w:w="8618" w:type="dxa"/>
            <w:gridSpan w:val="6"/>
            <w:vAlign w:val="center"/>
          </w:tcPr>
          <w:p w14:paraId="03A220EB">
            <w:pPr>
              <w:pStyle w:val="13"/>
            </w:pPr>
            <w:r>
              <w:t>1.按时支付新建沙城镇第六小学项目工程款</w:t>
            </w:r>
          </w:p>
        </w:tc>
      </w:tr>
    </w:tbl>
    <w:p w14:paraId="5FCD883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D6ADA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3E60AC">
            <w:pPr>
              <w:pStyle w:val="14"/>
            </w:pPr>
            <w:r>
              <w:t>一级指标</w:t>
            </w:r>
          </w:p>
        </w:tc>
        <w:tc>
          <w:tcPr>
            <w:tcW w:w="1276" w:type="dxa"/>
            <w:vAlign w:val="center"/>
          </w:tcPr>
          <w:p w14:paraId="7CA7CE6B">
            <w:pPr>
              <w:pStyle w:val="14"/>
            </w:pPr>
            <w:r>
              <w:t>二级指标</w:t>
            </w:r>
          </w:p>
        </w:tc>
        <w:tc>
          <w:tcPr>
            <w:tcW w:w="1332" w:type="dxa"/>
            <w:vAlign w:val="center"/>
          </w:tcPr>
          <w:p w14:paraId="20BE5AF0">
            <w:pPr>
              <w:pStyle w:val="14"/>
            </w:pPr>
            <w:r>
              <w:t>三级指标</w:t>
            </w:r>
          </w:p>
        </w:tc>
        <w:tc>
          <w:tcPr>
            <w:tcW w:w="2891" w:type="dxa"/>
            <w:vAlign w:val="center"/>
          </w:tcPr>
          <w:p w14:paraId="07C7E29F">
            <w:pPr>
              <w:pStyle w:val="14"/>
            </w:pPr>
            <w:r>
              <w:t>绩效指标描述</w:t>
            </w:r>
          </w:p>
        </w:tc>
        <w:tc>
          <w:tcPr>
            <w:tcW w:w="1276" w:type="dxa"/>
            <w:vAlign w:val="center"/>
          </w:tcPr>
          <w:p w14:paraId="1F937540">
            <w:pPr>
              <w:pStyle w:val="14"/>
            </w:pPr>
            <w:r>
              <w:t>指标值</w:t>
            </w:r>
          </w:p>
        </w:tc>
        <w:tc>
          <w:tcPr>
            <w:tcW w:w="1843" w:type="dxa"/>
            <w:vAlign w:val="center"/>
          </w:tcPr>
          <w:p w14:paraId="02E932E8">
            <w:pPr>
              <w:pStyle w:val="14"/>
            </w:pPr>
            <w:r>
              <w:t>指标值确定依据</w:t>
            </w:r>
          </w:p>
        </w:tc>
      </w:tr>
      <w:tr w14:paraId="12078E38">
        <w:tblPrEx>
          <w:tblCellMar>
            <w:top w:w="0" w:type="dxa"/>
            <w:left w:w="108" w:type="dxa"/>
            <w:bottom w:w="0" w:type="dxa"/>
            <w:right w:w="108" w:type="dxa"/>
          </w:tblCellMar>
        </w:tblPrEx>
        <w:trPr>
          <w:trHeight w:val="369" w:hRule="atLeast"/>
          <w:jc w:val="center"/>
        </w:trPr>
        <w:tc>
          <w:tcPr>
            <w:tcW w:w="1276" w:type="dxa"/>
            <w:vMerge w:val="restart"/>
            <w:vAlign w:val="center"/>
          </w:tcPr>
          <w:p w14:paraId="1F8A9A37">
            <w:pPr>
              <w:pStyle w:val="15"/>
            </w:pPr>
            <w:r>
              <w:t>产出指标</w:t>
            </w:r>
          </w:p>
        </w:tc>
        <w:tc>
          <w:tcPr>
            <w:tcW w:w="1276" w:type="dxa"/>
            <w:vAlign w:val="center"/>
          </w:tcPr>
          <w:p w14:paraId="292B76C5">
            <w:pPr>
              <w:pStyle w:val="13"/>
            </w:pPr>
            <w:r>
              <w:t>数量指标</w:t>
            </w:r>
          </w:p>
        </w:tc>
        <w:tc>
          <w:tcPr>
            <w:tcW w:w="1332" w:type="dxa"/>
            <w:vAlign w:val="center"/>
          </w:tcPr>
          <w:p w14:paraId="734EE3EA">
            <w:pPr>
              <w:pStyle w:val="13"/>
            </w:pPr>
            <w:r>
              <w:t>保障学校数量</w:t>
            </w:r>
          </w:p>
        </w:tc>
        <w:tc>
          <w:tcPr>
            <w:tcW w:w="2891" w:type="dxa"/>
            <w:vAlign w:val="center"/>
          </w:tcPr>
          <w:p w14:paraId="54F65FC5">
            <w:pPr>
              <w:pStyle w:val="13"/>
            </w:pPr>
            <w:r>
              <w:t>1所学校</w:t>
            </w:r>
          </w:p>
        </w:tc>
        <w:tc>
          <w:tcPr>
            <w:tcW w:w="1276" w:type="dxa"/>
            <w:vAlign w:val="center"/>
          </w:tcPr>
          <w:p w14:paraId="3B4AE7CA">
            <w:pPr>
              <w:pStyle w:val="13"/>
            </w:pPr>
            <w:r>
              <w:t>100%</w:t>
            </w:r>
          </w:p>
        </w:tc>
        <w:tc>
          <w:tcPr>
            <w:tcW w:w="1843" w:type="dxa"/>
            <w:vAlign w:val="center"/>
          </w:tcPr>
          <w:p w14:paraId="7FFA81F5">
            <w:pPr>
              <w:pStyle w:val="13"/>
            </w:pPr>
            <w:r>
              <w:t>2025年工作计划</w:t>
            </w:r>
          </w:p>
        </w:tc>
      </w:tr>
      <w:tr w14:paraId="5E0F3A81">
        <w:tblPrEx>
          <w:tblCellMar>
            <w:top w:w="0" w:type="dxa"/>
            <w:left w:w="108" w:type="dxa"/>
            <w:bottom w:w="0" w:type="dxa"/>
            <w:right w:w="108" w:type="dxa"/>
          </w:tblCellMar>
        </w:tblPrEx>
        <w:trPr>
          <w:trHeight w:val="369" w:hRule="atLeast"/>
          <w:jc w:val="center"/>
        </w:trPr>
        <w:tc>
          <w:tcPr>
            <w:tcW w:w="1276" w:type="dxa"/>
            <w:vMerge w:val="continue"/>
            <w:vAlign w:val="center"/>
          </w:tcPr>
          <w:p w14:paraId="06A31FE2"/>
        </w:tc>
        <w:tc>
          <w:tcPr>
            <w:tcW w:w="1276" w:type="dxa"/>
            <w:vAlign w:val="center"/>
          </w:tcPr>
          <w:p w14:paraId="28C64C92">
            <w:pPr>
              <w:pStyle w:val="13"/>
            </w:pPr>
            <w:r>
              <w:t>质量指标</w:t>
            </w:r>
          </w:p>
        </w:tc>
        <w:tc>
          <w:tcPr>
            <w:tcW w:w="1332" w:type="dxa"/>
            <w:vAlign w:val="center"/>
          </w:tcPr>
          <w:p w14:paraId="5ED3C6F2">
            <w:pPr>
              <w:pStyle w:val="13"/>
            </w:pPr>
            <w:r>
              <w:t>工程建设工作完成率</w:t>
            </w:r>
          </w:p>
        </w:tc>
        <w:tc>
          <w:tcPr>
            <w:tcW w:w="2891" w:type="dxa"/>
            <w:vAlign w:val="center"/>
          </w:tcPr>
          <w:p w14:paraId="0619ADFE">
            <w:pPr>
              <w:pStyle w:val="13"/>
            </w:pPr>
            <w:r>
              <w:t>工程建设工作完成程度</w:t>
            </w:r>
          </w:p>
        </w:tc>
        <w:tc>
          <w:tcPr>
            <w:tcW w:w="1276" w:type="dxa"/>
            <w:vAlign w:val="center"/>
          </w:tcPr>
          <w:p w14:paraId="28FB9DD9">
            <w:pPr>
              <w:pStyle w:val="13"/>
            </w:pPr>
            <w:r>
              <w:t>100%</w:t>
            </w:r>
          </w:p>
        </w:tc>
        <w:tc>
          <w:tcPr>
            <w:tcW w:w="1843" w:type="dxa"/>
            <w:vAlign w:val="center"/>
          </w:tcPr>
          <w:p w14:paraId="0BBEFBAD">
            <w:pPr>
              <w:pStyle w:val="13"/>
            </w:pPr>
            <w:r>
              <w:t>2025年工作计划</w:t>
            </w:r>
          </w:p>
        </w:tc>
      </w:tr>
      <w:tr w14:paraId="00E20603">
        <w:tblPrEx>
          <w:tblCellMar>
            <w:top w:w="0" w:type="dxa"/>
            <w:left w:w="108" w:type="dxa"/>
            <w:bottom w:w="0" w:type="dxa"/>
            <w:right w:w="108" w:type="dxa"/>
          </w:tblCellMar>
        </w:tblPrEx>
        <w:trPr>
          <w:trHeight w:val="369" w:hRule="atLeast"/>
          <w:jc w:val="center"/>
        </w:trPr>
        <w:tc>
          <w:tcPr>
            <w:tcW w:w="1276" w:type="dxa"/>
            <w:vMerge w:val="continue"/>
            <w:vAlign w:val="center"/>
          </w:tcPr>
          <w:p w14:paraId="61A0850B"/>
        </w:tc>
        <w:tc>
          <w:tcPr>
            <w:tcW w:w="1276" w:type="dxa"/>
            <w:vAlign w:val="center"/>
          </w:tcPr>
          <w:p w14:paraId="51AD6E3B">
            <w:pPr>
              <w:pStyle w:val="13"/>
            </w:pPr>
            <w:r>
              <w:t>时效指标</w:t>
            </w:r>
          </w:p>
        </w:tc>
        <w:tc>
          <w:tcPr>
            <w:tcW w:w="1332" w:type="dxa"/>
            <w:vAlign w:val="center"/>
          </w:tcPr>
          <w:p w14:paraId="700B5F2E">
            <w:pPr>
              <w:pStyle w:val="13"/>
            </w:pPr>
            <w:r>
              <w:t>资金使用及时性</w:t>
            </w:r>
          </w:p>
        </w:tc>
        <w:tc>
          <w:tcPr>
            <w:tcW w:w="2891" w:type="dxa"/>
            <w:vAlign w:val="center"/>
          </w:tcPr>
          <w:p w14:paraId="2B90698D">
            <w:pPr>
              <w:pStyle w:val="13"/>
            </w:pPr>
            <w:r>
              <w:t>及时拨付日常运转支出</w:t>
            </w:r>
          </w:p>
        </w:tc>
        <w:tc>
          <w:tcPr>
            <w:tcW w:w="1276" w:type="dxa"/>
            <w:vAlign w:val="center"/>
          </w:tcPr>
          <w:p w14:paraId="3D800041">
            <w:pPr>
              <w:pStyle w:val="13"/>
            </w:pPr>
            <w:r>
              <w:t>按计划每月完成部分支出，年底前完成全部拨付</w:t>
            </w:r>
          </w:p>
        </w:tc>
        <w:tc>
          <w:tcPr>
            <w:tcW w:w="1843" w:type="dxa"/>
            <w:vAlign w:val="center"/>
          </w:tcPr>
          <w:p w14:paraId="566BB40C">
            <w:pPr>
              <w:pStyle w:val="13"/>
            </w:pPr>
            <w:r>
              <w:t>2025年工作计划</w:t>
            </w:r>
          </w:p>
        </w:tc>
      </w:tr>
      <w:tr w14:paraId="7907A74F">
        <w:tblPrEx>
          <w:tblCellMar>
            <w:top w:w="0" w:type="dxa"/>
            <w:left w:w="108" w:type="dxa"/>
            <w:bottom w:w="0" w:type="dxa"/>
            <w:right w:w="108" w:type="dxa"/>
          </w:tblCellMar>
        </w:tblPrEx>
        <w:trPr>
          <w:trHeight w:val="369" w:hRule="atLeast"/>
          <w:jc w:val="center"/>
        </w:trPr>
        <w:tc>
          <w:tcPr>
            <w:tcW w:w="1276" w:type="dxa"/>
            <w:vMerge w:val="continue"/>
            <w:vAlign w:val="center"/>
          </w:tcPr>
          <w:p w14:paraId="4029C02B"/>
        </w:tc>
        <w:tc>
          <w:tcPr>
            <w:tcW w:w="1276" w:type="dxa"/>
            <w:vAlign w:val="center"/>
          </w:tcPr>
          <w:p w14:paraId="5CE152BD">
            <w:pPr>
              <w:pStyle w:val="13"/>
            </w:pPr>
            <w:r>
              <w:t>成本指标</w:t>
            </w:r>
          </w:p>
        </w:tc>
        <w:tc>
          <w:tcPr>
            <w:tcW w:w="1332" w:type="dxa"/>
            <w:vAlign w:val="center"/>
          </w:tcPr>
          <w:p w14:paraId="02143CEA">
            <w:pPr>
              <w:pStyle w:val="13"/>
            </w:pPr>
            <w:r>
              <w:t>预算控制数</w:t>
            </w:r>
          </w:p>
        </w:tc>
        <w:tc>
          <w:tcPr>
            <w:tcW w:w="2891" w:type="dxa"/>
            <w:vAlign w:val="center"/>
          </w:tcPr>
          <w:p w14:paraId="3E4254E5">
            <w:pPr>
              <w:pStyle w:val="13"/>
            </w:pPr>
            <w:r>
              <w:t>预算项目金额</w:t>
            </w:r>
          </w:p>
        </w:tc>
        <w:tc>
          <w:tcPr>
            <w:tcW w:w="1276" w:type="dxa"/>
            <w:vAlign w:val="center"/>
          </w:tcPr>
          <w:p w14:paraId="09AB92CD">
            <w:pPr>
              <w:pStyle w:val="13"/>
            </w:pPr>
            <w:r>
              <w:t>≤200万元</w:t>
            </w:r>
          </w:p>
        </w:tc>
        <w:tc>
          <w:tcPr>
            <w:tcW w:w="1843" w:type="dxa"/>
            <w:vAlign w:val="center"/>
          </w:tcPr>
          <w:p w14:paraId="376486D3">
            <w:pPr>
              <w:pStyle w:val="13"/>
            </w:pPr>
            <w:r>
              <w:t>2025年县级预算编制通知</w:t>
            </w:r>
          </w:p>
        </w:tc>
      </w:tr>
      <w:tr w14:paraId="5E80985D">
        <w:tblPrEx>
          <w:tblCellMar>
            <w:top w:w="0" w:type="dxa"/>
            <w:left w:w="108" w:type="dxa"/>
            <w:bottom w:w="0" w:type="dxa"/>
            <w:right w:w="108" w:type="dxa"/>
          </w:tblCellMar>
        </w:tblPrEx>
        <w:trPr>
          <w:trHeight w:val="369" w:hRule="atLeast"/>
          <w:jc w:val="center"/>
        </w:trPr>
        <w:tc>
          <w:tcPr>
            <w:tcW w:w="1276" w:type="dxa"/>
            <w:vMerge w:val="restart"/>
            <w:vAlign w:val="center"/>
          </w:tcPr>
          <w:p w14:paraId="6C9351E4">
            <w:pPr>
              <w:pStyle w:val="15"/>
            </w:pPr>
            <w:r>
              <w:t>效益指标</w:t>
            </w:r>
          </w:p>
        </w:tc>
        <w:tc>
          <w:tcPr>
            <w:tcW w:w="1276" w:type="dxa"/>
            <w:vAlign w:val="center"/>
          </w:tcPr>
          <w:p w14:paraId="6A38A5A5">
            <w:pPr>
              <w:pStyle w:val="13"/>
            </w:pPr>
            <w:r>
              <w:t>社会效益指标</w:t>
            </w:r>
          </w:p>
        </w:tc>
        <w:tc>
          <w:tcPr>
            <w:tcW w:w="1332" w:type="dxa"/>
            <w:vAlign w:val="center"/>
          </w:tcPr>
          <w:p w14:paraId="3C4312F8">
            <w:pPr>
              <w:pStyle w:val="13"/>
            </w:pPr>
            <w:r>
              <w:t>保证正常教学运转</w:t>
            </w:r>
          </w:p>
        </w:tc>
        <w:tc>
          <w:tcPr>
            <w:tcW w:w="2891" w:type="dxa"/>
            <w:vAlign w:val="center"/>
          </w:tcPr>
          <w:p w14:paraId="459C42BA">
            <w:pPr>
              <w:pStyle w:val="13"/>
            </w:pPr>
            <w:r>
              <w:t>保证教育教学工作顺利开展</w:t>
            </w:r>
          </w:p>
        </w:tc>
        <w:tc>
          <w:tcPr>
            <w:tcW w:w="1276" w:type="dxa"/>
            <w:vAlign w:val="center"/>
          </w:tcPr>
          <w:p w14:paraId="6B103988">
            <w:pPr>
              <w:pStyle w:val="13"/>
            </w:pPr>
            <w:r>
              <w:t>教育教学工作顺利开展得到基本保障</w:t>
            </w:r>
          </w:p>
        </w:tc>
        <w:tc>
          <w:tcPr>
            <w:tcW w:w="1843" w:type="dxa"/>
            <w:vAlign w:val="center"/>
          </w:tcPr>
          <w:p w14:paraId="599AAA4F">
            <w:pPr>
              <w:pStyle w:val="13"/>
            </w:pPr>
            <w:r>
              <w:t>2025年工作计划</w:t>
            </w:r>
          </w:p>
        </w:tc>
      </w:tr>
      <w:tr w14:paraId="222DC428">
        <w:tblPrEx>
          <w:tblCellMar>
            <w:top w:w="0" w:type="dxa"/>
            <w:left w:w="108" w:type="dxa"/>
            <w:bottom w:w="0" w:type="dxa"/>
            <w:right w:w="108" w:type="dxa"/>
          </w:tblCellMar>
        </w:tblPrEx>
        <w:trPr>
          <w:trHeight w:val="369" w:hRule="atLeast"/>
          <w:jc w:val="center"/>
        </w:trPr>
        <w:tc>
          <w:tcPr>
            <w:tcW w:w="1276" w:type="dxa"/>
            <w:vMerge w:val="continue"/>
            <w:vAlign w:val="center"/>
          </w:tcPr>
          <w:p w14:paraId="175B445C"/>
        </w:tc>
        <w:tc>
          <w:tcPr>
            <w:tcW w:w="1276" w:type="dxa"/>
            <w:vAlign w:val="center"/>
          </w:tcPr>
          <w:p w14:paraId="17AAA6AC">
            <w:pPr>
              <w:pStyle w:val="13"/>
            </w:pPr>
            <w:r>
              <w:t>可持续影响指标</w:t>
            </w:r>
          </w:p>
        </w:tc>
        <w:tc>
          <w:tcPr>
            <w:tcW w:w="1332" w:type="dxa"/>
            <w:vAlign w:val="center"/>
          </w:tcPr>
          <w:p w14:paraId="5D8972AB">
            <w:pPr>
              <w:pStyle w:val="13"/>
            </w:pPr>
            <w:r>
              <w:t>推动教育教学水平提高</w:t>
            </w:r>
          </w:p>
        </w:tc>
        <w:tc>
          <w:tcPr>
            <w:tcW w:w="2891" w:type="dxa"/>
            <w:vAlign w:val="center"/>
          </w:tcPr>
          <w:p w14:paraId="4C48EB9C">
            <w:pPr>
              <w:pStyle w:val="13"/>
            </w:pPr>
            <w:r>
              <w:t>推动教育教学水平提高</w:t>
            </w:r>
          </w:p>
        </w:tc>
        <w:tc>
          <w:tcPr>
            <w:tcW w:w="1276" w:type="dxa"/>
            <w:vAlign w:val="center"/>
          </w:tcPr>
          <w:p w14:paraId="5B42B8E0">
            <w:pPr>
              <w:pStyle w:val="13"/>
            </w:pPr>
            <w:r>
              <w:t>教育教学水平有显著提高</w:t>
            </w:r>
          </w:p>
        </w:tc>
        <w:tc>
          <w:tcPr>
            <w:tcW w:w="1843" w:type="dxa"/>
            <w:vAlign w:val="center"/>
          </w:tcPr>
          <w:p w14:paraId="43C89264">
            <w:pPr>
              <w:pStyle w:val="13"/>
            </w:pPr>
            <w:r>
              <w:t>2025年工作计划</w:t>
            </w:r>
          </w:p>
        </w:tc>
      </w:tr>
      <w:tr w14:paraId="19912901">
        <w:tblPrEx>
          <w:tblCellMar>
            <w:top w:w="0" w:type="dxa"/>
            <w:left w:w="108" w:type="dxa"/>
            <w:bottom w:w="0" w:type="dxa"/>
            <w:right w:w="108" w:type="dxa"/>
          </w:tblCellMar>
        </w:tblPrEx>
        <w:trPr>
          <w:trHeight w:val="369" w:hRule="atLeast"/>
          <w:jc w:val="center"/>
        </w:trPr>
        <w:tc>
          <w:tcPr>
            <w:tcW w:w="1276" w:type="dxa"/>
            <w:vAlign w:val="center"/>
          </w:tcPr>
          <w:p w14:paraId="172A0BB0">
            <w:pPr>
              <w:pStyle w:val="15"/>
            </w:pPr>
            <w:r>
              <w:t>满意度指标</w:t>
            </w:r>
          </w:p>
        </w:tc>
        <w:tc>
          <w:tcPr>
            <w:tcW w:w="1276" w:type="dxa"/>
            <w:vAlign w:val="center"/>
          </w:tcPr>
          <w:p w14:paraId="49AEACE4">
            <w:pPr>
              <w:pStyle w:val="13"/>
            </w:pPr>
            <w:r>
              <w:t>服务对象满意度指标</w:t>
            </w:r>
          </w:p>
        </w:tc>
        <w:tc>
          <w:tcPr>
            <w:tcW w:w="1332" w:type="dxa"/>
            <w:vAlign w:val="center"/>
          </w:tcPr>
          <w:p w14:paraId="295C170B">
            <w:pPr>
              <w:pStyle w:val="13"/>
            </w:pPr>
            <w:r>
              <w:t>师生满意度</w:t>
            </w:r>
          </w:p>
        </w:tc>
        <w:tc>
          <w:tcPr>
            <w:tcW w:w="2891" w:type="dxa"/>
            <w:vAlign w:val="center"/>
          </w:tcPr>
          <w:p w14:paraId="2D512A6C">
            <w:pPr>
              <w:pStyle w:val="13"/>
            </w:pPr>
            <w:r>
              <w:t>师生是否满意</w:t>
            </w:r>
          </w:p>
        </w:tc>
        <w:tc>
          <w:tcPr>
            <w:tcW w:w="1276" w:type="dxa"/>
            <w:vAlign w:val="center"/>
          </w:tcPr>
          <w:p w14:paraId="4D7EF589">
            <w:pPr>
              <w:pStyle w:val="13"/>
            </w:pPr>
            <w:r>
              <w:t>≥90%</w:t>
            </w:r>
          </w:p>
        </w:tc>
        <w:tc>
          <w:tcPr>
            <w:tcW w:w="1843" w:type="dxa"/>
            <w:vAlign w:val="center"/>
          </w:tcPr>
          <w:p w14:paraId="75FF1D4E">
            <w:pPr>
              <w:pStyle w:val="13"/>
            </w:pPr>
            <w:r>
              <w:t>调查问卷</w:t>
            </w:r>
          </w:p>
        </w:tc>
      </w:tr>
    </w:tbl>
    <w:p w14:paraId="1BEE02E4">
      <w:pPr>
        <w:sectPr>
          <w:pgSz w:w="11900" w:h="16840"/>
          <w:pgMar w:top="1984" w:right="1304" w:bottom="1134" w:left="1304" w:header="720" w:footer="720" w:gutter="0"/>
          <w:cols w:space="720" w:num="1"/>
        </w:sectPr>
      </w:pPr>
    </w:p>
    <w:p w14:paraId="2273B31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5077F8">
      <w:pPr>
        <w:spacing w:before="0" w:after="0"/>
        <w:ind w:firstLine="560"/>
        <w:jc w:val="left"/>
        <w:outlineLvl w:val="3"/>
      </w:pPr>
      <w:bookmarkStart w:id="211" w:name="_Toc_4_4_0000000212"/>
      <w:r>
        <w:rPr>
          <w:rFonts w:ascii="方正仿宋_GBK" w:hAnsi="方正仿宋_GBK" w:eastAsia="方正仿宋_GBK" w:cs="方正仿宋_GBK"/>
          <w:color w:val="000000"/>
          <w:sz w:val="28"/>
        </w:rPr>
        <w:t>209.怀财字【2025】7号2025年城乡义务教育生均公用经费县配套资金绩效目标表</w:t>
      </w:r>
      <w:bookmarkEnd w:id="2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EF75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938FE7">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5EBC109E">
            <w:pPr>
              <w:pStyle w:val="11"/>
            </w:pPr>
            <w:r>
              <w:t>单位：万元</w:t>
            </w:r>
          </w:p>
        </w:tc>
      </w:tr>
      <w:tr w14:paraId="2751B8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C78DB3">
            <w:pPr>
              <w:pStyle w:val="14"/>
            </w:pPr>
            <w:r>
              <w:t>项目编码</w:t>
            </w:r>
          </w:p>
        </w:tc>
        <w:tc>
          <w:tcPr>
            <w:tcW w:w="2608" w:type="dxa"/>
            <w:gridSpan w:val="2"/>
            <w:vAlign w:val="center"/>
          </w:tcPr>
          <w:p w14:paraId="2456C7D0">
            <w:pPr>
              <w:pStyle w:val="13"/>
            </w:pPr>
            <w:r>
              <w:t>13073025P000579100066</w:t>
            </w:r>
          </w:p>
        </w:tc>
        <w:tc>
          <w:tcPr>
            <w:tcW w:w="1587" w:type="dxa"/>
            <w:vAlign w:val="center"/>
          </w:tcPr>
          <w:p w14:paraId="7DCE04BB">
            <w:pPr>
              <w:pStyle w:val="14"/>
            </w:pPr>
            <w:r>
              <w:t>项目名称</w:t>
            </w:r>
          </w:p>
        </w:tc>
        <w:tc>
          <w:tcPr>
            <w:tcW w:w="4423" w:type="dxa"/>
            <w:gridSpan w:val="3"/>
            <w:vAlign w:val="center"/>
          </w:tcPr>
          <w:p w14:paraId="2851E6FD">
            <w:pPr>
              <w:pStyle w:val="13"/>
            </w:pPr>
            <w:r>
              <w:t>怀财字【2025】7号2025年城乡义务教育生均公用经费县配套资金</w:t>
            </w:r>
          </w:p>
        </w:tc>
      </w:tr>
      <w:tr w14:paraId="4F8CF5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CE3A61">
            <w:pPr>
              <w:pStyle w:val="14"/>
            </w:pPr>
            <w:r>
              <w:t>预算规模及资金用途</w:t>
            </w:r>
          </w:p>
        </w:tc>
        <w:tc>
          <w:tcPr>
            <w:tcW w:w="1276" w:type="dxa"/>
            <w:vAlign w:val="center"/>
          </w:tcPr>
          <w:p w14:paraId="26AC99AE">
            <w:pPr>
              <w:pStyle w:val="14"/>
            </w:pPr>
            <w:r>
              <w:t>预算数</w:t>
            </w:r>
          </w:p>
        </w:tc>
        <w:tc>
          <w:tcPr>
            <w:tcW w:w="1332" w:type="dxa"/>
            <w:vAlign w:val="center"/>
          </w:tcPr>
          <w:p w14:paraId="31C874D2">
            <w:pPr>
              <w:pStyle w:val="13"/>
            </w:pPr>
            <w:r>
              <w:t>20.27</w:t>
            </w:r>
          </w:p>
        </w:tc>
        <w:tc>
          <w:tcPr>
            <w:tcW w:w="1587" w:type="dxa"/>
            <w:vAlign w:val="center"/>
          </w:tcPr>
          <w:p w14:paraId="69058275">
            <w:pPr>
              <w:pStyle w:val="14"/>
            </w:pPr>
            <w:r>
              <w:t>其中：财政    资金</w:t>
            </w:r>
          </w:p>
        </w:tc>
        <w:tc>
          <w:tcPr>
            <w:tcW w:w="1304" w:type="dxa"/>
            <w:vAlign w:val="center"/>
          </w:tcPr>
          <w:p w14:paraId="27B0BB09">
            <w:pPr>
              <w:pStyle w:val="13"/>
            </w:pPr>
            <w:r>
              <w:t>20.27</w:t>
            </w:r>
          </w:p>
        </w:tc>
        <w:tc>
          <w:tcPr>
            <w:tcW w:w="1276" w:type="dxa"/>
            <w:vAlign w:val="center"/>
          </w:tcPr>
          <w:p w14:paraId="2E43F49B">
            <w:pPr>
              <w:pStyle w:val="14"/>
            </w:pPr>
            <w:r>
              <w:t>其他资金</w:t>
            </w:r>
          </w:p>
        </w:tc>
        <w:tc>
          <w:tcPr>
            <w:tcW w:w="1843" w:type="dxa"/>
            <w:vAlign w:val="center"/>
          </w:tcPr>
          <w:p w14:paraId="0142E3F3">
            <w:pPr>
              <w:pStyle w:val="13"/>
            </w:pPr>
            <w:r>
              <w:t xml:space="preserve"> </w:t>
            </w:r>
          </w:p>
        </w:tc>
      </w:tr>
      <w:tr w14:paraId="0FD5F7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2BB566"/>
        </w:tc>
        <w:tc>
          <w:tcPr>
            <w:tcW w:w="8618" w:type="dxa"/>
            <w:gridSpan w:val="6"/>
            <w:vAlign w:val="center"/>
          </w:tcPr>
          <w:p w14:paraId="371A28E2">
            <w:pPr>
              <w:pStyle w:val="13"/>
            </w:pPr>
            <w:r>
              <w:t>支付日常办公费、水电费、物业费等</w:t>
            </w:r>
          </w:p>
        </w:tc>
      </w:tr>
      <w:tr w14:paraId="5C2066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118D19">
            <w:pPr>
              <w:pStyle w:val="14"/>
            </w:pPr>
            <w:r>
              <w:t>资金支出计划（%）</w:t>
            </w:r>
          </w:p>
        </w:tc>
        <w:tc>
          <w:tcPr>
            <w:tcW w:w="2608" w:type="dxa"/>
            <w:gridSpan w:val="2"/>
            <w:vAlign w:val="center"/>
          </w:tcPr>
          <w:p w14:paraId="24EB4517">
            <w:pPr>
              <w:pStyle w:val="14"/>
            </w:pPr>
            <w:r>
              <w:t>3月底</w:t>
            </w:r>
          </w:p>
        </w:tc>
        <w:tc>
          <w:tcPr>
            <w:tcW w:w="1587" w:type="dxa"/>
            <w:vAlign w:val="center"/>
          </w:tcPr>
          <w:p w14:paraId="63714496">
            <w:pPr>
              <w:pStyle w:val="14"/>
            </w:pPr>
            <w:r>
              <w:t>6月底</w:t>
            </w:r>
          </w:p>
        </w:tc>
        <w:tc>
          <w:tcPr>
            <w:tcW w:w="1304" w:type="dxa"/>
            <w:vAlign w:val="center"/>
          </w:tcPr>
          <w:p w14:paraId="1A1D78A2">
            <w:pPr>
              <w:pStyle w:val="14"/>
            </w:pPr>
            <w:r>
              <w:t>10月底</w:t>
            </w:r>
          </w:p>
        </w:tc>
        <w:tc>
          <w:tcPr>
            <w:tcW w:w="3119" w:type="dxa"/>
            <w:gridSpan w:val="2"/>
            <w:vAlign w:val="center"/>
          </w:tcPr>
          <w:p w14:paraId="0A061F13">
            <w:pPr>
              <w:pStyle w:val="14"/>
            </w:pPr>
            <w:r>
              <w:t>12月底</w:t>
            </w:r>
          </w:p>
        </w:tc>
      </w:tr>
      <w:tr w14:paraId="0BE12A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E1D378"/>
        </w:tc>
        <w:tc>
          <w:tcPr>
            <w:tcW w:w="2608" w:type="dxa"/>
            <w:gridSpan w:val="2"/>
            <w:vAlign w:val="center"/>
          </w:tcPr>
          <w:p w14:paraId="6FC21696">
            <w:pPr>
              <w:pStyle w:val="15"/>
            </w:pPr>
            <w:r>
              <w:t>30%</w:t>
            </w:r>
          </w:p>
        </w:tc>
        <w:tc>
          <w:tcPr>
            <w:tcW w:w="1587" w:type="dxa"/>
            <w:vAlign w:val="center"/>
          </w:tcPr>
          <w:p w14:paraId="37395676">
            <w:pPr>
              <w:pStyle w:val="15"/>
            </w:pPr>
            <w:r>
              <w:t>60%</w:t>
            </w:r>
          </w:p>
        </w:tc>
        <w:tc>
          <w:tcPr>
            <w:tcW w:w="1304" w:type="dxa"/>
            <w:vAlign w:val="center"/>
          </w:tcPr>
          <w:p w14:paraId="5C2009EB">
            <w:pPr>
              <w:pStyle w:val="15"/>
            </w:pPr>
            <w:r>
              <w:t>90%</w:t>
            </w:r>
          </w:p>
        </w:tc>
        <w:tc>
          <w:tcPr>
            <w:tcW w:w="3119" w:type="dxa"/>
            <w:gridSpan w:val="2"/>
            <w:vAlign w:val="center"/>
          </w:tcPr>
          <w:p w14:paraId="57DC6FB6">
            <w:pPr>
              <w:pStyle w:val="15"/>
            </w:pPr>
            <w:r>
              <w:t>100%</w:t>
            </w:r>
          </w:p>
        </w:tc>
      </w:tr>
      <w:tr w14:paraId="4FBB10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BBA13E">
            <w:pPr>
              <w:pStyle w:val="14"/>
            </w:pPr>
            <w:r>
              <w:t>绩效目标</w:t>
            </w:r>
          </w:p>
        </w:tc>
        <w:tc>
          <w:tcPr>
            <w:tcW w:w="8618" w:type="dxa"/>
            <w:gridSpan w:val="6"/>
            <w:vAlign w:val="center"/>
          </w:tcPr>
          <w:p w14:paraId="001C807A">
            <w:pPr>
              <w:pStyle w:val="13"/>
            </w:pPr>
            <w:r>
              <w:t>1.保障教育教学顺利开展，促进教育教学水平提高</w:t>
            </w:r>
          </w:p>
        </w:tc>
      </w:tr>
    </w:tbl>
    <w:p w14:paraId="3B8781B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F289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28BA76">
            <w:pPr>
              <w:pStyle w:val="14"/>
            </w:pPr>
            <w:r>
              <w:t>一级指标</w:t>
            </w:r>
          </w:p>
        </w:tc>
        <w:tc>
          <w:tcPr>
            <w:tcW w:w="1276" w:type="dxa"/>
            <w:vAlign w:val="center"/>
          </w:tcPr>
          <w:p w14:paraId="4731C8B7">
            <w:pPr>
              <w:pStyle w:val="14"/>
            </w:pPr>
            <w:r>
              <w:t>二级指标</w:t>
            </w:r>
          </w:p>
        </w:tc>
        <w:tc>
          <w:tcPr>
            <w:tcW w:w="1332" w:type="dxa"/>
            <w:vAlign w:val="center"/>
          </w:tcPr>
          <w:p w14:paraId="7FF704FD">
            <w:pPr>
              <w:pStyle w:val="14"/>
            </w:pPr>
            <w:r>
              <w:t>三级指标</w:t>
            </w:r>
          </w:p>
        </w:tc>
        <w:tc>
          <w:tcPr>
            <w:tcW w:w="2891" w:type="dxa"/>
            <w:vAlign w:val="center"/>
          </w:tcPr>
          <w:p w14:paraId="478DD6EC">
            <w:pPr>
              <w:pStyle w:val="14"/>
            </w:pPr>
            <w:r>
              <w:t>绩效指标描述</w:t>
            </w:r>
          </w:p>
        </w:tc>
        <w:tc>
          <w:tcPr>
            <w:tcW w:w="1276" w:type="dxa"/>
            <w:vAlign w:val="center"/>
          </w:tcPr>
          <w:p w14:paraId="08FAA73F">
            <w:pPr>
              <w:pStyle w:val="14"/>
            </w:pPr>
            <w:r>
              <w:t>指标值</w:t>
            </w:r>
          </w:p>
        </w:tc>
        <w:tc>
          <w:tcPr>
            <w:tcW w:w="1843" w:type="dxa"/>
            <w:vAlign w:val="center"/>
          </w:tcPr>
          <w:p w14:paraId="73227FF9">
            <w:pPr>
              <w:pStyle w:val="14"/>
            </w:pPr>
            <w:r>
              <w:t>指标值确定依据</w:t>
            </w:r>
          </w:p>
        </w:tc>
      </w:tr>
      <w:tr w14:paraId="1BE291C3">
        <w:tblPrEx>
          <w:tblCellMar>
            <w:top w:w="0" w:type="dxa"/>
            <w:left w:w="108" w:type="dxa"/>
            <w:bottom w:w="0" w:type="dxa"/>
            <w:right w:w="108" w:type="dxa"/>
          </w:tblCellMar>
        </w:tblPrEx>
        <w:trPr>
          <w:trHeight w:val="369" w:hRule="atLeast"/>
          <w:jc w:val="center"/>
        </w:trPr>
        <w:tc>
          <w:tcPr>
            <w:tcW w:w="1276" w:type="dxa"/>
            <w:vMerge w:val="restart"/>
            <w:vAlign w:val="center"/>
          </w:tcPr>
          <w:p w14:paraId="4D386E99">
            <w:pPr>
              <w:pStyle w:val="15"/>
            </w:pPr>
            <w:r>
              <w:t>产出指标</w:t>
            </w:r>
          </w:p>
        </w:tc>
        <w:tc>
          <w:tcPr>
            <w:tcW w:w="1276" w:type="dxa"/>
            <w:vAlign w:val="center"/>
          </w:tcPr>
          <w:p w14:paraId="0BEC95EB">
            <w:pPr>
              <w:pStyle w:val="13"/>
            </w:pPr>
            <w:r>
              <w:t>数量指标</w:t>
            </w:r>
          </w:p>
        </w:tc>
        <w:tc>
          <w:tcPr>
            <w:tcW w:w="1332" w:type="dxa"/>
            <w:vAlign w:val="center"/>
          </w:tcPr>
          <w:p w14:paraId="4197B529">
            <w:pPr>
              <w:pStyle w:val="13"/>
            </w:pPr>
            <w:r>
              <w:t>服务人数</w:t>
            </w:r>
          </w:p>
        </w:tc>
        <w:tc>
          <w:tcPr>
            <w:tcW w:w="2891" w:type="dxa"/>
            <w:vAlign w:val="center"/>
          </w:tcPr>
          <w:p w14:paraId="2DFE0420">
            <w:pPr>
              <w:pStyle w:val="13"/>
            </w:pPr>
            <w:r>
              <w:t>全部在校师生人数</w:t>
            </w:r>
          </w:p>
        </w:tc>
        <w:tc>
          <w:tcPr>
            <w:tcW w:w="1276" w:type="dxa"/>
            <w:vAlign w:val="center"/>
          </w:tcPr>
          <w:p w14:paraId="55119A80">
            <w:pPr>
              <w:pStyle w:val="13"/>
            </w:pPr>
            <w:r>
              <w:t>≤100%</w:t>
            </w:r>
          </w:p>
        </w:tc>
        <w:tc>
          <w:tcPr>
            <w:tcW w:w="1843" w:type="dxa"/>
            <w:vAlign w:val="center"/>
          </w:tcPr>
          <w:p w14:paraId="6C23376F">
            <w:pPr>
              <w:pStyle w:val="13"/>
            </w:pPr>
            <w:r>
              <w:t>怀财字【2025】7号</w:t>
            </w:r>
          </w:p>
        </w:tc>
      </w:tr>
      <w:tr w14:paraId="5959A15C">
        <w:tblPrEx>
          <w:tblCellMar>
            <w:top w:w="0" w:type="dxa"/>
            <w:left w:w="108" w:type="dxa"/>
            <w:bottom w:w="0" w:type="dxa"/>
            <w:right w:w="108" w:type="dxa"/>
          </w:tblCellMar>
        </w:tblPrEx>
        <w:trPr>
          <w:trHeight w:val="369" w:hRule="atLeast"/>
          <w:jc w:val="center"/>
        </w:trPr>
        <w:tc>
          <w:tcPr>
            <w:tcW w:w="1276" w:type="dxa"/>
            <w:vMerge w:val="continue"/>
            <w:vAlign w:val="center"/>
          </w:tcPr>
          <w:p w14:paraId="638726BF"/>
        </w:tc>
        <w:tc>
          <w:tcPr>
            <w:tcW w:w="1276" w:type="dxa"/>
            <w:vAlign w:val="center"/>
          </w:tcPr>
          <w:p w14:paraId="71508A5E">
            <w:pPr>
              <w:pStyle w:val="13"/>
            </w:pPr>
            <w:r>
              <w:t>质量指标</w:t>
            </w:r>
          </w:p>
        </w:tc>
        <w:tc>
          <w:tcPr>
            <w:tcW w:w="1332" w:type="dxa"/>
            <w:vAlign w:val="center"/>
          </w:tcPr>
          <w:p w14:paraId="16C95884">
            <w:pPr>
              <w:pStyle w:val="13"/>
            </w:pPr>
            <w:r>
              <w:t>教育教学工作完成率</w:t>
            </w:r>
          </w:p>
        </w:tc>
        <w:tc>
          <w:tcPr>
            <w:tcW w:w="2891" w:type="dxa"/>
            <w:vAlign w:val="center"/>
          </w:tcPr>
          <w:p w14:paraId="767E37A6">
            <w:pPr>
              <w:pStyle w:val="13"/>
            </w:pPr>
            <w:r>
              <w:t>教育教学工作完成情况</w:t>
            </w:r>
          </w:p>
        </w:tc>
        <w:tc>
          <w:tcPr>
            <w:tcW w:w="1276" w:type="dxa"/>
            <w:vAlign w:val="center"/>
          </w:tcPr>
          <w:p w14:paraId="1C92DDDE">
            <w:pPr>
              <w:pStyle w:val="13"/>
            </w:pPr>
            <w:r>
              <w:t>≤100%</w:t>
            </w:r>
          </w:p>
        </w:tc>
        <w:tc>
          <w:tcPr>
            <w:tcW w:w="1843" w:type="dxa"/>
            <w:vAlign w:val="center"/>
          </w:tcPr>
          <w:p w14:paraId="7763BFAC">
            <w:pPr>
              <w:pStyle w:val="13"/>
            </w:pPr>
            <w:r>
              <w:t>怀财字【2025】7号</w:t>
            </w:r>
          </w:p>
        </w:tc>
      </w:tr>
      <w:tr w14:paraId="015D7117">
        <w:tblPrEx>
          <w:tblCellMar>
            <w:top w:w="0" w:type="dxa"/>
            <w:left w:w="108" w:type="dxa"/>
            <w:bottom w:w="0" w:type="dxa"/>
            <w:right w:w="108" w:type="dxa"/>
          </w:tblCellMar>
        </w:tblPrEx>
        <w:trPr>
          <w:trHeight w:val="369" w:hRule="atLeast"/>
          <w:jc w:val="center"/>
        </w:trPr>
        <w:tc>
          <w:tcPr>
            <w:tcW w:w="1276" w:type="dxa"/>
            <w:vMerge w:val="continue"/>
            <w:vAlign w:val="center"/>
          </w:tcPr>
          <w:p w14:paraId="4194439B"/>
        </w:tc>
        <w:tc>
          <w:tcPr>
            <w:tcW w:w="1276" w:type="dxa"/>
            <w:vAlign w:val="center"/>
          </w:tcPr>
          <w:p w14:paraId="5E9B7766">
            <w:pPr>
              <w:pStyle w:val="13"/>
            </w:pPr>
            <w:r>
              <w:t>时效指标</w:t>
            </w:r>
          </w:p>
        </w:tc>
        <w:tc>
          <w:tcPr>
            <w:tcW w:w="1332" w:type="dxa"/>
            <w:vAlign w:val="center"/>
          </w:tcPr>
          <w:p w14:paraId="7CEFF6AC">
            <w:pPr>
              <w:pStyle w:val="13"/>
            </w:pPr>
            <w:r>
              <w:t>及时性</w:t>
            </w:r>
          </w:p>
        </w:tc>
        <w:tc>
          <w:tcPr>
            <w:tcW w:w="2891" w:type="dxa"/>
            <w:vAlign w:val="center"/>
          </w:tcPr>
          <w:p w14:paraId="6835F139">
            <w:pPr>
              <w:pStyle w:val="13"/>
            </w:pPr>
            <w:r>
              <w:t>及时拨付日常运转支出</w:t>
            </w:r>
          </w:p>
        </w:tc>
        <w:tc>
          <w:tcPr>
            <w:tcW w:w="1276" w:type="dxa"/>
            <w:vAlign w:val="center"/>
          </w:tcPr>
          <w:p w14:paraId="3093D4ED">
            <w:pPr>
              <w:pStyle w:val="13"/>
            </w:pPr>
            <w:r>
              <w:t>年底前完成拨付</w:t>
            </w:r>
          </w:p>
        </w:tc>
        <w:tc>
          <w:tcPr>
            <w:tcW w:w="1843" w:type="dxa"/>
            <w:vAlign w:val="center"/>
          </w:tcPr>
          <w:p w14:paraId="2505BC55">
            <w:pPr>
              <w:pStyle w:val="13"/>
            </w:pPr>
            <w:r>
              <w:t>怀财字【2025】7号</w:t>
            </w:r>
          </w:p>
        </w:tc>
      </w:tr>
      <w:tr w14:paraId="0C719135">
        <w:tblPrEx>
          <w:tblCellMar>
            <w:top w:w="0" w:type="dxa"/>
            <w:left w:w="108" w:type="dxa"/>
            <w:bottom w:w="0" w:type="dxa"/>
            <w:right w:w="108" w:type="dxa"/>
          </w:tblCellMar>
        </w:tblPrEx>
        <w:trPr>
          <w:trHeight w:val="369" w:hRule="atLeast"/>
          <w:jc w:val="center"/>
        </w:trPr>
        <w:tc>
          <w:tcPr>
            <w:tcW w:w="1276" w:type="dxa"/>
            <w:vMerge w:val="continue"/>
            <w:vAlign w:val="center"/>
          </w:tcPr>
          <w:p w14:paraId="4A850436"/>
        </w:tc>
        <w:tc>
          <w:tcPr>
            <w:tcW w:w="1276" w:type="dxa"/>
            <w:vAlign w:val="center"/>
          </w:tcPr>
          <w:p w14:paraId="61443F18">
            <w:pPr>
              <w:pStyle w:val="13"/>
            </w:pPr>
            <w:r>
              <w:t>成本指标</w:t>
            </w:r>
          </w:p>
        </w:tc>
        <w:tc>
          <w:tcPr>
            <w:tcW w:w="1332" w:type="dxa"/>
            <w:vAlign w:val="center"/>
          </w:tcPr>
          <w:p w14:paraId="14D243AA">
            <w:pPr>
              <w:pStyle w:val="13"/>
            </w:pPr>
            <w:r>
              <w:t>预算控制数</w:t>
            </w:r>
          </w:p>
        </w:tc>
        <w:tc>
          <w:tcPr>
            <w:tcW w:w="2891" w:type="dxa"/>
            <w:vAlign w:val="center"/>
          </w:tcPr>
          <w:p w14:paraId="58D1DFCA">
            <w:pPr>
              <w:pStyle w:val="13"/>
            </w:pPr>
            <w:r>
              <w:t>预算控制数</w:t>
            </w:r>
          </w:p>
        </w:tc>
        <w:tc>
          <w:tcPr>
            <w:tcW w:w="1276" w:type="dxa"/>
            <w:vAlign w:val="center"/>
          </w:tcPr>
          <w:p w14:paraId="0831A904">
            <w:pPr>
              <w:pStyle w:val="13"/>
            </w:pPr>
            <w:r>
              <w:t>≤20.27万元</w:t>
            </w:r>
          </w:p>
        </w:tc>
        <w:tc>
          <w:tcPr>
            <w:tcW w:w="1843" w:type="dxa"/>
            <w:vAlign w:val="center"/>
          </w:tcPr>
          <w:p w14:paraId="466223ED">
            <w:pPr>
              <w:pStyle w:val="13"/>
            </w:pPr>
            <w:r>
              <w:t>怀财字【2025】7号</w:t>
            </w:r>
          </w:p>
        </w:tc>
      </w:tr>
      <w:tr w14:paraId="723E98B4">
        <w:tblPrEx>
          <w:tblCellMar>
            <w:top w:w="0" w:type="dxa"/>
            <w:left w:w="108" w:type="dxa"/>
            <w:bottom w:w="0" w:type="dxa"/>
            <w:right w:w="108" w:type="dxa"/>
          </w:tblCellMar>
        </w:tblPrEx>
        <w:trPr>
          <w:trHeight w:val="369" w:hRule="atLeast"/>
          <w:jc w:val="center"/>
        </w:trPr>
        <w:tc>
          <w:tcPr>
            <w:tcW w:w="1276" w:type="dxa"/>
            <w:vMerge w:val="restart"/>
            <w:vAlign w:val="center"/>
          </w:tcPr>
          <w:p w14:paraId="6949F13C">
            <w:pPr>
              <w:pStyle w:val="15"/>
            </w:pPr>
            <w:r>
              <w:t>效益指标</w:t>
            </w:r>
          </w:p>
        </w:tc>
        <w:tc>
          <w:tcPr>
            <w:tcW w:w="1276" w:type="dxa"/>
            <w:vAlign w:val="center"/>
          </w:tcPr>
          <w:p w14:paraId="29B407E0">
            <w:pPr>
              <w:pStyle w:val="13"/>
            </w:pPr>
            <w:r>
              <w:t>社会效益指标</w:t>
            </w:r>
          </w:p>
        </w:tc>
        <w:tc>
          <w:tcPr>
            <w:tcW w:w="1332" w:type="dxa"/>
            <w:vAlign w:val="center"/>
          </w:tcPr>
          <w:p w14:paraId="41F45DB1">
            <w:pPr>
              <w:pStyle w:val="13"/>
            </w:pPr>
            <w:r>
              <w:t>保证正常教学运转</w:t>
            </w:r>
          </w:p>
        </w:tc>
        <w:tc>
          <w:tcPr>
            <w:tcW w:w="2891" w:type="dxa"/>
            <w:vAlign w:val="center"/>
          </w:tcPr>
          <w:p w14:paraId="44555272">
            <w:pPr>
              <w:pStyle w:val="13"/>
            </w:pPr>
            <w:r>
              <w:t>保证教育教学工作正常开展</w:t>
            </w:r>
          </w:p>
        </w:tc>
        <w:tc>
          <w:tcPr>
            <w:tcW w:w="1276" w:type="dxa"/>
            <w:vAlign w:val="center"/>
          </w:tcPr>
          <w:p w14:paraId="32DC692E">
            <w:pPr>
              <w:pStyle w:val="13"/>
            </w:pPr>
            <w:r>
              <w:t>基本保障</w:t>
            </w:r>
          </w:p>
        </w:tc>
        <w:tc>
          <w:tcPr>
            <w:tcW w:w="1843" w:type="dxa"/>
            <w:vAlign w:val="center"/>
          </w:tcPr>
          <w:p w14:paraId="6C68F37E">
            <w:pPr>
              <w:pStyle w:val="13"/>
            </w:pPr>
            <w:r>
              <w:t>怀财字【2025】7号</w:t>
            </w:r>
          </w:p>
        </w:tc>
      </w:tr>
      <w:tr w14:paraId="1E1201DB">
        <w:tblPrEx>
          <w:tblCellMar>
            <w:top w:w="0" w:type="dxa"/>
            <w:left w:w="108" w:type="dxa"/>
            <w:bottom w:w="0" w:type="dxa"/>
            <w:right w:w="108" w:type="dxa"/>
          </w:tblCellMar>
        </w:tblPrEx>
        <w:trPr>
          <w:trHeight w:val="369" w:hRule="atLeast"/>
          <w:jc w:val="center"/>
        </w:trPr>
        <w:tc>
          <w:tcPr>
            <w:tcW w:w="1276" w:type="dxa"/>
            <w:vMerge w:val="continue"/>
            <w:vAlign w:val="center"/>
          </w:tcPr>
          <w:p w14:paraId="4D834337"/>
        </w:tc>
        <w:tc>
          <w:tcPr>
            <w:tcW w:w="1276" w:type="dxa"/>
            <w:vAlign w:val="center"/>
          </w:tcPr>
          <w:p w14:paraId="5399AA2B">
            <w:pPr>
              <w:pStyle w:val="13"/>
            </w:pPr>
            <w:r>
              <w:t>可持续影响指标</w:t>
            </w:r>
          </w:p>
        </w:tc>
        <w:tc>
          <w:tcPr>
            <w:tcW w:w="1332" w:type="dxa"/>
            <w:vAlign w:val="center"/>
          </w:tcPr>
          <w:p w14:paraId="30C484F9">
            <w:pPr>
              <w:pStyle w:val="13"/>
            </w:pPr>
            <w:r>
              <w:t>推动教育教学水平提高</w:t>
            </w:r>
          </w:p>
        </w:tc>
        <w:tc>
          <w:tcPr>
            <w:tcW w:w="2891" w:type="dxa"/>
            <w:vAlign w:val="center"/>
          </w:tcPr>
          <w:p w14:paraId="4EC3DCA0">
            <w:pPr>
              <w:pStyle w:val="13"/>
            </w:pPr>
            <w:r>
              <w:t>推动教育教学水平提高</w:t>
            </w:r>
          </w:p>
        </w:tc>
        <w:tc>
          <w:tcPr>
            <w:tcW w:w="1276" w:type="dxa"/>
            <w:vAlign w:val="center"/>
          </w:tcPr>
          <w:p w14:paraId="1D7B337F">
            <w:pPr>
              <w:pStyle w:val="13"/>
            </w:pPr>
            <w:r>
              <w:t>有显著提升</w:t>
            </w:r>
          </w:p>
        </w:tc>
        <w:tc>
          <w:tcPr>
            <w:tcW w:w="1843" w:type="dxa"/>
            <w:vAlign w:val="center"/>
          </w:tcPr>
          <w:p w14:paraId="618627A5">
            <w:pPr>
              <w:pStyle w:val="13"/>
            </w:pPr>
            <w:r>
              <w:t>怀财字【2025】7号</w:t>
            </w:r>
          </w:p>
        </w:tc>
      </w:tr>
      <w:tr w14:paraId="3B1FF333">
        <w:tblPrEx>
          <w:tblCellMar>
            <w:top w:w="0" w:type="dxa"/>
            <w:left w:w="108" w:type="dxa"/>
            <w:bottom w:w="0" w:type="dxa"/>
            <w:right w:w="108" w:type="dxa"/>
          </w:tblCellMar>
        </w:tblPrEx>
        <w:trPr>
          <w:trHeight w:val="369" w:hRule="atLeast"/>
          <w:jc w:val="center"/>
        </w:trPr>
        <w:tc>
          <w:tcPr>
            <w:tcW w:w="1276" w:type="dxa"/>
            <w:vAlign w:val="center"/>
          </w:tcPr>
          <w:p w14:paraId="3430E3E2">
            <w:pPr>
              <w:pStyle w:val="15"/>
            </w:pPr>
            <w:r>
              <w:t>满意度指标</w:t>
            </w:r>
          </w:p>
        </w:tc>
        <w:tc>
          <w:tcPr>
            <w:tcW w:w="1276" w:type="dxa"/>
            <w:vAlign w:val="center"/>
          </w:tcPr>
          <w:p w14:paraId="50941D43">
            <w:pPr>
              <w:pStyle w:val="13"/>
            </w:pPr>
            <w:r>
              <w:t>服务对象满意度指标</w:t>
            </w:r>
          </w:p>
        </w:tc>
        <w:tc>
          <w:tcPr>
            <w:tcW w:w="1332" w:type="dxa"/>
            <w:vAlign w:val="center"/>
          </w:tcPr>
          <w:p w14:paraId="49DD987A">
            <w:pPr>
              <w:pStyle w:val="13"/>
            </w:pPr>
            <w:r>
              <w:t>师生满意度</w:t>
            </w:r>
          </w:p>
        </w:tc>
        <w:tc>
          <w:tcPr>
            <w:tcW w:w="2891" w:type="dxa"/>
            <w:vAlign w:val="center"/>
          </w:tcPr>
          <w:p w14:paraId="64F4E712">
            <w:pPr>
              <w:pStyle w:val="13"/>
            </w:pPr>
            <w:r>
              <w:t>师生是否满意</w:t>
            </w:r>
          </w:p>
        </w:tc>
        <w:tc>
          <w:tcPr>
            <w:tcW w:w="1276" w:type="dxa"/>
            <w:vAlign w:val="center"/>
          </w:tcPr>
          <w:p w14:paraId="0C6CBA06">
            <w:pPr>
              <w:pStyle w:val="13"/>
            </w:pPr>
            <w:r>
              <w:t>≥90%</w:t>
            </w:r>
          </w:p>
        </w:tc>
        <w:tc>
          <w:tcPr>
            <w:tcW w:w="1843" w:type="dxa"/>
            <w:vAlign w:val="center"/>
          </w:tcPr>
          <w:p w14:paraId="7B4C87D4">
            <w:pPr>
              <w:pStyle w:val="13"/>
            </w:pPr>
            <w:r>
              <w:t>调查问卷</w:t>
            </w:r>
          </w:p>
        </w:tc>
      </w:tr>
    </w:tbl>
    <w:p w14:paraId="250F8C8C">
      <w:pPr>
        <w:sectPr>
          <w:pgSz w:w="11900" w:h="16840"/>
          <w:pgMar w:top="1984" w:right="1304" w:bottom="1134" w:left="1304" w:header="720" w:footer="720" w:gutter="0"/>
          <w:cols w:space="720" w:num="1"/>
        </w:sectPr>
      </w:pPr>
    </w:p>
    <w:p w14:paraId="54E676C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3FE9E4">
      <w:pPr>
        <w:spacing w:before="0" w:after="0"/>
        <w:ind w:firstLine="560"/>
        <w:jc w:val="left"/>
        <w:outlineLvl w:val="3"/>
      </w:pPr>
      <w:bookmarkStart w:id="212" w:name="_Toc_4_4_0000000213"/>
      <w:r>
        <w:rPr>
          <w:rFonts w:ascii="方正仿宋_GBK" w:hAnsi="方正仿宋_GBK" w:eastAsia="方正仿宋_GBK" w:cs="方正仿宋_GBK"/>
          <w:color w:val="000000"/>
          <w:sz w:val="28"/>
        </w:rPr>
        <w:t>210.冀财教【2024】123号 河北省财政厅关于提前下达2025年中央城乡义务教育补助经费预算的通知绩效目标表</w:t>
      </w:r>
      <w:bookmarkEnd w:id="2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54431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991B82">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4CC0A715">
            <w:pPr>
              <w:pStyle w:val="11"/>
            </w:pPr>
            <w:r>
              <w:t>单位：万元</w:t>
            </w:r>
          </w:p>
        </w:tc>
      </w:tr>
      <w:tr w14:paraId="636081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1E6174">
            <w:pPr>
              <w:pStyle w:val="14"/>
            </w:pPr>
            <w:r>
              <w:t>项目编码</w:t>
            </w:r>
          </w:p>
        </w:tc>
        <w:tc>
          <w:tcPr>
            <w:tcW w:w="2608" w:type="dxa"/>
            <w:gridSpan w:val="2"/>
            <w:vAlign w:val="center"/>
          </w:tcPr>
          <w:p w14:paraId="2C213C69">
            <w:pPr>
              <w:pStyle w:val="13"/>
            </w:pPr>
            <w:r>
              <w:t>13073025P00057710002C</w:t>
            </w:r>
          </w:p>
        </w:tc>
        <w:tc>
          <w:tcPr>
            <w:tcW w:w="1587" w:type="dxa"/>
            <w:vAlign w:val="center"/>
          </w:tcPr>
          <w:p w14:paraId="46D0767B">
            <w:pPr>
              <w:pStyle w:val="14"/>
            </w:pPr>
            <w:r>
              <w:t>项目名称</w:t>
            </w:r>
          </w:p>
        </w:tc>
        <w:tc>
          <w:tcPr>
            <w:tcW w:w="4423" w:type="dxa"/>
            <w:gridSpan w:val="3"/>
            <w:vAlign w:val="center"/>
          </w:tcPr>
          <w:p w14:paraId="6B0F7038">
            <w:pPr>
              <w:pStyle w:val="13"/>
            </w:pPr>
            <w:r>
              <w:t>冀财教【2024】123号 河北省财政厅关于提前下达2025年中央城乡义务教育补助经费预算的通知</w:t>
            </w:r>
          </w:p>
        </w:tc>
      </w:tr>
      <w:tr w14:paraId="64A076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1923DF">
            <w:pPr>
              <w:pStyle w:val="14"/>
            </w:pPr>
            <w:r>
              <w:t>预算规模及资金用途</w:t>
            </w:r>
          </w:p>
        </w:tc>
        <w:tc>
          <w:tcPr>
            <w:tcW w:w="1276" w:type="dxa"/>
            <w:vAlign w:val="center"/>
          </w:tcPr>
          <w:p w14:paraId="0119C73E">
            <w:pPr>
              <w:pStyle w:val="14"/>
            </w:pPr>
            <w:r>
              <w:t>预算数</w:t>
            </w:r>
          </w:p>
        </w:tc>
        <w:tc>
          <w:tcPr>
            <w:tcW w:w="1332" w:type="dxa"/>
            <w:vAlign w:val="center"/>
          </w:tcPr>
          <w:p w14:paraId="4FDBADA9">
            <w:pPr>
              <w:pStyle w:val="13"/>
            </w:pPr>
            <w:r>
              <w:t>1.80</w:t>
            </w:r>
          </w:p>
        </w:tc>
        <w:tc>
          <w:tcPr>
            <w:tcW w:w="1587" w:type="dxa"/>
            <w:vAlign w:val="center"/>
          </w:tcPr>
          <w:p w14:paraId="0C68A507">
            <w:pPr>
              <w:pStyle w:val="14"/>
            </w:pPr>
            <w:r>
              <w:t>其中：财政    资金</w:t>
            </w:r>
          </w:p>
        </w:tc>
        <w:tc>
          <w:tcPr>
            <w:tcW w:w="1304" w:type="dxa"/>
            <w:vAlign w:val="center"/>
          </w:tcPr>
          <w:p w14:paraId="67499D6E">
            <w:pPr>
              <w:pStyle w:val="13"/>
            </w:pPr>
            <w:r>
              <w:t>1.80</w:t>
            </w:r>
          </w:p>
        </w:tc>
        <w:tc>
          <w:tcPr>
            <w:tcW w:w="1276" w:type="dxa"/>
            <w:vAlign w:val="center"/>
          </w:tcPr>
          <w:p w14:paraId="51896F33">
            <w:pPr>
              <w:pStyle w:val="14"/>
            </w:pPr>
            <w:r>
              <w:t>其他资金</w:t>
            </w:r>
          </w:p>
        </w:tc>
        <w:tc>
          <w:tcPr>
            <w:tcW w:w="1843" w:type="dxa"/>
            <w:vAlign w:val="center"/>
          </w:tcPr>
          <w:p w14:paraId="24DA42A8">
            <w:pPr>
              <w:pStyle w:val="13"/>
            </w:pPr>
            <w:r>
              <w:t xml:space="preserve"> </w:t>
            </w:r>
          </w:p>
        </w:tc>
      </w:tr>
      <w:tr w14:paraId="66C553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65291E"/>
        </w:tc>
        <w:tc>
          <w:tcPr>
            <w:tcW w:w="8618" w:type="dxa"/>
            <w:gridSpan w:val="6"/>
            <w:vAlign w:val="center"/>
          </w:tcPr>
          <w:p w14:paraId="217B45F9">
            <w:pPr>
              <w:pStyle w:val="13"/>
            </w:pPr>
            <w:r>
              <w:t>对家庭经济困难学生进行补助</w:t>
            </w:r>
          </w:p>
        </w:tc>
      </w:tr>
      <w:tr w14:paraId="376554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35B2BE">
            <w:pPr>
              <w:pStyle w:val="14"/>
            </w:pPr>
            <w:r>
              <w:t>资金支出计划（%）</w:t>
            </w:r>
          </w:p>
        </w:tc>
        <w:tc>
          <w:tcPr>
            <w:tcW w:w="2608" w:type="dxa"/>
            <w:gridSpan w:val="2"/>
            <w:vAlign w:val="center"/>
          </w:tcPr>
          <w:p w14:paraId="5746030E">
            <w:pPr>
              <w:pStyle w:val="14"/>
            </w:pPr>
            <w:r>
              <w:t>3月底</w:t>
            </w:r>
          </w:p>
        </w:tc>
        <w:tc>
          <w:tcPr>
            <w:tcW w:w="1587" w:type="dxa"/>
            <w:vAlign w:val="center"/>
          </w:tcPr>
          <w:p w14:paraId="642C2571">
            <w:pPr>
              <w:pStyle w:val="14"/>
            </w:pPr>
            <w:r>
              <w:t>6月底</w:t>
            </w:r>
          </w:p>
        </w:tc>
        <w:tc>
          <w:tcPr>
            <w:tcW w:w="1304" w:type="dxa"/>
            <w:vAlign w:val="center"/>
          </w:tcPr>
          <w:p w14:paraId="6E1BFB46">
            <w:pPr>
              <w:pStyle w:val="14"/>
            </w:pPr>
            <w:r>
              <w:t>10月底</w:t>
            </w:r>
          </w:p>
        </w:tc>
        <w:tc>
          <w:tcPr>
            <w:tcW w:w="3119" w:type="dxa"/>
            <w:gridSpan w:val="2"/>
            <w:vAlign w:val="center"/>
          </w:tcPr>
          <w:p w14:paraId="0E8C10C2">
            <w:pPr>
              <w:pStyle w:val="14"/>
            </w:pPr>
            <w:r>
              <w:t>12月底</w:t>
            </w:r>
          </w:p>
        </w:tc>
      </w:tr>
      <w:tr w14:paraId="6A1970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2EA4EE"/>
        </w:tc>
        <w:tc>
          <w:tcPr>
            <w:tcW w:w="2608" w:type="dxa"/>
            <w:gridSpan w:val="2"/>
            <w:vAlign w:val="center"/>
          </w:tcPr>
          <w:p w14:paraId="2FBD9244">
            <w:pPr>
              <w:pStyle w:val="15"/>
            </w:pPr>
            <w:r>
              <w:t>30%</w:t>
            </w:r>
          </w:p>
        </w:tc>
        <w:tc>
          <w:tcPr>
            <w:tcW w:w="1587" w:type="dxa"/>
            <w:vAlign w:val="center"/>
          </w:tcPr>
          <w:p w14:paraId="5B7B6FEE">
            <w:pPr>
              <w:pStyle w:val="15"/>
            </w:pPr>
            <w:r>
              <w:t>60%</w:t>
            </w:r>
          </w:p>
        </w:tc>
        <w:tc>
          <w:tcPr>
            <w:tcW w:w="1304" w:type="dxa"/>
            <w:vAlign w:val="center"/>
          </w:tcPr>
          <w:p w14:paraId="0822ECE6">
            <w:pPr>
              <w:pStyle w:val="15"/>
            </w:pPr>
            <w:r>
              <w:t>90%</w:t>
            </w:r>
          </w:p>
        </w:tc>
        <w:tc>
          <w:tcPr>
            <w:tcW w:w="3119" w:type="dxa"/>
            <w:gridSpan w:val="2"/>
            <w:vAlign w:val="center"/>
          </w:tcPr>
          <w:p w14:paraId="56039B34">
            <w:pPr>
              <w:pStyle w:val="15"/>
            </w:pPr>
            <w:r>
              <w:t>100%</w:t>
            </w:r>
          </w:p>
        </w:tc>
      </w:tr>
      <w:tr w14:paraId="618492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FE8FC4">
            <w:pPr>
              <w:pStyle w:val="14"/>
            </w:pPr>
            <w:r>
              <w:t>绩效目标</w:t>
            </w:r>
          </w:p>
        </w:tc>
        <w:tc>
          <w:tcPr>
            <w:tcW w:w="8618" w:type="dxa"/>
            <w:gridSpan w:val="6"/>
            <w:vAlign w:val="center"/>
          </w:tcPr>
          <w:p w14:paraId="2035ABA3">
            <w:pPr>
              <w:pStyle w:val="13"/>
            </w:pPr>
            <w:r>
              <w:t>1.帮助家庭经济困难学生完成学业</w:t>
            </w:r>
          </w:p>
        </w:tc>
      </w:tr>
    </w:tbl>
    <w:p w14:paraId="1BE4401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E5B2E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83EEA2">
            <w:pPr>
              <w:pStyle w:val="14"/>
            </w:pPr>
            <w:r>
              <w:t>一级指标</w:t>
            </w:r>
          </w:p>
        </w:tc>
        <w:tc>
          <w:tcPr>
            <w:tcW w:w="1276" w:type="dxa"/>
            <w:vAlign w:val="center"/>
          </w:tcPr>
          <w:p w14:paraId="34B3C29D">
            <w:pPr>
              <w:pStyle w:val="14"/>
            </w:pPr>
            <w:r>
              <w:t>二级指标</w:t>
            </w:r>
          </w:p>
        </w:tc>
        <w:tc>
          <w:tcPr>
            <w:tcW w:w="1332" w:type="dxa"/>
            <w:vAlign w:val="center"/>
          </w:tcPr>
          <w:p w14:paraId="23EC93D8">
            <w:pPr>
              <w:pStyle w:val="14"/>
            </w:pPr>
            <w:r>
              <w:t>三级指标</w:t>
            </w:r>
          </w:p>
        </w:tc>
        <w:tc>
          <w:tcPr>
            <w:tcW w:w="2891" w:type="dxa"/>
            <w:vAlign w:val="center"/>
          </w:tcPr>
          <w:p w14:paraId="70085696">
            <w:pPr>
              <w:pStyle w:val="14"/>
            </w:pPr>
            <w:r>
              <w:t>绩效指标描述</w:t>
            </w:r>
          </w:p>
        </w:tc>
        <w:tc>
          <w:tcPr>
            <w:tcW w:w="1276" w:type="dxa"/>
            <w:vAlign w:val="center"/>
          </w:tcPr>
          <w:p w14:paraId="5564B298">
            <w:pPr>
              <w:pStyle w:val="14"/>
            </w:pPr>
            <w:r>
              <w:t>指标值</w:t>
            </w:r>
          </w:p>
        </w:tc>
        <w:tc>
          <w:tcPr>
            <w:tcW w:w="1843" w:type="dxa"/>
            <w:vAlign w:val="center"/>
          </w:tcPr>
          <w:p w14:paraId="0B582145">
            <w:pPr>
              <w:pStyle w:val="14"/>
            </w:pPr>
            <w:r>
              <w:t>指标值确定依据</w:t>
            </w:r>
          </w:p>
        </w:tc>
      </w:tr>
      <w:tr w14:paraId="5C485526">
        <w:tblPrEx>
          <w:tblCellMar>
            <w:top w:w="0" w:type="dxa"/>
            <w:left w:w="108" w:type="dxa"/>
            <w:bottom w:w="0" w:type="dxa"/>
            <w:right w:w="108" w:type="dxa"/>
          </w:tblCellMar>
        </w:tblPrEx>
        <w:trPr>
          <w:trHeight w:val="369" w:hRule="atLeast"/>
          <w:jc w:val="center"/>
        </w:trPr>
        <w:tc>
          <w:tcPr>
            <w:tcW w:w="1276" w:type="dxa"/>
            <w:vMerge w:val="restart"/>
            <w:vAlign w:val="center"/>
          </w:tcPr>
          <w:p w14:paraId="4011D7BC">
            <w:pPr>
              <w:pStyle w:val="15"/>
            </w:pPr>
            <w:r>
              <w:t>产出指标</w:t>
            </w:r>
          </w:p>
        </w:tc>
        <w:tc>
          <w:tcPr>
            <w:tcW w:w="1276" w:type="dxa"/>
            <w:vAlign w:val="center"/>
          </w:tcPr>
          <w:p w14:paraId="2DEC5E3B">
            <w:pPr>
              <w:pStyle w:val="13"/>
            </w:pPr>
            <w:r>
              <w:t>数量指标</w:t>
            </w:r>
          </w:p>
        </w:tc>
        <w:tc>
          <w:tcPr>
            <w:tcW w:w="1332" w:type="dxa"/>
            <w:vAlign w:val="center"/>
          </w:tcPr>
          <w:p w14:paraId="1526AC01">
            <w:pPr>
              <w:pStyle w:val="13"/>
            </w:pPr>
            <w:r>
              <w:t>发放人数</w:t>
            </w:r>
          </w:p>
        </w:tc>
        <w:tc>
          <w:tcPr>
            <w:tcW w:w="2891" w:type="dxa"/>
            <w:vAlign w:val="center"/>
          </w:tcPr>
          <w:p w14:paraId="4D18D8D4">
            <w:pPr>
              <w:pStyle w:val="13"/>
            </w:pPr>
            <w:r>
              <w:t>生活补助发放人数</w:t>
            </w:r>
          </w:p>
        </w:tc>
        <w:tc>
          <w:tcPr>
            <w:tcW w:w="1276" w:type="dxa"/>
            <w:vAlign w:val="center"/>
          </w:tcPr>
          <w:p w14:paraId="3EED45AD">
            <w:pPr>
              <w:pStyle w:val="13"/>
            </w:pPr>
            <w:r>
              <w:t>≤27人</w:t>
            </w:r>
          </w:p>
        </w:tc>
        <w:tc>
          <w:tcPr>
            <w:tcW w:w="1843" w:type="dxa"/>
            <w:vAlign w:val="center"/>
          </w:tcPr>
          <w:p w14:paraId="245FA84D">
            <w:pPr>
              <w:pStyle w:val="13"/>
            </w:pPr>
            <w:r>
              <w:t>冀财教【2024】123号文件</w:t>
            </w:r>
          </w:p>
        </w:tc>
      </w:tr>
      <w:tr w14:paraId="298591AE">
        <w:tblPrEx>
          <w:tblCellMar>
            <w:top w:w="0" w:type="dxa"/>
            <w:left w:w="108" w:type="dxa"/>
            <w:bottom w:w="0" w:type="dxa"/>
            <w:right w:w="108" w:type="dxa"/>
          </w:tblCellMar>
        </w:tblPrEx>
        <w:trPr>
          <w:trHeight w:val="369" w:hRule="atLeast"/>
          <w:jc w:val="center"/>
        </w:trPr>
        <w:tc>
          <w:tcPr>
            <w:tcW w:w="1276" w:type="dxa"/>
            <w:vMerge w:val="continue"/>
            <w:vAlign w:val="center"/>
          </w:tcPr>
          <w:p w14:paraId="58FCB4F5"/>
        </w:tc>
        <w:tc>
          <w:tcPr>
            <w:tcW w:w="1276" w:type="dxa"/>
            <w:vAlign w:val="center"/>
          </w:tcPr>
          <w:p w14:paraId="1BA9D64D">
            <w:pPr>
              <w:pStyle w:val="13"/>
            </w:pPr>
            <w:r>
              <w:t>质量指标</w:t>
            </w:r>
          </w:p>
        </w:tc>
        <w:tc>
          <w:tcPr>
            <w:tcW w:w="1332" w:type="dxa"/>
            <w:vAlign w:val="center"/>
          </w:tcPr>
          <w:p w14:paraId="727DA152">
            <w:pPr>
              <w:pStyle w:val="13"/>
            </w:pPr>
            <w:r>
              <w:t>资金发放覆盖率</w:t>
            </w:r>
          </w:p>
        </w:tc>
        <w:tc>
          <w:tcPr>
            <w:tcW w:w="2891" w:type="dxa"/>
            <w:vAlign w:val="center"/>
          </w:tcPr>
          <w:p w14:paraId="0A566BCC">
            <w:pPr>
              <w:pStyle w:val="13"/>
            </w:pPr>
            <w:r>
              <w:t>发放人数占核定贫困生人数</w:t>
            </w:r>
          </w:p>
        </w:tc>
        <w:tc>
          <w:tcPr>
            <w:tcW w:w="1276" w:type="dxa"/>
            <w:vAlign w:val="center"/>
          </w:tcPr>
          <w:p w14:paraId="678A7102">
            <w:pPr>
              <w:pStyle w:val="13"/>
            </w:pPr>
            <w:r>
              <w:t>100%</w:t>
            </w:r>
          </w:p>
        </w:tc>
        <w:tc>
          <w:tcPr>
            <w:tcW w:w="1843" w:type="dxa"/>
            <w:vAlign w:val="center"/>
          </w:tcPr>
          <w:p w14:paraId="6CC00A66">
            <w:pPr>
              <w:pStyle w:val="13"/>
            </w:pPr>
            <w:r>
              <w:t>冀财教【2024】123号文件</w:t>
            </w:r>
          </w:p>
        </w:tc>
      </w:tr>
      <w:tr w14:paraId="55DE1E50">
        <w:tblPrEx>
          <w:tblCellMar>
            <w:top w:w="0" w:type="dxa"/>
            <w:left w:w="108" w:type="dxa"/>
            <w:bottom w:w="0" w:type="dxa"/>
            <w:right w:w="108" w:type="dxa"/>
          </w:tblCellMar>
        </w:tblPrEx>
        <w:trPr>
          <w:trHeight w:val="369" w:hRule="atLeast"/>
          <w:jc w:val="center"/>
        </w:trPr>
        <w:tc>
          <w:tcPr>
            <w:tcW w:w="1276" w:type="dxa"/>
            <w:vMerge w:val="continue"/>
            <w:vAlign w:val="center"/>
          </w:tcPr>
          <w:p w14:paraId="26657D80"/>
        </w:tc>
        <w:tc>
          <w:tcPr>
            <w:tcW w:w="1276" w:type="dxa"/>
            <w:vAlign w:val="center"/>
          </w:tcPr>
          <w:p w14:paraId="2E11A8A9">
            <w:pPr>
              <w:pStyle w:val="13"/>
            </w:pPr>
            <w:r>
              <w:t>时效指标</w:t>
            </w:r>
          </w:p>
        </w:tc>
        <w:tc>
          <w:tcPr>
            <w:tcW w:w="1332" w:type="dxa"/>
            <w:vAlign w:val="center"/>
          </w:tcPr>
          <w:p w14:paraId="7CE2436B">
            <w:pPr>
              <w:pStyle w:val="13"/>
            </w:pPr>
            <w:r>
              <w:t>发放时限</w:t>
            </w:r>
          </w:p>
        </w:tc>
        <w:tc>
          <w:tcPr>
            <w:tcW w:w="2891" w:type="dxa"/>
            <w:vAlign w:val="center"/>
          </w:tcPr>
          <w:p w14:paraId="55B4AF82">
            <w:pPr>
              <w:pStyle w:val="13"/>
            </w:pPr>
            <w:r>
              <w:t>及时发放补助</w:t>
            </w:r>
          </w:p>
        </w:tc>
        <w:tc>
          <w:tcPr>
            <w:tcW w:w="1276" w:type="dxa"/>
            <w:vAlign w:val="center"/>
          </w:tcPr>
          <w:p w14:paraId="7C097A4F">
            <w:pPr>
              <w:pStyle w:val="13"/>
            </w:pPr>
            <w:r>
              <w:t>春季6月底前、秋季12月底前</w:t>
            </w:r>
          </w:p>
        </w:tc>
        <w:tc>
          <w:tcPr>
            <w:tcW w:w="1843" w:type="dxa"/>
            <w:vAlign w:val="center"/>
          </w:tcPr>
          <w:p w14:paraId="3947D378">
            <w:pPr>
              <w:pStyle w:val="13"/>
            </w:pPr>
            <w:r>
              <w:t>冀财教【2024】123号文件</w:t>
            </w:r>
          </w:p>
        </w:tc>
      </w:tr>
      <w:tr w14:paraId="2C358766">
        <w:tblPrEx>
          <w:tblCellMar>
            <w:top w:w="0" w:type="dxa"/>
            <w:left w:w="108" w:type="dxa"/>
            <w:bottom w:w="0" w:type="dxa"/>
            <w:right w:w="108" w:type="dxa"/>
          </w:tblCellMar>
        </w:tblPrEx>
        <w:trPr>
          <w:trHeight w:val="369" w:hRule="atLeast"/>
          <w:jc w:val="center"/>
        </w:trPr>
        <w:tc>
          <w:tcPr>
            <w:tcW w:w="1276" w:type="dxa"/>
            <w:vMerge w:val="continue"/>
            <w:vAlign w:val="center"/>
          </w:tcPr>
          <w:p w14:paraId="69706F00"/>
        </w:tc>
        <w:tc>
          <w:tcPr>
            <w:tcW w:w="1276" w:type="dxa"/>
            <w:vAlign w:val="center"/>
          </w:tcPr>
          <w:p w14:paraId="16A57AE9">
            <w:pPr>
              <w:pStyle w:val="13"/>
            </w:pPr>
            <w:r>
              <w:t>成本指标</w:t>
            </w:r>
          </w:p>
        </w:tc>
        <w:tc>
          <w:tcPr>
            <w:tcW w:w="1332" w:type="dxa"/>
            <w:vAlign w:val="center"/>
          </w:tcPr>
          <w:p w14:paraId="5C33218E">
            <w:pPr>
              <w:pStyle w:val="13"/>
            </w:pPr>
            <w:r>
              <w:t>预算控制数</w:t>
            </w:r>
          </w:p>
        </w:tc>
        <w:tc>
          <w:tcPr>
            <w:tcW w:w="2891" w:type="dxa"/>
            <w:vAlign w:val="center"/>
          </w:tcPr>
          <w:p w14:paraId="13AD9B20">
            <w:pPr>
              <w:pStyle w:val="13"/>
            </w:pPr>
            <w:r>
              <w:t>预算控制数</w:t>
            </w:r>
          </w:p>
        </w:tc>
        <w:tc>
          <w:tcPr>
            <w:tcW w:w="1276" w:type="dxa"/>
            <w:vAlign w:val="center"/>
          </w:tcPr>
          <w:p w14:paraId="0DBE944D">
            <w:pPr>
              <w:pStyle w:val="13"/>
            </w:pPr>
            <w:r>
              <w:t>≤1.8万元</w:t>
            </w:r>
          </w:p>
        </w:tc>
        <w:tc>
          <w:tcPr>
            <w:tcW w:w="1843" w:type="dxa"/>
            <w:vAlign w:val="center"/>
          </w:tcPr>
          <w:p w14:paraId="2774E447">
            <w:pPr>
              <w:pStyle w:val="13"/>
            </w:pPr>
            <w:r>
              <w:t>冀财教【2024】123号文件</w:t>
            </w:r>
          </w:p>
        </w:tc>
      </w:tr>
      <w:tr w14:paraId="5EA4E5FA">
        <w:tblPrEx>
          <w:tblCellMar>
            <w:top w:w="0" w:type="dxa"/>
            <w:left w:w="108" w:type="dxa"/>
            <w:bottom w:w="0" w:type="dxa"/>
            <w:right w:w="108" w:type="dxa"/>
          </w:tblCellMar>
        </w:tblPrEx>
        <w:trPr>
          <w:trHeight w:val="369" w:hRule="atLeast"/>
          <w:jc w:val="center"/>
        </w:trPr>
        <w:tc>
          <w:tcPr>
            <w:tcW w:w="1276" w:type="dxa"/>
            <w:vMerge w:val="restart"/>
            <w:vAlign w:val="center"/>
          </w:tcPr>
          <w:p w14:paraId="4B971CA7">
            <w:pPr>
              <w:pStyle w:val="15"/>
            </w:pPr>
            <w:r>
              <w:t>效益指标</w:t>
            </w:r>
          </w:p>
        </w:tc>
        <w:tc>
          <w:tcPr>
            <w:tcW w:w="1276" w:type="dxa"/>
            <w:vAlign w:val="center"/>
          </w:tcPr>
          <w:p w14:paraId="237F7286">
            <w:pPr>
              <w:pStyle w:val="13"/>
            </w:pPr>
            <w:r>
              <w:t>社会效益指标</w:t>
            </w:r>
          </w:p>
        </w:tc>
        <w:tc>
          <w:tcPr>
            <w:tcW w:w="1332" w:type="dxa"/>
            <w:vAlign w:val="center"/>
          </w:tcPr>
          <w:p w14:paraId="53608353">
            <w:pPr>
              <w:pStyle w:val="13"/>
            </w:pPr>
            <w:r>
              <w:t>学业保障程度</w:t>
            </w:r>
          </w:p>
        </w:tc>
        <w:tc>
          <w:tcPr>
            <w:tcW w:w="2891" w:type="dxa"/>
            <w:vAlign w:val="center"/>
          </w:tcPr>
          <w:p w14:paraId="20E57CBF">
            <w:pPr>
              <w:pStyle w:val="13"/>
            </w:pPr>
            <w:r>
              <w:t>帮助家庭困难学生完成学业的保障程度</w:t>
            </w:r>
          </w:p>
        </w:tc>
        <w:tc>
          <w:tcPr>
            <w:tcW w:w="1276" w:type="dxa"/>
            <w:vAlign w:val="center"/>
          </w:tcPr>
          <w:p w14:paraId="726B5414">
            <w:pPr>
              <w:pStyle w:val="13"/>
            </w:pPr>
            <w:r>
              <w:t>基本保障</w:t>
            </w:r>
          </w:p>
        </w:tc>
        <w:tc>
          <w:tcPr>
            <w:tcW w:w="1843" w:type="dxa"/>
            <w:vAlign w:val="center"/>
          </w:tcPr>
          <w:p w14:paraId="4A2BF61D">
            <w:pPr>
              <w:pStyle w:val="13"/>
            </w:pPr>
            <w:r>
              <w:t>冀财教【2024】123号文件</w:t>
            </w:r>
          </w:p>
        </w:tc>
      </w:tr>
      <w:tr w14:paraId="29DAEF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B42DF"/>
        </w:tc>
        <w:tc>
          <w:tcPr>
            <w:tcW w:w="1276" w:type="dxa"/>
            <w:vAlign w:val="center"/>
          </w:tcPr>
          <w:p w14:paraId="5151EDAE">
            <w:pPr>
              <w:pStyle w:val="13"/>
            </w:pPr>
            <w:r>
              <w:t>可持续影响指标</w:t>
            </w:r>
          </w:p>
        </w:tc>
        <w:tc>
          <w:tcPr>
            <w:tcW w:w="1332" w:type="dxa"/>
            <w:vAlign w:val="center"/>
          </w:tcPr>
          <w:p w14:paraId="022F7090">
            <w:pPr>
              <w:pStyle w:val="13"/>
            </w:pPr>
            <w:r>
              <w:t>社会稳定水平</w:t>
            </w:r>
          </w:p>
        </w:tc>
        <w:tc>
          <w:tcPr>
            <w:tcW w:w="2891" w:type="dxa"/>
            <w:vAlign w:val="center"/>
          </w:tcPr>
          <w:p w14:paraId="1D8B56A2">
            <w:pPr>
              <w:pStyle w:val="13"/>
            </w:pPr>
            <w:r>
              <w:t>提升社会稳定水平成效</w:t>
            </w:r>
          </w:p>
        </w:tc>
        <w:tc>
          <w:tcPr>
            <w:tcW w:w="1276" w:type="dxa"/>
            <w:vAlign w:val="center"/>
          </w:tcPr>
          <w:p w14:paraId="3A9DE91F">
            <w:pPr>
              <w:pStyle w:val="13"/>
            </w:pPr>
            <w:r>
              <w:t>社会稳定</w:t>
            </w:r>
          </w:p>
        </w:tc>
        <w:tc>
          <w:tcPr>
            <w:tcW w:w="1843" w:type="dxa"/>
            <w:vAlign w:val="center"/>
          </w:tcPr>
          <w:p w14:paraId="6B0EB5FC">
            <w:pPr>
              <w:pStyle w:val="13"/>
            </w:pPr>
            <w:r>
              <w:t>冀财教【2024】123号文件</w:t>
            </w:r>
          </w:p>
        </w:tc>
      </w:tr>
      <w:tr w14:paraId="1B5F01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3D6797">
            <w:pPr>
              <w:pStyle w:val="15"/>
            </w:pPr>
            <w:r>
              <w:t>满意度指标</w:t>
            </w:r>
          </w:p>
        </w:tc>
        <w:tc>
          <w:tcPr>
            <w:tcW w:w="1276" w:type="dxa"/>
            <w:vAlign w:val="center"/>
          </w:tcPr>
          <w:p w14:paraId="5623C919">
            <w:pPr>
              <w:pStyle w:val="13"/>
            </w:pPr>
            <w:r>
              <w:t>服务对象满意度指标</w:t>
            </w:r>
          </w:p>
        </w:tc>
        <w:tc>
          <w:tcPr>
            <w:tcW w:w="1332" w:type="dxa"/>
            <w:vAlign w:val="center"/>
          </w:tcPr>
          <w:p w14:paraId="36AF90AD">
            <w:pPr>
              <w:pStyle w:val="13"/>
            </w:pPr>
            <w:r>
              <w:t>学生满意度</w:t>
            </w:r>
          </w:p>
        </w:tc>
        <w:tc>
          <w:tcPr>
            <w:tcW w:w="2891" w:type="dxa"/>
            <w:vAlign w:val="center"/>
          </w:tcPr>
          <w:p w14:paraId="2D4C6DE7">
            <w:pPr>
              <w:pStyle w:val="13"/>
            </w:pPr>
            <w:r>
              <w:t>学生对保障机制实施的满意度</w:t>
            </w:r>
          </w:p>
        </w:tc>
        <w:tc>
          <w:tcPr>
            <w:tcW w:w="1276" w:type="dxa"/>
            <w:vAlign w:val="center"/>
          </w:tcPr>
          <w:p w14:paraId="0FBBD808">
            <w:pPr>
              <w:pStyle w:val="13"/>
            </w:pPr>
            <w:r>
              <w:t>≥90%</w:t>
            </w:r>
          </w:p>
        </w:tc>
        <w:tc>
          <w:tcPr>
            <w:tcW w:w="1843" w:type="dxa"/>
            <w:vAlign w:val="center"/>
          </w:tcPr>
          <w:p w14:paraId="08A0B863">
            <w:pPr>
              <w:pStyle w:val="13"/>
            </w:pPr>
            <w:r>
              <w:t>调查问卷</w:t>
            </w:r>
          </w:p>
        </w:tc>
      </w:tr>
    </w:tbl>
    <w:p w14:paraId="7BDF93FB">
      <w:pPr>
        <w:sectPr>
          <w:pgSz w:w="11900" w:h="16840"/>
          <w:pgMar w:top="1984" w:right="1304" w:bottom="1134" w:left="1304" w:header="720" w:footer="720" w:gutter="0"/>
          <w:cols w:space="720" w:num="1"/>
        </w:sectPr>
      </w:pPr>
    </w:p>
    <w:p w14:paraId="0085857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3FC7D75">
      <w:pPr>
        <w:spacing w:before="0" w:after="0"/>
        <w:ind w:firstLine="560"/>
        <w:jc w:val="left"/>
        <w:outlineLvl w:val="3"/>
      </w:pPr>
      <w:bookmarkStart w:id="213" w:name="_Toc_4_4_0000000214"/>
      <w:r>
        <w:rPr>
          <w:rFonts w:ascii="方正仿宋_GBK" w:hAnsi="方正仿宋_GBK" w:eastAsia="方正仿宋_GBK" w:cs="方正仿宋_GBK"/>
          <w:color w:val="000000"/>
          <w:sz w:val="28"/>
        </w:rPr>
        <w:t>211.冀财教【2024】141号 河北省财政厅关于提前下达2025年省级城乡义务教育补助经费预算的通知绩效目标表</w:t>
      </w:r>
      <w:bookmarkEnd w:id="2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A8ADF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BDCF3A6">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2463D9F5">
            <w:pPr>
              <w:pStyle w:val="11"/>
            </w:pPr>
            <w:r>
              <w:t>单位：万元</w:t>
            </w:r>
          </w:p>
        </w:tc>
      </w:tr>
      <w:tr w14:paraId="047E8B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91344D">
            <w:pPr>
              <w:pStyle w:val="14"/>
            </w:pPr>
            <w:r>
              <w:t>项目编码</w:t>
            </w:r>
          </w:p>
        </w:tc>
        <w:tc>
          <w:tcPr>
            <w:tcW w:w="2608" w:type="dxa"/>
            <w:gridSpan w:val="2"/>
            <w:vAlign w:val="center"/>
          </w:tcPr>
          <w:p w14:paraId="6B97FB21">
            <w:pPr>
              <w:pStyle w:val="13"/>
            </w:pPr>
            <w:r>
              <w:t>13073025P000577100030</w:t>
            </w:r>
          </w:p>
        </w:tc>
        <w:tc>
          <w:tcPr>
            <w:tcW w:w="1587" w:type="dxa"/>
            <w:vAlign w:val="center"/>
          </w:tcPr>
          <w:p w14:paraId="783F648B">
            <w:pPr>
              <w:pStyle w:val="14"/>
            </w:pPr>
            <w:r>
              <w:t>项目名称</w:t>
            </w:r>
          </w:p>
        </w:tc>
        <w:tc>
          <w:tcPr>
            <w:tcW w:w="4423" w:type="dxa"/>
            <w:gridSpan w:val="3"/>
            <w:vAlign w:val="center"/>
          </w:tcPr>
          <w:p w14:paraId="5047EC27">
            <w:pPr>
              <w:pStyle w:val="13"/>
            </w:pPr>
            <w:r>
              <w:t>冀财教【2024】141号 河北省财政厅关于提前下达2025年省级城乡义务教育补助经费预算的通知</w:t>
            </w:r>
          </w:p>
        </w:tc>
      </w:tr>
      <w:tr w14:paraId="19F31A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F7A375">
            <w:pPr>
              <w:pStyle w:val="14"/>
            </w:pPr>
            <w:r>
              <w:t>预算规模及资金用途</w:t>
            </w:r>
          </w:p>
        </w:tc>
        <w:tc>
          <w:tcPr>
            <w:tcW w:w="1276" w:type="dxa"/>
            <w:vAlign w:val="center"/>
          </w:tcPr>
          <w:p w14:paraId="69219798">
            <w:pPr>
              <w:pStyle w:val="14"/>
            </w:pPr>
            <w:r>
              <w:t>预算数</w:t>
            </w:r>
          </w:p>
        </w:tc>
        <w:tc>
          <w:tcPr>
            <w:tcW w:w="1332" w:type="dxa"/>
            <w:vAlign w:val="center"/>
          </w:tcPr>
          <w:p w14:paraId="69E3E35C">
            <w:pPr>
              <w:pStyle w:val="13"/>
            </w:pPr>
            <w:r>
              <w:t>1.08</w:t>
            </w:r>
          </w:p>
        </w:tc>
        <w:tc>
          <w:tcPr>
            <w:tcW w:w="1587" w:type="dxa"/>
            <w:vAlign w:val="center"/>
          </w:tcPr>
          <w:p w14:paraId="14B68D2E">
            <w:pPr>
              <w:pStyle w:val="14"/>
            </w:pPr>
            <w:r>
              <w:t>其中：财政    资金</w:t>
            </w:r>
          </w:p>
        </w:tc>
        <w:tc>
          <w:tcPr>
            <w:tcW w:w="1304" w:type="dxa"/>
            <w:vAlign w:val="center"/>
          </w:tcPr>
          <w:p w14:paraId="73220CCF">
            <w:pPr>
              <w:pStyle w:val="13"/>
            </w:pPr>
            <w:r>
              <w:t>1.08</w:t>
            </w:r>
          </w:p>
        </w:tc>
        <w:tc>
          <w:tcPr>
            <w:tcW w:w="1276" w:type="dxa"/>
            <w:vAlign w:val="center"/>
          </w:tcPr>
          <w:p w14:paraId="10241A9B">
            <w:pPr>
              <w:pStyle w:val="14"/>
            </w:pPr>
            <w:r>
              <w:t>其他资金</w:t>
            </w:r>
          </w:p>
        </w:tc>
        <w:tc>
          <w:tcPr>
            <w:tcW w:w="1843" w:type="dxa"/>
            <w:vAlign w:val="center"/>
          </w:tcPr>
          <w:p w14:paraId="35D043AF">
            <w:pPr>
              <w:pStyle w:val="13"/>
            </w:pPr>
            <w:r>
              <w:t xml:space="preserve"> </w:t>
            </w:r>
          </w:p>
        </w:tc>
      </w:tr>
      <w:tr w14:paraId="4BE20B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096069"/>
        </w:tc>
        <w:tc>
          <w:tcPr>
            <w:tcW w:w="8618" w:type="dxa"/>
            <w:gridSpan w:val="6"/>
            <w:vAlign w:val="center"/>
          </w:tcPr>
          <w:p w14:paraId="6278D66D">
            <w:pPr>
              <w:pStyle w:val="13"/>
            </w:pPr>
            <w:r>
              <w:t>对家庭经济困难学生进行补助</w:t>
            </w:r>
          </w:p>
        </w:tc>
      </w:tr>
      <w:tr w14:paraId="37370C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E7BEBB">
            <w:pPr>
              <w:pStyle w:val="14"/>
            </w:pPr>
            <w:r>
              <w:t>资金支出计划（%）</w:t>
            </w:r>
          </w:p>
        </w:tc>
        <w:tc>
          <w:tcPr>
            <w:tcW w:w="2608" w:type="dxa"/>
            <w:gridSpan w:val="2"/>
            <w:vAlign w:val="center"/>
          </w:tcPr>
          <w:p w14:paraId="4CE708B8">
            <w:pPr>
              <w:pStyle w:val="14"/>
            </w:pPr>
            <w:r>
              <w:t>3月底</w:t>
            </w:r>
          </w:p>
        </w:tc>
        <w:tc>
          <w:tcPr>
            <w:tcW w:w="1587" w:type="dxa"/>
            <w:vAlign w:val="center"/>
          </w:tcPr>
          <w:p w14:paraId="4BE73A3F">
            <w:pPr>
              <w:pStyle w:val="14"/>
            </w:pPr>
            <w:r>
              <w:t>6月底</w:t>
            </w:r>
          </w:p>
        </w:tc>
        <w:tc>
          <w:tcPr>
            <w:tcW w:w="1304" w:type="dxa"/>
            <w:vAlign w:val="center"/>
          </w:tcPr>
          <w:p w14:paraId="0732738D">
            <w:pPr>
              <w:pStyle w:val="14"/>
            </w:pPr>
            <w:r>
              <w:t>10月底</w:t>
            </w:r>
          </w:p>
        </w:tc>
        <w:tc>
          <w:tcPr>
            <w:tcW w:w="3119" w:type="dxa"/>
            <w:gridSpan w:val="2"/>
            <w:vAlign w:val="center"/>
          </w:tcPr>
          <w:p w14:paraId="6178ABAA">
            <w:pPr>
              <w:pStyle w:val="14"/>
            </w:pPr>
            <w:r>
              <w:t>12月底</w:t>
            </w:r>
          </w:p>
        </w:tc>
      </w:tr>
      <w:tr w14:paraId="09FBB9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85323B"/>
        </w:tc>
        <w:tc>
          <w:tcPr>
            <w:tcW w:w="2608" w:type="dxa"/>
            <w:gridSpan w:val="2"/>
            <w:vAlign w:val="center"/>
          </w:tcPr>
          <w:p w14:paraId="22AA38D7">
            <w:pPr>
              <w:pStyle w:val="15"/>
            </w:pPr>
            <w:r>
              <w:t>30%</w:t>
            </w:r>
          </w:p>
        </w:tc>
        <w:tc>
          <w:tcPr>
            <w:tcW w:w="1587" w:type="dxa"/>
            <w:vAlign w:val="center"/>
          </w:tcPr>
          <w:p w14:paraId="0C217492">
            <w:pPr>
              <w:pStyle w:val="15"/>
            </w:pPr>
            <w:r>
              <w:t>60%</w:t>
            </w:r>
          </w:p>
        </w:tc>
        <w:tc>
          <w:tcPr>
            <w:tcW w:w="1304" w:type="dxa"/>
            <w:vAlign w:val="center"/>
          </w:tcPr>
          <w:p w14:paraId="683E75B7">
            <w:pPr>
              <w:pStyle w:val="15"/>
            </w:pPr>
            <w:r>
              <w:t>90%</w:t>
            </w:r>
          </w:p>
        </w:tc>
        <w:tc>
          <w:tcPr>
            <w:tcW w:w="3119" w:type="dxa"/>
            <w:gridSpan w:val="2"/>
            <w:vAlign w:val="center"/>
          </w:tcPr>
          <w:p w14:paraId="5D7A8157">
            <w:pPr>
              <w:pStyle w:val="15"/>
            </w:pPr>
            <w:r>
              <w:t>100%</w:t>
            </w:r>
          </w:p>
        </w:tc>
      </w:tr>
      <w:tr w14:paraId="33604A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7E7E04">
            <w:pPr>
              <w:pStyle w:val="14"/>
            </w:pPr>
            <w:r>
              <w:t>绩效目标</w:t>
            </w:r>
          </w:p>
        </w:tc>
        <w:tc>
          <w:tcPr>
            <w:tcW w:w="8618" w:type="dxa"/>
            <w:gridSpan w:val="6"/>
            <w:vAlign w:val="center"/>
          </w:tcPr>
          <w:p w14:paraId="75CF96D6">
            <w:pPr>
              <w:pStyle w:val="13"/>
            </w:pPr>
            <w:r>
              <w:t>1.帮助家庭经济困难学生完成学业</w:t>
            </w:r>
          </w:p>
        </w:tc>
      </w:tr>
    </w:tbl>
    <w:p w14:paraId="6FDCD50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A1432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412157">
            <w:pPr>
              <w:pStyle w:val="14"/>
            </w:pPr>
            <w:r>
              <w:t>一级指标</w:t>
            </w:r>
          </w:p>
        </w:tc>
        <w:tc>
          <w:tcPr>
            <w:tcW w:w="1276" w:type="dxa"/>
            <w:vAlign w:val="center"/>
          </w:tcPr>
          <w:p w14:paraId="69310F4C">
            <w:pPr>
              <w:pStyle w:val="14"/>
            </w:pPr>
            <w:r>
              <w:t>二级指标</w:t>
            </w:r>
          </w:p>
        </w:tc>
        <w:tc>
          <w:tcPr>
            <w:tcW w:w="1332" w:type="dxa"/>
            <w:vAlign w:val="center"/>
          </w:tcPr>
          <w:p w14:paraId="2C90EF9F">
            <w:pPr>
              <w:pStyle w:val="14"/>
            </w:pPr>
            <w:r>
              <w:t>三级指标</w:t>
            </w:r>
          </w:p>
        </w:tc>
        <w:tc>
          <w:tcPr>
            <w:tcW w:w="2891" w:type="dxa"/>
            <w:vAlign w:val="center"/>
          </w:tcPr>
          <w:p w14:paraId="15B93022">
            <w:pPr>
              <w:pStyle w:val="14"/>
            </w:pPr>
            <w:r>
              <w:t>绩效指标描述</w:t>
            </w:r>
          </w:p>
        </w:tc>
        <w:tc>
          <w:tcPr>
            <w:tcW w:w="1276" w:type="dxa"/>
            <w:vAlign w:val="center"/>
          </w:tcPr>
          <w:p w14:paraId="67290216">
            <w:pPr>
              <w:pStyle w:val="14"/>
            </w:pPr>
            <w:r>
              <w:t>指标值</w:t>
            </w:r>
          </w:p>
        </w:tc>
        <w:tc>
          <w:tcPr>
            <w:tcW w:w="1843" w:type="dxa"/>
            <w:vAlign w:val="center"/>
          </w:tcPr>
          <w:p w14:paraId="4904DCD3">
            <w:pPr>
              <w:pStyle w:val="14"/>
            </w:pPr>
            <w:r>
              <w:t>指标值确定依据</w:t>
            </w:r>
          </w:p>
        </w:tc>
      </w:tr>
      <w:tr w14:paraId="6DC03D7E">
        <w:tblPrEx>
          <w:tblCellMar>
            <w:top w:w="0" w:type="dxa"/>
            <w:left w:w="108" w:type="dxa"/>
            <w:bottom w:w="0" w:type="dxa"/>
            <w:right w:w="108" w:type="dxa"/>
          </w:tblCellMar>
        </w:tblPrEx>
        <w:trPr>
          <w:trHeight w:val="369" w:hRule="atLeast"/>
          <w:jc w:val="center"/>
        </w:trPr>
        <w:tc>
          <w:tcPr>
            <w:tcW w:w="1276" w:type="dxa"/>
            <w:vMerge w:val="restart"/>
            <w:vAlign w:val="center"/>
          </w:tcPr>
          <w:p w14:paraId="08D32B35">
            <w:pPr>
              <w:pStyle w:val="15"/>
            </w:pPr>
            <w:r>
              <w:t>产出指标</w:t>
            </w:r>
          </w:p>
        </w:tc>
        <w:tc>
          <w:tcPr>
            <w:tcW w:w="1276" w:type="dxa"/>
            <w:vAlign w:val="center"/>
          </w:tcPr>
          <w:p w14:paraId="3032989A">
            <w:pPr>
              <w:pStyle w:val="13"/>
            </w:pPr>
            <w:r>
              <w:t>数量指标</w:t>
            </w:r>
          </w:p>
        </w:tc>
        <w:tc>
          <w:tcPr>
            <w:tcW w:w="1332" w:type="dxa"/>
            <w:vAlign w:val="center"/>
          </w:tcPr>
          <w:p w14:paraId="57A77A23">
            <w:pPr>
              <w:pStyle w:val="13"/>
            </w:pPr>
            <w:r>
              <w:t>发放人数</w:t>
            </w:r>
          </w:p>
        </w:tc>
        <w:tc>
          <w:tcPr>
            <w:tcW w:w="2891" w:type="dxa"/>
            <w:vAlign w:val="center"/>
          </w:tcPr>
          <w:p w14:paraId="704A5900">
            <w:pPr>
              <w:pStyle w:val="13"/>
            </w:pPr>
            <w:r>
              <w:t>生活补助发放人数</w:t>
            </w:r>
          </w:p>
        </w:tc>
        <w:tc>
          <w:tcPr>
            <w:tcW w:w="1276" w:type="dxa"/>
            <w:vAlign w:val="center"/>
          </w:tcPr>
          <w:p w14:paraId="60472CD4">
            <w:pPr>
              <w:pStyle w:val="13"/>
            </w:pPr>
            <w:r>
              <w:t>≤27人</w:t>
            </w:r>
          </w:p>
        </w:tc>
        <w:tc>
          <w:tcPr>
            <w:tcW w:w="1843" w:type="dxa"/>
            <w:vAlign w:val="center"/>
          </w:tcPr>
          <w:p w14:paraId="04CBB60B">
            <w:pPr>
              <w:pStyle w:val="13"/>
            </w:pPr>
            <w:r>
              <w:t>冀财教【2024】123号文件</w:t>
            </w:r>
          </w:p>
        </w:tc>
      </w:tr>
      <w:tr w14:paraId="4B68B071">
        <w:tblPrEx>
          <w:tblCellMar>
            <w:top w:w="0" w:type="dxa"/>
            <w:left w:w="108" w:type="dxa"/>
            <w:bottom w:w="0" w:type="dxa"/>
            <w:right w:w="108" w:type="dxa"/>
          </w:tblCellMar>
        </w:tblPrEx>
        <w:trPr>
          <w:trHeight w:val="369" w:hRule="atLeast"/>
          <w:jc w:val="center"/>
        </w:trPr>
        <w:tc>
          <w:tcPr>
            <w:tcW w:w="1276" w:type="dxa"/>
            <w:vMerge w:val="continue"/>
            <w:vAlign w:val="center"/>
          </w:tcPr>
          <w:p w14:paraId="6F51CBD0"/>
        </w:tc>
        <w:tc>
          <w:tcPr>
            <w:tcW w:w="1276" w:type="dxa"/>
            <w:vAlign w:val="center"/>
          </w:tcPr>
          <w:p w14:paraId="3C6A0417">
            <w:pPr>
              <w:pStyle w:val="13"/>
            </w:pPr>
            <w:r>
              <w:t>质量指标</w:t>
            </w:r>
          </w:p>
        </w:tc>
        <w:tc>
          <w:tcPr>
            <w:tcW w:w="1332" w:type="dxa"/>
            <w:vAlign w:val="center"/>
          </w:tcPr>
          <w:p w14:paraId="07EB93CE">
            <w:pPr>
              <w:pStyle w:val="13"/>
            </w:pPr>
            <w:r>
              <w:t>资金发放覆盖率</w:t>
            </w:r>
          </w:p>
        </w:tc>
        <w:tc>
          <w:tcPr>
            <w:tcW w:w="2891" w:type="dxa"/>
            <w:vAlign w:val="center"/>
          </w:tcPr>
          <w:p w14:paraId="174D976E">
            <w:pPr>
              <w:pStyle w:val="13"/>
            </w:pPr>
            <w:r>
              <w:t>发放人数占核定贫困生人数</w:t>
            </w:r>
          </w:p>
        </w:tc>
        <w:tc>
          <w:tcPr>
            <w:tcW w:w="1276" w:type="dxa"/>
            <w:vAlign w:val="center"/>
          </w:tcPr>
          <w:p w14:paraId="42FF296B">
            <w:pPr>
              <w:pStyle w:val="13"/>
            </w:pPr>
            <w:r>
              <w:t>100%</w:t>
            </w:r>
          </w:p>
        </w:tc>
        <w:tc>
          <w:tcPr>
            <w:tcW w:w="1843" w:type="dxa"/>
            <w:vAlign w:val="center"/>
          </w:tcPr>
          <w:p w14:paraId="34131951">
            <w:pPr>
              <w:pStyle w:val="13"/>
            </w:pPr>
            <w:r>
              <w:t>冀财教【2024】123号文件</w:t>
            </w:r>
          </w:p>
        </w:tc>
      </w:tr>
      <w:tr w14:paraId="09774466">
        <w:tblPrEx>
          <w:tblCellMar>
            <w:top w:w="0" w:type="dxa"/>
            <w:left w:w="108" w:type="dxa"/>
            <w:bottom w:w="0" w:type="dxa"/>
            <w:right w:w="108" w:type="dxa"/>
          </w:tblCellMar>
        </w:tblPrEx>
        <w:trPr>
          <w:trHeight w:val="369" w:hRule="atLeast"/>
          <w:jc w:val="center"/>
        </w:trPr>
        <w:tc>
          <w:tcPr>
            <w:tcW w:w="1276" w:type="dxa"/>
            <w:vMerge w:val="continue"/>
            <w:vAlign w:val="center"/>
          </w:tcPr>
          <w:p w14:paraId="4DEAAC15"/>
        </w:tc>
        <w:tc>
          <w:tcPr>
            <w:tcW w:w="1276" w:type="dxa"/>
            <w:vAlign w:val="center"/>
          </w:tcPr>
          <w:p w14:paraId="02F0DE8D">
            <w:pPr>
              <w:pStyle w:val="13"/>
            </w:pPr>
            <w:r>
              <w:t>时效指标</w:t>
            </w:r>
          </w:p>
        </w:tc>
        <w:tc>
          <w:tcPr>
            <w:tcW w:w="1332" w:type="dxa"/>
            <w:vAlign w:val="center"/>
          </w:tcPr>
          <w:p w14:paraId="23EB04A3">
            <w:pPr>
              <w:pStyle w:val="13"/>
            </w:pPr>
            <w:r>
              <w:t>发放时限</w:t>
            </w:r>
          </w:p>
        </w:tc>
        <w:tc>
          <w:tcPr>
            <w:tcW w:w="2891" w:type="dxa"/>
            <w:vAlign w:val="center"/>
          </w:tcPr>
          <w:p w14:paraId="1650A43A">
            <w:pPr>
              <w:pStyle w:val="13"/>
            </w:pPr>
            <w:r>
              <w:t>及时发放补助</w:t>
            </w:r>
          </w:p>
        </w:tc>
        <w:tc>
          <w:tcPr>
            <w:tcW w:w="1276" w:type="dxa"/>
            <w:vAlign w:val="center"/>
          </w:tcPr>
          <w:p w14:paraId="608935B4">
            <w:pPr>
              <w:pStyle w:val="13"/>
            </w:pPr>
            <w:r>
              <w:t>春季6月底前、秋季12月底前</w:t>
            </w:r>
          </w:p>
        </w:tc>
        <w:tc>
          <w:tcPr>
            <w:tcW w:w="1843" w:type="dxa"/>
            <w:vAlign w:val="center"/>
          </w:tcPr>
          <w:p w14:paraId="428193A4">
            <w:pPr>
              <w:pStyle w:val="13"/>
            </w:pPr>
            <w:r>
              <w:t>冀财教【2024】123号文件</w:t>
            </w:r>
          </w:p>
        </w:tc>
      </w:tr>
      <w:tr w14:paraId="7814E865">
        <w:tblPrEx>
          <w:tblCellMar>
            <w:top w:w="0" w:type="dxa"/>
            <w:left w:w="108" w:type="dxa"/>
            <w:bottom w:w="0" w:type="dxa"/>
            <w:right w:w="108" w:type="dxa"/>
          </w:tblCellMar>
        </w:tblPrEx>
        <w:trPr>
          <w:trHeight w:val="369" w:hRule="atLeast"/>
          <w:jc w:val="center"/>
        </w:trPr>
        <w:tc>
          <w:tcPr>
            <w:tcW w:w="1276" w:type="dxa"/>
            <w:vMerge w:val="continue"/>
            <w:vAlign w:val="center"/>
          </w:tcPr>
          <w:p w14:paraId="27AD2A13"/>
        </w:tc>
        <w:tc>
          <w:tcPr>
            <w:tcW w:w="1276" w:type="dxa"/>
            <w:vAlign w:val="center"/>
          </w:tcPr>
          <w:p w14:paraId="0947BA58">
            <w:pPr>
              <w:pStyle w:val="13"/>
            </w:pPr>
            <w:r>
              <w:t>成本指标</w:t>
            </w:r>
          </w:p>
        </w:tc>
        <w:tc>
          <w:tcPr>
            <w:tcW w:w="1332" w:type="dxa"/>
            <w:vAlign w:val="center"/>
          </w:tcPr>
          <w:p w14:paraId="19E5D28C">
            <w:pPr>
              <w:pStyle w:val="13"/>
            </w:pPr>
            <w:r>
              <w:t>预算控制数</w:t>
            </w:r>
          </w:p>
        </w:tc>
        <w:tc>
          <w:tcPr>
            <w:tcW w:w="2891" w:type="dxa"/>
            <w:vAlign w:val="center"/>
          </w:tcPr>
          <w:p w14:paraId="39FF890F">
            <w:pPr>
              <w:pStyle w:val="13"/>
            </w:pPr>
            <w:r>
              <w:t>预算控制数</w:t>
            </w:r>
          </w:p>
        </w:tc>
        <w:tc>
          <w:tcPr>
            <w:tcW w:w="1276" w:type="dxa"/>
            <w:vAlign w:val="center"/>
          </w:tcPr>
          <w:p w14:paraId="31FF57D9">
            <w:pPr>
              <w:pStyle w:val="13"/>
            </w:pPr>
            <w:r>
              <w:t>≤1.08万元</w:t>
            </w:r>
          </w:p>
        </w:tc>
        <w:tc>
          <w:tcPr>
            <w:tcW w:w="1843" w:type="dxa"/>
            <w:vAlign w:val="center"/>
          </w:tcPr>
          <w:p w14:paraId="1E4F7BAC">
            <w:pPr>
              <w:pStyle w:val="13"/>
            </w:pPr>
            <w:r>
              <w:t>冀财教【2024】123号文件</w:t>
            </w:r>
          </w:p>
        </w:tc>
      </w:tr>
      <w:tr w14:paraId="3C356268">
        <w:tblPrEx>
          <w:tblCellMar>
            <w:top w:w="0" w:type="dxa"/>
            <w:left w:w="108" w:type="dxa"/>
            <w:bottom w:w="0" w:type="dxa"/>
            <w:right w:w="108" w:type="dxa"/>
          </w:tblCellMar>
        </w:tblPrEx>
        <w:trPr>
          <w:trHeight w:val="369" w:hRule="atLeast"/>
          <w:jc w:val="center"/>
        </w:trPr>
        <w:tc>
          <w:tcPr>
            <w:tcW w:w="1276" w:type="dxa"/>
            <w:vMerge w:val="restart"/>
            <w:vAlign w:val="center"/>
          </w:tcPr>
          <w:p w14:paraId="785E3639">
            <w:pPr>
              <w:pStyle w:val="15"/>
            </w:pPr>
            <w:r>
              <w:t>效益指标</w:t>
            </w:r>
          </w:p>
        </w:tc>
        <w:tc>
          <w:tcPr>
            <w:tcW w:w="1276" w:type="dxa"/>
            <w:vAlign w:val="center"/>
          </w:tcPr>
          <w:p w14:paraId="6842A646">
            <w:pPr>
              <w:pStyle w:val="13"/>
            </w:pPr>
            <w:r>
              <w:t>社会效益指标</w:t>
            </w:r>
          </w:p>
        </w:tc>
        <w:tc>
          <w:tcPr>
            <w:tcW w:w="1332" w:type="dxa"/>
            <w:vAlign w:val="center"/>
          </w:tcPr>
          <w:p w14:paraId="4C07A006">
            <w:pPr>
              <w:pStyle w:val="13"/>
            </w:pPr>
            <w:r>
              <w:t>学业保障程度</w:t>
            </w:r>
          </w:p>
        </w:tc>
        <w:tc>
          <w:tcPr>
            <w:tcW w:w="2891" w:type="dxa"/>
            <w:vAlign w:val="center"/>
          </w:tcPr>
          <w:p w14:paraId="6A5BEC9D">
            <w:pPr>
              <w:pStyle w:val="13"/>
            </w:pPr>
            <w:r>
              <w:t>帮助家庭困难学生完成学业的保障程度</w:t>
            </w:r>
          </w:p>
        </w:tc>
        <w:tc>
          <w:tcPr>
            <w:tcW w:w="1276" w:type="dxa"/>
            <w:vAlign w:val="center"/>
          </w:tcPr>
          <w:p w14:paraId="29679138">
            <w:pPr>
              <w:pStyle w:val="13"/>
            </w:pPr>
            <w:r>
              <w:t>基本保障</w:t>
            </w:r>
          </w:p>
        </w:tc>
        <w:tc>
          <w:tcPr>
            <w:tcW w:w="1843" w:type="dxa"/>
            <w:vAlign w:val="center"/>
          </w:tcPr>
          <w:p w14:paraId="7358B3F0">
            <w:pPr>
              <w:pStyle w:val="13"/>
            </w:pPr>
            <w:r>
              <w:t>冀财教【2024】123号文件</w:t>
            </w:r>
          </w:p>
        </w:tc>
      </w:tr>
      <w:tr w14:paraId="511BD4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8A7DCB"/>
        </w:tc>
        <w:tc>
          <w:tcPr>
            <w:tcW w:w="1276" w:type="dxa"/>
            <w:vAlign w:val="center"/>
          </w:tcPr>
          <w:p w14:paraId="4420DEED">
            <w:pPr>
              <w:pStyle w:val="13"/>
            </w:pPr>
            <w:r>
              <w:t>可持续影响指标</w:t>
            </w:r>
          </w:p>
        </w:tc>
        <w:tc>
          <w:tcPr>
            <w:tcW w:w="1332" w:type="dxa"/>
            <w:vAlign w:val="center"/>
          </w:tcPr>
          <w:p w14:paraId="71521B02">
            <w:pPr>
              <w:pStyle w:val="13"/>
            </w:pPr>
            <w:r>
              <w:t>社会稳定水平</w:t>
            </w:r>
          </w:p>
        </w:tc>
        <w:tc>
          <w:tcPr>
            <w:tcW w:w="2891" w:type="dxa"/>
            <w:vAlign w:val="center"/>
          </w:tcPr>
          <w:p w14:paraId="43C07A29">
            <w:pPr>
              <w:pStyle w:val="13"/>
            </w:pPr>
            <w:r>
              <w:t>提升社会稳定水平成效</w:t>
            </w:r>
          </w:p>
        </w:tc>
        <w:tc>
          <w:tcPr>
            <w:tcW w:w="1276" w:type="dxa"/>
            <w:vAlign w:val="center"/>
          </w:tcPr>
          <w:p w14:paraId="293DD067">
            <w:pPr>
              <w:pStyle w:val="13"/>
            </w:pPr>
            <w:r>
              <w:t>社会稳定</w:t>
            </w:r>
          </w:p>
        </w:tc>
        <w:tc>
          <w:tcPr>
            <w:tcW w:w="1843" w:type="dxa"/>
            <w:vAlign w:val="center"/>
          </w:tcPr>
          <w:p w14:paraId="693F1D0B">
            <w:pPr>
              <w:pStyle w:val="13"/>
            </w:pPr>
            <w:r>
              <w:t>冀财教【2024】123号文件</w:t>
            </w:r>
          </w:p>
        </w:tc>
      </w:tr>
      <w:tr w14:paraId="17E3A5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C93833">
            <w:pPr>
              <w:pStyle w:val="15"/>
            </w:pPr>
            <w:r>
              <w:t>满意度指标</w:t>
            </w:r>
          </w:p>
        </w:tc>
        <w:tc>
          <w:tcPr>
            <w:tcW w:w="1276" w:type="dxa"/>
            <w:vAlign w:val="center"/>
          </w:tcPr>
          <w:p w14:paraId="31159F33">
            <w:pPr>
              <w:pStyle w:val="13"/>
            </w:pPr>
            <w:r>
              <w:t>服务对象满意度指标</w:t>
            </w:r>
          </w:p>
        </w:tc>
        <w:tc>
          <w:tcPr>
            <w:tcW w:w="1332" w:type="dxa"/>
            <w:vAlign w:val="center"/>
          </w:tcPr>
          <w:p w14:paraId="0B5E7173">
            <w:pPr>
              <w:pStyle w:val="13"/>
            </w:pPr>
            <w:r>
              <w:t>学生满意度</w:t>
            </w:r>
          </w:p>
        </w:tc>
        <w:tc>
          <w:tcPr>
            <w:tcW w:w="2891" w:type="dxa"/>
            <w:vAlign w:val="center"/>
          </w:tcPr>
          <w:p w14:paraId="04A8E63D">
            <w:pPr>
              <w:pStyle w:val="13"/>
            </w:pPr>
            <w:r>
              <w:t>学生对保障机制实施的满意度</w:t>
            </w:r>
          </w:p>
        </w:tc>
        <w:tc>
          <w:tcPr>
            <w:tcW w:w="1276" w:type="dxa"/>
            <w:vAlign w:val="center"/>
          </w:tcPr>
          <w:p w14:paraId="4C78BF3B">
            <w:pPr>
              <w:pStyle w:val="13"/>
            </w:pPr>
            <w:r>
              <w:t>≥90%</w:t>
            </w:r>
          </w:p>
        </w:tc>
        <w:tc>
          <w:tcPr>
            <w:tcW w:w="1843" w:type="dxa"/>
            <w:vAlign w:val="center"/>
          </w:tcPr>
          <w:p w14:paraId="6FE0A5A3">
            <w:pPr>
              <w:pStyle w:val="13"/>
            </w:pPr>
            <w:r>
              <w:t>调查问卷</w:t>
            </w:r>
          </w:p>
        </w:tc>
      </w:tr>
    </w:tbl>
    <w:p w14:paraId="7B1252F1">
      <w:pPr>
        <w:sectPr>
          <w:pgSz w:w="11900" w:h="16840"/>
          <w:pgMar w:top="1984" w:right="1304" w:bottom="1134" w:left="1304" w:header="720" w:footer="720" w:gutter="0"/>
          <w:cols w:space="720" w:num="1"/>
        </w:sectPr>
      </w:pPr>
    </w:p>
    <w:p w14:paraId="525C4A4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D3FF92">
      <w:pPr>
        <w:spacing w:before="0" w:after="0"/>
        <w:ind w:firstLine="560"/>
        <w:jc w:val="left"/>
        <w:outlineLvl w:val="3"/>
      </w:pPr>
      <w:bookmarkStart w:id="214" w:name="_Toc_4_4_0000000215"/>
      <w:r>
        <w:rPr>
          <w:rFonts w:ascii="方正仿宋_GBK" w:hAnsi="方正仿宋_GBK" w:eastAsia="方正仿宋_GBK" w:cs="方正仿宋_GBK"/>
          <w:color w:val="000000"/>
          <w:sz w:val="28"/>
        </w:rPr>
        <w:t>212.（公用）冀财教【2024】123号 河北省财政厅关于提前下达2025年城乡义务教育中央补助经费绩效目标表</w:t>
      </w:r>
      <w:bookmarkEnd w:id="2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3A2F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652F086">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554D21A2">
            <w:pPr>
              <w:pStyle w:val="11"/>
            </w:pPr>
            <w:r>
              <w:t>单位：万元</w:t>
            </w:r>
          </w:p>
        </w:tc>
      </w:tr>
      <w:tr w14:paraId="211150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66C8B6">
            <w:pPr>
              <w:pStyle w:val="14"/>
            </w:pPr>
            <w:r>
              <w:t>项目编码</w:t>
            </w:r>
          </w:p>
        </w:tc>
        <w:tc>
          <w:tcPr>
            <w:tcW w:w="2608" w:type="dxa"/>
            <w:gridSpan w:val="2"/>
            <w:vAlign w:val="center"/>
          </w:tcPr>
          <w:p w14:paraId="71146A9D">
            <w:pPr>
              <w:pStyle w:val="13"/>
            </w:pPr>
            <w:r>
              <w:t>13073025P00057910005J</w:t>
            </w:r>
          </w:p>
        </w:tc>
        <w:tc>
          <w:tcPr>
            <w:tcW w:w="1587" w:type="dxa"/>
            <w:vAlign w:val="center"/>
          </w:tcPr>
          <w:p w14:paraId="3232BA77">
            <w:pPr>
              <w:pStyle w:val="14"/>
            </w:pPr>
            <w:r>
              <w:t>项目名称</w:t>
            </w:r>
          </w:p>
        </w:tc>
        <w:tc>
          <w:tcPr>
            <w:tcW w:w="4423" w:type="dxa"/>
            <w:gridSpan w:val="3"/>
            <w:vAlign w:val="center"/>
          </w:tcPr>
          <w:p w14:paraId="6B8225A2">
            <w:pPr>
              <w:pStyle w:val="13"/>
            </w:pPr>
            <w:r>
              <w:t>（公用）冀财教【2024】123号 河北省财政厅关于提前下达2025年城乡义务教育中央补助经费</w:t>
            </w:r>
          </w:p>
        </w:tc>
      </w:tr>
      <w:tr w14:paraId="2C0987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99E491">
            <w:pPr>
              <w:pStyle w:val="14"/>
            </w:pPr>
            <w:r>
              <w:t>预算规模及资金用途</w:t>
            </w:r>
          </w:p>
        </w:tc>
        <w:tc>
          <w:tcPr>
            <w:tcW w:w="1276" w:type="dxa"/>
            <w:vAlign w:val="center"/>
          </w:tcPr>
          <w:p w14:paraId="1CCD4609">
            <w:pPr>
              <w:pStyle w:val="14"/>
            </w:pPr>
            <w:r>
              <w:t>预算数</w:t>
            </w:r>
          </w:p>
        </w:tc>
        <w:tc>
          <w:tcPr>
            <w:tcW w:w="1332" w:type="dxa"/>
            <w:vAlign w:val="center"/>
          </w:tcPr>
          <w:p w14:paraId="70F5690F">
            <w:pPr>
              <w:pStyle w:val="13"/>
            </w:pPr>
            <w:r>
              <w:t>10.08</w:t>
            </w:r>
          </w:p>
        </w:tc>
        <w:tc>
          <w:tcPr>
            <w:tcW w:w="1587" w:type="dxa"/>
            <w:vAlign w:val="center"/>
          </w:tcPr>
          <w:p w14:paraId="3BE78B00">
            <w:pPr>
              <w:pStyle w:val="14"/>
            </w:pPr>
            <w:r>
              <w:t>其中：财政    资金</w:t>
            </w:r>
          </w:p>
        </w:tc>
        <w:tc>
          <w:tcPr>
            <w:tcW w:w="1304" w:type="dxa"/>
            <w:vAlign w:val="center"/>
          </w:tcPr>
          <w:p w14:paraId="1CF61FCA">
            <w:pPr>
              <w:pStyle w:val="13"/>
            </w:pPr>
            <w:r>
              <w:t>10.08</w:t>
            </w:r>
          </w:p>
        </w:tc>
        <w:tc>
          <w:tcPr>
            <w:tcW w:w="1276" w:type="dxa"/>
            <w:vAlign w:val="center"/>
          </w:tcPr>
          <w:p w14:paraId="7C0F4F6E">
            <w:pPr>
              <w:pStyle w:val="14"/>
            </w:pPr>
            <w:r>
              <w:t>其他资金</w:t>
            </w:r>
          </w:p>
        </w:tc>
        <w:tc>
          <w:tcPr>
            <w:tcW w:w="1843" w:type="dxa"/>
            <w:vAlign w:val="center"/>
          </w:tcPr>
          <w:p w14:paraId="563F3DE0">
            <w:pPr>
              <w:pStyle w:val="13"/>
            </w:pPr>
            <w:r>
              <w:t xml:space="preserve"> </w:t>
            </w:r>
          </w:p>
        </w:tc>
      </w:tr>
      <w:tr w14:paraId="3DF81A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E4A6C9"/>
        </w:tc>
        <w:tc>
          <w:tcPr>
            <w:tcW w:w="8618" w:type="dxa"/>
            <w:gridSpan w:val="6"/>
            <w:vAlign w:val="center"/>
          </w:tcPr>
          <w:p w14:paraId="7A987304">
            <w:pPr>
              <w:pStyle w:val="13"/>
            </w:pPr>
            <w:r>
              <w:t>本项目是保障学校开展正常的教育教学活动，保障学校正常运转，改善学校教育教学环境。</w:t>
            </w:r>
          </w:p>
        </w:tc>
      </w:tr>
      <w:tr w14:paraId="60A556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E8A817">
            <w:pPr>
              <w:pStyle w:val="14"/>
            </w:pPr>
            <w:r>
              <w:t>资金支出计划（%）</w:t>
            </w:r>
          </w:p>
        </w:tc>
        <w:tc>
          <w:tcPr>
            <w:tcW w:w="2608" w:type="dxa"/>
            <w:gridSpan w:val="2"/>
            <w:vAlign w:val="center"/>
          </w:tcPr>
          <w:p w14:paraId="179F6322">
            <w:pPr>
              <w:pStyle w:val="14"/>
            </w:pPr>
            <w:r>
              <w:t>3月底</w:t>
            </w:r>
          </w:p>
        </w:tc>
        <w:tc>
          <w:tcPr>
            <w:tcW w:w="1587" w:type="dxa"/>
            <w:vAlign w:val="center"/>
          </w:tcPr>
          <w:p w14:paraId="2E392624">
            <w:pPr>
              <w:pStyle w:val="14"/>
            </w:pPr>
            <w:r>
              <w:t>6月底</w:t>
            </w:r>
          </w:p>
        </w:tc>
        <w:tc>
          <w:tcPr>
            <w:tcW w:w="1304" w:type="dxa"/>
            <w:vAlign w:val="center"/>
          </w:tcPr>
          <w:p w14:paraId="2704ACBE">
            <w:pPr>
              <w:pStyle w:val="14"/>
            </w:pPr>
            <w:r>
              <w:t>10月底</w:t>
            </w:r>
          </w:p>
        </w:tc>
        <w:tc>
          <w:tcPr>
            <w:tcW w:w="3119" w:type="dxa"/>
            <w:gridSpan w:val="2"/>
            <w:vAlign w:val="center"/>
          </w:tcPr>
          <w:p w14:paraId="73D5E6DC">
            <w:pPr>
              <w:pStyle w:val="14"/>
            </w:pPr>
            <w:r>
              <w:t>12月底</w:t>
            </w:r>
          </w:p>
        </w:tc>
      </w:tr>
      <w:tr w14:paraId="44364A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001762"/>
        </w:tc>
        <w:tc>
          <w:tcPr>
            <w:tcW w:w="2608" w:type="dxa"/>
            <w:gridSpan w:val="2"/>
            <w:vAlign w:val="center"/>
          </w:tcPr>
          <w:p w14:paraId="0B150157">
            <w:pPr>
              <w:pStyle w:val="15"/>
            </w:pPr>
            <w:r>
              <w:t>25%</w:t>
            </w:r>
          </w:p>
        </w:tc>
        <w:tc>
          <w:tcPr>
            <w:tcW w:w="1587" w:type="dxa"/>
            <w:vAlign w:val="center"/>
          </w:tcPr>
          <w:p w14:paraId="016FAFFC">
            <w:pPr>
              <w:pStyle w:val="15"/>
            </w:pPr>
            <w:r>
              <w:t>50%</w:t>
            </w:r>
          </w:p>
        </w:tc>
        <w:tc>
          <w:tcPr>
            <w:tcW w:w="1304" w:type="dxa"/>
            <w:vAlign w:val="center"/>
          </w:tcPr>
          <w:p w14:paraId="715E660D">
            <w:pPr>
              <w:pStyle w:val="15"/>
            </w:pPr>
            <w:r>
              <w:t>75%</w:t>
            </w:r>
          </w:p>
        </w:tc>
        <w:tc>
          <w:tcPr>
            <w:tcW w:w="3119" w:type="dxa"/>
            <w:gridSpan w:val="2"/>
            <w:vAlign w:val="center"/>
          </w:tcPr>
          <w:p w14:paraId="4DCC3A6A">
            <w:pPr>
              <w:pStyle w:val="15"/>
            </w:pPr>
            <w:r>
              <w:t>100%</w:t>
            </w:r>
          </w:p>
        </w:tc>
      </w:tr>
      <w:tr w14:paraId="044EDF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16D785">
            <w:pPr>
              <w:pStyle w:val="14"/>
            </w:pPr>
            <w:r>
              <w:t>绩效目标</w:t>
            </w:r>
          </w:p>
        </w:tc>
        <w:tc>
          <w:tcPr>
            <w:tcW w:w="8618" w:type="dxa"/>
            <w:gridSpan w:val="6"/>
            <w:vAlign w:val="center"/>
          </w:tcPr>
          <w:p w14:paraId="1E5071FB">
            <w:pPr>
              <w:pStyle w:val="13"/>
            </w:pPr>
            <w:r>
              <w:t>1.本项目是保障学校开展正常的教育教学活动，保障学校正常运转，改善学校教育教学环境。</w:t>
            </w:r>
          </w:p>
        </w:tc>
      </w:tr>
    </w:tbl>
    <w:p w14:paraId="7BDDA0F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C1D63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C2FDE2">
            <w:pPr>
              <w:pStyle w:val="14"/>
            </w:pPr>
            <w:r>
              <w:t>一级指标</w:t>
            </w:r>
          </w:p>
        </w:tc>
        <w:tc>
          <w:tcPr>
            <w:tcW w:w="1276" w:type="dxa"/>
            <w:vAlign w:val="center"/>
          </w:tcPr>
          <w:p w14:paraId="7E893BF0">
            <w:pPr>
              <w:pStyle w:val="14"/>
            </w:pPr>
            <w:r>
              <w:t>二级指标</w:t>
            </w:r>
          </w:p>
        </w:tc>
        <w:tc>
          <w:tcPr>
            <w:tcW w:w="1332" w:type="dxa"/>
            <w:vAlign w:val="center"/>
          </w:tcPr>
          <w:p w14:paraId="589AE633">
            <w:pPr>
              <w:pStyle w:val="14"/>
            </w:pPr>
            <w:r>
              <w:t>三级指标</w:t>
            </w:r>
          </w:p>
        </w:tc>
        <w:tc>
          <w:tcPr>
            <w:tcW w:w="2891" w:type="dxa"/>
            <w:vAlign w:val="center"/>
          </w:tcPr>
          <w:p w14:paraId="7D442C33">
            <w:pPr>
              <w:pStyle w:val="14"/>
            </w:pPr>
            <w:r>
              <w:t>绩效指标描述</w:t>
            </w:r>
          </w:p>
        </w:tc>
        <w:tc>
          <w:tcPr>
            <w:tcW w:w="1276" w:type="dxa"/>
            <w:vAlign w:val="center"/>
          </w:tcPr>
          <w:p w14:paraId="6D96AC0B">
            <w:pPr>
              <w:pStyle w:val="14"/>
            </w:pPr>
            <w:r>
              <w:t>指标值</w:t>
            </w:r>
          </w:p>
        </w:tc>
        <w:tc>
          <w:tcPr>
            <w:tcW w:w="1843" w:type="dxa"/>
            <w:vAlign w:val="center"/>
          </w:tcPr>
          <w:p w14:paraId="4A348AA8">
            <w:pPr>
              <w:pStyle w:val="14"/>
            </w:pPr>
            <w:r>
              <w:t>指标值确定依据</w:t>
            </w:r>
          </w:p>
        </w:tc>
      </w:tr>
      <w:tr w14:paraId="2576A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230BEF">
            <w:pPr>
              <w:pStyle w:val="15"/>
            </w:pPr>
            <w:r>
              <w:t>产出指标</w:t>
            </w:r>
          </w:p>
        </w:tc>
        <w:tc>
          <w:tcPr>
            <w:tcW w:w="1276" w:type="dxa"/>
            <w:vAlign w:val="center"/>
          </w:tcPr>
          <w:p w14:paraId="75AC6BBE">
            <w:pPr>
              <w:pStyle w:val="13"/>
            </w:pPr>
            <w:r>
              <w:t>数量指标</w:t>
            </w:r>
          </w:p>
        </w:tc>
        <w:tc>
          <w:tcPr>
            <w:tcW w:w="1332" w:type="dxa"/>
            <w:vAlign w:val="center"/>
          </w:tcPr>
          <w:p w14:paraId="4FAD63CE">
            <w:pPr>
              <w:pStyle w:val="13"/>
            </w:pPr>
            <w:r>
              <w:t>保障学校数量</w:t>
            </w:r>
          </w:p>
        </w:tc>
        <w:tc>
          <w:tcPr>
            <w:tcW w:w="2891" w:type="dxa"/>
            <w:vAlign w:val="center"/>
          </w:tcPr>
          <w:p w14:paraId="40BF0CAA">
            <w:pPr>
              <w:pStyle w:val="13"/>
            </w:pPr>
            <w:r>
              <w:t>保障正常运转学校数量</w:t>
            </w:r>
          </w:p>
        </w:tc>
        <w:tc>
          <w:tcPr>
            <w:tcW w:w="1276" w:type="dxa"/>
            <w:vAlign w:val="center"/>
          </w:tcPr>
          <w:p w14:paraId="73C8071F">
            <w:pPr>
              <w:pStyle w:val="13"/>
            </w:pPr>
            <w:r>
              <w:t>1个</w:t>
            </w:r>
          </w:p>
        </w:tc>
        <w:tc>
          <w:tcPr>
            <w:tcW w:w="1843" w:type="dxa"/>
            <w:vAlign w:val="center"/>
          </w:tcPr>
          <w:p w14:paraId="34DB1F86">
            <w:pPr>
              <w:pStyle w:val="13"/>
            </w:pPr>
            <w:r>
              <w:t>2025年初工作计划</w:t>
            </w:r>
          </w:p>
          <w:p w14:paraId="48F9255F">
            <w:pPr>
              <w:pStyle w:val="13"/>
            </w:pPr>
          </w:p>
        </w:tc>
      </w:tr>
      <w:tr w14:paraId="2B696F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770F7E"/>
        </w:tc>
        <w:tc>
          <w:tcPr>
            <w:tcW w:w="1276" w:type="dxa"/>
            <w:vAlign w:val="center"/>
          </w:tcPr>
          <w:p w14:paraId="7EA150AF">
            <w:pPr>
              <w:pStyle w:val="13"/>
            </w:pPr>
            <w:r>
              <w:t>质量指标</w:t>
            </w:r>
          </w:p>
        </w:tc>
        <w:tc>
          <w:tcPr>
            <w:tcW w:w="1332" w:type="dxa"/>
            <w:vAlign w:val="center"/>
          </w:tcPr>
          <w:p w14:paraId="424C520A">
            <w:pPr>
              <w:pStyle w:val="13"/>
            </w:pPr>
            <w:r>
              <w:t>学校正常运转率</w:t>
            </w:r>
          </w:p>
        </w:tc>
        <w:tc>
          <w:tcPr>
            <w:tcW w:w="2891" w:type="dxa"/>
            <w:vAlign w:val="center"/>
          </w:tcPr>
          <w:p w14:paraId="2C379ACD">
            <w:pPr>
              <w:pStyle w:val="13"/>
            </w:pPr>
            <w:r>
              <w:t>日常办公支出，使得学校正常运转</w:t>
            </w:r>
          </w:p>
        </w:tc>
        <w:tc>
          <w:tcPr>
            <w:tcW w:w="1276" w:type="dxa"/>
            <w:vAlign w:val="center"/>
          </w:tcPr>
          <w:p w14:paraId="668CED9E">
            <w:pPr>
              <w:pStyle w:val="13"/>
            </w:pPr>
            <w:r>
              <w:t>≥95%</w:t>
            </w:r>
          </w:p>
        </w:tc>
        <w:tc>
          <w:tcPr>
            <w:tcW w:w="1843" w:type="dxa"/>
            <w:vAlign w:val="center"/>
          </w:tcPr>
          <w:p w14:paraId="39978317">
            <w:pPr>
              <w:pStyle w:val="13"/>
            </w:pPr>
            <w:r>
              <w:t>2025年初工作计划</w:t>
            </w:r>
          </w:p>
          <w:p w14:paraId="67F52005">
            <w:pPr>
              <w:pStyle w:val="13"/>
            </w:pPr>
          </w:p>
        </w:tc>
      </w:tr>
      <w:tr w14:paraId="3B1B14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50BB37"/>
        </w:tc>
        <w:tc>
          <w:tcPr>
            <w:tcW w:w="1276" w:type="dxa"/>
            <w:vAlign w:val="center"/>
          </w:tcPr>
          <w:p w14:paraId="36A3469E">
            <w:pPr>
              <w:pStyle w:val="13"/>
            </w:pPr>
            <w:r>
              <w:t>时效指标</w:t>
            </w:r>
          </w:p>
        </w:tc>
        <w:tc>
          <w:tcPr>
            <w:tcW w:w="1332" w:type="dxa"/>
            <w:vAlign w:val="center"/>
          </w:tcPr>
          <w:p w14:paraId="1D9F1C9C">
            <w:pPr>
              <w:pStyle w:val="13"/>
            </w:pPr>
            <w:r>
              <w:t>各项工作完成及时率</w:t>
            </w:r>
          </w:p>
        </w:tc>
        <w:tc>
          <w:tcPr>
            <w:tcW w:w="2891" w:type="dxa"/>
            <w:vAlign w:val="center"/>
          </w:tcPr>
          <w:p w14:paraId="0A0FC990">
            <w:pPr>
              <w:pStyle w:val="13"/>
            </w:pPr>
            <w:r>
              <w:t>按教育教学要求，及时完成教育教学任务</w:t>
            </w:r>
          </w:p>
        </w:tc>
        <w:tc>
          <w:tcPr>
            <w:tcW w:w="1276" w:type="dxa"/>
            <w:vAlign w:val="center"/>
          </w:tcPr>
          <w:p w14:paraId="7EB6396C">
            <w:pPr>
              <w:pStyle w:val="13"/>
            </w:pPr>
            <w:r>
              <w:t>≥95%</w:t>
            </w:r>
          </w:p>
        </w:tc>
        <w:tc>
          <w:tcPr>
            <w:tcW w:w="1843" w:type="dxa"/>
            <w:vAlign w:val="center"/>
          </w:tcPr>
          <w:p w14:paraId="615C5E6F">
            <w:pPr>
              <w:pStyle w:val="13"/>
            </w:pPr>
            <w:r>
              <w:t>2025年初工作计划</w:t>
            </w:r>
          </w:p>
          <w:p w14:paraId="1108EE98">
            <w:pPr>
              <w:pStyle w:val="13"/>
            </w:pPr>
          </w:p>
        </w:tc>
      </w:tr>
      <w:tr w14:paraId="4BDC7F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F47A7A"/>
        </w:tc>
        <w:tc>
          <w:tcPr>
            <w:tcW w:w="1276" w:type="dxa"/>
            <w:vAlign w:val="center"/>
          </w:tcPr>
          <w:p w14:paraId="446004C3">
            <w:pPr>
              <w:pStyle w:val="13"/>
            </w:pPr>
            <w:r>
              <w:t>成本指标</w:t>
            </w:r>
          </w:p>
        </w:tc>
        <w:tc>
          <w:tcPr>
            <w:tcW w:w="1332" w:type="dxa"/>
            <w:vAlign w:val="center"/>
          </w:tcPr>
          <w:p w14:paraId="3B716FAC">
            <w:pPr>
              <w:pStyle w:val="13"/>
            </w:pPr>
            <w:r>
              <w:t>预算控制数</w:t>
            </w:r>
          </w:p>
        </w:tc>
        <w:tc>
          <w:tcPr>
            <w:tcW w:w="2891" w:type="dxa"/>
            <w:vAlign w:val="center"/>
          </w:tcPr>
          <w:p w14:paraId="207895D8">
            <w:pPr>
              <w:pStyle w:val="13"/>
            </w:pPr>
            <w:r>
              <w:t>经费实际支出金额控制在预算内</w:t>
            </w:r>
          </w:p>
        </w:tc>
        <w:tc>
          <w:tcPr>
            <w:tcW w:w="1276" w:type="dxa"/>
            <w:vAlign w:val="center"/>
          </w:tcPr>
          <w:p w14:paraId="563D6360">
            <w:pPr>
              <w:pStyle w:val="13"/>
            </w:pPr>
            <w:r>
              <w:t>≤10.08万元</w:t>
            </w:r>
          </w:p>
        </w:tc>
        <w:tc>
          <w:tcPr>
            <w:tcW w:w="1843" w:type="dxa"/>
            <w:vAlign w:val="center"/>
          </w:tcPr>
          <w:p w14:paraId="22E96C1E">
            <w:pPr>
              <w:pStyle w:val="13"/>
            </w:pPr>
            <w:r>
              <w:t>2025年县级预算编制通知</w:t>
            </w:r>
          </w:p>
          <w:p w14:paraId="246A3EEE">
            <w:pPr>
              <w:pStyle w:val="13"/>
            </w:pPr>
          </w:p>
        </w:tc>
      </w:tr>
      <w:tr w14:paraId="167B5E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E1FAB7">
            <w:pPr>
              <w:pStyle w:val="15"/>
            </w:pPr>
            <w:r>
              <w:t>效益指标</w:t>
            </w:r>
          </w:p>
        </w:tc>
        <w:tc>
          <w:tcPr>
            <w:tcW w:w="1276" w:type="dxa"/>
            <w:vAlign w:val="center"/>
          </w:tcPr>
          <w:p w14:paraId="5BCE6448">
            <w:pPr>
              <w:pStyle w:val="13"/>
            </w:pPr>
            <w:r>
              <w:t>经济效益指标</w:t>
            </w:r>
          </w:p>
        </w:tc>
        <w:tc>
          <w:tcPr>
            <w:tcW w:w="1332" w:type="dxa"/>
            <w:vAlign w:val="center"/>
          </w:tcPr>
          <w:p w14:paraId="0682C21F">
            <w:pPr>
              <w:pStyle w:val="13"/>
            </w:pPr>
            <w:r>
              <w:t>对学校教育教学工作的持续影响</w:t>
            </w:r>
          </w:p>
        </w:tc>
        <w:tc>
          <w:tcPr>
            <w:tcW w:w="2891" w:type="dxa"/>
            <w:vAlign w:val="center"/>
          </w:tcPr>
          <w:p w14:paraId="5FC752DA">
            <w:pPr>
              <w:pStyle w:val="13"/>
            </w:pPr>
            <w:r>
              <w:t>促进学校教育教学工作进一步提升</w:t>
            </w:r>
          </w:p>
        </w:tc>
        <w:tc>
          <w:tcPr>
            <w:tcW w:w="1276" w:type="dxa"/>
            <w:vAlign w:val="center"/>
          </w:tcPr>
          <w:p w14:paraId="4E33DDDB">
            <w:pPr>
              <w:pStyle w:val="13"/>
            </w:pPr>
            <w:r>
              <w:t>显著提升</w:t>
            </w:r>
          </w:p>
        </w:tc>
        <w:tc>
          <w:tcPr>
            <w:tcW w:w="1843" w:type="dxa"/>
            <w:vAlign w:val="center"/>
          </w:tcPr>
          <w:p w14:paraId="346F150B">
            <w:pPr>
              <w:pStyle w:val="13"/>
            </w:pPr>
            <w:r>
              <w:t>2025年初工作计划</w:t>
            </w:r>
          </w:p>
          <w:p w14:paraId="2C937C3F">
            <w:pPr>
              <w:pStyle w:val="13"/>
            </w:pPr>
          </w:p>
        </w:tc>
      </w:tr>
      <w:tr w14:paraId="645BD3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42CA88"/>
        </w:tc>
        <w:tc>
          <w:tcPr>
            <w:tcW w:w="1276" w:type="dxa"/>
            <w:vAlign w:val="center"/>
          </w:tcPr>
          <w:p w14:paraId="248203D4">
            <w:pPr>
              <w:pStyle w:val="13"/>
            </w:pPr>
            <w:r>
              <w:t>社会效益指标</w:t>
            </w:r>
          </w:p>
        </w:tc>
        <w:tc>
          <w:tcPr>
            <w:tcW w:w="1332" w:type="dxa"/>
            <w:vAlign w:val="center"/>
          </w:tcPr>
          <w:p w14:paraId="68957C87">
            <w:pPr>
              <w:pStyle w:val="13"/>
            </w:pPr>
            <w:r>
              <w:t>提升教学质量</w:t>
            </w:r>
          </w:p>
        </w:tc>
        <w:tc>
          <w:tcPr>
            <w:tcW w:w="2891" w:type="dxa"/>
            <w:vAlign w:val="center"/>
          </w:tcPr>
          <w:p w14:paraId="39C0FC6C">
            <w:pPr>
              <w:pStyle w:val="13"/>
            </w:pPr>
            <w:r>
              <w:t>提升教学质量，提升学校社会影响力</w:t>
            </w:r>
          </w:p>
        </w:tc>
        <w:tc>
          <w:tcPr>
            <w:tcW w:w="1276" w:type="dxa"/>
            <w:vAlign w:val="center"/>
          </w:tcPr>
          <w:p w14:paraId="50987E49">
            <w:pPr>
              <w:pStyle w:val="13"/>
            </w:pPr>
            <w:r>
              <w:t>显著提升</w:t>
            </w:r>
          </w:p>
        </w:tc>
        <w:tc>
          <w:tcPr>
            <w:tcW w:w="1843" w:type="dxa"/>
            <w:vAlign w:val="center"/>
          </w:tcPr>
          <w:p w14:paraId="0C46DE29">
            <w:pPr>
              <w:pStyle w:val="13"/>
            </w:pPr>
            <w:r>
              <w:t>2025年初工作计划</w:t>
            </w:r>
          </w:p>
          <w:p w14:paraId="52E07418">
            <w:pPr>
              <w:pStyle w:val="13"/>
            </w:pPr>
          </w:p>
        </w:tc>
      </w:tr>
      <w:tr w14:paraId="5A77DE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0BD2BD">
            <w:pPr>
              <w:pStyle w:val="15"/>
            </w:pPr>
            <w:r>
              <w:t>满意度指标</w:t>
            </w:r>
          </w:p>
        </w:tc>
        <w:tc>
          <w:tcPr>
            <w:tcW w:w="1276" w:type="dxa"/>
            <w:vAlign w:val="center"/>
          </w:tcPr>
          <w:p w14:paraId="25710845">
            <w:pPr>
              <w:pStyle w:val="13"/>
            </w:pPr>
            <w:r>
              <w:t>服务对象满意度指标</w:t>
            </w:r>
          </w:p>
        </w:tc>
        <w:tc>
          <w:tcPr>
            <w:tcW w:w="1332" w:type="dxa"/>
            <w:vAlign w:val="center"/>
          </w:tcPr>
          <w:p w14:paraId="5E86E29A">
            <w:pPr>
              <w:pStyle w:val="13"/>
            </w:pPr>
            <w:r>
              <w:t>师生满意率</w:t>
            </w:r>
          </w:p>
        </w:tc>
        <w:tc>
          <w:tcPr>
            <w:tcW w:w="2891" w:type="dxa"/>
            <w:vAlign w:val="center"/>
          </w:tcPr>
          <w:p w14:paraId="6BC77C6C">
            <w:pPr>
              <w:pStyle w:val="13"/>
            </w:pPr>
            <w:r>
              <w:t>师生满意度</w:t>
            </w:r>
          </w:p>
        </w:tc>
        <w:tc>
          <w:tcPr>
            <w:tcW w:w="1276" w:type="dxa"/>
            <w:vAlign w:val="center"/>
          </w:tcPr>
          <w:p w14:paraId="48182DF4">
            <w:pPr>
              <w:pStyle w:val="13"/>
            </w:pPr>
            <w:r>
              <w:t>≥95%</w:t>
            </w:r>
          </w:p>
        </w:tc>
        <w:tc>
          <w:tcPr>
            <w:tcW w:w="1843" w:type="dxa"/>
            <w:vAlign w:val="center"/>
          </w:tcPr>
          <w:p w14:paraId="00DBEE57">
            <w:pPr>
              <w:pStyle w:val="13"/>
            </w:pPr>
            <w:r>
              <w:t>2025年初工作计划</w:t>
            </w:r>
          </w:p>
          <w:p w14:paraId="03B8E1E0">
            <w:pPr>
              <w:pStyle w:val="13"/>
            </w:pPr>
          </w:p>
        </w:tc>
      </w:tr>
    </w:tbl>
    <w:p w14:paraId="4DB0F3AF">
      <w:pPr>
        <w:sectPr>
          <w:pgSz w:w="11900" w:h="16840"/>
          <w:pgMar w:top="1984" w:right="1304" w:bottom="1134" w:left="1304" w:header="720" w:footer="720" w:gutter="0"/>
          <w:cols w:space="720" w:num="1"/>
        </w:sectPr>
      </w:pPr>
    </w:p>
    <w:p w14:paraId="5C96697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3EEEC4D">
      <w:pPr>
        <w:spacing w:before="0" w:after="0"/>
        <w:ind w:firstLine="560"/>
        <w:jc w:val="left"/>
        <w:outlineLvl w:val="3"/>
      </w:pPr>
      <w:bookmarkStart w:id="215" w:name="_Toc_4_4_0000000216"/>
      <w:r>
        <w:rPr>
          <w:rFonts w:ascii="方正仿宋_GBK" w:hAnsi="方正仿宋_GBK" w:eastAsia="方正仿宋_GBK" w:cs="方正仿宋_GBK"/>
          <w:color w:val="000000"/>
          <w:sz w:val="28"/>
        </w:rPr>
        <w:t>213.（三保）怀财字【2025】7号2025年县义务教育阶段家庭经济困难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AD038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5F74A2C">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5A10A81C">
            <w:pPr>
              <w:pStyle w:val="11"/>
            </w:pPr>
            <w:r>
              <w:t>单位：万元</w:t>
            </w:r>
          </w:p>
        </w:tc>
      </w:tr>
      <w:tr w14:paraId="6921E6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FC2247">
            <w:pPr>
              <w:pStyle w:val="14"/>
            </w:pPr>
            <w:r>
              <w:t>项目编码</w:t>
            </w:r>
          </w:p>
        </w:tc>
        <w:tc>
          <w:tcPr>
            <w:tcW w:w="2608" w:type="dxa"/>
            <w:gridSpan w:val="2"/>
            <w:vAlign w:val="center"/>
          </w:tcPr>
          <w:p w14:paraId="7BDD647E">
            <w:pPr>
              <w:pStyle w:val="13"/>
            </w:pPr>
            <w:r>
              <w:t>13073025P00057710004K</w:t>
            </w:r>
          </w:p>
        </w:tc>
        <w:tc>
          <w:tcPr>
            <w:tcW w:w="1587" w:type="dxa"/>
            <w:vAlign w:val="center"/>
          </w:tcPr>
          <w:p w14:paraId="76E5E8FE">
            <w:pPr>
              <w:pStyle w:val="14"/>
            </w:pPr>
            <w:r>
              <w:t>项目名称</w:t>
            </w:r>
          </w:p>
        </w:tc>
        <w:tc>
          <w:tcPr>
            <w:tcW w:w="4423" w:type="dxa"/>
            <w:gridSpan w:val="3"/>
            <w:vAlign w:val="center"/>
          </w:tcPr>
          <w:p w14:paraId="527FF71B">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9E6EA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673AB4">
            <w:pPr>
              <w:pStyle w:val="14"/>
            </w:pPr>
            <w:r>
              <w:t>预算规模及资金用途</w:t>
            </w:r>
          </w:p>
        </w:tc>
        <w:tc>
          <w:tcPr>
            <w:tcW w:w="1276" w:type="dxa"/>
            <w:vAlign w:val="center"/>
          </w:tcPr>
          <w:p w14:paraId="1936B81E">
            <w:pPr>
              <w:pStyle w:val="14"/>
            </w:pPr>
            <w:r>
              <w:t>预算数</w:t>
            </w:r>
          </w:p>
        </w:tc>
        <w:tc>
          <w:tcPr>
            <w:tcW w:w="1332" w:type="dxa"/>
            <w:vAlign w:val="center"/>
          </w:tcPr>
          <w:p w14:paraId="58642F06">
            <w:pPr>
              <w:pStyle w:val="13"/>
            </w:pPr>
            <w:r>
              <w:t>0.12</w:t>
            </w:r>
          </w:p>
        </w:tc>
        <w:tc>
          <w:tcPr>
            <w:tcW w:w="1587" w:type="dxa"/>
            <w:vAlign w:val="center"/>
          </w:tcPr>
          <w:p w14:paraId="6E534589">
            <w:pPr>
              <w:pStyle w:val="14"/>
            </w:pPr>
            <w:r>
              <w:t>其中：财政    资金</w:t>
            </w:r>
          </w:p>
        </w:tc>
        <w:tc>
          <w:tcPr>
            <w:tcW w:w="1304" w:type="dxa"/>
            <w:vAlign w:val="center"/>
          </w:tcPr>
          <w:p w14:paraId="295C4EF6">
            <w:pPr>
              <w:pStyle w:val="13"/>
            </w:pPr>
            <w:r>
              <w:t>0.12</w:t>
            </w:r>
          </w:p>
        </w:tc>
        <w:tc>
          <w:tcPr>
            <w:tcW w:w="1276" w:type="dxa"/>
            <w:vAlign w:val="center"/>
          </w:tcPr>
          <w:p w14:paraId="64F0FEEA">
            <w:pPr>
              <w:pStyle w:val="14"/>
            </w:pPr>
            <w:r>
              <w:t>其他资金</w:t>
            </w:r>
          </w:p>
        </w:tc>
        <w:tc>
          <w:tcPr>
            <w:tcW w:w="1843" w:type="dxa"/>
            <w:vAlign w:val="center"/>
          </w:tcPr>
          <w:p w14:paraId="06761183">
            <w:pPr>
              <w:pStyle w:val="13"/>
            </w:pPr>
            <w:r>
              <w:t xml:space="preserve"> </w:t>
            </w:r>
          </w:p>
        </w:tc>
      </w:tr>
      <w:tr w14:paraId="0C0859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A1C007"/>
        </w:tc>
        <w:tc>
          <w:tcPr>
            <w:tcW w:w="8618" w:type="dxa"/>
            <w:gridSpan w:val="6"/>
            <w:vAlign w:val="center"/>
          </w:tcPr>
          <w:p w14:paraId="24226F2B">
            <w:pPr>
              <w:pStyle w:val="13"/>
            </w:pPr>
            <w:r>
              <w:t>本项目是用于资助我校家庭经济困难学生，保障学生顺利接受义务教育。</w:t>
            </w:r>
          </w:p>
        </w:tc>
      </w:tr>
      <w:tr w14:paraId="26B15B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5055B3">
            <w:pPr>
              <w:pStyle w:val="14"/>
            </w:pPr>
            <w:r>
              <w:t>资金支出计划（%）</w:t>
            </w:r>
          </w:p>
        </w:tc>
        <w:tc>
          <w:tcPr>
            <w:tcW w:w="2608" w:type="dxa"/>
            <w:gridSpan w:val="2"/>
            <w:vAlign w:val="center"/>
          </w:tcPr>
          <w:p w14:paraId="6D7ABB12">
            <w:pPr>
              <w:pStyle w:val="14"/>
            </w:pPr>
            <w:r>
              <w:t>3月底</w:t>
            </w:r>
          </w:p>
        </w:tc>
        <w:tc>
          <w:tcPr>
            <w:tcW w:w="1587" w:type="dxa"/>
            <w:vAlign w:val="center"/>
          </w:tcPr>
          <w:p w14:paraId="18EAD40A">
            <w:pPr>
              <w:pStyle w:val="14"/>
            </w:pPr>
            <w:r>
              <w:t>6月底</w:t>
            </w:r>
          </w:p>
        </w:tc>
        <w:tc>
          <w:tcPr>
            <w:tcW w:w="1304" w:type="dxa"/>
            <w:vAlign w:val="center"/>
          </w:tcPr>
          <w:p w14:paraId="1D2EC5D8">
            <w:pPr>
              <w:pStyle w:val="14"/>
            </w:pPr>
            <w:r>
              <w:t>10月底</w:t>
            </w:r>
          </w:p>
        </w:tc>
        <w:tc>
          <w:tcPr>
            <w:tcW w:w="3119" w:type="dxa"/>
            <w:gridSpan w:val="2"/>
            <w:vAlign w:val="center"/>
          </w:tcPr>
          <w:p w14:paraId="6B42E7F4">
            <w:pPr>
              <w:pStyle w:val="14"/>
            </w:pPr>
            <w:r>
              <w:t>12月底</w:t>
            </w:r>
          </w:p>
        </w:tc>
      </w:tr>
      <w:tr w14:paraId="05DD38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FBAF3E"/>
        </w:tc>
        <w:tc>
          <w:tcPr>
            <w:tcW w:w="2608" w:type="dxa"/>
            <w:gridSpan w:val="2"/>
            <w:vAlign w:val="center"/>
          </w:tcPr>
          <w:p w14:paraId="1FB05193">
            <w:pPr>
              <w:pStyle w:val="15"/>
            </w:pPr>
            <w:r>
              <w:t xml:space="preserve"> </w:t>
            </w:r>
          </w:p>
        </w:tc>
        <w:tc>
          <w:tcPr>
            <w:tcW w:w="1587" w:type="dxa"/>
            <w:vAlign w:val="center"/>
          </w:tcPr>
          <w:p w14:paraId="181B0BDF">
            <w:pPr>
              <w:pStyle w:val="15"/>
            </w:pPr>
            <w:r>
              <w:t xml:space="preserve"> </w:t>
            </w:r>
          </w:p>
        </w:tc>
        <w:tc>
          <w:tcPr>
            <w:tcW w:w="1304" w:type="dxa"/>
            <w:vAlign w:val="center"/>
          </w:tcPr>
          <w:p w14:paraId="3FC6819C">
            <w:pPr>
              <w:pStyle w:val="15"/>
            </w:pPr>
            <w:r>
              <w:t>50%</w:t>
            </w:r>
          </w:p>
        </w:tc>
        <w:tc>
          <w:tcPr>
            <w:tcW w:w="3119" w:type="dxa"/>
            <w:gridSpan w:val="2"/>
            <w:vAlign w:val="center"/>
          </w:tcPr>
          <w:p w14:paraId="2DC3DA56">
            <w:pPr>
              <w:pStyle w:val="15"/>
            </w:pPr>
            <w:r>
              <w:t>100%</w:t>
            </w:r>
          </w:p>
        </w:tc>
      </w:tr>
      <w:tr w14:paraId="3827A6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DD7123">
            <w:pPr>
              <w:pStyle w:val="14"/>
            </w:pPr>
            <w:r>
              <w:t>绩效目标</w:t>
            </w:r>
          </w:p>
        </w:tc>
        <w:tc>
          <w:tcPr>
            <w:tcW w:w="8618" w:type="dxa"/>
            <w:gridSpan w:val="6"/>
            <w:vAlign w:val="center"/>
          </w:tcPr>
          <w:p w14:paraId="5D941C4F">
            <w:pPr>
              <w:pStyle w:val="13"/>
            </w:pPr>
            <w:r>
              <w:t>1.本项目是用于资助我校家庭经济困难学生，保障学生顺利接受义务教育。</w:t>
            </w:r>
          </w:p>
        </w:tc>
      </w:tr>
    </w:tbl>
    <w:p w14:paraId="08A91DE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4E8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AFDD54">
            <w:pPr>
              <w:pStyle w:val="14"/>
            </w:pPr>
            <w:r>
              <w:t>一级指标</w:t>
            </w:r>
          </w:p>
        </w:tc>
        <w:tc>
          <w:tcPr>
            <w:tcW w:w="1276" w:type="dxa"/>
            <w:vAlign w:val="center"/>
          </w:tcPr>
          <w:p w14:paraId="3E7FDBB0">
            <w:pPr>
              <w:pStyle w:val="14"/>
            </w:pPr>
            <w:r>
              <w:t>二级指标</w:t>
            </w:r>
          </w:p>
        </w:tc>
        <w:tc>
          <w:tcPr>
            <w:tcW w:w="1332" w:type="dxa"/>
            <w:vAlign w:val="center"/>
          </w:tcPr>
          <w:p w14:paraId="6F0A4D2C">
            <w:pPr>
              <w:pStyle w:val="14"/>
            </w:pPr>
            <w:r>
              <w:t>三级指标</w:t>
            </w:r>
          </w:p>
        </w:tc>
        <w:tc>
          <w:tcPr>
            <w:tcW w:w="2891" w:type="dxa"/>
            <w:vAlign w:val="center"/>
          </w:tcPr>
          <w:p w14:paraId="2A6F450A">
            <w:pPr>
              <w:pStyle w:val="14"/>
            </w:pPr>
            <w:r>
              <w:t>绩效指标描述</w:t>
            </w:r>
          </w:p>
        </w:tc>
        <w:tc>
          <w:tcPr>
            <w:tcW w:w="1276" w:type="dxa"/>
            <w:vAlign w:val="center"/>
          </w:tcPr>
          <w:p w14:paraId="54B60CA1">
            <w:pPr>
              <w:pStyle w:val="14"/>
            </w:pPr>
            <w:r>
              <w:t>指标值</w:t>
            </w:r>
          </w:p>
        </w:tc>
        <w:tc>
          <w:tcPr>
            <w:tcW w:w="1843" w:type="dxa"/>
            <w:vAlign w:val="center"/>
          </w:tcPr>
          <w:p w14:paraId="1AC908BC">
            <w:pPr>
              <w:pStyle w:val="14"/>
            </w:pPr>
            <w:r>
              <w:t>指标值确定依据</w:t>
            </w:r>
          </w:p>
        </w:tc>
      </w:tr>
      <w:tr w14:paraId="1D4B1F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3E3A69">
            <w:pPr>
              <w:pStyle w:val="15"/>
            </w:pPr>
            <w:r>
              <w:t>产出指标</w:t>
            </w:r>
          </w:p>
        </w:tc>
        <w:tc>
          <w:tcPr>
            <w:tcW w:w="1276" w:type="dxa"/>
            <w:vAlign w:val="center"/>
          </w:tcPr>
          <w:p w14:paraId="4E08BD12">
            <w:pPr>
              <w:pStyle w:val="13"/>
            </w:pPr>
            <w:r>
              <w:t>数量指标</w:t>
            </w:r>
          </w:p>
        </w:tc>
        <w:tc>
          <w:tcPr>
            <w:tcW w:w="1332" w:type="dxa"/>
            <w:vAlign w:val="center"/>
          </w:tcPr>
          <w:p w14:paraId="6CBEDB00">
            <w:pPr>
              <w:pStyle w:val="13"/>
            </w:pPr>
            <w:r>
              <w:t>家庭经济困难学生覆盖率</w:t>
            </w:r>
          </w:p>
        </w:tc>
        <w:tc>
          <w:tcPr>
            <w:tcW w:w="2891" w:type="dxa"/>
            <w:vAlign w:val="center"/>
          </w:tcPr>
          <w:p w14:paraId="588C4441">
            <w:pPr>
              <w:pStyle w:val="13"/>
            </w:pPr>
            <w:r>
              <w:t>符合资助条件的家庭经济困难学生覆盖率</w:t>
            </w:r>
          </w:p>
        </w:tc>
        <w:tc>
          <w:tcPr>
            <w:tcW w:w="1276" w:type="dxa"/>
            <w:vAlign w:val="center"/>
          </w:tcPr>
          <w:p w14:paraId="4D09A464">
            <w:pPr>
              <w:pStyle w:val="13"/>
            </w:pPr>
            <w:r>
              <w:t>100%</w:t>
            </w:r>
          </w:p>
        </w:tc>
        <w:tc>
          <w:tcPr>
            <w:tcW w:w="1843" w:type="dxa"/>
            <w:vAlign w:val="center"/>
          </w:tcPr>
          <w:p w14:paraId="785789B5">
            <w:pPr>
              <w:pStyle w:val="13"/>
            </w:pPr>
            <w:r>
              <w:t>2025年初工作计划</w:t>
            </w:r>
          </w:p>
        </w:tc>
      </w:tr>
      <w:tr w14:paraId="4DC4BD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E2C1B2"/>
        </w:tc>
        <w:tc>
          <w:tcPr>
            <w:tcW w:w="1276" w:type="dxa"/>
            <w:vAlign w:val="center"/>
          </w:tcPr>
          <w:p w14:paraId="75F2108E">
            <w:pPr>
              <w:pStyle w:val="13"/>
            </w:pPr>
            <w:r>
              <w:t>质量指标</w:t>
            </w:r>
          </w:p>
        </w:tc>
        <w:tc>
          <w:tcPr>
            <w:tcW w:w="1332" w:type="dxa"/>
            <w:vAlign w:val="center"/>
          </w:tcPr>
          <w:p w14:paraId="37E9310C">
            <w:pPr>
              <w:pStyle w:val="13"/>
            </w:pPr>
            <w:r>
              <w:t>资金发放准确率</w:t>
            </w:r>
          </w:p>
        </w:tc>
        <w:tc>
          <w:tcPr>
            <w:tcW w:w="2891" w:type="dxa"/>
            <w:vAlign w:val="center"/>
          </w:tcPr>
          <w:p w14:paraId="25945637">
            <w:pPr>
              <w:pStyle w:val="13"/>
            </w:pPr>
            <w:r>
              <w:t>资金发放准确率</w:t>
            </w:r>
          </w:p>
        </w:tc>
        <w:tc>
          <w:tcPr>
            <w:tcW w:w="1276" w:type="dxa"/>
            <w:vAlign w:val="center"/>
          </w:tcPr>
          <w:p w14:paraId="1755D4FB">
            <w:pPr>
              <w:pStyle w:val="13"/>
            </w:pPr>
            <w:r>
              <w:t>≥95%</w:t>
            </w:r>
          </w:p>
        </w:tc>
        <w:tc>
          <w:tcPr>
            <w:tcW w:w="1843" w:type="dxa"/>
            <w:vAlign w:val="center"/>
          </w:tcPr>
          <w:p w14:paraId="555A6E12">
            <w:pPr>
              <w:pStyle w:val="13"/>
            </w:pPr>
            <w:r>
              <w:t>2025年初工作计划</w:t>
            </w:r>
          </w:p>
        </w:tc>
      </w:tr>
      <w:tr w14:paraId="2236AA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AFD59B"/>
        </w:tc>
        <w:tc>
          <w:tcPr>
            <w:tcW w:w="1276" w:type="dxa"/>
            <w:vAlign w:val="center"/>
          </w:tcPr>
          <w:p w14:paraId="4D3808D9">
            <w:pPr>
              <w:pStyle w:val="13"/>
            </w:pPr>
            <w:r>
              <w:t>时效指标</w:t>
            </w:r>
          </w:p>
        </w:tc>
        <w:tc>
          <w:tcPr>
            <w:tcW w:w="1332" w:type="dxa"/>
            <w:vAlign w:val="center"/>
          </w:tcPr>
          <w:p w14:paraId="296072DF">
            <w:pPr>
              <w:pStyle w:val="13"/>
            </w:pPr>
            <w:r>
              <w:t>发放及时性</w:t>
            </w:r>
          </w:p>
        </w:tc>
        <w:tc>
          <w:tcPr>
            <w:tcW w:w="2891" w:type="dxa"/>
            <w:vAlign w:val="center"/>
          </w:tcPr>
          <w:p w14:paraId="109FE1B0">
            <w:pPr>
              <w:pStyle w:val="13"/>
            </w:pPr>
            <w:r>
              <w:t>发放资金是否及时</w:t>
            </w:r>
          </w:p>
        </w:tc>
        <w:tc>
          <w:tcPr>
            <w:tcW w:w="1276" w:type="dxa"/>
            <w:vAlign w:val="center"/>
          </w:tcPr>
          <w:p w14:paraId="0BAD77EE">
            <w:pPr>
              <w:pStyle w:val="13"/>
            </w:pPr>
            <w:r>
              <w:t>≥95%</w:t>
            </w:r>
          </w:p>
        </w:tc>
        <w:tc>
          <w:tcPr>
            <w:tcW w:w="1843" w:type="dxa"/>
            <w:vAlign w:val="center"/>
          </w:tcPr>
          <w:p w14:paraId="1771A721">
            <w:pPr>
              <w:pStyle w:val="13"/>
            </w:pPr>
            <w:r>
              <w:t>2025年初工作计划</w:t>
            </w:r>
          </w:p>
        </w:tc>
      </w:tr>
      <w:tr w14:paraId="319BA3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7844B9"/>
        </w:tc>
        <w:tc>
          <w:tcPr>
            <w:tcW w:w="1276" w:type="dxa"/>
            <w:vAlign w:val="center"/>
          </w:tcPr>
          <w:p w14:paraId="051AF578">
            <w:pPr>
              <w:pStyle w:val="13"/>
            </w:pPr>
            <w:r>
              <w:t>成本指标</w:t>
            </w:r>
          </w:p>
        </w:tc>
        <w:tc>
          <w:tcPr>
            <w:tcW w:w="1332" w:type="dxa"/>
            <w:vAlign w:val="center"/>
          </w:tcPr>
          <w:p w14:paraId="69622035">
            <w:pPr>
              <w:pStyle w:val="13"/>
            </w:pPr>
            <w:r>
              <w:t>预算控制数</w:t>
            </w:r>
          </w:p>
        </w:tc>
        <w:tc>
          <w:tcPr>
            <w:tcW w:w="2891" w:type="dxa"/>
            <w:vAlign w:val="center"/>
          </w:tcPr>
          <w:p w14:paraId="1C49B06F">
            <w:pPr>
              <w:pStyle w:val="13"/>
            </w:pPr>
            <w:r>
              <w:t>预算控制数</w:t>
            </w:r>
          </w:p>
        </w:tc>
        <w:tc>
          <w:tcPr>
            <w:tcW w:w="1276" w:type="dxa"/>
            <w:vAlign w:val="center"/>
          </w:tcPr>
          <w:p w14:paraId="09D5B705">
            <w:pPr>
              <w:pStyle w:val="13"/>
            </w:pPr>
            <w:r>
              <w:t>≤0.12元</w:t>
            </w:r>
          </w:p>
        </w:tc>
        <w:tc>
          <w:tcPr>
            <w:tcW w:w="1843" w:type="dxa"/>
            <w:vAlign w:val="center"/>
          </w:tcPr>
          <w:p w14:paraId="73736062">
            <w:pPr>
              <w:pStyle w:val="13"/>
            </w:pPr>
            <w:r>
              <w:t>2025年县级预算编制通知</w:t>
            </w:r>
          </w:p>
        </w:tc>
      </w:tr>
      <w:tr w14:paraId="10DE95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52913F">
            <w:pPr>
              <w:pStyle w:val="15"/>
            </w:pPr>
            <w:r>
              <w:t>效益指标</w:t>
            </w:r>
          </w:p>
        </w:tc>
        <w:tc>
          <w:tcPr>
            <w:tcW w:w="1276" w:type="dxa"/>
            <w:vAlign w:val="center"/>
          </w:tcPr>
          <w:p w14:paraId="30C5F531">
            <w:pPr>
              <w:pStyle w:val="13"/>
            </w:pPr>
            <w:r>
              <w:t>经济效益指标</w:t>
            </w:r>
          </w:p>
        </w:tc>
        <w:tc>
          <w:tcPr>
            <w:tcW w:w="1332" w:type="dxa"/>
            <w:vAlign w:val="center"/>
          </w:tcPr>
          <w:p w14:paraId="3EEE25C3">
            <w:pPr>
              <w:pStyle w:val="13"/>
            </w:pPr>
            <w:r>
              <w:t>学生学习生活得到持续保障</w:t>
            </w:r>
          </w:p>
        </w:tc>
        <w:tc>
          <w:tcPr>
            <w:tcW w:w="2891" w:type="dxa"/>
            <w:vAlign w:val="center"/>
          </w:tcPr>
          <w:p w14:paraId="6CDEF9BF">
            <w:pPr>
              <w:pStyle w:val="13"/>
            </w:pPr>
            <w:r>
              <w:t>学生学习生活得到持续保障</w:t>
            </w:r>
          </w:p>
        </w:tc>
        <w:tc>
          <w:tcPr>
            <w:tcW w:w="1276" w:type="dxa"/>
            <w:vAlign w:val="center"/>
          </w:tcPr>
          <w:p w14:paraId="0B78B15A">
            <w:pPr>
              <w:pStyle w:val="13"/>
            </w:pPr>
            <w:r>
              <w:t>效果显著</w:t>
            </w:r>
          </w:p>
        </w:tc>
        <w:tc>
          <w:tcPr>
            <w:tcW w:w="1843" w:type="dxa"/>
            <w:vAlign w:val="center"/>
          </w:tcPr>
          <w:p w14:paraId="670ABC64">
            <w:pPr>
              <w:pStyle w:val="13"/>
            </w:pPr>
            <w:r>
              <w:t>2025年初工作计划</w:t>
            </w:r>
          </w:p>
        </w:tc>
      </w:tr>
      <w:tr w14:paraId="00F02A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85A9C5"/>
        </w:tc>
        <w:tc>
          <w:tcPr>
            <w:tcW w:w="1276" w:type="dxa"/>
            <w:vAlign w:val="center"/>
          </w:tcPr>
          <w:p w14:paraId="0F993465">
            <w:pPr>
              <w:pStyle w:val="13"/>
            </w:pPr>
            <w:r>
              <w:t>社会效益指标</w:t>
            </w:r>
          </w:p>
        </w:tc>
        <w:tc>
          <w:tcPr>
            <w:tcW w:w="1332" w:type="dxa"/>
            <w:vAlign w:val="center"/>
          </w:tcPr>
          <w:p w14:paraId="4E6E69DC">
            <w:pPr>
              <w:pStyle w:val="13"/>
            </w:pPr>
            <w:r>
              <w:t>保障学生顺利接受教育</w:t>
            </w:r>
          </w:p>
        </w:tc>
        <w:tc>
          <w:tcPr>
            <w:tcW w:w="2891" w:type="dxa"/>
            <w:vAlign w:val="center"/>
          </w:tcPr>
          <w:p w14:paraId="4042CF70">
            <w:pPr>
              <w:pStyle w:val="13"/>
            </w:pPr>
            <w:r>
              <w:t>学生顺利接受教育，提升学校社会声誉</w:t>
            </w:r>
          </w:p>
        </w:tc>
        <w:tc>
          <w:tcPr>
            <w:tcW w:w="1276" w:type="dxa"/>
            <w:vAlign w:val="center"/>
          </w:tcPr>
          <w:p w14:paraId="6C5D6A4B">
            <w:pPr>
              <w:pStyle w:val="13"/>
            </w:pPr>
            <w:r>
              <w:t>基本保障</w:t>
            </w:r>
          </w:p>
        </w:tc>
        <w:tc>
          <w:tcPr>
            <w:tcW w:w="1843" w:type="dxa"/>
            <w:vAlign w:val="center"/>
          </w:tcPr>
          <w:p w14:paraId="0BF23229">
            <w:pPr>
              <w:pStyle w:val="13"/>
            </w:pPr>
            <w:r>
              <w:t>2025年初工作计划</w:t>
            </w:r>
          </w:p>
        </w:tc>
      </w:tr>
      <w:tr w14:paraId="492802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C36149">
            <w:pPr>
              <w:pStyle w:val="15"/>
            </w:pPr>
            <w:r>
              <w:t>满意度指标</w:t>
            </w:r>
          </w:p>
        </w:tc>
        <w:tc>
          <w:tcPr>
            <w:tcW w:w="1276" w:type="dxa"/>
            <w:vAlign w:val="center"/>
          </w:tcPr>
          <w:p w14:paraId="5C5FEDFB">
            <w:pPr>
              <w:pStyle w:val="13"/>
            </w:pPr>
            <w:r>
              <w:t>服务对象满意度指标</w:t>
            </w:r>
          </w:p>
        </w:tc>
        <w:tc>
          <w:tcPr>
            <w:tcW w:w="1332" w:type="dxa"/>
            <w:vAlign w:val="center"/>
          </w:tcPr>
          <w:p w14:paraId="293EE7D4">
            <w:pPr>
              <w:pStyle w:val="13"/>
            </w:pPr>
            <w:r>
              <w:t>学生、家长满意率</w:t>
            </w:r>
          </w:p>
        </w:tc>
        <w:tc>
          <w:tcPr>
            <w:tcW w:w="2891" w:type="dxa"/>
            <w:vAlign w:val="center"/>
          </w:tcPr>
          <w:p w14:paraId="6037657B">
            <w:pPr>
              <w:pStyle w:val="13"/>
            </w:pPr>
            <w:r>
              <w:t>受助家庭经济困难学生学生、家长满意率</w:t>
            </w:r>
          </w:p>
        </w:tc>
        <w:tc>
          <w:tcPr>
            <w:tcW w:w="1276" w:type="dxa"/>
            <w:vAlign w:val="center"/>
          </w:tcPr>
          <w:p w14:paraId="741D50C0">
            <w:pPr>
              <w:pStyle w:val="13"/>
            </w:pPr>
            <w:r>
              <w:t>≥95%</w:t>
            </w:r>
          </w:p>
        </w:tc>
        <w:tc>
          <w:tcPr>
            <w:tcW w:w="1843" w:type="dxa"/>
            <w:vAlign w:val="center"/>
          </w:tcPr>
          <w:p w14:paraId="33630758">
            <w:pPr>
              <w:pStyle w:val="13"/>
            </w:pPr>
            <w:r>
              <w:t>2025年初工作计划</w:t>
            </w:r>
          </w:p>
        </w:tc>
      </w:tr>
    </w:tbl>
    <w:p w14:paraId="1AF6CDEC">
      <w:pPr>
        <w:sectPr>
          <w:pgSz w:w="11900" w:h="16840"/>
          <w:pgMar w:top="1984" w:right="1304" w:bottom="1134" w:left="1304" w:header="720" w:footer="720" w:gutter="0"/>
          <w:cols w:space="720" w:num="1"/>
        </w:sectPr>
      </w:pPr>
    </w:p>
    <w:p w14:paraId="4BD0467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F00C26D">
      <w:pPr>
        <w:spacing w:before="0" w:after="0"/>
        <w:ind w:firstLine="560"/>
        <w:jc w:val="left"/>
        <w:outlineLvl w:val="3"/>
      </w:pPr>
      <w:bookmarkStart w:id="216" w:name="_Toc_4_4_0000000217"/>
      <w:r>
        <w:rPr>
          <w:rFonts w:ascii="方正仿宋_GBK" w:hAnsi="方正仿宋_GBK" w:eastAsia="方正仿宋_GBK" w:cs="方正仿宋_GBK"/>
          <w:color w:val="000000"/>
          <w:sz w:val="28"/>
        </w:rPr>
        <w:t>214.（小学）冀财教【2024】141号 河北省财政厅关于提前下达2025年省级城乡义务教育补助经费的通知绩效目标表</w:t>
      </w:r>
      <w:bookmarkEnd w:id="2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87DD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2D7F19">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2F31B4AA">
            <w:pPr>
              <w:pStyle w:val="11"/>
            </w:pPr>
            <w:r>
              <w:t>单位：万元</w:t>
            </w:r>
          </w:p>
        </w:tc>
      </w:tr>
      <w:tr w14:paraId="3BE422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BA550A">
            <w:pPr>
              <w:pStyle w:val="14"/>
            </w:pPr>
            <w:r>
              <w:t>项目编码</w:t>
            </w:r>
          </w:p>
        </w:tc>
        <w:tc>
          <w:tcPr>
            <w:tcW w:w="2608" w:type="dxa"/>
            <w:gridSpan w:val="2"/>
            <w:vAlign w:val="center"/>
          </w:tcPr>
          <w:p w14:paraId="4358A214">
            <w:pPr>
              <w:pStyle w:val="13"/>
            </w:pPr>
            <w:r>
              <w:t>13073025P00057910003B</w:t>
            </w:r>
          </w:p>
        </w:tc>
        <w:tc>
          <w:tcPr>
            <w:tcW w:w="1587" w:type="dxa"/>
            <w:vAlign w:val="center"/>
          </w:tcPr>
          <w:p w14:paraId="64C23047">
            <w:pPr>
              <w:pStyle w:val="14"/>
            </w:pPr>
            <w:r>
              <w:t>项目名称</w:t>
            </w:r>
          </w:p>
        </w:tc>
        <w:tc>
          <w:tcPr>
            <w:tcW w:w="4423" w:type="dxa"/>
            <w:gridSpan w:val="3"/>
            <w:vAlign w:val="center"/>
          </w:tcPr>
          <w:p w14:paraId="316E272B">
            <w:pPr>
              <w:pStyle w:val="13"/>
            </w:pPr>
            <w:r>
              <w:t>（小学）冀财教【2024】141号 河北省财政厅关于提前下达2025年省级城乡义务教育补助经费的通知</w:t>
            </w:r>
          </w:p>
        </w:tc>
      </w:tr>
      <w:tr w14:paraId="246E58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E0CAAE">
            <w:pPr>
              <w:pStyle w:val="14"/>
            </w:pPr>
            <w:r>
              <w:t>预算规模及资金用途</w:t>
            </w:r>
          </w:p>
        </w:tc>
        <w:tc>
          <w:tcPr>
            <w:tcW w:w="1276" w:type="dxa"/>
            <w:vAlign w:val="center"/>
          </w:tcPr>
          <w:p w14:paraId="574086DF">
            <w:pPr>
              <w:pStyle w:val="14"/>
            </w:pPr>
            <w:r>
              <w:t>预算数</w:t>
            </w:r>
          </w:p>
        </w:tc>
        <w:tc>
          <w:tcPr>
            <w:tcW w:w="1332" w:type="dxa"/>
            <w:vAlign w:val="center"/>
          </w:tcPr>
          <w:p w14:paraId="5D46D330">
            <w:pPr>
              <w:pStyle w:val="13"/>
            </w:pPr>
            <w:r>
              <w:t>5.63</w:t>
            </w:r>
          </w:p>
        </w:tc>
        <w:tc>
          <w:tcPr>
            <w:tcW w:w="1587" w:type="dxa"/>
            <w:vAlign w:val="center"/>
          </w:tcPr>
          <w:p w14:paraId="3FE29F34">
            <w:pPr>
              <w:pStyle w:val="14"/>
            </w:pPr>
            <w:r>
              <w:t>其中：财政    资金</w:t>
            </w:r>
          </w:p>
        </w:tc>
        <w:tc>
          <w:tcPr>
            <w:tcW w:w="1304" w:type="dxa"/>
            <w:vAlign w:val="center"/>
          </w:tcPr>
          <w:p w14:paraId="698C460F">
            <w:pPr>
              <w:pStyle w:val="13"/>
            </w:pPr>
            <w:r>
              <w:t>5.63</w:t>
            </w:r>
          </w:p>
        </w:tc>
        <w:tc>
          <w:tcPr>
            <w:tcW w:w="1276" w:type="dxa"/>
            <w:vAlign w:val="center"/>
          </w:tcPr>
          <w:p w14:paraId="2CFD4CF5">
            <w:pPr>
              <w:pStyle w:val="14"/>
            </w:pPr>
            <w:r>
              <w:t>其他资金</w:t>
            </w:r>
          </w:p>
        </w:tc>
        <w:tc>
          <w:tcPr>
            <w:tcW w:w="1843" w:type="dxa"/>
            <w:vAlign w:val="center"/>
          </w:tcPr>
          <w:p w14:paraId="28E22320">
            <w:pPr>
              <w:pStyle w:val="13"/>
            </w:pPr>
            <w:r>
              <w:t xml:space="preserve"> </w:t>
            </w:r>
          </w:p>
        </w:tc>
      </w:tr>
      <w:tr w14:paraId="095AA7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038AFA"/>
        </w:tc>
        <w:tc>
          <w:tcPr>
            <w:tcW w:w="8618" w:type="dxa"/>
            <w:gridSpan w:val="6"/>
            <w:vAlign w:val="center"/>
          </w:tcPr>
          <w:p w14:paraId="33431FAE">
            <w:pPr>
              <w:pStyle w:val="13"/>
            </w:pPr>
            <w:r>
              <w:t>本项目是保障学校开展正常的教育教学活动，改善学校教育教学环境，需采购一批办公桌椅，床，柜，触控一体机，空调，打印机，台式电脑等。</w:t>
            </w:r>
          </w:p>
        </w:tc>
      </w:tr>
      <w:tr w14:paraId="269D47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3803EA">
            <w:pPr>
              <w:pStyle w:val="14"/>
            </w:pPr>
            <w:r>
              <w:t>资金支出计划（%）</w:t>
            </w:r>
          </w:p>
        </w:tc>
        <w:tc>
          <w:tcPr>
            <w:tcW w:w="2608" w:type="dxa"/>
            <w:gridSpan w:val="2"/>
            <w:vAlign w:val="center"/>
          </w:tcPr>
          <w:p w14:paraId="6FCDB5FD">
            <w:pPr>
              <w:pStyle w:val="14"/>
            </w:pPr>
            <w:r>
              <w:t>3月底</w:t>
            </w:r>
          </w:p>
        </w:tc>
        <w:tc>
          <w:tcPr>
            <w:tcW w:w="1587" w:type="dxa"/>
            <w:vAlign w:val="center"/>
          </w:tcPr>
          <w:p w14:paraId="56633AC7">
            <w:pPr>
              <w:pStyle w:val="14"/>
            </w:pPr>
            <w:r>
              <w:t>6月底</w:t>
            </w:r>
          </w:p>
        </w:tc>
        <w:tc>
          <w:tcPr>
            <w:tcW w:w="1304" w:type="dxa"/>
            <w:vAlign w:val="center"/>
          </w:tcPr>
          <w:p w14:paraId="631FFB60">
            <w:pPr>
              <w:pStyle w:val="14"/>
            </w:pPr>
            <w:r>
              <w:t>10月底</w:t>
            </w:r>
          </w:p>
        </w:tc>
        <w:tc>
          <w:tcPr>
            <w:tcW w:w="3119" w:type="dxa"/>
            <w:gridSpan w:val="2"/>
            <w:vAlign w:val="center"/>
          </w:tcPr>
          <w:p w14:paraId="2F9A8385">
            <w:pPr>
              <w:pStyle w:val="14"/>
            </w:pPr>
            <w:r>
              <w:t>12月底</w:t>
            </w:r>
          </w:p>
        </w:tc>
      </w:tr>
      <w:tr w14:paraId="2C23F6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C732D0"/>
        </w:tc>
        <w:tc>
          <w:tcPr>
            <w:tcW w:w="2608" w:type="dxa"/>
            <w:gridSpan w:val="2"/>
            <w:vAlign w:val="center"/>
          </w:tcPr>
          <w:p w14:paraId="0EB35495">
            <w:pPr>
              <w:pStyle w:val="15"/>
            </w:pPr>
            <w:r>
              <w:t xml:space="preserve"> </w:t>
            </w:r>
          </w:p>
        </w:tc>
        <w:tc>
          <w:tcPr>
            <w:tcW w:w="1587" w:type="dxa"/>
            <w:vAlign w:val="center"/>
          </w:tcPr>
          <w:p w14:paraId="121A9E46">
            <w:pPr>
              <w:pStyle w:val="15"/>
            </w:pPr>
            <w:r>
              <w:t>50%</w:t>
            </w:r>
          </w:p>
        </w:tc>
        <w:tc>
          <w:tcPr>
            <w:tcW w:w="1304" w:type="dxa"/>
            <w:vAlign w:val="center"/>
          </w:tcPr>
          <w:p w14:paraId="7FCB53ED">
            <w:pPr>
              <w:pStyle w:val="15"/>
            </w:pPr>
            <w:r>
              <w:t>75%</w:t>
            </w:r>
          </w:p>
        </w:tc>
        <w:tc>
          <w:tcPr>
            <w:tcW w:w="3119" w:type="dxa"/>
            <w:gridSpan w:val="2"/>
            <w:vAlign w:val="center"/>
          </w:tcPr>
          <w:p w14:paraId="32B0E5C0">
            <w:pPr>
              <w:pStyle w:val="15"/>
            </w:pPr>
            <w:r>
              <w:t>100%</w:t>
            </w:r>
          </w:p>
        </w:tc>
      </w:tr>
      <w:tr w14:paraId="4A4903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21CD50">
            <w:pPr>
              <w:pStyle w:val="14"/>
            </w:pPr>
            <w:r>
              <w:t>绩效目标</w:t>
            </w:r>
          </w:p>
        </w:tc>
        <w:tc>
          <w:tcPr>
            <w:tcW w:w="8618" w:type="dxa"/>
            <w:gridSpan w:val="6"/>
            <w:vAlign w:val="center"/>
          </w:tcPr>
          <w:p w14:paraId="2BB78D80">
            <w:pPr>
              <w:pStyle w:val="13"/>
            </w:pPr>
            <w:r>
              <w:t>1.本项目是保障学校开展正常的教育教学活动，改善学校教育教学环境，需采购一批办公桌椅，床，柜，触控一体机，空调，打印机，台式电脑等。</w:t>
            </w:r>
          </w:p>
        </w:tc>
      </w:tr>
    </w:tbl>
    <w:p w14:paraId="512DE85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CE994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A5F616">
            <w:pPr>
              <w:pStyle w:val="14"/>
            </w:pPr>
            <w:r>
              <w:t>一级指标</w:t>
            </w:r>
          </w:p>
        </w:tc>
        <w:tc>
          <w:tcPr>
            <w:tcW w:w="1276" w:type="dxa"/>
            <w:vAlign w:val="center"/>
          </w:tcPr>
          <w:p w14:paraId="3BC87BDD">
            <w:pPr>
              <w:pStyle w:val="14"/>
            </w:pPr>
            <w:r>
              <w:t>二级指标</w:t>
            </w:r>
          </w:p>
        </w:tc>
        <w:tc>
          <w:tcPr>
            <w:tcW w:w="1332" w:type="dxa"/>
            <w:vAlign w:val="center"/>
          </w:tcPr>
          <w:p w14:paraId="4A6C9693">
            <w:pPr>
              <w:pStyle w:val="14"/>
            </w:pPr>
            <w:r>
              <w:t>三级指标</w:t>
            </w:r>
          </w:p>
        </w:tc>
        <w:tc>
          <w:tcPr>
            <w:tcW w:w="2891" w:type="dxa"/>
            <w:vAlign w:val="center"/>
          </w:tcPr>
          <w:p w14:paraId="3481579A">
            <w:pPr>
              <w:pStyle w:val="14"/>
            </w:pPr>
            <w:r>
              <w:t>绩效指标描述</w:t>
            </w:r>
          </w:p>
        </w:tc>
        <w:tc>
          <w:tcPr>
            <w:tcW w:w="1276" w:type="dxa"/>
            <w:vAlign w:val="center"/>
          </w:tcPr>
          <w:p w14:paraId="0D41A353">
            <w:pPr>
              <w:pStyle w:val="14"/>
            </w:pPr>
            <w:r>
              <w:t>指标值</w:t>
            </w:r>
          </w:p>
        </w:tc>
        <w:tc>
          <w:tcPr>
            <w:tcW w:w="1843" w:type="dxa"/>
            <w:vAlign w:val="center"/>
          </w:tcPr>
          <w:p w14:paraId="58170D4B">
            <w:pPr>
              <w:pStyle w:val="14"/>
            </w:pPr>
            <w:r>
              <w:t>指标值确定依据</w:t>
            </w:r>
          </w:p>
        </w:tc>
      </w:tr>
      <w:tr w14:paraId="307AD3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E09F2B">
            <w:pPr>
              <w:pStyle w:val="15"/>
            </w:pPr>
            <w:r>
              <w:t>产出指标</w:t>
            </w:r>
          </w:p>
        </w:tc>
        <w:tc>
          <w:tcPr>
            <w:tcW w:w="1276" w:type="dxa"/>
            <w:vAlign w:val="center"/>
          </w:tcPr>
          <w:p w14:paraId="7AE6EAAE">
            <w:pPr>
              <w:pStyle w:val="13"/>
            </w:pPr>
            <w:r>
              <w:t>数量指标</w:t>
            </w:r>
          </w:p>
        </w:tc>
        <w:tc>
          <w:tcPr>
            <w:tcW w:w="1332" w:type="dxa"/>
            <w:vAlign w:val="center"/>
          </w:tcPr>
          <w:p w14:paraId="3295D2B6">
            <w:pPr>
              <w:pStyle w:val="13"/>
            </w:pPr>
            <w:r>
              <w:t>购置数量</w:t>
            </w:r>
          </w:p>
        </w:tc>
        <w:tc>
          <w:tcPr>
            <w:tcW w:w="2891" w:type="dxa"/>
            <w:vAlign w:val="center"/>
          </w:tcPr>
          <w:p w14:paraId="091904A8">
            <w:pPr>
              <w:pStyle w:val="13"/>
            </w:pPr>
            <w:r>
              <w:t>购置数量与预算购置数量相比</w:t>
            </w:r>
          </w:p>
        </w:tc>
        <w:tc>
          <w:tcPr>
            <w:tcW w:w="1276" w:type="dxa"/>
            <w:vAlign w:val="center"/>
          </w:tcPr>
          <w:p w14:paraId="465286C6">
            <w:pPr>
              <w:pStyle w:val="13"/>
            </w:pPr>
            <w:r>
              <w:t>≥95%</w:t>
            </w:r>
          </w:p>
        </w:tc>
        <w:tc>
          <w:tcPr>
            <w:tcW w:w="1843" w:type="dxa"/>
            <w:vAlign w:val="center"/>
          </w:tcPr>
          <w:p w14:paraId="5D7D59D9">
            <w:pPr>
              <w:pStyle w:val="13"/>
            </w:pPr>
            <w:r>
              <w:t>冀财教【2024】141号</w:t>
            </w:r>
          </w:p>
        </w:tc>
      </w:tr>
      <w:tr w14:paraId="180C6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527330"/>
        </w:tc>
        <w:tc>
          <w:tcPr>
            <w:tcW w:w="1276" w:type="dxa"/>
            <w:vAlign w:val="center"/>
          </w:tcPr>
          <w:p w14:paraId="06924630">
            <w:pPr>
              <w:pStyle w:val="13"/>
            </w:pPr>
            <w:r>
              <w:t>质量指标</w:t>
            </w:r>
          </w:p>
        </w:tc>
        <w:tc>
          <w:tcPr>
            <w:tcW w:w="1332" w:type="dxa"/>
            <w:vAlign w:val="center"/>
          </w:tcPr>
          <w:p w14:paraId="2578E4C7">
            <w:pPr>
              <w:pStyle w:val="13"/>
            </w:pPr>
            <w:r>
              <w:t>验收合格率</w:t>
            </w:r>
          </w:p>
        </w:tc>
        <w:tc>
          <w:tcPr>
            <w:tcW w:w="2891" w:type="dxa"/>
            <w:vAlign w:val="center"/>
          </w:tcPr>
          <w:p w14:paraId="68D1E9CF">
            <w:pPr>
              <w:pStyle w:val="13"/>
            </w:pPr>
            <w:r>
              <w:t>验收合格率</w:t>
            </w:r>
          </w:p>
        </w:tc>
        <w:tc>
          <w:tcPr>
            <w:tcW w:w="1276" w:type="dxa"/>
            <w:vAlign w:val="center"/>
          </w:tcPr>
          <w:p w14:paraId="164A802D">
            <w:pPr>
              <w:pStyle w:val="13"/>
            </w:pPr>
            <w:r>
              <w:t>≥95%</w:t>
            </w:r>
          </w:p>
        </w:tc>
        <w:tc>
          <w:tcPr>
            <w:tcW w:w="1843" w:type="dxa"/>
            <w:vAlign w:val="center"/>
          </w:tcPr>
          <w:p w14:paraId="4E653BA7">
            <w:pPr>
              <w:pStyle w:val="13"/>
            </w:pPr>
            <w:r>
              <w:t>冀财教【2024】141号</w:t>
            </w:r>
          </w:p>
        </w:tc>
      </w:tr>
      <w:tr w14:paraId="690FCB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D7A601"/>
        </w:tc>
        <w:tc>
          <w:tcPr>
            <w:tcW w:w="1276" w:type="dxa"/>
            <w:vAlign w:val="center"/>
          </w:tcPr>
          <w:p w14:paraId="104522A9">
            <w:pPr>
              <w:pStyle w:val="13"/>
            </w:pPr>
            <w:r>
              <w:t>时效指标</w:t>
            </w:r>
          </w:p>
        </w:tc>
        <w:tc>
          <w:tcPr>
            <w:tcW w:w="1332" w:type="dxa"/>
            <w:vAlign w:val="center"/>
          </w:tcPr>
          <w:p w14:paraId="40E9B326">
            <w:pPr>
              <w:pStyle w:val="13"/>
            </w:pPr>
            <w:r>
              <w:t>按期完成率</w:t>
            </w:r>
          </w:p>
        </w:tc>
        <w:tc>
          <w:tcPr>
            <w:tcW w:w="2891" w:type="dxa"/>
            <w:vAlign w:val="center"/>
          </w:tcPr>
          <w:p w14:paraId="14F88C72">
            <w:pPr>
              <w:pStyle w:val="13"/>
            </w:pPr>
            <w:r>
              <w:t>按期完成率</w:t>
            </w:r>
          </w:p>
        </w:tc>
        <w:tc>
          <w:tcPr>
            <w:tcW w:w="1276" w:type="dxa"/>
            <w:vAlign w:val="center"/>
          </w:tcPr>
          <w:p w14:paraId="0209B785">
            <w:pPr>
              <w:pStyle w:val="13"/>
            </w:pPr>
            <w:r>
              <w:t>≥95%</w:t>
            </w:r>
          </w:p>
        </w:tc>
        <w:tc>
          <w:tcPr>
            <w:tcW w:w="1843" w:type="dxa"/>
            <w:vAlign w:val="center"/>
          </w:tcPr>
          <w:p w14:paraId="325DA428">
            <w:pPr>
              <w:pStyle w:val="13"/>
            </w:pPr>
            <w:r>
              <w:t>冀财教【2024】141号</w:t>
            </w:r>
          </w:p>
        </w:tc>
      </w:tr>
      <w:tr w14:paraId="0CA515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FF9837"/>
        </w:tc>
        <w:tc>
          <w:tcPr>
            <w:tcW w:w="1276" w:type="dxa"/>
            <w:vAlign w:val="center"/>
          </w:tcPr>
          <w:p w14:paraId="5172982D">
            <w:pPr>
              <w:pStyle w:val="13"/>
            </w:pPr>
            <w:r>
              <w:t>成本指标</w:t>
            </w:r>
          </w:p>
        </w:tc>
        <w:tc>
          <w:tcPr>
            <w:tcW w:w="1332" w:type="dxa"/>
            <w:vAlign w:val="center"/>
          </w:tcPr>
          <w:p w14:paraId="62F6FDDB">
            <w:pPr>
              <w:pStyle w:val="13"/>
            </w:pPr>
            <w:r>
              <w:t>成本控制</w:t>
            </w:r>
          </w:p>
        </w:tc>
        <w:tc>
          <w:tcPr>
            <w:tcW w:w="2891" w:type="dxa"/>
            <w:vAlign w:val="center"/>
          </w:tcPr>
          <w:p w14:paraId="76BE3267">
            <w:pPr>
              <w:pStyle w:val="13"/>
            </w:pPr>
            <w:r>
              <w:t>成本控制</w:t>
            </w:r>
          </w:p>
        </w:tc>
        <w:tc>
          <w:tcPr>
            <w:tcW w:w="1276" w:type="dxa"/>
            <w:vAlign w:val="center"/>
          </w:tcPr>
          <w:p w14:paraId="252C3BDA">
            <w:pPr>
              <w:pStyle w:val="13"/>
            </w:pPr>
            <w:r>
              <w:t>≤5.63万元</w:t>
            </w:r>
          </w:p>
        </w:tc>
        <w:tc>
          <w:tcPr>
            <w:tcW w:w="1843" w:type="dxa"/>
            <w:vAlign w:val="center"/>
          </w:tcPr>
          <w:p w14:paraId="08E3F559">
            <w:pPr>
              <w:pStyle w:val="13"/>
            </w:pPr>
            <w:r>
              <w:t>冀财教【2024】141号</w:t>
            </w:r>
          </w:p>
        </w:tc>
      </w:tr>
      <w:tr w14:paraId="6A17B6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53E3A9">
            <w:pPr>
              <w:pStyle w:val="15"/>
            </w:pPr>
            <w:r>
              <w:t>效益指标</w:t>
            </w:r>
          </w:p>
        </w:tc>
        <w:tc>
          <w:tcPr>
            <w:tcW w:w="1276" w:type="dxa"/>
            <w:vAlign w:val="center"/>
          </w:tcPr>
          <w:p w14:paraId="3F5F1A4B">
            <w:pPr>
              <w:pStyle w:val="13"/>
            </w:pPr>
            <w:r>
              <w:t>经济效益指标</w:t>
            </w:r>
          </w:p>
        </w:tc>
        <w:tc>
          <w:tcPr>
            <w:tcW w:w="1332" w:type="dxa"/>
            <w:vAlign w:val="center"/>
          </w:tcPr>
          <w:p w14:paraId="708A6266">
            <w:pPr>
              <w:pStyle w:val="13"/>
            </w:pPr>
            <w:r>
              <w:t>提高工作效率</w:t>
            </w:r>
          </w:p>
        </w:tc>
        <w:tc>
          <w:tcPr>
            <w:tcW w:w="2891" w:type="dxa"/>
            <w:vAlign w:val="center"/>
          </w:tcPr>
          <w:p w14:paraId="7DB3A399">
            <w:pPr>
              <w:pStyle w:val="13"/>
            </w:pPr>
            <w:r>
              <w:t>提高工作效率</w:t>
            </w:r>
          </w:p>
        </w:tc>
        <w:tc>
          <w:tcPr>
            <w:tcW w:w="1276" w:type="dxa"/>
            <w:vAlign w:val="center"/>
          </w:tcPr>
          <w:p w14:paraId="27792BD6">
            <w:pPr>
              <w:pStyle w:val="13"/>
            </w:pPr>
            <w:r>
              <w:t>≥95%</w:t>
            </w:r>
          </w:p>
        </w:tc>
        <w:tc>
          <w:tcPr>
            <w:tcW w:w="1843" w:type="dxa"/>
            <w:vAlign w:val="center"/>
          </w:tcPr>
          <w:p w14:paraId="3E46F732">
            <w:pPr>
              <w:pStyle w:val="13"/>
            </w:pPr>
            <w:r>
              <w:t>冀财教【2024】141号</w:t>
            </w:r>
          </w:p>
        </w:tc>
      </w:tr>
      <w:tr w14:paraId="078D39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1FAACF"/>
        </w:tc>
        <w:tc>
          <w:tcPr>
            <w:tcW w:w="1276" w:type="dxa"/>
            <w:vAlign w:val="center"/>
          </w:tcPr>
          <w:p w14:paraId="20A146D0">
            <w:pPr>
              <w:pStyle w:val="13"/>
            </w:pPr>
            <w:r>
              <w:t>社会效益指标</w:t>
            </w:r>
          </w:p>
        </w:tc>
        <w:tc>
          <w:tcPr>
            <w:tcW w:w="1332" w:type="dxa"/>
            <w:vAlign w:val="center"/>
          </w:tcPr>
          <w:p w14:paraId="36500668">
            <w:pPr>
              <w:pStyle w:val="13"/>
            </w:pPr>
            <w:r>
              <w:t>提升教育教学质量</w:t>
            </w:r>
          </w:p>
        </w:tc>
        <w:tc>
          <w:tcPr>
            <w:tcW w:w="2891" w:type="dxa"/>
            <w:vAlign w:val="center"/>
          </w:tcPr>
          <w:p w14:paraId="3301D383">
            <w:pPr>
              <w:pStyle w:val="13"/>
            </w:pPr>
            <w:r>
              <w:t>提升教育教学质量</w:t>
            </w:r>
          </w:p>
        </w:tc>
        <w:tc>
          <w:tcPr>
            <w:tcW w:w="1276" w:type="dxa"/>
            <w:vAlign w:val="center"/>
          </w:tcPr>
          <w:p w14:paraId="3A8D7861">
            <w:pPr>
              <w:pStyle w:val="13"/>
            </w:pPr>
            <w:r>
              <w:t>显著提升</w:t>
            </w:r>
          </w:p>
        </w:tc>
        <w:tc>
          <w:tcPr>
            <w:tcW w:w="1843" w:type="dxa"/>
            <w:vAlign w:val="center"/>
          </w:tcPr>
          <w:p w14:paraId="6F1AEFA8">
            <w:pPr>
              <w:pStyle w:val="13"/>
            </w:pPr>
            <w:r>
              <w:t>冀财教【2024】141号</w:t>
            </w:r>
          </w:p>
        </w:tc>
      </w:tr>
      <w:tr w14:paraId="68763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5ED953">
            <w:pPr>
              <w:pStyle w:val="15"/>
            </w:pPr>
            <w:r>
              <w:t>满意度指标</w:t>
            </w:r>
          </w:p>
        </w:tc>
        <w:tc>
          <w:tcPr>
            <w:tcW w:w="1276" w:type="dxa"/>
            <w:vAlign w:val="center"/>
          </w:tcPr>
          <w:p w14:paraId="1DB96E8E">
            <w:pPr>
              <w:pStyle w:val="13"/>
            </w:pPr>
            <w:r>
              <w:t>服务对象满意度指标</w:t>
            </w:r>
          </w:p>
        </w:tc>
        <w:tc>
          <w:tcPr>
            <w:tcW w:w="1332" w:type="dxa"/>
            <w:vAlign w:val="center"/>
          </w:tcPr>
          <w:p w14:paraId="12ED4B2A">
            <w:pPr>
              <w:pStyle w:val="13"/>
            </w:pPr>
            <w:r>
              <w:t>师生服务满意度</w:t>
            </w:r>
          </w:p>
        </w:tc>
        <w:tc>
          <w:tcPr>
            <w:tcW w:w="2891" w:type="dxa"/>
            <w:vAlign w:val="center"/>
          </w:tcPr>
          <w:p w14:paraId="63142C88">
            <w:pPr>
              <w:pStyle w:val="13"/>
            </w:pPr>
            <w:r>
              <w:t>师生服务满意度</w:t>
            </w:r>
          </w:p>
        </w:tc>
        <w:tc>
          <w:tcPr>
            <w:tcW w:w="1276" w:type="dxa"/>
            <w:vAlign w:val="center"/>
          </w:tcPr>
          <w:p w14:paraId="3917DFBC">
            <w:pPr>
              <w:pStyle w:val="13"/>
            </w:pPr>
            <w:r>
              <w:t>≥95%</w:t>
            </w:r>
          </w:p>
        </w:tc>
        <w:tc>
          <w:tcPr>
            <w:tcW w:w="1843" w:type="dxa"/>
            <w:vAlign w:val="center"/>
          </w:tcPr>
          <w:p w14:paraId="29C245EA">
            <w:pPr>
              <w:pStyle w:val="13"/>
            </w:pPr>
            <w:r>
              <w:t>冀财教【2024】141号</w:t>
            </w:r>
          </w:p>
        </w:tc>
      </w:tr>
    </w:tbl>
    <w:p w14:paraId="1B664D2A">
      <w:pPr>
        <w:sectPr>
          <w:pgSz w:w="11900" w:h="16840"/>
          <w:pgMar w:top="1984" w:right="1304" w:bottom="1134" w:left="1304" w:header="720" w:footer="720" w:gutter="0"/>
          <w:cols w:space="720" w:num="1"/>
        </w:sectPr>
      </w:pPr>
    </w:p>
    <w:p w14:paraId="7B01C14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3D21A4">
      <w:pPr>
        <w:spacing w:before="0" w:after="0"/>
        <w:ind w:firstLine="560"/>
        <w:jc w:val="left"/>
        <w:outlineLvl w:val="3"/>
      </w:pPr>
      <w:bookmarkStart w:id="217" w:name="_Toc_4_4_0000000218"/>
      <w:r>
        <w:rPr>
          <w:rFonts w:ascii="方正仿宋_GBK" w:hAnsi="方正仿宋_GBK" w:eastAsia="方正仿宋_GBK" w:cs="方正仿宋_GBK"/>
          <w:color w:val="000000"/>
          <w:sz w:val="28"/>
        </w:rPr>
        <w:t>215.怀财字【2025】7号 2025年教育系统业务费绩效目标表</w:t>
      </w:r>
      <w:bookmarkEnd w:id="2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875C2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67F0E1">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4FAC3F75">
            <w:pPr>
              <w:pStyle w:val="11"/>
            </w:pPr>
            <w:r>
              <w:t>单位：万元</w:t>
            </w:r>
          </w:p>
        </w:tc>
      </w:tr>
      <w:tr w14:paraId="364798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F827B0">
            <w:pPr>
              <w:pStyle w:val="14"/>
            </w:pPr>
            <w:r>
              <w:t>项目编码</w:t>
            </w:r>
          </w:p>
        </w:tc>
        <w:tc>
          <w:tcPr>
            <w:tcW w:w="2608" w:type="dxa"/>
            <w:gridSpan w:val="2"/>
            <w:vAlign w:val="center"/>
          </w:tcPr>
          <w:p w14:paraId="69A6187A">
            <w:pPr>
              <w:pStyle w:val="13"/>
            </w:pPr>
            <w:r>
              <w:t>13073025P00000610007F</w:t>
            </w:r>
          </w:p>
        </w:tc>
        <w:tc>
          <w:tcPr>
            <w:tcW w:w="1587" w:type="dxa"/>
            <w:vAlign w:val="center"/>
          </w:tcPr>
          <w:p w14:paraId="2BE5D03E">
            <w:pPr>
              <w:pStyle w:val="14"/>
            </w:pPr>
            <w:r>
              <w:t>项目名称</w:t>
            </w:r>
          </w:p>
        </w:tc>
        <w:tc>
          <w:tcPr>
            <w:tcW w:w="4423" w:type="dxa"/>
            <w:gridSpan w:val="3"/>
            <w:vAlign w:val="center"/>
          </w:tcPr>
          <w:p w14:paraId="4C496F0B">
            <w:pPr>
              <w:pStyle w:val="13"/>
            </w:pPr>
            <w:r>
              <w:t>怀财字【2025】7号 2025年教育系统业务费</w:t>
            </w:r>
          </w:p>
        </w:tc>
      </w:tr>
      <w:tr w14:paraId="5808CB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2E603B">
            <w:pPr>
              <w:pStyle w:val="14"/>
            </w:pPr>
            <w:r>
              <w:t>预算规模及资金用途</w:t>
            </w:r>
          </w:p>
        </w:tc>
        <w:tc>
          <w:tcPr>
            <w:tcW w:w="1276" w:type="dxa"/>
            <w:vAlign w:val="center"/>
          </w:tcPr>
          <w:p w14:paraId="35F7DC99">
            <w:pPr>
              <w:pStyle w:val="14"/>
            </w:pPr>
            <w:r>
              <w:t>预算数</w:t>
            </w:r>
          </w:p>
        </w:tc>
        <w:tc>
          <w:tcPr>
            <w:tcW w:w="1332" w:type="dxa"/>
            <w:vAlign w:val="center"/>
          </w:tcPr>
          <w:p w14:paraId="4E1DF701">
            <w:pPr>
              <w:pStyle w:val="13"/>
            </w:pPr>
            <w:r>
              <w:t>2.82</w:t>
            </w:r>
          </w:p>
        </w:tc>
        <w:tc>
          <w:tcPr>
            <w:tcW w:w="1587" w:type="dxa"/>
            <w:vAlign w:val="center"/>
          </w:tcPr>
          <w:p w14:paraId="4C994269">
            <w:pPr>
              <w:pStyle w:val="14"/>
            </w:pPr>
            <w:r>
              <w:t>其中：财政    资金</w:t>
            </w:r>
          </w:p>
        </w:tc>
        <w:tc>
          <w:tcPr>
            <w:tcW w:w="1304" w:type="dxa"/>
            <w:vAlign w:val="center"/>
          </w:tcPr>
          <w:p w14:paraId="098809D5">
            <w:pPr>
              <w:pStyle w:val="13"/>
            </w:pPr>
            <w:r>
              <w:t>2.82</w:t>
            </w:r>
          </w:p>
        </w:tc>
        <w:tc>
          <w:tcPr>
            <w:tcW w:w="1276" w:type="dxa"/>
            <w:vAlign w:val="center"/>
          </w:tcPr>
          <w:p w14:paraId="2FDFB3A3">
            <w:pPr>
              <w:pStyle w:val="14"/>
            </w:pPr>
            <w:r>
              <w:t>其他资金</w:t>
            </w:r>
          </w:p>
        </w:tc>
        <w:tc>
          <w:tcPr>
            <w:tcW w:w="1843" w:type="dxa"/>
            <w:vAlign w:val="center"/>
          </w:tcPr>
          <w:p w14:paraId="27090ECD">
            <w:pPr>
              <w:pStyle w:val="13"/>
            </w:pPr>
            <w:r>
              <w:t xml:space="preserve"> </w:t>
            </w:r>
          </w:p>
        </w:tc>
      </w:tr>
      <w:tr w14:paraId="03E508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CCF8AF"/>
        </w:tc>
        <w:tc>
          <w:tcPr>
            <w:tcW w:w="8618" w:type="dxa"/>
            <w:gridSpan w:val="6"/>
            <w:vAlign w:val="center"/>
          </w:tcPr>
          <w:p w14:paraId="17BE3335">
            <w:pPr>
              <w:pStyle w:val="13"/>
            </w:pPr>
            <w:r>
              <w:t>本项目是保障学校开展正常的教育教学活动，改善学校教育教学环境，提高教育教学水平。</w:t>
            </w:r>
          </w:p>
        </w:tc>
      </w:tr>
      <w:tr w14:paraId="175B38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D79905">
            <w:pPr>
              <w:pStyle w:val="14"/>
            </w:pPr>
            <w:r>
              <w:t>资金支出计划（%）</w:t>
            </w:r>
          </w:p>
        </w:tc>
        <w:tc>
          <w:tcPr>
            <w:tcW w:w="2608" w:type="dxa"/>
            <w:gridSpan w:val="2"/>
            <w:vAlign w:val="center"/>
          </w:tcPr>
          <w:p w14:paraId="66F7C2F7">
            <w:pPr>
              <w:pStyle w:val="14"/>
            </w:pPr>
            <w:r>
              <w:t>3月底</w:t>
            </w:r>
          </w:p>
        </w:tc>
        <w:tc>
          <w:tcPr>
            <w:tcW w:w="1587" w:type="dxa"/>
            <w:vAlign w:val="center"/>
          </w:tcPr>
          <w:p w14:paraId="44D20A97">
            <w:pPr>
              <w:pStyle w:val="14"/>
            </w:pPr>
            <w:r>
              <w:t>6月底</w:t>
            </w:r>
          </w:p>
        </w:tc>
        <w:tc>
          <w:tcPr>
            <w:tcW w:w="1304" w:type="dxa"/>
            <w:vAlign w:val="center"/>
          </w:tcPr>
          <w:p w14:paraId="7A1E7026">
            <w:pPr>
              <w:pStyle w:val="14"/>
            </w:pPr>
            <w:r>
              <w:t>10月底</w:t>
            </w:r>
          </w:p>
        </w:tc>
        <w:tc>
          <w:tcPr>
            <w:tcW w:w="3119" w:type="dxa"/>
            <w:gridSpan w:val="2"/>
            <w:vAlign w:val="center"/>
          </w:tcPr>
          <w:p w14:paraId="5A4644CE">
            <w:pPr>
              <w:pStyle w:val="14"/>
            </w:pPr>
            <w:r>
              <w:t>12月底</w:t>
            </w:r>
          </w:p>
        </w:tc>
      </w:tr>
      <w:tr w14:paraId="7C2B28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8480D7"/>
        </w:tc>
        <w:tc>
          <w:tcPr>
            <w:tcW w:w="2608" w:type="dxa"/>
            <w:gridSpan w:val="2"/>
            <w:vAlign w:val="center"/>
          </w:tcPr>
          <w:p w14:paraId="4E02CEFA">
            <w:pPr>
              <w:pStyle w:val="15"/>
            </w:pPr>
            <w:r>
              <w:t xml:space="preserve"> </w:t>
            </w:r>
          </w:p>
        </w:tc>
        <w:tc>
          <w:tcPr>
            <w:tcW w:w="1587" w:type="dxa"/>
            <w:vAlign w:val="center"/>
          </w:tcPr>
          <w:p w14:paraId="09DA4E27">
            <w:pPr>
              <w:pStyle w:val="15"/>
            </w:pPr>
            <w:r>
              <w:t>25%</w:t>
            </w:r>
          </w:p>
        </w:tc>
        <w:tc>
          <w:tcPr>
            <w:tcW w:w="1304" w:type="dxa"/>
            <w:vAlign w:val="center"/>
          </w:tcPr>
          <w:p w14:paraId="495DDE64">
            <w:pPr>
              <w:pStyle w:val="15"/>
            </w:pPr>
            <w:r>
              <w:t>50%</w:t>
            </w:r>
          </w:p>
        </w:tc>
        <w:tc>
          <w:tcPr>
            <w:tcW w:w="3119" w:type="dxa"/>
            <w:gridSpan w:val="2"/>
            <w:vAlign w:val="center"/>
          </w:tcPr>
          <w:p w14:paraId="03B9E46F">
            <w:pPr>
              <w:pStyle w:val="15"/>
            </w:pPr>
            <w:r>
              <w:t>100%</w:t>
            </w:r>
          </w:p>
        </w:tc>
      </w:tr>
      <w:tr w14:paraId="660B29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2F3FAE">
            <w:pPr>
              <w:pStyle w:val="14"/>
            </w:pPr>
            <w:r>
              <w:t>绩效目标</w:t>
            </w:r>
          </w:p>
        </w:tc>
        <w:tc>
          <w:tcPr>
            <w:tcW w:w="8618" w:type="dxa"/>
            <w:gridSpan w:val="6"/>
            <w:vAlign w:val="center"/>
          </w:tcPr>
          <w:p w14:paraId="0E7582AC">
            <w:pPr>
              <w:pStyle w:val="13"/>
            </w:pPr>
            <w:r>
              <w:t>1.本项目是保障学校开展正常的教育教学活动，改善学校教育教学环境，提高教育教学水平。</w:t>
            </w:r>
          </w:p>
        </w:tc>
      </w:tr>
    </w:tbl>
    <w:p w14:paraId="438B842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39ECE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94D750">
            <w:pPr>
              <w:pStyle w:val="14"/>
            </w:pPr>
            <w:r>
              <w:t>一级指标</w:t>
            </w:r>
          </w:p>
        </w:tc>
        <w:tc>
          <w:tcPr>
            <w:tcW w:w="1276" w:type="dxa"/>
            <w:vAlign w:val="center"/>
          </w:tcPr>
          <w:p w14:paraId="2683564C">
            <w:pPr>
              <w:pStyle w:val="14"/>
            </w:pPr>
            <w:r>
              <w:t>二级指标</w:t>
            </w:r>
          </w:p>
        </w:tc>
        <w:tc>
          <w:tcPr>
            <w:tcW w:w="1332" w:type="dxa"/>
            <w:vAlign w:val="center"/>
          </w:tcPr>
          <w:p w14:paraId="4600C7BD">
            <w:pPr>
              <w:pStyle w:val="14"/>
            </w:pPr>
            <w:r>
              <w:t>三级指标</w:t>
            </w:r>
          </w:p>
        </w:tc>
        <w:tc>
          <w:tcPr>
            <w:tcW w:w="2891" w:type="dxa"/>
            <w:vAlign w:val="center"/>
          </w:tcPr>
          <w:p w14:paraId="2ABD7463">
            <w:pPr>
              <w:pStyle w:val="14"/>
            </w:pPr>
            <w:r>
              <w:t>绩效指标描述</w:t>
            </w:r>
          </w:p>
        </w:tc>
        <w:tc>
          <w:tcPr>
            <w:tcW w:w="1276" w:type="dxa"/>
            <w:vAlign w:val="center"/>
          </w:tcPr>
          <w:p w14:paraId="5C08511C">
            <w:pPr>
              <w:pStyle w:val="14"/>
            </w:pPr>
            <w:r>
              <w:t>指标值</w:t>
            </w:r>
          </w:p>
        </w:tc>
        <w:tc>
          <w:tcPr>
            <w:tcW w:w="1843" w:type="dxa"/>
            <w:vAlign w:val="center"/>
          </w:tcPr>
          <w:p w14:paraId="7797A30E">
            <w:pPr>
              <w:pStyle w:val="14"/>
            </w:pPr>
            <w:r>
              <w:t>指标值确定依据</w:t>
            </w:r>
          </w:p>
        </w:tc>
      </w:tr>
      <w:tr w14:paraId="3BCCBF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955158">
            <w:pPr>
              <w:pStyle w:val="15"/>
            </w:pPr>
            <w:r>
              <w:t>产出指标</w:t>
            </w:r>
          </w:p>
        </w:tc>
        <w:tc>
          <w:tcPr>
            <w:tcW w:w="1276" w:type="dxa"/>
            <w:vAlign w:val="center"/>
          </w:tcPr>
          <w:p w14:paraId="0EE0D4CE">
            <w:pPr>
              <w:pStyle w:val="13"/>
            </w:pPr>
            <w:r>
              <w:t>数量指标</w:t>
            </w:r>
          </w:p>
        </w:tc>
        <w:tc>
          <w:tcPr>
            <w:tcW w:w="1332" w:type="dxa"/>
            <w:vAlign w:val="center"/>
          </w:tcPr>
          <w:p w14:paraId="3550C80B">
            <w:pPr>
              <w:pStyle w:val="13"/>
            </w:pPr>
            <w:r>
              <w:t>保障学校数量</w:t>
            </w:r>
          </w:p>
        </w:tc>
        <w:tc>
          <w:tcPr>
            <w:tcW w:w="2891" w:type="dxa"/>
            <w:vAlign w:val="center"/>
          </w:tcPr>
          <w:p w14:paraId="7E05AD45">
            <w:pPr>
              <w:pStyle w:val="13"/>
            </w:pPr>
            <w:r>
              <w:t>保障正常运转的学校数量</w:t>
            </w:r>
          </w:p>
        </w:tc>
        <w:tc>
          <w:tcPr>
            <w:tcW w:w="1276" w:type="dxa"/>
            <w:vAlign w:val="center"/>
          </w:tcPr>
          <w:p w14:paraId="43C7D92A">
            <w:pPr>
              <w:pStyle w:val="13"/>
            </w:pPr>
            <w:r>
              <w:t>1所</w:t>
            </w:r>
          </w:p>
        </w:tc>
        <w:tc>
          <w:tcPr>
            <w:tcW w:w="1843" w:type="dxa"/>
            <w:vAlign w:val="center"/>
          </w:tcPr>
          <w:p w14:paraId="1F2B2576">
            <w:pPr>
              <w:pStyle w:val="13"/>
            </w:pPr>
            <w:r>
              <w:t>2025年初工作计划</w:t>
            </w:r>
          </w:p>
          <w:p w14:paraId="3EDF5469">
            <w:pPr>
              <w:pStyle w:val="13"/>
            </w:pPr>
          </w:p>
        </w:tc>
      </w:tr>
      <w:tr w14:paraId="479CDD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79EA97"/>
        </w:tc>
        <w:tc>
          <w:tcPr>
            <w:tcW w:w="1276" w:type="dxa"/>
            <w:vAlign w:val="center"/>
          </w:tcPr>
          <w:p w14:paraId="08B891A1">
            <w:pPr>
              <w:pStyle w:val="13"/>
            </w:pPr>
            <w:r>
              <w:t>质量指标</w:t>
            </w:r>
          </w:p>
        </w:tc>
        <w:tc>
          <w:tcPr>
            <w:tcW w:w="1332" w:type="dxa"/>
            <w:vAlign w:val="center"/>
          </w:tcPr>
          <w:p w14:paraId="7C0D07B7">
            <w:pPr>
              <w:pStyle w:val="13"/>
            </w:pPr>
            <w:r>
              <w:t>学校正常运转率</w:t>
            </w:r>
          </w:p>
        </w:tc>
        <w:tc>
          <w:tcPr>
            <w:tcW w:w="2891" w:type="dxa"/>
            <w:vAlign w:val="center"/>
          </w:tcPr>
          <w:p w14:paraId="1AED240E">
            <w:pPr>
              <w:pStyle w:val="13"/>
            </w:pPr>
            <w:r>
              <w:t>经费用于办公支出，保障学校正常运转</w:t>
            </w:r>
          </w:p>
        </w:tc>
        <w:tc>
          <w:tcPr>
            <w:tcW w:w="1276" w:type="dxa"/>
            <w:vAlign w:val="center"/>
          </w:tcPr>
          <w:p w14:paraId="51D4B7E2">
            <w:pPr>
              <w:pStyle w:val="13"/>
            </w:pPr>
            <w:r>
              <w:t>100%</w:t>
            </w:r>
          </w:p>
        </w:tc>
        <w:tc>
          <w:tcPr>
            <w:tcW w:w="1843" w:type="dxa"/>
            <w:vAlign w:val="center"/>
          </w:tcPr>
          <w:p w14:paraId="33323FA8">
            <w:pPr>
              <w:pStyle w:val="13"/>
            </w:pPr>
            <w:r>
              <w:t>2025年初工作计划</w:t>
            </w:r>
          </w:p>
          <w:p w14:paraId="3AE2B9E3">
            <w:pPr>
              <w:pStyle w:val="13"/>
            </w:pPr>
          </w:p>
        </w:tc>
      </w:tr>
      <w:tr w14:paraId="35D610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4183F2"/>
        </w:tc>
        <w:tc>
          <w:tcPr>
            <w:tcW w:w="1276" w:type="dxa"/>
            <w:vAlign w:val="center"/>
          </w:tcPr>
          <w:p w14:paraId="4F70AA35">
            <w:pPr>
              <w:pStyle w:val="13"/>
            </w:pPr>
            <w:r>
              <w:t>时效指标</w:t>
            </w:r>
          </w:p>
        </w:tc>
        <w:tc>
          <w:tcPr>
            <w:tcW w:w="1332" w:type="dxa"/>
            <w:vAlign w:val="center"/>
          </w:tcPr>
          <w:p w14:paraId="19C70E09">
            <w:pPr>
              <w:pStyle w:val="13"/>
            </w:pPr>
            <w:r>
              <w:t>学校各项工作及时完成率</w:t>
            </w:r>
          </w:p>
        </w:tc>
        <w:tc>
          <w:tcPr>
            <w:tcW w:w="2891" w:type="dxa"/>
            <w:vAlign w:val="center"/>
          </w:tcPr>
          <w:p w14:paraId="58178D45">
            <w:pPr>
              <w:pStyle w:val="13"/>
            </w:pPr>
            <w:r>
              <w:t>学校各项工作及时完成情况</w:t>
            </w:r>
          </w:p>
        </w:tc>
        <w:tc>
          <w:tcPr>
            <w:tcW w:w="1276" w:type="dxa"/>
            <w:vAlign w:val="center"/>
          </w:tcPr>
          <w:p w14:paraId="376E4157">
            <w:pPr>
              <w:pStyle w:val="13"/>
            </w:pPr>
            <w:r>
              <w:t>≥90%</w:t>
            </w:r>
          </w:p>
        </w:tc>
        <w:tc>
          <w:tcPr>
            <w:tcW w:w="1843" w:type="dxa"/>
            <w:vAlign w:val="center"/>
          </w:tcPr>
          <w:p w14:paraId="66886924">
            <w:pPr>
              <w:pStyle w:val="13"/>
            </w:pPr>
            <w:r>
              <w:t>2025年初工作计划</w:t>
            </w:r>
          </w:p>
          <w:p w14:paraId="67467B6D">
            <w:pPr>
              <w:pStyle w:val="13"/>
            </w:pPr>
          </w:p>
        </w:tc>
      </w:tr>
      <w:tr w14:paraId="57EBE7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D1A009"/>
        </w:tc>
        <w:tc>
          <w:tcPr>
            <w:tcW w:w="1276" w:type="dxa"/>
            <w:vAlign w:val="center"/>
          </w:tcPr>
          <w:p w14:paraId="1CEEC070">
            <w:pPr>
              <w:pStyle w:val="13"/>
            </w:pPr>
            <w:r>
              <w:t>成本指标</w:t>
            </w:r>
          </w:p>
        </w:tc>
        <w:tc>
          <w:tcPr>
            <w:tcW w:w="1332" w:type="dxa"/>
            <w:vAlign w:val="center"/>
          </w:tcPr>
          <w:p w14:paraId="46D67469">
            <w:pPr>
              <w:pStyle w:val="13"/>
            </w:pPr>
            <w:r>
              <w:t>预算控制数</w:t>
            </w:r>
          </w:p>
        </w:tc>
        <w:tc>
          <w:tcPr>
            <w:tcW w:w="2891" w:type="dxa"/>
            <w:vAlign w:val="center"/>
          </w:tcPr>
          <w:p w14:paraId="10E1F20B">
            <w:pPr>
              <w:pStyle w:val="13"/>
            </w:pPr>
            <w:r>
              <w:t>将支出控住在预算内</w:t>
            </w:r>
          </w:p>
        </w:tc>
        <w:tc>
          <w:tcPr>
            <w:tcW w:w="1276" w:type="dxa"/>
            <w:vAlign w:val="center"/>
          </w:tcPr>
          <w:p w14:paraId="7A8AA17C">
            <w:pPr>
              <w:pStyle w:val="13"/>
            </w:pPr>
            <w:r>
              <w:t>≤2.82万元</w:t>
            </w:r>
          </w:p>
        </w:tc>
        <w:tc>
          <w:tcPr>
            <w:tcW w:w="1843" w:type="dxa"/>
            <w:vAlign w:val="center"/>
          </w:tcPr>
          <w:p w14:paraId="69888ACA">
            <w:pPr>
              <w:pStyle w:val="13"/>
            </w:pPr>
            <w:r>
              <w:t>2025年县级预算编制通知</w:t>
            </w:r>
          </w:p>
          <w:p w14:paraId="5787A6A8">
            <w:pPr>
              <w:pStyle w:val="13"/>
            </w:pPr>
          </w:p>
        </w:tc>
      </w:tr>
      <w:tr w14:paraId="22F5A0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1082D2">
            <w:pPr>
              <w:pStyle w:val="15"/>
            </w:pPr>
            <w:r>
              <w:t>效益指标</w:t>
            </w:r>
          </w:p>
        </w:tc>
        <w:tc>
          <w:tcPr>
            <w:tcW w:w="1276" w:type="dxa"/>
            <w:vAlign w:val="center"/>
          </w:tcPr>
          <w:p w14:paraId="4DF45015">
            <w:pPr>
              <w:pStyle w:val="13"/>
            </w:pPr>
            <w:r>
              <w:t>经济效益指标</w:t>
            </w:r>
          </w:p>
        </w:tc>
        <w:tc>
          <w:tcPr>
            <w:tcW w:w="1332" w:type="dxa"/>
            <w:vAlign w:val="center"/>
          </w:tcPr>
          <w:p w14:paraId="70F7A852">
            <w:pPr>
              <w:pStyle w:val="13"/>
            </w:pPr>
            <w:r>
              <w:t>保障教育教学顺利进行</w:t>
            </w:r>
          </w:p>
        </w:tc>
        <w:tc>
          <w:tcPr>
            <w:tcW w:w="2891" w:type="dxa"/>
            <w:vAlign w:val="center"/>
          </w:tcPr>
          <w:p w14:paraId="2AF4DB40">
            <w:pPr>
              <w:pStyle w:val="13"/>
            </w:pPr>
            <w:r>
              <w:t>满足学校办公支出，保障教育教学顺利进行</w:t>
            </w:r>
          </w:p>
        </w:tc>
        <w:tc>
          <w:tcPr>
            <w:tcW w:w="1276" w:type="dxa"/>
            <w:vAlign w:val="center"/>
          </w:tcPr>
          <w:p w14:paraId="3D64FCBF">
            <w:pPr>
              <w:pStyle w:val="13"/>
            </w:pPr>
            <w:r>
              <w:t>基本保障</w:t>
            </w:r>
          </w:p>
        </w:tc>
        <w:tc>
          <w:tcPr>
            <w:tcW w:w="1843" w:type="dxa"/>
            <w:vAlign w:val="center"/>
          </w:tcPr>
          <w:p w14:paraId="685B7C34">
            <w:pPr>
              <w:pStyle w:val="13"/>
            </w:pPr>
            <w:r>
              <w:t>2025年初工作计划</w:t>
            </w:r>
          </w:p>
          <w:p w14:paraId="4872C871">
            <w:pPr>
              <w:pStyle w:val="13"/>
            </w:pPr>
          </w:p>
        </w:tc>
      </w:tr>
      <w:tr w14:paraId="618212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F58B8B"/>
        </w:tc>
        <w:tc>
          <w:tcPr>
            <w:tcW w:w="1276" w:type="dxa"/>
            <w:vAlign w:val="center"/>
          </w:tcPr>
          <w:p w14:paraId="3AE31559">
            <w:pPr>
              <w:pStyle w:val="13"/>
            </w:pPr>
            <w:r>
              <w:t>社会效益指标</w:t>
            </w:r>
          </w:p>
        </w:tc>
        <w:tc>
          <w:tcPr>
            <w:tcW w:w="1332" w:type="dxa"/>
            <w:vAlign w:val="center"/>
          </w:tcPr>
          <w:p w14:paraId="01125419">
            <w:pPr>
              <w:pStyle w:val="13"/>
            </w:pPr>
            <w:r>
              <w:t>提升学校社会影响力</w:t>
            </w:r>
          </w:p>
        </w:tc>
        <w:tc>
          <w:tcPr>
            <w:tcW w:w="2891" w:type="dxa"/>
            <w:vAlign w:val="center"/>
          </w:tcPr>
          <w:p w14:paraId="09C3A0D6">
            <w:pPr>
              <w:pStyle w:val="13"/>
            </w:pPr>
            <w:r>
              <w:t>提升教学质量，提升学校社会影响力</w:t>
            </w:r>
          </w:p>
        </w:tc>
        <w:tc>
          <w:tcPr>
            <w:tcW w:w="1276" w:type="dxa"/>
            <w:vAlign w:val="center"/>
          </w:tcPr>
          <w:p w14:paraId="49A3B794">
            <w:pPr>
              <w:pStyle w:val="13"/>
            </w:pPr>
            <w:r>
              <w:t>有所提升</w:t>
            </w:r>
          </w:p>
        </w:tc>
        <w:tc>
          <w:tcPr>
            <w:tcW w:w="1843" w:type="dxa"/>
            <w:vAlign w:val="center"/>
          </w:tcPr>
          <w:p w14:paraId="142FBE84">
            <w:pPr>
              <w:pStyle w:val="13"/>
            </w:pPr>
            <w:r>
              <w:t>2025年初工作计划</w:t>
            </w:r>
          </w:p>
          <w:p w14:paraId="44A9B8DC">
            <w:pPr>
              <w:pStyle w:val="13"/>
            </w:pPr>
          </w:p>
        </w:tc>
      </w:tr>
      <w:tr w14:paraId="0FFE4A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CBE763">
            <w:pPr>
              <w:pStyle w:val="15"/>
            </w:pPr>
            <w:r>
              <w:t>满意度指标</w:t>
            </w:r>
          </w:p>
        </w:tc>
        <w:tc>
          <w:tcPr>
            <w:tcW w:w="1276" w:type="dxa"/>
            <w:vAlign w:val="center"/>
          </w:tcPr>
          <w:p w14:paraId="7FFABA83">
            <w:pPr>
              <w:pStyle w:val="13"/>
            </w:pPr>
            <w:r>
              <w:t>服务对象满意度指标</w:t>
            </w:r>
          </w:p>
        </w:tc>
        <w:tc>
          <w:tcPr>
            <w:tcW w:w="1332" w:type="dxa"/>
            <w:vAlign w:val="center"/>
          </w:tcPr>
          <w:p w14:paraId="774D6948">
            <w:pPr>
              <w:pStyle w:val="13"/>
            </w:pPr>
            <w:r>
              <w:t>师生满意率</w:t>
            </w:r>
          </w:p>
        </w:tc>
        <w:tc>
          <w:tcPr>
            <w:tcW w:w="2891" w:type="dxa"/>
            <w:vAlign w:val="center"/>
          </w:tcPr>
          <w:p w14:paraId="5C5C9EF1">
            <w:pPr>
              <w:pStyle w:val="13"/>
            </w:pPr>
            <w:r>
              <w:t>师生满意率</w:t>
            </w:r>
          </w:p>
        </w:tc>
        <w:tc>
          <w:tcPr>
            <w:tcW w:w="1276" w:type="dxa"/>
            <w:vAlign w:val="center"/>
          </w:tcPr>
          <w:p w14:paraId="6254003C">
            <w:pPr>
              <w:pStyle w:val="13"/>
            </w:pPr>
            <w:r>
              <w:t>≥95%</w:t>
            </w:r>
          </w:p>
        </w:tc>
        <w:tc>
          <w:tcPr>
            <w:tcW w:w="1843" w:type="dxa"/>
            <w:vAlign w:val="center"/>
          </w:tcPr>
          <w:p w14:paraId="2D920792">
            <w:pPr>
              <w:pStyle w:val="13"/>
            </w:pPr>
            <w:r>
              <w:t>2025年初工作计划</w:t>
            </w:r>
          </w:p>
          <w:p w14:paraId="2174230F">
            <w:pPr>
              <w:pStyle w:val="13"/>
            </w:pPr>
          </w:p>
        </w:tc>
      </w:tr>
    </w:tbl>
    <w:p w14:paraId="1C2184D4">
      <w:pPr>
        <w:sectPr>
          <w:pgSz w:w="11900" w:h="16840"/>
          <w:pgMar w:top="1984" w:right="1304" w:bottom="1134" w:left="1304" w:header="720" w:footer="720" w:gutter="0"/>
          <w:cols w:space="720" w:num="1"/>
        </w:sectPr>
      </w:pPr>
    </w:p>
    <w:p w14:paraId="0002412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1A02919">
      <w:pPr>
        <w:spacing w:before="0" w:after="0"/>
        <w:ind w:firstLine="560"/>
        <w:jc w:val="left"/>
        <w:outlineLvl w:val="3"/>
      </w:pPr>
      <w:bookmarkStart w:id="218" w:name="_Toc_4_4_0000000219"/>
      <w:r>
        <w:rPr>
          <w:rFonts w:ascii="方正仿宋_GBK" w:hAnsi="方正仿宋_GBK" w:eastAsia="方正仿宋_GBK" w:cs="方正仿宋_GBK"/>
          <w:color w:val="000000"/>
          <w:sz w:val="28"/>
        </w:rPr>
        <w:t>216.怀财字【2025】7号 2025年小学助学金绩效目标表</w:t>
      </w:r>
      <w:bookmarkEnd w:id="2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B7FF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4B197F">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4CCCED24">
            <w:pPr>
              <w:pStyle w:val="11"/>
            </w:pPr>
            <w:r>
              <w:t>单位：万元</w:t>
            </w:r>
          </w:p>
        </w:tc>
      </w:tr>
      <w:tr w14:paraId="4E19E8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CDF2B7">
            <w:pPr>
              <w:pStyle w:val="14"/>
            </w:pPr>
            <w:r>
              <w:t>项目编码</w:t>
            </w:r>
          </w:p>
        </w:tc>
        <w:tc>
          <w:tcPr>
            <w:tcW w:w="2608" w:type="dxa"/>
            <w:gridSpan w:val="2"/>
            <w:vAlign w:val="center"/>
          </w:tcPr>
          <w:p w14:paraId="330D63F1">
            <w:pPr>
              <w:pStyle w:val="13"/>
            </w:pPr>
            <w:r>
              <w:t>13073025P00003010001D</w:t>
            </w:r>
          </w:p>
        </w:tc>
        <w:tc>
          <w:tcPr>
            <w:tcW w:w="1587" w:type="dxa"/>
            <w:vAlign w:val="center"/>
          </w:tcPr>
          <w:p w14:paraId="1943246E">
            <w:pPr>
              <w:pStyle w:val="14"/>
            </w:pPr>
            <w:r>
              <w:t>项目名称</w:t>
            </w:r>
          </w:p>
        </w:tc>
        <w:tc>
          <w:tcPr>
            <w:tcW w:w="4423" w:type="dxa"/>
            <w:gridSpan w:val="3"/>
            <w:vAlign w:val="center"/>
          </w:tcPr>
          <w:p w14:paraId="13D3318E">
            <w:pPr>
              <w:pStyle w:val="13"/>
            </w:pPr>
            <w:r>
              <w:t>怀财字【2025】7号 2025年小学助学金</w:t>
            </w:r>
          </w:p>
        </w:tc>
      </w:tr>
      <w:tr w14:paraId="180BAC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B28985">
            <w:pPr>
              <w:pStyle w:val="14"/>
            </w:pPr>
            <w:r>
              <w:t>预算规模及资金用途</w:t>
            </w:r>
          </w:p>
        </w:tc>
        <w:tc>
          <w:tcPr>
            <w:tcW w:w="1276" w:type="dxa"/>
            <w:vAlign w:val="center"/>
          </w:tcPr>
          <w:p w14:paraId="42E7C5A3">
            <w:pPr>
              <w:pStyle w:val="14"/>
            </w:pPr>
            <w:r>
              <w:t>预算数</w:t>
            </w:r>
          </w:p>
        </w:tc>
        <w:tc>
          <w:tcPr>
            <w:tcW w:w="1332" w:type="dxa"/>
            <w:vAlign w:val="center"/>
          </w:tcPr>
          <w:p w14:paraId="222A3D26">
            <w:pPr>
              <w:pStyle w:val="13"/>
            </w:pPr>
            <w:r>
              <w:t>0.20</w:t>
            </w:r>
          </w:p>
        </w:tc>
        <w:tc>
          <w:tcPr>
            <w:tcW w:w="1587" w:type="dxa"/>
            <w:vAlign w:val="center"/>
          </w:tcPr>
          <w:p w14:paraId="4FE514A5">
            <w:pPr>
              <w:pStyle w:val="14"/>
            </w:pPr>
            <w:r>
              <w:t>其中：财政    资金</w:t>
            </w:r>
          </w:p>
        </w:tc>
        <w:tc>
          <w:tcPr>
            <w:tcW w:w="1304" w:type="dxa"/>
            <w:vAlign w:val="center"/>
          </w:tcPr>
          <w:p w14:paraId="42922A4C">
            <w:pPr>
              <w:pStyle w:val="13"/>
            </w:pPr>
            <w:r>
              <w:t>0.20</w:t>
            </w:r>
          </w:p>
        </w:tc>
        <w:tc>
          <w:tcPr>
            <w:tcW w:w="1276" w:type="dxa"/>
            <w:vAlign w:val="center"/>
          </w:tcPr>
          <w:p w14:paraId="25A02107">
            <w:pPr>
              <w:pStyle w:val="14"/>
            </w:pPr>
            <w:r>
              <w:t>其他资金</w:t>
            </w:r>
          </w:p>
        </w:tc>
        <w:tc>
          <w:tcPr>
            <w:tcW w:w="1843" w:type="dxa"/>
            <w:vAlign w:val="center"/>
          </w:tcPr>
          <w:p w14:paraId="75DEE8BF">
            <w:pPr>
              <w:pStyle w:val="13"/>
            </w:pPr>
            <w:r>
              <w:t xml:space="preserve"> </w:t>
            </w:r>
          </w:p>
        </w:tc>
      </w:tr>
      <w:tr w14:paraId="260F4D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4937FB"/>
        </w:tc>
        <w:tc>
          <w:tcPr>
            <w:tcW w:w="8618" w:type="dxa"/>
            <w:gridSpan w:val="6"/>
            <w:vAlign w:val="center"/>
          </w:tcPr>
          <w:p w14:paraId="13B1A592">
            <w:pPr>
              <w:pStyle w:val="13"/>
            </w:pPr>
            <w:r>
              <w:t>本项目是用于奖励我校优秀学生，激励学生认真学习，继续努力取得更大的进步。</w:t>
            </w:r>
          </w:p>
        </w:tc>
      </w:tr>
      <w:tr w14:paraId="15A98B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AFB7B0">
            <w:pPr>
              <w:pStyle w:val="14"/>
            </w:pPr>
            <w:r>
              <w:t>资金支出计划（%）</w:t>
            </w:r>
          </w:p>
        </w:tc>
        <w:tc>
          <w:tcPr>
            <w:tcW w:w="2608" w:type="dxa"/>
            <w:gridSpan w:val="2"/>
            <w:vAlign w:val="center"/>
          </w:tcPr>
          <w:p w14:paraId="78C2E9B0">
            <w:pPr>
              <w:pStyle w:val="14"/>
            </w:pPr>
            <w:r>
              <w:t>3月底</w:t>
            </w:r>
          </w:p>
        </w:tc>
        <w:tc>
          <w:tcPr>
            <w:tcW w:w="1587" w:type="dxa"/>
            <w:vAlign w:val="center"/>
          </w:tcPr>
          <w:p w14:paraId="575BCD69">
            <w:pPr>
              <w:pStyle w:val="14"/>
            </w:pPr>
            <w:r>
              <w:t>6月底</w:t>
            </w:r>
          </w:p>
        </w:tc>
        <w:tc>
          <w:tcPr>
            <w:tcW w:w="1304" w:type="dxa"/>
            <w:vAlign w:val="center"/>
          </w:tcPr>
          <w:p w14:paraId="390D4DF6">
            <w:pPr>
              <w:pStyle w:val="14"/>
            </w:pPr>
            <w:r>
              <w:t>10月底</w:t>
            </w:r>
          </w:p>
        </w:tc>
        <w:tc>
          <w:tcPr>
            <w:tcW w:w="3119" w:type="dxa"/>
            <w:gridSpan w:val="2"/>
            <w:vAlign w:val="center"/>
          </w:tcPr>
          <w:p w14:paraId="74A63CB8">
            <w:pPr>
              <w:pStyle w:val="14"/>
            </w:pPr>
            <w:r>
              <w:t>12月底</w:t>
            </w:r>
          </w:p>
        </w:tc>
      </w:tr>
      <w:tr w14:paraId="200C0D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8043863"/>
        </w:tc>
        <w:tc>
          <w:tcPr>
            <w:tcW w:w="2608" w:type="dxa"/>
            <w:gridSpan w:val="2"/>
            <w:vAlign w:val="center"/>
          </w:tcPr>
          <w:p w14:paraId="5021A760">
            <w:pPr>
              <w:pStyle w:val="15"/>
            </w:pPr>
            <w:r>
              <w:t xml:space="preserve"> </w:t>
            </w:r>
          </w:p>
        </w:tc>
        <w:tc>
          <w:tcPr>
            <w:tcW w:w="1587" w:type="dxa"/>
            <w:vAlign w:val="center"/>
          </w:tcPr>
          <w:p w14:paraId="366AEADA">
            <w:pPr>
              <w:pStyle w:val="15"/>
            </w:pPr>
            <w:r>
              <w:t xml:space="preserve"> </w:t>
            </w:r>
          </w:p>
        </w:tc>
        <w:tc>
          <w:tcPr>
            <w:tcW w:w="1304" w:type="dxa"/>
            <w:vAlign w:val="center"/>
          </w:tcPr>
          <w:p w14:paraId="7548B4AA">
            <w:pPr>
              <w:pStyle w:val="15"/>
            </w:pPr>
            <w:r>
              <w:t>50%</w:t>
            </w:r>
          </w:p>
        </w:tc>
        <w:tc>
          <w:tcPr>
            <w:tcW w:w="3119" w:type="dxa"/>
            <w:gridSpan w:val="2"/>
            <w:vAlign w:val="center"/>
          </w:tcPr>
          <w:p w14:paraId="6E665DD8">
            <w:pPr>
              <w:pStyle w:val="15"/>
            </w:pPr>
            <w:r>
              <w:t>100%</w:t>
            </w:r>
          </w:p>
        </w:tc>
      </w:tr>
      <w:tr w14:paraId="2261AA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E188B6">
            <w:pPr>
              <w:pStyle w:val="14"/>
            </w:pPr>
            <w:r>
              <w:t>绩效目标</w:t>
            </w:r>
          </w:p>
        </w:tc>
        <w:tc>
          <w:tcPr>
            <w:tcW w:w="8618" w:type="dxa"/>
            <w:gridSpan w:val="6"/>
            <w:vAlign w:val="center"/>
          </w:tcPr>
          <w:p w14:paraId="17A6DB7B">
            <w:pPr>
              <w:pStyle w:val="13"/>
            </w:pPr>
            <w:r>
              <w:t>1.本项目是用于奖励我校优秀学生，激励学生认真学习，继续努力取得更大的进步。</w:t>
            </w:r>
          </w:p>
        </w:tc>
      </w:tr>
    </w:tbl>
    <w:p w14:paraId="65A1EE8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955AF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E81939">
            <w:pPr>
              <w:pStyle w:val="14"/>
            </w:pPr>
            <w:r>
              <w:t>一级指标</w:t>
            </w:r>
          </w:p>
        </w:tc>
        <w:tc>
          <w:tcPr>
            <w:tcW w:w="1276" w:type="dxa"/>
            <w:vAlign w:val="center"/>
          </w:tcPr>
          <w:p w14:paraId="1C8C04FD">
            <w:pPr>
              <w:pStyle w:val="14"/>
            </w:pPr>
            <w:r>
              <w:t>二级指标</w:t>
            </w:r>
          </w:p>
        </w:tc>
        <w:tc>
          <w:tcPr>
            <w:tcW w:w="1332" w:type="dxa"/>
            <w:vAlign w:val="center"/>
          </w:tcPr>
          <w:p w14:paraId="65F2A2CB">
            <w:pPr>
              <w:pStyle w:val="14"/>
            </w:pPr>
            <w:r>
              <w:t>三级指标</w:t>
            </w:r>
          </w:p>
        </w:tc>
        <w:tc>
          <w:tcPr>
            <w:tcW w:w="2891" w:type="dxa"/>
            <w:vAlign w:val="center"/>
          </w:tcPr>
          <w:p w14:paraId="188C467E">
            <w:pPr>
              <w:pStyle w:val="14"/>
            </w:pPr>
            <w:r>
              <w:t>绩效指标描述</w:t>
            </w:r>
          </w:p>
        </w:tc>
        <w:tc>
          <w:tcPr>
            <w:tcW w:w="1276" w:type="dxa"/>
            <w:vAlign w:val="center"/>
          </w:tcPr>
          <w:p w14:paraId="4F0629E0">
            <w:pPr>
              <w:pStyle w:val="14"/>
            </w:pPr>
            <w:r>
              <w:t>指标值</w:t>
            </w:r>
          </w:p>
        </w:tc>
        <w:tc>
          <w:tcPr>
            <w:tcW w:w="1843" w:type="dxa"/>
            <w:vAlign w:val="center"/>
          </w:tcPr>
          <w:p w14:paraId="52D813BD">
            <w:pPr>
              <w:pStyle w:val="14"/>
            </w:pPr>
            <w:r>
              <w:t>指标值确定依据</w:t>
            </w:r>
          </w:p>
        </w:tc>
      </w:tr>
      <w:tr w14:paraId="47E62DDD">
        <w:tblPrEx>
          <w:tblCellMar>
            <w:top w:w="0" w:type="dxa"/>
            <w:left w:w="108" w:type="dxa"/>
            <w:bottom w:w="0" w:type="dxa"/>
            <w:right w:w="108" w:type="dxa"/>
          </w:tblCellMar>
        </w:tblPrEx>
        <w:trPr>
          <w:trHeight w:val="369" w:hRule="atLeast"/>
          <w:jc w:val="center"/>
        </w:trPr>
        <w:tc>
          <w:tcPr>
            <w:tcW w:w="1276" w:type="dxa"/>
            <w:vMerge w:val="restart"/>
            <w:vAlign w:val="center"/>
          </w:tcPr>
          <w:p w14:paraId="2655000C">
            <w:pPr>
              <w:pStyle w:val="15"/>
            </w:pPr>
            <w:r>
              <w:t>产出指标</w:t>
            </w:r>
          </w:p>
        </w:tc>
        <w:tc>
          <w:tcPr>
            <w:tcW w:w="1276" w:type="dxa"/>
            <w:vAlign w:val="center"/>
          </w:tcPr>
          <w:p w14:paraId="6F66738F">
            <w:pPr>
              <w:pStyle w:val="13"/>
            </w:pPr>
            <w:r>
              <w:t>数量指标</w:t>
            </w:r>
          </w:p>
        </w:tc>
        <w:tc>
          <w:tcPr>
            <w:tcW w:w="1332" w:type="dxa"/>
            <w:vAlign w:val="center"/>
          </w:tcPr>
          <w:p w14:paraId="0CEFA790">
            <w:pPr>
              <w:pStyle w:val="13"/>
            </w:pPr>
            <w:r>
              <w:t>发放人数覆盖率</w:t>
            </w:r>
          </w:p>
        </w:tc>
        <w:tc>
          <w:tcPr>
            <w:tcW w:w="2891" w:type="dxa"/>
            <w:vAlign w:val="center"/>
          </w:tcPr>
          <w:p w14:paraId="2CCEB914">
            <w:pPr>
              <w:pStyle w:val="13"/>
            </w:pPr>
            <w:r>
              <w:t>优秀学生的发放覆盖率</w:t>
            </w:r>
          </w:p>
        </w:tc>
        <w:tc>
          <w:tcPr>
            <w:tcW w:w="1276" w:type="dxa"/>
            <w:vAlign w:val="center"/>
          </w:tcPr>
          <w:p w14:paraId="1BF0D387">
            <w:pPr>
              <w:pStyle w:val="13"/>
            </w:pPr>
            <w:r>
              <w:t>100%</w:t>
            </w:r>
          </w:p>
        </w:tc>
        <w:tc>
          <w:tcPr>
            <w:tcW w:w="1843" w:type="dxa"/>
            <w:vAlign w:val="center"/>
          </w:tcPr>
          <w:p w14:paraId="45D0BE59">
            <w:pPr>
              <w:pStyle w:val="13"/>
            </w:pPr>
            <w:r>
              <w:t>2025年初工作计划</w:t>
            </w:r>
          </w:p>
          <w:p w14:paraId="02BF0C28">
            <w:pPr>
              <w:pStyle w:val="13"/>
            </w:pPr>
          </w:p>
        </w:tc>
      </w:tr>
      <w:tr w14:paraId="1796D0F6">
        <w:tblPrEx>
          <w:tblCellMar>
            <w:top w:w="0" w:type="dxa"/>
            <w:left w:w="108" w:type="dxa"/>
            <w:bottom w:w="0" w:type="dxa"/>
            <w:right w:w="108" w:type="dxa"/>
          </w:tblCellMar>
        </w:tblPrEx>
        <w:trPr>
          <w:trHeight w:val="369" w:hRule="atLeast"/>
          <w:jc w:val="center"/>
        </w:trPr>
        <w:tc>
          <w:tcPr>
            <w:tcW w:w="1276" w:type="dxa"/>
            <w:vMerge w:val="continue"/>
            <w:vAlign w:val="center"/>
          </w:tcPr>
          <w:p w14:paraId="0E44305C"/>
        </w:tc>
        <w:tc>
          <w:tcPr>
            <w:tcW w:w="1276" w:type="dxa"/>
            <w:vAlign w:val="center"/>
          </w:tcPr>
          <w:p w14:paraId="1AD10E1F">
            <w:pPr>
              <w:pStyle w:val="13"/>
            </w:pPr>
            <w:r>
              <w:t>质量指标</w:t>
            </w:r>
          </w:p>
        </w:tc>
        <w:tc>
          <w:tcPr>
            <w:tcW w:w="1332" w:type="dxa"/>
            <w:vAlign w:val="center"/>
          </w:tcPr>
          <w:p w14:paraId="358D5432">
            <w:pPr>
              <w:pStyle w:val="13"/>
            </w:pPr>
            <w:r>
              <w:t>助学金发放准确率</w:t>
            </w:r>
          </w:p>
        </w:tc>
        <w:tc>
          <w:tcPr>
            <w:tcW w:w="2891" w:type="dxa"/>
            <w:vAlign w:val="center"/>
          </w:tcPr>
          <w:p w14:paraId="0681A294">
            <w:pPr>
              <w:pStyle w:val="13"/>
            </w:pPr>
            <w:r>
              <w:t>助学金发放准确率</w:t>
            </w:r>
          </w:p>
        </w:tc>
        <w:tc>
          <w:tcPr>
            <w:tcW w:w="1276" w:type="dxa"/>
            <w:vAlign w:val="center"/>
          </w:tcPr>
          <w:p w14:paraId="62F69880">
            <w:pPr>
              <w:pStyle w:val="13"/>
            </w:pPr>
            <w:r>
              <w:t>≥95%</w:t>
            </w:r>
          </w:p>
        </w:tc>
        <w:tc>
          <w:tcPr>
            <w:tcW w:w="1843" w:type="dxa"/>
            <w:vAlign w:val="center"/>
          </w:tcPr>
          <w:p w14:paraId="763E96ED">
            <w:pPr>
              <w:pStyle w:val="13"/>
            </w:pPr>
            <w:r>
              <w:t>2025年初工作计划</w:t>
            </w:r>
          </w:p>
          <w:p w14:paraId="43649D41">
            <w:pPr>
              <w:pStyle w:val="13"/>
            </w:pPr>
          </w:p>
        </w:tc>
      </w:tr>
      <w:tr w14:paraId="4D86F681">
        <w:tblPrEx>
          <w:tblCellMar>
            <w:top w:w="0" w:type="dxa"/>
            <w:left w:w="108" w:type="dxa"/>
            <w:bottom w:w="0" w:type="dxa"/>
            <w:right w:w="108" w:type="dxa"/>
          </w:tblCellMar>
        </w:tblPrEx>
        <w:trPr>
          <w:trHeight w:val="369" w:hRule="atLeast"/>
          <w:jc w:val="center"/>
        </w:trPr>
        <w:tc>
          <w:tcPr>
            <w:tcW w:w="1276" w:type="dxa"/>
            <w:vMerge w:val="continue"/>
            <w:vAlign w:val="center"/>
          </w:tcPr>
          <w:p w14:paraId="0D8CB1FF"/>
        </w:tc>
        <w:tc>
          <w:tcPr>
            <w:tcW w:w="1276" w:type="dxa"/>
            <w:vAlign w:val="center"/>
          </w:tcPr>
          <w:p w14:paraId="21649E3C">
            <w:pPr>
              <w:pStyle w:val="13"/>
            </w:pPr>
            <w:r>
              <w:t>时效指标</w:t>
            </w:r>
          </w:p>
        </w:tc>
        <w:tc>
          <w:tcPr>
            <w:tcW w:w="1332" w:type="dxa"/>
            <w:vAlign w:val="center"/>
          </w:tcPr>
          <w:p w14:paraId="59031FD6">
            <w:pPr>
              <w:pStyle w:val="13"/>
            </w:pPr>
            <w:r>
              <w:t>助学金发放及时完成率</w:t>
            </w:r>
          </w:p>
        </w:tc>
        <w:tc>
          <w:tcPr>
            <w:tcW w:w="2891" w:type="dxa"/>
            <w:vAlign w:val="center"/>
          </w:tcPr>
          <w:p w14:paraId="2B9C0300">
            <w:pPr>
              <w:pStyle w:val="13"/>
            </w:pPr>
            <w:r>
              <w:t>助学金实际发放及时完成率</w:t>
            </w:r>
          </w:p>
        </w:tc>
        <w:tc>
          <w:tcPr>
            <w:tcW w:w="1276" w:type="dxa"/>
            <w:vAlign w:val="center"/>
          </w:tcPr>
          <w:p w14:paraId="4E171EDE">
            <w:pPr>
              <w:pStyle w:val="13"/>
            </w:pPr>
            <w:r>
              <w:t>≥95%</w:t>
            </w:r>
          </w:p>
        </w:tc>
        <w:tc>
          <w:tcPr>
            <w:tcW w:w="1843" w:type="dxa"/>
            <w:vAlign w:val="center"/>
          </w:tcPr>
          <w:p w14:paraId="0393853A">
            <w:pPr>
              <w:pStyle w:val="13"/>
            </w:pPr>
            <w:r>
              <w:t>2025年初工作计划</w:t>
            </w:r>
          </w:p>
          <w:p w14:paraId="64146E8B">
            <w:pPr>
              <w:pStyle w:val="13"/>
            </w:pPr>
          </w:p>
        </w:tc>
      </w:tr>
      <w:tr w14:paraId="26064F90">
        <w:tblPrEx>
          <w:tblCellMar>
            <w:top w:w="0" w:type="dxa"/>
            <w:left w:w="108" w:type="dxa"/>
            <w:bottom w:w="0" w:type="dxa"/>
            <w:right w:w="108" w:type="dxa"/>
          </w:tblCellMar>
        </w:tblPrEx>
        <w:trPr>
          <w:trHeight w:val="369" w:hRule="atLeast"/>
          <w:jc w:val="center"/>
        </w:trPr>
        <w:tc>
          <w:tcPr>
            <w:tcW w:w="1276" w:type="dxa"/>
            <w:vMerge w:val="continue"/>
            <w:vAlign w:val="center"/>
          </w:tcPr>
          <w:p w14:paraId="44580615"/>
        </w:tc>
        <w:tc>
          <w:tcPr>
            <w:tcW w:w="1276" w:type="dxa"/>
            <w:vAlign w:val="center"/>
          </w:tcPr>
          <w:p w14:paraId="1D449A64">
            <w:pPr>
              <w:pStyle w:val="13"/>
            </w:pPr>
            <w:r>
              <w:t>成本指标</w:t>
            </w:r>
          </w:p>
        </w:tc>
        <w:tc>
          <w:tcPr>
            <w:tcW w:w="1332" w:type="dxa"/>
            <w:vAlign w:val="center"/>
          </w:tcPr>
          <w:p w14:paraId="0D84D799">
            <w:pPr>
              <w:pStyle w:val="13"/>
            </w:pPr>
            <w:r>
              <w:t>预算控制数</w:t>
            </w:r>
          </w:p>
        </w:tc>
        <w:tc>
          <w:tcPr>
            <w:tcW w:w="2891" w:type="dxa"/>
            <w:vAlign w:val="center"/>
          </w:tcPr>
          <w:p w14:paraId="57AFD93A">
            <w:pPr>
              <w:pStyle w:val="13"/>
            </w:pPr>
            <w:r>
              <w:t>发放资金预算控制数</w:t>
            </w:r>
          </w:p>
        </w:tc>
        <w:tc>
          <w:tcPr>
            <w:tcW w:w="1276" w:type="dxa"/>
            <w:vAlign w:val="center"/>
          </w:tcPr>
          <w:p w14:paraId="248953C7">
            <w:pPr>
              <w:pStyle w:val="13"/>
            </w:pPr>
            <w:r>
              <w:t>≤0.2万元</w:t>
            </w:r>
          </w:p>
        </w:tc>
        <w:tc>
          <w:tcPr>
            <w:tcW w:w="1843" w:type="dxa"/>
            <w:vAlign w:val="center"/>
          </w:tcPr>
          <w:p w14:paraId="0408D4BF">
            <w:pPr>
              <w:pStyle w:val="13"/>
            </w:pPr>
            <w:r>
              <w:t>2025年县级预算编制通知</w:t>
            </w:r>
          </w:p>
          <w:p w14:paraId="52FD295C">
            <w:pPr>
              <w:pStyle w:val="13"/>
            </w:pPr>
          </w:p>
        </w:tc>
      </w:tr>
      <w:tr w14:paraId="50DC7738">
        <w:tblPrEx>
          <w:tblCellMar>
            <w:top w:w="0" w:type="dxa"/>
            <w:left w:w="108" w:type="dxa"/>
            <w:bottom w:w="0" w:type="dxa"/>
            <w:right w:w="108" w:type="dxa"/>
          </w:tblCellMar>
        </w:tblPrEx>
        <w:trPr>
          <w:trHeight w:val="369" w:hRule="atLeast"/>
          <w:jc w:val="center"/>
        </w:trPr>
        <w:tc>
          <w:tcPr>
            <w:tcW w:w="1276" w:type="dxa"/>
            <w:vMerge w:val="restart"/>
            <w:vAlign w:val="center"/>
          </w:tcPr>
          <w:p w14:paraId="76BBB1EE">
            <w:pPr>
              <w:pStyle w:val="15"/>
            </w:pPr>
            <w:r>
              <w:t>效益指标</w:t>
            </w:r>
          </w:p>
        </w:tc>
        <w:tc>
          <w:tcPr>
            <w:tcW w:w="1276" w:type="dxa"/>
            <w:vAlign w:val="center"/>
          </w:tcPr>
          <w:p w14:paraId="57E9E076">
            <w:pPr>
              <w:pStyle w:val="13"/>
            </w:pPr>
            <w:r>
              <w:t>经济效益指标</w:t>
            </w:r>
          </w:p>
        </w:tc>
        <w:tc>
          <w:tcPr>
            <w:tcW w:w="1332" w:type="dxa"/>
            <w:vAlign w:val="center"/>
          </w:tcPr>
          <w:p w14:paraId="28056171">
            <w:pPr>
              <w:pStyle w:val="13"/>
            </w:pPr>
            <w:r>
              <w:t>激励学生学习动力</w:t>
            </w:r>
          </w:p>
        </w:tc>
        <w:tc>
          <w:tcPr>
            <w:tcW w:w="2891" w:type="dxa"/>
            <w:vAlign w:val="center"/>
          </w:tcPr>
          <w:p w14:paraId="54D933F5">
            <w:pPr>
              <w:pStyle w:val="13"/>
            </w:pPr>
            <w:r>
              <w:t>学生学习生活得到持续激励</w:t>
            </w:r>
          </w:p>
        </w:tc>
        <w:tc>
          <w:tcPr>
            <w:tcW w:w="1276" w:type="dxa"/>
            <w:vAlign w:val="center"/>
          </w:tcPr>
          <w:p w14:paraId="609547FD">
            <w:pPr>
              <w:pStyle w:val="13"/>
            </w:pPr>
            <w:r>
              <w:t>有所激励</w:t>
            </w:r>
          </w:p>
        </w:tc>
        <w:tc>
          <w:tcPr>
            <w:tcW w:w="1843" w:type="dxa"/>
            <w:vAlign w:val="center"/>
          </w:tcPr>
          <w:p w14:paraId="18A928FB">
            <w:pPr>
              <w:pStyle w:val="13"/>
            </w:pPr>
            <w:r>
              <w:t>2025年初工作计划</w:t>
            </w:r>
          </w:p>
          <w:p w14:paraId="79089EE7">
            <w:pPr>
              <w:pStyle w:val="13"/>
            </w:pPr>
          </w:p>
        </w:tc>
      </w:tr>
      <w:tr w14:paraId="1532A60A">
        <w:tblPrEx>
          <w:tblCellMar>
            <w:top w:w="0" w:type="dxa"/>
            <w:left w:w="108" w:type="dxa"/>
            <w:bottom w:w="0" w:type="dxa"/>
            <w:right w:w="108" w:type="dxa"/>
          </w:tblCellMar>
        </w:tblPrEx>
        <w:trPr>
          <w:trHeight w:val="369" w:hRule="atLeast"/>
          <w:jc w:val="center"/>
        </w:trPr>
        <w:tc>
          <w:tcPr>
            <w:tcW w:w="1276" w:type="dxa"/>
            <w:vMerge w:val="continue"/>
            <w:vAlign w:val="center"/>
          </w:tcPr>
          <w:p w14:paraId="7F788D9A"/>
        </w:tc>
        <w:tc>
          <w:tcPr>
            <w:tcW w:w="1276" w:type="dxa"/>
            <w:vAlign w:val="center"/>
          </w:tcPr>
          <w:p w14:paraId="10E6AA04">
            <w:pPr>
              <w:pStyle w:val="13"/>
            </w:pPr>
            <w:r>
              <w:t>社会效益指标</w:t>
            </w:r>
          </w:p>
        </w:tc>
        <w:tc>
          <w:tcPr>
            <w:tcW w:w="1332" w:type="dxa"/>
            <w:vAlign w:val="center"/>
          </w:tcPr>
          <w:p w14:paraId="0F29B9FE">
            <w:pPr>
              <w:pStyle w:val="13"/>
            </w:pPr>
            <w:r>
              <w:t>提高教育教学水平</w:t>
            </w:r>
          </w:p>
        </w:tc>
        <w:tc>
          <w:tcPr>
            <w:tcW w:w="2891" w:type="dxa"/>
            <w:vAlign w:val="center"/>
          </w:tcPr>
          <w:p w14:paraId="047E2CC3">
            <w:pPr>
              <w:pStyle w:val="13"/>
            </w:pPr>
            <w:r>
              <w:t>奖励优秀学生，激励学生进步，提高教育教学水平</w:t>
            </w:r>
          </w:p>
        </w:tc>
        <w:tc>
          <w:tcPr>
            <w:tcW w:w="1276" w:type="dxa"/>
            <w:vAlign w:val="center"/>
          </w:tcPr>
          <w:p w14:paraId="7A07641D">
            <w:pPr>
              <w:pStyle w:val="13"/>
            </w:pPr>
            <w:r>
              <w:t>基本提高</w:t>
            </w:r>
          </w:p>
        </w:tc>
        <w:tc>
          <w:tcPr>
            <w:tcW w:w="1843" w:type="dxa"/>
            <w:vAlign w:val="center"/>
          </w:tcPr>
          <w:p w14:paraId="1D6B1D02">
            <w:pPr>
              <w:pStyle w:val="13"/>
            </w:pPr>
            <w:r>
              <w:t>2025年初工作计划</w:t>
            </w:r>
          </w:p>
          <w:p w14:paraId="76F1F901">
            <w:pPr>
              <w:pStyle w:val="13"/>
            </w:pPr>
          </w:p>
        </w:tc>
      </w:tr>
      <w:tr w14:paraId="26D49823">
        <w:tblPrEx>
          <w:tblCellMar>
            <w:top w:w="0" w:type="dxa"/>
            <w:left w:w="108" w:type="dxa"/>
            <w:bottom w:w="0" w:type="dxa"/>
            <w:right w:w="108" w:type="dxa"/>
          </w:tblCellMar>
        </w:tblPrEx>
        <w:trPr>
          <w:trHeight w:val="369" w:hRule="atLeast"/>
          <w:jc w:val="center"/>
        </w:trPr>
        <w:tc>
          <w:tcPr>
            <w:tcW w:w="1276" w:type="dxa"/>
            <w:vAlign w:val="center"/>
          </w:tcPr>
          <w:p w14:paraId="661EF381">
            <w:pPr>
              <w:pStyle w:val="15"/>
            </w:pPr>
            <w:r>
              <w:t>满意度指标</w:t>
            </w:r>
          </w:p>
        </w:tc>
        <w:tc>
          <w:tcPr>
            <w:tcW w:w="1276" w:type="dxa"/>
            <w:vAlign w:val="center"/>
          </w:tcPr>
          <w:p w14:paraId="5B89F6D8">
            <w:pPr>
              <w:pStyle w:val="13"/>
            </w:pPr>
            <w:r>
              <w:t>服务对象满意度指标</w:t>
            </w:r>
          </w:p>
        </w:tc>
        <w:tc>
          <w:tcPr>
            <w:tcW w:w="1332" w:type="dxa"/>
            <w:vAlign w:val="center"/>
          </w:tcPr>
          <w:p w14:paraId="3D05B356">
            <w:pPr>
              <w:pStyle w:val="13"/>
            </w:pPr>
            <w:r>
              <w:t>学生、家长满意率</w:t>
            </w:r>
          </w:p>
        </w:tc>
        <w:tc>
          <w:tcPr>
            <w:tcW w:w="2891" w:type="dxa"/>
            <w:vAlign w:val="center"/>
          </w:tcPr>
          <w:p w14:paraId="5E9192A9">
            <w:pPr>
              <w:pStyle w:val="13"/>
            </w:pPr>
            <w:r>
              <w:t>学生、家长满意率</w:t>
            </w:r>
          </w:p>
        </w:tc>
        <w:tc>
          <w:tcPr>
            <w:tcW w:w="1276" w:type="dxa"/>
            <w:vAlign w:val="center"/>
          </w:tcPr>
          <w:p w14:paraId="206B42EC">
            <w:pPr>
              <w:pStyle w:val="13"/>
            </w:pPr>
            <w:r>
              <w:t>≥95%</w:t>
            </w:r>
          </w:p>
        </w:tc>
        <w:tc>
          <w:tcPr>
            <w:tcW w:w="1843" w:type="dxa"/>
            <w:vAlign w:val="center"/>
          </w:tcPr>
          <w:p w14:paraId="2604034C">
            <w:pPr>
              <w:pStyle w:val="13"/>
            </w:pPr>
            <w:r>
              <w:t>2025年初工作计划</w:t>
            </w:r>
          </w:p>
          <w:p w14:paraId="5151FE14">
            <w:pPr>
              <w:pStyle w:val="13"/>
            </w:pPr>
          </w:p>
        </w:tc>
      </w:tr>
    </w:tbl>
    <w:p w14:paraId="08848410">
      <w:pPr>
        <w:sectPr>
          <w:pgSz w:w="11900" w:h="16840"/>
          <w:pgMar w:top="1984" w:right="1304" w:bottom="1134" w:left="1304" w:header="720" w:footer="720" w:gutter="0"/>
          <w:cols w:space="720" w:num="1"/>
        </w:sectPr>
      </w:pPr>
    </w:p>
    <w:p w14:paraId="02F9987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232D62">
      <w:pPr>
        <w:spacing w:before="0" w:after="0"/>
        <w:ind w:firstLine="560"/>
        <w:jc w:val="left"/>
        <w:outlineLvl w:val="3"/>
      </w:pPr>
      <w:bookmarkStart w:id="219" w:name="_Toc_4_4_0000000220"/>
      <w:r>
        <w:rPr>
          <w:rFonts w:ascii="方正仿宋_GBK" w:hAnsi="方正仿宋_GBK" w:eastAsia="方正仿宋_GBK" w:cs="方正仿宋_GBK"/>
          <w:color w:val="000000"/>
          <w:sz w:val="28"/>
        </w:rPr>
        <w:t>217.怀财字【2025】7号 2025年义务教育阶段学校课后服务费绩效目标表</w:t>
      </w:r>
      <w:bookmarkEnd w:id="2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212B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734340">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69E0B44C">
            <w:pPr>
              <w:pStyle w:val="11"/>
            </w:pPr>
            <w:r>
              <w:t>单位：万元</w:t>
            </w:r>
          </w:p>
        </w:tc>
      </w:tr>
      <w:tr w14:paraId="1CDF64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15E0AE">
            <w:pPr>
              <w:pStyle w:val="14"/>
            </w:pPr>
            <w:r>
              <w:t>项目编码</w:t>
            </w:r>
          </w:p>
        </w:tc>
        <w:tc>
          <w:tcPr>
            <w:tcW w:w="2608" w:type="dxa"/>
            <w:gridSpan w:val="2"/>
            <w:vAlign w:val="center"/>
          </w:tcPr>
          <w:p w14:paraId="38BC52DE">
            <w:pPr>
              <w:pStyle w:val="13"/>
            </w:pPr>
            <w:r>
              <w:t>13073025P000026100018</w:t>
            </w:r>
          </w:p>
        </w:tc>
        <w:tc>
          <w:tcPr>
            <w:tcW w:w="1587" w:type="dxa"/>
            <w:vAlign w:val="center"/>
          </w:tcPr>
          <w:p w14:paraId="380AA19C">
            <w:pPr>
              <w:pStyle w:val="14"/>
            </w:pPr>
            <w:r>
              <w:t>项目名称</w:t>
            </w:r>
          </w:p>
        </w:tc>
        <w:tc>
          <w:tcPr>
            <w:tcW w:w="4423" w:type="dxa"/>
            <w:gridSpan w:val="3"/>
            <w:vAlign w:val="center"/>
          </w:tcPr>
          <w:p w14:paraId="2451EB1F">
            <w:pPr>
              <w:pStyle w:val="13"/>
            </w:pPr>
            <w:r>
              <w:t>怀财字【2025】7号 2025年义务教育阶段学校课后服务费</w:t>
            </w:r>
          </w:p>
        </w:tc>
      </w:tr>
      <w:tr w14:paraId="404677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20933C">
            <w:pPr>
              <w:pStyle w:val="14"/>
            </w:pPr>
            <w:r>
              <w:t>预算规模及资金用途</w:t>
            </w:r>
          </w:p>
        </w:tc>
        <w:tc>
          <w:tcPr>
            <w:tcW w:w="1276" w:type="dxa"/>
            <w:vAlign w:val="center"/>
          </w:tcPr>
          <w:p w14:paraId="5BBE06E3">
            <w:pPr>
              <w:pStyle w:val="14"/>
            </w:pPr>
            <w:r>
              <w:t>预算数</w:t>
            </w:r>
          </w:p>
        </w:tc>
        <w:tc>
          <w:tcPr>
            <w:tcW w:w="1332" w:type="dxa"/>
            <w:vAlign w:val="center"/>
          </w:tcPr>
          <w:p w14:paraId="4979D63F">
            <w:pPr>
              <w:pStyle w:val="13"/>
            </w:pPr>
            <w:r>
              <w:t>2.70</w:t>
            </w:r>
          </w:p>
        </w:tc>
        <w:tc>
          <w:tcPr>
            <w:tcW w:w="1587" w:type="dxa"/>
            <w:vAlign w:val="center"/>
          </w:tcPr>
          <w:p w14:paraId="4EA825B4">
            <w:pPr>
              <w:pStyle w:val="14"/>
            </w:pPr>
            <w:r>
              <w:t>其中：财政    资金</w:t>
            </w:r>
          </w:p>
        </w:tc>
        <w:tc>
          <w:tcPr>
            <w:tcW w:w="1304" w:type="dxa"/>
            <w:vAlign w:val="center"/>
          </w:tcPr>
          <w:p w14:paraId="3EC23F82">
            <w:pPr>
              <w:pStyle w:val="13"/>
            </w:pPr>
            <w:r>
              <w:t>2.70</w:t>
            </w:r>
          </w:p>
        </w:tc>
        <w:tc>
          <w:tcPr>
            <w:tcW w:w="1276" w:type="dxa"/>
            <w:vAlign w:val="center"/>
          </w:tcPr>
          <w:p w14:paraId="6725FD8E">
            <w:pPr>
              <w:pStyle w:val="14"/>
            </w:pPr>
            <w:r>
              <w:t>其他资金</w:t>
            </w:r>
          </w:p>
        </w:tc>
        <w:tc>
          <w:tcPr>
            <w:tcW w:w="1843" w:type="dxa"/>
            <w:vAlign w:val="center"/>
          </w:tcPr>
          <w:p w14:paraId="382D1C73">
            <w:pPr>
              <w:pStyle w:val="13"/>
            </w:pPr>
            <w:r>
              <w:t xml:space="preserve"> </w:t>
            </w:r>
          </w:p>
        </w:tc>
      </w:tr>
      <w:tr w14:paraId="20CC23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EEBE81"/>
        </w:tc>
        <w:tc>
          <w:tcPr>
            <w:tcW w:w="8618" w:type="dxa"/>
            <w:gridSpan w:val="6"/>
            <w:vAlign w:val="center"/>
          </w:tcPr>
          <w:p w14:paraId="6062E45C">
            <w:pPr>
              <w:pStyle w:val="13"/>
            </w:pPr>
            <w:r>
              <w:t>本项目是学校开展正常的教育教学活动和课后服务，减轻家庭教育负担，满足学生个性化学习需求。</w:t>
            </w:r>
          </w:p>
        </w:tc>
      </w:tr>
      <w:tr w14:paraId="361D5B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D8BEC5">
            <w:pPr>
              <w:pStyle w:val="14"/>
            </w:pPr>
            <w:r>
              <w:t>资金支出计划（%）</w:t>
            </w:r>
          </w:p>
        </w:tc>
        <w:tc>
          <w:tcPr>
            <w:tcW w:w="2608" w:type="dxa"/>
            <w:gridSpan w:val="2"/>
            <w:vAlign w:val="center"/>
          </w:tcPr>
          <w:p w14:paraId="07CC914E">
            <w:pPr>
              <w:pStyle w:val="14"/>
            </w:pPr>
            <w:r>
              <w:t>3月底</w:t>
            </w:r>
          </w:p>
        </w:tc>
        <w:tc>
          <w:tcPr>
            <w:tcW w:w="1587" w:type="dxa"/>
            <w:vAlign w:val="center"/>
          </w:tcPr>
          <w:p w14:paraId="7C9CD4CB">
            <w:pPr>
              <w:pStyle w:val="14"/>
            </w:pPr>
            <w:r>
              <w:t>6月底</w:t>
            </w:r>
          </w:p>
        </w:tc>
        <w:tc>
          <w:tcPr>
            <w:tcW w:w="1304" w:type="dxa"/>
            <w:vAlign w:val="center"/>
          </w:tcPr>
          <w:p w14:paraId="1DAA851A">
            <w:pPr>
              <w:pStyle w:val="14"/>
            </w:pPr>
            <w:r>
              <w:t>10月底</w:t>
            </w:r>
          </w:p>
        </w:tc>
        <w:tc>
          <w:tcPr>
            <w:tcW w:w="3119" w:type="dxa"/>
            <w:gridSpan w:val="2"/>
            <w:vAlign w:val="center"/>
          </w:tcPr>
          <w:p w14:paraId="1A5954CC">
            <w:pPr>
              <w:pStyle w:val="14"/>
            </w:pPr>
            <w:r>
              <w:t>12月底</w:t>
            </w:r>
          </w:p>
        </w:tc>
      </w:tr>
      <w:tr w14:paraId="75E82E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3F324C"/>
        </w:tc>
        <w:tc>
          <w:tcPr>
            <w:tcW w:w="2608" w:type="dxa"/>
            <w:gridSpan w:val="2"/>
            <w:vAlign w:val="center"/>
          </w:tcPr>
          <w:p w14:paraId="15530099">
            <w:pPr>
              <w:pStyle w:val="15"/>
            </w:pPr>
            <w:r>
              <w:t xml:space="preserve"> </w:t>
            </w:r>
          </w:p>
        </w:tc>
        <w:tc>
          <w:tcPr>
            <w:tcW w:w="1587" w:type="dxa"/>
            <w:vAlign w:val="center"/>
          </w:tcPr>
          <w:p w14:paraId="2052E1A3">
            <w:pPr>
              <w:pStyle w:val="15"/>
            </w:pPr>
            <w:r>
              <w:t>50%</w:t>
            </w:r>
          </w:p>
        </w:tc>
        <w:tc>
          <w:tcPr>
            <w:tcW w:w="1304" w:type="dxa"/>
            <w:vAlign w:val="center"/>
          </w:tcPr>
          <w:p w14:paraId="317FA433">
            <w:pPr>
              <w:pStyle w:val="15"/>
            </w:pPr>
            <w:r>
              <w:t>50%</w:t>
            </w:r>
          </w:p>
        </w:tc>
        <w:tc>
          <w:tcPr>
            <w:tcW w:w="3119" w:type="dxa"/>
            <w:gridSpan w:val="2"/>
            <w:vAlign w:val="center"/>
          </w:tcPr>
          <w:p w14:paraId="0DC78196">
            <w:pPr>
              <w:pStyle w:val="15"/>
            </w:pPr>
            <w:r>
              <w:t xml:space="preserve"> </w:t>
            </w:r>
          </w:p>
        </w:tc>
      </w:tr>
      <w:tr w14:paraId="426A51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2A69BC">
            <w:pPr>
              <w:pStyle w:val="14"/>
            </w:pPr>
            <w:r>
              <w:t>绩效目标</w:t>
            </w:r>
          </w:p>
        </w:tc>
        <w:tc>
          <w:tcPr>
            <w:tcW w:w="8618" w:type="dxa"/>
            <w:gridSpan w:val="6"/>
            <w:vAlign w:val="center"/>
          </w:tcPr>
          <w:p w14:paraId="426FF813">
            <w:pPr>
              <w:pStyle w:val="13"/>
            </w:pPr>
            <w:r>
              <w:t>1.本项目是学校开展正常的教育教学活动和课后服务，减轻家庭教育负担，满足学生个性化学习需求。</w:t>
            </w:r>
          </w:p>
        </w:tc>
      </w:tr>
    </w:tbl>
    <w:p w14:paraId="1988166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AED4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770D91">
            <w:pPr>
              <w:pStyle w:val="14"/>
            </w:pPr>
            <w:r>
              <w:t>一级指标</w:t>
            </w:r>
          </w:p>
        </w:tc>
        <w:tc>
          <w:tcPr>
            <w:tcW w:w="1276" w:type="dxa"/>
            <w:vAlign w:val="center"/>
          </w:tcPr>
          <w:p w14:paraId="08836C9A">
            <w:pPr>
              <w:pStyle w:val="14"/>
            </w:pPr>
            <w:r>
              <w:t>二级指标</w:t>
            </w:r>
          </w:p>
        </w:tc>
        <w:tc>
          <w:tcPr>
            <w:tcW w:w="1332" w:type="dxa"/>
            <w:vAlign w:val="center"/>
          </w:tcPr>
          <w:p w14:paraId="11A39A87">
            <w:pPr>
              <w:pStyle w:val="14"/>
            </w:pPr>
            <w:r>
              <w:t>三级指标</w:t>
            </w:r>
          </w:p>
        </w:tc>
        <w:tc>
          <w:tcPr>
            <w:tcW w:w="2891" w:type="dxa"/>
            <w:vAlign w:val="center"/>
          </w:tcPr>
          <w:p w14:paraId="67A71831">
            <w:pPr>
              <w:pStyle w:val="14"/>
            </w:pPr>
            <w:r>
              <w:t>绩效指标描述</w:t>
            </w:r>
          </w:p>
        </w:tc>
        <w:tc>
          <w:tcPr>
            <w:tcW w:w="1276" w:type="dxa"/>
            <w:vAlign w:val="center"/>
          </w:tcPr>
          <w:p w14:paraId="24BCA133">
            <w:pPr>
              <w:pStyle w:val="14"/>
            </w:pPr>
            <w:r>
              <w:t>指标值</w:t>
            </w:r>
          </w:p>
        </w:tc>
        <w:tc>
          <w:tcPr>
            <w:tcW w:w="1843" w:type="dxa"/>
            <w:vAlign w:val="center"/>
          </w:tcPr>
          <w:p w14:paraId="3F6E7342">
            <w:pPr>
              <w:pStyle w:val="14"/>
            </w:pPr>
            <w:r>
              <w:t>指标值确定依据</w:t>
            </w:r>
          </w:p>
        </w:tc>
      </w:tr>
      <w:tr w14:paraId="36434C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FD4CCA">
            <w:pPr>
              <w:pStyle w:val="15"/>
            </w:pPr>
            <w:r>
              <w:t>产出指标</w:t>
            </w:r>
          </w:p>
        </w:tc>
        <w:tc>
          <w:tcPr>
            <w:tcW w:w="1276" w:type="dxa"/>
            <w:vAlign w:val="center"/>
          </w:tcPr>
          <w:p w14:paraId="335885FA">
            <w:pPr>
              <w:pStyle w:val="13"/>
            </w:pPr>
            <w:r>
              <w:t>数量指标</w:t>
            </w:r>
          </w:p>
        </w:tc>
        <w:tc>
          <w:tcPr>
            <w:tcW w:w="1332" w:type="dxa"/>
            <w:vAlign w:val="center"/>
          </w:tcPr>
          <w:p w14:paraId="6E63AE6C">
            <w:pPr>
              <w:pStyle w:val="13"/>
            </w:pPr>
            <w:r>
              <w:t>参与课后服务教师数量</w:t>
            </w:r>
          </w:p>
        </w:tc>
        <w:tc>
          <w:tcPr>
            <w:tcW w:w="2891" w:type="dxa"/>
            <w:vAlign w:val="center"/>
          </w:tcPr>
          <w:p w14:paraId="5C93041A">
            <w:pPr>
              <w:pStyle w:val="13"/>
            </w:pPr>
            <w:r>
              <w:t>参与课后服务教师数量占比</w:t>
            </w:r>
          </w:p>
        </w:tc>
        <w:tc>
          <w:tcPr>
            <w:tcW w:w="1276" w:type="dxa"/>
            <w:vAlign w:val="center"/>
          </w:tcPr>
          <w:p w14:paraId="0A12D97C">
            <w:pPr>
              <w:pStyle w:val="13"/>
            </w:pPr>
            <w:r>
              <w:t>≥95%</w:t>
            </w:r>
          </w:p>
        </w:tc>
        <w:tc>
          <w:tcPr>
            <w:tcW w:w="1843" w:type="dxa"/>
            <w:vAlign w:val="center"/>
          </w:tcPr>
          <w:p w14:paraId="66304379">
            <w:pPr>
              <w:pStyle w:val="13"/>
            </w:pPr>
            <w:r>
              <w:t>2024年初工作计划</w:t>
            </w:r>
          </w:p>
          <w:p w14:paraId="15C261D7">
            <w:pPr>
              <w:pStyle w:val="13"/>
            </w:pPr>
          </w:p>
        </w:tc>
      </w:tr>
      <w:tr w14:paraId="4F7BAF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978EF9"/>
        </w:tc>
        <w:tc>
          <w:tcPr>
            <w:tcW w:w="1276" w:type="dxa"/>
            <w:vAlign w:val="center"/>
          </w:tcPr>
          <w:p w14:paraId="6327101C">
            <w:pPr>
              <w:pStyle w:val="13"/>
            </w:pPr>
            <w:r>
              <w:t>质量指标</w:t>
            </w:r>
          </w:p>
        </w:tc>
        <w:tc>
          <w:tcPr>
            <w:tcW w:w="1332" w:type="dxa"/>
            <w:vAlign w:val="center"/>
          </w:tcPr>
          <w:p w14:paraId="323D7868">
            <w:pPr>
              <w:pStyle w:val="13"/>
            </w:pPr>
            <w:r>
              <w:t>资金发放准确率</w:t>
            </w:r>
          </w:p>
        </w:tc>
        <w:tc>
          <w:tcPr>
            <w:tcW w:w="2891" w:type="dxa"/>
            <w:vAlign w:val="center"/>
          </w:tcPr>
          <w:p w14:paraId="362C6F4C">
            <w:pPr>
              <w:pStyle w:val="13"/>
            </w:pPr>
            <w:r>
              <w:t>资金发放准确率</w:t>
            </w:r>
          </w:p>
        </w:tc>
        <w:tc>
          <w:tcPr>
            <w:tcW w:w="1276" w:type="dxa"/>
            <w:vAlign w:val="center"/>
          </w:tcPr>
          <w:p w14:paraId="6B20CB44">
            <w:pPr>
              <w:pStyle w:val="13"/>
            </w:pPr>
            <w:r>
              <w:t>≥95%</w:t>
            </w:r>
          </w:p>
        </w:tc>
        <w:tc>
          <w:tcPr>
            <w:tcW w:w="1843" w:type="dxa"/>
            <w:vAlign w:val="center"/>
          </w:tcPr>
          <w:p w14:paraId="2F9F2629">
            <w:pPr>
              <w:pStyle w:val="13"/>
            </w:pPr>
            <w:r>
              <w:t>2024年初工作计划</w:t>
            </w:r>
          </w:p>
          <w:p w14:paraId="37658F69">
            <w:pPr>
              <w:pStyle w:val="13"/>
            </w:pPr>
          </w:p>
        </w:tc>
      </w:tr>
      <w:tr w14:paraId="2A9CFC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D77A79"/>
        </w:tc>
        <w:tc>
          <w:tcPr>
            <w:tcW w:w="1276" w:type="dxa"/>
            <w:vAlign w:val="center"/>
          </w:tcPr>
          <w:p w14:paraId="314EF3F3">
            <w:pPr>
              <w:pStyle w:val="13"/>
            </w:pPr>
            <w:r>
              <w:t>时效指标</w:t>
            </w:r>
          </w:p>
        </w:tc>
        <w:tc>
          <w:tcPr>
            <w:tcW w:w="1332" w:type="dxa"/>
            <w:vAlign w:val="center"/>
          </w:tcPr>
          <w:p w14:paraId="252D3E06">
            <w:pPr>
              <w:pStyle w:val="13"/>
            </w:pPr>
            <w:r>
              <w:t>资金发放准时率</w:t>
            </w:r>
          </w:p>
        </w:tc>
        <w:tc>
          <w:tcPr>
            <w:tcW w:w="2891" w:type="dxa"/>
            <w:vAlign w:val="center"/>
          </w:tcPr>
          <w:p w14:paraId="6B1767E7">
            <w:pPr>
              <w:pStyle w:val="13"/>
            </w:pPr>
            <w:r>
              <w:t>实际资金发放准时率</w:t>
            </w:r>
          </w:p>
        </w:tc>
        <w:tc>
          <w:tcPr>
            <w:tcW w:w="1276" w:type="dxa"/>
            <w:vAlign w:val="center"/>
          </w:tcPr>
          <w:p w14:paraId="5851E40D">
            <w:pPr>
              <w:pStyle w:val="13"/>
            </w:pPr>
            <w:r>
              <w:t>≥95%</w:t>
            </w:r>
          </w:p>
        </w:tc>
        <w:tc>
          <w:tcPr>
            <w:tcW w:w="1843" w:type="dxa"/>
            <w:vAlign w:val="center"/>
          </w:tcPr>
          <w:p w14:paraId="1449B23F">
            <w:pPr>
              <w:pStyle w:val="13"/>
            </w:pPr>
            <w:r>
              <w:t>2024年初工作计划</w:t>
            </w:r>
          </w:p>
          <w:p w14:paraId="2BF11264">
            <w:pPr>
              <w:pStyle w:val="13"/>
            </w:pPr>
          </w:p>
        </w:tc>
      </w:tr>
      <w:tr w14:paraId="49886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CF87C3"/>
        </w:tc>
        <w:tc>
          <w:tcPr>
            <w:tcW w:w="1276" w:type="dxa"/>
            <w:vAlign w:val="center"/>
          </w:tcPr>
          <w:p w14:paraId="348D15A9">
            <w:pPr>
              <w:pStyle w:val="13"/>
            </w:pPr>
            <w:r>
              <w:t>成本指标</w:t>
            </w:r>
          </w:p>
        </w:tc>
        <w:tc>
          <w:tcPr>
            <w:tcW w:w="1332" w:type="dxa"/>
            <w:vAlign w:val="center"/>
          </w:tcPr>
          <w:p w14:paraId="12540029">
            <w:pPr>
              <w:pStyle w:val="13"/>
            </w:pPr>
            <w:r>
              <w:t>项目预算控制数</w:t>
            </w:r>
          </w:p>
        </w:tc>
        <w:tc>
          <w:tcPr>
            <w:tcW w:w="2891" w:type="dxa"/>
            <w:vAlign w:val="center"/>
          </w:tcPr>
          <w:p w14:paraId="6B409DED">
            <w:pPr>
              <w:pStyle w:val="13"/>
            </w:pPr>
            <w:r>
              <w:t>项目预算控制数</w:t>
            </w:r>
          </w:p>
        </w:tc>
        <w:tc>
          <w:tcPr>
            <w:tcW w:w="1276" w:type="dxa"/>
            <w:vAlign w:val="center"/>
          </w:tcPr>
          <w:p w14:paraId="6DD4A11F">
            <w:pPr>
              <w:pStyle w:val="13"/>
            </w:pPr>
            <w:r>
              <w:t>≤2.7万元</w:t>
            </w:r>
          </w:p>
        </w:tc>
        <w:tc>
          <w:tcPr>
            <w:tcW w:w="1843" w:type="dxa"/>
            <w:vAlign w:val="center"/>
          </w:tcPr>
          <w:p w14:paraId="5B4FB507">
            <w:pPr>
              <w:pStyle w:val="13"/>
            </w:pPr>
            <w:r>
              <w:t>2024年县级预算编制通知</w:t>
            </w:r>
          </w:p>
          <w:p w14:paraId="38D67D47">
            <w:pPr>
              <w:pStyle w:val="13"/>
            </w:pPr>
          </w:p>
        </w:tc>
      </w:tr>
      <w:tr w14:paraId="7E22F3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A467DC">
            <w:pPr>
              <w:pStyle w:val="15"/>
            </w:pPr>
            <w:r>
              <w:t>效益指标</w:t>
            </w:r>
          </w:p>
        </w:tc>
        <w:tc>
          <w:tcPr>
            <w:tcW w:w="1276" w:type="dxa"/>
            <w:vAlign w:val="center"/>
          </w:tcPr>
          <w:p w14:paraId="449DBA48">
            <w:pPr>
              <w:pStyle w:val="13"/>
            </w:pPr>
            <w:r>
              <w:t>经济效益指标</w:t>
            </w:r>
          </w:p>
        </w:tc>
        <w:tc>
          <w:tcPr>
            <w:tcW w:w="1332" w:type="dxa"/>
            <w:vAlign w:val="center"/>
          </w:tcPr>
          <w:p w14:paraId="1EE7DACD">
            <w:pPr>
              <w:pStyle w:val="13"/>
            </w:pPr>
            <w:r>
              <w:t>提高教师工作积极性</w:t>
            </w:r>
          </w:p>
        </w:tc>
        <w:tc>
          <w:tcPr>
            <w:tcW w:w="2891" w:type="dxa"/>
            <w:vAlign w:val="center"/>
          </w:tcPr>
          <w:p w14:paraId="2D053D50">
            <w:pPr>
              <w:pStyle w:val="13"/>
            </w:pPr>
            <w:r>
              <w:t>提高教师工作积极性</w:t>
            </w:r>
          </w:p>
        </w:tc>
        <w:tc>
          <w:tcPr>
            <w:tcW w:w="1276" w:type="dxa"/>
            <w:vAlign w:val="center"/>
          </w:tcPr>
          <w:p w14:paraId="7D99043D">
            <w:pPr>
              <w:pStyle w:val="13"/>
            </w:pPr>
            <w:r>
              <w:t>有所提高</w:t>
            </w:r>
          </w:p>
        </w:tc>
        <w:tc>
          <w:tcPr>
            <w:tcW w:w="1843" w:type="dxa"/>
            <w:vAlign w:val="center"/>
          </w:tcPr>
          <w:p w14:paraId="78B7C9F4">
            <w:pPr>
              <w:pStyle w:val="13"/>
            </w:pPr>
            <w:r>
              <w:t>2024年初工作计划</w:t>
            </w:r>
          </w:p>
          <w:p w14:paraId="651F854F">
            <w:pPr>
              <w:pStyle w:val="13"/>
            </w:pPr>
          </w:p>
        </w:tc>
      </w:tr>
      <w:tr w14:paraId="35E66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1C642B"/>
        </w:tc>
        <w:tc>
          <w:tcPr>
            <w:tcW w:w="1276" w:type="dxa"/>
            <w:vAlign w:val="center"/>
          </w:tcPr>
          <w:p w14:paraId="4709EBD5">
            <w:pPr>
              <w:pStyle w:val="13"/>
            </w:pPr>
            <w:r>
              <w:t>社会效益指标</w:t>
            </w:r>
          </w:p>
        </w:tc>
        <w:tc>
          <w:tcPr>
            <w:tcW w:w="1332" w:type="dxa"/>
            <w:vAlign w:val="center"/>
          </w:tcPr>
          <w:p w14:paraId="7A47E053">
            <w:pPr>
              <w:pStyle w:val="13"/>
            </w:pPr>
            <w:r>
              <w:t>保障教育教学工作开展</w:t>
            </w:r>
          </w:p>
        </w:tc>
        <w:tc>
          <w:tcPr>
            <w:tcW w:w="2891" w:type="dxa"/>
            <w:vAlign w:val="center"/>
          </w:tcPr>
          <w:p w14:paraId="20A00940">
            <w:pPr>
              <w:pStyle w:val="13"/>
            </w:pPr>
            <w:r>
              <w:t>保障班级工作和课后服务工作顺利进行</w:t>
            </w:r>
          </w:p>
        </w:tc>
        <w:tc>
          <w:tcPr>
            <w:tcW w:w="1276" w:type="dxa"/>
            <w:vAlign w:val="center"/>
          </w:tcPr>
          <w:p w14:paraId="08B5F040">
            <w:pPr>
              <w:pStyle w:val="13"/>
            </w:pPr>
            <w:r>
              <w:t>基本保障</w:t>
            </w:r>
          </w:p>
        </w:tc>
        <w:tc>
          <w:tcPr>
            <w:tcW w:w="1843" w:type="dxa"/>
            <w:vAlign w:val="center"/>
          </w:tcPr>
          <w:p w14:paraId="55421EAA">
            <w:pPr>
              <w:pStyle w:val="13"/>
            </w:pPr>
            <w:r>
              <w:t>2024年初工作计划</w:t>
            </w:r>
          </w:p>
          <w:p w14:paraId="35558B33">
            <w:pPr>
              <w:pStyle w:val="13"/>
            </w:pPr>
          </w:p>
        </w:tc>
      </w:tr>
      <w:tr w14:paraId="24FD5F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0048A9">
            <w:pPr>
              <w:pStyle w:val="15"/>
            </w:pPr>
            <w:r>
              <w:t>满意度指标</w:t>
            </w:r>
          </w:p>
        </w:tc>
        <w:tc>
          <w:tcPr>
            <w:tcW w:w="1276" w:type="dxa"/>
            <w:vAlign w:val="center"/>
          </w:tcPr>
          <w:p w14:paraId="6E0C47DA">
            <w:pPr>
              <w:pStyle w:val="13"/>
            </w:pPr>
            <w:r>
              <w:t>服务对象满意度指标</w:t>
            </w:r>
          </w:p>
        </w:tc>
        <w:tc>
          <w:tcPr>
            <w:tcW w:w="1332" w:type="dxa"/>
            <w:vAlign w:val="center"/>
          </w:tcPr>
          <w:p w14:paraId="1D3D4018">
            <w:pPr>
              <w:pStyle w:val="13"/>
            </w:pPr>
            <w:r>
              <w:t>教师满意率</w:t>
            </w:r>
          </w:p>
        </w:tc>
        <w:tc>
          <w:tcPr>
            <w:tcW w:w="2891" w:type="dxa"/>
            <w:vAlign w:val="center"/>
          </w:tcPr>
          <w:p w14:paraId="1FB21C62">
            <w:pPr>
              <w:pStyle w:val="13"/>
            </w:pPr>
            <w:r>
              <w:t>教师满意率</w:t>
            </w:r>
          </w:p>
        </w:tc>
        <w:tc>
          <w:tcPr>
            <w:tcW w:w="1276" w:type="dxa"/>
            <w:vAlign w:val="center"/>
          </w:tcPr>
          <w:p w14:paraId="59A92C35">
            <w:pPr>
              <w:pStyle w:val="13"/>
            </w:pPr>
            <w:r>
              <w:t>≥95%</w:t>
            </w:r>
          </w:p>
        </w:tc>
        <w:tc>
          <w:tcPr>
            <w:tcW w:w="1843" w:type="dxa"/>
            <w:vAlign w:val="center"/>
          </w:tcPr>
          <w:p w14:paraId="33BE59F5">
            <w:pPr>
              <w:pStyle w:val="13"/>
            </w:pPr>
            <w:r>
              <w:t>2024年初工作计划</w:t>
            </w:r>
          </w:p>
          <w:p w14:paraId="51C0504F">
            <w:pPr>
              <w:pStyle w:val="13"/>
            </w:pPr>
          </w:p>
        </w:tc>
      </w:tr>
    </w:tbl>
    <w:p w14:paraId="178E44D8">
      <w:pPr>
        <w:sectPr>
          <w:pgSz w:w="11900" w:h="16840"/>
          <w:pgMar w:top="1984" w:right="1304" w:bottom="1134" w:left="1304" w:header="720" w:footer="720" w:gutter="0"/>
          <w:cols w:space="720" w:num="1"/>
        </w:sectPr>
      </w:pPr>
    </w:p>
    <w:p w14:paraId="42B5C1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3DA8D9">
      <w:pPr>
        <w:spacing w:before="0" w:after="0"/>
        <w:ind w:firstLine="560"/>
        <w:jc w:val="left"/>
        <w:outlineLvl w:val="3"/>
      </w:pPr>
      <w:bookmarkStart w:id="220" w:name="_Toc_4_4_0000000221"/>
      <w:r>
        <w:rPr>
          <w:rFonts w:ascii="方正仿宋_GBK" w:hAnsi="方正仿宋_GBK" w:eastAsia="方正仿宋_GBK" w:cs="方正仿宋_GBK"/>
          <w:color w:val="000000"/>
          <w:sz w:val="28"/>
        </w:rPr>
        <w:t>218.怀财字【2025】7号2025年城乡义务教育生均公用经费县配套资金绩效目标表</w:t>
      </w:r>
      <w:bookmarkEnd w:id="2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C6E9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B39CAB">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7A948585">
            <w:pPr>
              <w:pStyle w:val="11"/>
            </w:pPr>
            <w:r>
              <w:t>单位：万元</w:t>
            </w:r>
          </w:p>
        </w:tc>
      </w:tr>
      <w:tr w14:paraId="40804D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B93AF9">
            <w:pPr>
              <w:pStyle w:val="14"/>
            </w:pPr>
            <w:r>
              <w:t>项目编码</w:t>
            </w:r>
          </w:p>
        </w:tc>
        <w:tc>
          <w:tcPr>
            <w:tcW w:w="2608" w:type="dxa"/>
            <w:gridSpan w:val="2"/>
            <w:vAlign w:val="center"/>
          </w:tcPr>
          <w:p w14:paraId="06F7BCF7">
            <w:pPr>
              <w:pStyle w:val="13"/>
            </w:pPr>
            <w:r>
              <w:t>13073025P000579100066</w:t>
            </w:r>
          </w:p>
        </w:tc>
        <w:tc>
          <w:tcPr>
            <w:tcW w:w="1587" w:type="dxa"/>
            <w:vAlign w:val="center"/>
          </w:tcPr>
          <w:p w14:paraId="2F2EDB97">
            <w:pPr>
              <w:pStyle w:val="14"/>
            </w:pPr>
            <w:r>
              <w:t>项目名称</w:t>
            </w:r>
          </w:p>
        </w:tc>
        <w:tc>
          <w:tcPr>
            <w:tcW w:w="4423" w:type="dxa"/>
            <w:gridSpan w:val="3"/>
            <w:vAlign w:val="center"/>
          </w:tcPr>
          <w:p w14:paraId="1F166418">
            <w:pPr>
              <w:pStyle w:val="13"/>
            </w:pPr>
            <w:r>
              <w:t>怀财字【2025】7号2025年城乡义务教育生均公用经费县配套资金</w:t>
            </w:r>
          </w:p>
        </w:tc>
      </w:tr>
      <w:tr w14:paraId="7271C6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C69C74">
            <w:pPr>
              <w:pStyle w:val="14"/>
            </w:pPr>
            <w:r>
              <w:t>预算规模及资金用途</w:t>
            </w:r>
          </w:p>
        </w:tc>
        <w:tc>
          <w:tcPr>
            <w:tcW w:w="1276" w:type="dxa"/>
            <w:vAlign w:val="center"/>
          </w:tcPr>
          <w:p w14:paraId="32C292EF">
            <w:pPr>
              <w:pStyle w:val="14"/>
            </w:pPr>
            <w:r>
              <w:t>预算数</w:t>
            </w:r>
          </w:p>
        </w:tc>
        <w:tc>
          <w:tcPr>
            <w:tcW w:w="1332" w:type="dxa"/>
            <w:vAlign w:val="center"/>
          </w:tcPr>
          <w:p w14:paraId="45EC07D5">
            <w:pPr>
              <w:pStyle w:val="13"/>
            </w:pPr>
            <w:r>
              <w:t>4.28</w:t>
            </w:r>
          </w:p>
        </w:tc>
        <w:tc>
          <w:tcPr>
            <w:tcW w:w="1587" w:type="dxa"/>
            <w:vAlign w:val="center"/>
          </w:tcPr>
          <w:p w14:paraId="5F54DD49">
            <w:pPr>
              <w:pStyle w:val="14"/>
            </w:pPr>
            <w:r>
              <w:t>其中：财政    资金</w:t>
            </w:r>
          </w:p>
        </w:tc>
        <w:tc>
          <w:tcPr>
            <w:tcW w:w="1304" w:type="dxa"/>
            <w:vAlign w:val="center"/>
          </w:tcPr>
          <w:p w14:paraId="531A89ED">
            <w:pPr>
              <w:pStyle w:val="13"/>
            </w:pPr>
            <w:r>
              <w:t>4.28</w:t>
            </w:r>
          </w:p>
        </w:tc>
        <w:tc>
          <w:tcPr>
            <w:tcW w:w="1276" w:type="dxa"/>
            <w:vAlign w:val="center"/>
          </w:tcPr>
          <w:p w14:paraId="1AF737CF">
            <w:pPr>
              <w:pStyle w:val="14"/>
            </w:pPr>
            <w:r>
              <w:t>其他资金</w:t>
            </w:r>
          </w:p>
        </w:tc>
        <w:tc>
          <w:tcPr>
            <w:tcW w:w="1843" w:type="dxa"/>
            <w:vAlign w:val="center"/>
          </w:tcPr>
          <w:p w14:paraId="6349BBC0">
            <w:pPr>
              <w:pStyle w:val="13"/>
            </w:pPr>
            <w:r>
              <w:t xml:space="preserve"> </w:t>
            </w:r>
          </w:p>
        </w:tc>
      </w:tr>
      <w:tr w14:paraId="10D011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2FB820"/>
        </w:tc>
        <w:tc>
          <w:tcPr>
            <w:tcW w:w="8618" w:type="dxa"/>
            <w:gridSpan w:val="6"/>
            <w:vAlign w:val="center"/>
          </w:tcPr>
          <w:p w14:paraId="226574A2">
            <w:pPr>
              <w:pStyle w:val="13"/>
            </w:pPr>
            <w:r>
              <w:t>本项目是保障学校开展正常的教育教学活动，改善学校教育教学环境。</w:t>
            </w:r>
          </w:p>
        </w:tc>
      </w:tr>
      <w:tr w14:paraId="4F3619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6B7912">
            <w:pPr>
              <w:pStyle w:val="14"/>
            </w:pPr>
            <w:r>
              <w:t>资金支出计划（%）</w:t>
            </w:r>
          </w:p>
        </w:tc>
        <w:tc>
          <w:tcPr>
            <w:tcW w:w="2608" w:type="dxa"/>
            <w:gridSpan w:val="2"/>
            <w:vAlign w:val="center"/>
          </w:tcPr>
          <w:p w14:paraId="785E469F">
            <w:pPr>
              <w:pStyle w:val="14"/>
            </w:pPr>
            <w:r>
              <w:t>3月底</w:t>
            </w:r>
          </w:p>
        </w:tc>
        <w:tc>
          <w:tcPr>
            <w:tcW w:w="1587" w:type="dxa"/>
            <w:vAlign w:val="center"/>
          </w:tcPr>
          <w:p w14:paraId="1B19FC37">
            <w:pPr>
              <w:pStyle w:val="14"/>
            </w:pPr>
            <w:r>
              <w:t>6月底</w:t>
            </w:r>
          </w:p>
        </w:tc>
        <w:tc>
          <w:tcPr>
            <w:tcW w:w="1304" w:type="dxa"/>
            <w:vAlign w:val="center"/>
          </w:tcPr>
          <w:p w14:paraId="79801723">
            <w:pPr>
              <w:pStyle w:val="14"/>
            </w:pPr>
            <w:r>
              <w:t>10月底</w:t>
            </w:r>
          </w:p>
        </w:tc>
        <w:tc>
          <w:tcPr>
            <w:tcW w:w="3119" w:type="dxa"/>
            <w:gridSpan w:val="2"/>
            <w:vAlign w:val="center"/>
          </w:tcPr>
          <w:p w14:paraId="1AC18A69">
            <w:pPr>
              <w:pStyle w:val="14"/>
            </w:pPr>
            <w:r>
              <w:t>12月底</w:t>
            </w:r>
          </w:p>
        </w:tc>
      </w:tr>
      <w:tr w14:paraId="11C252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E064FA"/>
        </w:tc>
        <w:tc>
          <w:tcPr>
            <w:tcW w:w="2608" w:type="dxa"/>
            <w:gridSpan w:val="2"/>
            <w:vAlign w:val="center"/>
          </w:tcPr>
          <w:p w14:paraId="29D87E2D">
            <w:pPr>
              <w:pStyle w:val="15"/>
            </w:pPr>
            <w:r>
              <w:t>25%</w:t>
            </w:r>
          </w:p>
        </w:tc>
        <w:tc>
          <w:tcPr>
            <w:tcW w:w="1587" w:type="dxa"/>
            <w:vAlign w:val="center"/>
          </w:tcPr>
          <w:p w14:paraId="3B6F45AB">
            <w:pPr>
              <w:pStyle w:val="15"/>
            </w:pPr>
            <w:r>
              <w:t>50%</w:t>
            </w:r>
          </w:p>
        </w:tc>
        <w:tc>
          <w:tcPr>
            <w:tcW w:w="1304" w:type="dxa"/>
            <w:vAlign w:val="center"/>
          </w:tcPr>
          <w:p w14:paraId="07D926A1">
            <w:pPr>
              <w:pStyle w:val="15"/>
            </w:pPr>
            <w:r>
              <w:t>75%</w:t>
            </w:r>
          </w:p>
        </w:tc>
        <w:tc>
          <w:tcPr>
            <w:tcW w:w="3119" w:type="dxa"/>
            <w:gridSpan w:val="2"/>
            <w:vAlign w:val="center"/>
          </w:tcPr>
          <w:p w14:paraId="35912181">
            <w:pPr>
              <w:pStyle w:val="15"/>
            </w:pPr>
            <w:r>
              <w:t>100%</w:t>
            </w:r>
          </w:p>
        </w:tc>
      </w:tr>
      <w:tr w14:paraId="44C78D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F64506">
            <w:pPr>
              <w:pStyle w:val="14"/>
            </w:pPr>
            <w:r>
              <w:t>绩效目标</w:t>
            </w:r>
          </w:p>
        </w:tc>
        <w:tc>
          <w:tcPr>
            <w:tcW w:w="8618" w:type="dxa"/>
            <w:gridSpan w:val="6"/>
            <w:vAlign w:val="center"/>
          </w:tcPr>
          <w:p w14:paraId="7C3E0AB1">
            <w:pPr>
              <w:pStyle w:val="13"/>
            </w:pPr>
            <w:r>
              <w:t>1.本项目是保障学校开展正常的教育教学活动，改善学校教育教学环境。</w:t>
            </w:r>
          </w:p>
        </w:tc>
      </w:tr>
    </w:tbl>
    <w:p w14:paraId="42F2124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341B4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C954AA">
            <w:pPr>
              <w:pStyle w:val="14"/>
            </w:pPr>
            <w:r>
              <w:t>一级指标</w:t>
            </w:r>
          </w:p>
        </w:tc>
        <w:tc>
          <w:tcPr>
            <w:tcW w:w="1276" w:type="dxa"/>
            <w:vAlign w:val="center"/>
          </w:tcPr>
          <w:p w14:paraId="0022E0E9">
            <w:pPr>
              <w:pStyle w:val="14"/>
            </w:pPr>
            <w:r>
              <w:t>二级指标</w:t>
            </w:r>
          </w:p>
        </w:tc>
        <w:tc>
          <w:tcPr>
            <w:tcW w:w="1332" w:type="dxa"/>
            <w:vAlign w:val="center"/>
          </w:tcPr>
          <w:p w14:paraId="12603D31">
            <w:pPr>
              <w:pStyle w:val="14"/>
            </w:pPr>
            <w:r>
              <w:t>三级指标</w:t>
            </w:r>
          </w:p>
        </w:tc>
        <w:tc>
          <w:tcPr>
            <w:tcW w:w="2891" w:type="dxa"/>
            <w:vAlign w:val="center"/>
          </w:tcPr>
          <w:p w14:paraId="213A5255">
            <w:pPr>
              <w:pStyle w:val="14"/>
            </w:pPr>
            <w:r>
              <w:t>绩效指标描述</w:t>
            </w:r>
          </w:p>
        </w:tc>
        <w:tc>
          <w:tcPr>
            <w:tcW w:w="1276" w:type="dxa"/>
            <w:vAlign w:val="center"/>
          </w:tcPr>
          <w:p w14:paraId="4929A160">
            <w:pPr>
              <w:pStyle w:val="14"/>
            </w:pPr>
            <w:r>
              <w:t>指标值</w:t>
            </w:r>
          </w:p>
        </w:tc>
        <w:tc>
          <w:tcPr>
            <w:tcW w:w="1843" w:type="dxa"/>
            <w:vAlign w:val="center"/>
          </w:tcPr>
          <w:p w14:paraId="32D6BEA6">
            <w:pPr>
              <w:pStyle w:val="14"/>
            </w:pPr>
            <w:r>
              <w:t>指标值确定依据</w:t>
            </w:r>
          </w:p>
        </w:tc>
      </w:tr>
      <w:tr w14:paraId="6BDC7E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763B98">
            <w:pPr>
              <w:pStyle w:val="15"/>
            </w:pPr>
            <w:r>
              <w:t>产出指标</w:t>
            </w:r>
          </w:p>
        </w:tc>
        <w:tc>
          <w:tcPr>
            <w:tcW w:w="1276" w:type="dxa"/>
            <w:vAlign w:val="center"/>
          </w:tcPr>
          <w:p w14:paraId="5F299A93">
            <w:pPr>
              <w:pStyle w:val="13"/>
            </w:pPr>
            <w:r>
              <w:t>数量指标</w:t>
            </w:r>
          </w:p>
        </w:tc>
        <w:tc>
          <w:tcPr>
            <w:tcW w:w="1332" w:type="dxa"/>
            <w:vAlign w:val="center"/>
          </w:tcPr>
          <w:p w14:paraId="05A269B0">
            <w:pPr>
              <w:pStyle w:val="13"/>
            </w:pPr>
            <w:r>
              <w:t>保障学校数量</w:t>
            </w:r>
          </w:p>
        </w:tc>
        <w:tc>
          <w:tcPr>
            <w:tcW w:w="2891" w:type="dxa"/>
            <w:vAlign w:val="center"/>
          </w:tcPr>
          <w:p w14:paraId="65B63117">
            <w:pPr>
              <w:pStyle w:val="13"/>
            </w:pPr>
            <w:r>
              <w:t>保障正常运转学校数量</w:t>
            </w:r>
          </w:p>
        </w:tc>
        <w:tc>
          <w:tcPr>
            <w:tcW w:w="1276" w:type="dxa"/>
            <w:vAlign w:val="center"/>
          </w:tcPr>
          <w:p w14:paraId="372B992C">
            <w:pPr>
              <w:pStyle w:val="13"/>
            </w:pPr>
            <w:r>
              <w:t>1个</w:t>
            </w:r>
          </w:p>
        </w:tc>
        <w:tc>
          <w:tcPr>
            <w:tcW w:w="1843" w:type="dxa"/>
            <w:vAlign w:val="center"/>
          </w:tcPr>
          <w:p w14:paraId="0F1B372A">
            <w:pPr>
              <w:pStyle w:val="13"/>
            </w:pPr>
            <w:r>
              <w:t>2025年初工作计划</w:t>
            </w:r>
          </w:p>
        </w:tc>
      </w:tr>
      <w:tr w14:paraId="03D9C9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FC466C"/>
        </w:tc>
        <w:tc>
          <w:tcPr>
            <w:tcW w:w="1276" w:type="dxa"/>
            <w:vAlign w:val="center"/>
          </w:tcPr>
          <w:p w14:paraId="541318B1">
            <w:pPr>
              <w:pStyle w:val="13"/>
            </w:pPr>
            <w:r>
              <w:t>质量指标</w:t>
            </w:r>
          </w:p>
        </w:tc>
        <w:tc>
          <w:tcPr>
            <w:tcW w:w="1332" w:type="dxa"/>
            <w:vAlign w:val="center"/>
          </w:tcPr>
          <w:p w14:paraId="40D7E593">
            <w:pPr>
              <w:pStyle w:val="13"/>
            </w:pPr>
            <w:r>
              <w:t>学校正常运转率</w:t>
            </w:r>
          </w:p>
        </w:tc>
        <w:tc>
          <w:tcPr>
            <w:tcW w:w="2891" w:type="dxa"/>
            <w:vAlign w:val="center"/>
          </w:tcPr>
          <w:p w14:paraId="5D0BD9B0">
            <w:pPr>
              <w:pStyle w:val="13"/>
            </w:pPr>
            <w:r>
              <w:t>日常办公支出，使得学校正常运转</w:t>
            </w:r>
          </w:p>
        </w:tc>
        <w:tc>
          <w:tcPr>
            <w:tcW w:w="1276" w:type="dxa"/>
            <w:vAlign w:val="center"/>
          </w:tcPr>
          <w:p w14:paraId="3DB2089F">
            <w:pPr>
              <w:pStyle w:val="13"/>
            </w:pPr>
            <w:r>
              <w:t>≥95%</w:t>
            </w:r>
          </w:p>
        </w:tc>
        <w:tc>
          <w:tcPr>
            <w:tcW w:w="1843" w:type="dxa"/>
            <w:vAlign w:val="center"/>
          </w:tcPr>
          <w:p w14:paraId="0CDA82EC">
            <w:pPr>
              <w:pStyle w:val="13"/>
            </w:pPr>
            <w:r>
              <w:t>2025年初工作计划</w:t>
            </w:r>
          </w:p>
        </w:tc>
      </w:tr>
      <w:tr w14:paraId="6DC607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27DDA6"/>
        </w:tc>
        <w:tc>
          <w:tcPr>
            <w:tcW w:w="1276" w:type="dxa"/>
            <w:vAlign w:val="center"/>
          </w:tcPr>
          <w:p w14:paraId="4CDA7712">
            <w:pPr>
              <w:pStyle w:val="13"/>
            </w:pPr>
            <w:r>
              <w:t>时效指标</w:t>
            </w:r>
          </w:p>
        </w:tc>
        <w:tc>
          <w:tcPr>
            <w:tcW w:w="1332" w:type="dxa"/>
            <w:vAlign w:val="center"/>
          </w:tcPr>
          <w:p w14:paraId="6FB72F57">
            <w:pPr>
              <w:pStyle w:val="13"/>
            </w:pPr>
            <w:r>
              <w:t>各项工作完成及时率</w:t>
            </w:r>
          </w:p>
        </w:tc>
        <w:tc>
          <w:tcPr>
            <w:tcW w:w="2891" w:type="dxa"/>
            <w:vAlign w:val="center"/>
          </w:tcPr>
          <w:p w14:paraId="55D7D6D2">
            <w:pPr>
              <w:pStyle w:val="13"/>
            </w:pPr>
            <w:r>
              <w:t>按教育教学要求，及时完成教育教学任务</w:t>
            </w:r>
          </w:p>
        </w:tc>
        <w:tc>
          <w:tcPr>
            <w:tcW w:w="1276" w:type="dxa"/>
            <w:vAlign w:val="center"/>
          </w:tcPr>
          <w:p w14:paraId="06E037FA">
            <w:pPr>
              <w:pStyle w:val="13"/>
            </w:pPr>
            <w:r>
              <w:t>≥95%</w:t>
            </w:r>
          </w:p>
        </w:tc>
        <w:tc>
          <w:tcPr>
            <w:tcW w:w="1843" w:type="dxa"/>
            <w:vAlign w:val="center"/>
          </w:tcPr>
          <w:p w14:paraId="08DEB09E">
            <w:pPr>
              <w:pStyle w:val="13"/>
            </w:pPr>
            <w:r>
              <w:t>2025年初工作计划</w:t>
            </w:r>
          </w:p>
        </w:tc>
      </w:tr>
      <w:tr w14:paraId="6F5846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5C05A0"/>
        </w:tc>
        <w:tc>
          <w:tcPr>
            <w:tcW w:w="1276" w:type="dxa"/>
            <w:vAlign w:val="center"/>
          </w:tcPr>
          <w:p w14:paraId="0E1166DE">
            <w:pPr>
              <w:pStyle w:val="13"/>
            </w:pPr>
            <w:r>
              <w:t>成本指标</w:t>
            </w:r>
          </w:p>
        </w:tc>
        <w:tc>
          <w:tcPr>
            <w:tcW w:w="1332" w:type="dxa"/>
            <w:vAlign w:val="center"/>
          </w:tcPr>
          <w:p w14:paraId="1DE855B6">
            <w:pPr>
              <w:pStyle w:val="13"/>
            </w:pPr>
            <w:r>
              <w:t>预算控制数</w:t>
            </w:r>
          </w:p>
        </w:tc>
        <w:tc>
          <w:tcPr>
            <w:tcW w:w="2891" w:type="dxa"/>
            <w:vAlign w:val="center"/>
          </w:tcPr>
          <w:p w14:paraId="4A0E6457">
            <w:pPr>
              <w:pStyle w:val="13"/>
            </w:pPr>
            <w:r>
              <w:t>经费实际支出金额控制在预算内</w:t>
            </w:r>
          </w:p>
        </w:tc>
        <w:tc>
          <w:tcPr>
            <w:tcW w:w="1276" w:type="dxa"/>
            <w:vAlign w:val="center"/>
          </w:tcPr>
          <w:p w14:paraId="1DC6E4D5">
            <w:pPr>
              <w:pStyle w:val="13"/>
            </w:pPr>
            <w:r>
              <w:t>≤4.28万元</w:t>
            </w:r>
          </w:p>
        </w:tc>
        <w:tc>
          <w:tcPr>
            <w:tcW w:w="1843" w:type="dxa"/>
            <w:vAlign w:val="center"/>
          </w:tcPr>
          <w:p w14:paraId="47B1C97E">
            <w:pPr>
              <w:pStyle w:val="13"/>
            </w:pPr>
            <w:r>
              <w:t>2025年县级预算编制通知</w:t>
            </w:r>
          </w:p>
        </w:tc>
      </w:tr>
      <w:tr w14:paraId="25830B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0CFDBD">
            <w:pPr>
              <w:pStyle w:val="15"/>
            </w:pPr>
            <w:r>
              <w:t>效益指标</w:t>
            </w:r>
          </w:p>
        </w:tc>
        <w:tc>
          <w:tcPr>
            <w:tcW w:w="1276" w:type="dxa"/>
            <w:vAlign w:val="center"/>
          </w:tcPr>
          <w:p w14:paraId="7CE794FB">
            <w:pPr>
              <w:pStyle w:val="13"/>
            </w:pPr>
            <w:r>
              <w:t>经济效益指标</w:t>
            </w:r>
          </w:p>
        </w:tc>
        <w:tc>
          <w:tcPr>
            <w:tcW w:w="1332" w:type="dxa"/>
            <w:vAlign w:val="center"/>
          </w:tcPr>
          <w:p w14:paraId="278829ED">
            <w:pPr>
              <w:pStyle w:val="13"/>
            </w:pPr>
            <w:r>
              <w:t>对学校教育教学工作的持续影响</w:t>
            </w:r>
          </w:p>
        </w:tc>
        <w:tc>
          <w:tcPr>
            <w:tcW w:w="2891" w:type="dxa"/>
            <w:vAlign w:val="center"/>
          </w:tcPr>
          <w:p w14:paraId="448BBC06">
            <w:pPr>
              <w:pStyle w:val="13"/>
            </w:pPr>
            <w:r>
              <w:t>促进学校教育教学工作进一步提升</w:t>
            </w:r>
          </w:p>
        </w:tc>
        <w:tc>
          <w:tcPr>
            <w:tcW w:w="1276" w:type="dxa"/>
            <w:vAlign w:val="center"/>
          </w:tcPr>
          <w:p w14:paraId="3D76432A">
            <w:pPr>
              <w:pStyle w:val="13"/>
            </w:pPr>
            <w:r>
              <w:t>显著提升</w:t>
            </w:r>
          </w:p>
        </w:tc>
        <w:tc>
          <w:tcPr>
            <w:tcW w:w="1843" w:type="dxa"/>
            <w:vAlign w:val="center"/>
          </w:tcPr>
          <w:p w14:paraId="620FEA0E">
            <w:pPr>
              <w:pStyle w:val="13"/>
            </w:pPr>
            <w:r>
              <w:t>2025年初工作计划</w:t>
            </w:r>
          </w:p>
        </w:tc>
      </w:tr>
      <w:tr w14:paraId="59809D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4AD4E6"/>
        </w:tc>
        <w:tc>
          <w:tcPr>
            <w:tcW w:w="1276" w:type="dxa"/>
            <w:vAlign w:val="center"/>
          </w:tcPr>
          <w:p w14:paraId="56723FD3">
            <w:pPr>
              <w:pStyle w:val="13"/>
            </w:pPr>
            <w:r>
              <w:t>社会效益指标</w:t>
            </w:r>
          </w:p>
        </w:tc>
        <w:tc>
          <w:tcPr>
            <w:tcW w:w="1332" w:type="dxa"/>
            <w:vAlign w:val="center"/>
          </w:tcPr>
          <w:p w14:paraId="0B2E1E33">
            <w:pPr>
              <w:pStyle w:val="13"/>
            </w:pPr>
            <w:r>
              <w:t>提升教学质量</w:t>
            </w:r>
          </w:p>
        </w:tc>
        <w:tc>
          <w:tcPr>
            <w:tcW w:w="2891" w:type="dxa"/>
            <w:vAlign w:val="center"/>
          </w:tcPr>
          <w:p w14:paraId="616BC49D">
            <w:pPr>
              <w:pStyle w:val="13"/>
            </w:pPr>
            <w:r>
              <w:t>提升教学质量，提升学校社会影响力</w:t>
            </w:r>
          </w:p>
        </w:tc>
        <w:tc>
          <w:tcPr>
            <w:tcW w:w="1276" w:type="dxa"/>
            <w:vAlign w:val="center"/>
          </w:tcPr>
          <w:p w14:paraId="03D6DBB8">
            <w:pPr>
              <w:pStyle w:val="13"/>
            </w:pPr>
            <w:r>
              <w:t>显著提升</w:t>
            </w:r>
          </w:p>
        </w:tc>
        <w:tc>
          <w:tcPr>
            <w:tcW w:w="1843" w:type="dxa"/>
            <w:vAlign w:val="center"/>
          </w:tcPr>
          <w:p w14:paraId="1A807130">
            <w:pPr>
              <w:pStyle w:val="13"/>
            </w:pPr>
            <w:r>
              <w:t>2025年初工作计划</w:t>
            </w:r>
          </w:p>
        </w:tc>
      </w:tr>
      <w:tr w14:paraId="64B9D5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F1B59B">
            <w:pPr>
              <w:pStyle w:val="15"/>
            </w:pPr>
            <w:r>
              <w:t>满意度指标</w:t>
            </w:r>
          </w:p>
        </w:tc>
        <w:tc>
          <w:tcPr>
            <w:tcW w:w="1276" w:type="dxa"/>
            <w:vAlign w:val="center"/>
          </w:tcPr>
          <w:p w14:paraId="504FD353">
            <w:pPr>
              <w:pStyle w:val="13"/>
            </w:pPr>
            <w:r>
              <w:t>服务对象满意度指标</w:t>
            </w:r>
          </w:p>
        </w:tc>
        <w:tc>
          <w:tcPr>
            <w:tcW w:w="1332" w:type="dxa"/>
            <w:vAlign w:val="center"/>
          </w:tcPr>
          <w:p w14:paraId="6E0163CC">
            <w:pPr>
              <w:pStyle w:val="13"/>
            </w:pPr>
            <w:r>
              <w:t>师生满意率</w:t>
            </w:r>
          </w:p>
        </w:tc>
        <w:tc>
          <w:tcPr>
            <w:tcW w:w="2891" w:type="dxa"/>
            <w:vAlign w:val="center"/>
          </w:tcPr>
          <w:p w14:paraId="6CBB7DCB">
            <w:pPr>
              <w:pStyle w:val="13"/>
            </w:pPr>
            <w:r>
              <w:t>师生满意度</w:t>
            </w:r>
          </w:p>
        </w:tc>
        <w:tc>
          <w:tcPr>
            <w:tcW w:w="1276" w:type="dxa"/>
            <w:vAlign w:val="center"/>
          </w:tcPr>
          <w:p w14:paraId="238E8BCB">
            <w:pPr>
              <w:pStyle w:val="13"/>
            </w:pPr>
            <w:r>
              <w:t>≥95%</w:t>
            </w:r>
          </w:p>
        </w:tc>
        <w:tc>
          <w:tcPr>
            <w:tcW w:w="1843" w:type="dxa"/>
            <w:vAlign w:val="center"/>
          </w:tcPr>
          <w:p w14:paraId="36895092">
            <w:pPr>
              <w:pStyle w:val="13"/>
            </w:pPr>
            <w:r>
              <w:t>2025年初工作计划</w:t>
            </w:r>
          </w:p>
        </w:tc>
      </w:tr>
    </w:tbl>
    <w:p w14:paraId="0A3B3A96">
      <w:pPr>
        <w:sectPr>
          <w:pgSz w:w="11900" w:h="16840"/>
          <w:pgMar w:top="1984" w:right="1304" w:bottom="1134" w:left="1304" w:header="720" w:footer="720" w:gutter="0"/>
          <w:cols w:space="720" w:num="1"/>
        </w:sectPr>
      </w:pPr>
    </w:p>
    <w:p w14:paraId="0698C35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8ADFF1">
      <w:pPr>
        <w:spacing w:before="0" w:after="0"/>
        <w:ind w:firstLine="560"/>
        <w:jc w:val="left"/>
        <w:outlineLvl w:val="3"/>
      </w:pPr>
      <w:bookmarkStart w:id="221" w:name="_Toc_4_4_0000000222"/>
      <w:r>
        <w:rPr>
          <w:rFonts w:ascii="方正仿宋_GBK" w:hAnsi="方正仿宋_GBK" w:eastAsia="方正仿宋_GBK" w:cs="方正仿宋_GBK"/>
          <w:color w:val="000000"/>
          <w:sz w:val="28"/>
        </w:rPr>
        <w:t>219.怀财字【2025】7号2025年学前生均公用经费县配套资金绩效目标表</w:t>
      </w:r>
      <w:bookmarkEnd w:id="2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96AED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1E6760">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5FDABF65">
            <w:pPr>
              <w:pStyle w:val="11"/>
            </w:pPr>
            <w:r>
              <w:t>单位：万元</w:t>
            </w:r>
          </w:p>
        </w:tc>
      </w:tr>
      <w:tr w14:paraId="47EA89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188273">
            <w:pPr>
              <w:pStyle w:val="14"/>
            </w:pPr>
            <w:r>
              <w:t>项目编码</w:t>
            </w:r>
          </w:p>
        </w:tc>
        <w:tc>
          <w:tcPr>
            <w:tcW w:w="2608" w:type="dxa"/>
            <w:gridSpan w:val="2"/>
            <w:vAlign w:val="center"/>
          </w:tcPr>
          <w:p w14:paraId="5C5BE48A">
            <w:pPr>
              <w:pStyle w:val="13"/>
            </w:pPr>
            <w:r>
              <w:t>13073025P000036100023</w:t>
            </w:r>
          </w:p>
        </w:tc>
        <w:tc>
          <w:tcPr>
            <w:tcW w:w="1587" w:type="dxa"/>
            <w:vAlign w:val="center"/>
          </w:tcPr>
          <w:p w14:paraId="2DDF1457">
            <w:pPr>
              <w:pStyle w:val="14"/>
            </w:pPr>
            <w:r>
              <w:t>项目名称</w:t>
            </w:r>
          </w:p>
        </w:tc>
        <w:tc>
          <w:tcPr>
            <w:tcW w:w="4423" w:type="dxa"/>
            <w:gridSpan w:val="3"/>
            <w:vAlign w:val="center"/>
          </w:tcPr>
          <w:p w14:paraId="546D4185">
            <w:pPr>
              <w:pStyle w:val="13"/>
            </w:pPr>
            <w:r>
              <w:t>怀财字【2025】7号2025年学前生均公用经费县配套资金</w:t>
            </w:r>
          </w:p>
        </w:tc>
      </w:tr>
      <w:tr w14:paraId="6312C0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363E09">
            <w:pPr>
              <w:pStyle w:val="14"/>
            </w:pPr>
            <w:r>
              <w:t>预算规模及资金用途</w:t>
            </w:r>
          </w:p>
        </w:tc>
        <w:tc>
          <w:tcPr>
            <w:tcW w:w="1276" w:type="dxa"/>
            <w:vAlign w:val="center"/>
          </w:tcPr>
          <w:p w14:paraId="6E69FF3B">
            <w:pPr>
              <w:pStyle w:val="14"/>
            </w:pPr>
            <w:r>
              <w:t>预算数</w:t>
            </w:r>
          </w:p>
        </w:tc>
        <w:tc>
          <w:tcPr>
            <w:tcW w:w="1332" w:type="dxa"/>
            <w:vAlign w:val="center"/>
          </w:tcPr>
          <w:p w14:paraId="1C1444C0">
            <w:pPr>
              <w:pStyle w:val="13"/>
            </w:pPr>
            <w:r>
              <w:t>5.34</w:t>
            </w:r>
          </w:p>
        </w:tc>
        <w:tc>
          <w:tcPr>
            <w:tcW w:w="1587" w:type="dxa"/>
            <w:vAlign w:val="center"/>
          </w:tcPr>
          <w:p w14:paraId="476CE47F">
            <w:pPr>
              <w:pStyle w:val="14"/>
            </w:pPr>
            <w:r>
              <w:t>其中：财政    资金</w:t>
            </w:r>
          </w:p>
        </w:tc>
        <w:tc>
          <w:tcPr>
            <w:tcW w:w="1304" w:type="dxa"/>
            <w:vAlign w:val="center"/>
          </w:tcPr>
          <w:p w14:paraId="12D85E19">
            <w:pPr>
              <w:pStyle w:val="13"/>
            </w:pPr>
            <w:r>
              <w:t>5.34</w:t>
            </w:r>
          </w:p>
        </w:tc>
        <w:tc>
          <w:tcPr>
            <w:tcW w:w="1276" w:type="dxa"/>
            <w:vAlign w:val="center"/>
          </w:tcPr>
          <w:p w14:paraId="6707D884">
            <w:pPr>
              <w:pStyle w:val="14"/>
            </w:pPr>
            <w:r>
              <w:t>其他资金</w:t>
            </w:r>
          </w:p>
        </w:tc>
        <w:tc>
          <w:tcPr>
            <w:tcW w:w="1843" w:type="dxa"/>
            <w:vAlign w:val="center"/>
          </w:tcPr>
          <w:p w14:paraId="1C186554">
            <w:pPr>
              <w:pStyle w:val="13"/>
            </w:pPr>
            <w:r>
              <w:t xml:space="preserve"> </w:t>
            </w:r>
          </w:p>
        </w:tc>
      </w:tr>
      <w:tr w14:paraId="3B2308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865FEF1"/>
        </w:tc>
        <w:tc>
          <w:tcPr>
            <w:tcW w:w="8618" w:type="dxa"/>
            <w:gridSpan w:val="6"/>
            <w:vAlign w:val="center"/>
          </w:tcPr>
          <w:p w14:paraId="20A0930B">
            <w:pPr>
              <w:pStyle w:val="13"/>
            </w:pPr>
            <w:r>
              <w:t>本项目用于幼儿园的各项支出，保障幼儿在园的正常学习和生活。</w:t>
            </w:r>
          </w:p>
        </w:tc>
      </w:tr>
      <w:tr w14:paraId="6B5CFA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025596">
            <w:pPr>
              <w:pStyle w:val="14"/>
            </w:pPr>
            <w:r>
              <w:t>资金支出计划（%）</w:t>
            </w:r>
          </w:p>
        </w:tc>
        <w:tc>
          <w:tcPr>
            <w:tcW w:w="2608" w:type="dxa"/>
            <w:gridSpan w:val="2"/>
            <w:vAlign w:val="center"/>
          </w:tcPr>
          <w:p w14:paraId="7E65A7D3">
            <w:pPr>
              <w:pStyle w:val="14"/>
            </w:pPr>
            <w:r>
              <w:t>3月底</w:t>
            </w:r>
          </w:p>
        </w:tc>
        <w:tc>
          <w:tcPr>
            <w:tcW w:w="1587" w:type="dxa"/>
            <w:vAlign w:val="center"/>
          </w:tcPr>
          <w:p w14:paraId="5833DE21">
            <w:pPr>
              <w:pStyle w:val="14"/>
            </w:pPr>
            <w:r>
              <w:t>6月底</w:t>
            </w:r>
          </w:p>
        </w:tc>
        <w:tc>
          <w:tcPr>
            <w:tcW w:w="1304" w:type="dxa"/>
            <w:vAlign w:val="center"/>
          </w:tcPr>
          <w:p w14:paraId="4904C951">
            <w:pPr>
              <w:pStyle w:val="14"/>
            </w:pPr>
            <w:r>
              <w:t>10月底</w:t>
            </w:r>
          </w:p>
        </w:tc>
        <w:tc>
          <w:tcPr>
            <w:tcW w:w="3119" w:type="dxa"/>
            <w:gridSpan w:val="2"/>
            <w:vAlign w:val="center"/>
          </w:tcPr>
          <w:p w14:paraId="2DD1D1DE">
            <w:pPr>
              <w:pStyle w:val="14"/>
            </w:pPr>
            <w:r>
              <w:t>12月底</w:t>
            </w:r>
          </w:p>
        </w:tc>
      </w:tr>
      <w:tr w14:paraId="7CAFF0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EA6EA2"/>
        </w:tc>
        <w:tc>
          <w:tcPr>
            <w:tcW w:w="2608" w:type="dxa"/>
            <w:gridSpan w:val="2"/>
            <w:vAlign w:val="center"/>
          </w:tcPr>
          <w:p w14:paraId="6C4DBE09">
            <w:pPr>
              <w:pStyle w:val="15"/>
            </w:pPr>
            <w:r>
              <w:t>25%</w:t>
            </w:r>
          </w:p>
        </w:tc>
        <w:tc>
          <w:tcPr>
            <w:tcW w:w="1587" w:type="dxa"/>
            <w:vAlign w:val="center"/>
          </w:tcPr>
          <w:p w14:paraId="67846CB3">
            <w:pPr>
              <w:pStyle w:val="15"/>
            </w:pPr>
            <w:r>
              <w:t>50%</w:t>
            </w:r>
          </w:p>
        </w:tc>
        <w:tc>
          <w:tcPr>
            <w:tcW w:w="1304" w:type="dxa"/>
            <w:vAlign w:val="center"/>
          </w:tcPr>
          <w:p w14:paraId="4A3D15E1">
            <w:pPr>
              <w:pStyle w:val="15"/>
            </w:pPr>
            <w:r>
              <w:t>75%</w:t>
            </w:r>
          </w:p>
        </w:tc>
        <w:tc>
          <w:tcPr>
            <w:tcW w:w="3119" w:type="dxa"/>
            <w:gridSpan w:val="2"/>
            <w:vAlign w:val="center"/>
          </w:tcPr>
          <w:p w14:paraId="033E7790">
            <w:pPr>
              <w:pStyle w:val="15"/>
            </w:pPr>
            <w:r>
              <w:t>100%</w:t>
            </w:r>
          </w:p>
        </w:tc>
      </w:tr>
      <w:tr w14:paraId="34BFE5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82FFAA">
            <w:pPr>
              <w:pStyle w:val="14"/>
            </w:pPr>
            <w:r>
              <w:t>绩效目标</w:t>
            </w:r>
          </w:p>
        </w:tc>
        <w:tc>
          <w:tcPr>
            <w:tcW w:w="8618" w:type="dxa"/>
            <w:gridSpan w:val="6"/>
            <w:vAlign w:val="center"/>
          </w:tcPr>
          <w:p w14:paraId="04E73FE3">
            <w:pPr>
              <w:pStyle w:val="13"/>
            </w:pPr>
            <w:r>
              <w:t>1.本项目用于幼儿园的各项支出，保障幼儿在园的正常学习和生活。</w:t>
            </w:r>
          </w:p>
        </w:tc>
      </w:tr>
    </w:tbl>
    <w:p w14:paraId="0F8F742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0B25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C68EF4">
            <w:pPr>
              <w:pStyle w:val="14"/>
            </w:pPr>
            <w:r>
              <w:t>一级指标</w:t>
            </w:r>
          </w:p>
        </w:tc>
        <w:tc>
          <w:tcPr>
            <w:tcW w:w="1276" w:type="dxa"/>
            <w:vAlign w:val="center"/>
          </w:tcPr>
          <w:p w14:paraId="56B395BA">
            <w:pPr>
              <w:pStyle w:val="14"/>
            </w:pPr>
            <w:r>
              <w:t>二级指标</w:t>
            </w:r>
          </w:p>
        </w:tc>
        <w:tc>
          <w:tcPr>
            <w:tcW w:w="1332" w:type="dxa"/>
            <w:vAlign w:val="center"/>
          </w:tcPr>
          <w:p w14:paraId="3B777F6B">
            <w:pPr>
              <w:pStyle w:val="14"/>
            </w:pPr>
            <w:r>
              <w:t>三级指标</w:t>
            </w:r>
          </w:p>
        </w:tc>
        <w:tc>
          <w:tcPr>
            <w:tcW w:w="2891" w:type="dxa"/>
            <w:vAlign w:val="center"/>
          </w:tcPr>
          <w:p w14:paraId="6565B0A1">
            <w:pPr>
              <w:pStyle w:val="14"/>
            </w:pPr>
            <w:r>
              <w:t>绩效指标描述</w:t>
            </w:r>
          </w:p>
        </w:tc>
        <w:tc>
          <w:tcPr>
            <w:tcW w:w="1276" w:type="dxa"/>
            <w:vAlign w:val="center"/>
          </w:tcPr>
          <w:p w14:paraId="5CC31109">
            <w:pPr>
              <w:pStyle w:val="14"/>
            </w:pPr>
            <w:r>
              <w:t>指标值</w:t>
            </w:r>
          </w:p>
        </w:tc>
        <w:tc>
          <w:tcPr>
            <w:tcW w:w="1843" w:type="dxa"/>
            <w:vAlign w:val="center"/>
          </w:tcPr>
          <w:p w14:paraId="5576D007">
            <w:pPr>
              <w:pStyle w:val="14"/>
            </w:pPr>
            <w:r>
              <w:t>指标值确定依据</w:t>
            </w:r>
          </w:p>
        </w:tc>
      </w:tr>
      <w:tr w14:paraId="19AA35C1">
        <w:tblPrEx>
          <w:tblCellMar>
            <w:top w:w="0" w:type="dxa"/>
            <w:left w:w="108" w:type="dxa"/>
            <w:bottom w:w="0" w:type="dxa"/>
            <w:right w:w="108" w:type="dxa"/>
          </w:tblCellMar>
        </w:tblPrEx>
        <w:trPr>
          <w:trHeight w:val="369" w:hRule="atLeast"/>
          <w:jc w:val="center"/>
        </w:trPr>
        <w:tc>
          <w:tcPr>
            <w:tcW w:w="1276" w:type="dxa"/>
            <w:vMerge w:val="restart"/>
            <w:vAlign w:val="center"/>
          </w:tcPr>
          <w:p w14:paraId="771D1004">
            <w:pPr>
              <w:pStyle w:val="15"/>
            </w:pPr>
            <w:r>
              <w:t>产出指标</w:t>
            </w:r>
          </w:p>
        </w:tc>
        <w:tc>
          <w:tcPr>
            <w:tcW w:w="1276" w:type="dxa"/>
            <w:vAlign w:val="center"/>
          </w:tcPr>
          <w:p w14:paraId="42E6ED66">
            <w:pPr>
              <w:pStyle w:val="13"/>
            </w:pPr>
            <w:r>
              <w:t>数量指标</w:t>
            </w:r>
          </w:p>
        </w:tc>
        <w:tc>
          <w:tcPr>
            <w:tcW w:w="1332" w:type="dxa"/>
            <w:vAlign w:val="center"/>
          </w:tcPr>
          <w:p w14:paraId="25154653">
            <w:pPr>
              <w:pStyle w:val="13"/>
            </w:pPr>
            <w:r>
              <w:t>幼儿园教育教学正常运转的数量</w:t>
            </w:r>
          </w:p>
        </w:tc>
        <w:tc>
          <w:tcPr>
            <w:tcW w:w="2891" w:type="dxa"/>
            <w:vAlign w:val="center"/>
          </w:tcPr>
          <w:p w14:paraId="0EFE0630">
            <w:pPr>
              <w:pStyle w:val="13"/>
            </w:pPr>
            <w:r>
              <w:t>幼儿园教育教学正常运转的学校数量</w:t>
            </w:r>
          </w:p>
        </w:tc>
        <w:tc>
          <w:tcPr>
            <w:tcW w:w="1276" w:type="dxa"/>
            <w:vAlign w:val="center"/>
          </w:tcPr>
          <w:p w14:paraId="03CA9037">
            <w:pPr>
              <w:pStyle w:val="13"/>
            </w:pPr>
            <w:r>
              <w:t>1所</w:t>
            </w:r>
          </w:p>
        </w:tc>
        <w:tc>
          <w:tcPr>
            <w:tcW w:w="1843" w:type="dxa"/>
            <w:vAlign w:val="center"/>
          </w:tcPr>
          <w:p w14:paraId="2B196877">
            <w:pPr>
              <w:pStyle w:val="13"/>
            </w:pPr>
            <w:r>
              <w:t>2025年初工作计划</w:t>
            </w:r>
          </w:p>
          <w:p w14:paraId="3BE492F7">
            <w:pPr>
              <w:pStyle w:val="13"/>
            </w:pPr>
          </w:p>
        </w:tc>
      </w:tr>
      <w:tr w14:paraId="672A9E12">
        <w:tblPrEx>
          <w:tblCellMar>
            <w:top w:w="0" w:type="dxa"/>
            <w:left w:w="108" w:type="dxa"/>
            <w:bottom w:w="0" w:type="dxa"/>
            <w:right w:w="108" w:type="dxa"/>
          </w:tblCellMar>
        </w:tblPrEx>
        <w:trPr>
          <w:trHeight w:val="369" w:hRule="atLeast"/>
          <w:jc w:val="center"/>
        </w:trPr>
        <w:tc>
          <w:tcPr>
            <w:tcW w:w="1276" w:type="dxa"/>
            <w:vMerge w:val="continue"/>
            <w:vAlign w:val="center"/>
          </w:tcPr>
          <w:p w14:paraId="7B89C6FC"/>
        </w:tc>
        <w:tc>
          <w:tcPr>
            <w:tcW w:w="1276" w:type="dxa"/>
            <w:vAlign w:val="center"/>
          </w:tcPr>
          <w:p w14:paraId="67AF3171">
            <w:pPr>
              <w:pStyle w:val="13"/>
            </w:pPr>
            <w:r>
              <w:t>质量指标</w:t>
            </w:r>
          </w:p>
        </w:tc>
        <w:tc>
          <w:tcPr>
            <w:tcW w:w="1332" w:type="dxa"/>
            <w:vAlign w:val="center"/>
          </w:tcPr>
          <w:p w14:paraId="0D29C196">
            <w:pPr>
              <w:pStyle w:val="13"/>
            </w:pPr>
            <w:r>
              <w:t>幼儿园教育教学正常运转率</w:t>
            </w:r>
          </w:p>
        </w:tc>
        <w:tc>
          <w:tcPr>
            <w:tcW w:w="2891" w:type="dxa"/>
            <w:vAlign w:val="center"/>
          </w:tcPr>
          <w:p w14:paraId="7C002DFC">
            <w:pPr>
              <w:pStyle w:val="13"/>
            </w:pPr>
            <w:r>
              <w:t>幼儿园教育教学正常运转的完成率</w:t>
            </w:r>
          </w:p>
        </w:tc>
        <w:tc>
          <w:tcPr>
            <w:tcW w:w="1276" w:type="dxa"/>
            <w:vAlign w:val="center"/>
          </w:tcPr>
          <w:p w14:paraId="6AAF2F92">
            <w:pPr>
              <w:pStyle w:val="13"/>
            </w:pPr>
            <w:r>
              <w:t>≥95%</w:t>
            </w:r>
          </w:p>
        </w:tc>
        <w:tc>
          <w:tcPr>
            <w:tcW w:w="1843" w:type="dxa"/>
            <w:vAlign w:val="center"/>
          </w:tcPr>
          <w:p w14:paraId="05A7026F">
            <w:pPr>
              <w:pStyle w:val="13"/>
            </w:pPr>
            <w:r>
              <w:t>2025年初工作计划</w:t>
            </w:r>
          </w:p>
          <w:p w14:paraId="4CFB97E6">
            <w:pPr>
              <w:pStyle w:val="13"/>
            </w:pPr>
          </w:p>
        </w:tc>
      </w:tr>
      <w:tr w14:paraId="5FF84075">
        <w:tblPrEx>
          <w:tblCellMar>
            <w:top w:w="0" w:type="dxa"/>
            <w:left w:w="108" w:type="dxa"/>
            <w:bottom w:w="0" w:type="dxa"/>
            <w:right w:w="108" w:type="dxa"/>
          </w:tblCellMar>
        </w:tblPrEx>
        <w:trPr>
          <w:trHeight w:val="369" w:hRule="atLeast"/>
          <w:jc w:val="center"/>
        </w:trPr>
        <w:tc>
          <w:tcPr>
            <w:tcW w:w="1276" w:type="dxa"/>
            <w:vMerge w:val="continue"/>
            <w:vAlign w:val="center"/>
          </w:tcPr>
          <w:p w14:paraId="0A6B20D6"/>
        </w:tc>
        <w:tc>
          <w:tcPr>
            <w:tcW w:w="1276" w:type="dxa"/>
            <w:vAlign w:val="center"/>
          </w:tcPr>
          <w:p w14:paraId="48EC13E7">
            <w:pPr>
              <w:pStyle w:val="13"/>
            </w:pPr>
            <w:r>
              <w:t>时效指标</w:t>
            </w:r>
          </w:p>
        </w:tc>
        <w:tc>
          <w:tcPr>
            <w:tcW w:w="1332" w:type="dxa"/>
            <w:vAlign w:val="center"/>
          </w:tcPr>
          <w:p w14:paraId="577E5C1C">
            <w:pPr>
              <w:pStyle w:val="13"/>
            </w:pPr>
            <w:r>
              <w:t>学校各项工作及时完成率</w:t>
            </w:r>
          </w:p>
        </w:tc>
        <w:tc>
          <w:tcPr>
            <w:tcW w:w="2891" w:type="dxa"/>
            <w:vAlign w:val="center"/>
          </w:tcPr>
          <w:p w14:paraId="29F090A3">
            <w:pPr>
              <w:pStyle w:val="13"/>
            </w:pPr>
            <w:r>
              <w:t>学校各项工作及时完成情况</w:t>
            </w:r>
          </w:p>
        </w:tc>
        <w:tc>
          <w:tcPr>
            <w:tcW w:w="1276" w:type="dxa"/>
            <w:vAlign w:val="center"/>
          </w:tcPr>
          <w:p w14:paraId="6C5F56DB">
            <w:pPr>
              <w:pStyle w:val="13"/>
            </w:pPr>
            <w:r>
              <w:t>≥95%</w:t>
            </w:r>
          </w:p>
        </w:tc>
        <w:tc>
          <w:tcPr>
            <w:tcW w:w="1843" w:type="dxa"/>
            <w:vAlign w:val="center"/>
          </w:tcPr>
          <w:p w14:paraId="3D9FAABE">
            <w:pPr>
              <w:pStyle w:val="13"/>
            </w:pPr>
            <w:r>
              <w:t>2025年初工作计划</w:t>
            </w:r>
          </w:p>
          <w:p w14:paraId="4CA3C7E4">
            <w:pPr>
              <w:pStyle w:val="13"/>
            </w:pPr>
          </w:p>
        </w:tc>
      </w:tr>
      <w:tr w14:paraId="0E6F2EE7">
        <w:tblPrEx>
          <w:tblCellMar>
            <w:top w:w="0" w:type="dxa"/>
            <w:left w:w="108" w:type="dxa"/>
            <w:bottom w:w="0" w:type="dxa"/>
            <w:right w:w="108" w:type="dxa"/>
          </w:tblCellMar>
        </w:tblPrEx>
        <w:trPr>
          <w:trHeight w:val="369" w:hRule="atLeast"/>
          <w:jc w:val="center"/>
        </w:trPr>
        <w:tc>
          <w:tcPr>
            <w:tcW w:w="1276" w:type="dxa"/>
            <w:vMerge w:val="continue"/>
            <w:vAlign w:val="center"/>
          </w:tcPr>
          <w:p w14:paraId="6CCA181F"/>
        </w:tc>
        <w:tc>
          <w:tcPr>
            <w:tcW w:w="1276" w:type="dxa"/>
            <w:vAlign w:val="center"/>
          </w:tcPr>
          <w:p w14:paraId="03DEEAB5">
            <w:pPr>
              <w:pStyle w:val="13"/>
            </w:pPr>
            <w:r>
              <w:t>成本指标</w:t>
            </w:r>
          </w:p>
        </w:tc>
        <w:tc>
          <w:tcPr>
            <w:tcW w:w="1332" w:type="dxa"/>
            <w:vAlign w:val="center"/>
          </w:tcPr>
          <w:p w14:paraId="7080119C">
            <w:pPr>
              <w:pStyle w:val="13"/>
            </w:pPr>
            <w:r>
              <w:t>项目预算控制数</w:t>
            </w:r>
          </w:p>
        </w:tc>
        <w:tc>
          <w:tcPr>
            <w:tcW w:w="2891" w:type="dxa"/>
            <w:vAlign w:val="center"/>
          </w:tcPr>
          <w:p w14:paraId="3A4037DA">
            <w:pPr>
              <w:pStyle w:val="13"/>
            </w:pPr>
            <w:r>
              <w:t>项目预算控制数</w:t>
            </w:r>
          </w:p>
        </w:tc>
        <w:tc>
          <w:tcPr>
            <w:tcW w:w="1276" w:type="dxa"/>
            <w:vAlign w:val="center"/>
          </w:tcPr>
          <w:p w14:paraId="1416D4D7">
            <w:pPr>
              <w:pStyle w:val="13"/>
            </w:pPr>
            <w:r>
              <w:t>≤5.34万元</w:t>
            </w:r>
          </w:p>
        </w:tc>
        <w:tc>
          <w:tcPr>
            <w:tcW w:w="1843" w:type="dxa"/>
            <w:vAlign w:val="center"/>
          </w:tcPr>
          <w:p w14:paraId="1C522406">
            <w:pPr>
              <w:pStyle w:val="13"/>
            </w:pPr>
            <w:r>
              <w:t>2025年县级预算编制通知</w:t>
            </w:r>
          </w:p>
          <w:p w14:paraId="0C8F8260">
            <w:pPr>
              <w:pStyle w:val="13"/>
            </w:pPr>
          </w:p>
        </w:tc>
      </w:tr>
      <w:tr w14:paraId="18C4312A">
        <w:tblPrEx>
          <w:tblCellMar>
            <w:top w:w="0" w:type="dxa"/>
            <w:left w:w="108" w:type="dxa"/>
            <w:bottom w:w="0" w:type="dxa"/>
            <w:right w:w="108" w:type="dxa"/>
          </w:tblCellMar>
        </w:tblPrEx>
        <w:trPr>
          <w:trHeight w:val="369" w:hRule="atLeast"/>
          <w:jc w:val="center"/>
        </w:trPr>
        <w:tc>
          <w:tcPr>
            <w:tcW w:w="1276" w:type="dxa"/>
            <w:vMerge w:val="restart"/>
            <w:vAlign w:val="center"/>
          </w:tcPr>
          <w:p w14:paraId="215BD17E">
            <w:pPr>
              <w:pStyle w:val="15"/>
            </w:pPr>
            <w:r>
              <w:t>效益指标</w:t>
            </w:r>
          </w:p>
        </w:tc>
        <w:tc>
          <w:tcPr>
            <w:tcW w:w="1276" w:type="dxa"/>
            <w:vAlign w:val="center"/>
          </w:tcPr>
          <w:p w14:paraId="4EB1E758">
            <w:pPr>
              <w:pStyle w:val="13"/>
            </w:pPr>
            <w:r>
              <w:t>经济效益指标</w:t>
            </w:r>
          </w:p>
        </w:tc>
        <w:tc>
          <w:tcPr>
            <w:tcW w:w="1332" w:type="dxa"/>
            <w:vAlign w:val="center"/>
          </w:tcPr>
          <w:p w14:paraId="0DED9144">
            <w:pPr>
              <w:pStyle w:val="13"/>
            </w:pPr>
            <w:r>
              <w:t>保障幼儿教育教学顺利进行</w:t>
            </w:r>
          </w:p>
        </w:tc>
        <w:tc>
          <w:tcPr>
            <w:tcW w:w="2891" w:type="dxa"/>
            <w:vAlign w:val="center"/>
          </w:tcPr>
          <w:p w14:paraId="7FB5C6E9">
            <w:pPr>
              <w:pStyle w:val="13"/>
            </w:pPr>
            <w:r>
              <w:t>保障幼儿教育教学顺利进行</w:t>
            </w:r>
          </w:p>
        </w:tc>
        <w:tc>
          <w:tcPr>
            <w:tcW w:w="1276" w:type="dxa"/>
            <w:vAlign w:val="center"/>
          </w:tcPr>
          <w:p w14:paraId="760424AA">
            <w:pPr>
              <w:pStyle w:val="13"/>
            </w:pPr>
            <w:r>
              <w:t>基本保障</w:t>
            </w:r>
          </w:p>
        </w:tc>
        <w:tc>
          <w:tcPr>
            <w:tcW w:w="1843" w:type="dxa"/>
            <w:vAlign w:val="center"/>
          </w:tcPr>
          <w:p w14:paraId="76E8B399">
            <w:pPr>
              <w:pStyle w:val="13"/>
            </w:pPr>
            <w:r>
              <w:t>2025年初工作计划</w:t>
            </w:r>
          </w:p>
          <w:p w14:paraId="432A95C8">
            <w:pPr>
              <w:pStyle w:val="13"/>
            </w:pPr>
          </w:p>
        </w:tc>
      </w:tr>
      <w:tr w14:paraId="59D2542E">
        <w:tblPrEx>
          <w:tblCellMar>
            <w:top w:w="0" w:type="dxa"/>
            <w:left w:w="108" w:type="dxa"/>
            <w:bottom w:w="0" w:type="dxa"/>
            <w:right w:w="108" w:type="dxa"/>
          </w:tblCellMar>
        </w:tblPrEx>
        <w:trPr>
          <w:trHeight w:val="369" w:hRule="atLeast"/>
          <w:jc w:val="center"/>
        </w:trPr>
        <w:tc>
          <w:tcPr>
            <w:tcW w:w="1276" w:type="dxa"/>
            <w:vMerge w:val="continue"/>
            <w:vAlign w:val="center"/>
          </w:tcPr>
          <w:p w14:paraId="08F11DF9"/>
        </w:tc>
        <w:tc>
          <w:tcPr>
            <w:tcW w:w="1276" w:type="dxa"/>
            <w:vAlign w:val="center"/>
          </w:tcPr>
          <w:p w14:paraId="3817AD27">
            <w:pPr>
              <w:pStyle w:val="13"/>
            </w:pPr>
            <w:r>
              <w:t>社会效益指标</w:t>
            </w:r>
          </w:p>
        </w:tc>
        <w:tc>
          <w:tcPr>
            <w:tcW w:w="1332" w:type="dxa"/>
            <w:vAlign w:val="center"/>
          </w:tcPr>
          <w:p w14:paraId="1950589C">
            <w:pPr>
              <w:pStyle w:val="13"/>
            </w:pPr>
            <w:r>
              <w:t>提升学校社会影响力</w:t>
            </w:r>
          </w:p>
        </w:tc>
        <w:tc>
          <w:tcPr>
            <w:tcW w:w="2891" w:type="dxa"/>
            <w:vAlign w:val="center"/>
          </w:tcPr>
          <w:p w14:paraId="4CF049A8">
            <w:pPr>
              <w:pStyle w:val="13"/>
            </w:pPr>
            <w:r>
              <w:t>提升教学品质，提升学校社会影响力</w:t>
            </w:r>
          </w:p>
        </w:tc>
        <w:tc>
          <w:tcPr>
            <w:tcW w:w="1276" w:type="dxa"/>
            <w:vAlign w:val="center"/>
          </w:tcPr>
          <w:p w14:paraId="5D5E3CFE">
            <w:pPr>
              <w:pStyle w:val="13"/>
            </w:pPr>
            <w:r>
              <w:t>有所提升</w:t>
            </w:r>
          </w:p>
        </w:tc>
        <w:tc>
          <w:tcPr>
            <w:tcW w:w="1843" w:type="dxa"/>
            <w:vAlign w:val="center"/>
          </w:tcPr>
          <w:p w14:paraId="6A8AD480">
            <w:pPr>
              <w:pStyle w:val="13"/>
            </w:pPr>
            <w:r>
              <w:t>2025年初工作计划</w:t>
            </w:r>
          </w:p>
          <w:p w14:paraId="12A2DEC4">
            <w:pPr>
              <w:pStyle w:val="13"/>
            </w:pPr>
          </w:p>
        </w:tc>
      </w:tr>
      <w:tr w14:paraId="2184ECA4">
        <w:tblPrEx>
          <w:tblCellMar>
            <w:top w:w="0" w:type="dxa"/>
            <w:left w:w="108" w:type="dxa"/>
            <w:bottom w:w="0" w:type="dxa"/>
            <w:right w:w="108" w:type="dxa"/>
          </w:tblCellMar>
        </w:tblPrEx>
        <w:trPr>
          <w:trHeight w:val="369" w:hRule="atLeast"/>
          <w:jc w:val="center"/>
        </w:trPr>
        <w:tc>
          <w:tcPr>
            <w:tcW w:w="1276" w:type="dxa"/>
            <w:vAlign w:val="center"/>
          </w:tcPr>
          <w:p w14:paraId="2F1FAB70">
            <w:pPr>
              <w:pStyle w:val="15"/>
            </w:pPr>
            <w:r>
              <w:t>满意度指标</w:t>
            </w:r>
          </w:p>
        </w:tc>
        <w:tc>
          <w:tcPr>
            <w:tcW w:w="1276" w:type="dxa"/>
            <w:vAlign w:val="center"/>
          </w:tcPr>
          <w:p w14:paraId="7F80B347">
            <w:pPr>
              <w:pStyle w:val="13"/>
            </w:pPr>
            <w:r>
              <w:t>服务对象满意度指标</w:t>
            </w:r>
          </w:p>
        </w:tc>
        <w:tc>
          <w:tcPr>
            <w:tcW w:w="1332" w:type="dxa"/>
            <w:vAlign w:val="center"/>
          </w:tcPr>
          <w:p w14:paraId="510CFADB">
            <w:pPr>
              <w:pStyle w:val="13"/>
            </w:pPr>
            <w:r>
              <w:t>师生满意率</w:t>
            </w:r>
          </w:p>
        </w:tc>
        <w:tc>
          <w:tcPr>
            <w:tcW w:w="2891" w:type="dxa"/>
            <w:vAlign w:val="center"/>
          </w:tcPr>
          <w:p w14:paraId="08103891">
            <w:pPr>
              <w:pStyle w:val="13"/>
            </w:pPr>
            <w:r>
              <w:t>师生满意率</w:t>
            </w:r>
          </w:p>
        </w:tc>
        <w:tc>
          <w:tcPr>
            <w:tcW w:w="1276" w:type="dxa"/>
            <w:vAlign w:val="center"/>
          </w:tcPr>
          <w:p w14:paraId="5E9B9C99">
            <w:pPr>
              <w:pStyle w:val="13"/>
            </w:pPr>
            <w:r>
              <w:t>≥95%</w:t>
            </w:r>
          </w:p>
        </w:tc>
        <w:tc>
          <w:tcPr>
            <w:tcW w:w="1843" w:type="dxa"/>
            <w:vAlign w:val="center"/>
          </w:tcPr>
          <w:p w14:paraId="344B56A5">
            <w:pPr>
              <w:pStyle w:val="13"/>
            </w:pPr>
            <w:r>
              <w:t>2025年初工作计划</w:t>
            </w:r>
          </w:p>
          <w:p w14:paraId="362DCA24">
            <w:pPr>
              <w:pStyle w:val="13"/>
            </w:pPr>
          </w:p>
        </w:tc>
      </w:tr>
    </w:tbl>
    <w:p w14:paraId="4039E909">
      <w:pPr>
        <w:sectPr>
          <w:pgSz w:w="11900" w:h="16840"/>
          <w:pgMar w:top="1984" w:right="1304" w:bottom="1134" w:left="1304" w:header="720" w:footer="720" w:gutter="0"/>
          <w:cols w:space="720" w:num="1"/>
        </w:sectPr>
      </w:pPr>
    </w:p>
    <w:p w14:paraId="2A24A16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AF58943">
      <w:pPr>
        <w:spacing w:before="0" w:after="0"/>
        <w:ind w:firstLine="560"/>
        <w:jc w:val="left"/>
        <w:outlineLvl w:val="3"/>
      </w:pPr>
      <w:bookmarkStart w:id="222" w:name="_Toc_4_4_0000000223"/>
      <w:r>
        <w:rPr>
          <w:rFonts w:ascii="方正仿宋_GBK" w:hAnsi="方正仿宋_GBK" w:eastAsia="方正仿宋_GBK" w:cs="方正仿宋_GBK"/>
          <w:color w:val="000000"/>
          <w:sz w:val="28"/>
        </w:rPr>
        <w:t>220.冀财教【2024】123号 河北省财政厅关于提前下达2025年中央城乡义务教育补助经费预算的通知绩效目标表</w:t>
      </w:r>
      <w:bookmarkEnd w:id="2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DD8A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BFDDC8">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0FCDBD85">
            <w:pPr>
              <w:pStyle w:val="11"/>
            </w:pPr>
            <w:r>
              <w:t>单位：万元</w:t>
            </w:r>
          </w:p>
        </w:tc>
      </w:tr>
      <w:tr w14:paraId="142ACF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F70427">
            <w:pPr>
              <w:pStyle w:val="14"/>
            </w:pPr>
            <w:r>
              <w:t>项目编码</w:t>
            </w:r>
          </w:p>
        </w:tc>
        <w:tc>
          <w:tcPr>
            <w:tcW w:w="2608" w:type="dxa"/>
            <w:gridSpan w:val="2"/>
            <w:vAlign w:val="center"/>
          </w:tcPr>
          <w:p w14:paraId="3F66C8B5">
            <w:pPr>
              <w:pStyle w:val="13"/>
            </w:pPr>
            <w:r>
              <w:t>13073025P00057710002C</w:t>
            </w:r>
          </w:p>
        </w:tc>
        <w:tc>
          <w:tcPr>
            <w:tcW w:w="1587" w:type="dxa"/>
            <w:vAlign w:val="center"/>
          </w:tcPr>
          <w:p w14:paraId="154D6EDC">
            <w:pPr>
              <w:pStyle w:val="14"/>
            </w:pPr>
            <w:r>
              <w:t>项目名称</w:t>
            </w:r>
          </w:p>
        </w:tc>
        <w:tc>
          <w:tcPr>
            <w:tcW w:w="4423" w:type="dxa"/>
            <w:gridSpan w:val="3"/>
            <w:vAlign w:val="center"/>
          </w:tcPr>
          <w:p w14:paraId="3C1C4E78">
            <w:pPr>
              <w:pStyle w:val="13"/>
            </w:pPr>
            <w:r>
              <w:t>冀财教【2024】123号 河北省财政厅关于提前下达2025年中央城乡义务教育补助经费预算的通知</w:t>
            </w:r>
          </w:p>
        </w:tc>
      </w:tr>
      <w:tr w14:paraId="71D6E7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5B8DF2">
            <w:pPr>
              <w:pStyle w:val="14"/>
            </w:pPr>
            <w:r>
              <w:t>预算规模及资金用途</w:t>
            </w:r>
          </w:p>
        </w:tc>
        <w:tc>
          <w:tcPr>
            <w:tcW w:w="1276" w:type="dxa"/>
            <w:vAlign w:val="center"/>
          </w:tcPr>
          <w:p w14:paraId="4673FD21">
            <w:pPr>
              <w:pStyle w:val="14"/>
            </w:pPr>
            <w:r>
              <w:t>预算数</w:t>
            </w:r>
          </w:p>
        </w:tc>
        <w:tc>
          <w:tcPr>
            <w:tcW w:w="1332" w:type="dxa"/>
            <w:vAlign w:val="center"/>
          </w:tcPr>
          <w:p w14:paraId="23861913">
            <w:pPr>
              <w:pStyle w:val="13"/>
            </w:pPr>
            <w:r>
              <w:t>0.50</w:t>
            </w:r>
          </w:p>
        </w:tc>
        <w:tc>
          <w:tcPr>
            <w:tcW w:w="1587" w:type="dxa"/>
            <w:vAlign w:val="center"/>
          </w:tcPr>
          <w:p w14:paraId="4382E1A5">
            <w:pPr>
              <w:pStyle w:val="14"/>
            </w:pPr>
            <w:r>
              <w:t>其中：财政    资金</w:t>
            </w:r>
          </w:p>
        </w:tc>
        <w:tc>
          <w:tcPr>
            <w:tcW w:w="1304" w:type="dxa"/>
            <w:vAlign w:val="center"/>
          </w:tcPr>
          <w:p w14:paraId="1C27FFA1">
            <w:pPr>
              <w:pStyle w:val="13"/>
            </w:pPr>
            <w:r>
              <w:t>0.50</w:t>
            </w:r>
          </w:p>
        </w:tc>
        <w:tc>
          <w:tcPr>
            <w:tcW w:w="1276" w:type="dxa"/>
            <w:vAlign w:val="center"/>
          </w:tcPr>
          <w:p w14:paraId="3A62B6A9">
            <w:pPr>
              <w:pStyle w:val="14"/>
            </w:pPr>
            <w:r>
              <w:t>其他资金</w:t>
            </w:r>
          </w:p>
        </w:tc>
        <w:tc>
          <w:tcPr>
            <w:tcW w:w="1843" w:type="dxa"/>
            <w:vAlign w:val="center"/>
          </w:tcPr>
          <w:p w14:paraId="32F3EB40">
            <w:pPr>
              <w:pStyle w:val="13"/>
            </w:pPr>
            <w:r>
              <w:t xml:space="preserve"> </w:t>
            </w:r>
          </w:p>
        </w:tc>
      </w:tr>
      <w:tr w14:paraId="23F928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3C9CA0"/>
        </w:tc>
        <w:tc>
          <w:tcPr>
            <w:tcW w:w="8618" w:type="dxa"/>
            <w:gridSpan w:val="6"/>
            <w:vAlign w:val="center"/>
          </w:tcPr>
          <w:p w14:paraId="5A54ED39">
            <w:pPr>
              <w:pStyle w:val="13"/>
            </w:pPr>
            <w:r>
              <w:t>用于资助我校家庭经济困难学生，保障学生顺利接受义务教育。</w:t>
            </w:r>
          </w:p>
        </w:tc>
      </w:tr>
      <w:tr w14:paraId="4EB0DE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22CC93">
            <w:pPr>
              <w:pStyle w:val="14"/>
            </w:pPr>
            <w:r>
              <w:t>资金支出计划（%）</w:t>
            </w:r>
          </w:p>
        </w:tc>
        <w:tc>
          <w:tcPr>
            <w:tcW w:w="2608" w:type="dxa"/>
            <w:gridSpan w:val="2"/>
            <w:vAlign w:val="center"/>
          </w:tcPr>
          <w:p w14:paraId="19A0F494">
            <w:pPr>
              <w:pStyle w:val="14"/>
            </w:pPr>
            <w:r>
              <w:t>3月底</w:t>
            </w:r>
          </w:p>
        </w:tc>
        <w:tc>
          <w:tcPr>
            <w:tcW w:w="1587" w:type="dxa"/>
            <w:vAlign w:val="center"/>
          </w:tcPr>
          <w:p w14:paraId="4AA85628">
            <w:pPr>
              <w:pStyle w:val="14"/>
            </w:pPr>
            <w:r>
              <w:t>6月底</w:t>
            </w:r>
          </w:p>
        </w:tc>
        <w:tc>
          <w:tcPr>
            <w:tcW w:w="1304" w:type="dxa"/>
            <w:vAlign w:val="center"/>
          </w:tcPr>
          <w:p w14:paraId="45157914">
            <w:pPr>
              <w:pStyle w:val="14"/>
            </w:pPr>
            <w:r>
              <w:t>10月底</w:t>
            </w:r>
          </w:p>
        </w:tc>
        <w:tc>
          <w:tcPr>
            <w:tcW w:w="3119" w:type="dxa"/>
            <w:gridSpan w:val="2"/>
            <w:vAlign w:val="center"/>
          </w:tcPr>
          <w:p w14:paraId="2FED023B">
            <w:pPr>
              <w:pStyle w:val="14"/>
            </w:pPr>
            <w:r>
              <w:t>12月底</w:t>
            </w:r>
          </w:p>
        </w:tc>
      </w:tr>
      <w:tr w14:paraId="543774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4DB1E6"/>
        </w:tc>
        <w:tc>
          <w:tcPr>
            <w:tcW w:w="2608" w:type="dxa"/>
            <w:gridSpan w:val="2"/>
            <w:vAlign w:val="center"/>
          </w:tcPr>
          <w:p w14:paraId="5A9B332F">
            <w:pPr>
              <w:pStyle w:val="15"/>
            </w:pPr>
            <w:r>
              <w:t xml:space="preserve"> </w:t>
            </w:r>
          </w:p>
        </w:tc>
        <w:tc>
          <w:tcPr>
            <w:tcW w:w="1587" w:type="dxa"/>
            <w:vAlign w:val="center"/>
          </w:tcPr>
          <w:p w14:paraId="13DD1095">
            <w:pPr>
              <w:pStyle w:val="15"/>
            </w:pPr>
            <w:r>
              <w:t>50%</w:t>
            </w:r>
          </w:p>
        </w:tc>
        <w:tc>
          <w:tcPr>
            <w:tcW w:w="1304" w:type="dxa"/>
            <w:vAlign w:val="center"/>
          </w:tcPr>
          <w:p w14:paraId="32A16974">
            <w:pPr>
              <w:pStyle w:val="15"/>
            </w:pPr>
            <w:r>
              <w:t>50%</w:t>
            </w:r>
          </w:p>
        </w:tc>
        <w:tc>
          <w:tcPr>
            <w:tcW w:w="3119" w:type="dxa"/>
            <w:gridSpan w:val="2"/>
            <w:vAlign w:val="center"/>
          </w:tcPr>
          <w:p w14:paraId="7C633927">
            <w:pPr>
              <w:pStyle w:val="15"/>
            </w:pPr>
            <w:r>
              <w:t>100%</w:t>
            </w:r>
          </w:p>
        </w:tc>
      </w:tr>
      <w:tr w14:paraId="732DC2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E508E1">
            <w:pPr>
              <w:pStyle w:val="14"/>
            </w:pPr>
            <w:r>
              <w:t>绩效目标</w:t>
            </w:r>
          </w:p>
        </w:tc>
        <w:tc>
          <w:tcPr>
            <w:tcW w:w="8618" w:type="dxa"/>
            <w:gridSpan w:val="6"/>
            <w:vAlign w:val="center"/>
          </w:tcPr>
          <w:p w14:paraId="3DCCCA70">
            <w:pPr>
              <w:pStyle w:val="13"/>
            </w:pPr>
            <w:r>
              <w:t>1.本项目是用于资助我校家庭经济困难学生，保障学生顺利接受义务教育。</w:t>
            </w:r>
          </w:p>
        </w:tc>
      </w:tr>
    </w:tbl>
    <w:p w14:paraId="24F1637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9E58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7360DC">
            <w:pPr>
              <w:pStyle w:val="14"/>
            </w:pPr>
            <w:r>
              <w:t>一级指标</w:t>
            </w:r>
          </w:p>
        </w:tc>
        <w:tc>
          <w:tcPr>
            <w:tcW w:w="1276" w:type="dxa"/>
            <w:vAlign w:val="center"/>
          </w:tcPr>
          <w:p w14:paraId="74E2392C">
            <w:pPr>
              <w:pStyle w:val="14"/>
            </w:pPr>
            <w:r>
              <w:t>二级指标</w:t>
            </w:r>
          </w:p>
        </w:tc>
        <w:tc>
          <w:tcPr>
            <w:tcW w:w="1332" w:type="dxa"/>
            <w:vAlign w:val="center"/>
          </w:tcPr>
          <w:p w14:paraId="1890B4CF">
            <w:pPr>
              <w:pStyle w:val="14"/>
            </w:pPr>
            <w:r>
              <w:t>三级指标</w:t>
            </w:r>
          </w:p>
        </w:tc>
        <w:tc>
          <w:tcPr>
            <w:tcW w:w="2891" w:type="dxa"/>
            <w:vAlign w:val="center"/>
          </w:tcPr>
          <w:p w14:paraId="4819694B">
            <w:pPr>
              <w:pStyle w:val="14"/>
            </w:pPr>
            <w:r>
              <w:t>绩效指标描述</w:t>
            </w:r>
          </w:p>
        </w:tc>
        <w:tc>
          <w:tcPr>
            <w:tcW w:w="1276" w:type="dxa"/>
            <w:vAlign w:val="center"/>
          </w:tcPr>
          <w:p w14:paraId="41313E51">
            <w:pPr>
              <w:pStyle w:val="14"/>
            </w:pPr>
            <w:r>
              <w:t>指标值</w:t>
            </w:r>
          </w:p>
        </w:tc>
        <w:tc>
          <w:tcPr>
            <w:tcW w:w="1843" w:type="dxa"/>
            <w:vAlign w:val="center"/>
          </w:tcPr>
          <w:p w14:paraId="521FBBBD">
            <w:pPr>
              <w:pStyle w:val="14"/>
            </w:pPr>
            <w:r>
              <w:t>指标值确定依据</w:t>
            </w:r>
          </w:p>
        </w:tc>
      </w:tr>
      <w:tr w14:paraId="49624F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1C49D6">
            <w:pPr>
              <w:pStyle w:val="15"/>
            </w:pPr>
            <w:r>
              <w:t>产出指标</w:t>
            </w:r>
          </w:p>
        </w:tc>
        <w:tc>
          <w:tcPr>
            <w:tcW w:w="1276" w:type="dxa"/>
            <w:vAlign w:val="center"/>
          </w:tcPr>
          <w:p w14:paraId="3017C215">
            <w:pPr>
              <w:pStyle w:val="13"/>
            </w:pPr>
            <w:r>
              <w:t>数量指标</w:t>
            </w:r>
          </w:p>
        </w:tc>
        <w:tc>
          <w:tcPr>
            <w:tcW w:w="1332" w:type="dxa"/>
            <w:vAlign w:val="center"/>
          </w:tcPr>
          <w:p w14:paraId="4D933252">
            <w:pPr>
              <w:pStyle w:val="13"/>
            </w:pPr>
            <w:r>
              <w:t>家庭经济困难学生覆盖率</w:t>
            </w:r>
          </w:p>
        </w:tc>
        <w:tc>
          <w:tcPr>
            <w:tcW w:w="2891" w:type="dxa"/>
            <w:vAlign w:val="center"/>
          </w:tcPr>
          <w:p w14:paraId="5614245B">
            <w:pPr>
              <w:pStyle w:val="13"/>
            </w:pPr>
            <w:r>
              <w:t>符合资助条件的家庭经济困难学生覆盖率</w:t>
            </w:r>
          </w:p>
        </w:tc>
        <w:tc>
          <w:tcPr>
            <w:tcW w:w="1276" w:type="dxa"/>
            <w:vAlign w:val="center"/>
          </w:tcPr>
          <w:p w14:paraId="7D4EF99B">
            <w:pPr>
              <w:pStyle w:val="13"/>
            </w:pPr>
            <w:r>
              <w:t>100%</w:t>
            </w:r>
          </w:p>
        </w:tc>
        <w:tc>
          <w:tcPr>
            <w:tcW w:w="1843" w:type="dxa"/>
            <w:vAlign w:val="center"/>
          </w:tcPr>
          <w:p w14:paraId="73C7D234">
            <w:pPr>
              <w:pStyle w:val="13"/>
            </w:pPr>
            <w:r>
              <w:t>2025年初工作计划</w:t>
            </w:r>
          </w:p>
        </w:tc>
      </w:tr>
      <w:tr w14:paraId="03E681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430E48"/>
        </w:tc>
        <w:tc>
          <w:tcPr>
            <w:tcW w:w="1276" w:type="dxa"/>
            <w:vAlign w:val="center"/>
          </w:tcPr>
          <w:p w14:paraId="1A4B9104">
            <w:pPr>
              <w:pStyle w:val="13"/>
            </w:pPr>
            <w:r>
              <w:t>质量指标</w:t>
            </w:r>
          </w:p>
        </w:tc>
        <w:tc>
          <w:tcPr>
            <w:tcW w:w="1332" w:type="dxa"/>
            <w:vAlign w:val="center"/>
          </w:tcPr>
          <w:p w14:paraId="1579FF31">
            <w:pPr>
              <w:pStyle w:val="13"/>
            </w:pPr>
            <w:r>
              <w:t>资金发放准确率</w:t>
            </w:r>
          </w:p>
        </w:tc>
        <w:tc>
          <w:tcPr>
            <w:tcW w:w="2891" w:type="dxa"/>
            <w:vAlign w:val="center"/>
          </w:tcPr>
          <w:p w14:paraId="2E54E7BE">
            <w:pPr>
              <w:pStyle w:val="13"/>
            </w:pPr>
            <w:r>
              <w:t>资金发放准确率</w:t>
            </w:r>
          </w:p>
        </w:tc>
        <w:tc>
          <w:tcPr>
            <w:tcW w:w="1276" w:type="dxa"/>
            <w:vAlign w:val="center"/>
          </w:tcPr>
          <w:p w14:paraId="02C57375">
            <w:pPr>
              <w:pStyle w:val="13"/>
            </w:pPr>
            <w:r>
              <w:t>≥95%</w:t>
            </w:r>
          </w:p>
        </w:tc>
        <w:tc>
          <w:tcPr>
            <w:tcW w:w="1843" w:type="dxa"/>
            <w:vAlign w:val="center"/>
          </w:tcPr>
          <w:p w14:paraId="3B03915A">
            <w:pPr>
              <w:pStyle w:val="13"/>
            </w:pPr>
            <w:r>
              <w:t>2025年初工作计划</w:t>
            </w:r>
          </w:p>
        </w:tc>
      </w:tr>
      <w:tr w14:paraId="0C0B6B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DF8609"/>
        </w:tc>
        <w:tc>
          <w:tcPr>
            <w:tcW w:w="1276" w:type="dxa"/>
            <w:vAlign w:val="center"/>
          </w:tcPr>
          <w:p w14:paraId="0E0CDFCE">
            <w:pPr>
              <w:pStyle w:val="13"/>
            </w:pPr>
            <w:r>
              <w:t>时效指标</w:t>
            </w:r>
          </w:p>
        </w:tc>
        <w:tc>
          <w:tcPr>
            <w:tcW w:w="1332" w:type="dxa"/>
            <w:vAlign w:val="center"/>
          </w:tcPr>
          <w:p w14:paraId="18DB0FD2">
            <w:pPr>
              <w:pStyle w:val="13"/>
            </w:pPr>
            <w:r>
              <w:t>发放及时性</w:t>
            </w:r>
          </w:p>
        </w:tc>
        <w:tc>
          <w:tcPr>
            <w:tcW w:w="2891" w:type="dxa"/>
            <w:vAlign w:val="center"/>
          </w:tcPr>
          <w:p w14:paraId="64D57DB2">
            <w:pPr>
              <w:pStyle w:val="13"/>
            </w:pPr>
            <w:r>
              <w:t>发放资金是否及时</w:t>
            </w:r>
          </w:p>
        </w:tc>
        <w:tc>
          <w:tcPr>
            <w:tcW w:w="1276" w:type="dxa"/>
            <w:vAlign w:val="center"/>
          </w:tcPr>
          <w:p w14:paraId="53129677">
            <w:pPr>
              <w:pStyle w:val="13"/>
            </w:pPr>
            <w:r>
              <w:t>≥95%</w:t>
            </w:r>
          </w:p>
        </w:tc>
        <w:tc>
          <w:tcPr>
            <w:tcW w:w="1843" w:type="dxa"/>
            <w:vAlign w:val="center"/>
          </w:tcPr>
          <w:p w14:paraId="6B0B3577">
            <w:pPr>
              <w:pStyle w:val="13"/>
            </w:pPr>
            <w:r>
              <w:t>2025年初工作计划</w:t>
            </w:r>
          </w:p>
        </w:tc>
      </w:tr>
      <w:tr w14:paraId="3D607C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ED9A47"/>
        </w:tc>
        <w:tc>
          <w:tcPr>
            <w:tcW w:w="1276" w:type="dxa"/>
            <w:vAlign w:val="center"/>
          </w:tcPr>
          <w:p w14:paraId="3A63B841">
            <w:pPr>
              <w:pStyle w:val="13"/>
            </w:pPr>
            <w:r>
              <w:t>成本指标</w:t>
            </w:r>
          </w:p>
        </w:tc>
        <w:tc>
          <w:tcPr>
            <w:tcW w:w="1332" w:type="dxa"/>
            <w:vAlign w:val="center"/>
          </w:tcPr>
          <w:p w14:paraId="07D64FF7">
            <w:pPr>
              <w:pStyle w:val="13"/>
            </w:pPr>
            <w:r>
              <w:t>预算控制数</w:t>
            </w:r>
          </w:p>
        </w:tc>
        <w:tc>
          <w:tcPr>
            <w:tcW w:w="2891" w:type="dxa"/>
            <w:vAlign w:val="center"/>
          </w:tcPr>
          <w:p w14:paraId="03B7F6F6">
            <w:pPr>
              <w:pStyle w:val="13"/>
            </w:pPr>
            <w:r>
              <w:t>预算控制数</w:t>
            </w:r>
          </w:p>
        </w:tc>
        <w:tc>
          <w:tcPr>
            <w:tcW w:w="1276" w:type="dxa"/>
            <w:vAlign w:val="center"/>
          </w:tcPr>
          <w:p w14:paraId="29FD0C75">
            <w:pPr>
              <w:pStyle w:val="13"/>
            </w:pPr>
            <w:r>
              <w:t>≤0.5万元</w:t>
            </w:r>
          </w:p>
        </w:tc>
        <w:tc>
          <w:tcPr>
            <w:tcW w:w="1843" w:type="dxa"/>
            <w:vAlign w:val="center"/>
          </w:tcPr>
          <w:p w14:paraId="57922584">
            <w:pPr>
              <w:pStyle w:val="13"/>
            </w:pPr>
            <w:r>
              <w:t>2025年县级预算编制通知</w:t>
            </w:r>
          </w:p>
        </w:tc>
      </w:tr>
      <w:tr w14:paraId="03AF2D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C1E011">
            <w:pPr>
              <w:pStyle w:val="15"/>
            </w:pPr>
            <w:r>
              <w:t>效益指标</w:t>
            </w:r>
          </w:p>
        </w:tc>
        <w:tc>
          <w:tcPr>
            <w:tcW w:w="1276" w:type="dxa"/>
            <w:vAlign w:val="center"/>
          </w:tcPr>
          <w:p w14:paraId="77695CC3">
            <w:pPr>
              <w:pStyle w:val="13"/>
            </w:pPr>
            <w:r>
              <w:t>经济效益指标</w:t>
            </w:r>
          </w:p>
        </w:tc>
        <w:tc>
          <w:tcPr>
            <w:tcW w:w="1332" w:type="dxa"/>
            <w:vAlign w:val="center"/>
          </w:tcPr>
          <w:p w14:paraId="3D986BC2">
            <w:pPr>
              <w:pStyle w:val="13"/>
            </w:pPr>
            <w:r>
              <w:t>学生学习生活得到持续保障</w:t>
            </w:r>
          </w:p>
        </w:tc>
        <w:tc>
          <w:tcPr>
            <w:tcW w:w="2891" w:type="dxa"/>
            <w:vAlign w:val="center"/>
          </w:tcPr>
          <w:p w14:paraId="056AC166">
            <w:pPr>
              <w:pStyle w:val="13"/>
            </w:pPr>
            <w:r>
              <w:t>学生学习生活得到持续保障</w:t>
            </w:r>
          </w:p>
        </w:tc>
        <w:tc>
          <w:tcPr>
            <w:tcW w:w="1276" w:type="dxa"/>
            <w:vAlign w:val="center"/>
          </w:tcPr>
          <w:p w14:paraId="798D9825">
            <w:pPr>
              <w:pStyle w:val="13"/>
            </w:pPr>
            <w:r>
              <w:t>效果显著</w:t>
            </w:r>
          </w:p>
        </w:tc>
        <w:tc>
          <w:tcPr>
            <w:tcW w:w="1843" w:type="dxa"/>
            <w:vAlign w:val="center"/>
          </w:tcPr>
          <w:p w14:paraId="6ACD7799">
            <w:pPr>
              <w:pStyle w:val="13"/>
            </w:pPr>
            <w:r>
              <w:t>2025年初工作计划</w:t>
            </w:r>
          </w:p>
        </w:tc>
      </w:tr>
      <w:tr w14:paraId="53608F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5DC745"/>
        </w:tc>
        <w:tc>
          <w:tcPr>
            <w:tcW w:w="1276" w:type="dxa"/>
            <w:vAlign w:val="center"/>
          </w:tcPr>
          <w:p w14:paraId="6990CD1F">
            <w:pPr>
              <w:pStyle w:val="13"/>
            </w:pPr>
            <w:r>
              <w:t>社会效益指标</w:t>
            </w:r>
          </w:p>
        </w:tc>
        <w:tc>
          <w:tcPr>
            <w:tcW w:w="1332" w:type="dxa"/>
            <w:vAlign w:val="center"/>
          </w:tcPr>
          <w:p w14:paraId="338A6C7D">
            <w:pPr>
              <w:pStyle w:val="13"/>
            </w:pPr>
            <w:r>
              <w:t>保障学生顺利接受教育</w:t>
            </w:r>
          </w:p>
        </w:tc>
        <w:tc>
          <w:tcPr>
            <w:tcW w:w="2891" w:type="dxa"/>
            <w:vAlign w:val="center"/>
          </w:tcPr>
          <w:p w14:paraId="1E1374E5">
            <w:pPr>
              <w:pStyle w:val="13"/>
            </w:pPr>
            <w:r>
              <w:t>学生顺利接受教育，提升学校社会声誉</w:t>
            </w:r>
          </w:p>
        </w:tc>
        <w:tc>
          <w:tcPr>
            <w:tcW w:w="1276" w:type="dxa"/>
            <w:vAlign w:val="center"/>
          </w:tcPr>
          <w:p w14:paraId="58B96143">
            <w:pPr>
              <w:pStyle w:val="13"/>
            </w:pPr>
            <w:r>
              <w:t>基本保障</w:t>
            </w:r>
          </w:p>
        </w:tc>
        <w:tc>
          <w:tcPr>
            <w:tcW w:w="1843" w:type="dxa"/>
            <w:vAlign w:val="center"/>
          </w:tcPr>
          <w:p w14:paraId="5C1E68C5">
            <w:pPr>
              <w:pStyle w:val="13"/>
            </w:pPr>
            <w:r>
              <w:t>2025年初工作计划</w:t>
            </w:r>
          </w:p>
        </w:tc>
      </w:tr>
      <w:tr w14:paraId="7476D5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F9037E">
            <w:pPr>
              <w:pStyle w:val="15"/>
            </w:pPr>
            <w:r>
              <w:t>满意度指标</w:t>
            </w:r>
          </w:p>
        </w:tc>
        <w:tc>
          <w:tcPr>
            <w:tcW w:w="1276" w:type="dxa"/>
            <w:vAlign w:val="center"/>
          </w:tcPr>
          <w:p w14:paraId="5349B4E4">
            <w:pPr>
              <w:pStyle w:val="13"/>
            </w:pPr>
            <w:r>
              <w:t>服务对象满意度指标</w:t>
            </w:r>
          </w:p>
        </w:tc>
        <w:tc>
          <w:tcPr>
            <w:tcW w:w="1332" w:type="dxa"/>
            <w:vAlign w:val="center"/>
          </w:tcPr>
          <w:p w14:paraId="4259ACE6">
            <w:pPr>
              <w:pStyle w:val="13"/>
            </w:pPr>
            <w:r>
              <w:t>学生、家长满意率</w:t>
            </w:r>
          </w:p>
        </w:tc>
        <w:tc>
          <w:tcPr>
            <w:tcW w:w="2891" w:type="dxa"/>
            <w:vAlign w:val="center"/>
          </w:tcPr>
          <w:p w14:paraId="14BA34C1">
            <w:pPr>
              <w:pStyle w:val="13"/>
            </w:pPr>
            <w:r>
              <w:t>受助家庭经济困难学生学生、家长满意率</w:t>
            </w:r>
          </w:p>
        </w:tc>
        <w:tc>
          <w:tcPr>
            <w:tcW w:w="1276" w:type="dxa"/>
            <w:vAlign w:val="center"/>
          </w:tcPr>
          <w:p w14:paraId="2A223138">
            <w:pPr>
              <w:pStyle w:val="13"/>
            </w:pPr>
            <w:r>
              <w:t>≥95%</w:t>
            </w:r>
          </w:p>
        </w:tc>
        <w:tc>
          <w:tcPr>
            <w:tcW w:w="1843" w:type="dxa"/>
            <w:vAlign w:val="center"/>
          </w:tcPr>
          <w:p w14:paraId="2063168C">
            <w:pPr>
              <w:pStyle w:val="13"/>
            </w:pPr>
            <w:r>
              <w:t>2025年初工作计划</w:t>
            </w:r>
          </w:p>
        </w:tc>
      </w:tr>
    </w:tbl>
    <w:p w14:paraId="5B4C56CF">
      <w:pPr>
        <w:sectPr>
          <w:pgSz w:w="11900" w:h="16840"/>
          <w:pgMar w:top="1984" w:right="1304" w:bottom="1134" w:left="1304" w:header="720" w:footer="720" w:gutter="0"/>
          <w:cols w:space="720" w:num="1"/>
        </w:sectPr>
      </w:pPr>
    </w:p>
    <w:p w14:paraId="0DB6B88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6992A06">
      <w:pPr>
        <w:spacing w:before="0" w:after="0"/>
        <w:ind w:firstLine="560"/>
        <w:jc w:val="left"/>
        <w:outlineLvl w:val="3"/>
      </w:pPr>
      <w:bookmarkStart w:id="223" w:name="_Toc_4_4_0000000224"/>
      <w:r>
        <w:rPr>
          <w:rFonts w:ascii="方正仿宋_GBK" w:hAnsi="方正仿宋_GBK" w:eastAsia="方正仿宋_GBK" w:cs="方正仿宋_GBK"/>
          <w:color w:val="000000"/>
          <w:sz w:val="28"/>
        </w:rPr>
        <w:t>221.冀财教【2024】141号 河北省财政厅关于提前下达2025年省级城乡义务教育补助经费预算的通知绩效目标表</w:t>
      </w:r>
      <w:bookmarkEnd w:id="2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EA10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D11C8C">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5BEE0BE3">
            <w:pPr>
              <w:pStyle w:val="11"/>
            </w:pPr>
            <w:r>
              <w:t>单位：万元</w:t>
            </w:r>
          </w:p>
        </w:tc>
      </w:tr>
      <w:tr w14:paraId="70BE9C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05A567">
            <w:pPr>
              <w:pStyle w:val="14"/>
            </w:pPr>
            <w:r>
              <w:t>项目编码</w:t>
            </w:r>
          </w:p>
        </w:tc>
        <w:tc>
          <w:tcPr>
            <w:tcW w:w="2608" w:type="dxa"/>
            <w:gridSpan w:val="2"/>
            <w:vAlign w:val="center"/>
          </w:tcPr>
          <w:p w14:paraId="01FC6B64">
            <w:pPr>
              <w:pStyle w:val="13"/>
            </w:pPr>
            <w:r>
              <w:t>13073025P000577100030</w:t>
            </w:r>
          </w:p>
        </w:tc>
        <w:tc>
          <w:tcPr>
            <w:tcW w:w="1587" w:type="dxa"/>
            <w:vAlign w:val="center"/>
          </w:tcPr>
          <w:p w14:paraId="15527585">
            <w:pPr>
              <w:pStyle w:val="14"/>
            </w:pPr>
            <w:r>
              <w:t>项目名称</w:t>
            </w:r>
          </w:p>
        </w:tc>
        <w:tc>
          <w:tcPr>
            <w:tcW w:w="4423" w:type="dxa"/>
            <w:gridSpan w:val="3"/>
            <w:vAlign w:val="center"/>
          </w:tcPr>
          <w:p w14:paraId="1BD5DD26">
            <w:pPr>
              <w:pStyle w:val="13"/>
            </w:pPr>
            <w:r>
              <w:t>冀财教【2024】141号 河北省财政厅关于提前下达2025年省级城乡义务教育补助经费预算的通知</w:t>
            </w:r>
          </w:p>
        </w:tc>
      </w:tr>
      <w:tr w14:paraId="01BDED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D4444E">
            <w:pPr>
              <w:pStyle w:val="14"/>
            </w:pPr>
            <w:r>
              <w:t>预算规模及资金用途</w:t>
            </w:r>
          </w:p>
        </w:tc>
        <w:tc>
          <w:tcPr>
            <w:tcW w:w="1276" w:type="dxa"/>
            <w:vAlign w:val="center"/>
          </w:tcPr>
          <w:p w14:paraId="09156454">
            <w:pPr>
              <w:pStyle w:val="14"/>
            </w:pPr>
            <w:r>
              <w:t>预算数</w:t>
            </w:r>
          </w:p>
        </w:tc>
        <w:tc>
          <w:tcPr>
            <w:tcW w:w="1332" w:type="dxa"/>
            <w:vAlign w:val="center"/>
          </w:tcPr>
          <w:p w14:paraId="539525DF">
            <w:pPr>
              <w:pStyle w:val="13"/>
            </w:pPr>
            <w:r>
              <w:t>0.30</w:t>
            </w:r>
          </w:p>
        </w:tc>
        <w:tc>
          <w:tcPr>
            <w:tcW w:w="1587" w:type="dxa"/>
            <w:vAlign w:val="center"/>
          </w:tcPr>
          <w:p w14:paraId="14B5EDA3">
            <w:pPr>
              <w:pStyle w:val="14"/>
            </w:pPr>
            <w:r>
              <w:t>其中：财政    资金</w:t>
            </w:r>
          </w:p>
        </w:tc>
        <w:tc>
          <w:tcPr>
            <w:tcW w:w="1304" w:type="dxa"/>
            <w:vAlign w:val="center"/>
          </w:tcPr>
          <w:p w14:paraId="712A1902">
            <w:pPr>
              <w:pStyle w:val="13"/>
            </w:pPr>
            <w:r>
              <w:t>0.30</w:t>
            </w:r>
          </w:p>
        </w:tc>
        <w:tc>
          <w:tcPr>
            <w:tcW w:w="1276" w:type="dxa"/>
            <w:vAlign w:val="center"/>
          </w:tcPr>
          <w:p w14:paraId="48F5BD1B">
            <w:pPr>
              <w:pStyle w:val="14"/>
            </w:pPr>
            <w:r>
              <w:t>其他资金</w:t>
            </w:r>
          </w:p>
        </w:tc>
        <w:tc>
          <w:tcPr>
            <w:tcW w:w="1843" w:type="dxa"/>
            <w:vAlign w:val="center"/>
          </w:tcPr>
          <w:p w14:paraId="223D0042">
            <w:pPr>
              <w:pStyle w:val="13"/>
            </w:pPr>
            <w:r>
              <w:t xml:space="preserve"> </w:t>
            </w:r>
          </w:p>
        </w:tc>
      </w:tr>
      <w:tr w14:paraId="70CFBB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7183A1"/>
        </w:tc>
        <w:tc>
          <w:tcPr>
            <w:tcW w:w="8618" w:type="dxa"/>
            <w:gridSpan w:val="6"/>
            <w:vAlign w:val="center"/>
          </w:tcPr>
          <w:p w14:paraId="71DF143C">
            <w:pPr>
              <w:pStyle w:val="13"/>
            </w:pPr>
            <w:r>
              <w:t>用于资助我校家庭经济困难学生，保障学生顺利接受义务教育。</w:t>
            </w:r>
          </w:p>
        </w:tc>
      </w:tr>
      <w:tr w14:paraId="6E2EF2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853E41">
            <w:pPr>
              <w:pStyle w:val="14"/>
            </w:pPr>
            <w:r>
              <w:t>资金支出计划（%）</w:t>
            </w:r>
          </w:p>
        </w:tc>
        <w:tc>
          <w:tcPr>
            <w:tcW w:w="2608" w:type="dxa"/>
            <w:gridSpan w:val="2"/>
            <w:vAlign w:val="center"/>
          </w:tcPr>
          <w:p w14:paraId="20003CC5">
            <w:pPr>
              <w:pStyle w:val="14"/>
            </w:pPr>
            <w:r>
              <w:t>3月底</w:t>
            </w:r>
          </w:p>
        </w:tc>
        <w:tc>
          <w:tcPr>
            <w:tcW w:w="1587" w:type="dxa"/>
            <w:vAlign w:val="center"/>
          </w:tcPr>
          <w:p w14:paraId="153F64C4">
            <w:pPr>
              <w:pStyle w:val="14"/>
            </w:pPr>
            <w:r>
              <w:t>6月底</w:t>
            </w:r>
          </w:p>
        </w:tc>
        <w:tc>
          <w:tcPr>
            <w:tcW w:w="1304" w:type="dxa"/>
            <w:vAlign w:val="center"/>
          </w:tcPr>
          <w:p w14:paraId="36F13EE2">
            <w:pPr>
              <w:pStyle w:val="14"/>
            </w:pPr>
            <w:r>
              <w:t>10月底</w:t>
            </w:r>
          </w:p>
        </w:tc>
        <w:tc>
          <w:tcPr>
            <w:tcW w:w="3119" w:type="dxa"/>
            <w:gridSpan w:val="2"/>
            <w:vAlign w:val="center"/>
          </w:tcPr>
          <w:p w14:paraId="227F0340">
            <w:pPr>
              <w:pStyle w:val="14"/>
            </w:pPr>
            <w:r>
              <w:t>12月底</w:t>
            </w:r>
          </w:p>
        </w:tc>
      </w:tr>
      <w:tr w14:paraId="135D76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7AFA68"/>
        </w:tc>
        <w:tc>
          <w:tcPr>
            <w:tcW w:w="2608" w:type="dxa"/>
            <w:gridSpan w:val="2"/>
            <w:vAlign w:val="center"/>
          </w:tcPr>
          <w:p w14:paraId="4BB9517E">
            <w:pPr>
              <w:pStyle w:val="15"/>
            </w:pPr>
            <w:r>
              <w:t xml:space="preserve"> </w:t>
            </w:r>
          </w:p>
        </w:tc>
        <w:tc>
          <w:tcPr>
            <w:tcW w:w="1587" w:type="dxa"/>
            <w:vAlign w:val="center"/>
          </w:tcPr>
          <w:p w14:paraId="0B76EC46">
            <w:pPr>
              <w:pStyle w:val="15"/>
            </w:pPr>
            <w:r>
              <w:t>50%</w:t>
            </w:r>
          </w:p>
        </w:tc>
        <w:tc>
          <w:tcPr>
            <w:tcW w:w="1304" w:type="dxa"/>
            <w:vAlign w:val="center"/>
          </w:tcPr>
          <w:p w14:paraId="584FE412">
            <w:pPr>
              <w:pStyle w:val="15"/>
            </w:pPr>
            <w:r>
              <w:t>50%</w:t>
            </w:r>
          </w:p>
        </w:tc>
        <w:tc>
          <w:tcPr>
            <w:tcW w:w="3119" w:type="dxa"/>
            <w:gridSpan w:val="2"/>
            <w:vAlign w:val="center"/>
          </w:tcPr>
          <w:p w14:paraId="45F46D91">
            <w:pPr>
              <w:pStyle w:val="15"/>
            </w:pPr>
            <w:r>
              <w:t>100%</w:t>
            </w:r>
          </w:p>
        </w:tc>
      </w:tr>
      <w:tr w14:paraId="1E7E3A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B285E3">
            <w:pPr>
              <w:pStyle w:val="14"/>
            </w:pPr>
            <w:r>
              <w:t>绩效目标</w:t>
            </w:r>
          </w:p>
        </w:tc>
        <w:tc>
          <w:tcPr>
            <w:tcW w:w="8618" w:type="dxa"/>
            <w:gridSpan w:val="6"/>
            <w:vAlign w:val="center"/>
          </w:tcPr>
          <w:p w14:paraId="0FC33AC8">
            <w:pPr>
              <w:pStyle w:val="13"/>
            </w:pPr>
            <w:r>
              <w:t>1.本项目是用于资助我校家庭经济困难学生，保障学生顺利接受义务教育。</w:t>
            </w:r>
          </w:p>
        </w:tc>
      </w:tr>
    </w:tbl>
    <w:p w14:paraId="781CC6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3E58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500EE8">
            <w:pPr>
              <w:pStyle w:val="14"/>
            </w:pPr>
            <w:r>
              <w:t>一级指标</w:t>
            </w:r>
          </w:p>
        </w:tc>
        <w:tc>
          <w:tcPr>
            <w:tcW w:w="1276" w:type="dxa"/>
            <w:vAlign w:val="center"/>
          </w:tcPr>
          <w:p w14:paraId="1839C035">
            <w:pPr>
              <w:pStyle w:val="14"/>
            </w:pPr>
            <w:r>
              <w:t>二级指标</w:t>
            </w:r>
          </w:p>
        </w:tc>
        <w:tc>
          <w:tcPr>
            <w:tcW w:w="1332" w:type="dxa"/>
            <w:vAlign w:val="center"/>
          </w:tcPr>
          <w:p w14:paraId="4FED58E6">
            <w:pPr>
              <w:pStyle w:val="14"/>
            </w:pPr>
            <w:r>
              <w:t>三级指标</w:t>
            </w:r>
          </w:p>
        </w:tc>
        <w:tc>
          <w:tcPr>
            <w:tcW w:w="2891" w:type="dxa"/>
            <w:vAlign w:val="center"/>
          </w:tcPr>
          <w:p w14:paraId="04D84577">
            <w:pPr>
              <w:pStyle w:val="14"/>
            </w:pPr>
            <w:r>
              <w:t>绩效指标描述</w:t>
            </w:r>
          </w:p>
        </w:tc>
        <w:tc>
          <w:tcPr>
            <w:tcW w:w="1276" w:type="dxa"/>
            <w:vAlign w:val="center"/>
          </w:tcPr>
          <w:p w14:paraId="1320D4D7">
            <w:pPr>
              <w:pStyle w:val="14"/>
            </w:pPr>
            <w:r>
              <w:t>指标值</w:t>
            </w:r>
          </w:p>
        </w:tc>
        <w:tc>
          <w:tcPr>
            <w:tcW w:w="1843" w:type="dxa"/>
            <w:vAlign w:val="center"/>
          </w:tcPr>
          <w:p w14:paraId="51351160">
            <w:pPr>
              <w:pStyle w:val="14"/>
            </w:pPr>
            <w:r>
              <w:t>指标值确定依据</w:t>
            </w:r>
          </w:p>
        </w:tc>
      </w:tr>
      <w:tr w14:paraId="3364BC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D32A21">
            <w:pPr>
              <w:pStyle w:val="15"/>
            </w:pPr>
            <w:r>
              <w:t>产出指标</w:t>
            </w:r>
          </w:p>
        </w:tc>
        <w:tc>
          <w:tcPr>
            <w:tcW w:w="1276" w:type="dxa"/>
            <w:vAlign w:val="center"/>
          </w:tcPr>
          <w:p w14:paraId="1727A894">
            <w:pPr>
              <w:pStyle w:val="13"/>
            </w:pPr>
            <w:r>
              <w:t>数量指标</w:t>
            </w:r>
          </w:p>
        </w:tc>
        <w:tc>
          <w:tcPr>
            <w:tcW w:w="1332" w:type="dxa"/>
            <w:vAlign w:val="center"/>
          </w:tcPr>
          <w:p w14:paraId="5951BE53">
            <w:pPr>
              <w:pStyle w:val="13"/>
            </w:pPr>
            <w:r>
              <w:t>家庭经济困难学生覆盖率</w:t>
            </w:r>
          </w:p>
        </w:tc>
        <w:tc>
          <w:tcPr>
            <w:tcW w:w="2891" w:type="dxa"/>
            <w:vAlign w:val="center"/>
          </w:tcPr>
          <w:p w14:paraId="3D22BCE2">
            <w:pPr>
              <w:pStyle w:val="13"/>
            </w:pPr>
            <w:r>
              <w:t>符合资助条件的家庭经济困难学生覆盖率</w:t>
            </w:r>
          </w:p>
        </w:tc>
        <w:tc>
          <w:tcPr>
            <w:tcW w:w="1276" w:type="dxa"/>
            <w:vAlign w:val="center"/>
          </w:tcPr>
          <w:p w14:paraId="39415D12">
            <w:pPr>
              <w:pStyle w:val="13"/>
            </w:pPr>
            <w:r>
              <w:t>100%</w:t>
            </w:r>
          </w:p>
        </w:tc>
        <w:tc>
          <w:tcPr>
            <w:tcW w:w="1843" w:type="dxa"/>
            <w:vAlign w:val="center"/>
          </w:tcPr>
          <w:p w14:paraId="5B52FC7A">
            <w:pPr>
              <w:pStyle w:val="13"/>
            </w:pPr>
            <w:r>
              <w:t>2025年初工作计划</w:t>
            </w:r>
          </w:p>
        </w:tc>
      </w:tr>
      <w:tr w14:paraId="25CF0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A0309A"/>
        </w:tc>
        <w:tc>
          <w:tcPr>
            <w:tcW w:w="1276" w:type="dxa"/>
            <w:vAlign w:val="center"/>
          </w:tcPr>
          <w:p w14:paraId="3BAA24E1">
            <w:pPr>
              <w:pStyle w:val="13"/>
            </w:pPr>
            <w:r>
              <w:t>质量指标</w:t>
            </w:r>
          </w:p>
        </w:tc>
        <w:tc>
          <w:tcPr>
            <w:tcW w:w="1332" w:type="dxa"/>
            <w:vAlign w:val="center"/>
          </w:tcPr>
          <w:p w14:paraId="45687BBE">
            <w:pPr>
              <w:pStyle w:val="13"/>
            </w:pPr>
            <w:r>
              <w:t>资金发放准确率</w:t>
            </w:r>
          </w:p>
        </w:tc>
        <w:tc>
          <w:tcPr>
            <w:tcW w:w="2891" w:type="dxa"/>
            <w:vAlign w:val="center"/>
          </w:tcPr>
          <w:p w14:paraId="7E683DEC">
            <w:pPr>
              <w:pStyle w:val="13"/>
            </w:pPr>
            <w:r>
              <w:t>资金发放准确率</w:t>
            </w:r>
          </w:p>
        </w:tc>
        <w:tc>
          <w:tcPr>
            <w:tcW w:w="1276" w:type="dxa"/>
            <w:vAlign w:val="center"/>
          </w:tcPr>
          <w:p w14:paraId="4BC8C929">
            <w:pPr>
              <w:pStyle w:val="13"/>
            </w:pPr>
            <w:r>
              <w:t>≥95%</w:t>
            </w:r>
          </w:p>
        </w:tc>
        <w:tc>
          <w:tcPr>
            <w:tcW w:w="1843" w:type="dxa"/>
            <w:vAlign w:val="center"/>
          </w:tcPr>
          <w:p w14:paraId="29504806">
            <w:pPr>
              <w:pStyle w:val="13"/>
            </w:pPr>
            <w:r>
              <w:t>2025年初工作计划</w:t>
            </w:r>
          </w:p>
        </w:tc>
      </w:tr>
      <w:tr w14:paraId="0B71E2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A46EC7"/>
        </w:tc>
        <w:tc>
          <w:tcPr>
            <w:tcW w:w="1276" w:type="dxa"/>
            <w:vAlign w:val="center"/>
          </w:tcPr>
          <w:p w14:paraId="3492FA64">
            <w:pPr>
              <w:pStyle w:val="13"/>
            </w:pPr>
            <w:r>
              <w:t>时效指标</w:t>
            </w:r>
          </w:p>
        </w:tc>
        <w:tc>
          <w:tcPr>
            <w:tcW w:w="1332" w:type="dxa"/>
            <w:vAlign w:val="center"/>
          </w:tcPr>
          <w:p w14:paraId="4D89CCF2">
            <w:pPr>
              <w:pStyle w:val="13"/>
            </w:pPr>
            <w:r>
              <w:t>发放及时性</w:t>
            </w:r>
          </w:p>
        </w:tc>
        <w:tc>
          <w:tcPr>
            <w:tcW w:w="2891" w:type="dxa"/>
            <w:vAlign w:val="center"/>
          </w:tcPr>
          <w:p w14:paraId="2A86B1BD">
            <w:pPr>
              <w:pStyle w:val="13"/>
            </w:pPr>
            <w:r>
              <w:t>发放资金是否及时</w:t>
            </w:r>
          </w:p>
        </w:tc>
        <w:tc>
          <w:tcPr>
            <w:tcW w:w="1276" w:type="dxa"/>
            <w:vAlign w:val="center"/>
          </w:tcPr>
          <w:p w14:paraId="5E68D8CE">
            <w:pPr>
              <w:pStyle w:val="13"/>
            </w:pPr>
            <w:r>
              <w:t>≥95%</w:t>
            </w:r>
          </w:p>
        </w:tc>
        <w:tc>
          <w:tcPr>
            <w:tcW w:w="1843" w:type="dxa"/>
            <w:vAlign w:val="center"/>
          </w:tcPr>
          <w:p w14:paraId="54BC8CE6">
            <w:pPr>
              <w:pStyle w:val="13"/>
            </w:pPr>
            <w:r>
              <w:t>2025年初工作计划</w:t>
            </w:r>
          </w:p>
        </w:tc>
      </w:tr>
      <w:tr w14:paraId="53193F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49D9FB"/>
        </w:tc>
        <w:tc>
          <w:tcPr>
            <w:tcW w:w="1276" w:type="dxa"/>
            <w:vAlign w:val="center"/>
          </w:tcPr>
          <w:p w14:paraId="13B3965D">
            <w:pPr>
              <w:pStyle w:val="13"/>
            </w:pPr>
            <w:r>
              <w:t>成本指标</w:t>
            </w:r>
          </w:p>
        </w:tc>
        <w:tc>
          <w:tcPr>
            <w:tcW w:w="1332" w:type="dxa"/>
            <w:vAlign w:val="center"/>
          </w:tcPr>
          <w:p w14:paraId="5673A7F5">
            <w:pPr>
              <w:pStyle w:val="13"/>
            </w:pPr>
            <w:r>
              <w:t>预算控制数</w:t>
            </w:r>
          </w:p>
        </w:tc>
        <w:tc>
          <w:tcPr>
            <w:tcW w:w="2891" w:type="dxa"/>
            <w:vAlign w:val="center"/>
          </w:tcPr>
          <w:p w14:paraId="38C438BC">
            <w:pPr>
              <w:pStyle w:val="13"/>
            </w:pPr>
            <w:r>
              <w:t>预算控制数</w:t>
            </w:r>
          </w:p>
        </w:tc>
        <w:tc>
          <w:tcPr>
            <w:tcW w:w="1276" w:type="dxa"/>
            <w:vAlign w:val="center"/>
          </w:tcPr>
          <w:p w14:paraId="3609FB37">
            <w:pPr>
              <w:pStyle w:val="13"/>
            </w:pPr>
            <w:r>
              <w:t>≤0.3元</w:t>
            </w:r>
          </w:p>
        </w:tc>
        <w:tc>
          <w:tcPr>
            <w:tcW w:w="1843" w:type="dxa"/>
            <w:vAlign w:val="center"/>
          </w:tcPr>
          <w:p w14:paraId="1E7C541D">
            <w:pPr>
              <w:pStyle w:val="13"/>
            </w:pPr>
            <w:r>
              <w:t>2025年县级预算编制通知</w:t>
            </w:r>
          </w:p>
        </w:tc>
      </w:tr>
      <w:tr w14:paraId="521F58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821821">
            <w:pPr>
              <w:pStyle w:val="15"/>
            </w:pPr>
            <w:r>
              <w:t>效益指标</w:t>
            </w:r>
          </w:p>
        </w:tc>
        <w:tc>
          <w:tcPr>
            <w:tcW w:w="1276" w:type="dxa"/>
            <w:vAlign w:val="center"/>
          </w:tcPr>
          <w:p w14:paraId="42021012">
            <w:pPr>
              <w:pStyle w:val="13"/>
            </w:pPr>
            <w:r>
              <w:t>经济效益指标</w:t>
            </w:r>
          </w:p>
        </w:tc>
        <w:tc>
          <w:tcPr>
            <w:tcW w:w="1332" w:type="dxa"/>
            <w:vAlign w:val="center"/>
          </w:tcPr>
          <w:p w14:paraId="7C31A338">
            <w:pPr>
              <w:pStyle w:val="13"/>
            </w:pPr>
            <w:r>
              <w:t>学生学习生活得到持续保障</w:t>
            </w:r>
          </w:p>
        </w:tc>
        <w:tc>
          <w:tcPr>
            <w:tcW w:w="2891" w:type="dxa"/>
            <w:vAlign w:val="center"/>
          </w:tcPr>
          <w:p w14:paraId="647AEBF7">
            <w:pPr>
              <w:pStyle w:val="13"/>
            </w:pPr>
            <w:r>
              <w:t>学生学习生活得到持续保障</w:t>
            </w:r>
          </w:p>
        </w:tc>
        <w:tc>
          <w:tcPr>
            <w:tcW w:w="1276" w:type="dxa"/>
            <w:vAlign w:val="center"/>
          </w:tcPr>
          <w:p w14:paraId="0F4E8B13">
            <w:pPr>
              <w:pStyle w:val="13"/>
            </w:pPr>
            <w:r>
              <w:t>效果显著</w:t>
            </w:r>
          </w:p>
        </w:tc>
        <w:tc>
          <w:tcPr>
            <w:tcW w:w="1843" w:type="dxa"/>
            <w:vAlign w:val="center"/>
          </w:tcPr>
          <w:p w14:paraId="3960BC85">
            <w:pPr>
              <w:pStyle w:val="13"/>
            </w:pPr>
            <w:r>
              <w:t>2025年初工作计划</w:t>
            </w:r>
          </w:p>
        </w:tc>
      </w:tr>
      <w:tr w14:paraId="46855C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5F1F24"/>
        </w:tc>
        <w:tc>
          <w:tcPr>
            <w:tcW w:w="1276" w:type="dxa"/>
            <w:vAlign w:val="center"/>
          </w:tcPr>
          <w:p w14:paraId="6AB39AB9">
            <w:pPr>
              <w:pStyle w:val="13"/>
            </w:pPr>
            <w:r>
              <w:t>社会效益指标</w:t>
            </w:r>
          </w:p>
        </w:tc>
        <w:tc>
          <w:tcPr>
            <w:tcW w:w="1332" w:type="dxa"/>
            <w:vAlign w:val="center"/>
          </w:tcPr>
          <w:p w14:paraId="64CA2F37">
            <w:pPr>
              <w:pStyle w:val="13"/>
            </w:pPr>
            <w:r>
              <w:t>保障学生顺利接受教育</w:t>
            </w:r>
          </w:p>
        </w:tc>
        <w:tc>
          <w:tcPr>
            <w:tcW w:w="2891" w:type="dxa"/>
            <w:vAlign w:val="center"/>
          </w:tcPr>
          <w:p w14:paraId="6430B2E5">
            <w:pPr>
              <w:pStyle w:val="13"/>
            </w:pPr>
            <w:r>
              <w:t>学生顺利接受教育，提升学校社会声誉</w:t>
            </w:r>
          </w:p>
        </w:tc>
        <w:tc>
          <w:tcPr>
            <w:tcW w:w="1276" w:type="dxa"/>
            <w:vAlign w:val="center"/>
          </w:tcPr>
          <w:p w14:paraId="26804231">
            <w:pPr>
              <w:pStyle w:val="13"/>
            </w:pPr>
            <w:r>
              <w:t>基本保障</w:t>
            </w:r>
          </w:p>
        </w:tc>
        <w:tc>
          <w:tcPr>
            <w:tcW w:w="1843" w:type="dxa"/>
            <w:vAlign w:val="center"/>
          </w:tcPr>
          <w:p w14:paraId="74ED2FFA">
            <w:pPr>
              <w:pStyle w:val="13"/>
            </w:pPr>
            <w:r>
              <w:t>2025年初工作计划</w:t>
            </w:r>
          </w:p>
        </w:tc>
      </w:tr>
      <w:tr w14:paraId="2D2CE5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0572E8">
            <w:pPr>
              <w:pStyle w:val="15"/>
            </w:pPr>
            <w:r>
              <w:t>满意度指标</w:t>
            </w:r>
          </w:p>
        </w:tc>
        <w:tc>
          <w:tcPr>
            <w:tcW w:w="1276" w:type="dxa"/>
            <w:vAlign w:val="center"/>
          </w:tcPr>
          <w:p w14:paraId="0FEF1FBB">
            <w:pPr>
              <w:pStyle w:val="13"/>
            </w:pPr>
            <w:r>
              <w:t>服务对象满意度指标</w:t>
            </w:r>
          </w:p>
        </w:tc>
        <w:tc>
          <w:tcPr>
            <w:tcW w:w="1332" w:type="dxa"/>
            <w:vAlign w:val="center"/>
          </w:tcPr>
          <w:p w14:paraId="09EED44F">
            <w:pPr>
              <w:pStyle w:val="13"/>
            </w:pPr>
            <w:r>
              <w:t>学生、家长满意率</w:t>
            </w:r>
          </w:p>
        </w:tc>
        <w:tc>
          <w:tcPr>
            <w:tcW w:w="2891" w:type="dxa"/>
            <w:vAlign w:val="center"/>
          </w:tcPr>
          <w:p w14:paraId="0D3B5790">
            <w:pPr>
              <w:pStyle w:val="13"/>
            </w:pPr>
            <w:r>
              <w:t>受助家庭经济困难学生学生、家长满意率</w:t>
            </w:r>
          </w:p>
        </w:tc>
        <w:tc>
          <w:tcPr>
            <w:tcW w:w="1276" w:type="dxa"/>
            <w:vAlign w:val="center"/>
          </w:tcPr>
          <w:p w14:paraId="2BEB0074">
            <w:pPr>
              <w:pStyle w:val="13"/>
            </w:pPr>
            <w:r>
              <w:t>≥95%</w:t>
            </w:r>
          </w:p>
        </w:tc>
        <w:tc>
          <w:tcPr>
            <w:tcW w:w="1843" w:type="dxa"/>
            <w:vAlign w:val="center"/>
          </w:tcPr>
          <w:p w14:paraId="34F93290">
            <w:pPr>
              <w:pStyle w:val="13"/>
            </w:pPr>
            <w:r>
              <w:t>2025年初工作计划</w:t>
            </w:r>
          </w:p>
        </w:tc>
      </w:tr>
    </w:tbl>
    <w:p w14:paraId="356599AF">
      <w:pPr>
        <w:sectPr>
          <w:pgSz w:w="11900" w:h="16840"/>
          <w:pgMar w:top="1984" w:right="1304" w:bottom="1134" w:left="1304" w:header="720" w:footer="720" w:gutter="0"/>
          <w:cols w:space="720" w:num="1"/>
        </w:sectPr>
      </w:pPr>
    </w:p>
    <w:p w14:paraId="442E7AC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C50DF1">
      <w:pPr>
        <w:spacing w:before="0" w:after="0"/>
        <w:ind w:firstLine="560"/>
        <w:jc w:val="left"/>
        <w:outlineLvl w:val="3"/>
      </w:pPr>
      <w:bookmarkStart w:id="224" w:name="_Toc_4_4_0000000225"/>
      <w:r>
        <w:rPr>
          <w:rFonts w:ascii="方正仿宋_GBK" w:hAnsi="方正仿宋_GBK" w:eastAsia="方正仿宋_GBK" w:cs="方正仿宋_GBK"/>
          <w:color w:val="000000"/>
          <w:sz w:val="28"/>
        </w:rPr>
        <w:t>222.冀财教【2024】142号 河北省财政厅关于提前下达2025年省级学前教育发展资金通知绩效目标表</w:t>
      </w:r>
      <w:bookmarkEnd w:id="2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2803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73445E">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4A803B2B">
            <w:pPr>
              <w:pStyle w:val="11"/>
            </w:pPr>
            <w:r>
              <w:t>单位：万元</w:t>
            </w:r>
          </w:p>
        </w:tc>
      </w:tr>
      <w:tr w14:paraId="202271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B2F5E8">
            <w:pPr>
              <w:pStyle w:val="14"/>
            </w:pPr>
            <w:r>
              <w:t>项目编码</w:t>
            </w:r>
          </w:p>
        </w:tc>
        <w:tc>
          <w:tcPr>
            <w:tcW w:w="2608" w:type="dxa"/>
            <w:gridSpan w:val="2"/>
            <w:vAlign w:val="center"/>
          </w:tcPr>
          <w:p w14:paraId="255D35F1">
            <w:pPr>
              <w:pStyle w:val="13"/>
            </w:pPr>
            <w:r>
              <w:t>13073025P000573100039</w:t>
            </w:r>
          </w:p>
        </w:tc>
        <w:tc>
          <w:tcPr>
            <w:tcW w:w="1587" w:type="dxa"/>
            <w:vAlign w:val="center"/>
          </w:tcPr>
          <w:p w14:paraId="61FA8F61">
            <w:pPr>
              <w:pStyle w:val="14"/>
            </w:pPr>
            <w:r>
              <w:t>项目名称</w:t>
            </w:r>
          </w:p>
        </w:tc>
        <w:tc>
          <w:tcPr>
            <w:tcW w:w="4423" w:type="dxa"/>
            <w:gridSpan w:val="3"/>
            <w:vAlign w:val="center"/>
          </w:tcPr>
          <w:p w14:paraId="4D9D6404">
            <w:pPr>
              <w:pStyle w:val="13"/>
            </w:pPr>
            <w:r>
              <w:t>冀财教【2024】142号 河北省财政厅关于提前下达2025年省级学前教育发展资金通知</w:t>
            </w:r>
          </w:p>
        </w:tc>
      </w:tr>
      <w:tr w14:paraId="46DAE7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3E101C">
            <w:pPr>
              <w:pStyle w:val="14"/>
            </w:pPr>
            <w:r>
              <w:t>预算规模及资金用途</w:t>
            </w:r>
          </w:p>
        </w:tc>
        <w:tc>
          <w:tcPr>
            <w:tcW w:w="1276" w:type="dxa"/>
            <w:vAlign w:val="center"/>
          </w:tcPr>
          <w:p w14:paraId="380403EE">
            <w:pPr>
              <w:pStyle w:val="14"/>
            </w:pPr>
            <w:r>
              <w:t>预算数</w:t>
            </w:r>
          </w:p>
        </w:tc>
        <w:tc>
          <w:tcPr>
            <w:tcW w:w="1332" w:type="dxa"/>
            <w:vAlign w:val="center"/>
          </w:tcPr>
          <w:p w14:paraId="77CECA03">
            <w:pPr>
              <w:pStyle w:val="13"/>
            </w:pPr>
            <w:r>
              <w:t>2.40</w:t>
            </w:r>
          </w:p>
        </w:tc>
        <w:tc>
          <w:tcPr>
            <w:tcW w:w="1587" w:type="dxa"/>
            <w:vAlign w:val="center"/>
          </w:tcPr>
          <w:p w14:paraId="1D504E17">
            <w:pPr>
              <w:pStyle w:val="14"/>
            </w:pPr>
            <w:r>
              <w:t>其中：财政    资金</w:t>
            </w:r>
          </w:p>
        </w:tc>
        <w:tc>
          <w:tcPr>
            <w:tcW w:w="1304" w:type="dxa"/>
            <w:vAlign w:val="center"/>
          </w:tcPr>
          <w:p w14:paraId="7C8F411A">
            <w:pPr>
              <w:pStyle w:val="13"/>
            </w:pPr>
            <w:r>
              <w:t>2.40</w:t>
            </w:r>
          </w:p>
        </w:tc>
        <w:tc>
          <w:tcPr>
            <w:tcW w:w="1276" w:type="dxa"/>
            <w:vAlign w:val="center"/>
          </w:tcPr>
          <w:p w14:paraId="7ECDF01C">
            <w:pPr>
              <w:pStyle w:val="14"/>
            </w:pPr>
            <w:r>
              <w:t>其他资金</w:t>
            </w:r>
          </w:p>
        </w:tc>
        <w:tc>
          <w:tcPr>
            <w:tcW w:w="1843" w:type="dxa"/>
            <w:vAlign w:val="center"/>
          </w:tcPr>
          <w:p w14:paraId="357B59C0">
            <w:pPr>
              <w:pStyle w:val="13"/>
            </w:pPr>
            <w:r>
              <w:t xml:space="preserve"> </w:t>
            </w:r>
          </w:p>
        </w:tc>
      </w:tr>
      <w:tr w14:paraId="5316B7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4014A9"/>
        </w:tc>
        <w:tc>
          <w:tcPr>
            <w:tcW w:w="8618" w:type="dxa"/>
            <w:gridSpan w:val="6"/>
            <w:vAlign w:val="center"/>
          </w:tcPr>
          <w:p w14:paraId="40785D97">
            <w:pPr>
              <w:pStyle w:val="13"/>
            </w:pPr>
            <w:r>
              <w:t>本项目用于幼儿园的各项支出，保障幼儿在园的正常学习和生活。</w:t>
            </w:r>
          </w:p>
        </w:tc>
      </w:tr>
      <w:tr w14:paraId="2DA0FA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55C981">
            <w:pPr>
              <w:pStyle w:val="14"/>
            </w:pPr>
            <w:r>
              <w:t>资金支出计划（%）</w:t>
            </w:r>
          </w:p>
        </w:tc>
        <w:tc>
          <w:tcPr>
            <w:tcW w:w="2608" w:type="dxa"/>
            <w:gridSpan w:val="2"/>
            <w:vAlign w:val="center"/>
          </w:tcPr>
          <w:p w14:paraId="799DF67A">
            <w:pPr>
              <w:pStyle w:val="14"/>
            </w:pPr>
            <w:r>
              <w:t>3月底</w:t>
            </w:r>
          </w:p>
        </w:tc>
        <w:tc>
          <w:tcPr>
            <w:tcW w:w="1587" w:type="dxa"/>
            <w:vAlign w:val="center"/>
          </w:tcPr>
          <w:p w14:paraId="66F32A1C">
            <w:pPr>
              <w:pStyle w:val="14"/>
            </w:pPr>
            <w:r>
              <w:t>6月底</w:t>
            </w:r>
          </w:p>
        </w:tc>
        <w:tc>
          <w:tcPr>
            <w:tcW w:w="1304" w:type="dxa"/>
            <w:vAlign w:val="center"/>
          </w:tcPr>
          <w:p w14:paraId="0BD7C5F3">
            <w:pPr>
              <w:pStyle w:val="14"/>
            </w:pPr>
            <w:r>
              <w:t>10月底</w:t>
            </w:r>
          </w:p>
        </w:tc>
        <w:tc>
          <w:tcPr>
            <w:tcW w:w="3119" w:type="dxa"/>
            <w:gridSpan w:val="2"/>
            <w:vAlign w:val="center"/>
          </w:tcPr>
          <w:p w14:paraId="4CECB46F">
            <w:pPr>
              <w:pStyle w:val="14"/>
            </w:pPr>
            <w:r>
              <w:t>12月底</w:t>
            </w:r>
          </w:p>
        </w:tc>
      </w:tr>
      <w:tr w14:paraId="42CC22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F47340"/>
        </w:tc>
        <w:tc>
          <w:tcPr>
            <w:tcW w:w="2608" w:type="dxa"/>
            <w:gridSpan w:val="2"/>
            <w:vAlign w:val="center"/>
          </w:tcPr>
          <w:p w14:paraId="624A663A">
            <w:pPr>
              <w:pStyle w:val="15"/>
            </w:pPr>
            <w:r>
              <w:t>25%</w:t>
            </w:r>
          </w:p>
        </w:tc>
        <w:tc>
          <w:tcPr>
            <w:tcW w:w="1587" w:type="dxa"/>
            <w:vAlign w:val="center"/>
          </w:tcPr>
          <w:p w14:paraId="36496A9E">
            <w:pPr>
              <w:pStyle w:val="15"/>
            </w:pPr>
            <w:r>
              <w:t>50%</w:t>
            </w:r>
          </w:p>
        </w:tc>
        <w:tc>
          <w:tcPr>
            <w:tcW w:w="1304" w:type="dxa"/>
            <w:vAlign w:val="center"/>
          </w:tcPr>
          <w:p w14:paraId="6A9BD388">
            <w:pPr>
              <w:pStyle w:val="15"/>
            </w:pPr>
            <w:r>
              <w:t>75%</w:t>
            </w:r>
          </w:p>
        </w:tc>
        <w:tc>
          <w:tcPr>
            <w:tcW w:w="3119" w:type="dxa"/>
            <w:gridSpan w:val="2"/>
            <w:vAlign w:val="center"/>
          </w:tcPr>
          <w:p w14:paraId="42F84BF8">
            <w:pPr>
              <w:pStyle w:val="15"/>
            </w:pPr>
            <w:r>
              <w:t>100%</w:t>
            </w:r>
          </w:p>
        </w:tc>
      </w:tr>
      <w:tr w14:paraId="0480F1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E9C2FD">
            <w:pPr>
              <w:pStyle w:val="14"/>
            </w:pPr>
            <w:r>
              <w:t>绩效目标</w:t>
            </w:r>
          </w:p>
        </w:tc>
        <w:tc>
          <w:tcPr>
            <w:tcW w:w="8618" w:type="dxa"/>
            <w:gridSpan w:val="6"/>
            <w:vAlign w:val="center"/>
          </w:tcPr>
          <w:p w14:paraId="2DC53868">
            <w:pPr>
              <w:pStyle w:val="13"/>
            </w:pPr>
            <w:r>
              <w:t>1.本项目用于幼儿园的各项支出，保障幼儿在园的正常学习和生活。</w:t>
            </w:r>
          </w:p>
        </w:tc>
      </w:tr>
    </w:tbl>
    <w:p w14:paraId="63B5128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7990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731C98">
            <w:pPr>
              <w:pStyle w:val="14"/>
            </w:pPr>
            <w:r>
              <w:t>一级指标</w:t>
            </w:r>
          </w:p>
        </w:tc>
        <w:tc>
          <w:tcPr>
            <w:tcW w:w="1276" w:type="dxa"/>
            <w:vAlign w:val="center"/>
          </w:tcPr>
          <w:p w14:paraId="35A8B5C4">
            <w:pPr>
              <w:pStyle w:val="14"/>
            </w:pPr>
            <w:r>
              <w:t>二级指标</w:t>
            </w:r>
          </w:p>
        </w:tc>
        <w:tc>
          <w:tcPr>
            <w:tcW w:w="1332" w:type="dxa"/>
            <w:vAlign w:val="center"/>
          </w:tcPr>
          <w:p w14:paraId="5E695591">
            <w:pPr>
              <w:pStyle w:val="14"/>
            </w:pPr>
            <w:r>
              <w:t>三级指标</w:t>
            </w:r>
          </w:p>
        </w:tc>
        <w:tc>
          <w:tcPr>
            <w:tcW w:w="2891" w:type="dxa"/>
            <w:vAlign w:val="center"/>
          </w:tcPr>
          <w:p w14:paraId="0B805FEA">
            <w:pPr>
              <w:pStyle w:val="14"/>
            </w:pPr>
            <w:r>
              <w:t>绩效指标描述</w:t>
            </w:r>
          </w:p>
        </w:tc>
        <w:tc>
          <w:tcPr>
            <w:tcW w:w="1276" w:type="dxa"/>
            <w:vAlign w:val="center"/>
          </w:tcPr>
          <w:p w14:paraId="7DE35EB6">
            <w:pPr>
              <w:pStyle w:val="14"/>
            </w:pPr>
            <w:r>
              <w:t>指标值</w:t>
            </w:r>
          </w:p>
        </w:tc>
        <w:tc>
          <w:tcPr>
            <w:tcW w:w="1843" w:type="dxa"/>
            <w:vAlign w:val="center"/>
          </w:tcPr>
          <w:p w14:paraId="00A87DB3">
            <w:pPr>
              <w:pStyle w:val="14"/>
            </w:pPr>
            <w:r>
              <w:t>指标值确定依据</w:t>
            </w:r>
          </w:p>
        </w:tc>
      </w:tr>
      <w:tr w14:paraId="7A5EFC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20B88C">
            <w:pPr>
              <w:pStyle w:val="15"/>
            </w:pPr>
            <w:r>
              <w:t>产出指标</w:t>
            </w:r>
          </w:p>
        </w:tc>
        <w:tc>
          <w:tcPr>
            <w:tcW w:w="1276" w:type="dxa"/>
            <w:vAlign w:val="center"/>
          </w:tcPr>
          <w:p w14:paraId="68E149A6">
            <w:pPr>
              <w:pStyle w:val="13"/>
            </w:pPr>
            <w:r>
              <w:t>数量指标</w:t>
            </w:r>
          </w:p>
        </w:tc>
        <w:tc>
          <w:tcPr>
            <w:tcW w:w="1332" w:type="dxa"/>
            <w:vAlign w:val="center"/>
          </w:tcPr>
          <w:p w14:paraId="0A991BA9">
            <w:pPr>
              <w:pStyle w:val="13"/>
            </w:pPr>
            <w:r>
              <w:t>幼儿园教育教学正常运转的数量</w:t>
            </w:r>
          </w:p>
        </w:tc>
        <w:tc>
          <w:tcPr>
            <w:tcW w:w="2891" w:type="dxa"/>
            <w:vAlign w:val="center"/>
          </w:tcPr>
          <w:p w14:paraId="04199105">
            <w:pPr>
              <w:pStyle w:val="13"/>
            </w:pPr>
            <w:r>
              <w:t>幼儿园教育教学正常运转的学校数量</w:t>
            </w:r>
          </w:p>
        </w:tc>
        <w:tc>
          <w:tcPr>
            <w:tcW w:w="1276" w:type="dxa"/>
            <w:vAlign w:val="center"/>
          </w:tcPr>
          <w:p w14:paraId="2158775B">
            <w:pPr>
              <w:pStyle w:val="13"/>
            </w:pPr>
            <w:r>
              <w:t>1所</w:t>
            </w:r>
          </w:p>
        </w:tc>
        <w:tc>
          <w:tcPr>
            <w:tcW w:w="1843" w:type="dxa"/>
            <w:vAlign w:val="center"/>
          </w:tcPr>
          <w:p w14:paraId="44A57417">
            <w:pPr>
              <w:pStyle w:val="13"/>
            </w:pPr>
            <w:r>
              <w:t>2025年初工作计划</w:t>
            </w:r>
          </w:p>
          <w:p w14:paraId="524AE840">
            <w:pPr>
              <w:pStyle w:val="13"/>
            </w:pPr>
          </w:p>
        </w:tc>
      </w:tr>
      <w:tr w14:paraId="43E4B9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B318E5"/>
        </w:tc>
        <w:tc>
          <w:tcPr>
            <w:tcW w:w="1276" w:type="dxa"/>
            <w:vAlign w:val="center"/>
          </w:tcPr>
          <w:p w14:paraId="11A5E36A">
            <w:pPr>
              <w:pStyle w:val="13"/>
            </w:pPr>
            <w:r>
              <w:t>质量指标</w:t>
            </w:r>
          </w:p>
        </w:tc>
        <w:tc>
          <w:tcPr>
            <w:tcW w:w="1332" w:type="dxa"/>
            <w:vAlign w:val="center"/>
          </w:tcPr>
          <w:p w14:paraId="0762D0C8">
            <w:pPr>
              <w:pStyle w:val="13"/>
            </w:pPr>
            <w:r>
              <w:t>幼儿园教育教学正常运转率</w:t>
            </w:r>
          </w:p>
        </w:tc>
        <w:tc>
          <w:tcPr>
            <w:tcW w:w="2891" w:type="dxa"/>
            <w:vAlign w:val="center"/>
          </w:tcPr>
          <w:p w14:paraId="5056860F">
            <w:pPr>
              <w:pStyle w:val="13"/>
            </w:pPr>
            <w:r>
              <w:t>幼儿园教育教学正常运转的完成率</w:t>
            </w:r>
          </w:p>
        </w:tc>
        <w:tc>
          <w:tcPr>
            <w:tcW w:w="1276" w:type="dxa"/>
            <w:vAlign w:val="center"/>
          </w:tcPr>
          <w:p w14:paraId="5019799A">
            <w:pPr>
              <w:pStyle w:val="13"/>
            </w:pPr>
            <w:r>
              <w:t>≥95%</w:t>
            </w:r>
          </w:p>
        </w:tc>
        <w:tc>
          <w:tcPr>
            <w:tcW w:w="1843" w:type="dxa"/>
            <w:vAlign w:val="center"/>
          </w:tcPr>
          <w:p w14:paraId="6E3A18C5">
            <w:pPr>
              <w:pStyle w:val="13"/>
            </w:pPr>
            <w:r>
              <w:t>2025年初工作计划</w:t>
            </w:r>
          </w:p>
          <w:p w14:paraId="7CCDEE35">
            <w:pPr>
              <w:pStyle w:val="13"/>
            </w:pPr>
          </w:p>
        </w:tc>
      </w:tr>
      <w:tr w14:paraId="786655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71E374"/>
        </w:tc>
        <w:tc>
          <w:tcPr>
            <w:tcW w:w="1276" w:type="dxa"/>
            <w:vAlign w:val="center"/>
          </w:tcPr>
          <w:p w14:paraId="35493BBD">
            <w:pPr>
              <w:pStyle w:val="13"/>
            </w:pPr>
            <w:r>
              <w:t>时效指标</w:t>
            </w:r>
          </w:p>
        </w:tc>
        <w:tc>
          <w:tcPr>
            <w:tcW w:w="1332" w:type="dxa"/>
            <w:vAlign w:val="center"/>
          </w:tcPr>
          <w:p w14:paraId="0E7570FC">
            <w:pPr>
              <w:pStyle w:val="13"/>
            </w:pPr>
            <w:r>
              <w:t>学校各项工作及时完成率</w:t>
            </w:r>
          </w:p>
        </w:tc>
        <w:tc>
          <w:tcPr>
            <w:tcW w:w="2891" w:type="dxa"/>
            <w:vAlign w:val="center"/>
          </w:tcPr>
          <w:p w14:paraId="7BBDBC03">
            <w:pPr>
              <w:pStyle w:val="13"/>
            </w:pPr>
            <w:r>
              <w:t>学校各项工作及时完成情况</w:t>
            </w:r>
          </w:p>
        </w:tc>
        <w:tc>
          <w:tcPr>
            <w:tcW w:w="1276" w:type="dxa"/>
            <w:vAlign w:val="center"/>
          </w:tcPr>
          <w:p w14:paraId="2DD9080C">
            <w:pPr>
              <w:pStyle w:val="13"/>
            </w:pPr>
            <w:r>
              <w:t>≥95%</w:t>
            </w:r>
          </w:p>
        </w:tc>
        <w:tc>
          <w:tcPr>
            <w:tcW w:w="1843" w:type="dxa"/>
            <w:vAlign w:val="center"/>
          </w:tcPr>
          <w:p w14:paraId="0C1A96FB">
            <w:pPr>
              <w:pStyle w:val="13"/>
            </w:pPr>
            <w:r>
              <w:t>2025年初工作计划</w:t>
            </w:r>
          </w:p>
          <w:p w14:paraId="4DDDAB95">
            <w:pPr>
              <w:pStyle w:val="13"/>
            </w:pPr>
          </w:p>
        </w:tc>
      </w:tr>
      <w:tr w14:paraId="383E5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CA0597"/>
        </w:tc>
        <w:tc>
          <w:tcPr>
            <w:tcW w:w="1276" w:type="dxa"/>
            <w:vAlign w:val="center"/>
          </w:tcPr>
          <w:p w14:paraId="6019A7E0">
            <w:pPr>
              <w:pStyle w:val="13"/>
            </w:pPr>
            <w:r>
              <w:t>成本指标</w:t>
            </w:r>
          </w:p>
        </w:tc>
        <w:tc>
          <w:tcPr>
            <w:tcW w:w="1332" w:type="dxa"/>
            <w:vAlign w:val="center"/>
          </w:tcPr>
          <w:p w14:paraId="2F5EC2C0">
            <w:pPr>
              <w:pStyle w:val="13"/>
            </w:pPr>
            <w:r>
              <w:t>项目预算控制数</w:t>
            </w:r>
          </w:p>
        </w:tc>
        <w:tc>
          <w:tcPr>
            <w:tcW w:w="2891" w:type="dxa"/>
            <w:vAlign w:val="center"/>
          </w:tcPr>
          <w:p w14:paraId="72601BD5">
            <w:pPr>
              <w:pStyle w:val="13"/>
            </w:pPr>
            <w:r>
              <w:t>项目预算控制数</w:t>
            </w:r>
          </w:p>
        </w:tc>
        <w:tc>
          <w:tcPr>
            <w:tcW w:w="1276" w:type="dxa"/>
            <w:vAlign w:val="center"/>
          </w:tcPr>
          <w:p w14:paraId="51C0A5AA">
            <w:pPr>
              <w:pStyle w:val="13"/>
            </w:pPr>
            <w:r>
              <w:t>≤2.4万元</w:t>
            </w:r>
          </w:p>
        </w:tc>
        <w:tc>
          <w:tcPr>
            <w:tcW w:w="1843" w:type="dxa"/>
            <w:vAlign w:val="center"/>
          </w:tcPr>
          <w:p w14:paraId="19E18EB1">
            <w:pPr>
              <w:pStyle w:val="13"/>
            </w:pPr>
            <w:r>
              <w:t>2025年县级预算编制通知</w:t>
            </w:r>
          </w:p>
          <w:p w14:paraId="3C3E062B">
            <w:pPr>
              <w:pStyle w:val="13"/>
            </w:pPr>
          </w:p>
        </w:tc>
      </w:tr>
      <w:tr w14:paraId="3E321C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E74D92">
            <w:pPr>
              <w:pStyle w:val="15"/>
            </w:pPr>
            <w:r>
              <w:t>效益指标</w:t>
            </w:r>
          </w:p>
        </w:tc>
        <w:tc>
          <w:tcPr>
            <w:tcW w:w="1276" w:type="dxa"/>
            <w:vAlign w:val="center"/>
          </w:tcPr>
          <w:p w14:paraId="4264A483">
            <w:pPr>
              <w:pStyle w:val="13"/>
            </w:pPr>
            <w:r>
              <w:t>经济效益指标</w:t>
            </w:r>
          </w:p>
        </w:tc>
        <w:tc>
          <w:tcPr>
            <w:tcW w:w="1332" w:type="dxa"/>
            <w:vAlign w:val="center"/>
          </w:tcPr>
          <w:p w14:paraId="0558BA76">
            <w:pPr>
              <w:pStyle w:val="13"/>
            </w:pPr>
            <w:r>
              <w:t>保障幼儿教育教学顺利进行</w:t>
            </w:r>
          </w:p>
        </w:tc>
        <w:tc>
          <w:tcPr>
            <w:tcW w:w="2891" w:type="dxa"/>
            <w:vAlign w:val="center"/>
          </w:tcPr>
          <w:p w14:paraId="0ED6C146">
            <w:pPr>
              <w:pStyle w:val="13"/>
            </w:pPr>
            <w:r>
              <w:t>保障幼儿教育教学顺利进行</w:t>
            </w:r>
          </w:p>
        </w:tc>
        <w:tc>
          <w:tcPr>
            <w:tcW w:w="1276" w:type="dxa"/>
            <w:vAlign w:val="center"/>
          </w:tcPr>
          <w:p w14:paraId="04050730">
            <w:pPr>
              <w:pStyle w:val="13"/>
            </w:pPr>
            <w:r>
              <w:t>基本保障</w:t>
            </w:r>
          </w:p>
        </w:tc>
        <w:tc>
          <w:tcPr>
            <w:tcW w:w="1843" w:type="dxa"/>
            <w:vAlign w:val="center"/>
          </w:tcPr>
          <w:p w14:paraId="4F541F2A">
            <w:pPr>
              <w:pStyle w:val="13"/>
            </w:pPr>
            <w:r>
              <w:t>2025年初工作计划</w:t>
            </w:r>
          </w:p>
          <w:p w14:paraId="0F281A98">
            <w:pPr>
              <w:pStyle w:val="13"/>
            </w:pPr>
          </w:p>
        </w:tc>
      </w:tr>
      <w:tr w14:paraId="138877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9D132D"/>
        </w:tc>
        <w:tc>
          <w:tcPr>
            <w:tcW w:w="1276" w:type="dxa"/>
            <w:vAlign w:val="center"/>
          </w:tcPr>
          <w:p w14:paraId="3C2F1BCB">
            <w:pPr>
              <w:pStyle w:val="13"/>
            </w:pPr>
            <w:r>
              <w:t>社会效益指标</w:t>
            </w:r>
          </w:p>
        </w:tc>
        <w:tc>
          <w:tcPr>
            <w:tcW w:w="1332" w:type="dxa"/>
            <w:vAlign w:val="center"/>
          </w:tcPr>
          <w:p w14:paraId="071C69E9">
            <w:pPr>
              <w:pStyle w:val="13"/>
            </w:pPr>
            <w:r>
              <w:t>提升学校社会影响力</w:t>
            </w:r>
          </w:p>
        </w:tc>
        <w:tc>
          <w:tcPr>
            <w:tcW w:w="2891" w:type="dxa"/>
            <w:vAlign w:val="center"/>
          </w:tcPr>
          <w:p w14:paraId="2266DBE1">
            <w:pPr>
              <w:pStyle w:val="13"/>
            </w:pPr>
            <w:r>
              <w:t>提升教学品质，提升学校社会影响力</w:t>
            </w:r>
          </w:p>
        </w:tc>
        <w:tc>
          <w:tcPr>
            <w:tcW w:w="1276" w:type="dxa"/>
            <w:vAlign w:val="center"/>
          </w:tcPr>
          <w:p w14:paraId="2F75A506">
            <w:pPr>
              <w:pStyle w:val="13"/>
            </w:pPr>
            <w:r>
              <w:t>有所提升</w:t>
            </w:r>
          </w:p>
        </w:tc>
        <w:tc>
          <w:tcPr>
            <w:tcW w:w="1843" w:type="dxa"/>
            <w:vAlign w:val="center"/>
          </w:tcPr>
          <w:p w14:paraId="36BC570E">
            <w:pPr>
              <w:pStyle w:val="13"/>
            </w:pPr>
            <w:r>
              <w:t>2025年初工作计划</w:t>
            </w:r>
          </w:p>
          <w:p w14:paraId="2FD2EDE5">
            <w:pPr>
              <w:pStyle w:val="13"/>
            </w:pPr>
          </w:p>
        </w:tc>
      </w:tr>
      <w:tr w14:paraId="1B515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8D9A63">
            <w:pPr>
              <w:pStyle w:val="15"/>
            </w:pPr>
            <w:r>
              <w:t>满意度指标</w:t>
            </w:r>
          </w:p>
        </w:tc>
        <w:tc>
          <w:tcPr>
            <w:tcW w:w="1276" w:type="dxa"/>
            <w:vAlign w:val="center"/>
          </w:tcPr>
          <w:p w14:paraId="44D337A6">
            <w:pPr>
              <w:pStyle w:val="13"/>
            </w:pPr>
            <w:r>
              <w:t>服务对象满意度指标</w:t>
            </w:r>
          </w:p>
        </w:tc>
        <w:tc>
          <w:tcPr>
            <w:tcW w:w="1332" w:type="dxa"/>
            <w:vAlign w:val="center"/>
          </w:tcPr>
          <w:p w14:paraId="037B52F1">
            <w:pPr>
              <w:pStyle w:val="13"/>
            </w:pPr>
            <w:r>
              <w:t>师生满意率</w:t>
            </w:r>
          </w:p>
        </w:tc>
        <w:tc>
          <w:tcPr>
            <w:tcW w:w="2891" w:type="dxa"/>
            <w:vAlign w:val="center"/>
          </w:tcPr>
          <w:p w14:paraId="5CBE57BA">
            <w:pPr>
              <w:pStyle w:val="13"/>
            </w:pPr>
            <w:r>
              <w:t>师生满意率</w:t>
            </w:r>
          </w:p>
        </w:tc>
        <w:tc>
          <w:tcPr>
            <w:tcW w:w="1276" w:type="dxa"/>
            <w:vAlign w:val="center"/>
          </w:tcPr>
          <w:p w14:paraId="5EB7DCC4">
            <w:pPr>
              <w:pStyle w:val="13"/>
            </w:pPr>
            <w:r>
              <w:t>≥95%</w:t>
            </w:r>
          </w:p>
        </w:tc>
        <w:tc>
          <w:tcPr>
            <w:tcW w:w="1843" w:type="dxa"/>
            <w:vAlign w:val="center"/>
          </w:tcPr>
          <w:p w14:paraId="6BA23AA4">
            <w:pPr>
              <w:pStyle w:val="13"/>
            </w:pPr>
            <w:r>
              <w:t>2025年初工作计划</w:t>
            </w:r>
          </w:p>
          <w:p w14:paraId="01501BC3">
            <w:pPr>
              <w:pStyle w:val="13"/>
            </w:pPr>
          </w:p>
        </w:tc>
      </w:tr>
    </w:tbl>
    <w:p w14:paraId="451BAAF2">
      <w:pPr>
        <w:sectPr>
          <w:pgSz w:w="11900" w:h="16840"/>
          <w:pgMar w:top="1984" w:right="1304" w:bottom="1134" w:left="1304" w:header="720" w:footer="720" w:gutter="0"/>
          <w:cols w:space="720" w:num="1"/>
        </w:sectPr>
      </w:pPr>
    </w:p>
    <w:p w14:paraId="45F4467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4292D4F">
      <w:pPr>
        <w:spacing w:before="0" w:after="0"/>
        <w:ind w:firstLine="560"/>
        <w:jc w:val="left"/>
        <w:outlineLvl w:val="3"/>
      </w:pPr>
      <w:bookmarkStart w:id="225" w:name="_Toc_4_4_0000000226"/>
      <w:r>
        <w:rPr>
          <w:rFonts w:ascii="方正仿宋_GBK" w:hAnsi="方正仿宋_GBK" w:eastAsia="方正仿宋_GBK" w:cs="方正仿宋_GBK"/>
          <w:color w:val="000000"/>
          <w:sz w:val="28"/>
        </w:rPr>
        <w:t>223.（公用）冀财教【2024】123号 河北省财政厅关于提前下达2025年城乡义务教育中央补助经费绩效目标表</w:t>
      </w:r>
      <w:bookmarkEnd w:id="2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7C8A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0950A06">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5DC81206">
            <w:pPr>
              <w:pStyle w:val="11"/>
            </w:pPr>
            <w:r>
              <w:t>单位：万元</w:t>
            </w:r>
          </w:p>
        </w:tc>
      </w:tr>
      <w:tr w14:paraId="497FE4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4CC334">
            <w:pPr>
              <w:pStyle w:val="14"/>
            </w:pPr>
            <w:r>
              <w:t>项目编码</w:t>
            </w:r>
          </w:p>
        </w:tc>
        <w:tc>
          <w:tcPr>
            <w:tcW w:w="2608" w:type="dxa"/>
            <w:gridSpan w:val="2"/>
            <w:vAlign w:val="center"/>
          </w:tcPr>
          <w:p w14:paraId="6D466D94">
            <w:pPr>
              <w:pStyle w:val="13"/>
            </w:pPr>
            <w:r>
              <w:t>13073025P00057910005J</w:t>
            </w:r>
          </w:p>
        </w:tc>
        <w:tc>
          <w:tcPr>
            <w:tcW w:w="1587" w:type="dxa"/>
            <w:vAlign w:val="center"/>
          </w:tcPr>
          <w:p w14:paraId="66AB8DAE">
            <w:pPr>
              <w:pStyle w:val="14"/>
            </w:pPr>
            <w:r>
              <w:t>项目名称</w:t>
            </w:r>
          </w:p>
        </w:tc>
        <w:tc>
          <w:tcPr>
            <w:tcW w:w="4423" w:type="dxa"/>
            <w:gridSpan w:val="3"/>
            <w:vAlign w:val="center"/>
          </w:tcPr>
          <w:p w14:paraId="32A97C73">
            <w:pPr>
              <w:pStyle w:val="13"/>
            </w:pPr>
            <w:r>
              <w:t>（公用）冀财教【2024】123号 河北省财政厅关于提前下达2025年城乡义务教育中央补助经费</w:t>
            </w:r>
          </w:p>
        </w:tc>
      </w:tr>
      <w:tr w14:paraId="003E6B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25FE31">
            <w:pPr>
              <w:pStyle w:val="14"/>
            </w:pPr>
            <w:r>
              <w:t>预算规模及资金用途</w:t>
            </w:r>
          </w:p>
        </w:tc>
        <w:tc>
          <w:tcPr>
            <w:tcW w:w="1276" w:type="dxa"/>
            <w:vAlign w:val="center"/>
          </w:tcPr>
          <w:p w14:paraId="7A736A2D">
            <w:pPr>
              <w:pStyle w:val="14"/>
            </w:pPr>
            <w:r>
              <w:t>预算数</w:t>
            </w:r>
          </w:p>
        </w:tc>
        <w:tc>
          <w:tcPr>
            <w:tcW w:w="1332" w:type="dxa"/>
            <w:vAlign w:val="center"/>
          </w:tcPr>
          <w:p w14:paraId="2FFA5BEA">
            <w:pPr>
              <w:pStyle w:val="13"/>
            </w:pPr>
            <w:r>
              <w:t>12.20</w:t>
            </w:r>
          </w:p>
        </w:tc>
        <w:tc>
          <w:tcPr>
            <w:tcW w:w="1587" w:type="dxa"/>
            <w:vAlign w:val="center"/>
          </w:tcPr>
          <w:p w14:paraId="4E3AB0C4">
            <w:pPr>
              <w:pStyle w:val="14"/>
            </w:pPr>
            <w:r>
              <w:t>其中：财政    资金</w:t>
            </w:r>
          </w:p>
        </w:tc>
        <w:tc>
          <w:tcPr>
            <w:tcW w:w="1304" w:type="dxa"/>
            <w:vAlign w:val="center"/>
          </w:tcPr>
          <w:p w14:paraId="021128D5">
            <w:pPr>
              <w:pStyle w:val="13"/>
            </w:pPr>
            <w:r>
              <w:t>12.20</w:t>
            </w:r>
          </w:p>
        </w:tc>
        <w:tc>
          <w:tcPr>
            <w:tcW w:w="1276" w:type="dxa"/>
            <w:vAlign w:val="center"/>
          </w:tcPr>
          <w:p w14:paraId="5E0C5D42">
            <w:pPr>
              <w:pStyle w:val="14"/>
            </w:pPr>
            <w:r>
              <w:t>其他资金</w:t>
            </w:r>
          </w:p>
        </w:tc>
        <w:tc>
          <w:tcPr>
            <w:tcW w:w="1843" w:type="dxa"/>
            <w:vAlign w:val="center"/>
          </w:tcPr>
          <w:p w14:paraId="5D642268">
            <w:pPr>
              <w:pStyle w:val="13"/>
            </w:pPr>
            <w:r>
              <w:t xml:space="preserve"> </w:t>
            </w:r>
          </w:p>
        </w:tc>
      </w:tr>
      <w:tr w14:paraId="567EB3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BDBD74"/>
        </w:tc>
        <w:tc>
          <w:tcPr>
            <w:tcW w:w="8618" w:type="dxa"/>
            <w:gridSpan w:val="6"/>
            <w:vAlign w:val="center"/>
          </w:tcPr>
          <w:p w14:paraId="3A0C0BD0">
            <w:pPr>
              <w:pStyle w:val="13"/>
            </w:pPr>
            <w:r>
              <w:t>通过完成我校用于日常维修维护、办公费、取暖费等费用的工作，达到保障教育教学正常进行的效果。</w:t>
            </w:r>
          </w:p>
        </w:tc>
      </w:tr>
      <w:tr w14:paraId="1102D1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B41E69">
            <w:pPr>
              <w:pStyle w:val="14"/>
            </w:pPr>
            <w:r>
              <w:t>资金支出计划（%）</w:t>
            </w:r>
          </w:p>
        </w:tc>
        <w:tc>
          <w:tcPr>
            <w:tcW w:w="2608" w:type="dxa"/>
            <w:gridSpan w:val="2"/>
            <w:vAlign w:val="center"/>
          </w:tcPr>
          <w:p w14:paraId="15A27D7E">
            <w:pPr>
              <w:pStyle w:val="14"/>
            </w:pPr>
            <w:r>
              <w:t>3月底</w:t>
            </w:r>
          </w:p>
        </w:tc>
        <w:tc>
          <w:tcPr>
            <w:tcW w:w="1587" w:type="dxa"/>
            <w:vAlign w:val="center"/>
          </w:tcPr>
          <w:p w14:paraId="4D83B6B6">
            <w:pPr>
              <w:pStyle w:val="14"/>
            </w:pPr>
            <w:r>
              <w:t>6月底</w:t>
            </w:r>
          </w:p>
        </w:tc>
        <w:tc>
          <w:tcPr>
            <w:tcW w:w="1304" w:type="dxa"/>
            <w:vAlign w:val="center"/>
          </w:tcPr>
          <w:p w14:paraId="6371ECE3">
            <w:pPr>
              <w:pStyle w:val="14"/>
            </w:pPr>
            <w:r>
              <w:t>10月底</w:t>
            </w:r>
          </w:p>
        </w:tc>
        <w:tc>
          <w:tcPr>
            <w:tcW w:w="3119" w:type="dxa"/>
            <w:gridSpan w:val="2"/>
            <w:vAlign w:val="center"/>
          </w:tcPr>
          <w:p w14:paraId="79E7BBFC">
            <w:pPr>
              <w:pStyle w:val="14"/>
            </w:pPr>
            <w:r>
              <w:t>12月底</w:t>
            </w:r>
          </w:p>
        </w:tc>
      </w:tr>
      <w:tr w14:paraId="3C9F08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B0F28C"/>
        </w:tc>
        <w:tc>
          <w:tcPr>
            <w:tcW w:w="2608" w:type="dxa"/>
            <w:gridSpan w:val="2"/>
            <w:vAlign w:val="center"/>
          </w:tcPr>
          <w:p w14:paraId="2774A7AC">
            <w:pPr>
              <w:pStyle w:val="15"/>
            </w:pPr>
            <w:r>
              <w:t>30%</w:t>
            </w:r>
          </w:p>
        </w:tc>
        <w:tc>
          <w:tcPr>
            <w:tcW w:w="1587" w:type="dxa"/>
            <w:vAlign w:val="center"/>
          </w:tcPr>
          <w:p w14:paraId="555FB006">
            <w:pPr>
              <w:pStyle w:val="15"/>
            </w:pPr>
            <w:r>
              <w:t>50%</w:t>
            </w:r>
          </w:p>
        </w:tc>
        <w:tc>
          <w:tcPr>
            <w:tcW w:w="1304" w:type="dxa"/>
            <w:vAlign w:val="center"/>
          </w:tcPr>
          <w:p w14:paraId="3515A90C">
            <w:pPr>
              <w:pStyle w:val="15"/>
            </w:pPr>
            <w:r>
              <w:t>75%</w:t>
            </w:r>
          </w:p>
        </w:tc>
        <w:tc>
          <w:tcPr>
            <w:tcW w:w="3119" w:type="dxa"/>
            <w:gridSpan w:val="2"/>
            <w:vAlign w:val="center"/>
          </w:tcPr>
          <w:p w14:paraId="62CDFA74">
            <w:pPr>
              <w:pStyle w:val="15"/>
            </w:pPr>
            <w:r>
              <w:t>100%</w:t>
            </w:r>
          </w:p>
        </w:tc>
      </w:tr>
      <w:tr w14:paraId="3EA770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767147">
            <w:pPr>
              <w:pStyle w:val="14"/>
            </w:pPr>
            <w:r>
              <w:t>绩效目标</w:t>
            </w:r>
          </w:p>
        </w:tc>
        <w:tc>
          <w:tcPr>
            <w:tcW w:w="8618" w:type="dxa"/>
            <w:gridSpan w:val="6"/>
            <w:vAlign w:val="center"/>
          </w:tcPr>
          <w:p w14:paraId="1A2242BE">
            <w:pPr>
              <w:pStyle w:val="13"/>
            </w:pPr>
            <w:r>
              <w:t>1.通过完成我校用于日常维修维护、办公费、取暖费等费用的工作，达到保障教育教学正常进行的效果。</w:t>
            </w:r>
          </w:p>
        </w:tc>
      </w:tr>
    </w:tbl>
    <w:p w14:paraId="6FB6053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BFB9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0EFDE4">
            <w:pPr>
              <w:pStyle w:val="14"/>
            </w:pPr>
            <w:r>
              <w:t>一级指标</w:t>
            </w:r>
          </w:p>
        </w:tc>
        <w:tc>
          <w:tcPr>
            <w:tcW w:w="1276" w:type="dxa"/>
            <w:vAlign w:val="center"/>
          </w:tcPr>
          <w:p w14:paraId="1B8AA3E8">
            <w:pPr>
              <w:pStyle w:val="14"/>
            </w:pPr>
            <w:r>
              <w:t>二级指标</w:t>
            </w:r>
          </w:p>
        </w:tc>
        <w:tc>
          <w:tcPr>
            <w:tcW w:w="1332" w:type="dxa"/>
            <w:vAlign w:val="center"/>
          </w:tcPr>
          <w:p w14:paraId="352BD918">
            <w:pPr>
              <w:pStyle w:val="14"/>
            </w:pPr>
            <w:r>
              <w:t>三级指标</w:t>
            </w:r>
          </w:p>
        </w:tc>
        <w:tc>
          <w:tcPr>
            <w:tcW w:w="2891" w:type="dxa"/>
            <w:vAlign w:val="center"/>
          </w:tcPr>
          <w:p w14:paraId="531DCF68">
            <w:pPr>
              <w:pStyle w:val="14"/>
            </w:pPr>
            <w:r>
              <w:t>绩效指标描述</w:t>
            </w:r>
          </w:p>
        </w:tc>
        <w:tc>
          <w:tcPr>
            <w:tcW w:w="1276" w:type="dxa"/>
            <w:vAlign w:val="center"/>
          </w:tcPr>
          <w:p w14:paraId="60193CA3">
            <w:pPr>
              <w:pStyle w:val="14"/>
            </w:pPr>
            <w:r>
              <w:t>指标值</w:t>
            </w:r>
          </w:p>
        </w:tc>
        <w:tc>
          <w:tcPr>
            <w:tcW w:w="1843" w:type="dxa"/>
            <w:vAlign w:val="center"/>
          </w:tcPr>
          <w:p w14:paraId="0F80BB93">
            <w:pPr>
              <w:pStyle w:val="14"/>
            </w:pPr>
            <w:r>
              <w:t>指标值确定依据</w:t>
            </w:r>
          </w:p>
        </w:tc>
      </w:tr>
      <w:tr w14:paraId="71265B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C168B5">
            <w:pPr>
              <w:pStyle w:val="15"/>
            </w:pPr>
            <w:r>
              <w:t>产出指标</w:t>
            </w:r>
          </w:p>
        </w:tc>
        <w:tc>
          <w:tcPr>
            <w:tcW w:w="1276" w:type="dxa"/>
            <w:vAlign w:val="center"/>
          </w:tcPr>
          <w:p w14:paraId="6A8B4375">
            <w:pPr>
              <w:pStyle w:val="13"/>
            </w:pPr>
            <w:r>
              <w:t>数量指标</w:t>
            </w:r>
          </w:p>
        </w:tc>
        <w:tc>
          <w:tcPr>
            <w:tcW w:w="1332" w:type="dxa"/>
            <w:vAlign w:val="center"/>
          </w:tcPr>
          <w:p w14:paraId="726522EA">
            <w:pPr>
              <w:pStyle w:val="13"/>
            </w:pPr>
            <w:r>
              <w:t>保障学校数量</w:t>
            </w:r>
          </w:p>
        </w:tc>
        <w:tc>
          <w:tcPr>
            <w:tcW w:w="2891" w:type="dxa"/>
            <w:vAlign w:val="center"/>
          </w:tcPr>
          <w:p w14:paraId="0A3D7ED1">
            <w:pPr>
              <w:pStyle w:val="13"/>
            </w:pPr>
            <w:r>
              <w:t>保障正常运转学校数量</w:t>
            </w:r>
          </w:p>
        </w:tc>
        <w:tc>
          <w:tcPr>
            <w:tcW w:w="1276" w:type="dxa"/>
            <w:vAlign w:val="center"/>
          </w:tcPr>
          <w:p w14:paraId="3C2776DC">
            <w:pPr>
              <w:pStyle w:val="13"/>
            </w:pPr>
            <w:r>
              <w:t>1个</w:t>
            </w:r>
          </w:p>
        </w:tc>
        <w:tc>
          <w:tcPr>
            <w:tcW w:w="1843" w:type="dxa"/>
            <w:vAlign w:val="center"/>
          </w:tcPr>
          <w:p w14:paraId="5C6E3B06">
            <w:pPr>
              <w:pStyle w:val="13"/>
            </w:pPr>
            <w:r>
              <w:t>2025年初工作计划</w:t>
            </w:r>
          </w:p>
        </w:tc>
      </w:tr>
      <w:tr w14:paraId="28646C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240992"/>
        </w:tc>
        <w:tc>
          <w:tcPr>
            <w:tcW w:w="1276" w:type="dxa"/>
            <w:vAlign w:val="center"/>
          </w:tcPr>
          <w:p w14:paraId="08CE842B">
            <w:pPr>
              <w:pStyle w:val="13"/>
            </w:pPr>
            <w:r>
              <w:t>质量指标</w:t>
            </w:r>
          </w:p>
        </w:tc>
        <w:tc>
          <w:tcPr>
            <w:tcW w:w="1332" w:type="dxa"/>
            <w:vAlign w:val="center"/>
          </w:tcPr>
          <w:p w14:paraId="41B093F3">
            <w:pPr>
              <w:pStyle w:val="13"/>
            </w:pPr>
            <w:r>
              <w:t>学校正常运转率</w:t>
            </w:r>
          </w:p>
        </w:tc>
        <w:tc>
          <w:tcPr>
            <w:tcW w:w="2891" w:type="dxa"/>
            <w:vAlign w:val="center"/>
          </w:tcPr>
          <w:p w14:paraId="131DBA52">
            <w:pPr>
              <w:pStyle w:val="13"/>
            </w:pPr>
            <w:r>
              <w:t>日常办公支出，使得学校正常运转</w:t>
            </w:r>
          </w:p>
        </w:tc>
        <w:tc>
          <w:tcPr>
            <w:tcW w:w="1276" w:type="dxa"/>
            <w:vAlign w:val="center"/>
          </w:tcPr>
          <w:p w14:paraId="12E1EEDB">
            <w:pPr>
              <w:pStyle w:val="13"/>
            </w:pPr>
            <w:r>
              <w:t>≥95%</w:t>
            </w:r>
          </w:p>
        </w:tc>
        <w:tc>
          <w:tcPr>
            <w:tcW w:w="1843" w:type="dxa"/>
            <w:vAlign w:val="center"/>
          </w:tcPr>
          <w:p w14:paraId="59EF0D1B">
            <w:pPr>
              <w:pStyle w:val="13"/>
            </w:pPr>
            <w:r>
              <w:t>2025年初工作计划</w:t>
            </w:r>
          </w:p>
        </w:tc>
      </w:tr>
      <w:tr w14:paraId="1515F4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981418"/>
        </w:tc>
        <w:tc>
          <w:tcPr>
            <w:tcW w:w="1276" w:type="dxa"/>
            <w:vAlign w:val="center"/>
          </w:tcPr>
          <w:p w14:paraId="4C1615E8">
            <w:pPr>
              <w:pStyle w:val="13"/>
            </w:pPr>
            <w:r>
              <w:t>时效指标</w:t>
            </w:r>
          </w:p>
        </w:tc>
        <w:tc>
          <w:tcPr>
            <w:tcW w:w="1332" w:type="dxa"/>
            <w:vAlign w:val="center"/>
          </w:tcPr>
          <w:p w14:paraId="1146252E">
            <w:pPr>
              <w:pStyle w:val="13"/>
            </w:pPr>
            <w:r>
              <w:t>各项工作完成及时率</w:t>
            </w:r>
          </w:p>
        </w:tc>
        <w:tc>
          <w:tcPr>
            <w:tcW w:w="2891" w:type="dxa"/>
            <w:vAlign w:val="center"/>
          </w:tcPr>
          <w:p w14:paraId="63EC0120">
            <w:pPr>
              <w:pStyle w:val="13"/>
            </w:pPr>
            <w:r>
              <w:t>按教育教学要求，及时完成教育教学任务</w:t>
            </w:r>
          </w:p>
        </w:tc>
        <w:tc>
          <w:tcPr>
            <w:tcW w:w="1276" w:type="dxa"/>
            <w:vAlign w:val="center"/>
          </w:tcPr>
          <w:p w14:paraId="20586F89">
            <w:pPr>
              <w:pStyle w:val="13"/>
            </w:pPr>
            <w:r>
              <w:t>≥95%</w:t>
            </w:r>
          </w:p>
        </w:tc>
        <w:tc>
          <w:tcPr>
            <w:tcW w:w="1843" w:type="dxa"/>
            <w:vAlign w:val="center"/>
          </w:tcPr>
          <w:p w14:paraId="00B1F9CC">
            <w:pPr>
              <w:pStyle w:val="13"/>
            </w:pPr>
            <w:r>
              <w:t>2025年初工作计划</w:t>
            </w:r>
          </w:p>
        </w:tc>
      </w:tr>
      <w:tr w14:paraId="797D92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C5C267"/>
        </w:tc>
        <w:tc>
          <w:tcPr>
            <w:tcW w:w="1276" w:type="dxa"/>
            <w:vAlign w:val="center"/>
          </w:tcPr>
          <w:p w14:paraId="3E5B39C1">
            <w:pPr>
              <w:pStyle w:val="13"/>
            </w:pPr>
            <w:r>
              <w:t>成本指标</w:t>
            </w:r>
          </w:p>
        </w:tc>
        <w:tc>
          <w:tcPr>
            <w:tcW w:w="1332" w:type="dxa"/>
            <w:vAlign w:val="center"/>
          </w:tcPr>
          <w:p w14:paraId="6C6F729D">
            <w:pPr>
              <w:pStyle w:val="13"/>
            </w:pPr>
            <w:r>
              <w:t>项目预算控制数</w:t>
            </w:r>
          </w:p>
        </w:tc>
        <w:tc>
          <w:tcPr>
            <w:tcW w:w="2891" w:type="dxa"/>
            <w:vAlign w:val="center"/>
          </w:tcPr>
          <w:p w14:paraId="4FAE8EA1">
            <w:pPr>
              <w:pStyle w:val="13"/>
            </w:pPr>
            <w:r>
              <w:t>项目预算控制数</w:t>
            </w:r>
          </w:p>
        </w:tc>
        <w:tc>
          <w:tcPr>
            <w:tcW w:w="1276" w:type="dxa"/>
            <w:vAlign w:val="center"/>
          </w:tcPr>
          <w:p w14:paraId="29BC6F06">
            <w:pPr>
              <w:pStyle w:val="13"/>
            </w:pPr>
            <w:r>
              <w:t>≤12.2万元</w:t>
            </w:r>
          </w:p>
        </w:tc>
        <w:tc>
          <w:tcPr>
            <w:tcW w:w="1843" w:type="dxa"/>
            <w:vAlign w:val="center"/>
          </w:tcPr>
          <w:p w14:paraId="7219787D">
            <w:pPr>
              <w:pStyle w:val="13"/>
            </w:pPr>
            <w:r>
              <w:t>2025年初工作计划</w:t>
            </w:r>
          </w:p>
        </w:tc>
      </w:tr>
      <w:tr w14:paraId="2B73A5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DB5A2E">
            <w:pPr>
              <w:pStyle w:val="15"/>
            </w:pPr>
            <w:r>
              <w:t>效益指标</w:t>
            </w:r>
          </w:p>
        </w:tc>
        <w:tc>
          <w:tcPr>
            <w:tcW w:w="1276" w:type="dxa"/>
            <w:vAlign w:val="center"/>
          </w:tcPr>
          <w:p w14:paraId="75F56AF8">
            <w:pPr>
              <w:pStyle w:val="13"/>
            </w:pPr>
            <w:r>
              <w:t>可持续影响指标</w:t>
            </w:r>
          </w:p>
        </w:tc>
        <w:tc>
          <w:tcPr>
            <w:tcW w:w="1332" w:type="dxa"/>
            <w:vAlign w:val="center"/>
          </w:tcPr>
          <w:p w14:paraId="2BA5C944">
            <w:pPr>
              <w:pStyle w:val="13"/>
            </w:pPr>
            <w:r>
              <w:t>对学校教育教学工作的持续影响</w:t>
            </w:r>
          </w:p>
        </w:tc>
        <w:tc>
          <w:tcPr>
            <w:tcW w:w="2891" w:type="dxa"/>
            <w:vAlign w:val="center"/>
          </w:tcPr>
          <w:p w14:paraId="164294B8">
            <w:pPr>
              <w:pStyle w:val="13"/>
            </w:pPr>
            <w:r>
              <w:t>促进学校教育教学工作进一步提升</w:t>
            </w:r>
          </w:p>
        </w:tc>
        <w:tc>
          <w:tcPr>
            <w:tcW w:w="1276" w:type="dxa"/>
            <w:vAlign w:val="center"/>
          </w:tcPr>
          <w:p w14:paraId="2832426D">
            <w:pPr>
              <w:pStyle w:val="13"/>
            </w:pPr>
            <w:r>
              <w:t>较上年提高10%</w:t>
            </w:r>
          </w:p>
        </w:tc>
        <w:tc>
          <w:tcPr>
            <w:tcW w:w="1843" w:type="dxa"/>
            <w:vAlign w:val="center"/>
          </w:tcPr>
          <w:p w14:paraId="799BBF9E">
            <w:pPr>
              <w:pStyle w:val="13"/>
            </w:pPr>
            <w:r>
              <w:t>2025年初工作计划</w:t>
            </w:r>
          </w:p>
        </w:tc>
      </w:tr>
      <w:tr w14:paraId="06DD8E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3C82BC"/>
        </w:tc>
        <w:tc>
          <w:tcPr>
            <w:tcW w:w="1276" w:type="dxa"/>
            <w:vAlign w:val="center"/>
          </w:tcPr>
          <w:p w14:paraId="1367E849">
            <w:pPr>
              <w:pStyle w:val="13"/>
            </w:pPr>
            <w:r>
              <w:t>社会效益指标</w:t>
            </w:r>
          </w:p>
        </w:tc>
        <w:tc>
          <w:tcPr>
            <w:tcW w:w="1332" w:type="dxa"/>
            <w:vAlign w:val="center"/>
          </w:tcPr>
          <w:p w14:paraId="2CF96650">
            <w:pPr>
              <w:pStyle w:val="13"/>
            </w:pPr>
            <w:r>
              <w:t>提升教学质量</w:t>
            </w:r>
          </w:p>
        </w:tc>
        <w:tc>
          <w:tcPr>
            <w:tcW w:w="2891" w:type="dxa"/>
            <w:vAlign w:val="center"/>
          </w:tcPr>
          <w:p w14:paraId="05CEC8E4">
            <w:pPr>
              <w:pStyle w:val="13"/>
            </w:pPr>
            <w:r>
              <w:t>提升教学质量，提升学校社会影响力</w:t>
            </w:r>
          </w:p>
        </w:tc>
        <w:tc>
          <w:tcPr>
            <w:tcW w:w="1276" w:type="dxa"/>
            <w:vAlign w:val="center"/>
          </w:tcPr>
          <w:p w14:paraId="70C7A12B">
            <w:pPr>
              <w:pStyle w:val="13"/>
            </w:pPr>
            <w:r>
              <w:t>较上年提高10%</w:t>
            </w:r>
          </w:p>
        </w:tc>
        <w:tc>
          <w:tcPr>
            <w:tcW w:w="1843" w:type="dxa"/>
            <w:vAlign w:val="center"/>
          </w:tcPr>
          <w:p w14:paraId="4A2CE625">
            <w:pPr>
              <w:pStyle w:val="13"/>
            </w:pPr>
            <w:r>
              <w:t>2025年初工作计划</w:t>
            </w:r>
          </w:p>
        </w:tc>
      </w:tr>
      <w:tr w14:paraId="521469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FC580E">
            <w:pPr>
              <w:pStyle w:val="15"/>
            </w:pPr>
            <w:r>
              <w:t>满意度指标</w:t>
            </w:r>
          </w:p>
        </w:tc>
        <w:tc>
          <w:tcPr>
            <w:tcW w:w="1276" w:type="dxa"/>
            <w:vAlign w:val="center"/>
          </w:tcPr>
          <w:p w14:paraId="747AEBF9">
            <w:pPr>
              <w:pStyle w:val="13"/>
            </w:pPr>
            <w:r>
              <w:t>服务对象满意度指标</w:t>
            </w:r>
          </w:p>
        </w:tc>
        <w:tc>
          <w:tcPr>
            <w:tcW w:w="1332" w:type="dxa"/>
            <w:vAlign w:val="center"/>
          </w:tcPr>
          <w:p w14:paraId="2CB873A9">
            <w:pPr>
              <w:pStyle w:val="13"/>
            </w:pPr>
            <w:r>
              <w:t>师生满意率</w:t>
            </w:r>
          </w:p>
        </w:tc>
        <w:tc>
          <w:tcPr>
            <w:tcW w:w="2891" w:type="dxa"/>
            <w:vAlign w:val="center"/>
          </w:tcPr>
          <w:p w14:paraId="487D1F73">
            <w:pPr>
              <w:pStyle w:val="13"/>
            </w:pPr>
            <w:r>
              <w:t>师生满意度</w:t>
            </w:r>
          </w:p>
        </w:tc>
        <w:tc>
          <w:tcPr>
            <w:tcW w:w="1276" w:type="dxa"/>
            <w:vAlign w:val="center"/>
          </w:tcPr>
          <w:p w14:paraId="62ADBA70">
            <w:pPr>
              <w:pStyle w:val="13"/>
            </w:pPr>
            <w:r>
              <w:t>≥95%</w:t>
            </w:r>
          </w:p>
        </w:tc>
        <w:tc>
          <w:tcPr>
            <w:tcW w:w="1843" w:type="dxa"/>
            <w:vAlign w:val="center"/>
          </w:tcPr>
          <w:p w14:paraId="69EA42D9">
            <w:pPr>
              <w:pStyle w:val="13"/>
            </w:pPr>
            <w:r>
              <w:t>2025年初工作计划</w:t>
            </w:r>
          </w:p>
        </w:tc>
      </w:tr>
    </w:tbl>
    <w:p w14:paraId="431D83BA">
      <w:pPr>
        <w:sectPr>
          <w:pgSz w:w="11900" w:h="16840"/>
          <w:pgMar w:top="1984" w:right="1304" w:bottom="1134" w:left="1304" w:header="720" w:footer="720" w:gutter="0"/>
          <w:cols w:space="720" w:num="1"/>
        </w:sectPr>
      </w:pPr>
    </w:p>
    <w:p w14:paraId="11AA853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FC0536D">
      <w:pPr>
        <w:spacing w:before="0" w:after="0"/>
        <w:ind w:firstLine="560"/>
        <w:jc w:val="left"/>
        <w:outlineLvl w:val="3"/>
      </w:pPr>
      <w:bookmarkStart w:id="226" w:name="_Toc_4_4_0000000227"/>
      <w:r>
        <w:rPr>
          <w:rFonts w:ascii="方正仿宋_GBK" w:hAnsi="方正仿宋_GBK" w:eastAsia="方正仿宋_GBK" w:cs="方正仿宋_GBK"/>
          <w:color w:val="000000"/>
          <w:sz w:val="28"/>
        </w:rPr>
        <w:t>224.（三保）怀财字【2025】7号2025年县义务教育阶段家庭经济困难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DE3A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F97DA2">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61F5172D">
            <w:pPr>
              <w:pStyle w:val="11"/>
            </w:pPr>
            <w:r>
              <w:t>单位：万元</w:t>
            </w:r>
          </w:p>
        </w:tc>
      </w:tr>
      <w:tr w14:paraId="7AE1B1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19DA81">
            <w:pPr>
              <w:pStyle w:val="14"/>
            </w:pPr>
            <w:r>
              <w:t>项目编码</w:t>
            </w:r>
          </w:p>
        </w:tc>
        <w:tc>
          <w:tcPr>
            <w:tcW w:w="2608" w:type="dxa"/>
            <w:gridSpan w:val="2"/>
            <w:vAlign w:val="center"/>
          </w:tcPr>
          <w:p w14:paraId="0148FC32">
            <w:pPr>
              <w:pStyle w:val="13"/>
            </w:pPr>
            <w:r>
              <w:t>13073025P00057710004K</w:t>
            </w:r>
          </w:p>
        </w:tc>
        <w:tc>
          <w:tcPr>
            <w:tcW w:w="1587" w:type="dxa"/>
            <w:vAlign w:val="center"/>
          </w:tcPr>
          <w:p w14:paraId="3CF0D369">
            <w:pPr>
              <w:pStyle w:val="14"/>
            </w:pPr>
            <w:r>
              <w:t>项目名称</w:t>
            </w:r>
          </w:p>
        </w:tc>
        <w:tc>
          <w:tcPr>
            <w:tcW w:w="4423" w:type="dxa"/>
            <w:gridSpan w:val="3"/>
            <w:vAlign w:val="center"/>
          </w:tcPr>
          <w:p w14:paraId="73E8341F">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863D2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34F2BF">
            <w:pPr>
              <w:pStyle w:val="14"/>
            </w:pPr>
            <w:r>
              <w:t>预算规模及资金用途</w:t>
            </w:r>
          </w:p>
        </w:tc>
        <w:tc>
          <w:tcPr>
            <w:tcW w:w="1276" w:type="dxa"/>
            <w:vAlign w:val="center"/>
          </w:tcPr>
          <w:p w14:paraId="3A047859">
            <w:pPr>
              <w:pStyle w:val="14"/>
            </w:pPr>
            <w:r>
              <w:t>预算数</w:t>
            </w:r>
          </w:p>
        </w:tc>
        <w:tc>
          <w:tcPr>
            <w:tcW w:w="1332" w:type="dxa"/>
            <w:vAlign w:val="center"/>
          </w:tcPr>
          <w:p w14:paraId="59AB1353">
            <w:pPr>
              <w:pStyle w:val="13"/>
            </w:pPr>
            <w:r>
              <w:t>0.19</w:t>
            </w:r>
          </w:p>
        </w:tc>
        <w:tc>
          <w:tcPr>
            <w:tcW w:w="1587" w:type="dxa"/>
            <w:vAlign w:val="center"/>
          </w:tcPr>
          <w:p w14:paraId="0C90ED76">
            <w:pPr>
              <w:pStyle w:val="14"/>
            </w:pPr>
            <w:r>
              <w:t>其中：财政    资金</w:t>
            </w:r>
          </w:p>
        </w:tc>
        <w:tc>
          <w:tcPr>
            <w:tcW w:w="1304" w:type="dxa"/>
            <w:vAlign w:val="center"/>
          </w:tcPr>
          <w:p w14:paraId="27259AE7">
            <w:pPr>
              <w:pStyle w:val="13"/>
            </w:pPr>
            <w:r>
              <w:t>0.19</w:t>
            </w:r>
          </w:p>
        </w:tc>
        <w:tc>
          <w:tcPr>
            <w:tcW w:w="1276" w:type="dxa"/>
            <w:vAlign w:val="center"/>
          </w:tcPr>
          <w:p w14:paraId="07742B17">
            <w:pPr>
              <w:pStyle w:val="14"/>
            </w:pPr>
            <w:r>
              <w:t>其他资金</w:t>
            </w:r>
          </w:p>
        </w:tc>
        <w:tc>
          <w:tcPr>
            <w:tcW w:w="1843" w:type="dxa"/>
            <w:vAlign w:val="center"/>
          </w:tcPr>
          <w:p w14:paraId="1DE16FC5">
            <w:pPr>
              <w:pStyle w:val="13"/>
            </w:pPr>
            <w:r>
              <w:t xml:space="preserve"> </w:t>
            </w:r>
          </w:p>
        </w:tc>
      </w:tr>
      <w:tr w14:paraId="63DEAE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BA9B5F"/>
        </w:tc>
        <w:tc>
          <w:tcPr>
            <w:tcW w:w="8618" w:type="dxa"/>
            <w:gridSpan w:val="6"/>
            <w:vAlign w:val="center"/>
          </w:tcPr>
          <w:p w14:paraId="514DDC79">
            <w:pPr>
              <w:pStyle w:val="13"/>
            </w:pPr>
            <w:r>
              <w:t>用于家庭经济困难的学生生活补助，保障学生顺利接受义务教育。</w:t>
            </w:r>
          </w:p>
        </w:tc>
      </w:tr>
      <w:tr w14:paraId="55F521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8FB81B">
            <w:pPr>
              <w:pStyle w:val="14"/>
            </w:pPr>
            <w:r>
              <w:t>资金支出计划（%）</w:t>
            </w:r>
          </w:p>
        </w:tc>
        <w:tc>
          <w:tcPr>
            <w:tcW w:w="2608" w:type="dxa"/>
            <w:gridSpan w:val="2"/>
            <w:vAlign w:val="center"/>
          </w:tcPr>
          <w:p w14:paraId="1A8DA9C7">
            <w:pPr>
              <w:pStyle w:val="14"/>
            </w:pPr>
            <w:r>
              <w:t>3月底</w:t>
            </w:r>
          </w:p>
        </w:tc>
        <w:tc>
          <w:tcPr>
            <w:tcW w:w="1587" w:type="dxa"/>
            <w:vAlign w:val="center"/>
          </w:tcPr>
          <w:p w14:paraId="3F22E798">
            <w:pPr>
              <w:pStyle w:val="14"/>
            </w:pPr>
            <w:r>
              <w:t>6月底</w:t>
            </w:r>
          </w:p>
        </w:tc>
        <w:tc>
          <w:tcPr>
            <w:tcW w:w="1304" w:type="dxa"/>
            <w:vAlign w:val="center"/>
          </w:tcPr>
          <w:p w14:paraId="304C3FE2">
            <w:pPr>
              <w:pStyle w:val="14"/>
            </w:pPr>
            <w:r>
              <w:t>10月底</w:t>
            </w:r>
          </w:p>
        </w:tc>
        <w:tc>
          <w:tcPr>
            <w:tcW w:w="3119" w:type="dxa"/>
            <w:gridSpan w:val="2"/>
            <w:vAlign w:val="center"/>
          </w:tcPr>
          <w:p w14:paraId="573FFA97">
            <w:pPr>
              <w:pStyle w:val="14"/>
            </w:pPr>
            <w:r>
              <w:t>12月底</w:t>
            </w:r>
          </w:p>
        </w:tc>
      </w:tr>
      <w:tr w14:paraId="1A15A9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F93D09"/>
        </w:tc>
        <w:tc>
          <w:tcPr>
            <w:tcW w:w="2608" w:type="dxa"/>
            <w:gridSpan w:val="2"/>
            <w:vAlign w:val="center"/>
          </w:tcPr>
          <w:p w14:paraId="74F3E663">
            <w:pPr>
              <w:pStyle w:val="15"/>
            </w:pPr>
            <w:r>
              <w:t xml:space="preserve"> </w:t>
            </w:r>
          </w:p>
        </w:tc>
        <w:tc>
          <w:tcPr>
            <w:tcW w:w="1587" w:type="dxa"/>
            <w:vAlign w:val="center"/>
          </w:tcPr>
          <w:p w14:paraId="49680EF6">
            <w:pPr>
              <w:pStyle w:val="15"/>
            </w:pPr>
            <w:r>
              <w:t>50%</w:t>
            </w:r>
          </w:p>
        </w:tc>
        <w:tc>
          <w:tcPr>
            <w:tcW w:w="1304" w:type="dxa"/>
            <w:vAlign w:val="center"/>
          </w:tcPr>
          <w:p w14:paraId="027F5F61">
            <w:pPr>
              <w:pStyle w:val="15"/>
            </w:pPr>
            <w:r>
              <w:t>75%</w:t>
            </w:r>
          </w:p>
        </w:tc>
        <w:tc>
          <w:tcPr>
            <w:tcW w:w="3119" w:type="dxa"/>
            <w:gridSpan w:val="2"/>
            <w:vAlign w:val="center"/>
          </w:tcPr>
          <w:p w14:paraId="668CEA9E">
            <w:pPr>
              <w:pStyle w:val="15"/>
            </w:pPr>
            <w:r>
              <w:t>95%</w:t>
            </w:r>
          </w:p>
        </w:tc>
      </w:tr>
      <w:tr w14:paraId="767081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56A264">
            <w:pPr>
              <w:pStyle w:val="14"/>
            </w:pPr>
            <w:r>
              <w:t>绩效目标</w:t>
            </w:r>
          </w:p>
        </w:tc>
        <w:tc>
          <w:tcPr>
            <w:tcW w:w="8618" w:type="dxa"/>
            <w:gridSpan w:val="6"/>
            <w:vAlign w:val="center"/>
          </w:tcPr>
          <w:p w14:paraId="6C6E2F74">
            <w:pPr>
              <w:pStyle w:val="13"/>
            </w:pPr>
            <w:r>
              <w:t>1.通过开展对家庭经济困难的学生生活补助工作，达到保障学生顺利接受义务教育的作用。</w:t>
            </w:r>
          </w:p>
        </w:tc>
      </w:tr>
    </w:tbl>
    <w:p w14:paraId="7DEA15E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0C25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E056A9">
            <w:pPr>
              <w:pStyle w:val="14"/>
            </w:pPr>
            <w:r>
              <w:t>一级指标</w:t>
            </w:r>
          </w:p>
        </w:tc>
        <w:tc>
          <w:tcPr>
            <w:tcW w:w="1276" w:type="dxa"/>
            <w:vAlign w:val="center"/>
          </w:tcPr>
          <w:p w14:paraId="669DB29A">
            <w:pPr>
              <w:pStyle w:val="14"/>
            </w:pPr>
            <w:r>
              <w:t>二级指标</w:t>
            </w:r>
          </w:p>
        </w:tc>
        <w:tc>
          <w:tcPr>
            <w:tcW w:w="1332" w:type="dxa"/>
            <w:vAlign w:val="center"/>
          </w:tcPr>
          <w:p w14:paraId="7A504BED">
            <w:pPr>
              <w:pStyle w:val="14"/>
            </w:pPr>
            <w:r>
              <w:t>三级指标</w:t>
            </w:r>
          </w:p>
        </w:tc>
        <w:tc>
          <w:tcPr>
            <w:tcW w:w="2891" w:type="dxa"/>
            <w:vAlign w:val="center"/>
          </w:tcPr>
          <w:p w14:paraId="2AB8FB0E">
            <w:pPr>
              <w:pStyle w:val="14"/>
            </w:pPr>
            <w:r>
              <w:t>绩效指标描述</w:t>
            </w:r>
          </w:p>
        </w:tc>
        <w:tc>
          <w:tcPr>
            <w:tcW w:w="1276" w:type="dxa"/>
            <w:vAlign w:val="center"/>
          </w:tcPr>
          <w:p w14:paraId="75793B62">
            <w:pPr>
              <w:pStyle w:val="14"/>
            </w:pPr>
            <w:r>
              <w:t>指标值</w:t>
            </w:r>
          </w:p>
        </w:tc>
        <w:tc>
          <w:tcPr>
            <w:tcW w:w="1843" w:type="dxa"/>
            <w:vAlign w:val="center"/>
          </w:tcPr>
          <w:p w14:paraId="78F326E8">
            <w:pPr>
              <w:pStyle w:val="14"/>
            </w:pPr>
            <w:r>
              <w:t>指标值确定依据</w:t>
            </w:r>
          </w:p>
        </w:tc>
      </w:tr>
      <w:tr w14:paraId="29838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07CD55">
            <w:pPr>
              <w:pStyle w:val="15"/>
            </w:pPr>
            <w:r>
              <w:t>产出指标</w:t>
            </w:r>
          </w:p>
        </w:tc>
        <w:tc>
          <w:tcPr>
            <w:tcW w:w="1276" w:type="dxa"/>
            <w:vAlign w:val="center"/>
          </w:tcPr>
          <w:p w14:paraId="25A8B089">
            <w:pPr>
              <w:pStyle w:val="13"/>
            </w:pPr>
            <w:r>
              <w:t>数量指标</w:t>
            </w:r>
          </w:p>
        </w:tc>
        <w:tc>
          <w:tcPr>
            <w:tcW w:w="1332" w:type="dxa"/>
            <w:vAlign w:val="center"/>
          </w:tcPr>
          <w:p w14:paraId="4C29F290">
            <w:pPr>
              <w:pStyle w:val="13"/>
            </w:pPr>
            <w:r>
              <w:t>发放人数覆盖率</w:t>
            </w:r>
          </w:p>
        </w:tc>
        <w:tc>
          <w:tcPr>
            <w:tcW w:w="2891" w:type="dxa"/>
            <w:vAlign w:val="center"/>
          </w:tcPr>
          <w:p w14:paraId="11D968CB">
            <w:pPr>
              <w:pStyle w:val="13"/>
            </w:pPr>
            <w:r>
              <w:t>符合资助条件的家庭经济困难学生覆盖率</w:t>
            </w:r>
          </w:p>
        </w:tc>
        <w:tc>
          <w:tcPr>
            <w:tcW w:w="1276" w:type="dxa"/>
            <w:vAlign w:val="center"/>
          </w:tcPr>
          <w:p w14:paraId="5E7A37AD">
            <w:pPr>
              <w:pStyle w:val="13"/>
            </w:pPr>
            <w:r>
              <w:t>100%</w:t>
            </w:r>
          </w:p>
        </w:tc>
        <w:tc>
          <w:tcPr>
            <w:tcW w:w="1843" w:type="dxa"/>
            <w:vAlign w:val="center"/>
          </w:tcPr>
          <w:p w14:paraId="08ED517A">
            <w:pPr>
              <w:pStyle w:val="13"/>
            </w:pPr>
            <w:r>
              <w:t>2025年初工作计划</w:t>
            </w:r>
          </w:p>
        </w:tc>
      </w:tr>
      <w:tr w14:paraId="617410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C0F793"/>
        </w:tc>
        <w:tc>
          <w:tcPr>
            <w:tcW w:w="1276" w:type="dxa"/>
            <w:vAlign w:val="center"/>
          </w:tcPr>
          <w:p w14:paraId="26CB5C63">
            <w:pPr>
              <w:pStyle w:val="13"/>
            </w:pPr>
            <w:r>
              <w:t>质量指标</w:t>
            </w:r>
          </w:p>
        </w:tc>
        <w:tc>
          <w:tcPr>
            <w:tcW w:w="1332" w:type="dxa"/>
            <w:vAlign w:val="center"/>
          </w:tcPr>
          <w:p w14:paraId="0D452532">
            <w:pPr>
              <w:pStyle w:val="13"/>
            </w:pPr>
            <w:r>
              <w:t>资金发放到位率</w:t>
            </w:r>
          </w:p>
        </w:tc>
        <w:tc>
          <w:tcPr>
            <w:tcW w:w="2891" w:type="dxa"/>
            <w:vAlign w:val="center"/>
          </w:tcPr>
          <w:p w14:paraId="68708B6E">
            <w:pPr>
              <w:pStyle w:val="13"/>
            </w:pPr>
            <w:r>
              <w:t>实际资金发放与预算数占比</w:t>
            </w:r>
          </w:p>
        </w:tc>
        <w:tc>
          <w:tcPr>
            <w:tcW w:w="1276" w:type="dxa"/>
            <w:vAlign w:val="center"/>
          </w:tcPr>
          <w:p w14:paraId="451BF683">
            <w:pPr>
              <w:pStyle w:val="13"/>
            </w:pPr>
            <w:r>
              <w:t>≥95%</w:t>
            </w:r>
          </w:p>
        </w:tc>
        <w:tc>
          <w:tcPr>
            <w:tcW w:w="1843" w:type="dxa"/>
            <w:vAlign w:val="center"/>
          </w:tcPr>
          <w:p w14:paraId="43F431C3">
            <w:pPr>
              <w:pStyle w:val="13"/>
            </w:pPr>
            <w:r>
              <w:t>2025年初工作计划</w:t>
            </w:r>
          </w:p>
        </w:tc>
      </w:tr>
      <w:tr w14:paraId="6BF9B1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B0781C"/>
        </w:tc>
        <w:tc>
          <w:tcPr>
            <w:tcW w:w="1276" w:type="dxa"/>
            <w:vAlign w:val="center"/>
          </w:tcPr>
          <w:p w14:paraId="57F85975">
            <w:pPr>
              <w:pStyle w:val="13"/>
            </w:pPr>
            <w:r>
              <w:t>时效指标</w:t>
            </w:r>
          </w:p>
        </w:tc>
        <w:tc>
          <w:tcPr>
            <w:tcW w:w="1332" w:type="dxa"/>
            <w:vAlign w:val="center"/>
          </w:tcPr>
          <w:p w14:paraId="761CAF8F">
            <w:pPr>
              <w:pStyle w:val="13"/>
            </w:pPr>
            <w:r>
              <w:t>发放及时率</w:t>
            </w:r>
          </w:p>
        </w:tc>
        <w:tc>
          <w:tcPr>
            <w:tcW w:w="2891" w:type="dxa"/>
            <w:vAlign w:val="center"/>
          </w:tcPr>
          <w:p w14:paraId="584A844A">
            <w:pPr>
              <w:pStyle w:val="13"/>
            </w:pPr>
            <w:r>
              <w:t>发放资金是否及时</w:t>
            </w:r>
          </w:p>
        </w:tc>
        <w:tc>
          <w:tcPr>
            <w:tcW w:w="1276" w:type="dxa"/>
            <w:vAlign w:val="center"/>
          </w:tcPr>
          <w:p w14:paraId="4CC5B5C5">
            <w:pPr>
              <w:pStyle w:val="13"/>
            </w:pPr>
            <w:r>
              <w:t>≥95%</w:t>
            </w:r>
          </w:p>
        </w:tc>
        <w:tc>
          <w:tcPr>
            <w:tcW w:w="1843" w:type="dxa"/>
            <w:vAlign w:val="center"/>
          </w:tcPr>
          <w:p w14:paraId="6D6D9D8E">
            <w:pPr>
              <w:pStyle w:val="13"/>
            </w:pPr>
            <w:r>
              <w:t>2025年初工作计划</w:t>
            </w:r>
          </w:p>
        </w:tc>
      </w:tr>
      <w:tr w14:paraId="3F7CB8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59A8E7"/>
        </w:tc>
        <w:tc>
          <w:tcPr>
            <w:tcW w:w="1276" w:type="dxa"/>
            <w:vAlign w:val="center"/>
          </w:tcPr>
          <w:p w14:paraId="4DF56605">
            <w:pPr>
              <w:pStyle w:val="13"/>
            </w:pPr>
            <w:r>
              <w:t>成本指标</w:t>
            </w:r>
          </w:p>
        </w:tc>
        <w:tc>
          <w:tcPr>
            <w:tcW w:w="1332" w:type="dxa"/>
            <w:vAlign w:val="center"/>
          </w:tcPr>
          <w:p w14:paraId="51338C40">
            <w:pPr>
              <w:pStyle w:val="13"/>
            </w:pPr>
            <w:r>
              <w:t>预算控制数</w:t>
            </w:r>
          </w:p>
        </w:tc>
        <w:tc>
          <w:tcPr>
            <w:tcW w:w="2891" w:type="dxa"/>
            <w:vAlign w:val="center"/>
          </w:tcPr>
          <w:p w14:paraId="7C2F2B78">
            <w:pPr>
              <w:pStyle w:val="13"/>
            </w:pPr>
            <w:r>
              <w:t>预算控制数</w:t>
            </w:r>
          </w:p>
        </w:tc>
        <w:tc>
          <w:tcPr>
            <w:tcW w:w="1276" w:type="dxa"/>
            <w:vAlign w:val="center"/>
          </w:tcPr>
          <w:p w14:paraId="63EAFE88">
            <w:pPr>
              <w:pStyle w:val="13"/>
            </w:pPr>
            <w:r>
              <w:t>≤0.19万元</w:t>
            </w:r>
          </w:p>
        </w:tc>
        <w:tc>
          <w:tcPr>
            <w:tcW w:w="1843" w:type="dxa"/>
            <w:vAlign w:val="center"/>
          </w:tcPr>
          <w:p w14:paraId="07A5AC9A">
            <w:pPr>
              <w:pStyle w:val="13"/>
            </w:pPr>
            <w:r>
              <w:t>2025年县级预算编制通知</w:t>
            </w:r>
          </w:p>
        </w:tc>
      </w:tr>
      <w:tr w14:paraId="4BE0D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5F2278">
            <w:pPr>
              <w:pStyle w:val="15"/>
            </w:pPr>
            <w:r>
              <w:t>效益指标</w:t>
            </w:r>
          </w:p>
        </w:tc>
        <w:tc>
          <w:tcPr>
            <w:tcW w:w="1276" w:type="dxa"/>
            <w:vAlign w:val="center"/>
          </w:tcPr>
          <w:p w14:paraId="05163DED">
            <w:pPr>
              <w:pStyle w:val="13"/>
            </w:pPr>
            <w:r>
              <w:t>可持续影响指标</w:t>
            </w:r>
          </w:p>
        </w:tc>
        <w:tc>
          <w:tcPr>
            <w:tcW w:w="1332" w:type="dxa"/>
            <w:vAlign w:val="center"/>
          </w:tcPr>
          <w:p w14:paraId="5C6D68D3">
            <w:pPr>
              <w:pStyle w:val="13"/>
            </w:pPr>
            <w:r>
              <w:t>学生学习生活得到持续保障</w:t>
            </w:r>
          </w:p>
        </w:tc>
        <w:tc>
          <w:tcPr>
            <w:tcW w:w="2891" w:type="dxa"/>
            <w:vAlign w:val="center"/>
          </w:tcPr>
          <w:p w14:paraId="294F90D7">
            <w:pPr>
              <w:pStyle w:val="13"/>
            </w:pPr>
            <w:r>
              <w:t>学生学习生活得到持续保障</w:t>
            </w:r>
          </w:p>
        </w:tc>
        <w:tc>
          <w:tcPr>
            <w:tcW w:w="1276" w:type="dxa"/>
            <w:vAlign w:val="center"/>
          </w:tcPr>
          <w:p w14:paraId="304A78D9">
            <w:pPr>
              <w:pStyle w:val="13"/>
            </w:pPr>
            <w:r>
              <w:t>较上年提高10%</w:t>
            </w:r>
          </w:p>
        </w:tc>
        <w:tc>
          <w:tcPr>
            <w:tcW w:w="1843" w:type="dxa"/>
            <w:vAlign w:val="center"/>
          </w:tcPr>
          <w:p w14:paraId="27094F92">
            <w:pPr>
              <w:pStyle w:val="13"/>
            </w:pPr>
            <w:r>
              <w:t>2025年初工作计划</w:t>
            </w:r>
          </w:p>
        </w:tc>
      </w:tr>
      <w:tr w14:paraId="64CE3D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895EC6"/>
        </w:tc>
        <w:tc>
          <w:tcPr>
            <w:tcW w:w="1276" w:type="dxa"/>
            <w:vAlign w:val="center"/>
          </w:tcPr>
          <w:p w14:paraId="14E088C0">
            <w:pPr>
              <w:pStyle w:val="13"/>
            </w:pPr>
            <w:r>
              <w:t>社会效益指标</w:t>
            </w:r>
          </w:p>
        </w:tc>
        <w:tc>
          <w:tcPr>
            <w:tcW w:w="1332" w:type="dxa"/>
            <w:vAlign w:val="center"/>
          </w:tcPr>
          <w:p w14:paraId="7C9DA70B">
            <w:pPr>
              <w:pStyle w:val="13"/>
            </w:pPr>
            <w:r>
              <w:t>保障学生顺利接受教育</w:t>
            </w:r>
          </w:p>
        </w:tc>
        <w:tc>
          <w:tcPr>
            <w:tcW w:w="2891" w:type="dxa"/>
            <w:vAlign w:val="center"/>
          </w:tcPr>
          <w:p w14:paraId="3AC04FD1">
            <w:pPr>
              <w:pStyle w:val="13"/>
            </w:pPr>
            <w:r>
              <w:t>学生顺利接受教育，提升学校社会声誉</w:t>
            </w:r>
          </w:p>
        </w:tc>
        <w:tc>
          <w:tcPr>
            <w:tcW w:w="1276" w:type="dxa"/>
            <w:vAlign w:val="center"/>
          </w:tcPr>
          <w:p w14:paraId="3337C66E">
            <w:pPr>
              <w:pStyle w:val="13"/>
            </w:pPr>
            <w:r>
              <w:t>较上年提升20%</w:t>
            </w:r>
          </w:p>
        </w:tc>
        <w:tc>
          <w:tcPr>
            <w:tcW w:w="1843" w:type="dxa"/>
            <w:vAlign w:val="center"/>
          </w:tcPr>
          <w:p w14:paraId="1F6F4CFD">
            <w:pPr>
              <w:pStyle w:val="13"/>
            </w:pPr>
            <w:r>
              <w:t>2025年初工作计划</w:t>
            </w:r>
          </w:p>
        </w:tc>
      </w:tr>
      <w:tr w14:paraId="678098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406A99">
            <w:pPr>
              <w:pStyle w:val="15"/>
            </w:pPr>
            <w:r>
              <w:t>满意度指标</w:t>
            </w:r>
          </w:p>
        </w:tc>
        <w:tc>
          <w:tcPr>
            <w:tcW w:w="1276" w:type="dxa"/>
            <w:vAlign w:val="center"/>
          </w:tcPr>
          <w:p w14:paraId="5480BF4B">
            <w:pPr>
              <w:pStyle w:val="13"/>
            </w:pPr>
            <w:r>
              <w:t>服务对象满意度指标</w:t>
            </w:r>
          </w:p>
        </w:tc>
        <w:tc>
          <w:tcPr>
            <w:tcW w:w="1332" w:type="dxa"/>
            <w:vAlign w:val="center"/>
          </w:tcPr>
          <w:p w14:paraId="35EB44C3">
            <w:pPr>
              <w:pStyle w:val="13"/>
            </w:pPr>
            <w:r>
              <w:t>学生、家长满意率</w:t>
            </w:r>
          </w:p>
        </w:tc>
        <w:tc>
          <w:tcPr>
            <w:tcW w:w="2891" w:type="dxa"/>
            <w:vAlign w:val="center"/>
          </w:tcPr>
          <w:p w14:paraId="364A88DD">
            <w:pPr>
              <w:pStyle w:val="13"/>
            </w:pPr>
            <w:r>
              <w:t>受助家庭经济困难学生学生、家长满意率</w:t>
            </w:r>
          </w:p>
        </w:tc>
        <w:tc>
          <w:tcPr>
            <w:tcW w:w="1276" w:type="dxa"/>
            <w:vAlign w:val="center"/>
          </w:tcPr>
          <w:p w14:paraId="21FF1A82">
            <w:pPr>
              <w:pStyle w:val="13"/>
            </w:pPr>
            <w:r>
              <w:t>≥95%</w:t>
            </w:r>
          </w:p>
        </w:tc>
        <w:tc>
          <w:tcPr>
            <w:tcW w:w="1843" w:type="dxa"/>
            <w:vAlign w:val="center"/>
          </w:tcPr>
          <w:p w14:paraId="2D820F5A">
            <w:pPr>
              <w:pStyle w:val="13"/>
            </w:pPr>
            <w:r>
              <w:t>2025年初工作计划</w:t>
            </w:r>
          </w:p>
        </w:tc>
      </w:tr>
    </w:tbl>
    <w:p w14:paraId="7342D4BD">
      <w:pPr>
        <w:sectPr>
          <w:pgSz w:w="11900" w:h="16840"/>
          <w:pgMar w:top="1984" w:right="1304" w:bottom="1134" w:left="1304" w:header="720" w:footer="720" w:gutter="0"/>
          <w:cols w:space="720" w:num="1"/>
        </w:sectPr>
      </w:pPr>
    </w:p>
    <w:p w14:paraId="0E62160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48F882">
      <w:pPr>
        <w:spacing w:before="0" w:after="0"/>
        <w:ind w:firstLine="560"/>
        <w:jc w:val="left"/>
        <w:outlineLvl w:val="3"/>
      </w:pPr>
      <w:bookmarkStart w:id="227" w:name="_Toc_4_4_0000000228"/>
      <w:r>
        <w:rPr>
          <w:rFonts w:ascii="方正仿宋_GBK" w:hAnsi="方正仿宋_GBK" w:eastAsia="方正仿宋_GBK" w:cs="方正仿宋_GBK"/>
          <w:color w:val="000000"/>
          <w:sz w:val="28"/>
        </w:rPr>
        <w:t>225.（小学）冀财教【2024】141号 河北省财政厅关于提前下达2025年省级城乡义务教育补助经费的通知绩效目标表</w:t>
      </w:r>
      <w:bookmarkEnd w:id="2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06DA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DEA843">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20AA2507">
            <w:pPr>
              <w:pStyle w:val="11"/>
            </w:pPr>
            <w:r>
              <w:t>单位：万元</w:t>
            </w:r>
          </w:p>
        </w:tc>
      </w:tr>
      <w:tr w14:paraId="600DAF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23645D">
            <w:pPr>
              <w:pStyle w:val="14"/>
            </w:pPr>
            <w:r>
              <w:t>项目编码</w:t>
            </w:r>
          </w:p>
        </w:tc>
        <w:tc>
          <w:tcPr>
            <w:tcW w:w="2608" w:type="dxa"/>
            <w:gridSpan w:val="2"/>
            <w:vAlign w:val="center"/>
          </w:tcPr>
          <w:p w14:paraId="5EFD9DD2">
            <w:pPr>
              <w:pStyle w:val="13"/>
            </w:pPr>
            <w:r>
              <w:t>13073025P00057910003B</w:t>
            </w:r>
          </w:p>
        </w:tc>
        <w:tc>
          <w:tcPr>
            <w:tcW w:w="1587" w:type="dxa"/>
            <w:vAlign w:val="center"/>
          </w:tcPr>
          <w:p w14:paraId="7AA7353C">
            <w:pPr>
              <w:pStyle w:val="14"/>
            </w:pPr>
            <w:r>
              <w:t>项目名称</w:t>
            </w:r>
          </w:p>
        </w:tc>
        <w:tc>
          <w:tcPr>
            <w:tcW w:w="4423" w:type="dxa"/>
            <w:gridSpan w:val="3"/>
            <w:vAlign w:val="center"/>
          </w:tcPr>
          <w:p w14:paraId="63C5ECA3">
            <w:pPr>
              <w:pStyle w:val="13"/>
            </w:pPr>
            <w:r>
              <w:t>（小学）冀财教【2024】141号 河北省财政厅关于提前下达2025年省级城乡义务教育补助经费的通知</w:t>
            </w:r>
          </w:p>
        </w:tc>
      </w:tr>
      <w:tr w14:paraId="7CC52E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2F6813">
            <w:pPr>
              <w:pStyle w:val="14"/>
            </w:pPr>
            <w:r>
              <w:t>预算规模及资金用途</w:t>
            </w:r>
          </w:p>
        </w:tc>
        <w:tc>
          <w:tcPr>
            <w:tcW w:w="1276" w:type="dxa"/>
            <w:vAlign w:val="center"/>
          </w:tcPr>
          <w:p w14:paraId="7AFC33F8">
            <w:pPr>
              <w:pStyle w:val="14"/>
            </w:pPr>
            <w:r>
              <w:t>预算数</w:t>
            </w:r>
          </w:p>
        </w:tc>
        <w:tc>
          <w:tcPr>
            <w:tcW w:w="1332" w:type="dxa"/>
            <w:vAlign w:val="center"/>
          </w:tcPr>
          <w:p w14:paraId="3CB42476">
            <w:pPr>
              <w:pStyle w:val="13"/>
            </w:pPr>
            <w:r>
              <w:t>6.58</w:t>
            </w:r>
          </w:p>
        </w:tc>
        <w:tc>
          <w:tcPr>
            <w:tcW w:w="1587" w:type="dxa"/>
            <w:vAlign w:val="center"/>
          </w:tcPr>
          <w:p w14:paraId="023E9649">
            <w:pPr>
              <w:pStyle w:val="14"/>
            </w:pPr>
            <w:r>
              <w:t>其中：财政    资金</w:t>
            </w:r>
          </w:p>
        </w:tc>
        <w:tc>
          <w:tcPr>
            <w:tcW w:w="1304" w:type="dxa"/>
            <w:vAlign w:val="center"/>
          </w:tcPr>
          <w:p w14:paraId="2924C8D7">
            <w:pPr>
              <w:pStyle w:val="13"/>
            </w:pPr>
            <w:r>
              <w:t>6.58</w:t>
            </w:r>
          </w:p>
        </w:tc>
        <w:tc>
          <w:tcPr>
            <w:tcW w:w="1276" w:type="dxa"/>
            <w:vAlign w:val="center"/>
          </w:tcPr>
          <w:p w14:paraId="37E8955D">
            <w:pPr>
              <w:pStyle w:val="14"/>
            </w:pPr>
            <w:r>
              <w:t>其他资金</w:t>
            </w:r>
          </w:p>
        </w:tc>
        <w:tc>
          <w:tcPr>
            <w:tcW w:w="1843" w:type="dxa"/>
            <w:vAlign w:val="center"/>
          </w:tcPr>
          <w:p w14:paraId="2585F2FF">
            <w:pPr>
              <w:pStyle w:val="13"/>
            </w:pPr>
            <w:r>
              <w:t xml:space="preserve"> </w:t>
            </w:r>
          </w:p>
        </w:tc>
      </w:tr>
      <w:tr w14:paraId="6CD25D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F3586C"/>
        </w:tc>
        <w:tc>
          <w:tcPr>
            <w:tcW w:w="8618" w:type="dxa"/>
            <w:gridSpan w:val="6"/>
            <w:vAlign w:val="center"/>
          </w:tcPr>
          <w:p w14:paraId="7E63D57D">
            <w:pPr>
              <w:pStyle w:val="13"/>
            </w:pPr>
            <w:r>
              <w:t>通过开展用于日常维修维护、办公费、购买辅助教学的办公设备等工作，达到保障教育教学正常进行的效果。</w:t>
            </w:r>
          </w:p>
        </w:tc>
      </w:tr>
      <w:tr w14:paraId="450573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2F75EA">
            <w:pPr>
              <w:pStyle w:val="14"/>
            </w:pPr>
            <w:r>
              <w:t>资金支出计划（%）</w:t>
            </w:r>
          </w:p>
        </w:tc>
        <w:tc>
          <w:tcPr>
            <w:tcW w:w="2608" w:type="dxa"/>
            <w:gridSpan w:val="2"/>
            <w:vAlign w:val="center"/>
          </w:tcPr>
          <w:p w14:paraId="5B076F27">
            <w:pPr>
              <w:pStyle w:val="14"/>
            </w:pPr>
            <w:r>
              <w:t>3月底</w:t>
            </w:r>
          </w:p>
        </w:tc>
        <w:tc>
          <w:tcPr>
            <w:tcW w:w="1587" w:type="dxa"/>
            <w:vAlign w:val="center"/>
          </w:tcPr>
          <w:p w14:paraId="42ADD8B8">
            <w:pPr>
              <w:pStyle w:val="14"/>
            </w:pPr>
            <w:r>
              <w:t>6月底</w:t>
            </w:r>
          </w:p>
        </w:tc>
        <w:tc>
          <w:tcPr>
            <w:tcW w:w="1304" w:type="dxa"/>
            <w:vAlign w:val="center"/>
          </w:tcPr>
          <w:p w14:paraId="40E0A2C3">
            <w:pPr>
              <w:pStyle w:val="14"/>
            </w:pPr>
            <w:r>
              <w:t>10月底</w:t>
            </w:r>
          </w:p>
        </w:tc>
        <w:tc>
          <w:tcPr>
            <w:tcW w:w="3119" w:type="dxa"/>
            <w:gridSpan w:val="2"/>
            <w:vAlign w:val="center"/>
          </w:tcPr>
          <w:p w14:paraId="03A9DD9E">
            <w:pPr>
              <w:pStyle w:val="14"/>
            </w:pPr>
            <w:r>
              <w:t>12月底</w:t>
            </w:r>
          </w:p>
        </w:tc>
      </w:tr>
      <w:tr w14:paraId="1BDED4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F8CA50"/>
        </w:tc>
        <w:tc>
          <w:tcPr>
            <w:tcW w:w="2608" w:type="dxa"/>
            <w:gridSpan w:val="2"/>
            <w:vAlign w:val="center"/>
          </w:tcPr>
          <w:p w14:paraId="387B8720">
            <w:pPr>
              <w:pStyle w:val="15"/>
            </w:pPr>
            <w:r>
              <w:t xml:space="preserve"> </w:t>
            </w:r>
          </w:p>
        </w:tc>
        <w:tc>
          <w:tcPr>
            <w:tcW w:w="1587" w:type="dxa"/>
            <w:vAlign w:val="center"/>
          </w:tcPr>
          <w:p w14:paraId="247F845D">
            <w:pPr>
              <w:pStyle w:val="15"/>
            </w:pPr>
            <w:r>
              <w:t>50%</w:t>
            </w:r>
          </w:p>
        </w:tc>
        <w:tc>
          <w:tcPr>
            <w:tcW w:w="1304" w:type="dxa"/>
            <w:vAlign w:val="center"/>
          </w:tcPr>
          <w:p w14:paraId="21E4D6EB">
            <w:pPr>
              <w:pStyle w:val="15"/>
            </w:pPr>
            <w:r>
              <w:t>85%</w:t>
            </w:r>
          </w:p>
        </w:tc>
        <w:tc>
          <w:tcPr>
            <w:tcW w:w="3119" w:type="dxa"/>
            <w:gridSpan w:val="2"/>
            <w:vAlign w:val="center"/>
          </w:tcPr>
          <w:p w14:paraId="18C37C28">
            <w:pPr>
              <w:pStyle w:val="15"/>
            </w:pPr>
            <w:r>
              <w:t>100%</w:t>
            </w:r>
          </w:p>
        </w:tc>
      </w:tr>
      <w:tr w14:paraId="3FB80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5D1C3C">
            <w:pPr>
              <w:pStyle w:val="14"/>
            </w:pPr>
            <w:r>
              <w:t>绩效目标</w:t>
            </w:r>
          </w:p>
        </w:tc>
        <w:tc>
          <w:tcPr>
            <w:tcW w:w="8618" w:type="dxa"/>
            <w:gridSpan w:val="6"/>
            <w:vAlign w:val="center"/>
          </w:tcPr>
          <w:p w14:paraId="41E1EDCF">
            <w:pPr>
              <w:pStyle w:val="13"/>
            </w:pPr>
            <w:r>
              <w:t>1.通过开展用于日常维修维护、办公费、购买辅助教学的办公设备等工作，达到保障教育教学正常进行的效果。</w:t>
            </w:r>
          </w:p>
        </w:tc>
      </w:tr>
    </w:tbl>
    <w:p w14:paraId="32E3A2E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4ACE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3DA9F2">
            <w:pPr>
              <w:pStyle w:val="14"/>
            </w:pPr>
            <w:r>
              <w:t>一级指标</w:t>
            </w:r>
          </w:p>
        </w:tc>
        <w:tc>
          <w:tcPr>
            <w:tcW w:w="1276" w:type="dxa"/>
            <w:vAlign w:val="center"/>
          </w:tcPr>
          <w:p w14:paraId="56100BBB">
            <w:pPr>
              <w:pStyle w:val="14"/>
            </w:pPr>
            <w:r>
              <w:t>二级指标</w:t>
            </w:r>
          </w:p>
        </w:tc>
        <w:tc>
          <w:tcPr>
            <w:tcW w:w="1332" w:type="dxa"/>
            <w:vAlign w:val="center"/>
          </w:tcPr>
          <w:p w14:paraId="7D1A41EF">
            <w:pPr>
              <w:pStyle w:val="14"/>
            </w:pPr>
            <w:r>
              <w:t>三级指标</w:t>
            </w:r>
          </w:p>
        </w:tc>
        <w:tc>
          <w:tcPr>
            <w:tcW w:w="2891" w:type="dxa"/>
            <w:vAlign w:val="center"/>
          </w:tcPr>
          <w:p w14:paraId="414FCBAB">
            <w:pPr>
              <w:pStyle w:val="14"/>
            </w:pPr>
            <w:r>
              <w:t>绩效指标描述</w:t>
            </w:r>
          </w:p>
        </w:tc>
        <w:tc>
          <w:tcPr>
            <w:tcW w:w="1276" w:type="dxa"/>
            <w:vAlign w:val="center"/>
          </w:tcPr>
          <w:p w14:paraId="1006E684">
            <w:pPr>
              <w:pStyle w:val="14"/>
            </w:pPr>
            <w:r>
              <w:t>指标值</w:t>
            </w:r>
          </w:p>
        </w:tc>
        <w:tc>
          <w:tcPr>
            <w:tcW w:w="1843" w:type="dxa"/>
            <w:vAlign w:val="center"/>
          </w:tcPr>
          <w:p w14:paraId="291883AF">
            <w:pPr>
              <w:pStyle w:val="14"/>
            </w:pPr>
            <w:r>
              <w:t>指标值确定依据</w:t>
            </w:r>
          </w:p>
        </w:tc>
      </w:tr>
      <w:tr w14:paraId="25A9DE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127964">
            <w:pPr>
              <w:pStyle w:val="15"/>
            </w:pPr>
            <w:r>
              <w:t>产出指标</w:t>
            </w:r>
          </w:p>
        </w:tc>
        <w:tc>
          <w:tcPr>
            <w:tcW w:w="1276" w:type="dxa"/>
            <w:vAlign w:val="center"/>
          </w:tcPr>
          <w:p w14:paraId="2477E12F">
            <w:pPr>
              <w:pStyle w:val="13"/>
            </w:pPr>
            <w:r>
              <w:t>数量指标</w:t>
            </w:r>
          </w:p>
        </w:tc>
        <w:tc>
          <w:tcPr>
            <w:tcW w:w="1332" w:type="dxa"/>
            <w:vAlign w:val="center"/>
          </w:tcPr>
          <w:p w14:paraId="785D6C25">
            <w:pPr>
              <w:pStyle w:val="13"/>
            </w:pPr>
            <w:r>
              <w:t>采购设备数量</w:t>
            </w:r>
          </w:p>
        </w:tc>
        <w:tc>
          <w:tcPr>
            <w:tcW w:w="2891" w:type="dxa"/>
            <w:vAlign w:val="center"/>
          </w:tcPr>
          <w:p w14:paraId="1A2F607E">
            <w:pPr>
              <w:pStyle w:val="13"/>
            </w:pPr>
            <w:r>
              <w:t>采购设备数量</w:t>
            </w:r>
          </w:p>
        </w:tc>
        <w:tc>
          <w:tcPr>
            <w:tcW w:w="1276" w:type="dxa"/>
            <w:vAlign w:val="center"/>
          </w:tcPr>
          <w:p w14:paraId="01F8ABDF">
            <w:pPr>
              <w:pStyle w:val="13"/>
            </w:pPr>
            <w:r>
              <w:t>8件</w:t>
            </w:r>
          </w:p>
        </w:tc>
        <w:tc>
          <w:tcPr>
            <w:tcW w:w="1843" w:type="dxa"/>
            <w:vAlign w:val="center"/>
          </w:tcPr>
          <w:p w14:paraId="2B175BDE">
            <w:pPr>
              <w:pStyle w:val="13"/>
            </w:pPr>
            <w:r>
              <w:t>2025年初工作计划</w:t>
            </w:r>
          </w:p>
          <w:p w14:paraId="79546070">
            <w:pPr>
              <w:pStyle w:val="13"/>
            </w:pPr>
          </w:p>
        </w:tc>
      </w:tr>
      <w:tr w14:paraId="5F3A97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1B24CE"/>
        </w:tc>
        <w:tc>
          <w:tcPr>
            <w:tcW w:w="1276" w:type="dxa"/>
            <w:vAlign w:val="center"/>
          </w:tcPr>
          <w:p w14:paraId="0A2A08E0">
            <w:pPr>
              <w:pStyle w:val="13"/>
            </w:pPr>
            <w:r>
              <w:t>质量指标</w:t>
            </w:r>
          </w:p>
        </w:tc>
        <w:tc>
          <w:tcPr>
            <w:tcW w:w="1332" w:type="dxa"/>
            <w:vAlign w:val="center"/>
          </w:tcPr>
          <w:p w14:paraId="4C7DAAF1">
            <w:pPr>
              <w:pStyle w:val="13"/>
            </w:pPr>
            <w:r>
              <w:t>购置设备合格率</w:t>
            </w:r>
          </w:p>
        </w:tc>
        <w:tc>
          <w:tcPr>
            <w:tcW w:w="2891" w:type="dxa"/>
            <w:vAlign w:val="center"/>
          </w:tcPr>
          <w:p w14:paraId="6BCC109F">
            <w:pPr>
              <w:pStyle w:val="13"/>
            </w:pPr>
            <w:r>
              <w:t>购置设备合格率</w:t>
            </w:r>
          </w:p>
        </w:tc>
        <w:tc>
          <w:tcPr>
            <w:tcW w:w="1276" w:type="dxa"/>
            <w:vAlign w:val="center"/>
          </w:tcPr>
          <w:p w14:paraId="0C589979">
            <w:pPr>
              <w:pStyle w:val="13"/>
            </w:pPr>
            <w:r>
              <w:t>100%</w:t>
            </w:r>
          </w:p>
        </w:tc>
        <w:tc>
          <w:tcPr>
            <w:tcW w:w="1843" w:type="dxa"/>
            <w:vAlign w:val="center"/>
          </w:tcPr>
          <w:p w14:paraId="7D8A3982">
            <w:pPr>
              <w:pStyle w:val="13"/>
            </w:pPr>
            <w:r>
              <w:t>2025年初工作计划</w:t>
            </w:r>
          </w:p>
        </w:tc>
      </w:tr>
      <w:tr w14:paraId="215A09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FE2CDE"/>
        </w:tc>
        <w:tc>
          <w:tcPr>
            <w:tcW w:w="1276" w:type="dxa"/>
            <w:vAlign w:val="center"/>
          </w:tcPr>
          <w:p w14:paraId="13BF7DEE">
            <w:pPr>
              <w:pStyle w:val="13"/>
            </w:pPr>
            <w:r>
              <w:t>时效指标</w:t>
            </w:r>
          </w:p>
        </w:tc>
        <w:tc>
          <w:tcPr>
            <w:tcW w:w="1332" w:type="dxa"/>
            <w:vAlign w:val="center"/>
          </w:tcPr>
          <w:p w14:paraId="7997DE07">
            <w:pPr>
              <w:pStyle w:val="13"/>
            </w:pPr>
            <w:r>
              <w:t>购置任务完成时限</w:t>
            </w:r>
          </w:p>
        </w:tc>
        <w:tc>
          <w:tcPr>
            <w:tcW w:w="2891" w:type="dxa"/>
            <w:vAlign w:val="center"/>
          </w:tcPr>
          <w:p w14:paraId="650464BB">
            <w:pPr>
              <w:pStyle w:val="13"/>
            </w:pPr>
            <w:r>
              <w:t>购置任务完成时限</w:t>
            </w:r>
          </w:p>
        </w:tc>
        <w:tc>
          <w:tcPr>
            <w:tcW w:w="1276" w:type="dxa"/>
            <w:vAlign w:val="center"/>
          </w:tcPr>
          <w:p w14:paraId="41F8B0A9">
            <w:pPr>
              <w:pStyle w:val="13"/>
            </w:pPr>
            <w:r>
              <w:t>12月31日前</w:t>
            </w:r>
          </w:p>
        </w:tc>
        <w:tc>
          <w:tcPr>
            <w:tcW w:w="1843" w:type="dxa"/>
            <w:vAlign w:val="center"/>
          </w:tcPr>
          <w:p w14:paraId="196E4C26">
            <w:pPr>
              <w:pStyle w:val="13"/>
            </w:pPr>
            <w:r>
              <w:t>2025年初工作计划</w:t>
            </w:r>
          </w:p>
        </w:tc>
      </w:tr>
      <w:tr w14:paraId="1C5DF6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AB89F4"/>
        </w:tc>
        <w:tc>
          <w:tcPr>
            <w:tcW w:w="1276" w:type="dxa"/>
            <w:vAlign w:val="center"/>
          </w:tcPr>
          <w:p w14:paraId="769E3F17">
            <w:pPr>
              <w:pStyle w:val="13"/>
            </w:pPr>
            <w:r>
              <w:t>成本指标</w:t>
            </w:r>
          </w:p>
        </w:tc>
        <w:tc>
          <w:tcPr>
            <w:tcW w:w="1332" w:type="dxa"/>
            <w:vAlign w:val="center"/>
          </w:tcPr>
          <w:p w14:paraId="271A9F5D">
            <w:pPr>
              <w:pStyle w:val="13"/>
            </w:pPr>
            <w:r>
              <w:t>项目预算控制数</w:t>
            </w:r>
          </w:p>
        </w:tc>
        <w:tc>
          <w:tcPr>
            <w:tcW w:w="2891" w:type="dxa"/>
            <w:vAlign w:val="center"/>
          </w:tcPr>
          <w:p w14:paraId="716B009B">
            <w:pPr>
              <w:pStyle w:val="13"/>
            </w:pPr>
            <w:r>
              <w:t>项目预算控制数</w:t>
            </w:r>
          </w:p>
        </w:tc>
        <w:tc>
          <w:tcPr>
            <w:tcW w:w="1276" w:type="dxa"/>
            <w:vAlign w:val="center"/>
          </w:tcPr>
          <w:p w14:paraId="61820A94">
            <w:pPr>
              <w:pStyle w:val="13"/>
            </w:pPr>
            <w:r>
              <w:t>6.58万元</w:t>
            </w:r>
          </w:p>
        </w:tc>
        <w:tc>
          <w:tcPr>
            <w:tcW w:w="1843" w:type="dxa"/>
            <w:vAlign w:val="center"/>
          </w:tcPr>
          <w:p w14:paraId="54BE3E74">
            <w:pPr>
              <w:pStyle w:val="13"/>
            </w:pPr>
            <w:r>
              <w:t>2025年初工作计划</w:t>
            </w:r>
          </w:p>
        </w:tc>
      </w:tr>
      <w:tr w14:paraId="6F2D11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A8B0E2">
            <w:pPr>
              <w:pStyle w:val="15"/>
            </w:pPr>
            <w:r>
              <w:t>效益指标</w:t>
            </w:r>
          </w:p>
        </w:tc>
        <w:tc>
          <w:tcPr>
            <w:tcW w:w="1276" w:type="dxa"/>
            <w:vAlign w:val="center"/>
          </w:tcPr>
          <w:p w14:paraId="7877C083">
            <w:pPr>
              <w:pStyle w:val="13"/>
            </w:pPr>
            <w:r>
              <w:t>可持续影响指标</w:t>
            </w:r>
          </w:p>
        </w:tc>
        <w:tc>
          <w:tcPr>
            <w:tcW w:w="1332" w:type="dxa"/>
            <w:vAlign w:val="center"/>
          </w:tcPr>
          <w:p w14:paraId="0812AA63">
            <w:pPr>
              <w:pStyle w:val="13"/>
            </w:pPr>
            <w:r>
              <w:t>购置设备预计可持续使用年限</w:t>
            </w:r>
          </w:p>
        </w:tc>
        <w:tc>
          <w:tcPr>
            <w:tcW w:w="2891" w:type="dxa"/>
            <w:vAlign w:val="center"/>
          </w:tcPr>
          <w:p w14:paraId="5FB733E2">
            <w:pPr>
              <w:pStyle w:val="13"/>
            </w:pPr>
            <w:r>
              <w:t>购置设备预计可持续使用年限</w:t>
            </w:r>
          </w:p>
        </w:tc>
        <w:tc>
          <w:tcPr>
            <w:tcW w:w="1276" w:type="dxa"/>
            <w:vAlign w:val="center"/>
          </w:tcPr>
          <w:p w14:paraId="4833D339">
            <w:pPr>
              <w:pStyle w:val="13"/>
            </w:pPr>
            <w:r>
              <w:t>≥5年</w:t>
            </w:r>
          </w:p>
        </w:tc>
        <w:tc>
          <w:tcPr>
            <w:tcW w:w="1843" w:type="dxa"/>
            <w:vAlign w:val="center"/>
          </w:tcPr>
          <w:p w14:paraId="1FB12A85">
            <w:pPr>
              <w:pStyle w:val="13"/>
            </w:pPr>
            <w:r>
              <w:t>2025年初工作计划</w:t>
            </w:r>
          </w:p>
        </w:tc>
      </w:tr>
      <w:tr w14:paraId="004AF9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ABA0C1"/>
        </w:tc>
        <w:tc>
          <w:tcPr>
            <w:tcW w:w="1276" w:type="dxa"/>
            <w:vAlign w:val="center"/>
          </w:tcPr>
          <w:p w14:paraId="0208BFDA">
            <w:pPr>
              <w:pStyle w:val="13"/>
            </w:pPr>
            <w:r>
              <w:t>社会效益指标</w:t>
            </w:r>
          </w:p>
        </w:tc>
        <w:tc>
          <w:tcPr>
            <w:tcW w:w="1332" w:type="dxa"/>
            <w:vAlign w:val="center"/>
          </w:tcPr>
          <w:p w14:paraId="2A1B2173">
            <w:pPr>
              <w:pStyle w:val="13"/>
            </w:pPr>
            <w:r>
              <w:t>提升教学质量</w:t>
            </w:r>
          </w:p>
        </w:tc>
        <w:tc>
          <w:tcPr>
            <w:tcW w:w="2891" w:type="dxa"/>
            <w:vAlign w:val="center"/>
          </w:tcPr>
          <w:p w14:paraId="15F7B036">
            <w:pPr>
              <w:pStyle w:val="13"/>
            </w:pPr>
            <w:r>
              <w:t>提升教学质量，提升学校社会影响力</w:t>
            </w:r>
          </w:p>
        </w:tc>
        <w:tc>
          <w:tcPr>
            <w:tcW w:w="1276" w:type="dxa"/>
            <w:vAlign w:val="center"/>
          </w:tcPr>
          <w:p w14:paraId="6FDA8EF5">
            <w:pPr>
              <w:pStyle w:val="13"/>
            </w:pPr>
            <w:r>
              <w:t>较上年提高10%</w:t>
            </w:r>
          </w:p>
        </w:tc>
        <w:tc>
          <w:tcPr>
            <w:tcW w:w="1843" w:type="dxa"/>
            <w:vAlign w:val="center"/>
          </w:tcPr>
          <w:p w14:paraId="4AB23661">
            <w:pPr>
              <w:pStyle w:val="13"/>
            </w:pPr>
            <w:r>
              <w:t>2025年初工作计划</w:t>
            </w:r>
          </w:p>
        </w:tc>
      </w:tr>
      <w:tr w14:paraId="49D9D5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D1F0AC">
            <w:pPr>
              <w:pStyle w:val="15"/>
            </w:pPr>
            <w:r>
              <w:t>满意度指标</w:t>
            </w:r>
          </w:p>
        </w:tc>
        <w:tc>
          <w:tcPr>
            <w:tcW w:w="1276" w:type="dxa"/>
            <w:vAlign w:val="center"/>
          </w:tcPr>
          <w:p w14:paraId="4766BCC0">
            <w:pPr>
              <w:pStyle w:val="13"/>
            </w:pPr>
            <w:r>
              <w:t>服务对象满意度指标</w:t>
            </w:r>
          </w:p>
        </w:tc>
        <w:tc>
          <w:tcPr>
            <w:tcW w:w="1332" w:type="dxa"/>
            <w:vAlign w:val="center"/>
          </w:tcPr>
          <w:p w14:paraId="39B836A8">
            <w:pPr>
              <w:pStyle w:val="13"/>
            </w:pPr>
            <w:r>
              <w:t>师生满意率</w:t>
            </w:r>
          </w:p>
        </w:tc>
        <w:tc>
          <w:tcPr>
            <w:tcW w:w="2891" w:type="dxa"/>
            <w:vAlign w:val="center"/>
          </w:tcPr>
          <w:p w14:paraId="1F698EFA">
            <w:pPr>
              <w:pStyle w:val="13"/>
            </w:pPr>
            <w:r>
              <w:t>师生满意度</w:t>
            </w:r>
          </w:p>
        </w:tc>
        <w:tc>
          <w:tcPr>
            <w:tcW w:w="1276" w:type="dxa"/>
            <w:vAlign w:val="center"/>
          </w:tcPr>
          <w:p w14:paraId="0C09DBCC">
            <w:pPr>
              <w:pStyle w:val="13"/>
            </w:pPr>
            <w:r>
              <w:t>≥95</w:t>
            </w:r>
          </w:p>
        </w:tc>
        <w:tc>
          <w:tcPr>
            <w:tcW w:w="1843" w:type="dxa"/>
            <w:vAlign w:val="center"/>
          </w:tcPr>
          <w:p w14:paraId="355344F2">
            <w:pPr>
              <w:pStyle w:val="13"/>
            </w:pPr>
            <w:r>
              <w:t>2025年初工作计划</w:t>
            </w:r>
          </w:p>
        </w:tc>
      </w:tr>
    </w:tbl>
    <w:p w14:paraId="3C422D75">
      <w:pPr>
        <w:sectPr>
          <w:pgSz w:w="11900" w:h="16840"/>
          <w:pgMar w:top="1984" w:right="1304" w:bottom="1134" w:left="1304" w:header="720" w:footer="720" w:gutter="0"/>
          <w:cols w:space="720" w:num="1"/>
        </w:sectPr>
      </w:pPr>
    </w:p>
    <w:p w14:paraId="461B8D2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26052C">
      <w:pPr>
        <w:spacing w:before="0" w:after="0"/>
        <w:ind w:firstLine="560"/>
        <w:jc w:val="left"/>
        <w:outlineLvl w:val="3"/>
      </w:pPr>
      <w:bookmarkStart w:id="228" w:name="_Toc_4_4_0000000229"/>
      <w:r>
        <w:rPr>
          <w:rFonts w:ascii="方正仿宋_GBK" w:hAnsi="方正仿宋_GBK" w:eastAsia="方正仿宋_GBK" w:cs="方正仿宋_GBK"/>
          <w:color w:val="000000"/>
          <w:sz w:val="28"/>
        </w:rPr>
        <w:t>226.怀财字【2025】7号 2025年教育系统业务费绩效目标表</w:t>
      </w:r>
      <w:bookmarkEnd w:id="2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7964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C70631">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03365C6F">
            <w:pPr>
              <w:pStyle w:val="11"/>
            </w:pPr>
            <w:r>
              <w:t>单位：万元</w:t>
            </w:r>
          </w:p>
        </w:tc>
      </w:tr>
      <w:tr w14:paraId="00F7F4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12C651">
            <w:pPr>
              <w:pStyle w:val="14"/>
            </w:pPr>
            <w:r>
              <w:t>项目编码</w:t>
            </w:r>
          </w:p>
        </w:tc>
        <w:tc>
          <w:tcPr>
            <w:tcW w:w="2608" w:type="dxa"/>
            <w:gridSpan w:val="2"/>
            <w:vAlign w:val="center"/>
          </w:tcPr>
          <w:p w14:paraId="61C729AE">
            <w:pPr>
              <w:pStyle w:val="13"/>
            </w:pPr>
            <w:r>
              <w:t>13073025P00000610007F</w:t>
            </w:r>
          </w:p>
        </w:tc>
        <w:tc>
          <w:tcPr>
            <w:tcW w:w="1587" w:type="dxa"/>
            <w:vAlign w:val="center"/>
          </w:tcPr>
          <w:p w14:paraId="489E51D7">
            <w:pPr>
              <w:pStyle w:val="14"/>
            </w:pPr>
            <w:r>
              <w:t>项目名称</w:t>
            </w:r>
          </w:p>
        </w:tc>
        <w:tc>
          <w:tcPr>
            <w:tcW w:w="4423" w:type="dxa"/>
            <w:gridSpan w:val="3"/>
            <w:vAlign w:val="center"/>
          </w:tcPr>
          <w:p w14:paraId="0B17F91B">
            <w:pPr>
              <w:pStyle w:val="13"/>
            </w:pPr>
            <w:r>
              <w:t>怀财字【2025】7号 2025年教育系统业务费</w:t>
            </w:r>
          </w:p>
        </w:tc>
      </w:tr>
      <w:tr w14:paraId="2448B1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28694C">
            <w:pPr>
              <w:pStyle w:val="14"/>
            </w:pPr>
            <w:r>
              <w:t>预算规模及资金用途</w:t>
            </w:r>
          </w:p>
        </w:tc>
        <w:tc>
          <w:tcPr>
            <w:tcW w:w="1276" w:type="dxa"/>
            <w:vAlign w:val="center"/>
          </w:tcPr>
          <w:p w14:paraId="024A5C4B">
            <w:pPr>
              <w:pStyle w:val="14"/>
            </w:pPr>
            <w:r>
              <w:t>预算数</w:t>
            </w:r>
          </w:p>
        </w:tc>
        <w:tc>
          <w:tcPr>
            <w:tcW w:w="1332" w:type="dxa"/>
            <w:vAlign w:val="center"/>
          </w:tcPr>
          <w:p w14:paraId="40FB6343">
            <w:pPr>
              <w:pStyle w:val="13"/>
            </w:pPr>
            <w:r>
              <w:t>4.03</w:t>
            </w:r>
          </w:p>
        </w:tc>
        <w:tc>
          <w:tcPr>
            <w:tcW w:w="1587" w:type="dxa"/>
            <w:vAlign w:val="center"/>
          </w:tcPr>
          <w:p w14:paraId="74688B9A">
            <w:pPr>
              <w:pStyle w:val="14"/>
            </w:pPr>
            <w:r>
              <w:t>其中：财政    资金</w:t>
            </w:r>
          </w:p>
        </w:tc>
        <w:tc>
          <w:tcPr>
            <w:tcW w:w="1304" w:type="dxa"/>
            <w:vAlign w:val="center"/>
          </w:tcPr>
          <w:p w14:paraId="2F253B17">
            <w:pPr>
              <w:pStyle w:val="13"/>
            </w:pPr>
            <w:r>
              <w:t>4.03</w:t>
            </w:r>
          </w:p>
        </w:tc>
        <w:tc>
          <w:tcPr>
            <w:tcW w:w="1276" w:type="dxa"/>
            <w:vAlign w:val="center"/>
          </w:tcPr>
          <w:p w14:paraId="57F5D404">
            <w:pPr>
              <w:pStyle w:val="14"/>
            </w:pPr>
            <w:r>
              <w:t>其他资金</w:t>
            </w:r>
          </w:p>
        </w:tc>
        <w:tc>
          <w:tcPr>
            <w:tcW w:w="1843" w:type="dxa"/>
            <w:vAlign w:val="center"/>
          </w:tcPr>
          <w:p w14:paraId="1C90D432">
            <w:pPr>
              <w:pStyle w:val="13"/>
            </w:pPr>
            <w:r>
              <w:t xml:space="preserve"> </w:t>
            </w:r>
          </w:p>
        </w:tc>
      </w:tr>
      <w:tr w14:paraId="72A5CE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F99C7C"/>
        </w:tc>
        <w:tc>
          <w:tcPr>
            <w:tcW w:w="8618" w:type="dxa"/>
            <w:gridSpan w:val="6"/>
            <w:vAlign w:val="center"/>
          </w:tcPr>
          <w:p w14:paraId="3155E916">
            <w:pPr>
              <w:pStyle w:val="13"/>
            </w:pPr>
            <w:r>
              <w:t>通过完成用于学校正常运转支出的任务，达到保障教育教学顺利进行，提高教学质量的效果。</w:t>
            </w:r>
          </w:p>
        </w:tc>
      </w:tr>
      <w:tr w14:paraId="08E26C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B1C740">
            <w:pPr>
              <w:pStyle w:val="14"/>
            </w:pPr>
            <w:r>
              <w:t>资金支出计划（%）</w:t>
            </w:r>
          </w:p>
        </w:tc>
        <w:tc>
          <w:tcPr>
            <w:tcW w:w="2608" w:type="dxa"/>
            <w:gridSpan w:val="2"/>
            <w:vAlign w:val="center"/>
          </w:tcPr>
          <w:p w14:paraId="48ADF0E0">
            <w:pPr>
              <w:pStyle w:val="14"/>
            </w:pPr>
            <w:r>
              <w:t>3月底</w:t>
            </w:r>
          </w:p>
        </w:tc>
        <w:tc>
          <w:tcPr>
            <w:tcW w:w="1587" w:type="dxa"/>
            <w:vAlign w:val="center"/>
          </w:tcPr>
          <w:p w14:paraId="69E298EA">
            <w:pPr>
              <w:pStyle w:val="14"/>
            </w:pPr>
            <w:r>
              <w:t>6月底</w:t>
            </w:r>
          </w:p>
        </w:tc>
        <w:tc>
          <w:tcPr>
            <w:tcW w:w="1304" w:type="dxa"/>
            <w:vAlign w:val="center"/>
          </w:tcPr>
          <w:p w14:paraId="294246E9">
            <w:pPr>
              <w:pStyle w:val="14"/>
            </w:pPr>
            <w:r>
              <w:t>10月底</w:t>
            </w:r>
          </w:p>
        </w:tc>
        <w:tc>
          <w:tcPr>
            <w:tcW w:w="3119" w:type="dxa"/>
            <w:gridSpan w:val="2"/>
            <w:vAlign w:val="center"/>
          </w:tcPr>
          <w:p w14:paraId="598D515D">
            <w:pPr>
              <w:pStyle w:val="14"/>
            </w:pPr>
            <w:r>
              <w:t>12月底</w:t>
            </w:r>
          </w:p>
        </w:tc>
      </w:tr>
      <w:tr w14:paraId="7BD324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3F01C2"/>
        </w:tc>
        <w:tc>
          <w:tcPr>
            <w:tcW w:w="2608" w:type="dxa"/>
            <w:gridSpan w:val="2"/>
            <w:vAlign w:val="center"/>
          </w:tcPr>
          <w:p w14:paraId="6F348A56">
            <w:pPr>
              <w:pStyle w:val="15"/>
            </w:pPr>
            <w:r>
              <w:t>25%</w:t>
            </w:r>
          </w:p>
        </w:tc>
        <w:tc>
          <w:tcPr>
            <w:tcW w:w="1587" w:type="dxa"/>
            <w:vAlign w:val="center"/>
          </w:tcPr>
          <w:p w14:paraId="11C28727">
            <w:pPr>
              <w:pStyle w:val="15"/>
            </w:pPr>
            <w:r>
              <w:t>50%</w:t>
            </w:r>
          </w:p>
        </w:tc>
        <w:tc>
          <w:tcPr>
            <w:tcW w:w="1304" w:type="dxa"/>
            <w:vAlign w:val="center"/>
          </w:tcPr>
          <w:p w14:paraId="64648E3D">
            <w:pPr>
              <w:pStyle w:val="15"/>
            </w:pPr>
            <w:r>
              <w:t>75%</w:t>
            </w:r>
          </w:p>
        </w:tc>
        <w:tc>
          <w:tcPr>
            <w:tcW w:w="3119" w:type="dxa"/>
            <w:gridSpan w:val="2"/>
            <w:vAlign w:val="center"/>
          </w:tcPr>
          <w:p w14:paraId="5945C416">
            <w:pPr>
              <w:pStyle w:val="15"/>
            </w:pPr>
            <w:r>
              <w:t>100%</w:t>
            </w:r>
          </w:p>
        </w:tc>
      </w:tr>
      <w:tr w14:paraId="6BB307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4225F2">
            <w:pPr>
              <w:pStyle w:val="14"/>
            </w:pPr>
            <w:r>
              <w:t>绩效目标</w:t>
            </w:r>
          </w:p>
        </w:tc>
        <w:tc>
          <w:tcPr>
            <w:tcW w:w="8618" w:type="dxa"/>
            <w:gridSpan w:val="6"/>
            <w:vAlign w:val="center"/>
          </w:tcPr>
          <w:p w14:paraId="5DECE6B3">
            <w:pPr>
              <w:pStyle w:val="13"/>
            </w:pPr>
            <w:r>
              <w:t>1.通过完成用于学校正常运转支出的任务，达到保障教育教学顺利进行，提高教学质量的效果。</w:t>
            </w:r>
          </w:p>
        </w:tc>
      </w:tr>
    </w:tbl>
    <w:p w14:paraId="372F805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5A92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E1C952">
            <w:pPr>
              <w:pStyle w:val="14"/>
            </w:pPr>
            <w:r>
              <w:t>一级指标</w:t>
            </w:r>
          </w:p>
        </w:tc>
        <w:tc>
          <w:tcPr>
            <w:tcW w:w="1276" w:type="dxa"/>
            <w:vAlign w:val="center"/>
          </w:tcPr>
          <w:p w14:paraId="09075448">
            <w:pPr>
              <w:pStyle w:val="14"/>
            </w:pPr>
            <w:r>
              <w:t>二级指标</w:t>
            </w:r>
          </w:p>
        </w:tc>
        <w:tc>
          <w:tcPr>
            <w:tcW w:w="1332" w:type="dxa"/>
            <w:vAlign w:val="center"/>
          </w:tcPr>
          <w:p w14:paraId="0504421F">
            <w:pPr>
              <w:pStyle w:val="14"/>
            </w:pPr>
            <w:r>
              <w:t>三级指标</w:t>
            </w:r>
          </w:p>
        </w:tc>
        <w:tc>
          <w:tcPr>
            <w:tcW w:w="2891" w:type="dxa"/>
            <w:vAlign w:val="center"/>
          </w:tcPr>
          <w:p w14:paraId="0E96194F">
            <w:pPr>
              <w:pStyle w:val="14"/>
            </w:pPr>
            <w:r>
              <w:t>绩效指标描述</w:t>
            </w:r>
          </w:p>
        </w:tc>
        <w:tc>
          <w:tcPr>
            <w:tcW w:w="1276" w:type="dxa"/>
            <w:vAlign w:val="center"/>
          </w:tcPr>
          <w:p w14:paraId="1FE3330A">
            <w:pPr>
              <w:pStyle w:val="14"/>
            </w:pPr>
            <w:r>
              <w:t>指标值</w:t>
            </w:r>
          </w:p>
        </w:tc>
        <w:tc>
          <w:tcPr>
            <w:tcW w:w="1843" w:type="dxa"/>
            <w:vAlign w:val="center"/>
          </w:tcPr>
          <w:p w14:paraId="2B153CF0">
            <w:pPr>
              <w:pStyle w:val="14"/>
            </w:pPr>
            <w:r>
              <w:t>指标值确定依据</w:t>
            </w:r>
          </w:p>
        </w:tc>
      </w:tr>
      <w:tr w14:paraId="01DE1F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EAC380">
            <w:pPr>
              <w:pStyle w:val="15"/>
            </w:pPr>
            <w:r>
              <w:t>产出指标</w:t>
            </w:r>
          </w:p>
        </w:tc>
        <w:tc>
          <w:tcPr>
            <w:tcW w:w="1276" w:type="dxa"/>
            <w:vAlign w:val="center"/>
          </w:tcPr>
          <w:p w14:paraId="509ACB09">
            <w:pPr>
              <w:pStyle w:val="13"/>
            </w:pPr>
            <w:r>
              <w:t>数量指标</w:t>
            </w:r>
          </w:p>
        </w:tc>
        <w:tc>
          <w:tcPr>
            <w:tcW w:w="1332" w:type="dxa"/>
            <w:vAlign w:val="center"/>
          </w:tcPr>
          <w:p w14:paraId="4A991F15">
            <w:pPr>
              <w:pStyle w:val="13"/>
            </w:pPr>
            <w:r>
              <w:t>保障学校数量</w:t>
            </w:r>
          </w:p>
        </w:tc>
        <w:tc>
          <w:tcPr>
            <w:tcW w:w="2891" w:type="dxa"/>
            <w:vAlign w:val="center"/>
          </w:tcPr>
          <w:p w14:paraId="548E1819">
            <w:pPr>
              <w:pStyle w:val="13"/>
            </w:pPr>
            <w:r>
              <w:t>保障正常运转的学校数量</w:t>
            </w:r>
          </w:p>
        </w:tc>
        <w:tc>
          <w:tcPr>
            <w:tcW w:w="1276" w:type="dxa"/>
            <w:vAlign w:val="center"/>
          </w:tcPr>
          <w:p w14:paraId="265F60E3">
            <w:pPr>
              <w:pStyle w:val="13"/>
            </w:pPr>
            <w:r>
              <w:t>1所</w:t>
            </w:r>
          </w:p>
        </w:tc>
        <w:tc>
          <w:tcPr>
            <w:tcW w:w="1843" w:type="dxa"/>
            <w:vAlign w:val="center"/>
          </w:tcPr>
          <w:p w14:paraId="69163C9A">
            <w:pPr>
              <w:pStyle w:val="13"/>
            </w:pPr>
            <w:r>
              <w:t>2025年初工作计划</w:t>
            </w:r>
          </w:p>
        </w:tc>
      </w:tr>
      <w:tr w14:paraId="0A3C6E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79F21D"/>
        </w:tc>
        <w:tc>
          <w:tcPr>
            <w:tcW w:w="1276" w:type="dxa"/>
            <w:vAlign w:val="center"/>
          </w:tcPr>
          <w:p w14:paraId="17E37EC8">
            <w:pPr>
              <w:pStyle w:val="13"/>
            </w:pPr>
            <w:r>
              <w:t>质量指标</w:t>
            </w:r>
          </w:p>
        </w:tc>
        <w:tc>
          <w:tcPr>
            <w:tcW w:w="1332" w:type="dxa"/>
            <w:vAlign w:val="center"/>
          </w:tcPr>
          <w:p w14:paraId="1C676836">
            <w:pPr>
              <w:pStyle w:val="13"/>
            </w:pPr>
            <w:r>
              <w:t>学校正常运转率</w:t>
            </w:r>
          </w:p>
        </w:tc>
        <w:tc>
          <w:tcPr>
            <w:tcW w:w="2891" w:type="dxa"/>
            <w:vAlign w:val="center"/>
          </w:tcPr>
          <w:p w14:paraId="43C9EF84">
            <w:pPr>
              <w:pStyle w:val="13"/>
            </w:pPr>
            <w:r>
              <w:t>经费用于办公支出，保障学校正常运转</w:t>
            </w:r>
          </w:p>
        </w:tc>
        <w:tc>
          <w:tcPr>
            <w:tcW w:w="1276" w:type="dxa"/>
            <w:vAlign w:val="center"/>
          </w:tcPr>
          <w:p w14:paraId="33941F6C">
            <w:pPr>
              <w:pStyle w:val="13"/>
            </w:pPr>
            <w:r>
              <w:t>100%</w:t>
            </w:r>
          </w:p>
        </w:tc>
        <w:tc>
          <w:tcPr>
            <w:tcW w:w="1843" w:type="dxa"/>
            <w:vAlign w:val="center"/>
          </w:tcPr>
          <w:p w14:paraId="2FFA36FE">
            <w:pPr>
              <w:pStyle w:val="13"/>
            </w:pPr>
            <w:r>
              <w:t>2025年初工作计划</w:t>
            </w:r>
          </w:p>
        </w:tc>
      </w:tr>
      <w:tr w14:paraId="5B23A7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F10546"/>
        </w:tc>
        <w:tc>
          <w:tcPr>
            <w:tcW w:w="1276" w:type="dxa"/>
            <w:vAlign w:val="center"/>
          </w:tcPr>
          <w:p w14:paraId="5BE6D934">
            <w:pPr>
              <w:pStyle w:val="13"/>
            </w:pPr>
            <w:r>
              <w:t>时效指标</w:t>
            </w:r>
          </w:p>
        </w:tc>
        <w:tc>
          <w:tcPr>
            <w:tcW w:w="1332" w:type="dxa"/>
            <w:vAlign w:val="center"/>
          </w:tcPr>
          <w:p w14:paraId="5C5BF667">
            <w:pPr>
              <w:pStyle w:val="13"/>
            </w:pPr>
            <w:r>
              <w:t>学校各项工作及时完成率</w:t>
            </w:r>
          </w:p>
        </w:tc>
        <w:tc>
          <w:tcPr>
            <w:tcW w:w="2891" w:type="dxa"/>
            <w:vAlign w:val="center"/>
          </w:tcPr>
          <w:p w14:paraId="39E0811D">
            <w:pPr>
              <w:pStyle w:val="13"/>
            </w:pPr>
            <w:r>
              <w:t>学校各项工作及时完成情况</w:t>
            </w:r>
          </w:p>
        </w:tc>
        <w:tc>
          <w:tcPr>
            <w:tcW w:w="1276" w:type="dxa"/>
            <w:vAlign w:val="center"/>
          </w:tcPr>
          <w:p w14:paraId="5F645C97">
            <w:pPr>
              <w:pStyle w:val="13"/>
            </w:pPr>
            <w:r>
              <w:t>≥95%</w:t>
            </w:r>
          </w:p>
        </w:tc>
        <w:tc>
          <w:tcPr>
            <w:tcW w:w="1843" w:type="dxa"/>
            <w:vAlign w:val="center"/>
          </w:tcPr>
          <w:p w14:paraId="214CCFA6">
            <w:pPr>
              <w:pStyle w:val="13"/>
            </w:pPr>
            <w:r>
              <w:t>2025年初工作计划</w:t>
            </w:r>
          </w:p>
        </w:tc>
      </w:tr>
      <w:tr w14:paraId="0D1D03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9656DD"/>
        </w:tc>
        <w:tc>
          <w:tcPr>
            <w:tcW w:w="1276" w:type="dxa"/>
            <w:vAlign w:val="center"/>
          </w:tcPr>
          <w:p w14:paraId="72B6F73F">
            <w:pPr>
              <w:pStyle w:val="13"/>
            </w:pPr>
            <w:r>
              <w:t>成本指标</w:t>
            </w:r>
          </w:p>
        </w:tc>
        <w:tc>
          <w:tcPr>
            <w:tcW w:w="1332" w:type="dxa"/>
            <w:vAlign w:val="center"/>
          </w:tcPr>
          <w:p w14:paraId="634FC0EC">
            <w:pPr>
              <w:pStyle w:val="13"/>
            </w:pPr>
            <w:r>
              <w:t>预算控制数</w:t>
            </w:r>
          </w:p>
        </w:tc>
        <w:tc>
          <w:tcPr>
            <w:tcW w:w="2891" w:type="dxa"/>
            <w:vAlign w:val="center"/>
          </w:tcPr>
          <w:p w14:paraId="3AE66F25">
            <w:pPr>
              <w:pStyle w:val="13"/>
            </w:pPr>
            <w:r>
              <w:t>将支出控住在预算内</w:t>
            </w:r>
          </w:p>
        </w:tc>
        <w:tc>
          <w:tcPr>
            <w:tcW w:w="1276" w:type="dxa"/>
            <w:vAlign w:val="center"/>
          </w:tcPr>
          <w:p w14:paraId="1AB6BB73">
            <w:pPr>
              <w:pStyle w:val="13"/>
            </w:pPr>
            <w:r>
              <w:t>≤4.03万元</w:t>
            </w:r>
          </w:p>
        </w:tc>
        <w:tc>
          <w:tcPr>
            <w:tcW w:w="1843" w:type="dxa"/>
            <w:vAlign w:val="center"/>
          </w:tcPr>
          <w:p w14:paraId="74587643">
            <w:pPr>
              <w:pStyle w:val="13"/>
            </w:pPr>
            <w:r>
              <w:t>2025年县级预算编制的通知</w:t>
            </w:r>
          </w:p>
        </w:tc>
      </w:tr>
      <w:tr w14:paraId="10C4DD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8A0657">
            <w:pPr>
              <w:pStyle w:val="15"/>
            </w:pPr>
            <w:r>
              <w:t>效益指标</w:t>
            </w:r>
          </w:p>
        </w:tc>
        <w:tc>
          <w:tcPr>
            <w:tcW w:w="1276" w:type="dxa"/>
            <w:vAlign w:val="center"/>
          </w:tcPr>
          <w:p w14:paraId="7C1DF5E8">
            <w:pPr>
              <w:pStyle w:val="13"/>
            </w:pPr>
            <w:r>
              <w:t>可持续影响指标</w:t>
            </w:r>
          </w:p>
        </w:tc>
        <w:tc>
          <w:tcPr>
            <w:tcW w:w="1332" w:type="dxa"/>
            <w:vAlign w:val="center"/>
          </w:tcPr>
          <w:p w14:paraId="715762A9">
            <w:pPr>
              <w:pStyle w:val="13"/>
            </w:pPr>
            <w:r>
              <w:t>保障教育教学顺利进行</w:t>
            </w:r>
          </w:p>
        </w:tc>
        <w:tc>
          <w:tcPr>
            <w:tcW w:w="2891" w:type="dxa"/>
            <w:vAlign w:val="center"/>
          </w:tcPr>
          <w:p w14:paraId="494D22D5">
            <w:pPr>
              <w:pStyle w:val="13"/>
            </w:pPr>
            <w:r>
              <w:t>满足学校办公支出，保障教育教学顺利进行</w:t>
            </w:r>
          </w:p>
        </w:tc>
        <w:tc>
          <w:tcPr>
            <w:tcW w:w="1276" w:type="dxa"/>
            <w:vAlign w:val="center"/>
          </w:tcPr>
          <w:p w14:paraId="2B484752">
            <w:pPr>
              <w:pStyle w:val="13"/>
            </w:pPr>
            <w:r>
              <w:t>较上年提高10%</w:t>
            </w:r>
          </w:p>
        </w:tc>
        <w:tc>
          <w:tcPr>
            <w:tcW w:w="1843" w:type="dxa"/>
            <w:vAlign w:val="center"/>
          </w:tcPr>
          <w:p w14:paraId="4D037DFB">
            <w:pPr>
              <w:pStyle w:val="13"/>
            </w:pPr>
            <w:r>
              <w:t>2025年初工作计划</w:t>
            </w:r>
          </w:p>
        </w:tc>
      </w:tr>
      <w:tr w14:paraId="0017E0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322DBB"/>
        </w:tc>
        <w:tc>
          <w:tcPr>
            <w:tcW w:w="1276" w:type="dxa"/>
            <w:vAlign w:val="center"/>
          </w:tcPr>
          <w:p w14:paraId="4ED421B5">
            <w:pPr>
              <w:pStyle w:val="13"/>
            </w:pPr>
            <w:r>
              <w:t>社会效益指标</w:t>
            </w:r>
          </w:p>
        </w:tc>
        <w:tc>
          <w:tcPr>
            <w:tcW w:w="1332" w:type="dxa"/>
            <w:vAlign w:val="center"/>
          </w:tcPr>
          <w:p w14:paraId="5CBED2E0">
            <w:pPr>
              <w:pStyle w:val="13"/>
            </w:pPr>
            <w:r>
              <w:t>提升学校社会影响力</w:t>
            </w:r>
          </w:p>
        </w:tc>
        <w:tc>
          <w:tcPr>
            <w:tcW w:w="2891" w:type="dxa"/>
            <w:vAlign w:val="center"/>
          </w:tcPr>
          <w:p w14:paraId="345DD840">
            <w:pPr>
              <w:pStyle w:val="13"/>
            </w:pPr>
            <w:r>
              <w:t>提升教学质量，提升学校社会影响力</w:t>
            </w:r>
          </w:p>
        </w:tc>
        <w:tc>
          <w:tcPr>
            <w:tcW w:w="1276" w:type="dxa"/>
            <w:vAlign w:val="center"/>
          </w:tcPr>
          <w:p w14:paraId="5DE0DEDA">
            <w:pPr>
              <w:pStyle w:val="13"/>
            </w:pPr>
            <w:r>
              <w:t>较上年提高10%</w:t>
            </w:r>
          </w:p>
        </w:tc>
        <w:tc>
          <w:tcPr>
            <w:tcW w:w="1843" w:type="dxa"/>
            <w:vAlign w:val="center"/>
          </w:tcPr>
          <w:p w14:paraId="70CD2869">
            <w:pPr>
              <w:pStyle w:val="13"/>
            </w:pPr>
            <w:r>
              <w:t>2025年初工作计划</w:t>
            </w:r>
          </w:p>
        </w:tc>
      </w:tr>
      <w:tr w14:paraId="737383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86A79E">
            <w:pPr>
              <w:pStyle w:val="15"/>
            </w:pPr>
            <w:r>
              <w:t>满意度指标</w:t>
            </w:r>
          </w:p>
        </w:tc>
        <w:tc>
          <w:tcPr>
            <w:tcW w:w="1276" w:type="dxa"/>
            <w:vAlign w:val="center"/>
          </w:tcPr>
          <w:p w14:paraId="11625DC1">
            <w:pPr>
              <w:pStyle w:val="13"/>
            </w:pPr>
            <w:r>
              <w:t>服务对象满意度指标</w:t>
            </w:r>
          </w:p>
        </w:tc>
        <w:tc>
          <w:tcPr>
            <w:tcW w:w="1332" w:type="dxa"/>
            <w:vAlign w:val="center"/>
          </w:tcPr>
          <w:p w14:paraId="5717D6FF">
            <w:pPr>
              <w:pStyle w:val="13"/>
            </w:pPr>
            <w:r>
              <w:t>师生满意率</w:t>
            </w:r>
          </w:p>
        </w:tc>
        <w:tc>
          <w:tcPr>
            <w:tcW w:w="2891" w:type="dxa"/>
            <w:vAlign w:val="center"/>
          </w:tcPr>
          <w:p w14:paraId="1BBE719E">
            <w:pPr>
              <w:pStyle w:val="13"/>
            </w:pPr>
            <w:r>
              <w:t>师生满意率</w:t>
            </w:r>
          </w:p>
        </w:tc>
        <w:tc>
          <w:tcPr>
            <w:tcW w:w="1276" w:type="dxa"/>
            <w:vAlign w:val="center"/>
          </w:tcPr>
          <w:p w14:paraId="2C84553B">
            <w:pPr>
              <w:pStyle w:val="13"/>
            </w:pPr>
            <w:r>
              <w:t>≥95%</w:t>
            </w:r>
          </w:p>
        </w:tc>
        <w:tc>
          <w:tcPr>
            <w:tcW w:w="1843" w:type="dxa"/>
            <w:vAlign w:val="center"/>
          </w:tcPr>
          <w:p w14:paraId="5F59A5BA">
            <w:pPr>
              <w:pStyle w:val="13"/>
            </w:pPr>
            <w:r>
              <w:t>2025年初工作计划</w:t>
            </w:r>
          </w:p>
        </w:tc>
      </w:tr>
    </w:tbl>
    <w:p w14:paraId="519F9C27">
      <w:pPr>
        <w:sectPr>
          <w:pgSz w:w="11900" w:h="16840"/>
          <w:pgMar w:top="1984" w:right="1304" w:bottom="1134" w:left="1304" w:header="720" w:footer="720" w:gutter="0"/>
          <w:cols w:space="720" w:num="1"/>
        </w:sectPr>
      </w:pPr>
    </w:p>
    <w:p w14:paraId="0DEE303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7E0D87">
      <w:pPr>
        <w:spacing w:before="0" w:after="0"/>
        <w:ind w:firstLine="560"/>
        <w:jc w:val="left"/>
        <w:outlineLvl w:val="3"/>
      </w:pPr>
      <w:bookmarkStart w:id="229" w:name="_Toc_4_4_0000000230"/>
      <w:r>
        <w:rPr>
          <w:rFonts w:ascii="方正仿宋_GBK" w:hAnsi="方正仿宋_GBK" w:eastAsia="方正仿宋_GBK" w:cs="方正仿宋_GBK"/>
          <w:color w:val="000000"/>
          <w:sz w:val="28"/>
        </w:rPr>
        <w:t>227.怀财字【2025】7号 2025年小学助学金绩效目标表</w:t>
      </w:r>
      <w:bookmarkEnd w:id="2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7BA65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D0431E">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218DBB9D">
            <w:pPr>
              <w:pStyle w:val="11"/>
            </w:pPr>
            <w:r>
              <w:t>单位：万元</w:t>
            </w:r>
          </w:p>
        </w:tc>
      </w:tr>
      <w:tr w14:paraId="4D2982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241D56">
            <w:pPr>
              <w:pStyle w:val="14"/>
            </w:pPr>
            <w:r>
              <w:t>项目编码</w:t>
            </w:r>
          </w:p>
        </w:tc>
        <w:tc>
          <w:tcPr>
            <w:tcW w:w="2608" w:type="dxa"/>
            <w:gridSpan w:val="2"/>
            <w:vAlign w:val="center"/>
          </w:tcPr>
          <w:p w14:paraId="4C9BB79C">
            <w:pPr>
              <w:pStyle w:val="13"/>
            </w:pPr>
            <w:r>
              <w:t>13073025P00003010001D</w:t>
            </w:r>
          </w:p>
        </w:tc>
        <w:tc>
          <w:tcPr>
            <w:tcW w:w="1587" w:type="dxa"/>
            <w:vAlign w:val="center"/>
          </w:tcPr>
          <w:p w14:paraId="17C2A2A0">
            <w:pPr>
              <w:pStyle w:val="14"/>
            </w:pPr>
            <w:r>
              <w:t>项目名称</w:t>
            </w:r>
          </w:p>
        </w:tc>
        <w:tc>
          <w:tcPr>
            <w:tcW w:w="4423" w:type="dxa"/>
            <w:gridSpan w:val="3"/>
            <w:vAlign w:val="center"/>
          </w:tcPr>
          <w:p w14:paraId="5C592DB5">
            <w:pPr>
              <w:pStyle w:val="13"/>
            </w:pPr>
            <w:r>
              <w:t>怀财字【2025】7号 2025年小学助学金</w:t>
            </w:r>
          </w:p>
        </w:tc>
      </w:tr>
      <w:tr w14:paraId="032140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94B4F3">
            <w:pPr>
              <w:pStyle w:val="14"/>
            </w:pPr>
            <w:r>
              <w:t>预算规模及资金用途</w:t>
            </w:r>
          </w:p>
        </w:tc>
        <w:tc>
          <w:tcPr>
            <w:tcW w:w="1276" w:type="dxa"/>
            <w:vAlign w:val="center"/>
          </w:tcPr>
          <w:p w14:paraId="3F8557DB">
            <w:pPr>
              <w:pStyle w:val="14"/>
            </w:pPr>
            <w:r>
              <w:t>预算数</w:t>
            </w:r>
          </w:p>
        </w:tc>
        <w:tc>
          <w:tcPr>
            <w:tcW w:w="1332" w:type="dxa"/>
            <w:vAlign w:val="center"/>
          </w:tcPr>
          <w:p w14:paraId="2840BA39">
            <w:pPr>
              <w:pStyle w:val="13"/>
            </w:pPr>
            <w:r>
              <w:t>0.20</w:t>
            </w:r>
          </w:p>
        </w:tc>
        <w:tc>
          <w:tcPr>
            <w:tcW w:w="1587" w:type="dxa"/>
            <w:vAlign w:val="center"/>
          </w:tcPr>
          <w:p w14:paraId="499D0586">
            <w:pPr>
              <w:pStyle w:val="14"/>
            </w:pPr>
            <w:r>
              <w:t>其中：财政    资金</w:t>
            </w:r>
          </w:p>
        </w:tc>
        <w:tc>
          <w:tcPr>
            <w:tcW w:w="1304" w:type="dxa"/>
            <w:vAlign w:val="center"/>
          </w:tcPr>
          <w:p w14:paraId="718E28D2">
            <w:pPr>
              <w:pStyle w:val="13"/>
            </w:pPr>
            <w:r>
              <w:t>0.20</w:t>
            </w:r>
          </w:p>
        </w:tc>
        <w:tc>
          <w:tcPr>
            <w:tcW w:w="1276" w:type="dxa"/>
            <w:vAlign w:val="center"/>
          </w:tcPr>
          <w:p w14:paraId="49D3C433">
            <w:pPr>
              <w:pStyle w:val="14"/>
            </w:pPr>
            <w:r>
              <w:t>其他资金</w:t>
            </w:r>
          </w:p>
        </w:tc>
        <w:tc>
          <w:tcPr>
            <w:tcW w:w="1843" w:type="dxa"/>
            <w:vAlign w:val="center"/>
          </w:tcPr>
          <w:p w14:paraId="207B518A">
            <w:pPr>
              <w:pStyle w:val="13"/>
            </w:pPr>
            <w:r>
              <w:t xml:space="preserve"> </w:t>
            </w:r>
          </w:p>
        </w:tc>
      </w:tr>
      <w:tr w14:paraId="3A5489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E74622"/>
        </w:tc>
        <w:tc>
          <w:tcPr>
            <w:tcW w:w="8618" w:type="dxa"/>
            <w:gridSpan w:val="6"/>
            <w:vAlign w:val="center"/>
          </w:tcPr>
          <w:p w14:paraId="4BBFF092">
            <w:pPr>
              <w:pStyle w:val="13"/>
            </w:pPr>
            <w:r>
              <w:t>用于奖励优秀及贫困学生,保障学生顺利完成学业，维护社会稳定。</w:t>
            </w:r>
          </w:p>
        </w:tc>
      </w:tr>
      <w:tr w14:paraId="46C8F0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F328A9">
            <w:pPr>
              <w:pStyle w:val="14"/>
            </w:pPr>
            <w:r>
              <w:t>资金支出计划（%）</w:t>
            </w:r>
          </w:p>
        </w:tc>
        <w:tc>
          <w:tcPr>
            <w:tcW w:w="2608" w:type="dxa"/>
            <w:gridSpan w:val="2"/>
            <w:vAlign w:val="center"/>
          </w:tcPr>
          <w:p w14:paraId="11F3180B">
            <w:pPr>
              <w:pStyle w:val="14"/>
            </w:pPr>
            <w:r>
              <w:t>3月底</w:t>
            </w:r>
          </w:p>
        </w:tc>
        <w:tc>
          <w:tcPr>
            <w:tcW w:w="1587" w:type="dxa"/>
            <w:vAlign w:val="center"/>
          </w:tcPr>
          <w:p w14:paraId="338EF07E">
            <w:pPr>
              <w:pStyle w:val="14"/>
            </w:pPr>
            <w:r>
              <w:t>6月底</w:t>
            </w:r>
          </w:p>
        </w:tc>
        <w:tc>
          <w:tcPr>
            <w:tcW w:w="1304" w:type="dxa"/>
            <w:vAlign w:val="center"/>
          </w:tcPr>
          <w:p w14:paraId="50FD0DEB">
            <w:pPr>
              <w:pStyle w:val="14"/>
            </w:pPr>
            <w:r>
              <w:t>10月底</w:t>
            </w:r>
          </w:p>
        </w:tc>
        <w:tc>
          <w:tcPr>
            <w:tcW w:w="3119" w:type="dxa"/>
            <w:gridSpan w:val="2"/>
            <w:vAlign w:val="center"/>
          </w:tcPr>
          <w:p w14:paraId="1C1CE588">
            <w:pPr>
              <w:pStyle w:val="14"/>
            </w:pPr>
            <w:r>
              <w:t>12月底</w:t>
            </w:r>
          </w:p>
        </w:tc>
      </w:tr>
      <w:tr w14:paraId="2DEB82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487290"/>
        </w:tc>
        <w:tc>
          <w:tcPr>
            <w:tcW w:w="2608" w:type="dxa"/>
            <w:gridSpan w:val="2"/>
            <w:vAlign w:val="center"/>
          </w:tcPr>
          <w:p w14:paraId="58CC1F48">
            <w:pPr>
              <w:pStyle w:val="15"/>
            </w:pPr>
            <w:r>
              <w:t xml:space="preserve"> </w:t>
            </w:r>
          </w:p>
        </w:tc>
        <w:tc>
          <w:tcPr>
            <w:tcW w:w="1587" w:type="dxa"/>
            <w:vAlign w:val="center"/>
          </w:tcPr>
          <w:p w14:paraId="53967520">
            <w:pPr>
              <w:pStyle w:val="15"/>
            </w:pPr>
            <w:r>
              <w:t xml:space="preserve"> </w:t>
            </w:r>
          </w:p>
        </w:tc>
        <w:tc>
          <w:tcPr>
            <w:tcW w:w="1304" w:type="dxa"/>
            <w:vAlign w:val="center"/>
          </w:tcPr>
          <w:p w14:paraId="5B765459">
            <w:pPr>
              <w:pStyle w:val="15"/>
            </w:pPr>
            <w:r>
              <w:t xml:space="preserve"> </w:t>
            </w:r>
          </w:p>
        </w:tc>
        <w:tc>
          <w:tcPr>
            <w:tcW w:w="3119" w:type="dxa"/>
            <w:gridSpan w:val="2"/>
            <w:vAlign w:val="center"/>
          </w:tcPr>
          <w:p w14:paraId="4F07DA0D">
            <w:pPr>
              <w:pStyle w:val="15"/>
            </w:pPr>
            <w:r>
              <w:t>100%</w:t>
            </w:r>
          </w:p>
        </w:tc>
      </w:tr>
      <w:tr w14:paraId="4AE1FD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401A95">
            <w:pPr>
              <w:pStyle w:val="14"/>
            </w:pPr>
            <w:r>
              <w:t>绩效目标</w:t>
            </w:r>
          </w:p>
        </w:tc>
        <w:tc>
          <w:tcPr>
            <w:tcW w:w="8618" w:type="dxa"/>
            <w:gridSpan w:val="6"/>
            <w:vAlign w:val="center"/>
          </w:tcPr>
          <w:p w14:paraId="07DEDBC0">
            <w:pPr>
              <w:pStyle w:val="13"/>
            </w:pPr>
            <w:r>
              <w:t>1.用于奖励优秀及贫困学生,保障学生顺利完成学业，维护社会稳定。</w:t>
            </w:r>
          </w:p>
        </w:tc>
      </w:tr>
    </w:tbl>
    <w:p w14:paraId="66C5385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D861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488605">
            <w:pPr>
              <w:pStyle w:val="14"/>
            </w:pPr>
            <w:r>
              <w:t>一级指标</w:t>
            </w:r>
          </w:p>
        </w:tc>
        <w:tc>
          <w:tcPr>
            <w:tcW w:w="1276" w:type="dxa"/>
            <w:vAlign w:val="center"/>
          </w:tcPr>
          <w:p w14:paraId="15407562">
            <w:pPr>
              <w:pStyle w:val="14"/>
            </w:pPr>
            <w:r>
              <w:t>二级指标</w:t>
            </w:r>
          </w:p>
        </w:tc>
        <w:tc>
          <w:tcPr>
            <w:tcW w:w="1332" w:type="dxa"/>
            <w:vAlign w:val="center"/>
          </w:tcPr>
          <w:p w14:paraId="5EA190B5">
            <w:pPr>
              <w:pStyle w:val="14"/>
            </w:pPr>
            <w:r>
              <w:t>三级指标</w:t>
            </w:r>
          </w:p>
        </w:tc>
        <w:tc>
          <w:tcPr>
            <w:tcW w:w="2891" w:type="dxa"/>
            <w:vAlign w:val="center"/>
          </w:tcPr>
          <w:p w14:paraId="42FEE080">
            <w:pPr>
              <w:pStyle w:val="14"/>
            </w:pPr>
            <w:r>
              <w:t>绩效指标描述</w:t>
            </w:r>
          </w:p>
        </w:tc>
        <w:tc>
          <w:tcPr>
            <w:tcW w:w="1276" w:type="dxa"/>
            <w:vAlign w:val="center"/>
          </w:tcPr>
          <w:p w14:paraId="56623A7E">
            <w:pPr>
              <w:pStyle w:val="14"/>
            </w:pPr>
            <w:r>
              <w:t>指标值</w:t>
            </w:r>
          </w:p>
        </w:tc>
        <w:tc>
          <w:tcPr>
            <w:tcW w:w="1843" w:type="dxa"/>
            <w:vAlign w:val="center"/>
          </w:tcPr>
          <w:p w14:paraId="2D83BC18">
            <w:pPr>
              <w:pStyle w:val="14"/>
            </w:pPr>
            <w:r>
              <w:t>指标值确定依据</w:t>
            </w:r>
          </w:p>
        </w:tc>
      </w:tr>
      <w:tr w14:paraId="53E592CE">
        <w:tblPrEx>
          <w:tblCellMar>
            <w:top w:w="0" w:type="dxa"/>
            <w:left w:w="108" w:type="dxa"/>
            <w:bottom w:w="0" w:type="dxa"/>
            <w:right w:w="108" w:type="dxa"/>
          </w:tblCellMar>
        </w:tblPrEx>
        <w:trPr>
          <w:trHeight w:val="369" w:hRule="atLeast"/>
          <w:jc w:val="center"/>
        </w:trPr>
        <w:tc>
          <w:tcPr>
            <w:tcW w:w="1276" w:type="dxa"/>
            <w:vMerge w:val="restart"/>
            <w:vAlign w:val="center"/>
          </w:tcPr>
          <w:p w14:paraId="69CFDD4D">
            <w:pPr>
              <w:pStyle w:val="15"/>
            </w:pPr>
            <w:r>
              <w:t>产出指标</w:t>
            </w:r>
          </w:p>
        </w:tc>
        <w:tc>
          <w:tcPr>
            <w:tcW w:w="1276" w:type="dxa"/>
            <w:vAlign w:val="center"/>
          </w:tcPr>
          <w:p w14:paraId="10288D8E">
            <w:pPr>
              <w:pStyle w:val="13"/>
            </w:pPr>
            <w:r>
              <w:t>数量指标</w:t>
            </w:r>
          </w:p>
        </w:tc>
        <w:tc>
          <w:tcPr>
            <w:tcW w:w="1332" w:type="dxa"/>
            <w:vAlign w:val="center"/>
          </w:tcPr>
          <w:p w14:paraId="6F2D1449">
            <w:pPr>
              <w:pStyle w:val="13"/>
            </w:pPr>
            <w:r>
              <w:t>奖励学生覆盖率</w:t>
            </w:r>
          </w:p>
        </w:tc>
        <w:tc>
          <w:tcPr>
            <w:tcW w:w="2891" w:type="dxa"/>
            <w:vAlign w:val="center"/>
          </w:tcPr>
          <w:p w14:paraId="581B2229">
            <w:pPr>
              <w:pStyle w:val="13"/>
            </w:pPr>
            <w:r>
              <w:t>奖励学生占所有学生的比例</w:t>
            </w:r>
          </w:p>
        </w:tc>
        <w:tc>
          <w:tcPr>
            <w:tcW w:w="1276" w:type="dxa"/>
            <w:vAlign w:val="center"/>
          </w:tcPr>
          <w:p w14:paraId="376A3CDE">
            <w:pPr>
              <w:pStyle w:val="13"/>
            </w:pPr>
            <w:r>
              <w:t>≥30%</w:t>
            </w:r>
          </w:p>
        </w:tc>
        <w:tc>
          <w:tcPr>
            <w:tcW w:w="1843" w:type="dxa"/>
            <w:vAlign w:val="center"/>
          </w:tcPr>
          <w:p w14:paraId="4056CDBB">
            <w:pPr>
              <w:pStyle w:val="13"/>
            </w:pPr>
            <w:r>
              <w:t>2025年初工作计划</w:t>
            </w:r>
          </w:p>
        </w:tc>
      </w:tr>
      <w:tr w14:paraId="1EDE9AD4">
        <w:tblPrEx>
          <w:tblCellMar>
            <w:top w:w="0" w:type="dxa"/>
            <w:left w:w="108" w:type="dxa"/>
            <w:bottom w:w="0" w:type="dxa"/>
            <w:right w:w="108" w:type="dxa"/>
          </w:tblCellMar>
        </w:tblPrEx>
        <w:trPr>
          <w:trHeight w:val="369" w:hRule="atLeast"/>
          <w:jc w:val="center"/>
        </w:trPr>
        <w:tc>
          <w:tcPr>
            <w:tcW w:w="1276" w:type="dxa"/>
            <w:vMerge w:val="continue"/>
            <w:vAlign w:val="center"/>
          </w:tcPr>
          <w:p w14:paraId="04F9257A"/>
        </w:tc>
        <w:tc>
          <w:tcPr>
            <w:tcW w:w="1276" w:type="dxa"/>
            <w:vAlign w:val="center"/>
          </w:tcPr>
          <w:p w14:paraId="78A33023">
            <w:pPr>
              <w:pStyle w:val="13"/>
            </w:pPr>
            <w:r>
              <w:t>质量指标</w:t>
            </w:r>
          </w:p>
        </w:tc>
        <w:tc>
          <w:tcPr>
            <w:tcW w:w="1332" w:type="dxa"/>
            <w:vAlign w:val="center"/>
          </w:tcPr>
          <w:p w14:paraId="5EFB4CAA">
            <w:pPr>
              <w:pStyle w:val="13"/>
            </w:pPr>
            <w:r>
              <w:t>保障助学金发放到位率</w:t>
            </w:r>
          </w:p>
        </w:tc>
        <w:tc>
          <w:tcPr>
            <w:tcW w:w="2891" w:type="dxa"/>
            <w:vAlign w:val="center"/>
          </w:tcPr>
          <w:p w14:paraId="708F3339">
            <w:pPr>
              <w:pStyle w:val="13"/>
            </w:pPr>
            <w:r>
              <w:t>保障助学金发放到位率</w:t>
            </w:r>
          </w:p>
        </w:tc>
        <w:tc>
          <w:tcPr>
            <w:tcW w:w="1276" w:type="dxa"/>
            <w:vAlign w:val="center"/>
          </w:tcPr>
          <w:p w14:paraId="699F3928">
            <w:pPr>
              <w:pStyle w:val="13"/>
            </w:pPr>
            <w:r>
              <w:t>≥95%</w:t>
            </w:r>
          </w:p>
        </w:tc>
        <w:tc>
          <w:tcPr>
            <w:tcW w:w="1843" w:type="dxa"/>
            <w:vAlign w:val="center"/>
          </w:tcPr>
          <w:p w14:paraId="691FFF3F">
            <w:pPr>
              <w:pStyle w:val="13"/>
            </w:pPr>
            <w:r>
              <w:t>2025年初工作计划</w:t>
            </w:r>
          </w:p>
        </w:tc>
      </w:tr>
      <w:tr w14:paraId="14D7D075">
        <w:tblPrEx>
          <w:tblCellMar>
            <w:top w:w="0" w:type="dxa"/>
            <w:left w:w="108" w:type="dxa"/>
            <w:bottom w:w="0" w:type="dxa"/>
            <w:right w:w="108" w:type="dxa"/>
          </w:tblCellMar>
        </w:tblPrEx>
        <w:trPr>
          <w:trHeight w:val="369" w:hRule="atLeast"/>
          <w:jc w:val="center"/>
        </w:trPr>
        <w:tc>
          <w:tcPr>
            <w:tcW w:w="1276" w:type="dxa"/>
            <w:vMerge w:val="continue"/>
            <w:vAlign w:val="center"/>
          </w:tcPr>
          <w:p w14:paraId="6267E145"/>
        </w:tc>
        <w:tc>
          <w:tcPr>
            <w:tcW w:w="1276" w:type="dxa"/>
            <w:vAlign w:val="center"/>
          </w:tcPr>
          <w:p w14:paraId="5FFB17F2">
            <w:pPr>
              <w:pStyle w:val="13"/>
            </w:pPr>
            <w:r>
              <w:t>时效指标</w:t>
            </w:r>
          </w:p>
        </w:tc>
        <w:tc>
          <w:tcPr>
            <w:tcW w:w="1332" w:type="dxa"/>
            <w:vAlign w:val="center"/>
          </w:tcPr>
          <w:p w14:paraId="6B4AFD4E">
            <w:pPr>
              <w:pStyle w:val="13"/>
            </w:pPr>
            <w:r>
              <w:t>助学金发放及时完成率</w:t>
            </w:r>
          </w:p>
        </w:tc>
        <w:tc>
          <w:tcPr>
            <w:tcW w:w="2891" w:type="dxa"/>
            <w:vAlign w:val="center"/>
          </w:tcPr>
          <w:p w14:paraId="561AD8A1">
            <w:pPr>
              <w:pStyle w:val="13"/>
            </w:pPr>
            <w:r>
              <w:t>助学金发放及时完成率</w:t>
            </w:r>
          </w:p>
        </w:tc>
        <w:tc>
          <w:tcPr>
            <w:tcW w:w="1276" w:type="dxa"/>
            <w:vAlign w:val="center"/>
          </w:tcPr>
          <w:p w14:paraId="315BE3D8">
            <w:pPr>
              <w:pStyle w:val="13"/>
            </w:pPr>
            <w:r>
              <w:t>≥95%</w:t>
            </w:r>
          </w:p>
        </w:tc>
        <w:tc>
          <w:tcPr>
            <w:tcW w:w="1843" w:type="dxa"/>
            <w:vAlign w:val="center"/>
          </w:tcPr>
          <w:p w14:paraId="7BBCFEB3">
            <w:pPr>
              <w:pStyle w:val="13"/>
            </w:pPr>
            <w:r>
              <w:t>2025年初工作计划</w:t>
            </w:r>
          </w:p>
        </w:tc>
      </w:tr>
      <w:tr w14:paraId="520F8186">
        <w:tblPrEx>
          <w:tblCellMar>
            <w:top w:w="0" w:type="dxa"/>
            <w:left w:w="108" w:type="dxa"/>
            <w:bottom w:w="0" w:type="dxa"/>
            <w:right w:w="108" w:type="dxa"/>
          </w:tblCellMar>
        </w:tblPrEx>
        <w:trPr>
          <w:trHeight w:val="369" w:hRule="atLeast"/>
          <w:jc w:val="center"/>
        </w:trPr>
        <w:tc>
          <w:tcPr>
            <w:tcW w:w="1276" w:type="dxa"/>
            <w:vMerge w:val="continue"/>
            <w:vAlign w:val="center"/>
          </w:tcPr>
          <w:p w14:paraId="59FFB9E4"/>
        </w:tc>
        <w:tc>
          <w:tcPr>
            <w:tcW w:w="1276" w:type="dxa"/>
            <w:vAlign w:val="center"/>
          </w:tcPr>
          <w:p w14:paraId="20DA4891">
            <w:pPr>
              <w:pStyle w:val="13"/>
            </w:pPr>
            <w:r>
              <w:t>成本指标</w:t>
            </w:r>
          </w:p>
        </w:tc>
        <w:tc>
          <w:tcPr>
            <w:tcW w:w="1332" w:type="dxa"/>
            <w:vAlign w:val="center"/>
          </w:tcPr>
          <w:p w14:paraId="0C8D9715">
            <w:pPr>
              <w:pStyle w:val="13"/>
            </w:pPr>
            <w:r>
              <w:t>发放资金预算控制数</w:t>
            </w:r>
          </w:p>
        </w:tc>
        <w:tc>
          <w:tcPr>
            <w:tcW w:w="2891" w:type="dxa"/>
            <w:vAlign w:val="center"/>
          </w:tcPr>
          <w:p w14:paraId="30EE562E">
            <w:pPr>
              <w:pStyle w:val="13"/>
            </w:pPr>
            <w:r>
              <w:t>发放资金预算实际发放数</w:t>
            </w:r>
          </w:p>
        </w:tc>
        <w:tc>
          <w:tcPr>
            <w:tcW w:w="1276" w:type="dxa"/>
            <w:vAlign w:val="center"/>
          </w:tcPr>
          <w:p w14:paraId="4CA105C4">
            <w:pPr>
              <w:pStyle w:val="13"/>
            </w:pPr>
            <w:r>
              <w:t>0.2万元</w:t>
            </w:r>
          </w:p>
        </w:tc>
        <w:tc>
          <w:tcPr>
            <w:tcW w:w="1843" w:type="dxa"/>
            <w:vAlign w:val="center"/>
          </w:tcPr>
          <w:p w14:paraId="32C2F335">
            <w:pPr>
              <w:pStyle w:val="13"/>
            </w:pPr>
            <w:r>
              <w:t>2025年县级预算编制的通知</w:t>
            </w:r>
          </w:p>
        </w:tc>
      </w:tr>
      <w:tr w14:paraId="017A2D11">
        <w:tblPrEx>
          <w:tblCellMar>
            <w:top w:w="0" w:type="dxa"/>
            <w:left w:w="108" w:type="dxa"/>
            <w:bottom w:w="0" w:type="dxa"/>
            <w:right w:w="108" w:type="dxa"/>
          </w:tblCellMar>
        </w:tblPrEx>
        <w:trPr>
          <w:trHeight w:val="369" w:hRule="atLeast"/>
          <w:jc w:val="center"/>
        </w:trPr>
        <w:tc>
          <w:tcPr>
            <w:tcW w:w="1276" w:type="dxa"/>
            <w:vMerge w:val="restart"/>
            <w:vAlign w:val="center"/>
          </w:tcPr>
          <w:p w14:paraId="16D4A56A">
            <w:pPr>
              <w:pStyle w:val="15"/>
            </w:pPr>
            <w:r>
              <w:t>效益指标</w:t>
            </w:r>
          </w:p>
        </w:tc>
        <w:tc>
          <w:tcPr>
            <w:tcW w:w="1276" w:type="dxa"/>
            <w:vAlign w:val="center"/>
          </w:tcPr>
          <w:p w14:paraId="38A98C52">
            <w:pPr>
              <w:pStyle w:val="13"/>
            </w:pPr>
            <w:r>
              <w:t>可持续影响指标</w:t>
            </w:r>
          </w:p>
        </w:tc>
        <w:tc>
          <w:tcPr>
            <w:tcW w:w="1332" w:type="dxa"/>
            <w:vAlign w:val="center"/>
          </w:tcPr>
          <w:p w14:paraId="39BF4391">
            <w:pPr>
              <w:pStyle w:val="13"/>
            </w:pPr>
            <w:r>
              <w:t>激励学生学习动力</w:t>
            </w:r>
          </w:p>
        </w:tc>
        <w:tc>
          <w:tcPr>
            <w:tcW w:w="2891" w:type="dxa"/>
            <w:vAlign w:val="center"/>
          </w:tcPr>
          <w:p w14:paraId="1E0FE333">
            <w:pPr>
              <w:pStyle w:val="13"/>
            </w:pPr>
            <w:r>
              <w:t>学生学习生活得到持续激励</w:t>
            </w:r>
          </w:p>
        </w:tc>
        <w:tc>
          <w:tcPr>
            <w:tcW w:w="1276" w:type="dxa"/>
            <w:vAlign w:val="center"/>
          </w:tcPr>
          <w:p w14:paraId="5852AAEE">
            <w:pPr>
              <w:pStyle w:val="13"/>
            </w:pPr>
            <w:r>
              <w:t>较上年提升10%</w:t>
            </w:r>
          </w:p>
        </w:tc>
        <w:tc>
          <w:tcPr>
            <w:tcW w:w="1843" w:type="dxa"/>
            <w:vAlign w:val="center"/>
          </w:tcPr>
          <w:p w14:paraId="0FDAA99A">
            <w:pPr>
              <w:pStyle w:val="13"/>
            </w:pPr>
            <w:r>
              <w:t>2025年初工作计划</w:t>
            </w:r>
          </w:p>
        </w:tc>
      </w:tr>
      <w:tr w14:paraId="2886D04A">
        <w:tblPrEx>
          <w:tblCellMar>
            <w:top w:w="0" w:type="dxa"/>
            <w:left w:w="108" w:type="dxa"/>
            <w:bottom w:w="0" w:type="dxa"/>
            <w:right w:w="108" w:type="dxa"/>
          </w:tblCellMar>
        </w:tblPrEx>
        <w:trPr>
          <w:trHeight w:val="369" w:hRule="atLeast"/>
          <w:jc w:val="center"/>
        </w:trPr>
        <w:tc>
          <w:tcPr>
            <w:tcW w:w="1276" w:type="dxa"/>
            <w:vMerge w:val="continue"/>
            <w:vAlign w:val="center"/>
          </w:tcPr>
          <w:p w14:paraId="7C4FF3C4"/>
        </w:tc>
        <w:tc>
          <w:tcPr>
            <w:tcW w:w="1276" w:type="dxa"/>
            <w:vAlign w:val="center"/>
          </w:tcPr>
          <w:p w14:paraId="54E6C9CD">
            <w:pPr>
              <w:pStyle w:val="13"/>
            </w:pPr>
            <w:r>
              <w:t>社会效益指标</w:t>
            </w:r>
          </w:p>
        </w:tc>
        <w:tc>
          <w:tcPr>
            <w:tcW w:w="1332" w:type="dxa"/>
            <w:vAlign w:val="center"/>
          </w:tcPr>
          <w:p w14:paraId="16DF985B">
            <w:pPr>
              <w:pStyle w:val="13"/>
            </w:pPr>
            <w:r>
              <w:t>提高教育教学水平</w:t>
            </w:r>
          </w:p>
        </w:tc>
        <w:tc>
          <w:tcPr>
            <w:tcW w:w="2891" w:type="dxa"/>
            <w:vAlign w:val="center"/>
          </w:tcPr>
          <w:p w14:paraId="7CA18A95">
            <w:pPr>
              <w:pStyle w:val="13"/>
            </w:pPr>
            <w:r>
              <w:t>奖励优秀学生，激励学生进步，提高教育教学水平</w:t>
            </w:r>
          </w:p>
        </w:tc>
        <w:tc>
          <w:tcPr>
            <w:tcW w:w="1276" w:type="dxa"/>
            <w:vAlign w:val="center"/>
          </w:tcPr>
          <w:p w14:paraId="46638E72">
            <w:pPr>
              <w:pStyle w:val="13"/>
            </w:pPr>
            <w:r>
              <w:t>较上年提升10%</w:t>
            </w:r>
          </w:p>
        </w:tc>
        <w:tc>
          <w:tcPr>
            <w:tcW w:w="1843" w:type="dxa"/>
            <w:vAlign w:val="center"/>
          </w:tcPr>
          <w:p w14:paraId="76A0E77C">
            <w:pPr>
              <w:pStyle w:val="13"/>
            </w:pPr>
            <w:r>
              <w:t>2025年初工作计划</w:t>
            </w:r>
          </w:p>
        </w:tc>
      </w:tr>
      <w:tr w14:paraId="26EFCCA9">
        <w:tblPrEx>
          <w:tblCellMar>
            <w:top w:w="0" w:type="dxa"/>
            <w:left w:w="108" w:type="dxa"/>
            <w:bottom w:w="0" w:type="dxa"/>
            <w:right w:w="108" w:type="dxa"/>
          </w:tblCellMar>
        </w:tblPrEx>
        <w:trPr>
          <w:trHeight w:val="369" w:hRule="atLeast"/>
          <w:jc w:val="center"/>
        </w:trPr>
        <w:tc>
          <w:tcPr>
            <w:tcW w:w="1276" w:type="dxa"/>
            <w:vAlign w:val="center"/>
          </w:tcPr>
          <w:p w14:paraId="088072A2">
            <w:pPr>
              <w:pStyle w:val="15"/>
            </w:pPr>
            <w:r>
              <w:t>满意度指标</w:t>
            </w:r>
          </w:p>
        </w:tc>
        <w:tc>
          <w:tcPr>
            <w:tcW w:w="1276" w:type="dxa"/>
            <w:vAlign w:val="center"/>
          </w:tcPr>
          <w:p w14:paraId="59794B89">
            <w:pPr>
              <w:pStyle w:val="13"/>
            </w:pPr>
            <w:r>
              <w:t>服务对象满意度指标</w:t>
            </w:r>
          </w:p>
        </w:tc>
        <w:tc>
          <w:tcPr>
            <w:tcW w:w="1332" w:type="dxa"/>
            <w:vAlign w:val="center"/>
          </w:tcPr>
          <w:p w14:paraId="7E066B3B">
            <w:pPr>
              <w:pStyle w:val="13"/>
            </w:pPr>
            <w:r>
              <w:t>学生、家长满意率</w:t>
            </w:r>
          </w:p>
        </w:tc>
        <w:tc>
          <w:tcPr>
            <w:tcW w:w="2891" w:type="dxa"/>
            <w:vAlign w:val="center"/>
          </w:tcPr>
          <w:p w14:paraId="61FAC5F0">
            <w:pPr>
              <w:pStyle w:val="13"/>
            </w:pPr>
            <w:r>
              <w:t>学生、家长满意率</w:t>
            </w:r>
          </w:p>
        </w:tc>
        <w:tc>
          <w:tcPr>
            <w:tcW w:w="1276" w:type="dxa"/>
            <w:vAlign w:val="center"/>
          </w:tcPr>
          <w:p w14:paraId="2085114C">
            <w:pPr>
              <w:pStyle w:val="13"/>
            </w:pPr>
            <w:r>
              <w:t>≥95%</w:t>
            </w:r>
          </w:p>
        </w:tc>
        <w:tc>
          <w:tcPr>
            <w:tcW w:w="1843" w:type="dxa"/>
            <w:vAlign w:val="center"/>
          </w:tcPr>
          <w:p w14:paraId="367AD784">
            <w:pPr>
              <w:pStyle w:val="13"/>
            </w:pPr>
            <w:r>
              <w:t>2025年初工作计划</w:t>
            </w:r>
          </w:p>
        </w:tc>
      </w:tr>
    </w:tbl>
    <w:p w14:paraId="5C19B876">
      <w:pPr>
        <w:sectPr>
          <w:pgSz w:w="11900" w:h="16840"/>
          <w:pgMar w:top="1984" w:right="1304" w:bottom="1134" w:left="1304" w:header="720" w:footer="720" w:gutter="0"/>
          <w:cols w:space="720" w:num="1"/>
        </w:sectPr>
      </w:pPr>
    </w:p>
    <w:p w14:paraId="2DAA2B0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E7E4A1">
      <w:pPr>
        <w:spacing w:before="0" w:after="0"/>
        <w:ind w:firstLine="560"/>
        <w:jc w:val="left"/>
        <w:outlineLvl w:val="3"/>
      </w:pPr>
      <w:bookmarkStart w:id="230" w:name="_Toc_4_4_0000000231"/>
      <w:r>
        <w:rPr>
          <w:rFonts w:ascii="方正仿宋_GBK" w:hAnsi="方正仿宋_GBK" w:eastAsia="方正仿宋_GBK" w:cs="方正仿宋_GBK"/>
          <w:color w:val="000000"/>
          <w:sz w:val="28"/>
        </w:rPr>
        <w:t>228.怀财字【2025】7号 2025年义务教育阶段学校课后服务费绩效目标表</w:t>
      </w:r>
      <w:bookmarkEnd w:id="2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72D8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64F703">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7EADE40D">
            <w:pPr>
              <w:pStyle w:val="11"/>
            </w:pPr>
            <w:r>
              <w:t>单位：万元</w:t>
            </w:r>
          </w:p>
        </w:tc>
      </w:tr>
      <w:tr w14:paraId="1058CA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5419D6">
            <w:pPr>
              <w:pStyle w:val="14"/>
            </w:pPr>
            <w:r>
              <w:t>项目编码</w:t>
            </w:r>
          </w:p>
        </w:tc>
        <w:tc>
          <w:tcPr>
            <w:tcW w:w="2608" w:type="dxa"/>
            <w:gridSpan w:val="2"/>
            <w:vAlign w:val="center"/>
          </w:tcPr>
          <w:p w14:paraId="58FFB012">
            <w:pPr>
              <w:pStyle w:val="13"/>
            </w:pPr>
            <w:r>
              <w:t>13073025P000026100018</w:t>
            </w:r>
          </w:p>
        </w:tc>
        <w:tc>
          <w:tcPr>
            <w:tcW w:w="1587" w:type="dxa"/>
            <w:vAlign w:val="center"/>
          </w:tcPr>
          <w:p w14:paraId="6026D7E3">
            <w:pPr>
              <w:pStyle w:val="14"/>
            </w:pPr>
            <w:r>
              <w:t>项目名称</w:t>
            </w:r>
          </w:p>
        </w:tc>
        <w:tc>
          <w:tcPr>
            <w:tcW w:w="4423" w:type="dxa"/>
            <w:gridSpan w:val="3"/>
            <w:vAlign w:val="center"/>
          </w:tcPr>
          <w:p w14:paraId="37FD433B">
            <w:pPr>
              <w:pStyle w:val="13"/>
            </w:pPr>
            <w:r>
              <w:t>怀财字【2025】7号 2025年义务教育阶段学校课后服务费</w:t>
            </w:r>
          </w:p>
        </w:tc>
      </w:tr>
      <w:tr w14:paraId="6E17B8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738B0A">
            <w:pPr>
              <w:pStyle w:val="14"/>
            </w:pPr>
            <w:r>
              <w:t>预算规模及资金用途</w:t>
            </w:r>
          </w:p>
        </w:tc>
        <w:tc>
          <w:tcPr>
            <w:tcW w:w="1276" w:type="dxa"/>
            <w:vAlign w:val="center"/>
          </w:tcPr>
          <w:p w14:paraId="538B04F0">
            <w:pPr>
              <w:pStyle w:val="14"/>
            </w:pPr>
            <w:r>
              <w:t>预算数</w:t>
            </w:r>
          </w:p>
        </w:tc>
        <w:tc>
          <w:tcPr>
            <w:tcW w:w="1332" w:type="dxa"/>
            <w:vAlign w:val="center"/>
          </w:tcPr>
          <w:p w14:paraId="6E035F0A">
            <w:pPr>
              <w:pStyle w:val="13"/>
            </w:pPr>
            <w:r>
              <w:t>4.54</w:t>
            </w:r>
          </w:p>
        </w:tc>
        <w:tc>
          <w:tcPr>
            <w:tcW w:w="1587" w:type="dxa"/>
            <w:vAlign w:val="center"/>
          </w:tcPr>
          <w:p w14:paraId="54DDDF2D">
            <w:pPr>
              <w:pStyle w:val="14"/>
            </w:pPr>
            <w:r>
              <w:t>其中：财政    资金</w:t>
            </w:r>
          </w:p>
        </w:tc>
        <w:tc>
          <w:tcPr>
            <w:tcW w:w="1304" w:type="dxa"/>
            <w:vAlign w:val="center"/>
          </w:tcPr>
          <w:p w14:paraId="4350843C">
            <w:pPr>
              <w:pStyle w:val="13"/>
            </w:pPr>
            <w:r>
              <w:t>4.54</w:t>
            </w:r>
          </w:p>
        </w:tc>
        <w:tc>
          <w:tcPr>
            <w:tcW w:w="1276" w:type="dxa"/>
            <w:vAlign w:val="center"/>
          </w:tcPr>
          <w:p w14:paraId="33BC1BCB">
            <w:pPr>
              <w:pStyle w:val="14"/>
            </w:pPr>
            <w:r>
              <w:t>其他资金</w:t>
            </w:r>
          </w:p>
        </w:tc>
        <w:tc>
          <w:tcPr>
            <w:tcW w:w="1843" w:type="dxa"/>
            <w:vAlign w:val="center"/>
          </w:tcPr>
          <w:p w14:paraId="4AC78F06">
            <w:pPr>
              <w:pStyle w:val="13"/>
            </w:pPr>
            <w:r>
              <w:t xml:space="preserve"> </w:t>
            </w:r>
          </w:p>
        </w:tc>
      </w:tr>
      <w:tr w14:paraId="4904A3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3A3B72"/>
        </w:tc>
        <w:tc>
          <w:tcPr>
            <w:tcW w:w="8618" w:type="dxa"/>
            <w:gridSpan w:val="6"/>
            <w:vAlign w:val="center"/>
          </w:tcPr>
          <w:p w14:paraId="5616F079">
            <w:pPr>
              <w:pStyle w:val="13"/>
            </w:pPr>
            <w:r>
              <w:t>通过完成用于参加课后服务学生的补助支出的任务，达到保障学生顺利接受教育，提高学生综合素质的效果。</w:t>
            </w:r>
          </w:p>
        </w:tc>
      </w:tr>
      <w:tr w14:paraId="7D2623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15ABFC">
            <w:pPr>
              <w:pStyle w:val="14"/>
            </w:pPr>
            <w:r>
              <w:t>资金支出计划（%）</w:t>
            </w:r>
          </w:p>
        </w:tc>
        <w:tc>
          <w:tcPr>
            <w:tcW w:w="2608" w:type="dxa"/>
            <w:gridSpan w:val="2"/>
            <w:vAlign w:val="center"/>
          </w:tcPr>
          <w:p w14:paraId="697E9DDF">
            <w:pPr>
              <w:pStyle w:val="14"/>
            </w:pPr>
            <w:r>
              <w:t>3月底</w:t>
            </w:r>
          </w:p>
        </w:tc>
        <w:tc>
          <w:tcPr>
            <w:tcW w:w="1587" w:type="dxa"/>
            <w:vAlign w:val="center"/>
          </w:tcPr>
          <w:p w14:paraId="7EC7DFDE">
            <w:pPr>
              <w:pStyle w:val="14"/>
            </w:pPr>
            <w:r>
              <w:t>6月底</w:t>
            </w:r>
          </w:p>
        </w:tc>
        <w:tc>
          <w:tcPr>
            <w:tcW w:w="1304" w:type="dxa"/>
            <w:vAlign w:val="center"/>
          </w:tcPr>
          <w:p w14:paraId="3765C17D">
            <w:pPr>
              <w:pStyle w:val="14"/>
            </w:pPr>
            <w:r>
              <w:t>10月底</w:t>
            </w:r>
          </w:p>
        </w:tc>
        <w:tc>
          <w:tcPr>
            <w:tcW w:w="3119" w:type="dxa"/>
            <w:gridSpan w:val="2"/>
            <w:vAlign w:val="center"/>
          </w:tcPr>
          <w:p w14:paraId="35F5D366">
            <w:pPr>
              <w:pStyle w:val="14"/>
            </w:pPr>
            <w:r>
              <w:t>12月底</w:t>
            </w:r>
          </w:p>
        </w:tc>
      </w:tr>
      <w:tr w14:paraId="2BC2F7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C80C36"/>
        </w:tc>
        <w:tc>
          <w:tcPr>
            <w:tcW w:w="2608" w:type="dxa"/>
            <w:gridSpan w:val="2"/>
            <w:vAlign w:val="center"/>
          </w:tcPr>
          <w:p w14:paraId="03B20A9E">
            <w:pPr>
              <w:pStyle w:val="15"/>
            </w:pPr>
            <w:r>
              <w:t xml:space="preserve"> </w:t>
            </w:r>
          </w:p>
        </w:tc>
        <w:tc>
          <w:tcPr>
            <w:tcW w:w="1587" w:type="dxa"/>
            <w:vAlign w:val="center"/>
          </w:tcPr>
          <w:p w14:paraId="723B63BC">
            <w:pPr>
              <w:pStyle w:val="15"/>
            </w:pPr>
            <w:r>
              <w:t>50%</w:t>
            </w:r>
          </w:p>
        </w:tc>
        <w:tc>
          <w:tcPr>
            <w:tcW w:w="1304" w:type="dxa"/>
            <w:vAlign w:val="center"/>
          </w:tcPr>
          <w:p w14:paraId="0AF76CD2">
            <w:pPr>
              <w:pStyle w:val="15"/>
            </w:pPr>
            <w:r>
              <w:t>50%</w:t>
            </w:r>
          </w:p>
        </w:tc>
        <w:tc>
          <w:tcPr>
            <w:tcW w:w="3119" w:type="dxa"/>
            <w:gridSpan w:val="2"/>
            <w:vAlign w:val="center"/>
          </w:tcPr>
          <w:p w14:paraId="7A244AD6">
            <w:pPr>
              <w:pStyle w:val="15"/>
            </w:pPr>
            <w:r>
              <w:t>100%</w:t>
            </w:r>
          </w:p>
        </w:tc>
      </w:tr>
      <w:tr w14:paraId="7879E0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51742F">
            <w:pPr>
              <w:pStyle w:val="14"/>
            </w:pPr>
            <w:r>
              <w:t>绩效目标</w:t>
            </w:r>
          </w:p>
        </w:tc>
        <w:tc>
          <w:tcPr>
            <w:tcW w:w="8618" w:type="dxa"/>
            <w:gridSpan w:val="6"/>
            <w:vAlign w:val="center"/>
          </w:tcPr>
          <w:p w14:paraId="79A20616">
            <w:pPr>
              <w:pStyle w:val="13"/>
            </w:pPr>
            <w:r>
              <w:t>1.通过完成用于参加课后服务学生的补助支出的任务，达到保障学生顺利接受教育，提高学生综合素质的效果。</w:t>
            </w:r>
          </w:p>
        </w:tc>
      </w:tr>
    </w:tbl>
    <w:p w14:paraId="7EBD772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ECBB9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276BF7">
            <w:pPr>
              <w:pStyle w:val="14"/>
            </w:pPr>
            <w:r>
              <w:t>一级指标</w:t>
            </w:r>
          </w:p>
        </w:tc>
        <w:tc>
          <w:tcPr>
            <w:tcW w:w="1276" w:type="dxa"/>
            <w:vAlign w:val="center"/>
          </w:tcPr>
          <w:p w14:paraId="1DB29321">
            <w:pPr>
              <w:pStyle w:val="14"/>
            </w:pPr>
            <w:r>
              <w:t>二级指标</w:t>
            </w:r>
          </w:p>
        </w:tc>
        <w:tc>
          <w:tcPr>
            <w:tcW w:w="1332" w:type="dxa"/>
            <w:vAlign w:val="center"/>
          </w:tcPr>
          <w:p w14:paraId="3159D2B3">
            <w:pPr>
              <w:pStyle w:val="14"/>
            </w:pPr>
            <w:r>
              <w:t>三级指标</w:t>
            </w:r>
          </w:p>
        </w:tc>
        <w:tc>
          <w:tcPr>
            <w:tcW w:w="2891" w:type="dxa"/>
            <w:vAlign w:val="center"/>
          </w:tcPr>
          <w:p w14:paraId="3CE6F9EF">
            <w:pPr>
              <w:pStyle w:val="14"/>
            </w:pPr>
            <w:r>
              <w:t>绩效指标描述</w:t>
            </w:r>
          </w:p>
        </w:tc>
        <w:tc>
          <w:tcPr>
            <w:tcW w:w="1276" w:type="dxa"/>
            <w:vAlign w:val="center"/>
          </w:tcPr>
          <w:p w14:paraId="3E6938E6">
            <w:pPr>
              <w:pStyle w:val="14"/>
            </w:pPr>
            <w:r>
              <w:t>指标值</w:t>
            </w:r>
          </w:p>
        </w:tc>
        <w:tc>
          <w:tcPr>
            <w:tcW w:w="1843" w:type="dxa"/>
            <w:vAlign w:val="center"/>
          </w:tcPr>
          <w:p w14:paraId="04C70705">
            <w:pPr>
              <w:pStyle w:val="14"/>
            </w:pPr>
            <w:r>
              <w:t>指标值确定依据</w:t>
            </w:r>
          </w:p>
        </w:tc>
      </w:tr>
      <w:tr w14:paraId="7C707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9B753F">
            <w:pPr>
              <w:pStyle w:val="15"/>
            </w:pPr>
            <w:r>
              <w:t>产出指标</w:t>
            </w:r>
          </w:p>
        </w:tc>
        <w:tc>
          <w:tcPr>
            <w:tcW w:w="1276" w:type="dxa"/>
            <w:vAlign w:val="center"/>
          </w:tcPr>
          <w:p w14:paraId="0E6D0982">
            <w:pPr>
              <w:pStyle w:val="13"/>
            </w:pPr>
            <w:r>
              <w:t>数量指标</w:t>
            </w:r>
          </w:p>
        </w:tc>
        <w:tc>
          <w:tcPr>
            <w:tcW w:w="1332" w:type="dxa"/>
            <w:vAlign w:val="center"/>
          </w:tcPr>
          <w:p w14:paraId="3B1C95A7">
            <w:pPr>
              <w:pStyle w:val="13"/>
            </w:pPr>
            <w:r>
              <w:t>参与课后服务教师数量</w:t>
            </w:r>
          </w:p>
        </w:tc>
        <w:tc>
          <w:tcPr>
            <w:tcW w:w="2891" w:type="dxa"/>
            <w:vAlign w:val="center"/>
          </w:tcPr>
          <w:p w14:paraId="3DC2FA1E">
            <w:pPr>
              <w:pStyle w:val="13"/>
            </w:pPr>
            <w:r>
              <w:t>参与课后服务教师数量占比</w:t>
            </w:r>
          </w:p>
        </w:tc>
        <w:tc>
          <w:tcPr>
            <w:tcW w:w="1276" w:type="dxa"/>
            <w:vAlign w:val="center"/>
          </w:tcPr>
          <w:p w14:paraId="3E088BFB">
            <w:pPr>
              <w:pStyle w:val="13"/>
            </w:pPr>
            <w:r>
              <w:t>≥95%</w:t>
            </w:r>
          </w:p>
        </w:tc>
        <w:tc>
          <w:tcPr>
            <w:tcW w:w="1843" w:type="dxa"/>
            <w:vAlign w:val="center"/>
          </w:tcPr>
          <w:p w14:paraId="6F6F302C">
            <w:pPr>
              <w:pStyle w:val="13"/>
            </w:pPr>
            <w:r>
              <w:t>2025年初工作计划</w:t>
            </w:r>
          </w:p>
        </w:tc>
      </w:tr>
      <w:tr w14:paraId="1D2E75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7ACCA8"/>
        </w:tc>
        <w:tc>
          <w:tcPr>
            <w:tcW w:w="1276" w:type="dxa"/>
            <w:vAlign w:val="center"/>
          </w:tcPr>
          <w:p w14:paraId="120C2A26">
            <w:pPr>
              <w:pStyle w:val="13"/>
            </w:pPr>
            <w:r>
              <w:t>质量指标</w:t>
            </w:r>
          </w:p>
        </w:tc>
        <w:tc>
          <w:tcPr>
            <w:tcW w:w="1332" w:type="dxa"/>
            <w:vAlign w:val="center"/>
          </w:tcPr>
          <w:p w14:paraId="5BC1341E">
            <w:pPr>
              <w:pStyle w:val="13"/>
            </w:pPr>
            <w:r>
              <w:t>发放到位率</w:t>
            </w:r>
          </w:p>
        </w:tc>
        <w:tc>
          <w:tcPr>
            <w:tcW w:w="2891" w:type="dxa"/>
            <w:vAlign w:val="center"/>
          </w:tcPr>
          <w:p w14:paraId="3E512CAC">
            <w:pPr>
              <w:pStyle w:val="13"/>
            </w:pPr>
            <w:r>
              <w:t>实发与应发比</w:t>
            </w:r>
          </w:p>
        </w:tc>
        <w:tc>
          <w:tcPr>
            <w:tcW w:w="1276" w:type="dxa"/>
            <w:vAlign w:val="center"/>
          </w:tcPr>
          <w:p w14:paraId="27F9AC55">
            <w:pPr>
              <w:pStyle w:val="13"/>
            </w:pPr>
            <w:r>
              <w:t>100%</w:t>
            </w:r>
          </w:p>
        </w:tc>
        <w:tc>
          <w:tcPr>
            <w:tcW w:w="1843" w:type="dxa"/>
            <w:vAlign w:val="center"/>
          </w:tcPr>
          <w:p w14:paraId="2AD2591A">
            <w:pPr>
              <w:pStyle w:val="13"/>
            </w:pPr>
            <w:r>
              <w:t>2025年初工作计划</w:t>
            </w:r>
          </w:p>
        </w:tc>
      </w:tr>
      <w:tr w14:paraId="6E5E85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65672F"/>
        </w:tc>
        <w:tc>
          <w:tcPr>
            <w:tcW w:w="1276" w:type="dxa"/>
            <w:vAlign w:val="center"/>
          </w:tcPr>
          <w:p w14:paraId="741409A5">
            <w:pPr>
              <w:pStyle w:val="13"/>
            </w:pPr>
            <w:r>
              <w:t>时效指标</w:t>
            </w:r>
          </w:p>
        </w:tc>
        <w:tc>
          <w:tcPr>
            <w:tcW w:w="1332" w:type="dxa"/>
            <w:vAlign w:val="center"/>
          </w:tcPr>
          <w:p w14:paraId="625EA414">
            <w:pPr>
              <w:pStyle w:val="13"/>
            </w:pPr>
            <w:r>
              <w:t>资金发放准时率</w:t>
            </w:r>
          </w:p>
        </w:tc>
        <w:tc>
          <w:tcPr>
            <w:tcW w:w="2891" w:type="dxa"/>
            <w:vAlign w:val="center"/>
          </w:tcPr>
          <w:p w14:paraId="514E8FB7">
            <w:pPr>
              <w:pStyle w:val="13"/>
            </w:pPr>
            <w:r>
              <w:t>实际资金发放准时率</w:t>
            </w:r>
          </w:p>
          <w:p w14:paraId="6D4C22CE">
            <w:pPr>
              <w:pStyle w:val="13"/>
            </w:pPr>
          </w:p>
        </w:tc>
        <w:tc>
          <w:tcPr>
            <w:tcW w:w="1276" w:type="dxa"/>
            <w:vAlign w:val="center"/>
          </w:tcPr>
          <w:p w14:paraId="329CE6BE">
            <w:pPr>
              <w:pStyle w:val="13"/>
            </w:pPr>
            <w:r>
              <w:t>≥95%</w:t>
            </w:r>
          </w:p>
        </w:tc>
        <w:tc>
          <w:tcPr>
            <w:tcW w:w="1843" w:type="dxa"/>
            <w:vAlign w:val="center"/>
          </w:tcPr>
          <w:p w14:paraId="031CD17C">
            <w:pPr>
              <w:pStyle w:val="13"/>
            </w:pPr>
            <w:r>
              <w:t>2025年初工作计划</w:t>
            </w:r>
          </w:p>
        </w:tc>
      </w:tr>
      <w:tr w14:paraId="5B9A27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26A75B"/>
        </w:tc>
        <w:tc>
          <w:tcPr>
            <w:tcW w:w="1276" w:type="dxa"/>
            <w:vAlign w:val="center"/>
          </w:tcPr>
          <w:p w14:paraId="1F038556">
            <w:pPr>
              <w:pStyle w:val="13"/>
            </w:pPr>
            <w:r>
              <w:t>成本指标</w:t>
            </w:r>
          </w:p>
        </w:tc>
        <w:tc>
          <w:tcPr>
            <w:tcW w:w="1332" w:type="dxa"/>
            <w:vAlign w:val="center"/>
          </w:tcPr>
          <w:p w14:paraId="53B78F31">
            <w:pPr>
              <w:pStyle w:val="13"/>
            </w:pPr>
            <w:r>
              <w:t>实际支出金额</w:t>
            </w:r>
          </w:p>
        </w:tc>
        <w:tc>
          <w:tcPr>
            <w:tcW w:w="2891" w:type="dxa"/>
            <w:vAlign w:val="center"/>
          </w:tcPr>
          <w:p w14:paraId="543E3FA7">
            <w:pPr>
              <w:pStyle w:val="13"/>
            </w:pPr>
            <w:r>
              <w:t>实际支出金额</w:t>
            </w:r>
          </w:p>
        </w:tc>
        <w:tc>
          <w:tcPr>
            <w:tcW w:w="1276" w:type="dxa"/>
            <w:vAlign w:val="center"/>
          </w:tcPr>
          <w:p w14:paraId="1D3EE41F">
            <w:pPr>
              <w:pStyle w:val="13"/>
            </w:pPr>
            <w:r>
              <w:t>&lt;4.54万元</w:t>
            </w:r>
          </w:p>
        </w:tc>
        <w:tc>
          <w:tcPr>
            <w:tcW w:w="1843" w:type="dxa"/>
            <w:vAlign w:val="center"/>
          </w:tcPr>
          <w:p w14:paraId="4371FDE4">
            <w:pPr>
              <w:pStyle w:val="13"/>
            </w:pPr>
            <w:r>
              <w:t>2025年县级预算编制通知</w:t>
            </w:r>
          </w:p>
        </w:tc>
      </w:tr>
      <w:tr w14:paraId="2D878A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76D987">
            <w:pPr>
              <w:pStyle w:val="15"/>
            </w:pPr>
            <w:r>
              <w:t>效益指标</w:t>
            </w:r>
          </w:p>
        </w:tc>
        <w:tc>
          <w:tcPr>
            <w:tcW w:w="1276" w:type="dxa"/>
            <w:vAlign w:val="center"/>
          </w:tcPr>
          <w:p w14:paraId="3686EC89">
            <w:pPr>
              <w:pStyle w:val="13"/>
            </w:pPr>
            <w:r>
              <w:t>可持续影响指标</w:t>
            </w:r>
          </w:p>
        </w:tc>
        <w:tc>
          <w:tcPr>
            <w:tcW w:w="1332" w:type="dxa"/>
            <w:vAlign w:val="center"/>
          </w:tcPr>
          <w:p w14:paraId="5476C701">
            <w:pPr>
              <w:pStyle w:val="13"/>
            </w:pPr>
            <w:r>
              <w:t>学生综合素质提高</w:t>
            </w:r>
          </w:p>
        </w:tc>
        <w:tc>
          <w:tcPr>
            <w:tcW w:w="2891" w:type="dxa"/>
            <w:vAlign w:val="center"/>
          </w:tcPr>
          <w:p w14:paraId="49F23325">
            <w:pPr>
              <w:pStyle w:val="13"/>
            </w:pPr>
            <w:r>
              <w:t>学生综合素质是否提高</w:t>
            </w:r>
          </w:p>
        </w:tc>
        <w:tc>
          <w:tcPr>
            <w:tcW w:w="1276" w:type="dxa"/>
            <w:vAlign w:val="center"/>
          </w:tcPr>
          <w:p w14:paraId="4371E690">
            <w:pPr>
              <w:pStyle w:val="13"/>
            </w:pPr>
            <w:r>
              <w:t>较上年增加10%</w:t>
            </w:r>
          </w:p>
        </w:tc>
        <w:tc>
          <w:tcPr>
            <w:tcW w:w="1843" w:type="dxa"/>
            <w:vAlign w:val="center"/>
          </w:tcPr>
          <w:p w14:paraId="71B49E28">
            <w:pPr>
              <w:pStyle w:val="13"/>
            </w:pPr>
            <w:r>
              <w:t>2025年初工作计划</w:t>
            </w:r>
          </w:p>
        </w:tc>
      </w:tr>
      <w:tr w14:paraId="5A606B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7625E0"/>
        </w:tc>
        <w:tc>
          <w:tcPr>
            <w:tcW w:w="1276" w:type="dxa"/>
            <w:vAlign w:val="center"/>
          </w:tcPr>
          <w:p w14:paraId="67748AA5">
            <w:pPr>
              <w:pStyle w:val="13"/>
            </w:pPr>
            <w:r>
              <w:t>社会效益指标</w:t>
            </w:r>
          </w:p>
        </w:tc>
        <w:tc>
          <w:tcPr>
            <w:tcW w:w="1332" w:type="dxa"/>
            <w:vAlign w:val="center"/>
          </w:tcPr>
          <w:p w14:paraId="3788F035">
            <w:pPr>
              <w:pStyle w:val="13"/>
            </w:pPr>
            <w:r>
              <w:t>提高教师工作积极性</w:t>
            </w:r>
          </w:p>
        </w:tc>
        <w:tc>
          <w:tcPr>
            <w:tcW w:w="2891" w:type="dxa"/>
            <w:vAlign w:val="center"/>
          </w:tcPr>
          <w:p w14:paraId="4EDAB804">
            <w:pPr>
              <w:pStyle w:val="13"/>
            </w:pPr>
            <w:r>
              <w:t>学生综合素质是否提高</w:t>
            </w:r>
          </w:p>
        </w:tc>
        <w:tc>
          <w:tcPr>
            <w:tcW w:w="1276" w:type="dxa"/>
            <w:vAlign w:val="center"/>
          </w:tcPr>
          <w:p w14:paraId="6E133841">
            <w:pPr>
              <w:pStyle w:val="13"/>
            </w:pPr>
            <w:r>
              <w:t>较上年增加10%</w:t>
            </w:r>
          </w:p>
        </w:tc>
        <w:tc>
          <w:tcPr>
            <w:tcW w:w="1843" w:type="dxa"/>
            <w:vAlign w:val="center"/>
          </w:tcPr>
          <w:p w14:paraId="25D54C4A">
            <w:pPr>
              <w:pStyle w:val="13"/>
            </w:pPr>
            <w:r>
              <w:t>2025年初工作计划</w:t>
            </w:r>
          </w:p>
        </w:tc>
      </w:tr>
      <w:tr w14:paraId="79BFAC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CBE133">
            <w:pPr>
              <w:pStyle w:val="15"/>
            </w:pPr>
            <w:r>
              <w:t>满意度指标</w:t>
            </w:r>
          </w:p>
        </w:tc>
        <w:tc>
          <w:tcPr>
            <w:tcW w:w="1276" w:type="dxa"/>
            <w:vAlign w:val="center"/>
          </w:tcPr>
          <w:p w14:paraId="788C8921">
            <w:pPr>
              <w:pStyle w:val="13"/>
            </w:pPr>
            <w:r>
              <w:t>服务对象满意度指标</w:t>
            </w:r>
          </w:p>
        </w:tc>
        <w:tc>
          <w:tcPr>
            <w:tcW w:w="1332" w:type="dxa"/>
            <w:vAlign w:val="center"/>
          </w:tcPr>
          <w:p w14:paraId="1477B3FD">
            <w:pPr>
              <w:pStyle w:val="13"/>
            </w:pPr>
            <w:r>
              <w:t>保障教育教学工作开展</w:t>
            </w:r>
          </w:p>
        </w:tc>
        <w:tc>
          <w:tcPr>
            <w:tcW w:w="2891" w:type="dxa"/>
            <w:vAlign w:val="center"/>
          </w:tcPr>
          <w:p w14:paraId="7F721713">
            <w:pPr>
              <w:pStyle w:val="13"/>
            </w:pPr>
            <w:r>
              <w:t>师生学生对我课后服务方面满意情况</w:t>
            </w:r>
          </w:p>
        </w:tc>
        <w:tc>
          <w:tcPr>
            <w:tcW w:w="1276" w:type="dxa"/>
            <w:vAlign w:val="center"/>
          </w:tcPr>
          <w:p w14:paraId="0C6F5291">
            <w:pPr>
              <w:pStyle w:val="13"/>
            </w:pPr>
            <w:r>
              <w:t>≥95%</w:t>
            </w:r>
          </w:p>
        </w:tc>
        <w:tc>
          <w:tcPr>
            <w:tcW w:w="1843" w:type="dxa"/>
            <w:vAlign w:val="center"/>
          </w:tcPr>
          <w:p w14:paraId="4E9DB143">
            <w:pPr>
              <w:pStyle w:val="13"/>
            </w:pPr>
            <w:r>
              <w:t>2025年初工作计划</w:t>
            </w:r>
          </w:p>
        </w:tc>
      </w:tr>
    </w:tbl>
    <w:p w14:paraId="32E20A3B">
      <w:pPr>
        <w:sectPr>
          <w:pgSz w:w="11900" w:h="16840"/>
          <w:pgMar w:top="1984" w:right="1304" w:bottom="1134" w:left="1304" w:header="720" w:footer="720" w:gutter="0"/>
          <w:cols w:space="720" w:num="1"/>
        </w:sectPr>
      </w:pPr>
    </w:p>
    <w:p w14:paraId="15D671C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F21CA3">
      <w:pPr>
        <w:spacing w:before="0" w:after="0"/>
        <w:ind w:firstLine="560"/>
        <w:jc w:val="left"/>
        <w:outlineLvl w:val="3"/>
      </w:pPr>
      <w:bookmarkStart w:id="231" w:name="_Toc_4_4_0000000232"/>
      <w:r>
        <w:rPr>
          <w:rFonts w:ascii="方正仿宋_GBK" w:hAnsi="方正仿宋_GBK" w:eastAsia="方正仿宋_GBK" w:cs="方正仿宋_GBK"/>
          <w:color w:val="000000"/>
          <w:sz w:val="28"/>
        </w:rPr>
        <w:t>229.怀财字【2025】7号2025年城乡义务教育生均公用经费县配套资金绩效目标表</w:t>
      </w:r>
      <w:bookmarkEnd w:id="2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2855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F9BED40">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5AA5E348">
            <w:pPr>
              <w:pStyle w:val="11"/>
            </w:pPr>
            <w:r>
              <w:t>单位：万元</w:t>
            </w:r>
          </w:p>
        </w:tc>
      </w:tr>
      <w:tr w14:paraId="4B1D60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69E254">
            <w:pPr>
              <w:pStyle w:val="14"/>
            </w:pPr>
            <w:r>
              <w:t>项目编码</w:t>
            </w:r>
          </w:p>
        </w:tc>
        <w:tc>
          <w:tcPr>
            <w:tcW w:w="2608" w:type="dxa"/>
            <w:gridSpan w:val="2"/>
            <w:vAlign w:val="center"/>
          </w:tcPr>
          <w:p w14:paraId="18907ED9">
            <w:pPr>
              <w:pStyle w:val="13"/>
            </w:pPr>
            <w:r>
              <w:t>13073025P000579100066</w:t>
            </w:r>
          </w:p>
        </w:tc>
        <w:tc>
          <w:tcPr>
            <w:tcW w:w="1587" w:type="dxa"/>
            <w:vAlign w:val="center"/>
          </w:tcPr>
          <w:p w14:paraId="244578D4">
            <w:pPr>
              <w:pStyle w:val="14"/>
            </w:pPr>
            <w:r>
              <w:t>项目名称</w:t>
            </w:r>
          </w:p>
        </w:tc>
        <w:tc>
          <w:tcPr>
            <w:tcW w:w="4423" w:type="dxa"/>
            <w:gridSpan w:val="3"/>
            <w:vAlign w:val="center"/>
          </w:tcPr>
          <w:p w14:paraId="26FCF3C5">
            <w:pPr>
              <w:pStyle w:val="13"/>
            </w:pPr>
            <w:r>
              <w:t>怀财字【2025】7号2025年城乡义务教育生均公用经费县配套资金</w:t>
            </w:r>
          </w:p>
        </w:tc>
      </w:tr>
      <w:tr w14:paraId="5CC6DE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423758">
            <w:pPr>
              <w:pStyle w:val="14"/>
            </w:pPr>
            <w:r>
              <w:t>预算规模及资金用途</w:t>
            </w:r>
          </w:p>
        </w:tc>
        <w:tc>
          <w:tcPr>
            <w:tcW w:w="1276" w:type="dxa"/>
            <w:vAlign w:val="center"/>
          </w:tcPr>
          <w:p w14:paraId="577DF853">
            <w:pPr>
              <w:pStyle w:val="14"/>
            </w:pPr>
            <w:r>
              <w:t>预算数</w:t>
            </w:r>
          </w:p>
        </w:tc>
        <w:tc>
          <w:tcPr>
            <w:tcW w:w="1332" w:type="dxa"/>
            <w:vAlign w:val="center"/>
          </w:tcPr>
          <w:p w14:paraId="6B579292">
            <w:pPr>
              <w:pStyle w:val="13"/>
            </w:pPr>
            <w:r>
              <w:t>2.03</w:t>
            </w:r>
          </w:p>
        </w:tc>
        <w:tc>
          <w:tcPr>
            <w:tcW w:w="1587" w:type="dxa"/>
            <w:vAlign w:val="center"/>
          </w:tcPr>
          <w:p w14:paraId="54167850">
            <w:pPr>
              <w:pStyle w:val="14"/>
            </w:pPr>
            <w:r>
              <w:t>其中：财政    资金</w:t>
            </w:r>
          </w:p>
        </w:tc>
        <w:tc>
          <w:tcPr>
            <w:tcW w:w="1304" w:type="dxa"/>
            <w:vAlign w:val="center"/>
          </w:tcPr>
          <w:p w14:paraId="66F3249F">
            <w:pPr>
              <w:pStyle w:val="13"/>
            </w:pPr>
            <w:r>
              <w:t>2.03</w:t>
            </w:r>
          </w:p>
        </w:tc>
        <w:tc>
          <w:tcPr>
            <w:tcW w:w="1276" w:type="dxa"/>
            <w:vAlign w:val="center"/>
          </w:tcPr>
          <w:p w14:paraId="79564D3F">
            <w:pPr>
              <w:pStyle w:val="14"/>
            </w:pPr>
            <w:r>
              <w:t>其他资金</w:t>
            </w:r>
          </w:p>
        </w:tc>
        <w:tc>
          <w:tcPr>
            <w:tcW w:w="1843" w:type="dxa"/>
            <w:vAlign w:val="center"/>
          </w:tcPr>
          <w:p w14:paraId="46040A55">
            <w:pPr>
              <w:pStyle w:val="13"/>
            </w:pPr>
            <w:r>
              <w:t xml:space="preserve"> </w:t>
            </w:r>
          </w:p>
        </w:tc>
      </w:tr>
      <w:tr w14:paraId="7EF8DE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558E5C"/>
        </w:tc>
        <w:tc>
          <w:tcPr>
            <w:tcW w:w="8618" w:type="dxa"/>
            <w:gridSpan w:val="6"/>
            <w:vAlign w:val="center"/>
          </w:tcPr>
          <w:p w14:paraId="6AF3DF82">
            <w:pPr>
              <w:pStyle w:val="13"/>
            </w:pPr>
            <w:r>
              <w:t>通过用于日常维修维护、办公费等方式，达到保障教育教学正常进行的效果。</w:t>
            </w:r>
          </w:p>
        </w:tc>
      </w:tr>
      <w:tr w14:paraId="687676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1C3ABC">
            <w:pPr>
              <w:pStyle w:val="14"/>
            </w:pPr>
            <w:r>
              <w:t>资金支出计划（%）</w:t>
            </w:r>
          </w:p>
        </w:tc>
        <w:tc>
          <w:tcPr>
            <w:tcW w:w="2608" w:type="dxa"/>
            <w:gridSpan w:val="2"/>
            <w:vAlign w:val="center"/>
          </w:tcPr>
          <w:p w14:paraId="72AD975F">
            <w:pPr>
              <w:pStyle w:val="14"/>
            </w:pPr>
            <w:r>
              <w:t>3月底</w:t>
            </w:r>
          </w:p>
        </w:tc>
        <w:tc>
          <w:tcPr>
            <w:tcW w:w="1587" w:type="dxa"/>
            <w:vAlign w:val="center"/>
          </w:tcPr>
          <w:p w14:paraId="39D04620">
            <w:pPr>
              <w:pStyle w:val="14"/>
            </w:pPr>
            <w:r>
              <w:t>6月底</w:t>
            </w:r>
          </w:p>
        </w:tc>
        <w:tc>
          <w:tcPr>
            <w:tcW w:w="1304" w:type="dxa"/>
            <w:vAlign w:val="center"/>
          </w:tcPr>
          <w:p w14:paraId="3DB839FE">
            <w:pPr>
              <w:pStyle w:val="14"/>
            </w:pPr>
            <w:r>
              <w:t>10月底</w:t>
            </w:r>
          </w:p>
        </w:tc>
        <w:tc>
          <w:tcPr>
            <w:tcW w:w="3119" w:type="dxa"/>
            <w:gridSpan w:val="2"/>
            <w:vAlign w:val="center"/>
          </w:tcPr>
          <w:p w14:paraId="2CC7CEC8">
            <w:pPr>
              <w:pStyle w:val="14"/>
            </w:pPr>
            <w:r>
              <w:t>12月底</w:t>
            </w:r>
          </w:p>
        </w:tc>
      </w:tr>
      <w:tr w14:paraId="79B857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279805"/>
        </w:tc>
        <w:tc>
          <w:tcPr>
            <w:tcW w:w="2608" w:type="dxa"/>
            <w:gridSpan w:val="2"/>
            <w:vAlign w:val="center"/>
          </w:tcPr>
          <w:p w14:paraId="293E7075">
            <w:pPr>
              <w:pStyle w:val="15"/>
            </w:pPr>
            <w:r>
              <w:t>30%</w:t>
            </w:r>
          </w:p>
        </w:tc>
        <w:tc>
          <w:tcPr>
            <w:tcW w:w="1587" w:type="dxa"/>
            <w:vAlign w:val="center"/>
          </w:tcPr>
          <w:p w14:paraId="4DB8EA7F">
            <w:pPr>
              <w:pStyle w:val="15"/>
            </w:pPr>
            <w:r>
              <w:t>50%</w:t>
            </w:r>
          </w:p>
        </w:tc>
        <w:tc>
          <w:tcPr>
            <w:tcW w:w="1304" w:type="dxa"/>
            <w:vAlign w:val="center"/>
          </w:tcPr>
          <w:p w14:paraId="4B94D541">
            <w:pPr>
              <w:pStyle w:val="15"/>
            </w:pPr>
            <w:r>
              <w:t>75%</w:t>
            </w:r>
          </w:p>
        </w:tc>
        <w:tc>
          <w:tcPr>
            <w:tcW w:w="3119" w:type="dxa"/>
            <w:gridSpan w:val="2"/>
            <w:vAlign w:val="center"/>
          </w:tcPr>
          <w:p w14:paraId="07781AE0">
            <w:pPr>
              <w:pStyle w:val="15"/>
            </w:pPr>
            <w:r>
              <w:t>100%</w:t>
            </w:r>
          </w:p>
        </w:tc>
      </w:tr>
      <w:tr w14:paraId="02700F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6FBB05">
            <w:pPr>
              <w:pStyle w:val="14"/>
            </w:pPr>
            <w:r>
              <w:t>绩效目标</w:t>
            </w:r>
          </w:p>
        </w:tc>
        <w:tc>
          <w:tcPr>
            <w:tcW w:w="8618" w:type="dxa"/>
            <w:gridSpan w:val="6"/>
            <w:vAlign w:val="center"/>
          </w:tcPr>
          <w:p w14:paraId="3A21B952">
            <w:pPr>
              <w:pStyle w:val="13"/>
            </w:pPr>
            <w:r>
              <w:t>1.通过用于日常维修维护、办公费等方式，达到保障教育教学正常进行的效果。</w:t>
            </w:r>
          </w:p>
        </w:tc>
      </w:tr>
    </w:tbl>
    <w:p w14:paraId="2BFFE2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8C3A5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406E4B">
            <w:pPr>
              <w:pStyle w:val="14"/>
            </w:pPr>
            <w:r>
              <w:t>一级指标</w:t>
            </w:r>
          </w:p>
        </w:tc>
        <w:tc>
          <w:tcPr>
            <w:tcW w:w="1276" w:type="dxa"/>
            <w:vAlign w:val="center"/>
          </w:tcPr>
          <w:p w14:paraId="3F21BD95">
            <w:pPr>
              <w:pStyle w:val="14"/>
            </w:pPr>
            <w:r>
              <w:t>二级指标</w:t>
            </w:r>
          </w:p>
        </w:tc>
        <w:tc>
          <w:tcPr>
            <w:tcW w:w="1332" w:type="dxa"/>
            <w:vAlign w:val="center"/>
          </w:tcPr>
          <w:p w14:paraId="69D6F7E5">
            <w:pPr>
              <w:pStyle w:val="14"/>
            </w:pPr>
            <w:r>
              <w:t>三级指标</w:t>
            </w:r>
          </w:p>
        </w:tc>
        <w:tc>
          <w:tcPr>
            <w:tcW w:w="2891" w:type="dxa"/>
            <w:vAlign w:val="center"/>
          </w:tcPr>
          <w:p w14:paraId="4A6CFC69">
            <w:pPr>
              <w:pStyle w:val="14"/>
            </w:pPr>
            <w:r>
              <w:t>绩效指标描述</w:t>
            </w:r>
          </w:p>
        </w:tc>
        <w:tc>
          <w:tcPr>
            <w:tcW w:w="1276" w:type="dxa"/>
            <w:vAlign w:val="center"/>
          </w:tcPr>
          <w:p w14:paraId="3E938788">
            <w:pPr>
              <w:pStyle w:val="14"/>
            </w:pPr>
            <w:r>
              <w:t>指标值</w:t>
            </w:r>
          </w:p>
        </w:tc>
        <w:tc>
          <w:tcPr>
            <w:tcW w:w="1843" w:type="dxa"/>
            <w:vAlign w:val="center"/>
          </w:tcPr>
          <w:p w14:paraId="11A80C20">
            <w:pPr>
              <w:pStyle w:val="14"/>
            </w:pPr>
            <w:r>
              <w:t>指标值确定依据</w:t>
            </w:r>
          </w:p>
        </w:tc>
      </w:tr>
      <w:tr w14:paraId="42AE96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D14D64">
            <w:pPr>
              <w:pStyle w:val="15"/>
            </w:pPr>
            <w:r>
              <w:t>产出指标</w:t>
            </w:r>
          </w:p>
        </w:tc>
        <w:tc>
          <w:tcPr>
            <w:tcW w:w="1276" w:type="dxa"/>
            <w:vAlign w:val="center"/>
          </w:tcPr>
          <w:p w14:paraId="0C581436">
            <w:pPr>
              <w:pStyle w:val="13"/>
            </w:pPr>
            <w:r>
              <w:t>数量指标</w:t>
            </w:r>
          </w:p>
        </w:tc>
        <w:tc>
          <w:tcPr>
            <w:tcW w:w="1332" w:type="dxa"/>
            <w:vAlign w:val="center"/>
          </w:tcPr>
          <w:p w14:paraId="5C44FE57">
            <w:pPr>
              <w:pStyle w:val="13"/>
            </w:pPr>
            <w:r>
              <w:t>保障学校数量</w:t>
            </w:r>
          </w:p>
        </w:tc>
        <w:tc>
          <w:tcPr>
            <w:tcW w:w="2891" w:type="dxa"/>
            <w:vAlign w:val="center"/>
          </w:tcPr>
          <w:p w14:paraId="4E1AB241">
            <w:pPr>
              <w:pStyle w:val="13"/>
            </w:pPr>
            <w:r>
              <w:t>保障正常运转学校数量</w:t>
            </w:r>
          </w:p>
        </w:tc>
        <w:tc>
          <w:tcPr>
            <w:tcW w:w="1276" w:type="dxa"/>
            <w:vAlign w:val="center"/>
          </w:tcPr>
          <w:p w14:paraId="06324B09">
            <w:pPr>
              <w:pStyle w:val="13"/>
            </w:pPr>
            <w:r>
              <w:t>1个</w:t>
            </w:r>
          </w:p>
        </w:tc>
        <w:tc>
          <w:tcPr>
            <w:tcW w:w="1843" w:type="dxa"/>
            <w:vAlign w:val="center"/>
          </w:tcPr>
          <w:p w14:paraId="20EE7498">
            <w:pPr>
              <w:pStyle w:val="13"/>
            </w:pPr>
            <w:r>
              <w:t>2025年初工作计划</w:t>
            </w:r>
          </w:p>
        </w:tc>
      </w:tr>
      <w:tr w14:paraId="55090B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4ECB5B"/>
        </w:tc>
        <w:tc>
          <w:tcPr>
            <w:tcW w:w="1276" w:type="dxa"/>
            <w:vAlign w:val="center"/>
          </w:tcPr>
          <w:p w14:paraId="769AE264">
            <w:pPr>
              <w:pStyle w:val="13"/>
            </w:pPr>
            <w:r>
              <w:t>质量指标</w:t>
            </w:r>
          </w:p>
        </w:tc>
        <w:tc>
          <w:tcPr>
            <w:tcW w:w="1332" w:type="dxa"/>
            <w:vAlign w:val="center"/>
          </w:tcPr>
          <w:p w14:paraId="3071E9F2">
            <w:pPr>
              <w:pStyle w:val="13"/>
            </w:pPr>
            <w:r>
              <w:t>学校正常运转率</w:t>
            </w:r>
          </w:p>
        </w:tc>
        <w:tc>
          <w:tcPr>
            <w:tcW w:w="2891" w:type="dxa"/>
            <w:vAlign w:val="center"/>
          </w:tcPr>
          <w:p w14:paraId="03F9311A">
            <w:pPr>
              <w:pStyle w:val="13"/>
            </w:pPr>
            <w:r>
              <w:t>日常办公支出，使得学校正常运转</w:t>
            </w:r>
          </w:p>
        </w:tc>
        <w:tc>
          <w:tcPr>
            <w:tcW w:w="1276" w:type="dxa"/>
            <w:vAlign w:val="center"/>
          </w:tcPr>
          <w:p w14:paraId="175D0944">
            <w:pPr>
              <w:pStyle w:val="13"/>
            </w:pPr>
            <w:r>
              <w:t>≥95%</w:t>
            </w:r>
          </w:p>
        </w:tc>
        <w:tc>
          <w:tcPr>
            <w:tcW w:w="1843" w:type="dxa"/>
            <w:vAlign w:val="center"/>
          </w:tcPr>
          <w:p w14:paraId="73B751C2">
            <w:pPr>
              <w:pStyle w:val="13"/>
            </w:pPr>
            <w:r>
              <w:t>2025年初工作计划</w:t>
            </w:r>
          </w:p>
        </w:tc>
      </w:tr>
      <w:tr w14:paraId="652017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B92B2D"/>
        </w:tc>
        <w:tc>
          <w:tcPr>
            <w:tcW w:w="1276" w:type="dxa"/>
            <w:vAlign w:val="center"/>
          </w:tcPr>
          <w:p w14:paraId="3F08613C">
            <w:pPr>
              <w:pStyle w:val="13"/>
            </w:pPr>
            <w:r>
              <w:t>时效指标</w:t>
            </w:r>
          </w:p>
        </w:tc>
        <w:tc>
          <w:tcPr>
            <w:tcW w:w="1332" w:type="dxa"/>
            <w:vAlign w:val="center"/>
          </w:tcPr>
          <w:p w14:paraId="03AF7A1E">
            <w:pPr>
              <w:pStyle w:val="13"/>
            </w:pPr>
            <w:r>
              <w:t>各项工作完成及时率</w:t>
            </w:r>
          </w:p>
        </w:tc>
        <w:tc>
          <w:tcPr>
            <w:tcW w:w="2891" w:type="dxa"/>
            <w:vAlign w:val="center"/>
          </w:tcPr>
          <w:p w14:paraId="66A69359">
            <w:pPr>
              <w:pStyle w:val="13"/>
            </w:pPr>
            <w:r>
              <w:t>按教育教学要求，及时完成教育教学任务</w:t>
            </w:r>
          </w:p>
        </w:tc>
        <w:tc>
          <w:tcPr>
            <w:tcW w:w="1276" w:type="dxa"/>
            <w:vAlign w:val="center"/>
          </w:tcPr>
          <w:p w14:paraId="191DA68C">
            <w:pPr>
              <w:pStyle w:val="13"/>
            </w:pPr>
            <w:r>
              <w:t>≥95%</w:t>
            </w:r>
          </w:p>
        </w:tc>
        <w:tc>
          <w:tcPr>
            <w:tcW w:w="1843" w:type="dxa"/>
            <w:vAlign w:val="center"/>
          </w:tcPr>
          <w:p w14:paraId="733D34B7">
            <w:pPr>
              <w:pStyle w:val="13"/>
            </w:pPr>
            <w:r>
              <w:t>2025年初工作计划</w:t>
            </w:r>
          </w:p>
        </w:tc>
      </w:tr>
      <w:tr w14:paraId="763595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4F285E"/>
        </w:tc>
        <w:tc>
          <w:tcPr>
            <w:tcW w:w="1276" w:type="dxa"/>
            <w:vAlign w:val="center"/>
          </w:tcPr>
          <w:p w14:paraId="4E3697F9">
            <w:pPr>
              <w:pStyle w:val="13"/>
            </w:pPr>
            <w:r>
              <w:t>成本指标</w:t>
            </w:r>
          </w:p>
        </w:tc>
        <w:tc>
          <w:tcPr>
            <w:tcW w:w="1332" w:type="dxa"/>
            <w:vAlign w:val="center"/>
          </w:tcPr>
          <w:p w14:paraId="6066D57D">
            <w:pPr>
              <w:pStyle w:val="13"/>
            </w:pPr>
            <w:r>
              <w:t>项目预算控制数</w:t>
            </w:r>
          </w:p>
        </w:tc>
        <w:tc>
          <w:tcPr>
            <w:tcW w:w="2891" w:type="dxa"/>
            <w:vAlign w:val="center"/>
          </w:tcPr>
          <w:p w14:paraId="1A5444A1">
            <w:pPr>
              <w:pStyle w:val="13"/>
            </w:pPr>
            <w:r>
              <w:t>项目预算控制数</w:t>
            </w:r>
          </w:p>
        </w:tc>
        <w:tc>
          <w:tcPr>
            <w:tcW w:w="1276" w:type="dxa"/>
            <w:vAlign w:val="center"/>
          </w:tcPr>
          <w:p w14:paraId="2EA09137">
            <w:pPr>
              <w:pStyle w:val="13"/>
            </w:pPr>
            <w:r>
              <w:t>≤2.03万元</w:t>
            </w:r>
          </w:p>
        </w:tc>
        <w:tc>
          <w:tcPr>
            <w:tcW w:w="1843" w:type="dxa"/>
            <w:vAlign w:val="center"/>
          </w:tcPr>
          <w:p w14:paraId="732DBE98">
            <w:pPr>
              <w:pStyle w:val="13"/>
            </w:pPr>
            <w:r>
              <w:t>2024年县级预算编制通知</w:t>
            </w:r>
          </w:p>
        </w:tc>
      </w:tr>
      <w:tr w14:paraId="42F857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FFC1D7">
            <w:pPr>
              <w:pStyle w:val="15"/>
            </w:pPr>
            <w:r>
              <w:t>效益指标</w:t>
            </w:r>
          </w:p>
        </w:tc>
        <w:tc>
          <w:tcPr>
            <w:tcW w:w="1276" w:type="dxa"/>
            <w:vAlign w:val="center"/>
          </w:tcPr>
          <w:p w14:paraId="7FC6ACB9">
            <w:pPr>
              <w:pStyle w:val="13"/>
            </w:pPr>
            <w:r>
              <w:t>可持续影响指标</w:t>
            </w:r>
          </w:p>
        </w:tc>
        <w:tc>
          <w:tcPr>
            <w:tcW w:w="1332" w:type="dxa"/>
            <w:vAlign w:val="center"/>
          </w:tcPr>
          <w:p w14:paraId="32A5EB6F">
            <w:pPr>
              <w:pStyle w:val="13"/>
            </w:pPr>
            <w:r>
              <w:t>对学校教育教学工作的持续影响</w:t>
            </w:r>
          </w:p>
        </w:tc>
        <w:tc>
          <w:tcPr>
            <w:tcW w:w="2891" w:type="dxa"/>
            <w:vAlign w:val="center"/>
          </w:tcPr>
          <w:p w14:paraId="501946BA">
            <w:pPr>
              <w:pStyle w:val="13"/>
            </w:pPr>
            <w:r>
              <w:t>促进学校教育教学工作进一步提升</w:t>
            </w:r>
          </w:p>
        </w:tc>
        <w:tc>
          <w:tcPr>
            <w:tcW w:w="1276" w:type="dxa"/>
            <w:vAlign w:val="center"/>
          </w:tcPr>
          <w:p w14:paraId="3A22E7DE">
            <w:pPr>
              <w:pStyle w:val="13"/>
            </w:pPr>
            <w:r>
              <w:t>较上年提高10%</w:t>
            </w:r>
          </w:p>
        </w:tc>
        <w:tc>
          <w:tcPr>
            <w:tcW w:w="1843" w:type="dxa"/>
            <w:vAlign w:val="center"/>
          </w:tcPr>
          <w:p w14:paraId="2AC6A5A7">
            <w:pPr>
              <w:pStyle w:val="13"/>
            </w:pPr>
            <w:r>
              <w:t>2025年初工作计划</w:t>
            </w:r>
          </w:p>
        </w:tc>
      </w:tr>
      <w:tr w14:paraId="23CBFA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F709B"/>
        </w:tc>
        <w:tc>
          <w:tcPr>
            <w:tcW w:w="1276" w:type="dxa"/>
            <w:vAlign w:val="center"/>
          </w:tcPr>
          <w:p w14:paraId="10FE5851">
            <w:pPr>
              <w:pStyle w:val="13"/>
            </w:pPr>
            <w:r>
              <w:t>社会效益指标</w:t>
            </w:r>
          </w:p>
        </w:tc>
        <w:tc>
          <w:tcPr>
            <w:tcW w:w="1332" w:type="dxa"/>
            <w:vAlign w:val="center"/>
          </w:tcPr>
          <w:p w14:paraId="6BC4693A">
            <w:pPr>
              <w:pStyle w:val="13"/>
            </w:pPr>
            <w:r>
              <w:t>提升教学质量</w:t>
            </w:r>
          </w:p>
        </w:tc>
        <w:tc>
          <w:tcPr>
            <w:tcW w:w="2891" w:type="dxa"/>
            <w:vAlign w:val="center"/>
          </w:tcPr>
          <w:p w14:paraId="74586483">
            <w:pPr>
              <w:pStyle w:val="13"/>
            </w:pPr>
            <w:r>
              <w:t>提升教学质量，提升学校社会影响力</w:t>
            </w:r>
          </w:p>
        </w:tc>
        <w:tc>
          <w:tcPr>
            <w:tcW w:w="1276" w:type="dxa"/>
            <w:vAlign w:val="center"/>
          </w:tcPr>
          <w:p w14:paraId="46B1DC48">
            <w:pPr>
              <w:pStyle w:val="13"/>
            </w:pPr>
            <w:r>
              <w:t>较上年提高10%</w:t>
            </w:r>
          </w:p>
        </w:tc>
        <w:tc>
          <w:tcPr>
            <w:tcW w:w="1843" w:type="dxa"/>
            <w:vAlign w:val="center"/>
          </w:tcPr>
          <w:p w14:paraId="7BAAE139">
            <w:pPr>
              <w:pStyle w:val="13"/>
            </w:pPr>
            <w:r>
              <w:t>2025年初工作计划</w:t>
            </w:r>
          </w:p>
        </w:tc>
      </w:tr>
      <w:tr w14:paraId="0361A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ACBC33">
            <w:pPr>
              <w:pStyle w:val="15"/>
            </w:pPr>
            <w:r>
              <w:t>满意度指标</w:t>
            </w:r>
          </w:p>
        </w:tc>
        <w:tc>
          <w:tcPr>
            <w:tcW w:w="1276" w:type="dxa"/>
            <w:vAlign w:val="center"/>
          </w:tcPr>
          <w:p w14:paraId="48BA13DA">
            <w:pPr>
              <w:pStyle w:val="13"/>
            </w:pPr>
            <w:r>
              <w:t>服务对象满意度指标</w:t>
            </w:r>
          </w:p>
        </w:tc>
        <w:tc>
          <w:tcPr>
            <w:tcW w:w="1332" w:type="dxa"/>
            <w:vAlign w:val="center"/>
          </w:tcPr>
          <w:p w14:paraId="7724709E">
            <w:pPr>
              <w:pStyle w:val="13"/>
            </w:pPr>
            <w:r>
              <w:t>师生满意率</w:t>
            </w:r>
          </w:p>
        </w:tc>
        <w:tc>
          <w:tcPr>
            <w:tcW w:w="2891" w:type="dxa"/>
            <w:vAlign w:val="center"/>
          </w:tcPr>
          <w:p w14:paraId="57373275">
            <w:pPr>
              <w:pStyle w:val="13"/>
            </w:pPr>
            <w:r>
              <w:t>师生满意度</w:t>
            </w:r>
          </w:p>
        </w:tc>
        <w:tc>
          <w:tcPr>
            <w:tcW w:w="1276" w:type="dxa"/>
            <w:vAlign w:val="center"/>
          </w:tcPr>
          <w:p w14:paraId="111BD907">
            <w:pPr>
              <w:pStyle w:val="13"/>
            </w:pPr>
            <w:r>
              <w:t>≥95%</w:t>
            </w:r>
          </w:p>
        </w:tc>
        <w:tc>
          <w:tcPr>
            <w:tcW w:w="1843" w:type="dxa"/>
            <w:vAlign w:val="center"/>
          </w:tcPr>
          <w:p w14:paraId="595501C6">
            <w:pPr>
              <w:pStyle w:val="13"/>
            </w:pPr>
            <w:r>
              <w:t>2025年初工作计划</w:t>
            </w:r>
          </w:p>
        </w:tc>
      </w:tr>
    </w:tbl>
    <w:p w14:paraId="5CFF8C2D">
      <w:pPr>
        <w:sectPr>
          <w:pgSz w:w="11900" w:h="16840"/>
          <w:pgMar w:top="1984" w:right="1304" w:bottom="1134" w:left="1304" w:header="720" w:footer="720" w:gutter="0"/>
          <w:cols w:space="720" w:num="1"/>
        </w:sectPr>
      </w:pPr>
    </w:p>
    <w:p w14:paraId="46EFAC5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83952D9">
      <w:pPr>
        <w:spacing w:before="0" w:after="0"/>
        <w:ind w:firstLine="560"/>
        <w:jc w:val="left"/>
        <w:outlineLvl w:val="3"/>
      </w:pPr>
      <w:bookmarkStart w:id="232" w:name="_Toc_4_4_0000000233"/>
      <w:r>
        <w:rPr>
          <w:rFonts w:ascii="方正仿宋_GBK" w:hAnsi="方正仿宋_GBK" w:eastAsia="方正仿宋_GBK" w:cs="方正仿宋_GBK"/>
          <w:color w:val="000000"/>
          <w:sz w:val="28"/>
        </w:rPr>
        <w:t>230.怀财字【2025】7号2025年学前生均公用经费县配套资金绩效目标表</w:t>
      </w:r>
      <w:bookmarkEnd w:id="2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17991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DC56DC">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232B934B">
            <w:pPr>
              <w:pStyle w:val="11"/>
            </w:pPr>
            <w:r>
              <w:t>单位：万元</w:t>
            </w:r>
          </w:p>
        </w:tc>
      </w:tr>
      <w:tr w14:paraId="2217EC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7D093A">
            <w:pPr>
              <w:pStyle w:val="14"/>
            </w:pPr>
            <w:r>
              <w:t>项目编码</w:t>
            </w:r>
          </w:p>
        </w:tc>
        <w:tc>
          <w:tcPr>
            <w:tcW w:w="2608" w:type="dxa"/>
            <w:gridSpan w:val="2"/>
            <w:vAlign w:val="center"/>
          </w:tcPr>
          <w:p w14:paraId="4B96926D">
            <w:pPr>
              <w:pStyle w:val="13"/>
            </w:pPr>
            <w:r>
              <w:t>13073025P000036100023</w:t>
            </w:r>
          </w:p>
        </w:tc>
        <w:tc>
          <w:tcPr>
            <w:tcW w:w="1587" w:type="dxa"/>
            <w:vAlign w:val="center"/>
          </w:tcPr>
          <w:p w14:paraId="2C51F33E">
            <w:pPr>
              <w:pStyle w:val="14"/>
            </w:pPr>
            <w:r>
              <w:t>项目名称</w:t>
            </w:r>
          </w:p>
        </w:tc>
        <w:tc>
          <w:tcPr>
            <w:tcW w:w="4423" w:type="dxa"/>
            <w:gridSpan w:val="3"/>
            <w:vAlign w:val="center"/>
          </w:tcPr>
          <w:p w14:paraId="349788BE">
            <w:pPr>
              <w:pStyle w:val="13"/>
            </w:pPr>
            <w:r>
              <w:t>怀财字【2025】7号2025年学前生均公用经费县配套资金</w:t>
            </w:r>
          </w:p>
        </w:tc>
      </w:tr>
      <w:tr w14:paraId="79F0FA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23B4CD">
            <w:pPr>
              <w:pStyle w:val="14"/>
            </w:pPr>
            <w:r>
              <w:t>预算规模及资金用途</w:t>
            </w:r>
          </w:p>
        </w:tc>
        <w:tc>
          <w:tcPr>
            <w:tcW w:w="1276" w:type="dxa"/>
            <w:vAlign w:val="center"/>
          </w:tcPr>
          <w:p w14:paraId="2CA4FE6B">
            <w:pPr>
              <w:pStyle w:val="14"/>
            </w:pPr>
            <w:r>
              <w:t>预算数</w:t>
            </w:r>
          </w:p>
        </w:tc>
        <w:tc>
          <w:tcPr>
            <w:tcW w:w="1332" w:type="dxa"/>
            <w:vAlign w:val="center"/>
          </w:tcPr>
          <w:p w14:paraId="6A1DFC04">
            <w:pPr>
              <w:pStyle w:val="13"/>
            </w:pPr>
            <w:r>
              <w:t>4.86</w:t>
            </w:r>
          </w:p>
        </w:tc>
        <w:tc>
          <w:tcPr>
            <w:tcW w:w="1587" w:type="dxa"/>
            <w:vAlign w:val="center"/>
          </w:tcPr>
          <w:p w14:paraId="36B69B7E">
            <w:pPr>
              <w:pStyle w:val="14"/>
            </w:pPr>
            <w:r>
              <w:t>其中：财政    资金</w:t>
            </w:r>
          </w:p>
        </w:tc>
        <w:tc>
          <w:tcPr>
            <w:tcW w:w="1304" w:type="dxa"/>
            <w:vAlign w:val="center"/>
          </w:tcPr>
          <w:p w14:paraId="7F363824">
            <w:pPr>
              <w:pStyle w:val="13"/>
            </w:pPr>
            <w:r>
              <w:t>4.86</w:t>
            </w:r>
          </w:p>
        </w:tc>
        <w:tc>
          <w:tcPr>
            <w:tcW w:w="1276" w:type="dxa"/>
            <w:vAlign w:val="center"/>
          </w:tcPr>
          <w:p w14:paraId="341D7DE8">
            <w:pPr>
              <w:pStyle w:val="14"/>
            </w:pPr>
            <w:r>
              <w:t>其他资金</w:t>
            </w:r>
          </w:p>
        </w:tc>
        <w:tc>
          <w:tcPr>
            <w:tcW w:w="1843" w:type="dxa"/>
            <w:vAlign w:val="center"/>
          </w:tcPr>
          <w:p w14:paraId="0D1A4AA1">
            <w:pPr>
              <w:pStyle w:val="13"/>
            </w:pPr>
            <w:r>
              <w:t xml:space="preserve"> </w:t>
            </w:r>
          </w:p>
        </w:tc>
      </w:tr>
      <w:tr w14:paraId="6F49F3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EA47DA"/>
        </w:tc>
        <w:tc>
          <w:tcPr>
            <w:tcW w:w="8618" w:type="dxa"/>
            <w:gridSpan w:val="6"/>
            <w:vAlign w:val="center"/>
          </w:tcPr>
          <w:p w14:paraId="35D7BC95">
            <w:pPr>
              <w:pStyle w:val="13"/>
            </w:pPr>
            <w:r>
              <w:t>通过完成用于幼儿园日常办公、维修等经费的任务，从而达到保障教育教学顺利进行的效果。</w:t>
            </w:r>
          </w:p>
        </w:tc>
      </w:tr>
      <w:tr w14:paraId="724AF8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24A705">
            <w:pPr>
              <w:pStyle w:val="14"/>
            </w:pPr>
            <w:r>
              <w:t>资金支出计划（%）</w:t>
            </w:r>
          </w:p>
        </w:tc>
        <w:tc>
          <w:tcPr>
            <w:tcW w:w="2608" w:type="dxa"/>
            <w:gridSpan w:val="2"/>
            <w:vAlign w:val="center"/>
          </w:tcPr>
          <w:p w14:paraId="5E8A117E">
            <w:pPr>
              <w:pStyle w:val="14"/>
            </w:pPr>
            <w:r>
              <w:t>3月底</w:t>
            </w:r>
          </w:p>
        </w:tc>
        <w:tc>
          <w:tcPr>
            <w:tcW w:w="1587" w:type="dxa"/>
            <w:vAlign w:val="center"/>
          </w:tcPr>
          <w:p w14:paraId="657D1448">
            <w:pPr>
              <w:pStyle w:val="14"/>
            </w:pPr>
            <w:r>
              <w:t>6月底</w:t>
            </w:r>
          </w:p>
        </w:tc>
        <w:tc>
          <w:tcPr>
            <w:tcW w:w="1304" w:type="dxa"/>
            <w:vAlign w:val="center"/>
          </w:tcPr>
          <w:p w14:paraId="28488659">
            <w:pPr>
              <w:pStyle w:val="14"/>
            </w:pPr>
            <w:r>
              <w:t>10月底</w:t>
            </w:r>
          </w:p>
        </w:tc>
        <w:tc>
          <w:tcPr>
            <w:tcW w:w="3119" w:type="dxa"/>
            <w:gridSpan w:val="2"/>
            <w:vAlign w:val="center"/>
          </w:tcPr>
          <w:p w14:paraId="55F499D9">
            <w:pPr>
              <w:pStyle w:val="14"/>
            </w:pPr>
            <w:r>
              <w:t>12月底</w:t>
            </w:r>
          </w:p>
        </w:tc>
      </w:tr>
      <w:tr w14:paraId="0C9FB8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59DB5A"/>
        </w:tc>
        <w:tc>
          <w:tcPr>
            <w:tcW w:w="2608" w:type="dxa"/>
            <w:gridSpan w:val="2"/>
            <w:vAlign w:val="center"/>
          </w:tcPr>
          <w:p w14:paraId="3BE2E8EC">
            <w:pPr>
              <w:pStyle w:val="15"/>
            </w:pPr>
            <w:r>
              <w:t>30%</w:t>
            </w:r>
          </w:p>
        </w:tc>
        <w:tc>
          <w:tcPr>
            <w:tcW w:w="1587" w:type="dxa"/>
            <w:vAlign w:val="center"/>
          </w:tcPr>
          <w:p w14:paraId="466FE22B">
            <w:pPr>
              <w:pStyle w:val="15"/>
            </w:pPr>
            <w:r>
              <w:t>50%</w:t>
            </w:r>
          </w:p>
        </w:tc>
        <w:tc>
          <w:tcPr>
            <w:tcW w:w="1304" w:type="dxa"/>
            <w:vAlign w:val="center"/>
          </w:tcPr>
          <w:p w14:paraId="1CFDCFA3">
            <w:pPr>
              <w:pStyle w:val="15"/>
            </w:pPr>
            <w:r>
              <w:t>75%</w:t>
            </w:r>
          </w:p>
        </w:tc>
        <w:tc>
          <w:tcPr>
            <w:tcW w:w="3119" w:type="dxa"/>
            <w:gridSpan w:val="2"/>
            <w:vAlign w:val="center"/>
          </w:tcPr>
          <w:p w14:paraId="502C73E6">
            <w:pPr>
              <w:pStyle w:val="15"/>
            </w:pPr>
            <w:r>
              <w:t>100%</w:t>
            </w:r>
          </w:p>
        </w:tc>
      </w:tr>
      <w:tr w14:paraId="4EA9E4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5787FC">
            <w:pPr>
              <w:pStyle w:val="14"/>
            </w:pPr>
            <w:r>
              <w:t>绩效目标</w:t>
            </w:r>
          </w:p>
        </w:tc>
        <w:tc>
          <w:tcPr>
            <w:tcW w:w="8618" w:type="dxa"/>
            <w:gridSpan w:val="6"/>
            <w:vAlign w:val="center"/>
          </w:tcPr>
          <w:p w14:paraId="43D17DDC">
            <w:pPr>
              <w:pStyle w:val="13"/>
            </w:pPr>
            <w:r>
              <w:t>1.通过完成用于幼儿园日常办公、维修等经费的任务，从而达到保障教育教学顺利进行的效果。</w:t>
            </w:r>
          </w:p>
        </w:tc>
      </w:tr>
    </w:tbl>
    <w:p w14:paraId="14E0A7D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D1A51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62F507">
            <w:pPr>
              <w:pStyle w:val="14"/>
            </w:pPr>
            <w:r>
              <w:t>一级指标</w:t>
            </w:r>
          </w:p>
        </w:tc>
        <w:tc>
          <w:tcPr>
            <w:tcW w:w="1276" w:type="dxa"/>
            <w:vAlign w:val="center"/>
          </w:tcPr>
          <w:p w14:paraId="0826ED26">
            <w:pPr>
              <w:pStyle w:val="14"/>
            </w:pPr>
            <w:r>
              <w:t>二级指标</w:t>
            </w:r>
          </w:p>
        </w:tc>
        <w:tc>
          <w:tcPr>
            <w:tcW w:w="1332" w:type="dxa"/>
            <w:vAlign w:val="center"/>
          </w:tcPr>
          <w:p w14:paraId="5EF309B9">
            <w:pPr>
              <w:pStyle w:val="14"/>
            </w:pPr>
            <w:r>
              <w:t>三级指标</w:t>
            </w:r>
          </w:p>
        </w:tc>
        <w:tc>
          <w:tcPr>
            <w:tcW w:w="2891" w:type="dxa"/>
            <w:vAlign w:val="center"/>
          </w:tcPr>
          <w:p w14:paraId="7E245079">
            <w:pPr>
              <w:pStyle w:val="14"/>
            </w:pPr>
            <w:r>
              <w:t>绩效指标描述</w:t>
            </w:r>
          </w:p>
        </w:tc>
        <w:tc>
          <w:tcPr>
            <w:tcW w:w="1276" w:type="dxa"/>
            <w:vAlign w:val="center"/>
          </w:tcPr>
          <w:p w14:paraId="62B60E8F">
            <w:pPr>
              <w:pStyle w:val="14"/>
            </w:pPr>
            <w:r>
              <w:t>指标值</w:t>
            </w:r>
          </w:p>
        </w:tc>
        <w:tc>
          <w:tcPr>
            <w:tcW w:w="1843" w:type="dxa"/>
            <w:vAlign w:val="center"/>
          </w:tcPr>
          <w:p w14:paraId="372C53CA">
            <w:pPr>
              <w:pStyle w:val="14"/>
            </w:pPr>
            <w:r>
              <w:t>指标值确定依据</w:t>
            </w:r>
          </w:p>
        </w:tc>
      </w:tr>
      <w:tr w14:paraId="1391BA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DA68A1">
            <w:pPr>
              <w:pStyle w:val="15"/>
            </w:pPr>
            <w:r>
              <w:t>产出指标</w:t>
            </w:r>
          </w:p>
        </w:tc>
        <w:tc>
          <w:tcPr>
            <w:tcW w:w="1276" w:type="dxa"/>
            <w:vAlign w:val="center"/>
          </w:tcPr>
          <w:p w14:paraId="2E3BBFD2">
            <w:pPr>
              <w:pStyle w:val="13"/>
            </w:pPr>
            <w:r>
              <w:t>数量指标</w:t>
            </w:r>
          </w:p>
        </w:tc>
        <w:tc>
          <w:tcPr>
            <w:tcW w:w="1332" w:type="dxa"/>
            <w:vAlign w:val="center"/>
          </w:tcPr>
          <w:p w14:paraId="51AD7FD7">
            <w:pPr>
              <w:pStyle w:val="13"/>
            </w:pPr>
            <w:r>
              <w:t>经费保障幼儿园数量</w:t>
            </w:r>
          </w:p>
        </w:tc>
        <w:tc>
          <w:tcPr>
            <w:tcW w:w="2891" w:type="dxa"/>
            <w:vAlign w:val="center"/>
          </w:tcPr>
          <w:p w14:paraId="3A6517D7">
            <w:pPr>
              <w:pStyle w:val="13"/>
            </w:pPr>
            <w:r>
              <w:t>经费保障幼儿园教育教学顺利进行</w:t>
            </w:r>
          </w:p>
        </w:tc>
        <w:tc>
          <w:tcPr>
            <w:tcW w:w="1276" w:type="dxa"/>
            <w:vAlign w:val="center"/>
          </w:tcPr>
          <w:p w14:paraId="62B9B518">
            <w:pPr>
              <w:pStyle w:val="13"/>
            </w:pPr>
            <w:r>
              <w:t>1所</w:t>
            </w:r>
          </w:p>
        </w:tc>
        <w:tc>
          <w:tcPr>
            <w:tcW w:w="1843" w:type="dxa"/>
            <w:vAlign w:val="center"/>
          </w:tcPr>
          <w:p w14:paraId="68E16282">
            <w:pPr>
              <w:pStyle w:val="13"/>
            </w:pPr>
            <w:r>
              <w:t>2025年初工作计划</w:t>
            </w:r>
          </w:p>
        </w:tc>
      </w:tr>
      <w:tr w14:paraId="4477F6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956EFE"/>
        </w:tc>
        <w:tc>
          <w:tcPr>
            <w:tcW w:w="1276" w:type="dxa"/>
            <w:vAlign w:val="center"/>
          </w:tcPr>
          <w:p w14:paraId="204E710F">
            <w:pPr>
              <w:pStyle w:val="13"/>
            </w:pPr>
            <w:r>
              <w:t>质量指标</w:t>
            </w:r>
          </w:p>
        </w:tc>
        <w:tc>
          <w:tcPr>
            <w:tcW w:w="1332" w:type="dxa"/>
            <w:vAlign w:val="center"/>
          </w:tcPr>
          <w:p w14:paraId="12A0A6B4">
            <w:pPr>
              <w:pStyle w:val="13"/>
            </w:pPr>
            <w:r>
              <w:t>幼儿园正常运转率</w:t>
            </w:r>
          </w:p>
        </w:tc>
        <w:tc>
          <w:tcPr>
            <w:tcW w:w="2891" w:type="dxa"/>
            <w:vAlign w:val="center"/>
          </w:tcPr>
          <w:p w14:paraId="3500AB26">
            <w:pPr>
              <w:pStyle w:val="13"/>
            </w:pPr>
            <w:r>
              <w:t>幼儿园工作正常运转</w:t>
            </w:r>
          </w:p>
        </w:tc>
        <w:tc>
          <w:tcPr>
            <w:tcW w:w="1276" w:type="dxa"/>
            <w:vAlign w:val="center"/>
          </w:tcPr>
          <w:p w14:paraId="19B9CD84">
            <w:pPr>
              <w:pStyle w:val="13"/>
            </w:pPr>
            <w:r>
              <w:t>≥95%</w:t>
            </w:r>
          </w:p>
        </w:tc>
        <w:tc>
          <w:tcPr>
            <w:tcW w:w="1843" w:type="dxa"/>
            <w:vAlign w:val="center"/>
          </w:tcPr>
          <w:p w14:paraId="16B2A655">
            <w:pPr>
              <w:pStyle w:val="13"/>
            </w:pPr>
            <w:r>
              <w:t>2025年初工作计划</w:t>
            </w:r>
          </w:p>
        </w:tc>
      </w:tr>
      <w:tr w14:paraId="49A5B6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7C71CF"/>
        </w:tc>
        <w:tc>
          <w:tcPr>
            <w:tcW w:w="1276" w:type="dxa"/>
            <w:vAlign w:val="center"/>
          </w:tcPr>
          <w:p w14:paraId="2149004B">
            <w:pPr>
              <w:pStyle w:val="13"/>
            </w:pPr>
            <w:r>
              <w:t>时效指标</w:t>
            </w:r>
          </w:p>
        </w:tc>
        <w:tc>
          <w:tcPr>
            <w:tcW w:w="1332" w:type="dxa"/>
            <w:vAlign w:val="center"/>
          </w:tcPr>
          <w:p w14:paraId="30518364">
            <w:pPr>
              <w:pStyle w:val="13"/>
            </w:pPr>
            <w:r>
              <w:t>学校各项工作及时完成率</w:t>
            </w:r>
          </w:p>
        </w:tc>
        <w:tc>
          <w:tcPr>
            <w:tcW w:w="2891" w:type="dxa"/>
            <w:vAlign w:val="center"/>
          </w:tcPr>
          <w:p w14:paraId="6F0ED1DC">
            <w:pPr>
              <w:pStyle w:val="13"/>
            </w:pPr>
            <w:r>
              <w:t>学校各项工作及时完成情况</w:t>
            </w:r>
          </w:p>
        </w:tc>
        <w:tc>
          <w:tcPr>
            <w:tcW w:w="1276" w:type="dxa"/>
            <w:vAlign w:val="center"/>
          </w:tcPr>
          <w:p w14:paraId="42302A07">
            <w:pPr>
              <w:pStyle w:val="13"/>
            </w:pPr>
            <w:r>
              <w:t>≥95%</w:t>
            </w:r>
          </w:p>
        </w:tc>
        <w:tc>
          <w:tcPr>
            <w:tcW w:w="1843" w:type="dxa"/>
            <w:vAlign w:val="center"/>
          </w:tcPr>
          <w:p w14:paraId="6F6F8F67">
            <w:pPr>
              <w:pStyle w:val="13"/>
            </w:pPr>
            <w:r>
              <w:t>2025年初工作计划</w:t>
            </w:r>
          </w:p>
        </w:tc>
      </w:tr>
      <w:tr w14:paraId="251E1C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B2DEB0"/>
        </w:tc>
        <w:tc>
          <w:tcPr>
            <w:tcW w:w="1276" w:type="dxa"/>
            <w:vAlign w:val="center"/>
          </w:tcPr>
          <w:p w14:paraId="5467AFE8">
            <w:pPr>
              <w:pStyle w:val="13"/>
            </w:pPr>
            <w:r>
              <w:t>成本指标</w:t>
            </w:r>
          </w:p>
        </w:tc>
        <w:tc>
          <w:tcPr>
            <w:tcW w:w="1332" w:type="dxa"/>
            <w:vAlign w:val="center"/>
          </w:tcPr>
          <w:p w14:paraId="5267ACAF">
            <w:pPr>
              <w:pStyle w:val="13"/>
            </w:pPr>
            <w:r>
              <w:t>预算控制数</w:t>
            </w:r>
          </w:p>
        </w:tc>
        <w:tc>
          <w:tcPr>
            <w:tcW w:w="2891" w:type="dxa"/>
            <w:vAlign w:val="center"/>
          </w:tcPr>
          <w:p w14:paraId="3623F4DF">
            <w:pPr>
              <w:pStyle w:val="13"/>
            </w:pPr>
            <w:r>
              <w:t>经费实际支出控制在预算内</w:t>
            </w:r>
          </w:p>
        </w:tc>
        <w:tc>
          <w:tcPr>
            <w:tcW w:w="1276" w:type="dxa"/>
            <w:vAlign w:val="center"/>
          </w:tcPr>
          <w:p w14:paraId="24BE612B">
            <w:pPr>
              <w:pStyle w:val="13"/>
            </w:pPr>
            <w:r>
              <w:t>≤4.86万元</w:t>
            </w:r>
          </w:p>
        </w:tc>
        <w:tc>
          <w:tcPr>
            <w:tcW w:w="1843" w:type="dxa"/>
            <w:vAlign w:val="center"/>
          </w:tcPr>
          <w:p w14:paraId="4F2DFF24">
            <w:pPr>
              <w:pStyle w:val="13"/>
            </w:pPr>
            <w:r>
              <w:t>2025年县级预算编制通知</w:t>
            </w:r>
          </w:p>
        </w:tc>
      </w:tr>
      <w:tr w14:paraId="07F2BD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7B30D1">
            <w:pPr>
              <w:pStyle w:val="15"/>
            </w:pPr>
            <w:r>
              <w:t>效益指标</w:t>
            </w:r>
          </w:p>
        </w:tc>
        <w:tc>
          <w:tcPr>
            <w:tcW w:w="1276" w:type="dxa"/>
            <w:vAlign w:val="center"/>
          </w:tcPr>
          <w:p w14:paraId="18B8C0F9">
            <w:pPr>
              <w:pStyle w:val="13"/>
            </w:pPr>
            <w:r>
              <w:t>可持续影响指标</w:t>
            </w:r>
          </w:p>
        </w:tc>
        <w:tc>
          <w:tcPr>
            <w:tcW w:w="1332" w:type="dxa"/>
            <w:vAlign w:val="center"/>
          </w:tcPr>
          <w:p w14:paraId="4C7D9B02">
            <w:pPr>
              <w:pStyle w:val="13"/>
            </w:pPr>
            <w:r>
              <w:t>保障幼儿教育教学顺利进行</w:t>
            </w:r>
          </w:p>
        </w:tc>
        <w:tc>
          <w:tcPr>
            <w:tcW w:w="2891" w:type="dxa"/>
            <w:vAlign w:val="center"/>
          </w:tcPr>
          <w:p w14:paraId="66C35762">
            <w:pPr>
              <w:pStyle w:val="13"/>
            </w:pPr>
            <w:r>
              <w:t>保障幼儿教育教学顺利进行</w:t>
            </w:r>
          </w:p>
        </w:tc>
        <w:tc>
          <w:tcPr>
            <w:tcW w:w="1276" w:type="dxa"/>
            <w:vAlign w:val="center"/>
          </w:tcPr>
          <w:p w14:paraId="451E2FA1">
            <w:pPr>
              <w:pStyle w:val="13"/>
            </w:pPr>
            <w:r>
              <w:t>较上年提高10%</w:t>
            </w:r>
          </w:p>
        </w:tc>
        <w:tc>
          <w:tcPr>
            <w:tcW w:w="1843" w:type="dxa"/>
            <w:vAlign w:val="center"/>
          </w:tcPr>
          <w:p w14:paraId="2B60AA45">
            <w:pPr>
              <w:pStyle w:val="13"/>
            </w:pPr>
            <w:r>
              <w:t>2025年初工作计划</w:t>
            </w:r>
          </w:p>
        </w:tc>
      </w:tr>
      <w:tr w14:paraId="63B4A6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FCECE2"/>
        </w:tc>
        <w:tc>
          <w:tcPr>
            <w:tcW w:w="1276" w:type="dxa"/>
            <w:vAlign w:val="center"/>
          </w:tcPr>
          <w:p w14:paraId="2C41EA09">
            <w:pPr>
              <w:pStyle w:val="13"/>
            </w:pPr>
            <w:r>
              <w:t>社会效益指标</w:t>
            </w:r>
          </w:p>
        </w:tc>
        <w:tc>
          <w:tcPr>
            <w:tcW w:w="1332" w:type="dxa"/>
            <w:vAlign w:val="center"/>
          </w:tcPr>
          <w:p w14:paraId="0705C321">
            <w:pPr>
              <w:pStyle w:val="13"/>
            </w:pPr>
            <w:r>
              <w:t>提升学校社会影响力</w:t>
            </w:r>
          </w:p>
        </w:tc>
        <w:tc>
          <w:tcPr>
            <w:tcW w:w="2891" w:type="dxa"/>
            <w:vAlign w:val="center"/>
          </w:tcPr>
          <w:p w14:paraId="5FC5D18A">
            <w:pPr>
              <w:pStyle w:val="13"/>
            </w:pPr>
            <w:r>
              <w:t>提升教学品质，提升学校社会影响力</w:t>
            </w:r>
          </w:p>
        </w:tc>
        <w:tc>
          <w:tcPr>
            <w:tcW w:w="1276" w:type="dxa"/>
            <w:vAlign w:val="center"/>
          </w:tcPr>
          <w:p w14:paraId="2B6A1A77">
            <w:pPr>
              <w:pStyle w:val="13"/>
            </w:pPr>
            <w:r>
              <w:t>较上年提高10%</w:t>
            </w:r>
          </w:p>
        </w:tc>
        <w:tc>
          <w:tcPr>
            <w:tcW w:w="1843" w:type="dxa"/>
            <w:vAlign w:val="center"/>
          </w:tcPr>
          <w:p w14:paraId="500399F0">
            <w:pPr>
              <w:pStyle w:val="13"/>
            </w:pPr>
            <w:r>
              <w:t>2025年初工作计划</w:t>
            </w:r>
          </w:p>
        </w:tc>
      </w:tr>
      <w:tr w14:paraId="2CBD9F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6823B9">
            <w:pPr>
              <w:pStyle w:val="15"/>
            </w:pPr>
            <w:r>
              <w:t>满意度指标</w:t>
            </w:r>
          </w:p>
        </w:tc>
        <w:tc>
          <w:tcPr>
            <w:tcW w:w="1276" w:type="dxa"/>
            <w:vAlign w:val="center"/>
          </w:tcPr>
          <w:p w14:paraId="4D52F962">
            <w:pPr>
              <w:pStyle w:val="13"/>
            </w:pPr>
            <w:r>
              <w:t>服务对象满意度指标</w:t>
            </w:r>
          </w:p>
        </w:tc>
        <w:tc>
          <w:tcPr>
            <w:tcW w:w="1332" w:type="dxa"/>
            <w:vAlign w:val="center"/>
          </w:tcPr>
          <w:p w14:paraId="64C84027">
            <w:pPr>
              <w:pStyle w:val="13"/>
            </w:pPr>
            <w:r>
              <w:t>师生满意率</w:t>
            </w:r>
          </w:p>
        </w:tc>
        <w:tc>
          <w:tcPr>
            <w:tcW w:w="2891" w:type="dxa"/>
            <w:vAlign w:val="center"/>
          </w:tcPr>
          <w:p w14:paraId="46FAE413">
            <w:pPr>
              <w:pStyle w:val="13"/>
            </w:pPr>
            <w:r>
              <w:t>师生满意率</w:t>
            </w:r>
          </w:p>
        </w:tc>
        <w:tc>
          <w:tcPr>
            <w:tcW w:w="1276" w:type="dxa"/>
            <w:vAlign w:val="center"/>
          </w:tcPr>
          <w:p w14:paraId="351BB98B">
            <w:pPr>
              <w:pStyle w:val="13"/>
            </w:pPr>
            <w:r>
              <w:t>≥95%</w:t>
            </w:r>
          </w:p>
        </w:tc>
        <w:tc>
          <w:tcPr>
            <w:tcW w:w="1843" w:type="dxa"/>
            <w:vAlign w:val="center"/>
          </w:tcPr>
          <w:p w14:paraId="314C214E">
            <w:pPr>
              <w:pStyle w:val="13"/>
            </w:pPr>
            <w:r>
              <w:t>2025年初工作计划</w:t>
            </w:r>
          </w:p>
        </w:tc>
      </w:tr>
    </w:tbl>
    <w:p w14:paraId="6B5A6CF0">
      <w:pPr>
        <w:sectPr>
          <w:pgSz w:w="11900" w:h="16840"/>
          <w:pgMar w:top="1984" w:right="1304" w:bottom="1134" w:left="1304" w:header="720" w:footer="720" w:gutter="0"/>
          <w:cols w:space="720" w:num="1"/>
        </w:sectPr>
      </w:pPr>
    </w:p>
    <w:p w14:paraId="64D0334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FAF170E">
      <w:pPr>
        <w:spacing w:before="0" w:after="0"/>
        <w:ind w:firstLine="560"/>
        <w:jc w:val="left"/>
        <w:outlineLvl w:val="3"/>
      </w:pPr>
      <w:bookmarkStart w:id="233" w:name="_Toc_4_4_0000000234"/>
      <w:r>
        <w:rPr>
          <w:rFonts w:ascii="方正仿宋_GBK" w:hAnsi="方正仿宋_GBK" w:eastAsia="方正仿宋_GBK" w:cs="方正仿宋_GBK"/>
          <w:color w:val="000000"/>
          <w:sz w:val="28"/>
        </w:rPr>
        <w:t>231.冀财教【2024】123号 河北省财政厅关于提前下达2025年中央城乡义务教育补助经费预算的通知绩效目标表</w:t>
      </w:r>
      <w:bookmarkEnd w:id="2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83B4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466C07">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404CBD27">
            <w:pPr>
              <w:pStyle w:val="11"/>
            </w:pPr>
            <w:r>
              <w:t>单位：万元</w:t>
            </w:r>
          </w:p>
        </w:tc>
      </w:tr>
      <w:tr w14:paraId="051452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CB4BCB">
            <w:pPr>
              <w:pStyle w:val="14"/>
            </w:pPr>
            <w:r>
              <w:t>项目编码</w:t>
            </w:r>
          </w:p>
        </w:tc>
        <w:tc>
          <w:tcPr>
            <w:tcW w:w="2608" w:type="dxa"/>
            <w:gridSpan w:val="2"/>
            <w:vAlign w:val="center"/>
          </w:tcPr>
          <w:p w14:paraId="1E28ECC4">
            <w:pPr>
              <w:pStyle w:val="13"/>
            </w:pPr>
            <w:r>
              <w:t>13073025P00057710002C</w:t>
            </w:r>
          </w:p>
        </w:tc>
        <w:tc>
          <w:tcPr>
            <w:tcW w:w="1587" w:type="dxa"/>
            <w:vAlign w:val="center"/>
          </w:tcPr>
          <w:p w14:paraId="6083CD4D">
            <w:pPr>
              <w:pStyle w:val="14"/>
            </w:pPr>
            <w:r>
              <w:t>项目名称</w:t>
            </w:r>
          </w:p>
        </w:tc>
        <w:tc>
          <w:tcPr>
            <w:tcW w:w="4423" w:type="dxa"/>
            <w:gridSpan w:val="3"/>
            <w:vAlign w:val="center"/>
          </w:tcPr>
          <w:p w14:paraId="0A2C9B45">
            <w:pPr>
              <w:pStyle w:val="13"/>
            </w:pPr>
            <w:r>
              <w:t>冀财教【2024】123号 河北省财政厅关于提前下达2025年中央城乡义务教育补助经费预算的通知</w:t>
            </w:r>
          </w:p>
        </w:tc>
      </w:tr>
      <w:tr w14:paraId="3A3652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0C595D">
            <w:pPr>
              <w:pStyle w:val="14"/>
            </w:pPr>
            <w:r>
              <w:t>预算规模及资金用途</w:t>
            </w:r>
          </w:p>
        </w:tc>
        <w:tc>
          <w:tcPr>
            <w:tcW w:w="1276" w:type="dxa"/>
            <w:vAlign w:val="center"/>
          </w:tcPr>
          <w:p w14:paraId="3A04F63C">
            <w:pPr>
              <w:pStyle w:val="14"/>
            </w:pPr>
            <w:r>
              <w:t>预算数</w:t>
            </w:r>
          </w:p>
        </w:tc>
        <w:tc>
          <w:tcPr>
            <w:tcW w:w="1332" w:type="dxa"/>
            <w:vAlign w:val="center"/>
          </w:tcPr>
          <w:p w14:paraId="3D0AF0D2">
            <w:pPr>
              <w:pStyle w:val="13"/>
            </w:pPr>
            <w:r>
              <w:t>0.80</w:t>
            </w:r>
          </w:p>
        </w:tc>
        <w:tc>
          <w:tcPr>
            <w:tcW w:w="1587" w:type="dxa"/>
            <w:vAlign w:val="center"/>
          </w:tcPr>
          <w:p w14:paraId="0597C2E7">
            <w:pPr>
              <w:pStyle w:val="14"/>
            </w:pPr>
            <w:r>
              <w:t>其中：财政    资金</w:t>
            </w:r>
          </w:p>
        </w:tc>
        <w:tc>
          <w:tcPr>
            <w:tcW w:w="1304" w:type="dxa"/>
            <w:vAlign w:val="center"/>
          </w:tcPr>
          <w:p w14:paraId="63BB2524">
            <w:pPr>
              <w:pStyle w:val="13"/>
            </w:pPr>
            <w:r>
              <w:t>0.80</w:t>
            </w:r>
          </w:p>
        </w:tc>
        <w:tc>
          <w:tcPr>
            <w:tcW w:w="1276" w:type="dxa"/>
            <w:vAlign w:val="center"/>
          </w:tcPr>
          <w:p w14:paraId="2318DE69">
            <w:pPr>
              <w:pStyle w:val="14"/>
            </w:pPr>
            <w:r>
              <w:t>其他资金</w:t>
            </w:r>
          </w:p>
        </w:tc>
        <w:tc>
          <w:tcPr>
            <w:tcW w:w="1843" w:type="dxa"/>
            <w:vAlign w:val="center"/>
          </w:tcPr>
          <w:p w14:paraId="59DAE7CF">
            <w:pPr>
              <w:pStyle w:val="13"/>
            </w:pPr>
            <w:r>
              <w:t xml:space="preserve"> </w:t>
            </w:r>
          </w:p>
        </w:tc>
      </w:tr>
      <w:tr w14:paraId="3B5771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7D4468"/>
        </w:tc>
        <w:tc>
          <w:tcPr>
            <w:tcW w:w="8618" w:type="dxa"/>
            <w:gridSpan w:val="6"/>
            <w:vAlign w:val="center"/>
          </w:tcPr>
          <w:p w14:paraId="5D9417E7">
            <w:pPr>
              <w:pStyle w:val="13"/>
            </w:pPr>
            <w:r>
              <w:t>通过开展对家庭经济困难的学生生活补助工作，达到保障学生顺利接受义务教育的作用。</w:t>
            </w:r>
          </w:p>
        </w:tc>
      </w:tr>
      <w:tr w14:paraId="2B1F2F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25C3FE">
            <w:pPr>
              <w:pStyle w:val="14"/>
            </w:pPr>
            <w:r>
              <w:t>资金支出计划（%）</w:t>
            </w:r>
          </w:p>
        </w:tc>
        <w:tc>
          <w:tcPr>
            <w:tcW w:w="2608" w:type="dxa"/>
            <w:gridSpan w:val="2"/>
            <w:vAlign w:val="center"/>
          </w:tcPr>
          <w:p w14:paraId="2F283533">
            <w:pPr>
              <w:pStyle w:val="14"/>
            </w:pPr>
            <w:r>
              <w:t>3月底</w:t>
            </w:r>
          </w:p>
        </w:tc>
        <w:tc>
          <w:tcPr>
            <w:tcW w:w="1587" w:type="dxa"/>
            <w:vAlign w:val="center"/>
          </w:tcPr>
          <w:p w14:paraId="4C5C0DFC">
            <w:pPr>
              <w:pStyle w:val="14"/>
            </w:pPr>
            <w:r>
              <w:t>6月底</w:t>
            </w:r>
          </w:p>
        </w:tc>
        <w:tc>
          <w:tcPr>
            <w:tcW w:w="1304" w:type="dxa"/>
            <w:vAlign w:val="center"/>
          </w:tcPr>
          <w:p w14:paraId="421554A7">
            <w:pPr>
              <w:pStyle w:val="14"/>
            </w:pPr>
            <w:r>
              <w:t>10月底</w:t>
            </w:r>
          </w:p>
        </w:tc>
        <w:tc>
          <w:tcPr>
            <w:tcW w:w="3119" w:type="dxa"/>
            <w:gridSpan w:val="2"/>
            <w:vAlign w:val="center"/>
          </w:tcPr>
          <w:p w14:paraId="71104414">
            <w:pPr>
              <w:pStyle w:val="14"/>
            </w:pPr>
            <w:r>
              <w:t>12月底</w:t>
            </w:r>
          </w:p>
        </w:tc>
      </w:tr>
      <w:tr w14:paraId="0B5A0D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69EE66"/>
        </w:tc>
        <w:tc>
          <w:tcPr>
            <w:tcW w:w="2608" w:type="dxa"/>
            <w:gridSpan w:val="2"/>
            <w:vAlign w:val="center"/>
          </w:tcPr>
          <w:p w14:paraId="333EE64D">
            <w:pPr>
              <w:pStyle w:val="15"/>
            </w:pPr>
            <w:r>
              <w:t xml:space="preserve"> </w:t>
            </w:r>
          </w:p>
        </w:tc>
        <w:tc>
          <w:tcPr>
            <w:tcW w:w="1587" w:type="dxa"/>
            <w:vAlign w:val="center"/>
          </w:tcPr>
          <w:p w14:paraId="5400BAE6">
            <w:pPr>
              <w:pStyle w:val="15"/>
            </w:pPr>
            <w:r>
              <w:t>50%</w:t>
            </w:r>
          </w:p>
        </w:tc>
        <w:tc>
          <w:tcPr>
            <w:tcW w:w="1304" w:type="dxa"/>
            <w:vAlign w:val="center"/>
          </w:tcPr>
          <w:p w14:paraId="6815DD35">
            <w:pPr>
              <w:pStyle w:val="15"/>
            </w:pPr>
            <w:r>
              <w:t>75%</w:t>
            </w:r>
          </w:p>
        </w:tc>
        <w:tc>
          <w:tcPr>
            <w:tcW w:w="3119" w:type="dxa"/>
            <w:gridSpan w:val="2"/>
            <w:vAlign w:val="center"/>
          </w:tcPr>
          <w:p w14:paraId="476086E3">
            <w:pPr>
              <w:pStyle w:val="15"/>
            </w:pPr>
            <w:r>
              <w:t>100%</w:t>
            </w:r>
          </w:p>
        </w:tc>
      </w:tr>
      <w:tr w14:paraId="1F3646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8A96C6">
            <w:pPr>
              <w:pStyle w:val="14"/>
            </w:pPr>
            <w:r>
              <w:t>绩效目标</w:t>
            </w:r>
          </w:p>
        </w:tc>
        <w:tc>
          <w:tcPr>
            <w:tcW w:w="8618" w:type="dxa"/>
            <w:gridSpan w:val="6"/>
            <w:vAlign w:val="center"/>
          </w:tcPr>
          <w:p w14:paraId="126928E5">
            <w:pPr>
              <w:pStyle w:val="13"/>
            </w:pPr>
            <w:r>
              <w:t>1.通过开展对家庭经济困难的学生生活补助工作，达到保障学生顺利接受义务教育的作用</w:t>
            </w:r>
          </w:p>
        </w:tc>
      </w:tr>
    </w:tbl>
    <w:p w14:paraId="0546F5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34B5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DB1360">
            <w:pPr>
              <w:pStyle w:val="14"/>
            </w:pPr>
            <w:r>
              <w:t>一级指标</w:t>
            </w:r>
          </w:p>
        </w:tc>
        <w:tc>
          <w:tcPr>
            <w:tcW w:w="1276" w:type="dxa"/>
            <w:vAlign w:val="center"/>
          </w:tcPr>
          <w:p w14:paraId="60EF98F5">
            <w:pPr>
              <w:pStyle w:val="14"/>
            </w:pPr>
            <w:r>
              <w:t>二级指标</w:t>
            </w:r>
          </w:p>
        </w:tc>
        <w:tc>
          <w:tcPr>
            <w:tcW w:w="1332" w:type="dxa"/>
            <w:vAlign w:val="center"/>
          </w:tcPr>
          <w:p w14:paraId="0D4501C6">
            <w:pPr>
              <w:pStyle w:val="14"/>
            </w:pPr>
            <w:r>
              <w:t>三级指标</w:t>
            </w:r>
          </w:p>
        </w:tc>
        <w:tc>
          <w:tcPr>
            <w:tcW w:w="2891" w:type="dxa"/>
            <w:vAlign w:val="center"/>
          </w:tcPr>
          <w:p w14:paraId="6B55475F">
            <w:pPr>
              <w:pStyle w:val="14"/>
            </w:pPr>
            <w:r>
              <w:t>绩效指标描述</w:t>
            </w:r>
          </w:p>
        </w:tc>
        <w:tc>
          <w:tcPr>
            <w:tcW w:w="1276" w:type="dxa"/>
            <w:vAlign w:val="center"/>
          </w:tcPr>
          <w:p w14:paraId="2D08BBCE">
            <w:pPr>
              <w:pStyle w:val="14"/>
            </w:pPr>
            <w:r>
              <w:t>指标值</w:t>
            </w:r>
          </w:p>
        </w:tc>
        <w:tc>
          <w:tcPr>
            <w:tcW w:w="1843" w:type="dxa"/>
            <w:vAlign w:val="center"/>
          </w:tcPr>
          <w:p w14:paraId="6C76B636">
            <w:pPr>
              <w:pStyle w:val="14"/>
            </w:pPr>
            <w:r>
              <w:t>指标值确定依据</w:t>
            </w:r>
          </w:p>
        </w:tc>
      </w:tr>
      <w:tr w14:paraId="11701A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635497">
            <w:pPr>
              <w:pStyle w:val="15"/>
            </w:pPr>
            <w:r>
              <w:t>产出指标</w:t>
            </w:r>
          </w:p>
        </w:tc>
        <w:tc>
          <w:tcPr>
            <w:tcW w:w="1276" w:type="dxa"/>
            <w:vAlign w:val="center"/>
          </w:tcPr>
          <w:p w14:paraId="2EE68AEB">
            <w:pPr>
              <w:pStyle w:val="13"/>
            </w:pPr>
            <w:r>
              <w:t>数量指标</w:t>
            </w:r>
          </w:p>
        </w:tc>
        <w:tc>
          <w:tcPr>
            <w:tcW w:w="1332" w:type="dxa"/>
            <w:vAlign w:val="center"/>
          </w:tcPr>
          <w:p w14:paraId="380AECAF">
            <w:pPr>
              <w:pStyle w:val="13"/>
            </w:pPr>
            <w:r>
              <w:t>发放人数覆盖率</w:t>
            </w:r>
          </w:p>
        </w:tc>
        <w:tc>
          <w:tcPr>
            <w:tcW w:w="2891" w:type="dxa"/>
            <w:vAlign w:val="center"/>
          </w:tcPr>
          <w:p w14:paraId="6F7BFEC7">
            <w:pPr>
              <w:pStyle w:val="13"/>
            </w:pPr>
            <w:r>
              <w:t>符合资助条件的家庭经济困难学生覆盖率</w:t>
            </w:r>
          </w:p>
        </w:tc>
        <w:tc>
          <w:tcPr>
            <w:tcW w:w="1276" w:type="dxa"/>
            <w:vAlign w:val="center"/>
          </w:tcPr>
          <w:p w14:paraId="5EB23E24">
            <w:pPr>
              <w:pStyle w:val="13"/>
            </w:pPr>
            <w:r>
              <w:t>≥98%</w:t>
            </w:r>
          </w:p>
        </w:tc>
        <w:tc>
          <w:tcPr>
            <w:tcW w:w="1843" w:type="dxa"/>
            <w:vAlign w:val="center"/>
          </w:tcPr>
          <w:p w14:paraId="350643C2">
            <w:pPr>
              <w:pStyle w:val="13"/>
            </w:pPr>
            <w:r>
              <w:t>2025年初工作计划</w:t>
            </w:r>
          </w:p>
        </w:tc>
      </w:tr>
      <w:tr w14:paraId="78033D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7B999E"/>
        </w:tc>
        <w:tc>
          <w:tcPr>
            <w:tcW w:w="1276" w:type="dxa"/>
            <w:vAlign w:val="center"/>
          </w:tcPr>
          <w:p w14:paraId="40B6E9B8">
            <w:pPr>
              <w:pStyle w:val="13"/>
            </w:pPr>
            <w:r>
              <w:t>质量指标</w:t>
            </w:r>
          </w:p>
        </w:tc>
        <w:tc>
          <w:tcPr>
            <w:tcW w:w="1332" w:type="dxa"/>
            <w:vAlign w:val="center"/>
          </w:tcPr>
          <w:p w14:paraId="14A2DDEE">
            <w:pPr>
              <w:pStyle w:val="13"/>
            </w:pPr>
            <w:r>
              <w:t>资金发放到位率</w:t>
            </w:r>
          </w:p>
        </w:tc>
        <w:tc>
          <w:tcPr>
            <w:tcW w:w="2891" w:type="dxa"/>
            <w:vAlign w:val="center"/>
          </w:tcPr>
          <w:p w14:paraId="5B00F77B">
            <w:pPr>
              <w:pStyle w:val="13"/>
            </w:pPr>
            <w:r>
              <w:t>实际资金发放与预算数占比</w:t>
            </w:r>
          </w:p>
        </w:tc>
        <w:tc>
          <w:tcPr>
            <w:tcW w:w="1276" w:type="dxa"/>
            <w:vAlign w:val="center"/>
          </w:tcPr>
          <w:p w14:paraId="04A17C4E">
            <w:pPr>
              <w:pStyle w:val="13"/>
            </w:pPr>
            <w:r>
              <w:t>≥95%</w:t>
            </w:r>
          </w:p>
        </w:tc>
        <w:tc>
          <w:tcPr>
            <w:tcW w:w="1843" w:type="dxa"/>
            <w:vAlign w:val="center"/>
          </w:tcPr>
          <w:p w14:paraId="7B177FC3">
            <w:pPr>
              <w:pStyle w:val="13"/>
            </w:pPr>
            <w:r>
              <w:t>2025年初工作计划</w:t>
            </w:r>
          </w:p>
        </w:tc>
      </w:tr>
      <w:tr w14:paraId="37B047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9005A7"/>
        </w:tc>
        <w:tc>
          <w:tcPr>
            <w:tcW w:w="1276" w:type="dxa"/>
            <w:vAlign w:val="center"/>
          </w:tcPr>
          <w:p w14:paraId="645B408C">
            <w:pPr>
              <w:pStyle w:val="13"/>
            </w:pPr>
            <w:r>
              <w:t>时效指标</w:t>
            </w:r>
          </w:p>
        </w:tc>
        <w:tc>
          <w:tcPr>
            <w:tcW w:w="1332" w:type="dxa"/>
            <w:vAlign w:val="center"/>
          </w:tcPr>
          <w:p w14:paraId="32AD60B9">
            <w:pPr>
              <w:pStyle w:val="13"/>
            </w:pPr>
            <w:r>
              <w:t>发放及时率</w:t>
            </w:r>
          </w:p>
        </w:tc>
        <w:tc>
          <w:tcPr>
            <w:tcW w:w="2891" w:type="dxa"/>
            <w:vAlign w:val="center"/>
          </w:tcPr>
          <w:p w14:paraId="3B6A440E">
            <w:pPr>
              <w:pStyle w:val="13"/>
            </w:pPr>
            <w:r>
              <w:t>发放资金是否及时</w:t>
            </w:r>
          </w:p>
        </w:tc>
        <w:tc>
          <w:tcPr>
            <w:tcW w:w="1276" w:type="dxa"/>
            <w:vAlign w:val="center"/>
          </w:tcPr>
          <w:p w14:paraId="15254DD7">
            <w:pPr>
              <w:pStyle w:val="13"/>
            </w:pPr>
            <w:r>
              <w:t>≥95%</w:t>
            </w:r>
          </w:p>
        </w:tc>
        <w:tc>
          <w:tcPr>
            <w:tcW w:w="1843" w:type="dxa"/>
            <w:vAlign w:val="center"/>
          </w:tcPr>
          <w:p w14:paraId="13C58F88">
            <w:pPr>
              <w:pStyle w:val="13"/>
            </w:pPr>
            <w:r>
              <w:t>2025年初工作计划</w:t>
            </w:r>
          </w:p>
        </w:tc>
      </w:tr>
      <w:tr w14:paraId="555C62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A3C7F9"/>
        </w:tc>
        <w:tc>
          <w:tcPr>
            <w:tcW w:w="1276" w:type="dxa"/>
            <w:vAlign w:val="center"/>
          </w:tcPr>
          <w:p w14:paraId="2906B92A">
            <w:pPr>
              <w:pStyle w:val="13"/>
            </w:pPr>
            <w:r>
              <w:t>成本指标</w:t>
            </w:r>
          </w:p>
        </w:tc>
        <w:tc>
          <w:tcPr>
            <w:tcW w:w="1332" w:type="dxa"/>
            <w:vAlign w:val="center"/>
          </w:tcPr>
          <w:p w14:paraId="5AFD2C4B">
            <w:pPr>
              <w:pStyle w:val="13"/>
            </w:pPr>
            <w:r>
              <w:t>预算控制数</w:t>
            </w:r>
          </w:p>
        </w:tc>
        <w:tc>
          <w:tcPr>
            <w:tcW w:w="2891" w:type="dxa"/>
            <w:vAlign w:val="center"/>
          </w:tcPr>
          <w:p w14:paraId="7FB44F35">
            <w:pPr>
              <w:pStyle w:val="13"/>
            </w:pPr>
            <w:r>
              <w:t>预算控制数</w:t>
            </w:r>
          </w:p>
        </w:tc>
        <w:tc>
          <w:tcPr>
            <w:tcW w:w="1276" w:type="dxa"/>
            <w:vAlign w:val="center"/>
          </w:tcPr>
          <w:p w14:paraId="4E9702B7">
            <w:pPr>
              <w:pStyle w:val="13"/>
            </w:pPr>
            <w:r>
              <w:t>≤0.8万元</w:t>
            </w:r>
          </w:p>
        </w:tc>
        <w:tc>
          <w:tcPr>
            <w:tcW w:w="1843" w:type="dxa"/>
            <w:vAlign w:val="center"/>
          </w:tcPr>
          <w:p w14:paraId="0D9F8845">
            <w:pPr>
              <w:pStyle w:val="13"/>
            </w:pPr>
            <w:r>
              <w:t>2025年县级预算编制通知</w:t>
            </w:r>
          </w:p>
        </w:tc>
      </w:tr>
      <w:tr w14:paraId="69871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64B199">
            <w:pPr>
              <w:pStyle w:val="15"/>
            </w:pPr>
            <w:r>
              <w:t>效益指标</w:t>
            </w:r>
          </w:p>
        </w:tc>
        <w:tc>
          <w:tcPr>
            <w:tcW w:w="1276" w:type="dxa"/>
            <w:vAlign w:val="center"/>
          </w:tcPr>
          <w:p w14:paraId="1ACDBE67">
            <w:pPr>
              <w:pStyle w:val="13"/>
            </w:pPr>
            <w:r>
              <w:t>可持续影响指标</w:t>
            </w:r>
          </w:p>
        </w:tc>
        <w:tc>
          <w:tcPr>
            <w:tcW w:w="1332" w:type="dxa"/>
            <w:vAlign w:val="center"/>
          </w:tcPr>
          <w:p w14:paraId="7663B66C">
            <w:pPr>
              <w:pStyle w:val="13"/>
            </w:pPr>
            <w:r>
              <w:t>学生学习生活得到持续保障</w:t>
            </w:r>
          </w:p>
        </w:tc>
        <w:tc>
          <w:tcPr>
            <w:tcW w:w="2891" w:type="dxa"/>
            <w:vAlign w:val="center"/>
          </w:tcPr>
          <w:p w14:paraId="57F2EC33">
            <w:pPr>
              <w:pStyle w:val="13"/>
            </w:pPr>
            <w:r>
              <w:t>学生学习生活得到持续保障</w:t>
            </w:r>
          </w:p>
        </w:tc>
        <w:tc>
          <w:tcPr>
            <w:tcW w:w="1276" w:type="dxa"/>
            <w:vAlign w:val="center"/>
          </w:tcPr>
          <w:p w14:paraId="378256B7">
            <w:pPr>
              <w:pStyle w:val="13"/>
            </w:pPr>
            <w:r>
              <w:t>较上年提高10%</w:t>
            </w:r>
          </w:p>
        </w:tc>
        <w:tc>
          <w:tcPr>
            <w:tcW w:w="1843" w:type="dxa"/>
            <w:vAlign w:val="center"/>
          </w:tcPr>
          <w:p w14:paraId="197A6056">
            <w:pPr>
              <w:pStyle w:val="13"/>
            </w:pPr>
            <w:r>
              <w:t>2025年初工作计划</w:t>
            </w:r>
          </w:p>
        </w:tc>
      </w:tr>
      <w:tr w14:paraId="40946A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881658"/>
        </w:tc>
        <w:tc>
          <w:tcPr>
            <w:tcW w:w="1276" w:type="dxa"/>
            <w:vAlign w:val="center"/>
          </w:tcPr>
          <w:p w14:paraId="2EF7EFE0">
            <w:pPr>
              <w:pStyle w:val="13"/>
            </w:pPr>
            <w:r>
              <w:t>社会效益指标</w:t>
            </w:r>
          </w:p>
        </w:tc>
        <w:tc>
          <w:tcPr>
            <w:tcW w:w="1332" w:type="dxa"/>
            <w:vAlign w:val="center"/>
          </w:tcPr>
          <w:p w14:paraId="290A95FA">
            <w:pPr>
              <w:pStyle w:val="13"/>
            </w:pPr>
            <w:r>
              <w:t>保障学生顺利接受教育</w:t>
            </w:r>
          </w:p>
        </w:tc>
        <w:tc>
          <w:tcPr>
            <w:tcW w:w="2891" w:type="dxa"/>
            <w:vAlign w:val="center"/>
          </w:tcPr>
          <w:p w14:paraId="510D0109">
            <w:pPr>
              <w:pStyle w:val="13"/>
            </w:pPr>
            <w:r>
              <w:t>学生顺利接受教育，提升学校社会声誉</w:t>
            </w:r>
          </w:p>
        </w:tc>
        <w:tc>
          <w:tcPr>
            <w:tcW w:w="1276" w:type="dxa"/>
            <w:vAlign w:val="center"/>
          </w:tcPr>
          <w:p w14:paraId="5BDFBCF8">
            <w:pPr>
              <w:pStyle w:val="13"/>
            </w:pPr>
            <w:r>
              <w:t>较上年提升20%</w:t>
            </w:r>
          </w:p>
        </w:tc>
        <w:tc>
          <w:tcPr>
            <w:tcW w:w="1843" w:type="dxa"/>
            <w:vAlign w:val="center"/>
          </w:tcPr>
          <w:p w14:paraId="1F8F5748">
            <w:pPr>
              <w:pStyle w:val="13"/>
            </w:pPr>
            <w:r>
              <w:t>2025年初工作计划</w:t>
            </w:r>
          </w:p>
        </w:tc>
      </w:tr>
      <w:tr w14:paraId="4A7A4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75A61B">
            <w:pPr>
              <w:pStyle w:val="15"/>
            </w:pPr>
            <w:r>
              <w:t>满意度指标</w:t>
            </w:r>
          </w:p>
        </w:tc>
        <w:tc>
          <w:tcPr>
            <w:tcW w:w="1276" w:type="dxa"/>
            <w:vAlign w:val="center"/>
          </w:tcPr>
          <w:p w14:paraId="264565AF">
            <w:pPr>
              <w:pStyle w:val="13"/>
            </w:pPr>
            <w:r>
              <w:t>服务对象满意度指标</w:t>
            </w:r>
          </w:p>
        </w:tc>
        <w:tc>
          <w:tcPr>
            <w:tcW w:w="1332" w:type="dxa"/>
            <w:vAlign w:val="center"/>
          </w:tcPr>
          <w:p w14:paraId="6914C1CE">
            <w:pPr>
              <w:pStyle w:val="13"/>
            </w:pPr>
            <w:r>
              <w:t>学生、家长满意率</w:t>
            </w:r>
          </w:p>
        </w:tc>
        <w:tc>
          <w:tcPr>
            <w:tcW w:w="2891" w:type="dxa"/>
            <w:vAlign w:val="center"/>
          </w:tcPr>
          <w:p w14:paraId="38855DB0">
            <w:pPr>
              <w:pStyle w:val="13"/>
            </w:pPr>
            <w:r>
              <w:t>受助家庭经济困难学生学生、家长满意率</w:t>
            </w:r>
          </w:p>
        </w:tc>
        <w:tc>
          <w:tcPr>
            <w:tcW w:w="1276" w:type="dxa"/>
            <w:vAlign w:val="center"/>
          </w:tcPr>
          <w:p w14:paraId="783FE459">
            <w:pPr>
              <w:pStyle w:val="13"/>
            </w:pPr>
            <w:r>
              <w:t>≥95%</w:t>
            </w:r>
          </w:p>
        </w:tc>
        <w:tc>
          <w:tcPr>
            <w:tcW w:w="1843" w:type="dxa"/>
            <w:vAlign w:val="center"/>
          </w:tcPr>
          <w:p w14:paraId="3774810C">
            <w:pPr>
              <w:pStyle w:val="13"/>
            </w:pPr>
            <w:r>
              <w:t>2025年初工作计划</w:t>
            </w:r>
          </w:p>
        </w:tc>
      </w:tr>
    </w:tbl>
    <w:p w14:paraId="6A879AA7">
      <w:pPr>
        <w:sectPr>
          <w:pgSz w:w="11900" w:h="16840"/>
          <w:pgMar w:top="1984" w:right="1304" w:bottom="1134" w:left="1304" w:header="720" w:footer="720" w:gutter="0"/>
          <w:cols w:space="720" w:num="1"/>
        </w:sectPr>
      </w:pPr>
    </w:p>
    <w:p w14:paraId="650817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D755C4">
      <w:pPr>
        <w:spacing w:before="0" w:after="0"/>
        <w:ind w:firstLine="560"/>
        <w:jc w:val="left"/>
        <w:outlineLvl w:val="3"/>
      </w:pPr>
      <w:bookmarkStart w:id="234" w:name="_Toc_4_4_0000000235"/>
      <w:r>
        <w:rPr>
          <w:rFonts w:ascii="方正仿宋_GBK" w:hAnsi="方正仿宋_GBK" w:eastAsia="方正仿宋_GBK" w:cs="方正仿宋_GBK"/>
          <w:color w:val="000000"/>
          <w:sz w:val="28"/>
        </w:rPr>
        <w:t>232.冀财教【2024】141号 河北省财政厅关于提前下达2025年省级城乡义务教育补助经费预算的通知绩效目标表</w:t>
      </w:r>
      <w:bookmarkEnd w:id="2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521A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CE78CCB">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03523E13">
            <w:pPr>
              <w:pStyle w:val="11"/>
            </w:pPr>
            <w:r>
              <w:t>单位：万元</w:t>
            </w:r>
          </w:p>
        </w:tc>
      </w:tr>
      <w:tr w14:paraId="5F3489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655AD5">
            <w:pPr>
              <w:pStyle w:val="14"/>
            </w:pPr>
            <w:r>
              <w:t>项目编码</w:t>
            </w:r>
          </w:p>
        </w:tc>
        <w:tc>
          <w:tcPr>
            <w:tcW w:w="2608" w:type="dxa"/>
            <w:gridSpan w:val="2"/>
            <w:vAlign w:val="center"/>
          </w:tcPr>
          <w:p w14:paraId="5B230C10">
            <w:pPr>
              <w:pStyle w:val="13"/>
            </w:pPr>
            <w:r>
              <w:t>13073025P000577100030</w:t>
            </w:r>
          </w:p>
        </w:tc>
        <w:tc>
          <w:tcPr>
            <w:tcW w:w="1587" w:type="dxa"/>
            <w:vAlign w:val="center"/>
          </w:tcPr>
          <w:p w14:paraId="54424A23">
            <w:pPr>
              <w:pStyle w:val="14"/>
            </w:pPr>
            <w:r>
              <w:t>项目名称</w:t>
            </w:r>
          </w:p>
        </w:tc>
        <w:tc>
          <w:tcPr>
            <w:tcW w:w="4423" w:type="dxa"/>
            <w:gridSpan w:val="3"/>
            <w:vAlign w:val="center"/>
          </w:tcPr>
          <w:p w14:paraId="0258F915">
            <w:pPr>
              <w:pStyle w:val="13"/>
            </w:pPr>
            <w:r>
              <w:t>冀财教【2024】141号 河北省财政厅关于提前下达2025年省级城乡义务教育补助经费预算的通知</w:t>
            </w:r>
          </w:p>
        </w:tc>
      </w:tr>
      <w:tr w14:paraId="0A73E2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00061A">
            <w:pPr>
              <w:pStyle w:val="14"/>
            </w:pPr>
            <w:r>
              <w:t>预算规模及资金用途</w:t>
            </w:r>
          </w:p>
        </w:tc>
        <w:tc>
          <w:tcPr>
            <w:tcW w:w="1276" w:type="dxa"/>
            <w:vAlign w:val="center"/>
          </w:tcPr>
          <w:p w14:paraId="3DFAA52E">
            <w:pPr>
              <w:pStyle w:val="14"/>
            </w:pPr>
            <w:r>
              <w:t>预算数</w:t>
            </w:r>
          </w:p>
        </w:tc>
        <w:tc>
          <w:tcPr>
            <w:tcW w:w="1332" w:type="dxa"/>
            <w:vAlign w:val="center"/>
          </w:tcPr>
          <w:p w14:paraId="3F5074A5">
            <w:pPr>
              <w:pStyle w:val="13"/>
            </w:pPr>
            <w:r>
              <w:t>0.48</w:t>
            </w:r>
          </w:p>
        </w:tc>
        <w:tc>
          <w:tcPr>
            <w:tcW w:w="1587" w:type="dxa"/>
            <w:vAlign w:val="center"/>
          </w:tcPr>
          <w:p w14:paraId="7058B4C6">
            <w:pPr>
              <w:pStyle w:val="14"/>
            </w:pPr>
            <w:r>
              <w:t>其中：财政    资金</w:t>
            </w:r>
          </w:p>
        </w:tc>
        <w:tc>
          <w:tcPr>
            <w:tcW w:w="1304" w:type="dxa"/>
            <w:vAlign w:val="center"/>
          </w:tcPr>
          <w:p w14:paraId="2037F7FB">
            <w:pPr>
              <w:pStyle w:val="13"/>
            </w:pPr>
            <w:r>
              <w:t>0.48</w:t>
            </w:r>
          </w:p>
        </w:tc>
        <w:tc>
          <w:tcPr>
            <w:tcW w:w="1276" w:type="dxa"/>
            <w:vAlign w:val="center"/>
          </w:tcPr>
          <w:p w14:paraId="320E4901">
            <w:pPr>
              <w:pStyle w:val="14"/>
            </w:pPr>
            <w:r>
              <w:t>其他资金</w:t>
            </w:r>
          </w:p>
        </w:tc>
        <w:tc>
          <w:tcPr>
            <w:tcW w:w="1843" w:type="dxa"/>
            <w:vAlign w:val="center"/>
          </w:tcPr>
          <w:p w14:paraId="46B33620">
            <w:pPr>
              <w:pStyle w:val="13"/>
            </w:pPr>
            <w:r>
              <w:t xml:space="preserve"> </w:t>
            </w:r>
          </w:p>
        </w:tc>
      </w:tr>
      <w:tr w14:paraId="573EC7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219E47"/>
        </w:tc>
        <w:tc>
          <w:tcPr>
            <w:tcW w:w="8618" w:type="dxa"/>
            <w:gridSpan w:val="6"/>
            <w:vAlign w:val="center"/>
          </w:tcPr>
          <w:p w14:paraId="27BEF72F">
            <w:pPr>
              <w:pStyle w:val="13"/>
            </w:pPr>
            <w:r>
              <w:t>通过开展对家庭经济困难的学生生活补助工作，达到保障学生顺利接受义务教育的作用。</w:t>
            </w:r>
          </w:p>
        </w:tc>
      </w:tr>
      <w:tr w14:paraId="706F23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5E35E3">
            <w:pPr>
              <w:pStyle w:val="14"/>
            </w:pPr>
            <w:r>
              <w:t>资金支出计划（%）</w:t>
            </w:r>
          </w:p>
        </w:tc>
        <w:tc>
          <w:tcPr>
            <w:tcW w:w="2608" w:type="dxa"/>
            <w:gridSpan w:val="2"/>
            <w:vAlign w:val="center"/>
          </w:tcPr>
          <w:p w14:paraId="1237A278">
            <w:pPr>
              <w:pStyle w:val="14"/>
            </w:pPr>
            <w:r>
              <w:t>3月底</w:t>
            </w:r>
          </w:p>
        </w:tc>
        <w:tc>
          <w:tcPr>
            <w:tcW w:w="1587" w:type="dxa"/>
            <w:vAlign w:val="center"/>
          </w:tcPr>
          <w:p w14:paraId="72B740B2">
            <w:pPr>
              <w:pStyle w:val="14"/>
            </w:pPr>
            <w:r>
              <w:t>6月底</w:t>
            </w:r>
          </w:p>
        </w:tc>
        <w:tc>
          <w:tcPr>
            <w:tcW w:w="1304" w:type="dxa"/>
            <w:vAlign w:val="center"/>
          </w:tcPr>
          <w:p w14:paraId="66F8F825">
            <w:pPr>
              <w:pStyle w:val="14"/>
            </w:pPr>
            <w:r>
              <w:t>10月底</w:t>
            </w:r>
          </w:p>
        </w:tc>
        <w:tc>
          <w:tcPr>
            <w:tcW w:w="3119" w:type="dxa"/>
            <w:gridSpan w:val="2"/>
            <w:vAlign w:val="center"/>
          </w:tcPr>
          <w:p w14:paraId="43F54B99">
            <w:pPr>
              <w:pStyle w:val="14"/>
            </w:pPr>
            <w:r>
              <w:t>12月底</w:t>
            </w:r>
          </w:p>
        </w:tc>
      </w:tr>
      <w:tr w14:paraId="4ED567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B0CACB"/>
        </w:tc>
        <w:tc>
          <w:tcPr>
            <w:tcW w:w="2608" w:type="dxa"/>
            <w:gridSpan w:val="2"/>
            <w:vAlign w:val="center"/>
          </w:tcPr>
          <w:p w14:paraId="06F95555">
            <w:pPr>
              <w:pStyle w:val="15"/>
            </w:pPr>
            <w:r>
              <w:t xml:space="preserve"> </w:t>
            </w:r>
          </w:p>
        </w:tc>
        <w:tc>
          <w:tcPr>
            <w:tcW w:w="1587" w:type="dxa"/>
            <w:vAlign w:val="center"/>
          </w:tcPr>
          <w:p w14:paraId="39518791">
            <w:pPr>
              <w:pStyle w:val="15"/>
            </w:pPr>
            <w:r>
              <w:t>50%</w:t>
            </w:r>
          </w:p>
        </w:tc>
        <w:tc>
          <w:tcPr>
            <w:tcW w:w="1304" w:type="dxa"/>
            <w:vAlign w:val="center"/>
          </w:tcPr>
          <w:p w14:paraId="31CF5127">
            <w:pPr>
              <w:pStyle w:val="15"/>
            </w:pPr>
            <w:r>
              <w:t>75%</w:t>
            </w:r>
          </w:p>
        </w:tc>
        <w:tc>
          <w:tcPr>
            <w:tcW w:w="3119" w:type="dxa"/>
            <w:gridSpan w:val="2"/>
            <w:vAlign w:val="center"/>
          </w:tcPr>
          <w:p w14:paraId="6810DD5E">
            <w:pPr>
              <w:pStyle w:val="15"/>
            </w:pPr>
            <w:r>
              <w:t>100%</w:t>
            </w:r>
          </w:p>
        </w:tc>
      </w:tr>
      <w:tr w14:paraId="3E4EF7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BC111B">
            <w:pPr>
              <w:pStyle w:val="14"/>
            </w:pPr>
            <w:r>
              <w:t>绩效目标</w:t>
            </w:r>
          </w:p>
        </w:tc>
        <w:tc>
          <w:tcPr>
            <w:tcW w:w="8618" w:type="dxa"/>
            <w:gridSpan w:val="6"/>
            <w:vAlign w:val="center"/>
          </w:tcPr>
          <w:p w14:paraId="7F125A52">
            <w:pPr>
              <w:pStyle w:val="13"/>
            </w:pPr>
            <w:r>
              <w:t>1.通过开展对家庭经济困难的学生生活补助工作，达到保障学生顺利接受义务教育的作用。</w:t>
            </w:r>
          </w:p>
        </w:tc>
      </w:tr>
    </w:tbl>
    <w:p w14:paraId="76B971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DCAB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C80A1D">
            <w:pPr>
              <w:pStyle w:val="14"/>
            </w:pPr>
            <w:r>
              <w:t>一级指标</w:t>
            </w:r>
          </w:p>
        </w:tc>
        <w:tc>
          <w:tcPr>
            <w:tcW w:w="1276" w:type="dxa"/>
            <w:vAlign w:val="center"/>
          </w:tcPr>
          <w:p w14:paraId="2CDDCEA1">
            <w:pPr>
              <w:pStyle w:val="14"/>
            </w:pPr>
            <w:r>
              <w:t>二级指标</w:t>
            </w:r>
          </w:p>
        </w:tc>
        <w:tc>
          <w:tcPr>
            <w:tcW w:w="1332" w:type="dxa"/>
            <w:vAlign w:val="center"/>
          </w:tcPr>
          <w:p w14:paraId="1440388F">
            <w:pPr>
              <w:pStyle w:val="14"/>
            </w:pPr>
            <w:r>
              <w:t>三级指标</w:t>
            </w:r>
          </w:p>
        </w:tc>
        <w:tc>
          <w:tcPr>
            <w:tcW w:w="2891" w:type="dxa"/>
            <w:vAlign w:val="center"/>
          </w:tcPr>
          <w:p w14:paraId="2BDEE64F">
            <w:pPr>
              <w:pStyle w:val="14"/>
            </w:pPr>
            <w:r>
              <w:t>绩效指标描述</w:t>
            </w:r>
          </w:p>
        </w:tc>
        <w:tc>
          <w:tcPr>
            <w:tcW w:w="1276" w:type="dxa"/>
            <w:vAlign w:val="center"/>
          </w:tcPr>
          <w:p w14:paraId="50A0A661">
            <w:pPr>
              <w:pStyle w:val="14"/>
            </w:pPr>
            <w:r>
              <w:t>指标值</w:t>
            </w:r>
          </w:p>
        </w:tc>
        <w:tc>
          <w:tcPr>
            <w:tcW w:w="1843" w:type="dxa"/>
            <w:vAlign w:val="center"/>
          </w:tcPr>
          <w:p w14:paraId="79F13113">
            <w:pPr>
              <w:pStyle w:val="14"/>
            </w:pPr>
            <w:r>
              <w:t>指标值确定依据</w:t>
            </w:r>
          </w:p>
        </w:tc>
      </w:tr>
      <w:tr w14:paraId="2239A8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FE9928">
            <w:pPr>
              <w:pStyle w:val="15"/>
            </w:pPr>
            <w:r>
              <w:t>产出指标</w:t>
            </w:r>
          </w:p>
        </w:tc>
        <w:tc>
          <w:tcPr>
            <w:tcW w:w="1276" w:type="dxa"/>
            <w:vAlign w:val="center"/>
          </w:tcPr>
          <w:p w14:paraId="05D49983">
            <w:pPr>
              <w:pStyle w:val="13"/>
            </w:pPr>
            <w:r>
              <w:t>数量指标</w:t>
            </w:r>
          </w:p>
        </w:tc>
        <w:tc>
          <w:tcPr>
            <w:tcW w:w="1332" w:type="dxa"/>
            <w:vAlign w:val="center"/>
          </w:tcPr>
          <w:p w14:paraId="7AAF3189">
            <w:pPr>
              <w:pStyle w:val="13"/>
            </w:pPr>
            <w:r>
              <w:t>发放人数覆盖率</w:t>
            </w:r>
          </w:p>
        </w:tc>
        <w:tc>
          <w:tcPr>
            <w:tcW w:w="2891" w:type="dxa"/>
            <w:vAlign w:val="center"/>
          </w:tcPr>
          <w:p w14:paraId="5CE5D0EA">
            <w:pPr>
              <w:pStyle w:val="13"/>
            </w:pPr>
            <w:r>
              <w:t>符合资助条件的家庭经济困难学生覆盖率</w:t>
            </w:r>
          </w:p>
        </w:tc>
        <w:tc>
          <w:tcPr>
            <w:tcW w:w="1276" w:type="dxa"/>
            <w:vAlign w:val="center"/>
          </w:tcPr>
          <w:p w14:paraId="38997593">
            <w:pPr>
              <w:pStyle w:val="13"/>
            </w:pPr>
            <w:r>
              <w:t>≥98%</w:t>
            </w:r>
          </w:p>
        </w:tc>
        <w:tc>
          <w:tcPr>
            <w:tcW w:w="1843" w:type="dxa"/>
            <w:vAlign w:val="center"/>
          </w:tcPr>
          <w:p w14:paraId="766ADF56">
            <w:pPr>
              <w:pStyle w:val="13"/>
            </w:pPr>
            <w:r>
              <w:t>2025年初工作计划</w:t>
            </w:r>
          </w:p>
        </w:tc>
      </w:tr>
      <w:tr w14:paraId="0FEC33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A79AB1"/>
        </w:tc>
        <w:tc>
          <w:tcPr>
            <w:tcW w:w="1276" w:type="dxa"/>
            <w:vAlign w:val="center"/>
          </w:tcPr>
          <w:p w14:paraId="36E0B667">
            <w:pPr>
              <w:pStyle w:val="13"/>
            </w:pPr>
            <w:r>
              <w:t>质量指标</w:t>
            </w:r>
          </w:p>
        </w:tc>
        <w:tc>
          <w:tcPr>
            <w:tcW w:w="1332" w:type="dxa"/>
            <w:vAlign w:val="center"/>
          </w:tcPr>
          <w:p w14:paraId="1AEEBB98">
            <w:pPr>
              <w:pStyle w:val="13"/>
            </w:pPr>
            <w:r>
              <w:t>资金发放到位率</w:t>
            </w:r>
          </w:p>
        </w:tc>
        <w:tc>
          <w:tcPr>
            <w:tcW w:w="2891" w:type="dxa"/>
            <w:vAlign w:val="center"/>
          </w:tcPr>
          <w:p w14:paraId="217F4FBB">
            <w:pPr>
              <w:pStyle w:val="13"/>
            </w:pPr>
            <w:r>
              <w:t>实际资金发放与预算数占比</w:t>
            </w:r>
          </w:p>
        </w:tc>
        <w:tc>
          <w:tcPr>
            <w:tcW w:w="1276" w:type="dxa"/>
            <w:vAlign w:val="center"/>
          </w:tcPr>
          <w:p w14:paraId="2273C68A">
            <w:pPr>
              <w:pStyle w:val="13"/>
            </w:pPr>
            <w:r>
              <w:t>≥95%</w:t>
            </w:r>
          </w:p>
        </w:tc>
        <w:tc>
          <w:tcPr>
            <w:tcW w:w="1843" w:type="dxa"/>
            <w:vAlign w:val="center"/>
          </w:tcPr>
          <w:p w14:paraId="5AC40E4A">
            <w:pPr>
              <w:pStyle w:val="13"/>
            </w:pPr>
            <w:r>
              <w:t>2025年初工作计划</w:t>
            </w:r>
          </w:p>
        </w:tc>
      </w:tr>
      <w:tr w14:paraId="7B7802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88A71B"/>
        </w:tc>
        <w:tc>
          <w:tcPr>
            <w:tcW w:w="1276" w:type="dxa"/>
            <w:vAlign w:val="center"/>
          </w:tcPr>
          <w:p w14:paraId="6BBACEDF">
            <w:pPr>
              <w:pStyle w:val="13"/>
            </w:pPr>
            <w:r>
              <w:t>时效指标</w:t>
            </w:r>
          </w:p>
        </w:tc>
        <w:tc>
          <w:tcPr>
            <w:tcW w:w="1332" w:type="dxa"/>
            <w:vAlign w:val="center"/>
          </w:tcPr>
          <w:p w14:paraId="5BD9CE74">
            <w:pPr>
              <w:pStyle w:val="13"/>
            </w:pPr>
            <w:r>
              <w:t>发放及时率</w:t>
            </w:r>
          </w:p>
        </w:tc>
        <w:tc>
          <w:tcPr>
            <w:tcW w:w="2891" w:type="dxa"/>
            <w:vAlign w:val="center"/>
          </w:tcPr>
          <w:p w14:paraId="2AE12168">
            <w:pPr>
              <w:pStyle w:val="13"/>
            </w:pPr>
            <w:r>
              <w:t>发放资金是否及时</w:t>
            </w:r>
          </w:p>
        </w:tc>
        <w:tc>
          <w:tcPr>
            <w:tcW w:w="1276" w:type="dxa"/>
            <w:vAlign w:val="center"/>
          </w:tcPr>
          <w:p w14:paraId="33E26296">
            <w:pPr>
              <w:pStyle w:val="13"/>
            </w:pPr>
            <w:r>
              <w:t>≥95%</w:t>
            </w:r>
          </w:p>
        </w:tc>
        <w:tc>
          <w:tcPr>
            <w:tcW w:w="1843" w:type="dxa"/>
            <w:vAlign w:val="center"/>
          </w:tcPr>
          <w:p w14:paraId="1D7057B7">
            <w:pPr>
              <w:pStyle w:val="13"/>
            </w:pPr>
            <w:r>
              <w:t>2025年初工作计划</w:t>
            </w:r>
          </w:p>
        </w:tc>
      </w:tr>
      <w:tr w14:paraId="4D558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C13138"/>
        </w:tc>
        <w:tc>
          <w:tcPr>
            <w:tcW w:w="1276" w:type="dxa"/>
            <w:vAlign w:val="center"/>
          </w:tcPr>
          <w:p w14:paraId="40B964BC">
            <w:pPr>
              <w:pStyle w:val="13"/>
            </w:pPr>
            <w:r>
              <w:t>成本指标</w:t>
            </w:r>
          </w:p>
        </w:tc>
        <w:tc>
          <w:tcPr>
            <w:tcW w:w="1332" w:type="dxa"/>
            <w:vAlign w:val="center"/>
          </w:tcPr>
          <w:p w14:paraId="1C2A0F21">
            <w:pPr>
              <w:pStyle w:val="13"/>
            </w:pPr>
            <w:r>
              <w:t>预算控制数</w:t>
            </w:r>
          </w:p>
        </w:tc>
        <w:tc>
          <w:tcPr>
            <w:tcW w:w="2891" w:type="dxa"/>
            <w:vAlign w:val="center"/>
          </w:tcPr>
          <w:p w14:paraId="698CFFCC">
            <w:pPr>
              <w:pStyle w:val="13"/>
            </w:pPr>
            <w:r>
              <w:t>预算控制数</w:t>
            </w:r>
          </w:p>
        </w:tc>
        <w:tc>
          <w:tcPr>
            <w:tcW w:w="1276" w:type="dxa"/>
            <w:vAlign w:val="center"/>
          </w:tcPr>
          <w:p w14:paraId="28774B76">
            <w:pPr>
              <w:pStyle w:val="13"/>
            </w:pPr>
            <w:r>
              <w:t>≤0.48万元</w:t>
            </w:r>
          </w:p>
        </w:tc>
        <w:tc>
          <w:tcPr>
            <w:tcW w:w="1843" w:type="dxa"/>
            <w:vAlign w:val="center"/>
          </w:tcPr>
          <w:p w14:paraId="5FF4A569">
            <w:pPr>
              <w:pStyle w:val="13"/>
            </w:pPr>
            <w:r>
              <w:t>2025年县级预算编制通知</w:t>
            </w:r>
          </w:p>
        </w:tc>
      </w:tr>
      <w:tr w14:paraId="5DF417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B00101">
            <w:pPr>
              <w:pStyle w:val="15"/>
            </w:pPr>
            <w:r>
              <w:t>效益指标</w:t>
            </w:r>
          </w:p>
        </w:tc>
        <w:tc>
          <w:tcPr>
            <w:tcW w:w="1276" w:type="dxa"/>
            <w:vAlign w:val="center"/>
          </w:tcPr>
          <w:p w14:paraId="22EA5BC1">
            <w:pPr>
              <w:pStyle w:val="13"/>
            </w:pPr>
            <w:r>
              <w:t>可持续影响指标</w:t>
            </w:r>
          </w:p>
        </w:tc>
        <w:tc>
          <w:tcPr>
            <w:tcW w:w="1332" w:type="dxa"/>
            <w:vAlign w:val="center"/>
          </w:tcPr>
          <w:p w14:paraId="3CB868C7">
            <w:pPr>
              <w:pStyle w:val="13"/>
            </w:pPr>
            <w:r>
              <w:t>学生学习生活得到持续保障</w:t>
            </w:r>
          </w:p>
        </w:tc>
        <w:tc>
          <w:tcPr>
            <w:tcW w:w="2891" w:type="dxa"/>
            <w:vAlign w:val="center"/>
          </w:tcPr>
          <w:p w14:paraId="0274A5D9">
            <w:pPr>
              <w:pStyle w:val="13"/>
            </w:pPr>
            <w:r>
              <w:t>学生学习生活得到持续保障</w:t>
            </w:r>
          </w:p>
        </w:tc>
        <w:tc>
          <w:tcPr>
            <w:tcW w:w="1276" w:type="dxa"/>
            <w:vAlign w:val="center"/>
          </w:tcPr>
          <w:p w14:paraId="489ED4E7">
            <w:pPr>
              <w:pStyle w:val="13"/>
            </w:pPr>
            <w:r>
              <w:t>较上年提高10%</w:t>
            </w:r>
          </w:p>
        </w:tc>
        <w:tc>
          <w:tcPr>
            <w:tcW w:w="1843" w:type="dxa"/>
            <w:vAlign w:val="center"/>
          </w:tcPr>
          <w:p w14:paraId="259CEFCC">
            <w:pPr>
              <w:pStyle w:val="13"/>
            </w:pPr>
            <w:r>
              <w:t>2025年初工作计划</w:t>
            </w:r>
          </w:p>
        </w:tc>
      </w:tr>
      <w:tr w14:paraId="18782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686E01"/>
        </w:tc>
        <w:tc>
          <w:tcPr>
            <w:tcW w:w="1276" w:type="dxa"/>
            <w:vAlign w:val="center"/>
          </w:tcPr>
          <w:p w14:paraId="1140648B">
            <w:pPr>
              <w:pStyle w:val="13"/>
            </w:pPr>
            <w:r>
              <w:t>社会效益指标</w:t>
            </w:r>
          </w:p>
        </w:tc>
        <w:tc>
          <w:tcPr>
            <w:tcW w:w="1332" w:type="dxa"/>
            <w:vAlign w:val="center"/>
          </w:tcPr>
          <w:p w14:paraId="79340D5C">
            <w:pPr>
              <w:pStyle w:val="13"/>
            </w:pPr>
            <w:r>
              <w:t>保障学生顺利接受教育</w:t>
            </w:r>
          </w:p>
        </w:tc>
        <w:tc>
          <w:tcPr>
            <w:tcW w:w="2891" w:type="dxa"/>
            <w:vAlign w:val="center"/>
          </w:tcPr>
          <w:p w14:paraId="69B685E2">
            <w:pPr>
              <w:pStyle w:val="13"/>
            </w:pPr>
            <w:r>
              <w:t>学生顺利接受教育，提升学校社会声誉</w:t>
            </w:r>
          </w:p>
        </w:tc>
        <w:tc>
          <w:tcPr>
            <w:tcW w:w="1276" w:type="dxa"/>
            <w:vAlign w:val="center"/>
          </w:tcPr>
          <w:p w14:paraId="10338A0D">
            <w:pPr>
              <w:pStyle w:val="13"/>
            </w:pPr>
            <w:r>
              <w:t>较上年提升20%</w:t>
            </w:r>
          </w:p>
        </w:tc>
        <w:tc>
          <w:tcPr>
            <w:tcW w:w="1843" w:type="dxa"/>
            <w:vAlign w:val="center"/>
          </w:tcPr>
          <w:p w14:paraId="50CA3335">
            <w:pPr>
              <w:pStyle w:val="13"/>
            </w:pPr>
            <w:r>
              <w:t>2025年初工作计划</w:t>
            </w:r>
          </w:p>
        </w:tc>
      </w:tr>
      <w:tr w14:paraId="5EFE88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8C16C5">
            <w:pPr>
              <w:pStyle w:val="15"/>
            </w:pPr>
            <w:r>
              <w:t>满意度指标</w:t>
            </w:r>
          </w:p>
        </w:tc>
        <w:tc>
          <w:tcPr>
            <w:tcW w:w="1276" w:type="dxa"/>
            <w:vAlign w:val="center"/>
          </w:tcPr>
          <w:p w14:paraId="76DE48C0">
            <w:pPr>
              <w:pStyle w:val="13"/>
            </w:pPr>
            <w:r>
              <w:t>服务对象满意度指标</w:t>
            </w:r>
          </w:p>
        </w:tc>
        <w:tc>
          <w:tcPr>
            <w:tcW w:w="1332" w:type="dxa"/>
            <w:vAlign w:val="center"/>
          </w:tcPr>
          <w:p w14:paraId="349D60D8">
            <w:pPr>
              <w:pStyle w:val="13"/>
            </w:pPr>
            <w:r>
              <w:t>学生、家长满意率</w:t>
            </w:r>
          </w:p>
        </w:tc>
        <w:tc>
          <w:tcPr>
            <w:tcW w:w="2891" w:type="dxa"/>
            <w:vAlign w:val="center"/>
          </w:tcPr>
          <w:p w14:paraId="34C6417F">
            <w:pPr>
              <w:pStyle w:val="13"/>
            </w:pPr>
            <w:r>
              <w:t>受助家庭经济困难学生学生、家长满意率</w:t>
            </w:r>
          </w:p>
        </w:tc>
        <w:tc>
          <w:tcPr>
            <w:tcW w:w="1276" w:type="dxa"/>
            <w:vAlign w:val="center"/>
          </w:tcPr>
          <w:p w14:paraId="4311F791">
            <w:pPr>
              <w:pStyle w:val="13"/>
            </w:pPr>
            <w:r>
              <w:t>≥95%</w:t>
            </w:r>
          </w:p>
        </w:tc>
        <w:tc>
          <w:tcPr>
            <w:tcW w:w="1843" w:type="dxa"/>
            <w:vAlign w:val="center"/>
          </w:tcPr>
          <w:p w14:paraId="7738B566">
            <w:pPr>
              <w:pStyle w:val="13"/>
            </w:pPr>
            <w:r>
              <w:t>2025年初工作计划</w:t>
            </w:r>
          </w:p>
        </w:tc>
      </w:tr>
    </w:tbl>
    <w:p w14:paraId="42987A37">
      <w:pPr>
        <w:sectPr>
          <w:pgSz w:w="11900" w:h="16840"/>
          <w:pgMar w:top="1984" w:right="1304" w:bottom="1134" w:left="1304" w:header="720" w:footer="720" w:gutter="0"/>
          <w:cols w:space="720" w:num="1"/>
        </w:sectPr>
      </w:pPr>
    </w:p>
    <w:p w14:paraId="4EBB82F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40565B">
      <w:pPr>
        <w:spacing w:before="0" w:after="0"/>
        <w:ind w:firstLine="560"/>
        <w:jc w:val="left"/>
        <w:outlineLvl w:val="3"/>
      </w:pPr>
      <w:bookmarkStart w:id="235" w:name="_Toc_4_4_0000000236"/>
      <w:r>
        <w:rPr>
          <w:rFonts w:ascii="方正仿宋_GBK" w:hAnsi="方正仿宋_GBK" w:eastAsia="方正仿宋_GBK" w:cs="方正仿宋_GBK"/>
          <w:color w:val="000000"/>
          <w:sz w:val="28"/>
        </w:rPr>
        <w:t>233.冀财教【2024】142号 河北省财政厅关于提前下达2025年省级学前教育发展资金通知绩效目标表</w:t>
      </w:r>
      <w:bookmarkEnd w:id="2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B80A2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928DE9C">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6DE728C7">
            <w:pPr>
              <w:pStyle w:val="11"/>
            </w:pPr>
            <w:r>
              <w:t>单位：万元</w:t>
            </w:r>
          </w:p>
        </w:tc>
      </w:tr>
      <w:tr w14:paraId="221D7F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41C85A">
            <w:pPr>
              <w:pStyle w:val="14"/>
            </w:pPr>
            <w:r>
              <w:t>项目编码</w:t>
            </w:r>
          </w:p>
        </w:tc>
        <w:tc>
          <w:tcPr>
            <w:tcW w:w="2608" w:type="dxa"/>
            <w:gridSpan w:val="2"/>
            <w:vAlign w:val="center"/>
          </w:tcPr>
          <w:p w14:paraId="1B0D3C44">
            <w:pPr>
              <w:pStyle w:val="13"/>
            </w:pPr>
            <w:r>
              <w:t>13073025P000573100039</w:t>
            </w:r>
          </w:p>
        </w:tc>
        <w:tc>
          <w:tcPr>
            <w:tcW w:w="1587" w:type="dxa"/>
            <w:vAlign w:val="center"/>
          </w:tcPr>
          <w:p w14:paraId="6BF0108C">
            <w:pPr>
              <w:pStyle w:val="14"/>
            </w:pPr>
            <w:r>
              <w:t>项目名称</w:t>
            </w:r>
          </w:p>
        </w:tc>
        <w:tc>
          <w:tcPr>
            <w:tcW w:w="4423" w:type="dxa"/>
            <w:gridSpan w:val="3"/>
            <w:vAlign w:val="center"/>
          </w:tcPr>
          <w:p w14:paraId="4F2140F0">
            <w:pPr>
              <w:pStyle w:val="13"/>
            </w:pPr>
            <w:r>
              <w:t>冀财教【2024】142号 河北省财政厅关于提前下达2025年省级学前教育发展资金通知</w:t>
            </w:r>
          </w:p>
        </w:tc>
      </w:tr>
      <w:tr w14:paraId="20B444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937EE3">
            <w:pPr>
              <w:pStyle w:val="14"/>
            </w:pPr>
            <w:r>
              <w:t>预算规模及资金用途</w:t>
            </w:r>
          </w:p>
        </w:tc>
        <w:tc>
          <w:tcPr>
            <w:tcW w:w="1276" w:type="dxa"/>
            <w:vAlign w:val="center"/>
          </w:tcPr>
          <w:p w14:paraId="190E12BC">
            <w:pPr>
              <w:pStyle w:val="14"/>
            </w:pPr>
            <w:r>
              <w:t>预算数</w:t>
            </w:r>
          </w:p>
        </w:tc>
        <w:tc>
          <w:tcPr>
            <w:tcW w:w="1332" w:type="dxa"/>
            <w:vAlign w:val="center"/>
          </w:tcPr>
          <w:p w14:paraId="7DF214BF">
            <w:pPr>
              <w:pStyle w:val="13"/>
            </w:pPr>
            <w:r>
              <w:t>2.19</w:t>
            </w:r>
          </w:p>
        </w:tc>
        <w:tc>
          <w:tcPr>
            <w:tcW w:w="1587" w:type="dxa"/>
            <w:vAlign w:val="center"/>
          </w:tcPr>
          <w:p w14:paraId="53AF2CAC">
            <w:pPr>
              <w:pStyle w:val="14"/>
            </w:pPr>
            <w:r>
              <w:t>其中：财政    资金</w:t>
            </w:r>
          </w:p>
        </w:tc>
        <w:tc>
          <w:tcPr>
            <w:tcW w:w="1304" w:type="dxa"/>
            <w:vAlign w:val="center"/>
          </w:tcPr>
          <w:p w14:paraId="0C9779AF">
            <w:pPr>
              <w:pStyle w:val="13"/>
            </w:pPr>
            <w:r>
              <w:t>2.19</w:t>
            </w:r>
          </w:p>
        </w:tc>
        <w:tc>
          <w:tcPr>
            <w:tcW w:w="1276" w:type="dxa"/>
            <w:vAlign w:val="center"/>
          </w:tcPr>
          <w:p w14:paraId="7C4003A3">
            <w:pPr>
              <w:pStyle w:val="14"/>
            </w:pPr>
            <w:r>
              <w:t>其他资金</w:t>
            </w:r>
          </w:p>
        </w:tc>
        <w:tc>
          <w:tcPr>
            <w:tcW w:w="1843" w:type="dxa"/>
            <w:vAlign w:val="center"/>
          </w:tcPr>
          <w:p w14:paraId="6B703E32">
            <w:pPr>
              <w:pStyle w:val="13"/>
            </w:pPr>
            <w:r>
              <w:t xml:space="preserve"> </w:t>
            </w:r>
          </w:p>
        </w:tc>
      </w:tr>
      <w:tr w14:paraId="4547B0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891487"/>
        </w:tc>
        <w:tc>
          <w:tcPr>
            <w:tcW w:w="8618" w:type="dxa"/>
            <w:gridSpan w:val="6"/>
            <w:vAlign w:val="center"/>
          </w:tcPr>
          <w:p w14:paraId="255436BD">
            <w:pPr>
              <w:pStyle w:val="13"/>
            </w:pPr>
            <w:r>
              <w:t>通过完成用于幼儿园日常办公、维修等经费的任务，从而达到保障教育教学顺利进行的效果。</w:t>
            </w:r>
          </w:p>
        </w:tc>
      </w:tr>
      <w:tr w14:paraId="3DD7E1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E1A48A">
            <w:pPr>
              <w:pStyle w:val="14"/>
            </w:pPr>
            <w:r>
              <w:t>资金支出计划（%）</w:t>
            </w:r>
          </w:p>
        </w:tc>
        <w:tc>
          <w:tcPr>
            <w:tcW w:w="2608" w:type="dxa"/>
            <w:gridSpan w:val="2"/>
            <w:vAlign w:val="center"/>
          </w:tcPr>
          <w:p w14:paraId="6EC707B6">
            <w:pPr>
              <w:pStyle w:val="14"/>
            </w:pPr>
            <w:r>
              <w:t>3月底</w:t>
            </w:r>
          </w:p>
        </w:tc>
        <w:tc>
          <w:tcPr>
            <w:tcW w:w="1587" w:type="dxa"/>
            <w:vAlign w:val="center"/>
          </w:tcPr>
          <w:p w14:paraId="411BCC21">
            <w:pPr>
              <w:pStyle w:val="14"/>
            </w:pPr>
            <w:r>
              <w:t>6月底</w:t>
            </w:r>
          </w:p>
        </w:tc>
        <w:tc>
          <w:tcPr>
            <w:tcW w:w="1304" w:type="dxa"/>
            <w:vAlign w:val="center"/>
          </w:tcPr>
          <w:p w14:paraId="78C6DDBE">
            <w:pPr>
              <w:pStyle w:val="14"/>
            </w:pPr>
            <w:r>
              <w:t>10月底</w:t>
            </w:r>
          </w:p>
        </w:tc>
        <w:tc>
          <w:tcPr>
            <w:tcW w:w="3119" w:type="dxa"/>
            <w:gridSpan w:val="2"/>
            <w:vAlign w:val="center"/>
          </w:tcPr>
          <w:p w14:paraId="2CE97D48">
            <w:pPr>
              <w:pStyle w:val="14"/>
            </w:pPr>
            <w:r>
              <w:t>12月底</w:t>
            </w:r>
          </w:p>
        </w:tc>
      </w:tr>
      <w:tr w14:paraId="62F4FB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6AF28F"/>
        </w:tc>
        <w:tc>
          <w:tcPr>
            <w:tcW w:w="2608" w:type="dxa"/>
            <w:gridSpan w:val="2"/>
            <w:vAlign w:val="center"/>
          </w:tcPr>
          <w:p w14:paraId="27CBDFD0">
            <w:pPr>
              <w:pStyle w:val="15"/>
            </w:pPr>
            <w:r>
              <w:t>50%</w:t>
            </w:r>
          </w:p>
        </w:tc>
        <w:tc>
          <w:tcPr>
            <w:tcW w:w="1587" w:type="dxa"/>
            <w:vAlign w:val="center"/>
          </w:tcPr>
          <w:p w14:paraId="3ED7F28A">
            <w:pPr>
              <w:pStyle w:val="15"/>
            </w:pPr>
            <w:r>
              <w:t>50%</w:t>
            </w:r>
          </w:p>
        </w:tc>
        <w:tc>
          <w:tcPr>
            <w:tcW w:w="1304" w:type="dxa"/>
            <w:vAlign w:val="center"/>
          </w:tcPr>
          <w:p w14:paraId="4D4A29D0">
            <w:pPr>
              <w:pStyle w:val="15"/>
            </w:pPr>
            <w:r>
              <w:t>75%</w:t>
            </w:r>
          </w:p>
        </w:tc>
        <w:tc>
          <w:tcPr>
            <w:tcW w:w="3119" w:type="dxa"/>
            <w:gridSpan w:val="2"/>
            <w:vAlign w:val="center"/>
          </w:tcPr>
          <w:p w14:paraId="6815A03D">
            <w:pPr>
              <w:pStyle w:val="15"/>
            </w:pPr>
            <w:r>
              <w:t>100%</w:t>
            </w:r>
          </w:p>
        </w:tc>
      </w:tr>
      <w:tr w14:paraId="2CB668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66B20A">
            <w:pPr>
              <w:pStyle w:val="14"/>
            </w:pPr>
            <w:r>
              <w:t>绩效目标</w:t>
            </w:r>
          </w:p>
        </w:tc>
        <w:tc>
          <w:tcPr>
            <w:tcW w:w="8618" w:type="dxa"/>
            <w:gridSpan w:val="6"/>
            <w:vAlign w:val="center"/>
          </w:tcPr>
          <w:p w14:paraId="6A2A2E2C">
            <w:pPr>
              <w:pStyle w:val="13"/>
            </w:pPr>
            <w:r>
              <w:t>1.通过完成用于幼儿园日常办公、维修等经费的任务，从而达到保障教育教学顺利进行的效果。</w:t>
            </w:r>
          </w:p>
        </w:tc>
      </w:tr>
    </w:tbl>
    <w:p w14:paraId="183FD72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0FFB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D43E29">
            <w:pPr>
              <w:pStyle w:val="14"/>
            </w:pPr>
            <w:r>
              <w:t>一级指标</w:t>
            </w:r>
          </w:p>
        </w:tc>
        <w:tc>
          <w:tcPr>
            <w:tcW w:w="1276" w:type="dxa"/>
            <w:vAlign w:val="center"/>
          </w:tcPr>
          <w:p w14:paraId="1374D6AB">
            <w:pPr>
              <w:pStyle w:val="14"/>
            </w:pPr>
            <w:r>
              <w:t>二级指标</w:t>
            </w:r>
          </w:p>
        </w:tc>
        <w:tc>
          <w:tcPr>
            <w:tcW w:w="1332" w:type="dxa"/>
            <w:vAlign w:val="center"/>
          </w:tcPr>
          <w:p w14:paraId="7BA653A8">
            <w:pPr>
              <w:pStyle w:val="14"/>
            </w:pPr>
            <w:r>
              <w:t>三级指标</w:t>
            </w:r>
          </w:p>
        </w:tc>
        <w:tc>
          <w:tcPr>
            <w:tcW w:w="2891" w:type="dxa"/>
            <w:vAlign w:val="center"/>
          </w:tcPr>
          <w:p w14:paraId="4BB7B7EC">
            <w:pPr>
              <w:pStyle w:val="14"/>
            </w:pPr>
            <w:r>
              <w:t>绩效指标描述</w:t>
            </w:r>
          </w:p>
        </w:tc>
        <w:tc>
          <w:tcPr>
            <w:tcW w:w="1276" w:type="dxa"/>
            <w:vAlign w:val="center"/>
          </w:tcPr>
          <w:p w14:paraId="047ADF8E">
            <w:pPr>
              <w:pStyle w:val="14"/>
            </w:pPr>
            <w:r>
              <w:t>指标值</w:t>
            </w:r>
          </w:p>
        </w:tc>
        <w:tc>
          <w:tcPr>
            <w:tcW w:w="1843" w:type="dxa"/>
            <w:vAlign w:val="center"/>
          </w:tcPr>
          <w:p w14:paraId="6C6EAC76">
            <w:pPr>
              <w:pStyle w:val="14"/>
            </w:pPr>
            <w:r>
              <w:t>指标值确定依据</w:t>
            </w:r>
          </w:p>
        </w:tc>
      </w:tr>
      <w:tr w14:paraId="1EDF16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5BCFF4">
            <w:pPr>
              <w:pStyle w:val="15"/>
            </w:pPr>
            <w:r>
              <w:t>产出指标</w:t>
            </w:r>
          </w:p>
        </w:tc>
        <w:tc>
          <w:tcPr>
            <w:tcW w:w="1276" w:type="dxa"/>
            <w:vAlign w:val="center"/>
          </w:tcPr>
          <w:p w14:paraId="410BB721">
            <w:pPr>
              <w:pStyle w:val="13"/>
            </w:pPr>
            <w:r>
              <w:t>数量指标</w:t>
            </w:r>
          </w:p>
        </w:tc>
        <w:tc>
          <w:tcPr>
            <w:tcW w:w="1332" w:type="dxa"/>
            <w:vAlign w:val="center"/>
          </w:tcPr>
          <w:p w14:paraId="1D76C960">
            <w:pPr>
              <w:pStyle w:val="13"/>
            </w:pPr>
            <w:r>
              <w:t>经费保障幼儿园数量</w:t>
            </w:r>
          </w:p>
        </w:tc>
        <w:tc>
          <w:tcPr>
            <w:tcW w:w="2891" w:type="dxa"/>
            <w:vAlign w:val="center"/>
          </w:tcPr>
          <w:p w14:paraId="53F96FAC">
            <w:pPr>
              <w:pStyle w:val="13"/>
            </w:pPr>
            <w:r>
              <w:t>经费保障幼儿园教育教学顺利进行</w:t>
            </w:r>
          </w:p>
        </w:tc>
        <w:tc>
          <w:tcPr>
            <w:tcW w:w="1276" w:type="dxa"/>
            <w:vAlign w:val="center"/>
          </w:tcPr>
          <w:p w14:paraId="20C2E619">
            <w:pPr>
              <w:pStyle w:val="13"/>
            </w:pPr>
            <w:r>
              <w:t>1所</w:t>
            </w:r>
          </w:p>
        </w:tc>
        <w:tc>
          <w:tcPr>
            <w:tcW w:w="1843" w:type="dxa"/>
            <w:vAlign w:val="center"/>
          </w:tcPr>
          <w:p w14:paraId="759204BE">
            <w:pPr>
              <w:pStyle w:val="13"/>
            </w:pPr>
            <w:r>
              <w:t>2025年初工作计划</w:t>
            </w:r>
          </w:p>
        </w:tc>
      </w:tr>
      <w:tr w14:paraId="7E76D1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C3DB48"/>
        </w:tc>
        <w:tc>
          <w:tcPr>
            <w:tcW w:w="1276" w:type="dxa"/>
            <w:vAlign w:val="center"/>
          </w:tcPr>
          <w:p w14:paraId="153D5ADD">
            <w:pPr>
              <w:pStyle w:val="13"/>
            </w:pPr>
            <w:r>
              <w:t>质量指标</w:t>
            </w:r>
          </w:p>
        </w:tc>
        <w:tc>
          <w:tcPr>
            <w:tcW w:w="1332" w:type="dxa"/>
            <w:vAlign w:val="center"/>
          </w:tcPr>
          <w:p w14:paraId="6404E3BA">
            <w:pPr>
              <w:pStyle w:val="13"/>
            </w:pPr>
            <w:r>
              <w:t>幼儿园正常运转率</w:t>
            </w:r>
          </w:p>
        </w:tc>
        <w:tc>
          <w:tcPr>
            <w:tcW w:w="2891" w:type="dxa"/>
            <w:vAlign w:val="center"/>
          </w:tcPr>
          <w:p w14:paraId="3BC57831">
            <w:pPr>
              <w:pStyle w:val="13"/>
            </w:pPr>
            <w:r>
              <w:t>幼儿园工作正常运转</w:t>
            </w:r>
          </w:p>
        </w:tc>
        <w:tc>
          <w:tcPr>
            <w:tcW w:w="1276" w:type="dxa"/>
            <w:vAlign w:val="center"/>
          </w:tcPr>
          <w:p w14:paraId="2B2CE656">
            <w:pPr>
              <w:pStyle w:val="13"/>
            </w:pPr>
            <w:r>
              <w:t>≥95%</w:t>
            </w:r>
          </w:p>
        </w:tc>
        <w:tc>
          <w:tcPr>
            <w:tcW w:w="1843" w:type="dxa"/>
            <w:vAlign w:val="center"/>
          </w:tcPr>
          <w:p w14:paraId="14EC405B">
            <w:pPr>
              <w:pStyle w:val="13"/>
            </w:pPr>
            <w:r>
              <w:t>2025年初工作计划</w:t>
            </w:r>
          </w:p>
        </w:tc>
      </w:tr>
      <w:tr w14:paraId="6C1CD3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55754"/>
        </w:tc>
        <w:tc>
          <w:tcPr>
            <w:tcW w:w="1276" w:type="dxa"/>
            <w:vAlign w:val="center"/>
          </w:tcPr>
          <w:p w14:paraId="55351810">
            <w:pPr>
              <w:pStyle w:val="13"/>
            </w:pPr>
            <w:r>
              <w:t>时效指标</w:t>
            </w:r>
          </w:p>
        </w:tc>
        <w:tc>
          <w:tcPr>
            <w:tcW w:w="1332" w:type="dxa"/>
            <w:vAlign w:val="center"/>
          </w:tcPr>
          <w:p w14:paraId="05947103">
            <w:pPr>
              <w:pStyle w:val="13"/>
            </w:pPr>
            <w:r>
              <w:t>学校各项工作及时完成率</w:t>
            </w:r>
          </w:p>
        </w:tc>
        <w:tc>
          <w:tcPr>
            <w:tcW w:w="2891" w:type="dxa"/>
            <w:vAlign w:val="center"/>
          </w:tcPr>
          <w:p w14:paraId="70B18CD5">
            <w:pPr>
              <w:pStyle w:val="13"/>
            </w:pPr>
            <w:r>
              <w:t>学校各项工作及时完成情况</w:t>
            </w:r>
          </w:p>
        </w:tc>
        <w:tc>
          <w:tcPr>
            <w:tcW w:w="1276" w:type="dxa"/>
            <w:vAlign w:val="center"/>
          </w:tcPr>
          <w:p w14:paraId="7123AA99">
            <w:pPr>
              <w:pStyle w:val="13"/>
            </w:pPr>
            <w:r>
              <w:t>≥95%</w:t>
            </w:r>
          </w:p>
        </w:tc>
        <w:tc>
          <w:tcPr>
            <w:tcW w:w="1843" w:type="dxa"/>
            <w:vAlign w:val="center"/>
          </w:tcPr>
          <w:p w14:paraId="5D45615A">
            <w:pPr>
              <w:pStyle w:val="13"/>
            </w:pPr>
            <w:r>
              <w:t>2025年初工作计划</w:t>
            </w:r>
          </w:p>
        </w:tc>
      </w:tr>
      <w:tr w14:paraId="5D0A59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66E4CF"/>
        </w:tc>
        <w:tc>
          <w:tcPr>
            <w:tcW w:w="1276" w:type="dxa"/>
            <w:vAlign w:val="center"/>
          </w:tcPr>
          <w:p w14:paraId="141299B6">
            <w:pPr>
              <w:pStyle w:val="13"/>
            </w:pPr>
            <w:r>
              <w:t>成本指标</w:t>
            </w:r>
          </w:p>
        </w:tc>
        <w:tc>
          <w:tcPr>
            <w:tcW w:w="1332" w:type="dxa"/>
            <w:vAlign w:val="center"/>
          </w:tcPr>
          <w:p w14:paraId="135E3A53">
            <w:pPr>
              <w:pStyle w:val="13"/>
            </w:pPr>
            <w:r>
              <w:t>预算控制数</w:t>
            </w:r>
          </w:p>
        </w:tc>
        <w:tc>
          <w:tcPr>
            <w:tcW w:w="2891" w:type="dxa"/>
            <w:vAlign w:val="center"/>
          </w:tcPr>
          <w:p w14:paraId="504451A4">
            <w:pPr>
              <w:pStyle w:val="13"/>
            </w:pPr>
            <w:r>
              <w:t>经费实际支出控制在预算内</w:t>
            </w:r>
          </w:p>
        </w:tc>
        <w:tc>
          <w:tcPr>
            <w:tcW w:w="1276" w:type="dxa"/>
            <w:vAlign w:val="center"/>
          </w:tcPr>
          <w:p w14:paraId="5B2B36F1">
            <w:pPr>
              <w:pStyle w:val="13"/>
            </w:pPr>
            <w:r>
              <w:t>≤2.19万元</w:t>
            </w:r>
          </w:p>
        </w:tc>
        <w:tc>
          <w:tcPr>
            <w:tcW w:w="1843" w:type="dxa"/>
            <w:vAlign w:val="center"/>
          </w:tcPr>
          <w:p w14:paraId="58475547">
            <w:pPr>
              <w:pStyle w:val="13"/>
            </w:pPr>
            <w:r>
              <w:t>2025年初工作计划</w:t>
            </w:r>
          </w:p>
        </w:tc>
      </w:tr>
      <w:tr w14:paraId="1D2D05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27B6D0">
            <w:pPr>
              <w:pStyle w:val="15"/>
            </w:pPr>
            <w:r>
              <w:t>效益指标</w:t>
            </w:r>
          </w:p>
        </w:tc>
        <w:tc>
          <w:tcPr>
            <w:tcW w:w="1276" w:type="dxa"/>
            <w:vAlign w:val="center"/>
          </w:tcPr>
          <w:p w14:paraId="20A24100">
            <w:pPr>
              <w:pStyle w:val="13"/>
            </w:pPr>
            <w:r>
              <w:t>可持续影响指标</w:t>
            </w:r>
          </w:p>
        </w:tc>
        <w:tc>
          <w:tcPr>
            <w:tcW w:w="1332" w:type="dxa"/>
            <w:vAlign w:val="center"/>
          </w:tcPr>
          <w:p w14:paraId="7E18D94B">
            <w:pPr>
              <w:pStyle w:val="13"/>
            </w:pPr>
            <w:r>
              <w:t>保障幼儿教育教学顺利进行</w:t>
            </w:r>
          </w:p>
        </w:tc>
        <w:tc>
          <w:tcPr>
            <w:tcW w:w="2891" w:type="dxa"/>
            <w:vAlign w:val="center"/>
          </w:tcPr>
          <w:p w14:paraId="3B5B0292">
            <w:pPr>
              <w:pStyle w:val="13"/>
            </w:pPr>
            <w:r>
              <w:t>保障幼儿教育教学顺利进行</w:t>
            </w:r>
          </w:p>
        </w:tc>
        <w:tc>
          <w:tcPr>
            <w:tcW w:w="1276" w:type="dxa"/>
            <w:vAlign w:val="center"/>
          </w:tcPr>
          <w:p w14:paraId="7CEE21D7">
            <w:pPr>
              <w:pStyle w:val="13"/>
            </w:pPr>
            <w:r>
              <w:t>较上年提高10%</w:t>
            </w:r>
          </w:p>
        </w:tc>
        <w:tc>
          <w:tcPr>
            <w:tcW w:w="1843" w:type="dxa"/>
            <w:vAlign w:val="center"/>
          </w:tcPr>
          <w:p w14:paraId="5A64CCF8">
            <w:pPr>
              <w:pStyle w:val="13"/>
            </w:pPr>
            <w:r>
              <w:t>2025年初工作计划</w:t>
            </w:r>
          </w:p>
        </w:tc>
      </w:tr>
      <w:tr w14:paraId="4DD229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1DC14C"/>
        </w:tc>
        <w:tc>
          <w:tcPr>
            <w:tcW w:w="1276" w:type="dxa"/>
            <w:vAlign w:val="center"/>
          </w:tcPr>
          <w:p w14:paraId="345026EE">
            <w:pPr>
              <w:pStyle w:val="13"/>
            </w:pPr>
            <w:r>
              <w:t>社会效益指标</w:t>
            </w:r>
          </w:p>
        </w:tc>
        <w:tc>
          <w:tcPr>
            <w:tcW w:w="1332" w:type="dxa"/>
            <w:vAlign w:val="center"/>
          </w:tcPr>
          <w:p w14:paraId="3A3D1B3B">
            <w:pPr>
              <w:pStyle w:val="13"/>
            </w:pPr>
            <w:r>
              <w:t>提升学校社会影响力</w:t>
            </w:r>
          </w:p>
        </w:tc>
        <w:tc>
          <w:tcPr>
            <w:tcW w:w="2891" w:type="dxa"/>
            <w:vAlign w:val="center"/>
          </w:tcPr>
          <w:p w14:paraId="0FCAE81D">
            <w:pPr>
              <w:pStyle w:val="13"/>
            </w:pPr>
            <w:r>
              <w:t>提升教学品质，提升学校社会影响力</w:t>
            </w:r>
          </w:p>
        </w:tc>
        <w:tc>
          <w:tcPr>
            <w:tcW w:w="1276" w:type="dxa"/>
            <w:vAlign w:val="center"/>
          </w:tcPr>
          <w:p w14:paraId="25621BF7">
            <w:pPr>
              <w:pStyle w:val="13"/>
            </w:pPr>
            <w:r>
              <w:t>较上年提高10%</w:t>
            </w:r>
          </w:p>
        </w:tc>
        <w:tc>
          <w:tcPr>
            <w:tcW w:w="1843" w:type="dxa"/>
            <w:vAlign w:val="center"/>
          </w:tcPr>
          <w:p w14:paraId="578FCC02">
            <w:pPr>
              <w:pStyle w:val="13"/>
            </w:pPr>
            <w:r>
              <w:t>2025年初工作计划</w:t>
            </w:r>
          </w:p>
        </w:tc>
      </w:tr>
      <w:tr w14:paraId="3629BA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740223">
            <w:pPr>
              <w:pStyle w:val="15"/>
            </w:pPr>
            <w:r>
              <w:t>满意度指标</w:t>
            </w:r>
          </w:p>
        </w:tc>
        <w:tc>
          <w:tcPr>
            <w:tcW w:w="1276" w:type="dxa"/>
            <w:vAlign w:val="center"/>
          </w:tcPr>
          <w:p w14:paraId="775822F1">
            <w:pPr>
              <w:pStyle w:val="13"/>
            </w:pPr>
            <w:r>
              <w:t>服务对象满意度指标</w:t>
            </w:r>
          </w:p>
        </w:tc>
        <w:tc>
          <w:tcPr>
            <w:tcW w:w="1332" w:type="dxa"/>
            <w:vAlign w:val="center"/>
          </w:tcPr>
          <w:p w14:paraId="7E7343C3">
            <w:pPr>
              <w:pStyle w:val="13"/>
            </w:pPr>
            <w:r>
              <w:t>师生满意率</w:t>
            </w:r>
          </w:p>
        </w:tc>
        <w:tc>
          <w:tcPr>
            <w:tcW w:w="2891" w:type="dxa"/>
            <w:vAlign w:val="center"/>
          </w:tcPr>
          <w:p w14:paraId="0AA6E4A7">
            <w:pPr>
              <w:pStyle w:val="13"/>
            </w:pPr>
            <w:r>
              <w:t>师生满意率</w:t>
            </w:r>
          </w:p>
        </w:tc>
        <w:tc>
          <w:tcPr>
            <w:tcW w:w="1276" w:type="dxa"/>
            <w:vAlign w:val="center"/>
          </w:tcPr>
          <w:p w14:paraId="48C78534">
            <w:pPr>
              <w:pStyle w:val="13"/>
            </w:pPr>
            <w:r>
              <w:t>≥95%</w:t>
            </w:r>
          </w:p>
        </w:tc>
        <w:tc>
          <w:tcPr>
            <w:tcW w:w="1843" w:type="dxa"/>
            <w:vAlign w:val="center"/>
          </w:tcPr>
          <w:p w14:paraId="37F658A0">
            <w:pPr>
              <w:pStyle w:val="13"/>
            </w:pPr>
            <w:r>
              <w:t>2025年初工作计划</w:t>
            </w:r>
          </w:p>
        </w:tc>
      </w:tr>
    </w:tbl>
    <w:p w14:paraId="0A0B88A7">
      <w:pPr>
        <w:sectPr>
          <w:pgSz w:w="11900" w:h="16840"/>
          <w:pgMar w:top="1984" w:right="1304" w:bottom="1134" w:left="1304" w:header="720" w:footer="720" w:gutter="0"/>
          <w:cols w:space="720" w:num="1"/>
        </w:sectPr>
      </w:pPr>
    </w:p>
    <w:p w14:paraId="098A9FD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2C4800E">
      <w:pPr>
        <w:spacing w:before="0" w:after="0"/>
        <w:ind w:firstLine="560"/>
        <w:jc w:val="left"/>
        <w:outlineLvl w:val="3"/>
      </w:pPr>
      <w:bookmarkStart w:id="236" w:name="_Toc_4_4_0000000237"/>
      <w:r>
        <w:rPr>
          <w:rFonts w:ascii="方正仿宋_GBK" w:hAnsi="方正仿宋_GBK" w:eastAsia="方正仿宋_GBK" w:cs="方正仿宋_GBK"/>
          <w:color w:val="000000"/>
          <w:sz w:val="28"/>
        </w:rPr>
        <w:t>234.（公用）冀财教【2024】123号 河北省财政厅关于提前下达2025年城乡义务教育中央补助经费绩效目标表</w:t>
      </w:r>
      <w:bookmarkEnd w:id="2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C29F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E390BE0">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73530B3F">
            <w:pPr>
              <w:pStyle w:val="11"/>
            </w:pPr>
            <w:r>
              <w:t>单位：万元</w:t>
            </w:r>
          </w:p>
        </w:tc>
      </w:tr>
      <w:tr w14:paraId="235E92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EACE31">
            <w:pPr>
              <w:pStyle w:val="14"/>
            </w:pPr>
            <w:r>
              <w:t>项目编码</w:t>
            </w:r>
          </w:p>
        </w:tc>
        <w:tc>
          <w:tcPr>
            <w:tcW w:w="2608" w:type="dxa"/>
            <w:gridSpan w:val="2"/>
            <w:vAlign w:val="center"/>
          </w:tcPr>
          <w:p w14:paraId="286B3FF7">
            <w:pPr>
              <w:pStyle w:val="13"/>
            </w:pPr>
            <w:r>
              <w:t>13073025P00057910005J</w:t>
            </w:r>
          </w:p>
        </w:tc>
        <w:tc>
          <w:tcPr>
            <w:tcW w:w="1587" w:type="dxa"/>
            <w:vAlign w:val="center"/>
          </w:tcPr>
          <w:p w14:paraId="679C1E23">
            <w:pPr>
              <w:pStyle w:val="14"/>
            </w:pPr>
            <w:r>
              <w:t>项目名称</w:t>
            </w:r>
          </w:p>
        </w:tc>
        <w:tc>
          <w:tcPr>
            <w:tcW w:w="4423" w:type="dxa"/>
            <w:gridSpan w:val="3"/>
            <w:vAlign w:val="center"/>
          </w:tcPr>
          <w:p w14:paraId="734C33E8">
            <w:pPr>
              <w:pStyle w:val="13"/>
            </w:pPr>
            <w:r>
              <w:t>（公用）冀财教【2024】123号 河北省财政厅关于提前下达2025年城乡义务教育中央补助经费</w:t>
            </w:r>
          </w:p>
        </w:tc>
      </w:tr>
      <w:tr w14:paraId="5C37C3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FA45BB">
            <w:pPr>
              <w:pStyle w:val="14"/>
            </w:pPr>
            <w:r>
              <w:t>预算规模及资金用途</w:t>
            </w:r>
          </w:p>
        </w:tc>
        <w:tc>
          <w:tcPr>
            <w:tcW w:w="1276" w:type="dxa"/>
            <w:vAlign w:val="center"/>
          </w:tcPr>
          <w:p w14:paraId="58E3A6B9">
            <w:pPr>
              <w:pStyle w:val="14"/>
            </w:pPr>
            <w:r>
              <w:t>预算数</w:t>
            </w:r>
          </w:p>
        </w:tc>
        <w:tc>
          <w:tcPr>
            <w:tcW w:w="1332" w:type="dxa"/>
            <w:vAlign w:val="center"/>
          </w:tcPr>
          <w:p w14:paraId="4C19A917">
            <w:pPr>
              <w:pStyle w:val="13"/>
            </w:pPr>
            <w:r>
              <w:t>10.44</w:t>
            </w:r>
          </w:p>
        </w:tc>
        <w:tc>
          <w:tcPr>
            <w:tcW w:w="1587" w:type="dxa"/>
            <w:vAlign w:val="center"/>
          </w:tcPr>
          <w:p w14:paraId="5E59E3A3">
            <w:pPr>
              <w:pStyle w:val="14"/>
            </w:pPr>
            <w:r>
              <w:t>其中：财政    资金</w:t>
            </w:r>
          </w:p>
        </w:tc>
        <w:tc>
          <w:tcPr>
            <w:tcW w:w="1304" w:type="dxa"/>
            <w:vAlign w:val="center"/>
          </w:tcPr>
          <w:p w14:paraId="59C9F4DB">
            <w:pPr>
              <w:pStyle w:val="13"/>
            </w:pPr>
            <w:r>
              <w:t>10.44</w:t>
            </w:r>
          </w:p>
        </w:tc>
        <w:tc>
          <w:tcPr>
            <w:tcW w:w="1276" w:type="dxa"/>
            <w:vAlign w:val="center"/>
          </w:tcPr>
          <w:p w14:paraId="5B58B60E">
            <w:pPr>
              <w:pStyle w:val="14"/>
            </w:pPr>
            <w:r>
              <w:t>其他资金</w:t>
            </w:r>
          </w:p>
        </w:tc>
        <w:tc>
          <w:tcPr>
            <w:tcW w:w="1843" w:type="dxa"/>
            <w:vAlign w:val="center"/>
          </w:tcPr>
          <w:p w14:paraId="2038F8DC">
            <w:pPr>
              <w:pStyle w:val="13"/>
            </w:pPr>
            <w:r>
              <w:t xml:space="preserve"> </w:t>
            </w:r>
          </w:p>
        </w:tc>
      </w:tr>
      <w:tr w14:paraId="681251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505EFA"/>
        </w:tc>
        <w:tc>
          <w:tcPr>
            <w:tcW w:w="8618" w:type="dxa"/>
            <w:gridSpan w:val="6"/>
            <w:vAlign w:val="center"/>
          </w:tcPr>
          <w:p w14:paraId="3E52C118">
            <w:pPr>
              <w:pStyle w:val="13"/>
            </w:pPr>
            <w:r>
              <w:t>用于学校正常运转，保障教育教学顺利进行。</w:t>
            </w:r>
          </w:p>
        </w:tc>
      </w:tr>
      <w:tr w14:paraId="5DD472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63340D">
            <w:pPr>
              <w:pStyle w:val="14"/>
            </w:pPr>
            <w:r>
              <w:t>资金支出计划（%）</w:t>
            </w:r>
          </w:p>
        </w:tc>
        <w:tc>
          <w:tcPr>
            <w:tcW w:w="2608" w:type="dxa"/>
            <w:gridSpan w:val="2"/>
            <w:vAlign w:val="center"/>
          </w:tcPr>
          <w:p w14:paraId="3751AB60">
            <w:pPr>
              <w:pStyle w:val="14"/>
            </w:pPr>
            <w:r>
              <w:t>3月底</w:t>
            </w:r>
          </w:p>
        </w:tc>
        <w:tc>
          <w:tcPr>
            <w:tcW w:w="1587" w:type="dxa"/>
            <w:vAlign w:val="center"/>
          </w:tcPr>
          <w:p w14:paraId="354FBAD2">
            <w:pPr>
              <w:pStyle w:val="14"/>
            </w:pPr>
            <w:r>
              <w:t>6月底</w:t>
            </w:r>
          </w:p>
        </w:tc>
        <w:tc>
          <w:tcPr>
            <w:tcW w:w="1304" w:type="dxa"/>
            <w:vAlign w:val="center"/>
          </w:tcPr>
          <w:p w14:paraId="4DD4CBDB">
            <w:pPr>
              <w:pStyle w:val="14"/>
            </w:pPr>
            <w:r>
              <w:t>10月底</w:t>
            </w:r>
          </w:p>
        </w:tc>
        <w:tc>
          <w:tcPr>
            <w:tcW w:w="3119" w:type="dxa"/>
            <w:gridSpan w:val="2"/>
            <w:vAlign w:val="center"/>
          </w:tcPr>
          <w:p w14:paraId="060B6FF0">
            <w:pPr>
              <w:pStyle w:val="14"/>
            </w:pPr>
            <w:r>
              <w:t>12月底</w:t>
            </w:r>
          </w:p>
        </w:tc>
      </w:tr>
      <w:tr w14:paraId="2F1788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70D197"/>
        </w:tc>
        <w:tc>
          <w:tcPr>
            <w:tcW w:w="2608" w:type="dxa"/>
            <w:gridSpan w:val="2"/>
            <w:vAlign w:val="center"/>
          </w:tcPr>
          <w:p w14:paraId="46186444">
            <w:pPr>
              <w:pStyle w:val="15"/>
            </w:pPr>
            <w:r>
              <w:t>25%</w:t>
            </w:r>
          </w:p>
        </w:tc>
        <w:tc>
          <w:tcPr>
            <w:tcW w:w="1587" w:type="dxa"/>
            <w:vAlign w:val="center"/>
          </w:tcPr>
          <w:p w14:paraId="050148DC">
            <w:pPr>
              <w:pStyle w:val="15"/>
            </w:pPr>
            <w:r>
              <w:t>50%</w:t>
            </w:r>
          </w:p>
        </w:tc>
        <w:tc>
          <w:tcPr>
            <w:tcW w:w="1304" w:type="dxa"/>
            <w:vAlign w:val="center"/>
          </w:tcPr>
          <w:p w14:paraId="15FABB22">
            <w:pPr>
              <w:pStyle w:val="15"/>
            </w:pPr>
            <w:r>
              <w:t>75%</w:t>
            </w:r>
          </w:p>
        </w:tc>
        <w:tc>
          <w:tcPr>
            <w:tcW w:w="3119" w:type="dxa"/>
            <w:gridSpan w:val="2"/>
            <w:vAlign w:val="center"/>
          </w:tcPr>
          <w:p w14:paraId="0AADCBD8">
            <w:pPr>
              <w:pStyle w:val="15"/>
            </w:pPr>
            <w:r>
              <w:t>100%</w:t>
            </w:r>
          </w:p>
        </w:tc>
      </w:tr>
      <w:tr w14:paraId="1878A9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EE4D25">
            <w:pPr>
              <w:pStyle w:val="14"/>
            </w:pPr>
            <w:r>
              <w:t>绩效目标</w:t>
            </w:r>
          </w:p>
        </w:tc>
        <w:tc>
          <w:tcPr>
            <w:tcW w:w="8618" w:type="dxa"/>
            <w:gridSpan w:val="6"/>
            <w:vAlign w:val="center"/>
          </w:tcPr>
          <w:p w14:paraId="5F7984B7">
            <w:pPr>
              <w:pStyle w:val="13"/>
            </w:pPr>
            <w:r>
              <w:t>1.用于学校正常运转，保障教育教学顺利进行。</w:t>
            </w:r>
          </w:p>
        </w:tc>
      </w:tr>
    </w:tbl>
    <w:p w14:paraId="1212844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9131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6336EE6">
            <w:pPr>
              <w:pStyle w:val="14"/>
            </w:pPr>
            <w:r>
              <w:t>一级指标</w:t>
            </w:r>
          </w:p>
        </w:tc>
        <w:tc>
          <w:tcPr>
            <w:tcW w:w="1276" w:type="dxa"/>
            <w:vAlign w:val="center"/>
          </w:tcPr>
          <w:p w14:paraId="1C46B024">
            <w:pPr>
              <w:pStyle w:val="14"/>
            </w:pPr>
            <w:r>
              <w:t>二级指标</w:t>
            </w:r>
          </w:p>
        </w:tc>
        <w:tc>
          <w:tcPr>
            <w:tcW w:w="1332" w:type="dxa"/>
            <w:vAlign w:val="center"/>
          </w:tcPr>
          <w:p w14:paraId="1B52D225">
            <w:pPr>
              <w:pStyle w:val="14"/>
            </w:pPr>
            <w:r>
              <w:t>三级指标</w:t>
            </w:r>
          </w:p>
        </w:tc>
        <w:tc>
          <w:tcPr>
            <w:tcW w:w="2891" w:type="dxa"/>
            <w:vAlign w:val="center"/>
          </w:tcPr>
          <w:p w14:paraId="1C083AEF">
            <w:pPr>
              <w:pStyle w:val="14"/>
            </w:pPr>
            <w:r>
              <w:t>绩效指标描述</w:t>
            </w:r>
          </w:p>
        </w:tc>
        <w:tc>
          <w:tcPr>
            <w:tcW w:w="1276" w:type="dxa"/>
            <w:vAlign w:val="center"/>
          </w:tcPr>
          <w:p w14:paraId="04C448E0">
            <w:pPr>
              <w:pStyle w:val="14"/>
            </w:pPr>
            <w:r>
              <w:t>指标值</w:t>
            </w:r>
          </w:p>
        </w:tc>
        <w:tc>
          <w:tcPr>
            <w:tcW w:w="1843" w:type="dxa"/>
            <w:vAlign w:val="center"/>
          </w:tcPr>
          <w:p w14:paraId="7F90AC6C">
            <w:pPr>
              <w:pStyle w:val="14"/>
            </w:pPr>
            <w:r>
              <w:t>指标值确定依据</w:t>
            </w:r>
          </w:p>
        </w:tc>
      </w:tr>
      <w:tr w14:paraId="62F0A104">
        <w:tblPrEx>
          <w:tblCellMar>
            <w:top w:w="0" w:type="dxa"/>
            <w:left w:w="108" w:type="dxa"/>
            <w:bottom w:w="0" w:type="dxa"/>
            <w:right w:w="108" w:type="dxa"/>
          </w:tblCellMar>
        </w:tblPrEx>
        <w:trPr>
          <w:trHeight w:val="369" w:hRule="atLeast"/>
          <w:jc w:val="center"/>
        </w:trPr>
        <w:tc>
          <w:tcPr>
            <w:tcW w:w="1276" w:type="dxa"/>
            <w:vMerge w:val="restart"/>
            <w:vAlign w:val="center"/>
          </w:tcPr>
          <w:p w14:paraId="1E3303AE">
            <w:pPr>
              <w:pStyle w:val="15"/>
            </w:pPr>
            <w:r>
              <w:t>产出指标</w:t>
            </w:r>
          </w:p>
        </w:tc>
        <w:tc>
          <w:tcPr>
            <w:tcW w:w="1276" w:type="dxa"/>
            <w:vAlign w:val="center"/>
          </w:tcPr>
          <w:p w14:paraId="54F60591">
            <w:pPr>
              <w:pStyle w:val="13"/>
            </w:pPr>
            <w:r>
              <w:t>数量指标</w:t>
            </w:r>
          </w:p>
        </w:tc>
        <w:tc>
          <w:tcPr>
            <w:tcW w:w="1332" w:type="dxa"/>
            <w:vAlign w:val="center"/>
          </w:tcPr>
          <w:p w14:paraId="5D537F4D">
            <w:pPr>
              <w:pStyle w:val="13"/>
            </w:pPr>
            <w:r>
              <w:t>保障学校数量</w:t>
            </w:r>
          </w:p>
        </w:tc>
        <w:tc>
          <w:tcPr>
            <w:tcW w:w="2891" w:type="dxa"/>
            <w:vAlign w:val="center"/>
          </w:tcPr>
          <w:p w14:paraId="18B1F907">
            <w:pPr>
              <w:pStyle w:val="13"/>
            </w:pPr>
            <w:r>
              <w:t>保障正常运转学校数量</w:t>
            </w:r>
          </w:p>
        </w:tc>
        <w:tc>
          <w:tcPr>
            <w:tcW w:w="1276" w:type="dxa"/>
            <w:vAlign w:val="center"/>
          </w:tcPr>
          <w:p w14:paraId="41471E40">
            <w:pPr>
              <w:pStyle w:val="13"/>
            </w:pPr>
            <w:r>
              <w:t>1所</w:t>
            </w:r>
          </w:p>
        </w:tc>
        <w:tc>
          <w:tcPr>
            <w:tcW w:w="1843" w:type="dxa"/>
            <w:vAlign w:val="center"/>
          </w:tcPr>
          <w:p w14:paraId="5FEE2E10">
            <w:pPr>
              <w:pStyle w:val="13"/>
            </w:pPr>
            <w:r>
              <w:t>2025年初工作计划</w:t>
            </w:r>
          </w:p>
        </w:tc>
      </w:tr>
      <w:tr w14:paraId="295DEAB1">
        <w:tblPrEx>
          <w:tblCellMar>
            <w:top w:w="0" w:type="dxa"/>
            <w:left w:w="108" w:type="dxa"/>
            <w:bottom w:w="0" w:type="dxa"/>
            <w:right w:w="108" w:type="dxa"/>
          </w:tblCellMar>
        </w:tblPrEx>
        <w:trPr>
          <w:trHeight w:val="369" w:hRule="atLeast"/>
          <w:jc w:val="center"/>
        </w:trPr>
        <w:tc>
          <w:tcPr>
            <w:tcW w:w="1276" w:type="dxa"/>
            <w:vMerge w:val="continue"/>
            <w:vAlign w:val="center"/>
          </w:tcPr>
          <w:p w14:paraId="56E975F2"/>
        </w:tc>
        <w:tc>
          <w:tcPr>
            <w:tcW w:w="1276" w:type="dxa"/>
            <w:vAlign w:val="center"/>
          </w:tcPr>
          <w:p w14:paraId="64FDDF2A">
            <w:pPr>
              <w:pStyle w:val="13"/>
            </w:pPr>
            <w:r>
              <w:t>质量指标</w:t>
            </w:r>
          </w:p>
        </w:tc>
        <w:tc>
          <w:tcPr>
            <w:tcW w:w="1332" w:type="dxa"/>
            <w:vAlign w:val="center"/>
          </w:tcPr>
          <w:p w14:paraId="6BAD61CB">
            <w:pPr>
              <w:pStyle w:val="13"/>
            </w:pPr>
            <w:r>
              <w:t>学校正常运转率</w:t>
            </w:r>
          </w:p>
        </w:tc>
        <w:tc>
          <w:tcPr>
            <w:tcW w:w="2891" w:type="dxa"/>
            <w:vAlign w:val="center"/>
          </w:tcPr>
          <w:p w14:paraId="43CB1BE2">
            <w:pPr>
              <w:pStyle w:val="13"/>
            </w:pPr>
            <w:r>
              <w:t>日常办公支出，使得学校正常运转</w:t>
            </w:r>
          </w:p>
        </w:tc>
        <w:tc>
          <w:tcPr>
            <w:tcW w:w="1276" w:type="dxa"/>
            <w:vAlign w:val="center"/>
          </w:tcPr>
          <w:p w14:paraId="213472B0">
            <w:pPr>
              <w:pStyle w:val="13"/>
            </w:pPr>
            <w:r>
              <w:t>≥90%</w:t>
            </w:r>
          </w:p>
        </w:tc>
        <w:tc>
          <w:tcPr>
            <w:tcW w:w="1843" w:type="dxa"/>
            <w:vAlign w:val="center"/>
          </w:tcPr>
          <w:p w14:paraId="706076D7">
            <w:pPr>
              <w:pStyle w:val="13"/>
            </w:pPr>
            <w:r>
              <w:t>2025年初工作计划</w:t>
            </w:r>
          </w:p>
        </w:tc>
      </w:tr>
      <w:tr w14:paraId="2ACBF56F">
        <w:tblPrEx>
          <w:tblCellMar>
            <w:top w:w="0" w:type="dxa"/>
            <w:left w:w="108" w:type="dxa"/>
            <w:bottom w:w="0" w:type="dxa"/>
            <w:right w:w="108" w:type="dxa"/>
          </w:tblCellMar>
        </w:tblPrEx>
        <w:trPr>
          <w:trHeight w:val="369" w:hRule="atLeast"/>
          <w:jc w:val="center"/>
        </w:trPr>
        <w:tc>
          <w:tcPr>
            <w:tcW w:w="1276" w:type="dxa"/>
            <w:vMerge w:val="continue"/>
            <w:vAlign w:val="center"/>
          </w:tcPr>
          <w:p w14:paraId="146E9295"/>
        </w:tc>
        <w:tc>
          <w:tcPr>
            <w:tcW w:w="1276" w:type="dxa"/>
            <w:vAlign w:val="center"/>
          </w:tcPr>
          <w:p w14:paraId="328BCDE1">
            <w:pPr>
              <w:pStyle w:val="13"/>
            </w:pPr>
            <w:r>
              <w:t>时效指标</w:t>
            </w:r>
          </w:p>
        </w:tc>
        <w:tc>
          <w:tcPr>
            <w:tcW w:w="1332" w:type="dxa"/>
            <w:vAlign w:val="center"/>
          </w:tcPr>
          <w:p w14:paraId="6FFA3471">
            <w:pPr>
              <w:pStyle w:val="13"/>
            </w:pPr>
            <w:r>
              <w:t>各项工作完成及时率</w:t>
            </w:r>
          </w:p>
        </w:tc>
        <w:tc>
          <w:tcPr>
            <w:tcW w:w="2891" w:type="dxa"/>
            <w:vAlign w:val="center"/>
          </w:tcPr>
          <w:p w14:paraId="62AA4FFB">
            <w:pPr>
              <w:pStyle w:val="13"/>
            </w:pPr>
            <w:r>
              <w:t>按教育教学要求，及时完成教育教学任务</w:t>
            </w:r>
          </w:p>
        </w:tc>
        <w:tc>
          <w:tcPr>
            <w:tcW w:w="1276" w:type="dxa"/>
            <w:vAlign w:val="center"/>
          </w:tcPr>
          <w:p w14:paraId="3F549EAD">
            <w:pPr>
              <w:pStyle w:val="13"/>
            </w:pPr>
            <w:r>
              <w:t>≥90%</w:t>
            </w:r>
          </w:p>
        </w:tc>
        <w:tc>
          <w:tcPr>
            <w:tcW w:w="1843" w:type="dxa"/>
            <w:vAlign w:val="center"/>
          </w:tcPr>
          <w:p w14:paraId="0D6F22D5">
            <w:pPr>
              <w:pStyle w:val="13"/>
            </w:pPr>
            <w:r>
              <w:t>2025年初工作计划</w:t>
            </w:r>
          </w:p>
        </w:tc>
      </w:tr>
      <w:tr w14:paraId="6C3B68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8AB7C5"/>
        </w:tc>
        <w:tc>
          <w:tcPr>
            <w:tcW w:w="1276" w:type="dxa"/>
            <w:vAlign w:val="center"/>
          </w:tcPr>
          <w:p w14:paraId="7513956A">
            <w:pPr>
              <w:pStyle w:val="13"/>
            </w:pPr>
            <w:r>
              <w:t>成本指标</w:t>
            </w:r>
          </w:p>
        </w:tc>
        <w:tc>
          <w:tcPr>
            <w:tcW w:w="1332" w:type="dxa"/>
            <w:vAlign w:val="center"/>
          </w:tcPr>
          <w:p w14:paraId="796086A2">
            <w:pPr>
              <w:pStyle w:val="13"/>
            </w:pPr>
            <w:r>
              <w:t>项目预算控制数</w:t>
            </w:r>
          </w:p>
        </w:tc>
        <w:tc>
          <w:tcPr>
            <w:tcW w:w="2891" w:type="dxa"/>
            <w:vAlign w:val="center"/>
          </w:tcPr>
          <w:p w14:paraId="372CE60B">
            <w:pPr>
              <w:pStyle w:val="13"/>
            </w:pPr>
            <w:r>
              <w:t>经费实际支出金额控制在预算内</w:t>
            </w:r>
          </w:p>
        </w:tc>
        <w:tc>
          <w:tcPr>
            <w:tcW w:w="1276" w:type="dxa"/>
            <w:vAlign w:val="center"/>
          </w:tcPr>
          <w:p w14:paraId="7AA9CF7D">
            <w:pPr>
              <w:pStyle w:val="13"/>
            </w:pPr>
            <w:r>
              <w:t>≤10.44万元</w:t>
            </w:r>
          </w:p>
        </w:tc>
        <w:tc>
          <w:tcPr>
            <w:tcW w:w="1843" w:type="dxa"/>
            <w:vAlign w:val="center"/>
          </w:tcPr>
          <w:p w14:paraId="72088D6C">
            <w:pPr>
              <w:pStyle w:val="13"/>
            </w:pPr>
            <w:r>
              <w:t>2025年县级预算编制通知</w:t>
            </w:r>
          </w:p>
        </w:tc>
      </w:tr>
      <w:tr w14:paraId="66F14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73D5FA">
            <w:pPr>
              <w:pStyle w:val="15"/>
            </w:pPr>
            <w:r>
              <w:t>效益指标</w:t>
            </w:r>
          </w:p>
        </w:tc>
        <w:tc>
          <w:tcPr>
            <w:tcW w:w="1276" w:type="dxa"/>
            <w:vAlign w:val="center"/>
          </w:tcPr>
          <w:p w14:paraId="11998A15">
            <w:pPr>
              <w:pStyle w:val="13"/>
            </w:pPr>
            <w:r>
              <w:t>可持续影响指标</w:t>
            </w:r>
          </w:p>
        </w:tc>
        <w:tc>
          <w:tcPr>
            <w:tcW w:w="1332" w:type="dxa"/>
            <w:vAlign w:val="center"/>
          </w:tcPr>
          <w:p w14:paraId="2EAED5F6">
            <w:pPr>
              <w:pStyle w:val="13"/>
            </w:pPr>
            <w:r>
              <w:t>对学校教育教学工作的持续影响</w:t>
            </w:r>
          </w:p>
        </w:tc>
        <w:tc>
          <w:tcPr>
            <w:tcW w:w="2891" w:type="dxa"/>
            <w:vAlign w:val="center"/>
          </w:tcPr>
          <w:p w14:paraId="4902E909">
            <w:pPr>
              <w:pStyle w:val="13"/>
            </w:pPr>
            <w:r>
              <w:t>促进学校教育教学工作进一步提升</w:t>
            </w:r>
          </w:p>
        </w:tc>
        <w:tc>
          <w:tcPr>
            <w:tcW w:w="1276" w:type="dxa"/>
            <w:vAlign w:val="center"/>
          </w:tcPr>
          <w:p w14:paraId="052F8C4E">
            <w:pPr>
              <w:pStyle w:val="13"/>
            </w:pPr>
            <w:r>
              <w:t>显著提升</w:t>
            </w:r>
          </w:p>
        </w:tc>
        <w:tc>
          <w:tcPr>
            <w:tcW w:w="1843" w:type="dxa"/>
            <w:vAlign w:val="center"/>
          </w:tcPr>
          <w:p w14:paraId="144F94AF">
            <w:pPr>
              <w:pStyle w:val="13"/>
            </w:pPr>
            <w:r>
              <w:t>2025年初工作计划</w:t>
            </w:r>
          </w:p>
        </w:tc>
      </w:tr>
      <w:tr w14:paraId="77B472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66A9EA"/>
        </w:tc>
        <w:tc>
          <w:tcPr>
            <w:tcW w:w="1276" w:type="dxa"/>
            <w:vAlign w:val="center"/>
          </w:tcPr>
          <w:p w14:paraId="7EF7BA51">
            <w:pPr>
              <w:pStyle w:val="13"/>
            </w:pPr>
            <w:r>
              <w:t>社会效益指标</w:t>
            </w:r>
          </w:p>
        </w:tc>
        <w:tc>
          <w:tcPr>
            <w:tcW w:w="1332" w:type="dxa"/>
            <w:vAlign w:val="center"/>
          </w:tcPr>
          <w:p w14:paraId="561D0CF5">
            <w:pPr>
              <w:pStyle w:val="13"/>
            </w:pPr>
            <w:r>
              <w:t>提升教学质量</w:t>
            </w:r>
          </w:p>
        </w:tc>
        <w:tc>
          <w:tcPr>
            <w:tcW w:w="2891" w:type="dxa"/>
            <w:vAlign w:val="center"/>
          </w:tcPr>
          <w:p w14:paraId="01B15675">
            <w:pPr>
              <w:pStyle w:val="13"/>
            </w:pPr>
            <w:r>
              <w:t>提升教学质量，提升学校社会影响力</w:t>
            </w:r>
          </w:p>
        </w:tc>
        <w:tc>
          <w:tcPr>
            <w:tcW w:w="1276" w:type="dxa"/>
            <w:vAlign w:val="center"/>
          </w:tcPr>
          <w:p w14:paraId="16863785">
            <w:pPr>
              <w:pStyle w:val="13"/>
            </w:pPr>
            <w:r>
              <w:t>显著提升</w:t>
            </w:r>
          </w:p>
        </w:tc>
        <w:tc>
          <w:tcPr>
            <w:tcW w:w="1843" w:type="dxa"/>
            <w:vAlign w:val="center"/>
          </w:tcPr>
          <w:p w14:paraId="665DA708">
            <w:pPr>
              <w:pStyle w:val="13"/>
            </w:pPr>
            <w:r>
              <w:t>2025年初工作计划</w:t>
            </w:r>
          </w:p>
        </w:tc>
      </w:tr>
      <w:tr w14:paraId="364C4E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528143">
            <w:pPr>
              <w:pStyle w:val="15"/>
            </w:pPr>
            <w:r>
              <w:t>满意度指标</w:t>
            </w:r>
          </w:p>
        </w:tc>
        <w:tc>
          <w:tcPr>
            <w:tcW w:w="1276" w:type="dxa"/>
            <w:vAlign w:val="center"/>
          </w:tcPr>
          <w:p w14:paraId="6AF99182">
            <w:pPr>
              <w:pStyle w:val="13"/>
            </w:pPr>
            <w:r>
              <w:t>服务对象满意度指标</w:t>
            </w:r>
          </w:p>
        </w:tc>
        <w:tc>
          <w:tcPr>
            <w:tcW w:w="1332" w:type="dxa"/>
            <w:vAlign w:val="center"/>
          </w:tcPr>
          <w:p w14:paraId="66B83D45">
            <w:pPr>
              <w:pStyle w:val="13"/>
            </w:pPr>
            <w:r>
              <w:t>师生满意率</w:t>
            </w:r>
          </w:p>
        </w:tc>
        <w:tc>
          <w:tcPr>
            <w:tcW w:w="2891" w:type="dxa"/>
            <w:vAlign w:val="center"/>
          </w:tcPr>
          <w:p w14:paraId="4A0021C2">
            <w:pPr>
              <w:pStyle w:val="13"/>
            </w:pPr>
            <w:r>
              <w:t>师生满意率</w:t>
            </w:r>
          </w:p>
        </w:tc>
        <w:tc>
          <w:tcPr>
            <w:tcW w:w="1276" w:type="dxa"/>
            <w:vAlign w:val="center"/>
          </w:tcPr>
          <w:p w14:paraId="0125D6D1">
            <w:pPr>
              <w:pStyle w:val="13"/>
            </w:pPr>
            <w:r>
              <w:t>≥95%</w:t>
            </w:r>
          </w:p>
        </w:tc>
        <w:tc>
          <w:tcPr>
            <w:tcW w:w="1843" w:type="dxa"/>
            <w:vAlign w:val="center"/>
          </w:tcPr>
          <w:p w14:paraId="45C369BE">
            <w:pPr>
              <w:pStyle w:val="13"/>
            </w:pPr>
            <w:r>
              <w:t>2025年初工作计划</w:t>
            </w:r>
          </w:p>
        </w:tc>
      </w:tr>
    </w:tbl>
    <w:p w14:paraId="5F633E20">
      <w:pPr>
        <w:sectPr>
          <w:pgSz w:w="11900" w:h="16840"/>
          <w:pgMar w:top="1984" w:right="1304" w:bottom="1134" w:left="1304" w:header="720" w:footer="720" w:gutter="0"/>
          <w:cols w:space="720" w:num="1"/>
        </w:sectPr>
      </w:pPr>
    </w:p>
    <w:p w14:paraId="5E5A5AF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50A04C">
      <w:pPr>
        <w:spacing w:before="0" w:after="0"/>
        <w:ind w:firstLine="560"/>
        <w:jc w:val="left"/>
        <w:outlineLvl w:val="3"/>
      </w:pPr>
      <w:bookmarkStart w:id="237" w:name="_Toc_4_4_0000000238"/>
      <w:r>
        <w:rPr>
          <w:rFonts w:ascii="方正仿宋_GBK" w:hAnsi="方正仿宋_GBK" w:eastAsia="方正仿宋_GBK" w:cs="方正仿宋_GBK"/>
          <w:color w:val="000000"/>
          <w:sz w:val="28"/>
        </w:rPr>
        <w:t>235.（三保）怀财字【2025】7号2025年县义务教育阶段家庭经济困难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490A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2E6675C">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4235E117">
            <w:pPr>
              <w:pStyle w:val="11"/>
            </w:pPr>
            <w:r>
              <w:t>单位：万元</w:t>
            </w:r>
          </w:p>
        </w:tc>
      </w:tr>
      <w:tr w14:paraId="5125CD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AA8455">
            <w:pPr>
              <w:pStyle w:val="14"/>
            </w:pPr>
            <w:r>
              <w:t>项目编码</w:t>
            </w:r>
          </w:p>
        </w:tc>
        <w:tc>
          <w:tcPr>
            <w:tcW w:w="2608" w:type="dxa"/>
            <w:gridSpan w:val="2"/>
            <w:vAlign w:val="center"/>
          </w:tcPr>
          <w:p w14:paraId="19DB849B">
            <w:pPr>
              <w:pStyle w:val="13"/>
            </w:pPr>
            <w:r>
              <w:t>13073025P00057710004K</w:t>
            </w:r>
          </w:p>
        </w:tc>
        <w:tc>
          <w:tcPr>
            <w:tcW w:w="1587" w:type="dxa"/>
            <w:vAlign w:val="center"/>
          </w:tcPr>
          <w:p w14:paraId="30CC645E">
            <w:pPr>
              <w:pStyle w:val="14"/>
            </w:pPr>
            <w:r>
              <w:t>项目名称</w:t>
            </w:r>
          </w:p>
        </w:tc>
        <w:tc>
          <w:tcPr>
            <w:tcW w:w="4423" w:type="dxa"/>
            <w:gridSpan w:val="3"/>
            <w:vAlign w:val="center"/>
          </w:tcPr>
          <w:p w14:paraId="79F45985">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29881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7DE6A">
            <w:pPr>
              <w:pStyle w:val="14"/>
            </w:pPr>
            <w:r>
              <w:t>预算规模及资金用途</w:t>
            </w:r>
          </w:p>
        </w:tc>
        <w:tc>
          <w:tcPr>
            <w:tcW w:w="1276" w:type="dxa"/>
            <w:vAlign w:val="center"/>
          </w:tcPr>
          <w:p w14:paraId="442F1CBE">
            <w:pPr>
              <w:pStyle w:val="14"/>
            </w:pPr>
            <w:r>
              <w:t>预算数</w:t>
            </w:r>
          </w:p>
        </w:tc>
        <w:tc>
          <w:tcPr>
            <w:tcW w:w="1332" w:type="dxa"/>
            <w:vAlign w:val="center"/>
          </w:tcPr>
          <w:p w14:paraId="5834E8EA">
            <w:pPr>
              <w:pStyle w:val="13"/>
            </w:pPr>
            <w:r>
              <w:t>0.12</w:t>
            </w:r>
          </w:p>
        </w:tc>
        <w:tc>
          <w:tcPr>
            <w:tcW w:w="1587" w:type="dxa"/>
            <w:vAlign w:val="center"/>
          </w:tcPr>
          <w:p w14:paraId="74683DF5">
            <w:pPr>
              <w:pStyle w:val="14"/>
            </w:pPr>
            <w:r>
              <w:t>其中：财政    资金</w:t>
            </w:r>
          </w:p>
        </w:tc>
        <w:tc>
          <w:tcPr>
            <w:tcW w:w="1304" w:type="dxa"/>
            <w:vAlign w:val="center"/>
          </w:tcPr>
          <w:p w14:paraId="74D4010D">
            <w:pPr>
              <w:pStyle w:val="13"/>
            </w:pPr>
            <w:r>
              <w:t>0.12</w:t>
            </w:r>
          </w:p>
        </w:tc>
        <w:tc>
          <w:tcPr>
            <w:tcW w:w="1276" w:type="dxa"/>
            <w:vAlign w:val="center"/>
          </w:tcPr>
          <w:p w14:paraId="5A674F49">
            <w:pPr>
              <w:pStyle w:val="14"/>
            </w:pPr>
            <w:r>
              <w:t>其他资金</w:t>
            </w:r>
          </w:p>
        </w:tc>
        <w:tc>
          <w:tcPr>
            <w:tcW w:w="1843" w:type="dxa"/>
            <w:vAlign w:val="center"/>
          </w:tcPr>
          <w:p w14:paraId="0D061926">
            <w:pPr>
              <w:pStyle w:val="13"/>
            </w:pPr>
            <w:r>
              <w:t xml:space="preserve"> </w:t>
            </w:r>
          </w:p>
        </w:tc>
      </w:tr>
      <w:tr w14:paraId="374170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827072"/>
        </w:tc>
        <w:tc>
          <w:tcPr>
            <w:tcW w:w="8618" w:type="dxa"/>
            <w:gridSpan w:val="6"/>
            <w:vAlign w:val="center"/>
          </w:tcPr>
          <w:p w14:paraId="4A8C84F8">
            <w:pPr>
              <w:pStyle w:val="13"/>
            </w:pPr>
            <w:r>
              <w:t>用于家庭经济困难的学生生活补助，保障学生顺利接受义务教育。</w:t>
            </w:r>
          </w:p>
        </w:tc>
      </w:tr>
      <w:tr w14:paraId="0A5B30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145608">
            <w:pPr>
              <w:pStyle w:val="14"/>
            </w:pPr>
            <w:r>
              <w:t>资金支出计划（%）</w:t>
            </w:r>
          </w:p>
        </w:tc>
        <w:tc>
          <w:tcPr>
            <w:tcW w:w="2608" w:type="dxa"/>
            <w:gridSpan w:val="2"/>
            <w:vAlign w:val="center"/>
          </w:tcPr>
          <w:p w14:paraId="2B967392">
            <w:pPr>
              <w:pStyle w:val="14"/>
            </w:pPr>
            <w:r>
              <w:t>3月底</w:t>
            </w:r>
          </w:p>
        </w:tc>
        <w:tc>
          <w:tcPr>
            <w:tcW w:w="1587" w:type="dxa"/>
            <w:vAlign w:val="center"/>
          </w:tcPr>
          <w:p w14:paraId="236C3C03">
            <w:pPr>
              <w:pStyle w:val="14"/>
            </w:pPr>
            <w:r>
              <w:t>6月底</w:t>
            </w:r>
          </w:p>
        </w:tc>
        <w:tc>
          <w:tcPr>
            <w:tcW w:w="1304" w:type="dxa"/>
            <w:vAlign w:val="center"/>
          </w:tcPr>
          <w:p w14:paraId="48D516DA">
            <w:pPr>
              <w:pStyle w:val="14"/>
            </w:pPr>
            <w:r>
              <w:t>10月底</w:t>
            </w:r>
          </w:p>
        </w:tc>
        <w:tc>
          <w:tcPr>
            <w:tcW w:w="3119" w:type="dxa"/>
            <w:gridSpan w:val="2"/>
            <w:vAlign w:val="center"/>
          </w:tcPr>
          <w:p w14:paraId="34482B88">
            <w:pPr>
              <w:pStyle w:val="14"/>
            </w:pPr>
            <w:r>
              <w:t>12月底</w:t>
            </w:r>
          </w:p>
        </w:tc>
      </w:tr>
      <w:tr w14:paraId="535CEE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D796C1"/>
        </w:tc>
        <w:tc>
          <w:tcPr>
            <w:tcW w:w="2608" w:type="dxa"/>
            <w:gridSpan w:val="2"/>
            <w:vAlign w:val="center"/>
          </w:tcPr>
          <w:p w14:paraId="237DBB39">
            <w:pPr>
              <w:pStyle w:val="15"/>
            </w:pPr>
            <w:r>
              <w:t xml:space="preserve"> </w:t>
            </w:r>
          </w:p>
        </w:tc>
        <w:tc>
          <w:tcPr>
            <w:tcW w:w="1587" w:type="dxa"/>
            <w:vAlign w:val="center"/>
          </w:tcPr>
          <w:p w14:paraId="1346131E">
            <w:pPr>
              <w:pStyle w:val="15"/>
            </w:pPr>
            <w:r>
              <w:t>50%</w:t>
            </w:r>
          </w:p>
        </w:tc>
        <w:tc>
          <w:tcPr>
            <w:tcW w:w="1304" w:type="dxa"/>
            <w:vAlign w:val="center"/>
          </w:tcPr>
          <w:p w14:paraId="1540A2AD">
            <w:pPr>
              <w:pStyle w:val="15"/>
            </w:pPr>
            <w:r>
              <w:t>50%</w:t>
            </w:r>
          </w:p>
        </w:tc>
        <w:tc>
          <w:tcPr>
            <w:tcW w:w="3119" w:type="dxa"/>
            <w:gridSpan w:val="2"/>
            <w:vAlign w:val="center"/>
          </w:tcPr>
          <w:p w14:paraId="7870DCA2">
            <w:pPr>
              <w:pStyle w:val="15"/>
            </w:pPr>
            <w:r>
              <w:t>100%</w:t>
            </w:r>
          </w:p>
        </w:tc>
      </w:tr>
      <w:tr w14:paraId="3C14A8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9DCF59">
            <w:pPr>
              <w:pStyle w:val="14"/>
            </w:pPr>
            <w:r>
              <w:t>绩效目标</w:t>
            </w:r>
          </w:p>
        </w:tc>
        <w:tc>
          <w:tcPr>
            <w:tcW w:w="8618" w:type="dxa"/>
            <w:gridSpan w:val="6"/>
            <w:vAlign w:val="center"/>
          </w:tcPr>
          <w:p w14:paraId="26A42806">
            <w:pPr>
              <w:pStyle w:val="13"/>
            </w:pPr>
            <w:r>
              <w:t>1.用于家庭经济困难的学生生活补助，保障学生顺利接受义务教育。</w:t>
            </w:r>
          </w:p>
        </w:tc>
      </w:tr>
    </w:tbl>
    <w:p w14:paraId="73BF47F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700D9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9130DC">
            <w:pPr>
              <w:pStyle w:val="14"/>
            </w:pPr>
            <w:r>
              <w:t>一级指标</w:t>
            </w:r>
          </w:p>
        </w:tc>
        <w:tc>
          <w:tcPr>
            <w:tcW w:w="1276" w:type="dxa"/>
            <w:vAlign w:val="center"/>
          </w:tcPr>
          <w:p w14:paraId="22F5EECF">
            <w:pPr>
              <w:pStyle w:val="14"/>
            </w:pPr>
            <w:r>
              <w:t>二级指标</w:t>
            </w:r>
          </w:p>
        </w:tc>
        <w:tc>
          <w:tcPr>
            <w:tcW w:w="1332" w:type="dxa"/>
            <w:vAlign w:val="center"/>
          </w:tcPr>
          <w:p w14:paraId="3B43BF6A">
            <w:pPr>
              <w:pStyle w:val="14"/>
            </w:pPr>
            <w:r>
              <w:t>三级指标</w:t>
            </w:r>
          </w:p>
        </w:tc>
        <w:tc>
          <w:tcPr>
            <w:tcW w:w="2891" w:type="dxa"/>
            <w:vAlign w:val="center"/>
          </w:tcPr>
          <w:p w14:paraId="5C616776">
            <w:pPr>
              <w:pStyle w:val="14"/>
            </w:pPr>
            <w:r>
              <w:t>绩效指标描述</w:t>
            </w:r>
          </w:p>
        </w:tc>
        <w:tc>
          <w:tcPr>
            <w:tcW w:w="1276" w:type="dxa"/>
            <w:vAlign w:val="center"/>
          </w:tcPr>
          <w:p w14:paraId="37EEDD7D">
            <w:pPr>
              <w:pStyle w:val="14"/>
            </w:pPr>
            <w:r>
              <w:t>指标值</w:t>
            </w:r>
          </w:p>
        </w:tc>
        <w:tc>
          <w:tcPr>
            <w:tcW w:w="1843" w:type="dxa"/>
            <w:vAlign w:val="center"/>
          </w:tcPr>
          <w:p w14:paraId="7CC79A0C">
            <w:pPr>
              <w:pStyle w:val="14"/>
            </w:pPr>
            <w:r>
              <w:t>指标值确定依据</w:t>
            </w:r>
          </w:p>
        </w:tc>
      </w:tr>
      <w:tr w14:paraId="2EDEB5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768931">
            <w:pPr>
              <w:pStyle w:val="15"/>
            </w:pPr>
            <w:r>
              <w:t>产出指标</w:t>
            </w:r>
          </w:p>
        </w:tc>
        <w:tc>
          <w:tcPr>
            <w:tcW w:w="1276" w:type="dxa"/>
            <w:vAlign w:val="center"/>
          </w:tcPr>
          <w:p w14:paraId="3580BE61">
            <w:pPr>
              <w:pStyle w:val="13"/>
            </w:pPr>
            <w:r>
              <w:t>数量指标</w:t>
            </w:r>
          </w:p>
        </w:tc>
        <w:tc>
          <w:tcPr>
            <w:tcW w:w="1332" w:type="dxa"/>
            <w:vAlign w:val="center"/>
          </w:tcPr>
          <w:p w14:paraId="0CD98AF5">
            <w:pPr>
              <w:pStyle w:val="13"/>
            </w:pPr>
            <w:r>
              <w:t>家庭经济困难学生覆盖率</w:t>
            </w:r>
          </w:p>
        </w:tc>
        <w:tc>
          <w:tcPr>
            <w:tcW w:w="2891" w:type="dxa"/>
            <w:vAlign w:val="center"/>
          </w:tcPr>
          <w:p w14:paraId="413ACF2D">
            <w:pPr>
              <w:pStyle w:val="13"/>
            </w:pPr>
            <w:r>
              <w:t>符合资助条件的家庭经济困难学生覆盖率</w:t>
            </w:r>
          </w:p>
        </w:tc>
        <w:tc>
          <w:tcPr>
            <w:tcW w:w="1276" w:type="dxa"/>
            <w:vAlign w:val="center"/>
          </w:tcPr>
          <w:p w14:paraId="2EF1F779">
            <w:pPr>
              <w:pStyle w:val="13"/>
            </w:pPr>
            <w:r>
              <w:t>100%</w:t>
            </w:r>
          </w:p>
        </w:tc>
        <w:tc>
          <w:tcPr>
            <w:tcW w:w="1843" w:type="dxa"/>
            <w:vAlign w:val="center"/>
          </w:tcPr>
          <w:p w14:paraId="213B15E8">
            <w:pPr>
              <w:pStyle w:val="13"/>
            </w:pPr>
            <w:r>
              <w:t>2025年初工作计划</w:t>
            </w:r>
          </w:p>
        </w:tc>
      </w:tr>
      <w:tr w14:paraId="44844B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65AAFE"/>
        </w:tc>
        <w:tc>
          <w:tcPr>
            <w:tcW w:w="1276" w:type="dxa"/>
            <w:vAlign w:val="center"/>
          </w:tcPr>
          <w:p w14:paraId="2B7CF2F2">
            <w:pPr>
              <w:pStyle w:val="13"/>
            </w:pPr>
            <w:r>
              <w:t>质量指标</w:t>
            </w:r>
          </w:p>
        </w:tc>
        <w:tc>
          <w:tcPr>
            <w:tcW w:w="1332" w:type="dxa"/>
            <w:vAlign w:val="center"/>
          </w:tcPr>
          <w:p w14:paraId="1A626799">
            <w:pPr>
              <w:pStyle w:val="13"/>
            </w:pPr>
            <w:r>
              <w:t>资金发放准确率</w:t>
            </w:r>
          </w:p>
        </w:tc>
        <w:tc>
          <w:tcPr>
            <w:tcW w:w="2891" w:type="dxa"/>
            <w:vAlign w:val="center"/>
          </w:tcPr>
          <w:p w14:paraId="33FD57DA">
            <w:pPr>
              <w:pStyle w:val="13"/>
            </w:pPr>
            <w:r>
              <w:t>资金发放准确率</w:t>
            </w:r>
          </w:p>
        </w:tc>
        <w:tc>
          <w:tcPr>
            <w:tcW w:w="1276" w:type="dxa"/>
            <w:vAlign w:val="center"/>
          </w:tcPr>
          <w:p w14:paraId="3F693561">
            <w:pPr>
              <w:pStyle w:val="13"/>
            </w:pPr>
            <w:r>
              <w:t>≥95%</w:t>
            </w:r>
          </w:p>
        </w:tc>
        <w:tc>
          <w:tcPr>
            <w:tcW w:w="1843" w:type="dxa"/>
            <w:vAlign w:val="center"/>
          </w:tcPr>
          <w:p w14:paraId="3A014637">
            <w:pPr>
              <w:pStyle w:val="13"/>
            </w:pPr>
            <w:r>
              <w:t>2025年初工作计划</w:t>
            </w:r>
          </w:p>
        </w:tc>
      </w:tr>
      <w:tr w14:paraId="1A13BC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8516F9"/>
        </w:tc>
        <w:tc>
          <w:tcPr>
            <w:tcW w:w="1276" w:type="dxa"/>
            <w:vAlign w:val="center"/>
          </w:tcPr>
          <w:p w14:paraId="65AFC555">
            <w:pPr>
              <w:pStyle w:val="13"/>
            </w:pPr>
            <w:r>
              <w:t>时效指标</w:t>
            </w:r>
          </w:p>
        </w:tc>
        <w:tc>
          <w:tcPr>
            <w:tcW w:w="1332" w:type="dxa"/>
            <w:vAlign w:val="center"/>
          </w:tcPr>
          <w:p w14:paraId="6A17904B">
            <w:pPr>
              <w:pStyle w:val="13"/>
            </w:pPr>
            <w:r>
              <w:t>发放及时率</w:t>
            </w:r>
          </w:p>
        </w:tc>
        <w:tc>
          <w:tcPr>
            <w:tcW w:w="2891" w:type="dxa"/>
            <w:vAlign w:val="center"/>
          </w:tcPr>
          <w:p w14:paraId="339B9308">
            <w:pPr>
              <w:pStyle w:val="13"/>
            </w:pPr>
            <w:r>
              <w:t>发放资金是否及时</w:t>
            </w:r>
          </w:p>
        </w:tc>
        <w:tc>
          <w:tcPr>
            <w:tcW w:w="1276" w:type="dxa"/>
            <w:vAlign w:val="center"/>
          </w:tcPr>
          <w:p w14:paraId="3981A69C">
            <w:pPr>
              <w:pStyle w:val="13"/>
            </w:pPr>
            <w:r>
              <w:t>≥95%</w:t>
            </w:r>
          </w:p>
        </w:tc>
        <w:tc>
          <w:tcPr>
            <w:tcW w:w="1843" w:type="dxa"/>
            <w:vAlign w:val="center"/>
          </w:tcPr>
          <w:p w14:paraId="3F12930F">
            <w:pPr>
              <w:pStyle w:val="13"/>
            </w:pPr>
            <w:r>
              <w:t>2025年初工作计划</w:t>
            </w:r>
          </w:p>
        </w:tc>
      </w:tr>
      <w:tr w14:paraId="70A827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FC3E37"/>
        </w:tc>
        <w:tc>
          <w:tcPr>
            <w:tcW w:w="1276" w:type="dxa"/>
            <w:vAlign w:val="center"/>
          </w:tcPr>
          <w:p w14:paraId="269AEFDE">
            <w:pPr>
              <w:pStyle w:val="13"/>
            </w:pPr>
            <w:r>
              <w:t>成本指标</w:t>
            </w:r>
          </w:p>
        </w:tc>
        <w:tc>
          <w:tcPr>
            <w:tcW w:w="1332" w:type="dxa"/>
            <w:vAlign w:val="center"/>
          </w:tcPr>
          <w:p w14:paraId="572D0155">
            <w:pPr>
              <w:pStyle w:val="13"/>
            </w:pPr>
            <w:r>
              <w:t>预算控制数</w:t>
            </w:r>
          </w:p>
        </w:tc>
        <w:tc>
          <w:tcPr>
            <w:tcW w:w="2891" w:type="dxa"/>
            <w:vAlign w:val="center"/>
          </w:tcPr>
          <w:p w14:paraId="4D3A82F3">
            <w:pPr>
              <w:pStyle w:val="13"/>
            </w:pPr>
            <w:r>
              <w:t>预算控制数</w:t>
            </w:r>
          </w:p>
        </w:tc>
        <w:tc>
          <w:tcPr>
            <w:tcW w:w="1276" w:type="dxa"/>
            <w:vAlign w:val="center"/>
          </w:tcPr>
          <w:p w14:paraId="0330424B">
            <w:pPr>
              <w:pStyle w:val="13"/>
            </w:pPr>
            <w:r>
              <w:t>≤0.12万元</w:t>
            </w:r>
          </w:p>
        </w:tc>
        <w:tc>
          <w:tcPr>
            <w:tcW w:w="1843" w:type="dxa"/>
            <w:vAlign w:val="center"/>
          </w:tcPr>
          <w:p w14:paraId="53A19145">
            <w:pPr>
              <w:pStyle w:val="13"/>
            </w:pPr>
            <w:r>
              <w:t>2025年县级预算编制通知</w:t>
            </w:r>
          </w:p>
        </w:tc>
      </w:tr>
      <w:tr w14:paraId="2BA3F4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BB6F7E">
            <w:pPr>
              <w:pStyle w:val="15"/>
            </w:pPr>
            <w:r>
              <w:t>效益指标</w:t>
            </w:r>
          </w:p>
        </w:tc>
        <w:tc>
          <w:tcPr>
            <w:tcW w:w="1276" w:type="dxa"/>
            <w:vAlign w:val="center"/>
          </w:tcPr>
          <w:p w14:paraId="711C7498">
            <w:pPr>
              <w:pStyle w:val="13"/>
            </w:pPr>
            <w:r>
              <w:t>可持续影响指标</w:t>
            </w:r>
          </w:p>
        </w:tc>
        <w:tc>
          <w:tcPr>
            <w:tcW w:w="1332" w:type="dxa"/>
            <w:vAlign w:val="center"/>
          </w:tcPr>
          <w:p w14:paraId="1C75F019">
            <w:pPr>
              <w:pStyle w:val="13"/>
            </w:pPr>
            <w:r>
              <w:t>学生学习生活得到持续保障</w:t>
            </w:r>
          </w:p>
        </w:tc>
        <w:tc>
          <w:tcPr>
            <w:tcW w:w="2891" w:type="dxa"/>
            <w:vAlign w:val="center"/>
          </w:tcPr>
          <w:p w14:paraId="6A2FFCAA">
            <w:pPr>
              <w:pStyle w:val="13"/>
            </w:pPr>
            <w:r>
              <w:t>学生学习生活得到持续保障</w:t>
            </w:r>
          </w:p>
        </w:tc>
        <w:tc>
          <w:tcPr>
            <w:tcW w:w="1276" w:type="dxa"/>
            <w:vAlign w:val="center"/>
          </w:tcPr>
          <w:p w14:paraId="1570C304">
            <w:pPr>
              <w:pStyle w:val="13"/>
            </w:pPr>
            <w:r>
              <w:t>效果显著</w:t>
            </w:r>
          </w:p>
        </w:tc>
        <w:tc>
          <w:tcPr>
            <w:tcW w:w="1843" w:type="dxa"/>
            <w:vAlign w:val="center"/>
          </w:tcPr>
          <w:p w14:paraId="03DB338E">
            <w:pPr>
              <w:pStyle w:val="13"/>
            </w:pPr>
            <w:r>
              <w:t>2025年初工作计划</w:t>
            </w:r>
          </w:p>
        </w:tc>
      </w:tr>
      <w:tr w14:paraId="3E5B5C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77AD9E"/>
        </w:tc>
        <w:tc>
          <w:tcPr>
            <w:tcW w:w="1276" w:type="dxa"/>
            <w:vAlign w:val="center"/>
          </w:tcPr>
          <w:p w14:paraId="2BF958C9">
            <w:pPr>
              <w:pStyle w:val="13"/>
            </w:pPr>
            <w:r>
              <w:t>社会效益指标</w:t>
            </w:r>
          </w:p>
        </w:tc>
        <w:tc>
          <w:tcPr>
            <w:tcW w:w="1332" w:type="dxa"/>
            <w:vAlign w:val="center"/>
          </w:tcPr>
          <w:p w14:paraId="2136F138">
            <w:pPr>
              <w:pStyle w:val="13"/>
            </w:pPr>
            <w:r>
              <w:t>保障学生顺利接受教育</w:t>
            </w:r>
          </w:p>
        </w:tc>
        <w:tc>
          <w:tcPr>
            <w:tcW w:w="2891" w:type="dxa"/>
            <w:vAlign w:val="center"/>
          </w:tcPr>
          <w:p w14:paraId="6063F0EB">
            <w:pPr>
              <w:pStyle w:val="13"/>
            </w:pPr>
            <w:r>
              <w:t>学生顺利接受教育，提升学校社会声誉</w:t>
            </w:r>
          </w:p>
        </w:tc>
        <w:tc>
          <w:tcPr>
            <w:tcW w:w="1276" w:type="dxa"/>
            <w:vAlign w:val="center"/>
          </w:tcPr>
          <w:p w14:paraId="28B492DE">
            <w:pPr>
              <w:pStyle w:val="13"/>
            </w:pPr>
            <w:r>
              <w:t>基本保障</w:t>
            </w:r>
          </w:p>
        </w:tc>
        <w:tc>
          <w:tcPr>
            <w:tcW w:w="1843" w:type="dxa"/>
            <w:vAlign w:val="center"/>
          </w:tcPr>
          <w:p w14:paraId="03CF61DE">
            <w:pPr>
              <w:pStyle w:val="13"/>
            </w:pPr>
            <w:r>
              <w:t>2025年初工作计划</w:t>
            </w:r>
          </w:p>
        </w:tc>
      </w:tr>
      <w:tr w14:paraId="3410DD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E144CD">
            <w:pPr>
              <w:pStyle w:val="15"/>
            </w:pPr>
            <w:r>
              <w:t>满意度指标</w:t>
            </w:r>
          </w:p>
        </w:tc>
        <w:tc>
          <w:tcPr>
            <w:tcW w:w="1276" w:type="dxa"/>
            <w:vAlign w:val="center"/>
          </w:tcPr>
          <w:p w14:paraId="3384DE87">
            <w:pPr>
              <w:pStyle w:val="13"/>
            </w:pPr>
            <w:r>
              <w:t>服务对象满意度指标</w:t>
            </w:r>
          </w:p>
        </w:tc>
        <w:tc>
          <w:tcPr>
            <w:tcW w:w="1332" w:type="dxa"/>
            <w:vAlign w:val="center"/>
          </w:tcPr>
          <w:p w14:paraId="3CEEE25D">
            <w:pPr>
              <w:pStyle w:val="13"/>
            </w:pPr>
            <w:r>
              <w:t>学生、家长满意率</w:t>
            </w:r>
          </w:p>
        </w:tc>
        <w:tc>
          <w:tcPr>
            <w:tcW w:w="2891" w:type="dxa"/>
            <w:vAlign w:val="center"/>
          </w:tcPr>
          <w:p w14:paraId="4A11C41C">
            <w:pPr>
              <w:pStyle w:val="13"/>
            </w:pPr>
            <w:r>
              <w:t>受助家庭经济困难学生学生、家长满意率</w:t>
            </w:r>
          </w:p>
        </w:tc>
        <w:tc>
          <w:tcPr>
            <w:tcW w:w="1276" w:type="dxa"/>
            <w:vAlign w:val="center"/>
          </w:tcPr>
          <w:p w14:paraId="1B7FE82E">
            <w:pPr>
              <w:pStyle w:val="13"/>
            </w:pPr>
            <w:r>
              <w:t xml:space="preserve">≥95% </w:t>
            </w:r>
          </w:p>
        </w:tc>
        <w:tc>
          <w:tcPr>
            <w:tcW w:w="1843" w:type="dxa"/>
            <w:vAlign w:val="center"/>
          </w:tcPr>
          <w:p w14:paraId="3186AF97">
            <w:pPr>
              <w:pStyle w:val="13"/>
            </w:pPr>
            <w:r>
              <w:t>2025年初工作计划</w:t>
            </w:r>
          </w:p>
        </w:tc>
      </w:tr>
    </w:tbl>
    <w:p w14:paraId="58A2B229">
      <w:pPr>
        <w:sectPr>
          <w:pgSz w:w="11900" w:h="16840"/>
          <w:pgMar w:top="1984" w:right="1304" w:bottom="1134" w:left="1304" w:header="720" w:footer="720" w:gutter="0"/>
          <w:cols w:space="720" w:num="1"/>
        </w:sectPr>
      </w:pPr>
    </w:p>
    <w:p w14:paraId="31EF70B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A2897A1">
      <w:pPr>
        <w:spacing w:before="0" w:after="0"/>
        <w:ind w:firstLine="560"/>
        <w:jc w:val="left"/>
        <w:outlineLvl w:val="3"/>
      </w:pPr>
      <w:bookmarkStart w:id="238" w:name="_Toc_4_4_0000000239"/>
      <w:r>
        <w:rPr>
          <w:rFonts w:ascii="方正仿宋_GBK" w:hAnsi="方正仿宋_GBK" w:eastAsia="方正仿宋_GBK" w:cs="方正仿宋_GBK"/>
          <w:color w:val="000000"/>
          <w:sz w:val="28"/>
        </w:rPr>
        <w:t>236.（小学）冀财教【2024】141号 河北省财政厅关于提前下达2025年省级城乡义务教育补助经费的通知绩效目标表</w:t>
      </w:r>
      <w:bookmarkEnd w:id="2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6546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847580">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565FD45A">
            <w:pPr>
              <w:pStyle w:val="11"/>
            </w:pPr>
            <w:r>
              <w:t>单位：万元</w:t>
            </w:r>
          </w:p>
        </w:tc>
      </w:tr>
      <w:tr w14:paraId="49427E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52C1B2">
            <w:pPr>
              <w:pStyle w:val="14"/>
            </w:pPr>
            <w:r>
              <w:t>项目编码</w:t>
            </w:r>
          </w:p>
        </w:tc>
        <w:tc>
          <w:tcPr>
            <w:tcW w:w="2608" w:type="dxa"/>
            <w:gridSpan w:val="2"/>
            <w:vAlign w:val="center"/>
          </w:tcPr>
          <w:p w14:paraId="2B72D248">
            <w:pPr>
              <w:pStyle w:val="13"/>
            </w:pPr>
            <w:r>
              <w:t>13073025P00057910003B</w:t>
            </w:r>
          </w:p>
        </w:tc>
        <w:tc>
          <w:tcPr>
            <w:tcW w:w="1587" w:type="dxa"/>
            <w:vAlign w:val="center"/>
          </w:tcPr>
          <w:p w14:paraId="03066DF3">
            <w:pPr>
              <w:pStyle w:val="14"/>
            </w:pPr>
            <w:r>
              <w:t>项目名称</w:t>
            </w:r>
          </w:p>
        </w:tc>
        <w:tc>
          <w:tcPr>
            <w:tcW w:w="4423" w:type="dxa"/>
            <w:gridSpan w:val="3"/>
            <w:vAlign w:val="center"/>
          </w:tcPr>
          <w:p w14:paraId="4D474438">
            <w:pPr>
              <w:pStyle w:val="13"/>
            </w:pPr>
            <w:r>
              <w:t>（小学）冀财教【2024】141号 河北省财政厅关于提前下达2025年省级城乡义务教育补助经费的通知</w:t>
            </w:r>
          </w:p>
        </w:tc>
      </w:tr>
      <w:tr w14:paraId="316B39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3B3821">
            <w:pPr>
              <w:pStyle w:val="14"/>
            </w:pPr>
            <w:r>
              <w:t>预算规模及资金用途</w:t>
            </w:r>
          </w:p>
        </w:tc>
        <w:tc>
          <w:tcPr>
            <w:tcW w:w="1276" w:type="dxa"/>
            <w:vAlign w:val="center"/>
          </w:tcPr>
          <w:p w14:paraId="663F680C">
            <w:pPr>
              <w:pStyle w:val="14"/>
            </w:pPr>
            <w:r>
              <w:t>预算数</w:t>
            </w:r>
          </w:p>
        </w:tc>
        <w:tc>
          <w:tcPr>
            <w:tcW w:w="1332" w:type="dxa"/>
            <w:vAlign w:val="center"/>
          </w:tcPr>
          <w:p w14:paraId="04C670FD">
            <w:pPr>
              <w:pStyle w:val="13"/>
            </w:pPr>
            <w:r>
              <w:t>5.60</w:t>
            </w:r>
          </w:p>
        </w:tc>
        <w:tc>
          <w:tcPr>
            <w:tcW w:w="1587" w:type="dxa"/>
            <w:vAlign w:val="center"/>
          </w:tcPr>
          <w:p w14:paraId="7A35D31E">
            <w:pPr>
              <w:pStyle w:val="14"/>
            </w:pPr>
            <w:r>
              <w:t>其中：财政    资金</w:t>
            </w:r>
          </w:p>
        </w:tc>
        <w:tc>
          <w:tcPr>
            <w:tcW w:w="1304" w:type="dxa"/>
            <w:vAlign w:val="center"/>
          </w:tcPr>
          <w:p w14:paraId="5F5C091F">
            <w:pPr>
              <w:pStyle w:val="13"/>
            </w:pPr>
            <w:r>
              <w:t>5.60</w:t>
            </w:r>
          </w:p>
        </w:tc>
        <w:tc>
          <w:tcPr>
            <w:tcW w:w="1276" w:type="dxa"/>
            <w:vAlign w:val="center"/>
          </w:tcPr>
          <w:p w14:paraId="0A88D4BE">
            <w:pPr>
              <w:pStyle w:val="14"/>
            </w:pPr>
            <w:r>
              <w:t>其他资金</w:t>
            </w:r>
          </w:p>
        </w:tc>
        <w:tc>
          <w:tcPr>
            <w:tcW w:w="1843" w:type="dxa"/>
            <w:vAlign w:val="center"/>
          </w:tcPr>
          <w:p w14:paraId="67B756E2">
            <w:pPr>
              <w:pStyle w:val="13"/>
            </w:pPr>
            <w:r>
              <w:t xml:space="preserve"> </w:t>
            </w:r>
          </w:p>
        </w:tc>
      </w:tr>
      <w:tr w14:paraId="59632A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D2DDFA"/>
        </w:tc>
        <w:tc>
          <w:tcPr>
            <w:tcW w:w="8618" w:type="dxa"/>
            <w:gridSpan w:val="6"/>
            <w:vAlign w:val="center"/>
          </w:tcPr>
          <w:p w14:paraId="7FEB45EC">
            <w:pPr>
              <w:pStyle w:val="13"/>
            </w:pPr>
            <w:r>
              <w:t>用于学校正常运转，采购开水器及多功能一体机，保障教育教学顺利进行。</w:t>
            </w:r>
          </w:p>
        </w:tc>
      </w:tr>
      <w:tr w14:paraId="145FFB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0E7A3A">
            <w:pPr>
              <w:pStyle w:val="14"/>
            </w:pPr>
            <w:r>
              <w:t>资金支出计划（%）</w:t>
            </w:r>
          </w:p>
        </w:tc>
        <w:tc>
          <w:tcPr>
            <w:tcW w:w="2608" w:type="dxa"/>
            <w:gridSpan w:val="2"/>
            <w:vAlign w:val="center"/>
          </w:tcPr>
          <w:p w14:paraId="3BA34620">
            <w:pPr>
              <w:pStyle w:val="14"/>
            </w:pPr>
            <w:r>
              <w:t>3月底</w:t>
            </w:r>
          </w:p>
        </w:tc>
        <w:tc>
          <w:tcPr>
            <w:tcW w:w="1587" w:type="dxa"/>
            <w:vAlign w:val="center"/>
          </w:tcPr>
          <w:p w14:paraId="691816AA">
            <w:pPr>
              <w:pStyle w:val="14"/>
            </w:pPr>
            <w:r>
              <w:t>6月底</w:t>
            </w:r>
          </w:p>
        </w:tc>
        <w:tc>
          <w:tcPr>
            <w:tcW w:w="1304" w:type="dxa"/>
            <w:vAlign w:val="center"/>
          </w:tcPr>
          <w:p w14:paraId="75B98CD6">
            <w:pPr>
              <w:pStyle w:val="14"/>
            </w:pPr>
            <w:r>
              <w:t>10月底</w:t>
            </w:r>
          </w:p>
        </w:tc>
        <w:tc>
          <w:tcPr>
            <w:tcW w:w="3119" w:type="dxa"/>
            <w:gridSpan w:val="2"/>
            <w:vAlign w:val="center"/>
          </w:tcPr>
          <w:p w14:paraId="7B651052">
            <w:pPr>
              <w:pStyle w:val="14"/>
            </w:pPr>
            <w:r>
              <w:t>12月底</w:t>
            </w:r>
          </w:p>
        </w:tc>
      </w:tr>
      <w:tr w14:paraId="3AF47D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2BBDB8"/>
        </w:tc>
        <w:tc>
          <w:tcPr>
            <w:tcW w:w="2608" w:type="dxa"/>
            <w:gridSpan w:val="2"/>
            <w:vAlign w:val="center"/>
          </w:tcPr>
          <w:p w14:paraId="572A82B7">
            <w:pPr>
              <w:pStyle w:val="15"/>
            </w:pPr>
            <w:r>
              <w:t>10%</w:t>
            </w:r>
          </w:p>
        </w:tc>
        <w:tc>
          <w:tcPr>
            <w:tcW w:w="1587" w:type="dxa"/>
            <w:vAlign w:val="center"/>
          </w:tcPr>
          <w:p w14:paraId="6481CB10">
            <w:pPr>
              <w:pStyle w:val="15"/>
            </w:pPr>
            <w:r>
              <w:t>50%</w:t>
            </w:r>
          </w:p>
        </w:tc>
        <w:tc>
          <w:tcPr>
            <w:tcW w:w="1304" w:type="dxa"/>
            <w:vAlign w:val="center"/>
          </w:tcPr>
          <w:p w14:paraId="472D075B">
            <w:pPr>
              <w:pStyle w:val="15"/>
            </w:pPr>
            <w:r>
              <w:t>75%</w:t>
            </w:r>
          </w:p>
        </w:tc>
        <w:tc>
          <w:tcPr>
            <w:tcW w:w="3119" w:type="dxa"/>
            <w:gridSpan w:val="2"/>
            <w:vAlign w:val="center"/>
          </w:tcPr>
          <w:p w14:paraId="38164CCF">
            <w:pPr>
              <w:pStyle w:val="15"/>
            </w:pPr>
            <w:r>
              <w:t>100%</w:t>
            </w:r>
          </w:p>
        </w:tc>
      </w:tr>
      <w:tr w14:paraId="7BE8DF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DC2CF3">
            <w:pPr>
              <w:pStyle w:val="14"/>
            </w:pPr>
            <w:r>
              <w:t>绩效目标</w:t>
            </w:r>
          </w:p>
        </w:tc>
        <w:tc>
          <w:tcPr>
            <w:tcW w:w="8618" w:type="dxa"/>
            <w:gridSpan w:val="6"/>
            <w:vAlign w:val="center"/>
          </w:tcPr>
          <w:p w14:paraId="1DEF4EEE">
            <w:pPr>
              <w:pStyle w:val="13"/>
            </w:pPr>
            <w:r>
              <w:t>1.用于学校正常运转，采购开水器及多功能一体机，保障教育教学顺利进行。</w:t>
            </w:r>
          </w:p>
        </w:tc>
      </w:tr>
    </w:tbl>
    <w:p w14:paraId="30D79BF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7046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16FE05">
            <w:pPr>
              <w:pStyle w:val="14"/>
            </w:pPr>
            <w:r>
              <w:t>一级指标</w:t>
            </w:r>
          </w:p>
        </w:tc>
        <w:tc>
          <w:tcPr>
            <w:tcW w:w="1276" w:type="dxa"/>
            <w:vAlign w:val="center"/>
          </w:tcPr>
          <w:p w14:paraId="1D338985">
            <w:pPr>
              <w:pStyle w:val="14"/>
            </w:pPr>
            <w:r>
              <w:t>二级指标</w:t>
            </w:r>
          </w:p>
        </w:tc>
        <w:tc>
          <w:tcPr>
            <w:tcW w:w="1332" w:type="dxa"/>
            <w:vAlign w:val="center"/>
          </w:tcPr>
          <w:p w14:paraId="36D4DDA3">
            <w:pPr>
              <w:pStyle w:val="14"/>
            </w:pPr>
            <w:r>
              <w:t>三级指标</w:t>
            </w:r>
          </w:p>
        </w:tc>
        <w:tc>
          <w:tcPr>
            <w:tcW w:w="2891" w:type="dxa"/>
            <w:vAlign w:val="center"/>
          </w:tcPr>
          <w:p w14:paraId="320FA7FD">
            <w:pPr>
              <w:pStyle w:val="14"/>
            </w:pPr>
            <w:r>
              <w:t>绩效指标描述</w:t>
            </w:r>
          </w:p>
        </w:tc>
        <w:tc>
          <w:tcPr>
            <w:tcW w:w="1276" w:type="dxa"/>
            <w:vAlign w:val="center"/>
          </w:tcPr>
          <w:p w14:paraId="1B0BB9DA">
            <w:pPr>
              <w:pStyle w:val="14"/>
            </w:pPr>
            <w:r>
              <w:t>指标值</w:t>
            </w:r>
          </w:p>
        </w:tc>
        <w:tc>
          <w:tcPr>
            <w:tcW w:w="1843" w:type="dxa"/>
            <w:vAlign w:val="center"/>
          </w:tcPr>
          <w:p w14:paraId="3D2D8299">
            <w:pPr>
              <w:pStyle w:val="14"/>
            </w:pPr>
            <w:r>
              <w:t>指标值确定依据</w:t>
            </w:r>
          </w:p>
        </w:tc>
      </w:tr>
      <w:tr w14:paraId="094611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AB4086">
            <w:pPr>
              <w:pStyle w:val="15"/>
            </w:pPr>
            <w:r>
              <w:t>产出指标</w:t>
            </w:r>
          </w:p>
        </w:tc>
        <w:tc>
          <w:tcPr>
            <w:tcW w:w="1276" w:type="dxa"/>
            <w:vAlign w:val="center"/>
          </w:tcPr>
          <w:p w14:paraId="13C9437E">
            <w:pPr>
              <w:pStyle w:val="13"/>
            </w:pPr>
            <w:r>
              <w:t>数量指标</w:t>
            </w:r>
          </w:p>
        </w:tc>
        <w:tc>
          <w:tcPr>
            <w:tcW w:w="1332" w:type="dxa"/>
            <w:vAlign w:val="center"/>
          </w:tcPr>
          <w:p w14:paraId="24A83AC6">
            <w:pPr>
              <w:pStyle w:val="13"/>
            </w:pPr>
            <w:r>
              <w:t>采购设备数量</w:t>
            </w:r>
          </w:p>
        </w:tc>
        <w:tc>
          <w:tcPr>
            <w:tcW w:w="2891" w:type="dxa"/>
            <w:vAlign w:val="center"/>
          </w:tcPr>
          <w:p w14:paraId="62E5A594">
            <w:pPr>
              <w:pStyle w:val="13"/>
            </w:pPr>
            <w:r>
              <w:t>采购设备数量</w:t>
            </w:r>
          </w:p>
        </w:tc>
        <w:tc>
          <w:tcPr>
            <w:tcW w:w="1276" w:type="dxa"/>
            <w:vAlign w:val="center"/>
          </w:tcPr>
          <w:p w14:paraId="2E1FF5B4">
            <w:pPr>
              <w:pStyle w:val="13"/>
            </w:pPr>
            <w:r>
              <w:t>3台</w:t>
            </w:r>
          </w:p>
        </w:tc>
        <w:tc>
          <w:tcPr>
            <w:tcW w:w="1843" w:type="dxa"/>
            <w:vAlign w:val="center"/>
          </w:tcPr>
          <w:p w14:paraId="69F90914">
            <w:pPr>
              <w:pStyle w:val="13"/>
            </w:pPr>
            <w:r>
              <w:t>2025年初工作计划</w:t>
            </w:r>
          </w:p>
        </w:tc>
      </w:tr>
      <w:tr w14:paraId="4A6692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D1A7B6"/>
        </w:tc>
        <w:tc>
          <w:tcPr>
            <w:tcW w:w="1276" w:type="dxa"/>
            <w:vAlign w:val="center"/>
          </w:tcPr>
          <w:p w14:paraId="64297B50">
            <w:pPr>
              <w:pStyle w:val="13"/>
            </w:pPr>
            <w:r>
              <w:t>质量指标</w:t>
            </w:r>
          </w:p>
        </w:tc>
        <w:tc>
          <w:tcPr>
            <w:tcW w:w="1332" w:type="dxa"/>
            <w:vAlign w:val="center"/>
          </w:tcPr>
          <w:p w14:paraId="1C136B5B">
            <w:pPr>
              <w:pStyle w:val="13"/>
            </w:pPr>
            <w:r>
              <w:t>学校正常运转率</w:t>
            </w:r>
          </w:p>
        </w:tc>
        <w:tc>
          <w:tcPr>
            <w:tcW w:w="2891" w:type="dxa"/>
            <w:vAlign w:val="center"/>
          </w:tcPr>
          <w:p w14:paraId="35DFE892">
            <w:pPr>
              <w:pStyle w:val="13"/>
            </w:pPr>
            <w:r>
              <w:t>日常办公支出，使得学校正常运转</w:t>
            </w:r>
          </w:p>
        </w:tc>
        <w:tc>
          <w:tcPr>
            <w:tcW w:w="1276" w:type="dxa"/>
            <w:vAlign w:val="center"/>
          </w:tcPr>
          <w:p w14:paraId="49F15D5B">
            <w:pPr>
              <w:pStyle w:val="13"/>
            </w:pPr>
            <w:r>
              <w:t>≥90%</w:t>
            </w:r>
          </w:p>
        </w:tc>
        <w:tc>
          <w:tcPr>
            <w:tcW w:w="1843" w:type="dxa"/>
            <w:vAlign w:val="center"/>
          </w:tcPr>
          <w:p w14:paraId="3694BA99">
            <w:pPr>
              <w:pStyle w:val="13"/>
            </w:pPr>
            <w:r>
              <w:t>2025年初工作计划</w:t>
            </w:r>
          </w:p>
        </w:tc>
      </w:tr>
      <w:tr w14:paraId="3CD904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5211C"/>
        </w:tc>
        <w:tc>
          <w:tcPr>
            <w:tcW w:w="1276" w:type="dxa"/>
            <w:vAlign w:val="center"/>
          </w:tcPr>
          <w:p w14:paraId="37F4A6C9">
            <w:pPr>
              <w:pStyle w:val="13"/>
            </w:pPr>
            <w:r>
              <w:t>时效指标</w:t>
            </w:r>
          </w:p>
        </w:tc>
        <w:tc>
          <w:tcPr>
            <w:tcW w:w="1332" w:type="dxa"/>
            <w:vAlign w:val="center"/>
          </w:tcPr>
          <w:p w14:paraId="0F21A900">
            <w:pPr>
              <w:pStyle w:val="13"/>
            </w:pPr>
            <w:r>
              <w:t>各项工作完成及时率</w:t>
            </w:r>
          </w:p>
        </w:tc>
        <w:tc>
          <w:tcPr>
            <w:tcW w:w="2891" w:type="dxa"/>
            <w:vAlign w:val="center"/>
          </w:tcPr>
          <w:p w14:paraId="3D379074">
            <w:pPr>
              <w:pStyle w:val="13"/>
            </w:pPr>
            <w:r>
              <w:t>按教育教学要求，及时完成教育教学任务</w:t>
            </w:r>
          </w:p>
        </w:tc>
        <w:tc>
          <w:tcPr>
            <w:tcW w:w="1276" w:type="dxa"/>
            <w:vAlign w:val="center"/>
          </w:tcPr>
          <w:p w14:paraId="2444BE7B">
            <w:pPr>
              <w:pStyle w:val="13"/>
            </w:pPr>
            <w:r>
              <w:t xml:space="preserve">≥90% </w:t>
            </w:r>
          </w:p>
        </w:tc>
        <w:tc>
          <w:tcPr>
            <w:tcW w:w="1843" w:type="dxa"/>
            <w:vAlign w:val="center"/>
          </w:tcPr>
          <w:p w14:paraId="2BFEFE64">
            <w:pPr>
              <w:pStyle w:val="13"/>
            </w:pPr>
            <w:r>
              <w:t>2025年初工作计划</w:t>
            </w:r>
          </w:p>
        </w:tc>
      </w:tr>
      <w:tr w14:paraId="70CD28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544977"/>
        </w:tc>
        <w:tc>
          <w:tcPr>
            <w:tcW w:w="1276" w:type="dxa"/>
            <w:vAlign w:val="center"/>
          </w:tcPr>
          <w:p w14:paraId="077D4245">
            <w:pPr>
              <w:pStyle w:val="13"/>
            </w:pPr>
            <w:r>
              <w:t>成本指标</w:t>
            </w:r>
          </w:p>
        </w:tc>
        <w:tc>
          <w:tcPr>
            <w:tcW w:w="1332" w:type="dxa"/>
            <w:vAlign w:val="center"/>
          </w:tcPr>
          <w:p w14:paraId="3688801D">
            <w:pPr>
              <w:pStyle w:val="13"/>
            </w:pPr>
            <w:r>
              <w:t>项目预算控制数</w:t>
            </w:r>
          </w:p>
        </w:tc>
        <w:tc>
          <w:tcPr>
            <w:tcW w:w="2891" w:type="dxa"/>
            <w:vAlign w:val="center"/>
          </w:tcPr>
          <w:p w14:paraId="1C382B50">
            <w:pPr>
              <w:pStyle w:val="13"/>
            </w:pPr>
            <w:r>
              <w:t>经费实际支出金额控制在预算内</w:t>
            </w:r>
          </w:p>
        </w:tc>
        <w:tc>
          <w:tcPr>
            <w:tcW w:w="1276" w:type="dxa"/>
            <w:vAlign w:val="center"/>
          </w:tcPr>
          <w:p w14:paraId="2497D4A9">
            <w:pPr>
              <w:pStyle w:val="13"/>
            </w:pPr>
            <w:r>
              <w:t>≤5.6万元</w:t>
            </w:r>
          </w:p>
        </w:tc>
        <w:tc>
          <w:tcPr>
            <w:tcW w:w="1843" w:type="dxa"/>
            <w:vAlign w:val="center"/>
          </w:tcPr>
          <w:p w14:paraId="399DB647">
            <w:pPr>
              <w:pStyle w:val="13"/>
            </w:pPr>
            <w:r>
              <w:t>2025年县级预算编制通知</w:t>
            </w:r>
          </w:p>
        </w:tc>
      </w:tr>
      <w:tr w14:paraId="0CDF13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AB7928">
            <w:pPr>
              <w:pStyle w:val="15"/>
            </w:pPr>
            <w:r>
              <w:t>效益指标</w:t>
            </w:r>
          </w:p>
        </w:tc>
        <w:tc>
          <w:tcPr>
            <w:tcW w:w="1276" w:type="dxa"/>
            <w:vAlign w:val="center"/>
          </w:tcPr>
          <w:p w14:paraId="0002FF0E">
            <w:pPr>
              <w:pStyle w:val="13"/>
            </w:pPr>
            <w:r>
              <w:t>社会效益指标</w:t>
            </w:r>
          </w:p>
        </w:tc>
        <w:tc>
          <w:tcPr>
            <w:tcW w:w="1332" w:type="dxa"/>
            <w:vAlign w:val="center"/>
          </w:tcPr>
          <w:p w14:paraId="11ECA3C0">
            <w:pPr>
              <w:pStyle w:val="13"/>
            </w:pPr>
            <w:r>
              <w:t>对学校教育教学工作的持续影响</w:t>
            </w:r>
          </w:p>
        </w:tc>
        <w:tc>
          <w:tcPr>
            <w:tcW w:w="2891" w:type="dxa"/>
            <w:vAlign w:val="center"/>
          </w:tcPr>
          <w:p w14:paraId="6EC67232">
            <w:pPr>
              <w:pStyle w:val="13"/>
            </w:pPr>
            <w:r>
              <w:t>促进学校教育教学工作进一步提升</w:t>
            </w:r>
          </w:p>
        </w:tc>
        <w:tc>
          <w:tcPr>
            <w:tcW w:w="1276" w:type="dxa"/>
            <w:vAlign w:val="center"/>
          </w:tcPr>
          <w:p w14:paraId="4288A785">
            <w:pPr>
              <w:pStyle w:val="13"/>
            </w:pPr>
            <w:r>
              <w:t>显著提升</w:t>
            </w:r>
          </w:p>
        </w:tc>
        <w:tc>
          <w:tcPr>
            <w:tcW w:w="1843" w:type="dxa"/>
            <w:vAlign w:val="center"/>
          </w:tcPr>
          <w:p w14:paraId="75107614">
            <w:pPr>
              <w:pStyle w:val="13"/>
            </w:pPr>
            <w:r>
              <w:t>2025年初工作计划</w:t>
            </w:r>
          </w:p>
        </w:tc>
      </w:tr>
      <w:tr w14:paraId="12AAE0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F24A9E"/>
        </w:tc>
        <w:tc>
          <w:tcPr>
            <w:tcW w:w="1276" w:type="dxa"/>
            <w:vAlign w:val="center"/>
          </w:tcPr>
          <w:p w14:paraId="176BE9B4">
            <w:pPr>
              <w:pStyle w:val="13"/>
            </w:pPr>
            <w:r>
              <w:t>可持续影响指标</w:t>
            </w:r>
          </w:p>
        </w:tc>
        <w:tc>
          <w:tcPr>
            <w:tcW w:w="1332" w:type="dxa"/>
            <w:vAlign w:val="center"/>
          </w:tcPr>
          <w:p w14:paraId="6F897A01">
            <w:pPr>
              <w:pStyle w:val="13"/>
            </w:pPr>
            <w:r>
              <w:t>提升教学质量</w:t>
            </w:r>
          </w:p>
        </w:tc>
        <w:tc>
          <w:tcPr>
            <w:tcW w:w="2891" w:type="dxa"/>
            <w:vAlign w:val="center"/>
          </w:tcPr>
          <w:p w14:paraId="43CA1ADD">
            <w:pPr>
              <w:pStyle w:val="13"/>
            </w:pPr>
            <w:r>
              <w:t>提升教学质量，提升学校社会影响力</w:t>
            </w:r>
          </w:p>
        </w:tc>
        <w:tc>
          <w:tcPr>
            <w:tcW w:w="1276" w:type="dxa"/>
            <w:vAlign w:val="center"/>
          </w:tcPr>
          <w:p w14:paraId="4D0FB29E">
            <w:pPr>
              <w:pStyle w:val="13"/>
            </w:pPr>
            <w:r>
              <w:t>显著提升</w:t>
            </w:r>
          </w:p>
        </w:tc>
        <w:tc>
          <w:tcPr>
            <w:tcW w:w="1843" w:type="dxa"/>
            <w:vAlign w:val="center"/>
          </w:tcPr>
          <w:p w14:paraId="7ECAC3DF">
            <w:pPr>
              <w:pStyle w:val="13"/>
            </w:pPr>
            <w:r>
              <w:t>2025年初工作计划</w:t>
            </w:r>
          </w:p>
        </w:tc>
      </w:tr>
      <w:tr w14:paraId="4A0729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B26574">
            <w:pPr>
              <w:pStyle w:val="15"/>
            </w:pPr>
            <w:r>
              <w:t>满意度指标</w:t>
            </w:r>
          </w:p>
        </w:tc>
        <w:tc>
          <w:tcPr>
            <w:tcW w:w="1276" w:type="dxa"/>
            <w:vAlign w:val="center"/>
          </w:tcPr>
          <w:p w14:paraId="35570325">
            <w:pPr>
              <w:pStyle w:val="13"/>
            </w:pPr>
            <w:r>
              <w:t>服务对象满意度指标</w:t>
            </w:r>
          </w:p>
        </w:tc>
        <w:tc>
          <w:tcPr>
            <w:tcW w:w="1332" w:type="dxa"/>
            <w:vAlign w:val="center"/>
          </w:tcPr>
          <w:p w14:paraId="773026B2">
            <w:pPr>
              <w:pStyle w:val="13"/>
            </w:pPr>
            <w:r>
              <w:t>师生满意率</w:t>
            </w:r>
          </w:p>
        </w:tc>
        <w:tc>
          <w:tcPr>
            <w:tcW w:w="2891" w:type="dxa"/>
            <w:vAlign w:val="center"/>
          </w:tcPr>
          <w:p w14:paraId="1F793A54">
            <w:pPr>
              <w:pStyle w:val="13"/>
            </w:pPr>
            <w:r>
              <w:t>师生满意率</w:t>
            </w:r>
          </w:p>
        </w:tc>
        <w:tc>
          <w:tcPr>
            <w:tcW w:w="1276" w:type="dxa"/>
            <w:vAlign w:val="center"/>
          </w:tcPr>
          <w:p w14:paraId="393C533A">
            <w:pPr>
              <w:pStyle w:val="13"/>
            </w:pPr>
            <w:r>
              <w:t>≥95%</w:t>
            </w:r>
          </w:p>
        </w:tc>
        <w:tc>
          <w:tcPr>
            <w:tcW w:w="1843" w:type="dxa"/>
            <w:vAlign w:val="center"/>
          </w:tcPr>
          <w:p w14:paraId="456F1E62">
            <w:pPr>
              <w:pStyle w:val="13"/>
            </w:pPr>
            <w:r>
              <w:t>2025年初工作计划</w:t>
            </w:r>
          </w:p>
        </w:tc>
      </w:tr>
    </w:tbl>
    <w:p w14:paraId="35C49837">
      <w:pPr>
        <w:sectPr>
          <w:pgSz w:w="11900" w:h="16840"/>
          <w:pgMar w:top="1984" w:right="1304" w:bottom="1134" w:left="1304" w:header="720" w:footer="720" w:gutter="0"/>
          <w:cols w:space="720" w:num="1"/>
        </w:sectPr>
      </w:pPr>
    </w:p>
    <w:p w14:paraId="1F39E7B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9BCC34">
      <w:pPr>
        <w:spacing w:before="0" w:after="0"/>
        <w:ind w:firstLine="560"/>
        <w:jc w:val="left"/>
        <w:outlineLvl w:val="3"/>
      </w:pPr>
      <w:bookmarkStart w:id="239" w:name="_Toc_4_4_0000000240"/>
      <w:r>
        <w:rPr>
          <w:rFonts w:ascii="方正仿宋_GBK" w:hAnsi="方正仿宋_GBK" w:eastAsia="方正仿宋_GBK" w:cs="方正仿宋_GBK"/>
          <w:color w:val="000000"/>
          <w:sz w:val="28"/>
        </w:rPr>
        <w:t>237.怀财字【2025】7号 2025年教育系统业务费绩效目标表</w:t>
      </w:r>
      <w:bookmarkEnd w:id="2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2631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A303FC2">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5EE255AA">
            <w:pPr>
              <w:pStyle w:val="11"/>
            </w:pPr>
            <w:r>
              <w:t>单位：万元</w:t>
            </w:r>
          </w:p>
        </w:tc>
      </w:tr>
      <w:tr w14:paraId="10677F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2F21AC">
            <w:pPr>
              <w:pStyle w:val="14"/>
            </w:pPr>
            <w:r>
              <w:t>项目编码</w:t>
            </w:r>
          </w:p>
        </w:tc>
        <w:tc>
          <w:tcPr>
            <w:tcW w:w="2608" w:type="dxa"/>
            <w:gridSpan w:val="2"/>
            <w:vAlign w:val="center"/>
          </w:tcPr>
          <w:p w14:paraId="3814CF10">
            <w:pPr>
              <w:pStyle w:val="13"/>
            </w:pPr>
            <w:r>
              <w:t>13073025P00000610007F</w:t>
            </w:r>
          </w:p>
        </w:tc>
        <w:tc>
          <w:tcPr>
            <w:tcW w:w="1587" w:type="dxa"/>
            <w:vAlign w:val="center"/>
          </w:tcPr>
          <w:p w14:paraId="7ABEF50A">
            <w:pPr>
              <w:pStyle w:val="14"/>
            </w:pPr>
            <w:r>
              <w:t>项目名称</w:t>
            </w:r>
          </w:p>
        </w:tc>
        <w:tc>
          <w:tcPr>
            <w:tcW w:w="4423" w:type="dxa"/>
            <w:gridSpan w:val="3"/>
            <w:vAlign w:val="center"/>
          </w:tcPr>
          <w:p w14:paraId="76FC4DA2">
            <w:pPr>
              <w:pStyle w:val="13"/>
            </w:pPr>
            <w:r>
              <w:t>怀财字【2025】7号 2025年教育系统业务费</w:t>
            </w:r>
          </w:p>
        </w:tc>
      </w:tr>
      <w:tr w14:paraId="4A22F9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7ECC8C">
            <w:pPr>
              <w:pStyle w:val="14"/>
            </w:pPr>
            <w:r>
              <w:t>预算规模及资金用途</w:t>
            </w:r>
          </w:p>
        </w:tc>
        <w:tc>
          <w:tcPr>
            <w:tcW w:w="1276" w:type="dxa"/>
            <w:vAlign w:val="center"/>
          </w:tcPr>
          <w:p w14:paraId="41A20934">
            <w:pPr>
              <w:pStyle w:val="14"/>
            </w:pPr>
            <w:r>
              <w:t>预算数</w:t>
            </w:r>
          </w:p>
        </w:tc>
        <w:tc>
          <w:tcPr>
            <w:tcW w:w="1332" w:type="dxa"/>
            <w:vAlign w:val="center"/>
          </w:tcPr>
          <w:p w14:paraId="18AD1CD3">
            <w:pPr>
              <w:pStyle w:val="13"/>
            </w:pPr>
            <w:r>
              <w:t>2.53</w:t>
            </w:r>
          </w:p>
        </w:tc>
        <w:tc>
          <w:tcPr>
            <w:tcW w:w="1587" w:type="dxa"/>
            <w:vAlign w:val="center"/>
          </w:tcPr>
          <w:p w14:paraId="15518D60">
            <w:pPr>
              <w:pStyle w:val="14"/>
            </w:pPr>
            <w:r>
              <w:t>其中：财政    资金</w:t>
            </w:r>
          </w:p>
        </w:tc>
        <w:tc>
          <w:tcPr>
            <w:tcW w:w="1304" w:type="dxa"/>
            <w:vAlign w:val="center"/>
          </w:tcPr>
          <w:p w14:paraId="55719A58">
            <w:pPr>
              <w:pStyle w:val="13"/>
            </w:pPr>
            <w:r>
              <w:t>2.53</w:t>
            </w:r>
          </w:p>
        </w:tc>
        <w:tc>
          <w:tcPr>
            <w:tcW w:w="1276" w:type="dxa"/>
            <w:vAlign w:val="center"/>
          </w:tcPr>
          <w:p w14:paraId="6F0B4529">
            <w:pPr>
              <w:pStyle w:val="14"/>
            </w:pPr>
            <w:r>
              <w:t>其他资金</w:t>
            </w:r>
          </w:p>
        </w:tc>
        <w:tc>
          <w:tcPr>
            <w:tcW w:w="1843" w:type="dxa"/>
            <w:vAlign w:val="center"/>
          </w:tcPr>
          <w:p w14:paraId="5C13CDD3">
            <w:pPr>
              <w:pStyle w:val="13"/>
            </w:pPr>
            <w:r>
              <w:t xml:space="preserve"> </w:t>
            </w:r>
          </w:p>
        </w:tc>
      </w:tr>
      <w:tr w14:paraId="5F62C9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B3B891"/>
        </w:tc>
        <w:tc>
          <w:tcPr>
            <w:tcW w:w="8618" w:type="dxa"/>
            <w:gridSpan w:val="6"/>
            <w:vAlign w:val="center"/>
          </w:tcPr>
          <w:p w14:paraId="5B92EEC0">
            <w:pPr>
              <w:pStyle w:val="13"/>
            </w:pPr>
            <w:r>
              <w:t>此项资金为幼儿保教费及利息等收入，用于保障学校教育教学顺利开展。</w:t>
            </w:r>
          </w:p>
        </w:tc>
      </w:tr>
      <w:tr w14:paraId="62AD6B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8CE526">
            <w:pPr>
              <w:pStyle w:val="14"/>
            </w:pPr>
            <w:r>
              <w:t>资金支出计划（%）</w:t>
            </w:r>
          </w:p>
        </w:tc>
        <w:tc>
          <w:tcPr>
            <w:tcW w:w="2608" w:type="dxa"/>
            <w:gridSpan w:val="2"/>
            <w:vAlign w:val="center"/>
          </w:tcPr>
          <w:p w14:paraId="3773E34B">
            <w:pPr>
              <w:pStyle w:val="14"/>
            </w:pPr>
            <w:r>
              <w:t>3月底</w:t>
            </w:r>
          </w:p>
        </w:tc>
        <w:tc>
          <w:tcPr>
            <w:tcW w:w="1587" w:type="dxa"/>
            <w:vAlign w:val="center"/>
          </w:tcPr>
          <w:p w14:paraId="6679EBB8">
            <w:pPr>
              <w:pStyle w:val="14"/>
            </w:pPr>
            <w:r>
              <w:t>6月底</w:t>
            </w:r>
          </w:p>
        </w:tc>
        <w:tc>
          <w:tcPr>
            <w:tcW w:w="1304" w:type="dxa"/>
            <w:vAlign w:val="center"/>
          </w:tcPr>
          <w:p w14:paraId="6F6E3FB3">
            <w:pPr>
              <w:pStyle w:val="14"/>
            </w:pPr>
            <w:r>
              <w:t>10月底</w:t>
            </w:r>
          </w:p>
        </w:tc>
        <w:tc>
          <w:tcPr>
            <w:tcW w:w="3119" w:type="dxa"/>
            <w:gridSpan w:val="2"/>
            <w:vAlign w:val="center"/>
          </w:tcPr>
          <w:p w14:paraId="55BCEB23">
            <w:pPr>
              <w:pStyle w:val="14"/>
            </w:pPr>
            <w:r>
              <w:t>12月底</w:t>
            </w:r>
          </w:p>
        </w:tc>
      </w:tr>
      <w:tr w14:paraId="5D35A9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294AB0"/>
        </w:tc>
        <w:tc>
          <w:tcPr>
            <w:tcW w:w="2608" w:type="dxa"/>
            <w:gridSpan w:val="2"/>
            <w:vAlign w:val="center"/>
          </w:tcPr>
          <w:p w14:paraId="52116E4B">
            <w:pPr>
              <w:pStyle w:val="15"/>
            </w:pPr>
            <w:r>
              <w:t>10%</w:t>
            </w:r>
          </w:p>
        </w:tc>
        <w:tc>
          <w:tcPr>
            <w:tcW w:w="1587" w:type="dxa"/>
            <w:vAlign w:val="center"/>
          </w:tcPr>
          <w:p w14:paraId="667B43BB">
            <w:pPr>
              <w:pStyle w:val="15"/>
            </w:pPr>
            <w:r>
              <w:t>50%</w:t>
            </w:r>
          </w:p>
        </w:tc>
        <w:tc>
          <w:tcPr>
            <w:tcW w:w="1304" w:type="dxa"/>
            <w:vAlign w:val="center"/>
          </w:tcPr>
          <w:p w14:paraId="7C48888E">
            <w:pPr>
              <w:pStyle w:val="15"/>
            </w:pPr>
            <w:r>
              <w:t>75%</w:t>
            </w:r>
          </w:p>
        </w:tc>
        <w:tc>
          <w:tcPr>
            <w:tcW w:w="3119" w:type="dxa"/>
            <w:gridSpan w:val="2"/>
            <w:vAlign w:val="center"/>
          </w:tcPr>
          <w:p w14:paraId="0317084F">
            <w:pPr>
              <w:pStyle w:val="15"/>
            </w:pPr>
            <w:r>
              <w:t>100%</w:t>
            </w:r>
          </w:p>
        </w:tc>
      </w:tr>
      <w:tr w14:paraId="6C2881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7E9D31">
            <w:pPr>
              <w:pStyle w:val="14"/>
            </w:pPr>
            <w:r>
              <w:t>绩效目标</w:t>
            </w:r>
          </w:p>
        </w:tc>
        <w:tc>
          <w:tcPr>
            <w:tcW w:w="8618" w:type="dxa"/>
            <w:gridSpan w:val="6"/>
            <w:vAlign w:val="center"/>
          </w:tcPr>
          <w:p w14:paraId="746410AF">
            <w:pPr>
              <w:pStyle w:val="13"/>
            </w:pPr>
            <w:r>
              <w:t>1.此项资金为幼儿保教费及利息等收入，用于保障学校教育教学顺利开展。</w:t>
            </w:r>
          </w:p>
        </w:tc>
      </w:tr>
    </w:tbl>
    <w:p w14:paraId="2F2DEED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A377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D1800D">
            <w:pPr>
              <w:pStyle w:val="14"/>
            </w:pPr>
            <w:r>
              <w:t>一级指标</w:t>
            </w:r>
          </w:p>
        </w:tc>
        <w:tc>
          <w:tcPr>
            <w:tcW w:w="1276" w:type="dxa"/>
            <w:vAlign w:val="center"/>
          </w:tcPr>
          <w:p w14:paraId="55E16F02">
            <w:pPr>
              <w:pStyle w:val="14"/>
            </w:pPr>
            <w:r>
              <w:t>二级指标</w:t>
            </w:r>
          </w:p>
        </w:tc>
        <w:tc>
          <w:tcPr>
            <w:tcW w:w="1332" w:type="dxa"/>
            <w:vAlign w:val="center"/>
          </w:tcPr>
          <w:p w14:paraId="6667A251">
            <w:pPr>
              <w:pStyle w:val="14"/>
            </w:pPr>
            <w:r>
              <w:t>三级指标</w:t>
            </w:r>
          </w:p>
        </w:tc>
        <w:tc>
          <w:tcPr>
            <w:tcW w:w="2891" w:type="dxa"/>
            <w:vAlign w:val="center"/>
          </w:tcPr>
          <w:p w14:paraId="4953E179">
            <w:pPr>
              <w:pStyle w:val="14"/>
            </w:pPr>
            <w:r>
              <w:t>绩效指标描述</w:t>
            </w:r>
          </w:p>
        </w:tc>
        <w:tc>
          <w:tcPr>
            <w:tcW w:w="1276" w:type="dxa"/>
            <w:vAlign w:val="center"/>
          </w:tcPr>
          <w:p w14:paraId="693B6050">
            <w:pPr>
              <w:pStyle w:val="14"/>
            </w:pPr>
            <w:r>
              <w:t>指标值</w:t>
            </w:r>
          </w:p>
        </w:tc>
        <w:tc>
          <w:tcPr>
            <w:tcW w:w="1843" w:type="dxa"/>
            <w:vAlign w:val="center"/>
          </w:tcPr>
          <w:p w14:paraId="19C65556">
            <w:pPr>
              <w:pStyle w:val="14"/>
            </w:pPr>
            <w:r>
              <w:t>指标值确定依据</w:t>
            </w:r>
          </w:p>
        </w:tc>
      </w:tr>
      <w:tr w14:paraId="476B18CC">
        <w:tblPrEx>
          <w:tblCellMar>
            <w:top w:w="0" w:type="dxa"/>
            <w:left w:w="108" w:type="dxa"/>
            <w:bottom w:w="0" w:type="dxa"/>
            <w:right w:w="108" w:type="dxa"/>
          </w:tblCellMar>
        </w:tblPrEx>
        <w:trPr>
          <w:trHeight w:val="369" w:hRule="atLeast"/>
          <w:jc w:val="center"/>
        </w:trPr>
        <w:tc>
          <w:tcPr>
            <w:tcW w:w="1276" w:type="dxa"/>
            <w:vMerge w:val="restart"/>
            <w:vAlign w:val="center"/>
          </w:tcPr>
          <w:p w14:paraId="4E5D5734">
            <w:pPr>
              <w:pStyle w:val="15"/>
            </w:pPr>
            <w:r>
              <w:t>产出指标</w:t>
            </w:r>
          </w:p>
        </w:tc>
        <w:tc>
          <w:tcPr>
            <w:tcW w:w="1276" w:type="dxa"/>
            <w:vAlign w:val="center"/>
          </w:tcPr>
          <w:p w14:paraId="0ABB3366">
            <w:pPr>
              <w:pStyle w:val="13"/>
            </w:pPr>
            <w:r>
              <w:t>数量指标</w:t>
            </w:r>
          </w:p>
        </w:tc>
        <w:tc>
          <w:tcPr>
            <w:tcW w:w="1332" w:type="dxa"/>
            <w:vAlign w:val="center"/>
          </w:tcPr>
          <w:p w14:paraId="267A905E">
            <w:pPr>
              <w:pStyle w:val="13"/>
            </w:pPr>
            <w:r>
              <w:t>保障学校数量</w:t>
            </w:r>
          </w:p>
        </w:tc>
        <w:tc>
          <w:tcPr>
            <w:tcW w:w="2891" w:type="dxa"/>
            <w:vAlign w:val="center"/>
          </w:tcPr>
          <w:p w14:paraId="059C04FC">
            <w:pPr>
              <w:pStyle w:val="13"/>
            </w:pPr>
            <w:r>
              <w:t>保障正常运转的学校数量</w:t>
            </w:r>
          </w:p>
        </w:tc>
        <w:tc>
          <w:tcPr>
            <w:tcW w:w="1276" w:type="dxa"/>
            <w:vAlign w:val="center"/>
          </w:tcPr>
          <w:p w14:paraId="656B9CED">
            <w:pPr>
              <w:pStyle w:val="13"/>
            </w:pPr>
            <w:r>
              <w:t>1所</w:t>
            </w:r>
          </w:p>
        </w:tc>
        <w:tc>
          <w:tcPr>
            <w:tcW w:w="1843" w:type="dxa"/>
            <w:vAlign w:val="center"/>
          </w:tcPr>
          <w:p w14:paraId="49FE8B55">
            <w:pPr>
              <w:pStyle w:val="13"/>
            </w:pPr>
            <w:r>
              <w:t>2025年初工作计划</w:t>
            </w:r>
          </w:p>
        </w:tc>
      </w:tr>
      <w:tr w14:paraId="0BFDC5FB">
        <w:tblPrEx>
          <w:tblCellMar>
            <w:top w:w="0" w:type="dxa"/>
            <w:left w:w="108" w:type="dxa"/>
            <w:bottom w:w="0" w:type="dxa"/>
            <w:right w:w="108" w:type="dxa"/>
          </w:tblCellMar>
        </w:tblPrEx>
        <w:trPr>
          <w:trHeight w:val="369" w:hRule="atLeast"/>
          <w:jc w:val="center"/>
        </w:trPr>
        <w:tc>
          <w:tcPr>
            <w:tcW w:w="1276" w:type="dxa"/>
            <w:vMerge w:val="continue"/>
            <w:vAlign w:val="center"/>
          </w:tcPr>
          <w:p w14:paraId="57480C2A"/>
        </w:tc>
        <w:tc>
          <w:tcPr>
            <w:tcW w:w="1276" w:type="dxa"/>
            <w:vAlign w:val="center"/>
          </w:tcPr>
          <w:p w14:paraId="4A335E55">
            <w:pPr>
              <w:pStyle w:val="13"/>
            </w:pPr>
            <w:r>
              <w:t>质量指标</w:t>
            </w:r>
          </w:p>
        </w:tc>
        <w:tc>
          <w:tcPr>
            <w:tcW w:w="1332" w:type="dxa"/>
            <w:vAlign w:val="center"/>
          </w:tcPr>
          <w:p w14:paraId="605FD446">
            <w:pPr>
              <w:pStyle w:val="13"/>
            </w:pPr>
            <w:r>
              <w:t>学校正常运转率</w:t>
            </w:r>
          </w:p>
        </w:tc>
        <w:tc>
          <w:tcPr>
            <w:tcW w:w="2891" w:type="dxa"/>
            <w:vAlign w:val="center"/>
          </w:tcPr>
          <w:p w14:paraId="139E246F">
            <w:pPr>
              <w:pStyle w:val="13"/>
            </w:pPr>
            <w:r>
              <w:t>经费用于办公支出，保障学校正常运转</w:t>
            </w:r>
          </w:p>
        </w:tc>
        <w:tc>
          <w:tcPr>
            <w:tcW w:w="1276" w:type="dxa"/>
            <w:vAlign w:val="center"/>
          </w:tcPr>
          <w:p w14:paraId="6A740A97">
            <w:pPr>
              <w:pStyle w:val="13"/>
            </w:pPr>
            <w:r>
              <w:t>≥95%</w:t>
            </w:r>
          </w:p>
        </w:tc>
        <w:tc>
          <w:tcPr>
            <w:tcW w:w="1843" w:type="dxa"/>
            <w:vAlign w:val="center"/>
          </w:tcPr>
          <w:p w14:paraId="14C50F8E">
            <w:pPr>
              <w:pStyle w:val="13"/>
            </w:pPr>
            <w:r>
              <w:t>2025年初工作计划</w:t>
            </w:r>
          </w:p>
        </w:tc>
      </w:tr>
      <w:tr w14:paraId="66F49C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C72531"/>
        </w:tc>
        <w:tc>
          <w:tcPr>
            <w:tcW w:w="1276" w:type="dxa"/>
            <w:vAlign w:val="center"/>
          </w:tcPr>
          <w:p w14:paraId="4959C5F0">
            <w:pPr>
              <w:pStyle w:val="13"/>
            </w:pPr>
            <w:r>
              <w:t>时效指标</w:t>
            </w:r>
          </w:p>
        </w:tc>
        <w:tc>
          <w:tcPr>
            <w:tcW w:w="1332" w:type="dxa"/>
            <w:vAlign w:val="center"/>
          </w:tcPr>
          <w:p w14:paraId="2E00E7F1">
            <w:pPr>
              <w:pStyle w:val="13"/>
            </w:pPr>
            <w:r>
              <w:t>学校各项工作及时完成率</w:t>
            </w:r>
          </w:p>
        </w:tc>
        <w:tc>
          <w:tcPr>
            <w:tcW w:w="2891" w:type="dxa"/>
            <w:vAlign w:val="center"/>
          </w:tcPr>
          <w:p w14:paraId="7FDE9557">
            <w:pPr>
              <w:pStyle w:val="13"/>
            </w:pPr>
            <w:r>
              <w:t>学校各项工作及时完成情况</w:t>
            </w:r>
          </w:p>
        </w:tc>
        <w:tc>
          <w:tcPr>
            <w:tcW w:w="1276" w:type="dxa"/>
            <w:vAlign w:val="center"/>
          </w:tcPr>
          <w:p w14:paraId="48308E6B">
            <w:pPr>
              <w:pStyle w:val="13"/>
            </w:pPr>
            <w:r>
              <w:t>≥90%</w:t>
            </w:r>
          </w:p>
        </w:tc>
        <w:tc>
          <w:tcPr>
            <w:tcW w:w="1843" w:type="dxa"/>
            <w:vAlign w:val="center"/>
          </w:tcPr>
          <w:p w14:paraId="5A6C2171">
            <w:pPr>
              <w:pStyle w:val="13"/>
            </w:pPr>
            <w:r>
              <w:t>2025年初工作计划</w:t>
            </w:r>
          </w:p>
        </w:tc>
      </w:tr>
      <w:tr w14:paraId="05A11D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9F89A1"/>
        </w:tc>
        <w:tc>
          <w:tcPr>
            <w:tcW w:w="1276" w:type="dxa"/>
            <w:vAlign w:val="center"/>
          </w:tcPr>
          <w:p w14:paraId="332CC096">
            <w:pPr>
              <w:pStyle w:val="13"/>
            </w:pPr>
            <w:r>
              <w:t>成本指标</w:t>
            </w:r>
          </w:p>
        </w:tc>
        <w:tc>
          <w:tcPr>
            <w:tcW w:w="1332" w:type="dxa"/>
            <w:vAlign w:val="center"/>
          </w:tcPr>
          <w:p w14:paraId="543038F7">
            <w:pPr>
              <w:pStyle w:val="13"/>
            </w:pPr>
            <w:r>
              <w:t>项目预算控制数</w:t>
            </w:r>
          </w:p>
        </w:tc>
        <w:tc>
          <w:tcPr>
            <w:tcW w:w="2891" w:type="dxa"/>
            <w:vAlign w:val="center"/>
          </w:tcPr>
          <w:p w14:paraId="18EC9526">
            <w:pPr>
              <w:pStyle w:val="13"/>
            </w:pPr>
            <w:r>
              <w:t>将支出控制在预算内</w:t>
            </w:r>
          </w:p>
        </w:tc>
        <w:tc>
          <w:tcPr>
            <w:tcW w:w="1276" w:type="dxa"/>
            <w:vAlign w:val="center"/>
          </w:tcPr>
          <w:p w14:paraId="370E5F00">
            <w:pPr>
              <w:pStyle w:val="13"/>
            </w:pPr>
            <w:r>
              <w:t>≤2.53万元</w:t>
            </w:r>
          </w:p>
        </w:tc>
        <w:tc>
          <w:tcPr>
            <w:tcW w:w="1843" w:type="dxa"/>
            <w:vAlign w:val="center"/>
          </w:tcPr>
          <w:p w14:paraId="4D019757">
            <w:pPr>
              <w:pStyle w:val="13"/>
            </w:pPr>
            <w:r>
              <w:t>2025年县级预算编制通知</w:t>
            </w:r>
          </w:p>
        </w:tc>
      </w:tr>
      <w:tr w14:paraId="7576CC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6914BF">
            <w:pPr>
              <w:pStyle w:val="15"/>
            </w:pPr>
            <w:r>
              <w:t>效益指标</w:t>
            </w:r>
          </w:p>
        </w:tc>
        <w:tc>
          <w:tcPr>
            <w:tcW w:w="1276" w:type="dxa"/>
            <w:vAlign w:val="center"/>
          </w:tcPr>
          <w:p w14:paraId="26D84A3C">
            <w:pPr>
              <w:pStyle w:val="13"/>
            </w:pPr>
            <w:r>
              <w:t>可持续影响指标</w:t>
            </w:r>
          </w:p>
        </w:tc>
        <w:tc>
          <w:tcPr>
            <w:tcW w:w="1332" w:type="dxa"/>
            <w:vAlign w:val="center"/>
          </w:tcPr>
          <w:p w14:paraId="1D8BB6B6">
            <w:pPr>
              <w:pStyle w:val="13"/>
            </w:pPr>
            <w:r>
              <w:t>保障教育教学顺利进行</w:t>
            </w:r>
          </w:p>
        </w:tc>
        <w:tc>
          <w:tcPr>
            <w:tcW w:w="2891" w:type="dxa"/>
            <w:vAlign w:val="center"/>
          </w:tcPr>
          <w:p w14:paraId="2D08AF63">
            <w:pPr>
              <w:pStyle w:val="13"/>
            </w:pPr>
            <w:r>
              <w:t>满足学校办公支出，保障教育教学顺利进行</w:t>
            </w:r>
          </w:p>
        </w:tc>
        <w:tc>
          <w:tcPr>
            <w:tcW w:w="1276" w:type="dxa"/>
            <w:vAlign w:val="center"/>
          </w:tcPr>
          <w:p w14:paraId="1D9F5C7E">
            <w:pPr>
              <w:pStyle w:val="13"/>
            </w:pPr>
            <w:r>
              <w:t>基本保障</w:t>
            </w:r>
          </w:p>
        </w:tc>
        <w:tc>
          <w:tcPr>
            <w:tcW w:w="1843" w:type="dxa"/>
            <w:vAlign w:val="center"/>
          </w:tcPr>
          <w:p w14:paraId="2E151FAA">
            <w:pPr>
              <w:pStyle w:val="13"/>
            </w:pPr>
            <w:r>
              <w:t>2025年初工作计划</w:t>
            </w:r>
          </w:p>
        </w:tc>
      </w:tr>
      <w:tr w14:paraId="187DBA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739DA9"/>
        </w:tc>
        <w:tc>
          <w:tcPr>
            <w:tcW w:w="1276" w:type="dxa"/>
            <w:vAlign w:val="center"/>
          </w:tcPr>
          <w:p w14:paraId="6429946E">
            <w:pPr>
              <w:pStyle w:val="13"/>
            </w:pPr>
            <w:r>
              <w:t>社会效益指标</w:t>
            </w:r>
          </w:p>
        </w:tc>
        <w:tc>
          <w:tcPr>
            <w:tcW w:w="1332" w:type="dxa"/>
            <w:vAlign w:val="center"/>
          </w:tcPr>
          <w:p w14:paraId="1A703FF6">
            <w:pPr>
              <w:pStyle w:val="13"/>
            </w:pPr>
            <w:r>
              <w:t>提升学校社会影响力</w:t>
            </w:r>
          </w:p>
        </w:tc>
        <w:tc>
          <w:tcPr>
            <w:tcW w:w="2891" w:type="dxa"/>
            <w:vAlign w:val="center"/>
          </w:tcPr>
          <w:p w14:paraId="4F5EB6FB">
            <w:pPr>
              <w:pStyle w:val="13"/>
            </w:pPr>
            <w:r>
              <w:t>提升教学质量，提升学校社会影响力</w:t>
            </w:r>
          </w:p>
        </w:tc>
        <w:tc>
          <w:tcPr>
            <w:tcW w:w="1276" w:type="dxa"/>
            <w:vAlign w:val="center"/>
          </w:tcPr>
          <w:p w14:paraId="13EF1287">
            <w:pPr>
              <w:pStyle w:val="13"/>
            </w:pPr>
            <w:r>
              <w:t>有所提升</w:t>
            </w:r>
          </w:p>
        </w:tc>
        <w:tc>
          <w:tcPr>
            <w:tcW w:w="1843" w:type="dxa"/>
            <w:vAlign w:val="center"/>
          </w:tcPr>
          <w:p w14:paraId="00DA2DE1">
            <w:pPr>
              <w:pStyle w:val="13"/>
            </w:pPr>
            <w:r>
              <w:t>2025年初工作计划</w:t>
            </w:r>
          </w:p>
        </w:tc>
      </w:tr>
      <w:tr w14:paraId="33F1D8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ACAEC1">
            <w:pPr>
              <w:pStyle w:val="15"/>
            </w:pPr>
            <w:r>
              <w:t>满意度指标</w:t>
            </w:r>
          </w:p>
        </w:tc>
        <w:tc>
          <w:tcPr>
            <w:tcW w:w="1276" w:type="dxa"/>
            <w:vAlign w:val="center"/>
          </w:tcPr>
          <w:p w14:paraId="6F394FA2">
            <w:pPr>
              <w:pStyle w:val="13"/>
            </w:pPr>
            <w:r>
              <w:t>服务对象满意度指标</w:t>
            </w:r>
          </w:p>
        </w:tc>
        <w:tc>
          <w:tcPr>
            <w:tcW w:w="1332" w:type="dxa"/>
            <w:vAlign w:val="center"/>
          </w:tcPr>
          <w:p w14:paraId="02D783C7">
            <w:pPr>
              <w:pStyle w:val="13"/>
            </w:pPr>
            <w:r>
              <w:t>师生满意率</w:t>
            </w:r>
          </w:p>
        </w:tc>
        <w:tc>
          <w:tcPr>
            <w:tcW w:w="2891" w:type="dxa"/>
            <w:vAlign w:val="center"/>
          </w:tcPr>
          <w:p w14:paraId="145EFD39">
            <w:pPr>
              <w:pStyle w:val="13"/>
            </w:pPr>
            <w:r>
              <w:t>师生满意率</w:t>
            </w:r>
          </w:p>
        </w:tc>
        <w:tc>
          <w:tcPr>
            <w:tcW w:w="1276" w:type="dxa"/>
            <w:vAlign w:val="center"/>
          </w:tcPr>
          <w:p w14:paraId="69AA1A96">
            <w:pPr>
              <w:pStyle w:val="13"/>
            </w:pPr>
            <w:r>
              <w:t>≥95%</w:t>
            </w:r>
          </w:p>
        </w:tc>
        <w:tc>
          <w:tcPr>
            <w:tcW w:w="1843" w:type="dxa"/>
            <w:vAlign w:val="center"/>
          </w:tcPr>
          <w:p w14:paraId="65E920B2">
            <w:pPr>
              <w:pStyle w:val="13"/>
            </w:pPr>
            <w:r>
              <w:t>2025年初工作计划</w:t>
            </w:r>
          </w:p>
        </w:tc>
      </w:tr>
    </w:tbl>
    <w:p w14:paraId="13D67E67">
      <w:pPr>
        <w:sectPr>
          <w:pgSz w:w="11900" w:h="16840"/>
          <w:pgMar w:top="1984" w:right="1304" w:bottom="1134" w:left="1304" w:header="720" w:footer="720" w:gutter="0"/>
          <w:cols w:space="720" w:num="1"/>
        </w:sectPr>
      </w:pPr>
    </w:p>
    <w:p w14:paraId="25F345B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E7D49D6">
      <w:pPr>
        <w:spacing w:before="0" w:after="0"/>
        <w:ind w:firstLine="560"/>
        <w:jc w:val="left"/>
        <w:outlineLvl w:val="3"/>
      </w:pPr>
      <w:bookmarkStart w:id="240" w:name="_Toc_4_4_0000000241"/>
      <w:r>
        <w:rPr>
          <w:rFonts w:ascii="方正仿宋_GBK" w:hAnsi="方正仿宋_GBK" w:eastAsia="方正仿宋_GBK" w:cs="方正仿宋_GBK"/>
          <w:color w:val="000000"/>
          <w:sz w:val="28"/>
        </w:rPr>
        <w:t>238.怀财字【2025】7号 2025年小学助学金绩效目标表</w:t>
      </w:r>
      <w:bookmarkEnd w:id="2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BA4D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0FAEFE">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5399549E">
            <w:pPr>
              <w:pStyle w:val="11"/>
            </w:pPr>
            <w:r>
              <w:t>单位：万元</w:t>
            </w:r>
          </w:p>
        </w:tc>
      </w:tr>
      <w:tr w14:paraId="4A30F4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EBA86A">
            <w:pPr>
              <w:pStyle w:val="14"/>
            </w:pPr>
            <w:r>
              <w:t>项目编码</w:t>
            </w:r>
          </w:p>
        </w:tc>
        <w:tc>
          <w:tcPr>
            <w:tcW w:w="2608" w:type="dxa"/>
            <w:gridSpan w:val="2"/>
            <w:vAlign w:val="center"/>
          </w:tcPr>
          <w:p w14:paraId="24029DB8">
            <w:pPr>
              <w:pStyle w:val="13"/>
            </w:pPr>
            <w:r>
              <w:t>13073025P00003010001D</w:t>
            </w:r>
          </w:p>
        </w:tc>
        <w:tc>
          <w:tcPr>
            <w:tcW w:w="1587" w:type="dxa"/>
            <w:vAlign w:val="center"/>
          </w:tcPr>
          <w:p w14:paraId="4FB3F07F">
            <w:pPr>
              <w:pStyle w:val="14"/>
            </w:pPr>
            <w:r>
              <w:t>项目名称</w:t>
            </w:r>
          </w:p>
        </w:tc>
        <w:tc>
          <w:tcPr>
            <w:tcW w:w="4423" w:type="dxa"/>
            <w:gridSpan w:val="3"/>
            <w:vAlign w:val="center"/>
          </w:tcPr>
          <w:p w14:paraId="4A6BC13E">
            <w:pPr>
              <w:pStyle w:val="13"/>
            </w:pPr>
            <w:r>
              <w:t>怀财字【2025】7号 2025年小学助学金</w:t>
            </w:r>
          </w:p>
        </w:tc>
      </w:tr>
      <w:tr w14:paraId="57A30C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B3501F">
            <w:pPr>
              <w:pStyle w:val="14"/>
            </w:pPr>
            <w:r>
              <w:t>预算规模及资金用途</w:t>
            </w:r>
          </w:p>
        </w:tc>
        <w:tc>
          <w:tcPr>
            <w:tcW w:w="1276" w:type="dxa"/>
            <w:vAlign w:val="center"/>
          </w:tcPr>
          <w:p w14:paraId="55555331">
            <w:pPr>
              <w:pStyle w:val="14"/>
            </w:pPr>
            <w:r>
              <w:t>预算数</w:t>
            </w:r>
          </w:p>
        </w:tc>
        <w:tc>
          <w:tcPr>
            <w:tcW w:w="1332" w:type="dxa"/>
            <w:vAlign w:val="center"/>
          </w:tcPr>
          <w:p w14:paraId="352180EE">
            <w:pPr>
              <w:pStyle w:val="13"/>
            </w:pPr>
            <w:r>
              <w:t>0.20</w:t>
            </w:r>
          </w:p>
        </w:tc>
        <w:tc>
          <w:tcPr>
            <w:tcW w:w="1587" w:type="dxa"/>
            <w:vAlign w:val="center"/>
          </w:tcPr>
          <w:p w14:paraId="43D23287">
            <w:pPr>
              <w:pStyle w:val="14"/>
            </w:pPr>
            <w:r>
              <w:t>其中：财政    资金</w:t>
            </w:r>
          </w:p>
        </w:tc>
        <w:tc>
          <w:tcPr>
            <w:tcW w:w="1304" w:type="dxa"/>
            <w:vAlign w:val="center"/>
          </w:tcPr>
          <w:p w14:paraId="611C8542">
            <w:pPr>
              <w:pStyle w:val="13"/>
            </w:pPr>
            <w:r>
              <w:t>0.20</w:t>
            </w:r>
          </w:p>
        </w:tc>
        <w:tc>
          <w:tcPr>
            <w:tcW w:w="1276" w:type="dxa"/>
            <w:vAlign w:val="center"/>
          </w:tcPr>
          <w:p w14:paraId="04FDD8D5">
            <w:pPr>
              <w:pStyle w:val="14"/>
            </w:pPr>
            <w:r>
              <w:t>其他资金</w:t>
            </w:r>
          </w:p>
        </w:tc>
        <w:tc>
          <w:tcPr>
            <w:tcW w:w="1843" w:type="dxa"/>
            <w:vAlign w:val="center"/>
          </w:tcPr>
          <w:p w14:paraId="71087188">
            <w:pPr>
              <w:pStyle w:val="13"/>
            </w:pPr>
            <w:r>
              <w:t xml:space="preserve"> </w:t>
            </w:r>
          </w:p>
        </w:tc>
      </w:tr>
      <w:tr w14:paraId="2A8A75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57F9D6"/>
        </w:tc>
        <w:tc>
          <w:tcPr>
            <w:tcW w:w="8618" w:type="dxa"/>
            <w:gridSpan w:val="6"/>
            <w:vAlign w:val="center"/>
          </w:tcPr>
          <w:p w14:paraId="01342CBC">
            <w:pPr>
              <w:pStyle w:val="13"/>
            </w:pPr>
            <w:r>
              <w:t>用于奖励优秀学生，鼓励学校在校的教育教学顺利开展。</w:t>
            </w:r>
          </w:p>
        </w:tc>
      </w:tr>
      <w:tr w14:paraId="2E644C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BE7A33">
            <w:pPr>
              <w:pStyle w:val="14"/>
            </w:pPr>
            <w:r>
              <w:t>资金支出计划（%）</w:t>
            </w:r>
          </w:p>
        </w:tc>
        <w:tc>
          <w:tcPr>
            <w:tcW w:w="2608" w:type="dxa"/>
            <w:gridSpan w:val="2"/>
            <w:vAlign w:val="center"/>
          </w:tcPr>
          <w:p w14:paraId="09FB10C5">
            <w:pPr>
              <w:pStyle w:val="14"/>
            </w:pPr>
            <w:r>
              <w:t>3月底</w:t>
            </w:r>
          </w:p>
        </w:tc>
        <w:tc>
          <w:tcPr>
            <w:tcW w:w="1587" w:type="dxa"/>
            <w:vAlign w:val="center"/>
          </w:tcPr>
          <w:p w14:paraId="141158D7">
            <w:pPr>
              <w:pStyle w:val="14"/>
            </w:pPr>
            <w:r>
              <w:t>6月底</w:t>
            </w:r>
          </w:p>
        </w:tc>
        <w:tc>
          <w:tcPr>
            <w:tcW w:w="1304" w:type="dxa"/>
            <w:vAlign w:val="center"/>
          </w:tcPr>
          <w:p w14:paraId="67FDDA1E">
            <w:pPr>
              <w:pStyle w:val="14"/>
            </w:pPr>
            <w:r>
              <w:t>10月底</w:t>
            </w:r>
          </w:p>
        </w:tc>
        <w:tc>
          <w:tcPr>
            <w:tcW w:w="3119" w:type="dxa"/>
            <w:gridSpan w:val="2"/>
            <w:vAlign w:val="center"/>
          </w:tcPr>
          <w:p w14:paraId="3A590443">
            <w:pPr>
              <w:pStyle w:val="14"/>
            </w:pPr>
            <w:r>
              <w:t>12月底</w:t>
            </w:r>
          </w:p>
        </w:tc>
      </w:tr>
      <w:tr w14:paraId="70D1A5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091A42"/>
        </w:tc>
        <w:tc>
          <w:tcPr>
            <w:tcW w:w="2608" w:type="dxa"/>
            <w:gridSpan w:val="2"/>
            <w:vAlign w:val="center"/>
          </w:tcPr>
          <w:p w14:paraId="6BC88153">
            <w:pPr>
              <w:pStyle w:val="15"/>
            </w:pPr>
            <w:r>
              <w:t xml:space="preserve"> </w:t>
            </w:r>
          </w:p>
        </w:tc>
        <w:tc>
          <w:tcPr>
            <w:tcW w:w="1587" w:type="dxa"/>
            <w:vAlign w:val="center"/>
          </w:tcPr>
          <w:p w14:paraId="33C48456">
            <w:pPr>
              <w:pStyle w:val="15"/>
            </w:pPr>
            <w:r>
              <w:t xml:space="preserve"> </w:t>
            </w:r>
          </w:p>
        </w:tc>
        <w:tc>
          <w:tcPr>
            <w:tcW w:w="1304" w:type="dxa"/>
            <w:vAlign w:val="center"/>
          </w:tcPr>
          <w:p w14:paraId="479B9A74">
            <w:pPr>
              <w:pStyle w:val="15"/>
            </w:pPr>
            <w:r>
              <w:t xml:space="preserve"> </w:t>
            </w:r>
          </w:p>
        </w:tc>
        <w:tc>
          <w:tcPr>
            <w:tcW w:w="3119" w:type="dxa"/>
            <w:gridSpan w:val="2"/>
            <w:vAlign w:val="center"/>
          </w:tcPr>
          <w:p w14:paraId="2BCCFBBE">
            <w:pPr>
              <w:pStyle w:val="15"/>
            </w:pPr>
            <w:r>
              <w:t>100%</w:t>
            </w:r>
          </w:p>
        </w:tc>
      </w:tr>
      <w:tr w14:paraId="527B46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D455FB">
            <w:pPr>
              <w:pStyle w:val="14"/>
            </w:pPr>
            <w:r>
              <w:t>绩效目标</w:t>
            </w:r>
          </w:p>
        </w:tc>
        <w:tc>
          <w:tcPr>
            <w:tcW w:w="8618" w:type="dxa"/>
            <w:gridSpan w:val="6"/>
            <w:vAlign w:val="center"/>
          </w:tcPr>
          <w:p w14:paraId="49B9C603">
            <w:pPr>
              <w:pStyle w:val="13"/>
            </w:pPr>
            <w:r>
              <w:t>1.用于奖励优秀学生，鼓励学校在校的教育教学顺利开展。</w:t>
            </w:r>
          </w:p>
        </w:tc>
      </w:tr>
    </w:tbl>
    <w:p w14:paraId="0505F3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473B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92F574">
            <w:pPr>
              <w:pStyle w:val="14"/>
            </w:pPr>
            <w:r>
              <w:t>一级指标</w:t>
            </w:r>
          </w:p>
        </w:tc>
        <w:tc>
          <w:tcPr>
            <w:tcW w:w="1276" w:type="dxa"/>
            <w:vAlign w:val="center"/>
          </w:tcPr>
          <w:p w14:paraId="171D3D30">
            <w:pPr>
              <w:pStyle w:val="14"/>
            </w:pPr>
            <w:r>
              <w:t>二级指标</w:t>
            </w:r>
          </w:p>
        </w:tc>
        <w:tc>
          <w:tcPr>
            <w:tcW w:w="1332" w:type="dxa"/>
            <w:vAlign w:val="center"/>
          </w:tcPr>
          <w:p w14:paraId="30D2FE21">
            <w:pPr>
              <w:pStyle w:val="14"/>
            </w:pPr>
            <w:r>
              <w:t>三级指标</w:t>
            </w:r>
          </w:p>
        </w:tc>
        <w:tc>
          <w:tcPr>
            <w:tcW w:w="2891" w:type="dxa"/>
            <w:vAlign w:val="center"/>
          </w:tcPr>
          <w:p w14:paraId="43B51049">
            <w:pPr>
              <w:pStyle w:val="14"/>
            </w:pPr>
            <w:r>
              <w:t>绩效指标描述</w:t>
            </w:r>
          </w:p>
        </w:tc>
        <w:tc>
          <w:tcPr>
            <w:tcW w:w="1276" w:type="dxa"/>
            <w:vAlign w:val="center"/>
          </w:tcPr>
          <w:p w14:paraId="5138BA93">
            <w:pPr>
              <w:pStyle w:val="14"/>
            </w:pPr>
            <w:r>
              <w:t>指标值</w:t>
            </w:r>
          </w:p>
        </w:tc>
        <w:tc>
          <w:tcPr>
            <w:tcW w:w="1843" w:type="dxa"/>
            <w:vAlign w:val="center"/>
          </w:tcPr>
          <w:p w14:paraId="14EE66C1">
            <w:pPr>
              <w:pStyle w:val="14"/>
            </w:pPr>
            <w:r>
              <w:t>指标值确定依据</w:t>
            </w:r>
          </w:p>
        </w:tc>
      </w:tr>
      <w:tr w14:paraId="709BDF4B">
        <w:tblPrEx>
          <w:tblCellMar>
            <w:top w:w="0" w:type="dxa"/>
            <w:left w:w="108" w:type="dxa"/>
            <w:bottom w:w="0" w:type="dxa"/>
            <w:right w:w="108" w:type="dxa"/>
          </w:tblCellMar>
        </w:tblPrEx>
        <w:trPr>
          <w:trHeight w:val="369" w:hRule="atLeast"/>
          <w:jc w:val="center"/>
        </w:trPr>
        <w:tc>
          <w:tcPr>
            <w:tcW w:w="1276" w:type="dxa"/>
            <w:vMerge w:val="restart"/>
            <w:vAlign w:val="center"/>
          </w:tcPr>
          <w:p w14:paraId="2FDFA179">
            <w:pPr>
              <w:pStyle w:val="15"/>
            </w:pPr>
            <w:r>
              <w:t>产出指标</w:t>
            </w:r>
          </w:p>
        </w:tc>
        <w:tc>
          <w:tcPr>
            <w:tcW w:w="1276" w:type="dxa"/>
            <w:vAlign w:val="center"/>
          </w:tcPr>
          <w:p w14:paraId="5BCC72BF">
            <w:pPr>
              <w:pStyle w:val="13"/>
            </w:pPr>
            <w:r>
              <w:t>数量指标</w:t>
            </w:r>
          </w:p>
        </w:tc>
        <w:tc>
          <w:tcPr>
            <w:tcW w:w="1332" w:type="dxa"/>
            <w:vAlign w:val="center"/>
          </w:tcPr>
          <w:p w14:paraId="050B269C">
            <w:pPr>
              <w:pStyle w:val="13"/>
            </w:pPr>
            <w:r>
              <w:t>发放人数覆盖率</w:t>
            </w:r>
          </w:p>
        </w:tc>
        <w:tc>
          <w:tcPr>
            <w:tcW w:w="2891" w:type="dxa"/>
            <w:vAlign w:val="center"/>
          </w:tcPr>
          <w:p w14:paraId="000884D4">
            <w:pPr>
              <w:pStyle w:val="13"/>
            </w:pPr>
            <w:r>
              <w:t>优秀学生占所有学生的比例</w:t>
            </w:r>
          </w:p>
        </w:tc>
        <w:tc>
          <w:tcPr>
            <w:tcW w:w="1276" w:type="dxa"/>
            <w:vAlign w:val="center"/>
          </w:tcPr>
          <w:p w14:paraId="74578AD6">
            <w:pPr>
              <w:pStyle w:val="13"/>
            </w:pPr>
            <w:r>
              <w:t>≥10%</w:t>
            </w:r>
          </w:p>
        </w:tc>
        <w:tc>
          <w:tcPr>
            <w:tcW w:w="1843" w:type="dxa"/>
            <w:vAlign w:val="center"/>
          </w:tcPr>
          <w:p w14:paraId="4322DA71">
            <w:pPr>
              <w:pStyle w:val="13"/>
            </w:pPr>
            <w:r>
              <w:t>2025年初工作计划</w:t>
            </w:r>
          </w:p>
        </w:tc>
      </w:tr>
      <w:tr w14:paraId="3980D94D">
        <w:tblPrEx>
          <w:tblCellMar>
            <w:top w:w="0" w:type="dxa"/>
            <w:left w:w="108" w:type="dxa"/>
            <w:bottom w:w="0" w:type="dxa"/>
            <w:right w:w="108" w:type="dxa"/>
          </w:tblCellMar>
        </w:tblPrEx>
        <w:trPr>
          <w:trHeight w:val="369" w:hRule="atLeast"/>
          <w:jc w:val="center"/>
        </w:trPr>
        <w:tc>
          <w:tcPr>
            <w:tcW w:w="1276" w:type="dxa"/>
            <w:vMerge w:val="continue"/>
            <w:vAlign w:val="center"/>
          </w:tcPr>
          <w:p w14:paraId="7931FB95"/>
        </w:tc>
        <w:tc>
          <w:tcPr>
            <w:tcW w:w="1276" w:type="dxa"/>
            <w:vAlign w:val="center"/>
          </w:tcPr>
          <w:p w14:paraId="50566636">
            <w:pPr>
              <w:pStyle w:val="13"/>
            </w:pPr>
            <w:r>
              <w:t>质量指标</w:t>
            </w:r>
          </w:p>
        </w:tc>
        <w:tc>
          <w:tcPr>
            <w:tcW w:w="1332" w:type="dxa"/>
            <w:vAlign w:val="center"/>
          </w:tcPr>
          <w:p w14:paraId="4478E967">
            <w:pPr>
              <w:pStyle w:val="13"/>
            </w:pPr>
            <w:r>
              <w:t>发放到位率</w:t>
            </w:r>
          </w:p>
        </w:tc>
        <w:tc>
          <w:tcPr>
            <w:tcW w:w="2891" w:type="dxa"/>
            <w:vAlign w:val="center"/>
          </w:tcPr>
          <w:p w14:paraId="1C962292">
            <w:pPr>
              <w:pStyle w:val="13"/>
            </w:pPr>
            <w:r>
              <w:t>发放奖励到位情况</w:t>
            </w:r>
          </w:p>
        </w:tc>
        <w:tc>
          <w:tcPr>
            <w:tcW w:w="1276" w:type="dxa"/>
            <w:vAlign w:val="center"/>
          </w:tcPr>
          <w:p w14:paraId="19E0A0D0">
            <w:pPr>
              <w:pStyle w:val="13"/>
            </w:pPr>
            <w:r>
              <w:t>≥95%</w:t>
            </w:r>
          </w:p>
        </w:tc>
        <w:tc>
          <w:tcPr>
            <w:tcW w:w="1843" w:type="dxa"/>
            <w:vAlign w:val="center"/>
          </w:tcPr>
          <w:p w14:paraId="63F790A8">
            <w:pPr>
              <w:pStyle w:val="13"/>
            </w:pPr>
            <w:r>
              <w:t>2025年初工作计划</w:t>
            </w:r>
          </w:p>
        </w:tc>
      </w:tr>
      <w:tr w14:paraId="3288FDCE">
        <w:tblPrEx>
          <w:tblCellMar>
            <w:top w:w="0" w:type="dxa"/>
            <w:left w:w="108" w:type="dxa"/>
            <w:bottom w:w="0" w:type="dxa"/>
            <w:right w:w="108" w:type="dxa"/>
          </w:tblCellMar>
        </w:tblPrEx>
        <w:trPr>
          <w:trHeight w:val="369" w:hRule="atLeast"/>
          <w:jc w:val="center"/>
        </w:trPr>
        <w:tc>
          <w:tcPr>
            <w:tcW w:w="1276" w:type="dxa"/>
            <w:vMerge w:val="continue"/>
            <w:vAlign w:val="center"/>
          </w:tcPr>
          <w:p w14:paraId="7F6A671B"/>
        </w:tc>
        <w:tc>
          <w:tcPr>
            <w:tcW w:w="1276" w:type="dxa"/>
            <w:vAlign w:val="center"/>
          </w:tcPr>
          <w:p w14:paraId="38966731">
            <w:pPr>
              <w:pStyle w:val="13"/>
            </w:pPr>
            <w:r>
              <w:t>时效指标</w:t>
            </w:r>
          </w:p>
        </w:tc>
        <w:tc>
          <w:tcPr>
            <w:tcW w:w="1332" w:type="dxa"/>
            <w:vAlign w:val="center"/>
          </w:tcPr>
          <w:p w14:paraId="22AB2176">
            <w:pPr>
              <w:pStyle w:val="13"/>
            </w:pPr>
            <w:r>
              <w:t>发放及时率</w:t>
            </w:r>
          </w:p>
        </w:tc>
        <w:tc>
          <w:tcPr>
            <w:tcW w:w="2891" w:type="dxa"/>
            <w:vAlign w:val="center"/>
          </w:tcPr>
          <w:p w14:paraId="47A54D81">
            <w:pPr>
              <w:pStyle w:val="13"/>
            </w:pPr>
            <w:r>
              <w:t>补助及时发放</w:t>
            </w:r>
          </w:p>
        </w:tc>
        <w:tc>
          <w:tcPr>
            <w:tcW w:w="1276" w:type="dxa"/>
            <w:vAlign w:val="center"/>
          </w:tcPr>
          <w:p w14:paraId="6277367F">
            <w:pPr>
              <w:pStyle w:val="13"/>
            </w:pPr>
            <w:r>
              <w:t>≥95%</w:t>
            </w:r>
          </w:p>
        </w:tc>
        <w:tc>
          <w:tcPr>
            <w:tcW w:w="1843" w:type="dxa"/>
            <w:vAlign w:val="center"/>
          </w:tcPr>
          <w:p w14:paraId="2224DEB7">
            <w:pPr>
              <w:pStyle w:val="13"/>
            </w:pPr>
            <w:r>
              <w:t>2025年初工作计划</w:t>
            </w:r>
          </w:p>
        </w:tc>
      </w:tr>
      <w:tr w14:paraId="621CFE8F">
        <w:tblPrEx>
          <w:tblCellMar>
            <w:top w:w="0" w:type="dxa"/>
            <w:left w:w="108" w:type="dxa"/>
            <w:bottom w:w="0" w:type="dxa"/>
            <w:right w:w="108" w:type="dxa"/>
          </w:tblCellMar>
        </w:tblPrEx>
        <w:trPr>
          <w:trHeight w:val="369" w:hRule="atLeast"/>
          <w:jc w:val="center"/>
        </w:trPr>
        <w:tc>
          <w:tcPr>
            <w:tcW w:w="1276" w:type="dxa"/>
            <w:vMerge w:val="continue"/>
            <w:vAlign w:val="center"/>
          </w:tcPr>
          <w:p w14:paraId="2A277CBF"/>
        </w:tc>
        <w:tc>
          <w:tcPr>
            <w:tcW w:w="1276" w:type="dxa"/>
            <w:vAlign w:val="center"/>
          </w:tcPr>
          <w:p w14:paraId="76BE72BE">
            <w:pPr>
              <w:pStyle w:val="13"/>
            </w:pPr>
            <w:r>
              <w:t>成本指标</w:t>
            </w:r>
          </w:p>
        </w:tc>
        <w:tc>
          <w:tcPr>
            <w:tcW w:w="1332" w:type="dxa"/>
            <w:vAlign w:val="center"/>
          </w:tcPr>
          <w:p w14:paraId="7D9F53BB">
            <w:pPr>
              <w:pStyle w:val="13"/>
            </w:pPr>
            <w:r>
              <w:t>发放标准</w:t>
            </w:r>
          </w:p>
        </w:tc>
        <w:tc>
          <w:tcPr>
            <w:tcW w:w="2891" w:type="dxa"/>
            <w:vAlign w:val="center"/>
          </w:tcPr>
          <w:p w14:paraId="018BB801">
            <w:pPr>
              <w:pStyle w:val="13"/>
            </w:pPr>
            <w:r>
              <w:t>项目预算控制数</w:t>
            </w:r>
          </w:p>
        </w:tc>
        <w:tc>
          <w:tcPr>
            <w:tcW w:w="1276" w:type="dxa"/>
            <w:vAlign w:val="center"/>
          </w:tcPr>
          <w:p w14:paraId="180BE4AF">
            <w:pPr>
              <w:pStyle w:val="13"/>
            </w:pPr>
            <w:r>
              <w:t>≤0.2万元</w:t>
            </w:r>
          </w:p>
        </w:tc>
        <w:tc>
          <w:tcPr>
            <w:tcW w:w="1843" w:type="dxa"/>
            <w:vAlign w:val="center"/>
          </w:tcPr>
          <w:p w14:paraId="02D7A9B8">
            <w:pPr>
              <w:pStyle w:val="13"/>
            </w:pPr>
            <w:r>
              <w:t>2025年县级预算编制通知</w:t>
            </w:r>
          </w:p>
        </w:tc>
      </w:tr>
      <w:tr w14:paraId="5315C060">
        <w:tblPrEx>
          <w:tblCellMar>
            <w:top w:w="0" w:type="dxa"/>
            <w:left w:w="108" w:type="dxa"/>
            <w:bottom w:w="0" w:type="dxa"/>
            <w:right w:w="108" w:type="dxa"/>
          </w:tblCellMar>
        </w:tblPrEx>
        <w:trPr>
          <w:trHeight w:val="369" w:hRule="atLeast"/>
          <w:jc w:val="center"/>
        </w:trPr>
        <w:tc>
          <w:tcPr>
            <w:tcW w:w="1276" w:type="dxa"/>
            <w:vMerge w:val="restart"/>
            <w:vAlign w:val="center"/>
          </w:tcPr>
          <w:p w14:paraId="69D4279A">
            <w:pPr>
              <w:pStyle w:val="15"/>
            </w:pPr>
            <w:r>
              <w:t>效益指标</w:t>
            </w:r>
          </w:p>
        </w:tc>
        <w:tc>
          <w:tcPr>
            <w:tcW w:w="1276" w:type="dxa"/>
            <w:vAlign w:val="center"/>
          </w:tcPr>
          <w:p w14:paraId="014A2241">
            <w:pPr>
              <w:pStyle w:val="13"/>
            </w:pPr>
            <w:r>
              <w:t>可持续影响指标</w:t>
            </w:r>
          </w:p>
        </w:tc>
        <w:tc>
          <w:tcPr>
            <w:tcW w:w="1332" w:type="dxa"/>
            <w:vAlign w:val="center"/>
          </w:tcPr>
          <w:p w14:paraId="10F38E3D">
            <w:pPr>
              <w:pStyle w:val="13"/>
            </w:pPr>
            <w:r>
              <w:t>激励学生学习动力</w:t>
            </w:r>
          </w:p>
        </w:tc>
        <w:tc>
          <w:tcPr>
            <w:tcW w:w="2891" w:type="dxa"/>
            <w:vAlign w:val="center"/>
          </w:tcPr>
          <w:p w14:paraId="5DAA9AB0">
            <w:pPr>
              <w:pStyle w:val="13"/>
            </w:pPr>
            <w:r>
              <w:t>学生学习生活得到持续激励</w:t>
            </w:r>
          </w:p>
        </w:tc>
        <w:tc>
          <w:tcPr>
            <w:tcW w:w="1276" w:type="dxa"/>
            <w:vAlign w:val="center"/>
          </w:tcPr>
          <w:p w14:paraId="399B20FE">
            <w:pPr>
              <w:pStyle w:val="13"/>
            </w:pPr>
            <w:r>
              <w:t>有所激励</w:t>
            </w:r>
          </w:p>
        </w:tc>
        <w:tc>
          <w:tcPr>
            <w:tcW w:w="1843" w:type="dxa"/>
            <w:vAlign w:val="center"/>
          </w:tcPr>
          <w:p w14:paraId="3D2CA0BF">
            <w:pPr>
              <w:pStyle w:val="13"/>
            </w:pPr>
            <w:r>
              <w:t>2025年初工作计划</w:t>
            </w:r>
          </w:p>
        </w:tc>
      </w:tr>
      <w:tr w14:paraId="070C6BBB">
        <w:tblPrEx>
          <w:tblCellMar>
            <w:top w:w="0" w:type="dxa"/>
            <w:left w:w="108" w:type="dxa"/>
            <w:bottom w:w="0" w:type="dxa"/>
            <w:right w:w="108" w:type="dxa"/>
          </w:tblCellMar>
        </w:tblPrEx>
        <w:trPr>
          <w:trHeight w:val="369" w:hRule="atLeast"/>
          <w:jc w:val="center"/>
        </w:trPr>
        <w:tc>
          <w:tcPr>
            <w:tcW w:w="1276" w:type="dxa"/>
            <w:vMerge w:val="continue"/>
            <w:vAlign w:val="center"/>
          </w:tcPr>
          <w:p w14:paraId="593BA99D"/>
        </w:tc>
        <w:tc>
          <w:tcPr>
            <w:tcW w:w="1276" w:type="dxa"/>
            <w:vAlign w:val="center"/>
          </w:tcPr>
          <w:p w14:paraId="0872ECAE">
            <w:pPr>
              <w:pStyle w:val="13"/>
            </w:pPr>
            <w:r>
              <w:t>社会效益指标</w:t>
            </w:r>
          </w:p>
        </w:tc>
        <w:tc>
          <w:tcPr>
            <w:tcW w:w="1332" w:type="dxa"/>
            <w:vAlign w:val="center"/>
          </w:tcPr>
          <w:p w14:paraId="27670456">
            <w:pPr>
              <w:pStyle w:val="13"/>
            </w:pPr>
            <w:r>
              <w:t>提高教育教学水平</w:t>
            </w:r>
          </w:p>
        </w:tc>
        <w:tc>
          <w:tcPr>
            <w:tcW w:w="2891" w:type="dxa"/>
            <w:vAlign w:val="center"/>
          </w:tcPr>
          <w:p w14:paraId="16792AC6">
            <w:pPr>
              <w:pStyle w:val="13"/>
            </w:pPr>
            <w:r>
              <w:t>奖励优秀学生，激励学生进步，提高教育教学水平</w:t>
            </w:r>
          </w:p>
        </w:tc>
        <w:tc>
          <w:tcPr>
            <w:tcW w:w="1276" w:type="dxa"/>
            <w:vAlign w:val="center"/>
          </w:tcPr>
          <w:p w14:paraId="4FF92298">
            <w:pPr>
              <w:pStyle w:val="13"/>
            </w:pPr>
            <w:r>
              <w:t>基本提高</w:t>
            </w:r>
          </w:p>
        </w:tc>
        <w:tc>
          <w:tcPr>
            <w:tcW w:w="1843" w:type="dxa"/>
            <w:vAlign w:val="center"/>
          </w:tcPr>
          <w:p w14:paraId="0E35760B">
            <w:pPr>
              <w:pStyle w:val="13"/>
            </w:pPr>
            <w:r>
              <w:t>2025年初工作计划</w:t>
            </w:r>
          </w:p>
        </w:tc>
      </w:tr>
      <w:tr w14:paraId="35233144">
        <w:tblPrEx>
          <w:tblCellMar>
            <w:top w:w="0" w:type="dxa"/>
            <w:left w:w="108" w:type="dxa"/>
            <w:bottom w:w="0" w:type="dxa"/>
            <w:right w:w="108" w:type="dxa"/>
          </w:tblCellMar>
        </w:tblPrEx>
        <w:trPr>
          <w:trHeight w:val="369" w:hRule="atLeast"/>
          <w:jc w:val="center"/>
        </w:trPr>
        <w:tc>
          <w:tcPr>
            <w:tcW w:w="1276" w:type="dxa"/>
            <w:vAlign w:val="center"/>
          </w:tcPr>
          <w:p w14:paraId="3E1DFD4A">
            <w:pPr>
              <w:pStyle w:val="15"/>
            </w:pPr>
            <w:r>
              <w:t>满意度指标</w:t>
            </w:r>
          </w:p>
        </w:tc>
        <w:tc>
          <w:tcPr>
            <w:tcW w:w="1276" w:type="dxa"/>
            <w:vAlign w:val="center"/>
          </w:tcPr>
          <w:p w14:paraId="666B7BC4">
            <w:pPr>
              <w:pStyle w:val="13"/>
            </w:pPr>
            <w:r>
              <w:t>服务对象满意度指标</w:t>
            </w:r>
          </w:p>
        </w:tc>
        <w:tc>
          <w:tcPr>
            <w:tcW w:w="1332" w:type="dxa"/>
            <w:vAlign w:val="center"/>
          </w:tcPr>
          <w:p w14:paraId="31B02F40">
            <w:pPr>
              <w:pStyle w:val="13"/>
            </w:pPr>
            <w:r>
              <w:t>学生、家长满意率</w:t>
            </w:r>
            <w:r>
              <w:tab/>
            </w:r>
          </w:p>
        </w:tc>
        <w:tc>
          <w:tcPr>
            <w:tcW w:w="2891" w:type="dxa"/>
            <w:vAlign w:val="center"/>
          </w:tcPr>
          <w:p w14:paraId="01932ABC">
            <w:pPr>
              <w:pStyle w:val="13"/>
            </w:pPr>
            <w:r>
              <w:t>受助家庭学生学生、家长满意率</w:t>
            </w:r>
          </w:p>
          <w:p w14:paraId="0F77C744">
            <w:pPr>
              <w:pStyle w:val="13"/>
            </w:pPr>
          </w:p>
        </w:tc>
        <w:tc>
          <w:tcPr>
            <w:tcW w:w="1276" w:type="dxa"/>
            <w:vAlign w:val="center"/>
          </w:tcPr>
          <w:p w14:paraId="19E1EADF">
            <w:pPr>
              <w:pStyle w:val="13"/>
            </w:pPr>
            <w:r>
              <w:t>≥95%</w:t>
            </w:r>
          </w:p>
        </w:tc>
        <w:tc>
          <w:tcPr>
            <w:tcW w:w="1843" w:type="dxa"/>
            <w:vAlign w:val="center"/>
          </w:tcPr>
          <w:p w14:paraId="714B8682">
            <w:pPr>
              <w:pStyle w:val="13"/>
            </w:pPr>
            <w:r>
              <w:t>2025年初工作计划</w:t>
            </w:r>
          </w:p>
        </w:tc>
      </w:tr>
    </w:tbl>
    <w:p w14:paraId="74A654B5">
      <w:pPr>
        <w:sectPr>
          <w:pgSz w:w="11900" w:h="16840"/>
          <w:pgMar w:top="1984" w:right="1304" w:bottom="1134" w:left="1304" w:header="720" w:footer="720" w:gutter="0"/>
          <w:cols w:space="720" w:num="1"/>
        </w:sectPr>
      </w:pPr>
    </w:p>
    <w:p w14:paraId="58C9BD5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CDA90EE">
      <w:pPr>
        <w:spacing w:before="0" w:after="0"/>
        <w:ind w:firstLine="560"/>
        <w:jc w:val="left"/>
        <w:outlineLvl w:val="3"/>
      </w:pPr>
      <w:bookmarkStart w:id="241" w:name="_Toc_4_4_0000000242"/>
      <w:r>
        <w:rPr>
          <w:rFonts w:ascii="方正仿宋_GBK" w:hAnsi="方正仿宋_GBK" w:eastAsia="方正仿宋_GBK" w:cs="方正仿宋_GBK"/>
          <w:color w:val="000000"/>
          <w:sz w:val="28"/>
        </w:rPr>
        <w:t>239.怀财字【2025】7号 2025年义务教育阶段学校课后服务费绩效目标表</w:t>
      </w:r>
      <w:bookmarkEnd w:id="2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3635B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858A559">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70B30892">
            <w:pPr>
              <w:pStyle w:val="11"/>
            </w:pPr>
            <w:r>
              <w:t>单位：万元</w:t>
            </w:r>
          </w:p>
        </w:tc>
      </w:tr>
      <w:tr w14:paraId="7685E4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EDAEF4">
            <w:pPr>
              <w:pStyle w:val="14"/>
            </w:pPr>
            <w:r>
              <w:t>项目编码</w:t>
            </w:r>
          </w:p>
        </w:tc>
        <w:tc>
          <w:tcPr>
            <w:tcW w:w="2608" w:type="dxa"/>
            <w:gridSpan w:val="2"/>
            <w:vAlign w:val="center"/>
          </w:tcPr>
          <w:p w14:paraId="79A23AEC">
            <w:pPr>
              <w:pStyle w:val="13"/>
            </w:pPr>
            <w:r>
              <w:t>13073025P000026100018</w:t>
            </w:r>
          </w:p>
        </w:tc>
        <w:tc>
          <w:tcPr>
            <w:tcW w:w="1587" w:type="dxa"/>
            <w:vAlign w:val="center"/>
          </w:tcPr>
          <w:p w14:paraId="008A2F11">
            <w:pPr>
              <w:pStyle w:val="14"/>
            </w:pPr>
            <w:r>
              <w:t>项目名称</w:t>
            </w:r>
          </w:p>
        </w:tc>
        <w:tc>
          <w:tcPr>
            <w:tcW w:w="4423" w:type="dxa"/>
            <w:gridSpan w:val="3"/>
            <w:vAlign w:val="center"/>
          </w:tcPr>
          <w:p w14:paraId="2A705C22">
            <w:pPr>
              <w:pStyle w:val="13"/>
            </w:pPr>
            <w:r>
              <w:t>怀财字【2025】7号 2025年义务教育阶段学校课后服务费</w:t>
            </w:r>
          </w:p>
        </w:tc>
      </w:tr>
      <w:tr w14:paraId="06EC45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3F04A4">
            <w:pPr>
              <w:pStyle w:val="14"/>
            </w:pPr>
            <w:r>
              <w:t>预算规模及资金用途</w:t>
            </w:r>
          </w:p>
        </w:tc>
        <w:tc>
          <w:tcPr>
            <w:tcW w:w="1276" w:type="dxa"/>
            <w:vAlign w:val="center"/>
          </w:tcPr>
          <w:p w14:paraId="0C6B3E5E">
            <w:pPr>
              <w:pStyle w:val="14"/>
            </w:pPr>
            <w:r>
              <w:t>预算数</w:t>
            </w:r>
          </w:p>
        </w:tc>
        <w:tc>
          <w:tcPr>
            <w:tcW w:w="1332" w:type="dxa"/>
            <w:vAlign w:val="center"/>
          </w:tcPr>
          <w:p w14:paraId="3FCB86AB">
            <w:pPr>
              <w:pStyle w:val="13"/>
            </w:pPr>
            <w:r>
              <w:t>2.77</w:t>
            </w:r>
          </w:p>
        </w:tc>
        <w:tc>
          <w:tcPr>
            <w:tcW w:w="1587" w:type="dxa"/>
            <w:vAlign w:val="center"/>
          </w:tcPr>
          <w:p w14:paraId="16E140C8">
            <w:pPr>
              <w:pStyle w:val="14"/>
            </w:pPr>
            <w:r>
              <w:t>其中：财政    资金</w:t>
            </w:r>
          </w:p>
        </w:tc>
        <w:tc>
          <w:tcPr>
            <w:tcW w:w="1304" w:type="dxa"/>
            <w:vAlign w:val="center"/>
          </w:tcPr>
          <w:p w14:paraId="366E41E8">
            <w:pPr>
              <w:pStyle w:val="13"/>
            </w:pPr>
            <w:r>
              <w:t>2.77</w:t>
            </w:r>
          </w:p>
        </w:tc>
        <w:tc>
          <w:tcPr>
            <w:tcW w:w="1276" w:type="dxa"/>
            <w:vAlign w:val="center"/>
          </w:tcPr>
          <w:p w14:paraId="16DD38AB">
            <w:pPr>
              <w:pStyle w:val="14"/>
            </w:pPr>
            <w:r>
              <w:t>其他资金</w:t>
            </w:r>
          </w:p>
        </w:tc>
        <w:tc>
          <w:tcPr>
            <w:tcW w:w="1843" w:type="dxa"/>
            <w:vAlign w:val="center"/>
          </w:tcPr>
          <w:p w14:paraId="7A3F7095">
            <w:pPr>
              <w:pStyle w:val="13"/>
            </w:pPr>
            <w:r>
              <w:t xml:space="preserve"> </w:t>
            </w:r>
          </w:p>
        </w:tc>
      </w:tr>
      <w:tr w14:paraId="201BD8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C23984"/>
        </w:tc>
        <w:tc>
          <w:tcPr>
            <w:tcW w:w="8618" w:type="dxa"/>
            <w:gridSpan w:val="6"/>
            <w:vAlign w:val="center"/>
          </w:tcPr>
          <w:p w14:paraId="05361757">
            <w:pPr>
              <w:pStyle w:val="13"/>
            </w:pPr>
            <w:r>
              <w:t>用于课后服务费发放，保障学生顺利接受教育。</w:t>
            </w:r>
          </w:p>
        </w:tc>
      </w:tr>
      <w:tr w14:paraId="7E9DBC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64F993">
            <w:pPr>
              <w:pStyle w:val="14"/>
            </w:pPr>
            <w:r>
              <w:t>资金支出计划（%）</w:t>
            </w:r>
          </w:p>
        </w:tc>
        <w:tc>
          <w:tcPr>
            <w:tcW w:w="2608" w:type="dxa"/>
            <w:gridSpan w:val="2"/>
            <w:vAlign w:val="center"/>
          </w:tcPr>
          <w:p w14:paraId="422E317D">
            <w:pPr>
              <w:pStyle w:val="14"/>
            </w:pPr>
            <w:r>
              <w:t>3月底</w:t>
            </w:r>
          </w:p>
        </w:tc>
        <w:tc>
          <w:tcPr>
            <w:tcW w:w="1587" w:type="dxa"/>
            <w:vAlign w:val="center"/>
          </w:tcPr>
          <w:p w14:paraId="57A8168E">
            <w:pPr>
              <w:pStyle w:val="14"/>
            </w:pPr>
            <w:r>
              <w:t>6月底</w:t>
            </w:r>
          </w:p>
        </w:tc>
        <w:tc>
          <w:tcPr>
            <w:tcW w:w="1304" w:type="dxa"/>
            <w:vAlign w:val="center"/>
          </w:tcPr>
          <w:p w14:paraId="10BA654D">
            <w:pPr>
              <w:pStyle w:val="14"/>
            </w:pPr>
            <w:r>
              <w:t>10月底</w:t>
            </w:r>
          </w:p>
        </w:tc>
        <w:tc>
          <w:tcPr>
            <w:tcW w:w="3119" w:type="dxa"/>
            <w:gridSpan w:val="2"/>
            <w:vAlign w:val="center"/>
          </w:tcPr>
          <w:p w14:paraId="02C827E6">
            <w:pPr>
              <w:pStyle w:val="14"/>
            </w:pPr>
            <w:r>
              <w:t>12月底</w:t>
            </w:r>
          </w:p>
        </w:tc>
      </w:tr>
      <w:tr w14:paraId="179956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1E173E"/>
        </w:tc>
        <w:tc>
          <w:tcPr>
            <w:tcW w:w="2608" w:type="dxa"/>
            <w:gridSpan w:val="2"/>
            <w:vAlign w:val="center"/>
          </w:tcPr>
          <w:p w14:paraId="1DEAEE10">
            <w:pPr>
              <w:pStyle w:val="15"/>
            </w:pPr>
            <w:r>
              <w:t xml:space="preserve"> </w:t>
            </w:r>
          </w:p>
        </w:tc>
        <w:tc>
          <w:tcPr>
            <w:tcW w:w="1587" w:type="dxa"/>
            <w:vAlign w:val="center"/>
          </w:tcPr>
          <w:p w14:paraId="420F1E52">
            <w:pPr>
              <w:pStyle w:val="15"/>
            </w:pPr>
            <w:r>
              <w:t>50%</w:t>
            </w:r>
          </w:p>
        </w:tc>
        <w:tc>
          <w:tcPr>
            <w:tcW w:w="1304" w:type="dxa"/>
            <w:vAlign w:val="center"/>
          </w:tcPr>
          <w:p w14:paraId="78DAA788">
            <w:pPr>
              <w:pStyle w:val="15"/>
            </w:pPr>
            <w:r>
              <w:t>50%</w:t>
            </w:r>
          </w:p>
        </w:tc>
        <w:tc>
          <w:tcPr>
            <w:tcW w:w="3119" w:type="dxa"/>
            <w:gridSpan w:val="2"/>
            <w:vAlign w:val="center"/>
          </w:tcPr>
          <w:p w14:paraId="0DDC75FB">
            <w:pPr>
              <w:pStyle w:val="15"/>
            </w:pPr>
            <w:r>
              <w:t>100%</w:t>
            </w:r>
          </w:p>
        </w:tc>
      </w:tr>
      <w:tr w14:paraId="7907E4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547B94">
            <w:pPr>
              <w:pStyle w:val="14"/>
            </w:pPr>
            <w:r>
              <w:t>绩效目标</w:t>
            </w:r>
          </w:p>
        </w:tc>
        <w:tc>
          <w:tcPr>
            <w:tcW w:w="8618" w:type="dxa"/>
            <w:gridSpan w:val="6"/>
            <w:vAlign w:val="center"/>
          </w:tcPr>
          <w:p w14:paraId="55DC77E9">
            <w:pPr>
              <w:pStyle w:val="13"/>
            </w:pPr>
            <w:r>
              <w:t>1.用于课后服务费发放，保障学生顺利接受教育。</w:t>
            </w:r>
          </w:p>
        </w:tc>
      </w:tr>
    </w:tbl>
    <w:p w14:paraId="4C1A537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DFA70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2BFFC8">
            <w:pPr>
              <w:pStyle w:val="14"/>
            </w:pPr>
            <w:r>
              <w:t>一级指标</w:t>
            </w:r>
          </w:p>
        </w:tc>
        <w:tc>
          <w:tcPr>
            <w:tcW w:w="1276" w:type="dxa"/>
            <w:vAlign w:val="center"/>
          </w:tcPr>
          <w:p w14:paraId="5B3CB723">
            <w:pPr>
              <w:pStyle w:val="14"/>
            </w:pPr>
            <w:r>
              <w:t>二级指标</w:t>
            </w:r>
          </w:p>
        </w:tc>
        <w:tc>
          <w:tcPr>
            <w:tcW w:w="1332" w:type="dxa"/>
            <w:vAlign w:val="center"/>
          </w:tcPr>
          <w:p w14:paraId="173E13E7">
            <w:pPr>
              <w:pStyle w:val="14"/>
            </w:pPr>
            <w:r>
              <w:t>三级指标</w:t>
            </w:r>
          </w:p>
        </w:tc>
        <w:tc>
          <w:tcPr>
            <w:tcW w:w="2891" w:type="dxa"/>
            <w:vAlign w:val="center"/>
          </w:tcPr>
          <w:p w14:paraId="13AFC9AE">
            <w:pPr>
              <w:pStyle w:val="14"/>
            </w:pPr>
            <w:r>
              <w:t>绩效指标描述</w:t>
            </w:r>
          </w:p>
        </w:tc>
        <w:tc>
          <w:tcPr>
            <w:tcW w:w="1276" w:type="dxa"/>
            <w:vAlign w:val="center"/>
          </w:tcPr>
          <w:p w14:paraId="05D41E37">
            <w:pPr>
              <w:pStyle w:val="14"/>
            </w:pPr>
            <w:r>
              <w:t>指标值</w:t>
            </w:r>
          </w:p>
        </w:tc>
        <w:tc>
          <w:tcPr>
            <w:tcW w:w="1843" w:type="dxa"/>
            <w:vAlign w:val="center"/>
          </w:tcPr>
          <w:p w14:paraId="4E57ED02">
            <w:pPr>
              <w:pStyle w:val="14"/>
            </w:pPr>
            <w:r>
              <w:t>指标值确定依据</w:t>
            </w:r>
          </w:p>
        </w:tc>
      </w:tr>
      <w:tr w14:paraId="5A9845D4">
        <w:tblPrEx>
          <w:tblCellMar>
            <w:top w:w="0" w:type="dxa"/>
            <w:left w:w="108" w:type="dxa"/>
            <w:bottom w:w="0" w:type="dxa"/>
            <w:right w:w="108" w:type="dxa"/>
          </w:tblCellMar>
        </w:tblPrEx>
        <w:trPr>
          <w:trHeight w:val="369" w:hRule="atLeast"/>
          <w:jc w:val="center"/>
        </w:trPr>
        <w:tc>
          <w:tcPr>
            <w:tcW w:w="1276" w:type="dxa"/>
            <w:vMerge w:val="restart"/>
            <w:vAlign w:val="center"/>
          </w:tcPr>
          <w:p w14:paraId="7E83D157">
            <w:pPr>
              <w:pStyle w:val="15"/>
            </w:pPr>
            <w:r>
              <w:t>产出指标</w:t>
            </w:r>
          </w:p>
        </w:tc>
        <w:tc>
          <w:tcPr>
            <w:tcW w:w="1276" w:type="dxa"/>
            <w:vAlign w:val="center"/>
          </w:tcPr>
          <w:p w14:paraId="2FD4F897">
            <w:pPr>
              <w:pStyle w:val="13"/>
            </w:pPr>
            <w:r>
              <w:t>数量指标</w:t>
            </w:r>
          </w:p>
        </w:tc>
        <w:tc>
          <w:tcPr>
            <w:tcW w:w="1332" w:type="dxa"/>
            <w:vAlign w:val="center"/>
          </w:tcPr>
          <w:p w14:paraId="3C7B9290">
            <w:pPr>
              <w:pStyle w:val="13"/>
            </w:pPr>
            <w:r>
              <w:t>参与课后服务教师数量</w:t>
            </w:r>
          </w:p>
        </w:tc>
        <w:tc>
          <w:tcPr>
            <w:tcW w:w="2891" w:type="dxa"/>
            <w:vAlign w:val="center"/>
          </w:tcPr>
          <w:p w14:paraId="4784EBD6">
            <w:pPr>
              <w:pStyle w:val="13"/>
            </w:pPr>
            <w:r>
              <w:t>参与课后服务教师数量占比</w:t>
            </w:r>
          </w:p>
        </w:tc>
        <w:tc>
          <w:tcPr>
            <w:tcW w:w="1276" w:type="dxa"/>
            <w:vAlign w:val="center"/>
          </w:tcPr>
          <w:p w14:paraId="36BFB78E">
            <w:pPr>
              <w:pStyle w:val="13"/>
            </w:pPr>
            <w:r>
              <w:t>≥95%</w:t>
            </w:r>
          </w:p>
        </w:tc>
        <w:tc>
          <w:tcPr>
            <w:tcW w:w="1843" w:type="dxa"/>
            <w:vAlign w:val="center"/>
          </w:tcPr>
          <w:p w14:paraId="30425F7D">
            <w:pPr>
              <w:pStyle w:val="13"/>
            </w:pPr>
            <w:r>
              <w:t>2025年初工作计划</w:t>
            </w:r>
          </w:p>
        </w:tc>
      </w:tr>
      <w:tr w14:paraId="65103187">
        <w:tblPrEx>
          <w:tblCellMar>
            <w:top w:w="0" w:type="dxa"/>
            <w:left w:w="108" w:type="dxa"/>
            <w:bottom w:w="0" w:type="dxa"/>
            <w:right w:w="108" w:type="dxa"/>
          </w:tblCellMar>
        </w:tblPrEx>
        <w:trPr>
          <w:trHeight w:val="369" w:hRule="atLeast"/>
          <w:jc w:val="center"/>
        </w:trPr>
        <w:tc>
          <w:tcPr>
            <w:tcW w:w="1276" w:type="dxa"/>
            <w:vMerge w:val="continue"/>
            <w:vAlign w:val="center"/>
          </w:tcPr>
          <w:p w14:paraId="324DD5AB"/>
        </w:tc>
        <w:tc>
          <w:tcPr>
            <w:tcW w:w="1276" w:type="dxa"/>
            <w:vAlign w:val="center"/>
          </w:tcPr>
          <w:p w14:paraId="156014EC">
            <w:pPr>
              <w:pStyle w:val="13"/>
            </w:pPr>
            <w:r>
              <w:t>质量指标</w:t>
            </w:r>
          </w:p>
        </w:tc>
        <w:tc>
          <w:tcPr>
            <w:tcW w:w="1332" w:type="dxa"/>
            <w:vAlign w:val="center"/>
          </w:tcPr>
          <w:p w14:paraId="2CF78A02">
            <w:pPr>
              <w:pStyle w:val="13"/>
            </w:pPr>
            <w:r>
              <w:t>资金发放准确率</w:t>
            </w:r>
          </w:p>
        </w:tc>
        <w:tc>
          <w:tcPr>
            <w:tcW w:w="2891" w:type="dxa"/>
            <w:vAlign w:val="center"/>
          </w:tcPr>
          <w:p w14:paraId="2BB13E2C">
            <w:pPr>
              <w:pStyle w:val="13"/>
            </w:pPr>
            <w:r>
              <w:t>实际资金发放与预算数占比</w:t>
            </w:r>
          </w:p>
        </w:tc>
        <w:tc>
          <w:tcPr>
            <w:tcW w:w="1276" w:type="dxa"/>
            <w:vAlign w:val="center"/>
          </w:tcPr>
          <w:p w14:paraId="594E9F92">
            <w:pPr>
              <w:pStyle w:val="13"/>
            </w:pPr>
            <w:r>
              <w:t>≥95%</w:t>
            </w:r>
          </w:p>
        </w:tc>
        <w:tc>
          <w:tcPr>
            <w:tcW w:w="1843" w:type="dxa"/>
            <w:vAlign w:val="center"/>
          </w:tcPr>
          <w:p w14:paraId="1C4CE6CC">
            <w:pPr>
              <w:pStyle w:val="13"/>
            </w:pPr>
            <w:r>
              <w:t>2025年初工作计划</w:t>
            </w:r>
          </w:p>
        </w:tc>
      </w:tr>
      <w:tr w14:paraId="53F32792">
        <w:tblPrEx>
          <w:tblCellMar>
            <w:top w:w="0" w:type="dxa"/>
            <w:left w:w="108" w:type="dxa"/>
            <w:bottom w:w="0" w:type="dxa"/>
            <w:right w:w="108" w:type="dxa"/>
          </w:tblCellMar>
        </w:tblPrEx>
        <w:trPr>
          <w:trHeight w:val="369" w:hRule="atLeast"/>
          <w:jc w:val="center"/>
        </w:trPr>
        <w:tc>
          <w:tcPr>
            <w:tcW w:w="1276" w:type="dxa"/>
            <w:vMerge w:val="continue"/>
            <w:vAlign w:val="center"/>
          </w:tcPr>
          <w:p w14:paraId="72065CA7"/>
        </w:tc>
        <w:tc>
          <w:tcPr>
            <w:tcW w:w="1276" w:type="dxa"/>
            <w:vAlign w:val="center"/>
          </w:tcPr>
          <w:p w14:paraId="54A805FA">
            <w:pPr>
              <w:pStyle w:val="13"/>
            </w:pPr>
            <w:r>
              <w:t>时效指标</w:t>
            </w:r>
          </w:p>
        </w:tc>
        <w:tc>
          <w:tcPr>
            <w:tcW w:w="1332" w:type="dxa"/>
            <w:vAlign w:val="center"/>
          </w:tcPr>
          <w:p w14:paraId="30972165">
            <w:pPr>
              <w:pStyle w:val="13"/>
            </w:pPr>
            <w:r>
              <w:t>资金发放准时率</w:t>
            </w:r>
          </w:p>
        </w:tc>
        <w:tc>
          <w:tcPr>
            <w:tcW w:w="2891" w:type="dxa"/>
            <w:vAlign w:val="center"/>
          </w:tcPr>
          <w:p w14:paraId="5E533C9A">
            <w:pPr>
              <w:pStyle w:val="13"/>
            </w:pPr>
            <w:r>
              <w:t>实际资金发放准时率</w:t>
            </w:r>
          </w:p>
        </w:tc>
        <w:tc>
          <w:tcPr>
            <w:tcW w:w="1276" w:type="dxa"/>
            <w:vAlign w:val="center"/>
          </w:tcPr>
          <w:p w14:paraId="12403D35">
            <w:pPr>
              <w:pStyle w:val="13"/>
            </w:pPr>
            <w:r>
              <w:t>≥95%</w:t>
            </w:r>
          </w:p>
        </w:tc>
        <w:tc>
          <w:tcPr>
            <w:tcW w:w="1843" w:type="dxa"/>
            <w:vAlign w:val="center"/>
          </w:tcPr>
          <w:p w14:paraId="72D87C22">
            <w:pPr>
              <w:pStyle w:val="13"/>
            </w:pPr>
            <w:r>
              <w:t>2025年初工作计划</w:t>
            </w:r>
          </w:p>
        </w:tc>
      </w:tr>
      <w:tr w14:paraId="0B5C4A02">
        <w:tblPrEx>
          <w:tblCellMar>
            <w:top w:w="0" w:type="dxa"/>
            <w:left w:w="108" w:type="dxa"/>
            <w:bottom w:w="0" w:type="dxa"/>
            <w:right w:w="108" w:type="dxa"/>
          </w:tblCellMar>
        </w:tblPrEx>
        <w:trPr>
          <w:trHeight w:val="369" w:hRule="atLeast"/>
          <w:jc w:val="center"/>
        </w:trPr>
        <w:tc>
          <w:tcPr>
            <w:tcW w:w="1276" w:type="dxa"/>
            <w:vMerge w:val="continue"/>
            <w:vAlign w:val="center"/>
          </w:tcPr>
          <w:p w14:paraId="1732E696"/>
        </w:tc>
        <w:tc>
          <w:tcPr>
            <w:tcW w:w="1276" w:type="dxa"/>
            <w:vAlign w:val="center"/>
          </w:tcPr>
          <w:p w14:paraId="57090208">
            <w:pPr>
              <w:pStyle w:val="13"/>
            </w:pPr>
            <w:r>
              <w:t>成本指标</w:t>
            </w:r>
          </w:p>
        </w:tc>
        <w:tc>
          <w:tcPr>
            <w:tcW w:w="1332" w:type="dxa"/>
            <w:vAlign w:val="center"/>
          </w:tcPr>
          <w:p w14:paraId="02958B3F">
            <w:pPr>
              <w:pStyle w:val="13"/>
            </w:pPr>
            <w:r>
              <w:t>发放课后服务费预算控制数</w:t>
            </w:r>
          </w:p>
        </w:tc>
        <w:tc>
          <w:tcPr>
            <w:tcW w:w="2891" w:type="dxa"/>
            <w:vAlign w:val="center"/>
          </w:tcPr>
          <w:p w14:paraId="071B446F">
            <w:pPr>
              <w:pStyle w:val="13"/>
            </w:pPr>
            <w:r>
              <w:t>发放课后服务费预算控制数</w:t>
            </w:r>
          </w:p>
        </w:tc>
        <w:tc>
          <w:tcPr>
            <w:tcW w:w="1276" w:type="dxa"/>
            <w:vAlign w:val="center"/>
          </w:tcPr>
          <w:p w14:paraId="05CA8EEE">
            <w:pPr>
              <w:pStyle w:val="13"/>
            </w:pPr>
            <w:r>
              <w:t>≤2.77万元</w:t>
            </w:r>
          </w:p>
        </w:tc>
        <w:tc>
          <w:tcPr>
            <w:tcW w:w="1843" w:type="dxa"/>
            <w:vAlign w:val="center"/>
          </w:tcPr>
          <w:p w14:paraId="059873D5">
            <w:pPr>
              <w:pStyle w:val="13"/>
            </w:pPr>
            <w:r>
              <w:t>2025年县级预算编制通知</w:t>
            </w:r>
          </w:p>
        </w:tc>
      </w:tr>
      <w:tr w14:paraId="624B7FB5">
        <w:tblPrEx>
          <w:tblCellMar>
            <w:top w:w="0" w:type="dxa"/>
            <w:left w:w="108" w:type="dxa"/>
            <w:bottom w:w="0" w:type="dxa"/>
            <w:right w:w="108" w:type="dxa"/>
          </w:tblCellMar>
        </w:tblPrEx>
        <w:trPr>
          <w:trHeight w:val="369" w:hRule="atLeast"/>
          <w:jc w:val="center"/>
        </w:trPr>
        <w:tc>
          <w:tcPr>
            <w:tcW w:w="1276" w:type="dxa"/>
            <w:vMerge w:val="restart"/>
            <w:vAlign w:val="center"/>
          </w:tcPr>
          <w:p w14:paraId="0E35E461">
            <w:pPr>
              <w:pStyle w:val="15"/>
            </w:pPr>
            <w:r>
              <w:t>效益指标</w:t>
            </w:r>
          </w:p>
        </w:tc>
        <w:tc>
          <w:tcPr>
            <w:tcW w:w="1276" w:type="dxa"/>
            <w:vAlign w:val="center"/>
          </w:tcPr>
          <w:p w14:paraId="4D9A4FE3">
            <w:pPr>
              <w:pStyle w:val="13"/>
            </w:pPr>
            <w:r>
              <w:t>可持续影响指标</w:t>
            </w:r>
          </w:p>
        </w:tc>
        <w:tc>
          <w:tcPr>
            <w:tcW w:w="1332" w:type="dxa"/>
            <w:vAlign w:val="center"/>
          </w:tcPr>
          <w:p w14:paraId="270F2E9B">
            <w:pPr>
              <w:pStyle w:val="13"/>
            </w:pPr>
            <w:r>
              <w:t>提高教师工作积极性</w:t>
            </w:r>
          </w:p>
        </w:tc>
        <w:tc>
          <w:tcPr>
            <w:tcW w:w="2891" w:type="dxa"/>
            <w:vAlign w:val="center"/>
          </w:tcPr>
          <w:p w14:paraId="5EECE80A">
            <w:pPr>
              <w:pStyle w:val="13"/>
            </w:pPr>
            <w:r>
              <w:t>提高教师工作积极性</w:t>
            </w:r>
          </w:p>
        </w:tc>
        <w:tc>
          <w:tcPr>
            <w:tcW w:w="1276" w:type="dxa"/>
            <w:vAlign w:val="center"/>
          </w:tcPr>
          <w:p w14:paraId="1ECB5F6F">
            <w:pPr>
              <w:pStyle w:val="13"/>
            </w:pPr>
            <w:r>
              <w:t>有所提高</w:t>
            </w:r>
          </w:p>
        </w:tc>
        <w:tc>
          <w:tcPr>
            <w:tcW w:w="1843" w:type="dxa"/>
            <w:vAlign w:val="center"/>
          </w:tcPr>
          <w:p w14:paraId="3CFAF341">
            <w:pPr>
              <w:pStyle w:val="13"/>
            </w:pPr>
            <w:r>
              <w:t>2025年初工作计划</w:t>
            </w:r>
          </w:p>
        </w:tc>
      </w:tr>
      <w:tr w14:paraId="0981AE87">
        <w:tblPrEx>
          <w:tblCellMar>
            <w:top w:w="0" w:type="dxa"/>
            <w:left w:w="108" w:type="dxa"/>
            <w:bottom w:w="0" w:type="dxa"/>
            <w:right w:w="108" w:type="dxa"/>
          </w:tblCellMar>
        </w:tblPrEx>
        <w:trPr>
          <w:trHeight w:val="369" w:hRule="atLeast"/>
          <w:jc w:val="center"/>
        </w:trPr>
        <w:tc>
          <w:tcPr>
            <w:tcW w:w="1276" w:type="dxa"/>
            <w:vMerge w:val="continue"/>
            <w:vAlign w:val="center"/>
          </w:tcPr>
          <w:p w14:paraId="38A07E12"/>
        </w:tc>
        <w:tc>
          <w:tcPr>
            <w:tcW w:w="1276" w:type="dxa"/>
            <w:vAlign w:val="center"/>
          </w:tcPr>
          <w:p w14:paraId="10F25188">
            <w:pPr>
              <w:pStyle w:val="13"/>
            </w:pPr>
            <w:r>
              <w:t>社会效益指标</w:t>
            </w:r>
          </w:p>
        </w:tc>
        <w:tc>
          <w:tcPr>
            <w:tcW w:w="1332" w:type="dxa"/>
            <w:vAlign w:val="center"/>
          </w:tcPr>
          <w:p w14:paraId="153EEFFD">
            <w:pPr>
              <w:pStyle w:val="13"/>
            </w:pPr>
            <w:r>
              <w:t>保障教育教学工作开展</w:t>
            </w:r>
          </w:p>
        </w:tc>
        <w:tc>
          <w:tcPr>
            <w:tcW w:w="2891" w:type="dxa"/>
            <w:vAlign w:val="center"/>
          </w:tcPr>
          <w:p w14:paraId="0D73816C">
            <w:pPr>
              <w:pStyle w:val="13"/>
            </w:pPr>
            <w:r>
              <w:t>保障班级工作和课后服务工作顺利进行</w:t>
            </w:r>
          </w:p>
        </w:tc>
        <w:tc>
          <w:tcPr>
            <w:tcW w:w="1276" w:type="dxa"/>
            <w:vAlign w:val="center"/>
          </w:tcPr>
          <w:p w14:paraId="662FDE21">
            <w:pPr>
              <w:pStyle w:val="13"/>
            </w:pPr>
            <w:r>
              <w:t>基本保障</w:t>
            </w:r>
          </w:p>
        </w:tc>
        <w:tc>
          <w:tcPr>
            <w:tcW w:w="1843" w:type="dxa"/>
            <w:vAlign w:val="center"/>
          </w:tcPr>
          <w:p w14:paraId="2A8D5529">
            <w:pPr>
              <w:pStyle w:val="13"/>
            </w:pPr>
            <w:r>
              <w:t>2025年初工作计划</w:t>
            </w:r>
          </w:p>
        </w:tc>
      </w:tr>
      <w:tr w14:paraId="32ECD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458752">
            <w:pPr>
              <w:pStyle w:val="15"/>
            </w:pPr>
            <w:r>
              <w:t>满意度指标</w:t>
            </w:r>
          </w:p>
        </w:tc>
        <w:tc>
          <w:tcPr>
            <w:tcW w:w="1276" w:type="dxa"/>
            <w:vAlign w:val="center"/>
          </w:tcPr>
          <w:p w14:paraId="6D517E90">
            <w:pPr>
              <w:pStyle w:val="13"/>
            </w:pPr>
            <w:r>
              <w:t>服务对象满意度指标</w:t>
            </w:r>
          </w:p>
        </w:tc>
        <w:tc>
          <w:tcPr>
            <w:tcW w:w="1332" w:type="dxa"/>
            <w:vAlign w:val="center"/>
          </w:tcPr>
          <w:p w14:paraId="443E6243">
            <w:pPr>
              <w:pStyle w:val="13"/>
            </w:pPr>
            <w:r>
              <w:t>师生满意率</w:t>
            </w:r>
          </w:p>
        </w:tc>
        <w:tc>
          <w:tcPr>
            <w:tcW w:w="2891" w:type="dxa"/>
            <w:vAlign w:val="center"/>
          </w:tcPr>
          <w:p w14:paraId="7FA48101">
            <w:pPr>
              <w:pStyle w:val="13"/>
            </w:pPr>
            <w:r>
              <w:t>师生满意率</w:t>
            </w:r>
          </w:p>
        </w:tc>
        <w:tc>
          <w:tcPr>
            <w:tcW w:w="1276" w:type="dxa"/>
            <w:vAlign w:val="center"/>
          </w:tcPr>
          <w:p w14:paraId="29FD9817">
            <w:pPr>
              <w:pStyle w:val="13"/>
            </w:pPr>
            <w:r>
              <w:t xml:space="preserve">≥95% </w:t>
            </w:r>
          </w:p>
        </w:tc>
        <w:tc>
          <w:tcPr>
            <w:tcW w:w="1843" w:type="dxa"/>
            <w:vAlign w:val="center"/>
          </w:tcPr>
          <w:p w14:paraId="141CDDB9">
            <w:pPr>
              <w:pStyle w:val="13"/>
            </w:pPr>
            <w:r>
              <w:t>2025年初工作计划</w:t>
            </w:r>
          </w:p>
        </w:tc>
      </w:tr>
    </w:tbl>
    <w:p w14:paraId="60BDA353">
      <w:pPr>
        <w:sectPr>
          <w:pgSz w:w="11900" w:h="16840"/>
          <w:pgMar w:top="1984" w:right="1304" w:bottom="1134" w:left="1304" w:header="720" w:footer="720" w:gutter="0"/>
          <w:cols w:space="720" w:num="1"/>
        </w:sectPr>
      </w:pPr>
    </w:p>
    <w:p w14:paraId="48B6DAC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2964D5">
      <w:pPr>
        <w:spacing w:before="0" w:after="0"/>
        <w:ind w:firstLine="560"/>
        <w:jc w:val="left"/>
        <w:outlineLvl w:val="3"/>
      </w:pPr>
      <w:bookmarkStart w:id="242" w:name="_Toc_4_4_0000000243"/>
      <w:r>
        <w:rPr>
          <w:rFonts w:ascii="方正仿宋_GBK" w:hAnsi="方正仿宋_GBK" w:eastAsia="方正仿宋_GBK" w:cs="方正仿宋_GBK"/>
          <w:color w:val="000000"/>
          <w:sz w:val="28"/>
        </w:rPr>
        <w:t>240.怀财字【2025】7号2025年城乡义务教育生均公用经费县配套资金绩效目标表</w:t>
      </w:r>
      <w:bookmarkEnd w:id="2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5D8A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0117D9">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6D318038">
            <w:pPr>
              <w:pStyle w:val="11"/>
            </w:pPr>
            <w:r>
              <w:t>单位：万元</w:t>
            </w:r>
          </w:p>
        </w:tc>
      </w:tr>
      <w:tr w14:paraId="1B8452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46401E">
            <w:pPr>
              <w:pStyle w:val="14"/>
            </w:pPr>
            <w:r>
              <w:t>项目编码</w:t>
            </w:r>
          </w:p>
        </w:tc>
        <w:tc>
          <w:tcPr>
            <w:tcW w:w="2608" w:type="dxa"/>
            <w:gridSpan w:val="2"/>
            <w:vAlign w:val="center"/>
          </w:tcPr>
          <w:p w14:paraId="7C275F7B">
            <w:pPr>
              <w:pStyle w:val="13"/>
            </w:pPr>
            <w:r>
              <w:t>13073025P000579100066</w:t>
            </w:r>
          </w:p>
        </w:tc>
        <w:tc>
          <w:tcPr>
            <w:tcW w:w="1587" w:type="dxa"/>
            <w:vAlign w:val="center"/>
          </w:tcPr>
          <w:p w14:paraId="3F71CB3C">
            <w:pPr>
              <w:pStyle w:val="14"/>
            </w:pPr>
            <w:r>
              <w:t>项目名称</w:t>
            </w:r>
          </w:p>
        </w:tc>
        <w:tc>
          <w:tcPr>
            <w:tcW w:w="4423" w:type="dxa"/>
            <w:gridSpan w:val="3"/>
            <w:vAlign w:val="center"/>
          </w:tcPr>
          <w:p w14:paraId="6DDAA49F">
            <w:pPr>
              <w:pStyle w:val="13"/>
            </w:pPr>
            <w:r>
              <w:t>怀财字【2025】7号2025年城乡义务教育生均公用经费县配套资金</w:t>
            </w:r>
          </w:p>
        </w:tc>
      </w:tr>
      <w:tr w14:paraId="36DA76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5732F1">
            <w:pPr>
              <w:pStyle w:val="14"/>
            </w:pPr>
            <w:r>
              <w:t>预算规模及资金用途</w:t>
            </w:r>
          </w:p>
        </w:tc>
        <w:tc>
          <w:tcPr>
            <w:tcW w:w="1276" w:type="dxa"/>
            <w:vAlign w:val="center"/>
          </w:tcPr>
          <w:p w14:paraId="59FA4FC7">
            <w:pPr>
              <w:pStyle w:val="14"/>
            </w:pPr>
            <w:r>
              <w:t>预算数</w:t>
            </w:r>
          </w:p>
        </w:tc>
        <w:tc>
          <w:tcPr>
            <w:tcW w:w="1332" w:type="dxa"/>
            <w:vAlign w:val="center"/>
          </w:tcPr>
          <w:p w14:paraId="45161759">
            <w:pPr>
              <w:pStyle w:val="13"/>
            </w:pPr>
            <w:r>
              <w:t>3.95</w:t>
            </w:r>
          </w:p>
        </w:tc>
        <w:tc>
          <w:tcPr>
            <w:tcW w:w="1587" w:type="dxa"/>
            <w:vAlign w:val="center"/>
          </w:tcPr>
          <w:p w14:paraId="4AD58503">
            <w:pPr>
              <w:pStyle w:val="14"/>
            </w:pPr>
            <w:r>
              <w:t>其中：财政    资金</w:t>
            </w:r>
          </w:p>
        </w:tc>
        <w:tc>
          <w:tcPr>
            <w:tcW w:w="1304" w:type="dxa"/>
            <w:vAlign w:val="center"/>
          </w:tcPr>
          <w:p w14:paraId="625B8E22">
            <w:pPr>
              <w:pStyle w:val="13"/>
            </w:pPr>
            <w:r>
              <w:t>3.95</w:t>
            </w:r>
          </w:p>
        </w:tc>
        <w:tc>
          <w:tcPr>
            <w:tcW w:w="1276" w:type="dxa"/>
            <w:vAlign w:val="center"/>
          </w:tcPr>
          <w:p w14:paraId="0B8731B3">
            <w:pPr>
              <w:pStyle w:val="14"/>
            </w:pPr>
            <w:r>
              <w:t>其他资金</w:t>
            </w:r>
          </w:p>
        </w:tc>
        <w:tc>
          <w:tcPr>
            <w:tcW w:w="1843" w:type="dxa"/>
            <w:vAlign w:val="center"/>
          </w:tcPr>
          <w:p w14:paraId="04B1B0D6">
            <w:pPr>
              <w:pStyle w:val="13"/>
            </w:pPr>
            <w:r>
              <w:t xml:space="preserve"> </w:t>
            </w:r>
          </w:p>
        </w:tc>
      </w:tr>
      <w:tr w14:paraId="065804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908618"/>
        </w:tc>
        <w:tc>
          <w:tcPr>
            <w:tcW w:w="8618" w:type="dxa"/>
            <w:gridSpan w:val="6"/>
            <w:vAlign w:val="center"/>
          </w:tcPr>
          <w:p w14:paraId="37260A50">
            <w:pPr>
              <w:pStyle w:val="13"/>
            </w:pPr>
            <w:r>
              <w:t>用于学校正常运转，保障教育教学顺利进行。</w:t>
            </w:r>
          </w:p>
        </w:tc>
      </w:tr>
      <w:tr w14:paraId="74A9E5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0653FD">
            <w:pPr>
              <w:pStyle w:val="14"/>
            </w:pPr>
            <w:r>
              <w:t>资金支出计划（%）</w:t>
            </w:r>
          </w:p>
        </w:tc>
        <w:tc>
          <w:tcPr>
            <w:tcW w:w="2608" w:type="dxa"/>
            <w:gridSpan w:val="2"/>
            <w:vAlign w:val="center"/>
          </w:tcPr>
          <w:p w14:paraId="2103DD00">
            <w:pPr>
              <w:pStyle w:val="14"/>
            </w:pPr>
            <w:r>
              <w:t>3月底</w:t>
            </w:r>
          </w:p>
        </w:tc>
        <w:tc>
          <w:tcPr>
            <w:tcW w:w="1587" w:type="dxa"/>
            <w:vAlign w:val="center"/>
          </w:tcPr>
          <w:p w14:paraId="63B0147E">
            <w:pPr>
              <w:pStyle w:val="14"/>
            </w:pPr>
            <w:r>
              <w:t>6月底</w:t>
            </w:r>
          </w:p>
        </w:tc>
        <w:tc>
          <w:tcPr>
            <w:tcW w:w="1304" w:type="dxa"/>
            <w:vAlign w:val="center"/>
          </w:tcPr>
          <w:p w14:paraId="4DF50F73">
            <w:pPr>
              <w:pStyle w:val="14"/>
            </w:pPr>
            <w:r>
              <w:t>10月底</w:t>
            </w:r>
          </w:p>
        </w:tc>
        <w:tc>
          <w:tcPr>
            <w:tcW w:w="3119" w:type="dxa"/>
            <w:gridSpan w:val="2"/>
            <w:vAlign w:val="center"/>
          </w:tcPr>
          <w:p w14:paraId="6B0C83AF">
            <w:pPr>
              <w:pStyle w:val="14"/>
            </w:pPr>
            <w:r>
              <w:t>12月底</w:t>
            </w:r>
          </w:p>
        </w:tc>
      </w:tr>
      <w:tr w14:paraId="4D8BFA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6D88F1"/>
        </w:tc>
        <w:tc>
          <w:tcPr>
            <w:tcW w:w="2608" w:type="dxa"/>
            <w:gridSpan w:val="2"/>
            <w:vAlign w:val="center"/>
          </w:tcPr>
          <w:p w14:paraId="7D804917">
            <w:pPr>
              <w:pStyle w:val="15"/>
            </w:pPr>
            <w:r>
              <w:t xml:space="preserve"> </w:t>
            </w:r>
          </w:p>
        </w:tc>
        <w:tc>
          <w:tcPr>
            <w:tcW w:w="1587" w:type="dxa"/>
            <w:vAlign w:val="center"/>
          </w:tcPr>
          <w:p w14:paraId="2E79091F">
            <w:pPr>
              <w:pStyle w:val="15"/>
            </w:pPr>
            <w:r>
              <w:t>30%</w:t>
            </w:r>
          </w:p>
        </w:tc>
        <w:tc>
          <w:tcPr>
            <w:tcW w:w="1304" w:type="dxa"/>
            <w:vAlign w:val="center"/>
          </w:tcPr>
          <w:p w14:paraId="30465E09">
            <w:pPr>
              <w:pStyle w:val="15"/>
            </w:pPr>
            <w:r>
              <w:t>50%</w:t>
            </w:r>
          </w:p>
        </w:tc>
        <w:tc>
          <w:tcPr>
            <w:tcW w:w="3119" w:type="dxa"/>
            <w:gridSpan w:val="2"/>
            <w:vAlign w:val="center"/>
          </w:tcPr>
          <w:p w14:paraId="7CAC8D83">
            <w:pPr>
              <w:pStyle w:val="15"/>
            </w:pPr>
            <w:r>
              <w:t>100%</w:t>
            </w:r>
          </w:p>
        </w:tc>
      </w:tr>
      <w:tr w14:paraId="529286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24ACF7">
            <w:pPr>
              <w:pStyle w:val="14"/>
            </w:pPr>
            <w:r>
              <w:t>绩效目标</w:t>
            </w:r>
          </w:p>
        </w:tc>
        <w:tc>
          <w:tcPr>
            <w:tcW w:w="8618" w:type="dxa"/>
            <w:gridSpan w:val="6"/>
            <w:vAlign w:val="center"/>
          </w:tcPr>
          <w:p w14:paraId="1D051A95">
            <w:pPr>
              <w:pStyle w:val="13"/>
            </w:pPr>
            <w:r>
              <w:t>1.用于学校正常运转，保障教育教学顺利进行。</w:t>
            </w:r>
          </w:p>
        </w:tc>
      </w:tr>
    </w:tbl>
    <w:p w14:paraId="74ED5F0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AE98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61F0EB">
            <w:pPr>
              <w:pStyle w:val="14"/>
            </w:pPr>
            <w:r>
              <w:t>一级指标</w:t>
            </w:r>
          </w:p>
        </w:tc>
        <w:tc>
          <w:tcPr>
            <w:tcW w:w="1276" w:type="dxa"/>
            <w:vAlign w:val="center"/>
          </w:tcPr>
          <w:p w14:paraId="16F1D677">
            <w:pPr>
              <w:pStyle w:val="14"/>
            </w:pPr>
            <w:r>
              <w:t>二级指标</w:t>
            </w:r>
          </w:p>
        </w:tc>
        <w:tc>
          <w:tcPr>
            <w:tcW w:w="1332" w:type="dxa"/>
            <w:vAlign w:val="center"/>
          </w:tcPr>
          <w:p w14:paraId="12C4794C">
            <w:pPr>
              <w:pStyle w:val="14"/>
            </w:pPr>
            <w:r>
              <w:t>三级指标</w:t>
            </w:r>
          </w:p>
        </w:tc>
        <w:tc>
          <w:tcPr>
            <w:tcW w:w="2891" w:type="dxa"/>
            <w:vAlign w:val="center"/>
          </w:tcPr>
          <w:p w14:paraId="5517B39E">
            <w:pPr>
              <w:pStyle w:val="14"/>
            </w:pPr>
            <w:r>
              <w:t>绩效指标描述</w:t>
            </w:r>
          </w:p>
        </w:tc>
        <w:tc>
          <w:tcPr>
            <w:tcW w:w="1276" w:type="dxa"/>
            <w:vAlign w:val="center"/>
          </w:tcPr>
          <w:p w14:paraId="49C4B254">
            <w:pPr>
              <w:pStyle w:val="14"/>
            </w:pPr>
            <w:r>
              <w:t>指标值</w:t>
            </w:r>
          </w:p>
        </w:tc>
        <w:tc>
          <w:tcPr>
            <w:tcW w:w="1843" w:type="dxa"/>
            <w:vAlign w:val="center"/>
          </w:tcPr>
          <w:p w14:paraId="18B2869F">
            <w:pPr>
              <w:pStyle w:val="14"/>
            </w:pPr>
            <w:r>
              <w:t>指标值确定依据</w:t>
            </w:r>
          </w:p>
        </w:tc>
      </w:tr>
      <w:tr w14:paraId="5A981C32">
        <w:tblPrEx>
          <w:tblCellMar>
            <w:top w:w="0" w:type="dxa"/>
            <w:left w:w="108" w:type="dxa"/>
            <w:bottom w:w="0" w:type="dxa"/>
            <w:right w:w="108" w:type="dxa"/>
          </w:tblCellMar>
        </w:tblPrEx>
        <w:trPr>
          <w:trHeight w:val="369" w:hRule="atLeast"/>
          <w:jc w:val="center"/>
        </w:trPr>
        <w:tc>
          <w:tcPr>
            <w:tcW w:w="1276" w:type="dxa"/>
            <w:vMerge w:val="restart"/>
            <w:vAlign w:val="center"/>
          </w:tcPr>
          <w:p w14:paraId="73FB8FB0">
            <w:pPr>
              <w:pStyle w:val="15"/>
            </w:pPr>
            <w:r>
              <w:t>产出指标</w:t>
            </w:r>
          </w:p>
        </w:tc>
        <w:tc>
          <w:tcPr>
            <w:tcW w:w="1276" w:type="dxa"/>
            <w:vAlign w:val="center"/>
          </w:tcPr>
          <w:p w14:paraId="0C817EB7">
            <w:pPr>
              <w:pStyle w:val="13"/>
            </w:pPr>
            <w:r>
              <w:t>数量指标</w:t>
            </w:r>
          </w:p>
        </w:tc>
        <w:tc>
          <w:tcPr>
            <w:tcW w:w="1332" w:type="dxa"/>
            <w:vAlign w:val="center"/>
          </w:tcPr>
          <w:p w14:paraId="0B777A0A">
            <w:pPr>
              <w:pStyle w:val="13"/>
            </w:pPr>
            <w:r>
              <w:t>保障学校数量</w:t>
            </w:r>
          </w:p>
        </w:tc>
        <w:tc>
          <w:tcPr>
            <w:tcW w:w="2891" w:type="dxa"/>
            <w:vAlign w:val="center"/>
          </w:tcPr>
          <w:p w14:paraId="0C84943F">
            <w:pPr>
              <w:pStyle w:val="13"/>
            </w:pPr>
            <w:r>
              <w:t>保障正常运转学校数量</w:t>
            </w:r>
          </w:p>
        </w:tc>
        <w:tc>
          <w:tcPr>
            <w:tcW w:w="1276" w:type="dxa"/>
            <w:vAlign w:val="center"/>
          </w:tcPr>
          <w:p w14:paraId="475D0CF0">
            <w:pPr>
              <w:pStyle w:val="13"/>
            </w:pPr>
            <w:r>
              <w:t>1所</w:t>
            </w:r>
          </w:p>
        </w:tc>
        <w:tc>
          <w:tcPr>
            <w:tcW w:w="1843" w:type="dxa"/>
            <w:vAlign w:val="center"/>
          </w:tcPr>
          <w:p w14:paraId="1B892C9B">
            <w:pPr>
              <w:pStyle w:val="13"/>
            </w:pPr>
            <w:r>
              <w:t>2025年初工作计划</w:t>
            </w:r>
          </w:p>
        </w:tc>
      </w:tr>
      <w:tr w14:paraId="1E16B62F">
        <w:tblPrEx>
          <w:tblCellMar>
            <w:top w:w="0" w:type="dxa"/>
            <w:left w:w="108" w:type="dxa"/>
            <w:bottom w:w="0" w:type="dxa"/>
            <w:right w:w="108" w:type="dxa"/>
          </w:tblCellMar>
        </w:tblPrEx>
        <w:trPr>
          <w:trHeight w:val="369" w:hRule="atLeast"/>
          <w:jc w:val="center"/>
        </w:trPr>
        <w:tc>
          <w:tcPr>
            <w:tcW w:w="1276" w:type="dxa"/>
            <w:vMerge w:val="continue"/>
            <w:vAlign w:val="center"/>
          </w:tcPr>
          <w:p w14:paraId="7EAF397C"/>
        </w:tc>
        <w:tc>
          <w:tcPr>
            <w:tcW w:w="1276" w:type="dxa"/>
            <w:vAlign w:val="center"/>
          </w:tcPr>
          <w:p w14:paraId="6C233076">
            <w:pPr>
              <w:pStyle w:val="13"/>
            </w:pPr>
            <w:r>
              <w:t>质量指标</w:t>
            </w:r>
          </w:p>
        </w:tc>
        <w:tc>
          <w:tcPr>
            <w:tcW w:w="1332" w:type="dxa"/>
            <w:vAlign w:val="center"/>
          </w:tcPr>
          <w:p w14:paraId="26FD928E">
            <w:pPr>
              <w:pStyle w:val="13"/>
            </w:pPr>
            <w:r>
              <w:t>学校正常运转率</w:t>
            </w:r>
          </w:p>
        </w:tc>
        <w:tc>
          <w:tcPr>
            <w:tcW w:w="2891" w:type="dxa"/>
            <w:vAlign w:val="center"/>
          </w:tcPr>
          <w:p w14:paraId="1AA7C5CF">
            <w:pPr>
              <w:pStyle w:val="13"/>
            </w:pPr>
            <w:r>
              <w:t>日常办公支出，使得学校正常运转</w:t>
            </w:r>
          </w:p>
        </w:tc>
        <w:tc>
          <w:tcPr>
            <w:tcW w:w="1276" w:type="dxa"/>
            <w:vAlign w:val="center"/>
          </w:tcPr>
          <w:p w14:paraId="2089DBF3">
            <w:pPr>
              <w:pStyle w:val="13"/>
            </w:pPr>
            <w:r>
              <w:t>≥90%</w:t>
            </w:r>
          </w:p>
        </w:tc>
        <w:tc>
          <w:tcPr>
            <w:tcW w:w="1843" w:type="dxa"/>
            <w:vAlign w:val="center"/>
          </w:tcPr>
          <w:p w14:paraId="3376BAC3">
            <w:pPr>
              <w:pStyle w:val="13"/>
            </w:pPr>
            <w:r>
              <w:t>2025年初工作计划</w:t>
            </w:r>
          </w:p>
        </w:tc>
      </w:tr>
      <w:tr w14:paraId="3A7DBCBC">
        <w:tblPrEx>
          <w:tblCellMar>
            <w:top w:w="0" w:type="dxa"/>
            <w:left w:w="108" w:type="dxa"/>
            <w:bottom w:w="0" w:type="dxa"/>
            <w:right w:w="108" w:type="dxa"/>
          </w:tblCellMar>
        </w:tblPrEx>
        <w:trPr>
          <w:trHeight w:val="369" w:hRule="atLeast"/>
          <w:jc w:val="center"/>
        </w:trPr>
        <w:tc>
          <w:tcPr>
            <w:tcW w:w="1276" w:type="dxa"/>
            <w:vMerge w:val="continue"/>
            <w:vAlign w:val="center"/>
          </w:tcPr>
          <w:p w14:paraId="0B0280B4"/>
        </w:tc>
        <w:tc>
          <w:tcPr>
            <w:tcW w:w="1276" w:type="dxa"/>
            <w:vAlign w:val="center"/>
          </w:tcPr>
          <w:p w14:paraId="07A6FC54">
            <w:pPr>
              <w:pStyle w:val="13"/>
            </w:pPr>
            <w:r>
              <w:t>时效指标</w:t>
            </w:r>
          </w:p>
        </w:tc>
        <w:tc>
          <w:tcPr>
            <w:tcW w:w="1332" w:type="dxa"/>
            <w:vAlign w:val="center"/>
          </w:tcPr>
          <w:p w14:paraId="1331212E">
            <w:pPr>
              <w:pStyle w:val="13"/>
            </w:pPr>
            <w:r>
              <w:t>各项工作完成及时率</w:t>
            </w:r>
          </w:p>
        </w:tc>
        <w:tc>
          <w:tcPr>
            <w:tcW w:w="2891" w:type="dxa"/>
            <w:vAlign w:val="center"/>
          </w:tcPr>
          <w:p w14:paraId="041E7D6A">
            <w:pPr>
              <w:pStyle w:val="13"/>
            </w:pPr>
            <w:r>
              <w:t>按教育教学要求，及时完成教育教学任务</w:t>
            </w:r>
          </w:p>
        </w:tc>
        <w:tc>
          <w:tcPr>
            <w:tcW w:w="1276" w:type="dxa"/>
            <w:vAlign w:val="center"/>
          </w:tcPr>
          <w:p w14:paraId="2D9E5500">
            <w:pPr>
              <w:pStyle w:val="13"/>
            </w:pPr>
            <w:r>
              <w:t>≥90%</w:t>
            </w:r>
          </w:p>
        </w:tc>
        <w:tc>
          <w:tcPr>
            <w:tcW w:w="1843" w:type="dxa"/>
            <w:vAlign w:val="center"/>
          </w:tcPr>
          <w:p w14:paraId="4DA827B9">
            <w:pPr>
              <w:pStyle w:val="13"/>
            </w:pPr>
            <w:r>
              <w:t>2025年初工作计划</w:t>
            </w:r>
          </w:p>
        </w:tc>
      </w:tr>
      <w:tr w14:paraId="2CA6B6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9DEFC2"/>
        </w:tc>
        <w:tc>
          <w:tcPr>
            <w:tcW w:w="1276" w:type="dxa"/>
            <w:vAlign w:val="center"/>
          </w:tcPr>
          <w:p w14:paraId="3BDD844A">
            <w:pPr>
              <w:pStyle w:val="13"/>
            </w:pPr>
            <w:r>
              <w:t>成本指标</w:t>
            </w:r>
          </w:p>
        </w:tc>
        <w:tc>
          <w:tcPr>
            <w:tcW w:w="1332" w:type="dxa"/>
            <w:vAlign w:val="center"/>
          </w:tcPr>
          <w:p w14:paraId="55EFAC95">
            <w:pPr>
              <w:pStyle w:val="13"/>
            </w:pPr>
            <w:r>
              <w:t>项目预算控制数</w:t>
            </w:r>
          </w:p>
        </w:tc>
        <w:tc>
          <w:tcPr>
            <w:tcW w:w="2891" w:type="dxa"/>
            <w:vAlign w:val="center"/>
          </w:tcPr>
          <w:p w14:paraId="40DBFB3C">
            <w:pPr>
              <w:pStyle w:val="13"/>
            </w:pPr>
            <w:r>
              <w:t>经费实际支出金额控制在预算内</w:t>
            </w:r>
          </w:p>
        </w:tc>
        <w:tc>
          <w:tcPr>
            <w:tcW w:w="1276" w:type="dxa"/>
            <w:vAlign w:val="center"/>
          </w:tcPr>
          <w:p w14:paraId="662BCB99">
            <w:pPr>
              <w:pStyle w:val="13"/>
            </w:pPr>
            <w:r>
              <w:t>≤3.95万元</w:t>
            </w:r>
          </w:p>
        </w:tc>
        <w:tc>
          <w:tcPr>
            <w:tcW w:w="1843" w:type="dxa"/>
            <w:vAlign w:val="center"/>
          </w:tcPr>
          <w:p w14:paraId="2DFC52EA">
            <w:pPr>
              <w:pStyle w:val="13"/>
            </w:pPr>
            <w:r>
              <w:t>2025年县级预算编制通知</w:t>
            </w:r>
          </w:p>
        </w:tc>
      </w:tr>
      <w:tr w14:paraId="631A35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42949E">
            <w:pPr>
              <w:pStyle w:val="15"/>
            </w:pPr>
            <w:r>
              <w:t>效益指标</w:t>
            </w:r>
          </w:p>
        </w:tc>
        <w:tc>
          <w:tcPr>
            <w:tcW w:w="1276" w:type="dxa"/>
            <w:vAlign w:val="center"/>
          </w:tcPr>
          <w:p w14:paraId="56276DD9">
            <w:pPr>
              <w:pStyle w:val="13"/>
            </w:pPr>
            <w:r>
              <w:t>可持续影响指标</w:t>
            </w:r>
          </w:p>
        </w:tc>
        <w:tc>
          <w:tcPr>
            <w:tcW w:w="1332" w:type="dxa"/>
            <w:vAlign w:val="center"/>
          </w:tcPr>
          <w:p w14:paraId="447E4856">
            <w:pPr>
              <w:pStyle w:val="13"/>
            </w:pPr>
            <w:r>
              <w:t>对学校教育教学工作的持续影响</w:t>
            </w:r>
          </w:p>
        </w:tc>
        <w:tc>
          <w:tcPr>
            <w:tcW w:w="2891" w:type="dxa"/>
            <w:vAlign w:val="center"/>
          </w:tcPr>
          <w:p w14:paraId="4F2DD15B">
            <w:pPr>
              <w:pStyle w:val="13"/>
            </w:pPr>
            <w:r>
              <w:t>促进学校教育教学工作进一步提升</w:t>
            </w:r>
          </w:p>
        </w:tc>
        <w:tc>
          <w:tcPr>
            <w:tcW w:w="1276" w:type="dxa"/>
            <w:vAlign w:val="center"/>
          </w:tcPr>
          <w:p w14:paraId="79375403">
            <w:pPr>
              <w:pStyle w:val="13"/>
            </w:pPr>
            <w:r>
              <w:t>显著提高</w:t>
            </w:r>
          </w:p>
        </w:tc>
        <w:tc>
          <w:tcPr>
            <w:tcW w:w="1843" w:type="dxa"/>
            <w:vAlign w:val="center"/>
          </w:tcPr>
          <w:p w14:paraId="68963230">
            <w:pPr>
              <w:pStyle w:val="13"/>
            </w:pPr>
            <w:r>
              <w:t>2025年初工作计划</w:t>
            </w:r>
          </w:p>
        </w:tc>
      </w:tr>
      <w:tr w14:paraId="03FEF8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D5D5BF"/>
        </w:tc>
        <w:tc>
          <w:tcPr>
            <w:tcW w:w="1276" w:type="dxa"/>
            <w:vAlign w:val="center"/>
          </w:tcPr>
          <w:p w14:paraId="7C3E8850">
            <w:pPr>
              <w:pStyle w:val="13"/>
            </w:pPr>
            <w:r>
              <w:t>社会效益指标</w:t>
            </w:r>
          </w:p>
        </w:tc>
        <w:tc>
          <w:tcPr>
            <w:tcW w:w="1332" w:type="dxa"/>
            <w:vAlign w:val="center"/>
          </w:tcPr>
          <w:p w14:paraId="62A6B0F2">
            <w:pPr>
              <w:pStyle w:val="13"/>
            </w:pPr>
            <w:r>
              <w:t>提升教学质量</w:t>
            </w:r>
          </w:p>
        </w:tc>
        <w:tc>
          <w:tcPr>
            <w:tcW w:w="2891" w:type="dxa"/>
            <w:vAlign w:val="center"/>
          </w:tcPr>
          <w:p w14:paraId="7773002A">
            <w:pPr>
              <w:pStyle w:val="13"/>
            </w:pPr>
            <w:r>
              <w:t>提升教学质量，提升学校社会影响力</w:t>
            </w:r>
          </w:p>
        </w:tc>
        <w:tc>
          <w:tcPr>
            <w:tcW w:w="1276" w:type="dxa"/>
            <w:vAlign w:val="center"/>
          </w:tcPr>
          <w:p w14:paraId="088F2403">
            <w:pPr>
              <w:pStyle w:val="13"/>
            </w:pPr>
            <w:r>
              <w:t>显著提高</w:t>
            </w:r>
          </w:p>
        </w:tc>
        <w:tc>
          <w:tcPr>
            <w:tcW w:w="1843" w:type="dxa"/>
            <w:vAlign w:val="center"/>
          </w:tcPr>
          <w:p w14:paraId="13DF7674">
            <w:pPr>
              <w:pStyle w:val="13"/>
            </w:pPr>
            <w:r>
              <w:t>2025年初工作计划</w:t>
            </w:r>
          </w:p>
        </w:tc>
      </w:tr>
      <w:tr w14:paraId="6CAE2E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C9151A">
            <w:pPr>
              <w:pStyle w:val="15"/>
            </w:pPr>
            <w:r>
              <w:t>满意度指标</w:t>
            </w:r>
          </w:p>
        </w:tc>
        <w:tc>
          <w:tcPr>
            <w:tcW w:w="1276" w:type="dxa"/>
            <w:vAlign w:val="center"/>
          </w:tcPr>
          <w:p w14:paraId="7FC8CEBD">
            <w:pPr>
              <w:pStyle w:val="13"/>
            </w:pPr>
            <w:r>
              <w:t>服务对象满意度指标</w:t>
            </w:r>
          </w:p>
        </w:tc>
        <w:tc>
          <w:tcPr>
            <w:tcW w:w="1332" w:type="dxa"/>
            <w:vAlign w:val="center"/>
          </w:tcPr>
          <w:p w14:paraId="43010508">
            <w:pPr>
              <w:pStyle w:val="13"/>
            </w:pPr>
            <w:r>
              <w:t>师生满意率</w:t>
            </w:r>
          </w:p>
        </w:tc>
        <w:tc>
          <w:tcPr>
            <w:tcW w:w="2891" w:type="dxa"/>
            <w:vAlign w:val="center"/>
          </w:tcPr>
          <w:p w14:paraId="7B70D6FF">
            <w:pPr>
              <w:pStyle w:val="13"/>
            </w:pPr>
            <w:r>
              <w:t>师生满意率</w:t>
            </w:r>
          </w:p>
        </w:tc>
        <w:tc>
          <w:tcPr>
            <w:tcW w:w="1276" w:type="dxa"/>
            <w:vAlign w:val="center"/>
          </w:tcPr>
          <w:p w14:paraId="3F813CB5">
            <w:pPr>
              <w:pStyle w:val="13"/>
            </w:pPr>
            <w:r>
              <w:t xml:space="preserve">≥95% </w:t>
            </w:r>
          </w:p>
        </w:tc>
        <w:tc>
          <w:tcPr>
            <w:tcW w:w="1843" w:type="dxa"/>
            <w:vAlign w:val="center"/>
          </w:tcPr>
          <w:p w14:paraId="63915EDD">
            <w:pPr>
              <w:pStyle w:val="13"/>
            </w:pPr>
            <w:r>
              <w:t>2025年初工作计划</w:t>
            </w:r>
          </w:p>
        </w:tc>
      </w:tr>
    </w:tbl>
    <w:p w14:paraId="425A66FD">
      <w:pPr>
        <w:sectPr>
          <w:pgSz w:w="11900" w:h="16840"/>
          <w:pgMar w:top="1984" w:right="1304" w:bottom="1134" w:left="1304" w:header="720" w:footer="720" w:gutter="0"/>
          <w:cols w:space="720" w:num="1"/>
        </w:sectPr>
      </w:pPr>
    </w:p>
    <w:p w14:paraId="00922C8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B5CFCB">
      <w:pPr>
        <w:spacing w:before="0" w:after="0"/>
        <w:ind w:firstLine="560"/>
        <w:jc w:val="left"/>
        <w:outlineLvl w:val="3"/>
      </w:pPr>
      <w:bookmarkStart w:id="243" w:name="_Toc_4_4_0000000244"/>
      <w:r>
        <w:rPr>
          <w:rFonts w:ascii="方正仿宋_GBK" w:hAnsi="方正仿宋_GBK" w:eastAsia="方正仿宋_GBK" w:cs="方正仿宋_GBK"/>
          <w:color w:val="000000"/>
          <w:sz w:val="28"/>
        </w:rPr>
        <w:t>241.怀财字【2025】7号2025年学前生均公用经费县配套资金绩效目标表</w:t>
      </w:r>
      <w:bookmarkEnd w:id="2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FC8C9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55846B3">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1E6685D4">
            <w:pPr>
              <w:pStyle w:val="11"/>
            </w:pPr>
            <w:r>
              <w:t>单位：万元</w:t>
            </w:r>
          </w:p>
        </w:tc>
      </w:tr>
      <w:tr w14:paraId="0FE0EE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C5D965">
            <w:pPr>
              <w:pStyle w:val="14"/>
            </w:pPr>
            <w:r>
              <w:t>项目编码</w:t>
            </w:r>
          </w:p>
        </w:tc>
        <w:tc>
          <w:tcPr>
            <w:tcW w:w="2608" w:type="dxa"/>
            <w:gridSpan w:val="2"/>
            <w:vAlign w:val="center"/>
          </w:tcPr>
          <w:p w14:paraId="79C56D71">
            <w:pPr>
              <w:pStyle w:val="13"/>
            </w:pPr>
            <w:r>
              <w:t>13073025P000036100023</w:t>
            </w:r>
          </w:p>
        </w:tc>
        <w:tc>
          <w:tcPr>
            <w:tcW w:w="1587" w:type="dxa"/>
            <w:vAlign w:val="center"/>
          </w:tcPr>
          <w:p w14:paraId="2284CD84">
            <w:pPr>
              <w:pStyle w:val="14"/>
            </w:pPr>
            <w:r>
              <w:t>项目名称</w:t>
            </w:r>
          </w:p>
        </w:tc>
        <w:tc>
          <w:tcPr>
            <w:tcW w:w="4423" w:type="dxa"/>
            <w:gridSpan w:val="3"/>
            <w:vAlign w:val="center"/>
          </w:tcPr>
          <w:p w14:paraId="24F91C31">
            <w:pPr>
              <w:pStyle w:val="13"/>
            </w:pPr>
            <w:r>
              <w:t>怀财字【2025】7号2025年学前生均公用经费县配套资金</w:t>
            </w:r>
          </w:p>
        </w:tc>
      </w:tr>
      <w:tr w14:paraId="7CC533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A65D92">
            <w:pPr>
              <w:pStyle w:val="14"/>
            </w:pPr>
            <w:r>
              <w:t>预算规模及资金用途</w:t>
            </w:r>
          </w:p>
        </w:tc>
        <w:tc>
          <w:tcPr>
            <w:tcW w:w="1276" w:type="dxa"/>
            <w:vAlign w:val="center"/>
          </w:tcPr>
          <w:p w14:paraId="7A02A776">
            <w:pPr>
              <w:pStyle w:val="14"/>
            </w:pPr>
            <w:r>
              <w:t>预算数</w:t>
            </w:r>
          </w:p>
        </w:tc>
        <w:tc>
          <w:tcPr>
            <w:tcW w:w="1332" w:type="dxa"/>
            <w:vAlign w:val="center"/>
          </w:tcPr>
          <w:p w14:paraId="7120027A">
            <w:pPr>
              <w:pStyle w:val="13"/>
            </w:pPr>
            <w:r>
              <w:t>4.56</w:t>
            </w:r>
          </w:p>
        </w:tc>
        <w:tc>
          <w:tcPr>
            <w:tcW w:w="1587" w:type="dxa"/>
            <w:vAlign w:val="center"/>
          </w:tcPr>
          <w:p w14:paraId="63BDC3E2">
            <w:pPr>
              <w:pStyle w:val="14"/>
            </w:pPr>
            <w:r>
              <w:t>其中：财政    资金</w:t>
            </w:r>
          </w:p>
        </w:tc>
        <w:tc>
          <w:tcPr>
            <w:tcW w:w="1304" w:type="dxa"/>
            <w:vAlign w:val="center"/>
          </w:tcPr>
          <w:p w14:paraId="72CE1BCC">
            <w:pPr>
              <w:pStyle w:val="13"/>
            </w:pPr>
            <w:r>
              <w:t>4.56</w:t>
            </w:r>
          </w:p>
        </w:tc>
        <w:tc>
          <w:tcPr>
            <w:tcW w:w="1276" w:type="dxa"/>
            <w:vAlign w:val="center"/>
          </w:tcPr>
          <w:p w14:paraId="1C11F7F3">
            <w:pPr>
              <w:pStyle w:val="14"/>
            </w:pPr>
            <w:r>
              <w:t>其他资金</w:t>
            </w:r>
          </w:p>
        </w:tc>
        <w:tc>
          <w:tcPr>
            <w:tcW w:w="1843" w:type="dxa"/>
            <w:vAlign w:val="center"/>
          </w:tcPr>
          <w:p w14:paraId="66305522">
            <w:pPr>
              <w:pStyle w:val="13"/>
            </w:pPr>
            <w:r>
              <w:t xml:space="preserve"> </w:t>
            </w:r>
          </w:p>
        </w:tc>
      </w:tr>
      <w:tr w14:paraId="06610F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CF12FC"/>
        </w:tc>
        <w:tc>
          <w:tcPr>
            <w:tcW w:w="8618" w:type="dxa"/>
            <w:gridSpan w:val="6"/>
            <w:vAlign w:val="center"/>
          </w:tcPr>
          <w:p w14:paraId="7C4B855F">
            <w:pPr>
              <w:pStyle w:val="13"/>
            </w:pPr>
            <w:r>
              <w:t>用于幼儿园日常运转等支出，保障教育教学工作顺利开展。</w:t>
            </w:r>
          </w:p>
        </w:tc>
      </w:tr>
      <w:tr w14:paraId="3899C8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78E237">
            <w:pPr>
              <w:pStyle w:val="14"/>
            </w:pPr>
            <w:r>
              <w:t>资金支出计划（%）</w:t>
            </w:r>
          </w:p>
        </w:tc>
        <w:tc>
          <w:tcPr>
            <w:tcW w:w="2608" w:type="dxa"/>
            <w:gridSpan w:val="2"/>
            <w:vAlign w:val="center"/>
          </w:tcPr>
          <w:p w14:paraId="037FFE8C">
            <w:pPr>
              <w:pStyle w:val="14"/>
            </w:pPr>
            <w:r>
              <w:t>3月底</w:t>
            </w:r>
          </w:p>
        </w:tc>
        <w:tc>
          <w:tcPr>
            <w:tcW w:w="1587" w:type="dxa"/>
            <w:vAlign w:val="center"/>
          </w:tcPr>
          <w:p w14:paraId="4D16B430">
            <w:pPr>
              <w:pStyle w:val="14"/>
            </w:pPr>
            <w:r>
              <w:t>6月底</w:t>
            </w:r>
          </w:p>
        </w:tc>
        <w:tc>
          <w:tcPr>
            <w:tcW w:w="1304" w:type="dxa"/>
            <w:vAlign w:val="center"/>
          </w:tcPr>
          <w:p w14:paraId="0DB76B3F">
            <w:pPr>
              <w:pStyle w:val="14"/>
            </w:pPr>
            <w:r>
              <w:t>10月底</w:t>
            </w:r>
          </w:p>
        </w:tc>
        <w:tc>
          <w:tcPr>
            <w:tcW w:w="3119" w:type="dxa"/>
            <w:gridSpan w:val="2"/>
            <w:vAlign w:val="center"/>
          </w:tcPr>
          <w:p w14:paraId="289B00AC">
            <w:pPr>
              <w:pStyle w:val="14"/>
            </w:pPr>
            <w:r>
              <w:t>12月底</w:t>
            </w:r>
          </w:p>
        </w:tc>
      </w:tr>
      <w:tr w14:paraId="4DBACD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7552DE"/>
        </w:tc>
        <w:tc>
          <w:tcPr>
            <w:tcW w:w="2608" w:type="dxa"/>
            <w:gridSpan w:val="2"/>
            <w:vAlign w:val="center"/>
          </w:tcPr>
          <w:p w14:paraId="17040C12">
            <w:pPr>
              <w:pStyle w:val="15"/>
            </w:pPr>
            <w:r>
              <w:t>10%</w:t>
            </w:r>
          </w:p>
        </w:tc>
        <w:tc>
          <w:tcPr>
            <w:tcW w:w="1587" w:type="dxa"/>
            <w:vAlign w:val="center"/>
          </w:tcPr>
          <w:p w14:paraId="75D427D0">
            <w:pPr>
              <w:pStyle w:val="15"/>
            </w:pPr>
            <w:r>
              <w:t>25%</w:t>
            </w:r>
          </w:p>
        </w:tc>
        <w:tc>
          <w:tcPr>
            <w:tcW w:w="1304" w:type="dxa"/>
            <w:vAlign w:val="center"/>
          </w:tcPr>
          <w:p w14:paraId="75862D4B">
            <w:pPr>
              <w:pStyle w:val="15"/>
            </w:pPr>
            <w:r>
              <w:t>50%</w:t>
            </w:r>
          </w:p>
        </w:tc>
        <w:tc>
          <w:tcPr>
            <w:tcW w:w="3119" w:type="dxa"/>
            <w:gridSpan w:val="2"/>
            <w:vAlign w:val="center"/>
          </w:tcPr>
          <w:p w14:paraId="41145DE4">
            <w:pPr>
              <w:pStyle w:val="15"/>
            </w:pPr>
            <w:r>
              <w:t>100%</w:t>
            </w:r>
          </w:p>
        </w:tc>
      </w:tr>
      <w:tr w14:paraId="4DC172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D60B15">
            <w:pPr>
              <w:pStyle w:val="14"/>
            </w:pPr>
            <w:r>
              <w:t>绩效目标</w:t>
            </w:r>
          </w:p>
        </w:tc>
        <w:tc>
          <w:tcPr>
            <w:tcW w:w="8618" w:type="dxa"/>
            <w:gridSpan w:val="6"/>
            <w:vAlign w:val="center"/>
          </w:tcPr>
          <w:p w14:paraId="2C372CB3">
            <w:pPr>
              <w:pStyle w:val="13"/>
            </w:pPr>
            <w:r>
              <w:t>1.用于幼儿园日常运转等支出，保障教育教学工作顺利开展。</w:t>
            </w:r>
          </w:p>
        </w:tc>
      </w:tr>
    </w:tbl>
    <w:p w14:paraId="67943D1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2D695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1BC77D">
            <w:pPr>
              <w:pStyle w:val="14"/>
            </w:pPr>
            <w:r>
              <w:t>一级指标</w:t>
            </w:r>
          </w:p>
        </w:tc>
        <w:tc>
          <w:tcPr>
            <w:tcW w:w="1276" w:type="dxa"/>
            <w:vAlign w:val="center"/>
          </w:tcPr>
          <w:p w14:paraId="0E5A2A6E">
            <w:pPr>
              <w:pStyle w:val="14"/>
            </w:pPr>
            <w:r>
              <w:t>二级指标</w:t>
            </w:r>
          </w:p>
        </w:tc>
        <w:tc>
          <w:tcPr>
            <w:tcW w:w="1332" w:type="dxa"/>
            <w:vAlign w:val="center"/>
          </w:tcPr>
          <w:p w14:paraId="3C60F69C">
            <w:pPr>
              <w:pStyle w:val="14"/>
            </w:pPr>
            <w:r>
              <w:t>三级指标</w:t>
            </w:r>
          </w:p>
        </w:tc>
        <w:tc>
          <w:tcPr>
            <w:tcW w:w="2891" w:type="dxa"/>
            <w:vAlign w:val="center"/>
          </w:tcPr>
          <w:p w14:paraId="3823F6BC">
            <w:pPr>
              <w:pStyle w:val="14"/>
            </w:pPr>
            <w:r>
              <w:t>绩效指标描述</w:t>
            </w:r>
          </w:p>
        </w:tc>
        <w:tc>
          <w:tcPr>
            <w:tcW w:w="1276" w:type="dxa"/>
            <w:vAlign w:val="center"/>
          </w:tcPr>
          <w:p w14:paraId="0202E2C8">
            <w:pPr>
              <w:pStyle w:val="14"/>
            </w:pPr>
            <w:r>
              <w:t>指标值</w:t>
            </w:r>
          </w:p>
        </w:tc>
        <w:tc>
          <w:tcPr>
            <w:tcW w:w="1843" w:type="dxa"/>
            <w:vAlign w:val="center"/>
          </w:tcPr>
          <w:p w14:paraId="426C242E">
            <w:pPr>
              <w:pStyle w:val="14"/>
            </w:pPr>
            <w:r>
              <w:t>指标值确定依据</w:t>
            </w:r>
          </w:p>
        </w:tc>
      </w:tr>
      <w:tr w14:paraId="5A15A7B6">
        <w:tblPrEx>
          <w:tblCellMar>
            <w:top w:w="0" w:type="dxa"/>
            <w:left w:w="108" w:type="dxa"/>
            <w:bottom w:w="0" w:type="dxa"/>
            <w:right w:w="108" w:type="dxa"/>
          </w:tblCellMar>
        </w:tblPrEx>
        <w:trPr>
          <w:trHeight w:val="369" w:hRule="atLeast"/>
          <w:jc w:val="center"/>
        </w:trPr>
        <w:tc>
          <w:tcPr>
            <w:tcW w:w="1276" w:type="dxa"/>
            <w:vMerge w:val="restart"/>
            <w:vAlign w:val="center"/>
          </w:tcPr>
          <w:p w14:paraId="54A89E0F">
            <w:pPr>
              <w:pStyle w:val="15"/>
            </w:pPr>
            <w:r>
              <w:t>产出指标</w:t>
            </w:r>
          </w:p>
        </w:tc>
        <w:tc>
          <w:tcPr>
            <w:tcW w:w="1276" w:type="dxa"/>
            <w:vAlign w:val="center"/>
          </w:tcPr>
          <w:p w14:paraId="1C035C40">
            <w:pPr>
              <w:pStyle w:val="13"/>
            </w:pPr>
            <w:r>
              <w:t>数量指标</w:t>
            </w:r>
          </w:p>
        </w:tc>
        <w:tc>
          <w:tcPr>
            <w:tcW w:w="1332" w:type="dxa"/>
            <w:vAlign w:val="center"/>
          </w:tcPr>
          <w:p w14:paraId="1F370AA9">
            <w:pPr>
              <w:pStyle w:val="13"/>
            </w:pPr>
            <w:r>
              <w:t>经费保障幼儿园数量</w:t>
            </w:r>
          </w:p>
        </w:tc>
        <w:tc>
          <w:tcPr>
            <w:tcW w:w="2891" w:type="dxa"/>
            <w:vAlign w:val="center"/>
          </w:tcPr>
          <w:p w14:paraId="402549B8">
            <w:pPr>
              <w:pStyle w:val="13"/>
            </w:pPr>
            <w:r>
              <w:t>经费保障幼儿园教育教学顺利进行</w:t>
            </w:r>
          </w:p>
        </w:tc>
        <w:tc>
          <w:tcPr>
            <w:tcW w:w="1276" w:type="dxa"/>
            <w:vAlign w:val="center"/>
          </w:tcPr>
          <w:p w14:paraId="605AC51C">
            <w:pPr>
              <w:pStyle w:val="13"/>
            </w:pPr>
            <w:r>
              <w:t>1所</w:t>
            </w:r>
          </w:p>
        </w:tc>
        <w:tc>
          <w:tcPr>
            <w:tcW w:w="1843" w:type="dxa"/>
            <w:vAlign w:val="center"/>
          </w:tcPr>
          <w:p w14:paraId="39A37309">
            <w:pPr>
              <w:pStyle w:val="13"/>
            </w:pPr>
            <w:r>
              <w:t>2025年初工作计划</w:t>
            </w:r>
          </w:p>
        </w:tc>
      </w:tr>
      <w:tr w14:paraId="6FBBD2C7">
        <w:tblPrEx>
          <w:tblCellMar>
            <w:top w:w="0" w:type="dxa"/>
            <w:left w:w="108" w:type="dxa"/>
            <w:bottom w:w="0" w:type="dxa"/>
            <w:right w:w="108" w:type="dxa"/>
          </w:tblCellMar>
        </w:tblPrEx>
        <w:trPr>
          <w:trHeight w:val="369" w:hRule="atLeast"/>
          <w:jc w:val="center"/>
        </w:trPr>
        <w:tc>
          <w:tcPr>
            <w:tcW w:w="1276" w:type="dxa"/>
            <w:vMerge w:val="continue"/>
            <w:vAlign w:val="center"/>
          </w:tcPr>
          <w:p w14:paraId="1E02E607"/>
        </w:tc>
        <w:tc>
          <w:tcPr>
            <w:tcW w:w="1276" w:type="dxa"/>
            <w:vAlign w:val="center"/>
          </w:tcPr>
          <w:p w14:paraId="0A00EDA5">
            <w:pPr>
              <w:pStyle w:val="13"/>
            </w:pPr>
            <w:r>
              <w:t>质量指标</w:t>
            </w:r>
          </w:p>
        </w:tc>
        <w:tc>
          <w:tcPr>
            <w:tcW w:w="1332" w:type="dxa"/>
            <w:vAlign w:val="center"/>
          </w:tcPr>
          <w:p w14:paraId="1C7BA361">
            <w:pPr>
              <w:pStyle w:val="13"/>
            </w:pPr>
            <w:r>
              <w:t>幼儿园正常运转率</w:t>
            </w:r>
          </w:p>
        </w:tc>
        <w:tc>
          <w:tcPr>
            <w:tcW w:w="2891" w:type="dxa"/>
            <w:vAlign w:val="center"/>
          </w:tcPr>
          <w:p w14:paraId="5C3D75D3">
            <w:pPr>
              <w:pStyle w:val="13"/>
            </w:pPr>
            <w:r>
              <w:t>幼儿园工作正常运转</w:t>
            </w:r>
          </w:p>
        </w:tc>
        <w:tc>
          <w:tcPr>
            <w:tcW w:w="1276" w:type="dxa"/>
            <w:vAlign w:val="center"/>
          </w:tcPr>
          <w:p w14:paraId="2D1B89A4">
            <w:pPr>
              <w:pStyle w:val="13"/>
            </w:pPr>
            <w:r>
              <w:t>≥90%</w:t>
            </w:r>
          </w:p>
        </w:tc>
        <w:tc>
          <w:tcPr>
            <w:tcW w:w="1843" w:type="dxa"/>
            <w:vAlign w:val="center"/>
          </w:tcPr>
          <w:p w14:paraId="4292E891">
            <w:pPr>
              <w:pStyle w:val="13"/>
            </w:pPr>
            <w:r>
              <w:t>2025年初工作计划</w:t>
            </w:r>
          </w:p>
        </w:tc>
      </w:tr>
      <w:tr w14:paraId="48699411">
        <w:tblPrEx>
          <w:tblCellMar>
            <w:top w:w="0" w:type="dxa"/>
            <w:left w:w="108" w:type="dxa"/>
            <w:bottom w:w="0" w:type="dxa"/>
            <w:right w:w="108" w:type="dxa"/>
          </w:tblCellMar>
        </w:tblPrEx>
        <w:trPr>
          <w:trHeight w:val="369" w:hRule="atLeast"/>
          <w:jc w:val="center"/>
        </w:trPr>
        <w:tc>
          <w:tcPr>
            <w:tcW w:w="1276" w:type="dxa"/>
            <w:vMerge w:val="continue"/>
            <w:vAlign w:val="center"/>
          </w:tcPr>
          <w:p w14:paraId="2E8D10CC"/>
        </w:tc>
        <w:tc>
          <w:tcPr>
            <w:tcW w:w="1276" w:type="dxa"/>
            <w:vAlign w:val="center"/>
          </w:tcPr>
          <w:p w14:paraId="295D2E7F">
            <w:pPr>
              <w:pStyle w:val="13"/>
            </w:pPr>
            <w:r>
              <w:t>时效指标</w:t>
            </w:r>
          </w:p>
        </w:tc>
        <w:tc>
          <w:tcPr>
            <w:tcW w:w="1332" w:type="dxa"/>
            <w:vAlign w:val="center"/>
          </w:tcPr>
          <w:p w14:paraId="2495020C">
            <w:pPr>
              <w:pStyle w:val="13"/>
            </w:pPr>
            <w:r>
              <w:t>学校各项工作及时完成率</w:t>
            </w:r>
          </w:p>
        </w:tc>
        <w:tc>
          <w:tcPr>
            <w:tcW w:w="2891" w:type="dxa"/>
            <w:vAlign w:val="center"/>
          </w:tcPr>
          <w:p w14:paraId="4AA25FDF">
            <w:pPr>
              <w:pStyle w:val="13"/>
            </w:pPr>
            <w:r>
              <w:t>学校各项工作及时完成情况</w:t>
            </w:r>
          </w:p>
        </w:tc>
        <w:tc>
          <w:tcPr>
            <w:tcW w:w="1276" w:type="dxa"/>
            <w:vAlign w:val="center"/>
          </w:tcPr>
          <w:p w14:paraId="0B4FF0BC">
            <w:pPr>
              <w:pStyle w:val="13"/>
            </w:pPr>
            <w:r>
              <w:t>≥90%</w:t>
            </w:r>
          </w:p>
        </w:tc>
        <w:tc>
          <w:tcPr>
            <w:tcW w:w="1843" w:type="dxa"/>
            <w:vAlign w:val="center"/>
          </w:tcPr>
          <w:p w14:paraId="36B4FA41">
            <w:pPr>
              <w:pStyle w:val="13"/>
            </w:pPr>
            <w:r>
              <w:t>2025年初工作计划</w:t>
            </w:r>
          </w:p>
        </w:tc>
      </w:tr>
      <w:tr w14:paraId="1CB5EB40">
        <w:tblPrEx>
          <w:tblCellMar>
            <w:top w:w="0" w:type="dxa"/>
            <w:left w:w="108" w:type="dxa"/>
            <w:bottom w:w="0" w:type="dxa"/>
            <w:right w:w="108" w:type="dxa"/>
          </w:tblCellMar>
        </w:tblPrEx>
        <w:trPr>
          <w:trHeight w:val="369" w:hRule="atLeast"/>
          <w:jc w:val="center"/>
        </w:trPr>
        <w:tc>
          <w:tcPr>
            <w:tcW w:w="1276" w:type="dxa"/>
            <w:vMerge w:val="continue"/>
            <w:vAlign w:val="center"/>
          </w:tcPr>
          <w:p w14:paraId="6B307894"/>
        </w:tc>
        <w:tc>
          <w:tcPr>
            <w:tcW w:w="1276" w:type="dxa"/>
            <w:vAlign w:val="center"/>
          </w:tcPr>
          <w:p w14:paraId="2284C938">
            <w:pPr>
              <w:pStyle w:val="13"/>
            </w:pPr>
            <w:r>
              <w:t>成本指标</w:t>
            </w:r>
          </w:p>
        </w:tc>
        <w:tc>
          <w:tcPr>
            <w:tcW w:w="1332" w:type="dxa"/>
            <w:vAlign w:val="center"/>
          </w:tcPr>
          <w:p w14:paraId="0AB77272">
            <w:pPr>
              <w:pStyle w:val="13"/>
            </w:pPr>
            <w:r>
              <w:t>预算控制数</w:t>
            </w:r>
          </w:p>
        </w:tc>
        <w:tc>
          <w:tcPr>
            <w:tcW w:w="2891" w:type="dxa"/>
            <w:vAlign w:val="center"/>
          </w:tcPr>
          <w:p w14:paraId="2FD58F1C">
            <w:pPr>
              <w:pStyle w:val="13"/>
            </w:pPr>
            <w:r>
              <w:t>经费实际支出控制在预算内</w:t>
            </w:r>
          </w:p>
        </w:tc>
        <w:tc>
          <w:tcPr>
            <w:tcW w:w="1276" w:type="dxa"/>
            <w:vAlign w:val="center"/>
          </w:tcPr>
          <w:p w14:paraId="1522090A">
            <w:pPr>
              <w:pStyle w:val="13"/>
            </w:pPr>
            <w:r>
              <w:t>≤4.56万元</w:t>
            </w:r>
          </w:p>
        </w:tc>
        <w:tc>
          <w:tcPr>
            <w:tcW w:w="1843" w:type="dxa"/>
            <w:vAlign w:val="center"/>
          </w:tcPr>
          <w:p w14:paraId="6F69661F">
            <w:pPr>
              <w:pStyle w:val="13"/>
            </w:pPr>
            <w:r>
              <w:t>2025年县级预算编制通知</w:t>
            </w:r>
          </w:p>
        </w:tc>
      </w:tr>
      <w:tr w14:paraId="6B5BED70">
        <w:tblPrEx>
          <w:tblCellMar>
            <w:top w:w="0" w:type="dxa"/>
            <w:left w:w="108" w:type="dxa"/>
            <w:bottom w:w="0" w:type="dxa"/>
            <w:right w:w="108" w:type="dxa"/>
          </w:tblCellMar>
        </w:tblPrEx>
        <w:trPr>
          <w:trHeight w:val="369" w:hRule="atLeast"/>
          <w:jc w:val="center"/>
        </w:trPr>
        <w:tc>
          <w:tcPr>
            <w:tcW w:w="1276" w:type="dxa"/>
            <w:vMerge w:val="restart"/>
            <w:vAlign w:val="center"/>
          </w:tcPr>
          <w:p w14:paraId="19C4F713">
            <w:pPr>
              <w:pStyle w:val="15"/>
            </w:pPr>
            <w:r>
              <w:t>效益指标</w:t>
            </w:r>
          </w:p>
        </w:tc>
        <w:tc>
          <w:tcPr>
            <w:tcW w:w="1276" w:type="dxa"/>
            <w:vAlign w:val="center"/>
          </w:tcPr>
          <w:p w14:paraId="530D7CA2">
            <w:pPr>
              <w:pStyle w:val="13"/>
            </w:pPr>
            <w:r>
              <w:t>可持续影响指标</w:t>
            </w:r>
          </w:p>
        </w:tc>
        <w:tc>
          <w:tcPr>
            <w:tcW w:w="1332" w:type="dxa"/>
            <w:vAlign w:val="center"/>
          </w:tcPr>
          <w:p w14:paraId="24AC6141">
            <w:pPr>
              <w:pStyle w:val="13"/>
            </w:pPr>
            <w:r>
              <w:t>保障幼儿教育教学顺利进行</w:t>
            </w:r>
          </w:p>
        </w:tc>
        <w:tc>
          <w:tcPr>
            <w:tcW w:w="2891" w:type="dxa"/>
            <w:vAlign w:val="center"/>
          </w:tcPr>
          <w:p w14:paraId="50960F26">
            <w:pPr>
              <w:pStyle w:val="13"/>
            </w:pPr>
            <w:r>
              <w:t>保障幼儿教育教学顺利进行</w:t>
            </w:r>
          </w:p>
        </w:tc>
        <w:tc>
          <w:tcPr>
            <w:tcW w:w="1276" w:type="dxa"/>
            <w:vAlign w:val="center"/>
          </w:tcPr>
          <w:p w14:paraId="4E6E3F4E">
            <w:pPr>
              <w:pStyle w:val="13"/>
            </w:pPr>
            <w:r>
              <w:t>基本保障</w:t>
            </w:r>
          </w:p>
        </w:tc>
        <w:tc>
          <w:tcPr>
            <w:tcW w:w="1843" w:type="dxa"/>
            <w:vAlign w:val="center"/>
          </w:tcPr>
          <w:p w14:paraId="607A6C38">
            <w:pPr>
              <w:pStyle w:val="13"/>
            </w:pPr>
            <w:r>
              <w:t>2025年初工作计划</w:t>
            </w:r>
          </w:p>
        </w:tc>
      </w:tr>
      <w:tr w14:paraId="71FBAB65">
        <w:tblPrEx>
          <w:tblCellMar>
            <w:top w:w="0" w:type="dxa"/>
            <w:left w:w="108" w:type="dxa"/>
            <w:bottom w:w="0" w:type="dxa"/>
            <w:right w:w="108" w:type="dxa"/>
          </w:tblCellMar>
        </w:tblPrEx>
        <w:trPr>
          <w:trHeight w:val="369" w:hRule="atLeast"/>
          <w:jc w:val="center"/>
        </w:trPr>
        <w:tc>
          <w:tcPr>
            <w:tcW w:w="1276" w:type="dxa"/>
            <w:vMerge w:val="continue"/>
            <w:vAlign w:val="center"/>
          </w:tcPr>
          <w:p w14:paraId="464E78D7"/>
        </w:tc>
        <w:tc>
          <w:tcPr>
            <w:tcW w:w="1276" w:type="dxa"/>
            <w:vAlign w:val="center"/>
          </w:tcPr>
          <w:p w14:paraId="5285B54C">
            <w:pPr>
              <w:pStyle w:val="13"/>
            </w:pPr>
            <w:r>
              <w:t>社会效益指标</w:t>
            </w:r>
          </w:p>
        </w:tc>
        <w:tc>
          <w:tcPr>
            <w:tcW w:w="1332" w:type="dxa"/>
            <w:vAlign w:val="center"/>
          </w:tcPr>
          <w:p w14:paraId="636C946C">
            <w:pPr>
              <w:pStyle w:val="13"/>
            </w:pPr>
            <w:r>
              <w:t>提升学校社会影响力</w:t>
            </w:r>
          </w:p>
        </w:tc>
        <w:tc>
          <w:tcPr>
            <w:tcW w:w="2891" w:type="dxa"/>
            <w:vAlign w:val="center"/>
          </w:tcPr>
          <w:p w14:paraId="05FA8BD4">
            <w:pPr>
              <w:pStyle w:val="13"/>
            </w:pPr>
            <w:r>
              <w:t>提升教学品质，提升学校社会影响力</w:t>
            </w:r>
          </w:p>
        </w:tc>
        <w:tc>
          <w:tcPr>
            <w:tcW w:w="1276" w:type="dxa"/>
            <w:vAlign w:val="center"/>
          </w:tcPr>
          <w:p w14:paraId="04268848">
            <w:pPr>
              <w:pStyle w:val="13"/>
            </w:pPr>
            <w:r>
              <w:t>有所提升</w:t>
            </w:r>
          </w:p>
        </w:tc>
        <w:tc>
          <w:tcPr>
            <w:tcW w:w="1843" w:type="dxa"/>
            <w:vAlign w:val="center"/>
          </w:tcPr>
          <w:p w14:paraId="6B289C79">
            <w:pPr>
              <w:pStyle w:val="13"/>
            </w:pPr>
            <w:r>
              <w:t>2025年初工作计划</w:t>
            </w:r>
          </w:p>
        </w:tc>
      </w:tr>
      <w:tr w14:paraId="0B48B23C">
        <w:tblPrEx>
          <w:tblCellMar>
            <w:top w:w="0" w:type="dxa"/>
            <w:left w:w="108" w:type="dxa"/>
            <w:bottom w:w="0" w:type="dxa"/>
            <w:right w:w="108" w:type="dxa"/>
          </w:tblCellMar>
        </w:tblPrEx>
        <w:trPr>
          <w:trHeight w:val="369" w:hRule="atLeast"/>
          <w:jc w:val="center"/>
        </w:trPr>
        <w:tc>
          <w:tcPr>
            <w:tcW w:w="1276" w:type="dxa"/>
            <w:vAlign w:val="center"/>
          </w:tcPr>
          <w:p w14:paraId="43D607D3">
            <w:pPr>
              <w:pStyle w:val="15"/>
            </w:pPr>
            <w:r>
              <w:t>满意度指标</w:t>
            </w:r>
          </w:p>
        </w:tc>
        <w:tc>
          <w:tcPr>
            <w:tcW w:w="1276" w:type="dxa"/>
            <w:vAlign w:val="center"/>
          </w:tcPr>
          <w:p w14:paraId="69F35C4A">
            <w:pPr>
              <w:pStyle w:val="13"/>
            </w:pPr>
            <w:r>
              <w:t>服务对象满意度指标</w:t>
            </w:r>
          </w:p>
        </w:tc>
        <w:tc>
          <w:tcPr>
            <w:tcW w:w="1332" w:type="dxa"/>
            <w:vAlign w:val="center"/>
          </w:tcPr>
          <w:p w14:paraId="4868D261">
            <w:pPr>
              <w:pStyle w:val="13"/>
            </w:pPr>
            <w:r>
              <w:t>师生满意率</w:t>
            </w:r>
          </w:p>
        </w:tc>
        <w:tc>
          <w:tcPr>
            <w:tcW w:w="2891" w:type="dxa"/>
            <w:vAlign w:val="center"/>
          </w:tcPr>
          <w:p w14:paraId="7455EB0D">
            <w:pPr>
              <w:pStyle w:val="13"/>
            </w:pPr>
            <w:r>
              <w:t>师生满意率</w:t>
            </w:r>
          </w:p>
        </w:tc>
        <w:tc>
          <w:tcPr>
            <w:tcW w:w="1276" w:type="dxa"/>
            <w:vAlign w:val="center"/>
          </w:tcPr>
          <w:p w14:paraId="244C6360">
            <w:pPr>
              <w:pStyle w:val="13"/>
            </w:pPr>
            <w:r>
              <w:t>≥95%</w:t>
            </w:r>
          </w:p>
        </w:tc>
        <w:tc>
          <w:tcPr>
            <w:tcW w:w="1843" w:type="dxa"/>
            <w:vAlign w:val="center"/>
          </w:tcPr>
          <w:p w14:paraId="3A09B8D1">
            <w:pPr>
              <w:pStyle w:val="13"/>
            </w:pPr>
            <w:r>
              <w:t>2025年初工作计划</w:t>
            </w:r>
          </w:p>
        </w:tc>
      </w:tr>
    </w:tbl>
    <w:p w14:paraId="102798D1">
      <w:pPr>
        <w:sectPr>
          <w:pgSz w:w="11900" w:h="16840"/>
          <w:pgMar w:top="1984" w:right="1304" w:bottom="1134" w:left="1304" w:header="720" w:footer="720" w:gutter="0"/>
          <w:cols w:space="720" w:num="1"/>
        </w:sectPr>
      </w:pPr>
    </w:p>
    <w:p w14:paraId="4CA6F0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2916F3">
      <w:pPr>
        <w:spacing w:before="0" w:after="0"/>
        <w:ind w:firstLine="560"/>
        <w:jc w:val="left"/>
        <w:outlineLvl w:val="3"/>
      </w:pPr>
      <w:bookmarkStart w:id="244" w:name="_Toc_4_4_0000000245"/>
      <w:r>
        <w:rPr>
          <w:rFonts w:ascii="方正仿宋_GBK" w:hAnsi="方正仿宋_GBK" w:eastAsia="方正仿宋_GBK" w:cs="方正仿宋_GBK"/>
          <w:color w:val="000000"/>
          <w:sz w:val="28"/>
        </w:rPr>
        <w:t>242.冀财教【2024】123号 河北省财政厅关于提前下达2025年中央城乡义务教育补助经费预算的通知绩效目标表</w:t>
      </w:r>
      <w:bookmarkEnd w:id="2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BFA4F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7309316">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49D56C02">
            <w:pPr>
              <w:pStyle w:val="11"/>
            </w:pPr>
            <w:r>
              <w:t>单位：万元</w:t>
            </w:r>
          </w:p>
        </w:tc>
      </w:tr>
      <w:tr w14:paraId="3DFD63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B362A2">
            <w:pPr>
              <w:pStyle w:val="14"/>
            </w:pPr>
            <w:r>
              <w:t>项目编码</w:t>
            </w:r>
          </w:p>
        </w:tc>
        <w:tc>
          <w:tcPr>
            <w:tcW w:w="2608" w:type="dxa"/>
            <w:gridSpan w:val="2"/>
            <w:vAlign w:val="center"/>
          </w:tcPr>
          <w:p w14:paraId="0EEB61FB">
            <w:pPr>
              <w:pStyle w:val="13"/>
            </w:pPr>
            <w:r>
              <w:t>13073025P00057710002C</w:t>
            </w:r>
          </w:p>
        </w:tc>
        <w:tc>
          <w:tcPr>
            <w:tcW w:w="1587" w:type="dxa"/>
            <w:vAlign w:val="center"/>
          </w:tcPr>
          <w:p w14:paraId="636CE13B">
            <w:pPr>
              <w:pStyle w:val="14"/>
            </w:pPr>
            <w:r>
              <w:t>项目名称</w:t>
            </w:r>
          </w:p>
        </w:tc>
        <w:tc>
          <w:tcPr>
            <w:tcW w:w="4423" w:type="dxa"/>
            <w:gridSpan w:val="3"/>
            <w:vAlign w:val="center"/>
          </w:tcPr>
          <w:p w14:paraId="5D5A92FC">
            <w:pPr>
              <w:pStyle w:val="13"/>
            </w:pPr>
            <w:r>
              <w:t>冀财教【2024】123号 河北省财政厅关于提前下达2025年中央城乡义务教育补助经费预算的通知</w:t>
            </w:r>
          </w:p>
        </w:tc>
      </w:tr>
      <w:tr w14:paraId="1BF5DA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5F1D86">
            <w:pPr>
              <w:pStyle w:val="14"/>
            </w:pPr>
            <w:r>
              <w:t>预算规模及资金用途</w:t>
            </w:r>
          </w:p>
        </w:tc>
        <w:tc>
          <w:tcPr>
            <w:tcW w:w="1276" w:type="dxa"/>
            <w:vAlign w:val="center"/>
          </w:tcPr>
          <w:p w14:paraId="3DDC4277">
            <w:pPr>
              <w:pStyle w:val="14"/>
            </w:pPr>
            <w:r>
              <w:t>预算数</w:t>
            </w:r>
          </w:p>
        </w:tc>
        <w:tc>
          <w:tcPr>
            <w:tcW w:w="1332" w:type="dxa"/>
            <w:vAlign w:val="center"/>
          </w:tcPr>
          <w:p w14:paraId="7B6FEBEC">
            <w:pPr>
              <w:pStyle w:val="13"/>
            </w:pPr>
            <w:r>
              <w:t>0.55</w:t>
            </w:r>
          </w:p>
        </w:tc>
        <w:tc>
          <w:tcPr>
            <w:tcW w:w="1587" w:type="dxa"/>
            <w:vAlign w:val="center"/>
          </w:tcPr>
          <w:p w14:paraId="0E3C3848">
            <w:pPr>
              <w:pStyle w:val="14"/>
            </w:pPr>
            <w:r>
              <w:t>其中：财政    资金</w:t>
            </w:r>
          </w:p>
        </w:tc>
        <w:tc>
          <w:tcPr>
            <w:tcW w:w="1304" w:type="dxa"/>
            <w:vAlign w:val="center"/>
          </w:tcPr>
          <w:p w14:paraId="7B662D49">
            <w:pPr>
              <w:pStyle w:val="13"/>
            </w:pPr>
            <w:r>
              <w:t>0.55</w:t>
            </w:r>
          </w:p>
        </w:tc>
        <w:tc>
          <w:tcPr>
            <w:tcW w:w="1276" w:type="dxa"/>
            <w:vAlign w:val="center"/>
          </w:tcPr>
          <w:p w14:paraId="75DB4190">
            <w:pPr>
              <w:pStyle w:val="14"/>
            </w:pPr>
            <w:r>
              <w:t>其他资金</w:t>
            </w:r>
          </w:p>
        </w:tc>
        <w:tc>
          <w:tcPr>
            <w:tcW w:w="1843" w:type="dxa"/>
            <w:vAlign w:val="center"/>
          </w:tcPr>
          <w:p w14:paraId="64DDAC92">
            <w:pPr>
              <w:pStyle w:val="13"/>
            </w:pPr>
            <w:r>
              <w:t xml:space="preserve"> </w:t>
            </w:r>
          </w:p>
        </w:tc>
      </w:tr>
      <w:tr w14:paraId="575EBD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7B8059"/>
        </w:tc>
        <w:tc>
          <w:tcPr>
            <w:tcW w:w="8618" w:type="dxa"/>
            <w:gridSpan w:val="6"/>
            <w:vAlign w:val="center"/>
          </w:tcPr>
          <w:p w14:paraId="7A06B922">
            <w:pPr>
              <w:pStyle w:val="13"/>
            </w:pPr>
            <w:r>
              <w:t>用于家庭经济困难的学生生活补助，保障学生顺利接受义务教育。</w:t>
            </w:r>
          </w:p>
        </w:tc>
      </w:tr>
      <w:tr w14:paraId="5307B6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5E4DDD">
            <w:pPr>
              <w:pStyle w:val="14"/>
            </w:pPr>
            <w:r>
              <w:t>资金支出计划（%）</w:t>
            </w:r>
          </w:p>
        </w:tc>
        <w:tc>
          <w:tcPr>
            <w:tcW w:w="2608" w:type="dxa"/>
            <w:gridSpan w:val="2"/>
            <w:vAlign w:val="center"/>
          </w:tcPr>
          <w:p w14:paraId="3F5165A9">
            <w:pPr>
              <w:pStyle w:val="14"/>
            </w:pPr>
            <w:r>
              <w:t>3月底</w:t>
            </w:r>
          </w:p>
        </w:tc>
        <w:tc>
          <w:tcPr>
            <w:tcW w:w="1587" w:type="dxa"/>
            <w:vAlign w:val="center"/>
          </w:tcPr>
          <w:p w14:paraId="21E7419D">
            <w:pPr>
              <w:pStyle w:val="14"/>
            </w:pPr>
            <w:r>
              <w:t>6月底</w:t>
            </w:r>
          </w:p>
        </w:tc>
        <w:tc>
          <w:tcPr>
            <w:tcW w:w="1304" w:type="dxa"/>
            <w:vAlign w:val="center"/>
          </w:tcPr>
          <w:p w14:paraId="53346A4A">
            <w:pPr>
              <w:pStyle w:val="14"/>
            </w:pPr>
            <w:r>
              <w:t>10月底</w:t>
            </w:r>
          </w:p>
        </w:tc>
        <w:tc>
          <w:tcPr>
            <w:tcW w:w="3119" w:type="dxa"/>
            <w:gridSpan w:val="2"/>
            <w:vAlign w:val="center"/>
          </w:tcPr>
          <w:p w14:paraId="293B29A6">
            <w:pPr>
              <w:pStyle w:val="14"/>
            </w:pPr>
            <w:r>
              <w:t>12月底</w:t>
            </w:r>
          </w:p>
        </w:tc>
      </w:tr>
      <w:tr w14:paraId="7C5814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77007E"/>
        </w:tc>
        <w:tc>
          <w:tcPr>
            <w:tcW w:w="2608" w:type="dxa"/>
            <w:gridSpan w:val="2"/>
            <w:vAlign w:val="center"/>
          </w:tcPr>
          <w:p w14:paraId="1F42B711">
            <w:pPr>
              <w:pStyle w:val="15"/>
            </w:pPr>
            <w:r>
              <w:t xml:space="preserve"> </w:t>
            </w:r>
          </w:p>
        </w:tc>
        <w:tc>
          <w:tcPr>
            <w:tcW w:w="1587" w:type="dxa"/>
            <w:vAlign w:val="center"/>
          </w:tcPr>
          <w:p w14:paraId="1F43BABC">
            <w:pPr>
              <w:pStyle w:val="15"/>
            </w:pPr>
            <w:r>
              <w:t>50%</w:t>
            </w:r>
          </w:p>
        </w:tc>
        <w:tc>
          <w:tcPr>
            <w:tcW w:w="1304" w:type="dxa"/>
            <w:vAlign w:val="center"/>
          </w:tcPr>
          <w:p w14:paraId="7A17C82E">
            <w:pPr>
              <w:pStyle w:val="15"/>
            </w:pPr>
            <w:r>
              <w:t>75%</w:t>
            </w:r>
          </w:p>
        </w:tc>
        <w:tc>
          <w:tcPr>
            <w:tcW w:w="3119" w:type="dxa"/>
            <w:gridSpan w:val="2"/>
            <w:vAlign w:val="center"/>
          </w:tcPr>
          <w:p w14:paraId="045CD00D">
            <w:pPr>
              <w:pStyle w:val="15"/>
            </w:pPr>
            <w:r>
              <w:t>100%</w:t>
            </w:r>
          </w:p>
        </w:tc>
      </w:tr>
      <w:tr w14:paraId="123036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4B1D0B">
            <w:pPr>
              <w:pStyle w:val="14"/>
            </w:pPr>
            <w:r>
              <w:t>绩效目标</w:t>
            </w:r>
          </w:p>
        </w:tc>
        <w:tc>
          <w:tcPr>
            <w:tcW w:w="8618" w:type="dxa"/>
            <w:gridSpan w:val="6"/>
            <w:vAlign w:val="center"/>
          </w:tcPr>
          <w:p w14:paraId="0BBED6D0">
            <w:pPr>
              <w:pStyle w:val="13"/>
            </w:pPr>
            <w:r>
              <w:t>1.用于家庭经济困难的学生生活补助，保障学生顺利接受义务教育。</w:t>
            </w:r>
          </w:p>
        </w:tc>
      </w:tr>
    </w:tbl>
    <w:p w14:paraId="664A508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90EF8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CD4801">
            <w:pPr>
              <w:pStyle w:val="14"/>
            </w:pPr>
            <w:r>
              <w:t>一级指标</w:t>
            </w:r>
          </w:p>
        </w:tc>
        <w:tc>
          <w:tcPr>
            <w:tcW w:w="1276" w:type="dxa"/>
            <w:vAlign w:val="center"/>
          </w:tcPr>
          <w:p w14:paraId="2B734941">
            <w:pPr>
              <w:pStyle w:val="14"/>
            </w:pPr>
            <w:r>
              <w:t>二级指标</w:t>
            </w:r>
          </w:p>
        </w:tc>
        <w:tc>
          <w:tcPr>
            <w:tcW w:w="1332" w:type="dxa"/>
            <w:vAlign w:val="center"/>
          </w:tcPr>
          <w:p w14:paraId="06CCCE66">
            <w:pPr>
              <w:pStyle w:val="14"/>
            </w:pPr>
            <w:r>
              <w:t>三级指标</w:t>
            </w:r>
          </w:p>
        </w:tc>
        <w:tc>
          <w:tcPr>
            <w:tcW w:w="2891" w:type="dxa"/>
            <w:vAlign w:val="center"/>
          </w:tcPr>
          <w:p w14:paraId="477FE365">
            <w:pPr>
              <w:pStyle w:val="14"/>
            </w:pPr>
            <w:r>
              <w:t>绩效指标描述</w:t>
            </w:r>
          </w:p>
        </w:tc>
        <w:tc>
          <w:tcPr>
            <w:tcW w:w="1276" w:type="dxa"/>
            <w:vAlign w:val="center"/>
          </w:tcPr>
          <w:p w14:paraId="56F47E0D">
            <w:pPr>
              <w:pStyle w:val="14"/>
            </w:pPr>
            <w:r>
              <w:t>指标值</w:t>
            </w:r>
          </w:p>
        </w:tc>
        <w:tc>
          <w:tcPr>
            <w:tcW w:w="1843" w:type="dxa"/>
            <w:vAlign w:val="center"/>
          </w:tcPr>
          <w:p w14:paraId="686ABEAB">
            <w:pPr>
              <w:pStyle w:val="14"/>
            </w:pPr>
            <w:r>
              <w:t>指标值确定依据</w:t>
            </w:r>
          </w:p>
        </w:tc>
      </w:tr>
      <w:tr w14:paraId="4F0532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7F9109">
            <w:pPr>
              <w:pStyle w:val="15"/>
            </w:pPr>
            <w:r>
              <w:t>产出指标</w:t>
            </w:r>
          </w:p>
        </w:tc>
        <w:tc>
          <w:tcPr>
            <w:tcW w:w="1276" w:type="dxa"/>
            <w:vAlign w:val="center"/>
          </w:tcPr>
          <w:p w14:paraId="67C02858">
            <w:pPr>
              <w:pStyle w:val="13"/>
            </w:pPr>
            <w:r>
              <w:t>数量指标</w:t>
            </w:r>
          </w:p>
        </w:tc>
        <w:tc>
          <w:tcPr>
            <w:tcW w:w="1332" w:type="dxa"/>
            <w:vAlign w:val="center"/>
          </w:tcPr>
          <w:p w14:paraId="724AB8CB">
            <w:pPr>
              <w:pStyle w:val="13"/>
            </w:pPr>
            <w:r>
              <w:t>家庭经济困难学生覆盖率</w:t>
            </w:r>
          </w:p>
        </w:tc>
        <w:tc>
          <w:tcPr>
            <w:tcW w:w="2891" w:type="dxa"/>
            <w:vAlign w:val="center"/>
          </w:tcPr>
          <w:p w14:paraId="48E7D44F">
            <w:pPr>
              <w:pStyle w:val="13"/>
            </w:pPr>
            <w:r>
              <w:t>符合资助条件的家庭经济困难学生覆盖率</w:t>
            </w:r>
          </w:p>
        </w:tc>
        <w:tc>
          <w:tcPr>
            <w:tcW w:w="1276" w:type="dxa"/>
            <w:vAlign w:val="center"/>
          </w:tcPr>
          <w:p w14:paraId="411010CC">
            <w:pPr>
              <w:pStyle w:val="13"/>
            </w:pPr>
            <w:r>
              <w:t>100%</w:t>
            </w:r>
          </w:p>
        </w:tc>
        <w:tc>
          <w:tcPr>
            <w:tcW w:w="1843" w:type="dxa"/>
            <w:vAlign w:val="center"/>
          </w:tcPr>
          <w:p w14:paraId="1BE8C900">
            <w:pPr>
              <w:pStyle w:val="13"/>
            </w:pPr>
            <w:r>
              <w:t>2025年初工作计划</w:t>
            </w:r>
          </w:p>
        </w:tc>
      </w:tr>
      <w:tr w14:paraId="108A83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CB292B"/>
        </w:tc>
        <w:tc>
          <w:tcPr>
            <w:tcW w:w="1276" w:type="dxa"/>
            <w:vAlign w:val="center"/>
          </w:tcPr>
          <w:p w14:paraId="2FA165E7">
            <w:pPr>
              <w:pStyle w:val="13"/>
            </w:pPr>
            <w:r>
              <w:t>质量指标</w:t>
            </w:r>
          </w:p>
        </w:tc>
        <w:tc>
          <w:tcPr>
            <w:tcW w:w="1332" w:type="dxa"/>
            <w:vAlign w:val="center"/>
          </w:tcPr>
          <w:p w14:paraId="64FE0C15">
            <w:pPr>
              <w:pStyle w:val="13"/>
            </w:pPr>
            <w:r>
              <w:t>资金发放准确率</w:t>
            </w:r>
          </w:p>
        </w:tc>
        <w:tc>
          <w:tcPr>
            <w:tcW w:w="2891" w:type="dxa"/>
            <w:vAlign w:val="center"/>
          </w:tcPr>
          <w:p w14:paraId="4D7A1F63">
            <w:pPr>
              <w:pStyle w:val="13"/>
            </w:pPr>
            <w:r>
              <w:t>资金发放准确率</w:t>
            </w:r>
          </w:p>
        </w:tc>
        <w:tc>
          <w:tcPr>
            <w:tcW w:w="1276" w:type="dxa"/>
            <w:vAlign w:val="center"/>
          </w:tcPr>
          <w:p w14:paraId="1134AF64">
            <w:pPr>
              <w:pStyle w:val="13"/>
            </w:pPr>
            <w:r>
              <w:t>≥95%</w:t>
            </w:r>
          </w:p>
        </w:tc>
        <w:tc>
          <w:tcPr>
            <w:tcW w:w="1843" w:type="dxa"/>
            <w:vAlign w:val="center"/>
          </w:tcPr>
          <w:p w14:paraId="3573BAC0">
            <w:pPr>
              <w:pStyle w:val="13"/>
            </w:pPr>
            <w:r>
              <w:t>2025年初工作计划</w:t>
            </w:r>
          </w:p>
        </w:tc>
      </w:tr>
      <w:tr w14:paraId="3BFD5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E1EBF7"/>
        </w:tc>
        <w:tc>
          <w:tcPr>
            <w:tcW w:w="1276" w:type="dxa"/>
            <w:vAlign w:val="center"/>
          </w:tcPr>
          <w:p w14:paraId="231F6111">
            <w:pPr>
              <w:pStyle w:val="13"/>
            </w:pPr>
            <w:r>
              <w:t>时效指标</w:t>
            </w:r>
          </w:p>
        </w:tc>
        <w:tc>
          <w:tcPr>
            <w:tcW w:w="1332" w:type="dxa"/>
            <w:vAlign w:val="center"/>
          </w:tcPr>
          <w:p w14:paraId="46146829">
            <w:pPr>
              <w:pStyle w:val="13"/>
            </w:pPr>
            <w:r>
              <w:t>发放及时率</w:t>
            </w:r>
          </w:p>
        </w:tc>
        <w:tc>
          <w:tcPr>
            <w:tcW w:w="2891" w:type="dxa"/>
            <w:vAlign w:val="center"/>
          </w:tcPr>
          <w:p w14:paraId="3E8FF209">
            <w:pPr>
              <w:pStyle w:val="13"/>
            </w:pPr>
            <w:r>
              <w:t>发放资金是否及时</w:t>
            </w:r>
          </w:p>
        </w:tc>
        <w:tc>
          <w:tcPr>
            <w:tcW w:w="1276" w:type="dxa"/>
            <w:vAlign w:val="center"/>
          </w:tcPr>
          <w:p w14:paraId="75611FD3">
            <w:pPr>
              <w:pStyle w:val="13"/>
            </w:pPr>
            <w:r>
              <w:t>≥95%</w:t>
            </w:r>
          </w:p>
        </w:tc>
        <w:tc>
          <w:tcPr>
            <w:tcW w:w="1843" w:type="dxa"/>
            <w:vAlign w:val="center"/>
          </w:tcPr>
          <w:p w14:paraId="2051EDD6">
            <w:pPr>
              <w:pStyle w:val="13"/>
            </w:pPr>
            <w:r>
              <w:t>2025年初工作计划</w:t>
            </w:r>
          </w:p>
        </w:tc>
      </w:tr>
      <w:tr w14:paraId="6CDE4F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33D4BF"/>
        </w:tc>
        <w:tc>
          <w:tcPr>
            <w:tcW w:w="1276" w:type="dxa"/>
            <w:vAlign w:val="center"/>
          </w:tcPr>
          <w:p w14:paraId="68766E8B">
            <w:pPr>
              <w:pStyle w:val="13"/>
            </w:pPr>
            <w:r>
              <w:t>成本指标</w:t>
            </w:r>
          </w:p>
        </w:tc>
        <w:tc>
          <w:tcPr>
            <w:tcW w:w="1332" w:type="dxa"/>
            <w:vAlign w:val="center"/>
          </w:tcPr>
          <w:p w14:paraId="42C39534">
            <w:pPr>
              <w:pStyle w:val="13"/>
            </w:pPr>
            <w:r>
              <w:t>预算控制数</w:t>
            </w:r>
          </w:p>
        </w:tc>
        <w:tc>
          <w:tcPr>
            <w:tcW w:w="2891" w:type="dxa"/>
            <w:vAlign w:val="center"/>
          </w:tcPr>
          <w:p w14:paraId="4CAC31EF">
            <w:pPr>
              <w:pStyle w:val="13"/>
            </w:pPr>
            <w:r>
              <w:t>预算控制数</w:t>
            </w:r>
          </w:p>
        </w:tc>
        <w:tc>
          <w:tcPr>
            <w:tcW w:w="1276" w:type="dxa"/>
            <w:vAlign w:val="center"/>
          </w:tcPr>
          <w:p w14:paraId="3898A58A">
            <w:pPr>
              <w:pStyle w:val="13"/>
            </w:pPr>
            <w:r>
              <w:t>≤0.55万元</w:t>
            </w:r>
          </w:p>
        </w:tc>
        <w:tc>
          <w:tcPr>
            <w:tcW w:w="1843" w:type="dxa"/>
            <w:vAlign w:val="center"/>
          </w:tcPr>
          <w:p w14:paraId="010166EA">
            <w:pPr>
              <w:pStyle w:val="13"/>
            </w:pPr>
            <w:r>
              <w:t>2025年县级预算编制通知</w:t>
            </w:r>
          </w:p>
        </w:tc>
      </w:tr>
      <w:tr w14:paraId="64455D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DF78EA">
            <w:pPr>
              <w:pStyle w:val="15"/>
            </w:pPr>
            <w:r>
              <w:t>效益指标</w:t>
            </w:r>
          </w:p>
        </w:tc>
        <w:tc>
          <w:tcPr>
            <w:tcW w:w="1276" w:type="dxa"/>
            <w:vAlign w:val="center"/>
          </w:tcPr>
          <w:p w14:paraId="54E65B40">
            <w:pPr>
              <w:pStyle w:val="13"/>
            </w:pPr>
            <w:r>
              <w:t>可持续影响指标</w:t>
            </w:r>
          </w:p>
        </w:tc>
        <w:tc>
          <w:tcPr>
            <w:tcW w:w="1332" w:type="dxa"/>
            <w:vAlign w:val="center"/>
          </w:tcPr>
          <w:p w14:paraId="68A39600">
            <w:pPr>
              <w:pStyle w:val="13"/>
            </w:pPr>
            <w:r>
              <w:t>学生学习生活得到持续保障</w:t>
            </w:r>
          </w:p>
        </w:tc>
        <w:tc>
          <w:tcPr>
            <w:tcW w:w="2891" w:type="dxa"/>
            <w:vAlign w:val="center"/>
          </w:tcPr>
          <w:p w14:paraId="65C15410">
            <w:pPr>
              <w:pStyle w:val="13"/>
            </w:pPr>
            <w:r>
              <w:t>学生学习生活得到持续保障</w:t>
            </w:r>
          </w:p>
        </w:tc>
        <w:tc>
          <w:tcPr>
            <w:tcW w:w="1276" w:type="dxa"/>
            <w:vAlign w:val="center"/>
          </w:tcPr>
          <w:p w14:paraId="188697A1">
            <w:pPr>
              <w:pStyle w:val="13"/>
            </w:pPr>
            <w:r>
              <w:t>效果显著</w:t>
            </w:r>
          </w:p>
        </w:tc>
        <w:tc>
          <w:tcPr>
            <w:tcW w:w="1843" w:type="dxa"/>
            <w:vAlign w:val="center"/>
          </w:tcPr>
          <w:p w14:paraId="538C46B2">
            <w:pPr>
              <w:pStyle w:val="13"/>
            </w:pPr>
            <w:r>
              <w:t>2025年初工作计划</w:t>
            </w:r>
          </w:p>
        </w:tc>
      </w:tr>
      <w:tr w14:paraId="3C112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C9A050"/>
        </w:tc>
        <w:tc>
          <w:tcPr>
            <w:tcW w:w="1276" w:type="dxa"/>
            <w:vAlign w:val="center"/>
          </w:tcPr>
          <w:p w14:paraId="4B542186">
            <w:pPr>
              <w:pStyle w:val="13"/>
            </w:pPr>
            <w:r>
              <w:t>社会效益指标</w:t>
            </w:r>
          </w:p>
        </w:tc>
        <w:tc>
          <w:tcPr>
            <w:tcW w:w="1332" w:type="dxa"/>
            <w:vAlign w:val="center"/>
          </w:tcPr>
          <w:p w14:paraId="3FCEFA3B">
            <w:pPr>
              <w:pStyle w:val="13"/>
            </w:pPr>
            <w:r>
              <w:t>保障学生顺利接受教育</w:t>
            </w:r>
          </w:p>
        </w:tc>
        <w:tc>
          <w:tcPr>
            <w:tcW w:w="2891" w:type="dxa"/>
            <w:vAlign w:val="center"/>
          </w:tcPr>
          <w:p w14:paraId="262B6EAF">
            <w:pPr>
              <w:pStyle w:val="13"/>
            </w:pPr>
            <w:r>
              <w:t>学生顺利接受教育，提升学校社会声誉</w:t>
            </w:r>
          </w:p>
        </w:tc>
        <w:tc>
          <w:tcPr>
            <w:tcW w:w="1276" w:type="dxa"/>
            <w:vAlign w:val="center"/>
          </w:tcPr>
          <w:p w14:paraId="79DBB72D">
            <w:pPr>
              <w:pStyle w:val="13"/>
            </w:pPr>
            <w:r>
              <w:t>基本保障</w:t>
            </w:r>
          </w:p>
        </w:tc>
        <w:tc>
          <w:tcPr>
            <w:tcW w:w="1843" w:type="dxa"/>
            <w:vAlign w:val="center"/>
          </w:tcPr>
          <w:p w14:paraId="064FD889">
            <w:pPr>
              <w:pStyle w:val="13"/>
            </w:pPr>
            <w:r>
              <w:t>2025年初工作计划</w:t>
            </w:r>
          </w:p>
        </w:tc>
      </w:tr>
      <w:tr w14:paraId="33D435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FCEEA2">
            <w:pPr>
              <w:pStyle w:val="15"/>
            </w:pPr>
            <w:r>
              <w:t>满意度指标</w:t>
            </w:r>
          </w:p>
        </w:tc>
        <w:tc>
          <w:tcPr>
            <w:tcW w:w="1276" w:type="dxa"/>
            <w:vAlign w:val="center"/>
          </w:tcPr>
          <w:p w14:paraId="29166168">
            <w:pPr>
              <w:pStyle w:val="13"/>
            </w:pPr>
            <w:r>
              <w:t>服务对象满意度指标</w:t>
            </w:r>
          </w:p>
        </w:tc>
        <w:tc>
          <w:tcPr>
            <w:tcW w:w="1332" w:type="dxa"/>
            <w:vAlign w:val="center"/>
          </w:tcPr>
          <w:p w14:paraId="7973EE97">
            <w:pPr>
              <w:pStyle w:val="13"/>
            </w:pPr>
            <w:r>
              <w:t>学生、家长满意率</w:t>
            </w:r>
          </w:p>
        </w:tc>
        <w:tc>
          <w:tcPr>
            <w:tcW w:w="2891" w:type="dxa"/>
            <w:vAlign w:val="center"/>
          </w:tcPr>
          <w:p w14:paraId="16F58492">
            <w:pPr>
              <w:pStyle w:val="13"/>
            </w:pPr>
            <w:r>
              <w:t>受助家庭经济困难学生学生、家长满意率</w:t>
            </w:r>
          </w:p>
        </w:tc>
        <w:tc>
          <w:tcPr>
            <w:tcW w:w="1276" w:type="dxa"/>
            <w:vAlign w:val="center"/>
          </w:tcPr>
          <w:p w14:paraId="023943EB">
            <w:pPr>
              <w:pStyle w:val="13"/>
            </w:pPr>
            <w:r>
              <w:t>≥95%</w:t>
            </w:r>
          </w:p>
        </w:tc>
        <w:tc>
          <w:tcPr>
            <w:tcW w:w="1843" w:type="dxa"/>
            <w:vAlign w:val="center"/>
          </w:tcPr>
          <w:p w14:paraId="1A834F6C">
            <w:pPr>
              <w:pStyle w:val="13"/>
            </w:pPr>
            <w:r>
              <w:t>2025年初工作计划</w:t>
            </w:r>
          </w:p>
        </w:tc>
      </w:tr>
    </w:tbl>
    <w:p w14:paraId="4B345E25">
      <w:pPr>
        <w:sectPr>
          <w:pgSz w:w="11900" w:h="16840"/>
          <w:pgMar w:top="1984" w:right="1304" w:bottom="1134" w:left="1304" w:header="720" w:footer="720" w:gutter="0"/>
          <w:cols w:space="720" w:num="1"/>
        </w:sectPr>
      </w:pPr>
    </w:p>
    <w:p w14:paraId="508FCF8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79A870F">
      <w:pPr>
        <w:spacing w:before="0" w:after="0"/>
        <w:ind w:firstLine="560"/>
        <w:jc w:val="left"/>
        <w:outlineLvl w:val="3"/>
      </w:pPr>
      <w:bookmarkStart w:id="245" w:name="_Toc_4_4_0000000246"/>
      <w:r>
        <w:rPr>
          <w:rFonts w:ascii="方正仿宋_GBK" w:hAnsi="方正仿宋_GBK" w:eastAsia="方正仿宋_GBK" w:cs="方正仿宋_GBK"/>
          <w:color w:val="000000"/>
          <w:sz w:val="28"/>
        </w:rPr>
        <w:t>243.冀财教【2024】141号 河北省财政厅关于提前下达2025年省级城乡义务教育补助经费预算的通知绩效目标表</w:t>
      </w:r>
      <w:bookmarkEnd w:id="2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27610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65731B5">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0C222A04">
            <w:pPr>
              <w:pStyle w:val="11"/>
            </w:pPr>
            <w:r>
              <w:t>单位：万元</w:t>
            </w:r>
          </w:p>
        </w:tc>
      </w:tr>
      <w:tr w14:paraId="72C078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162D88">
            <w:pPr>
              <w:pStyle w:val="14"/>
            </w:pPr>
            <w:r>
              <w:t>项目编码</w:t>
            </w:r>
          </w:p>
        </w:tc>
        <w:tc>
          <w:tcPr>
            <w:tcW w:w="2608" w:type="dxa"/>
            <w:gridSpan w:val="2"/>
            <w:vAlign w:val="center"/>
          </w:tcPr>
          <w:p w14:paraId="67686FE2">
            <w:pPr>
              <w:pStyle w:val="13"/>
            </w:pPr>
            <w:r>
              <w:t>13073025P000577100030</w:t>
            </w:r>
          </w:p>
        </w:tc>
        <w:tc>
          <w:tcPr>
            <w:tcW w:w="1587" w:type="dxa"/>
            <w:vAlign w:val="center"/>
          </w:tcPr>
          <w:p w14:paraId="5B1D73D1">
            <w:pPr>
              <w:pStyle w:val="14"/>
            </w:pPr>
            <w:r>
              <w:t>项目名称</w:t>
            </w:r>
          </w:p>
        </w:tc>
        <w:tc>
          <w:tcPr>
            <w:tcW w:w="4423" w:type="dxa"/>
            <w:gridSpan w:val="3"/>
            <w:vAlign w:val="center"/>
          </w:tcPr>
          <w:p w14:paraId="3B6B04EC">
            <w:pPr>
              <w:pStyle w:val="13"/>
            </w:pPr>
            <w:r>
              <w:t>冀财教【2024】141号 河北省财政厅关于提前下达2025年省级城乡义务教育补助经费预算的通知</w:t>
            </w:r>
          </w:p>
        </w:tc>
      </w:tr>
      <w:tr w14:paraId="1BDD8B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28FE23">
            <w:pPr>
              <w:pStyle w:val="14"/>
            </w:pPr>
            <w:r>
              <w:t>预算规模及资金用途</w:t>
            </w:r>
          </w:p>
        </w:tc>
        <w:tc>
          <w:tcPr>
            <w:tcW w:w="1276" w:type="dxa"/>
            <w:vAlign w:val="center"/>
          </w:tcPr>
          <w:p w14:paraId="13784EFE">
            <w:pPr>
              <w:pStyle w:val="14"/>
            </w:pPr>
            <w:r>
              <w:t>预算数</w:t>
            </w:r>
          </w:p>
        </w:tc>
        <w:tc>
          <w:tcPr>
            <w:tcW w:w="1332" w:type="dxa"/>
            <w:vAlign w:val="center"/>
          </w:tcPr>
          <w:p w14:paraId="5FD900D9">
            <w:pPr>
              <w:pStyle w:val="13"/>
            </w:pPr>
            <w:r>
              <w:t>0.33</w:t>
            </w:r>
          </w:p>
        </w:tc>
        <w:tc>
          <w:tcPr>
            <w:tcW w:w="1587" w:type="dxa"/>
            <w:vAlign w:val="center"/>
          </w:tcPr>
          <w:p w14:paraId="0E884140">
            <w:pPr>
              <w:pStyle w:val="14"/>
            </w:pPr>
            <w:r>
              <w:t>其中：财政    资金</w:t>
            </w:r>
          </w:p>
        </w:tc>
        <w:tc>
          <w:tcPr>
            <w:tcW w:w="1304" w:type="dxa"/>
            <w:vAlign w:val="center"/>
          </w:tcPr>
          <w:p w14:paraId="3D936091">
            <w:pPr>
              <w:pStyle w:val="13"/>
            </w:pPr>
            <w:r>
              <w:t>0.33</w:t>
            </w:r>
          </w:p>
        </w:tc>
        <w:tc>
          <w:tcPr>
            <w:tcW w:w="1276" w:type="dxa"/>
            <w:vAlign w:val="center"/>
          </w:tcPr>
          <w:p w14:paraId="028B6418">
            <w:pPr>
              <w:pStyle w:val="14"/>
            </w:pPr>
            <w:r>
              <w:t>其他资金</w:t>
            </w:r>
          </w:p>
        </w:tc>
        <w:tc>
          <w:tcPr>
            <w:tcW w:w="1843" w:type="dxa"/>
            <w:vAlign w:val="center"/>
          </w:tcPr>
          <w:p w14:paraId="2C138EF4">
            <w:pPr>
              <w:pStyle w:val="13"/>
            </w:pPr>
            <w:r>
              <w:t xml:space="preserve"> </w:t>
            </w:r>
          </w:p>
        </w:tc>
      </w:tr>
      <w:tr w14:paraId="75F0A9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236FAC"/>
        </w:tc>
        <w:tc>
          <w:tcPr>
            <w:tcW w:w="8618" w:type="dxa"/>
            <w:gridSpan w:val="6"/>
            <w:vAlign w:val="center"/>
          </w:tcPr>
          <w:p w14:paraId="17C0BCCC">
            <w:pPr>
              <w:pStyle w:val="13"/>
            </w:pPr>
            <w:r>
              <w:t>用于家庭经济困难的学生生活补助，保障学生顺利接受义务教育。</w:t>
            </w:r>
          </w:p>
        </w:tc>
      </w:tr>
      <w:tr w14:paraId="762D3C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3E5984">
            <w:pPr>
              <w:pStyle w:val="14"/>
            </w:pPr>
            <w:r>
              <w:t>资金支出计划（%）</w:t>
            </w:r>
          </w:p>
        </w:tc>
        <w:tc>
          <w:tcPr>
            <w:tcW w:w="2608" w:type="dxa"/>
            <w:gridSpan w:val="2"/>
            <w:vAlign w:val="center"/>
          </w:tcPr>
          <w:p w14:paraId="051323F3">
            <w:pPr>
              <w:pStyle w:val="14"/>
            </w:pPr>
            <w:r>
              <w:t>3月底</w:t>
            </w:r>
          </w:p>
        </w:tc>
        <w:tc>
          <w:tcPr>
            <w:tcW w:w="1587" w:type="dxa"/>
            <w:vAlign w:val="center"/>
          </w:tcPr>
          <w:p w14:paraId="3D626892">
            <w:pPr>
              <w:pStyle w:val="14"/>
            </w:pPr>
            <w:r>
              <w:t>6月底</w:t>
            </w:r>
          </w:p>
        </w:tc>
        <w:tc>
          <w:tcPr>
            <w:tcW w:w="1304" w:type="dxa"/>
            <w:vAlign w:val="center"/>
          </w:tcPr>
          <w:p w14:paraId="0F10C26F">
            <w:pPr>
              <w:pStyle w:val="14"/>
            </w:pPr>
            <w:r>
              <w:t>10月底</w:t>
            </w:r>
          </w:p>
        </w:tc>
        <w:tc>
          <w:tcPr>
            <w:tcW w:w="3119" w:type="dxa"/>
            <w:gridSpan w:val="2"/>
            <w:vAlign w:val="center"/>
          </w:tcPr>
          <w:p w14:paraId="0BC26492">
            <w:pPr>
              <w:pStyle w:val="14"/>
            </w:pPr>
            <w:r>
              <w:t>12月底</w:t>
            </w:r>
          </w:p>
        </w:tc>
      </w:tr>
      <w:tr w14:paraId="71656B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737CAF"/>
        </w:tc>
        <w:tc>
          <w:tcPr>
            <w:tcW w:w="2608" w:type="dxa"/>
            <w:gridSpan w:val="2"/>
            <w:vAlign w:val="center"/>
          </w:tcPr>
          <w:p w14:paraId="256242D8">
            <w:pPr>
              <w:pStyle w:val="15"/>
            </w:pPr>
            <w:r>
              <w:t xml:space="preserve"> </w:t>
            </w:r>
          </w:p>
        </w:tc>
        <w:tc>
          <w:tcPr>
            <w:tcW w:w="1587" w:type="dxa"/>
            <w:vAlign w:val="center"/>
          </w:tcPr>
          <w:p w14:paraId="5DC3CB23">
            <w:pPr>
              <w:pStyle w:val="15"/>
            </w:pPr>
            <w:r>
              <w:t>50%</w:t>
            </w:r>
          </w:p>
        </w:tc>
        <w:tc>
          <w:tcPr>
            <w:tcW w:w="1304" w:type="dxa"/>
            <w:vAlign w:val="center"/>
          </w:tcPr>
          <w:p w14:paraId="4AF1FC2D">
            <w:pPr>
              <w:pStyle w:val="15"/>
            </w:pPr>
            <w:r>
              <w:t>75%</w:t>
            </w:r>
          </w:p>
        </w:tc>
        <w:tc>
          <w:tcPr>
            <w:tcW w:w="3119" w:type="dxa"/>
            <w:gridSpan w:val="2"/>
            <w:vAlign w:val="center"/>
          </w:tcPr>
          <w:p w14:paraId="407A280A">
            <w:pPr>
              <w:pStyle w:val="15"/>
            </w:pPr>
            <w:r>
              <w:t>100%</w:t>
            </w:r>
          </w:p>
        </w:tc>
      </w:tr>
      <w:tr w14:paraId="553F00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4A1DB6">
            <w:pPr>
              <w:pStyle w:val="14"/>
            </w:pPr>
            <w:r>
              <w:t>绩效目标</w:t>
            </w:r>
          </w:p>
        </w:tc>
        <w:tc>
          <w:tcPr>
            <w:tcW w:w="8618" w:type="dxa"/>
            <w:gridSpan w:val="6"/>
            <w:vAlign w:val="center"/>
          </w:tcPr>
          <w:p w14:paraId="7D14398C">
            <w:pPr>
              <w:pStyle w:val="13"/>
            </w:pPr>
            <w:r>
              <w:t>1.用于家庭经济困难的学生生活补助，保障学生顺利接受义务教育。</w:t>
            </w:r>
          </w:p>
        </w:tc>
      </w:tr>
    </w:tbl>
    <w:p w14:paraId="65BEA9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C43D8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9463EB">
            <w:pPr>
              <w:pStyle w:val="14"/>
            </w:pPr>
            <w:r>
              <w:t>一级指标</w:t>
            </w:r>
          </w:p>
        </w:tc>
        <w:tc>
          <w:tcPr>
            <w:tcW w:w="1276" w:type="dxa"/>
            <w:vAlign w:val="center"/>
          </w:tcPr>
          <w:p w14:paraId="39500A2E">
            <w:pPr>
              <w:pStyle w:val="14"/>
            </w:pPr>
            <w:r>
              <w:t>二级指标</w:t>
            </w:r>
          </w:p>
        </w:tc>
        <w:tc>
          <w:tcPr>
            <w:tcW w:w="1332" w:type="dxa"/>
            <w:vAlign w:val="center"/>
          </w:tcPr>
          <w:p w14:paraId="66178674">
            <w:pPr>
              <w:pStyle w:val="14"/>
            </w:pPr>
            <w:r>
              <w:t>三级指标</w:t>
            </w:r>
          </w:p>
        </w:tc>
        <w:tc>
          <w:tcPr>
            <w:tcW w:w="2891" w:type="dxa"/>
            <w:vAlign w:val="center"/>
          </w:tcPr>
          <w:p w14:paraId="01FAB26F">
            <w:pPr>
              <w:pStyle w:val="14"/>
            </w:pPr>
            <w:r>
              <w:t>绩效指标描述</w:t>
            </w:r>
          </w:p>
        </w:tc>
        <w:tc>
          <w:tcPr>
            <w:tcW w:w="1276" w:type="dxa"/>
            <w:vAlign w:val="center"/>
          </w:tcPr>
          <w:p w14:paraId="6AF531AD">
            <w:pPr>
              <w:pStyle w:val="14"/>
            </w:pPr>
            <w:r>
              <w:t>指标值</w:t>
            </w:r>
          </w:p>
        </w:tc>
        <w:tc>
          <w:tcPr>
            <w:tcW w:w="1843" w:type="dxa"/>
            <w:vAlign w:val="center"/>
          </w:tcPr>
          <w:p w14:paraId="68EDB3BE">
            <w:pPr>
              <w:pStyle w:val="14"/>
            </w:pPr>
            <w:r>
              <w:t>指标值确定依据</w:t>
            </w:r>
          </w:p>
        </w:tc>
      </w:tr>
      <w:tr w14:paraId="437B89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FD92CB">
            <w:pPr>
              <w:pStyle w:val="15"/>
            </w:pPr>
            <w:r>
              <w:t>产出指标</w:t>
            </w:r>
          </w:p>
        </w:tc>
        <w:tc>
          <w:tcPr>
            <w:tcW w:w="1276" w:type="dxa"/>
            <w:vAlign w:val="center"/>
          </w:tcPr>
          <w:p w14:paraId="6657B280">
            <w:pPr>
              <w:pStyle w:val="13"/>
            </w:pPr>
            <w:r>
              <w:t>数量指标</w:t>
            </w:r>
          </w:p>
        </w:tc>
        <w:tc>
          <w:tcPr>
            <w:tcW w:w="1332" w:type="dxa"/>
            <w:vAlign w:val="center"/>
          </w:tcPr>
          <w:p w14:paraId="647BA83F">
            <w:pPr>
              <w:pStyle w:val="13"/>
            </w:pPr>
            <w:r>
              <w:t>家庭经济困难学生覆盖率</w:t>
            </w:r>
          </w:p>
        </w:tc>
        <w:tc>
          <w:tcPr>
            <w:tcW w:w="2891" w:type="dxa"/>
            <w:vAlign w:val="center"/>
          </w:tcPr>
          <w:p w14:paraId="74E41C42">
            <w:pPr>
              <w:pStyle w:val="13"/>
            </w:pPr>
            <w:r>
              <w:t>符合资助条件的家庭经济困难学生覆盖率</w:t>
            </w:r>
          </w:p>
        </w:tc>
        <w:tc>
          <w:tcPr>
            <w:tcW w:w="1276" w:type="dxa"/>
            <w:vAlign w:val="center"/>
          </w:tcPr>
          <w:p w14:paraId="6C8C4985">
            <w:pPr>
              <w:pStyle w:val="13"/>
            </w:pPr>
            <w:r>
              <w:t>100%</w:t>
            </w:r>
          </w:p>
        </w:tc>
        <w:tc>
          <w:tcPr>
            <w:tcW w:w="1843" w:type="dxa"/>
            <w:vAlign w:val="center"/>
          </w:tcPr>
          <w:p w14:paraId="7EF19900">
            <w:pPr>
              <w:pStyle w:val="13"/>
            </w:pPr>
            <w:r>
              <w:t>2025年初工作计划</w:t>
            </w:r>
          </w:p>
        </w:tc>
      </w:tr>
      <w:tr w14:paraId="052E45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190D05"/>
        </w:tc>
        <w:tc>
          <w:tcPr>
            <w:tcW w:w="1276" w:type="dxa"/>
            <w:vAlign w:val="center"/>
          </w:tcPr>
          <w:p w14:paraId="51EE1E79">
            <w:pPr>
              <w:pStyle w:val="13"/>
            </w:pPr>
            <w:r>
              <w:t>质量指标</w:t>
            </w:r>
          </w:p>
        </w:tc>
        <w:tc>
          <w:tcPr>
            <w:tcW w:w="1332" w:type="dxa"/>
            <w:vAlign w:val="center"/>
          </w:tcPr>
          <w:p w14:paraId="01115BC0">
            <w:pPr>
              <w:pStyle w:val="13"/>
            </w:pPr>
            <w:r>
              <w:t>资金发放准确率</w:t>
            </w:r>
          </w:p>
        </w:tc>
        <w:tc>
          <w:tcPr>
            <w:tcW w:w="2891" w:type="dxa"/>
            <w:vAlign w:val="center"/>
          </w:tcPr>
          <w:p w14:paraId="687FD898">
            <w:pPr>
              <w:pStyle w:val="13"/>
            </w:pPr>
            <w:r>
              <w:t>资金发放准确率</w:t>
            </w:r>
          </w:p>
        </w:tc>
        <w:tc>
          <w:tcPr>
            <w:tcW w:w="1276" w:type="dxa"/>
            <w:vAlign w:val="center"/>
          </w:tcPr>
          <w:p w14:paraId="0ADAFB41">
            <w:pPr>
              <w:pStyle w:val="13"/>
            </w:pPr>
            <w:r>
              <w:t>≥95%</w:t>
            </w:r>
          </w:p>
        </w:tc>
        <w:tc>
          <w:tcPr>
            <w:tcW w:w="1843" w:type="dxa"/>
            <w:vAlign w:val="center"/>
          </w:tcPr>
          <w:p w14:paraId="2432DC5E">
            <w:pPr>
              <w:pStyle w:val="13"/>
            </w:pPr>
            <w:r>
              <w:t>2025年初工作计划</w:t>
            </w:r>
          </w:p>
        </w:tc>
      </w:tr>
      <w:tr w14:paraId="4651FD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57BDB8"/>
        </w:tc>
        <w:tc>
          <w:tcPr>
            <w:tcW w:w="1276" w:type="dxa"/>
            <w:vAlign w:val="center"/>
          </w:tcPr>
          <w:p w14:paraId="48396CE2">
            <w:pPr>
              <w:pStyle w:val="13"/>
            </w:pPr>
            <w:r>
              <w:t>时效指标</w:t>
            </w:r>
          </w:p>
        </w:tc>
        <w:tc>
          <w:tcPr>
            <w:tcW w:w="1332" w:type="dxa"/>
            <w:vAlign w:val="center"/>
          </w:tcPr>
          <w:p w14:paraId="6720C452">
            <w:pPr>
              <w:pStyle w:val="13"/>
            </w:pPr>
            <w:r>
              <w:t>发放及时率</w:t>
            </w:r>
          </w:p>
        </w:tc>
        <w:tc>
          <w:tcPr>
            <w:tcW w:w="2891" w:type="dxa"/>
            <w:vAlign w:val="center"/>
          </w:tcPr>
          <w:p w14:paraId="0443F203">
            <w:pPr>
              <w:pStyle w:val="13"/>
            </w:pPr>
            <w:r>
              <w:t>发放资金是否及时</w:t>
            </w:r>
          </w:p>
        </w:tc>
        <w:tc>
          <w:tcPr>
            <w:tcW w:w="1276" w:type="dxa"/>
            <w:vAlign w:val="center"/>
          </w:tcPr>
          <w:p w14:paraId="36627AE9">
            <w:pPr>
              <w:pStyle w:val="13"/>
            </w:pPr>
            <w:r>
              <w:t>≥95%</w:t>
            </w:r>
          </w:p>
        </w:tc>
        <w:tc>
          <w:tcPr>
            <w:tcW w:w="1843" w:type="dxa"/>
            <w:vAlign w:val="center"/>
          </w:tcPr>
          <w:p w14:paraId="06972D7B">
            <w:pPr>
              <w:pStyle w:val="13"/>
            </w:pPr>
            <w:r>
              <w:t>2025年初工作计划</w:t>
            </w:r>
          </w:p>
        </w:tc>
      </w:tr>
      <w:tr w14:paraId="37826D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2CAAFD"/>
        </w:tc>
        <w:tc>
          <w:tcPr>
            <w:tcW w:w="1276" w:type="dxa"/>
            <w:vAlign w:val="center"/>
          </w:tcPr>
          <w:p w14:paraId="33378B3B">
            <w:pPr>
              <w:pStyle w:val="13"/>
            </w:pPr>
            <w:r>
              <w:t>成本指标</w:t>
            </w:r>
          </w:p>
        </w:tc>
        <w:tc>
          <w:tcPr>
            <w:tcW w:w="1332" w:type="dxa"/>
            <w:vAlign w:val="center"/>
          </w:tcPr>
          <w:p w14:paraId="486B6E89">
            <w:pPr>
              <w:pStyle w:val="13"/>
            </w:pPr>
            <w:r>
              <w:t>预算控制数</w:t>
            </w:r>
          </w:p>
        </w:tc>
        <w:tc>
          <w:tcPr>
            <w:tcW w:w="2891" w:type="dxa"/>
            <w:vAlign w:val="center"/>
          </w:tcPr>
          <w:p w14:paraId="669D42C1">
            <w:pPr>
              <w:pStyle w:val="13"/>
            </w:pPr>
            <w:r>
              <w:t>预算控制数</w:t>
            </w:r>
          </w:p>
        </w:tc>
        <w:tc>
          <w:tcPr>
            <w:tcW w:w="1276" w:type="dxa"/>
            <w:vAlign w:val="center"/>
          </w:tcPr>
          <w:p w14:paraId="00EEBDA0">
            <w:pPr>
              <w:pStyle w:val="13"/>
            </w:pPr>
            <w:r>
              <w:t>≤0.33万元</w:t>
            </w:r>
          </w:p>
        </w:tc>
        <w:tc>
          <w:tcPr>
            <w:tcW w:w="1843" w:type="dxa"/>
            <w:vAlign w:val="center"/>
          </w:tcPr>
          <w:p w14:paraId="3526D644">
            <w:pPr>
              <w:pStyle w:val="13"/>
            </w:pPr>
            <w:r>
              <w:t>2025年县级预算编制通知</w:t>
            </w:r>
          </w:p>
        </w:tc>
      </w:tr>
      <w:tr w14:paraId="2BF8F2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16ECB7">
            <w:pPr>
              <w:pStyle w:val="15"/>
            </w:pPr>
            <w:r>
              <w:t>效益指标</w:t>
            </w:r>
          </w:p>
        </w:tc>
        <w:tc>
          <w:tcPr>
            <w:tcW w:w="1276" w:type="dxa"/>
            <w:vAlign w:val="center"/>
          </w:tcPr>
          <w:p w14:paraId="403A22A6">
            <w:pPr>
              <w:pStyle w:val="13"/>
            </w:pPr>
            <w:r>
              <w:t>可持续影响指标</w:t>
            </w:r>
          </w:p>
        </w:tc>
        <w:tc>
          <w:tcPr>
            <w:tcW w:w="1332" w:type="dxa"/>
            <w:vAlign w:val="center"/>
          </w:tcPr>
          <w:p w14:paraId="616B82BB">
            <w:pPr>
              <w:pStyle w:val="13"/>
            </w:pPr>
            <w:r>
              <w:t>学生学习生活得到持续保障</w:t>
            </w:r>
          </w:p>
        </w:tc>
        <w:tc>
          <w:tcPr>
            <w:tcW w:w="2891" w:type="dxa"/>
            <w:vAlign w:val="center"/>
          </w:tcPr>
          <w:p w14:paraId="1EE7DF67">
            <w:pPr>
              <w:pStyle w:val="13"/>
            </w:pPr>
            <w:r>
              <w:t>学生学习生活得到持续保障</w:t>
            </w:r>
          </w:p>
        </w:tc>
        <w:tc>
          <w:tcPr>
            <w:tcW w:w="1276" w:type="dxa"/>
            <w:vAlign w:val="center"/>
          </w:tcPr>
          <w:p w14:paraId="6ABEF1EB">
            <w:pPr>
              <w:pStyle w:val="13"/>
            </w:pPr>
            <w:r>
              <w:t>效果显著</w:t>
            </w:r>
          </w:p>
        </w:tc>
        <w:tc>
          <w:tcPr>
            <w:tcW w:w="1843" w:type="dxa"/>
            <w:vAlign w:val="center"/>
          </w:tcPr>
          <w:p w14:paraId="6DA74CFA">
            <w:pPr>
              <w:pStyle w:val="13"/>
            </w:pPr>
            <w:r>
              <w:t>2025年初工作计划</w:t>
            </w:r>
          </w:p>
        </w:tc>
      </w:tr>
      <w:tr w14:paraId="77D629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8CF37F"/>
        </w:tc>
        <w:tc>
          <w:tcPr>
            <w:tcW w:w="1276" w:type="dxa"/>
            <w:vAlign w:val="center"/>
          </w:tcPr>
          <w:p w14:paraId="390FE8C8">
            <w:pPr>
              <w:pStyle w:val="13"/>
            </w:pPr>
            <w:r>
              <w:t>社会效益指标</w:t>
            </w:r>
          </w:p>
        </w:tc>
        <w:tc>
          <w:tcPr>
            <w:tcW w:w="1332" w:type="dxa"/>
            <w:vAlign w:val="center"/>
          </w:tcPr>
          <w:p w14:paraId="6FB9BA78">
            <w:pPr>
              <w:pStyle w:val="13"/>
            </w:pPr>
            <w:r>
              <w:t>保障学生顺利接受教育</w:t>
            </w:r>
          </w:p>
        </w:tc>
        <w:tc>
          <w:tcPr>
            <w:tcW w:w="2891" w:type="dxa"/>
            <w:vAlign w:val="center"/>
          </w:tcPr>
          <w:p w14:paraId="42210A4F">
            <w:pPr>
              <w:pStyle w:val="13"/>
            </w:pPr>
            <w:r>
              <w:t>学生顺利接受教育，提升学校社会声誉</w:t>
            </w:r>
          </w:p>
        </w:tc>
        <w:tc>
          <w:tcPr>
            <w:tcW w:w="1276" w:type="dxa"/>
            <w:vAlign w:val="center"/>
          </w:tcPr>
          <w:p w14:paraId="17BC7CA3">
            <w:pPr>
              <w:pStyle w:val="13"/>
            </w:pPr>
            <w:r>
              <w:t>基本保障</w:t>
            </w:r>
          </w:p>
        </w:tc>
        <w:tc>
          <w:tcPr>
            <w:tcW w:w="1843" w:type="dxa"/>
            <w:vAlign w:val="center"/>
          </w:tcPr>
          <w:p w14:paraId="5E29D1E2">
            <w:pPr>
              <w:pStyle w:val="13"/>
            </w:pPr>
            <w:r>
              <w:t>2025年初工作计划</w:t>
            </w:r>
          </w:p>
        </w:tc>
      </w:tr>
      <w:tr w14:paraId="5C1AAD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D516E9">
            <w:pPr>
              <w:pStyle w:val="15"/>
            </w:pPr>
            <w:r>
              <w:t>满意度指标</w:t>
            </w:r>
          </w:p>
        </w:tc>
        <w:tc>
          <w:tcPr>
            <w:tcW w:w="1276" w:type="dxa"/>
            <w:vAlign w:val="center"/>
          </w:tcPr>
          <w:p w14:paraId="66F52B70">
            <w:pPr>
              <w:pStyle w:val="13"/>
            </w:pPr>
            <w:r>
              <w:t>服务对象满意度指标</w:t>
            </w:r>
          </w:p>
        </w:tc>
        <w:tc>
          <w:tcPr>
            <w:tcW w:w="1332" w:type="dxa"/>
            <w:vAlign w:val="center"/>
          </w:tcPr>
          <w:p w14:paraId="37E681AB">
            <w:pPr>
              <w:pStyle w:val="13"/>
            </w:pPr>
            <w:r>
              <w:t>学生、家长满意率</w:t>
            </w:r>
          </w:p>
        </w:tc>
        <w:tc>
          <w:tcPr>
            <w:tcW w:w="2891" w:type="dxa"/>
            <w:vAlign w:val="center"/>
          </w:tcPr>
          <w:p w14:paraId="50E15593">
            <w:pPr>
              <w:pStyle w:val="13"/>
            </w:pPr>
            <w:r>
              <w:t>受助家庭经济困难学生学生、家长满意率</w:t>
            </w:r>
          </w:p>
        </w:tc>
        <w:tc>
          <w:tcPr>
            <w:tcW w:w="1276" w:type="dxa"/>
            <w:vAlign w:val="center"/>
          </w:tcPr>
          <w:p w14:paraId="37B98D25">
            <w:pPr>
              <w:pStyle w:val="13"/>
            </w:pPr>
            <w:r>
              <w:t>≥95%</w:t>
            </w:r>
          </w:p>
        </w:tc>
        <w:tc>
          <w:tcPr>
            <w:tcW w:w="1843" w:type="dxa"/>
            <w:vAlign w:val="center"/>
          </w:tcPr>
          <w:p w14:paraId="0D6792B1">
            <w:pPr>
              <w:pStyle w:val="13"/>
            </w:pPr>
            <w:r>
              <w:t>2025年初工作计划</w:t>
            </w:r>
          </w:p>
        </w:tc>
      </w:tr>
    </w:tbl>
    <w:p w14:paraId="463DE53A">
      <w:pPr>
        <w:sectPr>
          <w:pgSz w:w="11900" w:h="16840"/>
          <w:pgMar w:top="1984" w:right="1304" w:bottom="1134" w:left="1304" w:header="720" w:footer="720" w:gutter="0"/>
          <w:cols w:space="720" w:num="1"/>
        </w:sectPr>
      </w:pPr>
    </w:p>
    <w:p w14:paraId="365C8BF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7F5BF3B">
      <w:pPr>
        <w:spacing w:before="0" w:after="0"/>
        <w:ind w:firstLine="560"/>
        <w:jc w:val="left"/>
        <w:outlineLvl w:val="3"/>
      </w:pPr>
      <w:bookmarkStart w:id="246" w:name="_Toc_4_4_0000000247"/>
      <w:r>
        <w:rPr>
          <w:rFonts w:ascii="方正仿宋_GBK" w:hAnsi="方正仿宋_GBK" w:eastAsia="方正仿宋_GBK" w:cs="方正仿宋_GBK"/>
          <w:color w:val="000000"/>
          <w:sz w:val="28"/>
        </w:rPr>
        <w:t>244.冀财教【2024】142号 河北省财政厅关于提前下达2025年省级学前教育发展资金通知绩效目标表</w:t>
      </w:r>
      <w:bookmarkEnd w:id="2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B414B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DC6DA2">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4D44770D">
            <w:pPr>
              <w:pStyle w:val="11"/>
            </w:pPr>
            <w:r>
              <w:t>单位：万元</w:t>
            </w:r>
          </w:p>
        </w:tc>
      </w:tr>
      <w:tr w14:paraId="1DD2C0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C98B86">
            <w:pPr>
              <w:pStyle w:val="14"/>
            </w:pPr>
            <w:r>
              <w:t>项目编码</w:t>
            </w:r>
          </w:p>
        </w:tc>
        <w:tc>
          <w:tcPr>
            <w:tcW w:w="2608" w:type="dxa"/>
            <w:gridSpan w:val="2"/>
            <w:vAlign w:val="center"/>
          </w:tcPr>
          <w:p w14:paraId="0149EA93">
            <w:pPr>
              <w:pStyle w:val="13"/>
            </w:pPr>
            <w:r>
              <w:t>13073025P000573100039</w:t>
            </w:r>
          </w:p>
        </w:tc>
        <w:tc>
          <w:tcPr>
            <w:tcW w:w="1587" w:type="dxa"/>
            <w:vAlign w:val="center"/>
          </w:tcPr>
          <w:p w14:paraId="7DF77A07">
            <w:pPr>
              <w:pStyle w:val="14"/>
            </w:pPr>
            <w:r>
              <w:t>项目名称</w:t>
            </w:r>
          </w:p>
        </w:tc>
        <w:tc>
          <w:tcPr>
            <w:tcW w:w="4423" w:type="dxa"/>
            <w:gridSpan w:val="3"/>
            <w:vAlign w:val="center"/>
          </w:tcPr>
          <w:p w14:paraId="31BED810">
            <w:pPr>
              <w:pStyle w:val="13"/>
            </w:pPr>
            <w:r>
              <w:t>冀财教【2024】142号 河北省财政厅关于提前下达2025年省级学前教育发展资金通知</w:t>
            </w:r>
          </w:p>
        </w:tc>
      </w:tr>
      <w:tr w14:paraId="67F33D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2DFFF">
            <w:pPr>
              <w:pStyle w:val="14"/>
            </w:pPr>
            <w:r>
              <w:t>预算规模及资金用途</w:t>
            </w:r>
          </w:p>
        </w:tc>
        <w:tc>
          <w:tcPr>
            <w:tcW w:w="1276" w:type="dxa"/>
            <w:vAlign w:val="center"/>
          </w:tcPr>
          <w:p w14:paraId="5DA92D58">
            <w:pPr>
              <w:pStyle w:val="14"/>
            </w:pPr>
            <w:r>
              <w:t>预算数</w:t>
            </w:r>
          </w:p>
        </w:tc>
        <w:tc>
          <w:tcPr>
            <w:tcW w:w="1332" w:type="dxa"/>
            <w:vAlign w:val="center"/>
          </w:tcPr>
          <w:p w14:paraId="1F898DD3">
            <w:pPr>
              <w:pStyle w:val="13"/>
            </w:pPr>
            <w:r>
              <w:t>2.05</w:t>
            </w:r>
          </w:p>
        </w:tc>
        <w:tc>
          <w:tcPr>
            <w:tcW w:w="1587" w:type="dxa"/>
            <w:vAlign w:val="center"/>
          </w:tcPr>
          <w:p w14:paraId="0EF32E31">
            <w:pPr>
              <w:pStyle w:val="14"/>
            </w:pPr>
            <w:r>
              <w:t>其中：财政    资金</w:t>
            </w:r>
          </w:p>
        </w:tc>
        <w:tc>
          <w:tcPr>
            <w:tcW w:w="1304" w:type="dxa"/>
            <w:vAlign w:val="center"/>
          </w:tcPr>
          <w:p w14:paraId="0EFB4EAB">
            <w:pPr>
              <w:pStyle w:val="13"/>
            </w:pPr>
            <w:r>
              <w:t>2.05</w:t>
            </w:r>
          </w:p>
        </w:tc>
        <w:tc>
          <w:tcPr>
            <w:tcW w:w="1276" w:type="dxa"/>
            <w:vAlign w:val="center"/>
          </w:tcPr>
          <w:p w14:paraId="171E3521">
            <w:pPr>
              <w:pStyle w:val="14"/>
            </w:pPr>
            <w:r>
              <w:t>其他资金</w:t>
            </w:r>
          </w:p>
        </w:tc>
        <w:tc>
          <w:tcPr>
            <w:tcW w:w="1843" w:type="dxa"/>
            <w:vAlign w:val="center"/>
          </w:tcPr>
          <w:p w14:paraId="6F7102F9">
            <w:pPr>
              <w:pStyle w:val="13"/>
            </w:pPr>
            <w:r>
              <w:t xml:space="preserve"> </w:t>
            </w:r>
          </w:p>
        </w:tc>
      </w:tr>
      <w:tr w14:paraId="54F2D5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D76E7B"/>
        </w:tc>
        <w:tc>
          <w:tcPr>
            <w:tcW w:w="8618" w:type="dxa"/>
            <w:gridSpan w:val="6"/>
            <w:vAlign w:val="center"/>
          </w:tcPr>
          <w:p w14:paraId="2FC9B1C3">
            <w:pPr>
              <w:pStyle w:val="13"/>
            </w:pPr>
            <w:r>
              <w:t>用于幼儿园日常运转等支出，保障教育教学工作顺利开展。</w:t>
            </w:r>
          </w:p>
        </w:tc>
      </w:tr>
      <w:tr w14:paraId="6E8DC4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359BD7">
            <w:pPr>
              <w:pStyle w:val="14"/>
            </w:pPr>
            <w:r>
              <w:t>资金支出计划（%）</w:t>
            </w:r>
          </w:p>
        </w:tc>
        <w:tc>
          <w:tcPr>
            <w:tcW w:w="2608" w:type="dxa"/>
            <w:gridSpan w:val="2"/>
            <w:vAlign w:val="center"/>
          </w:tcPr>
          <w:p w14:paraId="3D52D05F">
            <w:pPr>
              <w:pStyle w:val="14"/>
            </w:pPr>
            <w:r>
              <w:t>3月底</w:t>
            </w:r>
          </w:p>
        </w:tc>
        <w:tc>
          <w:tcPr>
            <w:tcW w:w="1587" w:type="dxa"/>
            <w:vAlign w:val="center"/>
          </w:tcPr>
          <w:p w14:paraId="0618BC36">
            <w:pPr>
              <w:pStyle w:val="14"/>
            </w:pPr>
            <w:r>
              <w:t>6月底</w:t>
            </w:r>
          </w:p>
        </w:tc>
        <w:tc>
          <w:tcPr>
            <w:tcW w:w="1304" w:type="dxa"/>
            <w:vAlign w:val="center"/>
          </w:tcPr>
          <w:p w14:paraId="7F687F97">
            <w:pPr>
              <w:pStyle w:val="14"/>
            </w:pPr>
            <w:r>
              <w:t>10月底</w:t>
            </w:r>
          </w:p>
        </w:tc>
        <w:tc>
          <w:tcPr>
            <w:tcW w:w="3119" w:type="dxa"/>
            <w:gridSpan w:val="2"/>
            <w:vAlign w:val="center"/>
          </w:tcPr>
          <w:p w14:paraId="4A626C35">
            <w:pPr>
              <w:pStyle w:val="14"/>
            </w:pPr>
            <w:r>
              <w:t>12月底</w:t>
            </w:r>
          </w:p>
        </w:tc>
      </w:tr>
      <w:tr w14:paraId="240D0C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9202D3"/>
        </w:tc>
        <w:tc>
          <w:tcPr>
            <w:tcW w:w="2608" w:type="dxa"/>
            <w:gridSpan w:val="2"/>
            <w:vAlign w:val="center"/>
          </w:tcPr>
          <w:p w14:paraId="589DC351">
            <w:pPr>
              <w:pStyle w:val="15"/>
            </w:pPr>
            <w:r>
              <w:t>25%</w:t>
            </w:r>
          </w:p>
        </w:tc>
        <w:tc>
          <w:tcPr>
            <w:tcW w:w="1587" w:type="dxa"/>
            <w:vAlign w:val="center"/>
          </w:tcPr>
          <w:p w14:paraId="55F4265A">
            <w:pPr>
              <w:pStyle w:val="15"/>
            </w:pPr>
            <w:r>
              <w:t>50%</w:t>
            </w:r>
          </w:p>
        </w:tc>
        <w:tc>
          <w:tcPr>
            <w:tcW w:w="1304" w:type="dxa"/>
            <w:vAlign w:val="center"/>
          </w:tcPr>
          <w:p w14:paraId="07C509ED">
            <w:pPr>
              <w:pStyle w:val="15"/>
            </w:pPr>
            <w:r>
              <w:t>75%</w:t>
            </w:r>
          </w:p>
        </w:tc>
        <w:tc>
          <w:tcPr>
            <w:tcW w:w="3119" w:type="dxa"/>
            <w:gridSpan w:val="2"/>
            <w:vAlign w:val="center"/>
          </w:tcPr>
          <w:p w14:paraId="52034ADA">
            <w:pPr>
              <w:pStyle w:val="15"/>
            </w:pPr>
            <w:r>
              <w:t>100%</w:t>
            </w:r>
          </w:p>
        </w:tc>
      </w:tr>
      <w:tr w14:paraId="5AAEA0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B253C6">
            <w:pPr>
              <w:pStyle w:val="14"/>
            </w:pPr>
            <w:r>
              <w:t>绩效目标</w:t>
            </w:r>
          </w:p>
        </w:tc>
        <w:tc>
          <w:tcPr>
            <w:tcW w:w="8618" w:type="dxa"/>
            <w:gridSpan w:val="6"/>
            <w:vAlign w:val="center"/>
          </w:tcPr>
          <w:p w14:paraId="1876EE85">
            <w:pPr>
              <w:pStyle w:val="13"/>
            </w:pPr>
            <w:r>
              <w:t>1.用于幼儿园日常运转等支出，保障教育教学工作顺利开展。</w:t>
            </w:r>
          </w:p>
        </w:tc>
      </w:tr>
    </w:tbl>
    <w:p w14:paraId="689049D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6865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286181">
            <w:pPr>
              <w:pStyle w:val="14"/>
            </w:pPr>
            <w:r>
              <w:t>一级指标</w:t>
            </w:r>
          </w:p>
        </w:tc>
        <w:tc>
          <w:tcPr>
            <w:tcW w:w="1276" w:type="dxa"/>
            <w:vAlign w:val="center"/>
          </w:tcPr>
          <w:p w14:paraId="0C67DBCA">
            <w:pPr>
              <w:pStyle w:val="14"/>
            </w:pPr>
            <w:r>
              <w:t>二级指标</w:t>
            </w:r>
          </w:p>
        </w:tc>
        <w:tc>
          <w:tcPr>
            <w:tcW w:w="1332" w:type="dxa"/>
            <w:vAlign w:val="center"/>
          </w:tcPr>
          <w:p w14:paraId="0065B04E">
            <w:pPr>
              <w:pStyle w:val="14"/>
            </w:pPr>
            <w:r>
              <w:t>三级指标</w:t>
            </w:r>
          </w:p>
        </w:tc>
        <w:tc>
          <w:tcPr>
            <w:tcW w:w="2891" w:type="dxa"/>
            <w:vAlign w:val="center"/>
          </w:tcPr>
          <w:p w14:paraId="52AEF78D">
            <w:pPr>
              <w:pStyle w:val="14"/>
            </w:pPr>
            <w:r>
              <w:t>绩效指标描述</w:t>
            </w:r>
          </w:p>
        </w:tc>
        <w:tc>
          <w:tcPr>
            <w:tcW w:w="1276" w:type="dxa"/>
            <w:vAlign w:val="center"/>
          </w:tcPr>
          <w:p w14:paraId="4946A28A">
            <w:pPr>
              <w:pStyle w:val="14"/>
            </w:pPr>
            <w:r>
              <w:t>指标值</w:t>
            </w:r>
          </w:p>
        </w:tc>
        <w:tc>
          <w:tcPr>
            <w:tcW w:w="1843" w:type="dxa"/>
            <w:vAlign w:val="center"/>
          </w:tcPr>
          <w:p w14:paraId="2071D885">
            <w:pPr>
              <w:pStyle w:val="14"/>
            </w:pPr>
            <w:r>
              <w:t>指标值确定依据</w:t>
            </w:r>
          </w:p>
        </w:tc>
      </w:tr>
      <w:tr w14:paraId="50A635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701329">
            <w:pPr>
              <w:pStyle w:val="15"/>
            </w:pPr>
            <w:r>
              <w:t>产出指标</w:t>
            </w:r>
          </w:p>
        </w:tc>
        <w:tc>
          <w:tcPr>
            <w:tcW w:w="1276" w:type="dxa"/>
            <w:vAlign w:val="center"/>
          </w:tcPr>
          <w:p w14:paraId="57F4EE2A">
            <w:pPr>
              <w:pStyle w:val="13"/>
            </w:pPr>
            <w:r>
              <w:t>数量指标</w:t>
            </w:r>
          </w:p>
        </w:tc>
        <w:tc>
          <w:tcPr>
            <w:tcW w:w="1332" w:type="dxa"/>
            <w:vAlign w:val="center"/>
          </w:tcPr>
          <w:p w14:paraId="28E2074D">
            <w:pPr>
              <w:pStyle w:val="13"/>
            </w:pPr>
            <w:r>
              <w:t>经费保障幼儿园数量</w:t>
            </w:r>
          </w:p>
        </w:tc>
        <w:tc>
          <w:tcPr>
            <w:tcW w:w="2891" w:type="dxa"/>
            <w:vAlign w:val="center"/>
          </w:tcPr>
          <w:p w14:paraId="2E76ED02">
            <w:pPr>
              <w:pStyle w:val="13"/>
            </w:pPr>
            <w:r>
              <w:t>经费保障幼儿园教育教学顺利进行</w:t>
            </w:r>
          </w:p>
        </w:tc>
        <w:tc>
          <w:tcPr>
            <w:tcW w:w="1276" w:type="dxa"/>
            <w:vAlign w:val="center"/>
          </w:tcPr>
          <w:p w14:paraId="7DCF45CD">
            <w:pPr>
              <w:pStyle w:val="13"/>
            </w:pPr>
            <w:r>
              <w:t>1所</w:t>
            </w:r>
          </w:p>
        </w:tc>
        <w:tc>
          <w:tcPr>
            <w:tcW w:w="1843" w:type="dxa"/>
            <w:vAlign w:val="center"/>
          </w:tcPr>
          <w:p w14:paraId="2182A233">
            <w:pPr>
              <w:pStyle w:val="13"/>
            </w:pPr>
            <w:r>
              <w:t>2025年初工作计划</w:t>
            </w:r>
          </w:p>
        </w:tc>
      </w:tr>
      <w:tr w14:paraId="71B7F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323155"/>
        </w:tc>
        <w:tc>
          <w:tcPr>
            <w:tcW w:w="1276" w:type="dxa"/>
            <w:vAlign w:val="center"/>
          </w:tcPr>
          <w:p w14:paraId="353CAA78">
            <w:pPr>
              <w:pStyle w:val="13"/>
            </w:pPr>
            <w:r>
              <w:t>质量指标</w:t>
            </w:r>
          </w:p>
        </w:tc>
        <w:tc>
          <w:tcPr>
            <w:tcW w:w="1332" w:type="dxa"/>
            <w:vAlign w:val="center"/>
          </w:tcPr>
          <w:p w14:paraId="1781A8D7">
            <w:pPr>
              <w:pStyle w:val="13"/>
            </w:pPr>
            <w:r>
              <w:t>幼儿园正常运转率</w:t>
            </w:r>
          </w:p>
        </w:tc>
        <w:tc>
          <w:tcPr>
            <w:tcW w:w="2891" w:type="dxa"/>
            <w:vAlign w:val="center"/>
          </w:tcPr>
          <w:p w14:paraId="741F56F7">
            <w:pPr>
              <w:pStyle w:val="13"/>
            </w:pPr>
            <w:r>
              <w:t>幼儿园工作正常运转</w:t>
            </w:r>
          </w:p>
        </w:tc>
        <w:tc>
          <w:tcPr>
            <w:tcW w:w="1276" w:type="dxa"/>
            <w:vAlign w:val="center"/>
          </w:tcPr>
          <w:p w14:paraId="397FBF69">
            <w:pPr>
              <w:pStyle w:val="13"/>
            </w:pPr>
            <w:r>
              <w:t>≥90%</w:t>
            </w:r>
          </w:p>
        </w:tc>
        <w:tc>
          <w:tcPr>
            <w:tcW w:w="1843" w:type="dxa"/>
            <w:vAlign w:val="center"/>
          </w:tcPr>
          <w:p w14:paraId="401F9217">
            <w:pPr>
              <w:pStyle w:val="13"/>
            </w:pPr>
            <w:r>
              <w:t>2025年初工作计划</w:t>
            </w:r>
          </w:p>
        </w:tc>
      </w:tr>
      <w:tr w14:paraId="5DE9DE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A5D607"/>
        </w:tc>
        <w:tc>
          <w:tcPr>
            <w:tcW w:w="1276" w:type="dxa"/>
            <w:vAlign w:val="center"/>
          </w:tcPr>
          <w:p w14:paraId="3B6FA269">
            <w:pPr>
              <w:pStyle w:val="13"/>
            </w:pPr>
            <w:r>
              <w:t>时效指标</w:t>
            </w:r>
          </w:p>
        </w:tc>
        <w:tc>
          <w:tcPr>
            <w:tcW w:w="1332" w:type="dxa"/>
            <w:vAlign w:val="center"/>
          </w:tcPr>
          <w:p w14:paraId="4DE2AC3B">
            <w:pPr>
              <w:pStyle w:val="13"/>
            </w:pPr>
            <w:r>
              <w:t>学校各项工作及时完成率</w:t>
            </w:r>
          </w:p>
        </w:tc>
        <w:tc>
          <w:tcPr>
            <w:tcW w:w="2891" w:type="dxa"/>
            <w:vAlign w:val="center"/>
          </w:tcPr>
          <w:p w14:paraId="18D5500B">
            <w:pPr>
              <w:pStyle w:val="13"/>
            </w:pPr>
            <w:r>
              <w:t>学校各项工作及时完成情况</w:t>
            </w:r>
          </w:p>
        </w:tc>
        <w:tc>
          <w:tcPr>
            <w:tcW w:w="1276" w:type="dxa"/>
            <w:vAlign w:val="center"/>
          </w:tcPr>
          <w:p w14:paraId="413B9B34">
            <w:pPr>
              <w:pStyle w:val="13"/>
            </w:pPr>
            <w:r>
              <w:t>≥90%</w:t>
            </w:r>
          </w:p>
        </w:tc>
        <w:tc>
          <w:tcPr>
            <w:tcW w:w="1843" w:type="dxa"/>
            <w:vAlign w:val="center"/>
          </w:tcPr>
          <w:p w14:paraId="02DFB0B7">
            <w:pPr>
              <w:pStyle w:val="13"/>
            </w:pPr>
            <w:r>
              <w:t>2025年初工作计划</w:t>
            </w:r>
          </w:p>
        </w:tc>
      </w:tr>
      <w:tr w14:paraId="441897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BF015E"/>
        </w:tc>
        <w:tc>
          <w:tcPr>
            <w:tcW w:w="1276" w:type="dxa"/>
            <w:vAlign w:val="center"/>
          </w:tcPr>
          <w:p w14:paraId="7DD16051">
            <w:pPr>
              <w:pStyle w:val="13"/>
            </w:pPr>
            <w:r>
              <w:t>成本指标</w:t>
            </w:r>
          </w:p>
        </w:tc>
        <w:tc>
          <w:tcPr>
            <w:tcW w:w="1332" w:type="dxa"/>
            <w:vAlign w:val="center"/>
          </w:tcPr>
          <w:p w14:paraId="69E573B7">
            <w:pPr>
              <w:pStyle w:val="13"/>
            </w:pPr>
            <w:r>
              <w:t>预算控制数</w:t>
            </w:r>
          </w:p>
        </w:tc>
        <w:tc>
          <w:tcPr>
            <w:tcW w:w="2891" w:type="dxa"/>
            <w:vAlign w:val="center"/>
          </w:tcPr>
          <w:p w14:paraId="6B7A8E86">
            <w:pPr>
              <w:pStyle w:val="13"/>
            </w:pPr>
            <w:r>
              <w:t>经费实际支出控制在预算内</w:t>
            </w:r>
          </w:p>
        </w:tc>
        <w:tc>
          <w:tcPr>
            <w:tcW w:w="1276" w:type="dxa"/>
            <w:vAlign w:val="center"/>
          </w:tcPr>
          <w:p w14:paraId="39BB4A4E">
            <w:pPr>
              <w:pStyle w:val="13"/>
            </w:pPr>
            <w:r>
              <w:t>≤2.05万元</w:t>
            </w:r>
          </w:p>
        </w:tc>
        <w:tc>
          <w:tcPr>
            <w:tcW w:w="1843" w:type="dxa"/>
            <w:vAlign w:val="center"/>
          </w:tcPr>
          <w:p w14:paraId="3B3C4CD4">
            <w:pPr>
              <w:pStyle w:val="13"/>
            </w:pPr>
            <w:r>
              <w:t>2025年县级预算编制通知</w:t>
            </w:r>
          </w:p>
        </w:tc>
      </w:tr>
      <w:tr w14:paraId="745F01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7A3C8C">
            <w:pPr>
              <w:pStyle w:val="15"/>
            </w:pPr>
            <w:r>
              <w:t>效益指标</w:t>
            </w:r>
          </w:p>
        </w:tc>
        <w:tc>
          <w:tcPr>
            <w:tcW w:w="1276" w:type="dxa"/>
            <w:vAlign w:val="center"/>
          </w:tcPr>
          <w:p w14:paraId="06FA18D4">
            <w:pPr>
              <w:pStyle w:val="13"/>
            </w:pPr>
            <w:r>
              <w:t>可持续影响指标</w:t>
            </w:r>
          </w:p>
        </w:tc>
        <w:tc>
          <w:tcPr>
            <w:tcW w:w="1332" w:type="dxa"/>
            <w:vAlign w:val="center"/>
          </w:tcPr>
          <w:p w14:paraId="32A0F4BB">
            <w:pPr>
              <w:pStyle w:val="13"/>
            </w:pPr>
            <w:r>
              <w:t>保障幼儿教育教学顺利进行</w:t>
            </w:r>
          </w:p>
        </w:tc>
        <w:tc>
          <w:tcPr>
            <w:tcW w:w="2891" w:type="dxa"/>
            <w:vAlign w:val="center"/>
          </w:tcPr>
          <w:p w14:paraId="75FA0021">
            <w:pPr>
              <w:pStyle w:val="13"/>
            </w:pPr>
            <w:r>
              <w:t>保障幼儿教育教学顺利进行</w:t>
            </w:r>
          </w:p>
        </w:tc>
        <w:tc>
          <w:tcPr>
            <w:tcW w:w="1276" w:type="dxa"/>
            <w:vAlign w:val="center"/>
          </w:tcPr>
          <w:p w14:paraId="57A3B93B">
            <w:pPr>
              <w:pStyle w:val="13"/>
            </w:pPr>
            <w:r>
              <w:t>基本保障</w:t>
            </w:r>
          </w:p>
        </w:tc>
        <w:tc>
          <w:tcPr>
            <w:tcW w:w="1843" w:type="dxa"/>
            <w:vAlign w:val="center"/>
          </w:tcPr>
          <w:p w14:paraId="5F0C9904">
            <w:pPr>
              <w:pStyle w:val="13"/>
            </w:pPr>
            <w:r>
              <w:t>2025年初工作计划</w:t>
            </w:r>
          </w:p>
        </w:tc>
      </w:tr>
      <w:tr w14:paraId="4F728A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7494B9"/>
        </w:tc>
        <w:tc>
          <w:tcPr>
            <w:tcW w:w="1276" w:type="dxa"/>
            <w:vAlign w:val="center"/>
          </w:tcPr>
          <w:p w14:paraId="16C9DB56">
            <w:pPr>
              <w:pStyle w:val="13"/>
            </w:pPr>
            <w:r>
              <w:t>社会效益指标</w:t>
            </w:r>
          </w:p>
        </w:tc>
        <w:tc>
          <w:tcPr>
            <w:tcW w:w="1332" w:type="dxa"/>
            <w:vAlign w:val="center"/>
          </w:tcPr>
          <w:p w14:paraId="3521723D">
            <w:pPr>
              <w:pStyle w:val="13"/>
            </w:pPr>
            <w:r>
              <w:t>提升学校社会影响力</w:t>
            </w:r>
          </w:p>
        </w:tc>
        <w:tc>
          <w:tcPr>
            <w:tcW w:w="2891" w:type="dxa"/>
            <w:vAlign w:val="center"/>
          </w:tcPr>
          <w:p w14:paraId="2240436D">
            <w:pPr>
              <w:pStyle w:val="13"/>
            </w:pPr>
            <w:r>
              <w:t>提升教学品质，提升学校社会影响力</w:t>
            </w:r>
          </w:p>
        </w:tc>
        <w:tc>
          <w:tcPr>
            <w:tcW w:w="1276" w:type="dxa"/>
            <w:vAlign w:val="center"/>
          </w:tcPr>
          <w:p w14:paraId="22BD5F0A">
            <w:pPr>
              <w:pStyle w:val="13"/>
            </w:pPr>
            <w:r>
              <w:t>有所提升</w:t>
            </w:r>
          </w:p>
        </w:tc>
        <w:tc>
          <w:tcPr>
            <w:tcW w:w="1843" w:type="dxa"/>
            <w:vAlign w:val="center"/>
          </w:tcPr>
          <w:p w14:paraId="4CA33485">
            <w:pPr>
              <w:pStyle w:val="13"/>
            </w:pPr>
            <w:r>
              <w:t>2025年初工作计划</w:t>
            </w:r>
          </w:p>
        </w:tc>
      </w:tr>
      <w:tr w14:paraId="65E49E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36184E">
            <w:pPr>
              <w:pStyle w:val="15"/>
            </w:pPr>
            <w:r>
              <w:t>满意度指标</w:t>
            </w:r>
          </w:p>
        </w:tc>
        <w:tc>
          <w:tcPr>
            <w:tcW w:w="1276" w:type="dxa"/>
            <w:vAlign w:val="center"/>
          </w:tcPr>
          <w:p w14:paraId="20223050">
            <w:pPr>
              <w:pStyle w:val="13"/>
            </w:pPr>
            <w:r>
              <w:t>服务对象满意度指标</w:t>
            </w:r>
          </w:p>
        </w:tc>
        <w:tc>
          <w:tcPr>
            <w:tcW w:w="1332" w:type="dxa"/>
            <w:vAlign w:val="center"/>
          </w:tcPr>
          <w:p w14:paraId="57615772">
            <w:pPr>
              <w:pStyle w:val="13"/>
            </w:pPr>
            <w:r>
              <w:t>师生满意率</w:t>
            </w:r>
          </w:p>
        </w:tc>
        <w:tc>
          <w:tcPr>
            <w:tcW w:w="2891" w:type="dxa"/>
            <w:vAlign w:val="center"/>
          </w:tcPr>
          <w:p w14:paraId="0B93CD76">
            <w:pPr>
              <w:pStyle w:val="13"/>
            </w:pPr>
            <w:r>
              <w:t>师生满意率</w:t>
            </w:r>
          </w:p>
        </w:tc>
        <w:tc>
          <w:tcPr>
            <w:tcW w:w="1276" w:type="dxa"/>
            <w:vAlign w:val="center"/>
          </w:tcPr>
          <w:p w14:paraId="1107411D">
            <w:pPr>
              <w:pStyle w:val="13"/>
            </w:pPr>
            <w:r>
              <w:t>≥95%</w:t>
            </w:r>
          </w:p>
        </w:tc>
        <w:tc>
          <w:tcPr>
            <w:tcW w:w="1843" w:type="dxa"/>
            <w:vAlign w:val="center"/>
          </w:tcPr>
          <w:p w14:paraId="3B01AF5F">
            <w:pPr>
              <w:pStyle w:val="13"/>
            </w:pPr>
            <w:r>
              <w:t>2025年初工作计划</w:t>
            </w:r>
          </w:p>
        </w:tc>
      </w:tr>
    </w:tbl>
    <w:p w14:paraId="02C8EDA9">
      <w:pPr>
        <w:sectPr>
          <w:pgSz w:w="11900" w:h="16840"/>
          <w:pgMar w:top="1984" w:right="1304" w:bottom="1134" w:left="1304" w:header="720" w:footer="720" w:gutter="0"/>
          <w:cols w:space="720" w:num="1"/>
        </w:sectPr>
      </w:pPr>
    </w:p>
    <w:p w14:paraId="575C906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817974">
      <w:pPr>
        <w:spacing w:before="0" w:after="0"/>
        <w:ind w:firstLine="560"/>
        <w:jc w:val="left"/>
        <w:outlineLvl w:val="3"/>
      </w:pPr>
      <w:bookmarkStart w:id="247" w:name="_Toc_4_4_0000000248"/>
      <w:r>
        <w:rPr>
          <w:rFonts w:ascii="方正仿宋_GBK" w:hAnsi="方正仿宋_GBK" w:eastAsia="方正仿宋_GBK" w:cs="方正仿宋_GBK"/>
          <w:color w:val="000000"/>
          <w:sz w:val="28"/>
        </w:rPr>
        <w:t>245.（公用）冀财教【2024】123号 河北省财政厅关于提前下达2025年城乡义务教育中央补助经费绩效目标表</w:t>
      </w:r>
      <w:bookmarkEnd w:id="2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EC178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307C5C3">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2CAAC79D">
            <w:pPr>
              <w:pStyle w:val="11"/>
            </w:pPr>
            <w:r>
              <w:t>单位：万元</w:t>
            </w:r>
          </w:p>
        </w:tc>
      </w:tr>
      <w:tr w14:paraId="4C3E23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CFC4D8">
            <w:pPr>
              <w:pStyle w:val="14"/>
            </w:pPr>
            <w:r>
              <w:t>项目编码</w:t>
            </w:r>
          </w:p>
        </w:tc>
        <w:tc>
          <w:tcPr>
            <w:tcW w:w="2608" w:type="dxa"/>
            <w:gridSpan w:val="2"/>
            <w:vAlign w:val="center"/>
          </w:tcPr>
          <w:p w14:paraId="21905EDD">
            <w:pPr>
              <w:pStyle w:val="13"/>
            </w:pPr>
            <w:r>
              <w:t>13073025P00057910005J</w:t>
            </w:r>
          </w:p>
        </w:tc>
        <w:tc>
          <w:tcPr>
            <w:tcW w:w="1587" w:type="dxa"/>
            <w:vAlign w:val="center"/>
          </w:tcPr>
          <w:p w14:paraId="65FAB891">
            <w:pPr>
              <w:pStyle w:val="14"/>
            </w:pPr>
            <w:r>
              <w:t>项目名称</w:t>
            </w:r>
          </w:p>
        </w:tc>
        <w:tc>
          <w:tcPr>
            <w:tcW w:w="4423" w:type="dxa"/>
            <w:gridSpan w:val="3"/>
            <w:vAlign w:val="center"/>
          </w:tcPr>
          <w:p w14:paraId="459BFCEB">
            <w:pPr>
              <w:pStyle w:val="13"/>
            </w:pPr>
            <w:r>
              <w:t>（公用）冀财教【2024】123号 河北省财政厅关于提前下达2025年城乡义务教育中央补助经费</w:t>
            </w:r>
          </w:p>
        </w:tc>
      </w:tr>
      <w:tr w14:paraId="7E09DA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D30AE6">
            <w:pPr>
              <w:pStyle w:val="14"/>
            </w:pPr>
            <w:r>
              <w:t>预算规模及资金用途</w:t>
            </w:r>
          </w:p>
        </w:tc>
        <w:tc>
          <w:tcPr>
            <w:tcW w:w="1276" w:type="dxa"/>
            <w:vAlign w:val="center"/>
          </w:tcPr>
          <w:p w14:paraId="7807F8A2">
            <w:pPr>
              <w:pStyle w:val="14"/>
            </w:pPr>
            <w:r>
              <w:t>预算数</w:t>
            </w:r>
          </w:p>
        </w:tc>
        <w:tc>
          <w:tcPr>
            <w:tcW w:w="1332" w:type="dxa"/>
            <w:vAlign w:val="center"/>
          </w:tcPr>
          <w:p w14:paraId="5919E37F">
            <w:pPr>
              <w:pStyle w:val="13"/>
            </w:pPr>
            <w:r>
              <w:t>10.44</w:t>
            </w:r>
          </w:p>
        </w:tc>
        <w:tc>
          <w:tcPr>
            <w:tcW w:w="1587" w:type="dxa"/>
            <w:vAlign w:val="center"/>
          </w:tcPr>
          <w:p w14:paraId="14C05796">
            <w:pPr>
              <w:pStyle w:val="14"/>
            </w:pPr>
            <w:r>
              <w:t>其中：财政    资金</w:t>
            </w:r>
          </w:p>
        </w:tc>
        <w:tc>
          <w:tcPr>
            <w:tcW w:w="1304" w:type="dxa"/>
            <w:vAlign w:val="center"/>
          </w:tcPr>
          <w:p w14:paraId="03A3CCDB">
            <w:pPr>
              <w:pStyle w:val="13"/>
            </w:pPr>
            <w:r>
              <w:t>10.44</w:t>
            </w:r>
          </w:p>
        </w:tc>
        <w:tc>
          <w:tcPr>
            <w:tcW w:w="1276" w:type="dxa"/>
            <w:vAlign w:val="center"/>
          </w:tcPr>
          <w:p w14:paraId="46B8CA11">
            <w:pPr>
              <w:pStyle w:val="14"/>
            </w:pPr>
            <w:r>
              <w:t>其他资金</w:t>
            </w:r>
          </w:p>
        </w:tc>
        <w:tc>
          <w:tcPr>
            <w:tcW w:w="1843" w:type="dxa"/>
            <w:vAlign w:val="center"/>
          </w:tcPr>
          <w:p w14:paraId="0A1A7881">
            <w:pPr>
              <w:pStyle w:val="13"/>
            </w:pPr>
            <w:r>
              <w:t xml:space="preserve"> </w:t>
            </w:r>
          </w:p>
        </w:tc>
      </w:tr>
      <w:tr w14:paraId="611FF4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838788"/>
        </w:tc>
        <w:tc>
          <w:tcPr>
            <w:tcW w:w="8618" w:type="dxa"/>
            <w:gridSpan w:val="6"/>
            <w:vAlign w:val="center"/>
          </w:tcPr>
          <w:p w14:paraId="7015414F">
            <w:pPr>
              <w:pStyle w:val="13"/>
            </w:pPr>
            <w:r>
              <w:t>通过完成我校用于日常维修维护、办公费、取暖等费用的工作，达到保障教育教学正常进行的效果。</w:t>
            </w:r>
          </w:p>
        </w:tc>
      </w:tr>
      <w:tr w14:paraId="397F20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B8F351">
            <w:pPr>
              <w:pStyle w:val="14"/>
            </w:pPr>
            <w:r>
              <w:t>资金支出计划（%）</w:t>
            </w:r>
          </w:p>
        </w:tc>
        <w:tc>
          <w:tcPr>
            <w:tcW w:w="2608" w:type="dxa"/>
            <w:gridSpan w:val="2"/>
            <w:vAlign w:val="center"/>
          </w:tcPr>
          <w:p w14:paraId="230D0A21">
            <w:pPr>
              <w:pStyle w:val="14"/>
            </w:pPr>
            <w:r>
              <w:t>3月底</w:t>
            </w:r>
          </w:p>
        </w:tc>
        <w:tc>
          <w:tcPr>
            <w:tcW w:w="1587" w:type="dxa"/>
            <w:vAlign w:val="center"/>
          </w:tcPr>
          <w:p w14:paraId="31A3095A">
            <w:pPr>
              <w:pStyle w:val="14"/>
            </w:pPr>
            <w:r>
              <w:t>6月底</w:t>
            </w:r>
          </w:p>
        </w:tc>
        <w:tc>
          <w:tcPr>
            <w:tcW w:w="1304" w:type="dxa"/>
            <w:vAlign w:val="center"/>
          </w:tcPr>
          <w:p w14:paraId="69352A87">
            <w:pPr>
              <w:pStyle w:val="14"/>
            </w:pPr>
            <w:r>
              <w:t>10月底</w:t>
            </w:r>
          </w:p>
        </w:tc>
        <w:tc>
          <w:tcPr>
            <w:tcW w:w="3119" w:type="dxa"/>
            <w:gridSpan w:val="2"/>
            <w:vAlign w:val="center"/>
          </w:tcPr>
          <w:p w14:paraId="7296A919">
            <w:pPr>
              <w:pStyle w:val="14"/>
            </w:pPr>
            <w:r>
              <w:t>12月底</w:t>
            </w:r>
          </w:p>
        </w:tc>
      </w:tr>
      <w:tr w14:paraId="56B842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32681E"/>
        </w:tc>
        <w:tc>
          <w:tcPr>
            <w:tcW w:w="2608" w:type="dxa"/>
            <w:gridSpan w:val="2"/>
            <w:vAlign w:val="center"/>
          </w:tcPr>
          <w:p w14:paraId="753BE0D9">
            <w:pPr>
              <w:pStyle w:val="15"/>
            </w:pPr>
            <w:r>
              <w:t>25%</w:t>
            </w:r>
          </w:p>
        </w:tc>
        <w:tc>
          <w:tcPr>
            <w:tcW w:w="1587" w:type="dxa"/>
            <w:vAlign w:val="center"/>
          </w:tcPr>
          <w:p w14:paraId="5523AD9F">
            <w:pPr>
              <w:pStyle w:val="15"/>
            </w:pPr>
            <w:r>
              <w:t>50%</w:t>
            </w:r>
          </w:p>
        </w:tc>
        <w:tc>
          <w:tcPr>
            <w:tcW w:w="1304" w:type="dxa"/>
            <w:vAlign w:val="center"/>
          </w:tcPr>
          <w:p w14:paraId="3F79BE77">
            <w:pPr>
              <w:pStyle w:val="15"/>
            </w:pPr>
            <w:r>
              <w:t>75%</w:t>
            </w:r>
          </w:p>
        </w:tc>
        <w:tc>
          <w:tcPr>
            <w:tcW w:w="3119" w:type="dxa"/>
            <w:gridSpan w:val="2"/>
            <w:vAlign w:val="center"/>
          </w:tcPr>
          <w:p w14:paraId="7C71A61C">
            <w:pPr>
              <w:pStyle w:val="15"/>
            </w:pPr>
            <w:r>
              <w:t>100%</w:t>
            </w:r>
          </w:p>
        </w:tc>
      </w:tr>
      <w:tr w14:paraId="435F2B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DD659C">
            <w:pPr>
              <w:pStyle w:val="14"/>
            </w:pPr>
            <w:r>
              <w:t>绩效目标</w:t>
            </w:r>
          </w:p>
        </w:tc>
        <w:tc>
          <w:tcPr>
            <w:tcW w:w="8618" w:type="dxa"/>
            <w:gridSpan w:val="6"/>
            <w:vAlign w:val="center"/>
          </w:tcPr>
          <w:p w14:paraId="55AF2207">
            <w:pPr>
              <w:pStyle w:val="13"/>
            </w:pPr>
            <w:r>
              <w:t>1.通过完成我校用于日常维修维护、办公费、取暖等费用的工作，达到保障教育教学正常进行的效果。</w:t>
            </w:r>
          </w:p>
        </w:tc>
      </w:tr>
    </w:tbl>
    <w:p w14:paraId="24C2C2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EA0BC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70539A">
            <w:pPr>
              <w:pStyle w:val="14"/>
            </w:pPr>
            <w:r>
              <w:t>一级指标</w:t>
            </w:r>
          </w:p>
        </w:tc>
        <w:tc>
          <w:tcPr>
            <w:tcW w:w="1276" w:type="dxa"/>
            <w:vAlign w:val="center"/>
          </w:tcPr>
          <w:p w14:paraId="1B7ADB8E">
            <w:pPr>
              <w:pStyle w:val="14"/>
            </w:pPr>
            <w:r>
              <w:t>二级指标</w:t>
            </w:r>
          </w:p>
        </w:tc>
        <w:tc>
          <w:tcPr>
            <w:tcW w:w="1332" w:type="dxa"/>
            <w:vAlign w:val="center"/>
          </w:tcPr>
          <w:p w14:paraId="02A2C20E">
            <w:pPr>
              <w:pStyle w:val="14"/>
            </w:pPr>
            <w:r>
              <w:t>三级指标</w:t>
            </w:r>
          </w:p>
        </w:tc>
        <w:tc>
          <w:tcPr>
            <w:tcW w:w="2891" w:type="dxa"/>
            <w:vAlign w:val="center"/>
          </w:tcPr>
          <w:p w14:paraId="659BE690">
            <w:pPr>
              <w:pStyle w:val="14"/>
            </w:pPr>
            <w:r>
              <w:t>绩效指标描述</w:t>
            </w:r>
          </w:p>
        </w:tc>
        <w:tc>
          <w:tcPr>
            <w:tcW w:w="1276" w:type="dxa"/>
            <w:vAlign w:val="center"/>
          </w:tcPr>
          <w:p w14:paraId="09F65BB4">
            <w:pPr>
              <w:pStyle w:val="14"/>
            </w:pPr>
            <w:r>
              <w:t>指标值</w:t>
            </w:r>
          </w:p>
        </w:tc>
        <w:tc>
          <w:tcPr>
            <w:tcW w:w="1843" w:type="dxa"/>
            <w:vAlign w:val="center"/>
          </w:tcPr>
          <w:p w14:paraId="313D2B66">
            <w:pPr>
              <w:pStyle w:val="14"/>
            </w:pPr>
            <w:r>
              <w:t>指标值确定依据</w:t>
            </w:r>
          </w:p>
        </w:tc>
      </w:tr>
      <w:tr w14:paraId="44C96F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4383A0">
            <w:pPr>
              <w:pStyle w:val="15"/>
            </w:pPr>
            <w:r>
              <w:t>产出指标</w:t>
            </w:r>
          </w:p>
        </w:tc>
        <w:tc>
          <w:tcPr>
            <w:tcW w:w="1276" w:type="dxa"/>
            <w:vAlign w:val="center"/>
          </w:tcPr>
          <w:p w14:paraId="0EBA7631">
            <w:pPr>
              <w:pStyle w:val="13"/>
            </w:pPr>
            <w:r>
              <w:t>数量指标</w:t>
            </w:r>
          </w:p>
        </w:tc>
        <w:tc>
          <w:tcPr>
            <w:tcW w:w="1332" w:type="dxa"/>
            <w:vAlign w:val="center"/>
          </w:tcPr>
          <w:p w14:paraId="643EB1D6">
            <w:pPr>
              <w:pStyle w:val="13"/>
            </w:pPr>
            <w:r>
              <w:t>保障学校数量</w:t>
            </w:r>
          </w:p>
        </w:tc>
        <w:tc>
          <w:tcPr>
            <w:tcW w:w="2891" w:type="dxa"/>
            <w:vAlign w:val="center"/>
          </w:tcPr>
          <w:p w14:paraId="61DEB912">
            <w:pPr>
              <w:pStyle w:val="13"/>
            </w:pPr>
            <w:r>
              <w:t>保障正常运转学校数量</w:t>
            </w:r>
          </w:p>
        </w:tc>
        <w:tc>
          <w:tcPr>
            <w:tcW w:w="1276" w:type="dxa"/>
            <w:vAlign w:val="center"/>
          </w:tcPr>
          <w:p w14:paraId="0428A3CA">
            <w:pPr>
              <w:pStyle w:val="13"/>
            </w:pPr>
            <w:r>
              <w:t>1个</w:t>
            </w:r>
          </w:p>
        </w:tc>
        <w:tc>
          <w:tcPr>
            <w:tcW w:w="1843" w:type="dxa"/>
            <w:vAlign w:val="center"/>
          </w:tcPr>
          <w:p w14:paraId="7F77B95D">
            <w:pPr>
              <w:pStyle w:val="13"/>
            </w:pPr>
            <w:r>
              <w:t>2025年初工作计划</w:t>
            </w:r>
          </w:p>
        </w:tc>
      </w:tr>
      <w:tr w14:paraId="56FBBF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3AA628"/>
        </w:tc>
        <w:tc>
          <w:tcPr>
            <w:tcW w:w="1276" w:type="dxa"/>
            <w:vAlign w:val="center"/>
          </w:tcPr>
          <w:p w14:paraId="1DCB9179">
            <w:pPr>
              <w:pStyle w:val="13"/>
            </w:pPr>
            <w:r>
              <w:t>质量指标</w:t>
            </w:r>
          </w:p>
        </w:tc>
        <w:tc>
          <w:tcPr>
            <w:tcW w:w="1332" w:type="dxa"/>
            <w:vAlign w:val="center"/>
          </w:tcPr>
          <w:p w14:paraId="22A550D8">
            <w:pPr>
              <w:pStyle w:val="13"/>
            </w:pPr>
            <w:r>
              <w:t>学校正常运转率</w:t>
            </w:r>
          </w:p>
        </w:tc>
        <w:tc>
          <w:tcPr>
            <w:tcW w:w="2891" w:type="dxa"/>
            <w:vAlign w:val="center"/>
          </w:tcPr>
          <w:p w14:paraId="425C20C5">
            <w:pPr>
              <w:pStyle w:val="13"/>
            </w:pPr>
            <w:r>
              <w:t>日常办公支出，使得学校正常运转</w:t>
            </w:r>
          </w:p>
        </w:tc>
        <w:tc>
          <w:tcPr>
            <w:tcW w:w="1276" w:type="dxa"/>
            <w:vAlign w:val="center"/>
          </w:tcPr>
          <w:p w14:paraId="293E9CD4">
            <w:pPr>
              <w:pStyle w:val="13"/>
            </w:pPr>
            <w:r>
              <w:t>≥95%</w:t>
            </w:r>
          </w:p>
        </w:tc>
        <w:tc>
          <w:tcPr>
            <w:tcW w:w="1843" w:type="dxa"/>
            <w:vAlign w:val="center"/>
          </w:tcPr>
          <w:p w14:paraId="65C9B04C">
            <w:pPr>
              <w:pStyle w:val="13"/>
            </w:pPr>
            <w:r>
              <w:t>2025年初工作计划</w:t>
            </w:r>
          </w:p>
        </w:tc>
      </w:tr>
      <w:tr w14:paraId="45D38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52D3E9"/>
        </w:tc>
        <w:tc>
          <w:tcPr>
            <w:tcW w:w="1276" w:type="dxa"/>
            <w:vAlign w:val="center"/>
          </w:tcPr>
          <w:p w14:paraId="133C791A">
            <w:pPr>
              <w:pStyle w:val="13"/>
            </w:pPr>
            <w:r>
              <w:t>时效指标</w:t>
            </w:r>
          </w:p>
        </w:tc>
        <w:tc>
          <w:tcPr>
            <w:tcW w:w="1332" w:type="dxa"/>
            <w:vAlign w:val="center"/>
          </w:tcPr>
          <w:p w14:paraId="20D0401A">
            <w:pPr>
              <w:pStyle w:val="13"/>
            </w:pPr>
            <w:r>
              <w:t>各项工作完成及时率</w:t>
            </w:r>
          </w:p>
        </w:tc>
        <w:tc>
          <w:tcPr>
            <w:tcW w:w="2891" w:type="dxa"/>
            <w:vAlign w:val="center"/>
          </w:tcPr>
          <w:p w14:paraId="21F40D76">
            <w:pPr>
              <w:pStyle w:val="13"/>
            </w:pPr>
            <w:r>
              <w:t>按教育教学要求，及时完成教育教学任务</w:t>
            </w:r>
          </w:p>
        </w:tc>
        <w:tc>
          <w:tcPr>
            <w:tcW w:w="1276" w:type="dxa"/>
            <w:vAlign w:val="center"/>
          </w:tcPr>
          <w:p w14:paraId="428A629B">
            <w:pPr>
              <w:pStyle w:val="13"/>
            </w:pPr>
            <w:r>
              <w:t>≥95%</w:t>
            </w:r>
          </w:p>
        </w:tc>
        <w:tc>
          <w:tcPr>
            <w:tcW w:w="1843" w:type="dxa"/>
            <w:vAlign w:val="center"/>
          </w:tcPr>
          <w:p w14:paraId="1580057C">
            <w:pPr>
              <w:pStyle w:val="13"/>
            </w:pPr>
            <w:r>
              <w:t>2025年初工作计划</w:t>
            </w:r>
          </w:p>
        </w:tc>
      </w:tr>
      <w:tr w14:paraId="743B93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37975E"/>
        </w:tc>
        <w:tc>
          <w:tcPr>
            <w:tcW w:w="1276" w:type="dxa"/>
            <w:vAlign w:val="center"/>
          </w:tcPr>
          <w:p w14:paraId="0A042947">
            <w:pPr>
              <w:pStyle w:val="13"/>
            </w:pPr>
            <w:r>
              <w:t>成本指标</w:t>
            </w:r>
          </w:p>
        </w:tc>
        <w:tc>
          <w:tcPr>
            <w:tcW w:w="1332" w:type="dxa"/>
            <w:vAlign w:val="center"/>
          </w:tcPr>
          <w:p w14:paraId="0D36A97D">
            <w:pPr>
              <w:pStyle w:val="13"/>
            </w:pPr>
            <w:r>
              <w:t>项目预算控制数</w:t>
            </w:r>
          </w:p>
        </w:tc>
        <w:tc>
          <w:tcPr>
            <w:tcW w:w="2891" w:type="dxa"/>
            <w:vAlign w:val="center"/>
          </w:tcPr>
          <w:p w14:paraId="615BF217">
            <w:pPr>
              <w:pStyle w:val="13"/>
            </w:pPr>
            <w:r>
              <w:t>项目预算控制数</w:t>
            </w:r>
          </w:p>
        </w:tc>
        <w:tc>
          <w:tcPr>
            <w:tcW w:w="1276" w:type="dxa"/>
            <w:vAlign w:val="center"/>
          </w:tcPr>
          <w:p w14:paraId="35F279A9">
            <w:pPr>
              <w:pStyle w:val="13"/>
            </w:pPr>
            <w:r>
              <w:t>≤10.44万元</w:t>
            </w:r>
          </w:p>
        </w:tc>
        <w:tc>
          <w:tcPr>
            <w:tcW w:w="1843" w:type="dxa"/>
            <w:vAlign w:val="center"/>
          </w:tcPr>
          <w:p w14:paraId="371D73D6">
            <w:pPr>
              <w:pStyle w:val="13"/>
            </w:pPr>
            <w:r>
              <w:t>2025年初工作计划</w:t>
            </w:r>
          </w:p>
        </w:tc>
      </w:tr>
      <w:tr w14:paraId="2698C4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B25127">
            <w:pPr>
              <w:pStyle w:val="15"/>
            </w:pPr>
            <w:r>
              <w:t>效益指标</w:t>
            </w:r>
          </w:p>
        </w:tc>
        <w:tc>
          <w:tcPr>
            <w:tcW w:w="1276" w:type="dxa"/>
            <w:vAlign w:val="center"/>
          </w:tcPr>
          <w:p w14:paraId="4EDDACEC">
            <w:pPr>
              <w:pStyle w:val="13"/>
            </w:pPr>
            <w:r>
              <w:t>可持续影响指标</w:t>
            </w:r>
          </w:p>
        </w:tc>
        <w:tc>
          <w:tcPr>
            <w:tcW w:w="1332" w:type="dxa"/>
            <w:vAlign w:val="center"/>
          </w:tcPr>
          <w:p w14:paraId="7FF27615">
            <w:pPr>
              <w:pStyle w:val="13"/>
            </w:pPr>
            <w:r>
              <w:t>对学校教育教学工作的持续影响</w:t>
            </w:r>
          </w:p>
        </w:tc>
        <w:tc>
          <w:tcPr>
            <w:tcW w:w="2891" w:type="dxa"/>
            <w:vAlign w:val="center"/>
          </w:tcPr>
          <w:p w14:paraId="344561AA">
            <w:pPr>
              <w:pStyle w:val="13"/>
            </w:pPr>
            <w:r>
              <w:t>促进学校教育教学工作进一步提升</w:t>
            </w:r>
          </w:p>
        </w:tc>
        <w:tc>
          <w:tcPr>
            <w:tcW w:w="1276" w:type="dxa"/>
            <w:vAlign w:val="center"/>
          </w:tcPr>
          <w:p w14:paraId="2DB23DBC">
            <w:pPr>
              <w:pStyle w:val="13"/>
            </w:pPr>
            <w:r>
              <w:t>较上年提高10%</w:t>
            </w:r>
          </w:p>
        </w:tc>
        <w:tc>
          <w:tcPr>
            <w:tcW w:w="1843" w:type="dxa"/>
            <w:vAlign w:val="center"/>
          </w:tcPr>
          <w:p w14:paraId="44FC079C">
            <w:pPr>
              <w:pStyle w:val="13"/>
            </w:pPr>
            <w:r>
              <w:t>2025年初工作计划</w:t>
            </w:r>
          </w:p>
        </w:tc>
      </w:tr>
      <w:tr w14:paraId="440910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ECD3A4"/>
        </w:tc>
        <w:tc>
          <w:tcPr>
            <w:tcW w:w="1276" w:type="dxa"/>
            <w:vAlign w:val="center"/>
          </w:tcPr>
          <w:p w14:paraId="4A995B74">
            <w:pPr>
              <w:pStyle w:val="13"/>
            </w:pPr>
            <w:r>
              <w:t>社会效益指标</w:t>
            </w:r>
          </w:p>
        </w:tc>
        <w:tc>
          <w:tcPr>
            <w:tcW w:w="1332" w:type="dxa"/>
            <w:vAlign w:val="center"/>
          </w:tcPr>
          <w:p w14:paraId="79797BB3">
            <w:pPr>
              <w:pStyle w:val="13"/>
            </w:pPr>
            <w:r>
              <w:t>提升教学质量</w:t>
            </w:r>
          </w:p>
        </w:tc>
        <w:tc>
          <w:tcPr>
            <w:tcW w:w="2891" w:type="dxa"/>
            <w:vAlign w:val="center"/>
          </w:tcPr>
          <w:p w14:paraId="6CA4F7DA">
            <w:pPr>
              <w:pStyle w:val="13"/>
            </w:pPr>
            <w:r>
              <w:t>提升教学质量，提升学校社会影响力</w:t>
            </w:r>
          </w:p>
        </w:tc>
        <w:tc>
          <w:tcPr>
            <w:tcW w:w="1276" w:type="dxa"/>
            <w:vAlign w:val="center"/>
          </w:tcPr>
          <w:p w14:paraId="6F573225">
            <w:pPr>
              <w:pStyle w:val="13"/>
            </w:pPr>
            <w:r>
              <w:t>较上年提高10%</w:t>
            </w:r>
          </w:p>
        </w:tc>
        <w:tc>
          <w:tcPr>
            <w:tcW w:w="1843" w:type="dxa"/>
            <w:vAlign w:val="center"/>
          </w:tcPr>
          <w:p w14:paraId="6838D77C">
            <w:pPr>
              <w:pStyle w:val="13"/>
            </w:pPr>
            <w:r>
              <w:t>2025年初工作计划</w:t>
            </w:r>
          </w:p>
        </w:tc>
      </w:tr>
      <w:tr w14:paraId="7D76D1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BB8A37">
            <w:pPr>
              <w:pStyle w:val="15"/>
            </w:pPr>
            <w:r>
              <w:t>满意度指标</w:t>
            </w:r>
          </w:p>
        </w:tc>
        <w:tc>
          <w:tcPr>
            <w:tcW w:w="1276" w:type="dxa"/>
            <w:vAlign w:val="center"/>
          </w:tcPr>
          <w:p w14:paraId="5814363A">
            <w:pPr>
              <w:pStyle w:val="13"/>
            </w:pPr>
            <w:r>
              <w:t>服务对象满意度指标</w:t>
            </w:r>
          </w:p>
        </w:tc>
        <w:tc>
          <w:tcPr>
            <w:tcW w:w="1332" w:type="dxa"/>
            <w:vAlign w:val="center"/>
          </w:tcPr>
          <w:p w14:paraId="70D39166">
            <w:pPr>
              <w:pStyle w:val="13"/>
            </w:pPr>
            <w:r>
              <w:t>师生满意率</w:t>
            </w:r>
          </w:p>
        </w:tc>
        <w:tc>
          <w:tcPr>
            <w:tcW w:w="2891" w:type="dxa"/>
            <w:vAlign w:val="center"/>
          </w:tcPr>
          <w:p w14:paraId="41D0101A">
            <w:pPr>
              <w:pStyle w:val="13"/>
            </w:pPr>
            <w:r>
              <w:t>师生满意度</w:t>
            </w:r>
          </w:p>
        </w:tc>
        <w:tc>
          <w:tcPr>
            <w:tcW w:w="1276" w:type="dxa"/>
            <w:vAlign w:val="center"/>
          </w:tcPr>
          <w:p w14:paraId="496E5FC1">
            <w:pPr>
              <w:pStyle w:val="13"/>
            </w:pPr>
            <w:r>
              <w:t>≥95%</w:t>
            </w:r>
          </w:p>
        </w:tc>
        <w:tc>
          <w:tcPr>
            <w:tcW w:w="1843" w:type="dxa"/>
            <w:vAlign w:val="center"/>
          </w:tcPr>
          <w:p w14:paraId="5B962B06">
            <w:pPr>
              <w:pStyle w:val="13"/>
            </w:pPr>
            <w:r>
              <w:t>2025年初工作计划</w:t>
            </w:r>
          </w:p>
        </w:tc>
      </w:tr>
    </w:tbl>
    <w:p w14:paraId="3BEBAB0E">
      <w:pPr>
        <w:sectPr>
          <w:pgSz w:w="11900" w:h="16840"/>
          <w:pgMar w:top="1984" w:right="1304" w:bottom="1134" w:left="1304" w:header="720" w:footer="720" w:gutter="0"/>
          <w:cols w:space="720" w:num="1"/>
        </w:sectPr>
      </w:pPr>
    </w:p>
    <w:p w14:paraId="265EF94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52E8EC">
      <w:pPr>
        <w:spacing w:before="0" w:after="0"/>
        <w:ind w:firstLine="560"/>
        <w:jc w:val="left"/>
        <w:outlineLvl w:val="3"/>
      </w:pPr>
      <w:bookmarkStart w:id="248" w:name="_Toc_4_4_0000000249"/>
      <w:r>
        <w:rPr>
          <w:rFonts w:ascii="方正仿宋_GBK" w:hAnsi="方正仿宋_GBK" w:eastAsia="方正仿宋_GBK" w:cs="方正仿宋_GBK"/>
          <w:color w:val="000000"/>
          <w:sz w:val="28"/>
        </w:rPr>
        <w:t>246.（三保）怀财字【2025】7号2025年县义务教育阶段家庭经济困难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C959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76E3D12">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1A8F8838">
            <w:pPr>
              <w:pStyle w:val="11"/>
            </w:pPr>
            <w:r>
              <w:t>单位：万元</w:t>
            </w:r>
          </w:p>
        </w:tc>
      </w:tr>
      <w:tr w14:paraId="2E64CE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AAC6EE">
            <w:pPr>
              <w:pStyle w:val="14"/>
            </w:pPr>
            <w:r>
              <w:t>项目编码</w:t>
            </w:r>
          </w:p>
        </w:tc>
        <w:tc>
          <w:tcPr>
            <w:tcW w:w="2608" w:type="dxa"/>
            <w:gridSpan w:val="2"/>
            <w:vAlign w:val="center"/>
          </w:tcPr>
          <w:p w14:paraId="35CA2777">
            <w:pPr>
              <w:pStyle w:val="13"/>
            </w:pPr>
            <w:r>
              <w:t>13073025P00057710004K</w:t>
            </w:r>
          </w:p>
        </w:tc>
        <w:tc>
          <w:tcPr>
            <w:tcW w:w="1587" w:type="dxa"/>
            <w:vAlign w:val="center"/>
          </w:tcPr>
          <w:p w14:paraId="680E553B">
            <w:pPr>
              <w:pStyle w:val="14"/>
            </w:pPr>
            <w:r>
              <w:t>项目名称</w:t>
            </w:r>
          </w:p>
        </w:tc>
        <w:tc>
          <w:tcPr>
            <w:tcW w:w="4423" w:type="dxa"/>
            <w:gridSpan w:val="3"/>
            <w:vAlign w:val="center"/>
          </w:tcPr>
          <w:p w14:paraId="2F5F4101">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D8AB4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2F081E">
            <w:pPr>
              <w:pStyle w:val="14"/>
            </w:pPr>
            <w:r>
              <w:t>预算规模及资金用途</w:t>
            </w:r>
          </w:p>
        </w:tc>
        <w:tc>
          <w:tcPr>
            <w:tcW w:w="1276" w:type="dxa"/>
            <w:vAlign w:val="center"/>
          </w:tcPr>
          <w:p w14:paraId="16E25FEB">
            <w:pPr>
              <w:pStyle w:val="14"/>
            </w:pPr>
            <w:r>
              <w:t>预算数</w:t>
            </w:r>
          </w:p>
        </w:tc>
        <w:tc>
          <w:tcPr>
            <w:tcW w:w="1332" w:type="dxa"/>
            <w:vAlign w:val="center"/>
          </w:tcPr>
          <w:p w14:paraId="5AE80338">
            <w:pPr>
              <w:pStyle w:val="13"/>
            </w:pPr>
            <w:r>
              <w:t>0.04</w:t>
            </w:r>
          </w:p>
        </w:tc>
        <w:tc>
          <w:tcPr>
            <w:tcW w:w="1587" w:type="dxa"/>
            <w:vAlign w:val="center"/>
          </w:tcPr>
          <w:p w14:paraId="4AE02359">
            <w:pPr>
              <w:pStyle w:val="14"/>
            </w:pPr>
            <w:r>
              <w:t>其中：财政    资金</w:t>
            </w:r>
          </w:p>
        </w:tc>
        <w:tc>
          <w:tcPr>
            <w:tcW w:w="1304" w:type="dxa"/>
            <w:vAlign w:val="center"/>
          </w:tcPr>
          <w:p w14:paraId="162CD62E">
            <w:pPr>
              <w:pStyle w:val="13"/>
            </w:pPr>
            <w:r>
              <w:t>0.04</w:t>
            </w:r>
          </w:p>
        </w:tc>
        <w:tc>
          <w:tcPr>
            <w:tcW w:w="1276" w:type="dxa"/>
            <w:vAlign w:val="center"/>
          </w:tcPr>
          <w:p w14:paraId="5090CCC7">
            <w:pPr>
              <w:pStyle w:val="14"/>
            </w:pPr>
            <w:r>
              <w:t>其他资金</w:t>
            </w:r>
          </w:p>
        </w:tc>
        <w:tc>
          <w:tcPr>
            <w:tcW w:w="1843" w:type="dxa"/>
            <w:vAlign w:val="center"/>
          </w:tcPr>
          <w:p w14:paraId="700749C8">
            <w:pPr>
              <w:pStyle w:val="13"/>
            </w:pPr>
            <w:r>
              <w:t xml:space="preserve"> </w:t>
            </w:r>
          </w:p>
        </w:tc>
      </w:tr>
      <w:tr w14:paraId="04A892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2D1894"/>
        </w:tc>
        <w:tc>
          <w:tcPr>
            <w:tcW w:w="8618" w:type="dxa"/>
            <w:gridSpan w:val="6"/>
            <w:vAlign w:val="center"/>
          </w:tcPr>
          <w:p w14:paraId="620E48A5">
            <w:pPr>
              <w:pStyle w:val="13"/>
            </w:pPr>
            <w:r>
              <w:t>通过开展家庭经济困难的学生生活补助工作，达到保障学生顺利接受义务教育的效果。</w:t>
            </w:r>
          </w:p>
        </w:tc>
      </w:tr>
      <w:tr w14:paraId="0C8078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CD042B">
            <w:pPr>
              <w:pStyle w:val="14"/>
            </w:pPr>
            <w:r>
              <w:t>资金支出计划（%）</w:t>
            </w:r>
          </w:p>
        </w:tc>
        <w:tc>
          <w:tcPr>
            <w:tcW w:w="2608" w:type="dxa"/>
            <w:gridSpan w:val="2"/>
            <w:vAlign w:val="center"/>
          </w:tcPr>
          <w:p w14:paraId="059CC54B">
            <w:pPr>
              <w:pStyle w:val="14"/>
            </w:pPr>
            <w:r>
              <w:t>3月底</w:t>
            </w:r>
          </w:p>
        </w:tc>
        <w:tc>
          <w:tcPr>
            <w:tcW w:w="1587" w:type="dxa"/>
            <w:vAlign w:val="center"/>
          </w:tcPr>
          <w:p w14:paraId="5264D1B0">
            <w:pPr>
              <w:pStyle w:val="14"/>
            </w:pPr>
            <w:r>
              <w:t>6月底</w:t>
            </w:r>
          </w:p>
        </w:tc>
        <w:tc>
          <w:tcPr>
            <w:tcW w:w="1304" w:type="dxa"/>
            <w:vAlign w:val="center"/>
          </w:tcPr>
          <w:p w14:paraId="58E3D0EB">
            <w:pPr>
              <w:pStyle w:val="14"/>
            </w:pPr>
            <w:r>
              <w:t>10月底</w:t>
            </w:r>
          </w:p>
        </w:tc>
        <w:tc>
          <w:tcPr>
            <w:tcW w:w="3119" w:type="dxa"/>
            <w:gridSpan w:val="2"/>
            <w:vAlign w:val="center"/>
          </w:tcPr>
          <w:p w14:paraId="0429F7F9">
            <w:pPr>
              <w:pStyle w:val="14"/>
            </w:pPr>
            <w:r>
              <w:t>12月底</w:t>
            </w:r>
          </w:p>
        </w:tc>
      </w:tr>
      <w:tr w14:paraId="4FAB90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78408D"/>
        </w:tc>
        <w:tc>
          <w:tcPr>
            <w:tcW w:w="2608" w:type="dxa"/>
            <w:gridSpan w:val="2"/>
            <w:vAlign w:val="center"/>
          </w:tcPr>
          <w:p w14:paraId="549867BA">
            <w:pPr>
              <w:pStyle w:val="15"/>
            </w:pPr>
            <w:r>
              <w:t xml:space="preserve"> </w:t>
            </w:r>
          </w:p>
        </w:tc>
        <w:tc>
          <w:tcPr>
            <w:tcW w:w="1587" w:type="dxa"/>
            <w:vAlign w:val="center"/>
          </w:tcPr>
          <w:p w14:paraId="501DB886">
            <w:pPr>
              <w:pStyle w:val="15"/>
            </w:pPr>
            <w:r>
              <w:t>25%</w:t>
            </w:r>
          </w:p>
        </w:tc>
        <w:tc>
          <w:tcPr>
            <w:tcW w:w="1304" w:type="dxa"/>
            <w:vAlign w:val="center"/>
          </w:tcPr>
          <w:p w14:paraId="6E21A745">
            <w:pPr>
              <w:pStyle w:val="15"/>
            </w:pPr>
            <w:r>
              <w:t>50%</w:t>
            </w:r>
          </w:p>
        </w:tc>
        <w:tc>
          <w:tcPr>
            <w:tcW w:w="3119" w:type="dxa"/>
            <w:gridSpan w:val="2"/>
            <w:vAlign w:val="center"/>
          </w:tcPr>
          <w:p w14:paraId="5AD52E50">
            <w:pPr>
              <w:pStyle w:val="15"/>
            </w:pPr>
            <w:r>
              <w:t>100%</w:t>
            </w:r>
          </w:p>
        </w:tc>
      </w:tr>
      <w:tr w14:paraId="13C0EF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526C01">
            <w:pPr>
              <w:pStyle w:val="14"/>
            </w:pPr>
            <w:r>
              <w:t>绩效目标</w:t>
            </w:r>
          </w:p>
        </w:tc>
        <w:tc>
          <w:tcPr>
            <w:tcW w:w="8618" w:type="dxa"/>
            <w:gridSpan w:val="6"/>
            <w:vAlign w:val="center"/>
          </w:tcPr>
          <w:p w14:paraId="3AC4D610">
            <w:pPr>
              <w:pStyle w:val="13"/>
            </w:pPr>
            <w:r>
              <w:t>1.通过开展家庭经济困难的学生生活补助工作，达到保障学生顺利接受义务教育的效果。</w:t>
            </w:r>
          </w:p>
        </w:tc>
      </w:tr>
    </w:tbl>
    <w:p w14:paraId="7DCF916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42CA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7B93DF">
            <w:pPr>
              <w:pStyle w:val="14"/>
            </w:pPr>
            <w:r>
              <w:t>一级指标</w:t>
            </w:r>
          </w:p>
        </w:tc>
        <w:tc>
          <w:tcPr>
            <w:tcW w:w="1276" w:type="dxa"/>
            <w:vAlign w:val="center"/>
          </w:tcPr>
          <w:p w14:paraId="21EE17FD">
            <w:pPr>
              <w:pStyle w:val="14"/>
            </w:pPr>
            <w:r>
              <w:t>二级指标</w:t>
            </w:r>
          </w:p>
        </w:tc>
        <w:tc>
          <w:tcPr>
            <w:tcW w:w="1332" w:type="dxa"/>
            <w:vAlign w:val="center"/>
          </w:tcPr>
          <w:p w14:paraId="0F9A7608">
            <w:pPr>
              <w:pStyle w:val="14"/>
            </w:pPr>
            <w:r>
              <w:t>三级指标</w:t>
            </w:r>
          </w:p>
        </w:tc>
        <w:tc>
          <w:tcPr>
            <w:tcW w:w="2891" w:type="dxa"/>
            <w:vAlign w:val="center"/>
          </w:tcPr>
          <w:p w14:paraId="5CFA358E">
            <w:pPr>
              <w:pStyle w:val="14"/>
            </w:pPr>
            <w:r>
              <w:t>绩效指标描述</w:t>
            </w:r>
          </w:p>
        </w:tc>
        <w:tc>
          <w:tcPr>
            <w:tcW w:w="1276" w:type="dxa"/>
            <w:vAlign w:val="center"/>
          </w:tcPr>
          <w:p w14:paraId="5B1BDFE2">
            <w:pPr>
              <w:pStyle w:val="14"/>
            </w:pPr>
            <w:r>
              <w:t>指标值</w:t>
            </w:r>
          </w:p>
        </w:tc>
        <w:tc>
          <w:tcPr>
            <w:tcW w:w="1843" w:type="dxa"/>
            <w:vAlign w:val="center"/>
          </w:tcPr>
          <w:p w14:paraId="2B7A1CB3">
            <w:pPr>
              <w:pStyle w:val="14"/>
            </w:pPr>
            <w:r>
              <w:t>指标值确定依据</w:t>
            </w:r>
          </w:p>
        </w:tc>
      </w:tr>
      <w:tr w14:paraId="6B45C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596520">
            <w:pPr>
              <w:pStyle w:val="15"/>
            </w:pPr>
            <w:r>
              <w:t>产出指标</w:t>
            </w:r>
          </w:p>
        </w:tc>
        <w:tc>
          <w:tcPr>
            <w:tcW w:w="1276" w:type="dxa"/>
            <w:vAlign w:val="center"/>
          </w:tcPr>
          <w:p w14:paraId="687703E7">
            <w:pPr>
              <w:pStyle w:val="13"/>
            </w:pPr>
            <w:r>
              <w:t>数量指标</w:t>
            </w:r>
          </w:p>
        </w:tc>
        <w:tc>
          <w:tcPr>
            <w:tcW w:w="1332" w:type="dxa"/>
            <w:vAlign w:val="center"/>
          </w:tcPr>
          <w:p w14:paraId="06F4AF64">
            <w:pPr>
              <w:pStyle w:val="13"/>
            </w:pPr>
            <w:r>
              <w:t>发放人数覆盖率</w:t>
            </w:r>
          </w:p>
        </w:tc>
        <w:tc>
          <w:tcPr>
            <w:tcW w:w="2891" w:type="dxa"/>
            <w:vAlign w:val="center"/>
          </w:tcPr>
          <w:p w14:paraId="0A59779A">
            <w:pPr>
              <w:pStyle w:val="13"/>
            </w:pPr>
            <w:r>
              <w:t>符合资助条件的家庭经济困难学生覆盖率</w:t>
            </w:r>
          </w:p>
        </w:tc>
        <w:tc>
          <w:tcPr>
            <w:tcW w:w="1276" w:type="dxa"/>
            <w:vAlign w:val="center"/>
          </w:tcPr>
          <w:p w14:paraId="29537724">
            <w:pPr>
              <w:pStyle w:val="13"/>
            </w:pPr>
            <w:r>
              <w:t>100%</w:t>
            </w:r>
          </w:p>
        </w:tc>
        <w:tc>
          <w:tcPr>
            <w:tcW w:w="1843" w:type="dxa"/>
            <w:vAlign w:val="center"/>
          </w:tcPr>
          <w:p w14:paraId="4EC1C888">
            <w:pPr>
              <w:pStyle w:val="13"/>
            </w:pPr>
            <w:r>
              <w:t>2025年初工作计划</w:t>
            </w:r>
          </w:p>
        </w:tc>
      </w:tr>
      <w:tr w14:paraId="5DC004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F336F6"/>
        </w:tc>
        <w:tc>
          <w:tcPr>
            <w:tcW w:w="1276" w:type="dxa"/>
            <w:vAlign w:val="center"/>
          </w:tcPr>
          <w:p w14:paraId="6251A3EF">
            <w:pPr>
              <w:pStyle w:val="13"/>
            </w:pPr>
            <w:r>
              <w:t>质量指标</w:t>
            </w:r>
          </w:p>
        </w:tc>
        <w:tc>
          <w:tcPr>
            <w:tcW w:w="1332" w:type="dxa"/>
            <w:vAlign w:val="center"/>
          </w:tcPr>
          <w:p w14:paraId="44C7FF64">
            <w:pPr>
              <w:pStyle w:val="13"/>
            </w:pPr>
            <w:r>
              <w:t>资金发放到位率</w:t>
            </w:r>
          </w:p>
        </w:tc>
        <w:tc>
          <w:tcPr>
            <w:tcW w:w="2891" w:type="dxa"/>
            <w:vAlign w:val="center"/>
          </w:tcPr>
          <w:p w14:paraId="4C3EBB92">
            <w:pPr>
              <w:pStyle w:val="13"/>
            </w:pPr>
            <w:r>
              <w:t>实际资金发放与预算数占比</w:t>
            </w:r>
          </w:p>
        </w:tc>
        <w:tc>
          <w:tcPr>
            <w:tcW w:w="1276" w:type="dxa"/>
            <w:vAlign w:val="center"/>
          </w:tcPr>
          <w:p w14:paraId="19518354">
            <w:pPr>
              <w:pStyle w:val="13"/>
            </w:pPr>
            <w:r>
              <w:t>≥95%</w:t>
            </w:r>
          </w:p>
        </w:tc>
        <w:tc>
          <w:tcPr>
            <w:tcW w:w="1843" w:type="dxa"/>
            <w:vAlign w:val="center"/>
          </w:tcPr>
          <w:p w14:paraId="7B9BD359">
            <w:pPr>
              <w:pStyle w:val="13"/>
            </w:pPr>
            <w:r>
              <w:t>2025年初工作计划</w:t>
            </w:r>
          </w:p>
        </w:tc>
      </w:tr>
      <w:tr w14:paraId="06F6DC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6F3A73"/>
        </w:tc>
        <w:tc>
          <w:tcPr>
            <w:tcW w:w="1276" w:type="dxa"/>
            <w:vAlign w:val="center"/>
          </w:tcPr>
          <w:p w14:paraId="0A0A980A">
            <w:pPr>
              <w:pStyle w:val="13"/>
            </w:pPr>
            <w:r>
              <w:t>时效指标</w:t>
            </w:r>
          </w:p>
        </w:tc>
        <w:tc>
          <w:tcPr>
            <w:tcW w:w="1332" w:type="dxa"/>
            <w:vAlign w:val="center"/>
          </w:tcPr>
          <w:p w14:paraId="26367009">
            <w:pPr>
              <w:pStyle w:val="13"/>
            </w:pPr>
            <w:r>
              <w:t>发放及时率</w:t>
            </w:r>
          </w:p>
        </w:tc>
        <w:tc>
          <w:tcPr>
            <w:tcW w:w="2891" w:type="dxa"/>
            <w:vAlign w:val="center"/>
          </w:tcPr>
          <w:p w14:paraId="1BA3E125">
            <w:pPr>
              <w:pStyle w:val="13"/>
            </w:pPr>
            <w:r>
              <w:t>发放资金是否及时</w:t>
            </w:r>
          </w:p>
        </w:tc>
        <w:tc>
          <w:tcPr>
            <w:tcW w:w="1276" w:type="dxa"/>
            <w:vAlign w:val="center"/>
          </w:tcPr>
          <w:p w14:paraId="2A5E24BF">
            <w:pPr>
              <w:pStyle w:val="13"/>
            </w:pPr>
            <w:r>
              <w:t>≥95%</w:t>
            </w:r>
          </w:p>
        </w:tc>
        <w:tc>
          <w:tcPr>
            <w:tcW w:w="1843" w:type="dxa"/>
            <w:vAlign w:val="center"/>
          </w:tcPr>
          <w:p w14:paraId="5F607D4E">
            <w:pPr>
              <w:pStyle w:val="13"/>
            </w:pPr>
            <w:r>
              <w:t>2025年初工作计划</w:t>
            </w:r>
          </w:p>
        </w:tc>
      </w:tr>
      <w:tr w14:paraId="02F6C2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8E86E5"/>
        </w:tc>
        <w:tc>
          <w:tcPr>
            <w:tcW w:w="1276" w:type="dxa"/>
            <w:vAlign w:val="center"/>
          </w:tcPr>
          <w:p w14:paraId="483C2748">
            <w:pPr>
              <w:pStyle w:val="13"/>
            </w:pPr>
            <w:r>
              <w:t>成本指标</w:t>
            </w:r>
          </w:p>
        </w:tc>
        <w:tc>
          <w:tcPr>
            <w:tcW w:w="1332" w:type="dxa"/>
            <w:vAlign w:val="center"/>
          </w:tcPr>
          <w:p w14:paraId="1CDA47BF">
            <w:pPr>
              <w:pStyle w:val="13"/>
            </w:pPr>
            <w:r>
              <w:t>预算控制数</w:t>
            </w:r>
          </w:p>
        </w:tc>
        <w:tc>
          <w:tcPr>
            <w:tcW w:w="2891" w:type="dxa"/>
            <w:vAlign w:val="center"/>
          </w:tcPr>
          <w:p w14:paraId="7E73EF93">
            <w:pPr>
              <w:pStyle w:val="13"/>
            </w:pPr>
            <w:r>
              <w:t>预算控制数</w:t>
            </w:r>
          </w:p>
        </w:tc>
        <w:tc>
          <w:tcPr>
            <w:tcW w:w="1276" w:type="dxa"/>
            <w:vAlign w:val="center"/>
          </w:tcPr>
          <w:p w14:paraId="402A08A9">
            <w:pPr>
              <w:pStyle w:val="13"/>
            </w:pPr>
            <w:r>
              <w:t>≤0.04万元</w:t>
            </w:r>
          </w:p>
        </w:tc>
        <w:tc>
          <w:tcPr>
            <w:tcW w:w="1843" w:type="dxa"/>
            <w:vAlign w:val="center"/>
          </w:tcPr>
          <w:p w14:paraId="5FE52D97">
            <w:pPr>
              <w:pStyle w:val="13"/>
            </w:pPr>
            <w:r>
              <w:t>2025年县级预算编制通知</w:t>
            </w:r>
          </w:p>
        </w:tc>
      </w:tr>
      <w:tr w14:paraId="53EB9C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F67589">
            <w:pPr>
              <w:pStyle w:val="15"/>
            </w:pPr>
            <w:r>
              <w:t>效益指标</w:t>
            </w:r>
          </w:p>
        </w:tc>
        <w:tc>
          <w:tcPr>
            <w:tcW w:w="1276" w:type="dxa"/>
            <w:vAlign w:val="center"/>
          </w:tcPr>
          <w:p w14:paraId="02FD4A4A">
            <w:pPr>
              <w:pStyle w:val="13"/>
            </w:pPr>
            <w:r>
              <w:t>可持续影响指标</w:t>
            </w:r>
          </w:p>
        </w:tc>
        <w:tc>
          <w:tcPr>
            <w:tcW w:w="1332" w:type="dxa"/>
            <w:vAlign w:val="center"/>
          </w:tcPr>
          <w:p w14:paraId="35816404">
            <w:pPr>
              <w:pStyle w:val="13"/>
            </w:pPr>
            <w:r>
              <w:t>学生学习生活得到持续保障</w:t>
            </w:r>
          </w:p>
        </w:tc>
        <w:tc>
          <w:tcPr>
            <w:tcW w:w="2891" w:type="dxa"/>
            <w:vAlign w:val="center"/>
          </w:tcPr>
          <w:p w14:paraId="4F0E7433">
            <w:pPr>
              <w:pStyle w:val="13"/>
            </w:pPr>
            <w:r>
              <w:t>学生学习生活得到持续保障</w:t>
            </w:r>
          </w:p>
        </w:tc>
        <w:tc>
          <w:tcPr>
            <w:tcW w:w="1276" w:type="dxa"/>
            <w:vAlign w:val="center"/>
          </w:tcPr>
          <w:p w14:paraId="2E5EBCD1">
            <w:pPr>
              <w:pStyle w:val="13"/>
            </w:pPr>
            <w:r>
              <w:t>较上年提高10%</w:t>
            </w:r>
          </w:p>
        </w:tc>
        <w:tc>
          <w:tcPr>
            <w:tcW w:w="1843" w:type="dxa"/>
            <w:vAlign w:val="center"/>
          </w:tcPr>
          <w:p w14:paraId="1FB60C15">
            <w:pPr>
              <w:pStyle w:val="13"/>
            </w:pPr>
            <w:r>
              <w:t>2025年初工作计划</w:t>
            </w:r>
          </w:p>
        </w:tc>
      </w:tr>
      <w:tr w14:paraId="5557E1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2B0AB6"/>
        </w:tc>
        <w:tc>
          <w:tcPr>
            <w:tcW w:w="1276" w:type="dxa"/>
            <w:vAlign w:val="center"/>
          </w:tcPr>
          <w:p w14:paraId="76651F50">
            <w:pPr>
              <w:pStyle w:val="13"/>
            </w:pPr>
            <w:r>
              <w:t>社会效益指标</w:t>
            </w:r>
          </w:p>
        </w:tc>
        <w:tc>
          <w:tcPr>
            <w:tcW w:w="1332" w:type="dxa"/>
            <w:vAlign w:val="center"/>
          </w:tcPr>
          <w:p w14:paraId="3F945A11">
            <w:pPr>
              <w:pStyle w:val="13"/>
            </w:pPr>
            <w:r>
              <w:t>保障学生顺利接受教育</w:t>
            </w:r>
          </w:p>
        </w:tc>
        <w:tc>
          <w:tcPr>
            <w:tcW w:w="2891" w:type="dxa"/>
            <w:vAlign w:val="center"/>
          </w:tcPr>
          <w:p w14:paraId="0BA90B9E">
            <w:pPr>
              <w:pStyle w:val="13"/>
            </w:pPr>
            <w:r>
              <w:t>学生顺利接受教育，提升学校社会声誉</w:t>
            </w:r>
          </w:p>
        </w:tc>
        <w:tc>
          <w:tcPr>
            <w:tcW w:w="1276" w:type="dxa"/>
            <w:vAlign w:val="center"/>
          </w:tcPr>
          <w:p w14:paraId="57046404">
            <w:pPr>
              <w:pStyle w:val="13"/>
            </w:pPr>
            <w:r>
              <w:t>较上年提升20%</w:t>
            </w:r>
          </w:p>
        </w:tc>
        <w:tc>
          <w:tcPr>
            <w:tcW w:w="1843" w:type="dxa"/>
            <w:vAlign w:val="center"/>
          </w:tcPr>
          <w:p w14:paraId="566056D7">
            <w:pPr>
              <w:pStyle w:val="13"/>
            </w:pPr>
            <w:r>
              <w:t>2025年初工作计划</w:t>
            </w:r>
          </w:p>
        </w:tc>
      </w:tr>
      <w:tr w14:paraId="72574A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5E7676">
            <w:pPr>
              <w:pStyle w:val="15"/>
            </w:pPr>
            <w:r>
              <w:t>满意度指标</w:t>
            </w:r>
          </w:p>
        </w:tc>
        <w:tc>
          <w:tcPr>
            <w:tcW w:w="1276" w:type="dxa"/>
            <w:vAlign w:val="center"/>
          </w:tcPr>
          <w:p w14:paraId="64FFFC9E">
            <w:pPr>
              <w:pStyle w:val="13"/>
            </w:pPr>
            <w:r>
              <w:t>服务对象满意度指标</w:t>
            </w:r>
          </w:p>
        </w:tc>
        <w:tc>
          <w:tcPr>
            <w:tcW w:w="1332" w:type="dxa"/>
            <w:vAlign w:val="center"/>
          </w:tcPr>
          <w:p w14:paraId="05A448A8">
            <w:pPr>
              <w:pStyle w:val="13"/>
            </w:pPr>
            <w:r>
              <w:t>学生、家长满意率</w:t>
            </w:r>
          </w:p>
        </w:tc>
        <w:tc>
          <w:tcPr>
            <w:tcW w:w="2891" w:type="dxa"/>
            <w:vAlign w:val="center"/>
          </w:tcPr>
          <w:p w14:paraId="43D408A7">
            <w:pPr>
              <w:pStyle w:val="13"/>
            </w:pPr>
            <w:r>
              <w:t>受助家庭经济困难学生学生、家长满意率</w:t>
            </w:r>
          </w:p>
        </w:tc>
        <w:tc>
          <w:tcPr>
            <w:tcW w:w="1276" w:type="dxa"/>
            <w:vAlign w:val="center"/>
          </w:tcPr>
          <w:p w14:paraId="15FEC46E">
            <w:pPr>
              <w:pStyle w:val="13"/>
            </w:pPr>
            <w:r>
              <w:t>≥95%</w:t>
            </w:r>
          </w:p>
        </w:tc>
        <w:tc>
          <w:tcPr>
            <w:tcW w:w="1843" w:type="dxa"/>
            <w:vAlign w:val="center"/>
          </w:tcPr>
          <w:p w14:paraId="5633C851">
            <w:pPr>
              <w:pStyle w:val="13"/>
            </w:pPr>
            <w:r>
              <w:t>2025年初工作计划</w:t>
            </w:r>
          </w:p>
        </w:tc>
      </w:tr>
    </w:tbl>
    <w:p w14:paraId="58315769">
      <w:pPr>
        <w:sectPr>
          <w:pgSz w:w="11900" w:h="16840"/>
          <w:pgMar w:top="1984" w:right="1304" w:bottom="1134" w:left="1304" w:header="720" w:footer="720" w:gutter="0"/>
          <w:cols w:space="720" w:num="1"/>
        </w:sectPr>
      </w:pPr>
    </w:p>
    <w:p w14:paraId="04132B7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C25AAF">
      <w:pPr>
        <w:spacing w:before="0" w:after="0"/>
        <w:ind w:firstLine="560"/>
        <w:jc w:val="left"/>
        <w:outlineLvl w:val="3"/>
      </w:pPr>
      <w:bookmarkStart w:id="249" w:name="_Toc_4_4_0000000250"/>
      <w:r>
        <w:rPr>
          <w:rFonts w:ascii="方正仿宋_GBK" w:hAnsi="方正仿宋_GBK" w:eastAsia="方正仿宋_GBK" w:cs="方正仿宋_GBK"/>
          <w:color w:val="000000"/>
          <w:sz w:val="28"/>
        </w:rPr>
        <w:t>247.（小学）冀财教【2024】141号 河北省财政厅关于提前下达2025年省级城乡义务教育补助经费的通知绩效目标表</w:t>
      </w:r>
      <w:bookmarkEnd w:id="2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4010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E62E2D3">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4FC1BB34">
            <w:pPr>
              <w:pStyle w:val="11"/>
            </w:pPr>
            <w:r>
              <w:t>单位：万元</w:t>
            </w:r>
          </w:p>
        </w:tc>
      </w:tr>
      <w:tr w14:paraId="2BF3D8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CDD2D7">
            <w:pPr>
              <w:pStyle w:val="14"/>
            </w:pPr>
            <w:r>
              <w:t>项目编码</w:t>
            </w:r>
          </w:p>
        </w:tc>
        <w:tc>
          <w:tcPr>
            <w:tcW w:w="2608" w:type="dxa"/>
            <w:gridSpan w:val="2"/>
            <w:vAlign w:val="center"/>
          </w:tcPr>
          <w:p w14:paraId="6F1925CE">
            <w:pPr>
              <w:pStyle w:val="13"/>
            </w:pPr>
            <w:r>
              <w:t>13073025P00057910003B</w:t>
            </w:r>
          </w:p>
        </w:tc>
        <w:tc>
          <w:tcPr>
            <w:tcW w:w="1587" w:type="dxa"/>
            <w:vAlign w:val="center"/>
          </w:tcPr>
          <w:p w14:paraId="3042F6E7">
            <w:pPr>
              <w:pStyle w:val="14"/>
            </w:pPr>
            <w:r>
              <w:t>项目名称</w:t>
            </w:r>
          </w:p>
        </w:tc>
        <w:tc>
          <w:tcPr>
            <w:tcW w:w="4423" w:type="dxa"/>
            <w:gridSpan w:val="3"/>
            <w:vAlign w:val="center"/>
          </w:tcPr>
          <w:p w14:paraId="6F6CC776">
            <w:pPr>
              <w:pStyle w:val="13"/>
            </w:pPr>
            <w:r>
              <w:t>（小学）冀财教【2024】141号 河北省财政厅关于提前下达2025年省级城乡义务教育补助经费的通知</w:t>
            </w:r>
          </w:p>
        </w:tc>
      </w:tr>
      <w:tr w14:paraId="6C60FF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E71D2E">
            <w:pPr>
              <w:pStyle w:val="14"/>
            </w:pPr>
            <w:r>
              <w:t>预算规模及资金用途</w:t>
            </w:r>
          </w:p>
        </w:tc>
        <w:tc>
          <w:tcPr>
            <w:tcW w:w="1276" w:type="dxa"/>
            <w:vAlign w:val="center"/>
          </w:tcPr>
          <w:p w14:paraId="3288831E">
            <w:pPr>
              <w:pStyle w:val="14"/>
            </w:pPr>
            <w:r>
              <w:t>预算数</w:t>
            </w:r>
          </w:p>
        </w:tc>
        <w:tc>
          <w:tcPr>
            <w:tcW w:w="1332" w:type="dxa"/>
            <w:vAlign w:val="center"/>
          </w:tcPr>
          <w:p w14:paraId="43E53DD3">
            <w:pPr>
              <w:pStyle w:val="13"/>
            </w:pPr>
            <w:r>
              <w:t>5.46</w:t>
            </w:r>
          </w:p>
        </w:tc>
        <w:tc>
          <w:tcPr>
            <w:tcW w:w="1587" w:type="dxa"/>
            <w:vAlign w:val="center"/>
          </w:tcPr>
          <w:p w14:paraId="235819E1">
            <w:pPr>
              <w:pStyle w:val="14"/>
            </w:pPr>
            <w:r>
              <w:t>其中：财政    资金</w:t>
            </w:r>
          </w:p>
        </w:tc>
        <w:tc>
          <w:tcPr>
            <w:tcW w:w="1304" w:type="dxa"/>
            <w:vAlign w:val="center"/>
          </w:tcPr>
          <w:p w14:paraId="4C8B37D8">
            <w:pPr>
              <w:pStyle w:val="13"/>
            </w:pPr>
            <w:r>
              <w:t>5.46</w:t>
            </w:r>
          </w:p>
        </w:tc>
        <w:tc>
          <w:tcPr>
            <w:tcW w:w="1276" w:type="dxa"/>
            <w:vAlign w:val="center"/>
          </w:tcPr>
          <w:p w14:paraId="51A04E4F">
            <w:pPr>
              <w:pStyle w:val="14"/>
            </w:pPr>
            <w:r>
              <w:t>其他资金</w:t>
            </w:r>
          </w:p>
        </w:tc>
        <w:tc>
          <w:tcPr>
            <w:tcW w:w="1843" w:type="dxa"/>
            <w:vAlign w:val="center"/>
          </w:tcPr>
          <w:p w14:paraId="6EEF8E50">
            <w:pPr>
              <w:pStyle w:val="13"/>
            </w:pPr>
            <w:r>
              <w:t xml:space="preserve"> </w:t>
            </w:r>
          </w:p>
        </w:tc>
      </w:tr>
      <w:tr w14:paraId="5720AC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A27C4B"/>
        </w:tc>
        <w:tc>
          <w:tcPr>
            <w:tcW w:w="8618" w:type="dxa"/>
            <w:gridSpan w:val="6"/>
            <w:vAlign w:val="center"/>
          </w:tcPr>
          <w:p w14:paraId="106E683D">
            <w:pPr>
              <w:pStyle w:val="13"/>
            </w:pPr>
            <w:r>
              <w:t>用于购置打印机、空调、办公椅、电脑、档案柜、办公桌等，以及学校正常运转支出。</w:t>
            </w:r>
          </w:p>
        </w:tc>
      </w:tr>
      <w:tr w14:paraId="6EB6A2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87815F">
            <w:pPr>
              <w:pStyle w:val="14"/>
            </w:pPr>
            <w:r>
              <w:t>资金支出计划（%）</w:t>
            </w:r>
          </w:p>
        </w:tc>
        <w:tc>
          <w:tcPr>
            <w:tcW w:w="2608" w:type="dxa"/>
            <w:gridSpan w:val="2"/>
            <w:vAlign w:val="center"/>
          </w:tcPr>
          <w:p w14:paraId="6337DBB2">
            <w:pPr>
              <w:pStyle w:val="14"/>
            </w:pPr>
            <w:r>
              <w:t>3月底</w:t>
            </w:r>
          </w:p>
        </w:tc>
        <w:tc>
          <w:tcPr>
            <w:tcW w:w="1587" w:type="dxa"/>
            <w:vAlign w:val="center"/>
          </w:tcPr>
          <w:p w14:paraId="4E06B3A7">
            <w:pPr>
              <w:pStyle w:val="14"/>
            </w:pPr>
            <w:r>
              <w:t>6月底</w:t>
            </w:r>
          </w:p>
        </w:tc>
        <w:tc>
          <w:tcPr>
            <w:tcW w:w="1304" w:type="dxa"/>
            <w:vAlign w:val="center"/>
          </w:tcPr>
          <w:p w14:paraId="362EB2A1">
            <w:pPr>
              <w:pStyle w:val="14"/>
            </w:pPr>
            <w:r>
              <w:t>10月底</w:t>
            </w:r>
          </w:p>
        </w:tc>
        <w:tc>
          <w:tcPr>
            <w:tcW w:w="3119" w:type="dxa"/>
            <w:gridSpan w:val="2"/>
            <w:vAlign w:val="center"/>
          </w:tcPr>
          <w:p w14:paraId="71B42D06">
            <w:pPr>
              <w:pStyle w:val="14"/>
            </w:pPr>
            <w:r>
              <w:t>12月底</w:t>
            </w:r>
          </w:p>
        </w:tc>
      </w:tr>
      <w:tr w14:paraId="399AF0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6461BE"/>
        </w:tc>
        <w:tc>
          <w:tcPr>
            <w:tcW w:w="2608" w:type="dxa"/>
            <w:gridSpan w:val="2"/>
            <w:vAlign w:val="center"/>
          </w:tcPr>
          <w:p w14:paraId="1E666DED">
            <w:pPr>
              <w:pStyle w:val="15"/>
            </w:pPr>
            <w:r>
              <w:t xml:space="preserve"> </w:t>
            </w:r>
          </w:p>
        </w:tc>
        <w:tc>
          <w:tcPr>
            <w:tcW w:w="1587" w:type="dxa"/>
            <w:vAlign w:val="center"/>
          </w:tcPr>
          <w:p w14:paraId="03183290">
            <w:pPr>
              <w:pStyle w:val="15"/>
            </w:pPr>
            <w:r>
              <w:t>50%</w:t>
            </w:r>
          </w:p>
        </w:tc>
        <w:tc>
          <w:tcPr>
            <w:tcW w:w="1304" w:type="dxa"/>
            <w:vAlign w:val="center"/>
          </w:tcPr>
          <w:p w14:paraId="30F3BF42">
            <w:pPr>
              <w:pStyle w:val="15"/>
            </w:pPr>
            <w:r>
              <w:t>50%</w:t>
            </w:r>
          </w:p>
        </w:tc>
        <w:tc>
          <w:tcPr>
            <w:tcW w:w="3119" w:type="dxa"/>
            <w:gridSpan w:val="2"/>
            <w:vAlign w:val="center"/>
          </w:tcPr>
          <w:p w14:paraId="0CA91B82">
            <w:pPr>
              <w:pStyle w:val="15"/>
            </w:pPr>
            <w:r>
              <w:t>100%</w:t>
            </w:r>
          </w:p>
        </w:tc>
      </w:tr>
      <w:tr w14:paraId="29A754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5FF454">
            <w:pPr>
              <w:pStyle w:val="14"/>
            </w:pPr>
            <w:r>
              <w:t>绩效目标</w:t>
            </w:r>
          </w:p>
        </w:tc>
        <w:tc>
          <w:tcPr>
            <w:tcW w:w="8618" w:type="dxa"/>
            <w:gridSpan w:val="6"/>
            <w:vAlign w:val="center"/>
          </w:tcPr>
          <w:p w14:paraId="43A98821">
            <w:pPr>
              <w:pStyle w:val="13"/>
            </w:pPr>
            <w:r>
              <w:t>1.用于购置打印机、空调、办公椅、电脑、档案柜、办公桌等，以及学校正常运转支出。</w:t>
            </w:r>
          </w:p>
        </w:tc>
      </w:tr>
    </w:tbl>
    <w:p w14:paraId="6EFDA37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8796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6E30D4">
            <w:pPr>
              <w:pStyle w:val="14"/>
            </w:pPr>
            <w:r>
              <w:t>一级指标</w:t>
            </w:r>
          </w:p>
        </w:tc>
        <w:tc>
          <w:tcPr>
            <w:tcW w:w="1276" w:type="dxa"/>
            <w:vAlign w:val="center"/>
          </w:tcPr>
          <w:p w14:paraId="2F4293EC">
            <w:pPr>
              <w:pStyle w:val="14"/>
            </w:pPr>
            <w:r>
              <w:t>二级指标</w:t>
            </w:r>
          </w:p>
        </w:tc>
        <w:tc>
          <w:tcPr>
            <w:tcW w:w="1332" w:type="dxa"/>
            <w:vAlign w:val="center"/>
          </w:tcPr>
          <w:p w14:paraId="51DC1293">
            <w:pPr>
              <w:pStyle w:val="14"/>
            </w:pPr>
            <w:r>
              <w:t>三级指标</w:t>
            </w:r>
          </w:p>
        </w:tc>
        <w:tc>
          <w:tcPr>
            <w:tcW w:w="2891" w:type="dxa"/>
            <w:vAlign w:val="center"/>
          </w:tcPr>
          <w:p w14:paraId="0E7B64A5">
            <w:pPr>
              <w:pStyle w:val="14"/>
            </w:pPr>
            <w:r>
              <w:t>绩效指标描述</w:t>
            </w:r>
          </w:p>
        </w:tc>
        <w:tc>
          <w:tcPr>
            <w:tcW w:w="1276" w:type="dxa"/>
            <w:vAlign w:val="center"/>
          </w:tcPr>
          <w:p w14:paraId="08472EF8">
            <w:pPr>
              <w:pStyle w:val="14"/>
            </w:pPr>
            <w:r>
              <w:t>指标值</w:t>
            </w:r>
          </w:p>
        </w:tc>
        <w:tc>
          <w:tcPr>
            <w:tcW w:w="1843" w:type="dxa"/>
            <w:vAlign w:val="center"/>
          </w:tcPr>
          <w:p w14:paraId="7FC6AC63">
            <w:pPr>
              <w:pStyle w:val="14"/>
            </w:pPr>
            <w:r>
              <w:t>指标值确定依据</w:t>
            </w:r>
          </w:p>
        </w:tc>
      </w:tr>
      <w:tr w14:paraId="02E06A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540538">
            <w:pPr>
              <w:pStyle w:val="15"/>
            </w:pPr>
            <w:r>
              <w:t>产出指标</w:t>
            </w:r>
          </w:p>
        </w:tc>
        <w:tc>
          <w:tcPr>
            <w:tcW w:w="1276" w:type="dxa"/>
            <w:vAlign w:val="center"/>
          </w:tcPr>
          <w:p w14:paraId="34170A9B">
            <w:pPr>
              <w:pStyle w:val="13"/>
            </w:pPr>
            <w:r>
              <w:t>数量指标</w:t>
            </w:r>
          </w:p>
        </w:tc>
        <w:tc>
          <w:tcPr>
            <w:tcW w:w="1332" w:type="dxa"/>
            <w:vAlign w:val="center"/>
          </w:tcPr>
          <w:p w14:paraId="0C9A753A">
            <w:pPr>
              <w:pStyle w:val="13"/>
            </w:pPr>
            <w:r>
              <w:t>采购设备数量</w:t>
            </w:r>
          </w:p>
        </w:tc>
        <w:tc>
          <w:tcPr>
            <w:tcW w:w="2891" w:type="dxa"/>
            <w:vAlign w:val="center"/>
          </w:tcPr>
          <w:p w14:paraId="31455917">
            <w:pPr>
              <w:pStyle w:val="13"/>
            </w:pPr>
            <w:r>
              <w:t>采购设备数量</w:t>
            </w:r>
          </w:p>
        </w:tc>
        <w:tc>
          <w:tcPr>
            <w:tcW w:w="1276" w:type="dxa"/>
            <w:vAlign w:val="center"/>
          </w:tcPr>
          <w:p w14:paraId="42F55736">
            <w:pPr>
              <w:pStyle w:val="13"/>
            </w:pPr>
            <w:r>
              <w:t>≤20件</w:t>
            </w:r>
          </w:p>
        </w:tc>
        <w:tc>
          <w:tcPr>
            <w:tcW w:w="1843" w:type="dxa"/>
            <w:vAlign w:val="center"/>
          </w:tcPr>
          <w:p w14:paraId="1FDFD731">
            <w:pPr>
              <w:pStyle w:val="13"/>
            </w:pPr>
            <w:r>
              <w:t>2025年初工作计划</w:t>
            </w:r>
          </w:p>
        </w:tc>
      </w:tr>
      <w:tr w14:paraId="17DF25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B90FC0"/>
        </w:tc>
        <w:tc>
          <w:tcPr>
            <w:tcW w:w="1276" w:type="dxa"/>
            <w:vAlign w:val="center"/>
          </w:tcPr>
          <w:p w14:paraId="2377D128">
            <w:pPr>
              <w:pStyle w:val="13"/>
            </w:pPr>
            <w:r>
              <w:t>质量指标</w:t>
            </w:r>
          </w:p>
        </w:tc>
        <w:tc>
          <w:tcPr>
            <w:tcW w:w="1332" w:type="dxa"/>
            <w:vAlign w:val="center"/>
          </w:tcPr>
          <w:p w14:paraId="6ECCE74C">
            <w:pPr>
              <w:pStyle w:val="13"/>
            </w:pPr>
            <w:r>
              <w:t>购置设备合格率</w:t>
            </w:r>
          </w:p>
        </w:tc>
        <w:tc>
          <w:tcPr>
            <w:tcW w:w="2891" w:type="dxa"/>
            <w:vAlign w:val="center"/>
          </w:tcPr>
          <w:p w14:paraId="27405A6A">
            <w:pPr>
              <w:pStyle w:val="13"/>
            </w:pPr>
            <w:r>
              <w:t>购置设备合格率</w:t>
            </w:r>
          </w:p>
        </w:tc>
        <w:tc>
          <w:tcPr>
            <w:tcW w:w="1276" w:type="dxa"/>
            <w:vAlign w:val="center"/>
          </w:tcPr>
          <w:p w14:paraId="7FFC2A25">
            <w:pPr>
              <w:pStyle w:val="13"/>
            </w:pPr>
            <w:r>
              <w:t>100%</w:t>
            </w:r>
          </w:p>
        </w:tc>
        <w:tc>
          <w:tcPr>
            <w:tcW w:w="1843" w:type="dxa"/>
            <w:vAlign w:val="center"/>
          </w:tcPr>
          <w:p w14:paraId="3466591A">
            <w:pPr>
              <w:pStyle w:val="13"/>
            </w:pPr>
            <w:r>
              <w:t>2025年初工作计划</w:t>
            </w:r>
          </w:p>
        </w:tc>
      </w:tr>
      <w:tr w14:paraId="3B0ED7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AA75E4"/>
        </w:tc>
        <w:tc>
          <w:tcPr>
            <w:tcW w:w="1276" w:type="dxa"/>
            <w:vAlign w:val="center"/>
          </w:tcPr>
          <w:p w14:paraId="3483FC28">
            <w:pPr>
              <w:pStyle w:val="13"/>
            </w:pPr>
            <w:r>
              <w:t>时效指标</w:t>
            </w:r>
          </w:p>
        </w:tc>
        <w:tc>
          <w:tcPr>
            <w:tcW w:w="1332" w:type="dxa"/>
            <w:vAlign w:val="center"/>
          </w:tcPr>
          <w:p w14:paraId="7DC0EB76">
            <w:pPr>
              <w:pStyle w:val="13"/>
            </w:pPr>
            <w:r>
              <w:t>购置任务完成时限</w:t>
            </w:r>
          </w:p>
        </w:tc>
        <w:tc>
          <w:tcPr>
            <w:tcW w:w="2891" w:type="dxa"/>
            <w:vAlign w:val="center"/>
          </w:tcPr>
          <w:p w14:paraId="592656A8">
            <w:pPr>
              <w:pStyle w:val="13"/>
            </w:pPr>
            <w:r>
              <w:t>购置任务完成时限</w:t>
            </w:r>
          </w:p>
        </w:tc>
        <w:tc>
          <w:tcPr>
            <w:tcW w:w="1276" w:type="dxa"/>
            <w:vAlign w:val="center"/>
          </w:tcPr>
          <w:p w14:paraId="4CA8094C">
            <w:pPr>
              <w:pStyle w:val="13"/>
            </w:pPr>
            <w:r>
              <w:t>12月31日前</w:t>
            </w:r>
          </w:p>
        </w:tc>
        <w:tc>
          <w:tcPr>
            <w:tcW w:w="1843" w:type="dxa"/>
            <w:vAlign w:val="center"/>
          </w:tcPr>
          <w:p w14:paraId="27FDF910">
            <w:pPr>
              <w:pStyle w:val="13"/>
            </w:pPr>
            <w:r>
              <w:t>2025年初工作计划</w:t>
            </w:r>
          </w:p>
        </w:tc>
      </w:tr>
      <w:tr w14:paraId="702754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4E77D2"/>
        </w:tc>
        <w:tc>
          <w:tcPr>
            <w:tcW w:w="1276" w:type="dxa"/>
            <w:vAlign w:val="center"/>
          </w:tcPr>
          <w:p w14:paraId="089F6EC3">
            <w:pPr>
              <w:pStyle w:val="13"/>
            </w:pPr>
            <w:r>
              <w:t>成本指标</w:t>
            </w:r>
          </w:p>
        </w:tc>
        <w:tc>
          <w:tcPr>
            <w:tcW w:w="1332" w:type="dxa"/>
            <w:vAlign w:val="center"/>
          </w:tcPr>
          <w:p w14:paraId="7464DD72">
            <w:pPr>
              <w:pStyle w:val="13"/>
            </w:pPr>
            <w:r>
              <w:t>项目预算控制数</w:t>
            </w:r>
          </w:p>
        </w:tc>
        <w:tc>
          <w:tcPr>
            <w:tcW w:w="2891" w:type="dxa"/>
            <w:vAlign w:val="center"/>
          </w:tcPr>
          <w:p w14:paraId="29365103">
            <w:pPr>
              <w:pStyle w:val="13"/>
            </w:pPr>
            <w:r>
              <w:t>项目预算控制数</w:t>
            </w:r>
          </w:p>
        </w:tc>
        <w:tc>
          <w:tcPr>
            <w:tcW w:w="1276" w:type="dxa"/>
            <w:vAlign w:val="center"/>
          </w:tcPr>
          <w:p w14:paraId="5E20FBD1">
            <w:pPr>
              <w:pStyle w:val="13"/>
            </w:pPr>
            <w:r>
              <w:t>≤5.46万元</w:t>
            </w:r>
          </w:p>
        </w:tc>
        <w:tc>
          <w:tcPr>
            <w:tcW w:w="1843" w:type="dxa"/>
            <w:vAlign w:val="center"/>
          </w:tcPr>
          <w:p w14:paraId="0C2329BB">
            <w:pPr>
              <w:pStyle w:val="13"/>
            </w:pPr>
            <w:r>
              <w:t>2025年初工作计划</w:t>
            </w:r>
          </w:p>
        </w:tc>
      </w:tr>
      <w:tr w14:paraId="160FF9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25AE9B">
            <w:pPr>
              <w:pStyle w:val="15"/>
            </w:pPr>
            <w:r>
              <w:t>效益指标</w:t>
            </w:r>
          </w:p>
        </w:tc>
        <w:tc>
          <w:tcPr>
            <w:tcW w:w="1276" w:type="dxa"/>
            <w:vAlign w:val="center"/>
          </w:tcPr>
          <w:p w14:paraId="3B9722DC">
            <w:pPr>
              <w:pStyle w:val="13"/>
            </w:pPr>
            <w:r>
              <w:t>社会效益指标</w:t>
            </w:r>
          </w:p>
        </w:tc>
        <w:tc>
          <w:tcPr>
            <w:tcW w:w="1332" w:type="dxa"/>
            <w:vAlign w:val="center"/>
          </w:tcPr>
          <w:p w14:paraId="5A972482">
            <w:pPr>
              <w:pStyle w:val="13"/>
            </w:pPr>
            <w:r>
              <w:t>保证学校教育教学工作开展。</w:t>
            </w:r>
          </w:p>
        </w:tc>
        <w:tc>
          <w:tcPr>
            <w:tcW w:w="2891" w:type="dxa"/>
            <w:vAlign w:val="center"/>
          </w:tcPr>
          <w:p w14:paraId="4DD95A0B">
            <w:pPr>
              <w:pStyle w:val="13"/>
            </w:pPr>
            <w:r>
              <w:t>购置办公用品及办公支出，保证学校教育教学工作开展。</w:t>
            </w:r>
          </w:p>
        </w:tc>
        <w:tc>
          <w:tcPr>
            <w:tcW w:w="1276" w:type="dxa"/>
            <w:vAlign w:val="center"/>
          </w:tcPr>
          <w:p w14:paraId="7648BDE5">
            <w:pPr>
              <w:pStyle w:val="13"/>
            </w:pPr>
            <w:r>
              <w:t>基本保证</w:t>
            </w:r>
          </w:p>
        </w:tc>
        <w:tc>
          <w:tcPr>
            <w:tcW w:w="1843" w:type="dxa"/>
            <w:vAlign w:val="center"/>
          </w:tcPr>
          <w:p w14:paraId="6FEF11D5">
            <w:pPr>
              <w:pStyle w:val="13"/>
            </w:pPr>
            <w:r>
              <w:t>2025年初工作计划</w:t>
            </w:r>
          </w:p>
        </w:tc>
      </w:tr>
      <w:tr w14:paraId="5DB006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DAC62"/>
        </w:tc>
        <w:tc>
          <w:tcPr>
            <w:tcW w:w="1276" w:type="dxa"/>
            <w:vAlign w:val="center"/>
          </w:tcPr>
          <w:p w14:paraId="46CF53DE">
            <w:pPr>
              <w:pStyle w:val="13"/>
            </w:pPr>
            <w:r>
              <w:t>可持续影响指标</w:t>
            </w:r>
          </w:p>
        </w:tc>
        <w:tc>
          <w:tcPr>
            <w:tcW w:w="1332" w:type="dxa"/>
            <w:vAlign w:val="center"/>
          </w:tcPr>
          <w:p w14:paraId="7827C538">
            <w:pPr>
              <w:pStyle w:val="13"/>
            </w:pPr>
            <w:r>
              <w:t>购置设备预计可持续使用年限</w:t>
            </w:r>
          </w:p>
        </w:tc>
        <w:tc>
          <w:tcPr>
            <w:tcW w:w="2891" w:type="dxa"/>
            <w:vAlign w:val="center"/>
          </w:tcPr>
          <w:p w14:paraId="06612CBE">
            <w:pPr>
              <w:pStyle w:val="13"/>
            </w:pPr>
            <w:r>
              <w:t>购置设备预计可持续使用年限</w:t>
            </w:r>
          </w:p>
        </w:tc>
        <w:tc>
          <w:tcPr>
            <w:tcW w:w="1276" w:type="dxa"/>
            <w:vAlign w:val="center"/>
          </w:tcPr>
          <w:p w14:paraId="444B8575">
            <w:pPr>
              <w:pStyle w:val="13"/>
            </w:pPr>
            <w:r>
              <w:t>≥5年</w:t>
            </w:r>
          </w:p>
        </w:tc>
        <w:tc>
          <w:tcPr>
            <w:tcW w:w="1843" w:type="dxa"/>
            <w:vAlign w:val="center"/>
          </w:tcPr>
          <w:p w14:paraId="34D0D985">
            <w:pPr>
              <w:pStyle w:val="13"/>
            </w:pPr>
            <w:r>
              <w:t>2025年初工作计划</w:t>
            </w:r>
          </w:p>
        </w:tc>
      </w:tr>
      <w:tr w14:paraId="13F393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099743">
            <w:pPr>
              <w:pStyle w:val="15"/>
            </w:pPr>
            <w:r>
              <w:t>满意度指标</w:t>
            </w:r>
          </w:p>
        </w:tc>
        <w:tc>
          <w:tcPr>
            <w:tcW w:w="1276" w:type="dxa"/>
            <w:vAlign w:val="center"/>
          </w:tcPr>
          <w:p w14:paraId="3F8DDCDA">
            <w:pPr>
              <w:pStyle w:val="13"/>
            </w:pPr>
            <w:r>
              <w:t>服务对象满意度指标</w:t>
            </w:r>
          </w:p>
        </w:tc>
        <w:tc>
          <w:tcPr>
            <w:tcW w:w="1332" w:type="dxa"/>
            <w:vAlign w:val="center"/>
          </w:tcPr>
          <w:p w14:paraId="008964BA">
            <w:pPr>
              <w:pStyle w:val="13"/>
            </w:pPr>
            <w:r>
              <w:t>学生满意度</w:t>
            </w:r>
          </w:p>
        </w:tc>
        <w:tc>
          <w:tcPr>
            <w:tcW w:w="2891" w:type="dxa"/>
            <w:vAlign w:val="center"/>
          </w:tcPr>
          <w:p w14:paraId="47690F56">
            <w:pPr>
              <w:pStyle w:val="13"/>
            </w:pPr>
            <w:r>
              <w:t>学生满意度</w:t>
            </w:r>
          </w:p>
        </w:tc>
        <w:tc>
          <w:tcPr>
            <w:tcW w:w="1276" w:type="dxa"/>
            <w:vAlign w:val="center"/>
          </w:tcPr>
          <w:p w14:paraId="4A2EC917">
            <w:pPr>
              <w:pStyle w:val="13"/>
            </w:pPr>
            <w:r>
              <w:t>≥95%</w:t>
            </w:r>
          </w:p>
        </w:tc>
        <w:tc>
          <w:tcPr>
            <w:tcW w:w="1843" w:type="dxa"/>
            <w:vAlign w:val="center"/>
          </w:tcPr>
          <w:p w14:paraId="777DFEC1">
            <w:pPr>
              <w:pStyle w:val="13"/>
            </w:pPr>
            <w:r>
              <w:t>2025年初工作计划</w:t>
            </w:r>
          </w:p>
        </w:tc>
      </w:tr>
    </w:tbl>
    <w:p w14:paraId="16E37637">
      <w:pPr>
        <w:sectPr>
          <w:pgSz w:w="11900" w:h="16840"/>
          <w:pgMar w:top="1984" w:right="1304" w:bottom="1134" w:left="1304" w:header="720" w:footer="720" w:gutter="0"/>
          <w:cols w:space="720" w:num="1"/>
        </w:sectPr>
      </w:pPr>
    </w:p>
    <w:p w14:paraId="756C783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EDF378">
      <w:pPr>
        <w:spacing w:before="0" w:after="0"/>
        <w:ind w:firstLine="560"/>
        <w:jc w:val="left"/>
        <w:outlineLvl w:val="3"/>
      </w:pPr>
      <w:bookmarkStart w:id="250" w:name="_Toc_4_4_0000000251"/>
      <w:r>
        <w:rPr>
          <w:rFonts w:ascii="方正仿宋_GBK" w:hAnsi="方正仿宋_GBK" w:eastAsia="方正仿宋_GBK" w:cs="方正仿宋_GBK"/>
          <w:color w:val="000000"/>
          <w:sz w:val="28"/>
        </w:rPr>
        <w:t>248.怀财字【2025】7号 2025年教育系统业务费绩效目标表</w:t>
      </w:r>
      <w:bookmarkEnd w:id="2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ECC8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99AB2BD">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738A3B44">
            <w:pPr>
              <w:pStyle w:val="11"/>
            </w:pPr>
            <w:r>
              <w:t>单位：万元</w:t>
            </w:r>
          </w:p>
        </w:tc>
      </w:tr>
      <w:tr w14:paraId="656DBC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6BF156">
            <w:pPr>
              <w:pStyle w:val="14"/>
            </w:pPr>
            <w:r>
              <w:t>项目编码</w:t>
            </w:r>
          </w:p>
        </w:tc>
        <w:tc>
          <w:tcPr>
            <w:tcW w:w="2608" w:type="dxa"/>
            <w:gridSpan w:val="2"/>
            <w:vAlign w:val="center"/>
          </w:tcPr>
          <w:p w14:paraId="5F4D5367">
            <w:pPr>
              <w:pStyle w:val="13"/>
            </w:pPr>
            <w:r>
              <w:t>13073025P00000610007F</w:t>
            </w:r>
          </w:p>
        </w:tc>
        <w:tc>
          <w:tcPr>
            <w:tcW w:w="1587" w:type="dxa"/>
            <w:vAlign w:val="center"/>
          </w:tcPr>
          <w:p w14:paraId="6DD9B766">
            <w:pPr>
              <w:pStyle w:val="14"/>
            </w:pPr>
            <w:r>
              <w:t>项目名称</w:t>
            </w:r>
          </w:p>
        </w:tc>
        <w:tc>
          <w:tcPr>
            <w:tcW w:w="4423" w:type="dxa"/>
            <w:gridSpan w:val="3"/>
            <w:vAlign w:val="center"/>
          </w:tcPr>
          <w:p w14:paraId="300CD70B">
            <w:pPr>
              <w:pStyle w:val="13"/>
            </w:pPr>
            <w:r>
              <w:t>怀财字【2025】7号 2025年教育系统业务费</w:t>
            </w:r>
          </w:p>
        </w:tc>
      </w:tr>
      <w:tr w14:paraId="691E35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60B41C">
            <w:pPr>
              <w:pStyle w:val="14"/>
            </w:pPr>
            <w:r>
              <w:t>预算规模及资金用途</w:t>
            </w:r>
          </w:p>
        </w:tc>
        <w:tc>
          <w:tcPr>
            <w:tcW w:w="1276" w:type="dxa"/>
            <w:vAlign w:val="center"/>
          </w:tcPr>
          <w:p w14:paraId="5943958D">
            <w:pPr>
              <w:pStyle w:val="14"/>
            </w:pPr>
            <w:r>
              <w:t>预算数</w:t>
            </w:r>
          </w:p>
        </w:tc>
        <w:tc>
          <w:tcPr>
            <w:tcW w:w="1332" w:type="dxa"/>
            <w:vAlign w:val="center"/>
          </w:tcPr>
          <w:p w14:paraId="427E5520">
            <w:pPr>
              <w:pStyle w:val="13"/>
            </w:pPr>
            <w:r>
              <w:t>1.27</w:t>
            </w:r>
          </w:p>
        </w:tc>
        <w:tc>
          <w:tcPr>
            <w:tcW w:w="1587" w:type="dxa"/>
            <w:vAlign w:val="center"/>
          </w:tcPr>
          <w:p w14:paraId="71CBD92D">
            <w:pPr>
              <w:pStyle w:val="14"/>
            </w:pPr>
            <w:r>
              <w:t>其中：财政    资金</w:t>
            </w:r>
          </w:p>
        </w:tc>
        <w:tc>
          <w:tcPr>
            <w:tcW w:w="1304" w:type="dxa"/>
            <w:vAlign w:val="center"/>
          </w:tcPr>
          <w:p w14:paraId="3A261691">
            <w:pPr>
              <w:pStyle w:val="13"/>
            </w:pPr>
            <w:r>
              <w:t>1.27</w:t>
            </w:r>
          </w:p>
        </w:tc>
        <w:tc>
          <w:tcPr>
            <w:tcW w:w="1276" w:type="dxa"/>
            <w:vAlign w:val="center"/>
          </w:tcPr>
          <w:p w14:paraId="4F7723ED">
            <w:pPr>
              <w:pStyle w:val="14"/>
            </w:pPr>
            <w:r>
              <w:t>其他资金</w:t>
            </w:r>
          </w:p>
        </w:tc>
        <w:tc>
          <w:tcPr>
            <w:tcW w:w="1843" w:type="dxa"/>
            <w:vAlign w:val="center"/>
          </w:tcPr>
          <w:p w14:paraId="0F09B6EC">
            <w:pPr>
              <w:pStyle w:val="13"/>
            </w:pPr>
            <w:r>
              <w:t xml:space="preserve"> </w:t>
            </w:r>
          </w:p>
        </w:tc>
      </w:tr>
      <w:tr w14:paraId="5EC497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B61A03"/>
        </w:tc>
        <w:tc>
          <w:tcPr>
            <w:tcW w:w="8618" w:type="dxa"/>
            <w:gridSpan w:val="6"/>
            <w:vAlign w:val="center"/>
          </w:tcPr>
          <w:p w14:paraId="0D20029A">
            <w:pPr>
              <w:pStyle w:val="13"/>
            </w:pPr>
            <w:r>
              <w:t>用于学校正常运转及人员支出，保障教育教学顺利进行，提高教学质量。</w:t>
            </w:r>
          </w:p>
        </w:tc>
      </w:tr>
      <w:tr w14:paraId="568BAD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EF0914">
            <w:pPr>
              <w:pStyle w:val="14"/>
            </w:pPr>
            <w:r>
              <w:t>资金支出计划（%）</w:t>
            </w:r>
          </w:p>
        </w:tc>
        <w:tc>
          <w:tcPr>
            <w:tcW w:w="2608" w:type="dxa"/>
            <w:gridSpan w:val="2"/>
            <w:vAlign w:val="center"/>
          </w:tcPr>
          <w:p w14:paraId="7A472C97">
            <w:pPr>
              <w:pStyle w:val="14"/>
            </w:pPr>
            <w:r>
              <w:t>3月底</w:t>
            </w:r>
          </w:p>
        </w:tc>
        <w:tc>
          <w:tcPr>
            <w:tcW w:w="1587" w:type="dxa"/>
            <w:vAlign w:val="center"/>
          </w:tcPr>
          <w:p w14:paraId="0F60108B">
            <w:pPr>
              <w:pStyle w:val="14"/>
            </w:pPr>
            <w:r>
              <w:t>6月底</w:t>
            </w:r>
          </w:p>
        </w:tc>
        <w:tc>
          <w:tcPr>
            <w:tcW w:w="1304" w:type="dxa"/>
            <w:vAlign w:val="center"/>
          </w:tcPr>
          <w:p w14:paraId="0FCAEE75">
            <w:pPr>
              <w:pStyle w:val="14"/>
            </w:pPr>
            <w:r>
              <w:t>10月底</w:t>
            </w:r>
          </w:p>
        </w:tc>
        <w:tc>
          <w:tcPr>
            <w:tcW w:w="3119" w:type="dxa"/>
            <w:gridSpan w:val="2"/>
            <w:vAlign w:val="center"/>
          </w:tcPr>
          <w:p w14:paraId="01A24BD7">
            <w:pPr>
              <w:pStyle w:val="14"/>
            </w:pPr>
            <w:r>
              <w:t>12月底</w:t>
            </w:r>
          </w:p>
        </w:tc>
      </w:tr>
      <w:tr w14:paraId="40AF6A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5BFD35"/>
        </w:tc>
        <w:tc>
          <w:tcPr>
            <w:tcW w:w="2608" w:type="dxa"/>
            <w:gridSpan w:val="2"/>
            <w:vAlign w:val="center"/>
          </w:tcPr>
          <w:p w14:paraId="15FA013F">
            <w:pPr>
              <w:pStyle w:val="15"/>
            </w:pPr>
            <w:r>
              <w:t xml:space="preserve"> </w:t>
            </w:r>
          </w:p>
        </w:tc>
        <w:tc>
          <w:tcPr>
            <w:tcW w:w="1587" w:type="dxa"/>
            <w:vAlign w:val="center"/>
          </w:tcPr>
          <w:p w14:paraId="208A3EBD">
            <w:pPr>
              <w:pStyle w:val="15"/>
            </w:pPr>
            <w:r>
              <w:t>50%</w:t>
            </w:r>
          </w:p>
        </w:tc>
        <w:tc>
          <w:tcPr>
            <w:tcW w:w="1304" w:type="dxa"/>
            <w:vAlign w:val="center"/>
          </w:tcPr>
          <w:p w14:paraId="7882793F">
            <w:pPr>
              <w:pStyle w:val="15"/>
            </w:pPr>
            <w:r>
              <w:t>50%</w:t>
            </w:r>
          </w:p>
        </w:tc>
        <w:tc>
          <w:tcPr>
            <w:tcW w:w="3119" w:type="dxa"/>
            <w:gridSpan w:val="2"/>
            <w:vAlign w:val="center"/>
          </w:tcPr>
          <w:p w14:paraId="6A7036FC">
            <w:pPr>
              <w:pStyle w:val="15"/>
            </w:pPr>
            <w:r>
              <w:t>100%</w:t>
            </w:r>
          </w:p>
        </w:tc>
      </w:tr>
      <w:tr w14:paraId="4A0866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F35423">
            <w:pPr>
              <w:pStyle w:val="14"/>
            </w:pPr>
            <w:r>
              <w:t>绩效目标</w:t>
            </w:r>
          </w:p>
        </w:tc>
        <w:tc>
          <w:tcPr>
            <w:tcW w:w="8618" w:type="dxa"/>
            <w:gridSpan w:val="6"/>
            <w:vAlign w:val="center"/>
          </w:tcPr>
          <w:p w14:paraId="1AAE480E">
            <w:pPr>
              <w:pStyle w:val="13"/>
            </w:pPr>
            <w:r>
              <w:t>1.用于学校正常运转及人员支出，保障教育教学顺利进行，提高教学质量。</w:t>
            </w:r>
          </w:p>
        </w:tc>
      </w:tr>
    </w:tbl>
    <w:p w14:paraId="3EB7CBD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D61F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E5D5F0">
            <w:pPr>
              <w:pStyle w:val="14"/>
            </w:pPr>
            <w:r>
              <w:t>一级指标</w:t>
            </w:r>
          </w:p>
        </w:tc>
        <w:tc>
          <w:tcPr>
            <w:tcW w:w="1276" w:type="dxa"/>
            <w:vAlign w:val="center"/>
          </w:tcPr>
          <w:p w14:paraId="0E9525D3">
            <w:pPr>
              <w:pStyle w:val="14"/>
            </w:pPr>
            <w:r>
              <w:t>二级指标</w:t>
            </w:r>
          </w:p>
        </w:tc>
        <w:tc>
          <w:tcPr>
            <w:tcW w:w="1332" w:type="dxa"/>
            <w:vAlign w:val="center"/>
          </w:tcPr>
          <w:p w14:paraId="5B0B6DCC">
            <w:pPr>
              <w:pStyle w:val="14"/>
            </w:pPr>
            <w:r>
              <w:t>三级指标</w:t>
            </w:r>
          </w:p>
        </w:tc>
        <w:tc>
          <w:tcPr>
            <w:tcW w:w="2891" w:type="dxa"/>
            <w:vAlign w:val="center"/>
          </w:tcPr>
          <w:p w14:paraId="2AC610C4">
            <w:pPr>
              <w:pStyle w:val="14"/>
            </w:pPr>
            <w:r>
              <w:t>绩效指标描述</w:t>
            </w:r>
          </w:p>
        </w:tc>
        <w:tc>
          <w:tcPr>
            <w:tcW w:w="1276" w:type="dxa"/>
            <w:vAlign w:val="center"/>
          </w:tcPr>
          <w:p w14:paraId="20C05381">
            <w:pPr>
              <w:pStyle w:val="14"/>
            </w:pPr>
            <w:r>
              <w:t>指标值</w:t>
            </w:r>
          </w:p>
        </w:tc>
        <w:tc>
          <w:tcPr>
            <w:tcW w:w="1843" w:type="dxa"/>
            <w:vAlign w:val="center"/>
          </w:tcPr>
          <w:p w14:paraId="0CA00014">
            <w:pPr>
              <w:pStyle w:val="14"/>
            </w:pPr>
            <w:r>
              <w:t>指标值确定依据</w:t>
            </w:r>
          </w:p>
        </w:tc>
      </w:tr>
      <w:tr w14:paraId="29756CD8">
        <w:tblPrEx>
          <w:tblCellMar>
            <w:top w:w="0" w:type="dxa"/>
            <w:left w:w="108" w:type="dxa"/>
            <w:bottom w:w="0" w:type="dxa"/>
            <w:right w:w="108" w:type="dxa"/>
          </w:tblCellMar>
        </w:tblPrEx>
        <w:trPr>
          <w:trHeight w:val="369" w:hRule="atLeast"/>
          <w:jc w:val="center"/>
        </w:trPr>
        <w:tc>
          <w:tcPr>
            <w:tcW w:w="1276" w:type="dxa"/>
            <w:vMerge w:val="restart"/>
            <w:vAlign w:val="center"/>
          </w:tcPr>
          <w:p w14:paraId="70B1AAA8">
            <w:pPr>
              <w:pStyle w:val="15"/>
            </w:pPr>
            <w:r>
              <w:t>产出指标</w:t>
            </w:r>
          </w:p>
        </w:tc>
        <w:tc>
          <w:tcPr>
            <w:tcW w:w="1276" w:type="dxa"/>
            <w:vAlign w:val="center"/>
          </w:tcPr>
          <w:p w14:paraId="37C798FD">
            <w:pPr>
              <w:pStyle w:val="13"/>
            </w:pPr>
            <w:r>
              <w:t>数量指标</w:t>
            </w:r>
          </w:p>
        </w:tc>
        <w:tc>
          <w:tcPr>
            <w:tcW w:w="1332" w:type="dxa"/>
            <w:vAlign w:val="center"/>
          </w:tcPr>
          <w:p w14:paraId="3F670272">
            <w:pPr>
              <w:pStyle w:val="13"/>
            </w:pPr>
            <w:r>
              <w:t>保障学校数量</w:t>
            </w:r>
          </w:p>
        </w:tc>
        <w:tc>
          <w:tcPr>
            <w:tcW w:w="2891" w:type="dxa"/>
            <w:vAlign w:val="center"/>
          </w:tcPr>
          <w:p w14:paraId="254A61B7">
            <w:pPr>
              <w:pStyle w:val="13"/>
            </w:pPr>
            <w:r>
              <w:t>保障正常运转的学校数量</w:t>
            </w:r>
          </w:p>
        </w:tc>
        <w:tc>
          <w:tcPr>
            <w:tcW w:w="1276" w:type="dxa"/>
            <w:vAlign w:val="center"/>
          </w:tcPr>
          <w:p w14:paraId="6C072B1A">
            <w:pPr>
              <w:pStyle w:val="13"/>
            </w:pPr>
            <w:r>
              <w:t>1所</w:t>
            </w:r>
          </w:p>
        </w:tc>
        <w:tc>
          <w:tcPr>
            <w:tcW w:w="1843" w:type="dxa"/>
            <w:vAlign w:val="center"/>
          </w:tcPr>
          <w:p w14:paraId="2168B844">
            <w:pPr>
              <w:pStyle w:val="13"/>
            </w:pPr>
            <w:r>
              <w:t>2025年初工作计划</w:t>
            </w:r>
          </w:p>
        </w:tc>
      </w:tr>
      <w:tr w14:paraId="697F8E8C">
        <w:tblPrEx>
          <w:tblCellMar>
            <w:top w:w="0" w:type="dxa"/>
            <w:left w:w="108" w:type="dxa"/>
            <w:bottom w:w="0" w:type="dxa"/>
            <w:right w:w="108" w:type="dxa"/>
          </w:tblCellMar>
        </w:tblPrEx>
        <w:trPr>
          <w:trHeight w:val="369" w:hRule="atLeast"/>
          <w:jc w:val="center"/>
        </w:trPr>
        <w:tc>
          <w:tcPr>
            <w:tcW w:w="1276" w:type="dxa"/>
            <w:vMerge w:val="continue"/>
            <w:vAlign w:val="center"/>
          </w:tcPr>
          <w:p w14:paraId="581B4E50"/>
        </w:tc>
        <w:tc>
          <w:tcPr>
            <w:tcW w:w="1276" w:type="dxa"/>
            <w:vAlign w:val="center"/>
          </w:tcPr>
          <w:p w14:paraId="79FBA061">
            <w:pPr>
              <w:pStyle w:val="13"/>
            </w:pPr>
            <w:r>
              <w:t>质量指标</w:t>
            </w:r>
          </w:p>
        </w:tc>
        <w:tc>
          <w:tcPr>
            <w:tcW w:w="1332" w:type="dxa"/>
            <w:vAlign w:val="center"/>
          </w:tcPr>
          <w:p w14:paraId="66EEFC42">
            <w:pPr>
              <w:pStyle w:val="13"/>
            </w:pPr>
            <w:r>
              <w:t>学校正常运转率</w:t>
            </w:r>
          </w:p>
        </w:tc>
        <w:tc>
          <w:tcPr>
            <w:tcW w:w="2891" w:type="dxa"/>
            <w:vAlign w:val="center"/>
          </w:tcPr>
          <w:p w14:paraId="2C8AE1A1">
            <w:pPr>
              <w:pStyle w:val="13"/>
            </w:pPr>
            <w:r>
              <w:t>经费用于办公及人员支出，保障学校正常运转</w:t>
            </w:r>
          </w:p>
        </w:tc>
        <w:tc>
          <w:tcPr>
            <w:tcW w:w="1276" w:type="dxa"/>
            <w:vAlign w:val="center"/>
          </w:tcPr>
          <w:p w14:paraId="1C1AD23D">
            <w:pPr>
              <w:pStyle w:val="13"/>
            </w:pPr>
            <w:r>
              <w:t>100%</w:t>
            </w:r>
          </w:p>
        </w:tc>
        <w:tc>
          <w:tcPr>
            <w:tcW w:w="1843" w:type="dxa"/>
            <w:vAlign w:val="center"/>
          </w:tcPr>
          <w:p w14:paraId="14D263C9">
            <w:pPr>
              <w:pStyle w:val="13"/>
            </w:pPr>
            <w:r>
              <w:t>2025年初工作计划</w:t>
            </w:r>
          </w:p>
        </w:tc>
      </w:tr>
      <w:tr w14:paraId="0D9A1C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199CDA"/>
        </w:tc>
        <w:tc>
          <w:tcPr>
            <w:tcW w:w="1276" w:type="dxa"/>
            <w:vAlign w:val="center"/>
          </w:tcPr>
          <w:p w14:paraId="598DB52E">
            <w:pPr>
              <w:pStyle w:val="13"/>
            </w:pPr>
            <w:r>
              <w:t>时效指标</w:t>
            </w:r>
          </w:p>
        </w:tc>
        <w:tc>
          <w:tcPr>
            <w:tcW w:w="1332" w:type="dxa"/>
            <w:vAlign w:val="center"/>
          </w:tcPr>
          <w:p w14:paraId="1D5C66E5">
            <w:pPr>
              <w:pStyle w:val="13"/>
            </w:pPr>
            <w:r>
              <w:t>学校各项工作及时完成率</w:t>
            </w:r>
          </w:p>
        </w:tc>
        <w:tc>
          <w:tcPr>
            <w:tcW w:w="2891" w:type="dxa"/>
            <w:vAlign w:val="center"/>
          </w:tcPr>
          <w:p w14:paraId="6E6FB45F">
            <w:pPr>
              <w:pStyle w:val="13"/>
            </w:pPr>
            <w:r>
              <w:t>学校各项工作及时完成情况</w:t>
            </w:r>
          </w:p>
        </w:tc>
        <w:tc>
          <w:tcPr>
            <w:tcW w:w="1276" w:type="dxa"/>
            <w:vAlign w:val="center"/>
          </w:tcPr>
          <w:p w14:paraId="2E3A3F23">
            <w:pPr>
              <w:pStyle w:val="13"/>
            </w:pPr>
            <w:r>
              <w:t>≥95%</w:t>
            </w:r>
          </w:p>
        </w:tc>
        <w:tc>
          <w:tcPr>
            <w:tcW w:w="1843" w:type="dxa"/>
            <w:vAlign w:val="center"/>
          </w:tcPr>
          <w:p w14:paraId="24027350">
            <w:pPr>
              <w:pStyle w:val="13"/>
            </w:pPr>
            <w:r>
              <w:t>2025年初工作计划</w:t>
            </w:r>
          </w:p>
        </w:tc>
      </w:tr>
      <w:tr w14:paraId="4E5600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E045B1"/>
        </w:tc>
        <w:tc>
          <w:tcPr>
            <w:tcW w:w="1276" w:type="dxa"/>
            <w:vAlign w:val="center"/>
          </w:tcPr>
          <w:p w14:paraId="35D2EEA7">
            <w:pPr>
              <w:pStyle w:val="13"/>
            </w:pPr>
            <w:r>
              <w:t>成本指标</w:t>
            </w:r>
          </w:p>
        </w:tc>
        <w:tc>
          <w:tcPr>
            <w:tcW w:w="1332" w:type="dxa"/>
            <w:vAlign w:val="center"/>
          </w:tcPr>
          <w:p w14:paraId="0AFAC8D7">
            <w:pPr>
              <w:pStyle w:val="13"/>
            </w:pPr>
            <w:r>
              <w:t>预算控制数</w:t>
            </w:r>
          </w:p>
        </w:tc>
        <w:tc>
          <w:tcPr>
            <w:tcW w:w="2891" w:type="dxa"/>
            <w:vAlign w:val="center"/>
          </w:tcPr>
          <w:p w14:paraId="423F19FF">
            <w:pPr>
              <w:pStyle w:val="13"/>
            </w:pPr>
            <w:r>
              <w:t>将支出控住在预算内</w:t>
            </w:r>
          </w:p>
        </w:tc>
        <w:tc>
          <w:tcPr>
            <w:tcW w:w="1276" w:type="dxa"/>
            <w:vAlign w:val="center"/>
          </w:tcPr>
          <w:p w14:paraId="1218A983">
            <w:pPr>
              <w:pStyle w:val="13"/>
            </w:pPr>
            <w:r>
              <w:t>≤1.27万元</w:t>
            </w:r>
          </w:p>
        </w:tc>
        <w:tc>
          <w:tcPr>
            <w:tcW w:w="1843" w:type="dxa"/>
            <w:vAlign w:val="center"/>
          </w:tcPr>
          <w:p w14:paraId="3A2FC09F">
            <w:pPr>
              <w:pStyle w:val="13"/>
            </w:pPr>
            <w:r>
              <w:t>2025年县级预算编制的通知</w:t>
            </w:r>
          </w:p>
        </w:tc>
      </w:tr>
      <w:tr w14:paraId="2E488D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68AE97">
            <w:pPr>
              <w:pStyle w:val="15"/>
            </w:pPr>
            <w:r>
              <w:t>效益指标</w:t>
            </w:r>
          </w:p>
        </w:tc>
        <w:tc>
          <w:tcPr>
            <w:tcW w:w="1276" w:type="dxa"/>
            <w:vAlign w:val="center"/>
          </w:tcPr>
          <w:p w14:paraId="7E9EA03E">
            <w:pPr>
              <w:pStyle w:val="13"/>
            </w:pPr>
            <w:r>
              <w:t>可持续影响指标</w:t>
            </w:r>
          </w:p>
        </w:tc>
        <w:tc>
          <w:tcPr>
            <w:tcW w:w="1332" w:type="dxa"/>
            <w:vAlign w:val="center"/>
          </w:tcPr>
          <w:p w14:paraId="0AAA2866">
            <w:pPr>
              <w:pStyle w:val="13"/>
            </w:pPr>
            <w:r>
              <w:t>保障教育教学顺利进行</w:t>
            </w:r>
          </w:p>
        </w:tc>
        <w:tc>
          <w:tcPr>
            <w:tcW w:w="2891" w:type="dxa"/>
            <w:vAlign w:val="center"/>
          </w:tcPr>
          <w:p w14:paraId="405A5B4C">
            <w:pPr>
              <w:pStyle w:val="13"/>
            </w:pPr>
            <w:r>
              <w:t>满足学校办公支出，保障教育教学顺利进行</w:t>
            </w:r>
          </w:p>
        </w:tc>
        <w:tc>
          <w:tcPr>
            <w:tcW w:w="1276" w:type="dxa"/>
            <w:vAlign w:val="center"/>
          </w:tcPr>
          <w:p w14:paraId="52B1DEBE">
            <w:pPr>
              <w:pStyle w:val="13"/>
            </w:pPr>
            <w:r>
              <w:t>较上年提高10%</w:t>
            </w:r>
          </w:p>
        </w:tc>
        <w:tc>
          <w:tcPr>
            <w:tcW w:w="1843" w:type="dxa"/>
            <w:vAlign w:val="center"/>
          </w:tcPr>
          <w:p w14:paraId="076A219C">
            <w:pPr>
              <w:pStyle w:val="13"/>
            </w:pPr>
            <w:r>
              <w:t>2025年初工作计划</w:t>
            </w:r>
          </w:p>
        </w:tc>
      </w:tr>
      <w:tr w14:paraId="4AA917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5AE1DA"/>
        </w:tc>
        <w:tc>
          <w:tcPr>
            <w:tcW w:w="1276" w:type="dxa"/>
            <w:vAlign w:val="center"/>
          </w:tcPr>
          <w:p w14:paraId="3092227D">
            <w:pPr>
              <w:pStyle w:val="13"/>
            </w:pPr>
            <w:r>
              <w:t>社会效益指标</w:t>
            </w:r>
          </w:p>
        </w:tc>
        <w:tc>
          <w:tcPr>
            <w:tcW w:w="1332" w:type="dxa"/>
            <w:vAlign w:val="center"/>
          </w:tcPr>
          <w:p w14:paraId="0FA7C9FE">
            <w:pPr>
              <w:pStyle w:val="13"/>
            </w:pPr>
            <w:r>
              <w:t>提升学校社会影响力</w:t>
            </w:r>
          </w:p>
        </w:tc>
        <w:tc>
          <w:tcPr>
            <w:tcW w:w="2891" w:type="dxa"/>
            <w:vAlign w:val="center"/>
          </w:tcPr>
          <w:p w14:paraId="561A9BE9">
            <w:pPr>
              <w:pStyle w:val="13"/>
            </w:pPr>
            <w:r>
              <w:t>提升教学质量，提升学校社会影响力</w:t>
            </w:r>
          </w:p>
        </w:tc>
        <w:tc>
          <w:tcPr>
            <w:tcW w:w="1276" w:type="dxa"/>
            <w:vAlign w:val="center"/>
          </w:tcPr>
          <w:p w14:paraId="7F9DE02A">
            <w:pPr>
              <w:pStyle w:val="13"/>
            </w:pPr>
            <w:r>
              <w:t>较上年提高10%</w:t>
            </w:r>
          </w:p>
        </w:tc>
        <w:tc>
          <w:tcPr>
            <w:tcW w:w="1843" w:type="dxa"/>
            <w:vAlign w:val="center"/>
          </w:tcPr>
          <w:p w14:paraId="0B84937F">
            <w:pPr>
              <w:pStyle w:val="13"/>
            </w:pPr>
            <w:r>
              <w:t>2025年初工作计划</w:t>
            </w:r>
          </w:p>
        </w:tc>
      </w:tr>
      <w:tr w14:paraId="753D05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D62BC6">
            <w:pPr>
              <w:pStyle w:val="15"/>
            </w:pPr>
            <w:r>
              <w:t>满意度指标</w:t>
            </w:r>
          </w:p>
        </w:tc>
        <w:tc>
          <w:tcPr>
            <w:tcW w:w="1276" w:type="dxa"/>
            <w:vAlign w:val="center"/>
          </w:tcPr>
          <w:p w14:paraId="0C584FC1">
            <w:pPr>
              <w:pStyle w:val="13"/>
            </w:pPr>
            <w:r>
              <w:t>服务对象满意度指标</w:t>
            </w:r>
          </w:p>
        </w:tc>
        <w:tc>
          <w:tcPr>
            <w:tcW w:w="1332" w:type="dxa"/>
            <w:vAlign w:val="center"/>
          </w:tcPr>
          <w:p w14:paraId="2E218E5B">
            <w:pPr>
              <w:pStyle w:val="13"/>
            </w:pPr>
            <w:r>
              <w:t>师生满意率</w:t>
            </w:r>
          </w:p>
        </w:tc>
        <w:tc>
          <w:tcPr>
            <w:tcW w:w="2891" w:type="dxa"/>
            <w:vAlign w:val="center"/>
          </w:tcPr>
          <w:p w14:paraId="62B4B56C">
            <w:pPr>
              <w:pStyle w:val="13"/>
            </w:pPr>
            <w:r>
              <w:t>师生满意率</w:t>
            </w:r>
          </w:p>
        </w:tc>
        <w:tc>
          <w:tcPr>
            <w:tcW w:w="1276" w:type="dxa"/>
            <w:vAlign w:val="center"/>
          </w:tcPr>
          <w:p w14:paraId="5995482D">
            <w:pPr>
              <w:pStyle w:val="13"/>
            </w:pPr>
            <w:r>
              <w:t>≥95%</w:t>
            </w:r>
          </w:p>
        </w:tc>
        <w:tc>
          <w:tcPr>
            <w:tcW w:w="1843" w:type="dxa"/>
            <w:vAlign w:val="center"/>
          </w:tcPr>
          <w:p w14:paraId="5C26E064">
            <w:pPr>
              <w:pStyle w:val="13"/>
            </w:pPr>
            <w:r>
              <w:t>2025年初工作计划</w:t>
            </w:r>
          </w:p>
        </w:tc>
      </w:tr>
    </w:tbl>
    <w:p w14:paraId="13482A90">
      <w:pPr>
        <w:sectPr>
          <w:pgSz w:w="11900" w:h="16840"/>
          <w:pgMar w:top="1984" w:right="1304" w:bottom="1134" w:left="1304" w:header="720" w:footer="720" w:gutter="0"/>
          <w:cols w:space="720" w:num="1"/>
        </w:sectPr>
      </w:pPr>
    </w:p>
    <w:p w14:paraId="16F2D75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2030A1D">
      <w:pPr>
        <w:spacing w:before="0" w:after="0"/>
        <w:ind w:firstLine="560"/>
        <w:jc w:val="left"/>
        <w:outlineLvl w:val="3"/>
      </w:pPr>
      <w:bookmarkStart w:id="251" w:name="_Toc_4_4_0000000252"/>
      <w:r>
        <w:rPr>
          <w:rFonts w:ascii="方正仿宋_GBK" w:hAnsi="方正仿宋_GBK" w:eastAsia="方正仿宋_GBK" w:cs="方正仿宋_GBK"/>
          <w:color w:val="000000"/>
          <w:sz w:val="28"/>
        </w:rPr>
        <w:t>249.怀财字【2025】7号 2025年小学助学金绩效目标表</w:t>
      </w:r>
      <w:bookmarkEnd w:id="2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A4A4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D0644D">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7B717D2E">
            <w:pPr>
              <w:pStyle w:val="11"/>
            </w:pPr>
            <w:r>
              <w:t>单位：万元</w:t>
            </w:r>
          </w:p>
        </w:tc>
      </w:tr>
      <w:tr w14:paraId="54564A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39C5DE">
            <w:pPr>
              <w:pStyle w:val="14"/>
            </w:pPr>
            <w:r>
              <w:t>项目编码</w:t>
            </w:r>
          </w:p>
        </w:tc>
        <w:tc>
          <w:tcPr>
            <w:tcW w:w="2608" w:type="dxa"/>
            <w:gridSpan w:val="2"/>
            <w:vAlign w:val="center"/>
          </w:tcPr>
          <w:p w14:paraId="0A87B79E">
            <w:pPr>
              <w:pStyle w:val="13"/>
            </w:pPr>
            <w:r>
              <w:t>13073025P00003010001D</w:t>
            </w:r>
          </w:p>
        </w:tc>
        <w:tc>
          <w:tcPr>
            <w:tcW w:w="1587" w:type="dxa"/>
            <w:vAlign w:val="center"/>
          </w:tcPr>
          <w:p w14:paraId="1C464887">
            <w:pPr>
              <w:pStyle w:val="14"/>
            </w:pPr>
            <w:r>
              <w:t>项目名称</w:t>
            </w:r>
          </w:p>
        </w:tc>
        <w:tc>
          <w:tcPr>
            <w:tcW w:w="4423" w:type="dxa"/>
            <w:gridSpan w:val="3"/>
            <w:vAlign w:val="center"/>
          </w:tcPr>
          <w:p w14:paraId="63E49331">
            <w:pPr>
              <w:pStyle w:val="13"/>
            </w:pPr>
            <w:r>
              <w:t>怀财字【2025】7号 2025年小学助学金</w:t>
            </w:r>
          </w:p>
        </w:tc>
      </w:tr>
      <w:tr w14:paraId="0D3070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DC6090">
            <w:pPr>
              <w:pStyle w:val="14"/>
            </w:pPr>
            <w:r>
              <w:t>预算规模及资金用途</w:t>
            </w:r>
          </w:p>
        </w:tc>
        <w:tc>
          <w:tcPr>
            <w:tcW w:w="1276" w:type="dxa"/>
            <w:vAlign w:val="center"/>
          </w:tcPr>
          <w:p w14:paraId="02D2C811">
            <w:pPr>
              <w:pStyle w:val="14"/>
            </w:pPr>
            <w:r>
              <w:t>预算数</w:t>
            </w:r>
          </w:p>
        </w:tc>
        <w:tc>
          <w:tcPr>
            <w:tcW w:w="1332" w:type="dxa"/>
            <w:vAlign w:val="center"/>
          </w:tcPr>
          <w:p w14:paraId="195CB014">
            <w:pPr>
              <w:pStyle w:val="13"/>
            </w:pPr>
            <w:r>
              <w:t>0.10</w:t>
            </w:r>
          </w:p>
        </w:tc>
        <w:tc>
          <w:tcPr>
            <w:tcW w:w="1587" w:type="dxa"/>
            <w:vAlign w:val="center"/>
          </w:tcPr>
          <w:p w14:paraId="12C6BF6F">
            <w:pPr>
              <w:pStyle w:val="14"/>
            </w:pPr>
            <w:r>
              <w:t>其中：财政    资金</w:t>
            </w:r>
          </w:p>
        </w:tc>
        <w:tc>
          <w:tcPr>
            <w:tcW w:w="1304" w:type="dxa"/>
            <w:vAlign w:val="center"/>
          </w:tcPr>
          <w:p w14:paraId="3F233A0A">
            <w:pPr>
              <w:pStyle w:val="13"/>
            </w:pPr>
            <w:r>
              <w:t>0.10</w:t>
            </w:r>
          </w:p>
        </w:tc>
        <w:tc>
          <w:tcPr>
            <w:tcW w:w="1276" w:type="dxa"/>
            <w:vAlign w:val="center"/>
          </w:tcPr>
          <w:p w14:paraId="080D92A0">
            <w:pPr>
              <w:pStyle w:val="14"/>
            </w:pPr>
            <w:r>
              <w:t>其他资金</w:t>
            </w:r>
          </w:p>
        </w:tc>
        <w:tc>
          <w:tcPr>
            <w:tcW w:w="1843" w:type="dxa"/>
            <w:vAlign w:val="center"/>
          </w:tcPr>
          <w:p w14:paraId="19F77AB4">
            <w:pPr>
              <w:pStyle w:val="13"/>
            </w:pPr>
            <w:r>
              <w:t xml:space="preserve"> </w:t>
            </w:r>
          </w:p>
        </w:tc>
      </w:tr>
      <w:tr w14:paraId="505E4C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43795B"/>
        </w:tc>
        <w:tc>
          <w:tcPr>
            <w:tcW w:w="8618" w:type="dxa"/>
            <w:gridSpan w:val="6"/>
            <w:vAlign w:val="center"/>
          </w:tcPr>
          <w:p w14:paraId="5174F9CA">
            <w:pPr>
              <w:pStyle w:val="13"/>
            </w:pPr>
            <w:r>
              <w:t>用于奖励优秀及贫困学生,保障学生顺利完成学业，维护社会稳定。</w:t>
            </w:r>
          </w:p>
        </w:tc>
      </w:tr>
      <w:tr w14:paraId="58BF94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90BA19">
            <w:pPr>
              <w:pStyle w:val="14"/>
            </w:pPr>
            <w:r>
              <w:t>资金支出计划（%）</w:t>
            </w:r>
          </w:p>
        </w:tc>
        <w:tc>
          <w:tcPr>
            <w:tcW w:w="2608" w:type="dxa"/>
            <w:gridSpan w:val="2"/>
            <w:vAlign w:val="center"/>
          </w:tcPr>
          <w:p w14:paraId="73F52FBA">
            <w:pPr>
              <w:pStyle w:val="14"/>
            </w:pPr>
            <w:r>
              <w:t>3月底</w:t>
            </w:r>
          </w:p>
        </w:tc>
        <w:tc>
          <w:tcPr>
            <w:tcW w:w="1587" w:type="dxa"/>
            <w:vAlign w:val="center"/>
          </w:tcPr>
          <w:p w14:paraId="11AA18A4">
            <w:pPr>
              <w:pStyle w:val="14"/>
            </w:pPr>
            <w:r>
              <w:t>6月底</w:t>
            </w:r>
          </w:p>
        </w:tc>
        <w:tc>
          <w:tcPr>
            <w:tcW w:w="1304" w:type="dxa"/>
            <w:vAlign w:val="center"/>
          </w:tcPr>
          <w:p w14:paraId="3DE247FE">
            <w:pPr>
              <w:pStyle w:val="14"/>
            </w:pPr>
            <w:r>
              <w:t>10月底</w:t>
            </w:r>
          </w:p>
        </w:tc>
        <w:tc>
          <w:tcPr>
            <w:tcW w:w="3119" w:type="dxa"/>
            <w:gridSpan w:val="2"/>
            <w:vAlign w:val="center"/>
          </w:tcPr>
          <w:p w14:paraId="67FA7D8A">
            <w:pPr>
              <w:pStyle w:val="14"/>
            </w:pPr>
            <w:r>
              <w:t>12月底</w:t>
            </w:r>
          </w:p>
        </w:tc>
      </w:tr>
      <w:tr w14:paraId="2F7033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ACCB01"/>
        </w:tc>
        <w:tc>
          <w:tcPr>
            <w:tcW w:w="2608" w:type="dxa"/>
            <w:gridSpan w:val="2"/>
            <w:vAlign w:val="center"/>
          </w:tcPr>
          <w:p w14:paraId="4C9B266E">
            <w:pPr>
              <w:pStyle w:val="15"/>
            </w:pPr>
            <w:r>
              <w:t xml:space="preserve"> </w:t>
            </w:r>
          </w:p>
        </w:tc>
        <w:tc>
          <w:tcPr>
            <w:tcW w:w="1587" w:type="dxa"/>
            <w:vAlign w:val="center"/>
          </w:tcPr>
          <w:p w14:paraId="0489EB0C">
            <w:pPr>
              <w:pStyle w:val="15"/>
            </w:pPr>
            <w:r>
              <w:t>50%</w:t>
            </w:r>
          </w:p>
        </w:tc>
        <w:tc>
          <w:tcPr>
            <w:tcW w:w="1304" w:type="dxa"/>
            <w:vAlign w:val="center"/>
          </w:tcPr>
          <w:p w14:paraId="1B51D71F">
            <w:pPr>
              <w:pStyle w:val="15"/>
            </w:pPr>
            <w:r>
              <w:t>50%</w:t>
            </w:r>
          </w:p>
        </w:tc>
        <w:tc>
          <w:tcPr>
            <w:tcW w:w="3119" w:type="dxa"/>
            <w:gridSpan w:val="2"/>
            <w:vAlign w:val="center"/>
          </w:tcPr>
          <w:p w14:paraId="2A993F6E">
            <w:pPr>
              <w:pStyle w:val="15"/>
            </w:pPr>
            <w:r>
              <w:t>100%</w:t>
            </w:r>
          </w:p>
        </w:tc>
      </w:tr>
      <w:tr w14:paraId="3675A1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6DBF48">
            <w:pPr>
              <w:pStyle w:val="14"/>
            </w:pPr>
            <w:r>
              <w:t>绩效目标</w:t>
            </w:r>
          </w:p>
        </w:tc>
        <w:tc>
          <w:tcPr>
            <w:tcW w:w="8618" w:type="dxa"/>
            <w:gridSpan w:val="6"/>
            <w:vAlign w:val="center"/>
          </w:tcPr>
          <w:p w14:paraId="5A321060">
            <w:pPr>
              <w:pStyle w:val="13"/>
            </w:pPr>
            <w:r>
              <w:t>1.用于奖励优秀及贫困学生,保障学生顺利完成学业，维护社会稳定。</w:t>
            </w:r>
          </w:p>
        </w:tc>
      </w:tr>
    </w:tbl>
    <w:p w14:paraId="767B9A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A63F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81AFC6">
            <w:pPr>
              <w:pStyle w:val="14"/>
            </w:pPr>
            <w:r>
              <w:t>一级指标</w:t>
            </w:r>
          </w:p>
        </w:tc>
        <w:tc>
          <w:tcPr>
            <w:tcW w:w="1276" w:type="dxa"/>
            <w:vAlign w:val="center"/>
          </w:tcPr>
          <w:p w14:paraId="5411DED6">
            <w:pPr>
              <w:pStyle w:val="14"/>
            </w:pPr>
            <w:r>
              <w:t>二级指标</w:t>
            </w:r>
          </w:p>
        </w:tc>
        <w:tc>
          <w:tcPr>
            <w:tcW w:w="1332" w:type="dxa"/>
            <w:vAlign w:val="center"/>
          </w:tcPr>
          <w:p w14:paraId="08E7EAFA">
            <w:pPr>
              <w:pStyle w:val="14"/>
            </w:pPr>
            <w:r>
              <w:t>三级指标</w:t>
            </w:r>
          </w:p>
        </w:tc>
        <w:tc>
          <w:tcPr>
            <w:tcW w:w="2891" w:type="dxa"/>
            <w:vAlign w:val="center"/>
          </w:tcPr>
          <w:p w14:paraId="100DF3F9">
            <w:pPr>
              <w:pStyle w:val="14"/>
            </w:pPr>
            <w:r>
              <w:t>绩效指标描述</w:t>
            </w:r>
          </w:p>
        </w:tc>
        <w:tc>
          <w:tcPr>
            <w:tcW w:w="1276" w:type="dxa"/>
            <w:vAlign w:val="center"/>
          </w:tcPr>
          <w:p w14:paraId="51C3260B">
            <w:pPr>
              <w:pStyle w:val="14"/>
            </w:pPr>
            <w:r>
              <w:t>指标值</w:t>
            </w:r>
          </w:p>
        </w:tc>
        <w:tc>
          <w:tcPr>
            <w:tcW w:w="1843" w:type="dxa"/>
            <w:vAlign w:val="center"/>
          </w:tcPr>
          <w:p w14:paraId="0D80498C">
            <w:pPr>
              <w:pStyle w:val="14"/>
            </w:pPr>
            <w:r>
              <w:t>指标值确定依据</w:t>
            </w:r>
          </w:p>
        </w:tc>
      </w:tr>
      <w:tr w14:paraId="4A75B3C0">
        <w:tblPrEx>
          <w:tblCellMar>
            <w:top w:w="0" w:type="dxa"/>
            <w:left w:w="108" w:type="dxa"/>
            <w:bottom w:w="0" w:type="dxa"/>
            <w:right w:w="108" w:type="dxa"/>
          </w:tblCellMar>
        </w:tblPrEx>
        <w:trPr>
          <w:trHeight w:val="369" w:hRule="atLeast"/>
          <w:jc w:val="center"/>
        </w:trPr>
        <w:tc>
          <w:tcPr>
            <w:tcW w:w="1276" w:type="dxa"/>
            <w:vMerge w:val="restart"/>
            <w:vAlign w:val="center"/>
          </w:tcPr>
          <w:p w14:paraId="6CC1B54B">
            <w:pPr>
              <w:pStyle w:val="15"/>
            </w:pPr>
            <w:r>
              <w:t>产出指标</w:t>
            </w:r>
          </w:p>
        </w:tc>
        <w:tc>
          <w:tcPr>
            <w:tcW w:w="1276" w:type="dxa"/>
            <w:vAlign w:val="center"/>
          </w:tcPr>
          <w:p w14:paraId="4CB99AA7">
            <w:pPr>
              <w:pStyle w:val="13"/>
            </w:pPr>
            <w:r>
              <w:t>数量指标</w:t>
            </w:r>
          </w:p>
        </w:tc>
        <w:tc>
          <w:tcPr>
            <w:tcW w:w="1332" w:type="dxa"/>
            <w:vAlign w:val="center"/>
          </w:tcPr>
          <w:p w14:paraId="5683AE2A">
            <w:pPr>
              <w:pStyle w:val="13"/>
            </w:pPr>
            <w:r>
              <w:t>奖励学生覆盖率</w:t>
            </w:r>
          </w:p>
        </w:tc>
        <w:tc>
          <w:tcPr>
            <w:tcW w:w="2891" w:type="dxa"/>
            <w:vAlign w:val="center"/>
          </w:tcPr>
          <w:p w14:paraId="7A10BE92">
            <w:pPr>
              <w:pStyle w:val="13"/>
            </w:pPr>
            <w:r>
              <w:t>奖励学生占所有学生的比例</w:t>
            </w:r>
          </w:p>
        </w:tc>
        <w:tc>
          <w:tcPr>
            <w:tcW w:w="1276" w:type="dxa"/>
            <w:vAlign w:val="center"/>
          </w:tcPr>
          <w:p w14:paraId="0D300F76">
            <w:pPr>
              <w:pStyle w:val="13"/>
            </w:pPr>
            <w:r>
              <w:t>≥30%</w:t>
            </w:r>
          </w:p>
        </w:tc>
        <w:tc>
          <w:tcPr>
            <w:tcW w:w="1843" w:type="dxa"/>
            <w:vAlign w:val="center"/>
          </w:tcPr>
          <w:p w14:paraId="79BDB34E">
            <w:pPr>
              <w:pStyle w:val="13"/>
            </w:pPr>
            <w:r>
              <w:t>2025年初工作计划</w:t>
            </w:r>
          </w:p>
        </w:tc>
      </w:tr>
      <w:tr w14:paraId="1A14AF35">
        <w:tblPrEx>
          <w:tblCellMar>
            <w:top w:w="0" w:type="dxa"/>
            <w:left w:w="108" w:type="dxa"/>
            <w:bottom w:w="0" w:type="dxa"/>
            <w:right w:w="108" w:type="dxa"/>
          </w:tblCellMar>
        </w:tblPrEx>
        <w:trPr>
          <w:trHeight w:val="369" w:hRule="atLeast"/>
          <w:jc w:val="center"/>
        </w:trPr>
        <w:tc>
          <w:tcPr>
            <w:tcW w:w="1276" w:type="dxa"/>
            <w:vMerge w:val="continue"/>
            <w:vAlign w:val="center"/>
          </w:tcPr>
          <w:p w14:paraId="451A9804"/>
        </w:tc>
        <w:tc>
          <w:tcPr>
            <w:tcW w:w="1276" w:type="dxa"/>
            <w:vAlign w:val="center"/>
          </w:tcPr>
          <w:p w14:paraId="746F1F7E">
            <w:pPr>
              <w:pStyle w:val="13"/>
            </w:pPr>
            <w:r>
              <w:t>质量指标</w:t>
            </w:r>
          </w:p>
        </w:tc>
        <w:tc>
          <w:tcPr>
            <w:tcW w:w="1332" w:type="dxa"/>
            <w:vAlign w:val="center"/>
          </w:tcPr>
          <w:p w14:paraId="7B0549CC">
            <w:pPr>
              <w:pStyle w:val="13"/>
            </w:pPr>
            <w:r>
              <w:t>保障助学金发放到位率</w:t>
            </w:r>
          </w:p>
        </w:tc>
        <w:tc>
          <w:tcPr>
            <w:tcW w:w="2891" w:type="dxa"/>
            <w:vAlign w:val="center"/>
          </w:tcPr>
          <w:p w14:paraId="68FCBFD1">
            <w:pPr>
              <w:pStyle w:val="13"/>
            </w:pPr>
            <w:r>
              <w:t>保障助学金发放到位率</w:t>
            </w:r>
          </w:p>
        </w:tc>
        <w:tc>
          <w:tcPr>
            <w:tcW w:w="1276" w:type="dxa"/>
            <w:vAlign w:val="center"/>
          </w:tcPr>
          <w:p w14:paraId="2CC63E2C">
            <w:pPr>
              <w:pStyle w:val="13"/>
            </w:pPr>
            <w:r>
              <w:t>≥95%</w:t>
            </w:r>
          </w:p>
        </w:tc>
        <w:tc>
          <w:tcPr>
            <w:tcW w:w="1843" w:type="dxa"/>
            <w:vAlign w:val="center"/>
          </w:tcPr>
          <w:p w14:paraId="63A81FF8">
            <w:pPr>
              <w:pStyle w:val="13"/>
            </w:pPr>
            <w:r>
              <w:t>2025年初工作计划</w:t>
            </w:r>
          </w:p>
        </w:tc>
      </w:tr>
      <w:tr w14:paraId="5276EE0C">
        <w:tblPrEx>
          <w:tblCellMar>
            <w:top w:w="0" w:type="dxa"/>
            <w:left w:w="108" w:type="dxa"/>
            <w:bottom w:w="0" w:type="dxa"/>
            <w:right w:w="108" w:type="dxa"/>
          </w:tblCellMar>
        </w:tblPrEx>
        <w:trPr>
          <w:trHeight w:val="369" w:hRule="atLeast"/>
          <w:jc w:val="center"/>
        </w:trPr>
        <w:tc>
          <w:tcPr>
            <w:tcW w:w="1276" w:type="dxa"/>
            <w:vMerge w:val="continue"/>
            <w:vAlign w:val="center"/>
          </w:tcPr>
          <w:p w14:paraId="4EF9DAEF"/>
        </w:tc>
        <w:tc>
          <w:tcPr>
            <w:tcW w:w="1276" w:type="dxa"/>
            <w:vAlign w:val="center"/>
          </w:tcPr>
          <w:p w14:paraId="20A44DC2">
            <w:pPr>
              <w:pStyle w:val="13"/>
            </w:pPr>
            <w:r>
              <w:t>时效指标</w:t>
            </w:r>
          </w:p>
        </w:tc>
        <w:tc>
          <w:tcPr>
            <w:tcW w:w="1332" w:type="dxa"/>
            <w:vAlign w:val="center"/>
          </w:tcPr>
          <w:p w14:paraId="5A9ED9C0">
            <w:pPr>
              <w:pStyle w:val="13"/>
            </w:pPr>
            <w:r>
              <w:t>助学金发放及时完成率</w:t>
            </w:r>
          </w:p>
        </w:tc>
        <w:tc>
          <w:tcPr>
            <w:tcW w:w="2891" w:type="dxa"/>
            <w:vAlign w:val="center"/>
          </w:tcPr>
          <w:p w14:paraId="550176F7">
            <w:pPr>
              <w:pStyle w:val="13"/>
            </w:pPr>
            <w:r>
              <w:t>助学金发放及时完成率</w:t>
            </w:r>
          </w:p>
        </w:tc>
        <w:tc>
          <w:tcPr>
            <w:tcW w:w="1276" w:type="dxa"/>
            <w:vAlign w:val="center"/>
          </w:tcPr>
          <w:p w14:paraId="4C18C672">
            <w:pPr>
              <w:pStyle w:val="13"/>
            </w:pPr>
            <w:r>
              <w:t>≥95%</w:t>
            </w:r>
          </w:p>
        </w:tc>
        <w:tc>
          <w:tcPr>
            <w:tcW w:w="1843" w:type="dxa"/>
            <w:vAlign w:val="center"/>
          </w:tcPr>
          <w:p w14:paraId="10E880CA">
            <w:pPr>
              <w:pStyle w:val="13"/>
            </w:pPr>
            <w:r>
              <w:t>2025年初工作计划</w:t>
            </w:r>
          </w:p>
        </w:tc>
      </w:tr>
      <w:tr w14:paraId="279CA882">
        <w:tblPrEx>
          <w:tblCellMar>
            <w:top w:w="0" w:type="dxa"/>
            <w:left w:w="108" w:type="dxa"/>
            <w:bottom w:w="0" w:type="dxa"/>
            <w:right w:w="108" w:type="dxa"/>
          </w:tblCellMar>
        </w:tblPrEx>
        <w:trPr>
          <w:trHeight w:val="369" w:hRule="atLeast"/>
          <w:jc w:val="center"/>
        </w:trPr>
        <w:tc>
          <w:tcPr>
            <w:tcW w:w="1276" w:type="dxa"/>
            <w:vMerge w:val="continue"/>
            <w:vAlign w:val="center"/>
          </w:tcPr>
          <w:p w14:paraId="234E0791"/>
        </w:tc>
        <w:tc>
          <w:tcPr>
            <w:tcW w:w="1276" w:type="dxa"/>
            <w:vAlign w:val="center"/>
          </w:tcPr>
          <w:p w14:paraId="1BF26A08">
            <w:pPr>
              <w:pStyle w:val="13"/>
            </w:pPr>
            <w:r>
              <w:t>成本指标</w:t>
            </w:r>
          </w:p>
        </w:tc>
        <w:tc>
          <w:tcPr>
            <w:tcW w:w="1332" w:type="dxa"/>
            <w:vAlign w:val="center"/>
          </w:tcPr>
          <w:p w14:paraId="60B2E60B">
            <w:pPr>
              <w:pStyle w:val="13"/>
            </w:pPr>
            <w:r>
              <w:t>发放资金预算控制数</w:t>
            </w:r>
          </w:p>
        </w:tc>
        <w:tc>
          <w:tcPr>
            <w:tcW w:w="2891" w:type="dxa"/>
            <w:vAlign w:val="center"/>
          </w:tcPr>
          <w:p w14:paraId="33249E35">
            <w:pPr>
              <w:pStyle w:val="13"/>
            </w:pPr>
            <w:r>
              <w:t>发放资金预算实际发放数</w:t>
            </w:r>
          </w:p>
        </w:tc>
        <w:tc>
          <w:tcPr>
            <w:tcW w:w="1276" w:type="dxa"/>
            <w:vAlign w:val="center"/>
          </w:tcPr>
          <w:p w14:paraId="7999FC6B">
            <w:pPr>
              <w:pStyle w:val="13"/>
            </w:pPr>
            <w:r>
              <w:t>0.1万元</w:t>
            </w:r>
          </w:p>
        </w:tc>
        <w:tc>
          <w:tcPr>
            <w:tcW w:w="1843" w:type="dxa"/>
            <w:vAlign w:val="center"/>
          </w:tcPr>
          <w:p w14:paraId="1D966F63">
            <w:pPr>
              <w:pStyle w:val="13"/>
            </w:pPr>
            <w:r>
              <w:t>2025年县级预算编制的通知</w:t>
            </w:r>
          </w:p>
        </w:tc>
      </w:tr>
      <w:tr w14:paraId="70FD46D4">
        <w:tblPrEx>
          <w:tblCellMar>
            <w:top w:w="0" w:type="dxa"/>
            <w:left w:w="108" w:type="dxa"/>
            <w:bottom w:w="0" w:type="dxa"/>
            <w:right w:w="108" w:type="dxa"/>
          </w:tblCellMar>
        </w:tblPrEx>
        <w:trPr>
          <w:trHeight w:val="369" w:hRule="atLeast"/>
          <w:jc w:val="center"/>
        </w:trPr>
        <w:tc>
          <w:tcPr>
            <w:tcW w:w="1276" w:type="dxa"/>
            <w:vMerge w:val="restart"/>
            <w:vAlign w:val="center"/>
          </w:tcPr>
          <w:p w14:paraId="7996865C">
            <w:pPr>
              <w:pStyle w:val="15"/>
            </w:pPr>
            <w:r>
              <w:t>效益指标</w:t>
            </w:r>
          </w:p>
        </w:tc>
        <w:tc>
          <w:tcPr>
            <w:tcW w:w="1276" w:type="dxa"/>
            <w:vAlign w:val="center"/>
          </w:tcPr>
          <w:p w14:paraId="31087B06">
            <w:pPr>
              <w:pStyle w:val="13"/>
            </w:pPr>
            <w:r>
              <w:t>可持续影响指标</w:t>
            </w:r>
          </w:p>
        </w:tc>
        <w:tc>
          <w:tcPr>
            <w:tcW w:w="1332" w:type="dxa"/>
            <w:vAlign w:val="center"/>
          </w:tcPr>
          <w:p w14:paraId="3897AA70">
            <w:pPr>
              <w:pStyle w:val="13"/>
            </w:pPr>
            <w:r>
              <w:t>激励学生学习动力</w:t>
            </w:r>
          </w:p>
        </w:tc>
        <w:tc>
          <w:tcPr>
            <w:tcW w:w="2891" w:type="dxa"/>
            <w:vAlign w:val="center"/>
          </w:tcPr>
          <w:p w14:paraId="3AB3B019">
            <w:pPr>
              <w:pStyle w:val="13"/>
            </w:pPr>
            <w:r>
              <w:t>学生学习生活得到持续激励</w:t>
            </w:r>
          </w:p>
        </w:tc>
        <w:tc>
          <w:tcPr>
            <w:tcW w:w="1276" w:type="dxa"/>
            <w:vAlign w:val="center"/>
          </w:tcPr>
          <w:p w14:paraId="2DBB91CF">
            <w:pPr>
              <w:pStyle w:val="13"/>
            </w:pPr>
            <w:r>
              <w:t>较上年提升10%</w:t>
            </w:r>
          </w:p>
        </w:tc>
        <w:tc>
          <w:tcPr>
            <w:tcW w:w="1843" w:type="dxa"/>
            <w:vAlign w:val="center"/>
          </w:tcPr>
          <w:p w14:paraId="395603C1">
            <w:pPr>
              <w:pStyle w:val="13"/>
            </w:pPr>
            <w:r>
              <w:t>2025年初工作计划</w:t>
            </w:r>
          </w:p>
        </w:tc>
      </w:tr>
      <w:tr w14:paraId="3E672662">
        <w:tblPrEx>
          <w:tblCellMar>
            <w:top w:w="0" w:type="dxa"/>
            <w:left w:w="108" w:type="dxa"/>
            <w:bottom w:w="0" w:type="dxa"/>
            <w:right w:w="108" w:type="dxa"/>
          </w:tblCellMar>
        </w:tblPrEx>
        <w:trPr>
          <w:trHeight w:val="369" w:hRule="atLeast"/>
          <w:jc w:val="center"/>
        </w:trPr>
        <w:tc>
          <w:tcPr>
            <w:tcW w:w="1276" w:type="dxa"/>
            <w:vMerge w:val="continue"/>
            <w:vAlign w:val="center"/>
          </w:tcPr>
          <w:p w14:paraId="1AD5B589"/>
        </w:tc>
        <w:tc>
          <w:tcPr>
            <w:tcW w:w="1276" w:type="dxa"/>
            <w:vAlign w:val="center"/>
          </w:tcPr>
          <w:p w14:paraId="498FB648">
            <w:pPr>
              <w:pStyle w:val="13"/>
            </w:pPr>
            <w:r>
              <w:t>社会效益指标</w:t>
            </w:r>
          </w:p>
        </w:tc>
        <w:tc>
          <w:tcPr>
            <w:tcW w:w="1332" w:type="dxa"/>
            <w:vAlign w:val="center"/>
          </w:tcPr>
          <w:p w14:paraId="7B7014C6">
            <w:pPr>
              <w:pStyle w:val="13"/>
            </w:pPr>
            <w:r>
              <w:t>提高教育教学水平</w:t>
            </w:r>
          </w:p>
        </w:tc>
        <w:tc>
          <w:tcPr>
            <w:tcW w:w="2891" w:type="dxa"/>
            <w:vAlign w:val="center"/>
          </w:tcPr>
          <w:p w14:paraId="03EB4D8D">
            <w:pPr>
              <w:pStyle w:val="13"/>
            </w:pPr>
            <w:r>
              <w:t>奖励优秀学生，激励学生进步，提高教育教学水平</w:t>
            </w:r>
          </w:p>
        </w:tc>
        <w:tc>
          <w:tcPr>
            <w:tcW w:w="1276" w:type="dxa"/>
            <w:vAlign w:val="center"/>
          </w:tcPr>
          <w:p w14:paraId="7C70D2D0">
            <w:pPr>
              <w:pStyle w:val="13"/>
            </w:pPr>
            <w:r>
              <w:t>较上年提升10%</w:t>
            </w:r>
          </w:p>
        </w:tc>
        <w:tc>
          <w:tcPr>
            <w:tcW w:w="1843" w:type="dxa"/>
            <w:vAlign w:val="center"/>
          </w:tcPr>
          <w:p w14:paraId="364228AF">
            <w:pPr>
              <w:pStyle w:val="13"/>
            </w:pPr>
            <w:r>
              <w:t>2025年初工作计划</w:t>
            </w:r>
          </w:p>
        </w:tc>
      </w:tr>
      <w:tr w14:paraId="6608C688">
        <w:tblPrEx>
          <w:tblCellMar>
            <w:top w:w="0" w:type="dxa"/>
            <w:left w:w="108" w:type="dxa"/>
            <w:bottom w:w="0" w:type="dxa"/>
            <w:right w:w="108" w:type="dxa"/>
          </w:tblCellMar>
        </w:tblPrEx>
        <w:trPr>
          <w:trHeight w:val="369" w:hRule="atLeast"/>
          <w:jc w:val="center"/>
        </w:trPr>
        <w:tc>
          <w:tcPr>
            <w:tcW w:w="1276" w:type="dxa"/>
            <w:vAlign w:val="center"/>
          </w:tcPr>
          <w:p w14:paraId="51FE861A">
            <w:pPr>
              <w:pStyle w:val="15"/>
            </w:pPr>
            <w:r>
              <w:t>满意度指标</w:t>
            </w:r>
          </w:p>
        </w:tc>
        <w:tc>
          <w:tcPr>
            <w:tcW w:w="1276" w:type="dxa"/>
            <w:vAlign w:val="center"/>
          </w:tcPr>
          <w:p w14:paraId="71FECB2F">
            <w:pPr>
              <w:pStyle w:val="13"/>
            </w:pPr>
            <w:r>
              <w:t>服务对象满意度指标</w:t>
            </w:r>
          </w:p>
        </w:tc>
        <w:tc>
          <w:tcPr>
            <w:tcW w:w="1332" w:type="dxa"/>
            <w:vAlign w:val="center"/>
          </w:tcPr>
          <w:p w14:paraId="7889034B">
            <w:pPr>
              <w:pStyle w:val="13"/>
            </w:pPr>
            <w:r>
              <w:t>学生、家长满意率</w:t>
            </w:r>
          </w:p>
        </w:tc>
        <w:tc>
          <w:tcPr>
            <w:tcW w:w="2891" w:type="dxa"/>
            <w:vAlign w:val="center"/>
          </w:tcPr>
          <w:p w14:paraId="3DE1E624">
            <w:pPr>
              <w:pStyle w:val="13"/>
            </w:pPr>
            <w:r>
              <w:t>学生、家长满意率</w:t>
            </w:r>
          </w:p>
        </w:tc>
        <w:tc>
          <w:tcPr>
            <w:tcW w:w="1276" w:type="dxa"/>
            <w:vAlign w:val="center"/>
          </w:tcPr>
          <w:p w14:paraId="2998F37C">
            <w:pPr>
              <w:pStyle w:val="13"/>
            </w:pPr>
            <w:r>
              <w:t>≥95%</w:t>
            </w:r>
          </w:p>
        </w:tc>
        <w:tc>
          <w:tcPr>
            <w:tcW w:w="1843" w:type="dxa"/>
            <w:vAlign w:val="center"/>
          </w:tcPr>
          <w:p w14:paraId="014FD91F">
            <w:pPr>
              <w:pStyle w:val="13"/>
            </w:pPr>
            <w:r>
              <w:t>2025年初工作计划</w:t>
            </w:r>
          </w:p>
        </w:tc>
      </w:tr>
    </w:tbl>
    <w:p w14:paraId="0F86E2F1">
      <w:pPr>
        <w:sectPr>
          <w:pgSz w:w="11900" w:h="16840"/>
          <w:pgMar w:top="1984" w:right="1304" w:bottom="1134" w:left="1304" w:header="720" w:footer="720" w:gutter="0"/>
          <w:cols w:space="720" w:num="1"/>
        </w:sectPr>
      </w:pPr>
    </w:p>
    <w:p w14:paraId="298BA78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3BE254">
      <w:pPr>
        <w:spacing w:before="0" w:after="0"/>
        <w:ind w:firstLine="560"/>
        <w:jc w:val="left"/>
        <w:outlineLvl w:val="3"/>
      </w:pPr>
      <w:bookmarkStart w:id="252" w:name="_Toc_4_4_0000000253"/>
      <w:r>
        <w:rPr>
          <w:rFonts w:ascii="方正仿宋_GBK" w:hAnsi="方正仿宋_GBK" w:eastAsia="方正仿宋_GBK" w:cs="方正仿宋_GBK"/>
          <w:color w:val="000000"/>
          <w:sz w:val="28"/>
        </w:rPr>
        <w:t>250.怀财字【2025】7号 2025年义务教育阶段学校课后服务费绩效目标表</w:t>
      </w:r>
      <w:bookmarkEnd w:id="2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0965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D5FBB2">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182C1CF7">
            <w:pPr>
              <w:pStyle w:val="11"/>
            </w:pPr>
            <w:r>
              <w:t>单位：万元</w:t>
            </w:r>
          </w:p>
        </w:tc>
      </w:tr>
      <w:tr w14:paraId="0BF8FB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4C155C">
            <w:pPr>
              <w:pStyle w:val="14"/>
            </w:pPr>
            <w:r>
              <w:t>项目编码</w:t>
            </w:r>
          </w:p>
        </w:tc>
        <w:tc>
          <w:tcPr>
            <w:tcW w:w="2608" w:type="dxa"/>
            <w:gridSpan w:val="2"/>
            <w:vAlign w:val="center"/>
          </w:tcPr>
          <w:p w14:paraId="4217D7CE">
            <w:pPr>
              <w:pStyle w:val="13"/>
            </w:pPr>
            <w:r>
              <w:t>13073025P000026100018</w:t>
            </w:r>
          </w:p>
        </w:tc>
        <w:tc>
          <w:tcPr>
            <w:tcW w:w="1587" w:type="dxa"/>
            <w:vAlign w:val="center"/>
          </w:tcPr>
          <w:p w14:paraId="50360984">
            <w:pPr>
              <w:pStyle w:val="14"/>
            </w:pPr>
            <w:r>
              <w:t>项目名称</w:t>
            </w:r>
          </w:p>
        </w:tc>
        <w:tc>
          <w:tcPr>
            <w:tcW w:w="4423" w:type="dxa"/>
            <w:gridSpan w:val="3"/>
            <w:vAlign w:val="center"/>
          </w:tcPr>
          <w:p w14:paraId="5ADBE29D">
            <w:pPr>
              <w:pStyle w:val="13"/>
            </w:pPr>
            <w:r>
              <w:t>怀财字【2025】7号 2025年义务教育阶段学校课后服务费</w:t>
            </w:r>
          </w:p>
        </w:tc>
      </w:tr>
      <w:tr w14:paraId="21E238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52BE57">
            <w:pPr>
              <w:pStyle w:val="14"/>
            </w:pPr>
            <w:r>
              <w:t>预算规模及资金用途</w:t>
            </w:r>
          </w:p>
        </w:tc>
        <w:tc>
          <w:tcPr>
            <w:tcW w:w="1276" w:type="dxa"/>
            <w:vAlign w:val="center"/>
          </w:tcPr>
          <w:p w14:paraId="4B79B3AF">
            <w:pPr>
              <w:pStyle w:val="14"/>
            </w:pPr>
            <w:r>
              <w:t>预算数</w:t>
            </w:r>
          </w:p>
        </w:tc>
        <w:tc>
          <w:tcPr>
            <w:tcW w:w="1332" w:type="dxa"/>
            <w:vAlign w:val="center"/>
          </w:tcPr>
          <w:p w14:paraId="51D0C070">
            <w:pPr>
              <w:pStyle w:val="13"/>
            </w:pPr>
            <w:r>
              <w:t>1.32</w:t>
            </w:r>
          </w:p>
        </w:tc>
        <w:tc>
          <w:tcPr>
            <w:tcW w:w="1587" w:type="dxa"/>
            <w:vAlign w:val="center"/>
          </w:tcPr>
          <w:p w14:paraId="730FE011">
            <w:pPr>
              <w:pStyle w:val="14"/>
            </w:pPr>
            <w:r>
              <w:t>其中：财政    资金</w:t>
            </w:r>
          </w:p>
        </w:tc>
        <w:tc>
          <w:tcPr>
            <w:tcW w:w="1304" w:type="dxa"/>
            <w:vAlign w:val="center"/>
          </w:tcPr>
          <w:p w14:paraId="397F0D31">
            <w:pPr>
              <w:pStyle w:val="13"/>
            </w:pPr>
            <w:r>
              <w:t>1.32</w:t>
            </w:r>
          </w:p>
        </w:tc>
        <w:tc>
          <w:tcPr>
            <w:tcW w:w="1276" w:type="dxa"/>
            <w:vAlign w:val="center"/>
          </w:tcPr>
          <w:p w14:paraId="252A3513">
            <w:pPr>
              <w:pStyle w:val="14"/>
            </w:pPr>
            <w:r>
              <w:t>其他资金</w:t>
            </w:r>
          </w:p>
        </w:tc>
        <w:tc>
          <w:tcPr>
            <w:tcW w:w="1843" w:type="dxa"/>
            <w:vAlign w:val="center"/>
          </w:tcPr>
          <w:p w14:paraId="791BFF97">
            <w:pPr>
              <w:pStyle w:val="13"/>
            </w:pPr>
            <w:r>
              <w:t xml:space="preserve"> </w:t>
            </w:r>
          </w:p>
        </w:tc>
      </w:tr>
      <w:tr w14:paraId="560B61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E666B9"/>
        </w:tc>
        <w:tc>
          <w:tcPr>
            <w:tcW w:w="8618" w:type="dxa"/>
            <w:gridSpan w:val="6"/>
            <w:vAlign w:val="center"/>
          </w:tcPr>
          <w:p w14:paraId="29D157FF">
            <w:pPr>
              <w:pStyle w:val="13"/>
            </w:pPr>
            <w:r>
              <w:t>用于参加课后服务教师的补助支出，保障学生顺利接受教育，提高学生综合素质。</w:t>
            </w:r>
          </w:p>
        </w:tc>
      </w:tr>
      <w:tr w14:paraId="2F555F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EA65DB">
            <w:pPr>
              <w:pStyle w:val="14"/>
            </w:pPr>
            <w:r>
              <w:t>资金支出计划（%）</w:t>
            </w:r>
          </w:p>
        </w:tc>
        <w:tc>
          <w:tcPr>
            <w:tcW w:w="2608" w:type="dxa"/>
            <w:gridSpan w:val="2"/>
            <w:vAlign w:val="center"/>
          </w:tcPr>
          <w:p w14:paraId="60000F54">
            <w:pPr>
              <w:pStyle w:val="14"/>
            </w:pPr>
            <w:r>
              <w:t>3月底</w:t>
            </w:r>
          </w:p>
        </w:tc>
        <w:tc>
          <w:tcPr>
            <w:tcW w:w="1587" w:type="dxa"/>
            <w:vAlign w:val="center"/>
          </w:tcPr>
          <w:p w14:paraId="08BDA401">
            <w:pPr>
              <w:pStyle w:val="14"/>
            </w:pPr>
            <w:r>
              <w:t>6月底</w:t>
            </w:r>
          </w:p>
        </w:tc>
        <w:tc>
          <w:tcPr>
            <w:tcW w:w="1304" w:type="dxa"/>
            <w:vAlign w:val="center"/>
          </w:tcPr>
          <w:p w14:paraId="29C34CD2">
            <w:pPr>
              <w:pStyle w:val="14"/>
            </w:pPr>
            <w:r>
              <w:t>10月底</w:t>
            </w:r>
          </w:p>
        </w:tc>
        <w:tc>
          <w:tcPr>
            <w:tcW w:w="3119" w:type="dxa"/>
            <w:gridSpan w:val="2"/>
            <w:vAlign w:val="center"/>
          </w:tcPr>
          <w:p w14:paraId="6AD9C30D">
            <w:pPr>
              <w:pStyle w:val="14"/>
            </w:pPr>
            <w:r>
              <w:t>12月底</w:t>
            </w:r>
          </w:p>
        </w:tc>
      </w:tr>
      <w:tr w14:paraId="5F765B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317E52"/>
        </w:tc>
        <w:tc>
          <w:tcPr>
            <w:tcW w:w="2608" w:type="dxa"/>
            <w:gridSpan w:val="2"/>
            <w:vAlign w:val="center"/>
          </w:tcPr>
          <w:p w14:paraId="38A62D0A">
            <w:pPr>
              <w:pStyle w:val="15"/>
            </w:pPr>
            <w:r>
              <w:t xml:space="preserve"> </w:t>
            </w:r>
          </w:p>
        </w:tc>
        <w:tc>
          <w:tcPr>
            <w:tcW w:w="1587" w:type="dxa"/>
            <w:vAlign w:val="center"/>
          </w:tcPr>
          <w:p w14:paraId="5306241D">
            <w:pPr>
              <w:pStyle w:val="15"/>
            </w:pPr>
            <w:r>
              <w:t>50%</w:t>
            </w:r>
          </w:p>
        </w:tc>
        <w:tc>
          <w:tcPr>
            <w:tcW w:w="1304" w:type="dxa"/>
            <w:vAlign w:val="center"/>
          </w:tcPr>
          <w:p w14:paraId="6B1F2BFE">
            <w:pPr>
              <w:pStyle w:val="15"/>
            </w:pPr>
            <w:r>
              <w:t>50%</w:t>
            </w:r>
          </w:p>
        </w:tc>
        <w:tc>
          <w:tcPr>
            <w:tcW w:w="3119" w:type="dxa"/>
            <w:gridSpan w:val="2"/>
            <w:vAlign w:val="center"/>
          </w:tcPr>
          <w:p w14:paraId="333C5782">
            <w:pPr>
              <w:pStyle w:val="15"/>
            </w:pPr>
            <w:r>
              <w:t>100%</w:t>
            </w:r>
          </w:p>
        </w:tc>
      </w:tr>
      <w:tr w14:paraId="6A043A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306B6E">
            <w:pPr>
              <w:pStyle w:val="14"/>
            </w:pPr>
            <w:r>
              <w:t>绩效目标</w:t>
            </w:r>
          </w:p>
        </w:tc>
        <w:tc>
          <w:tcPr>
            <w:tcW w:w="8618" w:type="dxa"/>
            <w:gridSpan w:val="6"/>
            <w:vAlign w:val="center"/>
          </w:tcPr>
          <w:p w14:paraId="1D908CB4">
            <w:pPr>
              <w:pStyle w:val="13"/>
            </w:pPr>
            <w:r>
              <w:t>1.用于参加课后服务教师的补助支出，保障学生顺利接受教育，提高学生综合素质。</w:t>
            </w:r>
          </w:p>
        </w:tc>
      </w:tr>
    </w:tbl>
    <w:p w14:paraId="3D2F3DB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6672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7793AB">
            <w:pPr>
              <w:pStyle w:val="14"/>
            </w:pPr>
            <w:r>
              <w:t>一级指标</w:t>
            </w:r>
          </w:p>
        </w:tc>
        <w:tc>
          <w:tcPr>
            <w:tcW w:w="1276" w:type="dxa"/>
            <w:vAlign w:val="center"/>
          </w:tcPr>
          <w:p w14:paraId="32245C4D">
            <w:pPr>
              <w:pStyle w:val="14"/>
            </w:pPr>
            <w:r>
              <w:t>二级指标</w:t>
            </w:r>
          </w:p>
        </w:tc>
        <w:tc>
          <w:tcPr>
            <w:tcW w:w="1332" w:type="dxa"/>
            <w:vAlign w:val="center"/>
          </w:tcPr>
          <w:p w14:paraId="0B2A2853">
            <w:pPr>
              <w:pStyle w:val="14"/>
            </w:pPr>
            <w:r>
              <w:t>三级指标</w:t>
            </w:r>
          </w:p>
        </w:tc>
        <w:tc>
          <w:tcPr>
            <w:tcW w:w="2891" w:type="dxa"/>
            <w:vAlign w:val="center"/>
          </w:tcPr>
          <w:p w14:paraId="5E40F210">
            <w:pPr>
              <w:pStyle w:val="14"/>
            </w:pPr>
            <w:r>
              <w:t>绩效指标描述</w:t>
            </w:r>
          </w:p>
        </w:tc>
        <w:tc>
          <w:tcPr>
            <w:tcW w:w="1276" w:type="dxa"/>
            <w:vAlign w:val="center"/>
          </w:tcPr>
          <w:p w14:paraId="7F562BC1">
            <w:pPr>
              <w:pStyle w:val="14"/>
            </w:pPr>
            <w:r>
              <w:t>指标值</w:t>
            </w:r>
          </w:p>
        </w:tc>
        <w:tc>
          <w:tcPr>
            <w:tcW w:w="1843" w:type="dxa"/>
            <w:vAlign w:val="center"/>
          </w:tcPr>
          <w:p w14:paraId="4F92F9C2">
            <w:pPr>
              <w:pStyle w:val="14"/>
            </w:pPr>
            <w:r>
              <w:t>指标值确定依据</w:t>
            </w:r>
          </w:p>
        </w:tc>
      </w:tr>
      <w:tr w14:paraId="6947E4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327902">
            <w:pPr>
              <w:pStyle w:val="15"/>
            </w:pPr>
            <w:r>
              <w:t>产出指标</w:t>
            </w:r>
          </w:p>
        </w:tc>
        <w:tc>
          <w:tcPr>
            <w:tcW w:w="1276" w:type="dxa"/>
            <w:vAlign w:val="center"/>
          </w:tcPr>
          <w:p w14:paraId="1BA8DE9E">
            <w:pPr>
              <w:pStyle w:val="13"/>
            </w:pPr>
            <w:r>
              <w:t>数量指标</w:t>
            </w:r>
          </w:p>
        </w:tc>
        <w:tc>
          <w:tcPr>
            <w:tcW w:w="1332" w:type="dxa"/>
            <w:vAlign w:val="center"/>
          </w:tcPr>
          <w:p w14:paraId="6AFCB8BF">
            <w:pPr>
              <w:pStyle w:val="13"/>
            </w:pPr>
            <w:r>
              <w:t>参与课后服务教师数量</w:t>
            </w:r>
          </w:p>
        </w:tc>
        <w:tc>
          <w:tcPr>
            <w:tcW w:w="2891" w:type="dxa"/>
            <w:vAlign w:val="center"/>
          </w:tcPr>
          <w:p w14:paraId="69FA431E">
            <w:pPr>
              <w:pStyle w:val="13"/>
            </w:pPr>
            <w:r>
              <w:t>参与课后服务教师数量占比</w:t>
            </w:r>
          </w:p>
        </w:tc>
        <w:tc>
          <w:tcPr>
            <w:tcW w:w="1276" w:type="dxa"/>
            <w:vAlign w:val="center"/>
          </w:tcPr>
          <w:p w14:paraId="16302E2B">
            <w:pPr>
              <w:pStyle w:val="13"/>
            </w:pPr>
            <w:r>
              <w:t>≥95%</w:t>
            </w:r>
          </w:p>
        </w:tc>
        <w:tc>
          <w:tcPr>
            <w:tcW w:w="1843" w:type="dxa"/>
            <w:vAlign w:val="center"/>
          </w:tcPr>
          <w:p w14:paraId="758733BD">
            <w:pPr>
              <w:pStyle w:val="13"/>
            </w:pPr>
            <w:r>
              <w:t>2025年初工作计划</w:t>
            </w:r>
          </w:p>
        </w:tc>
      </w:tr>
      <w:tr w14:paraId="1372F0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467881"/>
        </w:tc>
        <w:tc>
          <w:tcPr>
            <w:tcW w:w="1276" w:type="dxa"/>
            <w:vAlign w:val="center"/>
          </w:tcPr>
          <w:p w14:paraId="777D1E53">
            <w:pPr>
              <w:pStyle w:val="13"/>
            </w:pPr>
            <w:r>
              <w:t>质量指标</w:t>
            </w:r>
          </w:p>
        </w:tc>
        <w:tc>
          <w:tcPr>
            <w:tcW w:w="1332" w:type="dxa"/>
            <w:vAlign w:val="center"/>
          </w:tcPr>
          <w:p w14:paraId="691EE10B">
            <w:pPr>
              <w:pStyle w:val="13"/>
            </w:pPr>
            <w:r>
              <w:t>发放到位率</w:t>
            </w:r>
          </w:p>
        </w:tc>
        <w:tc>
          <w:tcPr>
            <w:tcW w:w="2891" w:type="dxa"/>
            <w:vAlign w:val="center"/>
          </w:tcPr>
          <w:p w14:paraId="4FC20F76">
            <w:pPr>
              <w:pStyle w:val="13"/>
            </w:pPr>
            <w:r>
              <w:t>实发与应发比</w:t>
            </w:r>
          </w:p>
        </w:tc>
        <w:tc>
          <w:tcPr>
            <w:tcW w:w="1276" w:type="dxa"/>
            <w:vAlign w:val="center"/>
          </w:tcPr>
          <w:p w14:paraId="399F8A50">
            <w:pPr>
              <w:pStyle w:val="13"/>
            </w:pPr>
            <w:r>
              <w:t>100%</w:t>
            </w:r>
          </w:p>
        </w:tc>
        <w:tc>
          <w:tcPr>
            <w:tcW w:w="1843" w:type="dxa"/>
            <w:vAlign w:val="center"/>
          </w:tcPr>
          <w:p w14:paraId="40C59317">
            <w:pPr>
              <w:pStyle w:val="13"/>
            </w:pPr>
            <w:r>
              <w:t>2025年初工作计划</w:t>
            </w:r>
          </w:p>
        </w:tc>
      </w:tr>
      <w:tr w14:paraId="42A79B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94E03C"/>
        </w:tc>
        <w:tc>
          <w:tcPr>
            <w:tcW w:w="1276" w:type="dxa"/>
            <w:vAlign w:val="center"/>
          </w:tcPr>
          <w:p w14:paraId="6F14CD1D">
            <w:pPr>
              <w:pStyle w:val="13"/>
            </w:pPr>
            <w:r>
              <w:t>时效指标</w:t>
            </w:r>
          </w:p>
        </w:tc>
        <w:tc>
          <w:tcPr>
            <w:tcW w:w="1332" w:type="dxa"/>
            <w:vAlign w:val="center"/>
          </w:tcPr>
          <w:p w14:paraId="33909CC7">
            <w:pPr>
              <w:pStyle w:val="13"/>
            </w:pPr>
            <w:r>
              <w:t>资金发放准时率</w:t>
            </w:r>
          </w:p>
        </w:tc>
        <w:tc>
          <w:tcPr>
            <w:tcW w:w="2891" w:type="dxa"/>
            <w:vAlign w:val="center"/>
          </w:tcPr>
          <w:p w14:paraId="67A8BA7C">
            <w:pPr>
              <w:pStyle w:val="13"/>
            </w:pPr>
            <w:r>
              <w:t>实际资金发放准时率</w:t>
            </w:r>
          </w:p>
          <w:p w14:paraId="69A5821E">
            <w:pPr>
              <w:pStyle w:val="13"/>
            </w:pPr>
          </w:p>
        </w:tc>
        <w:tc>
          <w:tcPr>
            <w:tcW w:w="1276" w:type="dxa"/>
            <w:vAlign w:val="center"/>
          </w:tcPr>
          <w:p w14:paraId="4F57BB14">
            <w:pPr>
              <w:pStyle w:val="13"/>
            </w:pPr>
            <w:r>
              <w:t>≥95%</w:t>
            </w:r>
          </w:p>
        </w:tc>
        <w:tc>
          <w:tcPr>
            <w:tcW w:w="1843" w:type="dxa"/>
            <w:vAlign w:val="center"/>
          </w:tcPr>
          <w:p w14:paraId="20D20F06">
            <w:pPr>
              <w:pStyle w:val="13"/>
            </w:pPr>
            <w:r>
              <w:t>2025年初工作计划</w:t>
            </w:r>
          </w:p>
        </w:tc>
      </w:tr>
      <w:tr w14:paraId="4AC372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CF366A"/>
        </w:tc>
        <w:tc>
          <w:tcPr>
            <w:tcW w:w="1276" w:type="dxa"/>
            <w:vAlign w:val="center"/>
          </w:tcPr>
          <w:p w14:paraId="3E19E4A2">
            <w:pPr>
              <w:pStyle w:val="13"/>
            </w:pPr>
            <w:r>
              <w:t>成本指标</w:t>
            </w:r>
          </w:p>
        </w:tc>
        <w:tc>
          <w:tcPr>
            <w:tcW w:w="1332" w:type="dxa"/>
            <w:vAlign w:val="center"/>
          </w:tcPr>
          <w:p w14:paraId="4F564DF2">
            <w:pPr>
              <w:pStyle w:val="13"/>
            </w:pPr>
            <w:r>
              <w:t>实际支出金额</w:t>
            </w:r>
          </w:p>
        </w:tc>
        <w:tc>
          <w:tcPr>
            <w:tcW w:w="2891" w:type="dxa"/>
            <w:vAlign w:val="center"/>
          </w:tcPr>
          <w:p w14:paraId="2F39137B">
            <w:pPr>
              <w:pStyle w:val="13"/>
            </w:pPr>
            <w:r>
              <w:t>实际支出金额</w:t>
            </w:r>
          </w:p>
        </w:tc>
        <w:tc>
          <w:tcPr>
            <w:tcW w:w="1276" w:type="dxa"/>
            <w:vAlign w:val="center"/>
          </w:tcPr>
          <w:p w14:paraId="69BFB329">
            <w:pPr>
              <w:pStyle w:val="13"/>
            </w:pPr>
            <w:r>
              <w:t>≤13240元</w:t>
            </w:r>
          </w:p>
        </w:tc>
        <w:tc>
          <w:tcPr>
            <w:tcW w:w="1843" w:type="dxa"/>
            <w:vAlign w:val="center"/>
          </w:tcPr>
          <w:p w14:paraId="3349FF63">
            <w:pPr>
              <w:pStyle w:val="13"/>
            </w:pPr>
            <w:r>
              <w:t>2025年县级预算编制通知</w:t>
            </w:r>
          </w:p>
        </w:tc>
      </w:tr>
      <w:tr w14:paraId="20C6B8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BA6F7C">
            <w:pPr>
              <w:pStyle w:val="15"/>
            </w:pPr>
            <w:r>
              <w:t>效益指标</w:t>
            </w:r>
          </w:p>
        </w:tc>
        <w:tc>
          <w:tcPr>
            <w:tcW w:w="1276" w:type="dxa"/>
            <w:vAlign w:val="center"/>
          </w:tcPr>
          <w:p w14:paraId="64F92F60">
            <w:pPr>
              <w:pStyle w:val="13"/>
            </w:pPr>
            <w:r>
              <w:t>可持续影响指标</w:t>
            </w:r>
          </w:p>
        </w:tc>
        <w:tc>
          <w:tcPr>
            <w:tcW w:w="1332" w:type="dxa"/>
            <w:vAlign w:val="center"/>
          </w:tcPr>
          <w:p w14:paraId="400E14CC">
            <w:pPr>
              <w:pStyle w:val="13"/>
            </w:pPr>
            <w:r>
              <w:t>学生综合素质提高</w:t>
            </w:r>
          </w:p>
        </w:tc>
        <w:tc>
          <w:tcPr>
            <w:tcW w:w="2891" w:type="dxa"/>
            <w:vAlign w:val="center"/>
          </w:tcPr>
          <w:p w14:paraId="4CC1298E">
            <w:pPr>
              <w:pStyle w:val="13"/>
            </w:pPr>
            <w:r>
              <w:t>学生综合素质是否提高</w:t>
            </w:r>
          </w:p>
        </w:tc>
        <w:tc>
          <w:tcPr>
            <w:tcW w:w="1276" w:type="dxa"/>
            <w:vAlign w:val="center"/>
          </w:tcPr>
          <w:p w14:paraId="4839C595">
            <w:pPr>
              <w:pStyle w:val="13"/>
            </w:pPr>
            <w:r>
              <w:t>较上年增加10%</w:t>
            </w:r>
          </w:p>
        </w:tc>
        <w:tc>
          <w:tcPr>
            <w:tcW w:w="1843" w:type="dxa"/>
            <w:vAlign w:val="center"/>
          </w:tcPr>
          <w:p w14:paraId="2271F751">
            <w:pPr>
              <w:pStyle w:val="13"/>
            </w:pPr>
            <w:r>
              <w:t>2025年初工作计划</w:t>
            </w:r>
          </w:p>
        </w:tc>
      </w:tr>
      <w:tr w14:paraId="4D184D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FD152F"/>
        </w:tc>
        <w:tc>
          <w:tcPr>
            <w:tcW w:w="1276" w:type="dxa"/>
            <w:vAlign w:val="center"/>
          </w:tcPr>
          <w:p w14:paraId="5B0DB9D2">
            <w:pPr>
              <w:pStyle w:val="13"/>
            </w:pPr>
            <w:r>
              <w:t>社会效益指标</w:t>
            </w:r>
          </w:p>
        </w:tc>
        <w:tc>
          <w:tcPr>
            <w:tcW w:w="1332" w:type="dxa"/>
            <w:vAlign w:val="center"/>
          </w:tcPr>
          <w:p w14:paraId="02FCC0A3">
            <w:pPr>
              <w:pStyle w:val="13"/>
            </w:pPr>
            <w:r>
              <w:t>提高教师工作积极性</w:t>
            </w:r>
          </w:p>
        </w:tc>
        <w:tc>
          <w:tcPr>
            <w:tcW w:w="2891" w:type="dxa"/>
            <w:vAlign w:val="center"/>
          </w:tcPr>
          <w:p w14:paraId="4F7735D0">
            <w:pPr>
              <w:pStyle w:val="13"/>
            </w:pPr>
            <w:r>
              <w:t>学生综合素质是否提高</w:t>
            </w:r>
          </w:p>
        </w:tc>
        <w:tc>
          <w:tcPr>
            <w:tcW w:w="1276" w:type="dxa"/>
            <w:vAlign w:val="center"/>
          </w:tcPr>
          <w:p w14:paraId="7EEA9179">
            <w:pPr>
              <w:pStyle w:val="13"/>
            </w:pPr>
            <w:r>
              <w:t>较上年增加10%</w:t>
            </w:r>
          </w:p>
        </w:tc>
        <w:tc>
          <w:tcPr>
            <w:tcW w:w="1843" w:type="dxa"/>
            <w:vAlign w:val="center"/>
          </w:tcPr>
          <w:p w14:paraId="27EA6F8F">
            <w:pPr>
              <w:pStyle w:val="13"/>
            </w:pPr>
            <w:r>
              <w:t>2025年初工作计划</w:t>
            </w:r>
          </w:p>
        </w:tc>
      </w:tr>
      <w:tr w14:paraId="48D365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03298D">
            <w:pPr>
              <w:pStyle w:val="15"/>
            </w:pPr>
            <w:r>
              <w:t>满意度指标</w:t>
            </w:r>
          </w:p>
        </w:tc>
        <w:tc>
          <w:tcPr>
            <w:tcW w:w="1276" w:type="dxa"/>
            <w:vAlign w:val="center"/>
          </w:tcPr>
          <w:p w14:paraId="0B8C7A83">
            <w:pPr>
              <w:pStyle w:val="13"/>
            </w:pPr>
            <w:r>
              <w:t>服务对象满意度指标</w:t>
            </w:r>
          </w:p>
        </w:tc>
        <w:tc>
          <w:tcPr>
            <w:tcW w:w="1332" w:type="dxa"/>
            <w:vAlign w:val="center"/>
          </w:tcPr>
          <w:p w14:paraId="494AFAD7">
            <w:pPr>
              <w:pStyle w:val="13"/>
            </w:pPr>
            <w:r>
              <w:t>保障教育教学工作开展</w:t>
            </w:r>
          </w:p>
        </w:tc>
        <w:tc>
          <w:tcPr>
            <w:tcW w:w="2891" w:type="dxa"/>
            <w:vAlign w:val="center"/>
          </w:tcPr>
          <w:p w14:paraId="7AE9D941">
            <w:pPr>
              <w:pStyle w:val="13"/>
            </w:pPr>
            <w:r>
              <w:t>师生学生对我课后服务方面满意情况</w:t>
            </w:r>
          </w:p>
        </w:tc>
        <w:tc>
          <w:tcPr>
            <w:tcW w:w="1276" w:type="dxa"/>
            <w:vAlign w:val="center"/>
          </w:tcPr>
          <w:p w14:paraId="20A13762">
            <w:pPr>
              <w:pStyle w:val="13"/>
            </w:pPr>
            <w:r>
              <w:t>≥95%</w:t>
            </w:r>
          </w:p>
        </w:tc>
        <w:tc>
          <w:tcPr>
            <w:tcW w:w="1843" w:type="dxa"/>
            <w:vAlign w:val="center"/>
          </w:tcPr>
          <w:p w14:paraId="29C5A56C">
            <w:pPr>
              <w:pStyle w:val="13"/>
            </w:pPr>
            <w:r>
              <w:t>2025年初工作计划</w:t>
            </w:r>
          </w:p>
        </w:tc>
      </w:tr>
    </w:tbl>
    <w:p w14:paraId="331C0456">
      <w:pPr>
        <w:sectPr>
          <w:pgSz w:w="11900" w:h="16840"/>
          <w:pgMar w:top="1984" w:right="1304" w:bottom="1134" w:left="1304" w:header="720" w:footer="720" w:gutter="0"/>
          <w:cols w:space="720" w:num="1"/>
        </w:sectPr>
      </w:pPr>
    </w:p>
    <w:p w14:paraId="23D2332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39682C">
      <w:pPr>
        <w:spacing w:before="0" w:after="0"/>
        <w:ind w:firstLine="560"/>
        <w:jc w:val="left"/>
        <w:outlineLvl w:val="3"/>
      </w:pPr>
      <w:bookmarkStart w:id="253" w:name="_Toc_4_4_0000000254"/>
      <w:r>
        <w:rPr>
          <w:rFonts w:ascii="方正仿宋_GBK" w:hAnsi="方正仿宋_GBK" w:eastAsia="方正仿宋_GBK" w:cs="方正仿宋_GBK"/>
          <w:color w:val="000000"/>
          <w:sz w:val="28"/>
        </w:rPr>
        <w:t>251.怀财字【2025】7号2025年城乡义务教育生均公用经费县配套资金绩效目标表</w:t>
      </w:r>
      <w:bookmarkEnd w:id="2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32F3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217A699">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4A025DFF">
            <w:pPr>
              <w:pStyle w:val="11"/>
            </w:pPr>
            <w:r>
              <w:t>单位：万元</w:t>
            </w:r>
          </w:p>
        </w:tc>
      </w:tr>
      <w:tr w14:paraId="7DAF4A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0EB403">
            <w:pPr>
              <w:pStyle w:val="14"/>
            </w:pPr>
            <w:r>
              <w:t>项目编码</w:t>
            </w:r>
          </w:p>
        </w:tc>
        <w:tc>
          <w:tcPr>
            <w:tcW w:w="2608" w:type="dxa"/>
            <w:gridSpan w:val="2"/>
            <w:vAlign w:val="center"/>
          </w:tcPr>
          <w:p w14:paraId="13803E47">
            <w:pPr>
              <w:pStyle w:val="13"/>
            </w:pPr>
            <w:r>
              <w:t>13073025P000579100066</w:t>
            </w:r>
          </w:p>
        </w:tc>
        <w:tc>
          <w:tcPr>
            <w:tcW w:w="1587" w:type="dxa"/>
            <w:vAlign w:val="center"/>
          </w:tcPr>
          <w:p w14:paraId="1196039C">
            <w:pPr>
              <w:pStyle w:val="14"/>
            </w:pPr>
            <w:r>
              <w:t>项目名称</w:t>
            </w:r>
          </w:p>
        </w:tc>
        <w:tc>
          <w:tcPr>
            <w:tcW w:w="4423" w:type="dxa"/>
            <w:gridSpan w:val="3"/>
            <w:vAlign w:val="center"/>
          </w:tcPr>
          <w:p w14:paraId="40BCEA0A">
            <w:pPr>
              <w:pStyle w:val="13"/>
            </w:pPr>
            <w:r>
              <w:t>怀财字【2025】7号2025年城乡义务教育生均公用经费县配套资金</w:t>
            </w:r>
          </w:p>
        </w:tc>
      </w:tr>
      <w:tr w14:paraId="15ECD4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841013">
            <w:pPr>
              <w:pStyle w:val="14"/>
            </w:pPr>
            <w:r>
              <w:t>预算规模及资金用途</w:t>
            </w:r>
          </w:p>
        </w:tc>
        <w:tc>
          <w:tcPr>
            <w:tcW w:w="1276" w:type="dxa"/>
            <w:vAlign w:val="center"/>
          </w:tcPr>
          <w:p w14:paraId="23CBF3E4">
            <w:pPr>
              <w:pStyle w:val="14"/>
            </w:pPr>
            <w:r>
              <w:t>预算数</w:t>
            </w:r>
          </w:p>
        </w:tc>
        <w:tc>
          <w:tcPr>
            <w:tcW w:w="1332" w:type="dxa"/>
            <w:vAlign w:val="center"/>
          </w:tcPr>
          <w:p w14:paraId="72C78B0B">
            <w:pPr>
              <w:pStyle w:val="13"/>
            </w:pPr>
            <w:r>
              <w:t>4.10</w:t>
            </w:r>
          </w:p>
        </w:tc>
        <w:tc>
          <w:tcPr>
            <w:tcW w:w="1587" w:type="dxa"/>
            <w:vAlign w:val="center"/>
          </w:tcPr>
          <w:p w14:paraId="257C8A5A">
            <w:pPr>
              <w:pStyle w:val="14"/>
            </w:pPr>
            <w:r>
              <w:t>其中：财政    资金</w:t>
            </w:r>
          </w:p>
        </w:tc>
        <w:tc>
          <w:tcPr>
            <w:tcW w:w="1304" w:type="dxa"/>
            <w:vAlign w:val="center"/>
          </w:tcPr>
          <w:p w14:paraId="49E3A1DD">
            <w:pPr>
              <w:pStyle w:val="13"/>
            </w:pPr>
            <w:r>
              <w:t>4.10</w:t>
            </w:r>
          </w:p>
        </w:tc>
        <w:tc>
          <w:tcPr>
            <w:tcW w:w="1276" w:type="dxa"/>
            <w:vAlign w:val="center"/>
          </w:tcPr>
          <w:p w14:paraId="56ADDFC8">
            <w:pPr>
              <w:pStyle w:val="14"/>
            </w:pPr>
            <w:r>
              <w:t>其他资金</w:t>
            </w:r>
          </w:p>
        </w:tc>
        <w:tc>
          <w:tcPr>
            <w:tcW w:w="1843" w:type="dxa"/>
            <w:vAlign w:val="center"/>
          </w:tcPr>
          <w:p w14:paraId="688D15E8">
            <w:pPr>
              <w:pStyle w:val="13"/>
            </w:pPr>
            <w:r>
              <w:t xml:space="preserve"> </w:t>
            </w:r>
          </w:p>
        </w:tc>
      </w:tr>
      <w:tr w14:paraId="7BC394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02FAFD"/>
        </w:tc>
        <w:tc>
          <w:tcPr>
            <w:tcW w:w="8618" w:type="dxa"/>
            <w:gridSpan w:val="6"/>
            <w:vAlign w:val="center"/>
          </w:tcPr>
          <w:p w14:paraId="6EAD5E45">
            <w:pPr>
              <w:pStyle w:val="13"/>
            </w:pPr>
            <w:r>
              <w:t>用于日常维修维护、办公费等，保障教育教学正常进行。</w:t>
            </w:r>
          </w:p>
        </w:tc>
      </w:tr>
      <w:tr w14:paraId="1BD829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55D747">
            <w:pPr>
              <w:pStyle w:val="14"/>
            </w:pPr>
            <w:r>
              <w:t>资金支出计划（%）</w:t>
            </w:r>
          </w:p>
        </w:tc>
        <w:tc>
          <w:tcPr>
            <w:tcW w:w="2608" w:type="dxa"/>
            <w:gridSpan w:val="2"/>
            <w:vAlign w:val="center"/>
          </w:tcPr>
          <w:p w14:paraId="25AB2AEE">
            <w:pPr>
              <w:pStyle w:val="14"/>
            </w:pPr>
            <w:r>
              <w:t>3月底</w:t>
            </w:r>
          </w:p>
        </w:tc>
        <w:tc>
          <w:tcPr>
            <w:tcW w:w="1587" w:type="dxa"/>
            <w:vAlign w:val="center"/>
          </w:tcPr>
          <w:p w14:paraId="087F3939">
            <w:pPr>
              <w:pStyle w:val="14"/>
            </w:pPr>
            <w:r>
              <w:t>6月底</w:t>
            </w:r>
          </w:p>
        </w:tc>
        <w:tc>
          <w:tcPr>
            <w:tcW w:w="1304" w:type="dxa"/>
            <w:vAlign w:val="center"/>
          </w:tcPr>
          <w:p w14:paraId="33ACA8C6">
            <w:pPr>
              <w:pStyle w:val="14"/>
            </w:pPr>
            <w:r>
              <w:t>10月底</w:t>
            </w:r>
          </w:p>
        </w:tc>
        <w:tc>
          <w:tcPr>
            <w:tcW w:w="3119" w:type="dxa"/>
            <w:gridSpan w:val="2"/>
            <w:vAlign w:val="center"/>
          </w:tcPr>
          <w:p w14:paraId="762D73FA">
            <w:pPr>
              <w:pStyle w:val="14"/>
            </w:pPr>
            <w:r>
              <w:t>12月底</w:t>
            </w:r>
          </w:p>
        </w:tc>
      </w:tr>
      <w:tr w14:paraId="59E835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933308"/>
        </w:tc>
        <w:tc>
          <w:tcPr>
            <w:tcW w:w="2608" w:type="dxa"/>
            <w:gridSpan w:val="2"/>
            <w:vAlign w:val="center"/>
          </w:tcPr>
          <w:p w14:paraId="0ECA622A">
            <w:pPr>
              <w:pStyle w:val="15"/>
            </w:pPr>
            <w:r>
              <w:t>25%</w:t>
            </w:r>
          </w:p>
        </w:tc>
        <w:tc>
          <w:tcPr>
            <w:tcW w:w="1587" w:type="dxa"/>
            <w:vAlign w:val="center"/>
          </w:tcPr>
          <w:p w14:paraId="655D78A6">
            <w:pPr>
              <w:pStyle w:val="15"/>
            </w:pPr>
            <w:r>
              <w:t>50%</w:t>
            </w:r>
          </w:p>
        </w:tc>
        <w:tc>
          <w:tcPr>
            <w:tcW w:w="1304" w:type="dxa"/>
            <w:vAlign w:val="center"/>
          </w:tcPr>
          <w:p w14:paraId="3D35C50F">
            <w:pPr>
              <w:pStyle w:val="15"/>
            </w:pPr>
            <w:r>
              <w:t>75%</w:t>
            </w:r>
          </w:p>
        </w:tc>
        <w:tc>
          <w:tcPr>
            <w:tcW w:w="3119" w:type="dxa"/>
            <w:gridSpan w:val="2"/>
            <w:vAlign w:val="center"/>
          </w:tcPr>
          <w:p w14:paraId="46F95505">
            <w:pPr>
              <w:pStyle w:val="15"/>
            </w:pPr>
            <w:r>
              <w:t>100%</w:t>
            </w:r>
          </w:p>
        </w:tc>
      </w:tr>
      <w:tr w14:paraId="380F0D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19ECB3">
            <w:pPr>
              <w:pStyle w:val="14"/>
            </w:pPr>
            <w:r>
              <w:t>绩效目标</w:t>
            </w:r>
          </w:p>
        </w:tc>
        <w:tc>
          <w:tcPr>
            <w:tcW w:w="8618" w:type="dxa"/>
            <w:gridSpan w:val="6"/>
            <w:vAlign w:val="center"/>
          </w:tcPr>
          <w:p w14:paraId="5C136CA6">
            <w:pPr>
              <w:pStyle w:val="13"/>
            </w:pPr>
            <w:r>
              <w:t>1.用于日常维修维护、办公费等，保障教育教学正常进行。</w:t>
            </w:r>
          </w:p>
        </w:tc>
      </w:tr>
    </w:tbl>
    <w:p w14:paraId="0131AF9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B65F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B3B3AC">
            <w:pPr>
              <w:pStyle w:val="14"/>
            </w:pPr>
            <w:r>
              <w:t>一级指标</w:t>
            </w:r>
          </w:p>
        </w:tc>
        <w:tc>
          <w:tcPr>
            <w:tcW w:w="1276" w:type="dxa"/>
            <w:vAlign w:val="center"/>
          </w:tcPr>
          <w:p w14:paraId="1140E837">
            <w:pPr>
              <w:pStyle w:val="14"/>
            </w:pPr>
            <w:r>
              <w:t>二级指标</w:t>
            </w:r>
          </w:p>
        </w:tc>
        <w:tc>
          <w:tcPr>
            <w:tcW w:w="1332" w:type="dxa"/>
            <w:vAlign w:val="center"/>
          </w:tcPr>
          <w:p w14:paraId="446CED8E">
            <w:pPr>
              <w:pStyle w:val="14"/>
            </w:pPr>
            <w:r>
              <w:t>三级指标</w:t>
            </w:r>
          </w:p>
        </w:tc>
        <w:tc>
          <w:tcPr>
            <w:tcW w:w="2891" w:type="dxa"/>
            <w:vAlign w:val="center"/>
          </w:tcPr>
          <w:p w14:paraId="47EACD01">
            <w:pPr>
              <w:pStyle w:val="14"/>
            </w:pPr>
            <w:r>
              <w:t>绩效指标描述</w:t>
            </w:r>
          </w:p>
        </w:tc>
        <w:tc>
          <w:tcPr>
            <w:tcW w:w="1276" w:type="dxa"/>
            <w:vAlign w:val="center"/>
          </w:tcPr>
          <w:p w14:paraId="337885D8">
            <w:pPr>
              <w:pStyle w:val="14"/>
            </w:pPr>
            <w:r>
              <w:t>指标值</w:t>
            </w:r>
          </w:p>
        </w:tc>
        <w:tc>
          <w:tcPr>
            <w:tcW w:w="1843" w:type="dxa"/>
            <w:vAlign w:val="center"/>
          </w:tcPr>
          <w:p w14:paraId="673565F3">
            <w:pPr>
              <w:pStyle w:val="14"/>
            </w:pPr>
            <w:r>
              <w:t>指标值确定依据</w:t>
            </w:r>
          </w:p>
        </w:tc>
      </w:tr>
      <w:tr w14:paraId="56B5E551">
        <w:tblPrEx>
          <w:tblCellMar>
            <w:top w:w="0" w:type="dxa"/>
            <w:left w:w="108" w:type="dxa"/>
            <w:bottom w:w="0" w:type="dxa"/>
            <w:right w:w="108" w:type="dxa"/>
          </w:tblCellMar>
        </w:tblPrEx>
        <w:trPr>
          <w:trHeight w:val="369" w:hRule="atLeast"/>
          <w:jc w:val="center"/>
        </w:trPr>
        <w:tc>
          <w:tcPr>
            <w:tcW w:w="1276" w:type="dxa"/>
            <w:vMerge w:val="restart"/>
            <w:vAlign w:val="center"/>
          </w:tcPr>
          <w:p w14:paraId="01F1BBDA">
            <w:pPr>
              <w:pStyle w:val="15"/>
            </w:pPr>
            <w:r>
              <w:t>产出指标</w:t>
            </w:r>
          </w:p>
        </w:tc>
        <w:tc>
          <w:tcPr>
            <w:tcW w:w="1276" w:type="dxa"/>
            <w:vAlign w:val="center"/>
          </w:tcPr>
          <w:p w14:paraId="4E526BCD">
            <w:pPr>
              <w:pStyle w:val="13"/>
            </w:pPr>
            <w:r>
              <w:t>数量指标</w:t>
            </w:r>
          </w:p>
        </w:tc>
        <w:tc>
          <w:tcPr>
            <w:tcW w:w="1332" w:type="dxa"/>
            <w:vAlign w:val="center"/>
          </w:tcPr>
          <w:p w14:paraId="08292C21">
            <w:pPr>
              <w:pStyle w:val="13"/>
            </w:pPr>
            <w:r>
              <w:t>保障学校数量</w:t>
            </w:r>
          </w:p>
        </w:tc>
        <w:tc>
          <w:tcPr>
            <w:tcW w:w="2891" w:type="dxa"/>
            <w:vAlign w:val="center"/>
          </w:tcPr>
          <w:p w14:paraId="7131DEA7">
            <w:pPr>
              <w:pStyle w:val="13"/>
            </w:pPr>
            <w:r>
              <w:t>保障正常运转学校数量</w:t>
            </w:r>
          </w:p>
        </w:tc>
        <w:tc>
          <w:tcPr>
            <w:tcW w:w="1276" w:type="dxa"/>
            <w:vAlign w:val="center"/>
          </w:tcPr>
          <w:p w14:paraId="37A5B211">
            <w:pPr>
              <w:pStyle w:val="13"/>
            </w:pPr>
            <w:r>
              <w:t>1个</w:t>
            </w:r>
          </w:p>
        </w:tc>
        <w:tc>
          <w:tcPr>
            <w:tcW w:w="1843" w:type="dxa"/>
            <w:vAlign w:val="center"/>
          </w:tcPr>
          <w:p w14:paraId="4C2B6C97">
            <w:pPr>
              <w:pStyle w:val="13"/>
            </w:pPr>
            <w:r>
              <w:t>2025年初工作计划</w:t>
            </w:r>
          </w:p>
        </w:tc>
      </w:tr>
      <w:tr w14:paraId="67D9A110">
        <w:tblPrEx>
          <w:tblCellMar>
            <w:top w:w="0" w:type="dxa"/>
            <w:left w:w="108" w:type="dxa"/>
            <w:bottom w:w="0" w:type="dxa"/>
            <w:right w:w="108" w:type="dxa"/>
          </w:tblCellMar>
        </w:tblPrEx>
        <w:trPr>
          <w:trHeight w:val="369" w:hRule="atLeast"/>
          <w:jc w:val="center"/>
        </w:trPr>
        <w:tc>
          <w:tcPr>
            <w:tcW w:w="1276" w:type="dxa"/>
            <w:vMerge w:val="continue"/>
            <w:vAlign w:val="center"/>
          </w:tcPr>
          <w:p w14:paraId="39AE0162"/>
        </w:tc>
        <w:tc>
          <w:tcPr>
            <w:tcW w:w="1276" w:type="dxa"/>
            <w:vAlign w:val="center"/>
          </w:tcPr>
          <w:p w14:paraId="56AC4712">
            <w:pPr>
              <w:pStyle w:val="13"/>
            </w:pPr>
            <w:r>
              <w:t>质量指标</w:t>
            </w:r>
          </w:p>
        </w:tc>
        <w:tc>
          <w:tcPr>
            <w:tcW w:w="1332" w:type="dxa"/>
            <w:vAlign w:val="center"/>
          </w:tcPr>
          <w:p w14:paraId="0F128E98">
            <w:pPr>
              <w:pStyle w:val="13"/>
            </w:pPr>
            <w:r>
              <w:t>学校正常运转率</w:t>
            </w:r>
          </w:p>
        </w:tc>
        <w:tc>
          <w:tcPr>
            <w:tcW w:w="2891" w:type="dxa"/>
            <w:vAlign w:val="center"/>
          </w:tcPr>
          <w:p w14:paraId="2A814FE1">
            <w:pPr>
              <w:pStyle w:val="13"/>
            </w:pPr>
            <w:r>
              <w:t>日常办公支出，使得学校正常运转</w:t>
            </w:r>
          </w:p>
        </w:tc>
        <w:tc>
          <w:tcPr>
            <w:tcW w:w="1276" w:type="dxa"/>
            <w:vAlign w:val="center"/>
          </w:tcPr>
          <w:p w14:paraId="0D4FC6E7">
            <w:pPr>
              <w:pStyle w:val="13"/>
            </w:pPr>
            <w:r>
              <w:t>≥95%</w:t>
            </w:r>
          </w:p>
        </w:tc>
        <w:tc>
          <w:tcPr>
            <w:tcW w:w="1843" w:type="dxa"/>
            <w:vAlign w:val="center"/>
          </w:tcPr>
          <w:p w14:paraId="744FC6E8">
            <w:pPr>
              <w:pStyle w:val="13"/>
            </w:pPr>
            <w:r>
              <w:t>2025年初工作计划</w:t>
            </w:r>
          </w:p>
        </w:tc>
      </w:tr>
      <w:tr w14:paraId="0052D15B">
        <w:tblPrEx>
          <w:tblCellMar>
            <w:top w:w="0" w:type="dxa"/>
            <w:left w:w="108" w:type="dxa"/>
            <w:bottom w:w="0" w:type="dxa"/>
            <w:right w:w="108" w:type="dxa"/>
          </w:tblCellMar>
        </w:tblPrEx>
        <w:trPr>
          <w:trHeight w:val="369" w:hRule="atLeast"/>
          <w:jc w:val="center"/>
        </w:trPr>
        <w:tc>
          <w:tcPr>
            <w:tcW w:w="1276" w:type="dxa"/>
            <w:vMerge w:val="continue"/>
            <w:vAlign w:val="center"/>
          </w:tcPr>
          <w:p w14:paraId="785F8E66"/>
        </w:tc>
        <w:tc>
          <w:tcPr>
            <w:tcW w:w="1276" w:type="dxa"/>
            <w:vAlign w:val="center"/>
          </w:tcPr>
          <w:p w14:paraId="7F2E02DB">
            <w:pPr>
              <w:pStyle w:val="13"/>
            </w:pPr>
            <w:r>
              <w:t>时效指标</w:t>
            </w:r>
          </w:p>
        </w:tc>
        <w:tc>
          <w:tcPr>
            <w:tcW w:w="1332" w:type="dxa"/>
            <w:vAlign w:val="center"/>
          </w:tcPr>
          <w:p w14:paraId="19E2C931">
            <w:pPr>
              <w:pStyle w:val="13"/>
            </w:pPr>
            <w:r>
              <w:t>各项工作完成及时率</w:t>
            </w:r>
          </w:p>
        </w:tc>
        <w:tc>
          <w:tcPr>
            <w:tcW w:w="2891" w:type="dxa"/>
            <w:vAlign w:val="center"/>
          </w:tcPr>
          <w:p w14:paraId="4BA7E161">
            <w:pPr>
              <w:pStyle w:val="13"/>
            </w:pPr>
            <w:r>
              <w:t>按教育教学要求，及时完成教育教学任务</w:t>
            </w:r>
          </w:p>
        </w:tc>
        <w:tc>
          <w:tcPr>
            <w:tcW w:w="1276" w:type="dxa"/>
            <w:vAlign w:val="center"/>
          </w:tcPr>
          <w:p w14:paraId="139CE6BD">
            <w:pPr>
              <w:pStyle w:val="13"/>
            </w:pPr>
            <w:r>
              <w:t>≥95%</w:t>
            </w:r>
          </w:p>
        </w:tc>
        <w:tc>
          <w:tcPr>
            <w:tcW w:w="1843" w:type="dxa"/>
            <w:vAlign w:val="center"/>
          </w:tcPr>
          <w:p w14:paraId="1A43B198">
            <w:pPr>
              <w:pStyle w:val="13"/>
            </w:pPr>
            <w:r>
              <w:t>2025年初工作计划</w:t>
            </w:r>
          </w:p>
        </w:tc>
      </w:tr>
      <w:tr w14:paraId="05D520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74F020"/>
        </w:tc>
        <w:tc>
          <w:tcPr>
            <w:tcW w:w="1276" w:type="dxa"/>
            <w:vAlign w:val="center"/>
          </w:tcPr>
          <w:p w14:paraId="47B1FF49">
            <w:pPr>
              <w:pStyle w:val="13"/>
            </w:pPr>
            <w:r>
              <w:t>成本指标</w:t>
            </w:r>
          </w:p>
        </w:tc>
        <w:tc>
          <w:tcPr>
            <w:tcW w:w="1332" w:type="dxa"/>
            <w:vAlign w:val="center"/>
          </w:tcPr>
          <w:p w14:paraId="23D22C62">
            <w:pPr>
              <w:pStyle w:val="13"/>
            </w:pPr>
            <w:r>
              <w:t>项目预算控制数</w:t>
            </w:r>
          </w:p>
        </w:tc>
        <w:tc>
          <w:tcPr>
            <w:tcW w:w="2891" w:type="dxa"/>
            <w:vAlign w:val="center"/>
          </w:tcPr>
          <w:p w14:paraId="344783CC">
            <w:pPr>
              <w:pStyle w:val="13"/>
            </w:pPr>
            <w:r>
              <w:t>项目预算控制数</w:t>
            </w:r>
          </w:p>
        </w:tc>
        <w:tc>
          <w:tcPr>
            <w:tcW w:w="1276" w:type="dxa"/>
            <w:vAlign w:val="center"/>
          </w:tcPr>
          <w:p w14:paraId="3846D238">
            <w:pPr>
              <w:pStyle w:val="13"/>
            </w:pPr>
            <w:r>
              <w:t>≤4.1万元</w:t>
            </w:r>
          </w:p>
        </w:tc>
        <w:tc>
          <w:tcPr>
            <w:tcW w:w="1843" w:type="dxa"/>
            <w:vAlign w:val="center"/>
          </w:tcPr>
          <w:p w14:paraId="3F505DDB">
            <w:pPr>
              <w:pStyle w:val="13"/>
            </w:pPr>
            <w:r>
              <w:t>2024年县级预算编制通知</w:t>
            </w:r>
          </w:p>
        </w:tc>
      </w:tr>
      <w:tr w14:paraId="490794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DC5D84">
            <w:pPr>
              <w:pStyle w:val="15"/>
            </w:pPr>
            <w:r>
              <w:t>效益指标</w:t>
            </w:r>
          </w:p>
        </w:tc>
        <w:tc>
          <w:tcPr>
            <w:tcW w:w="1276" w:type="dxa"/>
            <w:vAlign w:val="center"/>
          </w:tcPr>
          <w:p w14:paraId="44E19703">
            <w:pPr>
              <w:pStyle w:val="13"/>
            </w:pPr>
            <w:r>
              <w:t>可持续影响指标</w:t>
            </w:r>
          </w:p>
        </w:tc>
        <w:tc>
          <w:tcPr>
            <w:tcW w:w="1332" w:type="dxa"/>
            <w:vAlign w:val="center"/>
          </w:tcPr>
          <w:p w14:paraId="6369BB2C">
            <w:pPr>
              <w:pStyle w:val="13"/>
            </w:pPr>
            <w:r>
              <w:t>对学校教育教学工作的持续影响</w:t>
            </w:r>
          </w:p>
        </w:tc>
        <w:tc>
          <w:tcPr>
            <w:tcW w:w="2891" w:type="dxa"/>
            <w:vAlign w:val="center"/>
          </w:tcPr>
          <w:p w14:paraId="16CD9EA1">
            <w:pPr>
              <w:pStyle w:val="13"/>
            </w:pPr>
            <w:r>
              <w:t>促进学校教育教学工作进一步提升</w:t>
            </w:r>
          </w:p>
        </w:tc>
        <w:tc>
          <w:tcPr>
            <w:tcW w:w="1276" w:type="dxa"/>
            <w:vAlign w:val="center"/>
          </w:tcPr>
          <w:p w14:paraId="08386697">
            <w:pPr>
              <w:pStyle w:val="13"/>
            </w:pPr>
            <w:r>
              <w:t>较上年提高10%</w:t>
            </w:r>
          </w:p>
        </w:tc>
        <w:tc>
          <w:tcPr>
            <w:tcW w:w="1843" w:type="dxa"/>
            <w:vAlign w:val="center"/>
          </w:tcPr>
          <w:p w14:paraId="6A364B6E">
            <w:pPr>
              <w:pStyle w:val="13"/>
            </w:pPr>
            <w:r>
              <w:t>2025年初工作计划</w:t>
            </w:r>
          </w:p>
        </w:tc>
      </w:tr>
      <w:tr w14:paraId="61569D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1EC888"/>
        </w:tc>
        <w:tc>
          <w:tcPr>
            <w:tcW w:w="1276" w:type="dxa"/>
            <w:vAlign w:val="center"/>
          </w:tcPr>
          <w:p w14:paraId="767EBD39">
            <w:pPr>
              <w:pStyle w:val="13"/>
            </w:pPr>
            <w:r>
              <w:t>社会效益指标</w:t>
            </w:r>
          </w:p>
        </w:tc>
        <w:tc>
          <w:tcPr>
            <w:tcW w:w="1332" w:type="dxa"/>
            <w:vAlign w:val="center"/>
          </w:tcPr>
          <w:p w14:paraId="3C259B23">
            <w:pPr>
              <w:pStyle w:val="13"/>
            </w:pPr>
            <w:r>
              <w:t>提升教学质量</w:t>
            </w:r>
          </w:p>
        </w:tc>
        <w:tc>
          <w:tcPr>
            <w:tcW w:w="2891" w:type="dxa"/>
            <w:vAlign w:val="center"/>
          </w:tcPr>
          <w:p w14:paraId="42532F76">
            <w:pPr>
              <w:pStyle w:val="13"/>
            </w:pPr>
            <w:r>
              <w:t>提升教学质量，提升学校社会影响力</w:t>
            </w:r>
          </w:p>
        </w:tc>
        <w:tc>
          <w:tcPr>
            <w:tcW w:w="1276" w:type="dxa"/>
            <w:vAlign w:val="center"/>
          </w:tcPr>
          <w:p w14:paraId="5A6A3CAE">
            <w:pPr>
              <w:pStyle w:val="13"/>
            </w:pPr>
            <w:r>
              <w:t>较上年提高10%</w:t>
            </w:r>
          </w:p>
        </w:tc>
        <w:tc>
          <w:tcPr>
            <w:tcW w:w="1843" w:type="dxa"/>
            <w:vAlign w:val="center"/>
          </w:tcPr>
          <w:p w14:paraId="45582CDC">
            <w:pPr>
              <w:pStyle w:val="13"/>
            </w:pPr>
            <w:r>
              <w:t>2025年初工作计划</w:t>
            </w:r>
          </w:p>
        </w:tc>
      </w:tr>
      <w:tr w14:paraId="3AE515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06BE2E">
            <w:pPr>
              <w:pStyle w:val="15"/>
            </w:pPr>
            <w:r>
              <w:t>满意度指标</w:t>
            </w:r>
          </w:p>
        </w:tc>
        <w:tc>
          <w:tcPr>
            <w:tcW w:w="1276" w:type="dxa"/>
            <w:vAlign w:val="center"/>
          </w:tcPr>
          <w:p w14:paraId="54DE704B">
            <w:pPr>
              <w:pStyle w:val="13"/>
            </w:pPr>
            <w:r>
              <w:t>服务对象满意度指标</w:t>
            </w:r>
          </w:p>
        </w:tc>
        <w:tc>
          <w:tcPr>
            <w:tcW w:w="1332" w:type="dxa"/>
            <w:vAlign w:val="center"/>
          </w:tcPr>
          <w:p w14:paraId="541FF087">
            <w:pPr>
              <w:pStyle w:val="13"/>
            </w:pPr>
            <w:r>
              <w:t>师生满意率</w:t>
            </w:r>
          </w:p>
        </w:tc>
        <w:tc>
          <w:tcPr>
            <w:tcW w:w="2891" w:type="dxa"/>
            <w:vAlign w:val="center"/>
          </w:tcPr>
          <w:p w14:paraId="35F5EEA4">
            <w:pPr>
              <w:pStyle w:val="13"/>
            </w:pPr>
            <w:r>
              <w:t>师生满意度</w:t>
            </w:r>
          </w:p>
        </w:tc>
        <w:tc>
          <w:tcPr>
            <w:tcW w:w="1276" w:type="dxa"/>
            <w:vAlign w:val="center"/>
          </w:tcPr>
          <w:p w14:paraId="2954C88C">
            <w:pPr>
              <w:pStyle w:val="13"/>
            </w:pPr>
            <w:r>
              <w:t>≥95%</w:t>
            </w:r>
          </w:p>
        </w:tc>
        <w:tc>
          <w:tcPr>
            <w:tcW w:w="1843" w:type="dxa"/>
            <w:vAlign w:val="center"/>
          </w:tcPr>
          <w:p w14:paraId="0F8D5641">
            <w:pPr>
              <w:pStyle w:val="13"/>
            </w:pPr>
            <w:r>
              <w:t>2025年初工作计划</w:t>
            </w:r>
          </w:p>
        </w:tc>
      </w:tr>
    </w:tbl>
    <w:p w14:paraId="26288FD5">
      <w:pPr>
        <w:sectPr>
          <w:pgSz w:w="11900" w:h="16840"/>
          <w:pgMar w:top="1984" w:right="1304" w:bottom="1134" w:left="1304" w:header="720" w:footer="720" w:gutter="0"/>
          <w:cols w:space="720" w:num="1"/>
        </w:sectPr>
      </w:pPr>
    </w:p>
    <w:p w14:paraId="28B4B8E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C95197">
      <w:pPr>
        <w:spacing w:before="0" w:after="0"/>
        <w:ind w:firstLine="560"/>
        <w:jc w:val="left"/>
        <w:outlineLvl w:val="3"/>
      </w:pPr>
      <w:bookmarkStart w:id="254" w:name="_Toc_4_4_0000000255"/>
      <w:r>
        <w:rPr>
          <w:rFonts w:ascii="方正仿宋_GBK" w:hAnsi="方正仿宋_GBK" w:eastAsia="方正仿宋_GBK" w:cs="方正仿宋_GBK"/>
          <w:color w:val="000000"/>
          <w:sz w:val="28"/>
        </w:rPr>
        <w:t>252.怀财字【2025】7号2025年学前生均公用经费县配套资金绩效目标表</w:t>
      </w:r>
      <w:bookmarkEnd w:id="2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BF9E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9479CE">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0EDF4579">
            <w:pPr>
              <w:pStyle w:val="11"/>
            </w:pPr>
            <w:r>
              <w:t>单位：万元</w:t>
            </w:r>
          </w:p>
        </w:tc>
      </w:tr>
      <w:tr w14:paraId="35200D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C89A84">
            <w:pPr>
              <w:pStyle w:val="14"/>
            </w:pPr>
            <w:r>
              <w:t>项目编码</w:t>
            </w:r>
          </w:p>
        </w:tc>
        <w:tc>
          <w:tcPr>
            <w:tcW w:w="2608" w:type="dxa"/>
            <w:gridSpan w:val="2"/>
            <w:vAlign w:val="center"/>
          </w:tcPr>
          <w:p w14:paraId="31E628A0">
            <w:pPr>
              <w:pStyle w:val="13"/>
            </w:pPr>
            <w:r>
              <w:t>13073025P000036100023</w:t>
            </w:r>
          </w:p>
        </w:tc>
        <w:tc>
          <w:tcPr>
            <w:tcW w:w="1587" w:type="dxa"/>
            <w:vAlign w:val="center"/>
          </w:tcPr>
          <w:p w14:paraId="3196588A">
            <w:pPr>
              <w:pStyle w:val="14"/>
            </w:pPr>
            <w:r>
              <w:t>项目名称</w:t>
            </w:r>
          </w:p>
        </w:tc>
        <w:tc>
          <w:tcPr>
            <w:tcW w:w="4423" w:type="dxa"/>
            <w:gridSpan w:val="3"/>
            <w:vAlign w:val="center"/>
          </w:tcPr>
          <w:p w14:paraId="09DAA179">
            <w:pPr>
              <w:pStyle w:val="13"/>
            </w:pPr>
            <w:r>
              <w:t>怀财字【2025】7号2025年学前生均公用经费县配套资金</w:t>
            </w:r>
          </w:p>
        </w:tc>
      </w:tr>
      <w:tr w14:paraId="4F5C16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A710C6">
            <w:pPr>
              <w:pStyle w:val="14"/>
            </w:pPr>
            <w:r>
              <w:t>预算规模及资金用途</w:t>
            </w:r>
          </w:p>
        </w:tc>
        <w:tc>
          <w:tcPr>
            <w:tcW w:w="1276" w:type="dxa"/>
            <w:vAlign w:val="center"/>
          </w:tcPr>
          <w:p w14:paraId="0AAF548A">
            <w:pPr>
              <w:pStyle w:val="14"/>
            </w:pPr>
            <w:r>
              <w:t>预算数</w:t>
            </w:r>
          </w:p>
        </w:tc>
        <w:tc>
          <w:tcPr>
            <w:tcW w:w="1332" w:type="dxa"/>
            <w:vAlign w:val="center"/>
          </w:tcPr>
          <w:p w14:paraId="5A8AA4AD">
            <w:pPr>
              <w:pStyle w:val="13"/>
            </w:pPr>
            <w:r>
              <w:t>5.28</w:t>
            </w:r>
          </w:p>
        </w:tc>
        <w:tc>
          <w:tcPr>
            <w:tcW w:w="1587" w:type="dxa"/>
            <w:vAlign w:val="center"/>
          </w:tcPr>
          <w:p w14:paraId="6396D035">
            <w:pPr>
              <w:pStyle w:val="14"/>
            </w:pPr>
            <w:r>
              <w:t>其中：财政    资金</w:t>
            </w:r>
          </w:p>
        </w:tc>
        <w:tc>
          <w:tcPr>
            <w:tcW w:w="1304" w:type="dxa"/>
            <w:vAlign w:val="center"/>
          </w:tcPr>
          <w:p w14:paraId="75C1E580">
            <w:pPr>
              <w:pStyle w:val="13"/>
            </w:pPr>
            <w:r>
              <w:t>5.28</w:t>
            </w:r>
          </w:p>
        </w:tc>
        <w:tc>
          <w:tcPr>
            <w:tcW w:w="1276" w:type="dxa"/>
            <w:vAlign w:val="center"/>
          </w:tcPr>
          <w:p w14:paraId="09CFE6E2">
            <w:pPr>
              <w:pStyle w:val="14"/>
            </w:pPr>
            <w:r>
              <w:t>其他资金</w:t>
            </w:r>
          </w:p>
        </w:tc>
        <w:tc>
          <w:tcPr>
            <w:tcW w:w="1843" w:type="dxa"/>
            <w:vAlign w:val="center"/>
          </w:tcPr>
          <w:p w14:paraId="5A29D31C">
            <w:pPr>
              <w:pStyle w:val="13"/>
            </w:pPr>
            <w:r>
              <w:t xml:space="preserve"> </w:t>
            </w:r>
          </w:p>
        </w:tc>
      </w:tr>
      <w:tr w14:paraId="19FC11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00C229"/>
        </w:tc>
        <w:tc>
          <w:tcPr>
            <w:tcW w:w="8618" w:type="dxa"/>
            <w:gridSpan w:val="6"/>
            <w:vAlign w:val="center"/>
          </w:tcPr>
          <w:p w14:paraId="41613C22">
            <w:pPr>
              <w:pStyle w:val="13"/>
            </w:pPr>
            <w:r>
              <w:t>通过完成用于幼儿园日常办公、维修等经费的任务，从而达到保障教育教学顺利进行的效果。</w:t>
            </w:r>
          </w:p>
        </w:tc>
      </w:tr>
      <w:tr w14:paraId="095328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DF8B50">
            <w:pPr>
              <w:pStyle w:val="14"/>
            </w:pPr>
            <w:r>
              <w:t>资金支出计划（%）</w:t>
            </w:r>
          </w:p>
        </w:tc>
        <w:tc>
          <w:tcPr>
            <w:tcW w:w="2608" w:type="dxa"/>
            <w:gridSpan w:val="2"/>
            <w:vAlign w:val="center"/>
          </w:tcPr>
          <w:p w14:paraId="2BBA465B">
            <w:pPr>
              <w:pStyle w:val="14"/>
            </w:pPr>
            <w:r>
              <w:t>3月底</w:t>
            </w:r>
          </w:p>
        </w:tc>
        <w:tc>
          <w:tcPr>
            <w:tcW w:w="1587" w:type="dxa"/>
            <w:vAlign w:val="center"/>
          </w:tcPr>
          <w:p w14:paraId="2A2B3FD2">
            <w:pPr>
              <w:pStyle w:val="14"/>
            </w:pPr>
            <w:r>
              <w:t>6月底</w:t>
            </w:r>
          </w:p>
        </w:tc>
        <w:tc>
          <w:tcPr>
            <w:tcW w:w="1304" w:type="dxa"/>
            <w:vAlign w:val="center"/>
          </w:tcPr>
          <w:p w14:paraId="3AAE947A">
            <w:pPr>
              <w:pStyle w:val="14"/>
            </w:pPr>
            <w:r>
              <w:t>10月底</w:t>
            </w:r>
          </w:p>
        </w:tc>
        <w:tc>
          <w:tcPr>
            <w:tcW w:w="3119" w:type="dxa"/>
            <w:gridSpan w:val="2"/>
            <w:vAlign w:val="center"/>
          </w:tcPr>
          <w:p w14:paraId="623D3F8B">
            <w:pPr>
              <w:pStyle w:val="14"/>
            </w:pPr>
            <w:r>
              <w:t>12月底</w:t>
            </w:r>
          </w:p>
        </w:tc>
      </w:tr>
      <w:tr w14:paraId="599396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605520"/>
        </w:tc>
        <w:tc>
          <w:tcPr>
            <w:tcW w:w="2608" w:type="dxa"/>
            <w:gridSpan w:val="2"/>
            <w:vAlign w:val="center"/>
          </w:tcPr>
          <w:p w14:paraId="15DB052E">
            <w:pPr>
              <w:pStyle w:val="15"/>
            </w:pPr>
            <w:r>
              <w:t xml:space="preserve"> </w:t>
            </w:r>
          </w:p>
        </w:tc>
        <w:tc>
          <w:tcPr>
            <w:tcW w:w="1587" w:type="dxa"/>
            <w:vAlign w:val="center"/>
          </w:tcPr>
          <w:p w14:paraId="6DD1AABE">
            <w:pPr>
              <w:pStyle w:val="15"/>
            </w:pPr>
            <w:r>
              <w:t>25%</w:t>
            </w:r>
          </w:p>
        </w:tc>
        <w:tc>
          <w:tcPr>
            <w:tcW w:w="1304" w:type="dxa"/>
            <w:vAlign w:val="center"/>
          </w:tcPr>
          <w:p w14:paraId="3CA990D0">
            <w:pPr>
              <w:pStyle w:val="15"/>
            </w:pPr>
            <w:r>
              <w:t>50%</w:t>
            </w:r>
          </w:p>
        </w:tc>
        <w:tc>
          <w:tcPr>
            <w:tcW w:w="3119" w:type="dxa"/>
            <w:gridSpan w:val="2"/>
            <w:vAlign w:val="center"/>
          </w:tcPr>
          <w:p w14:paraId="723B4BA4">
            <w:pPr>
              <w:pStyle w:val="15"/>
            </w:pPr>
            <w:r>
              <w:t>100%</w:t>
            </w:r>
          </w:p>
        </w:tc>
      </w:tr>
      <w:tr w14:paraId="259057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FE162E">
            <w:pPr>
              <w:pStyle w:val="14"/>
            </w:pPr>
            <w:r>
              <w:t>绩效目标</w:t>
            </w:r>
          </w:p>
        </w:tc>
        <w:tc>
          <w:tcPr>
            <w:tcW w:w="8618" w:type="dxa"/>
            <w:gridSpan w:val="6"/>
            <w:vAlign w:val="center"/>
          </w:tcPr>
          <w:p w14:paraId="1F3F3F20">
            <w:pPr>
              <w:pStyle w:val="13"/>
            </w:pPr>
            <w:r>
              <w:t>1.通过完成用于幼儿园日常办公、维修等经费的任务，从而达到保障教育教学顺利进行的效果。</w:t>
            </w:r>
          </w:p>
        </w:tc>
      </w:tr>
    </w:tbl>
    <w:p w14:paraId="53E2017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C6A9F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B8C0DB">
            <w:pPr>
              <w:pStyle w:val="14"/>
            </w:pPr>
            <w:r>
              <w:t>一级指标</w:t>
            </w:r>
          </w:p>
        </w:tc>
        <w:tc>
          <w:tcPr>
            <w:tcW w:w="1276" w:type="dxa"/>
            <w:vAlign w:val="center"/>
          </w:tcPr>
          <w:p w14:paraId="2F255EA0">
            <w:pPr>
              <w:pStyle w:val="14"/>
            </w:pPr>
            <w:r>
              <w:t>二级指标</w:t>
            </w:r>
          </w:p>
        </w:tc>
        <w:tc>
          <w:tcPr>
            <w:tcW w:w="1332" w:type="dxa"/>
            <w:vAlign w:val="center"/>
          </w:tcPr>
          <w:p w14:paraId="2125AB20">
            <w:pPr>
              <w:pStyle w:val="14"/>
            </w:pPr>
            <w:r>
              <w:t>三级指标</w:t>
            </w:r>
          </w:p>
        </w:tc>
        <w:tc>
          <w:tcPr>
            <w:tcW w:w="2891" w:type="dxa"/>
            <w:vAlign w:val="center"/>
          </w:tcPr>
          <w:p w14:paraId="423D489F">
            <w:pPr>
              <w:pStyle w:val="14"/>
            </w:pPr>
            <w:r>
              <w:t>绩效指标描述</w:t>
            </w:r>
          </w:p>
        </w:tc>
        <w:tc>
          <w:tcPr>
            <w:tcW w:w="1276" w:type="dxa"/>
            <w:vAlign w:val="center"/>
          </w:tcPr>
          <w:p w14:paraId="71D81B3B">
            <w:pPr>
              <w:pStyle w:val="14"/>
            </w:pPr>
            <w:r>
              <w:t>指标值</w:t>
            </w:r>
          </w:p>
        </w:tc>
        <w:tc>
          <w:tcPr>
            <w:tcW w:w="1843" w:type="dxa"/>
            <w:vAlign w:val="center"/>
          </w:tcPr>
          <w:p w14:paraId="6FF30956">
            <w:pPr>
              <w:pStyle w:val="14"/>
            </w:pPr>
            <w:r>
              <w:t>指标值确定依据</w:t>
            </w:r>
          </w:p>
        </w:tc>
      </w:tr>
      <w:tr w14:paraId="2521CC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DBC34C">
            <w:pPr>
              <w:pStyle w:val="15"/>
            </w:pPr>
            <w:r>
              <w:t>产出指标</w:t>
            </w:r>
          </w:p>
        </w:tc>
        <w:tc>
          <w:tcPr>
            <w:tcW w:w="1276" w:type="dxa"/>
            <w:vAlign w:val="center"/>
          </w:tcPr>
          <w:p w14:paraId="2ED4BFA3">
            <w:pPr>
              <w:pStyle w:val="13"/>
            </w:pPr>
            <w:r>
              <w:t>数量指标</w:t>
            </w:r>
          </w:p>
        </w:tc>
        <w:tc>
          <w:tcPr>
            <w:tcW w:w="1332" w:type="dxa"/>
            <w:vAlign w:val="center"/>
          </w:tcPr>
          <w:p w14:paraId="2A5F79C1">
            <w:pPr>
              <w:pStyle w:val="13"/>
            </w:pPr>
            <w:r>
              <w:t>经费保障幼儿园数量</w:t>
            </w:r>
          </w:p>
        </w:tc>
        <w:tc>
          <w:tcPr>
            <w:tcW w:w="2891" w:type="dxa"/>
            <w:vAlign w:val="center"/>
          </w:tcPr>
          <w:p w14:paraId="0AB39B83">
            <w:pPr>
              <w:pStyle w:val="13"/>
            </w:pPr>
            <w:r>
              <w:t>经费保障幼儿园教育教学顺利进行</w:t>
            </w:r>
          </w:p>
        </w:tc>
        <w:tc>
          <w:tcPr>
            <w:tcW w:w="1276" w:type="dxa"/>
            <w:vAlign w:val="center"/>
          </w:tcPr>
          <w:p w14:paraId="6216BE67">
            <w:pPr>
              <w:pStyle w:val="13"/>
            </w:pPr>
            <w:r>
              <w:t>1所</w:t>
            </w:r>
          </w:p>
        </w:tc>
        <w:tc>
          <w:tcPr>
            <w:tcW w:w="1843" w:type="dxa"/>
            <w:vAlign w:val="center"/>
          </w:tcPr>
          <w:p w14:paraId="541927FA">
            <w:pPr>
              <w:pStyle w:val="13"/>
            </w:pPr>
            <w:r>
              <w:t>2025年初工作计划</w:t>
            </w:r>
          </w:p>
        </w:tc>
      </w:tr>
      <w:tr w14:paraId="28247C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BF0BF8"/>
        </w:tc>
        <w:tc>
          <w:tcPr>
            <w:tcW w:w="1276" w:type="dxa"/>
            <w:vAlign w:val="center"/>
          </w:tcPr>
          <w:p w14:paraId="6BA17FBF">
            <w:pPr>
              <w:pStyle w:val="13"/>
            </w:pPr>
            <w:r>
              <w:t>质量指标</w:t>
            </w:r>
          </w:p>
        </w:tc>
        <w:tc>
          <w:tcPr>
            <w:tcW w:w="1332" w:type="dxa"/>
            <w:vAlign w:val="center"/>
          </w:tcPr>
          <w:p w14:paraId="7FFAE668">
            <w:pPr>
              <w:pStyle w:val="13"/>
            </w:pPr>
            <w:r>
              <w:t>幼儿园正常运转率</w:t>
            </w:r>
          </w:p>
        </w:tc>
        <w:tc>
          <w:tcPr>
            <w:tcW w:w="2891" w:type="dxa"/>
            <w:vAlign w:val="center"/>
          </w:tcPr>
          <w:p w14:paraId="19FCD122">
            <w:pPr>
              <w:pStyle w:val="13"/>
            </w:pPr>
            <w:r>
              <w:t>幼儿园工作正常运转</w:t>
            </w:r>
          </w:p>
        </w:tc>
        <w:tc>
          <w:tcPr>
            <w:tcW w:w="1276" w:type="dxa"/>
            <w:vAlign w:val="center"/>
          </w:tcPr>
          <w:p w14:paraId="3310143D">
            <w:pPr>
              <w:pStyle w:val="13"/>
            </w:pPr>
            <w:r>
              <w:t>≥95%</w:t>
            </w:r>
          </w:p>
        </w:tc>
        <w:tc>
          <w:tcPr>
            <w:tcW w:w="1843" w:type="dxa"/>
            <w:vAlign w:val="center"/>
          </w:tcPr>
          <w:p w14:paraId="3D83638A">
            <w:pPr>
              <w:pStyle w:val="13"/>
            </w:pPr>
            <w:r>
              <w:t>2025年初工作计划</w:t>
            </w:r>
          </w:p>
        </w:tc>
      </w:tr>
      <w:tr w14:paraId="0C3EF0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E3E8CA"/>
        </w:tc>
        <w:tc>
          <w:tcPr>
            <w:tcW w:w="1276" w:type="dxa"/>
            <w:vAlign w:val="center"/>
          </w:tcPr>
          <w:p w14:paraId="72C2350C">
            <w:pPr>
              <w:pStyle w:val="13"/>
            </w:pPr>
            <w:r>
              <w:t>时效指标</w:t>
            </w:r>
          </w:p>
        </w:tc>
        <w:tc>
          <w:tcPr>
            <w:tcW w:w="1332" w:type="dxa"/>
            <w:vAlign w:val="center"/>
          </w:tcPr>
          <w:p w14:paraId="477AA138">
            <w:pPr>
              <w:pStyle w:val="13"/>
            </w:pPr>
            <w:r>
              <w:t>学校各项工作及时完成率</w:t>
            </w:r>
          </w:p>
        </w:tc>
        <w:tc>
          <w:tcPr>
            <w:tcW w:w="2891" w:type="dxa"/>
            <w:vAlign w:val="center"/>
          </w:tcPr>
          <w:p w14:paraId="58CAEBDC">
            <w:pPr>
              <w:pStyle w:val="13"/>
            </w:pPr>
            <w:r>
              <w:t>学校各项工作及时完成情况</w:t>
            </w:r>
          </w:p>
        </w:tc>
        <w:tc>
          <w:tcPr>
            <w:tcW w:w="1276" w:type="dxa"/>
            <w:vAlign w:val="center"/>
          </w:tcPr>
          <w:p w14:paraId="74B26FE2">
            <w:pPr>
              <w:pStyle w:val="13"/>
            </w:pPr>
            <w:r>
              <w:t>≥95%</w:t>
            </w:r>
          </w:p>
        </w:tc>
        <w:tc>
          <w:tcPr>
            <w:tcW w:w="1843" w:type="dxa"/>
            <w:vAlign w:val="center"/>
          </w:tcPr>
          <w:p w14:paraId="55B6C13C">
            <w:pPr>
              <w:pStyle w:val="13"/>
            </w:pPr>
            <w:r>
              <w:t>2025年初工作计划</w:t>
            </w:r>
          </w:p>
        </w:tc>
      </w:tr>
      <w:tr w14:paraId="70A335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758032"/>
        </w:tc>
        <w:tc>
          <w:tcPr>
            <w:tcW w:w="1276" w:type="dxa"/>
            <w:vAlign w:val="center"/>
          </w:tcPr>
          <w:p w14:paraId="689D98E4">
            <w:pPr>
              <w:pStyle w:val="13"/>
            </w:pPr>
            <w:r>
              <w:t>成本指标</w:t>
            </w:r>
          </w:p>
        </w:tc>
        <w:tc>
          <w:tcPr>
            <w:tcW w:w="1332" w:type="dxa"/>
            <w:vAlign w:val="center"/>
          </w:tcPr>
          <w:p w14:paraId="7D439012">
            <w:pPr>
              <w:pStyle w:val="13"/>
            </w:pPr>
            <w:r>
              <w:t>预算控制数</w:t>
            </w:r>
          </w:p>
        </w:tc>
        <w:tc>
          <w:tcPr>
            <w:tcW w:w="2891" w:type="dxa"/>
            <w:vAlign w:val="center"/>
          </w:tcPr>
          <w:p w14:paraId="72CE5BE2">
            <w:pPr>
              <w:pStyle w:val="13"/>
            </w:pPr>
            <w:r>
              <w:t>经费实际支出控制在预算内</w:t>
            </w:r>
          </w:p>
        </w:tc>
        <w:tc>
          <w:tcPr>
            <w:tcW w:w="1276" w:type="dxa"/>
            <w:vAlign w:val="center"/>
          </w:tcPr>
          <w:p w14:paraId="38E0820D">
            <w:pPr>
              <w:pStyle w:val="13"/>
            </w:pPr>
            <w:r>
              <w:t>≤5.28万元</w:t>
            </w:r>
          </w:p>
        </w:tc>
        <w:tc>
          <w:tcPr>
            <w:tcW w:w="1843" w:type="dxa"/>
            <w:vAlign w:val="center"/>
          </w:tcPr>
          <w:p w14:paraId="02B2D1B8">
            <w:pPr>
              <w:pStyle w:val="13"/>
            </w:pPr>
            <w:r>
              <w:t>2025年县级预算编制通知</w:t>
            </w:r>
          </w:p>
        </w:tc>
      </w:tr>
      <w:tr w14:paraId="795E42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60C95D">
            <w:pPr>
              <w:pStyle w:val="15"/>
            </w:pPr>
            <w:r>
              <w:t>效益指标</w:t>
            </w:r>
          </w:p>
        </w:tc>
        <w:tc>
          <w:tcPr>
            <w:tcW w:w="1276" w:type="dxa"/>
            <w:vAlign w:val="center"/>
          </w:tcPr>
          <w:p w14:paraId="35817CE6">
            <w:pPr>
              <w:pStyle w:val="13"/>
            </w:pPr>
            <w:r>
              <w:t>可持续影响指标</w:t>
            </w:r>
          </w:p>
        </w:tc>
        <w:tc>
          <w:tcPr>
            <w:tcW w:w="1332" w:type="dxa"/>
            <w:vAlign w:val="center"/>
          </w:tcPr>
          <w:p w14:paraId="6CF60284">
            <w:pPr>
              <w:pStyle w:val="13"/>
            </w:pPr>
            <w:r>
              <w:t>保障幼儿教育教学顺利进行</w:t>
            </w:r>
          </w:p>
        </w:tc>
        <w:tc>
          <w:tcPr>
            <w:tcW w:w="2891" w:type="dxa"/>
            <w:vAlign w:val="center"/>
          </w:tcPr>
          <w:p w14:paraId="41BB7350">
            <w:pPr>
              <w:pStyle w:val="13"/>
            </w:pPr>
            <w:r>
              <w:t>保障幼儿教育教学顺利进行</w:t>
            </w:r>
          </w:p>
        </w:tc>
        <w:tc>
          <w:tcPr>
            <w:tcW w:w="1276" w:type="dxa"/>
            <w:vAlign w:val="center"/>
          </w:tcPr>
          <w:p w14:paraId="26F70327">
            <w:pPr>
              <w:pStyle w:val="13"/>
            </w:pPr>
            <w:r>
              <w:t>较上年提高10%</w:t>
            </w:r>
          </w:p>
        </w:tc>
        <w:tc>
          <w:tcPr>
            <w:tcW w:w="1843" w:type="dxa"/>
            <w:vAlign w:val="center"/>
          </w:tcPr>
          <w:p w14:paraId="2E321E72">
            <w:pPr>
              <w:pStyle w:val="13"/>
            </w:pPr>
            <w:r>
              <w:t>2025年初工作计划</w:t>
            </w:r>
          </w:p>
        </w:tc>
      </w:tr>
      <w:tr w14:paraId="045C06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7DF658"/>
        </w:tc>
        <w:tc>
          <w:tcPr>
            <w:tcW w:w="1276" w:type="dxa"/>
            <w:vAlign w:val="center"/>
          </w:tcPr>
          <w:p w14:paraId="4090EA4E">
            <w:pPr>
              <w:pStyle w:val="13"/>
            </w:pPr>
            <w:r>
              <w:t>社会效益指标</w:t>
            </w:r>
          </w:p>
        </w:tc>
        <w:tc>
          <w:tcPr>
            <w:tcW w:w="1332" w:type="dxa"/>
            <w:vAlign w:val="center"/>
          </w:tcPr>
          <w:p w14:paraId="41D47001">
            <w:pPr>
              <w:pStyle w:val="13"/>
            </w:pPr>
            <w:r>
              <w:t>提升学校社会影响力</w:t>
            </w:r>
          </w:p>
        </w:tc>
        <w:tc>
          <w:tcPr>
            <w:tcW w:w="2891" w:type="dxa"/>
            <w:vAlign w:val="center"/>
          </w:tcPr>
          <w:p w14:paraId="5DCC5A07">
            <w:pPr>
              <w:pStyle w:val="13"/>
            </w:pPr>
            <w:r>
              <w:t>提升教学品质，提升学校社会影响力</w:t>
            </w:r>
          </w:p>
        </w:tc>
        <w:tc>
          <w:tcPr>
            <w:tcW w:w="1276" w:type="dxa"/>
            <w:vAlign w:val="center"/>
          </w:tcPr>
          <w:p w14:paraId="301FDA03">
            <w:pPr>
              <w:pStyle w:val="13"/>
            </w:pPr>
            <w:r>
              <w:t>较上年提高10%</w:t>
            </w:r>
          </w:p>
        </w:tc>
        <w:tc>
          <w:tcPr>
            <w:tcW w:w="1843" w:type="dxa"/>
            <w:vAlign w:val="center"/>
          </w:tcPr>
          <w:p w14:paraId="3C03F39C">
            <w:pPr>
              <w:pStyle w:val="13"/>
            </w:pPr>
            <w:r>
              <w:t>2025年初工作计划</w:t>
            </w:r>
          </w:p>
        </w:tc>
      </w:tr>
      <w:tr w14:paraId="445890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A72165">
            <w:pPr>
              <w:pStyle w:val="15"/>
            </w:pPr>
            <w:r>
              <w:t>满意度指标</w:t>
            </w:r>
          </w:p>
        </w:tc>
        <w:tc>
          <w:tcPr>
            <w:tcW w:w="1276" w:type="dxa"/>
            <w:vAlign w:val="center"/>
          </w:tcPr>
          <w:p w14:paraId="70416F11">
            <w:pPr>
              <w:pStyle w:val="13"/>
            </w:pPr>
            <w:r>
              <w:t>服务对象满意度指标</w:t>
            </w:r>
          </w:p>
        </w:tc>
        <w:tc>
          <w:tcPr>
            <w:tcW w:w="1332" w:type="dxa"/>
            <w:vAlign w:val="center"/>
          </w:tcPr>
          <w:p w14:paraId="7ECA36A4">
            <w:pPr>
              <w:pStyle w:val="13"/>
            </w:pPr>
            <w:r>
              <w:t>师生满意率</w:t>
            </w:r>
          </w:p>
        </w:tc>
        <w:tc>
          <w:tcPr>
            <w:tcW w:w="2891" w:type="dxa"/>
            <w:vAlign w:val="center"/>
          </w:tcPr>
          <w:p w14:paraId="1C3C3993">
            <w:pPr>
              <w:pStyle w:val="13"/>
            </w:pPr>
            <w:r>
              <w:t>师生满意率</w:t>
            </w:r>
          </w:p>
        </w:tc>
        <w:tc>
          <w:tcPr>
            <w:tcW w:w="1276" w:type="dxa"/>
            <w:vAlign w:val="center"/>
          </w:tcPr>
          <w:p w14:paraId="08C3D0E8">
            <w:pPr>
              <w:pStyle w:val="13"/>
            </w:pPr>
            <w:r>
              <w:t>≥95%</w:t>
            </w:r>
          </w:p>
        </w:tc>
        <w:tc>
          <w:tcPr>
            <w:tcW w:w="1843" w:type="dxa"/>
            <w:vAlign w:val="center"/>
          </w:tcPr>
          <w:p w14:paraId="2A6671E8">
            <w:pPr>
              <w:pStyle w:val="13"/>
            </w:pPr>
            <w:r>
              <w:t>2025年初工作计划</w:t>
            </w:r>
          </w:p>
        </w:tc>
      </w:tr>
    </w:tbl>
    <w:p w14:paraId="05D22CA3">
      <w:pPr>
        <w:sectPr>
          <w:pgSz w:w="11900" w:h="16840"/>
          <w:pgMar w:top="1984" w:right="1304" w:bottom="1134" w:left="1304" w:header="720" w:footer="720" w:gutter="0"/>
          <w:cols w:space="720" w:num="1"/>
        </w:sectPr>
      </w:pPr>
    </w:p>
    <w:p w14:paraId="7ABC7E6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470464">
      <w:pPr>
        <w:spacing w:before="0" w:after="0"/>
        <w:ind w:firstLine="560"/>
        <w:jc w:val="left"/>
        <w:outlineLvl w:val="3"/>
      </w:pPr>
      <w:bookmarkStart w:id="255" w:name="_Toc_4_4_0000000256"/>
      <w:r>
        <w:rPr>
          <w:rFonts w:ascii="方正仿宋_GBK" w:hAnsi="方正仿宋_GBK" w:eastAsia="方正仿宋_GBK" w:cs="方正仿宋_GBK"/>
          <w:color w:val="000000"/>
          <w:sz w:val="28"/>
        </w:rPr>
        <w:t>253.冀财教【2024】123号 河北省财政厅关于提前下达2025年中央城乡义务教育补助经费预算的通知绩效目标表</w:t>
      </w:r>
      <w:bookmarkEnd w:id="2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5FE1D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6ED24B">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115487D1">
            <w:pPr>
              <w:pStyle w:val="11"/>
            </w:pPr>
            <w:r>
              <w:t>单位：万元</w:t>
            </w:r>
          </w:p>
        </w:tc>
      </w:tr>
      <w:tr w14:paraId="14BC5F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401926">
            <w:pPr>
              <w:pStyle w:val="14"/>
            </w:pPr>
            <w:r>
              <w:t>项目编码</w:t>
            </w:r>
          </w:p>
        </w:tc>
        <w:tc>
          <w:tcPr>
            <w:tcW w:w="2608" w:type="dxa"/>
            <w:gridSpan w:val="2"/>
            <w:vAlign w:val="center"/>
          </w:tcPr>
          <w:p w14:paraId="2F99AFC0">
            <w:pPr>
              <w:pStyle w:val="13"/>
            </w:pPr>
            <w:r>
              <w:t>13073025P00057710002C</w:t>
            </w:r>
          </w:p>
        </w:tc>
        <w:tc>
          <w:tcPr>
            <w:tcW w:w="1587" w:type="dxa"/>
            <w:vAlign w:val="center"/>
          </w:tcPr>
          <w:p w14:paraId="0BDADB91">
            <w:pPr>
              <w:pStyle w:val="14"/>
            </w:pPr>
            <w:r>
              <w:t>项目名称</w:t>
            </w:r>
          </w:p>
        </w:tc>
        <w:tc>
          <w:tcPr>
            <w:tcW w:w="4423" w:type="dxa"/>
            <w:gridSpan w:val="3"/>
            <w:vAlign w:val="center"/>
          </w:tcPr>
          <w:p w14:paraId="4B80F96B">
            <w:pPr>
              <w:pStyle w:val="13"/>
            </w:pPr>
            <w:r>
              <w:t>冀财教【2024】123号 河北省财政厅关于提前下达2025年中央城乡义务教育补助经费预算的通知</w:t>
            </w:r>
          </w:p>
        </w:tc>
      </w:tr>
      <w:tr w14:paraId="173332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31C826">
            <w:pPr>
              <w:pStyle w:val="14"/>
            </w:pPr>
            <w:r>
              <w:t>预算规模及资金用途</w:t>
            </w:r>
          </w:p>
        </w:tc>
        <w:tc>
          <w:tcPr>
            <w:tcW w:w="1276" w:type="dxa"/>
            <w:vAlign w:val="center"/>
          </w:tcPr>
          <w:p w14:paraId="43A84958">
            <w:pPr>
              <w:pStyle w:val="14"/>
            </w:pPr>
            <w:r>
              <w:t>预算数</w:t>
            </w:r>
          </w:p>
        </w:tc>
        <w:tc>
          <w:tcPr>
            <w:tcW w:w="1332" w:type="dxa"/>
            <w:vAlign w:val="center"/>
          </w:tcPr>
          <w:p w14:paraId="0FF094BE">
            <w:pPr>
              <w:pStyle w:val="13"/>
            </w:pPr>
            <w:r>
              <w:t>0.45</w:t>
            </w:r>
          </w:p>
        </w:tc>
        <w:tc>
          <w:tcPr>
            <w:tcW w:w="1587" w:type="dxa"/>
            <w:vAlign w:val="center"/>
          </w:tcPr>
          <w:p w14:paraId="297F098B">
            <w:pPr>
              <w:pStyle w:val="14"/>
            </w:pPr>
            <w:r>
              <w:t>其中：财政    资金</w:t>
            </w:r>
          </w:p>
        </w:tc>
        <w:tc>
          <w:tcPr>
            <w:tcW w:w="1304" w:type="dxa"/>
            <w:vAlign w:val="center"/>
          </w:tcPr>
          <w:p w14:paraId="60724C10">
            <w:pPr>
              <w:pStyle w:val="13"/>
            </w:pPr>
            <w:r>
              <w:t>0.45</w:t>
            </w:r>
          </w:p>
        </w:tc>
        <w:tc>
          <w:tcPr>
            <w:tcW w:w="1276" w:type="dxa"/>
            <w:vAlign w:val="center"/>
          </w:tcPr>
          <w:p w14:paraId="799014CE">
            <w:pPr>
              <w:pStyle w:val="14"/>
            </w:pPr>
            <w:r>
              <w:t>其他资金</w:t>
            </w:r>
          </w:p>
        </w:tc>
        <w:tc>
          <w:tcPr>
            <w:tcW w:w="1843" w:type="dxa"/>
            <w:vAlign w:val="center"/>
          </w:tcPr>
          <w:p w14:paraId="52C905A6">
            <w:pPr>
              <w:pStyle w:val="13"/>
            </w:pPr>
            <w:r>
              <w:t xml:space="preserve"> </w:t>
            </w:r>
          </w:p>
        </w:tc>
      </w:tr>
      <w:tr w14:paraId="152DF6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1BFCDA"/>
        </w:tc>
        <w:tc>
          <w:tcPr>
            <w:tcW w:w="8618" w:type="dxa"/>
            <w:gridSpan w:val="6"/>
            <w:vAlign w:val="center"/>
          </w:tcPr>
          <w:p w14:paraId="661F7BFE">
            <w:pPr>
              <w:pStyle w:val="13"/>
            </w:pPr>
            <w:r>
              <w:t>通过开展对家庭经济困难的学生生活补助工作，达到保障学生顺利接受义务教育的作用。</w:t>
            </w:r>
          </w:p>
        </w:tc>
      </w:tr>
      <w:tr w14:paraId="3D9FC6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719C15">
            <w:pPr>
              <w:pStyle w:val="14"/>
            </w:pPr>
            <w:r>
              <w:t>资金支出计划（%）</w:t>
            </w:r>
          </w:p>
        </w:tc>
        <w:tc>
          <w:tcPr>
            <w:tcW w:w="2608" w:type="dxa"/>
            <w:gridSpan w:val="2"/>
            <w:vAlign w:val="center"/>
          </w:tcPr>
          <w:p w14:paraId="27AA59A8">
            <w:pPr>
              <w:pStyle w:val="14"/>
            </w:pPr>
            <w:r>
              <w:t>3月底</w:t>
            </w:r>
          </w:p>
        </w:tc>
        <w:tc>
          <w:tcPr>
            <w:tcW w:w="1587" w:type="dxa"/>
            <w:vAlign w:val="center"/>
          </w:tcPr>
          <w:p w14:paraId="7B57ED1E">
            <w:pPr>
              <w:pStyle w:val="14"/>
            </w:pPr>
            <w:r>
              <w:t>6月底</w:t>
            </w:r>
          </w:p>
        </w:tc>
        <w:tc>
          <w:tcPr>
            <w:tcW w:w="1304" w:type="dxa"/>
            <w:vAlign w:val="center"/>
          </w:tcPr>
          <w:p w14:paraId="49C822AF">
            <w:pPr>
              <w:pStyle w:val="14"/>
            </w:pPr>
            <w:r>
              <w:t>10月底</w:t>
            </w:r>
          </w:p>
        </w:tc>
        <w:tc>
          <w:tcPr>
            <w:tcW w:w="3119" w:type="dxa"/>
            <w:gridSpan w:val="2"/>
            <w:vAlign w:val="center"/>
          </w:tcPr>
          <w:p w14:paraId="2985B119">
            <w:pPr>
              <w:pStyle w:val="14"/>
            </w:pPr>
            <w:r>
              <w:t>12月底</w:t>
            </w:r>
          </w:p>
        </w:tc>
      </w:tr>
      <w:tr w14:paraId="1A5B93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D78C0B"/>
        </w:tc>
        <w:tc>
          <w:tcPr>
            <w:tcW w:w="2608" w:type="dxa"/>
            <w:gridSpan w:val="2"/>
            <w:vAlign w:val="center"/>
          </w:tcPr>
          <w:p w14:paraId="4F376A79">
            <w:pPr>
              <w:pStyle w:val="15"/>
            </w:pPr>
            <w:r>
              <w:t>25%</w:t>
            </w:r>
          </w:p>
        </w:tc>
        <w:tc>
          <w:tcPr>
            <w:tcW w:w="1587" w:type="dxa"/>
            <w:vAlign w:val="center"/>
          </w:tcPr>
          <w:p w14:paraId="6754A5D0">
            <w:pPr>
              <w:pStyle w:val="15"/>
            </w:pPr>
            <w:r>
              <w:t>50%</w:t>
            </w:r>
          </w:p>
        </w:tc>
        <w:tc>
          <w:tcPr>
            <w:tcW w:w="1304" w:type="dxa"/>
            <w:vAlign w:val="center"/>
          </w:tcPr>
          <w:p w14:paraId="64B7F8B2">
            <w:pPr>
              <w:pStyle w:val="15"/>
            </w:pPr>
            <w:r>
              <w:t>75%</w:t>
            </w:r>
          </w:p>
        </w:tc>
        <w:tc>
          <w:tcPr>
            <w:tcW w:w="3119" w:type="dxa"/>
            <w:gridSpan w:val="2"/>
            <w:vAlign w:val="center"/>
          </w:tcPr>
          <w:p w14:paraId="5AD3FC4D">
            <w:pPr>
              <w:pStyle w:val="15"/>
            </w:pPr>
            <w:r>
              <w:t>100%</w:t>
            </w:r>
          </w:p>
        </w:tc>
      </w:tr>
      <w:tr w14:paraId="200E0C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0A4053">
            <w:pPr>
              <w:pStyle w:val="14"/>
            </w:pPr>
            <w:r>
              <w:t>绩效目标</w:t>
            </w:r>
          </w:p>
        </w:tc>
        <w:tc>
          <w:tcPr>
            <w:tcW w:w="8618" w:type="dxa"/>
            <w:gridSpan w:val="6"/>
            <w:vAlign w:val="center"/>
          </w:tcPr>
          <w:p w14:paraId="41330A44">
            <w:pPr>
              <w:pStyle w:val="13"/>
            </w:pPr>
            <w:r>
              <w:t>1.通过开展对家庭经济困难的学生生活补助工作，达到保障学生顺利接受义务教育的作用。</w:t>
            </w:r>
          </w:p>
        </w:tc>
      </w:tr>
    </w:tbl>
    <w:p w14:paraId="65A0EC2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3169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DADDF2">
            <w:pPr>
              <w:pStyle w:val="14"/>
            </w:pPr>
            <w:r>
              <w:t>一级指标</w:t>
            </w:r>
          </w:p>
        </w:tc>
        <w:tc>
          <w:tcPr>
            <w:tcW w:w="1276" w:type="dxa"/>
            <w:vAlign w:val="center"/>
          </w:tcPr>
          <w:p w14:paraId="1E2547AC">
            <w:pPr>
              <w:pStyle w:val="14"/>
            </w:pPr>
            <w:r>
              <w:t>二级指标</w:t>
            </w:r>
          </w:p>
        </w:tc>
        <w:tc>
          <w:tcPr>
            <w:tcW w:w="1332" w:type="dxa"/>
            <w:vAlign w:val="center"/>
          </w:tcPr>
          <w:p w14:paraId="4B12B598">
            <w:pPr>
              <w:pStyle w:val="14"/>
            </w:pPr>
            <w:r>
              <w:t>三级指标</w:t>
            </w:r>
          </w:p>
        </w:tc>
        <w:tc>
          <w:tcPr>
            <w:tcW w:w="2891" w:type="dxa"/>
            <w:vAlign w:val="center"/>
          </w:tcPr>
          <w:p w14:paraId="655F745F">
            <w:pPr>
              <w:pStyle w:val="14"/>
            </w:pPr>
            <w:r>
              <w:t>绩效指标描述</w:t>
            </w:r>
          </w:p>
        </w:tc>
        <w:tc>
          <w:tcPr>
            <w:tcW w:w="1276" w:type="dxa"/>
            <w:vAlign w:val="center"/>
          </w:tcPr>
          <w:p w14:paraId="1A1D2C2A">
            <w:pPr>
              <w:pStyle w:val="14"/>
            </w:pPr>
            <w:r>
              <w:t>指标值</w:t>
            </w:r>
          </w:p>
        </w:tc>
        <w:tc>
          <w:tcPr>
            <w:tcW w:w="1843" w:type="dxa"/>
            <w:vAlign w:val="center"/>
          </w:tcPr>
          <w:p w14:paraId="2C9B0E79">
            <w:pPr>
              <w:pStyle w:val="14"/>
            </w:pPr>
            <w:r>
              <w:t>指标值确定依据</w:t>
            </w:r>
          </w:p>
        </w:tc>
      </w:tr>
      <w:tr w14:paraId="01C1CC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86C4AA">
            <w:pPr>
              <w:pStyle w:val="15"/>
            </w:pPr>
            <w:r>
              <w:t>产出指标</w:t>
            </w:r>
          </w:p>
        </w:tc>
        <w:tc>
          <w:tcPr>
            <w:tcW w:w="1276" w:type="dxa"/>
            <w:vAlign w:val="center"/>
          </w:tcPr>
          <w:p w14:paraId="5255DBE7">
            <w:pPr>
              <w:pStyle w:val="13"/>
            </w:pPr>
            <w:r>
              <w:t>数量指标</w:t>
            </w:r>
          </w:p>
        </w:tc>
        <w:tc>
          <w:tcPr>
            <w:tcW w:w="1332" w:type="dxa"/>
            <w:vAlign w:val="center"/>
          </w:tcPr>
          <w:p w14:paraId="1E9CE917">
            <w:pPr>
              <w:pStyle w:val="13"/>
            </w:pPr>
            <w:r>
              <w:t>发放人数覆盖率</w:t>
            </w:r>
          </w:p>
        </w:tc>
        <w:tc>
          <w:tcPr>
            <w:tcW w:w="2891" w:type="dxa"/>
            <w:vAlign w:val="center"/>
          </w:tcPr>
          <w:p w14:paraId="77E8C0F6">
            <w:pPr>
              <w:pStyle w:val="13"/>
            </w:pPr>
            <w:r>
              <w:t>符合资助条件的家庭经济困难学生覆盖率</w:t>
            </w:r>
          </w:p>
        </w:tc>
        <w:tc>
          <w:tcPr>
            <w:tcW w:w="1276" w:type="dxa"/>
            <w:vAlign w:val="center"/>
          </w:tcPr>
          <w:p w14:paraId="2F420C7B">
            <w:pPr>
              <w:pStyle w:val="13"/>
            </w:pPr>
            <w:r>
              <w:t>≥98%</w:t>
            </w:r>
          </w:p>
        </w:tc>
        <w:tc>
          <w:tcPr>
            <w:tcW w:w="1843" w:type="dxa"/>
            <w:vAlign w:val="center"/>
          </w:tcPr>
          <w:p w14:paraId="3FDD27F6">
            <w:pPr>
              <w:pStyle w:val="13"/>
            </w:pPr>
            <w:r>
              <w:t>2025年初工作计划</w:t>
            </w:r>
          </w:p>
        </w:tc>
      </w:tr>
      <w:tr w14:paraId="190B48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394CF5"/>
        </w:tc>
        <w:tc>
          <w:tcPr>
            <w:tcW w:w="1276" w:type="dxa"/>
            <w:vAlign w:val="center"/>
          </w:tcPr>
          <w:p w14:paraId="544AD89A">
            <w:pPr>
              <w:pStyle w:val="13"/>
            </w:pPr>
            <w:r>
              <w:t>质量指标</w:t>
            </w:r>
          </w:p>
        </w:tc>
        <w:tc>
          <w:tcPr>
            <w:tcW w:w="1332" w:type="dxa"/>
            <w:vAlign w:val="center"/>
          </w:tcPr>
          <w:p w14:paraId="3E23452C">
            <w:pPr>
              <w:pStyle w:val="13"/>
            </w:pPr>
            <w:r>
              <w:t>资金发放到位率</w:t>
            </w:r>
          </w:p>
        </w:tc>
        <w:tc>
          <w:tcPr>
            <w:tcW w:w="2891" w:type="dxa"/>
            <w:vAlign w:val="center"/>
          </w:tcPr>
          <w:p w14:paraId="3641E83A">
            <w:pPr>
              <w:pStyle w:val="13"/>
            </w:pPr>
            <w:r>
              <w:t>实际资金发放与预算数占比</w:t>
            </w:r>
          </w:p>
        </w:tc>
        <w:tc>
          <w:tcPr>
            <w:tcW w:w="1276" w:type="dxa"/>
            <w:vAlign w:val="center"/>
          </w:tcPr>
          <w:p w14:paraId="3F84A640">
            <w:pPr>
              <w:pStyle w:val="13"/>
            </w:pPr>
            <w:r>
              <w:t>≥95%</w:t>
            </w:r>
          </w:p>
        </w:tc>
        <w:tc>
          <w:tcPr>
            <w:tcW w:w="1843" w:type="dxa"/>
            <w:vAlign w:val="center"/>
          </w:tcPr>
          <w:p w14:paraId="4F0E3751">
            <w:pPr>
              <w:pStyle w:val="13"/>
            </w:pPr>
            <w:r>
              <w:t>2025年初工作计划</w:t>
            </w:r>
          </w:p>
        </w:tc>
      </w:tr>
      <w:tr w14:paraId="074188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8E72F6"/>
        </w:tc>
        <w:tc>
          <w:tcPr>
            <w:tcW w:w="1276" w:type="dxa"/>
            <w:vAlign w:val="center"/>
          </w:tcPr>
          <w:p w14:paraId="58557103">
            <w:pPr>
              <w:pStyle w:val="13"/>
            </w:pPr>
            <w:r>
              <w:t>时效指标</w:t>
            </w:r>
          </w:p>
        </w:tc>
        <w:tc>
          <w:tcPr>
            <w:tcW w:w="1332" w:type="dxa"/>
            <w:vAlign w:val="center"/>
          </w:tcPr>
          <w:p w14:paraId="638A7BDD">
            <w:pPr>
              <w:pStyle w:val="13"/>
            </w:pPr>
            <w:r>
              <w:t>发放及时率</w:t>
            </w:r>
          </w:p>
        </w:tc>
        <w:tc>
          <w:tcPr>
            <w:tcW w:w="2891" w:type="dxa"/>
            <w:vAlign w:val="center"/>
          </w:tcPr>
          <w:p w14:paraId="42348868">
            <w:pPr>
              <w:pStyle w:val="13"/>
            </w:pPr>
            <w:r>
              <w:t>发放资金是否及时</w:t>
            </w:r>
          </w:p>
        </w:tc>
        <w:tc>
          <w:tcPr>
            <w:tcW w:w="1276" w:type="dxa"/>
            <w:vAlign w:val="center"/>
          </w:tcPr>
          <w:p w14:paraId="25A69286">
            <w:pPr>
              <w:pStyle w:val="13"/>
            </w:pPr>
            <w:r>
              <w:t>≥95%</w:t>
            </w:r>
          </w:p>
        </w:tc>
        <w:tc>
          <w:tcPr>
            <w:tcW w:w="1843" w:type="dxa"/>
            <w:vAlign w:val="center"/>
          </w:tcPr>
          <w:p w14:paraId="070785F9">
            <w:pPr>
              <w:pStyle w:val="13"/>
            </w:pPr>
            <w:r>
              <w:t>2025年初工作计划</w:t>
            </w:r>
          </w:p>
        </w:tc>
      </w:tr>
      <w:tr w14:paraId="2F9C2F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B8AB54"/>
        </w:tc>
        <w:tc>
          <w:tcPr>
            <w:tcW w:w="1276" w:type="dxa"/>
            <w:vAlign w:val="center"/>
          </w:tcPr>
          <w:p w14:paraId="6198A094">
            <w:pPr>
              <w:pStyle w:val="13"/>
            </w:pPr>
            <w:r>
              <w:t>成本指标</w:t>
            </w:r>
          </w:p>
        </w:tc>
        <w:tc>
          <w:tcPr>
            <w:tcW w:w="1332" w:type="dxa"/>
            <w:vAlign w:val="center"/>
          </w:tcPr>
          <w:p w14:paraId="6A44CD3F">
            <w:pPr>
              <w:pStyle w:val="13"/>
            </w:pPr>
            <w:r>
              <w:t>预算控制数</w:t>
            </w:r>
          </w:p>
        </w:tc>
        <w:tc>
          <w:tcPr>
            <w:tcW w:w="2891" w:type="dxa"/>
            <w:vAlign w:val="center"/>
          </w:tcPr>
          <w:p w14:paraId="246F43FA">
            <w:pPr>
              <w:pStyle w:val="13"/>
            </w:pPr>
            <w:r>
              <w:t>预算控制数</w:t>
            </w:r>
          </w:p>
        </w:tc>
        <w:tc>
          <w:tcPr>
            <w:tcW w:w="1276" w:type="dxa"/>
            <w:vAlign w:val="center"/>
          </w:tcPr>
          <w:p w14:paraId="00724523">
            <w:pPr>
              <w:pStyle w:val="13"/>
            </w:pPr>
            <w:r>
              <w:t>≤0.45万元</w:t>
            </w:r>
          </w:p>
        </w:tc>
        <w:tc>
          <w:tcPr>
            <w:tcW w:w="1843" w:type="dxa"/>
            <w:vAlign w:val="center"/>
          </w:tcPr>
          <w:p w14:paraId="5241C2AB">
            <w:pPr>
              <w:pStyle w:val="13"/>
            </w:pPr>
            <w:r>
              <w:t>2025年县级预算编制通知</w:t>
            </w:r>
          </w:p>
        </w:tc>
      </w:tr>
      <w:tr w14:paraId="4264A3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122B35">
            <w:pPr>
              <w:pStyle w:val="15"/>
            </w:pPr>
            <w:r>
              <w:t>效益指标</w:t>
            </w:r>
          </w:p>
        </w:tc>
        <w:tc>
          <w:tcPr>
            <w:tcW w:w="1276" w:type="dxa"/>
            <w:vAlign w:val="center"/>
          </w:tcPr>
          <w:p w14:paraId="26824C3A">
            <w:pPr>
              <w:pStyle w:val="13"/>
            </w:pPr>
            <w:r>
              <w:t>可持续影响指标</w:t>
            </w:r>
          </w:p>
        </w:tc>
        <w:tc>
          <w:tcPr>
            <w:tcW w:w="1332" w:type="dxa"/>
            <w:vAlign w:val="center"/>
          </w:tcPr>
          <w:p w14:paraId="02646977">
            <w:pPr>
              <w:pStyle w:val="13"/>
            </w:pPr>
            <w:r>
              <w:t>学生学习生活得到持续保障</w:t>
            </w:r>
          </w:p>
        </w:tc>
        <w:tc>
          <w:tcPr>
            <w:tcW w:w="2891" w:type="dxa"/>
            <w:vAlign w:val="center"/>
          </w:tcPr>
          <w:p w14:paraId="0D765AAB">
            <w:pPr>
              <w:pStyle w:val="13"/>
            </w:pPr>
            <w:r>
              <w:t>学生学习生活得到持续保障</w:t>
            </w:r>
          </w:p>
        </w:tc>
        <w:tc>
          <w:tcPr>
            <w:tcW w:w="1276" w:type="dxa"/>
            <w:vAlign w:val="center"/>
          </w:tcPr>
          <w:p w14:paraId="557A7165">
            <w:pPr>
              <w:pStyle w:val="13"/>
            </w:pPr>
            <w:r>
              <w:t>较上年提高10%</w:t>
            </w:r>
          </w:p>
        </w:tc>
        <w:tc>
          <w:tcPr>
            <w:tcW w:w="1843" w:type="dxa"/>
            <w:vAlign w:val="center"/>
          </w:tcPr>
          <w:p w14:paraId="5608E442">
            <w:pPr>
              <w:pStyle w:val="13"/>
            </w:pPr>
            <w:r>
              <w:t>2025年初工作计划</w:t>
            </w:r>
          </w:p>
        </w:tc>
      </w:tr>
      <w:tr w14:paraId="66586B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1B1AE7"/>
        </w:tc>
        <w:tc>
          <w:tcPr>
            <w:tcW w:w="1276" w:type="dxa"/>
            <w:vAlign w:val="center"/>
          </w:tcPr>
          <w:p w14:paraId="0CB2D51A">
            <w:pPr>
              <w:pStyle w:val="13"/>
            </w:pPr>
            <w:r>
              <w:t>社会效益指标</w:t>
            </w:r>
          </w:p>
        </w:tc>
        <w:tc>
          <w:tcPr>
            <w:tcW w:w="1332" w:type="dxa"/>
            <w:vAlign w:val="center"/>
          </w:tcPr>
          <w:p w14:paraId="1BCDB08A">
            <w:pPr>
              <w:pStyle w:val="13"/>
            </w:pPr>
            <w:r>
              <w:t>保障学生顺利接受教育</w:t>
            </w:r>
          </w:p>
        </w:tc>
        <w:tc>
          <w:tcPr>
            <w:tcW w:w="2891" w:type="dxa"/>
            <w:vAlign w:val="center"/>
          </w:tcPr>
          <w:p w14:paraId="7ECEE92F">
            <w:pPr>
              <w:pStyle w:val="13"/>
            </w:pPr>
            <w:r>
              <w:t>学生顺利接受教育，提升学校社会声誉</w:t>
            </w:r>
          </w:p>
        </w:tc>
        <w:tc>
          <w:tcPr>
            <w:tcW w:w="1276" w:type="dxa"/>
            <w:vAlign w:val="center"/>
          </w:tcPr>
          <w:p w14:paraId="4D448CB5">
            <w:pPr>
              <w:pStyle w:val="13"/>
            </w:pPr>
            <w:r>
              <w:t>较上年提升20%</w:t>
            </w:r>
          </w:p>
        </w:tc>
        <w:tc>
          <w:tcPr>
            <w:tcW w:w="1843" w:type="dxa"/>
            <w:vAlign w:val="center"/>
          </w:tcPr>
          <w:p w14:paraId="524FD507">
            <w:pPr>
              <w:pStyle w:val="13"/>
            </w:pPr>
            <w:r>
              <w:t>2025年初工作计划</w:t>
            </w:r>
          </w:p>
        </w:tc>
      </w:tr>
      <w:tr w14:paraId="3F798D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3C647F">
            <w:pPr>
              <w:pStyle w:val="15"/>
            </w:pPr>
            <w:r>
              <w:t>满意度指标</w:t>
            </w:r>
          </w:p>
        </w:tc>
        <w:tc>
          <w:tcPr>
            <w:tcW w:w="1276" w:type="dxa"/>
            <w:vAlign w:val="center"/>
          </w:tcPr>
          <w:p w14:paraId="3E989C47">
            <w:pPr>
              <w:pStyle w:val="13"/>
            </w:pPr>
            <w:r>
              <w:t>服务对象满意度指标</w:t>
            </w:r>
          </w:p>
        </w:tc>
        <w:tc>
          <w:tcPr>
            <w:tcW w:w="1332" w:type="dxa"/>
            <w:vAlign w:val="center"/>
          </w:tcPr>
          <w:p w14:paraId="6FF751EF">
            <w:pPr>
              <w:pStyle w:val="13"/>
            </w:pPr>
            <w:r>
              <w:t>学生、家长满意率</w:t>
            </w:r>
          </w:p>
        </w:tc>
        <w:tc>
          <w:tcPr>
            <w:tcW w:w="2891" w:type="dxa"/>
            <w:vAlign w:val="center"/>
          </w:tcPr>
          <w:p w14:paraId="5186878C">
            <w:pPr>
              <w:pStyle w:val="13"/>
            </w:pPr>
            <w:r>
              <w:t>受助家庭经济困难学生学生、家长满意率</w:t>
            </w:r>
          </w:p>
        </w:tc>
        <w:tc>
          <w:tcPr>
            <w:tcW w:w="1276" w:type="dxa"/>
            <w:vAlign w:val="center"/>
          </w:tcPr>
          <w:p w14:paraId="03205542">
            <w:pPr>
              <w:pStyle w:val="13"/>
            </w:pPr>
            <w:r>
              <w:t>≥95%</w:t>
            </w:r>
          </w:p>
        </w:tc>
        <w:tc>
          <w:tcPr>
            <w:tcW w:w="1843" w:type="dxa"/>
            <w:vAlign w:val="center"/>
          </w:tcPr>
          <w:p w14:paraId="4E8C0DFF">
            <w:pPr>
              <w:pStyle w:val="13"/>
            </w:pPr>
            <w:r>
              <w:t>2025年初工作计划</w:t>
            </w:r>
          </w:p>
        </w:tc>
      </w:tr>
    </w:tbl>
    <w:p w14:paraId="1A15E0F4">
      <w:pPr>
        <w:sectPr>
          <w:pgSz w:w="11900" w:h="16840"/>
          <w:pgMar w:top="1984" w:right="1304" w:bottom="1134" w:left="1304" w:header="720" w:footer="720" w:gutter="0"/>
          <w:cols w:space="720" w:num="1"/>
        </w:sectPr>
      </w:pPr>
    </w:p>
    <w:p w14:paraId="3FECADE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2C5D74">
      <w:pPr>
        <w:spacing w:before="0" w:after="0"/>
        <w:ind w:firstLine="560"/>
        <w:jc w:val="left"/>
        <w:outlineLvl w:val="3"/>
      </w:pPr>
      <w:bookmarkStart w:id="256" w:name="_Toc_4_4_0000000257"/>
      <w:r>
        <w:rPr>
          <w:rFonts w:ascii="方正仿宋_GBK" w:hAnsi="方正仿宋_GBK" w:eastAsia="方正仿宋_GBK" w:cs="方正仿宋_GBK"/>
          <w:color w:val="000000"/>
          <w:sz w:val="28"/>
        </w:rPr>
        <w:t>254.冀财教【2024】141号 河北省财政厅关于提前下达2025年省级城乡义务教育补助经费预算的通知绩效目标表</w:t>
      </w:r>
      <w:bookmarkEnd w:id="2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76E8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A0D91D1">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267BD5E7">
            <w:pPr>
              <w:pStyle w:val="11"/>
            </w:pPr>
            <w:r>
              <w:t>单位：万元</w:t>
            </w:r>
          </w:p>
        </w:tc>
      </w:tr>
      <w:tr w14:paraId="51D5C1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E4FC67">
            <w:pPr>
              <w:pStyle w:val="14"/>
            </w:pPr>
            <w:r>
              <w:t>项目编码</w:t>
            </w:r>
          </w:p>
        </w:tc>
        <w:tc>
          <w:tcPr>
            <w:tcW w:w="2608" w:type="dxa"/>
            <w:gridSpan w:val="2"/>
            <w:vAlign w:val="center"/>
          </w:tcPr>
          <w:p w14:paraId="409F65C2">
            <w:pPr>
              <w:pStyle w:val="13"/>
            </w:pPr>
            <w:r>
              <w:t>13073025P000577100030</w:t>
            </w:r>
          </w:p>
        </w:tc>
        <w:tc>
          <w:tcPr>
            <w:tcW w:w="1587" w:type="dxa"/>
            <w:vAlign w:val="center"/>
          </w:tcPr>
          <w:p w14:paraId="6A6E67F6">
            <w:pPr>
              <w:pStyle w:val="14"/>
            </w:pPr>
            <w:r>
              <w:t>项目名称</w:t>
            </w:r>
          </w:p>
        </w:tc>
        <w:tc>
          <w:tcPr>
            <w:tcW w:w="4423" w:type="dxa"/>
            <w:gridSpan w:val="3"/>
            <w:vAlign w:val="center"/>
          </w:tcPr>
          <w:p w14:paraId="6AA412B8">
            <w:pPr>
              <w:pStyle w:val="13"/>
            </w:pPr>
            <w:r>
              <w:t>冀财教【2024】141号 河北省财政厅关于提前下达2025年省级城乡义务教育补助经费预算的通知</w:t>
            </w:r>
          </w:p>
        </w:tc>
      </w:tr>
      <w:tr w14:paraId="352A66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780C9A">
            <w:pPr>
              <w:pStyle w:val="14"/>
            </w:pPr>
            <w:r>
              <w:t>预算规模及资金用途</w:t>
            </w:r>
          </w:p>
        </w:tc>
        <w:tc>
          <w:tcPr>
            <w:tcW w:w="1276" w:type="dxa"/>
            <w:vAlign w:val="center"/>
          </w:tcPr>
          <w:p w14:paraId="420E722E">
            <w:pPr>
              <w:pStyle w:val="14"/>
            </w:pPr>
            <w:r>
              <w:t>预算数</w:t>
            </w:r>
          </w:p>
        </w:tc>
        <w:tc>
          <w:tcPr>
            <w:tcW w:w="1332" w:type="dxa"/>
            <w:vAlign w:val="center"/>
          </w:tcPr>
          <w:p w14:paraId="093E694E">
            <w:pPr>
              <w:pStyle w:val="13"/>
            </w:pPr>
            <w:r>
              <w:t>0.27</w:t>
            </w:r>
          </w:p>
        </w:tc>
        <w:tc>
          <w:tcPr>
            <w:tcW w:w="1587" w:type="dxa"/>
            <w:vAlign w:val="center"/>
          </w:tcPr>
          <w:p w14:paraId="5689FE82">
            <w:pPr>
              <w:pStyle w:val="14"/>
            </w:pPr>
            <w:r>
              <w:t>其中：财政    资金</w:t>
            </w:r>
          </w:p>
        </w:tc>
        <w:tc>
          <w:tcPr>
            <w:tcW w:w="1304" w:type="dxa"/>
            <w:vAlign w:val="center"/>
          </w:tcPr>
          <w:p w14:paraId="55036374">
            <w:pPr>
              <w:pStyle w:val="13"/>
            </w:pPr>
            <w:r>
              <w:t>0.27</w:t>
            </w:r>
          </w:p>
        </w:tc>
        <w:tc>
          <w:tcPr>
            <w:tcW w:w="1276" w:type="dxa"/>
            <w:vAlign w:val="center"/>
          </w:tcPr>
          <w:p w14:paraId="0A74279B">
            <w:pPr>
              <w:pStyle w:val="14"/>
            </w:pPr>
            <w:r>
              <w:t>其他资金</w:t>
            </w:r>
          </w:p>
        </w:tc>
        <w:tc>
          <w:tcPr>
            <w:tcW w:w="1843" w:type="dxa"/>
            <w:vAlign w:val="center"/>
          </w:tcPr>
          <w:p w14:paraId="5A9736AF">
            <w:pPr>
              <w:pStyle w:val="13"/>
            </w:pPr>
            <w:r>
              <w:t xml:space="preserve"> </w:t>
            </w:r>
          </w:p>
        </w:tc>
      </w:tr>
      <w:tr w14:paraId="5E591F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1F0CD6"/>
        </w:tc>
        <w:tc>
          <w:tcPr>
            <w:tcW w:w="8618" w:type="dxa"/>
            <w:gridSpan w:val="6"/>
            <w:vAlign w:val="center"/>
          </w:tcPr>
          <w:p w14:paraId="05B6123C">
            <w:pPr>
              <w:pStyle w:val="13"/>
            </w:pPr>
          </w:p>
          <w:p w14:paraId="1A9B005F">
            <w:pPr>
              <w:pStyle w:val="13"/>
            </w:pPr>
            <w:r>
              <w:t>通过开展对家庭经济困难的学生生活补助工作，达到保障学生顺利接受义务教育的作用。</w:t>
            </w:r>
          </w:p>
        </w:tc>
      </w:tr>
      <w:tr w14:paraId="27F2F1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CE7C46">
            <w:pPr>
              <w:pStyle w:val="14"/>
            </w:pPr>
            <w:r>
              <w:t>资金支出计划（%）</w:t>
            </w:r>
          </w:p>
        </w:tc>
        <w:tc>
          <w:tcPr>
            <w:tcW w:w="2608" w:type="dxa"/>
            <w:gridSpan w:val="2"/>
            <w:vAlign w:val="center"/>
          </w:tcPr>
          <w:p w14:paraId="1D4F2ED1">
            <w:pPr>
              <w:pStyle w:val="14"/>
            </w:pPr>
            <w:r>
              <w:t>3月底</w:t>
            </w:r>
          </w:p>
        </w:tc>
        <w:tc>
          <w:tcPr>
            <w:tcW w:w="1587" w:type="dxa"/>
            <w:vAlign w:val="center"/>
          </w:tcPr>
          <w:p w14:paraId="755D7D5C">
            <w:pPr>
              <w:pStyle w:val="14"/>
            </w:pPr>
            <w:r>
              <w:t>6月底</w:t>
            </w:r>
          </w:p>
        </w:tc>
        <w:tc>
          <w:tcPr>
            <w:tcW w:w="1304" w:type="dxa"/>
            <w:vAlign w:val="center"/>
          </w:tcPr>
          <w:p w14:paraId="096AC57E">
            <w:pPr>
              <w:pStyle w:val="14"/>
            </w:pPr>
            <w:r>
              <w:t>10月底</w:t>
            </w:r>
          </w:p>
        </w:tc>
        <w:tc>
          <w:tcPr>
            <w:tcW w:w="3119" w:type="dxa"/>
            <w:gridSpan w:val="2"/>
            <w:vAlign w:val="center"/>
          </w:tcPr>
          <w:p w14:paraId="37B05A50">
            <w:pPr>
              <w:pStyle w:val="14"/>
            </w:pPr>
            <w:r>
              <w:t>12月底</w:t>
            </w:r>
          </w:p>
        </w:tc>
      </w:tr>
      <w:tr w14:paraId="681B52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2308D6"/>
        </w:tc>
        <w:tc>
          <w:tcPr>
            <w:tcW w:w="2608" w:type="dxa"/>
            <w:gridSpan w:val="2"/>
            <w:vAlign w:val="center"/>
          </w:tcPr>
          <w:p w14:paraId="0A532FB0">
            <w:pPr>
              <w:pStyle w:val="15"/>
            </w:pPr>
            <w:r>
              <w:t xml:space="preserve"> </w:t>
            </w:r>
          </w:p>
        </w:tc>
        <w:tc>
          <w:tcPr>
            <w:tcW w:w="1587" w:type="dxa"/>
            <w:vAlign w:val="center"/>
          </w:tcPr>
          <w:p w14:paraId="01292403">
            <w:pPr>
              <w:pStyle w:val="15"/>
            </w:pPr>
            <w:r>
              <w:t>25%</w:t>
            </w:r>
          </w:p>
        </w:tc>
        <w:tc>
          <w:tcPr>
            <w:tcW w:w="1304" w:type="dxa"/>
            <w:vAlign w:val="center"/>
          </w:tcPr>
          <w:p w14:paraId="6E3424B9">
            <w:pPr>
              <w:pStyle w:val="15"/>
            </w:pPr>
            <w:r>
              <w:t>50%</w:t>
            </w:r>
          </w:p>
        </w:tc>
        <w:tc>
          <w:tcPr>
            <w:tcW w:w="3119" w:type="dxa"/>
            <w:gridSpan w:val="2"/>
            <w:vAlign w:val="center"/>
          </w:tcPr>
          <w:p w14:paraId="3166927D">
            <w:pPr>
              <w:pStyle w:val="15"/>
            </w:pPr>
            <w:r>
              <w:t>100%</w:t>
            </w:r>
          </w:p>
        </w:tc>
      </w:tr>
      <w:tr w14:paraId="4B6EED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201903">
            <w:pPr>
              <w:pStyle w:val="14"/>
            </w:pPr>
            <w:r>
              <w:t>绩效目标</w:t>
            </w:r>
          </w:p>
        </w:tc>
        <w:tc>
          <w:tcPr>
            <w:tcW w:w="8618" w:type="dxa"/>
            <w:gridSpan w:val="6"/>
            <w:vAlign w:val="center"/>
          </w:tcPr>
          <w:p w14:paraId="757E841A">
            <w:pPr>
              <w:pStyle w:val="13"/>
            </w:pPr>
            <w:r>
              <w:t>1.通过开展对家庭经济困难的学生生活补助工作，达到保障学生顺利接受义务教育的作用。</w:t>
            </w:r>
          </w:p>
        </w:tc>
      </w:tr>
    </w:tbl>
    <w:p w14:paraId="6CE9813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D7D85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CE679F">
            <w:pPr>
              <w:pStyle w:val="14"/>
            </w:pPr>
            <w:r>
              <w:t>一级指标</w:t>
            </w:r>
          </w:p>
        </w:tc>
        <w:tc>
          <w:tcPr>
            <w:tcW w:w="1276" w:type="dxa"/>
            <w:vAlign w:val="center"/>
          </w:tcPr>
          <w:p w14:paraId="6D70DB1A">
            <w:pPr>
              <w:pStyle w:val="14"/>
            </w:pPr>
            <w:r>
              <w:t>二级指标</w:t>
            </w:r>
          </w:p>
        </w:tc>
        <w:tc>
          <w:tcPr>
            <w:tcW w:w="1332" w:type="dxa"/>
            <w:vAlign w:val="center"/>
          </w:tcPr>
          <w:p w14:paraId="03348570">
            <w:pPr>
              <w:pStyle w:val="14"/>
            </w:pPr>
            <w:r>
              <w:t>三级指标</w:t>
            </w:r>
          </w:p>
        </w:tc>
        <w:tc>
          <w:tcPr>
            <w:tcW w:w="2891" w:type="dxa"/>
            <w:vAlign w:val="center"/>
          </w:tcPr>
          <w:p w14:paraId="169824E1">
            <w:pPr>
              <w:pStyle w:val="14"/>
            </w:pPr>
            <w:r>
              <w:t>绩效指标描述</w:t>
            </w:r>
          </w:p>
        </w:tc>
        <w:tc>
          <w:tcPr>
            <w:tcW w:w="1276" w:type="dxa"/>
            <w:vAlign w:val="center"/>
          </w:tcPr>
          <w:p w14:paraId="133BD6F2">
            <w:pPr>
              <w:pStyle w:val="14"/>
            </w:pPr>
            <w:r>
              <w:t>指标值</w:t>
            </w:r>
          </w:p>
        </w:tc>
        <w:tc>
          <w:tcPr>
            <w:tcW w:w="1843" w:type="dxa"/>
            <w:vAlign w:val="center"/>
          </w:tcPr>
          <w:p w14:paraId="72A7D8D5">
            <w:pPr>
              <w:pStyle w:val="14"/>
            </w:pPr>
            <w:r>
              <w:t>指标值确定依据</w:t>
            </w:r>
          </w:p>
        </w:tc>
      </w:tr>
      <w:tr w14:paraId="34655F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D2DB0F">
            <w:pPr>
              <w:pStyle w:val="15"/>
            </w:pPr>
            <w:r>
              <w:t>产出指标</w:t>
            </w:r>
          </w:p>
        </w:tc>
        <w:tc>
          <w:tcPr>
            <w:tcW w:w="1276" w:type="dxa"/>
            <w:vAlign w:val="center"/>
          </w:tcPr>
          <w:p w14:paraId="7296D324">
            <w:pPr>
              <w:pStyle w:val="13"/>
            </w:pPr>
            <w:r>
              <w:t>数量指标</w:t>
            </w:r>
          </w:p>
        </w:tc>
        <w:tc>
          <w:tcPr>
            <w:tcW w:w="1332" w:type="dxa"/>
            <w:vAlign w:val="center"/>
          </w:tcPr>
          <w:p w14:paraId="58B37802">
            <w:pPr>
              <w:pStyle w:val="13"/>
            </w:pPr>
            <w:r>
              <w:t>发放人数覆盖率</w:t>
            </w:r>
          </w:p>
        </w:tc>
        <w:tc>
          <w:tcPr>
            <w:tcW w:w="2891" w:type="dxa"/>
            <w:vAlign w:val="center"/>
          </w:tcPr>
          <w:p w14:paraId="7E9D63DD">
            <w:pPr>
              <w:pStyle w:val="13"/>
            </w:pPr>
            <w:r>
              <w:t>符合资助条件的家庭经济困难学生覆盖率</w:t>
            </w:r>
          </w:p>
        </w:tc>
        <w:tc>
          <w:tcPr>
            <w:tcW w:w="1276" w:type="dxa"/>
            <w:vAlign w:val="center"/>
          </w:tcPr>
          <w:p w14:paraId="6F4FDF6D">
            <w:pPr>
              <w:pStyle w:val="13"/>
            </w:pPr>
            <w:r>
              <w:t>≥98%</w:t>
            </w:r>
          </w:p>
        </w:tc>
        <w:tc>
          <w:tcPr>
            <w:tcW w:w="1843" w:type="dxa"/>
            <w:vAlign w:val="center"/>
          </w:tcPr>
          <w:p w14:paraId="289F4D18">
            <w:pPr>
              <w:pStyle w:val="13"/>
            </w:pPr>
            <w:r>
              <w:t>2025年初工作计划</w:t>
            </w:r>
          </w:p>
        </w:tc>
      </w:tr>
      <w:tr w14:paraId="348285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AAFE3F"/>
        </w:tc>
        <w:tc>
          <w:tcPr>
            <w:tcW w:w="1276" w:type="dxa"/>
            <w:vAlign w:val="center"/>
          </w:tcPr>
          <w:p w14:paraId="2F35409A">
            <w:pPr>
              <w:pStyle w:val="13"/>
            </w:pPr>
            <w:r>
              <w:t>质量指标</w:t>
            </w:r>
          </w:p>
        </w:tc>
        <w:tc>
          <w:tcPr>
            <w:tcW w:w="1332" w:type="dxa"/>
            <w:vAlign w:val="center"/>
          </w:tcPr>
          <w:p w14:paraId="5B225983">
            <w:pPr>
              <w:pStyle w:val="13"/>
            </w:pPr>
            <w:r>
              <w:t>资金发放到位率</w:t>
            </w:r>
          </w:p>
        </w:tc>
        <w:tc>
          <w:tcPr>
            <w:tcW w:w="2891" w:type="dxa"/>
            <w:vAlign w:val="center"/>
          </w:tcPr>
          <w:p w14:paraId="6D9EB433">
            <w:pPr>
              <w:pStyle w:val="13"/>
            </w:pPr>
            <w:r>
              <w:t>实际资金发放与预算数占比</w:t>
            </w:r>
          </w:p>
        </w:tc>
        <w:tc>
          <w:tcPr>
            <w:tcW w:w="1276" w:type="dxa"/>
            <w:vAlign w:val="center"/>
          </w:tcPr>
          <w:p w14:paraId="3D5597DC">
            <w:pPr>
              <w:pStyle w:val="13"/>
            </w:pPr>
            <w:r>
              <w:t>≥95%</w:t>
            </w:r>
          </w:p>
        </w:tc>
        <w:tc>
          <w:tcPr>
            <w:tcW w:w="1843" w:type="dxa"/>
            <w:vAlign w:val="center"/>
          </w:tcPr>
          <w:p w14:paraId="17A56922">
            <w:pPr>
              <w:pStyle w:val="13"/>
            </w:pPr>
            <w:r>
              <w:t>2025年初工作计划</w:t>
            </w:r>
          </w:p>
        </w:tc>
      </w:tr>
      <w:tr w14:paraId="3BD53C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1832C2"/>
        </w:tc>
        <w:tc>
          <w:tcPr>
            <w:tcW w:w="1276" w:type="dxa"/>
            <w:vAlign w:val="center"/>
          </w:tcPr>
          <w:p w14:paraId="7CB9404A">
            <w:pPr>
              <w:pStyle w:val="13"/>
            </w:pPr>
            <w:r>
              <w:t>时效指标</w:t>
            </w:r>
          </w:p>
        </w:tc>
        <w:tc>
          <w:tcPr>
            <w:tcW w:w="1332" w:type="dxa"/>
            <w:vAlign w:val="center"/>
          </w:tcPr>
          <w:p w14:paraId="7A51CECB">
            <w:pPr>
              <w:pStyle w:val="13"/>
            </w:pPr>
            <w:r>
              <w:t>发放及时率</w:t>
            </w:r>
          </w:p>
        </w:tc>
        <w:tc>
          <w:tcPr>
            <w:tcW w:w="2891" w:type="dxa"/>
            <w:vAlign w:val="center"/>
          </w:tcPr>
          <w:p w14:paraId="4AAB2432">
            <w:pPr>
              <w:pStyle w:val="13"/>
            </w:pPr>
            <w:r>
              <w:t>发放资金是否及时</w:t>
            </w:r>
          </w:p>
        </w:tc>
        <w:tc>
          <w:tcPr>
            <w:tcW w:w="1276" w:type="dxa"/>
            <w:vAlign w:val="center"/>
          </w:tcPr>
          <w:p w14:paraId="04BD0202">
            <w:pPr>
              <w:pStyle w:val="13"/>
            </w:pPr>
            <w:r>
              <w:t>≥95%</w:t>
            </w:r>
          </w:p>
        </w:tc>
        <w:tc>
          <w:tcPr>
            <w:tcW w:w="1843" w:type="dxa"/>
            <w:vAlign w:val="center"/>
          </w:tcPr>
          <w:p w14:paraId="03B6394A">
            <w:pPr>
              <w:pStyle w:val="13"/>
            </w:pPr>
            <w:r>
              <w:t>2025年初工作计划</w:t>
            </w:r>
          </w:p>
        </w:tc>
      </w:tr>
      <w:tr w14:paraId="5FA9F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208A3F"/>
        </w:tc>
        <w:tc>
          <w:tcPr>
            <w:tcW w:w="1276" w:type="dxa"/>
            <w:vAlign w:val="center"/>
          </w:tcPr>
          <w:p w14:paraId="7EFFC018">
            <w:pPr>
              <w:pStyle w:val="13"/>
            </w:pPr>
            <w:r>
              <w:t>成本指标</w:t>
            </w:r>
          </w:p>
        </w:tc>
        <w:tc>
          <w:tcPr>
            <w:tcW w:w="1332" w:type="dxa"/>
            <w:vAlign w:val="center"/>
          </w:tcPr>
          <w:p w14:paraId="2B4E0943">
            <w:pPr>
              <w:pStyle w:val="13"/>
            </w:pPr>
            <w:r>
              <w:t>预算控制数</w:t>
            </w:r>
          </w:p>
        </w:tc>
        <w:tc>
          <w:tcPr>
            <w:tcW w:w="2891" w:type="dxa"/>
            <w:vAlign w:val="center"/>
          </w:tcPr>
          <w:p w14:paraId="561F5E27">
            <w:pPr>
              <w:pStyle w:val="13"/>
            </w:pPr>
            <w:r>
              <w:t>预算控制数</w:t>
            </w:r>
          </w:p>
        </w:tc>
        <w:tc>
          <w:tcPr>
            <w:tcW w:w="1276" w:type="dxa"/>
            <w:vAlign w:val="center"/>
          </w:tcPr>
          <w:p w14:paraId="5152C590">
            <w:pPr>
              <w:pStyle w:val="13"/>
            </w:pPr>
            <w:r>
              <w:t>≤0.27万元</w:t>
            </w:r>
          </w:p>
        </w:tc>
        <w:tc>
          <w:tcPr>
            <w:tcW w:w="1843" w:type="dxa"/>
            <w:vAlign w:val="center"/>
          </w:tcPr>
          <w:p w14:paraId="6AC386C9">
            <w:pPr>
              <w:pStyle w:val="13"/>
            </w:pPr>
            <w:r>
              <w:t>2025年县级预算编制通知</w:t>
            </w:r>
          </w:p>
        </w:tc>
      </w:tr>
      <w:tr w14:paraId="3D34B3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12E93F">
            <w:pPr>
              <w:pStyle w:val="15"/>
            </w:pPr>
            <w:r>
              <w:t>效益指标</w:t>
            </w:r>
          </w:p>
        </w:tc>
        <w:tc>
          <w:tcPr>
            <w:tcW w:w="1276" w:type="dxa"/>
            <w:vAlign w:val="center"/>
          </w:tcPr>
          <w:p w14:paraId="3A5D161B">
            <w:pPr>
              <w:pStyle w:val="13"/>
            </w:pPr>
            <w:r>
              <w:t>可持续影响指标</w:t>
            </w:r>
          </w:p>
        </w:tc>
        <w:tc>
          <w:tcPr>
            <w:tcW w:w="1332" w:type="dxa"/>
            <w:vAlign w:val="center"/>
          </w:tcPr>
          <w:p w14:paraId="70CA691F">
            <w:pPr>
              <w:pStyle w:val="13"/>
            </w:pPr>
            <w:r>
              <w:t>学生学习生活得到持续保障</w:t>
            </w:r>
          </w:p>
        </w:tc>
        <w:tc>
          <w:tcPr>
            <w:tcW w:w="2891" w:type="dxa"/>
            <w:vAlign w:val="center"/>
          </w:tcPr>
          <w:p w14:paraId="1D93F535">
            <w:pPr>
              <w:pStyle w:val="13"/>
            </w:pPr>
            <w:r>
              <w:t>学生学习生活得到持续保障</w:t>
            </w:r>
          </w:p>
        </w:tc>
        <w:tc>
          <w:tcPr>
            <w:tcW w:w="1276" w:type="dxa"/>
            <w:vAlign w:val="center"/>
          </w:tcPr>
          <w:p w14:paraId="1666CDEC">
            <w:pPr>
              <w:pStyle w:val="13"/>
            </w:pPr>
            <w:r>
              <w:t>较上年提高10%</w:t>
            </w:r>
          </w:p>
        </w:tc>
        <w:tc>
          <w:tcPr>
            <w:tcW w:w="1843" w:type="dxa"/>
            <w:vAlign w:val="center"/>
          </w:tcPr>
          <w:p w14:paraId="73D871EB">
            <w:pPr>
              <w:pStyle w:val="13"/>
            </w:pPr>
            <w:r>
              <w:t>2025年初工作计划</w:t>
            </w:r>
          </w:p>
        </w:tc>
      </w:tr>
      <w:tr w14:paraId="539715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31981F"/>
        </w:tc>
        <w:tc>
          <w:tcPr>
            <w:tcW w:w="1276" w:type="dxa"/>
            <w:vAlign w:val="center"/>
          </w:tcPr>
          <w:p w14:paraId="231E22B4">
            <w:pPr>
              <w:pStyle w:val="13"/>
            </w:pPr>
            <w:r>
              <w:t>社会效益指标</w:t>
            </w:r>
          </w:p>
        </w:tc>
        <w:tc>
          <w:tcPr>
            <w:tcW w:w="1332" w:type="dxa"/>
            <w:vAlign w:val="center"/>
          </w:tcPr>
          <w:p w14:paraId="405D76C9">
            <w:pPr>
              <w:pStyle w:val="13"/>
            </w:pPr>
            <w:r>
              <w:t>保障学生顺利接受教育</w:t>
            </w:r>
          </w:p>
        </w:tc>
        <w:tc>
          <w:tcPr>
            <w:tcW w:w="2891" w:type="dxa"/>
            <w:vAlign w:val="center"/>
          </w:tcPr>
          <w:p w14:paraId="62CAC150">
            <w:pPr>
              <w:pStyle w:val="13"/>
            </w:pPr>
            <w:r>
              <w:t>学生顺利接受教育，提升学校社会声誉</w:t>
            </w:r>
          </w:p>
        </w:tc>
        <w:tc>
          <w:tcPr>
            <w:tcW w:w="1276" w:type="dxa"/>
            <w:vAlign w:val="center"/>
          </w:tcPr>
          <w:p w14:paraId="47BE11B8">
            <w:pPr>
              <w:pStyle w:val="13"/>
            </w:pPr>
            <w:r>
              <w:t>较上年提升20%</w:t>
            </w:r>
          </w:p>
        </w:tc>
        <w:tc>
          <w:tcPr>
            <w:tcW w:w="1843" w:type="dxa"/>
            <w:vAlign w:val="center"/>
          </w:tcPr>
          <w:p w14:paraId="05D81E97">
            <w:pPr>
              <w:pStyle w:val="13"/>
            </w:pPr>
            <w:r>
              <w:t>2025年初工作计划</w:t>
            </w:r>
          </w:p>
        </w:tc>
      </w:tr>
      <w:tr w14:paraId="6AAA75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4DAD3A">
            <w:pPr>
              <w:pStyle w:val="15"/>
            </w:pPr>
            <w:r>
              <w:t>满意度指标</w:t>
            </w:r>
          </w:p>
        </w:tc>
        <w:tc>
          <w:tcPr>
            <w:tcW w:w="1276" w:type="dxa"/>
            <w:vAlign w:val="center"/>
          </w:tcPr>
          <w:p w14:paraId="45F1243B">
            <w:pPr>
              <w:pStyle w:val="13"/>
            </w:pPr>
            <w:r>
              <w:t>服务对象满意度指标</w:t>
            </w:r>
          </w:p>
        </w:tc>
        <w:tc>
          <w:tcPr>
            <w:tcW w:w="1332" w:type="dxa"/>
            <w:vAlign w:val="center"/>
          </w:tcPr>
          <w:p w14:paraId="08AF130F">
            <w:pPr>
              <w:pStyle w:val="13"/>
            </w:pPr>
            <w:r>
              <w:t>学生、家长满意率</w:t>
            </w:r>
          </w:p>
        </w:tc>
        <w:tc>
          <w:tcPr>
            <w:tcW w:w="2891" w:type="dxa"/>
            <w:vAlign w:val="center"/>
          </w:tcPr>
          <w:p w14:paraId="7BE5E32F">
            <w:pPr>
              <w:pStyle w:val="13"/>
            </w:pPr>
            <w:r>
              <w:t>受助家庭经济困难学生学生、家长满意率</w:t>
            </w:r>
          </w:p>
        </w:tc>
        <w:tc>
          <w:tcPr>
            <w:tcW w:w="1276" w:type="dxa"/>
            <w:vAlign w:val="center"/>
          </w:tcPr>
          <w:p w14:paraId="5502CFB3">
            <w:pPr>
              <w:pStyle w:val="13"/>
            </w:pPr>
            <w:r>
              <w:t>≥95%</w:t>
            </w:r>
          </w:p>
        </w:tc>
        <w:tc>
          <w:tcPr>
            <w:tcW w:w="1843" w:type="dxa"/>
            <w:vAlign w:val="center"/>
          </w:tcPr>
          <w:p w14:paraId="04187AD9">
            <w:pPr>
              <w:pStyle w:val="13"/>
            </w:pPr>
            <w:r>
              <w:t>2025年初工作计划</w:t>
            </w:r>
          </w:p>
        </w:tc>
      </w:tr>
    </w:tbl>
    <w:p w14:paraId="7CA8C8CD">
      <w:pPr>
        <w:sectPr>
          <w:pgSz w:w="11900" w:h="16840"/>
          <w:pgMar w:top="1984" w:right="1304" w:bottom="1134" w:left="1304" w:header="720" w:footer="720" w:gutter="0"/>
          <w:cols w:space="720" w:num="1"/>
        </w:sectPr>
      </w:pPr>
    </w:p>
    <w:p w14:paraId="52E69C8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5EC3DF">
      <w:pPr>
        <w:spacing w:before="0" w:after="0"/>
        <w:ind w:firstLine="560"/>
        <w:jc w:val="left"/>
        <w:outlineLvl w:val="3"/>
      </w:pPr>
      <w:bookmarkStart w:id="257" w:name="_Toc_4_4_0000000258"/>
      <w:r>
        <w:rPr>
          <w:rFonts w:ascii="方正仿宋_GBK" w:hAnsi="方正仿宋_GBK" w:eastAsia="方正仿宋_GBK" w:cs="方正仿宋_GBK"/>
          <w:color w:val="000000"/>
          <w:sz w:val="28"/>
        </w:rPr>
        <w:t>255.冀财教【2024】142号 河北省财政厅关于提前下达2025年省级学前教育发展资金通知绩效目标表</w:t>
      </w:r>
      <w:bookmarkEnd w:id="2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2D0E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C91FA00">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0D43F4F7">
            <w:pPr>
              <w:pStyle w:val="11"/>
            </w:pPr>
            <w:r>
              <w:t>单位：万元</w:t>
            </w:r>
          </w:p>
        </w:tc>
      </w:tr>
      <w:tr w14:paraId="5ECFC8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30B809">
            <w:pPr>
              <w:pStyle w:val="14"/>
            </w:pPr>
            <w:r>
              <w:t>项目编码</w:t>
            </w:r>
          </w:p>
        </w:tc>
        <w:tc>
          <w:tcPr>
            <w:tcW w:w="2608" w:type="dxa"/>
            <w:gridSpan w:val="2"/>
            <w:vAlign w:val="center"/>
          </w:tcPr>
          <w:p w14:paraId="1DE758E0">
            <w:pPr>
              <w:pStyle w:val="13"/>
            </w:pPr>
            <w:r>
              <w:t>13073025P000573100039</w:t>
            </w:r>
          </w:p>
        </w:tc>
        <w:tc>
          <w:tcPr>
            <w:tcW w:w="1587" w:type="dxa"/>
            <w:vAlign w:val="center"/>
          </w:tcPr>
          <w:p w14:paraId="1426699A">
            <w:pPr>
              <w:pStyle w:val="14"/>
            </w:pPr>
            <w:r>
              <w:t>项目名称</w:t>
            </w:r>
          </w:p>
        </w:tc>
        <w:tc>
          <w:tcPr>
            <w:tcW w:w="4423" w:type="dxa"/>
            <w:gridSpan w:val="3"/>
            <w:vAlign w:val="center"/>
          </w:tcPr>
          <w:p w14:paraId="5057618C">
            <w:pPr>
              <w:pStyle w:val="13"/>
            </w:pPr>
            <w:r>
              <w:t>冀财教【2024】142号 河北省财政厅关于提前下达2025年省级学前教育发展资金通知</w:t>
            </w:r>
          </w:p>
        </w:tc>
      </w:tr>
      <w:tr w14:paraId="2C2A0B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EFD8D0">
            <w:pPr>
              <w:pStyle w:val="14"/>
            </w:pPr>
            <w:r>
              <w:t>预算规模及资金用途</w:t>
            </w:r>
          </w:p>
        </w:tc>
        <w:tc>
          <w:tcPr>
            <w:tcW w:w="1276" w:type="dxa"/>
            <w:vAlign w:val="center"/>
          </w:tcPr>
          <w:p w14:paraId="49D06CA8">
            <w:pPr>
              <w:pStyle w:val="14"/>
            </w:pPr>
            <w:r>
              <w:t>预算数</w:t>
            </w:r>
          </w:p>
        </w:tc>
        <w:tc>
          <w:tcPr>
            <w:tcW w:w="1332" w:type="dxa"/>
            <w:vAlign w:val="center"/>
          </w:tcPr>
          <w:p w14:paraId="5A40F48B">
            <w:pPr>
              <w:pStyle w:val="13"/>
            </w:pPr>
            <w:r>
              <w:t>2.38</w:t>
            </w:r>
          </w:p>
        </w:tc>
        <w:tc>
          <w:tcPr>
            <w:tcW w:w="1587" w:type="dxa"/>
            <w:vAlign w:val="center"/>
          </w:tcPr>
          <w:p w14:paraId="7F7A5025">
            <w:pPr>
              <w:pStyle w:val="14"/>
            </w:pPr>
            <w:r>
              <w:t>其中：财政    资金</w:t>
            </w:r>
          </w:p>
        </w:tc>
        <w:tc>
          <w:tcPr>
            <w:tcW w:w="1304" w:type="dxa"/>
            <w:vAlign w:val="center"/>
          </w:tcPr>
          <w:p w14:paraId="0E92F23D">
            <w:pPr>
              <w:pStyle w:val="13"/>
            </w:pPr>
            <w:r>
              <w:t>2.38</w:t>
            </w:r>
          </w:p>
        </w:tc>
        <w:tc>
          <w:tcPr>
            <w:tcW w:w="1276" w:type="dxa"/>
            <w:vAlign w:val="center"/>
          </w:tcPr>
          <w:p w14:paraId="68E3D10D">
            <w:pPr>
              <w:pStyle w:val="14"/>
            </w:pPr>
            <w:r>
              <w:t>其他资金</w:t>
            </w:r>
          </w:p>
        </w:tc>
        <w:tc>
          <w:tcPr>
            <w:tcW w:w="1843" w:type="dxa"/>
            <w:vAlign w:val="center"/>
          </w:tcPr>
          <w:p w14:paraId="5C776986">
            <w:pPr>
              <w:pStyle w:val="13"/>
            </w:pPr>
            <w:r>
              <w:t xml:space="preserve"> </w:t>
            </w:r>
          </w:p>
        </w:tc>
      </w:tr>
      <w:tr w14:paraId="72BE9C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EB007E"/>
        </w:tc>
        <w:tc>
          <w:tcPr>
            <w:tcW w:w="8618" w:type="dxa"/>
            <w:gridSpan w:val="6"/>
            <w:vAlign w:val="center"/>
          </w:tcPr>
          <w:p w14:paraId="6A0847FE">
            <w:pPr>
              <w:pStyle w:val="13"/>
            </w:pPr>
            <w:r>
              <w:t>通过完成用于幼儿园日常办公、维修等经费的任务，从而达到保障教育教学顺利进行的效果。</w:t>
            </w:r>
          </w:p>
        </w:tc>
      </w:tr>
      <w:tr w14:paraId="22EFD0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E20A7B">
            <w:pPr>
              <w:pStyle w:val="14"/>
            </w:pPr>
            <w:r>
              <w:t>资金支出计划（%）</w:t>
            </w:r>
          </w:p>
        </w:tc>
        <w:tc>
          <w:tcPr>
            <w:tcW w:w="2608" w:type="dxa"/>
            <w:gridSpan w:val="2"/>
            <w:vAlign w:val="center"/>
          </w:tcPr>
          <w:p w14:paraId="1EA619A1">
            <w:pPr>
              <w:pStyle w:val="14"/>
            </w:pPr>
            <w:r>
              <w:t>3月底</w:t>
            </w:r>
          </w:p>
        </w:tc>
        <w:tc>
          <w:tcPr>
            <w:tcW w:w="1587" w:type="dxa"/>
            <w:vAlign w:val="center"/>
          </w:tcPr>
          <w:p w14:paraId="0B37740F">
            <w:pPr>
              <w:pStyle w:val="14"/>
            </w:pPr>
            <w:r>
              <w:t>6月底</w:t>
            </w:r>
          </w:p>
        </w:tc>
        <w:tc>
          <w:tcPr>
            <w:tcW w:w="1304" w:type="dxa"/>
            <w:vAlign w:val="center"/>
          </w:tcPr>
          <w:p w14:paraId="0017EBA9">
            <w:pPr>
              <w:pStyle w:val="14"/>
            </w:pPr>
            <w:r>
              <w:t>10月底</w:t>
            </w:r>
          </w:p>
        </w:tc>
        <w:tc>
          <w:tcPr>
            <w:tcW w:w="3119" w:type="dxa"/>
            <w:gridSpan w:val="2"/>
            <w:vAlign w:val="center"/>
          </w:tcPr>
          <w:p w14:paraId="7FE6ABDB">
            <w:pPr>
              <w:pStyle w:val="14"/>
            </w:pPr>
            <w:r>
              <w:t>12月底</w:t>
            </w:r>
          </w:p>
        </w:tc>
      </w:tr>
      <w:tr w14:paraId="50CA9E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FE778E"/>
        </w:tc>
        <w:tc>
          <w:tcPr>
            <w:tcW w:w="2608" w:type="dxa"/>
            <w:gridSpan w:val="2"/>
            <w:vAlign w:val="center"/>
          </w:tcPr>
          <w:p w14:paraId="3CF5F519">
            <w:pPr>
              <w:pStyle w:val="15"/>
            </w:pPr>
            <w:r>
              <w:t xml:space="preserve"> </w:t>
            </w:r>
          </w:p>
        </w:tc>
        <w:tc>
          <w:tcPr>
            <w:tcW w:w="1587" w:type="dxa"/>
            <w:vAlign w:val="center"/>
          </w:tcPr>
          <w:p w14:paraId="5FFFB74E">
            <w:pPr>
              <w:pStyle w:val="15"/>
            </w:pPr>
            <w:r>
              <w:t>25%</w:t>
            </w:r>
          </w:p>
        </w:tc>
        <w:tc>
          <w:tcPr>
            <w:tcW w:w="1304" w:type="dxa"/>
            <w:vAlign w:val="center"/>
          </w:tcPr>
          <w:p w14:paraId="74EA3945">
            <w:pPr>
              <w:pStyle w:val="15"/>
            </w:pPr>
            <w:r>
              <w:t>50%</w:t>
            </w:r>
          </w:p>
        </w:tc>
        <w:tc>
          <w:tcPr>
            <w:tcW w:w="3119" w:type="dxa"/>
            <w:gridSpan w:val="2"/>
            <w:vAlign w:val="center"/>
          </w:tcPr>
          <w:p w14:paraId="444AC2F2">
            <w:pPr>
              <w:pStyle w:val="15"/>
            </w:pPr>
            <w:r>
              <w:t>100%</w:t>
            </w:r>
          </w:p>
        </w:tc>
      </w:tr>
      <w:tr w14:paraId="595575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E32FC2">
            <w:pPr>
              <w:pStyle w:val="14"/>
            </w:pPr>
            <w:r>
              <w:t>绩效目标</w:t>
            </w:r>
          </w:p>
        </w:tc>
        <w:tc>
          <w:tcPr>
            <w:tcW w:w="8618" w:type="dxa"/>
            <w:gridSpan w:val="6"/>
            <w:vAlign w:val="center"/>
          </w:tcPr>
          <w:p w14:paraId="1356C69F">
            <w:pPr>
              <w:pStyle w:val="13"/>
            </w:pPr>
            <w:r>
              <w:t>1.通过完成用于幼儿园日常办公、维修等经费的任务，从而达到保障教育教学顺利进行的效果。</w:t>
            </w:r>
          </w:p>
        </w:tc>
      </w:tr>
    </w:tbl>
    <w:p w14:paraId="2E48FA0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29ED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266192">
            <w:pPr>
              <w:pStyle w:val="14"/>
            </w:pPr>
            <w:r>
              <w:t>一级指标</w:t>
            </w:r>
          </w:p>
        </w:tc>
        <w:tc>
          <w:tcPr>
            <w:tcW w:w="1276" w:type="dxa"/>
            <w:vAlign w:val="center"/>
          </w:tcPr>
          <w:p w14:paraId="403FB51B">
            <w:pPr>
              <w:pStyle w:val="14"/>
            </w:pPr>
            <w:r>
              <w:t>二级指标</w:t>
            </w:r>
          </w:p>
        </w:tc>
        <w:tc>
          <w:tcPr>
            <w:tcW w:w="1332" w:type="dxa"/>
            <w:vAlign w:val="center"/>
          </w:tcPr>
          <w:p w14:paraId="7C760E7D">
            <w:pPr>
              <w:pStyle w:val="14"/>
            </w:pPr>
            <w:r>
              <w:t>三级指标</w:t>
            </w:r>
          </w:p>
        </w:tc>
        <w:tc>
          <w:tcPr>
            <w:tcW w:w="2891" w:type="dxa"/>
            <w:vAlign w:val="center"/>
          </w:tcPr>
          <w:p w14:paraId="4883CE66">
            <w:pPr>
              <w:pStyle w:val="14"/>
            </w:pPr>
            <w:r>
              <w:t>绩效指标描述</w:t>
            </w:r>
          </w:p>
        </w:tc>
        <w:tc>
          <w:tcPr>
            <w:tcW w:w="1276" w:type="dxa"/>
            <w:vAlign w:val="center"/>
          </w:tcPr>
          <w:p w14:paraId="4948F671">
            <w:pPr>
              <w:pStyle w:val="14"/>
            </w:pPr>
            <w:r>
              <w:t>指标值</w:t>
            </w:r>
          </w:p>
        </w:tc>
        <w:tc>
          <w:tcPr>
            <w:tcW w:w="1843" w:type="dxa"/>
            <w:vAlign w:val="center"/>
          </w:tcPr>
          <w:p w14:paraId="0488BA04">
            <w:pPr>
              <w:pStyle w:val="14"/>
            </w:pPr>
            <w:r>
              <w:t>指标值确定依据</w:t>
            </w:r>
          </w:p>
        </w:tc>
      </w:tr>
      <w:tr w14:paraId="1254FE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8B8F3D">
            <w:pPr>
              <w:pStyle w:val="15"/>
            </w:pPr>
            <w:r>
              <w:t>产出指标</w:t>
            </w:r>
          </w:p>
        </w:tc>
        <w:tc>
          <w:tcPr>
            <w:tcW w:w="1276" w:type="dxa"/>
            <w:vAlign w:val="center"/>
          </w:tcPr>
          <w:p w14:paraId="26FF467D">
            <w:pPr>
              <w:pStyle w:val="13"/>
            </w:pPr>
            <w:r>
              <w:t>数量指标</w:t>
            </w:r>
          </w:p>
        </w:tc>
        <w:tc>
          <w:tcPr>
            <w:tcW w:w="1332" w:type="dxa"/>
            <w:vAlign w:val="center"/>
          </w:tcPr>
          <w:p w14:paraId="435EA406">
            <w:pPr>
              <w:pStyle w:val="13"/>
            </w:pPr>
            <w:r>
              <w:t>经费保障幼儿园数量</w:t>
            </w:r>
          </w:p>
        </w:tc>
        <w:tc>
          <w:tcPr>
            <w:tcW w:w="2891" w:type="dxa"/>
            <w:vAlign w:val="center"/>
          </w:tcPr>
          <w:p w14:paraId="567517FB">
            <w:pPr>
              <w:pStyle w:val="13"/>
            </w:pPr>
            <w:r>
              <w:t>经费保障幼儿园教育教学顺利进行</w:t>
            </w:r>
          </w:p>
        </w:tc>
        <w:tc>
          <w:tcPr>
            <w:tcW w:w="1276" w:type="dxa"/>
            <w:vAlign w:val="center"/>
          </w:tcPr>
          <w:p w14:paraId="75BA9981">
            <w:pPr>
              <w:pStyle w:val="13"/>
            </w:pPr>
            <w:r>
              <w:t>1所</w:t>
            </w:r>
          </w:p>
        </w:tc>
        <w:tc>
          <w:tcPr>
            <w:tcW w:w="1843" w:type="dxa"/>
            <w:vAlign w:val="center"/>
          </w:tcPr>
          <w:p w14:paraId="22ED97DB">
            <w:pPr>
              <w:pStyle w:val="13"/>
            </w:pPr>
            <w:r>
              <w:t>2025年初工作计划</w:t>
            </w:r>
          </w:p>
        </w:tc>
      </w:tr>
      <w:tr w14:paraId="1F2C28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80333B"/>
        </w:tc>
        <w:tc>
          <w:tcPr>
            <w:tcW w:w="1276" w:type="dxa"/>
            <w:vAlign w:val="center"/>
          </w:tcPr>
          <w:p w14:paraId="4ADEE108">
            <w:pPr>
              <w:pStyle w:val="13"/>
            </w:pPr>
            <w:r>
              <w:t>质量指标</w:t>
            </w:r>
          </w:p>
        </w:tc>
        <w:tc>
          <w:tcPr>
            <w:tcW w:w="1332" w:type="dxa"/>
            <w:vAlign w:val="center"/>
          </w:tcPr>
          <w:p w14:paraId="58196329">
            <w:pPr>
              <w:pStyle w:val="13"/>
            </w:pPr>
            <w:r>
              <w:t>幼儿园正常运转率</w:t>
            </w:r>
          </w:p>
        </w:tc>
        <w:tc>
          <w:tcPr>
            <w:tcW w:w="2891" w:type="dxa"/>
            <w:vAlign w:val="center"/>
          </w:tcPr>
          <w:p w14:paraId="6AF73FD1">
            <w:pPr>
              <w:pStyle w:val="13"/>
            </w:pPr>
            <w:r>
              <w:t>幼儿园工作正常运转</w:t>
            </w:r>
          </w:p>
        </w:tc>
        <w:tc>
          <w:tcPr>
            <w:tcW w:w="1276" w:type="dxa"/>
            <w:vAlign w:val="center"/>
          </w:tcPr>
          <w:p w14:paraId="78C36415">
            <w:pPr>
              <w:pStyle w:val="13"/>
            </w:pPr>
            <w:r>
              <w:t>≥95%</w:t>
            </w:r>
          </w:p>
        </w:tc>
        <w:tc>
          <w:tcPr>
            <w:tcW w:w="1843" w:type="dxa"/>
            <w:vAlign w:val="center"/>
          </w:tcPr>
          <w:p w14:paraId="272E8BE3">
            <w:pPr>
              <w:pStyle w:val="13"/>
            </w:pPr>
            <w:r>
              <w:t>2025年初工作计划</w:t>
            </w:r>
          </w:p>
        </w:tc>
      </w:tr>
      <w:tr w14:paraId="397292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1E5072"/>
        </w:tc>
        <w:tc>
          <w:tcPr>
            <w:tcW w:w="1276" w:type="dxa"/>
            <w:vAlign w:val="center"/>
          </w:tcPr>
          <w:p w14:paraId="0F1CAC08">
            <w:pPr>
              <w:pStyle w:val="13"/>
            </w:pPr>
            <w:r>
              <w:t>时效指标</w:t>
            </w:r>
          </w:p>
        </w:tc>
        <w:tc>
          <w:tcPr>
            <w:tcW w:w="1332" w:type="dxa"/>
            <w:vAlign w:val="center"/>
          </w:tcPr>
          <w:p w14:paraId="0F6BA4EC">
            <w:pPr>
              <w:pStyle w:val="13"/>
            </w:pPr>
            <w:r>
              <w:t>学校各项工作及时完成率</w:t>
            </w:r>
          </w:p>
        </w:tc>
        <w:tc>
          <w:tcPr>
            <w:tcW w:w="2891" w:type="dxa"/>
            <w:vAlign w:val="center"/>
          </w:tcPr>
          <w:p w14:paraId="4BE3732A">
            <w:pPr>
              <w:pStyle w:val="13"/>
            </w:pPr>
            <w:r>
              <w:t>学校各项工作及时完成情况</w:t>
            </w:r>
          </w:p>
        </w:tc>
        <w:tc>
          <w:tcPr>
            <w:tcW w:w="1276" w:type="dxa"/>
            <w:vAlign w:val="center"/>
          </w:tcPr>
          <w:p w14:paraId="4A6A5D9D">
            <w:pPr>
              <w:pStyle w:val="13"/>
            </w:pPr>
            <w:r>
              <w:t>≥95%</w:t>
            </w:r>
          </w:p>
        </w:tc>
        <w:tc>
          <w:tcPr>
            <w:tcW w:w="1843" w:type="dxa"/>
            <w:vAlign w:val="center"/>
          </w:tcPr>
          <w:p w14:paraId="355B3098">
            <w:pPr>
              <w:pStyle w:val="13"/>
            </w:pPr>
            <w:r>
              <w:t>2025年初工作计划</w:t>
            </w:r>
          </w:p>
        </w:tc>
      </w:tr>
      <w:tr w14:paraId="01919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E4DA29"/>
        </w:tc>
        <w:tc>
          <w:tcPr>
            <w:tcW w:w="1276" w:type="dxa"/>
            <w:vAlign w:val="center"/>
          </w:tcPr>
          <w:p w14:paraId="531A5AD0">
            <w:pPr>
              <w:pStyle w:val="13"/>
            </w:pPr>
            <w:r>
              <w:t>成本指标</w:t>
            </w:r>
          </w:p>
        </w:tc>
        <w:tc>
          <w:tcPr>
            <w:tcW w:w="1332" w:type="dxa"/>
            <w:vAlign w:val="center"/>
          </w:tcPr>
          <w:p w14:paraId="35A27332">
            <w:pPr>
              <w:pStyle w:val="13"/>
            </w:pPr>
            <w:r>
              <w:t>预算控制数</w:t>
            </w:r>
          </w:p>
        </w:tc>
        <w:tc>
          <w:tcPr>
            <w:tcW w:w="2891" w:type="dxa"/>
            <w:vAlign w:val="center"/>
          </w:tcPr>
          <w:p w14:paraId="49F1D19C">
            <w:pPr>
              <w:pStyle w:val="13"/>
            </w:pPr>
            <w:r>
              <w:t>经费实际支出控制在预算内</w:t>
            </w:r>
          </w:p>
        </w:tc>
        <w:tc>
          <w:tcPr>
            <w:tcW w:w="1276" w:type="dxa"/>
            <w:vAlign w:val="center"/>
          </w:tcPr>
          <w:p w14:paraId="61FBB84E">
            <w:pPr>
              <w:pStyle w:val="13"/>
            </w:pPr>
            <w:r>
              <w:t>≤2.38万元</w:t>
            </w:r>
          </w:p>
        </w:tc>
        <w:tc>
          <w:tcPr>
            <w:tcW w:w="1843" w:type="dxa"/>
            <w:vAlign w:val="center"/>
          </w:tcPr>
          <w:p w14:paraId="168F1452">
            <w:pPr>
              <w:pStyle w:val="13"/>
            </w:pPr>
            <w:r>
              <w:t>2025年初工作计划</w:t>
            </w:r>
          </w:p>
        </w:tc>
      </w:tr>
      <w:tr w14:paraId="0262A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7D9675">
            <w:pPr>
              <w:pStyle w:val="15"/>
            </w:pPr>
            <w:r>
              <w:t>效益指标</w:t>
            </w:r>
          </w:p>
        </w:tc>
        <w:tc>
          <w:tcPr>
            <w:tcW w:w="1276" w:type="dxa"/>
            <w:vAlign w:val="center"/>
          </w:tcPr>
          <w:p w14:paraId="6764E53B">
            <w:pPr>
              <w:pStyle w:val="13"/>
            </w:pPr>
            <w:r>
              <w:t>可持续影响指标</w:t>
            </w:r>
          </w:p>
        </w:tc>
        <w:tc>
          <w:tcPr>
            <w:tcW w:w="1332" w:type="dxa"/>
            <w:vAlign w:val="center"/>
          </w:tcPr>
          <w:p w14:paraId="1672D274">
            <w:pPr>
              <w:pStyle w:val="13"/>
            </w:pPr>
            <w:r>
              <w:t>保障幼儿教育教学顺利进行</w:t>
            </w:r>
          </w:p>
        </w:tc>
        <w:tc>
          <w:tcPr>
            <w:tcW w:w="2891" w:type="dxa"/>
            <w:vAlign w:val="center"/>
          </w:tcPr>
          <w:p w14:paraId="244744FE">
            <w:pPr>
              <w:pStyle w:val="13"/>
            </w:pPr>
            <w:r>
              <w:t>保障幼儿教育教学顺利进行</w:t>
            </w:r>
          </w:p>
        </w:tc>
        <w:tc>
          <w:tcPr>
            <w:tcW w:w="1276" w:type="dxa"/>
            <w:vAlign w:val="center"/>
          </w:tcPr>
          <w:p w14:paraId="5FB9B063">
            <w:pPr>
              <w:pStyle w:val="13"/>
            </w:pPr>
            <w:r>
              <w:t>较上年提高10%</w:t>
            </w:r>
          </w:p>
        </w:tc>
        <w:tc>
          <w:tcPr>
            <w:tcW w:w="1843" w:type="dxa"/>
            <w:vAlign w:val="center"/>
          </w:tcPr>
          <w:p w14:paraId="7D0D6BAA">
            <w:pPr>
              <w:pStyle w:val="13"/>
            </w:pPr>
            <w:r>
              <w:t>2025年初工作计划</w:t>
            </w:r>
          </w:p>
        </w:tc>
      </w:tr>
      <w:tr w14:paraId="1BE298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74557E"/>
        </w:tc>
        <w:tc>
          <w:tcPr>
            <w:tcW w:w="1276" w:type="dxa"/>
            <w:vAlign w:val="center"/>
          </w:tcPr>
          <w:p w14:paraId="5C8FD4B2">
            <w:pPr>
              <w:pStyle w:val="13"/>
            </w:pPr>
            <w:r>
              <w:t>社会效益指标</w:t>
            </w:r>
          </w:p>
        </w:tc>
        <w:tc>
          <w:tcPr>
            <w:tcW w:w="1332" w:type="dxa"/>
            <w:vAlign w:val="center"/>
          </w:tcPr>
          <w:p w14:paraId="49CD4119">
            <w:pPr>
              <w:pStyle w:val="13"/>
            </w:pPr>
            <w:r>
              <w:t>提升学校社会影响力</w:t>
            </w:r>
          </w:p>
        </w:tc>
        <w:tc>
          <w:tcPr>
            <w:tcW w:w="2891" w:type="dxa"/>
            <w:vAlign w:val="center"/>
          </w:tcPr>
          <w:p w14:paraId="1D94D101">
            <w:pPr>
              <w:pStyle w:val="13"/>
            </w:pPr>
            <w:r>
              <w:t>提升教学品质，提升学校社会影响力</w:t>
            </w:r>
          </w:p>
        </w:tc>
        <w:tc>
          <w:tcPr>
            <w:tcW w:w="1276" w:type="dxa"/>
            <w:vAlign w:val="center"/>
          </w:tcPr>
          <w:p w14:paraId="552BF23F">
            <w:pPr>
              <w:pStyle w:val="13"/>
            </w:pPr>
            <w:r>
              <w:t>较上年提高10%</w:t>
            </w:r>
          </w:p>
        </w:tc>
        <w:tc>
          <w:tcPr>
            <w:tcW w:w="1843" w:type="dxa"/>
            <w:vAlign w:val="center"/>
          </w:tcPr>
          <w:p w14:paraId="6220B95C">
            <w:pPr>
              <w:pStyle w:val="13"/>
            </w:pPr>
            <w:r>
              <w:t>2025年初工作计划</w:t>
            </w:r>
          </w:p>
        </w:tc>
      </w:tr>
      <w:tr w14:paraId="74E16C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504E80">
            <w:pPr>
              <w:pStyle w:val="15"/>
            </w:pPr>
            <w:r>
              <w:t>满意度指标</w:t>
            </w:r>
          </w:p>
        </w:tc>
        <w:tc>
          <w:tcPr>
            <w:tcW w:w="1276" w:type="dxa"/>
            <w:vAlign w:val="center"/>
          </w:tcPr>
          <w:p w14:paraId="2180F9E1">
            <w:pPr>
              <w:pStyle w:val="13"/>
            </w:pPr>
            <w:r>
              <w:t>服务对象满意度指标</w:t>
            </w:r>
          </w:p>
        </w:tc>
        <w:tc>
          <w:tcPr>
            <w:tcW w:w="1332" w:type="dxa"/>
            <w:vAlign w:val="center"/>
          </w:tcPr>
          <w:p w14:paraId="3CC6C1B6">
            <w:pPr>
              <w:pStyle w:val="13"/>
            </w:pPr>
            <w:r>
              <w:t>师生满意率</w:t>
            </w:r>
          </w:p>
        </w:tc>
        <w:tc>
          <w:tcPr>
            <w:tcW w:w="2891" w:type="dxa"/>
            <w:vAlign w:val="center"/>
          </w:tcPr>
          <w:p w14:paraId="0B3FFBB4">
            <w:pPr>
              <w:pStyle w:val="13"/>
            </w:pPr>
            <w:r>
              <w:t>师生满意率</w:t>
            </w:r>
          </w:p>
        </w:tc>
        <w:tc>
          <w:tcPr>
            <w:tcW w:w="1276" w:type="dxa"/>
            <w:vAlign w:val="center"/>
          </w:tcPr>
          <w:p w14:paraId="00BF91AA">
            <w:pPr>
              <w:pStyle w:val="13"/>
            </w:pPr>
            <w:r>
              <w:t>≥95%</w:t>
            </w:r>
          </w:p>
        </w:tc>
        <w:tc>
          <w:tcPr>
            <w:tcW w:w="1843" w:type="dxa"/>
            <w:vAlign w:val="center"/>
          </w:tcPr>
          <w:p w14:paraId="08293B40">
            <w:pPr>
              <w:pStyle w:val="13"/>
            </w:pPr>
            <w:r>
              <w:t>2025年初工作计划</w:t>
            </w:r>
          </w:p>
        </w:tc>
      </w:tr>
    </w:tbl>
    <w:p w14:paraId="50243680">
      <w:pPr>
        <w:sectPr>
          <w:pgSz w:w="11900" w:h="16840"/>
          <w:pgMar w:top="1984" w:right="1304" w:bottom="1134" w:left="1304" w:header="720" w:footer="720" w:gutter="0"/>
          <w:cols w:space="720" w:num="1"/>
        </w:sectPr>
      </w:pPr>
    </w:p>
    <w:p w14:paraId="57031B0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C5EC807">
      <w:pPr>
        <w:spacing w:before="0" w:after="0"/>
        <w:ind w:firstLine="560"/>
        <w:jc w:val="left"/>
        <w:outlineLvl w:val="3"/>
      </w:pPr>
      <w:bookmarkStart w:id="258" w:name="_Toc_4_4_0000000259"/>
      <w:r>
        <w:rPr>
          <w:rFonts w:ascii="方正仿宋_GBK" w:hAnsi="方正仿宋_GBK" w:eastAsia="方正仿宋_GBK" w:cs="方正仿宋_GBK"/>
          <w:color w:val="000000"/>
          <w:sz w:val="28"/>
        </w:rPr>
        <w:t>256.（公用）冀财教【2024】123号 河北省财政厅关于提前下达2025年城乡义务教育中央补助经费绩效目标表</w:t>
      </w:r>
      <w:bookmarkEnd w:id="2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F621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D69CFF2">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2BFF94E8">
            <w:pPr>
              <w:pStyle w:val="11"/>
            </w:pPr>
            <w:r>
              <w:t>单位：万元</w:t>
            </w:r>
          </w:p>
        </w:tc>
      </w:tr>
      <w:tr w14:paraId="453D99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F8E2ED">
            <w:pPr>
              <w:pStyle w:val="14"/>
            </w:pPr>
            <w:r>
              <w:t>项目编码</w:t>
            </w:r>
          </w:p>
        </w:tc>
        <w:tc>
          <w:tcPr>
            <w:tcW w:w="2608" w:type="dxa"/>
            <w:gridSpan w:val="2"/>
            <w:vAlign w:val="center"/>
          </w:tcPr>
          <w:p w14:paraId="76EBC9BA">
            <w:pPr>
              <w:pStyle w:val="13"/>
            </w:pPr>
            <w:r>
              <w:t>13073025P00057910005J</w:t>
            </w:r>
          </w:p>
        </w:tc>
        <w:tc>
          <w:tcPr>
            <w:tcW w:w="1587" w:type="dxa"/>
            <w:vAlign w:val="center"/>
          </w:tcPr>
          <w:p w14:paraId="698DB0F7">
            <w:pPr>
              <w:pStyle w:val="14"/>
            </w:pPr>
            <w:r>
              <w:t>项目名称</w:t>
            </w:r>
          </w:p>
        </w:tc>
        <w:tc>
          <w:tcPr>
            <w:tcW w:w="4423" w:type="dxa"/>
            <w:gridSpan w:val="3"/>
            <w:vAlign w:val="center"/>
          </w:tcPr>
          <w:p w14:paraId="66949B89">
            <w:pPr>
              <w:pStyle w:val="13"/>
            </w:pPr>
            <w:r>
              <w:t>（公用）冀财教【2024】123号 河北省财政厅关于提前下达2025年城乡义务教育中央补助经费</w:t>
            </w:r>
          </w:p>
        </w:tc>
      </w:tr>
      <w:tr w14:paraId="54EC27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9E640D">
            <w:pPr>
              <w:pStyle w:val="14"/>
            </w:pPr>
            <w:r>
              <w:t>预算规模及资金用途</w:t>
            </w:r>
          </w:p>
        </w:tc>
        <w:tc>
          <w:tcPr>
            <w:tcW w:w="1276" w:type="dxa"/>
            <w:vAlign w:val="center"/>
          </w:tcPr>
          <w:p w14:paraId="3657C6F8">
            <w:pPr>
              <w:pStyle w:val="14"/>
            </w:pPr>
            <w:r>
              <w:t>预算数</w:t>
            </w:r>
          </w:p>
        </w:tc>
        <w:tc>
          <w:tcPr>
            <w:tcW w:w="1332" w:type="dxa"/>
            <w:vAlign w:val="center"/>
          </w:tcPr>
          <w:p w14:paraId="4AD28EE8">
            <w:pPr>
              <w:pStyle w:val="13"/>
            </w:pPr>
            <w:r>
              <w:t>152.95</w:t>
            </w:r>
          </w:p>
        </w:tc>
        <w:tc>
          <w:tcPr>
            <w:tcW w:w="1587" w:type="dxa"/>
            <w:vAlign w:val="center"/>
          </w:tcPr>
          <w:p w14:paraId="1CEBFDA4">
            <w:pPr>
              <w:pStyle w:val="14"/>
            </w:pPr>
            <w:r>
              <w:t>其中：财政    资金</w:t>
            </w:r>
          </w:p>
        </w:tc>
        <w:tc>
          <w:tcPr>
            <w:tcW w:w="1304" w:type="dxa"/>
            <w:vAlign w:val="center"/>
          </w:tcPr>
          <w:p w14:paraId="27AD6AA1">
            <w:pPr>
              <w:pStyle w:val="13"/>
            </w:pPr>
            <w:r>
              <w:t>152.95</w:t>
            </w:r>
          </w:p>
        </w:tc>
        <w:tc>
          <w:tcPr>
            <w:tcW w:w="1276" w:type="dxa"/>
            <w:vAlign w:val="center"/>
          </w:tcPr>
          <w:p w14:paraId="6786AC9F">
            <w:pPr>
              <w:pStyle w:val="14"/>
            </w:pPr>
            <w:r>
              <w:t>其他资金</w:t>
            </w:r>
          </w:p>
        </w:tc>
        <w:tc>
          <w:tcPr>
            <w:tcW w:w="1843" w:type="dxa"/>
            <w:vAlign w:val="center"/>
          </w:tcPr>
          <w:p w14:paraId="66DE204F">
            <w:pPr>
              <w:pStyle w:val="13"/>
            </w:pPr>
            <w:r>
              <w:t xml:space="preserve"> </w:t>
            </w:r>
          </w:p>
        </w:tc>
      </w:tr>
      <w:tr w14:paraId="5E1F42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BDD04E"/>
        </w:tc>
        <w:tc>
          <w:tcPr>
            <w:tcW w:w="8618" w:type="dxa"/>
            <w:gridSpan w:val="6"/>
            <w:vAlign w:val="center"/>
          </w:tcPr>
          <w:p w14:paraId="1F33137E">
            <w:pPr>
              <w:pStyle w:val="13"/>
            </w:pPr>
            <w:r>
              <w:t>项目资金用于保障日常教育教学工作所需的办公经费及取暖经费。</w:t>
            </w:r>
          </w:p>
        </w:tc>
      </w:tr>
      <w:tr w14:paraId="2B59E6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63B0B9">
            <w:pPr>
              <w:pStyle w:val="14"/>
            </w:pPr>
            <w:r>
              <w:t>资金支出计划（%）</w:t>
            </w:r>
          </w:p>
        </w:tc>
        <w:tc>
          <w:tcPr>
            <w:tcW w:w="2608" w:type="dxa"/>
            <w:gridSpan w:val="2"/>
            <w:vAlign w:val="center"/>
          </w:tcPr>
          <w:p w14:paraId="67434925">
            <w:pPr>
              <w:pStyle w:val="14"/>
            </w:pPr>
            <w:r>
              <w:t>3月底</w:t>
            </w:r>
          </w:p>
        </w:tc>
        <w:tc>
          <w:tcPr>
            <w:tcW w:w="1587" w:type="dxa"/>
            <w:vAlign w:val="center"/>
          </w:tcPr>
          <w:p w14:paraId="18E7726B">
            <w:pPr>
              <w:pStyle w:val="14"/>
            </w:pPr>
            <w:r>
              <w:t>6月底</w:t>
            </w:r>
          </w:p>
        </w:tc>
        <w:tc>
          <w:tcPr>
            <w:tcW w:w="1304" w:type="dxa"/>
            <w:vAlign w:val="center"/>
          </w:tcPr>
          <w:p w14:paraId="16136B02">
            <w:pPr>
              <w:pStyle w:val="14"/>
            </w:pPr>
            <w:r>
              <w:t>10月底</w:t>
            </w:r>
          </w:p>
        </w:tc>
        <w:tc>
          <w:tcPr>
            <w:tcW w:w="3119" w:type="dxa"/>
            <w:gridSpan w:val="2"/>
            <w:vAlign w:val="center"/>
          </w:tcPr>
          <w:p w14:paraId="3B470089">
            <w:pPr>
              <w:pStyle w:val="14"/>
            </w:pPr>
            <w:r>
              <w:t>12月底</w:t>
            </w:r>
          </w:p>
        </w:tc>
      </w:tr>
      <w:tr w14:paraId="64AA83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532AF4"/>
        </w:tc>
        <w:tc>
          <w:tcPr>
            <w:tcW w:w="2608" w:type="dxa"/>
            <w:gridSpan w:val="2"/>
            <w:vAlign w:val="center"/>
          </w:tcPr>
          <w:p w14:paraId="65BD154A">
            <w:pPr>
              <w:pStyle w:val="15"/>
            </w:pPr>
            <w:r>
              <w:t>20%</w:t>
            </w:r>
          </w:p>
        </w:tc>
        <w:tc>
          <w:tcPr>
            <w:tcW w:w="1587" w:type="dxa"/>
            <w:vAlign w:val="center"/>
          </w:tcPr>
          <w:p w14:paraId="49BE4C00">
            <w:pPr>
              <w:pStyle w:val="15"/>
            </w:pPr>
            <w:r>
              <w:t>50%</w:t>
            </w:r>
          </w:p>
        </w:tc>
        <w:tc>
          <w:tcPr>
            <w:tcW w:w="1304" w:type="dxa"/>
            <w:vAlign w:val="center"/>
          </w:tcPr>
          <w:p w14:paraId="0B33EA70">
            <w:pPr>
              <w:pStyle w:val="15"/>
            </w:pPr>
            <w:r>
              <w:t>70%</w:t>
            </w:r>
          </w:p>
        </w:tc>
        <w:tc>
          <w:tcPr>
            <w:tcW w:w="3119" w:type="dxa"/>
            <w:gridSpan w:val="2"/>
            <w:vAlign w:val="center"/>
          </w:tcPr>
          <w:p w14:paraId="460E7805">
            <w:pPr>
              <w:pStyle w:val="15"/>
            </w:pPr>
            <w:r>
              <w:t>100%</w:t>
            </w:r>
          </w:p>
        </w:tc>
      </w:tr>
      <w:tr w14:paraId="5FD65A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F92F27">
            <w:pPr>
              <w:pStyle w:val="14"/>
            </w:pPr>
            <w:r>
              <w:t>绩效目标</w:t>
            </w:r>
          </w:p>
        </w:tc>
        <w:tc>
          <w:tcPr>
            <w:tcW w:w="8618" w:type="dxa"/>
            <w:gridSpan w:val="6"/>
            <w:vAlign w:val="center"/>
          </w:tcPr>
          <w:p w14:paraId="68943700">
            <w:pPr>
              <w:pStyle w:val="13"/>
            </w:pPr>
            <w:r>
              <w:t>1.通过本项目资金的投入，保障学校日常工作正常开展，促进教育教学水平不断提高。</w:t>
            </w:r>
          </w:p>
        </w:tc>
      </w:tr>
    </w:tbl>
    <w:p w14:paraId="71D4A0A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5300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978F0A">
            <w:pPr>
              <w:pStyle w:val="14"/>
            </w:pPr>
            <w:r>
              <w:t>一级指标</w:t>
            </w:r>
          </w:p>
        </w:tc>
        <w:tc>
          <w:tcPr>
            <w:tcW w:w="1276" w:type="dxa"/>
            <w:vAlign w:val="center"/>
          </w:tcPr>
          <w:p w14:paraId="7CA5F5A9">
            <w:pPr>
              <w:pStyle w:val="14"/>
            </w:pPr>
            <w:r>
              <w:t>二级指标</w:t>
            </w:r>
          </w:p>
        </w:tc>
        <w:tc>
          <w:tcPr>
            <w:tcW w:w="1332" w:type="dxa"/>
            <w:vAlign w:val="center"/>
          </w:tcPr>
          <w:p w14:paraId="5BEC3DD2">
            <w:pPr>
              <w:pStyle w:val="14"/>
            </w:pPr>
            <w:r>
              <w:t>三级指标</w:t>
            </w:r>
          </w:p>
        </w:tc>
        <w:tc>
          <w:tcPr>
            <w:tcW w:w="2891" w:type="dxa"/>
            <w:vAlign w:val="center"/>
          </w:tcPr>
          <w:p w14:paraId="5B14950B">
            <w:pPr>
              <w:pStyle w:val="14"/>
            </w:pPr>
            <w:r>
              <w:t>绩效指标描述</w:t>
            </w:r>
          </w:p>
        </w:tc>
        <w:tc>
          <w:tcPr>
            <w:tcW w:w="1276" w:type="dxa"/>
            <w:vAlign w:val="center"/>
          </w:tcPr>
          <w:p w14:paraId="1B5DB5BA">
            <w:pPr>
              <w:pStyle w:val="14"/>
            </w:pPr>
            <w:r>
              <w:t>指标值</w:t>
            </w:r>
          </w:p>
        </w:tc>
        <w:tc>
          <w:tcPr>
            <w:tcW w:w="1843" w:type="dxa"/>
            <w:vAlign w:val="center"/>
          </w:tcPr>
          <w:p w14:paraId="13237B9B">
            <w:pPr>
              <w:pStyle w:val="14"/>
            </w:pPr>
            <w:r>
              <w:t>指标值确定依据</w:t>
            </w:r>
          </w:p>
        </w:tc>
      </w:tr>
      <w:tr w14:paraId="232F51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0C537A">
            <w:pPr>
              <w:pStyle w:val="15"/>
            </w:pPr>
            <w:r>
              <w:t>产出指标</w:t>
            </w:r>
          </w:p>
        </w:tc>
        <w:tc>
          <w:tcPr>
            <w:tcW w:w="1276" w:type="dxa"/>
            <w:vAlign w:val="center"/>
          </w:tcPr>
          <w:p w14:paraId="292E6755">
            <w:pPr>
              <w:pStyle w:val="13"/>
            </w:pPr>
            <w:r>
              <w:t>数量指标</w:t>
            </w:r>
          </w:p>
        </w:tc>
        <w:tc>
          <w:tcPr>
            <w:tcW w:w="1332" w:type="dxa"/>
            <w:vAlign w:val="center"/>
          </w:tcPr>
          <w:p w14:paraId="2D5A3DBD">
            <w:pPr>
              <w:pStyle w:val="13"/>
            </w:pPr>
            <w:r>
              <w:t>保障学校数量</w:t>
            </w:r>
          </w:p>
        </w:tc>
        <w:tc>
          <w:tcPr>
            <w:tcW w:w="2891" w:type="dxa"/>
            <w:vAlign w:val="center"/>
          </w:tcPr>
          <w:p w14:paraId="6B9B1ED3">
            <w:pPr>
              <w:pStyle w:val="13"/>
            </w:pPr>
            <w:r>
              <w:t>保障正常运转学校数量</w:t>
            </w:r>
          </w:p>
        </w:tc>
        <w:tc>
          <w:tcPr>
            <w:tcW w:w="1276" w:type="dxa"/>
            <w:vAlign w:val="center"/>
          </w:tcPr>
          <w:p w14:paraId="54E21127">
            <w:pPr>
              <w:pStyle w:val="13"/>
            </w:pPr>
            <w:r>
              <w:t>1个</w:t>
            </w:r>
          </w:p>
        </w:tc>
        <w:tc>
          <w:tcPr>
            <w:tcW w:w="1843" w:type="dxa"/>
            <w:vAlign w:val="center"/>
          </w:tcPr>
          <w:p w14:paraId="397A2168">
            <w:pPr>
              <w:pStyle w:val="13"/>
            </w:pPr>
            <w:r>
              <w:t>2025年初工作计划</w:t>
            </w:r>
          </w:p>
        </w:tc>
      </w:tr>
      <w:tr w14:paraId="3EEB3E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EBA419"/>
        </w:tc>
        <w:tc>
          <w:tcPr>
            <w:tcW w:w="1276" w:type="dxa"/>
            <w:vAlign w:val="center"/>
          </w:tcPr>
          <w:p w14:paraId="613B4C78">
            <w:pPr>
              <w:pStyle w:val="13"/>
            </w:pPr>
            <w:r>
              <w:t>质量指标</w:t>
            </w:r>
          </w:p>
        </w:tc>
        <w:tc>
          <w:tcPr>
            <w:tcW w:w="1332" w:type="dxa"/>
            <w:vAlign w:val="center"/>
          </w:tcPr>
          <w:p w14:paraId="67A73130">
            <w:pPr>
              <w:pStyle w:val="13"/>
            </w:pPr>
            <w:r>
              <w:t>学校正常运转率</w:t>
            </w:r>
          </w:p>
        </w:tc>
        <w:tc>
          <w:tcPr>
            <w:tcW w:w="2891" w:type="dxa"/>
            <w:vAlign w:val="center"/>
          </w:tcPr>
          <w:p w14:paraId="3FEF0E89">
            <w:pPr>
              <w:pStyle w:val="13"/>
            </w:pPr>
            <w:r>
              <w:t>日常办公支出，使得学校正常运转</w:t>
            </w:r>
          </w:p>
        </w:tc>
        <w:tc>
          <w:tcPr>
            <w:tcW w:w="1276" w:type="dxa"/>
            <w:vAlign w:val="center"/>
          </w:tcPr>
          <w:p w14:paraId="64B99404">
            <w:pPr>
              <w:pStyle w:val="13"/>
            </w:pPr>
            <w:r>
              <w:t>100%</w:t>
            </w:r>
          </w:p>
        </w:tc>
        <w:tc>
          <w:tcPr>
            <w:tcW w:w="1843" w:type="dxa"/>
            <w:vAlign w:val="center"/>
          </w:tcPr>
          <w:p w14:paraId="4E1831E6">
            <w:pPr>
              <w:pStyle w:val="13"/>
            </w:pPr>
            <w:r>
              <w:t>2025年初工作计划</w:t>
            </w:r>
          </w:p>
        </w:tc>
      </w:tr>
      <w:tr w14:paraId="6B772C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F1011"/>
        </w:tc>
        <w:tc>
          <w:tcPr>
            <w:tcW w:w="1276" w:type="dxa"/>
            <w:vAlign w:val="center"/>
          </w:tcPr>
          <w:p w14:paraId="7C04E6F9">
            <w:pPr>
              <w:pStyle w:val="13"/>
            </w:pPr>
            <w:r>
              <w:t>时效指标</w:t>
            </w:r>
          </w:p>
        </w:tc>
        <w:tc>
          <w:tcPr>
            <w:tcW w:w="1332" w:type="dxa"/>
            <w:vAlign w:val="center"/>
          </w:tcPr>
          <w:p w14:paraId="44E08C68">
            <w:pPr>
              <w:pStyle w:val="13"/>
            </w:pPr>
            <w:r>
              <w:t>各项工作完成及时率</w:t>
            </w:r>
          </w:p>
        </w:tc>
        <w:tc>
          <w:tcPr>
            <w:tcW w:w="2891" w:type="dxa"/>
            <w:vAlign w:val="center"/>
          </w:tcPr>
          <w:p w14:paraId="39437F19">
            <w:pPr>
              <w:pStyle w:val="13"/>
            </w:pPr>
            <w:r>
              <w:t>按教育教学要求，及时完成教育教学任务</w:t>
            </w:r>
          </w:p>
        </w:tc>
        <w:tc>
          <w:tcPr>
            <w:tcW w:w="1276" w:type="dxa"/>
            <w:vAlign w:val="center"/>
          </w:tcPr>
          <w:p w14:paraId="495A8ABD">
            <w:pPr>
              <w:pStyle w:val="13"/>
            </w:pPr>
            <w:r>
              <w:t>100%</w:t>
            </w:r>
          </w:p>
        </w:tc>
        <w:tc>
          <w:tcPr>
            <w:tcW w:w="1843" w:type="dxa"/>
            <w:vAlign w:val="center"/>
          </w:tcPr>
          <w:p w14:paraId="4A99F0BB">
            <w:pPr>
              <w:pStyle w:val="13"/>
            </w:pPr>
            <w:r>
              <w:t>2025年初工作计划</w:t>
            </w:r>
          </w:p>
        </w:tc>
      </w:tr>
      <w:tr w14:paraId="47E4B4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3A98A9"/>
        </w:tc>
        <w:tc>
          <w:tcPr>
            <w:tcW w:w="1276" w:type="dxa"/>
            <w:vAlign w:val="center"/>
          </w:tcPr>
          <w:p w14:paraId="1A30FFC4">
            <w:pPr>
              <w:pStyle w:val="13"/>
            </w:pPr>
            <w:r>
              <w:t>成本指标</w:t>
            </w:r>
          </w:p>
        </w:tc>
        <w:tc>
          <w:tcPr>
            <w:tcW w:w="1332" w:type="dxa"/>
            <w:vAlign w:val="center"/>
          </w:tcPr>
          <w:p w14:paraId="33AED2F2">
            <w:pPr>
              <w:pStyle w:val="13"/>
            </w:pPr>
            <w:r>
              <w:t>预算控制数</w:t>
            </w:r>
          </w:p>
        </w:tc>
        <w:tc>
          <w:tcPr>
            <w:tcW w:w="2891" w:type="dxa"/>
            <w:vAlign w:val="center"/>
          </w:tcPr>
          <w:p w14:paraId="7D662086">
            <w:pPr>
              <w:pStyle w:val="13"/>
            </w:pPr>
            <w:r>
              <w:t>经费实际支出金额控制在预算内</w:t>
            </w:r>
          </w:p>
        </w:tc>
        <w:tc>
          <w:tcPr>
            <w:tcW w:w="1276" w:type="dxa"/>
            <w:vAlign w:val="center"/>
          </w:tcPr>
          <w:p w14:paraId="6324285E">
            <w:pPr>
              <w:pStyle w:val="13"/>
            </w:pPr>
            <w:r>
              <w:t>≤152.95万元</w:t>
            </w:r>
          </w:p>
        </w:tc>
        <w:tc>
          <w:tcPr>
            <w:tcW w:w="1843" w:type="dxa"/>
            <w:vAlign w:val="center"/>
          </w:tcPr>
          <w:p w14:paraId="60828744">
            <w:pPr>
              <w:pStyle w:val="13"/>
            </w:pPr>
            <w:r>
              <w:t>2025年预算编制通知</w:t>
            </w:r>
          </w:p>
        </w:tc>
      </w:tr>
      <w:tr w14:paraId="09B4D4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D17948">
            <w:pPr>
              <w:pStyle w:val="15"/>
            </w:pPr>
            <w:r>
              <w:t>效益指标</w:t>
            </w:r>
          </w:p>
        </w:tc>
        <w:tc>
          <w:tcPr>
            <w:tcW w:w="1276" w:type="dxa"/>
            <w:vAlign w:val="center"/>
          </w:tcPr>
          <w:p w14:paraId="7B3253A6">
            <w:pPr>
              <w:pStyle w:val="13"/>
            </w:pPr>
            <w:r>
              <w:t>社会效益指标</w:t>
            </w:r>
          </w:p>
        </w:tc>
        <w:tc>
          <w:tcPr>
            <w:tcW w:w="1332" w:type="dxa"/>
            <w:vAlign w:val="center"/>
          </w:tcPr>
          <w:p w14:paraId="68543F18">
            <w:pPr>
              <w:pStyle w:val="13"/>
            </w:pPr>
            <w:r>
              <w:t>提升教学质量</w:t>
            </w:r>
          </w:p>
        </w:tc>
        <w:tc>
          <w:tcPr>
            <w:tcW w:w="2891" w:type="dxa"/>
            <w:vAlign w:val="center"/>
          </w:tcPr>
          <w:p w14:paraId="5D841E24">
            <w:pPr>
              <w:pStyle w:val="13"/>
            </w:pPr>
            <w:r>
              <w:t>提升教学质量，提升学校社会影响力</w:t>
            </w:r>
          </w:p>
        </w:tc>
        <w:tc>
          <w:tcPr>
            <w:tcW w:w="1276" w:type="dxa"/>
            <w:vAlign w:val="center"/>
          </w:tcPr>
          <w:p w14:paraId="65593CA0">
            <w:pPr>
              <w:pStyle w:val="13"/>
            </w:pPr>
            <w:r>
              <w:t>显著提升</w:t>
            </w:r>
          </w:p>
        </w:tc>
        <w:tc>
          <w:tcPr>
            <w:tcW w:w="1843" w:type="dxa"/>
            <w:vAlign w:val="center"/>
          </w:tcPr>
          <w:p w14:paraId="46598775">
            <w:pPr>
              <w:pStyle w:val="13"/>
            </w:pPr>
            <w:r>
              <w:t>2025年初工作计划</w:t>
            </w:r>
          </w:p>
        </w:tc>
      </w:tr>
      <w:tr w14:paraId="32BC1E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F03807"/>
        </w:tc>
        <w:tc>
          <w:tcPr>
            <w:tcW w:w="1276" w:type="dxa"/>
            <w:vAlign w:val="center"/>
          </w:tcPr>
          <w:p w14:paraId="368C73F1">
            <w:pPr>
              <w:pStyle w:val="13"/>
            </w:pPr>
            <w:r>
              <w:t>可持续影响指标</w:t>
            </w:r>
          </w:p>
        </w:tc>
        <w:tc>
          <w:tcPr>
            <w:tcW w:w="1332" w:type="dxa"/>
            <w:vAlign w:val="center"/>
          </w:tcPr>
          <w:p w14:paraId="61E6694A">
            <w:pPr>
              <w:pStyle w:val="13"/>
            </w:pPr>
            <w:r>
              <w:t>对学校教育教学工作的持续影响</w:t>
            </w:r>
          </w:p>
        </w:tc>
        <w:tc>
          <w:tcPr>
            <w:tcW w:w="2891" w:type="dxa"/>
            <w:vAlign w:val="center"/>
          </w:tcPr>
          <w:p w14:paraId="0205270C">
            <w:pPr>
              <w:pStyle w:val="13"/>
            </w:pPr>
            <w:r>
              <w:t>促进学校教育教学工作进一步提升</w:t>
            </w:r>
          </w:p>
        </w:tc>
        <w:tc>
          <w:tcPr>
            <w:tcW w:w="1276" w:type="dxa"/>
            <w:vAlign w:val="center"/>
          </w:tcPr>
          <w:p w14:paraId="600264FC">
            <w:pPr>
              <w:pStyle w:val="13"/>
            </w:pPr>
            <w:r>
              <w:t>显著提升</w:t>
            </w:r>
          </w:p>
        </w:tc>
        <w:tc>
          <w:tcPr>
            <w:tcW w:w="1843" w:type="dxa"/>
            <w:vAlign w:val="center"/>
          </w:tcPr>
          <w:p w14:paraId="78F4F5FD">
            <w:pPr>
              <w:pStyle w:val="13"/>
            </w:pPr>
            <w:r>
              <w:t>2025年初工作计划</w:t>
            </w:r>
          </w:p>
        </w:tc>
      </w:tr>
      <w:tr w14:paraId="38475B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AEBA50">
            <w:pPr>
              <w:pStyle w:val="15"/>
            </w:pPr>
            <w:r>
              <w:t>满意度指标</w:t>
            </w:r>
          </w:p>
        </w:tc>
        <w:tc>
          <w:tcPr>
            <w:tcW w:w="1276" w:type="dxa"/>
            <w:vAlign w:val="center"/>
          </w:tcPr>
          <w:p w14:paraId="4D053D25">
            <w:pPr>
              <w:pStyle w:val="13"/>
            </w:pPr>
            <w:r>
              <w:t>服务对象满意度指标</w:t>
            </w:r>
          </w:p>
        </w:tc>
        <w:tc>
          <w:tcPr>
            <w:tcW w:w="1332" w:type="dxa"/>
            <w:vAlign w:val="center"/>
          </w:tcPr>
          <w:p w14:paraId="1243C7F0">
            <w:pPr>
              <w:pStyle w:val="13"/>
            </w:pPr>
            <w:r>
              <w:t>师生满意度</w:t>
            </w:r>
          </w:p>
        </w:tc>
        <w:tc>
          <w:tcPr>
            <w:tcW w:w="2891" w:type="dxa"/>
            <w:vAlign w:val="center"/>
          </w:tcPr>
          <w:p w14:paraId="05368274">
            <w:pPr>
              <w:pStyle w:val="13"/>
            </w:pPr>
            <w:r>
              <w:t>师生是否满意</w:t>
            </w:r>
          </w:p>
        </w:tc>
        <w:tc>
          <w:tcPr>
            <w:tcW w:w="1276" w:type="dxa"/>
            <w:vAlign w:val="center"/>
          </w:tcPr>
          <w:p w14:paraId="50642135">
            <w:pPr>
              <w:pStyle w:val="13"/>
            </w:pPr>
            <w:r>
              <w:t>≥90%</w:t>
            </w:r>
          </w:p>
        </w:tc>
        <w:tc>
          <w:tcPr>
            <w:tcW w:w="1843" w:type="dxa"/>
            <w:vAlign w:val="center"/>
          </w:tcPr>
          <w:p w14:paraId="755C53B3">
            <w:pPr>
              <w:pStyle w:val="13"/>
            </w:pPr>
            <w:r>
              <w:t>2025年初工作计划</w:t>
            </w:r>
          </w:p>
        </w:tc>
      </w:tr>
    </w:tbl>
    <w:p w14:paraId="161C3E29">
      <w:pPr>
        <w:sectPr>
          <w:pgSz w:w="11900" w:h="16840"/>
          <w:pgMar w:top="1984" w:right="1304" w:bottom="1134" w:left="1304" w:header="720" w:footer="720" w:gutter="0"/>
          <w:cols w:space="720" w:num="1"/>
        </w:sectPr>
      </w:pPr>
    </w:p>
    <w:p w14:paraId="480B9E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C11473">
      <w:pPr>
        <w:spacing w:before="0" w:after="0"/>
        <w:ind w:firstLine="560"/>
        <w:jc w:val="left"/>
        <w:outlineLvl w:val="3"/>
      </w:pPr>
      <w:bookmarkStart w:id="259" w:name="_Toc_4_4_0000000260"/>
      <w:r>
        <w:rPr>
          <w:rFonts w:ascii="方正仿宋_GBK" w:hAnsi="方正仿宋_GBK" w:eastAsia="方正仿宋_GBK" w:cs="方正仿宋_GBK"/>
          <w:color w:val="000000"/>
          <w:sz w:val="28"/>
        </w:rPr>
        <w:t>257.（三保）怀财字【2025】7号2025年县义务教育阶段家庭经济困难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9E546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62C3BA0">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3ABEE5C1">
            <w:pPr>
              <w:pStyle w:val="11"/>
            </w:pPr>
            <w:r>
              <w:t>单位：万元</w:t>
            </w:r>
          </w:p>
        </w:tc>
      </w:tr>
      <w:tr w14:paraId="338F8A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C315C6">
            <w:pPr>
              <w:pStyle w:val="14"/>
            </w:pPr>
            <w:r>
              <w:t>项目编码</w:t>
            </w:r>
          </w:p>
        </w:tc>
        <w:tc>
          <w:tcPr>
            <w:tcW w:w="2608" w:type="dxa"/>
            <w:gridSpan w:val="2"/>
            <w:vAlign w:val="center"/>
          </w:tcPr>
          <w:p w14:paraId="1527D829">
            <w:pPr>
              <w:pStyle w:val="13"/>
            </w:pPr>
            <w:r>
              <w:t>13073025P00057710004K</w:t>
            </w:r>
          </w:p>
        </w:tc>
        <w:tc>
          <w:tcPr>
            <w:tcW w:w="1587" w:type="dxa"/>
            <w:vAlign w:val="center"/>
          </w:tcPr>
          <w:p w14:paraId="681182BF">
            <w:pPr>
              <w:pStyle w:val="14"/>
            </w:pPr>
            <w:r>
              <w:t>项目名称</w:t>
            </w:r>
          </w:p>
        </w:tc>
        <w:tc>
          <w:tcPr>
            <w:tcW w:w="4423" w:type="dxa"/>
            <w:gridSpan w:val="3"/>
            <w:vAlign w:val="center"/>
          </w:tcPr>
          <w:p w14:paraId="3264AB1B">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7D9AFA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9F74A2">
            <w:pPr>
              <w:pStyle w:val="14"/>
            </w:pPr>
            <w:r>
              <w:t>预算规模及资金用途</w:t>
            </w:r>
          </w:p>
        </w:tc>
        <w:tc>
          <w:tcPr>
            <w:tcW w:w="1276" w:type="dxa"/>
            <w:vAlign w:val="center"/>
          </w:tcPr>
          <w:p w14:paraId="469B4442">
            <w:pPr>
              <w:pStyle w:val="14"/>
            </w:pPr>
            <w:r>
              <w:t>预算数</w:t>
            </w:r>
          </w:p>
        </w:tc>
        <w:tc>
          <w:tcPr>
            <w:tcW w:w="1332" w:type="dxa"/>
            <w:vAlign w:val="center"/>
          </w:tcPr>
          <w:p w14:paraId="4468D9FA">
            <w:pPr>
              <w:pStyle w:val="13"/>
            </w:pPr>
            <w:r>
              <w:t>0.39</w:t>
            </w:r>
          </w:p>
        </w:tc>
        <w:tc>
          <w:tcPr>
            <w:tcW w:w="1587" w:type="dxa"/>
            <w:vAlign w:val="center"/>
          </w:tcPr>
          <w:p w14:paraId="615F8D33">
            <w:pPr>
              <w:pStyle w:val="14"/>
            </w:pPr>
            <w:r>
              <w:t>其中：财政    资金</w:t>
            </w:r>
          </w:p>
        </w:tc>
        <w:tc>
          <w:tcPr>
            <w:tcW w:w="1304" w:type="dxa"/>
            <w:vAlign w:val="center"/>
          </w:tcPr>
          <w:p w14:paraId="4B91662C">
            <w:pPr>
              <w:pStyle w:val="13"/>
            </w:pPr>
            <w:r>
              <w:t>0.39</w:t>
            </w:r>
          </w:p>
        </w:tc>
        <w:tc>
          <w:tcPr>
            <w:tcW w:w="1276" w:type="dxa"/>
            <w:vAlign w:val="center"/>
          </w:tcPr>
          <w:p w14:paraId="53062225">
            <w:pPr>
              <w:pStyle w:val="14"/>
            </w:pPr>
            <w:r>
              <w:t>其他资金</w:t>
            </w:r>
          </w:p>
        </w:tc>
        <w:tc>
          <w:tcPr>
            <w:tcW w:w="1843" w:type="dxa"/>
            <w:vAlign w:val="center"/>
          </w:tcPr>
          <w:p w14:paraId="5099F91F">
            <w:pPr>
              <w:pStyle w:val="13"/>
            </w:pPr>
            <w:r>
              <w:t xml:space="preserve"> </w:t>
            </w:r>
          </w:p>
        </w:tc>
      </w:tr>
      <w:tr w14:paraId="2DBF82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B42DD5"/>
        </w:tc>
        <w:tc>
          <w:tcPr>
            <w:tcW w:w="8618" w:type="dxa"/>
            <w:gridSpan w:val="6"/>
            <w:vAlign w:val="center"/>
          </w:tcPr>
          <w:p w14:paraId="4B372D82">
            <w:pPr>
              <w:pStyle w:val="13"/>
            </w:pPr>
            <w:r>
              <w:t>用于发放家庭经济困难学生生活补助</w:t>
            </w:r>
          </w:p>
        </w:tc>
      </w:tr>
      <w:tr w14:paraId="6AE177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CA79B4">
            <w:pPr>
              <w:pStyle w:val="14"/>
            </w:pPr>
            <w:r>
              <w:t>资金支出计划（%）</w:t>
            </w:r>
          </w:p>
        </w:tc>
        <w:tc>
          <w:tcPr>
            <w:tcW w:w="2608" w:type="dxa"/>
            <w:gridSpan w:val="2"/>
            <w:vAlign w:val="center"/>
          </w:tcPr>
          <w:p w14:paraId="5013D766">
            <w:pPr>
              <w:pStyle w:val="14"/>
            </w:pPr>
            <w:r>
              <w:t>3月底</w:t>
            </w:r>
          </w:p>
        </w:tc>
        <w:tc>
          <w:tcPr>
            <w:tcW w:w="1587" w:type="dxa"/>
            <w:vAlign w:val="center"/>
          </w:tcPr>
          <w:p w14:paraId="07ED2DD8">
            <w:pPr>
              <w:pStyle w:val="14"/>
            </w:pPr>
            <w:r>
              <w:t>6月底</w:t>
            </w:r>
          </w:p>
        </w:tc>
        <w:tc>
          <w:tcPr>
            <w:tcW w:w="1304" w:type="dxa"/>
            <w:vAlign w:val="center"/>
          </w:tcPr>
          <w:p w14:paraId="4B809162">
            <w:pPr>
              <w:pStyle w:val="14"/>
            </w:pPr>
            <w:r>
              <w:t>10月底</w:t>
            </w:r>
          </w:p>
        </w:tc>
        <w:tc>
          <w:tcPr>
            <w:tcW w:w="3119" w:type="dxa"/>
            <w:gridSpan w:val="2"/>
            <w:vAlign w:val="center"/>
          </w:tcPr>
          <w:p w14:paraId="4F9ACA06">
            <w:pPr>
              <w:pStyle w:val="14"/>
            </w:pPr>
            <w:r>
              <w:t>12月底</w:t>
            </w:r>
          </w:p>
        </w:tc>
      </w:tr>
      <w:tr w14:paraId="2E6949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680481"/>
        </w:tc>
        <w:tc>
          <w:tcPr>
            <w:tcW w:w="2608" w:type="dxa"/>
            <w:gridSpan w:val="2"/>
            <w:vAlign w:val="center"/>
          </w:tcPr>
          <w:p w14:paraId="1C9802E7">
            <w:pPr>
              <w:pStyle w:val="15"/>
            </w:pPr>
            <w:r>
              <w:t xml:space="preserve"> </w:t>
            </w:r>
          </w:p>
        </w:tc>
        <w:tc>
          <w:tcPr>
            <w:tcW w:w="1587" w:type="dxa"/>
            <w:vAlign w:val="center"/>
          </w:tcPr>
          <w:p w14:paraId="59131F14">
            <w:pPr>
              <w:pStyle w:val="15"/>
            </w:pPr>
            <w:r>
              <w:t>50%</w:t>
            </w:r>
          </w:p>
        </w:tc>
        <w:tc>
          <w:tcPr>
            <w:tcW w:w="1304" w:type="dxa"/>
            <w:vAlign w:val="center"/>
          </w:tcPr>
          <w:p w14:paraId="2F4A6CA5">
            <w:pPr>
              <w:pStyle w:val="15"/>
            </w:pPr>
            <w:r>
              <w:t>50%</w:t>
            </w:r>
          </w:p>
        </w:tc>
        <w:tc>
          <w:tcPr>
            <w:tcW w:w="3119" w:type="dxa"/>
            <w:gridSpan w:val="2"/>
            <w:vAlign w:val="center"/>
          </w:tcPr>
          <w:p w14:paraId="57EFFA62">
            <w:pPr>
              <w:pStyle w:val="15"/>
            </w:pPr>
            <w:r>
              <w:t>100%</w:t>
            </w:r>
          </w:p>
        </w:tc>
      </w:tr>
      <w:tr w14:paraId="601617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2299B3">
            <w:pPr>
              <w:pStyle w:val="14"/>
            </w:pPr>
            <w:r>
              <w:t>绩效目标</w:t>
            </w:r>
          </w:p>
        </w:tc>
        <w:tc>
          <w:tcPr>
            <w:tcW w:w="8618" w:type="dxa"/>
            <w:gridSpan w:val="6"/>
            <w:vAlign w:val="center"/>
          </w:tcPr>
          <w:p w14:paraId="0D7861D2">
            <w:pPr>
              <w:pStyle w:val="13"/>
            </w:pPr>
            <w:r>
              <w:t>1.通过按时足额发放家庭经济困难学生生活补助，改善学生生活水平，帮助学生完成学业。</w:t>
            </w:r>
          </w:p>
        </w:tc>
      </w:tr>
    </w:tbl>
    <w:p w14:paraId="09EA1D9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9BEAB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39C871">
            <w:pPr>
              <w:pStyle w:val="14"/>
            </w:pPr>
            <w:r>
              <w:t>一级指标</w:t>
            </w:r>
          </w:p>
        </w:tc>
        <w:tc>
          <w:tcPr>
            <w:tcW w:w="1276" w:type="dxa"/>
            <w:vAlign w:val="center"/>
          </w:tcPr>
          <w:p w14:paraId="20B540AD">
            <w:pPr>
              <w:pStyle w:val="14"/>
            </w:pPr>
            <w:r>
              <w:t>二级指标</w:t>
            </w:r>
          </w:p>
        </w:tc>
        <w:tc>
          <w:tcPr>
            <w:tcW w:w="1332" w:type="dxa"/>
            <w:vAlign w:val="center"/>
          </w:tcPr>
          <w:p w14:paraId="737161E0">
            <w:pPr>
              <w:pStyle w:val="14"/>
            </w:pPr>
            <w:r>
              <w:t>三级指标</w:t>
            </w:r>
          </w:p>
        </w:tc>
        <w:tc>
          <w:tcPr>
            <w:tcW w:w="2891" w:type="dxa"/>
            <w:vAlign w:val="center"/>
          </w:tcPr>
          <w:p w14:paraId="2832A2A5">
            <w:pPr>
              <w:pStyle w:val="14"/>
            </w:pPr>
            <w:r>
              <w:t>绩效指标描述</w:t>
            </w:r>
          </w:p>
        </w:tc>
        <w:tc>
          <w:tcPr>
            <w:tcW w:w="1276" w:type="dxa"/>
            <w:vAlign w:val="center"/>
          </w:tcPr>
          <w:p w14:paraId="66868D2F">
            <w:pPr>
              <w:pStyle w:val="14"/>
            </w:pPr>
            <w:r>
              <w:t>指标值</w:t>
            </w:r>
          </w:p>
        </w:tc>
        <w:tc>
          <w:tcPr>
            <w:tcW w:w="1843" w:type="dxa"/>
            <w:vAlign w:val="center"/>
          </w:tcPr>
          <w:p w14:paraId="73E5CE86">
            <w:pPr>
              <w:pStyle w:val="14"/>
            </w:pPr>
            <w:r>
              <w:t>指标值确定依据</w:t>
            </w:r>
          </w:p>
        </w:tc>
      </w:tr>
      <w:tr w14:paraId="696DDF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B8D9CF">
            <w:pPr>
              <w:pStyle w:val="15"/>
            </w:pPr>
            <w:r>
              <w:t>产出指标</w:t>
            </w:r>
          </w:p>
        </w:tc>
        <w:tc>
          <w:tcPr>
            <w:tcW w:w="1276" w:type="dxa"/>
            <w:vAlign w:val="center"/>
          </w:tcPr>
          <w:p w14:paraId="1A5517F8">
            <w:pPr>
              <w:pStyle w:val="13"/>
            </w:pPr>
            <w:r>
              <w:t>数量指标</w:t>
            </w:r>
          </w:p>
        </w:tc>
        <w:tc>
          <w:tcPr>
            <w:tcW w:w="1332" w:type="dxa"/>
            <w:vAlign w:val="center"/>
          </w:tcPr>
          <w:p w14:paraId="549F5F90">
            <w:pPr>
              <w:pStyle w:val="13"/>
            </w:pPr>
            <w:r>
              <w:t>补助贫困生数量</w:t>
            </w:r>
          </w:p>
        </w:tc>
        <w:tc>
          <w:tcPr>
            <w:tcW w:w="2891" w:type="dxa"/>
            <w:vAlign w:val="center"/>
          </w:tcPr>
          <w:p w14:paraId="0E62A9A1">
            <w:pPr>
              <w:pStyle w:val="13"/>
            </w:pPr>
            <w:r>
              <w:t>补助学生人数</w:t>
            </w:r>
          </w:p>
        </w:tc>
        <w:tc>
          <w:tcPr>
            <w:tcW w:w="1276" w:type="dxa"/>
            <w:vAlign w:val="center"/>
          </w:tcPr>
          <w:p w14:paraId="279EA403">
            <w:pPr>
              <w:pStyle w:val="13"/>
            </w:pPr>
            <w:r>
              <w:t>≤6人</w:t>
            </w:r>
          </w:p>
        </w:tc>
        <w:tc>
          <w:tcPr>
            <w:tcW w:w="1843" w:type="dxa"/>
            <w:vAlign w:val="center"/>
          </w:tcPr>
          <w:p w14:paraId="182F4D97">
            <w:pPr>
              <w:pStyle w:val="13"/>
            </w:pPr>
            <w:r>
              <w:t>2025年初工作计划</w:t>
            </w:r>
          </w:p>
        </w:tc>
      </w:tr>
      <w:tr w14:paraId="15F825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DD54C4"/>
        </w:tc>
        <w:tc>
          <w:tcPr>
            <w:tcW w:w="1276" w:type="dxa"/>
            <w:vAlign w:val="center"/>
          </w:tcPr>
          <w:p w14:paraId="6AFECBD1">
            <w:pPr>
              <w:pStyle w:val="13"/>
            </w:pPr>
            <w:r>
              <w:t>质量指标</w:t>
            </w:r>
          </w:p>
        </w:tc>
        <w:tc>
          <w:tcPr>
            <w:tcW w:w="1332" w:type="dxa"/>
            <w:vAlign w:val="center"/>
          </w:tcPr>
          <w:p w14:paraId="39FD7621">
            <w:pPr>
              <w:pStyle w:val="13"/>
            </w:pPr>
            <w:r>
              <w:t>补助标准达标率</w:t>
            </w:r>
          </w:p>
        </w:tc>
        <w:tc>
          <w:tcPr>
            <w:tcW w:w="2891" w:type="dxa"/>
            <w:vAlign w:val="center"/>
          </w:tcPr>
          <w:p w14:paraId="4D967445">
            <w:pPr>
              <w:pStyle w:val="13"/>
            </w:pPr>
            <w:r>
              <w:t>补助标准执行情况</w:t>
            </w:r>
          </w:p>
        </w:tc>
        <w:tc>
          <w:tcPr>
            <w:tcW w:w="1276" w:type="dxa"/>
            <w:vAlign w:val="center"/>
          </w:tcPr>
          <w:p w14:paraId="42F0BE31">
            <w:pPr>
              <w:pStyle w:val="13"/>
            </w:pPr>
            <w:r>
              <w:t>100%</w:t>
            </w:r>
          </w:p>
        </w:tc>
        <w:tc>
          <w:tcPr>
            <w:tcW w:w="1843" w:type="dxa"/>
            <w:vAlign w:val="center"/>
          </w:tcPr>
          <w:p w14:paraId="2C902351">
            <w:pPr>
              <w:pStyle w:val="13"/>
            </w:pPr>
            <w:r>
              <w:t>2025年初工作计划</w:t>
            </w:r>
          </w:p>
        </w:tc>
      </w:tr>
      <w:tr w14:paraId="1CF226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3176B4"/>
        </w:tc>
        <w:tc>
          <w:tcPr>
            <w:tcW w:w="1276" w:type="dxa"/>
            <w:vAlign w:val="center"/>
          </w:tcPr>
          <w:p w14:paraId="0EEBC2F0">
            <w:pPr>
              <w:pStyle w:val="13"/>
            </w:pPr>
            <w:r>
              <w:t>时效指标</w:t>
            </w:r>
          </w:p>
        </w:tc>
        <w:tc>
          <w:tcPr>
            <w:tcW w:w="1332" w:type="dxa"/>
            <w:vAlign w:val="center"/>
          </w:tcPr>
          <w:p w14:paraId="6B4A23A6">
            <w:pPr>
              <w:pStyle w:val="13"/>
            </w:pPr>
            <w:r>
              <w:t>补助经费及时发放率</w:t>
            </w:r>
          </w:p>
        </w:tc>
        <w:tc>
          <w:tcPr>
            <w:tcW w:w="2891" w:type="dxa"/>
            <w:vAlign w:val="center"/>
          </w:tcPr>
          <w:p w14:paraId="38CD2782">
            <w:pPr>
              <w:pStyle w:val="13"/>
            </w:pPr>
            <w:r>
              <w:t>及时发放补助</w:t>
            </w:r>
          </w:p>
        </w:tc>
        <w:tc>
          <w:tcPr>
            <w:tcW w:w="1276" w:type="dxa"/>
            <w:vAlign w:val="center"/>
          </w:tcPr>
          <w:p w14:paraId="4661F68D">
            <w:pPr>
              <w:pStyle w:val="13"/>
            </w:pPr>
            <w:r>
              <w:t>100%</w:t>
            </w:r>
          </w:p>
        </w:tc>
        <w:tc>
          <w:tcPr>
            <w:tcW w:w="1843" w:type="dxa"/>
            <w:vAlign w:val="center"/>
          </w:tcPr>
          <w:p w14:paraId="3C4E3357">
            <w:pPr>
              <w:pStyle w:val="13"/>
            </w:pPr>
            <w:r>
              <w:t>2025年初工作计划</w:t>
            </w:r>
          </w:p>
        </w:tc>
      </w:tr>
      <w:tr w14:paraId="5E6B85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2C579A"/>
        </w:tc>
        <w:tc>
          <w:tcPr>
            <w:tcW w:w="1276" w:type="dxa"/>
            <w:vAlign w:val="center"/>
          </w:tcPr>
          <w:p w14:paraId="71CC31FF">
            <w:pPr>
              <w:pStyle w:val="13"/>
            </w:pPr>
            <w:r>
              <w:t>成本指标</w:t>
            </w:r>
          </w:p>
        </w:tc>
        <w:tc>
          <w:tcPr>
            <w:tcW w:w="1332" w:type="dxa"/>
            <w:vAlign w:val="center"/>
          </w:tcPr>
          <w:p w14:paraId="737DCE47">
            <w:pPr>
              <w:pStyle w:val="13"/>
            </w:pPr>
            <w:r>
              <w:t>补助发放标准</w:t>
            </w:r>
          </w:p>
        </w:tc>
        <w:tc>
          <w:tcPr>
            <w:tcW w:w="2891" w:type="dxa"/>
            <w:vAlign w:val="center"/>
          </w:tcPr>
          <w:p w14:paraId="71B86756">
            <w:pPr>
              <w:pStyle w:val="13"/>
            </w:pPr>
            <w:r>
              <w:t>贫困生补助发放标准</w:t>
            </w:r>
          </w:p>
        </w:tc>
        <w:tc>
          <w:tcPr>
            <w:tcW w:w="1276" w:type="dxa"/>
            <w:vAlign w:val="center"/>
          </w:tcPr>
          <w:p w14:paraId="5ECA9F79">
            <w:pPr>
              <w:pStyle w:val="13"/>
            </w:pPr>
            <w:r>
              <w:t>625元/学年</w:t>
            </w:r>
          </w:p>
        </w:tc>
        <w:tc>
          <w:tcPr>
            <w:tcW w:w="1843" w:type="dxa"/>
            <w:vAlign w:val="center"/>
          </w:tcPr>
          <w:p w14:paraId="51F9635F">
            <w:pPr>
              <w:pStyle w:val="13"/>
            </w:pPr>
            <w:r>
              <w:t>2025年县级预算编制通知</w:t>
            </w:r>
          </w:p>
        </w:tc>
      </w:tr>
      <w:tr w14:paraId="409074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75F10E">
            <w:pPr>
              <w:pStyle w:val="15"/>
            </w:pPr>
            <w:r>
              <w:t>效益指标</w:t>
            </w:r>
          </w:p>
        </w:tc>
        <w:tc>
          <w:tcPr>
            <w:tcW w:w="1276" w:type="dxa"/>
            <w:vAlign w:val="center"/>
          </w:tcPr>
          <w:p w14:paraId="5CFAF614">
            <w:pPr>
              <w:pStyle w:val="13"/>
            </w:pPr>
            <w:r>
              <w:t>社会效益指标</w:t>
            </w:r>
          </w:p>
        </w:tc>
        <w:tc>
          <w:tcPr>
            <w:tcW w:w="1332" w:type="dxa"/>
            <w:vAlign w:val="center"/>
          </w:tcPr>
          <w:p w14:paraId="2EC20ED8">
            <w:pPr>
              <w:pStyle w:val="13"/>
            </w:pPr>
            <w:r>
              <w:t>建档立卡贫困生补助覆盖率</w:t>
            </w:r>
          </w:p>
        </w:tc>
        <w:tc>
          <w:tcPr>
            <w:tcW w:w="2891" w:type="dxa"/>
            <w:vAlign w:val="center"/>
          </w:tcPr>
          <w:p w14:paraId="0037B760">
            <w:pPr>
              <w:pStyle w:val="13"/>
            </w:pPr>
            <w:r>
              <w:t>建档立卡贫困生覆盖率</w:t>
            </w:r>
          </w:p>
        </w:tc>
        <w:tc>
          <w:tcPr>
            <w:tcW w:w="1276" w:type="dxa"/>
            <w:vAlign w:val="center"/>
          </w:tcPr>
          <w:p w14:paraId="261AC1BA">
            <w:pPr>
              <w:pStyle w:val="13"/>
            </w:pPr>
            <w:r>
              <w:t>100%</w:t>
            </w:r>
          </w:p>
        </w:tc>
        <w:tc>
          <w:tcPr>
            <w:tcW w:w="1843" w:type="dxa"/>
            <w:vAlign w:val="center"/>
          </w:tcPr>
          <w:p w14:paraId="439CA592">
            <w:pPr>
              <w:pStyle w:val="13"/>
            </w:pPr>
            <w:r>
              <w:t>2025年初工作计划</w:t>
            </w:r>
          </w:p>
        </w:tc>
      </w:tr>
      <w:tr w14:paraId="2DC290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097A39"/>
        </w:tc>
        <w:tc>
          <w:tcPr>
            <w:tcW w:w="1276" w:type="dxa"/>
            <w:vAlign w:val="center"/>
          </w:tcPr>
          <w:p w14:paraId="3DB68BD2">
            <w:pPr>
              <w:pStyle w:val="13"/>
            </w:pPr>
            <w:r>
              <w:t>可持续影响指标</w:t>
            </w:r>
          </w:p>
        </w:tc>
        <w:tc>
          <w:tcPr>
            <w:tcW w:w="1332" w:type="dxa"/>
            <w:vAlign w:val="center"/>
          </w:tcPr>
          <w:p w14:paraId="64E35BAA">
            <w:pPr>
              <w:pStyle w:val="13"/>
            </w:pPr>
            <w:r>
              <w:t>贫困生学习生活保障率</w:t>
            </w:r>
          </w:p>
        </w:tc>
        <w:tc>
          <w:tcPr>
            <w:tcW w:w="2891" w:type="dxa"/>
            <w:vAlign w:val="center"/>
          </w:tcPr>
          <w:p w14:paraId="082F9A10">
            <w:pPr>
              <w:pStyle w:val="13"/>
            </w:pPr>
            <w:r>
              <w:t>贫困生学生生活保障率</w:t>
            </w:r>
          </w:p>
        </w:tc>
        <w:tc>
          <w:tcPr>
            <w:tcW w:w="1276" w:type="dxa"/>
            <w:vAlign w:val="center"/>
          </w:tcPr>
          <w:p w14:paraId="36C0E3C3">
            <w:pPr>
              <w:pStyle w:val="13"/>
            </w:pPr>
            <w:r>
              <w:t>100%</w:t>
            </w:r>
          </w:p>
        </w:tc>
        <w:tc>
          <w:tcPr>
            <w:tcW w:w="1843" w:type="dxa"/>
            <w:vAlign w:val="center"/>
          </w:tcPr>
          <w:p w14:paraId="3AACAFE6">
            <w:pPr>
              <w:pStyle w:val="13"/>
            </w:pPr>
            <w:r>
              <w:t>2025年初工作计划</w:t>
            </w:r>
          </w:p>
        </w:tc>
      </w:tr>
      <w:tr w14:paraId="32A333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87CC96">
            <w:pPr>
              <w:pStyle w:val="15"/>
            </w:pPr>
            <w:r>
              <w:t>满意度指标</w:t>
            </w:r>
          </w:p>
        </w:tc>
        <w:tc>
          <w:tcPr>
            <w:tcW w:w="1276" w:type="dxa"/>
            <w:vAlign w:val="center"/>
          </w:tcPr>
          <w:p w14:paraId="13D932CA">
            <w:pPr>
              <w:pStyle w:val="13"/>
            </w:pPr>
            <w:r>
              <w:t>服务对象满意度指标</w:t>
            </w:r>
          </w:p>
        </w:tc>
        <w:tc>
          <w:tcPr>
            <w:tcW w:w="1332" w:type="dxa"/>
            <w:vAlign w:val="center"/>
          </w:tcPr>
          <w:p w14:paraId="6894E027">
            <w:pPr>
              <w:pStyle w:val="13"/>
            </w:pPr>
            <w:r>
              <w:t>受助学生、家长满意度</w:t>
            </w:r>
          </w:p>
        </w:tc>
        <w:tc>
          <w:tcPr>
            <w:tcW w:w="2891" w:type="dxa"/>
            <w:vAlign w:val="center"/>
          </w:tcPr>
          <w:p w14:paraId="38626026">
            <w:pPr>
              <w:pStyle w:val="13"/>
            </w:pPr>
            <w:r>
              <w:t>受助学生、家长长满意度</w:t>
            </w:r>
          </w:p>
        </w:tc>
        <w:tc>
          <w:tcPr>
            <w:tcW w:w="1276" w:type="dxa"/>
            <w:vAlign w:val="center"/>
          </w:tcPr>
          <w:p w14:paraId="5EEB922C">
            <w:pPr>
              <w:pStyle w:val="13"/>
            </w:pPr>
            <w:r>
              <w:t>≥95%</w:t>
            </w:r>
          </w:p>
        </w:tc>
        <w:tc>
          <w:tcPr>
            <w:tcW w:w="1843" w:type="dxa"/>
            <w:vAlign w:val="center"/>
          </w:tcPr>
          <w:p w14:paraId="069144F0">
            <w:pPr>
              <w:pStyle w:val="13"/>
            </w:pPr>
            <w:r>
              <w:t>2025年初工作计划</w:t>
            </w:r>
          </w:p>
        </w:tc>
      </w:tr>
    </w:tbl>
    <w:p w14:paraId="2609E45E">
      <w:pPr>
        <w:sectPr>
          <w:pgSz w:w="11900" w:h="16840"/>
          <w:pgMar w:top="1984" w:right="1304" w:bottom="1134" w:left="1304" w:header="720" w:footer="720" w:gutter="0"/>
          <w:cols w:space="720" w:num="1"/>
        </w:sectPr>
      </w:pPr>
    </w:p>
    <w:p w14:paraId="3DC0A9F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13B109E">
      <w:pPr>
        <w:spacing w:before="0" w:after="0"/>
        <w:ind w:firstLine="560"/>
        <w:jc w:val="left"/>
        <w:outlineLvl w:val="3"/>
      </w:pPr>
      <w:bookmarkStart w:id="260" w:name="_Toc_4_4_0000000261"/>
      <w:r>
        <w:rPr>
          <w:rFonts w:ascii="方正仿宋_GBK" w:hAnsi="方正仿宋_GBK" w:eastAsia="方正仿宋_GBK" w:cs="方正仿宋_GBK"/>
          <w:color w:val="000000"/>
          <w:sz w:val="28"/>
        </w:rPr>
        <w:t>258.（小学）冀财教【2024】141号 河北省财政厅关于提前下达2025年省级城乡义务教育补助经费的通知绩效目标表</w:t>
      </w:r>
      <w:bookmarkEnd w:id="2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A819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B665C98">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307286D8">
            <w:pPr>
              <w:pStyle w:val="11"/>
            </w:pPr>
            <w:r>
              <w:t>单位：万元</w:t>
            </w:r>
          </w:p>
        </w:tc>
      </w:tr>
      <w:tr w14:paraId="64AFF9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C85985">
            <w:pPr>
              <w:pStyle w:val="14"/>
            </w:pPr>
            <w:r>
              <w:t>项目编码</w:t>
            </w:r>
          </w:p>
        </w:tc>
        <w:tc>
          <w:tcPr>
            <w:tcW w:w="2608" w:type="dxa"/>
            <w:gridSpan w:val="2"/>
            <w:vAlign w:val="center"/>
          </w:tcPr>
          <w:p w14:paraId="7206855E">
            <w:pPr>
              <w:pStyle w:val="13"/>
            </w:pPr>
            <w:r>
              <w:t>13073025P00057910003B</w:t>
            </w:r>
          </w:p>
        </w:tc>
        <w:tc>
          <w:tcPr>
            <w:tcW w:w="1587" w:type="dxa"/>
            <w:vAlign w:val="center"/>
          </w:tcPr>
          <w:p w14:paraId="50D8C29D">
            <w:pPr>
              <w:pStyle w:val="14"/>
            </w:pPr>
            <w:r>
              <w:t>项目名称</w:t>
            </w:r>
          </w:p>
        </w:tc>
        <w:tc>
          <w:tcPr>
            <w:tcW w:w="4423" w:type="dxa"/>
            <w:gridSpan w:val="3"/>
            <w:vAlign w:val="center"/>
          </w:tcPr>
          <w:p w14:paraId="3CD7BAAA">
            <w:pPr>
              <w:pStyle w:val="13"/>
            </w:pPr>
            <w:r>
              <w:t>（小学）冀财教【2024】141号 河北省财政厅关于提前下达2025年省级城乡义务教育补助经费的通知</w:t>
            </w:r>
          </w:p>
        </w:tc>
      </w:tr>
      <w:tr w14:paraId="11A041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1AFD9B">
            <w:pPr>
              <w:pStyle w:val="14"/>
            </w:pPr>
            <w:r>
              <w:t>预算规模及资金用途</w:t>
            </w:r>
          </w:p>
        </w:tc>
        <w:tc>
          <w:tcPr>
            <w:tcW w:w="1276" w:type="dxa"/>
            <w:vAlign w:val="center"/>
          </w:tcPr>
          <w:p w14:paraId="0F44BDDD">
            <w:pPr>
              <w:pStyle w:val="14"/>
            </w:pPr>
            <w:r>
              <w:t>预算数</w:t>
            </w:r>
          </w:p>
        </w:tc>
        <w:tc>
          <w:tcPr>
            <w:tcW w:w="1332" w:type="dxa"/>
            <w:vAlign w:val="center"/>
          </w:tcPr>
          <w:p w14:paraId="1037593C">
            <w:pPr>
              <w:pStyle w:val="13"/>
            </w:pPr>
            <w:r>
              <w:t>76.47</w:t>
            </w:r>
          </w:p>
        </w:tc>
        <w:tc>
          <w:tcPr>
            <w:tcW w:w="1587" w:type="dxa"/>
            <w:vAlign w:val="center"/>
          </w:tcPr>
          <w:p w14:paraId="3C4725F7">
            <w:pPr>
              <w:pStyle w:val="14"/>
            </w:pPr>
            <w:r>
              <w:t>其中：财政    资金</w:t>
            </w:r>
          </w:p>
        </w:tc>
        <w:tc>
          <w:tcPr>
            <w:tcW w:w="1304" w:type="dxa"/>
            <w:vAlign w:val="center"/>
          </w:tcPr>
          <w:p w14:paraId="7BD87CD8">
            <w:pPr>
              <w:pStyle w:val="13"/>
            </w:pPr>
            <w:r>
              <w:t>76.47</w:t>
            </w:r>
          </w:p>
        </w:tc>
        <w:tc>
          <w:tcPr>
            <w:tcW w:w="1276" w:type="dxa"/>
            <w:vAlign w:val="center"/>
          </w:tcPr>
          <w:p w14:paraId="127795D8">
            <w:pPr>
              <w:pStyle w:val="14"/>
            </w:pPr>
            <w:r>
              <w:t>其他资金</w:t>
            </w:r>
          </w:p>
        </w:tc>
        <w:tc>
          <w:tcPr>
            <w:tcW w:w="1843" w:type="dxa"/>
            <w:vAlign w:val="center"/>
          </w:tcPr>
          <w:p w14:paraId="63EF6F40">
            <w:pPr>
              <w:pStyle w:val="13"/>
            </w:pPr>
            <w:r>
              <w:t xml:space="preserve"> </w:t>
            </w:r>
          </w:p>
        </w:tc>
      </w:tr>
      <w:tr w14:paraId="2F13CA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B6FBEA"/>
        </w:tc>
        <w:tc>
          <w:tcPr>
            <w:tcW w:w="8618" w:type="dxa"/>
            <w:gridSpan w:val="6"/>
            <w:vAlign w:val="center"/>
          </w:tcPr>
          <w:p w14:paraId="4F4716CE">
            <w:pPr>
              <w:pStyle w:val="13"/>
            </w:pPr>
            <w:r>
              <w:t>用于保障正常教育教学活动开展所需的办公经费，其中部分用于改善办学条件所需的教学办公设备采购。</w:t>
            </w:r>
          </w:p>
        </w:tc>
      </w:tr>
      <w:tr w14:paraId="68AF89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BD3382">
            <w:pPr>
              <w:pStyle w:val="14"/>
            </w:pPr>
            <w:r>
              <w:t>资金支出计划（%）</w:t>
            </w:r>
          </w:p>
        </w:tc>
        <w:tc>
          <w:tcPr>
            <w:tcW w:w="2608" w:type="dxa"/>
            <w:gridSpan w:val="2"/>
            <w:vAlign w:val="center"/>
          </w:tcPr>
          <w:p w14:paraId="600D0B61">
            <w:pPr>
              <w:pStyle w:val="14"/>
            </w:pPr>
            <w:r>
              <w:t>3月底</w:t>
            </w:r>
          </w:p>
        </w:tc>
        <w:tc>
          <w:tcPr>
            <w:tcW w:w="1587" w:type="dxa"/>
            <w:vAlign w:val="center"/>
          </w:tcPr>
          <w:p w14:paraId="44EBD242">
            <w:pPr>
              <w:pStyle w:val="14"/>
            </w:pPr>
            <w:r>
              <w:t>6月底</w:t>
            </w:r>
          </w:p>
        </w:tc>
        <w:tc>
          <w:tcPr>
            <w:tcW w:w="1304" w:type="dxa"/>
            <w:vAlign w:val="center"/>
          </w:tcPr>
          <w:p w14:paraId="21316454">
            <w:pPr>
              <w:pStyle w:val="14"/>
            </w:pPr>
            <w:r>
              <w:t>10月底</w:t>
            </w:r>
          </w:p>
        </w:tc>
        <w:tc>
          <w:tcPr>
            <w:tcW w:w="3119" w:type="dxa"/>
            <w:gridSpan w:val="2"/>
            <w:vAlign w:val="center"/>
          </w:tcPr>
          <w:p w14:paraId="77289A82">
            <w:pPr>
              <w:pStyle w:val="14"/>
            </w:pPr>
            <w:r>
              <w:t>12月底</w:t>
            </w:r>
          </w:p>
        </w:tc>
      </w:tr>
      <w:tr w14:paraId="08E689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CBE833"/>
        </w:tc>
        <w:tc>
          <w:tcPr>
            <w:tcW w:w="2608" w:type="dxa"/>
            <w:gridSpan w:val="2"/>
            <w:vAlign w:val="center"/>
          </w:tcPr>
          <w:p w14:paraId="37337C15">
            <w:pPr>
              <w:pStyle w:val="15"/>
            </w:pPr>
            <w:r>
              <w:t>20%</w:t>
            </w:r>
          </w:p>
        </w:tc>
        <w:tc>
          <w:tcPr>
            <w:tcW w:w="1587" w:type="dxa"/>
            <w:vAlign w:val="center"/>
          </w:tcPr>
          <w:p w14:paraId="66FDD588">
            <w:pPr>
              <w:pStyle w:val="15"/>
            </w:pPr>
            <w:r>
              <w:t>50%</w:t>
            </w:r>
          </w:p>
        </w:tc>
        <w:tc>
          <w:tcPr>
            <w:tcW w:w="1304" w:type="dxa"/>
            <w:vAlign w:val="center"/>
          </w:tcPr>
          <w:p w14:paraId="63A646FB">
            <w:pPr>
              <w:pStyle w:val="15"/>
            </w:pPr>
            <w:r>
              <w:t>70%</w:t>
            </w:r>
          </w:p>
        </w:tc>
        <w:tc>
          <w:tcPr>
            <w:tcW w:w="3119" w:type="dxa"/>
            <w:gridSpan w:val="2"/>
            <w:vAlign w:val="center"/>
          </w:tcPr>
          <w:p w14:paraId="2175FB33">
            <w:pPr>
              <w:pStyle w:val="15"/>
            </w:pPr>
            <w:r>
              <w:t>100%</w:t>
            </w:r>
          </w:p>
        </w:tc>
      </w:tr>
      <w:tr w14:paraId="7C18E3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76FCFB">
            <w:pPr>
              <w:pStyle w:val="14"/>
            </w:pPr>
            <w:r>
              <w:t>绩效目标</w:t>
            </w:r>
          </w:p>
        </w:tc>
        <w:tc>
          <w:tcPr>
            <w:tcW w:w="8618" w:type="dxa"/>
            <w:gridSpan w:val="6"/>
            <w:vAlign w:val="center"/>
          </w:tcPr>
          <w:p w14:paraId="2DD776DE">
            <w:pPr>
              <w:pStyle w:val="13"/>
            </w:pPr>
            <w:r>
              <w:t>1.通过该项目资金的投入，可及时补充教学及办公设备，有效改善办学条件，有力保障教育教学工作正常开展。</w:t>
            </w:r>
          </w:p>
        </w:tc>
      </w:tr>
    </w:tbl>
    <w:p w14:paraId="581489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C8F8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B949E2">
            <w:pPr>
              <w:pStyle w:val="14"/>
            </w:pPr>
            <w:r>
              <w:t>一级指标</w:t>
            </w:r>
          </w:p>
        </w:tc>
        <w:tc>
          <w:tcPr>
            <w:tcW w:w="1276" w:type="dxa"/>
            <w:vAlign w:val="center"/>
          </w:tcPr>
          <w:p w14:paraId="17E72DDB">
            <w:pPr>
              <w:pStyle w:val="14"/>
            </w:pPr>
            <w:r>
              <w:t>二级指标</w:t>
            </w:r>
          </w:p>
        </w:tc>
        <w:tc>
          <w:tcPr>
            <w:tcW w:w="1332" w:type="dxa"/>
            <w:vAlign w:val="center"/>
          </w:tcPr>
          <w:p w14:paraId="3A2B5DB4">
            <w:pPr>
              <w:pStyle w:val="14"/>
            </w:pPr>
            <w:r>
              <w:t>三级指标</w:t>
            </w:r>
          </w:p>
        </w:tc>
        <w:tc>
          <w:tcPr>
            <w:tcW w:w="2891" w:type="dxa"/>
            <w:vAlign w:val="center"/>
          </w:tcPr>
          <w:p w14:paraId="004F9F86">
            <w:pPr>
              <w:pStyle w:val="14"/>
            </w:pPr>
            <w:r>
              <w:t>绩效指标描述</w:t>
            </w:r>
          </w:p>
        </w:tc>
        <w:tc>
          <w:tcPr>
            <w:tcW w:w="1276" w:type="dxa"/>
            <w:vAlign w:val="center"/>
          </w:tcPr>
          <w:p w14:paraId="1A81C667">
            <w:pPr>
              <w:pStyle w:val="14"/>
            </w:pPr>
            <w:r>
              <w:t>指标值</w:t>
            </w:r>
          </w:p>
        </w:tc>
        <w:tc>
          <w:tcPr>
            <w:tcW w:w="1843" w:type="dxa"/>
            <w:vAlign w:val="center"/>
          </w:tcPr>
          <w:p w14:paraId="5DB06514">
            <w:pPr>
              <w:pStyle w:val="14"/>
            </w:pPr>
            <w:r>
              <w:t>指标值确定依据</w:t>
            </w:r>
          </w:p>
        </w:tc>
      </w:tr>
      <w:tr w14:paraId="6463B1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B23192">
            <w:pPr>
              <w:pStyle w:val="15"/>
            </w:pPr>
            <w:r>
              <w:t>产出指标</w:t>
            </w:r>
          </w:p>
        </w:tc>
        <w:tc>
          <w:tcPr>
            <w:tcW w:w="1276" w:type="dxa"/>
            <w:vAlign w:val="center"/>
          </w:tcPr>
          <w:p w14:paraId="19CDAE6B">
            <w:pPr>
              <w:pStyle w:val="13"/>
            </w:pPr>
            <w:r>
              <w:t>数量指标</w:t>
            </w:r>
          </w:p>
        </w:tc>
        <w:tc>
          <w:tcPr>
            <w:tcW w:w="1332" w:type="dxa"/>
            <w:vAlign w:val="center"/>
          </w:tcPr>
          <w:p w14:paraId="0B6A3D1A">
            <w:pPr>
              <w:pStyle w:val="13"/>
            </w:pPr>
            <w:r>
              <w:t>保障学校数量</w:t>
            </w:r>
          </w:p>
        </w:tc>
        <w:tc>
          <w:tcPr>
            <w:tcW w:w="2891" w:type="dxa"/>
            <w:vAlign w:val="center"/>
          </w:tcPr>
          <w:p w14:paraId="2EE478AE">
            <w:pPr>
              <w:pStyle w:val="13"/>
            </w:pPr>
            <w:r>
              <w:t>保障正常运转学校数量</w:t>
            </w:r>
          </w:p>
        </w:tc>
        <w:tc>
          <w:tcPr>
            <w:tcW w:w="1276" w:type="dxa"/>
            <w:vAlign w:val="center"/>
          </w:tcPr>
          <w:p w14:paraId="0B458157">
            <w:pPr>
              <w:pStyle w:val="13"/>
            </w:pPr>
            <w:r>
              <w:t>1个</w:t>
            </w:r>
          </w:p>
        </w:tc>
        <w:tc>
          <w:tcPr>
            <w:tcW w:w="1843" w:type="dxa"/>
            <w:vAlign w:val="center"/>
          </w:tcPr>
          <w:p w14:paraId="66DD0B74">
            <w:pPr>
              <w:pStyle w:val="13"/>
            </w:pPr>
            <w:r>
              <w:t>2025年初工作计划</w:t>
            </w:r>
          </w:p>
        </w:tc>
      </w:tr>
      <w:tr w14:paraId="5BA8E0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2711E8"/>
        </w:tc>
        <w:tc>
          <w:tcPr>
            <w:tcW w:w="1276" w:type="dxa"/>
            <w:vAlign w:val="center"/>
          </w:tcPr>
          <w:p w14:paraId="02EAAF11">
            <w:pPr>
              <w:pStyle w:val="13"/>
            </w:pPr>
            <w:r>
              <w:t>质量指标</w:t>
            </w:r>
          </w:p>
        </w:tc>
        <w:tc>
          <w:tcPr>
            <w:tcW w:w="1332" w:type="dxa"/>
            <w:vAlign w:val="center"/>
          </w:tcPr>
          <w:p w14:paraId="29E0FCA4">
            <w:pPr>
              <w:pStyle w:val="13"/>
            </w:pPr>
            <w:r>
              <w:t>学校正常运转率</w:t>
            </w:r>
          </w:p>
        </w:tc>
        <w:tc>
          <w:tcPr>
            <w:tcW w:w="2891" w:type="dxa"/>
            <w:vAlign w:val="center"/>
          </w:tcPr>
          <w:p w14:paraId="382EAF99">
            <w:pPr>
              <w:pStyle w:val="13"/>
            </w:pPr>
            <w:r>
              <w:t>日常办公及采购支出，保障学校正常运转</w:t>
            </w:r>
          </w:p>
        </w:tc>
        <w:tc>
          <w:tcPr>
            <w:tcW w:w="1276" w:type="dxa"/>
            <w:vAlign w:val="center"/>
          </w:tcPr>
          <w:p w14:paraId="7FADB586">
            <w:pPr>
              <w:pStyle w:val="13"/>
            </w:pPr>
            <w:r>
              <w:t>100%</w:t>
            </w:r>
          </w:p>
        </w:tc>
        <w:tc>
          <w:tcPr>
            <w:tcW w:w="1843" w:type="dxa"/>
            <w:vAlign w:val="center"/>
          </w:tcPr>
          <w:p w14:paraId="5ED81BCC">
            <w:pPr>
              <w:pStyle w:val="13"/>
            </w:pPr>
            <w:r>
              <w:t>2025年初工作计划</w:t>
            </w:r>
          </w:p>
        </w:tc>
      </w:tr>
      <w:tr w14:paraId="71702D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E93AD"/>
        </w:tc>
        <w:tc>
          <w:tcPr>
            <w:tcW w:w="1276" w:type="dxa"/>
            <w:vAlign w:val="center"/>
          </w:tcPr>
          <w:p w14:paraId="72DD3AD3">
            <w:pPr>
              <w:pStyle w:val="13"/>
            </w:pPr>
            <w:r>
              <w:t>时效指标</w:t>
            </w:r>
          </w:p>
        </w:tc>
        <w:tc>
          <w:tcPr>
            <w:tcW w:w="1332" w:type="dxa"/>
            <w:vAlign w:val="center"/>
          </w:tcPr>
          <w:p w14:paraId="264A3A5E">
            <w:pPr>
              <w:pStyle w:val="13"/>
            </w:pPr>
            <w:r>
              <w:t>各项工作完成及时率</w:t>
            </w:r>
          </w:p>
        </w:tc>
        <w:tc>
          <w:tcPr>
            <w:tcW w:w="2891" w:type="dxa"/>
            <w:vAlign w:val="center"/>
          </w:tcPr>
          <w:p w14:paraId="159DF280">
            <w:pPr>
              <w:pStyle w:val="13"/>
            </w:pPr>
            <w:r>
              <w:t>按教育教学要求，及时完成教育教学任务</w:t>
            </w:r>
          </w:p>
        </w:tc>
        <w:tc>
          <w:tcPr>
            <w:tcW w:w="1276" w:type="dxa"/>
            <w:vAlign w:val="center"/>
          </w:tcPr>
          <w:p w14:paraId="0B61D98B">
            <w:pPr>
              <w:pStyle w:val="13"/>
            </w:pPr>
            <w:r>
              <w:t>100%</w:t>
            </w:r>
          </w:p>
        </w:tc>
        <w:tc>
          <w:tcPr>
            <w:tcW w:w="1843" w:type="dxa"/>
            <w:vAlign w:val="center"/>
          </w:tcPr>
          <w:p w14:paraId="3401E7D7">
            <w:pPr>
              <w:pStyle w:val="13"/>
            </w:pPr>
            <w:r>
              <w:t>2025年初工作计划</w:t>
            </w:r>
          </w:p>
        </w:tc>
      </w:tr>
      <w:tr w14:paraId="14A4FE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5A4FD6"/>
        </w:tc>
        <w:tc>
          <w:tcPr>
            <w:tcW w:w="1276" w:type="dxa"/>
            <w:vAlign w:val="center"/>
          </w:tcPr>
          <w:p w14:paraId="48A00D72">
            <w:pPr>
              <w:pStyle w:val="13"/>
            </w:pPr>
            <w:r>
              <w:t>成本指标</w:t>
            </w:r>
          </w:p>
        </w:tc>
        <w:tc>
          <w:tcPr>
            <w:tcW w:w="1332" w:type="dxa"/>
            <w:vAlign w:val="center"/>
          </w:tcPr>
          <w:p w14:paraId="6387967A">
            <w:pPr>
              <w:pStyle w:val="13"/>
            </w:pPr>
            <w:r>
              <w:t>预算控制数</w:t>
            </w:r>
          </w:p>
        </w:tc>
        <w:tc>
          <w:tcPr>
            <w:tcW w:w="2891" w:type="dxa"/>
            <w:vAlign w:val="center"/>
          </w:tcPr>
          <w:p w14:paraId="4233CF33">
            <w:pPr>
              <w:pStyle w:val="13"/>
            </w:pPr>
            <w:r>
              <w:t>经费实际支出金额控制在预算内</w:t>
            </w:r>
          </w:p>
        </w:tc>
        <w:tc>
          <w:tcPr>
            <w:tcW w:w="1276" w:type="dxa"/>
            <w:vAlign w:val="center"/>
          </w:tcPr>
          <w:p w14:paraId="29344F01">
            <w:pPr>
              <w:pStyle w:val="13"/>
            </w:pPr>
            <w:r>
              <w:t>≤76.47万元</w:t>
            </w:r>
          </w:p>
        </w:tc>
        <w:tc>
          <w:tcPr>
            <w:tcW w:w="1843" w:type="dxa"/>
            <w:vAlign w:val="center"/>
          </w:tcPr>
          <w:p w14:paraId="4F456423">
            <w:pPr>
              <w:pStyle w:val="13"/>
            </w:pPr>
            <w:r>
              <w:t>2025年预算编制通知</w:t>
            </w:r>
          </w:p>
        </w:tc>
      </w:tr>
      <w:tr w14:paraId="28EE25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18E136">
            <w:pPr>
              <w:pStyle w:val="15"/>
            </w:pPr>
            <w:r>
              <w:t>效益指标</w:t>
            </w:r>
          </w:p>
        </w:tc>
        <w:tc>
          <w:tcPr>
            <w:tcW w:w="1276" w:type="dxa"/>
            <w:vAlign w:val="center"/>
          </w:tcPr>
          <w:p w14:paraId="7AF53889">
            <w:pPr>
              <w:pStyle w:val="13"/>
            </w:pPr>
            <w:r>
              <w:t>社会效益指标</w:t>
            </w:r>
          </w:p>
        </w:tc>
        <w:tc>
          <w:tcPr>
            <w:tcW w:w="1332" w:type="dxa"/>
            <w:vAlign w:val="center"/>
          </w:tcPr>
          <w:p w14:paraId="28513D17">
            <w:pPr>
              <w:pStyle w:val="13"/>
            </w:pPr>
            <w:r>
              <w:t>提升教学质量</w:t>
            </w:r>
          </w:p>
        </w:tc>
        <w:tc>
          <w:tcPr>
            <w:tcW w:w="2891" w:type="dxa"/>
            <w:vAlign w:val="center"/>
          </w:tcPr>
          <w:p w14:paraId="4B44CD2C">
            <w:pPr>
              <w:pStyle w:val="13"/>
            </w:pPr>
            <w:r>
              <w:t>提升教学质量，提升学校社会影响力</w:t>
            </w:r>
          </w:p>
        </w:tc>
        <w:tc>
          <w:tcPr>
            <w:tcW w:w="1276" w:type="dxa"/>
            <w:vAlign w:val="center"/>
          </w:tcPr>
          <w:p w14:paraId="2E2CC125">
            <w:pPr>
              <w:pStyle w:val="13"/>
            </w:pPr>
            <w:r>
              <w:t>显著提升</w:t>
            </w:r>
          </w:p>
        </w:tc>
        <w:tc>
          <w:tcPr>
            <w:tcW w:w="1843" w:type="dxa"/>
            <w:vAlign w:val="center"/>
          </w:tcPr>
          <w:p w14:paraId="5122AA5C">
            <w:pPr>
              <w:pStyle w:val="13"/>
            </w:pPr>
            <w:r>
              <w:t>2025年初工作计划</w:t>
            </w:r>
          </w:p>
        </w:tc>
      </w:tr>
      <w:tr w14:paraId="036F58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7460A7"/>
        </w:tc>
        <w:tc>
          <w:tcPr>
            <w:tcW w:w="1276" w:type="dxa"/>
            <w:vAlign w:val="center"/>
          </w:tcPr>
          <w:p w14:paraId="7F75E338">
            <w:pPr>
              <w:pStyle w:val="13"/>
            </w:pPr>
            <w:r>
              <w:t>可持续影响指标</w:t>
            </w:r>
          </w:p>
        </w:tc>
        <w:tc>
          <w:tcPr>
            <w:tcW w:w="1332" w:type="dxa"/>
            <w:vAlign w:val="center"/>
          </w:tcPr>
          <w:p w14:paraId="599D9CF9">
            <w:pPr>
              <w:pStyle w:val="13"/>
            </w:pPr>
            <w:r>
              <w:t>对学校教育教学工作的持续影响</w:t>
            </w:r>
          </w:p>
        </w:tc>
        <w:tc>
          <w:tcPr>
            <w:tcW w:w="2891" w:type="dxa"/>
            <w:vAlign w:val="center"/>
          </w:tcPr>
          <w:p w14:paraId="1AE4E4FB">
            <w:pPr>
              <w:pStyle w:val="13"/>
            </w:pPr>
            <w:r>
              <w:t>促进学校教育教学工作进一步提升</w:t>
            </w:r>
          </w:p>
        </w:tc>
        <w:tc>
          <w:tcPr>
            <w:tcW w:w="1276" w:type="dxa"/>
            <w:vAlign w:val="center"/>
          </w:tcPr>
          <w:p w14:paraId="513E2A2D">
            <w:pPr>
              <w:pStyle w:val="13"/>
            </w:pPr>
            <w:r>
              <w:t>显著提升</w:t>
            </w:r>
          </w:p>
        </w:tc>
        <w:tc>
          <w:tcPr>
            <w:tcW w:w="1843" w:type="dxa"/>
            <w:vAlign w:val="center"/>
          </w:tcPr>
          <w:p w14:paraId="01A2825D">
            <w:pPr>
              <w:pStyle w:val="13"/>
            </w:pPr>
            <w:r>
              <w:t>2025年初工作计划</w:t>
            </w:r>
          </w:p>
        </w:tc>
      </w:tr>
      <w:tr w14:paraId="447C61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FCE404">
            <w:pPr>
              <w:pStyle w:val="15"/>
            </w:pPr>
            <w:r>
              <w:t>满意度指标</w:t>
            </w:r>
          </w:p>
        </w:tc>
        <w:tc>
          <w:tcPr>
            <w:tcW w:w="1276" w:type="dxa"/>
            <w:vAlign w:val="center"/>
          </w:tcPr>
          <w:p w14:paraId="32042399">
            <w:pPr>
              <w:pStyle w:val="13"/>
            </w:pPr>
            <w:r>
              <w:t>服务对象满意度指标</w:t>
            </w:r>
          </w:p>
        </w:tc>
        <w:tc>
          <w:tcPr>
            <w:tcW w:w="1332" w:type="dxa"/>
            <w:vAlign w:val="center"/>
          </w:tcPr>
          <w:p w14:paraId="74C60F0A">
            <w:pPr>
              <w:pStyle w:val="13"/>
            </w:pPr>
            <w:r>
              <w:t>师生满意度</w:t>
            </w:r>
          </w:p>
        </w:tc>
        <w:tc>
          <w:tcPr>
            <w:tcW w:w="2891" w:type="dxa"/>
            <w:vAlign w:val="center"/>
          </w:tcPr>
          <w:p w14:paraId="6E3350AE">
            <w:pPr>
              <w:pStyle w:val="13"/>
            </w:pPr>
            <w:r>
              <w:t>师生是否满意</w:t>
            </w:r>
          </w:p>
        </w:tc>
        <w:tc>
          <w:tcPr>
            <w:tcW w:w="1276" w:type="dxa"/>
            <w:vAlign w:val="center"/>
          </w:tcPr>
          <w:p w14:paraId="6194F9F5">
            <w:pPr>
              <w:pStyle w:val="13"/>
            </w:pPr>
            <w:r>
              <w:t>≥90%</w:t>
            </w:r>
          </w:p>
        </w:tc>
        <w:tc>
          <w:tcPr>
            <w:tcW w:w="1843" w:type="dxa"/>
            <w:vAlign w:val="center"/>
          </w:tcPr>
          <w:p w14:paraId="680BB793">
            <w:pPr>
              <w:pStyle w:val="13"/>
            </w:pPr>
            <w:r>
              <w:t>2025年初工作计划</w:t>
            </w:r>
          </w:p>
        </w:tc>
      </w:tr>
    </w:tbl>
    <w:p w14:paraId="3468E9C7">
      <w:pPr>
        <w:sectPr>
          <w:pgSz w:w="11900" w:h="16840"/>
          <w:pgMar w:top="1984" w:right="1304" w:bottom="1134" w:left="1304" w:header="720" w:footer="720" w:gutter="0"/>
          <w:cols w:space="720" w:num="1"/>
        </w:sectPr>
      </w:pPr>
    </w:p>
    <w:p w14:paraId="1AD6E17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D07F73">
      <w:pPr>
        <w:spacing w:before="0" w:after="0"/>
        <w:ind w:firstLine="560"/>
        <w:jc w:val="left"/>
        <w:outlineLvl w:val="3"/>
      </w:pPr>
      <w:bookmarkStart w:id="261" w:name="_Toc_4_4_0000000262"/>
      <w:r>
        <w:rPr>
          <w:rFonts w:ascii="方正仿宋_GBK" w:hAnsi="方正仿宋_GBK" w:eastAsia="方正仿宋_GBK" w:cs="方正仿宋_GBK"/>
          <w:color w:val="000000"/>
          <w:sz w:val="28"/>
        </w:rPr>
        <w:t>259.怀财字【2025】7号 2025年教育系统业务费绩效目标表</w:t>
      </w:r>
      <w:bookmarkEnd w:id="2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3820C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42F11C">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36042302">
            <w:pPr>
              <w:pStyle w:val="11"/>
            </w:pPr>
            <w:r>
              <w:t>单位：万元</w:t>
            </w:r>
          </w:p>
        </w:tc>
      </w:tr>
      <w:tr w14:paraId="606536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C38934">
            <w:pPr>
              <w:pStyle w:val="14"/>
            </w:pPr>
            <w:r>
              <w:t>项目编码</w:t>
            </w:r>
          </w:p>
        </w:tc>
        <w:tc>
          <w:tcPr>
            <w:tcW w:w="2608" w:type="dxa"/>
            <w:gridSpan w:val="2"/>
            <w:vAlign w:val="center"/>
          </w:tcPr>
          <w:p w14:paraId="44C56AF9">
            <w:pPr>
              <w:pStyle w:val="13"/>
            </w:pPr>
            <w:r>
              <w:t>13073025P00000610007F</w:t>
            </w:r>
          </w:p>
        </w:tc>
        <w:tc>
          <w:tcPr>
            <w:tcW w:w="1587" w:type="dxa"/>
            <w:vAlign w:val="center"/>
          </w:tcPr>
          <w:p w14:paraId="335408A4">
            <w:pPr>
              <w:pStyle w:val="14"/>
            </w:pPr>
            <w:r>
              <w:t>项目名称</w:t>
            </w:r>
          </w:p>
        </w:tc>
        <w:tc>
          <w:tcPr>
            <w:tcW w:w="4423" w:type="dxa"/>
            <w:gridSpan w:val="3"/>
            <w:vAlign w:val="center"/>
          </w:tcPr>
          <w:p w14:paraId="6C30A8A5">
            <w:pPr>
              <w:pStyle w:val="13"/>
            </w:pPr>
            <w:r>
              <w:t>怀财字【2025】7号 2025年教育系统业务费</w:t>
            </w:r>
          </w:p>
        </w:tc>
      </w:tr>
      <w:tr w14:paraId="1BCE37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903A4F">
            <w:pPr>
              <w:pStyle w:val="14"/>
            </w:pPr>
            <w:r>
              <w:t>预算规模及资金用途</w:t>
            </w:r>
          </w:p>
        </w:tc>
        <w:tc>
          <w:tcPr>
            <w:tcW w:w="1276" w:type="dxa"/>
            <w:vAlign w:val="center"/>
          </w:tcPr>
          <w:p w14:paraId="4874CC81">
            <w:pPr>
              <w:pStyle w:val="14"/>
            </w:pPr>
            <w:r>
              <w:t>预算数</w:t>
            </w:r>
          </w:p>
        </w:tc>
        <w:tc>
          <w:tcPr>
            <w:tcW w:w="1332" w:type="dxa"/>
            <w:vAlign w:val="center"/>
          </w:tcPr>
          <w:p w14:paraId="0EA5EB5D">
            <w:pPr>
              <w:pStyle w:val="13"/>
            </w:pPr>
            <w:r>
              <w:t>0.50</w:t>
            </w:r>
          </w:p>
        </w:tc>
        <w:tc>
          <w:tcPr>
            <w:tcW w:w="1587" w:type="dxa"/>
            <w:vAlign w:val="center"/>
          </w:tcPr>
          <w:p w14:paraId="092BD1D6">
            <w:pPr>
              <w:pStyle w:val="14"/>
            </w:pPr>
            <w:r>
              <w:t>其中：财政    资金</w:t>
            </w:r>
          </w:p>
        </w:tc>
        <w:tc>
          <w:tcPr>
            <w:tcW w:w="1304" w:type="dxa"/>
            <w:vAlign w:val="center"/>
          </w:tcPr>
          <w:p w14:paraId="1F110718">
            <w:pPr>
              <w:pStyle w:val="13"/>
            </w:pPr>
            <w:r>
              <w:t>0.50</w:t>
            </w:r>
          </w:p>
        </w:tc>
        <w:tc>
          <w:tcPr>
            <w:tcW w:w="1276" w:type="dxa"/>
            <w:vAlign w:val="center"/>
          </w:tcPr>
          <w:p w14:paraId="62D8102D">
            <w:pPr>
              <w:pStyle w:val="14"/>
            </w:pPr>
            <w:r>
              <w:t>其他资金</w:t>
            </w:r>
          </w:p>
        </w:tc>
        <w:tc>
          <w:tcPr>
            <w:tcW w:w="1843" w:type="dxa"/>
            <w:vAlign w:val="center"/>
          </w:tcPr>
          <w:p w14:paraId="1D2F0C16">
            <w:pPr>
              <w:pStyle w:val="13"/>
            </w:pPr>
            <w:r>
              <w:t xml:space="preserve"> </w:t>
            </w:r>
          </w:p>
        </w:tc>
      </w:tr>
      <w:tr w14:paraId="1FF9EE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104827"/>
        </w:tc>
        <w:tc>
          <w:tcPr>
            <w:tcW w:w="8618" w:type="dxa"/>
            <w:gridSpan w:val="6"/>
            <w:vAlign w:val="center"/>
          </w:tcPr>
          <w:p w14:paraId="528E39F3">
            <w:pPr>
              <w:pStyle w:val="13"/>
            </w:pPr>
            <w:r>
              <w:t>用于补充日常公用经费不足，保障正常教育教学工作开展。</w:t>
            </w:r>
          </w:p>
        </w:tc>
      </w:tr>
      <w:tr w14:paraId="523CF5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BB7D4B">
            <w:pPr>
              <w:pStyle w:val="14"/>
            </w:pPr>
            <w:r>
              <w:t>资金支出计划（%）</w:t>
            </w:r>
          </w:p>
        </w:tc>
        <w:tc>
          <w:tcPr>
            <w:tcW w:w="2608" w:type="dxa"/>
            <w:gridSpan w:val="2"/>
            <w:vAlign w:val="center"/>
          </w:tcPr>
          <w:p w14:paraId="0195BB13">
            <w:pPr>
              <w:pStyle w:val="14"/>
            </w:pPr>
            <w:r>
              <w:t>3月底</w:t>
            </w:r>
          </w:p>
        </w:tc>
        <w:tc>
          <w:tcPr>
            <w:tcW w:w="1587" w:type="dxa"/>
            <w:vAlign w:val="center"/>
          </w:tcPr>
          <w:p w14:paraId="2BCC1BFC">
            <w:pPr>
              <w:pStyle w:val="14"/>
            </w:pPr>
            <w:r>
              <w:t>6月底</w:t>
            </w:r>
          </w:p>
        </w:tc>
        <w:tc>
          <w:tcPr>
            <w:tcW w:w="1304" w:type="dxa"/>
            <w:vAlign w:val="center"/>
          </w:tcPr>
          <w:p w14:paraId="0CE52F84">
            <w:pPr>
              <w:pStyle w:val="14"/>
            </w:pPr>
            <w:r>
              <w:t>10月底</w:t>
            </w:r>
          </w:p>
        </w:tc>
        <w:tc>
          <w:tcPr>
            <w:tcW w:w="3119" w:type="dxa"/>
            <w:gridSpan w:val="2"/>
            <w:vAlign w:val="center"/>
          </w:tcPr>
          <w:p w14:paraId="23590209">
            <w:pPr>
              <w:pStyle w:val="14"/>
            </w:pPr>
            <w:r>
              <w:t>12月底</w:t>
            </w:r>
          </w:p>
        </w:tc>
      </w:tr>
      <w:tr w14:paraId="3DE50E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09A961"/>
        </w:tc>
        <w:tc>
          <w:tcPr>
            <w:tcW w:w="2608" w:type="dxa"/>
            <w:gridSpan w:val="2"/>
            <w:vAlign w:val="center"/>
          </w:tcPr>
          <w:p w14:paraId="2B4772E7">
            <w:pPr>
              <w:pStyle w:val="15"/>
            </w:pPr>
            <w:r>
              <w:t xml:space="preserve"> </w:t>
            </w:r>
          </w:p>
        </w:tc>
        <w:tc>
          <w:tcPr>
            <w:tcW w:w="1587" w:type="dxa"/>
            <w:vAlign w:val="center"/>
          </w:tcPr>
          <w:p w14:paraId="34005BE3">
            <w:pPr>
              <w:pStyle w:val="15"/>
            </w:pPr>
            <w:r>
              <w:t>30%</w:t>
            </w:r>
          </w:p>
        </w:tc>
        <w:tc>
          <w:tcPr>
            <w:tcW w:w="1304" w:type="dxa"/>
            <w:vAlign w:val="center"/>
          </w:tcPr>
          <w:p w14:paraId="2FD52510">
            <w:pPr>
              <w:pStyle w:val="15"/>
            </w:pPr>
            <w:r>
              <w:t>60%</w:t>
            </w:r>
          </w:p>
        </w:tc>
        <w:tc>
          <w:tcPr>
            <w:tcW w:w="3119" w:type="dxa"/>
            <w:gridSpan w:val="2"/>
            <w:vAlign w:val="center"/>
          </w:tcPr>
          <w:p w14:paraId="092C260A">
            <w:pPr>
              <w:pStyle w:val="15"/>
            </w:pPr>
            <w:r>
              <w:t>100%</w:t>
            </w:r>
          </w:p>
        </w:tc>
      </w:tr>
      <w:tr w14:paraId="5797D2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8F1171">
            <w:pPr>
              <w:pStyle w:val="14"/>
            </w:pPr>
            <w:r>
              <w:t>绩效目标</w:t>
            </w:r>
          </w:p>
        </w:tc>
        <w:tc>
          <w:tcPr>
            <w:tcW w:w="8618" w:type="dxa"/>
            <w:gridSpan w:val="6"/>
            <w:vAlign w:val="center"/>
          </w:tcPr>
          <w:p w14:paraId="53B3AD3D">
            <w:pPr>
              <w:pStyle w:val="13"/>
            </w:pPr>
            <w:r>
              <w:t>1.本项目资金用于补充日常教育教学工作正常所需的办公经费，保障学校日常工作正常开展。</w:t>
            </w:r>
          </w:p>
        </w:tc>
      </w:tr>
    </w:tbl>
    <w:p w14:paraId="1FFFC15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1DAD1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289883">
            <w:pPr>
              <w:pStyle w:val="14"/>
            </w:pPr>
            <w:r>
              <w:t>一级指标</w:t>
            </w:r>
          </w:p>
        </w:tc>
        <w:tc>
          <w:tcPr>
            <w:tcW w:w="1276" w:type="dxa"/>
            <w:vAlign w:val="center"/>
          </w:tcPr>
          <w:p w14:paraId="7BBBEFEB">
            <w:pPr>
              <w:pStyle w:val="14"/>
            </w:pPr>
            <w:r>
              <w:t>二级指标</w:t>
            </w:r>
          </w:p>
        </w:tc>
        <w:tc>
          <w:tcPr>
            <w:tcW w:w="1332" w:type="dxa"/>
            <w:vAlign w:val="center"/>
          </w:tcPr>
          <w:p w14:paraId="7EAB1036">
            <w:pPr>
              <w:pStyle w:val="14"/>
            </w:pPr>
            <w:r>
              <w:t>三级指标</w:t>
            </w:r>
          </w:p>
        </w:tc>
        <w:tc>
          <w:tcPr>
            <w:tcW w:w="2891" w:type="dxa"/>
            <w:vAlign w:val="center"/>
          </w:tcPr>
          <w:p w14:paraId="507288DC">
            <w:pPr>
              <w:pStyle w:val="14"/>
            </w:pPr>
            <w:r>
              <w:t>绩效指标描述</w:t>
            </w:r>
          </w:p>
        </w:tc>
        <w:tc>
          <w:tcPr>
            <w:tcW w:w="1276" w:type="dxa"/>
            <w:vAlign w:val="center"/>
          </w:tcPr>
          <w:p w14:paraId="59CD15EF">
            <w:pPr>
              <w:pStyle w:val="14"/>
            </w:pPr>
            <w:r>
              <w:t>指标值</w:t>
            </w:r>
          </w:p>
        </w:tc>
        <w:tc>
          <w:tcPr>
            <w:tcW w:w="1843" w:type="dxa"/>
            <w:vAlign w:val="center"/>
          </w:tcPr>
          <w:p w14:paraId="7FF57FEE">
            <w:pPr>
              <w:pStyle w:val="14"/>
            </w:pPr>
            <w:r>
              <w:t>指标值确定依据</w:t>
            </w:r>
          </w:p>
        </w:tc>
      </w:tr>
      <w:tr w14:paraId="2AF54EB5">
        <w:tblPrEx>
          <w:tblCellMar>
            <w:top w:w="0" w:type="dxa"/>
            <w:left w:w="108" w:type="dxa"/>
            <w:bottom w:w="0" w:type="dxa"/>
            <w:right w:w="108" w:type="dxa"/>
          </w:tblCellMar>
        </w:tblPrEx>
        <w:trPr>
          <w:trHeight w:val="369" w:hRule="atLeast"/>
          <w:jc w:val="center"/>
        </w:trPr>
        <w:tc>
          <w:tcPr>
            <w:tcW w:w="1276" w:type="dxa"/>
            <w:vMerge w:val="restart"/>
            <w:vAlign w:val="center"/>
          </w:tcPr>
          <w:p w14:paraId="45EB44BB">
            <w:pPr>
              <w:pStyle w:val="15"/>
            </w:pPr>
            <w:r>
              <w:t>产出指标</w:t>
            </w:r>
          </w:p>
        </w:tc>
        <w:tc>
          <w:tcPr>
            <w:tcW w:w="1276" w:type="dxa"/>
            <w:vAlign w:val="center"/>
          </w:tcPr>
          <w:p w14:paraId="6EB00DC0">
            <w:pPr>
              <w:pStyle w:val="13"/>
            </w:pPr>
            <w:r>
              <w:t>数量指标</w:t>
            </w:r>
          </w:p>
        </w:tc>
        <w:tc>
          <w:tcPr>
            <w:tcW w:w="1332" w:type="dxa"/>
            <w:vAlign w:val="center"/>
          </w:tcPr>
          <w:p w14:paraId="71AFD540">
            <w:pPr>
              <w:pStyle w:val="13"/>
            </w:pPr>
            <w:r>
              <w:t>保障学校数量</w:t>
            </w:r>
          </w:p>
        </w:tc>
        <w:tc>
          <w:tcPr>
            <w:tcW w:w="2891" w:type="dxa"/>
            <w:vAlign w:val="center"/>
          </w:tcPr>
          <w:p w14:paraId="2B38A56F">
            <w:pPr>
              <w:pStyle w:val="13"/>
            </w:pPr>
            <w:r>
              <w:t>保障正常运转的学校数量</w:t>
            </w:r>
          </w:p>
        </w:tc>
        <w:tc>
          <w:tcPr>
            <w:tcW w:w="1276" w:type="dxa"/>
            <w:vAlign w:val="center"/>
          </w:tcPr>
          <w:p w14:paraId="61365158">
            <w:pPr>
              <w:pStyle w:val="13"/>
            </w:pPr>
            <w:r>
              <w:t>1个</w:t>
            </w:r>
          </w:p>
        </w:tc>
        <w:tc>
          <w:tcPr>
            <w:tcW w:w="1843" w:type="dxa"/>
            <w:vAlign w:val="center"/>
          </w:tcPr>
          <w:p w14:paraId="1642D5A8">
            <w:pPr>
              <w:pStyle w:val="13"/>
            </w:pPr>
            <w:r>
              <w:t>2025年初工作计划</w:t>
            </w:r>
          </w:p>
        </w:tc>
      </w:tr>
      <w:tr w14:paraId="47302D77">
        <w:tblPrEx>
          <w:tblCellMar>
            <w:top w:w="0" w:type="dxa"/>
            <w:left w:w="108" w:type="dxa"/>
            <w:bottom w:w="0" w:type="dxa"/>
            <w:right w:w="108" w:type="dxa"/>
          </w:tblCellMar>
        </w:tblPrEx>
        <w:trPr>
          <w:trHeight w:val="369" w:hRule="atLeast"/>
          <w:jc w:val="center"/>
        </w:trPr>
        <w:tc>
          <w:tcPr>
            <w:tcW w:w="1276" w:type="dxa"/>
            <w:vMerge w:val="continue"/>
            <w:vAlign w:val="center"/>
          </w:tcPr>
          <w:p w14:paraId="64394B64"/>
        </w:tc>
        <w:tc>
          <w:tcPr>
            <w:tcW w:w="1276" w:type="dxa"/>
            <w:vAlign w:val="center"/>
          </w:tcPr>
          <w:p w14:paraId="513D068C">
            <w:pPr>
              <w:pStyle w:val="13"/>
            </w:pPr>
            <w:r>
              <w:t>质量指标</w:t>
            </w:r>
          </w:p>
        </w:tc>
        <w:tc>
          <w:tcPr>
            <w:tcW w:w="1332" w:type="dxa"/>
            <w:vAlign w:val="center"/>
          </w:tcPr>
          <w:p w14:paraId="3918CB17">
            <w:pPr>
              <w:pStyle w:val="13"/>
            </w:pPr>
            <w:r>
              <w:t>学校正常运转率</w:t>
            </w:r>
          </w:p>
        </w:tc>
        <w:tc>
          <w:tcPr>
            <w:tcW w:w="2891" w:type="dxa"/>
            <w:vAlign w:val="center"/>
          </w:tcPr>
          <w:p w14:paraId="4D25F0A8">
            <w:pPr>
              <w:pStyle w:val="13"/>
            </w:pPr>
            <w:r>
              <w:t>经费用于办公支出，保障学校正常运转</w:t>
            </w:r>
          </w:p>
        </w:tc>
        <w:tc>
          <w:tcPr>
            <w:tcW w:w="1276" w:type="dxa"/>
            <w:vAlign w:val="center"/>
          </w:tcPr>
          <w:p w14:paraId="6CDC62DD">
            <w:pPr>
              <w:pStyle w:val="13"/>
            </w:pPr>
            <w:r>
              <w:t>100%</w:t>
            </w:r>
          </w:p>
        </w:tc>
        <w:tc>
          <w:tcPr>
            <w:tcW w:w="1843" w:type="dxa"/>
            <w:vAlign w:val="center"/>
          </w:tcPr>
          <w:p w14:paraId="61C14E02">
            <w:pPr>
              <w:pStyle w:val="13"/>
            </w:pPr>
            <w:r>
              <w:t>2025年初工作计划</w:t>
            </w:r>
          </w:p>
        </w:tc>
      </w:tr>
      <w:tr w14:paraId="254FCA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42C657"/>
        </w:tc>
        <w:tc>
          <w:tcPr>
            <w:tcW w:w="1276" w:type="dxa"/>
            <w:vAlign w:val="center"/>
          </w:tcPr>
          <w:p w14:paraId="4ED051E6">
            <w:pPr>
              <w:pStyle w:val="13"/>
            </w:pPr>
            <w:r>
              <w:t>时效指标</w:t>
            </w:r>
          </w:p>
        </w:tc>
        <w:tc>
          <w:tcPr>
            <w:tcW w:w="1332" w:type="dxa"/>
            <w:vAlign w:val="center"/>
          </w:tcPr>
          <w:p w14:paraId="3648EFA6">
            <w:pPr>
              <w:pStyle w:val="13"/>
            </w:pPr>
            <w:r>
              <w:t>学校各项工作及时完成率</w:t>
            </w:r>
          </w:p>
        </w:tc>
        <w:tc>
          <w:tcPr>
            <w:tcW w:w="2891" w:type="dxa"/>
            <w:vAlign w:val="center"/>
          </w:tcPr>
          <w:p w14:paraId="64A82AE3">
            <w:pPr>
              <w:pStyle w:val="13"/>
            </w:pPr>
            <w:r>
              <w:t>学校各项工作及时完成情况</w:t>
            </w:r>
          </w:p>
        </w:tc>
        <w:tc>
          <w:tcPr>
            <w:tcW w:w="1276" w:type="dxa"/>
            <w:vAlign w:val="center"/>
          </w:tcPr>
          <w:p w14:paraId="15582BB5">
            <w:pPr>
              <w:pStyle w:val="13"/>
            </w:pPr>
            <w:r>
              <w:t>100%</w:t>
            </w:r>
          </w:p>
        </w:tc>
        <w:tc>
          <w:tcPr>
            <w:tcW w:w="1843" w:type="dxa"/>
            <w:vAlign w:val="center"/>
          </w:tcPr>
          <w:p w14:paraId="6B0497B4">
            <w:pPr>
              <w:pStyle w:val="13"/>
            </w:pPr>
            <w:r>
              <w:t>2025年初工作计划</w:t>
            </w:r>
          </w:p>
        </w:tc>
      </w:tr>
      <w:tr w14:paraId="204C01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CFEAE2"/>
        </w:tc>
        <w:tc>
          <w:tcPr>
            <w:tcW w:w="1276" w:type="dxa"/>
            <w:vAlign w:val="center"/>
          </w:tcPr>
          <w:p w14:paraId="64A553CF">
            <w:pPr>
              <w:pStyle w:val="13"/>
            </w:pPr>
            <w:r>
              <w:t>成本指标</w:t>
            </w:r>
          </w:p>
        </w:tc>
        <w:tc>
          <w:tcPr>
            <w:tcW w:w="1332" w:type="dxa"/>
            <w:vAlign w:val="center"/>
          </w:tcPr>
          <w:p w14:paraId="3BDE4DE1">
            <w:pPr>
              <w:pStyle w:val="13"/>
            </w:pPr>
            <w:r>
              <w:t>预算控制数</w:t>
            </w:r>
          </w:p>
        </w:tc>
        <w:tc>
          <w:tcPr>
            <w:tcW w:w="2891" w:type="dxa"/>
            <w:vAlign w:val="center"/>
          </w:tcPr>
          <w:p w14:paraId="638010F8">
            <w:pPr>
              <w:pStyle w:val="13"/>
            </w:pPr>
            <w:r>
              <w:t>将支出控住在预算内</w:t>
            </w:r>
          </w:p>
        </w:tc>
        <w:tc>
          <w:tcPr>
            <w:tcW w:w="1276" w:type="dxa"/>
            <w:vAlign w:val="center"/>
          </w:tcPr>
          <w:p w14:paraId="6C159649">
            <w:pPr>
              <w:pStyle w:val="13"/>
            </w:pPr>
            <w:r>
              <w:t>≤0.5万元</w:t>
            </w:r>
          </w:p>
        </w:tc>
        <w:tc>
          <w:tcPr>
            <w:tcW w:w="1843" w:type="dxa"/>
            <w:vAlign w:val="center"/>
          </w:tcPr>
          <w:p w14:paraId="304BCC2F">
            <w:pPr>
              <w:pStyle w:val="13"/>
            </w:pPr>
            <w:r>
              <w:t>2025年县级预算编制通知</w:t>
            </w:r>
          </w:p>
        </w:tc>
      </w:tr>
      <w:tr w14:paraId="09D915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20C269">
            <w:pPr>
              <w:pStyle w:val="15"/>
            </w:pPr>
            <w:r>
              <w:t>效益指标</w:t>
            </w:r>
          </w:p>
        </w:tc>
        <w:tc>
          <w:tcPr>
            <w:tcW w:w="1276" w:type="dxa"/>
            <w:vAlign w:val="center"/>
          </w:tcPr>
          <w:p w14:paraId="3A2F22EA">
            <w:pPr>
              <w:pStyle w:val="13"/>
            </w:pPr>
            <w:r>
              <w:t>社会效益指标</w:t>
            </w:r>
          </w:p>
        </w:tc>
        <w:tc>
          <w:tcPr>
            <w:tcW w:w="1332" w:type="dxa"/>
            <w:vAlign w:val="center"/>
          </w:tcPr>
          <w:p w14:paraId="67B3A47A">
            <w:pPr>
              <w:pStyle w:val="13"/>
            </w:pPr>
            <w:r>
              <w:t>提升学校社会影响力</w:t>
            </w:r>
          </w:p>
        </w:tc>
        <w:tc>
          <w:tcPr>
            <w:tcW w:w="2891" w:type="dxa"/>
            <w:vAlign w:val="center"/>
          </w:tcPr>
          <w:p w14:paraId="47D25059">
            <w:pPr>
              <w:pStyle w:val="13"/>
            </w:pPr>
            <w:r>
              <w:t>提升教学质量，提升学校社会影响力</w:t>
            </w:r>
          </w:p>
        </w:tc>
        <w:tc>
          <w:tcPr>
            <w:tcW w:w="1276" w:type="dxa"/>
            <w:vAlign w:val="center"/>
          </w:tcPr>
          <w:p w14:paraId="025E74F3">
            <w:pPr>
              <w:pStyle w:val="13"/>
            </w:pPr>
            <w:r>
              <w:t>有所提升</w:t>
            </w:r>
          </w:p>
        </w:tc>
        <w:tc>
          <w:tcPr>
            <w:tcW w:w="1843" w:type="dxa"/>
            <w:vAlign w:val="center"/>
          </w:tcPr>
          <w:p w14:paraId="28A578FC">
            <w:pPr>
              <w:pStyle w:val="13"/>
            </w:pPr>
            <w:r>
              <w:t>2025年初工作计划</w:t>
            </w:r>
          </w:p>
        </w:tc>
      </w:tr>
      <w:tr w14:paraId="77D7B0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25A2BC"/>
        </w:tc>
        <w:tc>
          <w:tcPr>
            <w:tcW w:w="1276" w:type="dxa"/>
            <w:vAlign w:val="center"/>
          </w:tcPr>
          <w:p w14:paraId="33A23692">
            <w:pPr>
              <w:pStyle w:val="13"/>
            </w:pPr>
            <w:r>
              <w:t>可持续影响指标</w:t>
            </w:r>
          </w:p>
        </w:tc>
        <w:tc>
          <w:tcPr>
            <w:tcW w:w="1332" w:type="dxa"/>
            <w:vAlign w:val="center"/>
          </w:tcPr>
          <w:p w14:paraId="5843078C">
            <w:pPr>
              <w:pStyle w:val="13"/>
            </w:pPr>
            <w:r>
              <w:t>保障教育教学顺利进行</w:t>
            </w:r>
          </w:p>
        </w:tc>
        <w:tc>
          <w:tcPr>
            <w:tcW w:w="2891" w:type="dxa"/>
            <w:vAlign w:val="center"/>
          </w:tcPr>
          <w:p w14:paraId="35C34643">
            <w:pPr>
              <w:pStyle w:val="13"/>
            </w:pPr>
            <w:r>
              <w:t>满足学校办公支出，保障教育教学顺利进行</w:t>
            </w:r>
          </w:p>
        </w:tc>
        <w:tc>
          <w:tcPr>
            <w:tcW w:w="1276" w:type="dxa"/>
            <w:vAlign w:val="center"/>
          </w:tcPr>
          <w:p w14:paraId="29006D96">
            <w:pPr>
              <w:pStyle w:val="13"/>
            </w:pPr>
            <w:r>
              <w:t>基本保障</w:t>
            </w:r>
          </w:p>
        </w:tc>
        <w:tc>
          <w:tcPr>
            <w:tcW w:w="1843" w:type="dxa"/>
            <w:vAlign w:val="center"/>
          </w:tcPr>
          <w:p w14:paraId="4EAEFCA1">
            <w:pPr>
              <w:pStyle w:val="13"/>
            </w:pPr>
            <w:r>
              <w:t>2025年初工作计划</w:t>
            </w:r>
          </w:p>
        </w:tc>
      </w:tr>
      <w:tr w14:paraId="0204A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BC8972">
            <w:pPr>
              <w:pStyle w:val="15"/>
            </w:pPr>
            <w:r>
              <w:t>满意度指标</w:t>
            </w:r>
          </w:p>
        </w:tc>
        <w:tc>
          <w:tcPr>
            <w:tcW w:w="1276" w:type="dxa"/>
            <w:vAlign w:val="center"/>
          </w:tcPr>
          <w:p w14:paraId="34358F62">
            <w:pPr>
              <w:pStyle w:val="13"/>
            </w:pPr>
            <w:r>
              <w:t>服务对象满意度指标</w:t>
            </w:r>
          </w:p>
        </w:tc>
        <w:tc>
          <w:tcPr>
            <w:tcW w:w="1332" w:type="dxa"/>
            <w:vAlign w:val="center"/>
          </w:tcPr>
          <w:p w14:paraId="58A03776">
            <w:pPr>
              <w:pStyle w:val="13"/>
            </w:pPr>
            <w:r>
              <w:t>师生满意度</w:t>
            </w:r>
          </w:p>
        </w:tc>
        <w:tc>
          <w:tcPr>
            <w:tcW w:w="2891" w:type="dxa"/>
            <w:vAlign w:val="center"/>
          </w:tcPr>
          <w:p w14:paraId="45A3B0FC">
            <w:pPr>
              <w:pStyle w:val="13"/>
            </w:pPr>
            <w:r>
              <w:t>师生是否满意</w:t>
            </w:r>
          </w:p>
        </w:tc>
        <w:tc>
          <w:tcPr>
            <w:tcW w:w="1276" w:type="dxa"/>
            <w:vAlign w:val="center"/>
          </w:tcPr>
          <w:p w14:paraId="105D7130">
            <w:pPr>
              <w:pStyle w:val="13"/>
            </w:pPr>
            <w:r>
              <w:t>≥90%</w:t>
            </w:r>
          </w:p>
        </w:tc>
        <w:tc>
          <w:tcPr>
            <w:tcW w:w="1843" w:type="dxa"/>
            <w:vAlign w:val="center"/>
          </w:tcPr>
          <w:p w14:paraId="49F2C429">
            <w:pPr>
              <w:pStyle w:val="13"/>
            </w:pPr>
            <w:r>
              <w:t>2025年初工作计划</w:t>
            </w:r>
          </w:p>
        </w:tc>
      </w:tr>
    </w:tbl>
    <w:p w14:paraId="183EA8F9">
      <w:pPr>
        <w:sectPr>
          <w:pgSz w:w="11900" w:h="16840"/>
          <w:pgMar w:top="1984" w:right="1304" w:bottom="1134" w:left="1304" w:header="720" w:footer="720" w:gutter="0"/>
          <w:cols w:space="720" w:num="1"/>
        </w:sectPr>
      </w:pPr>
    </w:p>
    <w:p w14:paraId="00CB11F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153587">
      <w:pPr>
        <w:spacing w:before="0" w:after="0"/>
        <w:ind w:firstLine="560"/>
        <w:jc w:val="left"/>
        <w:outlineLvl w:val="3"/>
      </w:pPr>
      <w:bookmarkStart w:id="262" w:name="_Toc_4_4_0000000263"/>
      <w:r>
        <w:rPr>
          <w:rFonts w:ascii="方正仿宋_GBK" w:hAnsi="方正仿宋_GBK" w:eastAsia="方正仿宋_GBK" w:cs="方正仿宋_GBK"/>
          <w:color w:val="000000"/>
          <w:sz w:val="28"/>
        </w:rPr>
        <w:t>260.怀财字【2025】7号 2025年小学助学金绩效目标表</w:t>
      </w:r>
      <w:bookmarkEnd w:id="2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58F5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3E5140">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1254EF79">
            <w:pPr>
              <w:pStyle w:val="11"/>
            </w:pPr>
            <w:r>
              <w:t>单位：万元</w:t>
            </w:r>
          </w:p>
        </w:tc>
      </w:tr>
      <w:tr w14:paraId="5319ED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BBDD81">
            <w:pPr>
              <w:pStyle w:val="14"/>
            </w:pPr>
            <w:r>
              <w:t>项目编码</w:t>
            </w:r>
          </w:p>
        </w:tc>
        <w:tc>
          <w:tcPr>
            <w:tcW w:w="2608" w:type="dxa"/>
            <w:gridSpan w:val="2"/>
            <w:vAlign w:val="center"/>
          </w:tcPr>
          <w:p w14:paraId="2CFD024C">
            <w:pPr>
              <w:pStyle w:val="13"/>
            </w:pPr>
            <w:r>
              <w:t>13073025P00003010001D</w:t>
            </w:r>
          </w:p>
        </w:tc>
        <w:tc>
          <w:tcPr>
            <w:tcW w:w="1587" w:type="dxa"/>
            <w:vAlign w:val="center"/>
          </w:tcPr>
          <w:p w14:paraId="0C5BED3C">
            <w:pPr>
              <w:pStyle w:val="14"/>
            </w:pPr>
            <w:r>
              <w:t>项目名称</w:t>
            </w:r>
          </w:p>
        </w:tc>
        <w:tc>
          <w:tcPr>
            <w:tcW w:w="4423" w:type="dxa"/>
            <w:gridSpan w:val="3"/>
            <w:vAlign w:val="center"/>
          </w:tcPr>
          <w:p w14:paraId="3A3980A6">
            <w:pPr>
              <w:pStyle w:val="13"/>
            </w:pPr>
            <w:r>
              <w:t>怀财字【2025】7号 2025年小学助学金</w:t>
            </w:r>
          </w:p>
        </w:tc>
      </w:tr>
      <w:tr w14:paraId="40C888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FAB610">
            <w:pPr>
              <w:pStyle w:val="14"/>
            </w:pPr>
            <w:r>
              <w:t>预算规模及资金用途</w:t>
            </w:r>
          </w:p>
        </w:tc>
        <w:tc>
          <w:tcPr>
            <w:tcW w:w="1276" w:type="dxa"/>
            <w:vAlign w:val="center"/>
          </w:tcPr>
          <w:p w14:paraId="264987F3">
            <w:pPr>
              <w:pStyle w:val="14"/>
            </w:pPr>
            <w:r>
              <w:t>预算数</w:t>
            </w:r>
          </w:p>
        </w:tc>
        <w:tc>
          <w:tcPr>
            <w:tcW w:w="1332" w:type="dxa"/>
            <w:vAlign w:val="center"/>
          </w:tcPr>
          <w:p w14:paraId="51308F45">
            <w:pPr>
              <w:pStyle w:val="13"/>
            </w:pPr>
            <w:r>
              <w:t>0.50</w:t>
            </w:r>
          </w:p>
        </w:tc>
        <w:tc>
          <w:tcPr>
            <w:tcW w:w="1587" w:type="dxa"/>
            <w:vAlign w:val="center"/>
          </w:tcPr>
          <w:p w14:paraId="3D325608">
            <w:pPr>
              <w:pStyle w:val="14"/>
            </w:pPr>
            <w:r>
              <w:t>其中：财政    资金</w:t>
            </w:r>
          </w:p>
        </w:tc>
        <w:tc>
          <w:tcPr>
            <w:tcW w:w="1304" w:type="dxa"/>
            <w:vAlign w:val="center"/>
          </w:tcPr>
          <w:p w14:paraId="1D0ABE12">
            <w:pPr>
              <w:pStyle w:val="13"/>
            </w:pPr>
            <w:r>
              <w:t>0.50</w:t>
            </w:r>
          </w:p>
        </w:tc>
        <w:tc>
          <w:tcPr>
            <w:tcW w:w="1276" w:type="dxa"/>
            <w:vAlign w:val="center"/>
          </w:tcPr>
          <w:p w14:paraId="296E0B44">
            <w:pPr>
              <w:pStyle w:val="14"/>
            </w:pPr>
            <w:r>
              <w:t>其他资金</w:t>
            </w:r>
          </w:p>
        </w:tc>
        <w:tc>
          <w:tcPr>
            <w:tcW w:w="1843" w:type="dxa"/>
            <w:vAlign w:val="center"/>
          </w:tcPr>
          <w:p w14:paraId="0FF9E8D3">
            <w:pPr>
              <w:pStyle w:val="13"/>
            </w:pPr>
            <w:r>
              <w:t xml:space="preserve"> </w:t>
            </w:r>
          </w:p>
        </w:tc>
      </w:tr>
      <w:tr w14:paraId="45FBD8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B94DFA"/>
        </w:tc>
        <w:tc>
          <w:tcPr>
            <w:tcW w:w="8618" w:type="dxa"/>
            <w:gridSpan w:val="6"/>
            <w:vAlign w:val="center"/>
          </w:tcPr>
          <w:p w14:paraId="157D165D">
            <w:pPr>
              <w:pStyle w:val="13"/>
            </w:pPr>
            <w:r>
              <w:t>用于贫困和优秀学生奖品发放，激励学生努力学习。</w:t>
            </w:r>
          </w:p>
        </w:tc>
      </w:tr>
      <w:tr w14:paraId="274C7D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ECF241">
            <w:pPr>
              <w:pStyle w:val="14"/>
            </w:pPr>
            <w:r>
              <w:t>资金支出计划（%）</w:t>
            </w:r>
          </w:p>
        </w:tc>
        <w:tc>
          <w:tcPr>
            <w:tcW w:w="2608" w:type="dxa"/>
            <w:gridSpan w:val="2"/>
            <w:vAlign w:val="center"/>
          </w:tcPr>
          <w:p w14:paraId="2126CB4B">
            <w:pPr>
              <w:pStyle w:val="14"/>
            </w:pPr>
            <w:r>
              <w:t>3月底</w:t>
            </w:r>
          </w:p>
        </w:tc>
        <w:tc>
          <w:tcPr>
            <w:tcW w:w="1587" w:type="dxa"/>
            <w:vAlign w:val="center"/>
          </w:tcPr>
          <w:p w14:paraId="55AAF1B5">
            <w:pPr>
              <w:pStyle w:val="14"/>
            </w:pPr>
            <w:r>
              <w:t>6月底</w:t>
            </w:r>
          </w:p>
        </w:tc>
        <w:tc>
          <w:tcPr>
            <w:tcW w:w="1304" w:type="dxa"/>
            <w:vAlign w:val="center"/>
          </w:tcPr>
          <w:p w14:paraId="5CC3B0B1">
            <w:pPr>
              <w:pStyle w:val="14"/>
            </w:pPr>
            <w:r>
              <w:t>10月底</w:t>
            </w:r>
          </w:p>
        </w:tc>
        <w:tc>
          <w:tcPr>
            <w:tcW w:w="3119" w:type="dxa"/>
            <w:gridSpan w:val="2"/>
            <w:vAlign w:val="center"/>
          </w:tcPr>
          <w:p w14:paraId="36D03CAB">
            <w:pPr>
              <w:pStyle w:val="14"/>
            </w:pPr>
            <w:r>
              <w:t>12月底</w:t>
            </w:r>
          </w:p>
        </w:tc>
      </w:tr>
      <w:tr w14:paraId="6450C9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68BE02"/>
        </w:tc>
        <w:tc>
          <w:tcPr>
            <w:tcW w:w="2608" w:type="dxa"/>
            <w:gridSpan w:val="2"/>
            <w:vAlign w:val="center"/>
          </w:tcPr>
          <w:p w14:paraId="47A4BBCC">
            <w:pPr>
              <w:pStyle w:val="15"/>
            </w:pPr>
            <w:r>
              <w:t xml:space="preserve"> </w:t>
            </w:r>
          </w:p>
        </w:tc>
        <w:tc>
          <w:tcPr>
            <w:tcW w:w="1587" w:type="dxa"/>
            <w:vAlign w:val="center"/>
          </w:tcPr>
          <w:p w14:paraId="073A9D37">
            <w:pPr>
              <w:pStyle w:val="15"/>
            </w:pPr>
            <w:r>
              <w:t>50%</w:t>
            </w:r>
          </w:p>
        </w:tc>
        <w:tc>
          <w:tcPr>
            <w:tcW w:w="1304" w:type="dxa"/>
            <w:vAlign w:val="center"/>
          </w:tcPr>
          <w:p w14:paraId="2CAD98C6">
            <w:pPr>
              <w:pStyle w:val="15"/>
            </w:pPr>
            <w:r>
              <w:t>50%</w:t>
            </w:r>
          </w:p>
        </w:tc>
        <w:tc>
          <w:tcPr>
            <w:tcW w:w="3119" w:type="dxa"/>
            <w:gridSpan w:val="2"/>
            <w:vAlign w:val="center"/>
          </w:tcPr>
          <w:p w14:paraId="71C9B8AC">
            <w:pPr>
              <w:pStyle w:val="15"/>
            </w:pPr>
            <w:r>
              <w:t>100%</w:t>
            </w:r>
          </w:p>
        </w:tc>
      </w:tr>
      <w:tr w14:paraId="271189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C90B9E">
            <w:pPr>
              <w:pStyle w:val="14"/>
            </w:pPr>
            <w:r>
              <w:t>绩效目标</w:t>
            </w:r>
          </w:p>
        </w:tc>
        <w:tc>
          <w:tcPr>
            <w:tcW w:w="8618" w:type="dxa"/>
            <w:gridSpan w:val="6"/>
            <w:vAlign w:val="center"/>
          </w:tcPr>
          <w:p w14:paraId="1FCE74BC">
            <w:pPr>
              <w:pStyle w:val="13"/>
            </w:pPr>
            <w:r>
              <w:t>1.本项目资金通过给贫困和优秀学生的奖励（购买奖品），达到激励学生努力学习的效果。</w:t>
            </w:r>
          </w:p>
        </w:tc>
      </w:tr>
    </w:tbl>
    <w:p w14:paraId="5F93E0F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655CA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27AA0A">
            <w:pPr>
              <w:pStyle w:val="14"/>
            </w:pPr>
            <w:r>
              <w:t>一级指标</w:t>
            </w:r>
          </w:p>
        </w:tc>
        <w:tc>
          <w:tcPr>
            <w:tcW w:w="1276" w:type="dxa"/>
            <w:vAlign w:val="center"/>
          </w:tcPr>
          <w:p w14:paraId="3FF2D8DF">
            <w:pPr>
              <w:pStyle w:val="14"/>
            </w:pPr>
            <w:r>
              <w:t>二级指标</w:t>
            </w:r>
          </w:p>
        </w:tc>
        <w:tc>
          <w:tcPr>
            <w:tcW w:w="1332" w:type="dxa"/>
            <w:vAlign w:val="center"/>
          </w:tcPr>
          <w:p w14:paraId="1948603E">
            <w:pPr>
              <w:pStyle w:val="14"/>
            </w:pPr>
            <w:r>
              <w:t>三级指标</w:t>
            </w:r>
          </w:p>
        </w:tc>
        <w:tc>
          <w:tcPr>
            <w:tcW w:w="2891" w:type="dxa"/>
            <w:vAlign w:val="center"/>
          </w:tcPr>
          <w:p w14:paraId="48762BE3">
            <w:pPr>
              <w:pStyle w:val="14"/>
            </w:pPr>
            <w:r>
              <w:t>绩效指标描述</w:t>
            </w:r>
          </w:p>
        </w:tc>
        <w:tc>
          <w:tcPr>
            <w:tcW w:w="1276" w:type="dxa"/>
            <w:vAlign w:val="center"/>
          </w:tcPr>
          <w:p w14:paraId="1C864871">
            <w:pPr>
              <w:pStyle w:val="14"/>
            </w:pPr>
            <w:r>
              <w:t>指标值</w:t>
            </w:r>
          </w:p>
        </w:tc>
        <w:tc>
          <w:tcPr>
            <w:tcW w:w="1843" w:type="dxa"/>
            <w:vAlign w:val="center"/>
          </w:tcPr>
          <w:p w14:paraId="6448F3B5">
            <w:pPr>
              <w:pStyle w:val="14"/>
            </w:pPr>
            <w:r>
              <w:t>指标值确定依据</w:t>
            </w:r>
          </w:p>
        </w:tc>
      </w:tr>
      <w:tr w14:paraId="7A5288D6">
        <w:tblPrEx>
          <w:tblCellMar>
            <w:top w:w="0" w:type="dxa"/>
            <w:left w:w="108" w:type="dxa"/>
            <w:bottom w:w="0" w:type="dxa"/>
            <w:right w:w="108" w:type="dxa"/>
          </w:tblCellMar>
        </w:tblPrEx>
        <w:trPr>
          <w:trHeight w:val="369" w:hRule="atLeast"/>
          <w:jc w:val="center"/>
        </w:trPr>
        <w:tc>
          <w:tcPr>
            <w:tcW w:w="1276" w:type="dxa"/>
            <w:vMerge w:val="restart"/>
            <w:vAlign w:val="center"/>
          </w:tcPr>
          <w:p w14:paraId="069404D4">
            <w:pPr>
              <w:pStyle w:val="15"/>
            </w:pPr>
            <w:r>
              <w:t>产出指标</w:t>
            </w:r>
          </w:p>
        </w:tc>
        <w:tc>
          <w:tcPr>
            <w:tcW w:w="1276" w:type="dxa"/>
            <w:vAlign w:val="center"/>
          </w:tcPr>
          <w:p w14:paraId="042EAEA3">
            <w:pPr>
              <w:pStyle w:val="13"/>
            </w:pPr>
            <w:r>
              <w:t>数量指标</w:t>
            </w:r>
          </w:p>
        </w:tc>
        <w:tc>
          <w:tcPr>
            <w:tcW w:w="1332" w:type="dxa"/>
            <w:vAlign w:val="center"/>
          </w:tcPr>
          <w:p w14:paraId="41E2555F">
            <w:pPr>
              <w:pStyle w:val="13"/>
            </w:pPr>
            <w:r>
              <w:t>发放奖励覆盖率</w:t>
            </w:r>
          </w:p>
        </w:tc>
        <w:tc>
          <w:tcPr>
            <w:tcW w:w="2891" w:type="dxa"/>
            <w:vAlign w:val="center"/>
          </w:tcPr>
          <w:p w14:paraId="11F5C6B5">
            <w:pPr>
              <w:pStyle w:val="13"/>
            </w:pPr>
            <w:r>
              <w:t>贫困和优秀学生的发放覆盖率</w:t>
            </w:r>
          </w:p>
        </w:tc>
        <w:tc>
          <w:tcPr>
            <w:tcW w:w="1276" w:type="dxa"/>
            <w:vAlign w:val="center"/>
          </w:tcPr>
          <w:p w14:paraId="1A46B906">
            <w:pPr>
              <w:pStyle w:val="13"/>
            </w:pPr>
            <w:r>
              <w:t>100%</w:t>
            </w:r>
          </w:p>
        </w:tc>
        <w:tc>
          <w:tcPr>
            <w:tcW w:w="1843" w:type="dxa"/>
            <w:vAlign w:val="center"/>
          </w:tcPr>
          <w:p w14:paraId="63E84614">
            <w:pPr>
              <w:pStyle w:val="13"/>
            </w:pPr>
            <w:r>
              <w:t>2025年初工作计划</w:t>
            </w:r>
          </w:p>
        </w:tc>
      </w:tr>
      <w:tr w14:paraId="2FBFFC43">
        <w:tblPrEx>
          <w:tblCellMar>
            <w:top w:w="0" w:type="dxa"/>
            <w:left w:w="108" w:type="dxa"/>
            <w:bottom w:w="0" w:type="dxa"/>
            <w:right w:w="108" w:type="dxa"/>
          </w:tblCellMar>
        </w:tblPrEx>
        <w:trPr>
          <w:trHeight w:val="369" w:hRule="atLeast"/>
          <w:jc w:val="center"/>
        </w:trPr>
        <w:tc>
          <w:tcPr>
            <w:tcW w:w="1276" w:type="dxa"/>
            <w:vMerge w:val="continue"/>
            <w:vAlign w:val="center"/>
          </w:tcPr>
          <w:p w14:paraId="3142EAA9"/>
        </w:tc>
        <w:tc>
          <w:tcPr>
            <w:tcW w:w="1276" w:type="dxa"/>
            <w:vAlign w:val="center"/>
          </w:tcPr>
          <w:p w14:paraId="4CFEE66B">
            <w:pPr>
              <w:pStyle w:val="13"/>
            </w:pPr>
            <w:r>
              <w:t>质量指标</w:t>
            </w:r>
          </w:p>
        </w:tc>
        <w:tc>
          <w:tcPr>
            <w:tcW w:w="1332" w:type="dxa"/>
            <w:vAlign w:val="center"/>
          </w:tcPr>
          <w:p w14:paraId="5F979D31">
            <w:pPr>
              <w:pStyle w:val="13"/>
            </w:pPr>
            <w:r>
              <w:t>奖励发放到位率</w:t>
            </w:r>
          </w:p>
        </w:tc>
        <w:tc>
          <w:tcPr>
            <w:tcW w:w="2891" w:type="dxa"/>
            <w:vAlign w:val="center"/>
          </w:tcPr>
          <w:p w14:paraId="3D89D0CE">
            <w:pPr>
              <w:pStyle w:val="13"/>
            </w:pPr>
            <w:r>
              <w:t>发放奖励到位情况</w:t>
            </w:r>
          </w:p>
        </w:tc>
        <w:tc>
          <w:tcPr>
            <w:tcW w:w="1276" w:type="dxa"/>
            <w:vAlign w:val="center"/>
          </w:tcPr>
          <w:p w14:paraId="2262D86A">
            <w:pPr>
              <w:pStyle w:val="13"/>
            </w:pPr>
            <w:r>
              <w:t>100%</w:t>
            </w:r>
          </w:p>
        </w:tc>
        <w:tc>
          <w:tcPr>
            <w:tcW w:w="1843" w:type="dxa"/>
            <w:vAlign w:val="center"/>
          </w:tcPr>
          <w:p w14:paraId="6E478A97">
            <w:pPr>
              <w:pStyle w:val="13"/>
            </w:pPr>
            <w:r>
              <w:t>2025年初工作计划</w:t>
            </w:r>
          </w:p>
        </w:tc>
      </w:tr>
      <w:tr w14:paraId="09F2558E">
        <w:tblPrEx>
          <w:tblCellMar>
            <w:top w:w="0" w:type="dxa"/>
            <w:left w:w="108" w:type="dxa"/>
            <w:bottom w:w="0" w:type="dxa"/>
            <w:right w:w="108" w:type="dxa"/>
          </w:tblCellMar>
        </w:tblPrEx>
        <w:trPr>
          <w:trHeight w:val="369" w:hRule="atLeast"/>
          <w:jc w:val="center"/>
        </w:trPr>
        <w:tc>
          <w:tcPr>
            <w:tcW w:w="1276" w:type="dxa"/>
            <w:vMerge w:val="continue"/>
            <w:vAlign w:val="center"/>
          </w:tcPr>
          <w:p w14:paraId="47F1D376"/>
        </w:tc>
        <w:tc>
          <w:tcPr>
            <w:tcW w:w="1276" w:type="dxa"/>
            <w:vAlign w:val="center"/>
          </w:tcPr>
          <w:p w14:paraId="1DB7AAE8">
            <w:pPr>
              <w:pStyle w:val="13"/>
            </w:pPr>
            <w:r>
              <w:t>时效指标</w:t>
            </w:r>
          </w:p>
        </w:tc>
        <w:tc>
          <w:tcPr>
            <w:tcW w:w="1332" w:type="dxa"/>
            <w:vAlign w:val="center"/>
          </w:tcPr>
          <w:p w14:paraId="08A76739">
            <w:pPr>
              <w:pStyle w:val="13"/>
            </w:pPr>
            <w:r>
              <w:t>发放及时率</w:t>
            </w:r>
          </w:p>
        </w:tc>
        <w:tc>
          <w:tcPr>
            <w:tcW w:w="2891" w:type="dxa"/>
            <w:vAlign w:val="center"/>
          </w:tcPr>
          <w:p w14:paraId="1221223B">
            <w:pPr>
              <w:pStyle w:val="13"/>
            </w:pPr>
            <w:r>
              <w:t>补助及时发放</w:t>
            </w:r>
          </w:p>
        </w:tc>
        <w:tc>
          <w:tcPr>
            <w:tcW w:w="1276" w:type="dxa"/>
            <w:vAlign w:val="center"/>
          </w:tcPr>
          <w:p w14:paraId="06A1D0F2">
            <w:pPr>
              <w:pStyle w:val="13"/>
            </w:pPr>
            <w:r>
              <w:t>100%</w:t>
            </w:r>
          </w:p>
        </w:tc>
        <w:tc>
          <w:tcPr>
            <w:tcW w:w="1843" w:type="dxa"/>
            <w:vAlign w:val="center"/>
          </w:tcPr>
          <w:p w14:paraId="79BF940F">
            <w:pPr>
              <w:pStyle w:val="13"/>
            </w:pPr>
            <w:r>
              <w:t>2025年初工作计划</w:t>
            </w:r>
          </w:p>
        </w:tc>
      </w:tr>
      <w:tr w14:paraId="70DDC443">
        <w:tblPrEx>
          <w:tblCellMar>
            <w:top w:w="0" w:type="dxa"/>
            <w:left w:w="108" w:type="dxa"/>
            <w:bottom w:w="0" w:type="dxa"/>
            <w:right w:w="108" w:type="dxa"/>
          </w:tblCellMar>
        </w:tblPrEx>
        <w:trPr>
          <w:trHeight w:val="369" w:hRule="atLeast"/>
          <w:jc w:val="center"/>
        </w:trPr>
        <w:tc>
          <w:tcPr>
            <w:tcW w:w="1276" w:type="dxa"/>
            <w:vMerge w:val="continue"/>
            <w:vAlign w:val="center"/>
          </w:tcPr>
          <w:p w14:paraId="70028338"/>
        </w:tc>
        <w:tc>
          <w:tcPr>
            <w:tcW w:w="1276" w:type="dxa"/>
            <w:vAlign w:val="center"/>
          </w:tcPr>
          <w:p w14:paraId="62E88B18">
            <w:pPr>
              <w:pStyle w:val="13"/>
            </w:pPr>
            <w:r>
              <w:t>成本指标</w:t>
            </w:r>
          </w:p>
        </w:tc>
        <w:tc>
          <w:tcPr>
            <w:tcW w:w="1332" w:type="dxa"/>
            <w:vAlign w:val="center"/>
          </w:tcPr>
          <w:p w14:paraId="67ED2C33">
            <w:pPr>
              <w:pStyle w:val="13"/>
            </w:pPr>
            <w:r>
              <w:t>预算控制数</w:t>
            </w:r>
          </w:p>
        </w:tc>
        <w:tc>
          <w:tcPr>
            <w:tcW w:w="2891" w:type="dxa"/>
            <w:vAlign w:val="center"/>
          </w:tcPr>
          <w:p w14:paraId="7977180C">
            <w:pPr>
              <w:pStyle w:val="13"/>
            </w:pPr>
            <w:r>
              <w:t>项目预算控制数</w:t>
            </w:r>
          </w:p>
        </w:tc>
        <w:tc>
          <w:tcPr>
            <w:tcW w:w="1276" w:type="dxa"/>
            <w:vAlign w:val="center"/>
          </w:tcPr>
          <w:p w14:paraId="5B9C5D1F">
            <w:pPr>
              <w:pStyle w:val="13"/>
            </w:pPr>
            <w:r>
              <w:t>≤0.5万元</w:t>
            </w:r>
          </w:p>
        </w:tc>
        <w:tc>
          <w:tcPr>
            <w:tcW w:w="1843" w:type="dxa"/>
            <w:vAlign w:val="center"/>
          </w:tcPr>
          <w:p w14:paraId="0D74EFA6">
            <w:pPr>
              <w:pStyle w:val="13"/>
            </w:pPr>
            <w:r>
              <w:t>2025年县级预算编制通知</w:t>
            </w:r>
          </w:p>
        </w:tc>
      </w:tr>
      <w:tr w14:paraId="1BDCDE2D">
        <w:tblPrEx>
          <w:tblCellMar>
            <w:top w:w="0" w:type="dxa"/>
            <w:left w:w="108" w:type="dxa"/>
            <w:bottom w:w="0" w:type="dxa"/>
            <w:right w:w="108" w:type="dxa"/>
          </w:tblCellMar>
        </w:tblPrEx>
        <w:trPr>
          <w:trHeight w:val="369" w:hRule="atLeast"/>
          <w:jc w:val="center"/>
        </w:trPr>
        <w:tc>
          <w:tcPr>
            <w:tcW w:w="1276" w:type="dxa"/>
            <w:vMerge w:val="restart"/>
            <w:vAlign w:val="center"/>
          </w:tcPr>
          <w:p w14:paraId="5F2251B5">
            <w:pPr>
              <w:pStyle w:val="15"/>
            </w:pPr>
            <w:r>
              <w:t>效益指标</w:t>
            </w:r>
          </w:p>
        </w:tc>
        <w:tc>
          <w:tcPr>
            <w:tcW w:w="1276" w:type="dxa"/>
            <w:vAlign w:val="center"/>
          </w:tcPr>
          <w:p w14:paraId="3E9C34EB">
            <w:pPr>
              <w:pStyle w:val="13"/>
            </w:pPr>
            <w:r>
              <w:t>社会效益指标</w:t>
            </w:r>
          </w:p>
        </w:tc>
        <w:tc>
          <w:tcPr>
            <w:tcW w:w="1332" w:type="dxa"/>
            <w:vAlign w:val="center"/>
          </w:tcPr>
          <w:p w14:paraId="4816CE4C">
            <w:pPr>
              <w:pStyle w:val="13"/>
            </w:pPr>
            <w:r>
              <w:t>提高教育教学水平</w:t>
            </w:r>
          </w:p>
        </w:tc>
        <w:tc>
          <w:tcPr>
            <w:tcW w:w="2891" w:type="dxa"/>
            <w:vAlign w:val="center"/>
          </w:tcPr>
          <w:p w14:paraId="401EEC64">
            <w:pPr>
              <w:pStyle w:val="13"/>
            </w:pPr>
            <w:r>
              <w:t>奖励优秀学生，激励学生进步，提高教育教学水平</w:t>
            </w:r>
          </w:p>
        </w:tc>
        <w:tc>
          <w:tcPr>
            <w:tcW w:w="1276" w:type="dxa"/>
            <w:vAlign w:val="center"/>
          </w:tcPr>
          <w:p w14:paraId="6E1BAB8B">
            <w:pPr>
              <w:pStyle w:val="13"/>
            </w:pPr>
            <w:r>
              <w:t>基本提高</w:t>
            </w:r>
          </w:p>
        </w:tc>
        <w:tc>
          <w:tcPr>
            <w:tcW w:w="1843" w:type="dxa"/>
            <w:vAlign w:val="center"/>
          </w:tcPr>
          <w:p w14:paraId="6EA5E903">
            <w:pPr>
              <w:pStyle w:val="13"/>
            </w:pPr>
            <w:r>
              <w:t>2025年初工作计划</w:t>
            </w:r>
          </w:p>
        </w:tc>
      </w:tr>
      <w:tr w14:paraId="1A6732F0">
        <w:tblPrEx>
          <w:tblCellMar>
            <w:top w:w="0" w:type="dxa"/>
            <w:left w:w="108" w:type="dxa"/>
            <w:bottom w:w="0" w:type="dxa"/>
            <w:right w:w="108" w:type="dxa"/>
          </w:tblCellMar>
        </w:tblPrEx>
        <w:trPr>
          <w:trHeight w:val="369" w:hRule="atLeast"/>
          <w:jc w:val="center"/>
        </w:trPr>
        <w:tc>
          <w:tcPr>
            <w:tcW w:w="1276" w:type="dxa"/>
            <w:vMerge w:val="continue"/>
            <w:vAlign w:val="center"/>
          </w:tcPr>
          <w:p w14:paraId="562E943B"/>
        </w:tc>
        <w:tc>
          <w:tcPr>
            <w:tcW w:w="1276" w:type="dxa"/>
            <w:vAlign w:val="center"/>
          </w:tcPr>
          <w:p w14:paraId="40ABD01A">
            <w:pPr>
              <w:pStyle w:val="13"/>
            </w:pPr>
            <w:r>
              <w:t>可持续影响指标</w:t>
            </w:r>
          </w:p>
        </w:tc>
        <w:tc>
          <w:tcPr>
            <w:tcW w:w="1332" w:type="dxa"/>
            <w:vAlign w:val="center"/>
          </w:tcPr>
          <w:p w14:paraId="79406724">
            <w:pPr>
              <w:pStyle w:val="13"/>
            </w:pPr>
            <w:r>
              <w:t>激励学生学习动力</w:t>
            </w:r>
          </w:p>
        </w:tc>
        <w:tc>
          <w:tcPr>
            <w:tcW w:w="2891" w:type="dxa"/>
            <w:vAlign w:val="center"/>
          </w:tcPr>
          <w:p w14:paraId="0C19E02E">
            <w:pPr>
              <w:pStyle w:val="13"/>
            </w:pPr>
            <w:r>
              <w:t>学生学习生活得到持续激励</w:t>
            </w:r>
          </w:p>
        </w:tc>
        <w:tc>
          <w:tcPr>
            <w:tcW w:w="1276" w:type="dxa"/>
            <w:vAlign w:val="center"/>
          </w:tcPr>
          <w:p w14:paraId="2465368F">
            <w:pPr>
              <w:pStyle w:val="13"/>
            </w:pPr>
            <w:r>
              <w:t>效果显著</w:t>
            </w:r>
          </w:p>
        </w:tc>
        <w:tc>
          <w:tcPr>
            <w:tcW w:w="1843" w:type="dxa"/>
            <w:vAlign w:val="center"/>
          </w:tcPr>
          <w:p w14:paraId="0C3392A4">
            <w:pPr>
              <w:pStyle w:val="13"/>
            </w:pPr>
            <w:r>
              <w:t>2025年初工作计划</w:t>
            </w:r>
          </w:p>
        </w:tc>
      </w:tr>
      <w:tr w14:paraId="18914246">
        <w:tblPrEx>
          <w:tblCellMar>
            <w:top w:w="0" w:type="dxa"/>
            <w:left w:w="108" w:type="dxa"/>
            <w:bottom w:w="0" w:type="dxa"/>
            <w:right w:w="108" w:type="dxa"/>
          </w:tblCellMar>
        </w:tblPrEx>
        <w:trPr>
          <w:trHeight w:val="369" w:hRule="atLeast"/>
          <w:jc w:val="center"/>
        </w:trPr>
        <w:tc>
          <w:tcPr>
            <w:tcW w:w="1276" w:type="dxa"/>
            <w:vAlign w:val="center"/>
          </w:tcPr>
          <w:p w14:paraId="5921FCDF">
            <w:pPr>
              <w:pStyle w:val="15"/>
            </w:pPr>
            <w:r>
              <w:t>满意度指标</w:t>
            </w:r>
          </w:p>
        </w:tc>
        <w:tc>
          <w:tcPr>
            <w:tcW w:w="1276" w:type="dxa"/>
            <w:vAlign w:val="center"/>
          </w:tcPr>
          <w:p w14:paraId="059F668B">
            <w:pPr>
              <w:pStyle w:val="13"/>
            </w:pPr>
            <w:r>
              <w:t>服务对象满意度指标</w:t>
            </w:r>
          </w:p>
        </w:tc>
        <w:tc>
          <w:tcPr>
            <w:tcW w:w="1332" w:type="dxa"/>
            <w:vAlign w:val="center"/>
          </w:tcPr>
          <w:p w14:paraId="064E9881">
            <w:pPr>
              <w:pStyle w:val="13"/>
            </w:pPr>
            <w:r>
              <w:t>学生满意度</w:t>
            </w:r>
          </w:p>
        </w:tc>
        <w:tc>
          <w:tcPr>
            <w:tcW w:w="2891" w:type="dxa"/>
            <w:vAlign w:val="center"/>
          </w:tcPr>
          <w:p w14:paraId="44546BED">
            <w:pPr>
              <w:pStyle w:val="13"/>
            </w:pPr>
            <w:r>
              <w:t>学生对保障机制实施的满意度</w:t>
            </w:r>
          </w:p>
        </w:tc>
        <w:tc>
          <w:tcPr>
            <w:tcW w:w="1276" w:type="dxa"/>
            <w:vAlign w:val="center"/>
          </w:tcPr>
          <w:p w14:paraId="659F27B5">
            <w:pPr>
              <w:pStyle w:val="13"/>
            </w:pPr>
            <w:r>
              <w:t>≥90%</w:t>
            </w:r>
          </w:p>
        </w:tc>
        <w:tc>
          <w:tcPr>
            <w:tcW w:w="1843" w:type="dxa"/>
            <w:vAlign w:val="center"/>
          </w:tcPr>
          <w:p w14:paraId="13ECC5BD">
            <w:pPr>
              <w:pStyle w:val="13"/>
            </w:pPr>
            <w:r>
              <w:t>2025年初工作计划</w:t>
            </w:r>
          </w:p>
        </w:tc>
      </w:tr>
    </w:tbl>
    <w:p w14:paraId="1D424DFC">
      <w:pPr>
        <w:sectPr>
          <w:pgSz w:w="11900" w:h="16840"/>
          <w:pgMar w:top="1984" w:right="1304" w:bottom="1134" w:left="1304" w:header="720" w:footer="720" w:gutter="0"/>
          <w:cols w:space="720" w:num="1"/>
        </w:sectPr>
      </w:pPr>
    </w:p>
    <w:p w14:paraId="2B04B9D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2B2AA92">
      <w:pPr>
        <w:spacing w:before="0" w:after="0"/>
        <w:ind w:firstLine="560"/>
        <w:jc w:val="left"/>
        <w:outlineLvl w:val="3"/>
      </w:pPr>
      <w:bookmarkStart w:id="263" w:name="_Toc_4_4_0000000264"/>
      <w:r>
        <w:rPr>
          <w:rFonts w:ascii="方正仿宋_GBK" w:hAnsi="方正仿宋_GBK" w:eastAsia="方正仿宋_GBK" w:cs="方正仿宋_GBK"/>
          <w:color w:val="000000"/>
          <w:sz w:val="28"/>
        </w:rPr>
        <w:t>261.怀财字【2025】7号 2025年义务教育阶段学校课后服务费绩效目标表</w:t>
      </w:r>
      <w:bookmarkEnd w:id="2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270A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FBA1189">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5B2DC197">
            <w:pPr>
              <w:pStyle w:val="11"/>
            </w:pPr>
            <w:r>
              <w:t>单位：万元</w:t>
            </w:r>
          </w:p>
        </w:tc>
      </w:tr>
      <w:tr w14:paraId="440FA4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84EFD8">
            <w:pPr>
              <w:pStyle w:val="14"/>
            </w:pPr>
            <w:r>
              <w:t>项目编码</w:t>
            </w:r>
          </w:p>
        </w:tc>
        <w:tc>
          <w:tcPr>
            <w:tcW w:w="2608" w:type="dxa"/>
            <w:gridSpan w:val="2"/>
            <w:vAlign w:val="center"/>
          </w:tcPr>
          <w:p w14:paraId="369EF7CB">
            <w:pPr>
              <w:pStyle w:val="13"/>
            </w:pPr>
            <w:r>
              <w:t>13073025P000026100018</w:t>
            </w:r>
          </w:p>
        </w:tc>
        <w:tc>
          <w:tcPr>
            <w:tcW w:w="1587" w:type="dxa"/>
            <w:vAlign w:val="center"/>
          </w:tcPr>
          <w:p w14:paraId="076ACC3E">
            <w:pPr>
              <w:pStyle w:val="14"/>
            </w:pPr>
            <w:r>
              <w:t>项目名称</w:t>
            </w:r>
          </w:p>
        </w:tc>
        <w:tc>
          <w:tcPr>
            <w:tcW w:w="4423" w:type="dxa"/>
            <w:gridSpan w:val="3"/>
            <w:vAlign w:val="center"/>
          </w:tcPr>
          <w:p w14:paraId="2202041C">
            <w:pPr>
              <w:pStyle w:val="13"/>
            </w:pPr>
            <w:r>
              <w:t>怀财字【2025】7号 2025年义务教育阶段学校课后服务费</w:t>
            </w:r>
          </w:p>
        </w:tc>
      </w:tr>
      <w:tr w14:paraId="6E8316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A04F4C">
            <w:pPr>
              <w:pStyle w:val="14"/>
            </w:pPr>
            <w:r>
              <w:t>预算规模及资金用途</w:t>
            </w:r>
          </w:p>
        </w:tc>
        <w:tc>
          <w:tcPr>
            <w:tcW w:w="1276" w:type="dxa"/>
            <w:vAlign w:val="center"/>
          </w:tcPr>
          <w:p w14:paraId="3DC4A03D">
            <w:pPr>
              <w:pStyle w:val="14"/>
            </w:pPr>
            <w:r>
              <w:t>预算数</w:t>
            </w:r>
          </w:p>
        </w:tc>
        <w:tc>
          <w:tcPr>
            <w:tcW w:w="1332" w:type="dxa"/>
            <w:vAlign w:val="center"/>
          </w:tcPr>
          <w:p w14:paraId="7A4969B8">
            <w:pPr>
              <w:pStyle w:val="13"/>
            </w:pPr>
            <w:r>
              <w:t>5.94</w:t>
            </w:r>
          </w:p>
        </w:tc>
        <w:tc>
          <w:tcPr>
            <w:tcW w:w="1587" w:type="dxa"/>
            <w:vAlign w:val="center"/>
          </w:tcPr>
          <w:p w14:paraId="056FE3E8">
            <w:pPr>
              <w:pStyle w:val="14"/>
            </w:pPr>
            <w:r>
              <w:t>其中：财政    资金</w:t>
            </w:r>
          </w:p>
        </w:tc>
        <w:tc>
          <w:tcPr>
            <w:tcW w:w="1304" w:type="dxa"/>
            <w:vAlign w:val="center"/>
          </w:tcPr>
          <w:p w14:paraId="0BB798DB">
            <w:pPr>
              <w:pStyle w:val="13"/>
            </w:pPr>
            <w:r>
              <w:t>5.94</w:t>
            </w:r>
          </w:p>
        </w:tc>
        <w:tc>
          <w:tcPr>
            <w:tcW w:w="1276" w:type="dxa"/>
            <w:vAlign w:val="center"/>
          </w:tcPr>
          <w:p w14:paraId="72126064">
            <w:pPr>
              <w:pStyle w:val="14"/>
            </w:pPr>
            <w:r>
              <w:t>其他资金</w:t>
            </w:r>
          </w:p>
        </w:tc>
        <w:tc>
          <w:tcPr>
            <w:tcW w:w="1843" w:type="dxa"/>
            <w:vAlign w:val="center"/>
          </w:tcPr>
          <w:p w14:paraId="5BF7A018">
            <w:pPr>
              <w:pStyle w:val="13"/>
            </w:pPr>
            <w:r>
              <w:t xml:space="preserve"> </w:t>
            </w:r>
          </w:p>
        </w:tc>
      </w:tr>
      <w:tr w14:paraId="32FB8A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266A88"/>
        </w:tc>
        <w:tc>
          <w:tcPr>
            <w:tcW w:w="8618" w:type="dxa"/>
            <w:gridSpan w:val="6"/>
            <w:vAlign w:val="center"/>
          </w:tcPr>
          <w:p w14:paraId="26CC698C">
            <w:pPr>
              <w:pStyle w:val="13"/>
            </w:pPr>
            <w:r>
              <w:t>用于保障课后服务工作所需的课后服务补助发放及相关经费</w:t>
            </w:r>
          </w:p>
        </w:tc>
      </w:tr>
      <w:tr w14:paraId="44F32F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638ED5">
            <w:pPr>
              <w:pStyle w:val="14"/>
            </w:pPr>
            <w:r>
              <w:t>资金支出计划（%）</w:t>
            </w:r>
          </w:p>
        </w:tc>
        <w:tc>
          <w:tcPr>
            <w:tcW w:w="2608" w:type="dxa"/>
            <w:gridSpan w:val="2"/>
            <w:vAlign w:val="center"/>
          </w:tcPr>
          <w:p w14:paraId="50A06E46">
            <w:pPr>
              <w:pStyle w:val="14"/>
            </w:pPr>
            <w:r>
              <w:t>3月底</w:t>
            </w:r>
          </w:p>
        </w:tc>
        <w:tc>
          <w:tcPr>
            <w:tcW w:w="1587" w:type="dxa"/>
            <w:vAlign w:val="center"/>
          </w:tcPr>
          <w:p w14:paraId="19E67A0B">
            <w:pPr>
              <w:pStyle w:val="14"/>
            </w:pPr>
            <w:r>
              <w:t>6月底</w:t>
            </w:r>
          </w:p>
        </w:tc>
        <w:tc>
          <w:tcPr>
            <w:tcW w:w="1304" w:type="dxa"/>
            <w:vAlign w:val="center"/>
          </w:tcPr>
          <w:p w14:paraId="327BB650">
            <w:pPr>
              <w:pStyle w:val="14"/>
            </w:pPr>
            <w:r>
              <w:t>10月底</w:t>
            </w:r>
          </w:p>
        </w:tc>
        <w:tc>
          <w:tcPr>
            <w:tcW w:w="3119" w:type="dxa"/>
            <w:gridSpan w:val="2"/>
            <w:vAlign w:val="center"/>
          </w:tcPr>
          <w:p w14:paraId="199BBD13">
            <w:pPr>
              <w:pStyle w:val="14"/>
            </w:pPr>
            <w:r>
              <w:t>12月底</w:t>
            </w:r>
          </w:p>
        </w:tc>
      </w:tr>
      <w:tr w14:paraId="371F58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9C85E2"/>
        </w:tc>
        <w:tc>
          <w:tcPr>
            <w:tcW w:w="2608" w:type="dxa"/>
            <w:gridSpan w:val="2"/>
            <w:vAlign w:val="center"/>
          </w:tcPr>
          <w:p w14:paraId="480589BF">
            <w:pPr>
              <w:pStyle w:val="15"/>
            </w:pPr>
            <w:r>
              <w:t xml:space="preserve"> </w:t>
            </w:r>
          </w:p>
        </w:tc>
        <w:tc>
          <w:tcPr>
            <w:tcW w:w="1587" w:type="dxa"/>
            <w:vAlign w:val="center"/>
          </w:tcPr>
          <w:p w14:paraId="1402E7C6">
            <w:pPr>
              <w:pStyle w:val="15"/>
            </w:pPr>
            <w:r>
              <w:t>50%</w:t>
            </w:r>
          </w:p>
        </w:tc>
        <w:tc>
          <w:tcPr>
            <w:tcW w:w="1304" w:type="dxa"/>
            <w:vAlign w:val="center"/>
          </w:tcPr>
          <w:p w14:paraId="79607E60">
            <w:pPr>
              <w:pStyle w:val="15"/>
            </w:pPr>
            <w:r>
              <w:t>50%</w:t>
            </w:r>
          </w:p>
        </w:tc>
        <w:tc>
          <w:tcPr>
            <w:tcW w:w="3119" w:type="dxa"/>
            <w:gridSpan w:val="2"/>
            <w:vAlign w:val="center"/>
          </w:tcPr>
          <w:p w14:paraId="42BB3A28">
            <w:pPr>
              <w:pStyle w:val="15"/>
            </w:pPr>
            <w:r>
              <w:t>100%</w:t>
            </w:r>
          </w:p>
        </w:tc>
      </w:tr>
      <w:tr w14:paraId="59297D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DBD6E8">
            <w:pPr>
              <w:pStyle w:val="14"/>
            </w:pPr>
            <w:r>
              <w:t>绩效目标</w:t>
            </w:r>
          </w:p>
        </w:tc>
        <w:tc>
          <w:tcPr>
            <w:tcW w:w="8618" w:type="dxa"/>
            <w:gridSpan w:val="6"/>
            <w:vAlign w:val="center"/>
          </w:tcPr>
          <w:p w14:paraId="45D23886">
            <w:pPr>
              <w:pStyle w:val="13"/>
            </w:pPr>
            <w:r>
              <w:t>1.通过本项目的实施，推动课后服务工作正常有序开展。</w:t>
            </w:r>
          </w:p>
        </w:tc>
      </w:tr>
    </w:tbl>
    <w:p w14:paraId="0DD935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8411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DB501B">
            <w:pPr>
              <w:pStyle w:val="14"/>
            </w:pPr>
            <w:r>
              <w:t>一级指标</w:t>
            </w:r>
          </w:p>
        </w:tc>
        <w:tc>
          <w:tcPr>
            <w:tcW w:w="1276" w:type="dxa"/>
            <w:vAlign w:val="center"/>
          </w:tcPr>
          <w:p w14:paraId="653E23C6">
            <w:pPr>
              <w:pStyle w:val="14"/>
            </w:pPr>
            <w:r>
              <w:t>二级指标</w:t>
            </w:r>
          </w:p>
        </w:tc>
        <w:tc>
          <w:tcPr>
            <w:tcW w:w="1332" w:type="dxa"/>
            <w:vAlign w:val="center"/>
          </w:tcPr>
          <w:p w14:paraId="38E64D4F">
            <w:pPr>
              <w:pStyle w:val="14"/>
            </w:pPr>
            <w:r>
              <w:t>三级指标</w:t>
            </w:r>
          </w:p>
        </w:tc>
        <w:tc>
          <w:tcPr>
            <w:tcW w:w="2891" w:type="dxa"/>
            <w:vAlign w:val="center"/>
          </w:tcPr>
          <w:p w14:paraId="6EAADFC7">
            <w:pPr>
              <w:pStyle w:val="14"/>
            </w:pPr>
            <w:r>
              <w:t>绩效指标描述</w:t>
            </w:r>
          </w:p>
        </w:tc>
        <w:tc>
          <w:tcPr>
            <w:tcW w:w="1276" w:type="dxa"/>
            <w:vAlign w:val="center"/>
          </w:tcPr>
          <w:p w14:paraId="5595BDE9">
            <w:pPr>
              <w:pStyle w:val="14"/>
            </w:pPr>
            <w:r>
              <w:t>指标值</w:t>
            </w:r>
          </w:p>
        </w:tc>
        <w:tc>
          <w:tcPr>
            <w:tcW w:w="1843" w:type="dxa"/>
            <w:vAlign w:val="center"/>
          </w:tcPr>
          <w:p w14:paraId="231B25CE">
            <w:pPr>
              <w:pStyle w:val="14"/>
            </w:pPr>
            <w:r>
              <w:t>指标值确定依据</w:t>
            </w:r>
          </w:p>
        </w:tc>
      </w:tr>
      <w:tr w14:paraId="582EBDDD">
        <w:tblPrEx>
          <w:tblCellMar>
            <w:top w:w="0" w:type="dxa"/>
            <w:left w:w="108" w:type="dxa"/>
            <w:bottom w:w="0" w:type="dxa"/>
            <w:right w:w="108" w:type="dxa"/>
          </w:tblCellMar>
        </w:tblPrEx>
        <w:trPr>
          <w:trHeight w:val="369" w:hRule="atLeast"/>
          <w:jc w:val="center"/>
        </w:trPr>
        <w:tc>
          <w:tcPr>
            <w:tcW w:w="1276" w:type="dxa"/>
            <w:vMerge w:val="restart"/>
            <w:vAlign w:val="center"/>
          </w:tcPr>
          <w:p w14:paraId="0B5C03B0">
            <w:pPr>
              <w:pStyle w:val="15"/>
            </w:pPr>
            <w:r>
              <w:t>产出指标</w:t>
            </w:r>
          </w:p>
        </w:tc>
        <w:tc>
          <w:tcPr>
            <w:tcW w:w="1276" w:type="dxa"/>
            <w:vAlign w:val="center"/>
          </w:tcPr>
          <w:p w14:paraId="3DA49052">
            <w:pPr>
              <w:pStyle w:val="13"/>
            </w:pPr>
            <w:r>
              <w:t>数量指标</w:t>
            </w:r>
          </w:p>
        </w:tc>
        <w:tc>
          <w:tcPr>
            <w:tcW w:w="1332" w:type="dxa"/>
            <w:vAlign w:val="center"/>
          </w:tcPr>
          <w:p w14:paraId="1200985D">
            <w:pPr>
              <w:pStyle w:val="13"/>
            </w:pPr>
            <w:r>
              <w:t>覆盖率</w:t>
            </w:r>
          </w:p>
        </w:tc>
        <w:tc>
          <w:tcPr>
            <w:tcW w:w="2891" w:type="dxa"/>
            <w:vAlign w:val="center"/>
          </w:tcPr>
          <w:p w14:paraId="4C2B1817">
            <w:pPr>
              <w:pStyle w:val="13"/>
            </w:pPr>
            <w:r>
              <w:t>课后服务工作覆盖面</w:t>
            </w:r>
          </w:p>
        </w:tc>
        <w:tc>
          <w:tcPr>
            <w:tcW w:w="1276" w:type="dxa"/>
            <w:vAlign w:val="center"/>
          </w:tcPr>
          <w:p w14:paraId="4CD2C9D1">
            <w:pPr>
              <w:pStyle w:val="13"/>
            </w:pPr>
            <w:r>
              <w:t>100%</w:t>
            </w:r>
          </w:p>
        </w:tc>
        <w:tc>
          <w:tcPr>
            <w:tcW w:w="1843" w:type="dxa"/>
            <w:vAlign w:val="center"/>
          </w:tcPr>
          <w:p w14:paraId="2A016BF8">
            <w:pPr>
              <w:pStyle w:val="13"/>
            </w:pPr>
            <w:r>
              <w:t>2025年初工作计划</w:t>
            </w:r>
          </w:p>
        </w:tc>
      </w:tr>
      <w:tr w14:paraId="4AA494E1">
        <w:tblPrEx>
          <w:tblCellMar>
            <w:top w:w="0" w:type="dxa"/>
            <w:left w:w="108" w:type="dxa"/>
            <w:bottom w:w="0" w:type="dxa"/>
            <w:right w:w="108" w:type="dxa"/>
          </w:tblCellMar>
        </w:tblPrEx>
        <w:trPr>
          <w:trHeight w:val="369" w:hRule="atLeast"/>
          <w:jc w:val="center"/>
        </w:trPr>
        <w:tc>
          <w:tcPr>
            <w:tcW w:w="1276" w:type="dxa"/>
            <w:vMerge w:val="continue"/>
            <w:vAlign w:val="center"/>
          </w:tcPr>
          <w:p w14:paraId="205B6AE9"/>
        </w:tc>
        <w:tc>
          <w:tcPr>
            <w:tcW w:w="1276" w:type="dxa"/>
            <w:vAlign w:val="center"/>
          </w:tcPr>
          <w:p w14:paraId="7A605890">
            <w:pPr>
              <w:pStyle w:val="13"/>
            </w:pPr>
            <w:r>
              <w:t>质量指标</w:t>
            </w:r>
          </w:p>
        </w:tc>
        <w:tc>
          <w:tcPr>
            <w:tcW w:w="1332" w:type="dxa"/>
            <w:vAlign w:val="center"/>
          </w:tcPr>
          <w:p w14:paraId="1A849FA4">
            <w:pPr>
              <w:pStyle w:val="13"/>
            </w:pPr>
            <w:r>
              <w:t>标准执行率</w:t>
            </w:r>
          </w:p>
        </w:tc>
        <w:tc>
          <w:tcPr>
            <w:tcW w:w="2891" w:type="dxa"/>
            <w:vAlign w:val="center"/>
          </w:tcPr>
          <w:p w14:paraId="681E0F63">
            <w:pPr>
              <w:pStyle w:val="13"/>
            </w:pPr>
            <w:r>
              <w:t>补助标准执行情况</w:t>
            </w:r>
          </w:p>
        </w:tc>
        <w:tc>
          <w:tcPr>
            <w:tcW w:w="1276" w:type="dxa"/>
            <w:vAlign w:val="center"/>
          </w:tcPr>
          <w:p w14:paraId="0DE0BE7C">
            <w:pPr>
              <w:pStyle w:val="13"/>
            </w:pPr>
            <w:r>
              <w:t>100%</w:t>
            </w:r>
          </w:p>
        </w:tc>
        <w:tc>
          <w:tcPr>
            <w:tcW w:w="1843" w:type="dxa"/>
            <w:vAlign w:val="center"/>
          </w:tcPr>
          <w:p w14:paraId="4D1536B5">
            <w:pPr>
              <w:pStyle w:val="13"/>
            </w:pPr>
            <w:r>
              <w:t>2025年初工作计划</w:t>
            </w:r>
          </w:p>
        </w:tc>
      </w:tr>
      <w:tr w14:paraId="238369AD">
        <w:tblPrEx>
          <w:tblCellMar>
            <w:top w:w="0" w:type="dxa"/>
            <w:left w:w="108" w:type="dxa"/>
            <w:bottom w:w="0" w:type="dxa"/>
            <w:right w:w="108" w:type="dxa"/>
          </w:tblCellMar>
        </w:tblPrEx>
        <w:trPr>
          <w:trHeight w:val="369" w:hRule="atLeast"/>
          <w:jc w:val="center"/>
        </w:trPr>
        <w:tc>
          <w:tcPr>
            <w:tcW w:w="1276" w:type="dxa"/>
            <w:vMerge w:val="continue"/>
            <w:vAlign w:val="center"/>
          </w:tcPr>
          <w:p w14:paraId="2E54B5CE"/>
        </w:tc>
        <w:tc>
          <w:tcPr>
            <w:tcW w:w="1276" w:type="dxa"/>
            <w:vAlign w:val="center"/>
          </w:tcPr>
          <w:p w14:paraId="19D1C6B1">
            <w:pPr>
              <w:pStyle w:val="13"/>
            </w:pPr>
            <w:r>
              <w:t>时效指标</w:t>
            </w:r>
          </w:p>
        </w:tc>
        <w:tc>
          <w:tcPr>
            <w:tcW w:w="1332" w:type="dxa"/>
            <w:vAlign w:val="center"/>
          </w:tcPr>
          <w:p w14:paraId="65F73D8E">
            <w:pPr>
              <w:pStyle w:val="13"/>
            </w:pPr>
            <w:r>
              <w:t>及时发放率</w:t>
            </w:r>
          </w:p>
        </w:tc>
        <w:tc>
          <w:tcPr>
            <w:tcW w:w="2891" w:type="dxa"/>
            <w:vAlign w:val="center"/>
          </w:tcPr>
          <w:p w14:paraId="3D2BD2B6">
            <w:pPr>
              <w:pStyle w:val="13"/>
            </w:pPr>
            <w:r>
              <w:t>补助及时发放</w:t>
            </w:r>
          </w:p>
        </w:tc>
        <w:tc>
          <w:tcPr>
            <w:tcW w:w="1276" w:type="dxa"/>
            <w:vAlign w:val="center"/>
          </w:tcPr>
          <w:p w14:paraId="61D255BF">
            <w:pPr>
              <w:pStyle w:val="13"/>
            </w:pPr>
            <w:r>
              <w:t>100%</w:t>
            </w:r>
          </w:p>
        </w:tc>
        <w:tc>
          <w:tcPr>
            <w:tcW w:w="1843" w:type="dxa"/>
            <w:vAlign w:val="center"/>
          </w:tcPr>
          <w:p w14:paraId="34F00269">
            <w:pPr>
              <w:pStyle w:val="13"/>
            </w:pPr>
            <w:r>
              <w:t>2025年初工作计划</w:t>
            </w:r>
          </w:p>
        </w:tc>
      </w:tr>
      <w:tr w14:paraId="5EE58B28">
        <w:tblPrEx>
          <w:tblCellMar>
            <w:top w:w="0" w:type="dxa"/>
            <w:left w:w="108" w:type="dxa"/>
            <w:bottom w:w="0" w:type="dxa"/>
            <w:right w:w="108" w:type="dxa"/>
          </w:tblCellMar>
        </w:tblPrEx>
        <w:trPr>
          <w:trHeight w:val="369" w:hRule="atLeast"/>
          <w:jc w:val="center"/>
        </w:trPr>
        <w:tc>
          <w:tcPr>
            <w:tcW w:w="1276" w:type="dxa"/>
            <w:vMerge w:val="continue"/>
            <w:vAlign w:val="center"/>
          </w:tcPr>
          <w:p w14:paraId="1569A2F4"/>
        </w:tc>
        <w:tc>
          <w:tcPr>
            <w:tcW w:w="1276" w:type="dxa"/>
            <w:vAlign w:val="center"/>
          </w:tcPr>
          <w:p w14:paraId="5766C9FB">
            <w:pPr>
              <w:pStyle w:val="13"/>
            </w:pPr>
            <w:r>
              <w:t>成本指标</w:t>
            </w:r>
          </w:p>
        </w:tc>
        <w:tc>
          <w:tcPr>
            <w:tcW w:w="1332" w:type="dxa"/>
            <w:vAlign w:val="center"/>
          </w:tcPr>
          <w:p w14:paraId="34B2EAA3">
            <w:pPr>
              <w:pStyle w:val="13"/>
            </w:pPr>
            <w:r>
              <w:t>预算控制数</w:t>
            </w:r>
          </w:p>
        </w:tc>
        <w:tc>
          <w:tcPr>
            <w:tcW w:w="2891" w:type="dxa"/>
            <w:vAlign w:val="center"/>
          </w:tcPr>
          <w:p w14:paraId="6D50C08A">
            <w:pPr>
              <w:pStyle w:val="13"/>
            </w:pPr>
            <w:r>
              <w:t>预算控制数</w:t>
            </w:r>
          </w:p>
        </w:tc>
        <w:tc>
          <w:tcPr>
            <w:tcW w:w="1276" w:type="dxa"/>
            <w:vAlign w:val="center"/>
          </w:tcPr>
          <w:p w14:paraId="21EB4B06">
            <w:pPr>
              <w:pStyle w:val="13"/>
            </w:pPr>
            <w:r>
              <w:t>≤5.94万元</w:t>
            </w:r>
          </w:p>
        </w:tc>
        <w:tc>
          <w:tcPr>
            <w:tcW w:w="1843" w:type="dxa"/>
            <w:vAlign w:val="center"/>
          </w:tcPr>
          <w:p w14:paraId="7B48BB18">
            <w:pPr>
              <w:pStyle w:val="13"/>
            </w:pPr>
            <w:r>
              <w:t>2025年县级预算编制通知</w:t>
            </w:r>
          </w:p>
        </w:tc>
      </w:tr>
      <w:tr w14:paraId="70EDDBB8">
        <w:tblPrEx>
          <w:tblCellMar>
            <w:top w:w="0" w:type="dxa"/>
            <w:left w:w="108" w:type="dxa"/>
            <w:bottom w:w="0" w:type="dxa"/>
            <w:right w:w="108" w:type="dxa"/>
          </w:tblCellMar>
        </w:tblPrEx>
        <w:trPr>
          <w:trHeight w:val="369" w:hRule="atLeast"/>
          <w:jc w:val="center"/>
        </w:trPr>
        <w:tc>
          <w:tcPr>
            <w:tcW w:w="1276" w:type="dxa"/>
            <w:vMerge w:val="restart"/>
            <w:vAlign w:val="center"/>
          </w:tcPr>
          <w:p w14:paraId="653F8A81">
            <w:pPr>
              <w:pStyle w:val="15"/>
            </w:pPr>
            <w:r>
              <w:t>效益指标</w:t>
            </w:r>
          </w:p>
        </w:tc>
        <w:tc>
          <w:tcPr>
            <w:tcW w:w="1276" w:type="dxa"/>
            <w:vAlign w:val="center"/>
          </w:tcPr>
          <w:p w14:paraId="69345087">
            <w:pPr>
              <w:pStyle w:val="13"/>
            </w:pPr>
            <w:r>
              <w:t>社会效益指标</w:t>
            </w:r>
          </w:p>
        </w:tc>
        <w:tc>
          <w:tcPr>
            <w:tcW w:w="1332" w:type="dxa"/>
            <w:vAlign w:val="center"/>
          </w:tcPr>
          <w:p w14:paraId="581EB1C0">
            <w:pPr>
              <w:pStyle w:val="13"/>
            </w:pPr>
            <w:r>
              <w:t>课后服务工作开展情况</w:t>
            </w:r>
          </w:p>
        </w:tc>
        <w:tc>
          <w:tcPr>
            <w:tcW w:w="2891" w:type="dxa"/>
            <w:vAlign w:val="center"/>
          </w:tcPr>
          <w:p w14:paraId="57A7D9FC">
            <w:pPr>
              <w:pStyle w:val="13"/>
            </w:pPr>
            <w:r>
              <w:t>课后服务工作正常开展</w:t>
            </w:r>
          </w:p>
        </w:tc>
        <w:tc>
          <w:tcPr>
            <w:tcW w:w="1276" w:type="dxa"/>
            <w:vAlign w:val="center"/>
          </w:tcPr>
          <w:p w14:paraId="171DC90C">
            <w:pPr>
              <w:pStyle w:val="13"/>
            </w:pPr>
            <w:r>
              <w:t>保障课后服务工作正常开展</w:t>
            </w:r>
          </w:p>
        </w:tc>
        <w:tc>
          <w:tcPr>
            <w:tcW w:w="1843" w:type="dxa"/>
            <w:vAlign w:val="center"/>
          </w:tcPr>
          <w:p w14:paraId="7A327B6D">
            <w:pPr>
              <w:pStyle w:val="13"/>
            </w:pPr>
            <w:r>
              <w:t>2025年初工作计划</w:t>
            </w:r>
          </w:p>
        </w:tc>
      </w:tr>
      <w:tr w14:paraId="18A599B5">
        <w:tblPrEx>
          <w:tblCellMar>
            <w:top w:w="0" w:type="dxa"/>
            <w:left w:w="108" w:type="dxa"/>
            <w:bottom w:w="0" w:type="dxa"/>
            <w:right w:w="108" w:type="dxa"/>
          </w:tblCellMar>
        </w:tblPrEx>
        <w:trPr>
          <w:trHeight w:val="369" w:hRule="atLeast"/>
          <w:jc w:val="center"/>
        </w:trPr>
        <w:tc>
          <w:tcPr>
            <w:tcW w:w="1276" w:type="dxa"/>
            <w:vMerge w:val="continue"/>
            <w:vAlign w:val="center"/>
          </w:tcPr>
          <w:p w14:paraId="3949B326"/>
        </w:tc>
        <w:tc>
          <w:tcPr>
            <w:tcW w:w="1276" w:type="dxa"/>
            <w:vAlign w:val="center"/>
          </w:tcPr>
          <w:p w14:paraId="574351F9">
            <w:pPr>
              <w:pStyle w:val="13"/>
            </w:pPr>
            <w:r>
              <w:t>可持续影响指标</w:t>
            </w:r>
          </w:p>
        </w:tc>
        <w:tc>
          <w:tcPr>
            <w:tcW w:w="1332" w:type="dxa"/>
            <w:vAlign w:val="center"/>
          </w:tcPr>
          <w:p w14:paraId="590AFF68">
            <w:pPr>
              <w:pStyle w:val="13"/>
            </w:pPr>
            <w:r>
              <w:t>课后服务工作水平提升幅度</w:t>
            </w:r>
          </w:p>
        </w:tc>
        <w:tc>
          <w:tcPr>
            <w:tcW w:w="2891" w:type="dxa"/>
            <w:vAlign w:val="center"/>
          </w:tcPr>
          <w:p w14:paraId="795EABDC">
            <w:pPr>
              <w:pStyle w:val="13"/>
            </w:pPr>
            <w:r>
              <w:t>提高课后服务工作水平</w:t>
            </w:r>
          </w:p>
        </w:tc>
        <w:tc>
          <w:tcPr>
            <w:tcW w:w="1276" w:type="dxa"/>
            <w:vAlign w:val="center"/>
          </w:tcPr>
          <w:p w14:paraId="3E8AC625">
            <w:pPr>
              <w:pStyle w:val="13"/>
            </w:pPr>
            <w:r>
              <w:t>有效提高课后服务工作水平</w:t>
            </w:r>
          </w:p>
        </w:tc>
        <w:tc>
          <w:tcPr>
            <w:tcW w:w="1843" w:type="dxa"/>
            <w:vAlign w:val="center"/>
          </w:tcPr>
          <w:p w14:paraId="00C90EA4">
            <w:pPr>
              <w:pStyle w:val="13"/>
            </w:pPr>
            <w:r>
              <w:t>2025年初工作计划</w:t>
            </w:r>
          </w:p>
        </w:tc>
      </w:tr>
      <w:tr w14:paraId="5403EE37">
        <w:tblPrEx>
          <w:tblCellMar>
            <w:top w:w="0" w:type="dxa"/>
            <w:left w:w="108" w:type="dxa"/>
            <w:bottom w:w="0" w:type="dxa"/>
            <w:right w:w="108" w:type="dxa"/>
          </w:tblCellMar>
        </w:tblPrEx>
        <w:trPr>
          <w:trHeight w:val="369" w:hRule="atLeast"/>
          <w:jc w:val="center"/>
        </w:trPr>
        <w:tc>
          <w:tcPr>
            <w:tcW w:w="1276" w:type="dxa"/>
            <w:vAlign w:val="center"/>
          </w:tcPr>
          <w:p w14:paraId="588FCEE8">
            <w:pPr>
              <w:pStyle w:val="15"/>
            </w:pPr>
            <w:r>
              <w:t>满意度指标</w:t>
            </w:r>
          </w:p>
        </w:tc>
        <w:tc>
          <w:tcPr>
            <w:tcW w:w="1276" w:type="dxa"/>
            <w:vAlign w:val="center"/>
          </w:tcPr>
          <w:p w14:paraId="54A05ECF">
            <w:pPr>
              <w:pStyle w:val="13"/>
            </w:pPr>
            <w:r>
              <w:t>服务对象满意度指标</w:t>
            </w:r>
          </w:p>
        </w:tc>
        <w:tc>
          <w:tcPr>
            <w:tcW w:w="1332" w:type="dxa"/>
            <w:vAlign w:val="center"/>
          </w:tcPr>
          <w:p w14:paraId="3ABA0D9B">
            <w:pPr>
              <w:pStyle w:val="13"/>
            </w:pPr>
            <w:r>
              <w:t>参加人员满意度</w:t>
            </w:r>
          </w:p>
        </w:tc>
        <w:tc>
          <w:tcPr>
            <w:tcW w:w="2891" w:type="dxa"/>
            <w:vAlign w:val="center"/>
          </w:tcPr>
          <w:p w14:paraId="43BAB8C8">
            <w:pPr>
              <w:pStyle w:val="13"/>
            </w:pPr>
            <w:r>
              <w:t>参加人员满意度</w:t>
            </w:r>
          </w:p>
        </w:tc>
        <w:tc>
          <w:tcPr>
            <w:tcW w:w="1276" w:type="dxa"/>
            <w:vAlign w:val="center"/>
          </w:tcPr>
          <w:p w14:paraId="6FBB640D">
            <w:pPr>
              <w:pStyle w:val="13"/>
            </w:pPr>
            <w:r>
              <w:t>≥90%</w:t>
            </w:r>
          </w:p>
        </w:tc>
        <w:tc>
          <w:tcPr>
            <w:tcW w:w="1843" w:type="dxa"/>
            <w:vAlign w:val="center"/>
          </w:tcPr>
          <w:p w14:paraId="1A72CAF9">
            <w:pPr>
              <w:pStyle w:val="13"/>
            </w:pPr>
            <w:r>
              <w:t>2025年初工作计划</w:t>
            </w:r>
          </w:p>
        </w:tc>
      </w:tr>
    </w:tbl>
    <w:p w14:paraId="2A893D90">
      <w:pPr>
        <w:sectPr>
          <w:pgSz w:w="11900" w:h="16840"/>
          <w:pgMar w:top="1984" w:right="1304" w:bottom="1134" w:left="1304" w:header="720" w:footer="720" w:gutter="0"/>
          <w:cols w:space="720" w:num="1"/>
        </w:sectPr>
      </w:pPr>
    </w:p>
    <w:p w14:paraId="374A460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C8112D">
      <w:pPr>
        <w:spacing w:before="0" w:after="0"/>
        <w:ind w:firstLine="560"/>
        <w:jc w:val="left"/>
        <w:outlineLvl w:val="3"/>
      </w:pPr>
      <w:bookmarkStart w:id="264" w:name="_Toc_4_4_0000000265"/>
      <w:r>
        <w:rPr>
          <w:rFonts w:ascii="方正仿宋_GBK" w:hAnsi="方正仿宋_GBK" w:eastAsia="方正仿宋_GBK" w:cs="方正仿宋_GBK"/>
          <w:color w:val="000000"/>
          <w:sz w:val="28"/>
        </w:rPr>
        <w:t>262.怀财字【2025】7号2025年城乡义务教育生均公用经费县配套资金绩效目标表</w:t>
      </w:r>
      <w:bookmarkEnd w:id="2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D33FE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AEFB581">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6C732265">
            <w:pPr>
              <w:pStyle w:val="11"/>
            </w:pPr>
            <w:r>
              <w:t>单位：万元</w:t>
            </w:r>
          </w:p>
        </w:tc>
      </w:tr>
      <w:tr w14:paraId="3522E2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68E2EC">
            <w:pPr>
              <w:pStyle w:val="14"/>
            </w:pPr>
            <w:r>
              <w:t>项目编码</w:t>
            </w:r>
          </w:p>
        </w:tc>
        <w:tc>
          <w:tcPr>
            <w:tcW w:w="2608" w:type="dxa"/>
            <w:gridSpan w:val="2"/>
            <w:vAlign w:val="center"/>
          </w:tcPr>
          <w:p w14:paraId="134D52D5">
            <w:pPr>
              <w:pStyle w:val="13"/>
            </w:pPr>
            <w:r>
              <w:t>13073025P000579100066</w:t>
            </w:r>
          </w:p>
        </w:tc>
        <w:tc>
          <w:tcPr>
            <w:tcW w:w="1587" w:type="dxa"/>
            <w:vAlign w:val="center"/>
          </w:tcPr>
          <w:p w14:paraId="77AC42E8">
            <w:pPr>
              <w:pStyle w:val="14"/>
            </w:pPr>
            <w:r>
              <w:t>项目名称</w:t>
            </w:r>
          </w:p>
        </w:tc>
        <w:tc>
          <w:tcPr>
            <w:tcW w:w="4423" w:type="dxa"/>
            <w:gridSpan w:val="3"/>
            <w:vAlign w:val="center"/>
          </w:tcPr>
          <w:p w14:paraId="70EE9304">
            <w:pPr>
              <w:pStyle w:val="13"/>
            </w:pPr>
            <w:r>
              <w:t>怀财字【2025】7号2025年城乡义务教育生均公用经费县配套资金</w:t>
            </w:r>
          </w:p>
        </w:tc>
      </w:tr>
      <w:tr w14:paraId="03DCFA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6F6EEA">
            <w:pPr>
              <w:pStyle w:val="14"/>
            </w:pPr>
            <w:r>
              <w:t>预算规模及资金用途</w:t>
            </w:r>
          </w:p>
        </w:tc>
        <w:tc>
          <w:tcPr>
            <w:tcW w:w="1276" w:type="dxa"/>
            <w:vAlign w:val="center"/>
          </w:tcPr>
          <w:p w14:paraId="566F0496">
            <w:pPr>
              <w:pStyle w:val="14"/>
            </w:pPr>
            <w:r>
              <w:t>预算数</w:t>
            </w:r>
          </w:p>
        </w:tc>
        <w:tc>
          <w:tcPr>
            <w:tcW w:w="1332" w:type="dxa"/>
            <w:vAlign w:val="center"/>
          </w:tcPr>
          <w:p w14:paraId="1D7E1ACC">
            <w:pPr>
              <w:pStyle w:val="13"/>
            </w:pPr>
            <w:r>
              <w:t>25.49</w:t>
            </w:r>
          </w:p>
        </w:tc>
        <w:tc>
          <w:tcPr>
            <w:tcW w:w="1587" w:type="dxa"/>
            <w:vAlign w:val="center"/>
          </w:tcPr>
          <w:p w14:paraId="58D963C7">
            <w:pPr>
              <w:pStyle w:val="14"/>
            </w:pPr>
            <w:r>
              <w:t>其中：财政    资金</w:t>
            </w:r>
          </w:p>
        </w:tc>
        <w:tc>
          <w:tcPr>
            <w:tcW w:w="1304" w:type="dxa"/>
            <w:vAlign w:val="center"/>
          </w:tcPr>
          <w:p w14:paraId="22D95BFF">
            <w:pPr>
              <w:pStyle w:val="13"/>
            </w:pPr>
            <w:r>
              <w:t>25.49</w:t>
            </w:r>
          </w:p>
        </w:tc>
        <w:tc>
          <w:tcPr>
            <w:tcW w:w="1276" w:type="dxa"/>
            <w:vAlign w:val="center"/>
          </w:tcPr>
          <w:p w14:paraId="27CBE1ED">
            <w:pPr>
              <w:pStyle w:val="14"/>
            </w:pPr>
            <w:r>
              <w:t>其他资金</w:t>
            </w:r>
          </w:p>
        </w:tc>
        <w:tc>
          <w:tcPr>
            <w:tcW w:w="1843" w:type="dxa"/>
            <w:vAlign w:val="center"/>
          </w:tcPr>
          <w:p w14:paraId="4A896BCB">
            <w:pPr>
              <w:pStyle w:val="13"/>
            </w:pPr>
            <w:r>
              <w:t xml:space="preserve"> </w:t>
            </w:r>
          </w:p>
        </w:tc>
      </w:tr>
      <w:tr w14:paraId="74DAB7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8E84B3"/>
        </w:tc>
        <w:tc>
          <w:tcPr>
            <w:tcW w:w="8618" w:type="dxa"/>
            <w:gridSpan w:val="6"/>
            <w:vAlign w:val="center"/>
          </w:tcPr>
          <w:p w14:paraId="2839F1F1">
            <w:pPr>
              <w:pStyle w:val="13"/>
            </w:pPr>
            <w:r>
              <w:t>用于保障教育教学工作正常开展所需办公经费</w:t>
            </w:r>
          </w:p>
        </w:tc>
      </w:tr>
      <w:tr w14:paraId="3A8503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3EE0F4">
            <w:pPr>
              <w:pStyle w:val="14"/>
            </w:pPr>
            <w:r>
              <w:t>资金支出计划（%）</w:t>
            </w:r>
          </w:p>
        </w:tc>
        <w:tc>
          <w:tcPr>
            <w:tcW w:w="2608" w:type="dxa"/>
            <w:gridSpan w:val="2"/>
            <w:vAlign w:val="center"/>
          </w:tcPr>
          <w:p w14:paraId="4EB0A796">
            <w:pPr>
              <w:pStyle w:val="14"/>
            </w:pPr>
            <w:r>
              <w:t>3月底</w:t>
            </w:r>
          </w:p>
        </w:tc>
        <w:tc>
          <w:tcPr>
            <w:tcW w:w="1587" w:type="dxa"/>
            <w:vAlign w:val="center"/>
          </w:tcPr>
          <w:p w14:paraId="5AD97692">
            <w:pPr>
              <w:pStyle w:val="14"/>
            </w:pPr>
            <w:r>
              <w:t>6月底</w:t>
            </w:r>
          </w:p>
        </w:tc>
        <w:tc>
          <w:tcPr>
            <w:tcW w:w="1304" w:type="dxa"/>
            <w:vAlign w:val="center"/>
          </w:tcPr>
          <w:p w14:paraId="3E5188B8">
            <w:pPr>
              <w:pStyle w:val="14"/>
            </w:pPr>
            <w:r>
              <w:t>10月底</w:t>
            </w:r>
          </w:p>
        </w:tc>
        <w:tc>
          <w:tcPr>
            <w:tcW w:w="3119" w:type="dxa"/>
            <w:gridSpan w:val="2"/>
            <w:vAlign w:val="center"/>
          </w:tcPr>
          <w:p w14:paraId="181E45AC">
            <w:pPr>
              <w:pStyle w:val="14"/>
            </w:pPr>
            <w:r>
              <w:t>12月底</w:t>
            </w:r>
          </w:p>
        </w:tc>
      </w:tr>
      <w:tr w14:paraId="25FF9A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83E9B7"/>
        </w:tc>
        <w:tc>
          <w:tcPr>
            <w:tcW w:w="2608" w:type="dxa"/>
            <w:gridSpan w:val="2"/>
            <w:vAlign w:val="center"/>
          </w:tcPr>
          <w:p w14:paraId="226B451B">
            <w:pPr>
              <w:pStyle w:val="15"/>
            </w:pPr>
            <w:r>
              <w:t xml:space="preserve"> </w:t>
            </w:r>
          </w:p>
        </w:tc>
        <w:tc>
          <w:tcPr>
            <w:tcW w:w="1587" w:type="dxa"/>
            <w:vAlign w:val="center"/>
          </w:tcPr>
          <w:p w14:paraId="7D6621AD">
            <w:pPr>
              <w:pStyle w:val="15"/>
            </w:pPr>
            <w:r>
              <w:t>30%</w:t>
            </w:r>
          </w:p>
        </w:tc>
        <w:tc>
          <w:tcPr>
            <w:tcW w:w="1304" w:type="dxa"/>
            <w:vAlign w:val="center"/>
          </w:tcPr>
          <w:p w14:paraId="575529B4">
            <w:pPr>
              <w:pStyle w:val="15"/>
            </w:pPr>
            <w:r>
              <w:t>60%</w:t>
            </w:r>
          </w:p>
        </w:tc>
        <w:tc>
          <w:tcPr>
            <w:tcW w:w="3119" w:type="dxa"/>
            <w:gridSpan w:val="2"/>
            <w:vAlign w:val="center"/>
          </w:tcPr>
          <w:p w14:paraId="39C86CA0">
            <w:pPr>
              <w:pStyle w:val="15"/>
            </w:pPr>
            <w:r>
              <w:t>100%</w:t>
            </w:r>
          </w:p>
        </w:tc>
      </w:tr>
      <w:tr w14:paraId="70BF54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61ADBE">
            <w:pPr>
              <w:pStyle w:val="14"/>
            </w:pPr>
            <w:r>
              <w:t>绩效目标</w:t>
            </w:r>
          </w:p>
        </w:tc>
        <w:tc>
          <w:tcPr>
            <w:tcW w:w="8618" w:type="dxa"/>
            <w:gridSpan w:val="6"/>
            <w:vAlign w:val="center"/>
          </w:tcPr>
          <w:p w14:paraId="7972CDBA">
            <w:pPr>
              <w:pStyle w:val="13"/>
            </w:pPr>
            <w:r>
              <w:t>1.通过本项目资金的投入，保障学校日常工作正常开展，促进教育教学水平不断提高。</w:t>
            </w:r>
          </w:p>
        </w:tc>
      </w:tr>
    </w:tbl>
    <w:p w14:paraId="4EF4491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1700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9D2C5E">
            <w:pPr>
              <w:pStyle w:val="14"/>
            </w:pPr>
            <w:r>
              <w:t>一级指标</w:t>
            </w:r>
          </w:p>
        </w:tc>
        <w:tc>
          <w:tcPr>
            <w:tcW w:w="1276" w:type="dxa"/>
            <w:vAlign w:val="center"/>
          </w:tcPr>
          <w:p w14:paraId="231A7DEF">
            <w:pPr>
              <w:pStyle w:val="14"/>
            </w:pPr>
            <w:r>
              <w:t>二级指标</w:t>
            </w:r>
          </w:p>
        </w:tc>
        <w:tc>
          <w:tcPr>
            <w:tcW w:w="1332" w:type="dxa"/>
            <w:vAlign w:val="center"/>
          </w:tcPr>
          <w:p w14:paraId="386B521A">
            <w:pPr>
              <w:pStyle w:val="14"/>
            </w:pPr>
            <w:r>
              <w:t>三级指标</w:t>
            </w:r>
          </w:p>
        </w:tc>
        <w:tc>
          <w:tcPr>
            <w:tcW w:w="2891" w:type="dxa"/>
            <w:vAlign w:val="center"/>
          </w:tcPr>
          <w:p w14:paraId="6CABAB3B">
            <w:pPr>
              <w:pStyle w:val="14"/>
            </w:pPr>
            <w:r>
              <w:t>绩效指标描述</w:t>
            </w:r>
          </w:p>
        </w:tc>
        <w:tc>
          <w:tcPr>
            <w:tcW w:w="1276" w:type="dxa"/>
            <w:vAlign w:val="center"/>
          </w:tcPr>
          <w:p w14:paraId="0F9B9A25">
            <w:pPr>
              <w:pStyle w:val="14"/>
            </w:pPr>
            <w:r>
              <w:t>指标值</w:t>
            </w:r>
          </w:p>
        </w:tc>
        <w:tc>
          <w:tcPr>
            <w:tcW w:w="1843" w:type="dxa"/>
            <w:vAlign w:val="center"/>
          </w:tcPr>
          <w:p w14:paraId="680485B2">
            <w:pPr>
              <w:pStyle w:val="14"/>
            </w:pPr>
            <w:r>
              <w:t>指标值确定依据</w:t>
            </w:r>
          </w:p>
        </w:tc>
      </w:tr>
      <w:tr w14:paraId="441134CC">
        <w:tblPrEx>
          <w:tblCellMar>
            <w:top w:w="0" w:type="dxa"/>
            <w:left w:w="108" w:type="dxa"/>
            <w:bottom w:w="0" w:type="dxa"/>
            <w:right w:w="108" w:type="dxa"/>
          </w:tblCellMar>
        </w:tblPrEx>
        <w:trPr>
          <w:trHeight w:val="369" w:hRule="atLeast"/>
          <w:jc w:val="center"/>
        </w:trPr>
        <w:tc>
          <w:tcPr>
            <w:tcW w:w="1276" w:type="dxa"/>
            <w:vMerge w:val="restart"/>
            <w:vAlign w:val="center"/>
          </w:tcPr>
          <w:p w14:paraId="12FFE3F9">
            <w:pPr>
              <w:pStyle w:val="15"/>
            </w:pPr>
            <w:r>
              <w:t>产出指标</w:t>
            </w:r>
          </w:p>
        </w:tc>
        <w:tc>
          <w:tcPr>
            <w:tcW w:w="1276" w:type="dxa"/>
            <w:vAlign w:val="center"/>
          </w:tcPr>
          <w:p w14:paraId="59848566">
            <w:pPr>
              <w:pStyle w:val="13"/>
            </w:pPr>
            <w:r>
              <w:t>数量指标</w:t>
            </w:r>
          </w:p>
        </w:tc>
        <w:tc>
          <w:tcPr>
            <w:tcW w:w="1332" w:type="dxa"/>
            <w:vAlign w:val="center"/>
          </w:tcPr>
          <w:p w14:paraId="2F1496D2">
            <w:pPr>
              <w:pStyle w:val="13"/>
            </w:pPr>
            <w:r>
              <w:t>保障学校数量</w:t>
            </w:r>
          </w:p>
        </w:tc>
        <w:tc>
          <w:tcPr>
            <w:tcW w:w="2891" w:type="dxa"/>
            <w:vAlign w:val="center"/>
          </w:tcPr>
          <w:p w14:paraId="64BAC3E3">
            <w:pPr>
              <w:pStyle w:val="13"/>
            </w:pPr>
            <w:r>
              <w:t>保障正常运转学校数量</w:t>
            </w:r>
          </w:p>
        </w:tc>
        <w:tc>
          <w:tcPr>
            <w:tcW w:w="1276" w:type="dxa"/>
            <w:vAlign w:val="center"/>
          </w:tcPr>
          <w:p w14:paraId="3A4C1561">
            <w:pPr>
              <w:pStyle w:val="13"/>
            </w:pPr>
            <w:r>
              <w:t>1个</w:t>
            </w:r>
          </w:p>
        </w:tc>
        <w:tc>
          <w:tcPr>
            <w:tcW w:w="1843" w:type="dxa"/>
            <w:vAlign w:val="center"/>
          </w:tcPr>
          <w:p w14:paraId="4F115771">
            <w:pPr>
              <w:pStyle w:val="13"/>
            </w:pPr>
            <w:r>
              <w:t>2025年初工作计划</w:t>
            </w:r>
          </w:p>
        </w:tc>
      </w:tr>
      <w:tr w14:paraId="035EAB83">
        <w:tblPrEx>
          <w:tblCellMar>
            <w:top w:w="0" w:type="dxa"/>
            <w:left w:w="108" w:type="dxa"/>
            <w:bottom w:w="0" w:type="dxa"/>
            <w:right w:w="108" w:type="dxa"/>
          </w:tblCellMar>
        </w:tblPrEx>
        <w:trPr>
          <w:trHeight w:val="369" w:hRule="atLeast"/>
          <w:jc w:val="center"/>
        </w:trPr>
        <w:tc>
          <w:tcPr>
            <w:tcW w:w="1276" w:type="dxa"/>
            <w:vMerge w:val="continue"/>
            <w:vAlign w:val="center"/>
          </w:tcPr>
          <w:p w14:paraId="26650848"/>
        </w:tc>
        <w:tc>
          <w:tcPr>
            <w:tcW w:w="1276" w:type="dxa"/>
            <w:vAlign w:val="center"/>
          </w:tcPr>
          <w:p w14:paraId="79A6EB42">
            <w:pPr>
              <w:pStyle w:val="13"/>
            </w:pPr>
            <w:r>
              <w:t>质量指标</w:t>
            </w:r>
          </w:p>
        </w:tc>
        <w:tc>
          <w:tcPr>
            <w:tcW w:w="1332" w:type="dxa"/>
            <w:vAlign w:val="center"/>
          </w:tcPr>
          <w:p w14:paraId="2CD8261A">
            <w:pPr>
              <w:pStyle w:val="13"/>
            </w:pPr>
            <w:r>
              <w:t>学校正常运转率</w:t>
            </w:r>
          </w:p>
        </w:tc>
        <w:tc>
          <w:tcPr>
            <w:tcW w:w="2891" w:type="dxa"/>
            <w:vAlign w:val="center"/>
          </w:tcPr>
          <w:p w14:paraId="0C3EE0C0">
            <w:pPr>
              <w:pStyle w:val="13"/>
            </w:pPr>
            <w:r>
              <w:t>日常办公支出，使得学校正常运转</w:t>
            </w:r>
          </w:p>
        </w:tc>
        <w:tc>
          <w:tcPr>
            <w:tcW w:w="1276" w:type="dxa"/>
            <w:vAlign w:val="center"/>
          </w:tcPr>
          <w:p w14:paraId="03144556">
            <w:pPr>
              <w:pStyle w:val="13"/>
            </w:pPr>
            <w:r>
              <w:t>100%</w:t>
            </w:r>
          </w:p>
        </w:tc>
        <w:tc>
          <w:tcPr>
            <w:tcW w:w="1843" w:type="dxa"/>
            <w:vAlign w:val="center"/>
          </w:tcPr>
          <w:p w14:paraId="6C8AEF42">
            <w:pPr>
              <w:pStyle w:val="13"/>
            </w:pPr>
            <w:r>
              <w:t>2025年初工作计划</w:t>
            </w:r>
          </w:p>
        </w:tc>
      </w:tr>
      <w:tr w14:paraId="27FD6D30">
        <w:tblPrEx>
          <w:tblCellMar>
            <w:top w:w="0" w:type="dxa"/>
            <w:left w:w="108" w:type="dxa"/>
            <w:bottom w:w="0" w:type="dxa"/>
            <w:right w:w="108" w:type="dxa"/>
          </w:tblCellMar>
        </w:tblPrEx>
        <w:trPr>
          <w:trHeight w:val="369" w:hRule="atLeast"/>
          <w:jc w:val="center"/>
        </w:trPr>
        <w:tc>
          <w:tcPr>
            <w:tcW w:w="1276" w:type="dxa"/>
            <w:vMerge w:val="continue"/>
            <w:vAlign w:val="center"/>
          </w:tcPr>
          <w:p w14:paraId="13C0CCD2"/>
        </w:tc>
        <w:tc>
          <w:tcPr>
            <w:tcW w:w="1276" w:type="dxa"/>
            <w:vAlign w:val="center"/>
          </w:tcPr>
          <w:p w14:paraId="2706C95B">
            <w:pPr>
              <w:pStyle w:val="13"/>
            </w:pPr>
            <w:r>
              <w:t>时效指标</w:t>
            </w:r>
          </w:p>
        </w:tc>
        <w:tc>
          <w:tcPr>
            <w:tcW w:w="1332" w:type="dxa"/>
            <w:vAlign w:val="center"/>
          </w:tcPr>
          <w:p w14:paraId="1F62CB00">
            <w:pPr>
              <w:pStyle w:val="13"/>
            </w:pPr>
            <w:r>
              <w:t>各项工作完成及时率</w:t>
            </w:r>
          </w:p>
        </w:tc>
        <w:tc>
          <w:tcPr>
            <w:tcW w:w="2891" w:type="dxa"/>
            <w:vAlign w:val="center"/>
          </w:tcPr>
          <w:p w14:paraId="5174087A">
            <w:pPr>
              <w:pStyle w:val="13"/>
            </w:pPr>
            <w:r>
              <w:t>按教育教学要求，及时完成教育教学任务</w:t>
            </w:r>
          </w:p>
        </w:tc>
        <w:tc>
          <w:tcPr>
            <w:tcW w:w="1276" w:type="dxa"/>
            <w:vAlign w:val="center"/>
          </w:tcPr>
          <w:p w14:paraId="6A66ACF8">
            <w:pPr>
              <w:pStyle w:val="13"/>
            </w:pPr>
            <w:r>
              <w:t>100%</w:t>
            </w:r>
          </w:p>
        </w:tc>
        <w:tc>
          <w:tcPr>
            <w:tcW w:w="1843" w:type="dxa"/>
            <w:vAlign w:val="center"/>
          </w:tcPr>
          <w:p w14:paraId="2340F25F">
            <w:pPr>
              <w:pStyle w:val="13"/>
            </w:pPr>
            <w:r>
              <w:t>2025年初工作计划</w:t>
            </w:r>
          </w:p>
        </w:tc>
      </w:tr>
      <w:tr w14:paraId="414011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11B8D3"/>
        </w:tc>
        <w:tc>
          <w:tcPr>
            <w:tcW w:w="1276" w:type="dxa"/>
            <w:vAlign w:val="center"/>
          </w:tcPr>
          <w:p w14:paraId="4DBBCD89">
            <w:pPr>
              <w:pStyle w:val="13"/>
            </w:pPr>
            <w:r>
              <w:t>成本指标</w:t>
            </w:r>
          </w:p>
        </w:tc>
        <w:tc>
          <w:tcPr>
            <w:tcW w:w="1332" w:type="dxa"/>
            <w:vAlign w:val="center"/>
          </w:tcPr>
          <w:p w14:paraId="5C6B364D">
            <w:pPr>
              <w:pStyle w:val="13"/>
            </w:pPr>
            <w:r>
              <w:t>预算控制数</w:t>
            </w:r>
          </w:p>
        </w:tc>
        <w:tc>
          <w:tcPr>
            <w:tcW w:w="2891" w:type="dxa"/>
            <w:vAlign w:val="center"/>
          </w:tcPr>
          <w:p w14:paraId="17FAA934">
            <w:pPr>
              <w:pStyle w:val="13"/>
            </w:pPr>
            <w:r>
              <w:t>经费实际支出金额控制在预算内</w:t>
            </w:r>
          </w:p>
        </w:tc>
        <w:tc>
          <w:tcPr>
            <w:tcW w:w="1276" w:type="dxa"/>
            <w:vAlign w:val="center"/>
          </w:tcPr>
          <w:p w14:paraId="40372213">
            <w:pPr>
              <w:pStyle w:val="13"/>
            </w:pPr>
            <w:r>
              <w:t>≤25.49万元</w:t>
            </w:r>
          </w:p>
        </w:tc>
        <w:tc>
          <w:tcPr>
            <w:tcW w:w="1843" w:type="dxa"/>
            <w:vAlign w:val="center"/>
          </w:tcPr>
          <w:p w14:paraId="7D37E0BE">
            <w:pPr>
              <w:pStyle w:val="13"/>
            </w:pPr>
            <w:r>
              <w:t>2025年县级预算编制通知</w:t>
            </w:r>
          </w:p>
        </w:tc>
      </w:tr>
      <w:tr w14:paraId="0FFEA8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444035">
            <w:pPr>
              <w:pStyle w:val="15"/>
            </w:pPr>
            <w:r>
              <w:t>效益指标</w:t>
            </w:r>
          </w:p>
        </w:tc>
        <w:tc>
          <w:tcPr>
            <w:tcW w:w="1276" w:type="dxa"/>
            <w:vAlign w:val="center"/>
          </w:tcPr>
          <w:p w14:paraId="2D33790E">
            <w:pPr>
              <w:pStyle w:val="13"/>
            </w:pPr>
            <w:r>
              <w:t>社会效益指标</w:t>
            </w:r>
          </w:p>
        </w:tc>
        <w:tc>
          <w:tcPr>
            <w:tcW w:w="1332" w:type="dxa"/>
            <w:vAlign w:val="center"/>
          </w:tcPr>
          <w:p w14:paraId="499BD098">
            <w:pPr>
              <w:pStyle w:val="13"/>
            </w:pPr>
            <w:r>
              <w:t>提升教学质量</w:t>
            </w:r>
          </w:p>
        </w:tc>
        <w:tc>
          <w:tcPr>
            <w:tcW w:w="2891" w:type="dxa"/>
            <w:vAlign w:val="center"/>
          </w:tcPr>
          <w:p w14:paraId="07BE2EDB">
            <w:pPr>
              <w:pStyle w:val="13"/>
            </w:pPr>
            <w:r>
              <w:t>提升教学质量，提升学校社会影响力</w:t>
            </w:r>
          </w:p>
        </w:tc>
        <w:tc>
          <w:tcPr>
            <w:tcW w:w="1276" w:type="dxa"/>
            <w:vAlign w:val="center"/>
          </w:tcPr>
          <w:p w14:paraId="38AC4872">
            <w:pPr>
              <w:pStyle w:val="13"/>
            </w:pPr>
            <w:r>
              <w:t>显著提升</w:t>
            </w:r>
          </w:p>
        </w:tc>
        <w:tc>
          <w:tcPr>
            <w:tcW w:w="1843" w:type="dxa"/>
            <w:vAlign w:val="center"/>
          </w:tcPr>
          <w:p w14:paraId="4B340362">
            <w:pPr>
              <w:pStyle w:val="13"/>
            </w:pPr>
            <w:r>
              <w:t>2025年初工作计划</w:t>
            </w:r>
          </w:p>
        </w:tc>
      </w:tr>
      <w:tr w14:paraId="34C881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A7BB55"/>
        </w:tc>
        <w:tc>
          <w:tcPr>
            <w:tcW w:w="1276" w:type="dxa"/>
            <w:vAlign w:val="center"/>
          </w:tcPr>
          <w:p w14:paraId="13F3608F">
            <w:pPr>
              <w:pStyle w:val="13"/>
            </w:pPr>
            <w:r>
              <w:t>可持续影响指标</w:t>
            </w:r>
          </w:p>
        </w:tc>
        <w:tc>
          <w:tcPr>
            <w:tcW w:w="1332" w:type="dxa"/>
            <w:vAlign w:val="center"/>
          </w:tcPr>
          <w:p w14:paraId="79FD2CAF">
            <w:pPr>
              <w:pStyle w:val="13"/>
            </w:pPr>
            <w:r>
              <w:t>对学校教育教学工作的持续影响</w:t>
            </w:r>
          </w:p>
        </w:tc>
        <w:tc>
          <w:tcPr>
            <w:tcW w:w="2891" w:type="dxa"/>
            <w:vAlign w:val="center"/>
          </w:tcPr>
          <w:p w14:paraId="25CA2983">
            <w:pPr>
              <w:pStyle w:val="13"/>
            </w:pPr>
            <w:r>
              <w:t>促进学校教育教学工作进一步提升</w:t>
            </w:r>
          </w:p>
        </w:tc>
        <w:tc>
          <w:tcPr>
            <w:tcW w:w="1276" w:type="dxa"/>
            <w:vAlign w:val="center"/>
          </w:tcPr>
          <w:p w14:paraId="234B2564">
            <w:pPr>
              <w:pStyle w:val="13"/>
            </w:pPr>
            <w:r>
              <w:t>显著提升</w:t>
            </w:r>
          </w:p>
        </w:tc>
        <w:tc>
          <w:tcPr>
            <w:tcW w:w="1843" w:type="dxa"/>
            <w:vAlign w:val="center"/>
          </w:tcPr>
          <w:p w14:paraId="415DD021">
            <w:pPr>
              <w:pStyle w:val="13"/>
            </w:pPr>
            <w:r>
              <w:t>2025年初工作计划</w:t>
            </w:r>
          </w:p>
        </w:tc>
      </w:tr>
      <w:tr w14:paraId="15D4ED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77816B">
            <w:pPr>
              <w:pStyle w:val="15"/>
            </w:pPr>
            <w:r>
              <w:t>满意度指标</w:t>
            </w:r>
          </w:p>
        </w:tc>
        <w:tc>
          <w:tcPr>
            <w:tcW w:w="1276" w:type="dxa"/>
            <w:vAlign w:val="center"/>
          </w:tcPr>
          <w:p w14:paraId="0BEA5EA5">
            <w:pPr>
              <w:pStyle w:val="13"/>
            </w:pPr>
            <w:r>
              <w:t>服务对象满意度指标</w:t>
            </w:r>
          </w:p>
        </w:tc>
        <w:tc>
          <w:tcPr>
            <w:tcW w:w="1332" w:type="dxa"/>
            <w:vAlign w:val="center"/>
          </w:tcPr>
          <w:p w14:paraId="7EDCD83F">
            <w:pPr>
              <w:pStyle w:val="13"/>
            </w:pPr>
            <w:r>
              <w:t>师生满意度</w:t>
            </w:r>
          </w:p>
        </w:tc>
        <w:tc>
          <w:tcPr>
            <w:tcW w:w="2891" w:type="dxa"/>
            <w:vAlign w:val="center"/>
          </w:tcPr>
          <w:p w14:paraId="21F39EFC">
            <w:pPr>
              <w:pStyle w:val="13"/>
            </w:pPr>
            <w:r>
              <w:t>师生是否满意</w:t>
            </w:r>
          </w:p>
        </w:tc>
        <w:tc>
          <w:tcPr>
            <w:tcW w:w="1276" w:type="dxa"/>
            <w:vAlign w:val="center"/>
          </w:tcPr>
          <w:p w14:paraId="6B62DECF">
            <w:pPr>
              <w:pStyle w:val="13"/>
            </w:pPr>
            <w:r>
              <w:t>≥90%</w:t>
            </w:r>
          </w:p>
        </w:tc>
        <w:tc>
          <w:tcPr>
            <w:tcW w:w="1843" w:type="dxa"/>
            <w:vAlign w:val="center"/>
          </w:tcPr>
          <w:p w14:paraId="4E163E3E">
            <w:pPr>
              <w:pStyle w:val="13"/>
            </w:pPr>
            <w:r>
              <w:t>2025年初工作计划</w:t>
            </w:r>
          </w:p>
        </w:tc>
      </w:tr>
    </w:tbl>
    <w:p w14:paraId="791CE807">
      <w:pPr>
        <w:sectPr>
          <w:pgSz w:w="11900" w:h="16840"/>
          <w:pgMar w:top="1984" w:right="1304" w:bottom="1134" w:left="1304" w:header="720" w:footer="720" w:gutter="0"/>
          <w:cols w:space="720" w:num="1"/>
        </w:sectPr>
      </w:pPr>
    </w:p>
    <w:p w14:paraId="4D89EA0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3D367E">
      <w:pPr>
        <w:spacing w:before="0" w:after="0"/>
        <w:ind w:firstLine="560"/>
        <w:jc w:val="left"/>
        <w:outlineLvl w:val="3"/>
      </w:pPr>
      <w:bookmarkStart w:id="265" w:name="_Toc_4_4_0000000266"/>
      <w:r>
        <w:rPr>
          <w:rFonts w:ascii="方正仿宋_GBK" w:hAnsi="方正仿宋_GBK" w:eastAsia="方正仿宋_GBK" w:cs="方正仿宋_GBK"/>
          <w:color w:val="000000"/>
          <w:sz w:val="28"/>
        </w:rPr>
        <w:t>263.冀财教【2024】123号 河北省财政厅关于提前下达2025年中央城乡义务教育补助经费预算的通知绩效目标表</w:t>
      </w:r>
      <w:bookmarkEnd w:id="2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9E63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03AABF7">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2133619F">
            <w:pPr>
              <w:pStyle w:val="11"/>
            </w:pPr>
            <w:r>
              <w:t>单位：万元</w:t>
            </w:r>
          </w:p>
        </w:tc>
      </w:tr>
      <w:tr w14:paraId="0E6566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B04CD0">
            <w:pPr>
              <w:pStyle w:val="14"/>
            </w:pPr>
            <w:r>
              <w:t>项目编码</w:t>
            </w:r>
          </w:p>
        </w:tc>
        <w:tc>
          <w:tcPr>
            <w:tcW w:w="2608" w:type="dxa"/>
            <w:gridSpan w:val="2"/>
            <w:vAlign w:val="center"/>
          </w:tcPr>
          <w:p w14:paraId="54277DCE">
            <w:pPr>
              <w:pStyle w:val="13"/>
            </w:pPr>
            <w:r>
              <w:t>13073025P00057710002C</w:t>
            </w:r>
          </w:p>
        </w:tc>
        <w:tc>
          <w:tcPr>
            <w:tcW w:w="1587" w:type="dxa"/>
            <w:vAlign w:val="center"/>
          </w:tcPr>
          <w:p w14:paraId="07AD719D">
            <w:pPr>
              <w:pStyle w:val="14"/>
            </w:pPr>
            <w:r>
              <w:t>项目名称</w:t>
            </w:r>
          </w:p>
        </w:tc>
        <w:tc>
          <w:tcPr>
            <w:tcW w:w="4423" w:type="dxa"/>
            <w:gridSpan w:val="3"/>
            <w:vAlign w:val="center"/>
          </w:tcPr>
          <w:p w14:paraId="1EFF495E">
            <w:pPr>
              <w:pStyle w:val="13"/>
            </w:pPr>
            <w:r>
              <w:t>冀财教【2024】123号 河北省财政厅关于提前下达2025年中央城乡义务教育补助经费预算的通知</w:t>
            </w:r>
          </w:p>
        </w:tc>
      </w:tr>
      <w:tr w14:paraId="5FDEF0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0F121E">
            <w:pPr>
              <w:pStyle w:val="14"/>
            </w:pPr>
            <w:r>
              <w:t>预算规模及资金用途</w:t>
            </w:r>
          </w:p>
        </w:tc>
        <w:tc>
          <w:tcPr>
            <w:tcW w:w="1276" w:type="dxa"/>
            <w:vAlign w:val="center"/>
          </w:tcPr>
          <w:p w14:paraId="62F18801">
            <w:pPr>
              <w:pStyle w:val="14"/>
            </w:pPr>
            <w:r>
              <w:t>预算数</w:t>
            </w:r>
          </w:p>
        </w:tc>
        <w:tc>
          <w:tcPr>
            <w:tcW w:w="1332" w:type="dxa"/>
            <w:vAlign w:val="center"/>
          </w:tcPr>
          <w:p w14:paraId="35763956">
            <w:pPr>
              <w:pStyle w:val="13"/>
            </w:pPr>
            <w:r>
              <w:t>1.80</w:t>
            </w:r>
          </w:p>
        </w:tc>
        <w:tc>
          <w:tcPr>
            <w:tcW w:w="1587" w:type="dxa"/>
            <w:vAlign w:val="center"/>
          </w:tcPr>
          <w:p w14:paraId="2A34B347">
            <w:pPr>
              <w:pStyle w:val="14"/>
            </w:pPr>
            <w:r>
              <w:t>其中：财政    资金</w:t>
            </w:r>
          </w:p>
        </w:tc>
        <w:tc>
          <w:tcPr>
            <w:tcW w:w="1304" w:type="dxa"/>
            <w:vAlign w:val="center"/>
          </w:tcPr>
          <w:p w14:paraId="56164FD8">
            <w:pPr>
              <w:pStyle w:val="13"/>
            </w:pPr>
            <w:r>
              <w:t>1.80</w:t>
            </w:r>
          </w:p>
        </w:tc>
        <w:tc>
          <w:tcPr>
            <w:tcW w:w="1276" w:type="dxa"/>
            <w:vAlign w:val="center"/>
          </w:tcPr>
          <w:p w14:paraId="280F9212">
            <w:pPr>
              <w:pStyle w:val="14"/>
            </w:pPr>
            <w:r>
              <w:t>其他资金</w:t>
            </w:r>
          </w:p>
        </w:tc>
        <w:tc>
          <w:tcPr>
            <w:tcW w:w="1843" w:type="dxa"/>
            <w:vAlign w:val="center"/>
          </w:tcPr>
          <w:p w14:paraId="1E81FEB3">
            <w:pPr>
              <w:pStyle w:val="13"/>
            </w:pPr>
            <w:r>
              <w:t xml:space="preserve"> </w:t>
            </w:r>
          </w:p>
        </w:tc>
      </w:tr>
      <w:tr w14:paraId="5486EB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479D50"/>
        </w:tc>
        <w:tc>
          <w:tcPr>
            <w:tcW w:w="8618" w:type="dxa"/>
            <w:gridSpan w:val="6"/>
            <w:vAlign w:val="center"/>
          </w:tcPr>
          <w:p w14:paraId="320992C4">
            <w:pPr>
              <w:pStyle w:val="13"/>
            </w:pPr>
            <w:r>
              <w:t>发放贫困生生活补助</w:t>
            </w:r>
          </w:p>
        </w:tc>
      </w:tr>
      <w:tr w14:paraId="543C0E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6BCEA7">
            <w:pPr>
              <w:pStyle w:val="14"/>
            </w:pPr>
            <w:r>
              <w:t>资金支出计划（%）</w:t>
            </w:r>
          </w:p>
        </w:tc>
        <w:tc>
          <w:tcPr>
            <w:tcW w:w="2608" w:type="dxa"/>
            <w:gridSpan w:val="2"/>
            <w:vAlign w:val="center"/>
          </w:tcPr>
          <w:p w14:paraId="6267EE11">
            <w:pPr>
              <w:pStyle w:val="14"/>
            </w:pPr>
            <w:r>
              <w:t>3月底</w:t>
            </w:r>
          </w:p>
        </w:tc>
        <w:tc>
          <w:tcPr>
            <w:tcW w:w="1587" w:type="dxa"/>
            <w:vAlign w:val="center"/>
          </w:tcPr>
          <w:p w14:paraId="2231D209">
            <w:pPr>
              <w:pStyle w:val="14"/>
            </w:pPr>
            <w:r>
              <w:t>6月底</w:t>
            </w:r>
          </w:p>
        </w:tc>
        <w:tc>
          <w:tcPr>
            <w:tcW w:w="1304" w:type="dxa"/>
            <w:vAlign w:val="center"/>
          </w:tcPr>
          <w:p w14:paraId="5464074C">
            <w:pPr>
              <w:pStyle w:val="14"/>
            </w:pPr>
            <w:r>
              <w:t>10月底</w:t>
            </w:r>
          </w:p>
        </w:tc>
        <w:tc>
          <w:tcPr>
            <w:tcW w:w="3119" w:type="dxa"/>
            <w:gridSpan w:val="2"/>
            <w:vAlign w:val="center"/>
          </w:tcPr>
          <w:p w14:paraId="3B72CF93">
            <w:pPr>
              <w:pStyle w:val="14"/>
            </w:pPr>
            <w:r>
              <w:t>12月底</w:t>
            </w:r>
          </w:p>
        </w:tc>
      </w:tr>
      <w:tr w14:paraId="22E60F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7939A0"/>
        </w:tc>
        <w:tc>
          <w:tcPr>
            <w:tcW w:w="2608" w:type="dxa"/>
            <w:gridSpan w:val="2"/>
            <w:vAlign w:val="center"/>
          </w:tcPr>
          <w:p w14:paraId="235EE030">
            <w:pPr>
              <w:pStyle w:val="15"/>
            </w:pPr>
            <w:r>
              <w:t xml:space="preserve"> </w:t>
            </w:r>
          </w:p>
        </w:tc>
        <w:tc>
          <w:tcPr>
            <w:tcW w:w="1587" w:type="dxa"/>
            <w:vAlign w:val="center"/>
          </w:tcPr>
          <w:p w14:paraId="48161701">
            <w:pPr>
              <w:pStyle w:val="15"/>
            </w:pPr>
            <w:r>
              <w:t>50%</w:t>
            </w:r>
          </w:p>
        </w:tc>
        <w:tc>
          <w:tcPr>
            <w:tcW w:w="1304" w:type="dxa"/>
            <w:vAlign w:val="center"/>
          </w:tcPr>
          <w:p w14:paraId="3D2C92E8">
            <w:pPr>
              <w:pStyle w:val="15"/>
            </w:pPr>
            <w:r>
              <w:t>50%</w:t>
            </w:r>
          </w:p>
        </w:tc>
        <w:tc>
          <w:tcPr>
            <w:tcW w:w="3119" w:type="dxa"/>
            <w:gridSpan w:val="2"/>
            <w:vAlign w:val="center"/>
          </w:tcPr>
          <w:p w14:paraId="171D564A">
            <w:pPr>
              <w:pStyle w:val="15"/>
            </w:pPr>
            <w:r>
              <w:t>100%</w:t>
            </w:r>
          </w:p>
        </w:tc>
      </w:tr>
      <w:tr w14:paraId="247D61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C077BD">
            <w:pPr>
              <w:pStyle w:val="14"/>
            </w:pPr>
            <w:r>
              <w:t>绩效目标</w:t>
            </w:r>
          </w:p>
        </w:tc>
        <w:tc>
          <w:tcPr>
            <w:tcW w:w="8618" w:type="dxa"/>
            <w:gridSpan w:val="6"/>
            <w:vAlign w:val="center"/>
          </w:tcPr>
          <w:p w14:paraId="117D563A">
            <w:pPr>
              <w:pStyle w:val="13"/>
            </w:pPr>
            <w:r>
              <w:t>1.通过按时足额发放贫困生生活补助，有效落实国家政策，保障贫困学生正常学习生活。</w:t>
            </w:r>
          </w:p>
        </w:tc>
      </w:tr>
    </w:tbl>
    <w:p w14:paraId="77A1CA3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7D03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56EA16">
            <w:pPr>
              <w:pStyle w:val="14"/>
            </w:pPr>
            <w:r>
              <w:t>一级指标</w:t>
            </w:r>
          </w:p>
        </w:tc>
        <w:tc>
          <w:tcPr>
            <w:tcW w:w="1276" w:type="dxa"/>
            <w:vAlign w:val="center"/>
          </w:tcPr>
          <w:p w14:paraId="2C829E89">
            <w:pPr>
              <w:pStyle w:val="14"/>
            </w:pPr>
            <w:r>
              <w:t>二级指标</w:t>
            </w:r>
          </w:p>
        </w:tc>
        <w:tc>
          <w:tcPr>
            <w:tcW w:w="1332" w:type="dxa"/>
            <w:vAlign w:val="center"/>
          </w:tcPr>
          <w:p w14:paraId="270DB8CD">
            <w:pPr>
              <w:pStyle w:val="14"/>
            </w:pPr>
            <w:r>
              <w:t>三级指标</w:t>
            </w:r>
          </w:p>
        </w:tc>
        <w:tc>
          <w:tcPr>
            <w:tcW w:w="2891" w:type="dxa"/>
            <w:vAlign w:val="center"/>
          </w:tcPr>
          <w:p w14:paraId="038D9CA1">
            <w:pPr>
              <w:pStyle w:val="14"/>
            </w:pPr>
            <w:r>
              <w:t>绩效指标描述</w:t>
            </w:r>
          </w:p>
        </w:tc>
        <w:tc>
          <w:tcPr>
            <w:tcW w:w="1276" w:type="dxa"/>
            <w:vAlign w:val="center"/>
          </w:tcPr>
          <w:p w14:paraId="3B7E725F">
            <w:pPr>
              <w:pStyle w:val="14"/>
            </w:pPr>
            <w:r>
              <w:t>指标值</w:t>
            </w:r>
          </w:p>
        </w:tc>
        <w:tc>
          <w:tcPr>
            <w:tcW w:w="1843" w:type="dxa"/>
            <w:vAlign w:val="center"/>
          </w:tcPr>
          <w:p w14:paraId="49DD9034">
            <w:pPr>
              <w:pStyle w:val="14"/>
            </w:pPr>
            <w:r>
              <w:t>指标值确定依据</w:t>
            </w:r>
          </w:p>
        </w:tc>
      </w:tr>
      <w:tr w14:paraId="4B193BAD">
        <w:tblPrEx>
          <w:tblCellMar>
            <w:top w:w="0" w:type="dxa"/>
            <w:left w:w="108" w:type="dxa"/>
            <w:bottom w:w="0" w:type="dxa"/>
            <w:right w:w="108" w:type="dxa"/>
          </w:tblCellMar>
        </w:tblPrEx>
        <w:trPr>
          <w:trHeight w:val="369" w:hRule="atLeast"/>
          <w:jc w:val="center"/>
        </w:trPr>
        <w:tc>
          <w:tcPr>
            <w:tcW w:w="1276" w:type="dxa"/>
            <w:vMerge w:val="restart"/>
            <w:vAlign w:val="center"/>
          </w:tcPr>
          <w:p w14:paraId="728483B3">
            <w:pPr>
              <w:pStyle w:val="15"/>
            </w:pPr>
            <w:r>
              <w:t>产出指标</w:t>
            </w:r>
          </w:p>
        </w:tc>
        <w:tc>
          <w:tcPr>
            <w:tcW w:w="1276" w:type="dxa"/>
            <w:vAlign w:val="center"/>
          </w:tcPr>
          <w:p w14:paraId="323FA84D">
            <w:pPr>
              <w:pStyle w:val="13"/>
            </w:pPr>
            <w:r>
              <w:t>数量指标</w:t>
            </w:r>
          </w:p>
        </w:tc>
        <w:tc>
          <w:tcPr>
            <w:tcW w:w="1332" w:type="dxa"/>
            <w:vAlign w:val="center"/>
          </w:tcPr>
          <w:p w14:paraId="357C7BD4">
            <w:pPr>
              <w:pStyle w:val="13"/>
            </w:pPr>
            <w:r>
              <w:t>补助贫困生数量</w:t>
            </w:r>
          </w:p>
        </w:tc>
        <w:tc>
          <w:tcPr>
            <w:tcW w:w="2891" w:type="dxa"/>
            <w:vAlign w:val="center"/>
          </w:tcPr>
          <w:p w14:paraId="3B92491C">
            <w:pPr>
              <w:pStyle w:val="13"/>
            </w:pPr>
            <w:r>
              <w:t>补助贫困生人数</w:t>
            </w:r>
          </w:p>
        </w:tc>
        <w:tc>
          <w:tcPr>
            <w:tcW w:w="1276" w:type="dxa"/>
            <w:vAlign w:val="center"/>
          </w:tcPr>
          <w:p w14:paraId="70AD0121">
            <w:pPr>
              <w:pStyle w:val="13"/>
            </w:pPr>
            <w:r>
              <w:t>≤28人</w:t>
            </w:r>
          </w:p>
        </w:tc>
        <w:tc>
          <w:tcPr>
            <w:tcW w:w="1843" w:type="dxa"/>
            <w:vAlign w:val="center"/>
          </w:tcPr>
          <w:p w14:paraId="5A19A24B">
            <w:pPr>
              <w:pStyle w:val="13"/>
            </w:pPr>
            <w:r>
              <w:t>2025年初工作计划</w:t>
            </w:r>
          </w:p>
        </w:tc>
      </w:tr>
      <w:tr w14:paraId="093FC41E">
        <w:tblPrEx>
          <w:tblCellMar>
            <w:top w:w="0" w:type="dxa"/>
            <w:left w:w="108" w:type="dxa"/>
            <w:bottom w:w="0" w:type="dxa"/>
            <w:right w:w="108" w:type="dxa"/>
          </w:tblCellMar>
        </w:tblPrEx>
        <w:trPr>
          <w:trHeight w:val="369" w:hRule="atLeast"/>
          <w:jc w:val="center"/>
        </w:trPr>
        <w:tc>
          <w:tcPr>
            <w:tcW w:w="1276" w:type="dxa"/>
            <w:vMerge w:val="continue"/>
            <w:vAlign w:val="center"/>
          </w:tcPr>
          <w:p w14:paraId="0D229EBC"/>
        </w:tc>
        <w:tc>
          <w:tcPr>
            <w:tcW w:w="1276" w:type="dxa"/>
            <w:vAlign w:val="center"/>
          </w:tcPr>
          <w:p w14:paraId="7EB35D1A">
            <w:pPr>
              <w:pStyle w:val="13"/>
            </w:pPr>
            <w:r>
              <w:t>质量指标</w:t>
            </w:r>
          </w:p>
        </w:tc>
        <w:tc>
          <w:tcPr>
            <w:tcW w:w="1332" w:type="dxa"/>
            <w:vAlign w:val="center"/>
          </w:tcPr>
          <w:p w14:paraId="53206180">
            <w:pPr>
              <w:pStyle w:val="13"/>
            </w:pPr>
            <w:r>
              <w:t>补助标准达标率</w:t>
            </w:r>
          </w:p>
        </w:tc>
        <w:tc>
          <w:tcPr>
            <w:tcW w:w="2891" w:type="dxa"/>
            <w:vAlign w:val="center"/>
          </w:tcPr>
          <w:p w14:paraId="7CEF5E0C">
            <w:pPr>
              <w:pStyle w:val="13"/>
            </w:pPr>
            <w:r>
              <w:t>补助标准执行情况</w:t>
            </w:r>
          </w:p>
        </w:tc>
        <w:tc>
          <w:tcPr>
            <w:tcW w:w="1276" w:type="dxa"/>
            <w:vAlign w:val="center"/>
          </w:tcPr>
          <w:p w14:paraId="37005B1D">
            <w:pPr>
              <w:pStyle w:val="13"/>
            </w:pPr>
            <w:r>
              <w:t>100%</w:t>
            </w:r>
          </w:p>
        </w:tc>
        <w:tc>
          <w:tcPr>
            <w:tcW w:w="1843" w:type="dxa"/>
            <w:vAlign w:val="center"/>
          </w:tcPr>
          <w:p w14:paraId="78EF771A">
            <w:pPr>
              <w:pStyle w:val="13"/>
            </w:pPr>
            <w:r>
              <w:t>2025年初工作计划</w:t>
            </w:r>
          </w:p>
        </w:tc>
      </w:tr>
      <w:tr w14:paraId="5374D8C4">
        <w:tblPrEx>
          <w:tblCellMar>
            <w:top w:w="0" w:type="dxa"/>
            <w:left w:w="108" w:type="dxa"/>
            <w:bottom w:w="0" w:type="dxa"/>
            <w:right w:w="108" w:type="dxa"/>
          </w:tblCellMar>
        </w:tblPrEx>
        <w:trPr>
          <w:trHeight w:val="369" w:hRule="atLeast"/>
          <w:jc w:val="center"/>
        </w:trPr>
        <w:tc>
          <w:tcPr>
            <w:tcW w:w="1276" w:type="dxa"/>
            <w:vMerge w:val="continue"/>
            <w:vAlign w:val="center"/>
          </w:tcPr>
          <w:p w14:paraId="3F892A2B"/>
        </w:tc>
        <w:tc>
          <w:tcPr>
            <w:tcW w:w="1276" w:type="dxa"/>
            <w:vAlign w:val="center"/>
          </w:tcPr>
          <w:p w14:paraId="1E3714CE">
            <w:pPr>
              <w:pStyle w:val="13"/>
            </w:pPr>
            <w:r>
              <w:t>时效指标</w:t>
            </w:r>
          </w:p>
        </w:tc>
        <w:tc>
          <w:tcPr>
            <w:tcW w:w="1332" w:type="dxa"/>
            <w:vAlign w:val="center"/>
          </w:tcPr>
          <w:p w14:paraId="2ACCA912">
            <w:pPr>
              <w:pStyle w:val="13"/>
            </w:pPr>
            <w:r>
              <w:t>补助经费及时发放率</w:t>
            </w:r>
          </w:p>
        </w:tc>
        <w:tc>
          <w:tcPr>
            <w:tcW w:w="2891" w:type="dxa"/>
            <w:vAlign w:val="center"/>
          </w:tcPr>
          <w:p w14:paraId="6D61BDC7">
            <w:pPr>
              <w:pStyle w:val="13"/>
            </w:pPr>
            <w:r>
              <w:t>及时发放补助</w:t>
            </w:r>
          </w:p>
        </w:tc>
        <w:tc>
          <w:tcPr>
            <w:tcW w:w="1276" w:type="dxa"/>
            <w:vAlign w:val="center"/>
          </w:tcPr>
          <w:p w14:paraId="22FBD207">
            <w:pPr>
              <w:pStyle w:val="13"/>
            </w:pPr>
            <w:r>
              <w:t>100%</w:t>
            </w:r>
          </w:p>
        </w:tc>
        <w:tc>
          <w:tcPr>
            <w:tcW w:w="1843" w:type="dxa"/>
            <w:vAlign w:val="center"/>
          </w:tcPr>
          <w:p w14:paraId="300421F2">
            <w:pPr>
              <w:pStyle w:val="13"/>
            </w:pPr>
            <w:r>
              <w:t>2025年初工作计划</w:t>
            </w:r>
          </w:p>
        </w:tc>
      </w:tr>
      <w:tr w14:paraId="3FD4E234">
        <w:tblPrEx>
          <w:tblCellMar>
            <w:top w:w="0" w:type="dxa"/>
            <w:left w:w="108" w:type="dxa"/>
            <w:bottom w:w="0" w:type="dxa"/>
            <w:right w:w="108" w:type="dxa"/>
          </w:tblCellMar>
        </w:tblPrEx>
        <w:trPr>
          <w:trHeight w:val="369" w:hRule="atLeast"/>
          <w:jc w:val="center"/>
        </w:trPr>
        <w:tc>
          <w:tcPr>
            <w:tcW w:w="1276" w:type="dxa"/>
            <w:vMerge w:val="continue"/>
            <w:vAlign w:val="center"/>
          </w:tcPr>
          <w:p w14:paraId="2A2A7679"/>
        </w:tc>
        <w:tc>
          <w:tcPr>
            <w:tcW w:w="1276" w:type="dxa"/>
            <w:vAlign w:val="center"/>
          </w:tcPr>
          <w:p w14:paraId="3285E979">
            <w:pPr>
              <w:pStyle w:val="13"/>
            </w:pPr>
            <w:r>
              <w:t>成本指标</w:t>
            </w:r>
          </w:p>
        </w:tc>
        <w:tc>
          <w:tcPr>
            <w:tcW w:w="1332" w:type="dxa"/>
            <w:vAlign w:val="center"/>
          </w:tcPr>
          <w:p w14:paraId="01CC0003">
            <w:pPr>
              <w:pStyle w:val="13"/>
            </w:pPr>
            <w:r>
              <w:t>补助发放标准</w:t>
            </w:r>
          </w:p>
        </w:tc>
        <w:tc>
          <w:tcPr>
            <w:tcW w:w="2891" w:type="dxa"/>
            <w:vAlign w:val="center"/>
          </w:tcPr>
          <w:p w14:paraId="1BE0D907">
            <w:pPr>
              <w:pStyle w:val="13"/>
            </w:pPr>
            <w:r>
              <w:t>贫困生补助发放标准</w:t>
            </w:r>
          </w:p>
        </w:tc>
        <w:tc>
          <w:tcPr>
            <w:tcW w:w="1276" w:type="dxa"/>
            <w:vAlign w:val="center"/>
          </w:tcPr>
          <w:p w14:paraId="594EFB4C">
            <w:pPr>
              <w:pStyle w:val="13"/>
            </w:pPr>
            <w:r>
              <w:t>625元/学年</w:t>
            </w:r>
          </w:p>
        </w:tc>
        <w:tc>
          <w:tcPr>
            <w:tcW w:w="1843" w:type="dxa"/>
            <w:vAlign w:val="center"/>
          </w:tcPr>
          <w:p w14:paraId="31247BC7">
            <w:pPr>
              <w:pStyle w:val="13"/>
            </w:pPr>
            <w:r>
              <w:t>2025年预算编制通知</w:t>
            </w:r>
          </w:p>
        </w:tc>
      </w:tr>
      <w:tr w14:paraId="7FB920C8">
        <w:tblPrEx>
          <w:tblCellMar>
            <w:top w:w="0" w:type="dxa"/>
            <w:left w:w="108" w:type="dxa"/>
            <w:bottom w:w="0" w:type="dxa"/>
            <w:right w:w="108" w:type="dxa"/>
          </w:tblCellMar>
        </w:tblPrEx>
        <w:trPr>
          <w:trHeight w:val="369" w:hRule="atLeast"/>
          <w:jc w:val="center"/>
        </w:trPr>
        <w:tc>
          <w:tcPr>
            <w:tcW w:w="1276" w:type="dxa"/>
            <w:vMerge w:val="restart"/>
            <w:vAlign w:val="center"/>
          </w:tcPr>
          <w:p w14:paraId="0B5D662E">
            <w:pPr>
              <w:pStyle w:val="15"/>
            </w:pPr>
            <w:r>
              <w:t>效益指标</w:t>
            </w:r>
          </w:p>
        </w:tc>
        <w:tc>
          <w:tcPr>
            <w:tcW w:w="1276" w:type="dxa"/>
            <w:vAlign w:val="center"/>
          </w:tcPr>
          <w:p w14:paraId="35179D1A">
            <w:pPr>
              <w:pStyle w:val="13"/>
            </w:pPr>
            <w:r>
              <w:t>社会效益指标</w:t>
            </w:r>
          </w:p>
        </w:tc>
        <w:tc>
          <w:tcPr>
            <w:tcW w:w="1332" w:type="dxa"/>
            <w:vAlign w:val="center"/>
          </w:tcPr>
          <w:p w14:paraId="43AB8416">
            <w:pPr>
              <w:pStyle w:val="13"/>
            </w:pPr>
            <w:r>
              <w:t>建档立卡贫困生补助覆盖率</w:t>
            </w:r>
          </w:p>
        </w:tc>
        <w:tc>
          <w:tcPr>
            <w:tcW w:w="2891" w:type="dxa"/>
            <w:vAlign w:val="center"/>
          </w:tcPr>
          <w:p w14:paraId="5DACBAE6">
            <w:pPr>
              <w:pStyle w:val="13"/>
            </w:pPr>
            <w:r>
              <w:t>建档立卡贫困生补助覆盖率</w:t>
            </w:r>
          </w:p>
        </w:tc>
        <w:tc>
          <w:tcPr>
            <w:tcW w:w="1276" w:type="dxa"/>
            <w:vAlign w:val="center"/>
          </w:tcPr>
          <w:p w14:paraId="739ACD09">
            <w:pPr>
              <w:pStyle w:val="13"/>
            </w:pPr>
            <w:r>
              <w:t>100%</w:t>
            </w:r>
          </w:p>
        </w:tc>
        <w:tc>
          <w:tcPr>
            <w:tcW w:w="1843" w:type="dxa"/>
            <w:vAlign w:val="center"/>
          </w:tcPr>
          <w:p w14:paraId="217AA08E">
            <w:pPr>
              <w:pStyle w:val="13"/>
            </w:pPr>
            <w:r>
              <w:t>2025年初工作计划</w:t>
            </w:r>
          </w:p>
        </w:tc>
      </w:tr>
      <w:tr w14:paraId="33FA2F61">
        <w:tblPrEx>
          <w:tblCellMar>
            <w:top w:w="0" w:type="dxa"/>
            <w:left w:w="108" w:type="dxa"/>
            <w:bottom w:w="0" w:type="dxa"/>
            <w:right w:w="108" w:type="dxa"/>
          </w:tblCellMar>
        </w:tblPrEx>
        <w:trPr>
          <w:trHeight w:val="369" w:hRule="atLeast"/>
          <w:jc w:val="center"/>
        </w:trPr>
        <w:tc>
          <w:tcPr>
            <w:tcW w:w="1276" w:type="dxa"/>
            <w:vMerge w:val="continue"/>
            <w:vAlign w:val="center"/>
          </w:tcPr>
          <w:p w14:paraId="534CF131"/>
        </w:tc>
        <w:tc>
          <w:tcPr>
            <w:tcW w:w="1276" w:type="dxa"/>
            <w:vAlign w:val="center"/>
          </w:tcPr>
          <w:p w14:paraId="00AD535C">
            <w:pPr>
              <w:pStyle w:val="13"/>
            </w:pPr>
            <w:r>
              <w:t>可持续影响指标</w:t>
            </w:r>
          </w:p>
        </w:tc>
        <w:tc>
          <w:tcPr>
            <w:tcW w:w="1332" w:type="dxa"/>
            <w:vAlign w:val="center"/>
          </w:tcPr>
          <w:p w14:paraId="101C59ED">
            <w:pPr>
              <w:pStyle w:val="13"/>
            </w:pPr>
            <w:r>
              <w:t>贫困生学习生活保障率</w:t>
            </w:r>
          </w:p>
        </w:tc>
        <w:tc>
          <w:tcPr>
            <w:tcW w:w="2891" w:type="dxa"/>
            <w:vAlign w:val="center"/>
          </w:tcPr>
          <w:p w14:paraId="41677096">
            <w:pPr>
              <w:pStyle w:val="13"/>
            </w:pPr>
            <w:r>
              <w:t>贫困生学习生活保障率</w:t>
            </w:r>
          </w:p>
        </w:tc>
        <w:tc>
          <w:tcPr>
            <w:tcW w:w="1276" w:type="dxa"/>
            <w:vAlign w:val="center"/>
          </w:tcPr>
          <w:p w14:paraId="0D55E32D">
            <w:pPr>
              <w:pStyle w:val="13"/>
            </w:pPr>
            <w:r>
              <w:t>100%</w:t>
            </w:r>
          </w:p>
        </w:tc>
        <w:tc>
          <w:tcPr>
            <w:tcW w:w="1843" w:type="dxa"/>
            <w:vAlign w:val="center"/>
          </w:tcPr>
          <w:p w14:paraId="7934B4C6">
            <w:pPr>
              <w:pStyle w:val="13"/>
            </w:pPr>
            <w:r>
              <w:t>2025年初工作计划</w:t>
            </w:r>
          </w:p>
        </w:tc>
      </w:tr>
      <w:tr w14:paraId="1D6EC2E5">
        <w:tblPrEx>
          <w:tblCellMar>
            <w:top w:w="0" w:type="dxa"/>
            <w:left w:w="108" w:type="dxa"/>
            <w:bottom w:w="0" w:type="dxa"/>
            <w:right w:w="108" w:type="dxa"/>
          </w:tblCellMar>
        </w:tblPrEx>
        <w:trPr>
          <w:trHeight w:val="369" w:hRule="atLeast"/>
          <w:jc w:val="center"/>
        </w:trPr>
        <w:tc>
          <w:tcPr>
            <w:tcW w:w="1276" w:type="dxa"/>
            <w:vAlign w:val="center"/>
          </w:tcPr>
          <w:p w14:paraId="1A124614">
            <w:pPr>
              <w:pStyle w:val="15"/>
            </w:pPr>
            <w:r>
              <w:t>满意度指标</w:t>
            </w:r>
          </w:p>
        </w:tc>
        <w:tc>
          <w:tcPr>
            <w:tcW w:w="1276" w:type="dxa"/>
            <w:vAlign w:val="center"/>
          </w:tcPr>
          <w:p w14:paraId="3667CB45">
            <w:pPr>
              <w:pStyle w:val="13"/>
            </w:pPr>
            <w:r>
              <w:t>服务对象满意度指标</w:t>
            </w:r>
          </w:p>
        </w:tc>
        <w:tc>
          <w:tcPr>
            <w:tcW w:w="1332" w:type="dxa"/>
            <w:vAlign w:val="center"/>
          </w:tcPr>
          <w:p w14:paraId="4E9DECFF">
            <w:pPr>
              <w:pStyle w:val="13"/>
            </w:pPr>
            <w:r>
              <w:t>受助学生、家长满意度</w:t>
            </w:r>
          </w:p>
        </w:tc>
        <w:tc>
          <w:tcPr>
            <w:tcW w:w="2891" w:type="dxa"/>
            <w:vAlign w:val="center"/>
          </w:tcPr>
          <w:p w14:paraId="1F2D539D">
            <w:pPr>
              <w:pStyle w:val="13"/>
            </w:pPr>
            <w:r>
              <w:t>受助学生、家长满意度</w:t>
            </w:r>
          </w:p>
        </w:tc>
        <w:tc>
          <w:tcPr>
            <w:tcW w:w="1276" w:type="dxa"/>
            <w:vAlign w:val="center"/>
          </w:tcPr>
          <w:p w14:paraId="1B4A60E1">
            <w:pPr>
              <w:pStyle w:val="13"/>
            </w:pPr>
            <w:r>
              <w:t>≥95%</w:t>
            </w:r>
          </w:p>
        </w:tc>
        <w:tc>
          <w:tcPr>
            <w:tcW w:w="1843" w:type="dxa"/>
            <w:vAlign w:val="center"/>
          </w:tcPr>
          <w:p w14:paraId="27B937C4">
            <w:pPr>
              <w:pStyle w:val="13"/>
            </w:pPr>
            <w:r>
              <w:t>2025年初工作计划</w:t>
            </w:r>
          </w:p>
        </w:tc>
      </w:tr>
    </w:tbl>
    <w:p w14:paraId="232044C2">
      <w:pPr>
        <w:sectPr>
          <w:pgSz w:w="11900" w:h="16840"/>
          <w:pgMar w:top="1984" w:right="1304" w:bottom="1134" w:left="1304" w:header="720" w:footer="720" w:gutter="0"/>
          <w:cols w:space="720" w:num="1"/>
        </w:sectPr>
      </w:pPr>
    </w:p>
    <w:p w14:paraId="4F02E2D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911CD98">
      <w:pPr>
        <w:spacing w:before="0" w:after="0"/>
        <w:ind w:firstLine="560"/>
        <w:jc w:val="left"/>
        <w:outlineLvl w:val="3"/>
      </w:pPr>
      <w:bookmarkStart w:id="266" w:name="_Toc_4_4_0000000267"/>
      <w:r>
        <w:rPr>
          <w:rFonts w:ascii="方正仿宋_GBK" w:hAnsi="方正仿宋_GBK" w:eastAsia="方正仿宋_GBK" w:cs="方正仿宋_GBK"/>
          <w:color w:val="000000"/>
          <w:sz w:val="28"/>
        </w:rPr>
        <w:t>264.冀财教【2024】141号 河北省财政厅关于提前下达2025年省级城乡义务教育补助经费预算的通知绩效目标表</w:t>
      </w:r>
      <w:bookmarkEnd w:id="2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08D1D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562F1D">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1B4D5A79">
            <w:pPr>
              <w:pStyle w:val="11"/>
            </w:pPr>
            <w:r>
              <w:t>单位：万元</w:t>
            </w:r>
          </w:p>
        </w:tc>
      </w:tr>
      <w:tr w14:paraId="0103BD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D12904">
            <w:pPr>
              <w:pStyle w:val="14"/>
            </w:pPr>
            <w:r>
              <w:t>项目编码</w:t>
            </w:r>
          </w:p>
        </w:tc>
        <w:tc>
          <w:tcPr>
            <w:tcW w:w="2608" w:type="dxa"/>
            <w:gridSpan w:val="2"/>
            <w:vAlign w:val="center"/>
          </w:tcPr>
          <w:p w14:paraId="674EE3A6">
            <w:pPr>
              <w:pStyle w:val="13"/>
            </w:pPr>
            <w:r>
              <w:t>13073025P000577100030</w:t>
            </w:r>
          </w:p>
        </w:tc>
        <w:tc>
          <w:tcPr>
            <w:tcW w:w="1587" w:type="dxa"/>
            <w:vAlign w:val="center"/>
          </w:tcPr>
          <w:p w14:paraId="62D4DC8A">
            <w:pPr>
              <w:pStyle w:val="14"/>
            </w:pPr>
            <w:r>
              <w:t>项目名称</w:t>
            </w:r>
          </w:p>
        </w:tc>
        <w:tc>
          <w:tcPr>
            <w:tcW w:w="4423" w:type="dxa"/>
            <w:gridSpan w:val="3"/>
            <w:vAlign w:val="center"/>
          </w:tcPr>
          <w:p w14:paraId="3B4C7576">
            <w:pPr>
              <w:pStyle w:val="13"/>
            </w:pPr>
            <w:r>
              <w:t>冀财教【2024】141号 河北省财政厅关于提前下达2025年省级城乡义务教育补助经费预算的通知</w:t>
            </w:r>
          </w:p>
        </w:tc>
      </w:tr>
      <w:tr w14:paraId="3ED569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198DE5">
            <w:pPr>
              <w:pStyle w:val="14"/>
            </w:pPr>
            <w:r>
              <w:t>预算规模及资金用途</w:t>
            </w:r>
          </w:p>
        </w:tc>
        <w:tc>
          <w:tcPr>
            <w:tcW w:w="1276" w:type="dxa"/>
            <w:vAlign w:val="center"/>
          </w:tcPr>
          <w:p w14:paraId="5964977D">
            <w:pPr>
              <w:pStyle w:val="14"/>
            </w:pPr>
            <w:r>
              <w:t>预算数</w:t>
            </w:r>
          </w:p>
        </w:tc>
        <w:tc>
          <w:tcPr>
            <w:tcW w:w="1332" w:type="dxa"/>
            <w:vAlign w:val="center"/>
          </w:tcPr>
          <w:p w14:paraId="04D8FD9A">
            <w:pPr>
              <w:pStyle w:val="13"/>
            </w:pPr>
            <w:r>
              <w:t>1.08</w:t>
            </w:r>
          </w:p>
        </w:tc>
        <w:tc>
          <w:tcPr>
            <w:tcW w:w="1587" w:type="dxa"/>
            <w:vAlign w:val="center"/>
          </w:tcPr>
          <w:p w14:paraId="3E2686E8">
            <w:pPr>
              <w:pStyle w:val="14"/>
            </w:pPr>
            <w:r>
              <w:t>其中：财政    资金</w:t>
            </w:r>
          </w:p>
        </w:tc>
        <w:tc>
          <w:tcPr>
            <w:tcW w:w="1304" w:type="dxa"/>
            <w:vAlign w:val="center"/>
          </w:tcPr>
          <w:p w14:paraId="4046C8D1">
            <w:pPr>
              <w:pStyle w:val="13"/>
            </w:pPr>
            <w:r>
              <w:t>1.08</w:t>
            </w:r>
          </w:p>
        </w:tc>
        <w:tc>
          <w:tcPr>
            <w:tcW w:w="1276" w:type="dxa"/>
            <w:vAlign w:val="center"/>
          </w:tcPr>
          <w:p w14:paraId="18CFB1C6">
            <w:pPr>
              <w:pStyle w:val="14"/>
            </w:pPr>
            <w:r>
              <w:t>其他资金</w:t>
            </w:r>
          </w:p>
        </w:tc>
        <w:tc>
          <w:tcPr>
            <w:tcW w:w="1843" w:type="dxa"/>
            <w:vAlign w:val="center"/>
          </w:tcPr>
          <w:p w14:paraId="4E854F34">
            <w:pPr>
              <w:pStyle w:val="13"/>
            </w:pPr>
            <w:r>
              <w:t xml:space="preserve"> </w:t>
            </w:r>
          </w:p>
        </w:tc>
      </w:tr>
      <w:tr w14:paraId="63872B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CBBB03"/>
        </w:tc>
        <w:tc>
          <w:tcPr>
            <w:tcW w:w="8618" w:type="dxa"/>
            <w:gridSpan w:val="6"/>
            <w:vAlign w:val="center"/>
          </w:tcPr>
          <w:p w14:paraId="64877E3B">
            <w:pPr>
              <w:pStyle w:val="13"/>
            </w:pPr>
            <w:r>
              <w:t>发放贫困生生活补助</w:t>
            </w:r>
          </w:p>
        </w:tc>
      </w:tr>
      <w:tr w14:paraId="664D86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617D23">
            <w:pPr>
              <w:pStyle w:val="14"/>
            </w:pPr>
            <w:r>
              <w:t>资金支出计划（%）</w:t>
            </w:r>
          </w:p>
        </w:tc>
        <w:tc>
          <w:tcPr>
            <w:tcW w:w="2608" w:type="dxa"/>
            <w:gridSpan w:val="2"/>
            <w:vAlign w:val="center"/>
          </w:tcPr>
          <w:p w14:paraId="740C9C89">
            <w:pPr>
              <w:pStyle w:val="14"/>
            </w:pPr>
            <w:r>
              <w:t>3月底</w:t>
            </w:r>
          </w:p>
        </w:tc>
        <w:tc>
          <w:tcPr>
            <w:tcW w:w="1587" w:type="dxa"/>
            <w:vAlign w:val="center"/>
          </w:tcPr>
          <w:p w14:paraId="33160CC9">
            <w:pPr>
              <w:pStyle w:val="14"/>
            </w:pPr>
            <w:r>
              <w:t>6月底</w:t>
            </w:r>
          </w:p>
        </w:tc>
        <w:tc>
          <w:tcPr>
            <w:tcW w:w="1304" w:type="dxa"/>
            <w:vAlign w:val="center"/>
          </w:tcPr>
          <w:p w14:paraId="2864BA50">
            <w:pPr>
              <w:pStyle w:val="14"/>
            </w:pPr>
            <w:r>
              <w:t>10月底</w:t>
            </w:r>
          </w:p>
        </w:tc>
        <w:tc>
          <w:tcPr>
            <w:tcW w:w="3119" w:type="dxa"/>
            <w:gridSpan w:val="2"/>
            <w:vAlign w:val="center"/>
          </w:tcPr>
          <w:p w14:paraId="2A1550B1">
            <w:pPr>
              <w:pStyle w:val="14"/>
            </w:pPr>
            <w:r>
              <w:t>12月底</w:t>
            </w:r>
          </w:p>
        </w:tc>
      </w:tr>
      <w:tr w14:paraId="491EF2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0169E0"/>
        </w:tc>
        <w:tc>
          <w:tcPr>
            <w:tcW w:w="2608" w:type="dxa"/>
            <w:gridSpan w:val="2"/>
            <w:vAlign w:val="center"/>
          </w:tcPr>
          <w:p w14:paraId="1BE555FF">
            <w:pPr>
              <w:pStyle w:val="15"/>
            </w:pPr>
            <w:r>
              <w:t xml:space="preserve"> </w:t>
            </w:r>
          </w:p>
        </w:tc>
        <w:tc>
          <w:tcPr>
            <w:tcW w:w="1587" w:type="dxa"/>
            <w:vAlign w:val="center"/>
          </w:tcPr>
          <w:p w14:paraId="7F4F198F">
            <w:pPr>
              <w:pStyle w:val="15"/>
            </w:pPr>
            <w:r>
              <w:t>50%</w:t>
            </w:r>
          </w:p>
        </w:tc>
        <w:tc>
          <w:tcPr>
            <w:tcW w:w="1304" w:type="dxa"/>
            <w:vAlign w:val="center"/>
          </w:tcPr>
          <w:p w14:paraId="3C78DE9B">
            <w:pPr>
              <w:pStyle w:val="15"/>
            </w:pPr>
            <w:r>
              <w:t>50%</w:t>
            </w:r>
          </w:p>
        </w:tc>
        <w:tc>
          <w:tcPr>
            <w:tcW w:w="3119" w:type="dxa"/>
            <w:gridSpan w:val="2"/>
            <w:vAlign w:val="center"/>
          </w:tcPr>
          <w:p w14:paraId="6221D508">
            <w:pPr>
              <w:pStyle w:val="15"/>
            </w:pPr>
            <w:r>
              <w:t>100%</w:t>
            </w:r>
          </w:p>
        </w:tc>
      </w:tr>
      <w:tr w14:paraId="1C2F66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0D6A74">
            <w:pPr>
              <w:pStyle w:val="14"/>
            </w:pPr>
            <w:r>
              <w:t>绩效目标</w:t>
            </w:r>
          </w:p>
        </w:tc>
        <w:tc>
          <w:tcPr>
            <w:tcW w:w="8618" w:type="dxa"/>
            <w:gridSpan w:val="6"/>
            <w:vAlign w:val="center"/>
          </w:tcPr>
          <w:p w14:paraId="22C852E9">
            <w:pPr>
              <w:pStyle w:val="13"/>
            </w:pPr>
            <w:r>
              <w:t>1.通过按时足额发放贫困生生活补助，有效落实国家政策，保障贫困学生正常学习生活。</w:t>
            </w:r>
          </w:p>
        </w:tc>
      </w:tr>
    </w:tbl>
    <w:p w14:paraId="429041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B256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938CC8">
            <w:pPr>
              <w:pStyle w:val="14"/>
            </w:pPr>
            <w:r>
              <w:t>一级指标</w:t>
            </w:r>
          </w:p>
        </w:tc>
        <w:tc>
          <w:tcPr>
            <w:tcW w:w="1276" w:type="dxa"/>
            <w:vAlign w:val="center"/>
          </w:tcPr>
          <w:p w14:paraId="140A184F">
            <w:pPr>
              <w:pStyle w:val="14"/>
            </w:pPr>
            <w:r>
              <w:t>二级指标</w:t>
            </w:r>
          </w:p>
        </w:tc>
        <w:tc>
          <w:tcPr>
            <w:tcW w:w="1332" w:type="dxa"/>
            <w:vAlign w:val="center"/>
          </w:tcPr>
          <w:p w14:paraId="3C783CA6">
            <w:pPr>
              <w:pStyle w:val="14"/>
            </w:pPr>
            <w:r>
              <w:t>三级指标</w:t>
            </w:r>
          </w:p>
        </w:tc>
        <w:tc>
          <w:tcPr>
            <w:tcW w:w="2891" w:type="dxa"/>
            <w:vAlign w:val="center"/>
          </w:tcPr>
          <w:p w14:paraId="69121E54">
            <w:pPr>
              <w:pStyle w:val="14"/>
            </w:pPr>
            <w:r>
              <w:t>绩效指标描述</w:t>
            </w:r>
          </w:p>
        </w:tc>
        <w:tc>
          <w:tcPr>
            <w:tcW w:w="1276" w:type="dxa"/>
            <w:vAlign w:val="center"/>
          </w:tcPr>
          <w:p w14:paraId="48C86A91">
            <w:pPr>
              <w:pStyle w:val="14"/>
            </w:pPr>
            <w:r>
              <w:t>指标值</w:t>
            </w:r>
          </w:p>
        </w:tc>
        <w:tc>
          <w:tcPr>
            <w:tcW w:w="1843" w:type="dxa"/>
            <w:vAlign w:val="center"/>
          </w:tcPr>
          <w:p w14:paraId="62E6F32B">
            <w:pPr>
              <w:pStyle w:val="14"/>
            </w:pPr>
            <w:r>
              <w:t>指标值确定依据</w:t>
            </w:r>
          </w:p>
        </w:tc>
      </w:tr>
      <w:tr w14:paraId="14039437">
        <w:tblPrEx>
          <w:tblCellMar>
            <w:top w:w="0" w:type="dxa"/>
            <w:left w:w="108" w:type="dxa"/>
            <w:bottom w:w="0" w:type="dxa"/>
            <w:right w:w="108" w:type="dxa"/>
          </w:tblCellMar>
        </w:tblPrEx>
        <w:trPr>
          <w:trHeight w:val="369" w:hRule="atLeast"/>
          <w:jc w:val="center"/>
        </w:trPr>
        <w:tc>
          <w:tcPr>
            <w:tcW w:w="1276" w:type="dxa"/>
            <w:vMerge w:val="restart"/>
            <w:vAlign w:val="center"/>
          </w:tcPr>
          <w:p w14:paraId="0CCE8210">
            <w:pPr>
              <w:pStyle w:val="15"/>
            </w:pPr>
            <w:r>
              <w:t>产出指标</w:t>
            </w:r>
          </w:p>
        </w:tc>
        <w:tc>
          <w:tcPr>
            <w:tcW w:w="1276" w:type="dxa"/>
            <w:vAlign w:val="center"/>
          </w:tcPr>
          <w:p w14:paraId="351B793C">
            <w:pPr>
              <w:pStyle w:val="13"/>
            </w:pPr>
            <w:r>
              <w:t>数量指标</w:t>
            </w:r>
          </w:p>
        </w:tc>
        <w:tc>
          <w:tcPr>
            <w:tcW w:w="1332" w:type="dxa"/>
            <w:vAlign w:val="center"/>
          </w:tcPr>
          <w:p w14:paraId="6A96FA2B">
            <w:pPr>
              <w:pStyle w:val="13"/>
            </w:pPr>
            <w:r>
              <w:t>补助贫困生人数</w:t>
            </w:r>
          </w:p>
        </w:tc>
        <w:tc>
          <w:tcPr>
            <w:tcW w:w="2891" w:type="dxa"/>
            <w:vAlign w:val="center"/>
          </w:tcPr>
          <w:p w14:paraId="173FCDCB">
            <w:pPr>
              <w:pStyle w:val="13"/>
            </w:pPr>
            <w:r>
              <w:t>补助贫困生人数</w:t>
            </w:r>
          </w:p>
        </w:tc>
        <w:tc>
          <w:tcPr>
            <w:tcW w:w="1276" w:type="dxa"/>
            <w:vAlign w:val="center"/>
          </w:tcPr>
          <w:p w14:paraId="093C38BE">
            <w:pPr>
              <w:pStyle w:val="13"/>
            </w:pPr>
            <w:r>
              <w:t>≤17人</w:t>
            </w:r>
          </w:p>
        </w:tc>
        <w:tc>
          <w:tcPr>
            <w:tcW w:w="1843" w:type="dxa"/>
            <w:vAlign w:val="center"/>
          </w:tcPr>
          <w:p w14:paraId="75ACD4F3">
            <w:pPr>
              <w:pStyle w:val="13"/>
            </w:pPr>
            <w:r>
              <w:t>2025年初工作计划</w:t>
            </w:r>
          </w:p>
        </w:tc>
      </w:tr>
      <w:tr w14:paraId="380AD76A">
        <w:tblPrEx>
          <w:tblCellMar>
            <w:top w:w="0" w:type="dxa"/>
            <w:left w:w="108" w:type="dxa"/>
            <w:bottom w:w="0" w:type="dxa"/>
            <w:right w:w="108" w:type="dxa"/>
          </w:tblCellMar>
        </w:tblPrEx>
        <w:trPr>
          <w:trHeight w:val="369" w:hRule="atLeast"/>
          <w:jc w:val="center"/>
        </w:trPr>
        <w:tc>
          <w:tcPr>
            <w:tcW w:w="1276" w:type="dxa"/>
            <w:vMerge w:val="continue"/>
            <w:vAlign w:val="center"/>
          </w:tcPr>
          <w:p w14:paraId="287BA607"/>
        </w:tc>
        <w:tc>
          <w:tcPr>
            <w:tcW w:w="1276" w:type="dxa"/>
            <w:vAlign w:val="center"/>
          </w:tcPr>
          <w:p w14:paraId="0331596C">
            <w:pPr>
              <w:pStyle w:val="13"/>
            </w:pPr>
            <w:r>
              <w:t>质量指标</w:t>
            </w:r>
          </w:p>
        </w:tc>
        <w:tc>
          <w:tcPr>
            <w:tcW w:w="1332" w:type="dxa"/>
            <w:vAlign w:val="center"/>
          </w:tcPr>
          <w:p w14:paraId="029C4641">
            <w:pPr>
              <w:pStyle w:val="13"/>
            </w:pPr>
            <w:r>
              <w:t>补助标准达标率</w:t>
            </w:r>
          </w:p>
        </w:tc>
        <w:tc>
          <w:tcPr>
            <w:tcW w:w="2891" w:type="dxa"/>
            <w:vAlign w:val="center"/>
          </w:tcPr>
          <w:p w14:paraId="49B0FF90">
            <w:pPr>
              <w:pStyle w:val="13"/>
            </w:pPr>
            <w:r>
              <w:t>补助标准执行情况</w:t>
            </w:r>
          </w:p>
        </w:tc>
        <w:tc>
          <w:tcPr>
            <w:tcW w:w="1276" w:type="dxa"/>
            <w:vAlign w:val="center"/>
          </w:tcPr>
          <w:p w14:paraId="4D4F6BA9">
            <w:pPr>
              <w:pStyle w:val="13"/>
            </w:pPr>
            <w:r>
              <w:t>100%</w:t>
            </w:r>
          </w:p>
        </w:tc>
        <w:tc>
          <w:tcPr>
            <w:tcW w:w="1843" w:type="dxa"/>
            <w:vAlign w:val="center"/>
          </w:tcPr>
          <w:p w14:paraId="5954AD99">
            <w:pPr>
              <w:pStyle w:val="13"/>
            </w:pPr>
            <w:r>
              <w:t>2025年初工作计划</w:t>
            </w:r>
          </w:p>
        </w:tc>
      </w:tr>
      <w:tr w14:paraId="2CD67502">
        <w:tblPrEx>
          <w:tblCellMar>
            <w:top w:w="0" w:type="dxa"/>
            <w:left w:w="108" w:type="dxa"/>
            <w:bottom w:w="0" w:type="dxa"/>
            <w:right w:w="108" w:type="dxa"/>
          </w:tblCellMar>
        </w:tblPrEx>
        <w:trPr>
          <w:trHeight w:val="369" w:hRule="atLeast"/>
          <w:jc w:val="center"/>
        </w:trPr>
        <w:tc>
          <w:tcPr>
            <w:tcW w:w="1276" w:type="dxa"/>
            <w:vMerge w:val="continue"/>
            <w:vAlign w:val="center"/>
          </w:tcPr>
          <w:p w14:paraId="09B17353"/>
        </w:tc>
        <w:tc>
          <w:tcPr>
            <w:tcW w:w="1276" w:type="dxa"/>
            <w:vAlign w:val="center"/>
          </w:tcPr>
          <w:p w14:paraId="45CD8B36">
            <w:pPr>
              <w:pStyle w:val="13"/>
            </w:pPr>
            <w:r>
              <w:t>时效指标</w:t>
            </w:r>
          </w:p>
        </w:tc>
        <w:tc>
          <w:tcPr>
            <w:tcW w:w="1332" w:type="dxa"/>
            <w:vAlign w:val="center"/>
          </w:tcPr>
          <w:p w14:paraId="5B624D55">
            <w:pPr>
              <w:pStyle w:val="13"/>
            </w:pPr>
            <w:r>
              <w:t>补助经费及时发放率</w:t>
            </w:r>
          </w:p>
        </w:tc>
        <w:tc>
          <w:tcPr>
            <w:tcW w:w="2891" w:type="dxa"/>
            <w:vAlign w:val="center"/>
          </w:tcPr>
          <w:p w14:paraId="2519D583">
            <w:pPr>
              <w:pStyle w:val="13"/>
            </w:pPr>
            <w:r>
              <w:t>及时发放补助</w:t>
            </w:r>
          </w:p>
        </w:tc>
        <w:tc>
          <w:tcPr>
            <w:tcW w:w="1276" w:type="dxa"/>
            <w:vAlign w:val="center"/>
          </w:tcPr>
          <w:p w14:paraId="12DE9842">
            <w:pPr>
              <w:pStyle w:val="13"/>
            </w:pPr>
            <w:r>
              <w:t>100%</w:t>
            </w:r>
          </w:p>
        </w:tc>
        <w:tc>
          <w:tcPr>
            <w:tcW w:w="1843" w:type="dxa"/>
            <w:vAlign w:val="center"/>
          </w:tcPr>
          <w:p w14:paraId="7AD32261">
            <w:pPr>
              <w:pStyle w:val="13"/>
            </w:pPr>
            <w:r>
              <w:t>2025年初工作计划</w:t>
            </w:r>
          </w:p>
        </w:tc>
      </w:tr>
      <w:tr w14:paraId="49B13E2B">
        <w:tblPrEx>
          <w:tblCellMar>
            <w:top w:w="0" w:type="dxa"/>
            <w:left w:w="108" w:type="dxa"/>
            <w:bottom w:w="0" w:type="dxa"/>
            <w:right w:w="108" w:type="dxa"/>
          </w:tblCellMar>
        </w:tblPrEx>
        <w:trPr>
          <w:trHeight w:val="369" w:hRule="atLeast"/>
          <w:jc w:val="center"/>
        </w:trPr>
        <w:tc>
          <w:tcPr>
            <w:tcW w:w="1276" w:type="dxa"/>
            <w:vMerge w:val="continue"/>
            <w:vAlign w:val="center"/>
          </w:tcPr>
          <w:p w14:paraId="2E7AB25A"/>
        </w:tc>
        <w:tc>
          <w:tcPr>
            <w:tcW w:w="1276" w:type="dxa"/>
            <w:vAlign w:val="center"/>
          </w:tcPr>
          <w:p w14:paraId="1AE84190">
            <w:pPr>
              <w:pStyle w:val="13"/>
            </w:pPr>
            <w:r>
              <w:t>成本指标</w:t>
            </w:r>
          </w:p>
        </w:tc>
        <w:tc>
          <w:tcPr>
            <w:tcW w:w="1332" w:type="dxa"/>
            <w:vAlign w:val="center"/>
          </w:tcPr>
          <w:p w14:paraId="4A2438E7">
            <w:pPr>
              <w:pStyle w:val="13"/>
            </w:pPr>
            <w:r>
              <w:t>补助发放标准</w:t>
            </w:r>
          </w:p>
        </w:tc>
        <w:tc>
          <w:tcPr>
            <w:tcW w:w="2891" w:type="dxa"/>
            <w:vAlign w:val="center"/>
          </w:tcPr>
          <w:p w14:paraId="492C5350">
            <w:pPr>
              <w:pStyle w:val="13"/>
            </w:pPr>
            <w:r>
              <w:t>贫困生补助发放标准</w:t>
            </w:r>
          </w:p>
        </w:tc>
        <w:tc>
          <w:tcPr>
            <w:tcW w:w="1276" w:type="dxa"/>
            <w:vAlign w:val="center"/>
          </w:tcPr>
          <w:p w14:paraId="308466D9">
            <w:pPr>
              <w:pStyle w:val="13"/>
            </w:pPr>
            <w:r>
              <w:t>625元/学年</w:t>
            </w:r>
          </w:p>
        </w:tc>
        <w:tc>
          <w:tcPr>
            <w:tcW w:w="1843" w:type="dxa"/>
            <w:vAlign w:val="center"/>
          </w:tcPr>
          <w:p w14:paraId="74678CCD">
            <w:pPr>
              <w:pStyle w:val="13"/>
            </w:pPr>
            <w:r>
              <w:t>2025年预算编制通知</w:t>
            </w:r>
          </w:p>
        </w:tc>
      </w:tr>
      <w:tr w14:paraId="1FB021CF">
        <w:tblPrEx>
          <w:tblCellMar>
            <w:top w:w="0" w:type="dxa"/>
            <w:left w:w="108" w:type="dxa"/>
            <w:bottom w:w="0" w:type="dxa"/>
            <w:right w:w="108" w:type="dxa"/>
          </w:tblCellMar>
        </w:tblPrEx>
        <w:trPr>
          <w:trHeight w:val="369" w:hRule="atLeast"/>
          <w:jc w:val="center"/>
        </w:trPr>
        <w:tc>
          <w:tcPr>
            <w:tcW w:w="1276" w:type="dxa"/>
            <w:vMerge w:val="restart"/>
            <w:vAlign w:val="center"/>
          </w:tcPr>
          <w:p w14:paraId="1B8BB14E">
            <w:pPr>
              <w:pStyle w:val="15"/>
            </w:pPr>
            <w:r>
              <w:t>效益指标</w:t>
            </w:r>
          </w:p>
        </w:tc>
        <w:tc>
          <w:tcPr>
            <w:tcW w:w="1276" w:type="dxa"/>
            <w:vAlign w:val="center"/>
          </w:tcPr>
          <w:p w14:paraId="23813930">
            <w:pPr>
              <w:pStyle w:val="13"/>
            </w:pPr>
            <w:r>
              <w:t>社会效益指标</w:t>
            </w:r>
          </w:p>
        </w:tc>
        <w:tc>
          <w:tcPr>
            <w:tcW w:w="1332" w:type="dxa"/>
            <w:vAlign w:val="center"/>
          </w:tcPr>
          <w:p w14:paraId="2798B325">
            <w:pPr>
              <w:pStyle w:val="13"/>
            </w:pPr>
            <w:r>
              <w:t>建档立卡贫困生补助覆盖率</w:t>
            </w:r>
          </w:p>
        </w:tc>
        <w:tc>
          <w:tcPr>
            <w:tcW w:w="2891" w:type="dxa"/>
            <w:vAlign w:val="center"/>
          </w:tcPr>
          <w:p w14:paraId="72AFB879">
            <w:pPr>
              <w:pStyle w:val="13"/>
            </w:pPr>
            <w:r>
              <w:t>建档立卡贫困生补助覆盖率</w:t>
            </w:r>
          </w:p>
        </w:tc>
        <w:tc>
          <w:tcPr>
            <w:tcW w:w="1276" w:type="dxa"/>
            <w:vAlign w:val="center"/>
          </w:tcPr>
          <w:p w14:paraId="1165CFA5">
            <w:pPr>
              <w:pStyle w:val="13"/>
            </w:pPr>
            <w:r>
              <w:t>100%</w:t>
            </w:r>
          </w:p>
        </w:tc>
        <w:tc>
          <w:tcPr>
            <w:tcW w:w="1843" w:type="dxa"/>
            <w:vAlign w:val="center"/>
          </w:tcPr>
          <w:p w14:paraId="187069DA">
            <w:pPr>
              <w:pStyle w:val="13"/>
            </w:pPr>
            <w:r>
              <w:t>2025年初工作计划</w:t>
            </w:r>
          </w:p>
        </w:tc>
      </w:tr>
      <w:tr w14:paraId="591D4553">
        <w:tblPrEx>
          <w:tblCellMar>
            <w:top w:w="0" w:type="dxa"/>
            <w:left w:w="108" w:type="dxa"/>
            <w:bottom w:w="0" w:type="dxa"/>
            <w:right w:w="108" w:type="dxa"/>
          </w:tblCellMar>
        </w:tblPrEx>
        <w:trPr>
          <w:trHeight w:val="369" w:hRule="atLeast"/>
          <w:jc w:val="center"/>
        </w:trPr>
        <w:tc>
          <w:tcPr>
            <w:tcW w:w="1276" w:type="dxa"/>
            <w:vMerge w:val="continue"/>
            <w:vAlign w:val="center"/>
          </w:tcPr>
          <w:p w14:paraId="7CB4F452"/>
        </w:tc>
        <w:tc>
          <w:tcPr>
            <w:tcW w:w="1276" w:type="dxa"/>
            <w:vAlign w:val="center"/>
          </w:tcPr>
          <w:p w14:paraId="31115EDF">
            <w:pPr>
              <w:pStyle w:val="13"/>
            </w:pPr>
            <w:r>
              <w:t>可持续影响指标</w:t>
            </w:r>
          </w:p>
        </w:tc>
        <w:tc>
          <w:tcPr>
            <w:tcW w:w="1332" w:type="dxa"/>
            <w:vAlign w:val="center"/>
          </w:tcPr>
          <w:p w14:paraId="167FA314">
            <w:pPr>
              <w:pStyle w:val="13"/>
            </w:pPr>
            <w:r>
              <w:t>贫困生学习生活保障率</w:t>
            </w:r>
          </w:p>
        </w:tc>
        <w:tc>
          <w:tcPr>
            <w:tcW w:w="2891" w:type="dxa"/>
            <w:vAlign w:val="center"/>
          </w:tcPr>
          <w:p w14:paraId="67E596B8">
            <w:pPr>
              <w:pStyle w:val="13"/>
            </w:pPr>
            <w:r>
              <w:t>贫困生学习生活保障率</w:t>
            </w:r>
          </w:p>
        </w:tc>
        <w:tc>
          <w:tcPr>
            <w:tcW w:w="1276" w:type="dxa"/>
            <w:vAlign w:val="center"/>
          </w:tcPr>
          <w:p w14:paraId="5F9DBCF8">
            <w:pPr>
              <w:pStyle w:val="13"/>
            </w:pPr>
            <w:r>
              <w:t>100%</w:t>
            </w:r>
          </w:p>
        </w:tc>
        <w:tc>
          <w:tcPr>
            <w:tcW w:w="1843" w:type="dxa"/>
            <w:vAlign w:val="center"/>
          </w:tcPr>
          <w:p w14:paraId="0439E255">
            <w:pPr>
              <w:pStyle w:val="13"/>
            </w:pPr>
            <w:r>
              <w:t>2025年初工作计划</w:t>
            </w:r>
          </w:p>
        </w:tc>
      </w:tr>
      <w:tr w14:paraId="256DD251">
        <w:tblPrEx>
          <w:tblCellMar>
            <w:top w:w="0" w:type="dxa"/>
            <w:left w:w="108" w:type="dxa"/>
            <w:bottom w:w="0" w:type="dxa"/>
            <w:right w:w="108" w:type="dxa"/>
          </w:tblCellMar>
        </w:tblPrEx>
        <w:trPr>
          <w:trHeight w:val="369" w:hRule="atLeast"/>
          <w:jc w:val="center"/>
        </w:trPr>
        <w:tc>
          <w:tcPr>
            <w:tcW w:w="1276" w:type="dxa"/>
            <w:vAlign w:val="center"/>
          </w:tcPr>
          <w:p w14:paraId="405EF206">
            <w:pPr>
              <w:pStyle w:val="15"/>
            </w:pPr>
            <w:r>
              <w:t>满意度指标</w:t>
            </w:r>
          </w:p>
        </w:tc>
        <w:tc>
          <w:tcPr>
            <w:tcW w:w="1276" w:type="dxa"/>
            <w:vAlign w:val="center"/>
          </w:tcPr>
          <w:p w14:paraId="17A51A98">
            <w:pPr>
              <w:pStyle w:val="13"/>
            </w:pPr>
            <w:r>
              <w:t>服务对象满意度指标</w:t>
            </w:r>
          </w:p>
        </w:tc>
        <w:tc>
          <w:tcPr>
            <w:tcW w:w="1332" w:type="dxa"/>
            <w:vAlign w:val="center"/>
          </w:tcPr>
          <w:p w14:paraId="70C06586">
            <w:pPr>
              <w:pStyle w:val="13"/>
            </w:pPr>
            <w:r>
              <w:t>受助学生、家长满意度</w:t>
            </w:r>
          </w:p>
        </w:tc>
        <w:tc>
          <w:tcPr>
            <w:tcW w:w="2891" w:type="dxa"/>
            <w:vAlign w:val="center"/>
          </w:tcPr>
          <w:p w14:paraId="4F8279A7">
            <w:pPr>
              <w:pStyle w:val="13"/>
            </w:pPr>
            <w:r>
              <w:t>受助学生、家长满意度</w:t>
            </w:r>
          </w:p>
        </w:tc>
        <w:tc>
          <w:tcPr>
            <w:tcW w:w="1276" w:type="dxa"/>
            <w:vAlign w:val="center"/>
          </w:tcPr>
          <w:p w14:paraId="54ABA013">
            <w:pPr>
              <w:pStyle w:val="13"/>
            </w:pPr>
            <w:r>
              <w:t>≥95%</w:t>
            </w:r>
          </w:p>
        </w:tc>
        <w:tc>
          <w:tcPr>
            <w:tcW w:w="1843" w:type="dxa"/>
            <w:vAlign w:val="center"/>
          </w:tcPr>
          <w:p w14:paraId="05D99316">
            <w:pPr>
              <w:pStyle w:val="13"/>
            </w:pPr>
            <w:r>
              <w:t>2025年初工作计划</w:t>
            </w:r>
          </w:p>
        </w:tc>
      </w:tr>
    </w:tbl>
    <w:p w14:paraId="43AA9526">
      <w:pPr>
        <w:sectPr>
          <w:pgSz w:w="11900" w:h="16840"/>
          <w:pgMar w:top="1984" w:right="1304" w:bottom="1134" w:left="1304" w:header="720" w:footer="720" w:gutter="0"/>
          <w:cols w:space="720" w:num="1"/>
        </w:sectPr>
      </w:pPr>
    </w:p>
    <w:p w14:paraId="485D0A8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CD2A2F">
      <w:pPr>
        <w:spacing w:before="0" w:after="0"/>
        <w:ind w:firstLine="560"/>
        <w:jc w:val="left"/>
        <w:outlineLvl w:val="3"/>
      </w:pPr>
      <w:bookmarkStart w:id="267" w:name="_Toc_4_4_0000000268"/>
      <w:r>
        <w:rPr>
          <w:rFonts w:ascii="方正仿宋_GBK" w:hAnsi="方正仿宋_GBK" w:eastAsia="方正仿宋_GBK" w:cs="方正仿宋_GBK"/>
          <w:color w:val="000000"/>
          <w:sz w:val="28"/>
        </w:rPr>
        <w:t>265.（公用）冀财教【2024】123号 河北省财政厅关于提前下达2025年城乡义务教育中央补助经费绩效目标表</w:t>
      </w:r>
      <w:bookmarkEnd w:id="2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5E00E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3B1896">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4655B2B0">
            <w:pPr>
              <w:pStyle w:val="11"/>
            </w:pPr>
            <w:r>
              <w:t>单位：万元</w:t>
            </w:r>
          </w:p>
        </w:tc>
      </w:tr>
      <w:tr w14:paraId="63A3F3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8FE147">
            <w:pPr>
              <w:pStyle w:val="14"/>
            </w:pPr>
            <w:r>
              <w:t>项目编码</w:t>
            </w:r>
          </w:p>
        </w:tc>
        <w:tc>
          <w:tcPr>
            <w:tcW w:w="2608" w:type="dxa"/>
            <w:gridSpan w:val="2"/>
            <w:vAlign w:val="center"/>
          </w:tcPr>
          <w:p w14:paraId="3BA748FE">
            <w:pPr>
              <w:pStyle w:val="13"/>
            </w:pPr>
            <w:r>
              <w:t>13073025P00057910005J</w:t>
            </w:r>
          </w:p>
        </w:tc>
        <w:tc>
          <w:tcPr>
            <w:tcW w:w="1587" w:type="dxa"/>
            <w:vAlign w:val="center"/>
          </w:tcPr>
          <w:p w14:paraId="2CF5B3B8">
            <w:pPr>
              <w:pStyle w:val="14"/>
            </w:pPr>
            <w:r>
              <w:t>项目名称</w:t>
            </w:r>
          </w:p>
        </w:tc>
        <w:tc>
          <w:tcPr>
            <w:tcW w:w="4423" w:type="dxa"/>
            <w:gridSpan w:val="3"/>
            <w:vAlign w:val="center"/>
          </w:tcPr>
          <w:p w14:paraId="308551EF">
            <w:pPr>
              <w:pStyle w:val="13"/>
            </w:pPr>
            <w:r>
              <w:t>（公用）冀财教【2024】123号 河北省财政厅关于提前下达2025年城乡义务教育中央补助经费</w:t>
            </w:r>
          </w:p>
        </w:tc>
      </w:tr>
      <w:tr w14:paraId="63C35E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3F8F06">
            <w:pPr>
              <w:pStyle w:val="14"/>
            </w:pPr>
            <w:r>
              <w:t>预算规模及资金用途</w:t>
            </w:r>
          </w:p>
        </w:tc>
        <w:tc>
          <w:tcPr>
            <w:tcW w:w="1276" w:type="dxa"/>
            <w:vAlign w:val="center"/>
          </w:tcPr>
          <w:p w14:paraId="320616C7">
            <w:pPr>
              <w:pStyle w:val="14"/>
            </w:pPr>
            <w:r>
              <w:t>预算数</w:t>
            </w:r>
          </w:p>
        </w:tc>
        <w:tc>
          <w:tcPr>
            <w:tcW w:w="1332" w:type="dxa"/>
            <w:vAlign w:val="center"/>
          </w:tcPr>
          <w:p w14:paraId="316D6CCA">
            <w:pPr>
              <w:pStyle w:val="13"/>
            </w:pPr>
            <w:r>
              <w:t>26.85</w:t>
            </w:r>
          </w:p>
        </w:tc>
        <w:tc>
          <w:tcPr>
            <w:tcW w:w="1587" w:type="dxa"/>
            <w:vAlign w:val="center"/>
          </w:tcPr>
          <w:p w14:paraId="76D7AAD5">
            <w:pPr>
              <w:pStyle w:val="14"/>
            </w:pPr>
            <w:r>
              <w:t>其中：财政    资金</w:t>
            </w:r>
          </w:p>
        </w:tc>
        <w:tc>
          <w:tcPr>
            <w:tcW w:w="1304" w:type="dxa"/>
            <w:vAlign w:val="center"/>
          </w:tcPr>
          <w:p w14:paraId="081C320A">
            <w:pPr>
              <w:pStyle w:val="13"/>
            </w:pPr>
            <w:r>
              <w:t>26.85</w:t>
            </w:r>
          </w:p>
        </w:tc>
        <w:tc>
          <w:tcPr>
            <w:tcW w:w="1276" w:type="dxa"/>
            <w:vAlign w:val="center"/>
          </w:tcPr>
          <w:p w14:paraId="2FE436A1">
            <w:pPr>
              <w:pStyle w:val="14"/>
            </w:pPr>
            <w:r>
              <w:t>其他资金</w:t>
            </w:r>
          </w:p>
        </w:tc>
        <w:tc>
          <w:tcPr>
            <w:tcW w:w="1843" w:type="dxa"/>
            <w:vAlign w:val="center"/>
          </w:tcPr>
          <w:p w14:paraId="4C62BF82">
            <w:pPr>
              <w:pStyle w:val="13"/>
            </w:pPr>
            <w:r>
              <w:t xml:space="preserve"> </w:t>
            </w:r>
          </w:p>
        </w:tc>
      </w:tr>
      <w:tr w14:paraId="0BEC46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8E3C1C"/>
        </w:tc>
        <w:tc>
          <w:tcPr>
            <w:tcW w:w="8618" w:type="dxa"/>
            <w:gridSpan w:val="6"/>
            <w:vAlign w:val="center"/>
          </w:tcPr>
          <w:p w14:paraId="0918A09F">
            <w:pPr>
              <w:pStyle w:val="13"/>
            </w:pPr>
            <w:r>
              <w:t>用于学校日常办公、取暖费支出，保障教育教学顺利进行。</w:t>
            </w:r>
          </w:p>
        </w:tc>
      </w:tr>
      <w:tr w14:paraId="7EFF16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C21553">
            <w:pPr>
              <w:pStyle w:val="14"/>
            </w:pPr>
            <w:r>
              <w:t>资金支出计划（%）</w:t>
            </w:r>
          </w:p>
        </w:tc>
        <w:tc>
          <w:tcPr>
            <w:tcW w:w="2608" w:type="dxa"/>
            <w:gridSpan w:val="2"/>
            <w:vAlign w:val="center"/>
          </w:tcPr>
          <w:p w14:paraId="24363FDC">
            <w:pPr>
              <w:pStyle w:val="14"/>
            </w:pPr>
            <w:r>
              <w:t>3月底</w:t>
            </w:r>
          </w:p>
        </w:tc>
        <w:tc>
          <w:tcPr>
            <w:tcW w:w="1587" w:type="dxa"/>
            <w:vAlign w:val="center"/>
          </w:tcPr>
          <w:p w14:paraId="6D4E00ED">
            <w:pPr>
              <w:pStyle w:val="14"/>
            </w:pPr>
            <w:r>
              <w:t>6月底</w:t>
            </w:r>
          </w:p>
        </w:tc>
        <w:tc>
          <w:tcPr>
            <w:tcW w:w="1304" w:type="dxa"/>
            <w:vAlign w:val="center"/>
          </w:tcPr>
          <w:p w14:paraId="5A49D8B9">
            <w:pPr>
              <w:pStyle w:val="14"/>
            </w:pPr>
            <w:r>
              <w:t>10月底</w:t>
            </w:r>
          </w:p>
        </w:tc>
        <w:tc>
          <w:tcPr>
            <w:tcW w:w="3119" w:type="dxa"/>
            <w:gridSpan w:val="2"/>
            <w:vAlign w:val="center"/>
          </w:tcPr>
          <w:p w14:paraId="11795161">
            <w:pPr>
              <w:pStyle w:val="14"/>
            </w:pPr>
            <w:r>
              <w:t>12月底</w:t>
            </w:r>
          </w:p>
        </w:tc>
      </w:tr>
      <w:tr w14:paraId="660523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C84CD0"/>
        </w:tc>
        <w:tc>
          <w:tcPr>
            <w:tcW w:w="2608" w:type="dxa"/>
            <w:gridSpan w:val="2"/>
            <w:vAlign w:val="center"/>
          </w:tcPr>
          <w:p w14:paraId="40F66811">
            <w:pPr>
              <w:pStyle w:val="15"/>
            </w:pPr>
            <w:r>
              <w:t>10%</w:t>
            </w:r>
          </w:p>
        </w:tc>
        <w:tc>
          <w:tcPr>
            <w:tcW w:w="1587" w:type="dxa"/>
            <w:vAlign w:val="center"/>
          </w:tcPr>
          <w:p w14:paraId="04B171C5">
            <w:pPr>
              <w:pStyle w:val="15"/>
            </w:pPr>
            <w:r>
              <w:t>30%</w:t>
            </w:r>
          </w:p>
        </w:tc>
        <w:tc>
          <w:tcPr>
            <w:tcW w:w="1304" w:type="dxa"/>
            <w:vAlign w:val="center"/>
          </w:tcPr>
          <w:p w14:paraId="47B74CB0">
            <w:pPr>
              <w:pStyle w:val="15"/>
            </w:pPr>
            <w:r>
              <w:t>70%</w:t>
            </w:r>
          </w:p>
        </w:tc>
        <w:tc>
          <w:tcPr>
            <w:tcW w:w="3119" w:type="dxa"/>
            <w:gridSpan w:val="2"/>
            <w:vAlign w:val="center"/>
          </w:tcPr>
          <w:p w14:paraId="11D129BB">
            <w:pPr>
              <w:pStyle w:val="15"/>
            </w:pPr>
            <w:r>
              <w:t>100%</w:t>
            </w:r>
          </w:p>
        </w:tc>
      </w:tr>
      <w:tr w14:paraId="40115A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7A1793">
            <w:pPr>
              <w:pStyle w:val="14"/>
            </w:pPr>
            <w:r>
              <w:t>绩效目标</w:t>
            </w:r>
          </w:p>
        </w:tc>
        <w:tc>
          <w:tcPr>
            <w:tcW w:w="8618" w:type="dxa"/>
            <w:gridSpan w:val="6"/>
            <w:vAlign w:val="center"/>
          </w:tcPr>
          <w:p w14:paraId="5BB4EE56">
            <w:pPr>
              <w:pStyle w:val="13"/>
            </w:pPr>
            <w:r>
              <w:t>1.通过学校日常办公、取暖费支出，保障教育教学顺利进行</w:t>
            </w:r>
          </w:p>
        </w:tc>
      </w:tr>
    </w:tbl>
    <w:p w14:paraId="579EDC7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31BDF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D0FA2F">
            <w:pPr>
              <w:pStyle w:val="14"/>
            </w:pPr>
            <w:r>
              <w:t>一级指标</w:t>
            </w:r>
          </w:p>
        </w:tc>
        <w:tc>
          <w:tcPr>
            <w:tcW w:w="1276" w:type="dxa"/>
            <w:vAlign w:val="center"/>
          </w:tcPr>
          <w:p w14:paraId="125CEC3C">
            <w:pPr>
              <w:pStyle w:val="14"/>
            </w:pPr>
            <w:r>
              <w:t>二级指标</w:t>
            </w:r>
          </w:p>
        </w:tc>
        <w:tc>
          <w:tcPr>
            <w:tcW w:w="1332" w:type="dxa"/>
            <w:vAlign w:val="center"/>
          </w:tcPr>
          <w:p w14:paraId="09E0D482">
            <w:pPr>
              <w:pStyle w:val="14"/>
            </w:pPr>
            <w:r>
              <w:t>三级指标</w:t>
            </w:r>
          </w:p>
        </w:tc>
        <w:tc>
          <w:tcPr>
            <w:tcW w:w="2891" w:type="dxa"/>
            <w:vAlign w:val="center"/>
          </w:tcPr>
          <w:p w14:paraId="36159E97">
            <w:pPr>
              <w:pStyle w:val="14"/>
            </w:pPr>
            <w:r>
              <w:t>绩效指标描述</w:t>
            </w:r>
          </w:p>
        </w:tc>
        <w:tc>
          <w:tcPr>
            <w:tcW w:w="1276" w:type="dxa"/>
            <w:vAlign w:val="center"/>
          </w:tcPr>
          <w:p w14:paraId="03ABD589">
            <w:pPr>
              <w:pStyle w:val="14"/>
            </w:pPr>
            <w:r>
              <w:t>指标值</w:t>
            </w:r>
          </w:p>
        </w:tc>
        <w:tc>
          <w:tcPr>
            <w:tcW w:w="1843" w:type="dxa"/>
            <w:vAlign w:val="center"/>
          </w:tcPr>
          <w:p w14:paraId="048DFD2B">
            <w:pPr>
              <w:pStyle w:val="14"/>
            </w:pPr>
            <w:r>
              <w:t>指标值确定依据</w:t>
            </w:r>
          </w:p>
        </w:tc>
      </w:tr>
      <w:tr w14:paraId="0AFDF6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EE1717">
            <w:pPr>
              <w:pStyle w:val="15"/>
            </w:pPr>
            <w:r>
              <w:t>产出指标</w:t>
            </w:r>
          </w:p>
        </w:tc>
        <w:tc>
          <w:tcPr>
            <w:tcW w:w="1276" w:type="dxa"/>
            <w:vAlign w:val="center"/>
          </w:tcPr>
          <w:p w14:paraId="207E6799">
            <w:pPr>
              <w:pStyle w:val="13"/>
            </w:pPr>
            <w:r>
              <w:t>数量指标</w:t>
            </w:r>
          </w:p>
        </w:tc>
        <w:tc>
          <w:tcPr>
            <w:tcW w:w="1332" w:type="dxa"/>
            <w:vAlign w:val="center"/>
          </w:tcPr>
          <w:p w14:paraId="7CEC8745">
            <w:pPr>
              <w:pStyle w:val="13"/>
            </w:pPr>
            <w:r>
              <w:t>保障学校数量</w:t>
            </w:r>
          </w:p>
        </w:tc>
        <w:tc>
          <w:tcPr>
            <w:tcW w:w="2891" w:type="dxa"/>
            <w:vAlign w:val="center"/>
          </w:tcPr>
          <w:p w14:paraId="6E35C2A7">
            <w:pPr>
              <w:pStyle w:val="13"/>
            </w:pPr>
            <w:r>
              <w:t>保障正常运转学校数量</w:t>
            </w:r>
          </w:p>
        </w:tc>
        <w:tc>
          <w:tcPr>
            <w:tcW w:w="1276" w:type="dxa"/>
            <w:vAlign w:val="center"/>
          </w:tcPr>
          <w:p w14:paraId="59E1F73C">
            <w:pPr>
              <w:pStyle w:val="13"/>
            </w:pPr>
            <w:r>
              <w:t>1个</w:t>
            </w:r>
          </w:p>
        </w:tc>
        <w:tc>
          <w:tcPr>
            <w:tcW w:w="1843" w:type="dxa"/>
            <w:vAlign w:val="center"/>
          </w:tcPr>
          <w:p w14:paraId="01C4E33A">
            <w:pPr>
              <w:pStyle w:val="13"/>
            </w:pPr>
            <w:r>
              <w:t>2025年初工作计划</w:t>
            </w:r>
          </w:p>
          <w:p w14:paraId="3DD5AF9A">
            <w:pPr>
              <w:pStyle w:val="13"/>
            </w:pPr>
          </w:p>
        </w:tc>
      </w:tr>
      <w:tr w14:paraId="4628AC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B17999"/>
        </w:tc>
        <w:tc>
          <w:tcPr>
            <w:tcW w:w="1276" w:type="dxa"/>
            <w:vAlign w:val="center"/>
          </w:tcPr>
          <w:p w14:paraId="7E94E39B">
            <w:pPr>
              <w:pStyle w:val="13"/>
            </w:pPr>
            <w:r>
              <w:t>质量指标</w:t>
            </w:r>
          </w:p>
        </w:tc>
        <w:tc>
          <w:tcPr>
            <w:tcW w:w="1332" w:type="dxa"/>
            <w:vAlign w:val="center"/>
          </w:tcPr>
          <w:p w14:paraId="0A4CDE3A">
            <w:pPr>
              <w:pStyle w:val="13"/>
            </w:pPr>
            <w:r>
              <w:t>学校正常运转率</w:t>
            </w:r>
          </w:p>
        </w:tc>
        <w:tc>
          <w:tcPr>
            <w:tcW w:w="2891" w:type="dxa"/>
            <w:vAlign w:val="center"/>
          </w:tcPr>
          <w:p w14:paraId="31C3210B">
            <w:pPr>
              <w:pStyle w:val="13"/>
            </w:pPr>
            <w:r>
              <w:t>日常办公、取暖支出，使得学校正常运转</w:t>
            </w:r>
          </w:p>
        </w:tc>
        <w:tc>
          <w:tcPr>
            <w:tcW w:w="1276" w:type="dxa"/>
            <w:vAlign w:val="center"/>
          </w:tcPr>
          <w:p w14:paraId="2BAE4915">
            <w:pPr>
              <w:pStyle w:val="13"/>
            </w:pPr>
            <w:r>
              <w:t>100%</w:t>
            </w:r>
          </w:p>
        </w:tc>
        <w:tc>
          <w:tcPr>
            <w:tcW w:w="1843" w:type="dxa"/>
            <w:vAlign w:val="center"/>
          </w:tcPr>
          <w:p w14:paraId="1B0A20D1">
            <w:pPr>
              <w:pStyle w:val="13"/>
            </w:pPr>
            <w:r>
              <w:t>2025年初工作计划</w:t>
            </w:r>
          </w:p>
          <w:p w14:paraId="2FF69B24">
            <w:pPr>
              <w:pStyle w:val="13"/>
            </w:pPr>
          </w:p>
        </w:tc>
      </w:tr>
      <w:tr w14:paraId="5A7520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8A12C9"/>
        </w:tc>
        <w:tc>
          <w:tcPr>
            <w:tcW w:w="1276" w:type="dxa"/>
            <w:vAlign w:val="center"/>
          </w:tcPr>
          <w:p w14:paraId="6CF434A8">
            <w:pPr>
              <w:pStyle w:val="13"/>
            </w:pPr>
            <w:r>
              <w:t>时效指标</w:t>
            </w:r>
          </w:p>
        </w:tc>
        <w:tc>
          <w:tcPr>
            <w:tcW w:w="1332" w:type="dxa"/>
            <w:vAlign w:val="center"/>
          </w:tcPr>
          <w:p w14:paraId="083D2BC5">
            <w:pPr>
              <w:pStyle w:val="13"/>
            </w:pPr>
            <w:r>
              <w:t>各项工作完成及时率</w:t>
            </w:r>
          </w:p>
        </w:tc>
        <w:tc>
          <w:tcPr>
            <w:tcW w:w="2891" w:type="dxa"/>
            <w:vAlign w:val="center"/>
          </w:tcPr>
          <w:p w14:paraId="58782761">
            <w:pPr>
              <w:pStyle w:val="13"/>
            </w:pPr>
            <w:r>
              <w:t>按教育教学要求，及时完成教育教学任务</w:t>
            </w:r>
          </w:p>
        </w:tc>
        <w:tc>
          <w:tcPr>
            <w:tcW w:w="1276" w:type="dxa"/>
            <w:vAlign w:val="center"/>
          </w:tcPr>
          <w:p w14:paraId="178AC95D">
            <w:pPr>
              <w:pStyle w:val="13"/>
            </w:pPr>
            <w:r>
              <w:t>100%</w:t>
            </w:r>
          </w:p>
        </w:tc>
        <w:tc>
          <w:tcPr>
            <w:tcW w:w="1843" w:type="dxa"/>
            <w:vAlign w:val="center"/>
          </w:tcPr>
          <w:p w14:paraId="7F6E345A">
            <w:pPr>
              <w:pStyle w:val="13"/>
            </w:pPr>
            <w:r>
              <w:t>2025年初工作计划</w:t>
            </w:r>
          </w:p>
          <w:p w14:paraId="2A3F79D3">
            <w:pPr>
              <w:pStyle w:val="13"/>
            </w:pPr>
          </w:p>
        </w:tc>
      </w:tr>
      <w:tr w14:paraId="50500E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D476A0"/>
        </w:tc>
        <w:tc>
          <w:tcPr>
            <w:tcW w:w="1276" w:type="dxa"/>
            <w:vAlign w:val="center"/>
          </w:tcPr>
          <w:p w14:paraId="1463D079">
            <w:pPr>
              <w:pStyle w:val="13"/>
            </w:pPr>
            <w:r>
              <w:t>成本指标</w:t>
            </w:r>
          </w:p>
        </w:tc>
        <w:tc>
          <w:tcPr>
            <w:tcW w:w="1332" w:type="dxa"/>
            <w:vAlign w:val="center"/>
          </w:tcPr>
          <w:p w14:paraId="5AE0CE32">
            <w:pPr>
              <w:pStyle w:val="13"/>
            </w:pPr>
            <w:r>
              <w:t>预算控制数</w:t>
            </w:r>
          </w:p>
        </w:tc>
        <w:tc>
          <w:tcPr>
            <w:tcW w:w="2891" w:type="dxa"/>
            <w:vAlign w:val="center"/>
          </w:tcPr>
          <w:p w14:paraId="6820DDAE">
            <w:pPr>
              <w:pStyle w:val="13"/>
            </w:pPr>
            <w:r>
              <w:t>经费实际支出金额控制在预算内</w:t>
            </w:r>
          </w:p>
        </w:tc>
        <w:tc>
          <w:tcPr>
            <w:tcW w:w="1276" w:type="dxa"/>
            <w:vAlign w:val="center"/>
          </w:tcPr>
          <w:p w14:paraId="6F48F5B9">
            <w:pPr>
              <w:pStyle w:val="13"/>
            </w:pPr>
            <w:r>
              <w:t>≤26.85万元</w:t>
            </w:r>
          </w:p>
        </w:tc>
        <w:tc>
          <w:tcPr>
            <w:tcW w:w="1843" w:type="dxa"/>
            <w:vAlign w:val="center"/>
          </w:tcPr>
          <w:p w14:paraId="7B2BB100">
            <w:pPr>
              <w:pStyle w:val="13"/>
            </w:pPr>
            <w:r>
              <w:t>2025年县级预算编制通知</w:t>
            </w:r>
          </w:p>
          <w:p w14:paraId="29A38FB4">
            <w:pPr>
              <w:pStyle w:val="13"/>
            </w:pPr>
          </w:p>
        </w:tc>
      </w:tr>
      <w:tr w14:paraId="34E46E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ACE2D9">
            <w:pPr>
              <w:pStyle w:val="15"/>
            </w:pPr>
            <w:r>
              <w:t>效益指标</w:t>
            </w:r>
          </w:p>
        </w:tc>
        <w:tc>
          <w:tcPr>
            <w:tcW w:w="1276" w:type="dxa"/>
            <w:vAlign w:val="center"/>
          </w:tcPr>
          <w:p w14:paraId="6810FEF5">
            <w:pPr>
              <w:pStyle w:val="13"/>
            </w:pPr>
            <w:r>
              <w:t>经济效益指标</w:t>
            </w:r>
          </w:p>
        </w:tc>
        <w:tc>
          <w:tcPr>
            <w:tcW w:w="1332" w:type="dxa"/>
            <w:vAlign w:val="center"/>
          </w:tcPr>
          <w:p w14:paraId="26870A39">
            <w:pPr>
              <w:pStyle w:val="13"/>
            </w:pPr>
            <w:r>
              <w:t>对学校教育教学工作的持续影响</w:t>
            </w:r>
          </w:p>
        </w:tc>
        <w:tc>
          <w:tcPr>
            <w:tcW w:w="2891" w:type="dxa"/>
            <w:vAlign w:val="center"/>
          </w:tcPr>
          <w:p w14:paraId="3001889C">
            <w:pPr>
              <w:pStyle w:val="13"/>
            </w:pPr>
            <w:r>
              <w:t>促进学校教育教学工作进一步提升</w:t>
            </w:r>
          </w:p>
        </w:tc>
        <w:tc>
          <w:tcPr>
            <w:tcW w:w="1276" w:type="dxa"/>
            <w:vAlign w:val="center"/>
          </w:tcPr>
          <w:p w14:paraId="03CC743E">
            <w:pPr>
              <w:pStyle w:val="13"/>
            </w:pPr>
            <w:r>
              <w:t>较上年显著提升</w:t>
            </w:r>
          </w:p>
        </w:tc>
        <w:tc>
          <w:tcPr>
            <w:tcW w:w="1843" w:type="dxa"/>
            <w:vAlign w:val="center"/>
          </w:tcPr>
          <w:p w14:paraId="0D486542">
            <w:pPr>
              <w:pStyle w:val="13"/>
            </w:pPr>
            <w:r>
              <w:t>2025年初工作计划</w:t>
            </w:r>
          </w:p>
          <w:p w14:paraId="14C7DE12">
            <w:pPr>
              <w:pStyle w:val="13"/>
            </w:pPr>
          </w:p>
        </w:tc>
      </w:tr>
      <w:tr w14:paraId="6A534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4A63D5"/>
        </w:tc>
        <w:tc>
          <w:tcPr>
            <w:tcW w:w="1276" w:type="dxa"/>
            <w:vAlign w:val="center"/>
          </w:tcPr>
          <w:p w14:paraId="2CA57551">
            <w:pPr>
              <w:pStyle w:val="13"/>
            </w:pPr>
            <w:r>
              <w:t>社会效益指标</w:t>
            </w:r>
          </w:p>
        </w:tc>
        <w:tc>
          <w:tcPr>
            <w:tcW w:w="1332" w:type="dxa"/>
            <w:vAlign w:val="center"/>
          </w:tcPr>
          <w:p w14:paraId="3B9EDDAC">
            <w:pPr>
              <w:pStyle w:val="13"/>
            </w:pPr>
            <w:r>
              <w:t>提升教学质量</w:t>
            </w:r>
          </w:p>
        </w:tc>
        <w:tc>
          <w:tcPr>
            <w:tcW w:w="2891" w:type="dxa"/>
            <w:vAlign w:val="center"/>
          </w:tcPr>
          <w:p w14:paraId="7A7484D9">
            <w:pPr>
              <w:pStyle w:val="13"/>
            </w:pPr>
            <w:r>
              <w:t>提升教学质量，提升学校社会影响力</w:t>
            </w:r>
          </w:p>
        </w:tc>
        <w:tc>
          <w:tcPr>
            <w:tcW w:w="1276" w:type="dxa"/>
            <w:vAlign w:val="center"/>
          </w:tcPr>
          <w:p w14:paraId="189AA07B">
            <w:pPr>
              <w:pStyle w:val="13"/>
            </w:pPr>
            <w:r>
              <w:t>较上年明显提高</w:t>
            </w:r>
          </w:p>
        </w:tc>
        <w:tc>
          <w:tcPr>
            <w:tcW w:w="1843" w:type="dxa"/>
            <w:vAlign w:val="center"/>
          </w:tcPr>
          <w:p w14:paraId="27CB02C9">
            <w:pPr>
              <w:pStyle w:val="13"/>
            </w:pPr>
            <w:r>
              <w:t>2025年初工作计划</w:t>
            </w:r>
          </w:p>
          <w:p w14:paraId="5A0B5C98">
            <w:pPr>
              <w:pStyle w:val="13"/>
            </w:pPr>
          </w:p>
        </w:tc>
      </w:tr>
      <w:tr w14:paraId="6AFD31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272F92">
            <w:pPr>
              <w:pStyle w:val="15"/>
            </w:pPr>
            <w:r>
              <w:t>满意度指标</w:t>
            </w:r>
          </w:p>
        </w:tc>
        <w:tc>
          <w:tcPr>
            <w:tcW w:w="1276" w:type="dxa"/>
            <w:vAlign w:val="center"/>
          </w:tcPr>
          <w:p w14:paraId="3B3797F8">
            <w:pPr>
              <w:pStyle w:val="13"/>
            </w:pPr>
            <w:r>
              <w:t>服务对象满意度指标</w:t>
            </w:r>
          </w:p>
        </w:tc>
        <w:tc>
          <w:tcPr>
            <w:tcW w:w="1332" w:type="dxa"/>
            <w:vAlign w:val="center"/>
          </w:tcPr>
          <w:p w14:paraId="60301878">
            <w:pPr>
              <w:pStyle w:val="13"/>
            </w:pPr>
            <w:r>
              <w:t>师生满意率</w:t>
            </w:r>
          </w:p>
        </w:tc>
        <w:tc>
          <w:tcPr>
            <w:tcW w:w="2891" w:type="dxa"/>
            <w:vAlign w:val="center"/>
          </w:tcPr>
          <w:p w14:paraId="0F7B5522">
            <w:pPr>
              <w:pStyle w:val="13"/>
            </w:pPr>
            <w:r>
              <w:t>师生满意度</w:t>
            </w:r>
          </w:p>
        </w:tc>
        <w:tc>
          <w:tcPr>
            <w:tcW w:w="1276" w:type="dxa"/>
            <w:vAlign w:val="center"/>
          </w:tcPr>
          <w:p w14:paraId="3B02EEAC">
            <w:pPr>
              <w:pStyle w:val="13"/>
            </w:pPr>
            <w:r>
              <w:t>≥95</w:t>
            </w:r>
          </w:p>
        </w:tc>
        <w:tc>
          <w:tcPr>
            <w:tcW w:w="1843" w:type="dxa"/>
            <w:vAlign w:val="center"/>
          </w:tcPr>
          <w:p w14:paraId="232EE95C">
            <w:pPr>
              <w:pStyle w:val="13"/>
            </w:pPr>
            <w:r>
              <w:t>2025年初工作计划</w:t>
            </w:r>
          </w:p>
          <w:p w14:paraId="31B04B45">
            <w:pPr>
              <w:pStyle w:val="13"/>
            </w:pPr>
          </w:p>
        </w:tc>
      </w:tr>
    </w:tbl>
    <w:p w14:paraId="5644896D">
      <w:pPr>
        <w:sectPr>
          <w:pgSz w:w="11900" w:h="16840"/>
          <w:pgMar w:top="1984" w:right="1304" w:bottom="1134" w:left="1304" w:header="720" w:footer="720" w:gutter="0"/>
          <w:cols w:space="720" w:num="1"/>
        </w:sectPr>
      </w:pPr>
    </w:p>
    <w:p w14:paraId="267ABE2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0F5C337">
      <w:pPr>
        <w:spacing w:before="0" w:after="0"/>
        <w:ind w:firstLine="560"/>
        <w:jc w:val="left"/>
        <w:outlineLvl w:val="3"/>
      </w:pPr>
      <w:bookmarkStart w:id="268" w:name="_Toc_4_4_0000000269"/>
      <w:r>
        <w:rPr>
          <w:rFonts w:ascii="方正仿宋_GBK" w:hAnsi="方正仿宋_GBK" w:eastAsia="方正仿宋_GBK" w:cs="方正仿宋_GBK"/>
          <w:color w:val="000000"/>
          <w:sz w:val="28"/>
        </w:rPr>
        <w:t>266.（三保）怀财字【2025】7号2025年县义务教育阶段家庭经济困难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9BBD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FFD637">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34087BD3">
            <w:pPr>
              <w:pStyle w:val="11"/>
            </w:pPr>
            <w:r>
              <w:t>单位：万元</w:t>
            </w:r>
          </w:p>
        </w:tc>
      </w:tr>
      <w:tr w14:paraId="06F40D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80ADF1">
            <w:pPr>
              <w:pStyle w:val="14"/>
            </w:pPr>
            <w:r>
              <w:t>项目编码</w:t>
            </w:r>
          </w:p>
        </w:tc>
        <w:tc>
          <w:tcPr>
            <w:tcW w:w="2608" w:type="dxa"/>
            <w:gridSpan w:val="2"/>
            <w:vAlign w:val="center"/>
          </w:tcPr>
          <w:p w14:paraId="63DF2F09">
            <w:pPr>
              <w:pStyle w:val="13"/>
            </w:pPr>
            <w:r>
              <w:t>13073025P00057710004K</w:t>
            </w:r>
          </w:p>
        </w:tc>
        <w:tc>
          <w:tcPr>
            <w:tcW w:w="1587" w:type="dxa"/>
            <w:vAlign w:val="center"/>
          </w:tcPr>
          <w:p w14:paraId="0D60DF32">
            <w:pPr>
              <w:pStyle w:val="14"/>
            </w:pPr>
            <w:r>
              <w:t>项目名称</w:t>
            </w:r>
          </w:p>
        </w:tc>
        <w:tc>
          <w:tcPr>
            <w:tcW w:w="4423" w:type="dxa"/>
            <w:gridSpan w:val="3"/>
            <w:vAlign w:val="center"/>
          </w:tcPr>
          <w:p w14:paraId="6AFFBE9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D6C08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4990D2">
            <w:pPr>
              <w:pStyle w:val="14"/>
            </w:pPr>
            <w:r>
              <w:t>预算规模及资金用途</w:t>
            </w:r>
          </w:p>
        </w:tc>
        <w:tc>
          <w:tcPr>
            <w:tcW w:w="1276" w:type="dxa"/>
            <w:vAlign w:val="center"/>
          </w:tcPr>
          <w:p w14:paraId="0A7BE0A6">
            <w:pPr>
              <w:pStyle w:val="14"/>
            </w:pPr>
            <w:r>
              <w:t>预算数</w:t>
            </w:r>
          </w:p>
        </w:tc>
        <w:tc>
          <w:tcPr>
            <w:tcW w:w="1332" w:type="dxa"/>
            <w:vAlign w:val="center"/>
          </w:tcPr>
          <w:p w14:paraId="3353F759">
            <w:pPr>
              <w:pStyle w:val="13"/>
            </w:pPr>
            <w:r>
              <w:t>0.34</w:t>
            </w:r>
          </w:p>
        </w:tc>
        <w:tc>
          <w:tcPr>
            <w:tcW w:w="1587" w:type="dxa"/>
            <w:vAlign w:val="center"/>
          </w:tcPr>
          <w:p w14:paraId="207F3DC4">
            <w:pPr>
              <w:pStyle w:val="14"/>
            </w:pPr>
            <w:r>
              <w:t>其中：财政    资金</w:t>
            </w:r>
          </w:p>
        </w:tc>
        <w:tc>
          <w:tcPr>
            <w:tcW w:w="1304" w:type="dxa"/>
            <w:vAlign w:val="center"/>
          </w:tcPr>
          <w:p w14:paraId="52C410DB">
            <w:pPr>
              <w:pStyle w:val="13"/>
            </w:pPr>
            <w:r>
              <w:t>0.34</w:t>
            </w:r>
          </w:p>
        </w:tc>
        <w:tc>
          <w:tcPr>
            <w:tcW w:w="1276" w:type="dxa"/>
            <w:vAlign w:val="center"/>
          </w:tcPr>
          <w:p w14:paraId="2F35B348">
            <w:pPr>
              <w:pStyle w:val="14"/>
            </w:pPr>
            <w:r>
              <w:t>其他资金</w:t>
            </w:r>
          </w:p>
        </w:tc>
        <w:tc>
          <w:tcPr>
            <w:tcW w:w="1843" w:type="dxa"/>
            <w:vAlign w:val="center"/>
          </w:tcPr>
          <w:p w14:paraId="345FE1B7">
            <w:pPr>
              <w:pStyle w:val="13"/>
            </w:pPr>
            <w:r>
              <w:t xml:space="preserve"> </w:t>
            </w:r>
          </w:p>
        </w:tc>
      </w:tr>
      <w:tr w14:paraId="01C0ED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A86CA9"/>
        </w:tc>
        <w:tc>
          <w:tcPr>
            <w:tcW w:w="8618" w:type="dxa"/>
            <w:gridSpan w:val="6"/>
            <w:vAlign w:val="center"/>
          </w:tcPr>
          <w:p w14:paraId="1EDFCA21">
            <w:pPr>
              <w:pStyle w:val="13"/>
            </w:pPr>
            <w:r>
              <w:t>用于家庭经济困难学生补助，保障学生顺利接受教育</w:t>
            </w:r>
          </w:p>
        </w:tc>
      </w:tr>
      <w:tr w14:paraId="7D6572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81EADC">
            <w:pPr>
              <w:pStyle w:val="14"/>
            </w:pPr>
            <w:r>
              <w:t>资金支出计划（%）</w:t>
            </w:r>
          </w:p>
        </w:tc>
        <w:tc>
          <w:tcPr>
            <w:tcW w:w="2608" w:type="dxa"/>
            <w:gridSpan w:val="2"/>
            <w:vAlign w:val="center"/>
          </w:tcPr>
          <w:p w14:paraId="275D5645">
            <w:pPr>
              <w:pStyle w:val="14"/>
            </w:pPr>
            <w:r>
              <w:t>3月底</w:t>
            </w:r>
          </w:p>
        </w:tc>
        <w:tc>
          <w:tcPr>
            <w:tcW w:w="1587" w:type="dxa"/>
            <w:vAlign w:val="center"/>
          </w:tcPr>
          <w:p w14:paraId="03B693DE">
            <w:pPr>
              <w:pStyle w:val="14"/>
            </w:pPr>
            <w:r>
              <w:t>6月底</w:t>
            </w:r>
          </w:p>
        </w:tc>
        <w:tc>
          <w:tcPr>
            <w:tcW w:w="1304" w:type="dxa"/>
            <w:vAlign w:val="center"/>
          </w:tcPr>
          <w:p w14:paraId="6BDA0B4E">
            <w:pPr>
              <w:pStyle w:val="14"/>
            </w:pPr>
            <w:r>
              <w:t>10月底</w:t>
            </w:r>
          </w:p>
        </w:tc>
        <w:tc>
          <w:tcPr>
            <w:tcW w:w="3119" w:type="dxa"/>
            <w:gridSpan w:val="2"/>
            <w:vAlign w:val="center"/>
          </w:tcPr>
          <w:p w14:paraId="34BABBAE">
            <w:pPr>
              <w:pStyle w:val="14"/>
            </w:pPr>
            <w:r>
              <w:t>12月底</w:t>
            </w:r>
          </w:p>
        </w:tc>
      </w:tr>
      <w:tr w14:paraId="1E2A70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BD035F"/>
        </w:tc>
        <w:tc>
          <w:tcPr>
            <w:tcW w:w="2608" w:type="dxa"/>
            <w:gridSpan w:val="2"/>
            <w:vAlign w:val="center"/>
          </w:tcPr>
          <w:p w14:paraId="34FD0B4A">
            <w:pPr>
              <w:pStyle w:val="15"/>
            </w:pPr>
            <w:r>
              <w:t xml:space="preserve"> </w:t>
            </w:r>
          </w:p>
        </w:tc>
        <w:tc>
          <w:tcPr>
            <w:tcW w:w="1587" w:type="dxa"/>
            <w:vAlign w:val="center"/>
          </w:tcPr>
          <w:p w14:paraId="1347478E">
            <w:pPr>
              <w:pStyle w:val="15"/>
            </w:pPr>
            <w:r>
              <w:t>30%</w:t>
            </w:r>
          </w:p>
        </w:tc>
        <w:tc>
          <w:tcPr>
            <w:tcW w:w="1304" w:type="dxa"/>
            <w:vAlign w:val="center"/>
          </w:tcPr>
          <w:p w14:paraId="421B0E76">
            <w:pPr>
              <w:pStyle w:val="15"/>
            </w:pPr>
            <w:r>
              <w:t>35%</w:t>
            </w:r>
          </w:p>
        </w:tc>
        <w:tc>
          <w:tcPr>
            <w:tcW w:w="3119" w:type="dxa"/>
            <w:gridSpan w:val="2"/>
            <w:vAlign w:val="center"/>
          </w:tcPr>
          <w:p w14:paraId="6A726FE5">
            <w:pPr>
              <w:pStyle w:val="15"/>
            </w:pPr>
            <w:r>
              <w:t>70%</w:t>
            </w:r>
          </w:p>
        </w:tc>
      </w:tr>
      <w:tr w14:paraId="164F33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718074">
            <w:pPr>
              <w:pStyle w:val="14"/>
            </w:pPr>
            <w:r>
              <w:t>绩效目标</w:t>
            </w:r>
          </w:p>
        </w:tc>
        <w:tc>
          <w:tcPr>
            <w:tcW w:w="8618" w:type="dxa"/>
            <w:gridSpan w:val="6"/>
            <w:vAlign w:val="center"/>
          </w:tcPr>
          <w:p w14:paraId="4C0EB6A0">
            <w:pPr>
              <w:pStyle w:val="13"/>
            </w:pPr>
            <w:r>
              <w:t>1.通过对家庭经济困难学生补助，保障学生顺利接受教育</w:t>
            </w:r>
          </w:p>
        </w:tc>
      </w:tr>
    </w:tbl>
    <w:p w14:paraId="6F8CE70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73748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D34D3F">
            <w:pPr>
              <w:pStyle w:val="14"/>
            </w:pPr>
            <w:r>
              <w:t>一级指标</w:t>
            </w:r>
          </w:p>
        </w:tc>
        <w:tc>
          <w:tcPr>
            <w:tcW w:w="1276" w:type="dxa"/>
            <w:vAlign w:val="center"/>
          </w:tcPr>
          <w:p w14:paraId="0705B28F">
            <w:pPr>
              <w:pStyle w:val="14"/>
            </w:pPr>
            <w:r>
              <w:t>二级指标</w:t>
            </w:r>
          </w:p>
        </w:tc>
        <w:tc>
          <w:tcPr>
            <w:tcW w:w="1332" w:type="dxa"/>
            <w:vAlign w:val="center"/>
          </w:tcPr>
          <w:p w14:paraId="3CBB3B1E">
            <w:pPr>
              <w:pStyle w:val="14"/>
            </w:pPr>
            <w:r>
              <w:t>三级指标</w:t>
            </w:r>
          </w:p>
        </w:tc>
        <w:tc>
          <w:tcPr>
            <w:tcW w:w="2891" w:type="dxa"/>
            <w:vAlign w:val="center"/>
          </w:tcPr>
          <w:p w14:paraId="06E3F332">
            <w:pPr>
              <w:pStyle w:val="14"/>
            </w:pPr>
            <w:r>
              <w:t>绩效指标描述</w:t>
            </w:r>
          </w:p>
        </w:tc>
        <w:tc>
          <w:tcPr>
            <w:tcW w:w="1276" w:type="dxa"/>
            <w:vAlign w:val="center"/>
          </w:tcPr>
          <w:p w14:paraId="7A4DDE9C">
            <w:pPr>
              <w:pStyle w:val="14"/>
            </w:pPr>
            <w:r>
              <w:t>指标值</w:t>
            </w:r>
          </w:p>
        </w:tc>
        <w:tc>
          <w:tcPr>
            <w:tcW w:w="1843" w:type="dxa"/>
            <w:vAlign w:val="center"/>
          </w:tcPr>
          <w:p w14:paraId="15CC543D">
            <w:pPr>
              <w:pStyle w:val="14"/>
            </w:pPr>
            <w:r>
              <w:t>指标值确定依据</w:t>
            </w:r>
          </w:p>
        </w:tc>
      </w:tr>
      <w:tr w14:paraId="6A33185F">
        <w:tblPrEx>
          <w:tblCellMar>
            <w:top w:w="0" w:type="dxa"/>
            <w:left w:w="108" w:type="dxa"/>
            <w:bottom w:w="0" w:type="dxa"/>
            <w:right w:w="108" w:type="dxa"/>
          </w:tblCellMar>
        </w:tblPrEx>
        <w:trPr>
          <w:trHeight w:val="369" w:hRule="atLeast"/>
          <w:jc w:val="center"/>
        </w:trPr>
        <w:tc>
          <w:tcPr>
            <w:tcW w:w="1276" w:type="dxa"/>
            <w:vMerge w:val="restart"/>
            <w:vAlign w:val="center"/>
          </w:tcPr>
          <w:p w14:paraId="63770307">
            <w:pPr>
              <w:pStyle w:val="15"/>
            </w:pPr>
            <w:r>
              <w:t>产出指标</w:t>
            </w:r>
          </w:p>
        </w:tc>
        <w:tc>
          <w:tcPr>
            <w:tcW w:w="1276" w:type="dxa"/>
            <w:vAlign w:val="center"/>
          </w:tcPr>
          <w:p w14:paraId="4C99C9A1">
            <w:pPr>
              <w:pStyle w:val="13"/>
            </w:pPr>
            <w:r>
              <w:t>数量指标</w:t>
            </w:r>
          </w:p>
        </w:tc>
        <w:tc>
          <w:tcPr>
            <w:tcW w:w="1332" w:type="dxa"/>
            <w:vAlign w:val="center"/>
          </w:tcPr>
          <w:p w14:paraId="57CC1700">
            <w:pPr>
              <w:pStyle w:val="13"/>
            </w:pPr>
            <w:r>
              <w:t>发放人数覆盖率</w:t>
            </w:r>
          </w:p>
        </w:tc>
        <w:tc>
          <w:tcPr>
            <w:tcW w:w="2891" w:type="dxa"/>
            <w:vAlign w:val="center"/>
          </w:tcPr>
          <w:p w14:paraId="609FD41A">
            <w:pPr>
              <w:pStyle w:val="13"/>
            </w:pPr>
            <w:r>
              <w:t>资助贫困生覆盖率</w:t>
            </w:r>
          </w:p>
        </w:tc>
        <w:tc>
          <w:tcPr>
            <w:tcW w:w="1276" w:type="dxa"/>
            <w:vAlign w:val="center"/>
          </w:tcPr>
          <w:p w14:paraId="5D65DF18">
            <w:pPr>
              <w:pStyle w:val="13"/>
            </w:pPr>
            <w:r>
              <w:t>100%</w:t>
            </w:r>
          </w:p>
        </w:tc>
        <w:tc>
          <w:tcPr>
            <w:tcW w:w="1843" w:type="dxa"/>
            <w:vAlign w:val="center"/>
          </w:tcPr>
          <w:p w14:paraId="0FBF4D8A">
            <w:pPr>
              <w:pStyle w:val="13"/>
            </w:pPr>
            <w:r>
              <w:t>2025年初工作计划</w:t>
            </w:r>
          </w:p>
        </w:tc>
      </w:tr>
      <w:tr w14:paraId="2D256867">
        <w:tblPrEx>
          <w:tblCellMar>
            <w:top w:w="0" w:type="dxa"/>
            <w:left w:w="108" w:type="dxa"/>
            <w:bottom w:w="0" w:type="dxa"/>
            <w:right w:w="108" w:type="dxa"/>
          </w:tblCellMar>
        </w:tblPrEx>
        <w:trPr>
          <w:trHeight w:val="369" w:hRule="atLeast"/>
          <w:jc w:val="center"/>
        </w:trPr>
        <w:tc>
          <w:tcPr>
            <w:tcW w:w="1276" w:type="dxa"/>
            <w:vMerge w:val="continue"/>
            <w:vAlign w:val="center"/>
          </w:tcPr>
          <w:p w14:paraId="7054C5A1"/>
        </w:tc>
        <w:tc>
          <w:tcPr>
            <w:tcW w:w="1276" w:type="dxa"/>
            <w:vAlign w:val="center"/>
          </w:tcPr>
          <w:p w14:paraId="68DD043D">
            <w:pPr>
              <w:pStyle w:val="13"/>
            </w:pPr>
            <w:r>
              <w:t>质量指标</w:t>
            </w:r>
          </w:p>
        </w:tc>
        <w:tc>
          <w:tcPr>
            <w:tcW w:w="1332" w:type="dxa"/>
            <w:vAlign w:val="center"/>
          </w:tcPr>
          <w:p w14:paraId="137DC680">
            <w:pPr>
              <w:pStyle w:val="13"/>
            </w:pPr>
            <w:r>
              <w:t>补助发放完成率</w:t>
            </w:r>
          </w:p>
        </w:tc>
        <w:tc>
          <w:tcPr>
            <w:tcW w:w="2891" w:type="dxa"/>
            <w:vAlign w:val="center"/>
          </w:tcPr>
          <w:p w14:paraId="501648DA">
            <w:pPr>
              <w:pStyle w:val="13"/>
            </w:pPr>
            <w:r>
              <w:t>实际发生金额占应发放金额比例</w:t>
            </w:r>
          </w:p>
        </w:tc>
        <w:tc>
          <w:tcPr>
            <w:tcW w:w="1276" w:type="dxa"/>
            <w:vAlign w:val="center"/>
          </w:tcPr>
          <w:p w14:paraId="74221664">
            <w:pPr>
              <w:pStyle w:val="13"/>
            </w:pPr>
            <w:r>
              <w:t>100%</w:t>
            </w:r>
          </w:p>
        </w:tc>
        <w:tc>
          <w:tcPr>
            <w:tcW w:w="1843" w:type="dxa"/>
            <w:vAlign w:val="center"/>
          </w:tcPr>
          <w:p w14:paraId="6092148F">
            <w:pPr>
              <w:pStyle w:val="13"/>
            </w:pPr>
            <w:r>
              <w:t>2025年初工作计划</w:t>
            </w:r>
          </w:p>
        </w:tc>
      </w:tr>
      <w:tr w14:paraId="7484C982">
        <w:tblPrEx>
          <w:tblCellMar>
            <w:top w:w="0" w:type="dxa"/>
            <w:left w:w="108" w:type="dxa"/>
            <w:bottom w:w="0" w:type="dxa"/>
            <w:right w:w="108" w:type="dxa"/>
          </w:tblCellMar>
        </w:tblPrEx>
        <w:trPr>
          <w:trHeight w:val="369" w:hRule="atLeast"/>
          <w:jc w:val="center"/>
        </w:trPr>
        <w:tc>
          <w:tcPr>
            <w:tcW w:w="1276" w:type="dxa"/>
            <w:vMerge w:val="continue"/>
            <w:vAlign w:val="center"/>
          </w:tcPr>
          <w:p w14:paraId="2316A7B6"/>
        </w:tc>
        <w:tc>
          <w:tcPr>
            <w:tcW w:w="1276" w:type="dxa"/>
            <w:vAlign w:val="center"/>
          </w:tcPr>
          <w:p w14:paraId="7A2BDC11">
            <w:pPr>
              <w:pStyle w:val="13"/>
            </w:pPr>
            <w:r>
              <w:t>时效指标</w:t>
            </w:r>
          </w:p>
        </w:tc>
        <w:tc>
          <w:tcPr>
            <w:tcW w:w="1332" w:type="dxa"/>
            <w:vAlign w:val="center"/>
          </w:tcPr>
          <w:p w14:paraId="70A7BCB1">
            <w:pPr>
              <w:pStyle w:val="13"/>
            </w:pPr>
            <w:r>
              <w:t>及时发放率</w:t>
            </w:r>
          </w:p>
        </w:tc>
        <w:tc>
          <w:tcPr>
            <w:tcW w:w="2891" w:type="dxa"/>
            <w:vAlign w:val="center"/>
          </w:tcPr>
          <w:p w14:paraId="7D147A30">
            <w:pPr>
              <w:pStyle w:val="13"/>
            </w:pPr>
            <w:r>
              <w:t>资助贫困生的及时性</w:t>
            </w:r>
          </w:p>
        </w:tc>
        <w:tc>
          <w:tcPr>
            <w:tcW w:w="1276" w:type="dxa"/>
            <w:vAlign w:val="center"/>
          </w:tcPr>
          <w:p w14:paraId="77FE30C7">
            <w:pPr>
              <w:pStyle w:val="13"/>
            </w:pPr>
            <w:r>
              <w:t>100%</w:t>
            </w:r>
          </w:p>
        </w:tc>
        <w:tc>
          <w:tcPr>
            <w:tcW w:w="1843" w:type="dxa"/>
            <w:vAlign w:val="center"/>
          </w:tcPr>
          <w:p w14:paraId="5EB3D156">
            <w:pPr>
              <w:pStyle w:val="13"/>
            </w:pPr>
            <w:r>
              <w:t>2025年初工作计划</w:t>
            </w:r>
          </w:p>
        </w:tc>
      </w:tr>
      <w:tr w14:paraId="1A333DAD">
        <w:tblPrEx>
          <w:tblCellMar>
            <w:top w:w="0" w:type="dxa"/>
            <w:left w:w="108" w:type="dxa"/>
            <w:bottom w:w="0" w:type="dxa"/>
            <w:right w:w="108" w:type="dxa"/>
          </w:tblCellMar>
        </w:tblPrEx>
        <w:trPr>
          <w:trHeight w:val="369" w:hRule="atLeast"/>
          <w:jc w:val="center"/>
        </w:trPr>
        <w:tc>
          <w:tcPr>
            <w:tcW w:w="1276" w:type="dxa"/>
            <w:vMerge w:val="continue"/>
            <w:vAlign w:val="center"/>
          </w:tcPr>
          <w:p w14:paraId="214E51A5"/>
        </w:tc>
        <w:tc>
          <w:tcPr>
            <w:tcW w:w="1276" w:type="dxa"/>
            <w:vAlign w:val="center"/>
          </w:tcPr>
          <w:p w14:paraId="640F286E">
            <w:pPr>
              <w:pStyle w:val="13"/>
            </w:pPr>
            <w:r>
              <w:t>成本指标</w:t>
            </w:r>
          </w:p>
        </w:tc>
        <w:tc>
          <w:tcPr>
            <w:tcW w:w="1332" w:type="dxa"/>
            <w:vAlign w:val="center"/>
          </w:tcPr>
          <w:p w14:paraId="015780AF">
            <w:pPr>
              <w:pStyle w:val="13"/>
            </w:pPr>
            <w:r>
              <w:t>贫困生补助标准</w:t>
            </w:r>
          </w:p>
        </w:tc>
        <w:tc>
          <w:tcPr>
            <w:tcW w:w="2891" w:type="dxa"/>
            <w:vAlign w:val="center"/>
          </w:tcPr>
          <w:p w14:paraId="60659407">
            <w:pPr>
              <w:pStyle w:val="13"/>
            </w:pPr>
            <w:r>
              <w:t>按照标准补助家庭经济困难学生</w:t>
            </w:r>
          </w:p>
        </w:tc>
        <w:tc>
          <w:tcPr>
            <w:tcW w:w="1276" w:type="dxa"/>
            <w:vAlign w:val="center"/>
          </w:tcPr>
          <w:p w14:paraId="7E92B8F0">
            <w:pPr>
              <w:pStyle w:val="13"/>
            </w:pPr>
            <w:r>
              <w:t>≤0.34万元</w:t>
            </w:r>
          </w:p>
        </w:tc>
        <w:tc>
          <w:tcPr>
            <w:tcW w:w="1843" w:type="dxa"/>
            <w:vAlign w:val="center"/>
          </w:tcPr>
          <w:p w14:paraId="468A03D8">
            <w:pPr>
              <w:pStyle w:val="13"/>
            </w:pPr>
            <w:r>
              <w:t>2025年县级预算编制通知</w:t>
            </w:r>
          </w:p>
        </w:tc>
      </w:tr>
      <w:tr w14:paraId="49E4B93B">
        <w:tblPrEx>
          <w:tblCellMar>
            <w:top w:w="0" w:type="dxa"/>
            <w:left w:w="108" w:type="dxa"/>
            <w:bottom w:w="0" w:type="dxa"/>
            <w:right w:w="108" w:type="dxa"/>
          </w:tblCellMar>
        </w:tblPrEx>
        <w:trPr>
          <w:trHeight w:val="369" w:hRule="atLeast"/>
          <w:jc w:val="center"/>
        </w:trPr>
        <w:tc>
          <w:tcPr>
            <w:tcW w:w="1276" w:type="dxa"/>
            <w:vMerge w:val="restart"/>
            <w:vAlign w:val="center"/>
          </w:tcPr>
          <w:p w14:paraId="15573A03">
            <w:pPr>
              <w:pStyle w:val="15"/>
            </w:pPr>
            <w:r>
              <w:t>效益指标</w:t>
            </w:r>
          </w:p>
        </w:tc>
        <w:tc>
          <w:tcPr>
            <w:tcW w:w="1276" w:type="dxa"/>
            <w:vAlign w:val="center"/>
          </w:tcPr>
          <w:p w14:paraId="1FA9FF9B">
            <w:pPr>
              <w:pStyle w:val="13"/>
            </w:pPr>
            <w:r>
              <w:t>经济效益指标</w:t>
            </w:r>
          </w:p>
        </w:tc>
        <w:tc>
          <w:tcPr>
            <w:tcW w:w="1332" w:type="dxa"/>
            <w:vAlign w:val="center"/>
          </w:tcPr>
          <w:p w14:paraId="660116DD">
            <w:pPr>
              <w:pStyle w:val="13"/>
            </w:pPr>
            <w:r>
              <w:t>学生学习生活得到持续保障</w:t>
            </w:r>
          </w:p>
        </w:tc>
        <w:tc>
          <w:tcPr>
            <w:tcW w:w="2891" w:type="dxa"/>
            <w:vAlign w:val="center"/>
          </w:tcPr>
          <w:p w14:paraId="124BD117">
            <w:pPr>
              <w:pStyle w:val="13"/>
            </w:pPr>
            <w:r>
              <w:t>学生学习生活得到持续保障</w:t>
            </w:r>
          </w:p>
        </w:tc>
        <w:tc>
          <w:tcPr>
            <w:tcW w:w="1276" w:type="dxa"/>
            <w:vAlign w:val="center"/>
          </w:tcPr>
          <w:p w14:paraId="195E836E">
            <w:pPr>
              <w:pStyle w:val="13"/>
            </w:pPr>
            <w:r>
              <w:t>较上年明显提高</w:t>
            </w:r>
          </w:p>
        </w:tc>
        <w:tc>
          <w:tcPr>
            <w:tcW w:w="1843" w:type="dxa"/>
            <w:vAlign w:val="center"/>
          </w:tcPr>
          <w:p w14:paraId="6AF7529E">
            <w:pPr>
              <w:pStyle w:val="13"/>
            </w:pPr>
            <w:r>
              <w:t>2025年初工作计划</w:t>
            </w:r>
          </w:p>
        </w:tc>
      </w:tr>
      <w:tr w14:paraId="2C62CB43">
        <w:tblPrEx>
          <w:tblCellMar>
            <w:top w:w="0" w:type="dxa"/>
            <w:left w:w="108" w:type="dxa"/>
            <w:bottom w:w="0" w:type="dxa"/>
            <w:right w:w="108" w:type="dxa"/>
          </w:tblCellMar>
        </w:tblPrEx>
        <w:trPr>
          <w:trHeight w:val="369" w:hRule="atLeast"/>
          <w:jc w:val="center"/>
        </w:trPr>
        <w:tc>
          <w:tcPr>
            <w:tcW w:w="1276" w:type="dxa"/>
            <w:vMerge w:val="continue"/>
            <w:vAlign w:val="center"/>
          </w:tcPr>
          <w:p w14:paraId="059A91AA"/>
        </w:tc>
        <w:tc>
          <w:tcPr>
            <w:tcW w:w="1276" w:type="dxa"/>
            <w:vAlign w:val="center"/>
          </w:tcPr>
          <w:p w14:paraId="041E6A73">
            <w:pPr>
              <w:pStyle w:val="13"/>
            </w:pPr>
            <w:r>
              <w:t>社会效益指标</w:t>
            </w:r>
          </w:p>
        </w:tc>
        <w:tc>
          <w:tcPr>
            <w:tcW w:w="1332" w:type="dxa"/>
            <w:vAlign w:val="center"/>
          </w:tcPr>
          <w:p w14:paraId="34CE82A1">
            <w:pPr>
              <w:pStyle w:val="13"/>
            </w:pPr>
            <w:r>
              <w:t>保障学生顺利接受教育</w:t>
            </w:r>
          </w:p>
        </w:tc>
        <w:tc>
          <w:tcPr>
            <w:tcW w:w="2891" w:type="dxa"/>
            <w:vAlign w:val="center"/>
          </w:tcPr>
          <w:p w14:paraId="0BD7A623">
            <w:pPr>
              <w:pStyle w:val="13"/>
            </w:pPr>
            <w:r>
              <w:t>学生顺利接受教育，提升学校社会声誉</w:t>
            </w:r>
          </w:p>
        </w:tc>
        <w:tc>
          <w:tcPr>
            <w:tcW w:w="1276" w:type="dxa"/>
            <w:vAlign w:val="center"/>
          </w:tcPr>
          <w:p w14:paraId="52FB65EF">
            <w:pPr>
              <w:pStyle w:val="13"/>
            </w:pPr>
            <w:r>
              <w:t>较上年明显提升</w:t>
            </w:r>
          </w:p>
        </w:tc>
        <w:tc>
          <w:tcPr>
            <w:tcW w:w="1843" w:type="dxa"/>
            <w:vAlign w:val="center"/>
          </w:tcPr>
          <w:p w14:paraId="0ED75F9B">
            <w:pPr>
              <w:pStyle w:val="13"/>
            </w:pPr>
            <w:r>
              <w:t>2025年初工作计划</w:t>
            </w:r>
          </w:p>
        </w:tc>
      </w:tr>
      <w:tr w14:paraId="659C9E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428AB8">
            <w:pPr>
              <w:pStyle w:val="15"/>
            </w:pPr>
            <w:r>
              <w:t>满意度指标</w:t>
            </w:r>
          </w:p>
        </w:tc>
        <w:tc>
          <w:tcPr>
            <w:tcW w:w="1276" w:type="dxa"/>
            <w:vAlign w:val="center"/>
          </w:tcPr>
          <w:p w14:paraId="10A9FFB7">
            <w:pPr>
              <w:pStyle w:val="13"/>
            </w:pPr>
            <w:r>
              <w:t>服务对象满意度指标</w:t>
            </w:r>
          </w:p>
        </w:tc>
        <w:tc>
          <w:tcPr>
            <w:tcW w:w="1332" w:type="dxa"/>
            <w:vAlign w:val="center"/>
          </w:tcPr>
          <w:p w14:paraId="722D0A0D">
            <w:pPr>
              <w:pStyle w:val="13"/>
            </w:pPr>
            <w:r>
              <w:t>学生、家长满意率</w:t>
            </w:r>
          </w:p>
        </w:tc>
        <w:tc>
          <w:tcPr>
            <w:tcW w:w="2891" w:type="dxa"/>
            <w:vAlign w:val="center"/>
          </w:tcPr>
          <w:p w14:paraId="0C582D1E">
            <w:pPr>
              <w:pStyle w:val="13"/>
            </w:pPr>
            <w:r>
              <w:t>受助家庭经济困难学生学生、家长满意率</w:t>
            </w:r>
          </w:p>
        </w:tc>
        <w:tc>
          <w:tcPr>
            <w:tcW w:w="1276" w:type="dxa"/>
            <w:vAlign w:val="center"/>
          </w:tcPr>
          <w:p w14:paraId="588AC240">
            <w:pPr>
              <w:pStyle w:val="13"/>
            </w:pPr>
            <w:r>
              <w:t>≥95</w:t>
            </w:r>
          </w:p>
        </w:tc>
        <w:tc>
          <w:tcPr>
            <w:tcW w:w="1843" w:type="dxa"/>
            <w:vAlign w:val="center"/>
          </w:tcPr>
          <w:p w14:paraId="465E1F79">
            <w:pPr>
              <w:pStyle w:val="13"/>
            </w:pPr>
            <w:r>
              <w:t>2025年初工作计划</w:t>
            </w:r>
          </w:p>
        </w:tc>
      </w:tr>
    </w:tbl>
    <w:p w14:paraId="2BF825ED">
      <w:pPr>
        <w:sectPr>
          <w:pgSz w:w="11900" w:h="16840"/>
          <w:pgMar w:top="1984" w:right="1304" w:bottom="1134" w:left="1304" w:header="720" w:footer="720" w:gutter="0"/>
          <w:cols w:space="720" w:num="1"/>
        </w:sectPr>
      </w:pPr>
    </w:p>
    <w:p w14:paraId="14B46B5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4D7AAC7">
      <w:pPr>
        <w:spacing w:before="0" w:after="0"/>
        <w:ind w:firstLine="560"/>
        <w:jc w:val="left"/>
        <w:outlineLvl w:val="3"/>
      </w:pPr>
      <w:bookmarkStart w:id="269" w:name="_Toc_4_4_0000000270"/>
      <w:r>
        <w:rPr>
          <w:rFonts w:ascii="方正仿宋_GBK" w:hAnsi="方正仿宋_GBK" w:eastAsia="方正仿宋_GBK" w:cs="方正仿宋_GBK"/>
          <w:color w:val="000000"/>
          <w:sz w:val="28"/>
        </w:rPr>
        <w:t>267.（小学）冀财教【2024】141号 河北省财政厅关于提前下达2025年省级城乡义务教育补助经费的通知绩效目标表</w:t>
      </w:r>
      <w:bookmarkEnd w:id="2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654DF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AC5FF7">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12247BB3">
            <w:pPr>
              <w:pStyle w:val="11"/>
            </w:pPr>
            <w:r>
              <w:t>单位：万元</w:t>
            </w:r>
          </w:p>
        </w:tc>
      </w:tr>
      <w:tr w14:paraId="6DB8F7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15BB08">
            <w:pPr>
              <w:pStyle w:val="14"/>
            </w:pPr>
            <w:r>
              <w:t>项目编码</w:t>
            </w:r>
          </w:p>
        </w:tc>
        <w:tc>
          <w:tcPr>
            <w:tcW w:w="2608" w:type="dxa"/>
            <w:gridSpan w:val="2"/>
            <w:vAlign w:val="center"/>
          </w:tcPr>
          <w:p w14:paraId="713AA2FD">
            <w:pPr>
              <w:pStyle w:val="13"/>
            </w:pPr>
            <w:r>
              <w:t>13073025P00057910003B</w:t>
            </w:r>
          </w:p>
        </w:tc>
        <w:tc>
          <w:tcPr>
            <w:tcW w:w="1587" w:type="dxa"/>
            <w:vAlign w:val="center"/>
          </w:tcPr>
          <w:p w14:paraId="752A5A80">
            <w:pPr>
              <w:pStyle w:val="14"/>
            </w:pPr>
            <w:r>
              <w:t>项目名称</w:t>
            </w:r>
          </w:p>
        </w:tc>
        <w:tc>
          <w:tcPr>
            <w:tcW w:w="4423" w:type="dxa"/>
            <w:gridSpan w:val="3"/>
            <w:vAlign w:val="center"/>
          </w:tcPr>
          <w:p w14:paraId="7DC5A65D">
            <w:pPr>
              <w:pStyle w:val="13"/>
            </w:pPr>
            <w:r>
              <w:t>（小学）冀财教【2024】141号 河北省财政厅关于提前下达2025年省级城乡义务教育补助经费的通知</w:t>
            </w:r>
          </w:p>
        </w:tc>
      </w:tr>
      <w:tr w14:paraId="775DD0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2E8038">
            <w:pPr>
              <w:pStyle w:val="14"/>
            </w:pPr>
            <w:r>
              <w:t>预算规模及资金用途</w:t>
            </w:r>
          </w:p>
        </w:tc>
        <w:tc>
          <w:tcPr>
            <w:tcW w:w="1276" w:type="dxa"/>
            <w:vAlign w:val="center"/>
          </w:tcPr>
          <w:p w14:paraId="3D7340A6">
            <w:pPr>
              <w:pStyle w:val="14"/>
            </w:pPr>
            <w:r>
              <w:t>预算数</w:t>
            </w:r>
          </w:p>
        </w:tc>
        <w:tc>
          <w:tcPr>
            <w:tcW w:w="1332" w:type="dxa"/>
            <w:vAlign w:val="center"/>
          </w:tcPr>
          <w:p w14:paraId="232C8654">
            <w:pPr>
              <w:pStyle w:val="13"/>
            </w:pPr>
            <w:r>
              <w:t>13.32</w:t>
            </w:r>
          </w:p>
        </w:tc>
        <w:tc>
          <w:tcPr>
            <w:tcW w:w="1587" w:type="dxa"/>
            <w:vAlign w:val="center"/>
          </w:tcPr>
          <w:p w14:paraId="71E5AA23">
            <w:pPr>
              <w:pStyle w:val="14"/>
            </w:pPr>
            <w:r>
              <w:t>其中：财政    资金</w:t>
            </w:r>
          </w:p>
        </w:tc>
        <w:tc>
          <w:tcPr>
            <w:tcW w:w="1304" w:type="dxa"/>
            <w:vAlign w:val="center"/>
          </w:tcPr>
          <w:p w14:paraId="5CB5F94F">
            <w:pPr>
              <w:pStyle w:val="13"/>
            </w:pPr>
            <w:r>
              <w:t>13.32</w:t>
            </w:r>
          </w:p>
        </w:tc>
        <w:tc>
          <w:tcPr>
            <w:tcW w:w="1276" w:type="dxa"/>
            <w:vAlign w:val="center"/>
          </w:tcPr>
          <w:p w14:paraId="6852D9A8">
            <w:pPr>
              <w:pStyle w:val="14"/>
            </w:pPr>
            <w:r>
              <w:t>其他资金</w:t>
            </w:r>
          </w:p>
        </w:tc>
        <w:tc>
          <w:tcPr>
            <w:tcW w:w="1843" w:type="dxa"/>
            <w:vAlign w:val="center"/>
          </w:tcPr>
          <w:p w14:paraId="64AEF2D8">
            <w:pPr>
              <w:pStyle w:val="13"/>
            </w:pPr>
            <w:r>
              <w:t xml:space="preserve"> </w:t>
            </w:r>
          </w:p>
        </w:tc>
      </w:tr>
      <w:tr w14:paraId="03106C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BB1813"/>
        </w:tc>
        <w:tc>
          <w:tcPr>
            <w:tcW w:w="8618" w:type="dxa"/>
            <w:gridSpan w:val="6"/>
            <w:vAlign w:val="center"/>
          </w:tcPr>
          <w:p w14:paraId="74D93FCB">
            <w:pPr>
              <w:pStyle w:val="13"/>
            </w:pPr>
            <w:r>
              <w:t>用于学校日常维修维护及办公支出，保障学校教育教学正常开展。</w:t>
            </w:r>
          </w:p>
        </w:tc>
      </w:tr>
      <w:tr w14:paraId="265961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E0F9B3">
            <w:pPr>
              <w:pStyle w:val="14"/>
            </w:pPr>
            <w:r>
              <w:t>资金支出计划（%）</w:t>
            </w:r>
          </w:p>
        </w:tc>
        <w:tc>
          <w:tcPr>
            <w:tcW w:w="2608" w:type="dxa"/>
            <w:gridSpan w:val="2"/>
            <w:vAlign w:val="center"/>
          </w:tcPr>
          <w:p w14:paraId="21DDEED6">
            <w:pPr>
              <w:pStyle w:val="14"/>
            </w:pPr>
            <w:r>
              <w:t>3月底</w:t>
            </w:r>
          </w:p>
        </w:tc>
        <w:tc>
          <w:tcPr>
            <w:tcW w:w="1587" w:type="dxa"/>
            <w:vAlign w:val="center"/>
          </w:tcPr>
          <w:p w14:paraId="77475063">
            <w:pPr>
              <w:pStyle w:val="14"/>
            </w:pPr>
            <w:r>
              <w:t>6月底</w:t>
            </w:r>
          </w:p>
        </w:tc>
        <w:tc>
          <w:tcPr>
            <w:tcW w:w="1304" w:type="dxa"/>
            <w:vAlign w:val="center"/>
          </w:tcPr>
          <w:p w14:paraId="2DE66B25">
            <w:pPr>
              <w:pStyle w:val="14"/>
            </w:pPr>
            <w:r>
              <w:t>10月底</w:t>
            </w:r>
          </w:p>
        </w:tc>
        <w:tc>
          <w:tcPr>
            <w:tcW w:w="3119" w:type="dxa"/>
            <w:gridSpan w:val="2"/>
            <w:vAlign w:val="center"/>
          </w:tcPr>
          <w:p w14:paraId="6AD8A3FA">
            <w:pPr>
              <w:pStyle w:val="14"/>
            </w:pPr>
            <w:r>
              <w:t>12月底</w:t>
            </w:r>
          </w:p>
        </w:tc>
      </w:tr>
      <w:tr w14:paraId="3C4F83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BCD8BD"/>
        </w:tc>
        <w:tc>
          <w:tcPr>
            <w:tcW w:w="2608" w:type="dxa"/>
            <w:gridSpan w:val="2"/>
            <w:vAlign w:val="center"/>
          </w:tcPr>
          <w:p w14:paraId="710D8122">
            <w:pPr>
              <w:pStyle w:val="15"/>
            </w:pPr>
            <w:r>
              <w:t>10%</w:t>
            </w:r>
          </w:p>
        </w:tc>
        <w:tc>
          <w:tcPr>
            <w:tcW w:w="1587" w:type="dxa"/>
            <w:vAlign w:val="center"/>
          </w:tcPr>
          <w:p w14:paraId="239AB624">
            <w:pPr>
              <w:pStyle w:val="15"/>
            </w:pPr>
            <w:r>
              <w:t>40%</w:t>
            </w:r>
          </w:p>
        </w:tc>
        <w:tc>
          <w:tcPr>
            <w:tcW w:w="1304" w:type="dxa"/>
            <w:vAlign w:val="center"/>
          </w:tcPr>
          <w:p w14:paraId="7001907F">
            <w:pPr>
              <w:pStyle w:val="15"/>
            </w:pPr>
            <w:r>
              <w:t>60%</w:t>
            </w:r>
          </w:p>
        </w:tc>
        <w:tc>
          <w:tcPr>
            <w:tcW w:w="3119" w:type="dxa"/>
            <w:gridSpan w:val="2"/>
            <w:vAlign w:val="center"/>
          </w:tcPr>
          <w:p w14:paraId="110D2805">
            <w:pPr>
              <w:pStyle w:val="15"/>
            </w:pPr>
            <w:r>
              <w:t>100%</w:t>
            </w:r>
          </w:p>
        </w:tc>
      </w:tr>
      <w:tr w14:paraId="3FF97D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D140B8">
            <w:pPr>
              <w:pStyle w:val="14"/>
            </w:pPr>
            <w:r>
              <w:t>绩效目标</w:t>
            </w:r>
          </w:p>
        </w:tc>
        <w:tc>
          <w:tcPr>
            <w:tcW w:w="8618" w:type="dxa"/>
            <w:gridSpan w:val="6"/>
            <w:vAlign w:val="center"/>
          </w:tcPr>
          <w:p w14:paraId="09AB44CD">
            <w:pPr>
              <w:pStyle w:val="13"/>
            </w:pPr>
            <w:r>
              <w:t>1.用于学校日常维修维护及办公支出，保障学校教育教学正常开展。</w:t>
            </w:r>
          </w:p>
        </w:tc>
      </w:tr>
    </w:tbl>
    <w:p w14:paraId="6E22C3C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89F4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E2274C">
            <w:pPr>
              <w:pStyle w:val="14"/>
            </w:pPr>
            <w:r>
              <w:t>一级指标</w:t>
            </w:r>
          </w:p>
        </w:tc>
        <w:tc>
          <w:tcPr>
            <w:tcW w:w="1276" w:type="dxa"/>
            <w:vAlign w:val="center"/>
          </w:tcPr>
          <w:p w14:paraId="5CE4BF1A">
            <w:pPr>
              <w:pStyle w:val="14"/>
            </w:pPr>
            <w:r>
              <w:t>二级指标</w:t>
            </w:r>
          </w:p>
        </w:tc>
        <w:tc>
          <w:tcPr>
            <w:tcW w:w="1332" w:type="dxa"/>
            <w:vAlign w:val="center"/>
          </w:tcPr>
          <w:p w14:paraId="4E044EC5">
            <w:pPr>
              <w:pStyle w:val="14"/>
            </w:pPr>
            <w:r>
              <w:t>三级指标</w:t>
            </w:r>
          </w:p>
        </w:tc>
        <w:tc>
          <w:tcPr>
            <w:tcW w:w="2891" w:type="dxa"/>
            <w:vAlign w:val="center"/>
          </w:tcPr>
          <w:p w14:paraId="50613FB1">
            <w:pPr>
              <w:pStyle w:val="14"/>
            </w:pPr>
            <w:r>
              <w:t>绩效指标描述</w:t>
            </w:r>
          </w:p>
        </w:tc>
        <w:tc>
          <w:tcPr>
            <w:tcW w:w="1276" w:type="dxa"/>
            <w:vAlign w:val="center"/>
          </w:tcPr>
          <w:p w14:paraId="798A55BA">
            <w:pPr>
              <w:pStyle w:val="14"/>
            </w:pPr>
            <w:r>
              <w:t>指标值</w:t>
            </w:r>
          </w:p>
        </w:tc>
        <w:tc>
          <w:tcPr>
            <w:tcW w:w="1843" w:type="dxa"/>
            <w:vAlign w:val="center"/>
          </w:tcPr>
          <w:p w14:paraId="0095BC01">
            <w:pPr>
              <w:pStyle w:val="14"/>
            </w:pPr>
            <w:r>
              <w:t>指标值确定依据</w:t>
            </w:r>
          </w:p>
        </w:tc>
      </w:tr>
      <w:tr w14:paraId="711EF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B9BD6F">
            <w:pPr>
              <w:pStyle w:val="15"/>
            </w:pPr>
            <w:r>
              <w:t>产出指标</w:t>
            </w:r>
          </w:p>
        </w:tc>
        <w:tc>
          <w:tcPr>
            <w:tcW w:w="1276" w:type="dxa"/>
            <w:vAlign w:val="center"/>
          </w:tcPr>
          <w:p w14:paraId="23ECAABF">
            <w:pPr>
              <w:pStyle w:val="13"/>
            </w:pPr>
            <w:r>
              <w:t>数量指标</w:t>
            </w:r>
          </w:p>
        </w:tc>
        <w:tc>
          <w:tcPr>
            <w:tcW w:w="1332" w:type="dxa"/>
            <w:vAlign w:val="center"/>
          </w:tcPr>
          <w:p w14:paraId="04F8559E">
            <w:pPr>
              <w:pStyle w:val="13"/>
            </w:pPr>
            <w:r>
              <w:t>完成数量占比</w:t>
            </w:r>
          </w:p>
        </w:tc>
        <w:tc>
          <w:tcPr>
            <w:tcW w:w="2891" w:type="dxa"/>
            <w:vAlign w:val="center"/>
          </w:tcPr>
          <w:p w14:paraId="18DBFFC3">
            <w:pPr>
              <w:pStyle w:val="13"/>
            </w:pPr>
            <w:r>
              <w:t>学校正常运行完成情况数量占比</w:t>
            </w:r>
          </w:p>
        </w:tc>
        <w:tc>
          <w:tcPr>
            <w:tcW w:w="1276" w:type="dxa"/>
            <w:vAlign w:val="center"/>
          </w:tcPr>
          <w:p w14:paraId="17C8B740">
            <w:pPr>
              <w:pStyle w:val="13"/>
            </w:pPr>
            <w:r>
              <w:t>100%</w:t>
            </w:r>
          </w:p>
        </w:tc>
        <w:tc>
          <w:tcPr>
            <w:tcW w:w="1843" w:type="dxa"/>
            <w:vAlign w:val="center"/>
          </w:tcPr>
          <w:p w14:paraId="22B7077A">
            <w:pPr>
              <w:pStyle w:val="13"/>
            </w:pPr>
            <w:r>
              <w:t>2025年初工作计划</w:t>
            </w:r>
          </w:p>
        </w:tc>
      </w:tr>
      <w:tr w14:paraId="7DC3A0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F5E528"/>
        </w:tc>
        <w:tc>
          <w:tcPr>
            <w:tcW w:w="1276" w:type="dxa"/>
            <w:vAlign w:val="center"/>
          </w:tcPr>
          <w:p w14:paraId="03EB2736">
            <w:pPr>
              <w:pStyle w:val="13"/>
            </w:pPr>
            <w:r>
              <w:t>质量指标</w:t>
            </w:r>
          </w:p>
        </w:tc>
        <w:tc>
          <w:tcPr>
            <w:tcW w:w="1332" w:type="dxa"/>
            <w:vAlign w:val="center"/>
          </w:tcPr>
          <w:p w14:paraId="27453D98">
            <w:pPr>
              <w:pStyle w:val="13"/>
            </w:pPr>
            <w:r>
              <w:t>完成质量占比</w:t>
            </w:r>
          </w:p>
        </w:tc>
        <w:tc>
          <w:tcPr>
            <w:tcW w:w="2891" w:type="dxa"/>
            <w:vAlign w:val="center"/>
          </w:tcPr>
          <w:p w14:paraId="2569C98F">
            <w:pPr>
              <w:pStyle w:val="13"/>
            </w:pPr>
            <w:r>
              <w:t>学校正常运行完成情况质量占比</w:t>
            </w:r>
          </w:p>
        </w:tc>
        <w:tc>
          <w:tcPr>
            <w:tcW w:w="1276" w:type="dxa"/>
            <w:vAlign w:val="center"/>
          </w:tcPr>
          <w:p w14:paraId="784E3C87">
            <w:pPr>
              <w:pStyle w:val="13"/>
            </w:pPr>
            <w:r>
              <w:t>100%</w:t>
            </w:r>
          </w:p>
        </w:tc>
        <w:tc>
          <w:tcPr>
            <w:tcW w:w="1843" w:type="dxa"/>
            <w:vAlign w:val="center"/>
          </w:tcPr>
          <w:p w14:paraId="2A73492A">
            <w:pPr>
              <w:pStyle w:val="13"/>
            </w:pPr>
            <w:r>
              <w:t>2025年初工作计划</w:t>
            </w:r>
          </w:p>
        </w:tc>
      </w:tr>
      <w:tr w14:paraId="6E0E1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9A7323"/>
        </w:tc>
        <w:tc>
          <w:tcPr>
            <w:tcW w:w="1276" w:type="dxa"/>
            <w:vAlign w:val="center"/>
          </w:tcPr>
          <w:p w14:paraId="696966C1">
            <w:pPr>
              <w:pStyle w:val="13"/>
            </w:pPr>
            <w:r>
              <w:t>时效指标</w:t>
            </w:r>
          </w:p>
        </w:tc>
        <w:tc>
          <w:tcPr>
            <w:tcW w:w="1332" w:type="dxa"/>
            <w:vAlign w:val="center"/>
          </w:tcPr>
          <w:p w14:paraId="7F42879B">
            <w:pPr>
              <w:pStyle w:val="13"/>
            </w:pPr>
            <w:r>
              <w:t>支出成本</w:t>
            </w:r>
          </w:p>
        </w:tc>
        <w:tc>
          <w:tcPr>
            <w:tcW w:w="2891" w:type="dxa"/>
            <w:vAlign w:val="center"/>
          </w:tcPr>
          <w:p w14:paraId="700B29E0">
            <w:pPr>
              <w:pStyle w:val="13"/>
            </w:pPr>
            <w:r>
              <w:t>实际支出金额</w:t>
            </w:r>
          </w:p>
        </w:tc>
        <w:tc>
          <w:tcPr>
            <w:tcW w:w="1276" w:type="dxa"/>
            <w:vAlign w:val="center"/>
          </w:tcPr>
          <w:p w14:paraId="4A0DDF06">
            <w:pPr>
              <w:pStyle w:val="13"/>
            </w:pPr>
            <w:r>
              <w:t>13.32万元</w:t>
            </w:r>
          </w:p>
        </w:tc>
        <w:tc>
          <w:tcPr>
            <w:tcW w:w="1843" w:type="dxa"/>
            <w:vAlign w:val="center"/>
          </w:tcPr>
          <w:p w14:paraId="248E9533">
            <w:pPr>
              <w:pStyle w:val="13"/>
            </w:pPr>
            <w:r>
              <w:t>2025年初工作计划</w:t>
            </w:r>
          </w:p>
        </w:tc>
      </w:tr>
      <w:tr w14:paraId="12DCA4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924B1A"/>
        </w:tc>
        <w:tc>
          <w:tcPr>
            <w:tcW w:w="1276" w:type="dxa"/>
            <w:vAlign w:val="center"/>
          </w:tcPr>
          <w:p w14:paraId="5CC85ADB">
            <w:pPr>
              <w:pStyle w:val="13"/>
            </w:pPr>
            <w:r>
              <w:t>成本指标</w:t>
            </w:r>
          </w:p>
        </w:tc>
        <w:tc>
          <w:tcPr>
            <w:tcW w:w="1332" w:type="dxa"/>
            <w:vAlign w:val="center"/>
          </w:tcPr>
          <w:p w14:paraId="217DA949">
            <w:pPr>
              <w:pStyle w:val="13"/>
            </w:pPr>
            <w:r>
              <w:t>实施进度</w:t>
            </w:r>
          </w:p>
        </w:tc>
        <w:tc>
          <w:tcPr>
            <w:tcW w:w="2891" w:type="dxa"/>
            <w:vAlign w:val="center"/>
          </w:tcPr>
          <w:p w14:paraId="0E619623">
            <w:pPr>
              <w:pStyle w:val="13"/>
            </w:pPr>
            <w:r>
              <w:t>实施进度</w:t>
            </w:r>
          </w:p>
        </w:tc>
        <w:tc>
          <w:tcPr>
            <w:tcW w:w="1276" w:type="dxa"/>
            <w:vAlign w:val="center"/>
          </w:tcPr>
          <w:p w14:paraId="51108793">
            <w:pPr>
              <w:pStyle w:val="13"/>
            </w:pPr>
            <w:r>
              <w:t>100%</w:t>
            </w:r>
          </w:p>
        </w:tc>
        <w:tc>
          <w:tcPr>
            <w:tcW w:w="1843" w:type="dxa"/>
            <w:vAlign w:val="center"/>
          </w:tcPr>
          <w:p w14:paraId="10039B7C">
            <w:pPr>
              <w:pStyle w:val="13"/>
            </w:pPr>
            <w:r>
              <w:t>2025年初工作计划</w:t>
            </w:r>
          </w:p>
        </w:tc>
      </w:tr>
      <w:tr w14:paraId="4F3D31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635D28">
            <w:pPr>
              <w:pStyle w:val="15"/>
            </w:pPr>
            <w:r>
              <w:t>效益指标</w:t>
            </w:r>
          </w:p>
        </w:tc>
        <w:tc>
          <w:tcPr>
            <w:tcW w:w="1276" w:type="dxa"/>
            <w:vAlign w:val="center"/>
          </w:tcPr>
          <w:p w14:paraId="50E50F87">
            <w:pPr>
              <w:pStyle w:val="13"/>
            </w:pPr>
            <w:r>
              <w:t>经济效益指标</w:t>
            </w:r>
          </w:p>
        </w:tc>
        <w:tc>
          <w:tcPr>
            <w:tcW w:w="1332" w:type="dxa"/>
            <w:vAlign w:val="center"/>
          </w:tcPr>
          <w:p w14:paraId="44F092A0">
            <w:pPr>
              <w:pStyle w:val="13"/>
            </w:pPr>
            <w:r>
              <w:t>工作完成率</w:t>
            </w:r>
          </w:p>
        </w:tc>
        <w:tc>
          <w:tcPr>
            <w:tcW w:w="2891" w:type="dxa"/>
            <w:vAlign w:val="center"/>
          </w:tcPr>
          <w:p w14:paraId="0371DE13">
            <w:pPr>
              <w:pStyle w:val="13"/>
            </w:pPr>
            <w:r>
              <w:t>工作完成率</w:t>
            </w:r>
          </w:p>
        </w:tc>
        <w:tc>
          <w:tcPr>
            <w:tcW w:w="1276" w:type="dxa"/>
            <w:vAlign w:val="center"/>
          </w:tcPr>
          <w:p w14:paraId="071811DD">
            <w:pPr>
              <w:pStyle w:val="13"/>
            </w:pPr>
            <w:r>
              <w:t>100%</w:t>
            </w:r>
          </w:p>
        </w:tc>
        <w:tc>
          <w:tcPr>
            <w:tcW w:w="1843" w:type="dxa"/>
            <w:vAlign w:val="center"/>
          </w:tcPr>
          <w:p w14:paraId="05FD3574">
            <w:pPr>
              <w:pStyle w:val="13"/>
            </w:pPr>
            <w:r>
              <w:t>2025年初工作计划</w:t>
            </w:r>
          </w:p>
        </w:tc>
      </w:tr>
      <w:tr w14:paraId="675262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B3CD59"/>
        </w:tc>
        <w:tc>
          <w:tcPr>
            <w:tcW w:w="1276" w:type="dxa"/>
            <w:vAlign w:val="center"/>
          </w:tcPr>
          <w:p w14:paraId="12655663">
            <w:pPr>
              <w:pStyle w:val="13"/>
            </w:pPr>
            <w:r>
              <w:t>社会效益指标</w:t>
            </w:r>
          </w:p>
        </w:tc>
        <w:tc>
          <w:tcPr>
            <w:tcW w:w="1332" w:type="dxa"/>
            <w:vAlign w:val="center"/>
          </w:tcPr>
          <w:p w14:paraId="43DBB9CC">
            <w:pPr>
              <w:pStyle w:val="13"/>
            </w:pPr>
            <w:r>
              <w:t>提升教学质量</w:t>
            </w:r>
          </w:p>
        </w:tc>
        <w:tc>
          <w:tcPr>
            <w:tcW w:w="2891" w:type="dxa"/>
            <w:vAlign w:val="center"/>
          </w:tcPr>
          <w:p w14:paraId="0AE39DFC">
            <w:pPr>
              <w:pStyle w:val="13"/>
            </w:pPr>
            <w:r>
              <w:t>提升教学质量</w:t>
            </w:r>
          </w:p>
        </w:tc>
        <w:tc>
          <w:tcPr>
            <w:tcW w:w="1276" w:type="dxa"/>
            <w:vAlign w:val="center"/>
          </w:tcPr>
          <w:p w14:paraId="36642B80">
            <w:pPr>
              <w:pStyle w:val="13"/>
            </w:pPr>
            <w:r>
              <w:t>教学质量得到明显改善</w:t>
            </w:r>
          </w:p>
        </w:tc>
        <w:tc>
          <w:tcPr>
            <w:tcW w:w="1843" w:type="dxa"/>
            <w:vAlign w:val="center"/>
          </w:tcPr>
          <w:p w14:paraId="16E520AD">
            <w:pPr>
              <w:pStyle w:val="13"/>
            </w:pPr>
            <w:r>
              <w:t>2025年初工作计划</w:t>
            </w:r>
          </w:p>
        </w:tc>
      </w:tr>
      <w:tr w14:paraId="11AEAB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B0BDD0">
            <w:pPr>
              <w:pStyle w:val="15"/>
            </w:pPr>
            <w:r>
              <w:t>满意度指标</w:t>
            </w:r>
          </w:p>
        </w:tc>
        <w:tc>
          <w:tcPr>
            <w:tcW w:w="1276" w:type="dxa"/>
            <w:vAlign w:val="center"/>
          </w:tcPr>
          <w:p w14:paraId="58008E46">
            <w:pPr>
              <w:pStyle w:val="13"/>
            </w:pPr>
            <w:r>
              <w:t>服务对象满意度指标</w:t>
            </w:r>
          </w:p>
        </w:tc>
        <w:tc>
          <w:tcPr>
            <w:tcW w:w="1332" w:type="dxa"/>
            <w:vAlign w:val="center"/>
          </w:tcPr>
          <w:p w14:paraId="650607A3">
            <w:pPr>
              <w:pStyle w:val="13"/>
            </w:pPr>
            <w:r>
              <w:t>满意率</w:t>
            </w:r>
          </w:p>
        </w:tc>
        <w:tc>
          <w:tcPr>
            <w:tcW w:w="2891" w:type="dxa"/>
            <w:vAlign w:val="center"/>
          </w:tcPr>
          <w:p w14:paraId="27327D28">
            <w:pPr>
              <w:pStyle w:val="13"/>
            </w:pPr>
            <w:r>
              <w:t>满意率</w:t>
            </w:r>
          </w:p>
        </w:tc>
        <w:tc>
          <w:tcPr>
            <w:tcW w:w="1276" w:type="dxa"/>
            <w:vAlign w:val="center"/>
          </w:tcPr>
          <w:p w14:paraId="36238226">
            <w:pPr>
              <w:pStyle w:val="13"/>
            </w:pPr>
            <w:r>
              <w:t>≥95%</w:t>
            </w:r>
          </w:p>
        </w:tc>
        <w:tc>
          <w:tcPr>
            <w:tcW w:w="1843" w:type="dxa"/>
            <w:vAlign w:val="center"/>
          </w:tcPr>
          <w:p w14:paraId="666919D6">
            <w:pPr>
              <w:pStyle w:val="13"/>
            </w:pPr>
            <w:r>
              <w:t>2025年初工作计划</w:t>
            </w:r>
          </w:p>
        </w:tc>
      </w:tr>
    </w:tbl>
    <w:p w14:paraId="03F9D5E5">
      <w:pPr>
        <w:sectPr>
          <w:pgSz w:w="11900" w:h="16840"/>
          <w:pgMar w:top="1984" w:right="1304" w:bottom="1134" w:left="1304" w:header="720" w:footer="720" w:gutter="0"/>
          <w:cols w:space="720" w:num="1"/>
        </w:sectPr>
      </w:pPr>
    </w:p>
    <w:p w14:paraId="661A6CD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F674468">
      <w:pPr>
        <w:spacing w:before="0" w:after="0"/>
        <w:ind w:firstLine="560"/>
        <w:jc w:val="left"/>
        <w:outlineLvl w:val="3"/>
      </w:pPr>
      <w:bookmarkStart w:id="270" w:name="_Toc_4_4_0000000271"/>
      <w:r>
        <w:rPr>
          <w:rFonts w:ascii="方正仿宋_GBK" w:hAnsi="方正仿宋_GBK" w:eastAsia="方正仿宋_GBK" w:cs="方正仿宋_GBK"/>
          <w:color w:val="000000"/>
          <w:sz w:val="28"/>
        </w:rPr>
        <w:t>268.怀财字【2025】7号 2025年教育系统业务费绩效目标表</w:t>
      </w:r>
      <w:bookmarkEnd w:id="2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BFE93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B2051F">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4743F902">
            <w:pPr>
              <w:pStyle w:val="11"/>
            </w:pPr>
            <w:r>
              <w:t>单位：万元</w:t>
            </w:r>
          </w:p>
        </w:tc>
      </w:tr>
      <w:tr w14:paraId="10780C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6F7C7B">
            <w:pPr>
              <w:pStyle w:val="14"/>
            </w:pPr>
            <w:r>
              <w:t>项目编码</w:t>
            </w:r>
          </w:p>
        </w:tc>
        <w:tc>
          <w:tcPr>
            <w:tcW w:w="2608" w:type="dxa"/>
            <w:gridSpan w:val="2"/>
            <w:vAlign w:val="center"/>
          </w:tcPr>
          <w:p w14:paraId="749BD10D">
            <w:pPr>
              <w:pStyle w:val="13"/>
            </w:pPr>
            <w:r>
              <w:t>13073025P00000610007F</w:t>
            </w:r>
          </w:p>
        </w:tc>
        <w:tc>
          <w:tcPr>
            <w:tcW w:w="1587" w:type="dxa"/>
            <w:vAlign w:val="center"/>
          </w:tcPr>
          <w:p w14:paraId="752894B8">
            <w:pPr>
              <w:pStyle w:val="14"/>
            </w:pPr>
            <w:r>
              <w:t>项目名称</w:t>
            </w:r>
          </w:p>
        </w:tc>
        <w:tc>
          <w:tcPr>
            <w:tcW w:w="4423" w:type="dxa"/>
            <w:gridSpan w:val="3"/>
            <w:vAlign w:val="center"/>
          </w:tcPr>
          <w:p w14:paraId="4CE88849">
            <w:pPr>
              <w:pStyle w:val="13"/>
            </w:pPr>
            <w:r>
              <w:t>怀财字【2025】7号 2025年教育系统业务费</w:t>
            </w:r>
          </w:p>
        </w:tc>
      </w:tr>
      <w:tr w14:paraId="21E616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230B28">
            <w:pPr>
              <w:pStyle w:val="14"/>
            </w:pPr>
            <w:r>
              <w:t>预算规模及资金用途</w:t>
            </w:r>
          </w:p>
        </w:tc>
        <w:tc>
          <w:tcPr>
            <w:tcW w:w="1276" w:type="dxa"/>
            <w:vAlign w:val="center"/>
          </w:tcPr>
          <w:p w14:paraId="5F9EABC7">
            <w:pPr>
              <w:pStyle w:val="14"/>
            </w:pPr>
            <w:r>
              <w:t>预算数</w:t>
            </w:r>
          </w:p>
        </w:tc>
        <w:tc>
          <w:tcPr>
            <w:tcW w:w="1332" w:type="dxa"/>
            <w:vAlign w:val="center"/>
          </w:tcPr>
          <w:p w14:paraId="040DE459">
            <w:pPr>
              <w:pStyle w:val="13"/>
            </w:pPr>
            <w:r>
              <w:t>39.45</w:t>
            </w:r>
          </w:p>
        </w:tc>
        <w:tc>
          <w:tcPr>
            <w:tcW w:w="1587" w:type="dxa"/>
            <w:vAlign w:val="center"/>
          </w:tcPr>
          <w:p w14:paraId="175BF990">
            <w:pPr>
              <w:pStyle w:val="14"/>
            </w:pPr>
            <w:r>
              <w:t>其中：财政    资金</w:t>
            </w:r>
          </w:p>
        </w:tc>
        <w:tc>
          <w:tcPr>
            <w:tcW w:w="1304" w:type="dxa"/>
            <w:vAlign w:val="center"/>
          </w:tcPr>
          <w:p w14:paraId="2F29671F">
            <w:pPr>
              <w:pStyle w:val="13"/>
            </w:pPr>
            <w:r>
              <w:t>39.45</w:t>
            </w:r>
          </w:p>
        </w:tc>
        <w:tc>
          <w:tcPr>
            <w:tcW w:w="1276" w:type="dxa"/>
            <w:vAlign w:val="center"/>
          </w:tcPr>
          <w:p w14:paraId="1BAAEA90">
            <w:pPr>
              <w:pStyle w:val="14"/>
            </w:pPr>
            <w:r>
              <w:t>其他资金</w:t>
            </w:r>
          </w:p>
        </w:tc>
        <w:tc>
          <w:tcPr>
            <w:tcW w:w="1843" w:type="dxa"/>
            <w:vAlign w:val="center"/>
          </w:tcPr>
          <w:p w14:paraId="7CBA448E">
            <w:pPr>
              <w:pStyle w:val="13"/>
            </w:pPr>
            <w:r>
              <w:t xml:space="preserve"> </w:t>
            </w:r>
          </w:p>
        </w:tc>
      </w:tr>
      <w:tr w14:paraId="442DAB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D56211"/>
        </w:tc>
        <w:tc>
          <w:tcPr>
            <w:tcW w:w="8618" w:type="dxa"/>
            <w:gridSpan w:val="6"/>
            <w:vAlign w:val="center"/>
          </w:tcPr>
          <w:p w14:paraId="48527292">
            <w:pPr>
              <w:pStyle w:val="13"/>
            </w:pPr>
            <w:r>
              <w:t>用于学校用工人员工资支出和学校正常运转支出，保障教育教学顺利进行</w:t>
            </w:r>
          </w:p>
        </w:tc>
      </w:tr>
      <w:tr w14:paraId="085E13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C65AD4">
            <w:pPr>
              <w:pStyle w:val="14"/>
            </w:pPr>
            <w:r>
              <w:t>资金支出计划（%）</w:t>
            </w:r>
          </w:p>
        </w:tc>
        <w:tc>
          <w:tcPr>
            <w:tcW w:w="2608" w:type="dxa"/>
            <w:gridSpan w:val="2"/>
            <w:vAlign w:val="center"/>
          </w:tcPr>
          <w:p w14:paraId="74D0A907">
            <w:pPr>
              <w:pStyle w:val="14"/>
            </w:pPr>
            <w:r>
              <w:t>3月底</w:t>
            </w:r>
          </w:p>
        </w:tc>
        <w:tc>
          <w:tcPr>
            <w:tcW w:w="1587" w:type="dxa"/>
            <w:vAlign w:val="center"/>
          </w:tcPr>
          <w:p w14:paraId="63AA5519">
            <w:pPr>
              <w:pStyle w:val="14"/>
            </w:pPr>
            <w:r>
              <w:t>6月底</w:t>
            </w:r>
          </w:p>
        </w:tc>
        <w:tc>
          <w:tcPr>
            <w:tcW w:w="1304" w:type="dxa"/>
            <w:vAlign w:val="center"/>
          </w:tcPr>
          <w:p w14:paraId="3D12F943">
            <w:pPr>
              <w:pStyle w:val="14"/>
            </w:pPr>
            <w:r>
              <w:t>10月底</w:t>
            </w:r>
          </w:p>
        </w:tc>
        <w:tc>
          <w:tcPr>
            <w:tcW w:w="3119" w:type="dxa"/>
            <w:gridSpan w:val="2"/>
            <w:vAlign w:val="center"/>
          </w:tcPr>
          <w:p w14:paraId="1CAE6294">
            <w:pPr>
              <w:pStyle w:val="14"/>
            </w:pPr>
            <w:r>
              <w:t>12月底</w:t>
            </w:r>
          </w:p>
        </w:tc>
      </w:tr>
      <w:tr w14:paraId="06FB81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D117FD"/>
        </w:tc>
        <w:tc>
          <w:tcPr>
            <w:tcW w:w="2608" w:type="dxa"/>
            <w:gridSpan w:val="2"/>
            <w:vAlign w:val="center"/>
          </w:tcPr>
          <w:p w14:paraId="7E72E178">
            <w:pPr>
              <w:pStyle w:val="15"/>
            </w:pPr>
            <w:r>
              <w:t xml:space="preserve"> </w:t>
            </w:r>
          </w:p>
        </w:tc>
        <w:tc>
          <w:tcPr>
            <w:tcW w:w="1587" w:type="dxa"/>
            <w:vAlign w:val="center"/>
          </w:tcPr>
          <w:p w14:paraId="2818A811">
            <w:pPr>
              <w:pStyle w:val="15"/>
            </w:pPr>
            <w:r>
              <w:t>50%</w:t>
            </w:r>
          </w:p>
        </w:tc>
        <w:tc>
          <w:tcPr>
            <w:tcW w:w="1304" w:type="dxa"/>
            <w:vAlign w:val="center"/>
          </w:tcPr>
          <w:p w14:paraId="50E2F787">
            <w:pPr>
              <w:pStyle w:val="15"/>
            </w:pPr>
            <w:r>
              <w:t>80%</w:t>
            </w:r>
          </w:p>
        </w:tc>
        <w:tc>
          <w:tcPr>
            <w:tcW w:w="3119" w:type="dxa"/>
            <w:gridSpan w:val="2"/>
            <w:vAlign w:val="center"/>
          </w:tcPr>
          <w:p w14:paraId="22AB45E8">
            <w:pPr>
              <w:pStyle w:val="15"/>
            </w:pPr>
            <w:r>
              <w:t>100%</w:t>
            </w:r>
          </w:p>
        </w:tc>
      </w:tr>
      <w:tr w14:paraId="1F6C8E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541580">
            <w:pPr>
              <w:pStyle w:val="14"/>
            </w:pPr>
            <w:r>
              <w:t>绩效目标</w:t>
            </w:r>
          </w:p>
        </w:tc>
        <w:tc>
          <w:tcPr>
            <w:tcW w:w="8618" w:type="dxa"/>
            <w:gridSpan w:val="6"/>
            <w:vAlign w:val="center"/>
          </w:tcPr>
          <w:p w14:paraId="23DB801F">
            <w:pPr>
              <w:pStyle w:val="13"/>
            </w:pPr>
            <w:r>
              <w:t>1.用于学校用工人员工资支出和学校正常运转支出，保障教育教学顺利进行，提高教学质量。</w:t>
            </w:r>
          </w:p>
        </w:tc>
      </w:tr>
    </w:tbl>
    <w:p w14:paraId="22AD4AE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91044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FB7069">
            <w:pPr>
              <w:pStyle w:val="14"/>
            </w:pPr>
            <w:r>
              <w:t>一级指标</w:t>
            </w:r>
          </w:p>
        </w:tc>
        <w:tc>
          <w:tcPr>
            <w:tcW w:w="1276" w:type="dxa"/>
            <w:vAlign w:val="center"/>
          </w:tcPr>
          <w:p w14:paraId="7622624E">
            <w:pPr>
              <w:pStyle w:val="14"/>
            </w:pPr>
            <w:r>
              <w:t>二级指标</w:t>
            </w:r>
          </w:p>
        </w:tc>
        <w:tc>
          <w:tcPr>
            <w:tcW w:w="1332" w:type="dxa"/>
            <w:vAlign w:val="center"/>
          </w:tcPr>
          <w:p w14:paraId="78251D8F">
            <w:pPr>
              <w:pStyle w:val="14"/>
            </w:pPr>
            <w:r>
              <w:t>三级指标</w:t>
            </w:r>
          </w:p>
        </w:tc>
        <w:tc>
          <w:tcPr>
            <w:tcW w:w="2891" w:type="dxa"/>
            <w:vAlign w:val="center"/>
          </w:tcPr>
          <w:p w14:paraId="4B3F0C90">
            <w:pPr>
              <w:pStyle w:val="14"/>
            </w:pPr>
            <w:r>
              <w:t>绩效指标描述</w:t>
            </w:r>
          </w:p>
        </w:tc>
        <w:tc>
          <w:tcPr>
            <w:tcW w:w="1276" w:type="dxa"/>
            <w:vAlign w:val="center"/>
          </w:tcPr>
          <w:p w14:paraId="2CC9B06D">
            <w:pPr>
              <w:pStyle w:val="14"/>
            </w:pPr>
            <w:r>
              <w:t>指标值</w:t>
            </w:r>
          </w:p>
        </w:tc>
        <w:tc>
          <w:tcPr>
            <w:tcW w:w="1843" w:type="dxa"/>
            <w:vAlign w:val="center"/>
          </w:tcPr>
          <w:p w14:paraId="30F1248C">
            <w:pPr>
              <w:pStyle w:val="14"/>
            </w:pPr>
            <w:r>
              <w:t>指标值确定依据</w:t>
            </w:r>
          </w:p>
        </w:tc>
      </w:tr>
      <w:tr w14:paraId="550109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F0238B">
            <w:pPr>
              <w:pStyle w:val="15"/>
            </w:pPr>
            <w:r>
              <w:t>产出指标</w:t>
            </w:r>
          </w:p>
        </w:tc>
        <w:tc>
          <w:tcPr>
            <w:tcW w:w="1276" w:type="dxa"/>
            <w:vAlign w:val="center"/>
          </w:tcPr>
          <w:p w14:paraId="48ECEB90">
            <w:pPr>
              <w:pStyle w:val="13"/>
            </w:pPr>
            <w:r>
              <w:t>数量指标</w:t>
            </w:r>
          </w:p>
        </w:tc>
        <w:tc>
          <w:tcPr>
            <w:tcW w:w="1332" w:type="dxa"/>
            <w:vAlign w:val="center"/>
          </w:tcPr>
          <w:p w14:paraId="4EE55A49">
            <w:pPr>
              <w:pStyle w:val="13"/>
            </w:pPr>
            <w:r>
              <w:t>发放人数</w:t>
            </w:r>
          </w:p>
        </w:tc>
        <w:tc>
          <w:tcPr>
            <w:tcW w:w="2891" w:type="dxa"/>
            <w:vAlign w:val="center"/>
          </w:tcPr>
          <w:p w14:paraId="2AC67B6A">
            <w:pPr>
              <w:pStyle w:val="13"/>
            </w:pPr>
            <w:r>
              <w:t>学校代课教师13人</w:t>
            </w:r>
          </w:p>
        </w:tc>
        <w:tc>
          <w:tcPr>
            <w:tcW w:w="1276" w:type="dxa"/>
            <w:vAlign w:val="center"/>
          </w:tcPr>
          <w:p w14:paraId="0DBC7ABA">
            <w:pPr>
              <w:pStyle w:val="13"/>
            </w:pPr>
            <w:r>
              <w:t>8人</w:t>
            </w:r>
          </w:p>
        </w:tc>
        <w:tc>
          <w:tcPr>
            <w:tcW w:w="1843" w:type="dxa"/>
            <w:vAlign w:val="center"/>
          </w:tcPr>
          <w:p w14:paraId="390184F3">
            <w:pPr>
              <w:pStyle w:val="13"/>
            </w:pPr>
            <w:r>
              <w:t>2025年初工作计划</w:t>
            </w:r>
          </w:p>
        </w:tc>
      </w:tr>
      <w:tr w14:paraId="55BBA2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AEE2BB"/>
        </w:tc>
        <w:tc>
          <w:tcPr>
            <w:tcW w:w="1276" w:type="dxa"/>
            <w:vAlign w:val="center"/>
          </w:tcPr>
          <w:p w14:paraId="487CCA8E">
            <w:pPr>
              <w:pStyle w:val="13"/>
            </w:pPr>
            <w:r>
              <w:t>质量指标</w:t>
            </w:r>
          </w:p>
        </w:tc>
        <w:tc>
          <w:tcPr>
            <w:tcW w:w="1332" w:type="dxa"/>
            <w:vAlign w:val="center"/>
          </w:tcPr>
          <w:p w14:paraId="15474EE5">
            <w:pPr>
              <w:pStyle w:val="13"/>
            </w:pPr>
            <w:r>
              <w:t>发放到位率</w:t>
            </w:r>
          </w:p>
        </w:tc>
        <w:tc>
          <w:tcPr>
            <w:tcW w:w="2891" w:type="dxa"/>
            <w:vAlign w:val="center"/>
          </w:tcPr>
          <w:p w14:paraId="07E6C1F3">
            <w:pPr>
              <w:pStyle w:val="13"/>
            </w:pPr>
            <w:r>
              <w:t>实发与应发比</w:t>
            </w:r>
          </w:p>
        </w:tc>
        <w:tc>
          <w:tcPr>
            <w:tcW w:w="1276" w:type="dxa"/>
            <w:vAlign w:val="center"/>
          </w:tcPr>
          <w:p w14:paraId="1B88D6F9">
            <w:pPr>
              <w:pStyle w:val="13"/>
            </w:pPr>
            <w:r>
              <w:t>100%</w:t>
            </w:r>
          </w:p>
        </w:tc>
        <w:tc>
          <w:tcPr>
            <w:tcW w:w="1843" w:type="dxa"/>
            <w:vAlign w:val="center"/>
          </w:tcPr>
          <w:p w14:paraId="3688BB8A">
            <w:pPr>
              <w:pStyle w:val="13"/>
            </w:pPr>
            <w:r>
              <w:t>2025年初工作计划</w:t>
            </w:r>
          </w:p>
        </w:tc>
      </w:tr>
      <w:tr w14:paraId="2E143C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EA406D"/>
        </w:tc>
        <w:tc>
          <w:tcPr>
            <w:tcW w:w="1276" w:type="dxa"/>
            <w:vAlign w:val="center"/>
          </w:tcPr>
          <w:p w14:paraId="3DCDD06B">
            <w:pPr>
              <w:pStyle w:val="13"/>
            </w:pPr>
            <w:r>
              <w:t>时效指标</w:t>
            </w:r>
          </w:p>
        </w:tc>
        <w:tc>
          <w:tcPr>
            <w:tcW w:w="1332" w:type="dxa"/>
            <w:vAlign w:val="center"/>
          </w:tcPr>
          <w:p w14:paraId="2532AD6D">
            <w:pPr>
              <w:pStyle w:val="13"/>
            </w:pPr>
            <w:r>
              <w:t>及时发放率</w:t>
            </w:r>
          </w:p>
        </w:tc>
        <w:tc>
          <w:tcPr>
            <w:tcW w:w="2891" w:type="dxa"/>
            <w:vAlign w:val="center"/>
          </w:tcPr>
          <w:p w14:paraId="1AE94A07">
            <w:pPr>
              <w:pStyle w:val="13"/>
            </w:pPr>
            <w:r>
              <w:t>在工人完成任务后应及时享受补贴与实际收到补贴比</w:t>
            </w:r>
          </w:p>
        </w:tc>
        <w:tc>
          <w:tcPr>
            <w:tcW w:w="1276" w:type="dxa"/>
            <w:vAlign w:val="center"/>
          </w:tcPr>
          <w:p w14:paraId="69CE4B1F">
            <w:pPr>
              <w:pStyle w:val="13"/>
            </w:pPr>
            <w:r>
              <w:t>100%</w:t>
            </w:r>
          </w:p>
        </w:tc>
        <w:tc>
          <w:tcPr>
            <w:tcW w:w="1843" w:type="dxa"/>
            <w:vAlign w:val="center"/>
          </w:tcPr>
          <w:p w14:paraId="3BB7B6F0">
            <w:pPr>
              <w:pStyle w:val="13"/>
            </w:pPr>
            <w:r>
              <w:t>2025年初工作计划</w:t>
            </w:r>
          </w:p>
        </w:tc>
      </w:tr>
      <w:tr w14:paraId="074862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FEB6DF"/>
        </w:tc>
        <w:tc>
          <w:tcPr>
            <w:tcW w:w="1276" w:type="dxa"/>
            <w:vAlign w:val="center"/>
          </w:tcPr>
          <w:p w14:paraId="2BA48366">
            <w:pPr>
              <w:pStyle w:val="13"/>
            </w:pPr>
            <w:r>
              <w:t>成本指标</w:t>
            </w:r>
          </w:p>
        </w:tc>
        <w:tc>
          <w:tcPr>
            <w:tcW w:w="1332" w:type="dxa"/>
            <w:vAlign w:val="center"/>
          </w:tcPr>
          <w:p w14:paraId="6C5087F6">
            <w:pPr>
              <w:pStyle w:val="13"/>
            </w:pPr>
            <w:r>
              <w:t>实际支出金额</w:t>
            </w:r>
          </w:p>
        </w:tc>
        <w:tc>
          <w:tcPr>
            <w:tcW w:w="2891" w:type="dxa"/>
            <w:vAlign w:val="center"/>
          </w:tcPr>
          <w:p w14:paraId="061223B2">
            <w:pPr>
              <w:pStyle w:val="13"/>
            </w:pPr>
            <w:r>
              <w:t>实际支出金额</w:t>
            </w:r>
          </w:p>
        </w:tc>
        <w:tc>
          <w:tcPr>
            <w:tcW w:w="1276" w:type="dxa"/>
            <w:vAlign w:val="center"/>
          </w:tcPr>
          <w:p w14:paraId="5730EEF1">
            <w:pPr>
              <w:pStyle w:val="13"/>
            </w:pPr>
            <w:r>
              <w:t>≤39.45万</w:t>
            </w:r>
          </w:p>
        </w:tc>
        <w:tc>
          <w:tcPr>
            <w:tcW w:w="1843" w:type="dxa"/>
            <w:vAlign w:val="center"/>
          </w:tcPr>
          <w:p w14:paraId="3ECEC3A9">
            <w:pPr>
              <w:pStyle w:val="13"/>
            </w:pPr>
            <w:r>
              <w:t>2025年县级预算编制的通知</w:t>
            </w:r>
          </w:p>
        </w:tc>
      </w:tr>
      <w:tr w14:paraId="1F25BB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49EE80">
            <w:pPr>
              <w:pStyle w:val="15"/>
            </w:pPr>
            <w:r>
              <w:t>效益指标</w:t>
            </w:r>
          </w:p>
        </w:tc>
        <w:tc>
          <w:tcPr>
            <w:tcW w:w="1276" w:type="dxa"/>
            <w:vAlign w:val="center"/>
          </w:tcPr>
          <w:p w14:paraId="283F57B9">
            <w:pPr>
              <w:pStyle w:val="13"/>
            </w:pPr>
            <w:r>
              <w:t>经济效益指标</w:t>
            </w:r>
          </w:p>
        </w:tc>
        <w:tc>
          <w:tcPr>
            <w:tcW w:w="1332" w:type="dxa"/>
            <w:vAlign w:val="center"/>
          </w:tcPr>
          <w:p w14:paraId="3CB06A25">
            <w:pPr>
              <w:pStyle w:val="13"/>
            </w:pPr>
            <w:r>
              <w:t>顺利接受教育</w:t>
            </w:r>
          </w:p>
        </w:tc>
        <w:tc>
          <w:tcPr>
            <w:tcW w:w="2891" w:type="dxa"/>
            <w:vAlign w:val="center"/>
          </w:tcPr>
          <w:p w14:paraId="7F302051">
            <w:pPr>
              <w:pStyle w:val="13"/>
            </w:pPr>
            <w:r>
              <w:t>是否能保障顺利接受教育</w:t>
            </w:r>
          </w:p>
        </w:tc>
        <w:tc>
          <w:tcPr>
            <w:tcW w:w="1276" w:type="dxa"/>
            <w:vAlign w:val="center"/>
          </w:tcPr>
          <w:p w14:paraId="536DEA96">
            <w:pPr>
              <w:pStyle w:val="13"/>
            </w:pPr>
            <w:r>
              <w:t>基本保障</w:t>
            </w:r>
          </w:p>
        </w:tc>
        <w:tc>
          <w:tcPr>
            <w:tcW w:w="1843" w:type="dxa"/>
            <w:vAlign w:val="center"/>
          </w:tcPr>
          <w:p w14:paraId="0A365E32">
            <w:pPr>
              <w:pStyle w:val="13"/>
            </w:pPr>
            <w:r>
              <w:t>2025年初工作计划</w:t>
            </w:r>
          </w:p>
        </w:tc>
      </w:tr>
      <w:tr w14:paraId="640C1A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3AF4A1"/>
        </w:tc>
        <w:tc>
          <w:tcPr>
            <w:tcW w:w="1276" w:type="dxa"/>
            <w:vAlign w:val="center"/>
          </w:tcPr>
          <w:p w14:paraId="775F746E">
            <w:pPr>
              <w:pStyle w:val="13"/>
            </w:pPr>
            <w:r>
              <w:t>社会效益指标</w:t>
            </w:r>
          </w:p>
        </w:tc>
        <w:tc>
          <w:tcPr>
            <w:tcW w:w="1332" w:type="dxa"/>
            <w:vAlign w:val="center"/>
          </w:tcPr>
          <w:p w14:paraId="14F10CB8">
            <w:pPr>
              <w:pStyle w:val="13"/>
            </w:pPr>
            <w:r>
              <w:t>学生综合素质提高</w:t>
            </w:r>
          </w:p>
        </w:tc>
        <w:tc>
          <w:tcPr>
            <w:tcW w:w="2891" w:type="dxa"/>
            <w:vAlign w:val="center"/>
          </w:tcPr>
          <w:p w14:paraId="5C36827A">
            <w:pPr>
              <w:pStyle w:val="13"/>
            </w:pPr>
            <w:r>
              <w:t>教学质量是否提高</w:t>
            </w:r>
          </w:p>
        </w:tc>
        <w:tc>
          <w:tcPr>
            <w:tcW w:w="1276" w:type="dxa"/>
            <w:vAlign w:val="center"/>
          </w:tcPr>
          <w:p w14:paraId="25754B25">
            <w:pPr>
              <w:pStyle w:val="13"/>
            </w:pPr>
            <w:r>
              <w:t>显著提高</w:t>
            </w:r>
          </w:p>
        </w:tc>
        <w:tc>
          <w:tcPr>
            <w:tcW w:w="1843" w:type="dxa"/>
            <w:vAlign w:val="center"/>
          </w:tcPr>
          <w:p w14:paraId="079298BE">
            <w:pPr>
              <w:pStyle w:val="13"/>
            </w:pPr>
            <w:r>
              <w:t>2025年初工作计划</w:t>
            </w:r>
          </w:p>
        </w:tc>
      </w:tr>
      <w:tr w14:paraId="174DFC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CA47AE">
            <w:pPr>
              <w:pStyle w:val="15"/>
            </w:pPr>
            <w:r>
              <w:t>满意度指标</w:t>
            </w:r>
          </w:p>
        </w:tc>
        <w:tc>
          <w:tcPr>
            <w:tcW w:w="1276" w:type="dxa"/>
            <w:vAlign w:val="center"/>
          </w:tcPr>
          <w:p w14:paraId="5294C8CB">
            <w:pPr>
              <w:pStyle w:val="13"/>
            </w:pPr>
            <w:r>
              <w:t>服务对象满意度指标</w:t>
            </w:r>
          </w:p>
        </w:tc>
        <w:tc>
          <w:tcPr>
            <w:tcW w:w="1332" w:type="dxa"/>
            <w:vAlign w:val="center"/>
          </w:tcPr>
          <w:p w14:paraId="50B1FAAE">
            <w:pPr>
              <w:pStyle w:val="13"/>
            </w:pPr>
            <w:r>
              <w:t>师生满意率</w:t>
            </w:r>
          </w:p>
        </w:tc>
        <w:tc>
          <w:tcPr>
            <w:tcW w:w="2891" w:type="dxa"/>
            <w:vAlign w:val="center"/>
          </w:tcPr>
          <w:p w14:paraId="302D01B4">
            <w:pPr>
              <w:pStyle w:val="13"/>
            </w:pPr>
            <w:r>
              <w:t>师生对我中心校教育教学等方面满意情况</w:t>
            </w:r>
          </w:p>
        </w:tc>
        <w:tc>
          <w:tcPr>
            <w:tcW w:w="1276" w:type="dxa"/>
            <w:vAlign w:val="center"/>
          </w:tcPr>
          <w:p w14:paraId="372EC7C4">
            <w:pPr>
              <w:pStyle w:val="13"/>
            </w:pPr>
            <w:r>
              <w:t>≥95%</w:t>
            </w:r>
          </w:p>
        </w:tc>
        <w:tc>
          <w:tcPr>
            <w:tcW w:w="1843" w:type="dxa"/>
            <w:vAlign w:val="center"/>
          </w:tcPr>
          <w:p w14:paraId="7E9FD5F4">
            <w:pPr>
              <w:pStyle w:val="13"/>
            </w:pPr>
            <w:r>
              <w:t>2025年初工作计划</w:t>
            </w:r>
          </w:p>
        </w:tc>
      </w:tr>
    </w:tbl>
    <w:p w14:paraId="2E09A9DB">
      <w:pPr>
        <w:sectPr>
          <w:pgSz w:w="11900" w:h="16840"/>
          <w:pgMar w:top="1984" w:right="1304" w:bottom="1134" w:left="1304" w:header="720" w:footer="720" w:gutter="0"/>
          <w:cols w:space="720" w:num="1"/>
        </w:sectPr>
      </w:pPr>
    </w:p>
    <w:p w14:paraId="7E675FD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CEF864">
      <w:pPr>
        <w:spacing w:before="0" w:after="0"/>
        <w:ind w:firstLine="560"/>
        <w:jc w:val="left"/>
        <w:outlineLvl w:val="3"/>
      </w:pPr>
      <w:bookmarkStart w:id="271" w:name="_Toc_4_4_0000000272"/>
      <w:r>
        <w:rPr>
          <w:rFonts w:ascii="方正仿宋_GBK" w:hAnsi="方正仿宋_GBK" w:eastAsia="方正仿宋_GBK" w:cs="方正仿宋_GBK"/>
          <w:color w:val="000000"/>
          <w:sz w:val="28"/>
        </w:rPr>
        <w:t>269.怀财字【2025】7号 2025年小学助学金绩效目标表</w:t>
      </w:r>
      <w:bookmarkEnd w:id="2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811F1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51AB162">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12427237">
            <w:pPr>
              <w:pStyle w:val="11"/>
            </w:pPr>
            <w:r>
              <w:t>单位：万元</w:t>
            </w:r>
          </w:p>
        </w:tc>
      </w:tr>
      <w:tr w14:paraId="1A7B2A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E3DCC9">
            <w:pPr>
              <w:pStyle w:val="14"/>
            </w:pPr>
            <w:r>
              <w:t>项目编码</w:t>
            </w:r>
          </w:p>
        </w:tc>
        <w:tc>
          <w:tcPr>
            <w:tcW w:w="2608" w:type="dxa"/>
            <w:gridSpan w:val="2"/>
            <w:vAlign w:val="center"/>
          </w:tcPr>
          <w:p w14:paraId="43349710">
            <w:pPr>
              <w:pStyle w:val="13"/>
            </w:pPr>
            <w:r>
              <w:t>13073025P00003010001D</w:t>
            </w:r>
          </w:p>
        </w:tc>
        <w:tc>
          <w:tcPr>
            <w:tcW w:w="1587" w:type="dxa"/>
            <w:vAlign w:val="center"/>
          </w:tcPr>
          <w:p w14:paraId="6FB5AF63">
            <w:pPr>
              <w:pStyle w:val="14"/>
            </w:pPr>
            <w:r>
              <w:t>项目名称</w:t>
            </w:r>
          </w:p>
        </w:tc>
        <w:tc>
          <w:tcPr>
            <w:tcW w:w="4423" w:type="dxa"/>
            <w:gridSpan w:val="3"/>
            <w:vAlign w:val="center"/>
          </w:tcPr>
          <w:p w14:paraId="4EAF5293">
            <w:pPr>
              <w:pStyle w:val="13"/>
            </w:pPr>
            <w:r>
              <w:t>怀财字【2025】7号 2025年小学助学金</w:t>
            </w:r>
          </w:p>
        </w:tc>
      </w:tr>
      <w:tr w14:paraId="6F4FD4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3AB485">
            <w:pPr>
              <w:pStyle w:val="14"/>
            </w:pPr>
            <w:r>
              <w:t>预算规模及资金用途</w:t>
            </w:r>
          </w:p>
        </w:tc>
        <w:tc>
          <w:tcPr>
            <w:tcW w:w="1276" w:type="dxa"/>
            <w:vAlign w:val="center"/>
          </w:tcPr>
          <w:p w14:paraId="5CF5DDC7">
            <w:pPr>
              <w:pStyle w:val="14"/>
            </w:pPr>
            <w:r>
              <w:t>预算数</w:t>
            </w:r>
          </w:p>
        </w:tc>
        <w:tc>
          <w:tcPr>
            <w:tcW w:w="1332" w:type="dxa"/>
            <w:vAlign w:val="center"/>
          </w:tcPr>
          <w:p w14:paraId="0E59DBA6">
            <w:pPr>
              <w:pStyle w:val="13"/>
            </w:pPr>
            <w:r>
              <w:t>0.30</w:t>
            </w:r>
          </w:p>
        </w:tc>
        <w:tc>
          <w:tcPr>
            <w:tcW w:w="1587" w:type="dxa"/>
            <w:vAlign w:val="center"/>
          </w:tcPr>
          <w:p w14:paraId="74EAA0B5">
            <w:pPr>
              <w:pStyle w:val="14"/>
            </w:pPr>
            <w:r>
              <w:t>其中：财政    资金</w:t>
            </w:r>
          </w:p>
        </w:tc>
        <w:tc>
          <w:tcPr>
            <w:tcW w:w="1304" w:type="dxa"/>
            <w:vAlign w:val="center"/>
          </w:tcPr>
          <w:p w14:paraId="221F2E9C">
            <w:pPr>
              <w:pStyle w:val="13"/>
            </w:pPr>
            <w:r>
              <w:t>0.30</w:t>
            </w:r>
          </w:p>
        </w:tc>
        <w:tc>
          <w:tcPr>
            <w:tcW w:w="1276" w:type="dxa"/>
            <w:vAlign w:val="center"/>
          </w:tcPr>
          <w:p w14:paraId="72C83581">
            <w:pPr>
              <w:pStyle w:val="14"/>
            </w:pPr>
            <w:r>
              <w:t>其他资金</w:t>
            </w:r>
          </w:p>
        </w:tc>
        <w:tc>
          <w:tcPr>
            <w:tcW w:w="1843" w:type="dxa"/>
            <w:vAlign w:val="center"/>
          </w:tcPr>
          <w:p w14:paraId="0DC3BD9A">
            <w:pPr>
              <w:pStyle w:val="13"/>
            </w:pPr>
            <w:r>
              <w:t xml:space="preserve"> </w:t>
            </w:r>
          </w:p>
        </w:tc>
      </w:tr>
      <w:tr w14:paraId="119B50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F1C38B"/>
        </w:tc>
        <w:tc>
          <w:tcPr>
            <w:tcW w:w="8618" w:type="dxa"/>
            <w:gridSpan w:val="6"/>
            <w:vAlign w:val="center"/>
          </w:tcPr>
          <w:p w14:paraId="53534939">
            <w:pPr>
              <w:pStyle w:val="13"/>
            </w:pPr>
            <w:r>
              <w:t>用于奖励优秀学生，激励学生进步</w:t>
            </w:r>
          </w:p>
        </w:tc>
      </w:tr>
      <w:tr w14:paraId="58101B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8D698C">
            <w:pPr>
              <w:pStyle w:val="14"/>
            </w:pPr>
            <w:r>
              <w:t>资金支出计划（%）</w:t>
            </w:r>
          </w:p>
        </w:tc>
        <w:tc>
          <w:tcPr>
            <w:tcW w:w="2608" w:type="dxa"/>
            <w:gridSpan w:val="2"/>
            <w:vAlign w:val="center"/>
          </w:tcPr>
          <w:p w14:paraId="2DE56569">
            <w:pPr>
              <w:pStyle w:val="14"/>
            </w:pPr>
            <w:r>
              <w:t>3月底</w:t>
            </w:r>
          </w:p>
        </w:tc>
        <w:tc>
          <w:tcPr>
            <w:tcW w:w="1587" w:type="dxa"/>
            <w:vAlign w:val="center"/>
          </w:tcPr>
          <w:p w14:paraId="605D02BA">
            <w:pPr>
              <w:pStyle w:val="14"/>
            </w:pPr>
            <w:r>
              <w:t>6月底</w:t>
            </w:r>
          </w:p>
        </w:tc>
        <w:tc>
          <w:tcPr>
            <w:tcW w:w="1304" w:type="dxa"/>
            <w:vAlign w:val="center"/>
          </w:tcPr>
          <w:p w14:paraId="386FD1DB">
            <w:pPr>
              <w:pStyle w:val="14"/>
            </w:pPr>
            <w:r>
              <w:t>10月底</w:t>
            </w:r>
          </w:p>
        </w:tc>
        <w:tc>
          <w:tcPr>
            <w:tcW w:w="3119" w:type="dxa"/>
            <w:gridSpan w:val="2"/>
            <w:vAlign w:val="center"/>
          </w:tcPr>
          <w:p w14:paraId="5D1890A5">
            <w:pPr>
              <w:pStyle w:val="14"/>
            </w:pPr>
            <w:r>
              <w:t>12月底</w:t>
            </w:r>
          </w:p>
        </w:tc>
      </w:tr>
      <w:tr w14:paraId="49EA13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475EB5"/>
        </w:tc>
        <w:tc>
          <w:tcPr>
            <w:tcW w:w="2608" w:type="dxa"/>
            <w:gridSpan w:val="2"/>
            <w:vAlign w:val="center"/>
          </w:tcPr>
          <w:p w14:paraId="1B02E527">
            <w:pPr>
              <w:pStyle w:val="15"/>
            </w:pPr>
            <w:r>
              <w:t xml:space="preserve"> </w:t>
            </w:r>
          </w:p>
        </w:tc>
        <w:tc>
          <w:tcPr>
            <w:tcW w:w="1587" w:type="dxa"/>
            <w:vAlign w:val="center"/>
          </w:tcPr>
          <w:p w14:paraId="0EBFD1A1">
            <w:pPr>
              <w:pStyle w:val="15"/>
            </w:pPr>
            <w:r>
              <w:t>50%</w:t>
            </w:r>
          </w:p>
        </w:tc>
        <w:tc>
          <w:tcPr>
            <w:tcW w:w="1304" w:type="dxa"/>
            <w:vAlign w:val="center"/>
          </w:tcPr>
          <w:p w14:paraId="4EC2C288">
            <w:pPr>
              <w:pStyle w:val="15"/>
            </w:pPr>
            <w:r>
              <w:t>50%</w:t>
            </w:r>
          </w:p>
        </w:tc>
        <w:tc>
          <w:tcPr>
            <w:tcW w:w="3119" w:type="dxa"/>
            <w:gridSpan w:val="2"/>
            <w:vAlign w:val="center"/>
          </w:tcPr>
          <w:p w14:paraId="26FC5F8E">
            <w:pPr>
              <w:pStyle w:val="15"/>
            </w:pPr>
            <w:r>
              <w:t>100%</w:t>
            </w:r>
          </w:p>
        </w:tc>
      </w:tr>
      <w:tr w14:paraId="55B6D1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30CF23">
            <w:pPr>
              <w:pStyle w:val="14"/>
            </w:pPr>
            <w:r>
              <w:t>绩效目标</w:t>
            </w:r>
          </w:p>
        </w:tc>
        <w:tc>
          <w:tcPr>
            <w:tcW w:w="8618" w:type="dxa"/>
            <w:gridSpan w:val="6"/>
            <w:vAlign w:val="center"/>
          </w:tcPr>
          <w:p w14:paraId="6AC7CB8C">
            <w:pPr>
              <w:pStyle w:val="13"/>
            </w:pPr>
            <w:r>
              <w:t>1.用于奖励优秀及贫困学生,保障学生顺利完成学业，维护社会稳定。</w:t>
            </w:r>
          </w:p>
        </w:tc>
      </w:tr>
    </w:tbl>
    <w:p w14:paraId="556B6C5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4ABE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ED3B61">
            <w:pPr>
              <w:pStyle w:val="14"/>
            </w:pPr>
            <w:r>
              <w:t>一级指标</w:t>
            </w:r>
          </w:p>
        </w:tc>
        <w:tc>
          <w:tcPr>
            <w:tcW w:w="1276" w:type="dxa"/>
            <w:vAlign w:val="center"/>
          </w:tcPr>
          <w:p w14:paraId="3264AF61">
            <w:pPr>
              <w:pStyle w:val="14"/>
            </w:pPr>
            <w:r>
              <w:t>二级指标</w:t>
            </w:r>
          </w:p>
        </w:tc>
        <w:tc>
          <w:tcPr>
            <w:tcW w:w="1332" w:type="dxa"/>
            <w:vAlign w:val="center"/>
          </w:tcPr>
          <w:p w14:paraId="62E5822C">
            <w:pPr>
              <w:pStyle w:val="14"/>
            </w:pPr>
            <w:r>
              <w:t>三级指标</w:t>
            </w:r>
          </w:p>
        </w:tc>
        <w:tc>
          <w:tcPr>
            <w:tcW w:w="2891" w:type="dxa"/>
            <w:vAlign w:val="center"/>
          </w:tcPr>
          <w:p w14:paraId="6979B4AC">
            <w:pPr>
              <w:pStyle w:val="14"/>
            </w:pPr>
            <w:r>
              <w:t>绩效指标描述</w:t>
            </w:r>
          </w:p>
        </w:tc>
        <w:tc>
          <w:tcPr>
            <w:tcW w:w="1276" w:type="dxa"/>
            <w:vAlign w:val="center"/>
          </w:tcPr>
          <w:p w14:paraId="706B717B">
            <w:pPr>
              <w:pStyle w:val="14"/>
            </w:pPr>
            <w:r>
              <w:t>指标值</w:t>
            </w:r>
          </w:p>
        </w:tc>
        <w:tc>
          <w:tcPr>
            <w:tcW w:w="1843" w:type="dxa"/>
            <w:vAlign w:val="center"/>
          </w:tcPr>
          <w:p w14:paraId="542AB56B">
            <w:pPr>
              <w:pStyle w:val="14"/>
            </w:pPr>
            <w:r>
              <w:t>指标值确定依据</w:t>
            </w:r>
          </w:p>
        </w:tc>
      </w:tr>
      <w:tr w14:paraId="10056FA7">
        <w:tblPrEx>
          <w:tblCellMar>
            <w:top w:w="0" w:type="dxa"/>
            <w:left w:w="108" w:type="dxa"/>
            <w:bottom w:w="0" w:type="dxa"/>
            <w:right w:w="108" w:type="dxa"/>
          </w:tblCellMar>
        </w:tblPrEx>
        <w:trPr>
          <w:trHeight w:val="369" w:hRule="atLeast"/>
          <w:jc w:val="center"/>
        </w:trPr>
        <w:tc>
          <w:tcPr>
            <w:tcW w:w="1276" w:type="dxa"/>
            <w:vMerge w:val="restart"/>
            <w:vAlign w:val="center"/>
          </w:tcPr>
          <w:p w14:paraId="0E1A6D5C">
            <w:pPr>
              <w:pStyle w:val="15"/>
            </w:pPr>
            <w:r>
              <w:t>产出指标</w:t>
            </w:r>
          </w:p>
        </w:tc>
        <w:tc>
          <w:tcPr>
            <w:tcW w:w="1276" w:type="dxa"/>
            <w:vAlign w:val="center"/>
          </w:tcPr>
          <w:p w14:paraId="32B6A0B4">
            <w:pPr>
              <w:pStyle w:val="13"/>
            </w:pPr>
            <w:r>
              <w:t>数量指标</w:t>
            </w:r>
          </w:p>
        </w:tc>
        <w:tc>
          <w:tcPr>
            <w:tcW w:w="1332" w:type="dxa"/>
            <w:vAlign w:val="center"/>
          </w:tcPr>
          <w:p w14:paraId="5BD04C4D">
            <w:pPr>
              <w:pStyle w:val="13"/>
            </w:pPr>
            <w:r>
              <w:t>奖励学生覆盖率</w:t>
            </w:r>
          </w:p>
        </w:tc>
        <w:tc>
          <w:tcPr>
            <w:tcW w:w="2891" w:type="dxa"/>
            <w:vAlign w:val="center"/>
          </w:tcPr>
          <w:p w14:paraId="255A6034">
            <w:pPr>
              <w:pStyle w:val="13"/>
            </w:pPr>
            <w:r>
              <w:t>奖励学生占所有学生的比例</w:t>
            </w:r>
          </w:p>
        </w:tc>
        <w:tc>
          <w:tcPr>
            <w:tcW w:w="1276" w:type="dxa"/>
            <w:vAlign w:val="center"/>
          </w:tcPr>
          <w:p w14:paraId="72429CE5">
            <w:pPr>
              <w:pStyle w:val="13"/>
            </w:pPr>
            <w:r>
              <w:t>≥30%</w:t>
            </w:r>
          </w:p>
        </w:tc>
        <w:tc>
          <w:tcPr>
            <w:tcW w:w="1843" w:type="dxa"/>
            <w:vAlign w:val="center"/>
          </w:tcPr>
          <w:p w14:paraId="27F8E8D8">
            <w:pPr>
              <w:pStyle w:val="13"/>
            </w:pPr>
            <w:r>
              <w:t>2025年初工作计划</w:t>
            </w:r>
          </w:p>
        </w:tc>
      </w:tr>
      <w:tr w14:paraId="019A1B90">
        <w:tblPrEx>
          <w:tblCellMar>
            <w:top w:w="0" w:type="dxa"/>
            <w:left w:w="108" w:type="dxa"/>
            <w:bottom w:w="0" w:type="dxa"/>
            <w:right w:w="108" w:type="dxa"/>
          </w:tblCellMar>
        </w:tblPrEx>
        <w:trPr>
          <w:trHeight w:val="369" w:hRule="atLeast"/>
          <w:jc w:val="center"/>
        </w:trPr>
        <w:tc>
          <w:tcPr>
            <w:tcW w:w="1276" w:type="dxa"/>
            <w:vMerge w:val="continue"/>
            <w:vAlign w:val="center"/>
          </w:tcPr>
          <w:p w14:paraId="52D3AF2E"/>
        </w:tc>
        <w:tc>
          <w:tcPr>
            <w:tcW w:w="1276" w:type="dxa"/>
            <w:vAlign w:val="center"/>
          </w:tcPr>
          <w:p w14:paraId="3AAD5CFD">
            <w:pPr>
              <w:pStyle w:val="13"/>
            </w:pPr>
            <w:r>
              <w:t>质量指标</w:t>
            </w:r>
          </w:p>
        </w:tc>
        <w:tc>
          <w:tcPr>
            <w:tcW w:w="1332" w:type="dxa"/>
            <w:vAlign w:val="center"/>
          </w:tcPr>
          <w:p w14:paraId="2980ACDE">
            <w:pPr>
              <w:pStyle w:val="13"/>
            </w:pPr>
            <w:r>
              <w:t>资金使用准确率</w:t>
            </w:r>
          </w:p>
        </w:tc>
        <w:tc>
          <w:tcPr>
            <w:tcW w:w="2891" w:type="dxa"/>
            <w:vAlign w:val="center"/>
          </w:tcPr>
          <w:p w14:paraId="32760B16">
            <w:pPr>
              <w:pStyle w:val="13"/>
            </w:pPr>
            <w:r>
              <w:t>是否严格按照资金使用政策进行支出</w:t>
            </w:r>
          </w:p>
        </w:tc>
        <w:tc>
          <w:tcPr>
            <w:tcW w:w="1276" w:type="dxa"/>
            <w:vAlign w:val="center"/>
          </w:tcPr>
          <w:p w14:paraId="4D7FF8D8">
            <w:pPr>
              <w:pStyle w:val="13"/>
            </w:pPr>
            <w:r>
              <w:t>100%</w:t>
            </w:r>
          </w:p>
        </w:tc>
        <w:tc>
          <w:tcPr>
            <w:tcW w:w="1843" w:type="dxa"/>
            <w:vAlign w:val="center"/>
          </w:tcPr>
          <w:p w14:paraId="4149AC68">
            <w:pPr>
              <w:pStyle w:val="13"/>
            </w:pPr>
            <w:r>
              <w:t>2025年初工作计划</w:t>
            </w:r>
          </w:p>
        </w:tc>
      </w:tr>
      <w:tr w14:paraId="6B0C6793">
        <w:tblPrEx>
          <w:tblCellMar>
            <w:top w:w="0" w:type="dxa"/>
            <w:left w:w="108" w:type="dxa"/>
            <w:bottom w:w="0" w:type="dxa"/>
            <w:right w:w="108" w:type="dxa"/>
          </w:tblCellMar>
        </w:tblPrEx>
        <w:trPr>
          <w:trHeight w:val="369" w:hRule="atLeast"/>
          <w:jc w:val="center"/>
        </w:trPr>
        <w:tc>
          <w:tcPr>
            <w:tcW w:w="1276" w:type="dxa"/>
            <w:vMerge w:val="continue"/>
            <w:vAlign w:val="center"/>
          </w:tcPr>
          <w:p w14:paraId="1E65AD69"/>
        </w:tc>
        <w:tc>
          <w:tcPr>
            <w:tcW w:w="1276" w:type="dxa"/>
            <w:vAlign w:val="center"/>
          </w:tcPr>
          <w:p w14:paraId="5B9DCEFE">
            <w:pPr>
              <w:pStyle w:val="13"/>
            </w:pPr>
            <w:r>
              <w:t>时效指标</w:t>
            </w:r>
          </w:p>
        </w:tc>
        <w:tc>
          <w:tcPr>
            <w:tcW w:w="1332" w:type="dxa"/>
            <w:vAlign w:val="center"/>
          </w:tcPr>
          <w:p w14:paraId="5006EE25">
            <w:pPr>
              <w:pStyle w:val="13"/>
            </w:pPr>
            <w:r>
              <w:t>资金支付及时率</w:t>
            </w:r>
          </w:p>
        </w:tc>
        <w:tc>
          <w:tcPr>
            <w:tcW w:w="2891" w:type="dxa"/>
            <w:vAlign w:val="center"/>
          </w:tcPr>
          <w:p w14:paraId="2EF0844D">
            <w:pPr>
              <w:pStyle w:val="13"/>
            </w:pPr>
            <w:r>
              <w:t>按照每学期需求及时支付资金</w:t>
            </w:r>
          </w:p>
        </w:tc>
        <w:tc>
          <w:tcPr>
            <w:tcW w:w="1276" w:type="dxa"/>
            <w:vAlign w:val="center"/>
          </w:tcPr>
          <w:p w14:paraId="05E8FFC7">
            <w:pPr>
              <w:pStyle w:val="13"/>
            </w:pPr>
            <w:r>
              <w:t>≥95%</w:t>
            </w:r>
          </w:p>
        </w:tc>
        <w:tc>
          <w:tcPr>
            <w:tcW w:w="1843" w:type="dxa"/>
            <w:vAlign w:val="center"/>
          </w:tcPr>
          <w:p w14:paraId="6601276F">
            <w:pPr>
              <w:pStyle w:val="13"/>
            </w:pPr>
            <w:r>
              <w:t>2025年初工作计划</w:t>
            </w:r>
          </w:p>
        </w:tc>
      </w:tr>
      <w:tr w14:paraId="4E8045DC">
        <w:tblPrEx>
          <w:tblCellMar>
            <w:top w:w="0" w:type="dxa"/>
            <w:left w:w="108" w:type="dxa"/>
            <w:bottom w:w="0" w:type="dxa"/>
            <w:right w:w="108" w:type="dxa"/>
          </w:tblCellMar>
        </w:tblPrEx>
        <w:trPr>
          <w:trHeight w:val="369" w:hRule="atLeast"/>
          <w:jc w:val="center"/>
        </w:trPr>
        <w:tc>
          <w:tcPr>
            <w:tcW w:w="1276" w:type="dxa"/>
            <w:vMerge w:val="continue"/>
            <w:vAlign w:val="center"/>
          </w:tcPr>
          <w:p w14:paraId="6FF3720B"/>
        </w:tc>
        <w:tc>
          <w:tcPr>
            <w:tcW w:w="1276" w:type="dxa"/>
            <w:vAlign w:val="center"/>
          </w:tcPr>
          <w:p w14:paraId="108720B2">
            <w:pPr>
              <w:pStyle w:val="13"/>
            </w:pPr>
            <w:r>
              <w:t>成本指标</w:t>
            </w:r>
          </w:p>
        </w:tc>
        <w:tc>
          <w:tcPr>
            <w:tcW w:w="1332" w:type="dxa"/>
            <w:vAlign w:val="center"/>
          </w:tcPr>
          <w:p w14:paraId="36539B51">
            <w:pPr>
              <w:pStyle w:val="13"/>
            </w:pPr>
            <w:r>
              <w:t>实际支出金额</w:t>
            </w:r>
          </w:p>
        </w:tc>
        <w:tc>
          <w:tcPr>
            <w:tcW w:w="2891" w:type="dxa"/>
            <w:vAlign w:val="center"/>
          </w:tcPr>
          <w:p w14:paraId="7650A8CC">
            <w:pPr>
              <w:pStyle w:val="13"/>
            </w:pPr>
            <w:r>
              <w:t>实际支出金额</w:t>
            </w:r>
          </w:p>
        </w:tc>
        <w:tc>
          <w:tcPr>
            <w:tcW w:w="1276" w:type="dxa"/>
            <w:vAlign w:val="center"/>
          </w:tcPr>
          <w:p w14:paraId="409DA73F">
            <w:pPr>
              <w:pStyle w:val="13"/>
            </w:pPr>
            <w:r>
              <w:t>0.3万元</w:t>
            </w:r>
          </w:p>
        </w:tc>
        <w:tc>
          <w:tcPr>
            <w:tcW w:w="1843" w:type="dxa"/>
            <w:vAlign w:val="center"/>
          </w:tcPr>
          <w:p w14:paraId="25522985">
            <w:pPr>
              <w:pStyle w:val="13"/>
            </w:pPr>
            <w:r>
              <w:t>2025年县级预算编制的通知</w:t>
            </w:r>
          </w:p>
        </w:tc>
      </w:tr>
      <w:tr w14:paraId="3B8B2297">
        <w:tblPrEx>
          <w:tblCellMar>
            <w:top w:w="0" w:type="dxa"/>
            <w:left w:w="108" w:type="dxa"/>
            <w:bottom w:w="0" w:type="dxa"/>
            <w:right w:w="108" w:type="dxa"/>
          </w:tblCellMar>
        </w:tblPrEx>
        <w:trPr>
          <w:trHeight w:val="369" w:hRule="atLeast"/>
          <w:jc w:val="center"/>
        </w:trPr>
        <w:tc>
          <w:tcPr>
            <w:tcW w:w="1276" w:type="dxa"/>
            <w:vMerge w:val="restart"/>
            <w:vAlign w:val="center"/>
          </w:tcPr>
          <w:p w14:paraId="6DCAD8EF">
            <w:pPr>
              <w:pStyle w:val="15"/>
            </w:pPr>
            <w:r>
              <w:t>效益指标</w:t>
            </w:r>
          </w:p>
        </w:tc>
        <w:tc>
          <w:tcPr>
            <w:tcW w:w="1276" w:type="dxa"/>
            <w:vAlign w:val="center"/>
          </w:tcPr>
          <w:p w14:paraId="7F63C4C5">
            <w:pPr>
              <w:pStyle w:val="13"/>
            </w:pPr>
            <w:r>
              <w:t>经济效益指标</w:t>
            </w:r>
          </w:p>
        </w:tc>
        <w:tc>
          <w:tcPr>
            <w:tcW w:w="1332" w:type="dxa"/>
            <w:vAlign w:val="center"/>
          </w:tcPr>
          <w:p w14:paraId="0D3F4CEA">
            <w:pPr>
              <w:pStyle w:val="13"/>
            </w:pPr>
            <w:r>
              <w:t>顺利完成学业</w:t>
            </w:r>
          </w:p>
        </w:tc>
        <w:tc>
          <w:tcPr>
            <w:tcW w:w="2891" w:type="dxa"/>
            <w:vAlign w:val="center"/>
          </w:tcPr>
          <w:p w14:paraId="42233E42">
            <w:pPr>
              <w:pStyle w:val="13"/>
            </w:pPr>
            <w:r>
              <w:t>能否保障顺利完成学业</w:t>
            </w:r>
          </w:p>
        </w:tc>
        <w:tc>
          <w:tcPr>
            <w:tcW w:w="1276" w:type="dxa"/>
            <w:vAlign w:val="center"/>
          </w:tcPr>
          <w:p w14:paraId="392F5255">
            <w:pPr>
              <w:pStyle w:val="13"/>
            </w:pPr>
            <w:r>
              <w:t>能够保障</w:t>
            </w:r>
          </w:p>
        </w:tc>
        <w:tc>
          <w:tcPr>
            <w:tcW w:w="1843" w:type="dxa"/>
            <w:vAlign w:val="center"/>
          </w:tcPr>
          <w:p w14:paraId="005C8EC0">
            <w:pPr>
              <w:pStyle w:val="13"/>
            </w:pPr>
            <w:r>
              <w:t>2025年初工作计划</w:t>
            </w:r>
          </w:p>
        </w:tc>
      </w:tr>
      <w:tr w14:paraId="06D2382F">
        <w:tblPrEx>
          <w:tblCellMar>
            <w:top w:w="0" w:type="dxa"/>
            <w:left w:w="108" w:type="dxa"/>
            <w:bottom w:w="0" w:type="dxa"/>
            <w:right w:w="108" w:type="dxa"/>
          </w:tblCellMar>
        </w:tblPrEx>
        <w:trPr>
          <w:trHeight w:val="369" w:hRule="atLeast"/>
          <w:jc w:val="center"/>
        </w:trPr>
        <w:tc>
          <w:tcPr>
            <w:tcW w:w="1276" w:type="dxa"/>
            <w:vMerge w:val="continue"/>
            <w:vAlign w:val="center"/>
          </w:tcPr>
          <w:p w14:paraId="2AFB24DE"/>
        </w:tc>
        <w:tc>
          <w:tcPr>
            <w:tcW w:w="1276" w:type="dxa"/>
            <w:vAlign w:val="center"/>
          </w:tcPr>
          <w:p w14:paraId="3092D649">
            <w:pPr>
              <w:pStyle w:val="13"/>
            </w:pPr>
            <w:r>
              <w:t>社会效益指标</w:t>
            </w:r>
          </w:p>
        </w:tc>
        <w:tc>
          <w:tcPr>
            <w:tcW w:w="1332" w:type="dxa"/>
            <w:vAlign w:val="center"/>
          </w:tcPr>
          <w:p w14:paraId="5BFF1AC2">
            <w:pPr>
              <w:pStyle w:val="13"/>
            </w:pPr>
            <w:r>
              <w:t>维护社会稳定</w:t>
            </w:r>
          </w:p>
        </w:tc>
        <w:tc>
          <w:tcPr>
            <w:tcW w:w="2891" w:type="dxa"/>
            <w:vAlign w:val="center"/>
          </w:tcPr>
          <w:p w14:paraId="7DB79132">
            <w:pPr>
              <w:pStyle w:val="13"/>
            </w:pPr>
            <w:r>
              <w:t>是否可以维护社会稳定</w:t>
            </w:r>
          </w:p>
        </w:tc>
        <w:tc>
          <w:tcPr>
            <w:tcW w:w="1276" w:type="dxa"/>
            <w:vAlign w:val="center"/>
          </w:tcPr>
          <w:p w14:paraId="6E24EFA7">
            <w:pPr>
              <w:pStyle w:val="13"/>
            </w:pPr>
            <w:r>
              <w:t>可以维护</w:t>
            </w:r>
          </w:p>
        </w:tc>
        <w:tc>
          <w:tcPr>
            <w:tcW w:w="1843" w:type="dxa"/>
            <w:vAlign w:val="center"/>
          </w:tcPr>
          <w:p w14:paraId="4BEA1A84">
            <w:pPr>
              <w:pStyle w:val="13"/>
            </w:pPr>
            <w:r>
              <w:t>2025年初工作计划</w:t>
            </w:r>
          </w:p>
        </w:tc>
      </w:tr>
      <w:tr w14:paraId="75555E2C">
        <w:tblPrEx>
          <w:tblCellMar>
            <w:top w:w="0" w:type="dxa"/>
            <w:left w:w="108" w:type="dxa"/>
            <w:bottom w:w="0" w:type="dxa"/>
            <w:right w:w="108" w:type="dxa"/>
          </w:tblCellMar>
        </w:tblPrEx>
        <w:trPr>
          <w:trHeight w:val="369" w:hRule="atLeast"/>
          <w:jc w:val="center"/>
        </w:trPr>
        <w:tc>
          <w:tcPr>
            <w:tcW w:w="1276" w:type="dxa"/>
            <w:vAlign w:val="center"/>
          </w:tcPr>
          <w:p w14:paraId="4973E306">
            <w:pPr>
              <w:pStyle w:val="15"/>
            </w:pPr>
            <w:r>
              <w:t>满意度指标</w:t>
            </w:r>
          </w:p>
        </w:tc>
        <w:tc>
          <w:tcPr>
            <w:tcW w:w="1276" w:type="dxa"/>
            <w:vAlign w:val="center"/>
          </w:tcPr>
          <w:p w14:paraId="7EF75FCC">
            <w:pPr>
              <w:pStyle w:val="13"/>
            </w:pPr>
            <w:r>
              <w:t>服务对象满意度指标</w:t>
            </w:r>
          </w:p>
        </w:tc>
        <w:tc>
          <w:tcPr>
            <w:tcW w:w="1332" w:type="dxa"/>
            <w:vAlign w:val="center"/>
          </w:tcPr>
          <w:p w14:paraId="64C49E15">
            <w:pPr>
              <w:pStyle w:val="13"/>
            </w:pPr>
            <w:r>
              <w:t>学生满意率</w:t>
            </w:r>
          </w:p>
        </w:tc>
        <w:tc>
          <w:tcPr>
            <w:tcW w:w="2891" w:type="dxa"/>
            <w:vAlign w:val="center"/>
          </w:tcPr>
          <w:p w14:paraId="40942AEB">
            <w:pPr>
              <w:pStyle w:val="13"/>
            </w:pPr>
            <w:r>
              <w:t>学生对我中心校教育教学等方面满意情况</w:t>
            </w:r>
          </w:p>
        </w:tc>
        <w:tc>
          <w:tcPr>
            <w:tcW w:w="1276" w:type="dxa"/>
            <w:vAlign w:val="center"/>
          </w:tcPr>
          <w:p w14:paraId="3643442C">
            <w:pPr>
              <w:pStyle w:val="13"/>
            </w:pPr>
            <w:r>
              <w:t>≥95%</w:t>
            </w:r>
          </w:p>
        </w:tc>
        <w:tc>
          <w:tcPr>
            <w:tcW w:w="1843" w:type="dxa"/>
            <w:vAlign w:val="center"/>
          </w:tcPr>
          <w:p w14:paraId="533FEED0">
            <w:pPr>
              <w:pStyle w:val="13"/>
            </w:pPr>
            <w:r>
              <w:t>2025年初工作计划</w:t>
            </w:r>
          </w:p>
        </w:tc>
      </w:tr>
    </w:tbl>
    <w:p w14:paraId="34AB349D">
      <w:pPr>
        <w:sectPr>
          <w:pgSz w:w="11900" w:h="16840"/>
          <w:pgMar w:top="1984" w:right="1304" w:bottom="1134" w:left="1304" w:header="720" w:footer="720" w:gutter="0"/>
          <w:cols w:space="720" w:num="1"/>
        </w:sectPr>
      </w:pPr>
    </w:p>
    <w:p w14:paraId="1DB3D35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ADA816C">
      <w:pPr>
        <w:spacing w:before="0" w:after="0"/>
        <w:ind w:firstLine="560"/>
        <w:jc w:val="left"/>
        <w:outlineLvl w:val="3"/>
      </w:pPr>
      <w:bookmarkStart w:id="272" w:name="_Toc_4_4_0000000273"/>
      <w:r>
        <w:rPr>
          <w:rFonts w:ascii="方正仿宋_GBK" w:hAnsi="方正仿宋_GBK" w:eastAsia="方正仿宋_GBK" w:cs="方正仿宋_GBK"/>
          <w:color w:val="000000"/>
          <w:sz w:val="28"/>
        </w:rPr>
        <w:t>270.怀财字【2025】7号 2025年义务教育阶段学校课后服务费绩效目标表</w:t>
      </w:r>
      <w:bookmarkEnd w:id="2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C28E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14A8A0">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14B38714">
            <w:pPr>
              <w:pStyle w:val="11"/>
            </w:pPr>
            <w:r>
              <w:t>单位：万元</w:t>
            </w:r>
          </w:p>
        </w:tc>
      </w:tr>
      <w:tr w14:paraId="6CFF90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D93F2A">
            <w:pPr>
              <w:pStyle w:val="14"/>
            </w:pPr>
            <w:r>
              <w:t>项目编码</w:t>
            </w:r>
          </w:p>
        </w:tc>
        <w:tc>
          <w:tcPr>
            <w:tcW w:w="2608" w:type="dxa"/>
            <w:gridSpan w:val="2"/>
            <w:vAlign w:val="center"/>
          </w:tcPr>
          <w:p w14:paraId="7F648EF8">
            <w:pPr>
              <w:pStyle w:val="13"/>
            </w:pPr>
            <w:r>
              <w:t>13073025P00002610003F</w:t>
            </w:r>
          </w:p>
        </w:tc>
        <w:tc>
          <w:tcPr>
            <w:tcW w:w="1587" w:type="dxa"/>
            <w:vAlign w:val="center"/>
          </w:tcPr>
          <w:p w14:paraId="7DBF5E16">
            <w:pPr>
              <w:pStyle w:val="14"/>
            </w:pPr>
            <w:r>
              <w:t>项目名称</w:t>
            </w:r>
          </w:p>
        </w:tc>
        <w:tc>
          <w:tcPr>
            <w:tcW w:w="4423" w:type="dxa"/>
            <w:gridSpan w:val="3"/>
            <w:vAlign w:val="center"/>
          </w:tcPr>
          <w:p w14:paraId="2413DC4E">
            <w:pPr>
              <w:pStyle w:val="13"/>
            </w:pPr>
            <w:r>
              <w:t>怀财字【2025】7号 2025年义务教育阶段学校课后服务费</w:t>
            </w:r>
          </w:p>
        </w:tc>
      </w:tr>
      <w:tr w14:paraId="5ABCEB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A4F058">
            <w:pPr>
              <w:pStyle w:val="14"/>
            </w:pPr>
            <w:r>
              <w:t>预算规模及资金用途</w:t>
            </w:r>
          </w:p>
        </w:tc>
        <w:tc>
          <w:tcPr>
            <w:tcW w:w="1276" w:type="dxa"/>
            <w:vAlign w:val="center"/>
          </w:tcPr>
          <w:p w14:paraId="4AC78447">
            <w:pPr>
              <w:pStyle w:val="14"/>
            </w:pPr>
            <w:r>
              <w:t>预算数</w:t>
            </w:r>
          </w:p>
        </w:tc>
        <w:tc>
          <w:tcPr>
            <w:tcW w:w="1332" w:type="dxa"/>
            <w:vAlign w:val="center"/>
          </w:tcPr>
          <w:p w14:paraId="3480DC3F">
            <w:pPr>
              <w:pStyle w:val="13"/>
            </w:pPr>
            <w:r>
              <w:t>3.36</w:t>
            </w:r>
          </w:p>
        </w:tc>
        <w:tc>
          <w:tcPr>
            <w:tcW w:w="1587" w:type="dxa"/>
            <w:vAlign w:val="center"/>
          </w:tcPr>
          <w:p w14:paraId="3ED9879B">
            <w:pPr>
              <w:pStyle w:val="14"/>
            </w:pPr>
            <w:r>
              <w:t>其中：财政    资金</w:t>
            </w:r>
          </w:p>
        </w:tc>
        <w:tc>
          <w:tcPr>
            <w:tcW w:w="1304" w:type="dxa"/>
            <w:vAlign w:val="center"/>
          </w:tcPr>
          <w:p w14:paraId="5DBE4917">
            <w:pPr>
              <w:pStyle w:val="13"/>
            </w:pPr>
            <w:r>
              <w:t>3.36</w:t>
            </w:r>
          </w:p>
        </w:tc>
        <w:tc>
          <w:tcPr>
            <w:tcW w:w="1276" w:type="dxa"/>
            <w:vAlign w:val="center"/>
          </w:tcPr>
          <w:p w14:paraId="3A695604">
            <w:pPr>
              <w:pStyle w:val="14"/>
            </w:pPr>
            <w:r>
              <w:t>其他资金</w:t>
            </w:r>
          </w:p>
        </w:tc>
        <w:tc>
          <w:tcPr>
            <w:tcW w:w="1843" w:type="dxa"/>
            <w:vAlign w:val="center"/>
          </w:tcPr>
          <w:p w14:paraId="43A50038">
            <w:pPr>
              <w:pStyle w:val="13"/>
            </w:pPr>
            <w:r>
              <w:t xml:space="preserve"> </w:t>
            </w:r>
          </w:p>
        </w:tc>
      </w:tr>
      <w:tr w14:paraId="72F222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F4F7B7"/>
        </w:tc>
        <w:tc>
          <w:tcPr>
            <w:tcW w:w="8618" w:type="dxa"/>
            <w:gridSpan w:val="6"/>
            <w:vAlign w:val="center"/>
          </w:tcPr>
          <w:p w14:paraId="5A012EB4">
            <w:pPr>
              <w:pStyle w:val="13"/>
            </w:pPr>
            <w:r>
              <w:t>用于课后服务费，保障教育教学顺利进行</w:t>
            </w:r>
          </w:p>
        </w:tc>
      </w:tr>
      <w:tr w14:paraId="582A1D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F9B3F2">
            <w:pPr>
              <w:pStyle w:val="14"/>
            </w:pPr>
            <w:r>
              <w:t>资金支出计划（%）</w:t>
            </w:r>
          </w:p>
        </w:tc>
        <w:tc>
          <w:tcPr>
            <w:tcW w:w="2608" w:type="dxa"/>
            <w:gridSpan w:val="2"/>
            <w:vAlign w:val="center"/>
          </w:tcPr>
          <w:p w14:paraId="2A178288">
            <w:pPr>
              <w:pStyle w:val="14"/>
            </w:pPr>
            <w:r>
              <w:t>3月底</w:t>
            </w:r>
          </w:p>
        </w:tc>
        <w:tc>
          <w:tcPr>
            <w:tcW w:w="1587" w:type="dxa"/>
            <w:vAlign w:val="center"/>
          </w:tcPr>
          <w:p w14:paraId="2F549F93">
            <w:pPr>
              <w:pStyle w:val="14"/>
            </w:pPr>
            <w:r>
              <w:t>6月底</w:t>
            </w:r>
          </w:p>
        </w:tc>
        <w:tc>
          <w:tcPr>
            <w:tcW w:w="1304" w:type="dxa"/>
            <w:vAlign w:val="center"/>
          </w:tcPr>
          <w:p w14:paraId="5AAA033B">
            <w:pPr>
              <w:pStyle w:val="14"/>
            </w:pPr>
            <w:r>
              <w:t>10月底</w:t>
            </w:r>
          </w:p>
        </w:tc>
        <w:tc>
          <w:tcPr>
            <w:tcW w:w="3119" w:type="dxa"/>
            <w:gridSpan w:val="2"/>
            <w:vAlign w:val="center"/>
          </w:tcPr>
          <w:p w14:paraId="63C479AB">
            <w:pPr>
              <w:pStyle w:val="14"/>
            </w:pPr>
            <w:r>
              <w:t>12月底</w:t>
            </w:r>
          </w:p>
        </w:tc>
      </w:tr>
      <w:tr w14:paraId="35BEA7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BC55C9"/>
        </w:tc>
        <w:tc>
          <w:tcPr>
            <w:tcW w:w="2608" w:type="dxa"/>
            <w:gridSpan w:val="2"/>
            <w:vAlign w:val="center"/>
          </w:tcPr>
          <w:p w14:paraId="14678626">
            <w:pPr>
              <w:pStyle w:val="15"/>
            </w:pPr>
            <w:r>
              <w:t xml:space="preserve"> </w:t>
            </w:r>
          </w:p>
        </w:tc>
        <w:tc>
          <w:tcPr>
            <w:tcW w:w="1587" w:type="dxa"/>
            <w:vAlign w:val="center"/>
          </w:tcPr>
          <w:p w14:paraId="23FEE5D4">
            <w:pPr>
              <w:pStyle w:val="15"/>
            </w:pPr>
            <w:r>
              <w:t>50%</w:t>
            </w:r>
          </w:p>
        </w:tc>
        <w:tc>
          <w:tcPr>
            <w:tcW w:w="1304" w:type="dxa"/>
            <w:vAlign w:val="center"/>
          </w:tcPr>
          <w:p w14:paraId="5B0A51A6">
            <w:pPr>
              <w:pStyle w:val="15"/>
            </w:pPr>
            <w:r>
              <w:t>50%</w:t>
            </w:r>
          </w:p>
        </w:tc>
        <w:tc>
          <w:tcPr>
            <w:tcW w:w="3119" w:type="dxa"/>
            <w:gridSpan w:val="2"/>
            <w:vAlign w:val="center"/>
          </w:tcPr>
          <w:p w14:paraId="1BDAA665">
            <w:pPr>
              <w:pStyle w:val="15"/>
            </w:pPr>
            <w:r>
              <w:t>100%</w:t>
            </w:r>
          </w:p>
        </w:tc>
      </w:tr>
      <w:tr w14:paraId="034844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820F48">
            <w:pPr>
              <w:pStyle w:val="14"/>
            </w:pPr>
            <w:r>
              <w:t>绩效目标</w:t>
            </w:r>
          </w:p>
        </w:tc>
        <w:tc>
          <w:tcPr>
            <w:tcW w:w="8618" w:type="dxa"/>
            <w:gridSpan w:val="6"/>
            <w:vAlign w:val="center"/>
          </w:tcPr>
          <w:p w14:paraId="1ED58635">
            <w:pPr>
              <w:pStyle w:val="13"/>
            </w:pPr>
            <w:r>
              <w:t>1.用于参加课后服务教师的补助支出，保障学生顺利接受教育，提高学生综合素质。</w:t>
            </w:r>
          </w:p>
        </w:tc>
      </w:tr>
    </w:tbl>
    <w:p w14:paraId="16C023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DD06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8BCB9D">
            <w:pPr>
              <w:pStyle w:val="14"/>
            </w:pPr>
            <w:r>
              <w:t>一级指标</w:t>
            </w:r>
          </w:p>
        </w:tc>
        <w:tc>
          <w:tcPr>
            <w:tcW w:w="1276" w:type="dxa"/>
            <w:vAlign w:val="center"/>
          </w:tcPr>
          <w:p w14:paraId="527251AF">
            <w:pPr>
              <w:pStyle w:val="14"/>
            </w:pPr>
            <w:r>
              <w:t>二级指标</w:t>
            </w:r>
          </w:p>
        </w:tc>
        <w:tc>
          <w:tcPr>
            <w:tcW w:w="1332" w:type="dxa"/>
            <w:vAlign w:val="center"/>
          </w:tcPr>
          <w:p w14:paraId="726E572A">
            <w:pPr>
              <w:pStyle w:val="14"/>
            </w:pPr>
            <w:r>
              <w:t>三级指标</w:t>
            </w:r>
          </w:p>
        </w:tc>
        <w:tc>
          <w:tcPr>
            <w:tcW w:w="2891" w:type="dxa"/>
            <w:vAlign w:val="center"/>
          </w:tcPr>
          <w:p w14:paraId="79CD68D7">
            <w:pPr>
              <w:pStyle w:val="14"/>
            </w:pPr>
            <w:r>
              <w:t>绩效指标描述</w:t>
            </w:r>
          </w:p>
        </w:tc>
        <w:tc>
          <w:tcPr>
            <w:tcW w:w="1276" w:type="dxa"/>
            <w:vAlign w:val="center"/>
          </w:tcPr>
          <w:p w14:paraId="49B75735">
            <w:pPr>
              <w:pStyle w:val="14"/>
            </w:pPr>
            <w:r>
              <w:t>指标值</w:t>
            </w:r>
          </w:p>
        </w:tc>
        <w:tc>
          <w:tcPr>
            <w:tcW w:w="1843" w:type="dxa"/>
            <w:vAlign w:val="center"/>
          </w:tcPr>
          <w:p w14:paraId="543093B1">
            <w:pPr>
              <w:pStyle w:val="14"/>
            </w:pPr>
            <w:r>
              <w:t>指标值确定依据</w:t>
            </w:r>
          </w:p>
        </w:tc>
      </w:tr>
      <w:tr w14:paraId="75AE0A90">
        <w:tblPrEx>
          <w:tblCellMar>
            <w:top w:w="0" w:type="dxa"/>
            <w:left w:w="108" w:type="dxa"/>
            <w:bottom w:w="0" w:type="dxa"/>
            <w:right w:w="108" w:type="dxa"/>
          </w:tblCellMar>
        </w:tblPrEx>
        <w:trPr>
          <w:trHeight w:val="369" w:hRule="atLeast"/>
          <w:jc w:val="center"/>
        </w:trPr>
        <w:tc>
          <w:tcPr>
            <w:tcW w:w="1276" w:type="dxa"/>
            <w:vMerge w:val="restart"/>
            <w:vAlign w:val="center"/>
          </w:tcPr>
          <w:p w14:paraId="4F7543D7">
            <w:pPr>
              <w:pStyle w:val="15"/>
            </w:pPr>
            <w:r>
              <w:t>产出指标</w:t>
            </w:r>
          </w:p>
        </w:tc>
        <w:tc>
          <w:tcPr>
            <w:tcW w:w="1276" w:type="dxa"/>
            <w:vAlign w:val="center"/>
          </w:tcPr>
          <w:p w14:paraId="70EC2C0F">
            <w:pPr>
              <w:pStyle w:val="13"/>
            </w:pPr>
            <w:r>
              <w:t>数量指标</w:t>
            </w:r>
          </w:p>
        </w:tc>
        <w:tc>
          <w:tcPr>
            <w:tcW w:w="1332" w:type="dxa"/>
            <w:vAlign w:val="center"/>
          </w:tcPr>
          <w:p w14:paraId="47685B00">
            <w:pPr>
              <w:pStyle w:val="13"/>
            </w:pPr>
            <w:r>
              <w:t>发放人数</w:t>
            </w:r>
          </w:p>
        </w:tc>
        <w:tc>
          <w:tcPr>
            <w:tcW w:w="2891" w:type="dxa"/>
            <w:vAlign w:val="center"/>
          </w:tcPr>
          <w:p w14:paraId="7AE7E145">
            <w:pPr>
              <w:pStyle w:val="13"/>
            </w:pPr>
            <w:r>
              <w:t>参加课后服务37人</w:t>
            </w:r>
          </w:p>
        </w:tc>
        <w:tc>
          <w:tcPr>
            <w:tcW w:w="1276" w:type="dxa"/>
            <w:vAlign w:val="center"/>
          </w:tcPr>
          <w:p w14:paraId="10AA7560">
            <w:pPr>
              <w:pStyle w:val="13"/>
            </w:pPr>
            <w:r>
              <w:t>≤51人</w:t>
            </w:r>
          </w:p>
        </w:tc>
        <w:tc>
          <w:tcPr>
            <w:tcW w:w="1843" w:type="dxa"/>
            <w:vAlign w:val="center"/>
          </w:tcPr>
          <w:p w14:paraId="4FA1488B">
            <w:pPr>
              <w:pStyle w:val="13"/>
            </w:pPr>
            <w:r>
              <w:t>2025年初工作计划</w:t>
            </w:r>
          </w:p>
        </w:tc>
      </w:tr>
      <w:tr w14:paraId="54EE6EC9">
        <w:tblPrEx>
          <w:tblCellMar>
            <w:top w:w="0" w:type="dxa"/>
            <w:left w:w="108" w:type="dxa"/>
            <w:bottom w:w="0" w:type="dxa"/>
            <w:right w:w="108" w:type="dxa"/>
          </w:tblCellMar>
        </w:tblPrEx>
        <w:trPr>
          <w:trHeight w:val="369" w:hRule="atLeast"/>
          <w:jc w:val="center"/>
        </w:trPr>
        <w:tc>
          <w:tcPr>
            <w:tcW w:w="1276" w:type="dxa"/>
            <w:vMerge w:val="continue"/>
            <w:vAlign w:val="center"/>
          </w:tcPr>
          <w:p w14:paraId="4FD03E69"/>
        </w:tc>
        <w:tc>
          <w:tcPr>
            <w:tcW w:w="1276" w:type="dxa"/>
            <w:vAlign w:val="center"/>
          </w:tcPr>
          <w:p w14:paraId="315FF106">
            <w:pPr>
              <w:pStyle w:val="13"/>
            </w:pPr>
            <w:r>
              <w:t>质量指标</w:t>
            </w:r>
          </w:p>
        </w:tc>
        <w:tc>
          <w:tcPr>
            <w:tcW w:w="1332" w:type="dxa"/>
            <w:vAlign w:val="center"/>
          </w:tcPr>
          <w:p w14:paraId="46DB24BB">
            <w:pPr>
              <w:pStyle w:val="13"/>
            </w:pPr>
            <w:r>
              <w:t>发放到位率</w:t>
            </w:r>
          </w:p>
        </w:tc>
        <w:tc>
          <w:tcPr>
            <w:tcW w:w="2891" w:type="dxa"/>
            <w:vAlign w:val="center"/>
          </w:tcPr>
          <w:p w14:paraId="422676A7">
            <w:pPr>
              <w:pStyle w:val="13"/>
            </w:pPr>
            <w:r>
              <w:t>实发与应发比</w:t>
            </w:r>
          </w:p>
        </w:tc>
        <w:tc>
          <w:tcPr>
            <w:tcW w:w="1276" w:type="dxa"/>
            <w:vAlign w:val="center"/>
          </w:tcPr>
          <w:p w14:paraId="60ADE6DD">
            <w:pPr>
              <w:pStyle w:val="13"/>
            </w:pPr>
            <w:r>
              <w:t>100%</w:t>
            </w:r>
          </w:p>
        </w:tc>
        <w:tc>
          <w:tcPr>
            <w:tcW w:w="1843" w:type="dxa"/>
            <w:vAlign w:val="center"/>
          </w:tcPr>
          <w:p w14:paraId="5A483098">
            <w:pPr>
              <w:pStyle w:val="13"/>
            </w:pPr>
            <w:r>
              <w:t>2025年初工作计划</w:t>
            </w:r>
          </w:p>
        </w:tc>
      </w:tr>
      <w:tr w14:paraId="1CA4691F">
        <w:tblPrEx>
          <w:tblCellMar>
            <w:top w:w="0" w:type="dxa"/>
            <w:left w:w="108" w:type="dxa"/>
            <w:bottom w:w="0" w:type="dxa"/>
            <w:right w:w="108" w:type="dxa"/>
          </w:tblCellMar>
        </w:tblPrEx>
        <w:trPr>
          <w:trHeight w:val="369" w:hRule="atLeast"/>
          <w:jc w:val="center"/>
        </w:trPr>
        <w:tc>
          <w:tcPr>
            <w:tcW w:w="1276" w:type="dxa"/>
            <w:vMerge w:val="continue"/>
            <w:vAlign w:val="center"/>
          </w:tcPr>
          <w:p w14:paraId="33D61F18"/>
        </w:tc>
        <w:tc>
          <w:tcPr>
            <w:tcW w:w="1276" w:type="dxa"/>
            <w:vAlign w:val="center"/>
          </w:tcPr>
          <w:p w14:paraId="7B32993B">
            <w:pPr>
              <w:pStyle w:val="13"/>
            </w:pPr>
            <w:r>
              <w:t>时效指标</w:t>
            </w:r>
          </w:p>
        </w:tc>
        <w:tc>
          <w:tcPr>
            <w:tcW w:w="1332" w:type="dxa"/>
            <w:vAlign w:val="center"/>
          </w:tcPr>
          <w:p w14:paraId="1A382E21">
            <w:pPr>
              <w:pStyle w:val="13"/>
            </w:pPr>
            <w:r>
              <w:t>及时发放率</w:t>
            </w:r>
          </w:p>
        </w:tc>
        <w:tc>
          <w:tcPr>
            <w:tcW w:w="2891" w:type="dxa"/>
            <w:vAlign w:val="center"/>
          </w:tcPr>
          <w:p w14:paraId="4E9AD736">
            <w:pPr>
              <w:pStyle w:val="13"/>
            </w:pPr>
            <w:r>
              <w:t>在教师完成任务后应及时享受补贴与实际收到补贴比</w:t>
            </w:r>
          </w:p>
        </w:tc>
        <w:tc>
          <w:tcPr>
            <w:tcW w:w="1276" w:type="dxa"/>
            <w:vAlign w:val="center"/>
          </w:tcPr>
          <w:p w14:paraId="543CBDB4">
            <w:pPr>
              <w:pStyle w:val="13"/>
            </w:pPr>
            <w:r>
              <w:t>100%</w:t>
            </w:r>
          </w:p>
        </w:tc>
        <w:tc>
          <w:tcPr>
            <w:tcW w:w="1843" w:type="dxa"/>
            <w:vAlign w:val="center"/>
          </w:tcPr>
          <w:p w14:paraId="4E86BDB3">
            <w:pPr>
              <w:pStyle w:val="13"/>
            </w:pPr>
            <w:r>
              <w:t>2025年初工作计划</w:t>
            </w:r>
          </w:p>
        </w:tc>
      </w:tr>
      <w:tr w14:paraId="3AF37C0C">
        <w:tblPrEx>
          <w:tblCellMar>
            <w:top w:w="0" w:type="dxa"/>
            <w:left w:w="108" w:type="dxa"/>
            <w:bottom w:w="0" w:type="dxa"/>
            <w:right w:w="108" w:type="dxa"/>
          </w:tblCellMar>
        </w:tblPrEx>
        <w:trPr>
          <w:trHeight w:val="369" w:hRule="atLeast"/>
          <w:jc w:val="center"/>
        </w:trPr>
        <w:tc>
          <w:tcPr>
            <w:tcW w:w="1276" w:type="dxa"/>
            <w:vMerge w:val="continue"/>
            <w:vAlign w:val="center"/>
          </w:tcPr>
          <w:p w14:paraId="286C4EF7"/>
        </w:tc>
        <w:tc>
          <w:tcPr>
            <w:tcW w:w="1276" w:type="dxa"/>
            <w:vAlign w:val="center"/>
          </w:tcPr>
          <w:p w14:paraId="2C3B3982">
            <w:pPr>
              <w:pStyle w:val="13"/>
            </w:pPr>
            <w:r>
              <w:t>成本指标</w:t>
            </w:r>
          </w:p>
        </w:tc>
        <w:tc>
          <w:tcPr>
            <w:tcW w:w="1332" w:type="dxa"/>
            <w:vAlign w:val="center"/>
          </w:tcPr>
          <w:p w14:paraId="159174A0">
            <w:pPr>
              <w:pStyle w:val="13"/>
            </w:pPr>
            <w:r>
              <w:t>实际支出金额</w:t>
            </w:r>
          </w:p>
        </w:tc>
        <w:tc>
          <w:tcPr>
            <w:tcW w:w="2891" w:type="dxa"/>
            <w:vAlign w:val="center"/>
          </w:tcPr>
          <w:p w14:paraId="700D43CB">
            <w:pPr>
              <w:pStyle w:val="13"/>
            </w:pPr>
            <w:r>
              <w:t>实际支出金额</w:t>
            </w:r>
          </w:p>
        </w:tc>
        <w:tc>
          <w:tcPr>
            <w:tcW w:w="1276" w:type="dxa"/>
            <w:vAlign w:val="center"/>
          </w:tcPr>
          <w:p w14:paraId="73254768">
            <w:pPr>
              <w:pStyle w:val="13"/>
            </w:pPr>
            <w:r>
              <w:t>≤3.36万</w:t>
            </w:r>
          </w:p>
        </w:tc>
        <w:tc>
          <w:tcPr>
            <w:tcW w:w="1843" w:type="dxa"/>
            <w:vAlign w:val="center"/>
          </w:tcPr>
          <w:p w14:paraId="40FDF1FC">
            <w:pPr>
              <w:pStyle w:val="13"/>
            </w:pPr>
            <w:r>
              <w:t>2025年县级预算编制通知</w:t>
            </w:r>
          </w:p>
        </w:tc>
      </w:tr>
      <w:tr w14:paraId="0C6F3B50">
        <w:tblPrEx>
          <w:tblCellMar>
            <w:top w:w="0" w:type="dxa"/>
            <w:left w:w="108" w:type="dxa"/>
            <w:bottom w:w="0" w:type="dxa"/>
            <w:right w:w="108" w:type="dxa"/>
          </w:tblCellMar>
        </w:tblPrEx>
        <w:trPr>
          <w:trHeight w:val="369" w:hRule="atLeast"/>
          <w:jc w:val="center"/>
        </w:trPr>
        <w:tc>
          <w:tcPr>
            <w:tcW w:w="1276" w:type="dxa"/>
            <w:vMerge w:val="restart"/>
            <w:vAlign w:val="center"/>
          </w:tcPr>
          <w:p w14:paraId="1A09F3C6">
            <w:pPr>
              <w:pStyle w:val="15"/>
            </w:pPr>
            <w:r>
              <w:t>效益指标</w:t>
            </w:r>
          </w:p>
        </w:tc>
        <w:tc>
          <w:tcPr>
            <w:tcW w:w="1276" w:type="dxa"/>
            <w:vAlign w:val="center"/>
          </w:tcPr>
          <w:p w14:paraId="1C93C1BC">
            <w:pPr>
              <w:pStyle w:val="13"/>
            </w:pPr>
            <w:r>
              <w:t>经济效益指标</w:t>
            </w:r>
          </w:p>
        </w:tc>
        <w:tc>
          <w:tcPr>
            <w:tcW w:w="1332" w:type="dxa"/>
            <w:vAlign w:val="center"/>
          </w:tcPr>
          <w:p w14:paraId="1A5A55E6">
            <w:pPr>
              <w:pStyle w:val="13"/>
            </w:pPr>
            <w:r>
              <w:t>顺利接受教育</w:t>
            </w:r>
          </w:p>
        </w:tc>
        <w:tc>
          <w:tcPr>
            <w:tcW w:w="2891" w:type="dxa"/>
            <w:vAlign w:val="center"/>
          </w:tcPr>
          <w:p w14:paraId="049E1949">
            <w:pPr>
              <w:pStyle w:val="13"/>
            </w:pPr>
            <w:r>
              <w:t>是否能保障顺利接受教育</w:t>
            </w:r>
          </w:p>
        </w:tc>
        <w:tc>
          <w:tcPr>
            <w:tcW w:w="1276" w:type="dxa"/>
            <w:vAlign w:val="center"/>
          </w:tcPr>
          <w:p w14:paraId="2ECCB962">
            <w:pPr>
              <w:pStyle w:val="13"/>
            </w:pPr>
            <w:r>
              <w:t>基本保障</w:t>
            </w:r>
          </w:p>
        </w:tc>
        <w:tc>
          <w:tcPr>
            <w:tcW w:w="1843" w:type="dxa"/>
            <w:vAlign w:val="center"/>
          </w:tcPr>
          <w:p w14:paraId="60945CEC">
            <w:pPr>
              <w:pStyle w:val="13"/>
            </w:pPr>
            <w:r>
              <w:t>2025年初工作计划</w:t>
            </w:r>
          </w:p>
        </w:tc>
      </w:tr>
      <w:tr w14:paraId="6ECB66BA">
        <w:tblPrEx>
          <w:tblCellMar>
            <w:top w:w="0" w:type="dxa"/>
            <w:left w:w="108" w:type="dxa"/>
            <w:bottom w:w="0" w:type="dxa"/>
            <w:right w:w="108" w:type="dxa"/>
          </w:tblCellMar>
        </w:tblPrEx>
        <w:trPr>
          <w:trHeight w:val="369" w:hRule="atLeast"/>
          <w:jc w:val="center"/>
        </w:trPr>
        <w:tc>
          <w:tcPr>
            <w:tcW w:w="1276" w:type="dxa"/>
            <w:vMerge w:val="continue"/>
            <w:vAlign w:val="center"/>
          </w:tcPr>
          <w:p w14:paraId="158992C2"/>
        </w:tc>
        <w:tc>
          <w:tcPr>
            <w:tcW w:w="1276" w:type="dxa"/>
            <w:vAlign w:val="center"/>
          </w:tcPr>
          <w:p w14:paraId="3793BEC2">
            <w:pPr>
              <w:pStyle w:val="13"/>
            </w:pPr>
            <w:r>
              <w:t>社会效益指标</w:t>
            </w:r>
          </w:p>
        </w:tc>
        <w:tc>
          <w:tcPr>
            <w:tcW w:w="1332" w:type="dxa"/>
            <w:vAlign w:val="center"/>
          </w:tcPr>
          <w:p w14:paraId="6A4B413F">
            <w:pPr>
              <w:pStyle w:val="13"/>
            </w:pPr>
            <w:r>
              <w:t>学生综合素质提高</w:t>
            </w:r>
          </w:p>
        </w:tc>
        <w:tc>
          <w:tcPr>
            <w:tcW w:w="2891" w:type="dxa"/>
            <w:vAlign w:val="center"/>
          </w:tcPr>
          <w:p w14:paraId="1A60A727">
            <w:pPr>
              <w:pStyle w:val="13"/>
            </w:pPr>
            <w:r>
              <w:t>学生综合素质是否提高</w:t>
            </w:r>
          </w:p>
        </w:tc>
        <w:tc>
          <w:tcPr>
            <w:tcW w:w="1276" w:type="dxa"/>
            <w:vAlign w:val="center"/>
          </w:tcPr>
          <w:p w14:paraId="59935903">
            <w:pPr>
              <w:pStyle w:val="13"/>
            </w:pPr>
            <w:r>
              <w:t>显著提高</w:t>
            </w:r>
          </w:p>
        </w:tc>
        <w:tc>
          <w:tcPr>
            <w:tcW w:w="1843" w:type="dxa"/>
            <w:vAlign w:val="center"/>
          </w:tcPr>
          <w:p w14:paraId="338C3AA2">
            <w:pPr>
              <w:pStyle w:val="13"/>
            </w:pPr>
            <w:r>
              <w:t>2025年初工作计划</w:t>
            </w:r>
          </w:p>
        </w:tc>
      </w:tr>
      <w:tr w14:paraId="06536023">
        <w:tblPrEx>
          <w:tblCellMar>
            <w:top w:w="0" w:type="dxa"/>
            <w:left w:w="108" w:type="dxa"/>
            <w:bottom w:w="0" w:type="dxa"/>
            <w:right w:w="108" w:type="dxa"/>
          </w:tblCellMar>
        </w:tblPrEx>
        <w:trPr>
          <w:trHeight w:val="369" w:hRule="atLeast"/>
          <w:jc w:val="center"/>
        </w:trPr>
        <w:tc>
          <w:tcPr>
            <w:tcW w:w="1276" w:type="dxa"/>
            <w:vAlign w:val="center"/>
          </w:tcPr>
          <w:p w14:paraId="48AD6CBA">
            <w:pPr>
              <w:pStyle w:val="15"/>
            </w:pPr>
            <w:r>
              <w:t>满意度指标</w:t>
            </w:r>
          </w:p>
        </w:tc>
        <w:tc>
          <w:tcPr>
            <w:tcW w:w="1276" w:type="dxa"/>
            <w:vAlign w:val="center"/>
          </w:tcPr>
          <w:p w14:paraId="1E6FCB6C">
            <w:pPr>
              <w:pStyle w:val="13"/>
            </w:pPr>
            <w:r>
              <w:t>服务对象满意度指标</w:t>
            </w:r>
          </w:p>
        </w:tc>
        <w:tc>
          <w:tcPr>
            <w:tcW w:w="1332" w:type="dxa"/>
            <w:vAlign w:val="center"/>
          </w:tcPr>
          <w:p w14:paraId="05A5B0D6">
            <w:pPr>
              <w:pStyle w:val="13"/>
            </w:pPr>
            <w:r>
              <w:t>师生满意率</w:t>
            </w:r>
          </w:p>
        </w:tc>
        <w:tc>
          <w:tcPr>
            <w:tcW w:w="2891" w:type="dxa"/>
            <w:vAlign w:val="center"/>
          </w:tcPr>
          <w:p w14:paraId="5610CEFD">
            <w:pPr>
              <w:pStyle w:val="13"/>
            </w:pPr>
            <w:r>
              <w:t>师生学生对我中心校班主任任职及课后服务方面满意情况</w:t>
            </w:r>
          </w:p>
        </w:tc>
        <w:tc>
          <w:tcPr>
            <w:tcW w:w="1276" w:type="dxa"/>
            <w:vAlign w:val="center"/>
          </w:tcPr>
          <w:p w14:paraId="0A33BFFF">
            <w:pPr>
              <w:pStyle w:val="13"/>
            </w:pPr>
            <w:r>
              <w:t>≥95%</w:t>
            </w:r>
          </w:p>
        </w:tc>
        <w:tc>
          <w:tcPr>
            <w:tcW w:w="1843" w:type="dxa"/>
            <w:vAlign w:val="center"/>
          </w:tcPr>
          <w:p w14:paraId="4ECBDD0A">
            <w:pPr>
              <w:pStyle w:val="13"/>
            </w:pPr>
            <w:r>
              <w:t>2025年初工作计划</w:t>
            </w:r>
          </w:p>
        </w:tc>
      </w:tr>
    </w:tbl>
    <w:p w14:paraId="5380F477">
      <w:pPr>
        <w:sectPr>
          <w:pgSz w:w="11900" w:h="16840"/>
          <w:pgMar w:top="1984" w:right="1304" w:bottom="1134" w:left="1304" w:header="720" w:footer="720" w:gutter="0"/>
          <w:cols w:space="720" w:num="1"/>
        </w:sectPr>
      </w:pPr>
    </w:p>
    <w:p w14:paraId="778D619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55A693">
      <w:pPr>
        <w:spacing w:before="0" w:after="0"/>
        <w:ind w:firstLine="560"/>
        <w:jc w:val="left"/>
        <w:outlineLvl w:val="3"/>
      </w:pPr>
      <w:bookmarkStart w:id="273" w:name="_Toc_4_4_0000000274"/>
      <w:r>
        <w:rPr>
          <w:rFonts w:ascii="方正仿宋_GBK" w:hAnsi="方正仿宋_GBK" w:eastAsia="方正仿宋_GBK" w:cs="方正仿宋_GBK"/>
          <w:color w:val="000000"/>
          <w:sz w:val="28"/>
        </w:rPr>
        <w:t>271.怀财字【2025】7号2025年城乡义务教育生均公用经费县配套资金绩效目标表</w:t>
      </w:r>
      <w:bookmarkEnd w:id="2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091A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C3231F">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1CB36B4F">
            <w:pPr>
              <w:pStyle w:val="11"/>
            </w:pPr>
            <w:r>
              <w:t>单位：万元</w:t>
            </w:r>
          </w:p>
        </w:tc>
      </w:tr>
      <w:tr w14:paraId="6A8EDE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098FD2">
            <w:pPr>
              <w:pStyle w:val="14"/>
            </w:pPr>
            <w:r>
              <w:t>项目编码</w:t>
            </w:r>
          </w:p>
        </w:tc>
        <w:tc>
          <w:tcPr>
            <w:tcW w:w="2608" w:type="dxa"/>
            <w:gridSpan w:val="2"/>
            <w:vAlign w:val="center"/>
          </w:tcPr>
          <w:p w14:paraId="413D3CE7">
            <w:pPr>
              <w:pStyle w:val="13"/>
            </w:pPr>
            <w:r>
              <w:t>13073025P000579100066</w:t>
            </w:r>
          </w:p>
        </w:tc>
        <w:tc>
          <w:tcPr>
            <w:tcW w:w="1587" w:type="dxa"/>
            <w:vAlign w:val="center"/>
          </w:tcPr>
          <w:p w14:paraId="58660F61">
            <w:pPr>
              <w:pStyle w:val="14"/>
            </w:pPr>
            <w:r>
              <w:t>项目名称</w:t>
            </w:r>
          </w:p>
        </w:tc>
        <w:tc>
          <w:tcPr>
            <w:tcW w:w="4423" w:type="dxa"/>
            <w:gridSpan w:val="3"/>
            <w:vAlign w:val="center"/>
          </w:tcPr>
          <w:p w14:paraId="0FCC4A6F">
            <w:pPr>
              <w:pStyle w:val="13"/>
            </w:pPr>
            <w:r>
              <w:t>怀财字【2025】7号2025年城乡义务教育生均公用经费县配套资金</w:t>
            </w:r>
          </w:p>
        </w:tc>
      </w:tr>
      <w:tr w14:paraId="3767A8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DBD6FA">
            <w:pPr>
              <w:pStyle w:val="14"/>
            </w:pPr>
            <w:r>
              <w:t>预算规模及资金用途</w:t>
            </w:r>
          </w:p>
        </w:tc>
        <w:tc>
          <w:tcPr>
            <w:tcW w:w="1276" w:type="dxa"/>
            <w:vAlign w:val="center"/>
          </w:tcPr>
          <w:p w14:paraId="2440B2C8">
            <w:pPr>
              <w:pStyle w:val="14"/>
            </w:pPr>
            <w:r>
              <w:t>预算数</w:t>
            </w:r>
          </w:p>
        </w:tc>
        <w:tc>
          <w:tcPr>
            <w:tcW w:w="1332" w:type="dxa"/>
            <w:vAlign w:val="center"/>
          </w:tcPr>
          <w:p w14:paraId="7021E2D1">
            <w:pPr>
              <w:pStyle w:val="13"/>
            </w:pPr>
            <w:r>
              <w:t>3.97</w:t>
            </w:r>
          </w:p>
        </w:tc>
        <w:tc>
          <w:tcPr>
            <w:tcW w:w="1587" w:type="dxa"/>
            <w:vAlign w:val="center"/>
          </w:tcPr>
          <w:p w14:paraId="146D5D01">
            <w:pPr>
              <w:pStyle w:val="14"/>
            </w:pPr>
            <w:r>
              <w:t>其中：财政    资金</w:t>
            </w:r>
          </w:p>
        </w:tc>
        <w:tc>
          <w:tcPr>
            <w:tcW w:w="1304" w:type="dxa"/>
            <w:vAlign w:val="center"/>
          </w:tcPr>
          <w:p w14:paraId="58F33BC3">
            <w:pPr>
              <w:pStyle w:val="13"/>
            </w:pPr>
            <w:r>
              <w:t>3.97</w:t>
            </w:r>
          </w:p>
        </w:tc>
        <w:tc>
          <w:tcPr>
            <w:tcW w:w="1276" w:type="dxa"/>
            <w:vAlign w:val="center"/>
          </w:tcPr>
          <w:p w14:paraId="572B7DA4">
            <w:pPr>
              <w:pStyle w:val="14"/>
            </w:pPr>
            <w:r>
              <w:t>其他资金</w:t>
            </w:r>
          </w:p>
        </w:tc>
        <w:tc>
          <w:tcPr>
            <w:tcW w:w="1843" w:type="dxa"/>
            <w:vAlign w:val="center"/>
          </w:tcPr>
          <w:p w14:paraId="718BF610">
            <w:pPr>
              <w:pStyle w:val="13"/>
            </w:pPr>
            <w:r>
              <w:t xml:space="preserve"> </w:t>
            </w:r>
          </w:p>
        </w:tc>
      </w:tr>
      <w:tr w14:paraId="79A281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67C0BF"/>
        </w:tc>
        <w:tc>
          <w:tcPr>
            <w:tcW w:w="8618" w:type="dxa"/>
            <w:gridSpan w:val="6"/>
            <w:vAlign w:val="center"/>
          </w:tcPr>
          <w:p w14:paraId="15D09CD9">
            <w:pPr>
              <w:pStyle w:val="13"/>
            </w:pPr>
            <w:r>
              <w:t>用于学校日常办公支出，保障教育教学顺利进行。</w:t>
            </w:r>
          </w:p>
        </w:tc>
      </w:tr>
      <w:tr w14:paraId="497FD5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FADEF">
            <w:pPr>
              <w:pStyle w:val="14"/>
            </w:pPr>
            <w:r>
              <w:t>资金支出计划（%）</w:t>
            </w:r>
          </w:p>
        </w:tc>
        <w:tc>
          <w:tcPr>
            <w:tcW w:w="2608" w:type="dxa"/>
            <w:gridSpan w:val="2"/>
            <w:vAlign w:val="center"/>
          </w:tcPr>
          <w:p w14:paraId="7A54A11D">
            <w:pPr>
              <w:pStyle w:val="14"/>
            </w:pPr>
            <w:r>
              <w:t>3月底</w:t>
            </w:r>
          </w:p>
        </w:tc>
        <w:tc>
          <w:tcPr>
            <w:tcW w:w="1587" w:type="dxa"/>
            <w:vAlign w:val="center"/>
          </w:tcPr>
          <w:p w14:paraId="7040EB08">
            <w:pPr>
              <w:pStyle w:val="14"/>
            </w:pPr>
            <w:r>
              <w:t>6月底</w:t>
            </w:r>
          </w:p>
        </w:tc>
        <w:tc>
          <w:tcPr>
            <w:tcW w:w="1304" w:type="dxa"/>
            <w:vAlign w:val="center"/>
          </w:tcPr>
          <w:p w14:paraId="08930ADE">
            <w:pPr>
              <w:pStyle w:val="14"/>
            </w:pPr>
            <w:r>
              <w:t>10月底</w:t>
            </w:r>
          </w:p>
        </w:tc>
        <w:tc>
          <w:tcPr>
            <w:tcW w:w="3119" w:type="dxa"/>
            <w:gridSpan w:val="2"/>
            <w:vAlign w:val="center"/>
          </w:tcPr>
          <w:p w14:paraId="366CD939">
            <w:pPr>
              <w:pStyle w:val="14"/>
            </w:pPr>
            <w:r>
              <w:t>12月底</w:t>
            </w:r>
          </w:p>
        </w:tc>
      </w:tr>
      <w:tr w14:paraId="78DF02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34EB3F"/>
        </w:tc>
        <w:tc>
          <w:tcPr>
            <w:tcW w:w="2608" w:type="dxa"/>
            <w:gridSpan w:val="2"/>
            <w:vAlign w:val="center"/>
          </w:tcPr>
          <w:p w14:paraId="1128C0FD">
            <w:pPr>
              <w:pStyle w:val="15"/>
            </w:pPr>
            <w:r>
              <w:t xml:space="preserve"> </w:t>
            </w:r>
          </w:p>
        </w:tc>
        <w:tc>
          <w:tcPr>
            <w:tcW w:w="1587" w:type="dxa"/>
            <w:vAlign w:val="center"/>
          </w:tcPr>
          <w:p w14:paraId="7D6190B7">
            <w:pPr>
              <w:pStyle w:val="15"/>
            </w:pPr>
            <w:r>
              <w:t>25%</w:t>
            </w:r>
          </w:p>
        </w:tc>
        <w:tc>
          <w:tcPr>
            <w:tcW w:w="1304" w:type="dxa"/>
            <w:vAlign w:val="center"/>
          </w:tcPr>
          <w:p w14:paraId="708EB2C1">
            <w:pPr>
              <w:pStyle w:val="15"/>
            </w:pPr>
            <w:r>
              <w:t>50%</w:t>
            </w:r>
          </w:p>
        </w:tc>
        <w:tc>
          <w:tcPr>
            <w:tcW w:w="3119" w:type="dxa"/>
            <w:gridSpan w:val="2"/>
            <w:vAlign w:val="center"/>
          </w:tcPr>
          <w:p w14:paraId="03F443B2">
            <w:pPr>
              <w:pStyle w:val="15"/>
            </w:pPr>
            <w:r>
              <w:t>100%</w:t>
            </w:r>
          </w:p>
        </w:tc>
      </w:tr>
      <w:tr w14:paraId="4F8B68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B94D65">
            <w:pPr>
              <w:pStyle w:val="14"/>
            </w:pPr>
            <w:r>
              <w:t>绩效目标</w:t>
            </w:r>
          </w:p>
        </w:tc>
        <w:tc>
          <w:tcPr>
            <w:tcW w:w="8618" w:type="dxa"/>
            <w:gridSpan w:val="6"/>
            <w:vAlign w:val="center"/>
          </w:tcPr>
          <w:p w14:paraId="52BC4D8A">
            <w:pPr>
              <w:pStyle w:val="13"/>
            </w:pPr>
            <w:r>
              <w:t xml:space="preserve">1.通过日常办公经费正常支出，保障教育教学顺利进行  </w:t>
            </w:r>
          </w:p>
        </w:tc>
      </w:tr>
    </w:tbl>
    <w:p w14:paraId="448C0E2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DF14D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89D8F9">
            <w:pPr>
              <w:pStyle w:val="14"/>
            </w:pPr>
            <w:r>
              <w:t>一级指标</w:t>
            </w:r>
          </w:p>
        </w:tc>
        <w:tc>
          <w:tcPr>
            <w:tcW w:w="1276" w:type="dxa"/>
            <w:vAlign w:val="center"/>
          </w:tcPr>
          <w:p w14:paraId="28FC6CC7">
            <w:pPr>
              <w:pStyle w:val="14"/>
            </w:pPr>
            <w:r>
              <w:t>二级指标</w:t>
            </w:r>
          </w:p>
        </w:tc>
        <w:tc>
          <w:tcPr>
            <w:tcW w:w="1332" w:type="dxa"/>
            <w:vAlign w:val="center"/>
          </w:tcPr>
          <w:p w14:paraId="26FD9F03">
            <w:pPr>
              <w:pStyle w:val="14"/>
            </w:pPr>
            <w:r>
              <w:t>三级指标</w:t>
            </w:r>
          </w:p>
        </w:tc>
        <w:tc>
          <w:tcPr>
            <w:tcW w:w="2891" w:type="dxa"/>
            <w:vAlign w:val="center"/>
          </w:tcPr>
          <w:p w14:paraId="3029FFD3">
            <w:pPr>
              <w:pStyle w:val="14"/>
            </w:pPr>
            <w:r>
              <w:t>绩效指标描述</w:t>
            </w:r>
          </w:p>
        </w:tc>
        <w:tc>
          <w:tcPr>
            <w:tcW w:w="1276" w:type="dxa"/>
            <w:vAlign w:val="center"/>
          </w:tcPr>
          <w:p w14:paraId="4A4C4174">
            <w:pPr>
              <w:pStyle w:val="14"/>
            </w:pPr>
            <w:r>
              <w:t>指标值</w:t>
            </w:r>
          </w:p>
        </w:tc>
        <w:tc>
          <w:tcPr>
            <w:tcW w:w="1843" w:type="dxa"/>
            <w:vAlign w:val="center"/>
          </w:tcPr>
          <w:p w14:paraId="178A0B8A">
            <w:pPr>
              <w:pStyle w:val="14"/>
            </w:pPr>
            <w:r>
              <w:t>指标值确定依据</w:t>
            </w:r>
          </w:p>
        </w:tc>
      </w:tr>
      <w:tr w14:paraId="08979947">
        <w:tblPrEx>
          <w:tblCellMar>
            <w:top w:w="0" w:type="dxa"/>
            <w:left w:w="108" w:type="dxa"/>
            <w:bottom w:w="0" w:type="dxa"/>
            <w:right w:w="108" w:type="dxa"/>
          </w:tblCellMar>
        </w:tblPrEx>
        <w:trPr>
          <w:trHeight w:val="369" w:hRule="atLeast"/>
          <w:jc w:val="center"/>
        </w:trPr>
        <w:tc>
          <w:tcPr>
            <w:tcW w:w="1276" w:type="dxa"/>
            <w:vMerge w:val="restart"/>
            <w:vAlign w:val="center"/>
          </w:tcPr>
          <w:p w14:paraId="5751B4F7">
            <w:pPr>
              <w:pStyle w:val="15"/>
            </w:pPr>
            <w:r>
              <w:t>产出指标</w:t>
            </w:r>
          </w:p>
        </w:tc>
        <w:tc>
          <w:tcPr>
            <w:tcW w:w="1276" w:type="dxa"/>
            <w:vAlign w:val="center"/>
          </w:tcPr>
          <w:p w14:paraId="69333F0B">
            <w:pPr>
              <w:pStyle w:val="13"/>
            </w:pPr>
            <w:r>
              <w:t>数量指标</w:t>
            </w:r>
          </w:p>
        </w:tc>
        <w:tc>
          <w:tcPr>
            <w:tcW w:w="1332" w:type="dxa"/>
            <w:vAlign w:val="center"/>
          </w:tcPr>
          <w:p w14:paraId="17BA68FF">
            <w:pPr>
              <w:pStyle w:val="13"/>
            </w:pPr>
            <w:r>
              <w:t>保障学校数量</w:t>
            </w:r>
          </w:p>
        </w:tc>
        <w:tc>
          <w:tcPr>
            <w:tcW w:w="2891" w:type="dxa"/>
            <w:vAlign w:val="center"/>
          </w:tcPr>
          <w:p w14:paraId="2144B3E5">
            <w:pPr>
              <w:pStyle w:val="13"/>
            </w:pPr>
            <w:r>
              <w:t>保障正常运转学校数量</w:t>
            </w:r>
          </w:p>
        </w:tc>
        <w:tc>
          <w:tcPr>
            <w:tcW w:w="1276" w:type="dxa"/>
            <w:vAlign w:val="center"/>
          </w:tcPr>
          <w:p w14:paraId="56E532D6">
            <w:pPr>
              <w:pStyle w:val="13"/>
            </w:pPr>
            <w:r>
              <w:t>1个</w:t>
            </w:r>
          </w:p>
        </w:tc>
        <w:tc>
          <w:tcPr>
            <w:tcW w:w="1843" w:type="dxa"/>
            <w:vAlign w:val="center"/>
          </w:tcPr>
          <w:p w14:paraId="17C9B23A">
            <w:pPr>
              <w:pStyle w:val="13"/>
            </w:pPr>
            <w:r>
              <w:t>2025年初工作计划</w:t>
            </w:r>
          </w:p>
          <w:p w14:paraId="2C7186FB">
            <w:pPr>
              <w:pStyle w:val="13"/>
            </w:pPr>
          </w:p>
        </w:tc>
      </w:tr>
      <w:tr w14:paraId="4A0090D1">
        <w:tblPrEx>
          <w:tblCellMar>
            <w:top w:w="0" w:type="dxa"/>
            <w:left w:w="108" w:type="dxa"/>
            <w:bottom w:w="0" w:type="dxa"/>
            <w:right w:w="108" w:type="dxa"/>
          </w:tblCellMar>
        </w:tblPrEx>
        <w:trPr>
          <w:trHeight w:val="369" w:hRule="atLeast"/>
          <w:jc w:val="center"/>
        </w:trPr>
        <w:tc>
          <w:tcPr>
            <w:tcW w:w="1276" w:type="dxa"/>
            <w:vMerge w:val="continue"/>
            <w:vAlign w:val="center"/>
          </w:tcPr>
          <w:p w14:paraId="239AB981"/>
        </w:tc>
        <w:tc>
          <w:tcPr>
            <w:tcW w:w="1276" w:type="dxa"/>
            <w:vAlign w:val="center"/>
          </w:tcPr>
          <w:p w14:paraId="69539DBA">
            <w:pPr>
              <w:pStyle w:val="13"/>
            </w:pPr>
            <w:r>
              <w:t>质量指标</w:t>
            </w:r>
          </w:p>
        </w:tc>
        <w:tc>
          <w:tcPr>
            <w:tcW w:w="1332" w:type="dxa"/>
            <w:vAlign w:val="center"/>
          </w:tcPr>
          <w:p w14:paraId="0D1B26F0">
            <w:pPr>
              <w:pStyle w:val="13"/>
            </w:pPr>
            <w:r>
              <w:t>学校正常运转率</w:t>
            </w:r>
          </w:p>
        </w:tc>
        <w:tc>
          <w:tcPr>
            <w:tcW w:w="2891" w:type="dxa"/>
            <w:vAlign w:val="center"/>
          </w:tcPr>
          <w:p w14:paraId="28635723">
            <w:pPr>
              <w:pStyle w:val="13"/>
            </w:pPr>
            <w:r>
              <w:t>日常办公支出，使得学校正常运转</w:t>
            </w:r>
          </w:p>
        </w:tc>
        <w:tc>
          <w:tcPr>
            <w:tcW w:w="1276" w:type="dxa"/>
            <w:vAlign w:val="center"/>
          </w:tcPr>
          <w:p w14:paraId="706FFD03">
            <w:pPr>
              <w:pStyle w:val="13"/>
            </w:pPr>
            <w:r>
              <w:t>100%</w:t>
            </w:r>
          </w:p>
        </w:tc>
        <w:tc>
          <w:tcPr>
            <w:tcW w:w="1843" w:type="dxa"/>
            <w:vAlign w:val="center"/>
          </w:tcPr>
          <w:p w14:paraId="6D3C12AE">
            <w:pPr>
              <w:pStyle w:val="13"/>
            </w:pPr>
            <w:r>
              <w:t>2025年初工作计划</w:t>
            </w:r>
          </w:p>
          <w:p w14:paraId="40225ADE">
            <w:pPr>
              <w:pStyle w:val="13"/>
            </w:pPr>
          </w:p>
        </w:tc>
      </w:tr>
      <w:tr w14:paraId="2FCAFA0A">
        <w:tblPrEx>
          <w:tblCellMar>
            <w:top w:w="0" w:type="dxa"/>
            <w:left w:w="108" w:type="dxa"/>
            <w:bottom w:w="0" w:type="dxa"/>
            <w:right w:w="108" w:type="dxa"/>
          </w:tblCellMar>
        </w:tblPrEx>
        <w:trPr>
          <w:trHeight w:val="369" w:hRule="atLeast"/>
          <w:jc w:val="center"/>
        </w:trPr>
        <w:tc>
          <w:tcPr>
            <w:tcW w:w="1276" w:type="dxa"/>
            <w:vMerge w:val="continue"/>
            <w:vAlign w:val="center"/>
          </w:tcPr>
          <w:p w14:paraId="7EDBA47B"/>
        </w:tc>
        <w:tc>
          <w:tcPr>
            <w:tcW w:w="1276" w:type="dxa"/>
            <w:vAlign w:val="center"/>
          </w:tcPr>
          <w:p w14:paraId="3B5F1A96">
            <w:pPr>
              <w:pStyle w:val="13"/>
            </w:pPr>
            <w:r>
              <w:t>时效指标</w:t>
            </w:r>
          </w:p>
        </w:tc>
        <w:tc>
          <w:tcPr>
            <w:tcW w:w="1332" w:type="dxa"/>
            <w:vAlign w:val="center"/>
          </w:tcPr>
          <w:p w14:paraId="77D43D15">
            <w:pPr>
              <w:pStyle w:val="13"/>
            </w:pPr>
            <w:r>
              <w:t>各项工作完成及时率</w:t>
            </w:r>
          </w:p>
        </w:tc>
        <w:tc>
          <w:tcPr>
            <w:tcW w:w="2891" w:type="dxa"/>
            <w:vAlign w:val="center"/>
          </w:tcPr>
          <w:p w14:paraId="5EE720D0">
            <w:pPr>
              <w:pStyle w:val="13"/>
            </w:pPr>
            <w:r>
              <w:t>按教育教学要求，及时完成教育教学任务</w:t>
            </w:r>
          </w:p>
        </w:tc>
        <w:tc>
          <w:tcPr>
            <w:tcW w:w="1276" w:type="dxa"/>
            <w:vAlign w:val="center"/>
          </w:tcPr>
          <w:p w14:paraId="00A600EB">
            <w:pPr>
              <w:pStyle w:val="13"/>
            </w:pPr>
            <w:r>
              <w:t>100%</w:t>
            </w:r>
          </w:p>
        </w:tc>
        <w:tc>
          <w:tcPr>
            <w:tcW w:w="1843" w:type="dxa"/>
            <w:vAlign w:val="center"/>
          </w:tcPr>
          <w:p w14:paraId="5E0FB3D5">
            <w:pPr>
              <w:pStyle w:val="13"/>
            </w:pPr>
            <w:r>
              <w:t>2025年初工作计划</w:t>
            </w:r>
          </w:p>
          <w:p w14:paraId="2EE307DC">
            <w:pPr>
              <w:pStyle w:val="13"/>
            </w:pPr>
          </w:p>
        </w:tc>
      </w:tr>
      <w:tr w14:paraId="1AB70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13D3C5"/>
        </w:tc>
        <w:tc>
          <w:tcPr>
            <w:tcW w:w="1276" w:type="dxa"/>
            <w:vAlign w:val="center"/>
          </w:tcPr>
          <w:p w14:paraId="390A070B">
            <w:pPr>
              <w:pStyle w:val="13"/>
            </w:pPr>
            <w:r>
              <w:t>成本指标</w:t>
            </w:r>
          </w:p>
        </w:tc>
        <w:tc>
          <w:tcPr>
            <w:tcW w:w="1332" w:type="dxa"/>
            <w:vAlign w:val="center"/>
          </w:tcPr>
          <w:p w14:paraId="01FA6C03">
            <w:pPr>
              <w:pStyle w:val="13"/>
            </w:pPr>
            <w:r>
              <w:t>预算控制数</w:t>
            </w:r>
          </w:p>
        </w:tc>
        <w:tc>
          <w:tcPr>
            <w:tcW w:w="2891" w:type="dxa"/>
            <w:vAlign w:val="center"/>
          </w:tcPr>
          <w:p w14:paraId="5179267C">
            <w:pPr>
              <w:pStyle w:val="13"/>
            </w:pPr>
            <w:r>
              <w:t>经费实际支出金额控制在预算内</w:t>
            </w:r>
          </w:p>
        </w:tc>
        <w:tc>
          <w:tcPr>
            <w:tcW w:w="1276" w:type="dxa"/>
            <w:vAlign w:val="center"/>
          </w:tcPr>
          <w:p w14:paraId="20312F13">
            <w:pPr>
              <w:pStyle w:val="13"/>
            </w:pPr>
            <w:r>
              <w:t>≤3.97万元</w:t>
            </w:r>
          </w:p>
        </w:tc>
        <w:tc>
          <w:tcPr>
            <w:tcW w:w="1843" w:type="dxa"/>
            <w:vAlign w:val="center"/>
          </w:tcPr>
          <w:p w14:paraId="38862163">
            <w:pPr>
              <w:pStyle w:val="13"/>
            </w:pPr>
            <w:r>
              <w:t>2025年县级预算编制通知</w:t>
            </w:r>
          </w:p>
          <w:p w14:paraId="77D9DC7B">
            <w:pPr>
              <w:pStyle w:val="13"/>
            </w:pPr>
          </w:p>
        </w:tc>
      </w:tr>
      <w:tr w14:paraId="02FD1F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2B9B1E">
            <w:pPr>
              <w:pStyle w:val="15"/>
            </w:pPr>
            <w:r>
              <w:t>效益指标</w:t>
            </w:r>
          </w:p>
        </w:tc>
        <w:tc>
          <w:tcPr>
            <w:tcW w:w="1276" w:type="dxa"/>
            <w:vAlign w:val="center"/>
          </w:tcPr>
          <w:p w14:paraId="7FBA1C03">
            <w:pPr>
              <w:pStyle w:val="13"/>
            </w:pPr>
            <w:r>
              <w:t>经济效益指标</w:t>
            </w:r>
          </w:p>
        </w:tc>
        <w:tc>
          <w:tcPr>
            <w:tcW w:w="1332" w:type="dxa"/>
            <w:vAlign w:val="center"/>
          </w:tcPr>
          <w:p w14:paraId="5EE1AFD9">
            <w:pPr>
              <w:pStyle w:val="13"/>
            </w:pPr>
            <w:r>
              <w:t>对学校教育教学工作的持续影响</w:t>
            </w:r>
          </w:p>
        </w:tc>
        <w:tc>
          <w:tcPr>
            <w:tcW w:w="2891" w:type="dxa"/>
            <w:vAlign w:val="center"/>
          </w:tcPr>
          <w:p w14:paraId="646D8A7F">
            <w:pPr>
              <w:pStyle w:val="13"/>
            </w:pPr>
            <w:r>
              <w:t>促进学校教育教学工作进一步提升</w:t>
            </w:r>
          </w:p>
        </w:tc>
        <w:tc>
          <w:tcPr>
            <w:tcW w:w="1276" w:type="dxa"/>
            <w:vAlign w:val="center"/>
          </w:tcPr>
          <w:p w14:paraId="30F8EA11">
            <w:pPr>
              <w:pStyle w:val="13"/>
            </w:pPr>
            <w:r>
              <w:t>较上年显著提升</w:t>
            </w:r>
          </w:p>
        </w:tc>
        <w:tc>
          <w:tcPr>
            <w:tcW w:w="1843" w:type="dxa"/>
            <w:vAlign w:val="center"/>
          </w:tcPr>
          <w:p w14:paraId="794367AF">
            <w:pPr>
              <w:pStyle w:val="13"/>
            </w:pPr>
            <w:r>
              <w:t>2025年初工作计划</w:t>
            </w:r>
          </w:p>
          <w:p w14:paraId="0CD3E14B">
            <w:pPr>
              <w:pStyle w:val="13"/>
            </w:pPr>
          </w:p>
        </w:tc>
      </w:tr>
      <w:tr w14:paraId="0E60D9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F1A3D6"/>
        </w:tc>
        <w:tc>
          <w:tcPr>
            <w:tcW w:w="1276" w:type="dxa"/>
            <w:vAlign w:val="center"/>
          </w:tcPr>
          <w:p w14:paraId="05084ABD">
            <w:pPr>
              <w:pStyle w:val="13"/>
            </w:pPr>
            <w:r>
              <w:t>社会效益指标</w:t>
            </w:r>
          </w:p>
        </w:tc>
        <w:tc>
          <w:tcPr>
            <w:tcW w:w="1332" w:type="dxa"/>
            <w:vAlign w:val="center"/>
          </w:tcPr>
          <w:p w14:paraId="1AEEFB9E">
            <w:pPr>
              <w:pStyle w:val="13"/>
            </w:pPr>
            <w:r>
              <w:t>提升教学质量</w:t>
            </w:r>
          </w:p>
        </w:tc>
        <w:tc>
          <w:tcPr>
            <w:tcW w:w="2891" w:type="dxa"/>
            <w:vAlign w:val="center"/>
          </w:tcPr>
          <w:p w14:paraId="10CE6E8B">
            <w:pPr>
              <w:pStyle w:val="13"/>
            </w:pPr>
            <w:r>
              <w:t>提升教学质量，提升学校社会影响力</w:t>
            </w:r>
          </w:p>
        </w:tc>
        <w:tc>
          <w:tcPr>
            <w:tcW w:w="1276" w:type="dxa"/>
            <w:vAlign w:val="center"/>
          </w:tcPr>
          <w:p w14:paraId="6C579DF7">
            <w:pPr>
              <w:pStyle w:val="13"/>
            </w:pPr>
            <w:r>
              <w:t>较上年明显提高</w:t>
            </w:r>
          </w:p>
        </w:tc>
        <w:tc>
          <w:tcPr>
            <w:tcW w:w="1843" w:type="dxa"/>
            <w:vAlign w:val="center"/>
          </w:tcPr>
          <w:p w14:paraId="602F85C5">
            <w:pPr>
              <w:pStyle w:val="13"/>
            </w:pPr>
            <w:r>
              <w:t>2025年初工作计划</w:t>
            </w:r>
          </w:p>
          <w:p w14:paraId="0235DFDB">
            <w:pPr>
              <w:pStyle w:val="13"/>
            </w:pPr>
          </w:p>
        </w:tc>
      </w:tr>
      <w:tr w14:paraId="0FFBD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47D69A">
            <w:pPr>
              <w:pStyle w:val="15"/>
            </w:pPr>
            <w:r>
              <w:t>满意度指标</w:t>
            </w:r>
          </w:p>
        </w:tc>
        <w:tc>
          <w:tcPr>
            <w:tcW w:w="1276" w:type="dxa"/>
            <w:vAlign w:val="center"/>
          </w:tcPr>
          <w:p w14:paraId="15680C58">
            <w:pPr>
              <w:pStyle w:val="13"/>
            </w:pPr>
            <w:r>
              <w:t>服务对象满意度指标</w:t>
            </w:r>
          </w:p>
        </w:tc>
        <w:tc>
          <w:tcPr>
            <w:tcW w:w="1332" w:type="dxa"/>
            <w:vAlign w:val="center"/>
          </w:tcPr>
          <w:p w14:paraId="5F41A115">
            <w:pPr>
              <w:pStyle w:val="13"/>
            </w:pPr>
            <w:r>
              <w:t>师生满意率</w:t>
            </w:r>
          </w:p>
        </w:tc>
        <w:tc>
          <w:tcPr>
            <w:tcW w:w="2891" w:type="dxa"/>
            <w:vAlign w:val="center"/>
          </w:tcPr>
          <w:p w14:paraId="300A677C">
            <w:pPr>
              <w:pStyle w:val="13"/>
            </w:pPr>
            <w:r>
              <w:t>师生满意度</w:t>
            </w:r>
          </w:p>
        </w:tc>
        <w:tc>
          <w:tcPr>
            <w:tcW w:w="1276" w:type="dxa"/>
            <w:vAlign w:val="center"/>
          </w:tcPr>
          <w:p w14:paraId="6691E248">
            <w:pPr>
              <w:pStyle w:val="13"/>
            </w:pPr>
            <w:r>
              <w:t>≥95%</w:t>
            </w:r>
          </w:p>
        </w:tc>
        <w:tc>
          <w:tcPr>
            <w:tcW w:w="1843" w:type="dxa"/>
            <w:vAlign w:val="center"/>
          </w:tcPr>
          <w:p w14:paraId="328B7040">
            <w:pPr>
              <w:pStyle w:val="13"/>
            </w:pPr>
            <w:r>
              <w:t>2025年初工作计划</w:t>
            </w:r>
          </w:p>
          <w:p w14:paraId="41AB0244">
            <w:pPr>
              <w:pStyle w:val="13"/>
            </w:pPr>
          </w:p>
        </w:tc>
      </w:tr>
    </w:tbl>
    <w:p w14:paraId="2C66A0C3">
      <w:pPr>
        <w:sectPr>
          <w:pgSz w:w="11900" w:h="16840"/>
          <w:pgMar w:top="1984" w:right="1304" w:bottom="1134" w:left="1304" w:header="720" w:footer="720" w:gutter="0"/>
          <w:cols w:space="720" w:num="1"/>
        </w:sectPr>
      </w:pPr>
    </w:p>
    <w:p w14:paraId="2962159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6DADF44">
      <w:pPr>
        <w:spacing w:before="0" w:after="0"/>
        <w:ind w:firstLine="560"/>
        <w:jc w:val="left"/>
        <w:outlineLvl w:val="3"/>
      </w:pPr>
      <w:bookmarkStart w:id="274" w:name="_Toc_4_4_0000000275"/>
      <w:r>
        <w:rPr>
          <w:rFonts w:ascii="方正仿宋_GBK" w:hAnsi="方正仿宋_GBK" w:eastAsia="方正仿宋_GBK" w:cs="方正仿宋_GBK"/>
          <w:color w:val="000000"/>
          <w:sz w:val="28"/>
        </w:rPr>
        <w:t>272.怀财字【2025】7号2025年学前生均公用经费县配套资金绩效目标表</w:t>
      </w:r>
      <w:bookmarkEnd w:id="2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E213F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497196">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002978FA">
            <w:pPr>
              <w:pStyle w:val="11"/>
            </w:pPr>
            <w:r>
              <w:t>单位：万元</w:t>
            </w:r>
          </w:p>
        </w:tc>
      </w:tr>
      <w:tr w14:paraId="222CAC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9E73D8">
            <w:pPr>
              <w:pStyle w:val="14"/>
            </w:pPr>
            <w:r>
              <w:t>项目编码</w:t>
            </w:r>
          </w:p>
        </w:tc>
        <w:tc>
          <w:tcPr>
            <w:tcW w:w="2608" w:type="dxa"/>
            <w:gridSpan w:val="2"/>
            <w:vAlign w:val="center"/>
          </w:tcPr>
          <w:p w14:paraId="72FBB50E">
            <w:pPr>
              <w:pStyle w:val="13"/>
            </w:pPr>
            <w:r>
              <w:t>13073025P000036100023</w:t>
            </w:r>
          </w:p>
        </w:tc>
        <w:tc>
          <w:tcPr>
            <w:tcW w:w="1587" w:type="dxa"/>
            <w:vAlign w:val="center"/>
          </w:tcPr>
          <w:p w14:paraId="744AF97D">
            <w:pPr>
              <w:pStyle w:val="14"/>
            </w:pPr>
            <w:r>
              <w:t>项目名称</w:t>
            </w:r>
          </w:p>
        </w:tc>
        <w:tc>
          <w:tcPr>
            <w:tcW w:w="4423" w:type="dxa"/>
            <w:gridSpan w:val="3"/>
            <w:vAlign w:val="center"/>
          </w:tcPr>
          <w:p w14:paraId="175BEE1A">
            <w:pPr>
              <w:pStyle w:val="13"/>
            </w:pPr>
            <w:r>
              <w:t>怀财字【2025】7号2025年学前生均公用经费县配套资金</w:t>
            </w:r>
          </w:p>
        </w:tc>
      </w:tr>
      <w:tr w14:paraId="5DC6B0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CCB78B">
            <w:pPr>
              <w:pStyle w:val="14"/>
            </w:pPr>
            <w:r>
              <w:t>预算规模及资金用途</w:t>
            </w:r>
          </w:p>
        </w:tc>
        <w:tc>
          <w:tcPr>
            <w:tcW w:w="1276" w:type="dxa"/>
            <w:vAlign w:val="center"/>
          </w:tcPr>
          <w:p w14:paraId="0ECB537F">
            <w:pPr>
              <w:pStyle w:val="14"/>
            </w:pPr>
            <w:r>
              <w:t>预算数</w:t>
            </w:r>
          </w:p>
        </w:tc>
        <w:tc>
          <w:tcPr>
            <w:tcW w:w="1332" w:type="dxa"/>
            <w:vAlign w:val="center"/>
          </w:tcPr>
          <w:p w14:paraId="6A399955">
            <w:pPr>
              <w:pStyle w:val="13"/>
            </w:pPr>
            <w:r>
              <w:t>11.64</w:t>
            </w:r>
          </w:p>
        </w:tc>
        <w:tc>
          <w:tcPr>
            <w:tcW w:w="1587" w:type="dxa"/>
            <w:vAlign w:val="center"/>
          </w:tcPr>
          <w:p w14:paraId="39C5EE97">
            <w:pPr>
              <w:pStyle w:val="14"/>
            </w:pPr>
            <w:r>
              <w:t>其中：财政    资金</w:t>
            </w:r>
          </w:p>
        </w:tc>
        <w:tc>
          <w:tcPr>
            <w:tcW w:w="1304" w:type="dxa"/>
            <w:vAlign w:val="center"/>
          </w:tcPr>
          <w:p w14:paraId="0621F80E">
            <w:pPr>
              <w:pStyle w:val="13"/>
            </w:pPr>
            <w:r>
              <w:t>11.64</w:t>
            </w:r>
          </w:p>
        </w:tc>
        <w:tc>
          <w:tcPr>
            <w:tcW w:w="1276" w:type="dxa"/>
            <w:vAlign w:val="center"/>
          </w:tcPr>
          <w:p w14:paraId="1D4DBB11">
            <w:pPr>
              <w:pStyle w:val="14"/>
            </w:pPr>
            <w:r>
              <w:t>其他资金</w:t>
            </w:r>
          </w:p>
        </w:tc>
        <w:tc>
          <w:tcPr>
            <w:tcW w:w="1843" w:type="dxa"/>
            <w:vAlign w:val="center"/>
          </w:tcPr>
          <w:p w14:paraId="0511F1E0">
            <w:pPr>
              <w:pStyle w:val="13"/>
            </w:pPr>
            <w:r>
              <w:t xml:space="preserve"> </w:t>
            </w:r>
          </w:p>
        </w:tc>
      </w:tr>
      <w:tr w14:paraId="212297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204457"/>
        </w:tc>
        <w:tc>
          <w:tcPr>
            <w:tcW w:w="8618" w:type="dxa"/>
            <w:gridSpan w:val="6"/>
            <w:vAlign w:val="center"/>
          </w:tcPr>
          <w:p w14:paraId="54144F6B">
            <w:pPr>
              <w:pStyle w:val="13"/>
            </w:pPr>
            <w:r>
              <w:t>用于幼儿园日常办公、维修等经费的支出，从而达到保障教育教学顺利进行的效果。</w:t>
            </w:r>
          </w:p>
        </w:tc>
      </w:tr>
      <w:tr w14:paraId="62F88D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BD8C63">
            <w:pPr>
              <w:pStyle w:val="14"/>
            </w:pPr>
            <w:r>
              <w:t>资金支出计划（%）</w:t>
            </w:r>
          </w:p>
        </w:tc>
        <w:tc>
          <w:tcPr>
            <w:tcW w:w="2608" w:type="dxa"/>
            <w:gridSpan w:val="2"/>
            <w:vAlign w:val="center"/>
          </w:tcPr>
          <w:p w14:paraId="67EE3BE4">
            <w:pPr>
              <w:pStyle w:val="14"/>
            </w:pPr>
            <w:r>
              <w:t>3月底</w:t>
            </w:r>
          </w:p>
        </w:tc>
        <w:tc>
          <w:tcPr>
            <w:tcW w:w="1587" w:type="dxa"/>
            <w:vAlign w:val="center"/>
          </w:tcPr>
          <w:p w14:paraId="148821CC">
            <w:pPr>
              <w:pStyle w:val="14"/>
            </w:pPr>
            <w:r>
              <w:t>6月底</w:t>
            </w:r>
          </w:p>
        </w:tc>
        <w:tc>
          <w:tcPr>
            <w:tcW w:w="1304" w:type="dxa"/>
            <w:vAlign w:val="center"/>
          </w:tcPr>
          <w:p w14:paraId="48412502">
            <w:pPr>
              <w:pStyle w:val="14"/>
            </w:pPr>
            <w:r>
              <w:t>10月底</w:t>
            </w:r>
          </w:p>
        </w:tc>
        <w:tc>
          <w:tcPr>
            <w:tcW w:w="3119" w:type="dxa"/>
            <w:gridSpan w:val="2"/>
            <w:vAlign w:val="center"/>
          </w:tcPr>
          <w:p w14:paraId="49A9A737">
            <w:pPr>
              <w:pStyle w:val="14"/>
            </w:pPr>
            <w:r>
              <w:t>12月底</w:t>
            </w:r>
          </w:p>
        </w:tc>
      </w:tr>
      <w:tr w14:paraId="166A44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FA38D9"/>
        </w:tc>
        <w:tc>
          <w:tcPr>
            <w:tcW w:w="2608" w:type="dxa"/>
            <w:gridSpan w:val="2"/>
            <w:vAlign w:val="center"/>
          </w:tcPr>
          <w:p w14:paraId="4E778418">
            <w:pPr>
              <w:pStyle w:val="15"/>
            </w:pPr>
            <w:r>
              <w:t>30%</w:t>
            </w:r>
          </w:p>
        </w:tc>
        <w:tc>
          <w:tcPr>
            <w:tcW w:w="1587" w:type="dxa"/>
            <w:vAlign w:val="center"/>
          </w:tcPr>
          <w:p w14:paraId="3E570764">
            <w:pPr>
              <w:pStyle w:val="15"/>
            </w:pPr>
            <w:r>
              <w:t>50%</w:t>
            </w:r>
          </w:p>
        </w:tc>
        <w:tc>
          <w:tcPr>
            <w:tcW w:w="1304" w:type="dxa"/>
            <w:vAlign w:val="center"/>
          </w:tcPr>
          <w:p w14:paraId="02BFE942">
            <w:pPr>
              <w:pStyle w:val="15"/>
            </w:pPr>
            <w:r>
              <w:t>70%</w:t>
            </w:r>
          </w:p>
        </w:tc>
        <w:tc>
          <w:tcPr>
            <w:tcW w:w="3119" w:type="dxa"/>
            <w:gridSpan w:val="2"/>
            <w:vAlign w:val="center"/>
          </w:tcPr>
          <w:p w14:paraId="27401097">
            <w:pPr>
              <w:pStyle w:val="15"/>
            </w:pPr>
            <w:r>
              <w:t>100%</w:t>
            </w:r>
          </w:p>
        </w:tc>
      </w:tr>
      <w:tr w14:paraId="2E2845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3D6A6F">
            <w:pPr>
              <w:pStyle w:val="14"/>
            </w:pPr>
            <w:r>
              <w:t>绩效目标</w:t>
            </w:r>
          </w:p>
        </w:tc>
        <w:tc>
          <w:tcPr>
            <w:tcW w:w="8618" w:type="dxa"/>
            <w:gridSpan w:val="6"/>
            <w:vAlign w:val="center"/>
          </w:tcPr>
          <w:p w14:paraId="35B38F2D">
            <w:pPr>
              <w:pStyle w:val="13"/>
            </w:pPr>
            <w:r>
              <w:t>1.用于幼儿园日常办公、维修等经费的支出，从而达到保障教育教学顺利进行的效果。</w:t>
            </w:r>
          </w:p>
        </w:tc>
      </w:tr>
    </w:tbl>
    <w:p w14:paraId="6B452E5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F0AC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4689CE">
            <w:pPr>
              <w:pStyle w:val="14"/>
            </w:pPr>
            <w:r>
              <w:t>一级指标</w:t>
            </w:r>
          </w:p>
        </w:tc>
        <w:tc>
          <w:tcPr>
            <w:tcW w:w="1276" w:type="dxa"/>
            <w:vAlign w:val="center"/>
          </w:tcPr>
          <w:p w14:paraId="205F151A">
            <w:pPr>
              <w:pStyle w:val="14"/>
            </w:pPr>
            <w:r>
              <w:t>二级指标</w:t>
            </w:r>
          </w:p>
        </w:tc>
        <w:tc>
          <w:tcPr>
            <w:tcW w:w="1332" w:type="dxa"/>
            <w:vAlign w:val="center"/>
          </w:tcPr>
          <w:p w14:paraId="538B94D2">
            <w:pPr>
              <w:pStyle w:val="14"/>
            </w:pPr>
            <w:r>
              <w:t>三级指标</w:t>
            </w:r>
          </w:p>
        </w:tc>
        <w:tc>
          <w:tcPr>
            <w:tcW w:w="2891" w:type="dxa"/>
            <w:vAlign w:val="center"/>
          </w:tcPr>
          <w:p w14:paraId="203058BE">
            <w:pPr>
              <w:pStyle w:val="14"/>
            </w:pPr>
            <w:r>
              <w:t>绩效指标描述</w:t>
            </w:r>
          </w:p>
        </w:tc>
        <w:tc>
          <w:tcPr>
            <w:tcW w:w="1276" w:type="dxa"/>
            <w:vAlign w:val="center"/>
          </w:tcPr>
          <w:p w14:paraId="45C32F93">
            <w:pPr>
              <w:pStyle w:val="14"/>
            </w:pPr>
            <w:r>
              <w:t>指标值</w:t>
            </w:r>
          </w:p>
        </w:tc>
        <w:tc>
          <w:tcPr>
            <w:tcW w:w="1843" w:type="dxa"/>
            <w:vAlign w:val="center"/>
          </w:tcPr>
          <w:p w14:paraId="3C032291">
            <w:pPr>
              <w:pStyle w:val="14"/>
            </w:pPr>
            <w:r>
              <w:t>指标值确定依据</w:t>
            </w:r>
          </w:p>
        </w:tc>
      </w:tr>
      <w:tr w14:paraId="3F6090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8E0162">
            <w:pPr>
              <w:pStyle w:val="15"/>
            </w:pPr>
            <w:r>
              <w:t>产出指标</w:t>
            </w:r>
          </w:p>
        </w:tc>
        <w:tc>
          <w:tcPr>
            <w:tcW w:w="1276" w:type="dxa"/>
            <w:vAlign w:val="center"/>
          </w:tcPr>
          <w:p w14:paraId="3642F955">
            <w:pPr>
              <w:pStyle w:val="13"/>
            </w:pPr>
            <w:r>
              <w:t>数量指标</w:t>
            </w:r>
          </w:p>
        </w:tc>
        <w:tc>
          <w:tcPr>
            <w:tcW w:w="1332" w:type="dxa"/>
            <w:vAlign w:val="center"/>
          </w:tcPr>
          <w:p w14:paraId="0FA617EF">
            <w:pPr>
              <w:pStyle w:val="13"/>
            </w:pPr>
            <w:r>
              <w:t>经费保障幼儿园数量</w:t>
            </w:r>
          </w:p>
        </w:tc>
        <w:tc>
          <w:tcPr>
            <w:tcW w:w="2891" w:type="dxa"/>
            <w:vAlign w:val="center"/>
          </w:tcPr>
          <w:p w14:paraId="2B802F80">
            <w:pPr>
              <w:pStyle w:val="13"/>
            </w:pPr>
            <w:r>
              <w:t>经费保障幼儿园教育教学顺利进行</w:t>
            </w:r>
          </w:p>
        </w:tc>
        <w:tc>
          <w:tcPr>
            <w:tcW w:w="1276" w:type="dxa"/>
            <w:vAlign w:val="center"/>
          </w:tcPr>
          <w:p w14:paraId="2097B3B2">
            <w:pPr>
              <w:pStyle w:val="13"/>
            </w:pPr>
            <w:r>
              <w:t>1所</w:t>
            </w:r>
          </w:p>
        </w:tc>
        <w:tc>
          <w:tcPr>
            <w:tcW w:w="1843" w:type="dxa"/>
            <w:vAlign w:val="center"/>
          </w:tcPr>
          <w:p w14:paraId="6CBDE429">
            <w:pPr>
              <w:pStyle w:val="13"/>
            </w:pPr>
            <w:r>
              <w:t>2025年初工作计划</w:t>
            </w:r>
          </w:p>
        </w:tc>
      </w:tr>
      <w:tr w14:paraId="464511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6956E6"/>
        </w:tc>
        <w:tc>
          <w:tcPr>
            <w:tcW w:w="1276" w:type="dxa"/>
            <w:vAlign w:val="center"/>
          </w:tcPr>
          <w:p w14:paraId="30E9EC4B">
            <w:pPr>
              <w:pStyle w:val="13"/>
            </w:pPr>
            <w:r>
              <w:t>质量指标</w:t>
            </w:r>
          </w:p>
        </w:tc>
        <w:tc>
          <w:tcPr>
            <w:tcW w:w="1332" w:type="dxa"/>
            <w:vAlign w:val="center"/>
          </w:tcPr>
          <w:p w14:paraId="2534211E">
            <w:pPr>
              <w:pStyle w:val="13"/>
            </w:pPr>
            <w:r>
              <w:t>幼儿园正常运转率</w:t>
            </w:r>
          </w:p>
        </w:tc>
        <w:tc>
          <w:tcPr>
            <w:tcW w:w="2891" w:type="dxa"/>
            <w:vAlign w:val="center"/>
          </w:tcPr>
          <w:p w14:paraId="1C22F8C4">
            <w:pPr>
              <w:pStyle w:val="13"/>
            </w:pPr>
            <w:r>
              <w:t>幼儿园工作正常运转</w:t>
            </w:r>
          </w:p>
        </w:tc>
        <w:tc>
          <w:tcPr>
            <w:tcW w:w="1276" w:type="dxa"/>
            <w:vAlign w:val="center"/>
          </w:tcPr>
          <w:p w14:paraId="6B06A687">
            <w:pPr>
              <w:pStyle w:val="13"/>
            </w:pPr>
            <w:r>
              <w:t>≥95%</w:t>
            </w:r>
          </w:p>
        </w:tc>
        <w:tc>
          <w:tcPr>
            <w:tcW w:w="1843" w:type="dxa"/>
            <w:vAlign w:val="center"/>
          </w:tcPr>
          <w:p w14:paraId="592E19DE">
            <w:pPr>
              <w:pStyle w:val="13"/>
            </w:pPr>
            <w:r>
              <w:t>2025年初工作计划</w:t>
            </w:r>
          </w:p>
        </w:tc>
      </w:tr>
      <w:tr w14:paraId="414669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1AE90A"/>
        </w:tc>
        <w:tc>
          <w:tcPr>
            <w:tcW w:w="1276" w:type="dxa"/>
            <w:vAlign w:val="center"/>
          </w:tcPr>
          <w:p w14:paraId="02A7E0FD">
            <w:pPr>
              <w:pStyle w:val="13"/>
            </w:pPr>
            <w:r>
              <w:t>时效指标</w:t>
            </w:r>
          </w:p>
        </w:tc>
        <w:tc>
          <w:tcPr>
            <w:tcW w:w="1332" w:type="dxa"/>
            <w:vAlign w:val="center"/>
          </w:tcPr>
          <w:p w14:paraId="36362113">
            <w:pPr>
              <w:pStyle w:val="13"/>
            </w:pPr>
            <w:r>
              <w:t>学校各项工作及时完成率</w:t>
            </w:r>
          </w:p>
        </w:tc>
        <w:tc>
          <w:tcPr>
            <w:tcW w:w="2891" w:type="dxa"/>
            <w:vAlign w:val="center"/>
          </w:tcPr>
          <w:p w14:paraId="5E9BA17C">
            <w:pPr>
              <w:pStyle w:val="13"/>
            </w:pPr>
            <w:r>
              <w:t>学校各项工作及时完成情况</w:t>
            </w:r>
          </w:p>
        </w:tc>
        <w:tc>
          <w:tcPr>
            <w:tcW w:w="1276" w:type="dxa"/>
            <w:vAlign w:val="center"/>
          </w:tcPr>
          <w:p w14:paraId="15586A95">
            <w:pPr>
              <w:pStyle w:val="13"/>
            </w:pPr>
            <w:r>
              <w:t>≥95%</w:t>
            </w:r>
          </w:p>
        </w:tc>
        <w:tc>
          <w:tcPr>
            <w:tcW w:w="1843" w:type="dxa"/>
            <w:vAlign w:val="center"/>
          </w:tcPr>
          <w:p w14:paraId="48AF4BA9">
            <w:pPr>
              <w:pStyle w:val="13"/>
            </w:pPr>
            <w:r>
              <w:t>2025年初工作计划</w:t>
            </w:r>
          </w:p>
        </w:tc>
      </w:tr>
      <w:tr w14:paraId="7D6229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EA0133"/>
        </w:tc>
        <w:tc>
          <w:tcPr>
            <w:tcW w:w="1276" w:type="dxa"/>
            <w:vAlign w:val="center"/>
          </w:tcPr>
          <w:p w14:paraId="1A5938D4">
            <w:pPr>
              <w:pStyle w:val="13"/>
            </w:pPr>
            <w:r>
              <w:t>成本指标</w:t>
            </w:r>
          </w:p>
        </w:tc>
        <w:tc>
          <w:tcPr>
            <w:tcW w:w="1332" w:type="dxa"/>
            <w:vAlign w:val="center"/>
          </w:tcPr>
          <w:p w14:paraId="4D6A3905">
            <w:pPr>
              <w:pStyle w:val="13"/>
            </w:pPr>
            <w:r>
              <w:t>预算控制数</w:t>
            </w:r>
          </w:p>
        </w:tc>
        <w:tc>
          <w:tcPr>
            <w:tcW w:w="2891" w:type="dxa"/>
            <w:vAlign w:val="center"/>
          </w:tcPr>
          <w:p w14:paraId="41CBB9B0">
            <w:pPr>
              <w:pStyle w:val="13"/>
            </w:pPr>
            <w:r>
              <w:t>经费实际支出控制在预算内</w:t>
            </w:r>
          </w:p>
        </w:tc>
        <w:tc>
          <w:tcPr>
            <w:tcW w:w="1276" w:type="dxa"/>
            <w:vAlign w:val="center"/>
          </w:tcPr>
          <w:p w14:paraId="3CF35425">
            <w:pPr>
              <w:pStyle w:val="13"/>
            </w:pPr>
            <w:r>
              <w:t>≤11.64万元</w:t>
            </w:r>
          </w:p>
        </w:tc>
        <w:tc>
          <w:tcPr>
            <w:tcW w:w="1843" w:type="dxa"/>
            <w:vAlign w:val="center"/>
          </w:tcPr>
          <w:p w14:paraId="4255D7FE">
            <w:pPr>
              <w:pStyle w:val="13"/>
            </w:pPr>
            <w:r>
              <w:t>2025年县级预算编制通知</w:t>
            </w:r>
          </w:p>
        </w:tc>
      </w:tr>
      <w:tr w14:paraId="1CC9A2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D57AAA">
            <w:pPr>
              <w:pStyle w:val="15"/>
            </w:pPr>
            <w:r>
              <w:t>效益指标</w:t>
            </w:r>
          </w:p>
        </w:tc>
        <w:tc>
          <w:tcPr>
            <w:tcW w:w="1276" w:type="dxa"/>
            <w:vAlign w:val="center"/>
          </w:tcPr>
          <w:p w14:paraId="232BE377">
            <w:pPr>
              <w:pStyle w:val="13"/>
            </w:pPr>
            <w:r>
              <w:t>经济效益指标</w:t>
            </w:r>
          </w:p>
        </w:tc>
        <w:tc>
          <w:tcPr>
            <w:tcW w:w="1332" w:type="dxa"/>
            <w:vAlign w:val="center"/>
          </w:tcPr>
          <w:p w14:paraId="380A3797">
            <w:pPr>
              <w:pStyle w:val="13"/>
            </w:pPr>
            <w:r>
              <w:t>保障幼儿教育教学顺利进行</w:t>
            </w:r>
          </w:p>
        </w:tc>
        <w:tc>
          <w:tcPr>
            <w:tcW w:w="2891" w:type="dxa"/>
            <w:vAlign w:val="center"/>
          </w:tcPr>
          <w:p w14:paraId="511DB13A">
            <w:pPr>
              <w:pStyle w:val="13"/>
            </w:pPr>
            <w:r>
              <w:t>保障幼儿教育教学顺利进行</w:t>
            </w:r>
          </w:p>
        </w:tc>
        <w:tc>
          <w:tcPr>
            <w:tcW w:w="1276" w:type="dxa"/>
            <w:vAlign w:val="center"/>
          </w:tcPr>
          <w:p w14:paraId="35938E11">
            <w:pPr>
              <w:pStyle w:val="13"/>
            </w:pPr>
            <w:r>
              <w:t>教育教学顺利进行</w:t>
            </w:r>
          </w:p>
        </w:tc>
        <w:tc>
          <w:tcPr>
            <w:tcW w:w="1843" w:type="dxa"/>
            <w:vAlign w:val="center"/>
          </w:tcPr>
          <w:p w14:paraId="00B73406">
            <w:pPr>
              <w:pStyle w:val="13"/>
            </w:pPr>
            <w:r>
              <w:t>2025年初工作计划</w:t>
            </w:r>
          </w:p>
        </w:tc>
      </w:tr>
      <w:tr w14:paraId="0A00F7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725763"/>
        </w:tc>
        <w:tc>
          <w:tcPr>
            <w:tcW w:w="1276" w:type="dxa"/>
            <w:vAlign w:val="center"/>
          </w:tcPr>
          <w:p w14:paraId="574A862C">
            <w:pPr>
              <w:pStyle w:val="13"/>
            </w:pPr>
            <w:r>
              <w:t>社会效益指标</w:t>
            </w:r>
          </w:p>
        </w:tc>
        <w:tc>
          <w:tcPr>
            <w:tcW w:w="1332" w:type="dxa"/>
            <w:vAlign w:val="center"/>
          </w:tcPr>
          <w:p w14:paraId="78F68BA8">
            <w:pPr>
              <w:pStyle w:val="13"/>
            </w:pPr>
            <w:r>
              <w:t>提升学校社会影响力</w:t>
            </w:r>
          </w:p>
        </w:tc>
        <w:tc>
          <w:tcPr>
            <w:tcW w:w="2891" w:type="dxa"/>
            <w:vAlign w:val="center"/>
          </w:tcPr>
          <w:p w14:paraId="44A053CA">
            <w:pPr>
              <w:pStyle w:val="13"/>
            </w:pPr>
            <w:r>
              <w:t>提升教学质量，提升学校社会影响力</w:t>
            </w:r>
          </w:p>
        </w:tc>
        <w:tc>
          <w:tcPr>
            <w:tcW w:w="1276" w:type="dxa"/>
            <w:vAlign w:val="center"/>
          </w:tcPr>
          <w:p w14:paraId="324240CE">
            <w:pPr>
              <w:pStyle w:val="13"/>
            </w:pPr>
            <w:r>
              <w:t>较上年提高10%</w:t>
            </w:r>
          </w:p>
        </w:tc>
        <w:tc>
          <w:tcPr>
            <w:tcW w:w="1843" w:type="dxa"/>
            <w:vAlign w:val="center"/>
          </w:tcPr>
          <w:p w14:paraId="436A84DE">
            <w:pPr>
              <w:pStyle w:val="13"/>
            </w:pPr>
            <w:r>
              <w:t>2025年初工作计划</w:t>
            </w:r>
          </w:p>
        </w:tc>
      </w:tr>
      <w:tr w14:paraId="592E9A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6E0B72">
            <w:pPr>
              <w:pStyle w:val="15"/>
            </w:pPr>
            <w:r>
              <w:t>满意度指标</w:t>
            </w:r>
          </w:p>
        </w:tc>
        <w:tc>
          <w:tcPr>
            <w:tcW w:w="1276" w:type="dxa"/>
            <w:vAlign w:val="center"/>
          </w:tcPr>
          <w:p w14:paraId="060BE160">
            <w:pPr>
              <w:pStyle w:val="13"/>
            </w:pPr>
            <w:r>
              <w:t>服务对象满意度指标</w:t>
            </w:r>
          </w:p>
        </w:tc>
        <w:tc>
          <w:tcPr>
            <w:tcW w:w="1332" w:type="dxa"/>
            <w:vAlign w:val="center"/>
          </w:tcPr>
          <w:p w14:paraId="2B336C23">
            <w:pPr>
              <w:pStyle w:val="13"/>
            </w:pPr>
            <w:r>
              <w:t>师生满意率</w:t>
            </w:r>
          </w:p>
        </w:tc>
        <w:tc>
          <w:tcPr>
            <w:tcW w:w="2891" w:type="dxa"/>
            <w:vAlign w:val="center"/>
          </w:tcPr>
          <w:p w14:paraId="3B743600">
            <w:pPr>
              <w:pStyle w:val="13"/>
            </w:pPr>
            <w:r>
              <w:t>师生满意率</w:t>
            </w:r>
          </w:p>
        </w:tc>
        <w:tc>
          <w:tcPr>
            <w:tcW w:w="1276" w:type="dxa"/>
            <w:vAlign w:val="center"/>
          </w:tcPr>
          <w:p w14:paraId="185D5A7C">
            <w:pPr>
              <w:pStyle w:val="13"/>
            </w:pPr>
            <w:r>
              <w:t>≥95%</w:t>
            </w:r>
          </w:p>
        </w:tc>
        <w:tc>
          <w:tcPr>
            <w:tcW w:w="1843" w:type="dxa"/>
            <w:vAlign w:val="center"/>
          </w:tcPr>
          <w:p w14:paraId="5CA1A961">
            <w:pPr>
              <w:pStyle w:val="13"/>
            </w:pPr>
            <w:r>
              <w:t>2025年初工作计划</w:t>
            </w:r>
          </w:p>
        </w:tc>
      </w:tr>
    </w:tbl>
    <w:p w14:paraId="7D83E402">
      <w:pPr>
        <w:sectPr>
          <w:pgSz w:w="11900" w:h="16840"/>
          <w:pgMar w:top="1984" w:right="1304" w:bottom="1134" w:left="1304" w:header="720" w:footer="720" w:gutter="0"/>
          <w:cols w:space="720" w:num="1"/>
        </w:sectPr>
      </w:pPr>
    </w:p>
    <w:p w14:paraId="4D90B53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5FBAD7">
      <w:pPr>
        <w:spacing w:before="0" w:after="0"/>
        <w:ind w:firstLine="560"/>
        <w:jc w:val="left"/>
        <w:outlineLvl w:val="3"/>
      </w:pPr>
      <w:bookmarkStart w:id="275" w:name="_Toc_4_4_0000000276"/>
      <w:r>
        <w:rPr>
          <w:rFonts w:ascii="方正仿宋_GBK" w:hAnsi="方正仿宋_GBK" w:eastAsia="方正仿宋_GBK" w:cs="方正仿宋_GBK"/>
          <w:color w:val="000000"/>
          <w:sz w:val="28"/>
        </w:rPr>
        <w:t>273.冀财教【2024】123号 河北省财政厅关于提前下达2025年中央城乡义务教育补助经费预算的通知绩效目标表</w:t>
      </w:r>
      <w:bookmarkEnd w:id="2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293E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F475A1">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3D37C6BF">
            <w:pPr>
              <w:pStyle w:val="11"/>
            </w:pPr>
            <w:r>
              <w:t>单位：万元</w:t>
            </w:r>
          </w:p>
        </w:tc>
      </w:tr>
      <w:tr w14:paraId="496D7B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BD214F">
            <w:pPr>
              <w:pStyle w:val="14"/>
            </w:pPr>
            <w:r>
              <w:t>项目编码</w:t>
            </w:r>
          </w:p>
        </w:tc>
        <w:tc>
          <w:tcPr>
            <w:tcW w:w="2608" w:type="dxa"/>
            <w:gridSpan w:val="2"/>
            <w:vAlign w:val="center"/>
          </w:tcPr>
          <w:p w14:paraId="67EC3781">
            <w:pPr>
              <w:pStyle w:val="13"/>
            </w:pPr>
            <w:r>
              <w:t>13073025P00057710002C</w:t>
            </w:r>
          </w:p>
        </w:tc>
        <w:tc>
          <w:tcPr>
            <w:tcW w:w="1587" w:type="dxa"/>
            <w:vAlign w:val="center"/>
          </w:tcPr>
          <w:p w14:paraId="119FB9A1">
            <w:pPr>
              <w:pStyle w:val="14"/>
            </w:pPr>
            <w:r>
              <w:t>项目名称</w:t>
            </w:r>
          </w:p>
        </w:tc>
        <w:tc>
          <w:tcPr>
            <w:tcW w:w="4423" w:type="dxa"/>
            <w:gridSpan w:val="3"/>
            <w:vAlign w:val="center"/>
          </w:tcPr>
          <w:p w14:paraId="1A904918">
            <w:pPr>
              <w:pStyle w:val="13"/>
            </w:pPr>
            <w:r>
              <w:t>冀财教【2024】123号 河北省财政厅关于提前下达2025年中央城乡义务教育补助经费预算的通知</w:t>
            </w:r>
          </w:p>
        </w:tc>
      </w:tr>
      <w:tr w14:paraId="75C608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7504BB">
            <w:pPr>
              <w:pStyle w:val="14"/>
            </w:pPr>
            <w:r>
              <w:t>预算规模及资金用途</w:t>
            </w:r>
          </w:p>
        </w:tc>
        <w:tc>
          <w:tcPr>
            <w:tcW w:w="1276" w:type="dxa"/>
            <w:vAlign w:val="center"/>
          </w:tcPr>
          <w:p w14:paraId="44C3D282">
            <w:pPr>
              <w:pStyle w:val="14"/>
            </w:pPr>
            <w:r>
              <w:t>预算数</w:t>
            </w:r>
          </w:p>
        </w:tc>
        <w:tc>
          <w:tcPr>
            <w:tcW w:w="1332" w:type="dxa"/>
            <w:vAlign w:val="center"/>
          </w:tcPr>
          <w:p w14:paraId="4FB0367B">
            <w:pPr>
              <w:pStyle w:val="13"/>
            </w:pPr>
            <w:r>
              <w:t>1.20</w:t>
            </w:r>
          </w:p>
        </w:tc>
        <w:tc>
          <w:tcPr>
            <w:tcW w:w="1587" w:type="dxa"/>
            <w:vAlign w:val="center"/>
          </w:tcPr>
          <w:p w14:paraId="0CF9424F">
            <w:pPr>
              <w:pStyle w:val="14"/>
            </w:pPr>
            <w:r>
              <w:t>其中：财政    资金</w:t>
            </w:r>
          </w:p>
        </w:tc>
        <w:tc>
          <w:tcPr>
            <w:tcW w:w="1304" w:type="dxa"/>
            <w:vAlign w:val="center"/>
          </w:tcPr>
          <w:p w14:paraId="105B010A">
            <w:pPr>
              <w:pStyle w:val="13"/>
            </w:pPr>
            <w:r>
              <w:t>1.20</w:t>
            </w:r>
          </w:p>
        </w:tc>
        <w:tc>
          <w:tcPr>
            <w:tcW w:w="1276" w:type="dxa"/>
            <w:vAlign w:val="center"/>
          </w:tcPr>
          <w:p w14:paraId="7A0C80C2">
            <w:pPr>
              <w:pStyle w:val="14"/>
            </w:pPr>
            <w:r>
              <w:t>其他资金</w:t>
            </w:r>
          </w:p>
        </w:tc>
        <w:tc>
          <w:tcPr>
            <w:tcW w:w="1843" w:type="dxa"/>
            <w:vAlign w:val="center"/>
          </w:tcPr>
          <w:p w14:paraId="4AB9B9FE">
            <w:pPr>
              <w:pStyle w:val="13"/>
            </w:pPr>
            <w:r>
              <w:t xml:space="preserve"> </w:t>
            </w:r>
          </w:p>
        </w:tc>
      </w:tr>
      <w:tr w14:paraId="222B43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D59B4D"/>
        </w:tc>
        <w:tc>
          <w:tcPr>
            <w:tcW w:w="8618" w:type="dxa"/>
            <w:gridSpan w:val="6"/>
            <w:vAlign w:val="center"/>
          </w:tcPr>
          <w:p w14:paraId="51CDC541">
            <w:pPr>
              <w:pStyle w:val="13"/>
            </w:pPr>
            <w:r>
              <w:t>用于家庭经济困难学生补助，保障学生顺利接受教育。</w:t>
            </w:r>
          </w:p>
        </w:tc>
      </w:tr>
      <w:tr w14:paraId="1EC690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38D85C">
            <w:pPr>
              <w:pStyle w:val="14"/>
            </w:pPr>
            <w:r>
              <w:t>资金支出计划（%）</w:t>
            </w:r>
          </w:p>
        </w:tc>
        <w:tc>
          <w:tcPr>
            <w:tcW w:w="2608" w:type="dxa"/>
            <w:gridSpan w:val="2"/>
            <w:vAlign w:val="center"/>
          </w:tcPr>
          <w:p w14:paraId="35A1417D">
            <w:pPr>
              <w:pStyle w:val="14"/>
            </w:pPr>
            <w:r>
              <w:t>3月底</w:t>
            </w:r>
          </w:p>
        </w:tc>
        <w:tc>
          <w:tcPr>
            <w:tcW w:w="1587" w:type="dxa"/>
            <w:vAlign w:val="center"/>
          </w:tcPr>
          <w:p w14:paraId="5F55ABC1">
            <w:pPr>
              <w:pStyle w:val="14"/>
            </w:pPr>
            <w:r>
              <w:t>6月底</w:t>
            </w:r>
          </w:p>
        </w:tc>
        <w:tc>
          <w:tcPr>
            <w:tcW w:w="1304" w:type="dxa"/>
            <w:vAlign w:val="center"/>
          </w:tcPr>
          <w:p w14:paraId="3529EA92">
            <w:pPr>
              <w:pStyle w:val="14"/>
            </w:pPr>
            <w:r>
              <w:t>10月底</w:t>
            </w:r>
          </w:p>
        </w:tc>
        <w:tc>
          <w:tcPr>
            <w:tcW w:w="3119" w:type="dxa"/>
            <w:gridSpan w:val="2"/>
            <w:vAlign w:val="center"/>
          </w:tcPr>
          <w:p w14:paraId="34164922">
            <w:pPr>
              <w:pStyle w:val="14"/>
            </w:pPr>
            <w:r>
              <w:t>12月底</w:t>
            </w:r>
          </w:p>
        </w:tc>
      </w:tr>
      <w:tr w14:paraId="75C776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B153E3"/>
        </w:tc>
        <w:tc>
          <w:tcPr>
            <w:tcW w:w="2608" w:type="dxa"/>
            <w:gridSpan w:val="2"/>
            <w:vAlign w:val="center"/>
          </w:tcPr>
          <w:p w14:paraId="22B17465">
            <w:pPr>
              <w:pStyle w:val="15"/>
            </w:pPr>
            <w:r>
              <w:t xml:space="preserve"> </w:t>
            </w:r>
          </w:p>
        </w:tc>
        <w:tc>
          <w:tcPr>
            <w:tcW w:w="1587" w:type="dxa"/>
            <w:vAlign w:val="center"/>
          </w:tcPr>
          <w:p w14:paraId="43E6F1F9">
            <w:pPr>
              <w:pStyle w:val="15"/>
            </w:pPr>
            <w:r>
              <w:t xml:space="preserve"> </w:t>
            </w:r>
          </w:p>
        </w:tc>
        <w:tc>
          <w:tcPr>
            <w:tcW w:w="1304" w:type="dxa"/>
            <w:vAlign w:val="center"/>
          </w:tcPr>
          <w:p w14:paraId="1E7CDEF3">
            <w:pPr>
              <w:pStyle w:val="15"/>
            </w:pPr>
            <w:r>
              <w:t>30%</w:t>
            </w:r>
          </w:p>
        </w:tc>
        <w:tc>
          <w:tcPr>
            <w:tcW w:w="3119" w:type="dxa"/>
            <w:gridSpan w:val="2"/>
            <w:vAlign w:val="center"/>
          </w:tcPr>
          <w:p w14:paraId="62F2575B">
            <w:pPr>
              <w:pStyle w:val="15"/>
            </w:pPr>
            <w:r>
              <w:t>100%</w:t>
            </w:r>
          </w:p>
        </w:tc>
      </w:tr>
      <w:tr w14:paraId="1D2734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F5E25A">
            <w:pPr>
              <w:pStyle w:val="14"/>
            </w:pPr>
            <w:r>
              <w:t>绩效目标</w:t>
            </w:r>
          </w:p>
        </w:tc>
        <w:tc>
          <w:tcPr>
            <w:tcW w:w="8618" w:type="dxa"/>
            <w:gridSpan w:val="6"/>
            <w:vAlign w:val="center"/>
          </w:tcPr>
          <w:p w14:paraId="79AFE3BD">
            <w:pPr>
              <w:pStyle w:val="13"/>
            </w:pPr>
            <w:r>
              <w:t>1.用于资助家庭经济困难学生，保障学生顺利接受义务教育。</w:t>
            </w:r>
          </w:p>
        </w:tc>
      </w:tr>
    </w:tbl>
    <w:p w14:paraId="359F742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A6051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A2FE9C">
            <w:pPr>
              <w:pStyle w:val="14"/>
            </w:pPr>
            <w:r>
              <w:t>一级指标</w:t>
            </w:r>
          </w:p>
        </w:tc>
        <w:tc>
          <w:tcPr>
            <w:tcW w:w="1276" w:type="dxa"/>
            <w:vAlign w:val="center"/>
          </w:tcPr>
          <w:p w14:paraId="6E4E61F6">
            <w:pPr>
              <w:pStyle w:val="14"/>
            </w:pPr>
            <w:r>
              <w:t>二级指标</w:t>
            </w:r>
          </w:p>
        </w:tc>
        <w:tc>
          <w:tcPr>
            <w:tcW w:w="1332" w:type="dxa"/>
            <w:vAlign w:val="center"/>
          </w:tcPr>
          <w:p w14:paraId="7928E2F8">
            <w:pPr>
              <w:pStyle w:val="14"/>
            </w:pPr>
            <w:r>
              <w:t>三级指标</w:t>
            </w:r>
          </w:p>
        </w:tc>
        <w:tc>
          <w:tcPr>
            <w:tcW w:w="2891" w:type="dxa"/>
            <w:vAlign w:val="center"/>
          </w:tcPr>
          <w:p w14:paraId="3EE34F22">
            <w:pPr>
              <w:pStyle w:val="14"/>
            </w:pPr>
            <w:r>
              <w:t>绩效指标描述</w:t>
            </w:r>
          </w:p>
        </w:tc>
        <w:tc>
          <w:tcPr>
            <w:tcW w:w="1276" w:type="dxa"/>
            <w:vAlign w:val="center"/>
          </w:tcPr>
          <w:p w14:paraId="73400BCD">
            <w:pPr>
              <w:pStyle w:val="14"/>
            </w:pPr>
            <w:r>
              <w:t>指标值</w:t>
            </w:r>
          </w:p>
        </w:tc>
        <w:tc>
          <w:tcPr>
            <w:tcW w:w="1843" w:type="dxa"/>
            <w:vAlign w:val="center"/>
          </w:tcPr>
          <w:p w14:paraId="143B33B0">
            <w:pPr>
              <w:pStyle w:val="14"/>
            </w:pPr>
            <w:r>
              <w:t>指标值确定依据</w:t>
            </w:r>
          </w:p>
        </w:tc>
      </w:tr>
      <w:tr w14:paraId="3F5DC1A1">
        <w:tblPrEx>
          <w:tblCellMar>
            <w:top w:w="0" w:type="dxa"/>
            <w:left w:w="108" w:type="dxa"/>
            <w:bottom w:w="0" w:type="dxa"/>
            <w:right w:w="108" w:type="dxa"/>
          </w:tblCellMar>
        </w:tblPrEx>
        <w:trPr>
          <w:trHeight w:val="369" w:hRule="atLeast"/>
          <w:jc w:val="center"/>
        </w:trPr>
        <w:tc>
          <w:tcPr>
            <w:tcW w:w="1276" w:type="dxa"/>
            <w:vMerge w:val="restart"/>
            <w:vAlign w:val="center"/>
          </w:tcPr>
          <w:p w14:paraId="748EC1CB">
            <w:pPr>
              <w:pStyle w:val="15"/>
            </w:pPr>
            <w:r>
              <w:t>产出指标</w:t>
            </w:r>
          </w:p>
        </w:tc>
        <w:tc>
          <w:tcPr>
            <w:tcW w:w="1276" w:type="dxa"/>
            <w:vAlign w:val="center"/>
          </w:tcPr>
          <w:p w14:paraId="60E3C494">
            <w:pPr>
              <w:pStyle w:val="13"/>
            </w:pPr>
            <w:r>
              <w:t>数量指标</w:t>
            </w:r>
          </w:p>
        </w:tc>
        <w:tc>
          <w:tcPr>
            <w:tcW w:w="1332" w:type="dxa"/>
            <w:vAlign w:val="center"/>
          </w:tcPr>
          <w:p w14:paraId="21A09910">
            <w:pPr>
              <w:pStyle w:val="13"/>
            </w:pPr>
            <w:r>
              <w:t>发放人数覆盖率</w:t>
            </w:r>
          </w:p>
        </w:tc>
        <w:tc>
          <w:tcPr>
            <w:tcW w:w="2891" w:type="dxa"/>
            <w:vAlign w:val="center"/>
          </w:tcPr>
          <w:p w14:paraId="0DE33293">
            <w:pPr>
              <w:pStyle w:val="13"/>
            </w:pPr>
            <w:r>
              <w:t>贫困生资助覆盖率</w:t>
            </w:r>
          </w:p>
        </w:tc>
        <w:tc>
          <w:tcPr>
            <w:tcW w:w="1276" w:type="dxa"/>
            <w:vAlign w:val="center"/>
          </w:tcPr>
          <w:p w14:paraId="1A368426">
            <w:pPr>
              <w:pStyle w:val="13"/>
            </w:pPr>
            <w:r>
              <w:t>100%</w:t>
            </w:r>
          </w:p>
        </w:tc>
        <w:tc>
          <w:tcPr>
            <w:tcW w:w="1843" w:type="dxa"/>
            <w:vAlign w:val="center"/>
          </w:tcPr>
          <w:p w14:paraId="0EB4B346">
            <w:pPr>
              <w:pStyle w:val="13"/>
            </w:pPr>
            <w:r>
              <w:t>2025年初工作计划</w:t>
            </w:r>
          </w:p>
        </w:tc>
      </w:tr>
      <w:tr w14:paraId="7A8BB51E">
        <w:tblPrEx>
          <w:tblCellMar>
            <w:top w:w="0" w:type="dxa"/>
            <w:left w:w="108" w:type="dxa"/>
            <w:bottom w:w="0" w:type="dxa"/>
            <w:right w:w="108" w:type="dxa"/>
          </w:tblCellMar>
        </w:tblPrEx>
        <w:trPr>
          <w:trHeight w:val="369" w:hRule="atLeast"/>
          <w:jc w:val="center"/>
        </w:trPr>
        <w:tc>
          <w:tcPr>
            <w:tcW w:w="1276" w:type="dxa"/>
            <w:vMerge w:val="continue"/>
            <w:vAlign w:val="center"/>
          </w:tcPr>
          <w:p w14:paraId="183032CC"/>
        </w:tc>
        <w:tc>
          <w:tcPr>
            <w:tcW w:w="1276" w:type="dxa"/>
            <w:vAlign w:val="center"/>
          </w:tcPr>
          <w:p w14:paraId="348A6530">
            <w:pPr>
              <w:pStyle w:val="13"/>
            </w:pPr>
            <w:r>
              <w:t>质量指标</w:t>
            </w:r>
          </w:p>
        </w:tc>
        <w:tc>
          <w:tcPr>
            <w:tcW w:w="1332" w:type="dxa"/>
            <w:vAlign w:val="center"/>
          </w:tcPr>
          <w:p w14:paraId="0734AB71">
            <w:pPr>
              <w:pStyle w:val="13"/>
            </w:pPr>
            <w:r>
              <w:t>实际支出金额</w:t>
            </w:r>
          </w:p>
        </w:tc>
        <w:tc>
          <w:tcPr>
            <w:tcW w:w="2891" w:type="dxa"/>
            <w:vAlign w:val="center"/>
          </w:tcPr>
          <w:p w14:paraId="22745FFD">
            <w:pPr>
              <w:pStyle w:val="13"/>
            </w:pPr>
            <w:r>
              <w:t>实际支出金额</w:t>
            </w:r>
          </w:p>
        </w:tc>
        <w:tc>
          <w:tcPr>
            <w:tcW w:w="1276" w:type="dxa"/>
            <w:vAlign w:val="center"/>
          </w:tcPr>
          <w:p w14:paraId="7A3630A0">
            <w:pPr>
              <w:pStyle w:val="13"/>
            </w:pPr>
            <w:r>
              <w:t>1.2万元</w:t>
            </w:r>
          </w:p>
        </w:tc>
        <w:tc>
          <w:tcPr>
            <w:tcW w:w="1843" w:type="dxa"/>
            <w:vAlign w:val="center"/>
          </w:tcPr>
          <w:p w14:paraId="6A65EA8C">
            <w:pPr>
              <w:pStyle w:val="13"/>
            </w:pPr>
            <w:r>
              <w:t>2025年县级预算编制通知</w:t>
            </w:r>
          </w:p>
        </w:tc>
      </w:tr>
      <w:tr w14:paraId="292C1335">
        <w:tblPrEx>
          <w:tblCellMar>
            <w:top w:w="0" w:type="dxa"/>
            <w:left w:w="108" w:type="dxa"/>
            <w:bottom w:w="0" w:type="dxa"/>
            <w:right w:w="108" w:type="dxa"/>
          </w:tblCellMar>
        </w:tblPrEx>
        <w:trPr>
          <w:trHeight w:val="369" w:hRule="atLeast"/>
          <w:jc w:val="center"/>
        </w:trPr>
        <w:tc>
          <w:tcPr>
            <w:tcW w:w="1276" w:type="dxa"/>
            <w:vMerge w:val="continue"/>
            <w:vAlign w:val="center"/>
          </w:tcPr>
          <w:p w14:paraId="4F73AEC5"/>
        </w:tc>
        <w:tc>
          <w:tcPr>
            <w:tcW w:w="1276" w:type="dxa"/>
            <w:vAlign w:val="center"/>
          </w:tcPr>
          <w:p w14:paraId="7D9C830E">
            <w:pPr>
              <w:pStyle w:val="13"/>
            </w:pPr>
            <w:r>
              <w:t>时效指标</w:t>
            </w:r>
          </w:p>
        </w:tc>
        <w:tc>
          <w:tcPr>
            <w:tcW w:w="1332" w:type="dxa"/>
            <w:vAlign w:val="center"/>
          </w:tcPr>
          <w:p w14:paraId="1E433477">
            <w:pPr>
              <w:pStyle w:val="13"/>
            </w:pPr>
            <w:r>
              <w:t>补助发放到位率</w:t>
            </w:r>
          </w:p>
        </w:tc>
        <w:tc>
          <w:tcPr>
            <w:tcW w:w="2891" w:type="dxa"/>
            <w:vAlign w:val="center"/>
          </w:tcPr>
          <w:p w14:paraId="62BDAF35">
            <w:pPr>
              <w:pStyle w:val="13"/>
            </w:pPr>
            <w:r>
              <w:t>补助发放到位率</w:t>
            </w:r>
          </w:p>
        </w:tc>
        <w:tc>
          <w:tcPr>
            <w:tcW w:w="1276" w:type="dxa"/>
            <w:vAlign w:val="center"/>
          </w:tcPr>
          <w:p w14:paraId="7ABC3FC3">
            <w:pPr>
              <w:pStyle w:val="13"/>
            </w:pPr>
            <w:r>
              <w:t>100%</w:t>
            </w:r>
          </w:p>
        </w:tc>
        <w:tc>
          <w:tcPr>
            <w:tcW w:w="1843" w:type="dxa"/>
            <w:vAlign w:val="center"/>
          </w:tcPr>
          <w:p w14:paraId="206061EC">
            <w:pPr>
              <w:pStyle w:val="13"/>
            </w:pPr>
            <w:r>
              <w:t>2025年初工作计划</w:t>
            </w:r>
          </w:p>
        </w:tc>
      </w:tr>
      <w:tr w14:paraId="206B2558">
        <w:tblPrEx>
          <w:tblCellMar>
            <w:top w:w="0" w:type="dxa"/>
            <w:left w:w="108" w:type="dxa"/>
            <w:bottom w:w="0" w:type="dxa"/>
            <w:right w:w="108" w:type="dxa"/>
          </w:tblCellMar>
        </w:tblPrEx>
        <w:trPr>
          <w:trHeight w:val="369" w:hRule="atLeast"/>
          <w:jc w:val="center"/>
        </w:trPr>
        <w:tc>
          <w:tcPr>
            <w:tcW w:w="1276" w:type="dxa"/>
            <w:vMerge w:val="continue"/>
            <w:vAlign w:val="center"/>
          </w:tcPr>
          <w:p w14:paraId="05645CD5"/>
        </w:tc>
        <w:tc>
          <w:tcPr>
            <w:tcW w:w="1276" w:type="dxa"/>
            <w:vAlign w:val="center"/>
          </w:tcPr>
          <w:p w14:paraId="46865C32">
            <w:pPr>
              <w:pStyle w:val="13"/>
            </w:pPr>
            <w:r>
              <w:t>成本指标</w:t>
            </w:r>
          </w:p>
        </w:tc>
        <w:tc>
          <w:tcPr>
            <w:tcW w:w="1332" w:type="dxa"/>
            <w:vAlign w:val="center"/>
          </w:tcPr>
          <w:p w14:paraId="231CCD40">
            <w:pPr>
              <w:pStyle w:val="13"/>
            </w:pPr>
            <w:r>
              <w:t>及时发放率</w:t>
            </w:r>
          </w:p>
        </w:tc>
        <w:tc>
          <w:tcPr>
            <w:tcW w:w="2891" w:type="dxa"/>
            <w:vAlign w:val="center"/>
          </w:tcPr>
          <w:p w14:paraId="5806A51C">
            <w:pPr>
              <w:pStyle w:val="13"/>
            </w:pPr>
            <w:r>
              <w:t>补助发放及时率</w:t>
            </w:r>
          </w:p>
        </w:tc>
        <w:tc>
          <w:tcPr>
            <w:tcW w:w="1276" w:type="dxa"/>
            <w:vAlign w:val="center"/>
          </w:tcPr>
          <w:p w14:paraId="4E2A787C">
            <w:pPr>
              <w:pStyle w:val="13"/>
            </w:pPr>
            <w:r>
              <w:t>100%</w:t>
            </w:r>
          </w:p>
        </w:tc>
        <w:tc>
          <w:tcPr>
            <w:tcW w:w="1843" w:type="dxa"/>
            <w:vAlign w:val="center"/>
          </w:tcPr>
          <w:p w14:paraId="6EFD777D">
            <w:pPr>
              <w:pStyle w:val="13"/>
            </w:pPr>
            <w:r>
              <w:t>2025年初工作计划</w:t>
            </w:r>
          </w:p>
        </w:tc>
      </w:tr>
      <w:tr w14:paraId="1233FD42">
        <w:tblPrEx>
          <w:tblCellMar>
            <w:top w:w="0" w:type="dxa"/>
            <w:left w:w="108" w:type="dxa"/>
            <w:bottom w:w="0" w:type="dxa"/>
            <w:right w:w="108" w:type="dxa"/>
          </w:tblCellMar>
        </w:tblPrEx>
        <w:trPr>
          <w:trHeight w:val="369" w:hRule="atLeast"/>
          <w:jc w:val="center"/>
        </w:trPr>
        <w:tc>
          <w:tcPr>
            <w:tcW w:w="1276" w:type="dxa"/>
            <w:vMerge w:val="restart"/>
            <w:vAlign w:val="center"/>
          </w:tcPr>
          <w:p w14:paraId="595510D7">
            <w:pPr>
              <w:pStyle w:val="15"/>
            </w:pPr>
            <w:r>
              <w:t>效益指标</w:t>
            </w:r>
          </w:p>
        </w:tc>
        <w:tc>
          <w:tcPr>
            <w:tcW w:w="1276" w:type="dxa"/>
            <w:vAlign w:val="center"/>
          </w:tcPr>
          <w:p w14:paraId="373D640B">
            <w:pPr>
              <w:pStyle w:val="13"/>
            </w:pPr>
            <w:r>
              <w:t>经济效益指标</w:t>
            </w:r>
          </w:p>
        </w:tc>
        <w:tc>
          <w:tcPr>
            <w:tcW w:w="1332" w:type="dxa"/>
            <w:vAlign w:val="center"/>
          </w:tcPr>
          <w:p w14:paraId="540A03D9">
            <w:pPr>
              <w:pStyle w:val="13"/>
            </w:pPr>
            <w:r>
              <w:t>提高学生学习动力程度</w:t>
            </w:r>
          </w:p>
        </w:tc>
        <w:tc>
          <w:tcPr>
            <w:tcW w:w="2891" w:type="dxa"/>
            <w:vAlign w:val="center"/>
          </w:tcPr>
          <w:p w14:paraId="6DDDEACD">
            <w:pPr>
              <w:pStyle w:val="13"/>
            </w:pPr>
            <w:r>
              <w:t>提高学生学习动力程度</w:t>
            </w:r>
          </w:p>
        </w:tc>
        <w:tc>
          <w:tcPr>
            <w:tcW w:w="1276" w:type="dxa"/>
            <w:vAlign w:val="center"/>
          </w:tcPr>
          <w:p w14:paraId="658532F1">
            <w:pPr>
              <w:pStyle w:val="13"/>
            </w:pPr>
            <w:r>
              <w:t>效果显著</w:t>
            </w:r>
          </w:p>
        </w:tc>
        <w:tc>
          <w:tcPr>
            <w:tcW w:w="1843" w:type="dxa"/>
            <w:vAlign w:val="center"/>
          </w:tcPr>
          <w:p w14:paraId="2675E9A2">
            <w:pPr>
              <w:pStyle w:val="13"/>
            </w:pPr>
            <w:r>
              <w:t>2025年初工作计划</w:t>
            </w:r>
          </w:p>
        </w:tc>
      </w:tr>
      <w:tr w14:paraId="03F60722">
        <w:tblPrEx>
          <w:tblCellMar>
            <w:top w:w="0" w:type="dxa"/>
            <w:left w:w="108" w:type="dxa"/>
            <w:bottom w:w="0" w:type="dxa"/>
            <w:right w:w="108" w:type="dxa"/>
          </w:tblCellMar>
        </w:tblPrEx>
        <w:trPr>
          <w:trHeight w:val="369" w:hRule="atLeast"/>
          <w:jc w:val="center"/>
        </w:trPr>
        <w:tc>
          <w:tcPr>
            <w:tcW w:w="1276" w:type="dxa"/>
            <w:vMerge w:val="continue"/>
            <w:vAlign w:val="center"/>
          </w:tcPr>
          <w:p w14:paraId="74EFB297"/>
        </w:tc>
        <w:tc>
          <w:tcPr>
            <w:tcW w:w="1276" w:type="dxa"/>
            <w:vAlign w:val="center"/>
          </w:tcPr>
          <w:p w14:paraId="6C54DFF6">
            <w:pPr>
              <w:pStyle w:val="13"/>
            </w:pPr>
            <w:r>
              <w:t>社会效益指标</w:t>
            </w:r>
          </w:p>
        </w:tc>
        <w:tc>
          <w:tcPr>
            <w:tcW w:w="1332" w:type="dxa"/>
            <w:vAlign w:val="center"/>
          </w:tcPr>
          <w:p w14:paraId="2AC938CF">
            <w:pPr>
              <w:pStyle w:val="13"/>
            </w:pPr>
            <w:r>
              <w:t>学生及家长满意、社会稳定</w:t>
            </w:r>
          </w:p>
        </w:tc>
        <w:tc>
          <w:tcPr>
            <w:tcW w:w="2891" w:type="dxa"/>
            <w:vAlign w:val="center"/>
          </w:tcPr>
          <w:p w14:paraId="433B8917">
            <w:pPr>
              <w:pStyle w:val="13"/>
            </w:pPr>
            <w:r>
              <w:t>学生及家长满意、社会稳定</w:t>
            </w:r>
          </w:p>
        </w:tc>
        <w:tc>
          <w:tcPr>
            <w:tcW w:w="1276" w:type="dxa"/>
            <w:vAlign w:val="center"/>
          </w:tcPr>
          <w:p w14:paraId="4AE200A3">
            <w:pPr>
              <w:pStyle w:val="13"/>
            </w:pPr>
            <w:r>
              <w:t>显著提升</w:t>
            </w:r>
          </w:p>
        </w:tc>
        <w:tc>
          <w:tcPr>
            <w:tcW w:w="1843" w:type="dxa"/>
            <w:vAlign w:val="center"/>
          </w:tcPr>
          <w:p w14:paraId="60D2429E">
            <w:pPr>
              <w:pStyle w:val="13"/>
            </w:pPr>
            <w:r>
              <w:t>2025年初工作计划</w:t>
            </w:r>
          </w:p>
        </w:tc>
      </w:tr>
      <w:tr w14:paraId="4AFAA3E0">
        <w:tblPrEx>
          <w:tblCellMar>
            <w:top w:w="0" w:type="dxa"/>
            <w:left w:w="108" w:type="dxa"/>
            <w:bottom w:w="0" w:type="dxa"/>
            <w:right w:w="108" w:type="dxa"/>
          </w:tblCellMar>
        </w:tblPrEx>
        <w:trPr>
          <w:trHeight w:val="369" w:hRule="atLeast"/>
          <w:jc w:val="center"/>
        </w:trPr>
        <w:tc>
          <w:tcPr>
            <w:tcW w:w="1276" w:type="dxa"/>
            <w:vAlign w:val="center"/>
          </w:tcPr>
          <w:p w14:paraId="30DC01EC">
            <w:pPr>
              <w:pStyle w:val="15"/>
            </w:pPr>
            <w:r>
              <w:t>满意度指标</w:t>
            </w:r>
          </w:p>
        </w:tc>
        <w:tc>
          <w:tcPr>
            <w:tcW w:w="1276" w:type="dxa"/>
            <w:vAlign w:val="center"/>
          </w:tcPr>
          <w:p w14:paraId="05F6456E">
            <w:pPr>
              <w:pStyle w:val="13"/>
            </w:pPr>
            <w:r>
              <w:t>服务对象满意度指标</w:t>
            </w:r>
          </w:p>
        </w:tc>
        <w:tc>
          <w:tcPr>
            <w:tcW w:w="1332" w:type="dxa"/>
            <w:vAlign w:val="center"/>
          </w:tcPr>
          <w:p w14:paraId="2F5F5085">
            <w:pPr>
              <w:pStyle w:val="13"/>
            </w:pPr>
            <w:r>
              <w:t>学生及家长满意度</w:t>
            </w:r>
          </w:p>
        </w:tc>
        <w:tc>
          <w:tcPr>
            <w:tcW w:w="2891" w:type="dxa"/>
            <w:vAlign w:val="center"/>
          </w:tcPr>
          <w:p w14:paraId="7C9E4D0F">
            <w:pPr>
              <w:pStyle w:val="13"/>
            </w:pPr>
            <w:r>
              <w:t>学生及家长满意度</w:t>
            </w:r>
          </w:p>
        </w:tc>
        <w:tc>
          <w:tcPr>
            <w:tcW w:w="1276" w:type="dxa"/>
            <w:vAlign w:val="center"/>
          </w:tcPr>
          <w:p w14:paraId="4C864431">
            <w:pPr>
              <w:pStyle w:val="13"/>
            </w:pPr>
            <w:r>
              <w:t>≥95%</w:t>
            </w:r>
          </w:p>
        </w:tc>
        <w:tc>
          <w:tcPr>
            <w:tcW w:w="1843" w:type="dxa"/>
            <w:vAlign w:val="center"/>
          </w:tcPr>
          <w:p w14:paraId="23932CE2">
            <w:pPr>
              <w:pStyle w:val="13"/>
            </w:pPr>
            <w:r>
              <w:t>2025年初工作计划</w:t>
            </w:r>
          </w:p>
        </w:tc>
      </w:tr>
    </w:tbl>
    <w:p w14:paraId="45E9DA21">
      <w:pPr>
        <w:sectPr>
          <w:pgSz w:w="11900" w:h="16840"/>
          <w:pgMar w:top="1984" w:right="1304" w:bottom="1134" w:left="1304" w:header="720" w:footer="720" w:gutter="0"/>
          <w:cols w:space="720" w:num="1"/>
        </w:sectPr>
      </w:pPr>
    </w:p>
    <w:p w14:paraId="20CEAF9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EB64C0C">
      <w:pPr>
        <w:spacing w:before="0" w:after="0"/>
        <w:ind w:firstLine="560"/>
        <w:jc w:val="left"/>
        <w:outlineLvl w:val="3"/>
      </w:pPr>
      <w:bookmarkStart w:id="276" w:name="_Toc_4_4_0000000277"/>
      <w:r>
        <w:rPr>
          <w:rFonts w:ascii="方正仿宋_GBK" w:hAnsi="方正仿宋_GBK" w:eastAsia="方正仿宋_GBK" w:cs="方正仿宋_GBK"/>
          <w:color w:val="000000"/>
          <w:sz w:val="28"/>
        </w:rPr>
        <w:t>274.冀财教【2024】141号 河北省财政厅关于提前下达2025年省级城乡义务教育补助经费预算的通知绩效目标表</w:t>
      </w:r>
      <w:bookmarkEnd w:id="2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6676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0A495B">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5350942B">
            <w:pPr>
              <w:pStyle w:val="11"/>
            </w:pPr>
            <w:r>
              <w:t>单位：万元</w:t>
            </w:r>
          </w:p>
        </w:tc>
      </w:tr>
      <w:tr w14:paraId="0AA8C0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CE5342">
            <w:pPr>
              <w:pStyle w:val="14"/>
            </w:pPr>
            <w:r>
              <w:t>项目编码</w:t>
            </w:r>
          </w:p>
        </w:tc>
        <w:tc>
          <w:tcPr>
            <w:tcW w:w="2608" w:type="dxa"/>
            <w:gridSpan w:val="2"/>
            <w:vAlign w:val="center"/>
          </w:tcPr>
          <w:p w14:paraId="0AA92808">
            <w:pPr>
              <w:pStyle w:val="13"/>
            </w:pPr>
            <w:r>
              <w:t>13073025P000577100030</w:t>
            </w:r>
          </w:p>
        </w:tc>
        <w:tc>
          <w:tcPr>
            <w:tcW w:w="1587" w:type="dxa"/>
            <w:vAlign w:val="center"/>
          </w:tcPr>
          <w:p w14:paraId="297E334D">
            <w:pPr>
              <w:pStyle w:val="14"/>
            </w:pPr>
            <w:r>
              <w:t>项目名称</w:t>
            </w:r>
          </w:p>
        </w:tc>
        <w:tc>
          <w:tcPr>
            <w:tcW w:w="4423" w:type="dxa"/>
            <w:gridSpan w:val="3"/>
            <w:vAlign w:val="center"/>
          </w:tcPr>
          <w:p w14:paraId="5709A034">
            <w:pPr>
              <w:pStyle w:val="13"/>
            </w:pPr>
            <w:r>
              <w:t>冀财教【2024】141号 河北省财政厅关于提前下达2025年省级城乡义务教育补助经费预算的通知</w:t>
            </w:r>
          </w:p>
        </w:tc>
      </w:tr>
      <w:tr w14:paraId="2D1F7E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29C897">
            <w:pPr>
              <w:pStyle w:val="14"/>
            </w:pPr>
            <w:r>
              <w:t>预算规模及资金用途</w:t>
            </w:r>
          </w:p>
        </w:tc>
        <w:tc>
          <w:tcPr>
            <w:tcW w:w="1276" w:type="dxa"/>
            <w:vAlign w:val="center"/>
          </w:tcPr>
          <w:p w14:paraId="6A659DDD">
            <w:pPr>
              <w:pStyle w:val="14"/>
            </w:pPr>
            <w:r>
              <w:t>预算数</w:t>
            </w:r>
          </w:p>
        </w:tc>
        <w:tc>
          <w:tcPr>
            <w:tcW w:w="1332" w:type="dxa"/>
            <w:vAlign w:val="center"/>
          </w:tcPr>
          <w:p w14:paraId="5793ABE0">
            <w:pPr>
              <w:pStyle w:val="13"/>
            </w:pPr>
            <w:r>
              <w:t>0.72</w:t>
            </w:r>
          </w:p>
        </w:tc>
        <w:tc>
          <w:tcPr>
            <w:tcW w:w="1587" w:type="dxa"/>
            <w:vAlign w:val="center"/>
          </w:tcPr>
          <w:p w14:paraId="25158634">
            <w:pPr>
              <w:pStyle w:val="14"/>
            </w:pPr>
            <w:r>
              <w:t>其中：财政    资金</w:t>
            </w:r>
          </w:p>
        </w:tc>
        <w:tc>
          <w:tcPr>
            <w:tcW w:w="1304" w:type="dxa"/>
            <w:vAlign w:val="center"/>
          </w:tcPr>
          <w:p w14:paraId="0869326B">
            <w:pPr>
              <w:pStyle w:val="13"/>
            </w:pPr>
            <w:r>
              <w:t>0.72</w:t>
            </w:r>
          </w:p>
        </w:tc>
        <w:tc>
          <w:tcPr>
            <w:tcW w:w="1276" w:type="dxa"/>
            <w:vAlign w:val="center"/>
          </w:tcPr>
          <w:p w14:paraId="1AC38D77">
            <w:pPr>
              <w:pStyle w:val="14"/>
            </w:pPr>
            <w:r>
              <w:t>其他资金</w:t>
            </w:r>
          </w:p>
        </w:tc>
        <w:tc>
          <w:tcPr>
            <w:tcW w:w="1843" w:type="dxa"/>
            <w:vAlign w:val="center"/>
          </w:tcPr>
          <w:p w14:paraId="12B501A1">
            <w:pPr>
              <w:pStyle w:val="13"/>
            </w:pPr>
            <w:r>
              <w:t xml:space="preserve"> </w:t>
            </w:r>
          </w:p>
        </w:tc>
      </w:tr>
      <w:tr w14:paraId="70E44A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E4F890"/>
        </w:tc>
        <w:tc>
          <w:tcPr>
            <w:tcW w:w="8618" w:type="dxa"/>
            <w:gridSpan w:val="6"/>
            <w:vAlign w:val="center"/>
          </w:tcPr>
          <w:p w14:paraId="67CE7E2A">
            <w:pPr>
              <w:pStyle w:val="13"/>
            </w:pPr>
            <w:r>
              <w:t>用于家庭经济困难学生补助，保障学生顺利接受教育。</w:t>
            </w:r>
          </w:p>
        </w:tc>
      </w:tr>
      <w:tr w14:paraId="3F12E6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2C7B2F">
            <w:pPr>
              <w:pStyle w:val="14"/>
            </w:pPr>
            <w:r>
              <w:t>资金支出计划（%）</w:t>
            </w:r>
          </w:p>
        </w:tc>
        <w:tc>
          <w:tcPr>
            <w:tcW w:w="2608" w:type="dxa"/>
            <w:gridSpan w:val="2"/>
            <w:vAlign w:val="center"/>
          </w:tcPr>
          <w:p w14:paraId="3E9CD0FB">
            <w:pPr>
              <w:pStyle w:val="14"/>
            </w:pPr>
            <w:r>
              <w:t>3月底</w:t>
            </w:r>
          </w:p>
        </w:tc>
        <w:tc>
          <w:tcPr>
            <w:tcW w:w="1587" w:type="dxa"/>
            <w:vAlign w:val="center"/>
          </w:tcPr>
          <w:p w14:paraId="7A338CD2">
            <w:pPr>
              <w:pStyle w:val="14"/>
            </w:pPr>
            <w:r>
              <w:t>6月底</w:t>
            </w:r>
          </w:p>
        </w:tc>
        <w:tc>
          <w:tcPr>
            <w:tcW w:w="1304" w:type="dxa"/>
            <w:vAlign w:val="center"/>
          </w:tcPr>
          <w:p w14:paraId="068D0AEB">
            <w:pPr>
              <w:pStyle w:val="14"/>
            </w:pPr>
            <w:r>
              <w:t>10月底</w:t>
            </w:r>
          </w:p>
        </w:tc>
        <w:tc>
          <w:tcPr>
            <w:tcW w:w="3119" w:type="dxa"/>
            <w:gridSpan w:val="2"/>
            <w:vAlign w:val="center"/>
          </w:tcPr>
          <w:p w14:paraId="4EC847E3">
            <w:pPr>
              <w:pStyle w:val="14"/>
            </w:pPr>
            <w:r>
              <w:t>12月底</w:t>
            </w:r>
          </w:p>
        </w:tc>
      </w:tr>
      <w:tr w14:paraId="29FA95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C0E1A1"/>
        </w:tc>
        <w:tc>
          <w:tcPr>
            <w:tcW w:w="2608" w:type="dxa"/>
            <w:gridSpan w:val="2"/>
            <w:vAlign w:val="center"/>
          </w:tcPr>
          <w:p w14:paraId="5BA6DE33">
            <w:pPr>
              <w:pStyle w:val="15"/>
            </w:pPr>
            <w:r>
              <w:t xml:space="preserve"> </w:t>
            </w:r>
          </w:p>
        </w:tc>
        <w:tc>
          <w:tcPr>
            <w:tcW w:w="1587" w:type="dxa"/>
            <w:vAlign w:val="center"/>
          </w:tcPr>
          <w:p w14:paraId="1918CE48">
            <w:pPr>
              <w:pStyle w:val="15"/>
            </w:pPr>
            <w:r>
              <w:t xml:space="preserve"> </w:t>
            </w:r>
          </w:p>
        </w:tc>
        <w:tc>
          <w:tcPr>
            <w:tcW w:w="1304" w:type="dxa"/>
            <w:vAlign w:val="center"/>
          </w:tcPr>
          <w:p w14:paraId="445B7304">
            <w:pPr>
              <w:pStyle w:val="15"/>
            </w:pPr>
            <w:r>
              <w:t>30%</w:t>
            </w:r>
          </w:p>
        </w:tc>
        <w:tc>
          <w:tcPr>
            <w:tcW w:w="3119" w:type="dxa"/>
            <w:gridSpan w:val="2"/>
            <w:vAlign w:val="center"/>
          </w:tcPr>
          <w:p w14:paraId="4868E26D">
            <w:pPr>
              <w:pStyle w:val="15"/>
            </w:pPr>
            <w:r>
              <w:t>100%</w:t>
            </w:r>
          </w:p>
        </w:tc>
      </w:tr>
      <w:tr w14:paraId="73FD86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59285C">
            <w:pPr>
              <w:pStyle w:val="14"/>
            </w:pPr>
            <w:r>
              <w:t>绩效目标</w:t>
            </w:r>
          </w:p>
        </w:tc>
        <w:tc>
          <w:tcPr>
            <w:tcW w:w="8618" w:type="dxa"/>
            <w:gridSpan w:val="6"/>
            <w:vAlign w:val="center"/>
          </w:tcPr>
          <w:p w14:paraId="0AE6F526">
            <w:pPr>
              <w:pStyle w:val="13"/>
            </w:pPr>
            <w:r>
              <w:t>1.用于资助家庭经济困难学生，保障学生顺利接受义务教育。</w:t>
            </w:r>
            <w:r>
              <w:tab/>
            </w:r>
            <w:r>
              <w:tab/>
            </w:r>
            <w:r>
              <w:tab/>
            </w:r>
            <w:r>
              <w:tab/>
            </w:r>
            <w:r>
              <w:tab/>
            </w:r>
            <w:r>
              <w:tab/>
            </w:r>
          </w:p>
          <w:p w14:paraId="13B8D395">
            <w:pPr>
              <w:pStyle w:val="13"/>
            </w:pPr>
          </w:p>
        </w:tc>
      </w:tr>
    </w:tbl>
    <w:p w14:paraId="3A0982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7782E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061D69">
            <w:pPr>
              <w:pStyle w:val="14"/>
            </w:pPr>
            <w:r>
              <w:t>一级指标</w:t>
            </w:r>
          </w:p>
        </w:tc>
        <w:tc>
          <w:tcPr>
            <w:tcW w:w="1276" w:type="dxa"/>
            <w:vAlign w:val="center"/>
          </w:tcPr>
          <w:p w14:paraId="2EB8F890">
            <w:pPr>
              <w:pStyle w:val="14"/>
            </w:pPr>
            <w:r>
              <w:t>二级指标</w:t>
            </w:r>
          </w:p>
        </w:tc>
        <w:tc>
          <w:tcPr>
            <w:tcW w:w="1332" w:type="dxa"/>
            <w:vAlign w:val="center"/>
          </w:tcPr>
          <w:p w14:paraId="7870A66E">
            <w:pPr>
              <w:pStyle w:val="14"/>
            </w:pPr>
            <w:r>
              <w:t>三级指标</w:t>
            </w:r>
          </w:p>
        </w:tc>
        <w:tc>
          <w:tcPr>
            <w:tcW w:w="2891" w:type="dxa"/>
            <w:vAlign w:val="center"/>
          </w:tcPr>
          <w:p w14:paraId="681671E4">
            <w:pPr>
              <w:pStyle w:val="14"/>
            </w:pPr>
            <w:r>
              <w:t>绩效指标描述</w:t>
            </w:r>
          </w:p>
        </w:tc>
        <w:tc>
          <w:tcPr>
            <w:tcW w:w="1276" w:type="dxa"/>
            <w:vAlign w:val="center"/>
          </w:tcPr>
          <w:p w14:paraId="50E69A5D">
            <w:pPr>
              <w:pStyle w:val="14"/>
            </w:pPr>
            <w:r>
              <w:t>指标值</w:t>
            </w:r>
          </w:p>
        </w:tc>
        <w:tc>
          <w:tcPr>
            <w:tcW w:w="1843" w:type="dxa"/>
            <w:vAlign w:val="center"/>
          </w:tcPr>
          <w:p w14:paraId="27486660">
            <w:pPr>
              <w:pStyle w:val="14"/>
            </w:pPr>
            <w:r>
              <w:t>指标值确定依据</w:t>
            </w:r>
          </w:p>
        </w:tc>
      </w:tr>
      <w:tr w14:paraId="45F29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E2632C">
            <w:pPr>
              <w:pStyle w:val="15"/>
            </w:pPr>
            <w:r>
              <w:t>产出指标</w:t>
            </w:r>
          </w:p>
        </w:tc>
        <w:tc>
          <w:tcPr>
            <w:tcW w:w="1276" w:type="dxa"/>
            <w:vAlign w:val="center"/>
          </w:tcPr>
          <w:p w14:paraId="74BC6543">
            <w:pPr>
              <w:pStyle w:val="13"/>
            </w:pPr>
            <w:r>
              <w:t>数量指标</w:t>
            </w:r>
          </w:p>
        </w:tc>
        <w:tc>
          <w:tcPr>
            <w:tcW w:w="1332" w:type="dxa"/>
            <w:vAlign w:val="center"/>
          </w:tcPr>
          <w:p w14:paraId="206F0500">
            <w:pPr>
              <w:pStyle w:val="13"/>
            </w:pPr>
            <w:r>
              <w:t>发放人数覆盖率</w:t>
            </w:r>
          </w:p>
        </w:tc>
        <w:tc>
          <w:tcPr>
            <w:tcW w:w="2891" w:type="dxa"/>
            <w:vAlign w:val="center"/>
          </w:tcPr>
          <w:p w14:paraId="1F17767F">
            <w:pPr>
              <w:pStyle w:val="13"/>
            </w:pPr>
            <w:r>
              <w:t>贫困生资助覆盖率</w:t>
            </w:r>
          </w:p>
        </w:tc>
        <w:tc>
          <w:tcPr>
            <w:tcW w:w="1276" w:type="dxa"/>
            <w:vAlign w:val="center"/>
          </w:tcPr>
          <w:p w14:paraId="26AF04EE">
            <w:pPr>
              <w:pStyle w:val="13"/>
            </w:pPr>
            <w:r>
              <w:t>100%</w:t>
            </w:r>
          </w:p>
        </w:tc>
        <w:tc>
          <w:tcPr>
            <w:tcW w:w="1843" w:type="dxa"/>
            <w:vAlign w:val="center"/>
          </w:tcPr>
          <w:p w14:paraId="4E22097E">
            <w:pPr>
              <w:pStyle w:val="13"/>
            </w:pPr>
            <w:r>
              <w:t>2025年初工作计划</w:t>
            </w:r>
          </w:p>
        </w:tc>
      </w:tr>
      <w:tr w14:paraId="1ABC6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2F7D96"/>
        </w:tc>
        <w:tc>
          <w:tcPr>
            <w:tcW w:w="1276" w:type="dxa"/>
            <w:vAlign w:val="center"/>
          </w:tcPr>
          <w:p w14:paraId="117F5F86">
            <w:pPr>
              <w:pStyle w:val="13"/>
            </w:pPr>
            <w:r>
              <w:t>质量指标</w:t>
            </w:r>
          </w:p>
        </w:tc>
        <w:tc>
          <w:tcPr>
            <w:tcW w:w="1332" w:type="dxa"/>
            <w:vAlign w:val="center"/>
          </w:tcPr>
          <w:p w14:paraId="1B08F9E3">
            <w:pPr>
              <w:pStyle w:val="13"/>
            </w:pPr>
            <w:r>
              <w:t>实际支出金额</w:t>
            </w:r>
          </w:p>
        </w:tc>
        <w:tc>
          <w:tcPr>
            <w:tcW w:w="2891" w:type="dxa"/>
            <w:vAlign w:val="center"/>
          </w:tcPr>
          <w:p w14:paraId="0D99A124">
            <w:pPr>
              <w:pStyle w:val="13"/>
            </w:pPr>
            <w:r>
              <w:t>实际支出金额</w:t>
            </w:r>
          </w:p>
        </w:tc>
        <w:tc>
          <w:tcPr>
            <w:tcW w:w="1276" w:type="dxa"/>
            <w:vAlign w:val="center"/>
          </w:tcPr>
          <w:p w14:paraId="60AE5E8E">
            <w:pPr>
              <w:pStyle w:val="13"/>
            </w:pPr>
            <w:r>
              <w:t>0.72万元</w:t>
            </w:r>
          </w:p>
        </w:tc>
        <w:tc>
          <w:tcPr>
            <w:tcW w:w="1843" w:type="dxa"/>
            <w:vAlign w:val="center"/>
          </w:tcPr>
          <w:p w14:paraId="513286D9">
            <w:pPr>
              <w:pStyle w:val="13"/>
            </w:pPr>
            <w:r>
              <w:t>2025年县级预算编制通知</w:t>
            </w:r>
          </w:p>
        </w:tc>
      </w:tr>
      <w:tr w14:paraId="337B5B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DB44CC"/>
        </w:tc>
        <w:tc>
          <w:tcPr>
            <w:tcW w:w="1276" w:type="dxa"/>
            <w:vAlign w:val="center"/>
          </w:tcPr>
          <w:p w14:paraId="1610489B">
            <w:pPr>
              <w:pStyle w:val="13"/>
            </w:pPr>
            <w:r>
              <w:t>时效指标</w:t>
            </w:r>
          </w:p>
        </w:tc>
        <w:tc>
          <w:tcPr>
            <w:tcW w:w="1332" w:type="dxa"/>
            <w:vAlign w:val="center"/>
          </w:tcPr>
          <w:p w14:paraId="0CACCBBC">
            <w:pPr>
              <w:pStyle w:val="13"/>
            </w:pPr>
            <w:r>
              <w:t>补助发放到位率</w:t>
            </w:r>
          </w:p>
        </w:tc>
        <w:tc>
          <w:tcPr>
            <w:tcW w:w="2891" w:type="dxa"/>
            <w:vAlign w:val="center"/>
          </w:tcPr>
          <w:p w14:paraId="4C7C56BD">
            <w:pPr>
              <w:pStyle w:val="13"/>
            </w:pPr>
            <w:r>
              <w:t>补助发放到位率</w:t>
            </w:r>
          </w:p>
        </w:tc>
        <w:tc>
          <w:tcPr>
            <w:tcW w:w="1276" w:type="dxa"/>
            <w:vAlign w:val="center"/>
          </w:tcPr>
          <w:p w14:paraId="168CCD54">
            <w:pPr>
              <w:pStyle w:val="13"/>
            </w:pPr>
            <w:r>
              <w:t>100%</w:t>
            </w:r>
          </w:p>
        </w:tc>
        <w:tc>
          <w:tcPr>
            <w:tcW w:w="1843" w:type="dxa"/>
            <w:vAlign w:val="center"/>
          </w:tcPr>
          <w:p w14:paraId="547FC1DC">
            <w:pPr>
              <w:pStyle w:val="13"/>
            </w:pPr>
            <w:r>
              <w:t>2025年初工作计划</w:t>
            </w:r>
          </w:p>
        </w:tc>
      </w:tr>
      <w:tr w14:paraId="0A047E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4576BA"/>
        </w:tc>
        <w:tc>
          <w:tcPr>
            <w:tcW w:w="1276" w:type="dxa"/>
            <w:vAlign w:val="center"/>
          </w:tcPr>
          <w:p w14:paraId="7D9F9ACD">
            <w:pPr>
              <w:pStyle w:val="13"/>
            </w:pPr>
            <w:r>
              <w:t>成本指标</w:t>
            </w:r>
          </w:p>
        </w:tc>
        <w:tc>
          <w:tcPr>
            <w:tcW w:w="1332" w:type="dxa"/>
            <w:vAlign w:val="center"/>
          </w:tcPr>
          <w:p w14:paraId="11EE3178">
            <w:pPr>
              <w:pStyle w:val="13"/>
            </w:pPr>
            <w:r>
              <w:t>及时发放率</w:t>
            </w:r>
          </w:p>
        </w:tc>
        <w:tc>
          <w:tcPr>
            <w:tcW w:w="2891" w:type="dxa"/>
            <w:vAlign w:val="center"/>
          </w:tcPr>
          <w:p w14:paraId="334FF352">
            <w:pPr>
              <w:pStyle w:val="13"/>
            </w:pPr>
            <w:r>
              <w:t>补助发放及时率</w:t>
            </w:r>
          </w:p>
        </w:tc>
        <w:tc>
          <w:tcPr>
            <w:tcW w:w="1276" w:type="dxa"/>
            <w:vAlign w:val="center"/>
          </w:tcPr>
          <w:p w14:paraId="632AFD52">
            <w:pPr>
              <w:pStyle w:val="13"/>
            </w:pPr>
            <w:r>
              <w:t>100%</w:t>
            </w:r>
          </w:p>
        </w:tc>
        <w:tc>
          <w:tcPr>
            <w:tcW w:w="1843" w:type="dxa"/>
            <w:vAlign w:val="center"/>
          </w:tcPr>
          <w:p w14:paraId="13BFCDCA">
            <w:pPr>
              <w:pStyle w:val="13"/>
            </w:pPr>
            <w:r>
              <w:t>2025年初工作计划</w:t>
            </w:r>
          </w:p>
        </w:tc>
      </w:tr>
      <w:tr w14:paraId="5D00FC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C8F028">
            <w:pPr>
              <w:pStyle w:val="15"/>
            </w:pPr>
            <w:r>
              <w:t>效益指标</w:t>
            </w:r>
          </w:p>
        </w:tc>
        <w:tc>
          <w:tcPr>
            <w:tcW w:w="1276" w:type="dxa"/>
            <w:vAlign w:val="center"/>
          </w:tcPr>
          <w:p w14:paraId="586AA8BA">
            <w:pPr>
              <w:pStyle w:val="13"/>
            </w:pPr>
            <w:r>
              <w:t>经济效益指标</w:t>
            </w:r>
          </w:p>
        </w:tc>
        <w:tc>
          <w:tcPr>
            <w:tcW w:w="1332" w:type="dxa"/>
            <w:vAlign w:val="center"/>
          </w:tcPr>
          <w:p w14:paraId="0000FB13">
            <w:pPr>
              <w:pStyle w:val="13"/>
            </w:pPr>
            <w:r>
              <w:t>提高学生学习动力程度</w:t>
            </w:r>
          </w:p>
        </w:tc>
        <w:tc>
          <w:tcPr>
            <w:tcW w:w="2891" w:type="dxa"/>
            <w:vAlign w:val="center"/>
          </w:tcPr>
          <w:p w14:paraId="362C29A6">
            <w:pPr>
              <w:pStyle w:val="13"/>
            </w:pPr>
            <w:r>
              <w:t>提高学生学习动力程度</w:t>
            </w:r>
          </w:p>
        </w:tc>
        <w:tc>
          <w:tcPr>
            <w:tcW w:w="1276" w:type="dxa"/>
            <w:vAlign w:val="center"/>
          </w:tcPr>
          <w:p w14:paraId="5D9D4735">
            <w:pPr>
              <w:pStyle w:val="13"/>
            </w:pPr>
            <w:r>
              <w:t>效果显著</w:t>
            </w:r>
          </w:p>
        </w:tc>
        <w:tc>
          <w:tcPr>
            <w:tcW w:w="1843" w:type="dxa"/>
            <w:vAlign w:val="center"/>
          </w:tcPr>
          <w:p w14:paraId="5B7BD45B">
            <w:pPr>
              <w:pStyle w:val="13"/>
            </w:pPr>
            <w:r>
              <w:t>2025年初工作计划</w:t>
            </w:r>
          </w:p>
        </w:tc>
      </w:tr>
      <w:tr w14:paraId="57EAF9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5F528E"/>
        </w:tc>
        <w:tc>
          <w:tcPr>
            <w:tcW w:w="1276" w:type="dxa"/>
            <w:vAlign w:val="center"/>
          </w:tcPr>
          <w:p w14:paraId="3DFDEF5C">
            <w:pPr>
              <w:pStyle w:val="13"/>
            </w:pPr>
            <w:r>
              <w:t>社会效益指标</w:t>
            </w:r>
          </w:p>
        </w:tc>
        <w:tc>
          <w:tcPr>
            <w:tcW w:w="1332" w:type="dxa"/>
            <w:vAlign w:val="center"/>
          </w:tcPr>
          <w:p w14:paraId="68AB839B">
            <w:pPr>
              <w:pStyle w:val="13"/>
            </w:pPr>
            <w:r>
              <w:t>学生及家长满意、社会稳定</w:t>
            </w:r>
          </w:p>
        </w:tc>
        <w:tc>
          <w:tcPr>
            <w:tcW w:w="2891" w:type="dxa"/>
            <w:vAlign w:val="center"/>
          </w:tcPr>
          <w:p w14:paraId="10AF2488">
            <w:pPr>
              <w:pStyle w:val="13"/>
            </w:pPr>
            <w:r>
              <w:t>学生及家长满意、社会稳定</w:t>
            </w:r>
          </w:p>
        </w:tc>
        <w:tc>
          <w:tcPr>
            <w:tcW w:w="1276" w:type="dxa"/>
            <w:vAlign w:val="center"/>
          </w:tcPr>
          <w:p w14:paraId="5417AACD">
            <w:pPr>
              <w:pStyle w:val="13"/>
            </w:pPr>
            <w:r>
              <w:t>显著提升</w:t>
            </w:r>
          </w:p>
        </w:tc>
        <w:tc>
          <w:tcPr>
            <w:tcW w:w="1843" w:type="dxa"/>
            <w:vAlign w:val="center"/>
          </w:tcPr>
          <w:p w14:paraId="33923A89">
            <w:pPr>
              <w:pStyle w:val="13"/>
            </w:pPr>
            <w:r>
              <w:t>2025年初工作计划</w:t>
            </w:r>
          </w:p>
        </w:tc>
      </w:tr>
      <w:tr w14:paraId="12D924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35588C">
            <w:pPr>
              <w:pStyle w:val="15"/>
            </w:pPr>
            <w:r>
              <w:t>满意度指标</w:t>
            </w:r>
          </w:p>
        </w:tc>
        <w:tc>
          <w:tcPr>
            <w:tcW w:w="1276" w:type="dxa"/>
            <w:vAlign w:val="center"/>
          </w:tcPr>
          <w:p w14:paraId="73E25105">
            <w:pPr>
              <w:pStyle w:val="13"/>
            </w:pPr>
            <w:r>
              <w:t>服务对象满意度指标</w:t>
            </w:r>
          </w:p>
        </w:tc>
        <w:tc>
          <w:tcPr>
            <w:tcW w:w="1332" w:type="dxa"/>
            <w:vAlign w:val="center"/>
          </w:tcPr>
          <w:p w14:paraId="31405DB2">
            <w:pPr>
              <w:pStyle w:val="13"/>
            </w:pPr>
            <w:r>
              <w:t>学生及家长满意度</w:t>
            </w:r>
          </w:p>
        </w:tc>
        <w:tc>
          <w:tcPr>
            <w:tcW w:w="2891" w:type="dxa"/>
            <w:vAlign w:val="center"/>
          </w:tcPr>
          <w:p w14:paraId="4363AF28">
            <w:pPr>
              <w:pStyle w:val="13"/>
            </w:pPr>
            <w:r>
              <w:t>学生及家长满意度</w:t>
            </w:r>
          </w:p>
        </w:tc>
        <w:tc>
          <w:tcPr>
            <w:tcW w:w="1276" w:type="dxa"/>
            <w:vAlign w:val="center"/>
          </w:tcPr>
          <w:p w14:paraId="02319774">
            <w:pPr>
              <w:pStyle w:val="13"/>
            </w:pPr>
            <w:r>
              <w:t>≥95%</w:t>
            </w:r>
          </w:p>
        </w:tc>
        <w:tc>
          <w:tcPr>
            <w:tcW w:w="1843" w:type="dxa"/>
            <w:vAlign w:val="center"/>
          </w:tcPr>
          <w:p w14:paraId="1EE46878">
            <w:pPr>
              <w:pStyle w:val="13"/>
            </w:pPr>
            <w:r>
              <w:t>2025年初工作计划</w:t>
            </w:r>
          </w:p>
        </w:tc>
      </w:tr>
    </w:tbl>
    <w:p w14:paraId="7344416E">
      <w:pPr>
        <w:sectPr>
          <w:pgSz w:w="11900" w:h="16840"/>
          <w:pgMar w:top="1984" w:right="1304" w:bottom="1134" w:left="1304" w:header="720" w:footer="720" w:gutter="0"/>
          <w:cols w:space="720" w:num="1"/>
        </w:sectPr>
      </w:pPr>
    </w:p>
    <w:p w14:paraId="3A3E78E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167206">
      <w:pPr>
        <w:spacing w:before="0" w:after="0"/>
        <w:ind w:firstLine="560"/>
        <w:jc w:val="left"/>
        <w:outlineLvl w:val="3"/>
      </w:pPr>
      <w:bookmarkStart w:id="277" w:name="_Toc_4_4_0000000278"/>
      <w:r>
        <w:rPr>
          <w:rFonts w:ascii="方正仿宋_GBK" w:hAnsi="方正仿宋_GBK" w:eastAsia="方正仿宋_GBK" w:cs="方正仿宋_GBK"/>
          <w:color w:val="000000"/>
          <w:sz w:val="28"/>
        </w:rPr>
        <w:t>275.冀财教【2024】142号 河北省财政厅关于提前下达2025年省级学前教育发展资金通知绩效目标表</w:t>
      </w:r>
      <w:bookmarkEnd w:id="2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33967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B551276">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5CE4EB47">
            <w:pPr>
              <w:pStyle w:val="11"/>
            </w:pPr>
            <w:r>
              <w:t>单位：万元</w:t>
            </w:r>
          </w:p>
        </w:tc>
      </w:tr>
      <w:tr w14:paraId="0AD0AA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FDDA2C">
            <w:pPr>
              <w:pStyle w:val="14"/>
            </w:pPr>
            <w:r>
              <w:t>项目编码</w:t>
            </w:r>
          </w:p>
        </w:tc>
        <w:tc>
          <w:tcPr>
            <w:tcW w:w="2608" w:type="dxa"/>
            <w:gridSpan w:val="2"/>
            <w:vAlign w:val="center"/>
          </w:tcPr>
          <w:p w14:paraId="24E38C21">
            <w:pPr>
              <w:pStyle w:val="13"/>
            </w:pPr>
            <w:r>
              <w:t>13073025P000573100039</w:t>
            </w:r>
          </w:p>
        </w:tc>
        <w:tc>
          <w:tcPr>
            <w:tcW w:w="1587" w:type="dxa"/>
            <w:vAlign w:val="center"/>
          </w:tcPr>
          <w:p w14:paraId="49B52902">
            <w:pPr>
              <w:pStyle w:val="14"/>
            </w:pPr>
            <w:r>
              <w:t>项目名称</w:t>
            </w:r>
          </w:p>
        </w:tc>
        <w:tc>
          <w:tcPr>
            <w:tcW w:w="4423" w:type="dxa"/>
            <w:gridSpan w:val="3"/>
            <w:vAlign w:val="center"/>
          </w:tcPr>
          <w:p w14:paraId="392C3F08">
            <w:pPr>
              <w:pStyle w:val="13"/>
            </w:pPr>
            <w:r>
              <w:t>冀财教【2024】142号 河北省财政厅关于提前下达2025年省级学前教育发展资金通知</w:t>
            </w:r>
          </w:p>
        </w:tc>
      </w:tr>
      <w:tr w14:paraId="657C85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120CFD">
            <w:pPr>
              <w:pStyle w:val="14"/>
            </w:pPr>
            <w:r>
              <w:t>预算规模及资金用途</w:t>
            </w:r>
          </w:p>
        </w:tc>
        <w:tc>
          <w:tcPr>
            <w:tcW w:w="1276" w:type="dxa"/>
            <w:vAlign w:val="center"/>
          </w:tcPr>
          <w:p w14:paraId="0AE77E66">
            <w:pPr>
              <w:pStyle w:val="14"/>
            </w:pPr>
            <w:r>
              <w:t>预算数</w:t>
            </w:r>
          </w:p>
        </w:tc>
        <w:tc>
          <w:tcPr>
            <w:tcW w:w="1332" w:type="dxa"/>
            <w:vAlign w:val="center"/>
          </w:tcPr>
          <w:p w14:paraId="4C65AAD2">
            <w:pPr>
              <w:pStyle w:val="13"/>
            </w:pPr>
            <w:r>
              <w:t>5.24</w:t>
            </w:r>
          </w:p>
        </w:tc>
        <w:tc>
          <w:tcPr>
            <w:tcW w:w="1587" w:type="dxa"/>
            <w:vAlign w:val="center"/>
          </w:tcPr>
          <w:p w14:paraId="61FE87FC">
            <w:pPr>
              <w:pStyle w:val="14"/>
            </w:pPr>
            <w:r>
              <w:t>其中：财政    资金</w:t>
            </w:r>
          </w:p>
        </w:tc>
        <w:tc>
          <w:tcPr>
            <w:tcW w:w="1304" w:type="dxa"/>
            <w:vAlign w:val="center"/>
          </w:tcPr>
          <w:p w14:paraId="39E6AE46">
            <w:pPr>
              <w:pStyle w:val="13"/>
            </w:pPr>
            <w:r>
              <w:t>5.24</w:t>
            </w:r>
          </w:p>
        </w:tc>
        <w:tc>
          <w:tcPr>
            <w:tcW w:w="1276" w:type="dxa"/>
            <w:vAlign w:val="center"/>
          </w:tcPr>
          <w:p w14:paraId="2C0A8E6F">
            <w:pPr>
              <w:pStyle w:val="14"/>
            </w:pPr>
            <w:r>
              <w:t>其他资金</w:t>
            </w:r>
          </w:p>
        </w:tc>
        <w:tc>
          <w:tcPr>
            <w:tcW w:w="1843" w:type="dxa"/>
            <w:vAlign w:val="center"/>
          </w:tcPr>
          <w:p w14:paraId="72065449">
            <w:pPr>
              <w:pStyle w:val="13"/>
            </w:pPr>
            <w:r>
              <w:t xml:space="preserve"> </w:t>
            </w:r>
          </w:p>
        </w:tc>
      </w:tr>
      <w:tr w14:paraId="6E234D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EB885D"/>
        </w:tc>
        <w:tc>
          <w:tcPr>
            <w:tcW w:w="8618" w:type="dxa"/>
            <w:gridSpan w:val="6"/>
            <w:vAlign w:val="center"/>
          </w:tcPr>
          <w:p w14:paraId="52075D4A">
            <w:pPr>
              <w:pStyle w:val="13"/>
            </w:pPr>
            <w:r>
              <w:t>用于幼儿园日常办公、维修等经费的支出，从而改善办学条件达到保障教育教学顺利进行的效果。</w:t>
            </w:r>
          </w:p>
        </w:tc>
      </w:tr>
      <w:tr w14:paraId="66B991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73D34C">
            <w:pPr>
              <w:pStyle w:val="14"/>
            </w:pPr>
            <w:r>
              <w:t>资金支出计划（%）</w:t>
            </w:r>
          </w:p>
        </w:tc>
        <w:tc>
          <w:tcPr>
            <w:tcW w:w="2608" w:type="dxa"/>
            <w:gridSpan w:val="2"/>
            <w:vAlign w:val="center"/>
          </w:tcPr>
          <w:p w14:paraId="77E1B0AD">
            <w:pPr>
              <w:pStyle w:val="14"/>
            </w:pPr>
            <w:r>
              <w:t>3月底</w:t>
            </w:r>
          </w:p>
        </w:tc>
        <w:tc>
          <w:tcPr>
            <w:tcW w:w="1587" w:type="dxa"/>
            <w:vAlign w:val="center"/>
          </w:tcPr>
          <w:p w14:paraId="30AFAE63">
            <w:pPr>
              <w:pStyle w:val="14"/>
            </w:pPr>
            <w:r>
              <w:t>6月底</w:t>
            </w:r>
          </w:p>
        </w:tc>
        <w:tc>
          <w:tcPr>
            <w:tcW w:w="1304" w:type="dxa"/>
            <w:vAlign w:val="center"/>
          </w:tcPr>
          <w:p w14:paraId="2EDA99EB">
            <w:pPr>
              <w:pStyle w:val="14"/>
            </w:pPr>
            <w:r>
              <w:t>10月底</w:t>
            </w:r>
          </w:p>
        </w:tc>
        <w:tc>
          <w:tcPr>
            <w:tcW w:w="3119" w:type="dxa"/>
            <w:gridSpan w:val="2"/>
            <w:vAlign w:val="center"/>
          </w:tcPr>
          <w:p w14:paraId="2676B6D1">
            <w:pPr>
              <w:pStyle w:val="14"/>
            </w:pPr>
            <w:r>
              <w:t>12月底</w:t>
            </w:r>
          </w:p>
        </w:tc>
      </w:tr>
      <w:tr w14:paraId="670647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7FAA3D"/>
        </w:tc>
        <w:tc>
          <w:tcPr>
            <w:tcW w:w="2608" w:type="dxa"/>
            <w:gridSpan w:val="2"/>
            <w:vAlign w:val="center"/>
          </w:tcPr>
          <w:p w14:paraId="5E825D92">
            <w:pPr>
              <w:pStyle w:val="15"/>
            </w:pPr>
            <w:r>
              <w:t>30%</w:t>
            </w:r>
          </w:p>
        </w:tc>
        <w:tc>
          <w:tcPr>
            <w:tcW w:w="1587" w:type="dxa"/>
            <w:vAlign w:val="center"/>
          </w:tcPr>
          <w:p w14:paraId="4865D572">
            <w:pPr>
              <w:pStyle w:val="15"/>
            </w:pPr>
            <w:r>
              <w:t>50%</w:t>
            </w:r>
          </w:p>
        </w:tc>
        <w:tc>
          <w:tcPr>
            <w:tcW w:w="1304" w:type="dxa"/>
            <w:vAlign w:val="center"/>
          </w:tcPr>
          <w:p w14:paraId="034A852C">
            <w:pPr>
              <w:pStyle w:val="15"/>
            </w:pPr>
            <w:r>
              <w:t>70%</w:t>
            </w:r>
          </w:p>
        </w:tc>
        <w:tc>
          <w:tcPr>
            <w:tcW w:w="3119" w:type="dxa"/>
            <w:gridSpan w:val="2"/>
            <w:vAlign w:val="center"/>
          </w:tcPr>
          <w:p w14:paraId="19227127">
            <w:pPr>
              <w:pStyle w:val="15"/>
            </w:pPr>
            <w:r>
              <w:t>100%</w:t>
            </w:r>
          </w:p>
        </w:tc>
      </w:tr>
      <w:tr w14:paraId="1B7077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483124">
            <w:pPr>
              <w:pStyle w:val="14"/>
            </w:pPr>
            <w:r>
              <w:t>绩效目标</w:t>
            </w:r>
          </w:p>
        </w:tc>
        <w:tc>
          <w:tcPr>
            <w:tcW w:w="8618" w:type="dxa"/>
            <w:gridSpan w:val="6"/>
            <w:vAlign w:val="center"/>
          </w:tcPr>
          <w:p w14:paraId="2863A69D">
            <w:pPr>
              <w:pStyle w:val="13"/>
            </w:pPr>
            <w:r>
              <w:t>1.用于幼儿园日常办公、维修等经费的支出，从而改善办学条件达到保障教育教学顺利进行的效果。</w:t>
            </w:r>
          </w:p>
        </w:tc>
      </w:tr>
    </w:tbl>
    <w:p w14:paraId="029EBD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B0443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05447E">
            <w:pPr>
              <w:pStyle w:val="14"/>
            </w:pPr>
            <w:r>
              <w:t>一级指标</w:t>
            </w:r>
          </w:p>
        </w:tc>
        <w:tc>
          <w:tcPr>
            <w:tcW w:w="1276" w:type="dxa"/>
            <w:vAlign w:val="center"/>
          </w:tcPr>
          <w:p w14:paraId="56188A2C">
            <w:pPr>
              <w:pStyle w:val="14"/>
            </w:pPr>
            <w:r>
              <w:t>二级指标</w:t>
            </w:r>
          </w:p>
        </w:tc>
        <w:tc>
          <w:tcPr>
            <w:tcW w:w="1332" w:type="dxa"/>
            <w:vAlign w:val="center"/>
          </w:tcPr>
          <w:p w14:paraId="13D5F0CB">
            <w:pPr>
              <w:pStyle w:val="14"/>
            </w:pPr>
            <w:r>
              <w:t>三级指标</w:t>
            </w:r>
          </w:p>
        </w:tc>
        <w:tc>
          <w:tcPr>
            <w:tcW w:w="2891" w:type="dxa"/>
            <w:vAlign w:val="center"/>
          </w:tcPr>
          <w:p w14:paraId="0CE7724A">
            <w:pPr>
              <w:pStyle w:val="14"/>
            </w:pPr>
            <w:r>
              <w:t>绩效指标描述</w:t>
            </w:r>
          </w:p>
        </w:tc>
        <w:tc>
          <w:tcPr>
            <w:tcW w:w="1276" w:type="dxa"/>
            <w:vAlign w:val="center"/>
          </w:tcPr>
          <w:p w14:paraId="0EFF1386">
            <w:pPr>
              <w:pStyle w:val="14"/>
            </w:pPr>
            <w:r>
              <w:t>指标值</w:t>
            </w:r>
          </w:p>
        </w:tc>
        <w:tc>
          <w:tcPr>
            <w:tcW w:w="1843" w:type="dxa"/>
            <w:vAlign w:val="center"/>
          </w:tcPr>
          <w:p w14:paraId="48D2A02E">
            <w:pPr>
              <w:pStyle w:val="14"/>
            </w:pPr>
            <w:r>
              <w:t>指标值确定依据</w:t>
            </w:r>
          </w:p>
        </w:tc>
      </w:tr>
      <w:tr w14:paraId="469180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EE694D">
            <w:pPr>
              <w:pStyle w:val="15"/>
            </w:pPr>
            <w:r>
              <w:t>产出指标</w:t>
            </w:r>
          </w:p>
        </w:tc>
        <w:tc>
          <w:tcPr>
            <w:tcW w:w="1276" w:type="dxa"/>
            <w:vAlign w:val="center"/>
          </w:tcPr>
          <w:p w14:paraId="38C4BD12">
            <w:pPr>
              <w:pStyle w:val="13"/>
            </w:pPr>
            <w:r>
              <w:t>数量指标</w:t>
            </w:r>
          </w:p>
        </w:tc>
        <w:tc>
          <w:tcPr>
            <w:tcW w:w="1332" w:type="dxa"/>
            <w:vAlign w:val="center"/>
          </w:tcPr>
          <w:p w14:paraId="67EB608F">
            <w:pPr>
              <w:pStyle w:val="13"/>
            </w:pPr>
            <w:r>
              <w:t>经费保障幼儿园数量</w:t>
            </w:r>
          </w:p>
        </w:tc>
        <w:tc>
          <w:tcPr>
            <w:tcW w:w="2891" w:type="dxa"/>
            <w:vAlign w:val="center"/>
          </w:tcPr>
          <w:p w14:paraId="2A7358E5">
            <w:pPr>
              <w:pStyle w:val="13"/>
            </w:pPr>
            <w:r>
              <w:t>经费保障幼儿园教育教学顺利进行</w:t>
            </w:r>
          </w:p>
        </w:tc>
        <w:tc>
          <w:tcPr>
            <w:tcW w:w="1276" w:type="dxa"/>
            <w:vAlign w:val="center"/>
          </w:tcPr>
          <w:p w14:paraId="4F8DAB1E">
            <w:pPr>
              <w:pStyle w:val="13"/>
            </w:pPr>
            <w:r>
              <w:t>1所</w:t>
            </w:r>
          </w:p>
        </w:tc>
        <w:tc>
          <w:tcPr>
            <w:tcW w:w="1843" w:type="dxa"/>
            <w:vAlign w:val="center"/>
          </w:tcPr>
          <w:p w14:paraId="27AAACB2">
            <w:pPr>
              <w:pStyle w:val="13"/>
            </w:pPr>
            <w:r>
              <w:t>2025年初工作计划</w:t>
            </w:r>
          </w:p>
        </w:tc>
      </w:tr>
      <w:tr w14:paraId="04B8ED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82A9A2"/>
        </w:tc>
        <w:tc>
          <w:tcPr>
            <w:tcW w:w="1276" w:type="dxa"/>
            <w:vAlign w:val="center"/>
          </w:tcPr>
          <w:p w14:paraId="1DC55B87">
            <w:pPr>
              <w:pStyle w:val="13"/>
            </w:pPr>
            <w:r>
              <w:t>质量指标</w:t>
            </w:r>
          </w:p>
        </w:tc>
        <w:tc>
          <w:tcPr>
            <w:tcW w:w="1332" w:type="dxa"/>
            <w:vAlign w:val="center"/>
          </w:tcPr>
          <w:p w14:paraId="0DC22201">
            <w:pPr>
              <w:pStyle w:val="13"/>
            </w:pPr>
            <w:r>
              <w:t>幼儿园正常运转率</w:t>
            </w:r>
          </w:p>
        </w:tc>
        <w:tc>
          <w:tcPr>
            <w:tcW w:w="2891" w:type="dxa"/>
            <w:vAlign w:val="center"/>
          </w:tcPr>
          <w:p w14:paraId="1AF4CC51">
            <w:pPr>
              <w:pStyle w:val="13"/>
            </w:pPr>
            <w:r>
              <w:t>幼儿园工作正常运转</w:t>
            </w:r>
          </w:p>
        </w:tc>
        <w:tc>
          <w:tcPr>
            <w:tcW w:w="1276" w:type="dxa"/>
            <w:vAlign w:val="center"/>
          </w:tcPr>
          <w:p w14:paraId="493E52ED">
            <w:pPr>
              <w:pStyle w:val="13"/>
            </w:pPr>
            <w:r>
              <w:t>≥95%</w:t>
            </w:r>
          </w:p>
        </w:tc>
        <w:tc>
          <w:tcPr>
            <w:tcW w:w="1843" w:type="dxa"/>
            <w:vAlign w:val="center"/>
          </w:tcPr>
          <w:p w14:paraId="335D087E">
            <w:pPr>
              <w:pStyle w:val="13"/>
            </w:pPr>
            <w:r>
              <w:t>2025年初工作计划</w:t>
            </w:r>
          </w:p>
        </w:tc>
      </w:tr>
      <w:tr w14:paraId="0959DE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917816"/>
        </w:tc>
        <w:tc>
          <w:tcPr>
            <w:tcW w:w="1276" w:type="dxa"/>
            <w:vAlign w:val="center"/>
          </w:tcPr>
          <w:p w14:paraId="7D851C09">
            <w:pPr>
              <w:pStyle w:val="13"/>
            </w:pPr>
            <w:r>
              <w:t>时效指标</w:t>
            </w:r>
          </w:p>
        </w:tc>
        <w:tc>
          <w:tcPr>
            <w:tcW w:w="1332" w:type="dxa"/>
            <w:vAlign w:val="center"/>
          </w:tcPr>
          <w:p w14:paraId="40118D35">
            <w:pPr>
              <w:pStyle w:val="13"/>
            </w:pPr>
            <w:r>
              <w:t>学校各项工作及时完成率</w:t>
            </w:r>
          </w:p>
        </w:tc>
        <w:tc>
          <w:tcPr>
            <w:tcW w:w="2891" w:type="dxa"/>
            <w:vAlign w:val="center"/>
          </w:tcPr>
          <w:p w14:paraId="39124BE6">
            <w:pPr>
              <w:pStyle w:val="13"/>
            </w:pPr>
            <w:r>
              <w:t>学校各项工作及时完成情况</w:t>
            </w:r>
          </w:p>
        </w:tc>
        <w:tc>
          <w:tcPr>
            <w:tcW w:w="1276" w:type="dxa"/>
            <w:vAlign w:val="center"/>
          </w:tcPr>
          <w:p w14:paraId="7D8F12D7">
            <w:pPr>
              <w:pStyle w:val="13"/>
            </w:pPr>
            <w:r>
              <w:t>≥95%</w:t>
            </w:r>
          </w:p>
        </w:tc>
        <w:tc>
          <w:tcPr>
            <w:tcW w:w="1843" w:type="dxa"/>
            <w:vAlign w:val="center"/>
          </w:tcPr>
          <w:p w14:paraId="1B43FC70">
            <w:pPr>
              <w:pStyle w:val="13"/>
            </w:pPr>
            <w:r>
              <w:t>2025年初工作计划</w:t>
            </w:r>
          </w:p>
        </w:tc>
      </w:tr>
      <w:tr w14:paraId="70E5D7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78F46B"/>
        </w:tc>
        <w:tc>
          <w:tcPr>
            <w:tcW w:w="1276" w:type="dxa"/>
            <w:vAlign w:val="center"/>
          </w:tcPr>
          <w:p w14:paraId="6700119B">
            <w:pPr>
              <w:pStyle w:val="13"/>
            </w:pPr>
            <w:r>
              <w:t>成本指标</w:t>
            </w:r>
          </w:p>
        </w:tc>
        <w:tc>
          <w:tcPr>
            <w:tcW w:w="1332" w:type="dxa"/>
            <w:vAlign w:val="center"/>
          </w:tcPr>
          <w:p w14:paraId="74C4C09E">
            <w:pPr>
              <w:pStyle w:val="13"/>
            </w:pPr>
            <w:r>
              <w:t>预算控制数</w:t>
            </w:r>
          </w:p>
        </w:tc>
        <w:tc>
          <w:tcPr>
            <w:tcW w:w="2891" w:type="dxa"/>
            <w:vAlign w:val="center"/>
          </w:tcPr>
          <w:p w14:paraId="39AA2B56">
            <w:pPr>
              <w:pStyle w:val="13"/>
            </w:pPr>
            <w:r>
              <w:t>经费实际支出控制在预算内</w:t>
            </w:r>
          </w:p>
        </w:tc>
        <w:tc>
          <w:tcPr>
            <w:tcW w:w="1276" w:type="dxa"/>
            <w:vAlign w:val="center"/>
          </w:tcPr>
          <w:p w14:paraId="5B5E949F">
            <w:pPr>
              <w:pStyle w:val="13"/>
            </w:pPr>
            <w:r>
              <w:t>≤5.24万元</w:t>
            </w:r>
          </w:p>
        </w:tc>
        <w:tc>
          <w:tcPr>
            <w:tcW w:w="1843" w:type="dxa"/>
            <w:vAlign w:val="center"/>
          </w:tcPr>
          <w:p w14:paraId="2756C486">
            <w:pPr>
              <w:pStyle w:val="13"/>
            </w:pPr>
            <w:r>
              <w:t>2025年县级预算编制通知</w:t>
            </w:r>
          </w:p>
        </w:tc>
      </w:tr>
      <w:tr w14:paraId="74DE3D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003A17">
            <w:pPr>
              <w:pStyle w:val="15"/>
            </w:pPr>
            <w:r>
              <w:t>效益指标</w:t>
            </w:r>
          </w:p>
        </w:tc>
        <w:tc>
          <w:tcPr>
            <w:tcW w:w="1276" w:type="dxa"/>
            <w:vAlign w:val="center"/>
          </w:tcPr>
          <w:p w14:paraId="2FF2AFCF">
            <w:pPr>
              <w:pStyle w:val="13"/>
            </w:pPr>
            <w:r>
              <w:t>经济效益指标</w:t>
            </w:r>
          </w:p>
        </w:tc>
        <w:tc>
          <w:tcPr>
            <w:tcW w:w="1332" w:type="dxa"/>
            <w:vAlign w:val="center"/>
          </w:tcPr>
          <w:p w14:paraId="69766B4E">
            <w:pPr>
              <w:pStyle w:val="13"/>
            </w:pPr>
            <w:r>
              <w:t>保障幼儿教育教学顺利进行</w:t>
            </w:r>
          </w:p>
        </w:tc>
        <w:tc>
          <w:tcPr>
            <w:tcW w:w="2891" w:type="dxa"/>
            <w:vAlign w:val="center"/>
          </w:tcPr>
          <w:p w14:paraId="4F5DB12A">
            <w:pPr>
              <w:pStyle w:val="13"/>
            </w:pPr>
            <w:r>
              <w:t>保障幼儿教育教学顺利进行</w:t>
            </w:r>
          </w:p>
        </w:tc>
        <w:tc>
          <w:tcPr>
            <w:tcW w:w="1276" w:type="dxa"/>
            <w:vAlign w:val="center"/>
          </w:tcPr>
          <w:p w14:paraId="774F25F9">
            <w:pPr>
              <w:pStyle w:val="13"/>
            </w:pPr>
            <w:r>
              <w:t>改善条件，教育教学顺利进行</w:t>
            </w:r>
          </w:p>
        </w:tc>
        <w:tc>
          <w:tcPr>
            <w:tcW w:w="1843" w:type="dxa"/>
            <w:vAlign w:val="center"/>
          </w:tcPr>
          <w:p w14:paraId="729828ED">
            <w:pPr>
              <w:pStyle w:val="13"/>
            </w:pPr>
            <w:r>
              <w:t>2025年初工作计划</w:t>
            </w:r>
          </w:p>
        </w:tc>
      </w:tr>
      <w:tr w14:paraId="0ED553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F9286B"/>
        </w:tc>
        <w:tc>
          <w:tcPr>
            <w:tcW w:w="1276" w:type="dxa"/>
            <w:vAlign w:val="center"/>
          </w:tcPr>
          <w:p w14:paraId="5887CAE7">
            <w:pPr>
              <w:pStyle w:val="13"/>
            </w:pPr>
            <w:r>
              <w:t>社会效益指标</w:t>
            </w:r>
          </w:p>
        </w:tc>
        <w:tc>
          <w:tcPr>
            <w:tcW w:w="1332" w:type="dxa"/>
            <w:vAlign w:val="center"/>
          </w:tcPr>
          <w:p w14:paraId="572AFA14">
            <w:pPr>
              <w:pStyle w:val="13"/>
            </w:pPr>
            <w:r>
              <w:t>提升学校社会影响力</w:t>
            </w:r>
          </w:p>
        </w:tc>
        <w:tc>
          <w:tcPr>
            <w:tcW w:w="2891" w:type="dxa"/>
            <w:vAlign w:val="center"/>
          </w:tcPr>
          <w:p w14:paraId="76704510">
            <w:pPr>
              <w:pStyle w:val="13"/>
            </w:pPr>
            <w:r>
              <w:t>提升教学质量，提升学校社会影响力</w:t>
            </w:r>
          </w:p>
        </w:tc>
        <w:tc>
          <w:tcPr>
            <w:tcW w:w="1276" w:type="dxa"/>
            <w:vAlign w:val="center"/>
          </w:tcPr>
          <w:p w14:paraId="2EE6516B">
            <w:pPr>
              <w:pStyle w:val="13"/>
            </w:pPr>
            <w:r>
              <w:t>较上年提高10%</w:t>
            </w:r>
          </w:p>
        </w:tc>
        <w:tc>
          <w:tcPr>
            <w:tcW w:w="1843" w:type="dxa"/>
            <w:vAlign w:val="center"/>
          </w:tcPr>
          <w:p w14:paraId="1B11BD34">
            <w:pPr>
              <w:pStyle w:val="13"/>
            </w:pPr>
            <w:r>
              <w:t>2025年初工作计划</w:t>
            </w:r>
          </w:p>
        </w:tc>
      </w:tr>
      <w:tr w14:paraId="780B0D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0B2A8E">
            <w:pPr>
              <w:pStyle w:val="15"/>
            </w:pPr>
            <w:r>
              <w:t>满意度指标</w:t>
            </w:r>
          </w:p>
        </w:tc>
        <w:tc>
          <w:tcPr>
            <w:tcW w:w="1276" w:type="dxa"/>
            <w:vAlign w:val="center"/>
          </w:tcPr>
          <w:p w14:paraId="6D308D2A">
            <w:pPr>
              <w:pStyle w:val="13"/>
            </w:pPr>
            <w:r>
              <w:t>服务对象满意度指标</w:t>
            </w:r>
          </w:p>
        </w:tc>
        <w:tc>
          <w:tcPr>
            <w:tcW w:w="1332" w:type="dxa"/>
            <w:vAlign w:val="center"/>
          </w:tcPr>
          <w:p w14:paraId="31CCE4A9">
            <w:pPr>
              <w:pStyle w:val="13"/>
            </w:pPr>
            <w:r>
              <w:t>师生满意率</w:t>
            </w:r>
          </w:p>
        </w:tc>
        <w:tc>
          <w:tcPr>
            <w:tcW w:w="2891" w:type="dxa"/>
            <w:vAlign w:val="center"/>
          </w:tcPr>
          <w:p w14:paraId="13B801C6">
            <w:pPr>
              <w:pStyle w:val="13"/>
            </w:pPr>
            <w:r>
              <w:t>师生满意率</w:t>
            </w:r>
          </w:p>
        </w:tc>
        <w:tc>
          <w:tcPr>
            <w:tcW w:w="1276" w:type="dxa"/>
            <w:vAlign w:val="center"/>
          </w:tcPr>
          <w:p w14:paraId="5D25BAA7">
            <w:pPr>
              <w:pStyle w:val="13"/>
            </w:pPr>
            <w:r>
              <w:t>≥95%</w:t>
            </w:r>
          </w:p>
        </w:tc>
        <w:tc>
          <w:tcPr>
            <w:tcW w:w="1843" w:type="dxa"/>
            <w:vAlign w:val="center"/>
          </w:tcPr>
          <w:p w14:paraId="63B7AF9A">
            <w:pPr>
              <w:pStyle w:val="13"/>
            </w:pPr>
            <w:r>
              <w:t>2025年初工作计划</w:t>
            </w:r>
          </w:p>
        </w:tc>
      </w:tr>
    </w:tbl>
    <w:p w14:paraId="74CD3955">
      <w:pPr>
        <w:sectPr>
          <w:pgSz w:w="11900" w:h="16840"/>
          <w:pgMar w:top="1984" w:right="1304" w:bottom="1134" w:left="1304" w:header="720" w:footer="720" w:gutter="0"/>
          <w:cols w:space="720" w:num="1"/>
        </w:sectPr>
      </w:pPr>
    </w:p>
    <w:p w14:paraId="362FA62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8C41243">
      <w:pPr>
        <w:spacing w:before="0" w:after="0"/>
        <w:ind w:firstLine="560"/>
        <w:jc w:val="left"/>
        <w:outlineLvl w:val="3"/>
      </w:pPr>
      <w:bookmarkStart w:id="278" w:name="_Toc_4_4_0000000279"/>
      <w:r>
        <w:rPr>
          <w:rFonts w:ascii="方正仿宋_GBK" w:hAnsi="方正仿宋_GBK" w:eastAsia="方正仿宋_GBK" w:cs="方正仿宋_GBK"/>
          <w:color w:val="000000"/>
          <w:sz w:val="28"/>
        </w:rPr>
        <w:t>276.（公用）冀财教【2024】123号 河北省财政厅关于提前下达2025年城乡义务教育中央补助经费绩效目标表</w:t>
      </w:r>
      <w:bookmarkEnd w:id="2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47EB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255F5B">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4BBFC2B8">
            <w:pPr>
              <w:pStyle w:val="11"/>
            </w:pPr>
            <w:r>
              <w:t>单位：万元</w:t>
            </w:r>
          </w:p>
        </w:tc>
      </w:tr>
      <w:tr w14:paraId="7C7376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DC89C5">
            <w:pPr>
              <w:pStyle w:val="14"/>
            </w:pPr>
            <w:r>
              <w:t>项目编码</w:t>
            </w:r>
          </w:p>
        </w:tc>
        <w:tc>
          <w:tcPr>
            <w:tcW w:w="2608" w:type="dxa"/>
            <w:gridSpan w:val="2"/>
            <w:vAlign w:val="center"/>
          </w:tcPr>
          <w:p w14:paraId="3D80FAA1">
            <w:pPr>
              <w:pStyle w:val="13"/>
            </w:pPr>
            <w:r>
              <w:t>13073025P00057910005J</w:t>
            </w:r>
          </w:p>
        </w:tc>
        <w:tc>
          <w:tcPr>
            <w:tcW w:w="1587" w:type="dxa"/>
            <w:vAlign w:val="center"/>
          </w:tcPr>
          <w:p w14:paraId="543DB83C">
            <w:pPr>
              <w:pStyle w:val="14"/>
            </w:pPr>
            <w:r>
              <w:t>项目名称</w:t>
            </w:r>
          </w:p>
        </w:tc>
        <w:tc>
          <w:tcPr>
            <w:tcW w:w="4423" w:type="dxa"/>
            <w:gridSpan w:val="3"/>
            <w:vAlign w:val="center"/>
          </w:tcPr>
          <w:p w14:paraId="4F84374B">
            <w:pPr>
              <w:pStyle w:val="13"/>
            </w:pPr>
            <w:r>
              <w:t>（公用）冀财教【2024】123号 河北省财政厅关于提前下达2025年城乡义务教育中央补助经费</w:t>
            </w:r>
          </w:p>
        </w:tc>
      </w:tr>
      <w:tr w14:paraId="0E8F90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E6ECBA">
            <w:pPr>
              <w:pStyle w:val="14"/>
            </w:pPr>
            <w:r>
              <w:t>预算规模及资金用途</w:t>
            </w:r>
          </w:p>
        </w:tc>
        <w:tc>
          <w:tcPr>
            <w:tcW w:w="1276" w:type="dxa"/>
            <w:vAlign w:val="center"/>
          </w:tcPr>
          <w:p w14:paraId="6B152FF3">
            <w:pPr>
              <w:pStyle w:val="14"/>
            </w:pPr>
            <w:r>
              <w:t>预算数</w:t>
            </w:r>
          </w:p>
        </w:tc>
        <w:tc>
          <w:tcPr>
            <w:tcW w:w="1332" w:type="dxa"/>
            <w:vAlign w:val="center"/>
          </w:tcPr>
          <w:p w14:paraId="584E0C16">
            <w:pPr>
              <w:pStyle w:val="13"/>
            </w:pPr>
            <w:r>
              <w:t>25.78</w:t>
            </w:r>
          </w:p>
        </w:tc>
        <w:tc>
          <w:tcPr>
            <w:tcW w:w="1587" w:type="dxa"/>
            <w:vAlign w:val="center"/>
          </w:tcPr>
          <w:p w14:paraId="61E7509B">
            <w:pPr>
              <w:pStyle w:val="14"/>
            </w:pPr>
            <w:r>
              <w:t>其中：财政    资金</w:t>
            </w:r>
          </w:p>
        </w:tc>
        <w:tc>
          <w:tcPr>
            <w:tcW w:w="1304" w:type="dxa"/>
            <w:vAlign w:val="center"/>
          </w:tcPr>
          <w:p w14:paraId="35DE592C">
            <w:pPr>
              <w:pStyle w:val="13"/>
            </w:pPr>
            <w:r>
              <w:t>25.78</w:t>
            </w:r>
          </w:p>
        </w:tc>
        <w:tc>
          <w:tcPr>
            <w:tcW w:w="1276" w:type="dxa"/>
            <w:vAlign w:val="center"/>
          </w:tcPr>
          <w:p w14:paraId="602F26C7">
            <w:pPr>
              <w:pStyle w:val="14"/>
            </w:pPr>
            <w:r>
              <w:t>其他资金</w:t>
            </w:r>
          </w:p>
        </w:tc>
        <w:tc>
          <w:tcPr>
            <w:tcW w:w="1843" w:type="dxa"/>
            <w:vAlign w:val="center"/>
          </w:tcPr>
          <w:p w14:paraId="04B7F467">
            <w:pPr>
              <w:pStyle w:val="13"/>
            </w:pPr>
            <w:r>
              <w:t xml:space="preserve"> </w:t>
            </w:r>
          </w:p>
        </w:tc>
      </w:tr>
      <w:tr w14:paraId="465824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E36C97"/>
        </w:tc>
        <w:tc>
          <w:tcPr>
            <w:tcW w:w="8618" w:type="dxa"/>
            <w:gridSpan w:val="6"/>
            <w:vAlign w:val="center"/>
          </w:tcPr>
          <w:p w14:paraId="4E478692">
            <w:pPr>
              <w:pStyle w:val="13"/>
            </w:pPr>
            <w:r>
              <w:t>用于学校维修维护、办公费及取暖费支出，保障学校正常运转，教育教学顺利进行。</w:t>
            </w:r>
          </w:p>
        </w:tc>
      </w:tr>
      <w:tr w14:paraId="399203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CF7FC7">
            <w:pPr>
              <w:pStyle w:val="14"/>
            </w:pPr>
            <w:r>
              <w:t>资金支出计划（%）</w:t>
            </w:r>
          </w:p>
        </w:tc>
        <w:tc>
          <w:tcPr>
            <w:tcW w:w="2608" w:type="dxa"/>
            <w:gridSpan w:val="2"/>
            <w:vAlign w:val="center"/>
          </w:tcPr>
          <w:p w14:paraId="3BB6E7E4">
            <w:pPr>
              <w:pStyle w:val="14"/>
            </w:pPr>
            <w:r>
              <w:t>3月底</w:t>
            </w:r>
          </w:p>
        </w:tc>
        <w:tc>
          <w:tcPr>
            <w:tcW w:w="1587" w:type="dxa"/>
            <w:vAlign w:val="center"/>
          </w:tcPr>
          <w:p w14:paraId="2964AF5B">
            <w:pPr>
              <w:pStyle w:val="14"/>
            </w:pPr>
            <w:r>
              <w:t>6月底</w:t>
            </w:r>
          </w:p>
        </w:tc>
        <w:tc>
          <w:tcPr>
            <w:tcW w:w="1304" w:type="dxa"/>
            <w:vAlign w:val="center"/>
          </w:tcPr>
          <w:p w14:paraId="6AC6E87E">
            <w:pPr>
              <w:pStyle w:val="14"/>
            </w:pPr>
            <w:r>
              <w:t>10月底</w:t>
            </w:r>
          </w:p>
        </w:tc>
        <w:tc>
          <w:tcPr>
            <w:tcW w:w="3119" w:type="dxa"/>
            <w:gridSpan w:val="2"/>
            <w:vAlign w:val="center"/>
          </w:tcPr>
          <w:p w14:paraId="66B2F423">
            <w:pPr>
              <w:pStyle w:val="14"/>
            </w:pPr>
            <w:r>
              <w:t>12月底</w:t>
            </w:r>
          </w:p>
        </w:tc>
      </w:tr>
      <w:tr w14:paraId="6D2B9B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CF43A0"/>
        </w:tc>
        <w:tc>
          <w:tcPr>
            <w:tcW w:w="2608" w:type="dxa"/>
            <w:gridSpan w:val="2"/>
            <w:vAlign w:val="center"/>
          </w:tcPr>
          <w:p w14:paraId="128D662D">
            <w:pPr>
              <w:pStyle w:val="15"/>
            </w:pPr>
            <w:r>
              <w:t>30%</w:t>
            </w:r>
          </w:p>
        </w:tc>
        <w:tc>
          <w:tcPr>
            <w:tcW w:w="1587" w:type="dxa"/>
            <w:vAlign w:val="center"/>
          </w:tcPr>
          <w:p w14:paraId="4D6904A9">
            <w:pPr>
              <w:pStyle w:val="15"/>
            </w:pPr>
            <w:r>
              <w:t>50%</w:t>
            </w:r>
          </w:p>
        </w:tc>
        <w:tc>
          <w:tcPr>
            <w:tcW w:w="1304" w:type="dxa"/>
            <w:vAlign w:val="center"/>
          </w:tcPr>
          <w:p w14:paraId="4F018055">
            <w:pPr>
              <w:pStyle w:val="15"/>
            </w:pPr>
            <w:r>
              <w:t>75%</w:t>
            </w:r>
          </w:p>
        </w:tc>
        <w:tc>
          <w:tcPr>
            <w:tcW w:w="3119" w:type="dxa"/>
            <w:gridSpan w:val="2"/>
            <w:vAlign w:val="center"/>
          </w:tcPr>
          <w:p w14:paraId="2D5FC6C3">
            <w:pPr>
              <w:pStyle w:val="15"/>
            </w:pPr>
            <w:r>
              <w:t>100%</w:t>
            </w:r>
          </w:p>
        </w:tc>
      </w:tr>
      <w:tr w14:paraId="629BFB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F3BDE1">
            <w:pPr>
              <w:pStyle w:val="14"/>
            </w:pPr>
            <w:r>
              <w:t>绩效目标</w:t>
            </w:r>
          </w:p>
        </w:tc>
        <w:tc>
          <w:tcPr>
            <w:tcW w:w="8618" w:type="dxa"/>
            <w:gridSpan w:val="6"/>
            <w:vAlign w:val="center"/>
          </w:tcPr>
          <w:p w14:paraId="46DFB58B">
            <w:pPr>
              <w:pStyle w:val="13"/>
            </w:pPr>
            <w:r>
              <w:t>1.用于学校维修维护、办公费及取暖费支出，保障学校正常运转，教育教学顺利进行。</w:t>
            </w:r>
          </w:p>
        </w:tc>
      </w:tr>
    </w:tbl>
    <w:p w14:paraId="5D7EA02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E1F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065EE0">
            <w:pPr>
              <w:pStyle w:val="14"/>
            </w:pPr>
            <w:r>
              <w:t>一级指标</w:t>
            </w:r>
          </w:p>
        </w:tc>
        <w:tc>
          <w:tcPr>
            <w:tcW w:w="1276" w:type="dxa"/>
            <w:vAlign w:val="center"/>
          </w:tcPr>
          <w:p w14:paraId="2DF5E2F9">
            <w:pPr>
              <w:pStyle w:val="14"/>
            </w:pPr>
            <w:r>
              <w:t>二级指标</w:t>
            </w:r>
          </w:p>
        </w:tc>
        <w:tc>
          <w:tcPr>
            <w:tcW w:w="1332" w:type="dxa"/>
            <w:vAlign w:val="center"/>
          </w:tcPr>
          <w:p w14:paraId="6A88DEA5">
            <w:pPr>
              <w:pStyle w:val="14"/>
            </w:pPr>
            <w:r>
              <w:t>三级指标</w:t>
            </w:r>
          </w:p>
        </w:tc>
        <w:tc>
          <w:tcPr>
            <w:tcW w:w="2891" w:type="dxa"/>
            <w:vAlign w:val="center"/>
          </w:tcPr>
          <w:p w14:paraId="1F33DFF0">
            <w:pPr>
              <w:pStyle w:val="14"/>
            </w:pPr>
            <w:r>
              <w:t>绩效指标描述</w:t>
            </w:r>
          </w:p>
        </w:tc>
        <w:tc>
          <w:tcPr>
            <w:tcW w:w="1276" w:type="dxa"/>
            <w:vAlign w:val="center"/>
          </w:tcPr>
          <w:p w14:paraId="2DE10AF9">
            <w:pPr>
              <w:pStyle w:val="14"/>
            </w:pPr>
            <w:r>
              <w:t>指标值</w:t>
            </w:r>
          </w:p>
        </w:tc>
        <w:tc>
          <w:tcPr>
            <w:tcW w:w="1843" w:type="dxa"/>
            <w:vAlign w:val="center"/>
          </w:tcPr>
          <w:p w14:paraId="4A9692B9">
            <w:pPr>
              <w:pStyle w:val="14"/>
            </w:pPr>
            <w:r>
              <w:t>指标值确定依据</w:t>
            </w:r>
          </w:p>
        </w:tc>
      </w:tr>
      <w:tr w14:paraId="441E7E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65DBE4">
            <w:pPr>
              <w:pStyle w:val="15"/>
            </w:pPr>
            <w:r>
              <w:t>产出指标</w:t>
            </w:r>
          </w:p>
        </w:tc>
        <w:tc>
          <w:tcPr>
            <w:tcW w:w="1276" w:type="dxa"/>
            <w:vAlign w:val="center"/>
          </w:tcPr>
          <w:p w14:paraId="54CEACBD">
            <w:pPr>
              <w:pStyle w:val="13"/>
            </w:pPr>
            <w:r>
              <w:t>数量指标</w:t>
            </w:r>
          </w:p>
        </w:tc>
        <w:tc>
          <w:tcPr>
            <w:tcW w:w="1332" w:type="dxa"/>
            <w:vAlign w:val="center"/>
          </w:tcPr>
          <w:p w14:paraId="7D19FC36">
            <w:pPr>
              <w:pStyle w:val="13"/>
            </w:pPr>
            <w:r>
              <w:t>保障学校正常运转数量</w:t>
            </w:r>
          </w:p>
        </w:tc>
        <w:tc>
          <w:tcPr>
            <w:tcW w:w="2891" w:type="dxa"/>
            <w:vAlign w:val="center"/>
          </w:tcPr>
          <w:p w14:paraId="46C98435">
            <w:pPr>
              <w:pStyle w:val="13"/>
            </w:pPr>
            <w:r>
              <w:t>保障学校正常运转数量</w:t>
            </w:r>
          </w:p>
        </w:tc>
        <w:tc>
          <w:tcPr>
            <w:tcW w:w="1276" w:type="dxa"/>
            <w:vAlign w:val="center"/>
          </w:tcPr>
          <w:p w14:paraId="76E44E56">
            <w:pPr>
              <w:pStyle w:val="13"/>
            </w:pPr>
            <w:r>
              <w:t>1所</w:t>
            </w:r>
          </w:p>
        </w:tc>
        <w:tc>
          <w:tcPr>
            <w:tcW w:w="1843" w:type="dxa"/>
            <w:vAlign w:val="center"/>
          </w:tcPr>
          <w:p w14:paraId="4CACDB14">
            <w:pPr>
              <w:pStyle w:val="13"/>
            </w:pPr>
            <w:r>
              <w:t>2025年初工作计划</w:t>
            </w:r>
          </w:p>
        </w:tc>
      </w:tr>
      <w:tr w14:paraId="0A8CF8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E1898D"/>
        </w:tc>
        <w:tc>
          <w:tcPr>
            <w:tcW w:w="1276" w:type="dxa"/>
            <w:vAlign w:val="center"/>
          </w:tcPr>
          <w:p w14:paraId="176449CD">
            <w:pPr>
              <w:pStyle w:val="13"/>
            </w:pPr>
            <w:r>
              <w:t>质量指标</w:t>
            </w:r>
          </w:p>
        </w:tc>
        <w:tc>
          <w:tcPr>
            <w:tcW w:w="1332" w:type="dxa"/>
            <w:vAlign w:val="center"/>
          </w:tcPr>
          <w:p w14:paraId="42A48ECA">
            <w:pPr>
              <w:pStyle w:val="13"/>
            </w:pPr>
            <w:r>
              <w:t>工作正常运转率</w:t>
            </w:r>
          </w:p>
        </w:tc>
        <w:tc>
          <w:tcPr>
            <w:tcW w:w="2891" w:type="dxa"/>
            <w:vAlign w:val="center"/>
          </w:tcPr>
          <w:p w14:paraId="727EFCEC">
            <w:pPr>
              <w:pStyle w:val="13"/>
            </w:pPr>
            <w:r>
              <w:t>工作正常运转率</w:t>
            </w:r>
          </w:p>
        </w:tc>
        <w:tc>
          <w:tcPr>
            <w:tcW w:w="1276" w:type="dxa"/>
            <w:vAlign w:val="center"/>
          </w:tcPr>
          <w:p w14:paraId="2E964A68">
            <w:pPr>
              <w:pStyle w:val="13"/>
            </w:pPr>
            <w:r>
              <w:t>100%</w:t>
            </w:r>
          </w:p>
        </w:tc>
        <w:tc>
          <w:tcPr>
            <w:tcW w:w="1843" w:type="dxa"/>
            <w:vAlign w:val="center"/>
          </w:tcPr>
          <w:p w14:paraId="467421AC">
            <w:pPr>
              <w:pStyle w:val="13"/>
            </w:pPr>
            <w:r>
              <w:t>2025年初工作计划</w:t>
            </w:r>
          </w:p>
        </w:tc>
      </w:tr>
      <w:tr w14:paraId="1B46EF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24D160"/>
        </w:tc>
        <w:tc>
          <w:tcPr>
            <w:tcW w:w="1276" w:type="dxa"/>
            <w:vAlign w:val="center"/>
          </w:tcPr>
          <w:p w14:paraId="6E5CCC60">
            <w:pPr>
              <w:pStyle w:val="13"/>
            </w:pPr>
            <w:r>
              <w:t>时效指标</w:t>
            </w:r>
          </w:p>
        </w:tc>
        <w:tc>
          <w:tcPr>
            <w:tcW w:w="1332" w:type="dxa"/>
            <w:vAlign w:val="center"/>
          </w:tcPr>
          <w:p w14:paraId="43303420">
            <w:pPr>
              <w:pStyle w:val="13"/>
            </w:pPr>
            <w:r>
              <w:t>按期完成率</w:t>
            </w:r>
          </w:p>
        </w:tc>
        <w:tc>
          <w:tcPr>
            <w:tcW w:w="2891" w:type="dxa"/>
            <w:vAlign w:val="center"/>
          </w:tcPr>
          <w:p w14:paraId="3AB025B6">
            <w:pPr>
              <w:pStyle w:val="13"/>
            </w:pPr>
            <w:r>
              <w:t>按时支付水电及办公费等支出</w:t>
            </w:r>
          </w:p>
        </w:tc>
        <w:tc>
          <w:tcPr>
            <w:tcW w:w="1276" w:type="dxa"/>
            <w:vAlign w:val="center"/>
          </w:tcPr>
          <w:p w14:paraId="2E24B1C1">
            <w:pPr>
              <w:pStyle w:val="13"/>
            </w:pPr>
            <w:r>
              <w:t>100%</w:t>
            </w:r>
          </w:p>
        </w:tc>
        <w:tc>
          <w:tcPr>
            <w:tcW w:w="1843" w:type="dxa"/>
            <w:vAlign w:val="center"/>
          </w:tcPr>
          <w:p w14:paraId="5751EF57">
            <w:pPr>
              <w:pStyle w:val="13"/>
            </w:pPr>
            <w:r>
              <w:t>2025年初工作计划</w:t>
            </w:r>
          </w:p>
        </w:tc>
      </w:tr>
      <w:tr w14:paraId="52F51F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FDBE07"/>
        </w:tc>
        <w:tc>
          <w:tcPr>
            <w:tcW w:w="1276" w:type="dxa"/>
            <w:vAlign w:val="center"/>
          </w:tcPr>
          <w:p w14:paraId="57D5230F">
            <w:pPr>
              <w:pStyle w:val="13"/>
            </w:pPr>
            <w:r>
              <w:t>成本指标</w:t>
            </w:r>
          </w:p>
        </w:tc>
        <w:tc>
          <w:tcPr>
            <w:tcW w:w="1332" w:type="dxa"/>
            <w:vAlign w:val="center"/>
          </w:tcPr>
          <w:p w14:paraId="57406CCF">
            <w:pPr>
              <w:pStyle w:val="13"/>
            </w:pPr>
            <w:r>
              <w:t>项目预算金额</w:t>
            </w:r>
          </w:p>
        </w:tc>
        <w:tc>
          <w:tcPr>
            <w:tcW w:w="2891" w:type="dxa"/>
            <w:vAlign w:val="center"/>
          </w:tcPr>
          <w:p w14:paraId="6DBBA5EA">
            <w:pPr>
              <w:pStyle w:val="13"/>
            </w:pPr>
            <w:r>
              <w:t>项目预算金额</w:t>
            </w:r>
          </w:p>
        </w:tc>
        <w:tc>
          <w:tcPr>
            <w:tcW w:w="1276" w:type="dxa"/>
            <w:vAlign w:val="center"/>
          </w:tcPr>
          <w:p w14:paraId="5653DBFE">
            <w:pPr>
              <w:pStyle w:val="13"/>
            </w:pPr>
            <w:r>
              <w:t>25.78万元</w:t>
            </w:r>
          </w:p>
        </w:tc>
        <w:tc>
          <w:tcPr>
            <w:tcW w:w="1843" w:type="dxa"/>
            <w:vAlign w:val="center"/>
          </w:tcPr>
          <w:p w14:paraId="6BE2DCF8">
            <w:pPr>
              <w:pStyle w:val="13"/>
            </w:pPr>
            <w:r>
              <w:t>2025年县级预算编制的通知</w:t>
            </w:r>
          </w:p>
        </w:tc>
      </w:tr>
      <w:tr w14:paraId="790E89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E4101F">
            <w:pPr>
              <w:pStyle w:val="15"/>
            </w:pPr>
            <w:r>
              <w:t>效益指标</w:t>
            </w:r>
          </w:p>
        </w:tc>
        <w:tc>
          <w:tcPr>
            <w:tcW w:w="1276" w:type="dxa"/>
            <w:vAlign w:val="center"/>
          </w:tcPr>
          <w:p w14:paraId="04452447">
            <w:pPr>
              <w:pStyle w:val="13"/>
            </w:pPr>
            <w:r>
              <w:t>社会效益指标</w:t>
            </w:r>
          </w:p>
        </w:tc>
        <w:tc>
          <w:tcPr>
            <w:tcW w:w="1332" w:type="dxa"/>
            <w:vAlign w:val="center"/>
          </w:tcPr>
          <w:p w14:paraId="2ECB847D">
            <w:pPr>
              <w:pStyle w:val="13"/>
            </w:pPr>
            <w:r>
              <w:t>教学质量</w:t>
            </w:r>
          </w:p>
        </w:tc>
        <w:tc>
          <w:tcPr>
            <w:tcW w:w="2891" w:type="dxa"/>
            <w:vAlign w:val="center"/>
          </w:tcPr>
          <w:p w14:paraId="5C02E701">
            <w:pPr>
              <w:pStyle w:val="13"/>
            </w:pPr>
            <w:r>
              <w:t>教学质量是否提升</w:t>
            </w:r>
          </w:p>
        </w:tc>
        <w:tc>
          <w:tcPr>
            <w:tcW w:w="1276" w:type="dxa"/>
            <w:vAlign w:val="center"/>
          </w:tcPr>
          <w:p w14:paraId="6D2DEE63">
            <w:pPr>
              <w:pStyle w:val="13"/>
            </w:pPr>
            <w:r>
              <w:t>教学质量显著提升</w:t>
            </w:r>
          </w:p>
        </w:tc>
        <w:tc>
          <w:tcPr>
            <w:tcW w:w="1843" w:type="dxa"/>
            <w:vAlign w:val="center"/>
          </w:tcPr>
          <w:p w14:paraId="4993CDCB">
            <w:pPr>
              <w:pStyle w:val="13"/>
            </w:pPr>
            <w:r>
              <w:t>2025年初工作计划</w:t>
            </w:r>
          </w:p>
        </w:tc>
      </w:tr>
      <w:tr w14:paraId="6AC907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61B12B"/>
        </w:tc>
        <w:tc>
          <w:tcPr>
            <w:tcW w:w="1276" w:type="dxa"/>
            <w:vAlign w:val="center"/>
          </w:tcPr>
          <w:p w14:paraId="32CE0D54">
            <w:pPr>
              <w:pStyle w:val="13"/>
            </w:pPr>
            <w:r>
              <w:t>可持续影响指标</w:t>
            </w:r>
          </w:p>
        </w:tc>
        <w:tc>
          <w:tcPr>
            <w:tcW w:w="1332" w:type="dxa"/>
            <w:vAlign w:val="center"/>
          </w:tcPr>
          <w:p w14:paraId="2B7BF66B">
            <w:pPr>
              <w:pStyle w:val="13"/>
            </w:pPr>
            <w:r>
              <w:t>学生综合素质提高</w:t>
            </w:r>
          </w:p>
        </w:tc>
        <w:tc>
          <w:tcPr>
            <w:tcW w:w="2891" w:type="dxa"/>
            <w:vAlign w:val="center"/>
          </w:tcPr>
          <w:p w14:paraId="0B52E8ED">
            <w:pPr>
              <w:pStyle w:val="13"/>
            </w:pPr>
            <w:r>
              <w:t>能否提高综合素质</w:t>
            </w:r>
          </w:p>
        </w:tc>
        <w:tc>
          <w:tcPr>
            <w:tcW w:w="1276" w:type="dxa"/>
            <w:vAlign w:val="center"/>
          </w:tcPr>
          <w:p w14:paraId="7FCFF4C0">
            <w:pPr>
              <w:pStyle w:val="13"/>
            </w:pPr>
            <w:r>
              <w:t>综合素质提高</w:t>
            </w:r>
          </w:p>
        </w:tc>
        <w:tc>
          <w:tcPr>
            <w:tcW w:w="1843" w:type="dxa"/>
            <w:vAlign w:val="center"/>
          </w:tcPr>
          <w:p w14:paraId="41130528">
            <w:pPr>
              <w:pStyle w:val="13"/>
            </w:pPr>
            <w:r>
              <w:t>2025年初工作计划</w:t>
            </w:r>
          </w:p>
        </w:tc>
      </w:tr>
      <w:tr w14:paraId="28C280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5292B0">
            <w:pPr>
              <w:pStyle w:val="15"/>
            </w:pPr>
            <w:r>
              <w:t>满意度指标</w:t>
            </w:r>
          </w:p>
        </w:tc>
        <w:tc>
          <w:tcPr>
            <w:tcW w:w="1276" w:type="dxa"/>
            <w:vAlign w:val="center"/>
          </w:tcPr>
          <w:p w14:paraId="1AD2C712">
            <w:pPr>
              <w:pStyle w:val="13"/>
            </w:pPr>
            <w:r>
              <w:t>服务对象满意度指标</w:t>
            </w:r>
          </w:p>
        </w:tc>
        <w:tc>
          <w:tcPr>
            <w:tcW w:w="1332" w:type="dxa"/>
            <w:vAlign w:val="center"/>
          </w:tcPr>
          <w:p w14:paraId="28C27E30">
            <w:pPr>
              <w:pStyle w:val="13"/>
            </w:pPr>
            <w:r>
              <w:t>师生满意率</w:t>
            </w:r>
          </w:p>
        </w:tc>
        <w:tc>
          <w:tcPr>
            <w:tcW w:w="2891" w:type="dxa"/>
            <w:vAlign w:val="center"/>
          </w:tcPr>
          <w:p w14:paraId="4A61F25C">
            <w:pPr>
              <w:pStyle w:val="13"/>
            </w:pPr>
            <w:r>
              <w:t>师生对我中心校教育教学等方面满意情况</w:t>
            </w:r>
          </w:p>
        </w:tc>
        <w:tc>
          <w:tcPr>
            <w:tcW w:w="1276" w:type="dxa"/>
            <w:vAlign w:val="center"/>
          </w:tcPr>
          <w:p w14:paraId="1C97AE04">
            <w:pPr>
              <w:pStyle w:val="13"/>
            </w:pPr>
            <w:r>
              <w:t>≥95%</w:t>
            </w:r>
          </w:p>
        </w:tc>
        <w:tc>
          <w:tcPr>
            <w:tcW w:w="1843" w:type="dxa"/>
            <w:vAlign w:val="center"/>
          </w:tcPr>
          <w:p w14:paraId="0C9FD1F6">
            <w:pPr>
              <w:pStyle w:val="13"/>
            </w:pPr>
            <w:r>
              <w:t>2025年初工作计划</w:t>
            </w:r>
          </w:p>
        </w:tc>
      </w:tr>
    </w:tbl>
    <w:p w14:paraId="23EAAA5A">
      <w:pPr>
        <w:sectPr>
          <w:pgSz w:w="11900" w:h="16840"/>
          <w:pgMar w:top="1984" w:right="1304" w:bottom="1134" w:left="1304" w:header="720" w:footer="720" w:gutter="0"/>
          <w:cols w:space="720" w:num="1"/>
        </w:sectPr>
      </w:pPr>
    </w:p>
    <w:p w14:paraId="59C61FC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4882768">
      <w:pPr>
        <w:spacing w:before="0" w:after="0"/>
        <w:ind w:firstLine="560"/>
        <w:jc w:val="left"/>
        <w:outlineLvl w:val="3"/>
      </w:pPr>
      <w:bookmarkStart w:id="279" w:name="_Toc_4_4_0000000280"/>
      <w:r>
        <w:rPr>
          <w:rFonts w:ascii="方正仿宋_GBK" w:hAnsi="方正仿宋_GBK" w:eastAsia="方正仿宋_GBK" w:cs="方正仿宋_GBK"/>
          <w:color w:val="000000"/>
          <w:sz w:val="28"/>
        </w:rPr>
        <w:t>277.（三保）怀财字【2025】7号2025年县义务教育阶段家庭经济困难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A1214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FCF369">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0BECD5D6">
            <w:pPr>
              <w:pStyle w:val="11"/>
            </w:pPr>
            <w:r>
              <w:t>单位：万元</w:t>
            </w:r>
          </w:p>
        </w:tc>
      </w:tr>
      <w:tr w14:paraId="57DB66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F16A14">
            <w:pPr>
              <w:pStyle w:val="14"/>
            </w:pPr>
            <w:r>
              <w:t>项目编码</w:t>
            </w:r>
          </w:p>
        </w:tc>
        <w:tc>
          <w:tcPr>
            <w:tcW w:w="2608" w:type="dxa"/>
            <w:gridSpan w:val="2"/>
            <w:vAlign w:val="center"/>
          </w:tcPr>
          <w:p w14:paraId="1EE3E870">
            <w:pPr>
              <w:pStyle w:val="13"/>
            </w:pPr>
            <w:r>
              <w:t>13073025P00057710004K</w:t>
            </w:r>
          </w:p>
        </w:tc>
        <w:tc>
          <w:tcPr>
            <w:tcW w:w="1587" w:type="dxa"/>
            <w:vAlign w:val="center"/>
          </w:tcPr>
          <w:p w14:paraId="115B92C4">
            <w:pPr>
              <w:pStyle w:val="14"/>
            </w:pPr>
            <w:r>
              <w:t>项目名称</w:t>
            </w:r>
          </w:p>
        </w:tc>
        <w:tc>
          <w:tcPr>
            <w:tcW w:w="4423" w:type="dxa"/>
            <w:gridSpan w:val="3"/>
            <w:vAlign w:val="center"/>
          </w:tcPr>
          <w:p w14:paraId="579E4031">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FEFF8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33AF40">
            <w:pPr>
              <w:pStyle w:val="14"/>
            </w:pPr>
            <w:r>
              <w:t>预算规模及资金用途</w:t>
            </w:r>
          </w:p>
        </w:tc>
        <w:tc>
          <w:tcPr>
            <w:tcW w:w="1276" w:type="dxa"/>
            <w:vAlign w:val="center"/>
          </w:tcPr>
          <w:p w14:paraId="18771A29">
            <w:pPr>
              <w:pStyle w:val="14"/>
            </w:pPr>
            <w:r>
              <w:t>预算数</w:t>
            </w:r>
          </w:p>
        </w:tc>
        <w:tc>
          <w:tcPr>
            <w:tcW w:w="1332" w:type="dxa"/>
            <w:vAlign w:val="center"/>
          </w:tcPr>
          <w:p w14:paraId="65C4699A">
            <w:pPr>
              <w:pStyle w:val="13"/>
            </w:pPr>
            <w:r>
              <w:t>0.13</w:t>
            </w:r>
          </w:p>
        </w:tc>
        <w:tc>
          <w:tcPr>
            <w:tcW w:w="1587" w:type="dxa"/>
            <w:vAlign w:val="center"/>
          </w:tcPr>
          <w:p w14:paraId="4BFB8AF5">
            <w:pPr>
              <w:pStyle w:val="14"/>
            </w:pPr>
            <w:r>
              <w:t>其中：财政    资金</w:t>
            </w:r>
          </w:p>
        </w:tc>
        <w:tc>
          <w:tcPr>
            <w:tcW w:w="1304" w:type="dxa"/>
            <w:vAlign w:val="center"/>
          </w:tcPr>
          <w:p w14:paraId="5AA88211">
            <w:pPr>
              <w:pStyle w:val="13"/>
            </w:pPr>
            <w:r>
              <w:t>0.13</w:t>
            </w:r>
          </w:p>
        </w:tc>
        <w:tc>
          <w:tcPr>
            <w:tcW w:w="1276" w:type="dxa"/>
            <w:vAlign w:val="center"/>
          </w:tcPr>
          <w:p w14:paraId="1C414A85">
            <w:pPr>
              <w:pStyle w:val="14"/>
            </w:pPr>
            <w:r>
              <w:t>其他资金</w:t>
            </w:r>
          </w:p>
        </w:tc>
        <w:tc>
          <w:tcPr>
            <w:tcW w:w="1843" w:type="dxa"/>
            <w:vAlign w:val="center"/>
          </w:tcPr>
          <w:p w14:paraId="1846C0A0">
            <w:pPr>
              <w:pStyle w:val="13"/>
            </w:pPr>
            <w:r>
              <w:t xml:space="preserve"> </w:t>
            </w:r>
          </w:p>
        </w:tc>
      </w:tr>
      <w:tr w14:paraId="43C2F1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F0B6AD"/>
        </w:tc>
        <w:tc>
          <w:tcPr>
            <w:tcW w:w="8618" w:type="dxa"/>
            <w:gridSpan w:val="6"/>
            <w:vAlign w:val="center"/>
          </w:tcPr>
          <w:p w14:paraId="164E8BEA">
            <w:pPr>
              <w:pStyle w:val="13"/>
            </w:pPr>
            <w:r>
              <w:t>用于资助家庭经济困难学生，保障学生顺利接受义务教育</w:t>
            </w:r>
          </w:p>
        </w:tc>
      </w:tr>
      <w:tr w14:paraId="77D197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E54ED8">
            <w:pPr>
              <w:pStyle w:val="14"/>
            </w:pPr>
            <w:r>
              <w:t>资金支出计划（%）</w:t>
            </w:r>
          </w:p>
        </w:tc>
        <w:tc>
          <w:tcPr>
            <w:tcW w:w="2608" w:type="dxa"/>
            <w:gridSpan w:val="2"/>
            <w:vAlign w:val="center"/>
          </w:tcPr>
          <w:p w14:paraId="24F2634E">
            <w:pPr>
              <w:pStyle w:val="14"/>
            </w:pPr>
            <w:r>
              <w:t>3月底</w:t>
            </w:r>
          </w:p>
        </w:tc>
        <w:tc>
          <w:tcPr>
            <w:tcW w:w="1587" w:type="dxa"/>
            <w:vAlign w:val="center"/>
          </w:tcPr>
          <w:p w14:paraId="4AEC595C">
            <w:pPr>
              <w:pStyle w:val="14"/>
            </w:pPr>
            <w:r>
              <w:t>6月底</w:t>
            </w:r>
          </w:p>
        </w:tc>
        <w:tc>
          <w:tcPr>
            <w:tcW w:w="1304" w:type="dxa"/>
            <w:vAlign w:val="center"/>
          </w:tcPr>
          <w:p w14:paraId="7A934BB9">
            <w:pPr>
              <w:pStyle w:val="14"/>
            </w:pPr>
            <w:r>
              <w:t>10月底</w:t>
            </w:r>
          </w:p>
        </w:tc>
        <w:tc>
          <w:tcPr>
            <w:tcW w:w="3119" w:type="dxa"/>
            <w:gridSpan w:val="2"/>
            <w:vAlign w:val="center"/>
          </w:tcPr>
          <w:p w14:paraId="170D5B33">
            <w:pPr>
              <w:pStyle w:val="14"/>
            </w:pPr>
            <w:r>
              <w:t>12月底</w:t>
            </w:r>
          </w:p>
        </w:tc>
      </w:tr>
      <w:tr w14:paraId="1FA3D2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E2EA97"/>
        </w:tc>
        <w:tc>
          <w:tcPr>
            <w:tcW w:w="2608" w:type="dxa"/>
            <w:gridSpan w:val="2"/>
            <w:vAlign w:val="center"/>
          </w:tcPr>
          <w:p w14:paraId="29EFFA9F">
            <w:pPr>
              <w:pStyle w:val="15"/>
            </w:pPr>
            <w:r>
              <w:t xml:space="preserve"> </w:t>
            </w:r>
          </w:p>
        </w:tc>
        <w:tc>
          <w:tcPr>
            <w:tcW w:w="1587" w:type="dxa"/>
            <w:vAlign w:val="center"/>
          </w:tcPr>
          <w:p w14:paraId="2FBE008A">
            <w:pPr>
              <w:pStyle w:val="15"/>
            </w:pPr>
            <w:r>
              <w:t>50%</w:t>
            </w:r>
          </w:p>
        </w:tc>
        <w:tc>
          <w:tcPr>
            <w:tcW w:w="1304" w:type="dxa"/>
            <w:vAlign w:val="center"/>
          </w:tcPr>
          <w:p w14:paraId="1DC333C2">
            <w:pPr>
              <w:pStyle w:val="15"/>
            </w:pPr>
            <w:r>
              <w:t>75%</w:t>
            </w:r>
          </w:p>
        </w:tc>
        <w:tc>
          <w:tcPr>
            <w:tcW w:w="3119" w:type="dxa"/>
            <w:gridSpan w:val="2"/>
            <w:vAlign w:val="center"/>
          </w:tcPr>
          <w:p w14:paraId="7824B2C8">
            <w:pPr>
              <w:pStyle w:val="15"/>
            </w:pPr>
            <w:r>
              <w:t>100%</w:t>
            </w:r>
          </w:p>
        </w:tc>
      </w:tr>
      <w:tr w14:paraId="4B25BB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8B573D">
            <w:pPr>
              <w:pStyle w:val="14"/>
            </w:pPr>
            <w:r>
              <w:t>绩效目标</w:t>
            </w:r>
          </w:p>
        </w:tc>
        <w:tc>
          <w:tcPr>
            <w:tcW w:w="8618" w:type="dxa"/>
            <w:gridSpan w:val="6"/>
            <w:vAlign w:val="center"/>
          </w:tcPr>
          <w:p w14:paraId="0AAA801A">
            <w:pPr>
              <w:pStyle w:val="13"/>
            </w:pPr>
            <w:r>
              <w:t>1.用于资助家庭经济困难学生，保障学生顺利接受义务教育</w:t>
            </w:r>
          </w:p>
        </w:tc>
      </w:tr>
    </w:tbl>
    <w:p w14:paraId="770806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6B6B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BF7531">
            <w:pPr>
              <w:pStyle w:val="14"/>
            </w:pPr>
            <w:r>
              <w:t>一级指标</w:t>
            </w:r>
          </w:p>
        </w:tc>
        <w:tc>
          <w:tcPr>
            <w:tcW w:w="1276" w:type="dxa"/>
            <w:vAlign w:val="center"/>
          </w:tcPr>
          <w:p w14:paraId="0177F66D">
            <w:pPr>
              <w:pStyle w:val="14"/>
            </w:pPr>
            <w:r>
              <w:t>二级指标</w:t>
            </w:r>
          </w:p>
        </w:tc>
        <w:tc>
          <w:tcPr>
            <w:tcW w:w="1332" w:type="dxa"/>
            <w:vAlign w:val="center"/>
          </w:tcPr>
          <w:p w14:paraId="6DC454CE">
            <w:pPr>
              <w:pStyle w:val="14"/>
            </w:pPr>
            <w:r>
              <w:t>三级指标</w:t>
            </w:r>
          </w:p>
        </w:tc>
        <w:tc>
          <w:tcPr>
            <w:tcW w:w="2891" w:type="dxa"/>
            <w:vAlign w:val="center"/>
          </w:tcPr>
          <w:p w14:paraId="63975E06">
            <w:pPr>
              <w:pStyle w:val="14"/>
            </w:pPr>
            <w:r>
              <w:t>绩效指标描述</w:t>
            </w:r>
          </w:p>
        </w:tc>
        <w:tc>
          <w:tcPr>
            <w:tcW w:w="1276" w:type="dxa"/>
            <w:vAlign w:val="center"/>
          </w:tcPr>
          <w:p w14:paraId="0595B6A4">
            <w:pPr>
              <w:pStyle w:val="14"/>
            </w:pPr>
            <w:r>
              <w:t>指标值</w:t>
            </w:r>
          </w:p>
        </w:tc>
        <w:tc>
          <w:tcPr>
            <w:tcW w:w="1843" w:type="dxa"/>
            <w:vAlign w:val="center"/>
          </w:tcPr>
          <w:p w14:paraId="23DA3677">
            <w:pPr>
              <w:pStyle w:val="14"/>
            </w:pPr>
            <w:r>
              <w:t>指标值确定依据</w:t>
            </w:r>
          </w:p>
        </w:tc>
      </w:tr>
      <w:tr w14:paraId="7899CA5D">
        <w:tblPrEx>
          <w:tblCellMar>
            <w:top w:w="0" w:type="dxa"/>
            <w:left w:w="108" w:type="dxa"/>
            <w:bottom w:w="0" w:type="dxa"/>
            <w:right w:w="108" w:type="dxa"/>
          </w:tblCellMar>
        </w:tblPrEx>
        <w:trPr>
          <w:trHeight w:val="369" w:hRule="atLeast"/>
          <w:jc w:val="center"/>
        </w:trPr>
        <w:tc>
          <w:tcPr>
            <w:tcW w:w="1276" w:type="dxa"/>
            <w:vMerge w:val="restart"/>
            <w:vAlign w:val="center"/>
          </w:tcPr>
          <w:p w14:paraId="78D0D396">
            <w:pPr>
              <w:pStyle w:val="15"/>
            </w:pPr>
            <w:r>
              <w:t>产出指标</w:t>
            </w:r>
          </w:p>
        </w:tc>
        <w:tc>
          <w:tcPr>
            <w:tcW w:w="1276" w:type="dxa"/>
            <w:vAlign w:val="center"/>
          </w:tcPr>
          <w:p w14:paraId="46F5334F">
            <w:pPr>
              <w:pStyle w:val="13"/>
            </w:pPr>
            <w:r>
              <w:t>数量指标</w:t>
            </w:r>
          </w:p>
        </w:tc>
        <w:tc>
          <w:tcPr>
            <w:tcW w:w="1332" w:type="dxa"/>
            <w:vAlign w:val="center"/>
          </w:tcPr>
          <w:p w14:paraId="502917EF">
            <w:pPr>
              <w:pStyle w:val="13"/>
            </w:pPr>
            <w:r>
              <w:t>资助贫困生覆盖率</w:t>
            </w:r>
          </w:p>
        </w:tc>
        <w:tc>
          <w:tcPr>
            <w:tcW w:w="2891" w:type="dxa"/>
            <w:vAlign w:val="center"/>
          </w:tcPr>
          <w:p w14:paraId="3F033858">
            <w:pPr>
              <w:pStyle w:val="13"/>
            </w:pPr>
            <w:r>
              <w:t>资助贫困生覆盖率</w:t>
            </w:r>
          </w:p>
        </w:tc>
        <w:tc>
          <w:tcPr>
            <w:tcW w:w="1276" w:type="dxa"/>
            <w:vAlign w:val="center"/>
          </w:tcPr>
          <w:p w14:paraId="4663BC7C">
            <w:pPr>
              <w:pStyle w:val="13"/>
            </w:pPr>
            <w:r>
              <w:t>100%</w:t>
            </w:r>
          </w:p>
        </w:tc>
        <w:tc>
          <w:tcPr>
            <w:tcW w:w="1843" w:type="dxa"/>
            <w:vAlign w:val="center"/>
          </w:tcPr>
          <w:p w14:paraId="0ED8EA1B">
            <w:pPr>
              <w:pStyle w:val="13"/>
            </w:pPr>
            <w:r>
              <w:t>2025年初工作计划</w:t>
            </w:r>
          </w:p>
        </w:tc>
      </w:tr>
      <w:tr w14:paraId="257031E9">
        <w:tblPrEx>
          <w:tblCellMar>
            <w:top w:w="0" w:type="dxa"/>
            <w:left w:w="108" w:type="dxa"/>
            <w:bottom w:w="0" w:type="dxa"/>
            <w:right w:w="108" w:type="dxa"/>
          </w:tblCellMar>
        </w:tblPrEx>
        <w:trPr>
          <w:trHeight w:val="369" w:hRule="atLeast"/>
          <w:jc w:val="center"/>
        </w:trPr>
        <w:tc>
          <w:tcPr>
            <w:tcW w:w="1276" w:type="dxa"/>
            <w:vMerge w:val="continue"/>
            <w:vAlign w:val="center"/>
          </w:tcPr>
          <w:p w14:paraId="34367F1F"/>
        </w:tc>
        <w:tc>
          <w:tcPr>
            <w:tcW w:w="1276" w:type="dxa"/>
            <w:vAlign w:val="center"/>
          </w:tcPr>
          <w:p w14:paraId="4D163C16">
            <w:pPr>
              <w:pStyle w:val="13"/>
            </w:pPr>
            <w:r>
              <w:t>质量指标</w:t>
            </w:r>
          </w:p>
        </w:tc>
        <w:tc>
          <w:tcPr>
            <w:tcW w:w="1332" w:type="dxa"/>
            <w:vAlign w:val="center"/>
          </w:tcPr>
          <w:p w14:paraId="129F8EDB">
            <w:pPr>
              <w:pStyle w:val="13"/>
            </w:pPr>
            <w:r>
              <w:t>资金发放准确率</w:t>
            </w:r>
          </w:p>
        </w:tc>
        <w:tc>
          <w:tcPr>
            <w:tcW w:w="2891" w:type="dxa"/>
            <w:vAlign w:val="center"/>
          </w:tcPr>
          <w:p w14:paraId="33A1742E">
            <w:pPr>
              <w:pStyle w:val="13"/>
            </w:pPr>
            <w:r>
              <w:t>按标准足额发放至每一名贫困生</w:t>
            </w:r>
          </w:p>
        </w:tc>
        <w:tc>
          <w:tcPr>
            <w:tcW w:w="1276" w:type="dxa"/>
            <w:vAlign w:val="center"/>
          </w:tcPr>
          <w:p w14:paraId="5F620317">
            <w:pPr>
              <w:pStyle w:val="13"/>
            </w:pPr>
            <w:r>
              <w:t>100%</w:t>
            </w:r>
          </w:p>
        </w:tc>
        <w:tc>
          <w:tcPr>
            <w:tcW w:w="1843" w:type="dxa"/>
            <w:vAlign w:val="center"/>
          </w:tcPr>
          <w:p w14:paraId="380FBB72">
            <w:pPr>
              <w:pStyle w:val="13"/>
            </w:pPr>
            <w:r>
              <w:t>2025年初工作计划</w:t>
            </w:r>
          </w:p>
        </w:tc>
      </w:tr>
      <w:tr w14:paraId="1E06585C">
        <w:tblPrEx>
          <w:tblCellMar>
            <w:top w:w="0" w:type="dxa"/>
            <w:left w:w="108" w:type="dxa"/>
            <w:bottom w:w="0" w:type="dxa"/>
            <w:right w:w="108" w:type="dxa"/>
          </w:tblCellMar>
        </w:tblPrEx>
        <w:trPr>
          <w:trHeight w:val="369" w:hRule="atLeast"/>
          <w:jc w:val="center"/>
        </w:trPr>
        <w:tc>
          <w:tcPr>
            <w:tcW w:w="1276" w:type="dxa"/>
            <w:vMerge w:val="continue"/>
            <w:vAlign w:val="center"/>
          </w:tcPr>
          <w:p w14:paraId="219EEAEF"/>
        </w:tc>
        <w:tc>
          <w:tcPr>
            <w:tcW w:w="1276" w:type="dxa"/>
            <w:vAlign w:val="center"/>
          </w:tcPr>
          <w:p w14:paraId="6E1F7317">
            <w:pPr>
              <w:pStyle w:val="13"/>
            </w:pPr>
            <w:r>
              <w:t>时效指标</w:t>
            </w:r>
          </w:p>
        </w:tc>
        <w:tc>
          <w:tcPr>
            <w:tcW w:w="1332" w:type="dxa"/>
            <w:vAlign w:val="center"/>
          </w:tcPr>
          <w:p w14:paraId="40A65A95">
            <w:pPr>
              <w:pStyle w:val="13"/>
            </w:pPr>
            <w:r>
              <w:t>及时发放率</w:t>
            </w:r>
          </w:p>
        </w:tc>
        <w:tc>
          <w:tcPr>
            <w:tcW w:w="2891" w:type="dxa"/>
            <w:vAlign w:val="center"/>
          </w:tcPr>
          <w:p w14:paraId="587B459C">
            <w:pPr>
              <w:pStyle w:val="13"/>
            </w:pPr>
            <w:r>
              <w:t>发放资金是否及时</w:t>
            </w:r>
          </w:p>
        </w:tc>
        <w:tc>
          <w:tcPr>
            <w:tcW w:w="1276" w:type="dxa"/>
            <w:vAlign w:val="center"/>
          </w:tcPr>
          <w:p w14:paraId="368B5192">
            <w:pPr>
              <w:pStyle w:val="13"/>
            </w:pPr>
            <w:r>
              <w:t>100%</w:t>
            </w:r>
          </w:p>
        </w:tc>
        <w:tc>
          <w:tcPr>
            <w:tcW w:w="1843" w:type="dxa"/>
            <w:vAlign w:val="center"/>
          </w:tcPr>
          <w:p w14:paraId="62931A29">
            <w:pPr>
              <w:pStyle w:val="13"/>
            </w:pPr>
            <w:r>
              <w:t>2025年初工作计划</w:t>
            </w:r>
          </w:p>
        </w:tc>
      </w:tr>
      <w:tr w14:paraId="3A3FCC9B">
        <w:tblPrEx>
          <w:tblCellMar>
            <w:top w:w="0" w:type="dxa"/>
            <w:left w:w="108" w:type="dxa"/>
            <w:bottom w:w="0" w:type="dxa"/>
            <w:right w:w="108" w:type="dxa"/>
          </w:tblCellMar>
        </w:tblPrEx>
        <w:trPr>
          <w:trHeight w:val="369" w:hRule="atLeast"/>
          <w:jc w:val="center"/>
        </w:trPr>
        <w:tc>
          <w:tcPr>
            <w:tcW w:w="1276" w:type="dxa"/>
            <w:vMerge w:val="continue"/>
            <w:vAlign w:val="center"/>
          </w:tcPr>
          <w:p w14:paraId="348A0C1D"/>
        </w:tc>
        <w:tc>
          <w:tcPr>
            <w:tcW w:w="1276" w:type="dxa"/>
            <w:vAlign w:val="center"/>
          </w:tcPr>
          <w:p w14:paraId="297D8C19">
            <w:pPr>
              <w:pStyle w:val="13"/>
            </w:pPr>
            <w:r>
              <w:t>成本指标</w:t>
            </w:r>
          </w:p>
        </w:tc>
        <w:tc>
          <w:tcPr>
            <w:tcW w:w="1332" w:type="dxa"/>
            <w:vAlign w:val="center"/>
          </w:tcPr>
          <w:p w14:paraId="34B3571E">
            <w:pPr>
              <w:pStyle w:val="13"/>
            </w:pPr>
            <w:r>
              <w:t>预算控制数</w:t>
            </w:r>
          </w:p>
        </w:tc>
        <w:tc>
          <w:tcPr>
            <w:tcW w:w="2891" w:type="dxa"/>
            <w:vAlign w:val="center"/>
          </w:tcPr>
          <w:p w14:paraId="12AF58FC">
            <w:pPr>
              <w:pStyle w:val="13"/>
            </w:pPr>
            <w:r>
              <w:t>完成预算数</w:t>
            </w:r>
          </w:p>
        </w:tc>
        <w:tc>
          <w:tcPr>
            <w:tcW w:w="1276" w:type="dxa"/>
            <w:vAlign w:val="center"/>
          </w:tcPr>
          <w:p w14:paraId="741C0F41">
            <w:pPr>
              <w:pStyle w:val="13"/>
            </w:pPr>
            <w:r>
              <w:t>≤0.13万元</w:t>
            </w:r>
          </w:p>
        </w:tc>
        <w:tc>
          <w:tcPr>
            <w:tcW w:w="1843" w:type="dxa"/>
            <w:vAlign w:val="center"/>
          </w:tcPr>
          <w:p w14:paraId="0BF7CECE">
            <w:pPr>
              <w:pStyle w:val="13"/>
            </w:pPr>
            <w:r>
              <w:t>2025年县级预算编制通知</w:t>
            </w:r>
          </w:p>
        </w:tc>
      </w:tr>
      <w:tr w14:paraId="704B1B9F">
        <w:tblPrEx>
          <w:tblCellMar>
            <w:top w:w="0" w:type="dxa"/>
            <w:left w:w="108" w:type="dxa"/>
            <w:bottom w:w="0" w:type="dxa"/>
            <w:right w:w="108" w:type="dxa"/>
          </w:tblCellMar>
        </w:tblPrEx>
        <w:trPr>
          <w:trHeight w:val="369" w:hRule="atLeast"/>
          <w:jc w:val="center"/>
        </w:trPr>
        <w:tc>
          <w:tcPr>
            <w:tcW w:w="1276" w:type="dxa"/>
            <w:vMerge w:val="restart"/>
            <w:vAlign w:val="center"/>
          </w:tcPr>
          <w:p w14:paraId="7871DE0C">
            <w:pPr>
              <w:pStyle w:val="15"/>
            </w:pPr>
            <w:r>
              <w:t>效益指标</w:t>
            </w:r>
          </w:p>
        </w:tc>
        <w:tc>
          <w:tcPr>
            <w:tcW w:w="1276" w:type="dxa"/>
            <w:vAlign w:val="center"/>
          </w:tcPr>
          <w:p w14:paraId="77B9A478">
            <w:pPr>
              <w:pStyle w:val="13"/>
            </w:pPr>
            <w:r>
              <w:t>可持续影响指标</w:t>
            </w:r>
          </w:p>
        </w:tc>
        <w:tc>
          <w:tcPr>
            <w:tcW w:w="1332" w:type="dxa"/>
            <w:vAlign w:val="center"/>
          </w:tcPr>
          <w:p w14:paraId="6BB3F5AA">
            <w:pPr>
              <w:pStyle w:val="13"/>
            </w:pPr>
            <w:r>
              <w:t>学生学习生活得到持续保障</w:t>
            </w:r>
          </w:p>
        </w:tc>
        <w:tc>
          <w:tcPr>
            <w:tcW w:w="2891" w:type="dxa"/>
            <w:vAlign w:val="center"/>
          </w:tcPr>
          <w:p w14:paraId="67F83CEE">
            <w:pPr>
              <w:pStyle w:val="13"/>
            </w:pPr>
            <w:r>
              <w:t>学生学习生活得到持续保障</w:t>
            </w:r>
          </w:p>
        </w:tc>
        <w:tc>
          <w:tcPr>
            <w:tcW w:w="1276" w:type="dxa"/>
            <w:vAlign w:val="center"/>
          </w:tcPr>
          <w:p w14:paraId="5D4E4675">
            <w:pPr>
              <w:pStyle w:val="13"/>
            </w:pPr>
            <w:r>
              <w:t>能够保障</w:t>
            </w:r>
          </w:p>
        </w:tc>
        <w:tc>
          <w:tcPr>
            <w:tcW w:w="1843" w:type="dxa"/>
            <w:vAlign w:val="center"/>
          </w:tcPr>
          <w:p w14:paraId="0E14103C">
            <w:pPr>
              <w:pStyle w:val="13"/>
            </w:pPr>
            <w:r>
              <w:t>2025年初工作计划</w:t>
            </w:r>
          </w:p>
        </w:tc>
      </w:tr>
      <w:tr w14:paraId="335F7E5B">
        <w:tblPrEx>
          <w:tblCellMar>
            <w:top w:w="0" w:type="dxa"/>
            <w:left w:w="108" w:type="dxa"/>
            <w:bottom w:w="0" w:type="dxa"/>
            <w:right w:w="108" w:type="dxa"/>
          </w:tblCellMar>
        </w:tblPrEx>
        <w:trPr>
          <w:trHeight w:val="369" w:hRule="atLeast"/>
          <w:jc w:val="center"/>
        </w:trPr>
        <w:tc>
          <w:tcPr>
            <w:tcW w:w="1276" w:type="dxa"/>
            <w:vMerge w:val="continue"/>
            <w:vAlign w:val="center"/>
          </w:tcPr>
          <w:p w14:paraId="468B0094"/>
        </w:tc>
        <w:tc>
          <w:tcPr>
            <w:tcW w:w="1276" w:type="dxa"/>
            <w:vAlign w:val="center"/>
          </w:tcPr>
          <w:p w14:paraId="7ABA6351">
            <w:pPr>
              <w:pStyle w:val="13"/>
            </w:pPr>
            <w:r>
              <w:t>社会效益指标</w:t>
            </w:r>
          </w:p>
        </w:tc>
        <w:tc>
          <w:tcPr>
            <w:tcW w:w="1332" w:type="dxa"/>
            <w:vAlign w:val="center"/>
          </w:tcPr>
          <w:p w14:paraId="5089472A">
            <w:pPr>
              <w:pStyle w:val="13"/>
            </w:pPr>
            <w:r>
              <w:t>保障学生顺利接受教育</w:t>
            </w:r>
          </w:p>
        </w:tc>
        <w:tc>
          <w:tcPr>
            <w:tcW w:w="2891" w:type="dxa"/>
            <w:vAlign w:val="center"/>
          </w:tcPr>
          <w:p w14:paraId="780C1176">
            <w:pPr>
              <w:pStyle w:val="13"/>
            </w:pPr>
            <w:r>
              <w:t>学生顺利接受教育，提升学校社会声誉</w:t>
            </w:r>
          </w:p>
        </w:tc>
        <w:tc>
          <w:tcPr>
            <w:tcW w:w="1276" w:type="dxa"/>
            <w:vAlign w:val="center"/>
          </w:tcPr>
          <w:p w14:paraId="2A037161">
            <w:pPr>
              <w:pStyle w:val="13"/>
            </w:pPr>
            <w:r>
              <w:t>顺利接受教育</w:t>
            </w:r>
          </w:p>
        </w:tc>
        <w:tc>
          <w:tcPr>
            <w:tcW w:w="1843" w:type="dxa"/>
            <w:vAlign w:val="center"/>
          </w:tcPr>
          <w:p w14:paraId="0EAA0838">
            <w:pPr>
              <w:pStyle w:val="13"/>
            </w:pPr>
            <w:r>
              <w:t>2025年初工作计划</w:t>
            </w:r>
          </w:p>
        </w:tc>
      </w:tr>
      <w:tr w14:paraId="6CAA44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4932AC">
            <w:pPr>
              <w:pStyle w:val="15"/>
            </w:pPr>
            <w:r>
              <w:t>满意度指标</w:t>
            </w:r>
          </w:p>
        </w:tc>
        <w:tc>
          <w:tcPr>
            <w:tcW w:w="1276" w:type="dxa"/>
            <w:vAlign w:val="center"/>
          </w:tcPr>
          <w:p w14:paraId="788D5EC3">
            <w:pPr>
              <w:pStyle w:val="13"/>
            </w:pPr>
            <w:r>
              <w:t>服务对象满意度指标</w:t>
            </w:r>
          </w:p>
        </w:tc>
        <w:tc>
          <w:tcPr>
            <w:tcW w:w="1332" w:type="dxa"/>
            <w:vAlign w:val="center"/>
          </w:tcPr>
          <w:p w14:paraId="03BBE07E">
            <w:pPr>
              <w:pStyle w:val="13"/>
            </w:pPr>
            <w:r>
              <w:t>学生、家长满意率</w:t>
            </w:r>
          </w:p>
        </w:tc>
        <w:tc>
          <w:tcPr>
            <w:tcW w:w="2891" w:type="dxa"/>
            <w:vAlign w:val="center"/>
          </w:tcPr>
          <w:p w14:paraId="5F193F58">
            <w:pPr>
              <w:pStyle w:val="13"/>
            </w:pPr>
            <w:r>
              <w:t>受助家庭经济困难学生学生、家长满意率</w:t>
            </w:r>
          </w:p>
        </w:tc>
        <w:tc>
          <w:tcPr>
            <w:tcW w:w="1276" w:type="dxa"/>
            <w:vAlign w:val="center"/>
          </w:tcPr>
          <w:p w14:paraId="0FB49619">
            <w:pPr>
              <w:pStyle w:val="13"/>
            </w:pPr>
            <w:r>
              <w:t>≥95%</w:t>
            </w:r>
          </w:p>
        </w:tc>
        <w:tc>
          <w:tcPr>
            <w:tcW w:w="1843" w:type="dxa"/>
            <w:vAlign w:val="center"/>
          </w:tcPr>
          <w:p w14:paraId="4E451DBC">
            <w:pPr>
              <w:pStyle w:val="13"/>
            </w:pPr>
            <w:r>
              <w:t>2025年初工作计划</w:t>
            </w:r>
          </w:p>
        </w:tc>
      </w:tr>
    </w:tbl>
    <w:p w14:paraId="47BFD079">
      <w:pPr>
        <w:sectPr>
          <w:pgSz w:w="11900" w:h="16840"/>
          <w:pgMar w:top="1984" w:right="1304" w:bottom="1134" w:left="1304" w:header="720" w:footer="720" w:gutter="0"/>
          <w:cols w:space="720" w:num="1"/>
        </w:sectPr>
      </w:pPr>
    </w:p>
    <w:p w14:paraId="40EF3DD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B2F0A23">
      <w:pPr>
        <w:spacing w:before="0" w:after="0"/>
        <w:ind w:firstLine="560"/>
        <w:jc w:val="left"/>
        <w:outlineLvl w:val="3"/>
      </w:pPr>
      <w:bookmarkStart w:id="280" w:name="_Toc_4_4_0000000281"/>
      <w:r>
        <w:rPr>
          <w:rFonts w:ascii="方正仿宋_GBK" w:hAnsi="方正仿宋_GBK" w:eastAsia="方正仿宋_GBK" w:cs="方正仿宋_GBK"/>
          <w:color w:val="000000"/>
          <w:sz w:val="28"/>
        </w:rPr>
        <w:t>278.（小学）冀财教【2024】141号 河北省财政厅关于提前下达2025年省级城乡义务教育补助经费的通知绩效目标表</w:t>
      </w:r>
      <w:bookmarkEnd w:id="2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7129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B9FA74F">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27DC9ACB">
            <w:pPr>
              <w:pStyle w:val="11"/>
            </w:pPr>
            <w:r>
              <w:t>单位：万元</w:t>
            </w:r>
          </w:p>
        </w:tc>
      </w:tr>
      <w:tr w14:paraId="348F54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D47938">
            <w:pPr>
              <w:pStyle w:val="14"/>
            </w:pPr>
            <w:r>
              <w:t>项目编码</w:t>
            </w:r>
          </w:p>
        </w:tc>
        <w:tc>
          <w:tcPr>
            <w:tcW w:w="2608" w:type="dxa"/>
            <w:gridSpan w:val="2"/>
            <w:vAlign w:val="center"/>
          </w:tcPr>
          <w:p w14:paraId="07372307">
            <w:pPr>
              <w:pStyle w:val="13"/>
            </w:pPr>
            <w:r>
              <w:t>13073025P00057910003B</w:t>
            </w:r>
          </w:p>
        </w:tc>
        <w:tc>
          <w:tcPr>
            <w:tcW w:w="1587" w:type="dxa"/>
            <w:vAlign w:val="center"/>
          </w:tcPr>
          <w:p w14:paraId="4A3A3A80">
            <w:pPr>
              <w:pStyle w:val="14"/>
            </w:pPr>
            <w:r>
              <w:t>项目名称</w:t>
            </w:r>
          </w:p>
        </w:tc>
        <w:tc>
          <w:tcPr>
            <w:tcW w:w="4423" w:type="dxa"/>
            <w:gridSpan w:val="3"/>
            <w:vAlign w:val="center"/>
          </w:tcPr>
          <w:p w14:paraId="7C1E0EAC">
            <w:pPr>
              <w:pStyle w:val="13"/>
            </w:pPr>
            <w:r>
              <w:t>（小学）冀财教【2024】141号 河北省财政厅关于提前下达2025年省级城乡义务教育补助经费的通知</w:t>
            </w:r>
          </w:p>
        </w:tc>
      </w:tr>
      <w:tr w14:paraId="6A6070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933255">
            <w:pPr>
              <w:pStyle w:val="14"/>
            </w:pPr>
            <w:r>
              <w:t>预算规模及资金用途</w:t>
            </w:r>
          </w:p>
        </w:tc>
        <w:tc>
          <w:tcPr>
            <w:tcW w:w="1276" w:type="dxa"/>
            <w:vAlign w:val="center"/>
          </w:tcPr>
          <w:p w14:paraId="7A22851B">
            <w:pPr>
              <w:pStyle w:val="14"/>
            </w:pPr>
            <w:r>
              <w:t>预算数</w:t>
            </w:r>
          </w:p>
        </w:tc>
        <w:tc>
          <w:tcPr>
            <w:tcW w:w="1332" w:type="dxa"/>
            <w:vAlign w:val="center"/>
          </w:tcPr>
          <w:p w14:paraId="1D3FDEDE">
            <w:pPr>
              <w:pStyle w:val="13"/>
            </w:pPr>
            <w:r>
              <w:t>12.75</w:t>
            </w:r>
          </w:p>
        </w:tc>
        <w:tc>
          <w:tcPr>
            <w:tcW w:w="1587" w:type="dxa"/>
            <w:vAlign w:val="center"/>
          </w:tcPr>
          <w:p w14:paraId="33977490">
            <w:pPr>
              <w:pStyle w:val="14"/>
            </w:pPr>
            <w:r>
              <w:t>其中：财政    资金</w:t>
            </w:r>
          </w:p>
        </w:tc>
        <w:tc>
          <w:tcPr>
            <w:tcW w:w="1304" w:type="dxa"/>
            <w:vAlign w:val="center"/>
          </w:tcPr>
          <w:p w14:paraId="1A4ED166">
            <w:pPr>
              <w:pStyle w:val="13"/>
            </w:pPr>
            <w:r>
              <w:t>12.75</w:t>
            </w:r>
          </w:p>
        </w:tc>
        <w:tc>
          <w:tcPr>
            <w:tcW w:w="1276" w:type="dxa"/>
            <w:vAlign w:val="center"/>
          </w:tcPr>
          <w:p w14:paraId="2134F00F">
            <w:pPr>
              <w:pStyle w:val="14"/>
            </w:pPr>
            <w:r>
              <w:t>其他资金</w:t>
            </w:r>
          </w:p>
        </w:tc>
        <w:tc>
          <w:tcPr>
            <w:tcW w:w="1843" w:type="dxa"/>
            <w:vAlign w:val="center"/>
          </w:tcPr>
          <w:p w14:paraId="41B37086">
            <w:pPr>
              <w:pStyle w:val="13"/>
            </w:pPr>
            <w:r>
              <w:t xml:space="preserve"> </w:t>
            </w:r>
          </w:p>
        </w:tc>
      </w:tr>
      <w:tr w14:paraId="7DA8AB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423724"/>
        </w:tc>
        <w:tc>
          <w:tcPr>
            <w:tcW w:w="8618" w:type="dxa"/>
            <w:gridSpan w:val="6"/>
            <w:vAlign w:val="center"/>
          </w:tcPr>
          <w:p w14:paraId="61B17D95">
            <w:pPr>
              <w:pStyle w:val="13"/>
            </w:pPr>
            <w:r>
              <w:t>用于学校日常维修维护及办公支出，保障学校教育教学正常开展。</w:t>
            </w:r>
          </w:p>
        </w:tc>
      </w:tr>
      <w:tr w14:paraId="6776F9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F566CF">
            <w:pPr>
              <w:pStyle w:val="14"/>
            </w:pPr>
            <w:r>
              <w:t>资金支出计划（%）</w:t>
            </w:r>
          </w:p>
        </w:tc>
        <w:tc>
          <w:tcPr>
            <w:tcW w:w="2608" w:type="dxa"/>
            <w:gridSpan w:val="2"/>
            <w:vAlign w:val="center"/>
          </w:tcPr>
          <w:p w14:paraId="18E929F1">
            <w:pPr>
              <w:pStyle w:val="14"/>
            </w:pPr>
            <w:r>
              <w:t>3月底</w:t>
            </w:r>
          </w:p>
        </w:tc>
        <w:tc>
          <w:tcPr>
            <w:tcW w:w="1587" w:type="dxa"/>
            <w:vAlign w:val="center"/>
          </w:tcPr>
          <w:p w14:paraId="64545DB1">
            <w:pPr>
              <w:pStyle w:val="14"/>
            </w:pPr>
            <w:r>
              <w:t>6月底</w:t>
            </w:r>
          </w:p>
        </w:tc>
        <w:tc>
          <w:tcPr>
            <w:tcW w:w="1304" w:type="dxa"/>
            <w:vAlign w:val="center"/>
          </w:tcPr>
          <w:p w14:paraId="14DEAE3E">
            <w:pPr>
              <w:pStyle w:val="14"/>
            </w:pPr>
            <w:r>
              <w:t>10月底</w:t>
            </w:r>
          </w:p>
        </w:tc>
        <w:tc>
          <w:tcPr>
            <w:tcW w:w="3119" w:type="dxa"/>
            <w:gridSpan w:val="2"/>
            <w:vAlign w:val="center"/>
          </w:tcPr>
          <w:p w14:paraId="5A1792C8">
            <w:pPr>
              <w:pStyle w:val="14"/>
            </w:pPr>
            <w:r>
              <w:t>12月底</w:t>
            </w:r>
          </w:p>
        </w:tc>
      </w:tr>
      <w:tr w14:paraId="2ABE09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775891"/>
        </w:tc>
        <w:tc>
          <w:tcPr>
            <w:tcW w:w="2608" w:type="dxa"/>
            <w:gridSpan w:val="2"/>
            <w:vAlign w:val="center"/>
          </w:tcPr>
          <w:p w14:paraId="7DE9F79D">
            <w:pPr>
              <w:pStyle w:val="15"/>
            </w:pPr>
            <w:r>
              <w:t>30%</w:t>
            </w:r>
          </w:p>
        </w:tc>
        <w:tc>
          <w:tcPr>
            <w:tcW w:w="1587" w:type="dxa"/>
            <w:vAlign w:val="center"/>
          </w:tcPr>
          <w:p w14:paraId="20007EC6">
            <w:pPr>
              <w:pStyle w:val="15"/>
            </w:pPr>
            <w:r>
              <w:t>60%</w:t>
            </w:r>
          </w:p>
        </w:tc>
        <w:tc>
          <w:tcPr>
            <w:tcW w:w="1304" w:type="dxa"/>
            <w:vAlign w:val="center"/>
          </w:tcPr>
          <w:p w14:paraId="28286162">
            <w:pPr>
              <w:pStyle w:val="15"/>
            </w:pPr>
            <w:r>
              <w:t>100%</w:t>
            </w:r>
          </w:p>
        </w:tc>
        <w:tc>
          <w:tcPr>
            <w:tcW w:w="3119" w:type="dxa"/>
            <w:gridSpan w:val="2"/>
            <w:vAlign w:val="center"/>
          </w:tcPr>
          <w:p w14:paraId="341E130F">
            <w:pPr>
              <w:pStyle w:val="15"/>
            </w:pPr>
            <w:r>
              <w:t xml:space="preserve"> </w:t>
            </w:r>
          </w:p>
        </w:tc>
      </w:tr>
      <w:tr w14:paraId="2BE4FB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B800B1">
            <w:pPr>
              <w:pStyle w:val="14"/>
            </w:pPr>
            <w:r>
              <w:t>绩效目标</w:t>
            </w:r>
          </w:p>
        </w:tc>
        <w:tc>
          <w:tcPr>
            <w:tcW w:w="8618" w:type="dxa"/>
            <w:gridSpan w:val="6"/>
            <w:vAlign w:val="center"/>
          </w:tcPr>
          <w:p w14:paraId="1450537E">
            <w:pPr>
              <w:pStyle w:val="13"/>
            </w:pPr>
            <w:r>
              <w:t>1.用于学校日常维修维护及办公支出，保障学校教育教学正常开展。</w:t>
            </w:r>
          </w:p>
        </w:tc>
      </w:tr>
    </w:tbl>
    <w:p w14:paraId="336074F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792CD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10C165">
            <w:pPr>
              <w:pStyle w:val="14"/>
            </w:pPr>
            <w:r>
              <w:t>一级指标</w:t>
            </w:r>
          </w:p>
        </w:tc>
        <w:tc>
          <w:tcPr>
            <w:tcW w:w="1276" w:type="dxa"/>
            <w:vAlign w:val="center"/>
          </w:tcPr>
          <w:p w14:paraId="0C9DF1EF">
            <w:pPr>
              <w:pStyle w:val="14"/>
            </w:pPr>
            <w:r>
              <w:t>二级指标</w:t>
            </w:r>
          </w:p>
        </w:tc>
        <w:tc>
          <w:tcPr>
            <w:tcW w:w="1332" w:type="dxa"/>
            <w:vAlign w:val="center"/>
          </w:tcPr>
          <w:p w14:paraId="332BC2A6">
            <w:pPr>
              <w:pStyle w:val="14"/>
            </w:pPr>
            <w:r>
              <w:t>三级指标</w:t>
            </w:r>
          </w:p>
        </w:tc>
        <w:tc>
          <w:tcPr>
            <w:tcW w:w="2891" w:type="dxa"/>
            <w:vAlign w:val="center"/>
          </w:tcPr>
          <w:p w14:paraId="2C2CCDAC">
            <w:pPr>
              <w:pStyle w:val="14"/>
            </w:pPr>
            <w:r>
              <w:t>绩效指标描述</w:t>
            </w:r>
          </w:p>
        </w:tc>
        <w:tc>
          <w:tcPr>
            <w:tcW w:w="1276" w:type="dxa"/>
            <w:vAlign w:val="center"/>
          </w:tcPr>
          <w:p w14:paraId="58F41248">
            <w:pPr>
              <w:pStyle w:val="14"/>
            </w:pPr>
            <w:r>
              <w:t>指标值</w:t>
            </w:r>
          </w:p>
        </w:tc>
        <w:tc>
          <w:tcPr>
            <w:tcW w:w="1843" w:type="dxa"/>
            <w:vAlign w:val="center"/>
          </w:tcPr>
          <w:p w14:paraId="76E0B9B7">
            <w:pPr>
              <w:pStyle w:val="14"/>
            </w:pPr>
            <w:r>
              <w:t>指标值确定依据</w:t>
            </w:r>
          </w:p>
        </w:tc>
      </w:tr>
      <w:tr w14:paraId="7F1D7E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18FB19">
            <w:pPr>
              <w:pStyle w:val="15"/>
            </w:pPr>
            <w:r>
              <w:t>产出指标</w:t>
            </w:r>
          </w:p>
        </w:tc>
        <w:tc>
          <w:tcPr>
            <w:tcW w:w="1276" w:type="dxa"/>
            <w:vAlign w:val="center"/>
          </w:tcPr>
          <w:p w14:paraId="4B10F19F">
            <w:pPr>
              <w:pStyle w:val="13"/>
            </w:pPr>
            <w:r>
              <w:t>数量指标</w:t>
            </w:r>
          </w:p>
        </w:tc>
        <w:tc>
          <w:tcPr>
            <w:tcW w:w="1332" w:type="dxa"/>
            <w:vAlign w:val="center"/>
          </w:tcPr>
          <w:p w14:paraId="5E648801">
            <w:pPr>
              <w:pStyle w:val="13"/>
            </w:pPr>
            <w:r>
              <w:t>完成数量占比</w:t>
            </w:r>
          </w:p>
        </w:tc>
        <w:tc>
          <w:tcPr>
            <w:tcW w:w="2891" w:type="dxa"/>
            <w:vAlign w:val="center"/>
          </w:tcPr>
          <w:p w14:paraId="62C863FF">
            <w:pPr>
              <w:pStyle w:val="13"/>
            </w:pPr>
            <w:r>
              <w:t>学校正常运行完成情况数量占比</w:t>
            </w:r>
          </w:p>
        </w:tc>
        <w:tc>
          <w:tcPr>
            <w:tcW w:w="1276" w:type="dxa"/>
            <w:vAlign w:val="center"/>
          </w:tcPr>
          <w:p w14:paraId="5720BD28">
            <w:pPr>
              <w:pStyle w:val="13"/>
            </w:pPr>
            <w:r>
              <w:t>100%</w:t>
            </w:r>
          </w:p>
        </w:tc>
        <w:tc>
          <w:tcPr>
            <w:tcW w:w="1843" w:type="dxa"/>
            <w:vAlign w:val="center"/>
          </w:tcPr>
          <w:p w14:paraId="675313EE">
            <w:pPr>
              <w:pStyle w:val="13"/>
            </w:pPr>
            <w:r>
              <w:t>2025年初工作计划</w:t>
            </w:r>
          </w:p>
        </w:tc>
      </w:tr>
      <w:tr w14:paraId="379613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E562E1"/>
        </w:tc>
        <w:tc>
          <w:tcPr>
            <w:tcW w:w="1276" w:type="dxa"/>
            <w:vAlign w:val="center"/>
          </w:tcPr>
          <w:p w14:paraId="3CEF91E7">
            <w:pPr>
              <w:pStyle w:val="13"/>
            </w:pPr>
            <w:r>
              <w:t>质量指标</w:t>
            </w:r>
          </w:p>
        </w:tc>
        <w:tc>
          <w:tcPr>
            <w:tcW w:w="1332" w:type="dxa"/>
            <w:vAlign w:val="center"/>
          </w:tcPr>
          <w:p w14:paraId="04186CA3">
            <w:pPr>
              <w:pStyle w:val="13"/>
            </w:pPr>
            <w:r>
              <w:t>完成质量占比</w:t>
            </w:r>
          </w:p>
        </w:tc>
        <w:tc>
          <w:tcPr>
            <w:tcW w:w="2891" w:type="dxa"/>
            <w:vAlign w:val="center"/>
          </w:tcPr>
          <w:p w14:paraId="3C78EC6F">
            <w:pPr>
              <w:pStyle w:val="13"/>
            </w:pPr>
            <w:r>
              <w:t>学校正常运行完成情况质量占比</w:t>
            </w:r>
          </w:p>
        </w:tc>
        <w:tc>
          <w:tcPr>
            <w:tcW w:w="1276" w:type="dxa"/>
            <w:vAlign w:val="center"/>
          </w:tcPr>
          <w:p w14:paraId="25CFFCB4">
            <w:pPr>
              <w:pStyle w:val="13"/>
            </w:pPr>
            <w:r>
              <w:t>100%</w:t>
            </w:r>
          </w:p>
        </w:tc>
        <w:tc>
          <w:tcPr>
            <w:tcW w:w="1843" w:type="dxa"/>
            <w:vAlign w:val="center"/>
          </w:tcPr>
          <w:p w14:paraId="567FF83B">
            <w:pPr>
              <w:pStyle w:val="13"/>
            </w:pPr>
            <w:r>
              <w:t>2025年初工作计划</w:t>
            </w:r>
          </w:p>
        </w:tc>
      </w:tr>
      <w:tr w14:paraId="4CD2D0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6B5A2C"/>
        </w:tc>
        <w:tc>
          <w:tcPr>
            <w:tcW w:w="1276" w:type="dxa"/>
            <w:vAlign w:val="center"/>
          </w:tcPr>
          <w:p w14:paraId="52C50B6C">
            <w:pPr>
              <w:pStyle w:val="13"/>
            </w:pPr>
            <w:r>
              <w:t>时效指标</w:t>
            </w:r>
          </w:p>
        </w:tc>
        <w:tc>
          <w:tcPr>
            <w:tcW w:w="1332" w:type="dxa"/>
            <w:vAlign w:val="center"/>
          </w:tcPr>
          <w:p w14:paraId="7C5772AD">
            <w:pPr>
              <w:pStyle w:val="13"/>
            </w:pPr>
            <w:r>
              <w:t>支出成本</w:t>
            </w:r>
          </w:p>
        </w:tc>
        <w:tc>
          <w:tcPr>
            <w:tcW w:w="2891" w:type="dxa"/>
            <w:vAlign w:val="center"/>
          </w:tcPr>
          <w:p w14:paraId="7ED653B5">
            <w:pPr>
              <w:pStyle w:val="13"/>
            </w:pPr>
            <w:r>
              <w:t>实际支出金额</w:t>
            </w:r>
          </w:p>
        </w:tc>
        <w:tc>
          <w:tcPr>
            <w:tcW w:w="1276" w:type="dxa"/>
            <w:vAlign w:val="center"/>
          </w:tcPr>
          <w:p w14:paraId="2329CA6F">
            <w:pPr>
              <w:pStyle w:val="13"/>
            </w:pPr>
            <w:r>
              <w:t>12.75万元</w:t>
            </w:r>
          </w:p>
        </w:tc>
        <w:tc>
          <w:tcPr>
            <w:tcW w:w="1843" w:type="dxa"/>
            <w:vAlign w:val="center"/>
          </w:tcPr>
          <w:p w14:paraId="35CD3A60">
            <w:pPr>
              <w:pStyle w:val="13"/>
            </w:pPr>
            <w:r>
              <w:t>2025年初工作计划</w:t>
            </w:r>
          </w:p>
        </w:tc>
      </w:tr>
      <w:tr w14:paraId="777012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242D81"/>
        </w:tc>
        <w:tc>
          <w:tcPr>
            <w:tcW w:w="1276" w:type="dxa"/>
            <w:vAlign w:val="center"/>
          </w:tcPr>
          <w:p w14:paraId="624C11AF">
            <w:pPr>
              <w:pStyle w:val="13"/>
            </w:pPr>
            <w:r>
              <w:t>成本指标</w:t>
            </w:r>
          </w:p>
        </w:tc>
        <w:tc>
          <w:tcPr>
            <w:tcW w:w="1332" w:type="dxa"/>
            <w:vAlign w:val="center"/>
          </w:tcPr>
          <w:p w14:paraId="21111890">
            <w:pPr>
              <w:pStyle w:val="13"/>
            </w:pPr>
            <w:r>
              <w:t>实施进度</w:t>
            </w:r>
          </w:p>
        </w:tc>
        <w:tc>
          <w:tcPr>
            <w:tcW w:w="2891" w:type="dxa"/>
            <w:vAlign w:val="center"/>
          </w:tcPr>
          <w:p w14:paraId="74FDFD1B">
            <w:pPr>
              <w:pStyle w:val="13"/>
            </w:pPr>
            <w:r>
              <w:t>实施进度</w:t>
            </w:r>
          </w:p>
        </w:tc>
        <w:tc>
          <w:tcPr>
            <w:tcW w:w="1276" w:type="dxa"/>
            <w:vAlign w:val="center"/>
          </w:tcPr>
          <w:p w14:paraId="09D9BC28">
            <w:pPr>
              <w:pStyle w:val="13"/>
            </w:pPr>
            <w:r>
              <w:t>100%</w:t>
            </w:r>
          </w:p>
        </w:tc>
        <w:tc>
          <w:tcPr>
            <w:tcW w:w="1843" w:type="dxa"/>
            <w:vAlign w:val="center"/>
          </w:tcPr>
          <w:p w14:paraId="0530E957">
            <w:pPr>
              <w:pStyle w:val="13"/>
            </w:pPr>
            <w:r>
              <w:t>2025年初工作计划</w:t>
            </w:r>
          </w:p>
        </w:tc>
      </w:tr>
      <w:tr w14:paraId="0216EB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9840CD">
            <w:pPr>
              <w:pStyle w:val="15"/>
            </w:pPr>
            <w:r>
              <w:t>效益指标</w:t>
            </w:r>
          </w:p>
        </w:tc>
        <w:tc>
          <w:tcPr>
            <w:tcW w:w="1276" w:type="dxa"/>
            <w:vAlign w:val="center"/>
          </w:tcPr>
          <w:p w14:paraId="0FD03767">
            <w:pPr>
              <w:pStyle w:val="13"/>
            </w:pPr>
            <w:r>
              <w:t>经济效益指标</w:t>
            </w:r>
          </w:p>
        </w:tc>
        <w:tc>
          <w:tcPr>
            <w:tcW w:w="1332" w:type="dxa"/>
            <w:vAlign w:val="center"/>
          </w:tcPr>
          <w:p w14:paraId="010BC244">
            <w:pPr>
              <w:pStyle w:val="13"/>
            </w:pPr>
            <w:r>
              <w:t>工作完成率</w:t>
            </w:r>
          </w:p>
        </w:tc>
        <w:tc>
          <w:tcPr>
            <w:tcW w:w="2891" w:type="dxa"/>
            <w:vAlign w:val="center"/>
          </w:tcPr>
          <w:p w14:paraId="0DA4DBA2">
            <w:pPr>
              <w:pStyle w:val="13"/>
            </w:pPr>
            <w:r>
              <w:t>工作完成率</w:t>
            </w:r>
          </w:p>
        </w:tc>
        <w:tc>
          <w:tcPr>
            <w:tcW w:w="1276" w:type="dxa"/>
            <w:vAlign w:val="center"/>
          </w:tcPr>
          <w:p w14:paraId="2B5BF73A">
            <w:pPr>
              <w:pStyle w:val="13"/>
            </w:pPr>
            <w:r>
              <w:t>100%</w:t>
            </w:r>
          </w:p>
        </w:tc>
        <w:tc>
          <w:tcPr>
            <w:tcW w:w="1843" w:type="dxa"/>
            <w:vAlign w:val="center"/>
          </w:tcPr>
          <w:p w14:paraId="73FD5295">
            <w:pPr>
              <w:pStyle w:val="13"/>
            </w:pPr>
            <w:r>
              <w:t>2025年初工作计划</w:t>
            </w:r>
          </w:p>
        </w:tc>
      </w:tr>
      <w:tr w14:paraId="1D543C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B28DD3"/>
        </w:tc>
        <w:tc>
          <w:tcPr>
            <w:tcW w:w="1276" w:type="dxa"/>
            <w:vAlign w:val="center"/>
          </w:tcPr>
          <w:p w14:paraId="00C0EA33">
            <w:pPr>
              <w:pStyle w:val="13"/>
            </w:pPr>
            <w:r>
              <w:t>社会效益指标</w:t>
            </w:r>
          </w:p>
        </w:tc>
        <w:tc>
          <w:tcPr>
            <w:tcW w:w="1332" w:type="dxa"/>
            <w:vAlign w:val="center"/>
          </w:tcPr>
          <w:p w14:paraId="4EF103DA">
            <w:pPr>
              <w:pStyle w:val="13"/>
            </w:pPr>
            <w:r>
              <w:t>提升教学质量</w:t>
            </w:r>
          </w:p>
        </w:tc>
        <w:tc>
          <w:tcPr>
            <w:tcW w:w="2891" w:type="dxa"/>
            <w:vAlign w:val="center"/>
          </w:tcPr>
          <w:p w14:paraId="2EEE9E53">
            <w:pPr>
              <w:pStyle w:val="13"/>
            </w:pPr>
            <w:r>
              <w:t>提升教学质量</w:t>
            </w:r>
          </w:p>
        </w:tc>
        <w:tc>
          <w:tcPr>
            <w:tcW w:w="1276" w:type="dxa"/>
            <w:vAlign w:val="center"/>
          </w:tcPr>
          <w:p w14:paraId="1B91A333">
            <w:pPr>
              <w:pStyle w:val="13"/>
            </w:pPr>
            <w:r>
              <w:t>教学质量得到明显改善</w:t>
            </w:r>
          </w:p>
        </w:tc>
        <w:tc>
          <w:tcPr>
            <w:tcW w:w="1843" w:type="dxa"/>
            <w:vAlign w:val="center"/>
          </w:tcPr>
          <w:p w14:paraId="615285F4">
            <w:pPr>
              <w:pStyle w:val="13"/>
            </w:pPr>
            <w:r>
              <w:t>2025年初工作计划</w:t>
            </w:r>
          </w:p>
        </w:tc>
      </w:tr>
      <w:tr w14:paraId="6B984F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67992E">
            <w:pPr>
              <w:pStyle w:val="15"/>
            </w:pPr>
            <w:r>
              <w:t>满意度指标</w:t>
            </w:r>
          </w:p>
        </w:tc>
        <w:tc>
          <w:tcPr>
            <w:tcW w:w="1276" w:type="dxa"/>
            <w:vAlign w:val="center"/>
          </w:tcPr>
          <w:p w14:paraId="2941B07C">
            <w:pPr>
              <w:pStyle w:val="13"/>
            </w:pPr>
            <w:r>
              <w:t>服务对象满意度指标</w:t>
            </w:r>
          </w:p>
        </w:tc>
        <w:tc>
          <w:tcPr>
            <w:tcW w:w="1332" w:type="dxa"/>
            <w:vAlign w:val="center"/>
          </w:tcPr>
          <w:p w14:paraId="67804EDA">
            <w:pPr>
              <w:pStyle w:val="13"/>
            </w:pPr>
            <w:r>
              <w:t>满意率</w:t>
            </w:r>
          </w:p>
        </w:tc>
        <w:tc>
          <w:tcPr>
            <w:tcW w:w="2891" w:type="dxa"/>
            <w:vAlign w:val="center"/>
          </w:tcPr>
          <w:p w14:paraId="7188A1FF">
            <w:pPr>
              <w:pStyle w:val="13"/>
            </w:pPr>
            <w:r>
              <w:t>满意率</w:t>
            </w:r>
          </w:p>
        </w:tc>
        <w:tc>
          <w:tcPr>
            <w:tcW w:w="1276" w:type="dxa"/>
            <w:vAlign w:val="center"/>
          </w:tcPr>
          <w:p w14:paraId="60B6DA91">
            <w:pPr>
              <w:pStyle w:val="13"/>
            </w:pPr>
            <w:r>
              <w:t>≥95%</w:t>
            </w:r>
          </w:p>
        </w:tc>
        <w:tc>
          <w:tcPr>
            <w:tcW w:w="1843" w:type="dxa"/>
            <w:vAlign w:val="center"/>
          </w:tcPr>
          <w:p w14:paraId="1D20A073">
            <w:pPr>
              <w:pStyle w:val="13"/>
            </w:pPr>
            <w:r>
              <w:t>2025年初工作计划</w:t>
            </w:r>
          </w:p>
        </w:tc>
      </w:tr>
    </w:tbl>
    <w:p w14:paraId="1392BD97">
      <w:pPr>
        <w:sectPr>
          <w:pgSz w:w="11900" w:h="16840"/>
          <w:pgMar w:top="1984" w:right="1304" w:bottom="1134" w:left="1304" w:header="720" w:footer="720" w:gutter="0"/>
          <w:cols w:space="720" w:num="1"/>
        </w:sectPr>
      </w:pPr>
    </w:p>
    <w:p w14:paraId="3A5D617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FABCE0">
      <w:pPr>
        <w:spacing w:before="0" w:after="0"/>
        <w:ind w:firstLine="560"/>
        <w:jc w:val="left"/>
        <w:outlineLvl w:val="3"/>
      </w:pPr>
      <w:bookmarkStart w:id="281" w:name="_Toc_4_4_0000000282"/>
      <w:r>
        <w:rPr>
          <w:rFonts w:ascii="方正仿宋_GBK" w:hAnsi="方正仿宋_GBK" w:eastAsia="方正仿宋_GBK" w:cs="方正仿宋_GBK"/>
          <w:color w:val="000000"/>
          <w:sz w:val="28"/>
        </w:rPr>
        <w:t>279.怀财字【2025】7号 2025年教育系统业务费绩效目标表</w:t>
      </w:r>
      <w:bookmarkEnd w:id="2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29710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AF5898">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744F28DF">
            <w:pPr>
              <w:pStyle w:val="11"/>
            </w:pPr>
            <w:r>
              <w:t>单位：万元</w:t>
            </w:r>
          </w:p>
        </w:tc>
      </w:tr>
      <w:tr w14:paraId="2DC074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E49B49">
            <w:pPr>
              <w:pStyle w:val="14"/>
            </w:pPr>
            <w:r>
              <w:t>项目编码</w:t>
            </w:r>
          </w:p>
        </w:tc>
        <w:tc>
          <w:tcPr>
            <w:tcW w:w="2608" w:type="dxa"/>
            <w:gridSpan w:val="2"/>
            <w:vAlign w:val="center"/>
          </w:tcPr>
          <w:p w14:paraId="73A9072F">
            <w:pPr>
              <w:pStyle w:val="13"/>
            </w:pPr>
            <w:r>
              <w:t>13073025P00000610007F</w:t>
            </w:r>
          </w:p>
        </w:tc>
        <w:tc>
          <w:tcPr>
            <w:tcW w:w="1587" w:type="dxa"/>
            <w:vAlign w:val="center"/>
          </w:tcPr>
          <w:p w14:paraId="3F5C4B0D">
            <w:pPr>
              <w:pStyle w:val="14"/>
            </w:pPr>
            <w:r>
              <w:t>项目名称</w:t>
            </w:r>
          </w:p>
        </w:tc>
        <w:tc>
          <w:tcPr>
            <w:tcW w:w="4423" w:type="dxa"/>
            <w:gridSpan w:val="3"/>
            <w:vAlign w:val="center"/>
          </w:tcPr>
          <w:p w14:paraId="55CDA31D">
            <w:pPr>
              <w:pStyle w:val="13"/>
            </w:pPr>
            <w:r>
              <w:t>怀财字【2025】7号 2025年教育系统业务费</w:t>
            </w:r>
          </w:p>
        </w:tc>
      </w:tr>
      <w:tr w14:paraId="37AD24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6F6AF1">
            <w:pPr>
              <w:pStyle w:val="14"/>
            </w:pPr>
            <w:r>
              <w:t>预算规模及资金用途</w:t>
            </w:r>
          </w:p>
        </w:tc>
        <w:tc>
          <w:tcPr>
            <w:tcW w:w="1276" w:type="dxa"/>
            <w:vAlign w:val="center"/>
          </w:tcPr>
          <w:p w14:paraId="50BAB331">
            <w:pPr>
              <w:pStyle w:val="14"/>
            </w:pPr>
            <w:r>
              <w:t>预算数</w:t>
            </w:r>
          </w:p>
        </w:tc>
        <w:tc>
          <w:tcPr>
            <w:tcW w:w="1332" w:type="dxa"/>
            <w:vAlign w:val="center"/>
          </w:tcPr>
          <w:p w14:paraId="1B0B7128">
            <w:pPr>
              <w:pStyle w:val="13"/>
            </w:pPr>
            <w:r>
              <w:t>20.64</w:t>
            </w:r>
          </w:p>
        </w:tc>
        <w:tc>
          <w:tcPr>
            <w:tcW w:w="1587" w:type="dxa"/>
            <w:vAlign w:val="center"/>
          </w:tcPr>
          <w:p w14:paraId="43534567">
            <w:pPr>
              <w:pStyle w:val="14"/>
            </w:pPr>
            <w:r>
              <w:t>其中：财政    资金</w:t>
            </w:r>
          </w:p>
        </w:tc>
        <w:tc>
          <w:tcPr>
            <w:tcW w:w="1304" w:type="dxa"/>
            <w:vAlign w:val="center"/>
          </w:tcPr>
          <w:p w14:paraId="46757B0B">
            <w:pPr>
              <w:pStyle w:val="13"/>
            </w:pPr>
            <w:r>
              <w:t>20.64</w:t>
            </w:r>
          </w:p>
        </w:tc>
        <w:tc>
          <w:tcPr>
            <w:tcW w:w="1276" w:type="dxa"/>
            <w:vAlign w:val="center"/>
          </w:tcPr>
          <w:p w14:paraId="44D20259">
            <w:pPr>
              <w:pStyle w:val="14"/>
            </w:pPr>
            <w:r>
              <w:t>其他资金</w:t>
            </w:r>
          </w:p>
        </w:tc>
        <w:tc>
          <w:tcPr>
            <w:tcW w:w="1843" w:type="dxa"/>
            <w:vAlign w:val="center"/>
          </w:tcPr>
          <w:p w14:paraId="3BDF97E0">
            <w:pPr>
              <w:pStyle w:val="13"/>
            </w:pPr>
            <w:r>
              <w:t xml:space="preserve"> </w:t>
            </w:r>
          </w:p>
        </w:tc>
      </w:tr>
      <w:tr w14:paraId="7386D3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66A0B0"/>
        </w:tc>
        <w:tc>
          <w:tcPr>
            <w:tcW w:w="8618" w:type="dxa"/>
            <w:gridSpan w:val="6"/>
            <w:vAlign w:val="center"/>
          </w:tcPr>
          <w:p w14:paraId="0A68CA1E">
            <w:pPr>
              <w:pStyle w:val="13"/>
            </w:pPr>
            <w:r>
              <w:t>用于学校用工人员工资支出和学校正常运转支出，保障教育教学顺利进行，提高教学质量。</w:t>
            </w:r>
          </w:p>
        </w:tc>
      </w:tr>
      <w:tr w14:paraId="23F1CA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602086">
            <w:pPr>
              <w:pStyle w:val="14"/>
            </w:pPr>
            <w:r>
              <w:t>资金支出计划（%）</w:t>
            </w:r>
          </w:p>
        </w:tc>
        <w:tc>
          <w:tcPr>
            <w:tcW w:w="2608" w:type="dxa"/>
            <w:gridSpan w:val="2"/>
            <w:vAlign w:val="center"/>
          </w:tcPr>
          <w:p w14:paraId="637698C9">
            <w:pPr>
              <w:pStyle w:val="14"/>
            </w:pPr>
            <w:r>
              <w:t>3月底</w:t>
            </w:r>
          </w:p>
        </w:tc>
        <w:tc>
          <w:tcPr>
            <w:tcW w:w="1587" w:type="dxa"/>
            <w:vAlign w:val="center"/>
          </w:tcPr>
          <w:p w14:paraId="6685A39E">
            <w:pPr>
              <w:pStyle w:val="14"/>
            </w:pPr>
            <w:r>
              <w:t>6月底</w:t>
            </w:r>
          </w:p>
        </w:tc>
        <w:tc>
          <w:tcPr>
            <w:tcW w:w="1304" w:type="dxa"/>
            <w:vAlign w:val="center"/>
          </w:tcPr>
          <w:p w14:paraId="17FE5050">
            <w:pPr>
              <w:pStyle w:val="14"/>
            </w:pPr>
            <w:r>
              <w:t>10月底</w:t>
            </w:r>
          </w:p>
        </w:tc>
        <w:tc>
          <w:tcPr>
            <w:tcW w:w="3119" w:type="dxa"/>
            <w:gridSpan w:val="2"/>
            <w:vAlign w:val="center"/>
          </w:tcPr>
          <w:p w14:paraId="47919D11">
            <w:pPr>
              <w:pStyle w:val="14"/>
            </w:pPr>
            <w:r>
              <w:t>12月底</w:t>
            </w:r>
          </w:p>
        </w:tc>
      </w:tr>
      <w:tr w14:paraId="2E737A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EF5B75"/>
        </w:tc>
        <w:tc>
          <w:tcPr>
            <w:tcW w:w="2608" w:type="dxa"/>
            <w:gridSpan w:val="2"/>
            <w:vAlign w:val="center"/>
          </w:tcPr>
          <w:p w14:paraId="6BB25BB8">
            <w:pPr>
              <w:pStyle w:val="15"/>
            </w:pPr>
            <w:r>
              <w:t xml:space="preserve"> </w:t>
            </w:r>
          </w:p>
        </w:tc>
        <w:tc>
          <w:tcPr>
            <w:tcW w:w="1587" w:type="dxa"/>
            <w:vAlign w:val="center"/>
          </w:tcPr>
          <w:p w14:paraId="68C79392">
            <w:pPr>
              <w:pStyle w:val="15"/>
            </w:pPr>
            <w:r>
              <w:t>50%</w:t>
            </w:r>
          </w:p>
        </w:tc>
        <w:tc>
          <w:tcPr>
            <w:tcW w:w="1304" w:type="dxa"/>
            <w:vAlign w:val="center"/>
          </w:tcPr>
          <w:p w14:paraId="36B51E14">
            <w:pPr>
              <w:pStyle w:val="15"/>
            </w:pPr>
            <w:r>
              <w:t>50%</w:t>
            </w:r>
          </w:p>
        </w:tc>
        <w:tc>
          <w:tcPr>
            <w:tcW w:w="3119" w:type="dxa"/>
            <w:gridSpan w:val="2"/>
            <w:vAlign w:val="center"/>
          </w:tcPr>
          <w:p w14:paraId="6E7D0629">
            <w:pPr>
              <w:pStyle w:val="15"/>
            </w:pPr>
            <w:r>
              <w:t>100%</w:t>
            </w:r>
          </w:p>
        </w:tc>
      </w:tr>
      <w:tr w14:paraId="6315E3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51F592">
            <w:pPr>
              <w:pStyle w:val="14"/>
            </w:pPr>
            <w:r>
              <w:t>绩效目标</w:t>
            </w:r>
          </w:p>
        </w:tc>
        <w:tc>
          <w:tcPr>
            <w:tcW w:w="8618" w:type="dxa"/>
            <w:gridSpan w:val="6"/>
            <w:vAlign w:val="center"/>
          </w:tcPr>
          <w:p w14:paraId="7695EDE8">
            <w:pPr>
              <w:pStyle w:val="13"/>
            </w:pPr>
            <w:r>
              <w:t>1.用于学校用工人员工资支出和学校正常运转支出，保障教育教学顺利进行，提高教学质量。</w:t>
            </w:r>
          </w:p>
        </w:tc>
      </w:tr>
    </w:tbl>
    <w:p w14:paraId="404575F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C32AA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9876D8">
            <w:pPr>
              <w:pStyle w:val="14"/>
            </w:pPr>
            <w:r>
              <w:t>一级指标</w:t>
            </w:r>
          </w:p>
        </w:tc>
        <w:tc>
          <w:tcPr>
            <w:tcW w:w="1276" w:type="dxa"/>
            <w:vAlign w:val="center"/>
          </w:tcPr>
          <w:p w14:paraId="222414E4">
            <w:pPr>
              <w:pStyle w:val="14"/>
            </w:pPr>
            <w:r>
              <w:t>二级指标</w:t>
            </w:r>
          </w:p>
        </w:tc>
        <w:tc>
          <w:tcPr>
            <w:tcW w:w="1332" w:type="dxa"/>
            <w:vAlign w:val="center"/>
          </w:tcPr>
          <w:p w14:paraId="4B95732C">
            <w:pPr>
              <w:pStyle w:val="14"/>
            </w:pPr>
            <w:r>
              <w:t>三级指标</w:t>
            </w:r>
          </w:p>
        </w:tc>
        <w:tc>
          <w:tcPr>
            <w:tcW w:w="2891" w:type="dxa"/>
            <w:vAlign w:val="center"/>
          </w:tcPr>
          <w:p w14:paraId="60CA3D18">
            <w:pPr>
              <w:pStyle w:val="14"/>
            </w:pPr>
            <w:r>
              <w:t>绩效指标描述</w:t>
            </w:r>
          </w:p>
        </w:tc>
        <w:tc>
          <w:tcPr>
            <w:tcW w:w="1276" w:type="dxa"/>
            <w:vAlign w:val="center"/>
          </w:tcPr>
          <w:p w14:paraId="0F48DEBF">
            <w:pPr>
              <w:pStyle w:val="14"/>
            </w:pPr>
            <w:r>
              <w:t>指标值</w:t>
            </w:r>
          </w:p>
        </w:tc>
        <w:tc>
          <w:tcPr>
            <w:tcW w:w="1843" w:type="dxa"/>
            <w:vAlign w:val="center"/>
          </w:tcPr>
          <w:p w14:paraId="670CDB51">
            <w:pPr>
              <w:pStyle w:val="14"/>
            </w:pPr>
            <w:r>
              <w:t>指标值确定依据</w:t>
            </w:r>
          </w:p>
        </w:tc>
      </w:tr>
      <w:tr w14:paraId="7D9AB5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13D530">
            <w:pPr>
              <w:pStyle w:val="15"/>
            </w:pPr>
            <w:r>
              <w:t>产出指标</w:t>
            </w:r>
          </w:p>
        </w:tc>
        <w:tc>
          <w:tcPr>
            <w:tcW w:w="1276" w:type="dxa"/>
            <w:vAlign w:val="center"/>
          </w:tcPr>
          <w:p w14:paraId="253262B6">
            <w:pPr>
              <w:pStyle w:val="13"/>
            </w:pPr>
            <w:r>
              <w:t>数量指标</w:t>
            </w:r>
          </w:p>
        </w:tc>
        <w:tc>
          <w:tcPr>
            <w:tcW w:w="1332" w:type="dxa"/>
            <w:vAlign w:val="center"/>
          </w:tcPr>
          <w:p w14:paraId="09D70177">
            <w:pPr>
              <w:pStyle w:val="13"/>
            </w:pPr>
            <w:r>
              <w:t>发放人数</w:t>
            </w:r>
          </w:p>
        </w:tc>
        <w:tc>
          <w:tcPr>
            <w:tcW w:w="2891" w:type="dxa"/>
            <w:vAlign w:val="center"/>
          </w:tcPr>
          <w:p w14:paraId="12CCF23B">
            <w:pPr>
              <w:pStyle w:val="13"/>
            </w:pPr>
            <w:r>
              <w:t>学校代课教师13人</w:t>
            </w:r>
          </w:p>
        </w:tc>
        <w:tc>
          <w:tcPr>
            <w:tcW w:w="1276" w:type="dxa"/>
            <w:vAlign w:val="center"/>
          </w:tcPr>
          <w:p w14:paraId="7FD5555F">
            <w:pPr>
              <w:pStyle w:val="13"/>
            </w:pPr>
            <w:r>
              <w:t>13人</w:t>
            </w:r>
          </w:p>
        </w:tc>
        <w:tc>
          <w:tcPr>
            <w:tcW w:w="1843" w:type="dxa"/>
            <w:vAlign w:val="center"/>
          </w:tcPr>
          <w:p w14:paraId="4418CA8E">
            <w:pPr>
              <w:pStyle w:val="13"/>
            </w:pPr>
            <w:r>
              <w:t>2025年初工作计划</w:t>
            </w:r>
          </w:p>
        </w:tc>
      </w:tr>
      <w:tr w14:paraId="30C74D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ED6858"/>
        </w:tc>
        <w:tc>
          <w:tcPr>
            <w:tcW w:w="1276" w:type="dxa"/>
            <w:vAlign w:val="center"/>
          </w:tcPr>
          <w:p w14:paraId="3F1BBC6E">
            <w:pPr>
              <w:pStyle w:val="13"/>
            </w:pPr>
            <w:r>
              <w:t>质量指标</w:t>
            </w:r>
          </w:p>
        </w:tc>
        <w:tc>
          <w:tcPr>
            <w:tcW w:w="1332" w:type="dxa"/>
            <w:vAlign w:val="center"/>
          </w:tcPr>
          <w:p w14:paraId="3705D038">
            <w:pPr>
              <w:pStyle w:val="13"/>
            </w:pPr>
            <w:r>
              <w:t>发放到位率</w:t>
            </w:r>
          </w:p>
        </w:tc>
        <w:tc>
          <w:tcPr>
            <w:tcW w:w="2891" w:type="dxa"/>
            <w:vAlign w:val="center"/>
          </w:tcPr>
          <w:p w14:paraId="5ED82911">
            <w:pPr>
              <w:pStyle w:val="13"/>
            </w:pPr>
            <w:r>
              <w:t>实发与应发比</w:t>
            </w:r>
          </w:p>
        </w:tc>
        <w:tc>
          <w:tcPr>
            <w:tcW w:w="1276" w:type="dxa"/>
            <w:vAlign w:val="center"/>
          </w:tcPr>
          <w:p w14:paraId="3AA7AD4D">
            <w:pPr>
              <w:pStyle w:val="13"/>
            </w:pPr>
            <w:r>
              <w:t>100%</w:t>
            </w:r>
          </w:p>
        </w:tc>
        <w:tc>
          <w:tcPr>
            <w:tcW w:w="1843" w:type="dxa"/>
            <w:vAlign w:val="center"/>
          </w:tcPr>
          <w:p w14:paraId="34A3C2F6">
            <w:pPr>
              <w:pStyle w:val="13"/>
            </w:pPr>
            <w:r>
              <w:t>2025年初工作计划</w:t>
            </w:r>
          </w:p>
        </w:tc>
      </w:tr>
      <w:tr w14:paraId="0607EC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658F71"/>
        </w:tc>
        <w:tc>
          <w:tcPr>
            <w:tcW w:w="1276" w:type="dxa"/>
            <w:vAlign w:val="center"/>
          </w:tcPr>
          <w:p w14:paraId="0EFA19DF">
            <w:pPr>
              <w:pStyle w:val="13"/>
            </w:pPr>
            <w:r>
              <w:t>时效指标</w:t>
            </w:r>
          </w:p>
        </w:tc>
        <w:tc>
          <w:tcPr>
            <w:tcW w:w="1332" w:type="dxa"/>
            <w:vAlign w:val="center"/>
          </w:tcPr>
          <w:p w14:paraId="3E96A76D">
            <w:pPr>
              <w:pStyle w:val="13"/>
            </w:pPr>
            <w:r>
              <w:t>及时发放率</w:t>
            </w:r>
          </w:p>
        </w:tc>
        <w:tc>
          <w:tcPr>
            <w:tcW w:w="2891" w:type="dxa"/>
            <w:vAlign w:val="center"/>
          </w:tcPr>
          <w:p w14:paraId="2150B290">
            <w:pPr>
              <w:pStyle w:val="13"/>
            </w:pPr>
            <w:r>
              <w:t>在工人完成任务后应及时享受补贴与实际收到补贴比</w:t>
            </w:r>
          </w:p>
        </w:tc>
        <w:tc>
          <w:tcPr>
            <w:tcW w:w="1276" w:type="dxa"/>
            <w:vAlign w:val="center"/>
          </w:tcPr>
          <w:p w14:paraId="4347924F">
            <w:pPr>
              <w:pStyle w:val="13"/>
            </w:pPr>
            <w:r>
              <w:t>100%</w:t>
            </w:r>
          </w:p>
        </w:tc>
        <w:tc>
          <w:tcPr>
            <w:tcW w:w="1843" w:type="dxa"/>
            <w:vAlign w:val="center"/>
          </w:tcPr>
          <w:p w14:paraId="784C4977">
            <w:pPr>
              <w:pStyle w:val="13"/>
            </w:pPr>
            <w:r>
              <w:t>2025年初工作计划</w:t>
            </w:r>
          </w:p>
        </w:tc>
      </w:tr>
      <w:tr w14:paraId="165798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99AC89"/>
        </w:tc>
        <w:tc>
          <w:tcPr>
            <w:tcW w:w="1276" w:type="dxa"/>
            <w:vAlign w:val="center"/>
          </w:tcPr>
          <w:p w14:paraId="2ACCD6D7">
            <w:pPr>
              <w:pStyle w:val="13"/>
            </w:pPr>
            <w:r>
              <w:t>成本指标</w:t>
            </w:r>
          </w:p>
        </w:tc>
        <w:tc>
          <w:tcPr>
            <w:tcW w:w="1332" w:type="dxa"/>
            <w:vAlign w:val="center"/>
          </w:tcPr>
          <w:p w14:paraId="471E3A5D">
            <w:pPr>
              <w:pStyle w:val="13"/>
            </w:pPr>
            <w:r>
              <w:t>实际支出金额</w:t>
            </w:r>
          </w:p>
        </w:tc>
        <w:tc>
          <w:tcPr>
            <w:tcW w:w="2891" w:type="dxa"/>
            <w:vAlign w:val="center"/>
          </w:tcPr>
          <w:p w14:paraId="13FEFF07">
            <w:pPr>
              <w:pStyle w:val="13"/>
            </w:pPr>
            <w:r>
              <w:t>实际支出金额</w:t>
            </w:r>
          </w:p>
        </w:tc>
        <w:tc>
          <w:tcPr>
            <w:tcW w:w="1276" w:type="dxa"/>
            <w:vAlign w:val="center"/>
          </w:tcPr>
          <w:p w14:paraId="46ABEFFF">
            <w:pPr>
              <w:pStyle w:val="13"/>
            </w:pPr>
            <w:r>
              <w:t>≤20.64万</w:t>
            </w:r>
          </w:p>
        </w:tc>
        <w:tc>
          <w:tcPr>
            <w:tcW w:w="1843" w:type="dxa"/>
            <w:vAlign w:val="center"/>
          </w:tcPr>
          <w:p w14:paraId="574B1A70">
            <w:pPr>
              <w:pStyle w:val="13"/>
            </w:pPr>
            <w:r>
              <w:t>2025年县级预算编制的通知</w:t>
            </w:r>
          </w:p>
        </w:tc>
      </w:tr>
      <w:tr w14:paraId="39E403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6DF461">
            <w:pPr>
              <w:pStyle w:val="15"/>
            </w:pPr>
            <w:r>
              <w:t>效益指标</w:t>
            </w:r>
          </w:p>
        </w:tc>
        <w:tc>
          <w:tcPr>
            <w:tcW w:w="1276" w:type="dxa"/>
            <w:vAlign w:val="center"/>
          </w:tcPr>
          <w:p w14:paraId="67F4FC1B">
            <w:pPr>
              <w:pStyle w:val="13"/>
            </w:pPr>
            <w:r>
              <w:t>社会效益指标</w:t>
            </w:r>
          </w:p>
        </w:tc>
        <w:tc>
          <w:tcPr>
            <w:tcW w:w="1332" w:type="dxa"/>
            <w:vAlign w:val="center"/>
          </w:tcPr>
          <w:p w14:paraId="19C9B8BC">
            <w:pPr>
              <w:pStyle w:val="13"/>
            </w:pPr>
            <w:r>
              <w:t>顺利接受教育</w:t>
            </w:r>
          </w:p>
        </w:tc>
        <w:tc>
          <w:tcPr>
            <w:tcW w:w="2891" w:type="dxa"/>
            <w:vAlign w:val="center"/>
          </w:tcPr>
          <w:p w14:paraId="00C1B956">
            <w:pPr>
              <w:pStyle w:val="13"/>
            </w:pPr>
            <w:r>
              <w:t>是否能保障顺利接受教育</w:t>
            </w:r>
          </w:p>
        </w:tc>
        <w:tc>
          <w:tcPr>
            <w:tcW w:w="1276" w:type="dxa"/>
            <w:vAlign w:val="center"/>
          </w:tcPr>
          <w:p w14:paraId="42AE552B">
            <w:pPr>
              <w:pStyle w:val="13"/>
            </w:pPr>
            <w:r>
              <w:t>基本保障</w:t>
            </w:r>
          </w:p>
        </w:tc>
        <w:tc>
          <w:tcPr>
            <w:tcW w:w="1843" w:type="dxa"/>
            <w:vAlign w:val="center"/>
          </w:tcPr>
          <w:p w14:paraId="37EE2435">
            <w:pPr>
              <w:pStyle w:val="13"/>
            </w:pPr>
            <w:r>
              <w:t>2025年初工作计划</w:t>
            </w:r>
          </w:p>
        </w:tc>
      </w:tr>
      <w:tr w14:paraId="31754A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4A1B3E"/>
        </w:tc>
        <w:tc>
          <w:tcPr>
            <w:tcW w:w="1276" w:type="dxa"/>
            <w:vAlign w:val="center"/>
          </w:tcPr>
          <w:p w14:paraId="16B26FA7">
            <w:pPr>
              <w:pStyle w:val="13"/>
            </w:pPr>
            <w:r>
              <w:t>可持续影响指标</w:t>
            </w:r>
          </w:p>
        </w:tc>
        <w:tc>
          <w:tcPr>
            <w:tcW w:w="1332" w:type="dxa"/>
            <w:vAlign w:val="center"/>
          </w:tcPr>
          <w:p w14:paraId="2BE997DB">
            <w:pPr>
              <w:pStyle w:val="13"/>
            </w:pPr>
            <w:r>
              <w:t>学生综合素质提高</w:t>
            </w:r>
          </w:p>
        </w:tc>
        <w:tc>
          <w:tcPr>
            <w:tcW w:w="2891" w:type="dxa"/>
            <w:vAlign w:val="center"/>
          </w:tcPr>
          <w:p w14:paraId="3235871C">
            <w:pPr>
              <w:pStyle w:val="13"/>
            </w:pPr>
            <w:r>
              <w:t>教学质量是否提高</w:t>
            </w:r>
          </w:p>
        </w:tc>
        <w:tc>
          <w:tcPr>
            <w:tcW w:w="1276" w:type="dxa"/>
            <w:vAlign w:val="center"/>
          </w:tcPr>
          <w:p w14:paraId="2DAC183A">
            <w:pPr>
              <w:pStyle w:val="13"/>
            </w:pPr>
            <w:r>
              <w:t>显著提高</w:t>
            </w:r>
          </w:p>
        </w:tc>
        <w:tc>
          <w:tcPr>
            <w:tcW w:w="1843" w:type="dxa"/>
            <w:vAlign w:val="center"/>
          </w:tcPr>
          <w:p w14:paraId="232D750D">
            <w:pPr>
              <w:pStyle w:val="13"/>
            </w:pPr>
            <w:r>
              <w:t>2025年初工作计划</w:t>
            </w:r>
          </w:p>
        </w:tc>
      </w:tr>
      <w:tr w14:paraId="79809F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1AACBE">
            <w:pPr>
              <w:pStyle w:val="15"/>
            </w:pPr>
            <w:r>
              <w:t>满意度指标</w:t>
            </w:r>
          </w:p>
        </w:tc>
        <w:tc>
          <w:tcPr>
            <w:tcW w:w="1276" w:type="dxa"/>
            <w:vAlign w:val="center"/>
          </w:tcPr>
          <w:p w14:paraId="27E06FB0">
            <w:pPr>
              <w:pStyle w:val="13"/>
            </w:pPr>
            <w:r>
              <w:t>服务对象满意度指标</w:t>
            </w:r>
          </w:p>
        </w:tc>
        <w:tc>
          <w:tcPr>
            <w:tcW w:w="1332" w:type="dxa"/>
            <w:vAlign w:val="center"/>
          </w:tcPr>
          <w:p w14:paraId="10FBA388">
            <w:pPr>
              <w:pStyle w:val="13"/>
            </w:pPr>
            <w:r>
              <w:t>师生满意率</w:t>
            </w:r>
          </w:p>
        </w:tc>
        <w:tc>
          <w:tcPr>
            <w:tcW w:w="2891" w:type="dxa"/>
            <w:vAlign w:val="center"/>
          </w:tcPr>
          <w:p w14:paraId="27A3CF7E">
            <w:pPr>
              <w:pStyle w:val="13"/>
            </w:pPr>
            <w:r>
              <w:t>师生对我中心校教育教学等方面满意情况</w:t>
            </w:r>
          </w:p>
        </w:tc>
        <w:tc>
          <w:tcPr>
            <w:tcW w:w="1276" w:type="dxa"/>
            <w:vAlign w:val="center"/>
          </w:tcPr>
          <w:p w14:paraId="09415916">
            <w:pPr>
              <w:pStyle w:val="13"/>
            </w:pPr>
            <w:r>
              <w:t>≥95%</w:t>
            </w:r>
          </w:p>
        </w:tc>
        <w:tc>
          <w:tcPr>
            <w:tcW w:w="1843" w:type="dxa"/>
            <w:vAlign w:val="center"/>
          </w:tcPr>
          <w:p w14:paraId="2F5C99D1">
            <w:pPr>
              <w:pStyle w:val="13"/>
            </w:pPr>
            <w:r>
              <w:t>2025年初工作计划</w:t>
            </w:r>
          </w:p>
        </w:tc>
      </w:tr>
    </w:tbl>
    <w:p w14:paraId="0DE401E6">
      <w:pPr>
        <w:sectPr>
          <w:pgSz w:w="11900" w:h="16840"/>
          <w:pgMar w:top="1984" w:right="1304" w:bottom="1134" w:left="1304" w:header="720" w:footer="720" w:gutter="0"/>
          <w:cols w:space="720" w:num="1"/>
        </w:sectPr>
      </w:pPr>
    </w:p>
    <w:p w14:paraId="5E27AAB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33CBE7">
      <w:pPr>
        <w:spacing w:before="0" w:after="0"/>
        <w:ind w:firstLine="560"/>
        <w:jc w:val="left"/>
        <w:outlineLvl w:val="3"/>
      </w:pPr>
      <w:bookmarkStart w:id="282" w:name="_Toc_4_4_0000000283"/>
      <w:r>
        <w:rPr>
          <w:rFonts w:ascii="方正仿宋_GBK" w:hAnsi="方正仿宋_GBK" w:eastAsia="方正仿宋_GBK" w:cs="方正仿宋_GBK"/>
          <w:color w:val="000000"/>
          <w:sz w:val="28"/>
        </w:rPr>
        <w:t>280.怀财字【2025】7号 2025年小学助学金绩效目标表</w:t>
      </w:r>
      <w:bookmarkEnd w:id="2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E4736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46404D">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17A5A5C9">
            <w:pPr>
              <w:pStyle w:val="11"/>
            </w:pPr>
            <w:r>
              <w:t>单位：万元</w:t>
            </w:r>
          </w:p>
        </w:tc>
      </w:tr>
      <w:tr w14:paraId="1476FF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F2243C">
            <w:pPr>
              <w:pStyle w:val="14"/>
            </w:pPr>
            <w:r>
              <w:t>项目编码</w:t>
            </w:r>
          </w:p>
        </w:tc>
        <w:tc>
          <w:tcPr>
            <w:tcW w:w="2608" w:type="dxa"/>
            <w:gridSpan w:val="2"/>
            <w:vAlign w:val="center"/>
          </w:tcPr>
          <w:p w14:paraId="5C240380">
            <w:pPr>
              <w:pStyle w:val="13"/>
            </w:pPr>
            <w:r>
              <w:t>13073025P00003010001D</w:t>
            </w:r>
          </w:p>
        </w:tc>
        <w:tc>
          <w:tcPr>
            <w:tcW w:w="1587" w:type="dxa"/>
            <w:vAlign w:val="center"/>
          </w:tcPr>
          <w:p w14:paraId="79A8120C">
            <w:pPr>
              <w:pStyle w:val="14"/>
            </w:pPr>
            <w:r>
              <w:t>项目名称</w:t>
            </w:r>
          </w:p>
        </w:tc>
        <w:tc>
          <w:tcPr>
            <w:tcW w:w="4423" w:type="dxa"/>
            <w:gridSpan w:val="3"/>
            <w:vAlign w:val="center"/>
          </w:tcPr>
          <w:p w14:paraId="7D59BC84">
            <w:pPr>
              <w:pStyle w:val="13"/>
            </w:pPr>
            <w:r>
              <w:t>怀财字【2025】7号 2025年小学助学金</w:t>
            </w:r>
          </w:p>
        </w:tc>
      </w:tr>
      <w:tr w14:paraId="027179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56E1E9">
            <w:pPr>
              <w:pStyle w:val="14"/>
            </w:pPr>
            <w:r>
              <w:t>预算规模及资金用途</w:t>
            </w:r>
          </w:p>
        </w:tc>
        <w:tc>
          <w:tcPr>
            <w:tcW w:w="1276" w:type="dxa"/>
            <w:vAlign w:val="center"/>
          </w:tcPr>
          <w:p w14:paraId="48CDB1B7">
            <w:pPr>
              <w:pStyle w:val="14"/>
            </w:pPr>
            <w:r>
              <w:t>预算数</w:t>
            </w:r>
          </w:p>
        </w:tc>
        <w:tc>
          <w:tcPr>
            <w:tcW w:w="1332" w:type="dxa"/>
            <w:vAlign w:val="center"/>
          </w:tcPr>
          <w:p w14:paraId="3A86C3B8">
            <w:pPr>
              <w:pStyle w:val="13"/>
            </w:pPr>
            <w:r>
              <w:t>0.30</w:t>
            </w:r>
          </w:p>
        </w:tc>
        <w:tc>
          <w:tcPr>
            <w:tcW w:w="1587" w:type="dxa"/>
            <w:vAlign w:val="center"/>
          </w:tcPr>
          <w:p w14:paraId="69512782">
            <w:pPr>
              <w:pStyle w:val="14"/>
            </w:pPr>
            <w:r>
              <w:t>其中：财政    资金</w:t>
            </w:r>
          </w:p>
        </w:tc>
        <w:tc>
          <w:tcPr>
            <w:tcW w:w="1304" w:type="dxa"/>
            <w:vAlign w:val="center"/>
          </w:tcPr>
          <w:p w14:paraId="41C5C98B">
            <w:pPr>
              <w:pStyle w:val="13"/>
            </w:pPr>
            <w:r>
              <w:t>0.30</w:t>
            </w:r>
          </w:p>
        </w:tc>
        <w:tc>
          <w:tcPr>
            <w:tcW w:w="1276" w:type="dxa"/>
            <w:vAlign w:val="center"/>
          </w:tcPr>
          <w:p w14:paraId="7097AC0B">
            <w:pPr>
              <w:pStyle w:val="14"/>
            </w:pPr>
            <w:r>
              <w:t>其他资金</w:t>
            </w:r>
          </w:p>
        </w:tc>
        <w:tc>
          <w:tcPr>
            <w:tcW w:w="1843" w:type="dxa"/>
            <w:vAlign w:val="center"/>
          </w:tcPr>
          <w:p w14:paraId="4F6DB297">
            <w:pPr>
              <w:pStyle w:val="13"/>
            </w:pPr>
            <w:r>
              <w:t xml:space="preserve"> </w:t>
            </w:r>
          </w:p>
        </w:tc>
      </w:tr>
      <w:tr w14:paraId="469965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6787E5"/>
        </w:tc>
        <w:tc>
          <w:tcPr>
            <w:tcW w:w="8618" w:type="dxa"/>
            <w:gridSpan w:val="6"/>
            <w:vAlign w:val="center"/>
          </w:tcPr>
          <w:p w14:paraId="3F8F7115">
            <w:pPr>
              <w:pStyle w:val="13"/>
            </w:pPr>
            <w:r>
              <w:t>用于奖励优秀及贫困学生,保障学生顺利完成学业，维护社会稳定。</w:t>
            </w:r>
          </w:p>
        </w:tc>
      </w:tr>
      <w:tr w14:paraId="42F6F6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89E648">
            <w:pPr>
              <w:pStyle w:val="14"/>
            </w:pPr>
            <w:r>
              <w:t>资金支出计划（%）</w:t>
            </w:r>
          </w:p>
        </w:tc>
        <w:tc>
          <w:tcPr>
            <w:tcW w:w="2608" w:type="dxa"/>
            <w:gridSpan w:val="2"/>
            <w:vAlign w:val="center"/>
          </w:tcPr>
          <w:p w14:paraId="6EF1FC74">
            <w:pPr>
              <w:pStyle w:val="14"/>
            </w:pPr>
            <w:r>
              <w:t>3月底</w:t>
            </w:r>
          </w:p>
        </w:tc>
        <w:tc>
          <w:tcPr>
            <w:tcW w:w="1587" w:type="dxa"/>
            <w:vAlign w:val="center"/>
          </w:tcPr>
          <w:p w14:paraId="12F7CB44">
            <w:pPr>
              <w:pStyle w:val="14"/>
            </w:pPr>
            <w:r>
              <w:t>6月底</w:t>
            </w:r>
          </w:p>
        </w:tc>
        <w:tc>
          <w:tcPr>
            <w:tcW w:w="1304" w:type="dxa"/>
            <w:vAlign w:val="center"/>
          </w:tcPr>
          <w:p w14:paraId="6B94267B">
            <w:pPr>
              <w:pStyle w:val="14"/>
            </w:pPr>
            <w:r>
              <w:t>10月底</w:t>
            </w:r>
          </w:p>
        </w:tc>
        <w:tc>
          <w:tcPr>
            <w:tcW w:w="3119" w:type="dxa"/>
            <w:gridSpan w:val="2"/>
            <w:vAlign w:val="center"/>
          </w:tcPr>
          <w:p w14:paraId="3F0F11A1">
            <w:pPr>
              <w:pStyle w:val="14"/>
            </w:pPr>
            <w:r>
              <w:t>12月底</w:t>
            </w:r>
          </w:p>
        </w:tc>
      </w:tr>
      <w:tr w14:paraId="4624EC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DE3FE7"/>
        </w:tc>
        <w:tc>
          <w:tcPr>
            <w:tcW w:w="2608" w:type="dxa"/>
            <w:gridSpan w:val="2"/>
            <w:vAlign w:val="center"/>
          </w:tcPr>
          <w:p w14:paraId="67AB1F14">
            <w:pPr>
              <w:pStyle w:val="15"/>
            </w:pPr>
            <w:r>
              <w:t xml:space="preserve"> </w:t>
            </w:r>
          </w:p>
        </w:tc>
        <w:tc>
          <w:tcPr>
            <w:tcW w:w="1587" w:type="dxa"/>
            <w:vAlign w:val="center"/>
          </w:tcPr>
          <w:p w14:paraId="3E4C706B">
            <w:pPr>
              <w:pStyle w:val="15"/>
            </w:pPr>
            <w:r>
              <w:t>50%</w:t>
            </w:r>
          </w:p>
        </w:tc>
        <w:tc>
          <w:tcPr>
            <w:tcW w:w="1304" w:type="dxa"/>
            <w:vAlign w:val="center"/>
          </w:tcPr>
          <w:p w14:paraId="3F8C3F1D">
            <w:pPr>
              <w:pStyle w:val="15"/>
            </w:pPr>
            <w:r>
              <w:t>50%</w:t>
            </w:r>
          </w:p>
        </w:tc>
        <w:tc>
          <w:tcPr>
            <w:tcW w:w="3119" w:type="dxa"/>
            <w:gridSpan w:val="2"/>
            <w:vAlign w:val="center"/>
          </w:tcPr>
          <w:p w14:paraId="0D9316C6">
            <w:pPr>
              <w:pStyle w:val="15"/>
            </w:pPr>
            <w:r>
              <w:t>100%</w:t>
            </w:r>
          </w:p>
        </w:tc>
      </w:tr>
      <w:tr w14:paraId="70AD76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A80263">
            <w:pPr>
              <w:pStyle w:val="14"/>
            </w:pPr>
            <w:r>
              <w:t>绩效目标</w:t>
            </w:r>
          </w:p>
        </w:tc>
        <w:tc>
          <w:tcPr>
            <w:tcW w:w="8618" w:type="dxa"/>
            <w:gridSpan w:val="6"/>
            <w:vAlign w:val="center"/>
          </w:tcPr>
          <w:p w14:paraId="28524FC5">
            <w:pPr>
              <w:pStyle w:val="13"/>
            </w:pPr>
            <w:r>
              <w:t>1.用于奖励优秀及贫困学生,保障学生顺利完成学业，维护社会稳定。</w:t>
            </w:r>
          </w:p>
        </w:tc>
      </w:tr>
    </w:tbl>
    <w:p w14:paraId="54A8A26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7D43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1F0133">
            <w:pPr>
              <w:pStyle w:val="14"/>
            </w:pPr>
            <w:r>
              <w:t>一级指标</w:t>
            </w:r>
          </w:p>
        </w:tc>
        <w:tc>
          <w:tcPr>
            <w:tcW w:w="1276" w:type="dxa"/>
            <w:vAlign w:val="center"/>
          </w:tcPr>
          <w:p w14:paraId="1660DA80">
            <w:pPr>
              <w:pStyle w:val="14"/>
            </w:pPr>
            <w:r>
              <w:t>二级指标</w:t>
            </w:r>
          </w:p>
        </w:tc>
        <w:tc>
          <w:tcPr>
            <w:tcW w:w="1332" w:type="dxa"/>
            <w:vAlign w:val="center"/>
          </w:tcPr>
          <w:p w14:paraId="4440C812">
            <w:pPr>
              <w:pStyle w:val="14"/>
            </w:pPr>
            <w:r>
              <w:t>三级指标</w:t>
            </w:r>
          </w:p>
        </w:tc>
        <w:tc>
          <w:tcPr>
            <w:tcW w:w="2891" w:type="dxa"/>
            <w:vAlign w:val="center"/>
          </w:tcPr>
          <w:p w14:paraId="14B9C65F">
            <w:pPr>
              <w:pStyle w:val="14"/>
            </w:pPr>
            <w:r>
              <w:t>绩效指标描述</w:t>
            </w:r>
          </w:p>
        </w:tc>
        <w:tc>
          <w:tcPr>
            <w:tcW w:w="1276" w:type="dxa"/>
            <w:vAlign w:val="center"/>
          </w:tcPr>
          <w:p w14:paraId="60B44A36">
            <w:pPr>
              <w:pStyle w:val="14"/>
            </w:pPr>
            <w:r>
              <w:t>指标值</w:t>
            </w:r>
          </w:p>
        </w:tc>
        <w:tc>
          <w:tcPr>
            <w:tcW w:w="1843" w:type="dxa"/>
            <w:vAlign w:val="center"/>
          </w:tcPr>
          <w:p w14:paraId="313F83A6">
            <w:pPr>
              <w:pStyle w:val="14"/>
            </w:pPr>
            <w:r>
              <w:t>指标值确定依据</w:t>
            </w:r>
          </w:p>
        </w:tc>
      </w:tr>
      <w:tr w14:paraId="2BCA08B1">
        <w:tblPrEx>
          <w:tblCellMar>
            <w:top w:w="0" w:type="dxa"/>
            <w:left w:w="108" w:type="dxa"/>
            <w:bottom w:w="0" w:type="dxa"/>
            <w:right w:w="108" w:type="dxa"/>
          </w:tblCellMar>
        </w:tblPrEx>
        <w:trPr>
          <w:trHeight w:val="369" w:hRule="atLeast"/>
          <w:jc w:val="center"/>
        </w:trPr>
        <w:tc>
          <w:tcPr>
            <w:tcW w:w="1276" w:type="dxa"/>
            <w:vMerge w:val="restart"/>
            <w:vAlign w:val="center"/>
          </w:tcPr>
          <w:p w14:paraId="2B34E73E">
            <w:pPr>
              <w:pStyle w:val="15"/>
            </w:pPr>
            <w:r>
              <w:t>产出指标</w:t>
            </w:r>
          </w:p>
        </w:tc>
        <w:tc>
          <w:tcPr>
            <w:tcW w:w="1276" w:type="dxa"/>
            <w:vAlign w:val="center"/>
          </w:tcPr>
          <w:p w14:paraId="2CADBE3D">
            <w:pPr>
              <w:pStyle w:val="13"/>
            </w:pPr>
            <w:r>
              <w:t>数量指标</w:t>
            </w:r>
          </w:p>
        </w:tc>
        <w:tc>
          <w:tcPr>
            <w:tcW w:w="1332" w:type="dxa"/>
            <w:vAlign w:val="center"/>
          </w:tcPr>
          <w:p w14:paraId="0349DDA9">
            <w:pPr>
              <w:pStyle w:val="13"/>
            </w:pPr>
            <w:r>
              <w:t>奖励学生覆盖率</w:t>
            </w:r>
          </w:p>
        </w:tc>
        <w:tc>
          <w:tcPr>
            <w:tcW w:w="2891" w:type="dxa"/>
            <w:vAlign w:val="center"/>
          </w:tcPr>
          <w:p w14:paraId="3C9776DB">
            <w:pPr>
              <w:pStyle w:val="13"/>
            </w:pPr>
            <w:r>
              <w:t>奖励学生占所有学生的比例</w:t>
            </w:r>
          </w:p>
        </w:tc>
        <w:tc>
          <w:tcPr>
            <w:tcW w:w="1276" w:type="dxa"/>
            <w:vAlign w:val="center"/>
          </w:tcPr>
          <w:p w14:paraId="0B487535">
            <w:pPr>
              <w:pStyle w:val="13"/>
            </w:pPr>
            <w:r>
              <w:t>≥30%</w:t>
            </w:r>
          </w:p>
        </w:tc>
        <w:tc>
          <w:tcPr>
            <w:tcW w:w="1843" w:type="dxa"/>
            <w:vAlign w:val="center"/>
          </w:tcPr>
          <w:p w14:paraId="0ED4234E">
            <w:pPr>
              <w:pStyle w:val="13"/>
            </w:pPr>
            <w:r>
              <w:t>2025年初工作计划</w:t>
            </w:r>
          </w:p>
        </w:tc>
      </w:tr>
      <w:tr w14:paraId="1455075A">
        <w:tblPrEx>
          <w:tblCellMar>
            <w:top w:w="0" w:type="dxa"/>
            <w:left w:w="108" w:type="dxa"/>
            <w:bottom w:w="0" w:type="dxa"/>
            <w:right w:w="108" w:type="dxa"/>
          </w:tblCellMar>
        </w:tblPrEx>
        <w:trPr>
          <w:trHeight w:val="369" w:hRule="atLeast"/>
          <w:jc w:val="center"/>
        </w:trPr>
        <w:tc>
          <w:tcPr>
            <w:tcW w:w="1276" w:type="dxa"/>
            <w:vMerge w:val="continue"/>
            <w:vAlign w:val="center"/>
          </w:tcPr>
          <w:p w14:paraId="562A91F9"/>
        </w:tc>
        <w:tc>
          <w:tcPr>
            <w:tcW w:w="1276" w:type="dxa"/>
            <w:vAlign w:val="center"/>
          </w:tcPr>
          <w:p w14:paraId="40EFC603">
            <w:pPr>
              <w:pStyle w:val="13"/>
            </w:pPr>
            <w:r>
              <w:t>质量指标</w:t>
            </w:r>
          </w:p>
        </w:tc>
        <w:tc>
          <w:tcPr>
            <w:tcW w:w="1332" w:type="dxa"/>
            <w:vAlign w:val="center"/>
          </w:tcPr>
          <w:p w14:paraId="5812D0F4">
            <w:pPr>
              <w:pStyle w:val="13"/>
            </w:pPr>
            <w:r>
              <w:t>资金使用准确率</w:t>
            </w:r>
          </w:p>
        </w:tc>
        <w:tc>
          <w:tcPr>
            <w:tcW w:w="2891" w:type="dxa"/>
            <w:vAlign w:val="center"/>
          </w:tcPr>
          <w:p w14:paraId="7A0FCA2A">
            <w:pPr>
              <w:pStyle w:val="13"/>
            </w:pPr>
            <w:r>
              <w:t>是否严格按照资金使用政策进行支出</w:t>
            </w:r>
          </w:p>
        </w:tc>
        <w:tc>
          <w:tcPr>
            <w:tcW w:w="1276" w:type="dxa"/>
            <w:vAlign w:val="center"/>
          </w:tcPr>
          <w:p w14:paraId="139167FB">
            <w:pPr>
              <w:pStyle w:val="13"/>
            </w:pPr>
            <w:r>
              <w:t>100%</w:t>
            </w:r>
          </w:p>
        </w:tc>
        <w:tc>
          <w:tcPr>
            <w:tcW w:w="1843" w:type="dxa"/>
            <w:vAlign w:val="center"/>
          </w:tcPr>
          <w:p w14:paraId="670FFD86">
            <w:pPr>
              <w:pStyle w:val="13"/>
            </w:pPr>
            <w:r>
              <w:t>2025年初工作计划</w:t>
            </w:r>
          </w:p>
        </w:tc>
      </w:tr>
      <w:tr w14:paraId="7282FFC3">
        <w:tblPrEx>
          <w:tblCellMar>
            <w:top w:w="0" w:type="dxa"/>
            <w:left w:w="108" w:type="dxa"/>
            <w:bottom w:w="0" w:type="dxa"/>
            <w:right w:w="108" w:type="dxa"/>
          </w:tblCellMar>
        </w:tblPrEx>
        <w:trPr>
          <w:trHeight w:val="369" w:hRule="atLeast"/>
          <w:jc w:val="center"/>
        </w:trPr>
        <w:tc>
          <w:tcPr>
            <w:tcW w:w="1276" w:type="dxa"/>
            <w:vMerge w:val="continue"/>
            <w:vAlign w:val="center"/>
          </w:tcPr>
          <w:p w14:paraId="52ADDF70"/>
        </w:tc>
        <w:tc>
          <w:tcPr>
            <w:tcW w:w="1276" w:type="dxa"/>
            <w:vAlign w:val="center"/>
          </w:tcPr>
          <w:p w14:paraId="5ED40ED7">
            <w:pPr>
              <w:pStyle w:val="13"/>
            </w:pPr>
            <w:r>
              <w:t>时效指标</w:t>
            </w:r>
          </w:p>
        </w:tc>
        <w:tc>
          <w:tcPr>
            <w:tcW w:w="1332" w:type="dxa"/>
            <w:vAlign w:val="center"/>
          </w:tcPr>
          <w:p w14:paraId="1835D011">
            <w:pPr>
              <w:pStyle w:val="13"/>
            </w:pPr>
            <w:r>
              <w:t>资金支付及时率</w:t>
            </w:r>
          </w:p>
        </w:tc>
        <w:tc>
          <w:tcPr>
            <w:tcW w:w="2891" w:type="dxa"/>
            <w:vAlign w:val="center"/>
          </w:tcPr>
          <w:p w14:paraId="4D4A2E57">
            <w:pPr>
              <w:pStyle w:val="13"/>
            </w:pPr>
            <w:r>
              <w:t>按照每学期需求及时支付资金</w:t>
            </w:r>
          </w:p>
        </w:tc>
        <w:tc>
          <w:tcPr>
            <w:tcW w:w="1276" w:type="dxa"/>
            <w:vAlign w:val="center"/>
          </w:tcPr>
          <w:p w14:paraId="7184180D">
            <w:pPr>
              <w:pStyle w:val="13"/>
            </w:pPr>
            <w:r>
              <w:t>≥95%</w:t>
            </w:r>
          </w:p>
        </w:tc>
        <w:tc>
          <w:tcPr>
            <w:tcW w:w="1843" w:type="dxa"/>
            <w:vAlign w:val="center"/>
          </w:tcPr>
          <w:p w14:paraId="6FE8DC23">
            <w:pPr>
              <w:pStyle w:val="13"/>
            </w:pPr>
            <w:r>
              <w:t>2025年初工作计划</w:t>
            </w:r>
          </w:p>
        </w:tc>
      </w:tr>
      <w:tr w14:paraId="3DAF2227">
        <w:tblPrEx>
          <w:tblCellMar>
            <w:top w:w="0" w:type="dxa"/>
            <w:left w:w="108" w:type="dxa"/>
            <w:bottom w:w="0" w:type="dxa"/>
            <w:right w:w="108" w:type="dxa"/>
          </w:tblCellMar>
        </w:tblPrEx>
        <w:trPr>
          <w:trHeight w:val="369" w:hRule="atLeast"/>
          <w:jc w:val="center"/>
        </w:trPr>
        <w:tc>
          <w:tcPr>
            <w:tcW w:w="1276" w:type="dxa"/>
            <w:vMerge w:val="continue"/>
            <w:vAlign w:val="center"/>
          </w:tcPr>
          <w:p w14:paraId="0E87C197"/>
        </w:tc>
        <w:tc>
          <w:tcPr>
            <w:tcW w:w="1276" w:type="dxa"/>
            <w:vAlign w:val="center"/>
          </w:tcPr>
          <w:p w14:paraId="6480D4CA">
            <w:pPr>
              <w:pStyle w:val="13"/>
            </w:pPr>
            <w:r>
              <w:t>成本指标</w:t>
            </w:r>
          </w:p>
        </w:tc>
        <w:tc>
          <w:tcPr>
            <w:tcW w:w="1332" w:type="dxa"/>
            <w:vAlign w:val="center"/>
          </w:tcPr>
          <w:p w14:paraId="00B43EEB">
            <w:pPr>
              <w:pStyle w:val="13"/>
            </w:pPr>
            <w:r>
              <w:t>实际支出金额</w:t>
            </w:r>
          </w:p>
        </w:tc>
        <w:tc>
          <w:tcPr>
            <w:tcW w:w="2891" w:type="dxa"/>
            <w:vAlign w:val="center"/>
          </w:tcPr>
          <w:p w14:paraId="5E0DC415">
            <w:pPr>
              <w:pStyle w:val="13"/>
            </w:pPr>
            <w:r>
              <w:t>实际支出金额</w:t>
            </w:r>
          </w:p>
        </w:tc>
        <w:tc>
          <w:tcPr>
            <w:tcW w:w="1276" w:type="dxa"/>
            <w:vAlign w:val="center"/>
          </w:tcPr>
          <w:p w14:paraId="18580A3F">
            <w:pPr>
              <w:pStyle w:val="13"/>
            </w:pPr>
            <w:r>
              <w:t>0.3万元</w:t>
            </w:r>
          </w:p>
        </w:tc>
        <w:tc>
          <w:tcPr>
            <w:tcW w:w="1843" w:type="dxa"/>
            <w:vAlign w:val="center"/>
          </w:tcPr>
          <w:p w14:paraId="546C5D85">
            <w:pPr>
              <w:pStyle w:val="13"/>
            </w:pPr>
            <w:r>
              <w:t>2025年县级预算编制的通知</w:t>
            </w:r>
          </w:p>
        </w:tc>
      </w:tr>
      <w:tr w14:paraId="6734DDDE">
        <w:tblPrEx>
          <w:tblCellMar>
            <w:top w:w="0" w:type="dxa"/>
            <w:left w:w="108" w:type="dxa"/>
            <w:bottom w:w="0" w:type="dxa"/>
            <w:right w:w="108" w:type="dxa"/>
          </w:tblCellMar>
        </w:tblPrEx>
        <w:trPr>
          <w:trHeight w:val="369" w:hRule="atLeast"/>
          <w:jc w:val="center"/>
        </w:trPr>
        <w:tc>
          <w:tcPr>
            <w:tcW w:w="1276" w:type="dxa"/>
            <w:vMerge w:val="restart"/>
            <w:vAlign w:val="center"/>
          </w:tcPr>
          <w:p w14:paraId="0BEDBBD1">
            <w:pPr>
              <w:pStyle w:val="15"/>
            </w:pPr>
            <w:r>
              <w:t>效益指标</w:t>
            </w:r>
          </w:p>
        </w:tc>
        <w:tc>
          <w:tcPr>
            <w:tcW w:w="1276" w:type="dxa"/>
            <w:vAlign w:val="center"/>
          </w:tcPr>
          <w:p w14:paraId="0D5381A8">
            <w:pPr>
              <w:pStyle w:val="13"/>
            </w:pPr>
            <w:r>
              <w:t>社会效益指标</w:t>
            </w:r>
          </w:p>
        </w:tc>
        <w:tc>
          <w:tcPr>
            <w:tcW w:w="1332" w:type="dxa"/>
            <w:vAlign w:val="center"/>
          </w:tcPr>
          <w:p w14:paraId="528CEAED">
            <w:pPr>
              <w:pStyle w:val="13"/>
            </w:pPr>
            <w:r>
              <w:t>顺利完成学业</w:t>
            </w:r>
          </w:p>
        </w:tc>
        <w:tc>
          <w:tcPr>
            <w:tcW w:w="2891" w:type="dxa"/>
            <w:vAlign w:val="center"/>
          </w:tcPr>
          <w:p w14:paraId="29A09D9B">
            <w:pPr>
              <w:pStyle w:val="13"/>
            </w:pPr>
            <w:r>
              <w:t>能否保障顺利完成学业</w:t>
            </w:r>
          </w:p>
        </w:tc>
        <w:tc>
          <w:tcPr>
            <w:tcW w:w="1276" w:type="dxa"/>
            <w:vAlign w:val="center"/>
          </w:tcPr>
          <w:p w14:paraId="43C88EB6">
            <w:pPr>
              <w:pStyle w:val="13"/>
            </w:pPr>
            <w:r>
              <w:t>能够保障</w:t>
            </w:r>
          </w:p>
        </w:tc>
        <w:tc>
          <w:tcPr>
            <w:tcW w:w="1843" w:type="dxa"/>
            <w:vAlign w:val="center"/>
          </w:tcPr>
          <w:p w14:paraId="51CCE03C">
            <w:pPr>
              <w:pStyle w:val="13"/>
            </w:pPr>
            <w:r>
              <w:t>2025年初工作计划</w:t>
            </w:r>
          </w:p>
        </w:tc>
      </w:tr>
      <w:tr w14:paraId="124F0B68">
        <w:tblPrEx>
          <w:tblCellMar>
            <w:top w:w="0" w:type="dxa"/>
            <w:left w:w="108" w:type="dxa"/>
            <w:bottom w:w="0" w:type="dxa"/>
            <w:right w:w="108" w:type="dxa"/>
          </w:tblCellMar>
        </w:tblPrEx>
        <w:trPr>
          <w:trHeight w:val="369" w:hRule="atLeast"/>
          <w:jc w:val="center"/>
        </w:trPr>
        <w:tc>
          <w:tcPr>
            <w:tcW w:w="1276" w:type="dxa"/>
            <w:vMerge w:val="continue"/>
            <w:vAlign w:val="center"/>
          </w:tcPr>
          <w:p w14:paraId="27983DAF"/>
        </w:tc>
        <w:tc>
          <w:tcPr>
            <w:tcW w:w="1276" w:type="dxa"/>
            <w:vAlign w:val="center"/>
          </w:tcPr>
          <w:p w14:paraId="39C075A4">
            <w:pPr>
              <w:pStyle w:val="13"/>
            </w:pPr>
            <w:r>
              <w:t>可持续影响指标</w:t>
            </w:r>
          </w:p>
        </w:tc>
        <w:tc>
          <w:tcPr>
            <w:tcW w:w="1332" w:type="dxa"/>
            <w:vAlign w:val="center"/>
          </w:tcPr>
          <w:p w14:paraId="4FC05315">
            <w:pPr>
              <w:pStyle w:val="13"/>
            </w:pPr>
            <w:r>
              <w:t>维护社会稳定</w:t>
            </w:r>
          </w:p>
        </w:tc>
        <w:tc>
          <w:tcPr>
            <w:tcW w:w="2891" w:type="dxa"/>
            <w:vAlign w:val="center"/>
          </w:tcPr>
          <w:p w14:paraId="68E975AA">
            <w:pPr>
              <w:pStyle w:val="13"/>
            </w:pPr>
            <w:r>
              <w:t>是否可以维护社会稳定</w:t>
            </w:r>
          </w:p>
        </w:tc>
        <w:tc>
          <w:tcPr>
            <w:tcW w:w="1276" w:type="dxa"/>
            <w:vAlign w:val="center"/>
          </w:tcPr>
          <w:p w14:paraId="5A57C4D5">
            <w:pPr>
              <w:pStyle w:val="13"/>
            </w:pPr>
            <w:r>
              <w:t>可以维护</w:t>
            </w:r>
          </w:p>
        </w:tc>
        <w:tc>
          <w:tcPr>
            <w:tcW w:w="1843" w:type="dxa"/>
            <w:vAlign w:val="center"/>
          </w:tcPr>
          <w:p w14:paraId="2F1A414F">
            <w:pPr>
              <w:pStyle w:val="13"/>
            </w:pPr>
            <w:r>
              <w:t>2025年初工作计划</w:t>
            </w:r>
          </w:p>
        </w:tc>
      </w:tr>
      <w:tr w14:paraId="7B41CA1B">
        <w:tblPrEx>
          <w:tblCellMar>
            <w:top w:w="0" w:type="dxa"/>
            <w:left w:w="108" w:type="dxa"/>
            <w:bottom w:w="0" w:type="dxa"/>
            <w:right w:w="108" w:type="dxa"/>
          </w:tblCellMar>
        </w:tblPrEx>
        <w:trPr>
          <w:trHeight w:val="369" w:hRule="atLeast"/>
          <w:jc w:val="center"/>
        </w:trPr>
        <w:tc>
          <w:tcPr>
            <w:tcW w:w="1276" w:type="dxa"/>
            <w:vAlign w:val="center"/>
          </w:tcPr>
          <w:p w14:paraId="09130D8C">
            <w:pPr>
              <w:pStyle w:val="15"/>
            </w:pPr>
            <w:r>
              <w:t>满意度指标</w:t>
            </w:r>
          </w:p>
        </w:tc>
        <w:tc>
          <w:tcPr>
            <w:tcW w:w="1276" w:type="dxa"/>
            <w:vAlign w:val="center"/>
          </w:tcPr>
          <w:p w14:paraId="29835238">
            <w:pPr>
              <w:pStyle w:val="13"/>
            </w:pPr>
            <w:r>
              <w:t>服务对象满意度指标</w:t>
            </w:r>
          </w:p>
        </w:tc>
        <w:tc>
          <w:tcPr>
            <w:tcW w:w="1332" w:type="dxa"/>
            <w:vAlign w:val="center"/>
          </w:tcPr>
          <w:p w14:paraId="3C05FC56">
            <w:pPr>
              <w:pStyle w:val="13"/>
            </w:pPr>
            <w:r>
              <w:t>学生满意率</w:t>
            </w:r>
          </w:p>
        </w:tc>
        <w:tc>
          <w:tcPr>
            <w:tcW w:w="2891" w:type="dxa"/>
            <w:vAlign w:val="center"/>
          </w:tcPr>
          <w:p w14:paraId="3A8697E6">
            <w:pPr>
              <w:pStyle w:val="13"/>
            </w:pPr>
            <w:r>
              <w:t>学生对我中心校教育教学等方面满意情况</w:t>
            </w:r>
          </w:p>
        </w:tc>
        <w:tc>
          <w:tcPr>
            <w:tcW w:w="1276" w:type="dxa"/>
            <w:vAlign w:val="center"/>
          </w:tcPr>
          <w:p w14:paraId="5C8774C1">
            <w:pPr>
              <w:pStyle w:val="13"/>
            </w:pPr>
            <w:r>
              <w:t>≥95%</w:t>
            </w:r>
          </w:p>
        </w:tc>
        <w:tc>
          <w:tcPr>
            <w:tcW w:w="1843" w:type="dxa"/>
            <w:vAlign w:val="center"/>
          </w:tcPr>
          <w:p w14:paraId="0F985D51">
            <w:pPr>
              <w:pStyle w:val="13"/>
            </w:pPr>
            <w:r>
              <w:t>2025年初工作计划</w:t>
            </w:r>
          </w:p>
        </w:tc>
      </w:tr>
    </w:tbl>
    <w:p w14:paraId="7BCFC95A">
      <w:pPr>
        <w:sectPr>
          <w:pgSz w:w="11900" w:h="16840"/>
          <w:pgMar w:top="1984" w:right="1304" w:bottom="1134" w:left="1304" w:header="720" w:footer="720" w:gutter="0"/>
          <w:cols w:space="720" w:num="1"/>
        </w:sectPr>
      </w:pPr>
    </w:p>
    <w:p w14:paraId="6F12DF4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40DE31">
      <w:pPr>
        <w:spacing w:before="0" w:after="0"/>
        <w:ind w:firstLine="560"/>
        <w:jc w:val="left"/>
        <w:outlineLvl w:val="3"/>
      </w:pPr>
      <w:bookmarkStart w:id="283" w:name="_Toc_4_4_0000000284"/>
      <w:r>
        <w:rPr>
          <w:rFonts w:ascii="方正仿宋_GBK" w:hAnsi="方正仿宋_GBK" w:eastAsia="方正仿宋_GBK" w:cs="方正仿宋_GBK"/>
          <w:color w:val="000000"/>
          <w:sz w:val="28"/>
        </w:rPr>
        <w:t>281.怀财字【2025】7号 2025年义务教育阶段学校课后服务费绩效目标表</w:t>
      </w:r>
      <w:bookmarkEnd w:id="2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D3143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578542">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198EC688">
            <w:pPr>
              <w:pStyle w:val="11"/>
            </w:pPr>
            <w:r>
              <w:t>单位：万元</w:t>
            </w:r>
          </w:p>
        </w:tc>
      </w:tr>
      <w:tr w14:paraId="0395F6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74E5C2">
            <w:pPr>
              <w:pStyle w:val="14"/>
            </w:pPr>
            <w:r>
              <w:t>项目编码</w:t>
            </w:r>
          </w:p>
        </w:tc>
        <w:tc>
          <w:tcPr>
            <w:tcW w:w="2608" w:type="dxa"/>
            <w:gridSpan w:val="2"/>
            <w:vAlign w:val="center"/>
          </w:tcPr>
          <w:p w14:paraId="0350CFE3">
            <w:pPr>
              <w:pStyle w:val="13"/>
            </w:pPr>
            <w:r>
              <w:t>13073025P000026100018</w:t>
            </w:r>
          </w:p>
        </w:tc>
        <w:tc>
          <w:tcPr>
            <w:tcW w:w="1587" w:type="dxa"/>
            <w:vAlign w:val="center"/>
          </w:tcPr>
          <w:p w14:paraId="3B7BE460">
            <w:pPr>
              <w:pStyle w:val="14"/>
            </w:pPr>
            <w:r>
              <w:t>项目名称</w:t>
            </w:r>
          </w:p>
        </w:tc>
        <w:tc>
          <w:tcPr>
            <w:tcW w:w="4423" w:type="dxa"/>
            <w:gridSpan w:val="3"/>
            <w:vAlign w:val="center"/>
          </w:tcPr>
          <w:p w14:paraId="1834C1BC">
            <w:pPr>
              <w:pStyle w:val="13"/>
            </w:pPr>
            <w:r>
              <w:t>怀财字【2025】7号 2025年义务教育阶段学校课后服务费</w:t>
            </w:r>
          </w:p>
        </w:tc>
      </w:tr>
      <w:tr w14:paraId="05B122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C46E24">
            <w:pPr>
              <w:pStyle w:val="14"/>
            </w:pPr>
            <w:r>
              <w:t>预算规模及资金用途</w:t>
            </w:r>
          </w:p>
        </w:tc>
        <w:tc>
          <w:tcPr>
            <w:tcW w:w="1276" w:type="dxa"/>
            <w:vAlign w:val="center"/>
          </w:tcPr>
          <w:p w14:paraId="6F5EF65F">
            <w:pPr>
              <w:pStyle w:val="14"/>
            </w:pPr>
            <w:r>
              <w:t>预算数</w:t>
            </w:r>
          </w:p>
        </w:tc>
        <w:tc>
          <w:tcPr>
            <w:tcW w:w="1332" w:type="dxa"/>
            <w:vAlign w:val="center"/>
          </w:tcPr>
          <w:p w14:paraId="184D1B4C">
            <w:pPr>
              <w:pStyle w:val="13"/>
            </w:pPr>
            <w:r>
              <w:t>3.83</w:t>
            </w:r>
          </w:p>
        </w:tc>
        <w:tc>
          <w:tcPr>
            <w:tcW w:w="1587" w:type="dxa"/>
            <w:vAlign w:val="center"/>
          </w:tcPr>
          <w:p w14:paraId="5A742F2C">
            <w:pPr>
              <w:pStyle w:val="14"/>
            </w:pPr>
            <w:r>
              <w:t>其中：财政    资金</w:t>
            </w:r>
          </w:p>
        </w:tc>
        <w:tc>
          <w:tcPr>
            <w:tcW w:w="1304" w:type="dxa"/>
            <w:vAlign w:val="center"/>
          </w:tcPr>
          <w:p w14:paraId="591558B2">
            <w:pPr>
              <w:pStyle w:val="13"/>
            </w:pPr>
            <w:r>
              <w:t>3.83</w:t>
            </w:r>
          </w:p>
        </w:tc>
        <w:tc>
          <w:tcPr>
            <w:tcW w:w="1276" w:type="dxa"/>
            <w:vAlign w:val="center"/>
          </w:tcPr>
          <w:p w14:paraId="092075D2">
            <w:pPr>
              <w:pStyle w:val="14"/>
            </w:pPr>
            <w:r>
              <w:t>其他资金</w:t>
            </w:r>
          </w:p>
        </w:tc>
        <w:tc>
          <w:tcPr>
            <w:tcW w:w="1843" w:type="dxa"/>
            <w:vAlign w:val="center"/>
          </w:tcPr>
          <w:p w14:paraId="0D11C44A">
            <w:pPr>
              <w:pStyle w:val="13"/>
            </w:pPr>
            <w:r>
              <w:t xml:space="preserve"> </w:t>
            </w:r>
          </w:p>
        </w:tc>
      </w:tr>
      <w:tr w14:paraId="5C9D30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E729F4"/>
        </w:tc>
        <w:tc>
          <w:tcPr>
            <w:tcW w:w="8618" w:type="dxa"/>
            <w:gridSpan w:val="6"/>
            <w:vAlign w:val="center"/>
          </w:tcPr>
          <w:p w14:paraId="5C815FDA">
            <w:pPr>
              <w:pStyle w:val="13"/>
            </w:pPr>
            <w:r>
              <w:t>用于参加课后服务教师的补助支出，保障学生顺利接受教育，提高学生综合素质。</w:t>
            </w:r>
          </w:p>
        </w:tc>
      </w:tr>
      <w:tr w14:paraId="0E4E97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4D73F6">
            <w:pPr>
              <w:pStyle w:val="14"/>
            </w:pPr>
            <w:r>
              <w:t>资金支出计划（%）</w:t>
            </w:r>
          </w:p>
        </w:tc>
        <w:tc>
          <w:tcPr>
            <w:tcW w:w="2608" w:type="dxa"/>
            <w:gridSpan w:val="2"/>
            <w:vAlign w:val="center"/>
          </w:tcPr>
          <w:p w14:paraId="090FC5DB">
            <w:pPr>
              <w:pStyle w:val="14"/>
            </w:pPr>
            <w:r>
              <w:t>3月底</w:t>
            </w:r>
          </w:p>
        </w:tc>
        <w:tc>
          <w:tcPr>
            <w:tcW w:w="1587" w:type="dxa"/>
            <w:vAlign w:val="center"/>
          </w:tcPr>
          <w:p w14:paraId="124BE232">
            <w:pPr>
              <w:pStyle w:val="14"/>
            </w:pPr>
            <w:r>
              <w:t>6月底</w:t>
            </w:r>
          </w:p>
        </w:tc>
        <w:tc>
          <w:tcPr>
            <w:tcW w:w="1304" w:type="dxa"/>
            <w:vAlign w:val="center"/>
          </w:tcPr>
          <w:p w14:paraId="4CF659D0">
            <w:pPr>
              <w:pStyle w:val="14"/>
            </w:pPr>
            <w:r>
              <w:t>10月底</w:t>
            </w:r>
          </w:p>
        </w:tc>
        <w:tc>
          <w:tcPr>
            <w:tcW w:w="3119" w:type="dxa"/>
            <w:gridSpan w:val="2"/>
            <w:vAlign w:val="center"/>
          </w:tcPr>
          <w:p w14:paraId="7A2306E6">
            <w:pPr>
              <w:pStyle w:val="14"/>
            </w:pPr>
            <w:r>
              <w:t>12月底</w:t>
            </w:r>
          </w:p>
        </w:tc>
      </w:tr>
      <w:tr w14:paraId="1A80FB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C70C1E"/>
        </w:tc>
        <w:tc>
          <w:tcPr>
            <w:tcW w:w="2608" w:type="dxa"/>
            <w:gridSpan w:val="2"/>
            <w:vAlign w:val="center"/>
          </w:tcPr>
          <w:p w14:paraId="22E9F529">
            <w:pPr>
              <w:pStyle w:val="15"/>
            </w:pPr>
            <w:r>
              <w:t xml:space="preserve"> </w:t>
            </w:r>
          </w:p>
        </w:tc>
        <w:tc>
          <w:tcPr>
            <w:tcW w:w="1587" w:type="dxa"/>
            <w:vAlign w:val="center"/>
          </w:tcPr>
          <w:p w14:paraId="44CEDE07">
            <w:pPr>
              <w:pStyle w:val="15"/>
            </w:pPr>
            <w:r>
              <w:t>50%</w:t>
            </w:r>
          </w:p>
        </w:tc>
        <w:tc>
          <w:tcPr>
            <w:tcW w:w="1304" w:type="dxa"/>
            <w:vAlign w:val="center"/>
          </w:tcPr>
          <w:p w14:paraId="4092A5B0">
            <w:pPr>
              <w:pStyle w:val="15"/>
            </w:pPr>
            <w:r>
              <w:t>50%</w:t>
            </w:r>
          </w:p>
        </w:tc>
        <w:tc>
          <w:tcPr>
            <w:tcW w:w="3119" w:type="dxa"/>
            <w:gridSpan w:val="2"/>
            <w:vAlign w:val="center"/>
          </w:tcPr>
          <w:p w14:paraId="53996BB3">
            <w:pPr>
              <w:pStyle w:val="15"/>
            </w:pPr>
            <w:r>
              <w:t>100%</w:t>
            </w:r>
          </w:p>
        </w:tc>
      </w:tr>
      <w:tr w14:paraId="5C010D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D8A795">
            <w:pPr>
              <w:pStyle w:val="14"/>
            </w:pPr>
            <w:r>
              <w:t>绩效目标</w:t>
            </w:r>
          </w:p>
        </w:tc>
        <w:tc>
          <w:tcPr>
            <w:tcW w:w="8618" w:type="dxa"/>
            <w:gridSpan w:val="6"/>
            <w:vAlign w:val="center"/>
          </w:tcPr>
          <w:p w14:paraId="552F6AF2">
            <w:pPr>
              <w:pStyle w:val="13"/>
            </w:pPr>
            <w:r>
              <w:t>1.用于参加课后服务教师的补助支出，保障学生顺利接受教育，提高学生综合素质。</w:t>
            </w:r>
          </w:p>
        </w:tc>
      </w:tr>
    </w:tbl>
    <w:p w14:paraId="5A09387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DEDA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B564AC">
            <w:pPr>
              <w:pStyle w:val="14"/>
            </w:pPr>
            <w:r>
              <w:t>一级指标</w:t>
            </w:r>
          </w:p>
        </w:tc>
        <w:tc>
          <w:tcPr>
            <w:tcW w:w="1276" w:type="dxa"/>
            <w:vAlign w:val="center"/>
          </w:tcPr>
          <w:p w14:paraId="3FFE96CD">
            <w:pPr>
              <w:pStyle w:val="14"/>
            </w:pPr>
            <w:r>
              <w:t>二级指标</w:t>
            </w:r>
          </w:p>
        </w:tc>
        <w:tc>
          <w:tcPr>
            <w:tcW w:w="1332" w:type="dxa"/>
            <w:vAlign w:val="center"/>
          </w:tcPr>
          <w:p w14:paraId="69B565CC">
            <w:pPr>
              <w:pStyle w:val="14"/>
            </w:pPr>
            <w:r>
              <w:t>三级指标</w:t>
            </w:r>
          </w:p>
        </w:tc>
        <w:tc>
          <w:tcPr>
            <w:tcW w:w="2891" w:type="dxa"/>
            <w:vAlign w:val="center"/>
          </w:tcPr>
          <w:p w14:paraId="3E57BB93">
            <w:pPr>
              <w:pStyle w:val="14"/>
            </w:pPr>
            <w:r>
              <w:t>绩效指标描述</w:t>
            </w:r>
          </w:p>
        </w:tc>
        <w:tc>
          <w:tcPr>
            <w:tcW w:w="1276" w:type="dxa"/>
            <w:vAlign w:val="center"/>
          </w:tcPr>
          <w:p w14:paraId="5D9B3147">
            <w:pPr>
              <w:pStyle w:val="14"/>
            </w:pPr>
            <w:r>
              <w:t>指标值</w:t>
            </w:r>
          </w:p>
        </w:tc>
        <w:tc>
          <w:tcPr>
            <w:tcW w:w="1843" w:type="dxa"/>
            <w:vAlign w:val="center"/>
          </w:tcPr>
          <w:p w14:paraId="091B857B">
            <w:pPr>
              <w:pStyle w:val="14"/>
            </w:pPr>
            <w:r>
              <w:t>指标值确定依据</w:t>
            </w:r>
          </w:p>
        </w:tc>
      </w:tr>
      <w:tr w14:paraId="45CDB8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2D6DF6">
            <w:pPr>
              <w:pStyle w:val="15"/>
            </w:pPr>
            <w:r>
              <w:t>产出指标</w:t>
            </w:r>
          </w:p>
        </w:tc>
        <w:tc>
          <w:tcPr>
            <w:tcW w:w="1276" w:type="dxa"/>
            <w:vAlign w:val="center"/>
          </w:tcPr>
          <w:p w14:paraId="7CAA89CB">
            <w:pPr>
              <w:pStyle w:val="13"/>
            </w:pPr>
            <w:r>
              <w:t>数量指标</w:t>
            </w:r>
          </w:p>
        </w:tc>
        <w:tc>
          <w:tcPr>
            <w:tcW w:w="1332" w:type="dxa"/>
            <w:vAlign w:val="center"/>
          </w:tcPr>
          <w:p w14:paraId="2801DDB9">
            <w:pPr>
              <w:pStyle w:val="13"/>
            </w:pPr>
            <w:r>
              <w:t>发放人数</w:t>
            </w:r>
          </w:p>
        </w:tc>
        <w:tc>
          <w:tcPr>
            <w:tcW w:w="2891" w:type="dxa"/>
            <w:vAlign w:val="center"/>
          </w:tcPr>
          <w:p w14:paraId="5598DE90">
            <w:pPr>
              <w:pStyle w:val="13"/>
            </w:pPr>
            <w:r>
              <w:t>参加课后服务37人</w:t>
            </w:r>
          </w:p>
        </w:tc>
        <w:tc>
          <w:tcPr>
            <w:tcW w:w="1276" w:type="dxa"/>
            <w:vAlign w:val="center"/>
          </w:tcPr>
          <w:p w14:paraId="3726D6C1">
            <w:pPr>
              <w:pStyle w:val="13"/>
            </w:pPr>
            <w:r>
              <w:t>≤37人</w:t>
            </w:r>
          </w:p>
        </w:tc>
        <w:tc>
          <w:tcPr>
            <w:tcW w:w="1843" w:type="dxa"/>
            <w:vAlign w:val="center"/>
          </w:tcPr>
          <w:p w14:paraId="16A28CCF">
            <w:pPr>
              <w:pStyle w:val="13"/>
            </w:pPr>
            <w:r>
              <w:t>2025年初工作计划</w:t>
            </w:r>
          </w:p>
        </w:tc>
      </w:tr>
      <w:tr w14:paraId="46A0BD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FCCFED"/>
        </w:tc>
        <w:tc>
          <w:tcPr>
            <w:tcW w:w="1276" w:type="dxa"/>
            <w:vAlign w:val="center"/>
          </w:tcPr>
          <w:p w14:paraId="1DD385E7">
            <w:pPr>
              <w:pStyle w:val="13"/>
            </w:pPr>
            <w:r>
              <w:t>质量指标</w:t>
            </w:r>
          </w:p>
        </w:tc>
        <w:tc>
          <w:tcPr>
            <w:tcW w:w="1332" w:type="dxa"/>
            <w:vAlign w:val="center"/>
          </w:tcPr>
          <w:p w14:paraId="015734E0">
            <w:pPr>
              <w:pStyle w:val="13"/>
            </w:pPr>
            <w:r>
              <w:t>发放到位率</w:t>
            </w:r>
          </w:p>
        </w:tc>
        <w:tc>
          <w:tcPr>
            <w:tcW w:w="2891" w:type="dxa"/>
            <w:vAlign w:val="center"/>
          </w:tcPr>
          <w:p w14:paraId="182A34F0">
            <w:pPr>
              <w:pStyle w:val="13"/>
            </w:pPr>
            <w:r>
              <w:t>实发与应发比</w:t>
            </w:r>
          </w:p>
        </w:tc>
        <w:tc>
          <w:tcPr>
            <w:tcW w:w="1276" w:type="dxa"/>
            <w:vAlign w:val="center"/>
          </w:tcPr>
          <w:p w14:paraId="5DF7BE24">
            <w:pPr>
              <w:pStyle w:val="13"/>
            </w:pPr>
            <w:r>
              <w:t>100%</w:t>
            </w:r>
          </w:p>
        </w:tc>
        <w:tc>
          <w:tcPr>
            <w:tcW w:w="1843" w:type="dxa"/>
            <w:vAlign w:val="center"/>
          </w:tcPr>
          <w:p w14:paraId="39F55A28">
            <w:pPr>
              <w:pStyle w:val="13"/>
            </w:pPr>
            <w:r>
              <w:t>2025年初工作计划</w:t>
            </w:r>
          </w:p>
        </w:tc>
      </w:tr>
      <w:tr w14:paraId="185546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BA491B"/>
        </w:tc>
        <w:tc>
          <w:tcPr>
            <w:tcW w:w="1276" w:type="dxa"/>
            <w:vAlign w:val="center"/>
          </w:tcPr>
          <w:p w14:paraId="78617118">
            <w:pPr>
              <w:pStyle w:val="13"/>
            </w:pPr>
            <w:r>
              <w:t>时效指标</w:t>
            </w:r>
          </w:p>
        </w:tc>
        <w:tc>
          <w:tcPr>
            <w:tcW w:w="1332" w:type="dxa"/>
            <w:vAlign w:val="center"/>
          </w:tcPr>
          <w:p w14:paraId="7BA7AD79">
            <w:pPr>
              <w:pStyle w:val="13"/>
            </w:pPr>
            <w:r>
              <w:t>及时发放率</w:t>
            </w:r>
          </w:p>
        </w:tc>
        <w:tc>
          <w:tcPr>
            <w:tcW w:w="2891" w:type="dxa"/>
            <w:vAlign w:val="center"/>
          </w:tcPr>
          <w:p w14:paraId="39C15AD8">
            <w:pPr>
              <w:pStyle w:val="13"/>
            </w:pPr>
            <w:r>
              <w:t>在教师完成任务后应及时享受补贴与实际收到补贴比</w:t>
            </w:r>
          </w:p>
        </w:tc>
        <w:tc>
          <w:tcPr>
            <w:tcW w:w="1276" w:type="dxa"/>
            <w:vAlign w:val="center"/>
          </w:tcPr>
          <w:p w14:paraId="2F081542">
            <w:pPr>
              <w:pStyle w:val="13"/>
            </w:pPr>
            <w:r>
              <w:t>100%</w:t>
            </w:r>
          </w:p>
        </w:tc>
        <w:tc>
          <w:tcPr>
            <w:tcW w:w="1843" w:type="dxa"/>
            <w:vAlign w:val="center"/>
          </w:tcPr>
          <w:p w14:paraId="4C13CA53">
            <w:pPr>
              <w:pStyle w:val="13"/>
            </w:pPr>
            <w:r>
              <w:t>2025年初工作计划</w:t>
            </w:r>
          </w:p>
        </w:tc>
      </w:tr>
      <w:tr w14:paraId="6EBA4D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A86D94"/>
        </w:tc>
        <w:tc>
          <w:tcPr>
            <w:tcW w:w="1276" w:type="dxa"/>
            <w:vAlign w:val="center"/>
          </w:tcPr>
          <w:p w14:paraId="289C590A">
            <w:pPr>
              <w:pStyle w:val="13"/>
            </w:pPr>
            <w:r>
              <w:t>成本指标</w:t>
            </w:r>
          </w:p>
        </w:tc>
        <w:tc>
          <w:tcPr>
            <w:tcW w:w="1332" w:type="dxa"/>
            <w:vAlign w:val="center"/>
          </w:tcPr>
          <w:p w14:paraId="0F4B3D6D">
            <w:pPr>
              <w:pStyle w:val="13"/>
            </w:pPr>
            <w:r>
              <w:t>实际支出金额</w:t>
            </w:r>
          </w:p>
        </w:tc>
        <w:tc>
          <w:tcPr>
            <w:tcW w:w="2891" w:type="dxa"/>
            <w:vAlign w:val="center"/>
          </w:tcPr>
          <w:p w14:paraId="6DBF3A0D">
            <w:pPr>
              <w:pStyle w:val="13"/>
            </w:pPr>
            <w:r>
              <w:t>实际支出金额</w:t>
            </w:r>
          </w:p>
        </w:tc>
        <w:tc>
          <w:tcPr>
            <w:tcW w:w="1276" w:type="dxa"/>
            <w:vAlign w:val="center"/>
          </w:tcPr>
          <w:p w14:paraId="6DE97B9F">
            <w:pPr>
              <w:pStyle w:val="13"/>
            </w:pPr>
            <w:r>
              <w:t>≤3.83万</w:t>
            </w:r>
          </w:p>
        </w:tc>
        <w:tc>
          <w:tcPr>
            <w:tcW w:w="1843" w:type="dxa"/>
            <w:vAlign w:val="center"/>
          </w:tcPr>
          <w:p w14:paraId="4F3B427C">
            <w:pPr>
              <w:pStyle w:val="13"/>
            </w:pPr>
            <w:r>
              <w:t>2025年县级预算编制通知</w:t>
            </w:r>
          </w:p>
        </w:tc>
      </w:tr>
      <w:tr w14:paraId="6D0CF7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22A563">
            <w:pPr>
              <w:pStyle w:val="15"/>
            </w:pPr>
            <w:r>
              <w:t>效益指标</w:t>
            </w:r>
          </w:p>
        </w:tc>
        <w:tc>
          <w:tcPr>
            <w:tcW w:w="1276" w:type="dxa"/>
            <w:vAlign w:val="center"/>
          </w:tcPr>
          <w:p w14:paraId="5AE21245">
            <w:pPr>
              <w:pStyle w:val="13"/>
            </w:pPr>
            <w:r>
              <w:t>社会效益指标</w:t>
            </w:r>
          </w:p>
        </w:tc>
        <w:tc>
          <w:tcPr>
            <w:tcW w:w="1332" w:type="dxa"/>
            <w:vAlign w:val="center"/>
          </w:tcPr>
          <w:p w14:paraId="48B80387">
            <w:pPr>
              <w:pStyle w:val="13"/>
            </w:pPr>
            <w:r>
              <w:t>顺利接受教育</w:t>
            </w:r>
          </w:p>
        </w:tc>
        <w:tc>
          <w:tcPr>
            <w:tcW w:w="2891" w:type="dxa"/>
            <w:vAlign w:val="center"/>
          </w:tcPr>
          <w:p w14:paraId="519D869D">
            <w:pPr>
              <w:pStyle w:val="13"/>
            </w:pPr>
            <w:r>
              <w:t>是否能保障顺利接受教育</w:t>
            </w:r>
          </w:p>
        </w:tc>
        <w:tc>
          <w:tcPr>
            <w:tcW w:w="1276" w:type="dxa"/>
            <w:vAlign w:val="center"/>
          </w:tcPr>
          <w:p w14:paraId="1A31D73D">
            <w:pPr>
              <w:pStyle w:val="13"/>
            </w:pPr>
            <w:r>
              <w:t>基本保障</w:t>
            </w:r>
          </w:p>
        </w:tc>
        <w:tc>
          <w:tcPr>
            <w:tcW w:w="1843" w:type="dxa"/>
            <w:vAlign w:val="center"/>
          </w:tcPr>
          <w:p w14:paraId="56F871DE">
            <w:pPr>
              <w:pStyle w:val="13"/>
            </w:pPr>
            <w:r>
              <w:t>2025年初工作计划</w:t>
            </w:r>
          </w:p>
        </w:tc>
      </w:tr>
      <w:tr w14:paraId="4A5E6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ADB2B9"/>
        </w:tc>
        <w:tc>
          <w:tcPr>
            <w:tcW w:w="1276" w:type="dxa"/>
            <w:vAlign w:val="center"/>
          </w:tcPr>
          <w:p w14:paraId="184C0B63">
            <w:pPr>
              <w:pStyle w:val="13"/>
            </w:pPr>
            <w:r>
              <w:t>可持续影响指标</w:t>
            </w:r>
          </w:p>
        </w:tc>
        <w:tc>
          <w:tcPr>
            <w:tcW w:w="1332" w:type="dxa"/>
            <w:vAlign w:val="center"/>
          </w:tcPr>
          <w:p w14:paraId="0856B47F">
            <w:pPr>
              <w:pStyle w:val="13"/>
            </w:pPr>
            <w:r>
              <w:t>学生综合素质提高</w:t>
            </w:r>
          </w:p>
        </w:tc>
        <w:tc>
          <w:tcPr>
            <w:tcW w:w="2891" w:type="dxa"/>
            <w:vAlign w:val="center"/>
          </w:tcPr>
          <w:p w14:paraId="394A8138">
            <w:pPr>
              <w:pStyle w:val="13"/>
            </w:pPr>
            <w:r>
              <w:t>学生综合素质是否提高</w:t>
            </w:r>
          </w:p>
        </w:tc>
        <w:tc>
          <w:tcPr>
            <w:tcW w:w="1276" w:type="dxa"/>
            <w:vAlign w:val="center"/>
          </w:tcPr>
          <w:p w14:paraId="3D9EE073">
            <w:pPr>
              <w:pStyle w:val="13"/>
            </w:pPr>
            <w:r>
              <w:t>显著提高</w:t>
            </w:r>
          </w:p>
        </w:tc>
        <w:tc>
          <w:tcPr>
            <w:tcW w:w="1843" w:type="dxa"/>
            <w:vAlign w:val="center"/>
          </w:tcPr>
          <w:p w14:paraId="2F851607">
            <w:pPr>
              <w:pStyle w:val="13"/>
            </w:pPr>
            <w:r>
              <w:t>2025年初工作计划</w:t>
            </w:r>
          </w:p>
        </w:tc>
      </w:tr>
      <w:tr w14:paraId="46B2E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D325BA">
            <w:pPr>
              <w:pStyle w:val="15"/>
            </w:pPr>
            <w:r>
              <w:t>满意度指标</w:t>
            </w:r>
          </w:p>
        </w:tc>
        <w:tc>
          <w:tcPr>
            <w:tcW w:w="1276" w:type="dxa"/>
            <w:vAlign w:val="center"/>
          </w:tcPr>
          <w:p w14:paraId="3DB9B984">
            <w:pPr>
              <w:pStyle w:val="13"/>
            </w:pPr>
            <w:r>
              <w:t>服务对象满意度指标</w:t>
            </w:r>
          </w:p>
        </w:tc>
        <w:tc>
          <w:tcPr>
            <w:tcW w:w="1332" w:type="dxa"/>
            <w:vAlign w:val="center"/>
          </w:tcPr>
          <w:p w14:paraId="6262E3DC">
            <w:pPr>
              <w:pStyle w:val="13"/>
            </w:pPr>
            <w:r>
              <w:t>师生满意率</w:t>
            </w:r>
          </w:p>
        </w:tc>
        <w:tc>
          <w:tcPr>
            <w:tcW w:w="2891" w:type="dxa"/>
            <w:vAlign w:val="center"/>
          </w:tcPr>
          <w:p w14:paraId="01901368">
            <w:pPr>
              <w:pStyle w:val="13"/>
            </w:pPr>
            <w:r>
              <w:t>师生学生对我中心校班主任任职及课后服务方面满意情况</w:t>
            </w:r>
          </w:p>
        </w:tc>
        <w:tc>
          <w:tcPr>
            <w:tcW w:w="1276" w:type="dxa"/>
            <w:vAlign w:val="center"/>
          </w:tcPr>
          <w:p w14:paraId="1E874E27">
            <w:pPr>
              <w:pStyle w:val="13"/>
            </w:pPr>
            <w:r>
              <w:t>≥95%</w:t>
            </w:r>
          </w:p>
        </w:tc>
        <w:tc>
          <w:tcPr>
            <w:tcW w:w="1843" w:type="dxa"/>
            <w:vAlign w:val="center"/>
          </w:tcPr>
          <w:p w14:paraId="5C0C0781">
            <w:pPr>
              <w:pStyle w:val="13"/>
            </w:pPr>
            <w:r>
              <w:t>2025年初工作计划</w:t>
            </w:r>
          </w:p>
        </w:tc>
      </w:tr>
    </w:tbl>
    <w:p w14:paraId="3D1D6F9F">
      <w:pPr>
        <w:sectPr>
          <w:pgSz w:w="11900" w:h="16840"/>
          <w:pgMar w:top="1984" w:right="1304" w:bottom="1134" w:left="1304" w:header="720" w:footer="720" w:gutter="0"/>
          <w:cols w:space="720" w:num="1"/>
        </w:sectPr>
      </w:pPr>
    </w:p>
    <w:p w14:paraId="063B337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5C194D">
      <w:pPr>
        <w:spacing w:before="0" w:after="0"/>
        <w:ind w:firstLine="560"/>
        <w:jc w:val="left"/>
        <w:outlineLvl w:val="3"/>
      </w:pPr>
      <w:bookmarkStart w:id="284" w:name="_Toc_4_4_0000000285"/>
      <w:r>
        <w:rPr>
          <w:rFonts w:ascii="方正仿宋_GBK" w:hAnsi="方正仿宋_GBK" w:eastAsia="方正仿宋_GBK" w:cs="方正仿宋_GBK"/>
          <w:color w:val="000000"/>
          <w:sz w:val="28"/>
        </w:rPr>
        <w:t>282.怀财字【2025】7号2025年城乡义务教育生均公用经费县配套资金绩效目标表</w:t>
      </w:r>
      <w:bookmarkEnd w:id="2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1103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A71FA2A">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5688567E">
            <w:pPr>
              <w:pStyle w:val="11"/>
            </w:pPr>
            <w:r>
              <w:t>单位：万元</w:t>
            </w:r>
          </w:p>
        </w:tc>
      </w:tr>
      <w:tr w14:paraId="0773E0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869C84">
            <w:pPr>
              <w:pStyle w:val="14"/>
            </w:pPr>
            <w:r>
              <w:t>项目编码</w:t>
            </w:r>
          </w:p>
        </w:tc>
        <w:tc>
          <w:tcPr>
            <w:tcW w:w="2608" w:type="dxa"/>
            <w:gridSpan w:val="2"/>
            <w:vAlign w:val="center"/>
          </w:tcPr>
          <w:p w14:paraId="40795790">
            <w:pPr>
              <w:pStyle w:val="13"/>
            </w:pPr>
            <w:r>
              <w:t>13073025P000579100066</w:t>
            </w:r>
          </w:p>
        </w:tc>
        <w:tc>
          <w:tcPr>
            <w:tcW w:w="1587" w:type="dxa"/>
            <w:vAlign w:val="center"/>
          </w:tcPr>
          <w:p w14:paraId="27F7173A">
            <w:pPr>
              <w:pStyle w:val="14"/>
            </w:pPr>
            <w:r>
              <w:t>项目名称</w:t>
            </w:r>
          </w:p>
        </w:tc>
        <w:tc>
          <w:tcPr>
            <w:tcW w:w="4423" w:type="dxa"/>
            <w:gridSpan w:val="3"/>
            <w:vAlign w:val="center"/>
          </w:tcPr>
          <w:p w14:paraId="35A74108">
            <w:pPr>
              <w:pStyle w:val="13"/>
            </w:pPr>
            <w:r>
              <w:t>怀财字【2025】7号2025年城乡义务教育生均公用经费县配套资金</w:t>
            </w:r>
          </w:p>
        </w:tc>
      </w:tr>
      <w:tr w14:paraId="0B8577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848343">
            <w:pPr>
              <w:pStyle w:val="14"/>
            </w:pPr>
            <w:r>
              <w:t>预算规模及资金用途</w:t>
            </w:r>
          </w:p>
        </w:tc>
        <w:tc>
          <w:tcPr>
            <w:tcW w:w="1276" w:type="dxa"/>
            <w:vAlign w:val="center"/>
          </w:tcPr>
          <w:p w14:paraId="70CF6688">
            <w:pPr>
              <w:pStyle w:val="14"/>
            </w:pPr>
            <w:r>
              <w:t>预算数</w:t>
            </w:r>
          </w:p>
        </w:tc>
        <w:tc>
          <w:tcPr>
            <w:tcW w:w="1332" w:type="dxa"/>
            <w:vAlign w:val="center"/>
          </w:tcPr>
          <w:p w14:paraId="5D7A448A">
            <w:pPr>
              <w:pStyle w:val="13"/>
            </w:pPr>
            <w:r>
              <w:t>3.80</w:t>
            </w:r>
          </w:p>
        </w:tc>
        <w:tc>
          <w:tcPr>
            <w:tcW w:w="1587" w:type="dxa"/>
            <w:vAlign w:val="center"/>
          </w:tcPr>
          <w:p w14:paraId="457B3AF6">
            <w:pPr>
              <w:pStyle w:val="14"/>
            </w:pPr>
            <w:r>
              <w:t>其中：财政    资金</w:t>
            </w:r>
          </w:p>
        </w:tc>
        <w:tc>
          <w:tcPr>
            <w:tcW w:w="1304" w:type="dxa"/>
            <w:vAlign w:val="center"/>
          </w:tcPr>
          <w:p w14:paraId="03971C6E">
            <w:pPr>
              <w:pStyle w:val="13"/>
            </w:pPr>
            <w:r>
              <w:t>3.80</w:t>
            </w:r>
          </w:p>
        </w:tc>
        <w:tc>
          <w:tcPr>
            <w:tcW w:w="1276" w:type="dxa"/>
            <w:vAlign w:val="center"/>
          </w:tcPr>
          <w:p w14:paraId="57F28267">
            <w:pPr>
              <w:pStyle w:val="14"/>
            </w:pPr>
            <w:r>
              <w:t>其他资金</w:t>
            </w:r>
          </w:p>
        </w:tc>
        <w:tc>
          <w:tcPr>
            <w:tcW w:w="1843" w:type="dxa"/>
            <w:vAlign w:val="center"/>
          </w:tcPr>
          <w:p w14:paraId="780BA1C5">
            <w:pPr>
              <w:pStyle w:val="13"/>
            </w:pPr>
            <w:r>
              <w:t xml:space="preserve"> </w:t>
            </w:r>
          </w:p>
        </w:tc>
      </w:tr>
      <w:tr w14:paraId="36A1BB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C84939"/>
        </w:tc>
        <w:tc>
          <w:tcPr>
            <w:tcW w:w="8618" w:type="dxa"/>
            <w:gridSpan w:val="6"/>
            <w:vAlign w:val="center"/>
          </w:tcPr>
          <w:p w14:paraId="2D681188">
            <w:pPr>
              <w:pStyle w:val="13"/>
            </w:pPr>
            <w:r>
              <w:t>用于学校正常运转支出，保障教育教学顺利进行。</w:t>
            </w:r>
          </w:p>
        </w:tc>
      </w:tr>
      <w:tr w14:paraId="39E1FA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DEA210">
            <w:pPr>
              <w:pStyle w:val="14"/>
            </w:pPr>
            <w:r>
              <w:t>资金支出计划（%）</w:t>
            </w:r>
          </w:p>
        </w:tc>
        <w:tc>
          <w:tcPr>
            <w:tcW w:w="2608" w:type="dxa"/>
            <w:gridSpan w:val="2"/>
            <w:vAlign w:val="center"/>
          </w:tcPr>
          <w:p w14:paraId="78AFF89B">
            <w:pPr>
              <w:pStyle w:val="14"/>
            </w:pPr>
            <w:r>
              <w:t>3月底</w:t>
            </w:r>
          </w:p>
        </w:tc>
        <w:tc>
          <w:tcPr>
            <w:tcW w:w="1587" w:type="dxa"/>
            <w:vAlign w:val="center"/>
          </w:tcPr>
          <w:p w14:paraId="53A0E590">
            <w:pPr>
              <w:pStyle w:val="14"/>
            </w:pPr>
            <w:r>
              <w:t>6月底</w:t>
            </w:r>
          </w:p>
        </w:tc>
        <w:tc>
          <w:tcPr>
            <w:tcW w:w="1304" w:type="dxa"/>
            <w:vAlign w:val="center"/>
          </w:tcPr>
          <w:p w14:paraId="3B94D22E">
            <w:pPr>
              <w:pStyle w:val="14"/>
            </w:pPr>
            <w:r>
              <w:t>10月底</w:t>
            </w:r>
          </w:p>
        </w:tc>
        <w:tc>
          <w:tcPr>
            <w:tcW w:w="3119" w:type="dxa"/>
            <w:gridSpan w:val="2"/>
            <w:vAlign w:val="center"/>
          </w:tcPr>
          <w:p w14:paraId="250AC4CB">
            <w:pPr>
              <w:pStyle w:val="14"/>
            </w:pPr>
            <w:r>
              <w:t>12月底</w:t>
            </w:r>
          </w:p>
        </w:tc>
      </w:tr>
      <w:tr w14:paraId="7D4B88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E39936"/>
        </w:tc>
        <w:tc>
          <w:tcPr>
            <w:tcW w:w="2608" w:type="dxa"/>
            <w:gridSpan w:val="2"/>
            <w:vAlign w:val="center"/>
          </w:tcPr>
          <w:p w14:paraId="71C0922A">
            <w:pPr>
              <w:pStyle w:val="15"/>
            </w:pPr>
            <w:r>
              <w:t xml:space="preserve"> </w:t>
            </w:r>
          </w:p>
        </w:tc>
        <w:tc>
          <w:tcPr>
            <w:tcW w:w="1587" w:type="dxa"/>
            <w:vAlign w:val="center"/>
          </w:tcPr>
          <w:p w14:paraId="019CB947">
            <w:pPr>
              <w:pStyle w:val="15"/>
            </w:pPr>
            <w:r>
              <w:t>50%</w:t>
            </w:r>
          </w:p>
        </w:tc>
        <w:tc>
          <w:tcPr>
            <w:tcW w:w="1304" w:type="dxa"/>
            <w:vAlign w:val="center"/>
          </w:tcPr>
          <w:p w14:paraId="3319B368">
            <w:pPr>
              <w:pStyle w:val="15"/>
            </w:pPr>
            <w:r>
              <w:t>50%</w:t>
            </w:r>
          </w:p>
        </w:tc>
        <w:tc>
          <w:tcPr>
            <w:tcW w:w="3119" w:type="dxa"/>
            <w:gridSpan w:val="2"/>
            <w:vAlign w:val="center"/>
          </w:tcPr>
          <w:p w14:paraId="2B16C120">
            <w:pPr>
              <w:pStyle w:val="15"/>
            </w:pPr>
            <w:r>
              <w:t>100%</w:t>
            </w:r>
          </w:p>
        </w:tc>
      </w:tr>
      <w:tr w14:paraId="1A96F3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B776D7">
            <w:pPr>
              <w:pStyle w:val="14"/>
            </w:pPr>
            <w:r>
              <w:t>绩效目标</w:t>
            </w:r>
          </w:p>
        </w:tc>
        <w:tc>
          <w:tcPr>
            <w:tcW w:w="8618" w:type="dxa"/>
            <w:gridSpan w:val="6"/>
            <w:vAlign w:val="center"/>
          </w:tcPr>
          <w:p w14:paraId="69CCD0D7">
            <w:pPr>
              <w:pStyle w:val="13"/>
            </w:pPr>
            <w:r>
              <w:t>1.用于学校正常运转支出，保障教育教学顺利进行。</w:t>
            </w:r>
          </w:p>
        </w:tc>
      </w:tr>
    </w:tbl>
    <w:p w14:paraId="4B890B1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E327F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651BDF">
            <w:pPr>
              <w:pStyle w:val="14"/>
            </w:pPr>
            <w:r>
              <w:t>一级指标</w:t>
            </w:r>
          </w:p>
        </w:tc>
        <w:tc>
          <w:tcPr>
            <w:tcW w:w="1276" w:type="dxa"/>
            <w:vAlign w:val="center"/>
          </w:tcPr>
          <w:p w14:paraId="18961913">
            <w:pPr>
              <w:pStyle w:val="14"/>
            </w:pPr>
            <w:r>
              <w:t>二级指标</w:t>
            </w:r>
          </w:p>
        </w:tc>
        <w:tc>
          <w:tcPr>
            <w:tcW w:w="1332" w:type="dxa"/>
            <w:vAlign w:val="center"/>
          </w:tcPr>
          <w:p w14:paraId="387D7264">
            <w:pPr>
              <w:pStyle w:val="14"/>
            </w:pPr>
            <w:r>
              <w:t>三级指标</w:t>
            </w:r>
          </w:p>
        </w:tc>
        <w:tc>
          <w:tcPr>
            <w:tcW w:w="2891" w:type="dxa"/>
            <w:vAlign w:val="center"/>
          </w:tcPr>
          <w:p w14:paraId="13B2CA60">
            <w:pPr>
              <w:pStyle w:val="14"/>
            </w:pPr>
            <w:r>
              <w:t>绩效指标描述</w:t>
            </w:r>
          </w:p>
        </w:tc>
        <w:tc>
          <w:tcPr>
            <w:tcW w:w="1276" w:type="dxa"/>
            <w:vAlign w:val="center"/>
          </w:tcPr>
          <w:p w14:paraId="50277DB3">
            <w:pPr>
              <w:pStyle w:val="14"/>
            </w:pPr>
            <w:r>
              <w:t>指标值</w:t>
            </w:r>
          </w:p>
        </w:tc>
        <w:tc>
          <w:tcPr>
            <w:tcW w:w="1843" w:type="dxa"/>
            <w:vAlign w:val="center"/>
          </w:tcPr>
          <w:p w14:paraId="0FA94D96">
            <w:pPr>
              <w:pStyle w:val="14"/>
            </w:pPr>
            <w:r>
              <w:t>指标值确定依据</w:t>
            </w:r>
          </w:p>
        </w:tc>
      </w:tr>
      <w:tr w14:paraId="5F15F661">
        <w:tblPrEx>
          <w:tblCellMar>
            <w:top w:w="0" w:type="dxa"/>
            <w:left w:w="108" w:type="dxa"/>
            <w:bottom w:w="0" w:type="dxa"/>
            <w:right w:w="108" w:type="dxa"/>
          </w:tblCellMar>
        </w:tblPrEx>
        <w:trPr>
          <w:trHeight w:val="369" w:hRule="atLeast"/>
          <w:jc w:val="center"/>
        </w:trPr>
        <w:tc>
          <w:tcPr>
            <w:tcW w:w="1276" w:type="dxa"/>
            <w:vMerge w:val="restart"/>
            <w:vAlign w:val="center"/>
          </w:tcPr>
          <w:p w14:paraId="5A823BE7">
            <w:pPr>
              <w:pStyle w:val="15"/>
            </w:pPr>
            <w:r>
              <w:t>产出指标</w:t>
            </w:r>
          </w:p>
        </w:tc>
        <w:tc>
          <w:tcPr>
            <w:tcW w:w="1276" w:type="dxa"/>
            <w:vAlign w:val="center"/>
          </w:tcPr>
          <w:p w14:paraId="0D678614">
            <w:pPr>
              <w:pStyle w:val="13"/>
            </w:pPr>
            <w:r>
              <w:t>数量指标</w:t>
            </w:r>
          </w:p>
        </w:tc>
        <w:tc>
          <w:tcPr>
            <w:tcW w:w="1332" w:type="dxa"/>
            <w:vAlign w:val="center"/>
          </w:tcPr>
          <w:p w14:paraId="036C6198">
            <w:pPr>
              <w:pStyle w:val="13"/>
            </w:pPr>
            <w:r>
              <w:t>保障学校正常运转数量</w:t>
            </w:r>
          </w:p>
        </w:tc>
        <w:tc>
          <w:tcPr>
            <w:tcW w:w="2891" w:type="dxa"/>
            <w:vAlign w:val="center"/>
          </w:tcPr>
          <w:p w14:paraId="22E6A1C6">
            <w:pPr>
              <w:pStyle w:val="13"/>
            </w:pPr>
            <w:r>
              <w:t>保障学校正常运转数量</w:t>
            </w:r>
          </w:p>
        </w:tc>
        <w:tc>
          <w:tcPr>
            <w:tcW w:w="1276" w:type="dxa"/>
            <w:vAlign w:val="center"/>
          </w:tcPr>
          <w:p w14:paraId="118D6FE9">
            <w:pPr>
              <w:pStyle w:val="13"/>
            </w:pPr>
            <w:r>
              <w:t>1所</w:t>
            </w:r>
          </w:p>
        </w:tc>
        <w:tc>
          <w:tcPr>
            <w:tcW w:w="1843" w:type="dxa"/>
            <w:vAlign w:val="center"/>
          </w:tcPr>
          <w:p w14:paraId="2E148C1F">
            <w:pPr>
              <w:pStyle w:val="13"/>
            </w:pPr>
            <w:r>
              <w:t>2025年初工作计划</w:t>
            </w:r>
          </w:p>
        </w:tc>
      </w:tr>
      <w:tr w14:paraId="38AFBC98">
        <w:tblPrEx>
          <w:tblCellMar>
            <w:top w:w="0" w:type="dxa"/>
            <w:left w:w="108" w:type="dxa"/>
            <w:bottom w:w="0" w:type="dxa"/>
            <w:right w:w="108" w:type="dxa"/>
          </w:tblCellMar>
        </w:tblPrEx>
        <w:trPr>
          <w:trHeight w:val="369" w:hRule="atLeast"/>
          <w:jc w:val="center"/>
        </w:trPr>
        <w:tc>
          <w:tcPr>
            <w:tcW w:w="1276" w:type="dxa"/>
            <w:vMerge w:val="continue"/>
            <w:vAlign w:val="center"/>
          </w:tcPr>
          <w:p w14:paraId="625BFD57"/>
        </w:tc>
        <w:tc>
          <w:tcPr>
            <w:tcW w:w="1276" w:type="dxa"/>
            <w:vAlign w:val="center"/>
          </w:tcPr>
          <w:p w14:paraId="0734EECE">
            <w:pPr>
              <w:pStyle w:val="13"/>
            </w:pPr>
            <w:r>
              <w:t>质量指标</w:t>
            </w:r>
          </w:p>
        </w:tc>
        <w:tc>
          <w:tcPr>
            <w:tcW w:w="1332" w:type="dxa"/>
            <w:vAlign w:val="center"/>
          </w:tcPr>
          <w:p w14:paraId="15589963">
            <w:pPr>
              <w:pStyle w:val="13"/>
            </w:pPr>
            <w:r>
              <w:t>工作正常运转率</w:t>
            </w:r>
          </w:p>
        </w:tc>
        <w:tc>
          <w:tcPr>
            <w:tcW w:w="2891" w:type="dxa"/>
            <w:vAlign w:val="center"/>
          </w:tcPr>
          <w:p w14:paraId="42F69942">
            <w:pPr>
              <w:pStyle w:val="13"/>
            </w:pPr>
            <w:r>
              <w:t>工作正常运转率</w:t>
            </w:r>
          </w:p>
        </w:tc>
        <w:tc>
          <w:tcPr>
            <w:tcW w:w="1276" w:type="dxa"/>
            <w:vAlign w:val="center"/>
          </w:tcPr>
          <w:p w14:paraId="0E7FBC51">
            <w:pPr>
              <w:pStyle w:val="13"/>
            </w:pPr>
            <w:r>
              <w:t>100%</w:t>
            </w:r>
          </w:p>
        </w:tc>
        <w:tc>
          <w:tcPr>
            <w:tcW w:w="1843" w:type="dxa"/>
            <w:vAlign w:val="center"/>
          </w:tcPr>
          <w:p w14:paraId="7808C519">
            <w:pPr>
              <w:pStyle w:val="13"/>
            </w:pPr>
            <w:r>
              <w:t>2025年初工作计划</w:t>
            </w:r>
          </w:p>
        </w:tc>
      </w:tr>
      <w:tr w14:paraId="425ADCBB">
        <w:tblPrEx>
          <w:tblCellMar>
            <w:top w:w="0" w:type="dxa"/>
            <w:left w:w="108" w:type="dxa"/>
            <w:bottom w:w="0" w:type="dxa"/>
            <w:right w:w="108" w:type="dxa"/>
          </w:tblCellMar>
        </w:tblPrEx>
        <w:trPr>
          <w:trHeight w:val="369" w:hRule="atLeast"/>
          <w:jc w:val="center"/>
        </w:trPr>
        <w:tc>
          <w:tcPr>
            <w:tcW w:w="1276" w:type="dxa"/>
            <w:vMerge w:val="continue"/>
            <w:vAlign w:val="center"/>
          </w:tcPr>
          <w:p w14:paraId="0EFA82F9"/>
        </w:tc>
        <w:tc>
          <w:tcPr>
            <w:tcW w:w="1276" w:type="dxa"/>
            <w:vAlign w:val="center"/>
          </w:tcPr>
          <w:p w14:paraId="78BD0911">
            <w:pPr>
              <w:pStyle w:val="13"/>
            </w:pPr>
            <w:r>
              <w:t>时效指标</w:t>
            </w:r>
          </w:p>
        </w:tc>
        <w:tc>
          <w:tcPr>
            <w:tcW w:w="1332" w:type="dxa"/>
            <w:vAlign w:val="center"/>
          </w:tcPr>
          <w:p w14:paraId="30DC3C8F">
            <w:pPr>
              <w:pStyle w:val="13"/>
            </w:pPr>
            <w:r>
              <w:t>按期完成率</w:t>
            </w:r>
          </w:p>
        </w:tc>
        <w:tc>
          <w:tcPr>
            <w:tcW w:w="2891" w:type="dxa"/>
            <w:vAlign w:val="center"/>
          </w:tcPr>
          <w:p w14:paraId="3C8E7FBD">
            <w:pPr>
              <w:pStyle w:val="13"/>
            </w:pPr>
            <w:r>
              <w:t>按时支付办公费等支出</w:t>
            </w:r>
          </w:p>
        </w:tc>
        <w:tc>
          <w:tcPr>
            <w:tcW w:w="1276" w:type="dxa"/>
            <w:vAlign w:val="center"/>
          </w:tcPr>
          <w:p w14:paraId="697186AD">
            <w:pPr>
              <w:pStyle w:val="13"/>
            </w:pPr>
            <w:r>
              <w:t>100%</w:t>
            </w:r>
          </w:p>
        </w:tc>
        <w:tc>
          <w:tcPr>
            <w:tcW w:w="1843" w:type="dxa"/>
            <w:vAlign w:val="center"/>
          </w:tcPr>
          <w:p w14:paraId="3E35EDFD">
            <w:pPr>
              <w:pStyle w:val="13"/>
            </w:pPr>
            <w:r>
              <w:t>2025年初工作计划</w:t>
            </w:r>
          </w:p>
        </w:tc>
      </w:tr>
      <w:tr w14:paraId="61B19EB5">
        <w:tblPrEx>
          <w:tblCellMar>
            <w:top w:w="0" w:type="dxa"/>
            <w:left w:w="108" w:type="dxa"/>
            <w:bottom w:w="0" w:type="dxa"/>
            <w:right w:w="108" w:type="dxa"/>
          </w:tblCellMar>
        </w:tblPrEx>
        <w:trPr>
          <w:trHeight w:val="369" w:hRule="atLeast"/>
          <w:jc w:val="center"/>
        </w:trPr>
        <w:tc>
          <w:tcPr>
            <w:tcW w:w="1276" w:type="dxa"/>
            <w:vMerge w:val="continue"/>
            <w:vAlign w:val="center"/>
          </w:tcPr>
          <w:p w14:paraId="532483E8"/>
        </w:tc>
        <w:tc>
          <w:tcPr>
            <w:tcW w:w="1276" w:type="dxa"/>
            <w:vAlign w:val="center"/>
          </w:tcPr>
          <w:p w14:paraId="71ED55B3">
            <w:pPr>
              <w:pStyle w:val="13"/>
            </w:pPr>
            <w:r>
              <w:t>成本指标</w:t>
            </w:r>
          </w:p>
        </w:tc>
        <w:tc>
          <w:tcPr>
            <w:tcW w:w="1332" w:type="dxa"/>
            <w:vAlign w:val="center"/>
          </w:tcPr>
          <w:p w14:paraId="3EE46663">
            <w:pPr>
              <w:pStyle w:val="13"/>
            </w:pPr>
            <w:r>
              <w:t>项目预算金额</w:t>
            </w:r>
          </w:p>
        </w:tc>
        <w:tc>
          <w:tcPr>
            <w:tcW w:w="2891" w:type="dxa"/>
            <w:vAlign w:val="center"/>
          </w:tcPr>
          <w:p w14:paraId="04EC37A9">
            <w:pPr>
              <w:pStyle w:val="13"/>
            </w:pPr>
            <w:r>
              <w:t>项目预算金额</w:t>
            </w:r>
          </w:p>
        </w:tc>
        <w:tc>
          <w:tcPr>
            <w:tcW w:w="1276" w:type="dxa"/>
            <w:vAlign w:val="center"/>
          </w:tcPr>
          <w:p w14:paraId="7440DF60">
            <w:pPr>
              <w:pStyle w:val="13"/>
            </w:pPr>
            <w:r>
              <w:t>3.8万元</w:t>
            </w:r>
          </w:p>
        </w:tc>
        <w:tc>
          <w:tcPr>
            <w:tcW w:w="1843" w:type="dxa"/>
            <w:vAlign w:val="center"/>
          </w:tcPr>
          <w:p w14:paraId="4ACF5ED6">
            <w:pPr>
              <w:pStyle w:val="13"/>
            </w:pPr>
            <w:r>
              <w:t>2025年县级预算编制的通知</w:t>
            </w:r>
          </w:p>
        </w:tc>
      </w:tr>
      <w:tr w14:paraId="7C089246">
        <w:tblPrEx>
          <w:tblCellMar>
            <w:top w:w="0" w:type="dxa"/>
            <w:left w:w="108" w:type="dxa"/>
            <w:bottom w:w="0" w:type="dxa"/>
            <w:right w:w="108" w:type="dxa"/>
          </w:tblCellMar>
        </w:tblPrEx>
        <w:trPr>
          <w:trHeight w:val="369" w:hRule="atLeast"/>
          <w:jc w:val="center"/>
        </w:trPr>
        <w:tc>
          <w:tcPr>
            <w:tcW w:w="1276" w:type="dxa"/>
            <w:vMerge w:val="restart"/>
            <w:vAlign w:val="center"/>
          </w:tcPr>
          <w:p w14:paraId="57F42ED7">
            <w:pPr>
              <w:pStyle w:val="15"/>
            </w:pPr>
            <w:r>
              <w:t>效益指标</w:t>
            </w:r>
          </w:p>
        </w:tc>
        <w:tc>
          <w:tcPr>
            <w:tcW w:w="1276" w:type="dxa"/>
            <w:vAlign w:val="center"/>
          </w:tcPr>
          <w:p w14:paraId="47DEB4C4">
            <w:pPr>
              <w:pStyle w:val="13"/>
            </w:pPr>
            <w:r>
              <w:t>社会效益指标</w:t>
            </w:r>
          </w:p>
        </w:tc>
        <w:tc>
          <w:tcPr>
            <w:tcW w:w="1332" w:type="dxa"/>
            <w:vAlign w:val="center"/>
          </w:tcPr>
          <w:p w14:paraId="7D1ACAC2">
            <w:pPr>
              <w:pStyle w:val="13"/>
            </w:pPr>
            <w:r>
              <w:t>教学质量</w:t>
            </w:r>
          </w:p>
        </w:tc>
        <w:tc>
          <w:tcPr>
            <w:tcW w:w="2891" w:type="dxa"/>
            <w:vAlign w:val="center"/>
          </w:tcPr>
          <w:p w14:paraId="395A53D4">
            <w:pPr>
              <w:pStyle w:val="13"/>
            </w:pPr>
            <w:r>
              <w:t>教学质量是否提升</w:t>
            </w:r>
          </w:p>
        </w:tc>
        <w:tc>
          <w:tcPr>
            <w:tcW w:w="1276" w:type="dxa"/>
            <w:vAlign w:val="center"/>
          </w:tcPr>
          <w:p w14:paraId="0F662247">
            <w:pPr>
              <w:pStyle w:val="13"/>
            </w:pPr>
            <w:r>
              <w:t>教学质量有所提升</w:t>
            </w:r>
          </w:p>
        </w:tc>
        <w:tc>
          <w:tcPr>
            <w:tcW w:w="1843" w:type="dxa"/>
            <w:vAlign w:val="center"/>
          </w:tcPr>
          <w:p w14:paraId="543C6DCA">
            <w:pPr>
              <w:pStyle w:val="13"/>
            </w:pPr>
            <w:r>
              <w:t>2025年初工作计划</w:t>
            </w:r>
          </w:p>
        </w:tc>
      </w:tr>
      <w:tr w14:paraId="0D88C23A">
        <w:tblPrEx>
          <w:tblCellMar>
            <w:top w:w="0" w:type="dxa"/>
            <w:left w:w="108" w:type="dxa"/>
            <w:bottom w:w="0" w:type="dxa"/>
            <w:right w:w="108" w:type="dxa"/>
          </w:tblCellMar>
        </w:tblPrEx>
        <w:trPr>
          <w:trHeight w:val="369" w:hRule="atLeast"/>
          <w:jc w:val="center"/>
        </w:trPr>
        <w:tc>
          <w:tcPr>
            <w:tcW w:w="1276" w:type="dxa"/>
            <w:vMerge w:val="continue"/>
            <w:vAlign w:val="center"/>
          </w:tcPr>
          <w:p w14:paraId="0D36461E"/>
        </w:tc>
        <w:tc>
          <w:tcPr>
            <w:tcW w:w="1276" w:type="dxa"/>
            <w:vAlign w:val="center"/>
          </w:tcPr>
          <w:p w14:paraId="58CFD157">
            <w:pPr>
              <w:pStyle w:val="13"/>
            </w:pPr>
            <w:r>
              <w:t>可持续影响指标</w:t>
            </w:r>
          </w:p>
        </w:tc>
        <w:tc>
          <w:tcPr>
            <w:tcW w:w="1332" w:type="dxa"/>
            <w:vAlign w:val="center"/>
          </w:tcPr>
          <w:p w14:paraId="23B3946C">
            <w:pPr>
              <w:pStyle w:val="13"/>
            </w:pPr>
            <w:r>
              <w:t>学生综合素质提高</w:t>
            </w:r>
          </w:p>
        </w:tc>
        <w:tc>
          <w:tcPr>
            <w:tcW w:w="2891" w:type="dxa"/>
            <w:vAlign w:val="center"/>
          </w:tcPr>
          <w:p w14:paraId="420FDF96">
            <w:pPr>
              <w:pStyle w:val="13"/>
            </w:pPr>
            <w:r>
              <w:t>能否提高综合素质</w:t>
            </w:r>
          </w:p>
        </w:tc>
        <w:tc>
          <w:tcPr>
            <w:tcW w:w="1276" w:type="dxa"/>
            <w:vAlign w:val="center"/>
          </w:tcPr>
          <w:p w14:paraId="24DF1E79">
            <w:pPr>
              <w:pStyle w:val="13"/>
            </w:pPr>
            <w:r>
              <w:t>综合素质提高</w:t>
            </w:r>
          </w:p>
        </w:tc>
        <w:tc>
          <w:tcPr>
            <w:tcW w:w="1843" w:type="dxa"/>
            <w:vAlign w:val="center"/>
          </w:tcPr>
          <w:p w14:paraId="2EB9786F">
            <w:pPr>
              <w:pStyle w:val="13"/>
            </w:pPr>
            <w:r>
              <w:t>2025年初工作计划</w:t>
            </w:r>
          </w:p>
        </w:tc>
      </w:tr>
      <w:tr w14:paraId="070BBF43">
        <w:tblPrEx>
          <w:tblCellMar>
            <w:top w:w="0" w:type="dxa"/>
            <w:left w:w="108" w:type="dxa"/>
            <w:bottom w:w="0" w:type="dxa"/>
            <w:right w:w="108" w:type="dxa"/>
          </w:tblCellMar>
        </w:tblPrEx>
        <w:trPr>
          <w:trHeight w:val="369" w:hRule="atLeast"/>
          <w:jc w:val="center"/>
        </w:trPr>
        <w:tc>
          <w:tcPr>
            <w:tcW w:w="1276" w:type="dxa"/>
            <w:vAlign w:val="center"/>
          </w:tcPr>
          <w:p w14:paraId="6E5B6A3A">
            <w:pPr>
              <w:pStyle w:val="15"/>
            </w:pPr>
            <w:r>
              <w:t>满意度指标</w:t>
            </w:r>
          </w:p>
        </w:tc>
        <w:tc>
          <w:tcPr>
            <w:tcW w:w="1276" w:type="dxa"/>
            <w:vAlign w:val="center"/>
          </w:tcPr>
          <w:p w14:paraId="582E9F5E">
            <w:pPr>
              <w:pStyle w:val="13"/>
            </w:pPr>
            <w:r>
              <w:t>服务对象满意度指标</w:t>
            </w:r>
          </w:p>
        </w:tc>
        <w:tc>
          <w:tcPr>
            <w:tcW w:w="1332" w:type="dxa"/>
            <w:vAlign w:val="center"/>
          </w:tcPr>
          <w:p w14:paraId="26B75F32">
            <w:pPr>
              <w:pStyle w:val="13"/>
            </w:pPr>
            <w:r>
              <w:t>师生满意率</w:t>
            </w:r>
          </w:p>
        </w:tc>
        <w:tc>
          <w:tcPr>
            <w:tcW w:w="2891" w:type="dxa"/>
            <w:vAlign w:val="center"/>
          </w:tcPr>
          <w:p w14:paraId="2D387E92">
            <w:pPr>
              <w:pStyle w:val="13"/>
            </w:pPr>
            <w:r>
              <w:t>师生对我中心校教育教学等方面满意情况</w:t>
            </w:r>
          </w:p>
        </w:tc>
        <w:tc>
          <w:tcPr>
            <w:tcW w:w="1276" w:type="dxa"/>
            <w:vAlign w:val="center"/>
          </w:tcPr>
          <w:p w14:paraId="3593BD93">
            <w:pPr>
              <w:pStyle w:val="13"/>
            </w:pPr>
            <w:r>
              <w:t>≥95%</w:t>
            </w:r>
          </w:p>
        </w:tc>
        <w:tc>
          <w:tcPr>
            <w:tcW w:w="1843" w:type="dxa"/>
            <w:vAlign w:val="center"/>
          </w:tcPr>
          <w:p w14:paraId="4017AA1E">
            <w:pPr>
              <w:pStyle w:val="13"/>
            </w:pPr>
            <w:r>
              <w:t>2025年初工作计划</w:t>
            </w:r>
          </w:p>
        </w:tc>
      </w:tr>
    </w:tbl>
    <w:p w14:paraId="1D8D150F">
      <w:pPr>
        <w:sectPr>
          <w:pgSz w:w="11900" w:h="16840"/>
          <w:pgMar w:top="1984" w:right="1304" w:bottom="1134" w:left="1304" w:header="720" w:footer="720" w:gutter="0"/>
          <w:cols w:space="720" w:num="1"/>
        </w:sectPr>
      </w:pPr>
    </w:p>
    <w:p w14:paraId="6A570C4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FEA806B">
      <w:pPr>
        <w:spacing w:before="0" w:after="0"/>
        <w:ind w:firstLine="560"/>
        <w:jc w:val="left"/>
        <w:outlineLvl w:val="3"/>
      </w:pPr>
      <w:bookmarkStart w:id="285" w:name="_Toc_4_4_0000000286"/>
      <w:r>
        <w:rPr>
          <w:rFonts w:ascii="方正仿宋_GBK" w:hAnsi="方正仿宋_GBK" w:eastAsia="方正仿宋_GBK" w:cs="方正仿宋_GBK"/>
          <w:color w:val="000000"/>
          <w:sz w:val="28"/>
        </w:rPr>
        <w:t>283.怀财字【2025】7号2025年学前生均公用经费县配套资金绩效目标表</w:t>
      </w:r>
      <w:bookmarkEnd w:id="2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4265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5BAF75D">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7AC6F16D">
            <w:pPr>
              <w:pStyle w:val="11"/>
            </w:pPr>
            <w:r>
              <w:t>单位：万元</w:t>
            </w:r>
          </w:p>
        </w:tc>
      </w:tr>
      <w:tr w14:paraId="41E0A0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E08ABC">
            <w:pPr>
              <w:pStyle w:val="14"/>
            </w:pPr>
            <w:r>
              <w:t>项目编码</w:t>
            </w:r>
          </w:p>
        </w:tc>
        <w:tc>
          <w:tcPr>
            <w:tcW w:w="2608" w:type="dxa"/>
            <w:gridSpan w:val="2"/>
            <w:vAlign w:val="center"/>
          </w:tcPr>
          <w:p w14:paraId="475C0D24">
            <w:pPr>
              <w:pStyle w:val="13"/>
            </w:pPr>
            <w:r>
              <w:t>13073025P000036100023</w:t>
            </w:r>
          </w:p>
        </w:tc>
        <w:tc>
          <w:tcPr>
            <w:tcW w:w="1587" w:type="dxa"/>
            <w:vAlign w:val="center"/>
          </w:tcPr>
          <w:p w14:paraId="724DF693">
            <w:pPr>
              <w:pStyle w:val="14"/>
            </w:pPr>
            <w:r>
              <w:t>项目名称</w:t>
            </w:r>
          </w:p>
        </w:tc>
        <w:tc>
          <w:tcPr>
            <w:tcW w:w="4423" w:type="dxa"/>
            <w:gridSpan w:val="3"/>
            <w:vAlign w:val="center"/>
          </w:tcPr>
          <w:p w14:paraId="32910DB7">
            <w:pPr>
              <w:pStyle w:val="13"/>
            </w:pPr>
            <w:r>
              <w:t>怀财字【2025】7号2025年学前生均公用经费县配套资金</w:t>
            </w:r>
          </w:p>
        </w:tc>
      </w:tr>
      <w:tr w14:paraId="0560A8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4A22A0">
            <w:pPr>
              <w:pStyle w:val="14"/>
            </w:pPr>
            <w:r>
              <w:t>预算规模及资金用途</w:t>
            </w:r>
          </w:p>
        </w:tc>
        <w:tc>
          <w:tcPr>
            <w:tcW w:w="1276" w:type="dxa"/>
            <w:vAlign w:val="center"/>
          </w:tcPr>
          <w:p w14:paraId="44DEF50A">
            <w:pPr>
              <w:pStyle w:val="14"/>
            </w:pPr>
            <w:r>
              <w:t>预算数</w:t>
            </w:r>
          </w:p>
        </w:tc>
        <w:tc>
          <w:tcPr>
            <w:tcW w:w="1332" w:type="dxa"/>
            <w:vAlign w:val="center"/>
          </w:tcPr>
          <w:p w14:paraId="0FA2D233">
            <w:pPr>
              <w:pStyle w:val="13"/>
            </w:pPr>
            <w:r>
              <w:t>10.38</w:t>
            </w:r>
          </w:p>
        </w:tc>
        <w:tc>
          <w:tcPr>
            <w:tcW w:w="1587" w:type="dxa"/>
            <w:vAlign w:val="center"/>
          </w:tcPr>
          <w:p w14:paraId="1AFE30FB">
            <w:pPr>
              <w:pStyle w:val="14"/>
            </w:pPr>
            <w:r>
              <w:t>其中：财政    资金</w:t>
            </w:r>
          </w:p>
        </w:tc>
        <w:tc>
          <w:tcPr>
            <w:tcW w:w="1304" w:type="dxa"/>
            <w:vAlign w:val="center"/>
          </w:tcPr>
          <w:p w14:paraId="66EE386D">
            <w:pPr>
              <w:pStyle w:val="13"/>
            </w:pPr>
            <w:r>
              <w:t>10.38</w:t>
            </w:r>
          </w:p>
        </w:tc>
        <w:tc>
          <w:tcPr>
            <w:tcW w:w="1276" w:type="dxa"/>
            <w:vAlign w:val="center"/>
          </w:tcPr>
          <w:p w14:paraId="3871A03A">
            <w:pPr>
              <w:pStyle w:val="14"/>
            </w:pPr>
            <w:r>
              <w:t>其他资金</w:t>
            </w:r>
          </w:p>
        </w:tc>
        <w:tc>
          <w:tcPr>
            <w:tcW w:w="1843" w:type="dxa"/>
            <w:vAlign w:val="center"/>
          </w:tcPr>
          <w:p w14:paraId="22CEA6B0">
            <w:pPr>
              <w:pStyle w:val="13"/>
            </w:pPr>
            <w:r>
              <w:t xml:space="preserve"> </w:t>
            </w:r>
          </w:p>
        </w:tc>
      </w:tr>
      <w:tr w14:paraId="07460F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381A19"/>
        </w:tc>
        <w:tc>
          <w:tcPr>
            <w:tcW w:w="8618" w:type="dxa"/>
            <w:gridSpan w:val="6"/>
            <w:vAlign w:val="center"/>
          </w:tcPr>
          <w:p w14:paraId="4F35D042">
            <w:pPr>
              <w:pStyle w:val="13"/>
            </w:pPr>
            <w:r>
              <w:t>用于幼儿园日常办公、维修等经费的支出，从而达到保障教育教学顺利进行的效果。</w:t>
            </w:r>
          </w:p>
        </w:tc>
      </w:tr>
      <w:tr w14:paraId="791095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3CF4FA">
            <w:pPr>
              <w:pStyle w:val="14"/>
            </w:pPr>
            <w:r>
              <w:t>资金支出计划（%）</w:t>
            </w:r>
          </w:p>
        </w:tc>
        <w:tc>
          <w:tcPr>
            <w:tcW w:w="2608" w:type="dxa"/>
            <w:gridSpan w:val="2"/>
            <w:vAlign w:val="center"/>
          </w:tcPr>
          <w:p w14:paraId="701BDB42">
            <w:pPr>
              <w:pStyle w:val="14"/>
            </w:pPr>
            <w:r>
              <w:t>3月底</w:t>
            </w:r>
          </w:p>
        </w:tc>
        <w:tc>
          <w:tcPr>
            <w:tcW w:w="1587" w:type="dxa"/>
            <w:vAlign w:val="center"/>
          </w:tcPr>
          <w:p w14:paraId="4492FA07">
            <w:pPr>
              <w:pStyle w:val="14"/>
            </w:pPr>
            <w:r>
              <w:t>6月底</w:t>
            </w:r>
          </w:p>
        </w:tc>
        <w:tc>
          <w:tcPr>
            <w:tcW w:w="1304" w:type="dxa"/>
            <w:vAlign w:val="center"/>
          </w:tcPr>
          <w:p w14:paraId="61E88B6C">
            <w:pPr>
              <w:pStyle w:val="14"/>
            </w:pPr>
            <w:r>
              <w:t>10月底</w:t>
            </w:r>
          </w:p>
        </w:tc>
        <w:tc>
          <w:tcPr>
            <w:tcW w:w="3119" w:type="dxa"/>
            <w:gridSpan w:val="2"/>
            <w:vAlign w:val="center"/>
          </w:tcPr>
          <w:p w14:paraId="6ED779C7">
            <w:pPr>
              <w:pStyle w:val="14"/>
            </w:pPr>
            <w:r>
              <w:t>12月底</w:t>
            </w:r>
          </w:p>
        </w:tc>
      </w:tr>
      <w:tr w14:paraId="0582CC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B615D1"/>
        </w:tc>
        <w:tc>
          <w:tcPr>
            <w:tcW w:w="2608" w:type="dxa"/>
            <w:gridSpan w:val="2"/>
            <w:vAlign w:val="center"/>
          </w:tcPr>
          <w:p w14:paraId="67355F0C">
            <w:pPr>
              <w:pStyle w:val="15"/>
            </w:pPr>
            <w:r>
              <w:t>30%</w:t>
            </w:r>
          </w:p>
        </w:tc>
        <w:tc>
          <w:tcPr>
            <w:tcW w:w="1587" w:type="dxa"/>
            <w:vAlign w:val="center"/>
          </w:tcPr>
          <w:p w14:paraId="04704617">
            <w:pPr>
              <w:pStyle w:val="15"/>
            </w:pPr>
            <w:r>
              <w:t>50%</w:t>
            </w:r>
          </w:p>
        </w:tc>
        <w:tc>
          <w:tcPr>
            <w:tcW w:w="1304" w:type="dxa"/>
            <w:vAlign w:val="center"/>
          </w:tcPr>
          <w:p w14:paraId="42E220D8">
            <w:pPr>
              <w:pStyle w:val="15"/>
            </w:pPr>
            <w:r>
              <w:t>75%</w:t>
            </w:r>
          </w:p>
        </w:tc>
        <w:tc>
          <w:tcPr>
            <w:tcW w:w="3119" w:type="dxa"/>
            <w:gridSpan w:val="2"/>
            <w:vAlign w:val="center"/>
          </w:tcPr>
          <w:p w14:paraId="30F7CDF9">
            <w:pPr>
              <w:pStyle w:val="15"/>
            </w:pPr>
            <w:r>
              <w:t>100%</w:t>
            </w:r>
          </w:p>
        </w:tc>
      </w:tr>
      <w:tr w14:paraId="14F4F6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014242">
            <w:pPr>
              <w:pStyle w:val="14"/>
            </w:pPr>
            <w:r>
              <w:t>绩效目标</w:t>
            </w:r>
          </w:p>
        </w:tc>
        <w:tc>
          <w:tcPr>
            <w:tcW w:w="8618" w:type="dxa"/>
            <w:gridSpan w:val="6"/>
            <w:vAlign w:val="center"/>
          </w:tcPr>
          <w:p w14:paraId="6C328691">
            <w:pPr>
              <w:pStyle w:val="13"/>
            </w:pPr>
            <w:r>
              <w:t>1.用于幼儿园日常办公、维修等经费的支出，从而达到保障教育教学顺利进行的效果。</w:t>
            </w:r>
          </w:p>
        </w:tc>
      </w:tr>
    </w:tbl>
    <w:p w14:paraId="1F31FF3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6364D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2B3695">
            <w:pPr>
              <w:pStyle w:val="14"/>
            </w:pPr>
            <w:r>
              <w:t>一级指标</w:t>
            </w:r>
          </w:p>
        </w:tc>
        <w:tc>
          <w:tcPr>
            <w:tcW w:w="1276" w:type="dxa"/>
            <w:vAlign w:val="center"/>
          </w:tcPr>
          <w:p w14:paraId="773A2672">
            <w:pPr>
              <w:pStyle w:val="14"/>
            </w:pPr>
            <w:r>
              <w:t>二级指标</w:t>
            </w:r>
          </w:p>
        </w:tc>
        <w:tc>
          <w:tcPr>
            <w:tcW w:w="1332" w:type="dxa"/>
            <w:vAlign w:val="center"/>
          </w:tcPr>
          <w:p w14:paraId="7685C2C4">
            <w:pPr>
              <w:pStyle w:val="14"/>
            </w:pPr>
            <w:r>
              <w:t>三级指标</w:t>
            </w:r>
          </w:p>
        </w:tc>
        <w:tc>
          <w:tcPr>
            <w:tcW w:w="2891" w:type="dxa"/>
            <w:vAlign w:val="center"/>
          </w:tcPr>
          <w:p w14:paraId="06CEC013">
            <w:pPr>
              <w:pStyle w:val="14"/>
            </w:pPr>
            <w:r>
              <w:t>绩效指标描述</w:t>
            </w:r>
          </w:p>
        </w:tc>
        <w:tc>
          <w:tcPr>
            <w:tcW w:w="1276" w:type="dxa"/>
            <w:vAlign w:val="center"/>
          </w:tcPr>
          <w:p w14:paraId="2B4B2196">
            <w:pPr>
              <w:pStyle w:val="14"/>
            </w:pPr>
            <w:r>
              <w:t>指标值</w:t>
            </w:r>
          </w:p>
        </w:tc>
        <w:tc>
          <w:tcPr>
            <w:tcW w:w="1843" w:type="dxa"/>
            <w:vAlign w:val="center"/>
          </w:tcPr>
          <w:p w14:paraId="79505814">
            <w:pPr>
              <w:pStyle w:val="14"/>
            </w:pPr>
            <w:r>
              <w:t>指标值确定依据</w:t>
            </w:r>
          </w:p>
        </w:tc>
      </w:tr>
      <w:tr w14:paraId="2C1DC6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D58889">
            <w:pPr>
              <w:pStyle w:val="15"/>
            </w:pPr>
            <w:r>
              <w:t>产出指标</w:t>
            </w:r>
          </w:p>
        </w:tc>
        <w:tc>
          <w:tcPr>
            <w:tcW w:w="1276" w:type="dxa"/>
            <w:vAlign w:val="center"/>
          </w:tcPr>
          <w:p w14:paraId="12AC0886">
            <w:pPr>
              <w:pStyle w:val="13"/>
            </w:pPr>
            <w:r>
              <w:t>数量指标</w:t>
            </w:r>
          </w:p>
        </w:tc>
        <w:tc>
          <w:tcPr>
            <w:tcW w:w="1332" w:type="dxa"/>
            <w:vAlign w:val="center"/>
          </w:tcPr>
          <w:p w14:paraId="4361FA07">
            <w:pPr>
              <w:pStyle w:val="13"/>
            </w:pPr>
            <w:r>
              <w:t>经费保障幼儿园数量</w:t>
            </w:r>
          </w:p>
        </w:tc>
        <w:tc>
          <w:tcPr>
            <w:tcW w:w="2891" w:type="dxa"/>
            <w:vAlign w:val="center"/>
          </w:tcPr>
          <w:p w14:paraId="3C31F926">
            <w:pPr>
              <w:pStyle w:val="13"/>
            </w:pPr>
            <w:r>
              <w:t>经费保障幼儿园教育教学顺利进行</w:t>
            </w:r>
          </w:p>
        </w:tc>
        <w:tc>
          <w:tcPr>
            <w:tcW w:w="1276" w:type="dxa"/>
            <w:vAlign w:val="center"/>
          </w:tcPr>
          <w:p w14:paraId="2E17D7A4">
            <w:pPr>
              <w:pStyle w:val="13"/>
            </w:pPr>
            <w:r>
              <w:t>1所</w:t>
            </w:r>
          </w:p>
        </w:tc>
        <w:tc>
          <w:tcPr>
            <w:tcW w:w="1843" w:type="dxa"/>
            <w:vAlign w:val="center"/>
          </w:tcPr>
          <w:p w14:paraId="54C3CC44">
            <w:pPr>
              <w:pStyle w:val="13"/>
            </w:pPr>
            <w:r>
              <w:t>2025年初工作计划</w:t>
            </w:r>
          </w:p>
        </w:tc>
      </w:tr>
      <w:tr w14:paraId="4DA59E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094DF6"/>
        </w:tc>
        <w:tc>
          <w:tcPr>
            <w:tcW w:w="1276" w:type="dxa"/>
            <w:vAlign w:val="center"/>
          </w:tcPr>
          <w:p w14:paraId="0DE8B932">
            <w:pPr>
              <w:pStyle w:val="13"/>
            </w:pPr>
            <w:r>
              <w:t>质量指标</w:t>
            </w:r>
          </w:p>
        </w:tc>
        <w:tc>
          <w:tcPr>
            <w:tcW w:w="1332" w:type="dxa"/>
            <w:vAlign w:val="center"/>
          </w:tcPr>
          <w:p w14:paraId="17B49A82">
            <w:pPr>
              <w:pStyle w:val="13"/>
            </w:pPr>
            <w:r>
              <w:t>幼儿园正常运转率</w:t>
            </w:r>
          </w:p>
        </w:tc>
        <w:tc>
          <w:tcPr>
            <w:tcW w:w="2891" w:type="dxa"/>
            <w:vAlign w:val="center"/>
          </w:tcPr>
          <w:p w14:paraId="731EFA30">
            <w:pPr>
              <w:pStyle w:val="13"/>
            </w:pPr>
            <w:r>
              <w:t>幼儿园工作正常运转</w:t>
            </w:r>
          </w:p>
        </w:tc>
        <w:tc>
          <w:tcPr>
            <w:tcW w:w="1276" w:type="dxa"/>
            <w:vAlign w:val="center"/>
          </w:tcPr>
          <w:p w14:paraId="6C951AA8">
            <w:pPr>
              <w:pStyle w:val="13"/>
            </w:pPr>
            <w:r>
              <w:t>≥95%</w:t>
            </w:r>
          </w:p>
        </w:tc>
        <w:tc>
          <w:tcPr>
            <w:tcW w:w="1843" w:type="dxa"/>
            <w:vAlign w:val="center"/>
          </w:tcPr>
          <w:p w14:paraId="4FC856EB">
            <w:pPr>
              <w:pStyle w:val="13"/>
            </w:pPr>
            <w:r>
              <w:t>2025年初工作计划</w:t>
            </w:r>
          </w:p>
        </w:tc>
      </w:tr>
      <w:tr w14:paraId="4D075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CEE349"/>
        </w:tc>
        <w:tc>
          <w:tcPr>
            <w:tcW w:w="1276" w:type="dxa"/>
            <w:vAlign w:val="center"/>
          </w:tcPr>
          <w:p w14:paraId="0C3F7439">
            <w:pPr>
              <w:pStyle w:val="13"/>
            </w:pPr>
            <w:r>
              <w:t>时效指标</w:t>
            </w:r>
          </w:p>
        </w:tc>
        <w:tc>
          <w:tcPr>
            <w:tcW w:w="1332" w:type="dxa"/>
            <w:vAlign w:val="center"/>
          </w:tcPr>
          <w:p w14:paraId="196DA043">
            <w:pPr>
              <w:pStyle w:val="13"/>
            </w:pPr>
            <w:r>
              <w:t>学校各项工作及时完成率</w:t>
            </w:r>
          </w:p>
        </w:tc>
        <w:tc>
          <w:tcPr>
            <w:tcW w:w="2891" w:type="dxa"/>
            <w:vAlign w:val="center"/>
          </w:tcPr>
          <w:p w14:paraId="3F76B002">
            <w:pPr>
              <w:pStyle w:val="13"/>
            </w:pPr>
            <w:r>
              <w:t>学校各项工作及时完成情况</w:t>
            </w:r>
          </w:p>
        </w:tc>
        <w:tc>
          <w:tcPr>
            <w:tcW w:w="1276" w:type="dxa"/>
            <w:vAlign w:val="center"/>
          </w:tcPr>
          <w:p w14:paraId="1307110D">
            <w:pPr>
              <w:pStyle w:val="13"/>
            </w:pPr>
            <w:r>
              <w:t>≥95%</w:t>
            </w:r>
          </w:p>
        </w:tc>
        <w:tc>
          <w:tcPr>
            <w:tcW w:w="1843" w:type="dxa"/>
            <w:vAlign w:val="center"/>
          </w:tcPr>
          <w:p w14:paraId="694EE6DE">
            <w:pPr>
              <w:pStyle w:val="13"/>
            </w:pPr>
            <w:r>
              <w:t>2025年初工作计划</w:t>
            </w:r>
          </w:p>
        </w:tc>
      </w:tr>
      <w:tr w14:paraId="1CE8F0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919BDB"/>
        </w:tc>
        <w:tc>
          <w:tcPr>
            <w:tcW w:w="1276" w:type="dxa"/>
            <w:vAlign w:val="center"/>
          </w:tcPr>
          <w:p w14:paraId="15AB1FF3">
            <w:pPr>
              <w:pStyle w:val="13"/>
            </w:pPr>
            <w:r>
              <w:t>成本指标</w:t>
            </w:r>
          </w:p>
        </w:tc>
        <w:tc>
          <w:tcPr>
            <w:tcW w:w="1332" w:type="dxa"/>
            <w:vAlign w:val="center"/>
          </w:tcPr>
          <w:p w14:paraId="62A24C7E">
            <w:pPr>
              <w:pStyle w:val="13"/>
            </w:pPr>
            <w:r>
              <w:t>预算控制数</w:t>
            </w:r>
          </w:p>
        </w:tc>
        <w:tc>
          <w:tcPr>
            <w:tcW w:w="2891" w:type="dxa"/>
            <w:vAlign w:val="center"/>
          </w:tcPr>
          <w:p w14:paraId="1BF430C9">
            <w:pPr>
              <w:pStyle w:val="13"/>
            </w:pPr>
            <w:r>
              <w:t>经费实际支出控制在预算内</w:t>
            </w:r>
          </w:p>
        </w:tc>
        <w:tc>
          <w:tcPr>
            <w:tcW w:w="1276" w:type="dxa"/>
            <w:vAlign w:val="center"/>
          </w:tcPr>
          <w:p w14:paraId="761A8C65">
            <w:pPr>
              <w:pStyle w:val="13"/>
            </w:pPr>
            <w:r>
              <w:t>≤10.38万元</w:t>
            </w:r>
          </w:p>
        </w:tc>
        <w:tc>
          <w:tcPr>
            <w:tcW w:w="1843" w:type="dxa"/>
            <w:vAlign w:val="center"/>
          </w:tcPr>
          <w:p w14:paraId="083FD071">
            <w:pPr>
              <w:pStyle w:val="13"/>
            </w:pPr>
            <w:r>
              <w:t>2025年县级预算编制通知</w:t>
            </w:r>
          </w:p>
        </w:tc>
      </w:tr>
      <w:tr w14:paraId="6DB17E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9444E7">
            <w:pPr>
              <w:pStyle w:val="15"/>
            </w:pPr>
            <w:r>
              <w:t>效益指标</w:t>
            </w:r>
          </w:p>
        </w:tc>
        <w:tc>
          <w:tcPr>
            <w:tcW w:w="1276" w:type="dxa"/>
            <w:vAlign w:val="center"/>
          </w:tcPr>
          <w:p w14:paraId="579EE7ED">
            <w:pPr>
              <w:pStyle w:val="13"/>
            </w:pPr>
            <w:r>
              <w:t>可持续影响指标</w:t>
            </w:r>
          </w:p>
        </w:tc>
        <w:tc>
          <w:tcPr>
            <w:tcW w:w="1332" w:type="dxa"/>
            <w:vAlign w:val="center"/>
          </w:tcPr>
          <w:p w14:paraId="659596A6">
            <w:pPr>
              <w:pStyle w:val="13"/>
            </w:pPr>
            <w:r>
              <w:t>保障幼儿教育教学顺利进行</w:t>
            </w:r>
          </w:p>
        </w:tc>
        <w:tc>
          <w:tcPr>
            <w:tcW w:w="2891" w:type="dxa"/>
            <w:vAlign w:val="center"/>
          </w:tcPr>
          <w:p w14:paraId="2F56DADD">
            <w:pPr>
              <w:pStyle w:val="13"/>
            </w:pPr>
            <w:r>
              <w:t>保障幼儿教育教学顺利进行</w:t>
            </w:r>
          </w:p>
        </w:tc>
        <w:tc>
          <w:tcPr>
            <w:tcW w:w="1276" w:type="dxa"/>
            <w:vAlign w:val="center"/>
          </w:tcPr>
          <w:p w14:paraId="487E19B1">
            <w:pPr>
              <w:pStyle w:val="13"/>
            </w:pPr>
            <w:r>
              <w:t>教育教学顺利进行</w:t>
            </w:r>
          </w:p>
        </w:tc>
        <w:tc>
          <w:tcPr>
            <w:tcW w:w="1843" w:type="dxa"/>
            <w:vAlign w:val="center"/>
          </w:tcPr>
          <w:p w14:paraId="19B0A6AB">
            <w:pPr>
              <w:pStyle w:val="13"/>
            </w:pPr>
            <w:r>
              <w:t>2025年初工作计划</w:t>
            </w:r>
          </w:p>
        </w:tc>
      </w:tr>
      <w:tr w14:paraId="61EE69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4CE4C0"/>
        </w:tc>
        <w:tc>
          <w:tcPr>
            <w:tcW w:w="1276" w:type="dxa"/>
            <w:vAlign w:val="center"/>
          </w:tcPr>
          <w:p w14:paraId="67DC953E">
            <w:pPr>
              <w:pStyle w:val="13"/>
            </w:pPr>
            <w:r>
              <w:t>社会效益指标</w:t>
            </w:r>
          </w:p>
        </w:tc>
        <w:tc>
          <w:tcPr>
            <w:tcW w:w="1332" w:type="dxa"/>
            <w:vAlign w:val="center"/>
          </w:tcPr>
          <w:p w14:paraId="52F4B742">
            <w:pPr>
              <w:pStyle w:val="13"/>
            </w:pPr>
            <w:r>
              <w:t>提升学校社会影响力</w:t>
            </w:r>
          </w:p>
        </w:tc>
        <w:tc>
          <w:tcPr>
            <w:tcW w:w="2891" w:type="dxa"/>
            <w:vAlign w:val="center"/>
          </w:tcPr>
          <w:p w14:paraId="1C8452BA">
            <w:pPr>
              <w:pStyle w:val="13"/>
            </w:pPr>
            <w:r>
              <w:t>提升教学质量，提升学校社会影响力</w:t>
            </w:r>
          </w:p>
        </w:tc>
        <w:tc>
          <w:tcPr>
            <w:tcW w:w="1276" w:type="dxa"/>
            <w:vAlign w:val="center"/>
          </w:tcPr>
          <w:p w14:paraId="42B274CC">
            <w:pPr>
              <w:pStyle w:val="13"/>
            </w:pPr>
            <w:r>
              <w:t>较上年提高10%</w:t>
            </w:r>
          </w:p>
        </w:tc>
        <w:tc>
          <w:tcPr>
            <w:tcW w:w="1843" w:type="dxa"/>
            <w:vAlign w:val="center"/>
          </w:tcPr>
          <w:p w14:paraId="6F1E7514">
            <w:pPr>
              <w:pStyle w:val="13"/>
            </w:pPr>
            <w:r>
              <w:t>2025年初工作计划</w:t>
            </w:r>
          </w:p>
        </w:tc>
      </w:tr>
      <w:tr w14:paraId="39C303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AFD202">
            <w:pPr>
              <w:pStyle w:val="15"/>
            </w:pPr>
            <w:r>
              <w:t>满意度指标</w:t>
            </w:r>
          </w:p>
        </w:tc>
        <w:tc>
          <w:tcPr>
            <w:tcW w:w="1276" w:type="dxa"/>
            <w:vAlign w:val="center"/>
          </w:tcPr>
          <w:p w14:paraId="30A738E2">
            <w:pPr>
              <w:pStyle w:val="13"/>
            </w:pPr>
            <w:r>
              <w:t>服务对象满意度指标</w:t>
            </w:r>
          </w:p>
        </w:tc>
        <w:tc>
          <w:tcPr>
            <w:tcW w:w="1332" w:type="dxa"/>
            <w:vAlign w:val="center"/>
          </w:tcPr>
          <w:p w14:paraId="0A9CC964">
            <w:pPr>
              <w:pStyle w:val="13"/>
            </w:pPr>
            <w:r>
              <w:t>师生满意率</w:t>
            </w:r>
          </w:p>
        </w:tc>
        <w:tc>
          <w:tcPr>
            <w:tcW w:w="2891" w:type="dxa"/>
            <w:vAlign w:val="center"/>
          </w:tcPr>
          <w:p w14:paraId="699249B9">
            <w:pPr>
              <w:pStyle w:val="13"/>
            </w:pPr>
            <w:r>
              <w:t>师生满意率</w:t>
            </w:r>
          </w:p>
        </w:tc>
        <w:tc>
          <w:tcPr>
            <w:tcW w:w="1276" w:type="dxa"/>
            <w:vAlign w:val="center"/>
          </w:tcPr>
          <w:p w14:paraId="212BB78B">
            <w:pPr>
              <w:pStyle w:val="13"/>
            </w:pPr>
            <w:r>
              <w:t>≥95%</w:t>
            </w:r>
          </w:p>
        </w:tc>
        <w:tc>
          <w:tcPr>
            <w:tcW w:w="1843" w:type="dxa"/>
            <w:vAlign w:val="center"/>
          </w:tcPr>
          <w:p w14:paraId="30831402">
            <w:pPr>
              <w:pStyle w:val="13"/>
            </w:pPr>
            <w:r>
              <w:t>2025年初工作计划</w:t>
            </w:r>
          </w:p>
        </w:tc>
      </w:tr>
    </w:tbl>
    <w:p w14:paraId="1ADA1EE4">
      <w:pPr>
        <w:sectPr>
          <w:pgSz w:w="11900" w:h="16840"/>
          <w:pgMar w:top="1984" w:right="1304" w:bottom="1134" w:left="1304" w:header="720" w:footer="720" w:gutter="0"/>
          <w:cols w:space="720" w:num="1"/>
        </w:sectPr>
      </w:pPr>
    </w:p>
    <w:p w14:paraId="1CB8447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42B9A8">
      <w:pPr>
        <w:spacing w:before="0" w:after="0"/>
        <w:ind w:firstLine="560"/>
        <w:jc w:val="left"/>
        <w:outlineLvl w:val="3"/>
      </w:pPr>
      <w:bookmarkStart w:id="286" w:name="_Toc_4_4_0000000287"/>
      <w:r>
        <w:rPr>
          <w:rFonts w:ascii="方正仿宋_GBK" w:hAnsi="方正仿宋_GBK" w:eastAsia="方正仿宋_GBK" w:cs="方正仿宋_GBK"/>
          <w:color w:val="000000"/>
          <w:sz w:val="28"/>
        </w:rPr>
        <w:t>284.冀财教【2024】123号 河北省财政厅关于提前下达2025年中央城乡义务教育补助经费预算的通知绩效目标表</w:t>
      </w:r>
      <w:bookmarkEnd w:id="2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94DA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C25556">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783D64A2">
            <w:pPr>
              <w:pStyle w:val="11"/>
            </w:pPr>
            <w:r>
              <w:t>单位：万元</w:t>
            </w:r>
          </w:p>
        </w:tc>
      </w:tr>
      <w:tr w14:paraId="3FA270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5EBD49">
            <w:pPr>
              <w:pStyle w:val="14"/>
            </w:pPr>
            <w:r>
              <w:t>项目编码</w:t>
            </w:r>
          </w:p>
        </w:tc>
        <w:tc>
          <w:tcPr>
            <w:tcW w:w="2608" w:type="dxa"/>
            <w:gridSpan w:val="2"/>
            <w:vAlign w:val="center"/>
          </w:tcPr>
          <w:p w14:paraId="58FEE33C">
            <w:pPr>
              <w:pStyle w:val="13"/>
            </w:pPr>
            <w:r>
              <w:t>13073025P00057710002C</w:t>
            </w:r>
          </w:p>
        </w:tc>
        <w:tc>
          <w:tcPr>
            <w:tcW w:w="1587" w:type="dxa"/>
            <w:vAlign w:val="center"/>
          </w:tcPr>
          <w:p w14:paraId="690DE985">
            <w:pPr>
              <w:pStyle w:val="14"/>
            </w:pPr>
            <w:r>
              <w:t>项目名称</w:t>
            </w:r>
          </w:p>
        </w:tc>
        <w:tc>
          <w:tcPr>
            <w:tcW w:w="4423" w:type="dxa"/>
            <w:gridSpan w:val="3"/>
            <w:vAlign w:val="center"/>
          </w:tcPr>
          <w:p w14:paraId="1307CF57">
            <w:pPr>
              <w:pStyle w:val="13"/>
            </w:pPr>
            <w:r>
              <w:t>冀财教【2024】123号 河北省财政厅关于提前下达2025年中央城乡义务教育补助经费预算的通知</w:t>
            </w:r>
          </w:p>
        </w:tc>
      </w:tr>
      <w:tr w14:paraId="653B6E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49D9B3">
            <w:pPr>
              <w:pStyle w:val="14"/>
            </w:pPr>
            <w:r>
              <w:t>预算规模及资金用途</w:t>
            </w:r>
          </w:p>
        </w:tc>
        <w:tc>
          <w:tcPr>
            <w:tcW w:w="1276" w:type="dxa"/>
            <w:vAlign w:val="center"/>
          </w:tcPr>
          <w:p w14:paraId="3D64E3DB">
            <w:pPr>
              <w:pStyle w:val="14"/>
            </w:pPr>
            <w:r>
              <w:t>预算数</w:t>
            </w:r>
          </w:p>
        </w:tc>
        <w:tc>
          <w:tcPr>
            <w:tcW w:w="1332" w:type="dxa"/>
            <w:vAlign w:val="center"/>
          </w:tcPr>
          <w:p w14:paraId="3B4507CF">
            <w:pPr>
              <w:pStyle w:val="13"/>
            </w:pPr>
            <w:r>
              <w:t>0.55</w:t>
            </w:r>
          </w:p>
        </w:tc>
        <w:tc>
          <w:tcPr>
            <w:tcW w:w="1587" w:type="dxa"/>
            <w:vAlign w:val="center"/>
          </w:tcPr>
          <w:p w14:paraId="2F7E6C91">
            <w:pPr>
              <w:pStyle w:val="14"/>
            </w:pPr>
            <w:r>
              <w:t>其中：财政    资金</w:t>
            </w:r>
          </w:p>
        </w:tc>
        <w:tc>
          <w:tcPr>
            <w:tcW w:w="1304" w:type="dxa"/>
            <w:vAlign w:val="center"/>
          </w:tcPr>
          <w:p w14:paraId="47E0FF44">
            <w:pPr>
              <w:pStyle w:val="13"/>
            </w:pPr>
            <w:r>
              <w:t>0.55</w:t>
            </w:r>
          </w:p>
        </w:tc>
        <w:tc>
          <w:tcPr>
            <w:tcW w:w="1276" w:type="dxa"/>
            <w:vAlign w:val="center"/>
          </w:tcPr>
          <w:p w14:paraId="123B6FF7">
            <w:pPr>
              <w:pStyle w:val="14"/>
            </w:pPr>
            <w:r>
              <w:t>其他资金</w:t>
            </w:r>
          </w:p>
        </w:tc>
        <w:tc>
          <w:tcPr>
            <w:tcW w:w="1843" w:type="dxa"/>
            <w:vAlign w:val="center"/>
          </w:tcPr>
          <w:p w14:paraId="3C6A2AC0">
            <w:pPr>
              <w:pStyle w:val="13"/>
            </w:pPr>
            <w:r>
              <w:t xml:space="preserve"> </w:t>
            </w:r>
          </w:p>
        </w:tc>
      </w:tr>
      <w:tr w14:paraId="773842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488E34"/>
        </w:tc>
        <w:tc>
          <w:tcPr>
            <w:tcW w:w="8618" w:type="dxa"/>
            <w:gridSpan w:val="6"/>
            <w:vAlign w:val="center"/>
          </w:tcPr>
          <w:p w14:paraId="6E3C9713">
            <w:pPr>
              <w:pStyle w:val="13"/>
            </w:pPr>
            <w:r>
              <w:t>用于资助家庭经济困难学生，保障学生顺利接受义务教育。</w:t>
            </w:r>
          </w:p>
        </w:tc>
      </w:tr>
      <w:tr w14:paraId="315CBC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9F4F4E">
            <w:pPr>
              <w:pStyle w:val="14"/>
            </w:pPr>
            <w:r>
              <w:t>资金支出计划（%）</w:t>
            </w:r>
          </w:p>
        </w:tc>
        <w:tc>
          <w:tcPr>
            <w:tcW w:w="2608" w:type="dxa"/>
            <w:gridSpan w:val="2"/>
            <w:vAlign w:val="center"/>
          </w:tcPr>
          <w:p w14:paraId="53611E98">
            <w:pPr>
              <w:pStyle w:val="14"/>
            </w:pPr>
            <w:r>
              <w:t>3月底</w:t>
            </w:r>
          </w:p>
        </w:tc>
        <w:tc>
          <w:tcPr>
            <w:tcW w:w="1587" w:type="dxa"/>
            <w:vAlign w:val="center"/>
          </w:tcPr>
          <w:p w14:paraId="3A5C5CDC">
            <w:pPr>
              <w:pStyle w:val="14"/>
            </w:pPr>
            <w:r>
              <w:t>6月底</w:t>
            </w:r>
          </w:p>
        </w:tc>
        <w:tc>
          <w:tcPr>
            <w:tcW w:w="1304" w:type="dxa"/>
            <w:vAlign w:val="center"/>
          </w:tcPr>
          <w:p w14:paraId="5A9D81A6">
            <w:pPr>
              <w:pStyle w:val="14"/>
            </w:pPr>
            <w:r>
              <w:t>10月底</w:t>
            </w:r>
          </w:p>
        </w:tc>
        <w:tc>
          <w:tcPr>
            <w:tcW w:w="3119" w:type="dxa"/>
            <w:gridSpan w:val="2"/>
            <w:vAlign w:val="center"/>
          </w:tcPr>
          <w:p w14:paraId="01529022">
            <w:pPr>
              <w:pStyle w:val="14"/>
            </w:pPr>
            <w:r>
              <w:t>12月底</w:t>
            </w:r>
          </w:p>
        </w:tc>
      </w:tr>
      <w:tr w14:paraId="2D1FCE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314950"/>
        </w:tc>
        <w:tc>
          <w:tcPr>
            <w:tcW w:w="2608" w:type="dxa"/>
            <w:gridSpan w:val="2"/>
            <w:vAlign w:val="center"/>
          </w:tcPr>
          <w:p w14:paraId="76C10BBA">
            <w:pPr>
              <w:pStyle w:val="15"/>
            </w:pPr>
            <w:r>
              <w:t xml:space="preserve"> </w:t>
            </w:r>
          </w:p>
        </w:tc>
        <w:tc>
          <w:tcPr>
            <w:tcW w:w="1587" w:type="dxa"/>
            <w:vAlign w:val="center"/>
          </w:tcPr>
          <w:p w14:paraId="6906C0DE">
            <w:pPr>
              <w:pStyle w:val="15"/>
            </w:pPr>
            <w:r>
              <w:t>50%</w:t>
            </w:r>
          </w:p>
        </w:tc>
        <w:tc>
          <w:tcPr>
            <w:tcW w:w="1304" w:type="dxa"/>
            <w:vAlign w:val="center"/>
          </w:tcPr>
          <w:p w14:paraId="137A51F3">
            <w:pPr>
              <w:pStyle w:val="15"/>
            </w:pPr>
            <w:r>
              <w:t>75%</w:t>
            </w:r>
          </w:p>
        </w:tc>
        <w:tc>
          <w:tcPr>
            <w:tcW w:w="3119" w:type="dxa"/>
            <w:gridSpan w:val="2"/>
            <w:vAlign w:val="center"/>
          </w:tcPr>
          <w:p w14:paraId="7C65C29F">
            <w:pPr>
              <w:pStyle w:val="15"/>
            </w:pPr>
            <w:r>
              <w:t>100%</w:t>
            </w:r>
          </w:p>
        </w:tc>
      </w:tr>
      <w:tr w14:paraId="40A8ED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AFBAD9">
            <w:pPr>
              <w:pStyle w:val="14"/>
            </w:pPr>
            <w:r>
              <w:t>绩效目标</w:t>
            </w:r>
          </w:p>
        </w:tc>
        <w:tc>
          <w:tcPr>
            <w:tcW w:w="8618" w:type="dxa"/>
            <w:gridSpan w:val="6"/>
            <w:vAlign w:val="center"/>
          </w:tcPr>
          <w:p w14:paraId="487EEB1F">
            <w:pPr>
              <w:pStyle w:val="13"/>
            </w:pPr>
            <w:r>
              <w:t>1.用于资助家庭经济困难学生，保障学生顺利接受义务教育。</w:t>
            </w:r>
          </w:p>
        </w:tc>
      </w:tr>
    </w:tbl>
    <w:p w14:paraId="1A22E74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438BC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AD3F78">
            <w:pPr>
              <w:pStyle w:val="14"/>
            </w:pPr>
            <w:r>
              <w:t>一级指标</w:t>
            </w:r>
          </w:p>
        </w:tc>
        <w:tc>
          <w:tcPr>
            <w:tcW w:w="1276" w:type="dxa"/>
            <w:vAlign w:val="center"/>
          </w:tcPr>
          <w:p w14:paraId="42D7610C">
            <w:pPr>
              <w:pStyle w:val="14"/>
            </w:pPr>
            <w:r>
              <w:t>二级指标</w:t>
            </w:r>
          </w:p>
        </w:tc>
        <w:tc>
          <w:tcPr>
            <w:tcW w:w="1332" w:type="dxa"/>
            <w:vAlign w:val="center"/>
          </w:tcPr>
          <w:p w14:paraId="044B858F">
            <w:pPr>
              <w:pStyle w:val="14"/>
            </w:pPr>
            <w:r>
              <w:t>三级指标</w:t>
            </w:r>
          </w:p>
        </w:tc>
        <w:tc>
          <w:tcPr>
            <w:tcW w:w="2891" w:type="dxa"/>
            <w:vAlign w:val="center"/>
          </w:tcPr>
          <w:p w14:paraId="1C12E298">
            <w:pPr>
              <w:pStyle w:val="14"/>
            </w:pPr>
            <w:r>
              <w:t>绩效指标描述</w:t>
            </w:r>
          </w:p>
        </w:tc>
        <w:tc>
          <w:tcPr>
            <w:tcW w:w="1276" w:type="dxa"/>
            <w:vAlign w:val="center"/>
          </w:tcPr>
          <w:p w14:paraId="0E6F273A">
            <w:pPr>
              <w:pStyle w:val="14"/>
            </w:pPr>
            <w:r>
              <w:t>指标值</w:t>
            </w:r>
          </w:p>
        </w:tc>
        <w:tc>
          <w:tcPr>
            <w:tcW w:w="1843" w:type="dxa"/>
            <w:vAlign w:val="center"/>
          </w:tcPr>
          <w:p w14:paraId="41504495">
            <w:pPr>
              <w:pStyle w:val="14"/>
            </w:pPr>
            <w:r>
              <w:t>指标值确定依据</w:t>
            </w:r>
          </w:p>
        </w:tc>
      </w:tr>
      <w:tr w14:paraId="5E7EFA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05AA11">
            <w:pPr>
              <w:pStyle w:val="15"/>
            </w:pPr>
            <w:r>
              <w:t>产出指标</w:t>
            </w:r>
          </w:p>
        </w:tc>
        <w:tc>
          <w:tcPr>
            <w:tcW w:w="1276" w:type="dxa"/>
            <w:vAlign w:val="center"/>
          </w:tcPr>
          <w:p w14:paraId="2BE5B3E5">
            <w:pPr>
              <w:pStyle w:val="13"/>
            </w:pPr>
            <w:r>
              <w:t>数量指标</w:t>
            </w:r>
          </w:p>
        </w:tc>
        <w:tc>
          <w:tcPr>
            <w:tcW w:w="1332" w:type="dxa"/>
            <w:vAlign w:val="center"/>
          </w:tcPr>
          <w:p w14:paraId="51DDEAB1">
            <w:pPr>
              <w:pStyle w:val="13"/>
            </w:pPr>
            <w:r>
              <w:t>资助贫困生覆盖率</w:t>
            </w:r>
          </w:p>
        </w:tc>
        <w:tc>
          <w:tcPr>
            <w:tcW w:w="2891" w:type="dxa"/>
            <w:vAlign w:val="center"/>
          </w:tcPr>
          <w:p w14:paraId="1B8BC6DB">
            <w:pPr>
              <w:pStyle w:val="13"/>
            </w:pPr>
            <w:r>
              <w:t>资助贫困生覆盖率</w:t>
            </w:r>
          </w:p>
        </w:tc>
        <w:tc>
          <w:tcPr>
            <w:tcW w:w="1276" w:type="dxa"/>
            <w:vAlign w:val="center"/>
          </w:tcPr>
          <w:p w14:paraId="731287E6">
            <w:pPr>
              <w:pStyle w:val="13"/>
            </w:pPr>
            <w:r>
              <w:t>100%</w:t>
            </w:r>
          </w:p>
        </w:tc>
        <w:tc>
          <w:tcPr>
            <w:tcW w:w="1843" w:type="dxa"/>
            <w:vAlign w:val="center"/>
          </w:tcPr>
          <w:p w14:paraId="44D75423">
            <w:pPr>
              <w:pStyle w:val="13"/>
            </w:pPr>
            <w:r>
              <w:t>冀财教【2024】123号</w:t>
            </w:r>
          </w:p>
        </w:tc>
      </w:tr>
      <w:tr w14:paraId="53C548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7BEE0C"/>
        </w:tc>
        <w:tc>
          <w:tcPr>
            <w:tcW w:w="1276" w:type="dxa"/>
            <w:vAlign w:val="center"/>
          </w:tcPr>
          <w:p w14:paraId="1954C79D">
            <w:pPr>
              <w:pStyle w:val="13"/>
            </w:pPr>
            <w:r>
              <w:t>质量指标</w:t>
            </w:r>
          </w:p>
        </w:tc>
        <w:tc>
          <w:tcPr>
            <w:tcW w:w="1332" w:type="dxa"/>
            <w:vAlign w:val="center"/>
          </w:tcPr>
          <w:p w14:paraId="3A7E0195">
            <w:pPr>
              <w:pStyle w:val="13"/>
            </w:pPr>
            <w:r>
              <w:t>资金发放准确率</w:t>
            </w:r>
          </w:p>
        </w:tc>
        <w:tc>
          <w:tcPr>
            <w:tcW w:w="2891" w:type="dxa"/>
            <w:vAlign w:val="center"/>
          </w:tcPr>
          <w:p w14:paraId="6ECDE8E8">
            <w:pPr>
              <w:pStyle w:val="13"/>
            </w:pPr>
            <w:r>
              <w:t>按标准足额发放至每一名贫困生</w:t>
            </w:r>
          </w:p>
        </w:tc>
        <w:tc>
          <w:tcPr>
            <w:tcW w:w="1276" w:type="dxa"/>
            <w:vAlign w:val="center"/>
          </w:tcPr>
          <w:p w14:paraId="1B01DE28">
            <w:pPr>
              <w:pStyle w:val="13"/>
            </w:pPr>
            <w:r>
              <w:t>100%</w:t>
            </w:r>
          </w:p>
        </w:tc>
        <w:tc>
          <w:tcPr>
            <w:tcW w:w="1843" w:type="dxa"/>
            <w:vAlign w:val="center"/>
          </w:tcPr>
          <w:p w14:paraId="17532627">
            <w:pPr>
              <w:pStyle w:val="13"/>
            </w:pPr>
            <w:r>
              <w:t>冀财教【2024】123号</w:t>
            </w:r>
          </w:p>
        </w:tc>
      </w:tr>
      <w:tr w14:paraId="66EC5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7E5285"/>
        </w:tc>
        <w:tc>
          <w:tcPr>
            <w:tcW w:w="1276" w:type="dxa"/>
            <w:vAlign w:val="center"/>
          </w:tcPr>
          <w:p w14:paraId="5A428288">
            <w:pPr>
              <w:pStyle w:val="13"/>
            </w:pPr>
            <w:r>
              <w:t>时效指标</w:t>
            </w:r>
          </w:p>
        </w:tc>
        <w:tc>
          <w:tcPr>
            <w:tcW w:w="1332" w:type="dxa"/>
            <w:vAlign w:val="center"/>
          </w:tcPr>
          <w:p w14:paraId="07B80B21">
            <w:pPr>
              <w:pStyle w:val="13"/>
            </w:pPr>
            <w:r>
              <w:t>及时发放率</w:t>
            </w:r>
          </w:p>
        </w:tc>
        <w:tc>
          <w:tcPr>
            <w:tcW w:w="2891" w:type="dxa"/>
            <w:vAlign w:val="center"/>
          </w:tcPr>
          <w:p w14:paraId="688E49D6">
            <w:pPr>
              <w:pStyle w:val="13"/>
            </w:pPr>
            <w:r>
              <w:t>发放资金是否及时</w:t>
            </w:r>
          </w:p>
        </w:tc>
        <w:tc>
          <w:tcPr>
            <w:tcW w:w="1276" w:type="dxa"/>
            <w:vAlign w:val="center"/>
          </w:tcPr>
          <w:p w14:paraId="0F4471E9">
            <w:pPr>
              <w:pStyle w:val="13"/>
            </w:pPr>
            <w:r>
              <w:t>100%</w:t>
            </w:r>
          </w:p>
        </w:tc>
        <w:tc>
          <w:tcPr>
            <w:tcW w:w="1843" w:type="dxa"/>
            <w:vAlign w:val="center"/>
          </w:tcPr>
          <w:p w14:paraId="4A78DF14">
            <w:pPr>
              <w:pStyle w:val="13"/>
            </w:pPr>
            <w:r>
              <w:t>冀财教【2024】123号</w:t>
            </w:r>
          </w:p>
        </w:tc>
      </w:tr>
      <w:tr w14:paraId="6EFADD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D7E464"/>
        </w:tc>
        <w:tc>
          <w:tcPr>
            <w:tcW w:w="1276" w:type="dxa"/>
            <w:vAlign w:val="center"/>
          </w:tcPr>
          <w:p w14:paraId="58989185">
            <w:pPr>
              <w:pStyle w:val="13"/>
            </w:pPr>
            <w:r>
              <w:t>成本指标</w:t>
            </w:r>
          </w:p>
        </w:tc>
        <w:tc>
          <w:tcPr>
            <w:tcW w:w="1332" w:type="dxa"/>
            <w:vAlign w:val="center"/>
          </w:tcPr>
          <w:p w14:paraId="17765D86">
            <w:pPr>
              <w:pStyle w:val="13"/>
            </w:pPr>
            <w:r>
              <w:t>预算控制数</w:t>
            </w:r>
          </w:p>
        </w:tc>
        <w:tc>
          <w:tcPr>
            <w:tcW w:w="2891" w:type="dxa"/>
            <w:vAlign w:val="center"/>
          </w:tcPr>
          <w:p w14:paraId="14F9C95A">
            <w:pPr>
              <w:pStyle w:val="13"/>
            </w:pPr>
            <w:r>
              <w:t>完成预算数</w:t>
            </w:r>
          </w:p>
        </w:tc>
        <w:tc>
          <w:tcPr>
            <w:tcW w:w="1276" w:type="dxa"/>
            <w:vAlign w:val="center"/>
          </w:tcPr>
          <w:p w14:paraId="18A08E14">
            <w:pPr>
              <w:pStyle w:val="13"/>
            </w:pPr>
            <w:r>
              <w:t>≤0.55万元</w:t>
            </w:r>
          </w:p>
        </w:tc>
        <w:tc>
          <w:tcPr>
            <w:tcW w:w="1843" w:type="dxa"/>
            <w:vAlign w:val="center"/>
          </w:tcPr>
          <w:p w14:paraId="089DAF8D">
            <w:pPr>
              <w:pStyle w:val="13"/>
            </w:pPr>
            <w:r>
              <w:t>冀财教【2024】123号</w:t>
            </w:r>
          </w:p>
        </w:tc>
      </w:tr>
      <w:tr w14:paraId="113C4D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C76050">
            <w:pPr>
              <w:pStyle w:val="15"/>
            </w:pPr>
            <w:r>
              <w:t>效益指标</w:t>
            </w:r>
          </w:p>
        </w:tc>
        <w:tc>
          <w:tcPr>
            <w:tcW w:w="1276" w:type="dxa"/>
            <w:vAlign w:val="center"/>
          </w:tcPr>
          <w:p w14:paraId="0B63A011">
            <w:pPr>
              <w:pStyle w:val="13"/>
            </w:pPr>
            <w:r>
              <w:t>社会效益指标</w:t>
            </w:r>
          </w:p>
        </w:tc>
        <w:tc>
          <w:tcPr>
            <w:tcW w:w="1332" w:type="dxa"/>
            <w:vAlign w:val="center"/>
          </w:tcPr>
          <w:p w14:paraId="692BC3C9">
            <w:pPr>
              <w:pStyle w:val="13"/>
            </w:pPr>
            <w:r>
              <w:t>保障学生顺利接受教育</w:t>
            </w:r>
          </w:p>
        </w:tc>
        <w:tc>
          <w:tcPr>
            <w:tcW w:w="2891" w:type="dxa"/>
            <w:vAlign w:val="center"/>
          </w:tcPr>
          <w:p w14:paraId="33DCD573">
            <w:pPr>
              <w:pStyle w:val="13"/>
            </w:pPr>
            <w:r>
              <w:t>学生顺利接受教育，提升学校社会声誉</w:t>
            </w:r>
          </w:p>
        </w:tc>
        <w:tc>
          <w:tcPr>
            <w:tcW w:w="1276" w:type="dxa"/>
            <w:vAlign w:val="center"/>
          </w:tcPr>
          <w:p w14:paraId="4BC94F88">
            <w:pPr>
              <w:pStyle w:val="13"/>
            </w:pPr>
            <w:r>
              <w:t>顺利接受教育</w:t>
            </w:r>
          </w:p>
        </w:tc>
        <w:tc>
          <w:tcPr>
            <w:tcW w:w="1843" w:type="dxa"/>
            <w:vAlign w:val="center"/>
          </w:tcPr>
          <w:p w14:paraId="47B4199C">
            <w:pPr>
              <w:pStyle w:val="13"/>
            </w:pPr>
            <w:r>
              <w:t>冀财教【2024】123号</w:t>
            </w:r>
          </w:p>
        </w:tc>
      </w:tr>
      <w:tr w14:paraId="613C10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EDD854"/>
        </w:tc>
        <w:tc>
          <w:tcPr>
            <w:tcW w:w="1276" w:type="dxa"/>
            <w:vAlign w:val="center"/>
          </w:tcPr>
          <w:p w14:paraId="0F973E6E">
            <w:pPr>
              <w:pStyle w:val="13"/>
            </w:pPr>
            <w:r>
              <w:t>可持续影响指标</w:t>
            </w:r>
          </w:p>
        </w:tc>
        <w:tc>
          <w:tcPr>
            <w:tcW w:w="1332" w:type="dxa"/>
            <w:vAlign w:val="center"/>
          </w:tcPr>
          <w:p w14:paraId="218E073B">
            <w:pPr>
              <w:pStyle w:val="13"/>
            </w:pPr>
            <w:r>
              <w:t>学生学习生活得到持续保障</w:t>
            </w:r>
          </w:p>
        </w:tc>
        <w:tc>
          <w:tcPr>
            <w:tcW w:w="2891" w:type="dxa"/>
            <w:vAlign w:val="center"/>
          </w:tcPr>
          <w:p w14:paraId="2BCDD8A1">
            <w:pPr>
              <w:pStyle w:val="13"/>
            </w:pPr>
            <w:r>
              <w:t>学生学习生活得到持续保障</w:t>
            </w:r>
          </w:p>
        </w:tc>
        <w:tc>
          <w:tcPr>
            <w:tcW w:w="1276" w:type="dxa"/>
            <w:vAlign w:val="center"/>
          </w:tcPr>
          <w:p w14:paraId="401BCA68">
            <w:pPr>
              <w:pStyle w:val="13"/>
            </w:pPr>
            <w:r>
              <w:t>能够保障</w:t>
            </w:r>
          </w:p>
        </w:tc>
        <w:tc>
          <w:tcPr>
            <w:tcW w:w="1843" w:type="dxa"/>
            <w:vAlign w:val="center"/>
          </w:tcPr>
          <w:p w14:paraId="2725233F">
            <w:pPr>
              <w:pStyle w:val="13"/>
            </w:pPr>
            <w:r>
              <w:t>冀财教【2024】123号</w:t>
            </w:r>
          </w:p>
        </w:tc>
      </w:tr>
      <w:tr w14:paraId="2022A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05F4CA">
            <w:pPr>
              <w:pStyle w:val="15"/>
            </w:pPr>
            <w:r>
              <w:t>满意度指标</w:t>
            </w:r>
          </w:p>
        </w:tc>
        <w:tc>
          <w:tcPr>
            <w:tcW w:w="1276" w:type="dxa"/>
            <w:vAlign w:val="center"/>
          </w:tcPr>
          <w:p w14:paraId="7C3F2C00">
            <w:pPr>
              <w:pStyle w:val="13"/>
            </w:pPr>
            <w:r>
              <w:t>服务对象满意度指标</w:t>
            </w:r>
          </w:p>
        </w:tc>
        <w:tc>
          <w:tcPr>
            <w:tcW w:w="1332" w:type="dxa"/>
            <w:vAlign w:val="center"/>
          </w:tcPr>
          <w:p w14:paraId="03F4E110">
            <w:pPr>
              <w:pStyle w:val="13"/>
            </w:pPr>
            <w:r>
              <w:t>学生、家长满意率</w:t>
            </w:r>
          </w:p>
        </w:tc>
        <w:tc>
          <w:tcPr>
            <w:tcW w:w="2891" w:type="dxa"/>
            <w:vAlign w:val="center"/>
          </w:tcPr>
          <w:p w14:paraId="34BFB776">
            <w:pPr>
              <w:pStyle w:val="13"/>
            </w:pPr>
            <w:r>
              <w:t>受助家庭经济困难学生、家长满意率</w:t>
            </w:r>
          </w:p>
        </w:tc>
        <w:tc>
          <w:tcPr>
            <w:tcW w:w="1276" w:type="dxa"/>
            <w:vAlign w:val="center"/>
          </w:tcPr>
          <w:p w14:paraId="3EFADEC4">
            <w:pPr>
              <w:pStyle w:val="13"/>
            </w:pPr>
            <w:r>
              <w:t>≥95%</w:t>
            </w:r>
          </w:p>
        </w:tc>
        <w:tc>
          <w:tcPr>
            <w:tcW w:w="1843" w:type="dxa"/>
            <w:vAlign w:val="center"/>
          </w:tcPr>
          <w:p w14:paraId="5545CEBF">
            <w:pPr>
              <w:pStyle w:val="13"/>
            </w:pPr>
            <w:r>
              <w:t>冀财教【2024】123号</w:t>
            </w:r>
          </w:p>
        </w:tc>
      </w:tr>
    </w:tbl>
    <w:p w14:paraId="09D27C32">
      <w:pPr>
        <w:sectPr>
          <w:pgSz w:w="11900" w:h="16840"/>
          <w:pgMar w:top="1984" w:right="1304" w:bottom="1134" w:left="1304" w:header="720" w:footer="720" w:gutter="0"/>
          <w:cols w:space="720" w:num="1"/>
        </w:sectPr>
      </w:pPr>
    </w:p>
    <w:p w14:paraId="78E2FCF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C43FE27">
      <w:pPr>
        <w:spacing w:before="0" w:after="0"/>
        <w:ind w:firstLine="560"/>
        <w:jc w:val="left"/>
        <w:outlineLvl w:val="3"/>
      </w:pPr>
      <w:bookmarkStart w:id="287" w:name="_Toc_4_4_0000000288"/>
      <w:r>
        <w:rPr>
          <w:rFonts w:ascii="方正仿宋_GBK" w:hAnsi="方正仿宋_GBK" w:eastAsia="方正仿宋_GBK" w:cs="方正仿宋_GBK"/>
          <w:color w:val="000000"/>
          <w:sz w:val="28"/>
        </w:rPr>
        <w:t>285.冀财教【2024】141号 河北省财政厅关于提前下达2025年省级城乡义务教育补助经费预算的通知绩效目标表</w:t>
      </w:r>
      <w:bookmarkEnd w:id="2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8E33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424B27">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04D2FB86">
            <w:pPr>
              <w:pStyle w:val="11"/>
            </w:pPr>
            <w:r>
              <w:t>单位：万元</w:t>
            </w:r>
          </w:p>
        </w:tc>
      </w:tr>
      <w:tr w14:paraId="543895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0858F8">
            <w:pPr>
              <w:pStyle w:val="14"/>
            </w:pPr>
            <w:r>
              <w:t>项目编码</w:t>
            </w:r>
          </w:p>
        </w:tc>
        <w:tc>
          <w:tcPr>
            <w:tcW w:w="2608" w:type="dxa"/>
            <w:gridSpan w:val="2"/>
            <w:vAlign w:val="center"/>
          </w:tcPr>
          <w:p w14:paraId="4DED20B8">
            <w:pPr>
              <w:pStyle w:val="13"/>
            </w:pPr>
            <w:r>
              <w:t>13073025P000577100030</w:t>
            </w:r>
          </w:p>
        </w:tc>
        <w:tc>
          <w:tcPr>
            <w:tcW w:w="1587" w:type="dxa"/>
            <w:vAlign w:val="center"/>
          </w:tcPr>
          <w:p w14:paraId="35EDE304">
            <w:pPr>
              <w:pStyle w:val="14"/>
            </w:pPr>
            <w:r>
              <w:t>项目名称</w:t>
            </w:r>
          </w:p>
        </w:tc>
        <w:tc>
          <w:tcPr>
            <w:tcW w:w="4423" w:type="dxa"/>
            <w:gridSpan w:val="3"/>
            <w:vAlign w:val="center"/>
          </w:tcPr>
          <w:p w14:paraId="48A36EF0">
            <w:pPr>
              <w:pStyle w:val="13"/>
            </w:pPr>
            <w:r>
              <w:t>冀财教【2024】141号 河北省财政厅关于提前下达2025年省级城乡义务教育补助经费预算的通知</w:t>
            </w:r>
          </w:p>
        </w:tc>
      </w:tr>
      <w:tr w14:paraId="1B45D1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073858">
            <w:pPr>
              <w:pStyle w:val="14"/>
            </w:pPr>
            <w:r>
              <w:t>预算规模及资金用途</w:t>
            </w:r>
          </w:p>
        </w:tc>
        <w:tc>
          <w:tcPr>
            <w:tcW w:w="1276" w:type="dxa"/>
            <w:vAlign w:val="center"/>
          </w:tcPr>
          <w:p w14:paraId="669ED08E">
            <w:pPr>
              <w:pStyle w:val="14"/>
            </w:pPr>
            <w:r>
              <w:t>预算数</w:t>
            </w:r>
          </w:p>
        </w:tc>
        <w:tc>
          <w:tcPr>
            <w:tcW w:w="1332" w:type="dxa"/>
            <w:vAlign w:val="center"/>
          </w:tcPr>
          <w:p w14:paraId="23F3E555">
            <w:pPr>
              <w:pStyle w:val="13"/>
            </w:pPr>
            <w:r>
              <w:t>0.33</w:t>
            </w:r>
          </w:p>
        </w:tc>
        <w:tc>
          <w:tcPr>
            <w:tcW w:w="1587" w:type="dxa"/>
            <w:vAlign w:val="center"/>
          </w:tcPr>
          <w:p w14:paraId="1ECAC2B9">
            <w:pPr>
              <w:pStyle w:val="14"/>
            </w:pPr>
            <w:r>
              <w:t>其中：财政    资金</w:t>
            </w:r>
          </w:p>
        </w:tc>
        <w:tc>
          <w:tcPr>
            <w:tcW w:w="1304" w:type="dxa"/>
            <w:vAlign w:val="center"/>
          </w:tcPr>
          <w:p w14:paraId="19CFB1EA">
            <w:pPr>
              <w:pStyle w:val="13"/>
            </w:pPr>
            <w:r>
              <w:t>0.33</w:t>
            </w:r>
          </w:p>
        </w:tc>
        <w:tc>
          <w:tcPr>
            <w:tcW w:w="1276" w:type="dxa"/>
            <w:vAlign w:val="center"/>
          </w:tcPr>
          <w:p w14:paraId="59330E61">
            <w:pPr>
              <w:pStyle w:val="14"/>
            </w:pPr>
            <w:r>
              <w:t>其他资金</w:t>
            </w:r>
          </w:p>
        </w:tc>
        <w:tc>
          <w:tcPr>
            <w:tcW w:w="1843" w:type="dxa"/>
            <w:vAlign w:val="center"/>
          </w:tcPr>
          <w:p w14:paraId="7F27D77C">
            <w:pPr>
              <w:pStyle w:val="13"/>
            </w:pPr>
            <w:r>
              <w:t xml:space="preserve"> </w:t>
            </w:r>
          </w:p>
        </w:tc>
      </w:tr>
      <w:tr w14:paraId="69E475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03A012"/>
        </w:tc>
        <w:tc>
          <w:tcPr>
            <w:tcW w:w="8618" w:type="dxa"/>
            <w:gridSpan w:val="6"/>
            <w:vAlign w:val="center"/>
          </w:tcPr>
          <w:p w14:paraId="1C46F7A3">
            <w:pPr>
              <w:pStyle w:val="13"/>
            </w:pPr>
            <w:r>
              <w:t>用于资助家庭经济困难学生，保障学生顺利接受义务教育。</w:t>
            </w:r>
          </w:p>
        </w:tc>
      </w:tr>
      <w:tr w14:paraId="77C174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527CF1">
            <w:pPr>
              <w:pStyle w:val="14"/>
            </w:pPr>
            <w:r>
              <w:t>资金支出计划（%）</w:t>
            </w:r>
          </w:p>
        </w:tc>
        <w:tc>
          <w:tcPr>
            <w:tcW w:w="2608" w:type="dxa"/>
            <w:gridSpan w:val="2"/>
            <w:vAlign w:val="center"/>
          </w:tcPr>
          <w:p w14:paraId="2C42CF38">
            <w:pPr>
              <w:pStyle w:val="14"/>
            </w:pPr>
            <w:r>
              <w:t>3月底</w:t>
            </w:r>
          </w:p>
        </w:tc>
        <w:tc>
          <w:tcPr>
            <w:tcW w:w="1587" w:type="dxa"/>
            <w:vAlign w:val="center"/>
          </w:tcPr>
          <w:p w14:paraId="09C68597">
            <w:pPr>
              <w:pStyle w:val="14"/>
            </w:pPr>
            <w:r>
              <w:t>6月底</w:t>
            </w:r>
          </w:p>
        </w:tc>
        <w:tc>
          <w:tcPr>
            <w:tcW w:w="1304" w:type="dxa"/>
            <w:vAlign w:val="center"/>
          </w:tcPr>
          <w:p w14:paraId="5BD75FB5">
            <w:pPr>
              <w:pStyle w:val="14"/>
            </w:pPr>
            <w:r>
              <w:t>10月底</w:t>
            </w:r>
          </w:p>
        </w:tc>
        <w:tc>
          <w:tcPr>
            <w:tcW w:w="3119" w:type="dxa"/>
            <w:gridSpan w:val="2"/>
            <w:vAlign w:val="center"/>
          </w:tcPr>
          <w:p w14:paraId="078C7CD0">
            <w:pPr>
              <w:pStyle w:val="14"/>
            </w:pPr>
            <w:r>
              <w:t>12月底</w:t>
            </w:r>
          </w:p>
        </w:tc>
      </w:tr>
      <w:tr w14:paraId="79C8DB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B8A6D3"/>
        </w:tc>
        <w:tc>
          <w:tcPr>
            <w:tcW w:w="2608" w:type="dxa"/>
            <w:gridSpan w:val="2"/>
            <w:vAlign w:val="center"/>
          </w:tcPr>
          <w:p w14:paraId="7B42DBF1">
            <w:pPr>
              <w:pStyle w:val="15"/>
            </w:pPr>
            <w:r>
              <w:t xml:space="preserve"> </w:t>
            </w:r>
          </w:p>
        </w:tc>
        <w:tc>
          <w:tcPr>
            <w:tcW w:w="1587" w:type="dxa"/>
            <w:vAlign w:val="center"/>
          </w:tcPr>
          <w:p w14:paraId="2A12D683">
            <w:pPr>
              <w:pStyle w:val="15"/>
            </w:pPr>
            <w:r>
              <w:t>50%</w:t>
            </w:r>
          </w:p>
        </w:tc>
        <w:tc>
          <w:tcPr>
            <w:tcW w:w="1304" w:type="dxa"/>
            <w:vAlign w:val="center"/>
          </w:tcPr>
          <w:p w14:paraId="6613948D">
            <w:pPr>
              <w:pStyle w:val="15"/>
            </w:pPr>
            <w:r>
              <w:t>75%</w:t>
            </w:r>
          </w:p>
        </w:tc>
        <w:tc>
          <w:tcPr>
            <w:tcW w:w="3119" w:type="dxa"/>
            <w:gridSpan w:val="2"/>
            <w:vAlign w:val="center"/>
          </w:tcPr>
          <w:p w14:paraId="49F77369">
            <w:pPr>
              <w:pStyle w:val="15"/>
            </w:pPr>
            <w:r>
              <w:t>100%</w:t>
            </w:r>
          </w:p>
        </w:tc>
      </w:tr>
      <w:tr w14:paraId="66F435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0EA23D">
            <w:pPr>
              <w:pStyle w:val="14"/>
            </w:pPr>
            <w:r>
              <w:t>绩效目标</w:t>
            </w:r>
          </w:p>
        </w:tc>
        <w:tc>
          <w:tcPr>
            <w:tcW w:w="8618" w:type="dxa"/>
            <w:gridSpan w:val="6"/>
            <w:vAlign w:val="center"/>
          </w:tcPr>
          <w:p w14:paraId="23D02402">
            <w:pPr>
              <w:pStyle w:val="13"/>
            </w:pPr>
            <w:r>
              <w:t>1.用于资助家庭经济困难学生，保障学生顺利接受义务教育。</w:t>
            </w:r>
          </w:p>
        </w:tc>
      </w:tr>
    </w:tbl>
    <w:p w14:paraId="6A5EA07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1D6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6394BA">
            <w:pPr>
              <w:pStyle w:val="14"/>
            </w:pPr>
            <w:r>
              <w:t>一级指标</w:t>
            </w:r>
          </w:p>
        </w:tc>
        <w:tc>
          <w:tcPr>
            <w:tcW w:w="1276" w:type="dxa"/>
            <w:vAlign w:val="center"/>
          </w:tcPr>
          <w:p w14:paraId="7AD267E7">
            <w:pPr>
              <w:pStyle w:val="14"/>
            </w:pPr>
            <w:r>
              <w:t>二级指标</w:t>
            </w:r>
          </w:p>
        </w:tc>
        <w:tc>
          <w:tcPr>
            <w:tcW w:w="1332" w:type="dxa"/>
            <w:vAlign w:val="center"/>
          </w:tcPr>
          <w:p w14:paraId="477D1E28">
            <w:pPr>
              <w:pStyle w:val="14"/>
            </w:pPr>
            <w:r>
              <w:t>三级指标</w:t>
            </w:r>
          </w:p>
        </w:tc>
        <w:tc>
          <w:tcPr>
            <w:tcW w:w="2891" w:type="dxa"/>
            <w:vAlign w:val="center"/>
          </w:tcPr>
          <w:p w14:paraId="54AC81FE">
            <w:pPr>
              <w:pStyle w:val="14"/>
            </w:pPr>
            <w:r>
              <w:t>绩效指标描述</w:t>
            </w:r>
          </w:p>
        </w:tc>
        <w:tc>
          <w:tcPr>
            <w:tcW w:w="1276" w:type="dxa"/>
            <w:vAlign w:val="center"/>
          </w:tcPr>
          <w:p w14:paraId="696B6198">
            <w:pPr>
              <w:pStyle w:val="14"/>
            </w:pPr>
            <w:r>
              <w:t>指标值</w:t>
            </w:r>
          </w:p>
        </w:tc>
        <w:tc>
          <w:tcPr>
            <w:tcW w:w="1843" w:type="dxa"/>
            <w:vAlign w:val="center"/>
          </w:tcPr>
          <w:p w14:paraId="0226CD41">
            <w:pPr>
              <w:pStyle w:val="14"/>
            </w:pPr>
            <w:r>
              <w:t>指标值确定依据</w:t>
            </w:r>
          </w:p>
        </w:tc>
      </w:tr>
      <w:tr w14:paraId="3E32DF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64B0A7">
            <w:pPr>
              <w:pStyle w:val="15"/>
            </w:pPr>
            <w:r>
              <w:t>产出指标</w:t>
            </w:r>
          </w:p>
        </w:tc>
        <w:tc>
          <w:tcPr>
            <w:tcW w:w="1276" w:type="dxa"/>
            <w:vAlign w:val="center"/>
          </w:tcPr>
          <w:p w14:paraId="102A55B9">
            <w:pPr>
              <w:pStyle w:val="13"/>
            </w:pPr>
            <w:r>
              <w:t>数量指标</w:t>
            </w:r>
          </w:p>
        </w:tc>
        <w:tc>
          <w:tcPr>
            <w:tcW w:w="1332" w:type="dxa"/>
            <w:vAlign w:val="center"/>
          </w:tcPr>
          <w:p w14:paraId="2982701B">
            <w:pPr>
              <w:pStyle w:val="13"/>
            </w:pPr>
            <w:r>
              <w:t>资助贫困生覆盖率</w:t>
            </w:r>
          </w:p>
        </w:tc>
        <w:tc>
          <w:tcPr>
            <w:tcW w:w="2891" w:type="dxa"/>
            <w:vAlign w:val="center"/>
          </w:tcPr>
          <w:p w14:paraId="7640B874">
            <w:pPr>
              <w:pStyle w:val="13"/>
            </w:pPr>
            <w:r>
              <w:t>资助贫困生覆盖率</w:t>
            </w:r>
          </w:p>
        </w:tc>
        <w:tc>
          <w:tcPr>
            <w:tcW w:w="1276" w:type="dxa"/>
            <w:vAlign w:val="center"/>
          </w:tcPr>
          <w:p w14:paraId="188C4557">
            <w:pPr>
              <w:pStyle w:val="13"/>
            </w:pPr>
            <w:r>
              <w:t>100%</w:t>
            </w:r>
          </w:p>
        </w:tc>
        <w:tc>
          <w:tcPr>
            <w:tcW w:w="1843" w:type="dxa"/>
            <w:vAlign w:val="center"/>
          </w:tcPr>
          <w:p w14:paraId="73ED65E7">
            <w:pPr>
              <w:pStyle w:val="13"/>
            </w:pPr>
            <w:r>
              <w:t>冀财教[2024]141号</w:t>
            </w:r>
          </w:p>
        </w:tc>
      </w:tr>
      <w:tr w14:paraId="793D5C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7A91C7"/>
        </w:tc>
        <w:tc>
          <w:tcPr>
            <w:tcW w:w="1276" w:type="dxa"/>
            <w:vAlign w:val="center"/>
          </w:tcPr>
          <w:p w14:paraId="5098B732">
            <w:pPr>
              <w:pStyle w:val="13"/>
            </w:pPr>
            <w:r>
              <w:t>质量指标</w:t>
            </w:r>
          </w:p>
        </w:tc>
        <w:tc>
          <w:tcPr>
            <w:tcW w:w="1332" w:type="dxa"/>
            <w:vAlign w:val="center"/>
          </w:tcPr>
          <w:p w14:paraId="0707779B">
            <w:pPr>
              <w:pStyle w:val="13"/>
            </w:pPr>
            <w:r>
              <w:t>资金发放准确率</w:t>
            </w:r>
          </w:p>
        </w:tc>
        <w:tc>
          <w:tcPr>
            <w:tcW w:w="2891" w:type="dxa"/>
            <w:vAlign w:val="center"/>
          </w:tcPr>
          <w:p w14:paraId="00121C97">
            <w:pPr>
              <w:pStyle w:val="13"/>
            </w:pPr>
            <w:r>
              <w:t>按标准足额发放至每一名贫困生</w:t>
            </w:r>
          </w:p>
        </w:tc>
        <w:tc>
          <w:tcPr>
            <w:tcW w:w="1276" w:type="dxa"/>
            <w:vAlign w:val="center"/>
          </w:tcPr>
          <w:p w14:paraId="67901583">
            <w:pPr>
              <w:pStyle w:val="13"/>
            </w:pPr>
            <w:r>
              <w:t>100%</w:t>
            </w:r>
          </w:p>
        </w:tc>
        <w:tc>
          <w:tcPr>
            <w:tcW w:w="1843" w:type="dxa"/>
            <w:vAlign w:val="center"/>
          </w:tcPr>
          <w:p w14:paraId="48626A2C">
            <w:pPr>
              <w:pStyle w:val="13"/>
            </w:pPr>
            <w:r>
              <w:t>冀财教[2024]141号</w:t>
            </w:r>
          </w:p>
        </w:tc>
      </w:tr>
      <w:tr w14:paraId="396112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3ECD95"/>
        </w:tc>
        <w:tc>
          <w:tcPr>
            <w:tcW w:w="1276" w:type="dxa"/>
            <w:vAlign w:val="center"/>
          </w:tcPr>
          <w:p w14:paraId="5149DB69">
            <w:pPr>
              <w:pStyle w:val="13"/>
            </w:pPr>
            <w:r>
              <w:t>时效指标</w:t>
            </w:r>
          </w:p>
        </w:tc>
        <w:tc>
          <w:tcPr>
            <w:tcW w:w="1332" w:type="dxa"/>
            <w:vAlign w:val="center"/>
          </w:tcPr>
          <w:p w14:paraId="68A1F16A">
            <w:pPr>
              <w:pStyle w:val="13"/>
            </w:pPr>
            <w:r>
              <w:t>及时发放率</w:t>
            </w:r>
          </w:p>
        </w:tc>
        <w:tc>
          <w:tcPr>
            <w:tcW w:w="2891" w:type="dxa"/>
            <w:vAlign w:val="center"/>
          </w:tcPr>
          <w:p w14:paraId="2F939A94">
            <w:pPr>
              <w:pStyle w:val="13"/>
            </w:pPr>
            <w:r>
              <w:t>发放资金是否及时</w:t>
            </w:r>
          </w:p>
        </w:tc>
        <w:tc>
          <w:tcPr>
            <w:tcW w:w="1276" w:type="dxa"/>
            <w:vAlign w:val="center"/>
          </w:tcPr>
          <w:p w14:paraId="3EB1C600">
            <w:pPr>
              <w:pStyle w:val="13"/>
            </w:pPr>
            <w:r>
              <w:t>100%</w:t>
            </w:r>
          </w:p>
        </w:tc>
        <w:tc>
          <w:tcPr>
            <w:tcW w:w="1843" w:type="dxa"/>
            <w:vAlign w:val="center"/>
          </w:tcPr>
          <w:p w14:paraId="5BF4E54D">
            <w:pPr>
              <w:pStyle w:val="13"/>
            </w:pPr>
            <w:r>
              <w:t>冀财教[2024]141号</w:t>
            </w:r>
          </w:p>
        </w:tc>
      </w:tr>
      <w:tr w14:paraId="019AD0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A1D724"/>
        </w:tc>
        <w:tc>
          <w:tcPr>
            <w:tcW w:w="1276" w:type="dxa"/>
            <w:vAlign w:val="center"/>
          </w:tcPr>
          <w:p w14:paraId="79DCDB5D">
            <w:pPr>
              <w:pStyle w:val="13"/>
            </w:pPr>
            <w:r>
              <w:t>成本指标</w:t>
            </w:r>
          </w:p>
        </w:tc>
        <w:tc>
          <w:tcPr>
            <w:tcW w:w="1332" w:type="dxa"/>
            <w:vAlign w:val="center"/>
          </w:tcPr>
          <w:p w14:paraId="7C122728">
            <w:pPr>
              <w:pStyle w:val="13"/>
            </w:pPr>
            <w:r>
              <w:t>预算控制数</w:t>
            </w:r>
          </w:p>
        </w:tc>
        <w:tc>
          <w:tcPr>
            <w:tcW w:w="2891" w:type="dxa"/>
            <w:vAlign w:val="center"/>
          </w:tcPr>
          <w:p w14:paraId="2F642D94">
            <w:pPr>
              <w:pStyle w:val="13"/>
            </w:pPr>
            <w:r>
              <w:t>完成预算数</w:t>
            </w:r>
          </w:p>
        </w:tc>
        <w:tc>
          <w:tcPr>
            <w:tcW w:w="1276" w:type="dxa"/>
            <w:vAlign w:val="center"/>
          </w:tcPr>
          <w:p w14:paraId="0E1828DB">
            <w:pPr>
              <w:pStyle w:val="13"/>
            </w:pPr>
            <w:r>
              <w:t>≤0.33万元</w:t>
            </w:r>
          </w:p>
        </w:tc>
        <w:tc>
          <w:tcPr>
            <w:tcW w:w="1843" w:type="dxa"/>
            <w:vAlign w:val="center"/>
          </w:tcPr>
          <w:p w14:paraId="03841F45">
            <w:pPr>
              <w:pStyle w:val="13"/>
            </w:pPr>
            <w:r>
              <w:t>冀财教[2024]141号</w:t>
            </w:r>
          </w:p>
        </w:tc>
      </w:tr>
      <w:tr w14:paraId="25ECFC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B5F413">
            <w:pPr>
              <w:pStyle w:val="15"/>
            </w:pPr>
            <w:r>
              <w:t>效益指标</w:t>
            </w:r>
          </w:p>
        </w:tc>
        <w:tc>
          <w:tcPr>
            <w:tcW w:w="1276" w:type="dxa"/>
            <w:vAlign w:val="center"/>
          </w:tcPr>
          <w:p w14:paraId="2CC535C6">
            <w:pPr>
              <w:pStyle w:val="13"/>
            </w:pPr>
            <w:r>
              <w:t>可持续影响指标</w:t>
            </w:r>
          </w:p>
        </w:tc>
        <w:tc>
          <w:tcPr>
            <w:tcW w:w="1332" w:type="dxa"/>
            <w:vAlign w:val="center"/>
          </w:tcPr>
          <w:p w14:paraId="33757200">
            <w:pPr>
              <w:pStyle w:val="13"/>
            </w:pPr>
            <w:r>
              <w:t>学生学习生活得到持续保障</w:t>
            </w:r>
          </w:p>
        </w:tc>
        <w:tc>
          <w:tcPr>
            <w:tcW w:w="2891" w:type="dxa"/>
            <w:vAlign w:val="center"/>
          </w:tcPr>
          <w:p w14:paraId="3948B21E">
            <w:pPr>
              <w:pStyle w:val="13"/>
            </w:pPr>
            <w:r>
              <w:t>学生学习生活得到持续保障</w:t>
            </w:r>
          </w:p>
        </w:tc>
        <w:tc>
          <w:tcPr>
            <w:tcW w:w="1276" w:type="dxa"/>
            <w:vAlign w:val="center"/>
          </w:tcPr>
          <w:p w14:paraId="1B0FFC37">
            <w:pPr>
              <w:pStyle w:val="13"/>
            </w:pPr>
            <w:r>
              <w:t>能够保障</w:t>
            </w:r>
          </w:p>
        </w:tc>
        <w:tc>
          <w:tcPr>
            <w:tcW w:w="1843" w:type="dxa"/>
            <w:vAlign w:val="center"/>
          </w:tcPr>
          <w:p w14:paraId="21DF7619">
            <w:pPr>
              <w:pStyle w:val="13"/>
            </w:pPr>
            <w:r>
              <w:t>冀财教[2024]141号</w:t>
            </w:r>
          </w:p>
        </w:tc>
      </w:tr>
      <w:tr w14:paraId="5E7433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10FE22"/>
        </w:tc>
        <w:tc>
          <w:tcPr>
            <w:tcW w:w="1276" w:type="dxa"/>
            <w:vAlign w:val="center"/>
          </w:tcPr>
          <w:p w14:paraId="285B9FF4">
            <w:pPr>
              <w:pStyle w:val="13"/>
            </w:pPr>
            <w:r>
              <w:t>社会效益指标</w:t>
            </w:r>
          </w:p>
        </w:tc>
        <w:tc>
          <w:tcPr>
            <w:tcW w:w="1332" w:type="dxa"/>
            <w:vAlign w:val="center"/>
          </w:tcPr>
          <w:p w14:paraId="1E81A89F">
            <w:pPr>
              <w:pStyle w:val="13"/>
            </w:pPr>
            <w:r>
              <w:t>保障学生顺利接受教育</w:t>
            </w:r>
          </w:p>
        </w:tc>
        <w:tc>
          <w:tcPr>
            <w:tcW w:w="2891" w:type="dxa"/>
            <w:vAlign w:val="center"/>
          </w:tcPr>
          <w:p w14:paraId="40FBFE8D">
            <w:pPr>
              <w:pStyle w:val="13"/>
            </w:pPr>
            <w:r>
              <w:t>学生顺利接受教育，提升学校社会声誉</w:t>
            </w:r>
          </w:p>
        </w:tc>
        <w:tc>
          <w:tcPr>
            <w:tcW w:w="1276" w:type="dxa"/>
            <w:vAlign w:val="center"/>
          </w:tcPr>
          <w:p w14:paraId="4E053534">
            <w:pPr>
              <w:pStyle w:val="13"/>
            </w:pPr>
            <w:r>
              <w:t>顺利接受教育</w:t>
            </w:r>
          </w:p>
        </w:tc>
        <w:tc>
          <w:tcPr>
            <w:tcW w:w="1843" w:type="dxa"/>
            <w:vAlign w:val="center"/>
          </w:tcPr>
          <w:p w14:paraId="337A04CC">
            <w:pPr>
              <w:pStyle w:val="13"/>
            </w:pPr>
            <w:r>
              <w:t>冀财教[2024]141号</w:t>
            </w:r>
          </w:p>
        </w:tc>
      </w:tr>
      <w:tr w14:paraId="3EB958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AB5818">
            <w:pPr>
              <w:pStyle w:val="15"/>
            </w:pPr>
            <w:r>
              <w:t>满意度指标</w:t>
            </w:r>
          </w:p>
        </w:tc>
        <w:tc>
          <w:tcPr>
            <w:tcW w:w="1276" w:type="dxa"/>
            <w:vAlign w:val="center"/>
          </w:tcPr>
          <w:p w14:paraId="22B7F09B">
            <w:pPr>
              <w:pStyle w:val="13"/>
            </w:pPr>
            <w:r>
              <w:t>服务对象满意度指标</w:t>
            </w:r>
          </w:p>
        </w:tc>
        <w:tc>
          <w:tcPr>
            <w:tcW w:w="1332" w:type="dxa"/>
            <w:vAlign w:val="center"/>
          </w:tcPr>
          <w:p w14:paraId="6CCB6FC8">
            <w:pPr>
              <w:pStyle w:val="13"/>
            </w:pPr>
            <w:r>
              <w:t>学生、家长满意率</w:t>
            </w:r>
          </w:p>
        </w:tc>
        <w:tc>
          <w:tcPr>
            <w:tcW w:w="2891" w:type="dxa"/>
            <w:vAlign w:val="center"/>
          </w:tcPr>
          <w:p w14:paraId="2A1358B0">
            <w:pPr>
              <w:pStyle w:val="13"/>
            </w:pPr>
            <w:r>
              <w:t>受助家庭经济困难学生学生、家长满意率</w:t>
            </w:r>
          </w:p>
        </w:tc>
        <w:tc>
          <w:tcPr>
            <w:tcW w:w="1276" w:type="dxa"/>
            <w:vAlign w:val="center"/>
          </w:tcPr>
          <w:p w14:paraId="372A80A5">
            <w:pPr>
              <w:pStyle w:val="13"/>
            </w:pPr>
            <w:r>
              <w:t>≥95%</w:t>
            </w:r>
          </w:p>
        </w:tc>
        <w:tc>
          <w:tcPr>
            <w:tcW w:w="1843" w:type="dxa"/>
            <w:vAlign w:val="center"/>
          </w:tcPr>
          <w:p w14:paraId="70247C65">
            <w:pPr>
              <w:pStyle w:val="13"/>
            </w:pPr>
            <w:r>
              <w:t>冀财教[2024]141号</w:t>
            </w:r>
          </w:p>
        </w:tc>
      </w:tr>
    </w:tbl>
    <w:p w14:paraId="015DF0BF">
      <w:pPr>
        <w:sectPr>
          <w:pgSz w:w="11900" w:h="16840"/>
          <w:pgMar w:top="1984" w:right="1304" w:bottom="1134" w:left="1304" w:header="720" w:footer="720" w:gutter="0"/>
          <w:cols w:space="720" w:num="1"/>
        </w:sectPr>
      </w:pPr>
    </w:p>
    <w:p w14:paraId="063749A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CE64BDD">
      <w:pPr>
        <w:spacing w:before="0" w:after="0"/>
        <w:ind w:firstLine="560"/>
        <w:jc w:val="left"/>
        <w:outlineLvl w:val="3"/>
      </w:pPr>
      <w:bookmarkStart w:id="288" w:name="_Toc_4_4_0000000289"/>
      <w:r>
        <w:rPr>
          <w:rFonts w:ascii="方正仿宋_GBK" w:hAnsi="方正仿宋_GBK" w:eastAsia="方正仿宋_GBK" w:cs="方正仿宋_GBK"/>
          <w:color w:val="000000"/>
          <w:sz w:val="28"/>
        </w:rPr>
        <w:t>286.冀财教【2024】142号 河北省财政厅关于提前下达2025年省级学前教育发展资金通知绩效目标表</w:t>
      </w:r>
      <w:bookmarkEnd w:id="2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B73F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5F710A">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65D7300E">
            <w:pPr>
              <w:pStyle w:val="11"/>
            </w:pPr>
            <w:r>
              <w:t>单位：万元</w:t>
            </w:r>
          </w:p>
        </w:tc>
      </w:tr>
      <w:tr w14:paraId="0A8BF6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3DD8DE">
            <w:pPr>
              <w:pStyle w:val="14"/>
            </w:pPr>
            <w:r>
              <w:t>项目编码</w:t>
            </w:r>
          </w:p>
        </w:tc>
        <w:tc>
          <w:tcPr>
            <w:tcW w:w="2608" w:type="dxa"/>
            <w:gridSpan w:val="2"/>
            <w:vAlign w:val="center"/>
          </w:tcPr>
          <w:p w14:paraId="21CCA45A">
            <w:pPr>
              <w:pStyle w:val="13"/>
            </w:pPr>
            <w:r>
              <w:t>13073025P000573100039</w:t>
            </w:r>
          </w:p>
        </w:tc>
        <w:tc>
          <w:tcPr>
            <w:tcW w:w="1587" w:type="dxa"/>
            <w:vAlign w:val="center"/>
          </w:tcPr>
          <w:p w14:paraId="06D54B40">
            <w:pPr>
              <w:pStyle w:val="14"/>
            </w:pPr>
            <w:r>
              <w:t>项目名称</w:t>
            </w:r>
          </w:p>
        </w:tc>
        <w:tc>
          <w:tcPr>
            <w:tcW w:w="4423" w:type="dxa"/>
            <w:gridSpan w:val="3"/>
            <w:vAlign w:val="center"/>
          </w:tcPr>
          <w:p w14:paraId="7EA20971">
            <w:pPr>
              <w:pStyle w:val="13"/>
            </w:pPr>
            <w:r>
              <w:t>冀财教【2024】142号 河北省财政厅关于提前下达2025年省级学前教育发展资金通知</w:t>
            </w:r>
          </w:p>
        </w:tc>
      </w:tr>
      <w:tr w14:paraId="3B4C27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DF30CA">
            <w:pPr>
              <w:pStyle w:val="14"/>
            </w:pPr>
            <w:r>
              <w:t>预算规模及资金用途</w:t>
            </w:r>
          </w:p>
        </w:tc>
        <w:tc>
          <w:tcPr>
            <w:tcW w:w="1276" w:type="dxa"/>
            <w:vAlign w:val="center"/>
          </w:tcPr>
          <w:p w14:paraId="6ACEDC3E">
            <w:pPr>
              <w:pStyle w:val="14"/>
            </w:pPr>
            <w:r>
              <w:t>预算数</w:t>
            </w:r>
          </w:p>
        </w:tc>
        <w:tc>
          <w:tcPr>
            <w:tcW w:w="1332" w:type="dxa"/>
            <w:vAlign w:val="center"/>
          </w:tcPr>
          <w:p w14:paraId="040EFB55">
            <w:pPr>
              <w:pStyle w:val="13"/>
            </w:pPr>
            <w:r>
              <w:t>4.67</w:t>
            </w:r>
          </w:p>
        </w:tc>
        <w:tc>
          <w:tcPr>
            <w:tcW w:w="1587" w:type="dxa"/>
            <w:vAlign w:val="center"/>
          </w:tcPr>
          <w:p w14:paraId="5D9FF59E">
            <w:pPr>
              <w:pStyle w:val="14"/>
            </w:pPr>
            <w:r>
              <w:t>其中：财政    资金</w:t>
            </w:r>
          </w:p>
        </w:tc>
        <w:tc>
          <w:tcPr>
            <w:tcW w:w="1304" w:type="dxa"/>
            <w:vAlign w:val="center"/>
          </w:tcPr>
          <w:p w14:paraId="01338AF2">
            <w:pPr>
              <w:pStyle w:val="13"/>
            </w:pPr>
            <w:r>
              <w:t>4.67</w:t>
            </w:r>
          </w:p>
        </w:tc>
        <w:tc>
          <w:tcPr>
            <w:tcW w:w="1276" w:type="dxa"/>
            <w:vAlign w:val="center"/>
          </w:tcPr>
          <w:p w14:paraId="08739F91">
            <w:pPr>
              <w:pStyle w:val="14"/>
            </w:pPr>
            <w:r>
              <w:t>其他资金</w:t>
            </w:r>
          </w:p>
        </w:tc>
        <w:tc>
          <w:tcPr>
            <w:tcW w:w="1843" w:type="dxa"/>
            <w:vAlign w:val="center"/>
          </w:tcPr>
          <w:p w14:paraId="5C7E5344">
            <w:pPr>
              <w:pStyle w:val="13"/>
            </w:pPr>
            <w:r>
              <w:t xml:space="preserve"> </w:t>
            </w:r>
          </w:p>
        </w:tc>
      </w:tr>
      <w:tr w14:paraId="7C1AD6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329774"/>
        </w:tc>
        <w:tc>
          <w:tcPr>
            <w:tcW w:w="8618" w:type="dxa"/>
            <w:gridSpan w:val="6"/>
            <w:vAlign w:val="center"/>
          </w:tcPr>
          <w:p w14:paraId="08E999C5">
            <w:pPr>
              <w:pStyle w:val="13"/>
            </w:pPr>
            <w:r>
              <w:t>用于幼儿园日常办公、维修等经费的支出，从而改善办学条件达到保障教育教学顺利进行的效果。</w:t>
            </w:r>
          </w:p>
        </w:tc>
      </w:tr>
      <w:tr w14:paraId="2EBA15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054876">
            <w:pPr>
              <w:pStyle w:val="14"/>
            </w:pPr>
            <w:r>
              <w:t>资金支出计划（%）</w:t>
            </w:r>
          </w:p>
        </w:tc>
        <w:tc>
          <w:tcPr>
            <w:tcW w:w="2608" w:type="dxa"/>
            <w:gridSpan w:val="2"/>
            <w:vAlign w:val="center"/>
          </w:tcPr>
          <w:p w14:paraId="0EFF2956">
            <w:pPr>
              <w:pStyle w:val="14"/>
            </w:pPr>
            <w:r>
              <w:t>3月底</w:t>
            </w:r>
          </w:p>
        </w:tc>
        <w:tc>
          <w:tcPr>
            <w:tcW w:w="1587" w:type="dxa"/>
            <w:vAlign w:val="center"/>
          </w:tcPr>
          <w:p w14:paraId="5187C35A">
            <w:pPr>
              <w:pStyle w:val="14"/>
            </w:pPr>
            <w:r>
              <w:t>6月底</w:t>
            </w:r>
          </w:p>
        </w:tc>
        <w:tc>
          <w:tcPr>
            <w:tcW w:w="1304" w:type="dxa"/>
            <w:vAlign w:val="center"/>
          </w:tcPr>
          <w:p w14:paraId="58A2137C">
            <w:pPr>
              <w:pStyle w:val="14"/>
            </w:pPr>
            <w:r>
              <w:t>10月底</w:t>
            </w:r>
          </w:p>
        </w:tc>
        <w:tc>
          <w:tcPr>
            <w:tcW w:w="3119" w:type="dxa"/>
            <w:gridSpan w:val="2"/>
            <w:vAlign w:val="center"/>
          </w:tcPr>
          <w:p w14:paraId="1C26E522">
            <w:pPr>
              <w:pStyle w:val="14"/>
            </w:pPr>
            <w:r>
              <w:t>12月底</w:t>
            </w:r>
          </w:p>
        </w:tc>
      </w:tr>
      <w:tr w14:paraId="77299A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94E4F7"/>
        </w:tc>
        <w:tc>
          <w:tcPr>
            <w:tcW w:w="2608" w:type="dxa"/>
            <w:gridSpan w:val="2"/>
            <w:vAlign w:val="center"/>
          </w:tcPr>
          <w:p w14:paraId="090ED569">
            <w:pPr>
              <w:pStyle w:val="15"/>
            </w:pPr>
            <w:r>
              <w:t>30%</w:t>
            </w:r>
          </w:p>
        </w:tc>
        <w:tc>
          <w:tcPr>
            <w:tcW w:w="1587" w:type="dxa"/>
            <w:vAlign w:val="center"/>
          </w:tcPr>
          <w:p w14:paraId="62793A94">
            <w:pPr>
              <w:pStyle w:val="15"/>
            </w:pPr>
            <w:r>
              <w:t>50%</w:t>
            </w:r>
          </w:p>
        </w:tc>
        <w:tc>
          <w:tcPr>
            <w:tcW w:w="1304" w:type="dxa"/>
            <w:vAlign w:val="center"/>
          </w:tcPr>
          <w:p w14:paraId="08A1F38D">
            <w:pPr>
              <w:pStyle w:val="15"/>
            </w:pPr>
            <w:r>
              <w:t>75%</w:t>
            </w:r>
          </w:p>
        </w:tc>
        <w:tc>
          <w:tcPr>
            <w:tcW w:w="3119" w:type="dxa"/>
            <w:gridSpan w:val="2"/>
            <w:vAlign w:val="center"/>
          </w:tcPr>
          <w:p w14:paraId="68E3024E">
            <w:pPr>
              <w:pStyle w:val="15"/>
            </w:pPr>
            <w:r>
              <w:t>100%</w:t>
            </w:r>
          </w:p>
        </w:tc>
      </w:tr>
      <w:tr w14:paraId="515476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9726A4">
            <w:pPr>
              <w:pStyle w:val="14"/>
            </w:pPr>
            <w:r>
              <w:t>绩效目标</w:t>
            </w:r>
          </w:p>
        </w:tc>
        <w:tc>
          <w:tcPr>
            <w:tcW w:w="8618" w:type="dxa"/>
            <w:gridSpan w:val="6"/>
            <w:vAlign w:val="center"/>
          </w:tcPr>
          <w:p w14:paraId="317C8F44">
            <w:pPr>
              <w:pStyle w:val="13"/>
            </w:pPr>
            <w:r>
              <w:t>1.用于幼儿园日常办公、维修等经费的支出，从而改善办学条件达到保障教育教学顺利进行的效果。</w:t>
            </w:r>
          </w:p>
        </w:tc>
      </w:tr>
    </w:tbl>
    <w:p w14:paraId="66A34A3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199E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8A6A23">
            <w:pPr>
              <w:pStyle w:val="14"/>
            </w:pPr>
            <w:r>
              <w:t>一级指标</w:t>
            </w:r>
          </w:p>
        </w:tc>
        <w:tc>
          <w:tcPr>
            <w:tcW w:w="1276" w:type="dxa"/>
            <w:vAlign w:val="center"/>
          </w:tcPr>
          <w:p w14:paraId="67D260D1">
            <w:pPr>
              <w:pStyle w:val="14"/>
            </w:pPr>
            <w:r>
              <w:t>二级指标</w:t>
            </w:r>
          </w:p>
        </w:tc>
        <w:tc>
          <w:tcPr>
            <w:tcW w:w="1332" w:type="dxa"/>
            <w:vAlign w:val="center"/>
          </w:tcPr>
          <w:p w14:paraId="082D79CE">
            <w:pPr>
              <w:pStyle w:val="14"/>
            </w:pPr>
            <w:r>
              <w:t>三级指标</w:t>
            </w:r>
          </w:p>
        </w:tc>
        <w:tc>
          <w:tcPr>
            <w:tcW w:w="2891" w:type="dxa"/>
            <w:vAlign w:val="center"/>
          </w:tcPr>
          <w:p w14:paraId="45DE3EDA">
            <w:pPr>
              <w:pStyle w:val="14"/>
            </w:pPr>
            <w:r>
              <w:t>绩效指标描述</w:t>
            </w:r>
          </w:p>
        </w:tc>
        <w:tc>
          <w:tcPr>
            <w:tcW w:w="1276" w:type="dxa"/>
            <w:vAlign w:val="center"/>
          </w:tcPr>
          <w:p w14:paraId="62102695">
            <w:pPr>
              <w:pStyle w:val="14"/>
            </w:pPr>
            <w:r>
              <w:t>指标值</w:t>
            </w:r>
          </w:p>
        </w:tc>
        <w:tc>
          <w:tcPr>
            <w:tcW w:w="1843" w:type="dxa"/>
            <w:vAlign w:val="center"/>
          </w:tcPr>
          <w:p w14:paraId="6DE121D8">
            <w:pPr>
              <w:pStyle w:val="14"/>
            </w:pPr>
            <w:r>
              <w:t>指标值确定依据</w:t>
            </w:r>
          </w:p>
        </w:tc>
      </w:tr>
      <w:tr w14:paraId="621DAA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66D27B">
            <w:pPr>
              <w:pStyle w:val="15"/>
            </w:pPr>
            <w:r>
              <w:t>产出指标</w:t>
            </w:r>
          </w:p>
        </w:tc>
        <w:tc>
          <w:tcPr>
            <w:tcW w:w="1276" w:type="dxa"/>
            <w:vAlign w:val="center"/>
          </w:tcPr>
          <w:p w14:paraId="4E06A383">
            <w:pPr>
              <w:pStyle w:val="13"/>
            </w:pPr>
            <w:r>
              <w:t>数量指标</w:t>
            </w:r>
          </w:p>
        </w:tc>
        <w:tc>
          <w:tcPr>
            <w:tcW w:w="1332" w:type="dxa"/>
            <w:vAlign w:val="center"/>
          </w:tcPr>
          <w:p w14:paraId="102C396B">
            <w:pPr>
              <w:pStyle w:val="13"/>
            </w:pPr>
            <w:r>
              <w:t>经费保障幼儿园数量</w:t>
            </w:r>
          </w:p>
        </w:tc>
        <w:tc>
          <w:tcPr>
            <w:tcW w:w="2891" w:type="dxa"/>
            <w:vAlign w:val="center"/>
          </w:tcPr>
          <w:p w14:paraId="6CED4C15">
            <w:pPr>
              <w:pStyle w:val="13"/>
            </w:pPr>
            <w:r>
              <w:t>经费保障幼儿园教育教学顺利进行</w:t>
            </w:r>
          </w:p>
        </w:tc>
        <w:tc>
          <w:tcPr>
            <w:tcW w:w="1276" w:type="dxa"/>
            <w:vAlign w:val="center"/>
          </w:tcPr>
          <w:p w14:paraId="7F27CBFC">
            <w:pPr>
              <w:pStyle w:val="13"/>
            </w:pPr>
            <w:r>
              <w:t>1所</w:t>
            </w:r>
          </w:p>
        </w:tc>
        <w:tc>
          <w:tcPr>
            <w:tcW w:w="1843" w:type="dxa"/>
            <w:vAlign w:val="center"/>
          </w:tcPr>
          <w:p w14:paraId="74BFEEB0">
            <w:pPr>
              <w:pStyle w:val="13"/>
            </w:pPr>
            <w:r>
              <w:t>2025年初工作计划</w:t>
            </w:r>
          </w:p>
        </w:tc>
      </w:tr>
      <w:tr w14:paraId="751C21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C0B272"/>
        </w:tc>
        <w:tc>
          <w:tcPr>
            <w:tcW w:w="1276" w:type="dxa"/>
            <w:vAlign w:val="center"/>
          </w:tcPr>
          <w:p w14:paraId="34B71B37">
            <w:pPr>
              <w:pStyle w:val="13"/>
            </w:pPr>
            <w:r>
              <w:t>质量指标</w:t>
            </w:r>
          </w:p>
        </w:tc>
        <w:tc>
          <w:tcPr>
            <w:tcW w:w="1332" w:type="dxa"/>
            <w:vAlign w:val="center"/>
          </w:tcPr>
          <w:p w14:paraId="29D46B4B">
            <w:pPr>
              <w:pStyle w:val="13"/>
            </w:pPr>
            <w:r>
              <w:t>幼儿园正常运转率</w:t>
            </w:r>
          </w:p>
        </w:tc>
        <w:tc>
          <w:tcPr>
            <w:tcW w:w="2891" w:type="dxa"/>
            <w:vAlign w:val="center"/>
          </w:tcPr>
          <w:p w14:paraId="5662BC2E">
            <w:pPr>
              <w:pStyle w:val="13"/>
            </w:pPr>
            <w:r>
              <w:t>幼儿园工作正常运转</w:t>
            </w:r>
          </w:p>
        </w:tc>
        <w:tc>
          <w:tcPr>
            <w:tcW w:w="1276" w:type="dxa"/>
            <w:vAlign w:val="center"/>
          </w:tcPr>
          <w:p w14:paraId="10289003">
            <w:pPr>
              <w:pStyle w:val="13"/>
            </w:pPr>
            <w:r>
              <w:t>≥95%</w:t>
            </w:r>
          </w:p>
        </w:tc>
        <w:tc>
          <w:tcPr>
            <w:tcW w:w="1843" w:type="dxa"/>
            <w:vAlign w:val="center"/>
          </w:tcPr>
          <w:p w14:paraId="38F308A3">
            <w:pPr>
              <w:pStyle w:val="13"/>
            </w:pPr>
            <w:r>
              <w:t>2025年初工作计划</w:t>
            </w:r>
          </w:p>
        </w:tc>
      </w:tr>
      <w:tr w14:paraId="6CAA50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0E1ABD"/>
        </w:tc>
        <w:tc>
          <w:tcPr>
            <w:tcW w:w="1276" w:type="dxa"/>
            <w:vAlign w:val="center"/>
          </w:tcPr>
          <w:p w14:paraId="4BFDFF97">
            <w:pPr>
              <w:pStyle w:val="13"/>
            </w:pPr>
            <w:r>
              <w:t>时效指标</w:t>
            </w:r>
          </w:p>
        </w:tc>
        <w:tc>
          <w:tcPr>
            <w:tcW w:w="1332" w:type="dxa"/>
            <w:vAlign w:val="center"/>
          </w:tcPr>
          <w:p w14:paraId="082BA720">
            <w:pPr>
              <w:pStyle w:val="13"/>
            </w:pPr>
            <w:r>
              <w:t>学校各项工作及时完成率</w:t>
            </w:r>
          </w:p>
        </w:tc>
        <w:tc>
          <w:tcPr>
            <w:tcW w:w="2891" w:type="dxa"/>
            <w:vAlign w:val="center"/>
          </w:tcPr>
          <w:p w14:paraId="594E5461">
            <w:pPr>
              <w:pStyle w:val="13"/>
            </w:pPr>
            <w:r>
              <w:t>学校各项工作及时完成情况</w:t>
            </w:r>
          </w:p>
        </w:tc>
        <w:tc>
          <w:tcPr>
            <w:tcW w:w="1276" w:type="dxa"/>
            <w:vAlign w:val="center"/>
          </w:tcPr>
          <w:p w14:paraId="4681B9B8">
            <w:pPr>
              <w:pStyle w:val="13"/>
            </w:pPr>
            <w:r>
              <w:t>≥95%</w:t>
            </w:r>
          </w:p>
        </w:tc>
        <w:tc>
          <w:tcPr>
            <w:tcW w:w="1843" w:type="dxa"/>
            <w:vAlign w:val="center"/>
          </w:tcPr>
          <w:p w14:paraId="19262533">
            <w:pPr>
              <w:pStyle w:val="13"/>
            </w:pPr>
            <w:r>
              <w:t>2025年初工作计划</w:t>
            </w:r>
          </w:p>
        </w:tc>
      </w:tr>
      <w:tr w14:paraId="5E2942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428E6B"/>
        </w:tc>
        <w:tc>
          <w:tcPr>
            <w:tcW w:w="1276" w:type="dxa"/>
            <w:vAlign w:val="center"/>
          </w:tcPr>
          <w:p w14:paraId="5186EE17">
            <w:pPr>
              <w:pStyle w:val="13"/>
            </w:pPr>
            <w:r>
              <w:t>成本指标</w:t>
            </w:r>
          </w:p>
        </w:tc>
        <w:tc>
          <w:tcPr>
            <w:tcW w:w="1332" w:type="dxa"/>
            <w:vAlign w:val="center"/>
          </w:tcPr>
          <w:p w14:paraId="26FC7BB9">
            <w:pPr>
              <w:pStyle w:val="13"/>
            </w:pPr>
            <w:r>
              <w:t>预算控制数</w:t>
            </w:r>
          </w:p>
        </w:tc>
        <w:tc>
          <w:tcPr>
            <w:tcW w:w="2891" w:type="dxa"/>
            <w:vAlign w:val="center"/>
          </w:tcPr>
          <w:p w14:paraId="2A0A8A5E">
            <w:pPr>
              <w:pStyle w:val="13"/>
            </w:pPr>
            <w:r>
              <w:t>经费实际支出控制在预算内</w:t>
            </w:r>
          </w:p>
        </w:tc>
        <w:tc>
          <w:tcPr>
            <w:tcW w:w="1276" w:type="dxa"/>
            <w:vAlign w:val="center"/>
          </w:tcPr>
          <w:p w14:paraId="6185CC27">
            <w:pPr>
              <w:pStyle w:val="13"/>
            </w:pPr>
            <w:r>
              <w:t>≤2.19万元</w:t>
            </w:r>
          </w:p>
        </w:tc>
        <w:tc>
          <w:tcPr>
            <w:tcW w:w="1843" w:type="dxa"/>
            <w:vAlign w:val="center"/>
          </w:tcPr>
          <w:p w14:paraId="7B080ED1">
            <w:pPr>
              <w:pStyle w:val="13"/>
            </w:pPr>
            <w:r>
              <w:t>2025年县级预算编制通知</w:t>
            </w:r>
          </w:p>
        </w:tc>
      </w:tr>
      <w:tr w14:paraId="7233B5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90036A">
            <w:pPr>
              <w:pStyle w:val="15"/>
            </w:pPr>
            <w:r>
              <w:t>效益指标</w:t>
            </w:r>
          </w:p>
        </w:tc>
        <w:tc>
          <w:tcPr>
            <w:tcW w:w="1276" w:type="dxa"/>
            <w:vAlign w:val="center"/>
          </w:tcPr>
          <w:p w14:paraId="5A2FC795">
            <w:pPr>
              <w:pStyle w:val="13"/>
            </w:pPr>
            <w:r>
              <w:t>可持续影响指标</w:t>
            </w:r>
          </w:p>
        </w:tc>
        <w:tc>
          <w:tcPr>
            <w:tcW w:w="1332" w:type="dxa"/>
            <w:vAlign w:val="center"/>
          </w:tcPr>
          <w:p w14:paraId="0EE3F6A4">
            <w:pPr>
              <w:pStyle w:val="13"/>
            </w:pPr>
            <w:r>
              <w:t>保障幼儿教育教学顺利进行</w:t>
            </w:r>
          </w:p>
        </w:tc>
        <w:tc>
          <w:tcPr>
            <w:tcW w:w="2891" w:type="dxa"/>
            <w:vAlign w:val="center"/>
          </w:tcPr>
          <w:p w14:paraId="456BAF3B">
            <w:pPr>
              <w:pStyle w:val="13"/>
            </w:pPr>
            <w:r>
              <w:t>保障幼儿教育教学顺利进行</w:t>
            </w:r>
          </w:p>
        </w:tc>
        <w:tc>
          <w:tcPr>
            <w:tcW w:w="1276" w:type="dxa"/>
            <w:vAlign w:val="center"/>
          </w:tcPr>
          <w:p w14:paraId="62789A8A">
            <w:pPr>
              <w:pStyle w:val="13"/>
            </w:pPr>
            <w:r>
              <w:t>改善条件，教育教学顺利进行</w:t>
            </w:r>
          </w:p>
        </w:tc>
        <w:tc>
          <w:tcPr>
            <w:tcW w:w="1843" w:type="dxa"/>
            <w:vAlign w:val="center"/>
          </w:tcPr>
          <w:p w14:paraId="29AADC1A">
            <w:pPr>
              <w:pStyle w:val="13"/>
            </w:pPr>
            <w:r>
              <w:t>2025年初工作计划</w:t>
            </w:r>
          </w:p>
        </w:tc>
      </w:tr>
      <w:tr w14:paraId="16C474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471B17"/>
        </w:tc>
        <w:tc>
          <w:tcPr>
            <w:tcW w:w="1276" w:type="dxa"/>
            <w:vAlign w:val="center"/>
          </w:tcPr>
          <w:p w14:paraId="3E448C3C">
            <w:pPr>
              <w:pStyle w:val="13"/>
            </w:pPr>
            <w:r>
              <w:t>社会效益指标</w:t>
            </w:r>
          </w:p>
        </w:tc>
        <w:tc>
          <w:tcPr>
            <w:tcW w:w="1332" w:type="dxa"/>
            <w:vAlign w:val="center"/>
          </w:tcPr>
          <w:p w14:paraId="0853E2FB">
            <w:pPr>
              <w:pStyle w:val="13"/>
            </w:pPr>
            <w:r>
              <w:t>提升学校社会影响力</w:t>
            </w:r>
          </w:p>
        </w:tc>
        <w:tc>
          <w:tcPr>
            <w:tcW w:w="2891" w:type="dxa"/>
            <w:vAlign w:val="center"/>
          </w:tcPr>
          <w:p w14:paraId="395CC802">
            <w:pPr>
              <w:pStyle w:val="13"/>
            </w:pPr>
            <w:r>
              <w:t>提升教学质量，提升学校社会影响力</w:t>
            </w:r>
          </w:p>
        </w:tc>
        <w:tc>
          <w:tcPr>
            <w:tcW w:w="1276" w:type="dxa"/>
            <w:vAlign w:val="center"/>
          </w:tcPr>
          <w:p w14:paraId="67A7F8F6">
            <w:pPr>
              <w:pStyle w:val="13"/>
            </w:pPr>
            <w:r>
              <w:t>较上年提高10%</w:t>
            </w:r>
          </w:p>
        </w:tc>
        <w:tc>
          <w:tcPr>
            <w:tcW w:w="1843" w:type="dxa"/>
            <w:vAlign w:val="center"/>
          </w:tcPr>
          <w:p w14:paraId="72683952">
            <w:pPr>
              <w:pStyle w:val="13"/>
            </w:pPr>
            <w:r>
              <w:t>2025年初工作计划</w:t>
            </w:r>
          </w:p>
        </w:tc>
      </w:tr>
      <w:tr w14:paraId="741A41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8C82B2">
            <w:pPr>
              <w:pStyle w:val="15"/>
            </w:pPr>
            <w:r>
              <w:t>满意度指标</w:t>
            </w:r>
          </w:p>
        </w:tc>
        <w:tc>
          <w:tcPr>
            <w:tcW w:w="1276" w:type="dxa"/>
            <w:vAlign w:val="center"/>
          </w:tcPr>
          <w:p w14:paraId="69EA393B">
            <w:pPr>
              <w:pStyle w:val="13"/>
            </w:pPr>
            <w:r>
              <w:t>服务对象满意度指标</w:t>
            </w:r>
          </w:p>
        </w:tc>
        <w:tc>
          <w:tcPr>
            <w:tcW w:w="1332" w:type="dxa"/>
            <w:vAlign w:val="center"/>
          </w:tcPr>
          <w:p w14:paraId="3F7BB7F6">
            <w:pPr>
              <w:pStyle w:val="13"/>
            </w:pPr>
            <w:r>
              <w:t>师生满意率</w:t>
            </w:r>
          </w:p>
        </w:tc>
        <w:tc>
          <w:tcPr>
            <w:tcW w:w="2891" w:type="dxa"/>
            <w:vAlign w:val="center"/>
          </w:tcPr>
          <w:p w14:paraId="775B2ED5">
            <w:pPr>
              <w:pStyle w:val="13"/>
            </w:pPr>
            <w:r>
              <w:t>师生满意率</w:t>
            </w:r>
          </w:p>
        </w:tc>
        <w:tc>
          <w:tcPr>
            <w:tcW w:w="1276" w:type="dxa"/>
            <w:vAlign w:val="center"/>
          </w:tcPr>
          <w:p w14:paraId="6E91653D">
            <w:pPr>
              <w:pStyle w:val="13"/>
            </w:pPr>
            <w:r>
              <w:t>≥95%</w:t>
            </w:r>
          </w:p>
        </w:tc>
        <w:tc>
          <w:tcPr>
            <w:tcW w:w="1843" w:type="dxa"/>
            <w:vAlign w:val="center"/>
          </w:tcPr>
          <w:p w14:paraId="57794299">
            <w:pPr>
              <w:pStyle w:val="13"/>
            </w:pPr>
            <w:r>
              <w:t>2025年初工作计划</w:t>
            </w:r>
          </w:p>
        </w:tc>
      </w:tr>
    </w:tbl>
    <w:p w14:paraId="3DB3B433">
      <w:pPr>
        <w:sectPr>
          <w:pgSz w:w="11900" w:h="16840"/>
          <w:pgMar w:top="1984" w:right="1304" w:bottom="1134" w:left="1304" w:header="720" w:footer="720" w:gutter="0"/>
          <w:cols w:space="720" w:num="1"/>
        </w:sectPr>
      </w:pPr>
    </w:p>
    <w:p w14:paraId="1E42BFA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6ED1E0">
      <w:pPr>
        <w:spacing w:before="0" w:after="0"/>
        <w:ind w:firstLine="560"/>
        <w:jc w:val="left"/>
        <w:outlineLvl w:val="3"/>
      </w:pPr>
      <w:bookmarkStart w:id="289" w:name="_Toc_4_4_0000000290"/>
      <w:r>
        <w:rPr>
          <w:rFonts w:ascii="方正仿宋_GBK" w:hAnsi="方正仿宋_GBK" w:eastAsia="方正仿宋_GBK" w:cs="方正仿宋_GBK"/>
          <w:color w:val="000000"/>
          <w:sz w:val="28"/>
        </w:rPr>
        <w:t>287.（公用）冀财教【2024】123号 河北省财政厅关于提前下达2025年城乡义务教育中央补助经费绩效目标表</w:t>
      </w:r>
      <w:bookmarkEnd w:id="2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8298B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D606C5">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4968883B">
            <w:pPr>
              <w:pStyle w:val="11"/>
            </w:pPr>
            <w:r>
              <w:t>单位：万元</w:t>
            </w:r>
          </w:p>
        </w:tc>
      </w:tr>
      <w:tr w14:paraId="6FC9D6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CFD17A">
            <w:pPr>
              <w:pStyle w:val="14"/>
            </w:pPr>
            <w:r>
              <w:t>项目编码</w:t>
            </w:r>
          </w:p>
        </w:tc>
        <w:tc>
          <w:tcPr>
            <w:tcW w:w="2608" w:type="dxa"/>
            <w:gridSpan w:val="2"/>
            <w:vAlign w:val="center"/>
          </w:tcPr>
          <w:p w14:paraId="28C60832">
            <w:pPr>
              <w:pStyle w:val="13"/>
            </w:pPr>
            <w:r>
              <w:t>13073025P00057910005J</w:t>
            </w:r>
          </w:p>
        </w:tc>
        <w:tc>
          <w:tcPr>
            <w:tcW w:w="1587" w:type="dxa"/>
            <w:vAlign w:val="center"/>
          </w:tcPr>
          <w:p w14:paraId="0D50415C">
            <w:pPr>
              <w:pStyle w:val="14"/>
            </w:pPr>
            <w:r>
              <w:t>项目名称</w:t>
            </w:r>
          </w:p>
        </w:tc>
        <w:tc>
          <w:tcPr>
            <w:tcW w:w="4423" w:type="dxa"/>
            <w:gridSpan w:val="3"/>
            <w:vAlign w:val="center"/>
          </w:tcPr>
          <w:p w14:paraId="66D4B166">
            <w:pPr>
              <w:pStyle w:val="13"/>
            </w:pPr>
            <w:r>
              <w:t>（公用）冀财教【2024】123号 河北省财政厅关于提前下达2025年城乡义务教育中央补助经费</w:t>
            </w:r>
          </w:p>
        </w:tc>
      </w:tr>
      <w:tr w14:paraId="6DCD2E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306032">
            <w:pPr>
              <w:pStyle w:val="14"/>
            </w:pPr>
            <w:r>
              <w:t>预算规模及资金用途</w:t>
            </w:r>
          </w:p>
        </w:tc>
        <w:tc>
          <w:tcPr>
            <w:tcW w:w="1276" w:type="dxa"/>
            <w:vAlign w:val="center"/>
          </w:tcPr>
          <w:p w14:paraId="5667CF1F">
            <w:pPr>
              <w:pStyle w:val="14"/>
            </w:pPr>
            <w:r>
              <w:t>预算数</w:t>
            </w:r>
          </w:p>
        </w:tc>
        <w:tc>
          <w:tcPr>
            <w:tcW w:w="1332" w:type="dxa"/>
            <w:vAlign w:val="center"/>
          </w:tcPr>
          <w:p w14:paraId="6F5DF835">
            <w:pPr>
              <w:pStyle w:val="13"/>
            </w:pPr>
            <w:r>
              <w:t>36.56</w:t>
            </w:r>
          </w:p>
        </w:tc>
        <w:tc>
          <w:tcPr>
            <w:tcW w:w="1587" w:type="dxa"/>
            <w:vAlign w:val="center"/>
          </w:tcPr>
          <w:p w14:paraId="30E89F8C">
            <w:pPr>
              <w:pStyle w:val="14"/>
            </w:pPr>
            <w:r>
              <w:t>其中：财政    资金</w:t>
            </w:r>
          </w:p>
        </w:tc>
        <w:tc>
          <w:tcPr>
            <w:tcW w:w="1304" w:type="dxa"/>
            <w:vAlign w:val="center"/>
          </w:tcPr>
          <w:p w14:paraId="34B607D1">
            <w:pPr>
              <w:pStyle w:val="13"/>
            </w:pPr>
            <w:r>
              <w:t>36.56</w:t>
            </w:r>
          </w:p>
        </w:tc>
        <w:tc>
          <w:tcPr>
            <w:tcW w:w="1276" w:type="dxa"/>
            <w:vAlign w:val="center"/>
          </w:tcPr>
          <w:p w14:paraId="52EA7373">
            <w:pPr>
              <w:pStyle w:val="14"/>
            </w:pPr>
            <w:r>
              <w:t>其他资金</w:t>
            </w:r>
          </w:p>
        </w:tc>
        <w:tc>
          <w:tcPr>
            <w:tcW w:w="1843" w:type="dxa"/>
            <w:vAlign w:val="center"/>
          </w:tcPr>
          <w:p w14:paraId="0BD6657F">
            <w:pPr>
              <w:pStyle w:val="13"/>
            </w:pPr>
            <w:r>
              <w:t xml:space="preserve"> </w:t>
            </w:r>
          </w:p>
        </w:tc>
      </w:tr>
      <w:tr w14:paraId="415549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DC30A2"/>
        </w:tc>
        <w:tc>
          <w:tcPr>
            <w:tcW w:w="8618" w:type="dxa"/>
            <w:gridSpan w:val="6"/>
            <w:vAlign w:val="center"/>
          </w:tcPr>
          <w:p w14:paraId="26D842EA">
            <w:pPr>
              <w:pStyle w:val="13"/>
            </w:pPr>
            <w:r>
              <w:t>用于学校正常运转支出，保障教育教学顺利进行。</w:t>
            </w:r>
          </w:p>
        </w:tc>
      </w:tr>
      <w:tr w14:paraId="1CB5A5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2DC4B9">
            <w:pPr>
              <w:pStyle w:val="14"/>
            </w:pPr>
            <w:r>
              <w:t>资金支出计划（%）</w:t>
            </w:r>
          </w:p>
        </w:tc>
        <w:tc>
          <w:tcPr>
            <w:tcW w:w="2608" w:type="dxa"/>
            <w:gridSpan w:val="2"/>
            <w:vAlign w:val="center"/>
          </w:tcPr>
          <w:p w14:paraId="025842F8">
            <w:pPr>
              <w:pStyle w:val="14"/>
            </w:pPr>
            <w:r>
              <w:t>3月底</w:t>
            </w:r>
          </w:p>
        </w:tc>
        <w:tc>
          <w:tcPr>
            <w:tcW w:w="1587" w:type="dxa"/>
            <w:vAlign w:val="center"/>
          </w:tcPr>
          <w:p w14:paraId="1FBECBD7">
            <w:pPr>
              <w:pStyle w:val="14"/>
            </w:pPr>
            <w:r>
              <w:t>6月底</w:t>
            </w:r>
          </w:p>
        </w:tc>
        <w:tc>
          <w:tcPr>
            <w:tcW w:w="1304" w:type="dxa"/>
            <w:vAlign w:val="center"/>
          </w:tcPr>
          <w:p w14:paraId="0160A087">
            <w:pPr>
              <w:pStyle w:val="14"/>
            </w:pPr>
            <w:r>
              <w:t>10月底</w:t>
            </w:r>
          </w:p>
        </w:tc>
        <w:tc>
          <w:tcPr>
            <w:tcW w:w="3119" w:type="dxa"/>
            <w:gridSpan w:val="2"/>
            <w:vAlign w:val="center"/>
          </w:tcPr>
          <w:p w14:paraId="275078E3">
            <w:pPr>
              <w:pStyle w:val="14"/>
            </w:pPr>
            <w:r>
              <w:t>12月底</w:t>
            </w:r>
          </w:p>
        </w:tc>
      </w:tr>
      <w:tr w14:paraId="3C2D81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A4DA6A"/>
        </w:tc>
        <w:tc>
          <w:tcPr>
            <w:tcW w:w="2608" w:type="dxa"/>
            <w:gridSpan w:val="2"/>
            <w:vAlign w:val="center"/>
          </w:tcPr>
          <w:p w14:paraId="2634B856">
            <w:pPr>
              <w:pStyle w:val="15"/>
            </w:pPr>
            <w:r>
              <w:t xml:space="preserve"> </w:t>
            </w:r>
          </w:p>
        </w:tc>
        <w:tc>
          <w:tcPr>
            <w:tcW w:w="1587" w:type="dxa"/>
            <w:vAlign w:val="center"/>
          </w:tcPr>
          <w:p w14:paraId="594F84E8">
            <w:pPr>
              <w:pStyle w:val="15"/>
            </w:pPr>
            <w:r>
              <w:t>50%</w:t>
            </w:r>
          </w:p>
        </w:tc>
        <w:tc>
          <w:tcPr>
            <w:tcW w:w="1304" w:type="dxa"/>
            <w:vAlign w:val="center"/>
          </w:tcPr>
          <w:p w14:paraId="79D2691D">
            <w:pPr>
              <w:pStyle w:val="15"/>
            </w:pPr>
            <w:r>
              <w:t>75%</w:t>
            </w:r>
          </w:p>
        </w:tc>
        <w:tc>
          <w:tcPr>
            <w:tcW w:w="3119" w:type="dxa"/>
            <w:gridSpan w:val="2"/>
            <w:vAlign w:val="center"/>
          </w:tcPr>
          <w:p w14:paraId="526C9CDE">
            <w:pPr>
              <w:pStyle w:val="15"/>
            </w:pPr>
            <w:r>
              <w:t>100%</w:t>
            </w:r>
          </w:p>
        </w:tc>
      </w:tr>
      <w:tr w14:paraId="05C495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0FC32C">
            <w:pPr>
              <w:pStyle w:val="14"/>
            </w:pPr>
            <w:r>
              <w:t>绩效目标</w:t>
            </w:r>
          </w:p>
        </w:tc>
        <w:tc>
          <w:tcPr>
            <w:tcW w:w="8618" w:type="dxa"/>
            <w:gridSpan w:val="6"/>
            <w:vAlign w:val="center"/>
          </w:tcPr>
          <w:p w14:paraId="34DFCD66">
            <w:pPr>
              <w:pStyle w:val="13"/>
            </w:pPr>
            <w:r>
              <w:t>1.用于学校正常运转支出，保障教育教学顺利进行，提高教学质量，进而提升学生综合素质。</w:t>
            </w:r>
          </w:p>
        </w:tc>
      </w:tr>
    </w:tbl>
    <w:p w14:paraId="057DA50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625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C11CBB">
            <w:pPr>
              <w:pStyle w:val="14"/>
            </w:pPr>
            <w:r>
              <w:t>一级指标</w:t>
            </w:r>
          </w:p>
        </w:tc>
        <w:tc>
          <w:tcPr>
            <w:tcW w:w="1276" w:type="dxa"/>
            <w:vAlign w:val="center"/>
          </w:tcPr>
          <w:p w14:paraId="1D22FCE9">
            <w:pPr>
              <w:pStyle w:val="14"/>
            </w:pPr>
            <w:r>
              <w:t>二级指标</w:t>
            </w:r>
          </w:p>
        </w:tc>
        <w:tc>
          <w:tcPr>
            <w:tcW w:w="1332" w:type="dxa"/>
            <w:vAlign w:val="center"/>
          </w:tcPr>
          <w:p w14:paraId="0F664B45">
            <w:pPr>
              <w:pStyle w:val="14"/>
            </w:pPr>
            <w:r>
              <w:t>三级指标</w:t>
            </w:r>
          </w:p>
        </w:tc>
        <w:tc>
          <w:tcPr>
            <w:tcW w:w="2891" w:type="dxa"/>
            <w:vAlign w:val="center"/>
          </w:tcPr>
          <w:p w14:paraId="26F2B24D">
            <w:pPr>
              <w:pStyle w:val="14"/>
            </w:pPr>
            <w:r>
              <w:t>绩效指标描述</w:t>
            </w:r>
          </w:p>
        </w:tc>
        <w:tc>
          <w:tcPr>
            <w:tcW w:w="1276" w:type="dxa"/>
            <w:vAlign w:val="center"/>
          </w:tcPr>
          <w:p w14:paraId="0A3ED5BD">
            <w:pPr>
              <w:pStyle w:val="14"/>
            </w:pPr>
            <w:r>
              <w:t>指标值</w:t>
            </w:r>
          </w:p>
        </w:tc>
        <w:tc>
          <w:tcPr>
            <w:tcW w:w="1843" w:type="dxa"/>
            <w:vAlign w:val="center"/>
          </w:tcPr>
          <w:p w14:paraId="6B096708">
            <w:pPr>
              <w:pStyle w:val="14"/>
            </w:pPr>
            <w:r>
              <w:t>指标值确定依据</w:t>
            </w:r>
          </w:p>
        </w:tc>
      </w:tr>
      <w:tr w14:paraId="6C7285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38809E">
            <w:pPr>
              <w:pStyle w:val="15"/>
            </w:pPr>
            <w:r>
              <w:t>产出指标</w:t>
            </w:r>
          </w:p>
        </w:tc>
        <w:tc>
          <w:tcPr>
            <w:tcW w:w="1276" w:type="dxa"/>
            <w:vAlign w:val="center"/>
          </w:tcPr>
          <w:p w14:paraId="641C0331">
            <w:pPr>
              <w:pStyle w:val="13"/>
            </w:pPr>
            <w:r>
              <w:t>数量指标</w:t>
            </w:r>
          </w:p>
        </w:tc>
        <w:tc>
          <w:tcPr>
            <w:tcW w:w="1332" w:type="dxa"/>
            <w:vAlign w:val="center"/>
          </w:tcPr>
          <w:p w14:paraId="2E594B98">
            <w:pPr>
              <w:pStyle w:val="13"/>
            </w:pPr>
            <w:r>
              <w:t>保障学校正常运转数量</w:t>
            </w:r>
          </w:p>
        </w:tc>
        <w:tc>
          <w:tcPr>
            <w:tcW w:w="2891" w:type="dxa"/>
            <w:vAlign w:val="center"/>
          </w:tcPr>
          <w:p w14:paraId="56289087">
            <w:pPr>
              <w:pStyle w:val="13"/>
            </w:pPr>
            <w:r>
              <w:t>保障学校正常运转数量</w:t>
            </w:r>
          </w:p>
        </w:tc>
        <w:tc>
          <w:tcPr>
            <w:tcW w:w="1276" w:type="dxa"/>
            <w:vAlign w:val="center"/>
          </w:tcPr>
          <w:p w14:paraId="3181895F">
            <w:pPr>
              <w:pStyle w:val="13"/>
            </w:pPr>
            <w:r>
              <w:t>1所</w:t>
            </w:r>
          </w:p>
        </w:tc>
        <w:tc>
          <w:tcPr>
            <w:tcW w:w="1843" w:type="dxa"/>
            <w:vAlign w:val="center"/>
          </w:tcPr>
          <w:p w14:paraId="5AF4FE8B">
            <w:pPr>
              <w:pStyle w:val="13"/>
            </w:pPr>
            <w:r>
              <w:t>2025年初工作计划</w:t>
            </w:r>
          </w:p>
        </w:tc>
      </w:tr>
      <w:tr w14:paraId="4AB54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F0AA1C"/>
        </w:tc>
        <w:tc>
          <w:tcPr>
            <w:tcW w:w="1276" w:type="dxa"/>
            <w:vAlign w:val="center"/>
          </w:tcPr>
          <w:p w14:paraId="55547412">
            <w:pPr>
              <w:pStyle w:val="13"/>
            </w:pPr>
            <w:r>
              <w:t>质量指标</w:t>
            </w:r>
          </w:p>
        </w:tc>
        <w:tc>
          <w:tcPr>
            <w:tcW w:w="1332" w:type="dxa"/>
            <w:vAlign w:val="center"/>
          </w:tcPr>
          <w:p w14:paraId="75AA984F">
            <w:pPr>
              <w:pStyle w:val="13"/>
            </w:pPr>
            <w:r>
              <w:t>工作正常运转率</w:t>
            </w:r>
          </w:p>
        </w:tc>
        <w:tc>
          <w:tcPr>
            <w:tcW w:w="2891" w:type="dxa"/>
            <w:vAlign w:val="center"/>
          </w:tcPr>
          <w:p w14:paraId="233D73F7">
            <w:pPr>
              <w:pStyle w:val="13"/>
            </w:pPr>
            <w:r>
              <w:t>工作正常运转率</w:t>
            </w:r>
          </w:p>
        </w:tc>
        <w:tc>
          <w:tcPr>
            <w:tcW w:w="1276" w:type="dxa"/>
            <w:vAlign w:val="center"/>
          </w:tcPr>
          <w:p w14:paraId="37DD9914">
            <w:pPr>
              <w:pStyle w:val="13"/>
            </w:pPr>
            <w:r>
              <w:t>100%</w:t>
            </w:r>
          </w:p>
        </w:tc>
        <w:tc>
          <w:tcPr>
            <w:tcW w:w="1843" w:type="dxa"/>
            <w:vAlign w:val="center"/>
          </w:tcPr>
          <w:p w14:paraId="4978372C">
            <w:pPr>
              <w:pStyle w:val="13"/>
            </w:pPr>
            <w:r>
              <w:t>2025年初工作计划</w:t>
            </w:r>
          </w:p>
        </w:tc>
      </w:tr>
      <w:tr w14:paraId="4F9730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A4D4A2"/>
        </w:tc>
        <w:tc>
          <w:tcPr>
            <w:tcW w:w="1276" w:type="dxa"/>
            <w:vAlign w:val="center"/>
          </w:tcPr>
          <w:p w14:paraId="44A6F8A4">
            <w:pPr>
              <w:pStyle w:val="13"/>
            </w:pPr>
            <w:r>
              <w:t>时效指标</w:t>
            </w:r>
          </w:p>
        </w:tc>
        <w:tc>
          <w:tcPr>
            <w:tcW w:w="1332" w:type="dxa"/>
            <w:vAlign w:val="center"/>
          </w:tcPr>
          <w:p w14:paraId="75C9262B">
            <w:pPr>
              <w:pStyle w:val="13"/>
            </w:pPr>
            <w:r>
              <w:t>按期完成率</w:t>
            </w:r>
          </w:p>
        </w:tc>
        <w:tc>
          <w:tcPr>
            <w:tcW w:w="2891" w:type="dxa"/>
            <w:vAlign w:val="center"/>
          </w:tcPr>
          <w:p w14:paraId="00DD83A2">
            <w:pPr>
              <w:pStyle w:val="13"/>
            </w:pPr>
            <w:r>
              <w:t>按时支付水电及办公费等支出</w:t>
            </w:r>
          </w:p>
        </w:tc>
        <w:tc>
          <w:tcPr>
            <w:tcW w:w="1276" w:type="dxa"/>
            <w:vAlign w:val="center"/>
          </w:tcPr>
          <w:p w14:paraId="5BD50945">
            <w:pPr>
              <w:pStyle w:val="13"/>
            </w:pPr>
            <w:r>
              <w:t>100%</w:t>
            </w:r>
          </w:p>
        </w:tc>
        <w:tc>
          <w:tcPr>
            <w:tcW w:w="1843" w:type="dxa"/>
            <w:vAlign w:val="center"/>
          </w:tcPr>
          <w:p w14:paraId="1114E615">
            <w:pPr>
              <w:pStyle w:val="13"/>
            </w:pPr>
            <w:r>
              <w:t>2025年初工作计划</w:t>
            </w:r>
          </w:p>
        </w:tc>
      </w:tr>
      <w:tr w14:paraId="727BD3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FD65F2"/>
        </w:tc>
        <w:tc>
          <w:tcPr>
            <w:tcW w:w="1276" w:type="dxa"/>
            <w:vAlign w:val="center"/>
          </w:tcPr>
          <w:p w14:paraId="5B404D08">
            <w:pPr>
              <w:pStyle w:val="13"/>
            </w:pPr>
            <w:r>
              <w:t>成本指标</w:t>
            </w:r>
          </w:p>
        </w:tc>
        <w:tc>
          <w:tcPr>
            <w:tcW w:w="1332" w:type="dxa"/>
            <w:vAlign w:val="center"/>
          </w:tcPr>
          <w:p w14:paraId="61667E6A">
            <w:pPr>
              <w:pStyle w:val="13"/>
            </w:pPr>
            <w:r>
              <w:t>项目预算金额</w:t>
            </w:r>
          </w:p>
        </w:tc>
        <w:tc>
          <w:tcPr>
            <w:tcW w:w="2891" w:type="dxa"/>
            <w:vAlign w:val="center"/>
          </w:tcPr>
          <w:p w14:paraId="2CD400A1">
            <w:pPr>
              <w:pStyle w:val="13"/>
            </w:pPr>
            <w:r>
              <w:t>项目预算金额</w:t>
            </w:r>
          </w:p>
        </w:tc>
        <w:tc>
          <w:tcPr>
            <w:tcW w:w="1276" w:type="dxa"/>
            <w:vAlign w:val="center"/>
          </w:tcPr>
          <w:p w14:paraId="1E662986">
            <w:pPr>
              <w:pStyle w:val="13"/>
            </w:pPr>
            <w:r>
              <w:t>36.56万元</w:t>
            </w:r>
          </w:p>
        </w:tc>
        <w:tc>
          <w:tcPr>
            <w:tcW w:w="1843" w:type="dxa"/>
            <w:vAlign w:val="center"/>
          </w:tcPr>
          <w:p w14:paraId="7ECBB801">
            <w:pPr>
              <w:pStyle w:val="13"/>
            </w:pPr>
            <w:r>
              <w:t>2025年县级预算编制的通知</w:t>
            </w:r>
          </w:p>
        </w:tc>
      </w:tr>
      <w:tr w14:paraId="48D120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DCFD22">
            <w:pPr>
              <w:pStyle w:val="15"/>
            </w:pPr>
            <w:r>
              <w:t>效益指标</w:t>
            </w:r>
          </w:p>
        </w:tc>
        <w:tc>
          <w:tcPr>
            <w:tcW w:w="1276" w:type="dxa"/>
            <w:vAlign w:val="center"/>
          </w:tcPr>
          <w:p w14:paraId="4838235F">
            <w:pPr>
              <w:pStyle w:val="13"/>
            </w:pPr>
            <w:r>
              <w:t>社会效益指标</w:t>
            </w:r>
          </w:p>
        </w:tc>
        <w:tc>
          <w:tcPr>
            <w:tcW w:w="1332" w:type="dxa"/>
            <w:vAlign w:val="center"/>
          </w:tcPr>
          <w:p w14:paraId="599D114B">
            <w:pPr>
              <w:pStyle w:val="13"/>
            </w:pPr>
            <w:r>
              <w:t>教学质量</w:t>
            </w:r>
          </w:p>
        </w:tc>
        <w:tc>
          <w:tcPr>
            <w:tcW w:w="2891" w:type="dxa"/>
            <w:vAlign w:val="center"/>
          </w:tcPr>
          <w:p w14:paraId="6001B1F0">
            <w:pPr>
              <w:pStyle w:val="13"/>
            </w:pPr>
            <w:r>
              <w:t>教学质量是否提升</w:t>
            </w:r>
          </w:p>
        </w:tc>
        <w:tc>
          <w:tcPr>
            <w:tcW w:w="1276" w:type="dxa"/>
            <w:vAlign w:val="center"/>
          </w:tcPr>
          <w:p w14:paraId="62EF4D53">
            <w:pPr>
              <w:pStyle w:val="13"/>
            </w:pPr>
            <w:r>
              <w:t>提升</w:t>
            </w:r>
          </w:p>
        </w:tc>
        <w:tc>
          <w:tcPr>
            <w:tcW w:w="1843" w:type="dxa"/>
            <w:vAlign w:val="center"/>
          </w:tcPr>
          <w:p w14:paraId="4CBA3438">
            <w:pPr>
              <w:pStyle w:val="13"/>
            </w:pPr>
            <w:r>
              <w:t>2025年初工作计划</w:t>
            </w:r>
          </w:p>
        </w:tc>
      </w:tr>
      <w:tr w14:paraId="5E3979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168035"/>
        </w:tc>
        <w:tc>
          <w:tcPr>
            <w:tcW w:w="1276" w:type="dxa"/>
            <w:vAlign w:val="center"/>
          </w:tcPr>
          <w:p w14:paraId="7C41296A">
            <w:pPr>
              <w:pStyle w:val="13"/>
            </w:pPr>
            <w:r>
              <w:t>可持续影响指标</w:t>
            </w:r>
          </w:p>
        </w:tc>
        <w:tc>
          <w:tcPr>
            <w:tcW w:w="1332" w:type="dxa"/>
            <w:vAlign w:val="center"/>
          </w:tcPr>
          <w:p w14:paraId="11B59368">
            <w:pPr>
              <w:pStyle w:val="13"/>
            </w:pPr>
            <w:r>
              <w:t>学生综合素质提高</w:t>
            </w:r>
          </w:p>
        </w:tc>
        <w:tc>
          <w:tcPr>
            <w:tcW w:w="2891" w:type="dxa"/>
            <w:vAlign w:val="center"/>
          </w:tcPr>
          <w:p w14:paraId="75BBE27B">
            <w:pPr>
              <w:pStyle w:val="13"/>
            </w:pPr>
            <w:r>
              <w:t>能否提高综合素质</w:t>
            </w:r>
          </w:p>
        </w:tc>
        <w:tc>
          <w:tcPr>
            <w:tcW w:w="1276" w:type="dxa"/>
            <w:vAlign w:val="center"/>
          </w:tcPr>
          <w:p w14:paraId="4F68DDCD">
            <w:pPr>
              <w:pStyle w:val="13"/>
            </w:pPr>
            <w:r>
              <w:t>提升</w:t>
            </w:r>
          </w:p>
        </w:tc>
        <w:tc>
          <w:tcPr>
            <w:tcW w:w="1843" w:type="dxa"/>
            <w:vAlign w:val="center"/>
          </w:tcPr>
          <w:p w14:paraId="0EE2DAB6">
            <w:pPr>
              <w:pStyle w:val="13"/>
            </w:pPr>
            <w:r>
              <w:t>2025年初工作计划</w:t>
            </w:r>
          </w:p>
        </w:tc>
      </w:tr>
      <w:tr w14:paraId="2D3E03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ED016F">
            <w:pPr>
              <w:pStyle w:val="15"/>
            </w:pPr>
            <w:r>
              <w:t>满意度指标</w:t>
            </w:r>
          </w:p>
        </w:tc>
        <w:tc>
          <w:tcPr>
            <w:tcW w:w="1276" w:type="dxa"/>
            <w:vAlign w:val="center"/>
          </w:tcPr>
          <w:p w14:paraId="24CE99E7">
            <w:pPr>
              <w:pStyle w:val="13"/>
            </w:pPr>
            <w:r>
              <w:t>服务对象满意度指标</w:t>
            </w:r>
          </w:p>
        </w:tc>
        <w:tc>
          <w:tcPr>
            <w:tcW w:w="1332" w:type="dxa"/>
            <w:vAlign w:val="center"/>
          </w:tcPr>
          <w:p w14:paraId="5BF45A9F">
            <w:pPr>
              <w:pStyle w:val="13"/>
            </w:pPr>
            <w:r>
              <w:t>师生满意率</w:t>
            </w:r>
          </w:p>
        </w:tc>
        <w:tc>
          <w:tcPr>
            <w:tcW w:w="2891" w:type="dxa"/>
            <w:vAlign w:val="center"/>
          </w:tcPr>
          <w:p w14:paraId="41D8FE50">
            <w:pPr>
              <w:pStyle w:val="13"/>
            </w:pPr>
            <w:r>
              <w:t>师生对我中心校教育教学等方面满意情况</w:t>
            </w:r>
          </w:p>
        </w:tc>
        <w:tc>
          <w:tcPr>
            <w:tcW w:w="1276" w:type="dxa"/>
            <w:vAlign w:val="center"/>
          </w:tcPr>
          <w:p w14:paraId="6CC2F6DE">
            <w:pPr>
              <w:pStyle w:val="13"/>
            </w:pPr>
            <w:r>
              <w:t>≥95%</w:t>
            </w:r>
          </w:p>
        </w:tc>
        <w:tc>
          <w:tcPr>
            <w:tcW w:w="1843" w:type="dxa"/>
            <w:vAlign w:val="center"/>
          </w:tcPr>
          <w:p w14:paraId="45F3DCFD">
            <w:pPr>
              <w:pStyle w:val="13"/>
            </w:pPr>
            <w:r>
              <w:t>2025年初工作计划</w:t>
            </w:r>
          </w:p>
        </w:tc>
      </w:tr>
    </w:tbl>
    <w:p w14:paraId="0EE6BED8">
      <w:pPr>
        <w:sectPr>
          <w:pgSz w:w="11900" w:h="16840"/>
          <w:pgMar w:top="1984" w:right="1304" w:bottom="1134" w:left="1304" w:header="720" w:footer="720" w:gutter="0"/>
          <w:cols w:space="720" w:num="1"/>
        </w:sectPr>
      </w:pPr>
    </w:p>
    <w:p w14:paraId="2D7735B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432686">
      <w:pPr>
        <w:spacing w:before="0" w:after="0"/>
        <w:ind w:firstLine="560"/>
        <w:jc w:val="left"/>
        <w:outlineLvl w:val="3"/>
      </w:pPr>
      <w:bookmarkStart w:id="290" w:name="_Toc_4_4_0000000291"/>
      <w:r>
        <w:rPr>
          <w:rFonts w:ascii="方正仿宋_GBK" w:hAnsi="方正仿宋_GBK" w:eastAsia="方正仿宋_GBK" w:cs="方正仿宋_GBK"/>
          <w:color w:val="000000"/>
          <w:sz w:val="28"/>
        </w:rPr>
        <w:t>288.（三保）怀财字【2025】7号2025年县义务教育阶段家庭经济困难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5AD27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3FFB32">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29846943">
            <w:pPr>
              <w:pStyle w:val="11"/>
            </w:pPr>
            <w:r>
              <w:t>单位：万元</w:t>
            </w:r>
          </w:p>
        </w:tc>
      </w:tr>
      <w:tr w14:paraId="7D3D15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843D61">
            <w:pPr>
              <w:pStyle w:val="14"/>
            </w:pPr>
            <w:r>
              <w:t>项目编码</w:t>
            </w:r>
          </w:p>
        </w:tc>
        <w:tc>
          <w:tcPr>
            <w:tcW w:w="2608" w:type="dxa"/>
            <w:gridSpan w:val="2"/>
            <w:vAlign w:val="center"/>
          </w:tcPr>
          <w:p w14:paraId="4B001F74">
            <w:pPr>
              <w:pStyle w:val="13"/>
            </w:pPr>
            <w:r>
              <w:t>13073025P00057710004K</w:t>
            </w:r>
          </w:p>
        </w:tc>
        <w:tc>
          <w:tcPr>
            <w:tcW w:w="1587" w:type="dxa"/>
            <w:vAlign w:val="center"/>
          </w:tcPr>
          <w:p w14:paraId="4951F2B0">
            <w:pPr>
              <w:pStyle w:val="14"/>
            </w:pPr>
            <w:r>
              <w:t>项目名称</w:t>
            </w:r>
          </w:p>
        </w:tc>
        <w:tc>
          <w:tcPr>
            <w:tcW w:w="4423" w:type="dxa"/>
            <w:gridSpan w:val="3"/>
            <w:vAlign w:val="center"/>
          </w:tcPr>
          <w:p w14:paraId="68A240B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8E6DA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2C9A29">
            <w:pPr>
              <w:pStyle w:val="14"/>
            </w:pPr>
            <w:r>
              <w:t>预算规模及资金用途</w:t>
            </w:r>
          </w:p>
        </w:tc>
        <w:tc>
          <w:tcPr>
            <w:tcW w:w="1276" w:type="dxa"/>
            <w:vAlign w:val="center"/>
          </w:tcPr>
          <w:p w14:paraId="5DA0D43B">
            <w:pPr>
              <w:pStyle w:val="14"/>
            </w:pPr>
            <w:r>
              <w:t>预算数</w:t>
            </w:r>
          </w:p>
        </w:tc>
        <w:tc>
          <w:tcPr>
            <w:tcW w:w="1332" w:type="dxa"/>
            <w:vAlign w:val="center"/>
          </w:tcPr>
          <w:p w14:paraId="005B4B45">
            <w:pPr>
              <w:pStyle w:val="13"/>
            </w:pPr>
            <w:r>
              <w:t>0.05</w:t>
            </w:r>
          </w:p>
        </w:tc>
        <w:tc>
          <w:tcPr>
            <w:tcW w:w="1587" w:type="dxa"/>
            <w:vAlign w:val="center"/>
          </w:tcPr>
          <w:p w14:paraId="41E93C27">
            <w:pPr>
              <w:pStyle w:val="14"/>
            </w:pPr>
            <w:r>
              <w:t>其中：财政    资金</w:t>
            </w:r>
          </w:p>
        </w:tc>
        <w:tc>
          <w:tcPr>
            <w:tcW w:w="1304" w:type="dxa"/>
            <w:vAlign w:val="center"/>
          </w:tcPr>
          <w:p w14:paraId="5A95BDF0">
            <w:pPr>
              <w:pStyle w:val="13"/>
            </w:pPr>
            <w:r>
              <w:t>0.05</w:t>
            </w:r>
          </w:p>
        </w:tc>
        <w:tc>
          <w:tcPr>
            <w:tcW w:w="1276" w:type="dxa"/>
            <w:vAlign w:val="center"/>
          </w:tcPr>
          <w:p w14:paraId="4E878984">
            <w:pPr>
              <w:pStyle w:val="14"/>
            </w:pPr>
            <w:r>
              <w:t>其他资金</w:t>
            </w:r>
          </w:p>
        </w:tc>
        <w:tc>
          <w:tcPr>
            <w:tcW w:w="1843" w:type="dxa"/>
            <w:vAlign w:val="center"/>
          </w:tcPr>
          <w:p w14:paraId="19474333">
            <w:pPr>
              <w:pStyle w:val="13"/>
            </w:pPr>
            <w:r>
              <w:t xml:space="preserve"> </w:t>
            </w:r>
          </w:p>
        </w:tc>
      </w:tr>
      <w:tr w14:paraId="650C29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031320"/>
        </w:tc>
        <w:tc>
          <w:tcPr>
            <w:tcW w:w="8618" w:type="dxa"/>
            <w:gridSpan w:val="6"/>
            <w:vAlign w:val="center"/>
          </w:tcPr>
          <w:p w14:paraId="0944BD11">
            <w:pPr>
              <w:pStyle w:val="13"/>
            </w:pPr>
            <w:r>
              <w:t>用于家庭经济困难学生补助，保障贫困学生顺利完成学业。</w:t>
            </w:r>
          </w:p>
        </w:tc>
      </w:tr>
      <w:tr w14:paraId="597FA2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21FE8F">
            <w:pPr>
              <w:pStyle w:val="14"/>
            </w:pPr>
            <w:r>
              <w:t>资金支出计划（%）</w:t>
            </w:r>
          </w:p>
        </w:tc>
        <w:tc>
          <w:tcPr>
            <w:tcW w:w="2608" w:type="dxa"/>
            <w:gridSpan w:val="2"/>
            <w:vAlign w:val="center"/>
          </w:tcPr>
          <w:p w14:paraId="279A49CE">
            <w:pPr>
              <w:pStyle w:val="14"/>
            </w:pPr>
            <w:r>
              <w:t>3月底</w:t>
            </w:r>
          </w:p>
        </w:tc>
        <w:tc>
          <w:tcPr>
            <w:tcW w:w="1587" w:type="dxa"/>
            <w:vAlign w:val="center"/>
          </w:tcPr>
          <w:p w14:paraId="1DFA7042">
            <w:pPr>
              <w:pStyle w:val="14"/>
            </w:pPr>
            <w:r>
              <w:t>6月底</w:t>
            </w:r>
          </w:p>
        </w:tc>
        <w:tc>
          <w:tcPr>
            <w:tcW w:w="1304" w:type="dxa"/>
            <w:vAlign w:val="center"/>
          </w:tcPr>
          <w:p w14:paraId="57AC296A">
            <w:pPr>
              <w:pStyle w:val="14"/>
            </w:pPr>
            <w:r>
              <w:t>10月底</w:t>
            </w:r>
          </w:p>
        </w:tc>
        <w:tc>
          <w:tcPr>
            <w:tcW w:w="3119" w:type="dxa"/>
            <w:gridSpan w:val="2"/>
            <w:vAlign w:val="center"/>
          </w:tcPr>
          <w:p w14:paraId="61EDA4A3">
            <w:pPr>
              <w:pStyle w:val="14"/>
            </w:pPr>
            <w:r>
              <w:t>12月底</w:t>
            </w:r>
          </w:p>
        </w:tc>
      </w:tr>
      <w:tr w14:paraId="6A5980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B59CF3"/>
        </w:tc>
        <w:tc>
          <w:tcPr>
            <w:tcW w:w="2608" w:type="dxa"/>
            <w:gridSpan w:val="2"/>
            <w:vAlign w:val="center"/>
          </w:tcPr>
          <w:p w14:paraId="0526792B">
            <w:pPr>
              <w:pStyle w:val="15"/>
            </w:pPr>
            <w:r>
              <w:t xml:space="preserve"> </w:t>
            </w:r>
          </w:p>
        </w:tc>
        <w:tc>
          <w:tcPr>
            <w:tcW w:w="1587" w:type="dxa"/>
            <w:vAlign w:val="center"/>
          </w:tcPr>
          <w:p w14:paraId="300CF2C4">
            <w:pPr>
              <w:pStyle w:val="15"/>
            </w:pPr>
            <w:r>
              <w:t>45%</w:t>
            </w:r>
          </w:p>
        </w:tc>
        <w:tc>
          <w:tcPr>
            <w:tcW w:w="1304" w:type="dxa"/>
            <w:vAlign w:val="center"/>
          </w:tcPr>
          <w:p w14:paraId="3845D7A9">
            <w:pPr>
              <w:pStyle w:val="15"/>
            </w:pPr>
            <w:r>
              <w:t>45%</w:t>
            </w:r>
          </w:p>
        </w:tc>
        <w:tc>
          <w:tcPr>
            <w:tcW w:w="3119" w:type="dxa"/>
            <w:gridSpan w:val="2"/>
            <w:vAlign w:val="center"/>
          </w:tcPr>
          <w:p w14:paraId="68F50F2A">
            <w:pPr>
              <w:pStyle w:val="15"/>
            </w:pPr>
            <w:r>
              <w:t>90%</w:t>
            </w:r>
          </w:p>
        </w:tc>
      </w:tr>
      <w:tr w14:paraId="4BB25E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E0C7E6">
            <w:pPr>
              <w:pStyle w:val="14"/>
            </w:pPr>
            <w:r>
              <w:t>绩效目标</w:t>
            </w:r>
          </w:p>
        </w:tc>
        <w:tc>
          <w:tcPr>
            <w:tcW w:w="8618" w:type="dxa"/>
            <w:gridSpan w:val="6"/>
            <w:vAlign w:val="center"/>
          </w:tcPr>
          <w:p w14:paraId="0E9F2343">
            <w:pPr>
              <w:pStyle w:val="13"/>
            </w:pPr>
            <w:r>
              <w:t>1.用于家庭经济困难学生补助，保障贫困学生顺利完成学业，维护社会稳定。</w:t>
            </w:r>
          </w:p>
        </w:tc>
      </w:tr>
    </w:tbl>
    <w:p w14:paraId="360A38E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3E0D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AF36E5">
            <w:pPr>
              <w:pStyle w:val="14"/>
            </w:pPr>
            <w:r>
              <w:t>一级指标</w:t>
            </w:r>
          </w:p>
        </w:tc>
        <w:tc>
          <w:tcPr>
            <w:tcW w:w="1276" w:type="dxa"/>
            <w:vAlign w:val="center"/>
          </w:tcPr>
          <w:p w14:paraId="5AE12167">
            <w:pPr>
              <w:pStyle w:val="14"/>
            </w:pPr>
            <w:r>
              <w:t>二级指标</w:t>
            </w:r>
          </w:p>
        </w:tc>
        <w:tc>
          <w:tcPr>
            <w:tcW w:w="1332" w:type="dxa"/>
            <w:vAlign w:val="center"/>
          </w:tcPr>
          <w:p w14:paraId="4E934AEE">
            <w:pPr>
              <w:pStyle w:val="14"/>
            </w:pPr>
            <w:r>
              <w:t>三级指标</w:t>
            </w:r>
          </w:p>
        </w:tc>
        <w:tc>
          <w:tcPr>
            <w:tcW w:w="2891" w:type="dxa"/>
            <w:vAlign w:val="center"/>
          </w:tcPr>
          <w:p w14:paraId="005D525B">
            <w:pPr>
              <w:pStyle w:val="14"/>
            </w:pPr>
            <w:r>
              <w:t>绩效指标描述</w:t>
            </w:r>
          </w:p>
        </w:tc>
        <w:tc>
          <w:tcPr>
            <w:tcW w:w="1276" w:type="dxa"/>
            <w:vAlign w:val="center"/>
          </w:tcPr>
          <w:p w14:paraId="6464047A">
            <w:pPr>
              <w:pStyle w:val="14"/>
            </w:pPr>
            <w:r>
              <w:t>指标值</w:t>
            </w:r>
          </w:p>
        </w:tc>
        <w:tc>
          <w:tcPr>
            <w:tcW w:w="1843" w:type="dxa"/>
            <w:vAlign w:val="center"/>
          </w:tcPr>
          <w:p w14:paraId="37918CB3">
            <w:pPr>
              <w:pStyle w:val="14"/>
            </w:pPr>
            <w:r>
              <w:t>指标值确定依据</w:t>
            </w:r>
          </w:p>
        </w:tc>
      </w:tr>
      <w:tr w14:paraId="13244D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188479">
            <w:pPr>
              <w:pStyle w:val="15"/>
            </w:pPr>
            <w:r>
              <w:t>产出指标</w:t>
            </w:r>
          </w:p>
        </w:tc>
        <w:tc>
          <w:tcPr>
            <w:tcW w:w="1276" w:type="dxa"/>
            <w:vAlign w:val="center"/>
          </w:tcPr>
          <w:p w14:paraId="1C360C41">
            <w:pPr>
              <w:pStyle w:val="13"/>
            </w:pPr>
            <w:r>
              <w:t>数量指标</w:t>
            </w:r>
          </w:p>
        </w:tc>
        <w:tc>
          <w:tcPr>
            <w:tcW w:w="1332" w:type="dxa"/>
            <w:vAlign w:val="center"/>
          </w:tcPr>
          <w:p w14:paraId="1E01A0BC">
            <w:pPr>
              <w:pStyle w:val="13"/>
            </w:pPr>
            <w:r>
              <w:t>资助贫困生覆盖率</w:t>
            </w:r>
          </w:p>
        </w:tc>
        <w:tc>
          <w:tcPr>
            <w:tcW w:w="2891" w:type="dxa"/>
            <w:vAlign w:val="center"/>
          </w:tcPr>
          <w:p w14:paraId="310C728E">
            <w:pPr>
              <w:pStyle w:val="13"/>
            </w:pPr>
            <w:r>
              <w:t>贫困生人数与享受资助人数比</w:t>
            </w:r>
          </w:p>
        </w:tc>
        <w:tc>
          <w:tcPr>
            <w:tcW w:w="1276" w:type="dxa"/>
            <w:vAlign w:val="center"/>
          </w:tcPr>
          <w:p w14:paraId="1CCE55B4">
            <w:pPr>
              <w:pStyle w:val="13"/>
            </w:pPr>
            <w:r>
              <w:t>100%</w:t>
            </w:r>
          </w:p>
        </w:tc>
        <w:tc>
          <w:tcPr>
            <w:tcW w:w="1843" w:type="dxa"/>
            <w:vAlign w:val="center"/>
          </w:tcPr>
          <w:p w14:paraId="230DA749">
            <w:pPr>
              <w:pStyle w:val="13"/>
            </w:pPr>
            <w:r>
              <w:t>2025年初工作计划</w:t>
            </w:r>
          </w:p>
        </w:tc>
      </w:tr>
      <w:tr w14:paraId="3B5630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5889C1"/>
        </w:tc>
        <w:tc>
          <w:tcPr>
            <w:tcW w:w="1276" w:type="dxa"/>
            <w:vAlign w:val="center"/>
          </w:tcPr>
          <w:p w14:paraId="69DBFEF9">
            <w:pPr>
              <w:pStyle w:val="13"/>
            </w:pPr>
            <w:r>
              <w:t>质量指标</w:t>
            </w:r>
          </w:p>
        </w:tc>
        <w:tc>
          <w:tcPr>
            <w:tcW w:w="1332" w:type="dxa"/>
            <w:vAlign w:val="center"/>
          </w:tcPr>
          <w:p w14:paraId="321A570F">
            <w:pPr>
              <w:pStyle w:val="13"/>
            </w:pPr>
            <w:r>
              <w:t>资金使用准确率</w:t>
            </w:r>
          </w:p>
        </w:tc>
        <w:tc>
          <w:tcPr>
            <w:tcW w:w="2891" w:type="dxa"/>
            <w:vAlign w:val="center"/>
          </w:tcPr>
          <w:p w14:paraId="782EF8B8">
            <w:pPr>
              <w:pStyle w:val="13"/>
            </w:pPr>
            <w:r>
              <w:t>是否严格按照资金使用政策进行支出</w:t>
            </w:r>
          </w:p>
        </w:tc>
        <w:tc>
          <w:tcPr>
            <w:tcW w:w="1276" w:type="dxa"/>
            <w:vAlign w:val="center"/>
          </w:tcPr>
          <w:p w14:paraId="14B1442D">
            <w:pPr>
              <w:pStyle w:val="13"/>
            </w:pPr>
            <w:r>
              <w:t>100%</w:t>
            </w:r>
          </w:p>
        </w:tc>
        <w:tc>
          <w:tcPr>
            <w:tcW w:w="1843" w:type="dxa"/>
            <w:vAlign w:val="center"/>
          </w:tcPr>
          <w:p w14:paraId="2F324E8A">
            <w:pPr>
              <w:pStyle w:val="13"/>
            </w:pPr>
            <w:r>
              <w:t>2025年初工作计划</w:t>
            </w:r>
          </w:p>
        </w:tc>
      </w:tr>
      <w:tr w14:paraId="62478E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D4418D"/>
        </w:tc>
        <w:tc>
          <w:tcPr>
            <w:tcW w:w="1276" w:type="dxa"/>
            <w:vAlign w:val="center"/>
          </w:tcPr>
          <w:p w14:paraId="350907FD">
            <w:pPr>
              <w:pStyle w:val="13"/>
            </w:pPr>
            <w:r>
              <w:t>时效指标</w:t>
            </w:r>
          </w:p>
        </w:tc>
        <w:tc>
          <w:tcPr>
            <w:tcW w:w="1332" w:type="dxa"/>
            <w:vAlign w:val="center"/>
          </w:tcPr>
          <w:p w14:paraId="38F7CC52">
            <w:pPr>
              <w:pStyle w:val="13"/>
            </w:pPr>
            <w:r>
              <w:t>及时发放率</w:t>
            </w:r>
          </w:p>
        </w:tc>
        <w:tc>
          <w:tcPr>
            <w:tcW w:w="2891" w:type="dxa"/>
            <w:vAlign w:val="center"/>
          </w:tcPr>
          <w:p w14:paraId="413ACD50">
            <w:pPr>
              <w:pStyle w:val="13"/>
            </w:pPr>
            <w:r>
              <w:t>及时实发与应发比</w:t>
            </w:r>
          </w:p>
        </w:tc>
        <w:tc>
          <w:tcPr>
            <w:tcW w:w="1276" w:type="dxa"/>
            <w:vAlign w:val="center"/>
          </w:tcPr>
          <w:p w14:paraId="228909D8">
            <w:pPr>
              <w:pStyle w:val="13"/>
            </w:pPr>
            <w:r>
              <w:t>100%</w:t>
            </w:r>
          </w:p>
        </w:tc>
        <w:tc>
          <w:tcPr>
            <w:tcW w:w="1843" w:type="dxa"/>
            <w:vAlign w:val="center"/>
          </w:tcPr>
          <w:p w14:paraId="0F3F5E3B">
            <w:pPr>
              <w:pStyle w:val="13"/>
            </w:pPr>
            <w:r>
              <w:t>2025年初工作计划</w:t>
            </w:r>
          </w:p>
        </w:tc>
      </w:tr>
      <w:tr w14:paraId="35F86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873A5F"/>
        </w:tc>
        <w:tc>
          <w:tcPr>
            <w:tcW w:w="1276" w:type="dxa"/>
            <w:vAlign w:val="center"/>
          </w:tcPr>
          <w:p w14:paraId="4463791F">
            <w:pPr>
              <w:pStyle w:val="13"/>
            </w:pPr>
            <w:r>
              <w:t>成本指标</w:t>
            </w:r>
          </w:p>
        </w:tc>
        <w:tc>
          <w:tcPr>
            <w:tcW w:w="1332" w:type="dxa"/>
            <w:vAlign w:val="center"/>
          </w:tcPr>
          <w:p w14:paraId="07CAB8D4">
            <w:pPr>
              <w:pStyle w:val="13"/>
            </w:pPr>
            <w:r>
              <w:t>实际支出金额</w:t>
            </w:r>
          </w:p>
        </w:tc>
        <w:tc>
          <w:tcPr>
            <w:tcW w:w="2891" w:type="dxa"/>
            <w:vAlign w:val="center"/>
          </w:tcPr>
          <w:p w14:paraId="49C98647">
            <w:pPr>
              <w:pStyle w:val="13"/>
            </w:pPr>
            <w:r>
              <w:t>实际支出金额</w:t>
            </w:r>
          </w:p>
        </w:tc>
        <w:tc>
          <w:tcPr>
            <w:tcW w:w="1276" w:type="dxa"/>
            <w:vAlign w:val="center"/>
          </w:tcPr>
          <w:p w14:paraId="7AC6E6B9">
            <w:pPr>
              <w:pStyle w:val="13"/>
            </w:pPr>
            <w:r>
              <w:t>0.05万元</w:t>
            </w:r>
          </w:p>
        </w:tc>
        <w:tc>
          <w:tcPr>
            <w:tcW w:w="1843" w:type="dxa"/>
            <w:vAlign w:val="center"/>
          </w:tcPr>
          <w:p w14:paraId="58F034E0">
            <w:pPr>
              <w:pStyle w:val="13"/>
            </w:pPr>
            <w:r>
              <w:t>2025年县级预算编制通知</w:t>
            </w:r>
          </w:p>
        </w:tc>
      </w:tr>
      <w:tr w14:paraId="385145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0E4D51">
            <w:pPr>
              <w:pStyle w:val="15"/>
            </w:pPr>
            <w:r>
              <w:t>效益指标</w:t>
            </w:r>
          </w:p>
        </w:tc>
        <w:tc>
          <w:tcPr>
            <w:tcW w:w="1276" w:type="dxa"/>
            <w:vAlign w:val="center"/>
          </w:tcPr>
          <w:p w14:paraId="53004A5B">
            <w:pPr>
              <w:pStyle w:val="13"/>
            </w:pPr>
            <w:r>
              <w:t>社会效益指标</w:t>
            </w:r>
          </w:p>
        </w:tc>
        <w:tc>
          <w:tcPr>
            <w:tcW w:w="1332" w:type="dxa"/>
            <w:vAlign w:val="center"/>
          </w:tcPr>
          <w:p w14:paraId="739BF56B">
            <w:pPr>
              <w:pStyle w:val="13"/>
            </w:pPr>
            <w:r>
              <w:t>顺利完成学业</w:t>
            </w:r>
          </w:p>
        </w:tc>
        <w:tc>
          <w:tcPr>
            <w:tcW w:w="2891" w:type="dxa"/>
            <w:vAlign w:val="center"/>
          </w:tcPr>
          <w:p w14:paraId="289E8976">
            <w:pPr>
              <w:pStyle w:val="13"/>
            </w:pPr>
            <w:r>
              <w:t>能否保障顺利完成学业</w:t>
            </w:r>
          </w:p>
        </w:tc>
        <w:tc>
          <w:tcPr>
            <w:tcW w:w="1276" w:type="dxa"/>
            <w:vAlign w:val="center"/>
          </w:tcPr>
          <w:p w14:paraId="32757EFF">
            <w:pPr>
              <w:pStyle w:val="13"/>
            </w:pPr>
            <w:r>
              <w:t>能够保障</w:t>
            </w:r>
          </w:p>
        </w:tc>
        <w:tc>
          <w:tcPr>
            <w:tcW w:w="1843" w:type="dxa"/>
            <w:vAlign w:val="center"/>
          </w:tcPr>
          <w:p w14:paraId="620C7C3C">
            <w:pPr>
              <w:pStyle w:val="13"/>
            </w:pPr>
            <w:r>
              <w:t>2025年初工作计划</w:t>
            </w:r>
          </w:p>
        </w:tc>
      </w:tr>
      <w:tr w14:paraId="6C0DAE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D5CE70"/>
        </w:tc>
        <w:tc>
          <w:tcPr>
            <w:tcW w:w="1276" w:type="dxa"/>
            <w:vAlign w:val="center"/>
          </w:tcPr>
          <w:p w14:paraId="64B6DF7C">
            <w:pPr>
              <w:pStyle w:val="13"/>
            </w:pPr>
            <w:r>
              <w:t>可持续影响指标</w:t>
            </w:r>
          </w:p>
        </w:tc>
        <w:tc>
          <w:tcPr>
            <w:tcW w:w="1332" w:type="dxa"/>
            <w:vAlign w:val="center"/>
          </w:tcPr>
          <w:p w14:paraId="5092452A">
            <w:pPr>
              <w:pStyle w:val="13"/>
            </w:pPr>
            <w:r>
              <w:t>维护社会稳定</w:t>
            </w:r>
          </w:p>
        </w:tc>
        <w:tc>
          <w:tcPr>
            <w:tcW w:w="2891" w:type="dxa"/>
            <w:vAlign w:val="center"/>
          </w:tcPr>
          <w:p w14:paraId="13A714B6">
            <w:pPr>
              <w:pStyle w:val="13"/>
            </w:pPr>
            <w:r>
              <w:t>是否可以维护社会稳定</w:t>
            </w:r>
          </w:p>
        </w:tc>
        <w:tc>
          <w:tcPr>
            <w:tcW w:w="1276" w:type="dxa"/>
            <w:vAlign w:val="center"/>
          </w:tcPr>
          <w:p w14:paraId="4BA93CDA">
            <w:pPr>
              <w:pStyle w:val="13"/>
            </w:pPr>
            <w:r>
              <w:t>维护</w:t>
            </w:r>
          </w:p>
        </w:tc>
        <w:tc>
          <w:tcPr>
            <w:tcW w:w="1843" w:type="dxa"/>
            <w:vAlign w:val="center"/>
          </w:tcPr>
          <w:p w14:paraId="71D4D7AA">
            <w:pPr>
              <w:pStyle w:val="13"/>
            </w:pPr>
            <w:r>
              <w:t>2025年初工作计划</w:t>
            </w:r>
          </w:p>
        </w:tc>
      </w:tr>
      <w:tr w14:paraId="6A764D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7ECBC7">
            <w:pPr>
              <w:pStyle w:val="15"/>
            </w:pPr>
            <w:r>
              <w:t>满意度指标</w:t>
            </w:r>
          </w:p>
        </w:tc>
        <w:tc>
          <w:tcPr>
            <w:tcW w:w="1276" w:type="dxa"/>
            <w:vAlign w:val="center"/>
          </w:tcPr>
          <w:p w14:paraId="62F05668">
            <w:pPr>
              <w:pStyle w:val="13"/>
            </w:pPr>
            <w:r>
              <w:t>服务对象满意度指标</w:t>
            </w:r>
          </w:p>
        </w:tc>
        <w:tc>
          <w:tcPr>
            <w:tcW w:w="1332" w:type="dxa"/>
            <w:vAlign w:val="center"/>
          </w:tcPr>
          <w:p w14:paraId="6F48BD09">
            <w:pPr>
              <w:pStyle w:val="13"/>
            </w:pPr>
            <w:r>
              <w:t>学生满意度</w:t>
            </w:r>
          </w:p>
        </w:tc>
        <w:tc>
          <w:tcPr>
            <w:tcW w:w="2891" w:type="dxa"/>
            <w:vAlign w:val="center"/>
          </w:tcPr>
          <w:p w14:paraId="43A5053B">
            <w:pPr>
              <w:pStyle w:val="13"/>
            </w:pPr>
            <w:r>
              <w:t>学生满意度</w:t>
            </w:r>
          </w:p>
        </w:tc>
        <w:tc>
          <w:tcPr>
            <w:tcW w:w="1276" w:type="dxa"/>
            <w:vAlign w:val="center"/>
          </w:tcPr>
          <w:p w14:paraId="14A802D7">
            <w:pPr>
              <w:pStyle w:val="13"/>
            </w:pPr>
            <w:r>
              <w:t>≥95%</w:t>
            </w:r>
          </w:p>
        </w:tc>
        <w:tc>
          <w:tcPr>
            <w:tcW w:w="1843" w:type="dxa"/>
            <w:vAlign w:val="center"/>
          </w:tcPr>
          <w:p w14:paraId="126541F5">
            <w:pPr>
              <w:pStyle w:val="13"/>
            </w:pPr>
            <w:r>
              <w:t>2025年初工作计划</w:t>
            </w:r>
          </w:p>
        </w:tc>
      </w:tr>
    </w:tbl>
    <w:p w14:paraId="3AEA5A0E">
      <w:pPr>
        <w:sectPr>
          <w:pgSz w:w="11900" w:h="16840"/>
          <w:pgMar w:top="1984" w:right="1304" w:bottom="1134" w:left="1304" w:header="720" w:footer="720" w:gutter="0"/>
          <w:cols w:space="720" w:num="1"/>
        </w:sectPr>
      </w:pPr>
    </w:p>
    <w:p w14:paraId="10FDD5B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9FABAB">
      <w:pPr>
        <w:spacing w:before="0" w:after="0"/>
        <w:ind w:firstLine="560"/>
        <w:jc w:val="left"/>
        <w:outlineLvl w:val="3"/>
      </w:pPr>
      <w:bookmarkStart w:id="291" w:name="_Toc_4_4_0000000292"/>
      <w:r>
        <w:rPr>
          <w:rFonts w:ascii="方正仿宋_GBK" w:hAnsi="方正仿宋_GBK" w:eastAsia="方正仿宋_GBK" w:cs="方正仿宋_GBK"/>
          <w:color w:val="000000"/>
          <w:sz w:val="28"/>
        </w:rPr>
        <w:t>289.（小学）冀财教【2024】141号 河北省财政厅关于提前下达2025年省级城乡义务教育补助经费的通知绩效目标表</w:t>
      </w:r>
      <w:bookmarkEnd w:id="2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017D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5C5D06C">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2685E33B">
            <w:pPr>
              <w:pStyle w:val="11"/>
            </w:pPr>
            <w:r>
              <w:t>单位：万元</w:t>
            </w:r>
          </w:p>
        </w:tc>
      </w:tr>
      <w:tr w14:paraId="3DA070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20554F">
            <w:pPr>
              <w:pStyle w:val="14"/>
            </w:pPr>
            <w:r>
              <w:t>项目编码</w:t>
            </w:r>
          </w:p>
        </w:tc>
        <w:tc>
          <w:tcPr>
            <w:tcW w:w="2608" w:type="dxa"/>
            <w:gridSpan w:val="2"/>
            <w:vAlign w:val="center"/>
          </w:tcPr>
          <w:p w14:paraId="4D70FF16">
            <w:pPr>
              <w:pStyle w:val="13"/>
            </w:pPr>
            <w:r>
              <w:t>13073025P00057910003B</w:t>
            </w:r>
          </w:p>
        </w:tc>
        <w:tc>
          <w:tcPr>
            <w:tcW w:w="1587" w:type="dxa"/>
            <w:vAlign w:val="center"/>
          </w:tcPr>
          <w:p w14:paraId="2DFFDDD6">
            <w:pPr>
              <w:pStyle w:val="14"/>
            </w:pPr>
            <w:r>
              <w:t>项目名称</w:t>
            </w:r>
          </w:p>
        </w:tc>
        <w:tc>
          <w:tcPr>
            <w:tcW w:w="4423" w:type="dxa"/>
            <w:gridSpan w:val="3"/>
            <w:vAlign w:val="center"/>
          </w:tcPr>
          <w:p w14:paraId="286EF614">
            <w:pPr>
              <w:pStyle w:val="13"/>
            </w:pPr>
            <w:r>
              <w:t>（小学）冀财教【2024】141号 河北省财政厅关于提前下达2025年省级城乡义务教育补助经费的通知</w:t>
            </w:r>
          </w:p>
        </w:tc>
      </w:tr>
      <w:tr w14:paraId="7556A4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04367">
            <w:pPr>
              <w:pStyle w:val="14"/>
            </w:pPr>
            <w:r>
              <w:t>预算规模及资金用途</w:t>
            </w:r>
          </w:p>
        </w:tc>
        <w:tc>
          <w:tcPr>
            <w:tcW w:w="1276" w:type="dxa"/>
            <w:vAlign w:val="center"/>
          </w:tcPr>
          <w:p w14:paraId="44EFEA57">
            <w:pPr>
              <w:pStyle w:val="14"/>
            </w:pPr>
            <w:r>
              <w:t>预算数</w:t>
            </w:r>
          </w:p>
        </w:tc>
        <w:tc>
          <w:tcPr>
            <w:tcW w:w="1332" w:type="dxa"/>
            <w:vAlign w:val="center"/>
          </w:tcPr>
          <w:p w14:paraId="0C06246C">
            <w:pPr>
              <w:pStyle w:val="13"/>
            </w:pPr>
            <w:r>
              <w:t>17.92</w:t>
            </w:r>
          </w:p>
        </w:tc>
        <w:tc>
          <w:tcPr>
            <w:tcW w:w="1587" w:type="dxa"/>
            <w:vAlign w:val="center"/>
          </w:tcPr>
          <w:p w14:paraId="00BE765E">
            <w:pPr>
              <w:pStyle w:val="14"/>
            </w:pPr>
            <w:r>
              <w:t>其中：财政    资金</w:t>
            </w:r>
          </w:p>
        </w:tc>
        <w:tc>
          <w:tcPr>
            <w:tcW w:w="1304" w:type="dxa"/>
            <w:vAlign w:val="center"/>
          </w:tcPr>
          <w:p w14:paraId="20ABD696">
            <w:pPr>
              <w:pStyle w:val="13"/>
            </w:pPr>
            <w:r>
              <w:t>17.92</w:t>
            </w:r>
          </w:p>
        </w:tc>
        <w:tc>
          <w:tcPr>
            <w:tcW w:w="1276" w:type="dxa"/>
            <w:vAlign w:val="center"/>
          </w:tcPr>
          <w:p w14:paraId="5E11F55B">
            <w:pPr>
              <w:pStyle w:val="14"/>
            </w:pPr>
            <w:r>
              <w:t>其他资金</w:t>
            </w:r>
          </w:p>
        </w:tc>
        <w:tc>
          <w:tcPr>
            <w:tcW w:w="1843" w:type="dxa"/>
            <w:vAlign w:val="center"/>
          </w:tcPr>
          <w:p w14:paraId="16E676C1">
            <w:pPr>
              <w:pStyle w:val="13"/>
            </w:pPr>
            <w:r>
              <w:t xml:space="preserve"> </w:t>
            </w:r>
          </w:p>
        </w:tc>
      </w:tr>
      <w:tr w14:paraId="2B020F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28FAAA"/>
        </w:tc>
        <w:tc>
          <w:tcPr>
            <w:tcW w:w="8618" w:type="dxa"/>
            <w:gridSpan w:val="6"/>
            <w:vAlign w:val="center"/>
          </w:tcPr>
          <w:p w14:paraId="140581EC">
            <w:pPr>
              <w:pStyle w:val="13"/>
            </w:pPr>
            <w:r>
              <w:t>用于购置冰柜、电锅灶、触控一体机、伸缩门、旗杆、蒸箱，以及学校正常运转支出，保障教育教学顺利进行，提高教学质量。</w:t>
            </w:r>
          </w:p>
        </w:tc>
      </w:tr>
      <w:tr w14:paraId="3F42B8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9B6C08">
            <w:pPr>
              <w:pStyle w:val="14"/>
            </w:pPr>
            <w:r>
              <w:t>资金支出计划（%）</w:t>
            </w:r>
          </w:p>
        </w:tc>
        <w:tc>
          <w:tcPr>
            <w:tcW w:w="2608" w:type="dxa"/>
            <w:gridSpan w:val="2"/>
            <w:vAlign w:val="center"/>
          </w:tcPr>
          <w:p w14:paraId="2A64FE98">
            <w:pPr>
              <w:pStyle w:val="14"/>
            </w:pPr>
            <w:r>
              <w:t>3月底</w:t>
            </w:r>
          </w:p>
        </w:tc>
        <w:tc>
          <w:tcPr>
            <w:tcW w:w="1587" w:type="dxa"/>
            <w:vAlign w:val="center"/>
          </w:tcPr>
          <w:p w14:paraId="46C8162E">
            <w:pPr>
              <w:pStyle w:val="14"/>
            </w:pPr>
            <w:r>
              <w:t>6月底</w:t>
            </w:r>
          </w:p>
        </w:tc>
        <w:tc>
          <w:tcPr>
            <w:tcW w:w="1304" w:type="dxa"/>
            <w:vAlign w:val="center"/>
          </w:tcPr>
          <w:p w14:paraId="65D74688">
            <w:pPr>
              <w:pStyle w:val="14"/>
            </w:pPr>
            <w:r>
              <w:t>10月底</w:t>
            </w:r>
          </w:p>
        </w:tc>
        <w:tc>
          <w:tcPr>
            <w:tcW w:w="3119" w:type="dxa"/>
            <w:gridSpan w:val="2"/>
            <w:vAlign w:val="center"/>
          </w:tcPr>
          <w:p w14:paraId="680B6FA5">
            <w:pPr>
              <w:pStyle w:val="14"/>
            </w:pPr>
            <w:r>
              <w:t>12月底</w:t>
            </w:r>
          </w:p>
        </w:tc>
      </w:tr>
      <w:tr w14:paraId="1FF775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09B72F"/>
        </w:tc>
        <w:tc>
          <w:tcPr>
            <w:tcW w:w="2608" w:type="dxa"/>
            <w:gridSpan w:val="2"/>
            <w:vAlign w:val="center"/>
          </w:tcPr>
          <w:p w14:paraId="3B1EC931">
            <w:pPr>
              <w:pStyle w:val="15"/>
            </w:pPr>
            <w:r>
              <w:t xml:space="preserve"> </w:t>
            </w:r>
          </w:p>
        </w:tc>
        <w:tc>
          <w:tcPr>
            <w:tcW w:w="1587" w:type="dxa"/>
            <w:vAlign w:val="center"/>
          </w:tcPr>
          <w:p w14:paraId="3AB15CB4">
            <w:pPr>
              <w:pStyle w:val="15"/>
            </w:pPr>
            <w:r>
              <w:t>50%</w:t>
            </w:r>
          </w:p>
        </w:tc>
        <w:tc>
          <w:tcPr>
            <w:tcW w:w="1304" w:type="dxa"/>
            <w:vAlign w:val="center"/>
          </w:tcPr>
          <w:p w14:paraId="336232F1">
            <w:pPr>
              <w:pStyle w:val="15"/>
            </w:pPr>
            <w:r>
              <w:t>50%</w:t>
            </w:r>
          </w:p>
        </w:tc>
        <w:tc>
          <w:tcPr>
            <w:tcW w:w="3119" w:type="dxa"/>
            <w:gridSpan w:val="2"/>
            <w:vAlign w:val="center"/>
          </w:tcPr>
          <w:p w14:paraId="39231E5D">
            <w:pPr>
              <w:pStyle w:val="15"/>
            </w:pPr>
            <w:r>
              <w:t>100%</w:t>
            </w:r>
          </w:p>
        </w:tc>
      </w:tr>
      <w:tr w14:paraId="5B3CAF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447F9B">
            <w:pPr>
              <w:pStyle w:val="14"/>
            </w:pPr>
            <w:r>
              <w:t>绩效目标</w:t>
            </w:r>
          </w:p>
        </w:tc>
        <w:tc>
          <w:tcPr>
            <w:tcW w:w="8618" w:type="dxa"/>
            <w:gridSpan w:val="6"/>
            <w:vAlign w:val="center"/>
          </w:tcPr>
          <w:p w14:paraId="7651C79D">
            <w:pPr>
              <w:pStyle w:val="13"/>
            </w:pPr>
            <w:r>
              <w:t>1.用于购置冰柜、电锅灶、触控一体机、伸缩门、旗杆、蒸箱，以及学校正常运转支出，保障教育教学顺利进行，提高教学质量。</w:t>
            </w:r>
          </w:p>
        </w:tc>
      </w:tr>
    </w:tbl>
    <w:p w14:paraId="4C3569E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BE09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15FFC4">
            <w:pPr>
              <w:pStyle w:val="14"/>
            </w:pPr>
            <w:r>
              <w:t>一级指标</w:t>
            </w:r>
          </w:p>
        </w:tc>
        <w:tc>
          <w:tcPr>
            <w:tcW w:w="1276" w:type="dxa"/>
            <w:vAlign w:val="center"/>
          </w:tcPr>
          <w:p w14:paraId="55E4B252">
            <w:pPr>
              <w:pStyle w:val="14"/>
            </w:pPr>
            <w:r>
              <w:t>二级指标</w:t>
            </w:r>
          </w:p>
        </w:tc>
        <w:tc>
          <w:tcPr>
            <w:tcW w:w="1332" w:type="dxa"/>
            <w:vAlign w:val="center"/>
          </w:tcPr>
          <w:p w14:paraId="27966848">
            <w:pPr>
              <w:pStyle w:val="14"/>
            </w:pPr>
            <w:r>
              <w:t>三级指标</w:t>
            </w:r>
          </w:p>
        </w:tc>
        <w:tc>
          <w:tcPr>
            <w:tcW w:w="2891" w:type="dxa"/>
            <w:vAlign w:val="center"/>
          </w:tcPr>
          <w:p w14:paraId="41A8EE8F">
            <w:pPr>
              <w:pStyle w:val="14"/>
            </w:pPr>
            <w:r>
              <w:t>绩效指标描述</w:t>
            </w:r>
          </w:p>
        </w:tc>
        <w:tc>
          <w:tcPr>
            <w:tcW w:w="1276" w:type="dxa"/>
            <w:vAlign w:val="center"/>
          </w:tcPr>
          <w:p w14:paraId="64E9ADC9">
            <w:pPr>
              <w:pStyle w:val="14"/>
            </w:pPr>
            <w:r>
              <w:t>指标值</w:t>
            </w:r>
          </w:p>
        </w:tc>
        <w:tc>
          <w:tcPr>
            <w:tcW w:w="1843" w:type="dxa"/>
            <w:vAlign w:val="center"/>
          </w:tcPr>
          <w:p w14:paraId="562C6A15">
            <w:pPr>
              <w:pStyle w:val="14"/>
            </w:pPr>
            <w:r>
              <w:t>指标值确定依据</w:t>
            </w:r>
          </w:p>
        </w:tc>
      </w:tr>
      <w:tr w14:paraId="7CE4FF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B0F781">
            <w:pPr>
              <w:pStyle w:val="15"/>
            </w:pPr>
            <w:r>
              <w:t>产出指标</w:t>
            </w:r>
          </w:p>
        </w:tc>
        <w:tc>
          <w:tcPr>
            <w:tcW w:w="1276" w:type="dxa"/>
            <w:vAlign w:val="center"/>
          </w:tcPr>
          <w:p w14:paraId="67D1AB87">
            <w:pPr>
              <w:pStyle w:val="13"/>
            </w:pPr>
            <w:r>
              <w:t>数量指标</w:t>
            </w:r>
          </w:p>
        </w:tc>
        <w:tc>
          <w:tcPr>
            <w:tcW w:w="1332" w:type="dxa"/>
            <w:vAlign w:val="center"/>
          </w:tcPr>
          <w:p w14:paraId="51F54E87">
            <w:pPr>
              <w:pStyle w:val="13"/>
            </w:pPr>
            <w:r>
              <w:t>采购设备数量</w:t>
            </w:r>
          </w:p>
        </w:tc>
        <w:tc>
          <w:tcPr>
            <w:tcW w:w="2891" w:type="dxa"/>
            <w:vAlign w:val="center"/>
          </w:tcPr>
          <w:p w14:paraId="41516F30">
            <w:pPr>
              <w:pStyle w:val="13"/>
            </w:pPr>
            <w:r>
              <w:t>采购设备数量</w:t>
            </w:r>
          </w:p>
        </w:tc>
        <w:tc>
          <w:tcPr>
            <w:tcW w:w="1276" w:type="dxa"/>
            <w:vAlign w:val="center"/>
          </w:tcPr>
          <w:p w14:paraId="26301920">
            <w:pPr>
              <w:pStyle w:val="13"/>
            </w:pPr>
            <w:r>
              <w:t>6套</w:t>
            </w:r>
          </w:p>
        </w:tc>
        <w:tc>
          <w:tcPr>
            <w:tcW w:w="1843" w:type="dxa"/>
            <w:vAlign w:val="center"/>
          </w:tcPr>
          <w:p w14:paraId="008B6CEA">
            <w:pPr>
              <w:pStyle w:val="13"/>
            </w:pPr>
            <w:r>
              <w:t>2025年初工作计划</w:t>
            </w:r>
          </w:p>
        </w:tc>
      </w:tr>
      <w:tr w14:paraId="625CCA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C144EF"/>
        </w:tc>
        <w:tc>
          <w:tcPr>
            <w:tcW w:w="1276" w:type="dxa"/>
            <w:vAlign w:val="center"/>
          </w:tcPr>
          <w:p w14:paraId="78758847">
            <w:pPr>
              <w:pStyle w:val="13"/>
            </w:pPr>
            <w:r>
              <w:t>质量指标</w:t>
            </w:r>
          </w:p>
        </w:tc>
        <w:tc>
          <w:tcPr>
            <w:tcW w:w="1332" w:type="dxa"/>
            <w:vAlign w:val="center"/>
          </w:tcPr>
          <w:p w14:paraId="18E9124F">
            <w:pPr>
              <w:pStyle w:val="13"/>
            </w:pPr>
            <w:r>
              <w:t>购置设备合格率</w:t>
            </w:r>
          </w:p>
        </w:tc>
        <w:tc>
          <w:tcPr>
            <w:tcW w:w="2891" w:type="dxa"/>
            <w:vAlign w:val="center"/>
          </w:tcPr>
          <w:p w14:paraId="51163AA3">
            <w:pPr>
              <w:pStyle w:val="13"/>
            </w:pPr>
            <w:r>
              <w:t>购置设备合格率</w:t>
            </w:r>
          </w:p>
        </w:tc>
        <w:tc>
          <w:tcPr>
            <w:tcW w:w="1276" w:type="dxa"/>
            <w:vAlign w:val="center"/>
          </w:tcPr>
          <w:p w14:paraId="1163E011">
            <w:pPr>
              <w:pStyle w:val="13"/>
            </w:pPr>
            <w:r>
              <w:t>100%</w:t>
            </w:r>
          </w:p>
        </w:tc>
        <w:tc>
          <w:tcPr>
            <w:tcW w:w="1843" w:type="dxa"/>
            <w:vAlign w:val="center"/>
          </w:tcPr>
          <w:p w14:paraId="08157B9B">
            <w:pPr>
              <w:pStyle w:val="13"/>
            </w:pPr>
            <w:r>
              <w:t>2025年初工作计划</w:t>
            </w:r>
          </w:p>
        </w:tc>
      </w:tr>
      <w:tr w14:paraId="20F0E5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EF86FF"/>
        </w:tc>
        <w:tc>
          <w:tcPr>
            <w:tcW w:w="1276" w:type="dxa"/>
            <w:vAlign w:val="center"/>
          </w:tcPr>
          <w:p w14:paraId="670DEC22">
            <w:pPr>
              <w:pStyle w:val="13"/>
            </w:pPr>
            <w:r>
              <w:t>时效指标</w:t>
            </w:r>
          </w:p>
        </w:tc>
        <w:tc>
          <w:tcPr>
            <w:tcW w:w="1332" w:type="dxa"/>
            <w:vAlign w:val="center"/>
          </w:tcPr>
          <w:p w14:paraId="4AD602FA">
            <w:pPr>
              <w:pStyle w:val="13"/>
            </w:pPr>
            <w:r>
              <w:t>购置任务完成时限</w:t>
            </w:r>
          </w:p>
        </w:tc>
        <w:tc>
          <w:tcPr>
            <w:tcW w:w="2891" w:type="dxa"/>
            <w:vAlign w:val="center"/>
          </w:tcPr>
          <w:p w14:paraId="009D54A9">
            <w:pPr>
              <w:pStyle w:val="13"/>
            </w:pPr>
            <w:r>
              <w:t>购置任务完成时限</w:t>
            </w:r>
          </w:p>
        </w:tc>
        <w:tc>
          <w:tcPr>
            <w:tcW w:w="1276" w:type="dxa"/>
            <w:vAlign w:val="center"/>
          </w:tcPr>
          <w:p w14:paraId="70ED7ECA">
            <w:pPr>
              <w:pStyle w:val="13"/>
            </w:pPr>
            <w:r>
              <w:t>12月31日前</w:t>
            </w:r>
          </w:p>
        </w:tc>
        <w:tc>
          <w:tcPr>
            <w:tcW w:w="1843" w:type="dxa"/>
            <w:vAlign w:val="center"/>
          </w:tcPr>
          <w:p w14:paraId="01F4B214">
            <w:pPr>
              <w:pStyle w:val="13"/>
            </w:pPr>
            <w:r>
              <w:t>2025年初工作计划</w:t>
            </w:r>
          </w:p>
        </w:tc>
      </w:tr>
      <w:tr w14:paraId="4D52F6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A39BEF"/>
        </w:tc>
        <w:tc>
          <w:tcPr>
            <w:tcW w:w="1276" w:type="dxa"/>
            <w:vAlign w:val="center"/>
          </w:tcPr>
          <w:p w14:paraId="5728B0EC">
            <w:pPr>
              <w:pStyle w:val="13"/>
            </w:pPr>
            <w:r>
              <w:t>成本指标</w:t>
            </w:r>
          </w:p>
        </w:tc>
        <w:tc>
          <w:tcPr>
            <w:tcW w:w="1332" w:type="dxa"/>
            <w:vAlign w:val="center"/>
          </w:tcPr>
          <w:p w14:paraId="2F747CE9">
            <w:pPr>
              <w:pStyle w:val="13"/>
            </w:pPr>
            <w:r>
              <w:t>项目预算控制数</w:t>
            </w:r>
          </w:p>
        </w:tc>
        <w:tc>
          <w:tcPr>
            <w:tcW w:w="2891" w:type="dxa"/>
            <w:vAlign w:val="center"/>
          </w:tcPr>
          <w:p w14:paraId="7C706D5C">
            <w:pPr>
              <w:pStyle w:val="13"/>
            </w:pPr>
            <w:r>
              <w:t>项目预算控制数</w:t>
            </w:r>
          </w:p>
        </w:tc>
        <w:tc>
          <w:tcPr>
            <w:tcW w:w="1276" w:type="dxa"/>
            <w:vAlign w:val="center"/>
          </w:tcPr>
          <w:p w14:paraId="7A547C86">
            <w:pPr>
              <w:pStyle w:val="13"/>
            </w:pPr>
            <w:r>
              <w:t>17.92万元</w:t>
            </w:r>
          </w:p>
        </w:tc>
        <w:tc>
          <w:tcPr>
            <w:tcW w:w="1843" w:type="dxa"/>
            <w:vAlign w:val="center"/>
          </w:tcPr>
          <w:p w14:paraId="4BCFE6AD">
            <w:pPr>
              <w:pStyle w:val="13"/>
            </w:pPr>
            <w:r>
              <w:t>2025年初工作计划</w:t>
            </w:r>
          </w:p>
        </w:tc>
      </w:tr>
      <w:tr w14:paraId="2FFABB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E28425">
            <w:pPr>
              <w:pStyle w:val="15"/>
            </w:pPr>
            <w:r>
              <w:t>效益指标</w:t>
            </w:r>
          </w:p>
        </w:tc>
        <w:tc>
          <w:tcPr>
            <w:tcW w:w="1276" w:type="dxa"/>
            <w:vAlign w:val="center"/>
          </w:tcPr>
          <w:p w14:paraId="20E06303">
            <w:pPr>
              <w:pStyle w:val="13"/>
            </w:pPr>
            <w:r>
              <w:t>社会效益指标</w:t>
            </w:r>
          </w:p>
        </w:tc>
        <w:tc>
          <w:tcPr>
            <w:tcW w:w="1332" w:type="dxa"/>
            <w:vAlign w:val="center"/>
          </w:tcPr>
          <w:p w14:paraId="3017A235">
            <w:pPr>
              <w:pStyle w:val="13"/>
            </w:pPr>
            <w:r>
              <w:t>保证学校教育教学工作开展。</w:t>
            </w:r>
          </w:p>
        </w:tc>
        <w:tc>
          <w:tcPr>
            <w:tcW w:w="2891" w:type="dxa"/>
            <w:vAlign w:val="center"/>
          </w:tcPr>
          <w:p w14:paraId="358B065A">
            <w:pPr>
              <w:pStyle w:val="13"/>
            </w:pPr>
            <w:r>
              <w:t>购置冰柜、电锅灶、触控一体机、伸缩门、旗杆、蒸箱，保证学校教育教学工作开展。</w:t>
            </w:r>
          </w:p>
        </w:tc>
        <w:tc>
          <w:tcPr>
            <w:tcW w:w="1276" w:type="dxa"/>
            <w:vAlign w:val="center"/>
          </w:tcPr>
          <w:p w14:paraId="7EC198F4">
            <w:pPr>
              <w:pStyle w:val="13"/>
            </w:pPr>
            <w:r>
              <w:t>基本保证</w:t>
            </w:r>
          </w:p>
        </w:tc>
        <w:tc>
          <w:tcPr>
            <w:tcW w:w="1843" w:type="dxa"/>
            <w:vAlign w:val="center"/>
          </w:tcPr>
          <w:p w14:paraId="2691987D">
            <w:pPr>
              <w:pStyle w:val="13"/>
            </w:pPr>
            <w:r>
              <w:t>2025年初工作计划</w:t>
            </w:r>
          </w:p>
        </w:tc>
      </w:tr>
      <w:tr w14:paraId="31D118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AD100D"/>
        </w:tc>
        <w:tc>
          <w:tcPr>
            <w:tcW w:w="1276" w:type="dxa"/>
            <w:vAlign w:val="center"/>
          </w:tcPr>
          <w:p w14:paraId="31E16FB0">
            <w:pPr>
              <w:pStyle w:val="13"/>
            </w:pPr>
            <w:r>
              <w:t>可持续影响指标</w:t>
            </w:r>
          </w:p>
        </w:tc>
        <w:tc>
          <w:tcPr>
            <w:tcW w:w="1332" w:type="dxa"/>
            <w:vAlign w:val="center"/>
          </w:tcPr>
          <w:p w14:paraId="463EEB67">
            <w:pPr>
              <w:pStyle w:val="13"/>
            </w:pPr>
            <w:r>
              <w:t>购置设备预计可持续使用年限</w:t>
            </w:r>
          </w:p>
        </w:tc>
        <w:tc>
          <w:tcPr>
            <w:tcW w:w="2891" w:type="dxa"/>
            <w:vAlign w:val="center"/>
          </w:tcPr>
          <w:p w14:paraId="248B6168">
            <w:pPr>
              <w:pStyle w:val="13"/>
            </w:pPr>
            <w:r>
              <w:t>购置设备预计可持续使用年限</w:t>
            </w:r>
          </w:p>
        </w:tc>
        <w:tc>
          <w:tcPr>
            <w:tcW w:w="1276" w:type="dxa"/>
            <w:vAlign w:val="center"/>
          </w:tcPr>
          <w:p w14:paraId="2AFB0AF1">
            <w:pPr>
              <w:pStyle w:val="13"/>
            </w:pPr>
            <w:r>
              <w:t>≥5年</w:t>
            </w:r>
          </w:p>
        </w:tc>
        <w:tc>
          <w:tcPr>
            <w:tcW w:w="1843" w:type="dxa"/>
            <w:vAlign w:val="center"/>
          </w:tcPr>
          <w:p w14:paraId="4FAD4E83">
            <w:pPr>
              <w:pStyle w:val="13"/>
            </w:pPr>
            <w:r>
              <w:t>2025年初工作计划</w:t>
            </w:r>
          </w:p>
        </w:tc>
      </w:tr>
      <w:tr w14:paraId="527F0F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5F5BB3">
            <w:pPr>
              <w:pStyle w:val="15"/>
            </w:pPr>
            <w:r>
              <w:t>满意度指标</w:t>
            </w:r>
          </w:p>
        </w:tc>
        <w:tc>
          <w:tcPr>
            <w:tcW w:w="1276" w:type="dxa"/>
            <w:vAlign w:val="center"/>
          </w:tcPr>
          <w:p w14:paraId="4A9D60D7">
            <w:pPr>
              <w:pStyle w:val="13"/>
            </w:pPr>
            <w:r>
              <w:t>服务对象满意度指标</w:t>
            </w:r>
          </w:p>
        </w:tc>
        <w:tc>
          <w:tcPr>
            <w:tcW w:w="1332" w:type="dxa"/>
            <w:vAlign w:val="center"/>
          </w:tcPr>
          <w:p w14:paraId="5F2AC9DE">
            <w:pPr>
              <w:pStyle w:val="13"/>
            </w:pPr>
            <w:r>
              <w:t>学生满意度</w:t>
            </w:r>
          </w:p>
        </w:tc>
        <w:tc>
          <w:tcPr>
            <w:tcW w:w="2891" w:type="dxa"/>
            <w:vAlign w:val="center"/>
          </w:tcPr>
          <w:p w14:paraId="7F3DB4D3">
            <w:pPr>
              <w:pStyle w:val="13"/>
            </w:pPr>
            <w:r>
              <w:t>学生满意度</w:t>
            </w:r>
          </w:p>
        </w:tc>
        <w:tc>
          <w:tcPr>
            <w:tcW w:w="1276" w:type="dxa"/>
            <w:vAlign w:val="center"/>
          </w:tcPr>
          <w:p w14:paraId="2F398DCB">
            <w:pPr>
              <w:pStyle w:val="13"/>
            </w:pPr>
            <w:r>
              <w:t>≥95%</w:t>
            </w:r>
          </w:p>
        </w:tc>
        <w:tc>
          <w:tcPr>
            <w:tcW w:w="1843" w:type="dxa"/>
            <w:vAlign w:val="center"/>
          </w:tcPr>
          <w:p w14:paraId="7F3074DF">
            <w:pPr>
              <w:pStyle w:val="13"/>
            </w:pPr>
            <w:r>
              <w:t>2025年初工作计划</w:t>
            </w:r>
          </w:p>
        </w:tc>
      </w:tr>
    </w:tbl>
    <w:p w14:paraId="1AF41189">
      <w:pPr>
        <w:sectPr>
          <w:pgSz w:w="11900" w:h="16840"/>
          <w:pgMar w:top="1984" w:right="1304" w:bottom="1134" w:left="1304" w:header="720" w:footer="720" w:gutter="0"/>
          <w:cols w:space="720" w:num="1"/>
        </w:sectPr>
      </w:pPr>
    </w:p>
    <w:p w14:paraId="7A1274A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887E70">
      <w:pPr>
        <w:spacing w:before="0" w:after="0"/>
        <w:ind w:firstLine="560"/>
        <w:jc w:val="left"/>
        <w:outlineLvl w:val="3"/>
      </w:pPr>
      <w:bookmarkStart w:id="292" w:name="_Toc_4_4_0000000293"/>
      <w:r>
        <w:rPr>
          <w:rFonts w:ascii="方正仿宋_GBK" w:hAnsi="方正仿宋_GBK" w:eastAsia="方正仿宋_GBK" w:cs="方正仿宋_GBK"/>
          <w:color w:val="000000"/>
          <w:sz w:val="28"/>
        </w:rPr>
        <w:t>290.怀财字【2025】7号 2025年教育系统业务费绩效目标表</w:t>
      </w:r>
      <w:bookmarkEnd w:id="2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6D18F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B556991">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382F2ECF">
            <w:pPr>
              <w:pStyle w:val="11"/>
            </w:pPr>
            <w:r>
              <w:t>单位：万元</w:t>
            </w:r>
          </w:p>
        </w:tc>
      </w:tr>
      <w:tr w14:paraId="7FB400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5BAD1A">
            <w:pPr>
              <w:pStyle w:val="14"/>
            </w:pPr>
            <w:r>
              <w:t>项目编码</w:t>
            </w:r>
          </w:p>
        </w:tc>
        <w:tc>
          <w:tcPr>
            <w:tcW w:w="2608" w:type="dxa"/>
            <w:gridSpan w:val="2"/>
            <w:vAlign w:val="center"/>
          </w:tcPr>
          <w:p w14:paraId="1F382545">
            <w:pPr>
              <w:pStyle w:val="13"/>
            </w:pPr>
            <w:r>
              <w:t>13073025P00000610007F</w:t>
            </w:r>
          </w:p>
        </w:tc>
        <w:tc>
          <w:tcPr>
            <w:tcW w:w="1587" w:type="dxa"/>
            <w:vAlign w:val="center"/>
          </w:tcPr>
          <w:p w14:paraId="5012F586">
            <w:pPr>
              <w:pStyle w:val="14"/>
            </w:pPr>
            <w:r>
              <w:t>项目名称</w:t>
            </w:r>
          </w:p>
        </w:tc>
        <w:tc>
          <w:tcPr>
            <w:tcW w:w="4423" w:type="dxa"/>
            <w:gridSpan w:val="3"/>
            <w:vAlign w:val="center"/>
          </w:tcPr>
          <w:p w14:paraId="7250C560">
            <w:pPr>
              <w:pStyle w:val="13"/>
            </w:pPr>
            <w:r>
              <w:t>怀财字【2025】7号 2025年教育系统业务费</w:t>
            </w:r>
          </w:p>
        </w:tc>
      </w:tr>
      <w:tr w14:paraId="3F4213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1B8AAB">
            <w:pPr>
              <w:pStyle w:val="14"/>
            </w:pPr>
            <w:r>
              <w:t>预算规模及资金用途</w:t>
            </w:r>
          </w:p>
        </w:tc>
        <w:tc>
          <w:tcPr>
            <w:tcW w:w="1276" w:type="dxa"/>
            <w:vAlign w:val="center"/>
          </w:tcPr>
          <w:p w14:paraId="243D2143">
            <w:pPr>
              <w:pStyle w:val="14"/>
            </w:pPr>
            <w:r>
              <w:t>预算数</w:t>
            </w:r>
          </w:p>
        </w:tc>
        <w:tc>
          <w:tcPr>
            <w:tcW w:w="1332" w:type="dxa"/>
            <w:vAlign w:val="center"/>
          </w:tcPr>
          <w:p w14:paraId="12E3D5FC">
            <w:pPr>
              <w:pStyle w:val="13"/>
            </w:pPr>
            <w:r>
              <w:t>27.66</w:t>
            </w:r>
          </w:p>
        </w:tc>
        <w:tc>
          <w:tcPr>
            <w:tcW w:w="1587" w:type="dxa"/>
            <w:vAlign w:val="center"/>
          </w:tcPr>
          <w:p w14:paraId="5FD7BDF3">
            <w:pPr>
              <w:pStyle w:val="14"/>
            </w:pPr>
            <w:r>
              <w:t>其中：财政    资金</w:t>
            </w:r>
          </w:p>
        </w:tc>
        <w:tc>
          <w:tcPr>
            <w:tcW w:w="1304" w:type="dxa"/>
            <w:vAlign w:val="center"/>
          </w:tcPr>
          <w:p w14:paraId="2AC42401">
            <w:pPr>
              <w:pStyle w:val="13"/>
            </w:pPr>
            <w:r>
              <w:t>27.66</w:t>
            </w:r>
          </w:p>
        </w:tc>
        <w:tc>
          <w:tcPr>
            <w:tcW w:w="1276" w:type="dxa"/>
            <w:vAlign w:val="center"/>
          </w:tcPr>
          <w:p w14:paraId="22EB34AE">
            <w:pPr>
              <w:pStyle w:val="14"/>
            </w:pPr>
            <w:r>
              <w:t>其他资金</w:t>
            </w:r>
          </w:p>
        </w:tc>
        <w:tc>
          <w:tcPr>
            <w:tcW w:w="1843" w:type="dxa"/>
            <w:vAlign w:val="center"/>
          </w:tcPr>
          <w:p w14:paraId="3745C16B">
            <w:pPr>
              <w:pStyle w:val="13"/>
            </w:pPr>
            <w:r>
              <w:t xml:space="preserve"> </w:t>
            </w:r>
          </w:p>
        </w:tc>
      </w:tr>
      <w:tr w14:paraId="7CCD61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C2C70F"/>
        </w:tc>
        <w:tc>
          <w:tcPr>
            <w:tcW w:w="8618" w:type="dxa"/>
            <w:gridSpan w:val="6"/>
            <w:vAlign w:val="center"/>
          </w:tcPr>
          <w:p w14:paraId="5EB4EF08">
            <w:pPr>
              <w:pStyle w:val="13"/>
            </w:pPr>
            <w:r>
              <w:t>用于学校用工人员工资支出和学校正常运转支出</w:t>
            </w:r>
          </w:p>
        </w:tc>
      </w:tr>
      <w:tr w14:paraId="6AA1EB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323756">
            <w:pPr>
              <w:pStyle w:val="14"/>
            </w:pPr>
            <w:r>
              <w:t>资金支出计划（%）</w:t>
            </w:r>
          </w:p>
        </w:tc>
        <w:tc>
          <w:tcPr>
            <w:tcW w:w="2608" w:type="dxa"/>
            <w:gridSpan w:val="2"/>
            <w:vAlign w:val="center"/>
          </w:tcPr>
          <w:p w14:paraId="303C8CED">
            <w:pPr>
              <w:pStyle w:val="14"/>
            </w:pPr>
            <w:r>
              <w:t>3月底</w:t>
            </w:r>
          </w:p>
        </w:tc>
        <w:tc>
          <w:tcPr>
            <w:tcW w:w="1587" w:type="dxa"/>
            <w:vAlign w:val="center"/>
          </w:tcPr>
          <w:p w14:paraId="694EFF2E">
            <w:pPr>
              <w:pStyle w:val="14"/>
            </w:pPr>
            <w:r>
              <w:t>6月底</w:t>
            </w:r>
          </w:p>
        </w:tc>
        <w:tc>
          <w:tcPr>
            <w:tcW w:w="1304" w:type="dxa"/>
            <w:vAlign w:val="center"/>
          </w:tcPr>
          <w:p w14:paraId="397EC825">
            <w:pPr>
              <w:pStyle w:val="14"/>
            </w:pPr>
            <w:r>
              <w:t>10月底</w:t>
            </w:r>
          </w:p>
        </w:tc>
        <w:tc>
          <w:tcPr>
            <w:tcW w:w="3119" w:type="dxa"/>
            <w:gridSpan w:val="2"/>
            <w:vAlign w:val="center"/>
          </w:tcPr>
          <w:p w14:paraId="714AB0DC">
            <w:pPr>
              <w:pStyle w:val="14"/>
            </w:pPr>
            <w:r>
              <w:t>12月底</w:t>
            </w:r>
          </w:p>
        </w:tc>
      </w:tr>
      <w:tr w14:paraId="012A13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C406B3"/>
        </w:tc>
        <w:tc>
          <w:tcPr>
            <w:tcW w:w="2608" w:type="dxa"/>
            <w:gridSpan w:val="2"/>
            <w:vAlign w:val="center"/>
          </w:tcPr>
          <w:p w14:paraId="49ACBB0C">
            <w:pPr>
              <w:pStyle w:val="15"/>
            </w:pPr>
            <w:r>
              <w:t xml:space="preserve"> </w:t>
            </w:r>
          </w:p>
        </w:tc>
        <w:tc>
          <w:tcPr>
            <w:tcW w:w="1587" w:type="dxa"/>
            <w:vAlign w:val="center"/>
          </w:tcPr>
          <w:p w14:paraId="0DCB6E1F">
            <w:pPr>
              <w:pStyle w:val="15"/>
            </w:pPr>
            <w:r>
              <w:t xml:space="preserve"> </w:t>
            </w:r>
          </w:p>
        </w:tc>
        <w:tc>
          <w:tcPr>
            <w:tcW w:w="1304" w:type="dxa"/>
            <w:vAlign w:val="center"/>
          </w:tcPr>
          <w:p w14:paraId="4345F7C8">
            <w:pPr>
              <w:pStyle w:val="15"/>
            </w:pPr>
            <w:r>
              <w:t>50%</w:t>
            </w:r>
          </w:p>
        </w:tc>
        <w:tc>
          <w:tcPr>
            <w:tcW w:w="3119" w:type="dxa"/>
            <w:gridSpan w:val="2"/>
            <w:vAlign w:val="center"/>
          </w:tcPr>
          <w:p w14:paraId="2B759C8D">
            <w:pPr>
              <w:pStyle w:val="15"/>
            </w:pPr>
            <w:r>
              <w:t>100%</w:t>
            </w:r>
          </w:p>
        </w:tc>
      </w:tr>
      <w:tr w14:paraId="63E3BB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18B473">
            <w:pPr>
              <w:pStyle w:val="14"/>
            </w:pPr>
            <w:r>
              <w:t>绩效目标</w:t>
            </w:r>
          </w:p>
        </w:tc>
        <w:tc>
          <w:tcPr>
            <w:tcW w:w="8618" w:type="dxa"/>
            <w:gridSpan w:val="6"/>
            <w:vAlign w:val="center"/>
          </w:tcPr>
          <w:p w14:paraId="060A47F2">
            <w:pPr>
              <w:pStyle w:val="13"/>
            </w:pPr>
            <w:r>
              <w:t>1.用于学校用工人员工资支出和学校正常运转支出，保障教育教学顺利进行，提高教学质量。</w:t>
            </w:r>
          </w:p>
        </w:tc>
      </w:tr>
    </w:tbl>
    <w:p w14:paraId="5B50E1E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9C43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93CBFB">
            <w:pPr>
              <w:pStyle w:val="14"/>
            </w:pPr>
            <w:r>
              <w:t>一级指标</w:t>
            </w:r>
          </w:p>
        </w:tc>
        <w:tc>
          <w:tcPr>
            <w:tcW w:w="1276" w:type="dxa"/>
            <w:vAlign w:val="center"/>
          </w:tcPr>
          <w:p w14:paraId="0F318FC6">
            <w:pPr>
              <w:pStyle w:val="14"/>
            </w:pPr>
            <w:r>
              <w:t>二级指标</w:t>
            </w:r>
          </w:p>
        </w:tc>
        <w:tc>
          <w:tcPr>
            <w:tcW w:w="1332" w:type="dxa"/>
            <w:vAlign w:val="center"/>
          </w:tcPr>
          <w:p w14:paraId="238C208E">
            <w:pPr>
              <w:pStyle w:val="14"/>
            </w:pPr>
            <w:r>
              <w:t>三级指标</w:t>
            </w:r>
          </w:p>
        </w:tc>
        <w:tc>
          <w:tcPr>
            <w:tcW w:w="2891" w:type="dxa"/>
            <w:vAlign w:val="center"/>
          </w:tcPr>
          <w:p w14:paraId="2A105EAB">
            <w:pPr>
              <w:pStyle w:val="14"/>
            </w:pPr>
            <w:r>
              <w:t>绩效指标描述</w:t>
            </w:r>
          </w:p>
        </w:tc>
        <w:tc>
          <w:tcPr>
            <w:tcW w:w="1276" w:type="dxa"/>
            <w:vAlign w:val="center"/>
          </w:tcPr>
          <w:p w14:paraId="60D65BD1">
            <w:pPr>
              <w:pStyle w:val="14"/>
            </w:pPr>
            <w:r>
              <w:t>指标值</w:t>
            </w:r>
          </w:p>
        </w:tc>
        <w:tc>
          <w:tcPr>
            <w:tcW w:w="1843" w:type="dxa"/>
            <w:vAlign w:val="center"/>
          </w:tcPr>
          <w:p w14:paraId="2DB8B83D">
            <w:pPr>
              <w:pStyle w:val="14"/>
            </w:pPr>
            <w:r>
              <w:t>指标值确定依据</w:t>
            </w:r>
          </w:p>
        </w:tc>
      </w:tr>
      <w:tr w14:paraId="14602FBB">
        <w:tblPrEx>
          <w:tblCellMar>
            <w:top w:w="0" w:type="dxa"/>
            <w:left w:w="108" w:type="dxa"/>
            <w:bottom w:w="0" w:type="dxa"/>
            <w:right w:w="108" w:type="dxa"/>
          </w:tblCellMar>
        </w:tblPrEx>
        <w:trPr>
          <w:trHeight w:val="369" w:hRule="atLeast"/>
          <w:jc w:val="center"/>
        </w:trPr>
        <w:tc>
          <w:tcPr>
            <w:tcW w:w="1276" w:type="dxa"/>
            <w:vMerge w:val="restart"/>
            <w:vAlign w:val="center"/>
          </w:tcPr>
          <w:p w14:paraId="3863C789">
            <w:pPr>
              <w:pStyle w:val="15"/>
            </w:pPr>
            <w:r>
              <w:t>产出指标</w:t>
            </w:r>
          </w:p>
        </w:tc>
        <w:tc>
          <w:tcPr>
            <w:tcW w:w="1276" w:type="dxa"/>
            <w:vAlign w:val="center"/>
          </w:tcPr>
          <w:p w14:paraId="59DB2DD8">
            <w:pPr>
              <w:pStyle w:val="13"/>
            </w:pPr>
            <w:r>
              <w:t>数量指标</w:t>
            </w:r>
          </w:p>
        </w:tc>
        <w:tc>
          <w:tcPr>
            <w:tcW w:w="1332" w:type="dxa"/>
            <w:vAlign w:val="center"/>
          </w:tcPr>
          <w:p w14:paraId="43389F53">
            <w:pPr>
              <w:pStyle w:val="13"/>
            </w:pPr>
            <w:r>
              <w:t>发放人数</w:t>
            </w:r>
          </w:p>
        </w:tc>
        <w:tc>
          <w:tcPr>
            <w:tcW w:w="2891" w:type="dxa"/>
            <w:vAlign w:val="center"/>
          </w:tcPr>
          <w:p w14:paraId="5838752D">
            <w:pPr>
              <w:pStyle w:val="13"/>
            </w:pPr>
            <w:r>
              <w:t>学校幼儿园协议7人，用工8人</w:t>
            </w:r>
          </w:p>
        </w:tc>
        <w:tc>
          <w:tcPr>
            <w:tcW w:w="1276" w:type="dxa"/>
            <w:vAlign w:val="center"/>
          </w:tcPr>
          <w:p w14:paraId="00252B90">
            <w:pPr>
              <w:pStyle w:val="13"/>
            </w:pPr>
            <w:r>
              <w:t>15人</w:t>
            </w:r>
          </w:p>
        </w:tc>
        <w:tc>
          <w:tcPr>
            <w:tcW w:w="1843" w:type="dxa"/>
            <w:vAlign w:val="center"/>
          </w:tcPr>
          <w:p w14:paraId="5B347463">
            <w:pPr>
              <w:pStyle w:val="13"/>
            </w:pPr>
            <w:r>
              <w:t>2025年初工作计划</w:t>
            </w:r>
          </w:p>
        </w:tc>
      </w:tr>
      <w:tr w14:paraId="6B93E853">
        <w:tblPrEx>
          <w:tblCellMar>
            <w:top w:w="0" w:type="dxa"/>
            <w:left w:w="108" w:type="dxa"/>
            <w:bottom w:w="0" w:type="dxa"/>
            <w:right w:w="108" w:type="dxa"/>
          </w:tblCellMar>
        </w:tblPrEx>
        <w:trPr>
          <w:trHeight w:val="369" w:hRule="atLeast"/>
          <w:jc w:val="center"/>
        </w:trPr>
        <w:tc>
          <w:tcPr>
            <w:tcW w:w="1276" w:type="dxa"/>
            <w:vMerge w:val="continue"/>
            <w:vAlign w:val="center"/>
          </w:tcPr>
          <w:p w14:paraId="799E7397"/>
        </w:tc>
        <w:tc>
          <w:tcPr>
            <w:tcW w:w="1276" w:type="dxa"/>
            <w:vAlign w:val="center"/>
          </w:tcPr>
          <w:p w14:paraId="7710917B">
            <w:pPr>
              <w:pStyle w:val="13"/>
            </w:pPr>
            <w:r>
              <w:t>质量指标</w:t>
            </w:r>
          </w:p>
        </w:tc>
        <w:tc>
          <w:tcPr>
            <w:tcW w:w="1332" w:type="dxa"/>
            <w:vAlign w:val="center"/>
          </w:tcPr>
          <w:p w14:paraId="24D1F991">
            <w:pPr>
              <w:pStyle w:val="13"/>
            </w:pPr>
            <w:r>
              <w:t>发放到位率</w:t>
            </w:r>
          </w:p>
        </w:tc>
        <w:tc>
          <w:tcPr>
            <w:tcW w:w="2891" w:type="dxa"/>
            <w:vAlign w:val="center"/>
          </w:tcPr>
          <w:p w14:paraId="0B3C2D55">
            <w:pPr>
              <w:pStyle w:val="13"/>
            </w:pPr>
            <w:r>
              <w:t>实发与应发比</w:t>
            </w:r>
          </w:p>
        </w:tc>
        <w:tc>
          <w:tcPr>
            <w:tcW w:w="1276" w:type="dxa"/>
            <w:vAlign w:val="center"/>
          </w:tcPr>
          <w:p w14:paraId="1DE930A9">
            <w:pPr>
              <w:pStyle w:val="13"/>
            </w:pPr>
            <w:r>
              <w:t>100%</w:t>
            </w:r>
          </w:p>
        </w:tc>
        <w:tc>
          <w:tcPr>
            <w:tcW w:w="1843" w:type="dxa"/>
            <w:vAlign w:val="center"/>
          </w:tcPr>
          <w:p w14:paraId="5519B9B4">
            <w:pPr>
              <w:pStyle w:val="13"/>
            </w:pPr>
            <w:r>
              <w:t>2025年初工作计划</w:t>
            </w:r>
          </w:p>
        </w:tc>
      </w:tr>
      <w:tr w14:paraId="4AD76919">
        <w:tblPrEx>
          <w:tblCellMar>
            <w:top w:w="0" w:type="dxa"/>
            <w:left w:w="108" w:type="dxa"/>
            <w:bottom w:w="0" w:type="dxa"/>
            <w:right w:w="108" w:type="dxa"/>
          </w:tblCellMar>
        </w:tblPrEx>
        <w:trPr>
          <w:trHeight w:val="369" w:hRule="atLeast"/>
          <w:jc w:val="center"/>
        </w:trPr>
        <w:tc>
          <w:tcPr>
            <w:tcW w:w="1276" w:type="dxa"/>
            <w:vMerge w:val="continue"/>
            <w:vAlign w:val="center"/>
          </w:tcPr>
          <w:p w14:paraId="1E60BE92"/>
        </w:tc>
        <w:tc>
          <w:tcPr>
            <w:tcW w:w="1276" w:type="dxa"/>
            <w:vAlign w:val="center"/>
          </w:tcPr>
          <w:p w14:paraId="4EDF8A0E">
            <w:pPr>
              <w:pStyle w:val="13"/>
            </w:pPr>
            <w:r>
              <w:t>时效指标</w:t>
            </w:r>
          </w:p>
        </w:tc>
        <w:tc>
          <w:tcPr>
            <w:tcW w:w="1332" w:type="dxa"/>
            <w:vAlign w:val="center"/>
          </w:tcPr>
          <w:p w14:paraId="2C58AE3C">
            <w:pPr>
              <w:pStyle w:val="13"/>
            </w:pPr>
            <w:r>
              <w:t>及时发放率</w:t>
            </w:r>
          </w:p>
        </w:tc>
        <w:tc>
          <w:tcPr>
            <w:tcW w:w="2891" w:type="dxa"/>
            <w:vAlign w:val="center"/>
          </w:tcPr>
          <w:p w14:paraId="1B94403A">
            <w:pPr>
              <w:pStyle w:val="13"/>
            </w:pPr>
            <w:r>
              <w:t>在工人完成任务后应及时享受补贴与实际收到补贴比</w:t>
            </w:r>
          </w:p>
        </w:tc>
        <w:tc>
          <w:tcPr>
            <w:tcW w:w="1276" w:type="dxa"/>
            <w:vAlign w:val="center"/>
          </w:tcPr>
          <w:p w14:paraId="6BDF97D0">
            <w:pPr>
              <w:pStyle w:val="13"/>
            </w:pPr>
            <w:r>
              <w:t>100%</w:t>
            </w:r>
          </w:p>
        </w:tc>
        <w:tc>
          <w:tcPr>
            <w:tcW w:w="1843" w:type="dxa"/>
            <w:vAlign w:val="center"/>
          </w:tcPr>
          <w:p w14:paraId="40C42887">
            <w:pPr>
              <w:pStyle w:val="13"/>
            </w:pPr>
            <w:r>
              <w:t>2025年初工作计划</w:t>
            </w:r>
          </w:p>
        </w:tc>
      </w:tr>
      <w:tr w14:paraId="0DF62528">
        <w:tblPrEx>
          <w:tblCellMar>
            <w:top w:w="0" w:type="dxa"/>
            <w:left w:w="108" w:type="dxa"/>
            <w:bottom w:w="0" w:type="dxa"/>
            <w:right w:w="108" w:type="dxa"/>
          </w:tblCellMar>
        </w:tblPrEx>
        <w:trPr>
          <w:trHeight w:val="369" w:hRule="atLeast"/>
          <w:jc w:val="center"/>
        </w:trPr>
        <w:tc>
          <w:tcPr>
            <w:tcW w:w="1276" w:type="dxa"/>
            <w:vMerge w:val="continue"/>
            <w:vAlign w:val="center"/>
          </w:tcPr>
          <w:p w14:paraId="0E449CAE"/>
        </w:tc>
        <w:tc>
          <w:tcPr>
            <w:tcW w:w="1276" w:type="dxa"/>
            <w:vAlign w:val="center"/>
          </w:tcPr>
          <w:p w14:paraId="4233AC85">
            <w:pPr>
              <w:pStyle w:val="13"/>
            </w:pPr>
            <w:r>
              <w:t>成本指标</w:t>
            </w:r>
          </w:p>
        </w:tc>
        <w:tc>
          <w:tcPr>
            <w:tcW w:w="1332" w:type="dxa"/>
            <w:vAlign w:val="center"/>
          </w:tcPr>
          <w:p w14:paraId="6E87EBDD">
            <w:pPr>
              <w:pStyle w:val="13"/>
            </w:pPr>
            <w:r>
              <w:t>实际支出金额</w:t>
            </w:r>
          </w:p>
        </w:tc>
        <w:tc>
          <w:tcPr>
            <w:tcW w:w="2891" w:type="dxa"/>
            <w:vAlign w:val="center"/>
          </w:tcPr>
          <w:p w14:paraId="20CF2E11">
            <w:pPr>
              <w:pStyle w:val="13"/>
            </w:pPr>
            <w:r>
              <w:t>实际支出金额</w:t>
            </w:r>
          </w:p>
        </w:tc>
        <w:tc>
          <w:tcPr>
            <w:tcW w:w="1276" w:type="dxa"/>
            <w:vAlign w:val="center"/>
          </w:tcPr>
          <w:p w14:paraId="12FE5A63">
            <w:pPr>
              <w:pStyle w:val="13"/>
            </w:pPr>
            <w:r>
              <w:t>≤27.66万</w:t>
            </w:r>
          </w:p>
        </w:tc>
        <w:tc>
          <w:tcPr>
            <w:tcW w:w="1843" w:type="dxa"/>
            <w:vAlign w:val="center"/>
          </w:tcPr>
          <w:p w14:paraId="43EC7E4B">
            <w:pPr>
              <w:pStyle w:val="13"/>
            </w:pPr>
            <w:r>
              <w:t>2025年县级预算编制的通知</w:t>
            </w:r>
          </w:p>
        </w:tc>
      </w:tr>
      <w:tr w14:paraId="77766804">
        <w:tblPrEx>
          <w:tblCellMar>
            <w:top w:w="0" w:type="dxa"/>
            <w:left w:w="108" w:type="dxa"/>
            <w:bottom w:w="0" w:type="dxa"/>
            <w:right w:w="108" w:type="dxa"/>
          </w:tblCellMar>
        </w:tblPrEx>
        <w:trPr>
          <w:trHeight w:val="369" w:hRule="atLeast"/>
          <w:jc w:val="center"/>
        </w:trPr>
        <w:tc>
          <w:tcPr>
            <w:tcW w:w="1276" w:type="dxa"/>
            <w:vMerge w:val="restart"/>
            <w:vAlign w:val="center"/>
          </w:tcPr>
          <w:p w14:paraId="3AAD04BC">
            <w:pPr>
              <w:pStyle w:val="15"/>
            </w:pPr>
            <w:r>
              <w:t>效益指标</w:t>
            </w:r>
          </w:p>
        </w:tc>
        <w:tc>
          <w:tcPr>
            <w:tcW w:w="1276" w:type="dxa"/>
            <w:vAlign w:val="center"/>
          </w:tcPr>
          <w:p w14:paraId="2BFB72CD">
            <w:pPr>
              <w:pStyle w:val="13"/>
            </w:pPr>
            <w:r>
              <w:t>社会效益指标</w:t>
            </w:r>
          </w:p>
        </w:tc>
        <w:tc>
          <w:tcPr>
            <w:tcW w:w="1332" w:type="dxa"/>
            <w:vAlign w:val="center"/>
          </w:tcPr>
          <w:p w14:paraId="019783C8">
            <w:pPr>
              <w:pStyle w:val="13"/>
            </w:pPr>
            <w:r>
              <w:t>顺利接受教育</w:t>
            </w:r>
          </w:p>
        </w:tc>
        <w:tc>
          <w:tcPr>
            <w:tcW w:w="2891" w:type="dxa"/>
            <w:vAlign w:val="center"/>
          </w:tcPr>
          <w:p w14:paraId="39228246">
            <w:pPr>
              <w:pStyle w:val="13"/>
            </w:pPr>
            <w:r>
              <w:t>是否能保障顺利接受教育</w:t>
            </w:r>
          </w:p>
        </w:tc>
        <w:tc>
          <w:tcPr>
            <w:tcW w:w="1276" w:type="dxa"/>
            <w:vAlign w:val="center"/>
          </w:tcPr>
          <w:p w14:paraId="381B28CC">
            <w:pPr>
              <w:pStyle w:val="13"/>
            </w:pPr>
            <w:r>
              <w:t>基本保障</w:t>
            </w:r>
          </w:p>
        </w:tc>
        <w:tc>
          <w:tcPr>
            <w:tcW w:w="1843" w:type="dxa"/>
            <w:vAlign w:val="center"/>
          </w:tcPr>
          <w:p w14:paraId="48692A20">
            <w:pPr>
              <w:pStyle w:val="13"/>
            </w:pPr>
            <w:r>
              <w:t>2025年初工作计划</w:t>
            </w:r>
          </w:p>
        </w:tc>
      </w:tr>
      <w:tr w14:paraId="0372EB54">
        <w:tblPrEx>
          <w:tblCellMar>
            <w:top w:w="0" w:type="dxa"/>
            <w:left w:w="108" w:type="dxa"/>
            <w:bottom w:w="0" w:type="dxa"/>
            <w:right w:w="108" w:type="dxa"/>
          </w:tblCellMar>
        </w:tblPrEx>
        <w:trPr>
          <w:trHeight w:val="369" w:hRule="atLeast"/>
          <w:jc w:val="center"/>
        </w:trPr>
        <w:tc>
          <w:tcPr>
            <w:tcW w:w="1276" w:type="dxa"/>
            <w:vMerge w:val="continue"/>
            <w:vAlign w:val="center"/>
          </w:tcPr>
          <w:p w14:paraId="1C99407B"/>
        </w:tc>
        <w:tc>
          <w:tcPr>
            <w:tcW w:w="1276" w:type="dxa"/>
            <w:vAlign w:val="center"/>
          </w:tcPr>
          <w:p w14:paraId="7BCB7A4F">
            <w:pPr>
              <w:pStyle w:val="13"/>
            </w:pPr>
            <w:r>
              <w:t>可持续影响指标</w:t>
            </w:r>
          </w:p>
        </w:tc>
        <w:tc>
          <w:tcPr>
            <w:tcW w:w="1332" w:type="dxa"/>
            <w:vAlign w:val="center"/>
          </w:tcPr>
          <w:p w14:paraId="54254594">
            <w:pPr>
              <w:pStyle w:val="13"/>
            </w:pPr>
            <w:r>
              <w:t>学生综合素质提高</w:t>
            </w:r>
          </w:p>
        </w:tc>
        <w:tc>
          <w:tcPr>
            <w:tcW w:w="2891" w:type="dxa"/>
            <w:vAlign w:val="center"/>
          </w:tcPr>
          <w:p w14:paraId="2F96A34A">
            <w:pPr>
              <w:pStyle w:val="13"/>
            </w:pPr>
            <w:r>
              <w:t>教学质量是否提高</w:t>
            </w:r>
          </w:p>
        </w:tc>
        <w:tc>
          <w:tcPr>
            <w:tcW w:w="1276" w:type="dxa"/>
            <w:vAlign w:val="center"/>
          </w:tcPr>
          <w:p w14:paraId="3CF847F6">
            <w:pPr>
              <w:pStyle w:val="13"/>
            </w:pPr>
            <w:r>
              <w:t>提升</w:t>
            </w:r>
          </w:p>
        </w:tc>
        <w:tc>
          <w:tcPr>
            <w:tcW w:w="1843" w:type="dxa"/>
            <w:vAlign w:val="center"/>
          </w:tcPr>
          <w:p w14:paraId="25AFEE3D">
            <w:pPr>
              <w:pStyle w:val="13"/>
            </w:pPr>
            <w:r>
              <w:t>2025年初工作计划</w:t>
            </w:r>
          </w:p>
        </w:tc>
      </w:tr>
      <w:tr w14:paraId="498DE245">
        <w:tblPrEx>
          <w:tblCellMar>
            <w:top w:w="0" w:type="dxa"/>
            <w:left w:w="108" w:type="dxa"/>
            <w:bottom w:w="0" w:type="dxa"/>
            <w:right w:w="108" w:type="dxa"/>
          </w:tblCellMar>
        </w:tblPrEx>
        <w:trPr>
          <w:trHeight w:val="369" w:hRule="atLeast"/>
          <w:jc w:val="center"/>
        </w:trPr>
        <w:tc>
          <w:tcPr>
            <w:tcW w:w="1276" w:type="dxa"/>
            <w:vAlign w:val="center"/>
          </w:tcPr>
          <w:p w14:paraId="51869834">
            <w:pPr>
              <w:pStyle w:val="15"/>
            </w:pPr>
            <w:r>
              <w:t>满意度指标</w:t>
            </w:r>
          </w:p>
        </w:tc>
        <w:tc>
          <w:tcPr>
            <w:tcW w:w="1276" w:type="dxa"/>
            <w:vAlign w:val="center"/>
          </w:tcPr>
          <w:p w14:paraId="4B776D82">
            <w:pPr>
              <w:pStyle w:val="13"/>
            </w:pPr>
            <w:r>
              <w:t>服务对象满意度指标</w:t>
            </w:r>
          </w:p>
        </w:tc>
        <w:tc>
          <w:tcPr>
            <w:tcW w:w="1332" w:type="dxa"/>
            <w:vAlign w:val="center"/>
          </w:tcPr>
          <w:p w14:paraId="6C1DCCDA">
            <w:pPr>
              <w:pStyle w:val="13"/>
            </w:pPr>
            <w:r>
              <w:t>师生满意率</w:t>
            </w:r>
          </w:p>
        </w:tc>
        <w:tc>
          <w:tcPr>
            <w:tcW w:w="2891" w:type="dxa"/>
            <w:vAlign w:val="center"/>
          </w:tcPr>
          <w:p w14:paraId="174DCFBD">
            <w:pPr>
              <w:pStyle w:val="13"/>
            </w:pPr>
            <w:r>
              <w:t>师生对我中心校教育教学等方面满意情况</w:t>
            </w:r>
          </w:p>
        </w:tc>
        <w:tc>
          <w:tcPr>
            <w:tcW w:w="1276" w:type="dxa"/>
            <w:vAlign w:val="center"/>
          </w:tcPr>
          <w:p w14:paraId="0B1F4D16">
            <w:pPr>
              <w:pStyle w:val="13"/>
            </w:pPr>
            <w:r>
              <w:t>≥95%</w:t>
            </w:r>
          </w:p>
        </w:tc>
        <w:tc>
          <w:tcPr>
            <w:tcW w:w="1843" w:type="dxa"/>
            <w:vAlign w:val="center"/>
          </w:tcPr>
          <w:p w14:paraId="0A3D51B1">
            <w:pPr>
              <w:pStyle w:val="13"/>
            </w:pPr>
            <w:r>
              <w:t>2025年初工作计划</w:t>
            </w:r>
          </w:p>
        </w:tc>
      </w:tr>
    </w:tbl>
    <w:p w14:paraId="67E3C647">
      <w:pPr>
        <w:sectPr>
          <w:pgSz w:w="11900" w:h="16840"/>
          <w:pgMar w:top="1984" w:right="1304" w:bottom="1134" w:left="1304" w:header="720" w:footer="720" w:gutter="0"/>
          <w:cols w:space="720" w:num="1"/>
        </w:sectPr>
      </w:pPr>
    </w:p>
    <w:p w14:paraId="33A7694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0CE9914">
      <w:pPr>
        <w:spacing w:before="0" w:after="0"/>
        <w:ind w:firstLine="560"/>
        <w:jc w:val="left"/>
        <w:outlineLvl w:val="3"/>
      </w:pPr>
      <w:bookmarkStart w:id="293" w:name="_Toc_4_4_0000000294"/>
      <w:r>
        <w:rPr>
          <w:rFonts w:ascii="方正仿宋_GBK" w:hAnsi="方正仿宋_GBK" w:eastAsia="方正仿宋_GBK" w:cs="方正仿宋_GBK"/>
          <w:color w:val="000000"/>
          <w:sz w:val="28"/>
        </w:rPr>
        <w:t>291.怀财字【2025】7号 2025年小学助学金绩效目标表</w:t>
      </w:r>
      <w:bookmarkEnd w:id="2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4832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861C8C">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08348EC9">
            <w:pPr>
              <w:pStyle w:val="11"/>
            </w:pPr>
            <w:r>
              <w:t>单位：万元</w:t>
            </w:r>
          </w:p>
        </w:tc>
      </w:tr>
      <w:tr w14:paraId="156E82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C92616">
            <w:pPr>
              <w:pStyle w:val="14"/>
            </w:pPr>
            <w:r>
              <w:t>项目编码</w:t>
            </w:r>
          </w:p>
        </w:tc>
        <w:tc>
          <w:tcPr>
            <w:tcW w:w="2608" w:type="dxa"/>
            <w:gridSpan w:val="2"/>
            <w:vAlign w:val="center"/>
          </w:tcPr>
          <w:p w14:paraId="2BC163D1">
            <w:pPr>
              <w:pStyle w:val="13"/>
            </w:pPr>
            <w:r>
              <w:t>13073025P00003010001D</w:t>
            </w:r>
          </w:p>
        </w:tc>
        <w:tc>
          <w:tcPr>
            <w:tcW w:w="1587" w:type="dxa"/>
            <w:vAlign w:val="center"/>
          </w:tcPr>
          <w:p w14:paraId="5C4144AA">
            <w:pPr>
              <w:pStyle w:val="14"/>
            </w:pPr>
            <w:r>
              <w:t>项目名称</w:t>
            </w:r>
          </w:p>
        </w:tc>
        <w:tc>
          <w:tcPr>
            <w:tcW w:w="4423" w:type="dxa"/>
            <w:gridSpan w:val="3"/>
            <w:vAlign w:val="center"/>
          </w:tcPr>
          <w:p w14:paraId="639B0939">
            <w:pPr>
              <w:pStyle w:val="13"/>
            </w:pPr>
            <w:r>
              <w:t>怀财字【2025】7号 2025年小学助学金</w:t>
            </w:r>
          </w:p>
        </w:tc>
      </w:tr>
      <w:tr w14:paraId="17C1B3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C80D67">
            <w:pPr>
              <w:pStyle w:val="14"/>
            </w:pPr>
            <w:r>
              <w:t>预算规模及资金用途</w:t>
            </w:r>
          </w:p>
        </w:tc>
        <w:tc>
          <w:tcPr>
            <w:tcW w:w="1276" w:type="dxa"/>
            <w:vAlign w:val="center"/>
          </w:tcPr>
          <w:p w14:paraId="09CAA953">
            <w:pPr>
              <w:pStyle w:val="14"/>
            </w:pPr>
            <w:r>
              <w:t>预算数</w:t>
            </w:r>
          </w:p>
        </w:tc>
        <w:tc>
          <w:tcPr>
            <w:tcW w:w="1332" w:type="dxa"/>
            <w:vAlign w:val="center"/>
          </w:tcPr>
          <w:p w14:paraId="360EBFFE">
            <w:pPr>
              <w:pStyle w:val="13"/>
            </w:pPr>
            <w:r>
              <w:t>0.30</w:t>
            </w:r>
          </w:p>
        </w:tc>
        <w:tc>
          <w:tcPr>
            <w:tcW w:w="1587" w:type="dxa"/>
            <w:vAlign w:val="center"/>
          </w:tcPr>
          <w:p w14:paraId="2E842131">
            <w:pPr>
              <w:pStyle w:val="14"/>
            </w:pPr>
            <w:r>
              <w:t>其中：财政    资金</w:t>
            </w:r>
          </w:p>
        </w:tc>
        <w:tc>
          <w:tcPr>
            <w:tcW w:w="1304" w:type="dxa"/>
            <w:vAlign w:val="center"/>
          </w:tcPr>
          <w:p w14:paraId="778048F0">
            <w:pPr>
              <w:pStyle w:val="13"/>
            </w:pPr>
            <w:r>
              <w:t>0.30</w:t>
            </w:r>
          </w:p>
        </w:tc>
        <w:tc>
          <w:tcPr>
            <w:tcW w:w="1276" w:type="dxa"/>
            <w:vAlign w:val="center"/>
          </w:tcPr>
          <w:p w14:paraId="31619827">
            <w:pPr>
              <w:pStyle w:val="14"/>
            </w:pPr>
            <w:r>
              <w:t>其他资金</w:t>
            </w:r>
          </w:p>
        </w:tc>
        <w:tc>
          <w:tcPr>
            <w:tcW w:w="1843" w:type="dxa"/>
            <w:vAlign w:val="center"/>
          </w:tcPr>
          <w:p w14:paraId="540F8C9F">
            <w:pPr>
              <w:pStyle w:val="13"/>
            </w:pPr>
            <w:r>
              <w:t xml:space="preserve"> </w:t>
            </w:r>
          </w:p>
        </w:tc>
      </w:tr>
      <w:tr w14:paraId="29F500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81ED3F"/>
        </w:tc>
        <w:tc>
          <w:tcPr>
            <w:tcW w:w="8618" w:type="dxa"/>
            <w:gridSpan w:val="6"/>
            <w:vAlign w:val="center"/>
          </w:tcPr>
          <w:p w14:paraId="0B7C496A">
            <w:pPr>
              <w:pStyle w:val="13"/>
            </w:pPr>
            <w:r>
              <w:t>用于奖励优秀及贫困学生,保障学生顺利完成学业，维护社会稳定。</w:t>
            </w:r>
          </w:p>
        </w:tc>
      </w:tr>
      <w:tr w14:paraId="1C506D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61B956">
            <w:pPr>
              <w:pStyle w:val="14"/>
            </w:pPr>
            <w:r>
              <w:t>资金支出计划（%）</w:t>
            </w:r>
          </w:p>
        </w:tc>
        <w:tc>
          <w:tcPr>
            <w:tcW w:w="2608" w:type="dxa"/>
            <w:gridSpan w:val="2"/>
            <w:vAlign w:val="center"/>
          </w:tcPr>
          <w:p w14:paraId="63D6E49C">
            <w:pPr>
              <w:pStyle w:val="14"/>
            </w:pPr>
            <w:r>
              <w:t>3月底</w:t>
            </w:r>
          </w:p>
        </w:tc>
        <w:tc>
          <w:tcPr>
            <w:tcW w:w="1587" w:type="dxa"/>
            <w:vAlign w:val="center"/>
          </w:tcPr>
          <w:p w14:paraId="01013AB3">
            <w:pPr>
              <w:pStyle w:val="14"/>
            </w:pPr>
            <w:r>
              <w:t>6月底</w:t>
            </w:r>
          </w:p>
        </w:tc>
        <w:tc>
          <w:tcPr>
            <w:tcW w:w="1304" w:type="dxa"/>
            <w:vAlign w:val="center"/>
          </w:tcPr>
          <w:p w14:paraId="6041C4AD">
            <w:pPr>
              <w:pStyle w:val="14"/>
            </w:pPr>
            <w:r>
              <w:t>10月底</w:t>
            </w:r>
          </w:p>
        </w:tc>
        <w:tc>
          <w:tcPr>
            <w:tcW w:w="3119" w:type="dxa"/>
            <w:gridSpan w:val="2"/>
            <w:vAlign w:val="center"/>
          </w:tcPr>
          <w:p w14:paraId="101AF4BB">
            <w:pPr>
              <w:pStyle w:val="14"/>
            </w:pPr>
            <w:r>
              <w:t>12月底</w:t>
            </w:r>
          </w:p>
        </w:tc>
      </w:tr>
      <w:tr w14:paraId="1F15BE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5A917C"/>
        </w:tc>
        <w:tc>
          <w:tcPr>
            <w:tcW w:w="2608" w:type="dxa"/>
            <w:gridSpan w:val="2"/>
            <w:vAlign w:val="center"/>
          </w:tcPr>
          <w:p w14:paraId="0B0DC0E0">
            <w:pPr>
              <w:pStyle w:val="15"/>
            </w:pPr>
            <w:r>
              <w:t xml:space="preserve"> </w:t>
            </w:r>
          </w:p>
        </w:tc>
        <w:tc>
          <w:tcPr>
            <w:tcW w:w="1587" w:type="dxa"/>
            <w:vAlign w:val="center"/>
          </w:tcPr>
          <w:p w14:paraId="62ABD767">
            <w:pPr>
              <w:pStyle w:val="15"/>
            </w:pPr>
            <w:r>
              <w:t xml:space="preserve"> </w:t>
            </w:r>
          </w:p>
        </w:tc>
        <w:tc>
          <w:tcPr>
            <w:tcW w:w="1304" w:type="dxa"/>
            <w:vAlign w:val="center"/>
          </w:tcPr>
          <w:p w14:paraId="3707C21B">
            <w:pPr>
              <w:pStyle w:val="15"/>
            </w:pPr>
            <w:r>
              <w:t xml:space="preserve"> </w:t>
            </w:r>
          </w:p>
        </w:tc>
        <w:tc>
          <w:tcPr>
            <w:tcW w:w="3119" w:type="dxa"/>
            <w:gridSpan w:val="2"/>
            <w:vAlign w:val="center"/>
          </w:tcPr>
          <w:p w14:paraId="2F0B714A">
            <w:pPr>
              <w:pStyle w:val="15"/>
            </w:pPr>
            <w:r>
              <w:t>100%</w:t>
            </w:r>
          </w:p>
        </w:tc>
      </w:tr>
      <w:tr w14:paraId="2CB15E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67F49A">
            <w:pPr>
              <w:pStyle w:val="14"/>
            </w:pPr>
            <w:r>
              <w:t>绩效目标</w:t>
            </w:r>
          </w:p>
        </w:tc>
        <w:tc>
          <w:tcPr>
            <w:tcW w:w="8618" w:type="dxa"/>
            <w:gridSpan w:val="6"/>
            <w:vAlign w:val="center"/>
          </w:tcPr>
          <w:p w14:paraId="0F06F24D">
            <w:pPr>
              <w:pStyle w:val="13"/>
            </w:pPr>
            <w:r>
              <w:t>1.用于奖励优秀及贫困学生,保障学生顺利完成学业，维护社会稳定。</w:t>
            </w:r>
          </w:p>
        </w:tc>
      </w:tr>
    </w:tbl>
    <w:p w14:paraId="21D827E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21B7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47D89F">
            <w:pPr>
              <w:pStyle w:val="14"/>
            </w:pPr>
            <w:r>
              <w:t>一级指标</w:t>
            </w:r>
          </w:p>
        </w:tc>
        <w:tc>
          <w:tcPr>
            <w:tcW w:w="1276" w:type="dxa"/>
            <w:vAlign w:val="center"/>
          </w:tcPr>
          <w:p w14:paraId="0C612CAB">
            <w:pPr>
              <w:pStyle w:val="14"/>
            </w:pPr>
            <w:r>
              <w:t>二级指标</w:t>
            </w:r>
          </w:p>
        </w:tc>
        <w:tc>
          <w:tcPr>
            <w:tcW w:w="1332" w:type="dxa"/>
            <w:vAlign w:val="center"/>
          </w:tcPr>
          <w:p w14:paraId="71F58638">
            <w:pPr>
              <w:pStyle w:val="14"/>
            </w:pPr>
            <w:r>
              <w:t>三级指标</w:t>
            </w:r>
          </w:p>
        </w:tc>
        <w:tc>
          <w:tcPr>
            <w:tcW w:w="2891" w:type="dxa"/>
            <w:vAlign w:val="center"/>
          </w:tcPr>
          <w:p w14:paraId="0A9D4C1E">
            <w:pPr>
              <w:pStyle w:val="14"/>
            </w:pPr>
            <w:r>
              <w:t>绩效指标描述</w:t>
            </w:r>
          </w:p>
        </w:tc>
        <w:tc>
          <w:tcPr>
            <w:tcW w:w="1276" w:type="dxa"/>
            <w:vAlign w:val="center"/>
          </w:tcPr>
          <w:p w14:paraId="6F10B2A7">
            <w:pPr>
              <w:pStyle w:val="14"/>
            </w:pPr>
            <w:r>
              <w:t>指标值</w:t>
            </w:r>
          </w:p>
        </w:tc>
        <w:tc>
          <w:tcPr>
            <w:tcW w:w="1843" w:type="dxa"/>
            <w:vAlign w:val="center"/>
          </w:tcPr>
          <w:p w14:paraId="39D5995A">
            <w:pPr>
              <w:pStyle w:val="14"/>
            </w:pPr>
            <w:r>
              <w:t>指标值确定依据</w:t>
            </w:r>
          </w:p>
        </w:tc>
      </w:tr>
      <w:tr w14:paraId="135F2E52">
        <w:tblPrEx>
          <w:tblCellMar>
            <w:top w:w="0" w:type="dxa"/>
            <w:left w:w="108" w:type="dxa"/>
            <w:bottom w:w="0" w:type="dxa"/>
            <w:right w:w="108" w:type="dxa"/>
          </w:tblCellMar>
        </w:tblPrEx>
        <w:trPr>
          <w:trHeight w:val="369" w:hRule="atLeast"/>
          <w:jc w:val="center"/>
        </w:trPr>
        <w:tc>
          <w:tcPr>
            <w:tcW w:w="1276" w:type="dxa"/>
            <w:vMerge w:val="restart"/>
            <w:vAlign w:val="center"/>
          </w:tcPr>
          <w:p w14:paraId="3A352A78">
            <w:pPr>
              <w:pStyle w:val="15"/>
            </w:pPr>
            <w:r>
              <w:t>产出指标</w:t>
            </w:r>
          </w:p>
        </w:tc>
        <w:tc>
          <w:tcPr>
            <w:tcW w:w="1276" w:type="dxa"/>
            <w:vAlign w:val="center"/>
          </w:tcPr>
          <w:p w14:paraId="7F2B6F46">
            <w:pPr>
              <w:pStyle w:val="13"/>
            </w:pPr>
            <w:r>
              <w:t>数量指标</w:t>
            </w:r>
          </w:p>
        </w:tc>
        <w:tc>
          <w:tcPr>
            <w:tcW w:w="1332" w:type="dxa"/>
            <w:vAlign w:val="center"/>
          </w:tcPr>
          <w:p w14:paraId="281AF703">
            <w:pPr>
              <w:pStyle w:val="13"/>
            </w:pPr>
            <w:r>
              <w:t>奖励学生覆盖率</w:t>
            </w:r>
          </w:p>
        </w:tc>
        <w:tc>
          <w:tcPr>
            <w:tcW w:w="2891" w:type="dxa"/>
            <w:vAlign w:val="center"/>
          </w:tcPr>
          <w:p w14:paraId="4554623E">
            <w:pPr>
              <w:pStyle w:val="13"/>
            </w:pPr>
            <w:r>
              <w:t>奖励学生占所有学生的比例</w:t>
            </w:r>
          </w:p>
        </w:tc>
        <w:tc>
          <w:tcPr>
            <w:tcW w:w="1276" w:type="dxa"/>
            <w:vAlign w:val="center"/>
          </w:tcPr>
          <w:p w14:paraId="4C7EC187">
            <w:pPr>
              <w:pStyle w:val="13"/>
            </w:pPr>
            <w:r>
              <w:t>≥30%</w:t>
            </w:r>
          </w:p>
        </w:tc>
        <w:tc>
          <w:tcPr>
            <w:tcW w:w="1843" w:type="dxa"/>
            <w:vAlign w:val="center"/>
          </w:tcPr>
          <w:p w14:paraId="4F2441ED">
            <w:pPr>
              <w:pStyle w:val="13"/>
            </w:pPr>
            <w:r>
              <w:t>2025年初工作计划</w:t>
            </w:r>
          </w:p>
        </w:tc>
      </w:tr>
      <w:tr w14:paraId="00F95DE8">
        <w:tblPrEx>
          <w:tblCellMar>
            <w:top w:w="0" w:type="dxa"/>
            <w:left w:w="108" w:type="dxa"/>
            <w:bottom w:w="0" w:type="dxa"/>
            <w:right w:w="108" w:type="dxa"/>
          </w:tblCellMar>
        </w:tblPrEx>
        <w:trPr>
          <w:trHeight w:val="369" w:hRule="atLeast"/>
          <w:jc w:val="center"/>
        </w:trPr>
        <w:tc>
          <w:tcPr>
            <w:tcW w:w="1276" w:type="dxa"/>
            <w:vMerge w:val="continue"/>
            <w:vAlign w:val="center"/>
          </w:tcPr>
          <w:p w14:paraId="79C85D59"/>
        </w:tc>
        <w:tc>
          <w:tcPr>
            <w:tcW w:w="1276" w:type="dxa"/>
            <w:vAlign w:val="center"/>
          </w:tcPr>
          <w:p w14:paraId="281EC3C9">
            <w:pPr>
              <w:pStyle w:val="13"/>
            </w:pPr>
            <w:r>
              <w:t>质量指标</w:t>
            </w:r>
          </w:p>
        </w:tc>
        <w:tc>
          <w:tcPr>
            <w:tcW w:w="1332" w:type="dxa"/>
            <w:vAlign w:val="center"/>
          </w:tcPr>
          <w:p w14:paraId="397D6A44">
            <w:pPr>
              <w:pStyle w:val="13"/>
            </w:pPr>
            <w:r>
              <w:t>资金使用准确率</w:t>
            </w:r>
          </w:p>
        </w:tc>
        <w:tc>
          <w:tcPr>
            <w:tcW w:w="2891" w:type="dxa"/>
            <w:vAlign w:val="center"/>
          </w:tcPr>
          <w:p w14:paraId="107CB851">
            <w:pPr>
              <w:pStyle w:val="13"/>
            </w:pPr>
            <w:r>
              <w:t>是否严格按照资金使用政策进行支出</w:t>
            </w:r>
          </w:p>
        </w:tc>
        <w:tc>
          <w:tcPr>
            <w:tcW w:w="1276" w:type="dxa"/>
            <w:vAlign w:val="center"/>
          </w:tcPr>
          <w:p w14:paraId="04F8E5F1">
            <w:pPr>
              <w:pStyle w:val="13"/>
            </w:pPr>
            <w:r>
              <w:t>100%</w:t>
            </w:r>
          </w:p>
        </w:tc>
        <w:tc>
          <w:tcPr>
            <w:tcW w:w="1843" w:type="dxa"/>
            <w:vAlign w:val="center"/>
          </w:tcPr>
          <w:p w14:paraId="5DF58093">
            <w:pPr>
              <w:pStyle w:val="13"/>
            </w:pPr>
            <w:r>
              <w:t>2025年初工作计划</w:t>
            </w:r>
          </w:p>
        </w:tc>
      </w:tr>
      <w:tr w14:paraId="4835AFCB">
        <w:tblPrEx>
          <w:tblCellMar>
            <w:top w:w="0" w:type="dxa"/>
            <w:left w:w="108" w:type="dxa"/>
            <w:bottom w:w="0" w:type="dxa"/>
            <w:right w:w="108" w:type="dxa"/>
          </w:tblCellMar>
        </w:tblPrEx>
        <w:trPr>
          <w:trHeight w:val="369" w:hRule="atLeast"/>
          <w:jc w:val="center"/>
        </w:trPr>
        <w:tc>
          <w:tcPr>
            <w:tcW w:w="1276" w:type="dxa"/>
            <w:vMerge w:val="continue"/>
            <w:vAlign w:val="center"/>
          </w:tcPr>
          <w:p w14:paraId="7C1DA3E0"/>
        </w:tc>
        <w:tc>
          <w:tcPr>
            <w:tcW w:w="1276" w:type="dxa"/>
            <w:vAlign w:val="center"/>
          </w:tcPr>
          <w:p w14:paraId="1ACB3D3B">
            <w:pPr>
              <w:pStyle w:val="13"/>
            </w:pPr>
            <w:r>
              <w:t>时效指标</w:t>
            </w:r>
          </w:p>
        </w:tc>
        <w:tc>
          <w:tcPr>
            <w:tcW w:w="1332" w:type="dxa"/>
            <w:vAlign w:val="center"/>
          </w:tcPr>
          <w:p w14:paraId="1CA80361">
            <w:pPr>
              <w:pStyle w:val="13"/>
            </w:pPr>
            <w:r>
              <w:t>资金支付及时率</w:t>
            </w:r>
          </w:p>
        </w:tc>
        <w:tc>
          <w:tcPr>
            <w:tcW w:w="2891" w:type="dxa"/>
            <w:vAlign w:val="center"/>
          </w:tcPr>
          <w:p w14:paraId="281EAFF3">
            <w:pPr>
              <w:pStyle w:val="13"/>
            </w:pPr>
            <w:r>
              <w:t>按照每学期需求及时支付资金</w:t>
            </w:r>
          </w:p>
        </w:tc>
        <w:tc>
          <w:tcPr>
            <w:tcW w:w="1276" w:type="dxa"/>
            <w:vAlign w:val="center"/>
          </w:tcPr>
          <w:p w14:paraId="7AD97FC5">
            <w:pPr>
              <w:pStyle w:val="13"/>
            </w:pPr>
            <w:r>
              <w:t>≥95%</w:t>
            </w:r>
          </w:p>
        </w:tc>
        <w:tc>
          <w:tcPr>
            <w:tcW w:w="1843" w:type="dxa"/>
            <w:vAlign w:val="center"/>
          </w:tcPr>
          <w:p w14:paraId="3DADAB15">
            <w:pPr>
              <w:pStyle w:val="13"/>
            </w:pPr>
            <w:r>
              <w:t>2025年初工作计划</w:t>
            </w:r>
          </w:p>
        </w:tc>
      </w:tr>
      <w:tr w14:paraId="424633B9">
        <w:tblPrEx>
          <w:tblCellMar>
            <w:top w:w="0" w:type="dxa"/>
            <w:left w:w="108" w:type="dxa"/>
            <w:bottom w:w="0" w:type="dxa"/>
            <w:right w:w="108" w:type="dxa"/>
          </w:tblCellMar>
        </w:tblPrEx>
        <w:trPr>
          <w:trHeight w:val="369" w:hRule="atLeast"/>
          <w:jc w:val="center"/>
        </w:trPr>
        <w:tc>
          <w:tcPr>
            <w:tcW w:w="1276" w:type="dxa"/>
            <w:vMerge w:val="continue"/>
            <w:vAlign w:val="center"/>
          </w:tcPr>
          <w:p w14:paraId="127A841A"/>
        </w:tc>
        <w:tc>
          <w:tcPr>
            <w:tcW w:w="1276" w:type="dxa"/>
            <w:vAlign w:val="center"/>
          </w:tcPr>
          <w:p w14:paraId="4D607442">
            <w:pPr>
              <w:pStyle w:val="13"/>
            </w:pPr>
            <w:r>
              <w:t>成本指标</w:t>
            </w:r>
          </w:p>
        </w:tc>
        <w:tc>
          <w:tcPr>
            <w:tcW w:w="1332" w:type="dxa"/>
            <w:vAlign w:val="center"/>
          </w:tcPr>
          <w:p w14:paraId="2205208F">
            <w:pPr>
              <w:pStyle w:val="13"/>
            </w:pPr>
            <w:r>
              <w:t>实际支出金额</w:t>
            </w:r>
          </w:p>
        </w:tc>
        <w:tc>
          <w:tcPr>
            <w:tcW w:w="2891" w:type="dxa"/>
            <w:vAlign w:val="center"/>
          </w:tcPr>
          <w:p w14:paraId="208230AD">
            <w:pPr>
              <w:pStyle w:val="13"/>
            </w:pPr>
            <w:r>
              <w:t>实际支出金额</w:t>
            </w:r>
          </w:p>
        </w:tc>
        <w:tc>
          <w:tcPr>
            <w:tcW w:w="1276" w:type="dxa"/>
            <w:vAlign w:val="center"/>
          </w:tcPr>
          <w:p w14:paraId="7E5CF5E8">
            <w:pPr>
              <w:pStyle w:val="13"/>
            </w:pPr>
            <w:r>
              <w:t>0.3万元</w:t>
            </w:r>
          </w:p>
        </w:tc>
        <w:tc>
          <w:tcPr>
            <w:tcW w:w="1843" w:type="dxa"/>
            <w:vAlign w:val="center"/>
          </w:tcPr>
          <w:p w14:paraId="5B45EA7E">
            <w:pPr>
              <w:pStyle w:val="13"/>
            </w:pPr>
            <w:r>
              <w:t>2025年县级预算编制的通知</w:t>
            </w:r>
          </w:p>
        </w:tc>
      </w:tr>
      <w:tr w14:paraId="0856AF36">
        <w:tblPrEx>
          <w:tblCellMar>
            <w:top w:w="0" w:type="dxa"/>
            <w:left w:w="108" w:type="dxa"/>
            <w:bottom w:w="0" w:type="dxa"/>
            <w:right w:w="108" w:type="dxa"/>
          </w:tblCellMar>
        </w:tblPrEx>
        <w:trPr>
          <w:trHeight w:val="369" w:hRule="atLeast"/>
          <w:jc w:val="center"/>
        </w:trPr>
        <w:tc>
          <w:tcPr>
            <w:tcW w:w="1276" w:type="dxa"/>
            <w:vMerge w:val="restart"/>
            <w:vAlign w:val="center"/>
          </w:tcPr>
          <w:p w14:paraId="3925DF22">
            <w:pPr>
              <w:pStyle w:val="15"/>
            </w:pPr>
            <w:r>
              <w:t>效益指标</w:t>
            </w:r>
          </w:p>
        </w:tc>
        <w:tc>
          <w:tcPr>
            <w:tcW w:w="1276" w:type="dxa"/>
            <w:vAlign w:val="center"/>
          </w:tcPr>
          <w:p w14:paraId="6C2B8CB1">
            <w:pPr>
              <w:pStyle w:val="13"/>
            </w:pPr>
            <w:r>
              <w:t>社会效益指标</w:t>
            </w:r>
          </w:p>
        </w:tc>
        <w:tc>
          <w:tcPr>
            <w:tcW w:w="1332" w:type="dxa"/>
            <w:vAlign w:val="center"/>
          </w:tcPr>
          <w:p w14:paraId="52687D23">
            <w:pPr>
              <w:pStyle w:val="13"/>
            </w:pPr>
            <w:r>
              <w:t>顺利完成学业</w:t>
            </w:r>
          </w:p>
        </w:tc>
        <w:tc>
          <w:tcPr>
            <w:tcW w:w="2891" w:type="dxa"/>
            <w:vAlign w:val="center"/>
          </w:tcPr>
          <w:p w14:paraId="328BA6D9">
            <w:pPr>
              <w:pStyle w:val="13"/>
            </w:pPr>
            <w:r>
              <w:t>能否保障顺利完成学业</w:t>
            </w:r>
          </w:p>
        </w:tc>
        <w:tc>
          <w:tcPr>
            <w:tcW w:w="1276" w:type="dxa"/>
            <w:vAlign w:val="center"/>
          </w:tcPr>
          <w:p w14:paraId="7A39FFF4">
            <w:pPr>
              <w:pStyle w:val="13"/>
            </w:pPr>
            <w:r>
              <w:t>能够保障</w:t>
            </w:r>
          </w:p>
        </w:tc>
        <w:tc>
          <w:tcPr>
            <w:tcW w:w="1843" w:type="dxa"/>
            <w:vAlign w:val="center"/>
          </w:tcPr>
          <w:p w14:paraId="179C7662">
            <w:pPr>
              <w:pStyle w:val="13"/>
            </w:pPr>
            <w:r>
              <w:t>2025年初工作计划</w:t>
            </w:r>
          </w:p>
        </w:tc>
      </w:tr>
      <w:tr w14:paraId="442008C6">
        <w:tblPrEx>
          <w:tblCellMar>
            <w:top w:w="0" w:type="dxa"/>
            <w:left w:w="108" w:type="dxa"/>
            <w:bottom w:w="0" w:type="dxa"/>
            <w:right w:w="108" w:type="dxa"/>
          </w:tblCellMar>
        </w:tblPrEx>
        <w:trPr>
          <w:trHeight w:val="369" w:hRule="atLeast"/>
          <w:jc w:val="center"/>
        </w:trPr>
        <w:tc>
          <w:tcPr>
            <w:tcW w:w="1276" w:type="dxa"/>
            <w:vMerge w:val="continue"/>
            <w:vAlign w:val="center"/>
          </w:tcPr>
          <w:p w14:paraId="0F38D6C4"/>
        </w:tc>
        <w:tc>
          <w:tcPr>
            <w:tcW w:w="1276" w:type="dxa"/>
            <w:vAlign w:val="center"/>
          </w:tcPr>
          <w:p w14:paraId="5131A1E5">
            <w:pPr>
              <w:pStyle w:val="13"/>
            </w:pPr>
            <w:r>
              <w:t>可持续影响指标</w:t>
            </w:r>
          </w:p>
        </w:tc>
        <w:tc>
          <w:tcPr>
            <w:tcW w:w="1332" w:type="dxa"/>
            <w:vAlign w:val="center"/>
          </w:tcPr>
          <w:p w14:paraId="741CDE34">
            <w:pPr>
              <w:pStyle w:val="13"/>
            </w:pPr>
            <w:r>
              <w:t>维护社会稳定</w:t>
            </w:r>
          </w:p>
        </w:tc>
        <w:tc>
          <w:tcPr>
            <w:tcW w:w="2891" w:type="dxa"/>
            <w:vAlign w:val="center"/>
          </w:tcPr>
          <w:p w14:paraId="5120DE56">
            <w:pPr>
              <w:pStyle w:val="13"/>
            </w:pPr>
            <w:r>
              <w:t>是否可以维护社会稳定</w:t>
            </w:r>
          </w:p>
        </w:tc>
        <w:tc>
          <w:tcPr>
            <w:tcW w:w="1276" w:type="dxa"/>
            <w:vAlign w:val="center"/>
          </w:tcPr>
          <w:p w14:paraId="671C839C">
            <w:pPr>
              <w:pStyle w:val="13"/>
            </w:pPr>
            <w:r>
              <w:t>维护</w:t>
            </w:r>
          </w:p>
        </w:tc>
        <w:tc>
          <w:tcPr>
            <w:tcW w:w="1843" w:type="dxa"/>
            <w:vAlign w:val="center"/>
          </w:tcPr>
          <w:p w14:paraId="54613040">
            <w:pPr>
              <w:pStyle w:val="13"/>
            </w:pPr>
            <w:r>
              <w:t>2025年初工作计划</w:t>
            </w:r>
          </w:p>
        </w:tc>
      </w:tr>
      <w:tr w14:paraId="1888EBE0">
        <w:tblPrEx>
          <w:tblCellMar>
            <w:top w:w="0" w:type="dxa"/>
            <w:left w:w="108" w:type="dxa"/>
            <w:bottom w:w="0" w:type="dxa"/>
            <w:right w:w="108" w:type="dxa"/>
          </w:tblCellMar>
        </w:tblPrEx>
        <w:trPr>
          <w:trHeight w:val="369" w:hRule="atLeast"/>
          <w:jc w:val="center"/>
        </w:trPr>
        <w:tc>
          <w:tcPr>
            <w:tcW w:w="1276" w:type="dxa"/>
            <w:vAlign w:val="center"/>
          </w:tcPr>
          <w:p w14:paraId="05A997AC">
            <w:pPr>
              <w:pStyle w:val="15"/>
            </w:pPr>
            <w:r>
              <w:t>满意度指标</w:t>
            </w:r>
          </w:p>
        </w:tc>
        <w:tc>
          <w:tcPr>
            <w:tcW w:w="1276" w:type="dxa"/>
            <w:vAlign w:val="center"/>
          </w:tcPr>
          <w:p w14:paraId="7B07A06F">
            <w:pPr>
              <w:pStyle w:val="13"/>
            </w:pPr>
            <w:r>
              <w:t>服务对象满意度指标</w:t>
            </w:r>
          </w:p>
        </w:tc>
        <w:tc>
          <w:tcPr>
            <w:tcW w:w="1332" w:type="dxa"/>
            <w:vAlign w:val="center"/>
          </w:tcPr>
          <w:p w14:paraId="2BB2626C">
            <w:pPr>
              <w:pStyle w:val="13"/>
            </w:pPr>
            <w:r>
              <w:t>学生满意率</w:t>
            </w:r>
          </w:p>
        </w:tc>
        <w:tc>
          <w:tcPr>
            <w:tcW w:w="2891" w:type="dxa"/>
            <w:vAlign w:val="center"/>
          </w:tcPr>
          <w:p w14:paraId="4B67CD90">
            <w:pPr>
              <w:pStyle w:val="13"/>
            </w:pPr>
            <w:r>
              <w:t>学生对我中心校教育教学等方面满意情况</w:t>
            </w:r>
          </w:p>
        </w:tc>
        <w:tc>
          <w:tcPr>
            <w:tcW w:w="1276" w:type="dxa"/>
            <w:vAlign w:val="center"/>
          </w:tcPr>
          <w:p w14:paraId="3DF5A1DE">
            <w:pPr>
              <w:pStyle w:val="13"/>
            </w:pPr>
            <w:r>
              <w:t>≥95%</w:t>
            </w:r>
          </w:p>
        </w:tc>
        <w:tc>
          <w:tcPr>
            <w:tcW w:w="1843" w:type="dxa"/>
            <w:vAlign w:val="center"/>
          </w:tcPr>
          <w:p w14:paraId="323C8B57">
            <w:pPr>
              <w:pStyle w:val="13"/>
            </w:pPr>
            <w:r>
              <w:t>2025年初工作计划</w:t>
            </w:r>
          </w:p>
        </w:tc>
      </w:tr>
    </w:tbl>
    <w:p w14:paraId="7C5FDCE1">
      <w:pPr>
        <w:sectPr>
          <w:pgSz w:w="11900" w:h="16840"/>
          <w:pgMar w:top="1984" w:right="1304" w:bottom="1134" w:left="1304" w:header="720" w:footer="720" w:gutter="0"/>
          <w:cols w:space="720" w:num="1"/>
        </w:sectPr>
      </w:pPr>
    </w:p>
    <w:p w14:paraId="67F6987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EDCC2A">
      <w:pPr>
        <w:spacing w:before="0" w:after="0"/>
        <w:ind w:firstLine="560"/>
        <w:jc w:val="left"/>
        <w:outlineLvl w:val="3"/>
      </w:pPr>
      <w:bookmarkStart w:id="294" w:name="_Toc_4_4_0000000295"/>
      <w:r>
        <w:rPr>
          <w:rFonts w:ascii="方正仿宋_GBK" w:hAnsi="方正仿宋_GBK" w:eastAsia="方正仿宋_GBK" w:cs="方正仿宋_GBK"/>
          <w:color w:val="000000"/>
          <w:sz w:val="28"/>
        </w:rPr>
        <w:t>292.怀财字【2025】7号 2025年义务教育阶段学校课后服务费绩效目标表</w:t>
      </w:r>
      <w:bookmarkEnd w:id="2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55B5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49AC36">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5678633A">
            <w:pPr>
              <w:pStyle w:val="11"/>
            </w:pPr>
            <w:r>
              <w:t>单位：万元</w:t>
            </w:r>
          </w:p>
        </w:tc>
      </w:tr>
      <w:tr w14:paraId="790E70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A400E0">
            <w:pPr>
              <w:pStyle w:val="14"/>
            </w:pPr>
            <w:r>
              <w:t>项目编码</w:t>
            </w:r>
          </w:p>
        </w:tc>
        <w:tc>
          <w:tcPr>
            <w:tcW w:w="2608" w:type="dxa"/>
            <w:gridSpan w:val="2"/>
            <w:vAlign w:val="center"/>
          </w:tcPr>
          <w:p w14:paraId="0468E238">
            <w:pPr>
              <w:pStyle w:val="13"/>
            </w:pPr>
            <w:r>
              <w:t>13073025P000026100018</w:t>
            </w:r>
          </w:p>
        </w:tc>
        <w:tc>
          <w:tcPr>
            <w:tcW w:w="1587" w:type="dxa"/>
            <w:vAlign w:val="center"/>
          </w:tcPr>
          <w:p w14:paraId="5212833F">
            <w:pPr>
              <w:pStyle w:val="14"/>
            </w:pPr>
            <w:r>
              <w:t>项目名称</w:t>
            </w:r>
          </w:p>
        </w:tc>
        <w:tc>
          <w:tcPr>
            <w:tcW w:w="4423" w:type="dxa"/>
            <w:gridSpan w:val="3"/>
            <w:vAlign w:val="center"/>
          </w:tcPr>
          <w:p w14:paraId="671949A0">
            <w:pPr>
              <w:pStyle w:val="13"/>
            </w:pPr>
            <w:r>
              <w:t>怀财字【2025】7号 2025年义务教育阶段学校课后服务费</w:t>
            </w:r>
          </w:p>
        </w:tc>
      </w:tr>
      <w:tr w14:paraId="30629E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AC496F">
            <w:pPr>
              <w:pStyle w:val="14"/>
            </w:pPr>
            <w:r>
              <w:t>预算规模及资金用途</w:t>
            </w:r>
          </w:p>
        </w:tc>
        <w:tc>
          <w:tcPr>
            <w:tcW w:w="1276" w:type="dxa"/>
            <w:vAlign w:val="center"/>
          </w:tcPr>
          <w:p w14:paraId="11F6A75A">
            <w:pPr>
              <w:pStyle w:val="14"/>
            </w:pPr>
            <w:r>
              <w:t>预算数</w:t>
            </w:r>
          </w:p>
        </w:tc>
        <w:tc>
          <w:tcPr>
            <w:tcW w:w="1332" w:type="dxa"/>
            <w:vAlign w:val="center"/>
          </w:tcPr>
          <w:p w14:paraId="2826BFE5">
            <w:pPr>
              <w:pStyle w:val="13"/>
            </w:pPr>
            <w:r>
              <w:t>2.62</w:t>
            </w:r>
          </w:p>
        </w:tc>
        <w:tc>
          <w:tcPr>
            <w:tcW w:w="1587" w:type="dxa"/>
            <w:vAlign w:val="center"/>
          </w:tcPr>
          <w:p w14:paraId="54D836E1">
            <w:pPr>
              <w:pStyle w:val="14"/>
            </w:pPr>
            <w:r>
              <w:t>其中：财政    资金</w:t>
            </w:r>
          </w:p>
        </w:tc>
        <w:tc>
          <w:tcPr>
            <w:tcW w:w="1304" w:type="dxa"/>
            <w:vAlign w:val="center"/>
          </w:tcPr>
          <w:p w14:paraId="4D3F8EA8">
            <w:pPr>
              <w:pStyle w:val="13"/>
            </w:pPr>
            <w:r>
              <w:t>2.62</w:t>
            </w:r>
          </w:p>
        </w:tc>
        <w:tc>
          <w:tcPr>
            <w:tcW w:w="1276" w:type="dxa"/>
            <w:vAlign w:val="center"/>
          </w:tcPr>
          <w:p w14:paraId="1F520653">
            <w:pPr>
              <w:pStyle w:val="14"/>
            </w:pPr>
            <w:r>
              <w:t>其他资金</w:t>
            </w:r>
          </w:p>
        </w:tc>
        <w:tc>
          <w:tcPr>
            <w:tcW w:w="1843" w:type="dxa"/>
            <w:vAlign w:val="center"/>
          </w:tcPr>
          <w:p w14:paraId="6DF1604B">
            <w:pPr>
              <w:pStyle w:val="13"/>
            </w:pPr>
            <w:r>
              <w:t xml:space="preserve"> </w:t>
            </w:r>
          </w:p>
        </w:tc>
      </w:tr>
      <w:tr w14:paraId="209DE4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870AEE"/>
        </w:tc>
        <w:tc>
          <w:tcPr>
            <w:tcW w:w="8618" w:type="dxa"/>
            <w:gridSpan w:val="6"/>
            <w:vAlign w:val="center"/>
          </w:tcPr>
          <w:p w14:paraId="6E8ED823">
            <w:pPr>
              <w:pStyle w:val="13"/>
            </w:pPr>
            <w:r>
              <w:t>用于支付课后服务费，保障2025年学校课后服务工作的开展。</w:t>
            </w:r>
          </w:p>
        </w:tc>
      </w:tr>
      <w:tr w14:paraId="002DA7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18721B">
            <w:pPr>
              <w:pStyle w:val="14"/>
            </w:pPr>
            <w:r>
              <w:t>资金支出计划（%）</w:t>
            </w:r>
          </w:p>
        </w:tc>
        <w:tc>
          <w:tcPr>
            <w:tcW w:w="2608" w:type="dxa"/>
            <w:gridSpan w:val="2"/>
            <w:vAlign w:val="center"/>
          </w:tcPr>
          <w:p w14:paraId="4EC0421D">
            <w:pPr>
              <w:pStyle w:val="14"/>
            </w:pPr>
            <w:r>
              <w:t>3月底</w:t>
            </w:r>
          </w:p>
        </w:tc>
        <w:tc>
          <w:tcPr>
            <w:tcW w:w="1587" w:type="dxa"/>
            <w:vAlign w:val="center"/>
          </w:tcPr>
          <w:p w14:paraId="36B8CF05">
            <w:pPr>
              <w:pStyle w:val="14"/>
            </w:pPr>
            <w:r>
              <w:t>6月底</w:t>
            </w:r>
          </w:p>
        </w:tc>
        <w:tc>
          <w:tcPr>
            <w:tcW w:w="1304" w:type="dxa"/>
            <w:vAlign w:val="center"/>
          </w:tcPr>
          <w:p w14:paraId="3BD14852">
            <w:pPr>
              <w:pStyle w:val="14"/>
            </w:pPr>
            <w:r>
              <w:t>10月底</w:t>
            </w:r>
          </w:p>
        </w:tc>
        <w:tc>
          <w:tcPr>
            <w:tcW w:w="3119" w:type="dxa"/>
            <w:gridSpan w:val="2"/>
            <w:vAlign w:val="center"/>
          </w:tcPr>
          <w:p w14:paraId="66F1B9FB">
            <w:pPr>
              <w:pStyle w:val="14"/>
            </w:pPr>
            <w:r>
              <w:t>12月底</w:t>
            </w:r>
          </w:p>
        </w:tc>
      </w:tr>
      <w:tr w14:paraId="1E0643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B56379"/>
        </w:tc>
        <w:tc>
          <w:tcPr>
            <w:tcW w:w="2608" w:type="dxa"/>
            <w:gridSpan w:val="2"/>
            <w:vAlign w:val="center"/>
          </w:tcPr>
          <w:p w14:paraId="0DDD59E6">
            <w:pPr>
              <w:pStyle w:val="15"/>
            </w:pPr>
            <w:r>
              <w:t>25%</w:t>
            </w:r>
          </w:p>
        </w:tc>
        <w:tc>
          <w:tcPr>
            <w:tcW w:w="1587" w:type="dxa"/>
            <w:vAlign w:val="center"/>
          </w:tcPr>
          <w:p w14:paraId="0DCFA7F2">
            <w:pPr>
              <w:pStyle w:val="15"/>
            </w:pPr>
            <w:r>
              <w:t>50%</w:t>
            </w:r>
          </w:p>
        </w:tc>
        <w:tc>
          <w:tcPr>
            <w:tcW w:w="1304" w:type="dxa"/>
            <w:vAlign w:val="center"/>
          </w:tcPr>
          <w:p w14:paraId="37BE159A">
            <w:pPr>
              <w:pStyle w:val="15"/>
            </w:pPr>
            <w:r>
              <w:t>75%</w:t>
            </w:r>
          </w:p>
        </w:tc>
        <w:tc>
          <w:tcPr>
            <w:tcW w:w="3119" w:type="dxa"/>
            <w:gridSpan w:val="2"/>
            <w:vAlign w:val="center"/>
          </w:tcPr>
          <w:p w14:paraId="474C1019">
            <w:pPr>
              <w:pStyle w:val="15"/>
            </w:pPr>
            <w:r>
              <w:t>100%</w:t>
            </w:r>
          </w:p>
        </w:tc>
      </w:tr>
      <w:tr w14:paraId="2DC32D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C379C1">
            <w:pPr>
              <w:pStyle w:val="14"/>
            </w:pPr>
            <w:r>
              <w:t>绩效目标</w:t>
            </w:r>
          </w:p>
        </w:tc>
        <w:tc>
          <w:tcPr>
            <w:tcW w:w="8618" w:type="dxa"/>
            <w:gridSpan w:val="6"/>
            <w:vAlign w:val="center"/>
          </w:tcPr>
          <w:p w14:paraId="374BFF53">
            <w:pPr>
              <w:pStyle w:val="13"/>
            </w:pPr>
            <w:r>
              <w:t>1.用于支付课后服务费，保障2025年学校课后服务工作的开展。</w:t>
            </w:r>
          </w:p>
        </w:tc>
      </w:tr>
    </w:tbl>
    <w:p w14:paraId="2BF516D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A1A1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6C3128">
            <w:pPr>
              <w:pStyle w:val="14"/>
            </w:pPr>
            <w:r>
              <w:t>一级指标</w:t>
            </w:r>
          </w:p>
        </w:tc>
        <w:tc>
          <w:tcPr>
            <w:tcW w:w="1276" w:type="dxa"/>
            <w:vAlign w:val="center"/>
          </w:tcPr>
          <w:p w14:paraId="27596A05">
            <w:pPr>
              <w:pStyle w:val="14"/>
            </w:pPr>
            <w:r>
              <w:t>二级指标</w:t>
            </w:r>
          </w:p>
        </w:tc>
        <w:tc>
          <w:tcPr>
            <w:tcW w:w="1332" w:type="dxa"/>
            <w:vAlign w:val="center"/>
          </w:tcPr>
          <w:p w14:paraId="18B95566">
            <w:pPr>
              <w:pStyle w:val="14"/>
            </w:pPr>
            <w:r>
              <w:t>三级指标</w:t>
            </w:r>
          </w:p>
        </w:tc>
        <w:tc>
          <w:tcPr>
            <w:tcW w:w="2891" w:type="dxa"/>
            <w:vAlign w:val="center"/>
          </w:tcPr>
          <w:p w14:paraId="758D9944">
            <w:pPr>
              <w:pStyle w:val="14"/>
            </w:pPr>
            <w:r>
              <w:t>绩效指标描述</w:t>
            </w:r>
          </w:p>
        </w:tc>
        <w:tc>
          <w:tcPr>
            <w:tcW w:w="1276" w:type="dxa"/>
            <w:vAlign w:val="center"/>
          </w:tcPr>
          <w:p w14:paraId="3046CC92">
            <w:pPr>
              <w:pStyle w:val="14"/>
            </w:pPr>
            <w:r>
              <w:t>指标值</w:t>
            </w:r>
          </w:p>
        </w:tc>
        <w:tc>
          <w:tcPr>
            <w:tcW w:w="1843" w:type="dxa"/>
            <w:vAlign w:val="center"/>
          </w:tcPr>
          <w:p w14:paraId="7F94CDC4">
            <w:pPr>
              <w:pStyle w:val="14"/>
            </w:pPr>
            <w:r>
              <w:t>指标值确定依据</w:t>
            </w:r>
          </w:p>
        </w:tc>
      </w:tr>
      <w:tr w14:paraId="1F21DEA6">
        <w:tblPrEx>
          <w:tblCellMar>
            <w:top w:w="0" w:type="dxa"/>
            <w:left w:w="108" w:type="dxa"/>
            <w:bottom w:w="0" w:type="dxa"/>
            <w:right w:w="108" w:type="dxa"/>
          </w:tblCellMar>
        </w:tblPrEx>
        <w:trPr>
          <w:trHeight w:val="369" w:hRule="atLeast"/>
          <w:jc w:val="center"/>
        </w:trPr>
        <w:tc>
          <w:tcPr>
            <w:tcW w:w="1276" w:type="dxa"/>
            <w:vMerge w:val="restart"/>
            <w:vAlign w:val="center"/>
          </w:tcPr>
          <w:p w14:paraId="5E4EA56B">
            <w:pPr>
              <w:pStyle w:val="15"/>
            </w:pPr>
            <w:r>
              <w:t>产出指标</w:t>
            </w:r>
          </w:p>
        </w:tc>
        <w:tc>
          <w:tcPr>
            <w:tcW w:w="1276" w:type="dxa"/>
            <w:vAlign w:val="center"/>
          </w:tcPr>
          <w:p w14:paraId="6B03010A">
            <w:pPr>
              <w:pStyle w:val="13"/>
            </w:pPr>
            <w:r>
              <w:t>数量指标</w:t>
            </w:r>
          </w:p>
        </w:tc>
        <w:tc>
          <w:tcPr>
            <w:tcW w:w="1332" w:type="dxa"/>
            <w:vAlign w:val="center"/>
          </w:tcPr>
          <w:p w14:paraId="119B44F4">
            <w:pPr>
              <w:pStyle w:val="13"/>
            </w:pPr>
            <w:r>
              <w:t>补贴发放覆盖率</w:t>
            </w:r>
          </w:p>
        </w:tc>
        <w:tc>
          <w:tcPr>
            <w:tcW w:w="2891" w:type="dxa"/>
            <w:vAlign w:val="center"/>
          </w:tcPr>
          <w:p w14:paraId="74A77309">
            <w:pPr>
              <w:pStyle w:val="13"/>
            </w:pPr>
            <w:r>
              <w:t>班主任和参加课后服务工作教师的补贴发放覆盖率</w:t>
            </w:r>
          </w:p>
        </w:tc>
        <w:tc>
          <w:tcPr>
            <w:tcW w:w="1276" w:type="dxa"/>
            <w:vAlign w:val="center"/>
          </w:tcPr>
          <w:p w14:paraId="5AFCCCB5">
            <w:pPr>
              <w:pStyle w:val="13"/>
            </w:pPr>
            <w:r>
              <w:t>≥98%</w:t>
            </w:r>
          </w:p>
        </w:tc>
        <w:tc>
          <w:tcPr>
            <w:tcW w:w="1843" w:type="dxa"/>
            <w:vAlign w:val="center"/>
          </w:tcPr>
          <w:p w14:paraId="31A4471B">
            <w:pPr>
              <w:pStyle w:val="13"/>
            </w:pPr>
            <w:r>
              <w:t>2025年初工作计划</w:t>
            </w:r>
          </w:p>
          <w:p w14:paraId="49C3A988">
            <w:pPr>
              <w:pStyle w:val="13"/>
            </w:pPr>
          </w:p>
        </w:tc>
      </w:tr>
      <w:tr w14:paraId="2ECB9D14">
        <w:tblPrEx>
          <w:tblCellMar>
            <w:top w:w="0" w:type="dxa"/>
            <w:left w:w="108" w:type="dxa"/>
            <w:bottom w:w="0" w:type="dxa"/>
            <w:right w:w="108" w:type="dxa"/>
          </w:tblCellMar>
        </w:tblPrEx>
        <w:trPr>
          <w:trHeight w:val="369" w:hRule="atLeast"/>
          <w:jc w:val="center"/>
        </w:trPr>
        <w:tc>
          <w:tcPr>
            <w:tcW w:w="1276" w:type="dxa"/>
            <w:vMerge w:val="continue"/>
            <w:vAlign w:val="center"/>
          </w:tcPr>
          <w:p w14:paraId="4826A312"/>
        </w:tc>
        <w:tc>
          <w:tcPr>
            <w:tcW w:w="1276" w:type="dxa"/>
            <w:vAlign w:val="center"/>
          </w:tcPr>
          <w:p w14:paraId="117AECA1">
            <w:pPr>
              <w:pStyle w:val="13"/>
            </w:pPr>
            <w:r>
              <w:t>质量指标</w:t>
            </w:r>
          </w:p>
        </w:tc>
        <w:tc>
          <w:tcPr>
            <w:tcW w:w="1332" w:type="dxa"/>
            <w:vAlign w:val="center"/>
          </w:tcPr>
          <w:p w14:paraId="4CFC5345">
            <w:pPr>
              <w:pStyle w:val="13"/>
            </w:pPr>
            <w:r>
              <w:t>发放到位率</w:t>
            </w:r>
          </w:p>
        </w:tc>
        <w:tc>
          <w:tcPr>
            <w:tcW w:w="2891" w:type="dxa"/>
            <w:vAlign w:val="center"/>
          </w:tcPr>
          <w:p w14:paraId="59186D4D">
            <w:pPr>
              <w:pStyle w:val="13"/>
            </w:pPr>
            <w:r>
              <w:t>实际发放金额占应发放金额</w:t>
            </w:r>
          </w:p>
        </w:tc>
        <w:tc>
          <w:tcPr>
            <w:tcW w:w="1276" w:type="dxa"/>
            <w:vAlign w:val="center"/>
          </w:tcPr>
          <w:p w14:paraId="3272F40E">
            <w:pPr>
              <w:pStyle w:val="13"/>
            </w:pPr>
            <w:r>
              <w:t>≥95%</w:t>
            </w:r>
          </w:p>
        </w:tc>
        <w:tc>
          <w:tcPr>
            <w:tcW w:w="1843" w:type="dxa"/>
            <w:vAlign w:val="center"/>
          </w:tcPr>
          <w:p w14:paraId="5A1A7289">
            <w:pPr>
              <w:pStyle w:val="13"/>
            </w:pPr>
            <w:r>
              <w:t>2025年初工作计划</w:t>
            </w:r>
          </w:p>
          <w:p w14:paraId="56C5E22D">
            <w:pPr>
              <w:pStyle w:val="13"/>
            </w:pPr>
          </w:p>
        </w:tc>
      </w:tr>
      <w:tr w14:paraId="5A4D64BD">
        <w:tblPrEx>
          <w:tblCellMar>
            <w:top w:w="0" w:type="dxa"/>
            <w:left w:w="108" w:type="dxa"/>
            <w:bottom w:w="0" w:type="dxa"/>
            <w:right w:w="108" w:type="dxa"/>
          </w:tblCellMar>
        </w:tblPrEx>
        <w:trPr>
          <w:trHeight w:val="369" w:hRule="atLeast"/>
          <w:jc w:val="center"/>
        </w:trPr>
        <w:tc>
          <w:tcPr>
            <w:tcW w:w="1276" w:type="dxa"/>
            <w:vMerge w:val="continue"/>
            <w:vAlign w:val="center"/>
          </w:tcPr>
          <w:p w14:paraId="3D03B71F"/>
        </w:tc>
        <w:tc>
          <w:tcPr>
            <w:tcW w:w="1276" w:type="dxa"/>
            <w:vAlign w:val="center"/>
          </w:tcPr>
          <w:p w14:paraId="24ED1999">
            <w:pPr>
              <w:pStyle w:val="13"/>
            </w:pPr>
            <w:r>
              <w:t>时效指标</w:t>
            </w:r>
          </w:p>
        </w:tc>
        <w:tc>
          <w:tcPr>
            <w:tcW w:w="1332" w:type="dxa"/>
            <w:vAlign w:val="center"/>
          </w:tcPr>
          <w:p w14:paraId="44B686B2">
            <w:pPr>
              <w:pStyle w:val="13"/>
            </w:pPr>
            <w:r>
              <w:t>补贴标准</w:t>
            </w:r>
          </w:p>
        </w:tc>
        <w:tc>
          <w:tcPr>
            <w:tcW w:w="2891" w:type="dxa"/>
            <w:vAlign w:val="center"/>
          </w:tcPr>
          <w:p w14:paraId="747BB8D0">
            <w:pPr>
              <w:pStyle w:val="13"/>
            </w:pPr>
            <w:r>
              <w:t>按补贴标准进行预算</w:t>
            </w:r>
          </w:p>
        </w:tc>
        <w:tc>
          <w:tcPr>
            <w:tcW w:w="1276" w:type="dxa"/>
            <w:vAlign w:val="center"/>
          </w:tcPr>
          <w:p w14:paraId="3C8E2D03">
            <w:pPr>
              <w:pStyle w:val="13"/>
            </w:pPr>
            <w:r>
              <w:t>≤2.62万元</w:t>
            </w:r>
          </w:p>
        </w:tc>
        <w:tc>
          <w:tcPr>
            <w:tcW w:w="1843" w:type="dxa"/>
            <w:vAlign w:val="center"/>
          </w:tcPr>
          <w:p w14:paraId="3A07D7A7">
            <w:pPr>
              <w:pStyle w:val="13"/>
            </w:pPr>
            <w:r>
              <w:t>2025年县级预算编制通知</w:t>
            </w:r>
          </w:p>
        </w:tc>
      </w:tr>
      <w:tr w14:paraId="22E670F0">
        <w:tblPrEx>
          <w:tblCellMar>
            <w:top w:w="0" w:type="dxa"/>
            <w:left w:w="108" w:type="dxa"/>
            <w:bottom w:w="0" w:type="dxa"/>
            <w:right w:w="108" w:type="dxa"/>
          </w:tblCellMar>
        </w:tblPrEx>
        <w:trPr>
          <w:trHeight w:val="369" w:hRule="atLeast"/>
          <w:jc w:val="center"/>
        </w:trPr>
        <w:tc>
          <w:tcPr>
            <w:tcW w:w="1276" w:type="dxa"/>
            <w:vMerge w:val="continue"/>
            <w:vAlign w:val="center"/>
          </w:tcPr>
          <w:p w14:paraId="1EEF8458"/>
        </w:tc>
        <w:tc>
          <w:tcPr>
            <w:tcW w:w="1276" w:type="dxa"/>
            <w:vAlign w:val="center"/>
          </w:tcPr>
          <w:p w14:paraId="607F8B58">
            <w:pPr>
              <w:pStyle w:val="13"/>
            </w:pPr>
            <w:r>
              <w:t>成本指标</w:t>
            </w:r>
          </w:p>
        </w:tc>
        <w:tc>
          <w:tcPr>
            <w:tcW w:w="1332" w:type="dxa"/>
            <w:vAlign w:val="center"/>
          </w:tcPr>
          <w:p w14:paraId="3AC56413">
            <w:pPr>
              <w:pStyle w:val="13"/>
            </w:pPr>
            <w:r>
              <w:t>及时发放率</w:t>
            </w:r>
          </w:p>
        </w:tc>
        <w:tc>
          <w:tcPr>
            <w:tcW w:w="2891" w:type="dxa"/>
            <w:vAlign w:val="center"/>
          </w:tcPr>
          <w:p w14:paraId="26B50BE4">
            <w:pPr>
              <w:pStyle w:val="13"/>
            </w:pPr>
            <w:r>
              <w:t>课后服务费发放的及时性</w:t>
            </w:r>
          </w:p>
        </w:tc>
        <w:tc>
          <w:tcPr>
            <w:tcW w:w="1276" w:type="dxa"/>
            <w:vAlign w:val="center"/>
          </w:tcPr>
          <w:p w14:paraId="2C7A9D4F">
            <w:pPr>
              <w:pStyle w:val="13"/>
            </w:pPr>
            <w:r>
              <w:t>≥95%</w:t>
            </w:r>
          </w:p>
        </w:tc>
        <w:tc>
          <w:tcPr>
            <w:tcW w:w="1843" w:type="dxa"/>
            <w:vAlign w:val="center"/>
          </w:tcPr>
          <w:p w14:paraId="7354E080">
            <w:pPr>
              <w:pStyle w:val="13"/>
            </w:pPr>
            <w:r>
              <w:t>2025年初工作计划</w:t>
            </w:r>
          </w:p>
          <w:p w14:paraId="78674463">
            <w:pPr>
              <w:pStyle w:val="13"/>
            </w:pPr>
          </w:p>
        </w:tc>
      </w:tr>
      <w:tr w14:paraId="68425254">
        <w:tblPrEx>
          <w:tblCellMar>
            <w:top w:w="0" w:type="dxa"/>
            <w:left w:w="108" w:type="dxa"/>
            <w:bottom w:w="0" w:type="dxa"/>
            <w:right w:w="108" w:type="dxa"/>
          </w:tblCellMar>
        </w:tblPrEx>
        <w:trPr>
          <w:trHeight w:val="369" w:hRule="atLeast"/>
          <w:jc w:val="center"/>
        </w:trPr>
        <w:tc>
          <w:tcPr>
            <w:tcW w:w="1276" w:type="dxa"/>
            <w:vMerge w:val="restart"/>
            <w:vAlign w:val="center"/>
          </w:tcPr>
          <w:p w14:paraId="115F219A">
            <w:pPr>
              <w:pStyle w:val="15"/>
            </w:pPr>
            <w:r>
              <w:t>效益指标</w:t>
            </w:r>
          </w:p>
        </w:tc>
        <w:tc>
          <w:tcPr>
            <w:tcW w:w="1276" w:type="dxa"/>
            <w:vAlign w:val="center"/>
          </w:tcPr>
          <w:p w14:paraId="1A5755EF">
            <w:pPr>
              <w:pStyle w:val="13"/>
            </w:pPr>
            <w:r>
              <w:t>社会效益指标</w:t>
            </w:r>
          </w:p>
        </w:tc>
        <w:tc>
          <w:tcPr>
            <w:tcW w:w="1332" w:type="dxa"/>
            <w:vAlign w:val="center"/>
          </w:tcPr>
          <w:p w14:paraId="1BBA51D8">
            <w:pPr>
              <w:pStyle w:val="13"/>
            </w:pPr>
            <w:r>
              <w:t>提高教师工作动力程度</w:t>
            </w:r>
          </w:p>
        </w:tc>
        <w:tc>
          <w:tcPr>
            <w:tcW w:w="2891" w:type="dxa"/>
            <w:vAlign w:val="center"/>
          </w:tcPr>
          <w:p w14:paraId="220FC1EE">
            <w:pPr>
              <w:pStyle w:val="13"/>
            </w:pPr>
            <w:r>
              <w:t>提高教师工作动力程度</w:t>
            </w:r>
          </w:p>
        </w:tc>
        <w:tc>
          <w:tcPr>
            <w:tcW w:w="1276" w:type="dxa"/>
            <w:vAlign w:val="center"/>
          </w:tcPr>
          <w:p w14:paraId="7B0F04DA">
            <w:pPr>
              <w:pStyle w:val="13"/>
            </w:pPr>
            <w:r>
              <w:t>效果显著</w:t>
            </w:r>
          </w:p>
        </w:tc>
        <w:tc>
          <w:tcPr>
            <w:tcW w:w="1843" w:type="dxa"/>
            <w:vAlign w:val="center"/>
          </w:tcPr>
          <w:p w14:paraId="395FF029">
            <w:pPr>
              <w:pStyle w:val="13"/>
            </w:pPr>
            <w:r>
              <w:t>2025年初工作计划</w:t>
            </w:r>
          </w:p>
          <w:p w14:paraId="25F3FB83">
            <w:pPr>
              <w:pStyle w:val="13"/>
            </w:pPr>
          </w:p>
        </w:tc>
      </w:tr>
      <w:tr w14:paraId="49915DA5">
        <w:tblPrEx>
          <w:tblCellMar>
            <w:top w:w="0" w:type="dxa"/>
            <w:left w:w="108" w:type="dxa"/>
            <w:bottom w:w="0" w:type="dxa"/>
            <w:right w:w="108" w:type="dxa"/>
          </w:tblCellMar>
        </w:tblPrEx>
        <w:trPr>
          <w:trHeight w:val="369" w:hRule="atLeast"/>
          <w:jc w:val="center"/>
        </w:trPr>
        <w:tc>
          <w:tcPr>
            <w:tcW w:w="1276" w:type="dxa"/>
            <w:vMerge w:val="continue"/>
            <w:vAlign w:val="center"/>
          </w:tcPr>
          <w:p w14:paraId="25C9D552"/>
        </w:tc>
        <w:tc>
          <w:tcPr>
            <w:tcW w:w="1276" w:type="dxa"/>
            <w:vAlign w:val="center"/>
          </w:tcPr>
          <w:p w14:paraId="0D725D76">
            <w:pPr>
              <w:pStyle w:val="13"/>
            </w:pPr>
            <w:r>
              <w:t>可持续影响指标</w:t>
            </w:r>
          </w:p>
        </w:tc>
        <w:tc>
          <w:tcPr>
            <w:tcW w:w="1332" w:type="dxa"/>
            <w:vAlign w:val="center"/>
          </w:tcPr>
          <w:p w14:paraId="7EDF44C3">
            <w:pPr>
              <w:pStyle w:val="13"/>
            </w:pPr>
            <w:r>
              <w:t>提升教学质量</w:t>
            </w:r>
          </w:p>
        </w:tc>
        <w:tc>
          <w:tcPr>
            <w:tcW w:w="2891" w:type="dxa"/>
            <w:vAlign w:val="center"/>
          </w:tcPr>
          <w:p w14:paraId="3917C421">
            <w:pPr>
              <w:pStyle w:val="13"/>
            </w:pPr>
            <w:r>
              <w:t>提升教学质量</w:t>
            </w:r>
          </w:p>
        </w:tc>
        <w:tc>
          <w:tcPr>
            <w:tcW w:w="1276" w:type="dxa"/>
            <w:vAlign w:val="center"/>
          </w:tcPr>
          <w:p w14:paraId="5553F114">
            <w:pPr>
              <w:pStyle w:val="13"/>
            </w:pPr>
            <w:r>
              <w:t>显著提升</w:t>
            </w:r>
          </w:p>
        </w:tc>
        <w:tc>
          <w:tcPr>
            <w:tcW w:w="1843" w:type="dxa"/>
            <w:vAlign w:val="center"/>
          </w:tcPr>
          <w:p w14:paraId="5C574D46">
            <w:pPr>
              <w:pStyle w:val="13"/>
            </w:pPr>
            <w:r>
              <w:t>2025年初工作计划</w:t>
            </w:r>
          </w:p>
          <w:p w14:paraId="5CB3D71D">
            <w:pPr>
              <w:pStyle w:val="13"/>
            </w:pPr>
          </w:p>
        </w:tc>
      </w:tr>
      <w:tr w14:paraId="798F31DF">
        <w:tblPrEx>
          <w:tblCellMar>
            <w:top w:w="0" w:type="dxa"/>
            <w:left w:w="108" w:type="dxa"/>
            <w:bottom w:w="0" w:type="dxa"/>
            <w:right w:w="108" w:type="dxa"/>
          </w:tblCellMar>
        </w:tblPrEx>
        <w:trPr>
          <w:trHeight w:val="369" w:hRule="atLeast"/>
          <w:jc w:val="center"/>
        </w:trPr>
        <w:tc>
          <w:tcPr>
            <w:tcW w:w="1276" w:type="dxa"/>
            <w:vAlign w:val="center"/>
          </w:tcPr>
          <w:p w14:paraId="0719D0C0">
            <w:pPr>
              <w:pStyle w:val="15"/>
            </w:pPr>
            <w:r>
              <w:t>满意度指标</w:t>
            </w:r>
          </w:p>
        </w:tc>
        <w:tc>
          <w:tcPr>
            <w:tcW w:w="1276" w:type="dxa"/>
            <w:vAlign w:val="center"/>
          </w:tcPr>
          <w:p w14:paraId="6C9A3643">
            <w:pPr>
              <w:pStyle w:val="13"/>
            </w:pPr>
            <w:r>
              <w:t>服务对象满意度指标</w:t>
            </w:r>
          </w:p>
        </w:tc>
        <w:tc>
          <w:tcPr>
            <w:tcW w:w="1332" w:type="dxa"/>
            <w:vAlign w:val="center"/>
          </w:tcPr>
          <w:p w14:paraId="58CFF821">
            <w:pPr>
              <w:pStyle w:val="13"/>
            </w:pPr>
            <w:r>
              <w:t>教师满意率</w:t>
            </w:r>
          </w:p>
        </w:tc>
        <w:tc>
          <w:tcPr>
            <w:tcW w:w="2891" w:type="dxa"/>
            <w:vAlign w:val="center"/>
          </w:tcPr>
          <w:p w14:paraId="73095A5F">
            <w:pPr>
              <w:pStyle w:val="13"/>
            </w:pPr>
            <w:r>
              <w:t>教师满意率</w:t>
            </w:r>
          </w:p>
        </w:tc>
        <w:tc>
          <w:tcPr>
            <w:tcW w:w="1276" w:type="dxa"/>
            <w:vAlign w:val="center"/>
          </w:tcPr>
          <w:p w14:paraId="38B899C5">
            <w:pPr>
              <w:pStyle w:val="13"/>
            </w:pPr>
            <w:r>
              <w:t>≥90%</w:t>
            </w:r>
          </w:p>
        </w:tc>
        <w:tc>
          <w:tcPr>
            <w:tcW w:w="1843" w:type="dxa"/>
            <w:vAlign w:val="center"/>
          </w:tcPr>
          <w:p w14:paraId="558FF3C0">
            <w:pPr>
              <w:pStyle w:val="13"/>
            </w:pPr>
            <w:r>
              <w:t>2025年初工作计划</w:t>
            </w:r>
          </w:p>
          <w:p w14:paraId="645F9083">
            <w:pPr>
              <w:pStyle w:val="13"/>
            </w:pPr>
          </w:p>
        </w:tc>
      </w:tr>
    </w:tbl>
    <w:p w14:paraId="53051272">
      <w:pPr>
        <w:sectPr>
          <w:pgSz w:w="11900" w:h="16840"/>
          <w:pgMar w:top="1984" w:right="1304" w:bottom="1134" w:left="1304" w:header="720" w:footer="720" w:gutter="0"/>
          <w:cols w:space="720" w:num="1"/>
        </w:sectPr>
      </w:pPr>
    </w:p>
    <w:p w14:paraId="7DD3148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7719A4">
      <w:pPr>
        <w:spacing w:before="0" w:after="0"/>
        <w:ind w:firstLine="560"/>
        <w:jc w:val="left"/>
        <w:outlineLvl w:val="3"/>
      </w:pPr>
      <w:bookmarkStart w:id="295" w:name="_Toc_4_4_0000000296"/>
      <w:r>
        <w:rPr>
          <w:rFonts w:ascii="方正仿宋_GBK" w:hAnsi="方正仿宋_GBK" w:eastAsia="方正仿宋_GBK" w:cs="方正仿宋_GBK"/>
          <w:color w:val="000000"/>
          <w:sz w:val="28"/>
        </w:rPr>
        <w:t>293.怀财字【2025】7号 通讯费（补2024年）绩效目标表</w:t>
      </w:r>
      <w:bookmarkEnd w:id="2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AFBB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5CD1047">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11EC9B8D">
            <w:pPr>
              <w:pStyle w:val="11"/>
            </w:pPr>
            <w:r>
              <w:t>单位：万元</w:t>
            </w:r>
          </w:p>
        </w:tc>
      </w:tr>
      <w:tr w14:paraId="55F367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596EF5">
            <w:pPr>
              <w:pStyle w:val="14"/>
            </w:pPr>
            <w:r>
              <w:t>项目编码</w:t>
            </w:r>
          </w:p>
        </w:tc>
        <w:tc>
          <w:tcPr>
            <w:tcW w:w="2608" w:type="dxa"/>
            <w:gridSpan w:val="2"/>
            <w:vAlign w:val="center"/>
          </w:tcPr>
          <w:p w14:paraId="5BE65DAB">
            <w:pPr>
              <w:pStyle w:val="13"/>
            </w:pPr>
            <w:r>
              <w:t>13073025P00005310001W</w:t>
            </w:r>
          </w:p>
        </w:tc>
        <w:tc>
          <w:tcPr>
            <w:tcW w:w="1587" w:type="dxa"/>
            <w:vAlign w:val="center"/>
          </w:tcPr>
          <w:p w14:paraId="49B34C1A">
            <w:pPr>
              <w:pStyle w:val="14"/>
            </w:pPr>
            <w:r>
              <w:t>项目名称</w:t>
            </w:r>
          </w:p>
        </w:tc>
        <w:tc>
          <w:tcPr>
            <w:tcW w:w="4423" w:type="dxa"/>
            <w:gridSpan w:val="3"/>
            <w:vAlign w:val="center"/>
          </w:tcPr>
          <w:p w14:paraId="5786857A">
            <w:pPr>
              <w:pStyle w:val="13"/>
            </w:pPr>
            <w:r>
              <w:t>怀财字【2025】7号 通讯费（补2024年）</w:t>
            </w:r>
          </w:p>
        </w:tc>
      </w:tr>
      <w:tr w14:paraId="46B423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5402D3">
            <w:pPr>
              <w:pStyle w:val="14"/>
            </w:pPr>
            <w:r>
              <w:t>预算规模及资金用途</w:t>
            </w:r>
          </w:p>
        </w:tc>
        <w:tc>
          <w:tcPr>
            <w:tcW w:w="1276" w:type="dxa"/>
            <w:vAlign w:val="center"/>
          </w:tcPr>
          <w:p w14:paraId="2E3F27E1">
            <w:pPr>
              <w:pStyle w:val="14"/>
            </w:pPr>
            <w:r>
              <w:t>预算数</w:t>
            </w:r>
          </w:p>
        </w:tc>
        <w:tc>
          <w:tcPr>
            <w:tcW w:w="1332" w:type="dxa"/>
            <w:vAlign w:val="center"/>
          </w:tcPr>
          <w:p w14:paraId="479817EB">
            <w:pPr>
              <w:pStyle w:val="13"/>
            </w:pPr>
            <w:r>
              <w:t>0.08</w:t>
            </w:r>
          </w:p>
        </w:tc>
        <w:tc>
          <w:tcPr>
            <w:tcW w:w="1587" w:type="dxa"/>
            <w:vAlign w:val="center"/>
          </w:tcPr>
          <w:p w14:paraId="724CBE48">
            <w:pPr>
              <w:pStyle w:val="14"/>
            </w:pPr>
            <w:r>
              <w:t>其中：财政    资金</w:t>
            </w:r>
          </w:p>
        </w:tc>
        <w:tc>
          <w:tcPr>
            <w:tcW w:w="1304" w:type="dxa"/>
            <w:vAlign w:val="center"/>
          </w:tcPr>
          <w:p w14:paraId="14CF90E5">
            <w:pPr>
              <w:pStyle w:val="13"/>
            </w:pPr>
            <w:r>
              <w:t>0.08</w:t>
            </w:r>
          </w:p>
        </w:tc>
        <w:tc>
          <w:tcPr>
            <w:tcW w:w="1276" w:type="dxa"/>
            <w:vAlign w:val="center"/>
          </w:tcPr>
          <w:p w14:paraId="25E7D030">
            <w:pPr>
              <w:pStyle w:val="14"/>
            </w:pPr>
            <w:r>
              <w:t>其他资金</w:t>
            </w:r>
          </w:p>
        </w:tc>
        <w:tc>
          <w:tcPr>
            <w:tcW w:w="1843" w:type="dxa"/>
            <w:vAlign w:val="center"/>
          </w:tcPr>
          <w:p w14:paraId="6E730FBE">
            <w:pPr>
              <w:pStyle w:val="13"/>
            </w:pPr>
            <w:r>
              <w:t xml:space="preserve"> </w:t>
            </w:r>
          </w:p>
        </w:tc>
      </w:tr>
      <w:tr w14:paraId="77B7C7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C282D3"/>
        </w:tc>
        <w:tc>
          <w:tcPr>
            <w:tcW w:w="8618" w:type="dxa"/>
            <w:gridSpan w:val="6"/>
            <w:vAlign w:val="center"/>
          </w:tcPr>
          <w:p w14:paraId="4DD4A1EF">
            <w:pPr>
              <w:pStyle w:val="13"/>
            </w:pPr>
            <w:r>
              <w:t>通讯补贴用于补发2024年下半年教职工通讯补，保障学校工作的开展。</w:t>
            </w:r>
          </w:p>
        </w:tc>
      </w:tr>
      <w:tr w14:paraId="17ECBA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BE11C7">
            <w:pPr>
              <w:pStyle w:val="14"/>
            </w:pPr>
            <w:r>
              <w:t>资金支出计划（%）</w:t>
            </w:r>
          </w:p>
        </w:tc>
        <w:tc>
          <w:tcPr>
            <w:tcW w:w="2608" w:type="dxa"/>
            <w:gridSpan w:val="2"/>
            <w:vAlign w:val="center"/>
          </w:tcPr>
          <w:p w14:paraId="1CD7B33A">
            <w:pPr>
              <w:pStyle w:val="14"/>
            </w:pPr>
            <w:r>
              <w:t>3月底</w:t>
            </w:r>
          </w:p>
        </w:tc>
        <w:tc>
          <w:tcPr>
            <w:tcW w:w="1587" w:type="dxa"/>
            <w:vAlign w:val="center"/>
          </w:tcPr>
          <w:p w14:paraId="21E31690">
            <w:pPr>
              <w:pStyle w:val="14"/>
            </w:pPr>
            <w:r>
              <w:t>6月底</w:t>
            </w:r>
          </w:p>
        </w:tc>
        <w:tc>
          <w:tcPr>
            <w:tcW w:w="1304" w:type="dxa"/>
            <w:vAlign w:val="center"/>
          </w:tcPr>
          <w:p w14:paraId="1E6C3904">
            <w:pPr>
              <w:pStyle w:val="14"/>
            </w:pPr>
            <w:r>
              <w:t>10月底</w:t>
            </w:r>
          </w:p>
        </w:tc>
        <w:tc>
          <w:tcPr>
            <w:tcW w:w="3119" w:type="dxa"/>
            <w:gridSpan w:val="2"/>
            <w:vAlign w:val="center"/>
          </w:tcPr>
          <w:p w14:paraId="3112F707">
            <w:pPr>
              <w:pStyle w:val="14"/>
            </w:pPr>
            <w:r>
              <w:t>12月底</w:t>
            </w:r>
          </w:p>
        </w:tc>
      </w:tr>
      <w:tr w14:paraId="046815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2241BF"/>
        </w:tc>
        <w:tc>
          <w:tcPr>
            <w:tcW w:w="2608" w:type="dxa"/>
            <w:gridSpan w:val="2"/>
            <w:vAlign w:val="center"/>
          </w:tcPr>
          <w:p w14:paraId="15C3F7B8">
            <w:pPr>
              <w:pStyle w:val="15"/>
            </w:pPr>
            <w:r>
              <w:t>25%</w:t>
            </w:r>
          </w:p>
        </w:tc>
        <w:tc>
          <w:tcPr>
            <w:tcW w:w="1587" w:type="dxa"/>
            <w:vAlign w:val="center"/>
          </w:tcPr>
          <w:p w14:paraId="6A58E2D4">
            <w:pPr>
              <w:pStyle w:val="15"/>
            </w:pPr>
            <w:r>
              <w:t>50%</w:t>
            </w:r>
          </w:p>
        </w:tc>
        <w:tc>
          <w:tcPr>
            <w:tcW w:w="1304" w:type="dxa"/>
            <w:vAlign w:val="center"/>
          </w:tcPr>
          <w:p w14:paraId="6238217C">
            <w:pPr>
              <w:pStyle w:val="15"/>
            </w:pPr>
            <w:r>
              <w:t>75%</w:t>
            </w:r>
          </w:p>
        </w:tc>
        <w:tc>
          <w:tcPr>
            <w:tcW w:w="3119" w:type="dxa"/>
            <w:gridSpan w:val="2"/>
            <w:vAlign w:val="center"/>
          </w:tcPr>
          <w:p w14:paraId="5D508EC8">
            <w:pPr>
              <w:pStyle w:val="15"/>
            </w:pPr>
            <w:r>
              <w:t>100%</w:t>
            </w:r>
          </w:p>
        </w:tc>
      </w:tr>
      <w:tr w14:paraId="1BEF55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159FCD">
            <w:pPr>
              <w:pStyle w:val="14"/>
            </w:pPr>
            <w:r>
              <w:t>绩效目标</w:t>
            </w:r>
          </w:p>
        </w:tc>
        <w:tc>
          <w:tcPr>
            <w:tcW w:w="8618" w:type="dxa"/>
            <w:gridSpan w:val="6"/>
            <w:vAlign w:val="center"/>
          </w:tcPr>
          <w:p w14:paraId="4286FF1A">
            <w:pPr>
              <w:pStyle w:val="13"/>
            </w:pPr>
            <w:r>
              <w:t>1.通讯补贴用于补发2024年下半年教职工通讯补，保障学校工作的开展。</w:t>
            </w:r>
          </w:p>
        </w:tc>
      </w:tr>
    </w:tbl>
    <w:p w14:paraId="4E438DA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C5B19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45742F">
            <w:pPr>
              <w:pStyle w:val="14"/>
            </w:pPr>
            <w:r>
              <w:t>一级指标</w:t>
            </w:r>
          </w:p>
        </w:tc>
        <w:tc>
          <w:tcPr>
            <w:tcW w:w="1276" w:type="dxa"/>
            <w:vAlign w:val="center"/>
          </w:tcPr>
          <w:p w14:paraId="72A248BE">
            <w:pPr>
              <w:pStyle w:val="14"/>
            </w:pPr>
            <w:r>
              <w:t>二级指标</w:t>
            </w:r>
          </w:p>
        </w:tc>
        <w:tc>
          <w:tcPr>
            <w:tcW w:w="1332" w:type="dxa"/>
            <w:vAlign w:val="center"/>
          </w:tcPr>
          <w:p w14:paraId="76B092BF">
            <w:pPr>
              <w:pStyle w:val="14"/>
            </w:pPr>
            <w:r>
              <w:t>三级指标</w:t>
            </w:r>
          </w:p>
        </w:tc>
        <w:tc>
          <w:tcPr>
            <w:tcW w:w="2891" w:type="dxa"/>
            <w:vAlign w:val="center"/>
          </w:tcPr>
          <w:p w14:paraId="16896CE0">
            <w:pPr>
              <w:pStyle w:val="14"/>
            </w:pPr>
            <w:r>
              <w:t>绩效指标描述</w:t>
            </w:r>
          </w:p>
        </w:tc>
        <w:tc>
          <w:tcPr>
            <w:tcW w:w="1276" w:type="dxa"/>
            <w:vAlign w:val="center"/>
          </w:tcPr>
          <w:p w14:paraId="3077FC5A">
            <w:pPr>
              <w:pStyle w:val="14"/>
            </w:pPr>
            <w:r>
              <w:t>指标值</w:t>
            </w:r>
          </w:p>
        </w:tc>
        <w:tc>
          <w:tcPr>
            <w:tcW w:w="1843" w:type="dxa"/>
            <w:vAlign w:val="center"/>
          </w:tcPr>
          <w:p w14:paraId="5073337E">
            <w:pPr>
              <w:pStyle w:val="14"/>
            </w:pPr>
            <w:r>
              <w:t>指标值确定依据</w:t>
            </w:r>
          </w:p>
        </w:tc>
      </w:tr>
      <w:tr w14:paraId="34B10007">
        <w:tblPrEx>
          <w:tblCellMar>
            <w:top w:w="0" w:type="dxa"/>
            <w:left w:w="108" w:type="dxa"/>
            <w:bottom w:w="0" w:type="dxa"/>
            <w:right w:w="108" w:type="dxa"/>
          </w:tblCellMar>
        </w:tblPrEx>
        <w:trPr>
          <w:trHeight w:val="369" w:hRule="atLeast"/>
          <w:jc w:val="center"/>
        </w:trPr>
        <w:tc>
          <w:tcPr>
            <w:tcW w:w="1276" w:type="dxa"/>
            <w:vMerge w:val="restart"/>
            <w:vAlign w:val="center"/>
          </w:tcPr>
          <w:p w14:paraId="35B3C766">
            <w:pPr>
              <w:pStyle w:val="15"/>
            </w:pPr>
            <w:r>
              <w:t>产出指标</w:t>
            </w:r>
          </w:p>
        </w:tc>
        <w:tc>
          <w:tcPr>
            <w:tcW w:w="1276" w:type="dxa"/>
            <w:vAlign w:val="center"/>
          </w:tcPr>
          <w:p w14:paraId="14CFCCAC">
            <w:pPr>
              <w:pStyle w:val="13"/>
            </w:pPr>
            <w:r>
              <w:t>数量指标</w:t>
            </w:r>
          </w:p>
        </w:tc>
        <w:tc>
          <w:tcPr>
            <w:tcW w:w="1332" w:type="dxa"/>
            <w:vAlign w:val="center"/>
          </w:tcPr>
          <w:p w14:paraId="780167E5">
            <w:pPr>
              <w:pStyle w:val="13"/>
            </w:pPr>
            <w:r>
              <w:t>补贴给教职工的覆盖率</w:t>
            </w:r>
          </w:p>
        </w:tc>
        <w:tc>
          <w:tcPr>
            <w:tcW w:w="2891" w:type="dxa"/>
            <w:vAlign w:val="center"/>
          </w:tcPr>
          <w:p w14:paraId="1B417CFB">
            <w:pPr>
              <w:pStyle w:val="13"/>
            </w:pPr>
            <w:r>
              <w:t>补贴给教职工的覆盖率</w:t>
            </w:r>
          </w:p>
        </w:tc>
        <w:tc>
          <w:tcPr>
            <w:tcW w:w="1276" w:type="dxa"/>
            <w:vAlign w:val="center"/>
          </w:tcPr>
          <w:p w14:paraId="77AE1F10">
            <w:pPr>
              <w:pStyle w:val="13"/>
            </w:pPr>
            <w:r>
              <w:t>≥95%</w:t>
            </w:r>
          </w:p>
        </w:tc>
        <w:tc>
          <w:tcPr>
            <w:tcW w:w="1843" w:type="dxa"/>
            <w:vAlign w:val="center"/>
          </w:tcPr>
          <w:p w14:paraId="495426D0">
            <w:pPr>
              <w:pStyle w:val="13"/>
            </w:pPr>
            <w:r>
              <w:t>2025年初工作计划</w:t>
            </w:r>
          </w:p>
        </w:tc>
      </w:tr>
      <w:tr w14:paraId="1CEFA889">
        <w:tblPrEx>
          <w:tblCellMar>
            <w:top w:w="0" w:type="dxa"/>
            <w:left w:w="108" w:type="dxa"/>
            <w:bottom w:w="0" w:type="dxa"/>
            <w:right w:w="108" w:type="dxa"/>
          </w:tblCellMar>
        </w:tblPrEx>
        <w:trPr>
          <w:trHeight w:val="369" w:hRule="atLeast"/>
          <w:jc w:val="center"/>
        </w:trPr>
        <w:tc>
          <w:tcPr>
            <w:tcW w:w="1276" w:type="dxa"/>
            <w:vMerge w:val="continue"/>
            <w:vAlign w:val="center"/>
          </w:tcPr>
          <w:p w14:paraId="3AB0B7C0"/>
        </w:tc>
        <w:tc>
          <w:tcPr>
            <w:tcW w:w="1276" w:type="dxa"/>
            <w:vAlign w:val="center"/>
          </w:tcPr>
          <w:p w14:paraId="69CB2726">
            <w:pPr>
              <w:pStyle w:val="13"/>
            </w:pPr>
            <w:r>
              <w:t>质量指标</w:t>
            </w:r>
          </w:p>
        </w:tc>
        <w:tc>
          <w:tcPr>
            <w:tcW w:w="1332" w:type="dxa"/>
            <w:vAlign w:val="center"/>
          </w:tcPr>
          <w:p w14:paraId="19B90030">
            <w:pPr>
              <w:pStyle w:val="13"/>
            </w:pPr>
            <w:r>
              <w:t>实际发放金额占应发放金额比例</w:t>
            </w:r>
          </w:p>
        </w:tc>
        <w:tc>
          <w:tcPr>
            <w:tcW w:w="2891" w:type="dxa"/>
            <w:vAlign w:val="center"/>
          </w:tcPr>
          <w:p w14:paraId="233338BD">
            <w:pPr>
              <w:pStyle w:val="13"/>
            </w:pPr>
            <w:r>
              <w:t>实际发放金额占应发放金额比例</w:t>
            </w:r>
          </w:p>
        </w:tc>
        <w:tc>
          <w:tcPr>
            <w:tcW w:w="1276" w:type="dxa"/>
            <w:vAlign w:val="center"/>
          </w:tcPr>
          <w:p w14:paraId="4902000E">
            <w:pPr>
              <w:pStyle w:val="13"/>
            </w:pPr>
            <w:r>
              <w:t>≥95%</w:t>
            </w:r>
          </w:p>
        </w:tc>
        <w:tc>
          <w:tcPr>
            <w:tcW w:w="1843" w:type="dxa"/>
            <w:vAlign w:val="center"/>
          </w:tcPr>
          <w:p w14:paraId="52E7FCA1">
            <w:pPr>
              <w:pStyle w:val="13"/>
            </w:pPr>
            <w:r>
              <w:t>2025年初工作计划</w:t>
            </w:r>
          </w:p>
        </w:tc>
      </w:tr>
      <w:tr w14:paraId="56FA3851">
        <w:tblPrEx>
          <w:tblCellMar>
            <w:top w:w="0" w:type="dxa"/>
            <w:left w:w="108" w:type="dxa"/>
            <w:bottom w:w="0" w:type="dxa"/>
            <w:right w:w="108" w:type="dxa"/>
          </w:tblCellMar>
        </w:tblPrEx>
        <w:trPr>
          <w:trHeight w:val="369" w:hRule="atLeast"/>
          <w:jc w:val="center"/>
        </w:trPr>
        <w:tc>
          <w:tcPr>
            <w:tcW w:w="1276" w:type="dxa"/>
            <w:vMerge w:val="continue"/>
            <w:vAlign w:val="center"/>
          </w:tcPr>
          <w:p w14:paraId="1E8BB106"/>
        </w:tc>
        <w:tc>
          <w:tcPr>
            <w:tcW w:w="1276" w:type="dxa"/>
            <w:vAlign w:val="center"/>
          </w:tcPr>
          <w:p w14:paraId="53BC4974">
            <w:pPr>
              <w:pStyle w:val="13"/>
            </w:pPr>
            <w:r>
              <w:t>时效指标</w:t>
            </w:r>
          </w:p>
        </w:tc>
        <w:tc>
          <w:tcPr>
            <w:tcW w:w="1332" w:type="dxa"/>
            <w:vAlign w:val="center"/>
          </w:tcPr>
          <w:p w14:paraId="23BE719B">
            <w:pPr>
              <w:pStyle w:val="13"/>
            </w:pPr>
            <w:r>
              <w:t>按时发放给教职工</w:t>
            </w:r>
          </w:p>
        </w:tc>
        <w:tc>
          <w:tcPr>
            <w:tcW w:w="2891" w:type="dxa"/>
            <w:vAlign w:val="center"/>
          </w:tcPr>
          <w:p w14:paraId="7EDBC2F4">
            <w:pPr>
              <w:pStyle w:val="13"/>
            </w:pPr>
            <w:r>
              <w:t>按时发放给教职工</w:t>
            </w:r>
          </w:p>
        </w:tc>
        <w:tc>
          <w:tcPr>
            <w:tcW w:w="1276" w:type="dxa"/>
            <w:vAlign w:val="center"/>
          </w:tcPr>
          <w:p w14:paraId="14AA1B22">
            <w:pPr>
              <w:pStyle w:val="13"/>
            </w:pPr>
            <w:r>
              <w:t>≥95%</w:t>
            </w:r>
          </w:p>
        </w:tc>
        <w:tc>
          <w:tcPr>
            <w:tcW w:w="1843" w:type="dxa"/>
            <w:vAlign w:val="center"/>
          </w:tcPr>
          <w:p w14:paraId="1858F59B">
            <w:pPr>
              <w:pStyle w:val="13"/>
            </w:pPr>
            <w:r>
              <w:t>2025年初工作计划</w:t>
            </w:r>
          </w:p>
        </w:tc>
      </w:tr>
      <w:tr w14:paraId="3ADB8A42">
        <w:tblPrEx>
          <w:tblCellMar>
            <w:top w:w="0" w:type="dxa"/>
            <w:left w:w="108" w:type="dxa"/>
            <w:bottom w:w="0" w:type="dxa"/>
            <w:right w:w="108" w:type="dxa"/>
          </w:tblCellMar>
        </w:tblPrEx>
        <w:trPr>
          <w:trHeight w:val="369" w:hRule="atLeast"/>
          <w:jc w:val="center"/>
        </w:trPr>
        <w:tc>
          <w:tcPr>
            <w:tcW w:w="1276" w:type="dxa"/>
            <w:vMerge w:val="continue"/>
            <w:vAlign w:val="center"/>
          </w:tcPr>
          <w:p w14:paraId="627B7666"/>
        </w:tc>
        <w:tc>
          <w:tcPr>
            <w:tcW w:w="1276" w:type="dxa"/>
            <w:vAlign w:val="center"/>
          </w:tcPr>
          <w:p w14:paraId="6BAB30EB">
            <w:pPr>
              <w:pStyle w:val="13"/>
            </w:pPr>
            <w:r>
              <w:t>成本指标</w:t>
            </w:r>
          </w:p>
        </w:tc>
        <w:tc>
          <w:tcPr>
            <w:tcW w:w="1332" w:type="dxa"/>
            <w:vAlign w:val="center"/>
          </w:tcPr>
          <w:p w14:paraId="39F4063C">
            <w:pPr>
              <w:pStyle w:val="13"/>
            </w:pPr>
            <w:r>
              <w:t>按照补助标准进行发放</w:t>
            </w:r>
          </w:p>
        </w:tc>
        <w:tc>
          <w:tcPr>
            <w:tcW w:w="2891" w:type="dxa"/>
            <w:vAlign w:val="center"/>
          </w:tcPr>
          <w:p w14:paraId="326A9309">
            <w:pPr>
              <w:pStyle w:val="13"/>
            </w:pPr>
            <w:r>
              <w:t>按照补助标准进行发放</w:t>
            </w:r>
          </w:p>
        </w:tc>
        <w:tc>
          <w:tcPr>
            <w:tcW w:w="1276" w:type="dxa"/>
            <w:vAlign w:val="center"/>
          </w:tcPr>
          <w:p w14:paraId="4A855FA9">
            <w:pPr>
              <w:pStyle w:val="13"/>
            </w:pPr>
            <w:r>
              <w:t>≤0.08万元</w:t>
            </w:r>
          </w:p>
        </w:tc>
        <w:tc>
          <w:tcPr>
            <w:tcW w:w="1843" w:type="dxa"/>
            <w:vAlign w:val="center"/>
          </w:tcPr>
          <w:p w14:paraId="13FC37BB">
            <w:pPr>
              <w:pStyle w:val="13"/>
            </w:pPr>
            <w:r>
              <w:t>2025年县级预算编制通知</w:t>
            </w:r>
          </w:p>
        </w:tc>
      </w:tr>
      <w:tr w14:paraId="7E0CFACB">
        <w:tblPrEx>
          <w:tblCellMar>
            <w:top w:w="0" w:type="dxa"/>
            <w:left w:w="108" w:type="dxa"/>
            <w:bottom w:w="0" w:type="dxa"/>
            <w:right w:w="108" w:type="dxa"/>
          </w:tblCellMar>
        </w:tblPrEx>
        <w:trPr>
          <w:trHeight w:val="369" w:hRule="atLeast"/>
          <w:jc w:val="center"/>
        </w:trPr>
        <w:tc>
          <w:tcPr>
            <w:tcW w:w="1276" w:type="dxa"/>
            <w:vMerge w:val="restart"/>
            <w:vAlign w:val="center"/>
          </w:tcPr>
          <w:p w14:paraId="729FCE3C">
            <w:pPr>
              <w:pStyle w:val="15"/>
            </w:pPr>
            <w:r>
              <w:t>效益指标</w:t>
            </w:r>
          </w:p>
        </w:tc>
        <w:tc>
          <w:tcPr>
            <w:tcW w:w="1276" w:type="dxa"/>
            <w:vAlign w:val="center"/>
          </w:tcPr>
          <w:p w14:paraId="37671B3B">
            <w:pPr>
              <w:pStyle w:val="13"/>
            </w:pPr>
            <w:r>
              <w:t>社会效益指标</w:t>
            </w:r>
          </w:p>
        </w:tc>
        <w:tc>
          <w:tcPr>
            <w:tcW w:w="1332" w:type="dxa"/>
            <w:vAlign w:val="center"/>
          </w:tcPr>
          <w:p w14:paraId="65FB3BB6">
            <w:pPr>
              <w:pStyle w:val="13"/>
            </w:pPr>
            <w:r>
              <w:t>提高教师工作动力程度</w:t>
            </w:r>
          </w:p>
        </w:tc>
        <w:tc>
          <w:tcPr>
            <w:tcW w:w="2891" w:type="dxa"/>
            <w:vAlign w:val="center"/>
          </w:tcPr>
          <w:p w14:paraId="3C0DC48C">
            <w:pPr>
              <w:pStyle w:val="13"/>
            </w:pPr>
            <w:r>
              <w:t>提高教师工作动力程度</w:t>
            </w:r>
          </w:p>
        </w:tc>
        <w:tc>
          <w:tcPr>
            <w:tcW w:w="1276" w:type="dxa"/>
            <w:vAlign w:val="center"/>
          </w:tcPr>
          <w:p w14:paraId="32D4CF26">
            <w:pPr>
              <w:pStyle w:val="13"/>
            </w:pPr>
            <w:r>
              <w:t>效果显著</w:t>
            </w:r>
          </w:p>
        </w:tc>
        <w:tc>
          <w:tcPr>
            <w:tcW w:w="1843" w:type="dxa"/>
            <w:vAlign w:val="center"/>
          </w:tcPr>
          <w:p w14:paraId="2586899C">
            <w:pPr>
              <w:pStyle w:val="13"/>
            </w:pPr>
            <w:r>
              <w:t>2025年初工作计划</w:t>
            </w:r>
          </w:p>
        </w:tc>
      </w:tr>
      <w:tr w14:paraId="7F07B9A5">
        <w:tblPrEx>
          <w:tblCellMar>
            <w:top w:w="0" w:type="dxa"/>
            <w:left w:w="108" w:type="dxa"/>
            <w:bottom w:w="0" w:type="dxa"/>
            <w:right w:w="108" w:type="dxa"/>
          </w:tblCellMar>
        </w:tblPrEx>
        <w:trPr>
          <w:trHeight w:val="369" w:hRule="atLeast"/>
          <w:jc w:val="center"/>
        </w:trPr>
        <w:tc>
          <w:tcPr>
            <w:tcW w:w="1276" w:type="dxa"/>
            <w:vMerge w:val="continue"/>
            <w:vAlign w:val="center"/>
          </w:tcPr>
          <w:p w14:paraId="156EDB7E"/>
        </w:tc>
        <w:tc>
          <w:tcPr>
            <w:tcW w:w="1276" w:type="dxa"/>
            <w:vAlign w:val="center"/>
          </w:tcPr>
          <w:p w14:paraId="35A4CD36">
            <w:pPr>
              <w:pStyle w:val="13"/>
            </w:pPr>
            <w:r>
              <w:t>可持续影响指标</w:t>
            </w:r>
          </w:p>
        </w:tc>
        <w:tc>
          <w:tcPr>
            <w:tcW w:w="1332" w:type="dxa"/>
            <w:vAlign w:val="center"/>
          </w:tcPr>
          <w:p w14:paraId="1B3A39A9">
            <w:pPr>
              <w:pStyle w:val="13"/>
            </w:pPr>
            <w:r>
              <w:t>提升学校的运转效率</w:t>
            </w:r>
          </w:p>
        </w:tc>
        <w:tc>
          <w:tcPr>
            <w:tcW w:w="2891" w:type="dxa"/>
            <w:vAlign w:val="center"/>
          </w:tcPr>
          <w:p w14:paraId="39389D5A">
            <w:pPr>
              <w:pStyle w:val="13"/>
            </w:pPr>
            <w:r>
              <w:t>提升学校的运转效率</w:t>
            </w:r>
          </w:p>
        </w:tc>
        <w:tc>
          <w:tcPr>
            <w:tcW w:w="1276" w:type="dxa"/>
            <w:vAlign w:val="center"/>
          </w:tcPr>
          <w:p w14:paraId="47E74D6B">
            <w:pPr>
              <w:pStyle w:val="13"/>
            </w:pPr>
            <w:r>
              <w:t>显著提升</w:t>
            </w:r>
          </w:p>
        </w:tc>
        <w:tc>
          <w:tcPr>
            <w:tcW w:w="1843" w:type="dxa"/>
            <w:vAlign w:val="center"/>
          </w:tcPr>
          <w:p w14:paraId="6FEC946F">
            <w:pPr>
              <w:pStyle w:val="13"/>
            </w:pPr>
            <w:r>
              <w:t>2025年初工作计划</w:t>
            </w:r>
          </w:p>
        </w:tc>
      </w:tr>
      <w:tr w14:paraId="74495866">
        <w:tblPrEx>
          <w:tblCellMar>
            <w:top w:w="0" w:type="dxa"/>
            <w:left w:w="108" w:type="dxa"/>
            <w:bottom w:w="0" w:type="dxa"/>
            <w:right w:w="108" w:type="dxa"/>
          </w:tblCellMar>
        </w:tblPrEx>
        <w:trPr>
          <w:trHeight w:val="369" w:hRule="atLeast"/>
          <w:jc w:val="center"/>
        </w:trPr>
        <w:tc>
          <w:tcPr>
            <w:tcW w:w="1276" w:type="dxa"/>
            <w:vAlign w:val="center"/>
          </w:tcPr>
          <w:p w14:paraId="39B01F2F">
            <w:pPr>
              <w:pStyle w:val="15"/>
            </w:pPr>
            <w:r>
              <w:t>满意度指标</w:t>
            </w:r>
          </w:p>
        </w:tc>
        <w:tc>
          <w:tcPr>
            <w:tcW w:w="1276" w:type="dxa"/>
            <w:vAlign w:val="center"/>
          </w:tcPr>
          <w:p w14:paraId="62FECD8F">
            <w:pPr>
              <w:pStyle w:val="13"/>
            </w:pPr>
            <w:r>
              <w:t>服务对象满意度指标</w:t>
            </w:r>
          </w:p>
        </w:tc>
        <w:tc>
          <w:tcPr>
            <w:tcW w:w="1332" w:type="dxa"/>
            <w:vAlign w:val="center"/>
          </w:tcPr>
          <w:p w14:paraId="04E6CC20">
            <w:pPr>
              <w:pStyle w:val="13"/>
            </w:pPr>
            <w:r>
              <w:t>教职工满意率</w:t>
            </w:r>
          </w:p>
        </w:tc>
        <w:tc>
          <w:tcPr>
            <w:tcW w:w="2891" w:type="dxa"/>
            <w:vAlign w:val="center"/>
          </w:tcPr>
          <w:p w14:paraId="7063C0B8">
            <w:pPr>
              <w:pStyle w:val="13"/>
            </w:pPr>
            <w:r>
              <w:t>教职工满意率</w:t>
            </w:r>
          </w:p>
        </w:tc>
        <w:tc>
          <w:tcPr>
            <w:tcW w:w="1276" w:type="dxa"/>
            <w:vAlign w:val="center"/>
          </w:tcPr>
          <w:p w14:paraId="5BD76582">
            <w:pPr>
              <w:pStyle w:val="13"/>
            </w:pPr>
            <w:r>
              <w:t>≥90%</w:t>
            </w:r>
          </w:p>
        </w:tc>
        <w:tc>
          <w:tcPr>
            <w:tcW w:w="1843" w:type="dxa"/>
            <w:vAlign w:val="center"/>
          </w:tcPr>
          <w:p w14:paraId="4E4FE14B">
            <w:pPr>
              <w:pStyle w:val="13"/>
            </w:pPr>
            <w:r>
              <w:t>2025年初工作计划</w:t>
            </w:r>
          </w:p>
        </w:tc>
      </w:tr>
    </w:tbl>
    <w:p w14:paraId="0E8973E1">
      <w:pPr>
        <w:sectPr>
          <w:pgSz w:w="11900" w:h="16840"/>
          <w:pgMar w:top="1984" w:right="1304" w:bottom="1134" w:left="1304" w:header="720" w:footer="720" w:gutter="0"/>
          <w:cols w:space="720" w:num="1"/>
        </w:sectPr>
      </w:pPr>
    </w:p>
    <w:p w14:paraId="68FF425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9FDA4CB">
      <w:pPr>
        <w:spacing w:before="0" w:after="0"/>
        <w:ind w:firstLine="560"/>
        <w:jc w:val="left"/>
        <w:outlineLvl w:val="3"/>
      </w:pPr>
      <w:bookmarkStart w:id="296" w:name="_Toc_4_4_0000000297"/>
      <w:r>
        <w:rPr>
          <w:rFonts w:ascii="方正仿宋_GBK" w:hAnsi="方正仿宋_GBK" w:eastAsia="方正仿宋_GBK" w:cs="方正仿宋_GBK"/>
          <w:color w:val="000000"/>
          <w:sz w:val="28"/>
        </w:rPr>
        <w:t>294.怀财字【2025】7号2025年城乡义务教育生均公用经费县配套资金绩效目标表</w:t>
      </w:r>
      <w:bookmarkEnd w:id="2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62235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7E0D5C">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52A85374">
            <w:pPr>
              <w:pStyle w:val="11"/>
            </w:pPr>
            <w:r>
              <w:t>单位：万元</w:t>
            </w:r>
          </w:p>
        </w:tc>
      </w:tr>
      <w:tr w14:paraId="18BBB4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20CEFB">
            <w:pPr>
              <w:pStyle w:val="14"/>
            </w:pPr>
            <w:r>
              <w:t>项目编码</w:t>
            </w:r>
          </w:p>
        </w:tc>
        <w:tc>
          <w:tcPr>
            <w:tcW w:w="2608" w:type="dxa"/>
            <w:gridSpan w:val="2"/>
            <w:vAlign w:val="center"/>
          </w:tcPr>
          <w:p w14:paraId="18CB0A0A">
            <w:pPr>
              <w:pStyle w:val="13"/>
            </w:pPr>
            <w:r>
              <w:t>13073025P000579100066</w:t>
            </w:r>
          </w:p>
        </w:tc>
        <w:tc>
          <w:tcPr>
            <w:tcW w:w="1587" w:type="dxa"/>
            <w:vAlign w:val="center"/>
          </w:tcPr>
          <w:p w14:paraId="73CDE148">
            <w:pPr>
              <w:pStyle w:val="14"/>
            </w:pPr>
            <w:r>
              <w:t>项目名称</w:t>
            </w:r>
          </w:p>
        </w:tc>
        <w:tc>
          <w:tcPr>
            <w:tcW w:w="4423" w:type="dxa"/>
            <w:gridSpan w:val="3"/>
            <w:vAlign w:val="center"/>
          </w:tcPr>
          <w:p w14:paraId="10C8B973">
            <w:pPr>
              <w:pStyle w:val="13"/>
            </w:pPr>
            <w:r>
              <w:t>怀财字【2025】7号2025年城乡义务教育生均公用经费县配套资金</w:t>
            </w:r>
          </w:p>
        </w:tc>
      </w:tr>
      <w:tr w14:paraId="1EFEA0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8ABD1A">
            <w:pPr>
              <w:pStyle w:val="14"/>
            </w:pPr>
            <w:r>
              <w:t>预算规模及资金用途</w:t>
            </w:r>
          </w:p>
        </w:tc>
        <w:tc>
          <w:tcPr>
            <w:tcW w:w="1276" w:type="dxa"/>
            <w:vAlign w:val="center"/>
          </w:tcPr>
          <w:p w14:paraId="31C86B15">
            <w:pPr>
              <w:pStyle w:val="14"/>
            </w:pPr>
            <w:r>
              <w:t>预算数</w:t>
            </w:r>
          </w:p>
        </w:tc>
        <w:tc>
          <w:tcPr>
            <w:tcW w:w="1332" w:type="dxa"/>
            <w:vAlign w:val="center"/>
          </w:tcPr>
          <w:p w14:paraId="031E341A">
            <w:pPr>
              <w:pStyle w:val="13"/>
            </w:pPr>
            <w:r>
              <w:t>5.34</w:t>
            </w:r>
          </w:p>
        </w:tc>
        <w:tc>
          <w:tcPr>
            <w:tcW w:w="1587" w:type="dxa"/>
            <w:vAlign w:val="center"/>
          </w:tcPr>
          <w:p w14:paraId="199A1E9F">
            <w:pPr>
              <w:pStyle w:val="14"/>
            </w:pPr>
            <w:r>
              <w:t>其中：财政    资金</w:t>
            </w:r>
          </w:p>
        </w:tc>
        <w:tc>
          <w:tcPr>
            <w:tcW w:w="1304" w:type="dxa"/>
            <w:vAlign w:val="center"/>
          </w:tcPr>
          <w:p w14:paraId="7B9DB28E">
            <w:pPr>
              <w:pStyle w:val="13"/>
            </w:pPr>
            <w:r>
              <w:t>5.34</w:t>
            </w:r>
          </w:p>
        </w:tc>
        <w:tc>
          <w:tcPr>
            <w:tcW w:w="1276" w:type="dxa"/>
            <w:vAlign w:val="center"/>
          </w:tcPr>
          <w:p w14:paraId="020EC611">
            <w:pPr>
              <w:pStyle w:val="14"/>
            </w:pPr>
            <w:r>
              <w:t>其他资金</w:t>
            </w:r>
          </w:p>
        </w:tc>
        <w:tc>
          <w:tcPr>
            <w:tcW w:w="1843" w:type="dxa"/>
            <w:vAlign w:val="center"/>
          </w:tcPr>
          <w:p w14:paraId="75271012">
            <w:pPr>
              <w:pStyle w:val="13"/>
            </w:pPr>
            <w:r>
              <w:t xml:space="preserve"> </w:t>
            </w:r>
          </w:p>
        </w:tc>
      </w:tr>
      <w:tr w14:paraId="2478A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C4CAC0"/>
        </w:tc>
        <w:tc>
          <w:tcPr>
            <w:tcW w:w="8618" w:type="dxa"/>
            <w:gridSpan w:val="6"/>
            <w:vAlign w:val="center"/>
          </w:tcPr>
          <w:p w14:paraId="7CB31EDD">
            <w:pPr>
              <w:pStyle w:val="13"/>
            </w:pPr>
            <w:r>
              <w:t>用于学校正常运转支出，保障教育教学顺利进行。</w:t>
            </w:r>
          </w:p>
        </w:tc>
      </w:tr>
      <w:tr w14:paraId="46657C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14A7ED">
            <w:pPr>
              <w:pStyle w:val="14"/>
            </w:pPr>
            <w:r>
              <w:t>资金支出计划（%）</w:t>
            </w:r>
          </w:p>
        </w:tc>
        <w:tc>
          <w:tcPr>
            <w:tcW w:w="2608" w:type="dxa"/>
            <w:gridSpan w:val="2"/>
            <w:vAlign w:val="center"/>
          </w:tcPr>
          <w:p w14:paraId="22C7EB67">
            <w:pPr>
              <w:pStyle w:val="14"/>
            </w:pPr>
            <w:r>
              <w:t>3月底</w:t>
            </w:r>
          </w:p>
        </w:tc>
        <w:tc>
          <w:tcPr>
            <w:tcW w:w="1587" w:type="dxa"/>
            <w:vAlign w:val="center"/>
          </w:tcPr>
          <w:p w14:paraId="67599F3D">
            <w:pPr>
              <w:pStyle w:val="14"/>
            </w:pPr>
            <w:r>
              <w:t>6月底</w:t>
            </w:r>
          </w:p>
        </w:tc>
        <w:tc>
          <w:tcPr>
            <w:tcW w:w="1304" w:type="dxa"/>
            <w:vAlign w:val="center"/>
          </w:tcPr>
          <w:p w14:paraId="6FD77A35">
            <w:pPr>
              <w:pStyle w:val="14"/>
            </w:pPr>
            <w:r>
              <w:t>10月底</w:t>
            </w:r>
          </w:p>
        </w:tc>
        <w:tc>
          <w:tcPr>
            <w:tcW w:w="3119" w:type="dxa"/>
            <w:gridSpan w:val="2"/>
            <w:vAlign w:val="center"/>
          </w:tcPr>
          <w:p w14:paraId="362D258F">
            <w:pPr>
              <w:pStyle w:val="14"/>
            </w:pPr>
            <w:r>
              <w:t>12月底</w:t>
            </w:r>
          </w:p>
        </w:tc>
      </w:tr>
      <w:tr w14:paraId="714686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1015F9"/>
        </w:tc>
        <w:tc>
          <w:tcPr>
            <w:tcW w:w="2608" w:type="dxa"/>
            <w:gridSpan w:val="2"/>
            <w:vAlign w:val="center"/>
          </w:tcPr>
          <w:p w14:paraId="2EBB34B0">
            <w:pPr>
              <w:pStyle w:val="15"/>
            </w:pPr>
            <w:r>
              <w:t xml:space="preserve"> </w:t>
            </w:r>
          </w:p>
        </w:tc>
        <w:tc>
          <w:tcPr>
            <w:tcW w:w="1587" w:type="dxa"/>
            <w:vAlign w:val="center"/>
          </w:tcPr>
          <w:p w14:paraId="7C0CFB2F">
            <w:pPr>
              <w:pStyle w:val="15"/>
            </w:pPr>
            <w:r>
              <w:t>50%</w:t>
            </w:r>
          </w:p>
        </w:tc>
        <w:tc>
          <w:tcPr>
            <w:tcW w:w="1304" w:type="dxa"/>
            <w:vAlign w:val="center"/>
          </w:tcPr>
          <w:p w14:paraId="1FD363B0">
            <w:pPr>
              <w:pStyle w:val="15"/>
            </w:pPr>
            <w:r>
              <w:t>75%</w:t>
            </w:r>
          </w:p>
        </w:tc>
        <w:tc>
          <w:tcPr>
            <w:tcW w:w="3119" w:type="dxa"/>
            <w:gridSpan w:val="2"/>
            <w:vAlign w:val="center"/>
          </w:tcPr>
          <w:p w14:paraId="07942015">
            <w:pPr>
              <w:pStyle w:val="15"/>
            </w:pPr>
            <w:r>
              <w:t>100%</w:t>
            </w:r>
          </w:p>
        </w:tc>
      </w:tr>
      <w:tr w14:paraId="438AEF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196967">
            <w:pPr>
              <w:pStyle w:val="14"/>
            </w:pPr>
            <w:r>
              <w:t>绩效目标</w:t>
            </w:r>
          </w:p>
        </w:tc>
        <w:tc>
          <w:tcPr>
            <w:tcW w:w="8618" w:type="dxa"/>
            <w:gridSpan w:val="6"/>
            <w:vAlign w:val="center"/>
          </w:tcPr>
          <w:p w14:paraId="5B533316">
            <w:pPr>
              <w:pStyle w:val="13"/>
            </w:pPr>
            <w:r>
              <w:t>1.用于学校正常运转支出，保障教育教学顺利进行，提高教学质量，进而提升学生综合素质。</w:t>
            </w:r>
          </w:p>
        </w:tc>
      </w:tr>
    </w:tbl>
    <w:p w14:paraId="055F45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21AD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95BA6F">
            <w:pPr>
              <w:pStyle w:val="14"/>
            </w:pPr>
            <w:r>
              <w:t>一级指标</w:t>
            </w:r>
          </w:p>
        </w:tc>
        <w:tc>
          <w:tcPr>
            <w:tcW w:w="1276" w:type="dxa"/>
            <w:vAlign w:val="center"/>
          </w:tcPr>
          <w:p w14:paraId="2080F864">
            <w:pPr>
              <w:pStyle w:val="14"/>
            </w:pPr>
            <w:r>
              <w:t>二级指标</w:t>
            </w:r>
          </w:p>
        </w:tc>
        <w:tc>
          <w:tcPr>
            <w:tcW w:w="1332" w:type="dxa"/>
            <w:vAlign w:val="center"/>
          </w:tcPr>
          <w:p w14:paraId="09592981">
            <w:pPr>
              <w:pStyle w:val="14"/>
            </w:pPr>
            <w:r>
              <w:t>三级指标</w:t>
            </w:r>
          </w:p>
        </w:tc>
        <w:tc>
          <w:tcPr>
            <w:tcW w:w="2891" w:type="dxa"/>
            <w:vAlign w:val="center"/>
          </w:tcPr>
          <w:p w14:paraId="03C021D9">
            <w:pPr>
              <w:pStyle w:val="14"/>
            </w:pPr>
            <w:r>
              <w:t>绩效指标描述</w:t>
            </w:r>
          </w:p>
        </w:tc>
        <w:tc>
          <w:tcPr>
            <w:tcW w:w="1276" w:type="dxa"/>
            <w:vAlign w:val="center"/>
          </w:tcPr>
          <w:p w14:paraId="0066991C">
            <w:pPr>
              <w:pStyle w:val="14"/>
            </w:pPr>
            <w:r>
              <w:t>指标值</w:t>
            </w:r>
          </w:p>
        </w:tc>
        <w:tc>
          <w:tcPr>
            <w:tcW w:w="1843" w:type="dxa"/>
            <w:vAlign w:val="center"/>
          </w:tcPr>
          <w:p w14:paraId="2D2AF996">
            <w:pPr>
              <w:pStyle w:val="14"/>
            </w:pPr>
            <w:r>
              <w:t>指标值确定依据</w:t>
            </w:r>
          </w:p>
        </w:tc>
      </w:tr>
      <w:tr w14:paraId="2721A7A4">
        <w:tblPrEx>
          <w:tblCellMar>
            <w:top w:w="0" w:type="dxa"/>
            <w:left w:w="108" w:type="dxa"/>
            <w:bottom w:w="0" w:type="dxa"/>
            <w:right w:w="108" w:type="dxa"/>
          </w:tblCellMar>
        </w:tblPrEx>
        <w:trPr>
          <w:trHeight w:val="369" w:hRule="atLeast"/>
          <w:jc w:val="center"/>
        </w:trPr>
        <w:tc>
          <w:tcPr>
            <w:tcW w:w="1276" w:type="dxa"/>
            <w:vMerge w:val="restart"/>
            <w:vAlign w:val="center"/>
          </w:tcPr>
          <w:p w14:paraId="01F07896">
            <w:pPr>
              <w:pStyle w:val="15"/>
            </w:pPr>
            <w:r>
              <w:t>产出指标</w:t>
            </w:r>
          </w:p>
        </w:tc>
        <w:tc>
          <w:tcPr>
            <w:tcW w:w="1276" w:type="dxa"/>
            <w:vAlign w:val="center"/>
          </w:tcPr>
          <w:p w14:paraId="7E5B6C21">
            <w:pPr>
              <w:pStyle w:val="13"/>
            </w:pPr>
            <w:r>
              <w:t>数量指标</w:t>
            </w:r>
          </w:p>
        </w:tc>
        <w:tc>
          <w:tcPr>
            <w:tcW w:w="1332" w:type="dxa"/>
            <w:vAlign w:val="center"/>
          </w:tcPr>
          <w:p w14:paraId="790A1AEE">
            <w:pPr>
              <w:pStyle w:val="13"/>
            </w:pPr>
            <w:r>
              <w:t>保障学校正常运转数量</w:t>
            </w:r>
          </w:p>
        </w:tc>
        <w:tc>
          <w:tcPr>
            <w:tcW w:w="2891" w:type="dxa"/>
            <w:vAlign w:val="center"/>
          </w:tcPr>
          <w:p w14:paraId="4CAF2C7B">
            <w:pPr>
              <w:pStyle w:val="13"/>
            </w:pPr>
            <w:r>
              <w:t>保障学校正常运转数量</w:t>
            </w:r>
          </w:p>
        </w:tc>
        <w:tc>
          <w:tcPr>
            <w:tcW w:w="1276" w:type="dxa"/>
            <w:vAlign w:val="center"/>
          </w:tcPr>
          <w:p w14:paraId="73B4A835">
            <w:pPr>
              <w:pStyle w:val="13"/>
            </w:pPr>
            <w:r>
              <w:t>1所</w:t>
            </w:r>
          </w:p>
        </w:tc>
        <w:tc>
          <w:tcPr>
            <w:tcW w:w="1843" w:type="dxa"/>
            <w:vAlign w:val="center"/>
          </w:tcPr>
          <w:p w14:paraId="1FF9775D">
            <w:pPr>
              <w:pStyle w:val="13"/>
            </w:pPr>
            <w:r>
              <w:t>2025年初工作计划</w:t>
            </w:r>
          </w:p>
        </w:tc>
      </w:tr>
      <w:tr w14:paraId="6867C2FF">
        <w:tblPrEx>
          <w:tblCellMar>
            <w:top w:w="0" w:type="dxa"/>
            <w:left w:w="108" w:type="dxa"/>
            <w:bottom w:w="0" w:type="dxa"/>
            <w:right w:w="108" w:type="dxa"/>
          </w:tblCellMar>
        </w:tblPrEx>
        <w:trPr>
          <w:trHeight w:val="369" w:hRule="atLeast"/>
          <w:jc w:val="center"/>
        </w:trPr>
        <w:tc>
          <w:tcPr>
            <w:tcW w:w="1276" w:type="dxa"/>
            <w:vMerge w:val="continue"/>
            <w:vAlign w:val="center"/>
          </w:tcPr>
          <w:p w14:paraId="4F8A1D30"/>
        </w:tc>
        <w:tc>
          <w:tcPr>
            <w:tcW w:w="1276" w:type="dxa"/>
            <w:vAlign w:val="center"/>
          </w:tcPr>
          <w:p w14:paraId="4036B1B3">
            <w:pPr>
              <w:pStyle w:val="13"/>
            </w:pPr>
            <w:r>
              <w:t>质量指标</w:t>
            </w:r>
          </w:p>
        </w:tc>
        <w:tc>
          <w:tcPr>
            <w:tcW w:w="1332" w:type="dxa"/>
            <w:vAlign w:val="center"/>
          </w:tcPr>
          <w:p w14:paraId="2F24722C">
            <w:pPr>
              <w:pStyle w:val="13"/>
            </w:pPr>
            <w:r>
              <w:t>工作正常运转率</w:t>
            </w:r>
          </w:p>
        </w:tc>
        <w:tc>
          <w:tcPr>
            <w:tcW w:w="2891" w:type="dxa"/>
            <w:vAlign w:val="center"/>
          </w:tcPr>
          <w:p w14:paraId="1474084B">
            <w:pPr>
              <w:pStyle w:val="13"/>
            </w:pPr>
            <w:r>
              <w:t>工作正常运转率</w:t>
            </w:r>
          </w:p>
        </w:tc>
        <w:tc>
          <w:tcPr>
            <w:tcW w:w="1276" w:type="dxa"/>
            <w:vAlign w:val="center"/>
          </w:tcPr>
          <w:p w14:paraId="74E44909">
            <w:pPr>
              <w:pStyle w:val="13"/>
            </w:pPr>
            <w:r>
              <w:t>100%</w:t>
            </w:r>
          </w:p>
        </w:tc>
        <w:tc>
          <w:tcPr>
            <w:tcW w:w="1843" w:type="dxa"/>
            <w:vAlign w:val="center"/>
          </w:tcPr>
          <w:p w14:paraId="405BF9CB">
            <w:pPr>
              <w:pStyle w:val="13"/>
            </w:pPr>
            <w:r>
              <w:t>2025年初工作计划</w:t>
            </w:r>
          </w:p>
        </w:tc>
      </w:tr>
      <w:tr w14:paraId="7C8A2545">
        <w:tblPrEx>
          <w:tblCellMar>
            <w:top w:w="0" w:type="dxa"/>
            <w:left w:w="108" w:type="dxa"/>
            <w:bottom w:w="0" w:type="dxa"/>
            <w:right w:w="108" w:type="dxa"/>
          </w:tblCellMar>
        </w:tblPrEx>
        <w:trPr>
          <w:trHeight w:val="369" w:hRule="atLeast"/>
          <w:jc w:val="center"/>
        </w:trPr>
        <w:tc>
          <w:tcPr>
            <w:tcW w:w="1276" w:type="dxa"/>
            <w:vMerge w:val="continue"/>
            <w:vAlign w:val="center"/>
          </w:tcPr>
          <w:p w14:paraId="68CCE7A9"/>
        </w:tc>
        <w:tc>
          <w:tcPr>
            <w:tcW w:w="1276" w:type="dxa"/>
            <w:vAlign w:val="center"/>
          </w:tcPr>
          <w:p w14:paraId="55FE9EA1">
            <w:pPr>
              <w:pStyle w:val="13"/>
            </w:pPr>
            <w:r>
              <w:t>时效指标</w:t>
            </w:r>
          </w:p>
        </w:tc>
        <w:tc>
          <w:tcPr>
            <w:tcW w:w="1332" w:type="dxa"/>
            <w:vAlign w:val="center"/>
          </w:tcPr>
          <w:p w14:paraId="5E6412AC">
            <w:pPr>
              <w:pStyle w:val="13"/>
            </w:pPr>
            <w:r>
              <w:t>按期完成率</w:t>
            </w:r>
          </w:p>
        </w:tc>
        <w:tc>
          <w:tcPr>
            <w:tcW w:w="2891" w:type="dxa"/>
            <w:vAlign w:val="center"/>
          </w:tcPr>
          <w:p w14:paraId="45049E1E">
            <w:pPr>
              <w:pStyle w:val="13"/>
            </w:pPr>
            <w:r>
              <w:t>按时支付水电及办公费等支出</w:t>
            </w:r>
          </w:p>
        </w:tc>
        <w:tc>
          <w:tcPr>
            <w:tcW w:w="1276" w:type="dxa"/>
            <w:vAlign w:val="center"/>
          </w:tcPr>
          <w:p w14:paraId="56516543">
            <w:pPr>
              <w:pStyle w:val="13"/>
            </w:pPr>
            <w:r>
              <w:t>100%</w:t>
            </w:r>
          </w:p>
        </w:tc>
        <w:tc>
          <w:tcPr>
            <w:tcW w:w="1843" w:type="dxa"/>
            <w:vAlign w:val="center"/>
          </w:tcPr>
          <w:p w14:paraId="74015FD5">
            <w:pPr>
              <w:pStyle w:val="13"/>
            </w:pPr>
            <w:r>
              <w:t>2025年初工作计划</w:t>
            </w:r>
          </w:p>
        </w:tc>
      </w:tr>
      <w:tr w14:paraId="4124FD03">
        <w:tblPrEx>
          <w:tblCellMar>
            <w:top w:w="0" w:type="dxa"/>
            <w:left w:w="108" w:type="dxa"/>
            <w:bottom w:w="0" w:type="dxa"/>
            <w:right w:w="108" w:type="dxa"/>
          </w:tblCellMar>
        </w:tblPrEx>
        <w:trPr>
          <w:trHeight w:val="369" w:hRule="atLeast"/>
          <w:jc w:val="center"/>
        </w:trPr>
        <w:tc>
          <w:tcPr>
            <w:tcW w:w="1276" w:type="dxa"/>
            <w:vMerge w:val="continue"/>
            <w:vAlign w:val="center"/>
          </w:tcPr>
          <w:p w14:paraId="7C09186D"/>
        </w:tc>
        <w:tc>
          <w:tcPr>
            <w:tcW w:w="1276" w:type="dxa"/>
            <w:vAlign w:val="center"/>
          </w:tcPr>
          <w:p w14:paraId="544C28CE">
            <w:pPr>
              <w:pStyle w:val="13"/>
            </w:pPr>
            <w:r>
              <w:t>成本指标</w:t>
            </w:r>
          </w:p>
        </w:tc>
        <w:tc>
          <w:tcPr>
            <w:tcW w:w="1332" w:type="dxa"/>
            <w:vAlign w:val="center"/>
          </w:tcPr>
          <w:p w14:paraId="65ED09A6">
            <w:pPr>
              <w:pStyle w:val="13"/>
            </w:pPr>
            <w:r>
              <w:t>项目预算金额</w:t>
            </w:r>
          </w:p>
        </w:tc>
        <w:tc>
          <w:tcPr>
            <w:tcW w:w="2891" w:type="dxa"/>
            <w:vAlign w:val="center"/>
          </w:tcPr>
          <w:p w14:paraId="025BDAA6">
            <w:pPr>
              <w:pStyle w:val="13"/>
            </w:pPr>
            <w:r>
              <w:t>项目预算金额</w:t>
            </w:r>
          </w:p>
        </w:tc>
        <w:tc>
          <w:tcPr>
            <w:tcW w:w="1276" w:type="dxa"/>
            <w:vAlign w:val="center"/>
          </w:tcPr>
          <w:p w14:paraId="7CF50898">
            <w:pPr>
              <w:pStyle w:val="13"/>
            </w:pPr>
            <w:r>
              <w:t>5.34万元</w:t>
            </w:r>
          </w:p>
        </w:tc>
        <w:tc>
          <w:tcPr>
            <w:tcW w:w="1843" w:type="dxa"/>
            <w:vAlign w:val="center"/>
          </w:tcPr>
          <w:p w14:paraId="266B2127">
            <w:pPr>
              <w:pStyle w:val="13"/>
            </w:pPr>
            <w:r>
              <w:t>2025年县级预算编制的通知</w:t>
            </w:r>
          </w:p>
        </w:tc>
      </w:tr>
      <w:tr w14:paraId="548D92BF">
        <w:tblPrEx>
          <w:tblCellMar>
            <w:top w:w="0" w:type="dxa"/>
            <w:left w:w="108" w:type="dxa"/>
            <w:bottom w:w="0" w:type="dxa"/>
            <w:right w:w="108" w:type="dxa"/>
          </w:tblCellMar>
        </w:tblPrEx>
        <w:trPr>
          <w:trHeight w:val="369" w:hRule="atLeast"/>
          <w:jc w:val="center"/>
        </w:trPr>
        <w:tc>
          <w:tcPr>
            <w:tcW w:w="1276" w:type="dxa"/>
            <w:vMerge w:val="restart"/>
            <w:vAlign w:val="center"/>
          </w:tcPr>
          <w:p w14:paraId="66647251">
            <w:pPr>
              <w:pStyle w:val="15"/>
            </w:pPr>
            <w:r>
              <w:t>效益指标</w:t>
            </w:r>
          </w:p>
        </w:tc>
        <w:tc>
          <w:tcPr>
            <w:tcW w:w="1276" w:type="dxa"/>
            <w:vAlign w:val="center"/>
          </w:tcPr>
          <w:p w14:paraId="03A07C08">
            <w:pPr>
              <w:pStyle w:val="13"/>
            </w:pPr>
            <w:r>
              <w:t>社会效益指标</w:t>
            </w:r>
          </w:p>
        </w:tc>
        <w:tc>
          <w:tcPr>
            <w:tcW w:w="1332" w:type="dxa"/>
            <w:vAlign w:val="center"/>
          </w:tcPr>
          <w:p w14:paraId="350145F2">
            <w:pPr>
              <w:pStyle w:val="13"/>
            </w:pPr>
            <w:r>
              <w:t>教学质量</w:t>
            </w:r>
          </w:p>
        </w:tc>
        <w:tc>
          <w:tcPr>
            <w:tcW w:w="2891" w:type="dxa"/>
            <w:vAlign w:val="center"/>
          </w:tcPr>
          <w:p w14:paraId="7CCC34C0">
            <w:pPr>
              <w:pStyle w:val="13"/>
            </w:pPr>
            <w:r>
              <w:t>教学质量是否提升</w:t>
            </w:r>
          </w:p>
        </w:tc>
        <w:tc>
          <w:tcPr>
            <w:tcW w:w="1276" w:type="dxa"/>
            <w:vAlign w:val="center"/>
          </w:tcPr>
          <w:p w14:paraId="3E0B2614">
            <w:pPr>
              <w:pStyle w:val="13"/>
            </w:pPr>
            <w:r>
              <w:t>提升</w:t>
            </w:r>
          </w:p>
        </w:tc>
        <w:tc>
          <w:tcPr>
            <w:tcW w:w="1843" w:type="dxa"/>
            <w:vAlign w:val="center"/>
          </w:tcPr>
          <w:p w14:paraId="50A0FF93">
            <w:pPr>
              <w:pStyle w:val="13"/>
            </w:pPr>
            <w:r>
              <w:t>2025年初工作计划</w:t>
            </w:r>
          </w:p>
        </w:tc>
      </w:tr>
      <w:tr w14:paraId="52A91564">
        <w:tblPrEx>
          <w:tblCellMar>
            <w:top w:w="0" w:type="dxa"/>
            <w:left w:w="108" w:type="dxa"/>
            <w:bottom w:w="0" w:type="dxa"/>
            <w:right w:w="108" w:type="dxa"/>
          </w:tblCellMar>
        </w:tblPrEx>
        <w:trPr>
          <w:trHeight w:val="369" w:hRule="atLeast"/>
          <w:jc w:val="center"/>
        </w:trPr>
        <w:tc>
          <w:tcPr>
            <w:tcW w:w="1276" w:type="dxa"/>
            <w:vMerge w:val="continue"/>
            <w:vAlign w:val="center"/>
          </w:tcPr>
          <w:p w14:paraId="67D64A87"/>
        </w:tc>
        <w:tc>
          <w:tcPr>
            <w:tcW w:w="1276" w:type="dxa"/>
            <w:vAlign w:val="center"/>
          </w:tcPr>
          <w:p w14:paraId="45F2CFFC">
            <w:pPr>
              <w:pStyle w:val="13"/>
            </w:pPr>
            <w:r>
              <w:t>可持续影响指标</w:t>
            </w:r>
          </w:p>
        </w:tc>
        <w:tc>
          <w:tcPr>
            <w:tcW w:w="1332" w:type="dxa"/>
            <w:vAlign w:val="center"/>
          </w:tcPr>
          <w:p w14:paraId="56BC86FA">
            <w:pPr>
              <w:pStyle w:val="13"/>
            </w:pPr>
            <w:r>
              <w:t>学生综合素质提高</w:t>
            </w:r>
          </w:p>
        </w:tc>
        <w:tc>
          <w:tcPr>
            <w:tcW w:w="2891" w:type="dxa"/>
            <w:vAlign w:val="center"/>
          </w:tcPr>
          <w:p w14:paraId="48E7453B">
            <w:pPr>
              <w:pStyle w:val="13"/>
            </w:pPr>
            <w:r>
              <w:t>能否提高综合素质</w:t>
            </w:r>
          </w:p>
        </w:tc>
        <w:tc>
          <w:tcPr>
            <w:tcW w:w="1276" w:type="dxa"/>
            <w:vAlign w:val="center"/>
          </w:tcPr>
          <w:p w14:paraId="79ED70C0">
            <w:pPr>
              <w:pStyle w:val="13"/>
            </w:pPr>
            <w:r>
              <w:t>提升</w:t>
            </w:r>
          </w:p>
        </w:tc>
        <w:tc>
          <w:tcPr>
            <w:tcW w:w="1843" w:type="dxa"/>
            <w:vAlign w:val="center"/>
          </w:tcPr>
          <w:p w14:paraId="79C5A297">
            <w:pPr>
              <w:pStyle w:val="13"/>
            </w:pPr>
            <w:r>
              <w:t>2025年初工作计划</w:t>
            </w:r>
          </w:p>
        </w:tc>
      </w:tr>
      <w:tr w14:paraId="3D9A6B6D">
        <w:tblPrEx>
          <w:tblCellMar>
            <w:top w:w="0" w:type="dxa"/>
            <w:left w:w="108" w:type="dxa"/>
            <w:bottom w:w="0" w:type="dxa"/>
            <w:right w:w="108" w:type="dxa"/>
          </w:tblCellMar>
        </w:tblPrEx>
        <w:trPr>
          <w:trHeight w:val="369" w:hRule="atLeast"/>
          <w:jc w:val="center"/>
        </w:trPr>
        <w:tc>
          <w:tcPr>
            <w:tcW w:w="1276" w:type="dxa"/>
            <w:vAlign w:val="center"/>
          </w:tcPr>
          <w:p w14:paraId="0075912B">
            <w:pPr>
              <w:pStyle w:val="15"/>
            </w:pPr>
            <w:r>
              <w:t>满意度指标</w:t>
            </w:r>
          </w:p>
        </w:tc>
        <w:tc>
          <w:tcPr>
            <w:tcW w:w="1276" w:type="dxa"/>
            <w:vAlign w:val="center"/>
          </w:tcPr>
          <w:p w14:paraId="7DAFA286">
            <w:pPr>
              <w:pStyle w:val="13"/>
            </w:pPr>
            <w:r>
              <w:t>服务对象满意度指标</w:t>
            </w:r>
          </w:p>
        </w:tc>
        <w:tc>
          <w:tcPr>
            <w:tcW w:w="1332" w:type="dxa"/>
            <w:vAlign w:val="center"/>
          </w:tcPr>
          <w:p w14:paraId="07CC636E">
            <w:pPr>
              <w:pStyle w:val="13"/>
            </w:pPr>
            <w:r>
              <w:t>师生满意率</w:t>
            </w:r>
          </w:p>
        </w:tc>
        <w:tc>
          <w:tcPr>
            <w:tcW w:w="2891" w:type="dxa"/>
            <w:vAlign w:val="center"/>
          </w:tcPr>
          <w:p w14:paraId="328560E9">
            <w:pPr>
              <w:pStyle w:val="13"/>
            </w:pPr>
            <w:r>
              <w:t>师生对我中心校教育教学等方面满意情况</w:t>
            </w:r>
          </w:p>
        </w:tc>
        <w:tc>
          <w:tcPr>
            <w:tcW w:w="1276" w:type="dxa"/>
            <w:vAlign w:val="center"/>
          </w:tcPr>
          <w:p w14:paraId="5DDFEA69">
            <w:pPr>
              <w:pStyle w:val="13"/>
            </w:pPr>
            <w:r>
              <w:t>≥95%</w:t>
            </w:r>
          </w:p>
        </w:tc>
        <w:tc>
          <w:tcPr>
            <w:tcW w:w="1843" w:type="dxa"/>
            <w:vAlign w:val="center"/>
          </w:tcPr>
          <w:p w14:paraId="6DD82F74">
            <w:pPr>
              <w:pStyle w:val="13"/>
            </w:pPr>
            <w:r>
              <w:t>2025年初工作计划</w:t>
            </w:r>
          </w:p>
        </w:tc>
      </w:tr>
    </w:tbl>
    <w:p w14:paraId="73874B46">
      <w:pPr>
        <w:sectPr>
          <w:pgSz w:w="11900" w:h="16840"/>
          <w:pgMar w:top="1984" w:right="1304" w:bottom="1134" w:left="1304" w:header="720" w:footer="720" w:gutter="0"/>
          <w:cols w:space="720" w:num="1"/>
        </w:sectPr>
      </w:pPr>
    </w:p>
    <w:p w14:paraId="3A9268D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D251F3">
      <w:pPr>
        <w:spacing w:before="0" w:after="0"/>
        <w:ind w:firstLine="560"/>
        <w:jc w:val="left"/>
        <w:outlineLvl w:val="3"/>
      </w:pPr>
      <w:bookmarkStart w:id="297" w:name="_Toc_4_4_0000000298"/>
      <w:r>
        <w:rPr>
          <w:rFonts w:ascii="方正仿宋_GBK" w:hAnsi="方正仿宋_GBK" w:eastAsia="方正仿宋_GBK" w:cs="方正仿宋_GBK"/>
          <w:color w:val="000000"/>
          <w:sz w:val="28"/>
        </w:rPr>
        <w:t>295.怀财字【2025】7号2025年学前生均公用经费县配套资金绩效目标表</w:t>
      </w:r>
      <w:bookmarkEnd w:id="2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8CF4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E3FA69">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026BE2FA">
            <w:pPr>
              <w:pStyle w:val="11"/>
            </w:pPr>
            <w:r>
              <w:t>单位：万元</w:t>
            </w:r>
          </w:p>
        </w:tc>
      </w:tr>
      <w:tr w14:paraId="2AAF16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AA904B">
            <w:pPr>
              <w:pStyle w:val="14"/>
            </w:pPr>
            <w:r>
              <w:t>项目编码</w:t>
            </w:r>
          </w:p>
        </w:tc>
        <w:tc>
          <w:tcPr>
            <w:tcW w:w="2608" w:type="dxa"/>
            <w:gridSpan w:val="2"/>
            <w:vAlign w:val="center"/>
          </w:tcPr>
          <w:p w14:paraId="0FBF93AA">
            <w:pPr>
              <w:pStyle w:val="13"/>
            </w:pPr>
            <w:r>
              <w:t>13073025P000036100023</w:t>
            </w:r>
          </w:p>
        </w:tc>
        <w:tc>
          <w:tcPr>
            <w:tcW w:w="1587" w:type="dxa"/>
            <w:vAlign w:val="center"/>
          </w:tcPr>
          <w:p w14:paraId="29788EE3">
            <w:pPr>
              <w:pStyle w:val="14"/>
            </w:pPr>
            <w:r>
              <w:t>项目名称</w:t>
            </w:r>
          </w:p>
        </w:tc>
        <w:tc>
          <w:tcPr>
            <w:tcW w:w="4423" w:type="dxa"/>
            <w:gridSpan w:val="3"/>
            <w:vAlign w:val="center"/>
          </w:tcPr>
          <w:p w14:paraId="4ACF6925">
            <w:pPr>
              <w:pStyle w:val="13"/>
            </w:pPr>
            <w:r>
              <w:t>怀财字【2025】7号2025年学前生均公用经费县配套资金</w:t>
            </w:r>
          </w:p>
        </w:tc>
      </w:tr>
      <w:tr w14:paraId="4505F8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698925">
            <w:pPr>
              <w:pStyle w:val="14"/>
            </w:pPr>
            <w:r>
              <w:t>预算规模及资金用途</w:t>
            </w:r>
          </w:p>
        </w:tc>
        <w:tc>
          <w:tcPr>
            <w:tcW w:w="1276" w:type="dxa"/>
            <w:vAlign w:val="center"/>
          </w:tcPr>
          <w:p w14:paraId="4A1613C7">
            <w:pPr>
              <w:pStyle w:val="14"/>
            </w:pPr>
            <w:r>
              <w:t>预算数</w:t>
            </w:r>
          </w:p>
        </w:tc>
        <w:tc>
          <w:tcPr>
            <w:tcW w:w="1332" w:type="dxa"/>
            <w:vAlign w:val="center"/>
          </w:tcPr>
          <w:p w14:paraId="2C088661">
            <w:pPr>
              <w:pStyle w:val="13"/>
            </w:pPr>
            <w:r>
              <w:t>16.92</w:t>
            </w:r>
          </w:p>
        </w:tc>
        <w:tc>
          <w:tcPr>
            <w:tcW w:w="1587" w:type="dxa"/>
            <w:vAlign w:val="center"/>
          </w:tcPr>
          <w:p w14:paraId="6CAC129C">
            <w:pPr>
              <w:pStyle w:val="14"/>
            </w:pPr>
            <w:r>
              <w:t>其中：财政    资金</w:t>
            </w:r>
          </w:p>
        </w:tc>
        <w:tc>
          <w:tcPr>
            <w:tcW w:w="1304" w:type="dxa"/>
            <w:vAlign w:val="center"/>
          </w:tcPr>
          <w:p w14:paraId="274B75AB">
            <w:pPr>
              <w:pStyle w:val="13"/>
            </w:pPr>
            <w:r>
              <w:t>16.92</w:t>
            </w:r>
          </w:p>
        </w:tc>
        <w:tc>
          <w:tcPr>
            <w:tcW w:w="1276" w:type="dxa"/>
            <w:vAlign w:val="center"/>
          </w:tcPr>
          <w:p w14:paraId="632AF846">
            <w:pPr>
              <w:pStyle w:val="14"/>
            </w:pPr>
            <w:r>
              <w:t>其他资金</w:t>
            </w:r>
          </w:p>
        </w:tc>
        <w:tc>
          <w:tcPr>
            <w:tcW w:w="1843" w:type="dxa"/>
            <w:vAlign w:val="center"/>
          </w:tcPr>
          <w:p w14:paraId="58A4866F">
            <w:pPr>
              <w:pStyle w:val="13"/>
            </w:pPr>
            <w:r>
              <w:t xml:space="preserve"> </w:t>
            </w:r>
          </w:p>
        </w:tc>
      </w:tr>
      <w:tr w14:paraId="5C0C7D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119F95"/>
        </w:tc>
        <w:tc>
          <w:tcPr>
            <w:tcW w:w="8618" w:type="dxa"/>
            <w:gridSpan w:val="6"/>
            <w:vAlign w:val="center"/>
          </w:tcPr>
          <w:p w14:paraId="0BBF9151">
            <w:pPr>
              <w:pStyle w:val="13"/>
            </w:pPr>
            <w:r>
              <w:t>用于幼儿园正常运转支出，保障教育教学顺利进行。</w:t>
            </w:r>
          </w:p>
        </w:tc>
      </w:tr>
      <w:tr w14:paraId="302E9B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D3401C">
            <w:pPr>
              <w:pStyle w:val="14"/>
            </w:pPr>
            <w:r>
              <w:t>资金支出计划（%）</w:t>
            </w:r>
          </w:p>
        </w:tc>
        <w:tc>
          <w:tcPr>
            <w:tcW w:w="2608" w:type="dxa"/>
            <w:gridSpan w:val="2"/>
            <w:vAlign w:val="center"/>
          </w:tcPr>
          <w:p w14:paraId="66237CB7">
            <w:pPr>
              <w:pStyle w:val="14"/>
            </w:pPr>
            <w:r>
              <w:t>3月底</w:t>
            </w:r>
          </w:p>
        </w:tc>
        <w:tc>
          <w:tcPr>
            <w:tcW w:w="1587" w:type="dxa"/>
            <w:vAlign w:val="center"/>
          </w:tcPr>
          <w:p w14:paraId="75BEB8ED">
            <w:pPr>
              <w:pStyle w:val="14"/>
            </w:pPr>
            <w:r>
              <w:t>6月底</w:t>
            </w:r>
          </w:p>
        </w:tc>
        <w:tc>
          <w:tcPr>
            <w:tcW w:w="1304" w:type="dxa"/>
            <w:vAlign w:val="center"/>
          </w:tcPr>
          <w:p w14:paraId="2B05FC84">
            <w:pPr>
              <w:pStyle w:val="14"/>
            </w:pPr>
            <w:r>
              <w:t>10月底</w:t>
            </w:r>
          </w:p>
        </w:tc>
        <w:tc>
          <w:tcPr>
            <w:tcW w:w="3119" w:type="dxa"/>
            <w:gridSpan w:val="2"/>
            <w:vAlign w:val="center"/>
          </w:tcPr>
          <w:p w14:paraId="65CB244B">
            <w:pPr>
              <w:pStyle w:val="14"/>
            </w:pPr>
            <w:r>
              <w:t>12月底</w:t>
            </w:r>
          </w:p>
        </w:tc>
      </w:tr>
      <w:tr w14:paraId="23A847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55C7B7"/>
        </w:tc>
        <w:tc>
          <w:tcPr>
            <w:tcW w:w="2608" w:type="dxa"/>
            <w:gridSpan w:val="2"/>
            <w:vAlign w:val="center"/>
          </w:tcPr>
          <w:p w14:paraId="49330862">
            <w:pPr>
              <w:pStyle w:val="15"/>
            </w:pPr>
            <w:r>
              <w:t xml:space="preserve"> </w:t>
            </w:r>
          </w:p>
        </w:tc>
        <w:tc>
          <w:tcPr>
            <w:tcW w:w="1587" w:type="dxa"/>
            <w:vAlign w:val="center"/>
          </w:tcPr>
          <w:p w14:paraId="3BD56C8F">
            <w:pPr>
              <w:pStyle w:val="15"/>
            </w:pPr>
            <w:r>
              <w:t>50%</w:t>
            </w:r>
          </w:p>
        </w:tc>
        <w:tc>
          <w:tcPr>
            <w:tcW w:w="1304" w:type="dxa"/>
            <w:vAlign w:val="center"/>
          </w:tcPr>
          <w:p w14:paraId="24083593">
            <w:pPr>
              <w:pStyle w:val="15"/>
            </w:pPr>
            <w:r>
              <w:t>75%</w:t>
            </w:r>
          </w:p>
        </w:tc>
        <w:tc>
          <w:tcPr>
            <w:tcW w:w="3119" w:type="dxa"/>
            <w:gridSpan w:val="2"/>
            <w:vAlign w:val="center"/>
          </w:tcPr>
          <w:p w14:paraId="541A7EB0">
            <w:pPr>
              <w:pStyle w:val="15"/>
            </w:pPr>
            <w:r>
              <w:t>100%</w:t>
            </w:r>
          </w:p>
        </w:tc>
      </w:tr>
      <w:tr w14:paraId="319A7A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2690C7">
            <w:pPr>
              <w:pStyle w:val="14"/>
            </w:pPr>
            <w:r>
              <w:t>绩效目标</w:t>
            </w:r>
          </w:p>
        </w:tc>
        <w:tc>
          <w:tcPr>
            <w:tcW w:w="8618" w:type="dxa"/>
            <w:gridSpan w:val="6"/>
            <w:vAlign w:val="center"/>
          </w:tcPr>
          <w:p w14:paraId="6D57659C">
            <w:pPr>
              <w:pStyle w:val="13"/>
            </w:pPr>
            <w:r>
              <w:t>1.用于幼儿园正常运转支出，保障教育教学顺利进行，提升教学质量。</w:t>
            </w:r>
          </w:p>
        </w:tc>
      </w:tr>
    </w:tbl>
    <w:p w14:paraId="0E69803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D24D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50CE0B">
            <w:pPr>
              <w:pStyle w:val="14"/>
            </w:pPr>
            <w:r>
              <w:t>一级指标</w:t>
            </w:r>
          </w:p>
        </w:tc>
        <w:tc>
          <w:tcPr>
            <w:tcW w:w="1276" w:type="dxa"/>
            <w:vAlign w:val="center"/>
          </w:tcPr>
          <w:p w14:paraId="69BC588C">
            <w:pPr>
              <w:pStyle w:val="14"/>
            </w:pPr>
            <w:r>
              <w:t>二级指标</w:t>
            </w:r>
          </w:p>
        </w:tc>
        <w:tc>
          <w:tcPr>
            <w:tcW w:w="1332" w:type="dxa"/>
            <w:vAlign w:val="center"/>
          </w:tcPr>
          <w:p w14:paraId="26F48DE7">
            <w:pPr>
              <w:pStyle w:val="14"/>
            </w:pPr>
            <w:r>
              <w:t>三级指标</w:t>
            </w:r>
          </w:p>
        </w:tc>
        <w:tc>
          <w:tcPr>
            <w:tcW w:w="2891" w:type="dxa"/>
            <w:vAlign w:val="center"/>
          </w:tcPr>
          <w:p w14:paraId="64977D7B">
            <w:pPr>
              <w:pStyle w:val="14"/>
            </w:pPr>
            <w:r>
              <w:t>绩效指标描述</w:t>
            </w:r>
          </w:p>
        </w:tc>
        <w:tc>
          <w:tcPr>
            <w:tcW w:w="1276" w:type="dxa"/>
            <w:vAlign w:val="center"/>
          </w:tcPr>
          <w:p w14:paraId="525DCD97">
            <w:pPr>
              <w:pStyle w:val="14"/>
            </w:pPr>
            <w:r>
              <w:t>指标值</w:t>
            </w:r>
          </w:p>
        </w:tc>
        <w:tc>
          <w:tcPr>
            <w:tcW w:w="1843" w:type="dxa"/>
            <w:vAlign w:val="center"/>
          </w:tcPr>
          <w:p w14:paraId="419E5914">
            <w:pPr>
              <w:pStyle w:val="14"/>
            </w:pPr>
            <w:r>
              <w:t>指标值确定依据</w:t>
            </w:r>
          </w:p>
        </w:tc>
      </w:tr>
      <w:tr w14:paraId="0D56C515">
        <w:tblPrEx>
          <w:tblCellMar>
            <w:top w:w="0" w:type="dxa"/>
            <w:left w:w="108" w:type="dxa"/>
            <w:bottom w:w="0" w:type="dxa"/>
            <w:right w:w="108" w:type="dxa"/>
          </w:tblCellMar>
        </w:tblPrEx>
        <w:trPr>
          <w:trHeight w:val="369" w:hRule="atLeast"/>
          <w:jc w:val="center"/>
        </w:trPr>
        <w:tc>
          <w:tcPr>
            <w:tcW w:w="1276" w:type="dxa"/>
            <w:vMerge w:val="restart"/>
            <w:vAlign w:val="center"/>
          </w:tcPr>
          <w:p w14:paraId="6AB8BF42">
            <w:pPr>
              <w:pStyle w:val="15"/>
            </w:pPr>
            <w:r>
              <w:t>产出指标</w:t>
            </w:r>
          </w:p>
        </w:tc>
        <w:tc>
          <w:tcPr>
            <w:tcW w:w="1276" w:type="dxa"/>
            <w:vAlign w:val="center"/>
          </w:tcPr>
          <w:p w14:paraId="0F8666CD">
            <w:pPr>
              <w:pStyle w:val="13"/>
            </w:pPr>
            <w:r>
              <w:t>数量指标</w:t>
            </w:r>
          </w:p>
        </w:tc>
        <w:tc>
          <w:tcPr>
            <w:tcW w:w="1332" w:type="dxa"/>
            <w:vAlign w:val="center"/>
          </w:tcPr>
          <w:p w14:paraId="7D44C5A1">
            <w:pPr>
              <w:pStyle w:val="13"/>
            </w:pPr>
            <w:r>
              <w:t>资金支出覆盖率</w:t>
            </w:r>
          </w:p>
        </w:tc>
        <w:tc>
          <w:tcPr>
            <w:tcW w:w="2891" w:type="dxa"/>
            <w:vAlign w:val="center"/>
          </w:tcPr>
          <w:p w14:paraId="6C852EAC">
            <w:pPr>
              <w:pStyle w:val="13"/>
            </w:pPr>
            <w:r>
              <w:t>幼儿园日常办公支出是否能够覆盖整个幼儿园</w:t>
            </w:r>
          </w:p>
        </w:tc>
        <w:tc>
          <w:tcPr>
            <w:tcW w:w="1276" w:type="dxa"/>
            <w:vAlign w:val="center"/>
          </w:tcPr>
          <w:p w14:paraId="16FAD0BA">
            <w:pPr>
              <w:pStyle w:val="13"/>
            </w:pPr>
            <w:r>
              <w:t>100%</w:t>
            </w:r>
          </w:p>
        </w:tc>
        <w:tc>
          <w:tcPr>
            <w:tcW w:w="1843" w:type="dxa"/>
            <w:vAlign w:val="center"/>
          </w:tcPr>
          <w:p w14:paraId="1398AC5D">
            <w:pPr>
              <w:pStyle w:val="13"/>
            </w:pPr>
            <w:r>
              <w:t>2025年初工作计划</w:t>
            </w:r>
          </w:p>
        </w:tc>
      </w:tr>
      <w:tr w14:paraId="0BDB8A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3E85F8"/>
        </w:tc>
        <w:tc>
          <w:tcPr>
            <w:tcW w:w="1276" w:type="dxa"/>
            <w:vAlign w:val="center"/>
          </w:tcPr>
          <w:p w14:paraId="4EF40561">
            <w:pPr>
              <w:pStyle w:val="13"/>
            </w:pPr>
            <w:r>
              <w:t>质量指标</w:t>
            </w:r>
          </w:p>
        </w:tc>
        <w:tc>
          <w:tcPr>
            <w:tcW w:w="1332" w:type="dxa"/>
            <w:vAlign w:val="center"/>
          </w:tcPr>
          <w:p w14:paraId="1C280030">
            <w:pPr>
              <w:pStyle w:val="13"/>
            </w:pPr>
            <w:r>
              <w:t>正常运转率</w:t>
            </w:r>
          </w:p>
        </w:tc>
        <w:tc>
          <w:tcPr>
            <w:tcW w:w="2891" w:type="dxa"/>
            <w:vAlign w:val="center"/>
          </w:tcPr>
          <w:p w14:paraId="5807B3B1">
            <w:pPr>
              <w:pStyle w:val="13"/>
            </w:pPr>
            <w:r>
              <w:t>保障幼儿园工作正常运转</w:t>
            </w:r>
          </w:p>
        </w:tc>
        <w:tc>
          <w:tcPr>
            <w:tcW w:w="1276" w:type="dxa"/>
            <w:vAlign w:val="center"/>
          </w:tcPr>
          <w:p w14:paraId="64CD99D7">
            <w:pPr>
              <w:pStyle w:val="13"/>
            </w:pPr>
            <w:r>
              <w:t>100%</w:t>
            </w:r>
          </w:p>
        </w:tc>
        <w:tc>
          <w:tcPr>
            <w:tcW w:w="1843" w:type="dxa"/>
            <w:vAlign w:val="center"/>
          </w:tcPr>
          <w:p w14:paraId="6DA13B55">
            <w:pPr>
              <w:pStyle w:val="13"/>
            </w:pPr>
            <w:r>
              <w:t>2025年初工作计划</w:t>
            </w:r>
          </w:p>
        </w:tc>
      </w:tr>
      <w:tr w14:paraId="6B61DB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E63718"/>
        </w:tc>
        <w:tc>
          <w:tcPr>
            <w:tcW w:w="1276" w:type="dxa"/>
            <w:vAlign w:val="center"/>
          </w:tcPr>
          <w:p w14:paraId="37390EDA">
            <w:pPr>
              <w:pStyle w:val="13"/>
            </w:pPr>
            <w:r>
              <w:t>时效指标</w:t>
            </w:r>
          </w:p>
        </w:tc>
        <w:tc>
          <w:tcPr>
            <w:tcW w:w="1332" w:type="dxa"/>
            <w:vAlign w:val="center"/>
          </w:tcPr>
          <w:p w14:paraId="72EBAB9B">
            <w:pPr>
              <w:pStyle w:val="13"/>
            </w:pPr>
            <w:r>
              <w:t>工作开展及时率</w:t>
            </w:r>
          </w:p>
        </w:tc>
        <w:tc>
          <w:tcPr>
            <w:tcW w:w="2891" w:type="dxa"/>
            <w:vAlign w:val="center"/>
          </w:tcPr>
          <w:p w14:paraId="6305445E">
            <w:pPr>
              <w:pStyle w:val="13"/>
            </w:pPr>
            <w:r>
              <w:t>是否及时开展工作</w:t>
            </w:r>
          </w:p>
        </w:tc>
        <w:tc>
          <w:tcPr>
            <w:tcW w:w="1276" w:type="dxa"/>
            <w:vAlign w:val="center"/>
          </w:tcPr>
          <w:p w14:paraId="306934B7">
            <w:pPr>
              <w:pStyle w:val="13"/>
            </w:pPr>
            <w:r>
              <w:t>100%</w:t>
            </w:r>
          </w:p>
        </w:tc>
        <w:tc>
          <w:tcPr>
            <w:tcW w:w="1843" w:type="dxa"/>
            <w:vAlign w:val="center"/>
          </w:tcPr>
          <w:p w14:paraId="3EE01D27">
            <w:pPr>
              <w:pStyle w:val="13"/>
            </w:pPr>
            <w:r>
              <w:t>2025年初工作计划</w:t>
            </w:r>
          </w:p>
        </w:tc>
      </w:tr>
      <w:tr w14:paraId="16441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36237C"/>
        </w:tc>
        <w:tc>
          <w:tcPr>
            <w:tcW w:w="1276" w:type="dxa"/>
            <w:vAlign w:val="center"/>
          </w:tcPr>
          <w:p w14:paraId="45347EEE">
            <w:pPr>
              <w:pStyle w:val="13"/>
            </w:pPr>
            <w:r>
              <w:t>成本指标</w:t>
            </w:r>
          </w:p>
        </w:tc>
        <w:tc>
          <w:tcPr>
            <w:tcW w:w="1332" w:type="dxa"/>
            <w:vAlign w:val="center"/>
          </w:tcPr>
          <w:p w14:paraId="6F6BE120">
            <w:pPr>
              <w:pStyle w:val="13"/>
            </w:pPr>
            <w:r>
              <w:t>办公费支出金额</w:t>
            </w:r>
          </w:p>
        </w:tc>
        <w:tc>
          <w:tcPr>
            <w:tcW w:w="2891" w:type="dxa"/>
            <w:vAlign w:val="center"/>
          </w:tcPr>
          <w:p w14:paraId="20747F60">
            <w:pPr>
              <w:pStyle w:val="13"/>
            </w:pPr>
            <w:r>
              <w:t>实际支出办公费金额</w:t>
            </w:r>
          </w:p>
        </w:tc>
        <w:tc>
          <w:tcPr>
            <w:tcW w:w="1276" w:type="dxa"/>
            <w:vAlign w:val="center"/>
          </w:tcPr>
          <w:p w14:paraId="1D75325F">
            <w:pPr>
              <w:pStyle w:val="13"/>
            </w:pPr>
            <w:r>
              <w:t>16.92万元</w:t>
            </w:r>
          </w:p>
        </w:tc>
        <w:tc>
          <w:tcPr>
            <w:tcW w:w="1843" w:type="dxa"/>
            <w:vAlign w:val="center"/>
          </w:tcPr>
          <w:p w14:paraId="2B4D784D">
            <w:pPr>
              <w:pStyle w:val="13"/>
            </w:pPr>
            <w:r>
              <w:t>2025年县级预算编制通知</w:t>
            </w:r>
          </w:p>
        </w:tc>
      </w:tr>
      <w:tr w14:paraId="265187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C9837E">
            <w:pPr>
              <w:pStyle w:val="15"/>
            </w:pPr>
            <w:r>
              <w:t>效益指标</w:t>
            </w:r>
          </w:p>
        </w:tc>
        <w:tc>
          <w:tcPr>
            <w:tcW w:w="1276" w:type="dxa"/>
            <w:vAlign w:val="center"/>
          </w:tcPr>
          <w:p w14:paraId="79934C9C">
            <w:pPr>
              <w:pStyle w:val="13"/>
            </w:pPr>
            <w:r>
              <w:t>社会效益指标</w:t>
            </w:r>
          </w:p>
        </w:tc>
        <w:tc>
          <w:tcPr>
            <w:tcW w:w="1332" w:type="dxa"/>
            <w:vAlign w:val="center"/>
          </w:tcPr>
          <w:p w14:paraId="5D43430A">
            <w:pPr>
              <w:pStyle w:val="13"/>
            </w:pPr>
            <w:r>
              <w:t>项目可持续影响性</w:t>
            </w:r>
          </w:p>
        </w:tc>
        <w:tc>
          <w:tcPr>
            <w:tcW w:w="2891" w:type="dxa"/>
            <w:vAlign w:val="center"/>
          </w:tcPr>
          <w:p w14:paraId="4F44DF8B">
            <w:pPr>
              <w:pStyle w:val="13"/>
            </w:pPr>
            <w:r>
              <w:t>实施的支出项目是否可持续影响学校正常运转</w:t>
            </w:r>
          </w:p>
        </w:tc>
        <w:tc>
          <w:tcPr>
            <w:tcW w:w="1276" w:type="dxa"/>
            <w:vAlign w:val="center"/>
          </w:tcPr>
          <w:p w14:paraId="645953E7">
            <w:pPr>
              <w:pStyle w:val="13"/>
            </w:pPr>
            <w:r>
              <w:t>可持续</w:t>
            </w:r>
          </w:p>
        </w:tc>
        <w:tc>
          <w:tcPr>
            <w:tcW w:w="1843" w:type="dxa"/>
            <w:vAlign w:val="center"/>
          </w:tcPr>
          <w:p w14:paraId="77B261DC">
            <w:pPr>
              <w:pStyle w:val="13"/>
            </w:pPr>
            <w:r>
              <w:t>2025年初工作计划</w:t>
            </w:r>
          </w:p>
        </w:tc>
      </w:tr>
      <w:tr w14:paraId="03822C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9DEC06"/>
        </w:tc>
        <w:tc>
          <w:tcPr>
            <w:tcW w:w="1276" w:type="dxa"/>
            <w:vAlign w:val="center"/>
          </w:tcPr>
          <w:p w14:paraId="19C99C81">
            <w:pPr>
              <w:pStyle w:val="13"/>
            </w:pPr>
            <w:r>
              <w:t>可持续影响指标</w:t>
            </w:r>
          </w:p>
        </w:tc>
        <w:tc>
          <w:tcPr>
            <w:tcW w:w="1332" w:type="dxa"/>
            <w:vAlign w:val="center"/>
          </w:tcPr>
          <w:p w14:paraId="00B1EA66">
            <w:pPr>
              <w:pStyle w:val="13"/>
            </w:pPr>
            <w:r>
              <w:t>提升教学质量</w:t>
            </w:r>
          </w:p>
        </w:tc>
        <w:tc>
          <w:tcPr>
            <w:tcW w:w="2891" w:type="dxa"/>
            <w:vAlign w:val="center"/>
          </w:tcPr>
          <w:p w14:paraId="2430E592">
            <w:pPr>
              <w:pStyle w:val="13"/>
            </w:pPr>
            <w:r>
              <w:t>是否能够提升教学质量</w:t>
            </w:r>
          </w:p>
        </w:tc>
        <w:tc>
          <w:tcPr>
            <w:tcW w:w="1276" w:type="dxa"/>
            <w:vAlign w:val="center"/>
          </w:tcPr>
          <w:p w14:paraId="592997F8">
            <w:pPr>
              <w:pStyle w:val="13"/>
            </w:pPr>
            <w:r>
              <w:t>提升</w:t>
            </w:r>
          </w:p>
        </w:tc>
        <w:tc>
          <w:tcPr>
            <w:tcW w:w="1843" w:type="dxa"/>
            <w:vAlign w:val="center"/>
          </w:tcPr>
          <w:p w14:paraId="76CFA670">
            <w:pPr>
              <w:pStyle w:val="13"/>
            </w:pPr>
            <w:r>
              <w:t>2025年初工作计划</w:t>
            </w:r>
          </w:p>
        </w:tc>
      </w:tr>
      <w:tr w14:paraId="6CF9D2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F54F82">
            <w:pPr>
              <w:pStyle w:val="15"/>
            </w:pPr>
            <w:r>
              <w:t>满意度指标</w:t>
            </w:r>
          </w:p>
        </w:tc>
        <w:tc>
          <w:tcPr>
            <w:tcW w:w="1276" w:type="dxa"/>
            <w:vAlign w:val="center"/>
          </w:tcPr>
          <w:p w14:paraId="2D1FF199">
            <w:pPr>
              <w:pStyle w:val="13"/>
            </w:pPr>
            <w:r>
              <w:t>服务对象满意度指标</w:t>
            </w:r>
          </w:p>
        </w:tc>
        <w:tc>
          <w:tcPr>
            <w:tcW w:w="1332" w:type="dxa"/>
            <w:vAlign w:val="center"/>
          </w:tcPr>
          <w:p w14:paraId="0A38E8E3">
            <w:pPr>
              <w:pStyle w:val="13"/>
            </w:pPr>
            <w:r>
              <w:t>师生满意率</w:t>
            </w:r>
          </w:p>
        </w:tc>
        <w:tc>
          <w:tcPr>
            <w:tcW w:w="2891" w:type="dxa"/>
            <w:vAlign w:val="center"/>
          </w:tcPr>
          <w:p w14:paraId="2F23332F">
            <w:pPr>
              <w:pStyle w:val="13"/>
            </w:pPr>
            <w:r>
              <w:t>师生对幼儿园教育教学等方面满意情况</w:t>
            </w:r>
          </w:p>
        </w:tc>
        <w:tc>
          <w:tcPr>
            <w:tcW w:w="1276" w:type="dxa"/>
            <w:vAlign w:val="center"/>
          </w:tcPr>
          <w:p w14:paraId="45643B16">
            <w:pPr>
              <w:pStyle w:val="13"/>
            </w:pPr>
            <w:r>
              <w:t>≥95%</w:t>
            </w:r>
          </w:p>
        </w:tc>
        <w:tc>
          <w:tcPr>
            <w:tcW w:w="1843" w:type="dxa"/>
            <w:vAlign w:val="center"/>
          </w:tcPr>
          <w:p w14:paraId="2917B9AE">
            <w:pPr>
              <w:pStyle w:val="13"/>
            </w:pPr>
            <w:r>
              <w:t>2025年初工作计划</w:t>
            </w:r>
          </w:p>
        </w:tc>
      </w:tr>
    </w:tbl>
    <w:p w14:paraId="53F07B85">
      <w:pPr>
        <w:sectPr>
          <w:pgSz w:w="11900" w:h="16840"/>
          <w:pgMar w:top="1984" w:right="1304" w:bottom="1134" w:left="1304" w:header="720" w:footer="720" w:gutter="0"/>
          <w:cols w:space="720" w:num="1"/>
        </w:sectPr>
      </w:pPr>
    </w:p>
    <w:p w14:paraId="796D10F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1A7F28B">
      <w:pPr>
        <w:spacing w:before="0" w:after="0"/>
        <w:ind w:firstLine="560"/>
        <w:jc w:val="left"/>
        <w:outlineLvl w:val="3"/>
      </w:pPr>
      <w:bookmarkStart w:id="298" w:name="_Toc_4_4_0000000299"/>
      <w:r>
        <w:rPr>
          <w:rFonts w:ascii="方正仿宋_GBK" w:hAnsi="方正仿宋_GBK" w:eastAsia="方正仿宋_GBK" w:cs="方正仿宋_GBK"/>
          <w:color w:val="000000"/>
          <w:sz w:val="28"/>
        </w:rPr>
        <w:t>296.冀财教【2024】123号 河北省财政厅关于提前下达2025年中央城乡义务教育补助经费预算的通知绩效目标表</w:t>
      </w:r>
      <w:bookmarkEnd w:id="2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BE653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8018BB">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7490B851">
            <w:pPr>
              <w:pStyle w:val="11"/>
            </w:pPr>
            <w:r>
              <w:t>单位：万元</w:t>
            </w:r>
          </w:p>
        </w:tc>
      </w:tr>
      <w:tr w14:paraId="45CEF6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4E0456">
            <w:pPr>
              <w:pStyle w:val="14"/>
            </w:pPr>
            <w:r>
              <w:t>项目编码</w:t>
            </w:r>
          </w:p>
        </w:tc>
        <w:tc>
          <w:tcPr>
            <w:tcW w:w="2608" w:type="dxa"/>
            <w:gridSpan w:val="2"/>
            <w:vAlign w:val="center"/>
          </w:tcPr>
          <w:p w14:paraId="7515A577">
            <w:pPr>
              <w:pStyle w:val="13"/>
            </w:pPr>
            <w:r>
              <w:t>13073025P00057710002C</w:t>
            </w:r>
          </w:p>
        </w:tc>
        <w:tc>
          <w:tcPr>
            <w:tcW w:w="1587" w:type="dxa"/>
            <w:vAlign w:val="center"/>
          </w:tcPr>
          <w:p w14:paraId="517F6644">
            <w:pPr>
              <w:pStyle w:val="14"/>
            </w:pPr>
            <w:r>
              <w:t>项目名称</w:t>
            </w:r>
          </w:p>
        </w:tc>
        <w:tc>
          <w:tcPr>
            <w:tcW w:w="4423" w:type="dxa"/>
            <w:gridSpan w:val="3"/>
            <w:vAlign w:val="center"/>
          </w:tcPr>
          <w:p w14:paraId="5FDF094D">
            <w:pPr>
              <w:pStyle w:val="13"/>
            </w:pPr>
            <w:r>
              <w:t>冀财教【2024】123号 河北省财政厅关于提前下达2025年中央城乡义务教育补助经费预算的通知</w:t>
            </w:r>
          </w:p>
        </w:tc>
      </w:tr>
      <w:tr w14:paraId="7D4DC1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BD49D9">
            <w:pPr>
              <w:pStyle w:val="14"/>
            </w:pPr>
            <w:r>
              <w:t>预算规模及资金用途</w:t>
            </w:r>
          </w:p>
        </w:tc>
        <w:tc>
          <w:tcPr>
            <w:tcW w:w="1276" w:type="dxa"/>
            <w:vAlign w:val="center"/>
          </w:tcPr>
          <w:p w14:paraId="5E67F210">
            <w:pPr>
              <w:pStyle w:val="14"/>
            </w:pPr>
            <w:r>
              <w:t>预算数</w:t>
            </w:r>
          </w:p>
        </w:tc>
        <w:tc>
          <w:tcPr>
            <w:tcW w:w="1332" w:type="dxa"/>
            <w:vAlign w:val="center"/>
          </w:tcPr>
          <w:p w14:paraId="7414D4F2">
            <w:pPr>
              <w:pStyle w:val="13"/>
            </w:pPr>
            <w:r>
              <w:t>0.50</w:t>
            </w:r>
          </w:p>
        </w:tc>
        <w:tc>
          <w:tcPr>
            <w:tcW w:w="1587" w:type="dxa"/>
            <w:vAlign w:val="center"/>
          </w:tcPr>
          <w:p w14:paraId="441AE805">
            <w:pPr>
              <w:pStyle w:val="14"/>
            </w:pPr>
            <w:r>
              <w:t>其中：财政    资金</w:t>
            </w:r>
          </w:p>
        </w:tc>
        <w:tc>
          <w:tcPr>
            <w:tcW w:w="1304" w:type="dxa"/>
            <w:vAlign w:val="center"/>
          </w:tcPr>
          <w:p w14:paraId="25241EA4">
            <w:pPr>
              <w:pStyle w:val="13"/>
            </w:pPr>
            <w:r>
              <w:t>0.50</w:t>
            </w:r>
          </w:p>
        </w:tc>
        <w:tc>
          <w:tcPr>
            <w:tcW w:w="1276" w:type="dxa"/>
            <w:vAlign w:val="center"/>
          </w:tcPr>
          <w:p w14:paraId="5F9918A3">
            <w:pPr>
              <w:pStyle w:val="14"/>
            </w:pPr>
            <w:r>
              <w:t>其他资金</w:t>
            </w:r>
          </w:p>
        </w:tc>
        <w:tc>
          <w:tcPr>
            <w:tcW w:w="1843" w:type="dxa"/>
            <w:vAlign w:val="center"/>
          </w:tcPr>
          <w:p w14:paraId="2518EEEC">
            <w:pPr>
              <w:pStyle w:val="13"/>
            </w:pPr>
            <w:r>
              <w:t xml:space="preserve"> </w:t>
            </w:r>
          </w:p>
        </w:tc>
      </w:tr>
      <w:tr w14:paraId="1544D3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3EFD2A"/>
        </w:tc>
        <w:tc>
          <w:tcPr>
            <w:tcW w:w="8618" w:type="dxa"/>
            <w:gridSpan w:val="6"/>
            <w:vAlign w:val="center"/>
          </w:tcPr>
          <w:p w14:paraId="526B108E">
            <w:pPr>
              <w:pStyle w:val="13"/>
            </w:pPr>
            <w:r>
              <w:t>用于我校家庭经济困难学生补助，保障贫困学生顺利完成学业，维护社会稳定。</w:t>
            </w:r>
          </w:p>
        </w:tc>
      </w:tr>
      <w:tr w14:paraId="6B645C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D14FA5">
            <w:pPr>
              <w:pStyle w:val="14"/>
            </w:pPr>
            <w:r>
              <w:t>资金支出计划（%）</w:t>
            </w:r>
          </w:p>
        </w:tc>
        <w:tc>
          <w:tcPr>
            <w:tcW w:w="2608" w:type="dxa"/>
            <w:gridSpan w:val="2"/>
            <w:vAlign w:val="center"/>
          </w:tcPr>
          <w:p w14:paraId="64B7D248">
            <w:pPr>
              <w:pStyle w:val="14"/>
            </w:pPr>
            <w:r>
              <w:t>3月底</w:t>
            </w:r>
          </w:p>
        </w:tc>
        <w:tc>
          <w:tcPr>
            <w:tcW w:w="1587" w:type="dxa"/>
            <w:vAlign w:val="center"/>
          </w:tcPr>
          <w:p w14:paraId="3DAA8710">
            <w:pPr>
              <w:pStyle w:val="14"/>
            </w:pPr>
            <w:r>
              <w:t>6月底</w:t>
            </w:r>
          </w:p>
        </w:tc>
        <w:tc>
          <w:tcPr>
            <w:tcW w:w="1304" w:type="dxa"/>
            <w:vAlign w:val="center"/>
          </w:tcPr>
          <w:p w14:paraId="563AD88A">
            <w:pPr>
              <w:pStyle w:val="14"/>
            </w:pPr>
            <w:r>
              <w:t>10月底</w:t>
            </w:r>
          </w:p>
        </w:tc>
        <w:tc>
          <w:tcPr>
            <w:tcW w:w="3119" w:type="dxa"/>
            <w:gridSpan w:val="2"/>
            <w:vAlign w:val="center"/>
          </w:tcPr>
          <w:p w14:paraId="2031199D">
            <w:pPr>
              <w:pStyle w:val="14"/>
            </w:pPr>
            <w:r>
              <w:t>12月底</w:t>
            </w:r>
          </w:p>
        </w:tc>
      </w:tr>
      <w:tr w14:paraId="1DA0AC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3A882F"/>
        </w:tc>
        <w:tc>
          <w:tcPr>
            <w:tcW w:w="2608" w:type="dxa"/>
            <w:gridSpan w:val="2"/>
            <w:vAlign w:val="center"/>
          </w:tcPr>
          <w:p w14:paraId="4E39F7C7">
            <w:pPr>
              <w:pStyle w:val="15"/>
            </w:pPr>
            <w:r>
              <w:t xml:space="preserve"> </w:t>
            </w:r>
          </w:p>
        </w:tc>
        <w:tc>
          <w:tcPr>
            <w:tcW w:w="1587" w:type="dxa"/>
            <w:vAlign w:val="center"/>
          </w:tcPr>
          <w:p w14:paraId="28978278">
            <w:pPr>
              <w:pStyle w:val="15"/>
            </w:pPr>
            <w:r>
              <w:t>50%</w:t>
            </w:r>
          </w:p>
        </w:tc>
        <w:tc>
          <w:tcPr>
            <w:tcW w:w="1304" w:type="dxa"/>
            <w:vAlign w:val="center"/>
          </w:tcPr>
          <w:p w14:paraId="01A8985A">
            <w:pPr>
              <w:pStyle w:val="15"/>
            </w:pPr>
            <w:r>
              <w:t>100%</w:t>
            </w:r>
          </w:p>
        </w:tc>
        <w:tc>
          <w:tcPr>
            <w:tcW w:w="3119" w:type="dxa"/>
            <w:gridSpan w:val="2"/>
            <w:vAlign w:val="center"/>
          </w:tcPr>
          <w:p w14:paraId="0C60FA54">
            <w:pPr>
              <w:pStyle w:val="15"/>
            </w:pPr>
            <w:r>
              <w:t>100%</w:t>
            </w:r>
          </w:p>
        </w:tc>
      </w:tr>
      <w:tr w14:paraId="4B20EF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1E48CD">
            <w:pPr>
              <w:pStyle w:val="14"/>
            </w:pPr>
            <w:r>
              <w:t>绩效目标</w:t>
            </w:r>
          </w:p>
        </w:tc>
        <w:tc>
          <w:tcPr>
            <w:tcW w:w="8618" w:type="dxa"/>
            <w:gridSpan w:val="6"/>
            <w:vAlign w:val="center"/>
          </w:tcPr>
          <w:p w14:paraId="09D1DD8B">
            <w:pPr>
              <w:pStyle w:val="13"/>
            </w:pPr>
            <w:r>
              <w:t>1.用于我校家庭经济困难学生补助，保障贫困学生顺利完成学业，维护社会稳定。</w:t>
            </w:r>
          </w:p>
        </w:tc>
      </w:tr>
    </w:tbl>
    <w:p w14:paraId="750C2BD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4CB80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11226D">
            <w:pPr>
              <w:pStyle w:val="14"/>
            </w:pPr>
            <w:r>
              <w:t>一级指标</w:t>
            </w:r>
          </w:p>
        </w:tc>
        <w:tc>
          <w:tcPr>
            <w:tcW w:w="1276" w:type="dxa"/>
            <w:vAlign w:val="center"/>
          </w:tcPr>
          <w:p w14:paraId="5FC29970">
            <w:pPr>
              <w:pStyle w:val="14"/>
            </w:pPr>
            <w:r>
              <w:t>二级指标</w:t>
            </w:r>
          </w:p>
        </w:tc>
        <w:tc>
          <w:tcPr>
            <w:tcW w:w="1332" w:type="dxa"/>
            <w:vAlign w:val="center"/>
          </w:tcPr>
          <w:p w14:paraId="5AC501CD">
            <w:pPr>
              <w:pStyle w:val="14"/>
            </w:pPr>
            <w:r>
              <w:t>三级指标</w:t>
            </w:r>
          </w:p>
        </w:tc>
        <w:tc>
          <w:tcPr>
            <w:tcW w:w="2891" w:type="dxa"/>
            <w:vAlign w:val="center"/>
          </w:tcPr>
          <w:p w14:paraId="0CA9D9CB">
            <w:pPr>
              <w:pStyle w:val="14"/>
            </w:pPr>
            <w:r>
              <w:t>绩效指标描述</w:t>
            </w:r>
          </w:p>
        </w:tc>
        <w:tc>
          <w:tcPr>
            <w:tcW w:w="1276" w:type="dxa"/>
            <w:vAlign w:val="center"/>
          </w:tcPr>
          <w:p w14:paraId="636E5FE0">
            <w:pPr>
              <w:pStyle w:val="14"/>
            </w:pPr>
            <w:r>
              <w:t>指标值</w:t>
            </w:r>
          </w:p>
        </w:tc>
        <w:tc>
          <w:tcPr>
            <w:tcW w:w="1843" w:type="dxa"/>
            <w:vAlign w:val="center"/>
          </w:tcPr>
          <w:p w14:paraId="1886AFEA">
            <w:pPr>
              <w:pStyle w:val="14"/>
            </w:pPr>
            <w:r>
              <w:t>指标值确定依据</w:t>
            </w:r>
          </w:p>
        </w:tc>
      </w:tr>
      <w:tr w14:paraId="062046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B024A9">
            <w:pPr>
              <w:pStyle w:val="15"/>
            </w:pPr>
            <w:r>
              <w:t>产出指标</w:t>
            </w:r>
          </w:p>
        </w:tc>
        <w:tc>
          <w:tcPr>
            <w:tcW w:w="1276" w:type="dxa"/>
            <w:vAlign w:val="center"/>
          </w:tcPr>
          <w:p w14:paraId="667620CB">
            <w:pPr>
              <w:pStyle w:val="13"/>
            </w:pPr>
            <w:r>
              <w:t>数量指标</w:t>
            </w:r>
          </w:p>
        </w:tc>
        <w:tc>
          <w:tcPr>
            <w:tcW w:w="1332" w:type="dxa"/>
            <w:vAlign w:val="center"/>
          </w:tcPr>
          <w:p w14:paraId="579062D2">
            <w:pPr>
              <w:pStyle w:val="13"/>
            </w:pPr>
            <w:r>
              <w:t>资助贫困生覆盖率</w:t>
            </w:r>
          </w:p>
        </w:tc>
        <w:tc>
          <w:tcPr>
            <w:tcW w:w="2891" w:type="dxa"/>
            <w:vAlign w:val="center"/>
          </w:tcPr>
          <w:p w14:paraId="4E9260E2">
            <w:pPr>
              <w:pStyle w:val="13"/>
            </w:pPr>
            <w:r>
              <w:t>贫困生人数与享受资助人数比</w:t>
            </w:r>
          </w:p>
        </w:tc>
        <w:tc>
          <w:tcPr>
            <w:tcW w:w="1276" w:type="dxa"/>
            <w:vAlign w:val="center"/>
          </w:tcPr>
          <w:p w14:paraId="6A464761">
            <w:pPr>
              <w:pStyle w:val="13"/>
            </w:pPr>
            <w:r>
              <w:t>100%</w:t>
            </w:r>
          </w:p>
        </w:tc>
        <w:tc>
          <w:tcPr>
            <w:tcW w:w="1843" w:type="dxa"/>
            <w:vAlign w:val="center"/>
          </w:tcPr>
          <w:p w14:paraId="2F57C36B">
            <w:pPr>
              <w:pStyle w:val="13"/>
            </w:pPr>
            <w:r>
              <w:t>2025年初工作计划</w:t>
            </w:r>
          </w:p>
        </w:tc>
      </w:tr>
      <w:tr w14:paraId="7C9B3B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610440"/>
        </w:tc>
        <w:tc>
          <w:tcPr>
            <w:tcW w:w="1276" w:type="dxa"/>
            <w:vAlign w:val="center"/>
          </w:tcPr>
          <w:p w14:paraId="7653DFC6">
            <w:pPr>
              <w:pStyle w:val="13"/>
            </w:pPr>
            <w:r>
              <w:t>质量指标</w:t>
            </w:r>
          </w:p>
        </w:tc>
        <w:tc>
          <w:tcPr>
            <w:tcW w:w="1332" w:type="dxa"/>
            <w:vAlign w:val="center"/>
          </w:tcPr>
          <w:p w14:paraId="772F0D0C">
            <w:pPr>
              <w:pStyle w:val="13"/>
            </w:pPr>
            <w:r>
              <w:t>资金使用准确率</w:t>
            </w:r>
          </w:p>
        </w:tc>
        <w:tc>
          <w:tcPr>
            <w:tcW w:w="2891" w:type="dxa"/>
            <w:vAlign w:val="center"/>
          </w:tcPr>
          <w:p w14:paraId="74C8D551">
            <w:pPr>
              <w:pStyle w:val="13"/>
            </w:pPr>
            <w:r>
              <w:t>是否严格按照资金使用政策进行支出</w:t>
            </w:r>
          </w:p>
        </w:tc>
        <w:tc>
          <w:tcPr>
            <w:tcW w:w="1276" w:type="dxa"/>
            <w:vAlign w:val="center"/>
          </w:tcPr>
          <w:p w14:paraId="671F6162">
            <w:pPr>
              <w:pStyle w:val="13"/>
            </w:pPr>
            <w:r>
              <w:t>100%</w:t>
            </w:r>
          </w:p>
        </w:tc>
        <w:tc>
          <w:tcPr>
            <w:tcW w:w="1843" w:type="dxa"/>
            <w:vAlign w:val="center"/>
          </w:tcPr>
          <w:p w14:paraId="6768B1C7">
            <w:pPr>
              <w:pStyle w:val="13"/>
            </w:pPr>
            <w:r>
              <w:t>2025年初工作计划</w:t>
            </w:r>
          </w:p>
        </w:tc>
      </w:tr>
      <w:tr w14:paraId="39EB3F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0659DA"/>
        </w:tc>
        <w:tc>
          <w:tcPr>
            <w:tcW w:w="1276" w:type="dxa"/>
            <w:vAlign w:val="center"/>
          </w:tcPr>
          <w:p w14:paraId="7F3C5CEA">
            <w:pPr>
              <w:pStyle w:val="13"/>
            </w:pPr>
            <w:r>
              <w:t>时效指标</w:t>
            </w:r>
          </w:p>
        </w:tc>
        <w:tc>
          <w:tcPr>
            <w:tcW w:w="1332" w:type="dxa"/>
            <w:vAlign w:val="center"/>
          </w:tcPr>
          <w:p w14:paraId="0381225D">
            <w:pPr>
              <w:pStyle w:val="13"/>
            </w:pPr>
            <w:r>
              <w:t>及时发放率</w:t>
            </w:r>
          </w:p>
        </w:tc>
        <w:tc>
          <w:tcPr>
            <w:tcW w:w="2891" w:type="dxa"/>
            <w:vAlign w:val="center"/>
          </w:tcPr>
          <w:p w14:paraId="5CB5B4B1">
            <w:pPr>
              <w:pStyle w:val="13"/>
            </w:pPr>
            <w:r>
              <w:t>及时实发与应发比</w:t>
            </w:r>
          </w:p>
        </w:tc>
        <w:tc>
          <w:tcPr>
            <w:tcW w:w="1276" w:type="dxa"/>
            <w:vAlign w:val="center"/>
          </w:tcPr>
          <w:p w14:paraId="79DE1C58">
            <w:pPr>
              <w:pStyle w:val="13"/>
            </w:pPr>
            <w:r>
              <w:t>100%</w:t>
            </w:r>
          </w:p>
        </w:tc>
        <w:tc>
          <w:tcPr>
            <w:tcW w:w="1843" w:type="dxa"/>
            <w:vAlign w:val="center"/>
          </w:tcPr>
          <w:p w14:paraId="041E4DDE">
            <w:pPr>
              <w:pStyle w:val="13"/>
            </w:pPr>
            <w:r>
              <w:t>2025年初工作计划</w:t>
            </w:r>
          </w:p>
        </w:tc>
      </w:tr>
      <w:tr w14:paraId="1FA90F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CC8754"/>
        </w:tc>
        <w:tc>
          <w:tcPr>
            <w:tcW w:w="1276" w:type="dxa"/>
            <w:vAlign w:val="center"/>
          </w:tcPr>
          <w:p w14:paraId="388DCA56">
            <w:pPr>
              <w:pStyle w:val="13"/>
            </w:pPr>
            <w:r>
              <w:t>成本指标</w:t>
            </w:r>
          </w:p>
        </w:tc>
        <w:tc>
          <w:tcPr>
            <w:tcW w:w="1332" w:type="dxa"/>
            <w:vAlign w:val="center"/>
          </w:tcPr>
          <w:p w14:paraId="612AA70F">
            <w:pPr>
              <w:pStyle w:val="13"/>
            </w:pPr>
            <w:r>
              <w:t>实际支出金额</w:t>
            </w:r>
          </w:p>
        </w:tc>
        <w:tc>
          <w:tcPr>
            <w:tcW w:w="2891" w:type="dxa"/>
            <w:vAlign w:val="center"/>
          </w:tcPr>
          <w:p w14:paraId="4BA818EC">
            <w:pPr>
              <w:pStyle w:val="13"/>
            </w:pPr>
            <w:r>
              <w:t>实际支出金额</w:t>
            </w:r>
          </w:p>
        </w:tc>
        <w:tc>
          <w:tcPr>
            <w:tcW w:w="1276" w:type="dxa"/>
            <w:vAlign w:val="center"/>
          </w:tcPr>
          <w:p w14:paraId="0C04179A">
            <w:pPr>
              <w:pStyle w:val="13"/>
            </w:pPr>
            <w:r>
              <w:t>&lt;0.3万元</w:t>
            </w:r>
          </w:p>
        </w:tc>
        <w:tc>
          <w:tcPr>
            <w:tcW w:w="1843" w:type="dxa"/>
            <w:vAlign w:val="center"/>
          </w:tcPr>
          <w:p w14:paraId="777ABE5D">
            <w:pPr>
              <w:pStyle w:val="13"/>
            </w:pPr>
            <w:r>
              <w:t>2025年县级预算编制通知</w:t>
            </w:r>
          </w:p>
        </w:tc>
      </w:tr>
      <w:tr w14:paraId="309E9E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62C8DA">
            <w:pPr>
              <w:pStyle w:val="15"/>
            </w:pPr>
            <w:r>
              <w:t>效益指标</w:t>
            </w:r>
          </w:p>
        </w:tc>
        <w:tc>
          <w:tcPr>
            <w:tcW w:w="1276" w:type="dxa"/>
            <w:vAlign w:val="center"/>
          </w:tcPr>
          <w:p w14:paraId="0BF04639">
            <w:pPr>
              <w:pStyle w:val="13"/>
            </w:pPr>
            <w:r>
              <w:t>社会效益指标</w:t>
            </w:r>
          </w:p>
        </w:tc>
        <w:tc>
          <w:tcPr>
            <w:tcW w:w="1332" w:type="dxa"/>
            <w:vAlign w:val="center"/>
          </w:tcPr>
          <w:p w14:paraId="1B1BC013">
            <w:pPr>
              <w:pStyle w:val="13"/>
            </w:pPr>
            <w:r>
              <w:t>顺利完成学业</w:t>
            </w:r>
          </w:p>
        </w:tc>
        <w:tc>
          <w:tcPr>
            <w:tcW w:w="2891" w:type="dxa"/>
            <w:vAlign w:val="center"/>
          </w:tcPr>
          <w:p w14:paraId="7302FBE8">
            <w:pPr>
              <w:pStyle w:val="13"/>
            </w:pPr>
            <w:r>
              <w:t>能否保障顺利完成学业</w:t>
            </w:r>
          </w:p>
        </w:tc>
        <w:tc>
          <w:tcPr>
            <w:tcW w:w="1276" w:type="dxa"/>
            <w:vAlign w:val="center"/>
          </w:tcPr>
          <w:p w14:paraId="11E8A976">
            <w:pPr>
              <w:pStyle w:val="13"/>
            </w:pPr>
            <w:r>
              <w:t>能够保障</w:t>
            </w:r>
          </w:p>
        </w:tc>
        <w:tc>
          <w:tcPr>
            <w:tcW w:w="1843" w:type="dxa"/>
            <w:vAlign w:val="center"/>
          </w:tcPr>
          <w:p w14:paraId="1AD257CB">
            <w:pPr>
              <w:pStyle w:val="13"/>
            </w:pPr>
            <w:r>
              <w:t>2025年初工作计划</w:t>
            </w:r>
          </w:p>
        </w:tc>
      </w:tr>
      <w:tr w14:paraId="10D1CD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BDD1D9"/>
        </w:tc>
        <w:tc>
          <w:tcPr>
            <w:tcW w:w="1276" w:type="dxa"/>
            <w:vAlign w:val="center"/>
          </w:tcPr>
          <w:p w14:paraId="14DB636A">
            <w:pPr>
              <w:pStyle w:val="13"/>
            </w:pPr>
            <w:r>
              <w:t>可持续影响指标</w:t>
            </w:r>
          </w:p>
        </w:tc>
        <w:tc>
          <w:tcPr>
            <w:tcW w:w="1332" w:type="dxa"/>
            <w:vAlign w:val="center"/>
          </w:tcPr>
          <w:p w14:paraId="515C6623">
            <w:pPr>
              <w:pStyle w:val="13"/>
            </w:pPr>
            <w:r>
              <w:t>维护社会稳定</w:t>
            </w:r>
          </w:p>
        </w:tc>
        <w:tc>
          <w:tcPr>
            <w:tcW w:w="2891" w:type="dxa"/>
            <w:vAlign w:val="center"/>
          </w:tcPr>
          <w:p w14:paraId="1E25113A">
            <w:pPr>
              <w:pStyle w:val="13"/>
            </w:pPr>
            <w:r>
              <w:t>是否可以维护社会稳定</w:t>
            </w:r>
          </w:p>
        </w:tc>
        <w:tc>
          <w:tcPr>
            <w:tcW w:w="1276" w:type="dxa"/>
            <w:vAlign w:val="center"/>
          </w:tcPr>
          <w:p w14:paraId="31BF3627">
            <w:pPr>
              <w:pStyle w:val="13"/>
            </w:pPr>
            <w:r>
              <w:t>维护</w:t>
            </w:r>
          </w:p>
        </w:tc>
        <w:tc>
          <w:tcPr>
            <w:tcW w:w="1843" w:type="dxa"/>
            <w:vAlign w:val="center"/>
          </w:tcPr>
          <w:p w14:paraId="59BAA3C0">
            <w:pPr>
              <w:pStyle w:val="13"/>
            </w:pPr>
            <w:r>
              <w:t>2025年初工作计划</w:t>
            </w:r>
          </w:p>
        </w:tc>
      </w:tr>
      <w:tr w14:paraId="33F973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800236">
            <w:pPr>
              <w:pStyle w:val="15"/>
            </w:pPr>
            <w:r>
              <w:t>满意度指标</w:t>
            </w:r>
          </w:p>
        </w:tc>
        <w:tc>
          <w:tcPr>
            <w:tcW w:w="1276" w:type="dxa"/>
            <w:vAlign w:val="center"/>
          </w:tcPr>
          <w:p w14:paraId="3D5ADA9E">
            <w:pPr>
              <w:pStyle w:val="13"/>
            </w:pPr>
            <w:r>
              <w:t>服务对象满意度指标</w:t>
            </w:r>
          </w:p>
        </w:tc>
        <w:tc>
          <w:tcPr>
            <w:tcW w:w="1332" w:type="dxa"/>
            <w:vAlign w:val="center"/>
          </w:tcPr>
          <w:p w14:paraId="3CAFE418">
            <w:pPr>
              <w:pStyle w:val="13"/>
            </w:pPr>
            <w:r>
              <w:t>学生满意度</w:t>
            </w:r>
          </w:p>
        </w:tc>
        <w:tc>
          <w:tcPr>
            <w:tcW w:w="2891" w:type="dxa"/>
            <w:vAlign w:val="center"/>
          </w:tcPr>
          <w:p w14:paraId="0E8E10CA">
            <w:pPr>
              <w:pStyle w:val="13"/>
            </w:pPr>
            <w:r>
              <w:t>学生满意度</w:t>
            </w:r>
          </w:p>
        </w:tc>
        <w:tc>
          <w:tcPr>
            <w:tcW w:w="1276" w:type="dxa"/>
            <w:vAlign w:val="center"/>
          </w:tcPr>
          <w:p w14:paraId="0716379A">
            <w:pPr>
              <w:pStyle w:val="13"/>
            </w:pPr>
            <w:r>
              <w:t>≥95%</w:t>
            </w:r>
          </w:p>
        </w:tc>
        <w:tc>
          <w:tcPr>
            <w:tcW w:w="1843" w:type="dxa"/>
            <w:vAlign w:val="center"/>
          </w:tcPr>
          <w:p w14:paraId="06B3D70D">
            <w:pPr>
              <w:pStyle w:val="13"/>
            </w:pPr>
            <w:r>
              <w:t>2025年初工作计划</w:t>
            </w:r>
          </w:p>
          <w:p w14:paraId="6666A8F4">
            <w:pPr>
              <w:pStyle w:val="13"/>
            </w:pPr>
          </w:p>
        </w:tc>
      </w:tr>
    </w:tbl>
    <w:p w14:paraId="5A61F729">
      <w:pPr>
        <w:sectPr>
          <w:pgSz w:w="11900" w:h="16840"/>
          <w:pgMar w:top="1984" w:right="1304" w:bottom="1134" w:left="1304" w:header="720" w:footer="720" w:gutter="0"/>
          <w:cols w:space="720" w:num="1"/>
        </w:sectPr>
      </w:pPr>
    </w:p>
    <w:p w14:paraId="66B864A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95073B0">
      <w:pPr>
        <w:spacing w:before="0" w:after="0"/>
        <w:ind w:firstLine="560"/>
        <w:jc w:val="left"/>
        <w:outlineLvl w:val="3"/>
      </w:pPr>
      <w:bookmarkStart w:id="299" w:name="_Toc_4_4_0000000300"/>
      <w:r>
        <w:rPr>
          <w:rFonts w:ascii="方正仿宋_GBK" w:hAnsi="方正仿宋_GBK" w:eastAsia="方正仿宋_GBK" w:cs="方正仿宋_GBK"/>
          <w:color w:val="000000"/>
          <w:sz w:val="28"/>
        </w:rPr>
        <w:t>297.冀财教【2024】141号 河北省财政厅关于提前下达2025年省级城乡义务教育补助经费预算的通知绩效目标表</w:t>
      </w:r>
      <w:bookmarkEnd w:id="2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3E700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F8D0670">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45AAD8E4">
            <w:pPr>
              <w:pStyle w:val="11"/>
            </w:pPr>
            <w:r>
              <w:t>单位：万元</w:t>
            </w:r>
          </w:p>
        </w:tc>
      </w:tr>
      <w:tr w14:paraId="61BBC2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B945B5">
            <w:pPr>
              <w:pStyle w:val="14"/>
            </w:pPr>
            <w:r>
              <w:t>项目编码</w:t>
            </w:r>
          </w:p>
        </w:tc>
        <w:tc>
          <w:tcPr>
            <w:tcW w:w="2608" w:type="dxa"/>
            <w:gridSpan w:val="2"/>
            <w:vAlign w:val="center"/>
          </w:tcPr>
          <w:p w14:paraId="7CC32855">
            <w:pPr>
              <w:pStyle w:val="13"/>
            </w:pPr>
            <w:r>
              <w:t>13073025P000577100030</w:t>
            </w:r>
          </w:p>
        </w:tc>
        <w:tc>
          <w:tcPr>
            <w:tcW w:w="1587" w:type="dxa"/>
            <w:vAlign w:val="center"/>
          </w:tcPr>
          <w:p w14:paraId="7FDCCAD9">
            <w:pPr>
              <w:pStyle w:val="14"/>
            </w:pPr>
            <w:r>
              <w:t>项目名称</w:t>
            </w:r>
          </w:p>
        </w:tc>
        <w:tc>
          <w:tcPr>
            <w:tcW w:w="4423" w:type="dxa"/>
            <w:gridSpan w:val="3"/>
            <w:vAlign w:val="center"/>
          </w:tcPr>
          <w:p w14:paraId="44499904">
            <w:pPr>
              <w:pStyle w:val="13"/>
            </w:pPr>
            <w:r>
              <w:t>冀财教【2024】141号 河北省财政厅关于提前下达2025年省级城乡义务教育补助经费预算的通知</w:t>
            </w:r>
          </w:p>
        </w:tc>
      </w:tr>
      <w:tr w14:paraId="1B8FE3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2B65EB">
            <w:pPr>
              <w:pStyle w:val="14"/>
            </w:pPr>
            <w:r>
              <w:t>预算规模及资金用途</w:t>
            </w:r>
          </w:p>
        </w:tc>
        <w:tc>
          <w:tcPr>
            <w:tcW w:w="1276" w:type="dxa"/>
            <w:vAlign w:val="center"/>
          </w:tcPr>
          <w:p w14:paraId="0DE3A774">
            <w:pPr>
              <w:pStyle w:val="14"/>
            </w:pPr>
            <w:r>
              <w:t>预算数</w:t>
            </w:r>
          </w:p>
        </w:tc>
        <w:tc>
          <w:tcPr>
            <w:tcW w:w="1332" w:type="dxa"/>
            <w:vAlign w:val="center"/>
          </w:tcPr>
          <w:p w14:paraId="0C342F7E">
            <w:pPr>
              <w:pStyle w:val="13"/>
            </w:pPr>
            <w:r>
              <w:t>0.30</w:t>
            </w:r>
          </w:p>
        </w:tc>
        <w:tc>
          <w:tcPr>
            <w:tcW w:w="1587" w:type="dxa"/>
            <w:vAlign w:val="center"/>
          </w:tcPr>
          <w:p w14:paraId="420CD255">
            <w:pPr>
              <w:pStyle w:val="14"/>
            </w:pPr>
            <w:r>
              <w:t>其中：财政    资金</w:t>
            </w:r>
          </w:p>
        </w:tc>
        <w:tc>
          <w:tcPr>
            <w:tcW w:w="1304" w:type="dxa"/>
            <w:vAlign w:val="center"/>
          </w:tcPr>
          <w:p w14:paraId="2801A321">
            <w:pPr>
              <w:pStyle w:val="13"/>
            </w:pPr>
            <w:r>
              <w:t>0.30</w:t>
            </w:r>
          </w:p>
        </w:tc>
        <w:tc>
          <w:tcPr>
            <w:tcW w:w="1276" w:type="dxa"/>
            <w:vAlign w:val="center"/>
          </w:tcPr>
          <w:p w14:paraId="28E40F30">
            <w:pPr>
              <w:pStyle w:val="14"/>
            </w:pPr>
            <w:r>
              <w:t>其他资金</w:t>
            </w:r>
          </w:p>
        </w:tc>
        <w:tc>
          <w:tcPr>
            <w:tcW w:w="1843" w:type="dxa"/>
            <w:vAlign w:val="center"/>
          </w:tcPr>
          <w:p w14:paraId="5DDC58EE">
            <w:pPr>
              <w:pStyle w:val="13"/>
            </w:pPr>
            <w:r>
              <w:t xml:space="preserve"> </w:t>
            </w:r>
          </w:p>
        </w:tc>
      </w:tr>
      <w:tr w14:paraId="1CEC2B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24EA72"/>
        </w:tc>
        <w:tc>
          <w:tcPr>
            <w:tcW w:w="8618" w:type="dxa"/>
            <w:gridSpan w:val="6"/>
            <w:vAlign w:val="center"/>
          </w:tcPr>
          <w:p w14:paraId="477279E9">
            <w:pPr>
              <w:pStyle w:val="13"/>
            </w:pPr>
            <w:r>
              <w:t>用于我校家庭经济困难学生补助，保障贫困学生顺利完成学业，维护社会稳定。</w:t>
            </w:r>
          </w:p>
        </w:tc>
      </w:tr>
      <w:tr w14:paraId="7DAC4A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9BDE44">
            <w:pPr>
              <w:pStyle w:val="14"/>
            </w:pPr>
            <w:r>
              <w:t>资金支出计划（%）</w:t>
            </w:r>
          </w:p>
        </w:tc>
        <w:tc>
          <w:tcPr>
            <w:tcW w:w="2608" w:type="dxa"/>
            <w:gridSpan w:val="2"/>
            <w:vAlign w:val="center"/>
          </w:tcPr>
          <w:p w14:paraId="331FD941">
            <w:pPr>
              <w:pStyle w:val="14"/>
            </w:pPr>
            <w:r>
              <w:t>3月底</w:t>
            </w:r>
          </w:p>
        </w:tc>
        <w:tc>
          <w:tcPr>
            <w:tcW w:w="1587" w:type="dxa"/>
            <w:vAlign w:val="center"/>
          </w:tcPr>
          <w:p w14:paraId="5CBC44CC">
            <w:pPr>
              <w:pStyle w:val="14"/>
            </w:pPr>
            <w:r>
              <w:t>6月底</w:t>
            </w:r>
          </w:p>
        </w:tc>
        <w:tc>
          <w:tcPr>
            <w:tcW w:w="1304" w:type="dxa"/>
            <w:vAlign w:val="center"/>
          </w:tcPr>
          <w:p w14:paraId="6E58A8EC">
            <w:pPr>
              <w:pStyle w:val="14"/>
            </w:pPr>
            <w:r>
              <w:t>10月底</w:t>
            </w:r>
          </w:p>
        </w:tc>
        <w:tc>
          <w:tcPr>
            <w:tcW w:w="3119" w:type="dxa"/>
            <w:gridSpan w:val="2"/>
            <w:vAlign w:val="center"/>
          </w:tcPr>
          <w:p w14:paraId="576FDDE9">
            <w:pPr>
              <w:pStyle w:val="14"/>
            </w:pPr>
            <w:r>
              <w:t>12月底</w:t>
            </w:r>
          </w:p>
        </w:tc>
      </w:tr>
      <w:tr w14:paraId="7E4D7D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5FD2DD"/>
        </w:tc>
        <w:tc>
          <w:tcPr>
            <w:tcW w:w="2608" w:type="dxa"/>
            <w:gridSpan w:val="2"/>
            <w:vAlign w:val="center"/>
          </w:tcPr>
          <w:p w14:paraId="0B31DC82">
            <w:pPr>
              <w:pStyle w:val="15"/>
            </w:pPr>
            <w:r>
              <w:t xml:space="preserve"> </w:t>
            </w:r>
          </w:p>
        </w:tc>
        <w:tc>
          <w:tcPr>
            <w:tcW w:w="1587" w:type="dxa"/>
            <w:vAlign w:val="center"/>
          </w:tcPr>
          <w:p w14:paraId="24079BB7">
            <w:pPr>
              <w:pStyle w:val="15"/>
            </w:pPr>
            <w:r>
              <w:t>50%</w:t>
            </w:r>
          </w:p>
        </w:tc>
        <w:tc>
          <w:tcPr>
            <w:tcW w:w="1304" w:type="dxa"/>
            <w:vAlign w:val="center"/>
          </w:tcPr>
          <w:p w14:paraId="14FBCEE1">
            <w:pPr>
              <w:pStyle w:val="15"/>
            </w:pPr>
            <w:r>
              <w:t>100%</w:t>
            </w:r>
          </w:p>
        </w:tc>
        <w:tc>
          <w:tcPr>
            <w:tcW w:w="3119" w:type="dxa"/>
            <w:gridSpan w:val="2"/>
            <w:vAlign w:val="center"/>
          </w:tcPr>
          <w:p w14:paraId="31C6E3E3">
            <w:pPr>
              <w:pStyle w:val="15"/>
            </w:pPr>
            <w:r>
              <w:t>100%</w:t>
            </w:r>
          </w:p>
        </w:tc>
      </w:tr>
      <w:tr w14:paraId="77D95C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E0210F">
            <w:pPr>
              <w:pStyle w:val="14"/>
            </w:pPr>
            <w:r>
              <w:t>绩效目标</w:t>
            </w:r>
          </w:p>
        </w:tc>
        <w:tc>
          <w:tcPr>
            <w:tcW w:w="8618" w:type="dxa"/>
            <w:gridSpan w:val="6"/>
            <w:vAlign w:val="center"/>
          </w:tcPr>
          <w:p w14:paraId="32377331">
            <w:pPr>
              <w:pStyle w:val="13"/>
            </w:pPr>
            <w:r>
              <w:t>1.用于我校家庭经济困难学生补助，保障贫困学生顺利完成学业，维护社会稳定。</w:t>
            </w:r>
          </w:p>
        </w:tc>
      </w:tr>
    </w:tbl>
    <w:p w14:paraId="698361D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E797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B98EAF">
            <w:pPr>
              <w:pStyle w:val="14"/>
            </w:pPr>
            <w:r>
              <w:t>一级指标</w:t>
            </w:r>
          </w:p>
        </w:tc>
        <w:tc>
          <w:tcPr>
            <w:tcW w:w="1276" w:type="dxa"/>
            <w:vAlign w:val="center"/>
          </w:tcPr>
          <w:p w14:paraId="4D673511">
            <w:pPr>
              <w:pStyle w:val="14"/>
            </w:pPr>
            <w:r>
              <w:t>二级指标</w:t>
            </w:r>
          </w:p>
        </w:tc>
        <w:tc>
          <w:tcPr>
            <w:tcW w:w="1332" w:type="dxa"/>
            <w:vAlign w:val="center"/>
          </w:tcPr>
          <w:p w14:paraId="399A0117">
            <w:pPr>
              <w:pStyle w:val="14"/>
            </w:pPr>
            <w:r>
              <w:t>三级指标</w:t>
            </w:r>
          </w:p>
        </w:tc>
        <w:tc>
          <w:tcPr>
            <w:tcW w:w="2891" w:type="dxa"/>
            <w:vAlign w:val="center"/>
          </w:tcPr>
          <w:p w14:paraId="4AB39482">
            <w:pPr>
              <w:pStyle w:val="14"/>
            </w:pPr>
            <w:r>
              <w:t>绩效指标描述</w:t>
            </w:r>
          </w:p>
        </w:tc>
        <w:tc>
          <w:tcPr>
            <w:tcW w:w="1276" w:type="dxa"/>
            <w:vAlign w:val="center"/>
          </w:tcPr>
          <w:p w14:paraId="3B98FB61">
            <w:pPr>
              <w:pStyle w:val="14"/>
            </w:pPr>
            <w:r>
              <w:t>指标值</w:t>
            </w:r>
          </w:p>
        </w:tc>
        <w:tc>
          <w:tcPr>
            <w:tcW w:w="1843" w:type="dxa"/>
            <w:vAlign w:val="center"/>
          </w:tcPr>
          <w:p w14:paraId="60F1CC83">
            <w:pPr>
              <w:pStyle w:val="14"/>
            </w:pPr>
            <w:r>
              <w:t>指标值确定依据</w:t>
            </w:r>
          </w:p>
        </w:tc>
      </w:tr>
      <w:tr w14:paraId="6E03C7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B2594C">
            <w:pPr>
              <w:pStyle w:val="15"/>
            </w:pPr>
            <w:r>
              <w:t>产出指标</w:t>
            </w:r>
          </w:p>
        </w:tc>
        <w:tc>
          <w:tcPr>
            <w:tcW w:w="1276" w:type="dxa"/>
            <w:vAlign w:val="center"/>
          </w:tcPr>
          <w:p w14:paraId="11DD6D8D">
            <w:pPr>
              <w:pStyle w:val="13"/>
            </w:pPr>
            <w:r>
              <w:t>数量指标</w:t>
            </w:r>
          </w:p>
        </w:tc>
        <w:tc>
          <w:tcPr>
            <w:tcW w:w="1332" w:type="dxa"/>
            <w:vAlign w:val="center"/>
          </w:tcPr>
          <w:p w14:paraId="630099E7">
            <w:pPr>
              <w:pStyle w:val="13"/>
            </w:pPr>
            <w:r>
              <w:t>资助贫困生覆盖率</w:t>
            </w:r>
          </w:p>
        </w:tc>
        <w:tc>
          <w:tcPr>
            <w:tcW w:w="2891" w:type="dxa"/>
            <w:vAlign w:val="center"/>
          </w:tcPr>
          <w:p w14:paraId="675EC668">
            <w:pPr>
              <w:pStyle w:val="13"/>
            </w:pPr>
            <w:r>
              <w:t>贫困生人数与享受资助人数比</w:t>
            </w:r>
          </w:p>
        </w:tc>
        <w:tc>
          <w:tcPr>
            <w:tcW w:w="1276" w:type="dxa"/>
            <w:vAlign w:val="center"/>
          </w:tcPr>
          <w:p w14:paraId="63D95F65">
            <w:pPr>
              <w:pStyle w:val="13"/>
            </w:pPr>
            <w:r>
              <w:t>100%</w:t>
            </w:r>
          </w:p>
        </w:tc>
        <w:tc>
          <w:tcPr>
            <w:tcW w:w="1843" w:type="dxa"/>
            <w:vAlign w:val="center"/>
          </w:tcPr>
          <w:p w14:paraId="70DEB0F8">
            <w:pPr>
              <w:pStyle w:val="13"/>
            </w:pPr>
            <w:r>
              <w:t>2025年初工作计划</w:t>
            </w:r>
          </w:p>
        </w:tc>
      </w:tr>
      <w:tr w14:paraId="49D6E5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7ABA24"/>
        </w:tc>
        <w:tc>
          <w:tcPr>
            <w:tcW w:w="1276" w:type="dxa"/>
            <w:vAlign w:val="center"/>
          </w:tcPr>
          <w:p w14:paraId="53C674B0">
            <w:pPr>
              <w:pStyle w:val="13"/>
            </w:pPr>
            <w:r>
              <w:t>质量指标</w:t>
            </w:r>
          </w:p>
        </w:tc>
        <w:tc>
          <w:tcPr>
            <w:tcW w:w="1332" w:type="dxa"/>
            <w:vAlign w:val="center"/>
          </w:tcPr>
          <w:p w14:paraId="78922E29">
            <w:pPr>
              <w:pStyle w:val="13"/>
            </w:pPr>
            <w:r>
              <w:t>资金使用准确率</w:t>
            </w:r>
          </w:p>
        </w:tc>
        <w:tc>
          <w:tcPr>
            <w:tcW w:w="2891" w:type="dxa"/>
            <w:vAlign w:val="center"/>
          </w:tcPr>
          <w:p w14:paraId="79948EC7">
            <w:pPr>
              <w:pStyle w:val="13"/>
            </w:pPr>
            <w:r>
              <w:t>是否严格按照资金使用政策进行支出</w:t>
            </w:r>
          </w:p>
        </w:tc>
        <w:tc>
          <w:tcPr>
            <w:tcW w:w="1276" w:type="dxa"/>
            <w:vAlign w:val="center"/>
          </w:tcPr>
          <w:p w14:paraId="52C8ED21">
            <w:pPr>
              <w:pStyle w:val="13"/>
            </w:pPr>
            <w:r>
              <w:t>100%</w:t>
            </w:r>
          </w:p>
        </w:tc>
        <w:tc>
          <w:tcPr>
            <w:tcW w:w="1843" w:type="dxa"/>
            <w:vAlign w:val="center"/>
          </w:tcPr>
          <w:p w14:paraId="2F39AC4D">
            <w:pPr>
              <w:pStyle w:val="13"/>
            </w:pPr>
            <w:r>
              <w:t>2025年初工作计划</w:t>
            </w:r>
          </w:p>
        </w:tc>
      </w:tr>
      <w:tr w14:paraId="6FA119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A652BF"/>
        </w:tc>
        <w:tc>
          <w:tcPr>
            <w:tcW w:w="1276" w:type="dxa"/>
            <w:vAlign w:val="center"/>
          </w:tcPr>
          <w:p w14:paraId="74016CC7">
            <w:pPr>
              <w:pStyle w:val="13"/>
            </w:pPr>
            <w:r>
              <w:t>时效指标</w:t>
            </w:r>
          </w:p>
        </w:tc>
        <w:tc>
          <w:tcPr>
            <w:tcW w:w="1332" w:type="dxa"/>
            <w:vAlign w:val="center"/>
          </w:tcPr>
          <w:p w14:paraId="51914BAA">
            <w:pPr>
              <w:pStyle w:val="13"/>
            </w:pPr>
            <w:r>
              <w:t>及时发放率</w:t>
            </w:r>
          </w:p>
        </w:tc>
        <w:tc>
          <w:tcPr>
            <w:tcW w:w="2891" w:type="dxa"/>
            <w:vAlign w:val="center"/>
          </w:tcPr>
          <w:p w14:paraId="3A77BA15">
            <w:pPr>
              <w:pStyle w:val="13"/>
            </w:pPr>
            <w:r>
              <w:t>及时实发与应发比</w:t>
            </w:r>
          </w:p>
        </w:tc>
        <w:tc>
          <w:tcPr>
            <w:tcW w:w="1276" w:type="dxa"/>
            <w:vAlign w:val="center"/>
          </w:tcPr>
          <w:p w14:paraId="33411579">
            <w:pPr>
              <w:pStyle w:val="13"/>
            </w:pPr>
            <w:r>
              <w:t>100%</w:t>
            </w:r>
          </w:p>
        </w:tc>
        <w:tc>
          <w:tcPr>
            <w:tcW w:w="1843" w:type="dxa"/>
            <w:vAlign w:val="center"/>
          </w:tcPr>
          <w:p w14:paraId="101F43E3">
            <w:pPr>
              <w:pStyle w:val="13"/>
            </w:pPr>
            <w:r>
              <w:t>2025年初工作计划</w:t>
            </w:r>
          </w:p>
        </w:tc>
      </w:tr>
      <w:tr w14:paraId="1109E7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08DCD1"/>
        </w:tc>
        <w:tc>
          <w:tcPr>
            <w:tcW w:w="1276" w:type="dxa"/>
            <w:vAlign w:val="center"/>
          </w:tcPr>
          <w:p w14:paraId="3DC6390A">
            <w:pPr>
              <w:pStyle w:val="13"/>
            </w:pPr>
            <w:r>
              <w:t>成本指标</w:t>
            </w:r>
          </w:p>
        </w:tc>
        <w:tc>
          <w:tcPr>
            <w:tcW w:w="1332" w:type="dxa"/>
            <w:vAlign w:val="center"/>
          </w:tcPr>
          <w:p w14:paraId="7C09D613">
            <w:pPr>
              <w:pStyle w:val="13"/>
            </w:pPr>
            <w:r>
              <w:t>实际支出金额</w:t>
            </w:r>
          </w:p>
        </w:tc>
        <w:tc>
          <w:tcPr>
            <w:tcW w:w="2891" w:type="dxa"/>
            <w:vAlign w:val="center"/>
          </w:tcPr>
          <w:p w14:paraId="2DDE513E">
            <w:pPr>
              <w:pStyle w:val="13"/>
            </w:pPr>
            <w:r>
              <w:t>实际支出金额</w:t>
            </w:r>
          </w:p>
        </w:tc>
        <w:tc>
          <w:tcPr>
            <w:tcW w:w="1276" w:type="dxa"/>
            <w:vAlign w:val="center"/>
          </w:tcPr>
          <w:p w14:paraId="62A9C310">
            <w:pPr>
              <w:pStyle w:val="13"/>
            </w:pPr>
            <w:r>
              <w:t>&lt;0.2万元</w:t>
            </w:r>
          </w:p>
        </w:tc>
        <w:tc>
          <w:tcPr>
            <w:tcW w:w="1843" w:type="dxa"/>
            <w:vAlign w:val="center"/>
          </w:tcPr>
          <w:p w14:paraId="3DEA1DEC">
            <w:pPr>
              <w:pStyle w:val="13"/>
            </w:pPr>
            <w:r>
              <w:t>2025年县级预算编制通知</w:t>
            </w:r>
          </w:p>
        </w:tc>
      </w:tr>
      <w:tr w14:paraId="05E496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7086BB">
            <w:pPr>
              <w:pStyle w:val="15"/>
            </w:pPr>
            <w:r>
              <w:t>效益指标</w:t>
            </w:r>
          </w:p>
        </w:tc>
        <w:tc>
          <w:tcPr>
            <w:tcW w:w="1276" w:type="dxa"/>
            <w:vAlign w:val="center"/>
          </w:tcPr>
          <w:p w14:paraId="46B510E9">
            <w:pPr>
              <w:pStyle w:val="13"/>
            </w:pPr>
            <w:r>
              <w:t>社会效益指标</w:t>
            </w:r>
          </w:p>
        </w:tc>
        <w:tc>
          <w:tcPr>
            <w:tcW w:w="1332" w:type="dxa"/>
            <w:vAlign w:val="center"/>
          </w:tcPr>
          <w:p w14:paraId="1FF3868D">
            <w:pPr>
              <w:pStyle w:val="13"/>
            </w:pPr>
            <w:r>
              <w:t>顺利完成学业</w:t>
            </w:r>
          </w:p>
        </w:tc>
        <w:tc>
          <w:tcPr>
            <w:tcW w:w="2891" w:type="dxa"/>
            <w:vAlign w:val="center"/>
          </w:tcPr>
          <w:p w14:paraId="3CC2B4E9">
            <w:pPr>
              <w:pStyle w:val="13"/>
            </w:pPr>
            <w:r>
              <w:t>能否保障顺利完成学业</w:t>
            </w:r>
          </w:p>
        </w:tc>
        <w:tc>
          <w:tcPr>
            <w:tcW w:w="1276" w:type="dxa"/>
            <w:vAlign w:val="center"/>
          </w:tcPr>
          <w:p w14:paraId="64526320">
            <w:pPr>
              <w:pStyle w:val="13"/>
            </w:pPr>
            <w:r>
              <w:t>能够保障</w:t>
            </w:r>
          </w:p>
        </w:tc>
        <w:tc>
          <w:tcPr>
            <w:tcW w:w="1843" w:type="dxa"/>
            <w:vAlign w:val="center"/>
          </w:tcPr>
          <w:p w14:paraId="407ABB55">
            <w:pPr>
              <w:pStyle w:val="13"/>
            </w:pPr>
            <w:r>
              <w:t>2025年初工作计划</w:t>
            </w:r>
          </w:p>
        </w:tc>
      </w:tr>
      <w:tr w14:paraId="18763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AB592"/>
        </w:tc>
        <w:tc>
          <w:tcPr>
            <w:tcW w:w="1276" w:type="dxa"/>
            <w:vAlign w:val="center"/>
          </w:tcPr>
          <w:p w14:paraId="3850E833">
            <w:pPr>
              <w:pStyle w:val="13"/>
            </w:pPr>
            <w:r>
              <w:t>可持续影响指标</w:t>
            </w:r>
          </w:p>
        </w:tc>
        <w:tc>
          <w:tcPr>
            <w:tcW w:w="1332" w:type="dxa"/>
            <w:vAlign w:val="center"/>
          </w:tcPr>
          <w:p w14:paraId="07B875AD">
            <w:pPr>
              <w:pStyle w:val="13"/>
            </w:pPr>
            <w:r>
              <w:t>维护社会稳定</w:t>
            </w:r>
          </w:p>
        </w:tc>
        <w:tc>
          <w:tcPr>
            <w:tcW w:w="2891" w:type="dxa"/>
            <w:vAlign w:val="center"/>
          </w:tcPr>
          <w:p w14:paraId="2B95CF54">
            <w:pPr>
              <w:pStyle w:val="13"/>
            </w:pPr>
            <w:r>
              <w:t>是否可以维护社会稳定</w:t>
            </w:r>
          </w:p>
        </w:tc>
        <w:tc>
          <w:tcPr>
            <w:tcW w:w="1276" w:type="dxa"/>
            <w:vAlign w:val="center"/>
          </w:tcPr>
          <w:p w14:paraId="5043A22E">
            <w:pPr>
              <w:pStyle w:val="13"/>
            </w:pPr>
            <w:r>
              <w:t>维护</w:t>
            </w:r>
          </w:p>
        </w:tc>
        <w:tc>
          <w:tcPr>
            <w:tcW w:w="1843" w:type="dxa"/>
            <w:vAlign w:val="center"/>
          </w:tcPr>
          <w:p w14:paraId="68F1F561">
            <w:pPr>
              <w:pStyle w:val="13"/>
            </w:pPr>
            <w:r>
              <w:t>2025年初工作计划</w:t>
            </w:r>
          </w:p>
        </w:tc>
      </w:tr>
      <w:tr w14:paraId="5EA509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3605F4">
            <w:pPr>
              <w:pStyle w:val="15"/>
            </w:pPr>
            <w:r>
              <w:t>满意度指标</w:t>
            </w:r>
          </w:p>
        </w:tc>
        <w:tc>
          <w:tcPr>
            <w:tcW w:w="1276" w:type="dxa"/>
            <w:vAlign w:val="center"/>
          </w:tcPr>
          <w:p w14:paraId="1A7EE4DA">
            <w:pPr>
              <w:pStyle w:val="13"/>
            </w:pPr>
            <w:r>
              <w:t>服务对象满意度指标</w:t>
            </w:r>
          </w:p>
        </w:tc>
        <w:tc>
          <w:tcPr>
            <w:tcW w:w="1332" w:type="dxa"/>
            <w:vAlign w:val="center"/>
          </w:tcPr>
          <w:p w14:paraId="097DA581">
            <w:pPr>
              <w:pStyle w:val="13"/>
            </w:pPr>
            <w:r>
              <w:t>学生满意度</w:t>
            </w:r>
          </w:p>
        </w:tc>
        <w:tc>
          <w:tcPr>
            <w:tcW w:w="2891" w:type="dxa"/>
            <w:vAlign w:val="center"/>
          </w:tcPr>
          <w:p w14:paraId="4E4DEDD9">
            <w:pPr>
              <w:pStyle w:val="13"/>
            </w:pPr>
            <w:r>
              <w:t>学生满意度</w:t>
            </w:r>
          </w:p>
        </w:tc>
        <w:tc>
          <w:tcPr>
            <w:tcW w:w="1276" w:type="dxa"/>
            <w:vAlign w:val="center"/>
          </w:tcPr>
          <w:p w14:paraId="0DD6BE24">
            <w:pPr>
              <w:pStyle w:val="13"/>
            </w:pPr>
            <w:r>
              <w:t>≥98%</w:t>
            </w:r>
          </w:p>
        </w:tc>
        <w:tc>
          <w:tcPr>
            <w:tcW w:w="1843" w:type="dxa"/>
            <w:vAlign w:val="center"/>
          </w:tcPr>
          <w:p w14:paraId="1D36045A">
            <w:pPr>
              <w:pStyle w:val="13"/>
            </w:pPr>
            <w:r>
              <w:t>2025年初工作计划</w:t>
            </w:r>
          </w:p>
        </w:tc>
      </w:tr>
    </w:tbl>
    <w:p w14:paraId="16D953E0">
      <w:pPr>
        <w:sectPr>
          <w:pgSz w:w="11900" w:h="16840"/>
          <w:pgMar w:top="1984" w:right="1304" w:bottom="1134" w:left="1304" w:header="720" w:footer="720" w:gutter="0"/>
          <w:cols w:space="720" w:num="1"/>
        </w:sectPr>
      </w:pPr>
    </w:p>
    <w:p w14:paraId="78388D0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CB5860C">
      <w:pPr>
        <w:spacing w:before="0" w:after="0"/>
        <w:ind w:firstLine="560"/>
        <w:jc w:val="left"/>
        <w:outlineLvl w:val="3"/>
      </w:pPr>
      <w:bookmarkStart w:id="300" w:name="_Toc_4_4_0000000301"/>
      <w:r>
        <w:rPr>
          <w:rFonts w:ascii="方正仿宋_GBK" w:hAnsi="方正仿宋_GBK" w:eastAsia="方正仿宋_GBK" w:cs="方正仿宋_GBK"/>
          <w:color w:val="000000"/>
          <w:sz w:val="28"/>
        </w:rPr>
        <w:t>298.冀财教【2024】142号 河北省财政厅关于提前下达2025年省级学前教育发展资金通知绩效目标表</w:t>
      </w:r>
      <w:bookmarkEnd w:id="3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252E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7ABDB72">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16B7C73D">
            <w:pPr>
              <w:pStyle w:val="11"/>
            </w:pPr>
            <w:r>
              <w:t>单位：万元</w:t>
            </w:r>
          </w:p>
        </w:tc>
      </w:tr>
      <w:tr w14:paraId="17FD37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EA852F">
            <w:pPr>
              <w:pStyle w:val="14"/>
            </w:pPr>
            <w:r>
              <w:t>项目编码</w:t>
            </w:r>
          </w:p>
        </w:tc>
        <w:tc>
          <w:tcPr>
            <w:tcW w:w="2608" w:type="dxa"/>
            <w:gridSpan w:val="2"/>
            <w:vAlign w:val="center"/>
          </w:tcPr>
          <w:p w14:paraId="19D17DEB">
            <w:pPr>
              <w:pStyle w:val="13"/>
            </w:pPr>
            <w:r>
              <w:t>13073025P000573100039</w:t>
            </w:r>
          </w:p>
        </w:tc>
        <w:tc>
          <w:tcPr>
            <w:tcW w:w="1587" w:type="dxa"/>
            <w:vAlign w:val="center"/>
          </w:tcPr>
          <w:p w14:paraId="60C3866B">
            <w:pPr>
              <w:pStyle w:val="14"/>
            </w:pPr>
            <w:r>
              <w:t>项目名称</w:t>
            </w:r>
          </w:p>
        </w:tc>
        <w:tc>
          <w:tcPr>
            <w:tcW w:w="4423" w:type="dxa"/>
            <w:gridSpan w:val="3"/>
            <w:vAlign w:val="center"/>
          </w:tcPr>
          <w:p w14:paraId="38F612B9">
            <w:pPr>
              <w:pStyle w:val="13"/>
            </w:pPr>
            <w:r>
              <w:t>冀财教【2024】142号 河北省财政厅关于提前下达2025年省级学前教育发展资金通知</w:t>
            </w:r>
          </w:p>
        </w:tc>
      </w:tr>
      <w:tr w14:paraId="72D5F4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7C63A5">
            <w:pPr>
              <w:pStyle w:val="14"/>
            </w:pPr>
            <w:r>
              <w:t>预算规模及资金用途</w:t>
            </w:r>
          </w:p>
        </w:tc>
        <w:tc>
          <w:tcPr>
            <w:tcW w:w="1276" w:type="dxa"/>
            <w:vAlign w:val="center"/>
          </w:tcPr>
          <w:p w14:paraId="0FE5AE1C">
            <w:pPr>
              <w:pStyle w:val="14"/>
            </w:pPr>
            <w:r>
              <w:t>预算数</w:t>
            </w:r>
          </w:p>
        </w:tc>
        <w:tc>
          <w:tcPr>
            <w:tcW w:w="1332" w:type="dxa"/>
            <w:vAlign w:val="center"/>
          </w:tcPr>
          <w:p w14:paraId="31F4384D">
            <w:pPr>
              <w:pStyle w:val="13"/>
            </w:pPr>
            <w:r>
              <w:t>7.61</w:t>
            </w:r>
          </w:p>
        </w:tc>
        <w:tc>
          <w:tcPr>
            <w:tcW w:w="1587" w:type="dxa"/>
            <w:vAlign w:val="center"/>
          </w:tcPr>
          <w:p w14:paraId="3962C9C9">
            <w:pPr>
              <w:pStyle w:val="14"/>
            </w:pPr>
            <w:r>
              <w:t>其中：财政    资金</w:t>
            </w:r>
          </w:p>
        </w:tc>
        <w:tc>
          <w:tcPr>
            <w:tcW w:w="1304" w:type="dxa"/>
            <w:vAlign w:val="center"/>
          </w:tcPr>
          <w:p w14:paraId="355F9918">
            <w:pPr>
              <w:pStyle w:val="13"/>
            </w:pPr>
            <w:r>
              <w:t>7.61</w:t>
            </w:r>
          </w:p>
        </w:tc>
        <w:tc>
          <w:tcPr>
            <w:tcW w:w="1276" w:type="dxa"/>
            <w:vAlign w:val="center"/>
          </w:tcPr>
          <w:p w14:paraId="4D8A2899">
            <w:pPr>
              <w:pStyle w:val="14"/>
            </w:pPr>
            <w:r>
              <w:t>其他资金</w:t>
            </w:r>
          </w:p>
        </w:tc>
        <w:tc>
          <w:tcPr>
            <w:tcW w:w="1843" w:type="dxa"/>
            <w:vAlign w:val="center"/>
          </w:tcPr>
          <w:p w14:paraId="5F7F6498">
            <w:pPr>
              <w:pStyle w:val="13"/>
            </w:pPr>
            <w:r>
              <w:t xml:space="preserve"> </w:t>
            </w:r>
          </w:p>
        </w:tc>
      </w:tr>
      <w:tr w14:paraId="3F5409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A2B45A"/>
        </w:tc>
        <w:tc>
          <w:tcPr>
            <w:tcW w:w="8618" w:type="dxa"/>
            <w:gridSpan w:val="6"/>
            <w:vAlign w:val="center"/>
          </w:tcPr>
          <w:p w14:paraId="4B79173A">
            <w:pPr>
              <w:pStyle w:val="13"/>
            </w:pPr>
            <w:r>
              <w:t>用于幼儿园正常运转支出</w:t>
            </w:r>
          </w:p>
        </w:tc>
      </w:tr>
      <w:tr w14:paraId="08CFD4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4DA178">
            <w:pPr>
              <w:pStyle w:val="14"/>
            </w:pPr>
            <w:r>
              <w:t>资金支出计划（%）</w:t>
            </w:r>
          </w:p>
        </w:tc>
        <w:tc>
          <w:tcPr>
            <w:tcW w:w="2608" w:type="dxa"/>
            <w:gridSpan w:val="2"/>
            <w:vAlign w:val="center"/>
          </w:tcPr>
          <w:p w14:paraId="29F51CA7">
            <w:pPr>
              <w:pStyle w:val="14"/>
            </w:pPr>
            <w:r>
              <w:t>3月底</w:t>
            </w:r>
          </w:p>
        </w:tc>
        <w:tc>
          <w:tcPr>
            <w:tcW w:w="1587" w:type="dxa"/>
            <w:vAlign w:val="center"/>
          </w:tcPr>
          <w:p w14:paraId="5C572A02">
            <w:pPr>
              <w:pStyle w:val="14"/>
            </w:pPr>
            <w:r>
              <w:t>6月底</w:t>
            </w:r>
          </w:p>
        </w:tc>
        <w:tc>
          <w:tcPr>
            <w:tcW w:w="1304" w:type="dxa"/>
            <w:vAlign w:val="center"/>
          </w:tcPr>
          <w:p w14:paraId="480AF908">
            <w:pPr>
              <w:pStyle w:val="14"/>
            </w:pPr>
            <w:r>
              <w:t>10月底</w:t>
            </w:r>
          </w:p>
        </w:tc>
        <w:tc>
          <w:tcPr>
            <w:tcW w:w="3119" w:type="dxa"/>
            <w:gridSpan w:val="2"/>
            <w:vAlign w:val="center"/>
          </w:tcPr>
          <w:p w14:paraId="71FDA503">
            <w:pPr>
              <w:pStyle w:val="14"/>
            </w:pPr>
            <w:r>
              <w:t>12月底</w:t>
            </w:r>
          </w:p>
        </w:tc>
      </w:tr>
      <w:tr w14:paraId="19D85A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4714E1"/>
        </w:tc>
        <w:tc>
          <w:tcPr>
            <w:tcW w:w="2608" w:type="dxa"/>
            <w:gridSpan w:val="2"/>
            <w:vAlign w:val="center"/>
          </w:tcPr>
          <w:p w14:paraId="46D702AD">
            <w:pPr>
              <w:pStyle w:val="15"/>
            </w:pPr>
            <w:r>
              <w:t xml:space="preserve"> </w:t>
            </w:r>
          </w:p>
        </w:tc>
        <w:tc>
          <w:tcPr>
            <w:tcW w:w="1587" w:type="dxa"/>
            <w:vAlign w:val="center"/>
          </w:tcPr>
          <w:p w14:paraId="02B68ACD">
            <w:pPr>
              <w:pStyle w:val="15"/>
            </w:pPr>
            <w:r>
              <w:t>50%</w:t>
            </w:r>
          </w:p>
        </w:tc>
        <w:tc>
          <w:tcPr>
            <w:tcW w:w="1304" w:type="dxa"/>
            <w:vAlign w:val="center"/>
          </w:tcPr>
          <w:p w14:paraId="4F508C3A">
            <w:pPr>
              <w:pStyle w:val="15"/>
            </w:pPr>
            <w:r>
              <w:t>75%</w:t>
            </w:r>
          </w:p>
        </w:tc>
        <w:tc>
          <w:tcPr>
            <w:tcW w:w="3119" w:type="dxa"/>
            <w:gridSpan w:val="2"/>
            <w:vAlign w:val="center"/>
          </w:tcPr>
          <w:p w14:paraId="00379901">
            <w:pPr>
              <w:pStyle w:val="15"/>
            </w:pPr>
            <w:r>
              <w:t>100%</w:t>
            </w:r>
          </w:p>
        </w:tc>
      </w:tr>
      <w:tr w14:paraId="04F820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6B2DD5">
            <w:pPr>
              <w:pStyle w:val="14"/>
            </w:pPr>
            <w:r>
              <w:t>绩效目标</w:t>
            </w:r>
          </w:p>
        </w:tc>
        <w:tc>
          <w:tcPr>
            <w:tcW w:w="8618" w:type="dxa"/>
            <w:gridSpan w:val="6"/>
            <w:vAlign w:val="center"/>
          </w:tcPr>
          <w:p w14:paraId="05A15F15">
            <w:pPr>
              <w:pStyle w:val="13"/>
            </w:pPr>
            <w:r>
              <w:t>1.用于幼儿园正常运转支出，保障教育教学顺利进行，提升教学质量。</w:t>
            </w:r>
            <w:r>
              <w:tab/>
            </w:r>
            <w:r>
              <w:tab/>
            </w:r>
            <w:r>
              <w:tab/>
            </w:r>
            <w:r>
              <w:tab/>
            </w:r>
            <w:r>
              <w:tab/>
            </w:r>
            <w:r>
              <w:tab/>
            </w:r>
          </w:p>
          <w:p w14:paraId="1E65E560">
            <w:pPr>
              <w:pStyle w:val="13"/>
            </w:pPr>
          </w:p>
        </w:tc>
      </w:tr>
    </w:tbl>
    <w:p w14:paraId="1F6EC8F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7157B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FBBE81">
            <w:pPr>
              <w:pStyle w:val="14"/>
            </w:pPr>
            <w:r>
              <w:t>一级指标</w:t>
            </w:r>
          </w:p>
        </w:tc>
        <w:tc>
          <w:tcPr>
            <w:tcW w:w="1276" w:type="dxa"/>
            <w:vAlign w:val="center"/>
          </w:tcPr>
          <w:p w14:paraId="7723CCB7">
            <w:pPr>
              <w:pStyle w:val="14"/>
            </w:pPr>
            <w:r>
              <w:t>二级指标</w:t>
            </w:r>
          </w:p>
        </w:tc>
        <w:tc>
          <w:tcPr>
            <w:tcW w:w="1332" w:type="dxa"/>
            <w:vAlign w:val="center"/>
          </w:tcPr>
          <w:p w14:paraId="142A593E">
            <w:pPr>
              <w:pStyle w:val="14"/>
            </w:pPr>
            <w:r>
              <w:t>三级指标</w:t>
            </w:r>
          </w:p>
        </w:tc>
        <w:tc>
          <w:tcPr>
            <w:tcW w:w="2891" w:type="dxa"/>
            <w:vAlign w:val="center"/>
          </w:tcPr>
          <w:p w14:paraId="1EA360D3">
            <w:pPr>
              <w:pStyle w:val="14"/>
            </w:pPr>
            <w:r>
              <w:t>绩效指标描述</w:t>
            </w:r>
          </w:p>
        </w:tc>
        <w:tc>
          <w:tcPr>
            <w:tcW w:w="1276" w:type="dxa"/>
            <w:vAlign w:val="center"/>
          </w:tcPr>
          <w:p w14:paraId="04AA1EDC">
            <w:pPr>
              <w:pStyle w:val="14"/>
            </w:pPr>
            <w:r>
              <w:t>指标值</w:t>
            </w:r>
          </w:p>
        </w:tc>
        <w:tc>
          <w:tcPr>
            <w:tcW w:w="1843" w:type="dxa"/>
            <w:vAlign w:val="center"/>
          </w:tcPr>
          <w:p w14:paraId="49760F3F">
            <w:pPr>
              <w:pStyle w:val="14"/>
            </w:pPr>
            <w:r>
              <w:t>指标值确定依据</w:t>
            </w:r>
          </w:p>
        </w:tc>
      </w:tr>
      <w:tr w14:paraId="7D408F1F">
        <w:tblPrEx>
          <w:tblCellMar>
            <w:top w:w="0" w:type="dxa"/>
            <w:left w:w="108" w:type="dxa"/>
            <w:bottom w:w="0" w:type="dxa"/>
            <w:right w:w="108" w:type="dxa"/>
          </w:tblCellMar>
        </w:tblPrEx>
        <w:trPr>
          <w:trHeight w:val="369" w:hRule="atLeast"/>
          <w:jc w:val="center"/>
        </w:trPr>
        <w:tc>
          <w:tcPr>
            <w:tcW w:w="1276" w:type="dxa"/>
            <w:vMerge w:val="restart"/>
            <w:vAlign w:val="center"/>
          </w:tcPr>
          <w:p w14:paraId="4FF7E101">
            <w:pPr>
              <w:pStyle w:val="15"/>
            </w:pPr>
            <w:r>
              <w:t>产出指标</w:t>
            </w:r>
          </w:p>
        </w:tc>
        <w:tc>
          <w:tcPr>
            <w:tcW w:w="1276" w:type="dxa"/>
            <w:vAlign w:val="center"/>
          </w:tcPr>
          <w:p w14:paraId="6D4A0DA3">
            <w:pPr>
              <w:pStyle w:val="13"/>
            </w:pPr>
            <w:r>
              <w:t>数量指标</w:t>
            </w:r>
          </w:p>
        </w:tc>
        <w:tc>
          <w:tcPr>
            <w:tcW w:w="1332" w:type="dxa"/>
            <w:vAlign w:val="center"/>
          </w:tcPr>
          <w:p w14:paraId="13AC4D2E">
            <w:pPr>
              <w:pStyle w:val="13"/>
            </w:pPr>
            <w:r>
              <w:t>资金支出覆盖率</w:t>
            </w:r>
          </w:p>
        </w:tc>
        <w:tc>
          <w:tcPr>
            <w:tcW w:w="2891" w:type="dxa"/>
            <w:vAlign w:val="center"/>
          </w:tcPr>
          <w:p w14:paraId="39F3CFE2">
            <w:pPr>
              <w:pStyle w:val="13"/>
            </w:pPr>
            <w:r>
              <w:t>幼儿园日常办公支出是否能够覆盖整个幼儿园</w:t>
            </w:r>
          </w:p>
        </w:tc>
        <w:tc>
          <w:tcPr>
            <w:tcW w:w="1276" w:type="dxa"/>
            <w:vAlign w:val="center"/>
          </w:tcPr>
          <w:p w14:paraId="595034F9">
            <w:pPr>
              <w:pStyle w:val="13"/>
            </w:pPr>
            <w:r>
              <w:t>100%</w:t>
            </w:r>
          </w:p>
        </w:tc>
        <w:tc>
          <w:tcPr>
            <w:tcW w:w="1843" w:type="dxa"/>
            <w:vAlign w:val="center"/>
          </w:tcPr>
          <w:p w14:paraId="789618D8">
            <w:pPr>
              <w:pStyle w:val="13"/>
            </w:pPr>
            <w:r>
              <w:t>2025年初工作计划</w:t>
            </w:r>
          </w:p>
        </w:tc>
      </w:tr>
      <w:tr w14:paraId="3192AA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3CDFE8"/>
        </w:tc>
        <w:tc>
          <w:tcPr>
            <w:tcW w:w="1276" w:type="dxa"/>
            <w:vAlign w:val="center"/>
          </w:tcPr>
          <w:p w14:paraId="27A15341">
            <w:pPr>
              <w:pStyle w:val="13"/>
            </w:pPr>
            <w:r>
              <w:t>质量指标</w:t>
            </w:r>
          </w:p>
        </w:tc>
        <w:tc>
          <w:tcPr>
            <w:tcW w:w="1332" w:type="dxa"/>
            <w:vAlign w:val="center"/>
          </w:tcPr>
          <w:p w14:paraId="2DE36435">
            <w:pPr>
              <w:pStyle w:val="13"/>
            </w:pPr>
            <w:r>
              <w:t>正常运转率</w:t>
            </w:r>
          </w:p>
        </w:tc>
        <w:tc>
          <w:tcPr>
            <w:tcW w:w="2891" w:type="dxa"/>
            <w:vAlign w:val="center"/>
          </w:tcPr>
          <w:p w14:paraId="5EEA1BD5">
            <w:pPr>
              <w:pStyle w:val="13"/>
            </w:pPr>
            <w:r>
              <w:t>保障幼儿园工作正常运转</w:t>
            </w:r>
          </w:p>
        </w:tc>
        <w:tc>
          <w:tcPr>
            <w:tcW w:w="1276" w:type="dxa"/>
            <w:vAlign w:val="center"/>
          </w:tcPr>
          <w:p w14:paraId="7FD00D3A">
            <w:pPr>
              <w:pStyle w:val="13"/>
            </w:pPr>
            <w:r>
              <w:t>100%</w:t>
            </w:r>
          </w:p>
        </w:tc>
        <w:tc>
          <w:tcPr>
            <w:tcW w:w="1843" w:type="dxa"/>
            <w:vAlign w:val="center"/>
          </w:tcPr>
          <w:p w14:paraId="22538FF6">
            <w:pPr>
              <w:pStyle w:val="13"/>
            </w:pPr>
            <w:r>
              <w:t>2025年初工作计划</w:t>
            </w:r>
          </w:p>
        </w:tc>
      </w:tr>
      <w:tr w14:paraId="03A716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6E98B2"/>
        </w:tc>
        <w:tc>
          <w:tcPr>
            <w:tcW w:w="1276" w:type="dxa"/>
            <w:vAlign w:val="center"/>
          </w:tcPr>
          <w:p w14:paraId="5AEC4554">
            <w:pPr>
              <w:pStyle w:val="13"/>
            </w:pPr>
            <w:r>
              <w:t>时效指标</w:t>
            </w:r>
          </w:p>
        </w:tc>
        <w:tc>
          <w:tcPr>
            <w:tcW w:w="1332" w:type="dxa"/>
            <w:vAlign w:val="center"/>
          </w:tcPr>
          <w:p w14:paraId="5FAE567A">
            <w:pPr>
              <w:pStyle w:val="13"/>
            </w:pPr>
            <w:r>
              <w:t>工作开展及时率</w:t>
            </w:r>
          </w:p>
        </w:tc>
        <w:tc>
          <w:tcPr>
            <w:tcW w:w="2891" w:type="dxa"/>
            <w:vAlign w:val="center"/>
          </w:tcPr>
          <w:p w14:paraId="7E246BED">
            <w:pPr>
              <w:pStyle w:val="13"/>
            </w:pPr>
            <w:r>
              <w:t>是否及时开展工作</w:t>
            </w:r>
          </w:p>
        </w:tc>
        <w:tc>
          <w:tcPr>
            <w:tcW w:w="1276" w:type="dxa"/>
            <w:vAlign w:val="center"/>
          </w:tcPr>
          <w:p w14:paraId="3CB064D0">
            <w:pPr>
              <w:pStyle w:val="13"/>
            </w:pPr>
            <w:r>
              <w:t>100%</w:t>
            </w:r>
          </w:p>
        </w:tc>
        <w:tc>
          <w:tcPr>
            <w:tcW w:w="1843" w:type="dxa"/>
            <w:vAlign w:val="center"/>
          </w:tcPr>
          <w:p w14:paraId="44261BD1">
            <w:pPr>
              <w:pStyle w:val="13"/>
            </w:pPr>
            <w:r>
              <w:t>2025年初工作计划</w:t>
            </w:r>
          </w:p>
        </w:tc>
      </w:tr>
      <w:tr w14:paraId="768DD1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A6F815"/>
        </w:tc>
        <w:tc>
          <w:tcPr>
            <w:tcW w:w="1276" w:type="dxa"/>
            <w:vAlign w:val="center"/>
          </w:tcPr>
          <w:p w14:paraId="67CDB1EE">
            <w:pPr>
              <w:pStyle w:val="13"/>
            </w:pPr>
            <w:r>
              <w:t>成本指标</w:t>
            </w:r>
          </w:p>
        </w:tc>
        <w:tc>
          <w:tcPr>
            <w:tcW w:w="1332" w:type="dxa"/>
            <w:vAlign w:val="center"/>
          </w:tcPr>
          <w:p w14:paraId="4572134E">
            <w:pPr>
              <w:pStyle w:val="13"/>
            </w:pPr>
            <w:r>
              <w:t>办公费支出金额</w:t>
            </w:r>
          </w:p>
        </w:tc>
        <w:tc>
          <w:tcPr>
            <w:tcW w:w="2891" w:type="dxa"/>
            <w:vAlign w:val="center"/>
          </w:tcPr>
          <w:p w14:paraId="5B65E73D">
            <w:pPr>
              <w:pStyle w:val="13"/>
            </w:pPr>
            <w:r>
              <w:t>实际支出办公费金额</w:t>
            </w:r>
          </w:p>
        </w:tc>
        <w:tc>
          <w:tcPr>
            <w:tcW w:w="1276" w:type="dxa"/>
            <w:vAlign w:val="center"/>
          </w:tcPr>
          <w:p w14:paraId="1197BD88">
            <w:pPr>
              <w:pStyle w:val="13"/>
            </w:pPr>
            <w:r>
              <w:t>7.61万元</w:t>
            </w:r>
          </w:p>
        </w:tc>
        <w:tc>
          <w:tcPr>
            <w:tcW w:w="1843" w:type="dxa"/>
            <w:vAlign w:val="center"/>
          </w:tcPr>
          <w:p w14:paraId="096900B6">
            <w:pPr>
              <w:pStyle w:val="13"/>
            </w:pPr>
            <w:r>
              <w:t>2025年县级预算编制通知</w:t>
            </w:r>
          </w:p>
        </w:tc>
      </w:tr>
      <w:tr w14:paraId="6FC367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EA2097">
            <w:pPr>
              <w:pStyle w:val="15"/>
            </w:pPr>
            <w:r>
              <w:t>效益指标</w:t>
            </w:r>
          </w:p>
        </w:tc>
        <w:tc>
          <w:tcPr>
            <w:tcW w:w="1276" w:type="dxa"/>
            <w:vAlign w:val="center"/>
          </w:tcPr>
          <w:p w14:paraId="4993F39A">
            <w:pPr>
              <w:pStyle w:val="13"/>
            </w:pPr>
            <w:r>
              <w:t>社会效益指标</w:t>
            </w:r>
          </w:p>
        </w:tc>
        <w:tc>
          <w:tcPr>
            <w:tcW w:w="1332" w:type="dxa"/>
            <w:vAlign w:val="center"/>
          </w:tcPr>
          <w:p w14:paraId="32D6C066">
            <w:pPr>
              <w:pStyle w:val="13"/>
            </w:pPr>
            <w:r>
              <w:t>项目可持续影响性</w:t>
            </w:r>
          </w:p>
        </w:tc>
        <w:tc>
          <w:tcPr>
            <w:tcW w:w="2891" w:type="dxa"/>
            <w:vAlign w:val="center"/>
          </w:tcPr>
          <w:p w14:paraId="614A7E6B">
            <w:pPr>
              <w:pStyle w:val="13"/>
            </w:pPr>
            <w:r>
              <w:t>项目是否可持续影响学校正常运转</w:t>
            </w:r>
          </w:p>
        </w:tc>
        <w:tc>
          <w:tcPr>
            <w:tcW w:w="1276" w:type="dxa"/>
            <w:vAlign w:val="center"/>
          </w:tcPr>
          <w:p w14:paraId="3073E461">
            <w:pPr>
              <w:pStyle w:val="13"/>
            </w:pPr>
            <w:r>
              <w:t>可持续</w:t>
            </w:r>
          </w:p>
        </w:tc>
        <w:tc>
          <w:tcPr>
            <w:tcW w:w="1843" w:type="dxa"/>
            <w:vAlign w:val="center"/>
          </w:tcPr>
          <w:p w14:paraId="66347E5E">
            <w:pPr>
              <w:pStyle w:val="13"/>
            </w:pPr>
            <w:r>
              <w:t>2025年初工作计划</w:t>
            </w:r>
          </w:p>
        </w:tc>
      </w:tr>
      <w:tr w14:paraId="6798F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3FF214"/>
        </w:tc>
        <w:tc>
          <w:tcPr>
            <w:tcW w:w="1276" w:type="dxa"/>
            <w:vAlign w:val="center"/>
          </w:tcPr>
          <w:p w14:paraId="59361684">
            <w:pPr>
              <w:pStyle w:val="13"/>
            </w:pPr>
            <w:r>
              <w:t>生态效益指标</w:t>
            </w:r>
          </w:p>
        </w:tc>
        <w:tc>
          <w:tcPr>
            <w:tcW w:w="1332" w:type="dxa"/>
            <w:vAlign w:val="center"/>
          </w:tcPr>
          <w:p w14:paraId="3B2CAF94">
            <w:pPr>
              <w:pStyle w:val="13"/>
            </w:pPr>
            <w:r>
              <w:t>提升教学质量</w:t>
            </w:r>
          </w:p>
        </w:tc>
        <w:tc>
          <w:tcPr>
            <w:tcW w:w="2891" w:type="dxa"/>
            <w:vAlign w:val="center"/>
          </w:tcPr>
          <w:p w14:paraId="2144E8F2">
            <w:pPr>
              <w:pStyle w:val="13"/>
            </w:pPr>
            <w:r>
              <w:t>是否能够提升教学质量</w:t>
            </w:r>
          </w:p>
        </w:tc>
        <w:tc>
          <w:tcPr>
            <w:tcW w:w="1276" w:type="dxa"/>
            <w:vAlign w:val="center"/>
          </w:tcPr>
          <w:p w14:paraId="79301C0D">
            <w:pPr>
              <w:pStyle w:val="13"/>
            </w:pPr>
            <w:r>
              <w:t>提升</w:t>
            </w:r>
          </w:p>
        </w:tc>
        <w:tc>
          <w:tcPr>
            <w:tcW w:w="1843" w:type="dxa"/>
            <w:vAlign w:val="center"/>
          </w:tcPr>
          <w:p w14:paraId="08E5F5E1">
            <w:pPr>
              <w:pStyle w:val="13"/>
            </w:pPr>
            <w:r>
              <w:t>2025年初工作计划</w:t>
            </w:r>
          </w:p>
        </w:tc>
      </w:tr>
      <w:tr w14:paraId="4976E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8010C6">
            <w:pPr>
              <w:pStyle w:val="15"/>
            </w:pPr>
            <w:r>
              <w:t>满意度指标</w:t>
            </w:r>
          </w:p>
        </w:tc>
        <w:tc>
          <w:tcPr>
            <w:tcW w:w="1276" w:type="dxa"/>
            <w:vAlign w:val="center"/>
          </w:tcPr>
          <w:p w14:paraId="5E2D241B">
            <w:pPr>
              <w:pStyle w:val="13"/>
            </w:pPr>
            <w:r>
              <w:t>服务对象满意度指标</w:t>
            </w:r>
          </w:p>
        </w:tc>
        <w:tc>
          <w:tcPr>
            <w:tcW w:w="1332" w:type="dxa"/>
            <w:vAlign w:val="center"/>
          </w:tcPr>
          <w:p w14:paraId="49EFC49F">
            <w:pPr>
              <w:pStyle w:val="13"/>
            </w:pPr>
            <w:r>
              <w:t>师生满意率</w:t>
            </w:r>
          </w:p>
        </w:tc>
        <w:tc>
          <w:tcPr>
            <w:tcW w:w="2891" w:type="dxa"/>
            <w:vAlign w:val="center"/>
          </w:tcPr>
          <w:p w14:paraId="3541FCA1">
            <w:pPr>
              <w:pStyle w:val="13"/>
            </w:pPr>
            <w:r>
              <w:t>师生对幼儿园教育教学等方面满意情况</w:t>
            </w:r>
          </w:p>
        </w:tc>
        <w:tc>
          <w:tcPr>
            <w:tcW w:w="1276" w:type="dxa"/>
            <w:vAlign w:val="center"/>
          </w:tcPr>
          <w:p w14:paraId="61F46435">
            <w:pPr>
              <w:pStyle w:val="13"/>
            </w:pPr>
            <w:r>
              <w:t>≥95%</w:t>
            </w:r>
          </w:p>
        </w:tc>
        <w:tc>
          <w:tcPr>
            <w:tcW w:w="1843" w:type="dxa"/>
            <w:vAlign w:val="center"/>
          </w:tcPr>
          <w:p w14:paraId="2C25DB8A">
            <w:pPr>
              <w:pStyle w:val="13"/>
            </w:pPr>
            <w:r>
              <w:t>2025年初工作计划</w:t>
            </w:r>
          </w:p>
        </w:tc>
      </w:tr>
    </w:tbl>
    <w:p w14:paraId="3970D808">
      <w:pPr>
        <w:sectPr>
          <w:pgSz w:w="11900" w:h="16840"/>
          <w:pgMar w:top="1984" w:right="1304" w:bottom="1134" w:left="1304" w:header="720" w:footer="720" w:gutter="0"/>
          <w:cols w:space="720" w:num="1"/>
        </w:sectPr>
      </w:pPr>
    </w:p>
    <w:p w14:paraId="375EC9C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F5EE3D4">
      <w:pPr>
        <w:spacing w:before="0" w:after="0"/>
        <w:ind w:firstLine="560"/>
        <w:jc w:val="left"/>
        <w:outlineLvl w:val="3"/>
      </w:pPr>
      <w:bookmarkStart w:id="301" w:name="_Toc_4_4_0000000302"/>
      <w:r>
        <w:rPr>
          <w:rFonts w:ascii="方正仿宋_GBK" w:hAnsi="方正仿宋_GBK" w:eastAsia="方正仿宋_GBK" w:cs="方正仿宋_GBK"/>
          <w:color w:val="000000"/>
          <w:sz w:val="28"/>
        </w:rPr>
        <w:t>299.（公用）冀财教【2024】123号 河北省财政厅关于提前下达2025年城乡义务教育中央补助经费绩效目标表</w:t>
      </w:r>
      <w:bookmarkEnd w:id="3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C1C35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2AA165">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4747076F">
            <w:pPr>
              <w:pStyle w:val="11"/>
            </w:pPr>
            <w:r>
              <w:t>单位：万元</w:t>
            </w:r>
          </w:p>
        </w:tc>
      </w:tr>
      <w:tr w14:paraId="618C24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1B291B">
            <w:pPr>
              <w:pStyle w:val="14"/>
            </w:pPr>
            <w:r>
              <w:t>项目编码</w:t>
            </w:r>
          </w:p>
        </w:tc>
        <w:tc>
          <w:tcPr>
            <w:tcW w:w="2608" w:type="dxa"/>
            <w:gridSpan w:val="2"/>
            <w:vAlign w:val="center"/>
          </w:tcPr>
          <w:p w14:paraId="04A2156B">
            <w:pPr>
              <w:pStyle w:val="13"/>
            </w:pPr>
            <w:r>
              <w:t>13073025P00057910005J</w:t>
            </w:r>
          </w:p>
        </w:tc>
        <w:tc>
          <w:tcPr>
            <w:tcW w:w="1587" w:type="dxa"/>
            <w:vAlign w:val="center"/>
          </w:tcPr>
          <w:p w14:paraId="7594D467">
            <w:pPr>
              <w:pStyle w:val="14"/>
            </w:pPr>
            <w:r>
              <w:t>项目名称</w:t>
            </w:r>
          </w:p>
        </w:tc>
        <w:tc>
          <w:tcPr>
            <w:tcW w:w="4423" w:type="dxa"/>
            <w:gridSpan w:val="3"/>
            <w:vAlign w:val="center"/>
          </w:tcPr>
          <w:p w14:paraId="612AA9C9">
            <w:pPr>
              <w:pStyle w:val="13"/>
            </w:pPr>
            <w:r>
              <w:t>（公用）冀财教【2024】123号 河北省财政厅关于提前下达2025年城乡义务教育中央补助经费</w:t>
            </w:r>
          </w:p>
        </w:tc>
      </w:tr>
      <w:tr w14:paraId="741387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E96D6D">
            <w:pPr>
              <w:pStyle w:val="14"/>
            </w:pPr>
            <w:r>
              <w:t>预算规模及资金用途</w:t>
            </w:r>
          </w:p>
        </w:tc>
        <w:tc>
          <w:tcPr>
            <w:tcW w:w="1276" w:type="dxa"/>
            <w:vAlign w:val="center"/>
          </w:tcPr>
          <w:p w14:paraId="6E0D2536">
            <w:pPr>
              <w:pStyle w:val="14"/>
            </w:pPr>
            <w:r>
              <w:t>预算数</w:t>
            </w:r>
          </w:p>
        </w:tc>
        <w:tc>
          <w:tcPr>
            <w:tcW w:w="1332" w:type="dxa"/>
            <w:vAlign w:val="center"/>
          </w:tcPr>
          <w:p w14:paraId="0267BDBC">
            <w:pPr>
              <w:pStyle w:val="13"/>
            </w:pPr>
            <w:r>
              <w:t>76.77</w:t>
            </w:r>
          </w:p>
        </w:tc>
        <w:tc>
          <w:tcPr>
            <w:tcW w:w="1587" w:type="dxa"/>
            <w:vAlign w:val="center"/>
          </w:tcPr>
          <w:p w14:paraId="4BD7FDAC">
            <w:pPr>
              <w:pStyle w:val="14"/>
            </w:pPr>
            <w:r>
              <w:t>其中：财政    资金</w:t>
            </w:r>
          </w:p>
        </w:tc>
        <w:tc>
          <w:tcPr>
            <w:tcW w:w="1304" w:type="dxa"/>
            <w:vAlign w:val="center"/>
          </w:tcPr>
          <w:p w14:paraId="6A895F04">
            <w:pPr>
              <w:pStyle w:val="13"/>
            </w:pPr>
            <w:r>
              <w:t>76.77</w:t>
            </w:r>
          </w:p>
        </w:tc>
        <w:tc>
          <w:tcPr>
            <w:tcW w:w="1276" w:type="dxa"/>
            <w:vAlign w:val="center"/>
          </w:tcPr>
          <w:p w14:paraId="63979BBF">
            <w:pPr>
              <w:pStyle w:val="14"/>
            </w:pPr>
            <w:r>
              <w:t>其他资金</w:t>
            </w:r>
          </w:p>
        </w:tc>
        <w:tc>
          <w:tcPr>
            <w:tcW w:w="1843" w:type="dxa"/>
            <w:vAlign w:val="center"/>
          </w:tcPr>
          <w:p w14:paraId="1E034FFD">
            <w:pPr>
              <w:pStyle w:val="13"/>
            </w:pPr>
            <w:r>
              <w:t xml:space="preserve"> </w:t>
            </w:r>
          </w:p>
        </w:tc>
      </w:tr>
      <w:tr w14:paraId="7E83CC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1BB21A"/>
        </w:tc>
        <w:tc>
          <w:tcPr>
            <w:tcW w:w="8618" w:type="dxa"/>
            <w:gridSpan w:val="6"/>
            <w:vAlign w:val="center"/>
          </w:tcPr>
          <w:p w14:paraId="5EADAE21">
            <w:pPr>
              <w:pStyle w:val="13"/>
            </w:pPr>
            <w:r>
              <w:t>用于学校维修维护，办公费及取暖费支出，保障学校正常运转，教育教学顺利进行。</w:t>
            </w:r>
          </w:p>
        </w:tc>
      </w:tr>
      <w:tr w14:paraId="713E3F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32F084">
            <w:pPr>
              <w:pStyle w:val="14"/>
            </w:pPr>
            <w:r>
              <w:t>资金支出计划（%）</w:t>
            </w:r>
          </w:p>
        </w:tc>
        <w:tc>
          <w:tcPr>
            <w:tcW w:w="2608" w:type="dxa"/>
            <w:gridSpan w:val="2"/>
            <w:vAlign w:val="center"/>
          </w:tcPr>
          <w:p w14:paraId="66F3C67F">
            <w:pPr>
              <w:pStyle w:val="14"/>
            </w:pPr>
            <w:r>
              <w:t>3月底</w:t>
            </w:r>
          </w:p>
        </w:tc>
        <w:tc>
          <w:tcPr>
            <w:tcW w:w="1587" w:type="dxa"/>
            <w:vAlign w:val="center"/>
          </w:tcPr>
          <w:p w14:paraId="58966D94">
            <w:pPr>
              <w:pStyle w:val="14"/>
            </w:pPr>
            <w:r>
              <w:t>6月底</w:t>
            </w:r>
          </w:p>
        </w:tc>
        <w:tc>
          <w:tcPr>
            <w:tcW w:w="1304" w:type="dxa"/>
            <w:vAlign w:val="center"/>
          </w:tcPr>
          <w:p w14:paraId="5B3CF3F3">
            <w:pPr>
              <w:pStyle w:val="14"/>
            </w:pPr>
            <w:r>
              <w:t>10月底</w:t>
            </w:r>
          </w:p>
        </w:tc>
        <w:tc>
          <w:tcPr>
            <w:tcW w:w="3119" w:type="dxa"/>
            <w:gridSpan w:val="2"/>
            <w:vAlign w:val="center"/>
          </w:tcPr>
          <w:p w14:paraId="528CFA56">
            <w:pPr>
              <w:pStyle w:val="14"/>
            </w:pPr>
            <w:r>
              <w:t>12月底</w:t>
            </w:r>
          </w:p>
        </w:tc>
      </w:tr>
      <w:tr w14:paraId="0D5C09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3B9DC8"/>
        </w:tc>
        <w:tc>
          <w:tcPr>
            <w:tcW w:w="2608" w:type="dxa"/>
            <w:gridSpan w:val="2"/>
            <w:vAlign w:val="center"/>
          </w:tcPr>
          <w:p w14:paraId="247B86A7">
            <w:pPr>
              <w:pStyle w:val="15"/>
            </w:pPr>
            <w:r>
              <w:t xml:space="preserve"> </w:t>
            </w:r>
          </w:p>
        </w:tc>
        <w:tc>
          <w:tcPr>
            <w:tcW w:w="1587" w:type="dxa"/>
            <w:vAlign w:val="center"/>
          </w:tcPr>
          <w:p w14:paraId="576FD7D3">
            <w:pPr>
              <w:pStyle w:val="15"/>
            </w:pPr>
            <w:r>
              <w:t>50%</w:t>
            </w:r>
          </w:p>
        </w:tc>
        <w:tc>
          <w:tcPr>
            <w:tcW w:w="1304" w:type="dxa"/>
            <w:vAlign w:val="center"/>
          </w:tcPr>
          <w:p w14:paraId="13225DF1">
            <w:pPr>
              <w:pStyle w:val="15"/>
            </w:pPr>
            <w:r>
              <w:t xml:space="preserve"> </w:t>
            </w:r>
          </w:p>
        </w:tc>
        <w:tc>
          <w:tcPr>
            <w:tcW w:w="3119" w:type="dxa"/>
            <w:gridSpan w:val="2"/>
            <w:vAlign w:val="center"/>
          </w:tcPr>
          <w:p w14:paraId="75913FC5">
            <w:pPr>
              <w:pStyle w:val="15"/>
            </w:pPr>
            <w:r>
              <w:t>100%</w:t>
            </w:r>
          </w:p>
        </w:tc>
      </w:tr>
      <w:tr w14:paraId="394361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9A7E85">
            <w:pPr>
              <w:pStyle w:val="14"/>
            </w:pPr>
            <w:r>
              <w:t>绩效目标</w:t>
            </w:r>
          </w:p>
        </w:tc>
        <w:tc>
          <w:tcPr>
            <w:tcW w:w="8618" w:type="dxa"/>
            <w:gridSpan w:val="6"/>
            <w:vAlign w:val="center"/>
          </w:tcPr>
          <w:p w14:paraId="5A66DD60">
            <w:pPr>
              <w:pStyle w:val="13"/>
            </w:pPr>
            <w:r>
              <w:t>1.用于学校维修维护、办公费及取暖费支出，保障学校正常运转，教育教学顺利进行。</w:t>
            </w:r>
          </w:p>
        </w:tc>
      </w:tr>
    </w:tbl>
    <w:p w14:paraId="27AF66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1976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7F7B81">
            <w:pPr>
              <w:pStyle w:val="14"/>
            </w:pPr>
            <w:r>
              <w:t>一级指标</w:t>
            </w:r>
          </w:p>
        </w:tc>
        <w:tc>
          <w:tcPr>
            <w:tcW w:w="1276" w:type="dxa"/>
            <w:vAlign w:val="center"/>
          </w:tcPr>
          <w:p w14:paraId="0624F79E">
            <w:pPr>
              <w:pStyle w:val="14"/>
            </w:pPr>
            <w:r>
              <w:t>二级指标</w:t>
            </w:r>
          </w:p>
        </w:tc>
        <w:tc>
          <w:tcPr>
            <w:tcW w:w="1332" w:type="dxa"/>
            <w:vAlign w:val="center"/>
          </w:tcPr>
          <w:p w14:paraId="15800E58">
            <w:pPr>
              <w:pStyle w:val="14"/>
            </w:pPr>
            <w:r>
              <w:t>三级指标</w:t>
            </w:r>
          </w:p>
        </w:tc>
        <w:tc>
          <w:tcPr>
            <w:tcW w:w="2891" w:type="dxa"/>
            <w:vAlign w:val="center"/>
          </w:tcPr>
          <w:p w14:paraId="123C5372">
            <w:pPr>
              <w:pStyle w:val="14"/>
            </w:pPr>
            <w:r>
              <w:t>绩效指标描述</w:t>
            </w:r>
          </w:p>
        </w:tc>
        <w:tc>
          <w:tcPr>
            <w:tcW w:w="1276" w:type="dxa"/>
            <w:vAlign w:val="center"/>
          </w:tcPr>
          <w:p w14:paraId="0186BC5C">
            <w:pPr>
              <w:pStyle w:val="14"/>
            </w:pPr>
            <w:r>
              <w:t>指标值</w:t>
            </w:r>
          </w:p>
        </w:tc>
        <w:tc>
          <w:tcPr>
            <w:tcW w:w="1843" w:type="dxa"/>
            <w:vAlign w:val="center"/>
          </w:tcPr>
          <w:p w14:paraId="23A5401D">
            <w:pPr>
              <w:pStyle w:val="14"/>
            </w:pPr>
            <w:r>
              <w:t>指标值确定依据</w:t>
            </w:r>
          </w:p>
        </w:tc>
      </w:tr>
      <w:tr w14:paraId="4DF345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4C6407">
            <w:pPr>
              <w:pStyle w:val="15"/>
            </w:pPr>
            <w:r>
              <w:t>产出指标</w:t>
            </w:r>
          </w:p>
        </w:tc>
        <w:tc>
          <w:tcPr>
            <w:tcW w:w="1276" w:type="dxa"/>
            <w:vAlign w:val="center"/>
          </w:tcPr>
          <w:p w14:paraId="460468A9">
            <w:pPr>
              <w:pStyle w:val="13"/>
            </w:pPr>
            <w:r>
              <w:t>数量指标</w:t>
            </w:r>
          </w:p>
        </w:tc>
        <w:tc>
          <w:tcPr>
            <w:tcW w:w="1332" w:type="dxa"/>
            <w:vAlign w:val="center"/>
          </w:tcPr>
          <w:p w14:paraId="1AB8F39D">
            <w:pPr>
              <w:pStyle w:val="13"/>
            </w:pPr>
            <w:r>
              <w:t>保障学校正常运转数量</w:t>
            </w:r>
          </w:p>
        </w:tc>
        <w:tc>
          <w:tcPr>
            <w:tcW w:w="2891" w:type="dxa"/>
            <w:vAlign w:val="center"/>
          </w:tcPr>
          <w:p w14:paraId="2BDF5915">
            <w:pPr>
              <w:pStyle w:val="13"/>
            </w:pPr>
            <w:r>
              <w:t>保障学生正常运转数量</w:t>
            </w:r>
          </w:p>
        </w:tc>
        <w:tc>
          <w:tcPr>
            <w:tcW w:w="1276" w:type="dxa"/>
            <w:vAlign w:val="center"/>
          </w:tcPr>
          <w:p w14:paraId="20E9AE57">
            <w:pPr>
              <w:pStyle w:val="13"/>
            </w:pPr>
            <w:r>
              <w:t>1所</w:t>
            </w:r>
          </w:p>
        </w:tc>
        <w:tc>
          <w:tcPr>
            <w:tcW w:w="1843" w:type="dxa"/>
            <w:vAlign w:val="center"/>
          </w:tcPr>
          <w:p w14:paraId="4268E55C">
            <w:pPr>
              <w:pStyle w:val="13"/>
            </w:pPr>
            <w:r>
              <w:t>2025年初工作计划</w:t>
            </w:r>
          </w:p>
        </w:tc>
      </w:tr>
      <w:tr w14:paraId="1DC98D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AE629C"/>
        </w:tc>
        <w:tc>
          <w:tcPr>
            <w:tcW w:w="1276" w:type="dxa"/>
            <w:vAlign w:val="center"/>
          </w:tcPr>
          <w:p w14:paraId="00725595">
            <w:pPr>
              <w:pStyle w:val="13"/>
            </w:pPr>
            <w:r>
              <w:t>质量指标</w:t>
            </w:r>
          </w:p>
        </w:tc>
        <w:tc>
          <w:tcPr>
            <w:tcW w:w="1332" w:type="dxa"/>
            <w:vAlign w:val="center"/>
          </w:tcPr>
          <w:p w14:paraId="286247A7">
            <w:pPr>
              <w:pStyle w:val="13"/>
            </w:pPr>
            <w:r>
              <w:t>工作正常运转率</w:t>
            </w:r>
          </w:p>
        </w:tc>
        <w:tc>
          <w:tcPr>
            <w:tcW w:w="2891" w:type="dxa"/>
            <w:vAlign w:val="center"/>
          </w:tcPr>
          <w:p w14:paraId="54270294">
            <w:pPr>
              <w:pStyle w:val="13"/>
            </w:pPr>
            <w:r>
              <w:t>工作正常运转率</w:t>
            </w:r>
          </w:p>
        </w:tc>
        <w:tc>
          <w:tcPr>
            <w:tcW w:w="1276" w:type="dxa"/>
            <w:vAlign w:val="center"/>
          </w:tcPr>
          <w:p w14:paraId="10435935">
            <w:pPr>
              <w:pStyle w:val="13"/>
            </w:pPr>
            <w:r>
              <w:t>100%</w:t>
            </w:r>
          </w:p>
        </w:tc>
        <w:tc>
          <w:tcPr>
            <w:tcW w:w="1843" w:type="dxa"/>
            <w:vAlign w:val="center"/>
          </w:tcPr>
          <w:p w14:paraId="4F3C6A85">
            <w:pPr>
              <w:pStyle w:val="13"/>
            </w:pPr>
            <w:r>
              <w:t>2025年初工作计划</w:t>
            </w:r>
          </w:p>
        </w:tc>
      </w:tr>
      <w:tr w14:paraId="5CD546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F7D738"/>
        </w:tc>
        <w:tc>
          <w:tcPr>
            <w:tcW w:w="1276" w:type="dxa"/>
            <w:vAlign w:val="center"/>
          </w:tcPr>
          <w:p w14:paraId="3779684A">
            <w:pPr>
              <w:pStyle w:val="13"/>
            </w:pPr>
            <w:r>
              <w:t>时效指标</w:t>
            </w:r>
          </w:p>
        </w:tc>
        <w:tc>
          <w:tcPr>
            <w:tcW w:w="1332" w:type="dxa"/>
            <w:vAlign w:val="center"/>
          </w:tcPr>
          <w:p w14:paraId="0444E8B9">
            <w:pPr>
              <w:pStyle w:val="13"/>
            </w:pPr>
            <w:r>
              <w:t>按期完成率</w:t>
            </w:r>
          </w:p>
        </w:tc>
        <w:tc>
          <w:tcPr>
            <w:tcW w:w="2891" w:type="dxa"/>
            <w:vAlign w:val="center"/>
          </w:tcPr>
          <w:p w14:paraId="63B89B83">
            <w:pPr>
              <w:pStyle w:val="13"/>
            </w:pPr>
            <w:r>
              <w:t>按时支付水电及办公费等支出</w:t>
            </w:r>
          </w:p>
        </w:tc>
        <w:tc>
          <w:tcPr>
            <w:tcW w:w="1276" w:type="dxa"/>
            <w:vAlign w:val="center"/>
          </w:tcPr>
          <w:p w14:paraId="6B4DE890">
            <w:pPr>
              <w:pStyle w:val="13"/>
            </w:pPr>
            <w:r>
              <w:t>100%</w:t>
            </w:r>
          </w:p>
        </w:tc>
        <w:tc>
          <w:tcPr>
            <w:tcW w:w="1843" w:type="dxa"/>
            <w:vAlign w:val="center"/>
          </w:tcPr>
          <w:p w14:paraId="30223DD9">
            <w:pPr>
              <w:pStyle w:val="13"/>
            </w:pPr>
            <w:r>
              <w:t>2025年初工作计划</w:t>
            </w:r>
          </w:p>
        </w:tc>
      </w:tr>
      <w:tr w14:paraId="1BCE10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F1FA02"/>
        </w:tc>
        <w:tc>
          <w:tcPr>
            <w:tcW w:w="1276" w:type="dxa"/>
            <w:vAlign w:val="center"/>
          </w:tcPr>
          <w:p w14:paraId="44FC2F2D">
            <w:pPr>
              <w:pStyle w:val="13"/>
            </w:pPr>
            <w:r>
              <w:t>成本指标</w:t>
            </w:r>
          </w:p>
        </w:tc>
        <w:tc>
          <w:tcPr>
            <w:tcW w:w="1332" w:type="dxa"/>
            <w:vAlign w:val="center"/>
          </w:tcPr>
          <w:p w14:paraId="1C787467">
            <w:pPr>
              <w:pStyle w:val="13"/>
            </w:pPr>
            <w:r>
              <w:t>项目预算金额</w:t>
            </w:r>
          </w:p>
        </w:tc>
        <w:tc>
          <w:tcPr>
            <w:tcW w:w="2891" w:type="dxa"/>
            <w:vAlign w:val="center"/>
          </w:tcPr>
          <w:p w14:paraId="2A311CAE">
            <w:pPr>
              <w:pStyle w:val="13"/>
            </w:pPr>
            <w:r>
              <w:t>项目预算金额</w:t>
            </w:r>
          </w:p>
        </w:tc>
        <w:tc>
          <w:tcPr>
            <w:tcW w:w="1276" w:type="dxa"/>
            <w:vAlign w:val="center"/>
          </w:tcPr>
          <w:p w14:paraId="76818F4A">
            <w:pPr>
              <w:pStyle w:val="13"/>
            </w:pPr>
            <w:r>
              <w:t>76.77万元</w:t>
            </w:r>
          </w:p>
        </w:tc>
        <w:tc>
          <w:tcPr>
            <w:tcW w:w="1843" w:type="dxa"/>
            <w:vAlign w:val="center"/>
          </w:tcPr>
          <w:p w14:paraId="24C9E2A2">
            <w:pPr>
              <w:pStyle w:val="13"/>
            </w:pPr>
            <w:r>
              <w:t>2025年县级预算编制的通知</w:t>
            </w:r>
          </w:p>
        </w:tc>
      </w:tr>
      <w:tr w14:paraId="69641B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4FF4A2">
            <w:pPr>
              <w:pStyle w:val="15"/>
            </w:pPr>
            <w:r>
              <w:t>效益指标</w:t>
            </w:r>
          </w:p>
        </w:tc>
        <w:tc>
          <w:tcPr>
            <w:tcW w:w="1276" w:type="dxa"/>
            <w:vAlign w:val="center"/>
          </w:tcPr>
          <w:p w14:paraId="0BCC28D4">
            <w:pPr>
              <w:pStyle w:val="13"/>
            </w:pPr>
            <w:r>
              <w:t>社会效益指标</w:t>
            </w:r>
          </w:p>
        </w:tc>
        <w:tc>
          <w:tcPr>
            <w:tcW w:w="1332" w:type="dxa"/>
            <w:vAlign w:val="center"/>
          </w:tcPr>
          <w:p w14:paraId="69950DDA">
            <w:pPr>
              <w:pStyle w:val="13"/>
            </w:pPr>
            <w:r>
              <w:t>教学质量</w:t>
            </w:r>
          </w:p>
        </w:tc>
        <w:tc>
          <w:tcPr>
            <w:tcW w:w="2891" w:type="dxa"/>
            <w:vAlign w:val="center"/>
          </w:tcPr>
          <w:p w14:paraId="7FBADAC8">
            <w:pPr>
              <w:pStyle w:val="13"/>
            </w:pPr>
            <w:r>
              <w:t>教学质量是否提升</w:t>
            </w:r>
          </w:p>
        </w:tc>
        <w:tc>
          <w:tcPr>
            <w:tcW w:w="1276" w:type="dxa"/>
            <w:vAlign w:val="center"/>
          </w:tcPr>
          <w:p w14:paraId="580B2CF8">
            <w:pPr>
              <w:pStyle w:val="13"/>
            </w:pPr>
            <w:r>
              <w:t>教学质量显著提升</w:t>
            </w:r>
          </w:p>
        </w:tc>
        <w:tc>
          <w:tcPr>
            <w:tcW w:w="1843" w:type="dxa"/>
            <w:vAlign w:val="center"/>
          </w:tcPr>
          <w:p w14:paraId="763F187F">
            <w:pPr>
              <w:pStyle w:val="13"/>
            </w:pPr>
            <w:r>
              <w:t>2025年初工作计划</w:t>
            </w:r>
          </w:p>
        </w:tc>
      </w:tr>
      <w:tr w14:paraId="3622B0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B7D05D"/>
        </w:tc>
        <w:tc>
          <w:tcPr>
            <w:tcW w:w="1276" w:type="dxa"/>
            <w:vAlign w:val="center"/>
          </w:tcPr>
          <w:p w14:paraId="459E85DE">
            <w:pPr>
              <w:pStyle w:val="13"/>
            </w:pPr>
            <w:r>
              <w:t>可持续影响指标</w:t>
            </w:r>
          </w:p>
        </w:tc>
        <w:tc>
          <w:tcPr>
            <w:tcW w:w="1332" w:type="dxa"/>
            <w:vAlign w:val="center"/>
          </w:tcPr>
          <w:p w14:paraId="1164E457">
            <w:pPr>
              <w:pStyle w:val="13"/>
            </w:pPr>
            <w:r>
              <w:t>学生综合素质提高</w:t>
            </w:r>
          </w:p>
        </w:tc>
        <w:tc>
          <w:tcPr>
            <w:tcW w:w="2891" w:type="dxa"/>
            <w:vAlign w:val="center"/>
          </w:tcPr>
          <w:p w14:paraId="5CF83C10">
            <w:pPr>
              <w:pStyle w:val="13"/>
            </w:pPr>
            <w:r>
              <w:t>能否提高综合素质</w:t>
            </w:r>
          </w:p>
        </w:tc>
        <w:tc>
          <w:tcPr>
            <w:tcW w:w="1276" w:type="dxa"/>
            <w:vAlign w:val="center"/>
          </w:tcPr>
          <w:p w14:paraId="01339ACD">
            <w:pPr>
              <w:pStyle w:val="13"/>
            </w:pPr>
            <w:r>
              <w:t>综合素质提高</w:t>
            </w:r>
          </w:p>
        </w:tc>
        <w:tc>
          <w:tcPr>
            <w:tcW w:w="1843" w:type="dxa"/>
            <w:vAlign w:val="center"/>
          </w:tcPr>
          <w:p w14:paraId="59161267">
            <w:pPr>
              <w:pStyle w:val="13"/>
            </w:pPr>
            <w:r>
              <w:t>2025年初工作计划</w:t>
            </w:r>
          </w:p>
        </w:tc>
      </w:tr>
      <w:tr w14:paraId="1C94B2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7F2EB1">
            <w:pPr>
              <w:pStyle w:val="15"/>
            </w:pPr>
            <w:r>
              <w:t>满意度指标</w:t>
            </w:r>
          </w:p>
        </w:tc>
        <w:tc>
          <w:tcPr>
            <w:tcW w:w="1276" w:type="dxa"/>
            <w:vAlign w:val="center"/>
          </w:tcPr>
          <w:p w14:paraId="04D0FCAC">
            <w:pPr>
              <w:pStyle w:val="13"/>
            </w:pPr>
            <w:r>
              <w:t>服务对象满意度指标</w:t>
            </w:r>
          </w:p>
        </w:tc>
        <w:tc>
          <w:tcPr>
            <w:tcW w:w="1332" w:type="dxa"/>
            <w:vAlign w:val="center"/>
          </w:tcPr>
          <w:p w14:paraId="2C09F7FB">
            <w:pPr>
              <w:pStyle w:val="13"/>
            </w:pPr>
            <w:r>
              <w:t>师生满意率</w:t>
            </w:r>
          </w:p>
        </w:tc>
        <w:tc>
          <w:tcPr>
            <w:tcW w:w="2891" w:type="dxa"/>
            <w:vAlign w:val="center"/>
          </w:tcPr>
          <w:p w14:paraId="74C54F12">
            <w:pPr>
              <w:pStyle w:val="13"/>
            </w:pPr>
            <w:r>
              <w:t>师生对学校教育教学等方面的满意度</w:t>
            </w:r>
          </w:p>
        </w:tc>
        <w:tc>
          <w:tcPr>
            <w:tcW w:w="1276" w:type="dxa"/>
            <w:vAlign w:val="center"/>
          </w:tcPr>
          <w:p w14:paraId="0182105F">
            <w:pPr>
              <w:pStyle w:val="13"/>
            </w:pPr>
            <w:r>
              <w:t>≥95%</w:t>
            </w:r>
          </w:p>
        </w:tc>
        <w:tc>
          <w:tcPr>
            <w:tcW w:w="1843" w:type="dxa"/>
            <w:vAlign w:val="center"/>
          </w:tcPr>
          <w:p w14:paraId="3AA778CB">
            <w:pPr>
              <w:pStyle w:val="13"/>
            </w:pPr>
            <w:r>
              <w:t>2025年初工作计划</w:t>
            </w:r>
          </w:p>
        </w:tc>
      </w:tr>
    </w:tbl>
    <w:p w14:paraId="79F83984">
      <w:pPr>
        <w:sectPr>
          <w:pgSz w:w="11900" w:h="16840"/>
          <w:pgMar w:top="1984" w:right="1304" w:bottom="1134" w:left="1304" w:header="720" w:footer="720" w:gutter="0"/>
          <w:cols w:space="720" w:num="1"/>
        </w:sectPr>
      </w:pPr>
    </w:p>
    <w:p w14:paraId="63EBBBD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6809610">
      <w:pPr>
        <w:spacing w:before="0" w:after="0"/>
        <w:ind w:firstLine="560"/>
        <w:jc w:val="left"/>
        <w:outlineLvl w:val="3"/>
      </w:pPr>
      <w:bookmarkStart w:id="302" w:name="_Toc_4_4_0000000303"/>
      <w:r>
        <w:rPr>
          <w:rFonts w:ascii="方正仿宋_GBK" w:hAnsi="方正仿宋_GBK" w:eastAsia="方正仿宋_GBK" w:cs="方正仿宋_GBK"/>
          <w:color w:val="000000"/>
          <w:sz w:val="28"/>
        </w:rPr>
        <w:t>300.（三保）怀财字【2025】7号2025年县义务教育阶段家庭经济困难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1BFAF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81582D">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3C15D88D">
            <w:pPr>
              <w:pStyle w:val="11"/>
            </w:pPr>
            <w:r>
              <w:t>单位：万元</w:t>
            </w:r>
          </w:p>
        </w:tc>
      </w:tr>
      <w:tr w14:paraId="0DF75B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7E6D3D">
            <w:pPr>
              <w:pStyle w:val="14"/>
            </w:pPr>
            <w:r>
              <w:t>项目编码</w:t>
            </w:r>
          </w:p>
        </w:tc>
        <w:tc>
          <w:tcPr>
            <w:tcW w:w="2608" w:type="dxa"/>
            <w:gridSpan w:val="2"/>
            <w:vAlign w:val="center"/>
          </w:tcPr>
          <w:p w14:paraId="3E279E42">
            <w:pPr>
              <w:pStyle w:val="13"/>
            </w:pPr>
            <w:r>
              <w:t>13073025P00057710004K</w:t>
            </w:r>
          </w:p>
        </w:tc>
        <w:tc>
          <w:tcPr>
            <w:tcW w:w="1587" w:type="dxa"/>
            <w:vAlign w:val="center"/>
          </w:tcPr>
          <w:p w14:paraId="4610E9B9">
            <w:pPr>
              <w:pStyle w:val="14"/>
            </w:pPr>
            <w:r>
              <w:t>项目名称</w:t>
            </w:r>
          </w:p>
        </w:tc>
        <w:tc>
          <w:tcPr>
            <w:tcW w:w="4423" w:type="dxa"/>
            <w:gridSpan w:val="3"/>
            <w:vAlign w:val="center"/>
          </w:tcPr>
          <w:p w14:paraId="27B23E83">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44083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2FFD8A">
            <w:pPr>
              <w:pStyle w:val="14"/>
            </w:pPr>
            <w:r>
              <w:t>预算规模及资金用途</w:t>
            </w:r>
          </w:p>
        </w:tc>
        <w:tc>
          <w:tcPr>
            <w:tcW w:w="1276" w:type="dxa"/>
            <w:vAlign w:val="center"/>
          </w:tcPr>
          <w:p w14:paraId="55D3B43A">
            <w:pPr>
              <w:pStyle w:val="14"/>
            </w:pPr>
            <w:r>
              <w:t>预算数</w:t>
            </w:r>
          </w:p>
        </w:tc>
        <w:tc>
          <w:tcPr>
            <w:tcW w:w="1332" w:type="dxa"/>
            <w:vAlign w:val="center"/>
          </w:tcPr>
          <w:p w14:paraId="531B69A9">
            <w:pPr>
              <w:pStyle w:val="13"/>
            </w:pPr>
            <w:r>
              <w:t>0.56</w:t>
            </w:r>
          </w:p>
        </w:tc>
        <w:tc>
          <w:tcPr>
            <w:tcW w:w="1587" w:type="dxa"/>
            <w:vAlign w:val="center"/>
          </w:tcPr>
          <w:p w14:paraId="7BD773BC">
            <w:pPr>
              <w:pStyle w:val="14"/>
            </w:pPr>
            <w:r>
              <w:t>其中：财政    资金</w:t>
            </w:r>
          </w:p>
        </w:tc>
        <w:tc>
          <w:tcPr>
            <w:tcW w:w="1304" w:type="dxa"/>
            <w:vAlign w:val="center"/>
          </w:tcPr>
          <w:p w14:paraId="5DEB5C3C">
            <w:pPr>
              <w:pStyle w:val="13"/>
            </w:pPr>
            <w:r>
              <w:t>0.56</w:t>
            </w:r>
          </w:p>
        </w:tc>
        <w:tc>
          <w:tcPr>
            <w:tcW w:w="1276" w:type="dxa"/>
            <w:vAlign w:val="center"/>
          </w:tcPr>
          <w:p w14:paraId="12BC29A4">
            <w:pPr>
              <w:pStyle w:val="14"/>
            </w:pPr>
            <w:r>
              <w:t>其他资金</w:t>
            </w:r>
          </w:p>
        </w:tc>
        <w:tc>
          <w:tcPr>
            <w:tcW w:w="1843" w:type="dxa"/>
            <w:vAlign w:val="center"/>
          </w:tcPr>
          <w:p w14:paraId="49508C7A">
            <w:pPr>
              <w:pStyle w:val="13"/>
            </w:pPr>
            <w:r>
              <w:t xml:space="preserve"> </w:t>
            </w:r>
          </w:p>
        </w:tc>
      </w:tr>
      <w:tr w14:paraId="2C1A89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DFD29B"/>
        </w:tc>
        <w:tc>
          <w:tcPr>
            <w:tcW w:w="8618" w:type="dxa"/>
            <w:gridSpan w:val="6"/>
            <w:vAlign w:val="center"/>
          </w:tcPr>
          <w:p w14:paraId="1621809A">
            <w:pPr>
              <w:pStyle w:val="13"/>
            </w:pPr>
            <w:r>
              <w:t>用于资助家庭经济困难学生，保障学生顺利接受义务教育</w:t>
            </w:r>
          </w:p>
        </w:tc>
      </w:tr>
      <w:tr w14:paraId="4F4A17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18899D">
            <w:pPr>
              <w:pStyle w:val="14"/>
            </w:pPr>
            <w:r>
              <w:t>资金支出计划（%）</w:t>
            </w:r>
          </w:p>
        </w:tc>
        <w:tc>
          <w:tcPr>
            <w:tcW w:w="2608" w:type="dxa"/>
            <w:gridSpan w:val="2"/>
            <w:vAlign w:val="center"/>
          </w:tcPr>
          <w:p w14:paraId="08715F19">
            <w:pPr>
              <w:pStyle w:val="14"/>
            </w:pPr>
            <w:r>
              <w:t>3月底</w:t>
            </w:r>
          </w:p>
        </w:tc>
        <w:tc>
          <w:tcPr>
            <w:tcW w:w="1587" w:type="dxa"/>
            <w:vAlign w:val="center"/>
          </w:tcPr>
          <w:p w14:paraId="48ED1E98">
            <w:pPr>
              <w:pStyle w:val="14"/>
            </w:pPr>
            <w:r>
              <w:t>6月底</w:t>
            </w:r>
          </w:p>
        </w:tc>
        <w:tc>
          <w:tcPr>
            <w:tcW w:w="1304" w:type="dxa"/>
            <w:vAlign w:val="center"/>
          </w:tcPr>
          <w:p w14:paraId="3A553D84">
            <w:pPr>
              <w:pStyle w:val="14"/>
            </w:pPr>
            <w:r>
              <w:t>10月底</w:t>
            </w:r>
          </w:p>
        </w:tc>
        <w:tc>
          <w:tcPr>
            <w:tcW w:w="3119" w:type="dxa"/>
            <w:gridSpan w:val="2"/>
            <w:vAlign w:val="center"/>
          </w:tcPr>
          <w:p w14:paraId="6D7B8762">
            <w:pPr>
              <w:pStyle w:val="14"/>
            </w:pPr>
            <w:r>
              <w:t>12月底</w:t>
            </w:r>
          </w:p>
        </w:tc>
      </w:tr>
      <w:tr w14:paraId="093314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38D1F5"/>
        </w:tc>
        <w:tc>
          <w:tcPr>
            <w:tcW w:w="2608" w:type="dxa"/>
            <w:gridSpan w:val="2"/>
            <w:vAlign w:val="center"/>
          </w:tcPr>
          <w:p w14:paraId="151F63F0">
            <w:pPr>
              <w:pStyle w:val="15"/>
            </w:pPr>
            <w:r>
              <w:t xml:space="preserve"> </w:t>
            </w:r>
          </w:p>
        </w:tc>
        <w:tc>
          <w:tcPr>
            <w:tcW w:w="1587" w:type="dxa"/>
            <w:vAlign w:val="center"/>
          </w:tcPr>
          <w:p w14:paraId="76DE1211">
            <w:pPr>
              <w:pStyle w:val="15"/>
            </w:pPr>
            <w:r>
              <w:t>50%</w:t>
            </w:r>
          </w:p>
        </w:tc>
        <w:tc>
          <w:tcPr>
            <w:tcW w:w="1304" w:type="dxa"/>
            <w:vAlign w:val="center"/>
          </w:tcPr>
          <w:p w14:paraId="1331D5D8">
            <w:pPr>
              <w:pStyle w:val="15"/>
            </w:pPr>
            <w:r>
              <w:t xml:space="preserve"> </w:t>
            </w:r>
          </w:p>
        </w:tc>
        <w:tc>
          <w:tcPr>
            <w:tcW w:w="3119" w:type="dxa"/>
            <w:gridSpan w:val="2"/>
            <w:vAlign w:val="center"/>
          </w:tcPr>
          <w:p w14:paraId="41F9F762">
            <w:pPr>
              <w:pStyle w:val="15"/>
            </w:pPr>
            <w:r>
              <w:t>100%</w:t>
            </w:r>
          </w:p>
        </w:tc>
      </w:tr>
      <w:tr w14:paraId="686A7A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3374A1">
            <w:pPr>
              <w:pStyle w:val="14"/>
            </w:pPr>
            <w:r>
              <w:t>绩效目标</w:t>
            </w:r>
          </w:p>
        </w:tc>
        <w:tc>
          <w:tcPr>
            <w:tcW w:w="8618" w:type="dxa"/>
            <w:gridSpan w:val="6"/>
            <w:vAlign w:val="center"/>
          </w:tcPr>
          <w:p w14:paraId="5CEA0200">
            <w:pPr>
              <w:pStyle w:val="13"/>
            </w:pPr>
            <w:r>
              <w:t>1.用于资助家庭经济困难学生，保障学生顺利接受义务教育</w:t>
            </w:r>
          </w:p>
        </w:tc>
      </w:tr>
    </w:tbl>
    <w:p w14:paraId="4EB88AC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24A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E5BC39">
            <w:pPr>
              <w:pStyle w:val="14"/>
            </w:pPr>
            <w:r>
              <w:t>一级指标</w:t>
            </w:r>
          </w:p>
        </w:tc>
        <w:tc>
          <w:tcPr>
            <w:tcW w:w="1276" w:type="dxa"/>
            <w:vAlign w:val="center"/>
          </w:tcPr>
          <w:p w14:paraId="2894B9C6">
            <w:pPr>
              <w:pStyle w:val="14"/>
            </w:pPr>
            <w:r>
              <w:t>二级指标</w:t>
            </w:r>
          </w:p>
        </w:tc>
        <w:tc>
          <w:tcPr>
            <w:tcW w:w="1332" w:type="dxa"/>
            <w:vAlign w:val="center"/>
          </w:tcPr>
          <w:p w14:paraId="0FEA94F3">
            <w:pPr>
              <w:pStyle w:val="14"/>
            </w:pPr>
            <w:r>
              <w:t>三级指标</w:t>
            </w:r>
          </w:p>
        </w:tc>
        <w:tc>
          <w:tcPr>
            <w:tcW w:w="2891" w:type="dxa"/>
            <w:vAlign w:val="center"/>
          </w:tcPr>
          <w:p w14:paraId="097FB726">
            <w:pPr>
              <w:pStyle w:val="14"/>
            </w:pPr>
            <w:r>
              <w:t>绩效指标描述</w:t>
            </w:r>
          </w:p>
        </w:tc>
        <w:tc>
          <w:tcPr>
            <w:tcW w:w="1276" w:type="dxa"/>
            <w:vAlign w:val="center"/>
          </w:tcPr>
          <w:p w14:paraId="00FCA0F0">
            <w:pPr>
              <w:pStyle w:val="14"/>
            </w:pPr>
            <w:r>
              <w:t>指标值</w:t>
            </w:r>
          </w:p>
        </w:tc>
        <w:tc>
          <w:tcPr>
            <w:tcW w:w="1843" w:type="dxa"/>
            <w:vAlign w:val="center"/>
          </w:tcPr>
          <w:p w14:paraId="3A9EDC9B">
            <w:pPr>
              <w:pStyle w:val="14"/>
            </w:pPr>
            <w:r>
              <w:t>指标值确定依据</w:t>
            </w:r>
          </w:p>
        </w:tc>
      </w:tr>
      <w:tr w14:paraId="15DE837F">
        <w:tblPrEx>
          <w:tblCellMar>
            <w:top w:w="0" w:type="dxa"/>
            <w:left w:w="108" w:type="dxa"/>
            <w:bottom w:w="0" w:type="dxa"/>
            <w:right w:w="108" w:type="dxa"/>
          </w:tblCellMar>
        </w:tblPrEx>
        <w:trPr>
          <w:trHeight w:val="369" w:hRule="atLeast"/>
          <w:jc w:val="center"/>
        </w:trPr>
        <w:tc>
          <w:tcPr>
            <w:tcW w:w="1276" w:type="dxa"/>
            <w:vMerge w:val="restart"/>
            <w:vAlign w:val="center"/>
          </w:tcPr>
          <w:p w14:paraId="69C49CEE">
            <w:pPr>
              <w:pStyle w:val="15"/>
            </w:pPr>
            <w:r>
              <w:t>产出指标</w:t>
            </w:r>
          </w:p>
        </w:tc>
        <w:tc>
          <w:tcPr>
            <w:tcW w:w="1276" w:type="dxa"/>
            <w:vAlign w:val="center"/>
          </w:tcPr>
          <w:p w14:paraId="4F6112D9">
            <w:pPr>
              <w:pStyle w:val="13"/>
            </w:pPr>
            <w:r>
              <w:t>数量指标</w:t>
            </w:r>
          </w:p>
        </w:tc>
        <w:tc>
          <w:tcPr>
            <w:tcW w:w="1332" w:type="dxa"/>
            <w:vAlign w:val="center"/>
          </w:tcPr>
          <w:p w14:paraId="6547DE43">
            <w:pPr>
              <w:pStyle w:val="13"/>
            </w:pPr>
            <w:r>
              <w:t>资助贫困生覆盖率</w:t>
            </w:r>
          </w:p>
        </w:tc>
        <w:tc>
          <w:tcPr>
            <w:tcW w:w="2891" w:type="dxa"/>
            <w:vAlign w:val="center"/>
          </w:tcPr>
          <w:p w14:paraId="62C384D1">
            <w:pPr>
              <w:pStyle w:val="13"/>
            </w:pPr>
            <w:r>
              <w:t>资助贫困生覆盖率</w:t>
            </w:r>
          </w:p>
        </w:tc>
        <w:tc>
          <w:tcPr>
            <w:tcW w:w="1276" w:type="dxa"/>
            <w:vAlign w:val="center"/>
          </w:tcPr>
          <w:p w14:paraId="6F7C92DC">
            <w:pPr>
              <w:pStyle w:val="13"/>
            </w:pPr>
            <w:r>
              <w:t>100%</w:t>
            </w:r>
          </w:p>
        </w:tc>
        <w:tc>
          <w:tcPr>
            <w:tcW w:w="1843" w:type="dxa"/>
            <w:vAlign w:val="center"/>
          </w:tcPr>
          <w:p w14:paraId="634E6776">
            <w:pPr>
              <w:pStyle w:val="13"/>
            </w:pPr>
            <w:r>
              <w:t>2025年初工作计划</w:t>
            </w:r>
          </w:p>
        </w:tc>
      </w:tr>
      <w:tr w14:paraId="1D2FAB7A">
        <w:tblPrEx>
          <w:tblCellMar>
            <w:top w:w="0" w:type="dxa"/>
            <w:left w:w="108" w:type="dxa"/>
            <w:bottom w:w="0" w:type="dxa"/>
            <w:right w:w="108" w:type="dxa"/>
          </w:tblCellMar>
        </w:tblPrEx>
        <w:trPr>
          <w:trHeight w:val="369" w:hRule="atLeast"/>
          <w:jc w:val="center"/>
        </w:trPr>
        <w:tc>
          <w:tcPr>
            <w:tcW w:w="1276" w:type="dxa"/>
            <w:vMerge w:val="continue"/>
            <w:vAlign w:val="center"/>
          </w:tcPr>
          <w:p w14:paraId="22EDB471"/>
        </w:tc>
        <w:tc>
          <w:tcPr>
            <w:tcW w:w="1276" w:type="dxa"/>
            <w:vAlign w:val="center"/>
          </w:tcPr>
          <w:p w14:paraId="589692E5">
            <w:pPr>
              <w:pStyle w:val="13"/>
            </w:pPr>
            <w:r>
              <w:t>质量指标</w:t>
            </w:r>
          </w:p>
        </w:tc>
        <w:tc>
          <w:tcPr>
            <w:tcW w:w="1332" w:type="dxa"/>
            <w:vAlign w:val="center"/>
          </w:tcPr>
          <w:p w14:paraId="5B81BE79">
            <w:pPr>
              <w:pStyle w:val="13"/>
            </w:pPr>
            <w:r>
              <w:t>资金发放准确率</w:t>
            </w:r>
          </w:p>
        </w:tc>
        <w:tc>
          <w:tcPr>
            <w:tcW w:w="2891" w:type="dxa"/>
            <w:vAlign w:val="center"/>
          </w:tcPr>
          <w:p w14:paraId="2B230F8F">
            <w:pPr>
              <w:pStyle w:val="13"/>
            </w:pPr>
            <w:r>
              <w:t>按标准足额发放至每一名贫困生</w:t>
            </w:r>
          </w:p>
        </w:tc>
        <w:tc>
          <w:tcPr>
            <w:tcW w:w="1276" w:type="dxa"/>
            <w:vAlign w:val="center"/>
          </w:tcPr>
          <w:p w14:paraId="385593B5">
            <w:pPr>
              <w:pStyle w:val="13"/>
            </w:pPr>
            <w:r>
              <w:t>100%</w:t>
            </w:r>
          </w:p>
        </w:tc>
        <w:tc>
          <w:tcPr>
            <w:tcW w:w="1843" w:type="dxa"/>
            <w:vAlign w:val="center"/>
          </w:tcPr>
          <w:p w14:paraId="22391060">
            <w:pPr>
              <w:pStyle w:val="13"/>
            </w:pPr>
            <w:r>
              <w:t>2025年初工作计划</w:t>
            </w:r>
          </w:p>
        </w:tc>
      </w:tr>
      <w:tr w14:paraId="4FA68BB3">
        <w:tblPrEx>
          <w:tblCellMar>
            <w:top w:w="0" w:type="dxa"/>
            <w:left w:w="108" w:type="dxa"/>
            <w:bottom w:w="0" w:type="dxa"/>
            <w:right w:w="108" w:type="dxa"/>
          </w:tblCellMar>
        </w:tblPrEx>
        <w:trPr>
          <w:trHeight w:val="369" w:hRule="atLeast"/>
          <w:jc w:val="center"/>
        </w:trPr>
        <w:tc>
          <w:tcPr>
            <w:tcW w:w="1276" w:type="dxa"/>
            <w:vMerge w:val="continue"/>
            <w:vAlign w:val="center"/>
          </w:tcPr>
          <w:p w14:paraId="01AC7297"/>
        </w:tc>
        <w:tc>
          <w:tcPr>
            <w:tcW w:w="1276" w:type="dxa"/>
            <w:vAlign w:val="center"/>
          </w:tcPr>
          <w:p w14:paraId="320BE00B">
            <w:pPr>
              <w:pStyle w:val="13"/>
            </w:pPr>
            <w:r>
              <w:t>时效指标</w:t>
            </w:r>
          </w:p>
        </w:tc>
        <w:tc>
          <w:tcPr>
            <w:tcW w:w="1332" w:type="dxa"/>
            <w:vAlign w:val="center"/>
          </w:tcPr>
          <w:p w14:paraId="7B8C12DF">
            <w:pPr>
              <w:pStyle w:val="13"/>
            </w:pPr>
            <w:r>
              <w:t>及时发放率</w:t>
            </w:r>
          </w:p>
        </w:tc>
        <w:tc>
          <w:tcPr>
            <w:tcW w:w="2891" w:type="dxa"/>
            <w:vAlign w:val="center"/>
          </w:tcPr>
          <w:p w14:paraId="055E6989">
            <w:pPr>
              <w:pStyle w:val="13"/>
            </w:pPr>
            <w:r>
              <w:t>发放资金是否及时</w:t>
            </w:r>
          </w:p>
        </w:tc>
        <w:tc>
          <w:tcPr>
            <w:tcW w:w="1276" w:type="dxa"/>
            <w:vAlign w:val="center"/>
          </w:tcPr>
          <w:p w14:paraId="0E8AB85A">
            <w:pPr>
              <w:pStyle w:val="13"/>
            </w:pPr>
            <w:r>
              <w:t>100%</w:t>
            </w:r>
          </w:p>
        </w:tc>
        <w:tc>
          <w:tcPr>
            <w:tcW w:w="1843" w:type="dxa"/>
            <w:vAlign w:val="center"/>
          </w:tcPr>
          <w:p w14:paraId="4F149C2C">
            <w:pPr>
              <w:pStyle w:val="13"/>
            </w:pPr>
            <w:r>
              <w:t>2025年初工作计划</w:t>
            </w:r>
          </w:p>
        </w:tc>
      </w:tr>
      <w:tr w14:paraId="5311EC73">
        <w:tblPrEx>
          <w:tblCellMar>
            <w:top w:w="0" w:type="dxa"/>
            <w:left w:w="108" w:type="dxa"/>
            <w:bottom w:w="0" w:type="dxa"/>
            <w:right w:w="108" w:type="dxa"/>
          </w:tblCellMar>
        </w:tblPrEx>
        <w:trPr>
          <w:trHeight w:val="369" w:hRule="atLeast"/>
          <w:jc w:val="center"/>
        </w:trPr>
        <w:tc>
          <w:tcPr>
            <w:tcW w:w="1276" w:type="dxa"/>
            <w:vMerge w:val="continue"/>
            <w:vAlign w:val="center"/>
          </w:tcPr>
          <w:p w14:paraId="5EB9CFEF"/>
        </w:tc>
        <w:tc>
          <w:tcPr>
            <w:tcW w:w="1276" w:type="dxa"/>
            <w:vAlign w:val="center"/>
          </w:tcPr>
          <w:p w14:paraId="44190761">
            <w:pPr>
              <w:pStyle w:val="13"/>
            </w:pPr>
            <w:r>
              <w:t>成本指标</w:t>
            </w:r>
          </w:p>
        </w:tc>
        <w:tc>
          <w:tcPr>
            <w:tcW w:w="1332" w:type="dxa"/>
            <w:vAlign w:val="center"/>
          </w:tcPr>
          <w:p w14:paraId="12AA20B6">
            <w:pPr>
              <w:pStyle w:val="13"/>
            </w:pPr>
            <w:r>
              <w:t>预算控制数</w:t>
            </w:r>
          </w:p>
        </w:tc>
        <w:tc>
          <w:tcPr>
            <w:tcW w:w="2891" w:type="dxa"/>
            <w:vAlign w:val="center"/>
          </w:tcPr>
          <w:p w14:paraId="69913462">
            <w:pPr>
              <w:pStyle w:val="13"/>
            </w:pPr>
            <w:r>
              <w:t>完成预算数</w:t>
            </w:r>
          </w:p>
        </w:tc>
        <w:tc>
          <w:tcPr>
            <w:tcW w:w="1276" w:type="dxa"/>
            <w:vAlign w:val="center"/>
          </w:tcPr>
          <w:p w14:paraId="28EC045D">
            <w:pPr>
              <w:pStyle w:val="13"/>
            </w:pPr>
            <w:r>
              <w:t>≤0.56万元</w:t>
            </w:r>
          </w:p>
        </w:tc>
        <w:tc>
          <w:tcPr>
            <w:tcW w:w="1843" w:type="dxa"/>
            <w:vAlign w:val="center"/>
          </w:tcPr>
          <w:p w14:paraId="4FA65F31">
            <w:pPr>
              <w:pStyle w:val="13"/>
            </w:pPr>
            <w:r>
              <w:t>2025年县级预算编制通知</w:t>
            </w:r>
          </w:p>
        </w:tc>
      </w:tr>
      <w:tr w14:paraId="18969AC8">
        <w:tblPrEx>
          <w:tblCellMar>
            <w:top w:w="0" w:type="dxa"/>
            <w:left w:w="108" w:type="dxa"/>
            <w:bottom w:w="0" w:type="dxa"/>
            <w:right w:w="108" w:type="dxa"/>
          </w:tblCellMar>
        </w:tblPrEx>
        <w:trPr>
          <w:trHeight w:val="369" w:hRule="atLeast"/>
          <w:jc w:val="center"/>
        </w:trPr>
        <w:tc>
          <w:tcPr>
            <w:tcW w:w="1276" w:type="dxa"/>
            <w:vMerge w:val="restart"/>
            <w:vAlign w:val="center"/>
          </w:tcPr>
          <w:p w14:paraId="4D8ED352">
            <w:pPr>
              <w:pStyle w:val="15"/>
            </w:pPr>
            <w:r>
              <w:t>效益指标</w:t>
            </w:r>
          </w:p>
        </w:tc>
        <w:tc>
          <w:tcPr>
            <w:tcW w:w="1276" w:type="dxa"/>
            <w:vAlign w:val="center"/>
          </w:tcPr>
          <w:p w14:paraId="3F195C35">
            <w:pPr>
              <w:pStyle w:val="13"/>
            </w:pPr>
            <w:r>
              <w:t>可持续影响指标</w:t>
            </w:r>
          </w:p>
        </w:tc>
        <w:tc>
          <w:tcPr>
            <w:tcW w:w="1332" w:type="dxa"/>
            <w:vAlign w:val="center"/>
          </w:tcPr>
          <w:p w14:paraId="6493E9BF">
            <w:pPr>
              <w:pStyle w:val="13"/>
            </w:pPr>
            <w:r>
              <w:t>学生学习生活得到持续保障</w:t>
            </w:r>
          </w:p>
        </w:tc>
        <w:tc>
          <w:tcPr>
            <w:tcW w:w="2891" w:type="dxa"/>
            <w:vAlign w:val="center"/>
          </w:tcPr>
          <w:p w14:paraId="39F2EF30">
            <w:pPr>
              <w:pStyle w:val="13"/>
            </w:pPr>
            <w:r>
              <w:t>学生学习生活得到持续保障</w:t>
            </w:r>
          </w:p>
        </w:tc>
        <w:tc>
          <w:tcPr>
            <w:tcW w:w="1276" w:type="dxa"/>
            <w:vAlign w:val="center"/>
          </w:tcPr>
          <w:p w14:paraId="252BE3A9">
            <w:pPr>
              <w:pStyle w:val="13"/>
            </w:pPr>
            <w:r>
              <w:t>能够保障</w:t>
            </w:r>
          </w:p>
        </w:tc>
        <w:tc>
          <w:tcPr>
            <w:tcW w:w="1843" w:type="dxa"/>
            <w:vAlign w:val="center"/>
          </w:tcPr>
          <w:p w14:paraId="3AEA466C">
            <w:pPr>
              <w:pStyle w:val="13"/>
            </w:pPr>
            <w:r>
              <w:t>2025年初工作计划</w:t>
            </w:r>
          </w:p>
        </w:tc>
      </w:tr>
      <w:tr w14:paraId="12FA081D">
        <w:tblPrEx>
          <w:tblCellMar>
            <w:top w:w="0" w:type="dxa"/>
            <w:left w:w="108" w:type="dxa"/>
            <w:bottom w:w="0" w:type="dxa"/>
            <w:right w:w="108" w:type="dxa"/>
          </w:tblCellMar>
        </w:tblPrEx>
        <w:trPr>
          <w:trHeight w:val="369" w:hRule="atLeast"/>
          <w:jc w:val="center"/>
        </w:trPr>
        <w:tc>
          <w:tcPr>
            <w:tcW w:w="1276" w:type="dxa"/>
            <w:vMerge w:val="continue"/>
            <w:vAlign w:val="center"/>
          </w:tcPr>
          <w:p w14:paraId="012235DE"/>
        </w:tc>
        <w:tc>
          <w:tcPr>
            <w:tcW w:w="1276" w:type="dxa"/>
            <w:vAlign w:val="center"/>
          </w:tcPr>
          <w:p w14:paraId="29686B8D">
            <w:pPr>
              <w:pStyle w:val="13"/>
            </w:pPr>
            <w:r>
              <w:t>社会效益指标</w:t>
            </w:r>
          </w:p>
        </w:tc>
        <w:tc>
          <w:tcPr>
            <w:tcW w:w="1332" w:type="dxa"/>
            <w:vAlign w:val="center"/>
          </w:tcPr>
          <w:p w14:paraId="39E9B7A1">
            <w:pPr>
              <w:pStyle w:val="13"/>
            </w:pPr>
            <w:r>
              <w:t>保障学生顺利接受教育</w:t>
            </w:r>
          </w:p>
        </w:tc>
        <w:tc>
          <w:tcPr>
            <w:tcW w:w="2891" w:type="dxa"/>
            <w:vAlign w:val="center"/>
          </w:tcPr>
          <w:p w14:paraId="2605897F">
            <w:pPr>
              <w:pStyle w:val="13"/>
            </w:pPr>
            <w:r>
              <w:t>学生顺利接受教育，提升学校社会影响</w:t>
            </w:r>
          </w:p>
        </w:tc>
        <w:tc>
          <w:tcPr>
            <w:tcW w:w="1276" w:type="dxa"/>
            <w:vAlign w:val="center"/>
          </w:tcPr>
          <w:p w14:paraId="6A985010">
            <w:pPr>
              <w:pStyle w:val="13"/>
            </w:pPr>
            <w:r>
              <w:t>顺利接受教育</w:t>
            </w:r>
          </w:p>
        </w:tc>
        <w:tc>
          <w:tcPr>
            <w:tcW w:w="1843" w:type="dxa"/>
            <w:vAlign w:val="center"/>
          </w:tcPr>
          <w:p w14:paraId="2297CA65">
            <w:pPr>
              <w:pStyle w:val="13"/>
            </w:pPr>
            <w:r>
              <w:t>2025年初工作计划</w:t>
            </w:r>
          </w:p>
        </w:tc>
      </w:tr>
      <w:tr w14:paraId="5514F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709B4D">
            <w:pPr>
              <w:pStyle w:val="15"/>
            </w:pPr>
            <w:r>
              <w:t>满意度指标</w:t>
            </w:r>
          </w:p>
        </w:tc>
        <w:tc>
          <w:tcPr>
            <w:tcW w:w="1276" w:type="dxa"/>
            <w:vAlign w:val="center"/>
          </w:tcPr>
          <w:p w14:paraId="62FE52C5">
            <w:pPr>
              <w:pStyle w:val="13"/>
            </w:pPr>
            <w:r>
              <w:t>服务对象满意度指标</w:t>
            </w:r>
          </w:p>
        </w:tc>
        <w:tc>
          <w:tcPr>
            <w:tcW w:w="1332" w:type="dxa"/>
            <w:vAlign w:val="center"/>
          </w:tcPr>
          <w:p w14:paraId="4B65F360">
            <w:pPr>
              <w:pStyle w:val="13"/>
            </w:pPr>
            <w:r>
              <w:t>学生、家长满意率</w:t>
            </w:r>
          </w:p>
        </w:tc>
        <w:tc>
          <w:tcPr>
            <w:tcW w:w="2891" w:type="dxa"/>
            <w:vAlign w:val="center"/>
          </w:tcPr>
          <w:p w14:paraId="24CF9F0E">
            <w:pPr>
              <w:pStyle w:val="13"/>
            </w:pPr>
            <w:r>
              <w:t>受助家庭经济学生、家长满意度</w:t>
            </w:r>
          </w:p>
        </w:tc>
        <w:tc>
          <w:tcPr>
            <w:tcW w:w="1276" w:type="dxa"/>
            <w:vAlign w:val="center"/>
          </w:tcPr>
          <w:p w14:paraId="68766898">
            <w:pPr>
              <w:pStyle w:val="13"/>
            </w:pPr>
            <w:r>
              <w:t>≥95%</w:t>
            </w:r>
          </w:p>
        </w:tc>
        <w:tc>
          <w:tcPr>
            <w:tcW w:w="1843" w:type="dxa"/>
            <w:vAlign w:val="center"/>
          </w:tcPr>
          <w:p w14:paraId="6DDC853E">
            <w:pPr>
              <w:pStyle w:val="13"/>
            </w:pPr>
            <w:r>
              <w:t>2025年初工作计划</w:t>
            </w:r>
          </w:p>
        </w:tc>
      </w:tr>
    </w:tbl>
    <w:p w14:paraId="32FCBD49">
      <w:pPr>
        <w:sectPr>
          <w:pgSz w:w="11900" w:h="16840"/>
          <w:pgMar w:top="1984" w:right="1304" w:bottom="1134" w:left="1304" w:header="720" w:footer="720" w:gutter="0"/>
          <w:cols w:space="720" w:num="1"/>
        </w:sectPr>
      </w:pPr>
    </w:p>
    <w:p w14:paraId="4064679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7B4F02">
      <w:pPr>
        <w:spacing w:before="0" w:after="0"/>
        <w:ind w:firstLine="560"/>
        <w:jc w:val="left"/>
        <w:outlineLvl w:val="3"/>
      </w:pPr>
      <w:bookmarkStart w:id="303" w:name="_Toc_4_4_0000000304"/>
      <w:r>
        <w:rPr>
          <w:rFonts w:ascii="方正仿宋_GBK" w:hAnsi="方正仿宋_GBK" w:eastAsia="方正仿宋_GBK" w:cs="方正仿宋_GBK"/>
          <w:color w:val="000000"/>
          <w:sz w:val="28"/>
        </w:rPr>
        <w:t>301.（小学）冀财教【2024】141号 河北省财政厅关于提前下达2025年省级城乡义务教育补助经费的通知绩效目标表</w:t>
      </w:r>
      <w:bookmarkEnd w:id="3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DEFF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180F04">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41D7B4F2">
            <w:pPr>
              <w:pStyle w:val="11"/>
            </w:pPr>
            <w:r>
              <w:t>单位：万元</w:t>
            </w:r>
          </w:p>
        </w:tc>
      </w:tr>
      <w:tr w14:paraId="1639E0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DB10B4">
            <w:pPr>
              <w:pStyle w:val="14"/>
            </w:pPr>
            <w:r>
              <w:t>项目编码</w:t>
            </w:r>
          </w:p>
        </w:tc>
        <w:tc>
          <w:tcPr>
            <w:tcW w:w="2608" w:type="dxa"/>
            <w:gridSpan w:val="2"/>
            <w:vAlign w:val="center"/>
          </w:tcPr>
          <w:p w14:paraId="4CC3B339">
            <w:pPr>
              <w:pStyle w:val="13"/>
            </w:pPr>
            <w:r>
              <w:t>13073025P00057910003B</w:t>
            </w:r>
          </w:p>
        </w:tc>
        <w:tc>
          <w:tcPr>
            <w:tcW w:w="1587" w:type="dxa"/>
            <w:vAlign w:val="center"/>
          </w:tcPr>
          <w:p w14:paraId="685C16A8">
            <w:pPr>
              <w:pStyle w:val="14"/>
            </w:pPr>
            <w:r>
              <w:t>项目名称</w:t>
            </w:r>
          </w:p>
        </w:tc>
        <w:tc>
          <w:tcPr>
            <w:tcW w:w="4423" w:type="dxa"/>
            <w:gridSpan w:val="3"/>
            <w:vAlign w:val="center"/>
          </w:tcPr>
          <w:p w14:paraId="611E6CEE">
            <w:pPr>
              <w:pStyle w:val="13"/>
            </w:pPr>
            <w:r>
              <w:t>（小学）冀财教【2024】141号 河北省财政厅关于提前下达2025年省级城乡义务教育补助经费的通知</w:t>
            </w:r>
          </w:p>
        </w:tc>
      </w:tr>
      <w:tr w14:paraId="3E9779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B0AD9D">
            <w:pPr>
              <w:pStyle w:val="14"/>
            </w:pPr>
            <w:r>
              <w:t>预算规模及资金用途</w:t>
            </w:r>
          </w:p>
        </w:tc>
        <w:tc>
          <w:tcPr>
            <w:tcW w:w="1276" w:type="dxa"/>
            <w:vAlign w:val="center"/>
          </w:tcPr>
          <w:p w14:paraId="62953B31">
            <w:pPr>
              <w:pStyle w:val="14"/>
            </w:pPr>
            <w:r>
              <w:t>预算数</w:t>
            </w:r>
          </w:p>
        </w:tc>
        <w:tc>
          <w:tcPr>
            <w:tcW w:w="1332" w:type="dxa"/>
            <w:vAlign w:val="center"/>
          </w:tcPr>
          <w:p w14:paraId="03E39E33">
            <w:pPr>
              <w:pStyle w:val="13"/>
            </w:pPr>
            <w:r>
              <w:t>42.91</w:t>
            </w:r>
          </w:p>
        </w:tc>
        <w:tc>
          <w:tcPr>
            <w:tcW w:w="1587" w:type="dxa"/>
            <w:vAlign w:val="center"/>
          </w:tcPr>
          <w:p w14:paraId="24011365">
            <w:pPr>
              <w:pStyle w:val="14"/>
            </w:pPr>
            <w:r>
              <w:t>其中：财政    资金</w:t>
            </w:r>
          </w:p>
        </w:tc>
        <w:tc>
          <w:tcPr>
            <w:tcW w:w="1304" w:type="dxa"/>
            <w:vAlign w:val="center"/>
          </w:tcPr>
          <w:p w14:paraId="43546D3B">
            <w:pPr>
              <w:pStyle w:val="13"/>
            </w:pPr>
            <w:r>
              <w:t>42.91</w:t>
            </w:r>
          </w:p>
        </w:tc>
        <w:tc>
          <w:tcPr>
            <w:tcW w:w="1276" w:type="dxa"/>
            <w:vAlign w:val="center"/>
          </w:tcPr>
          <w:p w14:paraId="6CD4C54A">
            <w:pPr>
              <w:pStyle w:val="14"/>
            </w:pPr>
            <w:r>
              <w:t>其他资金</w:t>
            </w:r>
          </w:p>
        </w:tc>
        <w:tc>
          <w:tcPr>
            <w:tcW w:w="1843" w:type="dxa"/>
            <w:vAlign w:val="center"/>
          </w:tcPr>
          <w:p w14:paraId="579AE64C">
            <w:pPr>
              <w:pStyle w:val="13"/>
            </w:pPr>
            <w:r>
              <w:t xml:space="preserve"> </w:t>
            </w:r>
          </w:p>
        </w:tc>
      </w:tr>
      <w:tr w14:paraId="39B1E0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9A4FB7"/>
        </w:tc>
        <w:tc>
          <w:tcPr>
            <w:tcW w:w="8618" w:type="dxa"/>
            <w:gridSpan w:val="6"/>
            <w:vAlign w:val="center"/>
          </w:tcPr>
          <w:p w14:paraId="17A4BA21">
            <w:pPr>
              <w:pStyle w:val="13"/>
            </w:pPr>
            <w:r>
              <w:t>用于学校办公设备采购，及办公设施维修维护，保障学校教育教学正常开展</w:t>
            </w:r>
          </w:p>
        </w:tc>
      </w:tr>
      <w:tr w14:paraId="5D3615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8D56D6">
            <w:pPr>
              <w:pStyle w:val="14"/>
            </w:pPr>
            <w:r>
              <w:t>资金支出计划（%）</w:t>
            </w:r>
          </w:p>
        </w:tc>
        <w:tc>
          <w:tcPr>
            <w:tcW w:w="2608" w:type="dxa"/>
            <w:gridSpan w:val="2"/>
            <w:vAlign w:val="center"/>
          </w:tcPr>
          <w:p w14:paraId="4E6BE386">
            <w:pPr>
              <w:pStyle w:val="14"/>
            </w:pPr>
            <w:r>
              <w:t>3月底</w:t>
            </w:r>
          </w:p>
        </w:tc>
        <w:tc>
          <w:tcPr>
            <w:tcW w:w="1587" w:type="dxa"/>
            <w:vAlign w:val="center"/>
          </w:tcPr>
          <w:p w14:paraId="25D700D2">
            <w:pPr>
              <w:pStyle w:val="14"/>
            </w:pPr>
            <w:r>
              <w:t>6月底</w:t>
            </w:r>
          </w:p>
        </w:tc>
        <w:tc>
          <w:tcPr>
            <w:tcW w:w="1304" w:type="dxa"/>
            <w:vAlign w:val="center"/>
          </w:tcPr>
          <w:p w14:paraId="1325AEAD">
            <w:pPr>
              <w:pStyle w:val="14"/>
            </w:pPr>
            <w:r>
              <w:t>10月底</w:t>
            </w:r>
          </w:p>
        </w:tc>
        <w:tc>
          <w:tcPr>
            <w:tcW w:w="3119" w:type="dxa"/>
            <w:gridSpan w:val="2"/>
            <w:vAlign w:val="center"/>
          </w:tcPr>
          <w:p w14:paraId="34741B33">
            <w:pPr>
              <w:pStyle w:val="14"/>
            </w:pPr>
            <w:r>
              <w:t>12月底</w:t>
            </w:r>
          </w:p>
        </w:tc>
      </w:tr>
      <w:tr w14:paraId="52863C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78020A"/>
        </w:tc>
        <w:tc>
          <w:tcPr>
            <w:tcW w:w="2608" w:type="dxa"/>
            <w:gridSpan w:val="2"/>
            <w:vAlign w:val="center"/>
          </w:tcPr>
          <w:p w14:paraId="28C62F11">
            <w:pPr>
              <w:pStyle w:val="15"/>
            </w:pPr>
            <w:r>
              <w:t xml:space="preserve"> </w:t>
            </w:r>
          </w:p>
        </w:tc>
        <w:tc>
          <w:tcPr>
            <w:tcW w:w="1587" w:type="dxa"/>
            <w:vAlign w:val="center"/>
          </w:tcPr>
          <w:p w14:paraId="7FCEE45E">
            <w:pPr>
              <w:pStyle w:val="15"/>
            </w:pPr>
            <w:r>
              <w:t xml:space="preserve"> </w:t>
            </w:r>
          </w:p>
        </w:tc>
        <w:tc>
          <w:tcPr>
            <w:tcW w:w="1304" w:type="dxa"/>
            <w:vAlign w:val="center"/>
          </w:tcPr>
          <w:p w14:paraId="6ED9802E">
            <w:pPr>
              <w:pStyle w:val="15"/>
            </w:pPr>
            <w:r>
              <w:t>50%</w:t>
            </w:r>
          </w:p>
        </w:tc>
        <w:tc>
          <w:tcPr>
            <w:tcW w:w="3119" w:type="dxa"/>
            <w:gridSpan w:val="2"/>
            <w:vAlign w:val="center"/>
          </w:tcPr>
          <w:p w14:paraId="0988F401">
            <w:pPr>
              <w:pStyle w:val="15"/>
            </w:pPr>
            <w:r>
              <w:t>100%</w:t>
            </w:r>
          </w:p>
        </w:tc>
      </w:tr>
      <w:tr w14:paraId="7849F9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25EC94">
            <w:pPr>
              <w:pStyle w:val="14"/>
            </w:pPr>
            <w:r>
              <w:t>绩效目标</w:t>
            </w:r>
          </w:p>
        </w:tc>
        <w:tc>
          <w:tcPr>
            <w:tcW w:w="8618" w:type="dxa"/>
            <w:gridSpan w:val="6"/>
            <w:vAlign w:val="center"/>
          </w:tcPr>
          <w:p w14:paraId="3A77703D">
            <w:pPr>
              <w:pStyle w:val="13"/>
            </w:pPr>
            <w:r>
              <w:t>1.用于学校办公设备采购，及办公设施的维修维护，保障学校教育教学正常开展。</w:t>
            </w:r>
          </w:p>
        </w:tc>
      </w:tr>
    </w:tbl>
    <w:p w14:paraId="29E191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0B126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BB73B6">
            <w:pPr>
              <w:pStyle w:val="14"/>
            </w:pPr>
            <w:r>
              <w:t>一级指标</w:t>
            </w:r>
          </w:p>
        </w:tc>
        <w:tc>
          <w:tcPr>
            <w:tcW w:w="1276" w:type="dxa"/>
            <w:vAlign w:val="center"/>
          </w:tcPr>
          <w:p w14:paraId="697F547D">
            <w:pPr>
              <w:pStyle w:val="14"/>
            </w:pPr>
            <w:r>
              <w:t>二级指标</w:t>
            </w:r>
          </w:p>
        </w:tc>
        <w:tc>
          <w:tcPr>
            <w:tcW w:w="1332" w:type="dxa"/>
            <w:vAlign w:val="center"/>
          </w:tcPr>
          <w:p w14:paraId="314D4FA3">
            <w:pPr>
              <w:pStyle w:val="14"/>
            </w:pPr>
            <w:r>
              <w:t>三级指标</w:t>
            </w:r>
          </w:p>
        </w:tc>
        <w:tc>
          <w:tcPr>
            <w:tcW w:w="2891" w:type="dxa"/>
            <w:vAlign w:val="center"/>
          </w:tcPr>
          <w:p w14:paraId="5B31AF77">
            <w:pPr>
              <w:pStyle w:val="14"/>
            </w:pPr>
            <w:r>
              <w:t>绩效指标描述</w:t>
            </w:r>
          </w:p>
        </w:tc>
        <w:tc>
          <w:tcPr>
            <w:tcW w:w="1276" w:type="dxa"/>
            <w:vAlign w:val="center"/>
          </w:tcPr>
          <w:p w14:paraId="1A1159DB">
            <w:pPr>
              <w:pStyle w:val="14"/>
            </w:pPr>
            <w:r>
              <w:t>指标值</w:t>
            </w:r>
          </w:p>
        </w:tc>
        <w:tc>
          <w:tcPr>
            <w:tcW w:w="1843" w:type="dxa"/>
            <w:vAlign w:val="center"/>
          </w:tcPr>
          <w:p w14:paraId="48DEA982">
            <w:pPr>
              <w:pStyle w:val="14"/>
            </w:pPr>
            <w:r>
              <w:t>指标值确定依据</w:t>
            </w:r>
          </w:p>
        </w:tc>
      </w:tr>
      <w:tr w14:paraId="1A2E55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AEF056">
            <w:pPr>
              <w:pStyle w:val="15"/>
            </w:pPr>
            <w:r>
              <w:t>产出指标</w:t>
            </w:r>
          </w:p>
        </w:tc>
        <w:tc>
          <w:tcPr>
            <w:tcW w:w="1276" w:type="dxa"/>
            <w:vAlign w:val="center"/>
          </w:tcPr>
          <w:p w14:paraId="13705359">
            <w:pPr>
              <w:pStyle w:val="13"/>
            </w:pPr>
            <w:r>
              <w:t>数量指标</w:t>
            </w:r>
          </w:p>
        </w:tc>
        <w:tc>
          <w:tcPr>
            <w:tcW w:w="1332" w:type="dxa"/>
            <w:vAlign w:val="center"/>
          </w:tcPr>
          <w:p w14:paraId="63EA734E">
            <w:pPr>
              <w:pStyle w:val="13"/>
            </w:pPr>
            <w:r>
              <w:t>采购设备数量</w:t>
            </w:r>
          </w:p>
        </w:tc>
        <w:tc>
          <w:tcPr>
            <w:tcW w:w="2891" w:type="dxa"/>
            <w:vAlign w:val="center"/>
          </w:tcPr>
          <w:p w14:paraId="750DF596">
            <w:pPr>
              <w:pStyle w:val="13"/>
            </w:pPr>
            <w:r>
              <w:t>采购设备数量</w:t>
            </w:r>
          </w:p>
        </w:tc>
        <w:tc>
          <w:tcPr>
            <w:tcW w:w="1276" w:type="dxa"/>
            <w:vAlign w:val="center"/>
          </w:tcPr>
          <w:p w14:paraId="5234A052">
            <w:pPr>
              <w:pStyle w:val="13"/>
            </w:pPr>
            <w:r>
              <w:t>429套</w:t>
            </w:r>
          </w:p>
        </w:tc>
        <w:tc>
          <w:tcPr>
            <w:tcW w:w="1843" w:type="dxa"/>
            <w:vAlign w:val="center"/>
          </w:tcPr>
          <w:p w14:paraId="7BFA0ECB">
            <w:pPr>
              <w:pStyle w:val="13"/>
            </w:pPr>
            <w:r>
              <w:t>2025年初工作计划</w:t>
            </w:r>
          </w:p>
        </w:tc>
      </w:tr>
      <w:tr w14:paraId="069900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2CDA69"/>
        </w:tc>
        <w:tc>
          <w:tcPr>
            <w:tcW w:w="1276" w:type="dxa"/>
            <w:vAlign w:val="center"/>
          </w:tcPr>
          <w:p w14:paraId="3E0FAFFF">
            <w:pPr>
              <w:pStyle w:val="13"/>
            </w:pPr>
            <w:r>
              <w:t>质量指标</w:t>
            </w:r>
          </w:p>
        </w:tc>
        <w:tc>
          <w:tcPr>
            <w:tcW w:w="1332" w:type="dxa"/>
            <w:vAlign w:val="center"/>
          </w:tcPr>
          <w:p w14:paraId="0C1D1FD0">
            <w:pPr>
              <w:pStyle w:val="13"/>
            </w:pPr>
            <w:r>
              <w:t>购置设备合格率</w:t>
            </w:r>
          </w:p>
        </w:tc>
        <w:tc>
          <w:tcPr>
            <w:tcW w:w="2891" w:type="dxa"/>
            <w:vAlign w:val="center"/>
          </w:tcPr>
          <w:p w14:paraId="5B955553">
            <w:pPr>
              <w:pStyle w:val="13"/>
            </w:pPr>
            <w:r>
              <w:t>购置设备合格率</w:t>
            </w:r>
          </w:p>
        </w:tc>
        <w:tc>
          <w:tcPr>
            <w:tcW w:w="1276" w:type="dxa"/>
            <w:vAlign w:val="center"/>
          </w:tcPr>
          <w:p w14:paraId="79B6F2A9">
            <w:pPr>
              <w:pStyle w:val="13"/>
            </w:pPr>
            <w:r>
              <w:t>100%</w:t>
            </w:r>
          </w:p>
        </w:tc>
        <w:tc>
          <w:tcPr>
            <w:tcW w:w="1843" w:type="dxa"/>
            <w:vAlign w:val="center"/>
          </w:tcPr>
          <w:p w14:paraId="04644F2A">
            <w:pPr>
              <w:pStyle w:val="13"/>
            </w:pPr>
            <w:r>
              <w:t>2025年初工作计划</w:t>
            </w:r>
          </w:p>
        </w:tc>
      </w:tr>
      <w:tr w14:paraId="7C702A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D0D587"/>
        </w:tc>
        <w:tc>
          <w:tcPr>
            <w:tcW w:w="1276" w:type="dxa"/>
            <w:vAlign w:val="center"/>
          </w:tcPr>
          <w:p w14:paraId="6CD7EC35">
            <w:pPr>
              <w:pStyle w:val="13"/>
            </w:pPr>
            <w:r>
              <w:t>时效指标</w:t>
            </w:r>
          </w:p>
        </w:tc>
        <w:tc>
          <w:tcPr>
            <w:tcW w:w="1332" w:type="dxa"/>
            <w:vAlign w:val="center"/>
          </w:tcPr>
          <w:p w14:paraId="0DA66A4A">
            <w:pPr>
              <w:pStyle w:val="13"/>
            </w:pPr>
            <w:r>
              <w:t>购置任务完成时限</w:t>
            </w:r>
          </w:p>
        </w:tc>
        <w:tc>
          <w:tcPr>
            <w:tcW w:w="2891" w:type="dxa"/>
            <w:vAlign w:val="center"/>
          </w:tcPr>
          <w:p w14:paraId="082582DC">
            <w:pPr>
              <w:pStyle w:val="13"/>
            </w:pPr>
            <w:r>
              <w:t>购置任务完成时限</w:t>
            </w:r>
          </w:p>
        </w:tc>
        <w:tc>
          <w:tcPr>
            <w:tcW w:w="1276" w:type="dxa"/>
            <w:vAlign w:val="center"/>
          </w:tcPr>
          <w:p w14:paraId="6C12CB87">
            <w:pPr>
              <w:pStyle w:val="13"/>
            </w:pPr>
            <w:r>
              <w:t>12月31日前</w:t>
            </w:r>
          </w:p>
        </w:tc>
        <w:tc>
          <w:tcPr>
            <w:tcW w:w="1843" w:type="dxa"/>
            <w:vAlign w:val="center"/>
          </w:tcPr>
          <w:p w14:paraId="3C881469">
            <w:pPr>
              <w:pStyle w:val="13"/>
            </w:pPr>
            <w:r>
              <w:t>2025年初工作计划</w:t>
            </w:r>
          </w:p>
        </w:tc>
      </w:tr>
      <w:tr w14:paraId="608A86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76A749"/>
        </w:tc>
        <w:tc>
          <w:tcPr>
            <w:tcW w:w="1276" w:type="dxa"/>
            <w:vAlign w:val="center"/>
          </w:tcPr>
          <w:p w14:paraId="09946182">
            <w:pPr>
              <w:pStyle w:val="13"/>
            </w:pPr>
            <w:r>
              <w:t>成本指标</w:t>
            </w:r>
          </w:p>
        </w:tc>
        <w:tc>
          <w:tcPr>
            <w:tcW w:w="1332" w:type="dxa"/>
            <w:vAlign w:val="center"/>
          </w:tcPr>
          <w:p w14:paraId="2331D7A6">
            <w:pPr>
              <w:pStyle w:val="13"/>
            </w:pPr>
            <w:r>
              <w:t>项目预算控制数</w:t>
            </w:r>
          </w:p>
        </w:tc>
        <w:tc>
          <w:tcPr>
            <w:tcW w:w="2891" w:type="dxa"/>
            <w:vAlign w:val="center"/>
          </w:tcPr>
          <w:p w14:paraId="5DA388EB">
            <w:pPr>
              <w:pStyle w:val="13"/>
            </w:pPr>
            <w:r>
              <w:t>项目预算控制数</w:t>
            </w:r>
          </w:p>
        </w:tc>
        <w:tc>
          <w:tcPr>
            <w:tcW w:w="1276" w:type="dxa"/>
            <w:vAlign w:val="center"/>
          </w:tcPr>
          <w:p w14:paraId="3554A7CC">
            <w:pPr>
              <w:pStyle w:val="13"/>
            </w:pPr>
            <w:r>
              <w:t>42.91万元</w:t>
            </w:r>
          </w:p>
        </w:tc>
        <w:tc>
          <w:tcPr>
            <w:tcW w:w="1843" w:type="dxa"/>
            <w:vAlign w:val="center"/>
          </w:tcPr>
          <w:p w14:paraId="0D64A18D">
            <w:pPr>
              <w:pStyle w:val="13"/>
            </w:pPr>
            <w:r>
              <w:t>2025年初工作计划</w:t>
            </w:r>
          </w:p>
        </w:tc>
      </w:tr>
      <w:tr w14:paraId="7EDCF5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228910">
            <w:pPr>
              <w:pStyle w:val="15"/>
            </w:pPr>
            <w:r>
              <w:t>效益指标</w:t>
            </w:r>
          </w:p>
        </w:tc>
        <w:tc>
          <w:tcPr>
            <w:tcW w:w="1276" w:type="dxa"/>
            <w:vAlign w:val="center"/>
          </w:tcPr>
          <w:p w14:paraId="7679C933">
            <w:pPr>
              <w:pStyle w:val="13"/>
            </w:pPr>
            <w:r>
              <w:t>可持续影响指标</w:t>
            </w:r>
          </w:p>
        </w:tc>
        <w:tc>
          <w:tcPr>
            <w:tcW w:w="1332" w:type="dxa"/>
            <w:vAlign w:val="center"/>
          </w:tcPr>
          <w:p w14:paraId="6C9E811C">
            <w:pPr>
              <w:pStyle w:val="13"/>
            </w:pPr>
            <w:r>
              <w:t>购置设备预计可持续使用年限</w:t>
            </w:r>
          </w:p>
        </w:tc>
        <w:tc>
          <w:tcPr>
            <w:tcW w:w="2891" w:type="dxa"/>
            <w:vAlign w:val="center"/>
          </w:tcPr>
          <w:p w14:paraId="19CD0096">
            <w:pPr>
              <w:pStyle w:val="13"/>
            </w:pPr>
            <w:r>
              <w:t>购置设备预计可持续使用年限</w:t>
            </w:r>
          </w:p>
        </w:tc>
        <w:tc>
          <w:tcPr>
            <w:tcW w:w="1276" w:type="dxa"/>
            <w:vAlign w:val="center"/>
          </w:tcPr>
          <w:p w14:paraId="6DBBE130">
            <w:pPr>
              <w:pStyle w:val="13"/>
            </w:pPr>
            <w:r>
              <w:t>基本保证</w:t>
            </w:r>
          </w:p>
        </w:tc>
        <w:tc>
          <w:tcPr>
            <w:tcW w:w="1843" w:type="dxa"/>
            <w:vAlign w:val="center"/>
          </w:tcPr>
          <w:p w14:paraId="177C6695">
            <w:pPr>
              <w:pStyle w:val="13"/>
            </w:pPr>
            <w:r>
              <w:t>2025年初工作计划</w:t>
            </w:r>
          </w:p>
        </w:tc>
      </w:tr>
      <w:tr w14:paraId="0B1C66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7F9027"/>
        </w:tc>
        <w:tc>
          <w:tcPr>
            <w:tcW w:w="1276" w:type="dxa"/>
            <w:vAlign w:val="center"/>
          </w:tcPr>
          <w:p w14:paraId="694717E1">
            <w:pPr>
              <w:pStyle w:val="13"/>
            </w:pPr>
            <w:r>
              <w:t>社会效益指标</w:t>
            </w:r>
          </w:p>
        </w:tc>
        <w:tc>
          <w:tcPr>
            <w:tcW w:w="1332" w:type="dxa"/>
            <w:vAlign w:val="center"/>
          </w:tcPr>
          <w:p w14:paraId="4EDC86E0">
            <w:pPr>
              <w:pStyle w:val="13"/>
            </w:pPr>
            <w:r>
              <w:t>保证学校教育教学工作开展</w:t>
            </w:r>
          </w:p>
        </w:tc>
        <w:tc>
          <w:tcPr>
            <w:tcW w:w="2891" w:type="dxa"/>
            <w:vAlign w:val="center"/>
          </w:tcPr>
          <w:p w14:paraId="67E71FAD">
            <w:pPr>
              <w:pStyle w:val="13"/>
            </w:pPr>
            <w:r>
              <w:t>购置台式电脑等设备设施</w:t>
            </w:r>
          </w:p>
        </w:tc>
        <w:tc>
          <w:tcPr>
            <w:tcW w:w="1276" w:type="dxa"/>
            <w:vAlign w:val="center"/>
          </w:tcPr>
          <w:p w14:paraId="52A53368">
            <w:pPr>
              <w:pStyle w:val="13"/>
            </w:pPr>
            <w:r>
              <w:t>≥5年</w:t>
            </w:r>
          </w:p>
        </w:tc>
        <w:tc>
          <w:tcPr>
            <w:tcW w:w="1843" w:type="dxa"/>
            <w:vAlign w:val="center"/>
          </w:tcPr>
          <w:p w14:paraId="3B6D873F">
            <w:pPr>
              <w:pStyle w:val="13"/>
            </w:pPr>
            <w:r>
              <w:t>2025年初工作计划</w:t>
            </w:r>
          </w:p>
        </w:tc>
      </w:tr>
      <w:tr w14:paraId="2812B3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892FF0">
            <w:pPr>
              <w:pStyle w:val="15"/>
            </w:pPr>
            <w:r>
              <w:t>满意度指标</w:t>
            </w:r>
          </w:p>
        </w:tc>
        <w:tc>
          <w:tcPr>
            <w:tcW w:w="1276" w:type="dxa"/>
            <w:vAlign w:val="center"/>
          </w:tcPr>
          <w:p w14:paraId="2C2008B4">
            <w:pPr>
              <w:pStyle w:val="13"/>
            </w:pPr>
            <w:r>
              <w:t>服务对象满意度指标</w:t>
            </w:r>
          </w:p>
        </w:tc>
        <w:tc>
          <w:tcPr>
            <w:tcW w:w="1332" w:type="dxa"/>
            <w:vAlign w:val="center"/>
          </w:tcPr>
          <w:p w14:paraId="221C8E40">
            <w:pPr>
              <w:pStyle w:val="13"/>
            </w:pPr>
            <w:r>
              <w:t>师生满意度</w:t>
            </w:r>
          </w:p>
        </w:tc>
        <w:tc>
          <w:tcPr>
            <w:tcW w:w="2891" w:type="dxa"/>
            <w:vAlign w:val="center"/>
          </w:tcPr>
          <w:p w14:paraId="6B5E2CBC">
            <w:pPr>
              <w:pStyle w:val="13"/>
            </w:pPr>
            <w:r>
              <w:t>师生满意度</w:t>
            </w:r>
          </w:p>
        </w:tc>
        <w:tc>
          <w:tcPr>
            <w:tcW w:w="1276" w:type="dxa"/>
            <w:vAlign w:val="center"/>
          </w:tcPr>
          <w:p w14:paraId="50FA9F3C">
            <w:pPr>
              <w:pStyle w:val="13"/>
            </w:pPr>
            <w:r>
              <w:t>≥95%</w:t>
            </w:r>
          </w:p>
        </w:tc>
        <w:tc>
          <w:tcPr>
            <w:tcW w:w="1843" w:type="dxa"/>
            <w:vAlign w:val="center"/>
          </w:tcPr>
          <w:p w14:paraId="46A9A76A">
            <w:pPr>
              <w:pStyle w:val="13"/>
            </w:pPr>
            <w:r>
              <w:t>2025年初工作计划</w:t>
            </w:r>
          </w:p>
        </w:tc>
      </w:tr>
    </w:tbl>
    <w:p w14:paraId="1CF59599">
      <w:pPr>
        <w:sectPr>
          <w:pgSz w:w="11900" w:h="16840"/>
          <w:pgMar w:top="1984" w:right="1304" w:bottom="1134" w:left="1304" w:header="720" w:footer="720" w:gutter="0"/>
          <w:cols w:space="720" w:num="1"/>
        </w:sectPr>
      </w:pPr>
    </w:p>
    <w:p w14:paraId="1D03127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C9D5E5">
      <w:pPr>
        <w:spacing w:before="0" w:after="0"/>
        <w:ind w:firstLine="560"/>
        <w:jc w:val="left"/>
        <w:outlineLvl w:val="3"/>
      </w:pPr>
      <w:bookmarkStart w:id="304" w:name="_Toc_4_4_0000000305"/>
      <w:r>
        <w:rPr>
          <w:rFonts w:ascii="方正仿宋_GBK" w:hAnsi="方正仿宋_GBK" w:eastAsia="方正仿宋_GBK" w:cs="方正仿宋_GBK"/>
          <w:color w:val="000000"/>
          <w:sz w:val="28"/>
        </w:rPr>
        <w:t>302.怀财字【2025】7号 2025年教育系统业务费绩效目标表</w:t>
      </w:r>
      <w:bookmarkEnd w:id="3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7C58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096F59">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25B5D1A7">
            <w:pPr>
              <w:pStyle w:val="11"/>
            </w:pPr>
            <w:r>
              <w:t>单位：万元</w:t>
            </w:r>
          </w:p>
        </w:tc>
      </w:tr>
      <w:tr w14:paraId="1A9950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D7B7E9">
            <w:pPr>
              <w:pStyle w:val="14"/>
            </w:pPr>
            <w:r>
              <w:t>项目编码</w:t>
            </w:r>
          </w:p>
        </w:tc>
        <w:tc>
          <w:tcPr>
            <w:tcW w:w="2608" w:type="dxa"/>
            <w:gridSpan w:val="2"/>
            <w:vAlign w:val="center"/>
          </w:tcPr>
          <w:p w14:paraId="4FAAB1E0">
            <w:pPr>
              <w:pStyle w:val="13"/>
            </w:pPr>
            <w:r>
              <w:t>13073025P00000610007F</w:t>
            </w:r>
          </w:p>
        </w:tc>
        <w:tc>
          <w:tcPr>
            <w:tcW w:w="1587" w:type="dxa"/>
            <w:vAlign w:val="center"/>
          </w:tcPr>
          <w:p w14:paraId="54413A2A">
            <w:pPr>
              <w:pStyle w:val="14"/>
            </w:pPr>
            <w:r>
              <w:t>项目名称</w:t>
            </w:r>
          </w:p>
        </w:tc>
        <w:tc>
          <w:tcPr>
            <w:tcW w:w="4423" w:type="dxa"/>
            <w:gridSpan w:val="3"/>
            <w:vAlign w:val="center"/>
          </w:tcPr>
          <w:p w14:paraId="606F9406">
            <w:pPr>
              <w:pStyle w:val="13"/>
            </w:pPr>
            <w:r>
              <w:t>怀财字【2025】7号 2025年教育系统业务费</w:t>
            </w:r>
          </w:p>
        </w:tc>
      </w:tr>
      <w:tr w14:paraId="78E2F2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109C4E">
            <w:pPr>
              <w:pStyle w:val="14"/>
            </w:pPr>
            <w:r>
              <w:t>预算规模及资金用途</w:t>
            </w:r>
          </w:p>
        </w:tc>
        <w:tc>
          <w:tcPr>
            <w:tcW w:w="1276" w:type="dxa"/>
            <w:vAlign w:val="center"/>
          </w:tcPr>
          <w:p w14:paraId="59F973E4">
            <w:pPr>
              <w:pStyle w:val="14"/>
            </w:pPr>
            <w:r>
              <w:t>预算数</w:t>
            </w:r>
          </w:p>
        </w:tc>
        <w:tc>
          <w:tcPr>
            <w:tcW w:w="1332" w:type="dxa"/>
            <w:vAlign w:val="center"/>
          </w:tcPr>
          <w:p w14:paraId="505993FB">
            <w:pPr>
              <w:pStyle w:val="13"/>
            </w:pPr>
            <w:r>
              <w:t>45.40</w:t>
            </w:r>
          </w:p>
        </w:tc>
        <w:tc>
          <w:tcPr>
            <w:tcW w:w="1587" w:type="dxa"/>
            <w:vAlign w:val="center"/>
          </w:tcPr>
          <w:p w14:paraId="2DEA8977">
            <w:pPr>
              <w:pStyle w:val="14"/>
            </w:pPr>
            <w:r>
              <w:t>其中：财政    资金</w:t>
            </w:r>
          </w:p>
        </w:tc>
        <w:tc>
          <w:tcPr>
            <w:tcW w:w="1304" w:type="dxa"/>
            <w:vAlign w:val="center"/>
          </w:tcPr>
          <w:p w14:paraId="4C76E4C0">
            <w:pPr>
              <w:pStyle w:val="13"/>
            </w:pPr>
            <w:r>
              <w:t>45.40</w:t>
            </w:r>
          </w:p>
        </w:tc>
        <w:tc>
          <w:tcPr>
            <w:tcW w:w="1276" w:type="dxa"/>
            <w:vAlign w:val="center"/>
          </w:tcPr>
          <w:p w14:paraId="1D3675E3">
            <w:pPr>
              <w:pStyle w:val="14"/>
            </w:pPr>
            <w:r>
              <w:t>其他资金</w:t>
            </w:r>
          </w:p>
        </w:tc>
        <w:tc>
          <w:tcPr>
            <w:tcW w:w="1843" w:type="dxa"/>
            <w:vAlign w:val="center"/>
          </w:tcPr>
          <w:p w14:paraId="12C7495C">
            <w:pPr>
              <w:pStyle w:val="13"/>
            </w:pPr>
            <w:r>
              <w:t xml:space="preserve"> </w:t>
            </w:r>
          </w:p>
        </w:tc>
      </w:tr>
      <w:tr w14:paraId="0D1CC0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EA6E81"/>
        </w:tc>
        <w:tc>
          <w:tcPr>
            <w:tcW w:w="8618" w:type="dxa"/>
            <w:gridSpan w:val="6"/>
            <w:vAlign w:val="center"/>
          </w:tcPr>
          <w:p w14:paraId="7B89CA06">
            <w:pPr>
              <w:pStyle w:val="13"/>
            </w:pPr>
            <w:r>
              <w:t>用于学校用工人员工资支出和学校正常运转支出，保障教育教学顺利进行，提高教学质量</w:t>
            </w:r>
          </w:p>
        </w:tc>
      </w:tr>
      <w:tr w14:paraId="34CA11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3284E3">
            <w:pPr>
              <w:pStyle w:val="14"/>
            </w:pPr>
            <w:r>
              <w:t>资金支出计划（%）</w:t>
            </w:r>
          </w:p>
        </w:tc>
        <w:tc>
          <w:tcPr>
            <w:tcW w:w="2608" w:type="dxa"/>
            <w:gridSpan w:val="2"/>
            <w:vAlign w:val="center"/>
          </w:tcPr>
          <w:p w14:paraId="38818567">
            <w:pPr>
              <w:pStyle w:val="14"/>
            </w:pPr>
            <w:r>
              <w:t>3月底</w:t>
            </w:r>
          </w:p>
        </w:tc>
        <w:tc>
          <w:tcPr>
            <w:tcW w:w="1587" w:type="dxa"/>
            <w:vAlign w:val="center"/>
          </w:tcPr>
          <w:p w14:paraId="33FF59C7">
            <w:pPr>
              <w:pStyle w:val="14"/>
            </w:pPr>
            <w:r>
              <w:t>6月底</w:t>
            </w:r>
          </w:p>
        </w:tc>
        <w:tc>
          <w:tcPr>
            <w:tcW w:w="1304" w:type="dxa"/>
            <w:vAlign w:val="center"/>
          </w:tcPr>
          <w:p w14:paraId="7C07DD52">
            <w:pPr>
              <w:pStyle w:val="14"/>
            </w:pPr>
            <w:r>
              <w:t>10月底</w:t>
            </w:r>
          </w:p>
        </w:tc>
        <w:tc>
          <w:tcPr>
            <w:tcW w:w="3119" w:type="dxa"/>
            <w:gridSpan w:val="2"/>
            <w:vAlign w:val="center"/>
          </w:tcPr>
          <w:p w14:paraId="313DF4C7">
            <w:pPr>
              <w:pStyle w:val="14"/>
            </w:pPr>
            <w:r>
              <w:t>12月底</w:t>
            </w:r>
          </w:p>
        </w:tc>
      </w:tr>
      <w:tr w14:paraId="1096BA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BABE7E"/>
        </w:tc>
        <w:tc>
          <w:tcPr>
            <w:tcW w:w="2608" w:type="dxa"/>
            <w:gridSpan w:val="2"/>
            <w:vAlign w:val="center"/>
          </w:tcPr>
          <w:p w14:paraId="54471FA9">
            <w:pPr>
              <w:pStyle w:val="15"/>
            </w:pPr>
            <w:r>
              <w:t xml:space="preserve"> </w:t>
            </w:r>
          </w:p>
        </w:tc>
        <w:tc>
          <w:tcPr>
            <w:tcW w:w="1587" w:type="dxa"/>
            <w:vAlign w:val="center"/>
          </w:tcPr>
          <w:p w14:paraId="5A885442">
            <w:pPr>
              <w:pStyle w:val="15"/>
            </w:pPr>
            <w:r>
              <w:t>25%</w:t>
            </w:r>
          </w:p>
        </w:tc>
        <w:tc>
          <w:tcPr>
            <w:tcW w:w="1304" w:type="dxa"/>
            <w:vAlign w:val="center"/>
          </w:tcPr>
          <w:p w14:paraId="760358F1">
            <w:pPr>
              <w:pStyle w:val="15"/>
            </w:pPr>
            <w:r>
              <w:t>50%</w:t>
            </w:r>
          </w:p>
        </w:tc>
        <w:tc>
          <w:tcPr>
            <w:tcW w:w="3119" w:type="dxa"/>
            <w:gridSpan w:val="2"/>
            <w:vAlign w:val="center"/>
          </w:tcPr>
          <w:p w14:paraId="7598C1FB">
            <w:pPr>
              <w:pStyle w:val="15"/>
            </w:pPr>
            <w:r>
              <w:t>100%</w:t>
            </w:r>
          </w:p>
        </w:tc>
      </w:tr>
      <w:tr w14:paraId="07202B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FB740A">
            <w:pPr>
              <w:pStyle w:val="14"/>
            </w:pPr>
            <w:r>
              <w:t>绩效目标</w:t>
            </w:r>
          </w:p>
        </w:tc>
        <w:tc>
          <w:tcPr>
            <w:tcW w:w="8618" w:type="dxa"/>
            <w:gridSpan w:val="6"/>
            <w:vAlign w:val="center"/>
          </w:tcPr>
          <w:p w14:paraId="4B6A4175">
            <w:pPr>
              <w:pStyle w:val="13"/>
            </w:pPr>
            <w:r>
              <w:t>1.用于学校用工人员工资支出和学校正常运转支出，保障教育教学顺利进行，提高教学质量</w:t>
            </w:r>
          </w:p>
        </w:tc>
      </w:tr>
    </w:tbl>
    <w:p w14:paraId="5FF8092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5A44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BE2DDF">
            <w:pPr>
              <w:pStyle w:val="14"/>
            </w:pPr>
            <w:r>
              <w:t>一级指标</w:t>
            </w:r>
          </w:p>
        </w:tc>
        <w:tc>
          <w:tcPr>
            <w:tcW w:w="1276" w:type="dxa"/>
            <w:vAlign w:val="center"/>
          </w:tcPr>
          <w:p w14:paraId="51E6D73E">
            <w:pPr>
              <w:pStyle w:val="14"/>
            </w:pPr>
            <w:r>
              <w:t>二级指标</w:t>
            </w:r>
          </w:p>
        </w:tc>
        <w:tc>
          <w:tcPr>
            <w:tcW w:w="1332" w:type="dxa"/>
            <w:vAlign w:val="center"/>
          </w:tcPr>
          <w:p w14:paraId="74970687">
            <w:pPr>
              <w:pStyle w:val="14"/>
            </w:pPr>
            <w:r>
              <w:t>三级指标</w:t>
            </w:r>
          </w:p>
        </w:tc>
        <w:tc>
          <w:tcPr>
            <w:tcW w:w="2891" w:type="dxa"/>
            <w:vAlign w:val="center"/>
          </w:tcPr>
          <w:p w14:paraId="4DFC77CE">
            <w:pPr>
              <w:pStyle w:val="14"/>
            </w:pPr>
            <w:r>
              <w:t>绩效指标描述</w:t>
            </w:r>
          </w:p>
        </w:tc>
        <w:tc>
          <w:tcPr>
            <w:tcW w:w="1276" w:type="dxa"/>
            <w:vAlign w:val="center"/>
          </w:tcPr>
          <w:p w14:paraId="1795D508">
            <w:pPr>
              <w:pStyle w:val="14"/>
            </w:pPr>
            <w:r>
              <w:t>指标值</w:t>
            </w:r>
          </w:p>
        </w:tc>
        <w:tc>
          <w:tcPr>
            <w:tcW w:w="1843" w:type="dxa"/>
            <w:vAlign w:val="center"/>
          </w:tcPr>
          <w:p w14:paraId="703FC889">
            <w:pPr>
              <w:pStyle w:val="14"/>
            </w:pPr>
            <w:r>
              <w:t>指标值确定依据</w:t>
            </w:r>
          </w:p>
        </w:tc>
      </w:tr>
      <w:tr w14:paraId="20B0E0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F9F5E7">
            <w:pPr>
              <w:pStyle w:val="15"/>
            </w:pPr>
            <w:r>
              <w:t>产出指标</w:t>
            </w:r>
          </w:p>
        </w:tc>
        <w:tc>
          <w:tcPr>
            <w:tcW w:w="1276" w:type="dxa"/>
            <w:vAlign w:val="center"/>
          </w:tcPr>
          <w:p w14:paraId="1BE41702">
            <w:pPr>
              <w:pStyle w:val="13"/>
            </w:pPr>
            <w:r>
              <w:t>数量指标</w:t>
            </w:r>
          </w:p>
        </w:tc>
        <w:tc>
          <w:tcPr>
            <w:tcW w:w="1332" w:type="dxa"/>
            <w:vAlign w:val="center"/>
          </w:tcPr>
          <w:p w14:paraId="18959267">
            <w:pPr>
              <w:pStyle w:val="13"/>
            </w:pPr>
            <w:r>
              <w:t>发放人数</w:t>
            </w:r>
          </w:p>
        </w:tc>
        <w:tc>
          <w:tcPr>
            <w:tcW w:w="2891" w:type="dxa"/>
            <w:vAlign w:val="center"/>
          </w:tcPr>
          <w:p w14:paraId="59AB881D">
            <w:pPr>
              <w:pStyle w:val="13"/>
            </w:pPr>
            <w:r>
              <w:t>学校幼儿园用工14人</w:t>
            </w:r>
          </w:p>
        </w:tc>
        <w:tc>
          <w:tcPr>
            <w:tcW w:w="1276" w:type="dxa"/>
            <w:vAlign w:val="center"/>
          </w:tcPr>
          <w:p w14:paraId="38B3453A">
            <w:pPr>
              <w:pStyle w:val="13"/>
            </w:pPr>
            <w:r>
              <w:t>15人</w:t>
            </w:r>
          </w:p>
        </w:tc>
        <w:tc>
          <w:tcPr>
            <w:tcW w:w="1843" w:type="dxa"/>
            <w:vAlign w:val="center"/>
          </w:tcPr>
          <w:p w14:paraId="13CE72A1">
            <w:pPr>
              <w:pStyle w:val="13"/>
            </w:pPr>
            <w:r>
              <w:t>2025年初工作计划</w:t>
            </w:r>
          </w:p>
        </w:tc>
      </w:tr>
      <w:tr w14:paraId="02E339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175D2F"/>
        </w:tc>
        <w:tc>
          <w:tcPr>
            <w:tcW w:w="1276" w:type="dxa"/>
            <w:vAlign w:val="center"/>
          </w:tcPr>
          <w:p w14:paraId="649DB6B5">
            <w:pPr>
              <w:pStyle w:val="13"/>
            </w:pPr>
            <w:r>
              <w:t>质量指标</w:t>
            </w:r>
          </w:p>
        </w:tc>
        <w:tc>
          <w:tcPr>
            <w:tcW w:w="1332" w:type="dxa"/>
            <w:vAlign w:val="center"/>
          </w:tcPr>
          <w:p w14:paraId="103CB1C7">
            <w:pPr>
              <w:pStyle w:val="13"/>
            </w:pPr>
            <w:r>
              <w:t>发放到位率</w:t>
            </w:r>
          </w:p>
        </w:tc>
        <w:tc>
          <w:tcPr>
            <w:tcW w:w="2891" w:type="dxa"/>
            <w:vAlign w:val="center"/>
          </w:tcPr>
          <w:p w14:paraId="151C9B86">
            <w:pPr>
              <w:pStyle w:val="13"/>
            </w:pPr>
            <w:r>
              <w:t>实发占应发比</w:t>
            </w:r>
          </w:p>
        </w:tc>
        <w:tc>
          <w:tcPr>
            <w:tcW w:w="1276" w:type="dxa"/>
            <w:vAlign w:val="center"/>
          </w:tcPr>
          <w:p w14:paraId="520CBB12">
            <w:pPr>
              <w:pStyle w:val="13"/>
            </w:pPr>
            <w:r>
              <w:t>100%</w:t>
            </w:r>
          </w:p>
        </w:tc>
        <w:tc>
          <w:tcPr>
            <w:tcW w:w="1843" w:type="dxa"/>
            <w:vAlign w:val="center"/>
          </w:tcPr>
          <w:p w14:paraId="69FD0FD8">
            <w:pPr>
              <w:pStyle w:val="13"/>
            </w:pPr>
            <w:r>
              <w:t>2025年初工作计划</w:t>
            </w:r>
          </w:p>
        </w:tc>
      </w:tr>
      <w:tr w14:paraId="0C860D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021E4"/>
        </w:tc>
        <w:tc>
          <w:tcPr>
            <w:tcW w:w="1276" w:type="dxa"/>
            <w:vAlign w:val="center"/>
          </w:tcPr>
          <w:p w14:paraId="23EB9960">
            <w:pPr>
              <w:pStyle w:val="13"/>
            </w:pPr>
            <w:r>
              <w:t>时效指标</w:t>
            </w:r>
          </w:p>
        </w:tc>
        <w:tc>
          <w:tcPr>
            <w:tcW w:w="1332" w:type="dxa"/>
            <w:vAlign w:val="center"/>
          </w:tcPr>
          <w:p w14:paraId="1B7F7FC4">
            <w:pPr>
              <w:pStyle w:val="13"/>
            </w:pPr>
            <w:r>
              <w:t>及时发放率</w:t>
            </w:r>
          </w:p>
        </w:tc>
        <w:tc>
          <w:tcPr>
            <w:tcW w:w="2891" w:type="dxa"/>
            <w:vAlign w:val="center"/>
          </w:tcPr>
          <w:p w14:paraId="3190F2BE">
            <w:pPr>
              <w:pStyle w:val="13"/>
            </w:pPr>
            <w:r>
              <w:t>在工人完成任务后应及时得到工资</w:t>
            </w:r>
          </w:p>
        </w:tc>
        <w:tc>
          <w:tcPr>
            <w:tcW w:w="1276" w:type="dxa"/>
            <w:vAlign w:val="center"/>
          </w:tcPr>
          <w:p w14:paraId="76A6F2E8">
            <w:pPr>
              <w:pStyle w:val="13"/>
            </w:pPr>
            <w:r>
              <w:t>100%</w:t>
            </w:r>
          </w:p>
        </w:tc>
        <w:tc>
          <w:tcPr>
            <w:tcW w:w="1843" w:type="dxa"/>
            <w:vAlign w:val="center"/>
          </w:tcPr>
          <w:p w14:paraId="58418C4C">
            <w:pPr>
              <w:pStyle w:val="13"/>
            </w:pPr>
            <w:r>
              <w:t>2025年初工作计划</w:t>
            </w:r>
          </w:p>
        </w:tc>
      </w:tr>
      <w:tr w14:paraId="4F8719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DD09E0"/>
        </w:tc>
        <w:tc>
          <w:tcPr>
            <w:tcW w:w="1276" w:type="dxa"/>
            <w:vAlign w:val="center"/>
          </w:tcPr>
          <w:p w14:paraId="16886DC3">
            <w:pPr>
              <w:pStyle w:val="13"/>
            </w:pPr>
            <w:r>
              <w:t>成本指标</w:t>
            </w:r>
          </w:p>
        </w:tc>
        <w:tc>
          <w:tcPr>
            <w:tcW w:w="1332" w:type="dxa"/>
            <w:vAlign w:val="center"/>
          </w:tcPr>
          <w:p w14:paraId="011BF8FB">
            <w:pPr>
              <w:pStyle w:val="13"/>
            </w:pPr>
            <w:r>
              <w:t>实际支出金额</w:t>
            </w:r>
          </w:p>
        </w:tc>
        <w:tc>
          <w:tcPr>
            <w:tcW w:w="2891" w:type="dxa"/>
            <w:vAlign w:val="center"/>
          </w:tcPr>
          <w:p w14:paraId="7B13620E">
            <w:pPr>
              <w:pStyle w:val="13"/>
            </w:pPr>
            <w:r>
              <w:t>实际支出金额</w:t>
            </w:r>
          </w:p>
        </w:tc>
        <w:tc>
          <w:tcPr>
            <w:tcW w:w="1276" w:type="dxa"/>
            <w:vAlign w:val="center"/>
          </w:tcPr>
          <w:p w14:paraId="6561F50E">
            <w:pPr>
              <w:pStyle w:val="13"/>
            </w:pPr>
            <w:r>
              <w:t>≤45.4万元</w:t>
            </w:r>
          </w:p>
        </w:tc>
        <w:tc>
          <w:tcPr>
            <w:tcW w:w="1843" w:type="dxa"/>
            <w:vAlign w:val="center"/>
          </w:tcPr>
          <w:p w14:paraId="1EE84DE0">
            <w:pPr>
              <w:pStyle w:val="13"/>
            </w:pPr>
            <w:r>
              <w:t>2025年县级预算编制的通知</w:t>
            </w:r>
          </w:p>
        </w:tc>
      </w:tr>
      <w:tr w14:paraId="34CF0F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D6F4B4">
            <w:pPr>
              <w:pStyle w:val="15"/>
            </w:pPr>
            <w:r>
              <w:t>效益指标</w:t>
            </w:r>
          </w:p>
        </w:tc>
        <w:tc>
          <w:tcPr>
            <w:tcW w:w="1276" w:type="dxa"/>
            <w:vAlign w:val="center"/>
          </w:tcPr>
          <w:p w14:paraId="6486E3CF">
            <w:pPr>
              <w:pStyle w:val="13"/>
            </w:pPr>
            <w:r>
              <w:t>社会效益指标</w:t>
            </w:r>
          </w:p>
        </w:tc>
        <w:tc>
          <w:tcPr>
            <w:tcW w:w="1332" w:type="dxa"/>
            <w:vAlign w:val="center"/>
          </w:tcPr>
          <w:p w14:paraId="3D3D00BF">
            <w:pPr>
              <w:pStyle w:val="13"/>
            </w:pPr>
            <w:r>
              <w:t>顺利接受教育</w:t>
            </w:r>
          </w:p>
        </w:tc>
        <w:tc>
          <w:tcPr>
            <w:tcW w:w="2891" w:type="dxa"/>
            <w:vAlign w:val="center"/>
          </w:tcPr>
          <w:p w14:paraId="457DDD7E">
            <w:pPr>
              <w:pStyle w:val="13"/>
            </w:pPr>
            <w:r>
              <w:t>是否能保障顺利接受教育</w:t>
            </w:r>
          </w:p>
        </w:tc>
        <w:tc>
          <w:tcPr>
            <w:tcW w:w="1276" w:type="dxa"/>
            <w:vAlign w:val="center"/>
          </w:tcPr>
          <w:p w14:paraId="0A35AC9F">
            <w:pPr>
              <w:pStyle w:val="13"/>
            </w:pPr>
            <w:r>
              <w:t>基本保障</w:t>
            </w:r>
          </w:p>
        </w:tc>
        <w:tc>
          <w:tcPr>
            <w:tcW w:w="1843" w:type="dxa"/>
            <w:vAlign w:val="center"/>
          </w:tcPr>
          <w:p w14:paraId="261464A2">
            <w:pPr>
              <w:pStyle w:val="13"/>
            </w:pPr>
            <w:r>
              <w:t>2025年初工作计划</w:t>
            </w:r>
          </w:p>
        </w:tc>
      </w:tr>
      <w:tr w14:paraId="21D18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F91EFB"/>
        </w:tc>
        <w:tc>
          <w:tcPr>
            <w:tcW w:w="1276" w:type="dxa"/>
            <w:vAlign w:val="center"/>
          </w:tcPr>
          <w:p w14:paraId="36BEFD52">
            <w:pPr>
              <w:pStyle w:val="13"/>
            </w:pPr>
            <w:r>
              <w:t>可持续影响指标</w:t>
            </w:r>
          </w:p>
        </w:tc>
        <w:tc>
          <w:tcPr>
            <w:tcW w:w="1332" w:type="dxa"/>
            <w:vAlign w:val="center"/>
          </w:tcPr>
          <w:p w14:paraId="29DF06DB">
            <w:pPr>
              <w:pStyle w:val="13"/>
            </w:pPr>
            <w:r>
              <w:t>学生综合素质提高</w:t>
            </w:r>
          </w:p>
        </w:tc>
        <w:tc>
          <w:tcPr>
            <w:tcW w:w="2891" w:type="dxa"/>
            <w:vAlign w:val="center"/>
          </w:tcPr>
          <w:p w14:paraId="7F4A5372">
            <w:pPr>
              <w:pStyle w:val="13"/>
            </w:pPr>
            <w:r>
              <w:t>教学质量是否提高</w:t>
            </w:r>
          </w:p>
        </w:tc>
        <w:tc>
          <w:tcPr>
            <w:tcW w:w="1276" w:type="dxa"/>
            <w:vAlign w:val="center"/>
          </w:tcPr>
          <w:p w14:paraId="212D77C9">
            <w:pPr>
              <w:pStyle w:val="13"/>
            </w:pPr>
            <w:r>
              <w:t>提升</w:t>
            </w:r>
          </w:p>
        </w:tc>
        <w:tc>
          <w:tcPr>
            <w:tcW w:w="1843" w:type="dxa"/>
            <w:vAlign w:val="center"/>
          </w:tcPr>
          <w:p w14:paraId="3C888D94">
            <w:pPr>
              <w:pStyle w:val="13"/>
            </w:pPr>
            <w:r>
              <w:t>2025年初工作计划</w:t>
            </w:r>
          </w:p>
        </w:tc>
      </w:tr>
      <w:tr w14:paraId="6CB675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0FFB3E">
            <w:pPr>
              <w:pStyle w:val="15"/>
            </w:pPr>
            <w:r>
              <w:t>满意度指标</w:t>
            </w:r>
          </w:p>
        </w:tc>
        <w:tc>
          <w:tcPr>
            <w:tcW w:w="1276" w:type="dxa"/>
            <w:vAlign w:val="center"/>
          </w:tcPr>
          <w:p w14:paraId="53E7A3E4">
            <w:pPr>
              <w:pStyle w:val="13"/>
            </w:pPr>
            <w:r>
              <w:t>服务对象满意度指标</w:t>
            </w:r>
          </w:p>
        </w:tc>
        <w:tc>
          <w:tcPr>
            <w:tcW w:w="1332" w:type="dxa"/>
            <w:vAlign w:val="center"/>
          </w:tcPr>
          <w:p w14:paraId="733CE36D">
            <w:pPr>
              <w:pStyle w:val="13"/>
            </w:pPr>
            <w:r>
              <w:t>师生满意度</w:t>
            </w:r>
          </w:p>
        </w:tc>
        <w:tc>
          <w:tcPr>
            <w:tcW w:w="2891" w:type="dxa"/>
            <w:vAlign w:val="center"/>
          </w:tcPr>
          <w:p w14:paraId="66FB9E0A">
            <w:pPr>
              <w:pStyle w:val="13"/>
            </w:pPr>
            <w:r>
              <w:t>师生满意率</w:t>
            </w:r>
          </w:p>
        </w:tc>
        <w:tc>
          <w:tcPr>
            <w:tcW w:w="1276" w:type="dxa"/>
            <w:vAlign w:val="center"/>
          </w:tcPr>
          <w:p w14:paraId="7A6F6C40">
            <w:pPr>
              <w:pStyle w:val="13"/>
            </w:pPr>
            <w:r>
              <w:t>≥95%</w:t>
            </w:r>
          </w:p>
        </w:tc>
        <w:tc>
          <w:tcPr>
            <w:tcW w:w="1843" w:type="dxa"/>
            <w:vAlign w:val="center"/>
          </w:tcPr>
          <w:p w14:paraId="7A4BB824">
            <w:pPr>
              <w:pStyle w:val="13"/>
            </w:pPr>
            <w:r>
              <w:t>2025年初工作计划</w:t>
            </w:r>
          </w:p>
        </w:tc>
      </w:tr>
    </w:tbl>
    <w:p w14:paraId="21396D1A">
      <w:pPr>
        <w:sectPr>
          <w:pgSz w:w="11900" w:h="16840"/>
          <w:pgMar w:top="1984" w:right="1304" w:bottom="1134" w:left="1304" w:header="720" w:footer="720" w:gutter="0"/>
          <w:cols w:space="720" w:num="1"/>
        </w:sectPr>
      </w:pPr>
    </w:p>
    <w:p w14:paraId="1F2BC5A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BA060E4">
      <w:pPr>
        <w:spacing w:before="0" w:after="0"/>
        <w:ind w:firstLine="560"/>
        <w:jc w:val="left"/>
        <w:outlineLvl w:val="3"/>
      </w:pPr>
      <w:bookmarkStart w:id="305" w:name="_Toc_4_4_0000000306"/>
      <w:r>
        <w:rPr>
          <w:rFonts w:ascii="方正仿宋_GBK" w:hAnsi="方正仿宋_GBK" w:eastAsia="方正仿宋_GBK" w:cs="方正仿宋_GBK"/>
          <w:color w:val="000000"/>
          <w:sz w:val="28"/>
        </w:rPr>
        <w:t>303.怀财字【2025】7号 2025年小学助学金绩效目标表</w:t>
      </w:r>
      <w:bookmarkEnd w:id="3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5EEE8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7D8712">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0463B210">
            <w:pPr>
              <w:pStyle w:val="11"/>
            </w:pPr>
            <w:r>
              <w:t>单位：万元</w:t>
            </w:r>
          </w:p>
        </w:tc>
      </w:tr>
      <w:tr w14:paraId="035794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D68F5E">
            <w:pPr>
              <w:pStyle w:val="14"/>
            </w:pPr>
            <w:r>
              <w:t>项目编码</w:t>
            </w:r>
          </w:p>
        </w:tc>
        <w:tc>
          <w:tcPr>
            <w:tcW w:w="2608" w:type="dxa"/>
            <w:gridSpan w:val="2"/>
            <w:vAlign w:val="center"/>
          </w:tcPr>
          <w:p w14:paraId="6ADA9168">
            <w:pPr>
              <w:pStyle w:val="13"/>
            </w:pPr>
            <w:r>
              <w:t>13073025P00003010001D</w:t>
            </w:r>
          </w:p>
        </w:tc>
        <w:tc>
          <w:tcPr>
            <w:tcW w:w="1587" w:type="dxa"/>
            <w:vAlign w:val="center"/>
          </w:tcPr>
          <w:p w14:paraId="3F7A4A61">
            <w:pPr>
              <w:pStyle w:val="14"/>
            </w:pPr>
            <w:r>
              <w:t>项目名称</w:t>
            </w:r>
          </w:p>
        </w:tc>
        <w:tc>
          <w:tcPr>
            <w:tcW w:w="4423" w:type="dxa"/>
            <w:gridSpan w:val="3"/>
            <w:vAlign w:val="center"/>
          </w:tcPr>
          <w:p w14:paraId="6E16846C">
            <w:pPr>
              <w:pStyle w:val="13"/>
            </w:pPr>
            <w:r>
              <w:t>怀财字【2025】7号 2025年小学助学金</w:t>
            </w:r>
          </w:p>
        </w:tc>
      </w:tr>
      <w:tr w14:paraId="3EAB0F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5CCC08">
            <w:pPr>
              <w:pStyle w:val="14"/>
            </w:pPr>
            <w:r>
              <w:t>预算规模及资金用途</w:t>
            </w:r>
          </w:p>
        </w:tc>
        <w:tc>
          <w:tcPr>
            <w:tcW w:w="1276" w:type="dxa"/>
            <w:vAlign w:val="center"/>
          </w:tcPr>
          <w:p w14:paraId="3AEF1EC6">
            <w:pPr>
              <w:pStyle w:val="14"/>
            </w:pPr>
            <w:r>
              <w:t>预算数</w:t>
            </w:r>
          </w:p>
        </w:tc>
        <w:tc>
          <w:tcPr>
            <w:tcW w:w="1332" w:type="dxa"/>
            <w:vAlign w:val="center"/>
          </w:tcPr>
          <w:p w14:paraId="03157265">
            <w:pPr>
              <w:pStyle w:val="13"/>
            </w:pPr>
            <w:r>
              <w:t>0.30</w:t>
            </w:r>
          </w:p>
        </w:tc>
        <w:tc>
          <w:tcPr>
            <w:tcW w:w="1587" w:type="dxa"/>
            <w:vAlign w:val="center"/>
          </w:tcPr>
          <w:p w14:paraId="03E4656E">
            <w:pPr>
              <w:pStyle w:val="14"/>
            </w:pPr>
            <w:r>
              <w:t>其中：财政    资金</w:t>
            </w:r>
          </w:p>
        </w:tc>
        <w:tc>
          <w:tcPr>
            <w:tcW w:w="1304" w:type="dxa"/>
            <w:vAlign w:val="center"/>
          </w:tcPr>
          <w:p w14:paraId="11986833">
            <w:pPr>
              <w:pStyle w:val="13"/>
            </w:pPr>
            <w:r>
              <w:t>0.30</w:t>
            </w:r>
          </w:p>
        </w:tc>
        <w:tc>
          <w:tcPr>
            <w:tcW w:w="1276" w:type="dxa"/>
            <w:vAlign w:val="center"/>
          </w:tcPr>
          <w:p w14:paraId="1E682D1B">
            <w:pPr>
              <w:pStyle w:val="14"/>
            </w:pPr>
            <w:r>
              <w:t>其他资金</w:t>
            </w:r>
          </w:p>
        </w:tc>
        <w:tc>
          <w:tcPr>
            <w:tcW w:w="1843" w:type="dxa"/>
            <w:vAlign w:val="center"/>
          </w:tcPr>
          <w:p w14:paraId="2169D43D">
            <w:pPr>
              <w:pStyle w:val="13"/>
            </w:pPr>
            <w:r>
              <w:t xml:space="preserve"> </w:t>
            </w:r>
          </w:p>
        </w:tc>
      </w:tr>
      <w:tr w14:paraId="5FFC74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551A39"/>
        </w:tc>
        <w:tc>
          <w:tcPr>
            <w:tcW w:w="8618" w:type="dxa"/>
            <w:gridSpan w:val="6"/>
            <w:vAlign w:val="center"/>
          </w:tcPr>
          <w:p w14:paraId="7CBD5DE3">
            <w:pPr>
              <w:pStyle w:val="13"/>
            </w:pPr>
            <w:r>
              <w:t>用于奖励优秀及贫困学生，保障学生顺利完成学业，维护社会稳定</w:t>
            </w:r>
          </w:p>
        </w:tc>
      </w:tr>
      <w:tr w14:paraId="378020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9A752F">
            <w:pPr>
              <w:pStyle w:val="14"/>
            </w:pPr>
            <w:r>
              <w:t>资金支出计划（%）</w:t>
            </w:r>
          </w:p>
        </w:tc>
        <w:tc>
          <w:tcPr>
            <w:tcW w:w="2608" w:type="dxa"/>
            <w:gridSpan w:val="2"/>
            <w:vAlign w:val="center"/>
          </w:tcPr>
          <w:p w14:paraId="6D24F3DA">
            <w:pPr>
              <w:pStyle w:val="14"/>
            </w:pPr>
            <w:r>
              <w:t>3月底</w:t>
            </w:r>
          </w:p>
        </w:tc>
        <w:tc>
          <w:tcPr>
            <w:tcW w:w="1587" w:type="dxa"/>
            <w:vAlign w:val="center"/>
          </w:tcPr>
          <w:p w14:paraId="255DB3F1">
            <w:pPr>
              <w:pStyle w:val="14"/>
            </w:pPr>
            <w:r>
              <w:t>6月底</w:t>
            </w:r>
          </w:p>
        </w:tc>
        <w:tc>
          <w:tcPr>
            <w:tcW w:w="1304" w:type="dxa"/>
            <w:vAlign w:val="center"/>
          </w:tcPr>
          <w:p w14:paraId="6A13C951">
            <w:pPr>
              <w:pStyle w:val="14"/>
            </w:pPr>
            <w:r>
              <w:t>10月底</w:t>
            </w:r>
          </w:p>
        </w:tc>
        <w:tc>
          <w:tcPr>
            <w:tcW w:w="3119" w:type="dxa"/>
            <w:gridSpan w:val="2"/>
            <w:vAlign w:val="center"/>
          </w:tcPr>
          <w:p w14:paraId="3DDFDB17">
            <w:pPr>
              <w:pStyle w:val="14"/>
            </w:pPr>
            <w:r>
              <w:t>12月底</w:t>
            </w:r>
          </w:p>
        </w:tc>
      </w:tr>
      <w:tr w14:paraId="5A74B7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4D5CB0"/>
        </w:tc>
        <w:tc>
          <w:tcPr>
            <w:tcW w:w="2608" w:type="dxa"/>
            <w:gridSpan w:val="2"/>
            <w:vAlign w:val="center"/>
          </w:tcPr>
          <w:p w14:paraId="0BB0BC23">
            <w:pPr>
              <w:pStyle w:val="15"/>
            </w:pPr>
            <w:r>
              <w:t xml:space="preserve"> </w:t>
            </w:r>
          </w:p>
        </w:tc>
        <w:tc>
          <w:tcPr>
            <w:tcW w:w="1587" w:type="dxa"/>
            <w:vAlign w:val="center"/>
          </w:tcPr>
          <w:p w14:paraId="5A25F619">
            <w:pPr>
              <w:pStyle w:val="15"/>
            </w:pPr>
            <w:r>
              <w:t xml:space="preserve"> </w:t>
            </w:r>
          </w:p>
        </w:tc>
        <w:tc>
          <w:tcPr>
            <w:tcW w:w="1304" w:type="dxa"/>
            <w:vAlign w:val="center"/>
          </w:tcPr>
          <w:p w14:paraId="14E94F0D">
            <w:pPr>
              <w:pStyle w:val="15"/>
            </w:pPr>
            <w:r>
              <w:t>50%</w:t>
            </w:r>
          </w:p>
        </w:tc>
        <w:tc>
          <w:tcPr>
            <w:tcW w:w="3119" w:type="dxa"/>
            <w:gridSpan w:val="2"/>
            <w:vAlign w:val="center"/>
          </w:tcPr>
          <w:p w14:paraId="43D2A7FB">
            <w:pPr>
              <w:pStyle w:val="15"/>
            </w:pPr>
            <w:r>
              <w:t>100%</w:t>
            </w:r>
          </w:p>
        </w:tc>
      </w:tr>
      <w:tr w14:paraId="551A39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3037A7">
            <w:pPr>
              <w:pStyle w:val="14"/>
            </w:pPr>
            <w:r>
              <w:t>绩效目标</w:t>
            </w:r>
          </w:p>
        </w:tc>
        <w:tc>
          <w:tcPr>
            <w:tcW w:w="8618" w:type="dxa"/>
            <w:gridSpan w:val="6"/>
            <w:vAlign w:val="center"/>
          </w:tcPr>
          <w:p w14:paraId="0E9AD7FA">
            <w:pPr>
              <w:pStyle w:val="13"/>
            </w:pPr>
            <w:r>
              <w:t>1.用于奖励优秀及贫困学生，保障学生顺利完成学业，维护社会稳定。</w:t>
            </w:r>
          </w:p>
        </w:tc>
      </w:tr>
    </w:tbl>
    <w:p w14:paraId="46C821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F3251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3F2364">
            <w:pPr>
              <w:pStyle w:val="14"/>
            </w:pPr>
            <w:r>
              <w:t>一级指标</w:t>
            </w:r>
          </w:p>
        </w:tc>
        <w:tc>
          <w:tcPr>
            <w:tcW w:w="1276" w:type="dxa"/>
            <w:vAlign w:val="center"/>
          </w:tcPr>
          <w:p w14:paraId="02F28861">
            <w:pPr>
              <w:pStyle w:val="14"/>
            </w:pPr>
            <w:r>
              <w:t>二级指标</w:t>
            </w:r>
          </w:p>
        </w:tc>
        <w:tc>
          <w:tcPr>
            <w:tcW w:w="1332" w:type="dxa"/>
            <w:vAlign w:val="center"/>
          </w:tcPr>
          <w:p w14:paraId="3CA9A92D">
            <w:pPr>
              <w:pStyle w:val="14"/>
            </w:pPr>
            <w:r>
              <w:t>三级指标</w:t>
            </w:r>
          </w:p>
        </w:tc>
        <w:tc>
          <w:tcPr>
            <w:tcW w:w="2891" w:type="dxa"/>
            <w:vAlign w:val="center"/>
          </w:tcPr>
          <w:p w14:paraId="713FA874">
            <w:pPr>
              <w:pStyle w:val="14"/>
            </w:pPr>
            <w:r>
              <w:t>绩效指标描述</w:t>
            </w:r>
          </w:p>
        </w:tc>
        <w:tc>
          <w:tcPr>
            <w:tcW w:w="1276" w:type="dxa"/>
            <w:vAlign w:val="center"/>
          </w:tcPr>
          <w:p w14:paraId="33DB9F3B">
            <w:pPr>
              <w:pStyle w:val="14"/>
            </w:pPr>
            <w:r>
              <w:t>指标值</w:t>
            </w:r>
          </w:p>
        </w:tc>
        <w:tc>
          <w:tcPr>
            <w:tcW w:w="1843" w:type="dxa"/>
            <w:vAlign w:val="center"/>
          </w:tcPr>
          <w:p w14:paraId="58C25177">
            <w:pPr>
              <w:pStyle w:val="14"/>
            </w:pPr>
            <w:r>
              <w:t>指标值确定依据</w:t>
            </w:r>
          </w:p>
        </w:tc>
      </w:tr>
      <w:tr w14:paraId="6C9E5057">
        <w:tblPrEx>
          <w:tblCellMar>
            <w:top w:w="0" w:type="dxa"/>
            <w:left w:w="108" w:type="dxa"/>
            <w:bottom w:w="0" w:type="dxa"/>
            <w:right w:w="108" w:type="dxa"/>
          </w:tblCellMar>
        </w:tblPrEx>
        <w:trPr>
          <w:trHeight w:val="369" w:hRule="atLeast"/>
          <w:jc w:val="center"/>
        </w:trPr>
        <w:tc>
          <w:tcPr>
            <w:tcW w:w="1276" w:type="dxa"/>
            <w:vMerge w:val="restart"/>
            <w:vAlign w:val="center"/>
          </w:tcPr>
          <w:p w14:paraId="77480D9A">
            <w:pPr>
              <w:pStyle w:val="15"/>
            </w:pPr>
            <w:r>
              <w:t>产出指标</w:t>
            </w:r>
          </w:p>
        </w:tc>
        <w:tc>
          <w:tcPr>
            <w:tcW w:w="1276" w:type="dxa"/>
            <w:vAlign w:val="center"/>
          </w:tcPr>
          <w:p w14:paraId="3AFF6E81">
            <w:pPr>
              <w:pStyle w:val="13"/>
            </w:pPr>
            <w:r>
              <w:t>数量指标</w:t>
            </w:r>
          </w:p>
        </w:tc>
        <w:tc>
          <w:tcPr>
            <w:tcW w:w="1332" w:type="dxa"/>
            <w:vAlign w:val="center"/>
          </w:tcPr>
          <w:p w14:paraId="0B04735C">
            <w:pPr>
              <w:pStyle w:val="13"/>
            </w:pPr>
            <w:r>
              <w:t>奖励学生覆盖率</w:t>
            </w:r>
          </w:p>
        </w:tc>
        <w:tc>
          <w:tcPr>
            <w:tcW w:w="2891" w:type="dxa"/>
            <w:vAlign w:val="center"/>
          </w:tcPr>
          <w:p w14:paraId="452A051F">
            <w:pPr>
              <w:pStyle w:val="13"/>
            </w:pPr>
            <w:r>
              <w:t>奖励学生占所有学生比例</w:t>
            </w:r>
          </w:p>
        </w:tc>
        <w:tc>
          <w:tcPr>
            <w:tcW w:w="1276" w:type="dxa"/>
            <w:vAlign w:val="center"/>
          </w:tcPr>
          <w:p w14:paraId="1EE71729">
            <w:pPr>
              <w:pStyle w:val="13"/>
            </w:pPr>
            <w:r>
              <w:t>≥30%</w:t>
            </w:r>
          </w:p>
        </w:tc>
        <w:tc>
          <w:tcPr>
            <w:tcW w:w="1843" w:type="dxa"/>
            <w:vAlign w:val="center"/>
          </w:tcPr>
          <w:p w14:paraId="361875DF">
            <w:pPr>
              <w:pStyle w:val="13"/>
            </w:pPr>
            <w:r>
              <w:t>2025年初工作计划</w:t>
            </w:r>
          </w:p>
        </w:tc>
      </w:tr>
      <w:tr w14:paraId="092A5041">
        <w:tblPrEx>
          <w:tblCellMar>
            <w:top w:w="0" w:type="dxa"/>
            <w:left w:w="108" w:type="dxa"/>
            <w:bottom w:w="0" w:type="dxa"/>
            <w:right w:w="108" w:type="dxa"/>
          </w:tblCellMar>
        </w:tblPrEx>
        <w:trPr>
          <w:trHeight w:val="369" w:hRule="atLeast"/>
          <w:jc w:val="center"/>
        </w:trPr>
        <w:tc>
          <w:tcPr>
            <w:tcW w:w="1276" w:type="dxa"/>
            <w:vMerge w:val="continue"/>
            <w:vAlign w:val="center"/>
          </w:tcPr>
          <w:p w14:paraId="000C1E60"/>
        </w:tc>
        <w:tc>
          <w:tcPr>
            <w:tcW w:w="1276" w:type="dxa"/>
            <w:vAlign w:val="center"/>
          </w:tcPr>
          <w:p w14:paraId="73C2DFB5">
            <w:pPr>
              <w:pStyle w:val="13"/>
            </w:pPr>
            <w:r>
              <w:t>质量指标</w:t>
            </w:r>
          </w:p>
        </w:tc>
        <w:tc>
          <w:tcPr>
            <w:tcW w:w="1332" w:type="dxa"/>
            <w:vAlign w:val="center"/>
          </w:tcPr>
          <w:p w14:paraId="0E884FAD">
            <w:pPr>
              <w:pStyle w:val="13"/>
            </w:pPr>
            <w:r>
              <w:t>资金使用准确率</w:t>
            </w:r>
          </w:p>
        </w:tc>
        <w:tc>
          <w:tcPr>
            <w:tcW w:w="2891" w:type="dxa"/>
            <w:vAlign w:val="center"/>
          </w:tcPr>
          <w:p w14:paraId="29BB9A34">
            <w:pPr>
              <w:pStyle w:val="13"/>
            </w:pPr>
            <w:r>
              <w:t>是否严格按照资金使用政策进行</w:t>
            </w:r>
          </w:p>
        </w:tc>
        <w:tc>
          <w:tcPr>
            <w:tcW w:w="1276" w:type="dxa"/>
            <w:vAlign w:val="center"/>
          </w:tcPr>
          <w:p w14:paraId="7F6B5E77">
            <w:pPr>
              <w:pStyle w:val="13"/>
            </w:pPr>
            <w:r>
              <w:t>100%</w:t>
            </w:r>
          </w:p>
        </w:tc>
        <w:tc>
          <w:tcPr>
            <w:tcW w:w="1843" w:type="dxa"/>
            <w:vAlign w:val="center"/>
          </w:tcPr>
          <w:p w14:paraId="44EE503C">
            <w:pPr>
              <w:pStyle w:val="13"/>
            </w:pPr>
            <w:r>
              <w:t>2025年初工作计划</w:t>
            </w:r>
          </w:p>
        </w:tc>
      </w:tr>
      <w:tr w14:paraId="59E9A044">
        <w:tblPrEx>
          <w:tblCellMar>
            <w:top w:w="0" w:type="dxa"/>
            <w:left w:w="108" w:type="dxa"/>
            <w:bottom w:w="0" w:type="dxa"/>
            <w:right w:w="108" w:type="dxa"/>
          </w:tblCellMar>
        </w:tblPrEx>
        <w:trPr>
          <w:trHeight w:val="369" w:hRule="atLeast"/>
          <w:jc w:val="center"/>
        </w:trPr>
        <w:tc>
          <w:tcPr>
            <w:tcW w:w="1276" w:type="dxa"/>
            <w:vMerge w:val="continue"/>
            <w:vAlign w:val="center"/>
          </w:tcPr>
          <w:p w14:paraId="430E0C3C"/>
        </w:tc>
        <w:tc>
          <w:tcPr>
            <w:tcW w:w="1276" w:type="dxa"/>
            <w:vAlign w:val="center"/>
          </w:tcPr>
          <w:p w14:paraId="475D40E6">
            <w:pPr>
              <w:pStyle w:val="13"/>
            </w:pPr>
            <w:r>
              <w:t>时效指标</w:t>
            </w:r>
          </w:p>
        </w:tc>
        <w:tc>
          <w:tcPr>
            <w:tcW w:w="1332" w:type="dxa"/>
            <w:vAlign w:val="center"/>
          </w:tcPr>
          <w:p w14:paraId="03B788B9">
            <w:pPr>
              <w:pStyle w:val="13"/>
            </w:pPr>
            <w:r>
              <w:t>资金支付及时率</w:t>
            </w:r>
          </w:p>
        </w:tc>
        <w:tc>
          <w:tcPr>
            <w:tcW w:w="2891" w:type="dxa"/>
            <w:vAlign w:val="center"/>
          </w:tcPr>
          <w:p w14:paraId="7881F695">
            <w:pPr>
              <w:pStyle w:val="13"/>
            </w:pPr>
            <w:r>
              <w:t>按照每学期需求及时支付资金</w:t>
            </w:r>
          </w:p>
        </w:tc>
        <w:tc>
          <w:tcPr>
            <w:tcW w:w="1276" w:type="dxa"/>
            <w:vAlign w:val="center"/>
          </w:tcPr>
          <w:p w14:paraId="635C3E58">
            <w:pPr>
              <w:pStyle w:val="13"/>
            </w:pPr>
            <w:r>
              <w:t>≥95%</w:t>
            </w:r>
          </w:p>
        </w:tc>
        <w:tc>
          <w:tcPr>
            <w:tcW w:w="1843" w:type="dxa"/>
            <w:vAlign w:val="center"/>
          </w:tcPr>
          <w:p w14:paraId="74783846">
            <w:pPr>
              <w:pStyle w:val="13"/>
            </w:pPr>
            <w:r>
              <w:t>2025年初工作计划</w:t>
            </w:r>
          </w:p>
        </w:tc>
      </w:tr>
      <w:tr w14:paraId="1343178A">
        <w:tblPrEx>
          <w:tblCellMar>
            <w:top w:w="0" w:type="dxa"/>
            <w:left w:w="108" w:type="dxa"/>
            <w:bottom w:w="0" w:type="dxa"/>
            <w:right w:w="108" w:type="dxa"/>
          </w:tblCellMar>
        </w:tblPrEx>
        <w:trPr>
          <w:trHeight w:val="369" w:hRule="atLeast"/>
          <w:jc w:val="center"/>
        </w:trPr>
        <w:tc>
          <w:tcPr>
            <w:tcW w:w="1276" w:type="dxa"/>
            <w:vMerge w:val="continue"/>
            <w:vAlign w:val="center"/>
          </w:tcPr>
          <w:p w14:paraId="3ACCB4C6"/>
        </w:tc>
        <w:tc>
          <w:tcPr>
            <w:tcW w:w="1276" w:type="dxa"/>
            <w:vAlign w:val="center"/>
          </w:tcPr>
          <w:p w14:paraId="1C57553D">
            <w:pPr>
              <w:pStyle w:val="13"/>
            </w:pPr>
            <w:r>
              <w:t>成本指标</w:t>
            </w:r>
          </w:p>
        </w:tc>
        <w:tc>
          <w:tcPr>
            <w:tcW w:w="1332" w:type="dxa"/>
            <w:vAlign w:val="center"/>
          </w:tcPr>
          <w:p w14:paraId="3B0890CD">
            <w:pPr>
              <w:pStyle w:val="13"/>
            </w:pPr>
            <w:r>
              <w:t>实际支付金额</w:t>
            </w:r>
          </w:p>
        </w:tc>
        <w:tc>
          <w:tcPr>
            <w:tcW w:w="2891" w:type="dxa"/>
            <w:vAlign w:val="center"/>
          </w:tcPr>
          <w:p w14:paraId="003674CF">
            <w:pPr>
              <w:pStyle w:val="13"/>
            </w:pPr>
            <w:r>
              <w:t>实际支出金额</w:t>
            </w:r>
          </w:p>
        </w:tc>
        <w:tc>
          <w:tcPr>
            <w:tcW w:w="1276" w:type="dxa"/>
            <w:vAlign w:val="center"/>
          </w:tcPr>
          <w:p w14:paraId="05655887">
            <w:pPr>
              <w:pStyle w:val="13"/>
            </w:pPr>
            <w:r>
              <w:t>0.3万元</w:t>
            </w:r>
          </w:p>
        </w:tc>
        <w:tc>
          <w:tcPr>
            <w:tcW w:w="1843" w:type="dxa"/>
            <w:vAlign w:val="center"/>
          </w:tcPr>
          <w:p w14:paraId="080E1BBA">
            <w:pPr>
              <w:pStyle w:val="13"/>
            </w:pPr>
            <w:r>
              <w:t>2025年县级预算编制的通知</w:t>
            </w:r>
          </w:p>
        </w:tc>
      </w:tr>
      <w:tr w14:paraId="3FDD37AD">
        <w:tblPrEx>
          <w:tblCellMar>
            <w:top w:w="0" w:type="dxa"/>
            <w:left w:w="108" w:type="dxa"/>
            <w:bottom w:w="0" w:type="dxa"/>
            <w:right w:w="108" w:type="dxa"/>
          </w:tblCellMar>
        </w:tblPrEx>
        <w:trPr>
          <w:trHeight w:val="369" w:hRule="atLeast"/>
          <w:jc w:val="center"/>
        </w:trPr>
        <w:tc>
          <w:tcPr>
            <w:tcW w:w="1276" w:type="dxa"/>
            <w:vMerge w:val="restart"/>
            <w:vAlign w:val="center"/>
          </w:tcPr>
          <w:p w14:paraId="5427F416">
            <w:pPr>
              <w:pStyle w:val="15"/>
            </w:pPr>
            <w:r>
              <w:t>效益指标</w:t>
            </w:r>
          </w:p>
        </w:tc>
        <w:tc>
          <w:tcPr>
            <w:tcW w:w="1276" w:type="dxa"/>
            <w:vAlign w:val="center"/>
          </w:tcPr>
          <w:p w14:paraId="6F5CBB00">
            <w:pPr>
              <w:pStyle w:val="13"/>
            </w:pPr>
            <w:r>
              <w:t>社会效益指标</w:t>
            </w:r>
          </w:p>
        </w:tc>
        <w:tc>
          <w:tcPr>
            <w:tcW w:w="1332" w:type="dxa"/>
            <w:vAlign w:val="center"/>
          </w:tcPr>
          <w:p w14:paraId="20AE621C">
            <w:pPr>
              <w:pStyle w:val="13"/>
            </w:pPr>
            <w:r>
              <w:t>顺利完成学业</w:t>
            </w:r>
          </w:p>
        </w:tc>
        <w:tc>
          <w:tcPr>
            <w:tcW w:w="2891" w:type="dxa"/>
            <w:vAlign w:val="center"/>
          </w:tcPr>
          <w:p w14:paraId="737DC921">
            <w:pPr>
              <w:pStyle w:val="13"/>
            </w:pPr>
            <w:r>
              <w:t>能否保障顺利完成学业</w:t>
            </w:r>
          </w:p>
        </w:tc>
        <w:tc>
          <w:tcPr>
            <w:tcW w:w="1276" w:type="dxa"/>
            <w:vAlign w:val="center"/>
          </w:tcPr>
          <w:p w14:paraId="02F75BFB">
            <w:pPr>
              <w:pStyle w:val="13"/>
            </w:pPr>
            <w:r>
              <w:t>能否保障</w:t>
            </w:r>
          </w:p>
        </w:tc>
        <w:tc>
          <w:tcPr>
            <w:tcW w:w="1843" w:type="dxa"/>
            <w:vAlign w:val="center"/>
          </w:tcPr>
          <w:p w14:paraId="6EC3B74E">
            <w:pPr>
              <w:pStyle w:val="13"/>
            </w:pPr>
            <w:r>
              <w:t>2025年初工作计划</w:t>
            </w:r>
          </w:p>
        </w:tc>
      </w:tr>
      <w:tr w14:paraId="7CE01F53">
        <w:tblPrEx>
          <w:tblCellMar>
            <w:top w:w="0" w:type="dxa"/>
            <w:left w:w="108" w:type="dxa"/>
            <w:bottom w:w="0" w:type="dxa"/>
            <w:right w:w="108" w:type="dxa"/>
          </w:tblCellMar>
        </w:tblPrEx>
        <w:trPr>
          <w:trHeight w:val="369" w:hRule="atLeast"/>
          <w:jc w:val="center"/>
        </w:trPr>
        <w:tc>
          <w:tcPr>
            <w:tcW w:w="1276" w:type="dxa"/>
            <w:vMerge w:val="continue"/>
            <w:vAlign w:val="center"/>
          </w:tcPr>
          <w:p w14:paraId="5F089006"/>
        </w:tc>
        <w:tc>
          <w:tcPr>
            <w:tcW w:w="1276" w:type="dxa"/>
            <w:vAlign w:val="center"/>
          </w:tcPr>
          <w:p w14:paraId="3A4D3766">
            <w:pPr>
              <w:pStyle w:val="13"/>
            </w:pPr>
            <w:r>
              <w:t>可持续影响指标</w:t>
            </w:r>
          </w:p>
        </w:tc>
        <w:tc>
          <w:tcPr>
            <w:tcW w:w="1332" w:type="dxa"/>
            <w:vAlign w:val="center"/>
          </w:tcPr>
          <w:p w14:paraId="73F0C36E">
            <w:pPr>
              <w:pStyle w:val="13"/>
            </w:pPr>
            <w:r>
              <w:t>维护社会稳定</w:t>
            </w:r>
          </w:p>
        </w:tc>
        <w:tc>
          <w:tcPr>
            <w:tcW w:w="2891" w:type="dxa"/>
            <w:vAlign w:val="center"/>
          </w:tcPr>
          <w:p w14:paraId="40A7381C">
            <w:pPr>
              <w:pStyle w:val="13"/>
            </w:pPr>
            <w:r>
              <w:t>是否可以维护社会稳定</w:t>
            </w:r>
          </w:p>
        </w:tc>
        <w:tc>
          <w:tcPr>
            <w:tcW w:w="1276" w:type="dxa"/>
            <w:vAlign w:val="center"/>
          </w:tcPr>
          <w:p w14:paraId="199B3600">
            <w:pPr>
              <w:pStyle w:val="13"/>
            </w:pPr>
            <w:r>
              <w:t>维护</w:t>
            </w:r>
          </w:p>
        </w:tc>
        <w:tc>
          <w:tcPr>
            <w:tcW w:w="1843" w:type="dxa"/>
            <w:vAlign w:val="center"/>
          </w:tcPr>
          <w:p w14:paraId="5D65AB86">
            <w:pPr>
              <w:pStyle w:val="13"/>
            </w:pPr>
            <w:r>
              <w:t>2025年初工作计划</w:t>
            </w:r>
          </w:p>
        </w:tc>
      </w:tr>
      <w:tr w14:paraId="0B3F6471">
        <w:tblPrEx>
          <w:tblCellMar>
            <w:top w:w="0" w:type="dxa"/>
            <w:left w:w="108" w:type="dxa"/>
            <w:bottom w:w="0" w:type="dxa"/>
            <w:right w:w="108" w:type="dxa"/>
          </w:tblCellMar>
        </w:tblPrEx>
        <w:trPr>
          <w:trHeight w:val="369" w:hRule="atLeast"/>
          <w:jc w:val="center"/>
        </w:trPr>
        <w:tc>
          <w:tcPr>
            <w:tcW w:w="1276" w:type="dxa"/>
            <w:vAlign w:val="center"/>
          </w:tcPr>
          <w:p w14:paraId="4E81A29A">
            <w:pPr>
              <w:pStyle w:val="15"/>
            </w:pPr>
            <w:r>
              <w:t>满意度指标</w:t>
            </w:r>
          </w:p>
        </w:tc>
        <w:tc>
          <w:tcPr>
            <w:tcW w:w="1276" w:type="dxa"/>
            <w:vAlign w:val="center"/>
          </w:tcPr>
          <w:p w14:paraId="0964C567">
            <w:pPr>
              <w:pStyle w:val="13"/>
            </w:pPr>
            <w:r>
              <w:t>服务对象满意度指标</w:t>
            </w:r>
          </w:p>
        </w:tc>
        <w:tc>
          <w:tcPr>
            <w:tcW w:w="1332" w:type="dxa"/>
            <w:vAlign w:val="center"/>
          </w:tcPr>
          <w:p w14:paraId="74CD4F4A">
            <w:pPr>
              <w:pStyle w:val="13"/>
            </w:pPr>
            <w:r>
              <w:t>学生满意率</w:t>
            </w:r>
          </w:p>
        </w:tc>
        <w:tc>
          <w:tcPr>
            <w:tcW w:w="2891" w:type="dxa"/>
            <w:vAlign w:val="center"/>
          </w:tcPr>
          <w:p w14:paraId="635F4377">
            <w:pPr>
              <w:pStyle w:val="13"/>
            </w:pPr>
            <w:r>
              <w:t>学生对学校教育教学满意度</w:t>
            </w:r>
          </w:p>
        </w:tc>
        <w:tc>
          <w:tcPr>
            <w:tcW w:w="1276" w:type="dxa"/>
            <w:vAlign w:val="center"/>
          </w:tcPr>
          <w:p w14:paraId="77872629">
            <w:pPr>
              <w:pStyle w:val="13"/>
            </w:pPr>
            <w:r>
              <w:t>≥95%</w:t>
            </w:r>
          </w:p>
        </w:tc>
        <w:tc>
          <w:tcPr>
            <w:tcW w:w="1843" w:type="dxa"/>
            <w:vAlign w:val="center"/>
          </w:tcPr>
          <w:p w14:paraId="3B0F908E">
            <w:pPr>
              <w:pStyle w:val="13"/>
            </w:pPr>
            <w:r>
              <w:t>2025年初工作计划</w:t>
            </w:r>
          </w:p>
        </w:tc>
      </w:tr>
    </w:tbl>
    <w:p w14:paraId="241DB306">
      <w:pPr>
        <w:sectPr>
          <w:pgSz w:w="11900" w:h="16840"/>
          <w:pgMar w:top="1984" w:right="1304" w:bottom="1134" w:left="1304" w:header="720" w:footer="720" w:gutter="0"/>
          <w:cols w:space="720" w:num="1"/>
        </w:sectPr>
      </w:pPr>
    </w:p>
    <w:p w14:paraId="3E8D2C6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69D84C">
      <w:pPr>
        <w:spacing w:before="0" w:after="0"/>
        <w:ind w:firstLine="560"/>
        <w:jc w:val="left"/>
        <w:outlineLvl w:val="3"/>
      </w:pPr>
      <w:bookmarkStart w:id="306" w:name="_Toc_4_4_0000000307"/>
      <w:r>
        <w:rPr>
          <w:rFonts w:ascii="方正仿宋_GBK" w:hAnsi="方正仿宋_GBK" w:eastAsia="方正仿宋_GBK" w:cs="方正仿宋_GBK"/>
          <w:color w:val="000000"/>
          <w:sz w:val="28"/>
        </w:rPr>
        <w:t>304.怀财字【2025】7号 2025年义务教育阶段学校课后服务费绩效目标表</w:t>
      </w:r>
      <w:bookmarkEnd w:id="3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DFF99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ACADAA2">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239C0C3C">
            <w:pPr>
              <w:pStyle w:val="11"/>
            </w:pPr>
            <w:r>
              <w:t>单位：万元</w:t>
            </w:r>
          </w:p>
        </w:tc>
      </w:tr>
      <w:tr w14:paraId="451064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E1BD4C">
            <w:pPr>
              <w:pStyle w:val="14"/>
            </w:pPr>
            <w:r>
              <w:t>项目编码</w:t>
            </w:r>
          </w:p>
        </w:tc>
        <w:tc>
          <w:tcPr>
            <w:tcW w:w="2608" w:type="dxa"/>
            <w:gridSpan w:val="2"/>
            <w:vAlign w:val="center"/>
          </w:tcPr>
          <w:p w14:paraId="643B3253">
            <w:pPr>
              <w:pStyle w:val="13"/>
            </w:pPr>
            <w:r>
              <w:t>13073025P000026100018</w:t>
            </w:r>
          </w:p>
        </w:tc>
        <w:tc>
          <w:tcPr>
            <w:tcW w:w="1587" w:type="dxa"/>
            <w:vAlign w:val="center"/>
          </w:tcPr>
          <w:p w14:paraId="7C50EA00">
            <w:pPr>
              <w:pStyle w:val="14"/>
            </w:pPr>
            <w:r>
              <w:t>项目名称</w:t>
            </w:r>
          </w:p>
        </w:tc>
        <w:tc>
          <w:tcPr>
            <w:tcW w:w="4423" w:type="dxa"/>
            <w:gridSpan w:val="3"/>
            <w:vAlign w:val="center"/>
          </w:tcPr>
          <w:p w14:paraId="373E68ED">
            <w:pPr>
              <w:pStyle w:val="13"/>
            </w:pPr>
            <w:r>
              <w:t>怀财字【2025】7号 2025年义务教育阶段学校课后服务费</w:t>
            </w:r>
          </w:p>
        </w:tc>
      </w:tr>
      <w:tr w14:paraId="24E062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0D473E">
            <w:pPr>
              <w:pStyle w:val="14"/>
            </w:pPr>
            <w:r>
              <w:t>预算规模及资金用途</w:t>
            </w:r>
          </w:p>
        </w:tc>
        <w:tc>
          <w:tcPr>
            <w:tcW w:w="1276" w:type="dxa"/>
            <w:vAlign w:val="center"/>
          </w:tcPr>
          <w:p w14:paraId="6F645578">
            <w:pPr>
              <w:pStyle w:val="14"/>
            </w:pPr>
            <w:r>
              <w:t>预算数</w:t>
            </w:r>
          </w:p>
        </w:tc>
        <w:tc>
          <w:tcPr>
            <w:tcW w:w="1332" w:type="dxa"/>
            <w:vAlign w:val="center"/>
          </w:tcPr>
          <w:p w14:paraId="5A7845C7">
            <w:pPr>
              <w:pStyle w:val="13"/>
            </w:pPr>
            <w:r>
              <w:t>15.00</w:t>
            </w:r>
          </w:p>
        </w:tc>
        <w:tc>
          <w:tcPr>
            <w:tcW w:w="1587" w:type="dxa"/>
            <w:vAlign w:val="center"/>
          </w:tcPr>
          <w:p w14:paraId="148EA11A">
            <w:pPr>
              <w:pStyle w:val="14"/>
            </w:pPr>
            <w:r>
              <w:t>其中：财政    资金</w:t>
            </w:r>
          </w:p>
        </w:tc>
        <w:tc>
          <w:tcPr>
            <w:tcW w:w="1304" w:type="dxa"/>
            <w:vAlign w:val="center"/>
          </w:tcPr>
          <w:p w14:paraId="6246F41E">
            <w:pPr>
              <w:pStyle w:val="13"/>
            </w:pPr>
            <w:r>
              <w:t>15.00</w:t>
            </w:r>
          </w:p>
        </w:tc>
        <w:tc>
          <w:tcPr>
            <w:tcW w:w="1276" w:type="dxa"/>
            <w:vAlign w:val="center"/>
          </w:tcPr>
          <w:p w14:paraId="6048C1D0">
            <w:pPr>
              <w:pStyle w:val="14"/>
            </w:pPr>
            <w:r>
              <w:t>其他资金</w:t>
            </w:r>
          </w:p>
        </w:tc>
        <w:tc>
          <w:tcPr>
            <w:tcW w:w="1843" w:type="dxa"/>
            <w:vAlign w:val="center"/>
          </w:tcPr>
          <w:p w14:paraId="50A7D2A2">
            <w:pPr>
              <w:pStyle w:val="13"/>
            </w:pPr>
            <w:r>
              <w:t xml:space="preserve"> </w:t>
            </w:r>
          </w:p>
        </w:tc>
      </w:tr>
      <w:tr w14:paraId="280F49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44A082"/>
        </w:tc>
        <w:tc>
          <w:tcPr>
            <w:tcW w:w="8618" w:type="dxa"/>
            <w:gridSpan w:val="6"/>
            <w:vAlign w:val="center"/>
          </w:tcPr>
          <w:p w14:paraId="677F90D4">
            <w:pPr>
              <w:pStyle w:val="13"/>
            </w:pPr>
            <w:r>
              <w:t>用于支付2025年课后服务费，保障2025年学校课后服务工作的开展。</w:t>
            </w:r>
          </w:p>
        </w:tc>
      </w:tr>
      <w:tr w14:paraId="135577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CA0D8B">
            <w:pPr>
              <w:pStyle w:val="14"/>
            </w:pPr>
            <w:r>
              <w:t>资金支出计划（%）</w:t>
            </w:r>
          </w:p>
        </w:tc>
        <w:tc>
          <w:tcPr>
            <w:tcW w:w="2608" w:type="dxa"/>
            <w:gridSpan w:val="2"/>
            <w:vAlign w:val="center"/>
          </w:tcPr>
          <w:p w14:paraId="743FC847">
            <w:pPr>
              <w:pStyle w:val="14"/>
            </w:pPr>
            <w:r>
              <w:t>3月底</w:t>
            </w:r>
          </w:p>
        </w:tc>
        <w:tc>
          <w:tcPr>
            <w:tcW w:w="1587" w:type="dxa"/>
            <w:vAlign w:val="center"/>
          </w:tcPr>
          <w:p w14:paraId="528028D4">
            <w:pPr>
              <w:pStyle w:val="14"/>
            </w:pPr>
            <w:r>
              <w:t>6月底</w:t>
            </w:r>
          </w:p>
        </w:tc>
        <w:tc>
          <w:tcPr>
            <w:tcW w:w="1304" w:type="dxa"/>
            <w:vAlign w:val="center"/>
          </w:tcPr>
          <w:p w14:paraId="4374F714">
            <w:pPr>
              <w:pStyle w:val="14"/>
            </w:pPr>
            <w:r>
              <w:t>10月底</w:t>
            </w:r>
          </w:p>
        </w:tc>
        <w:tc>
          <w:tcPr>
            <w:tcW w:w="3119" w:type="dxa"/>
            <w:gridSpan w:val="2"/>
            <w:vAlign w:val="center"/>
          </w:tcPr>
          <w:p w14:paraId="419671A9">
            <w:pPr>
              <w:pStyle w:val="14"/>
            </w:pPr>
            <w:r>
              <w:t>12月底</w:t>
            </w:r>
          </w:p>
        </w:tc>
      </w:tr>
      <w:tr w14:paraId="7E2B75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7F031A"/>
        </w:tc>
        <w:tc>
          <w:tcPr>
            <w:tcW w:w="2608" w:type="dxa"/>
            <w:gridSpan w:val="2"/>
            <w:vAlign w:val="center"/>
          </w:tcPr>
          <w:p w14:paraId="1CB476C1">
            <w:pPr>
              <w:pStyle w:val="15"/>
            </w:pPr>
            <w:r>
              <w:t xml:space="preserve"> </w:t>
            </w:r>
          </w:p>
        </w:tc>
        <w:tc>
          <w:tcPr>
            <w:tcW w:w="1587" w:type="dxa"/>
            <w:vAlign w:val="center"/>
          </w:tcPr>
          <w:p w14:paraId="0DA95AC0">
            <w:pPr>
              <w:pStyle w:val="15"/>
            </w:pPr>
            <w:r>
              <w:t xml:space="preserve"> </w:t>
            </w:r>
          </w:p>
        </w:tc>
        <w:tc>
          <w:tcPr>
            <w:tcW w:w="1304" w:type="dxa"/>
            <w:vAlign w:val="center"/>
          </w:tcPr>
          <w:p w14:paraId="7376061F">
            <w:pPr>
              <w:pStyle w:val="15"/>
            </w:pPr>
            <w:r>
              <w:t>50%</w:t>
            </w:r>
          </w:p>
        </w:tc>
        <w:tc>
          <w:tcPr>
            <w:tcW w:w="3119" w:type="dxa"/>
            <w:gridSpan w:val="2"/>
            <w:vAlign w:val="center"/>
          </w:tcPr>
          <w:p w14:paraId="4B6D6112">
            <w:pPr>
              <w:pStyle w:val="15"/>
            </w:pPr>
            <w:r>
              <w:t>100%</w:t>
            </w:r>
          </w:p>
        </w:tc>
      </w:tr>
      <w:tr w14:paraId="0B43FB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A54E82">
            <w:pPr>
              <w:pStyle w:val="14"/>
            </w:pPr>
            <w:r>
              <w:t>绩效目标</w:t>
            </w:r>
          </w:p>
        </w:tc>
        <w:tc>
          <w:tcPr>
            <w:tcW w:w="8618" w:type="dxa"/>
            <w:gridSpan w:val="6"/>
            <w:vAlign w:val="center"/>
          </w:tcPr>
          <w:p w14:paraId="39879B16">
            <w:pPr>
              <w:pStyle w:val="13"/>
            </w:pPr>
            <w:r>
              <w:t>1.用于支付课后服务费，保障2025年学校课后服务工作的开展。</w:t>
            </w:r>
          </w:p>
        </w:tc>
      </w:tr>
    </w:tbl>
    <w:p w14:paraId="2C3B0C3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06D84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4E6A79">
            <w:pPr>
              <w:pStyle w:val="14"/>
            </w:pPr>
            <w:r>
              <w:t>一级指标</w:t>
            </w:r>
          </w:p>
        </w:tc>
        <w:tc>
          <w:tcPr>
            <w:tcW w:w="1276" w:type="dxa"/>
            <w:vAlign w:val="center"/>
          </w:tcPr>
          <w:p w14:paraId="612CE695">
            <w:pPr>
              <w:pStyle w:val="14"/>
            </w:pPr>
            <w:r>
              <w:t>二级指标</w:t>
            </w:r>
          </w:p>
        </w:tc>
        <w:tc>
          <w:tcPr>
            <w:tcW w:w="1332" w:type="dxa"/>
            <w:vAlign w:val="center"/>
          </w:tcPr>
          <w:p w14:paraId="750B2AB2">
            <w:pPr>
              <w:pStyle w:val="14"/>
            </w:pPr>
            <w:r>
              <w:t>三级指标</w:t>
            </w:r>
          </w:p>
        </w:tc>
        <w:tc>
          <w:tcPr>
            <w:tcW w:w="2891" w:type="dxa"/>
            <w:vAlign w:val="center"/>
          </w:tcPr>
          <w:p w14:paraId="7992C7A0">
            <w:pPr>
              <w:pStyle w:val="14"/>
            </w:pPr>
            <w:r>
              <w:t>绩效指标描述</w:t>
            </w:r>
          </w:p>
        </w:tc>
        <w:tc>
          <w:tcPr>
            <w:tcW w:w="1276" w:type="dxa"/>
            <w:vAlign w:val="center"/>
          </w:tcPr>
          <w:p w14:paraId="4099F964">
            <w:pPr>
              <w:pStyle w:val="14"/>
            </w:pPr>
            <w:r>
              <w:t>指标值</w:t>
            </w:r>
          </w:p>
        </w:tc>
        <w:tc>
          <w:tcPr>
            <w:tcW w:w="1843" w:type="dxa"/>
            <w:vAlign w:val="center"/>
          </w:tcPr>
          <w:p w14:paraId="1A4C1240">
            <w:pPr>
              <w:pStyle w:val="14"/>
            </w:pPr>
            <w:r>
              <w:t>指标值确定依据</w:t>
            </w:r>
          </w:p>
        </w:tc>
      </w:tr>
      <w:tr w14:paraId="1E254FA4">
        <w:tblPrEx>
          <w:tblCellMar>
            <w:top w:w="0" w:type="dxa"/>
            <w:left w:w="108" w:type="dxa"/>
            <w:bottom w:w="0" w:type="dxa"/>
            <w:right w:w="108" w:type="dxa"/>
          </w:tblCellMar>
        </w:tblPrEx>
        <w:trPr>
          <w:trHeight w:val="369" w:hRule="atLeast"/>
          <w:jc w:val="center"/>
        </w:trPr>
        <w:tc>
          <w:tcPr>
            <w:tcW w:w="1276" w:type="dxa"/>
            <w:vMerge w:val="restart"/>
            <w:vAlign w:val="center"/>
          </w:tcPr>
          <w:p w14:paraId="261D71F0">
            <w:pPr>
              <w:pStyle w:val="15"/>
            </w:pPr>
            <w:r>
              <w:t>产出指标</w:t>
            </w:r>
          </w:p>
        </w:tc>
        <w:tc>
          <w:tcPr>
            <w:tcW w:w="1276" w:type="dxa"/>
            <w:vAlign w:val="center"/>
          </w:tcPr>
          <w:p w14:paraId="49B76705">
            <w:pPr>
              <w:pStyle w:val="13"/>
            </w:pPr>
            <w:r>
              <w:t>数量指标</w:t>
            </w:r>
          </w:p>
        </w:tc>
        <w:tc>
          <w:tcPr>
            <w:tcW w:w="1332" w:type="dxa"/>
            <w:vAlign w:val="center"/>
          </w:tcPr>
          <w:p w14:paraId="24F8B065">
            <w:pPr>
              <w:pStyle w:val="13"/>
            </w:pPr>
            <w:r>
              <w:t>补贴发放覆盖率</w:t>
            </w:r>
          </w:p>
        </w:tc>
        <w:tc>
          <w:tcPr>
            <w:tcW w:w="2891" w:type="dxa"/>
            <w:vAlign w:val="center"/>
          </w:tcPr>
          <w:p w14:paraId="64AE1953">
            <w:pPr>
              <w:pStyle w:val="13"/>
            </w:pPr>
            <w:r>
              <w:t>参加课后服务教师数量</w:t>
            </w:r>
          </w:p>
        </w:tc>
        <w:tc>
          <w:tcPr>
            <w:tcW w:w="1276" w:type="dxa"/>
            <w:vAlign w:val="center"/>
          </w:tcPr>
          <w:p w14:paraId="21F64A21">
            <w:pPr>
              <w:pStyle w:val="13"/>
            </w:pPr>
            <w:r>
              <w:t>≥98%</w:t>
            </w:r>
          </w:p>
        </w:tc>
        <w:tc>
          <w:tcPr>
            <w:tcW w:w="1843" w:type="dxa"/>
            <w:vAlign w:val="center"/>
          </w:tcPr>
          <w:p w14:paraId="739906FD">
            <w:pPr>
              <w:pStyle w:val="13"/>
            </w:pPr>
            <w:r>
              <w:t>2025年初工作计划</w:t>
            </w:r>
          </w:p>
        </w:tc>
      </w:tr>
      <w:tr w14:paraId="3A1F81D8">
        <w:tblPrEx>
          <w:tblCellMar>
            <w:top w:w="0" w:type="dxa"/>
            <w:left w:w="108" w:type="dxa"/>
            <w:bottom w:w="0" w:type="dxa"/>
            <w:right w:w="108" w:type="dxa"/>
          </w:tblCellMar>
        </w:tblPrEx>
        <w:trPr>
          <w:trHeight w:val="369" w:hRule="atLeast"/>
          <w:jc w:val="center"/>
        </w:trPr>
        <w:tc>
          <w:tcPr>
            <w:tcW w:w="1276" w:type="dxa"/>
            <w:vMerge w:val="continue"/>
            <w:vAlign w:val="center"/>
          </w:tcPr>
          <w:p w14:paraId="3142E45B"/>
        </w:tc>
        <w:tc>
          <w:tcPr>
            <w:tcW w:w="1276" w:type="dxa"/>
            <w:vAlign w:val="center"/>
          </w:tcPr>
          <w:p w14:paraId="299CF149">
            <w:pPr>
              <w:pStyle w:val="13"/>
            </w:pPr>
            <w:r>
              <w:t>质量指标</w:t>
            </w:r>
          </w:p>
        </w:tc>
        <w:tc>
          <w:tcPr>
            <w:tcW w:w="1332" w:type="dxa"/>
            <w:vAlign w:val="center"/>
          </w:tcPr>
          <w:p w14:paraId="74D5C341">
            <w:pPr>
              <w:pStyle w:val="13"/>
            </w:pPr>
            <w:r>
              <w:t>发放到位率</w:t>
            </w:r>
          </w:p>
        </w:tc>
        <w:tc>
          <w:tcPr>
            <w:tcW w:w="2891" w:type="dxa"/>
            <w:vAlign w:val="center"/>
          </w:tcPr>
          <w:p w14:paraId="5D1F7269">
            <w:pPr>
              <w:pStyle w:val="13"/>
            </w:pPr>
            <w:r>
              <w:t>实际发放金额占应发放金额</w:t>
            </w:r>
          </w:p>
        </w:tc>
        <w:tc>
          <w:tcPr>
            <w:tcW w:w="1276" w:type="dxa"/>
            <w:vAlign w:val="center"/>
          </w:tcPr>
          <w:p w14:paraId="630AC350">
            <w:pPr>
              <w:pStyle w:val="13"/>
            </w:pPr>
            <w:r>
              <w:t>≥96%</w:t>
            </w:r>
          </w:p>
        </w:tc>
        <w:tc>
          <w:tcPr>
            <w:tcW w:w="1843" w:type="dxa"/>
            <w:vAlign w:val="center"/>
          </w:tcPr>
          <w:p w14:paraId="32D2AB68">
            <w:pPr>
              <w:pStyle w:val="13"/>
            </w:pPr>
            <w:r>
              <w:t>2025年初工作计划</w:t>
            </w:r>
          </w:p>
        </w:tc>
      </w:tr>
      <w:tr w14:paraId="28F374A0">
        <w:tblPrEx>
          <w:tblCellMar>
            <w:top w:w="0" w:type="dxa"/>
            <w:left w:w="108" w:type="dxa"/>
            <w:bottom w:w="0" w:type="dxa"/>
            <w:right w:w="108" w:type="dxa"/>
          </w:tblCellMar>
        </w:tblPrEx>
        <w:trPr>
          <w:trHeight w:val="369" w:hRule="atLeast"/>
          <w:jc w:val="center"/>
        </w:trPr>
        <w:tc>
          <w:tcPr>
            <w:tcW w:w="1276" w:type="dxa"/>
            <w:vMerge w:val="continue"/>
            <w:vAlign w:val="center"/>
          </w:tcPr>
          <w:p w14:paraId="43E3F378"/>
        </w:tc>
        <w:tc>
          <w:tcPr>
            <w:tcW w:w="1276" w:type="dxa"/>
            <w:vAlign w:val="center"/>
          </w:tcPr>
          <w:p w14:paraId="69BCAD5E">
            <w:pPr>
              <w:pStyle w:val="13"/>
            </w:pPr>
            <w:r>
              <w:t>时效指标</w:t>
            </w:r>
          </w:p>
        </w:tc>
        <w:tc>
          <w:tcPr>
            <w:tcW w:w="1332" w:type="dxa"/>
            <w:vAlign w:val="center"/>
          </w:tcPr>
          <w:p w14:paraId="60CE2BA6">
            <w:pPr>
              <w:pStyle w:val="13"/>
            </w:pPr>
            <w:r>
              <w:t>补贴标准</w:t>
            </w:r>
          </w:p>
        </w:tc>
        <w:tc>
          <w:tcPr>
            <w:tcW w:w="2891" w:type="dxa"/>
            <w:vAlign w:val="center"/>
          </w:tcPr>
          <w:p w14:paraId="0413689A">
            <w:pPr>
              <w:pStyle w:val="13"/>
            </w:pPr>
            <w:r>
              <w:t>按补贴标准进行预算</w:t>
            </w:r>
          </w:p>
        </w:tc>
        <w:tc>
          <w:tcPr>
            <w:tcW w:w="1276" w:type="dxa"/>
            <w:vAlign w:val="center"/>
          </w:tcPr>
          <w:p w14:paraId="63FF5396">
            <w:pPr>
              <w:pStyle w:val="13"/>
            </w:pPr>
            <w:r>
              <w:t>≤15万元</w:t>
            </w:r>
          </w:p>
        </w:tc>
        <w:tc>
          <w:tcPr>
            <w:tcW w:w="1843" w:type="dxa"/>
            <w:vAlign w:val="center"/>
          </w:tcPr>
          <w:p w14:paraId="5712CFFD">
            <w:pPr>
              <w:pStyle w:val="13"/>
            </w:pPr>
            <w:r>
              <w:t>2025年县级预算编制通知</w:t>
            </w:r>
          </w:p>
        </w:tc>
      </w:tr>
      <w:tr w14:paraId="4EACCF3A">
        <w:tblPrEx>
          <w:tblCellMar>
            <w:top w:w="0" w:type="dxa"/>
            <w:left w:w="108" w:type="dxa"/>
            <w:bottom w:w="0" w:type="dxa"/>
            <w:right w:w="108" w:type="dxa"/>
          </w:tblCellMar>
        </w:tblPrEx>
        <w:trPr>
          <w:trHeight w:val="369" w:hRule="atLeast"/>
          <w:jc w:val="center"/>
        </w:trPr>
        <w:tc>
          <w:tcPr>
            <w:tcW w:w="1276" w:type="dxa"/>
            <w:vMerge w:val="continue"/>
            <w:vAlign w:val="center"/>
          </w:tcPr>
          <w:p w14:paraId="045A2C93"/>
        </w:tc>
        <w:tc>
          <w:tcPr>
            <w:tcW w:w="1276" w:type="dxa"/>
            <w:vAlign w:val="center"/>
          </w:tcPr>
          <w:p w14:paraId="7463AFCB">
            <w:pPr>
              <w:pStyle w:val="13"/>
            </w:pPr>
            <w:r>
              <w:t>成本指标</w:t>
            </w:r>
          </w:p>
        </w:tc>
        <w:tc>
          <w:tcPr>
            <w:tcW w:w="1332" w:type="dxa"/>
            <w:vAlign w:val="center"/>
          </w:tcPr>
          <w:p w14:paraId="54E214AF">
            <w:pPr>
              <w:pStyle w:val="13"/>
            </w:pPr>
            <w:r>
              <w:t>及时发放率</w:t>
            </w:r>
          </w:p>
        </w:tc>
        <w:tc>
          <w:tcPr>
            <w:tcW w:w="2891" w:type="dxa"/>
            <w:vAlign w:val="center"/>
          </w:tcPr>
          <w:p w14:paraId="13792EFF">
            <w:pPr>
              <w:pStyle w:val="13"/>
            </w:pPr>
            <w:r>
              <w:t>课后服务费发放的及时性</w:t>
            </w:r>
          </w:p>
        </w:tc>
        <w:tc>
          <w:tcPr>
            <w:tcW w:w="1276" w:type="dxa"/>
            <w:vAlign w:val="center"/>
          </w:tcPr>
          <w:p w14:paraId="71863C38">
            <w:pPr>
              <w:pStyle w:val="13"/>
            </w:pPr>
            <w:r>
              <w:t>≥96%</w:t>
            </w:r>
          </w:p>
        </w:tc>
        <w:tc>
          <w:tcPr>
            <w:tcW w:w="1843" w:type="dxa"/>
            <w:vAlign w:val="center"/>
          </w:tcPr>
          <w:p w14:paraId="119B8A60">
            <w:pPr>
              <w:pStyle w:val="13"/>
            </w:pPr>
            <w:r>
              <w:t>2025年初工作计划</w:t>
            </w:r>
          </w:p>
        </w:tc>
      </w:tr>
      <w:tr w14:paraId="403E1BF1">
        <w:tblPrEx>
          <w:tblCellMar>
            <w:top w:w="0" w:type="dxa"/>
            <w:left w:w="108" w:type="dxa"/>
            <w:bottom w:w="0" w:type="dxa"/>
            <w:right w:w="108" w:type="dxa"/>
          </w:tblCellMar>
        </w:tblPrEx>
        <w:trPr>
          <w:trHeight w:val="369" w:hRule="atLeast"/>
          <w:jc w:val="center"/>
        </w:trPr>
        <w:tc>
          <w:tcPr>
            <w:tcW w:w="1276" w:type="dxa"/>
            <w:vMerge w:val="restart"/>
            <w:vAlign w:val="center"/>
          </w:tcPr>
          <w:p w14:paraId="35B9AFC8">
            <w:pPr>
              <w:pStyle w:val="15"/>
            </w:pPr>
            <w:r>
              <w:t>效益指标</w:t>
            </w:r>
          </w:p>
        </w:tc>
        <w:tc>
          <w:tcPr>
            <w:tcW w:w="1276" w:type="dxa"/>
            <w:vAlign w:val="center"/>
          </w:tcPr>
          <w:p w14:paraId="400130E4">
            <w:pPr>
              <w:pStyle w:val="13"/>
            </w:pPr>
            <w:r>
              <w:t>社会效益指标</w:t>
            </w:r>
          </w:p>
        </w:tc>
        <w:tc>
          <w:tcPr>
            <w:tcW w:w="1332" w:type="dxa"/>
            <w:vAlign w:val="center"/>
          </w:tcPr>
          <w:p w14:paraId="70F65E7A">
            <w:pPr>
              <w:pStyle w:val="13"/>
            </w:pPr>
            <w:r>
              <w:t>提高教师工作动力程度</w:t>
            </w:r>
          </w:p>
        </w:tc>
        <w:tc>
          <w:tcPr>
            <w:tcW w:w="2891" w:type="dxa"/>
            <w:vAlign w:val="center"/>
          </w:tcPr>
          <w:p w14:paraId="5815DEB1">
            <w:pPr>
              <w:pStyle w:val="13"/>
            </w:pPr>
            <w:r>
              <w:t>提高教师工作动力程度</w:t>
            </w:r>
          </w:p>
        </w:tc>
        <w:tc>
          <w:tcPr>
            <w:tcW w:w="1276" w:type="dxa"/>
            <w:vAlign w:val="center"/>
          </w:tcPr>
          <w:p w14:paraId="77116DA5">
            <w:pPr>
              <w:pStyle w:val="13"/>
            </w:pPr>
            <w:r>
              <w:t>效果显著</w:t>
            </w:r>
          </w:p>
        </w:tc>
        <w:tc>
          <w:tcPr>
            <w:tcW w:w="1843" w:type="dxa"/>
            <w:vAlign w:val="center"/>
          </w:tcPr>
          <w:p w14:paraId="2A1C59B1">
            <w:pPr>
              <w:pStyle w:val="13"/>
            </w:pPr>
            <w:r>
              <w:t>2025年初工作计划</w:t>
            </w:r>
          </w:p>
        </w:tc>
      </w:tr>
      <w:tr w14:paraId="71074599">
        <w:tblPrEx>
          <w:tblCellMar>
            <w:top w:w="0" w:type="dxa"/>
            <w:left w:w="108" w:type="dxa"/>
            <w:bottom w:w="0" w:type="dxa"/>
            <w:right w:w="108" w:type="dxa"/>
          </w:tblCellMar>
        </w:tblPrEx>
        <w:trPr>
          <w:trHeight w:val="369" w:hRule="atLeast"/>
          <w:jc w:val="center"/>
        </w:trPr>
        <w:tc>
          <w:tcPr>
            <w:tcW w:w="1276" w:type="dxa"/>
            <w:vMerge w:val="continue"/>
            <w:vAlign w:val="center"/>
          </w:tcPr>
          <w:p w14:paraId="7374EB60"/>
        </w:tc>
        <w:tc>
          <w:tcPr>
            <w:tcW w:w="1276" w:type="dxa"/>
            <w:vAlign w:val="center"/>
          </w:tcPr>
          <w:p w14:paraId="17DF69DD">
            <w:pPr>
              <w:pStyle w:val="13"/>
            </w:pPr>
            <w:r>
              <w:t>可持续影响指标</w:t>
            </w:r>
          </w:p>
        </w:tc>
        <w:tc>
          <w:tcPr>
            <w:tcW w:w="1332" w:type="dxa"/>
            <w:vAlign w:val="center"/>
          </w:tcPr>
          <w:p w14:paraId="1C7862A9">
            <w:pPr>
              <w:pStyle w:val="13"/>
            </w:pPr>
            <w:r>
              <w:t>提升教学质量</w:t>
            </w:r>
          </w:p>
        </w:tc>
        <w:tc>
          <w:tcPr>
            <w:tcW w:w="2891" w:type="dxa"/>
            <w:vAlign w:val="center"/>
          </w:tcPr>
          <w:p w14:paraId="2A9CD54F">
            <w:pPr>
              <w:pStyle w:val="13"/>
            </w:pPr>
            <w:r>
              <w:t>提升教学质量</w:t>
            </w:r>
          </w:p>
        </w:tc>
        <w:tc>
          <w:tcPr>
            <w:tcW w:w="1276" w:type="dxa"/>
            <w:vAlign w:val="center"/>
          </w:tcPr>
          <w:p w14:paraId="66D50717">
            <w:pPr>
              <w:pStyle w:val="13"/>
            </w:pPr>
            <w:r>
              <w:t>显著提升</w:t>
            </w:r>
          </w:p>
        </w:tc>
        <w:tc>
          <w:tcPr>
            <w:tcW w:w="1843" w:type="dxa"/>
            <w:vAlign w:val="center"/>
          </w:tcPr>
          <w:p w14:paraId="5037053B">
            <w:pPr>
              <w:pStyle w:val="13"/>
            </w:pPr>
            <w:r>
              <w:t>2025年初工作计划</w:t>
            </w:r>
          </w:p>
        </w:tc>
      </w:tr>
      <w:tr w14:paraId="682AC244">
        <w:tblPrEx>
          <w:tblCellMar>
            <w:top w:w="0" w:type="dxa"/>
            <w:left w:w="108" w:type="dxa"/>
            <w:bottom w:w="0" w:type="dxa"/>
            <w:right w:w="108" w:type="dxa"/>
          </w:tblCellMar>
        </w:tblPrEx>
        <w:trPr>
          <w:trHeight w:val="369" w:hRule="atLeast"/>
          <w:jc w:val="center"/>
        </w:trPr>
        <w:tc>
          <w:tcPr>
            <w:tcW w:w="1276" w:type="dxa"/>
            <w:vAlign w:val="center"/>
          </w:tcPr>
          <w:p w14:paraId="6BB0D755">
            <w:pPr>
              <w:pStyle w:val="15"/>
            </w:pPr>
            <w:r>
              <w:t>满意度指标</w:t>
            </w:r>
          </w:p>
        </w:tc>
        <w:tc>
          <w:tcPr>
            <w:tcW w:w="1276" w:type="dxa"/>
            <w:vAlign w:val="center"/>
          </w:tcPr>
          <w:p w14:paraId="12687D4C">
            <w:pPr>
              <w:pStyle w:val="13"/>
            </w:pPr>
            <w:r>
              <w:t>服务对象满意度指标</w:t>
            </w:r>
          </w:p>
        </w:tc>
        <w:tc>
          <w:tcPr>
            <w:tcW w:w="1332" w:type="dxa"/>
            <w:vAlign w:val="center"/>
          </w:tcPr>
          <w:p w14:paraId="5609957B">
            <w:pPr>
              <w:pStyle w:val="13"/>
            </w:pPr>
            <w:r>
              <w:t>教师满意率</w:t>
            </w:r>
          </w:p>
        </w:tc>
        <w:tc>
          <w:tcPr>
            <w:tcW w:w="2891" w:type="dxa"/>
            <w:vAlign w:val="center"/>
          </w:tcPr>
          <w:p w14:paraId="56F09FC8">
            <w:pPr>
              <w:pStyle w:val="13"/>
            </w:pPr>
            <w:r>
              <w:t>教师满意率</w:t>
            </w:r>
          </w:p>
        </w:tc>
        <w:tc>
          <w:tcPr>
            <w:tcW w:w="1276" w:type="dxa"/>
            <w:vAlign w:val="center"/>
          </w:tcPr>
          <w:p w14:paraId="74EF6663">
            <w:pPr>
              <w:pStyle w:val="13"/>
            </w:pPr>
            <w:r>
              <w:t>≥92%</w:t>
            </w:r>
          </w:p>
        </w:tc>
        <w:tc>
          <w:tcPr>
            <w:tcW w:w="1843" w:type="dxa"/>
            <w:vAlign w:val="center"/>
          </w:tcPr>
          <w:p w14:paraId="6A6FF8CB">
            <w:pPr>
              <w:pStyle w:val="13"/>
            </w:pPr>
            <w:r>
              <w:t>2025年初工作计划</w:t>
            </w:r>
          </w:p>
        </w:tc>
      </w:tr>
    </w:tbl>
    <w:p w14:paraId="1F470060">
      <w:pPr>
        <w:sectPr>
          <w:pgSz w:w="11900" w:h="16840"/>
          <w:pgMar w:top="1984" w:right="1304" w:bottom="1134" w:left="1304" w:header="720" w:footer="720" w:gutter="0"/>
          <w:cols w:space="720" w:num="1"/>
        </w:sectPr>
      </w:pPr>
    </w:p>
    <w:p w14:paraId="16DBFBF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96F778">
      <w:pPr>
        <w:spacing w:before="0" w:after="0"/>
        <w:ind w:firstLine="560"/>
        <w:jc w:val="left"/>
        <w:outlineLvl w:val="3"/>
      </w:pPr>
      <w:bookmarkStart w:id="307" w:name="_Toc_4_4_0000000308"/>
      <w:r>
        <w:rPr>
          <w:rFonts w:ascii="方正仿宋_GBK" w:hAnsi="方正仿宋_GBK" w:eastAsia="方正仿宋_GBK" w:cs="方正仿宋_GBK"/>
          <w:color w:val="000000"/>
          <w:sz w:val="28"/>
        </w:rPr>
        <w:t>305.怀财字【2025】7号2025年城乡义务教育生均公用经费县配套资金绩效目标表</w:t>
      </w:r>
      <w:bookmarkEnd w:id="3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A99FE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33AF111">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35F0A9E6">
            <w:pPr>
              <w:pStyle w:val="11"/>
            </w:pPr>
            <w:r>
              <w:t>单位：万元</w:t>
            </w:r>
          </w:p>
        </w:tc>
      </w:tr>
      <w:tr w14:paraId="0F979D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6FD0F4">
            <w:pPr>
              <w:pStyle w:val="14"/>
            </w:pPr>
            <w:r>
              <w:t>项目编码</w:t>
            </w:r>
          </w:p>
        </w:tc>
        <w:tc>
          <w:tcPr>
            <w:tcW w:w="2608" w:type="dxa"/>
            <w:gridSpan w:val="2"/>
            <w:vAlign w:val="center"/>
          </w:tcPr>
          <w:p w14:paraId="10974508">
            <w:pPr>
              <w:pStyle w:val="13"/>
            </w:pPr>
            <w:r>
              <w:t>13073025P000579100066</w:t>
            </w:r>
          </w:p>
        </w:tc>
        <w:tc>
          <w:tcPr>
            <w:tcW w:w="1587" w:type="dxa"/>
            <w:vAlign w:val="center"/>
          </w:tcPr>
          <w:p w14:paraId="1B230A53">
            <w:pPr>
              <w:pStyle w:val="14"/>
            </w:pPr>
            <w:r>
              <w:t>项目名称</w:t>
            </w:r>
          </w:p>
        </w:tc>
        <w:tc>
          <w:tcPr>
            <w:tcW w:w="4423" w:type="dxa"/>
            <w:gridSpan w:val="3"/>
            <w:vAlign w:val="center"/>
          </w:tcPr>
          <w:p w14:paraId="5C6E2110">
            <w:pPr>
              <w:pStyle w:val="13"/>
            </w:pPr>
            <w:r>
              <w:t>怀财字【2025】7号2025年城乡义务教育生均公用经费县配套资金</w:t>
            </w:r>
          </w:p>
        </w:tc>
      </w:tr>
      <w:tr w14:paraId="133E10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12FE69">
            <w:pPr>
              <w:pStyle w:val="14"/>
            </w:pPr>
            <w:r>
              <w:t>预算规模及资金用途</w:t>
            </w:r>
          </w:p>
        </w:tc>
        <w:tc>
          <w:tcPr>
            <w:tcW w:w="1276" w:type="dxa"/>
            <w:vAlign w:val="center"/>
          </w:tcPr>
          <w:p w14:paraId="6D89D285">
            <w:pPr>
              <w:pStyle w:val="14"/>
            </w:pPr>
            <w:r>
              <w:t>预算数</w:t>
            </w:r>
          </w:p>
        </w:tc>
        <w:tc>
          <w:tcPr>
            <w:tcW w:w="1332" w:type="dxa"/>
            <w:vAlign w:val="center"/>
          </w:tcPr>
          <w:p w14:paraId="45146BD1">
            <w:pPr>
              <w:pStyle w:val="13"/>
            </w:pPr>
            <w:r>
              <w:t>12.80</w:t>
            </w:r>
          </w:p>
        </w:tc>
        <w:tc>
          <w:tcPr>
            <w:tcW w:w="1587" w:type="dxa"/>
            <w:vAlign w:val="center"/>
          </w:tcPr>
          <w:p w14:paraId="3CF3FFC4">
            <w:pPr>
              <w:pStyle w:val="14"/>
            </w:pPr>
            <w:r>
              <w:t>其中：财政    资金</w:t>
            </w:r>
          </w:p>
        </w:tc>
        <w:tc>
          <w:tcPr>
            <w:tcW w:w="1304" w:type="dxa"/>
            <w:vAlign w:val="center"/>
          </w:tcPr>
          <w:p w14:paraId="4BD2E5EE">
            <w:pPr>
              <w:pStyle w:val="13"/>
            </w:pPr>
            <w:r>
              <w:t>12.80</w:t>
            </w:r>
          </w:p>
        </w:tc>
        <w:tc>
          <w:tcPr>
            <w:tcW w:w="1276" w:type="dxa"/>
            <w:vAlign w:val="center"/>
          </w:tcPr>
          <w:p w14:paraId="186C73D3">
            <w:pPr>
              <w:pStyle w:val="14"/>
            </w:pPr>
            <w:r>
              <w:t>其他资金</w:t>
            </w:r>
          </w:p>
        </w:tc>
        <w:tc>
          <w:tcPr>
            <w:tcW w:w="1843" w:type="dxa"/>
            <w:vAlign w:val="center"/>
          </w:tcPr>
          <w:p w14:paraId="04E9D066">
            <w:pPr>
              <w:pStyle w:val="13"/>
            </w:pPr>
            <w:r>
              <w:t xml:space="preserve"> </w:t>
            </w:r>
          </w:p>
        </w:tc>
      </w:tr>
      <w:tr w14:paraId="1C264D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F64EC2"/>
        </w:tc>
        <w:tc>
          <w:tcPr>
            <w:tcW w:w="8618" w:type="dxa"/>
            <w:gridSpan w:val="6"/>
            <w:vAlign w:val="center"/>
          </w:tcPr>
          <w:p w14:paraId="783F6BB1">
            <w:pPr>
              <w:pStyle w:val="13"/>
            </w:pPr>
            <w:r>
              <w:t>用于学校正常运转支出，保障教育教学顺利进行。</w:t>
            </w:r>
          </w:p>
        </w:tc>
      </w:tr>
      <w:tr w14:paraId="42C489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F42463">
            <w:pPr>
              <w:pStyle w:val="14"/>
            </w:pPr>
            <w:r>
              <w:t>资金支出计划（%）</w:t>
            </w:r>
          </w:p>
        </w:tc>
        <w:tc>
          <w:tcPr>
            <w:tcW w:w="2608" w:type="dxa"/>
            <w:gridSpan w:val="2"/>
            <w:vAlign w:val="center"/>
          </w:tcPr>
          <w:p w14:paraId="763A6F60">
            <w:pPr>
              <w:pStyle w:val="14"/>
            </w:pPr>
            <w:r>
              <w:t>3月底</w:t>
            </w:r>
          </w:p>
        </w:tc>
        <w:tc>
          <w:tcPr>
            <w:tcW w:w="1587" w:type="dxa"/>
            <w:vAlign w:val="center"/>
          </w:tcPr>
          <w:p w14:paraId="252B6161">
            <w:pPr>
              <w:pStyle w:val="14"/>
            </w:pPr>
            <w:r>
              <w:t>6月底</w:t>
            </w:r>
          </w:p>
        </w:tc>
        <w:tc>
          <w:tcPr>
            <w:tcW w:w="1304" w:type="dxa"/>
            <w:vAlign w:val="center"/>
          </w:tcPr>
          <w:p w14:paraId="118A0DE3">
            <w:pPr>
              <w:pStyle w:val="14"/>
            </w:pPr>
            <w:r>
              <w:t>10月底</w:t>
            </w:r>
          </w:p>
        </w:tc>
        <w:tc>
          <w:tcPr>
            <w:tcW w:w="3119" w:type="dxa"/>
            <w:gridSpan w:val="2"/>
            <w:vAlign w:val="center"/>
          </w:tcPr>
          <w:p w14:paraId="0758FF8B">
            <w:pPr>
              <w:pStyle w:val="14"/>
            </w:pPr>
            <w:r>
              <w:t>12月底</w:t>
            </w:r>
          </w:p>
        </w:tc>
      </w:tr>
      <w:tr w14:paraId="06C84A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4ECDF1"/>
        </w:tc>
        <w:tc>
          <w:tcPr>
            <w:tcW w:w="2608" w:type="dxa"/>
            <w:gridSpan w:val="2"/>
            <w:vAlign w:val="center"/>
          </w:tcPr>
          <w:p w14:paraId="1F186C1F">
            <w:pPr>
              <w:pStyle w:val="15"/>
            </w:pPr>
            <w:r>
              <w:t xml:space="preserve"> </w:t>
            </w:r>
          </w:p>
        </w:tc>
        <w:tc>
          <w:tcPr>
            <w:tcW w:w="1587" w:type="dxa"/>
            <w:vAlign w:val="center"/>
          </w:tcPr>
          <w:p w14:paraId="59085736">
            <w:pPr>
              <w:pStyle w:val="15"/>
            </w:pPr>
            <w:r>
              <w:t>50%</w:t>
            </w:r>
          </w:p>
        </w:tc>
        <w:tc>
          <w:tcPr>
            <w:tcW w:w="1304" w:type="dxa"/>
            <w:vAlign w:val="center"/>
          </w:tcPr>
          <w:p w14:paraId="3575848D">
            <w:pPr>
              <w:pStyle w:val="15"/>
            </w:pPr>
            <w:r>
              <w:t xml:space="preserve"> </w:t>
            </w:r>
          </w:p>
        </w:tc>
        <w:tc>
          <w:tcPr>
            <w:tcW w:w="3119" w:type="dxa"/>
            <w:gridSpan w:val="2"/>
            <w:vAlign w:val="center"/>
          </w:tcPr>
          <w:p w14:paraId="5BFC5E42">
            <w:pPr>
              <w:pStyle w:val="15"/>
            </w:pPr>
            <w:r>
              <w:t>100%</w:t>
            </w:r>
          </w:p>
        </w:tc>
      </w:tr>
      <w:tr w14:paraId="601F5D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00EBD4">
            <w:pPr>
              <w:pStyle w:val="14"/>
            </w:pPr>
            <w:r>
              <w:t>绩效目标</w:t>
            </w:r>
          </w:p>
        </w:tc>
        <w:tc>
          <w:tcPr>
            <w:tcW w:w="8618" w:type="dxa"/>
            <w:gridSpan w:val="6"/>
            <w:vAlign w:val="center"/>
          </w:tcPr>
          <w:p w14:paraId="03A7A930">
            <w:pPr>
              <w:pStyle w:val="13"/>
            </w:pPr>
            <w:r>
              <w:t>1.用于学校正常运转支出，保障教育教学顺利进行。</w:t>
            </w:r>
          </w:p>
        </w:tc>
      </w:tr>
    </w:tbl>
    <w:p w14:paraId="494CBB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2004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054CB3">
            <w:pPr>
              <w:pStyle w:val="14"/>
            </w:pPr>
            <w:r>
              <w:t>一级指标</w:t>
            </w:r>
          </w:p>
        </w:tc>
        <w:tc>
          <w:tcPr>
            <w:tcW w:w="1276" w:type="dxa"/>
            <w:vAlign w:val="center"/>
          </w:tcPr>
          <w:p w14:paraId="5BD713E8">
            <w:pPr>
              <w:pStyle w:val="14"/>
            </w:pPr>
            <w:r>
              <w:t>二级指标</w:t>
            </w:r>
          </w:p>
        </w:tc>
        <w:tc>
          <w:tcPr>
            <w:tcW w:w="1332" w:type="dxa"/>
            <w:vAlign w:val="center"/>
          </w:tcPr>
          <w:p w14:paraId="66D2B77B">
            <w:pPr>
              <w:pStyle w:val="14"/>
            </w:pPr>
            <w:r>
              <w:t>三级指标</w:t>
            </w:r>
          </w:p>
        </w:tc>
        <w:tc>
          <w:tcPr>
            <w:tcW w:w="2891" w:type="dxa"/>
            <w:vAlign w:val="center"/>
          </w:tcPr>
          <w:p w14:paraId="1D9D16AE">
            <w:pPr>
              <w:pStyle w:val="14"/>
            </w:pPr>
            <w:r>
              <w:t>绩效指标描述</w:t>
            </w:r>
          </w:p>
        </w:tc>
        <w:tc>
          <w:tcPr>
            <w:tcW w:w="1276" w:type="dxa"/>
            <w:vAlign w:val="center"/>
          </w:tcPr>
          <w:p w14:paraId="55D313F7">
            <w:pPr>
              <w:pStyle w:val="14"/>
            </w:pPr>
            <w:r>
              <w:t>指标值</w:t>
            </w:r>
          </w:p>
        </w:tc>
        <w:tc>
          <w:tcPr>
            <w:tcW w:w="1843" w:type="dxa"/>
            <w:vAlign w:val="center"/>
          </w:tcPr>
          <w:p w14:paraId="4F971590">
            <w:pPr>
              <w:pStyle w:val="14"/>
            </w:pPr>
            <w:r>
              <w:t>指标值确定依据</w:t>
            </w:r>
          </w:p>
        </w:tc>
      </w:tr>
      <w:tr w14:paraId="1AB33F5F">
        <w:tblPrEx>
          <w:tblCellMar>
            <w:top w:w="0" w:type="dxa"/>
            <w:left w:w="108" w:type="dxa"/>
            <w:bottom w:w="0" w:type="dxa"/>
            <w:right w:w="108" w:type="dxa"/>
          </w:tblCellMar>
        </w:tblPrEx>
        <w:trPr>
          <w:trHeight w:val="369" w:hRule="atLeast"/>
          <w:jc w:val="center"/>
        </w:trPr>
        <w:tc>
          <w:tcPr>
            <w:tcW w:w="1276" w:type="dxa"/>
            <w:vMerge w:val="restart"/>
            <w:vAlign w:val="center"/>
          </w:tcPr>
          <w:p w14:paraId="5CA0A0D3">
            <w:pPr>
              <w:pStyle w:val="15"/>
            </w:pPr>
            <w:r>
              <w:t>产出指标</w:t>
            </w:r>
          </w:p>
        </w:tc>
        <w:tc>
          <w:tcPr>
            <w:tcW w:w="1276" w:type="dxa"/>
            <w:vAlign w:val="center"/>
          </w:tcPr>
          <w:p w14:paraId="245D876F">
            <w:pPr>
              <w:pStyle w:val="13"/>
            </w:pPr>
            <w:r>
              <w:t>数量指标</w:t>
            </w:r>
          </w:p>
        </w:tc>
        <w:tc>
          <w:tcPr>
            <w:tcW w:w="1332" w:type="dxa"/>
            <w:vAlign w:val="center"/>
          </w:tcPr>
          <w:p w14:paraId="47A30919">
            <w:pPr>
              <w:pStyle w:val="13"/>
            </w:pPr>
            <w:r>
              <w:t>保障学校正常运转数量</w:t>
            </w:r>
          </w:p>
        </w:tc>
        <w:tc>
          <w:tcPr>
            <w:tcW w:w="2891" w:type="dxa"/>
            <w:vAlign w:val="center"/>
          </w:tcPr>
          <w:p w14:paraId="4CFAD6B2">
            <w:pPr>
              <w:pStyle w:val="13"/>
            </w:pPr>
            <w:r>
              <w:t>保障学校正常运转数量</w:t>
            </w:r>
          </w:p>
        </w:tc>
        <w:tc>
          <w:tcPr>
            <w:tcW w:w="1276" w:type="dxa"/>
            <w:vAlign w:val="center"/>
          </w:tcPr>
          <w:p w14:paraId="53380868">
            <w:pPr>
              <w:pStyle w:val="13"/>
            </w:pPr>
            <w:r>
              <w:t>1所</w:t>
            </w:r>
          </w:p>
        </w:tc>
        <w:tc>
          <w:tcPr>
            <w:tcW w:w="1843" w:type="dxa"/>
            <w:vAlign w:val="center"/>
          </w:tcPr>
          <w:p w14:paraId="11BBB3A3">
            <w:pPr>
              <w:pStyle w:val="13"/>
            </w:pPr>
            <w:r>
              <w:t>2025年初工作计划</w:t>
            </w:r>
          </w:p>
        </w:tc>
      </w:tr>
      <w:tr w14:paraId="073C536E">
        <w:tblPrEx>
          <w:tblCellMar>
            <w:top w:w="0" w:type="dxa"/>
            <w:left w:w="108" w:type="dxa"/>
            <w:bottom w:w="0" w:type="dxa"/>
            <w:right w:w="108" w:type="dxa"/>
          </w:tblCellMar>
        </w:tblPrEx>
        <w:trPr>
          <w:trHeight w:val="369" w:hRule="atLeast"/>
          <w:jc w:val="center"/>
        </w:trPr>
        <w:tc>
          <w:tcPr>
            <w:tcW w:w="1276" w:type="dxa"/>
            <w:vMerge w:val="continue"/>
            <w:vAlign w:val="center"/>
          </w:tcPr>
          <w:p w14:paraId="20211126"/>
        </w:tc>
        <w:tc>
          <w:tcPr>
            <w:tcW w:w="1276" w:type="dxa"/>
            <w:vAlign w:val="center"/>
          </w:tcPr>
          <w:p w14:paraId="03EF7BF4">
            <w:pPr>
              <w:pStyle w:val="13"/>
            </w:pPr>
            <w:r>
              <w:t>质量指标</w:t>
            </w:r>
          </w:p>
        </w:tc>
        <w:tc>
          <w:tcPr>
            <w:tcW w:w="1332" w:type="dxa"/>
            <w:vAlign w:val="center"/>
          </w:tcPr>
          <w:p w14:paraId="3CBBD48B">
            <w:pPr>
              <w:pStyle w:val="13"/>
            </w:pPr>
            <w:r>
              <w:t>工作正常运转率</w:t>
            </w:r>
          </w:p>
        </w:tc>
        <w:tc>
          <w:tcPr>
            <w:tcW w:w="2891" w:type="dxa"/>
            <w:vAlign w:val="center"/>
          </w:tcPr>
          <w:p w14:paraId="77A7D6E3">
            <w:pPr>
              <w:pStyle w:val="13"/>
            </w:pPr>
            <w:r>
              <w:t>工作正常运转率</w:t>
            </w:r>
          </w:p>
        </w:tc>
        <w:tc>
          <w:tcPr>
            <w:tcW w:w="1276" w:type="dxa"/>
            <w:vAlign w:val="center"/>
          </w:tcPr>
          <w:p w14:paraId="686A3F2F">
            <w:pPr>
              <w:pStyle w:val="13"/>
            </w:pPr>
            <w:r>
              <w:t>100%</w:t>
            </w:r>
          </w:p>
        </w:tc>
        <w:tc>
          <w:tcPr>
            <w:tcW w:w="1843" w:type="dxa"/>
            <w:vAlign w:val="center"/>
          </w:tcPr>
          <w:p w14:paraId="644AD060">
            <w:pPr>
              <w:pStyle w:val="13"/>
            </w:pPr>
            <w:r>
              <w:t>2025年初工作计划</w:t>
            </w:r>
          </w:p>
        </w:tc>
      </w:tr>
      <w:tr w14:paraId="043348CF">
        <w:tblPrEx>
          <w:tblCellMar>
            <w:top w:w="0" w:type="dxa"/>
            <w:left w:w="108" w:type="dxa"/>
            <w:bottom w:w="0" w:type="dxa"/>
            <w:right w:w="108" w:type="dxa"/>
          </w:tblCellMar>
        </w:tblPrEx>
        <w:trPr>
          <w:trHeight w:val="369" w:hRule="atLeast"/>
          <w:jc w:val="center"/>
        </w:trPr>
        <w:tc>
          <w:tcPr>
            <w:tcW w:w="1276" w:type="dxa"/>
            <w:vMerge w:val="continue"/>
            <w:vAlign w:val="center"/>
          </w:tcPr>
          <w:p w14:paraId="59C07869"/>
        </w:tc>
        <w:tc>
          <w:tcPr>
            <w:tcW w:w="1276" w:type="dxa"/>
            <w:vAlign w:val="center"/>
          </w:tcPr>
          <w:p w14:paraId="18F337EE">
            <w:pPr>
              <w:pStyle w:val="13"/>
            </w:pPr>
            <w:r>
              <w:t>时效指标</w:t>
            </w:r>
          </w:p>
        </w:tc>
        <w:tc>
          <w:tcPr>
            <w:tcW w:w="1332" w:type="dxa"/>
            <w:vAlign w:val="center"/>
          </w:tcPr>
          <w:p w14:paraId="1E28AA95">
            <w:pPr>
              <w:pStyle w:val="13"/>
            </w:pPr>
            <w:r>
              <w:t>按期完成率</w:t>
            </w:r>
          </w:p>
        </w:tc>
        <w:tc>
          <w:tcPr>
            <w:tcW w:w="2891" w:type="dxa"/>
            <w:vAlign w:val="center"/>
          </w:tcPr>
          <w:p w14:paraId="2D1CC70F">
            <w:pPr>
              <w:pStyle w:val="13"/>
            </w:pPr>
            <w:r>
              <w:t>按时支付办公费等支出</w:t>
            </w:r>
          </w:p>
        </w:tc>
        <w:tc>
          <w:tcPr>
            <w:tcW w:w="1276" w:type="dxa"/>
            <w:vAlign w:val="center"/>
          </w:tcPr>
          <w:p w14:paraId="69DD3C79">
            <w:pPr>
              <w:pStyle w:val="13"/>
            </w:pPr>
            <w:r>
              <w:t>100%</w:t>
            </w:r>
          </w:p>
        </w:tc>
        <w:tc>
          <w:tcPr>
            <w:tcW w:w="1843" w:type="dxa"/>
            <w:vAlign w:val="center"/>
          </w:tcPr>
          <w:p w14:paraId="110EAFA1">
            <w:pPr>
              <w:pStyle w:val="13"/>
            </w:pPr>
            <w:r>
              <w:t>2025年初工作计划</w:t>
            </w:r>
          </w:p>
        </w:tc>
      </w:tr>
      <w:tr w14:paraId="26ADF22C">
        <w:tblPrEx>
          <w:tblCellMar>
            <w:top w:w="0" w:type="dxa"/>
            <w:left w:w="108" w:type="dxa"/>
            <w:bottom w:w="0" w:type="dxa"/>
            <w:right w:w="108" w:type="dxa"/>
          </w:tblCellMar>
        </w:tblPrEx>
        <w:trPr>
          <w:trHeight w:val="369" w:hRule="atLeast"/>
          <w:jc w:val="center"/>
        </w:trPr>
        <w:tc>
          <w:tcPr>
            <w:tcW w:w="1276" w:type="dxa"/>
            <w:vMerge w:val="continue"/>
            <w:vAlign w:val="center"/>
          </w:tcPr>
          <w:p w14:paraId="014FE6F4"/>
        </w:tc>
        <w:tc>
          <w:tcPr>
            <w:tcW w:w="1276" w:type="dxa"/>
            <w:vAlign w:val="center"/>
          </w:tcPr>
          <w:p w14:paraId="1FBA5B6A">
            <w:pPr>
              <w:pStyle w:val="13"/>
            </w:pPr>
            <w:r>
              <w:t>成本指标</w:t>
            </w:r>
          </w:p>
        </w:tc>
        <w:tc>
          <w:tcPr>
            <w:tcW w:w="1332" w:type="dxa"/>
            <w:vAlign w:val="center"/>
          </w:tcPr>
          <w:p w14:paraId="4D8862BE">
            <w:pPr>
              <w:pStyle w:val="13"/>
            </w:pPr>
            <w:r>
              <w:t>项目预算金额</w:t>
            </w:r>
          </w:p>
        </w:tc>
        <w:tc>
          <w:tcPr>
            <w:tcW w:w="2891" w:type="dxa"/>
            <w:vAlign w:val="center"/>
          </w:tcPr>
          <w:p w14:paraId="42AC9337">
            <w:pPr>
              <w:pStyle w:val="13"/>
            </w:pPr>
            <w:r>
              <w:t>项目预算金额</w:t>
            </w:r>
          </w:p>
        </w:tc>
        <w:tc>
          <w:tcPr>
            <w:tcW w:w="1276" w:type="dxa"/>
            <w:vAlign w:val="center"/>
          </w:tcPr>
          <w:p w14:paraId="0EA0613F">
            <w:pPr>
              <w:pStyle w:val="13"/>
            </w:pPr>
            <w:r>
              <w:t>12.8万元</w:t>
            </w:r>
          </w:p>
        </w:tc>
        <w:tc>
          <w:tcPr>
            <w:tcW w:w="1843" w:type="dxa"/>
            <w:vAlign w:val="center"/>
          </w:tcPr>
          <w:p w14:paraId="1184CECE">
            <w:pPr>
              <w:pStyle w:val="13"/>
            </w:pPr>
            <w:r>
              <w:t>2025年县级预算编制的通知</w:t>
            </w:r>
          </w:p>
        </w:tc>
      </w:tr>
      <w:tr w14:paraId="731C8373">
        <w:tblPrEx>
          <w:tblCellMar>
            <w:top w:w="0" w:type="dxa"/>
            <w:left w:w="108" w:type="dxa"/>
            <w:bottom w:w="0" w:type="dxa"/>
            <w:right w:w="108" w:type="dxa"/>
          </w:tblCellMar>
        </w:tblPrEx>
        <w:trPr>
          <w:trHeight w:val="369" w:hRule="atLeast"/>
          <w:jc w:val="center"/>
        </w:trPr>
        <w:tc>
          <w:tcPr>
            <w:tcW w:w="1276" w:type="dxa"/>
            <w:vMerge w:val="restart"/>
            <w:vAlign w:val="center"/>
          </w:tcPr>
          <w:p w14:paraId="7703B71C">
            <w:pPr>
              <w:pStyle w:val="15"/>
            </w:pPr>
            <w:r>
              <w:t>效益指标</w:t>
            </w:r>
          </w:p>
        </w:tc>
        <w:tc>
          <w:tcPr>
            <w:tcW w:w="1276" w:type="dxa"/>
            <w:vAlign w:val="center"/>
          </w:tcPr>
          <w:p w14:paraId="33240DB7">
            <w:pPr>
              <w:pStyle w:val="13"/>
            </w:pPr>
            <w:r>
              <w:t>社会效益指标</w:t>
            </w:r>
          </w:p>
        </w:tc>
        <w:tc>
          <w:tcPr>
            <w:tcW w:w="1332" w:type="dxa"/>
            <w:vAlign w:val="center"/>
          </w:tcPr>
          <w:p w14:paraId="6BB944C2">
            <w:pPr>
              <w:pStyle w:val="13"/>
            </w:pPr>
            <w:r>
              <w:t>教学质量</w:t>
            </w:r>
          </w:p>
        </w:tc>
        <w:tc>
          <w:tcPr>
            <w:tcW w:w="2891" w:type="dxa"/>
            <w:vAlign w:val="center"/>
          </w:tcPr>
          <w:p w14:paraId="36130E84">
            <w:pPr>
              <w:pStyle w:val="13"/>
            </w:pPr>
            <w:r>
              <w:t>教学质量是否提升</w:t>
            </w:r>
          </w:p>
        </w:tc>
        <w:tc>
          <w:tcPr>
            <w:tcW w:w="1276" w:type="dxa"/>
            <w:vAlign w:val="center"/>
          </w:tcPr>
          <w:p w14:paraId="379C7A93">
            <w:pPr>
              <w:pStyle w:val="13"/>
            </w:pPr>
            <w:r>
              <w:t>教学质量有所提升</w:t>
            </w:r>
          </w:p>
        </w:tc>
        <w:tc>
          <w:tcPr>
            <w:tcW w:w="1843" w:type="dxa"/>
            <w:vAlign w:val="center"/>
          </w:tcPr>
          <w:p w14:paraId="05E3B9AF">
            <w:pPr>
              <w:pStyle w:val="13"/>
            </w:pPr>
            <w:r>
              <w:t>2025年初工作计划</w:t>
            </w:r>
          </w:p>
        </w:tc>
      </w:tr>
      <w:tr w14:paraId="7352D03F">
        <w:tblPrEx>
          <w:tblCellMar>
            <w:top w:w="0" w:type="dxa"/>
            <w:left w:w="108" w:type="dxa"/>
            <w:bottom w:w="0" w:type="dxa"/>
            <w:right w:w="108" w:type="dxa"/>
          </w:tblCellMar>
        </w:tblPrEx>
        <w:trPr>
          <w:trHeight w:val="369" w:hRule="atLeast"/>
          <w:jc w:val="center"/>
        </w:trPr>
        <w:tc>
          <w:tcPr>
            <w:tcW w:w="1276" w:type="dxa"/>
            <w:vMerge w:val="continue"/>
            <w:vAlign w:val="center"/>
          </w:tcPr>
          <w:p w14:paraId="1102CDD6"/>
        </w:tc>
        <w:tc>
          <w:tcPr>
            <w:tcW w:w="1276" w:type="dxa"/>
            <w:vAlign w:val="center"/>
          </w:tcPr>
          <w:p w14:paraId="6DE480CF">
            <w:pPr>
              <w:pStyle w:val="13"/>
            </w:pPr>
            <w:r>
              <w:t>可持续影响指标</w:t>
            </w:r>
          </w:p>
        </w:tc>
        <w:tc>
          <w:tcPr>
            <w:tcW w:w="1332" w:type="dxa"/>
            <w:vAlign w:val="center"/>
          </w:tcPr>
          <w:p w14:paraId="3D63E856">
            <w:pPr>
              <w:pStyle w:val="13"/>
            </w:pPr>
            <w:r>
              <w:t>学生综合素质提高</w:t>
            </w:r>
          </w:p>
        </w:tc>
        <w:tc>
          <w:tcPr>
            <w:tcW w:w="2891" w:type="dxa"/>
            <w:vAlign w:val="center"/>
          </w:tcPr>
          <w:p w14:paraId="71A7D17C">
            <w:pPr>
              <w:pStyle w:val="13"/>
            </w:pPr>
            <w:r>
              <w:t>能否提高综合素质</w:t>
            </w:r>
          </w:p>
        </w:tc>
        <w:tc>
          <w:tcPr>
            <w:tcW w:w="1276" w:type="dxa"/>
            <w:vAlign w:val="center"/>
          </w:tcPr>
          <w:p w14:paraId="7537A7AF">
            <w:pPr>
              <w:pStyle w:val="13"/>
            </w:pPr>
            <w:r>
              <w:t>综合素质提高</w:t>
            </w:r>
          </w:p>
        </w:tc>
        <w:tc>
          <w:tcPr>
            <w:tcW w:w="1843" w:type="dxa"/>
            <w:vAlign w:val="center"/>
          </w:tcPr>
          <w:p w14:paraId="16CF0EBB">
            <w:pPr>
              <w:pStyle w:val="13"/>
            </w:pPr>
            <w:r>
              <w:t>2025年初工作计划</w:t>
            </w:r>
          </w:p>
        </w:tc>
      </w:tr>
      <w:tr w14:paraId="69766111">
        <w:tblPrEx>
          <w:tblCellMar>
            <w:top w:w="0" w:type="dxa"/>
            <w:left w:w="108" w:type="dxa"/>
            <w:bottom w:w="0" w:type="dxa"/>
            <w:right w:w="108" w:type="dxa"/>
          </w:tblCellMar>
        </w:tblPrEx>
        <w:trPr>
          <w:trHeight w:val="369" w:hRule="atLeast"/>
          <w:jc w:val="center"/>
        </w:trPr>
        <w:tc>
          <w:tcPr>
            <w:tcW w:w="1276" w:type="dxa"/>
            <w:vAlign w:val="center"/>
          </w:tcPr>
          <w:p w14:paraId="4E3F82E6">
            <w:pPr>
              <w:pStyle w:val="15"/>
            </w:pPr>
            <w:r>
              <w:t>满意度指标</w:t>
            </w:r>
          </w:p>
        </w:tc>
        <w:tc>
          <w:tcPr>
            <w:tcW w:w="1276" w:type="dxa"/>
            <w:vAlign w:val="center"/>
          </w:tcPr>
          <w:p w14:paraId="5821ABA6">
            <w:pPr>
              <w:pStyle w:val="13"/>
            </w:pPr>
            <w:r>
              <w:t>服务对象满意度指标</w:t>
            </w:r>
          </w:p>
        </w:tc>
        <w:tc>
          <w:tcPr>
            <w:tcW w:w="1332" w:type="dxa"/>
            <w:vAlign w:val="center"/>
          </w:tcPr>
          <w:p w14:paraId="3EEF2471">
            <w:pPr>
              <w:pStyle w:val="13"/>
            </w:pPr>
            <w:r>
              <w:t>师生满意率</w:t>
            </w:r>
          </w:p>
        </w:tc>
        <w:tc>
          <w:tcPr>
            <w:tcW w:w="2891" w:type="dxa"/>
            <w:vAlign w:val="center"/>
          </w:tcPr>
          <w:p w14:paraId="7560AFF8">
            <w:pPr>
              <w:pStyle w:val="13"/>
            </w:pPr>
            <w:r>
              <w:t>师生对学校教育教学等方面满意度</w:t>
            </w:r>
          </w:p>
        </w:tc>
        <w:tc>
          <w:tcPr>
            <w:tcW w:w="1276" w:type="dxa"/>
            <w:vAlign w:val="center"/>
          </w:tcPr>
          <w:p w14:paraId="1EC6FE31">
            <w:pPr>
              <w:pStyle w:val="13"/>
            </w:pPr>
            <w:r>
              <w:t>≥95%</w:t>
            </w:r>
          </w:p>
        </w:tc>
        <w:tc>
          <w:tcPr>
            <w:tcW w:w="1843" w:type="dxa"/>
            <w:vAlign w:val="center"/>
          </w:tcPr>
          <w:p w14:paraId="2BDD36CA">
            <w:pPr>
              <w:pStyle w:val="13"/>
            </w:pPr>
            <w:r>
              <w:t>2025年初工作计划</w:t>
            </w:r>
          </w:p>
        </w:tc>
      </w:tr>
    </w:tbl>
    <w:p w14:paraId="4C9BACBE">
      <w:pPr>
        <w:sectPr>
          <w:pgSz w:w="11900" w:h="16840"/>
          <w:pgMar w:top="1984" w:right="1304" w:bottom="1134" w:left="1304" w:header="720" w:footer="720" w:gutter="0"/>
          <w:cols w:space="720" w:num="1"/>
        </w:sectPr>
      </w:pPr>
    </w:p>
    <w:p w14:paraId="73A5581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C05B14B">
      <w:pPr>
        <w:spacing w:before="0" w:after="0"/>
        <w:ind w:firstLine="560"/>
        <w:jc w:val="left"/>
        <w:outlineLvl w:val="3"/>
      </w:pPr>
      <w:bookmarkStart w:id="308" w:name="_Toc_4_4_0000000309"/>
      <w:r>
        <w:rPr>
          <w:rFonts w:ascii="方正仿宋_GBK" w:hAnsi="方正仿宋_GBK" w:eastAsia="方正仿宋_GBK" w:cs="方正仿宋_GBK"/>
          <w:color w:val="000000"/>
          <w:sz w:val="28"/>
        </w:rPr>
        <w:t>306.怀财字【2025】7号2025年学前生均公用经费县配套资金绩效目标表</w:t>
      </w:r>
      <w:bookmarkEnd w:id="3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01F1A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05F715D">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0ACFF923">
            <w:pPr>
              <w:pStyle w:val="11"/>
            </w:pPr>
            <w:r>
              <w:t>单位：万元</w:t>
            </w:r>
          </w:p>
        </w:tc>
      </w:tr>
      <w:tr w14:paraId="750CD7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B24AF1">
            <w:pPr>
              <w:pStyle w:val="14"/>
            </w:pPr>
            <w:r>
              <w:t>项目编码</w:t>
            </w:r>
          </w:p>
        </w:tc>
        <w:tc>
          <w:tcPr>
            <w:tcW w:w="2608" w:type="dxa"/>
            <w:gridSpan w:val="2"/>
            <w:vAlign w:val="center"/>
          </w:tcPr>
          <w:p w14:paraId="198EE5ED">
            <w:pPr>
              <w:pStyle w:val="13"/>
            </w:pPr>
            <w:r>
              <w:t>13073025P000036100023</w:t>
            </w:r>
          </w:p>
        </w:tc>
        <w:tc>
          <w:tcPr>
            <w:tcW w:w="1587" w:type="dxa"/>
            <w:vAlign w:val="center"/>
          </w:tcPr>
          <w:p w14:paraId="271C4F79">
            <w:pPr>
              <w:pStyle w:val="14"/>
            </w:pPr>
            <w:r>
              <w:t>项目名称</w:t>
            </w:r>
          </w:p>
        </w:tc>
        <w:tc>
          <w:tcPr>
            <w:tcW w:w="4423" w:type="dxa"/>
            <w:gridSpan w:val="3"/>
            <w:vAlign w:val="center"/>
          </w:tcPr>
          <w:p w14:paraId="1EBC81FF">
            <w:pPr>
              <w:pStyle w:val="13"/>
            </w:pPr>
            <w:r>
              <w:t>怀财字【2025】7号2025年学前生均公用经费县配套资金</w:t>
            </w:r>
          </w:p>
        </w:tc>
      </w:tr>
      <w:tr w14:paraId="6AD0AB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885804">
            <w:pPr>
              <w:pStyle w:val="14"/>
            </w:pPr>
            <w:r>
              <w:t>预算规模及资金用途</w:t>
            </w:r>
          </w:p>
        </w:tc>
        <w:tc>
          <w:tcPr>
            <w:tcW w:w="1276" w:type="dxa"/>
            <w:vAlign w:val="center"/>
          </w:tcPr>
          <w:p w14:paraId="2D9DF99C">
            <w:pPr>
              <w:pStyle w:val="14"/>
            </w:pPr>
            <w:r>
              <w:t>预算数</w:t>
            </w:r>
          </w:p>
        </w:tc>
        <w:tc>
          <w:tcPr>
            <w:tcW w:w="1332" w:type="dxa"/>
            <w:vAlign w:val="center"/>
          </w:tcPr>
          <w:p w14:paraId="46AAC8E8">
            <w:pPr>
              <w:pStyle w:val="13"/>
            </w:pPr>
            <w:r>
              <w:t>11.88</w:t>
            </w:r>
          </w:p>
        </w:tc>
        <w:tc>
          <w:tcPr>
            <w:tcW w:w="1587" w:type="dxa"/>
            <w:vAlign w:val="center"/>
          </w:tcPr>
          <w:p w14:paraId="2FD6B8DD">
            <w:pPr>
              <w:pStyle w:val="14"/>
            </w:pPr>
            <w:r>
              <w:t>其中：财政    资金</w:t>
            </w:r>
          </w:p>
        </w:tc>
        <w:tc>
          <w:tcPr>
            <w:tcW w:w="1304" w:type="dxa"/>
            <w:vAlign w:val="center"/>
          </w:tcPr>
          <w:p w14:paraId="411AD0CF">
            <w:pPr>
              <w:pStyle w:val="13"/>
            </w:pPr>
            <w:r>
              <w:t>11.88</w:t>
            </w:r>
          </w:p>
        </w:tc>
        <w:tc>
          <w:tcPr>
            <w:tcW w:w="1276" w:type="dxa"/>
            <w:vAlign w:val="center"/>
          </w:tcPr>
          <w:p w14:paraId="6C2F2919">
            <w:pPr>
              <w:pStyle w:val="14"/>
            </w:pPr>
            <w:r>
              <w:t>其他资金</w:t>
            </w:r>
          </w:p>
        </w:tc>
        <w:tc>
          <w:tcPr>
            <w:tcW w:w="1843" w:type="dxa"/>
            <w:vAlign w:val="center"/>
          </w:tcPr>
          <w:p w14:paraId="76D3B9EA">
            <w:pPr>
              <w:pStyle w:val="13"/>
            </w:pPr>
            <w:r>
              <w:t xml:space="preserve"> </w:t>
            </w:r>
          </w:p>
        </w:tc>
      </w:tr>
      <w:tr w14:paraId="114B1C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CA338E"/>
        </w:tc>
        <w:tc>
          <w:tcPr>
            <w:tcW w:w="8618" w:type="dxa"/>
            <w:gridSpan w:val="6"/>
            <w:vAlign w:val="center"/>
          </w:tcPr>
          <w:p w14:paraId="6DF639E1">
            <w:pPr>
              <w:pStyle w:val="13"/>
            </w:pPr>
            <w:r>
              <w:t>用于幼儿园日常办公、维修等经费的支出，从而改善办学条件达到保障教育教学顺利进行。</w:t>
            </w:r>
          </w:p>
        </w:tc>
      </w:tr>
      <w:tr w14:paraId="205E6B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824042">
            <w:pPr>
              <w:pStyle w:val="14"/>
            </w:pPr>
            <w:r>
              <w:t>资金支出计划（%）</w:t>
            </w:r>
          </w:p>
        </w:tc>
        <w:tc>
          <w:tcPr>
            <w:tcW w:w="2608" w:type="dxa"/>
            <w:gridSpan w:val="2"/>
            <w:vAlign w:val="center"/>
          </w:tcPr>
          <w:p w14:paraId="119125E9">
            <w:pPr>
              <w:pStyle w:val="14"/>
            </w:pPr>
            <w:r>
              <w:t>3月底</w:t>
            </w:r>
          </w:p>
        </w:tc>
        <w:tc>
          <w:tcPr>
            <w:tcW w:w="1587" w:type="dxa"/>
            <w:vAlign w:val="center"/>
          </w:tcPr>
          <w:p w14:paraId="1B1926D8">
            <w:pPr>
              <w:pStyle w:val="14"/>
            </w:pPr>
            <w:r>
              <w:t>6月底</w:t>
            </w:r>
          </w:p>
        </w:tc>
        <w:tc>
          <w:tcPr>
            <w:tcW w:w="1304" w:type="dxa"/>
            <w:vAlign w:val="center"/>
          </w:tcPr>
          <w:p w14:paraId="35C50FA8">
            <w:pPr>
              <w:pStyle w:val="14"/>
            </w:pPr>
            <w:r>
              <w:t>10月底</w:t>
            </w:r>
          </w:p>
        </w:tc>
        <w:tc>
          <w:tcPr>
            <w:tcW w:w="3119" w:type="dxa"/>
            <w:gridSpan w:val="2"/>
            <w:vAlign w:val="center"/>
          </w:tcPr>
          <w:p w14:paraId="08710040">
            <w:pPr>
              <w:pStyle w:val="14"/>
            </w:pPr>
            <w:r>
              <w:t>12月底</w:t>
            </w:r>
          </w:p>
        </w:tc>
      </w:tr>
      <w:tr w14:paraId="75A76B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FB4FF0"/>
        </w:tc>
        <w:tc>
          <w:tcPr>
            <w:tcW w:w="2608" w:type="dxa"/>
            <w:gridSpan w:val="2"/>
            <w:vAlign w:val="center"/>
          </w:tcPr>
          <w:p w14:paraId="7C561A52">
            <w:pPr>
              <w:pStyle w:val="15"/>
            </w:pPr>
            <w:r>
              <w:t xml:space="preserve"> </w:t>
            </w:r>
          </w:p>
        </w:tc>
        <w:tc>
          <w:tcPr>
            <w:tcW w:w="1587" w:type="dxa"/>
            <w:vAlign w:val="center"/>
          </w:tcPr>
          <w:p w14:paraId="6664468B">
            <w:pPr>
              <w:pStyle w:val="15"/>
            </w:pPr>
            <w:r>
              <w:t xml:space="preserve"> </w:t>
            </w:r>
          </w:p>
        </w:tc>
        <w:tc>
          <w:tcPr>
            <w:tcW w:w="1304" w:type="dxa"/>
            <w:vAlign w:val="center"/>
          </w:tcPr>
          <w:p w14:paraId="1BD8FEF2">
            <w:pPr>
              <w:pStyle w:val="15"/>
            </w:pPr>
            <w:r>
              <w:t>50%</w:t>
            </w:r>
          </w:p>
        </w:tc>
        <w:tc>
          <w:tcPr>
            <w:tcW w:w="3119" w:type="dxa"/>
            <w:gridSpan w:val="2"/>
            <w:vAlign w:val="center"/>
          </w:tcPr>
          <w:p w14:paraId="0065C2D7">
            <w:pPr>
              <w:pStyle w:val="15"/>
            </w:pPr>
            <w:r>
              <w:t>100%</w:t>
            </w:r>
          </w:p>
        </w:tc>
      </w:tr>
      <w:tr w14:paraId="4C5000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C9C43B">
            <w:pPr>
              <w:pStyle w:val="14"/>
            </w:pPr>
            <w:r>
              <w:t>绩效目标</w:t>
            </w:r>
          </w:p>
        </w:tc>
        <w:tc>
          <w:tcPr>
            <w:tcW w:w="8618" w:type="dxa"/>
            <w:gridSpan w:val="6"/>
            <w:vAlign w:val="center"/>
          </w:tcPr>
          <w:p w14:paraId="265AFB12">
            <w:pPr>
              <w:pStyle w:val="13"/>
            </w:pPr>
            <w:r>
              <w:t>1.用于幼儿园日常办公、维修等经费的支出，从而达到保障教育教学顺利进行的效果。</w:t>
            </w:r>
          </w:p>
        </w:tc>
      </w:tr>
    </w:tbl>
    <w:p w14:paraId="29A28AC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16A68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4390A5">
            <w:pPr>
              <w:pStyle w:val="14"/>
            </w:pPr>
            <w:r>
              <w:t>一级指标</w:t>
            </w:r>
          </w:p>
        </w:tc>
        <w:tc>
          <w:tcPr>
            <w:tcW w:w="1276" w:type="dxa"/>
            <w:vAlign w:val="center"/>
          </w:tcPr>
          <w:p w14:paraId="77DDD23C">
            <w:pPr>
              <w:pStyle w:val="14"/>
            </w:pPr>
            <w:r>
              <w:t>二级指标</w:t>
            </w:r>
          </w:p>
        </w:tc>
        <w:tc>
          <w:tcPr>
            <w:tcW w:w="1332" w:type="dxa"/>
            <w:vAlign w:val="center"/>
          </w:tcPr>
          <w:p w14:paraId="28244D8F">
            <w:pPr>
              <w:pStyle w:val="14"/>
            </w:pPr>
            <w:r>
              <w:t>三级指标</w:t>
            </w:r>
          </w:p>
        </w:tc>
        <w:tc>
          <w:tcPr>
            <w:tcW w:w="2891" w:type="dxa"/>
            <w:vAlign w:val="center"/>
          </w:tcPr>
          <w:p w14:paraId="3E386000">
            <w:pPr>
              <w:pStyle w:val="14"/>
            </w:pPr>
            <w:r>
              <w:t>绩效指标描述</w:t>
            </w:r>
          </w:p>
        </w:tc>
        <w:tc>
          <w:tcPr>
            <w:tcW w:w="1276" w:type="dxa"/>
            <w:vAlign w:val="center"/>
          </w:tcPr>
          <w:p w14:paraId="6AA5E23F">
            <w:pPr>
              <w:pStyle w:val="14"/>
            </w:pPr>
            <w:r>
              <w:t>指标值</w:t>
            </w:r>
          </w:p>
        </w:tc>
        <w:tc>
          <w:tcPr>
            <w:tcW w:w="1843" w:type="dxa"/>
            <w:vAlign w:val="center"/>
          </w:tcPr>
          <w:p w14:paraId="658013D7">
            <w:pPr>
              <w:pStyle w:val="14"/>
            </w:pPr>
            <w:r>
              <w:t>指标值确定依据</w:t>
            </w:r>
          </w:p>
        </w:tc>
      </w:tr>
      <w:tr w14:paraId="778714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33E24A">
            <w:pPr>
              <w:pStyle w:val="15"/>
            </w:pPr>
            <w:r>
              <w:t>产出指标</w:t>
            </w:r>
          </w:p>
        </w:tc>
        <w:tc>
          <w:tcPr>
            <w:tcW w:w="1276" w:type="dxa"/>
            <w:vAlign w:val="center"/>
          </w:tcPr>
          <w:p w14:paraId="7DF9353A">
            <w:pPr>
              <w:pStyle w:val="13"/>
            </w:pPr>
            <w:r>
              <w:t>数量指标</w:t>
            </w:r>
          </w:p>
        </w:tc>
        <w:tc>
          <w:tcPr>
            <w:tcW w:w="1332" w:type="dxa"/>
            <w:vAlign w:val="center"/>
          </w:tcPr>
          <w:p w14:paraId="2D742E2D">
            <w:pPr>
              <w:pStyle w:val="13"/>
            </w:pPr>
            <w:r>
              <w:t>经费保障幼儿园数量</w:t>
            </w:r>
          </w:p>
        </w:tc>
        <w:tc>
          <w:tcPr>
            <w:tcW w:w="2891" w:type="dxa"/>
            <w:vAlign w:val="center"/>
          </w:tcPr>
          <w:p w14:paraId="11D244C0">
            <w:pPr>
              <w:pStyle w:val="13"/>
            </w:pPr>
            <w:r>
              <w:t>经费保障幼儿园教育教学顺利进行</w:t>
            </w:r>
          </w:p>
        </w:tc>
        <w:tc>
          <w:tcPr>
            <w:tcW w:w="1276" w:type="dxa"/>
            <w:vAlign w:val="center"/>
          </w:tcPr>
          <w:p w14:paraId="07D8D719">
            <w:pPr>
              <w:pStyle w:val="13"/>
            </w:pPr>
            <w:r>
              <w:t>1所</w:t>
            </w:r>
          </w:p>
        </w:tc>
        <w:tc>
          <w:tcPr>
            <w:tcW w:w="1843" w:type="dxa"/>
            <w:vAlign w:val="center"/>
          </w:tcPr>
          <w:p w14:paraId="34C0D05F">
            <w:pPr>
              <w:pStyle w:val="13"/>
            </w:pPr>
            <w:r>
              <w:t>2025年初工作计划</w:t>
            </w:r>
          </w:p>
        </w:tc>
      </w:tr>
      <w:tr w14:paraId="61027E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F149F2"/>
        </w:tc>
        <w:tc>
          <w:tcPr>
            <w:tcW w:w="1276" w:type="dxa"/>
            <w:vAlign w:val="center"/>
          </w:tcPr>
          <w:p w14:paraId="1BEDEE4E">
            <w:pPr>
              <w:pStyle w:val="13"/>
            </w:pPr>
            <w:r>
              <w:t>质量指标</w:t>
            </w:r>
          </w:p>
        </w:tc>
        <w:tc>
          <w:tcPr>
            <w:tcW w:w="1332" w:type="dxa"/>
            <w:vAlign w:val="center"/>
          </w:tcPr>
          <w:p w14:paraId="06D6E654">
            <w:pPr>
              <w:pStyle w:val="13"/>
            </w:pPr>
            <w:r>
              <w:t>幼儿园正常运转率</w:t>
            </w:r>
          </w:p>
        </w:tc>
        <w:tc>
          <w:tcPr>
            <w:tcW w:w="2891" w:type="dxa"/>
            <w:vAlign w:val="center"/>
          </w:tcPr>
          <w:p w14:paraId="0B33002F">
            <w:pPr>
              <w:pStyle w:val="13"/>
            </w:pPr>
            <w:r>
              <w:t>幼儿园工作正常运转</w:t>
            </w:r>
          </w:p>
        </w:tc>
        <w:tc>
          <w:tcPr>
            <w:tcW w:w="1276" w:type="dxa"/>
            <w:vAlign w:val="center"/>
          </w:tcPr>
          <w:p w14:paraId="66B1E480">
            <w:pPr>
              <w:pStyle w:val="13"/>
            </w:pPr>
            <w:r>
              <w:t>≥95%</w:t>
            </w:r>
          </w:p>
        </w:tc>
        <w:tc>
          <w:tcPr>
            <w:tcW w:w="1843" w:type="dxa"/>
            <w:vAlign w:val="center"/>
          </w:tcPr>
          <w:p w14:paraId="308E5461">
            <w:pPr>
              <w:pStyle w:val="13"/>
            </w:pPr>
            <w:r>
              <w:t>2025年初工作计划</w:t>
            </w:r>
          </w:p>
        </w:tc>
      </w:tr>
      <w:tr w14:paraId="30CEEB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4EB0E9"/>
        </w:tc>
        <w:tc>
          <w:tcPr>
            <w:tcW w:w="1276" w:type="dxa"/>
            <w:vAlign w:val="center"/>
          </w:tcPr>
          <w:p w14:paraId="6E9391AF">
            <w:pPr>
              <w:pStyle w:val="13"/>
            </w:pPr>
            <w:r>
              <w:t>时效指标</w:t>
            </w:r>
          </w:p>
        </w:tc>
        <w:tc>
          <w:tcPr>
            <w:tcW w:w="1332" w:type="dxa"/>
            <w:vAlign w:val="center"/>
          </w:tcPr>
          <w:p w14:paraId="27806F2D">
            <w:pPr>
              <w:pStyle w:val="13"/>
            </w:pPr>
            <w:r>
              <w:t>学校各项工作及时完成率</w:t>
            </w:r>
          </w:p>
        </w:tc>
        <w:tc>
          <w:tcPr>
            <w:tcW w:w="2891" w:type="dxa"/>
            <w:vAlign w:val="center"/>
          </w:tcPr>
          <w:p w14:paraId="6EF8CDAC">
            <w:pPr>
              <w:pStyle w:val="13"/>
            </w:pPr>
            <w:r>
              <w:t>学校各项工作及时完成情况</w:t>
            </w:r>
          </w:p>
        </w:tc>
        <w:tc>
          <w:tcPr>
            <w:tcW w:w="1276" w:type="dxa"/>
            <w:vAlign w:val="center"/>
          </w:tcPr>
          <w:p w14:paraId="23A5CCC4">
            <w:pPr>
              <w:pStyle w:val="13"/>
            </w:pPr>
            <w:r>
              <w:t>≥95%</w:t>
            </w:r>
          </w:p>
        </w:tc>
        <w:tc>
          <w:tcPr>
            <w:tcW w:w="1843" w:type="dxa"/>
            <w:vAlign w:val="center"/>
          </w:tcPr>
          <w:p w14:paraId="3C5E24E3">
            <w:pPr>
              <w:pStyle w:val="13"/>
            </w:pPr>
            <w:r>
              <w:t>2025年初工作计划</w:t>
            </w:r>
          </w:p>
        </w:tc>
      </w:tr>
      <w:tr w14:paraId="77B627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C57F87"/>
        </w:tc>
        <w:tc>
          <w:tcPr>
            <w:tcW w:w="1276" w:type="dxa"/>
            <w:vAlign w:val="center"/>
          </w:tcPr>
          <w:p w14:paraId="75BB7E37">
            <w:pPr>
              <w:pStyle w:val="13"/>
            </w:pPr>
            <w:r>
              <w:t>成本指标</w:t>
            </w:r>
          </w:p>
        </w:tc>
        <w:tc>
          <w:tcPr>
            <w:tcW w:w="1332" w:type="dxa"/>
            <w:vAlign w:val="center"/>
          </w:tcPr>
          <w:p w14:paraId="33567A8A">
            <w:pPr>
              <w:pStyle w:val="13"/>
            </w:pPr>
            <w:r>
              <w:t>预算控制数</w:t>
            </w:r>
          </w:p>
        </w:tc>
        <w:tc>
          <w:tcPr>
            <w:tcW w:w="2891" w:type="dxa"/>
            <w:vAlign w:val="center"/>
          </w:tcPr>
          <w:p w14:paraId="1D58DAB8">
            <w:pPr>
              <w:pStyle w:val="13"/>
            </w:pPr>
            <w:r>
              <w:t>经费实际支出控制在预算内</w:t>
            </w:r>
          </w:p>
        </w:tc>
        <w:tc>
          <w:tcPr>
            <w:tcW w:w="1276" w:type="dxa"/>
            <w:vAlign w:val="center"/>
          </w:tcPr>
          <w:p w14:paraId="2D21D025">
            <w:pPr>
              <w:pStyle w:val="13"/>
            </w:pPr>
            <w:r>
              <w:t>≤11.88万元</w:t>
            </w:r>
          </w:p>
        </w:tc>
        <w:tc>
          <w:tcPr>
            <w:tcW w:w="1843" w:type="dxa"/>
            <w:vAlign w:val="center"/>
          </w:tcPr>
          <w:p w14:paraId="62AF9094">
            <w:pPr>
              <w:pStyle w:val="13"/>
            </w:pPr>
            <w:r>
              <w:t>2025年县级预算编制通知</w:t>
            </w:r>
          </w:p>
        </w:tc>
      </w:tr>
      <w:tr w14:paraId="288C0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D44E3">
            <w:pPr>
              <w:pStyle w:val="15"/>
            </w:pPr>
            <w:r>
              <w:t>效益指标</w:t>
            </w:r>
          </w:p>
        </w:tc>
        <w:tc>
          <w:tcPr>
            <w:tcW w:w="1276" w:type="dxa"/>
            <w:vAlign w:val="center"/>
          </w:tcPr>
          <w:p w14:paraId="71DEAA5E">
            <w:pPr>
              <w:pStyle w:val="13"/>
            </w:pPr>
            <w:r>
              <w:t>可持续影响指标</w:t>
            </w:r>
          </w:p>
        </w:tc>
        <w:tc>
          <w:tcPr>
            <w:tcW w:w="1332" w:type="dxa"/>
            <w:vAlign w:val="center"/>
          </w:tcPr>
          <w:p w14:paraId="71221C6A">
            <w:pPr>
              <w:pStyle w:val="13"/>
            </w:pPr>
            <w:r>
              <w:t>保障幼儿教育教学顺利进行</w:t>
            </w:r>
          </w:p>
        </w:tc>
        <w:tc>
          <w:tcPr>
            <w:tcW w:w="2891" w:type="dxa"/>
            <w:vAlign w:val="center"/>
          </w:tcPr>
          <w:p w14:paraId="25781BFE">
            <w:pPr>
              <w:pStyle w:val="13"/>
            </w:pPr>
            <w:r>
              <w:t>保障幼儿教育教学顺利进行</w:t>
            </w:r>
          </w:p>
        </w:tc>
        <w:tc>
          <w:tcPr>
            <w:tcW w:w="1276" w:type="dxa"/>
            <w:vAlign w:val="center"/>
          </w:tcPr>
          <w:p w14:paraId="57892658">
            <w:pPr>
              <w:pStyle w:val="13"/>
            </w:pPr>
            <w:r>
              <w:t>教育教学顺利进行</w:t>
            </w:r>
          </w:p>
        </w:tc>
        <w:tc>
          <w:tcPr>
            <w:tcW w:w="1843" w:type="dxa"/>
            <w:vAlign w:val="center"/>
          </w:tcPr>
          <w:p w14:paraId="04877ECF">
            <w:pPr>
              <w:pStyle w:val="13"/>
            </w:pPr>
            <w:r>
              <w:t>2025年初工作计划</w:t>
            </w:r>
          </w:p>
        </w:tc>
      </w:tr>
      <w:tr w14:paraId="21D81D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A5C47A"/>
        </w:tc>
        <w:tc>
          <w:tcPr>
            <w:tcW w:w="1276" w:type="dxa"/>
            <w:vAlign w:val="center"/>
          </w:tcPr>
          <w:p w14:paraId="27EF5669">
            <w:pPr>
              <w:pStyle w:val="13"/>
            </w:pPr>
            <w:r>
              <w:t>社会效益指标</w:t>
            </w:r>
          </w:p>
        </w:tc>
        <w:tc>
          <w:tcPr>
            <w:tcW w:w="1332" w:type="dxa"/>
            <w:vAlign w:val="center"/>
          </w:tcPr>
          <w:p w14:paraId="6DF573DF">
            <w:pPr>
              <w:pStyle w:val="13"/>
            </w:pPr>
            <w:r>
              <w:t>提升学校社会影响力</w:t>
            </w:r>
          </w:p>
        </w:tc>
        <w:tc>
          <w:tcPr>
            <w:tcW w:w="2891" w:type="dxa"/>
            <w:vAlign w:val="center"/>
          </w:tcPr>
          <w:p w14:paraId="015A9C05">
            <w:pPr>
              <w:pStyle w:val="13"/>
            </w:pPr>
            <w:r>
              <w:t>提升教学质量和学校社会影响力</w:t>
            </w:r>
          </w:p>
        </w:tc>
        <w:tc>
          <w:tcPr>
            <w:tcW w:w="1276" w:type="dxa"/>
            <w:vAlign w:val="center"/>
          </w:tcPr>
          <w:p w14:paraId="5311F17A">
            <w:pPr>
              <w:pStyle w:val="13"/>
            </w:pPr>
            <w:r>
              <w:t>较上年有所提高</w:t>
            </w:r>
          </w:p>
        </w:tc>
        <w:tc>
          <w:tcPr>
            <w:tcW w:w="1843" w:type="dxa"/>
            <w:vAlign w:val="center"/>
          </w:tcPr>
          <w:p w14:paraId="4EF50BAF">
            <w:pPr>
              <w:pStyle w:val="13"/>
            </w:pPr>
            <w:r>
              <w:t>2025年初工作计划</w:t>
            </w:r>
          </w:p>
        </w:tc>
      </w:tr>
      <w:tr w14:paraId="66922E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D5B037">
            <w:pPr>
              <w:pStyle w:val="15"/>
            </w:pPr>
            <w:r>
              <w:t>满意度指标</w:t>
            </w:r>
          </w:p>
        </w:tc>
        <w:tc>
          <w:tcPr>
            <w:tcW w:w="1276" w:type="dxa"/>
            <w:vAlign w:val="center"/>
          </w:tcPr>
          <w:p w14:paraId="45E2E0DD">
            <w:pPr>
              <w:pStyle w:val="13"/>
            </w:pPr>
            <w:r>
              <w:t>服务对象满意度指标</w:t>
            </w:r>
          </w:p>
        </w:tc>
        <w:tc>
          <w:tcPr>
            <w:tcW w:w="1332" w:type="dxa"/>
            <w:vAlign w:val="center"/>
          </w:tcPr>
          <w:p w14:paraId="6595DA1B">
            <w:pPr>
              <w:pStyle w:val="13"/>
            </w:pPr>
            <w:r>
              <w:t>师生满意率</w:t>
            </w:r>
          </w:p>
        </w:tc>
        <w:tc>
          <w:tcPr>
            <w:tcW w:w="2891" w:type="dxa"/>
            <w:vAlign w:val="center"/>
          </w:tcPr>
          <w:p w14:paraId="11419648">
            <w:pPr>
              <w:pStyle w:val="13"/>
            </w:pPr>
            <w:r>
              <w:t>师生满意率</w:t>
            </w:r>
          </w:p>
        </w:tc>
        <w:tc>
          <w:tcPr>
            <w:tcW w:w="1276" w:type="dxa"/>
            <w:vAlign w:val="center"/>
          </w:tcPr>
          <w:p w14:paraId="7F81CC70">
            <w:pPr>
              <w:pStyle w:val="13"/>
            </w:pPr>
            <w:r>
              <w:t>≥95%</w:t>
            </w:r>
          </w:p>
        </w:tc>
        <w:tc>
          <w:tcPr>
            <w:tcW w:w="1843" w:type="dxa"/>
            <w:vAlign w:val="center"/>
          </w:tcPr>
          <w:p w14:paraId="52767FD6">
            <w:pPr>
              <w:pStyle w:val="13"/>
            </w:pPr>
            <w:r>
              <w:t>2025年初工作计划</w:t>
            </w:r>
          </w:p>
        </w:tc>
      </w:tr>
    </w:tbl>
    <w:p w14:paraId="096EF9BD">
      <w:pPr>
        <w:sectPr>
          <w:pgSz w:w="11900" w:h="16840"/>
          <w:pgMar w:top="1984" w:right="1304" w:bottom="1134" w:left="1304" w:header="720" w:footer="720" w:gutter="0"/>
          <w:cols w:space="720" w:num="1"/>
        </w:sectPr>
      </w:pPr>
    </w:p>
    <w:p w14:paraId="51E46C6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A397C2">
      <w:pPr>
        <w:spacing w:before="0" w:after="0"/>
        <w:ind w:firstLine="560"/>
        <w:jc w:val="left"/>
        <w:outlineLvl w:val="3"/>
      </w:pPr>
      <w:bookmarkStart w:id="309" w:name="_Toc_4_4_0000000310"/>
      <w:r>
        <w:rPr>
          <w:rFonts w:ascii="方正仿宋_GBK" w:hAnsi="方正仿宋_GBK" w:eastAsia="方正仿宋_GBK" w:cs="方正仿宋_GBK"/>
          <w:color w:val="000000"/>
          <w:sz w:val="28"/>
        </w:rPr>
        <w:t>307.冀财教【2024】123号 河北省财政厅关于提前下达2025年中央城乡义务教育补助经费预算的通知绩效目标表</w:t>
      </w:r>
      <w:bookmarkEnd w:id="3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5FC0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4EFD7F">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6327025D">
            <w:pPr>
              <w:pStyle w:val="11"/>
            </w:pPr>
            <w:r>
              <w:t>单位：万元</w:t>
            </w:r>
          </w:p>
        </w:tc>
      </w:tr>
      <w:tr w14:paraId="6AFEF4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FA857B">
            <w:pPr>
              <w:pStyle w:val="14"/>
            </w:pPr>
            <w:r>
              <w:t>项目编码</w:t>
            </w:r>
          </w:p>
        </w:tc>
        <w:tc>
          <w:tcPr>
            <w:tcW w:w="2608" w:type="dxa"/>
            <w:gridSpan w:val="2"/>
            <w:vAlign w:val="center"/>
          </w:tcPr>
          <w:p w14:paraId="30B1B9F8">
            <w:pPr>
              <w:pStyle w:val="13"/>
            </w:pPr>
            <w:r>
              <w:t>13073025P00057710002C</w:t>
            </w:r>
          </w:p>
        </w:tc>
        <w:tc>
          <w:tcPr>
            <w:tcW w:w="1587" w:type="dxa"/>
            <w:vAlign w:val="center"/>
          </w:tcPr>
          <w:p w14:paraId="798C9EE5">
            <w:pPr>
              <w:pStyle w:val="14"/>
            </w:pPr>
            <w:r>
              <w:t>项目名称</w:t>
            </w:r>
          </w:p>
        </w:tc>
        <w:tc>
          <w:tcPr>
            <w:tcW w:w="4423" w:type="dxa"/>
            <w:gridSpan w:val="3"/>
            <w:vAlign w:val="center"/>
          </w:tcPr>
          <w:p w14:paraId="7FC067E4">
            <w:pPr>
              <w:pStyle w:val="13"/>
            </w:pPr>
            <w:r>
              <w:t>冀财教【2024】123号 河北省财政厅关于提前下达2025年中央城乡义务教育补助经费预算的通知</w:t>
            </w:r>
          </w:p>
        </w:tc>
      </w:tr>
      <w:tr w14:paraId="24CBE4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06246C">
            <w:pPr>
              <w:pStyle w:val="14"/>
            </w:pPr>
            <w:r>
              <w:t>预算规模及资金用途</w:t>
            </w:r>
          </w:p>
        </w:tc>
        <w:tc>
          <w:tcPr>
            <w:tcW w:w="1276" w:type="dxa"/>
            <w:vAlign w:val="center"/>
          </w:tcPr>
          <w:p w14:paraId="0D6FD50C">
            <w:pPr>
              <w:pStyle w:val="14"/>
            </w:pPr>
            <w:r>
              <w:t>预算数</w:t>
            </w:r>
          </w:p>
        </w:tc>
        <w:tc>
          <w:tcPr>
            <w:tcW w:w="1332" w:type="dxa"/>
            <w:vAlign w:val="center"/>
          </w:tcPr>
          <w:p w14:paraId="4F25D4AC">
            <w:pPr>
              <w:pStyle w:val="13"/>
            </w:pPr>
            <w:r>
              <w:t>2.35</w:t>
            </w:r>
          </w:p>
        </w:tc>
        <w:tc>
          <w:tcPr>
            <w:tcW w:w="1587" w:type="dxa"/>
            <w:vAlign w:val="center"/>
          </w:tcPr>
          <w:p w14:paraId="1DCD9418">
            <w:pPr>
              <w:pStyle w:val="14"/>
            </w:pPr>
            <w:r>
              <w:t>其中：财政    资金</w:t>
            </w:r>
          </w:p>
        </w:tc>
        <w:tc>
          <w:tcPr>
            <w:tcW w:w="1304" w:type="dxa"/>
            <w:vAlign w:val="center"/>
          </w:tcPr>
          <w:p w14:paraId="7661AD7D">
            <w:pPr>
              <w:pStyle w:val="13"/>
            </w:pPr>
            <w:r>
              <w:t>2.35</w:t>
            </w:r>
          </w:p>
        </w:tc>
        <w:tc>
          <w:tcPr>
            <w:tcW w:w="1276" w:type="dxa"/>
            <w:vAlign w:val="center"/>
          </w:tcPr>
          <w:p w14:paraId="19FA81E6">
            <w:pPr>
              <w:pStyle w:val="14"/>
            </w:pPr>
            <w:r>
              <w:t>其他资金</w:t>
            </w:r>
          </w:p>
        </w:tc>
        <w:tc>
          <w:tcPr>
            <w:tcW w:w="1843" w:type="dxa"/>
            <w:vAlign w:val="center"/>
          </w:tcPr>
          <w:p w14:paraId="04E5B0F4">
            <w:pPr>
              <w:pStyle w:val="13"/>
            </w:pPr>
            <w:r>
              <w:t xml:space="preserve"> </w:t>
            </w:r>
          </w:p>
        </w:tc>
      </w:tr>
      <w:tr w14:paraId="5C28EB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7EBACD"/>
        </w:tc>
        <w:tc>
          <w:tcPr>
            <w:tcW w:w="8618" w:type="dxa"/>
            <w:gridSpan w:val="6"/>
            <w:vAlign w:val="center"/>
          </w:tcPr>
          <w:p w14:paraId="34D07FF1">
            <w:pPr>
              <w:pStyle w:val="13"/>
            </w:pPr>
            <w:r>
              <w:t>用于资助家庭经济困难学生，保障学生顺利接受义务教育</w:t>
            </w:r>
          </w:p>
        </w:tc>
      </w:tr>
      <w:tr w14:paraId="7C9427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3FC077">
            <w:pPr>
              <w:pStyle w:val="14"/>
            </w:pPr>
            <w:r>
              <w:t>资金支出计划（%）</w:t>
            </w:r>
          </w:p>
        </w:tc>
        <w:tc>
          <w:tcPr>
            <w:tcW w:w="2608" w:type="dxa"/>
            <w:gridSpan w:val="2"/>
            <w:vAlign w:val="center"/>
          </w:tcPr>
          <w:p w14:paraId="5FF47B1D">
            <w:pPr>
              <w:pStyle w:val="14"/>
            </w:pPr>
            <w:r>
              <w:t>3月底</w:t>
            </w:r>
          </w:p>
        </w:tc>
        <w:tc>
          <w:tcPr>
            <w:tcW w:w="1587" w:type="dxa"/>
            <w:vAlign w:val="center"/>
          </w:tcPr>
          <w:p w14:paraId="73C4C627">
            <w:pPr>
              <w:pStyle w:val="14"/>
            </w:pPr>
            <w:r>
              <w:t>6月底</w:t>
            </w:r>
          </w:p>
        </w:tc>
        <w:tc>
          <w:tcPr>
            <w:tcW w:w="1304" w:type="dxa"/>
            <w:vAlign w:val="center"/>
          </w:tcPr>
          <w:p w14:paraId="789F29BB">
            <w:pPr>
              <w:pStyle w:val="14"/>
            </w:pPr>
            <w:r>
              <w:t>10月底</w:t>
            </w:r>
          </w:p>
        </w:tc>
        <w:tc>
          <w:tcPr>
            <w:tcW w:w="3119" w:type="dxa"/>
            <w:gridSpan w:val="2"/>
            <w:vAlign w:val="center"/>
          </w:tcPr>
          <w:p w14:paraId="3FA746D3">
            <w:pPr>
              <w:pStyle w:val="14"/>
            </w:pPr>
            <w:r>
              <w:t>12月底</w:t>
            </w:r>
          </w:p>
        </w:tc>
      </w:tr>
      <w:tr w14:paraId="78E530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20E652"/>
        </w:tc>
        <w:tc>
          <w:tcPr>
            <w:tcW w:w="2608" w:type="dxa"/>
            <w:gridSpan w:val="2"/>
            <w:vAlign w:val="center"/>
          </w:tcPr>
          <w:p w14:paraId="7448A8DC">
            <w:pPr>
              <w:pStyle w:val="15"/>
            </w:pPr>
            <w:r>
              <w:t xml:space="preserve"> </w:t>
            </w:r>
          </w:p>
        </w:tc>
        <w:tc>
          <w:tcPr>
            <w:tcW w:w="1587" w:type="dxa"/>
            <w:vAlign w:val="center"/>
          </w:tcPr>
          <w:p w14:paraId="25B20C4B">
            <w:pPr>
              <w:pStyle w:val="15"/>
            </w:pPr>
            <w:r>
              <w:t>50%</w:t>
            </w:r>
          </w:p>
        </w:tc>
        <w:tc>
          <w:tcPr>
            <w:tcW w:w="1304" w:type="dxa"/>
            <w:vAlign w:val="center"/>
          </w:tcPr>
          <w:p w14:paraId="253BEC56">
            <w:pPr>
              <w:pStyle w:val="15"/>
            </w:pPr>
            <w:r>
              <w:t xml:space="preserve"> </w:t>
            </w:r>
          </w:p>
        </w:tc>
        <w:tc>
          <w:tcPr>
            <w:tcW w:w="3119" w:type="dxa"/>
            <w:gridSpan w:val="2"/>
            <w:vAlign w:val="center"/>
          </w:tcPr>
          <w:p w14:paraId="40B6F52F">
            <w:pPr>
              <w:pStyle w:val="15"/>
            </w:pPr>
            <w:r>
              <w:t>100%</w:t>
            </w:r>
          </w:p>
        </w:tc>
      </w:tr>
      <w:tr w14:paraId="3936C3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9E736D">
            <w:pPr>
              <w:pStyle w:val="14"/>
            </w:pPr>
            <w:r>
              <w:t>绩效目标</w:t>
            </w:r>
          </w:p>
        </w:tc>
        <w:tc>
          <w:tcPr>
            <w:tcW w:w="8618" w:type="dxa"/>
            <w:gridSpan w:val="6"/>
            <w:vAlign w:val="center"/>
          </w:tcPr>
          <w:p w14:paraId="316DFF41">
            <w:pPr>
              <w:pStyle w:val="13"/>
            </w:pPr>
            <w:r>
              <w:t>1.用于资助家庭经济困难学生，保障学生顺利接受义务教育</w:t>
            </w:r>
          </w:p>
        </w:tc>
      </w:tr>
    </w:tbl>
    <w:p w14:paraId="4FE124B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BE92B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115D29">
            <w:pPr>
              <w:pStyle w:val="14"/>
            </w:pPr>
            <w:r>
              <w:t>一级指标</w:t>
            </w:r>
          </w:p>
        </w:tc>
        <w:tc>
          <w:tcPr>
            <w:tcW w:w="1276" w:type="dxa"/>
            <w:vAlign w:val="center"/>
          </w:tcPr>
          <w:p w14:paraId="7C3741A8">
            <w:pPr>
              <w:pStyle w:val="14"/>
            </w:pPr>
            <w:r>
              <w:t>二级指标</w:t>
            </w:r>
          </w:p>
        </w:tc>
        <w:tc>
          <w:tcPr>
            <w:tcW w:w="1332" w:type="dxa"/>
            <w:vAlign w:val="center"/>
          </w:tcPr>
          <w:p w14:paraId="7C5C070F">
            <w:pPr>
              <w:pStyle w:val="14"/>
            </w:pPr>
            <w:r>
              <w:t>三级指标</w:t>
            </w:r>
          </w:p>
        </w:tc>
        <w:tc>
          <w:tcPr>
            <w:tcW w:w="2891" w:type="dxa"/>
            <w:vAlign w:val="center"/>
          </w:tcPr>
          <w:p w14:paraId="1ACE1252">
            <w:pPr>
              <w:pStyle w:val="14"/>
            </w:pPr>
            <w:r>
              <w:t>绩效指标描述</w:t>
            </w:r>
          </w:p>
        </w:tc>
        <w:tc>
          <w:tcPr>
            <w:tcW w:w="1276" w:type="dxa"/>
            <w:vAlign w:val="center"/>
          </w:tcPr>
          <w:p w14:paraId="77883C42">
            <w:pPr>
              <w:pStyle w:val="14"/>
            </w:pPr>
            <w:r>
              <w:t>指标值</w:t>
            </w:r>
          </w:p>
        </w:tc>
        <w:tc>
          <w:tcPr>
            <w:tcW w:w="1843" w:type="dxa"/>
            <w:vAlign w:val="center"/>
          </w:tcPr>
          <w:p w14:paraId="546B59C6">
            <w:pPr>
              <w:pStyle w:val="14"/>
            </w:pPr>
            <w:r>
              <w:t>指标值确定依据</w:t>
            </w:r>
          </w:p>
        </w:tc>
      </w:tr>
      <w:tr w14:paraId="05F491C3">
        <w:tblPrEx>
          <w:tblCellMar>
            <w:top w:w="0" w:type="dxa"/>
            <w:left w:w="108" w:type="dxa"/>
            <w:bottom w:w="0" w:type="dxa"/>
            <w:right w:w="108" w:type="dxa"/>
          </w:tblCellMar>
        </w:tblPrEx>
        <w:trPr>
          <w:trHeight w:val="369" w:hRule="atLeast"/>
          <w:jc w:val="center"/>
        </w:trPr>
        <w:tc>
          <w:tcPr>
            <w:tcW w:w="1276" w:type="dxa"/>
            <w:vMerge w:val="restart"/>
            <w:vAlign w:val="center"/>
          </w:tcPr>
          <w:p w14:paraId="561F7C12">
            <w:pPr>
              <w:pStyle w:val="15"/>
            </w:pPr>
            <w:r>
              <w:t>产出指标</w:t>
            </w:r>
          </w:p>
        </w:tc>
        <w:tc>
          <w:tcPr>
            <w:tcW w:w="1276" w:type="dxa"/>
            <w:vAlign w:val="center"/>
          </w:tcPr>
          <w:p w14:paraId="4C41E000">
            <w:pPr>
              <w:pStyle w:val="13"/>
            </w:pPr>
            <w:r>
              <w:t>数量指标</w:t>
            </w:r>
          </w:p>
        </w:tc>
        <w:tc>
          <w:tcPr>
            <w:tcW w:w="1332" w:type="dxa"/>
            <w:vAlign w:val="center"/>
          </w:tcPr>
          <w:p w14:paraId="255FC214">
            <w:pPr>
              <w:pStyle w:val="13"/>
            </w:pPr>
            <w:r>
              <w:t>资助贫困生覆盖率</w:t>
            </w:r>
          </w:p>
        </w:tc>
        <w:tc>
          <w:tcPr>
            <w:tcW w:w="2891" w:type="dxa"/>
            <w:vAlign w:val="center"/>
          </w:tcPr>
          <w:p w14:paraId="080B84A2">
            <w:pPr>
              <w:pStyle w:val="13"/>
            </w:pPr>
            <w:r>
              <w:t>资助贫困生覆盖率</w:t>
            </w:r>
          </w:p>
        </w:tc>
        <w:tc>
          <w:tcPr>
            <w:tcW w:w="1276" w:type="dxa"/>
            <w:vAlign w:val="center"/>
          </w:tcPr>
          <w:p w14:paraId="6DD3275F">
            <w:pPr>
              <w:pStyle w:val="13"/>
            </w:pPr>
            <w:r>
              <w:t>100%</w:t>
            </w:r>
          </w:p>
        </w:tc>
        <w:tc>
          <w:tcPr>
            <w:tcW w:w="1843" w:type="dxa"/>
            <w:vAlign w:val="center"/>
          </w:tcPr>
          <w:p w14:paraId="7F5C5C37">
            <w:pPr>
              <w:pStyle w:val="13"/>
            </w:pPr>
            <w:r>
              <w:t>冀财教【2024】123号</w:t>
            </w:r>
          </w:p>
        </w:tc>
      </w:tr>
      <w:tr w14:paraId="419D23C6">
        <w:tblPrEx>
          <w:tblCellMar>
            <w:top w:w="0" w:type="dxa"/>
            <w:left w:w="108" w:type="dxa"/>
            <w:bottom w:w="0" w:type="dxa"/>
            <w:right w:w="108" w:type="dxa"/>
          </w:tblCellMar>
        </w:tblPrEx>
        <w:trPr>
          <w:trHeight w:val="369" w:hRule="atLeast"/>
          <w:jc w:val="center"/>
        </w:trPr>
        <w:tc>
          <w:tcPr>
            <w:tcW w:w="1276" w:type="dxa"/>
            <w:vMerge w:val="continue"/>
            <w:vAlign w:val="center"/>
          </w:tcPr>
          <w:p w14:paraId="55DD970A"/>
        </w:tc>
        <w:tc>
          <w:tcPr>
            <w:tcW w:w="1276" w:type="dxa"/>
            <w:vAlign w:val="center"/>
          </w:tcPr>
          <w:p w14:paraId="06EFF485">
            <w:pPr>
              <w:pStyle w:val="13"/>
            </w:pPr>
            <w:r>
              <w:t>质量指标</w:t>
            </w:r>
          </w:p>
        </w:tc>
        <w:tc>
          <w:tcPr>
            <w:tcW w:w="1332" w:type="dxa"/>
            <w:vAlign w:val="center"/>
          </w:tcPr>
          <w:p w14:paraId="257614F7">
            <w:pPr>
              <w:pStyle w:val="13"/>
            </w:pPr>
            <w:r>
              <w:t>资金发放准确率</w:t>
            </w:r>
          </w:p>
        </w:tc>
        <w:tc>
          <w:tcPr>
            <w:tcW w:w="2891" w:type="dxa"/>
            <w:vAlign w:val="center"/>
          </w:tcPr>
          <w:p w14:paraId="0C477797">
            <w:pPr>
              <w:pStyle w:val="13"/>
            </w:pPr>
            <w:r>
              <w:t>按标准足额发放至每一名贫困生</w:t>
            </w:r>
          </w:p>
        </w:tc>
        <w:tc>
          <w:tcPr>
            <w:tcW w:w="1276" w:type="dxa"/>
            <w:vAlign w:val="center"/>
          </w:tcPr>
          <w:p w14:paraId="434E771A">
            <w:pPr>
              <w:pStyle w:val="13"/>
            </w:pPr>
            <w:r>
              <w:t>100%</w:t>
            </w:r>
          </w:p>
        </w:tc>
        <w:tc>
          <w:tcPr>
            <w:tcW w:w="1843" w:type="dxa"/>
            <w:vAlign w:val="center"/>
          </w:tcPr>
          <w:p w14:paraId="47D47BF7">
            <w:pPr>
              <w:pStyle w:val="13"/>
            </w:pPr>
            <w:r>
              <w:t>冀财教【2024】123号</w:t>
            </w:r>
          </w:p>
        </w:tc>
      </w:tr>
      <w:tr w14:paraId="420B29B2">
        <w:tblPrEx>
          <w:tblCellMar>
            <w:top w:w="0" w:type="dxa"/>
            <w:left w:w="108" w:type="dxa"/>
            <w:bottom w:w="0" w:type="dxa"/>
            <w:right w:w="108" w:type="dxa"/>
          </w:tblCellMar>
        </w:tblPrEx>
        <w:trPr>
          <w:trHeight w:val="369" w:hRule="atLeast"/>
          <w:jc w:val="center"/>
        </w:trPr>
        <w:tc>
          <w:tcPr>
            <w:tcW w:w="1276" w:type="dxa"/>
            <w:vMerge w:val="continue"/>
            <w:vAlign w:val="center"/>
          </w:tcPr>
          <w:p w14:paraId="6CAC8860"/>
        </w:tc>
        <w:tc>
          <w:tcPr>
            <w:tcW w:w="1276" w:type="dxa"/>
            <w:vAlign w:val="center"/>
          </w:tcPr>
          <w:p w14:paraId="5C6E7011">
            <w:pPr>
              <w:pStyle w:val="13"/>
            </w:pPr>
            <w:r>
              <w:t>时效指标</w:t>
            </w:r>
          </w:p>
        </w:tc>
        <w:tc>
          <w:tcPr>
            <w:tcW w:w="1332" w:type="dxa"/>
            <w:vAlign w:val="center"/>
          </w:tcPr>
          <w:p w14:paraId="212E50C4">
            <w:pPr>
              <w:pStyle w:val="13"/>
            </w:pPr>
            <w:r>
              <w:t>及时发放率</w:t>
            </w:r>
          </w:p>
        </w:tc>
        <w:tc>
          <w:tcPr>
            <w:tcW w:w="2891" w:type="dxa"/>
            <w:vAlign w:val="center"/>
          </w:tcPr>
          <w:p w14:paraId="264A0785">
            <w:pPr>
              <w:pStyle w:val="13"/>
            </w:pPr>
            <w:r>
              <w:t>发放资金是否及时</w:t>
            </w:r>
          </w:p>
        </w:tc>
        <w:tc>
          <w:tcPr>
            <w:tcW w:w="1276" w:type="dxa"/>
            <w:vAlign w:val="center"/>
          </w:tcPr>
          <w:p w14:paraId="721DC827">
            <w:pPr>
              <w:pStyle w:val="13"/>
            </w:pPr>
            <w:r>
              <w:t>100%</w:t>
            </w:r>
          </w:p>
        </w:tc>
        <w:tc>
          <w:tcPr>
            <w:tcW w:w="1843" w:type="dxa"/>
            <w:vAlign w:val="center"/>
          </w:tcPr>
          <w:p w14:paraId="3162F70F">
            <w:pPr>
              <w:pStyle w:val="13"/>
            </w:pPr>
            <w:r>
              <w:t>冀财教【2024】123号</w:t>
            </w:r>
          </w:p>
        </w:tc>
      </w:tr>
      <w:tr w14:paraId="449C44F7">
        <w:tblPrEx>
          <w:tblCellMar>
            <w:top w:w="0" w:type="dxa"/>
            <w:left w:w="108" w:type="dxa"/>
            <w:bottom w:w="0" w:type="dxa"/>
            <w:right w:w="108" w:type="dxa"/>
          </w:tblCellMar>
        </w:tblPrEx>
        <w:trPr>
          <w:trHeight w:val="369" w:hRule="atLeast"/>
          <w:jc w:val="center"/>
        </w:trPr>
        <w:tc>
          <w:tcPr>
            <w:tcW w:w="1276" w:type="dxa"/>
            <w:vMerge w:val="continue"/>
            <w:vAlign w:val="center"/>
          </w:tcPr>
          <w:p w14:paraId="725A9807"/>
        </w:tc>
        <w:tc>
          <w:tcPr>
            <w:tcW w:w="1276" w:type="dxa"/>
            <w:vAlign w:val="center"/>
          </w:tcPr>
          <w:p w14:paraId="19FB8708">
            <w:pPr>
              <w:pStyle w:val="13"/>
            </w:pPr>
            <w:r>
              <w:t>成本指标</w:t>
            </w:r>
          </w:p>
        </w:tc>
        <w:tc>
          <w:tcPr>
            <w:tcW w:w="1332" w:type="dxa"/>
            <w:vAlign w:val="center"/>
          </w:tcPr>
          <w:p w14:paraId="4D56803F">
            <w:pPr>
              <w:pStyle w:val="13"/>
            </w:pPr>
            <w:r>
              <w:t>预算控制数</w:t>
            </w:r>
          </w:p>
        </w:tc>
        <w:tc>
          <w:tcPr>
            <w:tcW w:w="2891" w:type="dxa"/>
            <w:vAlign w:val="center"/>
          </w:tcPr>
          <w:p w14:paraId="36D190BA">
            <w:pPr>
              <w:pStyle w:val="13"/>
            </w:pPr>
            <w:r>
              <w:t>完成预算数</w:t>
            </w:r>
          </w:p>
        </w:tc>
        <w:tc>
          <w:tcPr>
            <w:tcW w:w="1276" w:type="dxa"/>
            <w:vAlign w:val="center"/>
          </w:tcPr>
          <w:p w14:paraId="7D1EAF85">
            <w:pPr>
              <w:pStyle w:val="13"/>
            </w:pPr>
            <w:r>
              <w:t>≤2.35万元</w:t>
            </w:r>
          </w:p>
        </w:tc>
        <w:tc>
          <w:tcPr>
            <w:tcW w:w="1843" w:type="dxa"/>
            <w:vAlign w:val="center"/>
          </w:tcPr>
          <w:p w14:paraId="345D1AF6">
            <w:pPr>
              <w:pStyle w:val="13"/>
            </w:pPr>
            <w:r>
              <w:t>冀财教【2024】123号</w:t>
            </w:r>
          </w:p>
        </w:tc>
      </w:tr>
      <w:tr w14:paraId="2DC2EFB0">
        <w:tblPrEx>
          <w:tblCellMar>
            <w:top w:w="0" w:type="dxa"/>
            <w:left w:w="108" w:type="dxa"/>
            <w:bottom w:w="0" w:type="dxa"/>
            <w:right w:w="108" w:type="dxa"/>
          </w:tblCellMar>
        </w:tblPrEx>
        <w:trPr>
          <w:trHeight w:val="369" w:hRule="atLeast"/>
          <w:jc w:val="center"/>
        </w:trPr>
        <w:tc>
          <w:tcPr>
            <w:tcW w:w="1276" w:type="dxa"/>
            <w:vMerge w:val="restart"/>
            <w:vAlign w:val="center"/>
          </w:tcPr>
          <w:p w14:paraId="00C85D40">
            <w:pPr>
              <w:pStyle w:val="15"/>
            </w:pPr>
            <w:r>
              <w:t>效益指标</w:t>
            </w:r>
          </w:p>
        </w:tc>
        <w:tc>
          <w:tcPr>
            <w:tcW w:w="1276" w:type="dxa"/>
            <w:vAlign w:val="center"/>
          </w:tcPr>
          <w:p w14:paraId="4E2275B7">
            <w:pPr>
              <w:pStyle w:val="13"/>
            </w:pPr>
            <w:r>
              <w:t>社会效益指标</w:t>
            </w:r>
          </w:p>
        </w:tc>
        <w:tc>
          <w:tcPr>
            <w:tcW w:w="1332" w:type="dxa"/>
            <w:vAlign w:val="center"/>
          </w:tcPr>
          <w:p w14:paraId="59FBA041">
            <w:pPr>
              <w:pStyle w:val="13"/>
            </w:pPr>
            <w:r>
              <w:t>保障学生顺利接受教育</w:t>
            </w:r>
          </w:p>
        </w:tc>
        <w:tc>
          <w:tcPr>
            <w:tcW w:w="2891" w:type="dxa"/>
            <w:vAlign w:val="center"/>
          </w:tcPr>
          <w:p w14:paraId="5BD4D0F0">
            <w:pPr>
              <w:pStyle w:val="13"/>
            </w:pPr>
            <w:r>
              <w:t>学生顺利接受教育，提升学校知名度</w:t>
            </w:r>
          </w:p>
        </w:tc>
        <w:tc>
          <w:tcPr>
            <w:tcW w:w="1276" w:type="dxa"/>
            <w:vAlign w:val="center"/>
          </w:tcPr>
          <w:p w14:paraId="737BBAA4">
            <w:pPr>
              <w:pStyle w:val="13"/>
            </w:pPr>
            <w:r>
              <w:t>顺利接受教育</w:t>
            </w:r>
          </w:p>
        </w:tc>
        <w:tc>
          <w:tcPr>
            <w:tcW w:w="1843" w:type="dxa"/>
            <w:vAlign w:val="center"/>
          </w:tcPr>
          <w:p w14:paraId="42ED5735">
            <w:pPr>
              <w:pStyle w:val="13"/>
            </w:pPr>
            <w:r>
              <w:t>冀财教【2024】123号</w:t>
            </w:r>
          </w:p>
        </w:tc>
      </w:tr>
      <w:tr w14:paraId="32B324A2">
        <w:tblPrEx>
          <w:tblCellMar>
            <w:top w:w="0" w:type="dxa"/>
            <w:left w:w="108" w:type="dxa"/>
            <w:bottom w:w="0" w:type="dxa"/>
            <w:right w:w="108" w:type="dxa"/>
          </w:tblCellMar>
        </w:tblPrEx>
        <w:trPr>
          <w:trHeight w:val="369" w:hRule="atLeast"/>
          <w:jc w:val="center"/>
        </w:trPr>
        <w:tc>
          <w:tcPr>
            <w:tcW w:w="1276" w:type="dxa"/>
            <w:vMerge w:val="continue"/>
            <w:vAlign w:val="center"/>
          </w:tcPr>
          <w:p w14:paraId="158BB5D2"/>
        </w:tc>
        <w:tc>
          <w:tcPr>
            <w:tcW w:w="1276" w:type="dxa"/>
            <w:vAlign w:val="center"/>
          </w:tcPr>
          <w:p w14:paraId="4B35181F">
            <w:pPr>
              <w:pStyle w:val="13"/>
            </w:pPr>
            <w:r>
              <w:t>可持续影响指标</w:t>
            </w:r>
          </w:p>
        </w:tc>
        <w:tc>
          <w:tcPr>
            <w:tcW w:w="1332" w:type="dxa"/>
            <w:vAlign w:val="center"/>
          </w:tcPr>
          <w:p w14:paraId="6BB2DC4F">
            <w:pPr>
              <w:pStyle w:val="13"/>
            </w:pPr>
            <w:r>
              <w:t>学生学习生活得到持续保障</w:t>
            </w:r>
          </w:p>
        </w:tc>
        <w:tc>
          <w:tcPr>
            <w:tcW w:w="2891" w:type="dxa"/>
            <w:vAlign w:val="center"/>
          </w:tcPr>
          <w:p w14:paraId="528A2DFE">
            <w:pPr>
              <w:pStyle w:val="13"/>
            </w:pPr>
            <w:r>
              <w:t>学生学习生活得到持续保障</w:t>
            </w:r>
          </w:p>
        </w:tc>
        <w:tc>
          <w:tcPr>
            <w:tcW w:w="1276" w:type="dxa"/>
            <w:vAlign w:val="center"/>
          </w:tcPr>
          <w:p w14:paraId="12F08A00">
            <w:pPr>
              <w:pStyle w:val="13"/>
            </w:pPr>
            <w:r>
              <w:t>能够保障</w:t>
            </w:r>
          </w:p>
        </w:tc>
        <w:tc>
          <w:tcPr>
            <w:tcW w:w="1843" w:type="dxa"/>
            <w:vAlign w:val="center"/>
          </w:tcPr>
          <w:p w14:paraId="388495E0">
            <w:pPr>
              <w:pStyle w:val="13"/>
            </w:pPr>
            <w:r>
              <w:t>冀财教【2024】123号</w:t>
            </w:r>
          </w:p>
        </w:tc>
      </w:tr>
      <w:tr w14:paraId="0C97802C">
        <w:tblPrEx>
          <w:tblCellMar>
            <w:top w:w="0" w:type="dxa"/>
            <w:left w:w="108" w:type="dxa"/>
            <w:bottom w:w="0" w:type="dxa"/>
            <w:right w:w="108" w:type="dxa"/>
          </w:tblCellMar>
        </w:tblPrEx>
        <w:trPr>
          <w:trHeight w:val="369" w:hRule="atLeast"/>
          <w:jc w:val="center"/>
        </w:trPr>
        <w:tc>
          <w:tcPr>
            <w:tcW w:w="1276" w:type="dxa"/>
            <w:vAlign w:val="center"/>
          </w:tcPr>
          <w:p w14:paraId="2DB8FD00">
            <w:pPr>
              <w:pStyle w:val="15"/>
            </w:pPr>
            <w:r>
              <w:t>满意度指标</w:t>
            </w:r>
          </w:p>
        </w:tc>
        <w:tc>
          <w:tcPr>
            <w:tcW w:w="1276" w:type="dxa"/>
            <w:vAlign w:val="center"/>
          </w:tcPr>
          <w:p w14:paraId="77893318">
            <w:pPr>
              <w:pStyle w:val="13"/>
            </w:pPr>
            <w:r>
              <w:t>服务对象满意度指标</w:t>
            </w:r>
          </w:p>
        </w:tc>
        <w:tc>
          <w:tcPr>
            <w:tcW w:w="1332" w:type="dxa"/>
            <w:vAlign w:val="center"/>
          </w:tcPr>
          <w:p w14:paraId="428AF320">
            <w:pPr>
              <w:pStyle w:val="13"/>
            </w:pPr>
            <w:r>
              <w:t>学生、家长满意率</w:t>
            </w:r>
          </w:p>
        </w:tc>
        <w:tc>
          <w:tcPr>
            <w:tcW w:w="2891" w:type="dxa"/>
            <w:vAlign w:val="center"/>
          </w:tcPr>
          <w:p w14:paraId="639754E1">
            <w:pPr>
              <w:pStyle w:val="13"/>
            </w:pPr>
            <w:r>
              <w:t>受助家庭经济困难学生、家长满意度</w:t>
            </w:r>
          </w:p>
        </w:tc>
        <w:tc>
          <w:tcPr>
            <w:tcW w:w="1276" w:type="dxa"/>
            <w:vAlign w:val="center"/>
          </w:tcPr>
          <w:p w14:paraId="1DD58F53">
            <w:pPr>
              <w:pStyle w:val="13"/>
            </w:pPr>
            <w:r>
              <w:t>≥95%</w:t>
            </w:r>
          </w:p>
        </w:tc>
        <w:tc>
          <w:tcPr>
            <w:tcW w:w="1843" w:type="dxa"/>
            <w:vAlign w:val="center"/>
          </w:tcPr>
          <w:p w14:paraId="0AA62E90">
            <w:pPr>
              <w:pStyle w:val="13"/>
            </w:pPr>
            <w:r>
              <w:t>冀财教【2024】123号</w:t>
            </w:r>
          </w:p>
        </w:tc>
      </w:tr>
    </w:tbl>
    <w:p w14:paraId="0DBF132D">
      <w:pPr>
        <w:sectPr>
          <w:pgSz w:w="11900" w:h="16840"/>
          <w:pgMar w:top="1984" w:right="1304" w:bottom="1134" w:left="1304" w:header="720" w:footer="720" w:gutter="0"/>
          <w:cols w:space="720" w:num="1"/>
        </w:sectPr>
      </w:pPr>
    </w:p>
    <w:p w14:paraId="534B895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40B754">
      <w:pPr>
        <w:spacing w:before="0" w:after="0"/>
        <w:ind w:firstLine="560"/>
        <w:jc w:val="left"/>
        <w:outlineLvl w:val="3"/>
      </w:pPr>
      <w:bookmarkStart w:id="310" w:name="_Toc_4_4_0000000311"/>
      <w:r>
        <w:rPr>
          <w:rFonts w:ascii="方正仿宋_GBK" w:hAnsi="方正仿宋_GBK" w:eastAsia="方正仿宋_GBK" w:cs="方正仿宋_GBK"/>
          <w:color w:val="000000"/>
          <w:sz w:val="28"/>
        </w:rPr>
        <w:t>308.冀财教【2024】141号 河北省财政厅关于提前下达2025年省级城乡义务教育补助经费预算的通知绩效目标表</w:t>
      </w:r>
      <w:bookmarkEnd w:id="3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27BB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FA6D84">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03E2C505">
            <w:pPr>
              <w:pStyle w:val="11"/>
            </w:pPr>
            <w:r>
              <w:t>单位：万元</w:t>
            </w:r>
          </w:p>
        </w:tc>
      </w:tr>
      <w:tr w14:paraId="0A39A4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4AD8F2">
            <w:pPr>
              <w:pStyle w:val="14"/>
            </w:pPr>
            <w:r>
              <w:t>项目编码</w:t>
            </w:r>
          </w:p>
        </w:tc>
        <w:tc>
          <w:tcPr>
            <w:tcW w:w="2608" w:type="dxa"/>
            <w:gridSpan w:val="2"/>
            <w:vAlign w:val="center"/>
          </w:tcPr>
          <w:p w14:paraId="2653D805">
            <w:pPr>
              <w:pStyle w:val="13"/>
            </w:pPr>
            <w:r>
              <w:t>13073025P000577100030</w:t>
            </w:r>
          </w:p>
        </w:tc>
        <w:tc>
          <w:tcPr>
            <w:tcW w:w="1587" w:type="dxa"/>
            <w:vAlign w:val="center"/>
          </w:tcPr>
          <w:p w14:paraId="20F28A87">
            <w:pPr>
              <w:pStyle w:val="14"/>
            </w:pPr>
            <w:r>
              <w:t>项目名称</w:t>
            </w:r>
          </w:p>
        </w:tc>
        <w:tc>
          <w:tcPr>
            <w:tcW w:w="4423" w:type="dxa"/>
            <w:gridSpan w:val="3"/>
            <w:vAlign w:val="center"/>
          </w:tcPr>
          <w:p w14:paraId="6A64BD92">
            <w:pPr>
              <w:pStyle w:val="13"/>
            </w:pPr>
            <w:r>
              <w:t>冀财教【2024】141号 河北省财政厅关于提前下达2025年省级城乡义务教育补助经费预算的通知</w:t>
            </w:r>
          </w:p>
        </w:tc>
      </w:tr>
      <w:tr w14:paraId="01D4B7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E5F246">
            <w:pPr>
              <w:pStyle w:val="14"/>
            </w:pPr>
            <w:r>
              <w:t>预算规模及资金用途</w:t>
            </w:r>
          </w:p>
        </w:tc>
        <w:tc>
          <w:tcPr>
            <w:tcW w:w="1276" w:type="dxa"/>
            <w:vAlign w:val="center"/>
          </w:tcPr>
          <w:p w14:paraId="45BA39E0">
            <w:pPr>
              <w:pStyle w:val="14"/>
            </w:pPr>
            <w:r>
              <w:t>预算数</w:t>
            </w:r>
          </w:p>
        </w:tc>
        <w:tc>
          <w:tcPr>
            <w:tcW w:w="1332" w:type="dxa"/>
            <w:vAlign w:val="center"/>
          </w:tcPr>
          <w:p w14:paraId="64062947">
            <w:pPr>
              <w:pStyle w:val="13"/>
            </w:pPr>
            <w:r>
              <w:t>1.41</w:t>
            </w:r>
          </w:p>
        </w:tc>
        <w:tc>
          <w:tcPr>
            <w:tcW w:w="1587" w:type="dxa"/>
            <w:vAlign w:val="center"/>
          </w:tcPr>
          <w:p w14:paraId="337C8539">
            <w:pPr>
              <w:pStyle w:val="14"/>
            </w:pPr>
            <w:r>
              <w:t>其中：财政    资金</w:t>
            </w:r>
          </w:p>
        </w:tc>
        <w:tc>
          <w:tcPr>
            <w:tcW w:w="1304" w:type="dxa"/>
            <w:vAlign w:val="center"/>
          </w:tcPr>
          <w:p w14:paraId="5164C5A3">
            <w:pPr>
              <w:pStyle w:val="13"/>
            </w:pPr>
            <w:r>
              <w:t>1.41</w:t>
            </w:r>
          </w:p>
        </w:tc>
        <w:tc>
          <w:tcPr>
            <w:tcW w:w="1276" w:type="dxa"/>
            <w:vAlign w:val="center"/>
          </w:tcPr>
          <w:p w14:paraId="3DBED2EA">
            <w:pPr>
              <w:pStyle w:val="14"/>
            </w:pPr>
            <w:r>
              <w:t>其他资金</w:t>
            </w:r>
          </w:p>
        </w:tc>
        <w:tc>
          <w:tcPr>
            <w:tcW w:w="1843" w:type="dxa"/>
            <w:vAlign w:val="center"/>
          </w:tcPr>
          <w:p w14:paraId="37EFF2F8">
            <w:pPr>
              <w:pStyle w:val="13"/>
            </w:pPr>
            <w:r>
              <w:t xml:space="preserve"> </w:t>
            </w:r>
          </w:p>
        </w:tc>
      </w:tr>
      <w:tr w14:paraId="0F9428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691F53"/>
        </w:tc>
        <w:tc>
          <w:tcPr>
            <w:tcW w:w="8618" w:type="dxa"/>
            <w:gridSpan w:val="6"/>
            <w:vAlign w:val="center"/>
          </w:tcPr>
          <w:p w14:paraId="4B45DF73">
            <w:pPr>
              <w:pStyle w:val="13"/>
            </w:pPr>
            <w:r>
              <w:t>用于资助家庭困难学生，保障学生顺利接受义务教育</w:t>
            </w:r>
          </w:p>
        </w:tc>
      </w:tr>
      <w:tr w14:paraId="403344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2017DF">
            <w:pPr>
              <w:pStyle w:val="14"/>
            </w:pPr>
            <w:r>
              <w:t>资金支出计划（%）</w:t>
            </w:r>
          </w:p>
        </w:tc>
        <w:tc>
          <w:tcPr>
            <w:tcW w:w="2608" w:type="dxa"/>
            <w:gridSpan w:val="2"/>
            <w:vAlign w:val="center"/>
          </w:tcPr>
          <w:p w14:paraId="5473F464">
            <w:pPr>
              <w:pStyle w:val="14"/>
            </w:pPr>
            <w:r>
              <w:t>3月底</w:t>
            </w:r>
          </w:p>
        </w:tc>
        <w:tc>
          <w:tcPr>
            <w:tcW w:w="1587" w:type="dxa"/>
            <w:vAlign w:val="center"/>
          </w:tcPr>
          <w:p w14:paraId="4A315F80">
            <w:pPr>
              <w:pStyle w:val="14"/>
            </w:pPr>
            <w:r>
              <w:t>6月底</w:t>
            </w:r>
          </w:p>
        </w:tc>
        <w:tc>
          <w:tcPr>
            <w:tcW w:w="1304" w:type="dxa"/>
            <w:vAlign w:val="center"/>
          </w:tcPr>
          <w:p w14:paraId="275740C6">
            <w:pPr>
              <w:pStyle w:val="14"/>
            </w:pPr>
            <w:r>
              <w:t>10月底</w:t>
            </w:r>
          </w:p>
        </w:tc>
        <w:tc>
          <w:tcPr>
            <w:tcW w:w="3119" w:type="dxa"/>
            <w:gridSpan w:val="2"/>
            <w:vAlign w:val="center"/>
          </w:tcPr>
          <w:p w14:paraId="77238AF9">
            <w:pPr>
              <w:pStyle w:val="14"/>
            </w:pPr>
            <w:r>
              <w:t>12月底</w:t>
            </w:r>
          </w:p>
        </w:tc>
      </w:tr>
      <w:tr w14:paraId="44F758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A80DA9"/>
        </w:tc>
        <w:tc>
          <w:tcPr>
            <w:tcW w:w="2608" w:type="dxa"/>
            <w:gridSpan w:val="2"/>
            <w:vAlign w:val="center"/>
          </w:tcPr>
          <w:p w14:paraId="4651C449">
            <w:pPr>
              <w:pStyle w:val="15"/>
            </w:pPr>
            <w:r>
              <w:t xml:space="preserve"> </w:t>
            </w:r>
          </w:p>
        </w:tc>
        <w:tc>
          <w:tcPr>
            <w:tcW w:w="1587" w:type="dxa"/>
            <w:vAlign w:val="center"/>
          </w:tcPr>
          <w:p w14:paraId="1D8C8722">
            <w:pPr>
              <w:pStyle w:val="15"/>
            </w:pPr>
            <w:r>
              <w:t>50%</w:t>
            </w:r>
          </w:p>
        </w:tc>
        <w:tc>
          <w:tcPr>
            <w:tcW w:w="1304" w:type="dxa"/>
            <w:vAlign w:val="center"/>
          </w:tcPr>
          <w:p w14:paraId="6C200585">
            <w:pPr>
              <w:pStyle w:val="15"/>
            </w:pPr>
            <w:r>
              <w:t xml:space="preserve"> </w:t>
            </w:r>
          </w:p>
        </w:tc>
        <w:tc>
          <w:tcPr>
            <w:tcW w:w="3119" w:type="dxa"/>
            <w:gridSpan w:val="2"/>
            <w:vAlign w:val="center"/>
          </w:tcPr>
          <w:p w14:paraId="74CBC38F">
            <w:pPr>
              <w:pStyle w:val="15"/>
            </w:pPr>
            <w:r>
              <w:t>100%</w:t>
            </w:r>
          </w:p>
        </w:tc>
      </w:tr>
      <w:tr w14:paraId="0AB2D6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B96A6B">
            <w:pPr>
              <w:pStyle w:val="14"/>
            </w:pPr>
            <w:r>
              <w:t>绩效目标</w:t>
            </w:r>
          </w:p>
        </w:tc>
        <w:tc>
          <w:tcPr>
            <w:tcW w:w="8618" w:type="dxa"/>
            <w:gridSpan w:val="6"/>
            <w:vAlign w:val="center"/>
          </w:tcPr>
          <w:p w14:paraId="1A009A4D">
            <w:pPr>
              <w:pStyle w:val="13"/>
            </w:pPr>
            <w:r>
              <w:t>1.用于资助家庭经济困难学生，保障学生顺利接受义务教育</w:t>
            </w:r>
          </w:p>
        </w:tc>
      </w:tr>
    </w:tbl>
    <w:p w14:paraId="36029FA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78C4E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1467C3">
            <w:pPr>
              <w:pStyle w:val="14"/>
            </w:pPr>
            <w:r>
              <w:t>一级指标</w:t>
            </w:r>
          </w:p>
        </w:tc>
        <w:tc>
          <w:tcPr>
            <w:tcW w:w="1276" w:type="dxa"/>
            <w:vAlign w:val="center"/>
          </w:tcPr>
          <w:p w14:paraId="51F47328">
            <w:pPr>
              <w:pStyle w:val="14"/>
            </w:pPr>
            <w:r>
              <w:t>二级指标</w:t>
            </w:r>
          </w:p>
        </w:tc>
        <w:tc>
          <w:tcPr>
            <w:tcW w:w="1332" w:type="dxa"/>
            <w:vAlign w:val="center"/>
          </w:tcPr>
          <w:p w14:paraId="7DD28F27">
            <w:pPr>
              <w:pStyle w:val="14"/>
            </w:pPr>
            <w:r>
              <w:t>三级指标</w:t>
            </w:r>
          </w:p>
        </w:tc>
        <w:tc>
          <w:tcPr>
            <w:tcW w:w="2891" w:type="dxa"/>
            <w:vAlign w:val="center"/>
          </w:tcPr>
          <w:p w14:paraId="19411C41">
            <w:pPr>
              <w:pStyle w:val="14"/>
            </w:pPr>
            <w:r>
              <w:t>绩效指标描述</w:t>
            </w:r>
          </w:p>
        </w:tc>
        <w:tc>
          <w:tcPr>
            <w:tcW w:w="1276" w:type="dxa"/>
            <w:vAlign w:val="center"/>
          </w:tcPr>
          <w:p w14:paraId="59B5F83E">
            <w:pPr>
              <w:pStyle w:val="14"/>
            </w:pPr>
            <w:r>
              <w:t>指标值</w:t>
            </w:r>
          </w:p>
        </w:tc>
        <w:tc>
          <w:tcPr>
            <w:tcW w:w="1843" w:type="dxa"/>
            <w:vAlign w:val="center"/>
          </w:tcPr>
          <w:p w14:paraId="026C2F06">
            <w:pPr>
              <w:pStyle w:val="14"/>
            </w:pPr>
            <w:r>
              <w:t>指标值确定依据</w:t>
            </w:r>
          </w:p>
        </w:tc>
      </w:tr>
      <w:tr w14:paraId="76F493A4">
        <w:tblPrEx>
          <w:tblCellMar>
            <w:top w:w="0" w:type="dxa"/>
            <w:left w:w="108" w:type="dxa"/>
            <w:bottom w:w="0" w:type="dxa"/>
            <w:right w:w="108" w:type="dxa"/>
          </w:tblCellMar>
        </w:tblPrEx>
        <w:trPr>
          <w:trHeight w:val="369" w:hRule="atLeast"/>
          <w:jc w:val="center"/>
        </w:trPr>
        <w:tc>
          <w:tcPr>
            <w:tcW w:w="1276" w:type="dxa"/>
            <w:vMerge w:val="restart"/>
            <w:vAlign w:val="center"/>
          </w:tcPr>
          <w:p w14:paraId="17F4B026">
            <w:pPr>
              <w:pStyle w:val="15"/>
            </w:pPr>
            <w:r>
              <w:t>产出指标</w:t>
            </w:r>
          </w:p>
        </w:tc>
        <w:tc>
          <w:tcPr>
            <w:tcW w:w="1276" w:type="dxa"/>
            <w:vAlign w:val="center"/>
          </w:tcPr>
          <w:p w14:paraId="2E560A18">
            <w:pPr>
              <w:pStyle w:val="13"/>
            </w:pPr>
            <w:r>
              <w:t>数量指标</w:t>
            </w:r>
          </w:p>
        </w:tc>
        <w:tc>
          <w:tcPr>
            <w:tcW w:w="1332" w:type="dxa"/>
            <w:vAlign w:val="center"/>
          </w:tcPr>
          <w:p w14:paraId="7518AE58">
            <w:pPr>
              <w:pStyle w:val="13"/>
            </w:pPr>
            <w:r>
              <w:t>资助贫困生覆盖率</w:t>
            </w:r>
          </w:p>
        </w:tc>
        <w:tc>
          <w:tcPr>
            <w:tcW w:w="2891" w:type="dxa"/>
            <w:vAlign w:val="center"/>
          </w:tcPr>
          <w:p w14:paraId="0CCF3852">
            <w:pPr>
              <w:pStyle w:val="13"/>
            </w:pPr>
            <w:r>
              <w:t>资助贫困生覆盖率</w:t>
            </w:r>
          </w:p>
        </w:tc>
        <w:tc>
          <w:tcPr>
            <w:tcW w:w="1276" w:type="dxa"/>
            <w:vAlign w:val="center"/>
          </w:tcPr>
          <w:p w14:paraId="2E1E63B3">
            <w:pPr>
              <w:pStyle w:val="13"/>
            </w:pPr>
            <w:r>
              <w:t>100%</w:t>
            </w:r>
          </w:p>
        </w:tc>
        <w:tc>
          <w:tcPr>
            <w:tcW w:w="1843" w:type="dxa"/>
            <w:vAlign w:val="center"/>
          </w:tcPr>
          <w:p w14:paraId="45C0B5AB">
            <w:pPr>
              <w:pStyle w:val="13"/>
            </w:pPr>
            <w:r>
              <w:t>冀财教【2024】141号</w:t>
            </w:r>
          </w:p>
        </w:tc>
      </w:tr>
      <w:tr w14:paraId="359E38AC">
        <w:tblPrEx>
          <w:tblCellMar>
            <w:top w:w="0" w:type="dxa"/>
            <w:left w:w="108" w:type="dxa"/>
            <w:bottom w:w="0" w:type="dxa"/>
            <w:right w:w="108" w:type="dxa"/>
          </w:tblCellMar>
        </w:tblPrEx>
        <w:trPr>
          <w:trHeight w:val="369" w:hRule="atLeast"/>
          <w:jc w:val="center"/>
        </w:trPr>
        <w:tc>
          <w:tcPr>
            <w:tcW w:w="1276" w:type="dxa"/>
            <w:vMerge w:val="continue"/>
            <w:vAlign w:val="center"/>
          </w:tcPr>
          <w:p w14:paraId="325C52B3"/>
        </w:tc>
        <w:tc>
          <w:tcPr>
            <w:tcW w:w="1276" w:type="dxa"/>
            <w:vAlign w:val="center"/>
          </w:tcPr>
          <w:p w14:paraId="65EDC637">
            <w:pPr>
              <w:pStyle w:val="13"/>
            </w:pPr>
            <w:r>
              <w:t>质量指标</w:t>
            </w:r>
          </w:p>
        </w:tc>
        <w:tc>
          <w:tcPr>
            <w:tcW w:w="1332" w:type="dxa"/>
            <w:vAlign w:val="center"/>
          </w:tcPr>
          <w:p w14:paraId="48629656">
            <w:pPr>
              <w:pStyle w:val="13"/>
            </w:pPr>
            <w:r>
              <w:t>资金发放准确率</w:t>
            </w:r>
          </w:p>
        </w:tc>
        <w:tc>
          <w:tcPr>
            <w:tcW w:w="2891" w:type="dxa"/>
            <w:vAlign w:val="center"/>
          </w:tcPr>
          <w:p w14:paraId="63FAD225">
            <w:pPr>
              <w:pStyle w:val="13"/>
            </w:pPr>
            <w:r>
              <w:t>按标准足额发放至每一名贫困生</w:t>
            </w:r>
          </w:p>
        </w:tc>
        <w:tc>
          <w:tcPr>
            <w:tcW w:w="1276" w:type="dxa"/>
            <w:vAlign w:val="center"/>
          </w:tcPr>
          <w:p w14:paraId="31926BC4">
            <w:pPr>
              <w:pStyle w:val="13"/>
            </w:pPr>
            <w:r>
              <w:t>100%</w:t>
            </w:r>
          </w:p>
        </w:tc>
        <w:tc>
          <w:tcPr>
            <w:tcW w:w="1843" w:type="dxa"/>
            <w:vAlign w:val="center"/>
          </w:tcPr>
          <w:p w14:paraId="2E650942">
            <w:pPr>
              <w:pStyle w:val="13"/>
            </w:pPr>
            <w:r>
              <w:t>冀财教【2024】141号</w:t>
            </w:r>
          </w:p>
        </w:tc>
      </w:tr>
      <w:tr w14:paraId="12BB13C1">
        <w:tblPrEx>
          <w:tblCellMar>
            <w:top w:w="0" w:type="dxa"/>
            <w:left w:w="108" w:type="dxa"/>
            <w:bottom w:w="0" w:type="dxa"/>
            <w:right w:w="108" w:type="dxa"/>
          </w:tblCellMar>
        </w:tblPrEx>
        <w:trPr>
          <w:trHeight w:val="369" w:hRule="atLeast"/>
          <w:jc w:val="center"/>
        </w:trPr>
        <w:tc>
          <w:tcPr>
            <w:tcW w:w="1276" w:type="dxa"/>
            <w:vMerge w:val="continue"/>
            <w:vAlign w:val="center"/>
          </w:tcPr>
          <w:p w14:paraId="12DAD78F"/>
        </w:tc>
        <w:tc>
          <w:tcPr>
            <w:tcW w:w="1276" w:type="dxa"/>
            <w:vAlign w:val="center"/>
          </w:tcPr>
          <w:p w14:paraId="74C1B5E7">
            <w:pPr>
              <w:pStyle w:val="13"/>
            </w:pPr>
            <w:r>
              <w:t>时效指标</w:t>
            </w:r>
          </w:p>
        </w:tc>
        <w:tc>
          <w:tcPr>
            <w:tcW w:w="1332" w:type="dxa"/>
            <w:vAlign w:val="center"/>
          </w:tcPr>
          <w:p w14:paraId="34DAC711">
            <w:pPr>
              <w:pStyle w:val="13"/>
            </w:pPr>
            <w:r>
              <w:t>及时发放率</w:t>
            </w:r>
          </w:p>
        </w:tc>
        <w:tc>
          <w:tcPr>
            <w:tcW w:w="2891" w:type="dxa"/>
            <w:vAlign w:val="center"/>
          </w:tcPr>
          <w:p w14:paraId="15C7917C">
            <w:pPr>
              <w:pStyle w:val="13"/>
            </w:pPr>
            <w:r>
              <w:t>发放资金是否及时</w:t>
            </w:r>
          </w:p>
        </w:tc>
        <w:tc>
          <w:tcPr>
            <w:tcW w:w="1276" w:type="dxa"/>
            <w:vAlign w:val="center"/>
          </w:tcPr>
          <w:p w14:paraId="0326E04E">
            <w:pPr>
              <w:pStyle w:val="13"/>
            </w:pPr>
            <w:r>
              <w:t>100%</w:t>
            </w:r>
          </w:p>
        </w:tc>
        <w:tc>
          <w:tcPr>
            <w:tcW w:w="1843" w:type="dxa"/>
            <w:vAlign w:val="center"/>
          </w:tcPr>
          <w:p w14:paraId="2B5EC5E8">
            <w:pPr>
              <w:pStyle w:val="13"/>
            </w:pPr>
            <w:r>
              <w:t>冀财教【2024】141号</w:t>
            </w:r>
          </w:p>
        </w:tc>
      </w:tr>
      <w:tr w14:paraId="4B6522D6">
        <w:tblPrEx>
          <w:tblCellMar>
            <w:top w:w="0" w:type="dxa"/>
            <w:left w:w="108" w:type="dxa"/>
            <w:bottom w:w="0" w:type="dxa"/>
            <w:right w:w="108" w:type="dxa"/>
          </w:tblCellMar>
        </w:tblPrEx>
        <w:trPr>
          <w:trHeight w:val="369" w:hRule="atLeast"/>
          <w:jc w:val="center"/>
        </w:trPr>
        <w:tc>
          <w:tcPr>
            <w:tcW w:w="1276" w:type="dxa"/>
            <w:vMerge w:val="continue"/>
            <w:vAlign w:val="center"/>
          </w:tcPr>
          <w:p w14:paraId="03799BC9"/>
        </w:tc>
        <w:tc>
          <w:tcPr>
            <w:tcW w:w="1276" w:type="dxa"/>
            <w:vAlign w:val="center"/>
          </w:tcPr>
          <w:p w14:paraId="38C48803">
            <w:pPr>
              <w:pStyle w:val="13"/>
            </w:pPr>
            <w:r>
              <w:t>成本指标</w:t>
            </w:r>
          </w:p>
        </w:tc>
        <w:tc>
          <w:tcPr>
            <w:tcW w:w="1332" w:type="dxa"/>
            <w:vAlign w:val="center"/>
          </w:tcPr>
          <w:p w14:paraId="2768CB8A">
            <w:pPr>
              <w:pStyle w:val="13"/>
            </w:pPr>
            <w:r>
              <w:t>预算控制数</w:t>
            </w:r>
          </w:p>
        </w:tc>
        <w:tc>
          <w:tcPr>
            <w:tcW w:w="2891" w:type="dxa"/>
            <w:vAlign w:val="center"/>
          </w:tcPr>
          <w:p w14:paraId="448F6CA7">
            <w:pPr>
              <w:pStyle w:val="13"/>
            </w:pPr>
            <w:r>
              <w:t>完成预算数</w:t>
            </w:r>
          </w:p>
        </w:tc>
        <w:tc>
          <w:tcPr>
            <w:tcW w:w="1276" w:type="dxa"/>
            <w:vAlign w:val="center"/>
          </w:tcPr>
          <w:p w14:paraId="732E1C25">
            <w:pPr>
              <w:pStyle w:val="13"/>
            </w:pPr>
            <w:r>
              <w:t>≤1.41万元</w:t>
            </w:r>
          </w:p>
        </w:tc>
        <w:tc>
          <w:tcPr>
            <w:tcW w:w="1843" w:type="dxa"/>
            <w:vAlign w:val="center"/>
          </w:tcPr>
          <w:p w14:paraId="1FAC486D">
            <w:pPr>
              <w:pStyle w:val="13"/>
            </w:pPr>
            <w:r>
              <w:t>冀财教【2024】141号</w:t>
            </w:r>
          </w:p>
        </w:tc>
      </w:tr>
      <w:tr w14:paraId="070A297B">
        <w:tblPrEx>
          <w:tblCellMar>
            <w:top w:w="0" w:type="dxa"/>
            <w:left w:w="108" w:type="dxa"/>
            <w:bottom w:w="0" w:type="dxa"/>
            <w:right w:w="108" w:type="dxa"/>
          </w:tblCellMar>
        </w:tblPrEx>
        <w:trPr>
          <w:trHeight w:val="369" w:hRule="atLeast"/>
          <w:jc w:val="center"/>
        </w:trPr>
        <w:tc>
          <w:tcPr>
            <w:tcW w:w="1276" w:type="dxa"/>
            <w:vMerge w:val="restart"/>
            <w:vAlign w:val="center"/>
          </w:tcPr>
          <w:p w14:paraId="099A7315">
            <w:pPr>
              <w:pStyle w:val="15"/>
            </w:pPr>
            <w:r>
              <w:t>效益指标</w:t>
            </w:r>
          </w:p>
        </w:tc>
        <w:tc>
          <w:tcPr>
            <w:tcW w:w="1276" w:type="dxa"/>
            <w:vAlign w:val="center"/>
          </w:tcPr>
          <w:p w14:paraId="572D2E17">
            <w:pPr>
              <w:pStyle w:val="13"/>
            </w:pPr>
            <w:r>
              <w:t>可持续影响指标</w:t>
            </w:r>
          </w:p>
        </w:tc>
        <w:tc>
          <w:tcPr>
            <w:tcW w:w="1332" w:type="dxa"/>
            <w:vAlign w:val="center"/>
          </w:tcPr>
          <w:p w14:paraId="61D91A3C">
            <w:pPr>
              <w:pStyle w:val="13"/>
            </w:pPr>
            <w:r>
              <w:t>学生学习生活的到持续保障</w:t>
            </w:r>
          </w:p>
        </w:tc>
        <w:tc>
          <w:tcPr>
            <w:tcW w:w="2891" w:type="dxa"/>
            <w:vAlign w:val="center"/>
          </w:tcPr>
          <w:p w14:paraId="7B073677">
            <w:pPr>
              <w:pStyle w:val="13"/>
            </w:pPr>
            <w:r>
              <w:t>学生学习生活得到持续保障</w:t>
            </w:r>
          </w:p>
        </w:tc>
        <w:tc>
          <w:tcPr>
            <w:tcW w:w="1276" w:type="dxa"/>
            <w:vAlign w:val="center"/>
          </w:tcPr>
          <w:p w14:paraId="37892962">
            <w:pPr>
              <w:pStyle w:val="13"/>
            </w:pPr>
            <w:r>
              <w:t>能够保障</w:t>
            </w:r>
          </w:p>
        </w:tc>
        <w:tc>
          <w:tcPr>
            <w:tcW w:w="1843" w:type="dxa"/>
            <w:vAlign w:val="center"/>
          </w:tcPr>
          <w:p w14:paraId="01781389">
            <w:pPr>
              <w:pStyle w:val="13"/>
            </w:pPr>
            <w:r>
              <w:t>冀财教【2024】141号</w:t>
            </w:r>
          </w:p>
        </w:tc>
      </w:tr>
      <w:tr w14:paraId="0C1D2842">
        <w:tblPrEx>
          <w:tblCellMar>
            <w:top w:w="0" w:type="dxa"/>
            <w:left w:w="108" w:type="dxa"/>
            <w:bottom w:w="0" w:type="dxa"/>
            <w:right w:w="108" w:type="dxa"/>
          </w:tblCellMar>
        </w:tblPrEx>
        <w:trPr>
          <w:trHeight w:val="369" w:hRule="atLeast"/>
          <w:jc w:val="center"/>
        </w:trPr>
        <w:tc>
          <w:tcPr>
            <w:tcW w:w="1276" w:type="dxa"/>
            <w:vMerge w:val="continue"/>
            <w:vAlign w:val="center"/>
          </w:tcPr>
          <w:p w14:paraId="73979E86"/>
        </w:tc>
        <w:tc>
          <w:tcPr>
            <w:tcW w:w="1276" w:type="dxa"/>
            <w:vAlign w:val="center"/>
          </w:tcPr>
          <w:p w14:paraId="11027ADB">
            <w:pPr>
              <w:pStyle w:val="13"/>
            </w:pPr>
            <w:r>
              <w:t>社会效益指标</w:t>
            </w:r>
          </w:p>
        </w:tc>
        <w:tc>
          <w:tcPr>
            <w:tcW w:w="1332" w:type="dxa"/>
            <w:vAlign w:val="center"/>
          </w:tcPr>
          <w:p w14:paraId="5EFC70F9">
            <w:pPr>
              <w:pStyle w:val="13"/>
            </w:pPr>
            <w:r>
              <w:t>保障学生顺利接受教育</w:t>
            </w:r>
          </w:p>
        </w:tc>
        <w:tc>
          <w:tcPr>
            <w:tcW w:w="2891" w:type="dxa"/>
            <w:vAlign w:val="center"/>
          </w:tcPr>
          <w:p w14:paraId="08D2D2DE">
            <w:pPr>
              <w:pStyle w:val="13"/>
            </w:pPr>
            <w:r>
              <w:t>学生顺利接受教育提升学校社会地位</w:t>
            </w:r>
          </w:p>
        </w:tc>
        <w:tc>
          <w:tcPr>
            <w:tcW w:w="1276" w:type="dxa"/>
            <w:vAlign w:val="center"/>
          </w:tcPr>
          <w:p w14:paraId="6EB882D8">
            <w:pPr>
              <w:pStyle w:val="13"/>
            </w:pPr>
            <w:r>
              <w:t>顺利接受教育</w:t>
            </w:r>
          </w:p>
        </w:tc>
        <w:tc>
          <w:tcPr>
            <w:tcW w:w="1843" w:type="dxa"/>
            <w:vAlign w:val="center"/>
          </w:tcPr>
          <w:p w14:paraId="3468A961">
            <w:pPr>
              <w:pStyle w:val="13"/>
            </w:pPr>
            <w:r>
              <w:t>冀财教【2024】141号</w:t>
            </w:r>
          </w:p>
        </w:tc>
      </w:tr>
      <w:tr w14:paraId="65288A08">
        <w:tblPrEx>
          <w:tblCellMar>
            <w:top w:w="0" w:type="dxa"/>
            <w:left w:w="108" w:type="dxa"/>
            <w:bottom w:w="0" w:type="dxa"/>
            <w:right w:w="108" w:type="dxa"/>
          </w:tblCellMar>
        </w:tblPrEx>
        <w:trPr>
          <w:trHeight w:val="369" w:hRule="atLeast"/>
          <w:jc w:val="center"/>
        </w:trPr>
        <w:tc>
          <w:tcPr>
            <w:tcW w:w="1276" w:type="dxa"/>
            <w:vAlign w:val="center"/>
          </w:tcPr>
          <w:p w14:paraId="27E337F8">
            <w:pPr>
              <w:pStyle w:val="15"/>
            </w:pPr>
            <w:r>
              <w:t>满意度指标</w:t>
            </w:r>
          </w:p>
        </w:tc>
        <w:tc>
          <w:tcPr>
            <w:tcW w:w="1276" w:type="dxa"/>
            <w:vAlign w:val="center"/>
          </w:tcPr>
          <w:p w14:paraId="68DEB305">
            <w:pPr>
              <w:pStyle w:val="13"/>
            </w:pPr>
            <w:r>
              <w:t>服务对象满意度指标</w:t>
            </w:r>
          </w:p>
        </w:tc>
        <w:tc>
          <w:tcPr>
            <w:tcW w:w="1332" w:type="dxa"/>
            <w:vAlign w:val="center"/>
          </w:tcPr>
          <w:p w14:paraId="1734B156">
            <w:pPr>
              <w:pStyle w:val="13"/>
            </w:pPr>
            <w:r>
              <w:t>学生、家长满意率</w:t>
            </w:r>
          </w:p>
        </w:tc>
        <w:tc>
          <w:tcPr>
            <w:tcW w:w="2891" w:type="dxa"/>
            <w:vAlign w:val="center"/>
          </w:tcPr>
          <w:p w14:paraId="0BD2C89B">
            <w:pPr>
              <w:pStyle w:val="13"/>
            </w:pPr>
            <w:r>
              <w:t>受助家庭经济困难学生、家长满意度</w:t>
            </w:r>
          </w:p>
        </w:tc>
        <w:tc>
          <w:tcPr>
            <w:tcW w:w="1276" w:type="dxa"/>
            <w:vAlign w:val="center"/>
          </w:tcPr>
          <w:p w14:paraId="6236CF77">
            <w:pPr>
              <w:pStyle w:val="13"/>
            </w:pPr>
            <w:r>
              <w:t>≥95%</w:t>
            </w:r>
          </w:p>
        </w:tc>
        <w:tc>
          <w:tcPr>
            <w:tcW w:w="1843" w:type="dxa"/>
            <w:vAlign w:val="center"/>
          </w:tcPr>
          <w:p w14:paraId="201DC810">
            <w:pPr>
              <w:pStyle w:val="13"/>
            </w:pPr>
            <w:r>
              <w:t>冀财教【2024】141号</w:t>
            </w:r>
          </w:p>
        </w:tc>
      </w:tr>
    </w:tbl>
    <w:p w14:paraId="1B979464">
      <w:pPr>
        <w:sectPr>
          <w:pgSz w:w="11900" w:h="16840"/>
          <w:pgMar w:top="1984" w:right="1304" w:bottom="1134" w:left="1304" w:header="720" w:footer="720" w:gutter="0"/>
          <w:cols w:space="720" w:num="1"/>
        </w:sectPr>
      </w:pPr>
    </w:p>
    <w:p w14:paraId="1990913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EC93F3C">
      <w:pPr>
        <w:spacing w:before="0" w:after="0"/>
        <w:ind w:firstLine="560"/>
        <w:jc w:val="left"/>
        <w:outlineLvl w:val="3"/>
      </w:pPr>
      <w:bookmarkStart w:id="311" w:name="_Toc_4_4_0000000312"/>
      <w:r>
        <w:rPr>
          <w:rFonts w:ascii="方正仿宋_GBK" w:hAnsi="方正仿宋_GBK" w:eastAsia="方正仿宋_GBK" w:cs="方正仿宋_GBK"/>
          <w:color w:val="000000"/>
          <w:sz w:val="28"/>
        </w:rPr>
        <w:t>309.冀财教【2024】142号 河北省财政厅关于提前下达2025年省级学前教育发展资金通知绩效目标表</w:t>
      </w:r>
      <w:bookmarkEnd w:id="3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C7D3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28D867">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4BC7DF8C">
            <w:pPr>
              <w:pStyle w:val="11"/>
            </w:pPr>
            <w:r>
              <w:t>单位：万元</w:t>
            </w:r>
          </w:p>
        </w:tc>
      </w:tr>
      <w:tr w14:paraId="612BE1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E5C02C">
            <w:pPr>
              <w:pStyle w:val="14"/>
            </w:pPr>
            <w:r>
              <w:t>项目编码</w:t>
            </w:r>
          </w:p>
        </w:tc>
        <w:tc>
          <w:tcPr>
            <w:tcW w:w="2608" w:type="dxa"/>
            <w:gridSpan w:val="2"/>
            <w:vAlign w:val="center"/>
          </w:tcPr>
          <w:p w14:paraId="749FEFA7">
            <w:pPr>
              <w:pStyle w:val="13"/>
            </w:pPr>
            <w:r>
              <w:t>13073025P000573100039</w:t>
            </w:r>
          </w:p>
        </w:tc>
        <w:tc>
          <w:tcPr>
            <w:tcW w:w="1587" w:type="dxa"/>
            <w:vAlign w:val="center"/>
          </w:tcPr>
          <w:p w14:paraId="79F4335B">
            <w:pPr>
              <w:pStyle w:val="14"/>
            </w:pPr>
            <w:r>
              <w:t>项目名称</w:t>
            </w:r>
          </w:p>
        </w:tc>
        <w:tc>
          <w:tcPr>
            <w:tcW w:w="4423" w:type="dxa"/>
            <w:gridSpan w:val="3"/>
            <w:vAlign w:val="center"/>
          </w:tcPr>
          <w:p w14:paraId="3588FE1E">
            <w:pPr>
              <w:pStyle w:val="13"/>
            </w:pPr>
            <w:r>
              <w:t>冀财教【2024】142号 河北省财政厅关于提前下达2025年省级学前教育发展资金通知</w:t>
            </w:r>
          </w:p>
        </w:tc>
      </w:tr>
      <w:tr w14:paraId="13EA90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61E6A5">
            <w:pPr>
              <w:pStyle w:val="14"/>
            </w:pPr>
            <w:r>
              <w:t>预算规模及资金用途</w:t>
            </w:r>
          </w:p>
        </w:tc>
        <w:tc>
          <w:tcPr>
            <w:tcW w:w="1276" w:type="dxa"/>
            <w:vAlign w:val="center"/>
          </w:tcPr>
          <w:p w14:paraId="6F164560">
            <w:pPr>
              <w:pStyle w:val="14"/>
            </w:pPr>
            <w:r>
              <w:t>预算数</w:t>
            </w:r>
          </w:p>
        </w:tc>
        <w:tc>
          <w:tcPr>
            <w:tcW w:w="1332" w:type="dxa"/>
            <w:vAlign w:val="center"/>
          </w:tcPr>
          <w:p w14:paraId="3488A18B">
            <w:pPr>
              <w:pStyle w:val="13"/>
            </w:pPr>
            <w:r>
              <w:t>5.35</w:t>
            </w:r>
          </w:p>
        </w:tc>
        <w:tc>
          <w:tcPr>
            <w:tcW w:w="1587" w:type="dxa"/>
            <w:vAlign w:val="center"/>
          </w:tcPr>
          <w:p w14:paraId="31CB18F2">
            <w:pPr>
              <w:pStyle w:val="14"/>
            </w:pPr>
            <w:r>
              <w:t>其中：财政    资金</w:t>
            </w:r>
          </w:p>
        </w:tc>
        <w:tc>
          <w:tcPr>
            <w:tcW w:w="1304" w:type="dxa"/>
            <w:vAlign w:val="center"/>
          </w:tcPr>
          <w:p w14:paraId="6445E612">
            <w:pPr>
              <w:pStyle w:val="13"/>
            </w:pPr>
            <w:r>
              <w:t>5.35</w:t>
            </w:r>
          </w:p>
        </w:tc>
        <w:tc>
          <w:tcPr>
            <w:tcW w:w="1276" w:type="dxa"/>
            <w:vAlign w:val="center"/>
          </w:tcPr>
          <w:p w14:paraId="3A847243">
            <w:pPr>
              <w:pStyle w:val="14"/>
            </w:pPr>
            <w:r>
              <w:t>其他资金</w:t>
            </w:r>
          </w:p>
        </w:tc>
        <w:tc>
          <w:tcPr>
            <w:tcW w:w="1843" w:type="dxa"/>
            <w:vAlign w:val="center"/>
          </w:tcPr>
          <w:p w14:paraId="18C7933A">
            <w:pPr>
              <w:pStyle w:val="13"/>
            </w:pPr>
            <w:r>
              <w:t xml:space="preserve"> </w:t>
            </w:r>
          </w:p>
        </w:tc>
      </w:tr>
      <w:tr w14:paraId="50218B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F3E510"/>
        </w:tc>
        <w:tc>
          <w:tcPr>
            <w:tcW w:w="8618" w:type="dxa"/>
            <w:gridSpan w:val="6"/>
            <w:vAlign w:val="center"/>
          </w:tcPr>
          <w:p w14:paraId="181679DA">
            <w:pPr>
              <w:pStyle w:val="13"/>
            </w:pPr>
            <w:r>
              <w:t>用于幼儿园日常办公，维修等经费的支出，从而改善办学条件达到保障教育教学顺利进行的效果</w:t>
            </w:r>
          </w:p>
        </w:tc>
      </w:tr>
      <w:tr w14:paraId="53C2DB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204F6B">
            <w:pPr>
              <w:pStyle w:val="14"/>
            </w:pPr>
            <w:r>
              <w:t>资金支出计划（%）</w:t>
            </w:r>
          </w:p>
        </w:tc>
        <w:tc>
          <w:tcPr>
            <w:tcW w:w="2608" w:type="dxa"/>
            <w:gridSpan w:val="2"/>
            <w:vAlign w:val="center"/>
          </w:tcPr>
          <w:p w14:paraId="566643A0">
            <w:pPr>
              <w:pStyle w:val="14"/>
            </w:pPr>
            <w:r>
              <w:t>3月底</w:t>
            </w:r>
          </w:p>
        </w:tc>
        <w:tc>
          <w:tcPr>
            <w:tcW w:w="1587" w:type="dxa"/>
            <w:vAlign w:val="center"/>
          </w:tcPr>
          <w:p w14:paraId="5FB13430">
            <w:pPr>
              <w:pStyle w:val="14"/>
            </w:pPr>
            <w:r>
              <w:t>6月底</w:t>
            </w:r>
          </w:p>
        </w:tc>
        <w:tc>
          <w:tcPr>
            <w:tcW w:w="1304" w:type="dxa"/>
            <w:vAlign w:val="center"/>
          </w:tcPr>
          <w:p w14:paraId="69145AB3">
            <w:pPr>
              <w:pStyle w:val="14"/>
            </w:pPr>
            <w:r>
              <w:t>10月底</w:t>
            </w:r>
          </w:p>
        </w:tc>
        <w:tc>
          <w:tcPr>
            <w:tcW w:w="3119" w:type="dxa"/>
            <w:gridSpan w:val="2"/>
            <w:vAlign w:val="center"/>
          </w:tcPr>
          <w:p w14:paraId="530600C6">
            <w:pPr>
              <w:pStyle w:val="14"/>
            </w:pPr>
            <w:r>
              <w:t>12月底</w:t>
            </w:r>
          </w:p>
        </w:tc>
      </w:tr>
      <w:tr w14:paraId="17CC2E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8F74FF"/>
        </w:tc>
        <w:tc>
          <w:tcPr>
            <w:tcW w:w="2608" w:type="dxa"/>
            <w:gridSpan w:val="2"/>
            <w:vAlign w:val="center"/>
          </w:tcPr>
          <w:p w14:paraId="7C525A4B">
            <w:pPr>
              <w:pStyle w:val="15"/>
            </w:pPr>
            <w:r>
              <w:t xml:space="preserve"> </w:t>
            </w:r>
          </w:p>
        </w:tc>
        <w:tc>
          <w:tcPr>
            <w:tcW w:w="1587" w:type="dxa"/>
            <w:vAlign w:val="center"/>
          </w:tcPr>
          <w:p w14:paraId="5E477FF0">
            <w:pPr>
              <w:pStyle w:val="15"/>
            </w:pPr>
            <w:r>
              <w:t>50%</w:t>
            </w:r>
          </w:p>
        </w:tc>
        <w:tc>
          <w:tcPr>
            <w:tcW w:w="1304" w:type="dxa"/>
            <w:vAlign w:val="center"/>
          </w:tcPr>
          <w:p w14:paraId="5186C640">
            <w:pPr>
              <w:pStyle w:val="15"/>
            </w:pPr>
            <w:r>
              <w:t xml:space="preserve"> </w:t>
            </w:r>
          </w:p>
        </w:tc>
        <w:tc>
          <w:tcPr>
            <w:tcW w:w="3119" w:type="dxa"/>
            <w:gridSpan w:val="2"/>
            <w:vAlign w:val="center"/>
          </w:tcPr>
          <w:p w14:paraId="19BAD2C0">
            <w:pPr>
              <w:pStyle w:val="15"/>
            </w:pPr>
            <w:r>
              <w:t>100%</w:t>
            </w:r>
          </w:p>
        </w:tc>
      </w:tr>
      <w:tr w14:paraId="615688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4618F5">
            <w:pPr>
              <w:pStyle w:val="14"/>
            </w:pPr>
            <w:r>
              <w:t>绩效目标</w:t>
            </w:r>
          </w:p>
        </w:tc>
        <w:tc>
          <w:tcPr>
            <w:tcW w:w="8618" w:type="dxa"/>
            <w:gridSpan w:val="6"/>
            <w:vAlign w:val="center"/>
          </w:tcPr>
          <w:p w14:paraId="18496558">
            <w:pPr>
              <w:pStyle w:val="13"/>
            </w:pPr>
            <w:r>
              <w:t>1.用于幼儿园日常办公、维修等经费的支出，从而改善办学条件达到保障教育教学顺利进行的效果</w:t>
            </w:r>
          </w:p>
        </w:tc>
      </w:tr>
    </w:tbl>
    <w:p w14:paraId="14AF82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6B18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513423">
            <w:pPr>
              <w:pStyle w:val="14"/>
            </w:pPr>
            <w:r>
              <w:t>一级指标</w:t>
            </w:r>
          </w:p>
        </w:tc>
        <w:tc>
          <w:tcPr>
            <w:tcW w:w="1276" w:type="dxa"/>
            <w:vAlign w:val="center"/>
          </w:tcPr>
          <w:p w14:paraId="2DEB52EA">
            <w:pPr>
              <w:pStyle w:val="14"/>
            </w:pPr>
            <w:r>
              <w:t>二级指标</w:t>
            </w:r>
          </w:p>
        </w:tc>
        <w:tc>
          <w:tcPr>
            <w:tcW w:w="1332" w:type="dxa"/>
            <w:vAlign w:val="center"/>
          </w:tcPr>
          <w:p w14:paraId="5D8540E2">
            <w:pPr>
              <w:pStyle w:val="14"/>
            </w:pPr>
            <w:r>
              <w:t>三级指标</w:t>
            </w:r>
          </w:p>
        </w:tc>
        <w:tc>
          <w:tcPr>
            <w:tcW w:w="2891" w:type="dxa"/>
            <w:vAlign w:val="center"/>
          </w:tcPr>
          <w:p w14:paraId="3E8C951B">
            <w:pPr>
              <w:pStyle w:val="14"/>
            </w:pPr>
            <w:r>
              <w:t>绩效指标描述</w:t>
            </w:r>
          </w:p>
        </w:tc>
        <w:tc>
          <w:tcPr>
            <w:tcW w:w="1276" w:type="dxa"/>
            <w:vAlign w:val="center"/>
          </w:tcPr>
          <w:p w14:paraId="74B4E350">
            <w:pPr>
              <w:pStyle w:val="14"/>
            </w:pPr>
            <w:r>
              <w:t>指标值</w:t>
            </w:r>
          </w:p>
        </w:tc>
        <w:tc>
          <w:tcPr>
            <w:tcW w:w="1843" w:type="dxa"/>
            <w:vAlign w:val="center"/>
          </w:tcPr>
          <w:p w14:paraId="35DE1A36">
            <w:pPr>
              <w:pStyle w:val="14"/>
            </w:pPr>
            <w:r>
              <w:t>指标值确定依据</w:t>
            </w:r>
          </w:p>
        </w:tc>
      </w:tr>
      <w:tr w14:paraId="3C94C4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2DA3E7">
            <w:pPr>
              <w:pStyle w:val="15"/>
            </w:pPr>
            <w:r>
              <w:t>产出指标</w:t>
            </w:r>
          </w:p>
        </w:tc>
        <w:tc>
          <w:tcPr>
            <w:tcW w:w="1276" w:type="dxa"/>
            <w:vAlign w:val="center"/>
          </w:tcPr>
          <w:p w14:paraId="1C9A254E">
            <w:pPr>
              <w:pStyle w:val="13"/>
            </w:pPr>
            <w:r>
              <w:t>数量指标</w:t>
            </w:r>
          </w:p>
        </w:tc>
        <w:tc>
          <w:tcPr>
            <w:tcW w:w="1332" w:type="dxa"/>
            <w:vAlign w:val="center"/>
          </w:tcPr>
          <w:p w14:paraId="39D038BC">
            <w:pPr>
              <w:pStyle w:val="13"/>
            </w:pPr>
            <w:r>
              <w:t>经费保障幼儿园数量</w:t>
            </w:r>
          </w:p>
        </w:tc>
        <w:tc>
          <w:tcPr>
            <w:tcW w:w="2891" w:type="dxa"/>
            <w:vAlign w:val="center"/>
          </w:tcPr>
          <w:p w14:paraId="5FAB3B30">
            <w:pPr>
              <w:pStyle w:val="13"/>
            </w:pPr>
            <w:r>
              <w:t>经费保障幼儿园教育教学顺利进行</w:t>
            </w:r>
          </w:p>
        </w:tc>
        <w:tc>
          <w:tcPr>
            <w:tcW w:w="1276" w:type="dxa"/>
            <w:vAlign w:val="center"/>
          </w:tcPr>
          <w:p w14:paraId="597FEFC1">
            <w:pPr>
              <w:pStyle w:val="13"/>
            </w:pPr>
            <w:r>
              <w:t>1所</w:t>
            </w:r>
          </w:p>
        </w:tc>
        <w:tc>
          <w:tcPr>
            <w:tcW w:w="1843" w:type="dxa"/>
            <w:vAlign w:val="center"/>
          </w:tcPr>
          <w:p w14:paraId="7D076D90">
            <w:pPr>
              <w:pStyle w:val="13"/>
            </w:pPr>
            <w:r>
              <w:t>2025年初工作计划</w:t>
            </w:r>
          </w:p>
        </w:tc>
      </w:tr>
      <w:tr w14:paraId="5A446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BFD7D2"/>
        </w:tc>
        <w:tc>
          <w:tcPr>
            <w:tcW w:w="1276" w:type="dxa"/>
            <w:vAlign w:val="center"/>
          </w:tcPr>
          <w:p w14:paraId="48CEC1DE">
            <w:pPr>
              <w:pStyle w:val="13"/>
            </w:pPr>
            <w:r>
              <w:t>质量指标</w:t>
            </w:r>
          </w:p>
        </w:tc>
        <w:tc>
          <w:tcPr>
            <w:tcW w:w="1332" w:type="dxa"/>
            <w:vAlign w:val="center"/>
          </w:tcPr>
          <w:p w14:paraId="542EFF62">
            <w:pPr>
              <w:pStyle w:val="13"/>
            </w:pPr>
            <w:r>
              <w:t>幼儿园正常运转</w:t>
            </w:r>
          </w:p>
        </w:tc>
        <w:tc>
          <w:tcPr>
            <w:tcW w:w="2891" w:type="dxa"/>
            <w:vAlign w:val="center"/>
          </w:tcPr>
          <w:p w14:paraId="6B0D2B37">
            <w:pPr>
              <w:pStyle w:val="13"/>
            </w:pPr>
            <w:r>
              <w:t>幼儿园工作正常运转</w:t>
            </w:r>
          </w:p>
        </w:tc>
        <w:tc>
          <w:tcPr>
            <w:tcW w:w="1276" w:type="dxa"/>
            <w:vAlign w:val="center"/>
          </w:tcPr>
          <w:p w14:paraId="7E024517">
            <w:pPr>
              <w:pStyle w:val="13"/>
            </w:pPr>
            <w:r>
              <w:t>≥95%</w:t>
            </w:r>
          </w:p>
        </w:tc>
        <w:tc>
          <w:tcPr>
            <w:tcW w:w="1843" w:type="dxa"/>
            <w:vAlign w:val="center"/>
          </w:tcPr>
          <w:p w14:paraId="60F4B574">
            <w:pPr>
              <w:pStyle w:val="13"/>
            </w:pPr>
            <w:r>
              <w:t>2025年初工作计划</w:t>
            </w:r>
          </w:p>
        </w:tc>
      </w:tr>
      <w:tr w14:paraId="460972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E97F3F"/>
        </w:tc>
        <w:tc>
          <w:tcPr>
            <w:tcW w:w="1276" w:type="dxa"/>
            <w:vAlign w:val="center"/>
          </w:tcPr>
          <w:p w14:paraId="6531B631">
            <w:pPr>
              <w:pStyle w:val="13"/>
            </w:pPr>
            <w:r>
              <w:t>时效指标</w:t>
            </w:r>
          </w:p>
        </w:tc>
        <w:tc>
          <w:tcPr>
            <w:tcW w:w="1332" w:type="dxa"/>
            <w:vAlign w:val="center"/>
          </w:tcPr>
          <w:p w14:paraId="6E04FFA4">
            <w:pPr>
              <w:pStyle w:val="13"/>
            </w:pPr>
            <w:r>
              <w:t>学校各项工作及时完成率</w:t>
            </w:r>
          </w:p>
        </w:tc>
        <w:tc>
          <w:tcPr>
            <w:tcW w:w="2891" w:type="dxa"/>
            <w:vAlign w:val="center"/>
          </w:tcPr>
          <w:p w14:paraId="09ECA5FF">
            <w:pPr>
              <w:pStyle w:val="13"/>
            </w:pPr>
            <w:r>
              <w:t>学校各项工作及时完成情况</w:t>
            </w:r>
          </w:p>
        </w:tc>
        <w:tc>
          <w:tcPr>
            <w:tcW w:w="1276" w:type="dxa"/>
            <w:vAlign w:val="center"/>
          </w:tcPr>
          <w:p w14:paraId="244D8940">
            <w:pPr>
              <w:pStyle w:val="13"/>
            </w:pPr>
            <w:r>
              <w:t>≥95%</w:t>
            </w:r>
          </w:p>
        </w:tc>
        <w:tc>
          <w:tcPr>
            <w:tcW w:w="1843" w:type="dxa"/>
            <w:vAlign w:val="center"/>
          </w:tcPr>
          <w:p w14:paraId="42B5E746">
            <w:pPr>
              <w:pStyle w:val="13"/>
            </w:pPr>
            <w:r>
              <w:t>2025年初工作计划</w:t>
            </w:r>
          </w:p>
        </w:tc>
      </w:tr>
      <w:tr w14:paraId="3AC278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7A82A2"/>
        </w:tc>
        <w:tc>
          <w:tcPr>
            <w:tcW w:w="1276" w:type="dxa"/>
            <w:vAlign w:val="center"/>
          </w:tcPr>
          <w:p w14:paraId="117688A8">
            <w:pPr>
              <w:pStyle w:val="13"/>
            </w:pPr>
            <w:r>
              <w:t>成本指标</w:t>
            </w:r>
          </w:p>
        </w:tc>
        <w:tc>
          <w:tcPr>
            <w:tcW w:w="1332" w:type="dxa"/>
            <w:vAlign w:val="center"/>
          </w:tcPr>
          <w:p w14:paraId="509C28DE">
            <w:pPr>
              <w:pStyle w:val="13"/>
            </w:pPr>
            <w:r>
              <w:t>预算控制数</w:t>
            </w:r>
          </w:p>
        </w:tc>
        <w:tc>
          <w:tcPr>
            <w:tcW w:w="2891" w:type="dxa"/>
            <w:vAlign w:val="center"/>
          </w:tcPr>
          <w:p w14:paraId="68E18BB2">
            <w:pPr>
              <w:pStyle w:val="13"/>
            </w:pPr>
            <w:r>
              <w:t>经费实际支出控制在预算内</w:t>
            </w:r>
          </w:p>
        </w:tc>
        <w:tc>
          <w:tcPr>
            <w:tcW w:w="1276" w:type="dxa"/>
            <w:vAlign w:val="center"/>
          </w:tcPr>
          <w:p w14:paraId="17468052">
            <w:pPr>
              <w:pStyle w:val="13"/>
            </w:pPr>
            <w:r>
              <w:t>≤5.35万元</w:t>
            </w:r>
          </w:p>
        </w:tc>
        <w:tc>
          <w:tcPr>
            <w:tcW w:w="1843" w:type="dxa"/>
            <w:vAlign w:val="center"/>
          </w:tcPr>
          <w:p w14:paraId="3F7AA9E0">
            <w:pPr>
              <w:pStyle w:val="13"/>
            </w:pPr>
            <w:r>
              <w:t>2025年县级预算编制</w:t>
            </w:r>
          </w:p>
        </w:tc>
      </w:tr>
      <w:tr w14:paraId="42A508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EF484F">
            <w:pPr>
              <w:pStyle w:val="15"/>
            </w:pPr>
            <w:r>
              <w:t>效益指标</w:t>
            </w:r>
          </w:p>
        </w:tc>
        <w:tc>
          <w:tcPr>
            <w:tcW w:w="1276" w:type="dxa"/>
            <w:vAlign w:val="center"/>
          </w:tcPr>
          <w:p w14:paraId="48DEA33F">
            <w:pPr>
              <w:pStyle w:val="13"/>
            </w:pPr>
            <w:r>
              <w:t>可持续影响指标</w:t>
            </w:r>
          </w:p>
        </w:tc>
        <w:tc>
          <w:tcPr>
            <w:tcW w:w="1332" w:type="dxa"/>
            <w:vAlign w:val="center"/>
          </w:tcPr>
          <w:p w14:paraId="625F993C">
            <w:pPr>
              <w:pStyle w:val="13"/>
            </w:pPr>
            <w:r>
              <w:t>保障幼儿教育教学顺利进行</w:t>
            </w:r>
          </w:p>
        </w:tc>
        <w:tc>
          <w:tcPr>
            <w:tcW w:w="2891" w:type="dxa"/>
            <w:vAlign w:val="center"/>
          </w:tcPr>
          <w:p w14:paraId="616EAE15">
            <w:pPr>
              <w:pStyle w:val="13"/>
            </w:pPr>
            <w:r>
              <w:t>保障幼儿教育教学顺利进行</w:t>
            </w:r>
          </w:p>
        </w:tc>
        <w:tc>
          <w:tcPr>
            <w:tcW w:w="1276" w:type="dxa"/>
            <w:vAlign w:val="center"/>
          </w:tcPr>
          <w:p w14:paraId="71425F37">
            <w:pPr>
              <w:pStyle w:val="13"/>
            </w:pPr>
            <w:r>
              <w:t>改善条件，教育教学顺利进行</w:t>
            </w:r>
          </w:p>
        </w:tc>
        <w:tc>
          <w:tcPr>
            <w:tcW w:w="1843" w:type="dxa"/>
            <w:vAlign w:val="center"/>
          </w:tcPr>
          <w:p w14:paraId="1AC6C26D">
            <w:pPr>
              <w:pStyle w:val="13"/>
            </w:pPr>
            <w:r>
              <w:t>2025年初工作计划</w:t>
            </w:r>
          </w:p>
        </w:tc>
      </w:tr>
      <w:tr w14:paraId="23D09C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3E5FFE"/>
        </w:tc>
        <w:tc>
          <w:tcPr>
            <w:tcW w:w="1276" w:type="dxa"/>
            <w:vAlign w:val="center"/>
          </w:tcPr>
          <w:p w14:paraId="2C4E13C9">
            <w:pPr>
              <w:pStyle w:val="13"/>
            </w:pPr>
            <w:r>
              <w:t>社会效益指标</w:t>
            </w:r>
          </w:p>
        </w:tc>
        <w:tc>
          <w:tcPr>
            <w:tcW w:w="1332" w:type="dxa"/>
            <w:vAlign w:val="center"/>
          </w:tcPr>
          <w:p w14:paraId="72B4778D">
            <w:pPr>
              <w:pStyle w:val="13"/>
            </w:pPr>
            <w:r>
              <w:t>提升学校社会影响力</w:t>
            </w:r>
          </w:p>
        </w:tc>
        <w:tc>
          <w:tcPr>
            <w:tcW w:w="2891" w:type="dxa"/>
            <w:vAlign w:val="center"/>
          </w:tcPr>
          <w:p w14:paraId="052B33F1">
            <w:pPr>
              <w:pStyle w:val="13"/>
            </w:pPr>
            <w:r>
              <w:t>提升教学质量和学校社会影响力</w:t>
            </w:r>
          </w:p>
        </w:tc>
        <w:tc>
          <w:tcPr>
            <w:tcW w:w="1276" w:type="dxa"/>
            <w:vAlign w:val="center"/>
          </w:tcPr>
          <w:p w14:paraId="06436608">
            <w:pPr>
              <w:pStyle w:val="13"/>
            </w:pPr>
            <w:r>
              <w:t>较上年有所提高</w:t>
            </w:r>
          </w:p>
        </w:tc>
        <w:tc>
          <w:tcPr>
            <w:tcW w:w="1843" w:type="dxa"/>
            <w:vAlign w:val="center"/>
          </w:tcPr>
          <w:p w14:paraId="2FC540C0">
            <w:pPr>
              <w:pStyle w:val="13"/>
            </w:pPr>
            <w:r>
              <w:t>2025年初工作计划</w:t>
            </w:r>
          </w:p>
        </w:tc>
      </w:tr>
      <w:tr w14:paraId="4BFE48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38F993">
            <w:pPr>
              <w:pStyle w:val="15"/>
            </w:pPr>
            <w:r>
              <w:t>满意度指标</w:t>
            </w:r>
          </w:p>
        </w:tc>
        <w:tc>
          <w:tcPr>
            <w:tcW w:w="1276" w:type="dxa"/>
            <w:vAlign w:val="center"/>
          </w:tcPr>
          <w:p w14:paraId="23378F8F">
            <w:pPr>
              <w:pStyle w:val="13"/>
            </w:pPr>
            <w:r>
              <w:t>服务对象满意度指标</w:t>
            </w:r>
          </w:p>
        </w:tc>
        <w:tc>
          <w:tcPr>
            <w:tcW w:w="1332" w:type="dxa"/>
            <w:vAlign w:val="center"/>
          </w:tcPr>
          <w:p w14:paraId="0FCDF34F">
            <w:pPr>
              <w:pStyle w:val="13"/>
            </w:pPr>
            <w:r>
              <w:t>师生满意率</w:t>
            </w:r>
          </w:p>
        </w:tc>
        <w:tc>
          <w:tcPr>
            <w:tcW w:w="2891" w:type="dxa"/>
            <w:vAlign w:val="center"/>
          </w:tcPr>
          <w:p w14:paraId="204AF310">
            <w:pPr>
              <w:pStyle w:val="13"/>
            </w:pPr>
            <w:r>
              <w:t>师生满意率</w:t>
            </w:r>
          </w:p>
        </w:tc>
        <w:tc>
          <w:tcPr>
            <w:tcW w:w="1276" w:type="dxa"/>
            <w:vAlign w:val="center"/>
          </w:tcPr>
          <w:p w14:paraId="77A71533">
            <w:pPr>
              <w:pStyle w:val="13"/>
            </w:pPr>
            <w:r>
              <w:t>≥95%</w:t>
            </w:r>
          </w:p>
        </w:tc>
        <w:tc>
          <w:tcPr>
            <w:tcW w:w="1843" w:type="dxa"/>
            <w:vAlign w:val="center"/>
          </w:tcPr>
          <w:p w14:paraId="6E3F1E76">
            <w:pPr>
              <w:pStyle w:val="13"/>
            </w:pPr>
            <w:r>
              <w:t>2025年初工作计划</w:t>
            </w:r>
          </w:p>
        </w:tc>
      </w:tr>
    </w:tbl>
    <w:p w14:paraId="0925FBEB">
      <w:pPr>
        <w:sectPr>
          <w:pgSz w:w="11900" w:h="16840"/>
          <w:pgMar w:top="1984" w:right="1304" w:bottom="1134" w:left="1304" w:header="720" w:footer="720" w:gutter="0"/>
          <w:cols w:space="720" w:num="1"/>
        </w:sectPr>
      </w:pPr>
    </w:p>
    <w:p w14:paraId="35A92EF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94E1574">
      <w:pPr>
        <w:spacing w:before="0" w:after="0"/>
        <w:ind w:firstLine="560"/>
        <w:jc w:val="left"/>
        <w:outlineLvl w:val="3"/>
      </w:pPr>
      <w:bookmarkStart w:id="312" w:name="_Toc_4_4_0000000313"/>
      <w:r>
        <w:rPr>
          <w:rFonts w:ascii="方正仿宋_GBK" w:hAnsi="方正仿宋_GBK" w:eastAsia="方正仿宋_GBK" w:cs="方正仿宋_GBK"/>
          <w:color w:val="000000"/>
          <w:sz w:val="28"/>
        </w:rPr>
        <w:t>310.（公用）冀财教【2024】123号 河北省财政厅关于提前下达2025年城乡义务教育中央补助经费绩效目标表</w:t>
      </w:r>
      <w:bookmarkEnd w:id="3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5229E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A53891">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7F8535F3">
            <w:pPr>
              <w:pStyle w:val="11"/>
            </w:pPr>
            <w:r>
              <w:t>单位：万元</w:t>
            </w:r>
          </w:p>
        </w:tc>
      </w:tr>
      <w:tr w14:paraId="65BDF8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2A0859">
            <w:pPr>
              <w:pStyle w:val="14"/>
            </w:pPr>
            <w:r>
              <w:t>项目编码</w:t>
            </w:r>
          </w:p>
        </w:tc>
        <w:tc>
          <w:tcPr>
            <w:tcW w:w="2608" w:type="dxa"/>
            <w:gridSpan w:val="2"/>
            <w:vAlign w:val="center"/>
          </w:tcPr>
          <w:p w14:paraId="432E80BD">
            <w:pPr>
              <w:pStyle w:val="13"/>
            </w:pPr>
            <w:r>
              <w:t>13073025P00057910005J</w:t>
            </w:r>
          </w:p>
        </w:tc>
        <w:tc>
          <w:tcPr>
            <w:tcW w:w="1587" w:type="dxa"/>
            <w:vAlign w:val="center"/>
          </w:tcPr>
          <w:p w14:paraId="1A7CB794">
            <w:pPr>
              <w:pStyle w:val="14"/>
            </w:pPr>
            <w:r>
              <w:t>项目名称</w:t>
            </w:r>
          </w:p>
        </w:tc>
        <w:tc>
          <w:tcPr>
            <w:tcW w:w="4423" w:type="dxa"/>
            <w:gridSpan w:val="3"/>
            <w:vAlign w:val="center"/>
          </w:tcPr>
          <w:p w14:paraId="1EDBCFF3">
            <w:pPr>
              <w:pStyle w:val="13"/>
            </w:pPr>
            <w:r>
              <w:t>（公用）冀财教【2024】123号 河北省财政厅关于提前下达2025年城乡义务教育中央补助经费</w:t>
            </w:r>
          </w:p>
        </w:tc>
      </w:tr>
      <w:tr w14:paraId="2EDE45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20B6B7">
            <w:pPr>
              <w:pStyle w:val="14"/>
            </w:pPr>
            <w:r>
              <w:t>预算规模及资金用途</w:t>
            </w:r>
          </w:p>
        </w:tc>
        <w:tc>
          <w:tcPr>
            <w:tcW w:w="1276" w:type="dxa"/>
            <w:vAlign w:val="center"/>
          </w:tcPr>
          <w:p w14:paraId="0E6E9B81">
            <w:pPr>
              <w:pStyle w:val="14"/>
            </w:pPr>
            <w:r>
              <w:t>预算数</w:t>
            </w:r>
          </w:p>
        </w:tc>
        <w:tc>
          <w:tcPr>
            <w:tcW w:w="1332" w:type="dxa"/>
            <w:vAlign w:val="center"/>
          </w:tcPr>
          <w:p w14:paraId="1868D5AD">
            <w:pPr>
              <w:pStyle w:val="13"/>
            </w:pPr>
            <w:r>
              <w:t>15.33</w:t>
            </w:r>
          </w:p>
        </w:tc>
        <w:tc>
          <w:tcPr>
            <w:tcW w:w="1587" w:type="dxa"/>
            <w:vAlign w:val="center"/>
          </w:tcPr>
          <w:p w14:paraId="2E1F4D6E">
            <w:pPr>
              <w:pStyle w:val="14"/>
            </w:pPr>
            <w:r>
              <w:t>其中：财政    资金</w:t>
            </w:r>
          </w:p>
        </w:tc>
        <w:tc>
          <w:tcPr>
            <w:tcW w:w="1304" w:type="dxa"/>
            <w:vAlign w:val="center"/>
          </w:tcPr>
          <w:p w14:paraId="617082AF">
            <w:pPr>
              <w:pStyle w:val="13"/>
            </w:pPr>
            <w:r>
              <w:t>15.33</w:t>
            </w:r>
          </w:p>
        </w:tc>
        <w:tc>
          <w:tcPr>
            <w:tcW w:w="1276" w:type="dxa"/>
            <w:vAlign w:val="center"/>
          </w:tcPr>
          <w:p w14:paraId="69BDB62A">
            <w:pPr>
              <w:pStyle w:val="14"/>
            </w:pPr>
            <w:r>
              <w:t>其他资金</w:t>
            </w:r>
          </w:p>
        </w:tc>
        <w:tc>
          <w:tcPr>
            <w:tcW w:w="1843" w:type="dxa"/>
            <w:vAlign w:val="center"/>
          </w:tcPr>
          <w:p w14:paraId="78D68A1D">
            <w:pPr>
              <w:pStyle w:val="13"/>
            </w:pPr>
            <w:r>
              <w:t xml:space="preserve"> </w:t>
            </w:r>
          </w:p>
        </w:tc>
      </w:tr>
      <w:tr w14:paraId="40470B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569483"/>
        </w:tc>
        <w:tc>
          <w:tcPr>
            <w:tcW w:w="8618" w:type="dxa"/>
            <w:gridSpan w:val="6"/>
            <w:vAlign w:val="center"/>
          </w:tcPr>
          <w:p w14:paraId="7EF2B0FD">
            <w:pPr>
              <w:pStyle w:val="13"/>
            </w:pPr>
            <w:r>
              <w:t>本项目中央直达资金用于学校日常办公费、冬季取暖费等支出，保障学校教育教学工作顺利开展。</w:t>
            </w:r>
          </w:p>
        </w:tc>
      </w:tr>
      <w:tr w14:paraId="445FA3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350754">
            <w:pPr>
              <w:pStyle w:val="14"/>
            </w:pPr>
            <w:r>
              <w:t>资金支出计划（%）</w:t>
            </w:r>
          </w:p>
        </w:tc>
        <w:tc>
          <w:tcPr>
            <w:tcW w:w="2608" w:type="dxa"/>
            <w:gridSpan w:val="2"/>
            <w:vAlign w:val="center"/>
          </w:tcPr>
          <w:p w14:paraId="4B1AF9F4">
            <w:pPr>
              <w:pStyle w:val="14"/>
            </w:pPr>
            <w:r>
              <w:t>3月底</w:t>
            </w:r>
          </w:p>
        </w:tc>
        <w:tc>
          <w:tcPr>
            <w:tcW w:w="1587" w:type="dxa"/>
            <w:vAlign w:val="center"/>
          </w:tcPr>
          <w:p w14:paraId="4FE46E9D">
            <w:pPr>
              <w:pStyle w:val="14"/>
            </w:pPr>
            <w:r>
              <w:t>6月底</w:t>
            </w:r>
          </w:p>
        </w:tc>
        <w:tc>
          <w:tcPr>
            <w:tcW w:w="1304" w:type="dxa"/>
            <w:vAlign w:val="center"/>
          </w:tcPr>
          <w:p w14:paraId="40563695">
            <w:pPr>
              <w:pStyle w:val="14"/>
            </w:pPr>
            <w:r>
              <w:t>10月底</w:t>
            </w:r>
          </w:p>
        </w:tc>
        <w:tc>
          <w:tcPr>
            <w:tcW w:w="3119" w:type="dxa"/>
            <w:gridSpan w:val="2"/>
            <w:vAlign w:val="center"/>
          </w:tcPr>
          <w:p w14:paraId="665325EF">
            <w:pPr>
              <w:pStyle w:val="14"/>
            </w:pPr>
            <w:r>
              <w:t>12月底</w:t>
            </w:r>
          </w:p>
        </w:tc>
      </w:tr>
      <w:tr w14:paraId="37418C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D0A27D"/>
        </w:tc>
        <w:tc>
          <w:tcPr>
            <w:tcW w:w="2608" w:type="dxa"/>
            <w:gridSpan w:val="2"/>
            <w:vAlign w:val="center"/>
          </w:tcPr>
          <w:p w14:paraId="3D6E6CD7">
            <w:pPr>
              <w:pStyle w:val="15"/>
            </w:pPr>
            <w:r>
              <w:t>30%</w:t>
            </w:r>
          </w:p>
        </w:tc>
        <w:tc>
          <w:tcPr>
            <w:tcW w:w="1587" w:type="dxa"/>
            <w:vAlign w:val="center"/>
          </w:tcPr>
          <w:p w14:paraId="77484115">
            <w:pPr>
              <w:pStyle w:val="15"/>
            </w:pPr>
            <w:r>
              <w:t>50%</w:t>
            </w:r>
          </w:p>
        </w:tc>
        <w:tc>
          <w:tcPr>
            <w:tcW w:w="1304" w:type="dxa"/>
            <w:vAlign w:val="center"/>
          </w:tcPr>
          <w:p w14:paraId="52776527">
            <w:pPr>
              <w:pStyle w:val="15"/>
            </w:pPr>
            <w:r>
              <w:t>80%</w:t>
            </w:r>
          </w:p>
        </w:tc>
        <w:tc>
          <w:tcPr>
            <w:tcW w:w="3119" w:type="dxa"/>
            <w:gridSpan w:val="2"/>
            <w:vAlign w:val="center"/>
          </w:tcPr>
          <w:p w14:paraId="7B831B8A">
            <w:pPr>
              <w:pStyle w:val="15"/>
            </w:pPr>
            <w:r>
              <w:t>100%</w:t>
            </w:r>
          </w:p>
        </w:tc>
      </w:tr>
      <w:tr w14:paraId="789BBC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AF3DD4">
            <w:pPr>
              <w:pStyle w:val="14"/>
            </w:pPr>
            <w:r>
              <w:t>绩效目标</w:t>
            </w:r>
          </w:p>
        </w:tc>
        <w:tc>
          <w:tcPr>
            <w:tcW w:w="8618" w:type="dxa"/>
            <w:gridSpan w:val="6"/>
            <w:vAlign w:val="center"/>
          </w:tcPr>
          <w:p w14:paraId="7CE57D86">
            <w:pPr>
              <w:pStyle w:val="13"/>
            </w:pPr>
            <w:r>
              <w:t>1.本项目中央直达资金用于学校日常办公费、冬季取暖费等支出，保障学校教育教学工作顺利开展。</w:t>
            </w:r>
          </w:p>
        </w:tc>
      </w:tr>
    </w:tbl>
    <w:p w14:paraId="4D51F49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F7C4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9B5761">
            <w:pPr>
              <w:pStyle w:val="14"/>
            </w:pPr>
            <w:r>
              <w:t>一级指标</w:t>
            </w:r>
          </w:p>
        </w:tc>
        <w:tc>
          <w:tcPr>
            <w:tcW w:w="1276" w:type="dxa"/>
            <w:vAlign w:val="center"/>
          </w:tcPr>
          <w:p w14:paraId="791177F7">
            <w:pPr>
              <w:pStyle w:val="14"/>
            </w:pPr>
            <w:r>
              <w:t>二级指标</w:t>
            </w:r>
          </w:p>
        </w:tc>
        <w:tc>
          <w:tcPr>
            <w:tcW w:w="1332" w:type="dxa"/>
            <w:vAlign w:val="center"/>
          </w:tcPr>
          <w:p w14:paraId="05421BED">
            <w:pPr>
              <w:pStyle w:val="14"/>
            </w:pPr>
            <w:r>
              <w:t>三级指标</w:t>
            </w:r>
          </w:p>
        </w:tc>
        <w:tc>
          <w:tcPr>
            <w:tcW w:w="2891" w:type="dxa"/>
            <w:vAlign w:val="center"/>
          </w:tcPr>
          <w:p w14:paraId="716CB84D">
            <w:pPr>
              <w:pStyle w:val="14"/>
            </w:pPr>
            <w:r>
              <w:t>绩效指标描述</w:t>
            </w:r>
          </w:p>
        </w:tc>
        <w:tc>
          <w:tcPr>
            <w:tcW w:w="1276" w:type="dxa"/>
            <w:vAlign w:val="center"/>
          </w:tcPr>
          <w:p w14:paraId="071BBC48">
            <w:pPr>
              <w:pStyle w:val="14"/>
            </w:pPr>
            <w:r>
              <w:t>指标值</w:t>
            </w:r>
          </w:p>
        </w:tc>
        <w:tc>
          <w:tcPr>
            <w:tcW w:w="1843" w:type="dxa"/>
            <w:vAlign w:val="center"/>
          </w:tcPr>
          <w:p w14:paraId="0A214720">
            <w:pPr>
              <w:pStyle w:val="14"/>
            </w:pPr>
            <w:r>
              <w:t>指标值确定依据</w:t>
            </w:r>
          </w:p>
        </w:tc>
      </w:tr>
      <w:tr w14:paraId="419B5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999245">
            <w:pPr>
              <w:pStyle w:val="15"/>
            </w:pPr>
            <w:r>
              <w:t>产出指标</w:t>
            </w:r>
          </w:p>
        </w:tc>
        <w:tc>
          <w:tcPr>
            <w:tcW w:w="1276" w:type="dxa"/>
            <w:vAlign w:val="center"/>
          </w:tcPr>
          <w:p w14:paraId="0C321088">
            <w:pPr>
              <w:pStyle w:val="13"/>
            </w:pPr>
            <w:r>
              <w:t>数量指标</w:t>
            </w:r>
          </w:p>
        </w:tc>
        <w:tc>
          <w:tcPr>
            <w:tcW w:w="1332" w:type="dxa"/>
            <w:vAlign w:val="center"/>
          </w:tcPr>
          <w:p w14:paraId="056C73EB">
            <w:pPr>
              <w:pStyle w:val="13"/>
            </w:pPr>
            <w:r>
              <w:t>学校数量</w:t>
            </w:r>
          </w:p>
        </w:tc>
        <w:tc>
          <w:tcPr>
            <w:tcW w:w="2891" w:type="dxa"/>
            <w:vAlign w:val="center"/>
          </w:tcPr>
          <w:p w14:paraId="5ED7EA8D">
            <w:pPr>
              <w:pStyle w:val="13"/>
            </w:pPr>
            <w:r>
              <w:t>保障学正常运转学校数量</w:t>
            </w:r>
          </w:p>
        </w:tc>
        <w:tc>
          <w:tcPr>
            <w:tcW w:w="1276" w:type="dxa"/>
            <w:vAlign w:val="center"/>
          </w:tcPr>
          <w:p w14:paraId="49F85F17">
            <w:pPr>
              <w:pStyle w:val="13"/>
            </w:pPr>
            <w:r>
              <w:t>1所</w:t>
            </w:r>
          </w:p>
        </w:tc>
        <w:tc>
          <w:tcPr>
            <w:tcW w:w="1843" w:type="dxa"/>
            <w:vAlign w:val="center"/>
          </w:tcPr>
          <w:p w14:paraId="0DA2BEA7">
            <w:pPr>
              <w:pStyle w:val="13"/>
            </w:pPr>
            <w:r>
              <w:t>2025年初工作计划</w:t>
            </w:r>
          </w:p>
        </w:tc>
      </w:tr>
      <w:tr w14:paraId="24604A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281F83"/>
        </w:tc>
        <w:tc>
          <w:tcPr>
            <w:tcW w:w="1276" w:type="dxa"/>
            <w:vAlign w:val="center"/>
          </w:tcPr>
          <w:p w14:paraId="5C8142A2">
            <w:pPr>
              <w:pStyle w:val="13"/>
            </w:pPr>
            <w:r>
              <w:t>质量指标</w:t>
            </w:r>
          </w:p>
        </w:tc>
        <w:tc>
          <w:tcPr>
            <w:tcW w:w="1332" w:type="dxa"/>
            <w:vAlign w:val="center"/>
          </w:tcPr>
          <w:p w14:paraId="2EF35276">
            <w:pPr>
              <w:pStyle w:val="13"/>
            </w:pPr>
            <w:r>
              <w:t>学校正常运转率</w:t>
            </w:r>
          </w:p>
        </w:tc>
        <w:tc>
          <w:tcPr>
            <w:tcW w:w="2891" w:type="dxa"/>
            <w:vAlign w:val="center"/>
          </w:tcPr>
          <w:p w14:paraId="12F07C60">
            <w:pPr>
              <w:pStyle w:val="13"/>
            </w:pPr>
            <w:r>
              <w:t>日常办公费支出，保障学校正常运转。</w:t>
            </w:r>
          </w:p>
        </w:tc>
        <w:tc>
          <w:tcPr>
            <w:tcW w:w="1276" w:type="dxa"/>
            <w:vAlign w:val="center"/>
          </w:tcPr>
          <w:p w14:paraId="0B025C7C">
            <w:pPr>
              <w:pStyle w:val="13"/>
            </w:pPr>
            <w:r>
              <w:t>100%</w:t>
            </w:r>
          </w:p>
        </w:tc>
        <w:tc>
          <w:tcPr>
            <w:tcW w:w="1843" w:type="dxa"/>
            <w:vAlign w:val="center"/>
          </w:tcPr>
          <w:p w14:paraId="61D20494">
            <w:pPr>
              <w:pStyle w:val="13"/>
            </w:pPr>
            <w:r>
              <w:t>2025年初工作计划</w:t>
            </w:r>
          </w:p>
        </w:tc>
      </w:tr>
      <w:tr w14:paraId="3CE676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EB7B03"/>
        </w:tc>
        <w:tc>
          <w:tcPr>
            <w:tcW w:w="1276" w:type="dxa"/>
            <w:vAlign w:val="center"/>
          </w:tcPr>
          <w:p w14:paraId="17E7046C">
            <w:pPr>
              <w:pStyle w:val="13"/>
            </w:pPr>
            <w:r>
              <w:t>时效指标</w:t>
            </w:r>
          </w:p>
        </w:tc>
        <w:tc>
          <w:tcPr>
            <w:tcW w:w="1332" w:type="dxa"/>
            <w:vAlign w:val="center"/>
          </w:tcPr>
          <w:p w14:paraId="0CE2CC28">
            <w:pPr>
              <w:pStyle w:val="13"/>
            </w:pPr>
            <w:r>
              <w:t>各项工作完成及时率</w:t>
            </w:r>
          </w:p>
        </w:tc>
        <w:tc>
          <w:tcPr>
            <w:tcW w:w="2891" w:type="dxa"/>
            <w:vAlign w:val="center"/>
          </w:tcPr>
          <w:p w14:paraId="082E0FDB">
            <w:pPr>
              <w:pStyle w:val="13"/>
            </w:pPr>
            <w:r>
              <w:t>按照教育教学要求，是否按时完成各项工作。</w:t>
            </w:r>
          </w:p>
        </w:tc>
        <w:tc>
          <w:tcPr>
            <w:tcW w:w="1276" w:type="dxa"/>
            <w:vAlign w:val="center"/>
          </w:tcPr>
          <w:p w14:paraId="564881B1">
            <w:pPr>
              <w:pStyle w:val="13"/>
            </w:pPr>
            <w:r>
              <w:t>100%</w:t>
            </w:r>
          </w:p>
        </w:tc>
        <w:tc>
          <w:tcPr>
            <w:tcW w:w="1843" w:type="dxa"/>
            <w:vAlign w:val="center"/>
          </w:tcPr>
          <w:p w14:paraId="1E64F1D0">
            <w:pPr>
              <w:pStyle w:val="13"/>
            </w:pPr>
            <w:r>
              <w:t>2025年初工作计划</w:t>
            </w:r>
          </w:p>
        </w:tc>
      </w:tr>
      <w:tr w14:paraId="05F2D2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8F802E"/>
        </w:tc>
        <w:tc>
          <w:tcPr>
            <w:tcW w:w="1276" w:type="dxa"/>
            <w:vAlign w:val="center"/>
          </w:tcPr>
          <w:p w14:paraId="5FB4D920">
            <w:pPr>
              <w:pStyle w:val="13"/>
            </w:pPr>
            <w:r>
              <w:t>成本指标</w:t>
            </w:r>
          </w:p>
        </w:tc>
        <w:tc>
          <w:tcPr>
            <w:tcW w:w="1332" w:type="dxa"/>
            <w:vAlign w:val="center"/>
          </w:tcPr>
          <w:p w14:paraId="2D6686A8">
            <w:pPr>
              <w:pStyle w:val="13"/>
            </w:pPr>
            <w:r>
              <w:t>预算控制数</w:t>
            </w:r>
          </w:p>
        </w:tc>
        <w:tc>
          <w:tcPr>
            <w:tcW w:w="2891" w:type="dxa"/>
            <w:vAlign w:val="center"/>
          </w:tcPr>
          <w:p w14:paraId="0D1C2D4B">
            <w:pPr>
              <w:pStyle w:val="13"/>
            </w:pPr>
            <w:r>
              <w:t>办公费实际支出金额控制在预算内。</w:t>
            </w:r>
          </w:p>
        </w:tc>
        <w:tc>
          <w:tcPr>
            <w:tcW w:w="1276" w:type="dxa"/>
            <w:vAlign w:val="center"/>
          </w:tcPr>
          <w:p w14:paraId="23495E28">
            <w:pPr>
              <w:pStyle w:val="13"/>
            </w:pPr>
            <w:r>
              <w:t>≤15.33万元</w:t>
            </w:r>
          </w:p>
        </w:tc>
        <w:tc>
          <w:tcPr>
            <w:tcW w:w="1843" w:type="dxa"/>
            <w:vAlign w:val="center"/>
          </w:tcPr>
          <w:p w14:paraId="46CD9110">
            <w:pPr>
              <w:pStyle w:val="13"/>
            </w:pPr>
            <w:r>
              <w:t>2025年县级预算编制通知</w:t>
            </w:r>
          </w:p>
        </w:tc>
      </w:tr>
      <w:tr w14:paraId="218948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AA8AC7">
            <w:pPr>
              <w:pStyle w:val="15"/>
            </w:pPr>
            <w:r>
              <w:t>效益指标</w:t>
            </w:r>
          </w:p>
        </w:tc>
        <w:tc>
          <w:tcPr>
            <w:tcW w:w="1276" w:type="dxa"/>
            <w:vAlign w:val="center"/>
          </w:tcPr>
          <w:p w14:paraId="10FC4604">
            <w:pPr>
              <w:pStyle w:val="13"/>
            </w:pPr>
            <w:r>
              <w:t>可持续影响指标</w:t>
            </w:r>
          </w:p>
        </w:tc>
        <w:tc>
          <w:tcPr>
            <w:tcW w:w="1332" w:type="dxa"/>
            <w:vAlign w:val="center"/>
          </w:tcPr>
          <w:p w14:paraId="371850BB">
            <w:pPr>
              <w:pStyle w:val="13"/>
            </w:pPr>
            <w:r>
              <w:t>对学校教育教学工作的持续影响</w:t>
            </w:r>
          </w:p>
        </w:tc>
        <w:tc>
          <w:tcPr>
            <w:tcW w:w="2891" w:type="dxa"/>
            <w:vAlign w:val="center"/>
          </w:tcPr>
          <w:p w14:paraId="31B48246">
            <w:pPr>
              <w:pStyle w:val="13"/>
            </w:pPr>
            <w:r>
              <w:t>促进学校教育教学工作进一步提升，对学校工作持续性影响程度。</w:t>
            </w:r>
          </w:p>
        </w:tc>
        <w:tc>
          <w:tcPr>
            <w:tcW w:w="1276" w:type="dxa"/>
            <w:vAlign w:val="center"/>
          </w:tcPr>
          <w:p w14:paraId="5CBC4B1F">
            <w:pPr>
              <w:pStyle w:val="13"/>
            </w:pPr>
            <w:r>
              <w:t>效果显著</w:t>
            </w:r>
          </w:p>
        </w:tc>
        <w:tc>
          <w:tcPr>
            <w:tcW w:w="1843" w:type="dxa"/>
            <w:vAlign w:val="center"/>
          </w:tcPr>
          <w:p w14:paraId="704ABB25">
            <w:pPr>
              <w:pStyle w:val="13"/>
            </w:pPr>
            <w:r>
              <w:t>2025年初工作计划</w:t>
            </w:r>
          </w:p>
        </w:tc>
      </w:tr>
      <w:tr w14:paraId="44E8E4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04FE59"/>
        </w:tc>
        <w:tc>
          <w:tcPr>
            <w:tcW w:w="1276" w:type="dxa"/>
            <w:vAlign w:val="center"/>
          </w:tcPr>
          <w:p w14:paraId="136DA2F4">
            <w:pPr>
              <w:pStyle w:val="13"/>
            </w:pPr>
            <w:r>
              <w:t>社会效益指标</w:t>
            </w:r>
          </w:p>
        </w:tc>
        <w:tc>
          <w:tcPr>
            <w:tcW w:w="1332" w:type="dxa"/>
            <w:vAlign w:val="center"/>
          </w:tcPr>
          <w:p w14:paraId="2151F363">
            <w:pPr>
              <w:pStyle w:val="13"/>
            </w:pPr>
            <w:r>
              <w:t>教育教学效果增长率</w:t>
            </w:r>
          </w:p>
        </w:tc>
        <w:tc>
          <w:tcPr>
            <w:tcW w:w="2891" w:type="dxa"/>
            <w:vAlign w:val="center"/>
          </w:tcPr>
          <w:p w14:paraId="2578F4E8">
            <w:pPr>
              <w:pStyle w:val="13"/>
            </w:pPr>
            <w:r>
              <w:t>是否提升教育教学质量，提升学校社会影响力。</w:t>
            </w:r>
          </w:p>
        </w:tc>
        <w:tc>
          <w:tcPr>
            <w:tcW w:w="1276" w:type="dxa"/>
            <w:vAlign w:val="center"/>
          </w:tcPr>
          <w:p w14:paraId="2412A02D">
            <w:pPr>
              <w:pStyle w:val="13"/>
            </w:pPr>
            <w:r>
              <w:t>效果显著，有所提升。</w:t>
            </w:r>
          </w:p>
        </w:tc>
        <w:tc>
          <w:tcPr>
            <w:tcW w:w="1843" w:type="dxa"/>
            <w:vAlign w:val="center"/>
          </w:tcPr>
          <w:p w14:paraId="0C58C8CF">
            <w:pPr>
              <w:pStyle w:val="13"/>
            </w:pPr>
            <w:r>
              <w:t>2025年初工作计划</w:t>
            </w:r>
          </w:p>
        </w:tc>
      </w:tr>
      <w:tr w14:paraId="7CFDE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2598F4">
            <w:pPr>
              <w:pStyle w:val="15"/>
            </w:pPr>
            <w:r>
              <w:t>满意度指标</w:t>
            </w:r>
          </w:p>
        </w:tc>
        <w:tc>
          <w:tcPr>
            <w:tcW w:w="1276" w:type="dxa"/>
            <w:vAlign w:val="center"/>
          </w:tcPr>
          <w:p w14:paraId="24DF82CE">
            <w:pPr>
              <w:pStyle w:val="13"/>
            </w:pPr>
            <w:r>
              <w:t>服务对象满意度指标</w:t>
            </w:r>
          </w:p>
        </w:tc>
        <w:tc>
          <w:tcPr>
            <w:tcW w:w="1332" w:type="dxa"/>
            <w:vAlign w:val="center"/>
          </w:tcPr>
          <w:p w14:paraId="3F207391">
            <w:pPr>
              <w:pStyle w:val="13"/>
            </w:pPr>
            <w:r>
              <w:t>受益群体满意度</w:t>
            </w:r>
          </w:p>
        </w:tc>
        <w:tc>
          <w:tcPr>
            <w:tcW w:w="2891" w:type="dxa"/>
            <w:vAlign w:val="center"/>
          </w:tcPr>
          <w:p w14:paraId="0E6B355D">
            <w:pPr>
              <w:pStyle w:val="13"/>
            </w:pPr>
            <w:r>
              <w:t>学校师生满意度</w:t>
            </w:r>
          </w:p>
        </w:tc>
        <w:tc>
          <w:tcPr>
            <w:tcW w:w="1276" w:type="dxa"/>
            <w:vAlign w:val="center"/>
          </w:tcPr>
          <w:p w14:paraId="5E359C2F">
            <w:pPr>
              <w:pStyle w:val="13"/>
            </w:pPr>
            <w:r>
              <w:t>≥95%</w:t>
            </w:r>
          </w:p>
        </w:tc>
        <w:tc>
          <w:tcPr>
            <w:tcW w:w="1843" w:type="dxa"/>
            <w:vAlign w:val="center"/>
          </w:tcPr>
          <w:p w14:paraId="05546703">
            <w:pPr>
              <w:pStyle w:val="13"/>
            </w:pPr>
            <w:r>
              <w:t>2025年初工作计划</w:t>
            </w:r>
          </w:p>
        </w:tc>
      </w:tr>
    </w:tbl>
    <w:p w14:paraId="0F8EB446">
      <w:pPr>
        <w:sectPr>
          <w:pgSz w:w="11900" w:h="16840"/>
          <w:pgMar w:top="1984" w:right="1304" w:bottom="1134" w:left="1304" w:header="720" w:footer="720" w:gutter="0"/>
          <w:cols w:space="720" w:num="1"/>
        </w:sectPr>
      </w:pPr>
    </w:p>
    <w:p w14:paraId="3120E53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6457FF">
      <w:pPr>
        <w:spacing w:before="0" w:after="0"/>
        <w:ind w:firstLine="560"/>
        <w:jc w:val="left"/>
        <w:outlineLvl w:val="3"/>
      </w:pPr>
      <w:bookmarkStart w:id="313" w:name="_Toc_4_4_0000000314"/>
      <w:r>
        <w:rPr>
          <w:rFonts w:ascii="方正仿宋_GBK" w:hAnsi="方正仿宋_GBK" w:eastAsia="方正仿宋_GBK" w:cs="方正仿宋_GBK"/>
          <w:color w:val="000000"/>
          <w:sz w:val="28"/>
        </w:rPr>
        <w:t>311.（三保）怀财字【2025】7号2025年县义务教育阶段家庭经济困难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D8268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F924273">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797E3B2F">
            <w:pPr>
              <w:pStyle w:val="11"/>
            </w:pPr>
            <w:r>
              <w:t>单位：万元</w:t>
            </w:r>
          </w:p>
        </w:tc>
      </w:tr>
      <w:tr w14:paraId="352244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FC6C8E">
            <w:pPr>
              <w:pStyle w:val="14"/>
            </w:pPr>
            <w:r>
              <w:t>项目编码</w:t>
            </w:r>
          </w:p>
        </w:tc>
        <w:tc>
          <w:tcPr>
            <w:tcW w:w="2608" w:type="dxa"/>
            <w:gridSpan w:val="2"/>
            <w:vAlign w:val="center"/>
          </w:tcPr>
          <w:p w14:paraId="6FE24B9E">
            <w:pPr>
              <w:pStyle w:val="13"/>
            </w:pPr>
            <w:r>
              <w:t>13073025P00057710004K</w:t>
            </w:r>
          </w:p>
        </w:tc>
        <w:tc>
          <w:tcPr>
            <w:tcW w:w="1587" w:type="dxa"/>
            <w:vAlign w:val="center"/>
          </w:tcPr>
          <w:p w14:paraId="64B4B878">
            <w:pPr>
              <w:pStyle w:val="14"/>
            </w:pPr>
            <w:r>
              <w:t>项目名称</w:t>
            </w:r>
          </w:p>
        </w:tc>
        <w:tc>
          <w:tcPr>
            <w:tcW w:w="4423" w:type="dxa"/>
            <w:gridSpan w:val="3"/>
            <w:vAlign w:val="center"/>
          </w:tcPr>
          <w:p w14:paraId="340626A0">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C7B27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AA4B1D">
            <w:pPr>
              <w:pStyle w:val="14"/>
            </w:pPr>
            <w:r>
              <w:t>预算规模及资金用途</w:t>
            </w:r>
          </w:p>
        </w:tc>
        <w:tc>
          <w:tcPr>
            <w:tcW w:w="1276" w:type="dxa"/>
            <w:vAlign w:val="center"/>
          </w:tcPr>
          <w:p w14:paraId="769DA96A">
            <w:pPr>
              <w:pStyle w:val="14"/>
            </w:pPr>
            <w:r>
              <w:t>预算数</w:t>
            </w:r>
          </w:p>
        </w:tc>
        <w:tc>
          <w:tcPr>
            <w:tcW w:w="1332" w:type="dxa"/>
            <w:vAlign w:val="center"/>
          </w:tcPr>
          <w:p w14:paraId="01CCC52D">
            <w:pPr>
              <w:pStyle w:val="13"/>
            </w:pPr>
            <w:r>
              <w:t>0.15</w:t>
            </w:r>
          </w:p>
        </w:tc>
        <w:tc>
          <w:tcPr>
            <w:tcW w:w="1587" w:type="dxa"/>
            <w:vAlign w:val="center"/>
          </w:tcPr>
          <w:p w14:paraId="5CBE73D2">
            <w:pPr>
              <w:pStyle w:val="14"/>
            </w:pPr>
            <w:r>
              <w:t>其中：财政    资金</w:t>
            </w:r>
          </w:p>
        </w:tc>
        <w:tc>
          <w:tcPr>
            <w:tcW w:w="1304" w:type="dxa"/>
            <w:vAlign w:val="center"/>
          </w:tcPr>
          <w:p w14:paraId="7FC5394D">
            <w:pPr>
              <w:pStyle w:val="13"/>
            </w:pPr>
            <w:r>
              <w:t>0.15</w:t>
            </w:r>
          </w:p>
        </w:tc>
        <w:tc>
          <w:tcPr>
            <w:tcW w:w="1276" w:type="dxa"/>
            <w:vAlign w:val="center"/>
          </w:tcPr>
          <w:p w14:paraId="509D9CE5">
            <w:pPr>
              <w:pStyle w:val="14"/>
            </w:pPr>
            <w:r>
              <w:t>其他资金</w:t>
            </w:r>
          </w:p>
        </w:tc>
        <w:tc>
          <w:tcPr>
            <w:tcW w:w="1843" w:type="dxa"/>
            <w:vAlign w:val="center"/>
          </w:tcPr>
          <w:p w14:paraId="5AD2CE22">
            <w:pPr>
              <w:pStyle w:val="13"/>
            </w:pPr>
            <w:r>
              <w:t xml:space="preserve"> </w:t>
            </w:r>
          </w:p>
        </w:tc>
      </w:tr>
      <w:tr w14:paraId="39C240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69052D"/>
        </w:tc>
        <w:tc>
          <w:tcPr>
            <w:tcW w:w="8618" w:type="dxa"/>
            <w:gridSpan w:val="6"/>
            <w:vAlign w:val="center"/>
          </w:tcPr>
          <w:p w14:paraId="35861071">
            <w:pPr>
              <w:pStyle w:val="13"/>
            </w:pPr>
            <w:r>
              <w:t>本项目资金用于家庭经济困难学生生活补助，保障学生顺利接受义务教育。</w:t>
            </w:r>
          </w:p>
        </w:tc>
      </w:tr>
      <w:tr w14:paraId="2D745F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EF5FD">
            <w:pPr>
              <w:pStyle w:val="14"/>
            </w:pPr>
            <w:r>
              <w:t>资金支出计划（%）</w:t>
            </w:r>
          </w:p>
        </w:tc>
        <w:tc>
          <w:tcPr>
            <w:tcW w:w="2608" w:type="dxa"/>
            <w:gridSpan w:val="2"/>
            <w:vAlign w:val="center"/>
          </w:tcPr>
          <w:p w14:paraId="0046A444">
            <w:pPr>
              <w:pStyle w:val="14"/>
            </w:pPr>
            <w:r>
              <w:t>3月底</w:t>
            </w:r>
          </w:p>
        </w:tc>
        <w:tc>
          <w:tcPr>
            <w:tcW w:w="1587" w:type="dxa"/>
            <w:vAlign w:val="center"/>
          </w:tcPr>
          <w:p w14:paraId="7EAEF954">
            <w:pPr>
              <w:pStyle w:val="14"/>
            </w:pPr>
            <w:r>
              <w:t>6月底</w:t>
            </w:r>
          </w:p>
        </w:tc>
        <w:tc>
          <w:tcPr>
            <w:tcW w:w="1304" w:type="dxa"/>
            <w:vAlign w:val="center"/>
          </w:tcPr>
          <w:p w14:paraId="4E145CDF">
            <w:pPr>
              <w:pStyle w:val="14"/>
            </w:pPr>
            <w:r>
              <w:t>10月底</w:t>
            </w:r>
          </w:p>
        </w:tc>
        <w:tc>
          <w:tcPr>
            <w:tcW w:w="3119" w:type="dxa"/>
            <w:gridSpan w:val="2"/>
            <w:vAlign w:val="center"/>
          </w:tcPr>
          <w:p w14:paraId="54A6E6E2">
            <w:pPr>
              <w:pStyle w:val="14"/>
            </w:pPr>
            <w:r>
              <w:t>12月底</w:t>
            </w:r>
          </w:p>
        </w:tc>
      </w:tr>
      <w:tr w14:paraId="6B2A95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A02C68"/>
        </w:tc>
        <w:tc>
          <w:tcPr>
            <w:tcW w:w="2608" w:type="dxa"/>
            <w:gridSpan w:val="2"/>
            <w:vAlign w:val="center"/>
          </w:tcPr>
          <w:p w14:paraId="0E3402CC">
            <w:pPr>
              <w:pStyle w:val="15"/>
            </w:pPr>
            <w:r>
              <w:t>30%</w:t>
            </w:r>
          </w:p>
        </w:tc>
        <w:tc>
          <w:tcPr>
            <w:tcW w:w="1587" w:type="dxa"/>
            <w:vAlign w:val="center"/>
          </w:tcPr>
          <w:p w14:paraId="107DE4B2">
            <w:pPr>
              <w:pStyle w:val="15"/>
            </w:pPr>
            <w:r>
              <w:t>50%</w:t>
            </w:r>
          </w:p>
        </w:tc>
        <w:tc>
          <w:tcPr>
            <w:tcW w:w="1304" w:type="dxa"/>
            <w:vAlign w:val="center"/>
          </w:tcPr>
          <w:p w14:paraId="654156A4">
            <w:pPr>
              <w:pStyle w:val="15"/>
            </w:pPr>
            <w:r>
              <w:t>80%</w:t>
            </w:r>
          </w:p>
        </w:tc>
        <w:tc>
          <w:tcPr>
            <w:tcW w:w="3119" w:type="dxa"/>
            <w:gridSpan w:val="2"/>
            <w:vAlign w:val="center"/>
          </w:tcPr>
          <w:p w14:paraId="7275EB6B">
            <w:pPr>
              <w:pStyle w:val="15"/>
            </w:pPr>
            <w:r>
              <w:t>100%</w:t>
            </w:r>
          </w:p>
        </w:tc>
      </w:tr>
      <w:tr w14:paraId="3EAB6A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BED009">
            <w:pPr>
              <w:pStyle w:val="14"/>
            </w:pPr>
            <w:r>
              <w:t>绩效目标</w:t>
            </w:r>
          </w:p>
        </w:tc>
        <w:tc>
          <w:tcPr>
            <w:tcW w:w="8618" w:type="dxa"/>
            <w:gridSpan w:val="6"/>
            <w:vAlign w:val="center"/>
          </w:tcPr>
          <w:p w14:paraId="6300C4F5">
            <w:pPr>
              <w:pStyle w:val="13"/>
            </w:pPr>
            <w:r>
              <w:t>1.县配套资金用于家庭经济困难学生生活补助，保障学生顺利接受义务教育。</w:t>
            </w:r>
          </w:p>
        </w:tc>
      </w:tr>
    </w:tbl>
    <w:p w14:paraId="2EB7A8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A493D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76553F">
            <w:pPr>
              <w:pStyle w:val="14"/>
            </w:pPr>
            <w:r>
              <w:t>一级指标</w:t>
            </w:r>
          </w:p>
        </w:tc>
        <w:tc>
          <w:tcPr>
            <w:tcW w:w="1276" w:type="dxa"/>
            <w:vAlign w:val="center"/>
          </w:tcPr>
          <w:p w14:paraId="5878192D">
            <w:pPr>
              <w:pStyle w:val="14"/>
            </w:pPr>
            <w:r>
              <w:t>二级指标</w:t>
            </w:r>
          </w:p>
        </w:tc>
        <w:tc>
          <w:tcPr>
            <w:tcW w:w="1332" w:type="dxa"/>
            <w:vAlign w:val="center"/>
          </w:tcPr>
          <w:p w14:paraId="72D0C676">
            <w:pPr>
              <w:pStyle w:val="14"/>
            </w:pPr>
            <w:r>
              <w:t>三级指标</w:t>
            </w:r>
          </w:p>
        </w:tc>
        <w:tc>
          <w:tcPr>
            <w:tcW w:w="2891" w:type="dxa"/>
            <w:vAlign w:val="center"/>
          </w:tcPr>
          <w:p w14:paraId="45A51732">
            <w:pPr>
              <w:pStyle w:val="14"/>
            </w:pPr>
            <w:r>
              <w:t>绩效指标描述</w:t>
            </w:r>
          </w:p>
        </w:tc>
        <w:tc>
          <w:tcPr>
            <w:tcW w:w="1276" w:type="dxa"/>
            <w:vAlign w:val="center"/>
          </w:tcPr>
          <w:p w14:paraId="65832888">
            <w:pPr>
              <w:pStyle w:val="14"/>
            </w:pPr>
            <w:r>
              <w:t>指标值</w:t>
            </w:r>
          </w:p>
        </w:tc>
        <w:tc>
          <w:tcPr>
            <w:tcW w:w="1843" w:type="dxa"/>
            <w:vAlign w:val="center"/>
          </w:tcPr>
          <w:p w14:paraId="4FA94DAD">
            <w:pPr>
              <w:pStyle w:val="14"/>
            </w:pPr>
            <w:r>
              <w:t>指标值确定依据</w:t>
            </w:r>
          </w:p>
        </w:tc>
      </w:tr>
      <w:tr w14:paraId="3A9BC1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BAF191">
            <w:pPr>
              <w:pStyle w:val="15"/>
            </w:pPr>
            <w:r>
              <w:t>产出指标</w:t>
            </w:r>
          </w:p>
        </w:tc>
        <w:tc>
          <w:tcPr>
            <w:tcW w:w="1276" w:type="dxa"/>
            <w:vAlign w:val="center"/>
          </w:tcPr>
          <w:p w14:paraId="64FB97D3">
            <w:pPr>
              <w:pStyle w:val="13"/>
            </w:pPr>
            <w:r>
              <w:t>数量指标</w:t>
            </w:r>
          </w:p>
        </w:tc>
        <w:tc>
          <w:tcPr>
            <w:tcW w:w="1332" w:type="dxa"/>
            <w:vAlign w:val="center"/>
          </w:tcPr>
          <w:p w14:paraId="3936D675">
            <w:pPr>
              <w:pStyle w:val="13"/>
            </w:pPr>
            <w:r>
              <w:t>发放人数</w:t>
            </w:r>
          </w:p>
        </w:tc>
        <w:tc>
          <w:tcPr>
            <w:tcW w:w="2891" w:type="dxa"/>
            <w:vAlign w:val="center"/>
          </w:tcPr>
          <w:p w14:paraId="277AE1F5">
            <w:pPr>
              <w:pStyle w:val="13"/>
            </w:pPr>
            <w:r>
              <w:t>困难学生生活补助发放人数</w:t>
            </w:r>
          </w:p>
        </w:tc>
        <w:tc>
          <w:tcPr>
            <w:tcW w:w="1276" w:type="dxa"/>
            <w:vAlign w:val="center"/>
          </w:tcPr>
          <w:p w14:paraId="1C4F0475">
            <w:pPr>
              <w:pStyle w:val="13"/>
            </w:pPr>
            <w:r>
              <w:t>8人</w:t>
            </w:r>
          </w:p>
        </w:tc>
        <w:tc>
          <w:tcPr>
            <w:tcW w:w="1843" w:type="dxa"/>
            <w:vAlign w:val="center"/>
          </w:tcPr>
          <w:p w14:paraId="74C374F2">
            <w:pPr>
              <w:pStyle w:val="13"/>
            </w:pPr>
            <w:r>
              <w:t>2025年初工作计划</w:t>
            </w:r>
          </w:p>
        </w:tc>
      </w:tr>
      <w:tr w14:paraId="1CB1C7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DDA25D"/>
        </w:tc>
        <w:tc>
          <w:tcPr>
            <w:tcW w:w="1276" w:type="dxa"/>
            <w:vAlign w:val="center"/>
          </w:tcPr>
          <w:p w14:paraId="2F2109AC">
            <w:pPr>
              <w:pStyle w:val="13"/>
            </w:pPr>
            <w:r>
              <w:t>质量指标</w:t>
            </w:r>
          </w:p>
        </w:tc>
        <w:tc>
          <w:tcPr>
            <w:tcW w:w="1332" w:type="dxa"/>
            <w:vAlign w:val="center"/>
          </w:tcPr>
          <w:p w14:paraId="592BDAA2">
            <w:pPr>
              <w:pStyle w:val="13"/>
            </w:pPr>
            <w:r>
              <w:t>发放到位率</w:t>
            </w:r>
          </w:p>
        </w:tc>
        <w:tc>
          <w:tcPr>
            <w:tcW w:w="2891" w:type="dxa"/>
            <w:vAlign w:val="center"/>
          </w:tcPr>
          <w:p w14:paraId="6ACBA735">
            <w:pPr>
              <w:pStyle w:val="13"/>
            </w:pPr>
            <w:r>
              <w:t>生活补助实际发放到位率</w:t>
            </w:r>
          </w:p>
        </w:tc>
        <w:tc>
          <w:tcPr>
            <w:tcW w:w="1276" w:type="dxa"/>
            <w:vAlign w:val="center"/>
          </w:tcPr>
          <w:p w14:paraId="2CC734CC">
            <w:pPr>
              <w:pStyle w:val="13"/>
            </w:pPr>
            <w:r>
              <w:t>100%</w:t>
            </w:r>
          </w:p>
        </w:tc>
        <w:tc>
          <w:tcPr>
            <w:tcW w:w="1843" w:type="dxa"/>
            <w:vAlign w:val="center"/>
          </w:tcPr>
          <w:p w14:paraId="02D4B6B7">
            <w:pPr>
              <w:pStyle w:val="13"/>
            </w:pPr>
            <w:r>
              <w:t>2025年初工作计划</w:t>
            </w:r>
          </w:p>
        </w:tc>
      </w:tr>
      <w:tr w14:paraId="1E7C0F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064036"/>
        </w:tc>
        <w:tc>
          <w:tcPr>
            <w:tcW w:w="1276" w:type="dxa"/>
            <w:vAlign w:val="center"/>
          </w:tcPr>
          <w:p w14:paraId="44EE3851">
            <w:pPr>
              <w:pStyle w:val="13"/>
            </w:pPr>
            <w:r>
              <w:t>时效指标</w:t>
            </w:r>
          </w:p>
        </w:tc>
        <w:tc>
          <w:tcPr>
            <w:tcW w:w="1332" w:type="dxa"/>
            <w:vAlign w:val="center"/>
          </w:tcPr>
          <w:p w14:paraId="7B0C4227">
            <w:pPr>
              <w:pStyle w:val="13"/>
            </w:pPr>
            <w:r>
              <w:t>及时发放率</w:t>
            </w:r>
          </w:p>
        </w:tc>
        <w:tc>
          <w:tcPr>
            <w:tcW w:w="2891" w:type="dxa"/>
            <w:vAlign w:val="center"/>
          </w:tcPr>
          <w:p w14:paraId="583AE9D3">
            <w:pPr>
              <w:pStyle w:val="13"/>
            </w:pPr>
            <w:r>
              <w:t>是否及时发放给受助学生</w:t>
            </w:r>
          </w:p>
        </w:tc>
        <w:tc>
          <w:tcPr>
            <w:tcW w:w="1276" w:type="dxa"/>
            <w:vAlign w:val="center"/>
          </w:tcPr>
          <w:p w14:paraId="50F4E928">
            <w:pPr>
              <w:pStyle w:val="13"/>
            </w:pPr>
            <w:r>
              <w:t>100%</w:t>
            </w:r>
          </w:p>
        </w:tc>
        <w:tc>
          <w:tcPr>
            <w:tcW w:w="1843" w:type="dxa"/>
            <w:vAlign w:val="center"/>
          </w:tcPr>
          <w:p w14:paraId="62305698">
            <w:pPr>
              <w:pStyle w:val="13"/>
            </w:pPr>
            <w:r>
              <w:t>2025年初工作计划</w:t>
            </w:r>
          </w:p>
        </w:tc>
      </w:tr>
      <w:tr w14:paraId="454C6A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C74F64"/>
        </w:tc>
        <w:tc>
          <w:tcPr>
            <w:tcW w:w="1276" w:type="dxa"/>
            <w:vAlign w:val="center"/>
          </w:tcPr>
          <w:p w14:paraId="765703E6">
            <w:pPr>
              <w:pStyle w:val="13"/>
            </w:pPr>
            <w:r>
              <w:t>成本指标</w:t>
            </w:r>
          </w:p>
        </w:tc>
        <w:tc>
          <w:tcPr>
            <w:tcW w:w="1332" w:type="dxa"/>
            <w:vAlign w:val="center"/>
          </w:tcPr>
          <w:p w14:paraId="7AAA739C">
            <w:pPr>
              <w:pStyle w:val="13"/>
            </w:pPr>
            <w:r>
              <w:t>生活补助预算控制数</w:t>
            </w:r>
          </w:p>
        </w:tc>
        <w:tc>
          <w:tcPr>
            <w:tcW w:w="2891" w:type="dxa"/>
            <w:vAlign w:val="center"/>
          </w:tcPr>
          <w:p w14:paraId="3A22C0E2">
            <w:pPr>
              <w:pStyle w:val="13"/>
            </w:pPr>
            <w:r>
              <w:t>生活补助实际支出金额</w:t>
            </w:r>
          </w:p>
        </w:tc>
        <w:tc>
          <w:tcPr>
            <w:tcW w:w="1276" w:type="dxa"/>
            <w:vAlign w:val="center"/>
          </w:tcPr>
          <w:p w14:paraId="1B2041B7">
            <w:pPr>
              <w:pStyle w:val="13"/>
            </w:pPr>
            <w:r>
              <w:t>≤0.15万元</w:t>
            </w:r>
          </w:p>
        </w:tc>
        <w:tc>
          <w:tcPr>
            <w:tcW w:w="1843" w:type="dxa"/>
            <w:vAlign w:val="center"/>
          </w:tcPr>
          <w:p w14:paraId="477E919E">
            <w:pPr>
              <w:pStyle w:val="13"/>
            </w:pPr>
            <w:r>
              <w:t>2025年县级预算编制通知</w:t>
            </w:r>
          </w:p>
        </w:tc>
      </w:tr>
      <w:tr w14:paraId="43B18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338A0A">
            <w:pPr>
              <w:pStyle w:val="15"/>
            </w:pPr>
            <w:r>
              <w:t>效益指标</w:t>
            </w:r>
          </w:p>
        </w:tc>
        <w:tc>
          <w:tcPr>
            <w:tcW w:w="1276" w:type="dxa"/>
            <w:vAlign w:val="center"/>
          </w:tcPr>
          <w:p w14:paraId="4F67AD0A">
            <w:pPr>
              <w:pStyle w:val="13"/>
            </w:pPr>
            <w:r>
              <w:t>可持续影响指标</w:t>
            </w:r>
          </w:p>
        </w:tc>
        <w:tc>
          <w:tcPr>
            <w:tcW w:w="1332" w:type="dxa"/>
            <w:vAlign w:val="center"/>
          </w:tcPr>
          <w:p w14:paraId="35534591">
            <w:pPr>
              <w:pStyle w:val="13"/>
            </w:pPr>
            <w:r>
              <w:t>受助学生学习生活持续性</w:t>
            </w:r>
          </w:p>
        </w:tc>
        <w:tc>
          <w:tcPr>
            <w:tcW w:w="2891" w:type="dxa"/>
            <w:vAlign w:val="center"/>
          </w:tcPr>
          <w:p w14:paraId="5B754392">
            <w:pPr>
              <w:pStyle w:val="13"/>
            </w:pPr>
            <w:r>
              <w:t>受助学生学习生活得到持续保障</w:t>
            </w:r>
          </w:p>
        </w:tc>
        <w:tc>
          <w:tcPr>
            <w:tcW w:w="1276" w:type="dxa"/>
            <w:vAlign w:val="center"/>
          </w:tcPr>
          <w:p w14:paraId="4364EEF9">
            <w:pPr>
              <w:pStyle w:val="13"/>
            </w:pPr>
            <w:r>
              <w:t>基本保障</w:t>
            </w:r>
          </w:p>
        </w:tc>
        <w:tc>
          <w:tcPr>
            <w:tcW w:w="1843" w:type="dxa"/>
            <w:vAlign w:val="center"/>
          </w:tcPr>
          <w:p w14:paraId="76F16BFA">
            <w:pPr>
              <w:pStyle w:val="13"/>
            </w:pPr>
            <w:r>
              <w:t>2025年初工作计划</w:t>
            </w:r>
          </w:p>
        </w:tc>
      </w:tr>
      <w:tr w14:paraId="029716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02EFDF"/>
        </w:tc>
        <w:tc>
          <w:tcPr>
            <w:tcW w:w="1276" w:type="dxa"/>
            <w:vAlign w:val="center"/>
          </w:tcPr>
          <w:p w14:paraId="6544CA1E">
            <w:pPr>
              <w:pStyle w:val="13"/>
            </w:pPr>
            <w:r>
              <w:t>社会效益指标</w:t>
            </w:r>
          </w:p>
        </w:tc>
        <w:tc>
          <w:tcPr>
            <w:tcW w:w="1332" w:type="dxa"/>
            <w:vAlign w:val="center"/>
          </w:tcPr>
          <w:p w14:paraId="763B0623">
            <w:pPr>
              <w:pStyle w:val="13"/>
            </w:pPr>
            <w:r>
              <w:t>受助学生接受教育增长率</w:t>
            </w:r>
          </w:p>
        </w:tc>
        <w:tc>
          <w:tcPr>
            <w:tcW w:w="2891" w:type="dxa"/>
            <w:vAlign w:val="center"/>
          </w:tcPr>
          <w:p w14:paraId="6FDC912D">
            <w:pPr>
              <w:pStyle w:val="13"/>
            </w:pPr>
            <w:r>
              <w:t>受助学生是否顺利接受教育，提升学校社会影响力。</w:t>
            </w:r>
          </w:p>
        </w:tc>
        <w:tc>
          <w:tcPr>
            <w:tcW w:w="1276" w:type="dxa"/>
            <w:vAlign w:val="center"/>
          </w:tcPr>
          <w:p w14:paraId="5F0C67DA">
            <w:pPr>
              <w:pStyle w:val="13"/>
            </w:pPr>
            <w:r>
              <w:t>效果显著</w:t>
            </w:r>
          </w:p>
        </w:tc>
        <w:tc>
          <w:tcPr>
            <w:tcW w:w="1843" w:type="dxa"/>
            <w:vAlign w:val="center"/>
          </w:tcPr>
          <w:p w14:paraId="4F02BA63">
            <w:pPr>
              <w:pStyle w:val="13"/>
            </w:pPr>
            <w:r>
              <w:t>2025年初工作计划</w:t>
            </w:r>
          </w:p>
        </w:tc>
      </w:tr>
      <w:tr w14:paraId="53CDB8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C02119">
            <w:pPr>
              <w:pStyle w:val="15"/>
            </w:pPr>
            <w:r>
              <w:t>满意度指标</w:t>
            </w:r>
          </w:p>
        </w:tc>
        <w:tc>
          <w:tcPr>
            <w:tcW w:w="1276" w:type="dxa"/>
            <w:vAlign w:val="center"/>
          </w:tcPr>
          <w:p w14:paraId="26ADCF38">
            <w:pPr>
              <w:pStyle w:val="13"/>
            </w:pPr>
            <w:r>
              <w:t>服务对象满意度指标</w:t>
            </w:r>
          </w:p>
        </w:tc>
        <w:tc>
          <w:tcPr>
            <w:tcW w:w="1332" w:type="dxa"/>
            <w:vAlign w:val="center"/>
          </w:tcPr>
          <w:p w14:paraId="71040A60">
            <w:pPr>
              <w:pStyle w:val="13"/>
            </w:pPr>
            <w:r>
              <w:t>受助人员满意率</w:t>
            </w:r>
          </w:p>
        </w:tc>
        <w:tc>
          <w:tcPr>
            <w:tcW w:w="2891" w:type="dxa"/>
            <w:vAlign w:val="center"/>
          </w:tcPr>
          <w:p w14:paraId="64E43E0F">
            <w:pPr>
              <w:pStyle w:val="13"/>
            </w:pPr>
            <w:r>
              <w:t>受助家庭经济困难学生、家长满意率</w:t>
            </w:r>
          </w:p>
        </w:tc>
        <w:tc>
          <w:tcPr>
            <w:tcW w:w="1276" w:type="dxa"/>
            <w:vAlign w:val="center"/>
          </w:tcPr>
          <w:p w14:paraId="331D8FD9">
            <w:pPr>
              <w:pStyle w:val="13"/>
            </w:pPr>
            <w:r>
              <w:t>≥95%</w:t>
            </w:r>
          </w:p>
        </w:tc>
        <w:tc>
          <w:tcPr>
            <w:tcW w:w="1843" w:type="dxa"/>
            <w:vAlign w:val="center"/>
          </w:tcPr>
          <w:p w14:paraId="14A032D7">
            <w:pPr>
              <w:pStyle w:val="13"/>
            </w:pPr>
            <w:r>
              <w:t>2025年初工作计划</w:t>
            </w:r>
          </w:p>
        </w:tc>
      </w:tr>
    </w:tbl>
    <w:p w14:paraId="6A0CC655">
      <w:pPr>
        <w:sectPr>
          <w:pgSz w:w="11900" w:h="16840"/>
          <w:pgMar w:top="1984" w:right="1304" w:bottom="1134" w:left="1304" w:header="720" w:footer="720" w:gutter="0"/>
          <w:cols w:space="720" w:num="1"/>
        </w:sectPr>
      </w:pPr>
    </w:p>
    <w:p w14:paraId="2D58A4C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EEF9F04">
      <w:pPr>
        <w:spacing w:before="0" w:after="0"/>
        <w:ind w:firstLine="560"/>
        <w:jc w:val="left"/>
        <w:outlineLvl w:val="3"/>
      </w:pPr>
      <w:bookmarkStart w:id="314" w:name="_Toc_4_4_0000000315"/>
      <w:r>
        <w:rPr>
          <w:rFonts w:ascii="方正仿宋_GBK" w:hAnsi="方正仿宋_GBK" w:eastAsia="方正仿宋_GBK" w:cs="方正仿宋_GBK"/>
          <w:color w:val="000000"/>
          <w:sz w:val="28"/>
        </w:rPr>
        <w:t>312.（小学）冀财教【2024】141号 河北省财政厅关于提前下达2025年省级城乡义务教育补助经费的通知绩效目标表</w:t>
      </w:r>
      <w:bookmarkEnd w:id="3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BB33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16B50AF">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5B44C699">
            <w:pPr>
              <w:pStyle w:val="11"/>
            </w:pPr>
            <w:r>
              <w:t>单位：万元</w:t>
            </w:r>
          </w:p>
        </w:tc>
      </w:tr>
      <w:tr w14:paraId="71C295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AD11C2">
            <w:pPr>
              <w:pStyle w:val="14"/>
            </w:pPr>
            <w:r>
              <w:t>项目编码</w:t>
            </w:r>
          </w:p>
        </w:tc>
        <w:tc>
          <w:tcPr>
            <w:tcW w:w="2608" w:type="dxa"/>
            <w:gridSpan w:val="2"/>
            <w:vAlign w:val="center"/>
          </w:tcPr>
          <w:p w14:paraId="73028FFB">
            <w:pPr>
              <w:pStyle w:val="13"/>
            </w:pPr>
            <w:r>
              <w:t>13073025P00057910003B</w:t>
            </w:r>
          </w:p>
        </w:tc>
        <w:tc>
          <w:tcPr>
            <w:tcW w:w="1587" w:type="dxa"/>
            <w:vAlign w:val="center"/>
          </w:tcPr>
          <w:p w14:paraId="6B81B053">
            <w:pPr>
              <w:pStyle w:val="14"/>
            </w:pPr>
            <w:r>
              <w:t>项目名称</w:t>
            </w:r>
          </w:p>
        </w:tc>
        <w:tc>
          <w:tcPr>
            <w:tcW w:w="4423" w:type="dxa"/>
            <w:gridSpan w:val="3"/>
            <w:vAlign w:val="center"/>
          </w:tcPr>
          <w:p w14:paraId="1DC0AF87">
            <w:pPr>
              <w:pStyle w:val="13"/>
            </w:pPr>
            <w:r>
              <w:t>（小学）冀财教【2024】141号 河北省财政厅关于提前下达2025年省级城乡义务教育补助经费的通知</w:t>
            </w:r>
          </w:p>
        </w:tc>
      </w:tr>
      <w:tr w14:paraId="231F39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1113BC">
            <w:pPr>
              <w:pStyle w:val="14"/>
            </w:pPr>
            <w:r>
              <w:t>预算规模及资金用途</w:t>
            </w:r>
          </w:p>
        </w:tc>
        <w:tc>
          <w:tcPr>
            <w:tcW w:w="1276" w:type="dxa"/>
            <w:vAlign w:val="center"/>
          </w:tcPr>
          <w:p w14:paraId="64CD47B5">
            <w:pPr>
              <w:pStyle w:val="14"/>
            </w:pPr>
            <w:r>
              <w:t>预算数</w:t>
            </w:r>
          </w:p>
        </w:tc>
        <w:tc>
          <w:tcPr>
            <w:tcW w:w="1332" w:type="dxa"/>
            <w:vAlign w:val="center"/>
          </w:tcPr>
          <w:p w14:paraId="68A25D8B">
            <w:pPr>
              <w:pStyle w:val="13"/>
            </w:pPr>
            <w:r>
              <w:t>8.56</w:t>
            </w:r>
          </w:p>
        </w:tc>
        <w:tc>
          <w:tcPr>
            <w:tcW w:w="1587" w:type="dxa"/>
            <w:vAlign w:val="center"/>
          </w:tcPr>
          <w:p w14:paraId="34518E74">
            <w:pPr>
              <w:pStyle w:val="14"/>
            </w:pPr>
            <w:r>
              <w:t>其中：财政    资金</w:t>
            </w:r>
          </w:p>
        </w:tc>
        <w:tc>
          <w:tcPr>
            <w:tcW w:w="1304" w:type="dxa"/>
            <w:vAlign w:val="center"/>
          </w:tcPr>
          <w:p w14:paraId="0FA48CC0">
            <w:pPr>
              <w:pStyle w:val="13"/>
            </w:pPr>
            <w:r>
              <w:t>8.56</w:t>
            </w:r>
          </w:p>
        </w:tc>
        <w:tc>
          <w:tcPr>
            <w:tcW w:w="1276" w:type="dxa"/>
            <w:vAlign w:val="center"/>
          </w:tcPr>
          <w:p w14:paraId="7B22C6EC">
            <w:pPr>
              <w:pStyle w:val="14"/>
            </w:pPr>
            <w:r>
              <w:t>其他资金</w:t>
            </w:r>
          </w:p>
        </w:tc>
        <w:tc>
          <w:tcPr>
            <w:tcW w:w="1843" w:type="dxa"/>
            <w:vAlign w:val="center"/>
          </w:tcPr>
          <w:p w14:paraId="56C9C906">
            <w:pPr>
              <w:pStyle w:val="13"/>
            </w:pPr>
            <w:r>
              <w:t xml:space="preserve"> </w:t>
            </w:r>
          </w:p>
        </w:tc>
      </w:tr>
      <w:tr w14:paraId="7C8104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8C9356"/>
        </w:tc>
        <w:tc>
          <w:tcPr>
            <w:tcW w:w="8618" w:type="dxa"/>
            <w:gridSpan w:val="6"/>
            <w:vAlign w:val="center"/>
          </w:tcPr>
          <w:p w14:paraId="512AF083">
            <w:pPr>
              <w:pStyle w:val="13"/>
            </w:pPr>
            <w:r>
              <w:t>本项资金用于学校日常办公支出，保障教育教学工作顺利开展。</w:t>
            </w:r>
          </w:p>
        </w:tc>
      </w:tr>
      <w:tr w14:paraId="40C66E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B2E3BE">
            <w:pPr>
              <w:pStyle w:val="14"/>
            </w:pPr>
            <w:r>
              <w:t>资金支出计划（%）</w:t>
            </w:r>
          </w:p>
        </w:tc>
        <w:tc>
          <w:tcPr>
            <w:tcW w:w="2608" w:type="dxa"/>
            <w:gridSpan w:val="2"/>
            <w:vAlign w:val="center"/>
          </w:tcPr>
          <w:p w14:paraId="2A4A9859">
            <w:pPr>
              <w:pStyle w:val="14"/>
            </w:pPr>
            <w:r>
              <w:t>3月底</w:t>
            </w:r>
          </w:p>
        </w:tc>
        <w:tc>
          <w:tcPr>
            <w:tcW w:w="1587" w:type="dxa"/>
            <w:vAlign w:val="center"/>
          </w:tcPr>
          <w:p w14:paraId="3C4FB8F8">
            <w:pPr>
              <w:pStyle w:val="14"/>
            </w:pPr>
            <w:r>
              <w:t>6月底</w:t>
            </w:r>
          </w:p>
        </w:tc>
        <w:tc>
          <w:tcPr>
            <w:tcW w:w="1304" w:type="dxa"/>
            <w:vAlign w:val="center"/>
          </w:tcPr>
          <w:p w14:paraId="74A31347">
            <w:pPr>
              <w:pStyle w:val="14"/>
            </w:pPr>
            <w:r>
              <w:t>10月底</w:t>
            </w:r>
          </w:p>
        </w:tc>
        <w:tc>
          <w:tcPr>
            <w:tcW w:w="3119" w:type="dxa"/>
            <w:gridSpan w:val="2"/>
            <w:vAlign w:val="center"/>
          </w:tcPr>
          <w:p w14:paraId="5AC23B8C">
            <w:pPr>
              <w:pStyle w:val="14"/>
            </w:pPr>
            <w:r>
              <w:t>12月底</w:t>
            </w:r>
          </w:p>
        </w:tc>
      </w:tr>
      <w:tr w14:paraId="658165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24876A"/>
        </w:tc>
        <w:tc>
          <w:tcPr>
            <w:tcW w:w="2608" w:type="dxa"/>
            <w:gridSpan w:val="2"/>
            <w:vAlign w:val="center"/>
          </w:tcPr>
          <w:p w14:paraId="1A6B05C8">
            <w:pPr>
              <w:pStyle w:val="15"/>
            </w:pPr>
            <w:r>
              <w:t>30%</w:t>
            </w:r>
          </w:p>
        </w:tc>
        <w:tc>
          <w:tcPr>
            <w:tcW w:w="1587" w:type="dxa"/>
            <w:vAlign w:val="center"/>
          </w:tcPr>
          <w:p w14:paraId="2B7872A7">
            <w:pPr>
              <w:pStyle w:val="15"/>
            </w:pPr>
            <w:r>
              <w:t>50%</w:t>
            </w:r>
          </w:p>
        </w:tc>
        <w:tc>
          <w:tcPr>
            <w:tcW w:w="1304" w:type="dxa"/>
            <w:vAlign w:val="center"/>
          </w:tcPr>
          <w:p w14:paraId="2FB91272">
            <w:pPr>
              <w:pStyle w:val="15"/>
            </w:pPr>
            <w:r>
              <w:t>80%</w:t>
            </w:r>
          </w:p>
        </w:tc>
        <w:tc>
          <w:tcPr>
            <w:tcW w:w="3119" w:type="dxa"/>
            <w:gridSpan w:val="2"/>
            <w:vAlign w:val="center"/>
          </w:tcPr>
          <w:p w14:paraId="66E0A341">
            <w:pPr>
              <w:pStyle w:val="15"/>
            </w:pPr>
            <w:r>
              <w:t>100%</w:t>
            </w:r>
          </w:p>
        </w:tc>
      </w:tr>
      <w:tr w14:paraId="15CBE8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FA29A7">
            <w:pPr>
              <w:pStyle w:val="14"/>
            </w:pPr>
            <w:r>
              <w:t>绩效目标</w:t>
            </w:r>
          </w:p>
        </w:tc>
        <w:tc>
          <w:tcPr>
            <w:tcW w:w="8618" w:type="dxa"/>
            <w:gridSpan w:val="6"/>
            <w:vAlign w:val="center"/>
          </w:tcPr>
          <w:p w14:paraId="10CBDE26">
            <w:pPr>
              <w:pStyle w:val="13"/>
            </w:pPr>
            <w:r>
              <w:t>1.本项资金用于学校日常办公支出，保障教育教学工作顺利开展。</w:t>
            </w:r>
          </w:p>
        </w:tc>
      </w:tr>
    </w:tbl>
    <w:p w14:paraId="304858F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E0496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88C67A">
            <w:pPr>
              <w:pStyle w:val="14"/>
            </w:pPr>
            <w:r>
              <w:t>一级指标</w:t>
            </w:r>
          </w:p>
        </w:tc>
        <w:tc>
          <w:tcPr>
            <w:tcW w:w="1276" w:type="dxa"/>
            <w:vAlign w:val="center"/>
          </w:tcPr>
          <w:p w14:paraId="55D6BD18">
            <w:pPr>
              <w:pStyle w:val="14"/>
            </w:pPr>
            <w:r>
              <w:t>二级指标</w:t>
            </w:r>
          </w:p>
        </w:tc>
        <w:tc>
          <w:tcPr>
            <w:tcW w:w="1332" w:type="dxa"/>
            <w:vAlign w:val="center"/>
          </w:tcPr>
          <w:p w14:paraId="56B773CE">
            <w:pPr>
              <w:pStyle w:val="14"/>
            </w:pPr>
            <w:r>
              <w:t>三级指标</w:t>
            </w:r>
          </w:p>
        </w:tc>
        <w:tc>
          <w:tcPr>
            <w:tcW w:w="2891" w:type="dxa"/>
            <w:vAlign w:val="center"/>
          </w:tcPr>
          <w:p w14:paraId="7DB73C71">
            <w:pPr>
              <w:pStyle w:val="14"/>
            </w:pPr>
            <w:r>
              <w:t>绩效指标描述</w:t>
            </w:r>
          </w:p>
        </w:tc>
        <w:tc>
          <w:tcPr>
            <w:tcW w:w="1276" w:type="dxa"/>
            <w:vAlign w:val="center"/>
          </w:tcPr>
          <w:p w14:paraId="33BF0B1B">
            <w:pPr>
              <w:pStyle w:val="14"/>
            </w:pPr>
            <w:r>
              <w:t>指标值</w:t>
            </w:r>
          </w:p>
        </w:tc>
        <w:tc>
          <w:tcPr>
            <w:tcW w:w="1843" w:type="dxa"/>
            <w:vAlign w:val="center"/>
          </w:tcPr>
          <w:p w14:paraId="73554B54">
            <w:pPr>
              <w:pStyle w:val="14"/>
            </w:pPr>
            <w:r>
              <w:t>指标值确定依据</w:t>
            </w:r>
          </w:p>
        </w:tc>
      </w:tr>
      <w:tr w14:paraId="28B109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7796AB">
            <w:pPr>
              <w:pStyle w:val="15"/>
            </w:pPr>
            <w:r>
              <w:t>产出指标</w:t>
            </w:r>
          </w:p>
        </w:tc>
        <w:tc>
          <w:tcPr>
            <w:tcW w:w="1276" w:type="dxa"/>
            <w:vAlign w:val="center"/>
          </w:tcPr>
          <w:p w14:paraId="5843FDC7">
            <w:pPr>
              <w:pStyle w:val="13"/>
            </w:pPr>
            <w:r>
              <w:t>数量指标</w:t>
            </w:r>
          </w:p>
        </w:tc>
        <w:tc>
          <w:tcPr>
            <w:tcW w:w="1332" w:type="dxa"/>
            <w:vAlign w:val="center"/>
          </w:tcPr>
          <w:p w14:paraId="49088E05">
            <w:pPr>
              <w:pStyle w:val="13"/>
            </w:pPr>
            <w:r>
              <w:t>经费保障学校数量</w:t>
            </w:r>
          </w:p>
        </w:tc>
        <w:tc>
          <w:tcPr>
            <w:tcW w:w="2891" w:type="dxa"/>
            <w:vAlign w:val="center"/>
          </w:tcPr>
          <w:p w14:paraId="4C2AEE6D">
            <w:pPr>
              <w:pStyle w:val="13"/>
            </w:pPr>
            <w:r>
              <w:t>经费保障教育教学工作正常运行学校数量</w:t>
            </w:r>
          </w:p>
        </w:tc>
        <w:tc>
          <w:tcPr>
            <w:tcW w:w="1276" w:type="dxa"/>
            <w:vAlign w:val="center"/>
          </w:tcPr>
          <w:p w14:paraId="7DE7D8B5">
            <w:pPr>
              <w:pStyle w:val="13"/>
            </w:pPr>
            <w:r>
              <w:t>1所</w:t>
            </w:r>
          </w:p>
        </w:tc>
        <w:tc>
          <w:tcPr>
            <w:tcW w:w="1843" w:type="dxa"/>
            <w:vAlign w:val="center"/>
          </w:tcPr>
          <w:p w14:paraId="2B015721">
            <w:pPr>
              <w:pStyle w:val="13"/>
            </w:pPr>
            <w:r>
              <w:t>2025年初工作计划</w:t>
            </w:r>
          </w:p>
        </w:tc>
      </w:tr>
      <w:tr w14:paraId="46B8B6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5509C9"/>
        </w:tc>
        <w:tc>
          <w:tcPr>
            <w:tcW w:w="1276" w:type="dxa"/>
            <w:vAlign w:val="center"/>
          </w:tcPr>
          <w:p w14:paraId="2D2CEBE9">
            <w:pPr>
              <w:pStyle w:val="13"/>
            </w:pPr>
            <w:r>
              <w:t>质量指标</w:t>
            </w:r>
          </w:p>
        </w:tc>
        <w:tc>
          <w:tcPr>
            <w:tcW w:w="1332" w:type="dxa"/>
            <w:vAlign w:val="center"/>
          </w:tcPr>
          <w:p w14:paraId="76152A54">
            <w:pPr>
              <w:pStyle w:val="13"/>
            </w:pPr>
            <w:r>
              <w:t>学校正常运转率</w:t>
            </w:r>
          </w:p>
        </w:tc>
        <w:tc>
          <w:tcPr>
            <w:tcW w:w="2891" w:type="dxa"/>
            <w:vAlign w:val="center"/>
          </w:tcPr>
          <w:p w14:paraId="692D6AB2">
            <w:pPr>
              <w:pStyle w:val="13"/>
            </w:pPr>
            <w:r>
              <w:t>学校各项工作正常运转率</w:t>
            </w:r>
          </w:p>
        </w:tc>
        <w:tc>
          <w:tcPr>
            <w:tcW w:w="1276" w:type="dxa"/>
            <w:vAlign w:val="center"/>
          </w:tcPr>
          <w:p w14:paraId="7288FCE0">
            <w:pPr>
              <w:pStyle w:val="13"/>
            </w:pPr>
            <w:r>
              <w:t>100%</w:t>
            </w:r>
          </w:p>
        </w:tc>
        <w:tc>
          <w:tcPr>
            <w:tcW w:w="1843" w:type="dxa"/>
            <w:vAlign w:val="center"/>
          </w:tcPr>
          <w:p w14:paraId="2EBD011E">
            <w:pPr>
              <w:pStyle w:val="13"/>
            </w:pPr>
            <w:r>
              <w:t>2025年初工作计划</w:t>
            </w:r>
          </w:p>
        </w:tc>
      </w:tr>
      <w:tr w14:paraId="47AB1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4D2BF9"/>
        </w:tc>
        <w:tc>
          <w:tcPr>
            <w:tcW w:w="1276" w:type="dxa"/>
            <w:vAlign w:val="center"/>
          </w:tcPr>
          <w:p w14:paraId="7C546B49">
            <w:pPr>
              <w:pStyle w:val="13"/>
            </w:pPr>
            <w:r>
              <w:t>成本指标</w:t>
            </w:r>
          </w:p>
        </w:tc>
        <w:tc>
          <w:tcPr>
            <w:tcW w:w="1332" w:type="dxa"/>
            <w:vAlign w:val="center"/>
          </w:tcPr>
          <w:p w14:paraId="5CD7DC23">
            <w:pPr>
              <w:pStyle w:val="13"/>
            </w:pPr>
            <w:r>
              <w:t>预算控制数</w:t>
            </w:r>
          </w:p>
        </w:tc>
        <w:tc>
          <w:tcPr>
            <w:tcW w:w="2891" w:type="dxa"/>
            <w:vAlign w:val="center"/>
          </w:tcPr>
          <w:p w14:paraId="1625187A">
            <w:pPr>
              <w:pStyle w:val="13"/>
            </w:pPr>
            <w:r>
              <w:t>经费实际支出控制在预算内</w:t>
            </w:r>
          </w:p>
        </w:tc>
        <w:tc>
          <w:tcPr>
            <w:tcW w:w="1276" w:type="dxa"/>
            <w:vAlign w:val="center"/>
          </w:tcPr>
          <w:p w14:paraId="03DA2EBF">
            <w:pPr>
              <w:pStyle w:val="13"/>
            </w:pPr>
            <w:r>
              <w:t>≤8.56万元</w:t>
            </w:r>
          </w:p>
        </w:tc>
        <w:tc>
          <w:tcPr>
            <w:tcW w:w="1843" w:type="dxa"/>
            <w:vAlign w:val="center"/>
          </w:tcPr>
          <w:p w14:paraId="0112E259">
            <w:pPr>
              <w:pStyle w:val="13"/>
            </w:pPr>
            <w:r>
              <w:t>2025年县级预算编制通知</w:t>
            </w:r>
          </w:p>
        </w:tc>
      </w:tr>
      <w:tr w14:paraId="73DFF9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32A920"/>
        </w:tc>
        <w:tc>
          <w:tcPr>
            <w:tcW w:w="1276" w:type="dxa"/>
            <w:vAlign w:val="center"/>
          </w:tcPr>
          <w:p w14:paraId="177EEF56">
            <w:pPr>
              <w:pStyle w:val="13"/>
            </w:pPr>
            <w:r>
              <w:t>时效指标</w:t>
            </w:r>
          </w:p>
        </w:tc>
        <w:tc>
          <w:tcPr>
            <w:tcW w:w="1332" w:type="dxa"/>
            <w:vAlign w:val="center"/>
          </w:tcPr>
          <w:p w14:paraId="3C879B8E">
            <w:pPr>
              <w:pStyle w:val="13"/>
            </w:pPr>
            <w:r>
              <w:t>学校各项工作及时完成率</w:t>
            </w:r>
          </w:p>
        </w:tc>
        <w:tc>
          <w:tcPr>
            <w:tcW w:w="2891" w:type="dxa"/>
            <w:vAlign w:val="center"/>
          </w:tcPr>
          <w:p w14:paraId="7C421135">
            <w:pPr>
              <w:pStyle w:val="13"/>
            </w:pPr>
            <w:r>
              <w:t>学校各项工作完成情况</w:t>
            </w:r>
          </w:p>
        </w:tc>
        <w:tc>
          <w:tcPr>
            <w:tcW w:w="1276" w:type="dxa"/>
            <w:vAlign w:val="center"/>
          </w:tcPr>
          <w:p w14:paraId="7179D64D">
            <w:pPr>
              <w:pStyle w:val="13"/>
            </w:pPr>
            <w:r>
              <w:t>≥90%</w:t>
            </w:r>
          </w:p>
        </w:tc>
        <w:tc>
          <w:tcPr>
            <w:tcW w:w="1843" w:type="dxa"/>
            <w:vAlign w:val="center"/>
          </w:tcPr>
          <w:p w14:paraId="49F3F1E2">
            <w:pPr>
              <w:pStyle w:val="13"/>
            </w:pPr>
            <w:r>
              <w:t>2025年初工作计划</w:t>
            </w:r>
          </w:p>
        </w:tc>
      </w:tr>
      <w:tr w14:paraId="51AECC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BF3346">
            <w:pPr>
              <w:pStyle w:val="15"/>
            </w:pPr>
            <w:r>
              <w:t>效益指标</w:t>
            </w:r>
          </w:p>
        </w:tc>
        <w:tc>
          <w:tcPr>
            <w:tcW w:w="1276" w:type="dxa"/>
            <w:vAlign w:val="center"/>
          </w:tcPr>
          <w:p w14:paraId="7609D79A">
            <w:pPr>
              <w:pStyle w:val="13"/>
            </w:pPr>
            <w:r>
              <w:t>可持续影响指标</w:t>
            </w:r>
          </w:p>
        </w:tc>
        <w:tc>
          <w:tcPr>
            <w:tcW w:w="1332" w:type="dxa"/>
            <w:vAlign w:val="center"/>
          </w:tcPr>
          <w:p w14:paraId="485B33DD">
            <w:pPr>
              <w:pStyle w:val="13"/>
            </w:pPr>
            <w:r>
              <w:t>保障学校教育教学工作顺利进行</w:t>
            </w:r>
          </w:p>
        </w:tc>
        <w:tc>
          <w:tcPr>
            <w:tcW w:w="2891" w:type="dxa"/>
            <w:vAlign w:val="center"/>
          </w:tcPr>
          <w:p w14:paraId="280DC2B9">
            <w:pPr>
              <w:pStyle w:val="13"/>
            </w:pPr>
            <w:r>
              <w:t>保障学校教育教学工作顺利进行</w:t>
            </w:r>
          </w:p>
        </w:tc>
        <w:tc>
          <w:tcPr>
            <w:tcW w:w="1276" w:type="dxa"/>
            <w:vAlign w:val="center"/>
          </w:tcPr>
          <w:p w14:paraId="627E4727">
            <w:pPr>
              <w:pStyle w:val="13"/>
            </w:pPr>
            <w:r>
              <w:t>基本保障</w:t>
            </w:r>
          </w:p>
        </w:tc>
        <w:tc>
          <w:tcPr>
            <w:tcW w:w="1843" w:type="dxa"/>
            <w:vAlign w:val="center"/>
          </w:tcPr>
          <w:p w14:paraId="3CFC63A1">
            <w:pPr>
              <w:pStyle w:val="13"/>
            </w:pPr>
            <w:r>
              <w:t>2025年初工作计划</w:t>
            </w:r>
          </w:p>
        </w:tc>
      </w:tr>
      <w:tr w14:paraId="79E557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EDB916"/>
        </w:tc>
        <w:tc>
          <w:tcPr>
            <w:tcW w:w="1276" w:type="dxa"/>
            <w:vAlign w:val="center"/>
          </w:tcPr>
          <w:p w14:paraId="59CBCD58">
            <w:pPr>
              <w:pStyle w:val="13"/>
            </w:pPr>
            <w:r>
              <w:t>社会效益指标</w:t>
            </w:r>
          </w:p>
        </w:tc>
        <w:tc>
          <w:tcPr>
            <w:tcW w:w="1332" w:type="dxa"/>
            <w:vAlign w:val="center"/>
          </w:tcPr>
          <w:p w14:paraId="527941F7">
            <w:pPr>
              <w:pStyle w:val="13"/>
            </w:pPr>
            <w:r>
              <w:t>提升学校社会影响力</w:t>
            </w:r>
          </w:p>
        </w:tc>
        <w:tc>
          <w:tcPr>
            <w:tcW w:w="2891" w:type="dxa"/>
            <w:vAlign w:val="center"/>
          </w:tcPr>
          <w:p w14:paraId="6AB1429A">
            <w:pPr>
              <w:pStyle w:val="13"/>
            </w:pPr>
            <w:r>
              <w:t>提升教学品质，提升学校社会影响力</w:t>
            </w:r>
          </w:p>
        </w:tc>
        <w:tc>
          <w:tcPr>
            <w:tcW w:w="1276" w:type="dxa"/>
            <w:vAlign w:val="center"/>
          </w:tcPr>
          <w:p w14:paraId="6893F432">
            <w:pPr>
              <w:pStyle w:val="13"/>
            </w:pPr>
            <w:r>
              <w:t>有所提升</w:t>
            </w:r>
          </w:p>
        </w:tc>
        <w:tc>
          <w:tcPr>
            <w:tcW w:w="1843" w:type="dxa"/>
            <w:vAlign w:val="center"/>
          </w:tcPr>
          <w:p w14:paraId="29F46E67">
            <w:pPr>
              <w:pStyle w:val="13"/>
            </w:pPr>
            <w:r>
              <w:t>2025年初工作计划</w:t>
            </w:r>
          </w:p>
        </w:tc>
      </w:tr>
      <w:tr w14:paraId="02B015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4A2405">
            <w:pPr>
              <w:pStyle w:val="15"/>
            </w:pPr>
            <w:r>
              <w:t>满意度指标</w:t>
            </w:r>
          </w:p>
        </w:tc>
        <w:tc>
          <w:tcPr>
            <w:tcW w:w="1276" w:type="dxa"/>
            <w:vAlign w:val="center"/>
          </w:tcPr>
          <w:p w14:paraId="7D940709">
            <w:pPr>
              <w:pStyle w:val="13"/>
            </w:pPr>
            <w:r>
              <w:t>服务对象满意度指标</w:t>
            </w:r>
          </w:p>
        </w:tc>
        <w:tc>
          <w:tcPr>
            <w:tcW w:w="1332" w:type="dxa"/>
            <w:vAlign w:val="center"/>
          </w:tcPr>
          <w:p w14:paraId="290A1937">
            <w:pPr>
              <w:pStyle w:val="13"/>
            </w:pPr>
            <w:r>
              <w:t>师生满意率</w:t>
            </w:r>
          </w:p>
        </w:tc>
        <w:tc>
          <w:tcPr>
            <w:tcW w:w="2891" w:type="dxa"/>
            <w:vAlign w:val="center"/>
          </w:tcPr>
          <w:p w14:paraId="11F57BF2">
            <w:pPr>
              <w:pStyle w:val="13"/>
            </w:pPr>
            <w:r>
              <w:t>全体师生、职工满意率</w:t>
            </w:r>
          </w:p>
        </w:tc>
        <w:tc>
          <w:tcPr>
            <w:tcW w:w="1276" w:type="dxa"/>
            <w:vAlign w:val="center"/>
          </w:tcPr>
          <w:p w14:paraId="3BF56E50">
            <w:pPr>
              <w:pStyle w:val="13"/>
            </w:pPr>
            <w:r>
              <w:t>≥95%</w:t>
            </w:r>
          </w:p>
        </w:tc>
        <w:tc>
          <w:tcPr>
            <w:tcW w:w="1843" w:type="dxa"/>
            <w:vAlign w:val="center"/>
          </w:tcPr>
          <w:p w14:paraId="109DF213">
            <w:pPr>
              <w:pStyle w:val="13"/>
            </w:pPr>
            <w:r>
              <w:t>2025年初工作计划</w:t>
            </w:r>
          </w:p>
        </w:tc>
      </w:tr>
    </w:tbl>
    <w:p w14:paraId="57ECEA58">
      <w:pPr>
        <w:sectPr>
          <w:pgSz w:w="11900" w:h="16840"/>
          <w:pgMar w:top="1984" w:right="1304" w:bottom="1134" w:left="1304" w:header="720" w:footer="720" w:gutter="0"/>
          <w:cols w:space="720" w:num="1"/>
        </w:sectPr>
      </w:pPr>
    </w:p>
    <w:p w14:paraId="0B118A7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CA07A26">
      <w:pPr>
        <w:spacing w:before="0" w:after="0"/>
        <w:ind w:firstLine="560"/>
        <w:jc w:val="left"/>
        <w:outlineLvl w:val="3"/>
      </w:pPr>
      <w:bookmarkStart w:id="315" w:name="_Toc_4_4_0000000316"/>
      <w:r>
        <w:rPr>
          <w:rFonts w:ascii="方正仿宋_GBK" w:hAnsi="方正仿宋_GBK" w:eastAsia="方正仿宋_GBK" w:cs="方正仿宋_GBK"/>
          <w:color w:val="000000"/>
          <w:sz w:val="28"/>
        </w:rPr>
        <w:t>313.怀财字【2025】7号 2025年教育系统业务费绩效目标表</w:t>
      </w:r>
      <w:bookmarkEnd w:id="3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14A3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D82D7D">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4B0803D0">
            <w:pPr>
              <w:pStyle w:val="11"/>
            </w:pPr>
            <w:r>
              <w:t>单位：万元</w:t>
            </w:r>
          </w:p>
        </w:tc>
      </w:tr>
      <w:tr w14:paraId="2E4A45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414EB4">
            <w:pPr>
              <w:pStyle w:val="14"/>
            </w:pPr>
            <w:r>
              <w:t>项目编码</w:t>
            </w:r>
          </w:p>
        </w:tc>
        <w:tc>
          <w:tcPr>
            <w:tcW w:w="2608" w:type="dxa"/>
            <w:gridSpan w:val="2"/>
            <w:vAlign w:val="center"/>
          </w:tcPr>
          <w:p w14:paraId="4DDFD8F3">
            <w:pPr>
              <w:pStyle w:val="13"/>
            </w:pPr>
            <w:r>
              <w:t>13073025P00000610007F</w:t>
            </w:r>
          </w:p>
        </w:tc>
        <w:tc>
          <w:tcPr>
            <w:tcW w:w="1587" w:type="dxa"/>
            <w:vAlign w:val="center"/>
          </w:tcPr>
          <w:p w14:paraId="338CF664">
            <w:pPr>
              <w:pStyle w:val="14"/>
            </w:pPr>
            <w:r>
              <w:t>项目名称</w:t>
            </w:r>
          </w:p>
        </w:tc>
        <w:tc>
          <w:tcPr>
            <w:tcW w:w="4423" w:type="dxa"/>
            <w:gridSpan w:val="3"/>
            <w:vAlign w:val="center"/>
          </w:tcPr>
          <w:p w14:paraId="63A7E938">
            <w:pPr>
              <w:pStyle w:val="13"/>
            </w:pPr>
            <w:r>
              <w:t>怀财字【2025】7号 2025年教育系统业务费</w:t>
            </w:r>
          </w:p>
        </w:tc>
      </w:tr>
      <w:tr w14:paraId="38B19A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1134F4">
            <w:pPr>
              <w:pStyle w:val="14"/>
            </w:pPr>
            <w:r>
              <w:t>预算规模及资金用途</w:t>
            </w:r>
          </w:p>
        </w:tc>
        <w:tc>
          <w:tcPr>
            <w:tcW w:w="1276" w:type="dxa"/>
            <w:vAlign w:val="center"/>
          </w:tcPr>
          <w:p w14:paraId="25B6ABF1">
            <w:pPr>
              <w:pStyle w:val="14"/>
            </w:pPr>
            <w:r>
              <w:t>预算数</w:t>
            </w:r>
          </w:p>
        </w:tc>
        <w:tc>
          <w:tcPr>
            <w:tcW w:w="1332" w:type="dxa"/>
            <w:vAlign w:val="center"/>
          </w:tcPr>
          <w:p w14:paraId="76391B00">
            <w:pPr>
              <w:pStyle w:val="13"/>
            </w:pPr>
            <w:r>
              <w:t>6.54</w:t>
            </w:r>
          </w:p>
        </w:tc>
        <w:tc>
          <w:tcPr>
            <w:tcW w:w="1587" w:type="dxa"/>
            <w:vAlign w:val="center"/>
          </w:tcPr>
          <w:p w14:paraId="7D80BD9F">
            <w:pPr>
              <w:pStyle w:val="14"/>
            </w:pPr>
            <w:r>
              <w:t>其中：财政    资金</w:t>
            </w:r>
          </w:p>
        </w:tc>
        <w:tc>
          <w:tcPr>
            <w:tcW w:w="1304" w:type="dxa"/>
            <w:vAlign w:val="center"/>
          </w:tcPr>
          <w:p w14:paraId="3CB0863A">
            <w:pPr>
              <w:pStyle w:val="13"/>
            </w:pPr>
            <w:r>
              <w:t>6.54</w:t>
            </w:r>
          </w:p>
        </w:tc>
        <w:tc>
          <w:tcPr>
            <w:tcW w:w="1276" w:type="dxa"/>
            <w:vAlign w:val="center"/>
          </w:tcPr>
          <w:p w14:paraId="55D0849C">
            <w:pPr>
              <w:pStyle w:val="14"/>
            </w:pPr>
            <w:r>
              <w:t>其他资金</w:t>
            </w:r>
          </w:p>
        </w:tc>
        <w:tc>
          <w:tcPr>
            <w:tcW w:w="1843" w:type="dxa"/>
            <w:vAlign w:val="center"/>
          </w:tcPr>
          <w:p w14:paraId="433C7755">
            <w:pPr>
              <w:pStyle w:val="13"/>
            </w:pPr>
            <w:r>
              <w:t xml:space="preserve"> </w:t>
            </w:r>
          </w:p>
        </w:tc>
      </w:tr>
      <w:tr w14:paraId="1B81CD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175EBE"/>
        </w:tc>
        <w:tc>
          <w:tcPr>
            <w:tcW w:w="8618" w:type="dxa"/>
            <w:gridSpan w:val="6"/>
            <w:vAlign w:val="center"/>
          </w:tcPr>
          <w:p w14:paraId="75FD52C1">
            <w:pPr>
              <w:pStyle w:val="13"/>
            </w:pPr>
            <w:r>
              <w:t>本项资金用于2025年业务费支出，保障学校教育教学工作正常开展。</w:t>
            </w:r>
          </w:p>
        </w:tc>
      </w:tr>
      <w:tr w14:paraId="1FAF62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E96817">
            <w:pPr>
              <w:pStyle w:val="14"/>
            </w:pPr>
            <w:r>
              <w:t>资金支出计划（%）</w:t>
            </w:r>
          </w:p>
        </w:tc>
        <w:tc>
          <w:tcPr>
            <w:tcW w:w="2608" w:type="dxa"/>
            <w:gridSpan w:val="2"/>
            <w:vAlign w:val="center"/>
          </w:tcPr>
          <w:p w14:paraId="0EC96497">
            <w:pPr>
              <w:pStyle w:val="14"/>
            </w:pPr>
            <w:r>
              <w:t>3月底</w:t>
            </w:r>
          </w:p>
        </w:tc>
        <w:tc>
          <w:tcPr>
            <w:tcW w:w="1587" w:type="dxa"/>
            <w:vAlign w:val="center"/>
          </w:tcPr>
          <w:p w14:paraId="4F87323C">
            <w:pPr>
              <w:pStyle w:val="14"/>
            </w:pPr>
            <w:r>
              <w:t>6月底</w:t>
            </w:r>
          </w:p>
        </w:tc>
        <w:tc>
          <w:tcPr>
            <w:tcW w:w="1304" w:type="dxa"/>
            <w:vAlign w:val="center"/>
          </w:tcPr>
          <w:p w14:paraId="06A3E283">
            <w:pPr>
              <w:pStyle w:val="14"/>
            </w:pPr>
            <w:r>
              <w:t>10月底</w:t>
            </w:r>
          </w:p>
        </w:tc>
        <w:tc>
          <w:tcPr>
            <w:tcW w:w="3119" w:type="dxa"/>
            <w:gridSpan w:val="2"/>
            <w:vAlign w:val="center"/>
          </w:tcPr>
          <w:p w14:paraId="51C42E4E">
            <w:pPr>
              <w:pStyle w:val="14"/>
            </w:pPr>
            <w:r>
              <w:t>12月底</w:t>
            </w:r>
          </w:p>
        </w:tc>
      </w:tr>
      <w:tr w14:paraId="512D3B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3E0298"/>
        </w:tc>
        <w:tc>
          <w:tcPr>
            <w:tcW w:w="2608" w:type="dxa"/>
            <w:gridSpan w:val="2"/>
            <w:vAlign w:val="center"/>
          </w:tcPr>
          <w:p w14:paraId="48408FFC">
            <w:pPr>
              <w:pStyle w:val="15"/>
            </w:pPr>
            <w:r>
              <w:t>30%</w:t>
            </w:r>
          </w:p>
        </w:tc>
        <w:tc>
          <w:tcPr>
            <w:tcW w:w="1587" w:type="dxa"/>
            <w:vAlign w:val="center"/>
          </w:tcPr>
          <w:p w14:paraId="3CC69135">
            <w:pPr>
              <w:pStyle w:val="15"/>
            </w:pPr>
            <w:r>
              <w:t>50%</w:t>
            </w:r>
          </w:p>
        </w:tc>
        <w:tc>
          <w:tcPr>
            <w:tcW w:w="1304" w:type="dxa"/>
            <w:vAlign w:val="center"/>
          </w:tcPr>
          <w:p w14:paraId="4D2802A9">
            <w:pPr>
              <w:pStyle w:val="15"/>
            </w:pPr>
            <w:r>
              <w:t>80%</w:t>
            </w:r>
          </w:p>
        </w:tc>
        <w:tc>
          <w:tcPr>
            <w:tcW w:w="3119" w:type="dxa"/>
            <w:gridSpan w:val="2"/>
            <w:vAlign w:val="center"/>
          </w:tcPr>
          <w:p w14:paraId="783BBA44">
            <w:pPr>
              <w:pStyle w:val="15"/>
            </w:pPr>
            <w:r>
              <w:t>100%</w:t>
            </w:r>
          </w:p>
        </w:tc>
      </w:tr>
      <w:tr w14:paraId="231F04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59454D">
            <w:pPr>
              <w:pStyle w:val="14"/>
            </w:pPr>
            <w:r>
              <w:t>绩效目标</w:t>
            </w:r>
          </w:p>
        </w:tc>
        <w:tc>
          <w:tcPr>
            <w:tcW w:w="8618" w:type="dxa"/>
            <w:gridSpan w:val="6"/>
            <w:vAlign w:val="center"/>
          </w:tcPr>
          <w:p w14:paraId="59B9FD19">
            <w:pPr>
              <w:pStyle w:val="13"/>
            </w:pPr>
            <w:r>
              <w:t>1.本项资金用于2025年业务费支出，保障学校教育教学工作正常开展。</w:t>
            </w:r>
          </w:p>
        </w:tc>
      </w:tr>
    </w:tbl>
    <w:p w14:paraId="7FA6CFC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718C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B1BCF5">
            <w:pPr>
              <w:pStyle w:val="14"/>
            </w:pPr>
            <w:r>
              <w:t>一级指标</w:t>
            </w:r>
          </w:p>
        </w:tc>
        <w:tc>
          <w:tcPr>
            <w:tcW w:w="1276" w:type="dxa"/>
            <w:vAlign w:val="center"/>
          </w:tcPr>
          <w:p w14:paraId="6D442010">
            <w:pPr>
              <w:pStyle w:val="14"/>
            </w:pPr>
            <w:r>
              <w:t>二级指标</w:t>
            </w:r>
          </w:p>
        </w:tc>
        <w:tc>
          <w:tcPr>
            <w:tcW w:w="1332" w:type="dxa"/>
            <w:vAlign w:val="center"/>
          </w:tcPr>
          <w:p w14:paraId="5E39831E">
            <w:pPr>
              <w:pStyle w:val="14"/>
            </w:pPr>
            <w:r>
              <w:t>三级指标</w:t>
            </w:r>
          </w:p>
        </w:tc>
        <w:tc>
          <w:tcPr>
            <w:tcW w:w="2891" w:type="dxa"/>
            <w:vAlign w:val="center"/>
          </w:tcPr>
          <w:p w14:paraId="30C44531">
            <w:pPr>
              <w:pStyle w:val="14"/>
            </w:pPr>
            <w:r>
              <w:t>绩效指标描述</w:t>
            </w:r>
          </w:p>
        </w:tc>
        <w:tc>
          <w:tcPr>
            <w:tcW w:w="1276" w:type="dxa"/>
            <w:vAlign w:val="center"/>
          </w:tcPr>
          <w:p w14:paraId="7DA3D62C">
            <w:pPr>
              <w:pStyle w:val="14"/>
            </w:pPr>
            <w:r>
              <w:t>指标值</w:t>
            </w:r>
          </w:p>
        </w:tc>
        <w:tc>
          <w:tcPr>
            <w:tcW w:w="1843" w:type="dxa"/>
            <w:vAlign w:val="center"/>
          </w:tcPr>
          <w:p w14:paraId="33BD6E3A">
            <w:pPr>
              <w:pStyle w:val="14"/>
            </w:pPr>
            <w:r>
              <w:t>指标值确定依据</w:t>
            </w:r>
          </w:p>
        </w:tc>
      </w:tr>
      <w:tr w14:paraId="42F437CB">
        <w:tblPrEx>
          <w:tblCellMar>
            <w:top w:w="0" w:type="dxa"/>
            <w:left w:w="108" w:type="dxa"/>
            <w:bottom w:w="0" w:type="dxa"/>
            <w:right w:w="108" w:type="dxa"/>
          </w:tblCellMar>
        </w:tblPrEx>
        <w:trPr>
          <w:trHeight w:val="369" w:hRule="atLeast"/>
          <w:jc w:val="center"/>
        </w:trPr>
        <w:tc>
          <w:tcPr>
            <w:tcW w:w="1276" w:type="dxa"/>
            <w:vMerge w:val="restart"/>
            <w:vAlign w:val="center"/>
          </w:tcPr>
          <w:p w14:paraId="4B42478A">
            <w:pPr>
              <w:pStyle w:val="15"/>
            </w:pPr>
            <w:r>
              <w:t>产出指标</w:t>
            </w:r>
          </w:p>
        </w:tc>
        <w:tc>
          <w:tcPr>
            <w:tcW w:w="1276" w:type="dxa"/>
            <w:vAlign w:val="center"/>
          </w:tcPr>
          <w:p w14:paraId="331C6A3A">
            <w:pPr>
              <w:pStyle w:val="13"/>
            </w:pPr>
            <w:r>
              <w:t>数量指标</w:t>
            </w:r>
          </w:p>
        </w:tc>
        <w:tc>
          <w:tcPr>
            <w:tcW w:w="1332" w:type="dxa"/>
            <w:vAlign w:val="center"/>
          </w:tcPr>
          <w:p w14:paraId="3E81E8A4">
            <w:pPr>
              <w:pStyle w:val="13"/>
            </w:pPr>
            <w:r>
              <w:t>办公、人员经费支出资金比例</w:t>
            </w:r>
          </w:p>
        </w:tc>
        <w:tc>
          <w:tcPr>
            <w:tcW w:w="2891" w:type="dxa"/>
            <w:vAlign w:val="center"/>
          </w:tcPr>
          <w:p w14:paraId="4BA0852C">
            <w:pPr>
              <w:pStyle w:val="13"/>
            </w:pPr>
            <w:r>
              <w:t>按计划支出资金比例</w:t>
            </w:r>
          </w:p>
        </w:tc>
        <w:tc>
          <w:tcPr>
            <w:tcW w:w="1276" w:type="dxa"/>
            <w:vAlign w:val="center"/>
          </w:tcPr>
          <w:p w14:paraId="2CC0FE92">
            <w:pPr>
              <w:pStyle w:val="13"/>
            </w:pPr>
            <w:r>
              <w:t>≥95%</w:t>
            </w:r>
          </w:p>
        </w:tc>
        <w:tc>
          <w:tcPr>
            <w:tcW w:w="1843" w:type="dxa"/>
            <w:vAlign w:val="center"/>
          </w:tcPr>
          <w:p w14:paraId="48116B42">
            <w:pPr>
              <w:pStyle w:val="13"/>
            </w:pPr>
            <w:r>
              <w:t>2025年初工作计划</w:t>
            </w:r>
          </w:p>
        </w:tc>
      </w:tr>
      <w:tr w14:paraId="448AB488">
        <w:tblPrEx>
          <w:tblCellMar>
            <w:top w:w="0" w:type="dxa"/>
            <w:left w:w="108" w:type="dxa"/>
            <w:bottom w:w="0" w:type="dxa"/>
            <w:right w:w="108" w:type="dxa"/>
          </w:tblCellMar>
        </w:tblPrEx>
        <w:trPr>
          <w:trHeight w:val="369" w:hRule="atLeast"/>
          <w:jc w:val="center"/>
        </w:trPr>
        <w:tc>
          <w:tcPr>
            <w:tcW w:w="1276" w:type="dxa"/>
            <w:vMerge w:val="continue"/>
            <w:vAlign w:val="center"/>
          </w:tcPr>
          <w:p w14:paraId="29F7DA01"/>
        </w:tc>
        <w:tc>
          <w:tcPr>
            <w:tcW w:w="1276" w:type="dxa"/>
            <w:vAlign w:val="center"/>
          </w:tcPr>
          <w:p w14:paraId="5186657B">
            <w:pPr>
              <w:pStyle w:val="13"/>
            </w:pPr>
            <w:r>
              <w:t>质量指标</w:t>
            </w:r>
          </w:p>
        </w:tc>
        <w:tc>
          <w:tcPr>
            <w:tcW w:w="1332" w:type="dxa"/>
            <w:vAlign w:val="center"/>
          </w:tcPr>
          <w:p w14:paraId="77B5DCA7">
            <w:pPr>
              <w:pStyle w:val="13"/>
            </w:pPr>
            <w:r>
              <w:t>办公经费支出的合理性</w:t>
            </w:r>
          </w:p>
        </w:tc>
        <w:tc>
          <w:tcPr>
            <w:tcW w:w="2891" w:type="dxa"/>
            <w:vAlign w:val="center"/>
          </w:tcPr>
          <w:p w14:paraId="630E7C10">
            <w:pPr>
              <w:pStyle w:val="13"/>
            </w:pPr>
            <w:r>
              <w:t>学校各类日常支出合理性</w:t>
            </w:r>
          </w:p>
        </w:tc>
        <w:tc>
          <w:tcPr>
            <w:tcW w:w="1276" w:type="dxa"/>
            <w:vAlign w:val="center"/>
          </w:tcPr>
          <w:p w14:paraId="0D51A33E">
            <w:pPr>
              <w:pStyle w:val="13"/>
            </w:pPr>
            <w:r>
              <w:t>合理支出</w:t>
            </w:r>
          </w:p>
        </w:tc>
        <w:tc>
          <w:tcPr>
            <w:tcW w:w="1843" w:type="dxa"/>
            <w:vAlign w:val="center"/>
          </w:tcPr>
          <w:p w14:paraId="1D5C3BA4">
            <w:pPr>
              <w:pStyle w:val="13"/>
            </w:pPr>
            <w:r>
              <w:t>2025年初工作计划</w:t>
            </w:r>
          </w:p>
        </w:tc>
      </w:tr>
      <w:tr w14:paraId="09FFC1E1">
        <w:tblPrEx>
          <w:tblCellMar>
            <w:top w:w="0" w:type="dxa"/>
            <w:left w:w="108" w:type="dxa"/>
            <w:bottom w:w="0" w:type="dxa"/>
            <w:right w:w="108" w:type="dxa"/>
          </w:tblCellMar>
        </w:tblPrEx>
        <w:trPr>
          <w:trHeight w:val="369" w:hRule="atLeast"/>
          <w:jc w:val="center"/>
        </w:trPr>
        <w:tc>
          <w:tcPr>
            <w:tcW w:w="1276" w:type="dxa"/>
            <w:vMerge w:val="continue"/>
            <w:vAlign w:val="center"/>
          </w:tcPr>
          <w:p w14:paraId="60FD8984"/>
        </w:tc>
        <w:tc>
          <w:tcPr>
            <w:tcW w:w="1276" w:type="dxa"/>
            <w:vAlign w:val="center"/>
          </w:tcPr>
          <w:p w14:paraId="7134593E">
            <w:pPr>
              <w:pStyle w:val="13"/>
            </w:pPr>
            <w:r>
              <w:t>时效指标</w:t>
            </w:r>
          </w:p>
        </w:tc>
        <w:tc>
          <w:tcPr>
            <w:tcW w:w="1332" w:type="dxa"/>
            <w:vAlign w:val="center"/>
          </w:tcPr>
          <w:p w14:paraId="79EB7C84">
            <w:pPr>
              <w:pStyle w:val="13"/>
            </w:pPr>
            <w:r>
              <w:t>及时支出资金</w:t>
            </w:r>
          </w:p>
        </w:tc>
        <w:tc>
          <w:tcPr>
            <w:tcW w:w="2891" w:type="dxa"/>
            <w:vAlign w:val="center"/>
          </w:tcPr>
          <w:p w14:paraId="3C1B0EBD">
            <w:pPr>
              <w:pStyle w:val="13"/>
            </w:pPr>
            <w:r>
              <w:t>资金支出的及时性</w:t>
            </w:r>
          </w:p>
        </w:tc>
        <w:tc>
          <w:tcPr>
            <w:tcW w:w="1276" w:type="dxa"/>
            <w:vAlign w:val="center"/>
          </w:tcPr>
          <w:p w14:paraId="25127D45">
            <w:pPr>
              <w:pStyle w:val="13"/>
            </w:pPr>
            <w:r>
              <w:t>≥95%</w:t>
            </w:r>
          </w:p>
        </w:tc>
        <w:tc>
          <w:tcPr>
            <w:tcW w:w="1843" w:type="dxa"/>
            <w:vAlign w:val="center"/>
          </w:tcPr>
          <w:p w14:paraId="68190F40">
            <w:pPr>
              <w:pStyle w:val="13"/>
            </w:pPr>
            <w:r>
              <w:t>2025年初工作计划</w:t>
            </w:r>
          </w:p>
        </w:tc>
      </w:tr>
      <w:tr w14:paraId="0F52CE4D">
        <w:tblPrEx>
          <w:tblCellMar>
            <w:top w:w="0" w:type="dxa"/>
            <w:left w:w="108" w:type="dxa"/>
            <w:bottom w:w="0" w:type="dxa"/>
            <w:right w:w="108" w:type="dxa"/>
          </w:tblCellMar>
        </w:tblPrEx>
        <w:trPr>
          <w:trHeight w:val="369" w:hRule="atLeast"/>
          <w:jc w:val="center"/>
        </w:trPr>
        <w:tc>
          <w:tcPr>
            <w:tcW w:w="1276" w:type="dxa"/>
            <w:vMerge w:val="continue"/>
            <w:vAlign w:val="center"/>
          </w:tcPr>
          <w:p w14:paraId="14372441"/>
        </w:tc>
        <w:tc>
          <w:tcPr>
            <w:tcW w:w="1276" w:type="dxa"/>
            <w:vAlign w:val="center"/>
          </w:tcPr>
          <w:p w14:paraId="14654A8A">
            <w:pPr>
              <w:pStyle w:val="13"/>
            </w:pPr>
            <w:r>
              <w:t>成本指标</w:t>
            </w:r>
          </w:p>
        </w:tc>
        <w:tc>
          <w:tcPr>
            <w:tcW w:w="1332" w:type="dxa"/>
            <w:vAlign w:val="center"/>
          </w:tcPr>
          <w:p w14:paraId="3909C7D0">
            <w:pPr>
              <w:pStyle w:val="13"/>
            </w:pPr>
            <w:r>
              <w:t>预算金额</w:t>
            </w:r>
          </w:p>
        </w:tc>
        <w:tc>
          <w:tcPr>
            <w:tcW w:w="2891" w:type="dxa"/>
            <w:vAlign w:val="center"/>
          </w:tcPr>
          <w:p w14:paraId="7EDA7D47">
            <w:pPr>
              <w:pStyle w:val="13"/>
            </w:pPr>
            <w:r>
              <w:t>实际支出资金数</w:t>
            </w:r>
          </w:p>
        </w:tc>
        <w:tc>
          <w:tcPr>
            <w:tcW w:w="1276" w:type="dxa"/>
            <w:vAlign w:val="center"/>
          </w:tcPr>
          <w:p w14:paraId="3F66995C">
            <w:pPr>
              <w:pStyle w:val="13"/>
            </w:pPr>
            <w:r>
              <w:t>≤6.54万元</w:t>
            </w:r>
          </w:p>
        </w:tc>
        <w:tc>
          <w:tcPr>
            <w:tcW w:w="1843" w:type="dxa"/>
            <w:vAlign w:val="center"/>
          </w:tcPr>
          <w:p w14:paraId="03B70185">
            <w:pPr>
              <w:pStyle w:val="13"/>
            </w:pPr>
            <w:r>
              <w:t>2025年县级预算编制的通知</w:t>
            </w:r>
          </w:p>
        </w:tc>
      </w:tr>
      <w:tr w14:paraId="776103A9">
        <w:tblPrEx>
          <w:tblCellMar>
            <w:top w:w="0" w:type="dxa"/>
            <w:left w:w="108" w:type="dxa"/>
            <w:bottom w:w="0" w:type="dxa"/>
            <w:right w:w="108" w:type="dxa"/>
          </w:tblCellMar>
        </w:tblPrEx>
        <w:trPr>
          <w:trHeight w:val="369" w:hRule="atLeast"/>
          <w:jc w:val="center"/>
        </w:trPr>
        <w:tc>
          <w:tcPr>
            <w:tcW w:w="1276" w:type="dxa"/>
            <w:vMerge w:val="restart"/>
            <w:vAlign w:val="center"/>
          </w:tcPr>
          <w:p w14:paraId="28D3E1E1">
            <w:pPr>
              <w:pStyle w:val="15"/>
            </w:pPr>
            <w:r>
              <w:t>效益指标</w:t>
            </w:r>
          </w:p>
        </w:tc>
        <w:tc>
          <w:tcPr>
            <w:tcW w:w="1276" w:type="dxa"/>
            <w:vAlign w:val="center"/>
          </w:tcPr>
          <w:p w14:paraId="0AD869AD">
            <w:pPr>
              <w:pStyle w:val="13"/>
            </w:pPr>
            <w:r>
              <w:t>经济效益指标</w:t>
            </w:r>
          </w:p>
        </w:tc>
        <w:tc>
          <w:tcPr>
            <w:tcW w:w="1332" w:type="dxa"/>
            <w:vAlign w:val="center"/>
          </w:tcPr>
          <w:p w14:paraId="11758CBD">
            <w:pPr>
              <w:pStyle w:val="13"/>
            </w:pPr>
            <w:r>
              <w:t>学校教育教学工作是否进一步提升</w:t>
            </w:r>
          </w:p>
        </w:tc>
        <w:tc>
          <w:tcPr>
            <w:tcW w:w="2891" w:type="dxa"/>
            <w:vAlign w:val="center"/>
          </w:tcPr>
          <w:p w14:paraId="5911F07C">
            <w:pPr>
              <w:pStyle w:val="13"/>
            </w:pPr>
            <w:r>
              <w:t>促进学校教育教学进一步提升</w:t>
            </w:r>
          </w:p>
        </w:tc>
        <w:tc>
          <w:tcPr>
            <w:tcW w:w="1276" w:type="dxa"/>
            <w:vAlign w:val="center"/>
          </w:tcPr>
          <w:p w14:paraId="0FBD8A54">
            <w:pPr>
              <w:pStyle w:val="13"/>
            </w:pPr>
            <w:r>
              <w:t>效果显著</w:t>
            </w:r>
          </w:p>
        </w:tc>
        <w:tc>
          <w:tcPr>
            <w:tcW w:w="1843" w:type="dxa"/>
            <w:vAlign w:val="center"/>
          </w:tcPr>
          <w:p w14:paraId="3C722FEC">
            <w:pPr>
              <w:pStyle w:val="13"/>
            </w:pPr>
            <w:r>
              <w:t>2025年初工作计划</w:t>
            </w:r>
          </w:p>
        </w:tc>
      </w:tr>
      <w:tr w14:paraId="3FC40C05">
        <w:tblPrEx>
          <w:tblCellMar>
            <w:top w:w="0" w:type="dxa"/>
            <w:left w:w="108" w:type="dxa"/>
            <w:bottom w:w="0" w:type="dxa"/>
            <w:right w:w="108" w:type="dxa"/>
          </w:tblCellMar>
        </w:tblPrEx>
        <w:trPr>
          <w:trHeight w:val="369" w:hRule="atLeast"/>
          <w:jc w:val="center"/>
        </w:trPr>
        <w:tc>
          <w:tcPr>
            <w:tcW w:w="1276" w:type="dxa"/>
            <w:vMerge w:val="continue"/>
            <w:vAlign w:val="center"/>
          </w:tcPr>
          <w:p w14:paraId="441E6408"/>
        </w:tc>
        <w:tc>
          <w:tcPr>
            <w:tcW w:w="1276" w:type="dxa"/>
            <w:vAlign w:val="center"/>
          </w:tcPr>
          <w:p w14:paraId="6CC28D17">
            <w:pPr>
              <w:pStyle w:val="13"/>
            </w:pPr>
            <w:r>
              <w:t>社会效益指标</w:t>
            </w:r>
          </w:p>
        </w:tc>
        <w:tc>
          <w:tcPr>
            <w:tcW w:w="1332" w:type="dxa"/>
            <w:vAlign w:val="center"/>
          </w:tcPr>
          <w:p w14:paraId="201417B9">
            <w:pPr>
              <w:pStyle w:val="13"/>
            </w:pPr>
            <w:r>
              <w:t>学校社会影响力</w:t>
            </w:r>
          </w:p>
        </w:tc>
        <w:tc>
          <w:tcPr>
            <w:tcW w:w="2891" w:type="dxa"/>
            <w:vAlign w:val="center"/>
          </w:tcPr>
          <w:p w14:paraId="53C3F829">
            <w:pPr>
              <w:pStyle w:val="13"/>
            </w:pPr>
            <w:r>
              <w:t>社会对学校的评价</w:t>
            </w:r>
          </w:p>
        </w:tc>
        <w:tc>
          <w:tcPr>
            <w:tcW w:w="1276" w:type="dxa"/>
            <w:vAlign w:val="center"/>
          </w:tcPr>
          <w:p w14:paraId="08B8E886">
            <w:pPr>
              <w:pStyle w:val="13"/>
            </w:pPr>
            <w:r>
              <w:t>显著提升</w:t>
            </w:r>
          </w:p>
        </w:tc>
        <w:tc>
          <w:tcPr>
            <w:tcW w:w="1843" w:type="dxa"/>
            <w:vAlign w:val="center"/>
          </w:tcPr>
          <w:p w14:paraId="0862D24D">
            <w:pPr>
              <w:pStyle w:val="13"/>
            </w:pPr>
            <w:r>
              <w:t>2025年初工作计划</w:t>
            </w:r>
          </w:p>
        </w:tc>
      </w:tr>
      <w:tr w14:paraId="12CB928F">
        <w:tblPrEx>
          <w:tblCellMar>
            <w:top w:w="0" w:type="dxa"/>
            <w:left w:w="108" w:type="dxa"/>
            <w:bottom w:w="0" w:type="dxa"/>
            <w:right w:w="108" w:type="dxa"/>
          </w:tblCellMar>
        </w:tblPrEx>
        <w:trPr>
          <w:trHeight w:val="369" w:hRule="atLeast"/>
          <w:jc w:val="center"/>
        </w:trPr>
        <w:tc>
          <w:tcPr>
            <w:tcW w:w="1276" w:type="dxa"/>
            <w:vAlign w:val="center"/>
          </w:tcPr>
          <w:p w14:paraId="1E0227C1">
            <w:pPr>
              <w:pStyle w:val="15"/>
            </w:pPr>
            <w:r>
              <w:t>满意度指标</w:t>
            </w:r>
          </w:p>
        </w:tc>
        <w:tc>
          <w:tcPr>
            <w:tcW w:w="1276" w:type="dxa"/>
            <w:vAlign w:val="center"/>
          </w:tcPr>
          <w:p w14:paraId="6A4269F2">
            <w:pPr>
              <w:pStyle w:val="13"/>
            </w:pPr>
            <w:r>
              <w:t>服务对象满意度指标</w:t>
            </w:r>
          </w:p>
        </w:tc>
        <w:tc>
          <w:tcPr>
            <w:tcW w:w="1332" w:type="dxa"/>
            <w:vAlign w:val="center"/>
          </w:tcPr>
          <w:p w14:paraId="2616113D">
            <w:pPr>
              <w:pStyle w:val="13"/>
            </w:pPr>
            <w:r>
              <w:t>师生满意率</w:t>
            </w:r>
          </w:p>
        </w:tc>
        <w:tc>
          <w:tcPr>
            <w:tcW w:w="2891" w:type="dxa"/>
            <w:vAlign w:val="center"/>
          </w:tcPr>
          <w:p w14:paraId="25F61884">
            <w:pPr>
              <w:pStyle w:val="13"/>
            </w:pPr>
            <w:r>
              <w:t>全体师生满意率</w:t>
            </w:r>
          </w:p>
        </w:tc>
        <w:tc>
          <w:tcPr>
            <w:tcW w:w="1276" w:type="dxa"/>
            <w:vAlign w:val="center"/>
          </w:tcPr>
          <w:p w14:paraId="6ACD79F1">
            <w:pPr>
              <w:pStyle w:val="13"/>
            </w:pPr>
            <w:r>
              <w:t>≥95%</w:t>
            </w:r>
          </w:p>
        </w:tc>
        <w:tc>
          <w:tcPr>
            <w:tcW w:w="1843" w:type="dxa"/>
            <w:vAlign w:val="center"/>
          </w:tcPr>
          <w:p w14:paraId="12F1851F">
            <w:pPr>
              <w:pStyle w:val="13"/>
            </w:pPr>
            <w:r>
              <w:t>2025年初工作计划</w:t>
            </w:r>
          </w:p>
        </w:tc>
      </w:tr>
    </w:tbl>
    <w:p w14:paraId="4444CC2D">
      <w:pPr>
        <w:sectPr>
          <w:pgSz w:w="11900" w:h="16840"/>
          <w:pgMar w:top="1984" w:right="1304" w:bottom="1134" w:left="1304" w:header="720" w:footer="720" w:gutter="0"/>
          <w:cols w:space="720" w:num="1"/>
        </w:sectPr>
      </w:pPr>
    </w:p>
    <w:p w14:paraId="6487559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BA835A4">
      <w:pPr>
        <w:spacing w:before="0" w:after="0"/>
        <w:ind w:firstLine="560"/>
        <w:jc w:val="left"/>
        <w:outlineLvl w:val="3"/>
      </w:pPr>
      <w:bookmarkStart w:id="316" w:name="_Toc_4_4_0000000317"/>
      <w:r>
        <w:rPr>
          <w:rFonts w:ascii="方正仿宋_GBK" w:hAnsi="方正仿宋_GBK" w:eastAsia="方正仿宋_GBK" w:cs="方正仿宋_GBK"/>
          <w:color w:val="000000"/>
          <w:sz w:val="28"/>
        </w:rPr>
        <w:t>314.怀财字【2025】7号 2025年小学助学金绩效目标表</w:t>
      </w:r>
      <w:bookmarkEnd w:id="3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AF1F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CBD60A1">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7B5EE71E">
            <w:pPr>
              <w:pStyle w:val="11"/>
            </w:pPr>
            <w:r>
              <w:t>单位：万元</w:t>
            </w:r>
          </w:p>
        </w:tc>
      </w:tr>
      <w:tr w14:paraId="7C6E55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5F6865">
            <w:pPr>
              <w:pStyle w:val="14"/>
            </w:pPr>
            <w:r>
              <w:t>项目编码</w:t>
            </w:r>
          </w:p>
        </w:tc>
        <w:tc>
          <w:tcPr>
            <w:tcW w:w="2608" w:type="dxa"/>
            <w:gridSpan w:val="2"/>
            <w:vAlign w:val="center"/>
          </w:tcPr>
          <w:p w14:paraId="0EF3B23A">
            <w:pPr>
              <w:pStyle w:val="13"/>
            </w:pPr>
            <w:r>
              <w:t>13073025P00003010001D</w:t>
            </w:r>
          </w:p>
        </w:tc>
        <w:tc>
          <w:tcPr>
            <w:tcW w:w="1587" w:type="dxa"/>
            <w:vAlign w:val="center"/>
          </w:tcPr>
          <w:p w14:paraId="026E02F0">
            <w:pPr>
              <w:pStyle w:val="14"/>
            </w:pPr>
            <w:r>
              <w:t>项目名称</w:t>
            </w:r>
          </w:p>
        </w:tc>
        <w:tc>
          <w:tcPr>
            <w:tcW w:w="4423" w:type="dxa"/>
            <w:gridSpan w:val="3"/>
            <w:vAlign w:val="center"/>
          </w:tcPr>
          <w:p w14:paraId="16384C49">
            <w:pPr>
              <w:pStyle w:val="13"/>
            </w:pPr>
            <w:r>
              <w:t>怀财字【2025】7号 2025年小学助学金</w:t>
            </w:r>
          </w:p>
        </w:tc>
      </w:tr>
      <w:tr w14:paraId="3678F0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E51983">
            <w:pPr>
              <w:pStyle w:val="14"/>
            </w:pPr>
            <w:r>
              <w:t>预算规模及资金用途</w:t>
            </w:r>
          </w:p>
        </w:tc>
        <w:tc>
          <w:tcPr>
            <w:tcW w:w="1276" w:type="dxa"/>
            <w:vAlign w:val="center"/>
          </w:tcPr>
          <w:p w14:paraId="6C78CC48">
            <w:pPr>
              <w:pStyle w:val="14"/>
            </w:pPr>
            <w:r>
              <w:t>预算数</w:t>
            </w:r>
          </w:p>
        </w:tc>
        <w:tc>
          <w:tcPr>
            <w:tcW w:w="1332" w:type="dxa"/>
            <w:vAlign w:val="center"/>
          </w:tcPr>
          <w:p w14:paraId="26FDC3C6">
            <w:pPr>
              <w:pStyle w:val="13"/>
            </w:pPr>
            <w:r>
              <w:t>0.30</w:t>
            </w:r>
          </w:p>
        </w:tc>
        <w:tc>
          <w:tcPr>
            <w:tcW w:w="1587" w:type="dxa"/>
            <w:vAlign w:val="center"/>
          </w:tcPr>
          <w:p w14:paraId="1C5E184F">
            <w:pPr>
              <w:pStyle w:val="14"/>
            </w:pPr>
            <w:r>
              <w:t>其中：财政    资金</w:t>
            </w:r>
          </w:p>
        </w:tc>
        <w:tc>
          <w:tcPr>
            <w:tcW w:w="1304" w:type="dxa"/>
            <w:vAlign w:val="center"/>
          </w:tcPr>
          <w:p w14:paraId="7C37F30B">
            <w:pPr>
              <w:pStyle w:val="13"/>
            </w:pPr>
            <w:r>
              <w:t>0.30</w:t>
            </w:r>
          </w:p>
        </w:tc>
        <w:tc>
          <w:tcPr>
            <w:tcW w:w="1276" w:type="dxa"/>
            <w:vAlign w:val="center"/>
          </w:tcPr>
          <w:p w14:paraId="2628DEAB">
            <w:pPr>
              <w:pStyle w:val="14"/>
            </w:pPr>
            <w:r>
              <w:t>其他资金</w:t>
            </w:r>
          </w:p>
        </w:tc>
        <w:tc>
          <w:tcPr>
            <w:tcW w:w="1843" w:type="dxa"/>
            <w:vAlign w:val="center"/>
          </w:tcPr>
          <w:p w14:paraId="3FD7A93E">
            <w:pPr>
              <w:pStyle w:val="13"/>
            </w:pPr>
            <w:r>
              <w:t xml:space="preserve"> </w:t>
            </w:r>
          </w:p>
        </w:tc>
      </w:tr>
      <w:tr w14:paraId="7DAC62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626328"/>
        </w:tc>
        <w:tc>
          <w:tcPr>
            <w:tcW w:w="8618" w:type="dxa"/>
            <w:gridSpan w:val="6"/>
            <w:vAlign w:val="center"/>
          </w:tcPr>
          <w:p w14:paraId="1E631704">
            <w:pPr>
              <w:pStyle w:val="13"/>
            </w:pPr>
            <w:r>
              <w:t>本项资金用于奖励优秀及贫困学生，保障学生顺利接受义务教育。</w:t>
            </w:r>
          </w:p>
        </w:tc>
      </w:tr>
      <w:tr w14:paraId="480D35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DBDE27">
            <w:pPr>
              <w:pStyle w:val="14"/>
            </w:pPr>
            <w:r>
              <w:t>资金支出计划（%）</w:t>
            </w:r>
          </w:p>
        </w:tc>
        <w:tc>
          <w:tcPr>
            <w:tcW w:w="2608" w:type="dxa"/>
            <w:gridSpan w:val="2"/>
            <w:vAlign w:val="center"/>
          </w:tcPr>
          <w:p w14:paraId="37C9B7BC">
            <w:pPr>
              <w:pStyle w:val="14"/>
            </w:pPr>
            <w:r>
              <w:t>3月底</w:t>
            </w:r>
          </w:p>
        </w:tc>
        <w:tc>
          <w:tcPr>
            <w:tcW w:w="1587" w:type="dxa"/>
            <w:vAlign w:val="center"/>
          </w:tcPr>
          <w:p w14:paraId="427FD331">
            <w:pPr>
              <w:pStyle w:val="14"/>
            </w:pPr>
            <w:r>
              <w:t>6月底</w:t>
            </w:r>
          </w:p>
        </w:tc>
        <w:tc>
          <w:tcPr>
            <w:tcW w:w="1304" w:type="dxa"/>
            <w:vAlign w:val="center"/>
          </w:tcPr>
          <w:p w14:paraId="66F6EB11">
            <w:pPr>
              <w:pStyle w:val="14"/>
            </w:pPr>
            <w:r>
              <w:t>10月底</w:t>
            </w:r>
          </w:p>
        </w:tc>
        <w:tc>
          <w:tcPr>
            <w:tcW w:w="3119" w:type="dxa"/>
            <w:gridSpan w:val="2"/>
            <w:vAlign w:val="center"/>
          </w:tcPr>
          <w:p w14:paraId="34BAC2CC">
            <w:pPr>
              <w:pStyle w:val="14"/>
            </w:pPr>
            <w:r>
              <w:t>12月底</w:t>
            </w:r>
          </w:p>
        </w:tc>
      </w:tr>
      <w:tr w14:paraId="0494DE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C79A65"/>
        </w:tc>
        <w:tc>
          <w:tcPr>
            <w:tcW w:w="2608" w:type="dxa"/>
            <w:gridSpan w:val="2"/>
            <w:vAlign w:val="center"/>
          </w:tcPr>
          <w:p w14:paraId="1038D536">
            <w:pPr>
              <w:pStyle w:val="15"/>
            </w:pPr>
            <w:r>
              <w:t>30%</w:t>
            </w:r>
          </w:p>
        </w:tc>
        <w:tc>
          <w:tcPr>
            <w:tcW w:w="1587" w:type="dxa"/>
            <w:vAlign w:val="center"/>
          </w:tcPr>
          <w:p w14:paraId="75EF9C86">
            <w:pPr>
              <w:pStyle w:val="15"/>
            </w:pPr>
            <w:r>
              <w:t>50%</w:t>
            </w:r>
          </w:p>
        </w:tc>
        <w:tc>
          <w:tcPr>
            <w:tcW w:w="1304" w:type="dxa"/>
            <w:vAlign w:val="center"/>
          </w:tcPr>
          <w:p w14:paraId="082895F7">
            <w:pPr>
              <w:pStyle w:val="15"/>
            </w:pPr>
            <w:r>
              <w:t>80%</w:t>
            </w:r>
          </w:p>
        </w:tc>
        <w:tc>
          <w:tcPr>
            <w:tcW w:w="3119" w:type="dxa"/>
            <w:gridSpan w:val="2"/>
            <w:vAlign w:val="center"/>
          </w:tcPr>
          <w:p w14:paraId="1E8808D7">
            <w:pPr>
              <w:pStyle w:val="15"/>
            </w:pPr>
            <w:r>
              <w:t>100%</w:t>
            </w:r>
          </w:p>
        </w:tc>
      </w:tr>
      <w:tr w14:paraId="0A4245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6FF4F6">
            <w:pPr>
              <w:pStyle w:val="14"/>
            </w:pPr>
            <w:r>
              <w:t>绩效目标</w:t>
            </w:r>
          </w:p>
        </w:tc>
        <w:tc>
          <w:tcPr>
            <w:tcW w:w="8618" w:type="dxa"/>
            <w:gridSpan w:val="6"/>
            <w:vAlign w:val="center"/>
          </w:tcPr>
          <w:p w14:paraId="20B0A689">
            <w:pPr>
              <w:pStyle w:val="13"/>
            </w:pPr>
            <w:r>
              <w:t>1.本项资金用于奖励优秀及贫困学生，保障学生顺利接受义务教育。</w:t>
            </w:r>
          </w:p>
        </w:tc>
      </w:tr>
    </w:tbl>
    <w:p w14:paraId="1ECA6F8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B0D4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7FDB11">
            <w:pPr>
              <w:pStyle w:val="14"/>
            </w:pPr>
            <w:r>
              <w:t>一级指标</w:t>
            </w:r>
          </w:p>
        </w:tc>
        <w:tc>
          <w:tcPr>
            <w:tcW w:w="1276" w:type="dxa"/>
            <w:vAlign w:val="center"/>
          </w:tcPr>
          <w:p w14:paraId="17795FDA">
            <w:pPr>
              <w:pStyle w:val="14"/>
            </w:pPr>
            <w:r>
              <w:t>二级指标</w:t>
            </w:r>
          </w:p>
        </w:tc>
        <w:tc>
          <w:tcPr>
            <w:tcW w:w="1332" w:type="dxa"/>
            <w:vAlign w:val="center"/>
          </w:tcPr>
          <w:p w14:paraId="687D9E63">
            <w:pPr>
              <w:pStyle w:val="14"/>
            </w:pPr>
            <w:r>
              <w:t>三级指标</w:t>
            </w:r>
          </w:p>
        </w:tc>
        <w:tc>
          <w:tcPr>
            <w:tcW w:w="2891" w:type="dxa"/>
            <w:vAlign w:val="center"/>
          </w:tcPr>
          <w:p w14:paraId="7A8C7FF2">
            <w:pPr>
              <w:pStyle w:val="14"/>
            </w:pPr>
            <w:r>
              <w:t>绩效指标描述</w:t>
            </w:r>
          </w:p>
        </w:tc>
        <w:tc>
          <w:tcPr>
            <w:tcW w:w="1276" w:type="dxa"/>
            <w:vAlign w:val="center"/>
          </w:tcPr>
          <w:p w14:paraId="4C9C5937">
            <w:pPr>
              <w:pStyle w:val="14"/>
            </w:pPr>
            <w:r>
              <w:t>指标值</w:t>
            </w:r>
          </w:p>
        </w:tc>
        <w:tc>
          <w:tcPr>
            <w:tcW w:w="1843" w:type="dxa"/>
            <w:vAlign w:val="center"/>
          </w:tcPr>
          <w:p w14:paraId="41480C01">
            <w:pPr>
              <w:pStyle w:val="14"/>
            </w:pPr>
            <w:r>
              <w:t>指标值确定依据</w:t>
            </w:r>
          </w:p>
        </w:tc>
      </w:tr>
      <w:tr w14:paraId="30D88C73">
        <w:tblPrEx>
          <w:tblCellMar>
            <w:top w:w="0" w:type="dxa"/>
            <w:left w:w="108" w:type="dxa"/>
            <w:bottom w:w="0" w:type="dxa"/>
            <w:right w:w="108" w:type="dxa"/>
          </w:tblCellMar>
        </w:tblPrEx>
        <w:trPr>
          <w:trHeight w:val="369" w:hRule="atLeast"/>
          <w:jc w:val="center"/>
        </w:trPr>
        <w:tc>
          <w:tcPr>
            <w:tcW w:w="1276" w:type="dxa"/>
            <w:vMerge w:val="restart"/>
            <w:vAlign w:val="center"/>
          </w:tcPr>
          <w:p w14:paraId="6A412F68">
            <w:pPr>
              <w:pStyle w:val="15"/>
            </w:pPr>
            <w:r>
              <w:t>产出指标</w:t>
            </w:r>
          </w:p>
        </w:tc>
        <w:tc>
          <w:tcPr>
            <w:tcW w:w="1276" w:type="dxa"/>
            <w:vAlign w:val="center"/>
          </w:tcPr>
          <w:p w14:paraId="21DA4AD6">
            <w:pPr>
              <w:pStyle w:val="13"/>
            </w:pPr>
            <w:r>
              <w:t>数量指标</w:t>
            </w:r>
          </w:p>
        </w:tc>
        <w:tc>
          <w:tcPr>
            <w:tcW w:w="1332" w:type="dxa"/>
            <w:vAlign w:val="center"/>
          </w:tcPr>
          <w:p w14:paraId="611C7432">
            <w:pPr>
              <w:pStyle w:val="13"/>
            </w:pPr>
            <w:r>
              <w:t>奖励学生覆盖率</w:t>
            </w:r>
          </w:p>
        </w:tc>
        <w:tc>
          <w:tcPr>
            <w:tcW w:w="2891" w:type="dxa"/>
            <w:vAlign w:val="center"/>
          </w:tcPr>
          <w:p w14:paraId="718DDBA5">
            <w:pPr>
              <w:pStyle w:val="13"/>
            </w:pPr>
            <w:r>
              <w:t>接受奖励学生占学生总数的比例</w:t>
            </w:r>
          </w:p>
        </w:tc>
        <w:tc>
          <w:tcPr>
            <w:tcW w:w="1276" w:type="dxa"/>
            <w:vAlign w:val="center"/>
          </w:tcPr>
          <w:p w14:paraId="02CF4A37">
            <w:pPr>
              <w:pStyle w:val="13"/>
            </w:pPr>
            <w:r>
              <w:t>≥20%</w:t>
            </w:r>
          </w:p>
        </w:tc>
        <w:tc>
          <w:tcPr>
            <w:tcW w:w="1843" w:type="dxa"/>
            <w:vAlign w:val="center"/>
          </w:tcPr>
          <w:p w14:paraId="7997B554">
            <w:pPr>
              <w:pStyle w:val="13"/>
            </w:pPr>
            <w:r>
              <w:t>2025年初工作计划</w:t>
            </w:r>
          </w:p>
        </w:tc>
      </w:tr>
      <w:tr w14:paraId="0CFBE43E">
        <w:tblPrEx>
          <w:tblCellMar>
            <w:top w:w="0" w:type="dxa"/>
            <w:left w:w="108" w:type="dxa"/>
            <w:bottom w:w="0" w:type="dxa"/>
            <w:right w:w="108" w:type="dxa"/>
          </w:tblCellMar>
        </w:tblPrEx>
        <w:trPr>
          <w:trHeight w:val="369" w:hRule="atLeast"/>
          <w:jc w:val="center"/>
        </w:trPr>
        <w:tc>
          <w:tcPr>
            <w:tcW w:w="1276" w:type="dxa"/>
            <w:vMerge w:val="continue"/>
            <w:vAlign w:val="center"/>
          </w:tcPr>
          <w:p w14:paraId="35EACE5E"/>
        </w:tc>
        <w:tc>
          <w:tcPr>
            <w:tcW w:w="1276" w:type="dxa"/>
            <w:vAlign w:val="center"/>
          </w:tcPr>
          <w:p w14:paraId="2CCFDB89">
            <w:pPr>
              <w:pStyle w:val="13"/>
            </w:pPr>
            <w:r>
              <w:t>质量指标</w:t>
            </w:r>
          </w:p>
        </w:tc>
        <w:tc>
          <w:tcPr>
            <w:tcW w:w="1332" w:type="dxa"/>
            <w:vAlign w:val="center"/>
          </w:tcPr>
          <w:p w14:paraId="7E93BB0C">
            <w:pPr>
              <w:pStyle w:val="13"/>
            </w:pPr>
            <w:r>
              <w:t>优秀及贫困学生达标率</w:t>
            </w:r>
          </w:p>
        </w:tc>
        <w:tc>
          <w:tcPr>
            <w:tcW w:w="2891" w:type="dxa"/>
            <w:vAlign w:val="center"/>
          </w:tcPr>
          <w:p w14:paraId="7E97B69E">
            <w:pPr>
              <w:pStyle w:val="13"/>
            </w:pPr>
            <w:r>
              <w:t>优秀及贫困学生达到奖励标准情况</w:t>
            </w:r>
          </w:p>
        </w:tc>
        <w:tc>
          <w:tcPr>
            <w:tcW w:w="1276" w:type="dxa"/>
            <w:vAlign w:val="center"/>
          </w:tcPr>
          <w:p w14:paraId="61A413BE">
            <w:pPr>
              <w:pStyle w:val="13"/>
            </w:pPr>
            <w:r>
              <w:t>≥20%</w:t>
            </w:r>
          </w:p>
        </w:tc>
        <w:tc>
          <w:tcPr>
            <w:tcW w:w="1843" w:type="dxa"/>
            <w:vAlign w:val="center"/>
          </w:tcPr>
          <w:p w14:paraId="50DCBA84">
            <w:pPr>
              <w:pStyle w:val="13"/>
            </w:pPr>
            <w:r>
              <w:t>2025年初工作计划</w:t>
            </w:r>
          </w:p>
        </w:tc>
      </w:tr>
      <w:tr w14:paraId="56628CFC">
        <w:tblPrEx>
          <w:tblCellMar>
            <w:top w:w="0" w:type="dxa"/>
            <w:left w:w="108" w:type="dxa"/>
            <w:bottom w:w="0" w:type="dxa"/>
            <w:right w:w="108" w:type="dxa"/>
          </w:tblCellMar>
        </w:tblPrEx>
        <w:trPr>
          <w:trHeight w:val="369" w:hRule="atLeast"/>
          <w:jc w:val="center"/>
        </w:trPr>
        <w:tc>
          <w:tcPr>
            <w:tcW w:w="1276" w:type="dxa"/>
            <w:vMerge w:val="continue"/>
            <w:vAlign w:val="center"/>
          </w:tcPr>
          <w:p w14:paraId="2915695B"/>
        </w:tc>
        <w:tc>
          <w:tcPr>
            <w:tcW w:w="1276" w:type="dxa"/>
            <w:vAlign w:val="center"/>
          </w:tcPr>
          <w:p w14:paraId="4A63BA1E">
            <w:pPr>
              <w:pStyle w:val="13"/>
            </w:pPr>
            <w:r>
              <w:t>时效指标</w:t>
            </w:r>
          </w:p>
        </w:tc>
        <w:tc>
          <w:tcPr>
            <w:tcW w:w="1332" w:type="dxa"/>
            <w:vAlign w:val="center"/>
          </w:tcPr>
          <w:p w14:paraId="418D6171">
            <w:pPr>
              <w:pStyle w:val="13"/>
            </w:pPr>
            <w:r>
              <w:t>及时发放率</w:t>
            </w:r>
          </w:p>
        </w:tc>
        <w:tc>
          <w:tcPr>
            <w:tcW w:w="2891" w:type="dxa"/>
            <w:vAlign w:val="center"/>
          </w:tcPr>
          <w:p w14:paraId="41DCE518">
            <w:pPr>
              <w:pStyle w:val="13"/>
            </w:pPr>
            <w:r>
              <w:t>及时对优秀及贫困学生进行物质性奖励</w:t>
            </w:r>
          </w:p>
        </w:tc>
        <w:tc>
          <w:tcPr>
            <w:tcW w:w="1276" w:type="dxa"/>
            <w:vAlign w:val="center"/>
          </w:tcPr>
          <w:p w14:paraId="53ECE093">
            <w:pPr>
              <w:pStyle w:val="13"/>
            </w:pPr>
            <w:r>
              <w:t>100%</w:t>
            </w:r>
          </w:p>
        </w:tc>
        <w:tc>
          <w:tcPr>
            <w:tcW w:w="1843" w:type="dxa"/>
            <w:vAlign w:val="center"/>
          </w:tcPr>
          <w:p w14:paraId="2835143D">
            <w:pPr>
              <w:pStyle w:val="13"/>
            </w:pPr>
            <w:r>
              <w:t>2025年初工作计划</w:t>
            </w:r>
          </w:p>
        </w:tc>
      </w:tr>
      <w:tr w14:paraId="45F491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E64955"/>
        </w:tc>
        <w:tc>
          <w:tcPr>
            <w:tcW w:w="1276" w:type="dxa"/>
            <w:vAlign w:val="center"/>
          </w:tcPr>
          <w:p w14:paraId="460A3AE9">
            <w:pPr>
              <w:pStyle w:val="13"/>
            </w:pPr>
            <w:r>
              <w:t>成本指标</w:t>
            </w:r>
          </w:p>
        </w:tc>
        <w:tc>
          <w:tcPr>
            <w:tcW w:w="1332" w:type="dxa"/>
            <w:vAlign w:val="center"/>
          </w:tcPr>
          <w:p w14:paraId="1C1857C7">
            <w:pPr>
              <w:pStyle w:val="13"/>
            </w:pPr>
            <w:r>
              <w:t>项目预算金额</w:t>
            </w:r>
          </w:p>
        </w:tc>
        <w:tc>
          <w:tcPr>
            <w:tcW w:w="2891" w:type="dxa"/>
            <w:vAlign w:val="center"/>
          </w:tcPr>
          <w:p w14:paraId="62ED839F">
            <w:pPr>
              <w:pStyle w:val="13"/>
            </w:pPr>
            <w:r>
              <w:t>用于优秀和贫困学生奖励项目预算金额</w:t>
            </w:r>
          </w:p>
        </w:tc>
        <w:tc>
          <w:tcPr>
            <w:tcW w:w="1276" w:type="dxa"/>
            <w:vAlign w:val="center"/>
          </w:tcPr>
          <w:p w14:paraId="619BAE20">
            <w:pPr>
              <w:pStyle w:val="13"/>
            </w:pPr>
            <w:r>
              <w:t>0.3万元</w:t>
            </w:r>
          </w:p>
        </w:tc>
        <w:tc>
          <w:tcPr>
            <w:tcW w:w="1843" w:type="dxa"/>
            <w:vAlign w:val="center"/>
          </w:tcPr>
          <w:p w14:paraId="3B7FEE64">
            <w:pPr>
              <w:pStyle w:val="13"/>
            </w:pPr>
            <w:r>
              <w:t>2025年县级预算编制的通知</w:t>
            </w:r>
          </w:p>
        </w:tc>
      </w:tr>
      <w:tr w14:paraId="400B42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060DFC">
            <w:pPr>
              <w:pStyle w:val="15"/>
            </w:pPr>
            <w:r>
              <w:t>效益指标</w:t>
            </w:r>
          </w:p>
        </w:tc>
        <w:tc>
          <w:tcPr>
            <w:tcW w:w="1276" w:type="dxa"/>
            <w:vAlign w:val="center"/>
          </w:tcPr>
          <w:p w14:paraId="5CC34633">
            <w:pPr>
              <w:pStyle w:val="13"/>
            </w:pPr>
            <w:r>
              <w:t>经济效益指标</w:t>
            </w:r>
          </w:p>
        </w:tc>
        <w:tc>
          <w:tcPr>
            <w:tcW w:w="1332" w:type="dxa"/>
            <w:vAlign w:val="center"/>
          </w:tcPr>
          <w:p w14:paraId="4DB9366F">
            <w:pPr>
              <w:pStyle w:val="13"/>
            </w:pPr>
            <w:r>
              <w:t>学生学习效果</w:t>
            </w:r>
          </w:p>
        </w:tc>
        <w:tc>
          <w:tcPr>
            <w:tcW w:w="2891" w:type="dxa"/>
            <w:vAlign w:val="center"/>
          </w:tcPr>
          <w:p w14:paraId="45BF8BD4">
            <w:pPr>
              <w:pStyle w:val="13"/>
            </w:pPr>
            <w:r>
              <w:t>学生接受教育后的学习成果和应用能力</w:t>
            </w:r>
          </w:p>
        </w:tc>
        <w:tc>
          <w:tcPr>
            <w:tcW w:w="1276" w:type="dxa"/>
            <w:vAlign w:val="center"/>
          </w:tcPr>
          <w:p w14:paraId="5156B111">
            <w:pPr>
              <w:pStyle w:val="13"/>
            </w:pPr>
            <w:r>
              <w:t>≥95%</w:t>
            </w:r>
          </w:p>
        </w:tc>
        <w:tc>
          <w:tcPr>
            <w:tcW w:w="1843" w:type="dxa"/>
            <w:vAlign w:val="center"/>
          </w:tcPr>
          <w:p w14:paraId="59121A67">
            <w:pPr>
              <w:pStyle w:val="13"/>
            </w:pPr>
            <w:r>
              <w:t>2025年初工作计划</w:t>
            </w:r>
          </w:p>
        </w:tc>
      </w:tr>
      <w:tr w14:paraId="18D45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D70BD7"/>
        </w:tc>
        <w:tc>
          <w:tcPr>
            <w:tcW w:w="1276" w:type="dxa"/>
            <w:vAlign w:val="center"/>
          </w:tcPr>
          <w:p w14:paraId="1F3A7971">
            <w:pPr>
              <w:pStyle w:val="13"/>
            </w:pPr>
            <w:r>
              <w:t>社会效益指标</w:t>
            </w:r>
          </w:p>
        </w:tc>
        <w:tc>
          <w:tcPr>
            <w:tcW w:w="1332" w:type="dxa"/>
            <w:vAlign w:val="center"/>
          </w:tcPr>
          <w:p w14:paraId="601B7CC7">
            <w:pPr>
              <w:pStyle w:val="13"/>
            </w:pPr>
            <w:r>
              <w:t>学生综合素质提高</w:t>
            </w:r>
          </w:p>
        </w:tc>
        <w:tc>
          <w:tcPr>
            <w:tcW w:w="2891" w:type="dxa"/>
            <w:vAlign w:val="center"/>
          </w:tcPr>
          <w:p w14:paraId="33677A9C">
            <w:pPr>
              <w:pStyle w:val="13"/>
            </w:pPr>
            <w:r>
              <w:t>学生正常接受教育，提高综合素质。</w:t>
            </w:r>
          </w:p>
        </w:tc>
        <w:tc>
          <w:tcPr>
            <w:tcW w:w="1276" w:type="dxa"/>
            <w:vAlign w:val="center"/>
          </w:tcPr>
          <w:p w14:paraId="599B7A1D">
            <w:pPr>
              <w:pStyle w:val="13"/>
            </w:pPr>
            <w:r>
              <w:t>≥95%</w:t>
            </w:r>
          </w:p>
        </w:tc>
        <w:tc>
          <w:tcPr>
            <w:tcW w:w="1843" w:type="dxa"/>
            <w:vAlign w:val="center"/>
          </w:tcPr>
          <w:p w14:paraId="709F0F6E">
            <w:pPr>
              <w:pStyle w:val="13"/>
            </w:pPr>
            <w:r>
              <w:t>2025年初工作计划</w:t>
            </w:r>
          </w:p>
        </w:tc>
      </w:tr>
      <w:tr w14:paraId="116CC8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762A5D">
            <w:pPr>
              <w:pStyle w:val="15"/>
            </w:pPr>
            <w:r>
              <w:t>满意度指标</w:t>
            </w:r>
          </w:p>
        </w:tc>
        <w:tc>
          <w:tcPr>
            <w:tcW w:w="1276" w:type="dxa"/>
            <w:vAlign w:val="center"/>
          </w:tcPr>
          <w:p w14:paraId="478B006E">
            <w:pPr>
              <w:pStyle w:val="13"/>
            </w:pPr>
            <w:r>
              <w:t>服务对象满意度指标</w:t>
            </w:r>
          </w:p>
        </w:tc>
        <w:tc>
          <w:tcPr>
            <w:tcW w:w="1332" w:type="dxa"/>
            <w:vAlign w:val="center"/>
          </w:tcPr>
          <w:p w14:paraId="6AFC8678">
            <w:pPr>
              <w:pStyle w:val="13"/>
            </w:pPr>
            <w:r>
              <w:t>学生满意率</w:t>
            </w:r>
          </w:p>
        </w:tc>
        <w:tc>
          <w:tcPr>
            <w:tcW w:w="2891" w:type="dxa"/>
            <w:vAlign w:val="center"/>
          </w:tcPr>
          <w:p w14:paraId="7D0E8B6B">
            <w:pPr>
              <w:pStyle w:val="13"/>
            </w:pPr>
            <w:r>
              <w:t>学生对学校奖励机制的满意率</w:t>
            </w:r>
          </w:p>
        </w:tc>
        <w:tc>
          <w:tcPr>
            <w:tcW w:w="1276" w:type="dxa"/>
            <w:vAlign w:val="center"/>
          </w:tcPr>
          <w:p w14:paraId="4F3F9FAD">
            <w:pPr>
              <w:pStyle w:val="13"/>
            </w:pPr>
            <w:r>
              <w:t>≥98%</w:t>
            </w:r>
          </w:p>
        </w:tc>
        <w:tc>
          <w:tcPr>
            <w:tcW w:w="1843" w:type="dxa"/>
            <w:vAlign w:val="center"/>
          </w:tcPr>
          <w:p w14:paraId="411872CA">
            <w:pPr>
              <w:pStyle w:val="13"/>
            </w:pPr>
            <w:r>
              <w:t>2025年初工作计划</w:t>
            </w:r>
          </w:p>
        </w:tc>
      </w:tr>
    </w:tbl>
    <w:p w14:paraId="0972E13B">
      <w:pPr>
        <w:sectPr>
          <w:pgSz w:w="11900" w:h="16840"/>
          <w:pgMar w:top="1984" w:right="1304" w:bottom="1134" w:left="1304" w:header="720" w:footer="720" w:gutter="0"/>
          <w:cols w:space="720" w:num="1"/>
        </w:sectPr>
      </w:pPr>
    </w:p>
    <w:p w14:paraId="6304376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26EA119">
      <w:pPr>
        <w:spacing w:before="0" w:after="0"/>
        <w:ind w:firstLine="560"/>
        <w:jc w:val="left"/>
        <w:outlineLvl w:val="3"/>
      </w:pPr>
      <w:bookmarkStart w:id="317" w:name="_Toc_4_4_0000000318"/>
      <w:r>
        <w:rPr>
          <w:rFonts w:ascii="方正仿宋_GBK" w:hAnsi="方正仿宋_GBK" w:eastAsia="方正仿宋_GBK" w:cs="方正仿宋_GBK"/>
          <w:color w:val="000000"/>
          <w:sz w:val="28"/>
        </w:rPr>
        <w:t>315.怀财字【2025】7号 2025年义务教育阶段学校课后服务费绩效目标表</w:t>
      </w:r>
      <w:bookmarkEnd w:id="3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9973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FB7BAC3">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243191BC">
            <w:pPr>
              <w:pStyle w:val="11"/>
            </w:pPr>
            <w:r>
              <w:t>单位：万元</w:t>
            </w:r>
          </w:p>
        </w:tc>
      </w:tr>
      <w:tr w14:paraId="100A3C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FAB392">
            <w:pPr>
              <w:pStyle w:val="14"/>
            </w:pPr>
            <w:r>
              <w:t>项目编码</w:t>
            </w:r>
          </w:p>
        </w:tc>
        <w:tc>
          <w:tcPr>
            <w:tcW w:w="2608" w:type="dxa"/>
            <w:gridSpan w:val="2"/>
            <w:vAlign w:val="center"/>
          </w:tcPr>
          <w:p w14:paraId="761BED99">
            <w:pPr>
              <w:pStyle w:val="13"/>
            </w:pPr>
            <w:r>
              <w:t>13073025P000026100018</w:t>
            </w:r>
          </w:p>
        </w:tc>
        <w:tc>
          <w:tcPr>
            <w:tcW w:w="1587" w:type="dxa"/>
            <w:vAlign w:val="center"/>
          </w:tcPr>
          <w:p w14:paraId="3BA4669A">
            <w:pPr>
              <w:pStyle w:val="14"/>
            </w:pPr>
            <w:r>
              <w:t>项目名称</w:t>
            </w:r>
          </w:p>
        </w:tc>
        <w:tc>
          <w:tcPr>
            <w:tcW w:w="4423" w:type="dxa"/>
            <w:gridSpan w:val="3"/>
            <w:vAlign w:val="center"/>
          </w:tcPr>
          <w:p w14:paraId="5F0EFF25">
            <w:pPr>
              <w:pStyle w:val="13"/>
            </w:pPr>
            <w:r>
              <w:t>怀财字【2025】7号 2025年义务教育阶段学校课后服务费</w:t>
            </w:r>
          </w:p>
        </w:tc>
      </w:tr>
      <w:tr w14:paraId="7FCF02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19CBFE">
            <w:pPr>
              <w:pStyle w:val="14"/>
            </w:pPr>
            <w:r>
              <w:t>预算规模及资金用途</w:t>
            </w:r>
          </w:p>
        </w:tc>
        <w:tc>
          <w:tcPr>
            <w:tcW w:w="1276" w:type="dxa"/>
            <w:vAlign w:val="center"/>
          </w:tcPr>
          <w:p w14:paraId="3548002B">
            <w:pPr>
              <w:pStyle w:val="14"/>
            </w:pPr>
            <w:r>
              <w:t>预算数</w:t>
            </w:r>
          </w:p>
        </w:tc>
        <w:tc>
          <w:tcPr>
            <w:tcW w:w="1332" w:type="dxa"/>
            <w:vAlign w:val="center"/>
          </w:tcPr>
          <w:p w14:paraId="69E034A0">
            <w:pPr>
              <w:pStyle w:val="13"/>
            </w:pPr>
            <w:r>
              <w:t>5.31</w:t>
            </w:r>
          </w:p>
        </w:tc>
        <w:tc>
          <w:tcPr>
            <w:tcW w:w="1587" w:type="dxa"/>
            <w:vAlign w:val="center"/>
          </w:tcPr>
          <w:p w14:paraId="28F33028">
            <w:pPr>
              <w:pStyle w:val="14"/>
            </w:pPr>
            <w:r>
              <w:t>其中：财政    资金</w:t>
            </w:r>
          </w:p>
        </w:tc>
        <w:tc>
          <w:tcPr>
            <w:tcW w:w="1304" w:type="dxa"/>
            <w:vAlign w:val="center"/>
          </w:tcPr>
          <w:p w14:paraId="7CB3B323">
            <w:pPr>
              <w:pStyle w:val="13"/>
            </w:pPr>
            <w:r>
              <w:t>5.31</w:t>
            </w:r>
          </w:p>
        </w:tc>
        <w:tc>
          <w:tcPr>
            <w:tcW w:w="1276" w:type="dxa"/>
            <w:vAlign w:val="center"/>
          </w:tcPr>
          <w:p w14:paraId="44C649A5">
            <w:pPr>
              <w:pStyle w:val="14"/>
            </w:pPr>
            <w:r>
              <w:t>其他资金</w:t>
            </w:r>
          </w:p>
        </w:tc>
        <w:tc>
          <w:tcPr>
            <w:tcW w:w="1843" w:type="dxa"/>
            <w:vAlign w:val="center"/>
          </w:tcPr>
          <w:p w14:paraId="3B6010BF">
            <w:pPr>
              <w:pStyle w:val="13"/>
            </w:pPr>
            <w:r>
              <w:t xml:space="preserve"> </w:t>
            </w:r>
          </w:p>
        </w:tc>
      </w:tr>
      <w:tr w14:paraId="430D95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901CDA"/>
        </w:tc>
        <w:tc>
          <w:tcPr>
            <w:tcW w:w="8618" w:type="dxa"/>
            <w:gridSpan w:val="6"/>
            <w:vAlign w:val="center"/>
          </w:tcPr>
          <w:p w14:paraId="2DAE2F84">
            <w:pPr>
              <w:pStyle w:val="13"/>
            </w:pPr>
            <w:r>
              <w:t>本项资金用于学校2025年课后服务费支出，保障学校教育教学工作正常开展。</w:t>
            </w:r>
          </w:p>
        </w:tc>
      </w:tr>
      <w:tr w14:paraId="47FC84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ACBEFD">
            <w:pPr>
              <w:pStyle w:val="14"/>
            </w:pPr>
            <w:r>
              <w:t>资金支出计划（%）</w:t>
            </w:r>
          </w:p>
        </w:tc>
        <w:tc>
          <w:tcPr>
            <w:tcW w:w="2608" w:type="dxa"/>
            <w:gridSpan w:val="2"/>
            <w:vAlign w:val="center"/>
          </w:tcPr>
          <w:p w14:paraId="1832F63E">
            <w:pPr>
              <w:pStyle w:val="14"/>
            </w:pPr>
            <w:r>
              <w:t>3月底</w:t>
            </w:r>
          </w:p>
        </w:tc>
        <w:tc>
          <w:tcPr>
            <w:tcW w:w="1587" w:type="dxa"/>
            <w:vAlign w:val="center"/>
          </w:tcPr>
          <w:p w14:paraId="2039E965">
            <w:pPr>
              <w:pStyle w:val="14"/>
            </w:pPr>
            <w:r>
              <w:t>6月底</w:t>
            </w:r>
          </w:p>
        </w:tc>
        <w:tc>
          <w:tcPr>
            <w:tcW w:w="1304" w:type="dxa"/>
            <w:vAlign w:val="center"/>
          </w:tcPr>
          <w:p w14:paraId="31B8392F">
            <w:pPr>
              <w:pStyle w:val="14"/>
            </w:pPr>
            <w:r>
              <w:t>10月底</w:t>
            </w:r>
          </w:p>
        </w:tc>
        <w:tc>
          <w:tcPr>
            <w:tcW w:w="3119" w:type="dxa"/>
            <w:gridSpan w:val="2"/>
            <w:vAlign w:val="center"/>
          </w:tcPr>
          <w:p w14:paraId="0F0A7000">
            <w:pPr>
              <w:pStyle w:val="14"/>
            </w:pPr>
            <w:r>
              <w:t>12月底</w:t>
            </w:r>
          </w:p>
        </w:tc>
      </w:tr>
      <w:tr w14:paraId="78EEE8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041609"/>
        </w:tc>
        <w:tc>
          <w:tcPr>
            <w:tcW w:w="2608" w:type="dxa"/>
            <w:gridSpan w:val="2"/>
            <w:vAlign w:val="center"/>
          </w:tcPr>
          <w:p w14:paraId="59834AFF">
            <w:pPr>
              <w:pStyle w:val="15"/>
            </w:pPr>
            <w:r>
              <w:t>30%</w:t>
            </w:r>
          </w:p>
        </w:tc>
        <w:tc>
          <w:tcPr>
            <w:tcW w:w="1587" w:type="dxa"/>
            <w:vAlign w:val="center"/>
          </w:tcPr>
          <w:p w14:paraId="320D6B40">
            <w:pPr>
              <w:pStyle w:val="15"/>
            </w:pPr>
            <w:r>
              <w:t>50%</w:t>
            </w:r>
          </w:p>
        </w:tc>
        <w:tc>
          <w:tcPr>
            <w:tcW w:w="1304" w:type="dxa"/>
            <w:vAlign w:val="center"/>
          </w:tcPr>
          <w:p w14:paraId="406C8310">
            <w:pPr>
              <w:pStyle w:val="15"/>
            </w:pPr>
            <w:r>
              <w:t>80%</w:t>
            </w:r>
          </w:p>
        </w:tc>
        <w:tc>
          <w:tcPr>
            <w:tcW w:w="3119" w:type="dxa"/>
            <w:gridSpan w:val="2"/>
            <w:vAlign w:val="center"/>
          </w:tcPr>
          <w:p w14:paraId="5EE1CF74">
            <w:pPr>
              <w:pStyle w:val="15"/>
            </w:pPr>
            <w:r>
              <w:t>100%</w:t>
            </w:r>
          </w:p>
        </w:tc>
      </w:tr>
      <w:tr w14:paraId="343D85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8AA496">
            <w:pPr>
              <w:pStyle w:val="14"/>
            </w:pPr>
            <w:r>
              <w:t>绩效目标</w:t>
            </w:r>
          </w:p>
        </w:tc>
        <w:tc>
          <w:tcPr>
            <w:tcW w:w="8618" w:type="dxa"/>
            <w:gridSpan w:val="6"/>
            <w:vAlign w:val="center"/>
          </w:tcPr>
          <w:p w14:paraId="430B745B">
            <w:pPr>
              <w:pStyle w:val="13"/>
            </w:pPr>
            <w:r>
              <w:t>1.本项资金用于学校2025年课后服务费支出，保障学校教育教学工作正常开展。</w:t>
            </w:r>
          </w:p>
        </w:tc>
      </w:tr>
    </w:tbl>
    <w:p w14:paraId="22DB724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AF8F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D6DF44">
            <w:pPr>
              <w:pStyle w:val="14"/>
            </w:pPr>
            <w:r>
              <w:t>一级指标</w:t>
            </w:r>
          </w:p>
        </w:tc>
        <w:tc>
          <w:tcPr>
            <w:tcW w:w="1276" w:type="dxa"/>
            <w:vAlign w:val="center"/>
          </w:tcPr>
          <w:p w14:paraId="599BE0DB">
            <w:pPr>
              <w:pStyle w:val="14"/>
            </w:pPr>
            <w:r>
              <w:t>二级指标</w:t>
            </w:r>
          </w:p>
        </w:tc>
        <w:tc>
          <w:tcPr>
            <w:tcW w:w="1332" w:type="dxa"/>
            <w:vAlign w:val="center"/>
          </w:tcPr>
          <w:p w14:paraId="5343A2ED">
            <w:pPr>
              <w:pStyle w:val="14"/>
            </w:pPr>
            <w:r>
              <w:t>三级指标</w:t>
            </w:r>
          </w:p>
        </w:tc>
        <w:tc>
          <w:tcPr>
            <w:tcW w:w="2891" w:type="dxa"/>
            <w:vAlign w:val="center"/>
          </w:tcPr>
          <w:p w14:paraId="5B17B936">
            <w:pPr>
              <w:pStyle w:val="14"/>
            </w:pPr>
            <w:r>
              <w:t>绩效指标描述</w:t>
            </w:r>
          </w:p>
        </w:tc>
        <w:tc>
          <w:tcPr>
            <w:tcW w:w="1276" w:type="dxa"/>
            <w:vAlign w:val="center"/>
          </w:tcPr>
          <w:p w14:paraId="54F72C02">
            <w:pPr>
              <w:pStyle w:val="14"/>
            </w:pPr>
            <w:r>
              <w:t>指标值</w:t>
            </w:r>
          </w:p>
        </w:tc>
        <w:tc>
          <w:tcPr>
            <w:tcW w:w="1843" w:type="dxa"/>
            <w:vAlign w:val="center"/>
          </w:tcPr>
          <w:p w14:paraId="1E809F44">
            <w:pPr>
              <w:pStyle w:val="14"/>
            </w:pPr>
            <w:r>
              <w:t>指标值确定依据</w:t>
            </w:r>
          </w:p>
        </w:tc>
      </w:tr>
      <w:tr w14:paraId="64744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0FED44">
            <w:pPr>
              <w:pStyle w:val="15"/>
            </w:pPr>
            <w:r>
              <w:t>产出指标</w:t>
            </w:r>
          </w:p>
        </w:tc>
        <w:tc>
          <w:tcPr>
            <w:tcW w:w="1276" w:type="dxa"/>
            <w:vAlign w:val="center"/>
          </w:tcPr>
          <w:p w14:paraId="2F6E3388">
            <w:pPr>
              <w:pStyle w:val="13"/>
            </w:pPr>
            <w:r>
              <w:t>数量指标</w:t>
            </w:r>
          </w:p>
        </w:tc>
        <w:tc>
          <w:tcPr>
            <w:tcW w:w="1332" w:type="dxa"/>
            <w:vAlign w:val="center"/>
          </w:tcPr>
          <w:p w14:paraId="4C5A12D0">
            <w:pPr>
              <w:pStyle w:val="13"/>
            </w:pPr>
            <w:r>
              <w:t>课后服务参与人员数量</w:t>
            </w:r>
          </w:p>
        </w:tc>
        <w:tc>
          <w:tcPr>
            <w:tcW w:w="2891" w:type="dxa"/>
            <w:vAlign w:val="center"/>
          </w:tcPr>
          <w:p w14:paraId="17AE1273">
            <w:pPr>
              <w:pStyle w:val="13"/>
            </w:pPr>
            <w:r>
              <w:t>课后服务参与人员实际数量</w:t>
            </w:r>
          </w:p>
        </w:tc>
        <w:tc>
          <w:tcPr>
            <w:tcW w:w="1276" w:type="dxa"/>
            <w:vAlign w:val="center"/>
          </w:tcPr>
          <w:p w14:paraId="43F4D6D9">
            <w:pPr>
              <w:pStyle w:val="13"/>
            </w:pPr>
            <w:r>
              <w:t>≤26人</w:t>
            </w:r>
          </w:p>
        </w:tc>
        <w:tc>
          <w:tcPr>
            <w:tcW w:w="1843" w:type="dxa"/>
            <w:vAlign w:val="center"/>
          </w:tcPr>
          <w:p w14:paraId="21F53B1F">
            <w:pPr>
              <w:pStyle w:val="13"/>
            </w:pPr>
            <w:r>
              <w:t>2025年初工作计划</w:t>
            </w:r>
          </w:p>
        </w:tc>
      </w:tr>
      <w:tr w14:paraId="1D26CC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1F6BBA"/>
        </w:tc>
        <w:tc>
          <w:tcPr>
            <w:tcW w:w="1276" w:type="dxa"/>
            <w:vAlign w:val="center"/>
          </w:tcPr>
          <w:p w14:paraId="44D3B22A">
            <w:pPr>
              <w:pStyle w:val="13"/>
            </w:pPr>
            <w:r>
              <w:t>质量指标</w:t>
            </w:r>
          </w:p>
        </w:tc>
        <w:tc>
          <w:tcPr>
            <w:tcW w:w="1332" w:type="dxa"/>
            <w:vAlign w:val="center"/>
          </w:tcPr>
          <w:p w14:paraId="448BAAB9">
            <w:pPr>
              <w:pStyle w:val="13"/>
            </w:pPr>
            <w:r>
              <w:t>财政拨款</w:t>
            </w:r>
          </w:p>
        </w:tc>
        <w:tc>
          <w:tcPr>
            <w:tcW w:w="2891" w:type="dxa"/>
            <w:vAlign w:val="center"/>
          </w:tcPr>
          <w:p w14:paraId="04B1CB80">
            <w:pPr>
              <w:pStyle w:val="13"/>
            </w:pPr>
            <w:r>
              <w:t>财政拨款专款专用情况</w:t>
            </w:r>
          </w:p>
        </w:tc>
        <w:tc>
          <w:tcPr>
            <w:tcW w:w="1276" w:type="dxa"/>
            <w:vAlign w:val="center"/>
          </w:tcPr>
          <w:p w14:paraId="7AA9E353">
            <w:pPr>
              <w:pStyle w:val="13"/>
            </w:pPr>
            <w:r>
              <w:t>100%</w:t>
            </w:r>
          </w:p>
        </w:tc>
        <w:tc>
          <w:tcPr>
            <w:tcW w:w="1843" w:type="dxa"/>
            <w:vAlign w:val="center"/>
          </w:tcPr>
          <w:p w14:paraId="38145A59">
            <w:pPr>
              <w:pStyle w:val="13"/>
            </w:pPr>
            <w:r>
              <w:t>2025年初工作计划</w:t>
            </w:r>
          </w:p>
        </w:tc>
      </w:tr>
      <w:tr w14:paraId="31AAF2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75CC81"/>
        </w:tc>
        <w:tc>
          <w:tcPr>
            <w:tcW w:w="1276" w:type="dxa"/>
            <w:vAlign w:val="center"/>
          </w:tcPr>
          <w:p w14:paraId="368A6209">
            <w:pPr>
              <w:pStyle w:val="13"/>
            </w:pPr>
            <w:r>
              <w:t>时效指标</w:t>
            </w:r>
          </w:p>
        </w:tc>
        <w:tc>
          <w:tcPr>
            <w:tcW w:w="1332" w:type="dxa"/>
            <w:vAlign w:val="center"/>
          </w:tcPr>
          <w:p w14:paraId="7D6DA0C7">
            <w:pPr>
              <w:pStyle w:val="13"/>
            </w:pPr>
            <w:r>
              <w:t>资金支出完成的时限</w:t>
            </w:r>
          </w:p>
        </w:tc>
        <w:tc>
          <w:tcPr>
            <w:tcW w:w="2891" w:type="dxa"/>
            <w:vAlign w:val="center"/>
          </w:tcPr>
          <w:p w14:paraId="7EC33EB6">
            <w:pPr>
              <w:pStyle w:val="13"/>
            </w:pPr>
            <w:r>
              <w:t>补助资金支出完成情况</w:t>
            </w:r>
          </w:p>
        </w:tc>
        <w:tc>
          <w:tcPr>
            <w:tcW w:w="1276" w:type="dxa"/>
            <w:vAlign w:val="center"/>
          </w:tcPr>
          <w:p w14:paraId="3C0FAAA5">
            <w:pPr>
              <w:pStyle w:val="13"/>
            </w:pPr>
            <w:r>
              <w:t>100%</w:t>
            </w:r>
          </w:p>
        </w:tc>
        <w:tc>
          <w:tcPr>
            <w:tcW w:w="1843" w:type="dxa"/>
            <w:vAlign w:val="center"/>
          </w:tcPr>
          <w:p w14:paraId="657083BA">
            <w:pPr>
              <w:pStyle w:val="13"/>
            </w:pPr>
            <w:r>
              <w:t>2025年初工作计划</w:t>
            </w:r>
          </w:p>
        </w:tc>
      </w:tr>
      <w:tr w14:paraId="5271DF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D3854E"/>
        </w:tc>
        <w:tc>
          <w:tcPr>
            <w:tcW w:w="1276" w:type="dxa"/>
            <w:vAlign w:val="center"/>
          </w:tcPr>
          <w:p w14:paraId="1A82C00E">
            <w:pPr>
              <w:pStyle w:val="13"/>
            </w:pPr>
            <w:r>
              <w:t>成本指标</w:t>
            </w:r>
          </w:p>
        </w:tc>
        <w:tc>
          <w:tcPr>
            <w:tcW w:w="1332" w:type="dxa"/>
            <w:vAlign w:val="center"/>
          </w:tcPr>
          <w:p w14:paraId="4B5BF393">
            <w:pPr>
              <w:pStyle w:val="13"/>
            </w:pPr>
            <w:r>
              <w:t>预算总成本</w:t>
            </w:r>
          </w:p>
        </w:tc>
        <w:tc>
          <w:tcPr>
            <w:tcW w:w="2891" w:type="dxa"/>
            <w:vAlign w:val="center"/>
          </w:tcPr>
          <w:p w14:paraId="2F39E1B5">
            <w:pPr>
              <w:pStyle w:val="13"/>
            </w:pPr>
            <w:r>
              <w:t>课后服务费预算资金</w:t>
            </w:r>
          </w:p>
        </w:tc>
        <w:tc>
          <w:tcPr>
            <w:tcW w:w="1276" w:type="dxa"/>
            <w:vAlign w:val="center"/>
          </w:tcPr>
          <w:p w14:paraId="56EA07C0">
            <w:pPr>
              <w:pStyle w:val="13"/>
            </w:pPr>
            <w:r>
              <w:t>5.31万元</w:t>
            </w:r>
          </w:p>
        </w:tc>
        <w:tc>
          <w:tcPr>
            <w:tcW w:w="1843" w:type="dxa"/>
            <w:vAlign w:val="center"/>
          </w:tcPr>
          <w:p w14:paraId="4EC15A75">
            <w:pPr>
              <w:pStyle w:val="13"/>
            </w:pPr>
            <w:r>
              <w:t>2025年县级预算编制通知</w:t>
            </w:r>
          </w:p>
        </w:tc>
      </w:tr>
      <w:tr w14:paraId="355513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3735B3">
            <w:pPr>
              <w:pStyle w:val="15"/>
            </w:pPr>
            <w:r>
              <w:t>效益指标</w:t>
            </w:r>
          </w:p>
        </w:tc>
        <w:tc>
          <w:tcPr>
            <w:tcW w:w="1276" w:type="dxa"/>
            <w:vAlign w:val="center"/>
          </w:tcPr>
          <w:p w14:paraId="1A11ECE1">
            <w:pPr>
              <w:pStyle w:val="13"/>
            </w:pPr>
            <w:r>
              <w:t>经济效益指标</w:t>
            </w:r>
          </w:p>
        </w:tc>
        <w:tc>
          <w:tcPr>
            <w:tcW w:w="1332" w:type="dxa"/>
            <w:vAlign w:val="center"/>
          </w:tcPr>
          <w:p w14:paraId="278DA11B">
            <w:pPr>
              <w:pStyle w:val="13"/>
            </w:pPr>
            <w:r>
              <w:t>保障教育教学工作正常开展</w:t>
            </w:r>
          </w:p>
        </w:tc>
        <w:tc>
          <w:tcPr>
            <w:tcW w:w="2891" w:type="dxa"/>
            <w:vAlign w:val="center"/>
          </w:tcPr>
          <w:p w14:paraId="476F6841">
            <w:pPr>
              <w:pStyle w:val="13"/>
            </w:pPr>
            <w:r>
              <w:t>保障学校教育教学、课后服务工作顺利进行</w:t>
            </w:r>
          </w:p>
        </w:tc>
        <w:tc>
          <w:tcPr>
            <w:tcW w:w="1276" w:type="dxa"/>
            <w:vAlign w:val="center"/>
          </w:tcPr>
          <w:p w14:paraId="6CE78A9D">
            <w:pPr>
              <w:pStyle w:val="13"/>
            </w:pPr>
            <w:r>
              <w:t>正常运转</w:t>
            </w:r>
          </w:p>
        </w:tc>
        <w:tc>
          <w:tcPr>
            <w:tcW w:w="1843" w:type="dxa"/>
            <w:vAlign w:val="center"/>
          </w:tcPr>
          <w:p w14:paraId="179ADAB8">
            <w:pPr>
              <w:pStyle w:val="13"/>
            </w:pPr>
            <w:r>
              <w:t>2025年初工作计划</w:t>
            </w:r>
            <w:r>
              <w:tab/>
            </w:r>
          </w:p>
          <w:p w14:paraId="6153EC86">
            <w:pPr>
              <w:pStyle w:val="13"/>
            </w:pPr>
            <w:r>
              <w:tab/>
            </w:r>
          </w:p>
          <w:p w14:paraId="4346C783">
            <w:pPr>
              <w:pStyle w:val="13"/>
            </w:pPr>
          </w:p>
        </w:tc>
      </w:tr>
      <w:tr w14:paraId="3647C8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68C7D2"/>
        </w:tc>
        <w:tc>
          <w:tcPr>
            <w:tcW w:w="1276" w:type="dxa"/>
            <w:vAlign w:val="center"/>
          </w:tcPr>
          <w:p w14:paraId="08BA9BCC">
            <w:pPr>
              <w:pStyle w:val="13"/>
            </w:pPr>
            <w:r>
              <w:t>社会效益指标</w:t>
            </w:r>
          </w:p>
        </w:tc>
        <w:tc>
          <w:tcPr>
            <w:tcW w:w="1332" w:type="dxa"/>
            <w:vAlign w:val="center"/>
          </w:tcPr>
          <w:p w14:paraId="1FABCD49">
            <w:pPr>
              <w:pStyle w:val="13"/>
            </w:pPr>
            <w:r>
              <w:t>教师工作积极性</w:t>
            </w:r>
          </w:p>
        </w:tc>
        <w:tc>
          <w:tcPr>
            <w:tcW w:w="2891" w:type="dxa"/>
            <w:vAlign w:val="center"/>
          </w:tcPr>
          <w:p w14:paraId="568C5085">
            <w:pPr>
              <w:pStyle w:val="13"/>
            </w:pPr>
            <w:r>
              <w:t>提升参与课后服务教师工作积极性</w:t>
            </w:r>
          </w:p>
        </w:tc>
        <w:tc>
          <w:tcPr>
            <w:tcW w:w="1276" w:type="dxa"/>
            <w:vAlign w:val="center"/>
          </w:tcPr>
          <w:p w14:paraId="2F0D3A23">
            <w:pPr>
              <w:pStyle w:val="13"/>
            </w:pPr>
            <w:r>
              <w:t>教师工作积极性</w:t>
            </w:r>
          </w:p>
        </w:tc>
        <w:tc>
          <w:tcPr>
            <w:tcW w:w="1843" w:type="dxa"/>
            <w:vAlign w:val="center"/>
          </w:tcPr>
          <w:p w14:paraId="1FB9E90C">
            <w:pPr>
              <w:pStyle w:val="13"/>
            </w:pPr>
            <w:r>
              <w:t>2025年初工作计划</w:t>
            </w:r>
          </w:p>
        </w:tc>
      </w:tr>
      <w:tr w14:paraId="635B0C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41FD9E">
            <w:pPr>
              <w:pStyle w:val="15"/>
            </w:pPr>
            <w:r>
              <w:t>满意度指标</w:t>
            </w:r>
          </w:p>
        </w:tc>
        <w:tc>
          <w:tcPr>
            <w:tcW w:w="1276" w:type="dxa"/>
            <w:vAlign w:val="center"/>
          </w:tcPr>
          <w:p w14:paraId="60DE43FB">
            <w:pPr>
              <w:pStyle w:val="13"/>
            </w:pPr>
            <w:r>
              <w:t>服务对象满意度指标</w:t>
            </w:r>
          </w:p>
        </w:tc>
        <w:tc>
          <w:tcPr>
            <w:tcW w:w="1332" w:type="dxa"/>
            <w:vAlign w:val="center"/>
          </w:tcPr>
          <w:p w14:paraId="5ED37A88">
            <w:pPr>
              <w:pStyle w:val="13"/>
            </w:pPr>
            <w:r>
              <w:t>教师满意率</w:t>
            </w:r>
          </w:p>
        </w:tc>
        <w:tc>
          <w:tcPr>
            <w:tcW w:w="2891" w:type="dxa"/>
            <w:vAlign w:val="center"/>
          </w:tcPr>
          <w:p w14:paraId="002080BC">
            <w:pPr>
              <w:pStyle w:val="13"/>
            </w:pPr>
            <w:r>
              <w:t>课后服务人员满意率</w:t>
            </w:r>
          </w:p>
        </w:tc>
        <w:tc>
          <w:tcPr>
            <w:tcW w:w="1276" w:type="dxa"/>
            <w:vAlign w:val="center"/>
          </w:tcPr>
          <w:p w14:paraId="4FBA1076">
            <w:pPr>
              <w:pStyle w:val="13"/>
            </w:pPr>
            <w:r>
              <w:t>≥95%</w:t>
            </w:r>
          </w:p>
        </w:tc>
        <w:tc>
          <w:tcPr>
            <w:tcW w:w="1843" w:type="dxa"/>
            <w:vAlign w:val="center"/>
          </w:tcPr>
          <w:p w14:paraId="73CA44BD">
            <w:pPr>
              <w:pStyle w:val="13"/>
            </w:pPr>
            <w:r>
              <w:t>2025年初工作计划</w:t>
            </w:r>
          </w:p>
        </w:tc>
      </w:tr>
    </w:tbl>
    <w:p w14:paraId="2B094520">
      <w:pPr>
        <w:sectPr>
          <w:pgSz w:w="11900" w:h="16840"/>
          <w:pgMar w:top="1984" w:right="1304" w:bottom="1134" w:left="1304" w:header="720" w:footer="720" w:gutter="0"/>
          <w:cols w:space="720" w:num="1"/>
        </w:sectPr>
      </w:pPr>
    </w:p>
    <w:p w14:paraId="0B47FF6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C39BCB">
      <w:pPr>
        <w:spacing w:before="0" w:after="0"/>
        <w:ind w:firstLine="560"/>
        <w:jc w:val="left"/>
        <w:outlineLvl w:val="3"/>
      </w:pPr>
      <w:bookmarkStart w:id="318" w:name="_Toc_4_4_0000000319"/>
      <w:r>
        <w:rPr>
          <w:rFonts w:ascii="方正仿宋_GBK" w:hAnsi="方正仿宋_GBK" w:eastAsia="方正仿宋_GBK" w:cs="方正仿宋_GBK"/>
          <w:color w:val="000000"/>
          <w:sz w:val="28"/>
        </w:rPr>
        <w:t>316.怀财字【2025】7号2025年城乡义务教育生均公用经费县配套资金绩效目标表</w:t>
      </w:r>
      <w:bookmarkEnd w:id="3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5C1CC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DBD8147">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720352DB">
            <w:pPr>
              <w:pStyle w:val="11"/>
            </w:pPr>
            <w:r>
              <w:t>单位：万元</w:t>
            </w:r>
          </w:p>
        </w:tc>
      </w:tr>
      <w:tr w14:paraId="0E2E57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B50E49">
            <w:pPr>
              <w:pStyle w:val="14"/>
            </w:pPr>
            <w:r>
              <w:t>项目编码</w:t>
            </w:r>
          </w:p>
        </w:tc>
        <w:tc>
          <w:tcPr>
            <w:tcW w:w="2608" w:type="dxa"/>
            <w:gridSpan w:val="2"/>
            <w:vAlign w:val="center"/>
          </w:tcPr>
          <w:p w14:paraId="34146958">
            <w:pPr>
              <w:pStyle w:val="13"/>
            </w:pPr>
            <w:r>
              <w:t>13073025P000579100066</w:t>
            </w:r>
          </w:p>
        </w:tc>
        <w:tc>
          <w:tcPr>
            <w:tcW w:w="1587" w:type="dxa"/>
            <w:vAlign w:val="center"/>
          </w:tcPr>
          <w:p w14:paraId="4C412377">
            <w:pPr>
              <w:pStyle w:val="14"/>
            </w:pPr>
            <w:r>
              <w:t>项目名称</w:t>
            </w:r>
          </w:p>
        </w:tc>
        <w:tc>
          <w:tcPr>
            <w:tcW w:w="4423" w:type="dxa"/>
            <w:gridSpan w:val="3"/>
            <w:vAlign w:val="center"/>
          </w:tcPr>
          <w:p w14:paraId="70B0E468">
            <w:pPr>
              <w:pStyle w:val="13"/>
            </w:pPr>
            <w:r>
              <w:t>怀财字【2025】7号2025年城乡义务教育生均公用经费县配套资金</w:t>
            </w:r>
          </w:p>
        </w:tc>
      </w:tr>
      <w:tr w14:paraId="39153B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576337">
            <w:pPr>
              <w:pStyle w:val="14"/>
            </w:pPr>
            <w:r>
              <w:t>预算规模及资金用途</w:t>
            </w:r>
          </w:p>
        </w:tc>
        <w:tc>
          <w:tcPr>
            <w:tcW w:w="1276" w:type="dxa"/>
            <w:vAlign w:val="center"/>
          </w:tcPr>
          <w:p w14:paraId="6F6FA330">
            <w:pPr>
              <w:pStyle w:val="14"/>
            </w:pPr>
            <w:r>
              <w:t>预算数</w:t>
            </w:r>
          </w:p>
        </w:tc>
        <w:tc>
          <w:tcPr>
            <w:tcW w:w="1332" w:type="dxa"/>
            <w:vAlign w:val="center"/>
          </w:tcPr>
          <w:p w14:paraId="39DE87E9">
            <w:pPr>
              <w:pStyle w:val="13"/>
            </w:pPr>
            <w:r>
              <w:t>2.55</w:t>
            </w:r>
          </w:p>
        </w:tc>
        <w:tc>
          <w:tcPr>
            <w:tcW w:w="1587" w:type="dxa"/>
            <w:vAlign w:val="center"/>
          </w:tcPr>
          <w:p w14:paraId="4B40BE58">
            <w:pPr>
              <w:pStyle w:val="14"/>
            </w:pPr>
            <w:r>
              <w:t>其中：财政    资金</w:t>
            </w:r>
          </w:p>
        </w:tc>
        <w:tc>
          <w:tcPr>
            <w:tcW w:w="1304" w:type="dxa"/>
            <w:vAlign w:val="center"/>
          </w:tcPr>
          <w:p w14:paraId="4D14BC0B">
            <w:pPr>
              <w:pStyle w:val="13"/>
            </w:pPr>
            <w:r>
              <w:t>2.55</w:t>
            </w:r>
          </w:p>
        </w:tc>
        <w:tc>
          <w:tcPr>
            <w:tcW w:w="1276" w:type="dxa"/>
            <w:vAlign w:val="center"/>
          </w:tcPr>
          <w:p w14:paraId="222C9686">
            <w:pPr>
              <w:pStyle w:val="14"/>
            </w:pPr>
            <w:r>
              <w:t>其他资金</w:t>
            </w:r>
          </w:p>
        </w:tc>
        <w:tc>
          <w:tcPr>
            <w:tcW w:w="1843" w:type="dxa"/>
            <w:vAlign w:val="center"/>
          </w:tcPr>
          <w:p w14:paraId="1C5DF782">
            <w:pPr>
              <w:pStyle w:val="13"/>
            </w:pPr>
            <w:r>
              <w:t xml:space="preserve"> </w:t>
            </w:r>
          </w:p>
        </w:tc>
      </w:tr>
      <w:tr w14:paraId="788E2B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D30C37"/>
        </w:tc>
        <w:tc>
          <w:tcPr>
            <w:tcW w:w="8618" w:type="dxa"/>
            <w:gridSpan w:val="6"/>
            <w:vAlign w:val="center"/>
          </w:tcPr>
          <w:p w14:paraId="774D5970">
            <w:pPr>
              <w:pStyle w:val="13"/>
            </w:pPr>
            <w:r>
              <w:t>本项资金用于学校日常办公费等支出，保障学校教育教学工作正常开展。</w:t>
            </w:r>
          </w:p>
        </w:tc>
      </w:tr>
      <w:tr w14:paraId="28B756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2FA145">
            <w:pPr>
              <w:pStyle w:val="14"/>
            </w:pPr>
            <w:r>
              <w:t>资金支出计划（%）</w:t>
            </w:r>
          </w:p>
        </w:tc>
        <w:tc>
          <w:tcPr>
            <w:tcW w:w="2608" w:type="dxa"/>
            <w:gridSpan w:val="2"/>
            <w:vAlign w:val="center"/>
          </w:tcPr>
          <w:p w14:paraId="16896A56">
            <w:pPr>
              <w:pStyle w:val="14"/>
            </w:pPr>
            <w:r>
              <w:t>3月底</w:t>
            </w:r>
          </w:p>
        </w:tc>
        <w:tc>
          <w:tcPr>
            <w:tcW w:w="1587" w:type="dxa"/>
            <w:vAlign w:val="center"/>
          </w:tcPr>
          <w:p w14:paraId="5964DE7B">
            <w:pPr>
              <w:pStyle w:val="14"/>
            </w:pPr>
            <w:r>
              <w:t>6月底</w:t>
            </w:r>
          </w:p>
        </w:tc>
        <w:tc>
          <w:tcPr>
            <w:tcW w:w="1304" w:type="dxa"/>
            <w:vAlign w:val="center"/>
          </w:tcPr>
          <w:p w14:paraId="0AD4E905">
            <w:pPr>
              <w:pStyle w:val="14"/>
            </w:pPr>
            <w:r>
              <w:t>10月底</w:t>
            </w:r>
          </w:p>
        </w:tc>
        <w:tc>
          <w:tcPr>
            <w:tcW w:w="3119" w:type="dxa"/>
            <w:gridSpan w:val="2"/>
            <w:vAlign w:val="center"/>
          </w:tcPr>
          <w:p w14:paraId="4F005CF7">
            <w:pPr>
              <w:pStyle w:val="14"/>
            </w:pPr>
            <w:r>
              <w:t>12月底</w:t>
            </w:r>
          </w:p>
        </w:tc>
      </w:tr>
      <w:tr w14:paraId="5789CA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BE9900"/>
        </w:tc>
        <w:tc>
          <w:tcPr>
            <w:tcW w:w="2608" w:type="dxa"/>
            <w:gridSpan w:val="2"/>
            <w:vAlign w:val="center"/>
          </w:tcPr>
          <w:p w14:paraId="2DBCA145">
            <w:pPr>
              <w:pStyle w:val="15"/>
            </w:pPr>
            <w:r>
              <w:t>30%</w:t>
            </w:r>
          </w:p>
        </w:tc>
        <w:tc>
          <w:tcPr>
            <w:tcW w:w="1587" w:type="dxa"/>
            <w:vAlign w:val="center"/>
          </w:tcPr>
          <w:p w14:paraId="18E7522E">
            <w:pPr>
              <w:pStyle w:val="15"/>
            </w:pPr>
            <w:r>
              <w:t>50%</w:t>
            </w:r>
          </w:p>
        </w:tc>
        <w:tc>
          <w:tcPr>
            <w:tcW w:w="1304" w:type="dxa"/>
            <w:vAlign w:val="center"/>
          </w:tcPr>
          <w:p w14:paraId="75BC300A">
            <w:pPr>
              <w:pStyle w:val="15"/>
            </w:pPr>
            <w:r>
              <w:t>80%</w:t>
            </w:r>
          </w:p>
        </w:tc>
        <w:tc>
          <w:tcPr>
            <w:tcW w:w="3119" w:type="dxa"/>
            <w:gridSpan w:val="2"/>
            <w:vAlign w:val="center"/>
          </w:tcPr>
          <w:p w14:paraId="03E1DE8C">
            <w:pPr>
              <w:pStyle w:val="15"/>
            </w:pPr>
            <w:r>
              <w:t>100%</w:t>
            </w:r>
          </w:p>
        </w:tc>
      </w:tr>
      <w:tr w14:paraId="5F0EDE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7B5B95">
            <w:pPr>
              <w:pStyle w:val="14"/>
            </w:pPr>
            <w:r>
              <w:t>绩效目标</w:t>
            </w:r>
          </w:p>
        </w:tc>
        <w:tc>
          <w:tcPr>
            <w:tcW w:w="8618" w:type="dxa"/>
            <w:gridSpan w:val="6"/>
            <w:vAlign w:val="center"/>
          </w:tcPr>
          <w:p w14:paraId="1A203ADA">
            <w:pPr>
              <w:pStyle w:val="13"/>
            </w:pPr>
            <w:r>
              <w:t>1.本项资金用于学校日常办公费等支出，保障学校教育教学工作正常开展。</w:t>
            </w:r>
          </w:p>
        </w:tc>
      </w:tr>
    </w:tbl>
    <w:p w14:paraId="2F6C0AD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AA52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0F83F8">
            <w:pPr>
              <w:pStyle w:val="14"/>
            </w:pPr>
            <w:r>
              <w:t>一级指标</w:t>
            </w:r>
          </w:p>
        </w:tc>
        <w:tc>
          <w:tcPr>
            <w:tcW w:w="1276" w:type="dxa"/>
            <w:vAlign w:val="center"/>
          </w:tcPr>
          <w:p w14:paraId="52D116EF">
            <w:pPr>
              <w:pStyle w:val="14"/>
            </w:pPr>
            <w:r>
              <w:t>二级指标</w:t>
            </w:r>
          </w:p>
        </w:tc>
        <w:tc>
          <w:tcPr>
            <w:tcW w:w="1332" w:type="dxa"/>
            <w:vAlign w:val="center"/>
          </w:tcPr>
          <w:p w14:paraId="4DF896E7">
            <w:pPr>
              <w:pStyle w:val="14"/>
            </w:pPr>
            <w:r>
              <w:t>三级指标</w:t>
            </w:r>
          </w:p>
        </w:tc>
        <w:tc>
          <w:tcPr>
            <w:tcW w:w="2891" w:type="dxa"/>
            <w:vAlign w:val="center"/>
          </w:tcPr>
          <w:p w14:paraId="3F3078B5">
            <w:pPr>
              <w:pStyle w:val="14"/>
            </w:pPr>
            <w:r>
              <w:t>绩效指标描述</w:t>
            </w:r>
          </w:p>
        </w:tc>
        <w:tc>
          <w:tcPr>
            <w:tcW w:w="1276" w:type="dxa"/>
            <w:vAlign w:val="center"/>
          </w:tcPr>
          <w:p w14:paraId="61063129">
            <w:pPr>
              <w:pStyle w:val="14"/>
            </w:pPr>
            <w:r>
              <w:t>指标值</w:t>
            </w:r>
          </w:p>
        </w:tc>
        <w:tc>
          <w:tcPr>
            <w:tcW w:w="1843" w:type="dxa"/>
            <w:vAlign w:val="center"/>
          </w:tcPr>
          <w:p w14:paraId="57438CF3">
            <w:pPr>
              <w:pStyle w:val="14"/>
            </w:pPr>
            <w:r>
              <w:t>指标值确定依据</w:t>
            </w:r>
          </w:p>
        </w:tc>
      </w:tr>
      <w:tr w14:paraId="4939A5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9BB836">
            <w:pPr>
              <w:pStyle w:val="15"/>
            </w:pPr>
            <w:r>
              <w:t>产出指标</w:t>
            </w:r>
          </w:p>
        </w:tc>
        <w:tc>
          <w:tcPr>
            <w:tcW w:w="1276" w:type="dxa"/>
            <w:vAlign w:val="center"/>
          </w:tcPr>
          <w:p w14:paraId="5922860E">
            <w:pPr>
              <w:pStyle w:val="13"/>
            </w:pPr>
            <w:r>
              <w:t>数量指标</w:t>
            </w:r>
          </w:p>
        </w:tc>
        <w:tc>
          <w:tcPr>
            <w:tcW w:w="1332" w:type="dxa"/>
            <w:vAlign w:val="center"/>
          </w:tcPr>
          <w:p w14:paraId="707879B4">
            <w:pPr>
              <w:pStyle w:val="13"/>
            </w:pPr>
            <w:r>
              <w:t>保障学校数量</w:t>
            </w:r>
          </w:p>
        </w:tc>
        <w:tc>
          <w:tcPr>
            <w:tcW w:w="2891" w:type="dxa"/>
            <w:vAlign w:val="center"/>
          </w:tcPr>
          <w:p w14:paraId="59B9BCF8">
            <w:pPr>
              <w:pStyle w:val="13"/>
            </w:pPr>
            <w:r>
              <w:t>保障正常运转学校数量</w:t>
            </w:r>
          </w:p>
        </w:tc>
        <w:tc>
          <w:tcPr>
            <w:tcW w:w="1276" w:type="dxa"/>
            <w:vAlign w:val="center"/>
          </w:tcPr>
          <w:p w14:paraId="1515BF1D">
            <w:pPr>
              <w:pStyle w:val="13"/>
            </w:pPr>
            <w:r>
              <w:t>1所</w:t>
            </w:r>
          </w:p>
        </w:tc>
        <w:tc>
          <w:tcPr>
            <w:tcW w:w="1843" w:type="dxa"/>
            <w:vAlign w:val="center"/>
          </w:tcPr>
          <w:p w14:paraId="217A09EC">
            <w:pPr>
              <w:pStyle w:val="13"/>
            </w:pPr>
            <w:r>
              <w:t>2025年初工作计划</w:t>
            </w:r>
          </w:p>
        </w:tc>
      </w:tr>
      <w:tr w14:paraId="67ECAF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8B933F"/>
        </w:tc>
        <w:tc>
          <w:tcPr>
            <w:tcW w:w="1276" w:type="dxa"/>
            <w:vAlign w:val="center"/>
          </w:tcPr>
          <w:p w14:paraId="014460A7">
            <w:pPr>
              <w:pStyle w:val="13"/>
            </w:pPr>
            <w:r>
              <w:t>质量指标</w:t>
            </w:r>
          </w:p>
        </w:tc>
        <w:tc>
          <w:tcPr>
            <w:tcW w:w="1332" w:type="dxa"/>
            <w:vAlign w:val="center"/>
          </w:tcPr>
          <w:p w14:paraId="533E3C74">
            <w:pPr>
              <w:pStyle w:val="13"/>
            </w:pPr>
            <w:r>
              <w:t>保障学校正常运转</w:t>
            </w:r>
          </w:p>
        </w:tc>
        <w:tc>
          <w:tcPr>
            <w:tcW w:w="2891" w:type="dxa"/>
            <w:vAlign w:val="center"/>
          </w:tcPr>
          <w:p w14:paraId="338752D6">
            <w:pPr>
              <w:pStyle w:val="13"/>
            </w:pPr>
            <w:r>
              <w:t>日常办公等支出，保障学校工作正常运转。</w:t>
            </w:r>
          </w:p>
        </w:tc>
        <w:tc>
          <w:tcPr>
            <w:tcW w:w="1276" w:type="dxa"/>
            <w:vAlign w:val="center"/>
          </w:tcPr>
          <w:p w14:paraId="063B2DDB">
            <w:pPr>
              <w:pStyle w:val="13"/>
            </w:pPr>
            <w:r>
              <w:t>100%</w:t>
            </w:r>
          </w:p>
        </w:tc>
        <w:tc>
          <w:tcPr>
            <w:tcW w:w="1843" w:type="dxa"/>
            <w:vAlign w:val="center"/>
          </w:tcPr>
          <w:p w14:paraId="204D35A2">
            <w:pPr>
              <w:pStyle w:val="13"/>
            </w:pPr>
            <w:r>
              <w:t>2025年初工作计划</w:t>
            </w:r>
          </w:p>
        </w:tc>
      </w:tr>
      <w:tr w14:paraId="3A02AA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6EF720"/>
        </w:tc>
        <w:tc>
          <w:tcPr>
            <w:tcW w:w="1276" w:type="dxa"/>
            <w:vAlign w:val="center"/>
          </w:tcPr>
          <w:p w14:paraId="0DA54287">
            <w:pPr>
              <w:pStyle w:val="13"/>
            </w:pPr>
            <w:r>
              <w:t>时效指标</w:t>
            </w:r>
          </w:p>
        </w:tc>
        <w:tc>
          <w:tcPr>
            <w:tcW w:w="1332" w:type="dxa"/>
            <w:vAlign w:val="center"/>
          </w:tcPr>
          <w:p w14:paraId="410D147B">
            <w:pPr>
              <w:pStyle w:val="13"/>
            </w:pPr>
            <w:r>
              <w:t>各项工作完成及时率</w:t>
            </w:r>
          </w:p>
        </w:tc>
        <w:tc>
          <w:tcPr>
            <w:tcW w:w="2891" w:type="dxa"/>
            <w:vAlign w:val="center"/>
          </w:tcPr>
          <w:p w14:paraId="4B0D83C0">
            <w:pPr>
              <w:pStyle w:val="13"/>
            </w:pPr>
            <w:r>
              <w:t>按教育教学要求，及时完成教育教学工作</w:t>
            </w:r>
          </w:p>
        </w:tc>
        <w:tc>
          <w:tcPr>
            <w:tcW w:w="1276" w:type="dxa"/>
            <w:vAlign w:val="center"/>
          </w:tcPr>
          <w:p w14:paraId="3C039703">
            <w:pPr>
              <w:pStyle w:val="13"/>
            </w:pPr>
            <w:r>
              <w:t>100%</w:t>
            </w:r>
          </w:p>
        </w:tc>
        <w:tc>
          <w:tcPr>
            <w:tcW w:w="1843" w:type="dxa"/>
            <w:vAlign w:val="center"/>
          </w:tcPr>
          <w:p w14:paraId="5E8E3946">
            <w:pPr>
              <w:pStyle w:val="13"/>
            </w:pPr>
            <w:r>
              <w:t>2025年初工作计划</w:t>
            </w:r>
          </w:p>
        </w:tc>
      </w:tr>
      <w:tr w14:paraId="60E725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5B6391"/>
        </w:tc>
        <w:tc>
          <w:tcPr>
            <w:tcW w:w="1276" w:type="dxa"/>
            <w:vAlign w:val="center"/>
          </w:tcPr>
          <w:p w14:paraId="344259C0">
            <w:pPr>
              <w:pStyle w:val="13"/>
            </w:pPr>
            <w:r>
              <w:t>成本指标</w:t>
            </w:r>
          </w:p>
        </w:tc>
        <w:tc>
          <w:tcPr>
            <w:tcW w:w="1332" w:type="dxa"/>
            <w:vAlign w:val="center"/>
          </w:tcPr>
          <w:p w14:paraId="01039423">
            <w:pPr>
              <w:pStyle w:val="13"/>
            </w:pPr>
            <w:r>
              <w:t>办公费预算控制数</w:t>
            </w:r>
          </w:p>
        </w:tc>
        <w:tc>
          <w:tcPr>
            <w:tcW w:w="2891" w:type="dxa"/>
            <w:vAlign w:val="center"/>
          </w:tcPr>
          <w:p w14:paraId="4F8BC7DA">
            <w:pPr>
              <w:pStyle w:val="13"/>
            </w:pPr>
            <w:r>
              <w:t>经费实际支出金额控制在预算内</w:t>
            </w:r>
          </w:p>
        </w:tc>
        <w:tc>
          <w:tcPr>
            <w:tcW w:w="1276" w:type="dxa"/>
            <w:vAlign w:val="center"/>
          </w:tcPr>
          <w:p w14:paraId="1862315E">
            <w:pPr>
              <w:pStyle w:val="13"/>
            </w:pPr>
            <w:r>
              <w:t>≤2.55万元</w:t>
            </w:r>
          </w:p>
        </w:tc>
        <w:tc>
          <w:tcPr>
            <w:tcW w:w="1843" w:type="dxa"/>
            <w:vAlign w:val="center"/>
          </w:tcPr>
          <w:p w14:paraId="64EE2372">
            <w:pPr>
              <w:pStyle w:val="13"/>
            </w:pPr>
            <w:r>
              <w:t>2025年县级预算编制通知</w:t>
            </w:r>
          </w:p>
        </w:tc>
      </w:tr>
      <w:tr w14:paraId="2E1518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12974A">
            <w:pPr>
              <w:pStyle w:val="15"/>
            </w:pPr>
            <w:r>
              <w:t>效益指标</w:t>
            </w:r>
          </w:p>
        </w:tc>
        <w:tc>
          <w:tcPr>
            <w:tcW w:w="1276" w:type="dxa"/>
            <w:vAlign w:val="center"/>
          </w:tcPr>
          <w:p w14:paraId="521DBA42">
            <w:pPr>
              <w:pStyle w:val="13"/>
            </w:pPr>
            <w:r>
              <w:t>可持续影响指标</w:t>
            </w:r>
          </w:p>
        </w:tc>
        <w:tc>
          <w:tcPr>
            <w:tcW w:w="1332" w:type="dxa"/>
            <w:vAlign w:val="center"/>
          </w:tcPr>
          <w:p w14:paraId="66F232A2">
            <w:pPr>
              <w:pStyle w:val="13"/>
            </w:pPr>
            <w:r>
              <w:t>对学校各项工作影响的持续性</w:t>
            </w:r>
          </w:p>
        </w:tc>
        <w:tc>
          <w:tcPr>
            <w:tcW w:w="2891" w:type="dxa"/>
            <w:vAlign w:val="center"/>
          </w:tcPr>
          <w:p w14:paraId="2D9A4CC1">
            <w:pPr>
              <w:pStyle w:val="13"/>
            </w:pPr>
            <w:r>
              <w:t>促进学校各项工作进一步提升</w:t>
            </w:r>
          </w:p>
        </w:tc>
        <w:tc>
          <w:tcPr>
            <w:tcW w:w="1276" w:type="dxa"/>
            <w:vAlign w:val="center"/>
          </w:tcPr>
          <w:p w14:paraId="46CFE106">
            <w:pPr>
              <w:pStyle w:val="13"/>
            </w:pPr>
            <w:r>
              <w:t>有所保障，显著提升。</w:t>
            </w:r>
          </w:p>
        </w:tc>
        <w:tc>
          <w:tcPr>
            <w:tcW w:w="1843" w:type="dxa"/>
            <w:vAlign w:val="center"/>
          </w:tcPr>
          <w:p w14:paraId="6857E2CB">
            <w:pPr>
              <w:pStyle w:val="13"/>
            </w:pPr>
            <w:r>
              <w:t>2025年初工作计划</w:t>
            </w:r>
          </w:p>
        </w:tc>
      </w:tr>
      <w:tr w14:paraId="6D79F8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B6FC71"/>
        </w:tc>
        <w:tc>
          <w:tcPr>
            <w:tcW w:w="1276" w:type="dxa"/>
            <w:vAlign w:val="center"/>
          </w:tcPr>
          <w:p w14:paraId="241B550C">
            <w:pPr>
              <w:pStyle w:val="13"/>
            </w:pPr>
            <w:r>
              <w:t>社会效益指标</w:t>
            </w:r>
          </w:p>
        </w:tc>
        <w:tc>
          <w:tcPr>
            <w:tcW w:w="1332" w:type="dxa"/>
            <w:vAlign w:val="center"/>
          </w:tcPr>
          <w:p w14:paraId="2400B882">
            <w:pPr>
              <w:pStyle w:val="13"/>
            </w:pPr>
            <w:r>
              <w:t>教学质量增长率</w:t>
            </w:r>
          </w:p>
        </w:tc>
        <w:tc>
          <w:tcPr>
            <w:tcW w:w="2891" w:type="dxa"/>
            <w:vAlign w:val="center"/>
          </w:tcPr>
          <w:p w14:paraId="7C8F02FF">
            <w:pPr>
              <w:pStyle w:val="13"/>
            </w:pPr>
            <w:r>
              <w:t>满足学校教学要求，提升教学质量，提升学校社会影响力。</w:t>
            </w:r>
          </w:p>
        </w:tc>
        <w:tc>
          <w:tcPr>
            <w:tcW w:w="1276" w:type="dxa"/>
            <w:vAlign w:val="center"/>
          </w:tcPr>
          <w:p w14:paraId="31E056A9">
            <w:pPr>
              <w:pStyle w:val="13"/>
            </w:pPr>
            <w:r>
              <w:t>显著提升</w:t>
            </w:r>
          </w:p>
        </w:tc>
        <w:tc>
          <w:tcPr>
            <w:tcW w:w="1843" w:type="dxa"/>
            <w:vAlign w:val="center"/>
          </w:tcPr>
          <w:p w14:paraId="74B383CA">
            <w:pPr>
              <w:pStyle w:val="13"/>
            </w:pPr>
            <w:r>
              <w:t>2025年初工作计划</w:t>
            </w:r>
          </w:p>
        </w:tc>
      </w:tr>
      <w:tr w14:paraId="171077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8C9C0E">
            <w:pPr>
              <w:pStyle w:val="15"/>
            </w:pPr>
            <w:r>
              <w:t>满意度指标</w:t>
            </w:r>
          </w:p>
        </w:tc>
        <w:tc>
          <w:tcPr>
            <w:tcW w:w="1276" w:type="dxa"/>
            <w:vAlign w:val="center"/>
          </w:tcPr>
          <w:p w14:paraId="6FCD7E63">
            <w:pPr>
              <w:pStyle w:val="13"/>
            </w:pPr>
            <w:r>
              <w:t>服务对象满意度指标</w:t>
            </w:r>
          </w:p>
        </w:tc>
        <w:tc>
          <w:tcPr>
            <w:tcW w:w="1332" w:type="dxa"/>
            <w:vAlign w:val="center"/>
          </w:tcPr>
          <w:p w14:paraId="4F1BF461">
            <w:pPr>
              <w:pStyle w:val="13"/>
            </w:pPr>
            <w:r>
              <w:t>师生满意度</w:t>
            </w:r>
          </w:p>
        </w:tc>
        <w:tc>
          <w:tcPr>
            <w:tcW w:w="2891" w:type="dxa"/>
            <w:vAlign w:val="center"/>
          </w:tcPr>
          <w:p w14:paraId="71FB0DDB">
            <w:pPr>
              <w:pStyle w:val="13"/>
            </w:pPr>
            <w:r>
              <w:t>学校师生满意度</w:t>
            </w:r>
          </w:p>
        </w:tc>
        <w:tc>
          <w:tcPr>
            <w:tcW w:w="1276" w:type="dxa"/>
            <w:vAlign w:val="center"/>
          </w:tcPr>
          <w:p w14:paraId="03FD1737">
            <w:pPr>
              <w:pStyle w:val="13"/>
            </w:pPr>
            <w:r>
              <w:t>≥95%</w:t>
            </w:r>
          </w:p>
        </w:tc>
        <w:tc>
          <w:tcPr>
            <w:tcW w:w="1843" w:type="dxa"/>
            <w:vAlign w:val="center"/>
          </w:tcPr>
          <w:p w14:paraId="155B6A5C">
            <w:pPr>
              <w:pStyle w:val="13"/>
            </w:pPr>
            <w:r>
              <w:t>2025年初工作计划</w:t>
            </w:r>
          </w:p>
        </w:tc>
      </w:tr>
    </w:tbl>
    <w:p w14:paraId="4816B0E6">
      <w:pPr>
        <w:sectPr>
          <w:pgSz w:w="11900" w:h="16840"/>
          <w:pgMar w:top="1984" w:right="1304" w:bottom="1134" w:left="1304" w:header="720" w:footer="720" w:gutter="0"/>
          <w:cols w:space="720" w:num="1"/>
        </w:sectPr>
      </w:pPr>
    </w:p>
    <w:p w14:paraId="281B6FD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E87910">
      <w:pPr>
        <w:spacing w:before="0" w:after="0"/>
        <w:ind w:firstLine="560"/>
        <w:jc w:val="left"/>
        <w:outlineLvl w:val="3"/>
      </w:pPr>
      <w:bookmarkStart w:id="319" w:name="_Toc_4_4_0000000320"/>
      <w:r>
        <w:rPr>
          <w:rFonts w:ascii="方正仿宋_GBK" w:hAnsi="方正仿宋_GBK" w:eastAsia="方正仿宋_GBK" w:cs="方正仿宋_GBK"/>
          <w:color w:val="000000"/>
          <w:sz w:val="28"/>
        </w:rPr>
        <w:t>317.怀财字【2025】7号2025年学前生均公用经费县配套资金绩效目标表</w:t>
      </w:r>
      <w:bookmarkEnd w:id="3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F7132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32E12A6">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0E8B707B">
            <w:pPr>
              <w:pStyle w:val="11"/>
            </w:pPr>
            <w:r>
              <w:t>单位：万元</w:t>
            </w:r>
          </w:p>
        </w:tc>
      </w:tr>
      <w:tr w14:paraId="449A74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0DBCF2">
            <w:pPr>
              <w:pStyle w:val="14"/>
            </w:pPr>
            <w:r>
              <w:t>项目编码</w:t>
            </w:r>
          </w:p>
        </w:tc>
        <w:tc>
          <w:tcPr>
            <w:tcW w:w="2608" w:type="dxa"/>
            <w:gridSpan w:val="2"/>
            <w:vAlign w:val="center"/>
          </w:tcPr>
          <w:p w14:paraId="173ADE14">
            <w:pPr>
              <w:pStyle w:val="13"/>
            </w:pPr>
            <w:r>
              <w:t>13073025P000036100023</w:t>
            </w:r>
          </w:p>
        </w:tc>
        <w:tc>
          <w:tcPr>
            <w:tcW w:w="1587" w:type="dxa"/>
            <w:vAlign w:val="center"/>
          </w:tcPr>
          <w:p w14:paraId="4A6D8014">
            <w:pPr>
              <w:pStyle w:val="14"/>
            </w:pPr>
            <w:r>
              <w:t>项目名称</w:t>
            </w:r>
          </w:p>
        </w:tc>
        <w:tc>
          <w:tcPr>
            <w:tcW w:w="4423" w:type="dxa"/>
            <w:gridSpan w:val="3"/>
            <w:vAlign w:val="center"/>
          </w:tcPr>
          <w:p w14:paraId="1D24E816">
            <w:pPr>
              <w:pStyle w:val="13"/>
            </w:pPr>
            <w:r>
              <w:t>怀财字【2025】7号2025年学前生均公用经费县配套资金</w:t>
            </w:r>
          </w:p>
        </w:tc>
      </w:tr>
      <w:tr w14:paraId="643A7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7B26AD">
            <w:pPr>
              <w:pStyle w:val="14"/>
            </w:pPr>
            <w:r>
              <w:t>预算规模及资金用途</w:t>
            </w:r>
          </w:p>
        </w:tc>
        <w:tc>
          <w:tcPr>
            <w:tcW w:w="1276" w:type="dxa"/>
            <w:vAlign w:val="center"/>
          </w:tcPr>
          <w:p w14:paraId="4E526141">
            <w:pPr>
              <w:pStyle w:val="14"/>
            </w:pPr>
            <w:r>
              <w:t>预算数</w:t>
            </w:r>
          </w:p>
        </w:tc>
        <w:tc>
          <w:tcPr>
            <w:tcW w:w="1332" w:type="dxa"/>
            <w:vAlign w:val="center"/>
          </w:tcPr>
          <w:p w14:paraId="4E995E15">
            <w:pPr>
              <w:pStyle w:val="13"/>
            </w:pPr>
            <w:r>
              <w:t>5.16</w:t>
            </w:r>
          </w:p>
        </w:tc>
        <w:tc>
          <w:tcPr>
            <w:tcW w:w="1587" w:type="dxa"/>
            <w:vAlign w:val="center"/>
          </w:tcPr>
          <w:p w14:paraId="7E6C242E">
            <w:pPr>
              <w:pStyle w:val="14"/>
            </w:pPr>
            <w:r>
              <w:t>其中：财政    资金</w:t>
            </w:r>
          </w:p>
        </w:tc>
        <w:tc>
          <w:tcPr>
            <w:tcW w:w="1304" w:type="dxa"/>
            <w:vAlign w:val="center"/>
          </w:tcPr>
          <w:p w14:paraId="72B2417C">
            <w:pPr>
              <w:pStyle w:val="13"/>
            </w:pPr>
            <w:r>
              <w:t>5.16</w:t>
            </w:r>
          </w:p>
        </w:tc>
        <w:tc>
          <w:tcPr>
            <w:tcW w:w="1276" w:type="dxa"/>
            <w:vAlign w:val="center"/>
          </w:tcPr>
          <w:p w14:paraId="7C75C4B6">
            <w:pPr>
              <w:pStyle w:val="14"/>
            </w:pPr>
            <w:r>
              <w:t>其他资金</w:t>
            </w:r>
          </w:p>
        </w:tc>
        <w:tc>
          <w:tcPr>
            <w:tcW w:w="1843" w:type="dxa"/>
            <w:vAlign w:val="center"/>
          </w:tcPr>
          <w:p w14:paraId="1F11532F">
            <w:pPr>
              <w:pStyle w:val="13"/>
            </w:pPr>
            <w:r>
              <w:t xml:space="preserve"> </w:t>
            </w:r>
          </w:p>
        </w:tc>
      </w:tr>
      <w:tr w14:paraId="3AFE0C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DCB53A"/>
        </w:tc>
        <w:tc>
          <w:tcPr>
            <w:tcW w:w="8618" w:type="dxa"/>
            <w:gridSpan w:val="6"/>
            <w:vAlign w:val="center"/>
          </w:tcPr>
          <w:p w14:paraId="68853E0E">
            <w:pPr>
              <w:pStyle w:val="13"/>
            </w:pPr>
            <w:r>
              <w:t>本项资金用于幼儿园日常办公费支出，保障幼儿园教育教学工作顺利开展。</w:t>
            </w:r>
          </w:p>
        </w:tc>
      </w:tr>
      <w:tr w14:paraId="4F4EAB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6C8EC7">
            <w:pPr>
              <w:pStyle w:val="14"/>
            </w:pPr>
            <w:r>
              <w:t>资金支出计划（%）</w:t>
            </w:r>
          </w:p>
        </w:tc>
        <w:tc>
          <w:tcPr>
            <w:tcW w:w="2608" w:type="dxa"/>
            <w:gridSpan w:val="2"/>
            <w:vAlign w:val="center"/>
          </w:tcPr>
          <w:p w14:paraId="748361DF">
            <w:pPr>
              <w:pStyle w:val="14"/>
            </w:pPr>
            <w:r>
              <w:t>3月底</w:t>
            </w:r>
          </w:p>
        </w:tc>
        <w:tc>
          <w:tcPr>
            <w:tcW w:w="1587" w:type="dxa"/>
            <w:vAlign w:val="center"/>
          </w:tcPr>
          <w:p w14:paraId="40A44791">
            <w:pPr>
              <w:pStyle w:val="14"/>
            </w:pPr>
            <w:r>
              <w:t>6月底</w:t>
            </w:r>
          </w:p>
        </w:tc>
        <w:tc>
          <w:tcPr>
            <w:tcW w:w="1304" w:type="dxa"/>
            <w:vAlign w:val="center"/>
          </w:tcPr>
          <w:p w14:paraId="3B054387">
            <w:pPr>
              <w:pStyle w:val="14"/>
            </w:pPr>
            <w:r>
              <w:t>10月底</w:t>
            </w:r>
          </w:p>
        </w:tc>
        <w:tc>
          <w:tcPr>
            <w:tcW w:w="3119" w:type="dxa"/>
            <w:gridSpan w:val="2"/>
            <w:vAlign w:val="center"/>
          </w:tcPr>
          <w:p w14:paraId="1E855B8B">
            <w:pPr>
              <w:pStyle w:val="14"/>
            </w:pPr>
            <w:r>
              <w:t>12月底</w:t>
            </w:r>
          </w:p>
        </w:tc>
      </w:tr>
      <w:tr w14:paraId="2D209A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963C11"/>
        </w:tc>
        <w:tc>
          <w:tcPr>
            <w:tcW w:w="2608" w:type="dxa"/>
            <w:gridSpan w:val="2"/>
            <w:vAlign w:val="center"/>
          </w:tcPr>
          <w:p w14:paraId="6B172D86">
            <w:pPr>
              <w:pStyle w:val="15"/>
            </w:pPr>
            <w:r>
              <w:t>30%</w:t>
            </w:r>
          </w:p>
        </w:tc>
        <w:tc>
          <w:tcPr>
            <w:tcW w:w="1587" w:type="dxa"/>
            <w:vAlign w:val="center"/>
          </w:tcPr>
          <w:p w14:paraId="59B97867">
            <w:pPr>
              <w:pStyle w:val="15"/>
            </w:pPr>
            <w:r>
              <w:t>50%</w:t>
            </w:r>
          </w:p>
        </w:tc>
        <w:tc>
          <w:tcPr>
            <w:tcW w:w="1304" w:type="dxa"/>
            <w:vAlign w:val="center"/>
          </w:tcPr>
          <w:p w14:paraId="6E479284">
            <w:pPr>
              <w:pStyle w:val="15"/>
            </w:pPr>
            <w:r>
              <w:t>80%</w:t>
            </w:r>
          </w:p>
        </w:tc>
        <w:tc>
          <w:tcPr>
            <w:tcW w:w="3119" w:type="dxa"/>
            <w:gridSpan w:val="2"/>
            <w:vAlign w:val="center"/>
          </w:tcPr>
          <w:p w14:paraId="3C5A27EA">
            <w:pPr>
              <w:pStyle w:val="15"/>
            </w:pPr>
            <w:r>
              <w:t>100%</w:t>
            </w:r>
          </w:p>
        </w:tc>
      </w:tr>
      <w:tr w14:paraId="09CFFE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C4B86C">
            <w:pPr>
              <w:pStyle w:val="14"/>
            </w:pPr>
            <w:r>
              <w:t>绩效目标</w:t>
            </w:r>
          </w:p>
        </w:tc>
        <w:tc>
          <w:tcPr>
            <w:tcW w:w="8618" w:type="dxa"/>
            <w:gridSpan w:val="6"/>
            <w:vAlign w:val="center"/>
          </w:tcPr>
          <w:p w14:paraId="55529FA0">
            <w:pPr>
              <w:pStyle w:val="13"/>
            </w:pPr>
            <w:r>
              <w:t>1.本项资金用于幼儿园日常办公费支出，保障幼儿园教育教学工作顺利开展。</w:t>
            </w:r>
          </w:p>
        </w:tc>
      </w:tr>
    </w:tbl>
    <w:p w14:paraId="1319078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891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B478C6">
            <w:pPr>
              <w:pStyle w:val="14"/>
            </w:pPr>
            <w:r>
              <w:t>一级指标</w:t>
            </w:r>
          </w:p>
        </w:tc>
        <w:tc>
          <w:tcPr>
            <w:tcW w:w="1276" w:type="dxa"/>
            <w:vAlign w:val="center"/>
          </w:tcPr>
          <w:p w14:paraId="649DCC67">
            <w:pPr>
              <w:pStyle w:val="14"/>
            </w:pPr>
            <w:r>
              <w:t>二级指标</w:t>
            </w:r>
          </w:p>
        </w:tc>
        <w:tc>
          <w:tcPr>
            <w:tcW w:w="1332" w:type="dxa"/>
            <w:vAlign w:val="center"/>
          </w:tcPr>
          <w:p w14:paraId="5F338F9F">
            <w:pPr>
              <w:pStyle w:val="14"/>
            </w:pPr>
            <w:r>
              <w:t>三级指标</w:t>
            </w:r>
          </w:p>
        </w:tc>
        <w:tc>
          <w:tcPr>
            <w:tcW w:w="2891" w:type="dxa"/>
            <w:vAlign w:val="center"/>
          </w:tcPr>
          <w:p w14:paraId="26BC78C0">
            <w:pPr>
              <w:pStyle w:val="14"/>
            </w:pPr>
            <w:r>
              <w:t>绩效指标描述</w:t>
            </w:r>
          </w:p>
        </w:tc>
        <w:tc>
          <w:tcPr>
            <w:tcW w:w="1276" w:type="dxa"/>
            <w:vAlign w:val="center"/>
          </w:tcPr>
          <w:p w14:paraId="31F2E12A">
            <w:pPr>
              <w:pStyle w:val="14"/>
            </w:pPr>
            <w:r>
              <w:t>指标值</w:t>
            </w:r>
          </w:p>
        </w:tc>
        <w:tc>
          <w:tcPr>
            <w:tcW w:w="1843" w:type="dxa"/>
            <w:vAlign w:val="center"/>
          </w:tcPr>
          <w:p w14:paraId="5E01004C">
            <w:pPr>
              <w:pStyle w:val="14"/>
            </w:pPr>
            <w:r>
              <w:t>指标值确定依据</w:t>
            </w:r>
          </w:p>
        </w:tc>
      </w:tr>
      <w:tr w14:paraId="3774CE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FAFD62">
            <w:pPr>
              <w:pStyle w:val="15"/>
            </w:pPr>
            <w:r>
              <w:t>产出指标</w:t>
            </w:r>
          </w:p>
        </w:tc>
        <w:tc>
          <w:tcPr>
            <w:tcW w:w="1276" w:type="dxa"/>
            <w:vAlign w:val="center"/>
          </w:tcPr>
          <w:p w14:paraId="78B85A96">
            <w:pPr>
              <w:pStyle w:val="13"/>
            </w:pPr>
            <w:r>
              <w:t>数量指标</w:t>
            </w:r>
          </w:p>
        </w:tc>
        <w:tc>
          <w:tcPr>
            <w:tcW w:w="1332" w:type="dxa"/>
            <w:vAlign w:val="center"/>
          </w:tcPr>
          <w:p w14:paraId="43DB66CB">
            <w:pPr>
              <w:pStyle w:val="13"/>
            </w:pPr>
            <w:r>
              <w:t>经费保障幼儿园数量</w:t>
            </w:r>
          </w:p>
        </w:tc>
        <w:tc>
          <w:tcPr>
            <w:tcW w:w="2891" w:type="dxa"/>
            <w:vAlign w:val="center"/>
          </w:tcPr>
          <w:p w14:paraId="63A58124">
            <w:pPr>
              <w:pStyle w:val="13"/>
            </w:pPr>
            <w:r>
              <w:t>经费保障幼儿园教育教学顺利进行</w:t>
            </w:r>
          </w:p>
        </w:tc>
        <w:tc>
          <w:tcPr>
            <w:tcW w:w="1276" w:type="dxa"/>
            <w:vAlign w:val="center"/>
          </w:tcPr>
          <w:p w14:paraId="43BDBC29">
            <w:pPr>
              <w:pStyle w:val="13"/>
            </w:pPr>
            <w:r>
              <w:t>1所</w:t>
            </w:r>
          </w:p>
        </w:tc>
        <w:tc>
          <w:tcPr>
            <w:tcW w:w="1843" w:type="dxa"/>
            <w:vAlign w:val="center"/>
          </w:tcPr>
          <w:p w14:paraId="589D469B">
            <w:pPr>
              <w:pStyle w:val="13"/>
            </w:pPr>
            <w:r>
              <w:t>2025年初工作计划</w:t>
            </w:r>
          </w:p>
        </w:tc>
      </w:tr>
      <w:tr w14:paraId="0AE40C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01621D"/>
        </w:tc>
        <w:tc>
          <w:tcPr>
            <w:tcW w:w="1276" w:type="dxa"/>
            <w:vAlign w:val="center"/>
          </w:tcPr>
          <w:p w14:paraId="120A9B0E">
            <w:pPr>
              <w:pStyle w:val="13"/>
            </w:pPr>
            <w:r>
              <w:t>质量指标</w:t>
            </w:r>
          </w:p>
        </w:tc>
        <w:tc>
          <w:tcPr>
            <w:tcW w:w="1332" w:type="dxa"/>
            <w:vAlign w:val="center"/>
          </w:tcPr>
          <w:p w14:paraId="70B1B1C1">
            <w:pPr>
              <w:pStyle w:val="13"/>
            </w:pPr>
            <w:r>
              <w:t>幼儿园正常运转率</w:t>
            </w:r>
          </w:p>
        </w:tc>
        <w:tc>
          <w:tcPr>
            <w:tcW w:w="2891" w:type="dxa"/>
            <w:vAlign w:val="center"/>
          </w:tcPr>
          <w:p w14:paraId="066BA0FC">
            <w:pPr>
              <w:pStyle w:val="13"/>
            </w:pPr>
            <w:r>
              <w:t>幼儿园各项工作正常运转率</w:t>
            </w:r>
          </w:p>
        </w:tc>
        <w:tc>
          <w:tcPr>
            <w:tcW w:w="1276" w:type="dxa"/>
            <w:vAlign w:val="center"/>
          </w:tcPr>
          <w:p w14:paraId="4DB6D16B">
            <w:pPr>
              <w:pStyle w:val="13"/>
            </w:pPr>
            <w:r>
              <w:t>100%</w:t>
            </w:r>
          </w:p>
        </w:tc>
        <w:tc>
          <w:tcPr>
            <w:tcW w:w="1843" w:type="dxa"/>
            <w:vAlign w:val="center"/>
          </w:tcPr>
          <w:p w14:paraId="25D17CB7">
            <w:pPr>
              <w:pStyle w:val="13"/>
            </w:pPr>
            <w:r>
              <w:t>2025年初工作计划</w:t>
            </w:r>
          </w:p>
        </w:tc>
      </w:tr>
      <w:tr w14:paraId="0F441A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AD1144"/>
        </w:tc>
        <w:tc>
          <w:tcPr>
            <w:tcW w:w="1276" w:type="dxa"/>
            <w:vAlign w:val="center"/>
          </w:tcPr>
          <w:p w14:paraId="7FFD5A16">
            <w:pPr>
              <w:pStyle w:val="13"/>
            </w:pPr>
            <w:r>
              <w:t>时效指标</w:t>
            </w:r>
          </w:p>
        </w:tc>
        <w:tc>
          <w:tcPr>
            <w:tcW w:w="1332" w:type="dxa"/>
            <w:vAlign w:val="center"/>
          </w:tcPr>
          <w:p w14:paraId="5FC2C2B2">
            <w:pPr>
              <w:pStyle w:val="13"/>
            </w:pPr>
            <w:r>
              <w:t>学校各项工作及时完成率</w:t>
            </w:r>
          </w:p>
        </w:tc>
        <w:tc>
          <w:tcPr>
            <w:tcW w:w="2891" w:type="dxa"/>
            <w:vAlign w:val="center"/>
          </w:tcPr>
          <w:p w14:paraId="7D94849B">
            <w:pPr>
              <w:pStyle w:val="13"/>
            </w:pPr>
            <w:r>
              <w:t>学校各项工作及时完成情况</w:t>
            </w:r>
          </w:p>
        </w:tc>
        <w:tc>
          <w:tcPr>
            <w:tcW w:w="1276" w:type="dxa"/>
            <w:vAlign w:val="center"/>
          </w:tcPr>
          <w:p w14:paraId="266EE29A">
            <w:pPr>
              <w:pStyle w:val="13"/>
            </w:pPr>
            <w:r>
              <w:t>≥95%</w:t>
            </w:r>
          </w:p>
        </w:tc>
        <w:tc>
          <w:tcPr>
            <w:tcW w:w="1843" w:type="dxa"/>
            <w:vAlign w:val="center"/>
          </w:tcPr>
          <w:p w14:paraId="64480CC6">
            <w:pPr>
              <w:pStyle w:val="13"/>
            </w:pPr>
            <w:r>
              <w:t>2025年初工作计划</w:t>
            </w:r>
          </w:p>
        </w:tc>
      </w:tr>
      <w:tr w14:paraId="572240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38FFE3"/>
        </w:tc>
        <w:tc>
          <w:tcPr>
            <w:tcW w:w="1276" w:type="dxa"/>
            <w:vAlign w:val="center"/>
          </w:tcPr>
          <w:p w14:paraId="6B83586E">
            <w:pPr>
              <w:pStyle w:val="13"/>
            </w:pPr>
            <w:r>
              <w:t>成本指标</w:t>
            </w:r>
          </w:p>
        </w:tc>
        <w:tc>
          <w:tcPr>
            <w:tcW w:w="1332" w:type="dxa"/>
            <w:vAlign w:val="center"/>
          </w:tcPr>
          <w:p w14:paraId="6156392C">
            <w:pPr>
              <w:pStyle w:val="13"/>
            </w:pPr>
            <w:r>
              <w:t>预算控制数</w:t>
            </w:r>
          </w:p>
        </w:tc>
        <w:tc>
          <w:tcPr>
            <w:tcW w:w="2891" w:type="dxa"/>
            <w:vAlign w:val="center"/>
          </w:tcPr>
          <w:p w14:paraId="07F1EC3C">
            <w:pPr>
              <w:pStyle w:val="13"/>
            </w:pPr>
            <w:r>
              <w:t>经费实际支出控制在预算内</w:t>
            </w:r>
          </w:p>
        </w:tc>
        <w:tc>
          <w:tcPr>
            <w:tcW w:w="1276" w:type="dxa"/>
            <w:vAlign w:val="center"/>
          </w:tcPr>
          <w:p w14:paraId="7374CD3B">
            <w:pPr>
              <w:pStyle w:val="13"/>
            </w:pPr>
            <w:r>
              <w:t>≤5.16万元</w:t>
            </w:r>
          </w:p>
        </w:tc>
        <w:tc>
          <w:tcPr>
            <w:tcW w:w="1843" w:type="dxa"/>
            <w:vAlign w:val="center"/>
          </w:tcPr>
          <w:p w14:paraId="385C0CCC">
            <w:pPr>
              <w:pStyle w:val="13"/>
            </w:pPr>
            <w:r>
              <w:t>2025年县级预算编制通知</w:t>
            </w:r>
          </w:p>
        </w:tc>
      </w:tr>
      <w:tr w14:paraId="149BA4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371689">
            <w:pPr>
              <w:pStyle w:val="15"/>
            </w:pPr>
            <w:r>
              <w:t>效益指标</w:t>
            </w:r>
          </w:p>
        </w:tc>
        <w:tc>
          <w:tcPr>
            <w:tcW w:w="1276" w:type="dxa"/>
            <w:vAlign w:val="center"/>
          </w:tcPr>
          <w:p w14:paraId="0C13EE20">
            <w:pPr>
              <w:pStyle w:val="13"/>
            </w:pPr>
            <w:r>
              <w:t>可持续影响指标</w:t>
            </w:r>
          </w:p>
        </w:tc>
        <w:tc>
          <w:tcPr>
            <w:tcW w:w="1332" w:type="dxa"/>
            <w:vAlign w:val="center"/>
          </w:tcPr>
          <w:p w14:paraId="602875FF">
            <w:pPr>
              <w:pStyle w:val="13"/>
            </w:pPr>
            <w:r>
              <w:t>保障幼儿教育教学顺利进行</w:t>
            </w:r>
          </w:p>
        </w:tc>
        <w:tc>
          <w:tcPr>
            <w:tcW w:w="2891" w:type="dxa"/>
            <w:vAlign w:val="center"/>
          </w:tcPr>
          <w:p w14:paraId="4E4FFDF5">
            <w:pPr>
              <w:pStyle w:val="13"/>
            </w:pPr>
            <w:r>
              <w:t>持续保障幼儿教育教学顺利进行</w:t>
            </w:r>
          </w:p>
        </w:tc>
        <w:tc>
          <w:tcPr>
            <w:tcW w:w="1276" w:type="dxa"/>
            <w:vAlign w:val="center"/>
          </w:tcPr>
          <w:p w14:paraId="7FAC0F6E">
            <w:pPr>
              <w:pStyle w:val="13"/>
            </w:pPr>
            <w:r>
              <w:t>基本保障</w:t>
            </w:r>
          </w:p>
        </w:tc>
        <w:tc>
          <w:tcPr>
            <w:tcW w:w="1843" w:type="dxa"/>
            <w:vAlign w:val="center"/>
          </w:tcPr>
          <w:p w14:paraId="1012368D">
            <w:pPr>
              <w:pStyle w:val="13"/>
            </w:pPr>
            <w:r>
              <w:t>2025年初工作计划</w:t>
            </w:r>
          </w:p>
        </w:tc>
      </w:tr>
      <w:tr w14:paraId="323FEE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1030C5"/>
        </w:tc>
        <w:tc>
          <w:tcPr>
            <w:tcW w:w="1276" w:type="dxa"/>
            <w:vAlign w:val="center"/>
          </w:tcPr>
          <w:p w14:paraId="05058E02">
            <w:pPr>
              <w:pStyle w:val="13"/>
            </w:pPr>
            <w:r>
              <w:t>社会效益指标</w:t>
            </w:r>
          </w:p>
        </w:tc>
        <w:tc>
          <w:tcPr>
            <w:tcW w:w="1332" w:type="dxa"/>
            <w:vAlign w:val="center"/>
          </w:tcPr>
          <w:p w14:paraId="52E40DB6">
            <w:pPr>
              <w:pStyle w:val="13"/>
            </w:pPr>
            <w:r>
              <w:t>提升教育教学质量</w:t>
            </w:r>
          </w:p>
        </w:tc>
        <w:tc>
          <w:tcPr>
            <w:tcW w:w="2891" w:type="dxa"/>
            <w:vAlign w:val="center"/>
          </w:tcPr>
          <w:p w14:paraId="270C3E23">
            <w:pPr>
              <w:pStyle w:val="13"/>
            </w:pPr>
            <w:r>
              <w:t>提升幼儿园教学品质，提升社会影响力</w:t>
            </w:r>
          </w:p>
        </w:tc>
        <w:tc>
          <w:tcPr>
            <w:tcW w:w="1276" w:type="dxa"/>
            <w:vAlign w:val="center"/>
          </w:tcPr>
          <w:p w14:paraId="4CF236CD">
            <w:pPr>
              <w:pStyle w:val="13"/>
            </w:pPr>
            <w:r>
              <w:t>有所提升</w:t>
            </w:r>
          </w:p>
        </w:tc>
        <w:tc>
          <w:tcPr>
            <w:tcW w:w="1843" w:type="dxa"/>
            <w:vAlign w:val="center"/>
          </w:tcPr>
          <w:p w14:paraId="64C69CB4">
            <w:pPr>
              <w:pStyle w:val="13"/>
            </w:pPr>
            <w:r>
              <w:t>2025年初工作计划</w:t>
            </w:r>
          </w:p>
        </w:tc>
      </w:tr>
      <w:tr w14:paraId="14A8FF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1FA30C">
            <w:pPr>
              <w:pStyle w:val="15"/>
            </w:pPr>
            <w:r>
              <w:t>满意度指标</w:t>
            </w:r>
          </w:p>
        </w:tc>
        <w:tc>
          <w:tcPr>
            <w:tcW w:w="1276" w:type="dxa"/>
            <w:vAlign w:val="center"/>
          </w:tcPr>
          <w:p w14:paraId="7F9D2CD1">
            <w:pPr>
              <w:pStyle w:val="13"/>
            </w:pPr>
            <w:r>
              <w:t>服务对象满意度指标</w:t>
            </w:r>
          </w:p>
        </w:tc>
        <w:tc>
          <w:tcPr>
            <w:tcW w:w="1332" w:type="dxa"/>
            <w:vAlign w:val="center"/>
          </w:tcPr>
          <w:p w14:paraId="49C3962E">
            <w:pPr>
              <w:pStyle w:val="13"/>
            </w:pPr>
            <w:r>
              <w:t>师生满意率</w:t>
            </w:r>
          </w:p>
        </w:tc>
        <w:tc>
          <w:tcPr>
            <w:tcW w:w="2891" w:type="dxa"/>
            <w:vAlign w:val="center"/>
          </w:tcPr>
          <w:p w14:paraId="6A715AC4">
            <w:pPr>
              <w:pStyle w:val="13"/>
            </w:pPr>
            <w:r>
              <w:t>幼儿园师生满意率</w:t>
            </w:r>
          </w:p>
        </w:tc>
        <w:tc>
          <w:tcPr>
            <w:tcW w:w="1276" w:type="dxa"/>
            <w:vAlign w:val="center"/>
          </w:tcPr>
          <w:p w14:paraId="5EF6DE5F">
            <w:pPr>
              <w:pStyle w:val="13"/>
            </w:pPr>
            <w:r>
              <w:t>≥96%</w:t>
            </w:r>
          </w:p>
        </w:tc>
        <w:tc>
          <w:tcPr>
            <w:tcW w:w="1843" w:type="dxa"/>
            <w:vAlign w:val="center"/>
          </w:tcPr>
          <w:p w14:paraId="26A89765">
            <w:pPr>
              <w:pStyle w:val="13"/>
            </w:pPr>
            <w:r>
              <w:t>2025年初工作计划</w:t>
            </w:r>
          </w:p>
        </w:tc>
      </w:tr>
    </w:tbl>
    <w:p w14:paraId="7C69612F">
      <w:pPr>
        <w:sectPr>
          <w:pgSz w:w="11900" w:h="16840"/>
          <w:pgMar w:top="1984" w:right="1304" w:bottom="1134" w:left="1304" w:header="720" w:footer="720" w:gutter="0"/>
          <w:cols w:space="720" w:num="1"/>
        </w:sectPr>
      </w:pPr>
    </w:p>
    <w:p w14:paraId="37F8D9B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F400332">
      <w:pPr>
        <w:spacing w:before="0" w:after="0"/>
        <w:ind w:firstLine="560"/>
        <w:jc w:val="left"/>
        <w:outlineLvl w:val="3"/>
      </w:pPr>
      <w:bookmarkStart w:id="320" w:name="_Toc_4_4_0000000321"/>
      <w:r>
        <w:rPr>
          <w:rFonts w:ascii="方正仿宋_GBK" w:hAnsi="方正仿宋_GBK" w:eastAsia="方正仿宋_GBK" w:cs="方正仿宋_GBK"/>
          <w:color w:val="000000"/>
          <w:sz w:val="28"/>
        </w:rPr>
        <w:t>318.冀财教【2024】123号 河北省财政厅关于提前下达2025年中央城乡义务教育补助经费预算的通知绩效目标表</w:t>
      </w:r>
      <w:bookmarkEnd w:id="3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7F011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C8C9A93">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2EB28A28">
            <w:pPr>
              <w:pStyle w:val="11"/>
            </w:pPr>
            <w:r>
              <w:t>单位：万元</w:t>
            </w:r>
          </w:p>
        </w:tc>
      </w:tr>
      <w:tr w14:paraId="5F02C8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79216D">
            <w:pPr>
              <w:pStyle w:val="14"/>
            </w:pPr>
            <w:r>
              <w:t>项目编码</w:t>
            </w:r>
          </w:p>
        </w:tc>
        <w:tc>
          <w:tcPr>
            <w:tcW w:w="2608" w:type="dxa"/>
            <w:gridSpan w:val="2"/>
            <w:vAlign w:val="center"/>
          </w:tcPr>
          <w:p w14:paraId="3FFA25B5">
            <w:pPr>
              <w:pStyle w:val="13"/>
            </w:pPr>
            <w:r>
              <w:t>13073025P00057710002C</w:t>
            </w:r>
          </w:p>
        </w:tc>
        <w:tc>
          <w:tcPr>
            <w:tcW w:w="1587" w:type="dxa"/>
            <w:vAlign w:val="center"/>
          </w:tcPr>
          <w:p w14:paraId="013A7F6C">
            <w:pPr>
              <w:pStyle w:val="14"/>
            </w:pPr>
            <w:r>
              <w:t>项目名称</w:t>
            </w:r>
          </w:p>
        </w:tc>
        <w:tc>
          <w:tcPr>
            <w:tcW w:w="4423" w:type="dxa"/>
            <w:gridSpan w:val="3"/>
            <w:vAlign w:val="center"/>
          </w:tcPr>
          <w:p w14:paraId="70597B22">
            <w:pPr>
              <w:pStyle w:val="13"/>
            </w:pPr>
            <w:r>
              <w:t>冀财教【2024】123号 河北省财政厅关于提前下达2025年中央城乡义务教育补助经费预算的通知</w:t>
            </w:r>
          </w:p>
        </w:tc>
      </w:tr>
      <w:tr w14:paraId="28228F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C27C1B">
            <w:pPr>
              <w:pStyle w:val="14"/>
            </w:pPr>
            <w:r>
              <w:t>预算规模及资金用途</w:t>
            </w:r>
          </w:p>
        </w:tc>
        <w:tc>
          <w:tcPr>
            <w:tcW w:w="1276" w:type="dxa"/>
            <w:vAlign w:val="center"/>
          </w:tcPr>
          <w:p w14:paraId="28DD4AC0">
            <w:pPr>
              <w:pStyle w:val="14"/>
            </w:pPr>
            <w:r>
              <w:t>预算数</w:t>
            </w:r>
          </w:p>
        </w:tc>
        <w:tc>
          <w:tcPr>
            <w:tcW w:w="1332" w:type="dxa"/>
            <w:vAlign w:val="center"/>
          </w:tcPr>
          <w:p w14:paraId="56549D8A">
            <w:pPr>
              <w:pStyle w:val="13"/>
            </w:pPr>
            <w:r>
              <w:t>0.55</w:t>
            </w:r>
          </w:p>
        </w:tc>
        <w:tc>
          <w:tcPr>
            <w:tcW w:w="1587" w:type="dxa"/>
            <w:vAlign w:val="center"/>
          </w:tcPr>
          <w:p w14:paraId="4319A7BC">
            <w:pPr>
              <w:pStyle w:val="14"/>
            </w:pPr>
            <w:r>
              <w:t>其中：财政    资金</w:t>
            </w:r>
          </w:p>
        </w:tc>
        <w:tc>
          <w:tcPr>
            <w:tcW w:w="1304" w:type="dxa"/>
            <w:vAlign w:val="center"/>
          </w:tcPr>
          <w:p w14:paraId="4F7181A8">
            <w:pPr>
              <w:pStyle w:val="13"/>
            </w:pPr>
            <w:r>
              <w:t>0.55</w:t>
            </w:r>
          </w:p>
        </w:tc>
        <w:tc>
          <w:tcPr>
            <w:tcW w:w="1276" w:type="dxa"/>
            <w:vAlign w:val="center"/>
          </w:tcPr>
          <w:p w14:paraId="2D511AC4">
            <w:pPr>
              <w:pStyle w:val="14"/>
            </w:pPr>
            <w:r>
              <w:t>其他资金</w:t>
            </w:r>
          </w:p>
        </w:tc>
        <w:tc>
          <w:tcPr>
            <w:tcW w:w="1843" w:type="dxa"/>
            <w:vAlign w:val="center"/>
          </w:tcPr>
          <w:p w14:paraId="13F1480C">
            <w:pPr>
              <w:pStyle w:val="13"/>
            </w:pPr>
            <w:r>
              <w:t xml:space="preserve"> </w:t>
            </w:r>
          </w:p>
        </w:tc>
      </w:tr>
      <w:tr w14:paraId="1F74B6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F262BB"/>
        </w:tc>
        <w:tc>
          <w:tcPr>
            <w:tcW w:w="8618" w:type="dxa"/>
            <w:gridSpan w:val="6"/>
            <w:vAlign w:val="center"/>
          </w:tcPr>
          <w:p w14:paraId="49752C97">
            <w:pPr>
              <w:pStyle w:val="13"/>
            </w:pPr>
            <w:r>
              <w:t>本项资金用于家庭经济困难学生生活补助，顺利完成小学义务教育。</w:t>
            </w:r>
          </w:p>
        </w:tc>
      </w:tr>
      <w:tr w14:paraId="35953E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5B05ED">
            <w:pPr>
              <w:pStyle w:val="14"/>
            </w:pPr>
            <w:r>
              <w:t>资金支出计划（%）</w:t>
            </w:r>
          </w:p>
        </w:tc>
        <w:tc>
          <w:tcPr>
            <w:tcW w:w="2608" w:type="dxa"/>
            <w:gridSpan w:val="2"/>
            <w:vAlign w:val="center"/>
          </w:tcPr>
          <w:p w14:paraId="3F274A9E">
            <w:pPr>
              <w:pStyle w:val="14"/>
            </w:pPr>
            <w:r>
              <w:t>3月底</w:t>
            </w:r>
          </w:p>
        </w:tc>
        <w:tc>
          <w:tcPr>
            <w:tcW w:w="1587" w:type="dxa"/>
            <w:vAlign w:val="center"/>
          </w:tcPr>
          <w:p w14:paraId="2CDA5DA3">
            <w:pPr>
              <w:pStyle w:val="14"/>
            </w:pPr>
            <w:r>
              <w:t>6月底</w:t>
            </w:r>
          </w:p>
        </w:tc>
        <w:tc>
          <w:tcPr>
            <w:tcW w:w="1304" w:type="dxa"/>
            <w:vAlign w:val="center"/>
          </w:tcPr>
          <w:p w14:paraId="7406EB4B">
            <w:pPr>
              <w:pStyle w:val="14"/>
            </w:pPr>
            <w:r>
              <w:t>10月底</w:t>
            </w:r>
          </w:p>
        </w:tc>
        <w:tc>
          <w:tcPr>
            <w:tcW w:w="3119" w:type="dxa"/>
            <w:gridSpan w:val="2"/>
            <w:vAlign w:val="center"/>
          </w:tcPr>
          <w:p w14:paraId="757DDC98">
            <w:pPr>
              <w:pStyle w:val="14"/>
            </w:pPr>
            <w:r>
              <w:t>12月底</w:t>
            </w:r>
          </w:p>
        </w:tc>
      </w:tr>
      <w:tr w14:paraId="496B84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0A07F0"/>
        </w:tc>
        <w:tc>
          <w:tcPr>
            <w:tcW w:w="2608" w:type="dxa"/>
            <w:gridSpan w:val="2"/>
            <w:vAlign w:val="center"/>
          </w:tcPr>
          <w:p w14:paraId="0DC1DBD7">
            <w:pPr>
              <w:pStyle w:val="15"/>
            </w:pPr>
            <w:r>
              <w:t>30%</w:t>
            </w:r>
          </w:p>
        </w:tc>
        <w:tc>
          <w:tcPr>
            <w:tcW w:w="1587" w:type="dxa"/>
            <w:vAlign w:val="center"/>
          </w:tcPr>
          <w:p w14:paraId="42C1B6C6">
            <w:pPr>
              <w:pStyle w:val="15"/>
            </w:pPr>
            <w:r>
              <w:t>50%</w:t>
            </w:r>
          </w:p>
        </w:tc>
        <w:tc>
          <w:tcPr>
            <w:tcW w:w="1304" w:type="dxa"/>
            <w:vAlign w:val="center"/>
          </w:tcPr>
          <w:p w14:paraId="5B3F1BC9">
            <w:pPr>
              <w:pStyle w:val="15"/>
            </w:pPr>
            <w:r>
              <w:t>80%</w:t>
            </w:r>
          </w:p>
        </w:tc>
        <w:tc>
          <w:tcPr>
            <w:tcW w:w="3119" w:type="dxa"/>
            <w:gridSpan w:val="2"/>
            <w:vAlign w:val="center"/>
          </w:tcPr>
          <w:p w14:paraId="37767853">
            <w:pPr>
              <w:pStyle w:val="15"/>
            </w:pPr>
            <w:r>
              <w:t>100%</w:t>
            </w:r>
          </w:p>
        </w:tc>
      </w:tr>
      <w:tr w14:paraId="76AA45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82241D">
            <w:pPr>
              <w:pStyle w:val="14"/>
            </w:pPr>
            <w:r>
              <w:t>绩效目标</w:t>
            </w:r>
          </w:p>
        </w:tc>
        <w:tc>
          <w:tcPr>
            <w:tcW w:w="8618" w:type="dxa"/>
            <w:gridSpan w:val="6"/>
            <w:vAlign w:val="center"/>
          </w:tcPr>
          <w:p w14:paraId="0C4C699C">
            <w:pPr>
              <w:pStyle w:val="13"/>
            </w:pPr>
            <w:r>
              <w:t>1.本项资金用于家庭经济困难学生生活补助，顺利完成小学义务教育。</w:t>
            </w:r>
          </w:p>
        </w:tc>
      </w:tr>
    </w:tbl>
    <w:p w14:paraId="79B6955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82E4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850428">
            <w:pPr>
              <w:pStyle w:val="14"/>
            </w:pPr>
            <w:r>
              <w:t>一级指标</w:t>
            </w:r>
          </w:p>
        </w:tc>
        <w:tc>
          <w:tcPr>
            <w:tcW w:w="1276" w:type="dxa"/>
            <w:vAlign w:val="center"/>
          </w:tcPr>
          <w:p w14:paraId="4313BC67">
            <w:pPr>
              <w:pStyle w:val="14"/>
            </w:pPr>
            <w:r>
              <w:t>二级指标</w:t>
            </w:r>
          </w:p>
        </w:tc>
        <w:tc>
          <w:tcPr>
            <w:tcW w:w="1332" w:type="dxa"/>
            <w:vAlign w:val="center"/>
          </w:tcPr>
          <w:p w14:paraId="0C35A34E">
            <w:pPr>
              <w:pStyle w:val="14"/>
            </w:pPr>
            <w:r>
              <w:t>三级指标</w:t>
            </w:r>
          </w:p>
        </w:tc>
        <w:tc>
          <w:tcPr>
            <w:tcW w:w="2891" w:type="dxa"/>
            <w:vAlign w:val="center"/>
          </w:tcPr>
          <w:p w14:paraId="2D5EF439">
            <w:pPr>
              <w:pStyle w:val="14"/>
            </w:pPr>
            <w:r>
              <w:t>绩效指标描述</w:t>
            </w:r>
          </w:p>
        </w:tc>
        <w:tc>
          <w:tcPr>
            <w:tcW w:w="1276" w:type="dxa"/>
            <w:vAlign w:val="center"/>
          </w:tcPr>
          <w:p w14:paraId="7CFCEB84">
            <w:pPr>
              <w:pStyle w:val="14"/>
            </w:pPr>
            <w:r>
              <w:t>指标值</w:t>
            </w:r>
          </w:p>
        </w:tc>
        <w:tc>
          <w:tcPr>
            <w:tcW w:w="1843" w:type="dxa"/>
            <w:vAlign w:val="center"/>
          </w:tcPr>
          <w:p w14:paraId="29B90133">
            <w:pPr>
              <w:pStyle w:val="14"/>
            </w:pPr>
            <w:r>
              <w:t>指标值确定依据</w:t>
            </w:r>
          </w:p>
        </w:tc>
      </w:tr>
      <w:tr w14:paraId="6AEE81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272B8E">
            <w:pPr>
              <w:pStyle w:val="15"/>
            </w:pPr>
            <w:r>
              <w:t>产出指标</w:t>
            </w:r>
          </w:p>
        </w:tc>
        <w:tc>
          <w:tcPr>
            <w:tcW w:w="1276" w:type="dxa"/>
            <w:vAlign w:val="center"/>
          </w:tcPr>
          <w:p w14:paraId="0C7E26A9">
            <w:pPr>
              <w:pStyle w:val="13"/>
            </w:pPr>
            <w:r>
              <w:t>数量指标</w:t>
            </w:r>
          </w:p>
        </w:tc>
        <w:tc>
          <w:tcPr>
            <w:tcW w:w="1332" w:type="dxa"/>
            <w:vAlign w:val="center"/>
          </w:tcPr>
          <w:p w14:paraId="73F789F4">
            <w:pPr>
              <w:pStyle w:val="13"/>
            </w:pPr>
            <w:r>
              <w:t>发放人数覆盖率</w:t>
            </w:r>
          </w:p>
        </w:tc>
        <w:tc>
          <w:tcPr>
            <w:tcW w:w="2891" w:type="dxa"/>
            <w:vAlign w:val="center"/>
          </w:tcPr>
          <w:p w14:paraId="0AD4B104">
            <w:pPr>
              <w:pStyle w:val="13"/>
            </w:pPr>
            <w:r>
              <w:t>资助贫困生覆盖率</w:t>
            </w:r>
          </w:p>
        </w:tc>
        <w:tc>
          <w:tcPr>
            <w:tcW w:w="1276" w:type="dxa"/>
            <w:vAlign w:val="center"/>
          </w:tcPr>
          <w:p w14:paraId="0CC65C73">
            <w:pPr>
              <w:pStyle w:val="13"/>
            </w:pPr>
            <w:r>
              <w:t>100%</w:t>
            </w:r>
          </w:p>
        </w:tc>
        <w:tc>
          <w:tcPr>
            <w:tcW w:w="1843" w:type="dxa"/>
            <w:vAlign w:val="center"/>
          </w:tcPr>
          <w:p w14:paraId="768008EF">
            <w:pPr>
              <w:pStyle w:val="13"/>
            </w:pPr>
            <w:r>
              <w:t>2025年初工作计划</w:t>
            </w:r>
          </w:p>
        </w:tc>
      </w:tr>
      <w:tr w14:paraId="5B0520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65E47C"/>
        </w:tc>
        <w:tc>
          <w:tcPr>
            <w:tcW w:w="1276" w:type="dxa"/>
            <w:vAlign w:val="center"/>
          </w:tcPr>
          <w:p w14:paraId="47C72EDF">
            <w:pPr>
              <w:pStyle w:val="13"/>
            </w:pPr>
            <w:r>
              <w:t>成本指标</w:t>
            </w:r>
          </w:p>
        </w:tc>
        <w:tc>
          <w:tcPr>
            <w:tcW w:w="1332" w:type="dxa"/>
            <w:vAlign w:val="center"/>
          </w:tcPr>
          <w:p w14:paraId="42E5CE61">
            <w:pPr>
              <w:pStyle w:val="13"/>
            </w:pPr>
            <w:r>
              <w:t>预算控制数</w:t>
            </w:r>
          </w:p>
        </w:tc>
        <w:tc>
          <w:tcPr>
            <w:tcW w:w="2891" w:type="dxa"/>
            <w:vAlign w:val="center"/>
          </w:tcPr>
          <w:p w14:paraId="14D84A69">
            <w:pPr>
              <w:pStyle w:val="13"/>
            </w:pPr>
            <w:r>
              <w:t>实际支出金额</w:t>
            </w:r>
          </w:p>
        </w:tc>
        <w:tc>
          <w:tcPr>
            <w:tcW w:w="1276" w:type="dxa"/>
            <w:vAlign w:val="center"/>
          </w:tcPr>
          <w:p w14:paraId="5119DED0">
            <w:pPr>
              <w:pStyle w:val="13"/>
            </w:pPr>
            <w:r>
              <w:t>≤0.55万元</w:t>
            </w:r>
          </w:p>
        </w:tc>
        <w:tc>
          <w:tcPr>
            <w:tcW w:w="1843" w:type="dxa"/>
            <w:vAlign w:val="center"/>
          </w:tcPr>
          <w:p w14:paraId="6040A5DE">
            <w:pPr>
              <w:pStyle w:val="13"/>
            </w:pPr>
            <w:r>
              <w:t>2025年县级预算编制通知</w:t>
            </w:r>
          </w:p>
        </w:tc>
      </w:tr>
      <w:tr w14:paraId="0E8156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B5981B"/>
        </w:tc>
        <w:tc>
          <w:tcPr>
            <w:tcW w:w="1276" w:type="dxa"/>
            <w:vAlign w:val="center"/>
          </w:tcPr>
          <w:p w14:paraId="7A49426B">
            <w:pPr>
              <w:pStyle w:val="13"/>
            </w:pPr>
            <w:r>
              <w:t>时效指标</w:t>
            </w:r>
          </w:p>
        </w:tc>
        <w:tc>
          <w:tcPr>
            <w:tcW w:w="1332" w:type="dxa"/>
            <w:vAlign w:val="center"/>
          </w:tcPr>
          <w:p w14:paraId="140C8ADE">
            <w:pPr>
              <w:pStyle w:val="13"/>
            </w:pPr>
            <w:r>
              <w:t>及时发放率</w:t>
            </w:r>
          </w:p>
        </w:tc>
        <w:tc>
          <w:tcPr>
            <w:tcW w:w="2891" w:type="dxa"/>
            <w:vAlign w:val="center"/>
          </w:tcPr>
          <w:p w14:paraId="406DE4ED">
            <w:pPr>
              <w:pStyle w:val="13"/>
            </w:pPr>
            <w:r>
              <w:t>是否按时发放给贫困学生</w:t>
            </w:r>
          </w:p>
        </w:tc>
        <w:tc>
          <w:tcPr>
            <w:tcW w:w="1276" w:type="dxa"/>
            <w:vAlign w:val="center"/>
          </w:tcPr>
          <w:p w14:paraId="08BF8198">
            <w:pPr>
              <w:pStyle w:val="13"/>
            </w:pPr>
            <w:r>
              <w:t>100%</w:t>
            </w:r>
          </w:p>
        </w:tc>
        <w:tc>
          <w:tcPr>
            <w:tcW w:w="1843" w:type="dxa"/>
            <w:vAlign w:val="center"/>
          </w:tcPr>
          <w:p w14:paraId="1101FABC">
            <w:pPr>
              <w:pStyle w:val="13"/>
            </w:pPr>
            <w:r>
              <w:t>2025年初工作计划</w:t>
            </w:r>
          </w:p>
        </w:tc>
      </w:tr>
      <w:tr w14:paraId="6218EB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4F58AF"/>
        </w:tc>
        <w:tc>
          <w:tcPr>
            <w:tcW w:w="1276" w:type="dxa"/>
            <w:vAlign w:val="center"/>
          </w:tcPr>
          <w:p w14:paraId="4B6679EA">
            <w:pPr>
              <w:pStyle w:val="13"/>
            </w:pPr>
            <w:r>
              <w:t>质量指标</w:t>
            </w:r>
          </w:p>
        </w:tc>
        <w:tc>
          <w:tcPr>
            <w:tcW w:w="1332" w:type="dxa"/>
            <w:vAlign w:val="center"/>
          </w:tcPr>
          <w:p w14:paraId="08EE69F3">
            <w:pPr>
              <w:pStyle w:val="13"/>
            </w:pPr>
            <w:r>
              <w:t>发放到位率</w:t>
            </w:r>
          </w:p>
        </w:tc>
        <w:tc>
          <w:tcPr>
            <w:tcW w:w="2891" w:type="dxa"/>
            <w:vAlign w:val="center"/>
          </w:tcPr>
          <w:p w14:paraId="1C21868B">
            <w:pPr>
              <w:pStyle w:val="13"/>
            </w:pPr>
            <w:r>
              <w:t>实际发放到位率</w:t>
            </w:r>
          </w:p>
        </w:tc>
        <w:tc>
          <w:tcPr>
            <w:tcW w:w="1276" w:type="dxa"/>
            <w:vAlign w:val="center"/>
          </w:tcPr>
          <w:p w14:paraId="3A6F4EFC">
            <w:pPr>
              <w:pStyle w:val="13"/>
            </w:pPr>
            <w:r>
              <w:t>100%</w:t>
            </w:r>
          </w:p>
        </w:tc>
        <w:tc>
          <w:tcPr>
            <w:tcW w:w="1843" w:type="dxa"/>
            <w:vAlign w:val="center"/>
          </w:tcPr>
          <w:p w14:paraId="28878B27">
            <w:pPr>
              <w:pStyle w:val="13"/>
            </w:pPr>
            <w:r>
              <w:t>2025年初工作计划</w:t>
            </w:r>
          </w:p>
        </w:tc>
      </w:tr>
      <w:tr w14:paraId="5C45E2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7AF21D">
            <w:pPr>
              <w:pStyle w:val="15"/>
            </w:pPr>
            <w:r>
              <w:t>效益指标</w:t>
            </w:r>
          </w:p>
        </w:tc>
        <w:tc>
          <w:tcPr>
            <w:tcW w:w="1276" w:type="dxa"/>
            <w:vAlign w:val="center"/>
          </w:tcPr>
          <w:p w14:paraId="69F88402">
            <w:pPr>
              <w:pStyle w:val="13"/>
            </w:pPr>
            <w:r>
              <w:t>可持续影响指标</w:t>
            </w:r>
          </w:p>
        </w:tc>
        <w:tc>
          <w:tcPr>
            <w:tcW w:w="1332" w:type="dxa"/>
            <w:vAlign w:val="center"/>
          </w:tcPr>
          <w:p w14:paraId="18FC6314">
            <w:pPr>
              <w:pStyle w:val="13"/>
            </w:pPr>
            <w:r>
              <w:t>学生学习生活得到持续保障</w:t>
            </w:r>
          </w:p>
        </w:tc>
        <w:tc>
          <w:tcPr>
            <w:tcW w:w="2891" w:type="dxa"/>
            <w:vAlign w:val="center"/>
          </w:tcPr>
          <w:p w14:paraId="1B933E87">
            <w:pPr>
              <w:pStyle w:val="13"/>
            </w:pPr>
            <w:r>
              <w:t>学生学习生活得到持续保障</w:t>
            </w:r>
          </w:p>
        </w:tc>
        <w:tc>
          <w:tcPr>
            <w:tcW w:w="1276" w:type="dxa"/>
            <w:vAlign w:val="center"/>
          </w:tcPr>
          <w:p w14:paraId="719E35CA">
            <w:pPr>
              <w:pStyle w:val="13"/>
            </w:pPr>
            <w:r>
              <w:t>效果显著</w:t>
            </w:r>
          </w:p>
        </w:tc>
        <w:tc>
          <w:tcPr>
            <w:tcW w:w="1843" w:type="dxa"/>
            <w:vAlign w:val="center"/>
          </w:tcPr>
          <w:p w14:paraId="1DAC07DC">
            <w:pPr>
              <w:pStyle w:val="13"/>
            </w:pPr>
            <w:r>
              <w:t>2025年初工作计划</w:t>
            </w:r>
          </w:p>
        </w:tc>
      </w:tr>
      <w:tr w14:paraId="3BB7D2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CBA2A3"/>
        </w:tc>
        <w:tc>
          <w:tcPr>
            <w:tcW w:w="1276" w:type="dxa"/>
            <w:vAlign w:val="center"/>
          </w:tcPr>
          <w:p w14:paraId="0D1908DF">
            <w:pPr>
              <w:pStyle w:val="13"/>
            </w:pPr>
            <w:r>
              <w:t>社会效益指标</w:t>
            </w:r>
          </w:p>
        </w:tc>
        <w:tc>
          <w:tcPr>
            <w:tcW w:w="1332" w:type="dxa"/>
            <w:vAlign w:val="center"/>
          </w:tcPr>
          <w:p w14:paraId="7A6BFFC6">
            <w:pPr>
              <w:pStyle w:val="13"/>
            </w:pPr>
            <w:r>
              <w:t>保障困难学生顺利接受义务教育</w:t>
            </w:r>
          </w:p>
        </w:tc>
        <w:tc>
          <w:tcPr>
            <w:tcW w:w="2891" w:type="dxa"/>
            <w:vAlign w:val="center"/>
          </w:tcPr>
          <w:p w14:paraId="593B79D1">
            <w:pPr>
              <w:pStyle w:val="13"/>
            </w:pPr>
            <w:r>
              <w:t>困难学生顺利接受义务教育，提升学校社会声誉。</w:t>
            </w:r>
          </w:p>
        </w:tc>
        <w:tc>
          <w:tcPr>
            <w:tcW w:w="1276" w:type="dxa"/>
            <w:vAlign w:val="center"/>
          </w:tcPr>
          <w:p w14:paraId="6FB8847A">
            <w:pPr>
              <w:pStyle w:val="13"/>
            </w:pPr>
            <w:r>
              <w:t>基本保障</w:t>
            </w:r>
          </w:p>
        </w:tc>
        <w:tc>
          <w:tcPr>
            <w:tcW w:w="1843" w:type="dxa"/>
            <w:vAlign w:val="center"/>
          </w:tcPr>
          <w:p w14:paraId="3CCFAC12">
            <w:pPr>
              <w:pStyle w:val="13"/>
            </w:pPr>
            <w:r>
              <w:t>2025年初工作计划</w:t>
            </w:r>
          </w:p>
        </w:tc>
      </w:tr>
      <w:tr w14:paraId="41B8A0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19BC8E">
            <w:pPr>
              <w:pStyle w:val="15"/>
            </w:pPr>
            <w:r>
              <w:t>满意度指标</w:t>
            </w:r>
          </w:p>
        </w:tc>
        <w:tc>
          <w:tcPr>
            <w:tcW w:w="1276" w:type="dxa"/>
            <w:vAlign w:val="center"/>
          </w:tcPr>
          <w:p w14:paraId="793B7E44">
            <w:pPr>
              <w:pStyle w:val="13"/>
            </w:pPr>
            <w:r>
              <w:t>服务对象满意度指标</w:t>
            </w:r>
          </w:p>
        </w:tc>
        <w:tc>
          <w:tcPr>
            <w:tcW w:w="1332" w:type="dxa"/>
            <w:vAlign w:val="center"/>
          </w:tcPr>
          <w:p w14:paraId="613185B5">
            <w:pPr>
              <w:pStyle w:val="13"/>
            </w:pPr>
            <w:r>
              <w:t>学生、家长满意率</w:t>
            </w:r>
          </w:p>
        </w:tc>
        <w:tc>
          <w:tcPr>
            <w:tcW w:w="2891" w:type="dxa"/>
            <w:vAlign w:val="center"/>
          </w:tcPr>
          <w:p w14:paraId="5956052B">
            <w:pPr>
              <w:pStyle w:val="13"/>
            </w:pPr>
            <w:r>
              <w:t>受助家庭经济困难学生、家长满意率</w:t>
            </w:r>
          </w:p>
        </w:tc>
        <w:tc>
          <w:tcPr>
            <w:tcW w:w="1276" w:type="dxa"/>
            <w:vAlign w:val="center"/>
          </w:tcPr>
          <w:p w14:paraId="0E5EA928">
            <w:pPr>
              <w:pStyle w:val="13"/>
            </w:pPr>
            <w:r>
              <w:t>≥98%</w:t>
            </w:r>
          </w:p>
        </w:tc>
        <w:tc>
          <w:tcPr>
            <w:tcW w:w="1843" w:type="dxa"/>
            <w:vAlign w:val="center"/>
          </w:tcPr>
          <w:p w14:paraId="076DDE82">
            <w:pPr>
              <w:pStyle w:val="13"/>
            </w:pPr>
            <w:r>
              <w:t>2025年初工作计划</w:t>
            </w:r>
          </w:p>
        </w:tc>
      </w:tr>
    </w:tbl>
    <w:p w14:paraId="1792C076">
      <w:pPr>
        <w:sectPr>
          <w:pgSz w:w="11900" w:h="16840"/>
          <w:pgMar w:top="1984" w:right="1304" w:bottom="1134" w:left="1304" w:header="720" w:footer="720" w:gutter="0"/>
          <w:cols w:space="720" w:num="1"/>
        </w:sectPr>
      </w:pPr>
    </w:p>
    <w:p w14:paraId="034461A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BF2B6A">
      <w:pPr>
        <w:spacing w:before="0" w:after="0"/>
        <w:ind w:firstLine="560"/>
        <w:jc w:val="left"/>
        <w:outlineLvl w:val="3"/>
      </w:pPr>
      <w:bookmarkStart w:id="321" w:name="_Toc_4_4_0000000322"/>
      <w:r>
        <w:rPr>
          <w:rFonts w:ascii="方正仿宋_GBK" w:hAnsi="方正仿宋_GBK" w:eastAsia="方正仿宋_GBK" w:cs="方正仿宋_GBK"/>
          <w:color w:val="000000"/>
          <w:sz w:val="28"/>
        </w:rPr>
        <w:t>319.冀财教【2024】141号 河北省财政厅关于提前下达2025年省级城乡义务教育补助经费预算的通知绩效目标表</w:t>
      </w:r>
      <w:bookmarkEnd w:id="3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17F03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46533E3">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6EF47B2A">
            <w:pPr>
              <w:pStyle w:val="11"/>
            </w:pPr>
            <w:r>
              <w:t>单位：万元</w:t>
            </w:r>
          </w:p>
        </w:tc>
      </w:tr>
      <w:tr w14:paraId="05BEA0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9293DE">
            <w:pPr>
              <w:pStyle w:val="14"/>
            </w:pPr>
            <w:r>
              <w:t>项目编码</w:t>
            </w:r>
          </w:p>
        </w:tc>
        <w:tc>
          <w:tcPr>
            <w:tcW w:w="2608" w:type="dxa"/>
            <w:gridSpan w:val="2"/>
            <w:vAlign w:val="center"/>
          </w:tcPr>
          <w:p w14:paraId="75079120">
            <w:pPr>
              <w:pStyle w:val="13"/>
            </w:pPr>
            <w:r>
              <w:t>13073025P000577100030</w:t>
            </w:r>
          </w:p>
        </w:tc>
        <w:tc>
          <w:tcPr>
            <w:tcW w:w="1587" w:type="dxa"/>
            <w:vAlign w:val="center"/>
          </w:tcPr>
          <w:p w14:paraId="3E611CCC">
            <w:pPr>
              <w:pStyle w:val="14"/>
            </w:pPr>
            <w:r>
              <w:t>项目名称</w:t>
            </w:r>
          </w:p>
        </w:tc>
        <w:tc>
          <w:tcPr>
            <w:tcW w:w="4423" w:type="dxa"/>
            <w:gridSpan w:val="3"/>
            <w:vAlign w:val="center"/>
          </w:tcPr>
          <w:p w14:paraId="0EC03031">
            <w:pPr>
              <w:pStyle w:val="13"/>
            </w:pPr>
            <w:r>
              <w:t>冀财教【2024】141号 河北省财政厅关于提前下达2025年省级城乡义务教育补助经费预算的通知</w:t>
            </w:r>
          </w:p>
        </w:tc>
      </w:tr>
      <w:tr w14:paraId="574507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ADCF43">
            <w:pPr>
              <w:pStyle w:val="14"/>
            </w:pPr>
            <w:r>
              <w:t>预算规模及资金用途</w:t>
            </w:r>
          </w:p>
        </w:tc>
        <w:tc>
          <w:tcPr>
            <w:tcW w:w="1276" w:type="dxa"/>
            <w:vAlign w:val="center"/>
          </w:tcPr>
          <w:p w14:paraId="69EDDA16">
            <w:pPr>
              <w:pStyle w:val="14"/>
            </w:pPr>
            <w:r>
              <w:t>预算数</w:t>
            </w:r>
          </w:p>
        </w:tc>
        <w:tc>
          <w:tcPr>
            <w:tcW w:w="1332" w:type="dxa"/>
            <w:vAlign w:val="center"/>
          </w:tcPr>
          <w:p w14:paraId="388D8A6A">
            <w:pPr>
              <w:pStyle w:val="13"/>
            </w:pPr>
            <w:r>
              <w:t>0.33</w:t>
            </w:r>
          </w:p>
        </w:tc>
        <w:tc>
          <w:tcPr>
            <w:tcW w:w="1587" w:type="dxa"/>
            <w:vAlign w:val="center"/>
          </w:tcPr>
          <w:p w14:paraId="768C5326">
            <w:pPr>
              <w:pStyle w:val="14"/>
            </w:pPr>
            <w:r>
              <w:t>其中：财政    资金</w:t>
            </w:r>
          </w:p>
        </w:tc>
        <w:tc>
          <w:tcPr>
            <w:tcW w:w="1304" w:type="dxa"/>
            <w:vAlign w:val="center"/>
          </w:tcPr>
          <w:p w14:paraId="2271EFD1">
            <w:pPr>
              <w:pStyle w:val="13"/>
            </w:pPr>
            <w:r>
              <w:t>0.33</w:t>
            </w:r>
          </w:p>
        </w:tc>
        <w:tc>
          <w:tcPr>
            <w:tcW w:w="1276" w:type="dxa"/>
            <w:vAlign w:val="center"/>
          </w:tcPr>
          <w:p w14:paraId="74F1407C">
            <w:pPr>
              <w:pStyle w:val="14"/>
            </w:pPr>
            <w:r>
              <w:t>其他资金</w:t>
            </w:r>
          </w:p>
        </w:tc>
        <w:tc>
          <w:tcPr>
            <w:tcW w:w="1843" w:type="dxa"/>
            <w:vAlign w:val="center"/>
          </w:tcPr>
          <w:p w14:paraId="07DACE56">
            <w:pPr>
              <w:pStyle w:val="13"/>
            </w:pPr>
            <w:r>
              <w:t xml:space="preserve"> </w:t>
            </w:r>
          </w:p>
        </w:tc>
      </w:tr>
      <w:tr w14:paraId="6466D4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ABE768"/>
        </w:tc>
        <w:tc>
          <w:tcPr>
            <w:tcW w:w="8618" w:type="dxa"/>
            <w:gridSpan w:val="6"/>
            <w:vAlign w:val="center"/>
          </w:tcPr>
          <w:p w14:paraId="27A4997A">
            <w:pPr>
              <w:pStyle w:val="13"/>
            </w:pPr>
            <w:r>
              <w:t>本项目资金用于家庭经济困难学生生活补助，保障学生顺利接受义务教育。</w:t>
            </w:r>
          </w:p>
        </w:tc>
      </w:tr>
      <w:tr w14:paraId="5BD89D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CA3ABD">
            <w:pPr>
              <w:pStyle w:val="14"/>
            </w:pPr>
            <w:r>
              <w:t>资金支出计划（%）</w:t>
            </w:r>
          </w:p>
        </w:tc>
        <w:tc>
          <w:tcPr>
            <w:tcW w:w="2608" w:type="dxa"/>
            <w:gridSpan w:val="2"/>
            <w:vAlign w:val="center"/>
          </w:tcPr>
          <w:p w14:paraId="583BA591">
            <w:pPr>
              <w:pStyle w:val="14"/>
            </w:pPr>
            <w:r>
              <w:t>3月底</w:t>
            </w:r>
          </w:p>
        </w:tc>
        <w:tc>
          <w:tcPr>
            <w:tcW w:w="1587" w:type="dxa"/>
            <w:vAlign w:val="center"/>
          </w:tcPr>
          <w:p w14:paraId="56DF7F8F">
            <w:pPr>
              <w:pStyle w:val="14"/>
            </w:pPr>
            <w:r>
              <w:t>6月底</w:t>
            </w:r>
          </w:p>
        </w:tc>
        <w:tc>
          <w:tcPr>
            <w:tcW w:w="1304" w:type="dxa"/>
            <w:vAlign w:val="center"/>
          </w:tcPr>
          <w:p w14:paraId="538CB63A">
            <w:pPr>
              <w:pStyle w:val="14"/>
            </w:pPr>
            <w:r>
              <w:t>10月底</w:t>
            </w:r>
          </w:p>
        </w:tc>
        <w:tc>
          <w:tcPr>
            <w:tcW w:w="3119" w:type="dxa"/>
            <w:gridSpan w:val="2"/>
            <w:vAlign w:val="center"/>
          </w:tcPr>
          <w:p w14:paraId="3F69FBA5">
            <w:pPr>
              <w:pStyle w:val="14"/>
            </w:pPr>
            <w:r>
              <w:t>12月底</w:t>
            </w:r>
          </w:p>
        </w:tc>
      </w:tr>
      <w:tr w14:paraId="2442AB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DE3365"/>
        </w:tc>
        <w:tc>
          <w:tcPr>
            <w:tcW w:w="2608" w:type="dxa"/>
            <w:gridSpan w:val="2"/>
            <w:vAlign w:val="center"/>
          </w:tcPr>
          <w:p w14:paraId="1ECDC060">
            <w:pPr>
              <w:pStyle w:val="15"/>
            </w:pPr>
            <w:r>
              <w:t>30%</w:t>
            </w:r>
          </w:p>
        </w:tc>
        <w:tc>
          <w:tcPr>
            <w:tcW w:w="1587" w:type="dxa"/>
            <w:vAlign w:val="center"/>
          </w:tcPr>
          <w:p w14:paraId="65C0293F">
            <w:pPr>
              <w:pStyle w:val="15"/>
            </w:pPr>
            <w:r>
              <w:t>50%</w:t>
            </w:r>
          </w:p>
        </w:tc>
        <w:tc>
          <w:tcPr>
            <w:tcW w:w="1304" w:type="dxa"/>
            <w:vAlign w:val="center"/>
          </w:tcPr>
          <w:p w14:paraId="1369BF92">
            <w:pPr>
              <w:pStyle w:val="15"/>
            </w:pPr>
            <w:r>
              <w:t>80%</w:t>
            </w:r>
          </w:p>
        </w:tc>
        <w:tc>
          <w:tcPr>
            <w:tcW w:w="3119" w:type="dxa"/>
            <w:gridSpan w:val="2"/>
            <w:vAlign w:val="center"/>
          </w:tcPr>
          <w:p w14:paraId="6EEFD00B">
            <w:pPr>
              <w:pStyle w:val="15"/>
            </w:pPr>
            <w:r>
              <w:t>100%</w:t>
            </w:r>
          </w:p>
        </w:tc>
      </w:tr>
      <w:tr w14:paraId="068059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E4A3E2">
            <w:pPr>
              <w:pStyle w:val="14"/>
            </w:pPr>
            <w:r>
              <w:t>绩效目标</w:t>
            </w:r>
          </w:p>
        </w:tc>
        <w:tc>
          <w:tcPr>
            <w:tcW w:w="8618" w:type="dxa"/>
            <w:gridSpan w:val="6"/>
            <w:vAlign w:val="center"/>
          </w:tcPr>
          <w:p w14:paraId="12FABB64">
            <w:pPr>
              <w:pStyle w:val="13"/>
            </w:pPr>
            <w:r>
              <w:t>1.本项目资金用于家庭经济困难学生生活补助，保障学生顺利接受义务教育。</w:t>
            </w:r>
          </w:p>
        </w:tc>
      </w:tr>
    </w:tbl>
    <w:p w14:paraId="5616E7E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E99A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990F92">
            <w:pPr>
              <w:pStyle w:val="14"/>
            </w:pPr>
            <w:r>
              <w:t>一级指标</w:t>
            </w:r>
          </w:p>
        </w:tc>
        <w:tc>
          <w:tcPr>
            <w:tcW w:w="1276" w:type="dxa"/>
            <w:vAlign w:val="center"/>
          </w:tcPr>
          <w:p w14:paraId="73914836">
            <w:pPr>
              <w:pStyle w:val="14"/>
            </w:pPr>
            <w:r>
              <w:t>二级指标</w:t>
            </w:r>
          </w:p>
        </w:tc>
        <w:tc>
          <w:tcPr>
            <w:tcW w:w="1332" w:type="dxa"/>
            <w:vAlign w:val="center"/>
          </w:tcPr>
          <w:p w14:paraId="499F0300">
            <w:pPr>
              <w:pStyle w:val="14"/>
            </w:pPr>
            <w:r>
              <w:t>三级指标</w:t>
            </w:r>
          </w:p>
        </w:tc>
        <w:tc>
          <w:tcPr>
            <w:tcW w:w="2891" w:type="dxa"/>
            <w:vAlign w:val="center"/>
          </w:tcPr>
          <w:p w14:paraId="6547C4A7">
            <w:pPr>
              <w:pStyle w:val="14"/>
            </w:pPr>
            <w:r>
              <w:t>绩效指标描述</w:t>
            </w:r>
          </w:p>
        </w:tc>
        <w:tc>
          <w:tcPr>
            <w:tcW w:w="1276" w:type="dxa"/>
            <w:vAlign w:val="center"/>
          </w:tcPr>
          <w:p w14:paraId="0ED88142">
            <w:pPr>
              <w:pStyle w:val="14"/>
            </w:pPr>
            <w:r>
              <w:t>指标值</w:t>
            </w:r>
          </w:p>
        </w:tc>
        <w:tc>
          <w:tcPr>
            <w:tcW w:w="1843" w:type="dxa"/>
            <w:vAlign w:val="center"/>
          </w:tcPr>
          <w:p w14:paraId="488B819B">
            <w:pPr>
              <w:pStyle w:val="14"/>
            </w:pPr>
            <w:r>
              <w:t>指标值确定依据</w:t>
            </w:r>
          </w:p>
        </w:tc>
      </w:tr>
      <w:tr w14:paraId="3F262E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AE9CA7">
            <w:pPr>
              <w:pStyle w:val="15"/>
            </w:pPr>
            <w:r>
              <w:t>产出指标</w:t>
            </w:r>
          </w:p>
        </w:tc>
        <w:tc>
          <w:tcPr>
            <w:tcW w:w="1276" w:type="dxa"/>
            <w:vAlign w:val="center"/>
          </w:tcPr>
          <w:p w14:paraId="175C77AC">
            <w:pPr>
              <w:pStyle w:val="13"/>
            </w:pPr>
            <w:r>
              <w:t>数量指标</w:t>
            </w:r>
          </w:p>
        </w:tc>
        <w:tc>
          <w:tcPr>
            <w:tcW w:w="1332" w:type="dxa"/>
            <w:vAlign w:val="center"/>
          </w:tcPr>
          <w:p w14:paraId="67CC90F1">
            <w:pPr>
              <w:pStyle w:val="13"/>
            </w:pPr>
            <w:r>
              <w:t>发放人数覆盖率</w:t>
            </w:r>
          </w:p>
        </w:tc>
        <w:tc>
          <w:tcPr>
            <w:tcW w:w="2891" w:type="dxa"/>
            <w:vAlign w:val="center"/>
          </w:tcPr>
          <w:p w14:paraId="765DB9F2">
            <w:pPr>
              <w:pStyle w:val="13"/>
            </w:pPr>
            <w:r>
              <w:t>资助贫困生覆盖率</w:t>
            </w:r>
          </w:p>
        </w:tc>
        <w:tc>
          <w:tcPr>
            <w:tcW w:w="1276" w:type="dxa"/>
            <w:vAlign w:val="center"/>
          </w:tcPr>
          <w:p w14:paraId="6D1F01B0">
            <w:pPr>
              <w:pStyle w:val="13"/>
            </w:pPr>
            <w:r>
              <w:t>100%</w:t>
            </w:r>
          </w:p>
        </w:tc>
        <w:tc>
          <w:tcPr>
            <w:tcW w:w="1843" w:type="dxa"/>
            <w:vAlign w:val="center"/>
          </w:tcPr>
          <w:p w14:paraId="2025E5E8">
            <w:pPr>
              <w:pStyle w:val="13"/>
            </w:pPr>
            <w:r>
              <w:t>2025年初工作计划</w:t>
            </w:r>
          </w:p>
        </w:tc>
      </w:tr>
      <w:tr w14:paraId="741402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7DFAA0"/>
        </w:tc>
        <w:tc>
          <w:tcPr>
            <w:tcW w:w="1276" w:type="dxa"/>
            <w:vAlign w:val="center"/>
          </w:tcPr>
          <w:p w14:paraId="7E1C61EA">
            <w:pPr>
              <w:pStyle w:val="13"/>
            </w:pPr>
            <w:r>
              <w:t>成本指标</w:t>
            </w:r>
          </w:p>
        </w:tc>
        <w:tc>
          <w:tcPr>
            <w:tcW w:w="1332" w:type="dxa"/>
            <w:vAlign w:val="center"/>
          </w:tcPr>
          <w:p w14:paraId="7C1DC203">
            <w:pPr>
              <w:pStyle w:val="13"/>
            </w:pPr>
            <w:r>
              <w:t>预算控制数</w:t>
            </w:r>
          </w:p>
        </w:tc>
        <w:tc>
          <w:tcPr>
            <w:tcW w:w="2891" w:type="dxa"/>
            <w:vAlign w:val="center"/>
          </w:tcPr>
          <w:p w14:paraId="714A4FDE">
            <w:pPr>
              <w:pStyle w:val="13"/>
            </w:pPr>
            <w:r>
              <w:t>受助学生实际支出金额</w:t>
            </w:r>
          </w:p>
        </w:tc>
        <w:tc>
          <w:tcPr>
            <w:tcW w:w="1276" w:type="dxa"/>
            <w:vAlign w:val="center"/>
          </w:tcPr>
          <w:p w14:paraId="2B0318C9">
            <w:pPr>
              <w:pStyle w:val="13"/>
            </w:pPr>
            <w:r>
              <w:t>≤0.33万元</w:t>
            </w:r>
          </w:p>
        </w:tc>
        <w:tc>
          <w:tcPr>
            <w:tcW w:w="1843" w:type="dxa"/>
            <w:vAlign w:val="center"/>
          </w:tcPr>
          <w:p w14:paraId="69308A67">
            <w:pPr>
              <w:pStyle w:val="13"/>
            </w:pPr>
            <w:r>
              <w:t>2025年县级预算编制通知</w:t>
            </w:r>
          </w:p>
        </w:tc>
      </w:tr>
      <w:tr w14:paraId="3A2B28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FC46AC"/>
        </w:tc>
        <w:tc>
          <w:tcPr>
            <w:tcW w:w="1276" w:type="dxa"/>
            <w:vAlign w:val="center"/>
          </w:tcPr>
          <w:p w14:paraId="7F660D98">
            <w:pPr>
              <w:pStyle w:val="13"/>
            </w:pPr>
            <w:r>
              <w:t>质量指标</w:t>
            </w:r>
          </w:p>
        </w:tc>
        <w:tc>
          <w:tcPr>
            <w:tcW w:w="1332" w:type="dxa"/>
            <w:vAlign w:val="center"/>
          </w:tcPr>
          <w:p w14:paraId="14ECED87">
            <w:pPr>
              <w:pStyle w:val="13"/>
            </w:pPr>
            <w:r>
              <w:t>发放到位率</w:t>
            </w:r>
          </w:p>
        </w:tc>
        <w:tc>
          <w:tcPr>
            <w:tcW w:w="2891" w:type="dxa"/>
            <w:vAlign w:val="center"/>
          </w:tcPr>
          <w:p w14:paraId="242AA8EA">
            <w:pPr>
              <w:pStyle w:val="13"/>
            </w:pPr>
            <w:r>
              <w:t>受助学生实际发放到位率</w:t>
            </w:r>
          </w:p>
        </w:tc>
        <w:tc>
          <w:tcPr>
            <w:tcW w:w="1276" w:type="dxa"/>
            <w:vAlign w:val="center"/>
          </w:tcPr>
          <w:p w14:paraId="0A1FAD45">
            <w:pPr>
              <w:pStyle w:val="13"/>
            </w:pPr>
            <w:r>
              <w:t>100%</w:t>
            </w:r>
          </w:p>
        </w:tc>
        <w:tc>
          <w:tcPr>
            <w:tcW w:w="1843" w:type="dxa"/>
            <w:vAlign w:val="center"/>
          </w:tcPr>
          <w:p w14:paraId="01680E65">
            <w:pPr>
              <w:pStyle w:val="13"/>
            </w:pPr>
            <w:r>
              <w:t>2025年初工作计划</w:t>
            </w:r>
          </w:p>
        </w:tc>
      </w:tr>
      <w:tr w14:paraId="189AC8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BDD66E"/>
        </w:tc>
        <w:tc>
          <w:tcPr>
            <w:tcW w:w="1276" w:type="dxa"/>
            <w:vAlign w:val="center"/>
          </w:tcPr>
          <w:p w14:paraId="50A8E440">
            <w:pPr>
              <w:pStyle w:val="13"/>
            </w:pPr>
            <w:r>
              <w:t>时效指标</w:t>
            </w:r>
          </w:p>
        </w:tc>
        <w:tc>
          <w:tcPr>
            <w:tcW w:w="1332" w:type="dxa"/>
            <w:vAlign w:val="center"/>
          </w:tcPr>
          <w:p w14:paraId="4C98DCE8">
            <w:pPr>
              <w:pStyle w:val="13"/>
            </w:pPr>
            <w:r>
              <w:t>及时发放率</w:t>
            </w:r>
          </w:p>
        </w:tc>
        <w:tc>
          <w:tcPr>
            <w:tcW w:w="2891" w:type="dxa"/>
            <w:vAlign w:val="center"/>
          </w:tcPr>
          <w:p w14:paraId="6580750F">
            <w:pPr>
              <w:pStyle w:val="13"/>
            </w:pPr>
            <w:r>
              <w:t>是否按时发放给困难学生</w:t>
            </w:r>
          </w:p>
        </w:tc>
        <w:tc>
          <w:tcPr>
            <w:tcW w:w="1276" w:type="dxa"/>
            <w:vAlign w:val="center"/>
          </w:tcPr>
          <w:p w14:paraId="6E7EDC34">
            <w:pPr>
              <w:pStyle w:val="13"/>
            </w:pPr>
            <w:r>
              <w:t>100%</w:t>
            </w:r>
          </w:p>
        </w:tc>
        <w:tc>
          <w:tcPr>
            <w:tcW w:w="1843" w:type="dxa"/>
            <w:vAlign w:val="center"/>
          </w:tcPr>
          <w:p w14:paraId="3D726155">
            <w:pPr>
              <w:pStyle w:val="13"/>
            </w:pPr>
            <w:r>
              <w:t>2025年初工作计划</w:t>
            </w:r>
          </w:p>
        </w:tc>
      </w:tr>
      <w:tr w14:paraId="12B623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CB1203">
            <w:pPr>
              <w:pStyle w:val="15"/>
            </w:pPr>
            <w:r>
              <w:t>效益指标</w:t>
            </w:r>
          </w:p>
        </w:tc>
        <w:tc>
          <w:tcPr>
            <w:tcW w:w="1276" w:type="dxa"/>
            <w:vAlign w:val="center"/>
          </w:tcPr>
          <w:p w14:paraId="1908869A">
            <w:pPr>
              <w:pStyle w:val="13"/>
            </w:pPr>
            <w:r>
              <w:t>可持续影响指标</w:t>
            </w:r>
          </w:p>
        </w:tc>
        <w:tc>
          <w:tcPr>
            <w:tcW w:w="1332" w:type="dxa"/>
            <w:vAlign w:val="center"/>
          </w:tcPr>
          <w:p w14:paraId="0717D12E">
            <w:pPr>
              <w:pStyle w:val="13"/>
            </w:pPr>
            <w:r>
              <w:t>学生学习生活得到持续保障</w:t>
            </w:r>
          </w:p>
        </w:tc>
        <w:tc>
          <w:tcPr>
            <w:tcW w:w="2891" w:type="dxa"/>
            <w:vAlign w:val="center"/>
          </w:tcPr>
          <w:p w14:paraId="69C7F749">
            <w:pPr>
              <w:pStyle w:val="13"/>
            </w:pPr>
            <w:r>
              <w:t>困难学生学习生活得到持续保障</w:t>
            </w:r>
          </w:p>
        </w:tc>
        <w:tc>
          <w:tcPr>
            <w:tcW w:w="1276" w:type="dxa"/>
            <w:vAlign w:val="center"/>
          </w:tcPr>
          <w:p w14:paraId="292E720D">
            <w:pPr>
              <w:pStyle w:val="13"/>
            </w:pPr>
            <w:r>
              <w:t>效果显著</w:t>
            </w:r>
          </w:p>
        </w:tc>
        <w:tc>
          <w:tcPr>
            <w:tcW w:w="1843" w:type="dxa"/>
            <w:vAlign w:val="center"/>
          </w:tcPr>
          <w:p w14:paraId="61FE546E">
            <w:pPr>
              <w:pStyle w:val="13"/>
            </w:pPr>
            <w:r>
              <w:t>2025年初工作计划</w:t>
            </w:r>
          </w:p>
        </w:tc>
      </w:tr>
      <w:tr w14:paraId="535E15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CFF484"/>
        </w:tc>
        <w:tc>
          <w:tcPr>
            <w:tcW w:w="1276" w:type="dxa"/>
            <w:vAlign w:val="center"/>
          </w:tcPr>
          <w:p w14:paraId="2B58FAA1">
            <w:pPr>
              <w:pStyle w:val="13"/>
            </w:pPr>
            <w:r>
              <w:t>社会效益指标</w:t>
            </w:r>
          </w:p>
        </w:tc>
        <w:tc>
          <w:tcPr>
            <w:tcW w:w="1332" w:type="dxa"/>
            <w:vAlign w:val="center"/>
          </w:tcPr>
          <w:p w14:paraId="64FDA0C4">
            <w:pPr>
              <w:pStyle w:val="13"/>
            </w:pPr>
            <w:r>
              <w:t>保障学生顺利接受教育</w:t>
            </w:r>
          </w:p>
        </w:tc>
        <w:tc>
          <w:tcPr>
            <w:tcW w:w="2891" w:type="dxa"/>
            <w:vAlign w:val="center"/>
          </w:tcPr>
          <w:p w14:paraId="4822D993">
            <w:pPr>
              <w:pStyle w:val="13"/>
            </w:pPr>
            <w:r>
              <w:t>保障学生顺利接受教育，提升学校社会影响力。</w:t>
            </w:r>
          </w:p>
        </w:tc>
        <w:tc>
          <w:tcPr>
            <w:tcW w:w="1276" w:type="dxa"/>
            <w:vAlign w:val="center"/>
          </w:tcPr>
          <w:p w14:paraId="7087A24C">
            <w:pPr>
              <w:pStyle w:val="13"/>
            </w:pPr>
            <w:r>
              <w:t>基本保障</w:t>
            </w:r>
          </w:p>
        </w:tc>
        <w:tc>
          <w:tcPr>
            <w:tcW w:w="1843" w:type="dxa"/>
            <w:vAlign w:val="center"/>
          </w:tcPr>
          <w:p w14:paraId="5033FD98">
            <w:pPr>
              <w:pStyle w:val="13"/>
            </w:pPr>
            <w:r>
              <w:t>2025年初工作计划</w:t>
            </w:r>
          </w:p>
        </w:tc>
      </w:tr>
      <w:tr w14:paraId="5DD82C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6F8821">
            <w:pPr>
              <w:pStyle w:val="15"/>
            </w:pPr>
            <w:r>
              <w:t>满意度指标</w:t>
            </w:r>
          </w:p>
        </w:tc>
        <w:tc>
          <w:tcPr>
            <w:tcW w:w="1276" w:type="dxa"/>
            <w:vAlign w:val="center"/>
          </w:tcPr>
          <w:p w14:paraId="7D7E4817">
            <w:pPr>
              <w:pStyle w:val="13"/>
            </w:pPr>
            <w:r>
              <w:t>服务对象满意度指标</w:t>
            </w:r>
          </w:p>
        </w:tc>
        <w:tc>
          <w:tcPr>
            <w:tcW w:w="1332" w:type="dxa"/>
            <w:vAlign w:val="center"/>
          </w:tcPr>
          <w:p w14:paraId="389D2F63">
            <w:pPr>
              <w:pStyle w:val="13"/>
            </w:pPr>
            <w:r>
              <w:t>学生、家长满意率</w:t>
            </w:r>
          </w:p>
        </w:tc>
        <w:tc>
          <w:tcPr>
            <w:tcW w:w="2891" w:type="dxa"/>
            <w:vAlign w:val="center"/>
          </w:tcPr>
          <w:p w14:paraId="5598BFE3">
            <w:pPr>
              <w:pStyle w:val="13"/>
            </w:pPr>
            <w:r>
              <w:t>受助家庭经济困难学生、家长满意率</w:t>
            </w:r>
          </w:p>
        </w:tc>
        <w:tc>
          <w:tcPr>
            <w:tcW w:w="1276" w:type="dxa"/>
            <w:vAlign w:val="center"/>
          </w:tcPr>
          <w:p w14:paraId="53CDB22F">
            <w:pPr>
              <w:pStyle w:val="13"/>
            </w:pPr>
            <w:r>
              <w:t>≥98%</w:t>
            </w:r>
          </w:p>
        </w:tc>
        <w:tc>
          <w:tcPr>
            <w:tcW w:w="1843" w:type="dxa"/>
            <w:vAlign w:val="center"/>
          </w:tcPr>
          <w:p w14:paraId="065912AD">
            <w:pPr>
              <w:pStyle w:val="13"/>
            </w:pPr>
            <w:r>
              <w:t>2025年初工作计划</w:t>
            </w:r>
          </w:p>
        </w:tc>
      </w:tr>
    </w:tbl>
    <w:p w14:paraId="43D9C4B0">
      <w:pPr>
        <w:sectPr>
          <w:pgSz w:w="11900" w:h="16840"/>
          <w:pgMar w:top="1984" w:right="1304" w:bottom="1134" w:left="1304" w:header="720" w:footer="720" w:gutter="0"/>
          <w:cols w:space="720" w:num="1"/>
        </w:sectPr>
      </w:pPr>
    </w:p>
    <w:p w14:paraId="44437C3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DB7889D">
      <w:pPr>
        <w:spacing w:before="0" w:after="0"/>
        <w:ind w:firstLine="560"/>
        <w:jc w:val="left"/>
        <w:outlineLvl w:val="3"/>
      </w:pPr>
      <w:bookmarkStart w:id="322" w:name="_Toc_4_4_0000000323"/>
      <w:r>
        <w:rPr>
          <w:rFonts w:ascii="方正仿宋_GBK" w:hAnsi="方正仿宋_GBK" w:eastAsia="方正仿宋_GBK" w:cs="方正仿宋_GBK"/>
          <w:color w:val="000000"/>
          <w:sz w:val="28"/>
        </w:rPr>
        <w:t>320.冀财教【2024】142号 河北省财政厅关于提前下达2025年省级学前教育发展资金通知绩效目标表</w:t>
      </w:r>
      <w:bookmarkEnd w:id="3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505DE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9A32310">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0AD40015">
            <w:pPr>
              <w:pStyle w:val="11"/>
            </w:pPr>
            <w:r>
              <w:t>单位：万元</w:t>
            </w:r>
          </w:p>
        </w:tc>
      </w:tr>
      <w:tr w14:paraId="4C04E7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F7EA06">
            <w:pPr>
              <w:pStyle w:val="14"/>
            </w:pPr>
            <w:r>
              <w:t>项目编码</w:t>
            </w:r>
          </w:p>
        </w:tc>
        <w:tc>
          <w:tcPr>
            <w:tcW w:w="2608" w:type="dxa"/>
            <w:gridSpan w:val="2"/>
            <w:vAlign w:val="center"/>
          </w:tcPr>
          <w:p w14:paraId="54E6F43F">
            <w:pPr>
              <w:pStyle w:val="13"/>
            </w:pPr>
            <w:r>
              <w:t>13073025P000573100039</w:t>
            </w:r>
          </w:p>
        </w:tc>
        <w:tc>
          <w:tcPr>
            <w:tcW w:w="1587" w:type="dxa"/>
            <w:vAlign w:val="center"/>
          </w:tcPr>
          <w:p w14:paraId="2326E90F">
            <w:pPr>
              <w:pStyle w:val="14"/>
            </w:pPr>
            <w:r>
              <w:t>项目名称</w:t>
            </w:r>
          </w:p>
        </w:tc>
        <w:tc>
          <w:tcPr>
            <w:tcW w:w="4423" w:type="dxa"/>
            <w:gridSpan w:val="3"/>
            <w:vAlign w:val="center"/>
          </w:tcPr>
          <w:p w14:paraId="5EF3821D">
            <w:pPr>
              <w:pStyle w:val="13"/>
            </w:pPr>
            <w:r>
              <w:t>冀财教【2024】142号 河北省财政厅关于提前下达2025年省级学前教育发展资金通知</w:t>
            </w:r>
          </w:p>
        </w:tc>
      </w:tr>
      <w:tr w14:paraId="1FE525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939F38">
            <w:pPr>
              <w:pStyle w:val="14"/>
            </w:pPr>
            <w:r>
              <w:t>预算规模及资金用途</w:t>
            </w:r>
          </w:p>
        </w:tc>
        <w:tc>
          <w:tcPr>
            <w:tcW w:w="1276" w:type="dxa"/>
            <w:vAlign w:val="center"/>
          </w:tcPr>
          <w:p w14:paraId="4410F291">
            <w:pPr>
              <w:pStyle w:val="14"/>
            </w:pPr>
            <w:r>
              <w:t>预算数</w:t>
            </w:r>
          </w:p>
        </w:tc>
        <w:tc>
          <w:tcPr>
            <w:tcW w:w="1332" w:type="dxa"/>
            <w:vAlign w:val="center"/>
          </w:tcPr>
          <w:p w14:paraId="742CEFD7">
            <w:pPr>
              <w:pStyle w:val="13"/>
            </w:pPr>
            <w:r>
              <w:t>2.32</w:t>
            </w:r>
          </w:p>
        </w:tc>
        <w:tc>
          <w:tcPr>
            <w:tcW w:w="1587" w:type="dxa"/>
            <w:vAlign w:val="center"/>
          </w:tcPr>
          <w:p w14:paraId="797C8E04">
            <w:pPr>
              <w:pStyle w:val="14"/>
            </w:pPr>
            <w:r>
              <w:t>其中：财政    资金</w:t>
            </w:r>
          </w:p>
        </w:tc>
        <w:tc>
          <w:tcPr>
            <w:tcW w:w="1304" w:type="dxa"/>
            <w:vAlign w:val="center"/>
          </w:tcPr>
          <w:p w14:paraId="511C0302">
            <w:pPr>
              <w:pStyle w:val="13"/>
            </w:pPr>
            <w:r>
              <w:t>2.32</w:t>
            </w:r>
          </w:p>
        </w:tc>
        <w:tc>
          <w:tcPr>
            <w:tcW w:w="1276" w:type="dxa"/>
            <w:vAlign w:val="center"/>
          </w:tcPr>
          <w:p w14:paraId="43077F5F">
            <w:pPr>
              <w:pStyle w:val="14"/>
            </w:pPr>
            <w:r>
              <w:t>其他资金</w:t>
            </w:r>
          </w:p>
        </w:tc>
        <w:tc>
          <w:tcPr>
            <w:tcW w:w="1843" w:type="dxa"/>
            <w:vAlign w:val="center"/>
          </w:tcPr>
          <w:p w14:paraId="4CA7FF96">
            <w:pPr>
              <w:pStyle w:val="13"/>
            </w:pPr>
            <w:r>
              <w:t xml:space="preserve"> </w:t>
            </w:r>
          </w:p>
        </w:tc>
      </w:tr>
      <w:tr w14:paraId="1FB9F0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640D42"/>
        </w:tc>
        <w:tc>
          <w:tcPr>
            <w:tcW w:w="8618" w:type="dxa"/>
            <w:gridSpan w:val="6"/>
            <w:vAlign w:val="center"/>
          </w:tcPr>
          <w:p w14:paraId="202D6E6F">
            <w:pPr>
              <w:pStyle w:val="13"/>
            </w:pPr>
            <w:r>
              <w:t>本项省级学期教育发展资金用于日常办公支出、改善幼儿园办学条件，保障各项工作顺利开展。</w:t>
            </w:r>
          </w:p>
        </w:tc>
      </w:tr>
      <w:tr w14:paraId="31D671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1F2821">
            <w:pPr>
              <w:pStyle w:val="14"/>
            </w:pPr>
            <w:r>
              <w:t>资金支出计划（%）</w:t>
            </w:r>
          </w:p>
        </w:tc>
        <w:tc>
          <w:tcPr>
            <w:tcW w:w="2608" w:type="dxa"/>
            <w:gridSpan w:val="2"/>
            <w:vAlign w:val="center"/>
          </w:tcPr>
          <w:p w14:paraId="3E3C3BFD">
            <w:pPr>
              <w:pStyle w:val="14"/>
            </w:pPr>
            <w:r>
              <w:t>3月底</w:t>
            </w:r>
          </w:p>
        </w:tc>
        <w:tc>
          <w:tcPr>
            <w:tcW w:w="1587" w:type="dxa"/>
            <w:vAlign w:val="center"/>
          </w:tcPr>
          <w:p w14:paraId="6B77FEC8">
            <w:pPr>
              <w:pStyle w:val="14"/>
            </w:pPr>
            <w:r>
              <w:t>6月底</w:t>
            </w:r>
          </w:p>
        </w:tc>
        <w:tc>
          <w:tcPr>
            <w:tcW w:w="1304" w:type="dxa"/>
            <w:vAlign w:val="center"/>
          </w:tcPr>
          <w:p w14:paraId="395081F1">
            <w:pPr>
              <w:pStyle w:val="14"/>
            </w:pPr>
            <w:r>
              <w:t>10月底</w:t>
            </w:r>
          </w:p>
        </w:tc>
        <w:tc>
          <w:tcPr>
            <w:tcW w:w="3119" w:type="dxa"/>
            <w:gridSpan w:val="2"/>
            <w:vAlign w:val="center"/>
          </w:tcPr>
          <w:p w14:paraId="31BB223F">
            <w:pPr>
              <w:pStyle w:val="14"/>
            </w:pPr>
            <w:r>
              <w:t>12月底</w:t>
            </w:r>
          </w:p>
        </w:tc>
      </w:tr>
      <w:tr w14:paraId="5C8A62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0DD1C8"/>
        </w:tc>
        <w:tc>
          <w:tcPr>
            <w:tcW w:w="2608" w:type="dxa"/>
            <w:gridSpan w:val="2"/>
            <w:vAlign w:val="center"/>
          </w:tcPr>
          <w:p w14:paraId="7601D042">
            <w:pPr>
              <w:pStyle w:val="15"/>
            </w:pPr>
            <w:r>
              <w:t>30%</w:t>
            </w:r>
          </w:p>
        </w:tc>
        <w:tc>
          <w:tcPr>
            <w:tcW w:w="1587" w:type="dxa"/>
            <w:vAlign w:val="center"/>
          </w:tcPr>
          <w:p w14:paraId="7BAF1800">
            <w:pPr>
              <w:pStyle w:val="15"/>
            </w:pPr>
            <w:r>
              <w:t>50%</w:t>
            </w:r>
          </w:p>
        </w:tc>
        <w:tc>
          <w:tcPr>
            <w:tcW w:w="1304" w:type="dxa"/>
            <w:vAlign w:val="center"/>
          </w:tcPr>
          <w:p w14:paraId="56208D1E">
            <w:pPr>
              <w:pStyle w:val="15"/>
            </w:pPr>
            <w:r>
              <w:t>80%</w:t>
            </w:r>
          </w:p>
        </w:tc>
        <w:tc>
          <w:tcPr>
            <w:tcW w:w="3119" w:type="dxa"/>
            <w:gridSpan w:val="2"/>
            <w:vAlign w:val="center"/>
          </w:tcPr>
          <w:p w14:paraId="1E4D03EC">
            <w:pPr>
              <w:pStyle w:val="15"/>
            </w:pPr>
            <w:r>
              <w:t>100%</w:t>
            </w:r>
          </w:p>
        </w:tc>
      </w:tr>
      <w:tr w14:paraId="258EA6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6F44B5">
            <w:pPr>
              <w:pStyle w:val="14"/>
            </w:pPr>
            <w:r>
              <w:t>绩效目标</w:t>
            </w:r>
          </w:p>
        </w:tc>
        <w:tc>
          <w:tcPr>
            <w:tcW w:w="8618" w:type="dxa"/>
            <w:gridSpan w:val="6"/>
            <w:vAlign w:val="center"/>
          </w:tcPr>
          <w:p w14:paraId="49B5D4BB">
            <w:pPr>
              <w:pStyle w:val="13"/>
            </w:pPr>
            <w:r>
              <w:t>1.本项省级学期教育发展资金用于改善幼儿园办学条件，保障各项工作顺利开展。</w:t>
            </w:r>
          </w:p>
        </w:tc>
      </w:tr>
    </w:tbl>
    <w:p w14:paraId="20AAC96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4BFE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AC485C">
            <w:pPr>
              <w:pStyle w:val="14"/>
            </w:pPr>
            <w:r>
              <w:t>一级指标</w:t>
            </w:r>
          </w:p>
        </w:tc>
        <w:tc>
          <w:tcPr>
            <w:tcW w:w="1276" w:type="dxa"/>
            <w:vAlign w:val="center"/>
          </w:tcPr>
          <w:p w14:paraId="164F97F3">
            <w:pPr>
              <w:pStyle w:val="14"/>
            </w:pPr>
            <w:r>
              <w:t>二级指标</w:t>
            </w:r>
          </w:p>
        </w:tc>
        <w:tc>
          <w:tcPr>
            <w:tcW w:w="1332" w:type="dxa"/>
            <w:vAlign w:val="center"/>
          </w:tcPr>
          <w:p w14:paraId="3C6D9379">
            <w:pPr>
              <w:pStyle w:val="14"/>
            </w:pPr>
            <w:r>
              <w:t>三级指标</w:t>
            </w:r>
          </w:p>
        </w:tc>
        <w:tc>
          <w:tcPr>
            <w:tcW w:w="2891" w:type="dxa"/>
            <w:vAlign w:val="center"/>
          </w:tcPr>
          <w:p w14:paraId="585DCA1A">
            <w:pPr>
              <w:pStyle w:val="14"/>
            </w:pPr>
            <w:r>
              <w:t>绩效指标描述</w:t>
            </w:r>
          </w:p>
        </w:tc>
        <w:tc>
          <w:tcPr>
            <w:tcW w:w="1276" w:type="dxa"/>
            <w:vAlign w:val="center"/>
          </w:tcPr>
          <w:p w14:paraId="56B1E6AE">
            <w:pPr>
              <w:pStyle w:val="14"/>
            </w:pPr>
            <w:r>
              <w:t>指标值</w:t>
            </w:r>
          </w:p>
        </w:tc>
        <w:tc>
          <w:tcPr>
            <w:tcW w:w="1843" w:type="dxa"/>
            <w:vAlign w:val="center"/>
          </w:tcPr>
          <w:p w14:paraId="6212EF97">
            <w:pPr>
              <w:pStyle w:val="14"/>
            </w:pPr>
            <w:r>
              <w:t>指标值确定依据</w:t>
            </w:r>
          </w:p>
        </w:tc>
      </w:tr>
      <w:tr w14:paraId="68081C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3889B9">
            <w:pPr>
              <w:pStyle w:val="15"/>
            </w:pPr>
            <w:r>
              <w:t>产出指标</w:t>
            </w:r>
          </w:p>
        </w:tc>
        <w:tc>
          <w:tcPr>
            <w:tcW w:w="1276" w:type="dxa"/>
            <w:vAlign w:val="center"/>
          </w:tcPr>
          <w:p w14:paraId="0027A36F">
            <w:pPr>
              <w:pStyle w:val="13"/>
            </w:pPr>
            <w:r>
              <w:t>数量指标</w:t>
            </w:r>
          </w:p>
        </w:tc>
        <w:tc>
          <w:tcPr>
            <w:tcW w:w="1332" w:type="dxa"/>
            <w:vAlign w:val="center"/>
          </w:tcPr>
          <w:p w14:paraId="572FC8D1">
            <w:pPr>
              <w:pStyle w:val="13"/>
            </w:pPr>
            <w:r>
              <w:t>保障学校幼儿园数量</w:t>
            </w:r>
          </w:p>
        </w:tc>
        <w:tc>
          <w:tcPr>
            <w:tcW w:w="2891" w:type="dxa"/>
            <w:vAlign w:val="center"/>
          </w:tcPr>
          <w:p w14:paraId="31AB989C">
            <w:pPr>
              <w:pStyle w:val="13"/>
            </w:pPr>
            <w:r>
              <w:t>保障正常运转幼儿园数量</w:t>
            </w:r>
          </w:p>
        </w:tc>
        <w:tc>
          <w:tcPr>
            <w:tcW w:w="1276" w:type="dxa"/>
            <w:vAlign w:val="center"/>
          </w:tcPr>
          <w:p w14:paraId="25337E13">
            <w:pPr>
              <w:pStyle w:val="13"/>
            </w:pPr>
            <w:r>
              <w:t>1个</w:t>
            </w:r>
          </w:p>
        </w:tc>
        <w:tc>
          <w:tcPr>
            <w:tcW w:w="1843" w:type="dxa"/>
            <w:vAlign w:val="center"/>
          </w:tcPr>
          <w:p w14:paraId="5BED20A5">
            <w:pPr>
              <w:pStyle w:val="13"/>
            </w:pPr>
            <w:r>
              <w:t>2025年初工作计划</w:t>
            </w:r>
          </w:p>
        </w:tc>
      </w:tr>
      <w:tr w14:paraId="2258E4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7AA74E"/>
        </w:tc>
        <w:tc>
          <w:tcPr>
            <w:tcW w:w="1276" w:type="dxa"/>
            <w:vAlign w:val="center"/>
          </w:tcPr>
          <w:p w14:paraId="7F365E26">
            <w:pPr>
              <w:pStyle w:val="13"/>
            </w:pPr>
            <w:r>
              <w:t>质量指标</w:t>
            </w:r>
          </w:p>
        </w:tc>
        <w:tc>
          <w:tcPr>
            <w:tcW w:w="1332" w:type="dxa"/>
            <w:vAlign w:val="center"/>
          </w:tcPr>
          <w:p w14:paraId="53FA32EC">
            <w:pPr>
              <w:pStyle w:val="13"/>
            </w:pPr>
            <w:r>
              <w:t>幼儿园正常运转率</w:t>
            </w:r>
          </w:p>
        </w:tc>
        <w:tc>
          <w:tcPr>
            <w:tcW w:w="2891" w:type="dxa"/>
            <w:vAlign w:val="center"/>
          </w:tcPr>
          <w:p w14:paraId="468F3D9A">
            <w:pPr>
              <w:pStyle w:val="13"/>
            </w:pPr>
            <w:r>
              <w:t>改善办学条件等支出，保障幼儿园各项工作正常运转</w:t>
            </w:r>
          </w:p>
        </w:tc>
        <w:tc>
          <w:tcPr>
            <w:tcW w:w="1276" w:type="dxa"/>
            <w:vAlign w:val="center"/>
          </w:tcPr>
          <w:p w14:paraId="1C84F7E1">
            <w:pPr>
              <w:pStyle w:val="13"/>
            </w:pPr>
            <w:r>
              <w:t>100%</w:t>
            </w:r>
          </w:p>
        </w:tc>
        <w:tc>
          <w:tcPr>
            <w:tcW w:w="1843" w:type="dxa"/>
            <w:vAlign w:val="center"/>
          </w:tcPr>
          <w:p w14:paraId="2E2A592B">
            <w:pPr>
              <w:pStyle w:val="13"/>
            </w:pPr>
            <w:r>
              <w:t>2025年初工作计划</w:t>
            </w:r>
          </w:p>
        </w:tc>
      </w:tr>
      <w:tr w14:paraId="58D75C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86B7AF"/>
        </w:tc>
        <w:tc>
          <w:tcPr>
            <w:tcW w:w="1276" w:type="dxa"/>
            <w:vAlign w:val="center"/>
          </w:tcPr>
          <w:p w14:paraId="2B23C8C8">
            <w:pPr>
              <w:pStyle w:val="13"/>
            </w:pPr>
            <w:r>
              <w:t>时效指标</w:t>
            </w:r>
          </w:p>
        </w:tc>
        <w:tc>
          <w:tcPr>
            <w:tcW w:w="1332" w:type="dxa"/>
            <w:vAlign w:val="center"/>
          </w:tcPr>
          <w:p w14:paraId="2D97C234">
            <w:pPr>
              <w:pStyle w:val="13"/>
            </w:pPr>
            <w:r>
              <w:t>各项工作完成及时率</w:t>
            </w:r>
          </w:p>
        </w:tc>
        <w:tc>
          <w:tcPr>
            <w:tcW w:w="2891" w:type="dxa"/>
            <w:vAlign w:val="center"/>
          </w:tcPr>
          <w:p w14:paraId="64B3895C">
            <w:pPr>
              <w:pStyle w:val="13"/>
            </w:pPr>
            <w:r>
              <w:t>按教育教学要求，及时完成教育教学任务</w:t>
            </w:r>
          </w:p>
        </w:tc>
        <w:tc>
          <w:tcPr>
            <w:tcW w:w="1276" w:type="dxa"/>
            <w:vAlign w:val="center"/>
          </w:tcPr>
          <w:p w14:paraId="608B2612">
            <w:pPr>
              <w:pStyle w:val="13"/>
            </w:pPr>
            <w:r>
              <w:t>≥90%</w:t>
            </w:r>
          </w:p>
        </w:tc>
        <w:tc>
          <w:tcPr>
            <w:tcW w:w="1843" w:type="dxa"/>
            <w:vAlign w:val="center"/>
          </w:tcPr>
          <w:p w14:paraId="57395A7C">
            <w:pPr>
              <w:pStyle w:val="13"/>
            </w:pPr>
            <w:r>
              <w:t>2025年初工作计划</w:t>
            </w:r>
          </w:p>
        </w:tc>
      </w:tr>
      <w:tr w14:paraId="370377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985C3C"/>
        </w:tc>
        <w:tc>
          <w:tcPr>
            <w:tcW w:w="1276" w:type="dxa"/>
            <w:vAlign w:val="center"/>
          </w:tcPr>
          <w:p w14:paraId="3EAF9D23">
            <w:pPr>
              <w:pStyle w:val="13"/>
            </w:pPr>
            <w:r>
              <w:t>成本指标</w:t>
            </w:r>
          </w:p>
        </w:tc>
        <w:tc>
          <w:tcPr>
            <w:tcW w:w="1332" w:type="dxa"/>
            <w:vAlign w:val="center"/>
          </w:tcPr>
          <w:p w14:paraId="30B0DC15">
            <w:pPr>
              <w:pStyle w:val="13"/>
            </w:pPr>
            <w:r>
              <w:t>预算控制数</w:t>
            </w:r>
          </w:p>
        </w:tc>
        <w:tc>
          <w:tcPr>
            <w:tcW w:w="2891" w:type="dxa"/>
            <w:vAlign w:val="center"/>
          </w:tcPr>
          <w:p w14:paraId="492960B6">
            <w:pPr>
              <w:pStyle w:val="13"/>
            </w:pPr>
            <w:r>
              <w:t>经费实际支出金额控制在预算内</w:t>
            </w:r>
          </w:p>
        </w:tc>
        <w:tc>
          <w:tcPr>
            <w:tcW w:w="1276" w:type="dxa"/>
            <w:vAlign w:val="center"/>
          </w:tcPr>
          <w:p w14:paraId="3E8092A8">
            <w:pPr>
              <w:pStyle w:val="13"/>
            </w:pPr>
            <w:r>
              <w:t>≤2.32万元</w:t>
            </w:r>
          </w:p>
        </w:tc>
        <w:tc>
          <w:tcPr>
            <w:tcW w:w="1843" w:type="dxa"/>
            <w:vAlign w:val="center"/>
          </w:tcPr>
          <w:p w14:paraId="0A46E8C9">
            <w:pPr>
              <w:pStyle w:val="13"/>
            </w:pPr>
            <w:r>
              <w:t>2025年县级预算编制通知</w:t>
            </w:r>
          </w:p>
        </w:tc>
      </w:tr>
      <w:tr w14:paraId="24FEE6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AF37F0">
            <w:pPr>
              <w:pStyle w:val="15"/>
            </w:pPr>
            <w:r>
              <w:t>效益指标</w:t>
            </w:r>
          </w:p>
        </w:tc>
        <w:tc>
          <w:tcPr>
            <w:tcW w:w="1276" w:type="dxa"/>
            <w:vAlign w:val="center"/>
          </w:tcPr>
          <w:p w14:paraId="5BF3EA2B">
            <w:pPr>
              <w:pStyle w:val="13"/>
            </w:pPr>
            <w:r>
              <w:t>可持续影响指标</w:t>
            </w:r>
          </w:p>
        </w:tc>
        <w:tc>
          <w:tcPr>
            <w:tcW w:w="1332" w:type="dxa"/>
            <w:vAlign w:val="center"/>
          </w:tcPr>
          <w:p w14:paraId="5F96C385">
            <w:pPr>
              <w:pStyle w:val="13"/>
            </w:pPr>
            <w:r>
              <w:t>对幼儿园教育教学工作持续影响</w:t>
            </w:r>
          </w:p>
        </w:tc>
        <w:tc>
          <w:tcPr>
            <w:tcW w:w="2891" w:type="dxa"/>
            <w:vAlign w:val="center"/>
          </w:tcPr>
          <w:p w14:paraId="5598FBF7">
            <w:pPr>
              <w:pStyle w:val="13"/>
            </w:pPr>
            <w:r>
              <w:t>促进幼儿园教育教学工作进一步提升</w:t>
            </w:r>
          </w:p>
        </w:tc>
        <w:tc>
          <w:tcPr>
            <w:tcW w:w="1276" w:type="dxa"/>
            <w:vAlign w:val="center"/>
          </w:tcPr>
          <w:p w14:paraId="4E5E7A37">
            <w:pPr>
              <w:pStyle w:val="13"/>
            </w:pPr>
            <w:r>
              <w:t>显著提升</w:t>
            </w:r>
          </w:p>
        </w:tc>
        <w:tc>
          <w:tcPr>
            <w:tcW w:w="1843" w:type="dxa"/>
            <w:vAlign w:val="center"/>
          </w:tcPr>
          <w:p w14:paraId="1550A6C8">
            <w:pPr>
              <w:pStyle w:val="13"/>
            </w:pPr>
            <w:r>
              <w:t>2025年初工作计划</w:t>
            </w:r>
          </w:p>
        </w:tc>
      </w:tr>
      <w:tr w14:paraId="3F101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B196C4"/>
        </w:tc>
        <w:tc>
          <w:tcPr>
            <w:tcW w:w="1276" w:type="dxa"/>
            <w:vAlign w:val="center"/>
          </w:tcPr>
          <w:p w14:paraId="05DF564A">
            <w:pPr>
              <w:pStyle w:val="13"/>
            </w:pPr>
            <w:r>
              <w:t>社会效益指标</w:t>
            </w:r>
          </w:p>
        </w:tc>
        <w:tc>
          <w:tcPr>
            <w:tcW w:w="1332" w:type="dxa"/>
            <w:vAlign w:val="center"/>
          </w:tcPr>
          <w:p w14:paraId="0D39C10A">
            <w:pPr>
              <w:pStyle w:val="13"/>
            </w:pPr>
            <w:r>
              <w:t>教学质量增长率</w:t>
            </w:r>
          </w:p>
        </w:tc>
        <w:tc>
          <w:tcPr>
            <w:tcW w:w="2891" w:type="dxa"/>
            <w:vAlign w:val="center"/>
          </w:tcPr>
          <w:p w14:paraId="17C0962C">
            <w:pPr>
              <w:pStyle w:val="13"/>
            </w:pPr>
            <w:r>
              <w:t>提升教学质量，提升幼儿园社会影响力</w:t>
            </w:r>
          </w:p>
        </w:tc>
        <w:tc>
          <w:tcPr>
            <w:tcW w:w="1276" w:type="dxa"/>
            <w:vAlign w:val="center"/>
          </w:tcPr>
          <w:p w14:paraId="091A7302">
            <w:pPr>
              <w:pStyle w:val="13"/>
            </w:pPr>
            <w:r>
              <w:t>有所提升</w:t>
            </w:r>
          </w:p>
        </w:tc>
        <w:tc>
          <w:tcPr>
            <w:tcW w:w="1843" w:type="dxa"/>
            <w:vAlign w:val="center"/>
          </w:tcPr>
          <w:p w14:paraId="5CABA4D0">
            <w:pPr>
              <w:pStyle w:val="13"/>
            </w:pPr>
            <w:r>
              <w:t>2025年初工作计划</w:t>
            </w:r>
          </w:p>
        </w:tc>
      </w:tr>
      <w:tr w14:paraId="198B5F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A60106">
            <w:pPr>
              <w:pStyle w:val="15"/>
            </w:pPr>
            <w:r>
              <w:t>满意度指标</w:t>
            </w:r>
          </w:p>
        </w:tc>
        <w:tc>
          <w:tcPr>
            <w:tcW w:w="1276" w:type="dxa"/>
            <w:vAlign w:val="center"/>
          </w:tcPr>
          <w:p w14:paraId="704EA3BE">
            <w:pPr>
              <w:pStyle w:val="13"/>
            </w:pPr>
            <w:r>
              <w:t>服务对象满意度指标</w:t>
            </w:r>
          </w:p>
        </w:tc>
        <w:tc>
          <w:tcPr>
            <w:tcW w:w="1332" w:type="dxa"/>
            <w:vAlign w:val="center"/>
          </w:tcPr>
          <w:p w14:paraId="1A6091DB">
            <w:pPr>
              <w:pStyle w:val="13"/>
            </w:pPr>
            <w:r>
              <w:t>师生满意率</w:t>
            </w:r>
          </w:p>
        </w:tc>
        <w:tc>
          <w:tcPr>
            <w:tcW w:w="2891" w:type="dxa"/>
            <w:vAlign w:val="center"/>
          </w:tcPr>
          <w:p w14:paraId="589D01A1">
            <w:pPr>
              <w:pStyle w:val="13"/>
            </w:pPr>
            <w:r>
              <w:t>幼儿园师生满意度</w:t>
            </w:r>
          </w:p>
        </w:tc>
        <w:tc>
          <w:tcPr>
            <w:tcW w:w="1276" w:type="dxa"/>
            <w:vAlign w:val="center"/>
          </w:tcPr>
          <w:p w14:paraId="33BC1569">
            <w:pPr>
              <w:pStyle w:val="13"/>
            </w:pPr>
            <w:r>
              <w:t>≥98%</w:t>
            </w:r>
          </w:p>
        </w:tc>
        <w:tc>
          <w:tcPr>
            <w:tcW w:w="1843" w:type="dxa"/>
            <w:vAlign w:val="center"/>
          </w:tcPr>
          <w:p w14:paraId="38E89697">
            <w:pPr>
              <w:pStyle w:val="13"/>
            </w:pPr>
            <w:r>
              <w:t>2025年初工作计划</w:t>
            </w:r>
            <w:r>
              <w:tab/>
            </w:r>
          </w:p>
          <w:p w14:paraId="6BDCD035">
            <w:pPr>
              <w:pStyle w:val="13"/>
            </w:pPr>
          </w:p>
        </w:tc>
      </w:tr>
    </w:tbl>
    <w:p w14:paraId="3537461A">
      <w:pPr>
        <w:sectPr>
          <w:pgSz w:w="11900" w:h="16840"/>
          <w:pgMar w:top="1984" w:right="1304" w:bottom="1134" w:left="1304" w:header="720" w:footer="720" w:gutter="0"/>
          <w:cols w:space="720" w:num="1"/>
        </w:sectPr>
      </w:pPr>
    </w:p>
    <w:p w14:paraId="46AD000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38C0A81">
      <w:pPr>
        <w:spacing w:before="0" w:after="0"/>
        <w:ind w:firstLine="560"/>
        <w:jc w:val="left"/>
        <w:outlineLvl w:val="3"/>
      </w:pPr>
      <w:bookmarkStart w:id="323" w:name="_Toc_4_4_0000000324"/>
      <w:r>
        <w:rPr>
          <w:rFonts w:ascii="方正仿宋_GBK" w:hAnsi="方正仿宋_GBK" w:eastAsia="方正仿宋_GBK" w:cs="方正仿宋_GBK"/>
          <w:color w:val="000000"/>
          <w:sz w:val="28"/>
        </w:rPr>
        <w:t>321.（公用）冀财教【2024】123号 河北省财政厅关于提前下达2025年城乡义务教育中央补助经费绩效目标表</w:t>
      </w:r>
      <w:bookmarkEnd w:id="3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5D45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A3E9F97">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04BC317C">
            <w:pPr>
              <w:pStyle w:val="11"/>
            </w:pPr>
            <w:r>
              <w:t>单位：万元</w:t>
            </w:r>
          </w:p>
        </w:tc>
      </w:tr>
      <w:tr w14:paraId="7AEC45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F2FA5E">
            <w:pPr>
              <w:pStyle w:val="14"/>
            </w:pPr>
            <w:r>
              <w:t>项目编码</w:t>
            </w:r>
          </w:p>
        </w:tc>
        <w:tc>
          <w:tcPr>
            <w:tcW w:w="2608" w:type="dxa"/>
            <w:gridSpan w:val="2"/>
            <w:vAlign w:val="center"/>
          </w:tcPr>
          <w:p w14:paraId="57A24023">
            <w:pPr>
              <w:pStyle w:val="13"/>
            </w:pPr>
            <w:r>
              <w:t>13073025P00057910005J</w:t>
            </w:r>
          </w:p>
        </w:tc>
        <w:tc>
          <w:tcPr>
            <w:tcW w:w="1587" w:type="dxa"/>
            <w:vAlign w:val="center"/>
          </w:tcPr>
          <w:p w14:paraId="4B721256">
            <w:pPr>
              <w:pStyle w:val="14"/>
            </w:pPr>
            <w:r>
              <w:t>项目名称</w:t>
            </w:r>
          </w:p>
        </w:tc>
        <w:tc>
          <w:tcPr>
            <w:tcW w:w="4423" w:type="dxa"/>
            <w:gridSpan w:val="3"/>
            <w:vAlign w:val="center"/>
          </w:tcPr>
          <w:p w14:paraId="6029649A">
            <w:pPr>
              <w:pStyle w:val="13"/>
            </w:pPr>
            <w:r>
              <w:t>（公用）冀财教【2024】123号 河北省财政厅关于提前下达2025年城乡义务教育中央补助经费</w:t>
            </w:r>
          </w:p>
        </w:tc>
      </w:tr>
      <w:tr w14:paraId="3B2AC7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F3FBCB">
            <w:pPr>
              <w:pStyle w:val="14"/>
            </w:pPr>
            <w:r>
              <w:t>预算规模及资金用途</w:t>
            </w:r>
          </w:p>
        </w:tc>
        <w:tc>
          <w:tcPr>
            <w:tcW w:w="1276" w:type="dxa"/>
            <w:vAlign w:val="center"/>
          </w:tcPr>
          <w:p w14:paraId="20BF1058">
            <w:pPr>
              <w:pStyle w:val="14"/>
            </w:pPr>
            <w:r>
              <w:t>预算数</w:t>
            </w:r>
          </w:p>
        </w:tc>
        <w:tc>
          <w:tcPr>
            <w:tcW w:w="1332" w:type="dxa"/>
            <w:vAlign w:val="center"/>
          </w:tcPr>
          <w:p w14:paraId="47A12F19">
            <w:pPr>
              <w:pStyle w:val="13"/>
            </w:pPr>
            <w:r>
              <w:t>30.36</w:t>
            </w:r>
          </w:p>
        </w:tc>
        <w:tc>
          <w:tcPr>
            <w:tcW w:w="1587" w:type="dxa"/>
            <w:vAlign w:val="center"/>
          </w:tcPr>
          <w:p w14:paraId="67AD0919">
            <w:pPr>
              <w:pStyle w:val="14"/>
            </w:pPr>
            <w:r>
              <w:t>其中：财政    资金</w:t>
            </w:r>
          </w:p>
        </w:tc>
        <w:tc>
          <w:tcPr>
            <w:tcW w:w="1304" w:type="dxa"/>
            <w:vAlign w:val="center"/>
          </w:tcPr>
          <w:p w14:paraId="110A062E">
            <w:pPr>
              <w:pStyle w:val="13"/>
            </w:pPr>
            <w:r>
              <w:t>30.36</w:t>
            </w:r>
          </w:p>
        </w:tc>
        <w:tc>
          <w:tcPr>
            <w:tcW w:w="1276" w:type="dxa"/>
            <w:vAlign w:val="center"/>
          </w:tcPr>
          <w:p w14:paraId="665D6546">
            <w:pPr>
              <w:pStyle w:val="14"/>
            </w:pPr>
            <w:r>
              <w:t>其他资金</w:t>
            </w:r>
          </w:p>
        </w:tc>
        <w:tc>
          <w:tcPr>
            <w:tcW w:w="1843" w:type="dxa"/>
            <w:vAlign w:val="center"/>
          </w:tcPr>
          <w:p w14:paraId="5865AF51">
            <w:pPr>
              <w:pStyle w:val="13"/>
            </w:pPr>
            <w:r>
              <w:t xml:space="preserve"> </w:t>
            </w:r>
          </w:p>
        </w:tc>
      </w:tr>
      <w:tr w14:paraId="4309CE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106FCA"/>
        </w:tc>
        <w:tc>
          <w:tcPr>
            <w:tcW w:w="8618" w:type="dxa"/>
            <w:gridSpan w:val="6"/>
            <w:vAlign w:val="center"/>
          </w:tcPr>
          <w:p w14:paraId="6AC2740B">
            <w:pPr>
              <w:pStyle w:val="13"/>
            </w:pPr>
            <w:r>
              <w:t>用于学校正常运转支出，保障教育教学顺利进行。</w:t>
            </w:r>
          </w:p>
        </w:tc>
      </w:tr>
      <w:tr w14:paraId="6DADC4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CF2693">
            <w:pPr>
              <w:pStyle w:val="14"/>
            </w:pPr>
            <w:r>
              <w:t>资金支出计划（%）</w:t>
            </w:r>
          </w:p>
        </w:tc>
        <w:tc>
          <w:tcPr>
            <w:tcW w:w="2608" w:type="dxa"/>
            <w:gridSpan w:val="2"/>
            <w:vAlign w:val="center"/>
          </w:tcPr>
          <w:p w14:paraId="374001CE">
            <w:pPr>
              <w:pStyle w:val="14"/>
            </w:pPr>
            <w:r>
              <w:t>3月底</w:t>
            </w:r>
          </w:p>
        </w:tc>
        <w:tc>
          <w:tcPr>
            <w:tcW w:w="1587" w:type="dxa"/>
            <w:vAlign w:val="center"/>
          </w:tcPr>
          <w:p w14:paraId="7BDD2F95">
            <w:pPr>
              <w:pStyle w:val="14"/>
            </w:pPr>
            <w:r>
              <w:t>6月底</w:t>
            </w:r>
          </w:p>
        </w:tc>
        <w:tc>
          <w:tcPr>
            <w:tcW w:w="1304" w:type="dxa"/>
            <w:vAlign w:val="center"/>
          </w:tcPr>
          <w:p w14:paraId="4A4E73B7">
            <w:pPr>
              <w:pStyle w:val="14"/>
            </w:pPr>
            <w:r>
              <w:t>10月底</w:t>
            </w:r>
          </w:p>
        </w:tc>
        <w:tc>
          <w:tcPr>
            <w:tcW w:w="3119" w:type="dxa"/>
            <w:gridSpan w:val="2"/>
            <w:vAlign w:val="center"/>
          </w:tcPr>
          <w:p w14:paraId="2030FA89">
            <w:pPr>
              <w:pStyle w:val="14"/>
            </w:pPr>
            <w:r>
              <w:t>12月底</w:t>
            </w:r>
          </w:p>
        </w:tc>
      </w:tr>
      <w:tr w14:paraId="6CCE7B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146351"/>
        </w:tc>
        <w:tc>
          <w:tcPr>
            <w:tcW w:w="2608" w:type="dxa"/>
            <w:gridSpan w:val="2"/>
            <w:vAlign w:val="center"/>
          </w:tcPr>
          <w:p w14:paraId="08C852A3">
            <w:pPr>
              <w:pStyle w:val="15"/>
            </w:pPr>
            <w:r>
              <w:t xml:space="preserve"> </w:t>
            </w:r>
          </w:p>
        </w:tc>
        <w:tc>
          <w:tcPr>
            <w:tcW w:w="1587" w:type="dxa"/>
            <w:vAlign w:val="center"/>
          </w:tcPr>
          <w:p w14:paraId="6C0A3C5E">
            <w:pPr>
              <w:pStyle w:val="15"/>
            </w:pPr>
            <w:r>
              <w:t>50%</w:t>
            </w:r>
          </w:p>
        </w:tc>
        <w:tc>
          <w:tcPr>
            <w:tcW w:w="1304" w:type="dxa"/>
            <w:vAlign w:val="center"/>
          </w:tcPr>
          <w:p w14:paraId="01B35B38">
            <w:pPr>
              <w:pStyle w:val="15"/>
            </w:pPr>
            <w:r>
              <w:t>75%</w:t>
            </w:r>
          </w:p>
        </w:tc>
        <w:tc>
          <w:tcPr>
            <w:tcW w:w="3119" w:type="dxa"/>
            <w:gridSpan w:val="2"/>
            <w:vAlign w:val="center"/>
          </w:tcPr>
          <w:p w14:paraId="722C0516">
            <w:pPr>
              <w:pStyle w:val="15"/>
            </w:pPr>
            <w:r>
              <w:t>100%</w:t>
            </w:r>
          </w:p>
        </w:tc>
      </w:tr>
      <w:tr w14:paraId="79E662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A83D78">
            <w:pPr>
              <w:pStyle w:val="14"/>
            </w:pPr>
            <w:r>
              <w:t>绩效目标</w:t>
            </w:r>
          </w:p>
        </w:tc>
        <w:tc>
          <w:tcPr>
            <w:tcW w:w="8618" w:type="dxa"/>
            <w:gridSpan w:val="6"/>
            <w:vAlign w:val="center"/>
          </w:tcPr>
          <w:p w14:paraId="59F2DDA8">
            <w:pPr>
              <w:pStyle w:val="13"/>
            </w:pPr>
            <w:r>
              <w:t>1.用于学校正常运转支出，保障教育教学顺利进行，提高教学质量，进而提升学生综合素质。</w:t>
            </w:r>
          </w:p>
        </w:tc>
      </w:tr>
    </w:tbl>
    <w:p w14:paraId="5E933B0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50B7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5F17D3">
            <w:pPr>
              <w:pStyle w:val="14"/>
            </w:pPr>
            <w:r>
              <w:t>一级指标</w:t>
            </w:r>
          </w:p>
        </w:tc>
        <w:tc>
          <w:tcPr>
            <w:tcW w:w="1276" w:type="dxa"/>
            <w:vAlign w:val="center"/>
          </w:tcPr>
          <w:p w14:paraId="07532CAC">
            <w:pPr>
              <w:pStyle w:val="14"/>
            </w:pPr>
            <w:r>
              <w:t>二级指标</w:t>
            </w:r>
          </w:p>
        </w:tc>
        <w:tc>
          <w:tcPr>
            <w:tcW w:w="1332" w:type="dxa"/>
            <w:vAlign w:val="center"/>
          </w:tcPr>
          <w:p w14:paraId="61DCB9F2">
            <w:pPr>
              <w:pStyle w:val="14"/>
            </w:pPr>
            <w:r>
              <w:t>三级指标</w:t>
            </w:r>
          </w:p>
        </w:tc>
        <w:tc>
          <w:tcPr>
            <w:tcW w:w="2891" w:type="dxa"/>
            <w:vAlign w:val="center"/>
          </w:tcPr>
          <w:p w14:paraId="18392CD2">
            <w:pPr>
              <w:pStyle w:val="14"/>
            </w:pPr>
            <w:r>
              <w:t>绩效指标描述</w:t>
            </w:r>
          </w:p>
        </w:tc>
        <w:tc>
          <w:tcPr>
            <w:tcW w:w="1276" w:type="dxa"/>
            <w:vAlign w:val="center"/>
          </w:tcPr>
          <w:p w14:paraId="6CD20CAE">
            <w:pPr>
              <w:pStyle w:val="14"/>
            </w:pPr>
            <w:r>
              <w:t>指标值</w:t>
            </w:r>
          </w:p>
        </w:tc>
        <w:tc>
          <w:tcPr>
            <w:tcW w:w="1843" w:type="dxa"/>
            <w:vAlign w:val="center"/>
          </w:tcPr>
          <w:p w14:paraId="4A016F97">
            <w:pPr>
              <w:pStyle w:val="14"/>
            </w:pPr>
            <w:r>
              <w:t>指标值确定依据</w:t>
            </w:r>
          </w:p>
        </w:tc>
      </w:tr>
      <w:tr w14:paraId="61FC98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17E145">
            <w:pPr>
              <w:pStyle w:val="15"/>
            </w:pPr>
            <w:r>
              <w:t>产出指标</w:t>
            </w:r>
          </w:p>
        </w:tc>
        <w:tc>
          <w:tcPr>
            <w:tcW w:w="1276" w:type="dxa"/>
            <w:vAlign w:val="center"/>
          </w:tcPr>
          <w:p w14:paraId="1A440FDC">
            <w:pPr>
              <w:pStyle w:val="13"/>
            </w:pPr>
            <w:r>
              <w:t>数量指标</w:t>
            </w:r>
          </w:p>
        </w:tc>
        <w:tc>
          <w:tcPr>
            <w:tcW w:w="1332" w:type="dxa"/>
            <w:vAlign w:val="center"/>
          </w:tcPr>
          <w:p w14:paraId="7A2057F0">
            <w:pPr>
              <w:pStyle w:val="13"/>
            </w:pPr>
            <w:r>
              <w:t>保障学校正常运转数量</w:t>
            </w:r>
          </w:p>
        </w:tc>
        <w:tc>
          <w:tcPr>
            <w:tcW w:w="2891" w:type="dxa"/>
            <w:vAlign w:val="center"/>
          </w:tcPr>
          <w:p w14:paraId="11847D04">
            <w:pPr>
              <w:pStyle w:val="13"/>
            </w:pPr>
            <w:r>
              <w:t>保障学校正常运转数量</w:t>
            </w:r>
          </w:p>
        </w:tc>
        <w:tc>
          <w:tcPr>
            <w:tcW w:w="1276" w:type="dxa"/>
            <w:vAlign w:val="center"/>
          </w:tcPr>
          <w:p w14:paraId="190E2338">
            <w:pPr>
              <w:pStyle w:val="13"/>
            </w:pPr>
            <w:r>
              <w:t>1所</w:t>
            </w:r>
          </w:p>
        </w:tc>
        <w:tc>
          <w:tcPr>
            <w:tcW w:w="1843" w:type="dxa"/>
            <w:vAlign w:val="center"/>
          </w:tcPr>
          <w:p w14:paraId="5EC4BAE8">
            <w:pPr>
              <w:pStyle w:val="13"/>
            </w:pPr>
            <w:r>
              <w:t>2025年初工作计划</w:t>
            </w:r>
          </w:p>
        </w:tc>
      </w:tr>
      <w:tr w14:paraId="7D59CD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0BD638"/>
        </w:tc>
        <w:tc>
          <w:tcPr>
            <w:tcW w:w="1276" w:type="dxa"/>
            <w:vAlign w:val="center"/>
          </w:tcPr>
          <w:p w14:paraId="67CE1D69">
            <w:pPr>
              <w:pStyle w:val="13"/>
            </w:pPr>
            <w:r>
              <w:t>质量指标</w:t>
            </w:r>
          </w:p>
        </w:tc>
        <w:tc>
          <w:tcPr>
            <w:tcW w:w="1332" w:type="dxa"/>
            <w:vAlign w:val="center"/>
          </w:tcPr>
          <w:p w14:paraId="0DFBFC47">
            <w:pPr>
              <w:pStyle w:val="13"/>
            </w:pPr>
            <w:r>
              <w:t>工作正常运转率</w:t>
            </w:r>
          </w:p>
        </w:tc>
        <w:tc>
          <w:tcPr>
            <w:tcW w:w="2891" w:type="dxa"/>
            <w:vAlign w:val="center"/>
          </w:tcPr>
          <w:p w14:paraId="09CA50C0">
            <w:pPr>
              <w:pStyle w:val="13"/>
            </w:pPr>
            <w:r>
              <w:t>工作正常运转率</w:t>
            </w:r>
          </w:p>
        </w:tc>
        <w:tc>
          <w:tcPr>
            <w:tcW w:w="1276" w:type="dxa"/>
            <w:vAlign w:val="center"/>
          </w:tcPr>
          <w:p w14:paraId="2C5D753F">
            <w:pPr>
              <w:pStyle w:val="13"/>
            </w:pPr>
            <w:r>
              <w:t>100%</w:t>
            </w:r>
          </w:p>
        </w:tc>
        <w:tc>
          <w:tcPr>
            <w:tcW w:w="1843" w:type="dxa"/>
            <w:vAlign w:val="center"/>
          </w:tcPr>
          <w:p w14:paraId="2EF55919">
            <w:pPr>
              <w:pStyle w:val="13"/>
            </w:pPr>
            <w:r>
              <w:t>2025年初工作计划</w:t>
            </w:r>
          </w:p>
        </w:tc>
      </w:tr>
      <w:tr w14:paraId="42C57F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CB9B65"/>
        </w:tc>
        <w:tc>
          <w:tcPr>
            <w:tcW w:w="1276" w:type="dxa"/>
            <w:vAlign w:val="center"/>
          </w:tcPr>
          <w:p w14:paraId="1F2230F6">
            <w:pPr>
              <w:pStyle w:val="13"/>
            </w:pPr>
            <w:r>
              <w:t>时效指标</w:t>
            </w:r>
          </w:p>
        </w:tc>
        <w:tc>
          <w:tcPr>
            <w:tcW w:w="1332" w:type="dxa"/>
            <w:vAlign w:val="center"/>
          </w:tcPr>
          <w:p w14:paraId="10C3D97C">
            <w:pPr>
              <w:pStyle w:val="13"/>
            </w:pPr>
            <w:r>
              <w:t>按期完成率</w:t>
            </w:r>
          </w:p>
        </w:tc>
        <w:tc>
          <w:tcPr>
            <w:tcW w:w="2891" w:type="dxa"/>
            <w:vAlign w:val="center"/>
          </w:tcPr>
          <w:p w14:paraId="1DE416E2">
            <w:pPr>
              <w:pStyle w:val="13"/>
            </w:pPr>
            <w:r>
              <w:t>按时支付水电及办公费等支出</w:t>
            </w:r>
          </w:p>
        </w:tc>
        <w:tc>
          <w:tcPr>
            <w:tcW w:w="1276" w:type="dxa"/>
            <w:vAlign w:val="center"/>
          </w:tcPr>
          <w:p w14:paraId="6CB28DF0">
            <w:pPr>
              <w:pStyle w:val="13"/>
            </w:pPr>
            <w:r>
              <w:t>100%</w:t>
            </w:r>
          </w:p>
        </w:tc>
        <w:tc>
          <w:tcPr>
            <w:tcW w:w="1843" w:type="dxa"/>
            <w:vAlign w:val="center"/>
          </w:tcPr>
          <w:p w14:paraId="072E1FC7">
            <w:pPr>
              <w:pStyle w:val="13"/>
            </w:pPr>
            <w:r>
              <w:t>2025年初工作计划</w:t>
            </w:r>
          </w:p>
        </w:tc>
      </w:tr>
      <w:tr w14:paraId="1D294D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0B72E1"/>
        </w:tc>
        <w:tc>
          <w:tcPr>
            <w:tcW w:w="1276" w:type="dxa"/>
            <w:vAlign w:val="center"/>
          </w:tcPr>
          <w:p w14:paraId="33C694BE">
            <w:pPr>
              <w:pStyle w:val="13"/>
            </w:pPr>
            <w:r>
              <w:t>成本指标</w:t>
            </w:r>
          </w:p>
        </w:tc>
        <w:tc>
          <w:tcPr>
            <w:tcW w:w="1332" w:type="dxa"/>
            <w:vAlign w:val="center"/>
          </w:tcPr>
          <w:p w14:paraId="3568C437">
            <w:pPr>
              <w:pStyle w:val="13"/>
            </w:pPr>
            <w:r>
              <w:t>项目预算金额</w:t>
            </w:r>
          </w:p>
        </w:tc>
        <w:tc>
          <w:tcPr>
            <w:tcW w:w="2891" w:type="dxa"/>
            <w:vAlign w:val="center"/>
          </w:tcPr>
          <w:p w14:paraId="46FF920C">
            <w:pPr>
              <w:pStyle w:val="13"/>
            </w:pPr>
            <w:r>
              <w:t>项目预算金额</w:t>
            </w:r>
          </w:p>
        </w:tc>
        <w:tc>
          <w:tcPr>
            <w:tcW w:w="1276" w:type="dxa"/>
            <w:vAlign w:val="center"/>
          </w:tcPr>
          <w:p w14:paraId="6A070203">
            <w:pPr>
              <w:pStyle w:val="13"/>
            </w:pPr>
            <w:r>
              <w:t>30.36万元</w:t>
            </w:r>
          </w:p>
        </w:tc>
        <w:tc>
          <w:tcPr>
            <w:tcW w:w="1843" w:type="dxa"/>
            <w:vAlign w:val="center"/>
          </w:tcPr>
          <w:p w14:paraId="5927DC52">
            <w:pPr>
              <w:pStyle w:val="13"/>
            </w:pPr>
            <w:r>
              <w:t>2025年县级预算编制的通知</w:t>
            </w:r>
          </w:p>
        </w:tc>
      </w:tr>
      <w:tr w14:paraId="263929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4CF471">
            <w:pPr>
              <w:pStyle w:val="15"/>
            </w:pPr>
            <w:r>
              <w:t>效益指标</w:t>
            </w:r>
          </w:p>
        </w:tc>
        <w:tc>
          <w:tcPr>
            <w:tcW w:w="1276" w:type="dxa"/>
            <w:vAlign w:val="center"/>
          </w:tcPr>
          <w:p w14:paraId="3B4C964E">
            <w:pPr>
              <w:pStyle w:val="13"/>
            </w:pPr>
            <w:r>
              <w:t>社会效益指标</w:t>
            </w:r>
          </w:p>
        </w:tc>
        <w:tc>
          <w:tcPr>
            <w:tcW w:w="1332" w:type="dxa"/>
            <w:vAlign w:val="center"/>
          </w:tcPr>
          <w:p w14:paraId="3D916160">
            <w:pPr>
              <w:pStyle w:val="13"/>
            </w:pPr>
            <w:r>
              <w:t>教学质量</w:t>
            </w:r>
          </w:p>
        </w:tc>
        <w:tc>
          <w:tcPr>
            <w:tcW w:w="2891" w:type="dxa"/>
            <w:vAlign w:val="center"/>
          </w:tcPr>
          <w:p w14:paraId="5D344A38">
            <w:pPr>
              <w:pStyle w:val="13"/>
            </w:pPr>
            <w:r>
              <w:t>教学质量是否提升</w:t>
            </w:r>
          </w:p>
        </w:tc>
        <w:tc>
          <w:tcPr>
            <w:tcW w:w="1276" w:type="dxa"/>
            <w:vAlign w:val="center"/>
          </w:tcPr>
          <w:p w14:paraId="5296DD71">
            <w:pPr>
              <w:pStyle w:val="13"/>
            </w:pPr>
            <w:r>
              <w:t>提升</w:t>
            </w:r>
          </w:p>
        </w:tc>
        <w:tc>
          <w:tcPr>
            <w:tcW w:w="1843" w:type="dxa"/>
            <w:vAlign w:val="center"/>
          </w:tcPr>
          <w:p w14:paraId="227CDE11">
            <w:pPr>
              <w:pStyle w:val="13"/>
            </w:pPr>
            <w:r>
              <w:t>2025年初工作计划</w:t>
            </w:r>
          </w:p>
        </w:tc>
      </w:tr>
      <w:tr w14:paraId="10AC7F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0131D0"/>
        </w:tc>
        <w:tc>
          <w:tcPr>
            <w:tcW w:w="1276" w:type="dxa"/>
            <w:vAlign w:val="center"/>
          </w:tcPr>
          <w:p w14:paraId="046E96CA">
            <w:pPr>
              <w:pStyle w:val="13"/>
            </w:pPr>
            <w:r>
              <w:t>可持续影响指标</w:t>
            </w:r>
          </w:p>
        </w:tc>
        <w:tc>
          <w:tcPr>
            <w:tcW w:w="1332" w:type="dxa"/>
            <w:vAlign w:val="center"/>
          </w:tcPr>
          <w:p w14:paraId="5F8E08CB">
            <w:pPr>
              <w:pStyle w:val="13"/>
            </w:pPr>
            <w:r>
              <w:t>学生综合素质提高</w:t>
            </w:r>
          </w:p>
        </w:tc>
        <w:tc>
          <w:tcPr>
            <w:tcW w:w="2891" w:type="dxa"/>
            <w:vAlign w:val="center"/>
          </w:tcPr>
          <w:p w14:paraId="2A8D76F4">
            <w:pPr>
              <w:pStyle w:val="13"/>
            </w:pPr>
            <w:r>
              <w:t>能否提高综合素质</w:t>
            </w:r>
          </w:p>
        </w:tc>
        <w:tc>
          <w:tcPr>
            <w:tcW w:w="1276" w:type="dxa"/>
            <w:vAlign w:val="center"/>
          </w:tcPr>
          <w:p w14:paraId="1D4FC89B">
            <w:pPr>
              <w:pStyle w:val="13"/>
            </w:pPr>
            <w:r>
              <w:t>提升</w:t>
            </w:r>
          </w:p>
        </w:tc>
        <w:tc>
          <w:tcPr>
            <w:tcW w:w="1843" w:type="dxa"/>
            <w:vAlign w:val="center"/>
          </w:tcPr>
          <w:p w14:paraId="38C9108E">
            <w:pPr>
              <w:pStyle w:val="13"/>
            </w:pPr>
            <w:r>
              <w:t>2025年初工作计划</w:t>
            </w:r>
          </w:p>
        </w:tc>
      </w:tr>
      <w:tr w14:paraId="07B63B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32F959">
            <w:pPr>
              <w:pStyle w:val="15"/>
            </w:pPr>
            <w:r>
              <w:t>满意度指标</w:t>
            </w:r>
          </w:p>
        </w:tc>
        <w:tc>
          <w:tcPr>
            <w:tcW w:w="1276" w:type="dxa"/>
            <w:vAlign w:val="center"/>
          </w:tcPr>
          <w:p w14:paraId="10096D9B">
            <w:pPr>
              <w:pStyle w:val="13"/>
            </w:pPr>
            <w:r>
              <w:t>服务对象满意度指标</w:t>
            </w:r>
          </w:p>
        </w:tc>
        <w:tc>
          <w:tcPr>
            <w:tcW w:w="1332" w:type="dxa"/>
            <w:vAlign w:val="center"/>
          </w:tcPr>
          <w:p w14:paraId="7DA3C3F7">
            <w:pPr>
              <w:pStyle w:val="13"/>
            </w:pPr>
            <w:r>
              <w:t>师生满意率</w:t>
            </w:r>
          </w:p>
        </w:tc>
        <w:tc>
          <w:tcPr>
            <w:tcW w:w="2891" w:type="dxa"/>
            <w:vAlign w:val="center"/>
          </w:tcPr>
          <w:p w14:paraId="71CBEF75">
            <w:pPr>
              <w:pStyle w:val="13"/>
            </w:pPr>
            <w:r>
              <w:t>师生对我校教育教学等方面满意情况</w:t>
            </w:r>
          </w:p>
        </w:tc>
        <w:tc>
          <w:tcPr>
            <w:tcW w:w="1276" w:type="dxa"/>
            <w:vAlign w:val="center"/>
          </w:tcPr>
          <w:p w14:paraId="0FEC3C02">
            <w:pPr>
              <w:pStyle w:val="13"/>
            </w:pPr>
            <w:r>
              <w:t>≥95%</w:t>
            </w:r>
          </w:p>
        </w:tc>
        <w:tc>
          <w:tcPr>
            <w:tcW w:w="1843" w:type="dxa"/>
            <w:vAlign w:val="center"/>
          </w:tcPr>
          <w:p w14:paraId="05D52D73">
            <w:pPr>
              <w:pStyle w:val="13"/>
            </w:pPr>
            <w:r>
              <w:t>2025年初工作计划</w:t>
            </w:r>
          </w:p>
        </w:tc>
      </w:tr>
    </w:tbl>
    <w:p w14:paraId="57903DC1">
      <w:pPr>
        <w:sectPr>
          <w:pgSz w:w="11900" w:h="16840"/>
          <w:pgMar w:top="1984" w:right="1304" w:bottom="1134" w:left="1304" w:header="720" w:footer="720" w:gutter="0"/>
          <w:cols w:space="720" w:num="1"/>
        </w:sectPr>
      </w:pPr>
    </w:p>
    <w:p w14:paraId="562A59B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2AFDC8F">
      <w:pPr>
        <w:spacing w:before="0" w:after="0"/>
        <w:ind w:firstLine="560"/>
        <w:jc w:val="left"/>
        <w:outlineLvl w:val="3"/>
      </w:pPr>
      <w:bookmarkStart w:id="324" w:name="_Toc_4_4_0000000325"/>
      <w:r>
        <w:rPr>
          <w:rFonts w:ascii="方正仿宋_GBK" w:hAnsi="方正仿宋_GBK" w:eastAsia="方正仿宋_GBK" w:cs="方正仿宋_GBK"/>
          <w:color w:val="000000"/>
          <w:sz w:val="28"/>
        </w:rPr>
        <w:t>322.（三保）怀财字【2025】7号2025年县义务教育阶段家庭经济困难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8CFD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9E87FB">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401D035F">
            <w:pPr>
              <w:pStyle w:val="11"/>
            </w:pPr>
            <w:r>
              <w:t>单位：万元</w:t>
            </w:r>
          </w:p>
        </w:tc>
      </w:tr>
      <w:tr w14:paraId="4007BF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2AF8E4">
            <w:pPr>
              <w:pStyle w:val="14"/>
            </w:pPr>
            <w:r>
              <w:t>项目编码</w:t>
            </w:r>
          </w:p>
        </w:tc>
        <w:tc>
          <w:tcPr>
            <w:tcW w:w="2608" w:type="dxa"/>
            <w:gridSpan w:val="2"/>
            <w:vAlign w:val="center"/>
          </w:tcPr>
          <w:p w14:paraId="30657CDD">
            <w:pPr>
              <w:pStyle w:val="13"/>
            </w:pPr>
            <w:r>
              <w:t>13073025P00057710004K</w:t>
            </w:r>
          </w:p>
        </w:tc>
        <w:tc>
          <w:tcPr>
            <w:tcW w:w="1587" w:type="dxa"/>
            <w:vAlign w:val="center"/>
          </w:tcPr>
          <w:p w14:paraId="4EB5C737">
            <w:pPr>
              <w:pStyle w:val="14"/>
            </w:pPr>
            <w:r>
              <w:t>项目名称</w:t>
            </w:r>
          </w:p>
        </w:tc>
        <w:tc>
          <w:tcPr>
            <w:tcW w:w="4423" w:type="dxa"/>
            <w:gridSpan w:val="3"/>
            <w:vAlign w:val="center"/>
          </w:tcPr>
          <w:p w14:paraId="218DEE09">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A17E2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381A13">
            <w:pPr>
              <w:pStyle w:val="14"/>
            </w:pPr>
            <w:r>
              <w:t>预算规模及资金用途</w:t>
            </w:r>
          </w:p>
        </w:tc>
        <w:tc>
          <w:tcPr>
            <w:tcW w:w="1276" w:type="dxa"/>
            <w:vAlign w:val="center"/>
          </w:tcPr>
          <w:p w14:paraId="64C77330">
            <w:pPr>
              <w:pStyle w:val="14"/>
            </w:pPr>
            <w:r>
              <w:t>预算数</w:t>
            </w:r>
          </w:p>
        </w:tc>
        <w:tc>
          <w:tcPr>
            <w:tcW w:w="1332" w:type="dxa"/>
            <w:vAlign w:val="center"/>
          </w:tcPr>
          <w:p w14:paraId="599D0CD7">
            <w:pPr>
              <w:pStyle w:val="13"/>
            </w:pPr>
            <w:r>
              <w:t>0.25</w:t>
            </w:r>
          </w:p>
        </w:tc>
        <w:tc>
          <w:tcPr>
            <w:tcW w:w="1587" w:type="dxa"/>
            <w:vAlign w:val="center"/>
          </w:tcPr>
          <w:p w14:paraId="7055517F">
            <w:pPr>
              <w:pStyle w:val="14"/>
            </w:pPr>
            <w:r>
              <w:t>其中：财政    资金</w:t>
            </w:r>
          </w:p>
        </w:tc>
        <w:tc>
          <w:tcPr>
            <w:tcW w:w="1304" w:type="dxa"/>
            <w:vAlign w:val="center"/>
          </w:tcPr>
          <w:p w14:paraId="70EA2409">
            <w:pPr>
              <w:pStyle w:val="13"/>
            </w:pPr>
            <w:r>
              <w:t>0.25</w:t>
            </w:r>
          </w:p>
        </w:tc>
        <w:tc>
          <w:tcPr>
            <w:tcW w:w="1276" w:type="dxa"/>
            <w:vAlign w:val="center"/>
          </w:tcPr>
          <w:p w14:paraId="122DF18C">
            <w:pPr>
              <w:pStyle w:val="14"/>
            </w:pPr>
            <w:r>
              <w:t>其他资金</w:t>
            </w:r>
          </w:p>
        </w:tc>
        <w:tc>
          <w:tcPr>
            <w:tcW w:w="1843" w:type="dxa"/>
            <w:vAlign w:val="center"/>
          </w:tcPr>
          <w:p w14:paraId="415DD069">
            <w:pPr>
              <w:pStyle w:val="13"/>
            </w:pPr>
            <w:r>
              <w:t xml:space="preserve"> </w:t>
            </w:r>
          </w:p>
        </w:tc>
      </w:tr>
      <w:tr w14:paraId="487343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C6DFDC"/>
        </w:tc>
        <w:tc>
          <w:tcPr>
            <w:tcW w:w="8618" w:type="dxa"/>
            <w:gridSpan w:val="6"/>
            <w:vAlign w:val="center"/>
          </w:tcPr>
          <w:p w14:paraId="39F59B73">
            <w:pPr>
              <w:pStyle w:val="13"/>
            </w:pPr>
            <w:r>
              <w:t>用于家庭经济困难学生补助，保障贫困学生顺利完成学业。</w:t>
            </w:r>
          </w:p>
        </w:tc>
      </w:tr>
      <w:tr w14:paraId="0D5178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4D7F23">
            <w:pPr>
              <w:pStyle w:val="14"/>
            </w:pPr>
            <w:r>
              <w:t>资金支出计划（%）</w:t>
            </w:r>
          </w:p>
        </w:tc>
        <w:tc>
          <w:tcPr>
            <w:tcW w:w="2608" w:type="dxa"/>
            <w:gridSpan w:val="2"/>
            <w:vAlign w:val="center"/>
          </w:tcPr>
          <w:p w14:paraId="461EC9F5">
            <w:pPr>
              <w:pStyle w:val="14"/>
            </w:pPr>
            <w:r>
              <w:t>3月底</w:t>
            </w:r>
          </w:p>
        </w:tc>
        <w:tc>
          <w:tcPr>
            <w:tcW w:w="1587" w:type="dxa"/>
            <w:vAlign w:val="center"/>
          </w:tcPr>
          <w:p w14:paraId="2BF84DC9">
            <w:pPr>
              <w:pStyle w:val="14"/>
            </w:pPr>
            <w:r>
              <w:t>6月底</w:t>
            </w:r>
          </w:p>
        </w:tc>
        <w:tc>
          <w:tcPr>
            <w:tcW w:w="1304" w:type="dxa"/>
            <w:vAlign w:val="center"/>
          </w:tcPr>
          <w:p w14:paraId="4B736009">
            <w:pPr>
              <w:pStyle w:val="14"/>
            </w:pPr>
            <w:r>
              <w:t>10月底</w:t>
            </w:r>
          </w:p>
        </w:tc>
        <w:tc>
          <w:tcPr>
            <w:tcW w:w="3119" w:type="dxa"/>
            <w:gridSpan w:val="2"/>
            <w:vAlign w:val="center"/>
          </w:tcPr>
          <w:p w14:paraId="581C134D">
            <w:pPr>
              <w:pStyle w:val="14"/>
            </w:pPr>
            <w:r>
              <w:t>12月底</w:t>
            </w:r>
          </w:p>
        </w:tc>
      </w:tr>
      <w:tr w14:paraId="6EFF17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DFFF58"/>
        </w:tc>
        <w:tc>
          <w:tcPr>
            <w:tcW w:w="2608" w:type="dxa"/>
            <w:gridSpan w:val="2"/>
            <w:vAlign w:val="center"/>
          </w:tcPr>
          <w:p w14:paraId="342EE25A">
            <w:pPr>
              <w:pStyle w:val="15"/>
            </w:pPr>
            <w:r>
              <w:t xml:space="preserve"> </w:t>
            </w:r>
          </w:p>
        </w:tc>
        <w:tc>
          <w:tcPr>
            <w:tcW w:w="1587" w:type="dxa"/>
            <w:vAlign w:val="center"/>
          </w:tcPr>
          <w:p w14:paraId="384647B1">
            <w:pPr>
              <w:pStyle w:val="15"/>
            </w:pPr>
            <w:r>
              <w:t>45%</w:t>
            </w:r>
          </w:p>
        </w:tc>
        <w:tc>
          <w:tcPr>
            <w:tcW w:w="1304" w:type="dxa"/>
            <w:vAlign w:val="center"/>
          </w:tcPr>
          <w:p w14:paraId="7F2C7E2F">
            <w:pPr>
              <w:pStyle w:val="15"/>
            </w:pPr>
            <w:r>
              <w:t>45%</w:t>
            </w:r>
          </w:p>
        </w:tc>
        <w:tc>
          <w:tcPr>
            <w:tcW w:w="3119" w:type="dxa"/>
            <w:gridSpan w:val="2"/>
            <w:vAlign w:val="center"/>
          </w:tcPr>
          <w:p w14:paraId="0B35C7AE">
            <w:pPr>
              <w:pStyle w:val="15"/>
            </w:pPr>
            <w:r>
              <w:t>90%</w:t>
            </w:r>
          </w:p>
        </w:tc>
      </w:tr>
      <w:tr w14:paraId="781075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C0686B">
            <w:pPr>
              <w:pStyle w:val="14"/>
            </w:pPr>
            <w:r>
              <w:t>绩效目标</w:t>
            </w:r>
          </w:p>
        </w:tc>
        <w:tc>
          <w:tcPr>
            <w:tcW w:w="8618" w:type="dxa"/>
            <w:gridSpan w:val="6"/>
            <w:vAlign w:val="center"/>
          </w:tcPr>
          <w:p w14:paraId="5532459F">
            <w:pPr>
              <w:pStyle w:val="13"/>
            </w:pPr>
            <w:r>
              <w:t>1.用于家庭经济困难学生补助，保障贫困学生顺利完成学业，维护社会稳定。</w:t>
            </w:r>
          </w:p>
        </w:tc>
      </w:tr>
    </w:tbl>
    <w:p w14:paraId="5ADF2CE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EBAF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F9D5F5">
            <w:pPr>
              <w:pStyle w:val="14"/>
            </w:pPr>
            <w:r>
              <w:t>一级指标</w:t>
            </w:r>
          </w:p>
        </w:tc>
        <w:tc>
          <w:tcPr>
            <w:tcW w:w="1276" w:type="dxa"/>
            <w:vAlign w:val="center"/>
          </w:tcPr>
          <w:p w14:paraId="514989CA">
            <w:pPr>
              <w:pStyle w:val="14"/>
            </w:pPr>
            <w:r>
              <w:t>二级指标</w:t>
            </w:r>
          </w:p>
        </w:tc>
        <w:tc>
          <w:tcPr>
            <w:tcW w:w="1332" w:type="dxa"/>
            <w:vAlign w:val="center"/>
          </w:tcPr>
          <w:p w14:paraId="55C39C70">
            <w:pPr>
              <w:pStyle w:val="14"/>
            </w:pPr>
            <w:r>
              <w:t>三级指标</w:t>
            </w:r>
          </w:p>
        </w:tc>
        <w:tc>
          <w:tcPr>
            <w:tcW w:w="2891" w:type="dxa"/>
            <w:vAlign w:val="center"/>
          </w:tcPr>
          <w:p w14:paraId="1E779025">
            <w:pPr>
              <w:pStyle w:val="14"/>
            </w:pPr>
            <w:r>
              <w:t>绩效指标描述</w:t>
            </w:r>
          </w:p>
        </w:tc>
        <w:tc>
          <w:tcPr>
            <w:tcW w:w="1276" w:type="dxa"/>
            <w:vAlign w:val="center"/>
          </w:tcPr>
          <w:p w14:paraId="2005F7E5">
            <w:pPr>
              <w:pStyle w:val="14"/>
            </w:pPr>
            <w:r>
              <w:t>指标值</w:t>
            </w:r>
          </w:p>
        </w:tc>
        <w:tc>
          <w:tcPr>
            <w:tcW w:w="1843" w:type="dxa"/>
            <w:vAlign w:val="center"/>
          </w:tcPr>
          <w:p w14:paraId="42E4D88D">
            <w:pPr>
              <w:pStyle w:val="14"/>
            </w:pPr>
            <w:r>
              <w:t>指标值确定依据</w:t>
            </w:r>
          </w:p>
        </w:tc>
      </w:tr>
      <w:tr w14:paraId="6C2A93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360E76">
            <w:pPr>
              <w:pStyle w:val="15"/>
            </w:pPr>
            <w:r>
              <w:t>产出指标</w:t>
            </w:r>
          </w:p>
        </w:tc>
        <w:tc>
          <w:tcPr>
            <w:tcW w:w="1276" w:type="dxa"/>
            <w:vAlign w:val="center"/>
          </w:tcPr>
          <w:p w14:paraId="2DCBB961">
            <w:pPr>
              <w:pStyle w:val="13"/>
            </w:pPr>
            <w:r>
              <w:t>数量指标</w:t>
            </w:r>
          </w:p>
        </w:tc>
        <w:tc>
          <w:tcPr>
            <w:tcW w:w="1332" w:type="dxa"/>
            <w:vAlign w:val="center"/>
          </w:tcPr>
          <w:p w14:paraId="57928F0E">
            <w:pPr>
              <w:pStyle w:val="13"/>
            </w:pPr>
            <w:r>
              <w:t>资助贫困生覆盖率</w:t>
            </w:r>
          </w:p>
        </w:tc>
        <w:tc>
          <w:tcPr>
            <w:tcW w:w="2891" w:type="dxa"/>
            <w:vAlign w:val="center"/>
          </w:tcPr>
          <w:p w14:paraId="4C545BFF">
            <w:pPr>
              <w:pStyle w:val="13"/>
            </w:pPr>
            <w:r>
              <w:t>贫困生人数与享受资助人数比</w:t>
            </w:r>
          </w:p>
        </w:tc>
        <w:tc>
          <w:tcPr>
            <w:tcW w:w="1276" w:type="dxa"/>
            <w:vAlign w:val="center"/>
          </w:tcPr>
          <w:p w14:paraId="4DF7D491">
            <w:pPr>
              <w:pStyle w:val="13"/>
            </w:pPr>
            <w:r>
              <w:t>100%</w:t>
            </w:r>
          </w:p>
        </w:tc>
        <w:tc>
          <w:tcPr>
            <w:tcW w:w="1843" w:type="dxa"/>
            <w:vAlign w:val="center"/>
          </w:tcPr>
          <w:p w14:paraId="66810C4B">
            <w:pPr>
              <w:pStyle w:val="13"/>
            </w:pPr>
            <w:r>
              <w:t>2025年初工作计划</w:t>
            </w:r>
          </w:p>
        </w:tc>
      </w:tr>
      <w:tr w14:paraId="35F9AC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8B1B41"/>
        </w:tc>
        <w:tc>
          <w:tcPr>
            <w:tcW w:w="1276" w:type="dxa"/>
            <w:vAlign w:val="center"/>
          </w:tcPr>
          <w:p w14:paraId="69D6D487">
            <w:pPr>
              <w:pStyle w:val="13"/>
            </w:pPr>
            <w:r>
              <w:t>质量指标</w:t>
            </w:r>
          </w:p>
        </w:tc>
        <w:tc>
          <w:tcPr>
            <w:tcW w:w="1332" w:type="dxa"/>
            <w:vAlign w:val="center"/>
          </w:tcPr>
          <w:p w14:paraId="77B1D076">
            <w:pPr>
              <w:pStyle w:val="13"/>
            </w:pPr>
            <w:r>
              <w:t>资金使用准确率</w:t>
            </w:r>
          </w:p>
        </w:tc>
        <w:tc>
          <w:tcPr>
            <w:tcW w:w="2891" w:type="dxa"/>
            <w:vAlign w:val="center"/>
          </w:tcPr>
          <w:p w14:paraId="56C305E4">
            <w:pPr>
              <w:pStyle w:val="13"/>
            </w:pPr>
            <w:r>
              <w:t>是否严格按照资金使用政策进行支出</w:t>
            </w:r>
          </w:p>
        </w:tc>
        <w:tc>
          <w:tcPr>
            <w:tcW w:w="1276" w:type="dxa"/>
            <w:vAlign w:val="center"/>
          </w:tcPr>
          <w:p w14:paraId="29141026">
            <w:pPr>
              <w:pStyle w:val="13"/>
            </w:pPr>
            <w:r>
              <w:t>100%</w:t>
            </w:r>
          </w:p>
        </w:tc>
        <w:tc>
          <w:tcPr>
            <w:tcW w:w="1843" w:type="dxa"/>
            <w:vAlign w:val="center"/>
          </w:tcPr>
          <w:p w14:paraId="5E9091C1">
            <w:pPr>
              <w:pStyle w:val="13"/>
            </w:pPr>
            <w:r>
              <w:t>2025年初工作计划</w:t>
            </w:r>
          </w:p>
        </w:tc>
      </w:tr>
      <w:tr w14:paraId="2A9F12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36E2EC"/>
        </w:tc>
        <w:tc>
          <w:tcPr>
            <w:tcW w:w="1276" w:type="dxa"/>
            <w:vAlign w:val="center"/>
          </w:tcPr>
          <w:p w14:paraId="59B65761">
            <w:pPr>
              <w:pStyle w:val="13"/>
            </w:pPr>
            <w:r>
              <w:t>时效指标</w:t>
            </w:r>
          </w:p>
        </w:tc>
        <w:tc>
          <w:tcPr>
            <w:tcW w:w="1332" w:type="dxa"/>
            <w:vAlign w:val="center"/>
          </w:tcPr>
          <w:p w14:paraId="7B10AB90">
            <w:pPr>
              <w:pStyle w:val="13"/>
            </w:pPr>
            <w:r>
              <w:t>及时发放率</w:t>
            </w:r>
          </w:p>
        </w:tc>
        <w:tc>
          <w:tcPr>
            <w:tcW w:w="2891" w:type="dxa"/>
            <w:vAlign w:val="center"/>
          </w:tcPr>
          <w:p w14:paraId="16B80C16">
            <w:pPr>
              <w:pStyle w:val="13"/>
            </w:pPr>
            <w:r>
              <w:t>及时实发与应发比</w:t>
            </w:r>
          </w:p>
        </w:tc>
        <w:tc>
          <w:tcPr>
            <w:tcW w:w="1276" w:type="dxa"/>
            <w:vAlign w:val="center"/>
          </w:tcPr>
          <w:p w14:paraId="7267BA81">
            <w:pPr>
              <w:pStyle w:val="13"/>
            </w:pPr>
            <w:r>
              <w:t>100%</w:t>
            </w:r>
          </w:p>
        </w:tc>
        <w:tc>
          <w:tcPr>
            <w:tcW w:w="1843" w:type="dxa"/>
            <w:vAlign w:val="center"/>
          </w:tcPr>
          <w:p w14:paraId="43EE7087">
            <w:pPr>
              <w:pStyle w:val="13"/>
            </w:pPr>
            <w:r>
              <w:t>2025年初工作计划</w:t>
            </w:r>
          </w:p>
        </w:tc>
      </w:tr>
      <w:tr w14:paraId="2D038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72E792"/>
        </w:tc>
        <w:tc>
          <w:tcPr>
            <w:tcW w:w="1276" w:type="dxa"/>
            <w:vAlign w:val="center"/>
          </w:tcPr>
          <w:p w14:paraId="245DC186">
            <w:pPr>
              <w:pStyle w:val="13"/>
            </w:pPr>
            <w:r>
              <w:t>成本指标</w:t>
            </w:r>
          </w:p>
        </w:tc>
        <w:tc>
          <w:tcPr>
            <w:tcW w:w="1332" w:type="dxa"/>
            <w:vAlign w:val="center"/>
          </w:tcPr>
          <w:p w14:paraId="75E874A1">
            <w:pPr>
              <w:pStyle w:val="13"/>
            </w:pPr>
            <w:r>
              <w:t>实际支出金额</w:t>
            </w:r>
          </w:p>
        </w:tc>
        <w:tc>
          <w:tcPr>
            <w:tcW w:w="2891" w:type="dxa"/>
            <w:vAlign w:val="center"/>
          </w:tcPr>
          <w:p w14:paraId="3DBFEFB5">
            <w:pPr>
              <w:pStyle w:val="13"/>
            </w:pPr>
            <w:r>
              <w:t>实际支出金额</w:t>
            </w:r>
          </w:p>
        </w:tc>
        <w:tc>
          <w:tcPr>
            <w:tcW w:w="1276" w:type="dxa"/>
            <w:vAlign w:val="center"/>
          </w:tcPr>
          <w:p w14:paraId="2D62B71D">
            <w:pPr>
              <w:pStyle w:val="13"/>
            </w:pPr>
            <w:r>
              <w:t>0.25万元</w:t>
            </w:r>
          </w:p>
        </w:tc>
        <w:tc>
          <w:tcPr>
            <w:tcW w:w="1843" w:type="dxa"/>
            <w:vAlign w:val="center"/>
          </w:tcPr>
          <w:p w14:paraId="4A688237">
            <w:pPr>
              <w:pStyle w:val="13"/>
            </w:pPr>
            <w:r>
              <w:t>2025年县级预算编制通知</w:t>
            </w:r>
          </w:p>
        </w:tc>
      </w:tr>
      <w:tr w14:paraId="7E318B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714D42">
            <w:pPr>
              <w:pStyle w:val="15"/>
            </w:pPr>
            <w:r>
              <w:t>效益指标</w:t>
            </w:r>
          </w:p>
        </w:tc>
        <w:tc>
          <w:tcPr>
            <w:tcW w:w="1276" w:type="dxa"/>
            <w:vAlign w:val="center"/>
          </w:tcPr>
          <w:p w14:paraId="09273E19">
            <w:pPr>
              <w:pStyle w:val="13"/>
            </w:pPr>
            <w:r>
              <w:t>社会效益指标</w:t>
            </w:r>
          </w:p>
        </w:tc>
        <w:tc>
          <w:tcPr>
            <w:tcW w:w="1332" w:type="dxa"/>
            <w:vAlign w:val="center"/>
          </w:tcPr>
          <w:p w14:paraId="09198683">
            <w:pPr>
              <w:pStyle w:val="13"/>
            </w:pPr>
            <w:r>
              <w:t>顺利完成学业</w:t>
            </w:r>
          </w:p>
        </w:tc>
        <w:tc>
          <w:tcPr>
            <w:tcW w:w="2891" w:type="dxa"/>
            <w:vAlign w:val="center"/>
          </w:tcPr>
          <w:p w14:paraId="5FFACEE3">
            <w:pPr>
              <w:pStyle w:val="13"/>
            </w:pPr>
            <w:r>
              <w:t>能否保障顺利完成学业</w:t>
            </w:r>
          </w:p>
        </w:tc>
        <w:tc>
          <w:tcPr>
            <w:tcW w:w="1276" w:type="dxa"/>
            <w:vAlign w:val="center"/>
          </w:tcPr>
          <w:p w14:paraId="0C019F11">
            <w:pPr>
              <w:pStyle w:val="13"/>
            </w:pPr>
            <w:r>
              <w:t>能够保障</w:t>
            </w:r>
          </w:p>
        </w:tc>
        <w:tc>
          <w:tcPr>
            <w:tcW w:w="1843" w:type="dxa"/>
            <w:vAlign w:val="center"/>
          </w:tcPr>
          <w:p w14:paraId="6021151B">
            <w:pPr>
              <w:pStyle w:val="13"/>
            </w:pPr>
            <w:r>
              <w:t>2025年初工作计划</w:t>
            </w:r>
          </w:p>
        </w:tc>
      </w:tr>
      <w:tr w14:paraId="419828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2E8BD6"/>
        </w:tc>
        <w:tc>
          <w:tcPr>
            <w:tcW w:w="1276" w:type="dxa"/>
            <w:vAlign w:val="center"/>
          </w:tcPr>
          <w:p w14:paraId="5598FF25">
            <w:pPr>
              <w:pStyle w:val="13"/>
            </w:pPr>
            <w:r>
              <w:t>可持续影响指标</w:t>
            </w:r>
          </w:p>
        </w:tc>
        <w:tc>
          <w:tcPr>
            <w:tcW w:w="1332" w:type="dxa"/>
            <w:vAlign w:val="center"/>
          </w:tcPr>
          <w:p w14:paraId="66BAE968">
            <w:pPr>
              <w:pStyle w:val="13"/>
            </w:pPr>
            <w:r>
              <w:t>维护社会稳定</w:t>
            </w:r>
          </w:p>
        </w:tc>
        <w:tc>
          <w:tcPr>
            <w:tcW w:w="2891" w:type="dxa"/>
            <w:vAlign w:val="center"/>
          </w:tcPr>
          <w:p w14:paraId="2F84BB39">
            <w:pPr>
              <w:pStyle w:val="13"/>
            </w:pPr>
            <w:r>
              <w:t>是否可以维护社会稳定</w:t>
            </w:r>
          </w:p>
        </w:tc>
        <w:tc>
          <w:tcPr>
            <w:tcW w:w="1276" w:type="dxa"/>
            <w:vAlign w:val="center"/>
          </w:tcPr>
          <w:p w14:paraId="668AAA04">
            <w:pPr>
              <w:pStyle w:val="13"/>
            </w:pPr>
            <w:r>
              <w:t>维护</w:t>
            </w:r>
          </w:p>
        </w:tc>
        <w:tc>
          <w:tcPr>
            <w:tcW w:w="1843" w:type="dxa"/>
            <w:vAlign w:val="center"/>
          </w:tcPr>
          <w:p w14:paraId="30C63A09">
            <w:pPr>
              <w:pStyle w:val="13"/>
            </w:pPr>
            <w:r>
              <w:t>2025年初工作计划</w:t>
            </w:r>
          </w:p>
        </w:tc>
      </w:tr>
      <w:tr w14:paraId="684EAE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18EEFA">
            <w:pPr>
              <w:pStyle w:val="15"/>
            </w:pPr>
            <w:r>
              <w:t>满意度指标</w:t>
            </w:r>
          </w:p>
        </w:tc>
        <w:tc>
          <w:tcPr>
            <w:tcW w:w="1276" w:type="dxa"/>
            <w:vAlign w:val="center"/>
          </w:tcPr>
          <w:p w14:paraId="1DF095CB">
            <w:pPr>
              <w:pStyle w:val="13"/>
            </w:pPr>
            <w:r>
              <w:t>服务对象满意度指标</w:t>
            </w:r>
          </w:p>
        </w:tc>
        <w:tc>
          <w:tcPr>
            <w:tcW w:w="1332" w:type="dxa"/>
            <w:vAlign w:val="center"/>
          </w:tcPr>
          <w:p w14:paraId="0CBC149E">
            <w:pPr>
              <w:pStyle w:val="13"/>
            </w:pPr>
            <w:r>
              <w:t>学生满意度</w:t>
            </w:r>
          </w:p>
        </w:tc>
        <w:tc>
          <w:tcPr>
            <w:tcW w:w="2891" w:type="dxa"/>
            <w:vAlign w:val="center"/>
          </w:tcPr>
          <w:p w14:paraId="7F88627D">
            <w:pPr>
              <w:pStyle w:val="13"/>
            </w:pPr>
            <w:r>
              <w:t>学生满意度</w:t>
            </w:r>
          </w:p>
        </w:tc>
        <w:tc>
          <w:tcPr>
            <w:tcW w:w="1276" w:type="dxa"/>
            <w:vAlign w:val="center"/>
          </w:tcPr>
          <w:p w14:paraId="3B80F94A">
            <w:pPr>
              <w:pStyle w:val="13"/>
            </w:pPr>
            <w:r>
              <w:t>≥95%</w:t>
            </w:r>
          </w:p>
        </w:tc>
        <w:tc>
          <w:tcPr>
            <w:tcW w:w="1843" w:type="dxa"/>
            <w:vAlign w:val="center"/>
          </w:tcPr>
          <w:p w14:paraId="20F2F452">
            <w:pPr>
              <w:pStyle w:val="13"/>
            </w:pPr>
            <w:r>
              <w:t>2025年初工作计划</w:t>
            </w:r>
          </w:p>
        </w:tc>
      </w:tr>
    </w:tbl>
    <w:p w14:paraId="42C374F9">
      <w:pPr>
        <w:sectPr>
          <w:pgSz w:w="11900" w:h="16840"/>
          <w:pgMar w:top="1984" w:right="1304" w:bottom="1134" w:left="1304" w:header="720" w:footer="720" w:gutter="0"/>
          <w:cols w:space="720" w:num="1"/>
        </w:sectPr>
      </w:pPr>
    </w:p>
    <w:p w14:paraId="7D76EFC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81F99FB">
      <w:pPr>
        <w:spacing w:before="0" w:after="0"/>
        <w:ind w:firstLine="560"/>
        <w:jc w:val="left"/>
        <w:outlineLvl w:val="3"/>
      </w:pPr>
      <w:bookmarkStart w:id="325" w:name="_Toc_4_4_0000000326"/>
      <w:r>
        <w:rPr>
          <w:rFonts w:ascii="方正仿宋_GBK" w:hAnsi="方正仿宋_GBK" w:eastAsia="方正仿宋_GBK" w:cs="方正仿宋_GBK"/>
          <w:color w:val="000000"/>
          <w:sz w:val="28"/>
        </w:rPr>
        <w:t>323.（小学）冀财教【2024】141号 河北省财政厅关于提前下达2025年省级城乡义务教育补助经费的通知绩效目标表</w:t>
      </w:r>
      <w:bookmarkEnd w:id="3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E92CE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14F1398">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25A2872D">
            <w:pPr>
              <w:pStyle w:val="11"/>
            </w:pPr>
            <w:r>
              <w:t>单位：万元</w:t>
            </w:r>
          </w:p>
        </w:tc>
      </w:tr>
      <w:tr w14:paraId="0D966C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1FE435">
            <w:pPr>
              <w:pStyle w:val="14"/>
            </w:pPr>
            <w:r>
              <w:t>项目编码</w:t>
            </w:r>
          </w:p>
        </w:tc>
        <w:tc>
          <w:tcPr>
            <w:tcW w:w="2608" w:type="dxa"/>
            <w:gridSpan w:val="2"/>
            <w:vAlign w:val="center"/>
          </w:tcPr>
          <w:p w14:paraId="3206D001">
            <w:pPr>
              <w:pStyle w:val="13"/>
            </w:pPr>
            <w:r>
              <w:t>13073025P00057910003B</w:t>
            </w:r>
          </w:p>
        </w:tc>
        <w:tc>
          <w:tcPr>
            <w:tcW w:w="1587" w:type="dxa"/>
            <w:vAlign w:val="center"/>
          </w:tcPr>
          <w:p w14:paraId="6B478803">
            <w:pPr>
              <w:pStyle w:val="14"/>
            </w:pPr>
            <w:r>
              <w:t>项目名称</w:t>
            </w:r>
          </w:p>
        </w:tc>
        <w:tc>
          <w:tcPr>
            <w:tcW w:w="4423" w:type="dxa"/>
            <w:gridSpan w:val="3"/>
            <w:vAlign w:val="center"/>
          </w:tcPr>
          <w:p w14:paraId="34CD65E2">
            <w:pPr>
              <w:pStyle w:val="13"/>
            </w:pPr>
            <w:r>
              <w:t>（小学）冀财教【2024】141号 河北省财政厅关于提前下达2025年省级城乡义务教育补助经费的通知</w:t>
            </w:r>
          </w:p>
        </w:tc>
      </w:tr>
      <w:tr w14:paraId="16B9B8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A05BD4">
            <w:pPr>
              <w:pStyle w:val="14"/>
            </w:pPr>
            <w:r>
              <w:t>预算规模及资金用途</w:t>
            </w:r>
          </w:p>
        </w:tc>
        <w:tc>
          <w:tcPr>
            <w:tcW w:w="1276" w:type="dxa"/>
            <w:vAlign w:val="center"/>
          </w:tcPr>
          <w:p w14:paraId="67F7E9CA">
            <w:pPr>
              <w:pStyle w:val="14"/>
            </w:pPr>
            <w:r>
              <w:t>预算数</w:t>
            </w:r>
          </w:p>
        </w:tc>
        <w:tc>
          <w:tcPr>
            <w:tcW w:w="1332" w:type="dxa"/>
            <w:vAlign w:val="center"/>
          </w:tcPr>
          <w:p w14:paraId="149C32B7">
            <w:pPr>
              <w:pStyle w:val="13"/>
            </w:pPr>
            <w:r>
              <w:t>13.57</w:t>
            </w:r>
          </w:p>
        </w:tc>
        <w:tc>
          <w:tcPr>
            <w:tcW w:w="1587" w:type="dxa"/>
            <w:vAlign w:val="center"/>
          </w:tcPr>
          <w:p w14:paraId="37F8FC21">
            <w:pPr>
              <w:pStyle w:val="14"/>
            </w:pPr>
            <w:r>
              <w:t>其中：财政    资金</w:t>
            </w:r>
          </w:p>
        </w:tc>
        <w:tc>
          <w:tcPr>
            <w:tcW w:w="1304" w:type="dxa"/>
            <w:vAlign w:val="center"/>
          </w:tcPr>
          <w:p w14:paraId="405825A9">
            <w:pPr>
              <w:pStyle w:val="13"/>
            </w:pPr>
            <w:r>
              <w:t>13.57</w:t>
            </w:r>
          </w:p>
        </w:tc>
        <w:tc>
          <w:tcPr>
            <w:tcW w:w="1276" w:type="dxa"/>
            <w:vAlign w:val="center"/>
          </w:tcPr>
          <w:p w14:paraId="72198671">
            <w:pPr>
              <w:pStyle w:val="14"/>
            </w:pPr>
            <w:r>
              <w:t>其他资金</w:t>
            </w:r>
          </w:p>
        </w:tc>
        <w:tc>
          <w:tcPr>
            <w:tcW w:w="1843" w:type="dxa"/>
            <w:vAlign w:val="center"/>
          </w:tcPr>
          <w:p w14:paraId="62D892AC">
            <w:pPr>
              <w:pStyle w:val="13"/>
            </w:pPr>
            <w:r>
              <w:t xml:space="preserve"> </w:t>
            </w:r>
          </w:p>
        </w:tc>
      </w:tr>
      <w:tr w14:paraId="68514D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F889F0"/>
        </w:tc>
        <w:tc>
          <w:tcPr>
            <w:tcW w:w="8618" w:type="dxa"/>
            <w:gridSpan w:val="6"/>
            <w:vAlign w:val="center"/>
          </w:tcPr>
          <w:p w14:paraId="5423BCC0">
            <w:pPr>
              <w:pStyle w:val="13"/>
            </w:pPr>
            <w:r>
              <w:t>用于购置消毒柜、电炒锅、文件柜、台式计算机、户外音箱等，以及保障学校正常运转支出。</w:t>
            </w:r>
          </w:p>
        </w:tc>
      </w:tr>
      <w:tr w14:paraId="6CC68C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326F7B">
            <w:pPr>
              <w:pStyle w:val="14"/>
            </w:pPr>
            <w:r>
              <w:t>资金支出计划（%）</w:t>
            </w:r>
          </w:p>
        </w:tc>
        <w:tc>
          <w:tcPr>
            <w:tcW w:w="2608" w:type="dxa"/>
            <w:gridSpan w:val="2"/>
            <w:vAlign w:val="center"/>
          </w:tcPr>
          <w:p w14:paraId="491D6312">
            <w:pPr>
              <w:pStyle w:val="14"/>
            </w:pPr>
            <w:r>
              <w:t>3月底</w:t>
            </w:r>
          </w:p>
        </w:tc>
        <w:tc>
          <w:tcPr>
            <w:tcW w:w="1587" w:type="dxa"/>
            <w:vAlign w:val="center"/>
          </w:tcPr>
          <w:p w14:paraId="5F8255AD">
            <w:pPr>
              <w:pStyle w:val="14"/>
            </w:pPr>
            <w:r>
              <w:t>6月底</w:t>
            </w:r>
          </w:p>
        </w:tc>
        <w:tc>
          <w:tcPr>
            <w:tcW w:w="1304" w:type="dxa"/>
            <w:vAlign w:val="center"/>
          </w:tcPr>
          <w:p w14:paraId="6309712C">
            <w:pPr>
              <w:pStyle w:val="14"/>
            </w:pPr>
            <w:r>
              <w:t>10月底</w:t>
            </w:r>
          </w:p>
        </w:tc>
        <w:tc>
          <w:tcPr>
            <w:tcW w:w="3119" w:type="dxa"/>
            <w:gridSpan w:val="2"/>
            <w:vAlign w:val="center"/>
          </w:tcPr>
          <w:p w14:paraId="38BF8213">
            <w:pPr>
              <w:pStyle w:val="14"/>
            </w:pPr>
            <w:r>
              <w:t>12月底</w:t>
            </w:r>
          </w:p>
        </w:tc>
      </w:tr>
      <w:tr w14:paraId="3D2EBE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2FDD86"/>
        </w:tc>
        <w:tc>
          <w:tcPr>
            <w:tcW w:w="2608" w:type="dxa"/>
            <w:gridSpan w:val="2"/>
            <w:vAlign w:val="center"/>
          </w:tcPr>
          <w:p w14:paraId="4B1D26E2">
            <w:pPr>
              <w:pStyle w:val="15"/>
            </w:pPr>
            <w:r>
              <w:t xml:space="preserve"> </w:t>
            </w:r>
          </w:p>
        </w:tc>
        <w:tc>
          <w:tcPr>
            <w:tcW w:w="1587" w:type="dxa"/>
            <w:vAlign w:val="center"/>
          </w:tcPr>
          <w:p w14:paraId="61228CF2">
            <w:pPr>
              <w:pStyle w:val="15"/>
            </w:pPr>
            <w:r>
              <w:t>50%</w:t>
            </w:r>
          </w:p>
        </w:tc>
        <w:tc>
          <w:tcPr>
            <w:tcW w:w="1304" w:type="dxa"/>
            <w:vAlign w:val="center"/>
          </w:tcPr>
          <w:p w14:paraId="44F3AC20">
            <w:pPr>
              <w:pStyle w:val="15"/>
            </w:pPr>
            <w:r>
              <w:t>75%</w:t>
            </w:r>
          </w:p>
        </w:tc>
        <w:tc>
          <w:tcPr>
            <w:tcW w:w="3119" w:type="dxa"/>
            <w:gridSpan w:val="2"/>
            <w:vAlign w:val="center"/>
          </w:tcPr>
          <w:p w14:paraId="35FF7B01">
            <w:pPr>
              <w:pStyle w:val="15"/>
            </w:pPr>
            <w:r>
              <w:t>100%</w:t>
            </w:r>
          </w:p>
        </w:tc>
      </w:tr>
      <w:tr w14:paraId="5BFBE0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1E1A84">
            <w:pPr>
              <w:pStyle w:val="14"/>
            </w:pPr>
            <w:r>
              <w:t>绩效目标</w:t>
            </w:r>
          </w:p>
        </w:tc>
        <w:tc>
          <w:tcPr>
            <w:tcW w:w="8618" w:type="dxa"/>
            <w:gridSpan w:val="6"/>
            <w:vAlign w:val="center"/>
          </w:tcPr>
          <w:p w14:paraId="6CAEF1BC">
            <w:pPr>
              <w:pStyle w:val="13"/>
            </w:pPr>
            <w:r>
              <w:t>1.用于购置消毒柜、电炒锅、文件柜、台式计算机、户外音箱等，以及保障学校正常运转支出。</w:t>
            </w:r>
          </w:p>
        </w:tc>
      </w:tr>
    </w:tbl>
    <w:p w14:paraId="6DD018C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4849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7A6C99">
            <w:pPr>
              <w:pStyle w:val="14"/>
            </w:pPr>
            <w:r>
              <w:t>一级指标</w:t>
            </w:r>
          </w:p>
        </w:tc>
        <w:tc>
          <w:tcPr>
            <w:tcW w:w="1276" w:type="dxa"/>
            <w:vAlign w:val="center"/>
          </w:tcPr>
          <w:p w14:paraId="3D5A8052">
            <w:pPr>
              <w:pStyle w:val="14"/>
            </w:pPr>
            <w:r>
              <w:t>二级指标</w:t>
            </w:r>
          </w:p>
        </w:tc>
        <w:tc>
          <w:tcPr>
            <w:tcW w:w="1332" w:type="dxa"/>
            <w:vAlign w:val="center"/>
          </w:tcPr>
          <w:p w14:paraId="5787647C">
            <w:pPr>
              <w:pStyle w:val="14"/>
            </w:pPr>
            <w:r>
              <w:t>三级指标</w:t>
            </w:r>
          </w:p>
        </w:tc>
        <w:tc>
          <w:tcPr>
            <w:tcW w:w="2891" w:type="dxa"/>
            <w:vAlign w:val="center"/>
          </w:tcPr>
          <w:p w14:paraId="74D70B43">
            <w:pPr>
              <w:pStyle w:val="14"/>
            </w:pPr>
            <w:r>
              <w:t>绩效指标描述</w:t>
            </w:r>
          </w:p>
        </w:tc>
        <w:tc>
          <w:tcPr>
            <w:tcW w:w="1276" w:type="dxa"/>
            <w:vAlign w:val="center"/>
          </w:tcPr>
          <w:p w14:paraId="1DC29DA4">
            <w:pPr>
              <w:pStyle w:val="14"/>
            </w:pPr>
            <w:r>
              <w:t>指标值</w:t>
            </w:r>
          </w:p>
        </w:tc>
        <w:tc>
          <w:tcPr>
            <w:tcW w:w="1843" w:type="dxa"/>
            <w:vAlign w:val="center"/>
          </w:tcPr>
          <w:p w14:paraId="6A3063E8">
            <w:pPr>
              <w:pStyle w:val="14"/>
            </w:pPr>
            <w:r>
              <w:t>指标值确定依据</w:t>
            </w:r>
          </w:p>
        </w:tc>
      </w:tr>
      <w:tr w14:paraId="6D0BF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C3185B">
            <w:pPr>
              <w:pStyle w:val="15"/>
            </w:pPr>
            <w:r>
              <w:t>产出指标</w:t>
            </w:r>
          </w:p>
        </w:tc>
        <w:tc>
          <w:tcPr>
            <w:tcW w:w="1276" w:type="dxa"/>
            <w:vAlign w:val="center"/>
          </w:tcPr>
          <w:p w14:paraId="6B23155A">
            <w:pPr>
              <w:pStyle w:val="13"/>
            </w:pPr>
            <w:r>
              <w:t>数量指标</w:t>
            </w:r>
          </w:p>
        </w:tc>
        <w:tc>
          <w:tcPr>
            <w:tcW w:w="1332" w:type="dxa"/>
            <w:vAlign w:val="center"/>
          </w:tcPr>
          <w:p w14:paraId="431F363E">
            <w:pPr>
              <w:pStyle w:val="13"/>
            </w:pPr>
            <w:r>
              <w:t>采购设备数量</w:t>
            </w:r>
          </w:p>
        </w:tc>
        <w:tc>
          <w:tcPr>
            <w:tcW w:w="2891" w:type="dxa"/>
            <w:vAlign w:val="center"/>
          </w:tcPr>
          <w:p w14:paraId="0383C175">
            <w:pPr>
              <w:pStyle w:val="13"/>
            </w:pPr>
            <w:r>
              <w:t>采购设备数量</w:t>
            </w:r>
          </w:p>
        </w:tc>
        <w:tc>
          <w:tcPr>
            <w:tcW w:w="1276" w:type="dxa"/>
            <w:vAlign w:val="center"/>
          </w:tcPr>
          <w:p w14:paraId="7A826399">
            <w:pPr>
              <w:pStyle w:val="13"/>
            </w:pPr>
            <w:r>
              <w:t>25件</w:t>
            </w:r>
          </w:p>
        </w:tc>
        <w:tc>
          <w:tcPr>
            <w:tcW w:w="1843" w:type="dxa"/>
            <w:vAlign w:val="center"/>
          </w:tcPr>
          <w:p w14:paraId="192C6EB8">
            <w:pPr>
              <w:pStyle w:val="13"/>
            </w:pPr>
            <w:r>
              <w:t>2025年初工作计划</w:t>
            </w:r>
          </w:p>
        </w:tc>
      </w:tr>
      <w:tr w14:paraId="497F8A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C0C9C2"/>
        </w:tc>
        <w:tc>
          <w:tcPr>
            <w:tcW w:w="1276" w:type="dxa"/>
            <w:vAlign w:val="center"/>
          </w:tcPr>
          <w:p w14:paraId="293BE9BD">
            <w:pPr>
              <w:pStyle w:val="13"/>
            </w:pPr>
            <w:r>
              <w:t>质量指标</w:t>
            </w:r>
          </w:p>
        </w:tc>
        <w:tc>
          <w:tcPr>
            <w:tcW w:w="1332" w:type="dxa"/>
            <w:vAlign w:val="center"/>
          </w:tcPr>
          <w:p w14:paraId="5D99B3B0">
            <w:pPr>
              <w:pStyle w:val="13"/>
            </w:pPr>
            <w:r>
              <w:t>购置设备合格率</w:t>
            </w:r>
          </w:p>
        </w:tc>
        <w:tc>
          <w:tcPr>
            <w:tcW w:w="2891" w:type="dxa"/>
            <w:vAlign w:val="center"/>
          </w:tcPr>
          <w:p w14:paraId="52D3988C">
            <w:pPr>
              <w:pStyle w:val="13"/>
            </w:pPr>
            <w:r>
              <w:t>购置设备合格率</w:t>
            </w:r>
          </w:p>
        </w:tc>
        <w:tc>
          <w:tcPr>
            <w:tcW w:w="1276" w:type="dxa"/>
            <w:vAlign w:val="center"/>
          </w:tcPr>
          <w:p w14:paraId="0B55A186">
            <w:pPr>
              <w:pStyle w:val="13"/>
            </w:pPr>
            <w:r>
              <w:t>100%</w:t>
            </w:r>
          </w:p>
        </w:tc>
        <w:tc>
          <w:tcPr>
            <w:tcW w:w="1843" w:type="dxa"/>
            <w:vAlign w:val="center"/>
          </w:tcPr>
          <w:p w14:paraId="0E078CAA">
            <w:pPr>
              <w:pStyle w:val="13"/>
            </w:pPr>
            <w:r>
              <w:t>2025年初工作计划</w:t>
            </w:r>
          </w:p>
        </w:tc>
      </w:tr>
      <w:tr w14:paraId="71F39C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436ECE"/>
        </w:tc>
        <w:tc>
          <w:tcPr>
            <w:tcW w:w="1276" w:type="dxa"/>
            <w:vAlign w:val="center"/>
          </w:tcPr>
          <w:p w14:paraId="59809562">
            <w:pPr>
              <w:pStyle w:val="13"/>
            </w:pPr>
            <w:r>
              <w:t>时效指标</w:t>
            </w:r>
          </w:p>
        </w:tc>
        <w:tc>
          <w:tcPr>
            <w:tcW w:w="1332" w:type="dxa"/>
            <w:vAlign w:val="center"/>
          </w:tcPr>
          <w:p w14:paraId="3703CDBC">
            <w:pPr>
              <w:pStyle w:val="13"/>
            </w:pPr>
            <w:r>
              <w:t>购置任务完成时限</w:t>
            </w:r>
          </w:p>
        </w:tc>
        <w:tc>
          <w:tcPr>
            <w:tcW w:w="2891" w:type="dxa"/>
            <w:vAlign w:val="center"/>
          </w:tcPr>
          <w:p w14:paraId="0C4F4D7C">
            <w:pPr>
              <w:pStyle w:val="13"/>
            </w:pPr>
            <w:r>
              <w:t>购置任务完成时限</w:t>
            </w:r>
          </w:p>
        </w:tc>
        <w:tc>
          <w:tcPr>
            <w:tcW w:w="1276" w:type="dxa"/>
            <w:vAlign w:val="center"/>
          </w:tcPr>
          <w:p w14:paraId="4CB6CE39">
            <w:pPr>
              <w:pStyle w:val="13"/>
            </w:pPr>
            <w:r>
              <w:t>12月31日前</w:t>
            </w:r>
          </w:p>
        </w:tc>
        <w:tc>
          <w:tcPr>
            <w:tcW w:w="1843" w:type="dxa"/>
            <w:vAlign w:val="center"/>
          </w:tcPr>
          <w:p w14:paraId="2FF87F91">
            <w:pPr>
              <w:pStyle w:val="13"/>
            </w:pPr>
            <w:r>
              <w:t>2025年初工作计划</w:t>
            </w:r>
          </w:p>
        </w:tc>
      </w:tr>
      <w:tr w14:paraId="154B71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8C547B"/>
        </w:tc>
        <w:tc>
          <w:tcPr>
            <w:tcW w:w="1276" w:type="dxa"/>
            <w:vAlign w:val="center"/>
          </w:tcPr>
          <w:p w14:paraId="0E55CE04">
            <w:pPr>
              <w:pStyle w:val="13"/>
            </w:pPr>
            <w:r>
              <w:t>成本指标</w:t>
            </w:r>
          </w:p>
        </w:tc>
        <w:tc>
          <w:tcPr>
            <w:tcW w:w="1332" w:type="dxa"/>
            <w:vAlign w:val="center"/>
          </w:tcPr>
          <w:p w14:paraId="2AC574BF">
            <w:pPr>
              <w:pStyle w:val="13"/>
            </w:pPr>
            <w:r>
              <w:t>项目预算控制数</w:t>
            </w:r>
          </w:p>
        </w:tc>
        <w:tc>
          <w:tcPr>
            <w:tcW w:w="2891" w:type="dxa"/>
            <w:vAlign w:val="center"/>
          </w:tcPr>
          <w:p w14:paraId="4FFBAFBE">
            <w:pPr>
              <w:pStyle w:val="13"/>
            </w:pPr>
            <w:r>
              <w:t>项目预算控制数</w:t>
            </w:r>
          </w:p>
        </w:tc>
        <w:tc>
          <w:tcPr>
            <w:tcW w:w="1276" w:type="dxa"/>
            <w:vAlign w:val="center"/>
          </w:tcPr>
          <w:p w14:paraId="577CBF99">
            <w:pPr>
              <w:pStyle w:val="13"/>
            </w:pPr>
            <w:r>
              <w:t>13.57万元</w:t>
            </w:r>
          </w:p>
        </w:tc>
        <w:tc>
          <w:tcPr>
            <w:tcW w:w="1843" w:type="dxa"/>
            <w:vAlign w:val="center"/>
          </w:tcPr>
          <w:p w14:paraId="6879AE00">
            <w:pPr>
              <w:pStyle w:val="13"/>
            </w:pPr>
            <w:r>
              <w:t>2025年初工作计划</w:t>
            </w:r>
          </w:p>
        </w:tc>
      </w:tr>
      <w:tr w14:paraId="33C0FC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44AD1C">
            <w:pPr>
              <w:pStyle w:val="15"/>
            </w:pPr>
            <w:r>
              <w:t>效益指标</w:t>
            </w:r>
          </w:p>
        </w:tc>
        <w:tc>
          <w:tcPr>
            <w:tcW w:w="1276" w:type="dxa"/>
            <w:vAlign w:val="center"/>
          </w:tcPr>
          <w:p w14:paraId="23CFEFCD">
            <w:pPr>
              <w:pStyle w:val="13"/>
            </w:pPr>
            <w:r>
              <w:t>社会效益指标</w:t>
            </w:r>
          </w:p>
        </w:tc>
        <w:tc>
          <w:tcPr>
            <w:tcW w:w="1332" w:type="dxa"/>
            <w:vAlign w:val="center"/>
          </w:tcPr>
          <w:p w14:paraId="4C66D702">
            <w:pPr>
              <w:pStyle w:val="13"/>
            </w:pPr>
            <w:r>
              <w:t>保证学校教育教学工作开展。</w:t>
            </w:r>
          </w:p>
        </w:tc>
        <w:tc>
          <w:tcPr>
            <w:tcW w:w="2891" w:type="dxa"/>
            <w:vAlign w:val="center"/>
          </w:tcPr>
          <w:p w14:paraId="0FF09A18">
            <w:pPr>
              <w:pStyle w:val="13"/>
            </w:pPr>
            <w:r>
              <w:t>购置消毒柜、文件柜，保证学校教育教学工作开展。</w:t>
            </w:r>
          </w:p>
        </w:tc>
        <w:tc>
          <w:tcPr>
            <w:tcW w:w="1276" w:type="dxa"/>
            <w:vAlign w:val="center"/>
          </w:tcPr>
          <w:p w14:paraId="11BF35B0">
            <w:pPr>
              <w:pStyle w:val="13"/>
            </w:pPr>
            <w:r>
              <w:t>基本保证</w:t>
            </w:r>
          </w:p>
        </w:tc>
        <w:tc>
          <w:tcPr>
            <w:tcW w:w="1843" w:type="dxa"/>
            <w:vAlign w:val="center"/>
          </w:tcPr>
          <w:p w14:paraId="2C9CF625">
            <w:pPr>
              <w:pStyle w:val="13"/>
            </w:pPr>
            <w:r>
              <w:t>2025年初工作计划</w:t>
            </w:r>
          </w:p>
        </w:tc>
      </w:tr>
      <w:tr w14:paraId="2AE1AA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6E7C89"/>
        </w:tc>
        <w:tc>
          <w:tcPr>
            <w:tcW w:w="1276" w:type="dxa"/>
            <w:vAlign w:val="center"/>
          </w:tcPr>
          <w:p w14:paraId="0B602CF3">
            <w:pPr>
              <w:pStyle w:val="13"/>
            </w:pPr>
            <w:r>
              <w:t>可持续影响指标</w:t>
            </w:r>
          </w:p>
        </w:tc>
        <w:tc>
          <w:tcPr>
            <w:tcW w:w="1332" w:type="dxa"/>
            <w:vAlign w:val="center"/>
          </w:tcPr>
          <w:p w14:paraId="6C91B1C0">
            <w:pPr>
              <w:pStyle w:val="13"/>
            </w:pPr>
            <w:r>
              <w:t>购置设备预计可持续使用年限</w:t>
            </w:r>
          </w:p>
        </w:tc>
        <w:tc>
          <w:tcPr>
            <w:tcW w:w="2891" w:type="dxa"/>
            <w:vAlign w:val="center"/>
          </w:tcPr>
          <w:p w14:paraId="6C43EE33">
            <w:pPr>
              <w:pStyle w:val="13"/>
            </w:pPr>
            <w:r>
              <w:t>购置设备预计可持续使用年限</w:t>
            </w:r>
          </w:p>
        </w:tc>
        <w:tc>
          <w:tcPr>
            <w:tcW w:w="1276" w:type="dxa"/>
            <w:vAlign w:val="center"/>
          </w:tcPr>
          <w:p w14:paraId="2468911C">
            <w:pPr>
              <w:pStyle w:val="13"/>
            </w:pPr>
            <w:r>
              <w:t>≥5年</w:t>
            </w:r>
          </w:p>
        </w:tc>
        <w:tc>
          <w:tcPr>
            <w:tcW w:w="1843" w:type="dxa"/>
            <w:vAlign w:val="center"/>
          </w:tcPr>
          <w:p w14:paraId="4EF16563">
            <w:pPr>
              <w:pStyle w:val="13"/>
            </w:pPr>
            <w:r>
              <w:t>2025年初工作计划</w:t>
            </w:r>
          </w:p>
        </w:tc>
      </w:tr>
      <w:tr w14:paraId="4E18CA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4D6B87">
            <w:pPr>
              <w:pStyle w:val="15"/>
            </w:pPr>
            <w:r>
              <w:t>满意度指标</w:t>
            </w:r>
          </w:p>
        </w:tc>
        <w:tc>
          <w:tcPr>
            <w:tcW w:w="1276" w:type="dxa"/>
            <w:vAlign w:val="center"/>
          </w:tcPr>
          <w:p w14:paraId="3E249176">
            <w:pPr>
              <w:pStyle w:val="13"/>
            </w:pPr>
            <w:r>
              <w:t>服务对象满意度指标</w:t>
            </w:r>
          </w:p>
        </w:tc>
        <w:tc>
          <w:tcPr>
            <w:tcW w:w="1332" w:type="dxa"/>
            <w:vAlign w:val="center"/>
          </w:tcPr>
          <w:p w14:paraId="173EA7A8">
            <w:pPr>
              <w:pStyle w:val="13"/>
            </w:pPr>
            <w:r>
              <w:t>学生满意度</w:t>
            </w:r>
          </w:p>
        </w:tc>
        <w:tc>
          <w:tcPr>
            <w:tcW w:w="2891" w:type="dxa"/>
            <w:vAlign w:val="center"/>
          </w:tcPr>
          <w:p w14:paraId="0C011F2B">
            <w:pPr>
              <w:pStyle w:val="13"/>
            </w:pPr>
            <w:r>
              <w:t>学生满意度</w:t>
            </w:r>
          </w:p>
        </w:tc>
        <w:tc>
          <w:tcPr>
            <w:tcW w:w="1276" w:type="dxa"/>
            <w:vAlign w:val="center"/>
          </w:tcPr>
          <w:p w14:paraId="5392DD52">
            <w:pPr>
              <w:pStyle w:val="13"/>
            </w:pPr>
            <w:r>
              <w:t>≥95%</w:t>
            </w:r>
          </w:p>
        </w:tc>
        <w:tc>
          <w:tcPr>
            <w:tcW w:w="1843" w:type="dxa"/>
            <w:vAlign w:val="center"/>
          </w:tcPr>
          <w:p w14:paraId="6ED36391">
            <w:pPr>
              <w:pStyle w:val="13"/>
            </w:pPr>
            <w:r>
              <w:t>2025年初工作计划</w:t>
            </w:r>
          </w:p>
        </w:tc>
      </w:tr>
    </w:tbl>
    <w:p w14:paraId="79631F40">
      <w:pPr>
        <w:sectPr>
          <w:pgSz w:w="11900" w:h="16840"/>
          <w:pgMar w:top="1984" w:right="1304" w:bottom="1134" w:left="1304" w:header="720" w:footer="720" w:gutter="0"/>
          <w:cols w:space="720" w:num="1"/>
        </w:sectPr>
      </w:pPr>
    </w:p>
    <w:p w14:paraId="6D8808F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A63621D">
      <w:pPr>
        <w:spacing w:before="0" w:after="0"/>
        <w:ind w:firstLine="560"/>
        <w:jc w:val="left"/>
        <w:outlineLvl w:val="3"/>
      </w:pPr>
      <w:bookmarkStart w:id="326" w:name="_Toc_4_4_0000000327"/>
      <w:r>
        <w:rPr>
          <w:rFonts w:ascii="方正仿宋_GBK" w:hAnsi="方正仿宋_GBK" w:eastAsia="方正仿宋_GBK" w:cs="方正仿宋_GBK"/>
          <w:color w:val="000000"/>
          <w:sz w:val="28"/>
        </w:rPr>
        <w:t>324.怀财字【2025】7号 2025年教育系统业务费绩效目标表</w:t>
      </w:r>
      <w:bookmarkEnd w:id="3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3669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5C0C43">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50884D1B">
            <w:pPr>
              <w:pStyle w:val="11"/>
            </w:pPr>
            <w:r>
              <w:t>单位：万元</w:t>
            </w:r>
          </w:p>
        </w:tc>
      </w:tr>
      <w:tr w14:paraId="624E6D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65580B">
            <w:pPr>
              <w:pStyle w:val="14"/>
            </w:pPr>
            <w:r>
              <w:t>项目编码</w:t>
            </w:r>
          </w:p>
        </w:tc>
        <w:tc>
          <w:tcPr>
            <w:tcW w:w="2608" w:type="dxa"/>
            <w:gridSpan w:val="2"/>
            <w:vAlign w:val="center"/>
          </w:tcPr>
          <w:p w14:paraId="6186E55C">
            <w:pPr>
              <w:pStyle w:val="13"/>
            </w:pPr>
            <w:r>
              <w:t>13073025P00000610007F</w:t>
            </w:r>
          </w:p>
        </w:tc>
        <w:tc>
          <w:tcPr>
            <w:tcW w:w="1587" w:type="dxa"/>
            <w:vAlign w:val="center"/>
          </w:tcPr>
          <w:p w14:paraId="31AF65FE">
            <w:pPr>
              <w:pStyle w:val="14"/>
            </w:pPr>
            <w:r>
              <w:t>项目名称</w:t>
            </w:r>
          </w:p>
        </w:tc>
        <w:tc>
          <w:tcPr>
            <w:tcW w:w="4423" w:type="dxa"/>
            <w:gridSpan w:val="3"/>
            <w:vAlign w:val="center"/>
          </w:tcPr>
          <w:p w14:paraId="387145D0">
            <w:pPr>
              <w:pStyle w:val="13"/>
            </w:pPr>
            <w:r>
              <w:t>怀财字【2025】7号 2025年教育系统业务费</w:t>
            </w:r>
          </w:p>
        </w:tc>
      </w:tr>
      <w:tr w14:paraId="14373E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6DB6D6">
            <w:pPr>
              <w:pStyle w:val="14"/>
            </w:pPr>
            <w:r>
              <w:t>预算规模及资金用途</w:t>
            </w:r>
          </w:p>
        </w:tc>
        <w:tc>
          <w:tcPr>
            <w:tcW w:w="1276" w:type="dxa"/>
            <w:vAlign w:val="center"/>
          </w:tcPr>
          <w:p w14:paraId="01CD4718">
            <w:pPr>
              <w:pStyle w:val="14"/>
            </w:pPr>
            <w:r>
              <w:t>预算数</w:t>
            </w:r>
          </w:p>
        </w:tc>
        <w:tc>
          <w:tcPr>
            <w:tcW w:w="1332" w:type="dxa"/>
            <w:vAlign w:val="center"/>
          </w:tcPr>
          <w:p w14:paraId="7F35F194">
            <w:pPr>
              <w:pStyle w:val="13"/>
            </w:pPr>
            <w:r>
              <w:t>17.14</w:t>
            </w:r>
          </w:p>
        </w:tc>
        <w:tc>
          <w:tcPr>
            <w:tcW w:w="1587" w:type="dxa"/>
            <w:vAlign w:val="center"/>
          </w:tcPr>
          <w:p w14:paraId="776C4722">
            <w:pPr>
              <w:pStyle w:val="14"/>
            </w:pPr>
            <w:r>
              <w:t>其中：财政    资金</w:t>
            </w:r>
          </w:p>
        </w:tc>
        <w:tc>
          <w:tcPr>
            <w:tcW w:w="1304" w:type="dxa"/>
            <w:vAlign w:val="center"/>
          </w:tcPr>
          <w:p w14:paraId="6EEB1CA6">
            <w:pPr>
              <w:pStyle w:val="13"/>
            </w:pPr>
            <w:r>
              <w:t>17.14</w:t>
            </w:r>
          </w:p>
        </w:tc>
        <w:tc>
          <w:tcPr>
            <w:tcW w:w="1276" w:type="dxa"/>
            <w:vAlign w:val="center"/>
          </w:tcPr>
          <w:p w14:paraId="591A1B2E">
            <w:pPr>
              <w:pStyle w:val="14"/>
            </w:pPr>
            <w:r>
              <w:t>其他资金</w:t>
            </w:r>
          </w:p>
        </w:tc>
        <w:tc>
          <w:tcPr>
            <w:tcW w:w="1843" w:type="dxa"/>
            <w:vAlign w:val="center"/>
          </w:tcPr>
          <w:p w14:paraId="123C97D6">
            <w:pPr>
              <w:pStyle w:val="13"/>
            </w:pPr>
            <w:r>
              <w:t xml:space="preserve"> </w:t>
            </w:r>
          </w:p>
        </w:tc>
      </w:tr>
      <w:tr w14:paraId="6DBAC6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3349CC"/>
        </w:tc>
        <w:tc>
          <w:tcPr>
            <w:tcW w:w="8618" w:type="dxa"/>
            <w:gridSpan w:val="6"/>
            <w:vAlign w:val="center"/>
          </w:tcPr>
          <w:p w14:paraId="402AABDC">
            <w:pPr>
              <w:pStyle w:val="13"/>
            </w:pPr>
            <w:r>
              <w:t>用于学校用工人员工资支出和学校正常运转支出。</w:t>
            </w:r>
          </w:p>
        </w:tc>
      </w:tr>
      <w:tr w14:paraId="546744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AF3E34">
            <w:pPr>
              <w:pStyle w:val="14"/>
            </w:pPr>
            <w:r>
              <w:t>资金支出计划（%）</w:t>
            </w:r>
          </w:p>
        </w:tc>
        <w:tc>
          <w:tcPr>
            <w:tcW w:w="2608" w:type="dxa"/>
            <w:gridSpan w:val="2"/>
            <w:vAlign w:val="center"/>
          </w:tcPr>
          <w:p w14:paraId="5792ADFF">
            <w:pPr>
              <w:pStyle w:val="14"/>
            </w:pPr>
            <w:r>
              <w:t>3月底</w:t>
            </w:r>
          </w:p>
        </w:tc>
        <w:tc>
          <w:tcPr>
            <w:tcW w:w="1587" w:type="dxa"/>
            <w:vAlign w:val="center"/>
          </w:tcPr>
          <w:p w14:paraId="5AF62F30">
            <w:pPr>
              <w:pStyle w:val="14"/>
            </w:pPr>
            <w:r>
              <w:t>6月底</w:t>
            </w:r>
          </w:p>
        </w:tc>
        <w:tc>
          <w:tcPr>
            <w:tcW w:w="1304" w:type="dxa"/>
            <w:vAlign w:val="center"/>
          </w:tcPr>
          <w:p w14:paraId="60C724F9">
            <w:pPr>
              <w:pStyle w:val="14"/>
            </w:pPr>
            <w:r>
              <w:t>10月底</w:t>
            </w:r>
          </w:p>
        </w:tc>
        <w:tc>
          <w:tcPr>
            <w:tcW w:w="3119" w:type="dxa"/>
            <w:gridSpan w:val="2"/>
            <w:vAlign w:val="center"/>
          </w:tcPr>
          <w:p w14:paraId="60DC4F07">
            <w:pPr>
              <w:pStyle w:val="14"/>
            </w:pPr>
            <w:r>
              <w:t>12月底</w:t>
            </w:r>
          </w:p>
        </w:tc>
      </w:tr>
      <w:tr w14:paraId="562BA4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586429"/>
        </w:tc>
        <w:tc>
          <w:tcPr>
            <w:tcW w:w="2608" w:type="dxa"/>
            <w:gridSpan w:val="2"/>
            <w:vAlign w:val="center"/>
          </w:tcPr>
          <w:p w14:paraId="0E9DA03B">
            <w:pPr>
              <w:pStyle w:val="15"/>
            </w:pPr>
            <w:r>
              <w:t xml:space="preserve"> </w:t>
            </w:r>
          </w:p>
        </w:tc>
        <w:tc>
          <w:tcPr>
            <w:tcW w:w="1587" w:type="dxa"/>
            <w:vAlign w:val="center"/>
          </w:tcPr>
          <w:p w14:paraId="7E603754">
            <w:pPr>
              <w:pStyle w:val="15"/>
            </w:pPr>
            <w:r>
              <w:t xml:space="preserve"> </w:t>
            </w:r>
          </w:p>
        </w:tc>
        <w:tc>
          <w:tcPr>
            <w:tcW w:w="1304" w:type="dxa"/>
            <w:vAlign w:val="center"/>
          </w:tcPr>
          <w:p w14:paraId="0EF56175">
            <w:pPr>
              <w:pStyle w:val="15"/>
            </w:pPr>
            <w:r>
              <w:t>50%</w:t>
            </w:r>
          </w:p>
        </w:tc>
        <w:tc>
          <w:tcPr>
            <w:tcW w:w="3119" w:type="dxa"/>
            <w:gridSpan w:val="2"/>
            <w:vAlign w:val="center"/>
          </w:tcPr>
          <w:p w14:paraId="0C4EECF4">
            <w:pPr>
              <w:pStyle w:val="15"/>
            </w:pPr>
            <w:r>
              <w:t>100%</w:t>
            </w:r>
          </w:p>
        </w:tc>
      </w:tr>
      <w:tr w14:paraId="02DCCB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F1C3DE">
            <w:pPr>
              <w:pStyle w:val="14"/>
            </w:pPr>
            <w:r>
              <w:t>绩效目标</w:t>
            </w:r>
          </w:p>
        </w:tc>
        <w:tc>
          <w:tcPr>
            <w:tcW w:w="8618" w:type="dxa"/>
            <w:gridSpan w:val="6"/>
            <w:vAlign w:val="center"/>
          </w:tcPr>
          <w:p w14:paraId="6828D2E0">
            <w:pPr>
              <w:pStyle w:val="13"/>
            </w:pPr>
            <w:r>
              <w:t>1.用于学校用工人员工资支出和学校正常运转支出，保障教育教学顺利进行，提高教学质量。</w:t>
            </w:r>
            <w:r>
              <w:tab/>
            </w:r>
            <w:r>
              <w:tab/>
            </w:r>
          </w:p>
          <w:p w14:paraId="1DE1DE44">
            <w:pPr>
              <w:pStyle w:val="13"/>
            </w:pPr>
          </w:p>
        </w:tc>
      </w:tr>
    </w:tbl>
    <w:p w14:paraId="5A16D1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9902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A6E7C0">
            <w:pPr>
              <w:pStyle w:val="14"/>
            </w:pPr>
            <w:r>
              <w:t>一级指标</w:t>
            </w:r>
          </w:p>
        </w:tc>
        <w:tc>
          <w:tcPr>
            <w:tcW w:w="1276" w:type="dxa"/>
            <w:vAlign w:val="center"/>
          </w:tcPr>
          <w:p w14:paraId="248F0F46">
            <w:pPr>
              <w:pStyle w:val="14"/>
            </w:pPr>
            <w:r>
              <w:t>二级指标</w:t>
            </w:r>
          </w:p>
        </w:tc>
        <w:tc>
          <w:tcPr>
            <w:tcW w:w="1332" w:type="dxa"/>
            <w:vAlign w:val="center"/>
          </w:tcPr>
          <w:p w14:paraId="053C238B">
            <w:pPr>
              <w:pStyle w:val="14"/>
            </w:pPr>
            <w:r>
              <w:t>三级指标</w:t>
            </w:r>
          </w:p>
        </w:tc>
        <w:tc>
          <w:tcPr>
            <w:tcW w:w="2891" w:type="dxa"/>
            <w:vAlign w:val="center"/>
          </w:tcPr>
          <w:p w14:paraId="1DFD5F84">
            <w:pPr>
              <w:pStyle w:val="14"/>
            </w:pPr>
            <w:r>
              <w:t>绩效指标描述</w:t>
            </w:r>
          </w:p>
        </w:tc>
        <w:tc>
          <w:tcPr>
            <w:tcW w:w="1276" w:type="dxa"/>
            <w:vAlign w:val="center"/>
          </w:tcPr>
          <w:p w14:paraId="2A2A26AD">
            <w:pPr>
              <w:pStyle w:val="14"/>
            </w:pPr>
            <w:r>
              <w:t>指标值</w:t>
            </w:r>
          </w:p>
        </w:tc>
        <w:tc>
          <w:tcPr>
            <w:tcW w:w="1843" w:type="dxa"/>
            <w:vAlign w:val="center"/>
          </w:tcPr>
          <w:p w14:paraId="7D6C1717">
            <w:pPr>
              <w:pStyle w:val="14"/>
            </w:pPr>
            <w:r>
              <w:t>指标值确定依据</w:t>
            </w:r>
          </w:p>
        </w:tc>
      </w:tr>
      <w:tr w14:paraId="10ABCEE0">
        <w:tblPrEx>
          <w:tblCellMar>
            <w:top w:w="0" w:type="dxa"/>
            <w:left w:w="108" w:type="dxa"/>
            <w:bottom w:w="0" w:type="dxa"/>
            <w:right w:w="108" w:type="dxa"/>
          </w:tblCellMar>
        </w:tblPrEx>
        <w:trPr>
          <w:trHeight w:val="369" w:hRule="atLeast"/>
          <w:jc w:val="center"/>
        </w:trPr>
        <w:tc>
          <w:tcPr>
            <w:tcW w:w="1276" w:type="dxa"/>
            <w:vMerge w:val="restart"/>
            <w:vAlign w:val="center"/>
          </w:tcPr>
          <w:p w14:paraId="680573F1">
            <w:pPr>
              <w:pStyle w:val="15"/>
            </w:pPr>
            <w:r>
              <w:t>产出指标</w:t>
            </w:r>
          </w:p>
        </w:tc>
        <w:tc>
          <w:tcPr>
            <w:tcW w:w="1276" w:type="dxa"/>
            <w:vAlign w:val="center"/>
          </w:tcPr>
          <w:p w14:paraId="77055050">
            <w:pPr>
              <w:pStyle w:val="13"/>
            </w:pPr>
            <w:r>
              <w:t>数量指标</w:t>
            </w:r>
          </w:p>
        </w:tc>
        <w:tc>
          <w:tcPr>
            <w:tcW w:w="1332" w:type="dxa"/>
            <w:vAlign w:val="center"/>
          </w:tcPr>
          <w:p w14:paraId="6C2BCA96">
            <w:pPr>
              <w:pStyle w:val="13"/>
            </w:pPr>
            <w:r>
              <w:t>发放人数</w:t>
            </w:r>
          </w:p>
        </w:tc>
        <w:tc>
          <w:tcPr>
            <w:tcW w:w="2891" w:type="dxa"/>
            <w:vAlign w:val="center"/>
          </w:tcPr>
          <w:p w14:paraId="24E752B0">
            <w:pPr>
              <w:pStyle w:val="13"/>
            </w:pPr>
            <w:r>
              <w:t>学校门卫3人，保洁1人，厨师5人，工友2人</w:t>
            </w:r>
          </w:p>
        </w:tc>
        <w:tc>
          <w:tcPr>
            <w:tcW w:w="1276" w:type="dxa"/>
            <w:vAlign w:val="center"/>
          </w:tcPr>
          <w:p w14:paraId="17262E48">
            <w:pPr>
              <w:pStyle w:val="13"/>
            </w:pPr>
            <w:r>
              <w:t>≤11人</w:t>
            </w:r>
          </w:p>
        </w:tc>
        <w:tc>
          <w:tcPr>
            <w:tcW w:w="1843" w:type="dxa"/>
            <w:vAlign w:val="center"/>
          </w:tcPr>
          <w:p w14:paraId="02A84278">
            <w:pPr>
              <w:pStyle w:val="13"/>
            </w:pPr>
            <w:r>
              <w:t>2025年初工作计划</w:t>
            </w:r>
          </w:p>
        </w:tc>
      </w:tr>
      <w:tr w14:paraId="6B953477">
        <w:tblPrEx>
          <w:tblCellMar>
            <w:top w:w="0" w:type="dxa"/>
            <w:left w:w="108" w:type="dxa"/>
            <w:bottom w:w="0" w:type="dxa"/>
            <w:right w:w="108" w:type="dxa"/>
          </w:tblCellMar>
        </w:tblPrEx>
        <w:trPr>
          <w:trHeight w:val="369" w:hRule="atLeast"/>
          <w:jc w:val="center"/>
        </w:trPr>
        <w:tc>
          <w:tcPr>
            <w:tcW w:w="1276" w:type="dxa"/>
            <w:vMerge w:val="continue"/>
            <w:vAlign w:val="center"/>
          </w:tcPr>
          <w:p w14:paraId="3BD0A5DD"/>
        </w:tc>
        <w:tc>
          <w:tcPr>
            <w:tcW w:w="1276" w:type="dxa"/>
            <w:vAlign w:val="center"/>
          </w:tcPr>
          <w:p w14:paraId="7BCB3B1B">
            <w:pPr>
              <w:pStyle w:val="13"/>
            </w:pPr>
            <w:r>
              <w:t>质量指标</w:t>
            </w:r>
          </w:p>
        </w:tc>
        <w:tc>
          <w:tcPr>
            <w:tcW w:w="1332" w:type="dxa"/>
            <w:vAlign w:val="center"/>
          </w:tcPr>
          <w:p w14:paraId="1E9F80B4">
            <w:pPr>
              <w:pStyle w:val="13"/>
            </w:pPr>
            <w:r>
              <w:t>发放到位率</w:t>
            </w:r>
          </w:p>
        </w:tc>
        <w:tc>
          <w:tcPr>
            <w:tcW w:w="2891" w:type="dxa"/>
            <w:vAlign w:val="center"/>
          </w:tcPr>
          <w:p w14:paraId="7A5CEE28">
            <w:pPr>
              <w:pStyle w:val="13"/>
            </w:pPr>
            <w:r>
              <w:t>实发与应发比</w:t>
            </w:r>
          </w:p>
        </w:tc>
        <w:tc>
          <w:tcPr>
            <w:tcW w:w="1276" w:type="dxa"/>
            <w:vAlign w:val="center"/>
          </w:tcPr>
          <w:p w14:paraId="689420A2">
            <w:pPr>
              <w:pStyle w:val="13"/>
            </w:pPr>
            <w:r>
              <w:t>100%</w:t>
            </w:r>
          </w:p>
        </w:tc>
        <w:tc>
          <w:tcPr>
            <w:tcW w:w="1843" w:type="dxa"/>
            <w:vAlign w:val="center"/>
          </w:tcPr>
          <w:p w14:paraId="6E60F81D">
            <w:pPr>
              <w:pStyle w:val="13"/>
            </w:pPr>
            <w:r>
              <w:t>2025年初工作计划</w:t>
            </w:r>
          </w:p>
        </w:tc>
      </w:tr>
      <w:tr w14:paraId="46C76C6C">
        <w:tblPrEx>
          <w:tblCellMar>
            <w:top w:w="0" w:type="dxa"/>
            <w:left w:w="108" w:type="dxa"/>
            <w:bottom w:w="0" w:type="dxa"/>
            <w:right w:w="108" w:type="dxa"/>
          </w:tblCellMar>
        </w:tblPrEx>
        <w:trPr>
          <w:trHeight w:val="369" w:hRule="atLeast"/>
          <w:jc w:val="center"/>
        </w:trPr>
        <w:tc>
          <w:tcPr>
            <w:tcW w:w="1276" w:type="dxa"/>
            <w:vMerge w:val="continue"/>
            <w:vAlign w:val="center"/>
          </w:tcPr>
          <w:p w14:paraId="16F18A7F"/>
        </w:tc>
        <w:tc>
          <w:tcPr>
            <w:tcW w:w="1276" w:type="dxa"/>
            <w:vAlign w:val="center"/>
          </w:tcPr>
          <w:p w14:paraId="20F767DC">
            <w:pPr>
              <w:pStyle w:val="13"/>
            </w:pPr>
            <w:r>
              <w:t>时效指标</w:t>
            </w:r>
          </w:p>
        </w:tc>
        <w:tc>
          <w:tcPr>
            <w:tcW w:w="1332" w:type="dxa"/>
            <w:vAlign w:val="center"/>
          </w:tcPr>
          <w:p w14:paraId="4FE64228">
            <w:pPr>
              <w:pStyle w:val="13"/>
            </w:pPr>
            <w:r>
              <w:t>及时发放率</w:t>
            </w:r>
          </w:p>
        </w:tc>
        <w:tc>
          <w:tcPr>
            <w:tcW w:w="2891" w:type="dxa"/>
            <w:vAlign w:val="center"/>
          </w:tcPr>
          <w:p w14:paraId="1167D5E4">
            <w:pPr>
              <w:pStyle w:val="13"/>
            </w:pPr>
            <w:r>
              <w:t>在工人完成任务后应及时享受补贴与实际收到补贴比</w:t>
            </w:r>
          </w:p>
        </w:tc>
        <w:tc>
          <w:tcPr>
            <w:tcW w:w="1276" w:type="dxa"/>
            <w:vAlign w:val="center"/>
          </w:tcPr>
          <w:p w14:paraId="412ED4C5">
            <w:pPr>
              <w:pStyle w:val="13"/>
            </w:pPr>
            <w:r>
              <w:t>100%</w:t>
            </w:r>
          </w:p>
        </w:tc>
        <w:tc>
          <w:tcPr>
            <w:tcW w:w="1843" w:type="dxa"/>
            <w:vAlign w:val="center"/>
          </w:tcPr>
          <w:p w14:paraId="12E54F09">
            <w:pPr>
              <w:pStyle w:val="13"/>
            </w:pPr>
            <w:r>
              <w:t>2025年初工作计划</w:t>
            </w:r>
          </w:p>
        </w:tc>
      </w:tr>
      <w:tr w14:paraId="0A835889">
        <w:tblPrEx>
          <w:tblCellMar>
            <w:top w:w="0" w:type="dxa"/>
            <w:left w:w="108" w:type="dxa"/>
            <w:bottom w:w="0" w:type="dxa"/>
            <w:right w:w="108" w:type="dxa"/>
          </w:tblCellMar>
        </w:tblPrEx>
        <w:trPr>
          <w:trHeight w:val="369" w:hRule="atLeast"/>
          <w:jc w:val="center"/>
        </w:trPr>
        <w:tc>
          <w:tcPr>
            <w:tcW w:w="1276" w:type="dxa"/>
            <w:vMerge w:val="continue"/>
            <w:vAlign w:val="center"/>
          </w:tcPr>
          <w:p w14:paraId="62191DFA"/>
        </w:tc>
        <w:tc>
          <w:tcPr>
            <w:tcW w:w="1276" w:type="dxa"/>
            <w:vAlign w:val="center"/>
          </w:tcPr>
          <w:p w14:paraId="15EFC3B5">
            <w:pPr>
              <w:pStyle w:val="13"/>
            </w:pPr>
            <w:r>
              <w:t>成本指标</w:t>
            </w:r>
          </w:p>
        </w:tc>
        <w:tc>
          <w:tcPr>
            <w:tcW w:w="1332" w:type="dxa"/>
            <w:vAlign w:val="center"/>
          </w:tcPr>
          <w:p w14:paraId="49736513">
            <w:pPr>
              <w:pStyle w:val="13"/>
            </w:pPr>
            <w:r>
              <w:t>实际支出金额</w:t>
            </w:r>
          </w:p>
        </w:tc>
        <w:tc>
          <w:tcPr>
            <w:tcW w:w="2891" w:type="dxa"/>
            <w:vAlign w:val="center"/>
          </w:tcPr>
          <w:p w14:paraId="1C0A13D2">
            <w:pPr>
              <w:pStyle w:val="13"/>
            </w:pPr>
            <w:r>
              <w:t>实际支出金额</w:t>
            </w:r>
          </w:p>
        </w:tc>
        <w:tc>
          <w:tcPr>
            <w:tcW w:w="1276" w:type="dxa"/>
            <w:vAlign w:val="center"/>
          </w:tcPr>
          <w:p w14:paraId="76FEC307">
            <w:pPr>
              <w:pStyle w:val="13"/>
            </w:pPr>
            <w:r>
              <w:t>≤17.14万元</w:t>
            </w:r>
          </w:p>
        </w:tc>
        <w:tc>
          <w:tcPr>
            <w:tcW w:w="1843" w:type="dxa"/>
            <w:vAlign w:val="center"/>
          </w:tcPr>
          <w:p w14:paraId="4F256241">
            <w:pPr>
              <w:pStyle w:val="13"/>
            </w:pPr>
            <w:r>
              <w:t>2025年县级预算编制的通知</w:t>
            </w:r>
          </w:p>
        </w:tc>
      </w:tr>
      <w:tr w14:paraId="2CB52A77">
        <w:tblPrEx>
          <w:tblCellMar>
            <w:top w:w="0" w:type="dxa"/>
            <w:left w:w="108" w:type="dxa"/>
            <w:bottom w:w="0" w:type="dxa"/>
            <w:right w:w="108" w:type="dxa"/>
          </w:tblCellMar>
        </w:tblPrEx>
        <w:trPr>
          <w:trHeight w:val="369" w:hRule="atLeast"/>
          <w:jc w:val="center"/>
        </w:trPr>
        <w:tc>
          <w:tcPr>
            <w:tcW w:w="1276" w:type="dxa"/>
            <w:vMerge w:val="restart"/>
            <w:vAlign w:val="center"/>
          </w:tcPr>
          <w:p w14:paraId="193703A0">
            <w:pPr>
              <w:pStyle w:val="15"/>
            </w:pPr>
            <w:r>
              <w:t>效益指标</w:t>
            </w:r>
          </w:p>
        </w:tc>
        <w:tc>
          <w:tcPr>
            <w:tcW w:w="1276" w:type="dxa"/>
            <w:vAlign w:val="center"/>
          </w:tcPr>
          <w:p w14:paraId="7CE59975">
            <w:pPr>
              <w:pStyle w:val="13"/>
            </w:pPr>
            <w:r>
              <w:t>社会效益指标</w:t>
            </w:r>
          </w:p>
        </w:tc>
        <w:tc>
          <w:tcPr>
            <w:tcW w:w="1332" w:type="dxa"/>
            <w:vAlign w:val="center"/>
          </w:tcPr>
          <w:p w14:paraId="1CD68630">
            <w:pPr>
              <w:pStyle w:val="13"/>
            </w:pPr>
            <w:r>
              <w:t>顺利接受教育</w:t>
            </w:r>
          </w:p>
        </w:tc>
        <w:tc>
          <w:tcPr>
            <w:tcW w:w="2891" w:type="dxa"/>
            <w:vAlign w:val="center"/>
          </w:tcPr>
          <w:p w14:paraId="622E6D2A">
            <w:pPr>
              <w:pStyle w:val="13"/>
            </w:pPr>
            <w:r>
              <w:t>是否能保障顺利接受教育</w:t>
            </w:r>
          </w:p>
        </w:tc>
        <w:tc>
          <w:tcPr>
            <w:tcW w:w="1276" w:type="dxa"/>
            <w:vAlign w:val="center"/>
          </w:tcPr>
          <w:p w14:paraId="4FFF505A">
            <w:pPr>
              <w:pStyle w:val="13"/>
            </w:pPr>
            <w:r>
              <w:t>基本保障</w:t>
            </w:r>
          </w:p>
        </w:tc>
        <w:tc>
          <w:tcPr>
            <w:tcW w:w="1843" w:type="dxa"/>
            <w:vAlign w:val="center"/>
          </w:tcPr>
          <w:p w14:paraId="57F10B5E">
            <w:pPr>
              <w:pStyle w:val="13"/>
            </w:pPr>
            <w:r>
              <w:t>2025年初工作计划</w:t>
            </w:r>
          </w:p>
        </w:tc>
      </w:tr>
      <w:tr w14:paraId="236B6D96">
        <w:tblPrEx>
          <w:tblCellMar>
            <w:top w:w="0" w:type="dxa"/>
            <w:left w:w="108" w:type="dxa"/>
            <w:bottom w:w="0" w:type="dxa"/>
            <w:right w:w="108" w:type="dxa"/>
          </w:tblCellMar>
        </w:tblPrEx>
        <w:trPr>
          <w:trHeight w:val="369" w:hRule="atLeast"/>
          <w:jc w:val="center"/>
        </w:trPr>
        <w:tc>
          <w:tcPr>
            <w:tcW w:w="1276" w:type="dxa"/>
            <w:vMerge w:val="continue"/>
            <w:vAlign w:val="center"/>
          </w:tcPr>
          <w:p w14:paraId="69448D2E"/>
        </w:tc>
        <w:tc>
          <w:tcPr>
            <w:tcW w:w="1276" w:type="dxa"/>
            <w:vAlign w:val="center"/>
          </w:tcPr>
          <w:p w14:paraId="6C9094A4">
            <w:pPr>
              <w:pStyle w:val="13"/>
            </w:pPr>
            <w:r>
              <w:t>可持续影响指标</w:t>
            </w:r>
          </w:p>
        </w:tc>
        <w:tc>
          <w:tcPr>
            <w:tcW w:w="1332" w:type="dxa"/>
            <w:vAlign w:val="center"/>
          </w:tcPr>
          <w:p w14:paraId="4EC8A6D5">
            <w:pPr>
              <w:pStyle w:val="13"/>
            </w:pPr>
            <w:r>
              <w:t>学生综合素质提高</w:t>
            </w:r>
          </w:p>
        </w:tc>
        <w:tc>
          <w:tcPr>
            <w:tcW w:w="2891" w:type="dxa"/>
            <w:vAlign w:val="center"/>
          </w:tcPr>
          <w:p w14:paraId="7B9F126C">
            <w:pPr>
              <w:pStyle w:val="13"/>
            </w:pPr>
            <w:r>
              <w:t>教学质量是否提高</w:t>
            </w:r>
          </w:p>
        </w:tc>
        <w:tc>
          <w:tcPr>
            <w:tcW w:w="1276" w:type="dxa"/>
            <w:vAlign w:val="center"/>
          </w:tcPr>
          <w:p w14:paraId="5038AECD">
            <w:pPr>
              <w:pStyle w:val="13"/>
            </w:pPr>
            <w:r>
              <w:t>提升</w:t>
            </w:r>
          </w:p>
        </w:tc>
        <w:tc>
          <w:tcPr>
            <w:tcW w:w="1843" w:type="dxa"/>
            <w:vAlign w:val="center"/>
          </w:tcPr>
          <w:p w14:paraId="112F6A95">
            <w:pPr>
              <w:pStyle w:val="13"/>
            </w:pPr>
            <w:r>
              <w:t>2025年初工作计划</w:t>
            </w:r>
          </w:p>
        </w:tc>
      </w:tr>
      <w:tr w14:paraId="4B1BE691">
        <w:tblPrEx>
          <w:tblCellMar>
            <w:top w:w="0" w:type="dxa"/>
            <w:left w:w="108" w:type="dxa"/>
            <w:bottom w:w="0" w:type="dxa"/>
            <w:right w:w="108" w:type="dxa"/>
          </w:tblCellMar>
        </w:tblPrEx>
        <w:trPr>
          <w:trHeight w:val="369" w:hRule="atLeast"/>
          <w:jc w:val="center"/>
        </w:trPr>
        <w:tc>
          <w:tcPr>
            <w:tcW w:w="1276" w:type="dxa"/>
            <w:vAlign w:val="center"/>
          </w:tcPr>
          <w:p w14:paraId="0B64A2BC">
            <w:pPr>
              <w:pStyle w:val="15"/>
            </w:pPr>
            <w:r>
              <w:t>满意度指标</w:t>
            </w:r>
          </w:p>
        </w:tc>
        <w:tc>
          <w:tcPr>
            <w:tcW w:w="1276" w:type="dxa"/>
            <w:vAlign w:val="center"/>
          </w:tcPr>
          <w:p w14:paraId="2CB0869F">
            <w:pPr>
              <w:pStyle w:val="13"/>
            </w:pPr>
            <w:r>
              <w:t>服务对象满意度指标</w:t>
            </w:r>
          </w:p>
        </w:tc>
        <w:tc>
          <w:tcPr>
            <w:tcW w:w="1332" w:type="dxa"/>
            <w:vAlign w:val="center"/>
          </w:tcPr>
          <w:p w14:paraId="552FB6D6">
            <w:pPr>
              <w:pStyle w:val="13"/>
            </w:pPr>
            <w:r>
              <w:t>师生满意率</w:t>
            </w:r>
          </w:p>
        </w:tc>
        <w:tc>
          <w:tcPr>
            <w:tcW w:w="2891" w:type="dxa"/>
            <w:vAlign w:val="center"/>
          </w:tcPr>
          <w:p w14:paraId="231460C7">
            <w:pPr>
              <w:pStyle w:val="13"/>
            </w:pPr>
            <w:r>
              <w:t>师生对我校教育教学等方面满意情况</w:t>
            </w:r>
          </w:p>
        </w:tc>
        <w:tc>
          <w:tcPr>
            <w:tcW w:w="1276" w:type="dxa"/>
            <w:vAlign w:val="center"/>
          </w:tcPr>
          <w:p w14:paraId="2E97BE96">
            <w:pPr>
              <w:pStyle w:val="13"/>
            </w:pPr>
            <w:r>
              <w:t>≥95%</w:t>
            </w:r>
          </w:p>
        </w:tc>
        <w:tc>
          <w:tcPr>
            <w:tcW w:w="1843" w:type="dxa"/>
            <w:vAlign w:val="center"/>
          </w:tcPr>
          <w:p w14:paraId="39DEB6B8">
            <w:pPr>
              <w:pStyle w:val="13"/>
            </w:pPr>
            <w:r>
              <w:t>2025年初工作计划</w:t>
            </w:r>
          </w:p>
        </w:tc>
      </w:tr>
    </w:tbl>
    <w:p w14:paraId="59F64C4B">
      <w:pPr>
        <w:sectPr>
          <w:pgSz w:w="11900" w:h="16840"/>
          <w:pgMar w:top="1984" w:right="1304" w:bottom="1134" w:left="1304" w:header="720" w:footer="720" w:gutter="0"/>
          <w:cols w:space="720" w:num="1"/>
        </w:sectPr>
      </w:pPr>
    </w:p>
    <w:p w14:paraId="4784268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42CA760">
      <w:pPr>
        <w:spacing w:before="0" w:after="0"/>
        <w:ind w:firstLine="560"/>
        <w:jc w:val="left"/>
        <w:outlineLvl w:val="3"/>
      </w:pPr>
      <w:bookmarkStart w:id="327" w:name="_Toc_4_4_0000000328"/>
      <w:r>
        <w:rPr>
          <w:rFonts w:ascii="方正仿宋_GBK" w:hAnsi="方正仿宋_GBK" w:eastAsia="方正仿宋_GBK" w:cs="方正仿宋_GBK"/>
          <w:color w:val="000000"/>
          <w:sz w:val="28"/>
        </w:rPr>
        <w:t>325.怀财字【2025】7号 2025年小学助学金绩效目标表</w:t>
      </w:r>
      <w:bookmarkEnd w:id="3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0D45B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A30A15">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70244CC8">
            <w:pPr>
              <w:pStyle w:val="11"/>
            </w:pPr>
            <w:r>
              <w:t>单位：万元</w:t>
            </w:r>
          </w:p>
        </w:tc>
      </w:tr>
      <w:tr w14:paraId="4E18A8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2C90D8">
            <w:pPr>
              <w:pStyle w:val="14"/>
            </w:pPr>
            <w:r>
              <w:t>项目编码</w:t>
            </w:r>
          </w:p>
        </w:tc>
        <w:tc>
          <w:tcPr>
            <w:tcW w:w="2608" w:type="dxa"/>
            <w:gridSpan w:val="2"/>
            <w:vAlign w:val="center"/>
          </w:tcPr>
          <w:p w14:paraId="04B2CD9A">
            <w:pPr>
              <w:pStyle w:val="13"/>
            </w:pPr>
            <w:r>
              <w:t>13073025P00003010001D</w:t>
            </w:r>
          </w:p>
        </w:tc>
        <w:tc>
          <w:tcPr>
            <w:tcW w:w="1587" w:type="dxa"/>
            <w:vAlign w:val="center"/>
          </w:tcPr>
          <w:p w14:paraId="33D0A3FB">
            <w:pPr>
              <w:pStyle w:val="14"/>
            </w:pPr>
            <w:r>
              <w:t>项目名称</w:t>
            </w:r>
          </w:p>
        </w:tc>
        <w:tc>
          <w:tcPr>
            <w:tcW w:w="4423" w:type="dxa"/>
            <w:gridSpan w:val="3"/>
            <w:vAlign w:val="center"/>
          </w:tcPr>
          <w:p w14:paraId="4FEB49ED">
            <w:pPr>
              <w:pStyle w:val="13"/>
            </w:pPr>
            <w:r>
              <w:t>怀财字【2025】7号 2025年小学助学金</w:t>
            </w:r>
          </w:p>
        </w:tc>
      </w:tr>
      <w:tr w14:paraId="5782A3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608CF6">
            <w:pPr>
              <w:pStyle w:val="14"/>
            </w:pPr>
            <w:r>
              <w:t>预算规模及资金用途</w:t>
            </w:r>
          </w:p>
        </w:tc>
        <w:tc>
          <w:tcPr>
            <w:tcW w:w="1276" w:type="dxa"/>
            <w:vAlign w:val="center"/>
          </w:tcPr>
          <w:p w14:paraId="628C080E">
            <w:pPr>
              <w:pStyle w:val="14"/>
            </w:pPr>
            <w:r>
              <w:t>预算数</w:t>
            </w:r>
          </w:p>
        </w:tc>
        <w:tc>
          <w:tcPr>
            <w:tcW w:w="1332" w:type="dxa"/>
            <w:vAlign w:val="center"/>
          </w:tcPr>
          <w:p w14:paraId="57597B85">
            <w:pPr>
              <w:pStyle w:val="13"/>
            </w:pPr>
            <w:r>
              <w:t>0.30</w:t>
            </w:r>
          </w:p>
        </w:tc>
        <w:tc>
          <w:tcPr>
            <w:tcW w:w="1587" w:type="dxa"/>
            <w:vAlign w:val="center"/>
          </w:tcPr>
          <w:p w14:paraId="2C682F48">
            <w:pPr>
              <w:pStyle w:val="14"/>
            </w:pPr>
            <w:r>
              <w:t>其中：财政    资金</w:t>
            </w:r>
          </w:p>
        </w:tc>
        <w:tc>
          <w:tcPr>
            <w:tcW w:w="1304" w:type="dxa"/>
            <w:vAlign w:val="center"/>
          </w:tcPr>
          <w:p w14:paraId="3A9207E6">
            <w:pPr>
              <w:pStyle w:val="13"/>
            </w:pPr>
            <w:r>
              <w:t>0.30</w:t>
            </w:r>
          </w:p>
        </w:tc>
        <w:tc>
          <w:tcPr>
            <w:tcW w:w="1276" w:type="dxa"/>
            <w:vAlign w:val="center"/>
          </w:tcPr>
          <w:p w14:paraId="4F9B866F">
            <w:pPr>
              <w:pStyle w:val="14"/>
            </w:pPr>
            <w:r>
              <w:t>其他资金</w:t>
            </w:r>
          </w:p>
        </w:tc>
        <w:tc>
          <w:tcPr>
            <w:tcW w:w="1843" w:type="dxa"/>
            <w:vAlign w:val="center"/>
          </w:tcPr>
          <w:p w14:paraId="165BF934">
            <w:pPr>
              <w:pStyle w:val="13"/>
            </w:pPr>
            <w:r>
              <w:t xml:space="preserve"> </w:t>
            </w:r>
          </w:p>
        </w:tc>
      </w:tr>
      <w:tr w14:paraId="769B5A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BF9FE5"/>
        </w:tc>
        <w:tc>
          <w:tcPr>
            <w:tcW w:w="8618" w:type="dxa"/>
            <w:gridSpan w:val="6"/>
            <w:vAlign w:val="center"/>
          </w:tcPr>
          <w:p w14:paraId="6E982CD3">
            <w:pPr>
              <w:pStyle w:val="13"/>
            </w:pPr>
            <w:r>
              <w:t>用于奖励优秀及贫困学生。</w:t>
            </w:r>
          </w:p>
        </w:tc>
      </w:tr>
      <w:tr w14:paraId="6167B6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05767D">
            <w:pPr>
              <w:pStyle w:val="14"/>
            </w:pPr>
            <w:r>
              <w:t>资金支出计划（%）</w:t>
            </w:r>
          </w:p>
        </w:tc>
        <w:tc>
          <w:tcPr>
            <w:tcW w:w="2608" w:type="dxa"/>
            <w:gridSpan w:val="2"/>
            <w:vAlign w:val="center"/>
          </w:tcPr>
          <w:p w14:paraId="7B68C823">
            <w:pPr>
              <w:pStyle w:val="14"/>
            </w:pPr>
            <w:r>
              <w:t>3月底</w:t>
            </w:r>
          </w:p>
        </w:tc>
        <w:tc>
          <w:tcPr>
            <w:tcW w:w="1587" w:type="dxa"/>
            <w:vAlign w:val="center"/>
          </w:tcPr>
          <w:p w14:paraId="4156BE47">
            <w:pPr>
              <w:pStyle w:val="14"/>
            </w:pPr>
            <w:r>
              <w:t>6月底</w:t>
            </w:r>
          </w:p>
        </w:tc>
        <w:tc>
          <w:tcPr>
            <w:tcW w:w="1304" w:type="dxa"/>
            <w:vAlign w:val="center"/>
          </w:tcPr>
          <w:p w14:paraId="655D914D">
            <w:pPr>
              <w:pStyle w:val="14"/>
            </w:pPr>
            <w:r>
              <w:t>10月底</w:t>
            </w:r>
          </w:p>
        </w:tc>
        <w:tc>
          <w:tcPr>
            <w:tcW w:w="3119" w:type="dxa"/>
            <w:gridSpan w:val="2"/>
            <w:vAlign w:val="center"/>
          </w:tcPr>
          <w:p w14:paraId="197FA6EB">
            <w:pPr>
              <w:pStyle w:val="14"/>
            </w:pPr>
            <w:r>
              <w:t>12月底</w:t>
            </w:r>
          </w:p>
        </w:tc>
      </w:tr>
      <w:tr w14:paraId="20A25C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B1AC96"/>
        </w:tc>
        <w:tc>
          <w:tcPr>
            <w:tcW w:w="2608" w:type="dxa"/>
            <w:gridSpan w:val="2"/>
            <w:vAlign w:val="center"/>
          </w:tcPr>
          <w:p w14:paraId="54E82ECE">
            <w:pPr>
              <w:pStyle w:val="15"/>
            </w:pPr>
            <w:r>
              <w:t xml:space="preserve"> </w:t>
            </w:r>
          </w:p>
        </w:tc>
        <w:tc>
          <w:tcPr>
            <w:tcW w:w="1587" w:type="dxa"/>
            <w:vAlign w:val="center"/>
          </w:tcPr>
          <w:p w14:paraId="1DD93424">
            <w:pPr>
              <w:pStyle w:val="15"/>
            </w:pPr>
            <w:r>
              <w:t xml:space="preserve"> </w:t>
            </w:r>
          </w:p>
        </w:tc>
        <w:tc>
          <w:tcPr>
            <w:tcW w:w="1304" w:type="dxa"/>
            <w:vAlign w:val="center"/>
          </w:tcPr>
          <w:p w14:paraId="018A83D4">
            <w:pPr>
              <w:pStyle w:val="15"/>
            </w:pPr>
            <w:r>
              <w:t xml:space="preserve"> </w:t>
            </w:r>
          </w:p>
        </w:tc>
        <w:tc>
          <w:tcPr>
            <w:tcW w:w="3119" w:type="dxa"/>
            <w:gridSpan w:val="2"/>
            <w:vAlign w:val="center"/>
          </w:tcPr>
          <w:p w14:paraId="43DA42EA">
            <w:pPr>
              <w:pStyle w:val="15"/>
            </w:pPr>
            <w:r>
              <w:t>100%</w:t>
            </w:r>
          </w:p>
        </w:tc>
      </w:tr>
      <w:tr w14:paraId="2343C1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736CB0">
            <w:pPr>
              <w:pStyle w:val="14"/>
            </w:pPr>
            <w:r>
              <w:t>绩效目标</w:t>
            </w:r>
          </w:p>
        </w:tc>
        <w:tc>
          <w:tcPr>
            <w:tcW w:w="8618" w:type="dxa"/>
            <w:gridSpan w:val="6"/>
            <w:vAlign w:val="center"/>
          </w:tcPr>
          <w:p w14:paraId="7159A8EF">
            <w:pPr>
              <w:pStyle w:val="13"/>
            </w:pPr>
            <w:r>
              <w:t>1.用于奖励我校优秀及贫困学生,保障学生顺利完成学业，维护社会稳定。</w:t>
            </w:r>
          </w:p>
        </w:tc>
      </w:tr>
    </w:tbl>
    <w:p w14:paraId="1D7D3C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BF89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AB56C3">
            <w:pPr>
              <w:pStyle w:val="14"/>
            </w:pPr>
            <w:r>
              <w:t>一级指标</w:t>
            </w:r>
          </w:p>
        </w:tc>
        <w:tc>
          <w:tcPr>
            <w:tcW w:w="1276" w:type="dxa"/>
            <w:vAlign w:val="center"/>
          </w:tcPr>
          <w:p w14:paraId="4C2096B1">
            <w:pPr>
              <w:pStyle w:val="14"/>
            </w:pPr>
            <w:r>
              <w:t>二级指标</w:t>
            </w:r>
          </w:p>
        </w:tc>
        <w:tc>
          <w:tcPr>
            <w:tcW w:w="1332" w:type="dxa"/>
            <w:vAlign w:val="center"/>
          </w:tcPr>
          <w:p w14:paraId="78D511C2">
            <w:pPr>
              <w:pStyle w:val="14"/>
            </w:pPr>
            <w:r>
              <w:t>三级指标</w:t>
            </w:r>
          </w:p>
        </w:tc>
        <w:tc>
          <w:tcPr>
            <w:tcW w:w="2891" w:type="dxa"/>
            <w:vAlign w:val="center"/>
          </w:tcPr>
          <w:p w14:paraId="7D70897B">
            <w:pPr>
              <w:pStyle w:val="14"/>
            </w:pPr>
            <w:r>
              <w:t>绩效指标描述</w:t>
            </w:r>
          </w:p>
        </w:tc>
        <w:tc>
          <w:tcPr>
            <w:tcW w:w="1276" w:type="dxa"/>
            <w:vAlign w:val="center"/>
          </w:tcPr>
          <w:p w14:paraId="3550425E">
            <w:pPr>
              <w:pStyle w:val="14"/>
            </w:pPr>
            <w:r>
              <w:t>指标值</w:t>
            </w:r>
          </w:p>
        </w:tc>
        <w:tc>
          <w:tcPr>
            <w:tcW w:w="1843" w:type="dxa"/>
            <w:vAlign w:val="center"/>
          </w:tcPr>
          <w:p w14:paraId="0E30E043">
            <w:pPr>
              <w:pStyle w:val="14"/>
            </w:pPr>
            <w:r>
              <w:t>指标值确定依据</w:t>
            </w:r>
          </w:p>
        </w:tc>
      </w:tr>
      <w:tr w14:paraId="54E87F6E">
        <w:tblPrEx>
          <w:tblCellMar>
            <w:top w:w="0" w:type="dxa"/>
            <w:left w:w="108" w:type="dxa"/>
            <w:bottom w:w="0" w:type="dxa"/>
            <w:right w:w="108" w:type="dxa"/>
          </w:tblCellMar>
        </w:tblPrEx>
        <w:trPr>
          <w:trHeight w:val="369" w:hRule="atLeast"/>
          <w:jc w:val="center"/>
        </w:trPr>
        <w:tc>
          <w:tcPr>
            <w:tcW w:w="1276" w:type="dxa"/>
            <w:vMerge w:val="restart"/>
            <w:vAlign w:val="center"/>
          </w:tcPr>
          <w:p w14:paraId="4D71E5AB">
            <w:pPr>
              <w:pStyle w:val="15"/>
            </w:pPr>
            <w:r>
              <w:t>产出指标</w:t>
            </w:r>
          </w:p>
        </w:tc>
        <w:tc>
          <w:tcPr>
            <w:tcW w:w="1276" w:type="dxa"/>
            <w:vAlign w:val="center"/>
          </w:tcPr>
          <w:p w14:paraId="6037AD34">
            <w:pPr>
              <w:pStyle w:val="13"/>
            </w:pPr>
            <w:r>
              <w:t>数量指标</w:t>
            </w:r>
          </w:p>
        </w:tc>
        <w:tc>
          <w:tcPr>
            <w:tcW w:w="1332" w:type="dxa"/>
            <w:vAlign w:val="center"/>
          </w:tcPr>
          <w:p w14:paraId="0B906C0F">
            <w:pPr>
              <w:pStyle w:val="13"/>
            </w:pPr>
            <w:r>
              <w:t>奖励学生覆盖率</w:t>
            </w:r>
          </w:p>
        </w:tc>
        <w:tc>
          <w:tcPr>
            <w:tcW w:w="2891" w:type="dxa"/>
            <w:vAlign w:val="center"/>
          </w:tcPr>
          <w:p w14:paraId="795AD7E2">
            <w:pPr>
              <w:pStyle w:val="13"/>
            </w:pPr>
            <w:r>
              <w:t>奖励学生占所有学生的比例</w:t>
            </w:r>
          </w:p>
        </w:tc>
        <w:tc>
          <w:tcPr>
            <w:tcW w:w="1276" w:type="dxa"/>
            <w:vAlign w:val="center"/>
          </w:tcPr>
          <w:p w14:paraId="7D6A0F12">
            <w:pPr>
              <w:pStyle w:val="13"/>
            </w:pPr>
            <w:r>
              <w:t>≥30%</w:t>
            </w:r>
          </w:p>
        </w:tc>
        <w:tc>
          <w:tcPr>
            <w:tcW w:w="1843" w:type="dxa"/>
            <w:vAlign w:val="center"/>
          </w:tcPr>
          <w:p w14:paraId="0D4337D3">
            <w:pPr>
              <w:pStyle w:val="13"/>
            </w:pPr>
            <w:r>
              <w:t>2025年初工作计划</w:t>
            </w:r>
          </w:p>
        </w:tc>
      </w:tr>
      <w:tr w14:paraId="272919DF">
        <w:tblPrEx>
          <w:tblCellMar>
            <w:top w:w="0" w:type="dxa"/>
            <w:left w:w="108" w:type="dxa"/>
            <w:bottom w:w="0" w:type="dxa"/>
            <w:right w:w="108" w:type="dxa"/>
          </w:tblCellMar>
        </w:tblPrEx>
        <w:trPr>
          <w:trHeight w:val="369" w:hRule="atLeast"/>
          <w:jc w:val="center"/>
        </w:trPr>
        <w:tc>
          <w:tcPr>
            <w:tcW w:w="1276" w:type="dxa"/>
            <w:vMerge w:val="continue"/>
            <w:vAlign w:val="center"/>
          </w:tcPr>
          <w:p w14:paraId="5A2D363C"/>
        </w:tc>
        <w:tc>
          <w:tcPr>
            <w:tcW w:w="1276" w:type="dxa"/>
            <w:vAlign w:val="center"/>
          </w:tcPr>
          <w:p w14:paraId="614322AD">
            <w:pPr>
              <w:pStyle w:val="13"/>
            </w:pPr>
            <w:r>
              <w:t>质量指标</w:t>
            </w:r>
          </w:p>
        </w:tc>
        <w:tc>
          <w:tcPr>
            <w:tcW w:w="1332" w:type="dxa"/>
            <w:vAlign w:val="center"/>
          </w:tcPr>
          <w:p w14:paraId="21D88A0B">
            <w:pPr>
              <w:pStyle w:val="13"/>
            </w:pPr>
            <w:r>
              <w:t>资金使用准确率</w:t>
            </w:r>
          </w:p>
        </w:tc>
        <w:tc>
          <w:tcPr>
            <w:tcW w:w="2891" w:type="dxa"/>
            <w:vAlign w:val="center"/>
          </w:tcPr>
          <w:p w14:paraId="7A93ECA7">
            <w:pPr>
              <w:pStyle w:val="13"/>
            </w:pPr>
            <w:r>
              <w:t>是否严格按照资金使用政策进行支出</w:t>
            </w:r>
          </w:p>
        </w:tc>
        <w:tc>
          <w:tcPr>
            <w:tcW w:w="1276" w:type="dxa"/>
            <w:vAlign w:val="center"/>
          </w:tcPr>
          <w:p w14:paraId="77D52094">
            <w:pPr>
              <w:pStyle w:val="13"/>
            </w:pPr>
            <w:r>
              <w:t>100%</w:t>
            </w:r>
          </w:p>
        </w:tc>
        <w:tc>
          <w:tcPr>
            <w:tcW w:w="1843" w:type="dxa"/>
            <w:vAlign w:val="center"/>
          </w:tcPr>
          <w:p w14:paraId="51DC1DC1">
            <w:pPr>
              <w:pStyle w:val="13"/>
            </w:pPr>
            <w:r>
              <w:t>2025年初工作计划</w:t>
            </w:r>
          </w:p>
        </w:tc>
      </w:tr>
      <w:tr w14:paraId="0E37800B">
        <w:tblPrEx>
          <w:tblCellMar>
            <w:top w:w="0" w:type="dxa"/>
            <w:left w:w="108" w:type="dxa"/>
            <w:bottom w:w="0" w:type="dxa"/>
            <w:right w:w="108" w:type="dxa"/>
          </w:tblCellMar>
        </w:tblPrEx>
        <w:trPr>
          <w:trHeight w:val="369" w:hRule="atLeast"/>
          <w:jc w:val="center"/>
        </w:trPr>
        <w:tc>
          <w:tcPr>
            <w:tcW w:w="1276" w:type="dxa"/>
            <w:vMerge w:val="continue"/>
            <w:vAlign w:val="center"/>
          </w:tcPr>
          <w:p w14:paraId="5E243D7E"/>
        </w:tc>
        <w:tc>
          <w:tcPr>
            <w:tcW w:w="1276" w:type="dxa"/>
            <w:vAlign w:val="center"/>
          </w:tcPr>
          <w:p w14:paraId="68ACF539">
            <w:pPr>
              <w:pStyle w:val="13"/>
            </w:pPr>
            <w:r>
              <w:t>时效指标</w:t>
            </w:r>
          </w:p>
        </w:tc>
        <w:tc>
          <w:tcPr>
            <w:tcW w:w="1332" w:type="dxa"/>
            <w:vAlign w:val="center"/>
          </w:tcPr>
          <w:p w14:paraId="48DBD3B1">
            <w:pPr>
              <w:pStyle w:val="13"/>
            </w:pPr>
            <w:r>
              <w:t>资金支付及时率</w:t>
            </w:r>
          </w:p>
        </w:tc>
        <w:tc>
          <w:tcPr>
            <w:tcW w:w="2891" w:type="dxa"/>
            <w:vAlign w:val="center"/>
          </w:tcPr>
          <w:p w14:paraId="78CBBAF3">
            <w:pPr>
              <w:pStyle w:val="13"/>
            </w:pPr>
            <w:r>
              <w:t>按照每学期需求及时支付资金</w:t>
            </w:r>
          </w:p>
        </w:tc>
        <w:tc>
          <w:tcPr>
            <w:tcW w:w="1276" w:type="dxa"/>
            <w:vAlign w:val="center"/>
          </w:tcPr>
          <w:p w14:paraId="401C34CB">
            <w:pPr>
              <w:pStyle w:val="13"/>
            </w:pPr>
            <w:r>
              <w:t>≥95%</w:t>
            </w:r>
          </w:p>
        </w:tc>
        <w:tc>
          <w:tcPr>
            <w:tcW w:w="1843" w:type="dxa"/>
            <w:vAlign w:val="center"/>
          </w:tcPr>
          <w:p w14:paraId="11F9FE72">
            <w:pPr>
              <w:pStyle w:val="13"/>
            </w:pPr>
            <w:r>
              <w:t>2025年初工作计划</w:t>
            </w:r>
          </w:p>
        </w:tc>
      </w:tr>
      <w:tr w14:paraId="42D0AE3E">
        <w:tblPrEx>
          <w:tblCellMar>
            <w:top w:w="0" w:type="dxa"/>
            <w:left w:w="108" w:type="dxa"/>
            <w:bottom w:w="0" w:type="dxa"/>
            <w:right w:w="108" w:type="dxa"/>
          </w:tblCellMar>
        </w:tblPrEx>
        <w:trPr>
          <w:trHeight w:val="369" w:hRule="atLeast"/>
          <w:jc w:val="center"/>
        </w:trPr>
        <w:tc>
          <w:tcPr>
            <w:tcW w:w="1276" w:type="dxa"/>
            <w:vMerge w:val="continue"/>
            <w:vAlign w:val="center"/>
          </w:tcPr>
          <w:p w14:paraId="6F596109"/>
        </w:tc>
        <w:tc>
          <w:tcPr>
            <w:tcW w:w="1276" w:type="dxa"/>
            <w:vAlign w:val="center"/>
          </w:tcPr>
          <w:p w14:paraId="0D92994F">
            <w:pPr>
              <w:pStyle w:val="13"/>
            </w:pPr>
            <w:r>
              <w:t>成本指标</w:t>
            </w:r>
          </w:p>
        </w:tc>
        <w:tc>
          <w:tcPr>
            <w:tcW w:w="1332" w:type="dxa"/>
            <w:vAlign w:val="center"/>
          </w:tcPr>
          <w:p w14:paraId="46F93D9C">
            <w:pPr>
              <w:pStyle w:val="13"/>
            </w:pPr>
            <w:r>
              <w:t>实际支出金额</w:t>
            </w:r>
          </w:p>
        </w:tc>
        <w:tc>
          <w:tcPr>
            <w:tcW w:w="2891" w:type="dxa"/>
            <w:vAlign w:val="center"/>
          </w:tcPr>
          <w:p w14:paraId="5F05BEDD">
            <w:pPr>
              <w:pStyle w:val="13"/>
            </w:pPr>
            <w:r>
              <w:t>实际支出金额</w:t>
            </w:r>
          </w:p>
        </w:tc>
        <w:tc>
          <w:tcPr>
            <w:tcW w:w="1276" w:type="dxa"/>
            <w:vAlign w:val="center"/>
          </w:tcPr>
          <w:p w14:paraId="2079C483">
            <w:pPr>
              <w:pStyle w:val="13"/>
            </w:pPr>
            <w:r>
              <w:t>0.3万元</w:t>
            </w:r>
          </w:p>
        </w:tc>
        <w:tc>
          <w:tcPr>
            <w:tcW w:w="1843" w:type="dxa"/>
            <w:vAlign w:val="center"/>
          </w:tcPr>
          <w:p w14:paraId="668E5DFD">
            <w:pPr>
              <w:pStyle w:val="13"/>
            </w:pPr>
            <w:r>
              <w:t>2025年县级预算编制的通知</w:t>
            </w:r>
          </w:p>
        </w:tc>
      </w:tr>
      <w:tr w14:paraId="2F1C350B">
        <w:tblPrEx>
          <w:tblCellMar>
            <w:top w:w="0" w:type="dxa"/>
            <w:left w:w="108" w:type="dxa"/>
            <w:bottom w:w="0" w:type="dxa"/>
            <w:right w:w="108" w:type="dxa"/>
          </w:tblCellMar>
        </w:tblPrEx>
        <w:trPr>
          <w:trHeight w:val="369" w:hRule="atLeast"/>
          <w:jc w:val="center"/>
        </w:trPr>
        <w:tc>
          <w:tcPr>
            <w:tcW w:w="1276" w:type="dxa"/>
            <w:vMerge w:val="restart"/>
            <w:vAlign w:val="center"/>
          </w:tcPr>
          <w:p w14:paraId="5C277923">
            <w:pPr>
              <w:pStyle w:val="15"/>
            </w:pPr>
            <w:r>
              <w:t>效益指标</w:t>
            </w:r>
          </w:p>
        </w:tc>
        <w:tc>
          <w:tcPr>
            <w:tcW w:w="1276" w:type="dxa"/>
            <w:vAlign w:val="center"/>
          </w:tcPr>
          <w:p w14:paraId="071275BB">
            <w:pPr>
              <w:pStyle w:val="13"/>
            </w:pPr>
            <w:r>
              <w:t>社会效益指标</w:t>
            </w:r>
          </w:p>
        </w:tc>
        <w:tc>
          <w:tcPr>
            <w:tcW w:w="1332" w:type="dxa"/>
            <w:vAlign w:val="center"/>
          </w:tcPr>
          <w:p w14:paraId="527C808E">
            <w:pPr>
              <w:pStyle w:val="13"/>
            </w:pPr>
            <w:r>
              <w:t>顺利完成学业</w:t>
            </w:r>
          </w:p>
        </w:tc>
        <w:tc>
          <w:tcPr>
            <w:tcW w:w="2891" w:type="dxa"/>
            <w:vAlign w:val="center"/>
          </w:tcPr>
          <w:p w14:paraId="7BE5745D">
            <w:pPr>
              <w:pStyle w:val="13"/>
            </w:pPr>
            <w:r>
              <w:t>能否保障顺利完成学业</w:t>
            </w:r>
          </w:p>
        </w:tc>
        <w:tc>
          <w:tcPr>
            <w:tcW w:w="1276" w:type="dxa"/>
            <w:vAlign w:val="center"/>
          </w:tcPr>
          <w:p w14:paraId="5DF8DE0D">
            <w:pPr>
              <w:pStyle w:val="13"/>
            </w:pPr>
            <w:r>
              <w:t>能够保障</w:t>
            </w:r>
          </w:p>
        </w:tc>
        <w:tc>
          <w:tcPr>
            <w:tcW w:w="1843" w:type="dxa"/>
            <w:vAlign w:val="center"/>
          </w:tcPr>
          <w:p w14:paraId="28EA4FC3">
            <w:pPr>
              <w:pStyle w:val="13"/>
            </w:pPr>
            <w:r>
              <w:t>2025年初工作计划</w:t>
            </w:r>
          </w:p>
        </w:tc>
      </w:tr>
      <w:tr w14:paraId="6D185698">
        <w:tblPrEx>
          <w:tblCellMar>
            <w:top w:w="0" w:type="dxa"/>
            <w:left w:w="108" w:type="dxa"/>
            <w:bottom w:w="0" w:type="dxa"/>
            <w:right w:w="108" w:type="dxa"/>
          </w:tblCellMar>
        </w:tblPrEx>
        <w:trPr>
          <w:trHeight w:val="369" w:hRule="atLeast"/>
          <w:jc w:val="center"/>
        </w:trPr>
        <w:tc>
          <w:tcPr>
            <w:tcW w:w="1276" w:type="dxa"/>
            <w:vMerge w:val="continue"/>
            <w:vAlign w:val="center"/>
          </w:tcPr>
          <w:p w14:paraId="43DCC33E"/>
        </w:tc>
        <w:tc>
          <w:tcPr>
            <w:tcW w:w="1276" w:type="dxa"/>
            <w:vAlign w:val="center"/>
          </w:tcPr>
          <w:p w14:paraId="0B5E94F6">
            <w:pPr>
              <w:pStyle w:val="13"/>
            </w:pPr>
            <w:r>
              <w:t>可持续影响指标</w:t>
            </w:r>
          </w:p>
        </w:tc>
        <w:tc>
          <w:tcPr>
            <w:tcW w:w="1332" w:type="dxa"/>
            <w:vAlign w:val="center"/>
          </w:tcPr>
          <w:p w14:paraId="708B9D1F">
            <w:pPr>
              <w:pStyle w:val="13"/>
            </w:pPr>
            <w:r>
              <w:t>维护社会稳定</w:t>
            </w:r>
          </w:p>
        </w:tc>
        <w:tc>
          <w:tcPr>
            <w:tcW w:w="2891" w:type="dxa"/>
            <w:vAlign w:val="center"/>
          </w:tcPr>
          <w:p w14:paraId="4C4F2D81">
            <w:pPr>
              <w:pStyle w:val="13"/>
            </w:pPr>
            <w:r>
              <w:t>是否可以维护社会稳定</w:t>
            </w:r>
          </w:p>
        </w:tc>
        <w:tc>
          <w:tcPr>
            <w:tcW w:w="1276" w:type="dxa"/>
            <w:vAlign w:val="center"/>
          </w:tcPr>
          <w:p w14:paraId="00F67786">
            <w:pPr>
              <w:pStyle w:val="13"/>
            </w:pPr>
            <w:r>
              <w:t>维护</w:t>
            </w:r>
          </w:p>
        </w:tc>
        <w:tc>
          <w:tcPr>
            <w:tcW w:w="1843" w:type="dxa"/>
            <w:vAlign w:val="center"/>
          </w:tcPr>
          <w:p w14:paraId="68271DE6">
            <w:pPr>
              <w:pStyle w:val="13"/>
            </w:pPr>
            <w:r>
              <w:t>2025年初工作计划</w:t>
            </w:r>
          </w:p>
        </w:tc>
      </w:tr>
      <w:tr w14:paraId="1332999E">
        <w:tblPrEx>
          <w:tblCellMar>
            <w:top w:w="0" w:type="dxa"/>
            <w:left w:w="108" w:type="dxa"/>
            <w:bottom w:w="0" w:type="dxa"/>
            <w:right w:w="108" w:type="dxa"/>
          </w:tblCellMar>
        </w:tblPrEx>
        <w:trPr>
          <w:trHeight w:val="369" w:hRule="atLeast"/>
          <w:jc w:val="center"/>
        </w:trPr>
        <w:tc>
          <w:tcPr>
            <w:tcW w:w="1276" w:type="dxa"/>
            <w:vAlign w:val="center"/>
          </w:tcPr>
          <w:p w14:paraId="326EC9AC">
            <w:pPr>
              <w:pStyle w:val="15"/>
            </w:pPr>
            <w:r>
              <w:t>满意度指标</w:t>
            </w:r>
          </w:p>
        </w:tc>
        <w:tc>
          <w:tcPr>
            <w:tcW w:w="1276" w:type="dxa"/>
            <w:vAlign w:val="center"/>
          </w:tcPr>
          <w:p w14:paraId="09578D03">
            <w:pPr>
              <w:pStyle w:val="13"/>
            </w:pPr>
            <w:r>
              <w:t>服务对象满意度指标</w:t>
            </w:r>
          </w:p>
        </w:tc>
        <w:tc>
          <w:tcPr>
            <w:tcW w:w="1332" w:type="dxa"/>
            <w:vAlign w:val="center"/>
          </w:tcPr>
          <w:p w14:paraId="159A7060">
            <w:pPr>
              <w:pStyle w:val="13"/>
            </w:pPr>
            <w:r>
              <w:t>学生满意率</w:t>
            </w:r>
          </w:p>
        </w:tc>
        <w:tc>
          <w:tcPr>
            <w:tcW w:w="2891" w:type="dxa"/>
            <w:vAlign w:val="center"/>
          </w:tcPr>
          <w:p w14:paraId="4CC1ACE9">
            <w:pPr>
              <w:pStyle w:val="13"/>
            </w:pPr>
            <w:r>
              <w:t>学生对我校教育教学等方面满意情况</w:t>
            </w:r>
          </w:p>
        </w:tc>
        <w:tc>
          <w:tcPr>
            <w:tcW w:w="1276" w:type="dxa"/>
            <w:vAlign w:val="center"/>
          </w:tcPr>
          <w:p w14:paraId="7220E919">
            <w:pPr>
              <w:pStyle w:val="13"/>
            </w:pPr>
            <w:r>
              <w:t>≥95%</w:t>
            </w:r>
          </w:p>
        </w:tc>
        <w:tc>
          <w:tcPr>
            <w:tcW w:w="1843" w:type="dxa"/>
            <w:vAlign w:val="center"/>
          </w:tcPr>
          <w:p w14:paraId="6E7514D7">
            <w:pPr>
              <w:pStyle w:val="13"/>
            </w:pPr>
            <w:r>
              <w:t>2025年初工作计划</w:t>
            </w:r>
          </w:p>
        </w:tc>
      </w:tr>
    </w:tbl>
    <w:p w14:paraId="27039321">
      <w:pPr>
        <w:sectPr>
          <w:pgSz w:w="11900" w:h="16840"/>
          <w:pgMar w:top="1984" w:right="1304" w:bottom="1134" w:left="1304" w:header="720" w:footer="720" w:gutter="0"/>
          <w:cols w:space="720" w:num="1"/>
        </w:sectPr>
      </w:pPr>
    </w:p>
    <w:p w14:paraId="5C40F5F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7825D1B">
      <w:pPr>
        <w:spacing w:before="0" w:after="0"/>
        <w:ind w:firstLine="560"/>
        <w:jc w:val="left"/>
        <w:outlineLvl w:val="3"/>
      </w:pPr>
      <w:bookmarkStart w:id="328" w:name="_Toc_4_4_0000000329"/>
      <w:r>
        <w:rPr>
          <w:rFonts w:ascii="方正仿宋_GBK" w:hAnsi="方正仿宋_GBK" w:eastAsia="方正仿宋_GBK" w:cs="方正仿宋_GBK"/>
          <w:color w:val="000000"/>
          <w:sz w:val="28"/>
        </w:rPr>
        <w:t>326.怀财字【2025】7号 2025年义务教育阶段学校课后服务费绩效目标表</w:t>
      </w:r>
      <w:bookmarkEnd w:id="3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7376C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3C4930D">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4FBBC0D4">
            <w:pPr>
              <w:pStyle w:val="11"/>
            </w:pPr>
            <w:r>
              <w:t>单位：万元</w:t>
            </w:r>
          </w:p>
        </w:tc>
      </w:tr>
      <w:tr w14:paraId="5956D9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5EED4E">
            <w:pPr>
              <w:pStyle w:val="14"/>
            </w:pPr>
            <w:r>
              <w:t>项目编码</w:t>
            </w:r>
          </w:p>
        </w:tc>
        <w:tc>
          <w:tcPr>
            <w:tcW w:w="2608" w:type="dxa"/>
            <w:gridSpan w:val="2"/>
            <w:vAlign w:val="center"/>
          </w:tcPr>
          <w:p w14:paraId="3310BE45">
            <w:pPr>
              <w:pStyle w:val="13"/>
            </w:pPr>
            <w:r>
              <w:t>13073025P000026100018</w:t>
            </w:r>
          </w:p>
        </w:tc>
        <w:tc>
          <w:tcPr>
            <w:tcW w:w="1587" w:type="dxa"/>
            <w:vAlign w:val="center"/>
          </w:tcPr>
          <w:p w14:paraId="632AEEF3">
            <w:pPr>
              <w:pStyle w:val="14"/>
            </w:pPr>
            <w:r>
              <w:t>项目名称</w:t>
            </w:r>
          </w:p>
        </w:tc>
        <w:tc>
          <w:tcPr>
            <w:tcW w:w="4423" w:type="dxa"/>
            <w:gridSpan w:val="3"/>
            <w:vAlign w:val="center"/>
          </w:tcPr>
          <w:p w14:paraId="40112856">
            <w:pPr>
              <w:pStyle w:val="13"/>
            </w:pPr>
            <w:r>
              <w:t>怀财字【2025】7号 2025年义务教育阶段学校课后服务费</w:t>
            </w:r>
          </w:p>
        </w:tc>
      </w:tr>
      <w:tr w14:paraId="4C1765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211E04">
            <w:pPr>
              <w:pStyle w:val="14"/>
            </w:pPr>
            <w:r>
              <w:t>预算规模及资金用途</w:t>
            </w:r>
          </w:p>
        </w:tc>
        <w:tc>
          <w:tcPr>
            <w:tcW w:w="1276" w:type="dxa"/>
            <w:vAlign w:val="center"/>
          </w:tcPr>
          <w:p w14:paraId="73CC8F44">
            <w:pPr>
              <w:pStyle w:val="14"/>
            </w:pPr>
            <w:r>
              <w:t>预算数</w:t>
            </w:r>
          </w:p>
        </w:tc>
        <w:tc>
          <w:tcPr>
            <w:tcW w:w="1332" w:type="dxa"/>
            <w:vAlign w:val="center"/>
          </w:tcPr>
          <w:p w14:paraId="7CF58492">
            <w:pPr>
              <w:pStyle w:val="13"/>
            </w:pPr>
            <w:r>
              <w:t>8.23</w:t>
            </w:r>
          </w:p>
        </w:tc>
        <w:tc>
          <w:tcPr>
            <w:tcW w:w="1587" w:type="dxa"/>
            <w:vAlign w:val="center"/>
          </w:tcPr>
          <w:p w14:paraId="66342BE3">
            <w:pPr>
              <w:pStyle w:val="14"/>
            </w:pPr>
            <w:r>
              <w:t>其中：财政    资金</w:t>
            </w:r>
          </w:p>
        </w:tc>
        <w:tc>
          <w:tcPr>
            <w:tcW w:w="1304" w:type="dxa"/>
            <w:vAlign w:val="center"/>
          </w:tcPr>
          <w:p w14:paraId="10A4A3C7">
            <w:pPr>
              <w:pStyle w:val="13"/>
            </w:pPr>
            <w:r>
              <w:t>8.23</w:t>
            </w:r>
          </w:p>
        </w:tc>
        <w:tc>
          <w:tcPr>
            <w:tcW w:w="1276" w:type="dxa"/>
            <w:vAlign w:val="center"/>
          </w:tcPr>
          <w:p w14:paraId="35BE4566">
            <w:pPr>
              <w:pStyle w:val="14"/>
            </w:pPr>
            <w:r>
              <w:t>其他资金</w:t>
            </w:r>
          </w:p>
        </w:tc>
        <w:tc>
          <w:tcPr>
            <w:tcW w:w="1843" w:type="dxa"/>
            <w:vAlign w:val="center"/>
          </w:tcPr>
          <w:p w14:paraId="3D0CB13E">
            <w:pPr>
              <w:pStyle w:val="13"/>
            </w:pPr>
            <w:r>
              <w:t xml:space="preserve"> </w:t>
            </w:r>
          </w:p>
        </w:tc>
      </w:tr>
      <w:tr w14:paraId="09E37D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EE732B"/>
        </w:tc>
        <w:tc>
          <w:tcPr>
            <w:tcW w:w="8618" w:type="dxa"/>
            <w:gridSpan w:val="6"/>
            <w:vAlign w:val="center"/>
          </w:tcPr>
          <w:p w14:paraId="43F65438">
            <w:pPr>
              <w:pStyle w:val="13"/>
            </w:pPr>
            <w:r>
              <w:t>用于参加课后服务的班主任及任教教师共93人的补助支出，保障学生顺利接受教育。</w:t>
            </w:r>
          </w:p>
        </w:tc>
      </w:tr>
      <w:tr w14:paraId="5732BE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19B794">
            <w:pPr>
              <w:pStyle w:val="14"/>
            </w:pPr>
            <w:r>
              <w:t>资金支出计划（%）</w:t>
            </w:r>
          </w:p>
        </w:tc>
        <w:tc>
          <w:tcPr>
            <w:tcW w:w="2608" w:type="dxa"/>
            <w:gridSpan w:val="2"/>
            <w:vAlign w:val="center"/>
          </w:tcPr>
          <w:p w14:paraId="1BC9F789">
            <w:pPr>
              <w:pStyle w:val="14"/>
            </w:pPr>
            <w:r>
              <w:t>3月底</w:t>
            </w:r>
          </w:p>
        </w:tc>
        <w:tc>
          <w:tcPr>
            <w:tcW w:w="1587" w:type="dxa"/>
            <w:vAlign w:val="center"/>
          </w:tcPr>
          <w:p w14:paraId="235DF96B">
            <w:pPr>
              <w:pStyle w:val="14"/>
            </w:pPr>
            <w:r>
              <w:t>6月底</w:t>
            </w:r>
          </w:p>
        </w:tc>
        <w:tc>
          <w:tcPr>
            <w:tcW w:w="1304" w:type="dxa"/>
            <w:vAlign w:val="center"/>
          </w:tcPr>
          <w:p w14:paraId="2A4C4CFE">
            <w:pPr>
              <w:pStyle w:val="14"/>
            </w:pPr>
            <w:r>
              <w:t>10月底</w:t>
            </w:r>
          </w:p>
        </w:tc>
        <w:tc>
          <w:tcPr>
            <w:tcW w:w="3119" w:type="dxa"/>
            <w:gridSpan w:val="2"/>
            <w:vAlign w:val="center"/>
          </w:tcPr>
          <w:p w14:paraId="6D149899">
            <w:pPr>
              <w:pStyle w:val="14"/>
            </w:pPr>
            <w:r>
              <w:t>12月底</w:t>
            </w:r>
          </w:p>
        </w:tc>
      </w:tr>
      <w:tr w14:paraId="773AB8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D640C0"/>
        </w:tc>
        <w:tc>
          <w:tcPr>
            <w:tcW w:w="2608" w:type="dxa"/>
            <w:gridSpan w:val="2"/>
            <w:vAlign w:val="center"/>
          </w:tcPr>
          <w:p w14:paraId="5DF74109">
            <w:pPr>
              <w:pStyle w:val="15"/>
            </w:pPr>
            <w:r>
              <w:t xml:space="preserve"> </w:t>
            </w:r>
          </w:p>
        </w:tc>
        <w:tc>
          <w:tcPr>
            <w:tcW w:w="1587" w:type="dxa"/>
            <w:vAlign w:val="center"/>
          </w:tcPr>
          <w:p w14:paraId="1861A9BA">
            <w:pPr>
              <w:pStyle w:val="15"/>
            </w:pPr>
            <w:r>
              <w:t>50%</w:t>
            </w:r>
          </w:p>
        </w:tc>
        <w:tc>
          <w:tcPr>
            <w:tcW w:w="1304" w:type="dxa"/>
            <w:vAlign w:val="center"/>
          </w:tcPr>
          <w:p w14:paraId="6318F856">
            <w:pPr>
              <w:pStyle w:val="15"/>
            </w:pPr>
            <w:r>
              <w:t xml:space="preserve"> </w:t>
            </w:r>
          </w:p>
        </w:tc>
        <w:tc>
          <w:tcPr>
            <w:tcW w:w="3119" w:type="dxa"/>
            <w:gridSpan w:val="2"/>
            <w:vAlign w:val="center"/>
          </w:tcPr>
          <w:p w14:paraId="7F6D0DD2">
            <w:pPr>
              <w:pStyle w:val="15"/>
            </w:pPr>
            <w:r>
              <w:t>100%</w:t>
            </w:r>
          </w:p>
        </w:tc>
      </w:tr>
      <w:tr w14:paraId="2A07EC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DDE407">
            <w:pPr>
              <w:pStyle w:val="14"/>
            </w:pPr>
            <w:r>
              <w:t>绩效目标</w:t>
            </w:r>
          </w:p>
        </w:tc>
        <w:tc>
          <w:tcPr>
            <w:tcW w:w="8618" w:type="dxa"/>
            <w:gridSpan w:val="6"/>
            <w:vAlign w:val="center"/>
          </w:tcPr>
          <w:p w14:paraId="747B47F2">
            <w:pPr>
              <w:pStyle w:val="13"/>
            </w:pPr>
            <w:r>
              <w:t>1.用于我校教师课后服务支出，保障学生顺利接受教育，提高学生综合素质。</w:t>
            </w:r>
          </w:p>
        </w:tc>
      </w:tr>
    </w:tbl>
    <w:p w14:paraId="18AFB05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A645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0B7EBD">
            <w:pPr>
              <w:pStyle w:val="14"/>
            </w:pPr>
            <w:r>
              <w:t>一级指标</w:t>
            </w:r>
          </w:p>
        </w:tc>
        <w:tc>
          <w:tcPr>
            <w:tcW w:w="1276" w:type="dxa"/>
            <w:vAlign w:val="center"/>
          </w:tcPr>
          <w:p w14:paraId="33E8E3C0">
            <w:pPr>
              <w:pStyle w:val="14"/>
            </w:pPr>
            <w:r>
              <w:t>二级指标</w:t>
            </w:r>
          </w:p>
        </w:tc>
        <w:tc>
          <w:tcPr>
            <w:tcW w:w="1332" w:type="dxa"/>
            <w:vAlign w:val="center"/>
          </w:tcPr>
          <w:p w14:paraId="6F0F7ADD">
            <w:pPr>
              <w:pStyle w:val="14"/>
            </w:pPr>
            <w:r>
              <w:t>三级指标</w:t>
            </w:r>
          </w:p>
        </w:tc>
        <w:tc>
          <w:tcPr>
            <w:tcW w:w="2891" w:type="dxa"/>
            <w:vAlign w:val="center"/>
          </w:tcPr>
          <w:p w14:paraId="5366F5FE">
            <w:pPr>
              <w:pStyle w:val="14"/>
            </w:pPr>
            <w:r>
              <w:t>绩效指标描述</w:t>
            </w:r>
          </w:p>
        </w:tc>
        <w:tc>
          <w:tcPr>
            <w:tcW w:w="1276" w:type="dxa"/>
            <w:vAlign w:val="center"/>
          </w:tcPr>
          <w:p w14:paraId="6F53777E">
            <w:pPr>
              <w:pStyle w:val="14"/>
            </w:pPr>
            <w:r>
              <w:t>指标值</w:t>
            </w:r>
          </w:p>
        </w:tc>
        <w:tc>
          <w:tcPr>
            <w:tcW w:w="1843" w:type="dxa"/>
            <w:vAlign w:val="center"/>
          </w:tcPr>
          <w:p w14:paraId="04DAC9D0">
            <w:pPr>
              <w:pStyle w:val="14"/>
            </w:pPr>
            <w:r>
              <w:t>指标值确定依据</w:t>
            </w:r>
          </w:p>
        </w:tc>
      </w:tr>
      <w:tr w14:paraId="3690D4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AF1238">
            <w:pPr>
              <w:pStyle w:val="15"/>
            </w:pPr>
            <w:r>
              <w:t>产出指标</w:t>
            </w:r>
          </w:p>
        </w:tc>
        <w:tc>
          <w:tcPr>
            <w:tcW w:w="1276" w:type="dxa"/>
            <w:vAlign w:val="center"/>
          </w:tcPr>
          <w:p w14:paraId="745A6E32">
            <w:pPr>
              <w:pStyle w:val="13"/>
            </w:pPr>
            <w:r>
              <w:t>数量指标</w:t>
            </w:r>
          </w:p>
        </w:tc>
        <w:tc>
          <w:tcPr>
            <w:tcW w:w="1332" w:type="dxa"/>
            <w:vAlign w:val="center"/>
          </w:tcPr>
          <w:p w14:paraId="736329A0">
            <w:pPr>
              <w:pStyle w:val="13"/>
            </w:pPr>
            <w:r>
              <w:t>发放人数</w:t>
            </w:r>
          </w:p>
        </w:tc>
        <w:tc>
          <w:tcPr>
            <w:tcW w:w="2891" w:type="dxa"/>
            <w:vAlign w:val="center"/>
          </w:tcPr>
          <w:p w14:paraId="65A165BB">
            <w:pPr>
              <w:pStyle w:val="13"/>
            </w:pPr>
            <w:r>
              <w:t>参加课后服务93人</w:t>
            </w:r>
          </w:p>
        </w:tc>
        <w:tc>
          <w:tcPr>
            <w:tcW w:w="1276" w:type="dxa"/>
            <w:vAlign w:val="center"/>
          </w:tcPr>
          <w:p w14:paraId="58C33EF3">
            <w:pPr>
              <w:pStyle w:val="13"/>
            </w:pPr>
            <w:r>
              <w:t>≤93人</w:t>
            </w:r>
          </w:p>
        </w:tc>
        <w:tc>
          <w:tcPr>
            <w:tcW w:w="1843" w:type="dxa"/>
            <w:vAlign w:val="center"/>
          </w:tcPr>
          <w:p w14:paraId="169472CD">
            <w:pPr>
              <w:pStyle w:val="13"/>
            </w:pPr>
            <w:r>
              <w:t>2025年初工作计划</w:t>
            </w:r>
          </w:p>
        </w:tc>
      </w:tr>
      <w:tr w14:paraId="2A9C26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FAF155"/>
        </w:tc>
        <w:tc>
          <w:tcPr>
            <w:tcW w:w="1276" w:type="dxa"/>
            <w:vAlign w:val="center"/>
          </w:tcPr>
          <w:p w14:paraId="5E275D30">
            <w:pPr>
              <w:pStyle w:val="13"/>
            </w:pPr>
            <w:r>
              <w:t>质量指标</w:t>
            </w:r>
          </w:p>
        </w:tc>
        <w:tc>
          <w:tcPr>
            <w:tcW w:w="1332" w:type="dxa"/>
            <w:vAlign w:val="center"/>
          </w:tcPr>
          <w:p w14:paraId="5263753C">
            <w:pPr>
              <w:pStyle w:val="13"/>
            </w:pPr>
            <w:r>
              <w:t>发放到位率</w:t>
            </w:r>
          </w:p>
        </w:tc>
        <w:tc>
          <w:tcPr>
            <w:tcW w:w="2891" w:type="dxa"/>
            <w:vAlign w:val="center"/>
          </w:tcPr>
          <w:p w14:paraId="41B350EA">
            <w:pPr>
              <w:pStyle w:val="13"/>
            </w:pPr>
            <w:r>
              <w:t>实发与应发比</w:t>
            </w:r>
          </w:p>
        </w:tc>
        <w:tc>
          <w:tcPr>
            <w:tcW w:w="1276" w:type="dxa"/>
            <w:vAlign w:val="center"/>
          </w:tcPr>
          <w:p w14:paraId="74754C0E">
            <w:pPr>
              <w:pStyle w:val="13"/>
            </w:pPr>
            <w:r>
              <w:t>100%</w:t>
            </w:r>
          </w:p>
        </w:tc>
        <w:tc>
          <w:tcPr>
            <w:tcW w:w="1843" w:type="dxa"/>
            <w:vAlign w:val="center"/>
          </w:tcPr>
          <w:p w14:paraId="5E2389EE">
            <w:pPr>
              <w:pStyle w:val="13"/>
            </w:pPr>
            <w:r>
              <w:t>2025年初工作计划</w:t>
            </w:r>
          </w:p>
        </w:tc>
      </w:tr>
      <w:tr w14:paraId="21E2DA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AD2C61"/>
        </w:tc>
        <w:tc>
          <w:tcPr>
            <w:tcW w:w="1276" w:type="dxa"/>
            <w:vAlign w:val="center"/>
          </w:tcPr>
          <w:p w14:paraId="108C83E5">
            <w:pPr>
              <w:pStyle w:val="13"/>
            </w:pPr>
            <w:r>
              <w:t>时效指标</w:t>
            </w:r>
          </w:p>
        </w:tc>
        <w:tc>
          <w:tcPr>
            <w:tcW w:w="1332" w:type="dxa"/>
            <w:vAlign w:val="center"/>
          </w:tcPr>
          <w:p w14:paraId="2A048BD0">
            <w:pPr>
              <w:pStyle w:val="13"/>
            </w:pPr>
            <w:r>
              <w:t>及时发放率</w:t>
            </w:r>
          </w:p>
        </w:tc>
        <w:tc>
          <w:tcPr>
            <w:tcW w:w="2891" w:type="dxa"/>
            <w:vAlign w:val="center"/>
          </w:tcPr>
          <w:p w14:paraId="6E30CD63">
            <w:pPr>
              <w:pStyle w:val="13"/>
            </w:pPr>
            <w:r>
              <w:t>在教师完成任务后应及时享受补贴与实际收到补贴比</w:t>
            </w:r>
          </w:p>
        </w:tc>
        <w:tc>
          <w:tcPr>
            <w:tcW w:w="1276" w:type="dxa"/>
            <w:vAlign w:val="center"/>
          </w:tcPr>
          <w:p w14:paraId="3E482BC4">
            <w:pPr>
              <w:pStyle w:val="13"/>
            </w:pPr>
            <w:r>
              <w:t>100%</w:t>
            </w:r>
          </w:p>
        </w:tc>
        <w:tc>
          <w:tcPr>
            <w:tcW w:w="1843" w:type="dxa"/>
            <w:vAlign w:val="center"/>
          </w:tcPr>
          <w:p w14:paraId="5A6BE6B8">
            <w:pPr>
              <w:pStyle w:val="13"/>
            </w:pPr>
            <w:r>
              <w:t>2025年初工作计划</w:t>
            </w:r>
          </w:p>
        </w:tc>
      </w:tr>
      <w:tr w14:paraId="1EA38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D29B4E"/>
        </w:tc>
        <w:tc>
          <w:tcPr>
            <w:tcW w:w="1276" w:type="dxa"/>
            <w:vAlign w:val="center"/>
          </w:tcPr>
          <w:p w14:paraId="68E88F94">
            <w:pPr>
              <w:pStyle w:val="13"/>
            </w:pPr>
            <w:r>
              <w:t>成本指标</w:t>
            </w:r>
          </w:p>
        </w:tc>
        <w:tc>
          <w:tcPr>
            <w:tcW w:w="1332" w:type="dxa"/>
            <w:vAlign w:val="center"/>
          </w:tcPr>
          <w:p w14:paraId="1BD511D6">
            <w:pPr>
              <w:pStyle w:val="13"/>
            </w:pPr>
            <w:r>
              <w:t>实际支出金额</w:t>
            </w:r>
          </w:p>
        </w:tc>
        <w:tc>
          <w:tcPr>
            <w:tcW w:w="2891" w:type="dxa"/>
            <w:vAlign w:val="center"/>
          </w:tcPr>
          <w:p w14:paraId="6F1EE4DF">
            <w:pPr>
              <w:pStyle w:val="13"/>
            </w:pPr>
            <w:r>
              <w:t>实际支出金额</w:t>
            </w:r>
          </w:p>
        </w:tc>
        <w:tc>
          <w:tcPr>
            <w:tcW w:w="1276" w:type="dxa"/>
            <w:vAlign w:val="center"/>
          </w:tcPr>
          <w:p w14:paraId="17EFD6A0">
            <w:pPr>
              <w:pStyle w:val="13"/>
            </w:pPr>
            <w:r>
              <w:t>≤8.23万元</w:t>
            </w:r>
          </w:p>
        </w:tc>
        <w:tc>
          <w:tcPr>
            <w:tcW w:w="1843" w:type="dxa"/>
            <w:vAlign w:val="center"/>
          </w:tcPr>
          <w:p w14:paraId="6DC6E6B5">
            <w:pPr>
              <w:pStyle w:val="13"/>
            </w:pPr>
            <w:r>
              <w:t>2025年县级预算编制通知</w:t>
            </w:r>
          </w:p>
        </w:tc>
      </w:tr>
      <w:tr w14:paraId="545E76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D2B4A0">
            <w:pPr>
              <w:pStyle w:val="15"/>
            </w:pPr>
            <w:r>
              <w:t>效益指标</w:t>
            </w:r>
          </w:p>
        </w:tc>
        <w:tc>
          <w:tcPr>
            <w:tcW w:w="1276" w:type="dxa"/>
            <w:vAlign w:val="center"/>
          </w:tcPr>
          <w:p w14:paraId="4F19B637">
            <w:pPr>
              <w:pStyle w:val="13"/>
            </w:pPr>
            <w:r>
              <w:t>社会效益指标</w:t>
            </w:r>
          </w:p>
        </w:tc>
        <w:tc>
          <w:tcPr>
            <w:tcW w:w="1332" w:type="dxa"/>
            <w:vAlign w:val="center"/>
          </w:tcPr>
          <w:p w14:paraId="02935CEC">
            <w:pPr>
              <w:pStyle w:val="13"/>
            </w:pPr>
            <w:r>
              <w:t>顺利接受教育</w:t>
            </w:r>
          </w:p>
        </w:tc>
        <w:tc>
          <w:tcPr>
            <w:tcW w:w="2891" w:type="dxa"/>
            <w:vAlign w:val="center"/>
          </w:tcPr>
          <w:p w14:paraId="28069EFB">
            <w:pPr>
              <w:pStyle w:val="13"/>
            </w:pPr>
            <w:r>
              <w:t>是否能保障顺利接受教育</w:t>
            </w:r>
          </w:p>
        </w:tc>
        <w:tc>
          <w:tcPr>
            <w:tcW w:w="1276" w:type="dxa"/>
            <w:vAlign w:val="center"/>
          </w:tcPr>
          <w:p w14:paraId="1AA56E84">
            <w:pPr>
              <w:pStyle w:val="13"/>
            </w:pPr>
            <w:r>
              <w:t>基本保障</w:t>
            </w:r>
          </w:p>
        </w:tc>
        <w:tc>
          <w:tcPr>
            <w:tcW w:w="1843" w:type="dxa"/>
            <w:vAlign w:val="center"/>
          </w:tcPr>
          <w:p w14:paraId="3704BF1A">
            <w:pPr>
              <w:pStyle w:val="13"/>
            </w:pPr>
            <w:r>
              <w:t>2025年初工作计划</w:t>
            </w:r>
          </w:p>
        </w:tc>
      </w:tr>
      <w:tr w14:paraId="713E1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C1C11B"/>
        </w:tc>
        <w:tc>
          <w:tcPr>
            <w:tcW w:w="1276" w:type="dxa"/>
            <w:vAlign w:val="center"/>
          </w:tcPr>
          <w:p w14:paraId="653BDDE1">
            <w:pPr>
              <w:pStyle w:val="13"/>
            </w:pPr>
            <w:r>
              <w:t>可持续影响指标</w:t>
            </w:r>
          </w:p>
        </w:tc>
        <w:tc>
          <w:tcPr>
            <w:tcW w:w="1332" w:type="dxa"/>
            <w:vAlign w:val="center"/>
          </w:tcPr>
          <w:p w14:paraId="620C4C64">
            <w:pPr>
              <w:pStyle w:val="13"/>
            </w:pPr>
            <w:r>
              <w:t>学生综合素质提高</w:t>
            </w:r>
          </w:p>
        </w:tc>
        <w:tc>
          <w:tcPr>
            <w:tcW w:w="2891" w:type="dxa"/>
            <w:vAlign w:val="center"/>
          </w:tcPr>
          <w:p w14:paraId="3C6AC829">
            <w:pPr>
              <w:pStyle w:val="13"/>
            </w:pPr>
            <w:r>
              <w:t>学生综合素质是否提高</w:t>
            </w:r>
          </w:p>
        </w:tc>
        <w:tc>
          <w:tcPr>
            <w:tcW w:w="1276" w:type="dxa"/>
            <w:vAlign w:val="center"/>
          </w:tcPr>
          <w:p w14:paraId="72726F1D">
            <w:pPr>
              <w:pStyle w:val="13"/>
            </w:pPr>
            <w:r>
              <w:t>显著提升</w:t>
            </w:r>
          </w:p>
        </w:tc>
        <w:tc>
          <w:tcPr>
            <w:tcW w:w="1843" w:type="dxa"/>
            <w:vAlign w:val="center"/>
          </w:tcPr>
          <w:p w14:paraId="65BF0942">
            <w:pPr>
              <w:pStyle w:val="13"/>
            </w:pPr>
            <w:r>
              <w:t>2025年初工作计划</w:t>
            </w:r>
          </w:p>
        </w:tc>
      </w:tr>
      <w:tr w14:paraId="0DA415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BD5554">
            <w:pPr>
              <w:pStyle w:val="15"/>
            </w:pPr>
            <w:r>
              <w:t>满意度指标</w:t>
            </w:r>
          </w:p>
        </w:tc>
        <w:tc>
          <w:tcPr>
            <w:tcW w:w="1276" w:type="dxa"/>
            <w:vAlign w:val="center"/>
          </w:tcPr>
          <w:p w14:paraId="7D263BB3">
            <w:pPr>
              <w:pStyle w:val="13"/>
            </w:pPr>
            <w:r>
              <w:t>服务对象满意度指标</w:t>
            </w:r>
          </w:p>
        </w:tc>
        <w:tc>
          <w:tcPr>
            <w:tcW w:w="1332" w:type="dxa"/>
            <w:vAlign w:val="center"/>
          </w:tcPr>
          <w:p w14:paraId="692A2502">
            <w:pPr>
              <w:pStyle w:val="13"/>
            </w:pPr>
            <w:r>
              <w:t>师生满意率</w:t>
            </w:r>
          </w:p>
        </w:tc>
        <w:tc>
          <w:tcPr>
            <w:tcW w:w="2891" w:type="dxa"/>
            <w:vAlign w:val="center"/>
          </w:tcPr>
          <w:p w14:paraId="5D9D02CD">
            <w:pPr>
              <w:pStyle w:val="13"/>
            </w:pPr>
            <w:r>
              <w:t>师生对我校课后服务方面满意情况</w:t>
            </w:r>
          </w:p>
        </w:tc>
        <w:tc>
          <w:tcPr>
            <w:tcW w:w="1276" w:type="dxa"/>
            <w:vAlign w:val="center"/>
          </w:tcPr>
          <w:p w14:paraId="19A3F309">
            <w:pPr>
              <w:pStyle w:val="13"/>
            </w:pPr>
            <w:r>
              <w:t>≥95%</w:t>
            </w:r>
          </w:p>
        </w:tc>
        <w:tc>
          <w:tcPr>
            <w:tcW w:w="1843" w:type="dxa"/>
            <w:vAlign w:val="center"/>
          </w:tcPr>
          <w:p w14:paraId="02937F8D">
            <w:pPr>
              <w:pStyle w:val="13"/>
            </w:pPr>
            <w:r>
              <w:t>2025年初工作计划</w:t>
            </w:r>
          </w:p>
        </w:tc>
      </w:tr>
    </w:tbl>
    <w:p w14:paraId="064A9AA2">
      <w:pPr>
        <w:sectPr>
          <w:pgSz w:w="11900" w:h="16840"/>
          <w:pgMar w:top="1984" w:right="1304" w:bottom="1134" w:left="1304" w:header="720" w:footer="720" w:gutter="0"/>
          <w:cols w:space="720" w:num="1"/>
        </w:sectPr>
      </w:pPr>
    </w:p>
    <w:p w14:paraId="26F8BAA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2F4676">
      <w:pPr>
        <w:spacing w:before="0" w:after="0"/>
        <w:ind w:firstLine="560"/>
        <w:jc w:val="left"/>
        <w:outlineLvl w:val="3"/>
      </w:pPr>
      <w:bookmarkStart w:id="329" w:name="_Toc_4_4_0000000330"/>
      <w:r>
        <w:rPr>
          <w:rFonts w:ascii="方正仿宋_GBK" w:hAnsi="方正仿宋_GBK" w:eastAsia="方正仿宋_GBK" w:cs="方正仿宋_GBK"/>
          <w:color w:val="000000"/>
          <w:sz w:val="28"/>
        </w:rPr>
        <w:t>327.怀财字【2025】7号2025年城乡义务教育生均公用经费县配套资金绩效目标表</w:t>
      </w:r>
      <w:bookmarkEnd w:id="3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CCC5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AB5412">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1BD0D8B0">
            <w:pPr>
              <w:pStyle w:val="11"/>
            </w:pPr>
            <w:r>
              <w:t>单位：万元</w:t>
            </w:r>
          </w:p>
        </w:tc>
      </w:tr>
      <w:tr w14:paraId="4349C2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E1EAD8">
            <w:pPr>
              <w:pStyle w:val="14"/>
            </w:pPr>
            <w:r>
              <w:t>项目编码</w:t>
            </w:r>
          </w:p>
        </w:tc>
        <w:tc>
          <w:tcPr>
            <w:tcW w:w="2608" w:type="dxa"/>
            <w:gridSpan w:val="2"/>
            <w:vAlign w:val="center"/>
          </w:tcPr>
          <w:p w14:paraId="4DDE6A20">
            <w:pPr>
              <w:pStyle w:val="13"/>
            </w:pPr>
            <w:r>
              <w:t>13073025P000579100066</w:t>
            </w:r>
          </w:p>
        </w:tc>
        <w:tc>
          <w:tcPr>
            <w:tcW w:w="1587" w:type="dxa"/>
            <w:vAlign w:val="center"/>
          </w:tcPr>
          <w:p w14:paraId="64DF34CE">
            <w:pPr>
              <w:pStyle w:val="14"/>
            </w:pPr>
            <w:r>
              <w:t>项目名称</w:t>
            </w:r>
          </w:p>
        </w:tc>
        <w:tc>
          <w:tcPr>
            <w:tcW w:w="4423" w:type="dxa"/>
            <w:gridSpan w:val="3"/>
            <w:vAlign w:val="center"/>
          </w:tcPr>
          <w:p w14:paraId="175210E4">
            <w:pPr>
              <w:pStyle w:val="13"/>
            </w:pPr>
            <w:r>
              <w:t>怀财字【2025】7号2025年城乡义务教育生均公用经费县配套资金</w:t>
            </w:r>
          </w:p>
        </w:tc>
      </w:tr>
      <w:tr w14:paraId="27CE8E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2BB02A">
            <w:pPr>
              <w:pStyle w:val="14"/>
            </w:pPr>
            <w:r>
              <w:t>预算规模及资金用途</w:t>
            </w:r>
          </w:p>
        </w:tc>
        <w:tc>
          <w:tcPr>
            <w:tcW w:w="1276" w:type="dxa"/>
            <w:vAlign w:val="center"/>
          </w:tcPr>
          <w:p w14:paraId="086A6C83">
            <w:pPr>
              <w:pStyle w:val="14"/>
            </w:pPr>
            <w:r>
              <w:t>预算数</w:t>
            </w:r>
          </w:p>
        </w:tc>
        <w:tc>
          <w:tcPr>
            <w:tcW w:w="1332" w:type="dxa"/>
            <w:vAlign w:val="center"/>
          </w:tcPr>
          <w:p w14:paraId="7BD17FC7">
            <w:pPr>
              <w:pStyle w:val="13"/>
            </w:pPr>
            <w:r>
              <w:t>4.06</w:t>
            </w:r>
          </w:p>
        </w:tc>
        <w:tc>
          <w:tcPr>
            <w:tcW w:w="1587" w:type="dxa"/>
            <w:vAlign w:val="center"/>
          </w:tcPr>
          <w:p w14:paraId="69289D5E">
            <w:pPr>
              <w:pStyle w:val="14"/>
            </w:pPr>
            <w:r>
              <w:t>其中：财政    资金</w:t>
            </w:r>
          </w:p>
        </w:tc>
        <w:tc>
          <w:tcPr>
            <w:tcW w:w="1304" w:type="dxa"/>
            <w:vAlign w:val="center"/>
          </w:tcPr>
          <w:p w14:paraId="2E9C2F6C">
            <w:pPr>
              <w:pStyle w:val="13"/>
            </w:pPr>
            <w:r>
              <w:t>4.06</w:t>
            </w:r>
          </w:p>
        </w:tc>
        <w:tc>
          <w:tcPr>
            <w:tcW w:w="1276" w:type="dxa"/>
            <w:vAlign w:val="center"/>
          </w:tcPr>
          <w:p w14:paraId="5B0358C2">
            <w:pPr>
              <w:pStyle w:val="14"/>
            </w:pPr>
            <w:r>
              <w:t>其他资金</w:t>
            </w:r>
          </w:p>
        </w:tc>
        <w:tc>
          <w:tcPr>
            <w:tcW w:w="1843" w:type="dxa"/>
            <w:vAlign w:val="center"/>
          </w:tcPr>
          <w:p w14:paraId="25BDE117">
            <w:pPr>
              <w:pStyle w:val="13"/>
            </w:pPr>
            <w:r>
              <w:t xml:space="preserve"> </w:t>
            </w:r>
          </w:p>
        </w:tc>
      </w:tr>
      <w:tr w14:paraId="7609A4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FACD4E"/>
        </w:tc>
        <w:tc>
          <w:tcPr>
            <w:tcW w:w="8618" w:type="dxa"/>
            <w:gridSpan w:val="6"/>
            <w:vAlign w:val="center"/>
          </w:tcPr>
          <w:p w14:paraId="0DF423E3">
            <w:pPr>
              <w:pStyle w:val="13"/>
            </w:pPr>
            <w:r>
              <w:t>用于学校正常运转支出，保障教育教学顺利进行。</w:t>
            </w:r>
          </w:p>
        </w:tc>
      </w:tr>
      <w:tr w14:paraId="40C012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48A134">
            <w:pPr>
              <w:pStyle w:val="14"/>
            </w:pPr>
            <w:r>
              <w:t>资金支出计划（%）</w:t>
            </w:r>
          </w:p>
        </w:tc>
        <w:tc>
          <w:tcPr>
            <w:tcW w:w="2608" w:type="dxa"/>
            <w:gridSpan w:val="2"/>
            <w:vAlign w:val="center"/>
          </w:tcPr>
          <w:p w14:paraId="7EE08DA2">
            <w:pPr>
              <w:pStyle w:val="14"/>
            </w:pPr>
            <w:r>
              <w:t>3月底</w:t>
            </w:r>
          </w:p>
        </w:tc>
        <w:tc>
          <w:tcPr>
            <w:tcW w:w="1587" w:type="dxa"/>
            <w:vAlign w:val="center"/>
          </w:tcPr>
          <w:p w14:paraId="5E8B3750">
            <w:pPr>
              <w:pStyle w:val="14"/>
            </w:pPr>
            <w:r>
              <w:t>6月底</w:t>
            </w:r>
          </w:p>
        </w:tc>
        <w:tc>
          <w:tcPr>
            <w:tcW w:w="1304" w:type="dxa"/>
            <w:vAlign w:val="center"/>
          </w:tcPr>
          <w:p w14:paraId="2ADF40FD">
            <w:pPr>
              <w:pStyle w:val="14"/>
            </w:pPr>
            <w:r>
              <w:t>10月底</w:t>
            </w:r>
          </w:p>
        </w:tc>
        <w:tc>
          <w:tcPr>
            <w:tcW w:w="3119" w:type="dxa"/>
            <w:gridSpan w:val="2"/>
            <w:vAlign w:val="center"/>
          </w:tcPr>
          <w:p w14:paraId="63093C6B">
            <w:pPr>
              <w:pStyle w:val="14"/>
            </w:pPr>
            <w:r>
              <w:t>12月底</w:t>
            </w:r>
          </w:p>
        </w:tc>
      </w:tr>
      <w:tr w14:paraId="219F78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64EBAA"/>
        </w:tc>
        <w:tc>
          <w:tcPr>
            <w:tcW w:w="2608" w:type="dxa"/>
            <w:gridSpan w:val="2"/>
            <w:vAlign w:val="center"/>
          </w:tcPr>
          <w:p w14:paraId="31F852D0">
            <w:pPr>
              <w:pStyle w:val="15"/>
            </w:pPr>
            <w:r>
              <w:t xml:space="preserve"> </w:t>
            </w:r>
          </w:p>
        </w:tc>
        <w:tc>
          <w:tcPr>
            <w:tcW w:w="1587" w:type="dxa"/>
            <w:vAlign w:val="center"/>
          </w:tcPr>
          <w:p w14:paraId="2B36C2B4">
            <w:pPr>
              <w:pStyle w:val="15"/>
            </w:pPr>
            <w:r>
              <w:t>50%</w:t>
            </w:r>
          </w:p>
        </w:tc>
        <w:tc>
          <w:tcPr>
            <w:tcW w:w="1304" w:type="dxa"/>
            <w:vAlign w:val="center"/>
          </w:tcPr>
          <w:p w14:paraId="501DF59F">
            <w:pPr>
              <w:pStyle w:val="15"/>
            </w:pPr>
            <w:r>
              <w:t>75%</w:t>
            </w:r>
          </w:p>
        </w:tc>
        <w:tc>
          <w:tcPr>
            <w:tcW w:w="3119" w:type="dxa"/>
            <w:gridSpan w:val="2"/>
            <w:vAlign w:val="center"/>
          </w:tcPr>
          <w:p w14:paraId="354163A6">
            <w:pPr>
              <w:pStyle w:val="15"/>
            </w:pPr>
            <w:r>
              <w:t>100%</w:t>
            </w:r>
          </w:p>
        </w:tc>
      </w:tr>
      <w:tr w14:paraId="6137B9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01588C">
            <w:pPr>
              <w:pStyle w:val="14"/>
            </w:pPr>
            <w:r>
              <w:t>绩效目标</w:t>
            </w:r>
          </w:p>
        </w:tc>
        <w:tc>
          <w:tcPr>
            <w:tcW w:w="8618" w:type="dxa"/>
            <w:gridSpan w:val="6"/>
            <w:vAlign w:val="center"/>
          </w:tcPr>
          <w:p w14:paraId="3A3C2357">
            <w:pPr>
              <w:pStyle w:val="13"/>
            </w:pPr>
            <w:r>
              <w:t>1.用于学校正常运转支出，保障教育教学顺利进行，提高教学质量，进而提升学生综合素质。</w:t>
            </w:r>
          </w:p>
        </w:tc>
      </w:tr>
    </w:tbl>
    <w:p w14:paraId="21271E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15AB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7EA497">
            <w:pPr>
              <w:pStyle w:val="14"/>
            </w:pPr>
            <w:r>
              <w:t>一级指标</w:t>
            </w:r>
          </w:p>
        </w:tc>
        <w:tc>
          <w:tcPr>
            <w:tcW w:w="1276" w:type="dxa"/>
            <w:vAlign w:val="center"/>
          </w:tcPr>
          <w:p w14:paraId="55C77523">
            <w:pPr>
              <w:pStyle w:val="14"/>
            </w:pPr>
            <w:r>
              <w:t>二级指标</w:t>
            </w:r>
          </w:p>
        </w:tc>
        <w:tc>
          <w:tcPr>
            <w:tcW w:w="1332" w:type="dxa"/>
            <w:vAlign w:val="center"/>
          </w:tcPr>
          <w:p w14:paraId="0A23411D">
            <w:pPr>
              <w:pStyle w:val="14"/>
            </w:pPr>
            <w:r>
              <w:t>三级指标</w:t>
            </w:r>
          </w:p>
        </w:tc>
        <w:tc>
          <w:tcPr>
            <w:tcW w:w="2891" w:type="dxa"/>
            <w:vAlign w:val="center"/>
          </w:tcPr>
          <w:p w14:paraId="3F5A9BEE">
            <w:pPr>
              <w:pStyle w:val="14"/>
            </w:pPr>
            <w:r>
              <w:t>绩效指标描述</w:t>
            </w:r>
          </w:p>
        </w:tc>
        <w:tc>
          <w:tcPr>
            <w:tcW w:w="1276" w:type="dxa"/>
            <w:vAlign w:val="center"/>
          </w:tcPr>
          <w:p w14:paraId="660289DE">
            <w:pPr>
              <w:pStyle w:val="14"/>
            </w:pPr>
            <w:r>
              <w:t>指标值</w:t>
            </w:r>
          </w:p>
        </w:tc>
        <w:tc>
          <w:tcPr>
            <w:tcW w:w="1843" w:type="dxa"/>
            <w:vAlign w:val="center"/>
          </w:tcPr>
          <w:p w14:paraId="138D2EE8">
            <w:pPr>
              <w:pStyle w:val="14"/>
            </w:pPr>
            <w:r>
              <w:t>指标值确定依据</w:t>
            </w:r>
          </w:p>
        </w:tc>
      </w:tr>
      <w:tr w14:paraId="24B36FE8">
        <w:tblPrEx>
          <w:tblCellMar>
            <w:top w:w="0" w:type="dxa"/>
            <w:left w:w="108" w:type="dxa"/>
            <w:bottom w:w="0" w:type="dxa"/>
            <w:right w:w="108" w:type="dxa"/>
          </w:tblCellMar>
        </w:tblPrEx>
        <w:trPr>
          <w:trHeight w:val="369" w:hRule="atLeast"/>
          <w:jc w:val="center"/>
        </w:trPr>
        <w:tc>
          <w:tcPr>
            <w:tcW w:w="1276" w:type="dxa"/>
            <w:vMerge w:val="restart"/>
            <w:vAlign w:val="center"/>
          </w:tcPr>
          <w:p w14:paraId="450DFEE0">
            <w:pPr>
              <w:pStyle w:val="15"/>
            </w:pPr>
            <w:r>
              <w:t>产出指标</w:t>
            </w:r>
          </w:p>
        </w:tc>
        <w:tc>
          <w:tcPr>
            <w:tcW w:w="1276" w:type="dxa"/>
            <w:vAlign w:val="center"/>
          </w:tcPr>
          <w:p w14:paraId="0D916EEA">
            <w:pPr>
              <w:pStyle w:val="13"/>
            </w:pPr>
            <w:r>
              <w:t>数量指标</w:t>
            </w:r>
          </w:p>
        </w:tc>
        <w:tc>
          <w:tcPr>
            <w:tcW w:w="1332" w:type="dxa"/>
            <w:vAlign w:val="center"/>
          </w:tcPr>
          <w:p w14:paraId="7B98BC1E">
            <w:pPr>
              <w:pStyle w:val="13"/>
            </w:pPr>
            <w:r>
              <w:t>保障学校正常运转数量</w:t>
            </w:r>
          </w:p>
        </w:tc>
        <w:tc>
          <w:tcPr>
            <w:tcW w:w="2891" w:type="dxa"/>
            <w:vAlign w:val="center"/>
          </w:tcPr>
          <w:p w14:paraId="36035165">
            <w:pPr>
              <w:pStyle w:val="13"/>
            </w:pPr>
            <w:r>
              <w:t>保障学校正常运转数量</w:t>
            </w:r>
          </w:p>
        </w:tc>
        <w:tc>
          <w:tcPr>
            <w:tcW w:w="1276" w:type="dxa"/>
            <w:vAlign w:val="center"/>
          </w:tcPr>
          <w:p w14:paraId="6752DEFB">
            <w:pPr>
              <w:pStyle w:val="13"/>
            </w:pPr>
            <w:r>
              <w:t>1所</w:t>
            </w:r>
          </w:p>
        </w:tc>
        <w:tc>
          <w:tcPr>
            <w:tcW w:w="1843" w:type="dxa"/>
            <w:vAlign w:val="center"/>
          </w:tcPr>
          <w:p w14:paraId="45FE6312">
            <w:pPr>
              <w:pStyle w:val="13"/>
            </w:pPr>
            <w:r>
              <w:t>2025年初工作计划</w:t>
            </w:r>
          </w:p>
        </w:tc>
      </w:tr>
      <w:tr w14:paraId="2B8F31FD">
        <w:tblPrEx>
          <w:tblCellMar>
            <w:top w:w="0" w:type="dxa"/>
            <w:left w:w="108" w:type="dxa"/>
            <w:bottom w:w="0" w:type="dxa"/>
            <w:right w:w="108" w:type="dxa"/>
          </w:tblCellMar>
        </w:tblPrEx>
        <w:trPr>
          <w:trHeight w:val="369" w:hRule="atLeast"/>
          <w:jc w:val="center"/>
        </w:trPr>
        <w:tc>
          <w:tcPr>
            <w:tcW w:w="1276" w:type="dxa"/>
            <w:vMerge w:val="continue"/>
            <w:vAlign w:val="center"/>
          </w:tcPr>
          <w:p w14:paraId="43ECAB79"/>
        </w:tc>
        <w:tc>
          <w:tcPr>
            <w:tcW w:w="1276" w:type="dxa"/>
            <w:vAlign w:val="center"/>
          </w:tcPr>
          <w:p w14:paraId="6A178CBD">
            <w:pPr>
              <w:pStyle w:val="13"/>
            </w:pPr>
            <w:r>
              <w:t>质量指标</w:t>
            </w:r>
          </w:p>
        </w:tc>
        <w:tc>
          <w:tcPr>
            <w:tcW w:w="1332" w:type="dxa"/>
            <w:vAlign w:val="center"/>
          </w:tcPr>
          <w:p w14:paraId="4A9E1723">
            <w:pPr>
              <w:pStyle w:val="13"/>
            </w:pPr>
            <w:r>
              <w:t>工作正常运转率</w:t>
            </w:r>
          </w:p>
        </w:tc>
        <w:tc>
          <w:tcPr>
            <w:tcW w:w="2891" w:type="dxa"/>
            <w:vAlign w:val="center"/>
          </w:tcPr>
          <w:p w14:paraId="48D3ADCC">
            <w:pPr>
              <w:pStyle w:val="13"/>
            </w:pPr>
            <w:r>
              <w:t>工作正常运转率</w:t>
            </w:r>
          </w:p>
        </w:tc>
        <w:tc>
          <w:tcPr>
            <w:tcW w:w="1276" w:type="dxa"/>
            <w:vAlign w:val="center"/>
          </w:tcPr>
          <w:p w14:paraId="4F5857C5">
            <w:pPr>
              <w:pStyle w:val="13"/>
            </w:pPr>
            <w:r>
              <w:t>100%</w:t>
            </w:r>
          </w:p>
        </w:tc>
        <w:tc>
          <w:tcPr>
            <w:tcW w:w="1843" w:type="dxa"/>
            <w:vAlign w:val="center"/>
          </w:tcPr>
          <w:p w14:paraId="15AAE251">
            <w:pPr>
              <w:pStyle w:val="13"/>
            </w:pPr>
            <w:r>
              <w:t>2025年初工作计划</w:t>
            </w:r>
          </w:p>
        </w:tc>
      </w:tr>
      <w:tr w14:paraId="4C46267D">
        <w:tblPrEx>
          <w:tblCellMar>
            <w:top w:w="0" w:type="dxa"/>
            <w:left w:w="108" w:type="dxa"/>
            <w:bottom w:w="0" w:type="dxa"/>
            <w:right w:w="108" w:type="dxa"/>
          </w:tblCellMar>
        </w:tblPrEx>
        <w:trPr>
          <w:trHeight w:val="369" w:hRule="atLeast"/>
          <w:jc w:val="center"/>
        </w:trPr>
        <w:tc>
          <w:tcPr>
            <w:tcW w:w="1276" w:type="dxa"/>
            <w:vMerge w:val="continue"/>
            <w:vAlign w:val="center"/>
          </w:tcPr>
          <w:p w14:paraId="6AB6041D"/>
        </w:tc>
        <w:tc>
          <w:tcPr>
            <w:tcW w:w="1276" w:type="dxa"/>
            <w:vAlign w:val="center"/>
          </w:tcPr>
          <w:p w14:paraId="21A0A020">
            <w:pPr>
              <w:pStyle w:val="13"/>
            </w:pPr>
            <w:r>
              <w:t>时效指标</w:t>
            </w:r>
          </w:p>
        </w:tc>
        <w:tc>
          <w:tcPr>
            <w:tcW w:w="1332" w:type="dxa"/>
            <w:vAlign w:val="center"/>
          </w:tcPr>
          <w:p w14:paraId="049C89D3">
            <w:pPr>
              <w:pStyle w:val="13"/>
            </w:pPr>
            <w:r>
              <w:t>按期完成率</w:t>
            </w:r>
          </w:p>
        </w:tc>
        <w:tc>
          <w:tcPr>
            <w:tcW w:w="2891" w:type="dxa"/>
            <w:vAlign w:val="center"/>
          </w:tcPr>
          <w:p w14:paraId="0A67525B">
            <w:pPr>
              <w:pStyle w:val="13"/>
            </w:pPr>
            <w:r>
              <w:t>按时支付水电及办公费等支出</w:t>
            </w:r>
          </w:p>
        </w:tc>
        <w:tc>
          <w:tcPr>
            <w:tcW w:w="1276" w:type="dxa"/>
            <w:vAlign w:val="center"/>
          </w:tcPr>
          <w:p w14:paraId="726D11E5">
            <w:pPr>
              <w:pStyle w:val="13"/>
            </w:pPr>
            <w:r>
              <w:t>100%</w:t>
            </w:r>
          </w:p>
        </w:tc>
        <w:tc>
          <w:tcPr>
            <w:tcW w:w="1843" w:type="dxa"/>
            <w:vAlign w:val="center"/>
          </w:tcPr>
          <w:p w14:paraId="3C66E34C">
            <w:pPr>
              <w:pStyle w:val="13"/>
            </w:pPr>
            <w:r>
              <w:t>2025年初工作计划</w:t>
            </w:r>
          </w:p>
        </w:tc>
      </w:tr>
      <w:tr w14:paraId="1349073F">
        <w:tblPrEx>
          <w:tblCellMar>
            <w:top w:w="0" w:type="dxa"/>
            <w:left w:w="108" w:type="dxa"/>
            <w:bottom w:w="0" w:type="dxa"/>
            <w:right w:w="108" w:type="dxa"/>
          </w:tblCellMar>
        </w:tblPrEx>
        <w:trPr>
          <w:trHeight w:val="369" w:hRule="atLeast"/>
          <w:jc w:val="center"/>
        </w:trPr>
        <w:tc>
          <w:tcPr>
            <w:tcW w:w="1276" w:type="dxa"/>
            <w:vMerge w:val="continue"/>
            <w:vAlign w:val="center"/>
          </w:tcPr>
          <w:p w14:paraId="00163B46"/>
        </w:tc>
        <w:tc>
          <w:tcPr>
            <w:tcW w:w="1276" w:type="dxa"/>
            <w:vAlign w:val="center"/>
          </w:tcPr>
          <w:p w14:paraId="65492429">
            <w:pPr>
              <w:pStyle w:val="13"/>
            </w:pPr>
            <w:r>
              <w:t>成本指标</w:t>
            </w:r>
          </w:p>
        </w:tc>
        <w:tc>
          <w:tcPr>
            <w:tcW w:w="1332" w:type="dxa"/>
            <w:vAlign w:val="center"/>
          </w:tcPr>
          <w:p w14:paraId="23C40E1B">
            <w:pPr>
              <w:pStyle w:val="13"/>
            </w:pPr>
            <w:r>
              <w:t>项目预算金额</w:t>
            </w:r>
          </w:p>
        </w:tc>
        <w:tc>
          <w:tcPr>
            <w:tcW w:w="2891" w:type="dxa"/>
            <w:vAlign w:val="center"/>
          </w:tcPr>
          <w:p w14:paraId="651776D7">
            <w:pPr>
              <w:pStyle w:val="13"/>
            </w:pPr>
            <w:r>
              <w:t>项目预算金额</w:t>
            </w:r>
          </w:p>
        </w:tc>
        <w:tc>
          <w:tcPr>
            <w:tcW w:w="1276" w:type="dxa"/>
            <w:vAlign w:val="center"/>
          </w:tcPr>
          <w:p w14:paraId="35D59DD4">
            <w:pPr>
              <w:pStyle w:val="13"/>
            </w:pPr>
            <w:r>
              <w:t>4.06万元</w:t>
            </w:r>
          </w:p>
        </w:tc>
        <w:tc>
          <w:tcPr>
            <w:tcW w:w="1843" w:type="dxa"/>
            <w:vAlign w:val="center"/>
          </w:tcPr>
          <w:p w14:paraId="1FCA775E">
            <w:pPr>
              <w:pStyle w:val="13"/>
            </w:pPr>
            <w:r>
              <w:t>2025年县级预算编制的通知</w:t>
            </w:r>
          </w:p>
        </w:tc>
      </w:tr>
      <w:tr w14:paraId="7BF8CBCC">
        <w:tblPrEx>
          <w:tblCellMar>
            <w:top w:w="0" w:type="dxa"/>
            <w:left w:w="108" w:type="dxa"/>
            <w:bottom w:w="0" w:type="dxa"/>
            <w:right w:w="108" w:type="dxa"/>
          </w:tblCellMar>
        </w:tblPrEx>
        <w:trPr>
          <w:trHeight w:val="369" w:hRule="atLeast"/>
          <w:jc w:val="center"/>
        </w:trPr>
        <w:tc>
          <w:tcPr>
            <w:tcW w:w="1276" w:type="dxa"/>
            <w:vMerge w:val="restart"/>
            <w:vAlign w:val="center"/>
          </w:tcPr>
          <w:p w14:paraId="7DE4B47C">
            <w:pPr>
              <w:pStyle w:val="15"/>
            </w:pPr>
            <w:r>
              <w:t>效益指标</w:t>
            </w:r>
          </w:p>
        </w:tc>
        <w:tc>
          <w:tcPr>
            <w:tcW w:w="1276" w:type="dxa"/>
            <w:vAlign w:val="center"/>
          </w:tcPr>
          <w:p w14:paraId="5476ADE0">
            <w:pPr>
              <w:pStyle w:val="13"/>
            </w:pPr>
            <w:r>
              <w:t>社会效益指标</w:t>
            </w:r>
          </w:p>
        </w:tc>
        <w:tc>
          <w:tcPr>
            <w:tcW w:w="1332" w:type="dxa"/>
            <w:vAlign w:val="center"/>
          </w:tcPr>
          <w:p w14:paraId="65578C53">
            <w:pPr>
              <w:pStyle w:val="13"/>
            </w:pPr>
            <w:r>
              <w:t>教学质量</w:t>
            </w:r>
          </w:p>
        </w:tc>
        <w:tc>
          <w:tcPr>
            <w:tcW w:w="2891" w:type="dxa"/>
            <w:vAlign w:val="center"/>
          </w:tcPr>
          <w:p w14:paraId="46D9C14B">
            <w:pPr>
              <w:pStyle w:val="13"/>
            </w:pPr>
            <w:r>
              <w:t>教学质量是否提升</w:t>
            </w:r>
          </w:p>
        </w:tc>
        <w:tc>
          <w:tcPr>
            <w:tcW w:w="1276" w:type="dxa"/>
            <w:vAlign w:val="center"/>
          </w:tcPr>
          <w:p w14:paraId="6750E27B">
            <w:pPr>
              <w:pStyle w:val="13"/>
            </w:pPr>
            <w:r>
              <w:t>提升</w:t>
            </w:r>
          </w:p>
        </w:tc>
        <w:tc>
          <w:tcPr>
            <w:tcW w:w="1843" w:type="dxa"/>
            <w:vAlign w:val="center"/>
          </w:tcPr>
          <w:p w14:paraId="48D23307">
            <w:pPr>
              <w:pStyle w:val="13"/>
            </w:pPr>
            <w:r>
              <w:t>2025年初工作计划</w:t>
            </w:r>
          </w:p>
        </w:tc>
      </w:tr>
      <w:tr w14:paraId="48BF0405">
        <w:tblPrEx>
          <w:tblCellMar>
            <w:top w:w="0" w:type="dxa"/>
            <w:left w:w="108" w:type="dxa"/>
            <w:bottom w:w="0" w:type="dxa"/>
            <w:right w:w="108" w:type="dxa"/>
          </w:tblCellMar>
        </w:tblPrEx>
        <w:trPr>
          <w:trHeight w:val="369" w:hRule="atLeast"/>
          <w:jc w:val="center"/>
        </w:trPr>
        <w:tc>
          <w:tcPr>
            <w:tcW w:w="1276" w:type="dxa"/>
            <w:vMerge w:val="continue"/>
            <w:vAlign w:val="center"/>
          </w:tcPr>
          <w:p w14:paraId="694074A5"/>
        </w:tc>
        <w:tc>
          <w:tcPr>
            <w:tcW w:w="1276" w:type="dxa"/>
            <w:vAlign w:val="center"/>
          </w:tcPr>
          <w:p w14:paraId="15568D6E">
            <w:pPr>
              <w:pStyle w:val="13"/>
            </w:pPr>
            <w:r>
              <w:t>可持续影响指标</w:t>
            </w:r>
          </w:p>
        </w:tc>
        <w:tc>
          <w:tcPr>
            <w:tcW w:w="1332" w:type="dxa"/>
            <w:vAlign w:val="center"/>
          </w:tcPr>
          <w:p w14:paraId="45C87F2C">
            <w:pPr>
              <w:pStyle w:val="13"/>
            </w:pPr>
            <w:r>
              <w:t>学生综合素质提高</w:t>
            </w:r>
          </w:p>
        </w:tc>
        <w:tc>
          <w:tcPr>
            <w:tcW w:w="2891" w:type="dxa"/>
            <w:vAlign w:val="center"/>
          </w:tcPr>
          <w:p w14:paraId="59B4C5FB">
            <w:pPr>
              <w:pStyle w:val="13"/>
            </w:pPr>
            <w:r>
              <w:t>能否提高综合素质</w:t>
            </w:r>
          </w:p>
        </w:tc>
        <w:tc>
          <w:tcPr>
            <w:tcW w:w="1276" w:type="dxa"/>
            <w:vAlign w:val="center"/>
          </w:tcPr>
          <w:p w14:paraId="5E626EF4">
            <w:pPr>
              <w:pStyle w:val="13"/>
            </w:pPr>
            <w:r>
              <w:t>提升</w:t>
            </w:r>
          </w:p>
        </w:tc>
        <w:tc>
          <w:tcPr>
            <w:tcW w:w="1843" w:type="dxa"/>
            <w:vAlign w:val="center"/>
          </w:tcPr>
          <w:p w14:paraId="2615BA9D">
            <w:pPr>
              <w:pStyle w:val="13"/>
            </w:pPr>
            <w:r>
              <w:t>2025年初工作计划</w:t>
            </w:r>
          </w:p>
        </w:tc>
      </w:tr>
      <w:tr w14:paraId="4B83D3A4">
        <w:tblPrEx>
          <w:tblCellMar>
            <w:top w:w="0" w:type="dxa"/>
            <w:left w:w="108" w:type="dxa"/>
            <w:bottom w:w="0" w:type="dxa"/>
            <w:right w:w="108" w:type="dxa"/>
          </w:tblCellMar>
        </w:tblPrEx>
        <w:trPr>
          <w:trHeight w:val="369" w:hRule="atLeast"/>
          <w:jc w:val="center"/>
        </w:trPr>
        <w:tc>
          <w:tcPr>
            <w:tcW w:w="1276" w:type="dxa"/>
            <w:vAlign w:val="center"/>
          </w:tcPr>
          <w:p w14:paraId="72E94873">
            <w:pPr>
              <w:pStyle w:val="15"/>
            </w:pPr>
            <w:r>
              <w:t>满意度指标</w:t>
            </w:r>
          </w:p>
        </w:tc>
        <w:tc>
          <w:tcPr>
            <w:tcW w:w="1276" w:type="dxa"/>
            <w:vAlign w:val="center"/>
          </w:tcPr>
          <w:p w14:paraId="3F10E286">
            <w:pPr>
              <w:pStyle w:val="13"/>
            </w:pPr>
            <w:r>
              <w:t>服务对象满意度指标</w:t>
            </w:r>
          </w:p>
        </w:tc>
        <w:tc>
          <w:tcPr>
            <w:tcW w:w="1332" w:type="dxa"/>
            <w:vAlign w:val="center"/>
          </w:tcPr>
          <w:p w14:paraId="109E930D">
            <w:pPr>
              <w:pStyle w:val="13"/>
            </w:pPr>
            <w:r>
              <w:t>师生满意率</w:t>
            </w:r>
          </w:p>
        </w:tc>
        <w:tc>
          <w:tcPr>
            <w:tcW w:w="2891" w:type="dxa"/>
            <w:vAlign w:val="center"/>
          </w:tcPr>
          <w:p w14:paraId="5D744491">
            <w:pPr>
              <w:pStyle w:val="13"/>
            </w:pPr>
            <w:r>
              <w:t>师生对我校教育教学等方面满意情况</w:t>
            </w:r>
          </w:p>
        </w:tc>
        <w:tc>
          <w:tcPr>
            <w:tcW w:w="1276" w:type="dxa"/>
            <w:vAlign w:val="center"/>
          </w:tcPr>
          <w:p w14:paraId="2DFE77D3">
            <w:pPr>
              <w:pStyle w:val="13"/>
            </w:pPr>
            <w:r>
              <w:t>≥95%</w:t>
            </w:r>
          </w:p>
        </w:tc>
        <w:tc>
          <w:tcPr>
            <w:tcW w:w="1843" w:type="dxa"/>
            <w:vAlign w:val="center"/>
          </w:tcPr>
          <w:p w14:paraId="1201668D">
            <w:pPr>
              <w:pStyle w:val="13"/>
            </w:pPr>
            <w:r>
              <w:t>2025年初工作计划</w:t>
            </w:r>
          </w:p>
        </w:tc>
      </w:tr>
    </w:tbl>
    <w:p w14:paraId="2E45A62B">
      <w:pPr>
        <w:sectPr>
          <w:pgSz w:w="11900" w:h="16840"/>
          <w:pgMar w:top="1984" w:right="1304" w:bottom="1134" w:left="1304" w:header="720" w:footer="720" w:gutter="0"/>
          <w:cols w:space="720" w:num="1"/>
        </w:sectPr>
      </w:pPr>
    </w:p>
    <w:p w14:paraId="30011A1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456E7F">
      <w:pPr>
        <w:spacing w:before="0" w:after="0"/>
        <w:ind w:firstLine="560"/>
        <w:jc w:val="left"/>
        <w:outlineLvl w:val="3"/>
      </w:pPr>
      <w:bookmarkStart w:id="330" w:name="_Toc_4_4_0000000331"/>
      <w:r>
        <w:rPr>
          <w:rFonts w:ascii="方正仿宋_GBK" w:hAnsi="方正仿宋_GBK" w:eastAsia="方正仿宋_GBK" w:cs="方正仿宋_GBK"/>
          <w:color w:val="000000"/>
          <w:sz w:val="28"/>
        </w:rPr>
        <w:t>328.怀财字【2025】7号2025年学前生均公用经费县配套资金绩效目标表</w:t>
      </w:r>
      <w:bookmarkEnd w:id="3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9B1B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E8C1B8">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75DB9FF1">
            <w:pPr>
              <w:pStyle w:val="11"/>
            </w:pPr>
            <w:r>
              <w:t>单位：万元</w:t>
            </w:r>
          </w:p>
        </w:tc>
      </w:tr>
      <w:tr w14:paraId="071DBC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4E3714">
            <w:pPr>
              <w:pStyle w:val="14"/>
            </w:pPr>
            <w:r>
              <w:t>项目编码</w:t>
            </w:r>
          </w:p>
        </w:tc>
        <w:tc>
          <w:tcPr>
            <w:tcW w:w="2608" w:type="dxa"/>
            <w:gridSpan w:val="2"/>
            <w:vAlign w:val="center"/>
          </w:tcPr>
          <w:p w14:paraId="2D4C3C67">
            <w:pPr>
              <w:pStyle w:val="13"/>
            </w:pPr>
            <w:r>
              <w:t>13073025P000036100023</w:t>
            </w:r>
          </w:p>
        </w:tc>
        <w:tc>
          <w:tcPr>
            <w:tcW w:w="1587" w:type="dxa"/>
            <w:vAlign w:val="center"/>
          </w:tcPr>
          <w:p w14:paraId="2D7BBA92">
            <w:pPr>
              <w:pStyle w:val="14"/>
            </w:pPr>
            <w:r>
              <w:t>项目名称</w:t>
            </w:r>
          </w:p>
        </w:tc>
        <w:tc>
          <w:tcPr>
            <w:tcW w:w="4423" w:type="dxa"/>
            <w:gridSpan w:val="3"/>
            <w:vAlign w:val="center"/>
          </w:tcPr>
          <w:p w14:paraId="52CDD9D0">
            <w:pPr>
              <w:pStyle w:val="13"/>
            </w:pPr>
            <w:r>
              <w:t>怀财字【2025】7号2025年学前生均公用经费县配套资金</w:t>
            </w:r>
          </w:p>
        </w:tc>
      </w:tr>
      <w:tr w14:paraId="4A61F4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2842D8">
            <w:pPr>
              <w:pStyle w:val="14"/>
            </w:pPr>
            <w:r>
              <w:t>预算规模及资金用途</w:t>
            </w:r>
          </w:p>
        </w:tc>
        <w:tc>
          <w:tcPr>
            <w:tcW w:w="1276" w:type="dxa"/>
            <w:vAlign w:val="center"/>
          </w:tcPr>
          <w:p w14:paraId="014BE139">
            <w:pPr>
              <w:pStyle w:val="14"/>
            </w:pPr>
            <w:r>
              <w:t>预算数</w:t>
            </w:r>
          </w:p>
        </w:tc>
        <w:tc>
          <w:tcPr>
            <w:tcW w:w="1332" w:type="dxa"/>
            <w:vAlign w:val="center"/>
          </w:tcPr>
          <w:p w14:paraId="58F1F6EE">
            <w:pPr>
              <w:pStyle w:val="13"/>
            </w:pPr>
            <w:r>
              <w:t>18.06</w:t>
            </w:r>
          </w:p>
        </w:tc>
        <w:tc>
          <w:tcPr>
            <w:tcW w:w="1587" w:type="dxa"/>
            <w:vAlign w:val="center"/>
          </w:tcPr>
          <w:p w14:paraId="6D44AC82">
            <w:pPr>
              <w:pStyle w:val="14"/>
            </w:pPr>
            <w:r>
              <w:t>其中：财政    资金</w:t>
            </w:r>
          </w:p>
        </w:tc>
        <w:tc>
          <w:tcPr>
            <w:tcW w:w="1304" w:type="dxa"/>
            <w:vAlign w:val="center"/>
          </w:tcPr>
          <w:p w14:paraId="7E4A31DB">
            <w:pPr>
              <w:pStyle w:val="13"/>
            </w:pPr>
            <w:r>
              <w:t>18.06</w:t>
            </w:r>
          </w:p>
        </w:tc>
        <w:tc>
          <w:tcPr>
            <w:tcW w:w="1276" w:type="dxa"/>
            <w:vAlign w:val="center"/>
          </w:tcPr>
          <w:p w14:paraId="536130E6">
            <w:pPr>
              <w:pStyle w:val="14"/>
            </w:pPr>
            <w:r>
              <w:t>其他资金</w:t>
            </w:r>
          </w:p>
        </w:tc>
        <w:tc>
          <w:tcPr>
            <w:tcW w:w="1843" w:type="dxa"/>
            <w:vAlign w:val="center"/>
          </w:tcPr>
          <w:p w14:paraId="77950317">
            <w:pPr>
              <w:pStyle w:val="13"/>
            </w:pPr>
            <w:r>
              <w:t xml:space="preserve"> </w:t>
            </w:r>
          </w:p>
        </w:tc>
      </w:tr>
      <w:tr w14:paraId="398113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CEFCEC"/>
        </w:tc>
        <w:tc>
          <w:tcPr>
            <w:tcW w:w="8618" w:type="dxa"/>
            <w:gridSpan w:val="6"/>
            <w:vAlign w:val="center"/>
          </w:tcPr>
          <w:p w14:paraId="2907CBFE">
            <w:pPr>
              <w:pStyle w:val="13"/>
            </w:pPr>
            <w:r>
              <w:t>用于幼儿园正常运转支出，保障教育教学工作顺利进行。</w:t>
            </w:r>
          </w:p>
        </w:tc>
      </w:tr>
      <w:tr w14:paraId="328BF5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4F13B8">
            <w:pPr>
              <w:pStyle w:val="14"/>
            </w:pPr>
            <w:r>
              <w:t>资金支出计划（%）</w:t>
            </w:r>
          </w:p>
        </w:tc>
        <w:tc>
          <w:tcPr>
            <w:tcW w:w="2608" w:type="dxa"/>
            <w:gridSpan w:val="2"/>
            <w:vAlign w:val="center"/>
          </w:tcPr>
          <w:p w14:paraId="10410101">
            <w:pPr>
              <w:pStyle w:val="14"/>
            </w:pPr>
            <w:r>
              <w:t>3月底</w:t>
            </w:r>
          </w:p>
        </w:tc>
        <w:tc>
          <w:tcPr>
            <w:tcW w:w="1587" w:type="dxa"/>
            <w:vAlign w:val="center"/>
          </w:tcPr>
          <w:p w14:paraId="0F01764D">
            <w:pPr>
              <w:pStyle w:val="14"/>
            </w:pPr>
            <w:r>
              <w:t>6月底</w:t>
            </w:r>
          </w:p>
        </w:tc>
        <w:tc>
          <w:tcPr>
            <w:tcW w:w="1304" w:type="dxa"/>
            <w:vAlign w:val="center"/>
          </w:tcPr>
          <w:p w14:paraId="0686A2F4">
            <w:pPr>
              <w:pStyle w:val="14"/>
            </w:pPr>
            <w:r>
              <w:t>10月底</w:t>
            </w:r>
          </w:p>
        </w:tc>
        <w:tc>
          <w:tcPr>
            <w:tcW w:w="3119" w:type="dxa"/>
            <w:gridSpan w:val="2"/>
            <w:vAlign w:val="center"/>
          </w:tcPr>
          <w:p w14:paraId="0FE0543C">
            <w:pPr>
              <w:pStyle w:val="14"/>
            </w:pPr>
            <w:r>
              <w:t>12月底</w:t>
            </w:r>
          </w:p>
        </w:tc>
      </w:tr>
      <w:tr w14:paraId="52FF1D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9F36AE"/>
        </w:tc>
        <w:tc>
          <w:tcPr>
            <w:tcW w:w="2608" w:type="dxa"/>
            <w:gridSpan w:val="2"/>
            <w:vAlign w:val="center"/>
          </w:tcPr>
          <w:p w14:paraId="4AB1E520">
            <w:pPr>
              <w:pStyle w:val="15"/>
            </w:pPr>
            <w:r>
              <w:t xml:space="preserve"> </w:t>
            </w:r>
          </w:p>
        </w:tc>
        <w:tc>
          <w:tcPr>
            <w:tcW w:w="1587" w:type="dxa"/>
            <w:vAlign w:val="center"/>
          </w:tcPr>
          <w:p w14:paraId="01D7A128">
            <w:pPr>
              <w:pStyle w:val="15"/>
            </w:pPr>
            <w:r>
              <w:t>50%</w:t>
            </w:r>
          </w:p>
        </w:tc>
        <w:tc>
          <w:tcPr>
            <w:tcW w:w="1304" w:type="dxa"/>
            <w:vAlign w:val="center"/>
          </w:tcPr>
          <w:p w14:paraId="6B23E5EF">
            <w:pPr>
              <w:pStyle w:val="15"/>
            </w:pPr>
            <w:r>
              <w:t>75%</w:t>
            </w:r>
          </w:p>
        </w:tc>
        <w:tc>
          <w:tcPr>
            <w:tcW w:w="3119" w:type="dxa"/>
            <w:gridSpan w:val="2"/>
            <w:vAlign w:val="center"/>
          </w:tcPr>
          <w:p w14:paraId="2BB988CC">
            <w:pPr>
              <w:pStyle w:val="15"/>
            </w:pPr>
            <w:r>
              <w:t>100%</w:t>
            </w:r>
          </w:p>
        </w:tc>
      </w:tr>
      <w:tr w14:paraId="537673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96BFA6">
            <w:pPr>
              <w:pStyle w:val="14"/>
            </w:pPr>
            <w:r>
              <w:t>绩效目标</w:t>
            </w:r>
          </w:p>
        </w:tc>
        <w:tc>
          <w:tcPr>
            <w:tcW w:w="8618" w:type="dxa"/>
            <w:gridSpan w:val="6"/>
            <w:vAlign w:val="center"/>
          </w:tcPr>
          <w:p w14:paraId="7C4E0D6D">
            <w:pPr>
              <w:pStyle w:val="13"/>
            </w:pPr>
            <w:r>
              <w:t>1.用于幼儿园正常运转支出，保障教育教学工作顺利进行，提升教学质量。</w:t>
            </w:r>
          </w:p>
        </w:tc>
      </w:tr>
    </w:tbl>
    <w:p w14:paraId="4951658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6E38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0CB85E">
            <w:pPr>
              <w:pStyle w:val="14"/>
            </w:pPr>
            <w:r>
              <w:t>一级指标</w:t>
            </w:r>
          </w:p>
        </w:tc>
        <w:tc>
          <w:tcPr>
            <w:tcW w:w="1276" w:type="dxa"/>
            <w:vAlign w:val="center"/>
          </w:tcPr>
          <w:p w14:paraId="2DE0E349">
            <w:pPr>
              <w:pStyle w:val="14"/>
            </w:pPr>
            <w:r>
              <w:t>二级指标</w:t>
            </w:r>
          </w:p>
        </w:tc>
        <w:tc>
          <w:tcPr>
            <w:tcW w:w="1332" w:type="dxa"/>
            <w:vAlign w:val="center"/>
          </w:tcPr>
          <w:p w14:paraId="7B0BFE90">
            <w:pPr>
              <w:pStyle w:val="14"/>
            </w:pPr>
            <w:r>
              <w:t>三级指标</w:t>
            </w:r>
          </w:p>
        </w:tc>
        <w:tc>
          <w:tcPr>
            <w:tcW w:w="2891" w:type="dxa"/>
            <w:vAlign w:val="center"/>
          </w:tcPr>
          <w:p w14:paraId="09BB7E3F">
            <w:pPr>
              <w:pStyle w:val="14"/>
            </w:pPr>
            <w:r>
              <w:t>绩效指标描述</w:t>
            </w:r>
          </w:p>
        </w:tc>
        <w:tc>
          <w:tcPr>
            <w:tcW w:w="1276" w:type="dxa"/>
            <w:vAlign w:val="center"/>
          </w:tcPr>
          <w:p w14:paraId="1C215DF8">
            <w:pPr>
              <w:pStyle w:val="14"/>
            </w:pPr>
            <w:r>
              <w:t>指标值</w:t>
            </w:r>
          </w:p>
        </w:tc>
        <w:tc>
          <w:tcPr>
            <w:tcW w:w="1843" w:type="dxa"/>
            <w:vAlign w:val="center"/>
          </w:tcPr>
          <w:p w14:paraId="50017323">
            <w:pPr>
              <w:pStyle w:val="14"/>
            </w:pPr>
            <w:r>
              <w:t>指标值确定依据</w:t>
            </w:r>
          </w:p>
        </w:tc>
      </w:tr>
      <w:tr w14:paraId="7F9C7161">
        <w:tblPrEx>
          <w:tblCellMar>
            <w:top w:w="0" w:type="dxa"/>
            <w:left w:w="108" w:type="dxa"/>
            <w:bottom w:w="0" w:type="dxa"/>
            <w:right w:w="108" w:type="dxa"/>
          </w:tblCellMar>
        </w:tblPrEx>
        <w:trPr>
          <w:trHeight w:val="369" w:hRule="atLeast"/>
          <w:jc w:val="center"/>
        </w:trPr>
        <w:tc>
          <w:tcPr>
            <w:tcW w:w="1276" w:type="dxa"/>
            <w:vMerge w:val="restart"/>
            <w:vAlign w:val="center"/>
          </w:tcPr>
          <w:p w14:paraId="4BA68FE1">
            <w:pPr>
              <w:pStyle w:val="15"/>
            </w:pPr>
            <w:r>
              <w:t>产出指标</w:t>
            </w:r>
          </w:p>
        </w:tc>
        <w:tc>
          <w:tcPr>
            <w:tcW w:w="1276" w:type="dxa"/>
            <w:vAlign w:val="center"/>
          </w:tcPr>
          <w:p w14:paraId="6DBB67BA">
            <w:pPr>
              <w:pStyle w:val="13"/>
            </w:pPr>
            <w:r>
              <w:t>数量指标</w:t>
            </w:r>
          </w:p>
        </w:tc>
        <w:tc>
          <w:tcPr>
            <w:tcW w:w="1332" w:type="dxa"/>
            <w:vAlign w:val="center"/>
          </w:tcPr>
          <w:p w14:paraId="2ECD6DB2">
            <w:pPr>
              <w:pStyle w:val="13"/>
            </w:pPr>
            <w:r>
              <w:t>资金支出覆盖率</w:t>
            </w:r>
          </w:p>
        </w:tc>
        <w:tc>
          <w:tcPr>
            <w:tcW w:w="2891" w:type="dxa"/>
            <w:vAlign w:val="center"/>
          </w:tcPr>
          <w:p w14:paraId="46A5345F">
            <w:pPr>
              <w:pStyle w:val="13"/>
            </w:pPr>
            <w:r>
              <w:t>幼儿园日常办公支出是否能够覆盖整个幼儿园</w:t>
            </w:r>
          </w:p>
        </w:tc>
        <w:tc>
          <w:tcPr>
            <w:tcW w:w="1276" w:type="dxa"/>
            <w:vAlign w:val="center"/>
          </w:tcPr>
          <w:p w14:paraId="1F2E50B3">
            <w:pPr>
              <w:pStyle w:val="13"/>
            </w:pPr>
            <w:r>
              <w:t>100%</w:t>
            </w:r>
          </w:p>
        </w:tc>
        <w:tc>
          <w:tcPr>
            <w:tcW w:w="1843" w:type="dxa"/>
            <w:vAlign w:val="center"/>
          </w:tcPr>
          <w:p w14:paraId="0ABBF529">
            <w:pPr>
              <w:pStyle w:val="13"/>
            </w:pPr>
            <w:r>
              <w:t>2025年初工作计划</w:t>
            </w:r>
          </w:p>
        </w:tc>
      </w:tr>
      <w:tr w14:paraId="5F05D9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7452DF"/>
        </w:tc>
        <w:tc>
          <w:tcPr>
            <w:tcW w:w="1276" w:type="dxa"/>
            <w:vAlign w:val="center"/>
          </w:tcPr>
          <w:p w14:paraId="4F2518C0">
            <w:pPr>
              <w:pStyle w:val="13"/>
            </w:pPr>
            <w:r>
              <w:t>质量指标</w:t>
            </w:r>
          </w:p>
        </w:tc>
        <w:tc>
          <w:tcPr>
            <w:tcW w:w="1332" w:type="dxa"/>
            <w:vAlign w:val="center"/>
          </w:tcPr>
          <w:p w14:paraId="2604F12F">
            <w:pPr>
              <w:pStyle w:val="13"/>
            </w:pPr>
            <w:r>
              <w:t>正常运转率</w:t>
            </w:r>
          </w:p>
        </w:tc>
        <w:tc>
          <w:tcPr>
            <w:tcW w:w="2891" w:type="dxa"/>
            <w:vAlign w:val="center"/>
          </w:tcPr>
          <w:p w14:paraId="33CF6FF8">
            <w:pPr>
              <w:pStyle w:val="13"/>
            </w:pPr>
            <w:r>
              <w:t>保障幼儿园工作正常运转</w:t>
            </w:r>
          </w:p>
        </w:tc>
        <w:tc>
          <w:tcPr>
            <w:tcW w:w="1276" w:type="dxa"/>
            <w:vAlign w:val="center"/>
          </w:tcPr>
          <w:p w14:paraId="14EA1403">
            <w:pPr>
              <w:pStyle w:val="13"/>
            </w:pPr>
            <w:r>
              <w:t>100%</w:t>
            </w:r>
          </w:p>
        </w:tc>
        <w:tc>
          <w:tcPr>
            <w:tcW w:w="1843" w:type="dxa"/>
            <w:vAlign w:val="center"/>
          </w:tcPr>
          <w:p w14:paraId="159BDB6C">
            <w:pPr>
              <w:pStyle w:val="13"/>
            </w:pPr>
            <w:r>
              <w:t>2025年初工作计划</w:t>
            </w:r>
          </w:p>
        </w:tc>
      </w:tr>
      <w:tr w14:paraId="34A2F7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424A03"/>
        </w:tc>
        <w:tc>
          <w:tcPr>
            <w:tcW w:w="1276" w:type="dxa"/>
            <w:vAlign w:val="center"/>
          </w:tcPr>
          <w:p w14:paraId="0877A45D">
            <w:pPr>
              <w:pStyle w:val="13"/>
            </w:pPr>
            <w:r>
              <w:t>时效指标</w:t>
            </w:r>
          </w:p>
        </w:tc>
        <w:tc>
          <w:tcPr>
            <w:tcW w:w="1332" w:type="dxa"/>
            <w:vAlign w:val="center"/>
          </w:tcPr>
          <w:p w14:paraId="22590911">
            <w:pPr>
              <w:pStyle w:val="13"/>
            </w:pPr>
            <w:r>
              <w:t>工作开展及时率</w:t>
            </w:r>
          </w:p>
        </w:tc>
        <w:tc>
          <w:tcPr>
            <w:tcW w:w="2891" w:type="dxa"/>
            <w:vAlign w:val="center"/>
          </w:tcPr>
          <w:p w14:paraId="1F2EDA3C">
            <w:pPr>
              <w:pStyle w:val="13"/>
            </w:pPr>
            <w:r>
              <w:t>是否及时开展工作</w:t>
            </w:r>
          </w:p>
        </w:tc>
        <w:tc>
          <w:tcPr>
            <w:tcW w:w="1276" w:type="dxa"/>
            <w:vAlign w:val="center"/>
          </w:tcPr>
          <w:p w14:paraId="2B1A04AF">
            <w:pPr>
              <w:pStyle w:val="13"/>
            </w:pPr>
            <w:r>
              <w:t>100%</w:t>
            </w:r>
          </w:p>
        </w:tc>
        <w:tc>
          <w:tcPr>
            <w:tcW w:w="1843" w:type="dxa"/>
            <w:vAlign w:val="center"/>
          </w:tcPr>
          <w:p w14:paraId="3ECC9D46">
            <w:pPr>
              <w:pStyle w:val="13"/>
            </w:pPr>
            <w:r>
              <w:t>2025年初工作计划</w:t>
            </w:r>
          </w:p>
        </w:tc>
      </w:tr>
      <w:tr w14:paraId="4B9719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D9555D"/>
        </w:tc>
        <w:tc>
          <w:tcPr>
            <w:tcW w:w="1276" w:type="dxa"/>
            <w:vAlign w:val="center"/>
          </w:tcPr>
          <w:p w14:paraId="69D031B4">
            <w:pPr>
              <w:pStyle w:val="13"/>
            </w:pPr>
            <w:r>
              <w:t>成本指标</w:t>
            </w:r>
          </w:p>
        </w:tc>
        <w:tc>
          <w:tcPr>
            <w:tcW w:w="1332" w:type="dxa"/>
            <w:vAlign w:val="center"/>
          </w:tcPr>
          <w:p w14:paraId="6BBC6111">
            <w:pPr>
              <w:pStyle w:val="13"/>
            </w:pPr>
            <w:r>
              <w:t>办公费支出金额</w:t>
            </w:r>
          </w:p>
        </w:tc>
        <w:tc>
          <w:tcPr>
            <w:tcW w:w="2891" w:type="dxa"/>
            <w:vAlign w:val="center"/>
          </w:tcPr>
          <w:p w14:paraId="50D96CA7">
            <w:pPr>
              <w:pStyle w:val="13"/>
            </w:pPr>
            <w:r>
              <w:t>实际支出办公费金额</w:t>
            </w:r>
          </w:p>
        </w:tc>
        <w:tc>
          <w:tcPr>
            <w:tcW w:w="1276" w:type="dxa"/>
            <w:vAlign w:val="center"/>
          </w:tcPr>
          <w:p w14:paraId="00BD4C70">
            <w:pPr>
              <w:pStyle w:val="13"/>
            </w:pPr>
            <w:r>
              <w:t>18.06万元</w:t>
            </w:r>
          </w:p>
        </w:tc>
        <w:tc>
          <w:tcPr>
            <w:tcW w:w="1843" w:type="dxa"/>
            <w:vAlign w:val="center"/>
          </w:tcPr>
          <w:p w14:paraId="7D31C53F">
            <w:pPr>
              <w:pStyle w:val="13"/>
            </w:pPr>
            <w:r>
              <w:t>2025年县级预算编制通知</w:t>
            </w:r>
          </w:p>
        </w:tc>
      </w:tr>
      <w:tr w14:paraId="489098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002F35">
            <w:pPr>
              <w:pStyle w:val="15"/>
            </w:pPr>
            <w:r>
              <w:t>效益指标</w:t>
            </w:r>
          </w:p>
        </w:tc>
        <w:tc>
          <w:tcPr>
            <w:tcW w:w="1276" w:type="dxa"/>
            <w:vAlign w:val="center"/>
          </w:tcPr>
          <w:p w14:paraId="53AE97C8">
            <w:pPr>
              <w:pStyle w:val="13"/>
            </w:pPr>
            <w:r>
              <w:t>社会效益指标</w:t>
            </w:r>
          </w:p>
        </w:tc>
        <w:tc>
          <w:tcPr>
            <w:tcW w:w="1332" w:type="dxa"/>
            <w:vAlign w:val="center"/>
          </w:tcPr>
          <w:p w14:paraId="15388C36">
            <w:pPr>
              <w:pStyle w:val="13"/>
            </w:pPr>
            <w:r>
              <w:t>项目可持续影响性</w:t>
            </w:r>
          </w:p>
        </w:tc>
        <w:tc>
          <w:tcPr>
            <w:tcW w:w="2891" w:type="dxa"/>
            <w:vAlign w:val="center"/>
          </w:tcPr>
          <w:p w14:paraId="30DC7A4D">
            <w:pPr>
              <w:pStyle w:val="13"/>
            </w:pPr>
            <w:r>
              <w:t>实施的支出项目是否具有可持续影响幼儿园正常运转</w:t>
            </w:r>
          </w:p>
        </w:tc>
        <w:tc>
          <w:tcPr>
            <w:tcW w:w="1276" w:type="dxa"/>
            <w:vAlign w:val="center"/>
          </w:tcPr>
          <w:p w14:paraId="12F8807B">
            <w:pPr>
              <w:pStyle w:val="13"/>
            </w:pPr>
            <w:r>
              <w:t>可持续</w:t>
            </w:r>
          </w:p>
        </w:tc>
        <w:tc>
          <w:tcPr>
            <w:tcW w:w="1843" w:type="dxa"/>
            <w:vAlign w:val="center"/>
          </w:tcPr>
          <w:p w14:paraId="122FE875">
            <w:pPr>
              <w:pStyle w:val="13"/>
            </w:pPr>
            <w:r>
              <w:t>2025年初工作计划</w:t>
            </w:r>
          </w:p>
        </w:tc>
      </w:tr>
      <w:tr w14:paraId="3E61EC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F04972"/>
        </w:tc>
        <w:tc>
          <w:tcPr>
            <w:tcW w:w="1276" w:type="dxa"/>
            <w:vAlign w:val="center"/>
          </w:tcPr>
          <w:p w14:paraId="7DEF3F3E">
            <w:pPr>
              <w:pStyle w:val="13"/>
            </w:pPr>
            <w:r>
              <w:t>可持续影响指标</w:t>
            </w:r>
          </w:p>
        </w:tc>
        <w:tc>
          <w:tcPr>
            <w:tcW w:w="1332" w:type="dxa"/>
            <w:vAlign w:val="center"/>
          </w:tcPr>
          <w:p w14:paraId="3001CDAD">
            <w:pPr>
              <w:pStyle w:val="13"/>
            </w:pPr>
            <w:r>
              <w:t>提升教学质量</w:t>
            </w:r>
          </w:p>
        </w:tc>
        <w:tc>
          <w:tcPr>
            <w:tcW w:w="2891" w:type="dxa"/>
            <w:vAlign w:val="center"/>
          </w:tcPr>
          <w:p w14:paraId="05DCB95D">
            <w:pPr>
              <w:pStyle w:val="13"/>
            </w:pPr>
            <w:r>
              <w:t>是否能够提升教学质量</w:t>
            </w:r>
          </w:p>
        </w:tc>
        <w:tc>
          <w:tcPr>
            <w:tcW w:w="1276" w:type="dxa"/>
            <w:vAlign w:val="center"/>
          </w:tcPr>
          <w:p w14:paraId="180FDB3E">
            <w:pPr>
              <w:pStyle w:val="13"/>
            </w:pPr>
            <w:r>
              <w:t>提升</w:t>
            </w:r>
          </w:p>
        </w:tc>
        <w:tc>
          <w:tcPr>
            <w:tcW w:w="1843" w:type="dxa"/>
            <w:vAlign w:val="center"/>
          </w:tcPr>
          <w:p w14:paraId="5174DDA6">
            <w:pPr>
              <w:pStyle w:val="13"/>
            </w:pPr>
            <w:r>
              <w:t>2025年初工作计划</w:t>
            </w:r>
          </w:p>
        </w:tc>
      </w:tr>
      <w:tr w14:paraId="05F6FF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9187E2">
            <w:pPr>
              <w:pStyle w:val="15"/>
            </w:pPr>
            <w:r>
              <w:t>满意度指标</w:t>
            </w:r>
          </w:p>
        </w:tc>
        <w:tc>
          <w:tcPr>
            <w:tcW w:w="1276" w:type="dxa"/>
            <w:vAlign w:val="center"/>
          </w:tcPr>
          <w:p w14:paraId="297B96D1">
            <w:pPr>
              <w:pStyle w:val="13"/>
            </w:pPr>
            <w:r>
              <w:t>服务对象满意度指标</w:t>
            </w:r>
          </w:p>
        </w:tc>
        <w:tc>
          <w:tcPr>
            <w:tcW w:w="1332" w:type="dxa"/>
            <w:vAlign w:val="center"/>
          </w:tcPr>
          <w:p w14:paraId="50F9708D">
            <w:pPr>
              <w:pStyle w:val="13"/>
            </w:pPr>
            <w:r>
              <w:t>师生满意率</w:t>
            </w:r>
          </w:p>
        </w:tc>
        <w:tc>
          <w:tcPr>
            <w:tcW w:w="2891" w:type="dxa"/>
            <w:vAlign w:val="center"/>
          </w:tcPr>
          <w:p w14:paraId="2184C53A">
            <w:pPr>
              <w:pStyle w:val="13"/>
            </w:pPr>
            <w:r>
              <w:t>师生对幼儿园教育教学等方面满意情况</w:t>
            </w:r>
          </w:p>
        </w:tc>
        <w:tc>
          <w:tcPr>
            <w:tcW w:w="1276" w:type="dxa"/>
            <w:vAlign w:val="center"/>
          </w:tcPr>
          <w:p w14:paraId="473E0C05">
            <w:pPr>
              <w:pStyle w:val="13"/>
            </w:pPr>
            <w:r>
              <w:t>≥95%</w:t>
            </w:r>
          </w:p>
        </w:tc>
        <w:tc>
          <w:tcPr>
            <w:tcW w:w="1843" w:type="dxa"/>
            <w:vAlign w:val="center"/>
          </w:tcPr>
          <w:p w14:paraId="0FA637C9">
            <w:pPr>
              <w:pStyle w:val="13"/>
            </w:pPr>
            <w:r>
              <w:t>2025年初工作计划</w:t>
            </w:r>
          </w:p>
        </w:tc>
      </w:tr>
    </w:tbl>
    <w:p w14:paraId="1FA00F88">
      <w:pPr>
        <w:sectPr>
          <w:pgSz w:w="11900" w:h="16840"/>
          <w:pgMar w:top="1984" w:right="1304" w:bottom="1134" w:left="1304" w:header="720" w:footer="720" w:gutter="0"/>
          <w:cols w:space="720" w:num="1"/>
        </w:sectPr>
      </w:pPr>
    </w:p>
    <w:p w14:paraId="2FFEFFD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6390764">
      <w:pPr>
        <w:spacing w:before="0" w:after="0"/>
        <w:ind w:firstLine="560"/>
        <w:jc w:val="left"/>
        <w:outlineLvl w:val="3"/>
      </w:pPr>
      <w:bookmarkStart w:id="331" w:name="_Toc_4_4_0000000332"/>
      <w:r>
        <w:rPr>
          <w:rFonts w:ascii="方正仿宋_GBK" w:hAnsi="方正仿宋_GBK" w:eastAsia="方正仿宋_GBK" w:cs="方正仿宋_GBK"/>
          <w:color w:val="000000"/>
          <w:sz w:val="28"/>
        </w:rPr>
        <w:t>329.冀财教【2024】123号 河北省财政厅关于提前下达2025年中央城乡义务教育补助经费预算的通知绩效目标表</w:t>
      </w:r>
      <w:bookmarkEnd w:id="3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27B8B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E314C8">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664B5FDF">
            <w:pPr>
              <w:pStyle w:val="11"/>
            </w:pPr>
            <w:r>
              <w:t>单位：万元</w:t>
            </w:r>
          </w:p>
        </w:tc>
      </w:tr>
      <w:tr w14:paraId="6E45A9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D06FF3">
            <w:pPr>
              <w:pStyle w:val="14"/>
            </w:pPr>
            <w:r>
              <w:t>项目编码</w:t>
            </w:r>
          </w:p>
        </w:tc>
        <w:tc>
          <w:tcPr>
            <w:tcW w:w="2608" w:type="dxa"/>
            <w:gridSpan w:val="2"/>
            <w:vAlign w:val="center"/>
          </w:tcPr>
          <w:p w14:paraId="62D0BE5C">
            <w:pPr>
              <w:pStyle w:val="13"/>
            </w:pPr>
            <w:r>
              <w:t>13073025P00057710002C</w:t>
            </w:r>
          </w:p>
        </w:tc>
        <w:tc>
          <w:tcPr>
            <w:tcW w:w="1587" w:type="dxa"/>
            <w:vAlign w:val="center"/>
          </w:tcPr>
          <w:p w14:paraId="0C8BD984">
            <w:pPr>
              <w:pStyle w:val="14"/>
            </w:pPr>
            <w:r>
              <w:t>项目名称</w:t>
            </w:r>
          </w:p>
        </w:tc>
        <w:tc>
          <w:tcPr>
            <w:tcW w:w="4423" w:type="dxa"/>
            <w:gridSpan w:val="3"/>
            <w:vAlign w:val="center"/>
          </w:tcPr>
          <w:p w14:paraId="6FF19D57">
            <w:pPr>
              <w:pStyle w:val="13"/>
            </w:pPr>
            <w:r>
              <w:t>冀财教【2024】123号 河北省财政厅关于提前下达2025年中央城乡义务教育补助经费预算的通知</w:t>
            </w:r>
          </w:p>
        </w:tc>
      </w:tr>
      <w:tr w14:paraId="2D8CD3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8D9067">
            <w:pPr>
              <w:pStyle w:val="14"/>
            </w:pPr>
            <w:r>
              <w:t>预算规模及资金用途</w:t>
            </w:r>
          </w:p>
        </w:tc>
        <w:tc>
          <w:tcPr>
            <w:tcW w:w="1276" w:type="dxa"/>
            <w:vAlign w:val="center"/>
          </w:tcPr>
          <w:p w14:paraId="371B2FFB">
            <w:pPr>
              <w:pStyle w:val="14"/>
            </w:pPr>
            <w:r>
              <w:t>预算数</w:t>
            </w:r>
          </w:p>
        </w:tc>
        <w:tc>
          <w:tcPr>
            <w:tcW w:w="1332" w:type="dxa"/>
            <w:vAlign w:val="center"/>
          </w:tcPr>
          <w:p w14:paraId="236FE207">
            <w:pPr>
              <w:pStyle w:val="13"/>
            </w:pPr>
            <w:r>
              <w:t>1.00</w:t>
            </w:r>
          </w:p>
        </w:tc>
        <w:tc>
          <w:tcPr>
            <w:tcW w:w="1587" w:type="dxa"/>
            <w:vAlign w:val="center"/>
          </w:tcPr>
          <w:p w14:paraId="105D05DE">
            <w:pPr>
              <w:pStyle w:val="14"/>
            </w:pPr>
            <w:r>
              <w:t>其中：财政    资金</w:t>
            </w:r>
          </w:p>
        </w:tc>
        <w:tc>
          <w:tcPr>
            <w:tcW w:w="1304" w:type="dxa"/>
            <w:vAlign w:val="center"/>
          </w:tcPr>
          <w:p w14:paraId="4D086C5A">
            <w:pPr>
              <w:pStyle w:val="13"/>
            </w:pPr>
            <w:r>
              <w:t>1.00</w:t>
            </w:r>
          </w:p>
        </w:tc>
        <w:tc>
          <w:tcPr>
            <w:tcW w:w="1276" w:type="dxa"/>
            <w:vAlign w:val="center"/>
          </w:tcPr>
          <w:p w14:paraId="2504B343">
            <w:pPr>
              <w:pStyle w:val="14"/>
            </w:pPr>
            <w:r>
              <w:t>其他资金</w:t>
            </w:r>
          </w:p>
        </w:tc>
        <w:tc>
          <w:tcPr>
            <w:tcW w:w="1843" w:type="dxa"/>
            <w:vAlign w:val="center"/>
          </w:tcPr>
          <w:p w14:paraId="56D9B0BD">
            <w:pPr>
              <w:pStyle w:val="13"/>
            </w:pPr>
            <w:r>
              <w:t xml:space="preserve"> </w:t>
            </w:r>
          </w:p>
        </w:tc>
      </w:tr>
      <w:tr w14:paraId="433431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8EBD6E"/>
        </w:tc>
        <w:tc>
          <w:tcPr>
            <w:tcW w:w="8618" w:type="dxa"/>
            <w:gridSpan w:val="6"/>
            <w:vAlign w:val="center"/>
          </w:tcPr>
          <w:p w14:paraId="5E04BFE0">
            <w:pPr>
              <w:pStyle w:val="13"/>
            </w:pPr>
            <w:r>
              <w:t>用于我校家庭经济困难学生补助，保障贫困学生顺利完成学业，维护社会稳定。</w:t>
            </w:r>
          </w:p>
        </w:tc>
      </w:tr>
      <w:tr w14:paraId="01B959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23AB99">
            <w:pPr>
              <w:pStyle w:val="14"/>
            </w:pPr>
            <w:r>
              <w:t>资金支出计划（%）</w:t>
            </w:r>
          </w:p>
        </w:tc>
        <w:tc>
          <w:tcPr>
            <w:tcW w:w="2608" w:type="dxa"/>
            <w:gridSpan w:val="2"/>
            <w:vAlign w:val="center"/>
          </w:tcPr>
          <w:p w14:paraId="7FB8FC13">
            <w:pPr>
              <w:pStyle w:val="14"/>
            </w:pPr>
            <w:r>
              <w:t>3月底</w:t>
            </w:r>
          </w:p>
        </w:tc>
        <w:tc>
          <w:tcPr>
            <w:tcW w:w="1587" w:type="dxa"/>
            <w:vAlign w:val="center"/>
          </w:tcPr>
          <w:p w14:paraId="23A5C822">
            <w:pPr>
              <w:pStyle w:val="14"/>
            </w:pPr>
            <w:r>
              <w:t>6月底</w:t>
            </w:r>
          </w:p>
        </w:tc>
        <w:tc>
          <w:tcPr>
            <w:tcW w:w="1304" w:type="dxa"/>
            <w:vAlign w:val="center"/>
          </w:tcPr>
          <w:p w14:paraId="67DDB240">
            <w:pPr>
              <w:pStyle w:val="14"/>
            </w:pPr>
            <w:r>
              <w:t>10月底</w:t>
            </w:r>
          </w:p>
        </w:tc>
        <w:tc>
          <w:tcPr>
            <w:tcW w:w="3119" w:type="dxa"/>
            <w:gridSpan w:val="2"/>
            <w:vAlign w:val="center"/>
          </w:tcPr>
          <w:p w14:paraId="31C4DBC4">
            <w:pPr>
              <w:pStyle w:val="14"/>
            </w:pPr>
            <w:r>
              <w:t>12月底</w:t>
            </w:r>
          </w:p>
        </w:tc>
      </w:tr>
      <w:tr w14:paraId="0880EA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4AACC2"/>
        </w:tc>
        <w:tc>
          <w:tcPr>
            <w:tcW w:w="2608" w:type="dxa"/>
            <w:gridSpan w:val="2"/>
            <w:vAlign w:val="center"/>
          </w:tcPr>
          <w:p w14:paraId="4233EBEC">
            <w:pPr>
              <w:pStyle w:val="15"/>
            </w:pPr>
            <w:r>
              <w:t xml:space="preserve"> </w:t>
            </w:r>
          </w:p>
        </w:tc>
        <w:tc>
          <w:tcPr>
            <w:tcW w:w="1587" w:type="dxa"/>
            <w:vAlign w:val="center"/>
          </w:tcPr>
          <w:p w14:paraId="7CC6CB48">
            <w:pPr>
              <w:pStyle w:val="15"/>
            </w:pPr>
            <w:r>
              <w:t>50%</w:t>
            </w:r>
          </w:p>
        </w:tc>
        <w:tc>
          <w:tcPr>
            <w:tcW w:w="1304" w:type="dxa"/>
            <w:vAlign w:val="center"/>
          </w:tcPr>
          <w:p w14:paraId="0112D0F1">
            <w:pPr>
              <w:pStyle w:val="15"/>
            </w:pPr>
            <w:r>
              <w:t>100%</w:t>
            </w:r>
          </w:p>
        </w:tc>
        <w:tc>
          <w:tcPr>
            <w:tcW w:w="3119" w:type="dxa"/>
            <w:gridSpan w:val="2"/>
            <w:vAlign w:val="center"/>
          </w:tcPr>
          <w:p w14:paraId="28D0128E">
            <w:pPr>
              <w:pStyle w:val="15"/>
            </w:pPr>
            <w:r>
              <w:t>100%</w:t>
            </w:r>
          </w:p>
        </w:tc>
      </w:tr>
      <w:tr w14:paraId="54A5A8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BF133F">
            <w:pPr>
              <w:pStyle w:val="14"/>
            </w:pPr>
            <w:r>
              <w:t>绩效目标</w:t>
            </w:r>
          </w:p>
        </w:tc>
        <w:tc>
          <w:tcPr>
            <w:tcW w:w="8618" w:type="dxa"/>
            <w:gridSpan w:val="6"/>
            <w:vAlign w:val="center"/>
          </w:tcPr>
          <w:p w14:paraId="3ED2D648">
            <w:pPr>
              <w:pStyle w:val="13"/>
            </w:pPr>
            <w:r>
              <w:t>1.用于家庭经济困难学生补助，保障贫困学生顺利完成学业，维护社会稳定。</w:t>
            </w:r>
          </w:p>
        </w:tc>
      </w:tr>
    </w:tbl>
    <w:p w14:paraId="35B6892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171E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A85F0C">
            <w:pPr>
              <w:pStyle w:val="14"/>
            </w:pPr>
            <w:r>
              <w:t>一级指标</w:t>
            </w:r>
          </w:p>
        </w:tc>
        <w:tc>
          <w:tcPr>
            <w:tcW w:w="1276" w:type="dxa"/>
            <w:vAlign w:val="center"/>
          </w:tcPr>
          <w:p w14:paraId="0FE6C936">
            <w:pPr>
              <w:pStyle w:val="14"/>
            </w:pPr>
            <w:r>
              <w:t>二级指标</w:t>
            </w:r>
          </w:p>
        </w:tc>
        <w:tc>
          <w:tcPr>
            <w:tcW w:w="1332" w:type="dxa"/>
            <w:vAlign w:val="center"/>
          </w:tcPr>
          <w:p w14:paraId="1DD88700">
            <w:pPr>
              <w:pStyle w:val="14"/>
            </w:pPr>
            <w:r>
              <w:t>三级指标</w:t>
            </w:r>
          </w:p>
        </w:tc>
        <w:tc>
          <w:tcPr>
            <w:tcW w:w="2891" w:type="dxa"/>
            <w:vAlign w:val="center"/>
          </w:tcPr>
          <w:p w14:paraId="7F9CCF36">
            <w:pPr>
              <w:pStyle w:val="14"/>
            </w:pPr>
            <w:r>
              <w:t>绩效指标描述</w:t>
            </w:r>
          </w:p>
        </w:tc>
        <w:tc>
          <w:tcPr>
            <w:tcW w:w="1276" w:type="dxa"/>
            <w:vAlign w:val="center"/>
          </w:tcPr>
          <w:p w14:paraId="64C9B2AF">
            <w:pPr>
              <w:pStyle w:val="14"/>
            </w:pPr>
            <w:r>
              <w:t>指标值</w:t>
            </w:r>
          </w:p>
        </w:tc>
        <w:tc>
          <w:tcPr>
            <w:tcW w:w="1843" w:type="dxa"/>
            <w:vAlign w:val="center"/>
          </w:tcPr>
          <w:p w14:paraId="1621A8DA">
            <w:pPr>
              <w:pStyle w:val="14"/>
            </w:pPr>
            <w:r>
              <w:t>指标值确定依据</w:t>
            </w:r>
          </w:p>
        </w:tc>
      </w:tr>
      <w:tr w14:paraId="535956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AD4B1A">
            <w:pPr>
              <w:pStyle w:val="15"/>
            </w:pPr>
            <w:r>
              <w:t>产出指标</w:t>
            </w:r>
          </w:p>
        </w:tc>
        <w:tc>
          <w:tcPr>
            <w:tcW w:w="1276" w:type="dxa"/>
            <w:vAlign w:val="center"/>
          </w:tcPr>
          <w:p w14:paraId="32D64643">
            <w:pPr>
              <w:pStyle w:val="13"/>
            </w:pPr>
            <w:r>
              <w:t>数量指标</w:t>
            </w:r>
          </w:p>
        </w:tc>
        <w:tc>
          <w:tcPr>
            <w:tcW w:w="1332" w:type="dxa"/>
            <w:vAlign w:val="center"/>
          </w:tcPr>
          <w:p w14:paraId="070CDCB8">
            <w:pPr>
              <w:pStyle w:val="13"/>
            </w:pPr>
            <w:r>
              <w:t>资助贫困生覆盖率</w:t>
            </w:r>
          </w:p>
        </w:tc>
        <w:tc>
          <w:tcPr>
            <w:tcW w:w="2891" w:type="dxa"/>
            <w:vAlign w:val="center"/>
          </w:tcPr>
          <w:p w14:paraId="4F40FC15">
            <w:pPr>
              <w:pStyle w:val="13"/>
            </w:pPr>
            <w:r>
              <w:t>贫困生人数与享受资助人数比</w:t>
            </w:r>
          </w:p>
        </w:tc>
        <w:tc>
          <w:tcPr>
            <w:tcW w:w="1276" w:type="dxa"/>
            <w:vAlign w:val="center"/>
          </w:tcPr>
          <w:p w14:paraId="0FECC83E">
            <w:pPr>
              <w:pStyle w:val="13"/>
            </w:pPr>
            <w:r>
              <w:t>100%</w:t>
            </w:r>
          </w:p>
        </w:tc>
        <w:tc>
          <w:tcPr>
            <w:tcW w:w="1843" w:type="dxa"/>
            <w:vAlign w:val="center"/>
          </w:tcPr>
          <w:p w14:paraId="7AC018B6">
            <w:pPr>
              <w:pStyle w:val="13"/>
            </w:pPr>
            <w:r>
              <w:t>2025年初工作计划</w:t>
            </w:r>
          </w:p>
        </w:tc>
      </w:tr>
      <w:tr w14:paraId="59F9F3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83277"/>
        </w:tc>
        <w:tc>
          <w:tcPr>
            <w:tcW w:w="1276" w:type="dxa"/>
            <w:vAlign w:val="center"/>
          </w:tcPr>
          <w:p w14:paraId="0CF773CE">
            <w:pPr>
              <w:pStyle w:val="13"/>
            </w:pPr>
            <w:r>
              <w:t>质量指标</w:t>
            </w:r>
          </w:p>
        </w:tc>
        <w:tc>
          <w:tcPr>
            <w:tcW w:w="1332" w:type="dxa"/>
            <w:vAlign w:val="center"/>
          </w:tcPr>
          <w:p w14:paraId="149209A3">
            <w:pPr>
              <w:pStyle w:val="13"/>
            </w:pPr>
            <w:r>
              <w:t>资金使用准确率</w:t>
            </w:r>
          </w:p>
        </w:tc>
        <w:tc>
          <w:tcPr>
            <w:tcW w:w="2891" w:type="dxa"/>
            <w:vAlign w:val="center"/>
          </w:tcPr>
          <w:p w14:paraId="5D1289C8">
            <w:pPr>
              <w:pStyle w:val="13"/>
            </w:pPr>
            <w:r>
              <w:t>是否严格按照资金使用政策进行支出</w:t>
            </w:r>
          </w:p>
        </w:tc>
        <w:tc>
          <w:tcPr>
            <w:tcW w:w="1276" w:type="dxa"/>
            <w:vAlign w:val="center"/>
          </w:tcPr>
          <w:p w14:paraId="2C495E66">
            <w:pPr>
              <w:pStyle w:val="13"/>
            </w:pPr>
            <w:r>
              <w:t>100%</w:t>
            </w:r>
          </w:p>
        </w:tc>
        <w:tc>
          <w:tcPr>
            <w:tcW w:w="1843" w:type="dxa"/>
            <w:vAlign w:val="center"/>
          </w:tcPr>
          <w:p w14:paraId="759D846E">
            <w:pPr>
              <w:pStyle w:val="13"/>
            </w:pPr>
            <w:r>
              <w:t>2025年初工作计划</w:t>
            </w:r>
          </w:p>
        </w:tc>
      </w:tr>
      <w:tr w14:paraId="1EC251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25EBE2"/>
        </w:tc>
        <w:tc>
          <w:tcPr>
            <w:tcW w:w="1276" w:type="dxa"/>
            <w:vAlign w:val="center"/>
          </w:tcPr>
          <w:p w14:paraId="60E1EE45">
            <w:pPr>
              <w:pStyle w:val="13"/>
            </w:pPr>
            <w:r>
              <w:t>时效指标</w:t>
            </w:r>
          </w:p>
        </w:tc>
        <w:tc>
          <w:tcPr>
            <w:tcW w:w="1332" w:type="dxa"/>
            <w:vAlign w:val="center"/>
          </w:tcPr>
          <w:p w14:paraId="769C31D4">
            <w:pPr>
              <w:pStyle w:val="13"/>
            </w:pPr>
            <w:r>
              <w:t>及时发放率</w:t>
            </w:r>
          </w:p>
        </w:tc>
        <w:tc>
          <w:tcPr>
            <w:tcW w:w="2891" w:type="dxa"/>
            <w:vAlign w:val="center"/>
          </w:tcPr>
          <w:p w14:paraId="4AF3792B">
            <w:pPr>
              <w:pStyle w:val="13"/>
            </w:pPr>
            <w:r>
              <w:t>及时实发与应发比</w:t>
            </w:r>
          </w:p>
        </w:tc>
        <w:tc>
          <w:tcPr>
            <w:tcW w:w="1276" w:type="dxa"/>
            <w:vAlign w:val="center"/>
          </w:tcPr>
          <w:p w14:paraId="72A3C62D">
            <w:pPr>
              <w:pStyle w:val="13"/>
            </w:pPr>
            <w:r>
              <w:t>100%</w:t>
            </w:r>
          </w:p>
        </w:tc>
        <w:tc>
          <w:tcPr>
            <w:tcW w:w="1843" w:type="dxa"/>
            <w:vAlign w:val="center"/>
          </w:tcPr>
          <w:p w14:paraId="1652552A">
            <w:pPr>
              <w:pStyle w:val="13"/>
            </w:pPr>
            <w:r>
              <w:t>2025年初工作计划</w:t>
            </w:r>
          </w:p>
        </w:tc>
      </w:tr>
      <w:tr w14:paraId="7BF51A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E3ECB4"/>
        </w:tc>
        <w:tc>
          <w:tcPr>
            <w:tcW w:w="1276" w:type="dxa"/>
            <w:vAlign w:val="center"/>
          </w:tcPr>
          <w:p w14:paraId="17721010">
            <w:pPr>
              <w:pStyle w:val="13"/>
            </w:pPr>
            <w:r>
              <w:t>成本指标</w:t>
            </w:r>
          </w:p>
        </w:tc>
        <w:tc>
          <w:tcPr>
            <w:tcW w:w="1332" w:type="dxa"/>
            <w:vAlign w:val="center"/>
          </w:tcPr>
          <w:p w14:paraId="2B298445">
            <w:pPr>
              <w:pStyle w:val="13"/>
            </w:pPr>
            <w:r>
              <w:t>实际支出金额</w:t>
            </w:r>
          </w:p>
        </w:tc>
        <w:tc>
          <w:tcPr>
            <w:tcW w:w="2891" w:type="dxa"/>
            <w:vAlign w:val="center"/>
          </w:tcPr>
          <w:p w14:paraId="5F3B4A5A">
            <w:pPr>
              <w:pStyle w:val="13"/>
            </w:pPr>
            <w:r>
              <w:t>实际支出金额</w:t>
            </w:r>
          </w:p>
        </w:tc>
        <w:tc>
          <w:tcPr>
            <w:tcW w:w="1276" w:type="dxa"/>
            <w:vAlign w:val="center"/>
          </w:tcPr>
          <w:p w14:paraId="4589BFBD">
            <w:pPr>
              <w:pStyle w:val="13"/>
            </w:pPr>
            <w:r>
              <w:t>&lt;0.6万元</w:t>
            </w:r>
          </w:p>
        </w:tc>
        <w:tc>
          <w:tcPr>
            <w:tcW w:w="1843" w:type="dxa"/>
            <w:vAlign w:val="center"/>
          </w:tcPr>
          <w:p w14:paraId="25A7B781">
            <w:pPr>
              <w:pStyle w:val="13"/>
            </w:pPr>
            <w:r>
              <w:t>2025年县级预算编制通知</w:t>
            </w:r>
          </w:p>
        </w:tc>
      </w:tr>
      <w:tr w14:paraId="474CC7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F5C2B0">
            <w:pPr>
              <w:pStyle w:val="15"/>
            </w:pPr>
            <w:r>
              <w:t>效益指标</w:t>
            </w:r>
          </w:p>
        </w:tc>
        <w:tc>
          <w:tcPr>
            <w:tcW w:w="1276" w:type="dxa"/>
            <w:vAlign w:val="center"/>
          </w:tcPr>
          <w:p w14:paraId="496254C8">
            <w:pPr>
              <w:pStyle w:val="13"/>
            </w:pPr>
            <w:r>
              <w:t>社会效益指标</w:t>
            </w:r>
          </w:p>
        </w:tc>
        <w:tc>
          <w:tcPr>
            <w:tcW w:w="1332" w:type="dxa"/>
            <w:vAlign w:val="center"/>
          </w:tcPr>
          <w:p w14:paraId="06E36ACA">
            <w:pPr>
              <w:pStyle w:val="13"/>
            </w:pPr>
            <w:r>
              <w:t>顺利完成学业</w:t>
            </w:r>
          </w:p>
        </w:tc>
        <w:tc>
          <w:tcPr>
            <w:tcW w:w="2891" w:type="dxa"/>
            <w:vAlign w:val="center"/>
          </w:tcPr>
          <w:p w14:paraId="22CD04DC">
            <w:pPr>
              <w:pStyle w:val="13"/>
            </w:pPr>
            <w:r>
              <w:t>能否保障顺利完成学业</w:t>
            </w:r>
          </w:p>
        </w:tc>
        <w:tc>
          <w:tcPr>
            <w:tcW w:w="1276" w:type="dxa"/>
            <w:vAlign w:val="center"/>
          </w:tcPr>
          <w:p w14:paraId="5D0C0BAC">
            <w:pPr>
              <w:pStyle w:val="13"/>
            </w:pPr>
            <w:r>
              <w:t>能够保障</w:t>
            </w:r>
          </w:p>
        </w:tc>
        <w:tc>
          <w:tcPr>
            <w:tcW w:w="1843" w:type="dxa"/>
            <w:vAlign w:val="center"/>
          </w:tcPr>
          <w:p w14:paraId="33D8DD65">
            <w:pPr>
              <w:pStyle w:val="13"/>
            </w:pPr>
            <w:r>
              <w:t>2025年初工作计划</w:t>
            </w:r>
          </w:p>
        </w:tc>
      </w:tr>
      <w:tr w14:paraId="5A3E05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1A2C68"/>
        </w:tc>
        <w:tc>
          <w:tcPr>
            <w:tcW w:w="1276" w:type="dxa"/>
            <w:vAlign w:val="center"/>
          </w:tcPr>
          <w:p w14:paraId="37880080">
            <w:pPr>
              <w:pStyle w:val="13"/>
            </w:pPr>
            <w:r>
              <w:t>可持续影响指标</w:t>
            </w:r>
          </w:p>
        </w:tc>
        <w:tc>
          <w:tcPr>
            <w:tcW w:w="1332" w:type="dxa"/>
            <w:vAlign w:val="center"/>
          </w:tcPr>
          <w:p w14:paraId="3FB79463">
            <w:pPr>
              <w:pStyle w:val="13"/>
            </w:pPr>
            <w:r>
              <w:t>维护社会稳定</w:t>
            </w:r>
          </w:p>
        </w:tc>
        <w:tc>
          <w:tcPr>
            <w:tcW w:w="2891" w:type="dxa"/>
            <w:vAlign w:val="center"/>
          </w:tcPr>
          <w:p w14:paraId="2F4938B6">
            <w:pPr>
              <w:pStyle w:val="13"/>
            </w:pPr>
            <w:r>
              <w:t>是否可以维护社会稳定</w:t>
            </w:r>
          </w:p>
        </w:tc>
        <w:tc>
          <w:tcPr>
            <w:tcW w:w="1276" w:type="dxa"/>
            <w:vAlign w:val="center"/>
          </w:tcPr>
          <w:p w14:paraId="17C75214">
            <w:pPr>
              <w:pStyle w:val="13"/>
            </w:pPr>
            <w:r>
              <w:t>维护</w:t>
            </w:r>
          </w:p>
        </w:tc>
        <w:tc>
          <w:tcPr>
            <w:tcW w:w="1843" w:type="dxa"/>
            <w:vAlign w:val="center"/>
          </w:tcPr>
          <w:p w14:paraId="526E0A22">
            <w:pPr>
              <w:pStyle w:val="13"/>
            </w:pPr>
            <w:r>
              <w:t>2025年初工作计划</w:t>
            </w:r>
          </w:p>
        </w:tc>
      </w:tr>
      <w:tr w14:paraId="192FD7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923FA0">
            <w:pPr>
              <w:pStyle w:val="15"/>
            </w:pPr>
            <w:r>
              <w:t>满意度指标</w:t>
            </w:r>
          </w:p>
        </w:tc>
        <w:tc>
          <w:tcPr>
            <w:tcW w:w="1276" w:type="dxa"/>
            <w:vAlign w:val="center"/>
          </w:tcPr>
          <w:p w14:paraId="204E86EA">
            <w:pPr>
              <w:pStyle w:val="13"/>
            </w:pPr>
            <w:r>
              <w:t>服务对象满意度指标</w:t>
            </w:r>
          </w:p>
        </w:tc>
        <w:tc>
          <w:tcPr>
            <w:tcW w:w="1332" w:type="dxa"/>
            <w:vAlign w:val="center"/>
          </w:tcPr>
          <w:p w14:paraId="1365D322">
            <w:pPr>
              <w:pStyle w:val="13"/>
            </w:pPr>
            <w:r>
              <w:t>学生满意度</w:t>
            </w:r>
          </w:p>
        </w:tc>
        <w:tc>
          <w:tcPr>
            <w:tcW w:w="2891" w:type="dxa"/>
            <w:vAlign w:val="center"/>
          </w:tcPr>
          <w:p w14:paraId="6D3476FC">
            <w:pPr>
              <w:pStyle w:val="13"/>
            </w:pPr>
            <w:r>
              <w:t>学生满意度</w:t>
            </w:r>
          </w:p>
        </w:tc>
        <w:tc>
          <w:tcPr>
            <w:tcW w:w="1276" w:type="dxa"/>
            <w:vAlign w:val="center"/>
          </w:tcPr>
          <w:p w14:paraId="6A157AE0">
            <w:pPr>
              <w:pStyle w:val="13"/>
            </w:pPr>
            <w:r>
              <w:t>≥98%</w:t>
            </w:r>
          </w:p>
        </w:tc>
        <w:tc>
          <w:tcPr>
            <w:tcW w:w="1843" w:type="dxa"/>
            <w:vAlign w:val="center"/>
          </w:tcPr>
          <w:p w14:paraId="4F57B6FE">
            <w:pPr>
              <w:pStyle w:val="13"/>
            </w:pPr>
            <w:r>
              <w:t>2025年初工作计划</w:t>
            </w:r>
          </w:p>
        </w:tc>
      </w:tr>
    </w:tbl>
    <w:p w14:paraId="3342B665">
      <w:pPr>
        <w:sectPr>
          <w:pgSz w:w="11900" w:h="16840"/>
          <w:pgMar w:top="1984" w:right="1304" w:bottom="1134" w:left="1304" w:header="720" w:footer="720" w:gutter="0"/>
          <w:cols w:space="720" w:num="1"/>
        </w:sectPr>
      </w:pPr>
    </w:p>
    <w:p w14:paraId="376D98E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F6E1AF">
      <w:pPr>
        <w:spacing w:before="0" w:after="0"/>
        <w:ind w:firstLine="560"/>
        <w:jc w:val="left"/>
        <w:outlineLvl w:val="3"/>
      </w:pPr>
      <w:bookmarkStart w:id="332" w:name="_Toc_4_4_0000000333"/>
      <w:r>
        <w:rPr>
          <w:rFonts w:ascii="方正仿宋_GBK" w:hAnsi="方正仿宋_GBK" w:eastAsia="方正仿宋_GBK" w:cs="方正仿宋_GBK"/>
          <w:color w:val="000000"/>
          <w:sz w:val="28"/>
        </w:rPr>
        <w:t>330.冀财教【2024】141号 河北省财政厅关于提前下达2025年省级城乡义务教育补助经费预算的通知绩效目标表</w:t>
      </w:r>
      <w:bookmarkEnd w:id="3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15F2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71B90D">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18A8803A">
            <w:pPr>
              <w:pStyle w:val="11"/>
            </w:pPr>
            <w:r>
              <w:t>单位：万元</w:t>
            </w:r>
          </w:p>
        </w:tc>
      </w:tr>
      <w:tr w14:paraId="112F84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A4E776">
            <w:pPr>
              <w:pStyle w:val="14"/>
            </w:pPr>
            <w:r>
              <w:t>项目编码</w:t>
            </w:r>
          </w:p>
        </w:tc>
        <w:tc>
          <w:tcPr>
            <w:tcW w:w="2608" w:type="dxa"/>
            <w:gridSpan w:val="2"/>
            <w:vAlign w:val="center"/>
          </w:tcPr>
          <w:p w14:paraId="5F75DB7A">
            <w:pPr>
              <w:pStyle w:val="13"/>
            </w:pPr>
            <w:r>
              <w:t>13073025P000577100030</w:t>
            </w:r>
          </w:p>
        </w:tc>
        <w:tc>
          <w:tcPr>
            <w:tcW w:w="1587" w:type="dxa"/>
            <w:vAlign w:val="center"/>
          </w:tcPr>
          <w:p w14:paraId="77673DCE">
            <w:pPr>
              <w:pStyle w:val="14"/>
            </w:pPr>
            <w:r>
              <w:t>项目名称</w:t>
            </w:r>
          </w:p>
        </w:tc>
        <w:tc>
          <w:tcPr>
            <w:tcW w:w="4423" w:type="dxa"/>
            <w:gridSpan w:val="3"/>
            <w:vAlign w:val="center"/>
          </w:tcPr>
          <w:p w14:paraId="0DD0A92E">
            <w:pPr>
              <w:pStyle w:val="13"/>
            </w:pPr>
            <w:r>
              <w:t>冀财教【2024】141号 河北省财政厅关于提前下达2025年省级城乡义务教育补助经费预算的通知</w:t>
            </w:r>
          </w:p>
        </w:tc>
      </w:tr>
      <w:tr w14:paraId="4761C0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0EBF33">
            <w:pPr>
              <w:pStyle w:val="14"/>
            </w:pPr>
            <w:r>
              <w:t>预算规模及资金用途</w:t>
            </w:r>
          </w:p>
        </w:tc>
        <w:tc>
          <w:tcPr>
            <w:tcW w:w="1276" w:type="dxa"/>
            <w:vAlign w:val="center"/>
          </w:tcPr>
          <w:p w14:paraId="3C9D5727">
            <w:pPr>
              <w:pStyle w:val="14"/>
            </w:pPr>
            <w:r>
              <w:t>预算数</w:t>
            </w:r>
          </w:p>
        </w:tc>
        <w:tc>
          <w:tcPr>
            <w:tcW w:w="1332" w:type="dxa"/>
            <w:vAlign w:val="center"/>
          </w:tcPr>
          <w:p w14:paraId="6714E9CD">
            <w:pPr>
              <w:pStyle w:val="13"/>
            </w:pPr>
            <w:r>
              <w:t>0.60</w:t>
            </w:r>
          </w:p>
        </w:tc>
        <w:tc>
          <w:tcPr>
            <w:tcW w:w="1587" w:type="dxa"/>
            <w:vAlign w:val="center"/>
          </w:tcPr>
          <w:p w14:paraId="33645870">
            <w:pPr>
              <w:pStyle w:val="14"/>
            </w:pPr>
            <w:r>
              <w:t>其中：财政    资金</w:t>
            </w:r>
          </w:p>
        </w:tc>
        <w:tc>
          <w:tcPr>
            <w:tcW w:w="1304" w:type="dxa"/>
            <w:vAlign w:val="center"/>
          </w:tcPr>
          <w:p w14:paraId="7D40BD2B">
            <w:pPr>
              <w:pStyle w:val="13"/>
            </w:pPr>
            <w:r>
              <w:t>0.60</w:t>
            </w:r>
          </w:p>
        </w:tc>
        <w:tc>
          <w:tcPr>
            <w:tcW w:w="1276" w:type="dxa"/>
            <w:vAlign w:val="center"/>
          </w:tcPr>
          <w:p w14:paraId="5A357971">
            <w:pPr>
              <w:pStyle w:val="14"/>
            </w:pPr>
            <w:r>
              <w:t>其他资金</w:t>
            </w:r>
          </w:p>
        </w:tc>
        <w:tc>
          <w:tcPr>
            <w:tcW w:w="1843" w:type="dxa"/>
            <w:vAlign w:val="center"/>
          </w:tcPr>
          <w:p w14:paraId="4D479CF6">
            <w:pPr>
              <w:pStyle w:val="13"/>
            </w:pPr>
            <w:r>
              <w:t xml:space="preserve"> </w:t>
            </w:r>
          </w:p>
        </w:tc>
      </w:tr>
      <w:tr w14:paraId="7BE8A5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C07ED0"/>
        </w:tc>
        <w:tc>
          <w:tcPr>
            <w:tcW w:w="8618" w:type="dxa"/>
            <w:gridSpan w:val="6"/>
            <w:vAlign w:val="center"/>
          </w:tcPr>
          <w:p w14:paraId="1E6C7E8D">
            <w:pPr>
              <w:pStyle w:val="13"/>
            </w:pPr>
            <w:r>
              <w:t>用于我校家庭经济困难学生补助，保障贫困学生顺利完成学业，维护社会稳定。</w:t>
            </w:r>
          </w:p>
        </w:tc>
      </w:tr>
      <w:tr w14:paraId="0865B1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D49A63">
            <w:pPr>
              <w:pStyle w:val="14"/>
            </w:pPr>
            <w:r>
              <w:t>资金支出计划（%）</w:t>
            </w:r>
          </w:p>
        </w:tc>
        <w:tc>
          <w:tcPr>
            <w:tcW w:w="2608" w:type="dxa"/>
            <w:gridSpan w:val="2"/>
            <w:vAlign w:val="center"/>
          </w:tcPr>
          <w:p w14:paraId="6FD9077F">
            <w:pPr>
              <w:pStyle w:val="14"/>
            </w:pPr>
            <w:r>
              <w:t>3月底</w:t>
            </w:r>
          </w:p>
        </w:tc>
        <w:tc>
          <w:tcPr>
            <w:tcW w:w="1587" w:type="dxa"/>
            <w:vAlign w:val="center"/>
          </w:tcPr>
          <w:p w14:paraId="727E9B1A">
            <w:pPr>
              <w:pStyle w:val="14"/>
            </w:pPr>
            <w:r>
              <w:t>6月底</w:t>
            </w:r>
          </w:p>
        </w:tc>
        <w:tc>
          <w:tcPr>
            <w:tcW w:w="1304" w:type="dxa"/>
            <w:vAlign w:val="center"/>
          </w:tcPr>
          <w:p w14:paraId="20AD9C49">
            <w:pPr>
              <w:pStyle w:val="14"/>
            </w:pPr>
            <w:r>
              <w:t>10月底</w:t>
            </w:r>
          </w:p>
        </w:tc>
        <w:tc>
          <w:tcPr>
            <w:tcW w:w="3119" w:type="dxa"/>
            <w:gridSpan w:val="2"/>
            <w:vAlign w:val="center"/>
          </w:tcPr>
          <w:p w14:paraId="0B7B480C">
            <w:pPr>
              <w:pStyle w:val="14"/>
            </w:pPr>
            <w:r>
              <w:t>12月底</w:t>
            </w:r>
          </w:p>
        </w:tc>
      </w:tr>
      <w:tr w14:paraId="4BD256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86E1A1"/>
        </w:tc>
        <w:tc>
          <w:tcPr>
            <w:tcW w:w="2608" w:type="dxa"/>
            <w:gridSpan w:val="2"/>
            <w:vAlign w:val="center"/>
          </w:tcPr>
          <w:p w14:paraId="3D97543B">
            <w:pPr>
              <w:pStyle w:val="15"/>
            </w:pPr>
            <w:r>
              <w:t xml:space="preserve"> </w:t>
            </w:r>
          </w:p>
        </w:tc>
        <w:tc>
          <w:tcPr>
            <w:tcW w:w="1587" w:type="dxa"/>
            <w:vAlign w:val="center"/>
          </w:tcPr>
          <w:p w14:paraId="72A21FFD">
            <w:pPr>
              <w:pStyle w:val="15"/>
            </w:pPr>
            <w:r>
              <w:t>50%</w:t>
            </w:r>
          </w:p>
        </w:tc>
        <w:tc>
          <w:tcPr>
            <w:tcW w:w="1304" w:type="dxa"/>
            <w:vAlign w:val="center"/>
          </w:tcPr>
          <w:p w14:paraId="6ADB25D6">
            <w:pPr>
              <w:pStyle w:val="15"/>
            </w:pPr>
            <w:r>
              <w:t>100%</w:t>
            </w:r>
          </w:p>
        </w:tc>
        <w:tc>
          <w:tcPr>
            <w:tcW w:w="3119" w:type="dxa"/>
            <w:gridSpan w:val="2"/>
            <w:vAlign w:val="center"/>
          </w:tcPr>
          <w:p w14:paraId="623B72EA">
            <w:pPr>
              <w:pStyle w:val="15"/>
            </w:pPr>
            <w:r>
              <w:t>100%</w:t>
            </w:r>
          </w:p>
        </w:tc>
      </w:tr>
      <w:tr w14:paraId="38492B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47F446">
            <w:pPr>
              <w:pStyle w:val="14"/>
            </w:pPr>
            <w:r>
              <w:t>绩效目标</w:t>
            </w:r>
          </w:p>
        </w:tc>
        <w:tc>
          <w:tcPr>
            <w:tcW w:w="8618" w:type="dxa"/>
            <w:gridSpan w:val="6"/>
            <w:vAlign w:val="center"/>
          </w:tcPr>
          <w:p w14:paraId="7CED8990">
            <w:pPr>
              <w:pStyle w:val="13"/>
            </w:pPr>
            <w:r>
              <w:t>1.用于家庭经济困难学生补助，保障贫困学生顺利完成学业，维护社会稳定。</w:t>
            </w:r>
          </w:p>
        </w:tc>
      </w:tr>
    </w:tbl>
    <w:p w14:paraId="59D341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1FBC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116B5B">
            <w:pPr>
              <w:pStyle w:val="14"/>
            </w:pPr>
            <w:r>
              <w:t>一级指标</w:t>
            </w:r>
          </w:p>
        </w:tc>
        <w:tc>
          <w:tcPr>
            <w:tcW w:w="1276" w:type="dxa"/>
            <w:vAlign w:val="center"/>
          </w:tcPr>
          <w:p w14:paraId="1242679A">
            <w:pPr>
              <w:pStyle w:val="14"/>
            </w:pPr>
            <w:r>
              <w:t>二级指标</w:t>
            </w:r>
          </w:p>
        </w:tc>
        <w:tc>
          <w:tcPr>
            <w:tcW w:w="1332" w:type="dxa"/>
            <w:vAlign w:val="center"/>
          </w:tcPr>
          <w:p w14:paraId="3E5BF3DD">
            <w:pPr>
              <w:pStyle w:val="14"/>
            </w:pPr>
            <w:r>
              <w:t>三级指标</w:t>
            </w:r>
          </w:p>
        </w:tc>
        <w:tc>
          <w:tcPr>
            <w:tcW w:w="2891" w:type="dxa"/>
            <w:vAlign w:val="center"/>
          </w:tcPr>
          <w:p w14:paraId="7F8B2709">
            <w:pPr>
              <w:pStyle w:val="14"/>
            </w:pPr>
            <w:r>
              <w:t>绩效指标描述</w:t>
            </w:r>
          </w:p>
        </w:tc>
        <w:tc>
          <w:tcPr>
            <w:tcW w:w="1276" w:type="dxa"/>
            <w:vAlign w:val="center"/>
          </w:tcPr>
          <w:p w14:paraId="6A13E268">
            <w:pPr>
              <w:pStyle w:val="14"/>
            </w:pPr>
            <w:r>
              <w:t>指标值</w:t>
            </w:r>
          </w:p>
        </w:tc>
        <w:tc>
          <w:tcPr>
            <w:tcW w:w="1843" w:type="dxa"/>
            <w:vAlign w:val="center"/>
          </w:tcPr>
          <w:p w14:paraId="38F3EC0E">
            <w:pPr>
              <w:pStyle w:val="14"/>
            </w:pPr>
            <w:r>
              <w:t>指标值确定依据</w:t>
            </w:r>
          </w:p>
        </w:tc>
      </w:tr>
      <w:tr w14:paraId="3FD5C1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8DDAD0">
            <w:pPr>
              <w:pStyle w:val="15"/>
            </w:pPr>
            <w:r>
              <w:t>产出指标</w:t>
            </w:r>
          </w:p>
        </w:tc>
        <w:tc>
          <w:tcPr>
            <w:tcW w:w="1276" w:type="dxa"/>
            <w:vAlign w:val="center"/>
          </w:tcPr>
          <w:p w14:paraId="0974E215">
            <w:pPr>
              <w:pStyle w:val="13"/>
            </w:pPr>
            <w:r>
              <w:t>数量指标</w:t>
            </w:r>
          </w:p>
        </w:tc>
        <w:tc>
          <w:tcPr>
            <w:tcW w:w="1332" w:type="dxa"/>
            <w:vAlign w:val="center"/>
          </w:tcPr>
          <w:p w14:paraId="6964C294">
            <w:pPr>
              <w:pStyle w:val="13"/>
            </w:pPr>
            <w:r>
              <w:t>资助贫困生覆盖率</w:t>
            </w:r>
          </w:p>
        </w:tc>
        <w:tc>
          <w:tcPr>
            <w:tcW w:w="2891" w:type="dxa"/>
            <w:vAlign w:val="center"/>
          </w:tcPr>
          <w:p w14:paraId="10EF71C6">
            <w:pPr>
              <w:pStyle w:val="13"/>
            </w:pPr>
            <w:r>
              <w:t>贫困生人数与享受资助人数比</w:t>
            </w:r>
          </w:p>
        </w:tc>
        <w:tc>
          <w:tcPr>
            <w:tcW w:w="1276" w:type="dxa"/>
            <w:vAlign w:val="center"/>
          </w:tcPr>
          <w:p w14:paraId="2C0BB8E9">
            <w:pPr>
              <w:pStyle w:val="13"/>
            </w:pPr>
            <w:r>
              <w:t>100%</w:t>
            </w:r>
          </w:p>
        </w:tc>
        <w:tc>
          <w:tcPr>
            <w:tcW w:w="1843" w:type="dxa"/>
            <w:vAlign w:val="center"/>
          </w:tcPr>
          <w:p w14:paraId="7B5D926B">
            <w:pPr>
              <w:pStyle w:val="13"/>
            </w:pPr>
            <w:r>
              <w:t>2025年初工作计划</w:t>
            </w:r>
          </w:p>
        </w:tc>
      </w:tr>
      <w:tr w14:paraId="3852F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EC8E6E"/>
        </w:tc>
        <w:tc>
          <w:tcPr>
            <w:tcW w:w="1276" w:type="dxa"/>
            <w:vAlign w:val="center"/>
          </w:tcPr>
          <w:p w14:paraId="0ABF9CC6">
            <w:pPr>
              <w:pStyle w:val="13"/>
            </w:pPr>
            <w:r>
              <w:t>质量指标</w:t>
            </w:r>
          </w:p>
        </w:tc>
        <w:tc>
          <w:tcPr>
            <w:tcW w:w="1332" w:type="dxa"/>
            <w:vAlign w:val="center"/>
          </w:tcPr>
          <w:p w14:paraId="27C7D6C2">
            <w:pPr>
              <w:pStyle w:val="13"/>
            </w:pPr>
            <w:r>
              <w:t>资金使用准确率</w:t>
            </w:r>
          </w:p>
        </w:tc>
        <w:tc>
          <w:tcPr>
            <w:tcW w:w="2891" w:type="dxa"/>
            <w:vAlign w:val="center"/>
          </w:tcPr>
          <w:p w14:paraId="43389DE6">
            <w:pPr>
              <w:pStyle w:val="13"/>
            </w:pPr>
            <w:r>
              <w:t>是否严格按照资金使用政策进行支出</w:t>
            </w:r>
          </w:p>
        </w:tc>
        <w:tc>
          <w:tcPr>
            <w:tcW w:w="1276" w:type="dxa"/>
            <w:vAlign w:val="center"/>
          </w:tcPr>
          <w:p w14:paraId="5292C8F1">
            <w:pPr>
              <w:pStyle w:val="13"/>
            </w:pPr>
            <w:r>
              <w:t>100%</w:t>
            </w:r>
          </w:p>
        </w:tc>
        <w:tc>
          <w:tcPr>
            <w:tcW w:w="1843" w:type="dxa"/>
            <w:vAlign w:val="center"/>
          </w:tcPr>
          <w:p w14:paraId="11CF78AC">
            <w:pPr>
              <w:pStyle w:val="13"/>
            </w:pPr>
            <w:r>
              <w:t>2025年初工作计划</w:t>
            </w:r>
          </w:p>
        </w:tc>
      </w:tr>
      <w:tr w14:paraId="203802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4A7E1B"/>
        </w:tc>
        <w:tc>
          <w:tcPr>
            <w:tcW w:w="1276" w:type="dxa"/>
            <w:vAlign w:val="center"/>
          </w:tcPr>
          <w:p w14:paraId="411CD947">
            <w:pPr>
              <w:pStyle w:val="13"/>
            </w:pPr>
            <w:r>
              <w:t>时效指标</w:t>
            </w:r>
          </w:p>
        </w:tc>
        <w:tc>
          <w:tcPr>
            <w:tcW w:w="1332" w:type="dxa"/>
            <w:vAlign w:val="center"/>
          </w:tcPr>
          <w:p w14:paraId="2610889E">
            <w:pPr>
              <w:pStyle w:val="13"/>
            </w:pPr>
            <w:r>
              <w:t>及时发放率</w:t>
            </w:r>
          </w:p>
        </w:tc>
        <w:tc>
          <w:tcPr>
            <w:tcW w:w="2891" w:type="dxa"/>
            <w:vAlign w:val="center"/>
          </w:tcPr>
          <w:p w14:paraId="08704822">
            <w:pPr>
              <w:pStyle w:val="13"/>
            </w:pPr>
            <w:r>
              <w:t>及时实发与应发比</w:t>
            </w:r>
          </w:p>
        </w:tc>
        <w:tc>
          <w:tcPr>
            <w:tcW w:w="1276" w:type="dxa"/>
            <w:vAlign w:val="center"/>
          </w:tcPr>
          <w:p w14:paraId="5C29E69E">
            <w:pPr>
              <w:pStyle w:val="13"/>
            </w:pPr>
            <w:r>
              <w:t>100%</w:t>
            </w:r>
          </w:p>
        </w:tc>
        <w:tc>
          <w:tcPr>
            <w:tcW w:w="1843" w:type="dxa"/>
            <w:vAlign w:val="center"/>
          </w:tcPr>
          <w:p w14:paraId="3B1E7899">
            <w:pPr>
              <w:pStyle w:val="13"/>
            </w:pPr>
            <w:r>
              <w:t>2025年初工作计划</w:t>
            </w:r>
          </w:p>
        </w:tc>
      </w:tr>
      <w:tr w14:paraId="317557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0C1BFA"/>
        </w:tc>
        <w:tc>
          <w:tcPr>
            <w:tcW w:w="1276" w:type="dxa"/>
            <w:vAlign w:val="center"/>
          </w:tcPr>
          <w:p w14:paraId="715B0CC7">
            <w:pPr>
              <w:pStyle w:val="13"/>
            </w:pPr>
            <w:r>
              <w:t>成本指标</w:t>
            </w:r>
          </w:p>
        </w:tc>
        <w:tc>
          <w:tcPr>
            <w:tcW w:w="1332" w:type="dxa"/>
            <w:vAlign w:val="center"/>
          </w:tcPr>
          <w:p w14:paraId="53685FC0">
            <w:pPr>
              <w:pStyle w:val="13"/>
            </w:pPr>
            <w:r>
              <w:t>实际支出金额</w:t>
            </w:r>
          </w:p>
        </w:tc>
        <w:tc>
          <w:tcPr>
            <w:tcW w:w="2891" w:type="dxa"/>
            <w:vAlign w:val="center"/>
          </w:tcPr>
          <w:p w14:paraId="1194CDC3">
            <w:pPr>
              <w:pStyle w:val="13"/>
            </w:pPr>
            <w:r>
              <w:t>实际支出金额</w:t>
            </w:r>
          </w:p>
        </w:tc>
        <w:tc>
          <w:tcPr>
            <w:tcW w:w="1276" w:type="dxa"/>
            <w:vAlign w:val="center"/>
          </w:tcPr>
          <w:p w14:paraId="66546BF7">
            <w:pPr>
              <w:pStyle w:val="13"/>
            </w:pPr>
            <w:r>
              <w:t>&lt;0.36万元</w:t>
            </w:r>
          </w:p>
        </w:tc>
        <w:tc>
          <w:tcPr>
            <w:tcW w:w="1843" w:type="dxa"/>
            <w:vAlign w:val="center"/>
          </w:tcPr>
          <w:p w14:paraId="03B64AAD">
            <w:pPr>
              <w:pStyle w:val="13"/>
            </w:pPr>
            <w:r>
              <w:t>2025年县级预算编制通知</w:t>
            </w:r>
          </w:p>
        </w:tc>
      </w:tr>
      <w:tr w14:paraId="0795EC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B11BEE">
            <w:pPr>
              <w:pStyle w:val="15"/>
            </w:pPr>
            <w:r>
              <w:t>效益指标</w:t>
            </w:r>
          </w:p>
        </w:tc>
        <w:tc>
          <w:tcPr>
            <w:tcW w:w="1276" w:type="dxa"/>
            <w:vAlign w:val="center"/>
          </w:tcPr>
          <w:p w14:paraId="7E1467FB">
            <w:pPr>
              <w:pStyle w:val="13"/>
            </w:pPr>
            <w:r>
              <w:t>社会效益指标</w:t>
            </w:r>
          </w:p>
        </w:tc>
        <w:tc>
          <w:tcPr>
            <w:tcW w:w="1332" w:type="dxa"/>
            <w:vAlign w:val="center"/>
          </w:tcPr>
          <w:p w14:paraId="3893C5DE">
            <w:pPr>
              <w:pStyle w:val="13"/>
            </w:pPr>
            <w:r>
              <w:t>顺利完成学业</w:t>
            </w:r>
          </w:p>
        </w:tc>
        <w:tc>
          <w:tcPr>
            <w:tcW w:w="2891" w:type="dxa"/>
            <w:vAlign w:val="center"/>
          </w:tcPr>
          <w:p w14:paraId="5C93B239">
            <w:pPr>
              <w:pStyle w:val="13"/>
            </w:pPr>
            <w:r>
              <w:t>能否保障顺利完成学业</w:t>
            </w:r>
          </w:p>
        </w:tc>
        <w:tc>
          <w:tcPr>
            <w:tcW w:w="1276" w:type="dxa"/>
            <w:vAlign w:val="center"/>
          </w:tcPr>
          <w:p w14:paraId="40E353F3">
            <w:pPr>
              <w:pStyle w:val="13"/>
            </w:pPr>
            <w:r>
              <w:t>能够保障</w:t>
            </w:r>
          </w:p>
        </w:tc>
        <w:tc>
          <w:tcPr>
            <w:tcW w:w="1843" w:type="dxa"/>
            <w:vAlign w:val="center"/>
          </w:tcPr>
          <w:p w14:paraId="38E7899C">
            <w:pPr>
              <w:pStyle w:val="13"/>
            </w:pPr>
            <w:r>
              <w:t>2025年初工作计划</w:t>
            </w:r>
          </w:p>
        </w:tc>
      </w:tr>
      <w:tr w14:paraId="153B41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B0E8BC"/>
        </w:tc>
        <w:tc>
          <w:tcPr>
            <w:tcW w:w="1276" w:type="dxa"/>
            <w:vAlign w:val="center"/>
          </w:tcPr>
          <w:p w14:paraId="0D7CCB0B">
            <w:pPr>
              <w:pStyle w:val="13"/>
            </w:pPr>
            <w:r>
              <w:t>可持续影响指标</w:t>
            </w:r>
          </w:p>
        </w:tc>
        <w:tc>
          <w:tcPr>
            <w:tcW w:w="1332" w:type="dxa"/>
            <w:vAlign w:val="center"/>
          </w:tcPr>
          <w:p w14:paraId="58179D0A">
            <w:pPr>
              <w:pStyle w:val="13"/>
            </w:pPr>
            <w:r>
              <w:t>维护社会稳定</w:t>
            </w:r>
          </w:p>
        </w:tc>
        <w:tc>
          <w:tcPr>
            <w:tcW w:w="2891" w:type="dxa"/>
            <w:vAlign w:val="center"/>
          </w:tcPr>
          <w:p w14:paraId="5258EA0F">
            <w:pPr>
              <w:pStyle w:val="13"/>
            </w:pPr>
            <w:r>
              <w:t>是否可以维护社会稳定</w:t>
            </w:r>
          </w:p>
        </w:tc>
        <w:tc>
          <w:tcPr>
            <w:tcW w:w="1276" w:type="dxa"/>
            <w:vAlign w:val="center"/>
          </w:tcPr>
          <w:p w14:paraId="0EA047CB">
            <w:pPr>
              <w:pStyle w:val="13"/>
            </w:pPr>
            <w:r>
              <w:t>维护</w:t>
            </w:r>
          </w:p>
        </w:tc>
        <w:tc>
          <w:tcPr>
            <w:tcW w:w="1843" w:type="dxa"/>
            <w:vAlign w:val="center"/>
          </w:tcPr>
          <w:p w14:paraId="61A10C9A">
            <w:pPr>
              <w:pStyle w:val="13"/>
            </w:pPr>
            <w:r>
              <w:t>2025年初工作计划</w:t>
            </w:r>
          </w:p>
        </w:tc>
      </w:tr>
      <w:tr w14:paraId="3BBDD3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8F2090">
            <w:pPr>
              <w:pStyle w:val="15"/>
            </w:pPr>
            <w:r>
              <w:t>满意度指标</w:t>
            </w:r>
          </w:p>
        </w:tc>
        <w:tc>
          <w:tcPr>
            <w:tcW w:w="1276" w:type="dxa"/>
            <w:vAlign w:val="center"/>
          </w:tcPr>
          <w:p w14:paraId="0D83B03C">
            <w:pPr>
              <w:pStyle w:val="13"/>
            </w:pPr>
            <w:r>
              <w:t>服务对象满意度指标</w:t>
            </w:r>
          </w:p>
        </w:tc>
        <w:tc>
          <w:tcPr>
            <w:tcW w:w="1332" w:type="dxa"/>
            <w:vAlign w:val="center"/>
          </w:tcPr>
          <w:p w14:paraId="4BCAD78C">
            <w:pPr>
              <w:pStyle w:val="13"/>
            </w:pPr>
            <w:r>
              <w:t>学生满意度</w:t>
            </w:r>
          </w:p>
        </w:tc>
        <w:tc>
          <w:tcPr>
            <w:tcW w:w="2891" w:type="dxa"/>
            <w:vAlign w:val="center"/>
          </w:tcPr>
          <w:p w14:paraId="7A6AA5C2">
            <w:pPr>
              <w:pStyle w:val="13"/>
            </w:pPr>
            <w:r>
              <w:t>学生满意度</w:t>
            </w:r>
          </w:p>
        </w:tc>
        <w:tc>
          <w:tcPr>
            <w:tcW w:w="1276" w:type="dxa"/>
            <w:vAlign w:val="center"/>
          </w:tcPr>
          <w:p w14:paraId="08297263">
            <w:pPr>
              <w:pStyle w:val="13"/>
            </w:pPr>
            <w:r>
              <w:t>≥95%</w:t>
            </w:r>
          </w:p>
        </w:tc>
        <w:tc>
          <w:tcPr>
            <w:tcW w:w="1843" w:type="dxa"/>
            <w:vAlign w:val="center"/>
          </w:tcPr>
          <w:p w14:paraId="660068BF">
            <w:pPr>
              <w:pStyle w:val="13"/>
            </w:pPr>
            <w:r>
              <w:t>2025年初工作计划</w:t>
            </w:r>
          </w:p>
        </w:tc>
      </w:tr>
    </w:tbl>
    <w:p w14:paraId="7F2D7345">
      <w:pPr>
        <w:sectPr>
          <w:pgSz w:w="11900" w:h="16840"/>
          <w:pgMar w:top="1984" w:right="1304" w:bottom="1134" w:left="1304" w:header="720" w:footer="720" w:gutter="0"/>
          <w:cols w:space="720" w:num="1"/>
        </w:sectPr>
      </w:pPr>
    </w:p>
    <w:p w14:paraId="637E3A7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95BEBDE">
      <w:pPr>
        <w:spacing w:before="0" w:after="0"/>
        <w:ind w:firstLine="560"/>
        <w:jc w:val="left"/>
        <w:outlineLvl w:val="3"/>
      </w:pPr>
      <w:bookmarkStart w:id="333" w:name="_Toc_4_4_0000000334"/>
      <w:r>
        <w:rPr>
          <w:rFonts w:ascii="方正仿宋_GBK" w:hAnsi="方正仿宋_GBK" w:eastAsia="方正仿宋_GBK" w:cs="方正仿宋_GBK"/>
          <w:color w:val="000000"/>
          <w:sz w:val="28"/>
        </w:rPr>
        <w:t>331.冀财教【2024】142号 河北省财政厅关于提前下达2025年省级学前教育发展资金通知绩效目标表</w:t>
      </w:r>
      <w:bookmarkEnd w:id="3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63621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C510D5">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174D5760">
            <w:pPr>
              <w:pStyle w:val="11"/>
            </w:pPr>
            <w:r>
              <w:t>单位：万元</w:t>
            </w:r>
          </w:p>
        </w:tc>
      </w:tr>
      <w:tr w14:paraId="5AF678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EC1DF8">
            <w:pPr>
              <w:pStyle w:val="14"/>
            </w:pPr>
            <w:r>
              <w:t>项目编码</w:t>
            </w:r>
          </w:p>
        </w:tc>
        <w:tc>
          <w:tcPr>
            <w:tcW w:w="2608" w:type="dxa"/>
            <w:gridSpan w:val="2"/>
            <w:vAlign w:val="center"/>
          </w:tcPr>
          <w:p w14:paraId="764F6FB2">
            <w:pPr>
              <w:pStyle w:val="13"/>
            </w:pPr>
            <w:r>
              <w:t>13073025P000573100039</w:t>
            </w:r>
          </w:p>
        </w:tc>
        <w:tc>
          <w:tcPr>
            <w:tcW w:w="1587" w:type="dxa"/>
            <w:vAlign w:val="center"/>
          </w:tcPr>
          <w:p w14:paraId="0B0AE000">
            <w:pPr>
              <w:pStyle w:val="14"/>
            </w:pPr>
            <w:r>
              <w:t>项目名称</w:t>
            </w:r>
          </w:p>
        </w:tc>
        <w:tc>
          <w:tcPr>
            <w:tcW w:w="4423" w:type="dxa"/>
            <w:gridSpan w:val="3"/>
            <w:vAlign w:val="center"/>
          </w:tcPr>
          <w:p w14:paraId="7A3B0E5C">
            <w:pPr>
              <w:pStyle w:val="13"/>
            </w:pPr>
            <w:r>
              <w:t>冀财教【2024】142号 河北省财政厅关于提前下达2025年省级学前教育发展资金通知</w:t>
            </w:r>
          </w:p>
        </w:tc>
      </w:tr>
      <w:tr w14:paraId="7D6B6E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C786F8">
            <w:pPr>
              <w:pStyle w:val="14"/>
            </w:pPr>
            <w:r>
              <w:t>预算规模及资金用途</w:t>
            </w:r>
          </w:p>
        </w:tc>
        <w:tc>
          <w:tcPr>
            <w:tcW w:w="1276" w:type="dxa"/>
            <w:vAlign w:val="center"/>
          </w:tcPr>
          <w:p w14:paraId="50A6303E">
            <w:pPr>
              <w:pStyle w:val="14"/>
            </w:pPr>
            <w:r>
              <w:t>预算数</w:t>
            </w:r>
          </w:p>
        </w:tc>
        <w:tc>
          <w:tcPr>
            <w:tcW w:w="1332" w:type="dxa"/>
            <w:vAlign w:val="center"/>
          </w:tcPr>
          <w:p w14:paraId="23FF4890">
            <w:pPr>
              <w:pStyle w:val="13"/>
            </w:pPr>
            <w:r>
              <w:t>8.13</w:t>
            </w:r>
          </w:p>
        </w:tc>
        <w:tc>
          <w:tcPr>
            <w:tcW w:w="1587" w:type="dxa"/>
            <w:vAlign w:val="center"/>
          </w:tcPr>
          <w:p w14:paraId="6BB471AE">
            <w:pPr>
              <w:pStyle w:val="14"/>
            </w:pPr>
            <w:r>
              <w:t>其中：财政    资金</w:t>
            </w:r>
          </w:p>
        </w:tc>
        <w:tc>
          <w:tcPr>
            <w:tcW w:w="1304" w:type="dxa"/>
            <w:vAlign w:val="center"/>
          </w:tcPr>
          <w:p w14:paraId="065EAD1E">
            <w:pPr>
              <w:pStyle w:val="13"/>
            </w:pPr>
            <w:r>
              <w:t>8.13</w:t>
            </w:r>
          </w:p>
        </w:tc>
        <w:tc>
          <w:tcPr>
            <w:tcW w:w="1276" w:type="dxa"/>
            <w:vAlign w:val="center"/>
          </w:tcPr>
          <w:p w14:paraId="46F07C6D">
            <w:pPr>
              <w:pStyle w:val="14"/>
            </w:pPr>
            <w:r>
              <w:t>其他资金</w:t>
            </w:r>
          </w:p>
        </w:tc>
        <w:tc>
          <w:tcPr>
            <w:tcW w:w="1843" w:type="dxa"/>
            <w:vAlign w:val="center"/>
          </w:tcPr>
          <w:p w14:paraId="16C8AF18">
            <w:pPr>
              <w:pStyle w:val="13"/>
            </w:pPr>
            <w:r>
              <w:t xml:space="preserve"> </w:t>
            </w:r>
          </w:p>
        </w:tc>
      </w:tr>
      <w:tr w14:paraId="50D225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6CEB41"/>
        </w:tc>
        <w:tc>
          <w:tcPr>
            <w:tcW w:w="8618" w:type="dxa"/>
            <w:gridSpan w:val="6"/>
            <w:vAlign w:val="center"/>
          </w:tcPr>
          <w:p w14:paraId="68781BBE">
            <w:pPr>
              <w:pStyle w:val="13"/>
            </w:pPr>
            <w:r>
              <w:t>用于幼儿园正常运转支出，保障教育教学工作顺利进行。</w:t>
            </w:r>
          </w:p>
        </w:tc>
      </w:tr>
      <w:tr w14:paraId="17F04B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FB54F9">
            <w:pPr>
              <w:pStyle w:val="14"/>
            </w:pPr>
            <w:r>
              <w:t>资金支出计划（%）</w:t>
            </w:r>
          </w:p>
        </w:tc>
        <w:tc>
          <w:tcPr>
            <w:tcW w:w="2608" w:type="dxa"/>
            <w:gridSpan w:val="2"/>
            <w:vAlign w:val="center"/>
          </w:tcPr>
          <w:p w14:paraId="40F55EC3">
            <w:pPr>
              <w:pStyle w:val="14"/>
            </w:pPr>
            <w:r>
              <w:t>3月底</w:t>
            </w:r>
          </w:p>
        </w:tc>
        <w:tc>
          <w:tcPr>
            <w:tcW w:w="1587" w:type="dxa"/>
            <w:vAlign w:val="center"/>
          </w:tcPr>
          <w:p w14:paraId="51279F7C">
            <w:pPr>
              <w:pStyle w:val="14"/>
            </w:pPr>
            <w:r>
              <w:t>6月底</w:t>
            </w:r>
          </w:p>
        </w:tc>
        <w:tc>
          <w:tcPr>
            <w:tcW w:w="1304" w:type="dxa"/>
            <w:vAlign w:val="center"/>
          </w:tcPr>
          <w:p w14:paraId="6E7A68ED">
            <w:pPr>
              <w:pStyle w:val="14"/>
            </w:pPr>
            <w:r>
              <w:t>10月底</w:t>
            </w:r>
          </w:p>
        </w:tc>
        <w:tc>
          <w:tcPr>
            <w:tcW w:w="3119" w:type="dxa"/>
            <w:gridSpan w:val="2"/>
            <w:vAlign w:val="center"/>
          </w:tcPr>
          <w:p w14:paraId="28592216">
            <w:pPr>
              <w:pStyle w:val="14"/>
            </w:pPr>
            <w:r>
              <w:t>12月底</w:t>
            </w:r>
          </w:p>
        </w:tc>
      </w:tr>
      <w:tr w14:paraId="6D19B1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47C1FB"/>
        </w:tc>
        <w:tc>
          <w:tcPr>
            <w:tcW w:w="2608" w:type="dxa"/>
            <w:gridSpan w:val="2"/>
            <w:vAlign w:val="center"/>
          </w:tcPr>
          <w:p w14:paraId="0B922C4C">
            <w:pPr>
              <w:pStyle w:val="15"/>
            </w:pPr>
            <w:r>
              <w:t xml:space="preserve"> </w:t>
            </w:r>
          </w:p>
        </w:tc>
        <w:tc>
          <w:tcPr>
            <w:tcW w:w="1587" w:type="dxa"/>
            <w:vAlign w:val="center"/>
          </w:tcPr>
          <w:p w14:paraId="6CDCAE9C">
            <w:pPr>
              <w:pStyle w:val="15"/>
            </w:pPr>
            <w:r>
              <w:t>50%</w:t>
            </w:r>
          </w:p>
        </w:tc>
        <w:tc>
          <w:tcPr>
            <w:tcW w:w="1304" w:type="dxa"/>
            <w:vAlign w:val="center"/>
          </w:tcPr>
          <w:p w14:paraId="743003D5">
            <w:pPr>
              <w:pStyle w:val="15"/>
            </w:pPr>
            <w:r>
              <w:t>75%</w:t>
            </w:r>
          </w:p>
        </w:tc>
        <w:tc>
          <w:tcPr>
            <w:tcW w:w="3119" w:type="dxa"/>
            <w:gridSpan w:val="2"/>
            <w:vAlign w:val="center"/>
          </w:tcPr>
          <w:p w14:paraId="1BF6DA9A">
            <w:pPr>
              <w:pStyle w:val="15"/>
            </w:pPr>
            <w:r>
              <w:t>100%</w:t>
            </w:r>
          </w:p>
        </w:tc>
      </w:tr>
      <w:tr w14:paraId="0F7ACE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151DC8">
            <w:pPr>
              <w:pStyle w:val="14"/>
            </w:pPr>
            <w:r>
              <w:t>绩效目标</w:t>
            </w:r>
          </w:p>
        </w:tc>
        <w:tc>
          <w:tcPr>
            <w:tcW w:w="8618" w:type="dxa"/>
            <w:gridSpan w:val="6"/>
            <w:vAlign w:val="center"/>
          </w:tcPr>
          <w:p w14:paraId="3BD1884C">
            <w:pPr>
              <w:pStyle w:val="13"/>
            </w:pPr>
            <w:r>
              <w:t>1.用于幼儿园正常运转支出，保障教育教学工作顺利进行，提升教学质量。</w:t>
            </w:r>
          </w:p>
        </w:tc>
      </w:tr>
    </w:tbl>
    <w:p w14:paraId="0321786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2D59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AA201D">
            <w:pPr>
              <w:pStyle w:val="14"/>
            </w:pPr>
            <w:r>
              <w:t>一级指标</w:t>
            </w:r>
          </w:p>
        </w:tc>
        <w:tc>
          <w:tcPr>
            <w:tcW w:w="1276" w:type="dxa"/>
            <w:vAlign w:val="center"/>
          </w:tcPr>
          <w:p w14:paraId="765891EF">
            <w:pPr>
              <w:pStyle w:val="14"/>
            </w:pPr>
            <w:r>
              <w:t>二级指标</w:t>
            </w:r>
          </w:p>
        </w:tc>
        <w:tc>
          <w:tcPr>
            <w:tcW w:w="1332" w:type="dxa"/>
            <w:vAlign w:val="center"/>
          </w:tcPr>
          <w:p w14:paraId="3B8075C1">
            <w:pPr>
              <w:pStyle w:val="14"/>
            </w:pPr>
            <w:r>
              <w:t>三级指标</w:t>
            </w:r>
          </w:p>
        </w:tc>
        <w:tc>
          <w:tcPr>
            <w:tcW w:w="2891" w:type="dxa"/>
            <w:vAlign w:val="center"/>
          </w:tcPr>
          <w:p w14:paraId="6EDF4A5D">
            <w:pPr>
              <w:pStyle w:val="14"/>
            </w:pPr>
            <w:r>
              <w:t>绩效指标描述</w:t>
            </w:r>
          </w:p>
        </w:tc>
        <w:tc>
          <w:tcPr>
            <w:tcW w:w="1276" w:type="dxa"/>
            <w:vAlign w:val="center"/>
          </w:tcPr>
          <w:p w14:paraId="3ED3719E">
            <w:pPr>
              <w:pStyle w:val="14"/>
            </w:pPr>
            <w:r>
              <w:t>指标值</w:t>
            </w:r>
          </w:p>
        </w:tc>
        <w:tc>
          <w:tcPr>
            <w:tcW w:w="1843" w:type="dxa"/>
            <w:vAlign w:val="center"/>
          </w:tcPr>
          <w:p w14:paraId="21E16D7E">
            <w:pPr>
              <w:pStyle w:val="14"/>
            </w:pPr>
            <w:r>
              <w:t>指标值确定依据</w:t>
            </w:r>
          </w:p>
        </w:tc>
      </w:tr>
      <w:tr w14:paraId="240D02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B84482">
            <w:pPr>
              <w:pStyle w:val="15"/>
            </w:pPr>
            <w:r>
              <w:t>产出指标</w:t>
            </w:r>
          </w:p>
        </w:tc>
        <w:tc>
          <w:tcPr>
            <w:tcW w:w="1276" w:type="dxa"/>
            <w:vAlign w:val="center"/>
          </w:tcPr>
          <w:p w14:paraId="66031293">
            <w:pPr>
              <w:pStyle w:val="13"/>
            </w:pPr>
            <w:r>
              <w:t>数量指标</w:t>
            </w:r>
          </w:p>
        </w:tc>
        <w:tc>
          <w:tcPr>
            <w:tcW w:w="1332" w:type="dxa"/>
            <w:vAlign w:val="center"/>
          </w:tcPr>
          <w:p w14:paraId="270D612D">
            <w:pPr>
              <w:pStyle w:val="13"/>
            </w:pPr>
            <w:r>
              <w:t>资金支出覆盖率</w:t>
            </w:r>
          </w:p>
        </w:tc>
        <w:tc>
          <w:tcPr>
            <w:tcW w:w="2891" w:type="dxa"/>
            <w:vAlign w:val="center"/>
          </w:tcPr>
          <w:p w14:paraId="47B2DB96">
            <w:pPr>
              <w:pStyle w:val="13"/>
            </w:pPr>
            <w:r>
              <w:t>幼儿园日常办公支出是否能够覆盖整个幼儿园</w:t>
            </w:r>
          </w:p>
        </w:tc>
        <w:tc>
          <w:tcPr>
            <w:tcW w:w="1276" w:type="dxa"/>
            <w:vAlign w:val="center"/>
          </w:tcPr>
          <w:p w14:paraId="0ED5C33D">
            <w:pPr>
              <w:pStyle w:val="13"/>
            </w:pPr>
            <w:r>
              <w:t>100%</w:t>
            </w:r>
          </w:p>
        </w:tc>
        <w:tc>
          <w:tcPr>
            <w:tcW w:w="1843" w:type="dxa"/>
            <w:vAlign w:val="center"/>
          </w:tcPr>
          <w:p w14:paraId="39F81F81">
            <w:pPr>
              <w:pStyle w:val="13"/>
            </w:pPr>
            <w:r>
              <w:t>2025年初工作计划</w:t>
            </w:r>
          </w:p>
        </w:tc>
      </w:tr>
      <w:tr w14:paraId="5F212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3EF08A"/>
        </w:tc>
        <w:tc>
          <w:tcPr>
            <w:tcW w:w="1276" w:type="dxa"/>
            <w:vAlign w:val="center"/>
          </w:tcPr>
          <w:p w14:paraId="67465AF9">
            <w:pPr>
              <w:pStyle w:val="13"/>
            </w:pPr>
            <w:r>
              <w:t>质量指标</w:t>
            </w:r>
          </w:p>
        </w:tc>
        <w:tc>
          <w:tcPr>
            <w:tcW w:w="1332" w:type="dxa"/>
            <w:vAlign w:val="center"/>
          </w:tcPr>
          <w:p w14:paraId="3FD7D7F8">
            <w:pPr>
              <w:pStyle w:val="13"/>
            </w:pPr>
            <w:r>
              <w:t>正常运转率</w:t>
            </w:r>
          </w:p>
        </w:tc>
        <w:tc>
          <w:tcPr>
            <w:tcW w:w="2891" w:type="dxa"/>
            <w:vAlign w:val="center"/>
          </w:tcPr>
          <w:p w14:paraId="6D85F58F">
            <w:pPr>
              <w:pStyle w:val="13"/>
            </w:pPr>
            <w:r>
              <w:t>保障幼儿园工作正常运转</w:t>
            </w:r>
          </w:p>
        </w:tc>
        <w:tc>
          <w:tcPr>
            <w:tcW w:w="1276" w:type="dxa"/>
            <w:vAlign w:val="center"/>
          </w:tcPr>
          <w:p w14:paraId="2A754374">
            <w:pPr>
              <w:pStyle w:val="13"/>
            </w:pPr>
            <w:r>
              <w:t>100%</w:t>
            </w:r>
          </w:p>
        </w:tc>
        <w:tc>
          <w:tcPr>
            <w:tcW w:w="1843" w:type="dxa"/>
            <w:vAlign w:val="center"/>
          </w:tcPr>
          <w:p w14:paraId="52174DD0">
            <w:pPr>
              <w:pStyle w:val="13"/>
            </w:pPr>
            <w:r>
              <w:t>2025年初工作计划</w:t>
            </w:r>
          </w:p>
        </w:tc>
      </w:tr>
      <w:tr w14:paraId="210183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10598F"/>
        </w:tc>
        <w:tc>
          <w:tcPr>
            <w:tcW w:w="1276" w:type="dxa"/>
            <w:vAlign w:val="center"/>
          </w:tcPr>
          <w:p w14:paraId="3BB98EE8">
            <w:pPr>
              <w:pStyle w:val="13"/>
            </w:pPr>
            <w:r>
              <w:t>时效指标</w:t>
            </w:r>
          </w:p>
        </w:tc>
        <w:tc>
          <w:tcPr>
            <w:tcW w:w="1332" w:type="dxa"/>
            <w:vAlign w:val="center"/>
          </w:tcPr>
          <w:p w14:paraId="29A98DFF">
            <w:pPr>
              <w:pStyle w:val="13"/>
            </w:pPr>
            <w:r>
              <w:t>工作开展及时率</w:t>
            </w:r>
          </w:p>
        </w:tc>
        <w:tc>
          <w:tcPr>
            <w:tcW w:w="2891" w:type="dxa"/>
            <w:vAlign w:val="center"/>
          </w:tcPr>
          <w:p w14:paraId="189C9524">
            <w:pPr>
              <w:pStyle w:val="13"/>
            </w:pPr>
            <w:r>
              <w:t>是否及时开展工作</w:t>
            </w:r>
          </w:p>
        </w:tc>
        <w:tc>
          <w:tcPr>
            <w:tcW w:w="1276" w:type="dxa"/>
            <w:vAlign w:val="center"/>
          </w:tcPr>
          <w:p w14:paraId="1337EEBE">
            <w:pPr>
              <w:pStyle w:val="13"/>
            </w:pPr>
            <w:r>
              <w:t>100%</w:t>
            </w:r>
          </w:p>
        </w:tc>
        <w:tc>
          <w:tcPr>
            <w:tcW w:w="1843" w:type="dxa"/>
            <w:vAlign w:val="center"/>
          </w:tcPr>
          <w:p w14:paraId="7DB263A1">
            <w:pPr>
              <w:pStyle w:val="13"/>
            </w:pPr>
            <w:r>
              <w:t>2025年初工作计划</w:t>
            </w:r>
          </w:p>
        </w:tc>
      </w:tr>
      <w:tr w14:paraId="52196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C5160B"/>
        </w:tc>
        <w:tc>
          <w:tcPr>
            <w:tcW w:w="1276" w:type="dxa"/>
            <w:vAlign w:val="center"/>
          </w:tcPr>
          <w:p w14:paraId="558DE74D">
            <w:pPr>
              <w:pStyle w:val="13"/>
            </w:pPr>
            <w:r>
              <w:t>成本指标</w:t>
            </w:r>
          </w:p>
        </w:tc>
        <w:tc>
          <w:tcPr>
            <w:tcW w:w="1332" w:type="dxa"/>
            <w:vAlign w:val="center"/>
          </w:tcPr>
          <w:p w14:paraId="264CD56D">
            <w:pPr>
              <w:pStyle w:val="13"/>
            </w:pPr>
            <w:r>
              <w:t>办公费支出金额</w:t>
            </w:r>
          </w:p>
        </w:tc>
        <w:tc>
          <w:tcPr>
            <w:tcW w:w="2891" w:type="dxa"/>
            <w:vAlign w:val="center"/>
          </w:tcPr>
          <w:p w14:paraId="05D13FC3">
            <w:pPr>
              <w:pStyle w:val="13"/>
            </w:pPr>
            <w:r>
              <w:t>实际支出办公费金额</w:t>
            </w:r>
          </w:p>
        </w:tc>
        <w:tc>
          <w:tcPr>
            <w:tcW w:w="1276" w:type="dxa"/>
            <w:vAlign w:val="center"/>
          </w:tcPr>
          <w:p w14:paraId="4D25D1ED">
            <w:pPr>
              <w:pStyle w:val="13"/>
            </w:pPr>
            <w:r>
              <w:t>8.13万元</w:t>
            </w:r>
          </w:p>
        </w:tc>
        <w:tc>
          <w:tcPr>
            <w:tcW w:w="1843" w:type="dxa"/>
            <w:vAlign w:val="center"/>
          </w:tcPr>
          <w:p w14:paraId="6A611572">
            <w:pPr>
              <w:pStyle w:val="13"/>
            </w:pPr>
            <w:r>
              <w:t>2025年县级预算编制通知</w:t>
            </w:r>
          </w:p>
        </w:tc>
      </w:tr>
      <w:tr w14:paraId="590FBE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B667A9">
            <w:pPr>
              <w:pStyle w:val="15"/>
            </w:pPr>
            <w:r>
              <w:t>效益指标</w:t>
            </w:r>
          </w:p>
        </w:tc>
        <w:tc>
          <w:tcPr>
            <w:tcW w:w="1276" w:type="dxa"/>
            <w:vAlign w:val="center"/>
          </w:tcPr>
          <w:p w14:paraId="0708D67C">
            <w:pPr>
              <w:pStyle w:val="13"/>
            </w:pPr>
            <w:r>
              <w:t>社会效益指标</w:t>
            </w:r>
          </w:p>
        </w:tc>
        <w:tc>
          <w:tcPr>
            <w:tcW w:w="1332" w:type="dxa"/>
            <w:vAlign w:val="center"/>
          </w:tcPr>
          <w:p w14:paraId="7640B187">
            <w:pPr>
              <w:pStyle w:val="13"/>
            </w:pPr>
            <w:r>
              <w:t>项目可持续影响性</w:t>
            </w:r>
          </w:p>
        </w:tc>
        <w:tc>
          <w:tcPr>
            <w:tcW w:w="2891" w:type="dxa"/>
            <w:vAlign w:val="center"/>
          </w:tcPr>
          <w:p w14:paraId="4722D65A">
            <w:pPr>
              <w:pStyle w:val="13"/>
            </w:pPr>
            <w:r>
              <w:t>项目是否可持续影响幼儿园正常运转</w:t>
            </w:r>
          </w:p>
        </w:tc>
        <w:tc>
          <w:tcPr>
            <w:tcW w:w="1276" w:type="dxa"/>
            <w:vAlign w:val="center"/>
          </w:tcPr>
          <w:p w14:paraId="1C071FFA">
            <w:pPr>
              <w:pStyle w:val="13"/>
            </w:pPr>
            <w:r>
              <w:t>可持续</w:t>
            </w:r>
          </w:p>
        </w:tc>
        <w:tc>
          <w:tcPr>
            <w:tcW w:w="1843" w:type="dxa"/>
            <w:vAlign w:val="center"/>
          </w:tcPr>
          <w:p w14:paraId="4C850BD9">
            <w:pPr>
              <w:pStyle w:val="13"/>
            </w:pPr>
            <w:r>
              <w:t>2025年初工作计划</w:t>
            </w:r>
          </w:p>
        </w:tc>
      </w:tr>
      <w:tr w14:paraId="58896C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B81ACF"/>
        </w:tc>
        <w:tc>
          <w:tcPr>
            <w:tcW w:w="1276" w:type="dxa"/>
            <w:vAlign w:val="center"/>
          </w:tcPr>
          <w:p w14:paraId="24A5E465">
            <w:pPr>
              <w:pStyle w:val="13"/>
            </w:pPr>
            <w:r>
              <w:t>可持续影响指标</w:t>
            </w:r>
          </w:p>
        </w:tc>
        <w:tc>
          <w:tcPr>
            <w:tcW w:w="1332" w:type="dxa"/>
            <w:vAlign w:val="center"/>
          </w:tcPr>
          <w:p w14:paraId="4F76297D">
            <w:pPr>
              <w:pStyle w:val="13"/>
            </w:pPr>
            <w:r>
              <w:t>提升教学质量</w:t>
            </w:r>
          </w:p>
        </w:tc>
        <w:tc>
          <w:tcPr>
            <w:tcW w:w="2891" w:type="dxa"/>
            <w:vAlign w:val="center"/>
          </w:tcPr>
          <w:p w14:paraId="2236096D">
            <w:pPr>
              <w:pStyle w:val="13"/>
            </w:pPr>
            <w:r>
              <w:t>是否能够提升教学质量</w:t>
            </w:r>
          </w:p>
        </w:tc>
        <w:tc>
          <w:tcPr>
            <w:tcW w:w="1276" w:type="dxa"/>
            <w:vAlign w:val="center"/>
          </w:tcPr>
          <w:p w14:paraId="40B8E2F0">
            <w:pPr>
              <w:pStyle w:val="13"/>
            </w:pPr>
            <w:r>
              <w:t>提升</w:t>
            </w:r>
          </w:p>
        </w:tc>
        <w:tc>
          <w:tcPr>
            <w:tcW w:w="1843" w:type="dxa"/>
            <w:vAlign w:val="center"/>
          </w:tcPr>
          <w:p w14:paraId="18B997FC">
            <w:pPr>
              <w:pStyle w:val="13"/>
            </w:pPr>
            <w:r>
              <w:t>2025年初工作计划</w:t>
            </w:r>
          </w:p>
        </w:tc>
      </w:tr>
      <w:tr w14:paraId="70ED7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756083">
            <w:pPr>
              <w:pStyle w:val="15"/>
            </w:pPr>
            <w:r>
              <w:t>满意度指标</w:t>
            </w:r>
          </w:p>
        </w:tc>
        <w:tc>
          <w:tcPr>
            <w:tcW w:w="1276" w:type="dxa"/>
            <w:vAlign w:val="center"/>
          </w:tcPr>
          <w:p w14:paraId="3E9CDE65">
            <w:pPr>
              <w:pStyle w:val="13"/>
            </w:pPr>
            <w:r>
              <w:t>服务对象满意度指标</w:t>
            </w:r>
          </w:p>
        </w:tc>
        <w:tc>
          <w:tcPr>
            <w:tcW w:w="1332" w:type="dxa"/>
            <w:vAlign w:val="center"/>
          </w:tcPr>
          <w:p w14:paraId="04561CCE">
            <w:pPr>
              <w:pStyle w:val="13"/>
            </w:pPr>
            <w:r>
              <w:t>师生满意率</w:t>
            </w:r>
          </w:p>
        </w:tc>
        <w:tc>
          <w:tcPr>
            <w:tcW w:w="2891" w:type="dxa"/>
            <w:vAlign w:val="center"/>
          </w:tcPr>
          <w:p w14:paraId="14B4778C">
            <w:pPr>
              <w:pStyle w:val="13"/>
            </w:pPr>
            <w:r>
              <w:t>师生对幼儿园教育教学等方面满意情况</w:t>
            </w:r>
          </w:p>
        </w:tc>
        <w:tc>
          <w:tcPr>
            <w:tcW w:w="1276" w:type="dxa"/>
            <w:vAlign w:val="center"/>
          </w:tcPr>
          <w:p w14:paraId="5FC74EA4">
            <w:pPr>
              <w:pStyle w:val="13"/>
            </w:pPr>
            <w:r>
              <w:t>≥95%</w:t>
            </w:r>
          </w:p>
        </w:tc>
        <w:tc>
          <w:tcPr>
            <w:tcW w:w="1843" w:type="dxa"/>
            <w:vAlign w:val="center"/>
          </w:tcPr>
          <w:p w14:paraId="37C4D289">
            <w:pPr>
              <w:pStyle w:val="13"/>
            </w:pPr>
            <w:r>
              <w:t>2025年初工作计划</w:t>
            </w:r>
          </w:p>
        </w:tc>
      </w:tr>
    </w:tbl>
    <w:p w14:paraId="151478AD">
      <w:pPr>
        <w:sectPr>
          <w:pgSz w:w="11900" w:h="16840"/>
          <w:pgMar w:top="1984" w:right="1304" w:bottom="1134" w:left="1304" w:header="720" w:footer="720" w:gutter="0"/>
          <w:cols w:space="720" w:num="1"/>
        </w:sectPr>
      </w:pPr>
    </w:p>
    <w:p w14:paraId="1AB9C69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0CD65A">
      <w:pPr>
        <w:spacing w:before="0" w:after="0"/>
        <w:ind w:firstLine="560"/>
        <w:jc w:val="left"/>
        <w:outlineLvl w:val="3"/>
      </w:pPr>
      <w:bookmarkStart w:id="334" w:name="_Toc_4_4_0000000335"/>
      <w:r>
        <w:rPr>
          <w:rFonts w:ascii="方正仿宋_GBK" w:hAnsi="方正仿宋_GBK" w:eastAsia="方正仿宋_GBK" w:cs="方正仿宋_GBK"/>
          <w:color w:val="000000"/>
          <w:sz w:val="28"/>
        </w:rPr>
        <w:t>332.（公用）冀财教【2024】123号 河北省财政厅关于提前下达2025年城乡义务教育中央补助经费绩效目标表</w:t>
      </w:r>
      <w:bookmarkEnd w:id="3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ED2E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54C7EB3">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273F2071">
            <w:pPr>
              <w:pStyle w:val="11"/>
            </w:pPr>
            <w:r>
              <w:t>单位：万元</w:t>
            </w:r>
          </w:p>
        </w:tc>
      </w:tr>
      <w:tr w14:paraId="225E3A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E90C00">
            <w:pPr>
              <w:pStyle w:val="14"/>
            </w:pPr>
            <w:r>
              <w:t>项目编码</w:t>
            </w:r>
          </w:p>
        </w:tc>
        <w:tc>
          <w:tcPr>
            <w:tcW w:w="2608" w:type="dxa"/>
            <w:gridSpan w:val="2"/>
            <w:vAlign w:val="center"/>
          </w:tcPr>
          <w:p w14:paraId="4674E497">
            <w:pPr>
              <w:pStyle w:val="13"/>
            </w:pPr>
            <w:r>
              <w:t>13073025P00057910005J</w:t>
            </w:r>
          </w:p>
        </w:tc>
        <w:tc>
          <w:tcPr>
            <w:tcW w:w="1587" w:type="dxa"/>
            <w:vAlign w:val="center"/>
          </w:tcPr>
          <w:p w14:paraId="47A9E600">
            <w:pPr>
              <w:pStyle w:val="14"/>
            </w:pPr>
            <w:r>
              <w:t>项目名称</w:t>
            </w:r>
          </w:p>
        </w:tc>
        <w:tc>
          <w:tcPr>
            <w:tcW w:w="4423" w:type="dxa"/>
            <w:gridSpan w:val="3"/>
            <w:vAlign w:val="center"/>
          </w:tcPr>
          <w:p w14:paraId="1DD01A8C">
            <w:pPr>
              <w:pStyle w:val="13"/>
            </w:pPr>
            <w:r>
              <w:t>（公用）冀财教【2024】123号 河北省财政厅关于提前下达2025年城乡义务教育中央补助经费</w:t>
            </w:r>
          </w:p>
        </w:tc>
      </w:tr>
      <w:tr w14:paraId="735AFE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04350E">
            <w:pPr>
              <w:pStyle w:val="14"/>
            </w:pPr>
            <w:r>
              <w:t>预算规模及资金用途</w:t>
            </w:r>
          </w:p>
        </w:tc>
        <w:tc>
          <w:tcPr>
            <w:tcW w:w="1276" w:type="dxa"/>
            <w:vAlign w:val="center"/>
          </w:tcPr>
          <w:p w14:paraId="27859E83">
            <w:pPr>
              <w:pStyle w:val="14"/>
            </w:pPr>
            <w:r>
              <w:t>预算数</w:t>
            </w:r>
          </w:p>
        </w:tc>
        <w:tc>
          <w:tcPr>
            <w:tcW w:w="1332" w:type="dxa"/>
            <w:vAlign w:val="center"/>
          </w:tcPr>
          <w:p w14:paraId="2E2AE0E7">
            <w:pPr>
              <w:pStyle w:val="13"/>
            </w:pPr>
            <w:r>
              <w:t>10.44</w:t>
            </w:r>
          </w:p>
        </w:tc>
        <w:tc>
          <w:tcPr>
            <w:tcW w:w="1587" w:type="dxa"/>
            <w:vAlign w:val="center"/>
          </w:tcPr>
          <w:p w14:paraId="2F67E980">
            <w:pPr>
              <w:pStyle w:val="14"/>
            </w:pPr>
            <w:r>
              <w:t>其中：财政    资金</w:t>
            </w:r>
          </w:p>
        </w:tc>
        <w:tc>
          <w:tcPr>
            <w:tcW w:w="1304" w:type="dxa"/>
            <w:vAlign w:val="center"/>
          </w:tcPr>
          <w:p w14:paraId="745F9649">
            <w:pPr>
              <w:pStyle w:val="13"/>
            </w:pPr>
            <w:r>
              <w:t>10.44</w:t>
            </w:r>
          </w:p>
        </w:tc>
        <w:tc>
          <w:tcPr>
            <w:tcW w:w="1276" w:type="dxa"/>
            <w:vAlign w:val="center"/>
          </w:tcPr>
          <w:p w14:paraId="4BD97D71">
            <w:pPr>
              <w:pStyle w:val="14"/>
            </w:pPr>
            <w:r>
              <w:t>其他资金</w:t>
            </w:r>
          </w:p>
        </w:tc>
        <w:tc>
          <w:tcPr>
            <w:tcW w:w="1843" w:type="dxa"/>
            <w:vAlign w:val="center"/>
          </w:tcPr>
          <w:p w14:paraId="6558F74E">
            <w:pPr>
              <w:pStyle w:val="13"/>
            </w:pPr>
            <w:r>
              <w:t xml:space="preserve"> </w:t>
            </w:r>
          </w:p>
        </w:tc>
      </w:tr>
      <w:tr w14:paraId="41456D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62224E"/>
        </w:tc>
        <w:tc>
          <w:tcPr>
            <w:tcW w:w="8618" w:type="dxa"/>
            <w:gridSpan w:val="6"/>
            <w:vAlign w:val="center"/>
          </w:tcPr>
          <w:p w14:paraId="67B9DB3F">
            <w:pPr>
              <w:pStyle w:val="13"/>
            </w:pPr>
            <w:r>
              <w:t>用于采购办公用品、支付水电费等日常支出，保障学校教育教学工作的顺利进行</w:t>
            </w:r>
          </w:p>
        </w:tc>
      </w:tr>
      <w:tr w14:paraId="2AADF7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7D4F99">
            <w:pPr>
              <w:pStyle w:val="14"/>
            </w:pPr>
            <w:r>
              <w:t>资金支出计划（%）</w:t>
            </w:r>
          </w:p>
        </w:tc>
        <w:tc>
          <w:tcPr>
            <w:tcW w:w="2608" w:type="dxa"/>
            <w:gridSpan w:val="2"/>
            <w:vAlign w:val="center"/>
          </w:tcPr>
          <w:p w14:paraId="739CC69B">
            <w:pPr>
              <w:pStyle w:val="14"/>
            </w:pPr>
            <w:r>
              <w:t>3月底</w:t>
            </w:r>
          </w:p>
        </w:tc>
        <w:tc>
          <w:tcPr>
            <w:tcW w:w="1587" w:type="dxa"/>
            <w:vAlign w:val="center"/>
          </w:tcPr>
          <w:p w14:paraId="53D48FAE">
            <w:pPr>
              <w:pStyle w:val="14"/>
            </w:pPr>
            <w:r>
              <w:t>6月底</w:t>
            </w:r>
          </w:p>
        </w:tc>
        <w:tc>
          <w:tcPr>
            <w:tcW w:w="1304" w:type="dxa"/>
            <w:vAlign w:val="center"/>
          </w:tcPr>
          <w:p w14:paraId="5CE9CFDD">
            <w:pPr>
              <w:pStyle w:val="14"/>
            </w:pPr>
            <w:r>
              <w:t>10月底</w:t>
            </w:r>
          </w:p>
        </w:tc>
        <w:tc>
          <w:tcPr>
            <w:tcW w:w="3119" w:type="dxa"/>
            <w:gridSpan w:val="2"/>
            <w:vAlign w:val="center"/>
          </w:tcPr>
          <w:p w14:paraId="5D741482">
            <w:pPr>
              <w:pStyle w:val="14"/>
            </w:pPr>
            <w:r>
              <w:t>12月底</w:t>
            </w:r>
          </w:p>
        </w:tc>
      </w:tr>
      <w:tr w14:paraId="00D3D8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FCC1D2"/>
        </w:tc>
        <w:tc>
          <w:tcPr>
            <w:tcW w:w="2608" w:type="dxa"/>
            <w:gridSpan w:val="2"/>
            <w:vAlign w:val="center"/>
          </w:tcPr>
          <w:p w14:paraId="1BA86459">
            <w:pPr>
              <w:pStyle w:val="15"/>
            </w:pPr>
            <w:r>
              <w:t xml:space="preserve"> </w:t>
            </w:r>
          </w:p>
        </w:tc>
        <w:tc>
          <w:tcPr>
            <w:tcW w:w="1587" w:type="dxa"/>
            <w:vAlign w:val="center"/>
          </w:tcPr>
          <w:p w14:paraId="1CA1CC0B">
            <w:pPr>
              <w:pStyle w:val="15"/>
            </w:pPr>
            <w:r>
              <w:t>50%</w:t>
            </w:r>
          </w:p>
        </w:tc>
        <w:tc>
          <w:tcPr>
            <w:tcW w:w="1304" w:type="dxa"/>
            <w:vAlign w:val="center"/>
          </w:tcPr>
          <w:p w14:paraId="496E93B7">
            <w:pPr>
              <w:pStyle w:val="15"/>
            </w:pPr>
            <w:r>
              <w:t>75%</w:t>
            </w:r>
          </w:p>
        </w:tc>
        <w:tc>
          <w:tcPr>
            <w:tcW w:w="3119" w:type="dxa"/>
            <w:gridSpan w:val="2"/>
            <w:vAlign w:val="center"/>
          </w:tcPr>
          <w:p w14:paraId="30BE6D26">
            <w:pPr>
              <w:pStyle w:val="15"/>
            </w:pPr>
            <w:r>
              <w:t>100%</w:t>
            </w:r>
          </w:p>
        </w:tc>
      </w:tr>
      <w:tr w14:paraId="55BE17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22C2DD">
            <w:pPr>
              <w:pStyle w:val="14"/>
            </w:pPr>
            <w:r>
              <w:t>绩效目标</w:t>
            </w:r>
          </w:p>
        </w:tc>
        <w:tc>
          <w:tcPr>
            <w:tcW w:w="8618" w:type="dxa"/>
            <w:gridSpan w:val="6"/>
            <w:vAlign w:val="center"/>
          </w:tcPr>
          <w:p w14:paraId="66089774">
            <w:pPr>
              <w:pStyle w:val="13"/>
            </w:pPr>
            <w:r>
              <w:t>1.用于采购办公用品、支付水电费等日常支出，保障学校教育教学工作的顺利进行</w:t>
            </w:r>
          </w:p>
        </w:tc>
      </w:tr>
    </w:tbl>
    <w:p w14:paraId="579A7CB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D16F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EC2804">
            <w:pPr>
              <w:pStyle w:val="14"/>
            </w:pPr>
            <w:r>
              <w:t>一级指标</w:t>
            </w:r>
          </w:p>
        </w:tc>
        <w:tc>
          <w:tcPr>
            <w:tcW w:w="1276" w:type="dxa"/>
            <w:vAlign w:val="center"/>
          </w:tcPr>
          <w:p w14:paraId="3E14EBCB">
            <w:pPr>
              <w:pStyle w:val="14"/>
            </w:pPr>
            <w:r>
              <w:t>二级指标</w:t>
            </w:r>
          </w:p>
        </w:tc>
        <w:tc>
          <w:tcPr>
            <w:tcW w:w="1332" w:type="dxa"/>
            <w:vAlign w:val="center"/>
          </w:tcPr>
          <w:p w14:paraId="3BB4013E">
            <w:pPr>
              <w:pStyle w:val="14"/>
            </w:pPr>
            <w:r>
              <w:t>三级指标</w:t>
            </w:r>
          </w:p>
        </w:tc>
        <w:tc>
          <w:tcPr>
            <w:tcW w:w="2891" w:type="dxa"/>
            <w:vAlign w:val="center"/>
          </w:tcPr>
          <w:p w14:paraId="121121A5">
            <w:pPr>
              <w:pStyle w:val="14"/>
            </w:pPr>
            <w:r>
              <w:t>绩效指标描述</w:t>
            </w:r>
          </w:p>
        </w:tc>
        <w:tc>
          <w:tcPr>
            <w:tcW w:w="1276" w:type="dxa"/>
            <w:vAlign w:val="center"/>
          </w:tcPr>
          <w:p w14:paraId="1A9D947E">
            <w:pPr>
              <w:pStyle w:val="14"/>
            </w:pPr>
            <w:r>
              <w:t>指标值</w:t>
            </w:r>
          </w:p>
        </w:tc>
        <w:tc>
          <w:tcPr>
            <w:tcW w:w="1843" w:type="dxa"/>
            <w:vAlign w:val="center"/>
          </w:tcPr>
          <w:p w14:paraId="2EAC18FE">
            <w:pPr>
              <w:pStyle w:val="14"/>
            </w:pPr>
            <w:r>
              <w:t>指标值确定依据</w:t>
            </w:r>
          </w:p>
        </w:tc>
      </w:tr>
      <w:tr w14:paraId="7BE1C7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B3B817">
            <w:pPr>
              <w:pStyle w:val="15"/>
            </w:pPr>
            <w:r>
              <w:t>产出指标</w:t>
            </w:r>
          </w:p>
        </w:tc>
        <w:tc>
          <w:tcPr>
            <w:tcW w:w="1276" w:type="dxa"/>
            <w:vAlign w:val="center"/>
          </w:tcPr>
          <w:p w14:paraId="34890830">
            <w:pPr>
              <w:pStyle w:val="13"/>
            </w:pPr>
            <w:r>
              <w:t>数量指标</w:t>
            </w:r>
          </w:p>
        </w:tc>
        <w:tc>
          <w:tcPr>
            <w:tcW w:w="1332" w:type="dxa"/>
            <w:vAlign w:val="center"/>
          </w:tcPr>
          <w:p w14:paraId="3451AA02">
            <w:pPr>
              <w:pStyle w:val="13"/>
            </w:pPr>
            <w:r>
              <w:t>日常办公经费支出项目</w:t>
            </w:r>
          </w:p>
        </w:tc>
        <w:tc>
          <w:tcPr>
            <w:tcW w:w="2891" w:type="dxa"/>
            <w:vAlign w:val="center"/>
          </w:tcPr>
          <w:p w14:paraId="1A01751B">
            <w:pPr>
              <w:pStyle w:val="13"/>
            </w:pPr>
            <w:r>
              <w:t>采购办公用品</w:t>
            </w:r>
          </w:p>
          <w:p w14:paraId="7C9E1987">
            <w:pPr>
              <w:pStyle w:val="13"/>
            </w:pPr>
            <w:r>
              <w:t>支付水费</w:t>
            </w:r>
          </w:p>
          <w:p w14:paraId="18BF7677">
            <w:pPr>
              <w:pStyle w:val="13"/>
            </w:pPr>
            <w:r>
              <w:t>支付电费</w:t>
            </w:r>
          </w:p>
        </w:tc>
        <w:tc>
          <w:tcPr>
            <w:tcW w:w="1276" w:type="dxa"/>
            <w:vAlign w:val="center"/>
          </w:tcPr>
          <w:p w14:paraId="4469408A">
            <w:pPr>
              <w:pStyle w:val="13"/>
            </w:pPr>
            <w:r>
              <w:t>1项</w:t>
            </w:r>
          </w:p>
        </w:tc>
        <w:tc>
          <w:tcPr>
            <w:tcW w:w="1843" w:type="dxa"/>
            <w:vAlign w:val="center"/>
          </w:tcPr>
          <w:p w14:paraId="66B07EF4">
            <w:pPr>
              <w:pStyle w:val="13"/>
            </w:pPr>
            <w:r>
              <w:t>2025年初工作计划</w:t>
            </w:r>
          </w:p>
        </w:tc>
      </w:tr>
      <w:tr w14:paraId="09E87D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C73C77"/>
        </w:tc>
        <w:tc>
          <w:tcPr>
            <w:tcW w:w="1276" w:type="dxa"/>
            <w:vAlign w:val="center"/>
          </w:tcPr>
          <w:p w14:paraId="6CB7CA04">
            <w:pPr>
              <w:pStyle w:val="13"/>
            </w:pPr>
            <w:r>
              <w:t>质量指标</w:t>
            </w:r>
          </w:p>
        </w:tc>
        <w:tc>
          <w:tcPr>
            <w:tcW w:w="1332" w:type="dxa"/>
            <w:vAlign w:val="center"/>
          </w:tcPr>
          <w:p w14:paraId="72BCF24A">
            <w:pPr>
              <w:pStyle w:val="13"/>
            </w:pPr>
            <w:r>
              <w:t>验收合格率</w:t>
            </w:r>
          </w:p>
        </w:tc>
        <w:tc>
          <w:tcPr>
            <w:tcW w:w="2891" w:type="dxa"/>
            <w:vAlign w:val="center"/>
          </w:tcPr>
          <w:p w14:paraId="73BF610C">
            <w:pPr>
              <w:pStyle w:val="13"/>
            </w:pPr>
            <w:r>
              <w:t>购买办公用品合格率，水电费取得正规发票</w:t>
            </w:r>
          </w:p>
        </w:tc>
        <w:tc>
          <w:tcPr>
            <w:tcW w:w="1276" w:type="dxa"/>
            <w:vAlign w:val="center"/>
          </w:tcPr>
          <w:p w14:paraId="21947E37">
            <w:pPr>
              <w:pStyle w:val="13"/>
            </w:pPr>
            <w:r>
              <w:t>100%</w:t>
            </w:r>
          </w:p>
        </w:tc>
        <w:tc>
          <w:tcPr>
            <w:tcW w:w="1843" w:type="dxa"/>
            <w:vAlign w:val="center"/>
          </w:tcPr>
          <w:p w14:paraId="28562785">
            <w:pPr>
              <w:pStyle w:val="13"/>
            </w:pPr>
            <w:r>
              <w:t>2025年初工作计划</w:t>
            </w:r>
          </w:p>
        </w:tc>
      </w:tr>
      <w:tr w14:paraId="2F7AB7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F3591A"/>
        </w:tc>
        <w:tc>
          <w:tcPr>
            <w:tcW w:w="1276" w:type="dxa"/>
            <w:vAlign w:val="center"/>
          </w:tcPr>
          <w:p w14:paraId="654D7C1C">
            <w:pPr>
              <w:pStyle w:val="13"/>
            </w:pPr>
            <w:r>
              <w:t>时效指标</w:t>
            </w:r>
          </w:p>
        </w:tc>
        <w:tc>
          <w:tcPr>
            <w:tcW w:w="1332" w:type="dxa"/>
            <w:vAlign w:val="center"/>
          </w:tcPr>
          <w:p w14:paraId="73495817">
            <w:pPr>
              <w:pStyle w:val="13"/>
            </w:pPr>
            <w:r>
              <w:t>按时完成经费支出</w:t>
            </w:r>
          </w:p>
        </w:tc>
        <w:tc>
          <w:tcPr>
            <w:tcW w:w="2891" w:type="dxa"/>
            <w:vAlign w:val="center"/>
          </w:tcPr>
          <w:p w14:paraId="5725C6CE">
            <w:pPr>
              <w:pStyle w:val="13"/>
            </w:pPr>
            <w:r>
              <w:t>每个月按时按需安排学校日常运转所需的经费</w:t>
            </w:r>
          </w:p>
        </w:tc>
        <w:tc>
          <w:tcPr>
            <w:tcW w:w="1276" w:type="dxa"/>
            <w:vAlign w:val="center"/>
          </w:tcPr>
          <w:p w14:paraId="15B27A93">
            <w:pPr>
              <w:pStyle w:val="13"/>
            </w:pPr>
            <w:r>
              <w:t>100%</w:t>
            </w:r>
          </w:p>
        </w:tc>
        <w:tc>
          <w:tcPr>
            <w:tcW w:w="1843" w:type="dxa"/>
            <w:vAlign w:val="center"/>
          </w:tcPr>
          <w:p w14:paraId="735D50BC">
            <w:pPr>
              <w:pStyle w:val="13"/>
            </w:pPr>
            <w:r>
              <w:t>2025年初工作计划</w:t>
            </w:r>
          </w:p>
        </w:tc>
      </w:tr>
      <w:tr w14:paraId="05FEFD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02D994"/>
        </w:tc>
        <w:tc>
          <w:tcPr>
            <w:tcW w:w="1276" w:type="dxa"/>
            <w:vAlign w:val="center"/>
          </w:tcPr>
          <w:p w14:paraId="7C4A4A12">
            <w:pPr>
              <w:pStyle w:val="13"/>
            </w:pPr>
            <w:r>
              <w:t>成本指标</w:t>
            </w:r>
          </w:p>
        </w:tc>
        <w:tc>
          <w:tcPr>
            <w:tcW w:w="1332" w:type="dxa"/>
            <w:vAlign w:val="center"/>
          </w:tcPr>
          <w:p w14:paraId="30E81290">
            <w:pPr>
              <w:pStyle w:val="13"/>
            </w:pPr>
            <w:r>
              <w:t>支出成本</w:t>
            </w:r>
          </w:p>
        </w:tc>
        <w:tc>
          <w:tcPr>
            <w:tcW w:w="2891" w:type="dxa"/>
            <w:vAlign w:val="center"/>
          </w:tcPr>
          <w:p w14:paraId="7CA8468D">
            <w:pPr>
              <w:pStyle w:val="13"/>
            </w:pPr>
            <w:r>
              <w:t>办公经费实际支出金额</w:t>
            </w:r>
          </w:p>
        </w:tc>
        <w:tc>
          <w:tcPr>
            <w:tcW w:w="1276" w:type="dxa"/>
            <w:vAlign w:val="center"/>
          </w:tcPr>
          <w:p w14:paraId="749AB18F">
            <w:pPr>
              <w:pStyle w:val="13"/>
            </w:pPr>
            <w:r>
              <w:t>≤10.44万元</w:t>
            </w:r>
          </w:p>
        </w:tc>
        <w:tc>
          <w:tcPr>
            <w:tcW w:w="1843" w:type="dxa"/>
            <w:vAlign w:val="center"/>
          </w:tcPr>
          <w:p w14:paraId="7164F375">
            <w:pPr>
              <w:pStyle w:val="13"/>
            </w:pPr>
            <w:r>
              <w:t>2025年中央预算编制通知</w:t>
            </w:r>
          </w:p>
        </w:tc>
      </w:tr>
      <w:tr w14:paraId="4C002C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2B1E76">
            <w:pPr>
              <w:pStyle w:val="15"/>
            </w:pPr>
            <w:r>
              <w:t>效益指标</w:t>
            </w:r>
          </w:p>
        </w:tc>
        <w:tc>
          <w:tcPr>
            <w:tcW w:w="1276" w:type="dxa"/>
            <w:vAlign w:val="center"/>
          </w:tcPr>
          <w:p w14:paraId="53E0CDCF">
            <w:pPr>
              <w:pStyle w:val="13"/>
            </w:pPr>
            <w:r>
              <w:t>可持续影响指标</w:t>
            </w:r>
          </w:p>
        </w:tc>
        <w:tc>
          <w:tcPr>
            <w:tcW w:w="1332" w:type="dxa"/>
            <w:vAlign w:val="center"/>
          </w:tcPr>
          <w:p w14:paraId="33137D94">
            <w:pPr>
              <w:pStyle w:val="13"/>
            </w:pPr>
            <w:r>
              <w:t>对学校教育教学工作的持续影响</w:t>
            </w:r>
          </w:p>
        </w:tc>
        <w:tc>
          <w:tcPr>
            <w:tcW w:w="2891" w:type="dxa"/>
            <w:vAlign w:val="center"/>
          </w:tcPr>
          <w:p w14:paraId="610C6845">
            <w:pPr>
              <w:pStyle w:val="13"/>
            </w:pPr>
            <w:r>
              <w:t>对学校教育教学工作的持续影响</w:t>
            </w:r>
          </w:p>
        </w:tc>
        <w:tc>
          <w:tcPr>
            <w:tcW w:w="1276" w:type="dxa"/>
            <w:vAlign w:val="center"/>
          </w:tcPr>
          <w:p w14:paraId="728154AE">
            <w:pPr>
              <w:pStyle w:val="13"/>
            </w:pPr>
            <w:r>
              <w:t>持续影响</w:t>
            </w:r>
          </w:p>
        </w:tc>
        <w:tc>
          <w:tcPr>
            <w:tcW w:w="1843" w:type="dxa"/>
            <w:vAlign w:val="center"/>
          </w:tcPr>
          <w:p w14:paraId="3E5C519C">
            <w:pPr>
              <w:pStyle w:val="13"/>
            </w:pPr>
            <w:r>
              <w:t>2025年初工作计划</w:t>
            </w:r>
          </w:p>
        </w:tc>
      </w:tr>
      <w:tr w14:paraId="02EA2A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2214F8"/>
        </w:tc>
        <w:tc>
          <w:tcPr>
            <w:tcW w:w="1276" w:type="dxa"/>
            <w:vAlign w:val="center"/>
          </w:tcPr>
          <w:p w14:paraId="5B3CD149">
            <w:pPr>
              <w:pStyle w:val="13"/>
            </w:pPr>
            <w:r>
              <w:t>社会效益指标</w:t>
            </w:r>
          </w:p>
        </w:tc>
        <w:tc>
          <w:tcPr>
            <w:tcW w:w="1332" w:type="dxa"/>
            <w:vAlign w:val="center"/>
          </w:tcPr>
          <w:p w14:paraId="04576DA4">
            <w:pPr>
              <w:pStyle w:val="13"/>
            </w:pPr>
            <w:r>
              <w:t>保障教学质量</w:t>
            </w:r>
          </w:p>
        </w:tc>
        <w:tc>
          <w:tcPr>
            <w:tcW w:w="2891" w:type="dxa"/>
            <w:vAlign w:val="center"/>
          </w:tcPr>
          <w:p w14:paraId="3086EEAA">
            <w:pPr>
              <w:pStyle w:val="13"/>
            </w:pPr>
            <w:r>
              <w:t>教学质量获得社会认可</w:t>
            </w:r>
          </w:p>
        </w:tc>
        <w:tc>
          <w:tcPr>
            <w:tcW w:w="1276" w:type="dxa"/>
            <w:vAlign w:val="center"/>
          </w:tcPr>
          <w:p w14:paraId="65CA6EB4">
            <w:pPr>
              <w:pStyle w:val="13"/>
            </w:pPr>
            <w:r>
              <w:t>质量稳定</w:t>
            </w:r>
          </w:p>
        </w:tc>
        <w:tc>
          <w:tcPr>
            <w:tcW w:w="1843" w:type="dxa"/>
            <w:vAlign w:val="center"/>
          </w:tcPr>
          <w:p w14:paraId="519882E9">
            <w:pPr>
              <w:pStyle w:val="13"/>
            </w:pPr>
            <w:r>
              <w:t>2025年初工作计划</w:t>
            </w:r>
          </w:p>
        </w:tc>
      </w:tr>
      <w:tr w14:paraId="47DB2B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43FB8B">
            <w:pPr>
              <w:pStyle w:val="15"/>
            </w:pPr>
            <w:r>
              <w:t>满意度指标</w:t>
            </w:r>
          </w:p>
        </w:tc>
        <w:tc>
          <w:tcPr>
            <w:tcW w:w="1276" w:type="dxa"/>
            <w:vAlign w:val="center"/>
          </w:tcPr>
          <w:p w14:paraId="1FB233A0">
            <w:pPr>
              <w:pStyle w:val="13"/>
            </w:pPr>
            <w:r>
              <w:t>服务对象满意度指标</w:t>
            </w:r>
          </w:p>
        </w:tc>
        <w:tc>
          <w:tcPr>
            <w:tcW w:w="1332" w:type="dxa"/>
            <w:vAlign w:val="center"/>
          </w:tcPr>
          <w:p w14:paraId="29ADD0C0">
            <w:pPr>
              <w:pStyle w:val="13"/>
            </w:pPr>
            <w:r>
              <w:t>师生满意度</w:t>
            </w:r>
          </w:p>
        </w:tc>
        <w:tc>
          <w:tcPr>
            <w:tcW w:w="2891" w:type="dxa"/>
            <w:vAlign w:val="center"/>
          </w:tcPr>
          <w:p w14:paraId="75BBC8C0">
            <w:pPr>
              <w:pStyle w:val="13"/>
            </w:pPr>
            <w:r>
              <w:t>师生满意度</w:t>
            </w:r>
          </w:p>
        </w:tc>
        <w:tc>
          <w:tcPr>
            <w:tcW w:w="1276" w:type="dxa"/>
            <w:vAlign w:val="center"/>
          </w:tcPr>
          <w:p w14:paraId="497BB00A">
            <w:pPr>
              <w:pStyle w:val="13"/>
            </w:pPr>
            <w:r>
              <w:t>≥95%</w:t>
            </w:r>
          </w:p>
        </w:tc>
        <w:tc>
          <w:tcPr>
            <w:tcW w:w="1843" w:type="dxa"/>
            <w:vAlign w:val="center"/>
          </w:tcPr>
          <w:p w14:paraId="77EB5C28">
            <w:pPr>
              <w:pStyle w:val="13"/>
            </w:pPr>
            <w:r>
              <w:t>2025年初工作计划</w:t>
            </w:r>
          </w:p>
        </w:tc>
      </w:tr>
    </w:tbl>
    <w:p w14:paraId="6B42E1EF">
      <w:pPr>
        <w:sectPr>
          <w:pgSz w:w="11900" w:h="16840"/>
          <w:pgMar w:top="1984" w:right="1304" w:bottom="1134" w:left="1304" w:header="720" w:footer="720" w:gutter="0"/>
          <w:cols w:space="720" w:num="1"/>
        </w:sectPr>
      </w:pPr>
    </w:p>
    <w:p w14:paraId="4CDEF13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94944EA">
      <w:pPr>
        <w:spacing w:before="0" w:after="0"/>
        <w:ind w:firstLine="560"/>
        <w:jc w:val="left"/>
        <w:outlineLvl w:val="3"/>
      </w:pPr>
      <w:bookmarkStart w:id="335" w:name="_Toc_4_4_0000000336"/>
      <w:r>
        <w:rPr>
          <w:rFonts w:ascii="方正仿宋_GBK" w:hAnsi="方正仿宋_GBK" w:eastAsia="方正仿宋_GBK" w:cs="方正仿宋_GBK"/>
          <w:color w:val="000000"/>
          <w:sz w:val="28"/>
        </w:rPr>
        <w:t>333.（三保）怀财字【2025】7号2025年县义务教育阶段家庭经济困难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500DA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4D4258">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4DFCB43D">
            <w:pPr>
              <w:pStyle w:val="11"/>
            </w:pPr>
            <w:r>
              <w:t>单位：万元</w:t>
            </w:r>
          </w:p>
        </w:tc>
      </w:tr>
      <w:tr w14:paraId="68BCFD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FDAF8E">
            <w:pPr>
              <w:pStyle w:val="14"/>
            </w:pPr>
            <w:r>
              <w:t>项目编码</w:t>
            </w:r>
          </w:p>
        </w:tc>
        <w:tc>
          <w:tcPr>
            <w:tcW w:w="2608" w:type="dxa"/>
            <w:gridSpan w:val="2"/>
            <w:vAlign w:val="center"/>
          </w:tcPr>
          <w:p w14:paraId="73149BF7">
            <w:pPr>
              <w:pStyle w:val="13"/>
            </w:pPr>
            <w:r>
              <w:t>13073025P00057710004K</w:t>
            </w:r>
          </w:p>
        </w:tc>
        <w:tc>
          <w:tcPr>
            <w:tcW w:w="1587" w:type="dxa"/>
            <w:vAlign w:val="center"/>
          </w:tcPr>
          <w:p w14:paraId="03EAF263">
            <w:pPr>
              <w:pStyle w:val="14"/>
            </w:pPr>
            <w:r>
              <w:t>项目名称</w:t>
            </w:r>
          </w:p>
        </w:tc>
        <w:tc>
          <w:tcPr>
            <w:tcW w:w="4423" w:type="dxa"/>
            <w:gridSpan w:val="3"/>
            <w:vAlign w:val="center"/>
          </w:tcPr>
          <w:p w14:paraId="7671ED21">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5DA58D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8BABB3">
            <w:pPr>
              <w:pStyle w:val="14"/>
            </w:pPr>
            <w:r>
              <w:t>预算规模及资金用途</w:t>
            </w:r>
          </w:p>
        </w:tc>
        <w:tc>
          <w:tcPr>
            <w:tcW w:w="1276" w:type="dxa"/>
            <w:vAlign w:val="center"/>
          </w:tcPr>
          <w:p w14:paraId="4B31C897">
            <w:pPr>
              <w:pStyle w:val="14"/>
            </w:pPr>
            <w:r>
              <w:t>预算数</w:t>
            </w:r>
          </w:p>
        </w:tc>
        <w:tc>
          <w:tcPr>
            <w:tcW w:w="1332" w:type="dxa"/>
            <w:vAlign w:val="center"/>
          </w:tcPr>
          <w:p w14:paraId="162B1B46">
            <w:pPr>
              <w:pStyle w:val="13"/>
            </w:pPr>
            <w:r>
              <w:t>0.12</w:t>
            </w:r>
          </w:p>
        </w:tc>
        <w:tc>
          <w:tcPr>
            <w:tcW w:w="1587" w:type="dxa"/>
            <w:vAlign w:val="center"/>
          </w:tcPr>
          <w:p w14:paraId="4D1E52CF">
            <w:pPr>
              <w:pStyle w:val="14"/>
            </w:pPr>
            <w:r>
              <w:t>其中：财政    资金</w:t>
            </w:r>
          </w:p>
        </w:tc>
        <w:tc>
          <w:tcPr>
            <w:tcW w:w="1304" w:type="dxa"/>
            <w:vAlign w:val="center"/>
          </w:tcPr>
          <w:p w14:paraId="73CF53C3">
            <w:pPr>
              <w:pStyle w:val="13"/>
            </w:pPr>
            <w:r>
              <w:t>0.12</w:t>
            </w:r>
          </w:p>
        </w:tc>
        <w:tc>
          <w:tcPr>
            <w:tcW w:w="1276" w:type="dxa"/>
            <w:vAlign w:val="center"/>
          </w:tcPr>
          <w:p w14:paraId="7A3F9F75">
            <w:pPr>
              <w:pStyle w:val="14"/>
            </w:pPr>
            <w:r>
              <w:t>其他资金</w:t>
            </w:r>
          </w:p>
        </w:tc>
        <w:tc>
          <w:tcPr>
            <w:tcW w:w="1843" w:type="dxa"/>
            <w:vAlign w:val="center"/>
          </w:tcPr>
          <w:p w14:paraId="3BED9618">
            <w:pPr>
              <w:pStyle w:val="13"/>
            </w:pPr>
            <w:r>
              <w:t xml:space="preserve"> </w:t>
            </w:r>
          </w:p>
        </w:tc>
      </w:tr>
      <w:tr w14:paraId="1F9AC5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AD151A"/>
        </w:tc>
        <w:tc>
          <w:tcPr>
            <w:tcW w:w="8618" w:type="dxa"/>
            <w:gridSpan w:val="6"/>
            <w:vAlign w:val="center"/>
          </w:tcPr>
          <w:p w14:paraId="52A74D60">
            <w:pPr>
              <w:pStyle w:val="13"/>
            </w:pPr>
            <w:r>
              <w:t>用于家庭经济困难学生补助，保证学生顺利接受教育</w:t>
            </w:r>
          </w:p>
        </w:tc>
      </w:tr>
      <w:tr w14:paraId="48A775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88F87A">
            <w:pPr>
              <w:pStyle w:val="14"/>
            </w:pPr>
            <w:r>
              <w:t>资金支出计划（%）</w:t>
            </w:r>
          </w:p>
        </w:tc>
        <w:tc>
          <w:tcPr>
            <w:tcW w:w="2608" w:type="dxa"/>
            <w:gridSpan w:val="2"/>
            <w:vAlign w:val="center"/>
          </w:tcPr>
          <w:p w14:paraId="2A6AD356">
            <w:pPr>
              <w:pStyle w:val="14"/>
            </w:pPr>
            <w:r>
              <w:t>3月底</w:t>
            </w:r>
          </w:p>
        </w:tc>
        <w:tc>
          <w:tcPr>
            <w:tcW w:w="1587" w:type="dxa"/>
            <w:vAlign w:val="center"/>
          </w:tcPr>
          <w:p w14:paraId="6828DBE7">
            <w:pPr>
              <w:pStyle w:val="14"/>
            </w:pPr>
            <w:r>
              <w:t>6月底</w:t>
            </w:r>
          </w:p>
        </w:tc>
        <w:tc>
          <w:tcPr>
            <w:tcW w:w="1304" w:type="dxa"/>
            <w:vAlign w:val="center"/>
          </w:tcPr>
          <w:p w14:paraId="2187CEEA">
            <w:pPr>
              <w:pStyle w:val="14"/>
            </w:pPr>
            <w:r>
              <w:t>10月底</w:t>
            </w:r>
          </w:p>
        </w:tc>
        <w:tc>
          <w:tcPr>
            <w:tcW w:w="3119" w:type="dxa"/>
            <w:gridSpan w:val="2"/>
            <w:vAlign w:val="center"/>
          </w:tcPr>
          <w:p w14:paraId="398A3593">
            <w:pPr>
              <w:pStyle w:val="14"/>
            </w:pPr>
            <w:r>
              <w:t>12月底</w:t>
            </w:r>
          </w:p>
        </w:tc>
      </w:tr>
      <w:tr w14:paraId="63E0A8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08EE72"/>
        </w:tc>
        <w:tc>
          <w:tcPr>
            <w:tcW w:w="2608" w:type="dxa"/>
            <w:gridSpan w:val="2"/>
            <w:vAlign w:val="center"/>
          </w:tcPr>
          <w:p w14:paraId="379754D6">
            <w:pPr>
              <w:pStyle w:val="15"/>
            </w:pPr>
            <w:r>
              <w:t xml:space="preserve"> </w:t>
            </w:r>
          </w:p>
        </w:tc>
        <w:tc>
          <w:tcPr>
            <w:tcW w:w="1587" w:type="dxa"/>
            <w:vAlign w:val="center"/>
          </w:tcPr>
          <w:p w14:paraId="7A43B7DA">
            <w:pPr>
              <w:pStyle w:val="15"/>
            </w:pPr>
            <w:r>
              <w:t>50%</w:t>
            </w:r>
          </w:p>
        </w:tc>
        <w:tc>
          <w:tcPr>
            <w:tcW w:w="1304" w:type="dxa"/>
            <w:vAlign w:val="center"/>
          </w:tcPr>
          <w:p w14:paraId="457D1455">
            <w:pPr>
              <w:pStyle w:val="15"/>
            </w:pPr>
            <w:r>
              <w:t xml:space="preserve"> </w:t>
            </w:r>
          </w:p>
        </w:tc>
        <w:tc>
          <w:tcPr>
            <w:tcW w:w="3119" w:type="dxa"/>
            <w:gridSpan w:val="2"/>
            <w:vAlign w:val="center"/>
          </w:tcPr>
          <w:p w14:paraId="08F40B8D">
            <w:pPr>
              <w:pStyle w:val="15"/>
            </w:pPr>
            <w:r>
              <w:t>100%</w:t>
            </w:r>
          </w:p>
        </w:tc>
      </w:tr>
      <w:tr w14:paraId="6D44E8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291185">
            <w:pPr>
              <w:pStyle w:val="14"/>
            </w:pPr>
            <w:r>
              <w:t>绩效目标</w:t>
            </w:r>
          </w:p>
        </w:tc>
        <w:tc>
          <w:tcPr>
            <w:tcW w:w="8618" w:type="dxa"/>
            <w:gridSpan w:val="6"/>
            <w:vAlign w:val="center"/>
          </w:tcPr>
          <w:p w14:paraId="195A2467">
            <w:pPr>
              <w:pStyle w:val="13"/>
            </w:pPr>
            <w:r>
              <w:t>1.用于家庭经济困难学生补助，保证学生顺利接受教育</w:t>
            </w:r>
          </w:p>
        </w:tc>
      </w:tr>
    </w:tbl>
    <w:p w14:paraId="76F69F6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8B5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D09028">
            <w:pPr>
              <w:pStyle w:val="14"/>
            </w:pPr>
            <w:r>
              <w:t>一级指标</w:t>
            </w:r>
          </w:p>
        </w:tc>
        <w:tc>
          <w:tcPr>
            <w:tcW w:w="1276" w:type="dxa"/>
            <w:vAlign w:val="center"/>
          </w:tcPr>
          <w:p w14:paraId="63EFDF3B">
            <w:pPr>
              <w:pStyle w:val="14"/>
            </w:pPr>
            <w:r>
              <w:t>二级指标</w:t>
            </w:r>
          </w:p>
        </w:tc>
        <w:tc>
          <w:tcPr>
            <w:tcW w:w="1332" w:type="dxa"/>
            <w:vAlign w:val="center"/>
          </w:tcPr>
          <w:p w14:paraId="45124D2B">
            <w:pPr>
              <w:pStyle w:val="14"/>
            </w:pPr>
            <w:r>
              <w:t>三级指标</w:t>
            </w:r>
          </w:p>
        </w:tc>
        <w:tc>
          <w:tcPr>
            <w:tcW w:w="2891" w:type="dxa"/>
            <w:vAlign w:val="center"/>
          </w:tcPr>
          <w:p w14:paraId="1BDB8651">
            <w:pPr>
              <w:pStyle w:val="14"/>
            </w:pPr>
            <w:r>
              <w:t>绩效指标描述</w:t>
            </w:r>
          </w:p>
        </w:tc>
        <w:tc>
          <w:tcPr>
            <w:tcW w:w="1276" w:type="dxa"/>
            <w:vAlign w:val="center"/>
          </w:tcPr>
          <w:p w14:paraId="14BE73EC">
            <w:pPr>
              <w:pStyle w:val="14"/>
            </w:pPr>
            <w:r>
              <w:t>指标值</w:t>
            </w:r>
          </w:p>
        </w:tc>
        <w:tc>
          <w:tcPr>
            <w:tcW w:w="1843" w:type="dxa"/>
            <w:vAlign w:val="center"/>
          </w:tcPr>
          <w:p w14:paraId="71C809A5">
            <w:pPr>
              <w:pStyle w:val="14"/>
            </w:pPr>
            <w:r>
              <w:t>指标值确定依据</w:t>
            </w:r>
          </w:p>
        </w:tc>
      </w:tr>
      <w:tr w14:paraId="42C33FAD">
        <w:tblPrEx>
          <w:tblCellMar>
            <w:top w:w="0" w:type="dxa"/>
            <w:left w:w="108" w:type="dxa"/>
            <w:bottom w:w="0" w:type="dxa"/>
            <w:right w:w="108" w:type="dxa"/>
          </w:tblCellMar>
        </w:tblPrEx>
        <w:trPr>
          <w:trHeight w:val="369" w:hRule="atLeast"/>
          <w:jc w:val="center"/>
        </w:trPr>
        <w:tc>
          <w:tcPr>
            <w:tcW w:w="1276" w:type="dxa"/>
            <w:vMerge w:val="restart"/>
            <w:vAlign w:val="center"/>
          </w:tcPr>
          <w:p w14:paraId="25CA0A23">
            <w:pPr>
              <w:pStyle w:val="15"/>
            </w:pPr>
            <w:r>
              <w:t>产出指标</w:t>
            </w:r>
          </w:p>
        </w:tc>
        <w:tc>
          <w:tcPr>
            <w:tcW w:w="1276" w:type="dxa"/>
            <w:vAlign w:val="center"/>
          </w:tcPr>
          <w:p w14:paraId="5926B6BD">
            <w:pPr>
              <w:pStyle w:val="13"/>
            </w:pPr>
            <w:r>
              <w:t>数量指标</w:t>
            </w:r>
          </w:p>
        </w:tc>
        <w:tc>
          <w:tcPr>
            <w:tcW w:w="1332" w:type="dxa"/>
            <w:vAlign w:val="center"/>
          </w:tcPr>
          <w:p w14:paraId="50FC8AC3">
            <w:pPr>
              <w:pStyle w:val="13"/>
            </w:pPr>
            <w:r>
              <w:t>资助贫困生覆盖率</w:t>
            </w:r>
          </w:p>
        </w:tc>
        <w:tc>
          <w:tcPr>
            <w:tcW w:w="2891" w:type="dxa"/>
            <w:vAlign w:val="center"/>
          </w:tcPr>
          <w:p w14:paraId="10AD012F">
            <w:pPr>
              <w:pStyle w:val="13"/>
            </w:pPr>
            <w:r>
              <w:t>资助贫困生覆盖率</w:t>
            </w:r>
          </w:p>
        </w:tc>
        <w:tc>
          <w:tcPr>
            <w:tcW w:w="1276" w:type="dxa"/>
            <w:vAlign w:val="center"/>
          </w:tcPr>
          <w:p w14:paraId="730FEF09">
            <w:pPr>
              <w:pStyle w:val="13"/>
            </w:pPr>
            <w:r>
              <w:t>100%</w:t>
            </w:r>
          </w:p>
        </w:tc>
        <w:tc>
          <w:tcPr>
            <w:tcW w:w="1843" w:type="dxa"/>
            <w:vAlign w:val="center"/>
          </w:tcPr>
          <w:p w14:paraId="72300A37">
            <w:pPr>
              <w:pStyle w:val="13"/>
            </w:pPr>
            <w:r>
              <w:t>2025年初工作计划</w:t>
            </w:r>
          </w:p>
        </w:tc>
      </w:tr>
      <w:tr w14:paraId="127DF906">
        <w:tblPrEx>
          <w:tblCellMar>
            <w:top w:w="0" w:type="dxa"/>
            <w:left w:w="108" w:type="dxa"/>
            <w:bottom w:w="0" w:type="dxa"/>
            <w:right w:w="108" w:type="dxa"/>
          </w:tblCellMar>
        </w:tblPrEx>
        <w:trPr>
          <w:trHeight w:val="369" w:hRule="atLeast"/>
          <w:jc w:val="center"/>
        </w:trPr>
        <w:tc>
          <w:tcPr>
            <w:tcW w:w="1276" w:type="dxa"/>
            <w:vMerge w:val="continue"/>
            <w:vAlign w:val="center"/>
          </w:tcPr>
          <w:p w14:paraId="0B97E07A"/>
        </w:tc>
        <w:tc>
          <w:tcPr>
            <w:tcW w:w="1276" w:type="dxa"/>
            <w:vAlign w:val="center"/>
          </w:tcPr>
          <w:p w14:paraId="45E54FE1">
            <w:pPr>
              <w:pStyle w:val="13"/>
            </w:pPr>
            <w:r>
              <w:t>质量指标</w:t>
            </w:r>
          </w:p>
        </w:tc>
        <w:tc>
          <w:tcPr>
            <w:tcW w:w="1332" w:type="dxa"/>
            <w:vAlign w:val="center"/>
          </w:tcPr>
          <w:p w14:paraId="6EC56D40">
            <w:pPr>
              <w:pStyle w:val="13"/>
            </w:pPr>
            <w:r>
              <w:t>发放到位率</w:t>
            </w:r>
          </w:p>
        </w:tc>
        <w:tc>
          <w:tcPr>
            <w:tcW w:w="2891" w:type="dxa"/>
            <w:vAlign w:val="center"/>
          </w:tcPr>
          <w:p w14:paraId="11FA911E">
            <w:pPr>
              <w:pStyle w:val="13"/>
            </w:pPr>
            <w:r>
              <w:t>实际发放到位率</w:t>
            </w:r>
          </w:p>
        </w:tc>
        <w:tc>
          <w:tcPr>
            <w:tcW w:w="1276" w:type="dxa"/>
            <w:vAlign w:val="center"/>
          </w:tcPr>
          <w:p w14:paraId="688E6FA6">
            <w:pPr>
              <w:pStyle w:val="13"/>
            </w:pPr>
            <w:r>
              <w:t>100%</w:t>
            </w:r>
          </w:p>
        </w:tc>
        <w:tc>
          <w:tcPr>
            <w:tcW w:w="1843" w:type="dxa"/>
            <w:vAlign w:val="center"/>
          </w:tcPr>
          <w:p w14:paraId="2E542DF1">
            <w:pPr>
              <w:pStyle w:val="13"/>
            </w:pPr>
            <w:r>
              <w:t>2025年初工作计划</w:t>
            </w:r>
          </w:p>
        </w:tc>
      </w:tr>
      <w:tr w14:paraId="12AFA39F">
        <w:tblPrEx>
          <w:tblCellMar>
            <w:top w:w="0" w:type="dxa"/>
            <w:left w:w="108" w:type="dxa"/>
            <w:bottom w:w="0" w:type="dxa"/>
            <w:right w:w="108" w:type="dxa"/>
          </w:tblCellMar>
        </w:tblPrEx>
        <w:trPr>
          <w:trHeight w:val="369" w:hRule="atLeast"/>
          <w:jc w:val="center"/>
        </w:trPr>
        <w:tc>
          <w:tcPr>
            <w:tcW w:w="1276" w:type="dxa"/>
            <w:vMerge w:val="continue"/>
            <w:vAlign w:val="center"/>
          </w:tcPr>
          <w:p w14:paraId="4FCC0891"/>
        </w:tc>
        <w:tc>
          <w:tcPr>
            <w:tcW w:w="1276" w:type="dxa"/>
            <w:vAlign w:val="center"/>
          </w:tcPr>
          <w:p w14:paraId="335B21FE">
            <w:pPr>
              <w:pStyle w:val="13"/>
            </w:pPr>
            <w:r>
              <w:t>时效指标</w:t>
            </w:r>
          </w:p>
        </w:tc>
        <w:tc>
          <w:tcPr>
            <w:tcW w:w="1332" w:type="dxa"/>
            <w:vAlign w:val="center"/>
          </w:tcPr>
          <w:p w14:paraId="3430B105">
            <w:pPr>
              <w:pStyle w:val="13"/>
            </w:pPr>
            <w:r>
              <w:t>及时发放率</w:t>
            </w:r>
          </w:p>
        </w:tc>
        <w:tc>
          <w:tcPr>
            <w:tcW w:w="2891" w:type="dxa"/>
            <w:vAlign w:val="center"/>
          </w:tcPr>
          <w:p w14:paraId="5D96024D">
            <w:pPr>
              <w:pStyle w:val="13"/>
            </w:pPr>
            <w:r>
              <w:t>及时发放率</w:t>
            </w:r>
          </w:p>
        </w:tc>
        <w:tc>
          <w:tcPr>
            <w:tcW w:w="1276" w:type="dxa"/>
            <w:vAlign w:val="center"/>
          </w:tcPr>
          <w:p w14:paraId="64DA3D7F">
            <w:pPr>
              <w:pStyle w:val="13"/>
            </w:pPr>
            <w:r>
              <w:t>100%</w:t>
            </w:r>
          </w:p>
        </w:tc>
        <w:tc>
          <w:tcPr>
            <w:tcW w:w="1843" w:type="dxa"/>
            <w:vAlign w:val="center"/>
          </w:tcPr>
          <w:p w14:paraId="0DC018E7">
            <w:pPr>
              <w:pStyle w:val="13"/>
            </w:pPr>
            <w:r>
              <w:t>2025年初工作计划</w:t>
            </w:r>
          </w:p>
        </w:tc>
      </w:tr>
      <w:tr w14:paraId="1655D574">
        <w:tblPrEx>
          <w:tblCellMar>
            <w:top w:w="0" w:type="dxa"/>
            <w:left w:w="108" w:type="dxa"/>
            <w:bottom w:w="0" w:type="dxa"/>
            <w:right w:w="108" w:type="dxa"/>
          </w:tblCellMar>
        </w:tblPrEx>
        <w:trPr>
          <w:trHeight w:val="369" w:hRule="atLeast"/>
          <w:jc w:val="center"/>
        </w:trPr>
        <w:tc>
          <w:tcPr>
            <w:tcW w:w="1276" w:type="dxa"/>
            <w:vMerge w:val="continue"/>
            <w:vAlign w:val="center"/>
          </w:tcPr>
          <w:p w14:paraId="097BB3DF"/>
        </w:tc>
        <w:tc>
          <w:tcPr>
            <w:tcW w:w="1276" w:type="dxa"/>
            <w:vAlign w:val="center"/>
          </w:tcPr>
          <w:p w14:paraId="16AD7426">
            <w:pPr>
              <w:pStyle w:val="13"/>
            </w:pPr>
            <w:r>
              <w:t>成本指标</w:t>
            </w:r>
          </w:p>
        </w:tc>
        <w:tc>
          <w:tcPr>
            <w:tcW w:w="1332" w:type="dxa"/>
            <w:vAlign w:val="center"/>
          </w:tcPr>
          <w:p w14:paraId="23DA9ADE">
            <w:pPr>
              <w:pStyle w:val="13"/>
            </w:pPr>
            <w:r>
              <w:t>项目预算控制数</w:t>
            </w:r>
          </w:p>
        </w:tc>
        <w:tc>
          <w:tcPr>
            <w:tcW w:w="2891" w:type="dxa"/>
            <w:vAlign w:val="center"/>
          </w:tcPr>
          <w:p w14:paraId="4B8B91A9">
            <w:pPr>
              <w:pStyle w:val="13"/>
            </w:pPr>
            <w:r>
              <w:t>项目预算控制数</w:t>
            </w:r>
          </w:p>
        </w:tc>
        <w:tc>
          <w:tcPr>
            <w:tcW w:w="1276" w:type="dxa"/>
            <w:vAlign w:val="center"/>
          </w:tcPr>
          <w:p w14:paraId="43DE6346">
            <w:pPr>
              <w:pStyle w:val="13"/>
            </w:pPr>
            <w:r>
              <w:t>≤0.12万元</w:t>
            </w:r>
          </w:p>
        </w:tc>
        <w:tc>
          <w:tcPr>
            <w:tcW w:w="1843" w:type="dxa"/>
            <w:vAlign w:val="center"/>
          </w:tcPr>
          <w:p w14:paraId="7103D755">
            <w:pPr>
              <w:pStyle w:val="13"/>
            </w:pPr>
            <w:r>
              <w:t>2025年县级预算编制通知</w:t>
            </w:r>
          </w:p>
        </w:tc>
      </w:tr>
      <w:tr w14:paraId="6CF3C432">
        <w:tblPrEx>
          <w:tblCellMar>
            <w:top w:w="0" w:type="dxa"/>
            <w:left w:w="108" w:type="dxa"/>
            <w:bottom w:w="0" w:type="dxa"/>
            <w:right w:w="108" w:type="dxa"/>
          </w:tblCellMar>
        </w:tblPrEx>
        <w:trPr>
          <w:trHeight w:val="369" w:hRule="atLeast"/>
          <w:jc w:val="center"/>
        </w:trPr>
        <w:tc>
          <w:tcPr>
            <w:tcW w:w="1276" w:type="dxa"/>
            <w:vMerge w:val="restart"/>
            <w:vAlign w:val="center"/>
          </w:tcPr>
          <w:p w14:paraId="4E430F90">
            <w:pPr>
              <w:pStyle w:val="15"/>
            </w:pPr>
            <w:r>
              <w:t>效益指标</w:t>
            </w:r>
          </w:p>
        </w:tc>
        <w:tc>
          <w:tcPr>
            <w:tcW w:w="1276" w:type="dxa"/>
            <w:vAlign w:val="center"/>
          </w:tcPr>
          <w:p w14:paraId="11ED3E4A">
            <w:pPr>
              <w:pStyle w:val="13"/>
            </w:pPr>
            <w:r>
              <w:t>可持续影响指标</w:t>
            </w:r>
          </w:p>
        </w:tc>
        <w:tc>
          <w:tcPr>
            <w:tcW w:w="1332" w:type="dxa"/>
            <w:vAlign w:val="center"/>
          </w:tcPr>
          <w:p w14:paraId="4C471888">
            <w:pPr>
              <w:pStyle w:val="13"/>
            </w:pPr>
            <w:r>
              <w:t>为学生的学习生活提供持续有力的保障</w:t>
            </w:r>
          </w:p>
        </w:tc>
        <w:tc>
          <w:tcPr>
            <w:tcW w:w="2891" w:type="dxa"/>
            <w:vAlign w:val="center"/>
          </w:tcPr>
          <w:p w14:paraId="44F43156">
            <w:pPr>
              <w:pStyle w:val="13"/>
            </w:pPr>
            <w:r>
              <w:t>为学生的学习生活提供持续有力的保障</w:t>
            </w:r>
          </w:p>
        </w:tc>
        <w:tc>
          <w:tcPr>
            <w:tcW w:w="1276" w:type="dxa"/>
            <w:vAlign w:val="center"/>
          </w:tcPr>
          <w:p w14:paraId="77E2B7A4">
            <w:pPr>
              <w:pStyle w:val="13"/>
            </w:pPr>
            <w:r>
              <w:t>效果显著</w:t>
            </w:r>
          </w:p>
        </w:tc>
        <w:tc>
          <w:tcPr>
            <w:tcW w:w="1843" w:type="dxa"/>
            <w:vAlign w:val="center"/>
          </w:tcPr>
          <w:p w14:paraId="4622062A">
            <w:pPr>
              <w:pStyle w:val="13"/>
            </w:pPr>
            <w:r>
              <w:t>2025年初工作计划</w:t>
            </w:r>
          </w:p>
        </w:tc>
      </w:tr>
      <w:tr w14:paraId="2F9FBB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6F12B6"/>
        </w:tc>
        <w:tc>
          <w:tcPr>
            <w:tcW w:w="1276" w:type="dxa"/>
            <w:vAlign w:val="center"/>
          </w:tcPr>
          <w:p w14:paraId="10695B82">
            <w:pPr>
              <w:pStyle w:val="13"/>
            </w:pPr>
            <w:r>
              <w:t>社会效益指标</w:t>
            </w:r>
          </w:p>
        </w:tc>
        <w:tc>
          <w:tcPr>
            <w:tcW w:w="1332" w:type="dxa"/>
            <w:vAlign w:val="center"/>
          </w:tcPr>
          <w:p w14:paraId="0A54DD21">
            <w:pPr>
              <w:pStyle w:val="13"/>
            </w:pPr>
            <w:r>
              <w:t>学生满意程度</w:t>
            </w:r>
          </w:p>
        </w:tc>
        <w:tc>
          <w:tcPr>
            <w:tcW w:w="2891" w:type="dxa"/>
            <w:vAlign w:val="center"/>
          </w:tcPr>
          <w:p w14:paraId="7A250F80">
            <w:pPr>
              <w:pStyle w:val="13"/>
            </w:pPr>
            <w:r>
              <w:t>学生满意程度</w:t>
            </w:r>
          </w:p>
        </w:tc>
        <w:tc>
          <w:tcPr>
            <w:tcW w:w="1276" w:type="dxa"/>
            <w:vAlign w:val="center"/>
          </w:tcPr>
          <w:p w14:paraId="6300688F">
            <w:pPr>
              <w:pStyle w:val="13"/>
            </w:pPr>
            <w:r>
              <w:t>学生满意</w:t>
            </w:r>
          </w:p>
        </w:tc>
        <w:tc>
          <w:tcPr>
            <w:tcW w:w="1843" w:type="dxa"/>
            <w:vAlign w:val="center"/>
          </w:tcPr>
          <w:p w14:paraId="7B22FD99">
            <w:pPr>
              <w:pStyle w:val="13"/>
            </w:pPr>
            <w:r>
              <w:t>2025年初工作计划</w:t>
            </w:r>
          </w:p>
        </w:tc>
      </w:tr>
      <w:tr w14:paraId="614BD0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1BDE4D">
            <w:pPr>
              <w:pStyle w:val="15"/>
            </w:pPr>
            <w:r>
              <w:t>满意度指标</w:t>
            </w:r>
          </w:p>
        </w:tc>
        <w:tc>
          <w:tcPr>
            <w:tcW w:w="1276" w:type="dxa"/>
            <w:vAlign w:val="center"/>
          </w:tcPr>
          <w:p w14:paraId="7977DB13">
            <w:pPr>
              <w:pStyle w:val="13"/>
            </w:pPr>
            <w:r>
              <w:t>服务对象满意度指标</w:t>
            </w:r>
          </w:p>
        </w:tc>
        <w:tc>
          <w:tcPr>
            <w:tcW w:w="1332" w:type="dxa"/>
            <w:vAlign w:val="center"/>
          </w:tcPr>
          <w:p w14:paraId="47743CF2">
            <w:pPr>
              <w:pStyle w:val="13"/>
            </w:pPr>
            <w:r>
              <w:t>学生满意度</w:t>
            </w:r>
          </w:p>
        </w:tc>
        <w:tc>
          <w:tcPr>
            <w:tcW w:w="2891" w:type="dxa"/>
            <w:vAlign w:val="center"/>
          </w:tcPr>
          <w:p w14:paraId="44639E72">
            <w:pPr>
              <w:pStyle w:val="13"/>
            </w:pPr>
            <w:r>
              <w:t>学生满意度</w:t>
            </w:r>
          </w:p>
        </w:tc>
        <w:tc>
          <w:tcPr>
            <w:tcW w:w="1276" w:type="dxa"/>
            <w:vAlign w:val="center"/>
          </w:tcPr>
          <w:p w14:paraId="7E3DFE0A">
            <w:pPr>
              <w:pStyle w:val="13"/>
            </w:pPr>
            <w:r>
              <w:t>≥95%</w:t>
            </w:r>
          </w:p>
        </w:tc>
        <w:tc>
          <w:tcPr>
            <w:tcW w:w="1843" w:type="dxa"/>
            <w:vAlign w:val="center"/>
          </w:tcPr>
          <w:p w14:paraId="7CBADF9E">
            <w:pPr>
              <w:pStyle w:val="13"/>
            </w:pPr>
            <w:r>
              <w:t>2025年初工作计划</w:t>
            </w:r>
          </w:p>
        </w:tc>
      </w:tr>
    </w:tbl>
    <w:p w14:paraId="576BE6E6">
      <w:pPr>
        <w:sectPr>
          <w:pgSz w:w="11900" w:h="16840"/>
          <w:pgMar w:top="1984" w:right="1304" w:bottom="1134" w:left="1304" w:header="720" w:footer="720" w:gutter="0"/>
          <w:cols w:space="720" w:num="1"/>
        </w:sectPr>
      </w:pPr>
    </w:p>
    <w:p w14:paraId="60D3514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742CD26">
      <w:pPr>
        <w:spacing w:before="0" w:after="0"/>
        <w:ind w:firstLine="560"/>
        <w:jc w:val="left"/>
        <w:outlineLvl w:val="3"/>
      </w:pPr>
      <w:bookmarkStart w:id="336" w:name="_Toc_4_4_0000000337"/>
      <w:r>
        <w:rPr>
          <w:rFonts w:ascii="方正仿宋_GBK" w:hAnsi="方正仿宋_GBK" w:eastAsia="方正仿宋_GBK" w:cs="方正仿宋_GBK"/>
          <w:color w:val="000000"/>
          <w:sz w:val="28"/>
        </w:rPr>
        <w:t>334.（小学）冀财教【2024】141号 河北省财政厅关于提前下达2025年省级城乡义务教育补助经费的通知绩效目标表</w:t>
      </w:r>
      <w:bookmarkEnd w:id="3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3C886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4F53A4">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4315CF65">
            <w:pPr>
              <w:pStyle w:val="11"/>
            </w:pPr>
            <w:r>
              <w:t>单位：万元</w:t>
            </w:r>
          </w:p>
        </w:tc>
      </w:tr>
      <w:tr w14:paraId="4D3405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4248B4">
            <w:pPr>
              <w:pStyle w:val="14"/>
            </w:pPr>
            <w:r>
              <w:t>项目编码</w:t>
            </w:r>
          </w:p>
        </w:tc>
        <w:tc>
          <w:tcPr>
            <w:tcW w:w="2608" w:type="dxa"/>
            <w:gridSpan w:val="2"/>
            <w:vAlign w:val="center"/>
          </w:tcPr>
          <w:p w14:paraId="3B765432">
            <w:pPr>
              <w:pStyle w:val="13"/>
            </w:pPr>
            <w:r>
              <w:t>13073025P00057910003B</w:t>
            </w:r>
          </w:p>
        </w:tc>
        <w:tc>
          <w:tcPr>
            <w:tcW w:w="1587" w:type="dxa"/>
            <w:vAlign w:val="center"/>
          </w:tcPr>
          <w:p w14:paraId="30584460">
            <w:pPr>
              <w:pStyle w:val="14"/>
            </w:pPr>
            <w:r>
              <w:t>项目名称</w:t>
            </w:r>
          </w:p>
        </w:tc>
        <w:tc>
          <w:tcPr>
            <w:tcW w:w="4423" w:type="dxa"/>
            <w:gridSpan w:val="3"/>
            <w:vAlign w:val="center"/>
          </w:tcPr>
          <w:p w14:paraId="138B80A9">
            <w:pPr>
              <w:pStyle w:val="13"/>
            </w:pPr>
            <w:r>
              <w:t>（小学）冀财教【2024】141号 河北省财政厅关于提前下达2025年省级城乡义务教育补助经费的通知</w:t>
            </w:r>
          </w:p>
        </w:tc>
      </w:tr>
      <w:tr w14:paraId="2CCAE1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33B11C">
            <w:pPr>
              <w:pStyle w:val="14"/>
            </w:pPr>
            <w:r>
              <w:t>预算规模及资金用途</w:t>
            </w:r>
          </w:p>
        </w:tc>
        <w:tc>
          <w:tcPr>
            <w:tcW w:w="1276" w:type="dxa"/>
            <w:vAlign w:val="center"/>
          </w:tcPr>
          <w:p w14:paraId="0EA3D53E">
            <w:pPr>
              <w:pStyle w:val="14"/>
            </w:pPr>
            <w:r>
              <w:t>预算数</w:t>
            </w:r>
          </w:p>
        </w:tc>
        <w:tc>
          <w:tcPr>
            <w:tcW w:w="1332" w:type="dxa"/>
            <w:vAlign w:val="center"/>
          </w:tcPr>
          <w:p w14:paraId="18B39ABF">
            <w:pPr>
              <w:pStyle w:val="13"/>
            </w:pPr>
            <w:r>
              <w:t>5.75</w:t>
            </w:r>
          </w:p>
        </w:tc>
        <w:tc>
          <w:tcPr>
            <w:tcW w:w="1587" w:type="dxa"/>
            <w:vAlign w:val="center"/>
          </w:tcPr>
          <w:p w14:paraId="0BA682FF">
            <w:pPr>
              <w:pStyle w:val="14"/>
            </w:pPr>
            <w:r>
              <w:t>其中：财政    资金</w:t>
            </w:r>
          </w:p>
        </w:tc>
        <w:tc>
          <w:tcPr>
            <w:tcW w:w="1304" w:type="dxa"/>
            <w:vAlign w:val="center"/>
          </w:tcPr>
          <w:p w14:paraId="452BB0DD">
            <w:pPr>
              <w:pStyle w:val="13"/>
            </w:pPr>
            <w:r>
              <w:t>5.75</w:t>
            </w:r>
          </w:p>
        </w:tc>
        <w:tc>
          <w:tcPr>
            <w:tcW w:w="1276" w:type="dxa"/>
            <w:vAlign w:val="center"/>
          </w:tcPr>
          <w:p w14:paraId="7B29938B">
            <w:pPr>
              <w:pStyle w:val="14"/>
            </w:pPr>
            <w:r>
              <w:t>其他资金</w:t>
            </w:r>
          </w:p>
        </w:tc>
        <w:tc>
          <w:tcPr>
            <w:tcW w:w="1843" w:type="dxa"/>
            <w:vAlign w:val="center"/>
          </w:tcPr>
          <w:p w14:paraId="7AE24228">
            <w:pPr>
              <w:pStyle w:val="13"/>
            </w:pPr>
            <w:r>
              <w:t xml:space="preserve"> </w:t>
            </w:r>
          </w:p>
        </w:tc>
      </w:tr>
      <w:tr w14:paraId="10EC10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078255"/>
        </w:tc>
        <w:tc>
          <w:tcPr>
            <w:tcW w:w="8618" w:type="dxa"/>
            <w:gridSpan w:val="6"/>
            <w:vAlign w:val="center"/>
          </w:tcPr>
          <w:p w14:paraId="13C73D99">
            <w:pPr>
              <w:pStyle w:val="13"/>
            </w:pPr>
            <w:r>
              <w:t>该资金用于采购办公用品、支付水电费等日常支出</w:t>
            </w:r>
          </w:p>
        </w:tc>
      </w:tr>
      <w:tr w14:paraId="18554A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867D90">
            <w:pPr>
              <w:pStyle w:val="14"/>
            </w:pPr>
            <w:r>
              <w:t>资金支出计划（%）</w:t>
            </w:r>
          </w:p>
        </w:tc>
        <w:tc>
          <w:tcPr>
            <w:tcW w:w="2608" w:type="dxa"/>
            <w:gridSpan w:val="2"/>
            <w:vAlign w:val="center"/>
          </w:tcPr>
          <w:p w14:paraId="2AE236B1">
            <w:pPr>
              <w:pStyle w:val="14"/>
            </w:pPr>
            <w:r>
              <w:t>3月底</w:t>
            </w:r>
          </w:p>
        </w:tc>
        <w:tc>
          <w:tcPr>
            <w:tcW w:w="1587" w:type="dxa"/>
            <w:vAlign w:val="center"/>
          </w:tcPr>
          <w:p w14:paraId="1B9D5F58">
            <w:pPr>
              <w:pStyle w:val="14"/>
            </w:pPr>
            <w:r>
              <w:t>6月底</w:t>
            </w:r>
          </w:p>
        </w:tc>
        <w:tc>
          <w:tcPr>
            <w:tcW w:w="1304" w:type="dxa"/>
            <w:vAlign w:val="center"/>
          </w:tcPr>
          <w:p w14:paraId="49C29CBB">
            <w:pPr>
              <w:pStyle w:val="14"/>
            </w:pPr>
            <w:r>
              <w:t>10月底</w:t>
            </w:r>
          </w:p>
        </w:tc>
        <w:tc>
          <w:tcPr>
            <w:tcW w:w="3119" w:type="dxa"/>
            <w:gridSpan w:val="2"/>
            <w:vAlign w:val="center"/>
          </w:tcPr>
          <w:p w14:paraId="3F682EBD">
            <w:pPr>
              <w:pStyle w:val="14"/>
            </w:pPr>
            <w:r>
              <w:t>12月底</w:t>
            </w:r>
          </w:p>
        </w:tc>
      </w:tr>
      <w:tr w14:paraId="55724D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CE9413"/>
        </w:tc>
        <w:tc>
          <w:tcPr>
            <w:tcW w:w="2608" w:type="dxa"/>
            <w:gridSpan w:val="2"/>
            <w:vAlign w:val="center"/>
          </w:tcPr>
          <w:p w14:paraId="42C8B2BB">
            <w:pPr>
              <w:pStyle w:val="15"/>
            </w:pPr>
            <w:r>
              <w:t xml:space="preserve"> </w:t>
            </w:r>
          </w:p>
        </w:tc>
        <w:tc>
          <w:tcPr>
            <w:tcW w:w="1587" w:type="dxa"/>
            <w:vAlign w:val="center"/>
          </w:tcPr>
          <w:p w14:paraId="724BDA77">
            <w:pPr>
              <w:pStyle w:val="15"/>
            </w:pPr>
            <w:r>
              <w:t>45%</w:t>
            </w:r>
          </w:p>
        </w:tc>
        <w:tc>
          <w:tcPr>
            <w:tcW w:w="1304" w:type="dxa"/>
            <w:vAlign w:val="center"/>
          </w:tcPr>
          <w:p w14:paraId="4867567A">
            <w:pPr>
              <w:pStyle w:val="15"/>
            </w:pPr>
            <w:r>
              <w:t>60%</w:t>
            </w:r>
          </w:p>
        </w:tc>
        <w:tc>
          <w:tcPr>
            <w:tcW w:w="3119" w:type="dxa"/>
            <w:gridSpan w:val="2"/>
            <w:vAlign w:val="center"/>
          </w:tcPr>
          <w:p w14:paraId="4A6D063B">
            <w:pPr>
              <w:pStyle w:val="15"/>
            </w:pPr>
            <w:r>
              <w:t>100%</w:t>
            </w:r>
          </w:p>
        </w:tc>
      </w:tr>
      <w:tr w14:paraId="614E07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E3FB41">
            <w:pPr>
              <w:pStyle w:val="14"/>
            </w:pPr>
            <w:r>
              <w:t>绩效目标</w:t>
            </w:r>
          </w:p>
        </w:tc>
        <w:tc>
          <w:tcPr>
            <w:tcW w:w="8618" w:type="dxa"/>
            <w:gridSpan w:val="6"/>
            <w:vAlign w:val="center"/>
          </w:tcPr>
          <w:p w14:paraId="01504DFB">
            <w:pPr>
              <w:pStyle w:val="13"/>
            </w:pPr>
            <w:r>
              <w:t>1.该资金用于采购办公用品、支付水电费等日常支出</w:t>
            </w:r>
          </w:p>
        </w:tc>
      </w:tr>
    </w:tbl>
    <w:p w14:paraId="5D40E47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271D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484D9E">
            <w:pPr>
              <w:pStyle w:val="14"/>
            </w:pPr>
            <w:r>
              <w:t>一级指标</w:t>
            </w:r>
          </w:p>
        </w:tc>
        <w:tc>
          <w:tcPr>
            <w:tcW w:w="1276" w:type="dxa"/>
            <w:vAlign w:val="center"/>
          </w:tcPr>
          <w:p w14:paraId="309F373F">
            <w:pPr>
              <w:pStyle w:val="14"/>
            </w:pPr>
            <w:r>
              <w:t>二级指标</w:t>
            </w:r>
          </w:p>
        </w:tc>
        <w:tc>
          <w:tcPr>
            <w:tcW w:w="1332" w:type="dxa"/>
            <w:vAlign w:val="center"/>
          </w:tcPr>
          <w:p w14:paraId="282444D4">
            <w:pPr>
              <w:pStyle w:val="14"/>
            </w:pPr>
            <w:r>
              <w:t>三级指标</w:t>
            </w:r>
          </w:p>
        </w:tc>
        <w:tc>
          <w:tcPr>
            <w:tcW w:w="2891" w:type="dxa"/>
            <w:vAlign w:val="center"/>
          </w:tcPr>
          <w:p w14:paraId="38B0B840">
            <w:pPr>
              <w:pStyle w:val="14"/>
            </w:pPr>
            <w:r>
              <w:t>绩效指标描述</w:t>
            </w:r>
          </w:p>
        </w:tc>
        <w:tc>
          <w:tcPr>
            <w:tcW w:w="1276" w:type="dxa"/>
            <w:vAlign w:val="center"/>
          </w:tcPr>
          <w:p w14:paraId="5DFDD486">
            <w:pPr>
              <w:pStyle w:val="14"/>
            </w:pPr>
            <w:r>
              <w:t>指标值</w:t>
            </w:r>
          </w:p>
        </w:tc>
        <w:tc>
          <w:tcPr>
            <w:tcW w:w="1843" w:type="dxa"/>
            <w:vAlign w:val="center"/>
          </w:tcPr>
          <w:p w14:paraId="3CBCAED2">
            <w:pPr>
              <w:pStyle w:val="14"/>
            </w:pPr>
            <w:r>
              <w:t>指标值确定依据</w:t>
            </w:r>
          </w:p>
        </w:tc>
      </w:tr>
      <w:tr w14:paraId="3AE0E8B3">
        <w:tblPrEx>
          <w:tblCellMar>
            <w:top w:w="0" w:type="dxa"/>
            <w:left w:w="108" w:type="dxa"/>
            <w:bottom w:w="0" w:type="dxa"/>
            <w:right w:w="108" w:type="dxa"/>
          </w:tblCellMar>
        </w:tblPrEx>
        <w:trPr>
          <w:trHeight w:val="369" w:hRule="atLeast"/>
          <w:jc w:val="center"/>
        </w:trPr>
        <w:tc>
          <w:tcPr>
            <w:tcW w:w="1276" w:type="dxa"/>
            <w:vMerge w:val="restart"/>
            <w:vAlign w:val="center"/>
          </w:tcPr>
          <w:p w14:paraId="5E3E0067">
            <w:pPr>
              <w:pStyle w:val="15"/>
            </w:pPr>
            <w:r>
              <w:t>产出指标</w:t>
            </w:r>
          </w:p>
        </w:tc>
        <w:tc>
          <w:tcPr>
            <w:tcW w:w="1276" w:type="dxa"/>
            <w:vAlign w:val="center"/>
          </w:tcPr>
          <w:p w14:paraId="2EEF157D">
            <w:pPr>
              <w:pStyle w:val="13"/>
            </w:pPr>
            <w:r>
              <w:t>数量指标</w:t>
            </w:r>
          </w:p>
        </w:tc>
        <w:tc>
          <w:tcPr>
            <w:tcW w:w="1332" w:type="dxa"/>
            <w:vAlign w:val="center"/>
          </w:tcPr>
          <w:p w14:paraId="2C9EC322">
            <w:pPr>
              <w:pStyle w:val="13"/>
            </w:pPr>
            <w:r>
              <w:t>日常办公经费支出项目</w:t>
            </w:r>
          </w:p>
        </w:tc>
        <w:tc>
          <w:tcPr>
            <w:tcW w:w="2891" w:type="dxa"/>
            <w:vAlign w:val="center"/>
          </w:tcPr>
          <w:p w14:paraId="0FF42166">
            <w:pPr>
              <w:pStyle w:val="13"/>
            </w:pPr>
            <w:r>
              <w:t>采购办公用品</w:t>
            </w:r>
          </w:p>
          <w:p w14:paraId="2FBF09BE">
            <w:pPr>
              <w:pStyle w:val="13"/>
            </w:pPr>
            <w:r>
              <w:t>支付水费</w:t>
            </w:r>
          </w:p>
          <w:p w14:paraId="3973360D">
            <w:pPr>
              <w:pStyle w:val="13"/>
            </w:pPr>
            <w:r>
              <w:t>支付电费</w:t>
            </w:r>
          </w:p>
        </w:tc>
        <w:tc>
          <w:tcPr>
            <w:tcW w:w="1276" w:type="dxa"/>
            <w:vAlign w:val="center"/>
          </w:tcPr>
          <w:p w14:paraId="420F6808">
            <w:pPr>
              <w:pStyle w:val="13"/>
            </w:pPr>
            <w:r>
              <w:t>1项</w:t>
            </w:r>
          </w:p>
        </w:tc>
        <w:tc>
          <w:tcPr>
            <w:tcW w:w="1843" w:type="dxa"/>
            <w:vAlign w:val="center"/>
          </w:tcPr>
          <w:p w14:paraId="05BE26A5">
            <w:pPr>
              <w:pStyle w:val="13"/>
            </w:pPr>
            <w:r>
              <w:t>2025年初工作计划</w:t>
            </w:r>
          </w:p>
        </w:tc>
      </w:tr>
      <w:tr w14:paraId="2E8AAF68">
        <w:tblPrEx>
          <w:tblCellMar>
            <w:top w:w="0" w:type="dxa"/>
            <w:left w:w="108" w:type="dxa"/>
            <w:bottom w:w="0" w:type="dxa"/>
            <w:right w:w="108" w:type="dxa"/>
          </w:tblCellMar>
        </w:tblPrEx>
        <w:trPr>
          <w:trHeight w:val="369" w:hRule="atLeast"/>
          <w:jc w:val="center"/>
        </w:trPr>
        <w:tc>
          <w:tcPr>
            <w:tcW w:w="1276" w:type="dxa"/>
            <w:vMerge w:val="continue"/>
            <w:vAlign w:val="center"/>
          </w:tcPr>
          <w:p w14:paraId="44C5740D"/>
        </w:tc>
        <w:tc>
          <w:tcPr>
            <w:tcW w:w="1276" w:type="dxa"/>
            <w:vAlign w:val="center"/>
          </w:tcPr>
          <w:p w14:paraId="42424E93">
            <w:pPr>
              <w:pStyle w:val="13"/>
            </w:pPr>
            <w:r>
              <w:t>质量指标</w:t>
            </w:r>
          </w:p>
        </w:tc>
        <w:tc>
          <w:tcPr>
            <w:tcW w:w="1332" w:type="dxa"/>
            <w:vAlign w:val="center"/>
          </w:tcPr>
          <w:p w14:paraId="0182217C">
            <w:pPr>
              <w:pStyle w:val="13"/>
            </w:pPr>
            <w:r>
              <w:t>验收合格率</w:t>
            </w:r>
          </w:p>
        </w:tc>
        <w:tc>
          <w:tcPr>
            <w:tcW w:w="2891" w:type="dxa"/>
            <w:vAlign w:val="center"/>
          </w:tcPr>
          <w:p w14:paraId="259E7CD5">
            <w:pPr>
              <w:pStyle w:val="13"/>
            </w:pPr>
            <w:r>
              <w:t>购买办公用品合格率，水电费取得正规发票</w:t>
            </w:r>
          </w:p>
        </w:tc>
        <w:tc>
          <w:tcPr>
            <w:tcW w:w="1276" w:type="dxa"/>
            <w:vAlign w:val="center"/>
          </w:tcPr>
          <w:p w14:paraId="26B5B310">
            <w:pPr>
              <w:pStyle w:val="13"/>
            </w:pPr>
            <w:r>
              <w:t>100%</w:t>
            </w:r>
          </w:p>
        </w:tc>
        <w:tc>
          <w:tcPr>
            <w:tcW w:w="1843" w:type="dxa"/>
            <w:vAlign w:val="center"/>
          </w:tcPr>
          <w:p w14:paraId="08E4185C">
            <w:pPr>
              <w:pStyle w:val="13"/>
            </w:pPr>
            <w:r>
              <w:t>2025年初工作计划</w:t>
            </w:r>
          </w:p>
        </w:tc>
      </w:tr>
      <w:tr w14:paraId="0B696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90C418"/>
        </w:tc>
        <w:tc>
          <w:tcPr>
            <w:tcW w:w="1276" w:type="dxa"/>
            <w:vAlign w:val="center"/>
          </w:tcPr>
          <w:p w14:paraId="435B8250">
            <w:pPr>
              <w:pStyle w:val="13"/>
            </w:pPr>
            <w:r>
              <w:t>时效指标</w:t>
            </w:r>
          </w:p>
        </w:tc>
        <w:tc>
          <w:tcPr>
            <w:tcW w:w="1332" w:type="dxa"/>
            <w:vAlign w:val="center"/>
          </w:tcPr>
          <w:p w14:paraId="52C7F8A5">
            <w:pPr>
              <w:pStyle w:val="13"/>
            </w:pPr>
            <w:r>
              <w:t>按时完成经费支出</w:t>
            </w:r>
          </w:p>
        </w:tc>
        <w:tc>
          <w:tcPr>
            <w:tcW w:w="2891" w:type="dxa"/>
            <w:vAlign w:val="center"/>
          </w:tcPr>
          <w:p w14:paraId="0C95F947">
            <w:pPr>
              <w:pStyle w:val="13"/>
            </w:pPr>
            <w:r>
              <w:t>每个月按时按需安排学校日常运转所需的经费</w:t>
            </w:r>
          </w:p>
        </w:tc>
        <w:tc>
          <w:tcPr>
            <w:tcW w:w="1276" w:type="dxa"/>
            <w:vAlign w:val="center"/>
          </w:tcPr>
          <w:p w14:paraId="48AF9911">
            <w:pPr>
              <w:pStyle w:val="13"/>
            </w:pPr>
            <w:r>
              <w:t>100%</w:t>
            </w:r>
          </w:p>
        </w:tc>
        <w:tc>
          <w:tcPr>
            <w:tcW w:w="1843" w:type="dxa"/>
            <w:vAlign w:val="center"/>
          </w:tcPr>
          <w:p w14:paraId="1320B02C">
            <w:pPr>
              <w:pStyle w:val="13"/>
            </w:pPr>
            <w:r>
              <w:t>2025年初工作计划</w:t>
            </w:r>
          </w:p>
        </w:tc>
      </w:tr>
      <w:tr w14:paraId="38960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16ACB1"/>
        </w:tc>
        <w:tc>
          <w:tcPr>
            <w:tcW w:w="1276" w:type="dxa"/>
            <w:vAlign w:val="center"/>
          </w:tcPr>
          <w:p w14:paraId="39F7E1F8">
            <w:pPr>
              <w:pStyle w:val="13"/>
            </w:pPr>
            <w:r>
              <w:t>成本指标</w:t>
            </w:r>
          </w:p>
        </w:tc>
        <w:tc>
          <w:tcPr>
            <w:tcW w:w="1332" w:type="dxa"/>
            <w:vAlign w:val="center"/>
          </w:tcPr>
          <w:p w14:paraId="5426DDC3">
            <w:pPr>
              <w:pStyle w:val="13"/>
            </w:pPr>
            <w:r>
              <w:t>支出成本</w:t>
            </w:r>
          </w:p>
        </w:tc>
        <w:tc>
          <w:tcPr>
            <w:tcW w:w="2891" w:type="dxa"/>
            <w:vAlign w:val="center"/>
          </w:tcPr>
          <w:p w14:paraId="413DA28E">
            <w:pPr>
              <w:pStyle w:val="13"/>
            </w:pPr>
            <w:r>
              <w:t>办公经费实际支出金额</w:t>
            </w:r>
          </w:p>
        </w:tc>
        <w:tc>
          <w:tcPr>
            <w:tcW w:w="1276" w:type="dxa"/>
            <w:vAlign w:val="center"/>
          </w:tcPr>
          <w:p w14:paraId="04B90C92">
            <w:pPr>
              <w:pStyle w:val="13"/>
            </w:pPr>
            <w:r>
              <w:t>5.75万元</w:t>
            </w:r>
          </w:p>
        </w:tc>
        <w:tc>
          <w:tcPr>
            <w:tcW w:w="1843" w:type="dxa"/>
            <w:vAlign w:val="center"/>
          </w:tcPr>
          <w:p w14:paraId="7CE260F4">
            <w:pPr>
              <w:pStyle w:val="13"/>
            </w:pPr>
            <w:r>
              <w:t>2025年省级预算编制通知</w:t>
            </w:r>
          </w:p>
        </w:tc>
      </w:tr>
      <w:tr w14:paraId="77637B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9D85BB">
            <w:pPr>
              <w:pStyle w:val="15"/>
            </w:pPr>
            <w:r>
              <w:t>效益指标</w:t>
            </w:r>
          </w:p>
        </w:tc>
        <w:tc>
          <w:tcPr>
            <w:tcW w:w="1276" w:type="dxa"/>
            <w:vAlign w:val="center"/>
          </w:tcPr>
          <w:p w14:paraId="6A46FD81">
            <w:pPr>
              <w:pStyle w:val="13"/>
            </w:pPr>
            <w:r>
              <w:t>可持续影响指标</w:t>
            </w:r>
          </w:p>
        </w:tc>
        <w:tc>
          <w:tcPr>
            <w:tcW w:w="1332" w:type="dxa"/>
            <w:vAlign w:val="center"/>
          </w:tcPr>
          <w:p w14:paraId="05C8CBE0">
            <w:pPr>
              <w:pStyle w:val="13"/>
            </w:pPr>
            <w:r>
              <w:t>对学校教育教学工作的持续影响</w:t>
            </w:r>
          </w:p>
        </w:tc>
        <w:tc>
          <w:tcPr>
            <w:tcW w:w="2891" w:type="dxa"/>
            <w:vAlign w:val="center"/>
          </w:tcPr>
          <w:p w14:paraId="009C4D55">
            <w:pPr>
              <w:pStyle w:val="13"/>
            </w:pPr>
            <w:r>
              <w:t>对学校教育教学工作的持续影响</w:t>
            </w:r>
          </w:p>
        </w:tc>
        <w:tc>
          <w:tcPr>
            <w:tcW w:w="1276" w:type="dxa"/>
            <w:vAlign w:val="center"/>
          </w:tcPr>
          <w:p w14:paraId="46C97735">
            <w:pPr>
              <w:pStyle w:val="13"/>
            </w:pPr>
            <w:r>
              <w:t>持续影响</w:t>
            </w:r>
          </w:p>
        </w:tc>
        <w:tc>
          <w:tcPr>
            <w:tcW w:w="1843" w:type="dxa"/>
            <w:vAlign w:val="center"/>
          </w:tcPr>
          <w:p w14:paraId="5DA4AF7F">
            <w:pPr>
              <w:pStyle w:val="13"/>
            </w:pPr>
            <w:r>
              <w:t>2025年初工作计划</w:t>
            </w:r>
          </w:p>
        </w:tc>
      </w:tr>
      <w:tr w14:paraId="7DD5E1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73B03E"/>
        </w:tc>
        <w:tc>
          <w:tcPr>
            <w:tcW w:w="1276" w:type="dxa"/>
            <w:vAlign w:val="center"/>
          </w:tcPr>
          <w:p w14:paraId="1CFB7F2D">
            <w:pPr>
              <w:pStyle w:val="13"/>
            </w:pPr>
            <w:r>
              <w:t>社会效益指标</w:t>
            </w:r>
          </w:p>
        </w:tc>
        <w:tc>
          <w:tcPr>
            <w:tcW w:w="1332" w:type="dxa"/>
            <w:vAlign w:val="center"/>
          </w:tcPr>
          <w:p w14:paraId="68F8602A">
            <w:pPr>
              <w:pStyle w:val="13"/>
            </w:pPr>
            <w:r>
              <w:t>保障教学质量</w:t>
            </w:r>
          </w:p>
        </w:tc>
        <w:tc>
          <w:tcPr>
            <w:tcW w:w="2891" w:type="dxa"/>
            <w:vAlign w:val="center"/>
          </w:tcPr>
          <w:p w14:paraId="5C58C566">
            <w:pPr>
              <w:pStyle w:val="13"/>
            </w:pPr>
            <w:r>
              <w:t>教学质量获得社会认可</w:t>
            </w:r>
          </w:p>
        </w:tc>
        <w:tc>
          <w:tcPr>
            <w:tcW w:w="1276" w:type="dxa"/>
            <w:vAlign w:val="center"/>
          </w:tcPr>
          <w:p w14:paraId="781AA643">
            <w:pPr>
              <w:pStyle w:val="13"/>
            </w:pPr>
            <w:r>
              <w:t>质量稳定</w:t>
            </w:r>
          </w:p>
        </w:tc>
        <w:tc>
          <w:tcPr>
            <w:tcW w:w="1843" w:type="dxa"/>
            <w:vAlign w:val="center"/>
          </w:tcPr>
          <w:p w14:paraId="6D18B9B0">
            <w:pPr>
              <w:pStyle w:val="13"/>
            </w:pPr>
            <w:r>
              <w:t>2025年初工作计划</w:t>
            </w:r>
          </w:p>
        </w:tc>
      </w:tr>
      <w:tr w14:paraId="102AFB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BDB721">
            <w:pPr>
              <w:pStyle w:val="15"/>
            </w:pPr>
            <w:r>
              <w:t>满意度指标</w:t>
            </w:r>
          </w:p>
        </w:tc>
        <w:tc>
          <w:tcPr>
            <w:tcW w:w="1276" w:type="dxa"/>
            <w:vAlign w:val="center"/>
          </w:tcPr>
          <w:p w14:paraId="42E1538F">
            <w:pPr>
              <w:pStyle w:val="13"/>
            </w:pPr>
            <w:r>
              <w:t>服务对象满意度指标</w:t>
            </w:r>
          </w:p>
        </w:tc>
        <w:tc>
          <w:tcPr>
            <w:tcW w:w="1332" w:type="dxa"/>
            <w:vAlign w:val="center"/>
          </w:tcPr>
          <w:p w14:paraId="647EA2A9">
            <w:pPr>
              <w:pStyle w:val="13"/>
            </w:pPr>
            <w:r>
              <w:t>师生满意度</w:t>
            </w:r>
          </w:p>
        </w:tc>
        <w:tc>
          <w:tcPr>
            <w:tcW w:w="2891" w:type="dxa"/>
            <w:vAlign w:val="center"/>
          </w:tcPr>
          <w:p w14:paraId="6EB20979">
            <w:pPr>
              <w:pStyle w:val="13"/>
            </w:pPr>
            <w:r>
              <w:t>师生满意度</w:t>
            </w:r>
          </w:p>
        </w:tc>
        <w:tc>
          <w:tcPr>
            <w:tcW w:w="1276" w:type="dxa"/>
            <w:vAlign w:val="center"/>
          </w:tcPr>
          <w:p w14:paraId="1248C0A8">
            <w:pPr>
              <w:pStyle w:val="13"/>
            </w:pPr>
            <w:r>
              <w:t>≥95%</w:t>
            </w:r>
          </w:p>
        </w:tc>
        <w:tc>
          <w:tcPr>
            <w:tcW w:w="1843" w:type="dxa"/>
            <w:vAlign w:val="center"/>
          </w:tcPr>
          <w:p w14:paraId="5481EB7D">
            <w:pPr>
              <w:pStyle w:val="13"/>
            </w:pPr>
            <w:r>
              <w:t>2025年初工作计划</w:t>
            </w:r>
          </w:p>
        </w:tc>
      </w:tr>
    </w:tbl>
    <w:p w14:paraId="31010390">
      <w:pPr>
        <w:sectPr>
          <w:pgSz w:w="11900" w:h="16840"/>
          <w:pgMar w:top="1984" w:right="1304" w:bottom="1134" w:left="1304" w:header="720" w:footer="720" w:gutter="0"/>
          <w:cols w:space="720" w:num="1"/>
        </w:sectPr>
      </w:pPr>
    </w:p>
    <w:p w14:paraId="4AC2426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085389C">
      <w:pPr>
        <w:spacing w:before="0" w:after="0"/>
        <w:ind w:firstLine="560"/>
        <w:jc w:val="left"/>
        <w:outlineLvl w:val="3"/>
      </w:pPr>
      <w:bookmarkStart w:id="337" w:name="_Toc_4_4_0000000338"/>
      <w:r>
        <w:rPr>
          <w:rFonts w:ascii="方正仿宋_GBK" w:hAnsi="方正仿宋_GBK" w:eastAsia="方正仿宋_GBK" w:cs="方正仿宋_GBK"/>
          <w:color w:val="000000"/>
          <w:sz w:val="28"/>
        </w:rPr>
        <w:t>335.怀财字【2025】7号 2025年教育系统业务费绩效目标表</w:t>
      </w:r>
      <w:bookmarkEnd w:id="3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E797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F9DD7C">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1AD45993">
            <w:pPr>
              <w:pStyle w:val="11"/>
            </w:pPr>
            <w:r>
              <w:t>单位：万元</w:t>
            </w:r>
          </w:p>
        </w:tc>
      </w:tr>
      <w:tr w14:paraId="27D105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0603A6">
            <w:pPr>
              <w:pStyle w:val="14"/>
            </w:pPr>
            <w:r>
              <w:t>项目编码</w:t>
            </w:r>
          </w:p>
        </w:tc>
        <w:tc>
          <w:tcPr>
            <w:tcW w:w="2608" w:type="dxa"/>
            <w:gridSpan w:val="2"/>
            <w:vAlign w:val="center"/>
          </w:tcPr>
          <w:p w14:paraId="2F2509E2">
            <w:pPr>
              <w:pStyle w:val="13"/>
            </w:pPr>
            <w:r>
              <w:t>13073025P00000610007F</w:t>
            </w:r>
          </w:p>
        </w:tc>
        <w:tc>
          <w:tcPr>
            <w:tcW w:w="1587" w:type="dxa"/>
            <w:vAlign w:val="center"/>
          </w:tcPr>
          <w:p w14:paraId="111C5D76">
            <w:pPr>
              <w:pStyle w:val="14"/>
            </w:pPr>
            <w:r>
              <w:t>项目名称</w:t>
            </w:r>
          </w:p>
        </w:tc>
        <w:tc>
          <w:tcPr>
            <w:tcW w:w="4423" w:type="dxa"/>
            <w:gridSpan w:val="3"/>
            <w:vAlign w:val="center"/>
          </w:tcPr>
          <w:p w14:paraId="19608A11">
            <w:pPr>
              <w:pStyle w:val="13"/>
            </w:pPr>
            <w:r>
              <w:t>怀财字【2025】7号 2025年教育系统业务费</w:t>
            </w:r>
          </w:p>
        </w:tc>
      </w:tr>
      <w:tr w14:paraId="3BDA06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C8CA74">
            <w:pPr>
              <w:pStyle w:val="14"/>
            </w:pPr>
            <w:r>
              <w:t>预算规模及资金用途</w:t>
            </w:r>
          </w:p>
        </w:tc>
        <w:tc>
          <w:tcPr>
            <w:tcW w:w="1276" w:type="dxa"/>
            <w:vAlign w:val="center"/>
          </w:tcPr>
          <w:p w14:paraId="5692868B">
            <w:pPr>
              <w:pStyle w:val="14"/>
            </w:pPr>
            <w:r>
              <w:t>预算数</w:t>
            </w:r>
          </w:p>
        </w:tc>
        <w:tc>
          <w:tcPr>
            <w:tcW w:w="1332" w:type="dxa"/>
            <w:vAlign w:val="center"/>
          </w:tcPr>
          <w:p w14:paraId="0EE9FD26">
            <w:pPr>
              <w:pStyle w:val="13"/>
            </w:pPr>
            <w:r>
              <w:t>4.85</w:t>
            </w:r>
          </w:p>
        </w:tc>
        <w:tc>
          <w:tcPr>
            <w:tcW w:w="1587" w:type="dxa"/>
            <w:vAlign w:val="center"/>
          </w:tcPr>
          <w:p w14:paraId="21EDBCD2">
            <w:pPr>
              <w:pStyle w:val="14"/>
            </w:pPr>
            <w:r>
              <w:t>其中：财政    资金</w:t>
            </w:r>
          </w:p>
        </w:tc>
        <w:tc>
          <w:tcPr>
            <w:tcW w:w="1304" w:type="dxa"/>
            <w:vAlign w:val="center"/>
          </w:tcPr>
          <w:p w14:paraId="7285A183">
            <w:pPr>
              <w:pStyle w:val="13"/>
            </w:pPr>
            <w:r>
              <w:t>4.85</w:t>
            </w:r>
          </w:p>
        </w:tc>
        <w:tc>
          <w:tcPr>
            <w:tcW w:w="1276" w:type="dxa"/>
            <w:vAlign w:val="center"/>
          </w:tcPr>
          <w:p w14:paraId="6BAB7769">
            <w:pPr>
              <w:pStyle w:val="14"/>
            </w:pPr>
            <w:r>
              <w:t>其他资金</w:t>
            </w:r>
          </w:p>
        </w:tc>
        <w:tc>
          <w:tcPr>
            <w:tcW w:w="1843" w:type="dxa"/>
            <w:vAlign w:val="center"/>
          </w:tcPr>
          <w:p w14:paraId="2A64438D">
            <w:pPr>
              <w:pStyle w:val="13"/>
            </w:pPr>
            <w:r>
              <w:t xml:space="preserve"> </w:t>
            </w:r>
          </w:p>
        </w:tc>
      </w:tr>
      <w:tr w14:paraId="7E448A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F12816"/>
        </w:tc>
        <w:tc>
          <w:tcPr>
            <w:tcW w:w="8618" w:type="dxa"/>
            <w:gridSpan w:val="6"/>
            <w:vAlign w:val="center"/>
          </w:tcPr>
          <w:p w14:paraId="4E3A0E1F">
            <w:pPr>
              <w:pStyle w:val="13"/>
            </w:pPr>
            <w:r>
              <w:t>用于学校正常运转支出，保障教育教学顺利进行</w:t>
            </w:r>
          </w:p>
        </w:tc>
      </w:tr>
      <w:tr w14:paraId="4EA1BE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A4FAD8">
            <w:pPr>
              <w:pStyle w:val="14"/>
            </w:pPr>
            <w:r>
              <w:t>资金支出计划（%）</w:t>
            </w:r>
          </w:p>
        </w:tc>
        <w:tc>
          <w:tcPr>
            <w:tcW w:w="2608" w:type="dxa"/>
            <w:gridSpan w:val="2"/>
            <w:vAlign w:val="center"/>
          </w:tcPr>
          <w:p w14:paraId="594F9312">
            <w:pPr>
              <w:pStyle w:val="14"/>
            </w:pPr>
            <w:r>
              <w:t>3月底</w:t>
            </w:r>
          </w:p>
        </w:tc>
        <w:tc>
          <w:tcPr>
            <w:tcW w:w="1587" w:type="dxa"/>
            <w:vAlign w:val="center"/>
          </w:tcPr>
          <w:p w14:paraId="7C16DBEA">
            <w:pPr>
              <w:pStyle w:val="14"/>
            </w:pPr>
            <w:r>
              <w:t>6月底</w:t>
            </w:r>
          </w:p>
        </w:tc>
        <w:tc>
          <w:tcPr>
            <w:tcW w:w="1304" w:type="dxa"/>
            <w:vAlign w:val="center"/>
          </w:tcPr>
          <w:p w14:paraId="6BD965F9">
            <w:pPr>
              <w:pStyle w:val="14"/>
            </w:pPr>
            <w:r>
              <w:t>10月底</w:t>
            </w:r>
          </w:p>
        </w:tc>
        <w:tc>
          <w:tcPr>
            <w:tcW w:w="3119" w:type="dxa"/>
            <w:gridSpan w:val="2"/>
            <w:vAlign w:val="center"/>
          </w:tcPr>
          <w:p w14:paraId="17244282">
            <w:pPr>
              <w:pStyle w:val="14"/>
            </w:pPr>
            <w:r>
              <w:t>12月底</w:t>
            </w:r>
          </w:p>
        </w:tc>
      </w:tr>
      <w:tr w14:paraId="6D67FA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FEB482"/>
        </w:tc>
        <w:tc>
          <w:tcPr>
            <w:tcW w:w="2608" w:type="dxa"/>
            <w:gridSpan w:val="2"/>
            <w:vAlign w:val="center"/>
          </w:tcPr>
          <w:p w14:paraId="7BACFD13">
            <w:pPr>
              <w:pStyle w:val="15"/>
            </w:pPr>
            <w:r>
              <w:t xml:space="preserve"> </w:t>
            </w:r>
          </w:p>
        </w:tc>
        <w:tc>
          <w:tcPr>
            <w:tcW w:w="1587" w:type="dxa"/>
            <w:vAlign w:val="center"/>
          </w:tcPr>
          <w:p w14:paraId="54CA6E51">
            <w:pPr>
              <w:pStyle w:val="15"/>
            </w:pPr>
            <w:r>
              <w:t>50%</w:t>
            </w:r>
          </w:p>
        </w:tc>
        <w:tc>
          <w:tcPr>
            <w:tcW w:w="1304" w:type="dxa"/>
            <w:vAlign w:val="center"/>
          </w:tcPr>
          <w:p w14:paraId="2940C26A">
            <w:pPr>
              <w:pStyle w:val="15"/>
            </w:pPr>
            <w:r>
              <w:t xml:space="preserve"> </w:t>
            </w:r>
          </w:p>
        </w:tc>
        <w:tc>
          <w:tcPr>
            <w:tcW w:w="3119" w:type="dxa"/>
            <w:gridSpan w:val="2"/>
            <w:vAlign w:val="center"/>
          </w:tcPr>
          <w:p w14:paraId="07871EA1">
            <w:pPr>
              <w:pStyle w:val="15"/>
            </w:pPr>
            <w:r>
              <w:t>100%</w:t>
            </w:r>
          </w:p>
        </w:tc>
      </w:tr>
      <w:tr w14:paraId="49663D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1A60DF">
            <w:pPr>
              <w:pStyle w:val="14"/>
            </w:pPr>
            <w:r>
              <w:t>绩效目标</w:t>
            </w:r>
          </w:p>
        </w:tc>
        <w:tc>
          <w:tcPr>
            <w:tcW w:w="8618" w:type="dxa"/>
            <w:gridSpan w:val="6"/>
            <w:vAlign w:val="center"/>
          </w:tcPr>
          <w:p w14:paraId="0F13907B">
            <w:pPr>
              <w:pStyle w:val="13"/>
            </w:pPr>
            <w:r>
              <w:t>1.用于学校正常运转支出，保障教育教学顺利进行</w:t>
            </w:r>
          </w:p>
        </w:tc>
      </w:tr>
    </w:tbl>
    <w:p w14:paraId="7CB2DE7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55D5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A6F9BF">
            <w:pPr>
              <w:pStyle w:val="14"/>
            </w:pPr>
            <w:r>
              <w:t>一级指标</w:t>
            </w:r>
          </w:p>
        </w:tc>
        <w:tc>
          <w:tcPr>
            <w:tcW w:w="1276" w:type="dxa"/>
            <w:vAlign w:val="center"/>
          </w:tcPr>
          <w:p w14:paraId="4004CF10">
            <w:pPr>
              <w:pStyle w:val="14"/>
            </w:pPr>
            <w:r>
              <w:t>二级指标</w:t>
            </w:r>
          </w:p>
        </w:tc>
        <w:tc>
          <w:tcPr>
            <w:tcW w:w="1332" w:type="dxa"/>
            <w:vAlign w:val="center"/>
          </w:tcPr>
          <w:p w14:paraId="09E17471">
            <w:pPr>
              <w:pStyle w:val="14"/>
            </w:pPr>
            <w:r>
              <w:t>三级指标</w:t>
            </w:r>
          </w:p>
        </w:tc>
        <w:tc>
          <w:tcPr>
            <w:tcW w:w="2891" w:type="dxa"/>
            <w:vAlign w:val="center"/>
          </w:tcPr>
          <w:p w14:paraId="33B17CD7">
            <w:pPr>
              <w:pStyle w:val="14"/>
            </w:pPr>
            <w:r>
              <w:t>绩效指标描述</w:t>
            </w:r>
          </w:p>
        </w:tc>
        <w:tc>
          <w:tcPr>
            <w:tcW w:w="1276" w:type="dxa"/>
            <w:vAlign w:val="center"/>
          </w:tcPr>
          <w:p w14:paraId="71D16A41">
            <w:pPr>
              <w:pStyle w:val="14"/>
            </w:pPr>
            <w:r>
              <w:t>指标值</w:t>
            </w:r>
          </w:p>
        </w:tc>
        <w:tc>
          <w:tcPr>
            <w:tcW w:w="1843" w:type="dxa"/>
            <w:vAlign w:val="center"/>
          </w:tcPr>
          <w:p w14:paraId="7F7DE797">
            <w:pPr>
              <w:pStyle w:val="14"/>
            </w:pPr>
            <w:r>
              <w:t>指标值确定依据</w:t>
            </w:r>
          </w:p>
        </w:tc>
      </w:tr>
      <w:tr w14:paraId="4907E23E">
        <w:tblPrEx>
          <w:tblCellMar>
            <w:top w:w="0" w:type="dxa"/>
            <w:left w:w="108" w:type="dxa"/>
            <w:bottom w:w="0" w:type="dxa"/>
            <w:right w:w="108" w:type="dxa"/>
          </w:tblCellMar>
        </w:tblPrEx>
        <w:trPr>
          <w:trHeight w:val="369" w:hRule="atLeast"/>
          <w:jc w:val="center"/>
        </w:trPr>
        <w:tc>
          <w:tcPr>
            <w:tcW w:w="1276" w:type="dxa"/>
            <w:vMerge w:val="restart"/>
            <w:vAlign w:val="center"/>
          </w:tcPr>
          <w:p w14:paraId="64FA1CA0">
            <w:pPr>
              <w:pStyle w:val="15"/>
            </w:pPr>
            <w:r>
              <w:t>产出指标</w:t>
            </w:r>
          </w:p>
        </w:tc>
        <w:tc>
          <w:tcPr>
            <w:tcW w:w="1276" w:type="dxa"/>
            <w:vAlign w:val="center"/>
          </w:tcPr>
          <w:p w14:paraId="152A29C6">
            <w:pPr>
              <w:pStyle w:val="13"/>
            </w:pPr>
            <w:r>
              <w:t>数量指标</w:t>
            </w:r>
          </w:p>
        </w:tc>
        <w:tc>
          <w:tcPr>
            <w:tcW w:w="1332" w:type="dxa"/>
            <w:vAlign w:val="center"/>
          </w:tcPr>
          <w:p w14:paraId="7FE80017">
            <w:pPr>
              <w:pStyle w:val="13"/>
            </w:pPr>
            <w:r>
              <w:t>完成数量占比</w:t>
            </w:r>
          </w:p>
        </w:tc>
        <w:tc>
          <w:tcPr>
            <w:tcW w:w="2891" w:type="dxa"/>
            <w:vAlign w:val="center"/>
          </w:tcPr>
          <w:p w14:paraId="137D0427">
            <w:pPr>
              <w:pStyle w:val="13"/>
            </w:pPr>
            <w:r>
              <w:t>采购办公用品数量</w:t>
            </w:r>
          </w:p>
        </w:tc>
        <w:tc>
          <w:tcPr>
            <w:tcW w:w="1276" w:type="dxa"/>
            <w:vAlign w:val="center"/>
          </w:tcPr>
          <w:p w14:paraId="3CBC55DD">
            <w:pPr>
              <w:pStyle w:val="13"/>
            </w:pPr>
            <w:r>
              <w:t>1项</w:t>
            </w:r>
          </w:p>
        </w:tc>
        <w:tc>
          <w:tcPr>
            <w:tcW w:w="1843" w:type="dxa"/>
            <w:vAlign w:val="center"/>
          </w:tcPr>
          <w:p w14:paraId="445806EC">
            <w:pPr>
              <w:pStyle w:val="13"/>
            </w:pPr>
            <w:r>
              <w:t>2025年初工作计划</w:t>
            </w:r>
          </w:p>
        </w:tc>
      </w:tr>
      <w:tr w14:paraId="39573A70">
        <w:tblPrEx>
          <w:tblCellMar>
            <w:top w:w="0" w:type="dxa"/>
            <w:left w:w="108" w:type="dxa"/>
            <w:bottom w:w="0" w:type="dxa"/>
            <w:right w:w="108" w:type="dxa"/>
          </w:tblCellMar>
        </w:tblPrEx>
        <w:trPr>
          <w:trHeight w:val="369" w:hRule="atLeast"/>
          <w:jc w:val="center"/>
        </w:trPr>
        <w:tc>
          <w:tcPr>
            <w:tcW w:w="1276" w:type="dxa"/>
            <w:vMerge w:val="continue"/>
            <w:vAlign w:val="center"/>
          </w:tcPr>
          <w:p w14:paraId="3A9D5434"/>
        </w:tc>
        <w:tc>
          <w:tcPr>
            <w:tcW w:w="1276" w:type="dxa"/>
            <w:vAlign w:val="center"/>
          </w:tcPr>
          <w:p w14:paraId="01F21F4E">
            <w:pPr>
              <w:pStyle w:val="13"/>
            </w:pPr>
            <w:r>
              <w:t>质量指标</w:t>
            </w:r>
          </w:p>
        </w:tc>
        <w:tc>
          <w:tcPr>
            <w:tcW w:w="1332" w:type="dxa"/>
            <w:vAlign w:val="center"/>
          </w:tcPr>
          <w:p w14:paraId="72BC5EB8">
            <w:pPr>
              <w:pStyle w:val="13"/>
            </w:pPr>
            <w:r>
              <w:t>质量合格率</w:t>
            </w:r>
          </w:p>
        </w:tc>
        <w:tc>
          <w:tcPr>
            <w:tcW w:w="2891" w:type="dxa"/>
            <w:vAlign w:val="center"/>
          </w:tcPr>
          <w:p w14:paraId="12CB95EC">
            <w:pPr>
              <w:pStyle w:val="13"/>
            </w:pPr>
            <w:r>
              <w:t>采购办公用品质量合格率</w:t>
            </w:r>
          </w:p>
        </w:tc>
        <w:tc>
          <w:tcPr>
            <w:tcW w:w="1276" w:type="dxa"/>
            <w:vAlign w:val="center"/>
          </w:tcPr>
          <w:p w14:paraId="2D995F87">
            <w:pPr>
              <w:pStyle w:val="13"/>
            </w:pPr>
            <w:r>
              <w:t>100%</w:t>
            </w:r>
          </w:p>
        </w:tc>
        <w:tc>
          <w:tcPr>
            <w:tcW w:w="1843" w:type="dxa"/>
            <w:vAlign w:val="center"/>
          </w:tcPr>
          <w:p w14:paraId="080D2BD6">
            <w:pPr>
              <w:pStyle w:val="13"/>
            </w:pPr>
            <w:r>
              <w:t>2025年初工作计划</w:t>
            </w:r>
          </w:p>
        </w:tc>
      </w:tr>
      <w:tr w14:paraId="6FEE4337">
        <w:tblPrEx>
          <w:tblCellMar>
            <w:top w:w="0" w:type="dxa"/>
            <w:left w:w="108" w:type="dxa"/>
            <w:bottom w:w="0" w:type="dxa"/>
            <w:right w:w="108" w:type="dxa"/>
          </w:tblCellMar>
        </w:tblPrEx>
        <w:trPr>
          <w:trHeight w:val="369" w:hRule="atLeast"/>
          <w:jc w:val="center"/>
        </w:trPr>
        <w:tc>
          <w:tcPr>
            <w:tcW w:w="1276" w:type="dxa"/>
            <w:vMerge w:val="continue"/>
            <w:vAlign w:val="center"/>
          </w:tcPr>
          <w:p w14:paraId="1E1A45C7"/>
        </w:tc>
        <w:tc>
          <w:tcPr>
            <w:tcW w:w="1276" w:type="dxa"/>
            <w:vAlign w:val="center"/>
          </w:tcPr>
          <w:p w14:paraId="797E7AED">
            <w:pPr>
              <w:pStyle w:val="13"/>
            </w:pPr>
            <w:r>
              <w:t>时效指标</w:t>
            </w:r>
          </w:p>
        </w:tc>
        <w:tc>
          <w:tcPr>
            <w:tcW w:w="1332" w:type="dxa"/>
            <w:vAlign w:val="center"/>
          </w:tcPr>
          <w:p w14:paraId="33CF2756">
            <w:pPr>
              <w:pStyle w:val="13"/>
            </w:pPr>
            <w:r>
              <w:t>完成时限</w:t>
            </w:r>
          </w:p>
        </w:tc>
        <w:tc>
          <w:tcPr>
            <w:tcW w:w="2891" w:type="dxa"/>
            <w:vAlign w:val="center"/>
          </w:tcPr>
          <w:p w14:paraId="7C89FECC">
            <w:pPr>
              <w:pStyle w:val="13"/>
            </w:pPr>
            <w:r>
              <w:t>按计划及时采购办公用品</w:t>
            </w:r>
          </w:p>
        </w:tc>
        <w:tc>
          <w:tcPr>
            <w:tcW w:w="1276" w:type="dxa"/>
            <w:vAlign w:val="center"/>
          </w:tcPr>
          <w:p w14:paraId="7C6EEE54">
            <w:pPr>
              <w:pStyle w:val="13"/>
            </w:pPr>
            <w:r>
              <w:t>按时按需</w:t>
            </w:r>
          </w:p>
        </w:tc>
        <w:tc>
          <w:tcPr>
            <w:tcW w:w="1843" w:type="dxa"/>
            <w:vAlign w:val="center"/>
          </w:tcPr>
          <w:p w14:paraId="4429985F">
            <w:pPr>
              <w:pStyle w:val="13"/>
            </w:pPr>
            <w:r>
              <w:t>2025年初工作计划</w:t>
            </w:r>
          </w:p>
        </w:tc>
      </w:tr>
      <w:tr w14:paraId="7CD7B9AC">
        <w:tblPrEx>
          <w:tblCellMar>
            <w:top w:w="0" w:type="dxa"/>
            <w:left w:w="108" w:type="dxa"/>
            <w:bottom w:w="0" w:type="dxa"/>
            <w:right w:w="108" w:type="dxa"/>
          </w:tblCellMar>
        </w:tblPrEx>
        <w:trPr>
          <w:trHeight w:val="369" w:hRule="atLeast"/>
          <w:jc w:val="center"/>
        </w:trPr>
        <w:tc>
          <w:tcPr>
            <w:tcW w:w="1276" w:type="dxa"/>
            <w:vMerge w:val="continue"/>
            <w:vAlign w:val="center"/>
          </w:tcPr>
          <w:p w14:paraId="20B398FC"/>
        </w:tc>
        <w:tc>
          <w:tcPr>
            <w:tcW w:w="1276" w:type="dxa"/>
            <w:vAlign w:val="center"/>
          </w:tcPr>
          <w:p w14:paraId="676F69BA">
            <w:pPr>
              <w:pStyle w:val="13"/>
            </w:pPr>
            <w:r>
              <w:t>成本指标</w:t>
            </w:r>
          </w:p>
        </w:tc>
        <w:tc>
          <w:tcPr>
            <w:tcW w:w="1332" w:type="dxa"/>
            <w:vAlign w:val="center"/>
          </w:tcPr>
          <w:p w14:paraId="54A630C8">
            <w:pPr>
              <w:pStyle w:val="13"/>
            </w:pPr>
            <w:r>
              <w:t>资金成本</w:t>
            </w:r>
          </w:p>
        </w:tc>
        <w:tc>
          <w:tcPr>
            <w:tcW w:w="2891" w:type="dxa"/>
            <w:vAlign w:val="center"/>
          </w:tcPr>
          <w:p w14:paraId="3E9A78A4">
            <w:pPr>
              <w:pStyle w:val="13"/>
            </w:pPr>
            <w:r>
              <w:t>实际支出成本</w:t>
            </w:r>
          </w:p>
        </w:tc>
        <w:tc>
          <w:tcPr>
            <w:tcW w:w="1276" w:type="dxa"/>
            <w:vAlign w:val="center"/>
          </w:tcPr>
          <w:p w14:paraId="14AC92AD">
            <w:pPr>
              <w:pStyle w:val="13"/>
            </w:pPr>
            <w:r>
              <w:t>≤4.85万元</w:t>
            </w:r>
          </w:p>
        </w:tc>
        <w:tc>
          <w:tcPr>
            <w:tcW w:w="1843" w:type="dxa"/>
            <w:vAlign w:val="center"/>
          </w:tcPr>
          <w:p w14:paraId="3FCBABEF">
            <w:pPr>
              <w:pStyle w:val="13"/>
            </w:pPr>
            <w:r>
              <w:t>2025年县级预算编制通知</w:t>
            </w:r>
          </w:p>
        </w:tc>
      </w:tr>
      <w:tr w14:paraId="0D97313D">
        <w:tblPrEx>
          <w:tblCellMar>
            <w:top w:w="0" w:type="dxa"/>
            <w:left w:w="108" w:type="dxa"/>
            <w:bottom w:w="0" w:type="dxa"/>
            <w:right w:w="108" w:type="dxa"/>
          </w:tblCellMar>
        </w:tblPrEx>
        <w:trPr>
          <w:trHeight w:val="369" w:hRule="atLeast"/>
          <w:jc w:val="center"/>
        </w:trPr>
        <w:tc>
          <w:tcPr>
            <w:tcW w:w="1276" w:type="dxa"/>
            <w:vMerge w:val="restart"/>
            <w:vAlign w:val="center"/>
          </w:tcPr>
          <w:p w14:paraId="466FDBA9">
            <w:pPr>
              <w:pStyle w:val="15"/>
            </w:pPr>
            <w:r>
              <w:t>效益指标</w:t>
            </w:r>
          </w:p>
        </w:tc>
        <w:tc>
          <w:tcPr>
            <w:tcW w:w="1276" w:type="dxa"/>
            <w:vAlign w:val="center"/>
          </w:tcPr>
          <w:p w14:paraId="3688B9E8">
            <w:pPr>
              <w:pStyle w:val="13"/>
            </w:pPr>
            <w:r>
              <w:t>经济效益指标</w:t>
            </w:r>
          </w:p>
        </w:tc>
        <w:tc>
          <w:tcPr>
            <w:tcW w:w="1332" w:type="dxa"/>
            <w:vAlign w:val="center"/>
          </w:tcPr>
          <w:p w14:paraId="10F28938">
            <w:pPr>
              <w:pStyle w:val="13"/>
            </w:pPr>
            <w:r>
              <w:t>持续保障学校的教学工作</w:t>
            </w:r>
          </w:p>
        </w:tc>
        <w:tc>
          <w:tcPr>
            <w:tcW w:w="2891" w:type="dxa"/>
            <w:vAlign w:val="center"/>
          </w:tcPr>
          <w:p w14:paraId="64DAF782">
            <w:pPr>
              <w:pStyle w:val="13"/>
            </w:pPr>
            <w:r>
              <w:t>持续保障学校的教学工作</w:t>
            </w:r>
          </w:p>
        </w:tc>
        <w:tc>
          <w:tcPr>
            <w:tcW w:w="1276" w:type="dxa"/>
            <w:vAlign w:val="center"/>
          </w:tcPr>
          <w:p w14:paraId="402E36EB">
            <w:pPr>
              <w:pStyle w:val="13"/>
            </w:pPr>
            <w:r>
              <w:t>≥95%</w:t>
            </w:r>
          </w:p>
        </w:tc>
        <w:tc>
          <w:tcPr>
            <w:tcW w:w="1843" w:type="dxa"/>
            <w:vAlign w:val="center"/>
          </w:tcPr>
          <w:p w14:paraId="7E8130AC">
            <w:pPr>
              <w:pStyle w:val="13"/>
            </w:pPr>
            <w:r>
              <w:t>2025年初工作计划</w:t>
            </w:r>
          </w:p>
        </w:tc>
      </w:tr>
      <w:tr w14:paraId="74C31E75">
        <w:tblPrEx>
          <w:tblCellMar>
            <w:top w:w="0" w:type="dxa"/>
            <w:left w:w="108" w:type="dxa"/>
            <w:bottom w:w="0" w:type="dxa"/>
            <w:right w:w="108" w:type="dxa"/>
          </w:tblCellMar>
        </w:tblPrEx>
        <w:trPr>
          <w:trHeight w:val="369" w:hRule="atLeast"/>
          <w:jc w:val="center"/>
        </w:trPr>
        <w:tc>
          <w:tcPr>
            <w:tcW w:w="1276" w:type="dxa"/>
            <w:vMerge w:val="continue"/>
            <w:vAlign w:val="center"/>
          </w:tcPr>
          <w:p w14:paraId="6201EECF"/>
        </w:tc>
        <w:tc>
          <w:tcPr>
            <w:tcW w:w="1276" w:type="dxa"/>
            <w:vAlign w:val="center"/>
          </w:tcPr>
          <w:p w14:paraId="2CE26153">
            <w:pPr>
              <w:pStyle w:val="13"/>
            </w:pPr>
            <w:r>
              <w:t>社会效益指标</w:t>
            </w:r>
          </w:p>
        </w:tc>
        <w:tc>
          <w:tcPr>
            <w:tcW w:w="1332" w:type="dxa"/>
            <w:vAlign w:val="center"/>
          </w:tcPr>
          <w:p w14:paraId="5CDB7CE4">
            <w:pPr>
              <w:pStyle w:val="13"/>
            </w:pPr>
            <w:r>
              <w:t>社会效益显著</w:t>
            </w:r>
          </w:p>
        </w:tc>
        <w:tc>
          <w:tcPr>
            <w:tcW w:w="2891" w:type="dxa"/>
            <w:vAlign w:val="center"/>
          </w:tcPr>
          <w:p w14:paraId="75748CD2">
            <w:pPr>
              <w:pStyle w:val="13"/>
            </w:pPr>
            <w:r>
              <w:t>学校工作是否得到社会认可</w:t>
            </w:r>
          </w:p>
        </w:tc>
        <w:tc>
          <w:tcPr>
            <w:tcW w:w="1276" w:type="dxa"/>
            <w:vAlign w:val="center"/>
          </w:tcPr>
          <w:p w14:paraId="3BE79A0C">
            <w:pPr>
              <w:pStyle w:val="13"/>
            </w:pPr>
            <w:r>
              <w:t>获得认可，效益显著提升</w:t>
            </w:r>
          </w:p>
        </w:tc>
        <w:tc>
          <w:tcPr>
            <w:tcW w:w="1843" w:type="dxa"/>
            <w:vAlign w:val="center"/>
          </w:tcPr>
          <w:p w14:paraId="1115DB3D">
            <w:pPr>
              <w:pStyle w:val="13"/>
            </w:pPr>
            <w:r>
              <w:t>2025年初工作计划</w:t>
            </w:r>
          </w:p>
        </w:tc>
      </w:tr>
      <w:tr w14:paraId="6CF89D35">
        <w:tblPrEx>
          <w:tblCellMar>
            <w:top w:w="0" w:type="dxa"/>
            <w:left w:w="108" w:type="dxa"/>
            <w:bottom w:w="0" w:type="dxa"/>
            <w:right w:w="108" w:type="dxa"/>
          </w:tblCellMar>
        </w:tblPrEx>
        <w:trPr>
          <w:trHeight w:val="369" w:hRule="atLeast"/>
          <w:jc w:val="center"/>
        </w:trPr>
        <w:tc>
          <w:tcPr>
            <w:tcW w:w="1276" w:type="dxa"/>
            <w:vAlign w:val="center"/>
          </w:tcPr>
          <w:p w14:paraId="274A4418">
            <w:pPr>
              <w:pStyle w:val="15"/>
            </w:pPr>
            <w:r>
              <w:t>满意度指标</w:t>
            </w:r>
          </w:p>
        </w:tc>
        <w:tc>
          <w:tcPr>
            <w:tcW w:w="1276" w:type="dxa"/>
            <w:vAlign w:val="center"/>
          </w:tcPr>
          <w:p w14:paraId="06995A88">
            <w:pPr>
              <w:pStyle w:val="13"/>
            </w:pPr>
            <w:r>
              <w:t>服务对象满意度指标</w:t>
            </w:r>
          </w:p>
        </w:tc>
        <w:tc>
          <w:tcPr>
            <w:tcW w:w="1332" w:type="dxa"/>
            <w:vAlign w:val="center"/>
          </w:tcPr>
          <w:p w14:paraId="24373946">
            <w:pPr>
              <w:pStyle w:val="13"/>
            </w:pPr>
            <w:r>
              <w:t>师生满意度</w:t>
            </w:r>
          </w:p>
        </w:tc>
        <w:tc>
          <w:tcPr>
            <w:tcW w:w="2891" w:type="dxa"/>
            <w:vAlign w:val="center"/>
          </w:tcPr>
          <w:p w14:paraId="1824DD2B">
            <w:pPr>
              <w:pStyle w:val="13"/>
            </w:pPr>
            <w:r>
              <w:t>师生满意度</w:t>
            </w:r>
          </w:p>
        </w:tc>
        <w:tc>
          <w:tcPr>
            <w:tcW w:w="1276" w:type="dxa"/>
            <w:vAlign w:val="center"/>
          </w:tcPr>
          <w:p w14:paraId="0D183775">
            <w:pPr>
              <w:pStyle w:val="13"/>
            </w:pPr>
            <w:r>
              <w:t>≥98%</w:t>
            </w:r>
          </w:p>
        </w:tc>
        <w:tc>
          <w:tcPr>
            <w:tcW w:w="1843" w:type="dxa"/>
            <w:vAlign w:val="center"/>
          </w:tcPr>
          <w:p w14:paraId="62D23D2D">
            <w:pPr>
              <w:pStyle w:val="13"/>
            </w:pPr>
            <w:r>
              <w:t>2025年初工作计划</w:t>
            </w:r>
          </w:p>
        </w:tc>
      </w:tr>
    </w:tbl>
    <w:p w14:paraId="47DB4EAE">
      <w:pPr>
        <w:sectPr>
          <w:pgSz w:w="11900" w:h="16840"/>
          <w:pgMar w:top="1984" w:right="1304" w:bottom="1134" w:left="1304" w:header="720" w:footer="720" w:gutter="0"/>
          <w:cols w:space="720" w:num="1"/>
        </w:sectPr>
      </w:pPr>
    </w:p>
    <w:p w14:paraId="2EBB5D0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17E652">
      <w:pPr>
        <w:spacing w:before="0" w:after="0"/>
        <w:ind w:firstLine="560"/>
        <w:jc w:val="left"/>
        <w:outlineLvl w:val="3"/>
      </w:pPr>
      <w:bookmarkStart w:id="338" w:name="_Toc_4_4_0000000339"/>
      <w:r>
        <w:rPr>
          <w:rFonts w:ascii="方正仿宋_GBK" w:hAnsi="方正仿宋_GBK" w:eastAsia="方正仿宋_GBK" w:cs="方正仿宋_GBK"/>
          <w:color w:val="000000"/>
          <w:sz w:val="28"/>
        </w:rPr>
        <w:t>336.怀财字【2025】7号 2025年小学助学金绩效目标表</w:t>
      </w:r>
      <w:bookmarkEnd w:id="3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3B23D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A519F87">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673574C6">
            <w:pPr>
              <w:pStyle w:val="11"/>
            </w:pPr>
            <w:r>
              <w:t>单位：万元</w:t>
            </w:r>
          </w:p>
        </w:tc>
      </w:tr>
      <w:tr w14:paraId="020213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DF9C59">
            <w:pPr>
              <w:pStyle w:val="14"/>
            </w:pPr>
            <w:r>
              <w:t>项目编码</w:t>
            </w:r>
          </w:p>
        </w:tc>
        <w:tc>
          <w:tcPr>
            <w:tcW w:w="2608" w:type="dxa"/>
            <w:gridSpan w:val="2"/>
            <w:vAlign w:val="center"/>
          </w:tcPr>
          <w:p w14:paraId="6EDD565B">
            <w:pPr>
              <w:pStyle w:val="13"/>
            </w:pPr>
            <w:r>
              <w:t>13073025P00003010001D</w:t>
            </w:r>
          </w:p>
        </w:tc>
        <w:tc>
          <w:tcPr>
            <w:tcW w:w="1587" w:type="dxa"/>
            <w:vAlign w:val="center"/>
          </w:tcPr>
          <w:p w14:paraId="052C0D2E">
            <w:pPr>
              <w:pStyle w:val="14"/>
            </w:pPr>
            <w:r>
              <w:t>项目名称</w:t>
            </w:r>
          </w:p>
        </w:tc>
        <w:tc>
          <w:tcPr>
            <w:tcW w:w="4423" w:type="dxa"/>
            <w:gridSpan w:val="3"/>
            <w:vAlign w:val="center"/>
          </w:tcPr>
          <w:p w14:paraId="3608EB35">
            <w:pPr>
              <w:pStyle w:val="13"/>
            </w:pPr>
            <w:r>
              <w:t>怀财字【2025】7号 2025年小学助学金</w:t>
            </w:r>
          </w:p>
        </w:tc>
      </w:tr>
      <w:tr w14:paraId="32AE51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8FA550">
            <w:pPr>
              <w:pStyle w:val="14"/>
            </w:pPr>
            <w:r>
              <w:t>预算规模及资金用途</w:t>
            </w:r>
          </w:p>
        </w:tc>
        <w:tc>
          <w:tcPr>
            <w:tcW w:w="1276" w:type="dxa"/>
            <w:vAlign w:val="center"/>
          </w:tcPr>
          <w:p w14:paraId="5E41BEDE">
            <w:pPr>
              <w:pStyle w:val="14"/>
            </w:pPr>
            <w:r>
              <w:t>预算数</w:t>
            </w:r>
          </w:p>
        </w:tc>
        <w:tc>
          <w:tcPr>
            <w:tcW w:w="1332" w:type="dxa"/>
            <w:vAlign w:val="center"/>
          </w:tcPr>
          <w:p w14:paraId="34C54FEE">
            <w:pPr>
              <w:pStyle w:val="13"/>
            </w:pPr>
            <w:r>
              <w:t>0.20</w:t>
            </w:r>
          </w:p>
        </w:tc>
        <w:tc>
          <w:tcPr>
            <w:tcW w:w="1587" w:type="dxa"/>
            <w:vAlign w:val="center"/>
          </w:tcPr>
          <w:p w14:paraId="4B5253E0">
            <w:pPr>
              <w:pStyle w:val="14"/>
            </w:pPr>
            <w:r>
              <w:t>其中：财政    资金</w:t>
            </w:r>
          </w:p>
        </w:tc>
        <w:tc>
          <w:tcPr>
            <w:tcW w:w="1304" w:type="dxa"/>
            <w:vAlign w:val="center"/>
          </w:tcPr>
          <w:p w14:paraId="65B0C78E">
            <w:pPr>
              <w:pStyle w:val="13"/>
            </w:pPr>
            <w:r>
              <w:t>0.20</w:t>
            </w:r>
          </w:p>
        </w:tc>
        <w:tc>
          <w:tcPr>
            <w:tcW w:w="1276" w:type="dxa"/>
            <w:vAlign w:val="center"/>
          </w:tcPr>
          <w:p w14:paraId="1D3F0403">
            <w:pPr>
              <w:pStyle w:val="14"/>
            </w:pPr>
            <w:r>
              <w:t>其他资金</w:t>
            </w:r>
          </w:p>
        </w:tc>
        <w:tc>
          <w:tcPr>
            <w:tcW w:w="1843" w:type="dxa"/>
            <w:vAlign w:val="center"/>
          </w:tcPr>
          <w:p w14:paraId="46A814C3">
            <w:pPr>
              <w:pStyle w:val="13"/>
            </w:pPr>
            <w:r>
              <w:t xml:space="preserve"> </w:t>
            </w:r>
          </w:p>
        </w:tc>
      </w:tr>
      <w:tr w14:paraId="5CA152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D0FBCE"/>
        </w:tc>
        <w:tc>
          <w:tcPr>
            <w:tcW w:w="8618" w:type="dxa"/>
            <w:gridSpan w:val="6"/>
            <w:vAlign w:val="center"/>
          </w:tcPr>
          <w:p w14:paraId="74EAE026">
            <w:pPr>
              <w:pStyle w:val="13"/>
            </w:pPr>
            <w:r>
              <w:t>用于奖励优秀学生，帮助困难学生完成学业，促进学生良好发展。</w:t>
            </w:r>
          </w:p>
        </w:tc>
      </w:tr>
      <w:tr w14:paraId="3006E5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DF64C9">
            <w:pPr>
              <w:pStyle w:val="14"/>
            </w:pPr>
            <w:r>
              <w:t>资金支出计划（%）</w:t>
            </w:r>
          </w:p>
        </w:tc>
        <w:tc>
          <w:tcPr>
            <w:tcW w:w="2608" w:type="dxa"/>
            <w:gridSpan w:val="2"/>
            <w:vAlign w:val="center"/>
          </w:tcPr>
          <w:p w14:paraId="29CFC899">
            <w:pPr>
              <w:pStyle w:val="14"/>
            </w:pPr>
            <w:r>
              <w:t>3月底</w:t>
            </w:r>
          </w:p>
        </w:tc>
        <w:tc>
          <w:tcPr>
            <w:tcW w:w="1587" w:type="dxa"/>
            <w:vAlign w:val="center"/>
          </w:tcPr>
          <w:p w14:paraId="788CA4C5">
            <w:pPr>
              <w:pStyle w:val="14"/>
            </w:pPr>
            <w:r>
              <w:t>6月底</w:t>
            </w:r>
          </w:p>
        </w:tc>
        <w:tc>
          <w:tcPr>
            <w:tcW w:w="1304" w:type="dxa"/>
            <w:vAlign w:val="center"/>
          </w:tcPr>
          <w:p w14:paraId="32692101">
            <w:pPr>
              <w:pStyle w:val="14"/>
            </w:pPr>
            <w:r>
              <w:t>10月底</w:t>
            </w:r>
          </w:p>
        </w:tc>
        <w:tc>
          <w:tcPr>
            <w:tcW w:w="3119" w:type="dxa"/>
            <w:gridSpan w:val="2"/>
            <w:vAlign w:val="center"/>
          </w:tcPr>
          <w:p w14:paraId="68CB11EE">
            <w:pPr>
              <w:pStyle w:val="14"/>
            </w:pPr>
            <w:r>
              <w:t>12月底</w:t>
            </w:r>
          </w:p>
        </w:tc>
      </w:tr>
      <w:tr w14:paraId="37942F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0360C3"/>
        </w:tc>
        <w:tc>
          <w:tcPr>
            <w:tcW w:w="2608" w:type="dxa"/>
            <w:gridSpan w:val="2"/>
            <w:vAlign w:val="center"/>
          </w:tcPr>
          <w:p w14:paraId="23C53B86">
            <w:pPr>
              <w:pStyle w:val="15"/>
            </w:pPr>
            <w:r>
              <w:t xml:space="preserve"> </w:t>
            </w:r>
          </w:p>
        </w:tc>
        <w:tc>
          <w:tcPr>
            <w:tcW w:w="1587" w:type="dxa"/>
            <w:vAlign w:val="center"/>
          </w:tcPr>
          <w:p w14:paraId="168270B8">
            <w:pPr>
              <w:pStyle w:val="15"/>
            </w:pPr>
            <w:r>
              <w:t xml:space="preserve"> </w:t>
            </w:r>
          </w:p>
        </w:tc>
        <w:tc>
          <w:tcPr>
            <w:tcW w:w="1304" w:type="dxa"/>
            <w:vAlign w:val="center"/>
          </w:tcPr>
          <w:p w14:paraId="6E90C4A9">
            <w:pPr>
              <w:pStyle w:val="15"/>
            </w:pPr>
            <w:r>
              <w:t xml:space="preserve"> </w:t>
            </w:r>
          </w:p>
        </w:tc>
        <w:tc>
          <w:tcPr>
            <w:tcW w:w="3119" w:type="dxa"/>
            <w:gridSpan w:val="2"/>
            <w:vAlign w:val="center"/>
          </w:tcPr>
          <w:p w14:paraId="1D29441F">
            <w:pPr>
              <w:pStyle w:val="15"/>
            </w:pPr>
            <w:r>
              <w:t>100%</w:t>
            </w:r>
          </w:p>
        </w:tc>
      </w:tr>
      <w:tr w14:paraId="34823F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08842F">
            <w:pPr>
              <w:pStyle w:val="14"/>
            </w:pPr>
            <w:r>
              <w:t>绩效目标</w:t>
            </w:r>
          </w:p>
        </w:tc>
        <w:tc>
          <w:tcPr>
            <w:tcW w:w="8618" w:type="dxa"/>
            <w:gridSpan w:val="6"/>
            <w:vAlign w:val="center"/>
          </w:tcPr>
          <w:p w14:paraId="3C1A0976">
            <w:pPr>
              <w:pStyle w:val="13"/>
            </w:pPr>
            <w:r>
              <w:t>1.用于奖励优秀学生，帮助困难学生完成学业，促进学生良好发展。</w:t>
            </w:r>
          </w:p>
        </w:tc>
      </w:tr>
    </w:tbl>
    <w:p w14:paraId="1977B2F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7399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7F2A2E">
            <w:pPr>
              <w:pStyle w:val="14"/>
            </w:pPr>
            <w:r>
              <w:t>一级指标</w:t>
            </w:r>
          </w:p>
        </w:tc>
        <w:tc>
          <w:tcPr>
            <w:tcW w:w="1276" w:type="dxa"/>
            <w:vAlign w:val="center"/>
          </w:tcPr>
          <w:p w14:paraId="2A59FC01">
            <w:pPr>
              <w:pStyle w:val="14"/>
            </w:pPr>
            <w:r>
              <w:t>二级指标</w:t>
            </w:r>
          </w:p>
        </w:tc>
        <w:tc>
          <w:tcPr>
            <w:tcW w:w="1332" w:type="dxa"/>
            <w:vAlign w:val="center"/>
          </w:tcPr>
          <w:p w14:paraId="0D521112">
            <w:pPr>
              <w:pStyle w:val="14"/>
            </w:pPr>
            <w:r>
              <w:t>三级指标</w:t>
            </w:r>
          </w:p>
        </w:tc>
        <w:tc>
          <w:tcPr>
            <w:tcW w:w="2891" w:type="dxa"/>
            <w:vAlign w:val="center"/>
          </w:tcPr>
          <w:p w14:paraId="47540125">
            <w:pPr>
              <w:pStyle w:val="14"/>
            </w:pPr>
            <w:r>
              <w:t>绩效指标描述</w:t>
            </w:r>
          </w:p>
        </w:tc>
        <w:tc>
          <w:tcPr>
            <w:tcW w:w="1276" w:type="dxa"/>
            <w:vAlign w:val="center"/>
          </w:tcPr>
          <w:p w14:paraId="7AF19DC0">
            <w:pPr>
              <w:pStyle w:val="14"/>
            </w:pPr>
            <w:r>
              <w:t>指标值</w:t>
            </w:r>
          </w:p>
        </w:tc>
        <w:tc>
          <w:tcPr>
            <w:tcW w:w="1843" w:type="dxa"/>
            <w:vAlign w:val="center"/>
          </w:tcPr>
          <w:p w14:paraId="4100790C">
            <w:pPr>
              <w:pStyle w:val="14"/>
            </w:pPr>
            <w:r>
              <w:t>指标值确定依据</w:t>
            </w:r>
          </w:p>
        </w:tc>
      </w:tr>
      <w:tr w14:paraId="0C8254A4">
        <w:tblPrEx>
          <w:tblCellMar>
            <w:top w:w="0" w:type="dxa"/>
            <w:left w:w="108" w:type="dxa"/>
            <w:bottom w:w="0" w:type="dxa"/>
            <w:right w:w="108" w:type="dxa"/>
          </w:tblCellMar>
        </w:tblPrEx>
        <w:trPr>
          <w:trHeight w:val="369" w:hRule="atLeast"/>
          <w:jc w:val="center"/>
        </w:trPr>
        <w:tc>
          <w:tcPr>
            <w:tcW w:w="1276" w:type="dxa"/>
            <w:vMerge w:val="restart"/>
            <w:vAlign w:val="center"/>
          </w:tcPr>
          <w:p w14:paraId="7B6E6CA9">
            <w:pPr>
              <w:pStyle w:val="15"/>
            </w:pPr>
            <w:r>
              <w:t>产出指标</w:t>
            </w:r>
          </w:p>
        </w:tc>
        <w:tc>
          <w:tcPr>
            <w:tcW w:w="1276" w:type="dxa"/>
            <w:vAlign w:val="center"/>
          </w:tcPr>
          <w:p w14:paraId="0BEBE6A8">
            <w:pPr>
              <w:pStyle w:val="13"/>
            </w:pPr>
            <w:r>
              <w:t>数量指标</w:t>
            </w:r>
          </w:p>
        </w:tc>
        <w:tc>
          <w:tcPr>
            <w:tcW w:w="1332" w:type="dxa"/>
            <w:vAlign w:val="center"/>
          </w:tcPr>
          <w:p w14:paraId="6EEDB2E5">
            <w:pPr>
              <w:pStyle w:val="13"/>
            </w:pPr>
            <w:r>
              <w:t>优秀学生和贫困学生的覆盖率</w:t>
            </w:r>
          </w:p>
        </w:tc>
        <w:tc>
          <w:tcPr>
            <w:tcW w:w="2891" w:type="dxa"/>
            <w:vAlign w:val="center"/>
          </w:tcPr>
          <w:p w14:paraId="6E58FC04">
            <w:pPr>
              <w:pStyle w:val="13"/>
            </w:pPr>
            <w:r>
              <w:t>优秀学生和贫困学生的覆盖率</w:t>
            </w:r>
          </w:p>
        </w:tc>
        <w:tc>
          <w:tcPr>
            <w:tcW w:w="1276" w:type="dxa"/>
            <w:vAlign w:val="center"/>
          </w:tcPr>
          <w:p w14:paraId="2369BA68">
            <w:pPr>
              <w:pStyle w:val="13"/>
            </w:pPr>
            <w:r>
              <w:t>≥95%</w:t>
            </w:r>
          </w:p>
        </w:tc>
        <w:tc>
          <w:tcPr>
            <w:tcW w:w="1843" w:type="dxa"/>
            <w:vAlign w:val="center"/>
          </w:tcPr>
          <w:p w14:paraId="55919A30">
            <w:pPr>
              <w:pStyle w:val="13"/>
            </w:pPr>
            <w:r>
              <w:t>2025年初工作计划</w:t>
            </w:r>
          </w:p>
        </w:tc>
      </w:tr>
      <w:tr w14:paraId="6294DF21">
        <w:tblPrEx>
          <w:tblCellMar>
            <w:top w:w="0" w:type="dxa"/>
            <w:left w:w="108" w:type="dxa"/>
            <w:bottom w:w="0" w:type="dxa"/>
            <w:right w:w="108" w:type="dxa"/>
          </w:tblCellMar>
        </w:tblPrEx>
        <w:trPr>
          <w:trHeight w:val="369" w:hRule="atLeast"/>
          <w:jc w:val="center"/>
        </w:trPr>
        <w:tc>
          <w:tcPr>
            <w:tcW w:w="1276" w:type="dxa"/>
            <w:vMerge w:val="continue"/>
            <w:vAlign w:val="center"/>
          </w:tcPr>
          <w:p w14:paraId="57804539"/>
        </w:tc>
        <w:tc>
          <w:tcPr>
            <w:tcW w:w="1276" w:type="dxa"/>
            <w:vAlign w:val="center"/>
          </w:tcPr>
          <w:p w14:paraId="68BC5A28">
            <w:pPr>
              <w:pStyle w:val="13"/>
            </w:pPr>
            <w:r>
              <w:t>质量指标</w:t>
            </w:r>
          </w:p>
        </w:tc>
        <w:tc>
          <w:tcPr>
            <w:tcW w:w="1332" w:type="dxa"/>
            <w:vAlign w:val="center"/>
          </w:tcPr>
          <w:p w14:paraId="32F46574">
            <w:pPr>
              <w:pStyle w:val="13"/>
            </w:pPr>
            <w:r>
              <w:t>发放到位率</w:t>
            </w:r>
          </w:p>
        </w:tc>
        <w:tc>
          <w:tcPr>
            <w:tcW w:w="2891" w:type="dxa"/>
            <w:vAlign w:val="center"/>
          </w:tcPr>
          <w:p w14:paraId="727F8E74">
            <w:pPr>
              <w:pStyle w:val="13"/>
            </w:pPr>
            <w:r>
              <w:t>发放奖励和资助品到位率</w:t>
            </w:r>
          </w:p>
        </w:tc>
        <w:tc>
          <w:tcPr>
            <w:tcW w:w="1276" w:type="dxa"/>
            <w:vAlign w:val="center"/>
          </w:tcPr>
          <w:p w14:paraId="29FB016C">
            <w:pPr>
              <w:pStyle w:val="13"/>
            </w:pPr>
            <w:r>
              <w:t>100%</w:t>
            </w:r>
          </w:p>
        </w:tc>
        <w:tc>
          <w:tcPr>
            <w:tcW w:w="1843" w:type="dxa"/>
            <w:vAlign w:val="center"/>
          </w:tcPr>
          <w:p w14:paraId="3608342D">
            <w:pPr>
              <w:pStyle w:val="13"/>
            </w:pPr>
            <w:r>
              <w:t>2025年初工作计划</w:t>
            </w:r>
          </w:p>
        </w:tc>
      </w:tr>
      <w:tr w14:paraId="307FFC1A">
        <w:tblPrEx>
          <w:tblCellMar>
            <w:top w:w="0" w:type="dxa"/>
            <w:left w:w="108" w:type="dxa"/>
            <w:bottom w:w="0" w:type="dxa"/>
            <w:right w:w="108" w:type="dxa"/>
          </w:tblCellMar>
        </w:tblPrEx>
        <w:trPr>
          <w:trHeight w:val="369" w:hRule="atLeast"/>
          <w:jc w:val="center"/>
        </w:trPr>
        <w:tc>
          <w:tcPr>
            <w:tcW w:w="1276" w:type="dxa"/>
            <w:vMerge w:val="continue"/>
            <w:vAlign w:val="center"/>
          </w:tcPr>
          <w:p w14:paraId="7D4FE2A1"/>
        </w:tc>
        <w:tc>
          <w:tcPr>
            <w:tcW w:w="1276" w:type="dxa"/>
            <w:vAlign w:val="center"/>
          </w:tcPr>
          <w:p w14:paraId="5934D20A">
            <w:pPr>
              <w:pStyle w:val="13"/>
            </w:pPr>
            <w:r>
              <w:t>时效指标</w:t>
            </w:r>
          </w:p>
        </w:tc>
        <w:tc>
          <w:tcPr>
            <w:tcW w:w="1332" w:type="dxa"/>
            <w:vAlign w:val="center"/>
          </w:tcPr>
          <w:p w14:paraId="0ACD422A">
            <w:pPr>
              <w:pStyle w:val="13"/>
            </w:pPr>
            <w:r>
              <w:t>及时发放率</w:t>
            </w:r>
          </w:p>
        </w:tc>
        <w:tc>
          <w:tcPr>
            <w:tcW w:w="2891" w:type="dxa"/>
            <w:vAlign w:val="center"/>
          </w:tcPr>
          <w:p w14:paraId="36F87DD9">
            <w:pPr>
              <w:pStyle w:val="13"/>
            </w:pPr>
            <w:r>
              <w:t>及时发放率</w:t>
            </w:r>
          </w:p>
        </w:tc>
        <w:tc>
          <w:tcPr>
            <w:tcW w:w="1276" w:type="dxa"/>
            <w:vAlign w:val="center"/>
          </w:tcPr>
          <w:p w14:paraId="454A4D29">
            <w:pPr>
              <w:pStyle w:val="13"/>
            </w:pPr>
            <w:r>
              <w:t>≥90%</w:t>
            </w:r>
          </w:p>
        </w:tc>
        <w:tc>
          <w:tcPr>
            <w:tcW w:w="1843" w:type="dxa"/>
            <w:vAlign w:val="center"/>
          </w:tcPr>
          <w:p w14:paraId="038928B0">
            <w:pPr>
              <w:pStyle w:val="13"/>
            </w:pPr>
            <w:r>
              <w:t>2025年初工作计划</w:t>
            </w:r>
          </w:p>
        </w:tc>
      </w:tr>
      <w:tr w14:paraId="2A2A0B08">
        <w:tblPrEx>
          <w:tblCellMar>
            <w:top w:w="0" w:type="dxa"/>
            <w:left w:w="108" w:type="dxa"/>
            <w:bottom w:w="0" w:type="dxa"/>
            <w:right w:w="108" w:type="dxa"/>
          </w:tblCellMar>
        </w:tblPrEx>
        <w:trPr>
          <w:trHeight w:val="369" w:hRule="atLeast"/>
          <w:jc w:val="center"/>
        </w:trPr>
        <w:tc>
          <w:tcPr>
            <w:tcW w:w="1276" w:type="dxa"/>
            <w:vMerge w:val="continue"/>
            <w:vAlign w:val="center"/>
          </w:tcPr>
          <w:p w14:paraId="403A583C"/>
        </w:tc>
        <w:tc>
          <w:tcPr>
            <w:tcW w:w="1276" w:type="dxa"/>
            <w:vAlign w:val="center"/>
          </w:tcPr>
          <w:p w14:paraId="01879F39">
            <w:pPr>
              <w:pStyle w:val="13"/>
            </w:pPr>
            <w:r>
              <w:t>成本指标</w:t>
            </w:r>
          </w:p>
        </w:tc>
        <w:tc>
          <w:tcPr>
            <w:tcW w:w="1332" w:type="dxa"/>
            <w:vAlign w:val="center"/>
          </w:tcPr>
          <w:p w14:paraId="41BEB8E4">
            <w:pPr>
              <w:pStyle w:val="13"/>
            </w:pPr>
            <w:r>
              <w:t>实际支出金额</w:t>
            </w:r>
          </w:p>
        </w:tc>
        <w:tc>
          <w:tcPr>
            <w:tcW w:w="2891" w:type="dxa"/>
            <w:vAlign w:val="center"/>
          </w:tcPr>
          <w:p w14:paraId="14798ECD">
            <w:pPr>
              <w:pStyle w:val="13"/>
            </w:pPr>
            <w:r>
              <w:t>实际发放支出金额</w:t>
            </w:r>
          </w:p>
        </w:tc>
        <w:tc>
          <w:tcPr>
            <w:tcW w:w="1276" w:type="dxa"/>
            <w:vAlign w:val="center"/>
          </w:tcPr>
          <w:p w14:paraId="6939AD17">
            <w:pPr>
              <w:pStyle w:val="13"/>
            </w:pPr>
            <w:r>
              <w:t>0.2万元</w:t>
            </w:r>
          </w:p>
        </w:tc>
        <w:tc>
          <w:tcPr>
            <w:tcW w:w="1843" w:type="dxa"/>
            <w:vAlign w:val="center"/>
          </w:tcPr>
          <w:p w14:paraId="774C2CA8">
            <w:pPr>
              <w:pStyle w:val="13"/>
            </w:pPr>
            <w:r>
              <w:t>2025年县级预算编制通知</w:t>
            </w:r>
          </w:p>
        </w:tc>
      </w:tr>
      <w:tr w14:paraId="4BBEA438">
        <w:tblPrEx>
          <w:tblCellMar>
            <w:top w:w="0" w:type="dxa"/>
            <w:left w:w="108" w:type="dxa"/>
            <w:bottom w:w="0" w:type="dxa"/>
            <w:right w:w="108" w:type="dxa"/>
          </w:tblCellMar>
        </w:tblPrEx>
        <w:trPr>
          <w:trHeight w:val="369" w:hRule="atLeast"/>
          <w:jc w:val="center"/>
        </w:trPr>
        <w:tc>
          <w:tcPr>
            <w:tcW w:w="1276" w:type="dxa"/>
            <w:vMerge w:val="restart"/>
            <w:vAlign w:val="center"/>
          </w:tcPr>
          <w:p w14:paraId="531B7FF8">
            <w:pPr>
              <w:pStyle w:val="15"/>
            </w:pPr>
            <w:r>
              <w:t>效益指标</w:t>
            </w:r>
          </w:p>
        </w:tc>
        <w:tc>
          <w:tcPr>
            <w:tcW w:w="1276" w:type="dxa"/>
            <w:vAlign w:val="center"/>
          </w:tcPr>
          <w:p w14:paraId="69A8E884">
            <w:pPr>
              <w:pStyle w:val="13"/>
            </w:pPr>
            <w:r>
              <w:t>可持续影响指标</w:t>
            </w:r>
          </w:p>
        </w:tc>
        <w:tc>
          <w:tcPr>
            <w:tcW w:w="1332" w:type="dxa"/>
            <w:vAlign w:val="center"/>
          </w:tcPr>
          <w:p w14:paraId="2CA53AEC">
            <w:pPr>
              <w:pStyle w:val="13"/>
            </w:pPr>
            <w:r>
              <w:t>提高学生学习动力程度</w:t>
            </w:r>
          </w:p>
        </w:tc>
        <w:tc>
          <w:tcPr>
            <w:tcW w:w="2891" w:type="dxa"/>
            <w:vAlign w:val="center"/>
          </w:tcPr>
          <w:p w14:paraId="4BCCE3A5">
            <w:pPr>
              <w:pStyle w:val="13"/>
            </w:pPr>
            <w:r>
              <w:t>提高学生学习动力程度</w:t>
            </w:r>
          </w:p>
        </w:tc>
        <w:tc>
          <w:tcPr>
            <w:tcW w:w="1276" w:type="dxa"/>
            <w:vAlign w:val="center"/>
          </w:tcPr>
          <w:p w14:paraId="518943A6">
            <w:pPr>
              <w:pStyle w:val="13"/>
            </w:pPr>
            <w:r>
              <w:t>效果显著</w:t>
            </w:r>
          </w:p>
        </w:tc>
        <w:tc>
          <w:tcPr>
            <w:tcW w:w="1843" w:type="dxa"/>
            <w:vAlign w:val="center"/>
          </w:tcPr>
          <w:p w14:paraId="491D38CA">
            <w:pPr>
              <w:pStyle w:val="13"/>
            </w:pPr>
            <w:r>
              <w:t>2025年初工作计划</w:t>
            </w:r>
          </w:p>
        </w:tc>
      </w:tr>
      <w:tr w14:paraId="336DB040">
        <w:tblPrEx>
          <w:tblCellMar>
            <w:top w:w="0" w:type="dxa"/>
            <w:left w:w="108" w:type="dxa"/>
            <w:bottom w:w="0" w:type="dxa"/>
            <w:right w:w="108" w:type="dxa"/>
          </w:tblCellMar>
        </w:tblPrEx>
        <w:trPr>
          <w:trHeight w:val="369" w:hRule="atLeast"/>
          <w:jc w:val="center"/>
        </w:trPr>
        <w:tc>
          <w:tcPr>
            <w:tcW w:w="1276" w:type="dxa"/>
            <w:vMerge w:val="continue"/>
            <w:vAlign w:val="center"/>
          </w:tcPr>
          <w:p w14:paraId="1705246F"/>
        </w:tc>
        <w:tc>
          <w:tcPr>
            <w:tcW w:w="1276" w:type="dxa"/>
            <w:vAlign w:val="center"/>
          </w:tcPr>
          <w:p w14:paraId="4D528898">
            <w:pPr>
              <w:pStyle w:val="13"/>
            </w:pPr>
            <w:r>
              <w:t>社会效益指标</w:t>
            </w:r>
          </w:p>
        </w:tc>
        <w:tc>
          <w:tcPr>
            <w:tcW w:w="1332" w:type="dxa"/>
            <w:vAlign w:val="center"/>
          </w:tcPr>
          <w:p w14:paraId="6827FFBB">
            <w:pPr>
              <w:pStyle w:val="13"/>
            </w:pPr>
            <w:r>
              <w:t>学生和家长满意度</w:t>
            </w:r>
          </w:p>
        </w:tc>
        <w:tc>
          <w:tcPr>
            <w:tcW w:w="2891" w:type="dxa"/>
            <w:vAlign w:val="center"/>
          </w:tcPr>
          <w:p w14:paraId="61BEF44B">
            <w:pPr>
              <w:pStyle w:val="13"/>
            </w:pPr>
            <w:r>
              <w:t>学生和家长满意度</w:t>
            </w:r>
          </w:p>
        </w:tc>
        <w:tc>
          <w:tcPr>
            <w:tcW w:w="1276" w:type="dxa"/>
            <w:vAlign w:val="center"/>
          </w:tcPr>
          <w:p w14:paraId="62220DD8">
            <w:pPr>
              <w:pStyle w:val="13"/>
            </w:pPr>
            <w:r>
              <w:t>显著提升</w:t>
            </w:r>
          </w:p>
        </w:tc>
        <w:tc>
          <w:tcPr>
            <w:tcW w:w="1843" w:type="dxa"/>
            <w:vAlign w:val="center"/>
          </w:tcPr>
          <w:p w14:paraId="7E1DBDC5">
            <w:pPr>
              <w:pStyle w:val="13"/>
            </w:pPr>
            <w:r>
              <w:t>2025年初工作计划</w:t>
            </w:r>
          </w:p>
        </w:tc>
      </w:tr>
      <w:tr w14:paraId="4B8E34F7">
        <w:tblPrEx>
          <w:tblCellMar>
            <w:top w:w="0" w:type="dxa"/>
            <w:left w:w="108" w:type="dxa"/>
            <w:bottom w:w="0" w:type="dxa"/>
            <w:right w:w="108" w:type="dxa"/>
          </w:tblCellMar>
        </w:tblPrEx>
        <w:trPr>
          <w:trHeight w:val="369" w:hRule="atLeast"/>
          <w:jc w:val="center"/>
        </w:trPr>
        <w:tc>
          <w:tcPr>
            <w:tcW w:w="1276" w:type="dxa"/>
            <w:vAlign w:val="center"/>
          </w:tcPr>
          <w:p w14:paraId="6B4C97F7">
            <w:pPr>
              <w:pStyle w:val="15"/>
            </w:pPr>
            <w:r>
              <w:t>满意度指标</w:t>
            </w:r>
          </w:p>
        </w:tc>
        <w:tc>
          <w:tcPr>
            <w:tcW w:w="1276" w:type="dxa"/>
            <w:vAlign w:val="center"/>
          </w:tcPr>
          <w:p w14:paraId="47E93767">
            <w:pPr>
              <w:pStyle w:val="13"/>
            </w:pPr>
            <w:r>
              <w:t>服务对象满意度指标</w:t>
            </w:r>
          </w:p>
        </w:tc>
        <w:tc>
          <w:tcPr>
            <w:tcW w:w="1332" w:type="dxa"/>
            <w:vAlign w:val="center"/>
          </w:tcPr>
          <w:p w14:paraId="0735077C">
            <w:pPr>
              <w:pStyle w:val="13"/>
            </w:pPr>
            <w:r>
              <w:t>学生和家长满意率</w:t>
            </w:r>
          </w:p>
        </w:tc>
        <w:tc>
          <w:tcPr>
            <w:tcW w:w="2891" w:type="dxa"/>
            <w:vAlign w:val="center"/>
          </w:tcPr>
          <w:p w14:paraId="774D89D4">
            <w:pPr>
              <w:pStyle w:val="13"/>
            </w:pPr>
            <w:r>
              <w:t>学生和家长满意率</w:t>
            </w:r>
          </w:p>
        </w:tc>
        <w:tc>
          <w:tcPr>
            <w:tcW w:w="1276" w:type="dxa"/>
            <w:vAlign w:val="center"/>
          </w:tcPr>
          <w:p w14:paraId="0004B400">
            <w:pPr>
              <w:pStyle w:val="13"/>
            </w:pPr>
            <w:r>
              <w:t>≥95%</w:t>
            </w:r>
          </w:p>
        </w:tc>
        <w:tc>
          <w:tcPr>
            <w:tcW w:w="1843" w:type="dxa"/>
            <w:vAlign w:val="center"/>
          </w:tcPr>
          <w:p w14:paraId="30E0CB31">
            <w:pPr>
              <w:pStyle w:val="13"/>
            </w:pPr>
            <w:r>
              <w:t>2025年初工作计划</w:t>
            </w:r>
          </w:p>
        </w:tc>
      </w:tr>
    </w:tbl>
    <w:p w14:paraId="348F033C">
      <w:pPr>
        <w:sectPr>
          <w:pgSz w:w="11900" w:h="16840"/>
          <w:pgMar w:top="1984" w:right="1304" w:bottom="1134" w:left="1304" w:header="720" w:footer="720" w:gutter="0"/>
          <w:cols w:space="720" w:num="1"/>
        </w:sectPr>
      </w:pPr>
    </w:p>
    <w:p w14:paraId="2BEF713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E8624D">
      <w:pPr>
        <w:spacing w:before="0" w:after="0"/>
        <w:ind w:firstLine="560"/>
        <w:jc w:val="left"/>
        <w:outlineLvl w:val="3"/>
      </w:pPr>
      <w:bookmarkStart w:id="339" w:name="_Toc_4_4_0000000340"/>
      <w:r>
        <w:rPr>
          <w:rFonts w:ascii="方正仿宋_GBK" w:hAnsi="方正仿宋_GBK" w:eastAsia="方正仿宋_GBK" w:cs="方正仿宋_GBK"/>
          <w:color w:val="000000"/>
          <w:sz w:val="28"/>
        </w:rPr>
        <w:t>337.怀财字【2025】7号 2025年义务教育阶段学校课后服务费绩效目标表</w:t>
      </w:r>
      <w:bookmarkEnd w:id="3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F715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ED4DF28">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7909FE20">
            <w:pPr>
              <w:pStyle w:val="11"/>
            </w:pPr>
            <w:r>
              <w:t>单位：万元</w:t>
            </w:r>
          </w:p>
        </w:tc>
      </w:tr>
      <w:tr w14:paraId="49365C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531DED">
            <w:pPr>
              <w:pStyle w:val="14"/>
            </w:pPr>
            <w:r>
              <w:t>项目编码</w:t>
            </w:r>
          </w:p>
        </w:tc>
        <w:tc>
          <w:tcPr>
            <w:tcW w:w="2608" w:type="dxa"/>
            <w:gridSpan w:val="2"/>
            <w:vAlign w:val="center"/>
          </w:tcPr>
          <w:p w14:paraId="2711329B">
            <w:pPr>
              <w:pStyle w:val="13"/>
            </w:pPr>
            <w:r>
              <w:t>13073025P000026100018</w:t>
            </w:r>
          </w:p>
        </w:tc>
        <w:tc>
          <w:tcPr>
            <w:tcW w:w="1587" w:type="dxa"/>
            <w:vAlign w:val="center"/>
          </w:tcPr>
          <w:p w14:paraId="0C02010C">
            <w:pPr>
              <w:pStyle w:val="14"/>
            </w:pPr>
            <w:r>
              <w:t>项目名称</w:t>
            </w:r>
          </w:p>
        </w:tc>
        <w:tc>
          <w:tcPr>
            <w:tcW w:w="4423" w:type="dxa"/>
            <w:gridSpan w:val="3"/>
            <w:vAlign w:val="center"/>
          </w:tcPr>
          <w:p w14:paraId="43841FF1">
            <w:pPr>
              <w:pStyle w:val="13"/>
            </w:pPr>
            <w:r>
              <w:t>怀财字【2025】7号 2025年义务教育阶段学校课后服务费</w:t>
            </w:r>
          </w:p>
        </w:tc>
      </w:tr>
      <w:tr w14:paraId="11A467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CE026F">
            <w:pPr>
              <w:pStyle w:val="14"/>
            </w:pPr>
            <w:r>
              <w:t>预算规模及资金用途</w:t>
            </w:r>
          </w:p>
        </w:tc>
        <w:tc>
          <w:tcPr>
            <w:tcW w:w="1276" w:type="dxa"/>
            <w:vAlign w:val="center"/>
          </w:tcPr>
          <w:p w14:paraId="019B4253">
            <w:pPr>
              <w:pStyle w:val="14"/>
            </w:pPr>
            <w:r>
              <w:t>预算数</w:t>
            </w:r>
          </w:p>
        </w:tc>
        <w:tc>
          <w:tcPr>
            <w:tcW w:w="1332" w:type="dxa"/>
            <w:vAlign w:val="center"/>
          </w:tcPr>
          <w:p w14:paraId="229CDC98">
            <w:pPr>
              <w:pStyle w:val="13"/>
            </w:pPr>
            <w:r>
              <w:t>3.02</w:t>
            </w:r>
          </w:p>
        </w:tc>
        <w:tc>
          <w:tcPr>
            <w:tcW w:w="1587" w:type="dxa"/>
            <w:vAlign w:val="center"/>
          </w:tcPr>
          <w:p w14:paraId="48D7D707">
            <w:pPr>
              <w:pStyle w:val="14"/>
            </w:pPr>
            <w:r>
              <w:t>其中：财政    资金</w:t>
            </w:r>
          </w:p>
        </w:tc>
        <w:tc>
          <w:tcPr>
            <w:tcW w:w="1304" w:type="dxa"/>
            <w:vAlign w:val="center"/>
          </w:tcPr>
          <w:p w14:paraId="6E6C889F">
            <w:pPr>
              <w:pStyle w:val="13"/>
            </w:pPr>
            <w:r>
              <w:t>3.02</w:t>
            </w:r>
          </w:p>
        </w:tc>
        <w:tc>
          <w:tcPr>
            <w:tcW w:w="1276" w:type="dxa"/>
            <w:vAlign w:val="center"/>
          </w:tcPr>
          <w:p w14:paraId="4D7D6701">
            <w:pPr>
              <w:pStyle w:val="14"/>
            </w:pPr>
            <w:r>
              <w:t>其他资金</w:t>
            </w:r>
          </w:p>
        </w:tc>
        <w:tc>
          <w:tcPr>
            <w:tcW w:w="1843" w:type="dxa"/>
            <w:vAlign w:val="center"/>
          </w:tcPr>
          <w:p w14:paraId="4EA2E95D">
            <w:pPr>
              <w:pStyle w:val="13"/>
            </w:pPr>
            <w:r>
              <w:t xml:space="preserve"> </w:t>
            </w:r>
          </w:p>
        </w:tc>
      </w:tr>
      <w:tr w14:paraId="63D34B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DD450C"/>
        </w:tc>
        <w:tc>
          <w:tcPr>
            <w:tcW w:w="8618" w:type="dxa"/>
            <w:gridSpan w:val="6"/>
            <w:vAlign w:val="center"/>
          </w:tcPr>
          <w:p w14:paraId="01E01942">
            <w:pPr>
              <w:pStyle w:val="13"/>
            </w:pPr>
            <w:r>
              <w:t>资金用于课后服务费，保障教师工资福利，有利于教学工作顺利开展。</w:t>
            </w:r>
          </w:p>
        </w:tc>
      </w:tr>
      <w:tr w14:paraId="07AFFE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D07E7D">
            <w:pPr>
              <w:pStyle w:val="14"/>
            </w:pPr>
            <w:r>
              <w:t>资金支出计划（%）</w:t>
            </w:r>
          </w:p>
        </w:tc>
        <w:tc>
          <w:tcPr>
            <w:tcW w:w="2608" w:type="dxa"/>
            <w:gridSpan w:val="2"/>
            <w:vAlign w:val="center"/>
          </w:tcPr>
          <w:p w14:paraId="09708268">
            <w:pPr>
              <w:pStyle w:val="14"/>
            </w:pPr>
            <w:r>
              <w:t>3月底</w:t>
            </w:r>
          </w:p>
        </w:tc>
        <w:tc>
          <w:tcPr>
            <w:tcW w:w="1587" w:type="dxa"/>
            <w:vAlign w:val="center"/>
          </w:tcPr>
          <w:p w14:paraId="766380D5">
            <w:pPr>
              <w:pStyle w:val="14"/>
            </w:pPr>
            <w:r>
              <w:t>6月底</w:t>
            </w:r>
          </w:p>
        </w:tc>
        <w:tc>
          <w:tcPr>
            <w:tcW w:w="1304" w:type="dxa"/>
            <w:vAlign w:val="center"/>
          </w:tcPr>
          <w:p w14:paraId="298A25D9">
            <w:pPr>
              <w:pStyle w:val="14"/>
            </w:pPr>
            <w:r>
              <w:t>10月底</w:t>
            </w:r>
          </w:p>
        </w:tc>
        <w:tc>
          <w:tcPr>
            <w:tcW w:w="3119" w:type="dxa"/>
            <w:gridSpan w:val="2"/>
            <w:vAlign w:val="center"/>
          </w:tcPr>
          <w:p w14:paraId="760A3B99">
            <w:pPr>
              <w:pStyle w:val="14"/>
            </w:pPr>
            <w:r>
              <w:t>12月底</w:t>
            </w:r>
          </w:p>
        </w:tc>
      </w:tr>
      <w:tr w14:paraId="5841B2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5C1D19"/>
        </w:tc>
        <w:tc>
          <w:tcPr>
            <w:tcW w:w="2608" w:type="dxa"/>
            <w:gridSpan w:val="2"/>
            <w:vAlign w:val="center"/>
          </w:tcPr>
          <w:p w14:paraId="656784DD">
            <w:pPr>
              <w:pStyle w:val="15"/>
            </w:pPr>
            <w:r>
              <w:t xml:space="preserve"> </w:t>
            </w:r>
          </w:p>
        </w:tc>
        <w:tc>
          <w:tcPr>
            <w:tcW w:w="1587" w:type="dxa"/>
            <w:vAlign w:val="center"/>
          </w:tcPr>
          <w:p w14:paraId="686D66D9">
            <w:pPr>
              <w:pStyle w:val="15"/>
            </w:pPr>
            <w:r>
              <w:t xml:space="preserve"> </w:t>
            </w:r>
          </w:p>
        </w:tc>
        <w:tc>
          <w:tcPr>
            <w:tcW w:w="1304" w:type="dxa"/>
            <w:vAlign w:val="center"/>
          </w:tcPr>
          <w:p w14:paraId="1DBCEE6B">
            <w:pPr>
              <w:pStyle w:val="15"/>
            </w:pPr>
            <w:r>
              <w:t xml:space="preserve"> </w:t>
            </w:r>
          </w:p>
        </w:tc>
        <w:tc>
          <w:tcPr>
            <w:tcW w:w="3119" w:type="dxa"/>
            <w:gridSpan w:val="2"/>
            <w:vAlign w:val="center"/>
          </w:tcPr>
          <w:p w14:paraId="5FBB3AFE">
            <w:pPr>
              <w:pStyle w:val="15"/>
            </w:pPr>
            <w:r>
              <w:t>100%</w:t>
            </w:r>
          </w:p>
        </w:tc>
      </w:tr>
      <w:tr w14:paraId="46CB1F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CC9463">
            <w:pPr>
              <w:pStyle w:val="14"/>
            </w:pPr>
            <w:r>
              <w:t>绩效目标</w:t>
            </w:r>
          </w:p>
        </w:tc>
        <w:tc>
          <w:tcPr>
            <w:tcW w:w="8618" w:type="dxa"/>
            <w:gridSpan w:val="6"/>
            <w:vAlign w:val="center"/>
          </w:tcPr>
          <w:p w14:paraId="04FAEDEA">
            <w:pPr>
              <w:pStyle w:val="13"/>
            </w:pPr>
            <w:r>
              <w:t>1.资金用于课后服务费，保障教师工资福利，有利于教学工作顺利开展。</w:t>
            </w:r>
          </w:p>
        </w:tc>
      </w:tr>
    </w:tbl>
    <w:p w14:paraId="76A9DB7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C8570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747CEA">
            <w:pPr>
              <w:pStyle w:val="14"/>
            </w:pPr>
            <w:r>
              <w:t>一级指标</w:t>
            </w:r>
          </w:p>
        </w:tc>
        <w:tc>
          <w:tcPr>
            <w:tcW w:w="1276" w:type="dxa"/>
            <w:vAlign w:val="center"/>
          </w:tcPr>
          <w:p w14:paraId="57D23307">
            <w:pPr>
              <w:pStyle w:val="14"/>
            </w:pPr>
            <w:r>
              <w:t>二级指标</w:t>
            </w:r>
          </w:p>
        </w:tc>
        <w:tc>
          <w:tcPr>
            <w:tcW w:w="1332" w:type="dxa"/>
            <w:vAlign w:val="center"/>
          </w:tcPr>
          <w:p w14:paraId="05818EA6">
            <w:pPr>
              <w:pStyle w:val="14"/>
            </w:pPr>
            <w:r>
              <w:t>三级指标</w:t>
            </w:r>
          </w:p>
        </w:tc>
        <w:tc>
          <w:tcPr>
            <w:tcW w:w="2891" w:type="dxa"/>
            <w:vAlign w:val="center"/>
          </w:tcPr>
          <w:p w14:paraId="6A49E781">
            <w:pPr>
              <w:pStyle w:val="14"/>
            </w:pPr>
            <w:r>
              <w:t>绩效指标描述</w:t>
            </w:r>
          </w:p>
        </w:tc>
        <w:tc>
          <w:tcPr>
            <w:tcW w:w="1276" w:type="dxa"/>
            <w:vAlign w:val="center"/>
          </w:tcPr>
          <w:p w14:paraId="46470E0A">
            <w:pPr>
              <w:pStyle w:val="14"/>
            </w:pPr>
            <w:r>
              <w:t>指标值</w:t>
            </w:r>
          </w:p>
        </w:tc>
        <w:tc>
          <w:tcPr>
            <w:tcW w:w="1843" w:type="dxa"/>
            <w:vAlign w:val="center"/>
          </w:tcPr>
          <w:p w14:paraId="1F68F879">
            <w:pPr>
              <w:pStyle w:val="14"/>
            </w:pPr>
            <w:r>
              <w:t>指标值确定依据</w:t>
            </w:r>
          </w:p>
        </w:tc>
      </w:tr>
      <w:tr w14:paraId="0BE6508A">
        <w:tblPrEx>
          <w:tblCellMar>
            <w:top w:w="0" w:type="dxa"/>
            <w:left w:w="108" w:type="dxa"/>
            <w:bottom w:w="0" w:type="dxa"/>
            <w:right w:w="108" w:type="dxa"/>
          </w:tblCellMar>
        </w:tblPrEx>
        <w:trPr>
          <w:trHeight w:val="369" w:hRule="atLeast"/>
          <w:jc w:val="center"/>
        </w:trPr>
        <w:tc>
          <w:tcPr>
            <w:tcW w:w="1276" w:type="dxa"/>
            <w:vMerge w:val="restart"/>
            <w:vAlign w:val="center"/>
          </w:tcPr>
          <w:p w14:paraId="6C96AFE1">
            <w:pPr>
              <w:pStyle w:val="15"/>
            </w:pPr>
            <w:r>
              <w:t>产出指标</w:t>
            </w:r>
          </w:p>
        </w:tc>
        <w:tc>
          <w:tcPr>
            <w:tcW w:w="1276" w:type="dxa"/>
            <w:vAlign w:val="center"/>
          </w:tcPr>
          <w:p w14:paraId="52C57B31">
            <w:pPr>
              <w:pStyle w:val="13"/>
            </w:pPr>
            <w:r>
              <w:t>数量指标</w:t>
            </w:r>
          </w:p>
        </w:tc>
        <w:tc>
          <w:tcPr>
            <w:tcW w:w="1332" w:type="dxa"/>
            <w:vAlign w:val="center"/>
          </w:tcPr>
          <w:p w14:paraId="7F878F16">
            <w:pPr>
              <w:pStyle w:val="13"/>
            </w:pPr>
            <w:r>
              <w:t>发放课后服务费人数</w:t>
            </w:r>
          </w:p>
        </w:tc>
        <w:tc>
          <w:tcPr>
            <w:tcW w:w="2891" w:type="dxa"/>
            <w:vAlign w:val="center"/>
          </w:tcPr>
          <w:p w14:paraId="18AD98EB">
            <w:pPr>
              <w:pStyle w:val="13"/>
            </w:pPr>
            <w:r>
              <w:t>发放课后服务费人数</w:t>
            </w:r>
          </w:p>
          <w:p w14:paraId="2CA0CEF8">
            <w:pPr>
              <w:pStyle w:val="13"/>
            </w:pPr>
          </w:p>
        </w:tc>
        <w:tc>
          <w:tcPr>
            <w:tcW w:w="1276" w:type="dxa"/>
            <w:vAlign w:val="center"/>
          </w:tcPr>
          <w:p w14:paraId="45446F40">
            <w:pPr>
              <w:pStyle w:val="13"/>
            </w:pPr>
            <w:r>
              <w:t>≥29人</w:t>
            </w:r>
          </w:p>
        </w:tc>
        <w:tc>
          <w:tcPr>
            <w:tcW w:w="1843" w:type="dxa"/>
            <w:vAlign w:val="center"/>
          </w:tcPr>
          <w:p w14:paraId="0A8BF4D6">
            <w:pPr>
              <w:pStyle w:val="13"/>
            </w:pPr>
            <w:r>
              <w:t>2025年初工作计划</w:t>
            </w:r>
          </w:p>
        </w:tc>
      </w:tr>
      <w:tr w14:paraId="6EADDD25">
        <w:tblPrEx>
          <w:tblCellMar>
            <w:top w:w="0" w:type="dxa"/>
            <w:left w:w="108" w:type="dxa"/>
            <w:bottom w:w="0" w:type="dxa"/>
            <w:right w:w="108" w:type="dxa"/>
          </w:tblCellMar>
        </w:tblPrEx>
        <w:trPr>
          <w:trHeight w:val="369" w:hRule="atLeast"/>
          <w:jc w:val="center"/>
        </w:trPr>
        <w:tc>
          <w:tcPr>
            <w:tcW w:w="1276" w:type="dxa"/>
            <w:vMerge w:val="continue"/>
            <w:vAlign w:val="center"/>
          </w:tcPr>
          <w:p w14:paraId="0AA21182"/>
        </w:tc>
        <w:tc>
          <w:tcPr>
            <w:tcW w:w="1276" w:type="dxa"/>
            <w:vAlign w:val="center"/>
          </w:tcPr>
          <w:p w14:paraId="2D1D42D7">
            <w:pPr>
              <w:pStyle w:val="13"/>
            </w:pPr>
            <w:r>
              <w:t>质量指标</w:t>
            </w:r>
          </w:p>
        </w:tc>
        <w:tc>
          <w:tcPr>
            <w:tcW w:w="1332" w:type="dxa"/>
            <w:vAlign w:val="center"/>
          </w:tcPr>
          <w:p w14:paraId="1868CC0E">
            <w:pPr>
              <w:pStyle w:val="13"/>
            </w:pPr>
            <w:r>
              <w:t>发放到位率</w:t>
            </w:r>
          </w:p>
        </w:tc>
        <w:tc>
          <w:tcPr>
            <w:tcW w:w="2891" w:type="dxa"/>
            <w:vAlign w:val="center"/>
          </w:tcPr>
          <w:p w14:paraId="363EF791">
            <w:pPr>
              <w:pStyle w:val="13"/>
            </w:pPr>
            <w:r>
              <w:t>发放到位率</w:t>
            </w:r>
          </w:p>
        </w:tc>
        <w:tc>
          <w:tcPr>
            <w:tcW w:w="1276" w:type="dxa"/>
            <w:vAlign w:val="center"/>
          </w:tcPr>
          <w:p w14:paraId="2EC16105">
            <w:pPr>
              <w:pStyle w:val="13"/>
            </w:pPr>
            <w:r>
              <w:t>100%</w:t>
            </w:r>
          </w:p>
        </w:tc>
        <w:tc>
          <w:tcPr>
            <w:tcW w:w="1843" w:type="dxa"/>
            <w:vAlign w:val="center"/>
          </w:tcPr>
          <w:p w14:paraId="77C401D6">
            <w:pPr>
              <w:pStyle w:val="13"/>
            </w:pPr>
            <w:r>
              <w:t>2025年初工作计划</w:t>
            </w:r>
          </w:p>
        </w:tc>
      </w:tr>
      <w:tr w14:paraId="0ADEE5F1">
        <w:tblPrEx>
          <w:tblCellMar>
            <w:top w:w="0" w:type="dxa"/>
            <w:left w:w="108" w:type="dxa"/>
            <w:bottom w:w="0" w:type="dxa"/>
            <w:right w:w="108" w:type="dxa"/>
          </w:tblCellMar>
        </w:tblPrEx>
        <w:trPr>
          <w:trHeight w:val="369" w:hRule="atLeast"/>
          <w:jc w:val="center"/>
        </w:trPr>
        <w:tc>
          <w:tcPr>
            <w:tcW w:w="1276" w:type="dxa"/>
            <w:vMerge w:val="continue"/>
            <w:vAlign w:val="center"/>
          </w:tcPr>
          <w:p w14:paraId="33542443"/>
        </w:tc>
        <w:tc>
          <w:tcPr>
            <w:tcW w:w="1276" w:type="dxa"/>
            <w:vAlign w:val="center"/>
          </w:tcPr>
          <w:p w14:paraId="7BE143F1">
            <w:pPr>
              <w:pStyle w:val="13"/>
            </w:pPr>
            <w:r>
              <w:t>时效指标</w:t>
            </w:r>
          </w:p>
        </w:tc>
        <w:tc>
          <w:tcPr>
            <w:tcW w:w="1332" w:type="dxa"/>
            <w:vAlign w:val="center"/>
          </w:tcPr>
          <w:p w14:paraId="22AE7A8A">
            <w:pPr>
              <w:pStyle w:val="13"/>
            </w:pPr>
            <w:r>
              <w:t>及时发放率</w:t>
            </w:r>
          </w:p>
        </w:tc>
        <w:tc>
          <w:tcPr>
            <w:tcW w:w="2891" w:type="dxa"/>
            <w:vAlign w:val="center"/>
          </w:tcPr>
          <w:p w14:paraId="3B16F2F4">
            <w:pPr>
              <w:pStyle w:val="13"/>
            </w:pPr>
            <w:r>
              <w:t>资金发放及时率</w:t>
            </w:r>
          </w:p>
        </w:tc>
        <w:tc>
          <w:tcPr>
            <w:tcW w:w="1276" w:type="dxa"/>
            <w:vAlign w:val="center"/>
          </w:tcPr>
          <w:p w14:paraId="05F7DDE6">
            <w:pPr>
              <w:pStyle w:val="13"/>
            </w:pPr>
            <w:r>
              <w:t>≥95%</w:t>
            </w:r>
          </w:p>
        </w:tc>
        <w:tc>
          <w:tcPr>
            <w:tcW w:w="1843" w:type="dxa"/>
            <w:vAlign w:val="center"/>
          </w:tcPr>
          <w:p w14:paraId="15F53CF3">
            <w:pPr>
              <w:pStyle w:val="13"/>
            </w:pPr>
            <w:r>
              <w:t>2025年初工作计划</w:t>
            </w:r>
          </w:p>
        </w:tc>
      </w:tr>
      <w:tr w14:paraId="3676CFAD">
        <w:tblPrEx>
          <w:tblCellMar>
            <w:top w:w="0" w:type="dxa"/>
            <w:left w:w="108" w:type="dxa"/>
            <w:bottom w:w="0" w:type="dxa"/>
            <w:right w:w="108" w:type="dxa"/>
          </w:tblCellMar>
        </w:tblPrEx>
        <w:trPr>
          <w:trHeight w:val="369" w:hRule="atLeast"/>
          <w:jc w:val="center"/>
        </w:trPr>
        <w:tc>
          <w:tcPr>
            <w:tcW w:w="1276" w:type="dxa"/>
            <w:vMerge w:val="continue"/>
            <w:vAlign w:val="center"/>
          </w:tcPr>
          <w:p w14:paraId="08F7C914"/>
        </w:tc>
        <w:tc>
          <w:tcPr>
            <w:tcW w:w="1276" w:type="dxa"/>
            <w:vAlign w:val="center"/>
          </w:tcPr>
          <w:p w14:paraId="417AB328">
            <w:pPr>
              <w:pStyle w:val="13"/>
            </w:pPr>
            <w:r>
              <w:t>成本指标</w:t>
            </w:r>
          </w:p>
        </w:tc>
        <w:tc>
          <w:tcPr>
            <w:tcW w:w="1332" w:type="dxa"/>
            <w:vAlign w:val="center"/>
          </w:tcPr>
          <w:p w14:paraId="4950C519">
            <w:pPr>
              <w:pStyle w:val="13"/>
            </w:pPr>
            <w:r>
              <w:t>实际支出金额</w:t>
            </w:r>
          </w:p>
        </w:tc>
        <w:tc>
          <w:tcPr>
            <w:tcW w:w="2891" w:type="dxa"/>
            <w:vAlign w:val="center"/>
          </w:tcPr>
          <w:p w14:paraId="2868A038">
            <w:pPr>
              <w:pStyle w:val="13"/>
            </w:pPr>
            <w:r>
              <w:t>实际支出金额</w:t>
            </w:r>
          </w:p>
        </w:tc>
        <w:tc>
          <w:tcPr>
            <w:tcW w:w="1276" w:type="dxa"/>
            <w:vAlign w:val="center"/>
          </w:tcPr>
          <w:p w14:paraId="284F7784">
            <w:pPr>
              <w:pStyle w:val="13"/>
            </w:pPr>
            <w:r>
              <w:t>≤3.02万元</w:t>
            </w:r>
          </w:p>
        </w:tc>
        <w:tc>
          <w:tcPr>
            <w:tcW w:w="1843" w:type="dxa"/>
            <w:vAlign w:val="center"/>
          </w:tcPr>
          <w:p w14:paraId="2C09988B">
            <w:pPr>
              <w:pStyle w:val="13"/>
            </w:pPr>
            <w:r>
              <w:t>2025年县级预算编制通知</w:t>
            </w:r>
          </w:p>
        </w:tc>
      </w:tr>
      <w:tr w14:paraId="1395CFCD">
        <w:tblPrEx>
          <w:tblCellMar>
            <w:top w:w="0" w:type="dxa"/>
            <w:left w:w="108" w:type="dxa"/>
            <w:bottom w:w="0" w:type="dxa"/>
            <w:right w:w="108" w:type="dxa"/>
          </w:tblCellMar>
        </w:tblPrEx>
        <w:trPr>
          <w:trHeight w:val="369" w:hRule="atLeast"/>
          <w:jc w:val="center"/>
        </w:trPr>
        <w:tc>
          <w:tcPr>
            <w:tcW w:w="1276" w:type="dxa"/>
            <w:vMerge w:val="restart"/>
            <w:vAlign w:val="center"/>
          </w:tcPr>
          <w:p w14:paraId="4098CDE4">
            <w:pPr>
              <w:pStyle w:val="15"/>
            </w:pPr>
            <w:r>
              <w:t>效益指标</w:t>
            </w:r>
          </w:p>
        </w:tc>
        <w:tc>
          <w:tcPr>
            <w:tcW w:w="1276" w:type="dxa"/>
            <w:vAlign w:val="center"/>
          </w:tcPr>
          <w:p w14:paraId="4ABCC398">
            <w:pPr>
              <w:pStyle w:val="13"/>
            </w:pPr>
            <w:r>
              <w:t>可持续影响指标</w:t>
            </w:r>
          </w:p>
        </w:tc>
        <w:tc>
          <w:tcPr>
            <w:tcW w:w="1332" w:type="dxa"/>
            <w:vAlign w:val="center"/>
          </w:tcPr>
          <w:p w14:paraId="46A617B3">
            <w:pPr>
              <w:pStyle w:val="13"/>
            </w:pPr>
            <w:r>
              <w:t>提高教师工作动力程度</w:t>
            </w:r>
          </w:p>
        </w:tc>
        <w:tc>
          <w:tcPr>
            <w:tcW w:w="2891" w:type="dxa"/>
            <w:vAlign w:val="center"/>
          </w:tcPr>
          <w:p w14:paraId="65E55CAB">
            <w:pPr>
              <w:pStyle w:val="13"/>
            </w:pPr>
            <w:r>
              <w:t>提高教师工作动力程度</w:t>
            </w:r>
          </w:p>
        </w:tc>
        <w:tc>
          <w:tcPr>
            <w:tcW w:w="1276" w:type="dxa"/>
            <w:vAlign w:val="center"/>
          </w:tcPr>
          <w:p w14:paraId="3E71D6A0">
            <w:pPr>
              <w:pStyle w:val="13"/>
            </w:pPr>
            <w:r>
              <w:t>效果显著</w:t>
            </w:r>
          </w:p>
        </w:tc>
        <w:tc>
          <w:tcPr>
            <w:tcW w:w="1843" w:type="dxa"/>
            <w:vAlign w:val="center"/>
          </w:tcPr>
          <w:p w14:paraId="21522CB4">
            <w:pPr>
              <w:pStyle w:val="13"/>
            </w:pPr>
            <w:r>
              <w:t>2025年初工作计划</w:t>
            </w:r>
          </w:p>
        </w:tc>
      </w:tr>
      <w:tr w14:paraId="7E068D19">
        <w:tblPrEx>
          <w:tblCellMar>
            <w:top w:w="0" w:type="dxa"/>
            <w:left w:w="108" w:type="dxa"/>
            <w:bottom w:w="0" w:type="dxa"/>
            <w:right w:w="108" w:type="dxa"/>
          </w:tblCellMar>
        </w:tblPrEx>
        <w:trPr>
          <w:trHeight w:val="369" w:hRule="atLeast"/>
          <w:jc w:val="center"/>
        </w:trPr>
        <w:tc>
          <w:tcPr>
            <w:tcW w:w="1276" w:type="dxa"/>
            <w:vMerge w:val="continue"/>
            <w:vAlign w:val="center"/>
          </w:tcPr>
          <w:p w14:paraId="3EDC51DE"/>
        </w:tc>
        <w:tc>
          <w:tcPr>
            <w:tcW w:w="1276" w:type="dxa"/>
            <w:vAlign w:val="center"/>
          </w:tcPr>
          <w:p w14:paraId="3B6986AA">
            <w:pPr>
              <w:pStyle w:val="13"/>
            </w:pPr>
            <w:r>
              <w:t>社会效益指标</w:t>
            </w:r>
          </w:p>
        </w:tc>
        <w:tc>
          <w:tcPr>
            <w:tcW w:w="1332" w:type="dxa"/>
            <w:vAlign w:val="center"/>
          </w:tcPr>
          <w:p w14:paraId="46609BC9">
            <w:pPr>
              <w:pStyle w:val="13"/>
            </w:pPr>
            <w:r>
              <w:t>提升教学质量</w:t>
            </w:r>
          </w:p>
        </w:tc>
        <w:tc>
          <w:tcPr>
            <w:tcW w:w="2891" w:type="dxa"/>
            <w:vAlign w:val="center"/>
          </w:tcPr>
          <w:p w14:paraId="4BD6AB2A">
            <w:pPr>
              <w:pStyle w:val="13"/>
            </w:pPr>
            <w:r>
              <w:t>提升教学质量</w:t>
            </w:r>
          </w:p>
        </w:tc>
        <w:tc>
          <w:tcPr>
            <w:tcW w:w="1276" w:type="dxa"/>
            <w:vAlign w:val="center"/>
          </w:tcPr>
          <w:p w14:paraId="2139A4D7">
            <w:pPr>
              <w:pStyle w:val="13"/>
            </w:pPr>
            <w:r>
              <w:t>显著提升</w:t>
            </w:r>
          </w:p>
        </w:tc>
        <w:tc>
          <w:tcPr>
            <w:tcW w:w="1843" w:type="dxa"/>
            <w:vAlign w:val="center"/>
          </w:tcPr>
          <w:p w14:paraId="0DCAAEAE">
            <w:pPr>
              <w:pStyle w:val="13"/>
            </w:pPr>
            <w:r>
              <w:t>2025年初工作计划</w:t>
            </w:r>
          </w:p>
        </w:tc>
      </w:tr>
      <w:tr w14:paraId="7D64536A">
        <w:tblPrEx>
          <w:tblCellMar>
            <w:top w:w="0" w:type="dxa"/>
            <w:left w:w="108" w:type="dxa"/>
            <w:bottom w:w="0" w:type="dxa"/>
            <w:right w:w="108" w:type="dxa"/>
          </w:tblCellMar>
        </w:tblPrEx>
        <w:trPr>
          <w:trHeight w:val="369" w:hRule="atLeast"/>
          <w:jc w:val="center"/>
        </w:trPr>
        <w:tc>
          <w:tcPr>
            <w:tcW w:w="1276" w:type="dxa"/>
            <w:vAlign w:val="center"/>
          </w:tcPr>
          <w:p w14:paraId="09F365D3">
            <w:pPr>
              <w:pStyle w:val="15"/>
            </w:pPr>
            <w:r>
              <w:t>满意度指标</w:t>
            </w:r>
          </w:p>
        </w:tc>
        <w:tc>
          <w:tcPr>
            <w:tcW w:w="1276" w:type="dxa"/>
            <w:vAlign w:val="center"/>
          </w:tcPr>
          <w:p w14:paraId="68FC5EEA">
            <w:pPr>
              <w:pStyle w:val="13"/>
            </w:pPr>
            <w:r>
              <w:t>服务对象满意度指标</w:t>
            </w:r>
          </w:p>
        </w:tc>
        <w:tc>
          <w:tcPr>
            <w:tcW w:w="1332" w:type="dxa"/>
            <w:vAlign w:val="center"/>
          </w:tcPr>
          <w:p w14:paraId="4E8630B7">
            <w:pPr>
              <w:pStyle w:val="13"/>
            </w:pPr>
            <w:r>
              <w:t>教师满意率</w:t>
            </w:r>
          </w:p>
        </w:tc>
        <w:tc>
          <w:tcPr>
            <w:tcW w:w="2891" w:type="dxa"/>
            <w:vAlign w:val="center"/>
          </w:tcPr>
          <w:p w14:paraId="3A472F69">
            <w:pPr>
              <w:pStyle w:val="13"/>
            </w:pPr>
            <w:r>
              <w:t>教师满意率</w:t>
            </w:r>
          </w:p>
        </w:tc>
        <w:tc>
          <w:tcPr>
            <w:tcW w:w="1276" w:type="dxa"/>
            <w:vAlign w:val="center"/>
          </w:tcPr>
          <w:p w14:paraId="3D989D80">
            <w:pPr>
              <w:pStyle w:val="13"/>
            </w:pPr>
            <w:r>
              <w:t>≥95%</w:t>
            </w:r>
          </w:p>
        </w:tc>
        <w:tc>
          <w:tcPr>
            <w:tcW w:w="1843" w:type="dxa"/>
            <w:vAlign w:val="center"/>
          </w:tcPr>
          <w:p w14:paraId="430DE16A">
            <w:pPr>
              <w:pStyle w:val="13"/>
            </w:pPr>
            <w:r>
              <w:t>2025年初工作计划</w:t>
            </w:r>
          </w:p>
        </w:tc>
      </w:tr>
    </w:tbl>
    <w:p w14:paraId="065BAA43">
      <w:pPr>
        <w:sectPr>
          <w:pgSz w:w="11900" w:h="16840"/>
          <w:pgMar w:top="1984" w:right="1304" w:bottom="1134" w:left="1304" w:header="720" w:footer="720" w:gutter="0"/>
          <w:cols w:space="720" w:num="1"/>
        </w:sectPr>
      </w:pPr>
    </w:p>
    <w:p w14:paraId="77C8FB3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EC046F7">
      <w:pPr>
        <w:spacing w:before="0" w:after="0"/>
        <w:ind w:firstLine="560"/>
        <w:jc w:val="left"/>
        <w:outlineLvl w:val="3"/>
      </w:pPr>
      <w:bookmarkStart w:id="340" w:name="_Toc_4_4_0000000341"/>
      <w:r>
        <w:rPr>
          <w:rFonts w:ascii="方正仿宋_GBK" w:hAnsi="方正仿宋_GBK" w:eastAsia="方正仿宋_GBK" w:cs="方正仿宋_GBK"/>
          <w:color w:val="000000"/>
          <w:sz w:val="28"/>
        </w:rPr>
        <w:t>338.怀财字【2025】7号2025年城乡义务教育生均公用经费县配套资金绩效目标表</w:t>
      </w:r>
      <w:bookmarkEnd w:id="3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DA99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E0F371">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4072F3B9">
            <w:pPr>
              <w:pStyle w:val="11"/>
            </w:pPr>
            <w:r>
              <w:t>单位：万元</w:t>
            </w:r>
          </w:p>
        </w:tc>
      </w:tr>
      <w:tr w14:paraId="47824F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2EA690">
            <w:pPr>
              <w:pStyle w:val="14"/>
            </w:pPr>
            <w:r>
              <w:t>项目编码</w:t>
            </w:r>
          </w:p>
        </w:tc>
        <w:tc>
          <w:tcPr>
            <w:tcW w:w="2608" w:type="dxa"/>
            <w:gridSpan w:val="2"/>
            <w:vAlign w:val="center"/>
          </w:tcPr>
          <w:p w14:paraId="699F72A2">
            <w:pPr>
              <w:pStyle w:val="13"/>
            </w:pPr>
            <w:r>
              <w:t>13073025P000579100066</w:t>
            </w:r>
          </w:p>
        </w:tc>
        <w:tc>
          <w:tcPr>
            <w:tcW w:w="1587" w:type="dxa"/>
            <w:vAlign w:val="center"/>
          </w:tcPr>
          <w:p w14:paraId="27D28B81">
            <w:pPr>
              <w:pStyle w:val="14"/>
            </w:pPr>
            <w:r>
              <w:t>项目名称</w:t>
            </w:r>
          </w:p>
        </w:tc>
        <w:tc>
          <w:tcPr>
            <w:tcW w:w="4423" w:type="dxa"/>
            <w:gridSpan w:val="3"/>
            <w:vAlign w:val="center"/>
          </w:tcPr>
          <w:p w14:paraId="1E54032F">
            <w:pPr>
              <w:pStyle w:val="13"/>
            </w:pPr>
            <w:r>
              <w:t>怀财字【2025】7号2025年城乡义务教育生均公用经费县配套资金</w:t>
            </w:r>
          </w:p>
        </w:tc>
      </w:tr>
      <w:tr w14:paraId="0BB2D2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22805C">
            <w:pPr>
              <w:pStyle w:val="14"/>
            </w:pPr>
            <w:r>
              <w:t>预算规模及资金用途</w:t>
            </w:r>
          </w:p>
        </w:tc>
        <w:tc>
          <w:tcPr>
            <w:tcW w:w="1276" w:type="dxa"/>
            <w:vAlign w:val="center"/>
          </w:tcPr>
          <w:p w14:paraId="1A1A09F6">
            <w:pPr>
              <w:pStyle w:val="14"/>
            </w:pPr>
            <w:r>
              <w:t>预算数</w:t>
            </w:r>
          </w:p>
        </w:tc>
        <w:tc>
          <w:tcPr>
            <w:tcW w:w="1332" w:type="dxa"/>
            <w:vAlign w:val="center"/>
          </w:tcPr>
          <w:p w14:paraId="4B965D6D">
            <w:pPr>
              <w:pStyle w:val="13"/>
            </w:pPr>
            <w:r>
              <w:t>3.81</w:t>
            </w:r>
          </w:p>
        </w:tc>
        <w:tc>
          <w:tcPr>
            <w:tcW w:w="1587" w:type="dxa"/>
            <w:vAlign w:val="center"/>
          </w:tcPr>
          <w:p w14:paraId="4E245DE8">
            <w:pPr>
              <w:pStyle w:val="14"/>
            </w:pPr>
            <w:r>
              <w:t>其中：财政    资金</w:t>
            </w:r>
          </w:p>
        </w:tc>
        <w:tc>
          <w:tcPr>
            <w:tcW w:w="1304" w:type="dxa"/>
            <w:vAlign w:val="center"/>
          </w:tcPr>
          <w:p w14:paraId="116D8237">
            <w:pPr>
              <w:pStyle w:val="13"/>
            </w:pPr>
            <w:r>
              <w:t>3.81</w:t>
            </w:r>
          </w:p>
        </w:tc>
        <w:tc>
          <w:tcPr>
            <w:tcW w:w="1276" w:type="dxa"/>
            <w:vAlign w:val="center"/>
          </w:tcPr>
          <w:p w14:paraId="0AF598CF">
            <w:pPr>
              <w:pStyle w:val="14"/>
            </w:pPr>
            <w:r>
              <w:t>其他资金</w:t>
            </w:r>
          </w:p>
        </w:tc>
        <w:tc>
          <w:tcPr>
            <w:tcW w:w="1843" w:type="dxa"/>
            <w:vAlign w:val="center"/>
          </w:tcPr>
          <w:p w14:paraId="650783BA">
            <w:pPr>
              <w:pStyle w:val="13"/>
            </w:pPr>
            <w:r>
              <w:t xml:space="preserve"> </w:t>
            </w:r>
          </w:p>
        </w:tc>
      </w:tr>
      <w:tr w14:paraId="49A4CB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344310"/>
        </w:tc>
        <w:tc>
          <w:tcPr>
            <w:tcW w:w="8618" w:type="dxa"/>
            <w:gridSpan w:val="6"/>
            <w:vAlign w:val="center"/>
          </w:tcPr>
          <w:p w14:paraId="5E3813F9">
            <w:pPr>
              <w:pStyle w:val="13"/>
            </w:pPr>
            <w:r>
              <w:t>用于采购办公用品、支付水电费等日常支出</w:t>
            </w:r>
          </w:p>
        </w:tc>
      </w:tr>
      <w:tr w14:paraId="59119C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E9D883">
            <w:pPr>
              <w:pStyle w:val="14"/>
            </w:pPr>
            <w:r>
              <w:t>资金支出计划（%）</w:t>
            </w:r>
          </w:p>
        </w:tc>
        <w:tc>
          <w:tcPr>
            <w:tcW w:w="2608" w:type="dxa"/>
            <w:gridSpan w:val="2"/>
            <w:vAlign w:val="center"/>
          </w:tcPr>
          <w:p w14:paraId="147CDF5A">
            <w:pPr>
              <w:pStyle w:val="14"/>
            </w:pPr>
            <w:r>
              <w:t>3月底</w:t>
            </w:r>
          </w:p>
        </w:tc>
        <w:tc>
          <w:tcPr>
            <w:tcW w:w="1587" w:type="dxa"/>
            <w:vAlign w:val="center"/>
          </w:tcPr>
          <w:p w14:paraId="1528EC21">
            <w:pPr>
              <w:pStyle w:val="14"/>
            </w:pPr>
            <w:r>
              <w:t>6月底</w:t>
            </w:r>
          </w:p>
        </w:tc>
        <w:tc>
          <w:tcPr>
            <w:tcW w:w="1304" w:type="dxa"/>
            <w:vAlign w:val="center"/>
          </w:tcPr>
          <w:p w14:paraId="581FE990">
            <w:pPr>
              <w:pStyle w:val="14"/>
            </w:pPr>
            <w:r>
              <w:t>10月底</w:t>
            </w:r>
          </w:p>
        </w:tc>
        <w:tc>
          <w:tcPr>
            <w:tcW w:w="3119" w:type="dxa"/>
            <w:gridSpan w:val="2"/>
            <w:vAlign w:val="center"/>
          </w:tcPr>
          <w:p w14:paraId="3146C769">
            <w:pPr>
              <w:pStyle w:val="14"/>
            </w:pPr>
            <w:r>
              <w:t>12月底</w:t>
            </w:r>
          </w:p>
        </w:tc>
      </w:tr>
      <w:tr w14:paraId="01A09E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F99FE1"/>
        </w:tc>
        <w:tc>
          <w:tcPr>
            <w:tcW w:w="2608" w:type="dxa"/>
            <w:gridSpan w:val="2"/>
            <w:vAlign w:val="center"/>
          </w:tcPr>
          <w:p w14:paraId="33FF7EC6">
            <w:pPr>
              <w:pStyle w:val="15"/>
            </w:pPr>
            <w:r>
              <w:t xml:space="preserve"> </w:t>
            </w:r>
          </w:p>
        </w:tc>
        <w:tc>
          <w:tcPr>
            <w:tcW w:w="1587" w:type="dxa"/>
            <w:vAlign w:val="center"/>
          </w:tcPr>
          <w:p w14:paraId="0229236A">
            <w:pPr>
              <w:pStyle w:val="15"/>
            </w:pPr>
            <w:r>
              <w:t xml:space="preserve"> </w:t>
            </w:r>
          </w:p>
        </w:tc>
        <w:tc>
          <w:tcPr>
            <w:tcW w:w="1304" w:type="dxa"/>
            <w:vAlign w:val="center"/>
          </w:tcPr>
          <w:p w14:paraId="6A34E6D9">
            <w:pPr>
              <w:pStyle w:val="15"/>
            </w:pPr>
            <w:r>
              <w:t xml:space="preserve"> </w:t>
            </w:r>
          </w:p>
        </w:tc>
        <w:tc>
          <w:tcPr>
            <w:tcW w:w="3119" w:type="dxa"/>
            <w:gridSpan w:val="2"/>
            <w:vAlign w:val="center"/>
          </w:tcPr>
          <w:p w14:paraId="09E5227A">
            <w:pPr>
              <w:pStyle w:val="15"/>
            </w:pPr>
            <w:r>
              <w:t>100%</w:t>
            </w:r>
          </w:p>
        </w:tc>
      </w:tr>
      <w:tr w14:paraId="1E14D2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016119">
            <w:pPr>
              <w:pStyle w:val="14"/>
            </w:pPr>
            <w:r>
              <w:t>绩效目标</w:t>
            </w:r>
          </w:p>
        </w:tc>
        <w:tc>
          <w:tcPr>
            <w:tcW w:w="8618" w:type="dxa"/>
            <w:gridSpan w:val="6"/>
            <w:vAlign w:val="center"/>
          </w:tcPr>
          <w:p w14:paraId="60746513">
            <w:pPr>
              <w:pStyle w:val="13"/>
            </w:pPr>
            <w:r>
              <w:t>1.用于采购办公用品、支付水电费等日常支出</w:t>
            </w:r>
          </w:p>
        </w:tc>
      </w:tr>
    </w:tbl>
    <w:p w14:paraId="4E99E7E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6A60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AC2E6E">
            <w:pPr>
              <w:pStyle w:val="14"/>
            </w:pPr>
            <w:r>
              <w:t>一级指标</w:t>
            </w:r>
          </w:p>
        </w:tc>
        <w:tc>
          <w:tcPr>
            <w:tcW w:w="1276" w:type="dxa"/>
            <w:vAlign w:val="center"/>
          </w:tcPr>
          <w:p w14:paraId="03C70619">
            <w:pPr>
              <w:pStyle w:val="14"/>
            </w:pPr>
            <w:r>
              <w:t>二级指标</w:t>
            </w:r>
          </w:p>
        </w:tc>
        <w:tc>
          <w:tcPr>
            <w:tcW w:w="1332" w:type="dxa"/>
            <w:vAlign w:val="center"/>
          </w:tcPr>
          <w:p w14:paraId="46F270E5">
            <w:pPr>
              <w:pStyle w:val="14"/>
            </w:pPr>
            <w:r>
              <w:t>三级指标</w:t>
            </w:r>
          </w:p>
        </w:tc>
        <w:tc>
          <w:tcPr>
            <w:tcW w:w="2891" w:type="dxa"/>
            <w:vAlign w:val="center"/>
          </w:tcPr>
          <w:p w14:paraId="34D14490">
            <w:pPr>
              <w:pStyle w:val="14"/>
            </w:pPr>
            <w:r>
              <w:t>绩效指标描述</w:t>
            </w:r>
          </w:p>
        </w:tc>
        <w:tc>
          <w:tcPr>
            <w:tcW w:w="1276" w:type="dxa"/>
            <w:vAlign w:val="center"/>
          </w:tcPr>
          <w:p w14:paraId="5AAB79AF">
            <w:pPr>
              <w:pStyle w:val="14"/>
            </w:pPr>
            <w:r>
              <w:t>指标值</w:t>
            </w:r>
          </w:p>
        </w:tc>
        <w:tc>
          <w:tcPr>
            <w:tcW w:w="1843" w:type="dxa"/>
            <w:vAlign w:val="center"/>
          </w:tcPr>
          <w:p w14:paraId="3D5CA276">
            <w:pPr>
              <w:pStyle w:val="14"/>
            </w:pPr>
            <w:r>
              <w:t>指标值确定依据</w:t>
            </w:r>
          </w:p>
        </w:tc>
      </w:tr>
      <w:tr w14:paraId="7C594760">
        <w:tblPrEx>
          <w:tblCellMar>
            <w:top w:w="0" w:type="dxa"/>
            <w:left w:w="108" w:type="dxa"/>
            <w:bottom w:w="0" w:type="dxa"/>
            <w:right w:w="108" w:type="dxa"/>
          </w:tblCellMar>
        </w:tblPrEx>
        <w:trPr>
          <w:trHeight w:val="369" w:hRule="atLeast"/>
          <w:jc w:val="center"/>
        </w:trPr>
        <w:tc>
          <w:tcPr>
            <w:tcW w:w="1276" w:type="dxa"/>
            <w:vMerge w:val="restart"/>
            <w:vAlign w:val="center"/>
          </w:tcPr>
          <w:p w14:paraId="4984DA76">
            <w:pPr>
              <w:pStyle w:val="15"/>
            </w:pPr>
            <w:r>
              <w:t>产出指标</w:t>
            </w:r>
          </w:p>
        </w:tc>
        <w:tc>
          <w:tcPr>
            <w:tcW w:w="1276" w:type="dxa"/>
            <w:vAlign w:val="center"/>
          </w:tcPr>
          <w:p w14:paraId="169B492D">
            <w:pPr>
              <w:pStyle w:val="13"/>
            </w:pPr>
            <w:r>
              <w:t>数量指标</w:t>
            </w:r>
          </w:p>
        </w:tc>
        <w:tc>
          <w:tcPr>
            <w:tcW w:w="1332" w:type="dxa"/>
            <w:vAlign w:val="center"/>
          </w:tcPr>
          <w:p w14:paraId="14286EDF">
            <w:pPr>
              <w:pStyle w:val="13"/>
            </w:pPr>
            <w:r>
              <w:t>日常办公经费支出项目</w:t>
            </w:r>
          </w:p>
        </w:tc>
        <w:tc>
          <w:tcPr>
            <w:tcW w:w="2891" w:type="dxa"/>
            <w:vAlign w:val="center"/>
          </w:tcPr>
          <w:p w14:paraId="40A5DFCD">
            <w:pPr>
              <w:pStyle w:val="13"/>
            </w:pPr>
            <w:r>
              <w:t>采购办公用品</w:t>
            </w:r>
          </w:p>
          <w:p w14:paraId="2BDF3D10">
            <w:pPr>
              <w:pStyle w:val="13"/>
            </w:pPr>
            <w:r>
              <w:t>支付水费</w:t>
            </w:r>
          </w:p>
          <w:p w14:paraId="77615B1C">
            <w:pPr>
              <w:pStyle w:val="13"/>
            </w:pPr>
            <w:r>
              <w:t>支付电费</w:t>
            </w:r>
          </w:p>
        </w:tc>
        <w:tc>
          <w:tcPr>
            <w:tcW w:w="1276" w:type="dxa"/>
            <w:vAlign w:val="center"/>
          </w:tcPr>
          <w:p w14:paraId="63E6D54C">
            <w:pPr>
              <w:pStyle w:val="13"/>
            </w:pPr>
            <w:r>
              <w:t>1项</w:t>
            </w:r>
          </w:p>
        </w:tc>
        <w:tc>
          <w:tcPr>
            <w:tcW w:w="1843" w:type="dxa"/>
            <w:vAlign w:val="center"/>
          </w:tcPr>
          <w:p w14:paraId="270D094B">
            <w:pPr>
              <w:pStyle w:val="13"/>
            </w:pPr>
            <w:r>
              <w:t>2025年初工作计划</w:t>
            </w:r>
          </w:p>
        </w:tc>
      </w:tr>
      <w:tr w14:paraId="02C8B9B1">
        <w:tblPrEx>
          <w:tblCellMar>
            <w:top w:w="0" w:type="dxa"/>
            <w:left w:w="108" w:type="dxa"/>
            <w:bottom w:w="0" w:type="dxa"/>
            <w:right w:w="108" w:type="dxa"/>
          </w:tblCellMar>
        </w:tblPrEx>
        <w:trPr>
          <w:trHeight w:val="369" w:hRule="atLeast"/>
          <w:jc w:val="center"/>
        </w:trPr>
        <w:tc>
          <w:tcPr>
            <w:tcW w:w="1276" w:type="dxa"/>
            <w:vMerge w:val="continue"/>
            <w:vAlign w:val="center"/>
          </w:tcPr>
          <w:p w14:paraId="0466D152"/>
        </w:tc>
        <w:tc>
          <w:tcPr>
            <w:tcW w:w="1276" w:type="dxa"/>
            <w:vAlign w:val="center"/>
          </w:tcPr>
          <w:p w14:paraId="20D2E2D9">
            <w:pPr>
              <w:pStyle w:val="13"/>
            </w:pPr>
            <w:r>
              <w:t>质量指标</w:t>
            </w:r>
          </w:p>
        </w:tc>
        <w:tc>
          <w:tcPr>
            <w:tcW w:w="1332" w:type="dxa"/>
            <w:vAlign w:val="center"/>
          </w:tcPr>
          <w:p w14:paraId="5FCCB929">
            <w:pPr>
              <w:pStyle w:val="13"/>
            </w:pPr>
            <w:r>
              <w:t>验收合格率</w:t>
            </w:r>
          </w:p>
        </w:tc>
        <w:tc>
          <w:tcPr>
            <w:tcW w:w="2891" w:type="dxa"/>
            <w:vAlign w:val="center"/>
          </w:tcPr>
          <w:p w14:paraId="4728A68C">
            <w:pPr>
              <w:pStyle w:val="13"/>
            </w:pPr>
            <w:r>
              <w:t>购买办公用品合格率，水电费取得正规发票</w:t>
            </w:r>
          </w:p>
        </w:tc>
        <w:tc>
          <w:tcPr>
            <w:tcW w:w="1276" w:type="dxa"/>
            <w:vAlign w:val="center"/>
          </w:tcPr>
          <w:p w14:paraId="3DEA8FB6">
            <w:pPr>
              <w:pStyle w:val="13"/>
            </w:pPr>
            <w:r>
              <w:t>100%</w:t>
            </w:r>
          </w:p>
        </w:tc>
        <w:tc>
          <w:tcPr>
            <w:tcW w:w="1843" w:type="dxa"/>
            <w:vAlign w:val="center"/>
          </w:tcPr>
          <w:p w14:paraId="0E4478A5">
            <w:pPr>
              <w:pStyle w:val="13"/>
            </w:pPr>
            <w:r>
              <w:t>2025年初工作计划</w:t>
            </w:r>
          </w:p>
        </w:tc>
      </w:tr>
      <w:tr w14:paraId="0B66B4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085251"/>
        </w:tc>
        <w:tc>
          <w:tcPr>
            <w:tcW w:w="1276" w:type="dxa"/>
            <w:vAlign w:val="center"/>
          </w:tcPr>
          <w:p w14:paraId="5A1F69C8">
            <w:pPr>
              <w:pStyle w:val="13"/>
            </w:pPr>
            <w:r>
              <w:t>时效指标</w:t>
            </w:r>
          </w:p>
        </w:tc>
        <w:tc>
          <w:tcPr>
            <w:tcW w:w="1332" w:type="dxa"/>
            <w:vAlign w:val="center"/>
          </w:tcPr>
          <w:p w14:paraId="37C4EC0D">
            <w:pPr>
              <w:pStyle w:val="13"/>
            </w:pPr>
            <w:r>
              <w:t>按时完成经费支出</w:t>
            </w:r>
          </w:p>
        </w:tc>
        <w:tc>
          <w:tcPr>
            <w:tcW w:w="2891" w:type="dxa"/>
            <w:vAlign w:val="center"/>
          </w:tcPr>
          <w:p w14:paraId="247FACD8">
            <w:pPr>
              <w:pStyle w:val="13"/>
            </w:pPr>
            <w:r>
              <w:t>每个月按时按需安排学校日常运转所需的经费</w:t>
            </w:r>
          </w:p>
        </w:tc>
        <w:tc>
          <w:tcPr>
            <w:tcW w:w="1276" w:type="dxa"/>
            <w:vAlign w:val="center"/>
          </w:tcPr>
          <w:p w14:paraId="584941E5">
            <w:pPr>
              <w:pStyle w:val="13"/>
            </w:pPr>
            <w:r>
              <w:t>100%</w:t>
            </w:r>
          </w:p>
        </w:tc>
        <w:tc>
          <w:tcPr>
            <w:tcW w:w="1843" w:type="dxa"/>
            <w:vAlign w:val="center"/>
          </w:tcPr>
          <w:p w14:paraId="5390A125">
            <w:pPr>
              <w:pStyle w:val="13"/>
            </w:pPr>
            <w:r>
              <w:t>2025年初工作计划</w:t>
            </w:r>
          </w:p>
        </w:tc>
      </w:tr>
      <w:tr w14:paraId="35B7C2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10D353"/>
        </w:tc>
        <w:tc>
          <w:tcPr>
            <w:tcW w:w="1276" w:type="dxa"/>
            <w:vAlign w:val="center"/>
          </w:tcPr>
          <w:p w14:paraId="19F98DF0">
            <w:pPr>
              <w:pStyle w:val="13"/>
            </w:pPr>
            <w:r>
              <w:t>成本指标</w:t>
            </w:r>
          </w:p>
        </w:tc>
        <w:tc>
          <w:tcPr>
            <w:tcW w:w="1332" w:type="dxa"/>
            <w:vAlign w:val="center"/>
          </w:tcPr>
          <w:p w14:paraId="10E2E010">
            <w:pPr>
              <w:pStyle w:val="13"/>
            </w:pPr>
            <w:r>
              <w:t>支出成本</w:t>
            </w:r>
          </w:p>
        </w:tc>
        <w:tc>
          <w:tcPr>
            <w:tcW w:w="2891" w:type="dxa"/>
            <w:vAlign w:val="center"/>
          </w:tcPr>
          <w:p w14:paraId="55E6B22E">
            <w:pPr>
              <w:pStyle w:val="13"/>
            </w:pPr>
            <w:r>
              <w:t>办公经费实际支出金额</w:t>
            </w:r>
          </w:p>
        </w:tc>
        <w:tc>
          <w:tcPr>
            <w:tcW w:w="1276" w:type="dxa"/>
            <w:vAlign w:val="center"/>
          </w:tcPr>
          <w:p w14:paraId="29C892B5">
            <w:pPr>
              <w:pStyle w:val="13"/>
            </w:pPr>
            <w:r>
              <w:t>≤3.81万元</w:t>
            </w:r>
          </w:p>
        </w:tc>
        <w:tc>
          <w:tcPr>
            <w:tcW w:w="1843" w:type="dxa"/>
            <w:vAlign w:val="center"/>
          </w:tcPr>
          <w:p w14:paraId="5D268B8F">
            <w:pPr>
              <w:pStyle w:val="13"/>
            </w:pPr>
            <w:r>
              <w:t>2025年县级预算编制通知</w:t>
            </w:r>
          </w:p>
        </w:tc>
      </w:tr>
      <w:tr w14:paraId="1935FB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0B3533">
            <w:pPr>
              <w:pStyle w:val="15"/>
            </w:pPr>
            <w:r>
              <w:t>效益指标</w:t>
            </w:r>
          </w:p>
        </w:tc>
        <w:tc>
          <w:tcPr>
            <w:tcW w:w="1276" w:type="dxa"/>
            <w:vAlign w:val="center"/>
          </w:tcPr>
          <w:p w14:paraId="431BE993">
            <w:pPr>
              <w:pStyle w:val="13"/>
            </w:pPr>
            <w:r>
              <w:t>可持续影响指标</w:t>
            </w:r>
          </w:p>
        </w:tc>
        <w:tc>
          <w:tcPr>
            <w:tcW w:w="1332" w:type="dxa"/>
            <w:vAlign w:val="center"/>
          </w:tcPr>
          <w:p w14:paraId="1028BAE0">
            <w:pPr>
              <w:pStyle w:val="13"/>
            </w:pPr>
            <w:r>
              <w:t>对学校教育教学工作的持续影响</w:t>
            </w:r>
          </w:p>
        </w:tc>
        <w:tc>
          <w:tcPr>
            <w:tcW w:w="2891" w:type="dxa"/>
            <w:vAlign w:val="center"/>
          </w:tcPr>
          <w:p w14:paraId="3A795BF9">
            <w:pPr>
              <w:pStyle w:val="13"/>
            </w:pPr>
            <w:r>
              <w:t>对学校教育教学工作的持续影响</w:t>
            </w:r>
          </w:p>
        </w:tc>
        <w:tc>
          <w:tcPr>
            <w:tcW w:w="1276" w:type="dxa"/>
            <w:vAlign w:val="center"/>
          </w:tcPr>
          <w:p w14:paraId="50CDA3ED">
            <w:pPr>
              <w:pStyle w:val="13"/>
            </w:pPr>
            <w:r>
              <w:t>持续影响</w:t>
            </w:r>
          </w:p>
        </w:tc>
        <w:tc>
          <w:tcPr>
            <w:tcW w:w="1843" w:type="dxa"/>
            <w:vAlign w:val="center"/>
          </w:tcPr>
          <w:p w14:paraId="064B930A">
            <w:pPr>
              <w:pStyle w:val="13"/>
            </w:pPr>
            <w:r>
              <w:t>2025年初工作计划</w:t>
            </w:r>
          </w:p>
        </w:tc>
      </w:tr>
      <w:tr w14:paraId="33A9C5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BD8ECA"/>
        </w:tc>
        <w:tc>
          <w:tcPr>
            <w:tcW w:w="1276" w:type="dxa"/>
            <w:vAlign w:val="center"/>
          </w:tcPr>
          <w:p w14:paraId="22611124">
            <w:pPr>
              <w:pStyle w:val="13"/>
            </w:pPr>
            <w:r>
              <w:t>社会效益指标</w:t>
            </w:r>
          </w:p>
        </w:tc>
        <w:tc>
          <w:tcPr>
            <w:tcW w:w="1332" w:type="dxa"/>
            <w:vAlign w:val="center"/>
          </w:tcPr>
          <w:p w14:paraId="2D7166AC">
            <w:pPr>
              <w:pStyle w:val="13"/>
            </w:pPr>
            <w:r>
              <w:t>保障教学质量</w:t>
            </w:r>
          </w:p>
        </w:tc>
        <w:tc>
          <w:tcPr>
            <w:tcW w:w="2891" w:type="dxa"/>
            <w:vAlign w:val="center"/>
          </w:tcPr>
          <w:p w14:paraId="202EA5B3">
            <w:pPr>
              <w:pStyle w:val="13"/>
            </w:pPr>
            <w:r>
              <w:t>教学质量获得社会认可</w:t>
            </w:r>
          </w:p>
        </w:tc>
        <w:tc>
          <w:tcPr>
            <w:tcW w:w="1276" w:type="dxa"/>
            <w:vAlign w:val="center"/>
          </w:tcPr>
          <w:p w14:paraId="0C572FE7">
            <w:pPr>
              <w:pStyle w:val="13"/>
            </w:pPr>
            <w:r>
              <w:t>质量稳定</w:t>
            </w:r>
          </w:p>
        </w:tc>
        <w:tc>
          <w:tcPr>
            <w:tcW w:w="1843" w:type="dxa"/>
            <w:vAlign w:val="center"/>
          </w:tcPr>
          <w:p w14:paraId="47104EB6">
            <w:pPr>
              <w:pStyle w:val="13"/>
            </w:pPr>
            <w:r>
              <w:t>2025年初工作计划</w:t>
            </w:r>
          </w:p>
        </w:tc>
      </w:tr>
      <w:tr w14:paraId="75EE68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517D88">
            <w:pPr>
              <w:pStyle w:val="15"/>
            </w:pPr>
            <w:r>
              <w:t>满意度指标</w:t>
            </w:r>
          </w:p>
        </w:tc>
        <w:tc>
          <w:tcPr>
            <w:tcW w:w="1276" w:type="dxa"/>
            <w:vAlign w:val="center"/>
          </w:tcPr>
          <w:p w14:paraId="3FD4D9E3">
            <w:pPr>
              <w:pStyle w:val="13"/>
            </w:pPr>
            <w:r>
              <w:t>服务对象满意度指标</w:t>
            </w:r>
          </w:p>
        </w:tc>
        <w:tc>
          <w:tcPr>
            <w:tcW w:w="1332" w:type="dxa"/>
            <w:vAlign w:val="center"/>
          </w:tcPr>
          <w:p w14:paraId="6191CC33">
            <w:pPr>
              <w:pStyle w:val="13"/>
            </w:pPr>
            <w:r>
              <w:t>师生满意度</w:t>
            </w:r>
          </w:p>
        </w:tc>
        <w:tc>
          <w:tcPr>
            <w:tcW w:w="2891" w:type="dxa"/>
            <w:vAlign w:val="center"/>
          </w:tcPr>
          <w:p w14:paraId="1A7F350B">
            <w:pPr>
              <w:pStyle w:val="13"/>
            </w:pPr>
            <w:r>
              <w:t>师生满意度</w:t>
            </w:r>
          </w:p>
        </w:tc>
        <w:tc>
          <w:tcPr>
            <w:tcW w:w="1276" w:type="dxa"/>
            <w:vAlign w:val="center"/>
          </w:tcPr>
          <w:p w14:paraId="6C69CF72">
            <w:pPr>
              <w:pStyle w:val="13"/>
            </w:pPr>
            <w:r>
              <w:t>≥95%</w:t>
            </w:r>
          </w:p>
        </w:tc>
        <w:tc>
          <w:tcPr>
            <w:tcW w:w="1843" w:type="dxa"/>
            <w:vAlign w:val="center"/>
          </w:tcPr>
          <w:p w14:paraId="58E70B30">
            <w:pPr>
              <w:pStyle w:val="13"/>
            </w:pPr>
            <w:r>
              <w:t>2025年初工作计划</w:t>
            </w:r>
          </w:p>
        </w:tc>
      </w:tr>
    </w:tbl>
    <w:p w14:paraId="6DEE847E">
      <w:pPr>
        <w:sectPr>
          <w:pgSz w:w="11900" w:h="16840"/>
          <w:pgMar w:top="1984" w:right="1304" w:bottom="1134" w:left="1304" w:header="720" w:footer="720" w:gutter="0"/>
          <w:cols w:space="720" w:num="1"/>
        </w:sectPr>
      </w:pPr>
    </w:p>
    <w:p w14:paraId="76E1963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9E3249B">
      <w:pPr>
        <w:spacing w:before="0" w:after="0"/>
        <w:ind w:firstLine="560"/>
        <w:jc w:val="left"/>
        <w:outlineLvl w:val="3"/>
      </w:pPr>
      <w:bookmarkStart w:id="341" w:name="_Toc_4_4_0000000342"/>
      <w:r>
        <w:rPr>
          <w:rFonts w:ascii="方正仿宋_GBK" w:hAnsi="方正仿宋_GBK" w:eastAsia="方正仿宋_GBK" w:cs="方正仿宋_GBK"/>
          <w:color w:val="000000"/>
          <w:sz w:val="28"/>
        </w:rPr>
        <w:t>339.怀财字【2025】7号2025年学前生均公用经费县配套资金绩效目标表</w:t>
      </w:r>
      <w:bookmarkEnd w:id="3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291C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136CABE">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5F052139">
            <w:pPr>
              <w:pStyle w:val="11"/>
            </w:pPr>
            <w:r>
              <w:t>单位：万元</w:t>
            </w:r>
          </w:p>
        </w:tc>
      </w:tr>
      <w:tr w14:paraId="3A14D7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B67058">
            <w:pPr>
              <w:pStyle w:val="14"/>
            </w:pPr>
            <w:r>
              <w:t>项目编码</w:t>
            </w:r>
          </w:p>
        </w:tc>
        <w:tc>
          <w:tcPr>
            <w:tcW w:w="2608" w:type="dxa"/>
            <w:gridSpan w:val="2"/>
            <w:vAlign w:val="center"/>
          </w:tcPr>
          <w:p w14:paraId="6B1BD9DD">
            <w:pPr>
              <w:pStyle w:val="13"/>
            </w:pPr>
            <w:r>
              <w:t>13073025P000036100023</w:t>
            </w:r>
          </w:p>
        </w:tc>
        <w:tc>
          <w:tcPr>
            <w:tcW w:w="1587" w:type="dxa"/>
            <w:vAlign w:val="center"/>
          </w:tcPr>
          <w:p w14:paraId="7FA3B742">
            <w:pPr>
              <w:pStyle w:val="14"/>
            </w:pPr>
            <w:r>
              <w:t>项目名称</w:t>
            </w:r>
          </w:p>
        </w:tc>
        <w:tc>
          <w:tcPr>
            <w:tcW w:w="4423" w:type="dxa"/>
            <w:gridSpan w:val="3"/>
            <w:vAlign w:val="center"/>
          </w:tcPr>
          <w:p w14:paraId="1DA8AFCD">
            <w:pPr>
              <w:pStyle w:val="13"/>
            </w:pPr>
            <w:r>
              <w:t>怀财字【2025】7号2025年学前生均公用经费县配套资金</w:t>
            </w:r>
          </w:p>
        </w:tc>
      </w:tr>
      <w:tr w14:paraId="011048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169A84">
            <w:pPr>
              <w:pStyle w:val="14"/>
            </w:pPr>
            <w:r>
              <w:t>预算规模及资金用途</w:t>
            </w:r>
          </w:p>
        </w:tc>
        <w:tc>
          <w:tcPr>
            <w:tcW w:w="1276" w:type="dxa"/>
            <w:vAlign w:val="center"/>
          </w:tcPr>
          <w:p w14:paraId="779D0166">
            <w:pPr>
              <w:pStyle w:val="14"/>
            </w:pPr>
            <w:r>
              <w:t>预算数</w:t>
            </w:r>
          </w:p>
        </w:tc>
        <w:tc>
          <w:tcPr>
            <w:tcW w:w="1332" w:type="dxa"/>
            <w:vAlign w:val="center"/>
          </w:tcPr>
          <w:p w14:paraId="25C4D999">
            <w:pPr>
              <w:pStyle w:val="13"/>
            </w:pPr>
            <w:r>
              <w:t>4.68</w:t>
            </w:r>
          </w:p>
        </w:tc>
        <w:tc>
          <w:tcPr>
            <w:tcW w:w="1587" w:type="dxa"/>
            <w:vAlign w:val="center"/>
          </w:tcPr>
          <w:p w14:paraId="4648679E">
            <w:pPr>
              <w:pStyle w:val="14"/>
            </w:pPr>
            <w:r>
              <w:t>其中：财政    资金</w:t>
            </w:r>
          </w:p>
        </w:tc>
        <w:tc>
          <w:tcPr>
            <w:tcW w:w="1304" w:type="dxa"/>
            <w:vAlign w:val="center"/>
          </w:tcPr>
          <w:p w14:paraId="24FE6AE7">
            <w:pPr>
              <w:pStyle w:val="13"/>
            </w:pPr>
            <w:r>
              <w:t>4.68</w:t>
            </w:r>
          </w:p>
        </w:tc>
        <w:tc>
          <w:tcPr>
            <w:tcW w:w="1276" w:type="dxa"/>
            <w:vAlign w:val="center"/>
          </w:tcPr>
          <w:p w14:paraId="0C845D4F">
            <w:pPr>
              <w:pStyle w:val="14"/>
            </w:pPr>
            <w:r>
              <w:t>其他资金</w:t>
            </w:r>
          </w:p>
        </w:tc>
        <w:tc>
          <w:tcPr>
            <w:tcW w:w="1843" w:type="dxa"/>
            <w:vAlign w:val="center"/>
          </w:tcPr>
          <w:p w14:paraId="7BD8DDA3">
            <w:pPr>
              <w:pStyle w:val="13"/>
            </w:pPr>
            <w:r>
              <w:t xml:space="preserve"> </w:t>
            </w:r>
          </w:p>
        </w:tc>
      </w:tr>
      <w:tr w14:paraId="1A2648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E3C142"/>
        </w:tc>
        <w:tc>
          <w:tcPr>
            <w:tcW w:w="8618" w:type="dxa"/>
            <w:gridSpan w:val="6"/>
            <w:vAlign w:val="center"/>
          </w:tcPr>
          <w:p w14:paraId="61233C13">
            <w:pPr>
              <w:pStyle w:val="13"/>
            </w:pPr>
            <w:r>
              <w:t>用于幼儿园正常办公经费支出，确保幼儿园教育教学工作顺利开展。</w:t>
            </w:r>
          </w:p>
        </w:tc>
      </w:tr>
      <w:tr w14:paraId="39BAD8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2C3FF0">
            <w:pPr>
              <w:pStyle w:val="14"/>
            </w:pPr>
            <w:r>
              <w:t>资金支出计划（%）</w:t>
            </w:r>
          </w:p>
        </w:tc>
        <w:tc>
          <w:tcPr>
            <w:tcW w:w="2608" w:type="dxa"/>
            <w:gridSpan w:val="2"/>
            <w:vAlign w:val="center"/>
          </w:tcPr>
          <w:p w14:paraId="25D73830">
            <w:pPr>
              <w:pStyle w:val="14"/>
            </w:pPr>
            <w:r>
              <w:t>3月底</w:t>
            </w:r>
          </w:p>
        </w:tc>
        <w:tc>
          <w:tcPr>
            <w:tcW w:w="1587" w:type="dxa"/>
            <w:vAlign w:val="center"/>
          </w:tcPr>
          <w:p w14:paraId="59B538DF">
            <w:pPr>
              <w:pStyle w:val="14"/>
            </w:pPr>
            <w:r>
              <w:t>6月底</w:t>
            </w:r>
          </w:p>
        </w:tc>
        <w:tc>
          <w:tcPr>
            <w:tcW w:w="1304" w:type="dxa"/>
            <w:vAlign w:val="center"/>
          </w:tcPr>
          <w:p w14:paraId="122E4566">
            <w:pPr>
              <w:pStyle w:val="14"/>
            </w:pPr>
            <w:r>
              <w:t>10月底</w:t>
            </w:r>
          </w:p>
        </w:tc>
        <w:tc>
          <w:tcPr>
            <w:tcW w:w="3119" w:type="dxa"/>
            <w:gridSpan w:val="2"/>
            <w:vAlign w:val="center"/>
          </w:tcPr>
          <w:p w14:paraId="1CBB4CE9">
            <w:pPr>
              <w:pStyle w:val="14"/>
            </w:pPr>
            <w:r>
              <w:t>12月底</w:t>
            </w:r>
          </w:p>
        </w:tc>
      </w:tr>
      <w:tr w14:paraId="4E2059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5E5EFE"/>
        </w:tc>
        <w:tc>
          <w:tcPr>
            <w:tcW w:w="2608" w:type="dxa"/>
            <w:gridSpan w:val="2"/>
            <w:vAlign w:val="center"/>
          </w:tcPr>
          <w:p w14:paraId="26E5134F">
            <w:pPr>
              <w:pStyle w:val="15"/>
            </w:pPr>
            <w:r>
              <w:t xml:space="preserve"> </w:t>
            </w:r>
          </w:p>
        </w:tc>
        <w:tc>
          <w:tcPr>
            <w:tcW w:w="1587" w:type="dxa"/>
            <w:vAlign w:val="center"/>
          </w:tcPr>
          <w:p w14:paraId="07CD4703">
            <w:pPr>
              <w:pStyle w:val="15"/>
            </w:pPr>
            <w:r>
              <w:t>50%</w:t>
            </w:r>
          </w:p>
        </w:tc>
        <w:tc>
          <w:tcPr>
            <w:tcW w:w="1304" w:type="dxa"/>
            <w:vAlign w:val="center"/>
          </w:tcPr>
          <w:p w14:paraId="1BDE6EEE">
            <w:pPr>
              <w:pStyle w:val="15"/>
            </w:pPr>
            <w:r>
              <w:t xml:space="preserve"> </w:t>
            </w:r>
          </w:p>
        </w:tc>
        <w:tc>
          <w:tcPr>
            <w:tcW w:w="3119" w:type="dxa"/>
            <w:gridSpan w:val="2"/>
            <w:vAlign w:val="center"/>
          </w:tcPr>
          <w:p w14:paraId="54F99FED">
            <w:pPr>
              <w:pStyle w:val="15"/>
            </w:pPr>
            <w:r>
              <w:t>100%</w:t>
            </w:r>
          </w:p>
        </w:tc>
      </w:tr>
      <w:tr w14:paraId="4B066B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F5DF1E">
            <w:pPr>
              <w:pStyle w:val="14"/>
            </w:pPr>
            <w:r>
              <w:t>绩效目标</w:t>
            </w:r>
          </w:p>
        </w:tc>
        <w:tc>
          <w:tcPr>
            <w:tcW w:w="8618" w:type="dxa"/>
            <w:gridSpan w:val="6"/>
            <w:vAlign w:val="center"/>
          </w:tcPr>
          <w:p w14:paraId="1CC739F0">
            <w:pPr>
              <w:pStyle w:val="13"/>
            </w:pPr>
            <w:r>
              <w:t>1.用于幼儿园正常办公经费支出，确保幼儿园教育教学工作顺利开展。</w:t>
            </w:r>
          </w:p>
        </w:tc>
      </w:tr>
    </w:tbl>
    <w:p w14:paraId="55201FD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8E98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BA3285">
            <w:pPr>
              <w:pStyle w:val="14"/>
            </w:pPr>
            <w:r>
              <w:t>一级指标</w:t>
            </w:r>
          </w:p>
        </w:tc>
        <w:tc>
          <w:tcPr>
            <w:tcW w:w="1276" w:type="dxa"/>
            <w:vAlign w:val="center"/>
          </w:tcPr>
          <w:p w14:paraId="53E9371C">
            <w:pPr>
              <w:pStyle w:val="14"/>
            </w:pPr>
            <w:r>
              <w:t>二级指标</w:t>
            </w:r>
          </w:p>
        </w:tc>
        <w:tc>
          <w:tcPr>
            <w:tcW w:w="1332" w:type="dxa"/>
            <w:vAlign w:val="center"/>
          </w:tcPr>
          <w:p w14:paraId="3E153467">
            <w:pPr>
              <w:pStyle w:val="14"/>
            </w:pPr>
            <w:r>
              <w:t>三级指标</w:t>
            </w:r>
          </w:p>
        </w:tc>
        <w:tc>
          <w:tcPr>
            <w:tcW w:w="2891" w:type="dxa"/>
            <w:vAlign w:val="center"/>
          </w:tcPr>
          <w:p w14:paraId="3219C599">
            <w:pPr>
              <w:pStyle w:val="14"/>
            </w:pPr>
            <w:r>
              <w:t>绩效指标描述</w:t>
            </w:r>
          </w:p>
        </w:tc>
        <w:tc>
          <w:tcPr>
            <w:tcW w:w="1276" w:type="dxa"/>
            <w:vAlign w:val="center"/>
          </w:tcPr>
          <w:p w14:paraId="645FA5CB">
            <w:pPr>
              <w:pStyle w:val="14"/>
            </w:pPr>
            <w:r>
              <w:t>指标值</w:t>
            </w:r>
          </w:p>
        </w:tc>
        <w:tc>
          <w:tcPr>
            <w:tcW w:w="1843" w:type="dxa"/>
            <w:vAlign w:val="center"/>
          </w:tcPr>
          <w:p w14:paraId="2A02393A">
            <w:pPr>
              <w:pStyle w:val="14"/>
            </w:pPr>
            <w:r>
              <w:t>指标值确定依据</w:t>
            </w:r>
          </w:p>
        </w:tc>
      </w:tr>
      <w:tr w14:paraId="187A2CFA">
        <w:tblPrEx>
          <w:tblCellMar>
            <w:top w:w="0" w:type="dxa"/>
            <w:left w:w="108" w:type="dxa"/>
            <w:bottom w:w="0" w:type="dxa"/>
            <w:right w:w="108" w:type="dxa"/>
          </w:tblCellMar>
        </w:tblPrEx>
        <w:trPr>
          <w:trHeight w:val="369" w:hRule="atLeast"/>
          <w:jc w:val="center"/>
        </w:trPr>
        <w:tc>
          <w:tcPr>
            <w:tcW w:w="1276" w:type="dxa"/>
            <w:vMerge w:val="restart"/>
            <w:vAlign w:val="center"/>
          </w:tcPr>
          <w:p w14:paraId="725F91E5">
            <w:pPr>
              <w:pStyle w:val="15"/>
            </w:pPr>
            <w:r>
              <w:t>产出指标</w:t>
            </w:r>
          </w:p>
        </w:tc>
        <w:tc>
          <w:tcPr>
            <w:tcW w:w="1276" w:type="dxa"/>
            <w:vAlign w:val="center"/>
          </w:tcPr>
          <w:p w14:paraId="67BFFC97">
            <w:pPr>
              <w:pStyle w:val="13"/>
            </w:pPr>
            <w:r>
              <w:t>数量指标</w:t>
            </w:r>
          </w:p>
        </w:tc>
        <w:tc>
          <w:tcPr>
            <w:tcW w:w="1332" w:type="dxa"/>
            <w:vAlign w:val="center"/>
          </w:tcPr>
          <w:p w14:paraId="1BFB2300">
            <w:pPr>
              <w:pStyle w:val="13"/>
            </w:pPr>
            <w:r>
              <w:t>日常办公支出</w:t>
            </w:r>
          </w:p>
        </w:tc>
        <w:tc>
          <w:tcPr>
            <w:tcW w:w="2891" w:type="dxa"/>
            <w:vAlign w:val="center"/>
          </w:tcPr>
          <w:p w14:paraId="5C62304C">
            <w:pPr>
              <w:pStyle w:val="13"/>
            </w:pPr>
            <w:r>
              <w:t>日常办公支出</w:t>
            </w:r>
          </w:p>
        </w:tc>
        <w:tc>
          <w:tcPr>
            <w:tcW w:w="1276" w:type="dxa"/>
            <w:vAlign w:val="center"/>
          </w:tcPr>
          <w:p w14:paraId="1DA71489">
            <w:pPr>
              <w:pStyle w:val="13"/>
            </w:pPr>
            <w:r>
              <w:t>资金正常支出情况</w:t>
            </w:r>
          </w:p>
        </w:tc>
        <w:tc>
          <w:tcPr>
            <w:tcW w:w="1843" w:type="dxa"/>
            <w:vAlign w:val="center"/>
          </w:tcPr>
          <w:p w14:paraId="605C7A42">
            <w:pPr>
              <w:pStyle w:val="13"/>
            </w:pPr>
            <w:r>
              <w:t>2025年初工作计划</w:t>
            </w:r>
          </w:p>
        </w:tc>
      </w:tr>
      <w:tr w14:paraId="3AF4B1E0">
        <w:tblPrEx>
          <w:tblCellMar>
            <w:top w:w="0" w:type="dxa"/>
            <w:left w:w="108" w:type="dxa"/>
            <w:bottom w:w="0" w:type="dxa"/>
            <w:right w:w="108" w:type="dxa"/>
          </w:tblCellMar>
        </w:tblPrEx>
        <w:trPr>
          <w:trHeight w:val="369" w:hRule="atLeast"/>
          <w:jc w:val="center"/>
        </w:trPr>
        <w:tc>
          <w:tcPr>
            <w:tcW w:w="1276" w:type="dxa"/>
            <w:vMerge w:val="continue"/>
            <w:vAlign w:val="center"/>
          </w:tcPr>
          <w:p w14:paraId="0ECA1022"/>
        </w:tc>
        <w:tc>
          <w:tcPr>
            <w:tcW w:w="1276" w:type="dxa"/>
            <w:vAlign w:val="center"/>
          </w:tcPr>
          <w:p w14:paraId="246ECF8E">
            <w:pPr>
              <w:pStyle w:val="13"/>
            </w:pPr>
            <w:r>
              <w:t>质量指标</w:t>
            </w:r>
          </w:p>
        </w:tc>
        <w:tc>
          <w:tcPr>
            <w:tcW w:w="1332" w:type="dxa"/>
            <w:vAlign w:val="center"/>
          </w:tcPr>
          <w:p w14:paraId="28032A17">
            <w:pPr>
              <w:pStyle w:val="13"/>
            </w:pPr>
            <w:r>
              <w:t>完成质量占比</w:t>
            </w:r>
          </w:p>
        </w:tc>
        <w:tc>
          <w:tcPr>
            <w:tcW w:w="2891" w:type="dxa"/>
            <w:vAlign w:val="center"/>
          </w:tcPr>
          <w:p w14:paraId="5EDA5D07">
            <w:pPr>
              <w:pStyle w:val="13"/>
            </w:pPr>
            <w:r>
              <w:t>学校正常运行完成情况质量占比</w:t>
            </w:r>
          </w:p>
        </w:tc>
        <w:tc>
          <w:tcPr>
            <w:tcW w:w="1276" w:type="dxa"/>
            <w:vAlign w:val="center"/>
          </w:tcPr>
          <w:p w14:paraId="2649BB9C">
            <w:pPr>
              <w:pStyle w:val="13"/>
            </w:pPr>
            <w:r>
              <w:t>100%</w:t>
            </w:r>
          </w:p>
        </w:tc>
        <w:tc>
          <w:tcPr>
            <w:tcW w:w="1843" w:type="dxa"/>
            <w:vAlign w:val="center"/>
          </w:tcPr>
          <w:p w14:paraId="420C8C2D">
            <w:pPr>
              <w:pStyle w:val="13"/>
            </w:pPr>
            <w:r>
              <w:t>2025年初工作计划</w:t>
            </w:r>
          </w:p>
        </w:tc>
      </w:tr>
      <w:tr w14:paraId="50C01B78">
        <w:tblPrEx>
          <w:tblCellMar>
            <w:top w:w="0" w:type="dxa"/>
            <w:left w:w="108" w:type="dxa"/>
            <w:bottom w:w="0" w:type="dxa"/>
            <w:right w:w="108" w:type="dxa"/>
          </w:tblCellMar>
        </w:tblPrEx>
        <w:trPr>
          <w:trHeight w:val="369" w:hRule="atLeast"/>
          <w:jc w:val="center"/>
        </w:trPr>
        <w:tc>
          <w:tcPr>
            <w:tcW w:w="1276" w:type="dxa"/>
            <w:vMerge w:val="continue"/>
            <w:vAlign w:val="center"/>
          </w:tcPr>
          <w:p w14:paraId="1A52B000"/>
        </w:tc>
        <w:tc>
          <w:tcPr>
            <w:tcW w:w="1276" w:type="dxa"/>
            <w:vAlign w:val="center"/>
          </w:tcPr>
          <w:p w14:paraId="6CB49173">
            <w:pPr>
              <w:pStyle w:val="13"/>
            </w:pPr>
            <w:r>
              <w:t>时效指标</w:t>
            </w:r>
          </w:p>
        </w:tc>
        <w:tc>
          <w:tcPr>
            <w:tcW w:w="1332" w:type="dxa"/>
            <w:vAlign w:val="center"/>
          </w:tcPr>
          <w:p w14:paraId="104C31CF">
            <w:pPr>
              <w:pStyle w:val="13"/>
            </w:pPr>
            <w:r>
              <w:t>支出进度</w:t>
            </w:r>
          </w:p>
        </w:tc>
        <w:tc>
          <w:tcPr>
            <w:tcW w:w="2891" w:type="dxa"/>
            <w:vAlign w:val="center"/>
          </w:tcPr>
          <w:p w14:paraId="3E990222">
            <w:pPr>
              <w:pStyle w:val="13"/>
            </w:pPr>
            <w:r>
              <w:t>预算金额支出进度</w:t>
            </w:r>
          </w:p>
        </w:tc>
        <w:tc>
          <w:tcPr>
            <w:tcW w:w="1276" w:type="dxa"/>
            <w:vAlign w:val="center"/>
          </w:tcPr>
          <w:p w14:paraId="2F46DEAE">
            <w:pPr>
              <w:pStyle w:val="13"/>
            </w:pPr>
            <w:r>
              <w:t>≥95%</w:t>
            </w:r>
          </w:p>
        </w:tc>
        <w:tc>
          <w:tcPr>
            <w:tcW w:w="1843" w:type="dxa"/>
            <w:vAlign w:val="center"/>
          </w:tcPr>
          <w:p w14:paraId="66F34395">
            <w:pPr>
              <w:pStyle w:val="13"/>
            </w:pPr>
            <w:r>
              <w:t>2025年初工作计划</w:t>
            </w:r>
          </w:p>
        </w:tc>
      </w:tr>
      <w:tr w14:paraId="37127702">
        <w:tblPrEx>
          <w:tblCellMar>
            <w:top w:w="0" w:type="dxa"/>
            <w:left w:w="108" w:type="dxa"/>
            <w:bottom w:w="0" w:type="dxa"/>
            <w:right w:w="108" w:type="dxa"/>
          </w:tblCellMar>
        </w:tblPrEx>
        <w:trPr>
          <w:trHeight w:val="369" w:hRule="atLeast"/>
          <w:jc w:val="center"/>
        </w:trPr>
        <w:tc>
          <w:tcPr>
            <w:tcW w:w="1276" w:type="dxa"/>
            <w:vMerge w:val="continue"/>
            <w:vAlign w:val="center"/>
          </w:tcPr>
          <w:p w14:paraId="406EA264"/>
        </w:tc>
        <w:tc>
          <w:tcPr>
            <w:tcW w:w="1276" w:type="dxa"/>
            <w:vAlign w:val="center"/>
          </w:tcPr>
          <w:p w14:paraId="4DC9F4F2">
            <w:pPr>
              <w:pStyle w:val="13"/>
            </w:pPr>
            <w:r>
              <w:t>成本指标</w:t>
            </w:r>
          </w:p>
        </w:tc>
        <w:tc>
          <w:tcPr>
            <w:tcW w:w="1332" w:type="dxa"/>
            <w:vAlign w:val="center"/>
          </w:tcPr>
          <w:p w14:paraId="5456E663">
            <w:pPr>
              <w:pStyle w:val="13"/>
            </w:pPr>
            <w:r>
              <w:t>实际支出金额</w:t>
            </w:r>
          </w:p>
        </w:tc>
        <w:tc>
          <w:tcPr>
            <w:tcW w:w="2891" w:type="dxa"/>
            <w:vAlign w:val="center"/>
          </w:tcPr>
          <w:p w14:paraId="14EF8679">
            <w:pPr>
              <w:pStyle w:val="13"/>
            </w:pPr>
            <w:r>
              <w:t>实际支出金额</w:t>
            </w:r>
          </w:p>
        </w:tc>
        <w:tc>
          <w:tcPr>
            <w:tcW w:w="1276" w:type="dxa"/>
            <w:vAlign w:val="center"/>
          </w:tcPr>
          <w:p w14:paraId="53F4C29C">
            <w:pPr>
              <w:pStyle w:val="13"/>
            </w:pPr>
            <w:r>
              <w:t>≤4.68万元</w:t>
            </w:r>
          </w:p>
        </w:tc>
        <w:tc>
          <w:tcPr>
            <w:tcW w:w="1843" w:type="dxa"/>
            <w:vAlign w:val="center"/>
          </w:tcPr>
          <w:p w14:paraId="42CF6293">
            <w:pPr>
              <w:pStyle w:val="13"/>
            </w:pPr>
            <w:r>
              <w:t>2025年县级预算编制通知</w:t>
            </w:r>
          </w:p>
        </w:tc>
      </w:tr>
      <w:tr w14:paraId="66952B16">
        <w:tblPrEx>
          <w:tblCellMar>
            <w:top w:w="0" w:type="dxa"/>
            <w:left w:w="108" w:type="dxa"/>
            <w:bottom w:w="0" w:type="dxa"/>
            <w:right w:w="108" w:type="dxa"/>
          </w:tblCellMar>
        </w:tblPrEx>
        <w:trPr>
          <w:trHeight w:val="369" w:hRule="atLeast"/>
          <w:jc w:val="center"/>
        </w:trPr>
        <w:tc>
          <w:tcPr>
            <w:tcW w:w="1276" w:type="dxa"/>
            <w:vMerge w:val="restart"/>
            <w:vAlign w:val="center"/>
          </w:tcPr>
          <w:p w14:paraId="490A2089">
            <w:pPr>
              <w:pStyle w:val="15"/>
            </w:pPr>
            <w:r>
              <w:t>效益指标</w:t>
            </w:r>
          </w:p>
        </w:tc>
        <w:tc>
          <w:tcPr>
            <w:tcW w:w="1276" w:type="dxa"/>
            <w:vAlign w:val="center"/>
          </w:tcPr>
          <w:p w14:paraId="4997CA61">
            <w:pPr>
              <w:pStyle w:val="13"/>
            </w:pPr>
            <w:r>
              <w:t>可持续影响指标</w:t>
            </w:r>
          </w:p>
        </w:tc>
        <w:tc>
          <w:tcPr>
            <w:tcW w:w="1332" w:type="dxa"/>
            <w:vAlign w:val="center"/>
          </w:tcPr>
          <w:p w14:paraId="1EA2B895">
            <w:pPr>
              <w:pStyle w:val="13"/>
            </w:pPr>
            <w:r>
              <w:t>学校教学条件得到进一步提升。</w:t>
            </w:r>
          </w:p>
        </w:tc>
        <w:tc>
          <w:tcPr>
            <w:tcW w:w="2891" w:type="dxa"/>
            <w:vAlign w:val="center"/>
          </w:tcPr>
          <w:p w14:paraId="089178F3">
            <w:pPr>
              <w:pStyle w:val="13"/>
            </w:pPr>
            <w:r>
              <w:t>学校教学条件得到进一步提升</w:t>
            </w:r>
          </w:p>
        </w:tc>
        <w:tc>
          <w:tcPr>
            <w:tcW w:w="1276" w:type="dxa"/>
            <w:vAlign w:val="center"/>
          </w:tcPr>
          <w:p w14:paraId="54D00F63">
            <w:pPr>
              <w:pStyle w:val="13"/>
            </w:pPr>
            <w:r>
              <w:t>效果显著</w:t>
            </w:r>
          </w:p>
        </w:tc>
        <w:tc>
          <w:tcPr>
            <w:tcW w:w="1843" w:type="dxa"/>
            <w:vAlign w:val="center"/>
          </w:tcPr>
          <w:p w14:paraId="7D4DE47A">
            <w:pPr>
              <w:pStyle w:val="13"/>
            </w:pPr>
            <w:r>
              <w:t>2025年初工作计划</w:t>
            </w:r>
          </w:p>
        </w:tc>
      </w:tr>
      <w:tr w14:paraId="7218436D">
        <w:tblPrEx>
          <w:tblCellMar>
            <w:top w:w="0" w:type="dxa"/>
            <w:left w:w="108" w:type="dxa"/>
            <w:bottom w:w="0" w:type="dxa"/>
            <w:right w:w="108" w:type="dxa"/>
          </w:tblCellMar>
        </w:tblPrEx>
        <w:trPr>
          <w:trHeight w:val="369" w:hRule="atLeast"/>
          <w:jc w:val="center"/>
        </w:trPr>
        <w:tc>
          <w:tcPr>
            <w:tcW w:w="1276" w:type="dxa"/>
            <w:vMerge w:val="continue"/>
            <w:vAlign w:val="center"/>
          </w:tcPr>
          <w:p w14:paraId="6E0451E9"/>
        </w:tc>
        <w:tc>
          <w:tcPr>
            <w:tcW w:w="1276" w:type="dxa"/>
            <w:vAlign w:val="center"/>
          </w:tcPr>
          <w:p w14:paraId="0A02A431">
            <w:pPr>
              <w:pStyle w:val="13"/>
            </w:pPr>
            <w:r>
              <w:t>社会效益指标</w:t>
            </w:r>
          </w:p>
        </w:tc>
        <w:tc>
          <w:tcPr>
            <w:tcW w:w="1332" w:type="dxa"/>
            <w:vAlign w:val="center"/>
          </w:tcPr>
          <w:p w14:paraId="21134048">
            <w:pPr>
              <w:pStyle w:val="13"/>
            </w:pPr>
            <w:r>
              <w:t>提升幼儿园整体工作质量</w:t>
            </w:r>
          </w:p>
        </w:tc>
        <w:tc>
          <w:tcPr>
            <w:tcW w:w="2891" w:type="dxa"/>
            <w:vAlign w:val="center"/>
          </w:tcPr>
          <w:p w14:paraId="0EA414C4">
            <w:pPr>
              <w:pStyle w:val="13"/>
            </w:pPr>
            <w:r>
              <w:t>提升幼儿园整体工作质量</w:t>
            </w:r>
          </w:p>
        </w:tc>
        <w:tc>
          <w:tcPr>
            <w:tcW w:w="1276" w:type="dxa"/>
            <w:vAlign w:val="center"/>
          </w:tcPr>
          <w:p w14:paraId="4E2F6D8E">
            <w:pPr>
              <w:pStyle w:val="13"/>
            </w:pPr>
            <w:r>
              <w:t>幼儿园教育教学工作质量显著提升</w:t>
            </w:r>
          </w:p>
        </w:tc>
        <w:tc>
          <w:tcPr>
            <w:tcW w:w="1843" w:type="dxa"/>
            <w:vAlign w:val="center"/>
          </w:tcPr>
          <w:p w14:paraId="0390F3F4">
            <w:pPr>
              <w:pStyle w:val="13"/>
            </w:pPr>
            <w:r>
              <w:t>2025年初工作计划</w:t>
            </w:r>
          </w:p>
        </w:tc>
      </w:tr>
      <w:tr w14:paraId="09D7F3EA">
        <w:tblPrEx>
          <w:tblCellMar>
            <w:top w:w="0" w:type="dxa"/>
            <w:left w:w="108" w:type="dxa"/>
            <w:bottom w:w="0" w:type="dxa"/>
            <w:right w:w="108" w:type="dxa"/>
          </w:tblCellMar>
        </w:tblPrEx>
        <w:trPr>
          <w:trHeight w:val="369" w:hRule="atLeast"/>
          <w:jc w:val="center"/>
        </w:trPr>
        <w:tc>
          <w:tcPr>
            <w:tcW w:w="1276" w:type="dxa"/>
            <w:vAlign w:val="center"/>
          </w:tcPr>
          <w:p w14:paraId="0132CAFC">
            <w:pPr>
              <w:pStyle w:val="15"/>
            </w:pPr>
            <w:r>
              <w:t>满意度指标</w:t>
            </w:r>
          </w:p>
        </w:tc>
        <w:tc>
          <w:tcPr>
            <w:tcW w:w="1276" w:type="dxa"/>
            <w:vAlign w:val="center"/>
          </w:tcPr>
          <w:p w14:paraId="10B4A84A">
            <w:pPr>
              <w:pStyle w:val="13"/>
            </w:pPr>
            <w:r>
              <w:t>服务对象满意度指标</w:t>
            </w:r>
          </w:p>
        </w:tc>
        <w:tc>
          <w:tcPr>
            <w:tcW w:w="1332" w:type="dxa"/>
            <w:vAlign w:val="center"/>
          </w:tcPr>
          <w:p w14:paraId="36C0E7F9">
            <w:pPr>
              <w:pStyle w:val="13"/>
            </w:pPr>
            <w:r>
              <w:t>师生满意度</w:t>
            </w:r>
          </w:p>
          <w:p w14:paraId="311D828F">
            <w:pPr>
              <w:pStyle w:val="13"/>
            </w:pPr>
          </w:p>
        </w:tc>
        <w:tc>
          <w:tcPr>
            <w:tcW w:w="2891" w:type="dxa"/>
            <w:vAlign w:val="center"/>
          </w:tcPr>
          <w:p w14:paraId="45D21174">
            <w:pPr>
              <w:pStyle w:val="13"/>
            </w:pPr>
            <w:r>
              <w:t>教师及幼儿满意率</w:t>
            </w:r>
          </w:p>
        </w:tc>
        <w:tc>
          <w:tcPr>
            <w:tcW w:w="1276" w:type="dxa"/>
            <w:vAlign w:val="center"/>
          </w:tcPr>
          <w:p w14:paraId="55942AE1">
            <w:pPr>
              <w:pStyle w:val="13"/>
            </w:pPr>
            <w:r>
              <w:t>≥95%</w:t>
            </w:r>
          </w:p>
        </w:tc>
        <w:tc>
          <w:tcPr>
            <w:tcW w:w="1843" w:type="dxa"/>
            <w:vAlign w:val="center"/>
          </w:tcPr>
          <w:p w14:paraId="0FCC9D6A">
            <w:pPr>
              <w:pStyle w:val="13"/>
            </w:pPr>
            <w:r>
              <w:t>2025年初工作计划</w:t>
            </w:r>
          </w:p>
        </w:tc>
      </w:tr>
    </w:tbl>
    <w:p w14:paraId="66E6043A">
      <w:pPr>
        <w:sectPr>
          <w:pgSz w:w="11900" w:h="16840"/>
          <w:pgMar w:top="1984" w:right="1304" w:bottom="1134" w:left="1304" w:header="720" w:footer="720" w:gutter="0"/>
          <w:cols w:space="720" w:num="1"/>
        </w:sectPr>
      </w:pPr>
    </w:p>
    <w:p w14:paraId="58E59D9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BDE90B">
      <w:pPr>
        <w:spacing w:before="0" w:after="0"/>
        <w:ind w:firstLine="560"/>
        <w:jc w:val="left"/>
        <w:outlineLvl w:val="3"/>
      </w:pPr>
      <w:bookmarkStart w:id="342" w:name="_Toc_4_4_0000000343"/>
      <w:r>
        <w:rPr>
          <w:rFonts w:ascii="方正仿宋_GBK" w:hAnsi="方正仿宋_GBK" w:eastAsia="方正仿宋_GBK" w:cs="方正仿宋_GBK"/>
          <w:color w:val="000000"/>
          <w:sz w:val="28"/>
        </w:rPr>
        <w:t>340.冀财教【2024】123号 河北省财政厅关于提前下达2025年中央城乡义务教育补助经费预算的通知绩效目标表</w:t>
      </w:r>
      <w:bookmarkEnd w:id="3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FBA16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0E7AFF">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315C4174">
            <w:pPr>
              <w:pStyle w:val="11"/>
            </w:pPr>
            <w:r>
              <w:t>单位：万元</w:t>
            </w:r>
          </w:p>
        </w:tc>
      </w:tr>
      <w:tr w14:paraId="37F693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35D701">
            <w:pPr>
              <w:pStyle w:val="14"/>
            </w:pPr>
            <w:r>
              <w:t>项目编码</w:t>
            </w:r>
          </w:p>
        </w:tc>
        <w:tc>
          <w:tcPr>
            <w:tcW w:w="2608" w:type="dxa"/>
            <w:gridSpan w:val="2"/>
            <w:vAlign w:val="center"/>
          </w:tcPr>
          <w:p w14:paraId="5F74DCDD">
            <w:pPr>
              <w:pStyle w:val="13"/>
            </w:pPr>
            <w:r>
              <w:t>13073025P00057710002C</w:t>
            </w:r>
          </w:p>
        </w:tc>
        <w:tc>
          <w:tcPr>
            <w:tcW w:w="1587" w:type="dxa"/>
            <w:vAlign w:val="center"/>
          </w:tcPr>
          <w:p w14:paraId="5ABFAA0B">
            <w:pPr>
              <w:pStyle w:val="14"/>
            </w:pPr>
            <w:r>
              <w:t>项目名称</w:t>
            </w:r>
          </w:p>
        </w:tc>
        <w:tc>
          <w:tcPr>
            <w:tcW w:w="4423" w:type="dxa"/>
            <w:gridSpan w:val="3"/>
            <w:vAlign w:val="center"/>
          </w:tcPr>
          <w:p w14:paraId="0E1AEAFE">
            <w:pPr>
              <w:pStyle w:val="13"/>
            </w:pPr>
            <w:r>
              <w:t>冀财教【2024】123号 河北省财政厅关于提前下达2025年中央城乡义务教育补助经费预算的通知</w:t>
            </w:r>
          </w:p>
        </w:tc>
      </w:tr>
      <w:tr w14:paraId="70AB7D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0734C9">
            <w:pPr>
              <w:pStyle w:val="14"/>
            </w:pPr>
            <w:r>
              <w:t>预算规模及资金用途</w:t>
            </w:r>
          </w:p>
        </w:tc>
        <w:tc>
          <w:tcPr>
            <w:tcW w:w="1276" w:type="dxa"/>
            <w:vAlign w:val="center"/>
          </w:tcPr>
          <w:p w14:paraId="2EAACF7E">
            <w:pPr>
              <w:pStyle w:val="14"/>
            </w:pPr>
            <w:r>
              <w:t>预算数</w:t>
            </w:r>
          </w:p>
        </w:tc>
        <w:tc>
          <w:tcPr>
            <w:tcW w:w="1332" w:type="dxa"/>
            <w:vAlign w:val="center"/>
          </w:tcPr>
          <w:p w14:paraId="0C948C4C">
            <w:pPr>
              <w:pStyle w:val="13"/>
            </w:pPr>
            <w:r>
              <w:t>0.50</w:t>
            </w:r>
          </w:p>
        </w:tc>
        <w:tc>
          <w:tcPr>
            <w:tcW w:w="1587" w:type="dxa"/>
            <w:vAlign w:val="center"/>
          </w:tcPr>
          <w:p w14:paraId="2943A0F1">
            <w:pPr>
              <w:pStyle w:val="14"/>
            </w:pPr>
            <w:r>
              <w:t>其中：财政    资金</w:t>
            </w:r>
          </w:p>
        </w:tc>
        <w:tc>
          <w:tcPr>
            <w:tcW w:w="1304" w:type="dxa"/>
            <w:vAlign w:val="center"/>
          </w:tcPr>
          <w:p w14:paraId="4ED6550C">
            <w:pPr>
              <w:pStyle w:val="13"/>
            </w:pPr>
            <w:r>
              <w:t>0.50</w:t>
            </w:r>
          </w:p>
        </w:tc>
        <w:tc>
          <w:tcPr>
            <w:tcW w:w="1276" w:type="dxa"/>
            <w:vAlign w:val="center"/>
          </w:tcPr>
          <w:p w14:paraId="3C37AD68">
            <w:pPr>
              <w:pStyle w:val="14"/>
            </w:pPr>
            <w:r>
              <w:t>其他资金</w:t>
            </w:r>
          </w:p>
        </w:tc>
        <w:tc>
          <w:tcPr>
            <w:tcW w:w="1843" w:type="dxa"/>
            <w:vAlign w:val="center"/>
          </w:tcPr>
          <w:p w14:paraId="49AE2167">
            <w:pPr>
              <w:pStyle w:val="13"/>
            </w:pPr>
            <w:r>
              <w:t xml:space="preserve"> </w:t>
            </w:r>
          </w:p>
        </w:tc>
      </w:tr>
      <w:tr w14:paraId="49DDEC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8AC933"/>
        </w:tc>
        <w:tc>
          <w:tcPr>
            <w:tcW w:w="8618" w:type="dxa"/>
            <w:gridSpan w:val="6"/>
            <w:vAlign w:val="center"/>
          </w:tcPr>
          <w:p w14:paraId="099D2A46">
            <w:pPr>
              <w:pStyle w:val="13"/>
            </w:pPr>
            <w:r>
              <w:t>用于家庭经济困难学生补助，保证学生顺利接受教育</w:t>
            </w:r>
          </w:p>
        </w:tc>
      </w:tr>
      <w:tr w14:paraId="075926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AB817E">
            <w:pPr>
              <w:pStyle w:val="14"/>
            </w:pPr>
            <w:r>
              <w:t>资金支出计划（%）</w:t>
            </w:r>
          </w:p>
        </w:tc>
        <w:tc>
          <w:tcPr>
            <w:tcW w:w="2608" w:type="dxa"/>
            <w:gridSpan w:val="2"/>
            <w:vAlign w:val="center"/>
          </w:tcPr>
          <w:p w14:paraId="44BAF087">
            <w:pPr>
              <w:pStyle w:val="14"/>
            </w:pPr>
            <w:r>
              <w:t>3月底</w:t>
            </w:r>
          </w:p>
        </w:tc>
        <w:tc>
          <w:tcPr>
            <w:tcW w:w="1587" w:type="dxa"/>
            <w:vAlign w:val="center"/>
          </w:tcPr>
          <w:p w14:paraId="4B8DED50">
            <w:pPr>
              <w:pStyle w:val="14"/>
            </w:pPr>
            <w:r>
              <w:t>6月底</w:t>
            </w:r>
          </w:p>
        </w:tc>
        <w:tc>
          <w:tcPr>
            <w:tcW w:w="1304" w:type="dxa"/>
            <w:vAlign w:val="center"/>
          </w:tcPr>
          <w:p w14:paraId="4767791A">
            <w:pPr>
              <w:pStyle w:val="14"/>
            </w:pPr>
            <w:r>
              <w:t>10月底</w:t>
            </w:r>
          </w:p>
        </w:tc>
        <w:tc>
          <w:tcPr>
            <w:tcW w:w="3119" w:type="dxa"/>
            <w:gridSpan w:val="2"/>
            <w:vAlign w:val="center"/>
          </w:tcPr>
          <w:p w14:paraId="58B16223">
            <w:pPr>
              <w:pStyle w:val="14"/>
            </w:pPr>
            <w:r>
              <w:t>12月底</w:t>
            </w:r>
          </w:p>
        </w:tc>
      </w:tr>
      <w:tr w14:paraId="500B9E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B5FB01"/>
        </w:tc>
        <w:tc>
          <w:tcPr>
            <w:tcW w:w="2608" w:type="dxa"/>
            <w:gridSpan w:val="2"/>
            <w:vAlign w:val="center"/>
          </w:tcPr>
          <w:p w14:paraId="24F3E1A8">
            <w:pPr>
              <w:pStyle w:val="15"/>
            </w:pPr>
            <w:r>
              <w:t xml:space="preserve"> </w:t>
            </w:r>
          </w:p>
        </w:tc>
        <w:tc>
          <w:tcPr>
            <w:tcW w:w="1587" w:type="dxa"/>
            <w:vAlign w:val="center"/>
          </w:tcPr>
          <w:p w14:paraId="6B1E0C80">
            <w:pPr>
              <w:pStyle w:val="15"/>
            </w:pPr>
            <w:r>
              <w:t>50%</w:t>
            </w:r>
          </w:p>
        </w:tc>
        <w:tc>
          <w:tcPr>
            <w:tcW w:w="1304" w:type="dxa"/>
            <w:vAlign w:val="center"/>
          </w:tcPr>
          <w:p w14:paraId="17E69556">
            <w:pPr>
              <w:pStyle w:val="15"/>
            </w:pPr>
            <w:r>
              <w:t xml:space="preserve"> </w:t>
            </w:r>
          </w:p>
        </w:tc>
        <w:tc>
          <w:tcPr>
            <w:tcW w:w="3119" w:type="dxa"/>
            <w:gridSpan w:val="2"/>
            <w:vAlign w:val="center"/>
          </w:tcPr>
          <w:p w14:paraId="1A7EE2BA">
            <w:pPr>
              <w:pStyle w:val="15"/>
            </w:pPr>
            <w:r>
              <w:t>100%</w:t>
            </w:r>
          </w:p>
        </w:tc>
      </w:tr>
      <w:tr w14:paraId="3B8F3B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49AFBC">
            <w:pPr>
              <w:pStyle w:val="14"/>
            </w:pPr>
            <w:r>
              <w:t>绩效目标</w:t>
            </w:r>
          </w:p>
        </w:tc>
        <w:tc>
          <w:tcPr>
            <w:tcW w:w="8618" w:type="dxa"/>
            <w:gridSpan w:val="6"/>
            <w:vAlign w:val="center"/>
          </w:tcPr>
          <w:p w14:paraId="663E2CFC">
            <w:pPr>
              <w:pStyle w:val="13"/>
            </w:pPr>
            <w:r>
              <w:t>1.用于家庭经济困难生活补助,改善学生生活条件，保障学生顺利完成义务教育。</w:t>
            </w:r>
          </w:p>
        </w:tc>
      </w:tr>
    </w:tbl>
    <w:p w14:paraId="1C322DD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E3C7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A4FF50">
            <w:pPr>
              <w:pStyle w:val="14"/>
            </w:pPr>
            <w:r>
              <w:t>一级指标</w:t>
            </w:r>
          </w:p>
        </w:tc>
        <w:tc>
          <w:tcPr>
            <w:tcW w:w="1276" w:type="dxa"/>
            <w:vAlign w:val="center"/>
          </w:tcPr>
          <w:p w14:paraId="7E040C30">
            <w:pPr>
              <w:pStyle w:val="14"/>
            </w:pPr>
            <w:r>
              <w:t>二级指标</w:t>
            </w:r>
          </w:p>
        </w:tc>
        <w:tc>
          <w:tcPr>
            <w:tcW w:w="1332" w:type="dxa"/>
            <w:vAlign w:val="center"/>
          </w:tcPr>
          <w:p w14:paraId="009548C1">
            <w:pPr>
              <w:pStyle w:val="14"/>
            </w:pPr>
            <w:r>
              <w:t>三级指标</w:t>
            </w:r>
          </w:p>
        </w:tc>
        <w:tc>
          <w:tcPr>
            <w:tcW w:w="2891" w:type="dxa"/>
            <w:vAlign w:val="center"/>
          </w:tcPr>
          <w:p w14:paraId="39305E0F">
            <w:pPr>
              <w:pStyle w:val="14"/>
            </w:pPr>
            <w:r>
              <w:t>绩效指标描述</w:t>
            </w:r>
          </w:p>
        </w:tc>
        <w:tc>
          <w:tcPr>
            <w:tcW w:w="1276" w:type="dxa"/>
            <w:vAlign w:val="center"/>
          </w:tcPr>
          <w:p w14:paraId="157C6285">
            <w:pPr>
              <w:pStyle w:val="14"/>
            </w:pPr>
            <w:r>
              <w:t>指标值</w:t>
            </w:r>
          </w:p>
        </w:tc>
        <w:tc>
          <w:tcPr>
            <w:tcW w:w="1843" w:type="dxa"/>
            <w:vAlign w:val="center"/>
          </w:tcPr>
          <w:p w14:paraId="20D08CC4">
            <w:pPr>
              <w:pStyle w:val="14"/>
            </w:pPr>
            <w:r>
              <w:t>指标值确定依据</w:t>
            </w:r>
          </w:p>
        </w:tc>
      </w:tr>
      <w:tr w14:paraId="603AC7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E57C92">
            <w:pPr>
              <w:pStyle w:val="15"/>
            </w:pPr>
            <w:r>
              <w:t>产出指标</w:t>
            </w:r>
          </w:p>
        </w:tc>
        <w:tc>
          <w:tcPr>
            <w:tcW w:w="1276" w:type="dxa"/>
            <w:vAlign w:val="center"/>
          </w:tcPr>
          <w:p w14:paraId="3E6ADE2B">
            <w:pPr>
              <w:pStyle w:val="13"/>
            </w:pPr>
            <w:r>
              <w:t>数量指标</w:t>
            </w:r>
          </w:p>
        </w:tc>
        <w:tc>
          <w:tcPr>
            <w:tcW w:w="1332" w:type="dxa"/>
            <w:vAlign w:val="center"/>
          </w:tcPr>
          <w:p w14:paraId="50092421">
            <w:pPr>
              <w:pStyle w:val="13"/>
            </w:pPr>
            <w:r>
              <w:t>资助贫困生覆盖率</w:t>
            </w:r>
          </w:p>
        </w:tc>
        <w:tc>
          <w:tcPr>
            <w:tcW w:w="2891" w:type="dxa"/>
            <w:vAlign w:val="center"/>
          </w:tcPr>
          <w:p w14:paraId="269074D7">
            <w:pPr>
              <w:pStyle w:val="13"/>
            </w:pPr>
            <w:r>
              <w:t>资助贫困生覆盖率</w:t>
            </w:r>
          </w:p>
        </w:tc>
        <w:tc>
          <w:tcPr>
            <w:tcW w:w="1276" w:type="dxa"/>
            <w:vAlign w:val="center"/>
          </w:tcPr>
          <w:p w14:paraId="04C378B5">
            <w:pPr>
              <w:pStyle w:val="13"/>
            </w:pPr>
            <w:r>
              <w:t>100%</w:t>
            </w:r>
          </w:p>
        </w:tc>
        <w:tc>
          <w:tcPr>
            <w:tcW w:w="1843" w:type="dxa"/>
            <w:vAlign w:val="center"/>
          </w:tcPr>
          <w:p w14:paraId="0B28A1C5">
            <w:pPr>
              <w:pStyle w:val="13"/>
            </w:pPr>
            <w:r>
              <w:t>2025年初工作计划</w:t>
            </w:r>
          </w:p>
        </w:tc>
      </w:tr>
      <w:tr w14:paraId="7129ED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152710"/>
        </w:tc>
        <w:tc>
          <w:tcPr>
            <w:tcW w:w="1276" w:type="dxa"/>
            <w:vAlign w:val="center"/>
          </w:tcPr>
          <w:p w14:paraId="609B5E60">
            <w:pPr>
              <w:pStyle w:val="13"/>
            </w:pPr>
            <w:r>
              <w:t>质量指标</w:t>
            </w:r>
          </w:p>
        </w:tc>
        <w:tc>
          <w:tcPr>
            <w:tcW w:w="1332" w:type="dxa"/>
            <w:vAlign w:val="center"/>
          </w:tcPr>
          <w:p w14:paraId="23D82200">
            <w:pPr>
              <w:pStyle w:val="13"/>
            </w:pPr>
            <w:r>
              <w:t>发放到位率</w:t>
            </w:r>
          </w:p>
        </w:tc>
        <w:tc>
          <w:tcPr>
            <w:tcW w:w="2891" w:type="dxa"/>
            <w:vAlign w:val="center"/>
          </w:tcPr>
          <w:p w14:paraId="34B38335">
            <w:pPr>
              <w:pStyle w:val="13"/>
            </w:pPr>
            <w:r>
              <w:t>实际发放到位率</w:t>
            </w:r>
          </w:p>
        </w:tc>
        <w:tc>
          <w:tcPr>
            <w:tcW w:w="1276" w:type="dxa"/>
            <w:vAlign w:val="center"/>
          </w:tcPr>
          <w:p w14:paraId="58B6D348">
            <w:pPr>
              <w:pStyle w:val="13"/>
            </w:pPr>
            <w:r>
              <w:t>100%</w:t>
            </w:r>
          </w:p>
        </w:tc>
        <w:tc>
          <w:tcPr>
            <w:tcW w:w="1843" w:type="dxa"/>
            <w:vAlign w:val="center"/>
          </w:tcPr>
          <w:p w14:paraId="1BE55346">
            <w:pPr>
              <w:pStyle w:val="13"/>
            </w:pPr>
            <w:r>
              <w:t>2025年初工作计划</w:t>
            </w:r>
          </w:p>
        </w:tc>
      </w:tr>
      <w:tr w14:paraId="737B5B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AB909F"/>
        </w:tc>
        <w:tc>
          <w:tcPr>
            <w:tcW w:w="1276" w:type="dxa"/>
            <w:vAlign w:val="center"/>
          </w:tcPr>
          <w:p w14:paraId="332F85A2">
            <w:pPr>
              <w:pStyle w:val="13"/>
            </w:pPr>
            <w:r>
              <w:t>时效指标</w:t>
            </w:r>
          </w:p>
        </w:tc>
        <w:tc>
          <w:tcPr>
            <w:tcW w:w="1332" w:type="dxa"/>
            <w:vAlign w:val="center"/>
          </w:tcPr>
          <w:p w14:paraId="5B90FB81">
            <w:pPr>
              <w:pStyle w:val="13"/>
            </w:pPr>
            <w:r>
              <w:t>及时发放率</w:t>
            </w:r>
          </w:p>
        </w:tc>
        <w:tc>
          <w:tcPr>
            <w:tcW w:w="2891" w:type="dxa"/>
            <w:vAlign w:val="center"/>
          </w:tcPr>
          <w:p w14:paraId="1CA4C763">
            <w:pPr>
              <w:pStyle w:val="13"/>
            </w:pPr>
            <w:r>
              <w:t>及时发放率</w:t>
            </w:r>
          </w:p>
        </w:tc>
        <w:tc>
          <w:tcPr>
            <w:tcW w:w="1276" w:type="dxa"/>
            <w:vAlign w:val="center"/>
          </w:tcPr>
          <w:p w14:paraId="7B75AB5A">
            <w:pPr>
              <w:pStyle w:val="13"/>
            </w:pPr>
            <w:r>
              <w:t>100%</w:t>
            </w:r>
          </w:p>
        </w:tc>
        <w:tc>
          <w:tcPr>
            <w:tcW w:w="1843" w:type="dxa"/>
            <w:vAlign w:val="center"/>
          </w:tcPr>
          <w:p w14:paraId="05CFA356">
            <w:pPr>
              <w:pStyle w:val="13"/>
            </w:pPr>
            <w:r>
              <w:t>2025年初工作计划</w:t>
            </w:r>
          </w:p>
        </w:tc>
      </w:tr>
      <w:tr w14:paraId="51C2C8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800C93"/>
        </w:tc>
        <w:tc>
          <w:tcPr>
            <w:tcW w:w="1276" w:type="dxa"/>
            <w:vAlign w:val="center"/>
          </w:tcPr>
          <w:p w14:paraId="25B39337">
            <w:pPr>
              <w:pStyle w:val="13"/>
            </w:pPr>
            <w:r>
              <w:t>成本指标</w:t>
            </w:r>
          </w:p>
        </w:tc>
        <w:tc>
          <w:tcPr>
            <w:tcW w:w="1332" w:type="dxa"/>
            <w:vAlign w:val="center"/>
          </w:tcPr>
          <w:p w14:paraId="4177DE53">
            <w:pPr>
              <w:pStyle w:val="13"/>
            </w:pPr>
            <w:r>
              <w:t>项目预算控制数</w:t>
            </w:r>
          </w:p>
        </w:tc>
        <w:tc>
          <w:tcPr>
            <w:tcW w:w="2891" w:type="dxa"/>
            <w:vAlign w:val="center"/>
          </w:tcPr>
          <w:p w14:paraId="428E1FAC">
            <w:pPr>
              <w:pStyle w:val="13"/>
            </w:pPr>
            <w:r>
              <w:t>项目预算控制数</w:t>
            </w:r>
          </w:p>
        </w:tc>
        <w:tc>
          <w:tcPr>
            <w:tcW w:w="1276" w:type="dxa"/>
            <w:vAlign w:val="center"/>
          </w:tcPr>
          <w:p w14:paraId="0B0A9B90">
            <w:pPr>
              <w:pStyle w:val="13"/>
            </w:pPr>
            <w:r>
              <w:t>≤0.5万元</w:t>
            </w:r>
          </w:p>
        </w:tc>
        <w:tc>
          <w:tcPr>
            <w:tcW w:w="1843" w:type="dxa"/>
            <w:vAlign w:val="center"/>
          </w:tcPr>
          <w:p w14:paraId="38C6C0B5">
            <w:pPr>
              <w:pStyle w:val="13"/>
            </w:pPr>
            <w:r>
              <w:t>2025年中央预算编制通知</w:t>
            </w:r>
          </w:p>
        </w:tc>
      </w:tr>
      <w:tr w14:paraId="05DF6F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A0AB16">
            <w:pPr>
              <w:pStyle w:val="15"/>
            </w:pPr>
            <w:r>
              <w:t>效益指标</w:t>
            </w:r>
          </w:p>
        </w:tc>
        <w:tc>
          <w:tcPr>
            <w:tcW w:w="1276" w:type="dxa"/>
            <w:vAlign w:val="center"/>
          </w:tcPr>
          <w:p w14:paraId="609E175B">
            <w:pPr>
              <w:pStyle w:val="13"/>
            </w:pPr>
            <w:r>
              <w:t>可持续影响指标</w:t>
            </w:r>
          </w:p>
        </w:tc>
        <w:tc>
          <w:tcPr>
            <w:tcW w:w="1332" w:type="dxa"/>
            <w:vAlign w:val="center"/>
          </w:tcPr>
          <w:p w14:paraId="5C87B071">
            <w:pPr>
              <w:pStyle w:val="13"/>
            </w:pPr>
            <w:r>
              <w:t>为学生的学习生活提供持续有力的保障</w:t>
            </w:r>
          </w:p>
        </w:tc>
        <w:tc>
          <w:tcPr>
            <w:tcW w:w="2891" w:type="dxa"/>
            <w:vAlign w:val="center"/>
          </w:tcPr>
          <w:p w14:paraId="670AFEB5">
            <w:pPr>
              <w:pStyle w:val="13"/>
            </w:pPr>
            <w:r>
              <w:t>为学生的学习生活提供持续有力的保障</w:t>
            </w:r>
          </w:p>
        </w:tc>
        <w:tc>
          <w:tcPr>
            <w:tcW w:w="1276" w:type="dxa"/>
            <w:vAlign w:val="center"/>
          </w:tcPr>
          <w:p w14:paraId="3217478B">
            <w:pPr>
              <w:pStyle w:val="13"/>
            </w:pPr>
            <w:r>
              <w:t>效果显著</w:t>
            </w:r>
          </w:p>
        </w:tc>
        <w:tc>
          <w:tcPr>
            <w:tcW w:w="1843" w:type="dxa"/>
            <w:vAlign w:val="center"/>
          </w:tcPr>
          <w:p w14:paraId="4D324EC9">
            <w:pPr>
              <w:pStyle w:val="13"/>
            </w:pPr>
            <w:r>
              <w:t>2025年初工作计划</w:t>
            </w:r>
          </w:p>
        </w:tc>
      </w:tr>
      <w:tr w14:paraId="35F697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7FF80B"/>
        </w:tc>
        <w:tc>
          <w:tcPr>
            <w:tcW w:w="1276" w:type="dxa"/>
            <w:vAlign w:val="center"/>
          </w:tcPr>
          <w:p w14:paraId="5698CCC4">
            <w:pPr>
              <w:pStyle w:val="13"/>
            </w:pPr>
            <w:r>
              <w:t>社会效益指标</w:t>
            </w:r>
          </w:p>
        </w:tc>
        <w:tc>
          <w:tcPr>
            <w:tcW w:w="1332" w:type="dxa"/>
            <w:vAlign w:val="center"/>
          </w:tcPr>
          <w:p w14:paraId="2CF1C873">
            <w:pPr>
              <w:pStyle w:val="13"/>
            </w:pPr>
            <w:r>
              <w:t>学生满意程度</w:t>
            </w:r>
          </w:p>
        </w:tc>
        <w:tc>
          <w:tcPr>
            <w:tcW w:w="2891" w:type="dxa"/>
            <w:vAlign w:val="center"/>
          </w:tcPr>
          <w:p w14:paraId="518FEFCE">
            <w:pPr>
              <w:pStyle w:val="13"/>
            </w:pPr>
            <w:r>
              <w:t>学生满意程度</w:t>
            </w:r>
          </w:p>
        </w:tc>
        <w:tc>
          <w:tcPr>
            <w:tcW w:w="1276" w:type="dxa"/>
            <w:vAlign w:val="center"/>
          </w:tcPr>
          <w:p w14:paraId="07162F09">
            <w:pPr>
              <w:pStyle w:val="13"/>
            </w:pPr>
            <w:r>
              <w:t>学生满意</w:t>
            </w:r>
          </w:p>
        </w:tc>
        <w:tc>
          <w:tcPr>
            <w:tcW w:w="1843" w:type="dxa"/>
            <w:vAlign w:val="center"/>
          </w:tcPr>
          <w:p w14:paraId="565C0C24">
            <w:pPr>
              <w:pStyle w:val="13"/>
            </w:pPr>
            <w:r>
              <w:t>2025年初工作计划</w:t>
            </w:r>
          </w:p>
        </w:tc>
      </w:tr>
      <w:tr w14:paraId="0690F5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D14A4B">
            <w:pPr>
              <w:pStyle w:val="15"/>
            </w:pPr>
            <w:r>
              <w:t>满意度指标</w:t>
            </w:r>
          </w:p>
        </w:tc>
        <w:tc>
          <w:tcPr>
            <w:tcW w:w="1276" w:type="dxa"/>
            <w:vAlign w:val="center"/>
          </w:tcPr>
          <w:p w14:paraId="23A149D6">
            <w:pPr>
              <w:pStyle w:val="13"/>
            </w:pPr>
            <w:r>
              <w:t>服务对象满意度指标</w:t>
            </w:r>
          </w:p>
        </w:tc>
        <w:tc>
          <w:tcPr>
            <w:tcW w:w="1332" w:type="dxa"/>
            <w:vAlign w:val="center"/>
          </w:tcPr>
          <w:p w14:paraId="601740C4">
            <w:pPr>
              <w:pStyle w:val="13"/>
            </w:pPr>
            <w:r>
              <w:t>学生满意度</w:t>
            </w:r>
          </w:p>
        </w:tc>
        <w:tc>
          <w:tcPr>
            <w:tcW w:w="2891" w:type="dxa"/>
            <w:vAlign w:val="center"/>
          </w:tcPr>
          <w:p w14:paraId="11D52223">
            <w:pPr>
              <w:pStyle w:val="13"/>
            </w:pPr>
            <w:r>
              <w:t>学生满意度</w:t>
            </w:r>
          </w:p>
        </w:tc>
        <w:tc>
          <w:tcPr>
            <w:tcW w:w="1276" w:type="dxa"/>
            <w:vAlign w:val="center"/>
          </w:tcPr>
          <w:p w14:paraId="5F6A2A00">
            <w:pPr>
              <w:pStyle w:val="13"/>
            </w:pPr>
            <w:r>
              <w:t>≥95%</w:t>
            </w:r>
          </w:p>
        </w:tc>
        <w:tc>
          <w:tcPr>
            <w:tcW w:w="1843" w:type="dxa"/>
            <w:vAlign w:val="center"/>
          </w:tcPr>
          <w:p w14:paraId="4748CF23">
            <w:pPr>
              <w:pStyle w:val="13"/>
            </w:pPr>
            <w:r>
              <w:t>2025年初工作计划</w:t>
            </w:r>
          </w:p>
        </w:tc>
      </w:tr>
    </w:tbl>
    <w:p w14:paraId="6A47C65C">
      <w:pPr>
        <w:sectPr>
          <w:pgSz w:w="11900" w:h="16840"/>
          <w:pgMar w:top="1984" w:right="1304" w:bottom="1134" w:left="1304" w:header="720" w:footer="720" w:gutter="0"/>
          <w:cols w:space="720" w:num="1"/>
        </w:sectPr>
      </w:pPr>
    </w:p>
    <w:p w14:paraId="25E56BC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7708395">
      <w:pPr>
        <w:spacing w:before="0" w:after="0"/>
        <w:ind w:firstLine="560"/>
        <w:jc w:val="left"/>
        <w:outlineLvl w:val="3"/>
      </w:pPr>
      <w:bookmarkStart w:id="343" w:name="_Toc_4_4_0000000344"/>
      <w:r>
        <w:rPr>
          <w:rFonts w:ascii="方正仿宋_GBK" w:hAnsi="方正仿宋_GBK" w:eastAsia="方正仿宋_GBK" w:cs="方正仿宋_GBK"/>
          <w:color w:val="000000"/>
          <w:sz w:val="28"/>
        </w:rPr>
        <w:t>341.冀财教【2024】141号 河北省财政厅关于提前下达2025年省级城乡义务教育补助经费预算的通知绩效目标表</w:t>
      </w:r>
      <w:bookmarkEnd w:id="3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F8EC3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709D58A">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5D660B0B">
            <w:pPr>
              <w:pStyle w:val="11"/>
            </w:pPr>
            <w:r>
              <w:t>单位：万元</w:t>
            </w:r>
          </w:p>
        </w:tc>
      </w:tr>
      <w:tr w14:paraId="2E5F04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5E51DD">
            <w:pPr>
              <w:pStyle w:val="14"/>
            </w:pPr>
            <w:r>
              <w:t>项目编码</w:t>
            </w:r>
          </w:p>
        </w:tc>
        <w:tc>
          <w:tcPr>
            <w:tcW w:w="2608" w:type="dxa"/>
            <w:gridSpan w:val="2"/>
            <w:vAlign w:val="center"/>
          </w:tcPr>
          <w:p w14:paraId="54277212">
            <w:pPr>
              <w:pStyle w:val="13"/>
            </w:pPr>
            <w:r>
              <w:t>13073025P000577100030</w:t>
            </w:r>
          </w:p>
        </w:tc>
        <w:tc>
          <w:tcPr>
            <w:tcW w:w="1587" w:type="dxa"/>
            <w:vAlign w:val="center"/>
          </w:tcPr>
          <w:p w14:paraId="3CED1B00">
            <w:pPr>
              <w:pStyle w:val="14"/>
            </w:pPr>
            <w:r>
              <w:t>项目名称</w:t>
            </w:r>
          </w:p>
        </w:tc>
        <w:tc>
          <w:tcPr>
            <w:tcW w:w="4423" w:type="dxa"/>
            <w:gridSpan w:val="3"/>
            <w:vAlign w:val="center"/>
          </w:tcPr>
          <w:p w14:paraId="1D1B0963">
            <w:pPr>
              <w:pStyle w:val="13"/>
            </w:pPr>
            <w:r>
              <w:t>冀财教【2024】141号 河北省财政厅关于提前下达2025年省级城乡义务教育补助经费预算的通知</w:t>
            </w:r>
          </w:p>
        </w:tc>
      </w:tr>
      <w:tr w14:paraId="653129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4BFBAB">
            <w:pPr>
              <w:pStyle w:val="14"/>
            </w:pPr>
            <w:r>
              <w:t>预算规模及资金用途</w:t>
            </w:r>
          </w:p>
        </w:tc>
        <w:tc>
          <w:tcPr>
            <w:tcW w:w="1276" w:type="dxa"/>
            <w:vAlign w:val="center"/>
          </w:tcPr>
          <w:p w14:paraId="698EE0C5">
            <w:pPr>
              <w:pStyle w:val="14"/>
            </w:pPr>
            <w:r>
              <w:t>预算数</w:t>
            </w:r>
          </w:p>
        </w:tc>
        <w:tc>
          <w:tcPr>
            <w:tcW w:w="1332" w:type="dxa"/>
            <w:vAlign w:val="center"/>
          </w:tcPr>
          <w:p w14:paraId="49643156">
            <w:pPr>
              <w:pStyle w:val="13"/>
            </w:pPr>
            <w:r>
              <w:t>0.30</w:t>
            </w:r>
          </w:p>
        </w:tc>
        <w:tc>
          <w:tcPr>
            <w:tcW w:w="1587" w:type="dxa"/>
            <w:vAlign w:val="center"/>
          </w:tcPr>
          <w:p w14:paraId="0A43983E">
            <w:pPr>
              <w:pStyle w:val="14"/>
            </w:pPr>
            <w:r>
              <w:t>其中：财政    资金</w:t>
            </w:r>
          </w:p>
        </w:tc>
        <w:tc>
          <w:tcPr>
            <w:tcW w:w="1304" w:type="dxa"/>
            <w:vAlign w:val="center"/>
          </w:tcPr>
          <w:p w14:paraId="709DD8FF">
            <w:pPr>
              <w:pStyle w:val="13"/>
            </w:pPr>
            <w:r>
              <w:t>0.30</w:t>
            </w:r>
          </w:p>
        </w:tc>
        <w:tc>
          <w:tcPr>
            <w:tcW w:w="1276" w:type="dxa"/>
            <w:vAlign w:val="center"/>
          </w:tcPr>
          <w:p w14:paraId="4BB80DE8">
            <w:pPr>
              <w:pStyle w:val="14"/>
            </w:pPr>
            <w:r>
              <w:t>其他资金</w:t>
            </w:r>
          </w:p>
        </w:tc>
        <w:tc>
          <w:tcPr>
            <w:tcW w:w="1843" w:type="dxa"/>
            <w:vAlign w:val="center"/>
          </w:tcPr>
          <w:p w14:paraId="1A97C2A7">
            <w:pPr>
              <w:pStyle w:val="13"/>
            </w:pPr>
            <w:r>
              <w:t xml:space="preserve"> </w:t>
            </w:r>
          </w:p>
        </w:tc>
      </w:tr>
      <w:tr w14:paraId="02B10C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D92DC0"/>
        </w:tc>
        <w:tc>
          <w:tcPr>
            <w:tcW w:w="8618" w:type="dxa"/>
            <w:gridSpan w:val="6"/>
            <w:vAlign w:val="center"/>
          </w:tcPr>
          <w:p w14:paraId="2B471FE1">
            <w:pPr>
              <w:pStyle w:val="13"/>
            </w:pPr>
            <w:r>
              <w:t>用于家庭经济困难学生补助，保证学生顺利接受教育</w:t>
            </w:r>
          </w:p>
        </w:tc>
      </w:tr>
      <w:tr w14:paraId="032D2F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91C08E">
            <w:pPr>
              <w:pStyle w:val="14"/>
            </w:pPr>
            <w:r>
              <w:t>资金支出计划（%）</w:t>
            </w:r>
          </w:p>
        </w:tc>
        <w:tc>
          <w:tcPr>
            <w:tcW w:w="2608" w:type="dxa"/>
            <w:gridSpan w:val="2"/>
            <w:vAlign w:val="center"/>
          </w:tcPr>
          <w:p w14:paraId="04B8786C">
            <w:pPr>
              <w:pStyle w:val="14"/>
            </w:pPr>
            <w:r>
              <w:t>3月底</w:t>
            </w:r>
          </w:p>
        </w:tc>
        <w:tc>
          <w:tcPr>
            <w:tcW w:w="1587" w:type="dxa"/>
            <w:vAlign w:val="center"/>
          </w:tcPr>
          <w:p w14:paraId="4C9418C6">
            <w:pPr>
              <w:pStyle w:val="14"/>
            </w:pPr>
            <w:r>
              <w:t>6月底</w:t>
            </w:r>
          </w:p>
        </w:tc>
        <w:tc>
          <w:tcPr>
            <w:tcW w:w="1304" w:type="dxa"/>
            <w:vAlign w:val="center"/>
          </w:tcPr>
          <w:p w14:paraId="3A1DDCF9">
            <w:pPr>
              <w:pStyle w:val="14"/>
            </w:pPr>
            <w:r>
              <w:t>10月底</w:t>
            </w:r>
          </w:p>
        </w:tc>
        <w:tc>
          <w:tcPr>
            <w:tcW w:w="3119" w:type="dxa"/>
            <w:gridSpan w:val="2"/>
            <w:vAlign w:val="center"/>
          </w:tcPr>
          <w:p w14:paraId="6E466244">
            <w:pPr>
              <w:pStyle w:val="14"/>
            </w:pPr>
            <w:r>
              <w:t>12月底</w:t>
            </w:r>
          </w:p>
        </w:tc>
      </w:tr>
      <w:tr w14:paraId="2DA285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346761"/>
        </w:tc>
        <w:tc>
          <w:tcPr>
            <w:tcW w:w="2608" w:type="dxa"/>
            <w:gridSpan w:val="2"/>
            <w:vAlign w:val="center"/>
          </w:tcPr>
          <w:p w14:paraId="3E05F03B">
            <w:pPr>
              <w:pStyle w:val="15"/>
            </w:pPr>
            <w:r>
              <w:t xml:space="preserve"> </w:t>
            </w:r>
          </w:p>
        </w:tc>
        <w:tc>
          <w:tcPr>
            <w:tcW w:w="1587" w:type="dxa"/>
            <w:vAlign w:val="center"/>
          </w:tcPr>
          <w:p w14:paraId="3C75993F">
            <w:pPr>
              <w:pStyle w:val="15"/>
            </w:pPr>
            <w:r>
              <w:t>50%</w:t>
            </w:r>
          </w:p>
        </w:tc>
        <w:tc>
          <w:tcPr>
            <w:tcW w:w="1304" w:type="dxa"/>
            <w:vAlign w:val="center"/>
          </w:tcPr>
          <w:p w14:paraId="025B1F6D">
            <w:pPr>
              <w:pStyle w:val="15"/>
            </w:pPr>
            <w:r>
              <w:t xml:space="preserve"> </w:t>
            </w:r>
          </w:p>
        </w:tc>
        <w:tc>
          <w:tcPr>
            <w:tcW w:w="3119" w:type="dxa"/>
            <w:gridSpan w:val="2"/>
            <w:vAlign w:val="center"/>
          </w:tcPr>
          <w:p w14:paraId="1FB12929">
            <w:pPr>
              <w:pStyle w:val="15"/>
            </w:pPr>
            <w:r>
              <w:t>100%</w:t>
            </w:r>
          </w:p>
        </w:tc>
      </w:tr>
      <w:tr w14:paraId="36A44C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C82F21">
            <w:pPr>
              <w:pStyle w:val="14"/>
            </w:pPr>
            <w:r>
              <w:t>绩效目标</w:t>
            </w:r>
          </w:p>
        </w:tc>
        <w:tc>
          <w:tcPr>
            <w:tcW w:w="8618" w:type="dxa"/>
            <w:gridSpan w:val="6"/>
            <w:vAlign w:val="center"/>
          </w:tcPr>
          <w:p w14:paraId="5EDEB811">
            <w:pPr>
              <w:pStyle w:val="13"/>
            </w:pPr>
            <w:r>
              <w:t>1.用于家庭经济困难生活补助,改善学生生活条件，保障学生顺利完成义务教育。</w:t>
            </w:r>
          </w:p>
        </w:tc>
      </w:tr>
    </w:tbl>
    <w:p w14:paraId="67796F5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1DC7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C1F002">
            <w:pPr>
              <w:pStyle w:val="14"/>
            </w:pPr>
            <w:r>
              <w:t>一级指标</w:t>
            </w:r>
          </w:p>
        </w:tc>
        <w:tc>
          <w:tcPr>
            <w:tcW w:w="1276" w:type="dxa"/>
            <w:vAlign w:val="center"/>
          </w:tcPr>
          <w:p w14:paraId="5219611C">
            <w:pPr>
              <w:pStyle w:val="14"/>
            </w:pPr>
            <w:r>
              <w:t>二级指标</w:t>
            </w:r>
          </w:p>
        </w:tc>
        <w:tc>
          <w:tcPr>
            <w:tcW w:w="1332" w:type="dxa"/>
            <w:vAlign w:val="center"/>
          </w:tcPr>
          <w:p w14:paraId="07A27A56">
            <w:pPr>
              <w:pStyle w:val="14"/>
            </w:pPr>
            <w:r>
              <w:t>三级指标</w:t>
            </w:r>
          </w:p>
        </w:tc>
        <w:tc>
          <w:tcPr>
            <w:tcW w:w="2891" w:type="dxa"/>
            <w:vAlign w:val="center"/>
          </w:tcPr>
          <w:p w14:paraId="4C617A65">
            <w:pPr>
              <w:pStyle w:val="14"/>
            </w:pPr>
            <w:r>
              <w:t>绩效指标描述</w:t>
            </w:r>
          </w:p>
        </w:tc>
        <w:tc>
          <w:tcPr>
            <w:tcW w:w="1276" w:type="dxa"/>
            <w:vAlign w:val="center"/>
          </w:tcPr>
          <w:p w14:paraId="25AAFB2C">
            <w:pPr>
              <w:pStyle w:val="14"/>
            </w:pPr>
            <w:r>
              <w:t>指标值</w:t>
            </w:r>
          </w:p>
        </w:tc>
        <w:tc>
          <w:tcPr>
            <w:tcW w:w="1843" w:type="dxa"/>
            <w:vAlign w:val="center"/>
          </w:tcPr>
          <w:p w14:paraId="143515FF">
            <w:pPr>
              <w:pStyle w:val="14"/>
            </w:pPr>
            <w:r>
              <w:t>指标值确定依据</w:t>
            </w:r>
          </w:p>
        </w:tc>
      </w:tr>
      <w:tr w14:paraId="70C03A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2155FA">
            <w:pPr>
              <w:pStyle w:val="15"/>
            </w:pPr>
            <w:r>
              <w:t>产出指标</w:t>
            </w:r>
          </w:p>
        </w:tc>
        <w:tc>
          <w:tcPr>
            <w:tcW w:w="1276" w:type="dxa"/>
            <w:vAlign w:val="center"/>
          </w:tcPr>
          <w:p w14:paraId="394D94A5">
            <w:pPr>
              <w:pStyle w:val="13"/>
            </w:pPr>
            <w:r>
              <w:t>数量指标</w:t>
            </w:r>
          </w:p>
        </w:tc>
        <w:tc>
          <w:tcPr>
            <w:tcW w:w="1332" w:type="dxa"/>
            <w:vAlign w:val="center"/>
          </w:tcPr>
          <w:p w14:paraId="74850AC0">
            <w:pPr>
              <w:pStyle w:val="13"/>
            </w:pPr>
            <w:r>
              <w:t>资助贫困生覆盖率</w:t>
            </w:r>
          </w:p>
        </w:tc>
        <w:tc>
          <w:tcPr>
            <w:tcW w:w="2891" w:type="dxa"/>
            <w:vAlign w:val="center"/>
          </w:tcPr>
          <w:p w14:paraId="77BD104D">
            <w:pPr>
              <w:pStyle w:val="13"/>
            </w:pPr>
            <w:r>
              <w:t>资助贫困生覆盖率</w:t>
            </w:r>
          </w:p>
        </w:tc>
        <w:tc>
          <w:tcPr>
            <w:tcW w:w="1276" w:type="dxa"/>
            <w:vAlign w:val="center"/>
          </w:tcPr>
          <w:p w14:paraId="3A1A2DB7">
            <w:pPr>
              <w:pStyle w:val="13"/>
            </w:pPr>
            <w:r>
              <w:t>100%</w:t>
            </w:r>
          </w:p>
        </w:tc>
        <w:tc>
          <w:tcPr>
            <w:tcW w:w="1843" w:type="dxa"/>
            <w:vAlign w:val="center"/>
          </w:tcPr>
          <w:p w14:paraId="18DEDD0C">
            <w:pPr>
              <w:pStyle w:val="13"/>
            </w:pPr>
            <w:r>
              <w:t>2025年初工作计划</w:t>
            </w:r>
          </w:p>
        </w:tc>
      </w:tr>
      <w:tr w14:paraId="0EB4E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9C5FEF"/>
        </w:tc>
        <w:tc>
          <w:tcPr>
            <w:tcW w:w="1276" w:type="dxa"/>
            <w:vAlign w:val="center"/>
          </w:tcPr>
          <w:p w14:paraId="621C7865">
            <w:pPr>
              <w:pStyle w:val="13"/>
            </w:pPr>
            <w:r>
              <w:t>质量指标</w:t>
            </w:r>
          </w:p>
        </w:tc>
        <w:tc>
          <w:tcPr>
            <w:tcW w:w="1332" w:type="dxa"/>
            <w:vAlign w:val="center"/>
          </w:tcPr>
          <w:p w14:paraId="474082D3">
            <w:pPr>
              <w:pStyle w:val="13"/>
            </w:pPr>
            <w:r>
              <w:t>发放到位率</w:t>
            </w:r>
          </w:p>
        </w:tc>
        <w:tc>
          <w:tcPr>
            <w:tcW w:w="2891" w:type="dxa"/>
            <w:vAlign w:val="center"/>
          </w:tcPr>
          <w:p w14:paraId="6EA74330">
            <w:pPr>
              <w:pStyle w:val="13"/>
            </w:pPr>
            <w:r>
              <w:t>实际发放到位率</w:t>
            </w:r>
          </w:p>
        </w:tc>
        <w:tc>
          <w:tcPr>
            <w:tcW w:w="1276" w:type="dxa"/>
            <w:vAlign w:val="center"/>
          </w:tcPr>
          <w:p w14:paraId="25AEE356">
            <w:pPr>
              <w:pStyle w:val="13"/>
            </w:pPr>
            <w:r>
              <w:t>100%</w:t>
            </w:r>
          </w:p>
        </w:tc>
        <w:tc>
          <w:tcPr>
            <w:tcW w:w="1843" w:type="dxa"/>
            <w:vAlign w:val="center"/>
          </w:tcPr>
          <w:p w14:paraId="0C05141D">
            <w:pPr>
              <w:pStyle w:val="13"/>
            </w:pPr>
            <w:r>
              <w:t>2025年初工作计划</w:t>
            </w:r>
          </w:p>
        </w:tc>
      </w:tr>
      <w:tr w14:paraId="6C6D8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36E4B7"/>
        </w:tc>
        <w:tc>
          <w:tcPr>
            <w:tcW w:w="1276" w:type="dxa"/>
            <w:vAlign w:val="center"/>
          </w:tcPr>
          <w:p w14:paraId="5A2FBDE8">
            <w:pPr>
              <w:pStyle w:val="13"/>
            </w:pPr>
            <w:r>
              <w:t>时效指标</w:t>
            </w:r>
          </w:p>
        </w:tc>
        <w:tc>
          <w:tcPr>
            <w:tcW w:w="1332" w:type="dxa"/>
            <w:vAlign w:val="center"/>
          </w:tcPr>
          <w:p w14:paraId="08BF4407">
            <w:pPr>
              <w:pStyle w:val="13"/>
            </w:pPr>
            <w:r>
              <w:t>及时发放率</w:t>
            </w:r>
          </w:p>
        </w:tc>
        <w:tc>
          <w:tcPr>
            <w:tcW w:w="2891" w:type="dxa"/>
            <w:vAlign w:val="center"/>
          </w:tcPr>
          <w:p w14:paraId="369026FF">
            <w:pPr>
              <w:pStyle w:val="13"/>
            </w:pPr>
            <w:r>
              <w:t>及时发放率</w:t>
            </w:r>
          </w:p>
        </w:tc>
        <w:tc>
          <w:tcPr>
            <w:tcW w:w="1276" w:type="dxa"/>
            <w:vAlign w:val="center"/>
          </w:tcPr>
          <w:p w14:paraId="43811F67">
            <w:pPr>
              <w:pStyle w:val="13"/>
            </w:pPr>
            <w:r>
              <w:t>100%</w:t>
            </w:r>
          </w:p>
        </w:tc>
        <w:tc>
          <w:tcPr>
            <w:tcW w:w="1843" w:type="dxa"/>
            <w:vAlign w:val="center"/>
          </w:tcPr>
          <w:p w14:paraId="35F73FB2">
            <w:pPr>
              <w:pStyle w:val="13"/>
            </w:pPr>
            <w:r>
              <w:t>2025年初工作计划</w:t>
            </w:r>
          </w:p>
        </w:tc>
      </w:tr>
      <w:tr w14:paraId="0FE524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9831D0"/>
        </w:tc>
        <w:tc>
          <w:tcPr>
            <w:tcW w:w="1276" w:type="dxa"/>
            <w:vAlign w:val="center"/>
          </w:tcPr>
          <w:p w14:paraId="510E1227">
            <w:pPr>
              <w:pStyle w:val="13"/>
            </w:pPr>
            <w:r>
              <w:t>成本指标</w:t>
            </w:r>
          </w:p>
        </w:tc>
        <w:tc>
          <w:tcPr>
            <w:tcW w:w="1332" w:type="dxa"/>
            <w:vAlign w:val="center"/>
          </w:tcPr>
          <w:p w14:paraId="6612801B">
            <w:pPr>
              <w:pStyle w:val="13"/>
            </w:pPr>
            <w:r>
              <w:t>项目预算控制数</w:t>
            </w:r>
          </w:p>
        </w:tc>
        <w:tc>
          <w:tcPr>
            <w:tcW w:w="2891" w:type="dxa"/>
            <w:vAlign w:val="center"/>
          </w:tcPr>
          <w:p w14:paraId="04375CD7">
            <w:pPr>
              <w:pStyle w:val="13"/>
            </w:pPr>
            <w:r>
              <w:t>项目预算控制数</w:t>
            </w:r>
          </w:p>
        </w:tc>
        <w:tc>
          <w:tcPr>
            <w:tcW w:w="1276" w:type="dxa"/>
            <w:vAlign w:val="center"/>
          </w:tcPr>
          <w:p w14:paraId="516B7ED2">
            <w:pPr>
              <w:pStyle w:val="13"/>
            </w:pPr>
            <w:r>
              <w:t>≤0.3万元</w:t>
            </w:r>
          </w:p>
        </w:tc>
        <w:tc>
          <w:tcPr>
            <w:tcW w:w="1843" w:type="dxa"/>
            <w:vAlign w:val="center"/>
          </w:tcPr>
          <w:p w14:paraId="40452FF7">
            <w:pPr>
              <w:pStyle w:val="13"/>
            </w:pPr>
            <w:r>
              <w:t>2025年省级预算编制通知</w:t>
            </w:r>
          </w:p>
        </w:tc>
      </w:tr>
      <w:tr w14:paraId="54A8E4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B4181B">
            <w:pPr>
              <w:pStyle w:val="15"/>
            </w:pPr>
            <w:r>
              <w:t>效益指标</w:t>
            </w:r>
          </w:p>
        </w:tc>
        <w:tc>
          <w:tcPr>
            <w:tcW w:w="1276" w:type="dxa"/>
            <w:vAlign w:val="center"/>
          </w:tcPr>
          <w:p w14:paraId="627AFF0C">
            <w:pPr>
              <w:pStyle w:val="13"/>
            </w:pPr>
            <w:r>
              <w:t>可持续影响指标</w:t>
            </w:r>
          </w:p>
        </w:tc>
        <w:tc>
          <w:tcPr>
            <w:tcW w:w="1332" w:type="dxa"/>
            <w:vAlign w:val="center"/>
          </w:tcPr>
          <w:p w14:paraId="67F9DE7D">
            <w:pPr>
              <w:pStyle w:val="13"/>
            </w:pPr>
            <w:r>
              <w:t>为学生的学习生活提供持续有力的保障</w:t>
            </w:r>
          </w:p>
        </w:tc>
        <w:tc>
          <w:tcPr>
            <w:tcW w:w="2891" w:type="dxa"/>
            <w:vAlign w:val="center"/>
          </w:tcPr>
          <w:p w14:paraId="2ACD2458">
            <w:pPr>
              <w:pStyle w:val="13"/>
            </w:pPr>
            <w:r>
              <w:t>为学生的学习生活提供持续有力的保障</w:t>
            </w:r>
          </w:p>
        </w:tc>
        <w:tc>
          <w:tcPr>
            <w:tcW w:w="1276" w:type="dxa"/>
            <w:vAlign w:val="center"/>
          </w:tcPr>
          <w:p w14:paraId="4EE952EE">
            <w:pPr>
              <w:pStyle w:val="13"/>
            </w:pPr>
            <w:r>
              <w:t>效果显著</w:t>
            </w:r>
          </w:p>
        </w:tc>
        <w:tc>
          <w:tcPr>
            <w:tcW w:w="1843" w:type="dxa"/>
            <w:vAlign w:val="center"/>
          </w:tcPr>
          <w:p w14:paraId="2BFA1EE0">
            <w:pPr>
              <w:pStyle w:val="13"/>
            </w:pPr>
            <w:r>
              <w:t>2025年初工作计划</w:t>
            </w:r>
          </w:p>
        </w:tc>
      </w:tr>
      <w:tr w14:paraId="0ED785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787B06"/>
        </w:tc>
        <w:tc>
          <w:tcPr>
            <w:tcW w:w="1276" w:type="dxa"/>
            <w:vAlign w:val="center"/>
          </w:tcPr>
          <w:p w14:paraId="42F84B12">
            <w:pPr>
              <w:pStyle w:val="13"/>
            </w:pPr>
            <w:r>
              <w:t>社会效益指标</w:t>
            </w:r>
          </w:p>
        </w:tc>
        <w:tc>
          <w:tcPr>
            <w:tcW w:w="1332" w:type="dxa"/>
            <w:vAlign w:val="center"/>
          </w:tcPr>
          <w:p w14:paraId="49165D0D">
            <w:pPr>
              <w:pStyle w:val="13"/>
            </w:pPr>
            <w:r>
              <w:t>学生满意程度</w:t>
            </w:r>
          </w:p>
        </w:tc>
        <w:tc>
          <w:tcPr>
            <w:tcW w:w="2891" w:type="dxa"/>
            <w:vAlign w:val="center"/>
          </w:tcPr>
          <w:p w14:paraId="362E466C">
            <w:pPr>
              <w:pStyle w:val="13"/>
            </w:pPr>
            <w:r>
              <w:t>学生满意程度</w:t>
            </w:r>
          </w:p>
        </w:tc>
        <w:tc>
          <w:tcPr>
            <w:tcW w:w="1276" w:type="dxa"/>
            <w:vAlign w:val="center"/>
          </w:tcPr>
          <w:p w14:paraId="7B5EF5F8">
            <w:pPr>
              <w:pStyle w:val="13"/>
            </w:pPr>
            <w:r>
              <w:t>学生满意</w:t>
            </w:r>
          </w:p>
        </w:tc>
        <w:tc>
          <w:tcPr>
            <w:tcW w:w="1843" w:type="dxa"/>
            <w:vAlign w:val="center"/>
          </w:tcPr>
          <w:p w14:paraId="73051C66">
            <w:pPr>
              <w:pStyle w:val="13"/>
            </w:pPr>
            <w:r>
              <w:t>2025年初工作计划</w:t>
            </w:r>
          </w:p>
        </w:tc>
      </w:tr>
      <w:tr w14:paraId="205702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E659FF">
            <w:pPr>
              <w:pStyle w:val="15"/>
            </w:pPr>
            <w:r>
              <w:t>满意度指标</w:t>
            </w:r>
          </w:p>
        </w:tc>
        <w:tc>
          <w:tcPr>
            <w:tcW w:w="1276" w:type="dxa"/>
            <w:vAlign w:val="center"/>
          </w:tcPr>
          <w:p w14:paraId="0B1DC075">
            <w:pPr>
              <w:pStyle w:val="13"/>
            </w:pPr>
            <w:r>
              <w:t>服务对象满意度指标</w:t>
            </w:r>
          </w:p>
        </w:tc>
        <w:tc>
          <w:tcPr>
            <w:tcW w:w="1332" w:type="dxa"/>
            <w:vAlign w:val="center"/>
          </w:tcPr>
          <w:p w14:paraId="33DF15EE">
            <w:pPr>
              <w:pStyle w:val="13"/>
            </w:pPr>
            <w:r>
              <w:t>学生满意度</w:t>
            </w:r>
          </w:p>
        </w:tc>
        <w:tc>
          <w:tcPr>
            <w:tcW w:w="2891" w:type="dxa"/>
            <w:vAlign w:val="center"/>
          </w:tcPr>
          <w:p w14:paraId="62C48B95">
            <w:pPr>
              <w:pStyle w:val="13"/>
            </w:pPr>
            <w:r>
              <w:t>学生满意度</w:t>
            </w:r>
          </w:p>
        </w:tc>
        <w:tc>
          <w:tcPr>
            <w:tcW w:w="1276" w:type="dxa"/>
            <w:vAlign w:val="center"/>
          </w:tcPr>
          <w:p w14:paraId="6305C206">
            <w:pPr>
              <w:pStyle w:val="13"/>
            </w:pPr>
            <w:r>
              <w:t>≥95%</w:t>
            </w:r>
          </w:p>
        </w:tc>
        <w:tc>
          <w:tcPr>
            <w:tcW w:w="1843" w:type="dxa"/>
            <w:vAlign w:val="center"/>
          </w:tcPr>
          <w:p w14:paraId="445161BF">
            <w:pPr>
              <w:pStyle w:val="13"/>
            </w:pPr>
            <w:r>
              <w:t>2025年初工作计划</w:t>
            </w:r>
          </w:p>
        </w:tc>
      </w:tr>
    </w:tbl>
    <w:p w14:paraId="04C054F0">
      <w:pPr>
        <w:sectPr>
          <w:pgSz w:w="11900" w:h="16840"/>
          <w:pgMar w:top="1984" w:right="1304" w:bottom="1134" w:left="1304" w:header="720" w:footer="720" w:gutter="0"/>
          <w:cols w:space="720" w:num="1"/>
        </w:sectPr>
      </w:pPr>
    </w:p>
    <w:p w14:paraId="5D83857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1A2C00">
      <w:pPr>
        <w:spacing w:before="0" w:after="0"/>
        <w:ind w:firstLine="560"/>
        <w:jc w:val="left"/>
        <w:outlineLvl w:val="3"/>
      </w:pPr>
      <w:bookmarkStart w:id="344" w:name="_Toc_4_4_0000000345"/>
      <w:r>
        <w:rPr>
          <w:rFonts w:ascii="方正仿宋_GBK" w:hAnsi="方正仿宋_GBK" w:eastAsia="方正仿宋_GBK" w:cs="方正仿宋_GBK"/>
          <w:color w:val="000000"/>
          <w:sz w:val="28"/>
        </w:rPr>
        <w:t>342.冀财教【2024】142号 河北省财政厅关于提前下达2025年省级学前教育发展资金通知绩效目标表</w:t>
      </w:r>
      <w:bookmarkEnd w:id="3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732F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FCACA9A">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3AB5E84E">
            <w:pPr>
              <w:pStyle w:val="11"/>
            </w:pPr>
            <w:r>
              <w:t>单位：万元</w:t>
            </w:r>
          </w:p>
        </w:tc>
      </w:tr>
      <w:tr w14:paraId="0655E3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7D12EF">
            <w:pPr>
              <w:pStyle w:val="14"/>
            </w:pPr>
            <w:r>
              <w:t>项目编码</w:t>
            </w:r>
          </w:p>
        </w:tc>
        <w:tc>
          <w:tcPr>
            <w:tcW w:w="2608" w:type="dxa"/>
            <w:gridSpan w:val="2"/>
            <w:vAlign w:val="center"/>
          </w:tcPr>
          <w:p w14:paraId="7855FEA9">
            <w:pPr>
              <w:pStyle w:val="13"/>
            </w:pPr>
            <w:r>
              <w:t>13073025P000573100039</w:t>
            </w:r>
          </w:p>
        </w:tc>
        <w:tc>
          <w:tcPr>
            <w:tcW w:w="1587" w:type="dxa"/>
            <w:vAlign w:val="center"/>
          </w:tcPr>
          <w:p w14:paraId="12775649">
            <w:pPr>
              <w:pStyle w:val="14"/>
            </w:pPr>
            <w:r>
              <w:t>项目名称</w:t>
            </w:r>
          </w:p>
        </w:tc>
        <w:tc>
          <w:tcPr>
            <w:tcW w:w="4423" w:type="dxa"/>
            <w:gridSpan w:val="3"/>
            <w:vAlign w:val="center"/>
          </w:tcPr>
          <w:p w14:paraId="1D82041A">
            <w:pPr>
              <w:pStyle w:val="13"/>
            </w:pPr>
            <w:r>
              <w:t>冀财教【2024】142号 河北省财政厅关于提前下达2025年省级学前教育发展资金通知</w:t>
            </w:r>
          </w:p>
        </w:tc>
      </w:tr>
      <w:tr w14:paraId="28274A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BEED57">
            <w:pPr>
              <w:pStyle w:val="14"/>
            </w:pPr>
            <w:r>
              <w:t>预算规模及资金用途</w:t>
            </w:r>
          </w:p>
        </w:tc>
        <w:tc>
          <w:tcPr>
            <w:tcW w:w="1276" w:type="dxa"/>
            <w:vAlign w:val="center"/>
          </w:tcPr>
          <w:p w14:paraId="7A5BFB67">
            <w:pPr>
              <w:pStyle w:val="14"/>
            </w:pPr>
            <w:r>
              <w:t>预算数</w:t>
            </w:r>
          </w:p>
        </w:tc>
        <w:tc>
          <w:tcPr>
            <w:tcW w:w="1332" w:type="dxa"/>
            <w:vAlign w:val="center"/>
          </w:tcPr>
          <w:p w14:paraId="663DAEDB">
            <w:pPr>
              <w:pStyle w:val="13"/>
            </w:pPr>
            <w:r>
              <w:t>2.11</w:t>
            </w:r>
          </w:p>
        </w:tc>
        <w:tc>
          <w:tcPr>
            <w:tcW w:w="1587" w:type="dxa"/>
            <w:vAlign w:val="center"/>
          </w:tcPr>
          <w:p w14:paraId="73EA436E">
            <w:pPr>
              <w:pStyle w:val="14"/>
            </w:pPr>
            <w:r>
              <w:t>其中：财政    资金</w:t>
            </w:r>
          </w:p>
        </w:tc>
        <w:tc>
          <w:tcPr>
            <w:tcW w:w="1304" w:type="dxa"/>
            <w:vAlign w:val="center"/>
          </w:tcPr>
          <w:p w14:paraId="76E03423">
            <w:pPr>
              <w:pStyle w:val="13"/>
            </w:pPr>
            <w:r>
              <w:t>2.11</w:t>
            </w:r>
          </w:p>
        </w:tc>
        <w:tc>
          <w:tcPr>
            <w:tcW w:w="1276" w:type="dxa"/>
            <w:vAlign w:val="center"/>
          </w:tcPr>
          <w:p w14:paraId="726C6694">
            <w:pPr>
              <w:pStyle w:val="14"/>
            </w:pPr>
            <w:r>
              <w:t>其他资金</w:t>
            </w:r>
          </w:p>
        </w:tc>
        <w:tc>
          <w:tcPr>
            <w:tcW w:w="1843" w:type="dxa"/>
            <w:vAlign w:val="center"/>
          </w:tcPr>
          <w:p w14:paraId="691B0CB2">
            <w:pPr>
              <w:pStyle w:val="13"/>
            </w:pPr>
            <w:r>
              <w:t xml:space="preserve"> </w:t>
            </w:r>
          </w:p>
        </w:tc>
      </w:tr>
      <w:tr w14:paraId="7EBF0B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9AC947"/>
        </w:tc>
        <w:tc>
          <w:tcPr>
            <w:tcW w:w="8618" w:type="dxa"/>
            <w:gridSpan w:val="6"/>
            <w:vAlign w:val="center"/>
          </w:tcPr>
          <w:p w14:paraId="1314B0CA">
            <w:pPr>
              <w:pStyle w:val="13"/>
            </w:pPr>
            <w:r>
              <w:t>用于幼儿园正常办公经费支出，确保幼儿园教育教学工作顺利开展。</w:t>
            </w:r>
          </w:p>
        </w:tc>
      </w:tr>
      <w:tr w14:paraId="5BF133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30135D">
            <w:pPr>
              <w:pStyle w:val="14"/>
            </w:pPr>
            <w:r>
              <w:t>资金支出计划（%）</w:t>
            </w:r>
          </w:p>
        </w:tc>
        <w:tc>
          <w:tcPr>
            <w:tcW w:w="2608" w:type="dxa"/>
            <w:gridSpan w:val="2"/>
            <w:vAlign w:val="center"/>
          </w:tcPr>
          <w:p w14:paraId="38DB1AC2">
            <w:pPr>
              <w:pStyle w:val="14"/>
            </w:pPr>
            <w:r>
              <w:t>3月底</w:t>
            </w:r>
          </w:p>
        </w:tc>
        <w:tc>
          <w:tcPr>
            <w:tcW w:w="1587" w:type="dxa"/>
            <w:vAlign w:val="center"/>
          </w:tcPr>
          <w:p w14:paraId="5BB7DEDD">
            <w:pPr>
              <w:pStyle w:val="14"/>
            </w:pPr>
            <w:r>
              <w:t>6月底</w:t>
            </w:r>
          </w:p>
        </w:tc>
        <w:tc>
          <w:tcPr>
            <w:tcW w:w="1304" w:type="dxa"/>
            <w:vAlign w:val="center"/>
          </w:tcPr>
          <w:p w14:paraId="06F0E221">
            <w:pPr>
              <w:pStyle w:val="14"/>
            </w:pPr>
            <w:r>
              <w:t>10月底</w:t>
            </w:r>
          </w:p>
        </w:tc>
        <w:tc>
          <w:tcPr>
            <w:tcW w:w="3119" w:type="dxa"/>
            <w:gridSpan w:val="2"/>
            <w:vAlign w:val="center"/>
          </w:tcPr>
          <w:p w14:paraId="4DC7F532">
            <w:pPr>
              <w:pStyle w:val="14"/>
            </w:pPr>
            <w:r>
              <w:t>12月底</w:t>
            </w:r>
          </w:p>
        </w:tc>
      </w:tr>
      <w:tr w14:paraId="2F737D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E9B1EC"/>
        </w:tc>
        <w:tc>
          <w:tcPr>
            <w:tcW w:w="2608" w:type="dxa"/>
            <w:gridSpan w:val="2"/>
            <w:vAlign w:val="center"/>
          </w:tcPr>
          <w:p w14:paraId="65C2BF0E">
            <w:pPr>
              <w:pStyle w:val="15"/>
            </w:pPr>
            <w:r>
              <w:t xml:space="preserve"> </w:t>
            </w:r>
          </w:p>
        </w:tc>
        <w:tc>
          <w:tcPr>
            <w:tcW w:w="1587" w:type="dxa"/>
            <w:vAlign w:val="center"/>
          </w:tcPr>
          <w:p w14:paraId="3BECE2A4">
            <w:pPr>
              <w:pStyle w:val="15"/>
            </w:pPr>
            <w:r>
              <w:t>50%</w:t>
            </w:r>
          </w:p>
        </w:tc>
        <w:tc>
          <w:tcPr>
            <w:tcW w:w="1304" w:type="dxa"/>
            <w:vAlign w:val="center"/>
          </w:tcPr>
          <w:p w14:paraId="732067BB">
            <w:pPr>
              <w:pStyle w:val="15"/>
            </w:pPr>
            <w:r>
              <w:t xml:space="preserve"> </w:t>
            </w:r>
          </w:p>
        </w:tc>
        <w:tc>
          <w:tcPr>
            <w:tcW w:w="3119" w:type="dxa"/>
            <w:gridSpan w:val="2"/>
            <w:vAlign w:val="center"/>
          </w:tcPr>
          <w:p w14:paraId="3B63812E">
            <w:pPr>
              <w:pStyle w:val="15"/>
            </w:pPr>
            <w:r>
              <w:t>100%</w:t>
            </w:r>
          </w:p>
        </w:tc>
      </w:tr>
      <w:tr w14:paraId="38ECAF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FAEFE9">
            <w:pPr>
              <w:pStyle w:val="14"/>
            </w:pPr>
            <w:r>
              <w:t>绩效目标</w:t>
            </w:r>
          </w:p>
        </w:tc>
        <w:tc>
          <w:tcPr>
            <w:tcW w:w="8618" w:type="dxa"/>
            <w:gridSpan w:val="6"/>
            <w:vAlign w:val="center"/>
          </w:tcPr>
          <w:p w14:paraId="5784C4C0">
            <w:pPr>
              <w:pStyle w:val="13"/>
            </w:pPr>
            <w:r>
              <w:t>1.冀财教【2024】142号 河北省财政厅关于提前下达2025年省级学前教育发展资金通知</w:t>
            </w:r>
          </w:p>
        </w:tc>
      </w:tr>
    </w:tbl>
    <w:p w14:paraId="4D797E9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C1D3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7B7B1A">
            <w:pPr>
              <w:pStyle w:val="14"/>
            </w:pPr>
            <w:r>
              <w:t>一级指标</w:t>
            </w:r>
          </w:p>
        </w:tc>
        <w:tc>
          <w:tcPr>
            <w:tcW w:w="1276" w:type="dxa"/>
            <w:vAlign w:val="center"/>
          </w:tcPr>
          <w:p w14:paraId="705574C8">
            <w:pPr>
              <w:pStyle w:val="14"/>
            </w:pPr>
            <w:r>
              <w:t>二级指标</w:t>
            </w:r>
          </w:p>
        </w:tc>
        <w:tc>
          <w:tcPr>
            <w:tcW w:w="1332" w:type="dxa"/>
            <w:vAlign w:val="center"/>
          </w:tcPr>
          <w:p w14:paraId="755CDD93">
            <w:pPr>
              <w:pStyle w:val="14"/>
            </w:pPr>
            <w:r>
              <w:t>三级指标</w:t>
            </w:r>
          </w:p>
        </w:tc>
        <w:tc>
          <w:tcPr>
            <w:tcW w:w="2891" w:type="dxa"/>
            <w:vAlign w:val="center"/>
          </w:tcPr>
          <w:p w14:paraId="2CCB61A2">
            <w:pPr>
              <w:pStyle w:val="14"/>
            </w:pPr>
            <w:r>
              <w:t>绩效指标描述</w:t>
            </w:r>
          </w:p>
        </w:tc>
        <w:tc>
          <w:tcPr>
            <w:tcW w:w="1276" w:type="dxa"/>
            <w:vAlign w:val="center"/>
          </w:tcPr>
          <w:p w14:paraId="0951C450">
            <w:pPr>
              <w:pStyle w:val="14"/>
            </w:pPr>
            <w:r>
              <w:t>指标值</w:t>
            </w:r>
          </w:p>
        </w:tc>
        <w:tc>
          <w:tcPr>
            <w:tcW w:w="1843" w:type="dxa"/>
            <w:vAlign w:val="center"/>
          </w:tcPr>
          <w:p w14:paraId="2FDD5BC6">
            <w:pPr>
              <w:pStyle w:val="14"/>
            </w:pPr>
            <w:r>
              <w:t>指标值确定依据</w:t>
            </w:r>
          </w:p>
        </w:tc>
      </w:tr>
      <w:tr w14:paraId="4E0744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A668A9">
            <w:pPr>
              <w:pStyle w:val="15"/>
            </w:pPr>
            <w:r>
              <w:t>产出指标</w:t>
            </w:r>
          </w:p>
        </w:tc>
        <w:tc>
          <w:tcPr>
            <w:tcW w:w="1276" w:type="dxa"/>
            <w:vAlign w:val="center"/>
          </w:tcPr>
          <w:p w14:paraId="4A4DB8F0">
            <w:pPr>
              <w:pStyle w:val="13"/>
            </w:pPr>
            <w:r>
              <w:t>数量指标</w:t>
            </w:r>
          </w:p>
        </w:tc>
        <w:tc>
          <w:tcPr>
            <w:tcW w:w="1332" w:type="dxa"/>
            <w:vAlign w:val="center"/>
          </w:tcPr>
          <w:p w14:paraId="3549D102">
            <w:pPr>
              <w:pStyle w:val="13"/>
            </w:pPr>
            <w:r>
              <w:t>日常办公支出</w:t>
            </w:r>
          </w:p>
        </w:tc>
        <w:tc>
          <w:tcPr>
            <w:tcW w:w="2891" w:type="dxa"/>
            <w:vAlign w:val="center"/>
          </w:tcPr>
          <w:p w14:paraId="2153CBD0">
            <w:pPr>
              <w:pStyle w:val="13"/>
            </w:pPr>
            <w:r>
              <w:t>日常办公支出</w:t>
            </w:r>
          </w:p>
        </w:tc>
        <w:tc>
          <w:tcPr>
            <w:tcW w:w="1276" w:type="dxa"/>
            <w:vAlign w:val="center"/>
          </w:tcPr>
          <w:p w14:paraId="31489548">
            <w:pPr>
              <w:pStyle w:val="13"/>
            </w:pPr>
            <w:r>
              <w:t>资金正常支出情况</w:t>
            </w:r>
          </w:p>
        </w:tc>
        <w:tc>
          <w:tcPr>
            <w:tcW w:w="1843" w:type="dxa"/>
            <w:vAlign w:val="center"/>
          </w:tcPr>
          <w:p w14:paraId="4D812C52">
            <w:pPr>
              <w:pStyle w:val="13"/>
            </w:pPr>
            <w:r>
              <w:t>2025年初工作计划</w:t>
            </w:r>
          </w:p>
        </w:tc>
      </w:tr>
      <w:tr w14:paraId="7B572B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3A7933"/>
        </w:tc>
        <w:tc>
          <w:tcPr>
            <w:tcW w:w="1276" w:type="dxa"/>
            <w:vAlign w:val="center"/>
          </w:tcPr>
          <w:p w14:paraId="4BDF6376">
            <w:pPr>
              <w:pStyle w:val="13"/>
            </w:pPr>
            <w:r>
              <w:t>质量指标</w:t>
            </w:r>
          </w:p>
        </w:tc>
        <w:tc>
          <w:tcPr>
            <w:tcW w:w="1332" w:type="dxa"/>
            <w:vAlign w:val="center"/>
          </w:tcPr>
          <w:p w14:paraId="7400B031">
            <w:pPr>
              <w:pStyle w:val="13"/>
            </w:pPr>
            <w:r>
              <w:t>完成质量占比</w:t>
            </w:r>
          </w:p>
        </w:tc>
        <w:tc>
          <w:tcPr>
            <w:tcW w:w="2891" w:type="dxa"/>
            <w:vAlign w:val="center"/>
          </w:tcPr>
          <w:p w14:paraId="7072F5A3">
            <w:pPr>
              <w:pStyle w:val="13"/>
            </w:pPr>
            <w:r>
              <w:t>学校正常运行完成情况质量占比</w:t>
            </w:r>
          </w:p>
        </w:tc>
        <w:tc>
          <w:tcPr>
            <w:tcW w:w="1276" w:type="dxa"/>
            <w:vAlign w:val="center"/>
          </w:tcPr>
          <w:p w14:paraId="24056E13">
            <w:pPr>
              <w:pStyle w:val="13"/>
            </w:pPr>
            <w:r>
              <w:t>100%</w:t>
            </w:r>
          </w:p>
        </w:tc>
        <w:tc>
          <w:tcPr>
            <w:tcW w:w="1843" w:type="dxa"/>
            <w:vAlign w:val="center"/>
          </w:tcPr>
          <w:p w14:paraId="414E4977">
            <w:pPr>
              <w:pStyle w:val="13"/>
            </w:pPr>
            <w:r>
              <w:t>2025年初工作计划</w:t>
            </w:r>
          </w:p>
        </w:tc>
      </w:tr>
      <w:tr w14:paraId="4E2824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155074"/>
        </w:tc>
        <w:tc>
          <w:tcPr>
            <w:tcW w:w="1276" w:type="dxa"/>
            <w:vAlign w:val="center"/>
          </w:tcPr>
          <w:p w14:paraId="70FFC45F">
            <w:pPr>
              <w:pStyle w:val="13"/>
            </w:pPr>
            <w:r>
              <w:t>时效指标</w:t>
            </w:r>
          </w:p>
        </w:tc>
        <w:tc>
          <w:tcPr>
            <w:tcW w:w="1332" w:type="dxa"/>
            <w:vAlign w:val="center"/>
          </w:tcPr>
          <w:p w14:paraId="3E4481CA">
            <w:pPr>
              <w:pStyle w:val="13"/>
            </w:pPr>
            <w:r>
              <w:t>支出进度</w:t>
            </w:r>
          </w:p>
        </w:tc>
        <w:tc>
          <w:tcPr>
            <w:tcW w:w="2891" w:type="dxa"/>
            <w:vAlign w:val="center"/>
          </w:tcPr>
          <w:p w14:paraId="240CC8E9">
            <w:pPr>
              <w:pStyle w:val="13"/>
            </w:pPr>
            <w:r>
              <w:t>预算金额支出进度</w:t>
            </w:r>
          </w:p>
        </w:tc>
        <w:tc>
          <w:tcPr>
            <w:tcW w:w="1276" w:type="dxa"/>
            <w:vAlign w:val="center"/>
          </w:tcPr>
          <w:p w14:paraId="6516F074">
            <w:pPr>
              <w:pStyle w:val="13"/>
            </w:pPr>
            <w:r>
              <w:t>≥95%</w:t>
            </w:r>
          </w:p>
        </w:tc>
        <w:tc>
          <w:tcPr>
            <w:tcW w:w="1843" w:type="dxa"/>
            <w:vAlign w:val="center"/>
          </w:tcPr>
          <w:p w14:paraId="51D58213">
            <w:pPr>
              <w:pStyle w:val="13"/>
            </w:pPr>
            <w:r>
              <w:t>2025年初工作计划</w:t>
            </w:r>
          </w:p>
        </w:tc>
      </w:tr>
      <w:tr w14:paraId="2A58DA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B4E48A"/>
        </w:tc>
        <w:tc>
          <w:tcPr>
            <w:tcW w:w="1276" w:type="dxa"/>
            <w:vAlign w:val="center"/>
          </w:tcPr>
          <w:p w14:paraId="72AFC2C8">
            <w:pPr>
              <w:pStyle w:val="13"/>
            </w:pPr>
            <w:r>
              <w:t>成本指标</w:t>
            </w:r>
          </w:p>
        </w:tc>
        <w:tc>
          <w:tcPr>
            <w:tcW w:w="1332" w:type="dxa"/>
            <w:vAlign w:val="center"/>
          </w:tcPr>
          <w:p w14:paraId="26AE06B3">
            <w:pPr>
              <w:pStyle w:val="13"/>
            </w:pPr>
            <w:r>
              <w:t>实际支出金额</w:t>
            </w:r>
          </w:p>
        </w:tc>
        <w:tc>
          <w:tcPr>
            <w:tcW w:w="2891" w:type="dxa"/>
            <w:vAlign w:val="center"/>
          </w:tcPr>
          <w:p w14:paraId="27D32D9F">
            <w:pPr>
              <w:pStyle w:val="13"/>
            </w:pPr>
            <w:r>
              <w:t>实际支出金额</w:t>
            </w:r>
          </w:p>
        </w:tc>
        <w:tc>
          <w:tcPr>
            <w:tcW w:w="1276" w:type="dxa"/>
            <w:vAlign w:val="center"/>
          </w:tcPr>
          <w:p w14:paraId="1F48E8B1">
            <w:pPr>
              <w:pStyle w:val="13"/>
            </w:pPr>
            <w:r>
              <w:t>≤2.11万元</w:t>
            </w:r>
          </w:p>
        </w:tc>
        <w:tc>
          <w:tcPr>
            <w:tcW w:w="1843" w:type="dxa"/>
            <w:vAlign w:val="center"/>
          </w:tcPr>
          <w:p w14:paraId="63693E42">
            <w:pPr>
              <w:pStyle w:val="13"/>
            </w:pPr>
            <w:r>
              <w:t>2025年省级预算编制通知</w:t>
            </w:r>
          </w:p>
        </w:tc>
      </w:tr>
      <w:tr w14:paraId="42BADA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B086CB">
            <w:pPr>
              <w:pStyle w:val="15"/>
            </w:pPr>
            <w:r>
              <w:t>效益指标</w:t>
            </w:r>
          </w:p>
        </w:tc>
        <w:tc>
          <w:tcPr>
            <w:tcW w:w="1276" w:type="dxa"/>
            <w:vAlign w:val="center"/>
          </w:tcPr>
          <w:p w14:paraId="49D3C220">
            <w:pPr>
              <w:pStyle w:val="13"/>
            </w:pPr>
            <w:r>
              <w:t>可持续影响指标</w:t>
            </w:r>
          </w:p>
        </w:tc>
        <w:tc>
          <w:tcPr>
            <w:tcW w:w="1332" w:type="dxa"/>
            <w:vAlign w:val="center"/>
          </w:tcPr>
          <w:p w14:paraId="4C24302E">
            <w:pPr>
              <w:pStyle w:val="13"/>
            </w:pPr>
            <w:r>
              <w:t>学校教学条件得到进一步提升。</w:t>
            </w:r>
          </w:p>
        </w:tc>
        <w:tc>
          <w:tcPr>
            <w:tcW w:w="2891" w:type="dxa"/>
            <w:vAlign w:val="center"/>
          </w:tcPr>
          <w:p w14:paraId="5898A3B6">
            <w:pPr>
              <w:pStyle w:val="13"/>
            </w:pPr>
            <w:r>
              <w:t>学校教学条件得到进一步提升</w:t>
            </w:r>
          </w:p>
        </w:tc>
        <w:tc>
          <w:tcPr>
            <w:tcW w:w="1276" w:type="dxa"/>
            <w:vAlign w:val="center"/>
          </w:tcPr>
          <w:p w14:paraId="67B9B774">
            <w:pPr>
              <w:pStyle w:val="13"/>
            </w:pPr>
            <w:r>
              <w:t>效果显著</w:t>
            </w:r>
          </w:p>
        </w:tc>
        <w:tc>
          <w:tcPr>
            <w:tcW w:w="1843" w:type="dxa"/>
            <w:vAlign w:val="center"/>
          </w:tcPr>
          <w:p w14:paraId="621FDF13">
            <w:pPr>
              <w:pStyle w:val="13"/>
            </w:pPr>
            <w:r>
              <w:t>2025年初工作计划</w:t>
            </w:r>
          </w:p>
        </w:tc>
      </w:tr>
      <w:tr w14:paraId="07DDD7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0B0AB3"/>
        </w:tc>
        <w:tc>
          <w:tcPr>
            <w:tcW w:w="1276" w:type="dxa"/>
            <w:vAlign w:val="center"/>
          </w:tcPr>
          <w:p w14:paraId="121C6386">
            <w:pPr>
              <w:pStyle w:val="13"/>
            </w:pPr>
            <w:r>
              <w:t>社会效益指标</w:t>
            </w:r>
          </w:p>
        </w:tc>
        <w:tc>
          <w:tcPr>
            <w:tcW w:w="1332" w:type="dxa"/>
            <w:vAlign w:val="center"/>
          </w:tcPr>
          <w:p w14:paraId="4BA359DB">
            <w:pPr>
              <w:pStyle w:val="13"/>
            </w:pPr>
            <w:r>
              <w:t>提升幼儿园整体工作质量</w:t>
            </w:r>
          </w:p>
        </w:tc>
        <w:tc>
          <w:tcPr>
            <w:tcW w:w="2891" w:type="dxa"/>
            <w:vAlign w:val="center"/>
          </w:tcPr>
          <w:p w14:paraId="1BBDC9D3">
            <w:pPr>
              <w:pStyle w:val="13"/>
            </w:pPr>
            <w:r>
              <w:t>提升幼儿园整体工作质量</w:t>
            </w:r>
          </w:p>
        </w:tc>
        <w:tc>
          <w:tcPr>
            <w:tcW w:w="1276" w:type="dxa"/>
            <w:vAlign w:val="center"/>
          </w:tcPr>
          <w:p w14:paraId="1FEC9C45">
            <w:pPr>
              <w:pStyle w:val="13"/>
            </w:pPr>
            <w:r>
              <w:t>幼儿园教育教学工作质量显著提升</w:t>
            </w:r>
          </w:p>
        </w:tc>
        <w:tc>
          <w:tcPr>
            <w:tcW w:w="1843" w:type="dxa"/>
            <w:vAlign w:val="center"/>
          </w:tcPr>
          <w:p w14:paraId="40FC31C2">
            <w:pPr>
              <w:pStyle w:val="13"/>
            </w:pPr>
            <w:r>
              <w:t>2025年初工作计划</w:t>
            </w:r>
          </w:p>
        </w:tc>
      </w:tr>
      <w:tr w14:paraId="620BCF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DA6E53">
            <w:pPr>
              <w:pStyle w:val="15"/>
            </w:pPr>
            <w:r>
              <w:t>满意度指标</w:t>
            </w:r>
          </w:p>
        </w:tc>
        <w:tc>
          <w:tcPr>
            <w:tcW w:w="1276" w:type="dxa"/>
            <w:vAlign w:val="center"/>
          </w:tcPr>
          <w:p w14:paraId="5D9D8D55">
            <w:pPr>
              <w:pStyle w:val="13"/>
            </w:pPr>
            <w:r>
              <w:t>服务对象满意度指标</w:t>
            </w:r>
          </w:p>
        </w:tc>
        <w:tc>
          <w:tcPr>
            <w:tcW w:w="1332" w:type="dxa"/>
            <w:vAlign w:val="center"/>
          </w:tcPr>
          <w:p w14:paraId="73145803">
            <w:pPr>
              <w:pStyle w:val="13"/>
            </w:pPr>
            <w:r>
              <w:t>师生满意度</w:t>
            </w:r>
          </w:p>
          <w:p w14:paraId="78FAB37B">
            <w:pPr>
              <w:pStyle w:val="13"/>
            </w:pPr>
          </w:p>
        </w:tc>
        <w:tc>
          <w:tcPr>
            <w:tcW w:w="2891" w:type="dxa"/>
            <w:vAlign w:val="center"/>
          </w:tcPr>
          <w:p w14:paraId="147FF450">
            <w:pPr>
              <w:pStyle w:val="13"/>
            </w:pPr>
            <w:r>
              <w:t>教师及幼儿满意率</w:t>
            </w:r>
          </w:p>
        </w:tc>
        <w:tc>
          <w:tcPr>
            <w:tcW w:w="1276" w:type="dxa"/>
            <w:vAlign w:val="center"/>
          </w:tcPr>
          <w:p w14:paraId="1FACFF23">
            <w:pPr>
              <w:pStyle w:val="13"/>
            </w:pPr>
            <w:r>
              <w:t>≥95%</w:t>
            </w:r>
          </w:p>
        </w:tc>
        <w:tc>
          <w:tcPr>
            <w:tcW w:w="1843" w:type="dxa"/>
            <w:vAlign w:val="center"/>
          </w:tcPr>
          <w:p w14:paraId="1E7F5DAF">
            <w:pPr>
              <w:pStyle w:val="13"/>
            </w:pPr>
            <w:r>
              <w:t>2025年初工作计划</w:t>
            </w:r>
          </w:p>
        </w:tc>
      </w:tr>
    </w:tbl>
    <w:p w14:paraId="1ADD8AA8">
      <w:pPr>
        <w:sectPr>
          <w:pgSz w:w="11900" w:h="16840"/>
          <w:pgMar w:top="1984" w:right="1304" w:bottom="1134" w:left="1304" w:header="720" w:footer="720" w:gutter="0"/>
          <w:cols w:space="720" w:num="1"/>
        </w:sectPr>
      </w:pPr>
    </w:p>
    <w:p w14:paraId="068EDAF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7D1B07">
      <w:pPr>
        <w:spacing w:before="0" w:after="0"/>
        <w:ind w:firstLine="560"/>
        <w:jc w:val="left"/>
        <w:outlineLvl w:val="3"/>
      </w:pPr>
      <w:bookmarkStart w:id="345" w:name="_Toc_4_4_0000000346"/>
      <w:r>
        <w:rPr>
          <w:rFonts w:ascii="方正仿宋_GBK" w:hAnsi="方正仿宋_GBK" w:eastAsia="方正仿宋_GBK" w:cs="方正仿宋_GBK"/>
          <w:color w:val="000000"/>
          <w:sz w:val="28"/>
        </w:rPr>
        <w:t>343.(公用)冀财教【2023】154号 关于提前下达2024年城乡义务教育中央补助经费预算的通知绩效目标表</w:t>
      </w:r>
      <w:bookmarkEnd w:id="3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E759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976B39">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6F9F613E">
            <w:pPr>
              <w:pStyle w:val="11"/>
            </w:pPr>
            <w:r>
              <w:t>单位：万元</w:t>
            </w:r>
          </w:p>
        </w:tc>
      </w:tr>
      <w:tr w14:paraId="09C242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4C45A1">
            <w:pPr>
              <w:pStyle w:val="14"/>
            </w:pPr>
            <w:r>
              <w:t>项目编码</w:t>
            </w:r>
          </w:p>
        </w:tc>
        <w:tc>
          <w:tcPr>
            <w:tcW w:w="2608" w:type="dxa"/>
            <w:gridSpan w:val="2"/>
            <w:vAlign w:val="center"/>
          </w:tcPr>
          <w:p w14:paraId="60512810">
            <w:pPr>
              <w:pStyle w:val="13"/>
            </w:pPr>
            <w:r>
              <w:t>13073024P000008100080</w:t>
            </w:r>
          </w:p>
        </w:tc>
        <w:tc>
          <w:tcPr>
            <w:tcW w:w="1587" w:type="dxa"/>
            <w:vAlign w:val="center"/>
          </w:tcPr>
          <w:p w14:paraId="74E84AAA">
            <w:pPr>
              <w:pStyle w:val="14"/>
            </w:pPr>
            <w:r>
              <w:t>项目名称</w:t>
            </w:r>
          </w:p>
        </w:tc>
        <w:tc>
          <w:tcPr>
            <w:tcW w:w="4423" w:type="dxa"/>
            <w:gridSpan w:val="3"/>
            <w:vAlign w:val="center"/>
          </w:tcPr>
          <w:p w14:paraId="1B582BC5">
            <w:pPr>
              <w:pStyle w:val="13"/>
            </w:pPr>
            <w:r>
              <w:t>(公用)冀财教【2023】154号 关于提前下达2024年城乡义务教育中央补助经费预算的通知</w:t>
            </w:r>
          </w:p>
        </w:tc>
      </w:tr>
      <w:tr w14:paraId="6BFBDB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8779D0">
            <w:pPr>
              <w:pStyle w:val="14"/>
            </w:pPr>
            <w:r>
              <w:t>预算规模及资金用途</w:t>
            </w:r>
          </w:p>
        </w:tc>
        <w:tc>
          <w:tcPr>
            <w:tcW w:w="1276" w:type="dxa"/>
            <w:vAlign w:val="center"/>
          </w:tcPr>
          <w:p w14:paraId="2D13DA47">
            <w:pPr>
              <w:pStyle w:val="14"/>
            </w:pPr>
            <w:r>
              <w:t>预算数</w:t>
            </w:r>
          </w:p>
        </w:tc>
        <w:tc>
          <w:tcPr>
            <w:tcW w:w="1332" w:type="dxa"/>
            <w:vAlign w:val="center"/>
          </w:tcPr>
          <w:p w14:paraId="2174578E">
            <w:pPr>
              <w:pStyle w:val="13"/>
            </w:pPr>
            <w:r>
              <w:t>0.00</w:t>
            </w:r>
          </w:p>
        </w:tc>
        <w:tc>
          <w:tcPr>
            <w:tcW w:w="1587" w:type="dxa"/>
            <w:vAlign w:val="center"/>
          </w:tcPr>
          <w:p w14:paraId="6DC56539">
            <w:pPr>
              <w:pStyle w:val="14"/>
            </w:pPr>
            <w:r>
              <w:t>其中：财政    资金</w:t>
            </w:r>
          </w:p>
        </w:tc>
        <w:tc>
          <w:tcPr>
            <w:tcW w:w="1304" w:type="dxa"/>
            <w:vAlign w:val="center"/>
          </w:tcPr>
          <w:p w14:paraId="06CA7B54">
            <w:pPr>
              <w:pStyle w:val="13"/>
            </w:pPr>
            <w:r>
              <w:t>0.00</w:t>
            </w:r>
          </w:p>
        </w:tc>
        <w:tc>
          <w:tcPr>
            <w:tcW w:w="1276" w:type="dxa"/>
            <w:vAlign w:val="center"/>
          </w:tcPr>
          <w:p w14:paraId="1DAC8BE0">
            <w:pPr>
              <w:pStyle w:val="14"/>
            </w:pPr>
            <w:r>
              <w:t>其他资金</w:t>
            </w:r>
          </w:p>
        </w:tc>
        <w:tc>
          <w:tcPr>
            <w:tcW w:w="1843" w:type="dxa"/>
            <w:vAlign w:val="center"/>
          </w:tcPr>
          <w:p w14:paraId="0DCE1E1B">
            <w:pPr>
              <w:pStyle w:val="13"/>
            </w:pPr>
            <w:r>
              <w:t xml:space="preserve"> </w:t>
            </w:r>
          </w:p>
        </w:tc>
      </w:tr>
      <w:tr w14:paraId="2182CB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DD521D"/>
        </w:tc>
        <w:tc>
          <w:tcPr>
            <w:tcW w:w="8618" w:type="dxa"/>
            <w:gridSpan w:val="6"/>
            <w:vAlign w:val="center"/>
          </w:tcPr>
          <w:p w14:paraId="116EF8A8">
            <w:pPr>
              <w:pStyle w:val="13"/>
            </w:pPr>
            <w:r>
              <w:t>用于学校正常运转，保障教育教学顺利开展。</w:t>
            </w:r>
          </w:p>
        </w:tc>
      </w:tr>
      <w:tr w14:paraId="311846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B68C21">
            <w:pPr>
              <w:pStyle w:val="14"/>
            </w:pPr>
            <w:r>
              <w:t>资金支出计划（%）</w:t>
            </w:r>
          </w:p>
        </w:tc>
        <w:tc>
          <w:tcPr>
            <w:tcW w:w="2608" w:type="dxa"/>
            <w:gridSpan w:val="2"/>
            <w:vAlign w:val="center"/>
          </w:tcPr>
          <w:p w14:paraId="009D7387">
            <w:pPr>
              <w:pStyle w:val="14"/>
            </w:pPr>
            <w:r>
              <w:t>3月底</w:t>
            </w:r>
          </w:p>
        </w:tc>
        <w:tc>
          <w:tcPr>
            <w:tcW w:w="1587" w:type="dxa"/>
            <w:vAlign w:val="center"/>
          </w:tcPr>
          <w:p w14:paraId="21F5576B">
            <w:pPr>
              <w:pStyle w:val="14"/>
            </w:pPr>
            <w:r>
              <w:t>6月底</w:t>
            </w:r>
          </w:p>
        </w:tc>
        <w:tc>
          <w:tcPr>
            <w:tcW w:w="1304" w:type="dxa"/>
            <w:vAlign w:val="center"/>
          </w:tcPr>
          <w:p w14:paraId="16C32E36">
            <w:pPr>
              <w:pStyle w:val="14"/>
            </w:pPr>
            <w:r>
              <w:t>10月底</w:t>
            </w:r>
          </w:p>
        </w:tc>
        <w:tc>
          <w:tcPr>
            <w:tcW w:w="3119" w:type="dxa"/>
            <w:gridSpan w:val="2"/>
            <w:vAlign w:val="center"/>
          </w:tcPr>
          <w:p w14:paraId="09E63ACD">
            <w:pPr>
              <w:pStyle w:val="14"/>
            </w:pPr>
            <w:r>
              <w:t>12月底</w:t>
            </w:r>
          </w:p>
        </w:tc>
      </w:tr>
      <w:tr w14:paraId="38D64C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413359"/>
        </w:tc>
        <w:tc>
          <w:tcPr>
            <w:tcW w:w="2608" w:type="dxa"/>
            <w:gridSpan w:val="2"/>
            <w:vAlign w:val="center"/>
          </w:tcPr>
          <w:p w14:paraId="351CE9BE">
            <w:pPr>
              <w:pStyle w:val="15"/>
            </w:pPr>
            <w:r>
              <w:t>25%</w:t>
            </w:r>
          </w:p>
        </w:tc>
        <w:tc>
          <w:tcPr>
            <w:tcW w:w="1587" w:type="dxa"/>
            <w:vAlign w:val="center"/>
          </w:tcPr>
          <w:p w14:paraId="3CF164FB">
            <w:pPr>
              <w:pStyle w:val="15"/>
            </w:pPr>
            <w:r>
              <w:t>50%</w:t>
            </w:r>
          </w:p>
        </w:tc>
        <w:tc>
          <w:tcPr>
            <w:tcW w:w="1304" w:type="dxa"/>
            <w:vAlign w:val="center"/>
          </w:tcPr>
          <w:p w14:paraId="0B925F1A">
            <w:pPr>
              <w:pStyle w:val="15"/>
            </w:pPr>
            <w:r>
              <w:t>75%</w:t>
            </w:r>
          </w:p>
        </w:tc>
        <w:tc>
          <w:tcPr>
            <w:tcW w:w="3119" w:type="dxa"/>
            <w:gridSpan w:val="2"/>
            <w:vAlign w:val="center"/>
          </w:tcPr>
          <w:p w14:paraId="61CB16C9">
            <w:pPr>
              <w:pStyle w:val="15"/>
            </w:pPr>
            <w:r>
              <w:t>100%</w:t>
            </w:r>
          </w:p>
        </w:tc>
      </w:tr>
      <w:tr w14:paraId="5B006D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B0BC91">
            <w:pPr>
              <w:pStyle w:val="14"/>
            </w:pPr>
            <w:r>
              <w:t>绩效目标</w:t>
            </w:r>
          </w:p>
        </w:tc>
        <w:tc>
          <w:tcPr>
            <w:tcW w:w="8618" w:type="dxa"/>
            <w:gridSpan w:val="6"/>
            <w:vAlign w:val="center"/>
          </w:tcPr>
          <w:p w14:paraId="772BE104">
            <w:pPr>
              <w:pStyle w:val="13"/>
            </w:pPr>
            <w:r>
              <w:t>1.用于学校正常运转，保障教育教学工作顺利开展。</w:t>
            </w:r>
          </w:p>
        </w:tc>
      </w:tr>
    </w:tbl>
    <w:p w14:paraId="60D220E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32B9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B0F4C3">
            <w:pPr>
              <w:pStyle w:val="14"/>
            </w:pPr>
            <w:r>
              <w:t>一级指标</w:t>
            </w:r>
          </w:p>
        </w:tc>
        <w:tc>
          <w:tcPr>
            <w:tcW w:w="1276" w:type="dxa"/>
            <w:vAlign w:val="center"/>
          </w:tcPr>
          <w:p w14:paraId="314BC6B6">
            <w:pPr>
              <w:pStyle w:val="14"/>
            </w:pPr>
            <w:r>
              <w:t>二级指标</w:t>
            </w:r>
          </w:p>
        </w:tc>
        <w:tc>
          <w:tcPr>
            <w:tcW w:w="1332" w:type="dxa"/>
            <w:vAlign w:val="center"/>
          </w:tcPr>
          <w:p w14:paraId="735BC3BB">
            <w:pPr>
              <w:pStyle w:val="14"/>
            </w:pPr>
            <w:r>
              <w:t>三级指标</w:t>
            </w:r>
          </w:p>
        </w:tc>
        <w:tc>
          <w:tcPr>
            <w:tcW w:w="2891" w:type="dxa"/>
            <w:vAlign w:val="center"/>
          </w:tcPr>
          <w:p w14:paraId="28B4D9C3">
            <w:pPr>
              <w:pStyle w:val="14"/>
            </w:pPr>
            <w:r>
              <w:t>绩效指标描述</w:t>
            </w:r>
          </w:p>
        </w:tc>
        <w:tc>
          <w:tcPr>
            <w:tcW w:w="1276" w:type="dxa"/>
            <w:vAlign w:val="center"/>
          </w:tcPr>
          <w:p w14:paraId="2D25DB9B">
            <w:pPr>
              <w:pStyle w:val="14"/>
            </w:pPr>
            <w:r>
              <w:t>指标值</w:t>
            </w:r>
          </w:p>
        </w:tc>
        <w:tc>
          <w:tcPr>
            <w:tcW w:w="1843" w:type="dxa"/>
            <w:vAlign w:val="center"/>
          </w:tcPr>
          <w:p w14:paraId="2799637B">
            <w:pPr>
              <w:pStyle w:val="14"/>
            </w:pPr>
            <w:r>
              <w:t>指标值确定依据</w:t>
            </w:r>
          </w:p>
        </w:tc>
      </w:tr>
      <w:tr w14:paraId="378DD627">
        <w:tblPrEx>
          <w:tblCellMar>
            <w:top w:w="0" w:type="dxa"/>
            <w:left w:w="108" w:type="dxa"/>
            <w:bottom w:w="0" w:type="dxa"/>
            <w:right w:w="108" w:type="dxa"/>
          </w:tblCellMar>
        </w:tblPrEx>
        <w:trPr>
          <w:trHeight w:val="369" w:hRule="atLeast"/>
          <w:jc w:val="center"/>
        </w:trPr>
        <w:tc>
          <w:tcPr>
            <w:tcW w:w="1276" w:type="dxa"/>
            <w:vMerge w:val="restart"/>
            <w:vAlign w:val="center"/>
          </w:tcPr>
          <w:p w14:paraId="386609FC">
            <w:pPr>
              <w:pStyle w:val="15"/>
            </w:pPr>
            <w:r>
              <w:t>产出指标</w:t>
            </w:r>
          </w:p>
        </w:tc>
        <w:tc>
          <w:tcPr>
            <w:tcW w:w="1276" w:type="dxa"/>
            <w:vAlign w:val="center"/>
          </w:tcPr>
          <w:p w14:paraId="2ED8EF20">
            <w:pPr>
              <w:pStyle w:val="13"/>
            </w:pPr>
            <w:r>
              <w:t>数量指标</w:t>
            </w:r>
          </w:p>
        </w:tc>
        <w:tc>
          <w:tcPr>
            <w:tcW w:w="1332" w:type="dxa"/>
            <w:vAlign w:val="center"/>
          </w:tcPr>
          <w:p w14:paraId="4304298D">
            <w:pPr>
              <w:pStyle w:val="13"/>
            </w:pPr>
            <w:r>
              <w:t>完成数量占比</w:t>
            </w:r>
          </w:p>
        </w:tc>
        <w:tc>
          <w:tcPr>
            <w:tcW w:w="2891" w:type="dxa"/>
            <w:vAlign w:val="center"/>
          </w:tcPr>
          <w:p w14:paraId="710C7000">
            <w:pPr>
              <w:pStyle w:val="13"/>
            </w:pPr>
            <w:r>
              <w:t>学校正常运行完成情况数量占比</w:t>
            </w:r>
          </w:p>
        </w:tc>
        <w:tc>
          <w:tcPr>
            <w:tcW w:w="1276" w:type="dxa"/>
            <w:vAlign w:val="center"/>
          </w:tcPr>
          <w:p w14:paraId="5CC98A54">
            <w:pPr>
              <w:pStyle w:val="13"/>
            </w:pPr>
            <w:r>
              <w:t>100%</w:t>
            </w:r>
          </w:p>
        </w:tc>
        <w:tc>
          <w:tcPr>
            <w:tcW w:w="1843" w:type="dxa"/>
            <w:vAlign w:val="center"/>
          </w:tcPr>
          <w:p w14:paraId="10D8039E">
            <w:pPr>
              <w:pStyle w:val="13"/>
            </w:pPr>
            <w:r>
              <w:t>依据上级下达文件</w:t>
            </w:r>
          </w:p>
        </w:tc>
      </w:tr>
      <w:tr w14:paraId="22D1B11C">
        <w:tblPrEx>
          <w:tblCellMar>
            <w:top w:w="0" w:type="dxa"/>
            <w:left w:w="108" w:type="dxa"/>
            <w:bottom w:w="0" w:type="dxa"/>
            <w:right w:w="108" w:type="dxa"/>
          </w:tblCellMar>
        </w:tblPrEx>
        <w:trPr>
          <w:trHeight w:val="369" w:hRule="atLeast"/>
          <w:jc w:val="center"/>
        </w:trPr>
        <w:tc>
          <w:tcPr>
            <w:tcW w:w="1276" w:type="dxa"/>
            <w:vMerge w:val="continue"/>
            <w:vAlign w:val="center"/>
          </w:tcPr>
          <w:p w14:paraId="05EAA9DA"/>
        </w:tc>
        <w:tc>
          <w:tcPr>
            <w:tcW w:w="1276" w:type="dxa"/>
            <w:vAlign w:val="center"/>
          </w:tcPr>
          <w:p w14:paraId="1E4B3DD5">
            <w:pPr>
              <w:pStyle w:val="13"/>
            </w:pPr>
            <w:r>
              <w:t>质量指标</w:t>
            </w:r>
          </w:p>
        </w:tc>
        <w:tc>
          <w:tcPr>
            <w:tcW w:w="1332" w:type="dxa"/>
            <w:vAlign w:val="center"/>
          </w:tcPr>
          <w:p w14:paraId="01B9202A">
            <w:pPr>
              <w:pStyle w:val="13"/>
            </w:pPr>
            <w:r>
              <w:t>完成质量占比</w:t>
            </w:r>
          </w:p>
        </w:tc>
        <w:tc>
          <w:tcPr>
            <w:tcW w:w="2891" w:type="dxa"/>
            <w:vAlign w:val="center"/>
          </w:tcPr>
          <w:p w14:paraId="2152E9D5">
            <w:pPr>
              <w:pStyle w:val="13"/>
            </w:pPr>
            <w:r>
              <w:t>学校正常运行完成情况质量占比</w:t>
            </w:r>
          </w:p>
        </w:tc>
        <w:tc>
          <w:tcPr>
            <w:tcW w:w="1276" w:type="dxa"/>
            <w:vAlign w:val="center"/>
          </w:tcPr>
          <w:p w14:paraId="59D35B14">
            <w:pPr>
              <w:pStyle w:val="13"/>
            </w:pPr>
            <w:r>
              <w:t>100%</w:t>
            </w:r>
          </w:p>
        </w:tc>
        <w:tc>
          <w:tcPr>
            <w:tcW w:w="1843" w:type="dxa"/>
            <w:vAlign w:val="center"/>
          </w:tcPr>
          <w:p w14:paraId="7FF4AC83">
            <w:pPr>
              <w:pStyle w:val="13"/>
            </w:pPr>
            <w:r>
              <w:t>依据上级下达文件</w:t>
            </w:r>
          </w:p>
        </w:tc>
      </w:tr>
      <w:tr w14:paraId="35ABEF33">
        <w:tblPrEx>
          <w:tblCellMar>
            <w:top w:w="0" w:type="dxa"/>
            <w:left w:w="108" w:type="dxa"/>
            <w:bottom w:w="0" w:type="dxa"/>
            <w:right w:w="108" w:type="dxa"/>
          </w:tblCellMar>
        </w:tblPrEx>
        <w:trPr>
          <w:trHeight w:val="369" w:hRule="atLeast"/>
          <w:jc w:val="center"/>
        </w:trPr>
        <w:tc>
          <w:tcPr>
            <w:tcW w:w="1276" w:type="dxa"/>
            <w:vMerge w:val="continue"/>
            <w:vAlign w:val="center"/>
          </w:tcPr>
          <w:p w14:paraId="0B8ABF41"/>
        </w:tc>
        <w:tc>
          <w:tcPr>
            <w:tcW w:w="1276" w:type="dxa"/>
            <w:vAlign w:val="center"/>
          </w:tcPr>
          <w:p w14:paraId="7B17E1FD">
            <w:pPr>
              <w:pStyle w:val="13"/>
            </w:pPr>
            <w:r>
              <w:t>时效指标</w:t>
            </w:r>
          </w:p>
        </w:tc>
        <w:tc>
          <w:tcPr>
            <w:tcW w:w="1332" w:type="dxa"/>
            <w:vAlign w:val="center"/>
          </w:tcPr>
          <w:p w14:paraId="7806FD0D">
            <w:pPr>
              <w:pStyle w:val="13"/>
            </w:pPr>
            <w:r>
              <w:t>支出成本</w:t>
            </w:r>
          </w:p>
        </w:tc>
        <w:tc>
          <w:tcPr>
            <w:tcW w:w="2891" w:type="dxa"/>
            <w:vAlign w:val="center"/>
          </w:tcPr>
          <w:p w14:paraId="33287C53">
            <w:pPr>
              <w:pStyle w:val="13"/>
            </w:pPr>
            <w:r>
              <w:t>实际支出金额</w:t>
            </w:r>
          </w:p>
        </w:tc>
        <w:tc>
          <w:tcPr>
            <w:tcW w:w="1276" w:type="dxa"/>
            <w:vAlign w:val="center"/>
          </w:tcPr>
          <w:p w14:paraId="06C710CF">
            <w:pPr>
              <w:pStyle w:val="13"/>
            </w:pPr>
            <w:r>
              <w:t>14.62万元</w:t>
            </w:r>
          </w:p>
        </w:tc>
        <w:tc>
          <w:tcPr>
            <w:tcW w:w="1843" w:type="dxa"/>
            <w:vAlign w:val="center"/>
          </w:tcPr>
          <w:p w14:paraId="53957B1A">
            <w:pPr>
              <w:pStyle w:val="13"/>
            </w:pPr>
            <w:r>
              <w:t>依据上级下达文件</w:t>
            </w:r>
          </w:p>
        </w:tc>
      </w:tr>
      <w:tr w14:paraId="66C34743">
        <w:tblPrEx>
          <w:tblCellMar>
            <w:top w:w="0" w:type="dxa"/>
            <w:left w:w="108" w:type="dxa"/>
            <w:bottom w:w="0" w:type="dxa"/>
            <w:right w:w="108" w:type="dxa"/>
          </w:tblCellMar>
        </w:tblPrEx>
        <w:trPr>
          <w:trHeight w:val="369" w:hRule="atLeast"/>
          <w:jc w:val="center"/>
        </w:trPr>
        <w:tc>
          <w:tcPr>
            <w:tcW w:w="1276" w:type="dxa"/>
            <w:vMerge w:val="continue"/>
            <w:vAlign w:val="center"/>
          </w:tcPr>
          <w:p w14:paraId="74A42DBF"/>
        </w:tc>
        <w:tc>
          <w:tcPr>
            <w:tcW w:w="1276" w:type="dxa"/>
            <w:vAlign w:val="center"/>
          </w:tcPr>
          <w:p w14:paraId="5AE48B31">
            <w:pPr>
              <w:pStyle w:val="13"/>
            </w:pPr>
            <w:r>
              <w:t>成本指标</w:t>
            </w:r>
          </w:p>
        </w:tc>
        <w:tc>
          <w:tcPr>
            <w:tcW w:w="1332" w:type="dxa"/>
            <w:vAlign w:val="center"/>
          </w:tcPr>
          <w:p w14:paraId="472A49D2">
            <w:pPr>
              <w:pStyle w:val="13"/>
            </w:pPr>
            <w:r>
              <w:t>实施进度</w:t>
            </w:r>
          </w:p>
        </w:tc>
        <w:tc>
          <w:tcPr>
            <w:tcW w:w="2891" w:type="dxa"/>
            <w:vAlign w:val="center"/>
          </w:tcPr>
          <w:p w14:paraId="65A4F66C">
            <w:pPr>
              <w:pStyle w:val="13"/>
            </w:pPr>
            <w:r>
              <w:t>实施进度</w:t>
            </w:r>
          </w:p>
        </w:tc>
        <w:tc>
          <w:tcPr>
            <w:tcW w:w="1276" w:type="dxa"/>
            <w:vAlign w:val="center"/>
          </w:tcPr>
          <w:p w14:paraId="3A2AC9DE">
            <w:pPr>
              <w:pStyle w:val="13"/>
            </w:pPr>
            <w:r>
              <w:t>100%</w:t>
            </w:r>
          </w:p>
        </w:tc>
        <w:tc>
          <w:tcPr>
            <w:tcW w:w="1843" w:type="dxa"/>
            <w:vAlign w:val="center"/>
          </w:tcPr>
          <w:p w14:paraId="20530679">
            <w:pPr>
              <w:pStyle w:val="13"/>
            </w:pPr>
            <w:r>
              <w:t>依据上级下达文件</w:t>
            </w:r>
          </w:p>
        </w:tc>
      </w:tr>
      <w:tr w14:paraId="58288481">
        <w:tblPrEx>
          <w:tblCellMar>
            <w:top w:w="0" w:type="dxa"/>
            <w:left w:w="108" w:type="dxa"/>
            <w:bottom w:w="0" w:type="dxa"/>
            <w:right w:w="108" w:type="dxa"/>
          </w:tblCellMar>
        </w:tblPrEx>
        <w:trPr>
          <w:trHeight w:val="369" w:hRule="atLeast"/>
          <w:jc w:val="center"/>
        </w:trPr>
        <w:tc>
          <w:tcPr>
            <w:tcW w:w="1276" w:type="dxa"/>
            <w:vMerge w:val="restart"/>
            <w:vAlign w:val="center"/>
          </w:tcPr>
          <w:p w14:paraId="17D5B3AF">
            <w:pPr>
              <w:pStyle w:val="15"/>
            </w:pPr>
            <w:r>
              <w:t>效益指标</w:t>
            </w:r>
          </w:p>
        </w:tc>
        <w:tc>
          <w:tcPr>
            <w:tcW w:w="1276" w:type="dxa"/>
            <w:vAlign w:val="center"/>
          </w:tcPr>
          <w:p w14:paraId="42261783">
            <w:pPr>
              <w:pStyle w:val="13"/>
            </w:pPr>
            <w:r>
              <w:t>经济效益指标</w:t>
            </w:r>
          </w:p>
        </w:tc>
        <w:tc>
          <w:tcPr>
            <w:tcW w:w="1332" w:type="dxa"/>
            <w:vAlign w:val="center"/>
          </w:tcPr>
          <w:p w14:paraId="3864918D">
            <w:pPr>
              <w:pStyle w:val="13"/>
            </w:pPr>
            <w:r>
              <w:t>工作完成率</w:t>
            </w:r>
          </w:p>
        </w:tc>
        <w:tc>
          <w:tcPr>
            <w:tcW w:w="2891" w:type="dxa"/>
            <w:vAlign w:val="center"/>
          </w:tcPr>
          <w:p w14:paraId="6848AB72">
            <w:pPr>
              <w:pStyle w:val="13"/>
            </w:pPr>
            <w:r>
              <w:t>工作完成率</w:t>
            </w:r>
          </w:p>
        </w:tc>
        <w:tc>
          <w:tcPr>
            <w:tcW w:w="1276" w:type="dxa"/>
            <w:vAlign w:val="center"/>
          </w:tcPr>
          <w:p w14:paraId="6092127B">
            <w:pPr>
              <w:pStyle w:val="13"/>
            </w:pPr>
            <w:r>
              <w:t>100%</w:t>
            </w:r>
          </w:p>
        </w:tc>
        <w:tc>
          <w:tcPr>
            <w:tcW w:w="1843" w:type="dxa"/>
            <w:vAlign w:val="center"/>
          </w:tcPr>
          <w:p w14:paraId="7CDD5C2B">
            <w:pPr>
              <w:pStyle w:val="13"/>
            </w:pPr>
            <w:r>
              <w:t>依据上级下达文件</w:t>
            </w:r>
          </w:p>
        </w:tc>
      </w:tr>
      <w:tr w14:paraId="67B9963F">
        <w:tblPrEx>
          <w:tblCellMar>
            <w:top w:w="0" w:type="dxa"/>
            <w:left w:w="108" w:type="dxa"/>
            <w:bottom w:w="0" w:type="dxa"/>
            <w:right w:w="108" w:type="dxa"/>
          </w:tblCellMar>
        </w:tblPrEx>
        <w:trPr>
          <w:trHeight w:val="369" w:hRule="atLeast"/>
          <w:jc w:val="center"/>
        </w:trPr>
        <w:tc>
          <w:tcPr>
            <w:tcW w:w="1276" w:type="dxa"/>
            <w:vMerge w:val="continue"/>
            <w:vAlign w:val="center"/>
          </w:tcPr>
          <w:p w14:paraId="355FB383"/>
        </w:tc>
        <w:tc>
          <w:tcPr>
            <w:tcW w:w="1276" w:type="dxa"/>
            <w:vAlign w:val="center"/>
          </w:tcPr>
          <w:p w14:paraId="31F1C8E7">
            <w:pPr>
              <w:pStyle w:val="13"/>
            </w:pPr>
            <w:r>
              <w:t>社会效益指标</w:t>
            </w:r>
          </w:p>
        </w:tc>
        <w:tc>
          <w:tcPr>
            <w:tcW w:w="1332" w:type="dxa"/>
            <w:vAlign w:val="center"/>
          </w:tcPr>
          <w:p w14:paraId="27530347">
            <w:pPr>
              <w:pStyle w:val="13"/>
            </w:pPr>
            <w:r>
              <w:t>提升教学质量</w:t>
            </w:r>
          </w:p>
        </w:tc>
        <w:tc>
          <w:tcPr>
            <w:tcW w:w="2891" w:type="dxa"/>
            <w:vAlign w:val="center"/>
          </w:tcPr>
          <w:p w14:paraId="61E649FD">
            <w:pPr>
              <w:pStyle w:val="13"/>
            </w:pPr>
            <w:r>
              <w:t>提升教学质量</w:t>
            </w:r>
          </w:p>
        </w:tc>
        <w:tc>
          <w:tcPr>
            <w:tcW w:w="1276" w:type="dxa"/>
            <w:vAlign w:val="center"/>
          </w:tcPr>
          <w:p w14:paraId="796B9CA6">
            <w:pPr>
              <w:pStyle w:val="13"/>
            </w:pPr>
            <w:r>
              <w:t>显著提升</w:t>
            </w:r>
          </w:p>
        </w:tc>
        <w:tc>
          <w:tcPr>
            <w:tcW w:w="1843" w:type="dxa"/>
            <w:vAlign w:val="center"/>
          </w:tcPr>
          <w:p w14:paraId="4C406410">
            <w:pPr>
              <w:pStyle w:val="13"/>
            </w:pPr>
            <w:r>
              <w:t>依据上级下达文件</w:t>
            </w:r>
          </w:p>
        </w:tc>
      </w:tr>
      <w:tr w14:paraId="2434D273">
        <w:tblPrEx>
          <w:tblCellMar>
            <w:top w:w="0" w:type="dxa"/>
            <w:left w:w="108" w:type="dxa"/>
            <w:bottom w:w="0" w:type="dxa"/>
            <w:right w:w="108" w:type="dxa"/>
          </w:tblCellMar>
        </w:tblPrEx>
        <w:trPr>
          <w:trHeight w:val="369" w:hRule="atLeast"/>
          <w:jc w:val="center"/>
        </w:trPr>
        <w:tc>
          <w:tcPr>
            <w:tcW w:w="1276" w:type="dxa"/>
            <w:vAlign w:val="center"/>
          </w:tcPr>
          <w:p w14:paraId="1002AD04">
            <w:pPr>
              <w:pStyle w:val="15"/>
            </w:pPr>
            <w:r>
              <w:t>满意度指标</w:t>
            </w:r>
          </w:p>
        </w:tc>
        <w:tc>
          <w:tcPr>
            <w:tcW w:w="1276" w:type="dxa"/>
            <w:vAlign w:val="center"/>
          </w:tcPr>
          <w:p w14:paraId="31595D41">
            <w:pPr>
              <w:pStyle w:val="13"/>
            </w:pPr>
            <w:r>
              <w:t>服务对象满意度指标</w:t>
            </w:r>
          </w:p>
        </w:tc>
        <w:tc>
          <w:tcPr>
            <w:tcW w:w="1332" w:type="dxa"/>
            <w:vAlign w:val="center"/>
          </w:tcPr>
          <w:p w14:paraId="3C67A65F">
            <w:pPr>
              <w:pStyle w:val="13"/>
            </w:pPr>
            <w:r>
              <w:t>满意率</w:t>
            </w:r>
          </w:p>
        </w:tc>
        <w:tc>
          <w:tcPr>
            <w:tcW w:w="2891" w:type="dxa"/>
            <w:vAlign w:val="center"/>
          </w:tcPr>
          <w:p w14:paraId="408E66C2">
            <w:pPr>
              <w:pStyle w:val="13"/>
            </w:pPr>
            <w:r>
              <w:t>满意率</w:t>
            </w:r>
          </w:p>
        </w:tc>
        <w:tc>
          <w:tcPr>
            <w:tcW w:w="1276" w:type="dxa"/>
            <w:vAlign w:val="center"/>
          </w:tcPr>
          <w:p w14:paraId="1ED9519E">
            <w:pPr>
              <w:pStyle w:val="13"/>
            </w:pPr>
            <w:r>
              <w:t>≥95%</w:t>
            </w:r>
          </w:p>
        </w:tc>
        <w:tc>
          <w:tcPr>
            <w:tcW w:w="1843" w:type="dxa"/>
            <w:vAlign w:val="center"/>
          </w:tcPr>
          <w:p w14:paraId="3416B2E9">
            <w:pPr>
              <w:pStyle w:val="13"/>
            </w:pPr>
            <w:r>
              <w:t>依据上级下达文件</w:t>
            </w:r>
          </w:p>
        </w:tc>
      </w:tr>
    </w:tbl>
    <w:p w14:paraId="490954D8">
      <w:pPr>
        <w:sectPr>
          <w:pgSz w:w="11900" w:h="16840"/>
          <w:pgMar w:top="1984" w:right="1304" w:bottom="1134" w:left="1304" w:header="720" w:footer="720" w:gutter="0"/>
          <w:cols w:space="720" w:num="1"/>
        </w:sectPr>
      </w:pPr>
    </w:p>
    <w:p w14:paraId="2539476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031A13C">
      <w:pPr>
        <w:spacing w:before="0" w:after="0"/>
        <w:ind w:firstLine="560"/>
        <w:jc w:val="left"/>
        <w:outlineLvl w:val="3"/>
      </w:pPr>
      <w:bookmarkStart w:id="346" w:name="_Toc_4_4_0000000347"/>
      <w:r>
        <w:rPr>
          <w:rFonts w:ascii="方正仿宋_GBK" w:hAnsi="方正仿宋_GBK" w:eastAsia="方正仿宋_GBK" w:cs="方正仿宋_GBK"/>
          <w:color w:val="000000"/>
          <w:sz w:val="28"/>
        </w:rPr>
        <w:t>344.（公用）冀财教【2024】123号 河北省财政厅关于提前下达2025年城乡义务教育中央补助经费绩效目标表</w:t>
      </w:r>
      <w:bookmarkEnd w:id="3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88DC2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D21C36">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66820EFD">
            <w:pPr>
              <w:pStyle w:val="11"/>
            </w:pPr>
            <w:r>
              <w:t>单位：万元</w:t>
            </w:r>
          </w:p>
        </w:tc>
      </w:tr>
      <w:tr w14:paraId="640946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9D4A06">
            <w:pPr>
              <w:pStyle w:val="14"/>
            </w:pPr>
            <w:r>
              <w:t>项目编码</w:t>
            </w:r>
          </w:p>
        </w:tc>
        <w:tc>
          <w:tcPr>
            <w:tcW w:w="2608" w:type="dxa"/>
            <w:gridSpan w:val="2"/>
            <w:vAlign w:val="center"/>
          </w:tcPr>
          <w:p w14:paraId="198DBD75">
            <w:pPr>
              <w:pStyle w:val="13"/>
            </w:pPr>
            <w:r>
              <w:t>13073025P00057910005J</w:t>
            </w:r>
          </w:p>
        </w:tc>
        <w:tc>
          <w:tcPr>
            <w:tcW w:w="1587" w:type="dxa"/>
            <w:vAlign w:val="center"/>
          </w:tcPr>
          <w:p w14:paraId="275DD07B">
            <w:pPr>
              <w:pStyle w:val="14"/>
            </w:pPr>
            <w:r>
              <w:t>项目名称</w:t>
            </w:r>
          </w:p>
        </w:tc>
        <w:tc>
          <w:tcPr>
            <w:tcW w:w="4423" w:type="dxa"/>
            <w:gridSpan w:val="3"/>
            <w:vAlign w:val="center"/>
          </w:tcPr>
          <w:p w14:paraId="5680CAB2">
            <w:pPr>
              <w:pStyle w:val="13"/>
            </w:pPr>
            <w:r>
              <w:t>（公用）冀财教【2024】123号 河北省财政厅关于提前下达2025年城乡义务教育中央补助经费</w:t>
            </w:r>
          </w:p>
        </w:tc>
      </w:tr>
      <w:tr w14:paraId="7271C6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1075EE">
            <w:pPr>
              <w:pStyle w:val="14"/>
            </w:pPr>
            <w:r>
              <w:t>预算规模及资金用途</w:t>
            </w:r>
          </w:p>
        </w:tc>
        <w:tc>
          <w:tcPr>
            <w:tcW w:w="1276" w:type="dxa"/>
            <w:vAlign w:val="center"/>
          </w:tcPr>
          <w:p w14:paraId="20E2932C">
            <w:pPr>
              <w:pStyle w:val="14"/>
            </w:pPr>
            <w:r>
              <w:t>预算数</w:t>
            </w:r>
          </w:p>
        </w:tc>
        <w:tc>
          <w:tcPr>
            <w:tcW w:w="1332" w:type="dxa"/>
            <w:vAlign w:val="center"/>
          </w:tcPr>
          <w:p w14:paraId="42CF47E5">
            <w:pPr>
              <w:pStyle w:val="13"/>
            </w:pPr>
            <w:r>
              <w:t>13.08</w:t>
            </w:r>
          </w:p>
        </w:tc>
        <w:tc>
          <w:tcPr>
            <w:tcW w:w="1587" w:type="dxa"/>
            <w:vAlign w:val="center"/>
          </w:tcPr>
          <w:p w14:paraId="35C51E44">
            <w:pPr>
              <w:pStyle w:val="14"/>
            </w:pPr>
            <w:r>
              <w:t>其中：财政    资金</w:t>
            </w:r>
          </w:p>
        </w:tc>
        <w:tc>
          <w:tcPr>
            <w:tcW w:w="1304" w:type="dxa"/>
            <w:vAlign w:val="center"/>
          </w:tcPr>
          <w:p w14:paraId="18B3AD54">
            <w:pPr>
              <w:pStyle w:val="13"/>
            </w:pPr>
            <w:r>
              <w:t>13.08</w:t>
            </w:r>
          </w:p>
        </w:tc>
        <w:tc>
          <w:tcPr>
            <w:tcW w:w="1276" w:type="dxa"/>
            <w:vAlign w:val="center"/>
          </w:tcPr>
          <w:p w14:paraId="52197908">
            <w:pPr>
              <w:pStyle w:val="14"/>
            </w:pPr>
            <w:r>
              <w:t>其他资金</w:t>
            </w:r>
          </w:p>
        </w:tc>
        <w:tc>
          <w:tcPr>
            <w:tcW w:w="1843" w:type="dxa"/>
            <w:vAlign w:val="center"/>
          </w:tcPr>
          <w:p w14:paraId="740EBD01">
            <w:pPr>
              <w:pStyle w:val="13"/>
            </w:pPr>
            <w:r>
              <w:t xml:space="preserve"> </w:t>
            </w:r>
          </w:p>
        </w:tc>
      </w:tr>
      <w:tr w14:paraId="6F1E42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83B1D31"/>
        </w:tc>
        <w:tc>
          <w:tcPr>
            <w:tcW w:w="8618" w:type="dxa"/>
            <w:gridSpan w:val="6"/>
            <w:vAlign w:val="center"/>
          </w:tcPr>
          <w:p w14:paraId="638E4A4F">
            <w:pPr>
              <w:pStyle w:val="13"/>
            </w:pPr>
            <w:r>
              <w:t>用于学校正常运转支出，保障教育教学顺利进行。</w:t>
            </w:r>
          </w:p>
        </w:tc>
      </w:tr>
      <w:tr w14:paraId="52BD4B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000FA1">
            <w:pPr>
              <w:pStyle w:val="14"/>
            </w:pPr>
            <w:r>
              <w:t>资金支出计划（%）</w:t>
            </w:r>
          </w:p>
        </w:tc>
        <w:tc>
          <w:tcPr>
            <w:tcW w:w="2608" w:type="dxa"/>
            <w:gridSpan w:val="2"/>
            <w:vAlign w:val="center"/>
          </w:tcPr>
          <w:p w14:paraId="6B973BB6">
            <w:pPr>
              <w:pStyle w:val="14"/>
            </w:pPr>
            <w:r>
              <w:t>3月底</w:t>
            </w:r>
          </w:p>
        </w:tc>
        <w:tc>
          <w:tcPr>
            <w:tcW w:w="1587" w:type="dxa"/>
            <w:vAlign w:val="center"/>
          </w:tcPr>
          <w:p w14:paraId="0D0ADCD5">
            <w:pPr>
              <w:pStyle w:val="14"/>
            </w:pPr>
            <w:r>
              <w:t>6月底</w:t>
            </w:r>
          </w:p>
        </w:tc>
        <w:tc>
          <w:tcPr>
            <w:tcW w:w="1304" w:type="dxa"/>
            <w:vAlign w:val="center"/>
          </w:tcPr>
          <w:p w14:paraId="244D3C11">
            <w:pPr>
              <w:pStyle w:val="14"/>
            </w:pPr>
            <w:r>
              <w:t>10月底</w:t>
            </w:r>
          </w:p>
        </w:tc>
        <w:tc>
          <w:tcPr>
            <w:tcW w:w="3119" w:type="dxa"/>
            <w:gridSpan w:val="2"/>
            <w:vAlign w:val="center"/>
          </w:tcPr>
          <w:p w14:paraId="0FF8804A">
            <w:pPr>
              <w:pStyle w:val="14"/>
            </w:pPr>
            <w:r>
              <w:t>12月底</w:t>
            </w:r>
          </w:p>
        </w:tc>
      </w:tr>
      <w:tr w14:paraId="17DD4C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642DB5"/>
        </w:tc>
        <w:tc>
          <w:tcPr>
            <w:tcW w:w="2608" w:type="dxa"/>
            <w:gridSpan w:val="2"/>
            <w:vAlign w:val="center"/>
          </w:tcPr>
          <w:p w14:paraId="7F307706">
            <w:pPr>
              <w:pStyle w:val="15"/>
            </w:pPr>
            <w:r>
              <w:t xml:space="preserve"> </w:t>
            </w:r>
          </w:p>
        </w:tc>
        <w:tc>
          <w:tcPr>
            <w:tcW w:w="1587" w:type="dxa"/>
            <w:vAlign w:val="center"/>
          </w:tcPr>
          <w:p w14:paraId="393B5F7C">
            <w:pPr>
              <w:pStyle w:val="15"/>
            </w:pPr>
            <w:r>
              <w:t>50%</w:t>
            </w:r>
          </w:p>
        </w:tc>
        <w:tc>
          <w:tcPr>
            <w:tcW w:w="1304" w:type="dxa"/>
            <w:vAlign w:val="center"/>
          </w:tcPr>
          <w:p w14:paraId="24120003">
            <w:pPr>
              <w:pStyle w:val="15"/>
            </w:pPr>
            <w:r>
              <w:t>75%</w:t>
            </w:r>
          </w:p>
        </w:tc>
        <w:tc>
          <w:tcPr>
            <w:tcW w:w="3119" w:type="dxa"/>
            <w:gridSpan w:val="2"/>
            <w:vAlign w:val="center"/>
          </w:tcPr>
          <w:p w14:paraId="141ABE0D">
            <w:pPr>
              <w:pStyle w:val="15"/>
            </w:pPr>
            <w:r>
              <w:t>100%</w:t>
            </w:r>
          </w:p>
        </w:tc>
      </w:tr>
      <w:tr w14:paraId="2E592B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BDD4A0">
            <w:pPr>
              <w:pStyle w:val="14"/>
            </w:pPr>
            <w:r>
              <w:t>绩效目标</w:t>
            </w:r>
          </w:p>
        </w:tc>
        <w:tc>
          <w:tcPr>
            <w:tcW w:w="8618" w:type="dxa"/>
            <w:gridSpan w:val="6"/>
            <w:vAlign w:val="center"/>
          </w:tcPr>
          <w:p w14:paraId="5C214703">
            <w:pPr>
              <w:pStyle w:val="13"/>
            </w:pPr>
            <w:r>
              <w:t>1.用于学校正常运转支出，保障教育教学顺利进行，提高教学质量，进而提升学生综合素质。</w:t>
            </w:r>
          </w:p>
        </w:tc>
      </w:tr>
    </w:tbl>
    <w:p w14:paraId="1DAE55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7985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BCADF7">
            <w:pPr>
              <w:pStyle w:val="14"/>
            </w:pPr>
            <w:r>
              <w:t>一级指标</w:t>
            </w:r>
          </w:p>
        </w:tc>
        <w:tc>
          <w:tcPr>
            <w:tcW w:w="1276" w:type="dxa"/>
            <w:vAlign w:val="center"/>
          </w:tcPr>
          <w:p w14:paraId="1019B265">
            <w:pPr>
              <w:pStyle w:val="14"/>
            </w:pPr>
            <w:r>
              <w:t>二级指标</w:t>
            </w:r>
          </w:p>
        </w:tc>
        <w:tc>
          <w:tcPr>
            <w:tcW w:w="1332" w:type="dxa"/>
            <w:vAlign w:val="center"/>
          </w:tcPr>
          <w:p w14:paraId="415B66F6">
            <w:pPr>
              <w:pStyle w:val="14"/>
            </w:pPr>
            <w:r>
              <w:t>三级指标</w:t>
            </w:r>
          </w:p>
        </w:tc>
        <w:tc>
          <w:tcPr>
            <w:tcW w:w="2891" w:type="dxa"/>
            <w:vAlign w:val="center"/>
          </w:tcPr>
          <w:p w14:paraId="769A6FB0">
            <w:pPr>
              <w:pStyle w:val="14"/>
            </w:pPr>
            <w:r>
              <w:t>绩效指标描述</w:t>
            </w:r>
          </w:p>
        </w:tc>
        <w:tc>
          <w:tcPr>
            <w:tcW w:w="1276" w:type="dxa"/>
            <w:vAlign w:val="center"/>
          </w:tcPr>
          <w:p w14:paraId="1D170AE6">
            <w:pPr>
              <w:pStyle w:val="14"/>
            </w:pPr>
            <w:r>
              <w:t>指标值</w:t>
            </w:r>
          </w:p>
        </w:tc>
        <w:tc>
          <w:tcPr>
            <w:tcW w:w="1843" w:type="dxa"/>
            <w:vAlign w:val="center"/>
          </w:tcPr>
          <w:p w14:paraId="5B81E075">
            <w:pPr>
              <w:pStyle w:val="14"/>
            </w:pPr>
            <w:r>
              <w:t>指标值确定依据</w:t>
            </w:r>
          </w:p>
        </w:tc>
      </w:tr>
      <w:tr w14:paraId="19B7F2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FE020">
            <w:pPr>
              <w:pStyle w:val="15"/>
            </w:pPr>
            <w:r>
              <w:t>产出指标</w:t>
            </w:r>
          </w:p>
        </w:tc>
        <w:tc>
          <w:tcPr>
            <w:tcW w:w="1276" w:type="dxa"/>
            <w:vAlign w:val="center"/>
          </w:tcPr>
          <w:p w14:paraId="3E9CDAFF">
            <w:pPr>
              <w:pStyle w:val="13"/>
            </w:pPr>
            <w:r>
              <w:t>数量指标</w:t>
            </w:r>
          </w:p>
        </w:tc>
        <w:tc>
          <w:tcPr>
            <w:tcW w:w="1332" w:type="dxa"/>
            <w:vAlign w:val="center"/>
          </w:tcPr>
          <w:p w14:paraId="51284F78">
            <w:pPr>
              <w:pStyle w:val="13"/>
            </w:pPr>
            <w:r>
              <w:t>保障学校正常运转数量</w:t>
            </w:r>
          </w:p>
        </w:tc>
        <w:tc>
          <w:tcPr>
            <w:tcW w:w="2891" w:type="dxa"/>
            <w:vAlign w:val="center"/>
          </w:tcPr>
          <w:p w14:paraId="5DFFAFE2">
            <w:pPr>
              <w:pStyle w:val="13"/>
            </w:pPr>
            <w:r>
              <w:t>保障学校正常运转数量</w:t>
            </w:r>
          </w:p>
        </w:tc>
        <w:tc>
          <w:tcPr>
            <w:tcW w:w="1276" w:type="dxa"/>
            <w:vAlign w:val="center"/>
          </w:tcPr>
          <w:p w14:paraId="3388A9AA">
            <w:pPr>
              <w:pStyle w:val="13"/>
            </w:pPr>
            <w:r>
              <w:t>1所</w:t>
            </w:r>
          </w:p>
        </w:tc>
        <w:tc>
          <w:tcPr>
            <w:tcW w:w="1843" w:type="dxa"/>
            <w:vAlign w:val="center"/>
          </w:tcPr>
          <w:p w14:paraId="4B1F2674">
            <w:pPr>
              <w:pStyle w:val="13"/>
            </w:pPr>
            <w:r>
              <w:t>2025年初工作计划</w:t>
            </w:r>
          </w:p>
        </w:tc>
      </w:tr>
      <w:tr w14:paraId="4A018E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A8C2B1"/>
        </w:tc>
        <w:tc>
          <w:tcPr>
            <w:tcW w:w="1276" w:type="dxa"/>
            <w:vAlign w:val="center"/>
          </w:tcPr>
          <w:p w14:paraId="4C291DD0">
            <w:pPr>
              <w:pStyle w:val="13"/>
            </w:pPr>
            <w:r>
              <w:t>质量指标</w:t>
            </w:r>
          </w:p>
        </w:tc>
        <w:tc>
          <w:tcPr>
            <w:tcW w:w="1332" w:type="dxa"/>
            <w:vAlign w:val="center"/>
          </w:tcPr>
          <w:p w14:paraId="368D693C">
            <w:pPr>
              <w:pStyle w:val="13"/>
            </w:pPr>
            <w:r>
              <w:t>工作正常运转率</w:t>
            </w:r>
          </w:p>
        </w:tc>
        <w:tc>
          <w:tcPr>
            <w:tcW w:w="2891" w:type="dxa"/>
            <w:vAlign w:val="center"/>
          </w:tcPr>
          <w:p w14:paraId="1AAE37AA">
            <w:pPr>
              <w:pStyle w:val="13"/>
            </w:pPr>
            <w:r>
              <w:t>工作正常运转率</w:t>
            </w:r>
          </w:p>
        </w:tc>
        <w:tc>
          <w:tcPr>
            <w:tcW w:w="1276" w:type="dxa"/>
            <w:vAlign w:val="center"/>
          </w:tcPr>
          <w:p w14:paraId="7E662B4C">
            <w:pPr>
              <w:pStyle w:val="13"/>
            </w:pPr>
            <w:r>
              <w:t>100%</w:t>
            </w:r>
          </w:p>
        </w:tc>
        <w:tc>
          <w:tcPr>
            <w:tcW w:w="1843" w:type="dxa"/>
            <w:vAlign w:val="center"/>
          </w:tcPr>
          <w:p w14:paraId="2D7E27DE">
            <w:pPr>
              <w:pStyle w:val="13"/>
            </w:pPr>
            <w:r>
              <w:t>2025年初工作计划</w:t>
            </w:r>
          </w:p>
        </w:tc>
      </w:tr>
      <w:tr w14:paraId="7DA526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A41C7F"/>
        </w:tc>
        <w:tc>
          <w:tcPr>
            <w:tcW w:w="1276" w:type="dxa"/>
            <w:vAlign w:val="center"/>
          </w:tcPr>
          <w:p w14:paraId="7D0254F7">
            <w:pPr>
              <w:pStyle w:val="13"/>
            </w:pPr>
            <w:r>
              <w:t>时效指标</w:t>
            </w:r>
          </w:p>
        </w:tc>
        <w:tc>
          <w:tcPr>
            <w:tcW w:w="1332" w:type="dxa"/>
            <w:vAlign w:val="center"/>
          </w:tcPr>
          <w:p w14:paraId="099DA3C5">
            <w:pPr>
              <w:pStyle w:val="13"/>
            </w:pPr>
            <w:r>
              <w:t>按期完成率</w:t>
            </w:r>
          </w:p>
        </w:tc>
        <w:tc>
          <w:tcPr>
            <w:tcW w:w="2891" w:type="dxa"/>
            <w:vAlign w:val="center"/>
          </w:tcPr>
          <w:p w14:paraId="2F41133D">
            <w:pPr>
              <w:pStyle w:val="13"/>
            </w:pPr>
            <w:r>
              <w:t>按时支付水电及办公费等支出</w:t>
            </w:r>
          </w:p>
        </w:tc>
        <w:tc>
          <w:tcPr>
            <w:tcW w:w="1276" w:type="dxa"/>
            <w:vAlign w:val="center"/>
          </w:tcPr>
          <w:p w14:paraId="04008E36">
            <w:pPr>
              <w:pStyle w:val="13"/>
            </w:pPr>
            <w:r>
              <w:t>100%</w:t>
            </w:r>
          </w:p>
        </w:tc>
        <w:tc>
          <w:tcPr>
            <w:tcW w:w="1843" w:type="dxa"/>
            <w:vAlign w:val="center"/>
          </w:tcPr>
          <w:p w14:paraId="5F011FD4">
            <w:pPr>
              <w:pStyle w:val="13"/>
            </w:pPr>
            <w:r>
              <w:t>2025年初工作计划</w:t>
            </w:r>
          </w:p>
        </w:tc>
      </w:tr>
      <w:tr w14:paraId="28A9C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3A8179"/>
        </w:tc>
        <w:tc>
          <w:tcPr>
            <w:tcW w:w="1276" w:type="dxa"/>
            <w:vAlign w:val="center"/>
          </w:tcPr>
          <w:p w14:paraId="6EEA0A2A">
            <w:pPr>
              <w:pStyle w:val="13"/>
            </w:pPr>
            <w:r>
              <w:t>成本指标</w:t>
            </w:r>
          </w:p>
        </w:tc>
        <w:tc>
          <w:tcPr>
            <w:tcW w:w="1332" w:type="dxa"/>
            <w:vAlign w:val="center"/>
          </w:tcPr>
          <w:p w14:paraId="189289F1">
            <w:pPr>
              <w:pStyle w:val="13"/>
            </w:pPr>
            <w:r>
              <w:t>项目预算金额</w:t>
            </w:r>
          </w:p>
        </w:tc>
        <w:tc>
          <w:tcPr>
            <w:tcW w:w="2891" w:type="dxa"/>
            <w:vAlign w:val="center"/>
          </w:tcPr>
          <w:p w14:paraId="30FAA45D">
            <w:pPr>
              <w:pStyle w:val="13"/>
            </w:pPr>
            <w:r>
              <w:t>项目预算金额</w:t>
            </w:r>
          </w:p>
        </w:tc>
        <w:tc>
          <w:tcPr>
            <w:tcW w:w="1276" w:type="dxa"/>
            <w:vAlign w:val="center"/>
          </w:tcPr>
          <w:p w14:paraId="10CCA8C5">
            <w:pPr>
              <w:pStyle w:val="13"/>
            </w:pPr>
            <w:r>
              <w:t>13.08万元</w:t>
            </w:r>
          </w:p>
        </w:tc>
        <w:tc>
          <w:tcPr>
            <w:tcW w:w="1843" w:type="dxa"/>
            <w:vAlign w:val="center"/>
          </w:tcPr>
          <w:p w14:paraId="57840F4B">
            <w:pPr>
              <w:pStyle w:val="13"/>
            </w:pPr>
            <w:r>
              <w:t>2025年县级预算编制的通知</w:t>
            </w:r>
          </w:p>
        </w:tc>
      </w:tr>
      <w:tr w14:paraId="781C20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54BB7B">
            <w:pPr>
              <w:pStyle w:val="15"/>
            </w:pPr>
            <w:r>
              <w:t>效益指标</w:t>
            </w:r>
          </w:p>
        </w:tc>
        <w:tc>
          <w:tcPr>
            <w:tcW w:w="1276" w:type="dxa"/>
            <w:vAlign w:val="center"/>
          </w:tcPr>
          <w:p w14:paraId="03894476">
            <w:pPr>
              <w:pStyle w:val="13"/>
            </w:pPr>
            <w:r>
              <w:t>社会效益指标</w:t>
            </w:r>
          </w:p>
        </w:tc>
        <w:tc>
          <w:tcPr>
            <w:tcW w:w="1332" w:type="dxa"/>
            <w:vAlign w:val="center"/>
          </w:tcPr>
          <w:p w14:paraId="44B97BE9">
            <w:pPr>
              <w:pStyle w:val="13"/>
            </w:pPr>
            <w:r>
              <w:t>教学质量</w:t>
            </w:r>
          </w:p>
        </w:tc>
        <w:tc>
          <w:tcPr>
            <w:tcW w:w="2891" w:type="dxa"/>
            <w:vAlign w:val="center"/>
          </w:tcPr>
          <w:p w14:paraId="10CDCC4D">
            <w:pPr>
              <w:pStyle w:val="13"/>
            </w:pPr>
            <w:r>
              <w:t>教学质量是否提升</w:t>
            </w:r>
          </w:p>
        </w:tc>
        <w:tc>
          <w:tcPr>
            <w:tcW w:w="1276" w:type="dxa"/>
            <w:vAlign w:val="center"/>
          </w:tcPr>
          <w:p w14:paraId="3F6C3C35">
            <w:pPr>
              <w:pStyle w:val="13"/>
            </w:pPr>
            <w:r>
              <w:t>提升</w:t>
            </w:r>
          </w:p>
        </w:tc>
        <w:tc>
          <w:tcPr>
            <w:tcW w:w="1843" w:type="dxa"/>
            <w:vAlign w:val="center"/>
          </w:tcPr>
          <w:p w14:paraId="112E1937">
            <w:pPr>
              <w:pStyle w:val="13"/>
            </w:pPr>
            <w:r>
              <w:t>2025年初工作计划</w:t>
            </w:r>
          </w:p>
        </w:tc>
      </w:tr>
      <w:tr w14:paraId="33A377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789908"/>
        </w:tc>
        <w:tc>
          <w:tcPr>
            <w:tcW w:w="1276" w:type="dxa"/>
            <w:vAlign w:val="center"/>
          </w:tcPr>
          <w:p w14:paraId="0DDD2F86">
            <w:pPr>
              <w:pStyle w:val="13"/>
            </w:pPr>
            <w:r>
              <w:t>可持续影响指标</w:t>
            </w:r>
          </w:p>
        </w:tc>
        <w:tc>
          <w:tcPr>
            <w:tcW w:w="1332" w:type="dxa"/>
            <w:vAlign w:val="center"/>
          </w:tcPr>
          <w:p w14:paraId="2BF54F35">
            <w:pPr>
              <w:pStyle w:val="13"/>
            </w:pPr>
            <w:r>
              <w:t>学生综合素质提高</w:t>
            </w:r>
          </w:p>
        </w:tc>
        <w:tc>
          <w:tcPr>
            <w:tcW w:w="2891" w:type="dxa"/>
            <w:vAlign w:val="center"/>
          </w:tcPr>
          <w:p w14:paraId="4BFC326E">
            <w:pPr>
              <w:pStyle w:val="13"/>
            </w:pPr>
            <w:r>
              <w:t>能否提高综合素质</w:t>
            </w:r>
          </w:p>
        </w:tc>
        <w:tc>
          <w:tcPr>
            <w:tcW w:w="1276" w:type="dxa"/>
            <w:vAlign w:val="center"/>
          </w:tcPr>
          <w:p w14:paraId="1447D478">
            <w:pPr>
              <w:pStyle w:val="13"/>
            </w:pPr>
            <w:r>
              <w:t>提升</w:t>
            </w:r>
          </w:p>
        </w:tc>
        <w:tc>
          <w:tcPr>
            <w:tcW w:w="1843" w:type="dxa"/>
            <w:vAlign w:val="center"/>
          </w:tcPr>
          <w:p w14:paraId="3261CEB2">
            <w:pPr>
              <w:pStyle w:val="13"/>
            </w:pPr>
            <w:r>
              <w:t>2025年初工作计划</w:t>
            </w:r>
          </w:p>
        </w:tc>
      </w:tr>
      <w:tr w14:paraId="76962D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E52C15">
            <w:pPr>
              <w:pStyle w:val="15"/>
            </w:pPr>
            <w:r>
              <w:t>满意度指标</w:t>
            </w:r>
          </w:p>
        </w:tc>
        <w:tc>
          <w:tcPr>
            <w:tcW w:w="1276" w:type="dxa"/>
            <w:vAlign w:val="center"/>
          </w:tcPr>
          <w:p w14:paraId="3187B52D">
            <w:pPr>
              <w:pStyle w:val="13"/>
            </w:pPr>
            <w:r>
              <w:t>服务对象满意度指标</w:t>
            </w:r>
          </w:p>
        </w:tc>
        <w:tc>
          <w:tcPr>
            <w:tcW w:w="1332" w:type="dxa"/>
            <w:vAlign w:val="center"/>
          </w:tcPr>
          <w:p w14:paraId="6C29DD96">
            <w:pPr>
              <w:pStyle w:val="13"/>
            </w:pPr>
            <w:r>
              <w:t>师生满意率</w:t>
            </w:r>
          </w:p>
        </w:tc>
        <w:tc>
          <w:tcPr>
            <w:tcW w:w="2891" w:type="dxa"/>
            <w:vAlign w:val="center"/>
          </w:tcPr>
          <w:p w14:paraId="1A1A84FE">
            <w:pPr>
              <w:pStyle w:val="13"/>
            </w:pPr>
            <w:r>
              <w:t>师生对我中心校教育教学等方面满意情况</w:t>
            </w:r>
          </w:p>
        </w:tc>
        <w:tc>
          <w:tcPr>
            <w:tcW w:w="1276" w:type="dxa"/>
            <w:vAlign w:val="center"/>
          </w:tcPr>
          <w:p w14:paraId="16761EDB">
            <w:pPr>
              <w:pStyle w:val="13"/>
            </w:pPr>
            <w:r>
              <w:t>≥95%</w:t>
            </w:r>
          </w:p>
        </w:tc>
        <w:tc>
          <w:tcPr>
            <w:tcW w:w="1843" w:type="dxa"/>
            <w:vAlign w:val="center"/>
          </w:tcPr>
          <w:p w14:paraId="469F5348">
            <w:pPr>
              <w:pStyle w:val="13"/>
            </w:pPr>
            <w:r>
              <w:t>2025年初工作计划</w:t>
            </w:r>
          </w:p>
        </w:tc>
      </w:tr>
    </w:tbl>
    <w:p w14:paraId="77153206">
      <w:pPr>
        <w:sectPr>
          <w:pgSz w:w="11900" w:h="16840"/>
          <w:pgMar w:top="1984" w:right="1304" w:bottom="1134" w:left="1304" w:header="720" w:footer="720" w:gutter="0"/>
          <w:cols w:space="720" w:num="1"/>
        </w:sectPr>
      </w:pPr>
    </w:p>
    <w:p w14:paraId="05054C8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AC65448">
      <w:pPr>
        <w:spacing w:before="0" w:after="0"/>
        <w:ind w:firstLine="560"/>
        <w:jc w:val="left"/>
        <w:outlineLvl w:val="3"/>
      </w:pPr>
      <w:bookmarkStart w:id="347" w:name="_Toc_4_4_0000000348"/>
      <w:r>
        <w:rPr>
          <w:rFonts w:ascii="方正仿宋_GBK" w:hAnsi="方正仿宋_GBK" w:eastAsia="方正仿宋_GBK" w:cs="方正仿宋_GBK"/>
          <w:color w:val="000000"/>
          <w:sz w:val="28"/>
        </w:rPr>
        <w:t>345.（三保）怀财字【2025】7号2025年县义务教育阶段家庭经济困难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DBEB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9C5F058">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64902E5A">
            <w:pPr>
              <w:pStyle w:val="11"/>
            </w:pPr>
            <w:r>
              <w:t>单位：万元</w:t>
            </w:r>
          </w:p>
        </w:tc>
      </w:tr>
      <w:tr w14:paraId="03972B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FBFBEC">
            <w:pPr>
              <w:pStyle w:val="14"/>
            </w:pPr>
            <w:r>
              <w:t>项目编码</w:t>
            </w:r>
          </w:p>
        </w:tc>
        <w:tc>
          <w:tcPr>
            <w:tcW w:w="2608" w:type="dxa"/>
            <w:gridSpan w:val="2"/>
            <w:vAlign w:val="center"/>
          </w:tcPr>
          <w:p w14:paraId="629F6C49">
            <w:pPr>
              <w:pStyle w:val="13"/>
            </w:pPr>
            <w:r>
              <w:t>13073025P00057710004K</w:t>
            </w:r>
          </w:p>
        </w:tc>
        <w:tc>
          <w:tcPr>
            <w:tcW w:w="1587" w:type="dxa"/>
            <w:vAlign w:val="center"/>
          </w:tcPr>
          <w:p w14:paraId="5EE61663">
            <w:pPr>
              <w:pStyle w:val="14"/>
            </w:pPr>
            <w:r>
              <w:t>项目名称</w:t>
            </w:r>
          </w:p>
        </w:tc>
        <w:tc>
          <w:tcPr>
            <w:tcW w:w="4423" w:type="dxa"/>
            <w:gridSpan w:val="3"/>
            <w:vAlign w:val="center"/>
          </w:tcPr>
          <w:p w14:paraId="31C29872">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2410A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803411">
            <w:pPr>
              <w:pStyle w:val="14"/>
            </w:pPr>
            <w:r>
              <w:t>预算规模及资金用途</w:t>
            </w:r>
          </w:p>
        </w:tc>
        <w:tc>
          <w:tcPr>
            <w:tcW w:w="1276" w:type="dxa"/>
            <w:vAlign w:val="center"/>
          </w:tcPr>
          <w:p w14:paraId="77923C8B">
            <w:pPr>
              <w:pStyle w:val="14"/>
            </w:pPr>
            <w:r>
              <w:t>预算数</w:t>
            </w:r>
          </w:p>
        </w:tc>
        <w:tc>
          <w:tcPr>
            <w:tcW w:w="1332" w:type="dxa"/>
            <w:vAlign w:val="center"/>
          </w:tcPr>
          <w:p w14:paraId="1D72E330">
            <w:pPr>
              <w:pStyle w:val="13"/>
            </w:pPr>
            <w:r>
              <w:t>0.13</w:t>
            </w:r>
          </w:p>
        </w:tc>
        <w:tc>
          <w:tcPr>
            <w:tcW w:w="1587" w:type="dxa"/>
            <w:vAlign w:val="center"/>
          </w:tcPr>
          <w:p w14:paraId="36D06DD3">
            <w:pPr>
              <w:pStyle w:val="14"/>
            </w:pPr>
            <w:r>
              <w:t>其中：财政    资金</w:t>
            </w:r>
          </w:p>
        </w:tc>
        <w:tc>
          <w:tcPr>
            <w:tcW w:w="1304" w:type="dxa"/>
            <w:vAlign w:val="center"/>
          </w:tcPr>
          <w:p w14:paraId="1C861605">
            <w:pPr>
              <w:pStyle w:val="13"/>
            </w:pPr>
            <w:r>
              <w:t>0.13</w:t>
            </w:r>
          </w:p>
        </w:tc>
        <w:tc>
          <w:tcPr>
            <w:tcW w:w="1276" w:type="dxa"/>
            <w:vAlign w:val="center"/>
          </w:tcPr>
          <w:p w14:paraId="1AD06661">
            <w:pPr>
              <w:pStyle w:val="14"/>
            </w:pPr>
            <w:r>
              <w:t>其他资金</w:t>
            </w:r>
          </w:p>
        </w:tc>
        <w:tc>
          <w:tcPr>
            <w:tcW w:w="1843" w:type="dxa"/>
            <w:vAlign w:val="center"/>
          </w:tcPr>
          <w:p w14:paraId="2C0EBD39">
            <w:pPr>
              <w:pStyle w:val="13"/>
            </w:pPr>
            <w:r>
              <w:t xml:space="preserve"> </w:t>
            </w:r>
          </w:p>
        </w:tc>
      </w:tr>
      <w:tr w14:paraId="5FA49C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F8919D"/>
        </w:tc>
        <w:tc>
          <w:tcPr>
            <w:tcW w:w="8618" w:type="dxa"/>
            <w:gridSpan w:val="6"/>
            <w:vAlign w:val="center"/>
          </w:tcPr>
          <w:p w14:paraId="784BDABA">
            <w:pPr>
              <w:pStyle w:val="13"/>
            </w:pPr>
            <w:r>
              <w:t>用于家庭经济困难学生补助，保障学生顺利接受教育</w:t>
            </w:r>
          </w:p>
        </w:tc>
      </w:tr>
      <w:tr w14:paraId="745E47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F04898">
            <w:pPr>
              <w:pStyle w:val="14"/>
            </w:pPr>
            <w:r>
              <w:t>资金支出计划（%）</w:t>
            </w:r>
          </w:p>
        </w:tc>
        <w:tc>
          <w:tcPr>
            <w:tcW w:w="2608" w:type="dxa"/>
            <w:gridSpan w:val="2"/>
            <w:vAlign w:val="center"/>
          </w:tcPr>
          <w:p w14:paraId="1444EF50">
            <w:pPr>
              <w:pStyle w:val="14"/>
            </w:pPr>
            <w:r>
              <w:t>3月底</w:t>
            </w:r>
          </w:p>
        </w:tc>
        <w:tc>
          <w:tcPr>
            <w:tcW w:w="1587" w:type="dxa"/>
            <w:vAlign w:val="center"/>
          </w:tcPr>
          <w:p w14:paraId="6BA077D3">
            <w:pPr>
              <w:pStyle w:val="14"/>
            </w:pPr>
            <w:r>
              <w:t>6月底</w:t>
            </w:r>
          </w:p>
        </w:tc>
        <w:tc>
          <w:tcPr>
            <w:tcW w:w="1304" w:type="dxa"/>
            <w:vAlign w:val="center"/>
          </w:tcPr>
          <w:p w14:paraId="2A8A33A3">
            <w:pPr>
              <w:pStyle w:val="14"/>
            </w:pPr>
            <w:r>
              <w:t>10月底</w:t>
            </w:r>
          </w:p>
        </w:tc>
        <w:tc>
          <w:tcPr>
            <w:tcW w:w="3119" w:type="dxa"/>
            <w:gridSpan w:val="2"/>
            <w:vAlign w:val="center"/>
          </w:tcPr>
          <w:p w14:paraId="6419B4D0">
            <w:pPr>
              <w:pStyle w:val="14"/>
            </w:pPr>
            <w:r>
              <w:t>12月底</w:t>
            </w:r>
          </w:p>
        </w:tc>
      </w:tr>
      <w:tr w14:paraId="06F3BA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2D143E"/>
        </w:tc>
        <w:tc>
          <w:tcPr>
            <w:tcW w:w="2608" w:type="dxa"/>
            <w:gridSpan w:val="2"/>
            <w:vAlign w:val="center"/>
          </w:tcPr>
          <w:p w14:paraId="0F100296">
            <w:pPr>
              <w:pStyle w:val="15"/>
            </w:pPr>
            <w:r>
              <w:t xml:space="preserve"> </w:t>
            </w:r>
          </w:p>
        </w:tc>
        <w:tc>
          <w:tcPr>
            <w:tcW w:w="1587" w:type="dxa"/>
            <w:vAlign w:val="center"/>
          </w:tcPr>
          <w:p w14:paraId="215631A3">
            <w:pPr>
              <w:pStyle w:val="15"/>
            </w:pPr>
            <w:r>
              <w:t>40%</w:t>
            </w:r>
          </w:p>
        </w:tc>
        <w:tc>
          <w:tcPr>
            <w:tcW w:w="1304" w:type="dxa"/>
            <w:vAlign w:val="center"/>
          </w:tcPr>
          <w:p w14:paraId="4474C491">
            <w:pPr>
              <w:pStyle w:val="15"/>
            </w:pPr>
            <w:r>
              <w:t>40%</w:t>
            </w:r>
          </w:p>
        </w:tc>
        <w:tc>
          <w:tcPr>
            <w:tcW w:w="3119" w:type="dxa"/>
            <w:gridSpan w:val="2"/>
            <w:vAlign w:val="center"/>
          </w:tcPr>
          <w:p w14:paraId="5152A40C">
            <w:pPr>
              <w:pStyle w:val="15"/>
            </w:pPr>
            <w:r>
              <w:t>90%</w:t>
            </w:r>
          </w:p>
        </w:tc>
      </w:tr>
      <w:tr w14:paraId="5F7350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D82BAE">
            <w:pPr>
              <w:pStyle w:val="14"/>
            </w:pPr>
            <w:r>
              <w:t>绩效目标</w:t>
            </w:r>
          </w:p>
        </w:tc>
        <w:tc>
          <w:tcPr>
            <w:tcW w:w="8618" w:type="dxa"/>
            <w:gridSpan w:val="6"/>
            <w:vAlign w:val="center"/>
          </w:tcPr>
          <w:p w14:paraId="6EE6652D">
            <w:pPr>
              <w:pStyle w:val="13"/>
            </w:pPr>
            <w:r>
              <w:t>1.用于家庭经济困难学生补助，保障学生顺利接受教育</w:t>
            </w:r>
          </w:p>
        </w:tc>
      </w:tr>
    </w:tbl>
    <w:p w14:paraId="10A922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1152E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D54756">
            <w:pPr>
              <w:pStyle w:val="14"/>
            </w:pPr>
            <w:r>
              <w:t>一级指标</w:t>
            </w:r>
          </w:p>
        </w:tc>
        <w:tc>
          <w:tcPr>
            <w:tcW w:w="1276" w:type="dxa"/>
            <w:vAlign w:val="center"/>
          </w:tcPr>
          <w:p w14:paraId="502647C4">
            <w:pPr>
              <w:pStyle w:val="14"/>
            </w:pPr>
            <w:r>
              <w:t>二级指标</w:t>
            </w:r>
          </w:p>
        </w:tc>
        <w:tc>
          <w:tcPr>
            <w:tcW w:w="1332" w:type="dxa"/>
            <w:vAlign w:val="center"/>
          </w:tcPr>
          <w:p w14:paraId="0FCF70A1">
            <w:pPr>
              <w:pStyle w:val="14"/>
            </w:pPr>
            <w:r>
              <w:t>三级指标</w:t>
            </w:r>
          </w:p>
        </w:tc>
        <w:tc>
          <w:tcPr>
            <w:tcW w:w="2891" w:type="dxa"/>
            <w:vAlign w:val="center"/>
          </w:tcPr>
          <w:p w14:paraId="01B7BDAB">
            <w:pPr>
              <w:pStyle w:val="14"/>
            </w:pPr>
            <w:r>
              <w:t>绩效指标描述</w:t>
            </w:r>
          </w:p>
        </w:tc>
        <w:tc>
          <w:tcPr>
            <w:tcW w:w="1276" w:type="dxa"/>
            <w:vAlign w:val="center"/>
          </w:tcPr>
          <w:p w14:paraId="5D905753">
            <w:pPr>
              <w:pStyle w:val="14"/>
            </w:pPr>
            <w:r>
              <w:t>指标值</w:t>
            </w:r>
          </w:p>
        </w:tc>
        <w:tc>
          <w:tcPr>
            <w:tcW w:w="1843" w:type="dxa"/>
            <w:vAlign w:val="center"/>
          </w:tcPr>
          <w:p w14:paraId="1D846D93">
            <w:pPr>
              <w:pStyle w:val="14"/>
            </w:pPr>
            <w:r>
              <w:t>指标值确定依据</w:t>
            </w:r>
          </w:p>
        </w:tc>
      </w:tr>
      <w:tr w14:paraId="2C9C67D5">
        <w:tblPrEx>
          <w:tblCellMar>
            <w:top w:w="0" w:type="dxa"/>
            <w:left w:w="108" w:type="dxa"/>
            <w:bottom w:w="0" w:type="dxa"/>
            <w:right w:w="108" w:type="dxa"/>
          </w:tblCellMar>
        </w:tblPrEx>
        <w:trPr>
          <w:trHeight w:val="369" w:hRule="atLeast"/>
          <w:jc w:val="center"/>
        </w:trPr>
        <w:tc>
          <w:tcPr>
            <w:tcW w:w="1276" w:type="dxa"/>
            <w:vMerge w:val="restart"/>
            <w:vAlign w:val="center"/>
          </w:tcPr>
          <w:p w14:paraId="7376DB63">
            <w:pPr>
              <w:pStyle w:val="15"/>
            </w:pPr>
            <w:r>
              <w:t>产出指标</w:t>
            </w:r>
          </w:p>
        </w:tc>
        <w:tc>
          <w:tcPr>
            <w:tcW w:w="1276" w:type="dxa"/>
            <w:vAlign w:val="center"/>
          </w:tcPr>
          <w:p w14:paraId="7696031D">
            <w:pPr>
              <w:pStyle w:val="13"/>
            </w:pPr>
            <w:r>
              <w:t>数量指标</w:t>
            </w:r>
          </w:p>
        </w:tc>
        <w:tc>
          <w:tcPr>
            <w:tcW w:w="1332" w:type="dxa"/>
            <w:vAlign w:val="center"/>
          </w:tcPr>
          <w:p w14:paraId="63043FD7">
            <w:pPr>
              <w:pStyle w:val="13"/>
            </w:pPr>
            <w:r>
              <w:t>发放人数覆盖率</w:t>
            </w:r>
          </w:p>
        </w:tc>
        <w:tc>
          <w:tcPr>
            <w:tcW w:w="2891" w:type="dxa"/>
            <w:vAlign w:val="center"/>
          </w:tcPr>
          <w:p w14:paraId="5AB8AA16">
            <w:pPr>
              <w:pStyle w:val="13"/>
            </w:pPr>
            <w:r>
              <w:t>资助贫困生覆盖率</w:t>
            </w:r>
          </w:p>
        </w:tc>
        <w:tc>
          <w:tcPr>
            <w:tcW w:w="1276" w:type="dxa"/>
            <w:vAlign w:val="center"/>
          </w:tcPr>
          <w:p w14:paraId="20A571A7">
            <w:pPr>
              <w:pStyle w:val="13"/>
            </w:pPr>
            <w:r>
              <w:t>100%</w:t>
            </w:r>
          </w:p>
        </w:tc>
        <w:tc>
          <w:tcPr>
            <w:tcW w:w="1843" w:type="dxa"/>
            <w:vAlign w:val="center"/>
          </w:tcPr>
          <w:p w14:paraId="21777336">
            <w:pPr>
              <w:pStyle w:val="13"/>
            </w:pPr>
            <w:r>
              <w:t>2025年初工作计划</w:t>
            </w:r>
          </w:p>
        </w:tc>
      </w:tr>
      <w:tr w14:paraId="2669729D">
        <w:tblPrEx>
          <w:tblCellMar>
            <w:top w:w="0" w:type="dxa"/>
            <w:left w:w="108" w:type="dxa"/>
            <w:bottom w:w="0" w:type="dxa"/>
            <w:right w:w="108" w:type="dxa"/>
          </w:tblCellMar>
        </w:tblPrEx>
        <w:trPr>
          <w:trHeight w:val="369" w:hRule="atLeast"/>
          <w:jc w:val="center"/>
        </w:trPr>
        <w:tc>
          <w:tcPr>
            <w:tcW w:w="1276" w:type="dxa"/>
            <w:vMerge w:val="continue"/>
            <w:vAlign w:val="center"/>
          </w:tcPr>
          <w:p w14:paraId="4187EB64"/>
        </w:tc>
        <w:tc>
          <w:tcPr>
            <w:tcW w:w="1276" w:type="dxa"/>
            <w:vAlign w:val="center"/>
          </w:tcPr>
          <w:p w14:paraId="3AECD57B">
            <w:pPr>
              <w:pStyle w:val="13"/>
            </w:pPr>
            <w:r>
              <w:t>质量指标</w:t>
            </w:r>
          </w:p>
        </w:tc>
        <w:tc>
          <w:tcPr>
            <w:tcW w:w="1332" w:type="dxa"/>
            <w:vAlign w:val="center"/>
          </w:tcPr>
          <w:p w14:paraId="1AB86BB7">
            <w:pPr>
              <w:pStyle w:val="13"/>
            </w:pPr>
            <w:r>
              <w:t>补助发放完成率</w:t>
            </w:r>
          </w:p>
        </w:tc>
        <w:tc>
          <w:tcPr>
            <w:tcW w:w="2891" w:type="dxa"/>
            <w:vAlign w:val="center"/>
          </w:tcPr>
          <w:p w14:paraId="2ABAF752">
            <w:pPr>
              <w:pStyle w:val="13"/>
            </w:pPr>
            <w:r>
              <w:t>实际发生金额占应发放金额比例</w:t>
            </w:r>
          </w:p>
        </w:tc>
        <w:tc>
          <w:tcPr>
            <w:tcW w:w="1276" w:type="dxa"/>
            <w:vAlign w:val="center"/>
          </w:tcPr>
          <w:p w14:paraId="5BDDA4C5">
            <w:pPr>
              <w:pStyle w:val="13"/>
            </w:pPr>
            <w:r>
              <w:t>100%</w:t>
            </w:r>
          </w:p>
        </w:tc>
        <w:tc>
          <w:tcPr>
            <w:tcW w:w="1843" w:type="dxa"/>
            <w:vAlign w:val="center"/>
          </w:tcPr>
          <w:p w14:paraId="002A78AF">
            <w:pPr>
              <w:pStyle w:val="13"/>
            </w:pPr>
            <w:r>
              <w:t>2025年初工作计划</w:t>
            </w:r>
          </w:p>
        </w:tc>
      </w:tr>
      <w:tr w14:paraId="3D8B58DF">
        <w:tblPrEx>
          <w:tblCellMar>
            <w:top w:w="0" w:type="dxa"/>
            <w:left w:w="108" w:type="dxa"/>
            <w:bottom w:w="0" w:type="dxa"/>
            <w:right w:w="108" w:type="dxa"/>
          </w:tblCellMar>
        </w:tblPrEx>
        <w:trPr>
          <w:trHeight w:val="369" w:hRule="atLeast"/>
          <w:jc w:val="center"/>
        </w:trPr>
        <w:tc>
          <w:tcPr>
            <w:tcW w:w="1276" w:type="dxa"/>
            <w:vMerge w:val="continue"/>
            <w:vAlign w:val="center"/>
          </w:tcPr>
          <w:p w14:paraId="705F9545"/>
        </w:tc>
        <w:tc>
          <w:tcPr>
            <w:tcW w:w="1276" w:type="dxa"/>
            <w:vAlign w:val="center"/>
          </w:tcPr>
          <w:p w14:paraId="0DC2E177">
            <w:pPr>
              <w:pStyle w:val="13"/>
            </w:pPr>
            <w:r>
              <w:t>时效指标</w:t>
            </w:r>
          </w:p>
        </w:tc>
        <w:tc>
          <w:tcPr>
            <w:tcW w:w="1332" w:type="dxa"/>
            <w:vAlign w:val="center"/>
          </w:tcPr>
          <w:p w14:paraId="68A6871B">
            <w:pPr>
              <w:pStyle w:val="13"/>
            </w:pPr>
            <w:r>
              <w:t>及时发放率</w:t>
            </w:r>
          </w:p>
        </w:tc>
        <w:tc>
          <w:tcPr>
            <w:tcW w:w="2891" w:type="dxa"/>
            <w:vAlign w:val="center"/>
          </w:tcPr>
          <w:p w14:paraId="57416E4B">
            <w:pPr>
              <w:pStyle w:val="13"/>
            </w:pPr>
            <w:r>
              <w:t>资助贫困生的及时性</w:t>
            </w:r>
          </w:p>
        </w:tc>
        <w:tc>
          <w:tcPr>
            <w:tcW w:w="1276" w:type="dxa"/>
            <w:vAlign w:val="center"/>
          </w:tcPr>
          <w:p w14:paraId="14252BF0">
            <w:pPr>
              <w:pStyle w:val="13"/>
            </w:pPr>
            <w:r>
              <w:t>100%</w:t>
            </w:r>
          </w:p>
        </w:tc>
        <w:tc>
          <w:tcPr>
            <w:tcW w:w="1843" w:type="dxa"/>
            <w:vAlign w:val="center"/>
          </w:tcPr>
          <w:p w14:paraId="16E343F3">
            <w:pPr>
              <w:pStyle w:val="13"/>
            </w:pPr>
            <w:r>
              <w:t>2025年初工作计划</w:t>
            </w:r>
          </w:p>
        </w:tc>
      </w:tr>
      <w:tr w14:paraId="04AB8427">
        <w:tblPrEx>
          <w:tblCellMar>
            <w:top w:w="0" w:type="dxa"/>
            <w:left w:w="108" w:type="dxa"/>
            <w:bottom w:w="0" w:type="dxa"/>
            <w:right w:w="108" w:type="dxa"/>
          </w:tblCellMar>
        </w:tblPrEx>
        <w:trPr>
          <w:trHeight w:val="369" w:hRule="atLeast"/>
          <w:jc w:val="center"/>
        </w:trPr>
        <w:tc>
          <w:tcPr>
            <w:tcW w:w="1276" w:type="dxa"/>
            <w:vMerge w:val="continue"/>
            <w:vAlign w:val="center"/>
          </w:tcPr>
          <w:p w14:paraId="5976F769"/>
        </w:tc>
        <w:tc>
          <w:tcPr>
            <w:tcW w:w="1276" w:type="dxa"/>
            <w:vAlign w:val="center"/>
          </w:tcPr>
          <w:p w14:paraId="1892F418">
            <w:pPr>
              <w:pStyle w:val="13"/>
            </w:pPr>
            <w:r>
              <w:t>成本指标</w:t>
            </w:r>
          </w:p>
        </w:tc>
        <w:tc>
          <w:tcPr>
            <w:tcW w:w="1332" w:type="dxa"/>
            <w:vAlign w:val="center"/>
          </w:tcPr>
          <w:p w14:paraId="5D6ECBA4">
            <w:pPr>
              <w:pStyle w:val="13"/>
            </w:pPr>
            <w:r>
              <w:t>贫困生补助标准</w:t>
            </w:r>
          </w:p>
        </w:tc>
        <w:tc>
          <w:tcPr>
            <w:tcW w:w="2891" w:type="dxa"/>
            <w:vAlign w:val="center"/>
          </w:tcPr>
          <w:p w14:paraId="0C06AFA2">
            <w:pPr>
              <w:pStyle w:val="13"/>
            </w:pPr>
            <w:r>
              <w:t>按照标准补助家庭经济困难学生</w:t>
            </w:r>
          </w:p>
        </w:tc>
        <w:tc>
          <w:tcPr>
            <w:tcW w:w="1276" w:type="dxa"/>
            <w:vAlign w:val="center"/>
          </w:tcPr>
          <w:p w14:paraId="578923EF">
            <w:pPr>
              <w:pStyle w:val="13"/>
            </w:pPr>
            <w:r>
              <w:t>≤0.13万元</w:t>
            </w:r>
          </w:p>
        </w:tc>
        <w:tc>
          <w:tcPr>
            <w:tcW w:w="1843" w:type="dxa"/>
            <w:vAlign w:val="center"/>
          </w:tcPr>
          <w:p w14:paraId="7D6084A5">
            <w:pPr>
              <w:pStyle w:val="13"/>
            </w:pPr>
            <w:r>
              <w:t>2025年县级预算编制通知</w:t>
            </w:r>
          </w:p>
        </w:tc>
      </w:tr>
      <w:tr w14:paraId="0DA4C5B5">
        <w:tblPrEx>
          <w:tblCellMar>
            <w:top w:w="0" w:type="dxa"/>
            <w:left w:w="108" w:type="dxa"/>
            <w:bottom w:w="0" w:type="dxa"/>
            <w:right w:w="108" w:type="dxa"/>
          </w:tblCellMar>
        </w:tblPrEx>
        <w:trPr>
          <w:trHeight w:val="369" w:hRule="atLeast"/>
          <w:jc w:val="center"/>
        </w:trPr>
        <w:tc>
          <w:tcPr>
            <w:tcW w:w="1276" w:type="dxa"/>
            <w:vMerge w:val="restart"/>
            <w:vAlign w:val="center"/>
          </w:tcPr>
          <w:p w14:paraId="45E565A5">
            <w:pPr>
              <w:pStyle w:val="15"/>
            </w:pPr>
            <w:r>
              <w:t>效益指标</w:t>
            </w:r>
          </w:p>
        </w:tc>
        <w:tc>
          <w:tcPr>
            <w:tcW w:w="1276" w:type="dxa"/>
            <w:vAlign w:val="center"/>
          </w:tcPr>
          <w:p w14:paraId="740E6330">
            <w:pPr>
              <w:pStyle w:val="13"/>
            </w:pPr>
            <w:r>
              <w:t>社会效益指标</w:t>
            </w:r>
          </w:p>
        </w:tc>
        <w:tc>
          <w:tcPr>
            <w:tcW w:w="1332" w:type="dxa"/>
            <w:vAlign w:val="center"/>
          </w:tcPr>
          <w:p w14:paraId="77F38EEC">
            <w:pPr>
              <w:pStyle w:val="13"/>
            </w:pPr>
            <w:r>
              <w:t>学生学习生活得到持续保障</w:t>
            </w:r>
          </w:p>
        </w:tc>
        <w:tc>
          <w:tcPr>
            <w:tcW w:w="2891" w:type="dxa"/>
            <w:vAlign w:val="center"/>
          </w:tcPr>
          <w:p w14:paraId="17682F8B">
            <w:pPr>
              <w:pStyle w:val="13"/>
            </w:pPr>
            <w:r>
              <w:t>学生学习生活得到持续保障</w:t>
            </w:r>
          </w:p>
        </w:tc>
        <w:tc>
          <w:tcPr>
            <w:tcW w:w="1276" w:type="dxa"/>
            <w:vAlign w:val="center"/>
          </w:tcPr>
          <w:p w14:paraId="23678AAF">
            <w:pPr>
              <w:pStyle w:val="13"/>
            </w:pPr>
            <w:r>
              <w:t>提升</w:t>
            </w:r>
          </w:p>
        </w:tc>
        <w:tc>
          <w:tcPr>
            <w:tcW w:w="1843" w:type="dxa"/>
            <w:vAlign w:val="center"/>
          </w:tcPr>
          <w:p w14:paraId="6BD9A471">
            <w:pPr>
              <w:pStyle w:val="13"/>
            </w:pPr>
            <w:r>
              <w:t>2025年初工作计划</w:t>
            </w:r>
          </w:p>
        </w:tc>
      </w:tr>
      <w:tr w14:paraId="12CCB676">
        <w:tblPrEx>
          <w:tblCellMar>
            <w:top w:w="0" w:type="dxa"/>
            <w:left w:w="108" w:type="dxa"/>
            <w:bottom w:w="0" w:type="dxa"/>
            <w:right w:w="108" w:type="dxa"/>
          </w:tblCellMar>
        </w:tblPrEx>
        <w:trPr>
          <w:trHeight w:val="369" w:hRule="atLeast"/>
          <w:jc w:val="center"/>
        </w:trPr>
        <w:tc>
          <w:tcPr>
            <w:tcW w:w="1276" w:type="dxa"/>
            <w:vMerge w:val="continue"/>
            <w:vAlign w:val="center"/>
          </w:tcPr>
          <w:p w14:paraId="0383A2A9"/>
        </w:tc>
        <w:tc>
          <w:tcPr>
            <w:tcW w:w="1276" w:type="dxa"/>
            <w:vAlign w:val="center"/>
          </w:tcPr>
          <w:p w14:paraId="6E2A4CEC">
            <w:pPr>
              <w:pStyle w:val="13"/>
            </w:pPr>
            <w:r>
              <w:t>可持续影响指标</w:t>
            </w:r>
          </w:p>
        </w:tc>
        <w:tc>
          <w:tcPr>
            <w:tcW w:w="1332" w:type="dxa"/>
            <w:vAlign w:val="center"/>
          </w:tcPr>
          <w:p w14:paraId="0CCCEECB">
            <w:pPr>
              <w:pStyle w:val="13"/>
            </w:pPr>
            <w:r>
              <w:t>保障学生顺利接受教育</w:t>
            </w:r>
          </w:p>
        </w:tc>
        <w:tc>
          <w:tcPr>
            <w:tcW w:w="2891" w:type="dxa"/>
            <w:vAlign w:val="center"/>
          </w:tcPr>
          <w:p w14:paraId="0791DC73">
            <w:pPr>
              <w:pStyle w:val="13"/>
            </w:pPr>
            <w:r>
              <w:t>学生顺利接受教育，提升学校社会声誉</w:t>
            </w:r>
          </w:p>
        </w:tc>
        <w:tc>
          <w:tcPr>
            <w:tcW w:w="1276" w:type="dxa"/>
            <w:vAlign w:val="center"/>
          </w:tcPr>
          <w:p w14:paraId="64A0EC14">
            <w:pPr>
              <w:pStyle w:val="13"/>
            </w:pPr>
            <w:r>
              <w:t>提升</w:t>
            </w:r>
          </w:p>
        </w:tc>
        <w:tc>
          <w:tcPr>
            <w:tcW w:w="1843" w:type="dxa"/>
            <w:vAlign w:val="center"/>
          </w:tcPr>
          <w:p w14:paraId="71AB6366">
            <w:pPr>
              <w:pStyle w:val="13"/>
            </w:pPr>
            <w:r>
              <w:t>2025年初工作计划</w:t>
            </w:r>
          </w:p>
        </w:tc>
      </w:tr>
      <w:tr w14:paraId="471132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D99EB0">
            <w:pPr>
              <w:pStyle w:val="15"/>
            </w:pPr>
            <w:r>
              <w:t>满意度指标</w:t>
            </w:r>
          </w:p>
        </w:tc>
        <w:tc>
          <w:tcPr>
            <w:tcW w:w="1276" w:type="dxa"/>
            <w:vAlign w:val="center"/>
          </w:tcPr>
          <w:p w14:paraId="5A477734">
            <w:pPr>
              <w:pStyle w:val="13"/>
            </w:pPr>
            <w:r>
              <w:t>服务对象满意度指标</w:t>
            </w:r>
          </w:p>
        </w:tc>
        <w:tc>
          <w:tcPr>
            <w:tcW w:w="1332" w:type="dxa"/>
            <w:vAlign w:val="center"/>
          </w:tcPr>
          <w:p w14:paraId="0D02C78C">
            <w:pPr>
              <w:pStyle w:val="13"/>
            </w:pPr>
            <w:r>
              <w:t>学生、家长满意率</w:t>
            </w:r>
          </w:p>
        </w:tc>
        <w:tc>
          <w:tcPr>
            <w:tcW w:w="2891" w:type="dxa"/>
            <w:vAlign w:val="center"/>
          </w:tcPr>
          <w:p w14:paraId="3E0605D1">
            <w:pPr>
              <w:pStyle w:val="13"/>
            </w:pPr>
            <w:r>
              <w:t>受助家庭经济困难学生学生、家长满意率</w:t>
            </w:r>
          </w:p>
        </w:tc>
        <w:tc>
          <w:tcPr>
            <w:tcW w:w="1276" w:type="dxa"/>
            <w:vAlign w:val="center"/>
          </w:tcPr>
          <w:p w14:paraId="586631CD">
            <w:pPr>
              <w:pStyle w:val="13"/>
            </w:pPr>
            <w:r>
              <w:t>≥95</w:t>
            </w:r>
          </w:p>
        </w:tc>
        <w:tc>
          <w:tcPr>
            <w:tcW w:w="1843" w:type="dxa"/>
            <w:vAlign w:val="center"/>
          </w:tcPr>
          <w:p w14:paraId="7FEA89F3">
            <w:pPr>
              <w:pStyle w:val="13"/>
            </w:pPr>
            <w:r>
              <w:t>2025年初工作计划</w:t>
            </w:r>
          </w:p>
        </w:tc>
      </w:tr>
    </w:tbl>
    <w:p w14:paraId="4375A1F1">
      <w:pPr>
        <w:sectPr>
          <w:pgSz w:w="11900" w:h="16840"/>
          <w:pgMar w:top="1984" w:right="1304" w:bottom="1134" w:left="1304" w:header="720" w:footer="720" w:gutter="0"/>
          <w:cols w:space="720" w:num="1"/>
        </w:sectPr>
      </w:pPr>
    </w:p>
    <w:p w14:paraId="2394AF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473CE0">
      <w:pPr>
        <w:spacing w:before="0" w:after="0"/>
        <w:ind w:firstLine="560"/>
        <w:jc w:val="left"/>
        <w:outlineLvl w:val="3"/>
      </w:pPr>
      <w:bookmarkStart w:id="348" w:name="_Toc_4_4_0000000349"/>
      <w:r>
        <w:rPr>
          <w:rFonts w:ascii="方正仿宋_GBK" w:hAnsi="方正仿宋_GBK" w:eastAsia="方正仿宋_GBK" w:cs="方正仿宋_GBK"/>
          <w:color w:val="000000"/>
          <w:sz w:val="28"/>
        </w:rPr>
        <w:t>346.（小学）冀财教【2024】141号 河北省财政厅关于提前下达2025年省级城乡义务教育补助经费的通知绩效目标表</w:t>
      </w:r>
      <w:bookmarkEnd w:id="3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60D1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998E0A4">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4E1F469B">
            <w:pPr>
              <w:pStyle w:val="11"/>
            </w:pPr>
            <w:r>
              <w:t>单位：万元</w:t>
            </w:r>
          </w:p>
        </w:tc>
      </w:tr>
      <w:tr w14:paraId="1BF2F9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8A64D8">
            <w:pPr>
              <w:pStyle w:val="14"/>
            </w:pPr>
            <w:r>
              <w:t>项目编码</w:t>
            </w:r>
          </w:p>
        </w:tc>
        <w:tc>
          <w:tcPr>
            <w:tcW w:w="2608" w:type="dxa"/>
            <w:gridSpan w:val="2"/>
            <w:vAlign w:val="center"/>
          </w:tcPr>
          <w:p w14:paraId="720A0597">
            <w:pPr>
              <w:pStyle w:val="13"/>
            </w:pPr>
            <w:r>
              <w:t>13073025P00057910003B</w:t>
            </w:r>
          </w:p>
        </w:tc>
        <w:tc>
          <w:tcPr>
            <w:tcW w:w="1587" w:type="dxa"/>
            <w:vAlign w:val="center"/>
          </w:tcPr>
          <w:p w14:paraId="78AF4A90">
            <w:pPr>
              <w:pStyle w:val="14"/>
            </w:pPr>
            <w:r>
              <w:t>项目名称</w:t>
            </w:r>
          </w:p>
        </w:tc>
        <w:tc>
          <w:tcPr>
            <w:tcW w:w="4423" w:type="dxa"/>
            <w:gridSpan w:val="3"/>
            <w:vAlign w:val="center"/>
          </w:tcPr>
          <w:p w14:paraId="0039351E">
            <w:pPr>
              <w:pStyle w:val="13"/>
            </w:pPr>
            <w:r>
              <w:t>（小学）冀财教【2024】141号 河北省财政厅关于提前下达2025年省级城乡义务教育补助经费的通知</w:t>
            </w:r>
          </w:p>
        </w:tc>
      </w:tr>
      <w:tr w14:paraId="375C3C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14C6EC">
            <w:pPr>
              <w:pStyle w:val="14"/>
            </w:pPr>
            <w:r>
              <w:t>预算规模及资金用途</w:t>
            </w:r>
          </w:p>
        </w:tc>
        <w:tc>
          <w:tcPr>
            <w:tcW w:w="1276" w:type="dxa"/>
            <w:vAlign w:val="center"/>
          </w:tcPr>
          <w:p w14:paraId="045EA08D">
            <w:pPr>
              <w:pStyle w:val="14"/>
            </w:pPr>
            <w:r>
              <w:t>预算数</w:t>
            </w:r>
          </w:p>
        </w:tc>
        <w:tc>
          <w:tcPr>
            <w:tcW w:w="1332" w:type="dxa"/>
            <w:vAlign w:val="center"/>
          </w:tcPr>
          <w:p w14:paraId="72B94F7E">
            <w:pPr>
              <w:pStyle w:val="13"/>
            </w:pPr>
            <w:r>
              <w:t>5.42</w:t>
            </w:r>
          </w:p>
        </w:tc>
        <w:tc>
          <w:tcPr>
            <w:tcW w:w="1587" w:type="dxa"/>
            <w:vAlign w:val="center"/>
          </w:tcPr>
          <w:p w14:paraId="49D50A76">
            <w:pPr>
              <w:pStyle w:val="14"/>
            </w:pPr>
            <w:r>
              <w:t>其中：财政    资金</w:t>
            </w:r>
          </w:p>
        </w:tc>
        <w:tc>
          <w:tcPr>
            <w:tcW w:w="1304" w:type="dxa"/>
            <w:vAlign w:val="center"/>
          </w:tcPr>
          <w:p w14:paraId="14D625F7">
            <w:pPr>
              <w:pStyle w:val="13"/>
            </w:pPr>
            <w:r>
              <w:t>5.42</w:t>
            </w:r>
          </w:p>
        </w:tc>
        <w:tc>
          <w:tcPr>
            <w:tcW w:w="1276" w:type="dxa"/>
            <w:vAlign w:val="center"/>
          </w:tcPr>
          <w:p w14:paraId="44EC0E67">
            <w:pPr>
              <w:pStyle w:val="14"/>
            </w:pPr>
            <w:r>
              <w:t>其他资金</w:t>
            </w:r>
          </w:p>
        </w:tc>
        <w:tc>
          <w:tcPr>
            <w:tcW w:w="1843" w:type="dxa"/>
            <w:vAlign w:val="center"/>
          </w:tcPr>
          <w:p w14:paraId="7259E303">
            <w:pPr>
              <w:pStyle w:val="13"/>
            </w:pPr>
            <w:r>
              <w:t xml:space="preserve"> </w:t>
            </w:r>
          </w:p>
        </w:tc>
      </w:tr>
      <w:tr w14:paraId="1D6932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E69C72"/>
        </w:tc>
        <w:tc>
          <w:tcPr>
            <w:tcW w:w="8618" w:type="dxa"/>
            <w:gridSpan w:val="6"/>
            <w:vAlign w:val="center"/>
          </w:tcPr>
          <w:p w14:paraId="026FAB35">
            <w:pPr>
              <w:pStyle w:val="13"/>
            </w:pPr>
            <w:r>
              <w:t>用于购置空调以及学校正常运转支出，保障教育教学顺利进行</w:t>
            </w:r>
          </w:p>
        </w:tc>
      </w:tr>
      <w:tr w14:paraId="02E7DC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1CEF42">
            <w:pPr>
              <w:pStyle w:val="14"/>
            </w:pPr>
            <w:r>
              <w:t>资金支出计划（%）</w:t>
            </w:r>
          </w:p>
        </w:tc>
        <w:tc>
          <w:tcPr>
            <w:tcW w:w="2608" w:type="dxa"/>
            <w:gridSpan w:val="2"/>
            <w:vAlign w:val="center"/>
          </w:tcPr>
          <w:p w14:paraId="6C0CCC93">
            <w:pPr>
              <w:pStyle w:val="14"/>
            </w:pPr>
            <w:r>
              <w:t>3月底</w:t>
            </w:r>
          </w:p>
        </w:tc>
        <w:tc>
          <w:tcPr>
            <w:tcW w:w="1587" w:type="dxa"/>
            <w:vAlign w:val="center"/>
          </w:tcPr>
          <w:p w14:paraId="6D777699">
            <w:pPr>
              <w:pStyle w:val="14"/>
            </w:pPr>
            <w:r>
              <w:t>6月底</w:t>
            </w:r>
          </w:p>
        </w:tc>
        <w:tc>
          <w:tcPr>
            <w:tcW w:w="1304" w:type="dxa"/>
            <w:vAlign w:val="center"/>
          </w:tcPr>
          <w:p w14:paraId="78210EDD">
            <w:pPr>
              <w:pStyle w:val="14"/>
            </w:pPr>
            <w:r>
              <w:t>10月底</w:t>
            </w:r>
          </w:p>
        </w:tc>
        <w:tc>
          <w:tcPr>
            <w:tcW w:w="3119" w:type="dxa"/>
            <w:gridSpan w:val="2"/>
            <w:vAlign w:val="center"/>
          </w:tcPr>
          <w:p w14:paraId="52A4B9B3">
            <w:pPr>
              <w:pStyle w:val="14"/>
            </w:pPr>
            <w:r>
              <w:t>12月底</w:t>
            </w:r>
          </w:p>
        </w:tc>
      </w:tr>
      <w:tr w14:paraId="2BFE41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D81A2E"/>
        </w:tc>
        <w:tc>
          <w:tcPr>
            <w:tcW w:w="2608" w:type="dxa"/>
            <w:gridSpan w:val="2"/>
            <w:vAlign w:val="center"/>
          </w:tcPr>
          <w:p w14:paraId="6F69477E">
            <w:pPr>
              <w:pStyle w:val="15"/>
            </w:pPr>
            <w:r>
              <w:t xml:space="preserve"> </w:t>
            </w:r>
          </w:p>
        </w:tc>
        <w:tc>
          <w:tcPr>
            <w:tcW w:w="1587" w:type="dxa"/>
            <w:vAlign w:val="center"/>
          </w:tcPr>
          <w:p w14:paraId="4A7FB366">
            <w:pPr>
              <w:pStyle w:val="15"/>
            </w:pPr>
            <w:r>
              <w:t>50%</w:t>
            </w:r>
          </w:p>
        </w:tc>
        <w:tc>
          <w:tcPr>
            <w:tcW w:w="1304" w:type="dxa"/>
            <w:vAlign w:val="center"/>
          </w:tcPr>
          <w:p w14:paraId="5519CAE3">
            <w:pPr>
              <w:pStyle w:val="15"/>
            </w:pPr>
            <w:r>
              <w:t>50%</w:t>
            </w:r>
          </w:p>
        </w:tc>
        <w:tc>
          <w:tcPr>
            <w:tcW w:w="3119" w:type="dxa"/>
            <w:gridSpan w:val="2"/>
            <w:vAlign w:val="center"/>
          </w:tcPr>
          <w:p w14:paraId="469EF16B">
            <w:pPr>
              <w:pStyle w:val="15"/>
            </w:pPr>
            <w:r>
              <w:t>100%</w:t>
            </w:r>
          </w:p>
        </w:tc>
      </w:tr>
      <w:tr w14:paraId="6B4E15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1DCFBF">
            <w:pPr>
              <w:pStyle w:val="14"/>
            </w:pPr>
            <w:r>
              <w:t>绩效目标</w:t>
            </w:r>
          </w:p>
        </w:tc>
        <w:tc>
          <w:tcPr>
            <w:tcW w:w="8618" w:type="dxa"/>
            <w:gridSpan w:val="6"/>
            <w:vAlign w:val="center"/>
          </w:tcPr>
          <w:p w14:paraId="04EDC8B6">
            <w:pPr>
              <w:pStyle w:val="13"/>
            </w:pPr>
            <w:r>
              <w:t>1.用于购置空调以及学校正常运转支出，保障教育教学顺利进行</w:t>
            </w:r>
          </w:p>
        </w:tc>
      </w:tr>
    </w:tbl>
    <w:p w14:paraId="7CE2108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39B7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D92E8F">
            <w:pPr>
              <w:pStyle w:val="14"/>
            </w:pPr>
            <w:r>
              <w:t>一级指标</w:t>
            </w:r>
          </w:p>
        </w:tc>
        <w:tc>
          <w:tcPr>
            <w:tcW w:w="1276" w:type="dxa"/>
            <w:vAlign w:val="center"/>
          </w:tcPr>
          <w:p w14:paraId="7F5FE580">
            <w:pPr>
              <w:pStyle w:val="14"/>
            </w:pPr>
            <w:r>
              <w:t>二级指标</w:t>
            </w:r>
          </w:p>
        </w:tc>
        <w:tc>
          <w:tcPr>
            <w:tcW w:w="1332" w:type="dxa"/>
            <w:vAlign w:val="center"/>
          </w:tcPr>
          <w:p w14:paraId="5C8D17E9">
            <w:pPr>
              <w:pStyle w:val="14"/>
            </w:pPr>
            <w:r>
              <w:t>三级指标</w:t>
            </w:r>
          </w:p>
        </w:tc>
        <w:tc>
          <w:tcPr>
            <w:tcW w:w="2891" w:type="dxa"/>
            <w:vAlign w:val="center"/>
          </w:tcPr>
          <w:p w14:paraId="6EBBF98C">
            <w:pPr>
              <w:pStyle w:val="14"/>
            </w:pPr>
            <w:r>
              <w:t>绩效指标描述</w:t>
            </w:r>
          </w:p>
        </w:tc>
        <w:tc>
          <w:tcPr>
            <w:tcW w:w="1276" w:type="dxa"/>
            <w:vAlign w:val="center"/>
          </w:tcPr>
          <w:p w14:paraId="5DC0D47A">
            <w:pPr>
              <w:pStyle w:val="14"/>
            </w:pPr>
            <w:r>
              <w:t>指标值</w:t>
            </w:r>
          </w:p>
        </w:tc>
        <w:tc>
          <w:tcPr>
            <w:tcW w:w="1843" w:type="dxa"/>
            <w:vAlign w:val="center"/>
          </w:tcPr>
          <w:p w14:paraId="1C4CF7E1">
            <w:pPr>
              <w:pStyle w:val="14"/>
            </w:pPr>
            <w:r>
              <w:t>指标值确定依据</w:t>
            </w:r>
          </w:p>
        </w:tc>
      </w:tr>
      <w:tr w14:paraId="2806B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AB9891">
            <w:pPr>
              <w:pStyle w:val="15"/>
            </w:pPr>
            <w:r>
              <w:t>产出指标</w:t>
            </w:r>
          </w:p>
        </w:tc>
        <w:tc>
          <w:tcPr>
            <w:tcW w:w="1276" w:type="dxa"/>
            <w:vAlign w:val="center"/>
          </w:tcPr>
          <w:p w14:paraId="25721043">
            <w:pPr>
              <w:pStyle w:val="13"/>
            </w:pPr>
            <w:r>
              <w:t>数量指标</w:t>
            </w:r>
          </w:p>
        </w:tc>
        <w:tc>
          <w:tcPr>
            <w:tcW w:w="1332" w:type="dxa"/>
            <w:vAlign w:val="center"/>
          </w:tcPr>
          <w:p w14:paraId="5CE95740">
            <w:pPr>
              <w:pStyle w:val="13"/>
            </w:pPr>
            <w:r>
              <w:t>采购设备数量</w:t>
            </w:r>
          </w:p>
        </w:tc>
        <w:tc>
          <w:tcPr>
            <w:tcW w:w="2891" w:type="dxa"/>
            <w:vAlign w:val="center"/>
          </w:tcPr>
          <w:p w14:paraId="764268AB">
            <w:pPr>
              <w:pStyle w:val="13"/>
            </w:pPr>
            <w:r>
              <w:t>采购设备数量</w:t>
            </w:r>
          </w:p>
        </w:tc>
        <w:tc>
          <w:tcPr>
            <w:tcW w:w="1276" w:type="dxa"/>
            <w:vAlign w:val="center"/>
          </w:tcPr>
          <w:p w14:paraId="15B518B6">
            <w:pPr>
              <w:pStyle w:val="13"/>
            </w:pPr>
            <w:r>
              <w:t>2台</w:t>
            </w:r>
          </w:p>
        </w:tc>
        <w:tc>
          <w:tcPr>
            <w:tcW w:w="1843" w:type="dxa"/>
            <w:vAlign w:val="center"/>
          </w:tcPr>
          <w:p w14:paraId="413D994C">
            <w:pPr>
              <w:pStyle w:val="13"/>
            </w:pPr>
            <w:r>
              <w:t>2025年初工作计划</w:t>
            </w:r>
          </w:p>
        </w:tc>
      </w:tr>
      <w:tr w14:paraId="252A46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C5CF74"/>
        </w:tc>
        <w:tc>
          <w:tcPr>
            <w:tcW w:w="1276" w:type="dxa"/>
            <w:vAlign w:val="center"/>
          </w:tcPr>
          <w:p w14:paraId="6C031798">
            <w:pPr>
              <w:pStyle w:val="13"/>
            </w:pPr>
            <w:r>
              <w:t>质量指标</w:t>
            </w:r>
          </w:p>
        </w:tc>
        <w:tc>
          <w:tcPr>
            <w:tcW w:w="1332" w:type="dxa"/>
            <w:vAlign w:val="center"/>
          </w:tcPr>
          <w:p w14:paraId="2CB71254">
            <w:pPr>
              <w:pStyle w:val="13"/>
            </w:pPr>
            <w:r>
              <w:t>购置设备合格率</w:t>
            </w:r>
          </w:p>
        </w:tc>
        <w:tc>
          <w:tcPr>
            <w:tcW w:w="2891" w:type="dxa"/>
            <w:vAlign w:val="center"/>
          </w:tcPr>
          <w:p w14:paraId="7A489772">
            <w:pPr>
              <w:pStyle w:val="13"/>
            </w:pPr>
            <w:r>
              <w:t>购置设备合格率</w:t>
            </w:r>
          </w:p>
        </w:tc>
        <w:tc>
          <w:tcPr>
            <w:tcW w:w="1276" w:type="dxa"/>
            <w:vAlign w:val="center"/>
          </w:tcPr>
          <w:p w14:paraId="02227A40">
            <w:pPr>
              <w:pStyle w:val="13"/>
            </w:pPr>
            <w:r>
              <w:t>100%</w:t>
            </w:r>
          </w:p>
        </w:tc>
        <w:tc>
          <w:tcPr>
            <w:tcW w:w="1843" w:type="dxa"/>
            <w:vAlign w:val="center"/>
          </w:tcPr>
          <w:p w14:paraId="37B69930">
            <w:pPr>
              <w:pStyle w:val="13"/>
            </w:pPr>
            <w:r>
              <w:t>2025年初工作计划</w:t>
            </w:r>
          </w:p>
        </w:tc>
      </w:tr>
      <w:tr w14:paraId="26CD92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5119A2"/>
        </w:tc>
        <w:tc>
          <w:tcPr>
            <w:tcW w:w="1276" w:type="dxa"/>
            <w:vAlign w:val="center"/>
          </w:tcPr>
          <w:p w14:paraId="22E192B3">
            <w:pPr>
              <w:pStyle w:val="13"/>
            </w:pPr>
            <w:r>
              <w:t>时效指标</w:t>
            </w:r>
          </w:p>
        </w:tc>
        <w:tc>
          <w:tcPr>
            <w:tcW w:w="1332" w:type="dxa"/>
            <w:vAlign w:val="center"/>
          </w:tcPr>
          <w:p w14:paraId="4A89FC48">
            <w:pPr>
              <w:pStyle w:val="13"/>
            </w:pPr>
            <w:r>
              <w:t>购置任务完成时限</w:t>
            </w:r>
          </w:p>
        </w:tc>
        <w:tc>
          <w:tcPr>
            <w:tcW w:w="2891" w:type="dxa"/>
            <w:vAlign w:val="center"/>
          </w:tcPr>
          <w:p w14:paraId="5A76072B">
            <w:pPr>
              <w:pStyle w:val="13"/>
            </w:pPr>
            <w:r>
              <w:t>购置任务完成时限</w:t>
            </w:r>
          </w:p>
        </w:tc>
        <w:tc>
          <w:tcPr>
            <w:tcW w:w="1276" w:type="dxa"/>
            <w:vAlign w:val="center"/>
          </w:tcPr>
          <w:p w14:paraId="3C6AEF51">
            <w:pPr>
              <w:pStyle w:val="13"/>
            </w:pPr>
            <w:r>
              <w:t>12月31日前</w:t>
            </w:r>
          </w:p>
        </w:tc>
        <w:tc>
          <w:tcPr>
            <w:tcW w:w="1843" w:type="dxa"/>
            <w:vAlign w:val="center"/>
          </w:tcPr>
          <w:p w14:paraId="7FDDAB97">
            <w:pPr>
              <w:pStyle w:val="13"/>
            </w:pPr>
            <w:r>
              <w:t>2025年初工作计划</w:t>
            </w:r>
          </w:p>
        </w:tc>
      </w:tr>
      <w:tr w14:paraId="3F9D75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DDD4DF"/>
        </w:tc>
        <w:tc>
          <w:tcPr>
            <w:tcW w:w="1276" w:type="dxa"/>
            <w:vAlign w:val="center"/>
          </w:tcPr>
          <w:p w14:paraId="10F97945">
            <w:pPr>
              <w:pStyle w:val="13"/>
            </w:pPr>
            <w:r>
              <w:t>成本指标</w:t>
            </w:r>
          </w:p>
        </w:tc>
        <w:tc>
          <w:tcPr>
            <w:tcW w:w="1332" w:type="dxa"/>
            <w:vAlign w:val="center"/>
          </w:tcPr>
          <w:p w14:paraId="2E7228EE">
            <w:pPr>
              <w:pStyle w:val="13"/>
            </w:pPr>
            <w:r>
              <w:t>项目预算控制数</w:t>
            </w:r>
          </w:p>
        </w:tc>
        <w:tc>
          <w:tcPr>
            <w:tcW w:w="2891" w:type="dxa"/>
            <w:vAlign w:val="center"/>
          </w:tcPr>
          <w:p w14:paraId="5D48779E">
            <w:pPr>
              <w:pStyle w:val="13"/>
            </w:pPr>
            <w:r>
              <w:t>项目预算控制数</w:t>
            </w:r>
          </w:p>
        </w:tc>
        <w:tc>
          <w:tcPr>
            <w:tcW w:w="1276" w:type="dxa"/>
            <w:vAlign w:val="center"/>
          </w:tcPr>
          <w:p w14:paraId="25767969">
            <w:pPr>
              <w:pStyle w:val="13"/>
            </w:pPr>
            <w:r>
              <w:t>5.42万元</w:t>
            </w:r>
          </w:p>
        </w:tc>
        <w:tc>
          <w:tcPr>
            <w:tcW w:w="1843" w:type="dxa"/>
            <w:vAlign w:val="center"/>
          </w:tcPr>
          <w:p w14:paraId="7435080D">
            <w:pPr>
              <w:pStyle w:val="13"/>
            </w:pPr>
            <w:r>
              <w:t>2025年初工作计划</w:t>
            </w:r>
          </w:p>
        </w:tc>
      </w:tr>
      <w:tr w14:paraId="46CBD3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A471AE">
            <w:pPr>
              <w:pStyle w:val="15"/>
            </w:pPr>
            <w:r>
              <w:t>效益指标</w:t>
            </w:r>
          </w:p>
        </w:tc>
        <w:tc>
          <w:tcPr>
            <w:tcW w:w="1276" w:type="dxa"/>
            <w:vAlign w:val="center"/>
          </w:tcPr>
          <w:p w14:paraId="1B90FEA0">
            <w:pPr>
              <w:pStyle w:val="13"/>
            </w:pPr>
            <w:r>
              <w:t>社会效益指标</w:t>
            </w:r>
          </w:p>
        </w:tc>
        <w:tc>
          <w:tcPr>
            <w:tcW w:w="1332" w:type="dxa"/>
            <w:vAlign w:val="center"/>
          </w:tcPr>
          <w:p w14:paraId="786413A3">
            <w:pPr>
              <w:pStyle w:val="13"/>
            </w:pPr>
            <w:r>
              <w:t>保证学校教育教学工作开展。</w:t>
            </w:r>
          </w:p>
        </w:tc>
        <w:tc>
          <w:tcPr>
            <w:tcW w:w="2891" w:type="dxa"/>
            <w:vAlign w:val="center"/>
          </w:tcPr>
          <w:p w14:paraId="00F6DF95">
            <w:pPr>
              <w:pStyle w:val="13"/>
            </w:pPr>
            <w:r>
              <w:t>购置消毒柜、学生储物柜，保证学校教育教学工作开展。</w:t>
            </w:r>
          </w:p>
        </w:tc>
        <w:tc>
          <w:tcPr>
            <w:tcW w:w="1276" w:type="dxa"/>
            <w:vAlign w:val="center"/>
          </w:tcPr>
          <w:p w14:paraId="4CCB2A98">
            <w:pPr>
              <w:pStyle w:val="13"/>
            </w:pPr>
            <w:r>
              <w:t>基本保证</w:t>
            </w:r>
          </w:p>
        </w:tc>
        <w:tc>
          <w:tcPr>
            <w:tcW w:w="1843" w:type="dxa"/>
            <w:vAlign w:val="center"/>
          </w:tcPr>
          <w:p w14:paraId="76C18BC2">
            <w:pPr>
              <w:pStyle w:val="13"/>
            </w:pPr>
            <w:r>
              <w:t>2025年初工作计划</w:t>
            </w:r>
          </w:p>
        </w:tc>
      </w:tr>
      <w:tr w14:paraId="561DA5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DEAE9E"/>
        </w:tc>
        <w:tc>
          <w:tcPr>
            <w:tcW w:w="1276" w:type="dxa"/>
            <w:vAlign w:val="center"/>
          </w:tcPr>
          <w:p w14:paraId="72358830">
            <w:pPr>
              <w:pStyle w:val="13"/>
            </w:pPr>
            <w:r>
              <w:t>可持续影响指标</w:t>
            </w:r>
          </w:p>
        </w:tc>
        <w:tc>
          <w:tcPr>
            <w:tcW w:w="1332" w:type="dxa"/>
            <w:vAlign w:val="center"/>
          </w:tcPr>
          <w:p w14:paraId="73DD5B7B">
            <w:pPr>
              <w:pStyle w:val="13"/>
            </w:pPr>
            <w:r>
              <w:t>购置设备预计可持续使用年限</w:t>
            </w:r>
          </w:p>
        </w:tc>
        <w:tc>
          <w:tcPr>
            <w:tcW w:w="2891" w:type="dxa"/>
            <w:vAlign w:val="center"/>
          </w:tcPr>
          <w:p w14:paraId="3541F0E7">
            <w:pPr>
              <w:pStyle w:val="13"/>
            </w:pPr>
            <w:r>
              <w:t>购置设备预计可持续使用年限</w:t>
            </w:r>
          </w:p>
        </w:tc>
        <w:tc>
          <w:tcPr>
            <w:tcW w:w="1276" w:type="dxa"/>
            <w:vAlign w:val="center"/>
          </w:tcPr>
          <w:p w14:paraId="37BDA591">
            <w:pPr>
              <w:pStyle w:val="13"/>
            </w:pPr>
            <w:r>
              <w:t>≥5年</w:t>
            </w:r>
          </w:p>
        </w:tc>
        <w:tc>
          <w:tcPr>
            <w:tcW w:w="1843" w:type="dxa"/>
            <w:vAlign w:val="center"/>
          </w:tcPr>
          <w:p w14:paraId="0E420109">
            <w:pPr>
              <w:pStyle w:val="13"/>
            </w:pPr>
            <w:r>
              <w:t>2025年初工作计划</w:t>
            </w:r>
          </w:p>
        </w:tc>
      </w:tr>
      <w:tr w14:paraId="35A16F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211FCE">
            <w:pPr>
              <w:pStyle w:val="15"/>
            </w:pPr>
            <w:r>
              <w:t>满意度指标</w:t>
            </w:r>
          </w:p>
        </w:tc>
        <w:tc>
          <w:tcPr>
            <w:tcW w:w="1276" w:type="dxa"/>
            <w:vAlign w:val="center"/>
          </w:tcPr>
          <w:p w14:paraId="5431225D">
            <w:pPr>
              <w:pStyle w:val="13"/>
            </w:pPr>
            <w:r>
              <w:t>服务对象满意度指标</w:t>
            </w:r>
          </w:p>
        </w:tc>
        <w:tc>
          <w:tcPr>
            <w:tcW w:w="1332" w:type="dxa"/>
            <w:vAlign w:val="center"/>
          </w:tcPr>
          <w:p w14:paraId="113F57E2">
            <w:pPr>
              <w:pStyle w:val="13"/>
            </w:pPr>
            <w:r>
              <w:t>学生满意度</w:t>
            </w:r>
          </w:p>
        </w:tc>
        <w:tc>
          <w:tcPr>
            <w:tcW w:w="2891" w:type="dxa"/>
            <w:vAlign w:val="center"/>
          </w:tcPr>
          <w:p w14:paraId="343CDEF3">
            <w:pPr>
              <w:pStyle w:val="13"/>
            </w:pPr>
            <w:r>
              <w:t>学生满意度</w:t>
            </w:r>
          </w:p>
        </w:tc>
        <w:tc>
          <w:tcPr>
            <w:tcW w:w="1276" w:type="dxa"/>
            <w:vAlign w:val="center"/>
          </w:tcPr>
          <w:p w14:paraId="576D9F79">
            <w:pPr>
              <w:pStyle w:val="13"/>
            </w:pPr>
            <w:r>
              <w:t>≥95%</w:t>
            </w:r>
          </w:p>
        </w:tc>
        <w:tc>
          <w:tcPr>
            <w:tcW w:w="1843" w:type="dxa"/>
            <w:vAlign w:val="center"/>
          </w:tcPr>
          <w:p w14:paraId="193800C7">
            <w:pPr>
              <w:pStyle w:val="13"/>
            </w:pPr>
            <w:r>
              <w:t>2025年初工作计划</w:t>
            </w:r>
          </w:p>
        </w:tc>
      </w:tr>
    </w:tbl>
    <w:p w14:paraId="07EAD223">
      <w:pPr>
        <w:sectPr>
          <w:pgSz w:w="11900" w:h="16840"/>
          <w:pgMar w:top="1984" w:right="1304" w:bottom="1134" w:left="1304" w:header="720" w:footer="720" w:gutter="0"/>
          <w:cols w:space="720" w:num="1"/>
        </w:sectPr>
      </w:pPr>
    </w:p>
    <w:p w14:paraId="1674D44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C1EB4B7">
      <w:pPr>
        <w:spacing w:before="0" w:after="0"/>
        <w:ind w:firstLine="560"/>
        <w:jc w:val="left"/>
        <w:outlineLvl w:val="3"/>
      </w:pPr>
      <w:bookmarkStart w:id="349" w:name="_Toc_4_4_0000000350"/>
      <w:r>
        <w:rPr>
          <w:rFonts w:ascii="方正仿宋_GBK" w:hAnsi="方正仿宋_GBK" w:eastAsia="方正仿宋_GBK" w:cs="方正仿宋_GBK"/>
          <w:color w:val="000000"/>
          <w:sz w:val="28"/>
        </w:rPr>
        <w:t>347.怀财字【2025】7号 2025年教育系统业务费绩效目标表</w:t>
      </w:r>
      <w:bookmarkEnd w:id="3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B6C3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895620">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30A9AE57">
            <w:pPr>
              <w:pStyle w:val="11"/>
            </w:pPr>
            <w:r>
              <w:t>单位：万元</w:t>
            </w:r>
          </w:p>
        </w:tc>
      </w:tr>
      <w:tr w14:paraId="689D88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4D5A3D">
            <w:pPr>
              <w:pStyle w:val="14"/>
            </w:pPr>
            <w:r>
              <w:t>项目编码</w:t>
            </w:r>
          </w:p>
        </w:tc>
        <w:tc>
          <w:tcPr>
            <w:tcW w:w="2608" w:type="dxa"/>
            <w:gridSpan w:val="2"/>
            <w:vAlign w:val="center"/>
          </w:tcPr>
          <w:p w14:paraId="596CA5F6">
            <w:pPr>
              <w:pStyle w:val="13"/>
            </w:pPr>
            <w:r>
              <w:t>13073025P00000610007F</w:t>
            </w:r>
          </w:p>
        </w:tc>
        <w:tc>
          <w:tcPr>
            <w:tcW w:w="1587" w:type="dxa"/>
            <w:vAlign w:val="center"/>
          </w:tcPr>
          <w:p w14:paraId="0D55EDC0">
            <w:pPr>
              <w:pStyle w:val="14"/>
            </w:pPr>
            <w:r>
              <w:t>项目名称</w:t>
            </w:r>
          </w:p>
        </w:tc>
        <w:tc>
          <w:tcPr>
            <w:tcW w:w="4423" w:type="dxa"/>
            <w:gridSpan w:val="3"/>
            <w:vAlign w:val="center"/>
          </w:tcPr>
          <w:p w14:paraId="08D26D74">
            <w:pPr>
              <w:pStyle w:val="13"/>
            </w:pPr>
            <w:r>
              <w:t>怀财字【2025】7号 2025年教育系统业务费</w:t>
            </w:r>
          </w:p>
        </w:tc>
      </w:tr>
      <w:tr w14:paraId="15676C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41168C">
            <w:pPr>
              <w:pStyle w:val="14"/>
            </w:pPr>
            <w:r>
              <w:t>预算规模及资金用途</w:t>
            </w:r>
          </w:p>
        </w:tc>
        <w:tc>
          <w:tcPr>
            <w:tcW w:w="1276" w:type="dxa"/>
            <w:vAlign w:val="center"/>
          </w:tcPr>
          <w:p w14:paraId="351F7FDE">
            <w:pPr>
              <w:pStyle w:val="14"/>
            </w:pPr>
            <w:r>
              <w:t>预算数</w:t>
            </w:r>
          </w:p>
        </w:tc>
        <w:tc>
          <w:tcPr>
            <w:tcW w:w="1332" w:type="dxa"/>
            <w:vAlign w:val="center"/>
          </w:tcPr>
          <w:p w14:paraId="58CAFA85">
            <w:pPr>
              <w:pStyle w:val="13"/>
            </w:pPr>
            <w:r>
              <w:t>2.02</w:t>
            </w:r>
          </w:p>
        </w:tc>
        <w:tc>
          <w:tcPr>
            <w:tcW w:w="1587" w:type="dxa"/>
            <w:vAlign w:val="center"/>
          </w:tcPr>
          <w:p w14:paraId="21947075">
            <w:pPr>
              <w:pStyle w:val="14"/>
            </w:pPr>
            <w:r>
              <w:t>其中：财政    资金</w:t>
            </w:r>
          </w:p>
        </w:tc>
        <w:tc>
          <w:tcPr>
            <w:tcW w:w="1304" w:type="dxa"/>
            <w:vAlign w:val="center"/>
          </w:tcPr>
          <w:p w14:paraId="1B8B3D25">
            <w:pPr>
              <w:pStyle w:val="13"/>
            </w:pPr>
            <w:r>
              <w:t>2.02</w:t>
            </w:r>
          </w:p>
        </w:tc>
        <w:tc>
          <w:tcPr>
            <w:tcW w:w="1276" w:type="dxa"/>
            <w:vAlign w:val="center"/>
          </w:tcPr>
          <w:p w14:paraId="17570C2E">
            <w:pPr>
              <w:pStyle w:val="14"/>
            </w:pPr>
            <w:r>
              <w:t>其他资金</w:t>
            </w:r>
          </w:p>
        </w:tc>
        <w:tc>
          <w:tcPr>
            <w:tcW w:w="1843" w:type="dxa"/>
            <w:vAlign w:val="center"/>
          </w:tcPr>
          <w:p w14:paraId="35467A79">
            <w:pPr>
              <w:pStyle w:val="13"/>
            </w:pPr>
            <w:r>
              <w:t xml:space="preserve"> </w:t>
            </w:r>
          </w:p>
        </w:tc>
      </w:tr>
      <w:tr w14:paraId="5B87F5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360A71"/>
        </w:tc>
        <w:tc>
          <w:tcPr>
            <w:tcW w:w="8618" w:type="dxa"/>
            <w:gridSpan w:val="6"/>
            <w:vAlign w:val="center"/>
          </w:tcPr>
          <w:p w14:paraId="4E6A88E8">
            <w:pPr>
              <w:pStyle w:val="13"/>
            </w:pPr>
            <w:r>
              <w:t>用于学校保教人员工资支出和学校正常运转支出，保障教育教学顺利进行，提高教学质量。</w:t>
            </w:r>
          </w:p>
        </w:tc>
      </w:tr>
      <w:tr w14:paraId="637FEB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723023">
            <w:pPr>
              <w:pStyle w:val="14"/>
            </w:pPr>
            <w:r>
              <w:t>资金支出计划（%）</w:t>
            </w:r>
          </w:p>
        </w:tc>
        <w:tc>
          <w:tcPr>
            <w:tcW w:w="2608" w:type="dxa"/>
            <w:gridSpan w:val="2"/>
            <w:vAlign w:val="center"/>
          </w:tcPr>
          <w:p w14:paraId="09C98046">
            <w:pPr>
              <w:pStyle w:val="14"/>
            </w:pPr>
            <w:r>
              <w:t>3月底</w:t>
            </w:r>
          </w:p>
        </w:tc>
        <w:tc>
          <w:tcPr>
            <w:tcW w:w="1587" w:type="dxa"/>
            <w:vAlign w:val="center"/>
          </w:tcPr>
          <w:p w14:paraId="09CFA71E">
            <w:pPr>
              <w:pStyle w:val="14"/>
            </w:pPr>
            <w:r>
              <w:t>6月底</w:t>
            </w:r>
          </w:p>
        </w:tc>
        <w:tc>
          <w:tcPr>
            <w:tcW w:w="1304" w:type="dxa"/>
            <w:vAlign w:val="center"/>
          </w:tcPr>
          <w:p w14:paraId="35605B56">
            <w:pPr>
              <w:pStyle w:val="14"/>
            </w:pPr>
            <w:r>
              <w:t>10月底</w:t>
            </w:r>
          </w:p>
        </w:tc>
        <w:tc>
          <w:tcPr>
            <w:tcW w:w="3119" w:type="dxa"/>
            <w:gridSpan w:val="2"/>
            <w:vAlign w:val="center"/>
          </w:tcPr>
          <w:p w14:paraId="3DE24403">
            <w:pPr>
              <w:pStyle w:val="14"/>
            </w:pPr>
            <w:r>
              <w:t>12月底</w:t>
            </w:r>
          </w:p>
        </w:tc>
      </w:tr>
      <w:tr w14:paraId="2DB7B4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2B9552"/>
        </w:tc>
        <w:tc>
          <w:tcPr>
            <w:tcW w:w="2608" w:type="dxa"/>
            <w:gridSpan w:val="2"/>
            <w:vAlign w:val="center"/>
          </w:tcPr>
          <w:p w14:paraId="5A3E3BE5">
            <w:pPr>
              <w:pStyle w:val="15"/>
            </w:pPr>
            <w:r>
              <w:t>25%</w:t>
            </w:r>
          </w:p>
        </w:tc>
        <w:tc>
          <w:tcPr>
            <w:tcW w:w="1587" w:type="dxa"/>
            <w:vAlign w:val="center"/>
          </w:tcPr>
          <w:p w14:paraId="36F63593">
            <w:pPr>
              <w:pStyle w:val="15"/>
            </w:pPr>
            <w:r>
              <w:t>50%</w:t>
            </w:r>
          </w:p>
        </w:tc>
        <w:tc>
          <w:tcPr>
            <w:tcW w:w="1304" w:type="dxa"/>
            <w:vAlign w:val="center"/>
          </w:tcPr>
          <w:p w14:paraId="087B354E">
            <w:pPr>
              <w:pStyle w:val="15"/>
            </w:pPr>
            <w:r>
              <w:t>75%</w:t>
            </w:r>
          </w:p>
        </w:tc>
        <w:tc>
          <w:tcPr>
            <w:tcW w:w="3119" w:type="dxa"/>
            <w:gridSpan w:val="2"/>
            <w:vAlign w:val="center"/>
          </w:tcPr>
          <w:p w14:paraId="0DFE31A9">
            <w:pPr>
              <w:pStyle w:val="15"/>
            </w:pPr>
            <w:r>
              <w:t>100%</w:t>
            </w:r>
          </w:p>
        </w:tc>
      </w:tr>
      <w:tr w14:paraId="210219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657F2F">
            <w:pPr>
              <w:pStyle w:val="14"/>
            </w:pPr>
            <w:r>
              <w:t>绩效目标</w:t>
            </w:r>
          </w:p>
        </w:tc>
        <w:tc>
          <w:tcPr>
            <w:tcW w:w="8618" w:type="dxa"/>
            <w:gridSpan w:val="6"/>
            <w:vAlign w:val="center"/>
          </w:tcPr>
          <w:p w14:paraId="1E48C3B8">
            <w:pPr>
              <w:pStyle w:val="13"/>
            </w:pPr>
            <w:r>
              <w:t>1.用于学校保教人员工资支出和学校正常运转支出，保障教育教学顺利进行，提高教学质量。</w:t>
            </w:r>
          </w:p>
        </w:tc>
      </w:tr>
    </w:tbl>
    <w:p w14:paraId="3FB3F78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34963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BE12D0">
            <w:pPr>
              <w:pStyle w:val="14"/>
            </w:pPr>
            <w:r>
              <w:t>一级指标</w:t>
            </w:r>
          </w:p>
        </w:tc>
        <w:tc>
          <w:tcPr>
            <w:tcW w:w="1276" w:type="dxa"/>
            <w:vAlign w:val="center"/>
          </w:tcPr>
          <w:p w14:paraId="171A7D79">
            <w:pPr>
              <w:pStyle w:val="14"/>
            </w:pPr>
            <w:r>
              <w:t>二级指标</w:t>
            </w:r>
          </w:p>
        </w:tc>
        <w:tc>
          <w:tcPr>
            <w:tcW w:w="1332" w:type="dxa"/>
            <w:vAlign w:val="center"/>
          </w:tcPr>
          <w:p w14:paraId="5FBDE088">
            <w:pPr>
              <w:pStyle w:val="14"/>
            </w:pPr>
            <w:r>
              <w:t>三级指标</w:t>
            </w:r>
          </w:p>
        </w:tc>
        <w:tc>
          <w:tcPr>
            <w:tcW w:w="2891" w:type="dxa"/>
            <w:vAlign w:val="center"/>
          </w:tcPr>
          <w:p w14:paraId="23A59D3A">
            <w:pPr>
              <w:pStyle w:val="14"/>
            </w:pPr>
            <w:r>
              <w:t>绩效指标描述</w:t>
            </w:r>
          </w:p>
        </w:tc>
        <w:tc>
          <w:tcPr>
            <w:tcW w:w="1276" w:type="dxa"/>
            <w:vAlign w:val="center"/>
          </w:tcPr>
          <w:p w14:paraId="1F025BD9">
            <w:pPr>
              <w:pStyle w:val="14"/>
            </w:pPr>
            <w:r>
              <w:t>指标值</w:t>
            </w:r>
          </w:p>
        </w:tc>
        <w:tc>
          <w:tcPr>
            <w:tcW w:w="1843" w:type="dxa"/>
            <w:vAlign w:val="center"/>
          </w:tcPr>
          <w:p w14:paraId="086DB121">
            <w:pPr>
              <w:pStyle w:val="14"/>
            </w:pPr>
            <w:r>
              <w:t>指标值确定依据</w:t>
            </w:r>
          </w:p>
        </w:tc>
      </w:tr>
      <w:tr w14:paraId="6EFCB9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48DA74">
            <w:pPr>
              <w:pStyle w:val="15"/>
            </w:pPr>
            <w:r>
              <w:t>产出指标</w:t>
            </w:r>
          </w:p>
        </w:tc>
        <w:tc>
          <w:tcPr>
            <w:tcW w:w="1276" w:type="dxa"/>
            <w:vAlign w:val="center"/>
          </w:tcPr>
          <w:p w14:paraId="5AFA818B">
            <w:pPr>
              <w:pStyle w:val="13"/>
            </w:pPr>
            <w:r>
              <w:t>数量指标</w:t>
            </w:r>
          </w:p>
        </w:tc>
        <w:tc>
          <w:tcPr>
            <w:tcW w:w="1332" w:type="dxa"/>
            <w:vAlign w:val="center"/>
          </w:tcPr>
          <w:p w14:paraId="2C9BD58E">
            <w:pPr>
              <w:pStyle w:val="13"/>
            </w:pPr>
            <w:r>
              <w:t>发放人数</w:t>
            </w:r>
          </w:p>
        </w:tc>
        <w:tc>
          <w:tcPr>
            <w:tcW w:w="2891" w:type="dxa"/>
            <w:vAlign w:val="center"/>
          </w:tcPr>
          <w:p w14:paraId="6F3CAE32">
            <w:pPr>
              <w:pStyle w:val="13"/>
            </w:pPr>
            <w:r>
              <w:t>学校代课教师2人及办公费</w:t>
            </w:r>
          </w:p>
        </w:tc>
        <w:tc>
          <w:tcPr>
            <w:tcW w:w="1276" w:type="dxa"/>
            <w:vAlign w:val="center"/>
          </w:tcPr>
          <w:p w14:paraId="2394C348">
            <w:pPr>
              <w:pStyle w:val="13"/>
            </w:pPr>
            <w:r>
              <w:t>2人</w:t>
            </w:r>
          </w:p>
        </w:tc>
        <w:tc>
          <w:tcPr>
            <w:tcW w:w="1843" w:type="dxa"/>
            <w:vAlign w:val="center"/>
          </w:tcPr>
          <w:p w14:paraId="4A2C7ED6">
            <w:pPr>
              <w:pStyle w:val="13"/>
            </w:pPr>
            <w:r>
              <w:t>2025年初工作计划</w:t>
            </w:r>
          </w:p>
        </w:tc>
      </w:tr>
      <w:tr w14:paraId="6BA785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3FB59F"/>
        </w:tc>
        <w:tc>
          <w:tcPr>
            <w:tcW w:w="1276" w:type="dxa"/>
            <w:vAlign w:val="center"/>
          </w:tcPr>
          <w:p w14:paraId="1EFC0FD0">
            <w:pPr>
              <w:pStyle w:val="13"/>
            </w:pPr>
            <w:r>
              <w:t>质量指标</w:t>
            </w:r>
          </w:p>
        </w:tc>
        <w:tc>
          <w:tcPr>
            <w:tcW w:w="1332" w:type="dxa"/>
            <w:vAlign w:val="center"/>
          </w:tcPr>
          <w:p w14:paraId="0DAA453A">
            <w:pPr>
              <w:pStyle w:val="13"/>
            </w:pPr>
            <w:r>
              <w:t>发放到位率</w:t>
            </w:r>
          </w:p>
        </w:tc>
        <w:tc>
          <w:tcPr>
            <w:tcW w:w="2891" w:type="dxa"/>
            <w:vAlign w:val="center"/>
          </w:tcPr>
          <w:p w14:paraId="6C918E62">
            <w:pPr>
              <w:pStyle w:val="13"/>
            </w:pPr>
            <w:r>
              <w:t>实发与应发比</w:t>
            </w:r>
          </w:p>
        </w:tc>
        <w:tc>
          <w:tcPr>
            <w:tcW w:w="1276" w:type="dxa"/>
            <w:vAlign w:val="center"/>
          </w:tcPr>
          <w:p w14:paraId="41238915">
            <w:pPr>
              <w:pStyle w:val="13"/>
            </w:pPr>
            <w:r>
              <w:t>100%</w:t>
            </w:r>
          </w:p>
        </w:tc>
        <w:tc>
          <w:tcPr>
            <w:tcW w:w="1843" w:type="dxa"/>
            <w:vAlign w:val="center"/>
          </w:tcPr>
          <w:p w14:paraId="2B37187E">
            <w:pPr>
              <w:pStyle w:val="13"/>
            </w:pPr>
            <w:r>
              <w:t>2025年初工作计划</w:t>
            </w:r>
          </w:p>
        </w:tc>
      </w:tr>
      <w:tr w14:paraId="4F9133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9B0E5D"/>
        </w:tc>
        <w:tc>
          <w:tcPr>
            <w:tcW w:w="1276" w:type="dxa"/>
            <w:vAlign w:val="center"/>
          </w:tcPr>
          <w:p w14:paraId="1B9C89BC">
            <w:pPr>
              <w:pStyle w:val="13"/>
            </w:pPr>
            <w:r>
              <w:t>时效指标</w:t>
            </w:r>
          </w:p>
        </w:tc>
        <w:tc>
          <w:tcPr>
            <w:tcW w:w="1332" w:type="dxa"/>
            <w:vAlign w:val="center"/>
          </w:tcPr>
          <w:p w14:paraId="28AA4CCA">
            <w:pPr>
              <w:pStyle w:val="13"/>
            </w:pPr>
            <w:r>
              <w:t>及时发放率</w:t>
            </w:r>
          </w:p>
        </w:tc>
        <w:tc>
          <w:tcPr>
            <w:tcW w:w="2891" w:type="dxa"/>
            <w:vAlign w:val="center"/>
          </w:tcPr>
          <w:p w14:paraId="598B7539">
            <w:pPr>
              <w:pStyle w:val="13"/>
            </w:pPr>
            <w:r>
              <w:t>在工人完成任务后应及时享受补贴与实际收到补贴比</w:t>
            </w:r>
          </w:p>
        </w:tc>
        <w:tc>
          <w:tcPr>
            <w:tcW w:w="1276" w:type="dxa"/>
            <w:vAlign w:val="center"/>
          </w:tcPr>
          <w:p w14:paraId="411877AD">
            <w:pPr>
              <w:pStyle w:val="13"/>
            </w:pPr>
            <w:r>
              <w:t>100%</w:t>
            </w:r>
          </w:p>
        </w:tc>
        <w:tc>
          <w:tcPr>
            <w:tcW w:w="1843" w:type="dxa"/>
            <w:vAlign w:val="center"/>
          </w:tcPr>
          <w:p w14:paraId="2F794485">
            <w:pPr>
              <w:pStyle w:val="13"/>
            </w:pPr>
            <w:r>
              <w:t>2025年初工作计划</w:t>
            </w:r>
          </w:p>
        </w:tc>
      </w:tr>
      <w:tr w14:paraId="0B0AC1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1C8109"/>
        </w:tc>
        <w:tc>
          <w:tcPr>
            <w:tcW w:w="1276" w:type="dxa"/>
            <w:vAlign w:val="center"/>
          </w:tcPr>
          <w:p w14:paraId="354EB2E9">
            <w:pPr>
              <w:pStyle w:val="13"/>
            </w:pPr>
            <w:r>
              <w:t>成本指标</w:t>
            </w:r>
          </w:p>
        </w:tc>
        <w:tc>
          <w:tcPr>
            <w:tcW w:w="1332" w:type="dxa"/>
            <w:vAlign w:val="center"/>
          </w:tcPr>
          <w:p w14:paraId="4718015B">
            <w:pPr>
              <w:pStyle w:val="13"/>
            </w:pPr>
            <w:r>
              <w:t>实际支出金额</w:t>
            </w:r>
          </w:p>
        </w:tc>
        <w:tc>
          <w:tcPr>
            <w:tcW w:w="2891" w:type="dxa"/>
            <w:vAlign w:val="center"/>
          </w:tcPr>
          <w:p w14:paraId="1ADC289F">
            <w:pPr>
              <w:pStyle w:val="13"/>
            </w:pPr>
            <w:r>
              <w:t>实际支出金额</w:t>
            </w:r>
          </w:p>
        </w:tc>
        <w:tc>
          <w:tcPr>
            <w:tcW w:w="1276" w:type="dxa"/>
            <w:vAlign w:val="center"/>
          </w:tcPr>
          <w:p w14:paraId="3605E92F">
            <w:pPr>
              <w:pStyle w:val="13"/>
            </w:pPr>
            <w:r>
              <w:t>≤2.02万</w:t>
            </w:r>
          </w:p>
        </w:tc>
        <w:tc>
          <w:tcPr>
            <w:tcW w:w="1843" w:type="dxa"/>
            <w:vAlign w:val="center"/>
          </w:tcPr>
          <w:p w14:paraId="5B698CFF">
            <w:pPr>
              <w:pStyle w:val="13"/>
            </w:pPr>
            <w:r>
              <w:t>2025年县级预算编制的通知</w:t>
            </w:r>
          </w:p>
        </w:tc>
      </w:tr>
      <w:tr w14:paraId="01C4D1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1FD301">
            <w:pPr>
              <w:pStyle w:val="15"/>
            </w:pPr>
            <w:r>
              <w:t>效益指标</w:t>
            </w:r>
          </w:p>
        </w:tc>
        <w:tc>
          <w:tcPr>
            <w:tcW w:w="1276" w:type="dxa"/>
            <w:vAlign w:val="center"/>
          </w:tcPr>
          <w:p w14:paraId="67E90F59">
            <w:pPr>
              <w:pStyle w:val="13"/>
            </w:pPr>
            <w:r>
              <w:t>社会效益指标</w:t>
            </w:r>
          </w:p>
        </w:tc>
        <w:tc>
          <w:tcPr>
            <w:tcW w:w="1332" w:type="dxa"/>
            <w:vAlign w:val="center"/>
          </w:tcPr>
          <w:p w14:paraId="666D8F8B">
            <w:pPr>
              <w:pStyle w:val="13"/>
            </w:pPr>
            <w:r>
              <w:t>顺利接受教育</w:t>
            </w:r>
          </w:p>
        </w:tc>
        <w:tc>
          <w:tcPr>
            <w:tcW w:w="2891" w:type="dxa"/>
            <w:vAlign w:val="center"/>
          </w:tcPr>
          <w:p w14:paraId="58C6A9DB">
            <w:pPr>
              <w:pStyle w:val="13"/>
            </w:pPr>
            <w:r>
              <w:t>是否能保障顺利接受教育</w:t>
            </w:r>
          </w:p>
        </w:tc>
        <w:tc>
          <w:tcPr>
            <w:tcW w:w="1276" w:type="dxa"/>
            <w:vAlign w:val="center"/>
          </w:tcPr>
          <w:p w14:paraId="2D20778B">
            <w:pPr>
              <w:pStyle w:val="13"/>
            </w:pPr>
            <w:r>
              <w:t>基本保障</w:t>
            </w:r>
          </w:p>
        </w:tc>
        <w:tc>
          <w:tcPr>
            <w:tcW w:w="1843" w:type="dxa"/>
            <w:vAlign w:val="center"/>
          </w:tcPr>
          <w:p w14:paraId="2569551A">
            <w:pPr>
              <w:pStyle w:val="13"/>
            </w:pPr>
            <w:r>
              <w:t>2025年初工作计划</w:t>
            </w:r>
          </w:p>
        </w:tc>
      </w:tr>
      <w:tr w14:paraId="4A6C63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EBFAEE"/>
        </w:tc>
        <w:tc>
          <w:tcPr>
            <w:tcW w:w="1276" w:type="dxa"/>
            <w:vAlign w:val="center"/>
          </w:tcPr>
          <w:p w14:paraId="52784F09">
            <w:pPr>
              <w:pStyle w:val="13"/>
            </w:pPr>
            <w:r>
              <w:t>可持续影响指标</w:t>
            </w:r>
          </w:p>
        </w:tc>
        <w:tc>
          <w:tcPr>
            <w:tcW w:w="1332" w:type="dxa"/>
            <w:vAlign w:val="center"/>
          </w:tcPr>
          <w:p w14:paraId="07C0EA96">
            <w:pPr>
              <w:pStyle w:val="13"/>
            </w:pPr>
            <w:r>
              <w:t>学生综合素质提高</w:t>
            </w:r>
          </w:p>
        </w:tc>
        <w:tc>
          <w:tcPr>
            <w:tcW w:w="2891" w:type="dxa"/>
            <w:vAlign w:val="center"/>
          </w:tcPr>
          <w:p w14:paraId="4905EC11">
            <w:pPr>
              <w:pStyle w:val="13"/>
            </w:pPr>
            <w:r>
              <w:t>教学质量是否提高</w:t>
            </w:r>
          </w:p>
        </w:tc>
        <w:tc>
          <w:tcPr>
            <w:tcW w:w="1276" w:type="dxa"/>
            <w:vAlign w:val="center"/>
          </w:tcPr>
          <w:p w14:paraId="6CED815A">
            <w:pPr>
              <w:pStyle w:val="13"/>
            </w:pPr>
            <w:r>
              <w:t>提升</w:t>
            </w:r>
          </w:p>
        </w:tc>
        <w:tc>
          <w:tcPr>
            <w:tcW w:w="1843" w:type="dxa"/>
            <w:vAlign w:val="center"/>
          </w:tcPr>
          <w:p w14:paraId="03FEEF60">
            <w:pPr>
              <w:pStyle w:val="13"/>
            </w:pPr>
            <w:r>
              <w:t>2025年初工作计划</w:t>
            </w:r>
          </w:p>
        </w:tc>
      </w:tr>
      <w:tr w14:paraId="3B22EA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934D46">
            <w:pPr>
              <w:pStyle w:val="15"/>
            </w:pPr>
            <w:r>
              <w:t>满意度指标</w:t>
            </w:r>
          </w:p>
        </w:tc>
        <w:tc>
          <w:tcPr>
            <w:tcW w:w="1276" w:type="dxa"/>
            <w:vAlign w:val="center"/>
          </w:tcPr>
          <w:p w14:paraId="3C6E6933">
            <w:pPr>
              <w:pStyle w:val="13"/>
            </w:pPr>
            <w:r>
              <w:t>服务对象满意度指标</w:t>
            </w:r>
          </w:p>
        </w:tc>
        <w:tc>
          <w:tcPr>
            <w:tcW w:w="1332" w:type="dxa"/>
            <w:vAlign w:val="center"/>
          </w:tcPr>
          <w:p w14:paraId="521B3A5F">
            <w:pPr>
              <w:pStyle w:val="13"/>
            </w:pPr>
            <w:r>
              <w:t>师生满意率</w:t>
            </w:r>
          </w:p>
        </w:tc>
        <w:tc>
          <w:tcPr>
            <w:tcW w:w="2891" w:type="dxa"/>
            <w:vAlign w:val="center"/>
          </w:tcPr>
          <w:p w14:paraId="67E246BF">
            <w:pPr>
              <w:pStyle w:val="13"/>
            </w:pPr>
            <w:r>
              <w:t>师生对我中心校教育教学等方面满意情况</w:t>
            </w:r>
          </w:p>
        </w:tc>
        <w:tc>
          <w:tcPr>
            <w:tcW w:w="1276" w:type="dxa"/>
            <w:vAlign w:val="center"/>
          </w:tcPr>
          <w:p w14:paraId="023479C3">
            <w:pPr>
              <w:pStyle w:val="13"/>
            </w:pPr>
            <w:r>
              <w:t>≥95%</w:t>
            </w:r>
          </w:p>
        </w:tc>
        <w:tc>
          <w:tcPr>
            <w:tcW w:w="1843" w:type="dxa"/>
            <w:vAlign w:val="center"/>
          </w:tcPr>
          <w:p w14:paraId="1F1A14B0">
            <w:pPr>
              <w:pStyle w:val="13"/>
            </w:pPr>
            <w:r>
              <w:t>2025年初工作计划</w:t>
            </w:r>
          </w:p>
        </w:tc>
      </w:tr>
    </w:tbl>
    <w:p w14:paraId="74B2C0A0">
      <w:pPr>
        <w:sectPr>
          <w:pgSz w:w="11900" w:h="16840"/>
          <w:pgMar w:top="1984" w:right="1304" w:bottom="1134" w:left="1304" w:header="720" w:footer="720" w:gutter="0"/>
          <w:cols w:space="720" w:num="1"/>
        </w:sectPr>
      </w:pPr>
    </w:p>
    <w:p w14:paraId="6904CA0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D886FA">
      <w:pPr>
        <w:spacing w:before="0" w:after="0"/>
        <w:ind w:firstLine="560"/>
        <w:jc w:val="left"/>
        <w:outlineLvl w:val="3"/>
      </w:pPr>
      <w:bookmarkStart w:id="350" w:name="_Toc_4_4_0000000351"/>
      <w:r>
        <w:rPr>
          <w:rFonts w:ascii="方正仿宋_GBK" w:hAnsi="方正仿宋_GBK" w:eastAsia="方正仿宋_GBK" w:cs="方正仿宋_GBK"/>
          <w:color w:val="000000"/>
          <w:sz w:val="28"/>
        </w:rPr>
        <w:t>348.怀财字【2025】7号 2025年小学助学金绩效目标表</w:t>
      </w:r>
      <w:bookmarkEnd w:id="3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C8D3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DB33DA">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2B2D311C">
            <w:pPr>
              <w:pStyle w:val="11"/>
            </w:pPr>
            <w:r>
              <w:t>单位：万元</w:t>
            </w:r>
          </w:p>
        </w:tc>
      </w:tr>
      <w:tr w14:paraId="3AD54F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79CBC6">
            <w:pPr>
              <w:pStyle w:val="14"/>
            </w:pPr>
            <w:r>
              <w:t>项目编码</w:t>
            </w:r>
          </w:p>
        </w:tc>
        <w:tc>
          <w:tcPr>
            <w:tcW w:w="2608" w:type="dxa"/>
            <w:gridSpan w:val="2"/>
            <w:vAlign w:val="center"/>
          </w:tcPr>
          <w:p w14:paraId="37721459">
            <w:pPr>
              <w:pStyle w:val="13"/>
            </w:pPr>
            <w:r>
              <w:t>13073025P00003010001D</w:t>
            </w:r>
          </w:p>
        </w:tc>
        <w:tc>
          <w:tcPr>
            <w:tcW w:w="1587" w:type="dxa"/>
            <w:vAlign w:val="center"/>
          </w:tcPr>
          <w:p w14:paraId="5D2359EC">
            <w:pPr>
              <w:pStyle w:val="14"/>
            </w:pPr>
            <w:r>
              <w:t>项目名称</w:t>
            </w:r>
          </w:p>
        </w:tc>
        <w:tc>
          <w:tcPr>
            <w:tcW w:w="4423" w:type="dxa"/>
            <w:gridSpan w:val="3"/>
            <w:vAlign w:val="center"/>
          </w:tcPr>
          <w:p w14:paraId="143E4E61">
            <w:pPr>
              <w:pStyle w:val="13"/>
            </w:pPr>
            <w:r>
              <w:t>怀财字【2025】7号 2025年小学助学金</w:t>
            </w:r>
          </w:p>
        </w:tc>
      </w:tr>
      <w:tr w14:paraId="428A8D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283857">
            <w:pPr>
              <w:pStyle w:val="14"/>
            </w:pPr>
            <w:r>
              <w:t>预算规模及资金用途</w:t>
            </w:r>
          </w:p>
        </w:tc>
        <w:tc>
          <w:tcPr>
            <w:tcW w:w="1276" w:type="dxa"/>
            <w:vAlign w:val="center"/>
          </w:tcPr>
          <w:p w14:paraId="5FD9499A">
            <w:pPr>
              <w:pStyle w:val="14"/>
            </w:pPr>
            <w:r>
              <w:t>预算数</w:t>
            </w:r>
          </w:p>
        </w:tc>
        <w:tc>
          <w:tcPr>
            <w:tcW w:w="1332" w:type="dxa"/>
            <w:vAlign w:val="center"/>
          </w:tcPr>
          <w:p w14:paraId="48183FE9">
            <w:pPr>
              <w:pStyle w:val="13"/>
            </w:pPr>
            <w:r>
              <w:t>0.20</w:t>
            </w:r>
          </w:p>
        </w:tc>
        <w:tc>
          <w:tcPr>
            <w:tcW w:w="1587" w:type="dxa"/>
            <w:vAlign w:val="center"/>
          </w:tcPr>
          <w:p w14:paraId="4C487228">
            <w:pPr>
              <w:pStyle w:val="14"/>
            </w:pPr>
            <w:r>
              <w:t>其中：财政    资金</w:t>
            </w:r>
          </w:p>
        </w:tc>
        <w:tc>
          <w:tcPr>
            <w:tcW w:w="1304" w:type="dxa"/>
            <w:vAlign w:val="center"/>
          </w:tcPr>
          <w:p w14:paraId="6075E6DA">
            <w:pPr>
              <w:pStyle w:val="13"/>
            </w:pPr>
            <w:r>
              <w:t>0.20</w:t>
            </w:r>
          </w:p>
        </w:tc>
        <w:tc>
          <w:tcPr>
            <w:tcW w:w="1276" w:type="dxa"/>
            <w:vAlign w:val="center"/>
          </w:tcPr>
          <w:p w14:paraId="650F2121">
            <w:pPr>
              <w:pStyle w:val="14"/>
            </w:pPr>
            <w:r>
              <w:t>其他资金</w:t>
            </w:r>
          </w:p>
        </w:tc>
        <w:tc>
          <w:tcPr>
            <w:tcW w:w="1843" w:type="dxa"/>
            <w:vAlign w:val="center"/>
          </w:tcPr>
          <w:p w14:paraId="4F307924">
            <w:pPr>
              <w:pStyle w:val="13"/>
            </w:pPr>
            <w:r>
              <w:t xml:space="preserve"> </w:t>
            </w:r>
          </w:p>
        </w:tc>
      </w:tr>
      <w:tr w14:paraId="6CE7D5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8E4B0A"/>
        </w:tc>
        <w:tc>
          <w:tcPr>
            <w:tcW w:w="8618" w:type="dxa"/>
            <w:gridSpan w:val="6"/>
            <w:vAlign w:val="center"/>
          </w:tcPr>
          <w:p w14:paraId="315EB8BF">
            <w:pPr>
              <w:pStyle w:val="13"/>
            </w:pPr>
            <w:r>
              <w:t>用于奖励优秀及贫困生。</w:t>
            </w:r>
          </w:p>
        </w:tc>
      </w:tr>
      <w:tr w14:paraId="1EEAE4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FCA74D">
            <w:pPr>
              <w:pStyle w:val="14"/>
            </w:pPr>
            <w:r>
              <w:t>资金支出计划（%）</w:t>
            </w:r>
          </w:p>
        </w:tc>
        <w:tc>
          <w:tcPr>
            <w:tcW w:w="2608" w:type="dxa"/>
            <w:gridSpan w:val="2"/>
            <w:vAlign w:val="center"/>
          </w:tcPr>
          <w:p w14:paraId="6E19B7C1">
            <w:pPr>
              <w:pStyle w:val="14"/>
            </w:pPr>
            <w:r>
              <w:t>3月底</w:t>
            </w:r>
          </w:p>
        </w:tc>
        <w:tc>
          <w:tcPr>
            <w:tcW w:w="1587" w:type="dxa"/>
            <w:vAlign w:val="center"/>
          </w:tcPr>
          <w:p w14:paraId="1B9785FE">
            <w:pPr>
              <w:pStyle w:val="14"/>
            </w:pPr>
            <w:r>
              <w:t>6月底</w:t>
            </w:r>
          </w:p>
        </w:tc>
        <w:tc>
          <w:tcPr>
            <w:tcW w:w="1304" w:type="dxa"/>
            <w:vAlign w:val="center"/>
          </w:tcPr>
          <w:p w14:paraId="0069B089">
            <w:pPr>
              <w:pStyle w:val="14"/>
            </w:pPr>
            <w:r>
              <w:t>10月底</w:t>
            </w:r>
          </w:p>
        </w:tc>
        <w:tc>
          <w:tcPr>
            <w:tcW w:w="3119" w:type="dxa"/>
            <w:gridSpan w:val="2"/>
            <w:vAlign w:val="center"/>
          </w:tcPr>
          <w:p w14:paraId="4F458172">
            <w:pPr>
              <w:pStyle w:val="14"/>
            </w:pPr>
            <w:r>
              <w:t>12月底</w:t>
            </w:r>
          </w:p>
        </w:tc>
      </w:tr>
      <w:tr w14:paraId="786323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E663CA"/>
        </w:tc>
        <w:tc>
          <w:tcPr>
            <w:tcW w:w="2608" w:type="dxa"/>
            <w:gridSpan w:val="2"/>
            <w:vAlign w:val="center"/>
          </w:tcPr>
          <w:p w14:paraId="65488028">
            <w:pPr>
              <w:pStyle w:val="15"/>
            </w:pPr>
            <w:r>
              <w:t xml:space="preserve"> </w:t>
            </w:r>
          </w:p>
        </w:tc>
        <w:tc>
          <w:tcPr>
            <w:tcW w:w="1587" w:type="dxa"/>
            <w:vAlign w:val="center"/>
          </w:tcPr>
          <w:p w14:paraId="56E6123A">
            <w:pPr>
              <w:pStyle w:val="15"/>
            </w:pPr>
            <w:r>
              <w:t>50%</w:t>
            </w:r>
          </w:p>
        </w:tc>
        <w:tc>
          <w:tcPr>
            <w:tcW w:w="1304" w:type="dxa"/>
            <w:vAlign w:val="center"/>
          </w:tcPr>
          <w:p w14:paraId="724B9243">
            <w:pPr>
              <w:pStyle w:val="15"/>
            </w:pPr>
            <w:r>
              <w:t xml:space="preserve"> </w:t>
            </w:r>
          </w:p>
        </w:tc>
        <w:tc>
          <w:tcPr>
            <w:tcW w:w="3119" w:type="dxa"/>
            <w:gridSpan w:val="2"/>
            <w:vAlign w:val="center"/>
          </w:tcPr>
          <w:p w14:paraId="605290D7">
            <w:pPr>
              <w:pStyle w:val="15"/>
            </w:pPr>
            <w:r>
              <w:t>100%</w:t>
            </w:r>
          </w:p>
        </w:tc>
      </w:tr>
      <w:tr w14:paraId="3A54B6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9BD91A">
            <w:pPr>
              <w:pStyle w:val="14"/>
            </w:pPr>
            <w:r>
              <w:t>绩效目标</w:t>
            </w:r>
          </w:p>
        </w:tc>
        <w:tc>
          <w:tcPr>
            <w:tcW w:w="8618" w:type="dxa"/>
            <w:gridSpan w:val="6"/>
            <w:vAlign w:val="center"/>
          </w:tcPr>
          <w:p w14:paraId="3911F3F8">
            <w:pPr>
              <w:pStyle w:val="13"/>
            </w:pPr>
            <w:r>
              <w:t>1.用于奖励优秀及贫困生。</w:t>
            </w:r>
          </w:p>
        </w:tc>
      </w:tr>
    </w:tbl>
    <w:p w14:paraId="56DB949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5774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DB5E1C">
            <w:pPr>
              <w:pStyle w:val="14"/>
            </w:pPr>
            <w:r>
              <w:t>一级指标</w:t>
            </w:r>
          </w:p>
        </w:tc>
        <w:tc>
          <w:tcPr>
            <w:tcW w:w="1276" w:type="dxa"/>
            <w:vAlign w:val="center"/>
          </w:tcPr>
          <w:p w14:paraId="3E317BFA">
            <w:pPr>
              <w:pStyle w:val="14"/>
            </w:pPr>
            <w:r>
              <w:t>二级指标</w:t>
            </w:r>
          </w:p>
        </w:tc>
        <w:tc>
          <w:tcPr>
            <w:tcW w:w="1332" w:type="dxa"/>
            <w:vAlign w:val="center"/>
          </w:tcPr>
          <w:p w14:paraId="2D5D91B7">
            <w:pPr>
              <w:pStyle w:val="14"/>
            </w:pPr>
            <w:r>
              <w:t>三级指标</w:t>
            </w:r>
          </w:p>
        </w:tc>
        <w:tc>
          <w:tcPr>
            <w:tcW w:w="2891" w:type="dxa"/>
            <w:vAlign w:val="center"/>
          </w:tcPr>
          <w:p w14:paraId="561CC5FE">
            <w:pPr>
              <w:pStyle w:val="14"/>
            </w:pPr>
            <w:r>
              <w:t>绩效指标描述</w:t>
            </w:r>
          </w:p>
        </w:tc>
        <w:tc>
          <w:tcPr>
            <w:tcW w:w="1276" w:type="dxa"/>
            <w:vAlign w:val="center"/>
          </w:tcPr>
          <w:p w14:paraId="30EF9E4D">
            <w:pPr>
              <w:pStyle w:val="14"/>
            </w:pPr>
            <w:r>
              <w:t>指标值</w:t>
            </w:r>
          </w:p>
        </w:tc>
        <w:tc>
          <w:tcPr>
            <w:tcW w:w="1843" w:type="dxa"/>
            <w:vAlign w:val="center"/>
          </w:tcPr>
          <w:p w14:paraId="2B7FB9B8">
            <w:pPr>
              <w:pStyle w:val="14"/>
            </w:pPr>
            <w:r>
              <w:t>指标值确定依据</w:t>
            </w:r>
          </w:p>
        </w:tc>
      </w:tr>
      <w:tr w14:paraId="4B666745">
        <w:tblPrEx>
          <w:tblCellMar>
            <w:top w:w="0" w:type="dxa"/>
            <w:left w:w="108" w:type="dxa"/>
            <w:bottom w:w="0" w:type="dxa"/>
            <w:right w:w="108" w:type="dxa"/>
          </w:tblCellMar>
        </w:tblPrEx>
        <w:trPr>
          <w:trHeight w:val="369" w:hRule="atLeast"/>
          <w:jc w:val="center"/>
        </w:trPr>
        <w:tc>
          <w:tcPr>
            <w:tcW w:w="1276" w:type="dxa"/>
            <w:vMerge w:val="restart"/>
            <w:vAlign w:val="center"/>
          </w:tcPr>
          <w:p w14:paraId="780D132C">
            <w:pPr>
              <w:pStyle w:val="15"/>
            </w:pPr>
            <w:r>
              <w:t>产出指标</w:t>
            </w:r>
          </w:p>
        </w:tc>
        <w:tc>
          <w:tcPr>
            <w:tcW w:w="1276" w:type="dxa"/>
            <w:vAlign w:val="center"/>
          </w:tcPr>
          <w:p w14:paraId="4B267627">
            <w:pPr>
              <w:pStyle w:val="13"/>
            </w:pPr>
            <w:r>
              <w:t>数量指标</w:t>
            </w:r>
          </w:p>
        </w:tc>
        <w:tc>
          <w:tcPr>
            <w:tcW w:w="1332" w:type="dxa"/>
            <w:vAlign w:val="center"/>
          </w:tcPr>
          <w:p w14:paraId="5958CCB8">
            <w:pPr>
              <w:pStyle w:val="13"/>
            </w:pPr>
            <w:r>
              <w:t>完成数量占比</w:t>
            </w:r>
          </w:p>
        </w:tc>
        <w:tc>
          <w:tcPr>
            <w:tcW w:w="2891" w:type="dxa"/>
            <w:vAlign w:val="center"/>
          </w:tcPr>
          <w:p w14:paraId="2D294F17">
            <w:pPr>
              <w:pStyle w:val="13"/>
            </w:pPr>
            <w:r>
              <w:t>学校正常奖励学生数量占比</w:t>
            </w:r>
          </w:p>
        </w:tc>
        <w:tc>
          <w:tcPr>
            <w:tcW w:w="1276" w:type="dxa"/>
            <w:vAlign w:val="center"/>
          </w:tcPr>
          <w:p w14:paraId="40CB9265">
            <w:pPr>
              <w:pStyle w:val="13"/>
            </w:pPr>
            <w:r>
              <w:t>100%</w:t>
            </w:r>
          </w:p>
        </w:tc>
        <w:tc>
          <w:tcPr>
            <w:tcW w:w="1843" w:type="dxa"/>
            <w:vAlign w:val="center"/>
          </w:tcPr>
          <w:p w14:paraId="1D075266">
            <w:pPr>
              <w:pStyle w:val="13"/>
            </w:pPr>
            <w:r>
              <w:t>依据上级下达文件</w:t>
            </w:r>
          </w:p>
        </w:tc>
      </w:tr>
      <w:tr w14:paraId="33741EE9">
        <w:tblPrEx>
          <w:tblCellMar>
            <w:top w:w="0" w:type="dxa"/>
            <w:left w:w="108" w:type="dxa"/>
            <w:bottom w:w="0" w:type="dxa"/>
            <w:right w:w="108" w:type="dxa"/>
          </w:tblCellMar>
        </w:tblPrEx>
        <w:trPr>
          <w:trHeight w:val="369" w:hRule="atLeast"/>
          <w:jc w:val="center"/>
        </w:trPr>
        <w:tc>
          <w:tcPr>
            <w:tcW w:w="1276" w:type="dxa"/>
            <w:vMerge w:val="continue"/>
            <w:vAlign w:val="center"/>
          </w:tcPr>
          <w:p w14:paraId="4233F292"/>
        </w:tc>
        <w:tc>
          <w:tcPr>
            <w:tcW w:w="1276" w:type="dxa"/>
            <w:vAlign w:val="center"/>
          </w:tcPr>
          <w:p w14:paraId="485F17C0">
            <w:pPr>
              <w:pStyle w:val="13"/>
            </w:pPr>
            <w:r>
              <w:t>质量指标</w:t>
            </w:r>
          </w:p>
        </w:tc>
        <w:tc>
          <w:tcPr>
            <w:tcW w:w="1332" w:type="dxa"/>
            <w:vAlign w:val="center"/>
          </w:tcPr>
          <w:p w14:paraId="3A48D584">
            <w:pPr>
              <w:pStyle w:val="13"/>
            </w:pPr>
            <w:r>
              <w:t>完成质量占比</w:t>
            </w:r>
          </w:p>
        </w:tc>
        <w:tc>
          <w:tcPr>
            <w:tcW w:w="2891" w:type="dxa"/>
            <w:vAlign w:val="center"/>
          </w:tcPr>
          <w:p w14:paraId="7902A886">
            <w:pPr>
              <w:pStyle w:val="13"/>
            </w:pPr>
            <w:r>
              <w:t>学校正常奖励学生情况质量占比</w:t>
            </w:r>
          </w:p>
        </w:tc>
        <w:tc>
          <w:tcPr>
            <w:tcW w:w="1276" w:type="dxa"/>
            <w:vAlign w:val="center"/>
          </w:tcPr>
          <w:p w14:paraId="0C1CC448">
            <w:pPr>
              <w:pStyle w:val="13"/>
            </w:pPr>
            <w:r>
              <w:t>100%</w:t>
            </w:r>
          </w:p>
        </w:tc>
        <w:tc>
          <w:tcPr>
            <w:tcW w:w="1843" w:type="dxa"/>
            <w:vAlign w:val="center"/>
          </w:tcPr>
          <w:p w14:paraId="31D8825B">
            <w:pPr>
              <w:pStyle w:val="13"/>
            </w:pPr>
            <w:r>
              <w:t>依据上级下达文件</w:t>
            </w:r>
          </w:p>
        </w:tc>
      </w:tr>
      <w:tr w14:paraId="1E5CC004">
        <w:tblPrEx>
          <w:tblCellMar>
            <w:top w:w="0" w:type="dxa"/>
            <w:left w:w="108" w:type="dxa"/>
            <w:bottom w:w="0" w:type="dxa"/>
            <w:right w:w="108" w:type="dxa"/>
          </w:tblCellMar>
        </w:tblPrEx>
        <w:trPr>
          <w:trHeight w:val="369" w:hRule="atLeast"/>
          <w:jc w:val="center"/>
        </w:trPr>
        <w:tc>
          <w:tcPr>
            <w:tcW w:w="1276" w:type="dxa"/>
            <w:vMerge w:val="continue"/>
            <w:vAlign w:val="center"/>
          </w:tcPr>
          <w:p w14:paraId="488F80B3"/>
        </w:tc>
        <w:tc>
          <w:tcPr>
            <w:tcW w:w="1276" w:type="dxa"/>
            <w:vAlign w:val="center"/>
          </w:tcPr>
          <w:p w14:paraId="13F058CB">
            <w:pPr>
              <w:pStyle w:val="13"/>
            </w:pPr>
            <w:r>
              <w:t>时效指标</w:t>
            </w:r>
          </w:p>
        </w:tc>
        <w:tc>
          <w:tcPr>
            <w:tcW w:w="1332" w:type="dxa"/>
            <w:vAlign w:val="center"/>
          </w:tcPr>
          <w:p w14:paraId="652C0734">
            <w:pPr>
              <w:pStyle w:val="13"/>
            </w:pPr>
            <w:r>
              <w:t>支出成本</w:t>
            </w:r>
          </w:p>
        </w:tc>
        <w:tc>
          <w:tcPr>
            <w:tcW w:w="2891" w:type="dxa"/>
            <w:vAlign w:val="center"/>
          </w:tcPr>
          <w:p w14:paraId="76EC3FF0">
            <w:pPr>
              <w:pStyle w:val="13"/>
            </w:pPr>
            <w:r>
              <w:t>实际支出金额</w:t>
            </w:r>
          </w:p>
        </w:tc>
        <w:tc>
          <w:tcPr>
            <w:tcW w:w="1276" w:type="dxa"/>
            <w:vAlign w:val="center"/>
          </w:tcPr>
          <w:p w14:paraId="608E6F29">
            <w:pPr>
              <w:pStyle w:val="13"/>
            </w:pPr>
            <w:r>
              <w:t>0.2万元</w:t>
            </w:r>
          </w:p>
        </w:tc>
        <w:tc>
          <w:tcPr>
            <w:tcW w:w="1843" w:type="dxa"/>
            <w:vAlign w:val="center"/>
          </w:tcPr>
          <w:p w14:paraId="4E4941FD">
            <w:pPr>
              <w:pStyle w:val="13"/>
            </w:pPr>
            <w:r>
              <w:t>依据上级下达文件</w:t>
            </w:r>
          </w:p>
        </w:tc>
      </w:tr>
      <w:tr w14:paraId="79A1773B">
        <w:tblPrEx>
          <w:tblCellMar>
            <w:top w:w="0" w:type="dxa"/>
            <w:left w:w="108" w:type="dxa"/>
            <w:bottom w:w="0" w:type="dxa"/>
            <w:right w:w="108" w:type="dxa"/>
          </w:tblCellMar>
        </w:tblPrEx>
        <w:trPr>
          <w:trHeight w:val="369" w:hRule="atLeast"/>
          <w:jc w:val="center"/>
        </w:trPr>
        <w:tc>
          <w:tcPr>
            <w:tcW w:w="1276" w:type="dxa"/>
            <w:vMerge w:val="continue"/>
            <w:vAlign w:val="center"/>
          </w:tcPr>
          <w:p w14:paraId="0F9D4B7D"/>
        </w:tc>
        <w:tc>
          <w:tcPr>
            <w:tcW w:w="1276" w:type="dxa"/>
            <w:vAlign w:val="center"/>
          </w:tcPr>
          <w:p w14:paraId="1A1C200B">
            <w:pPr>
              <w:pStyle w:val="13"/>
            </w:pPr>
            <w:r>
              <w:t>成本指标</w:t>
            </w:r>
          </w:p>
        </w:tc>
        <w:tc>
          <w:tcPr>
            <w:tcW w:w="1332" w:type="dxa"/>
            <w:vAlign w:val="center"/>
          </w:tcPr>
          <w:p w14:paraId="5DB9D45F">
            <w:pPr>
              <w:pStyle w:val="13"/>
            </w:pPr>
            <w:r>
              <w:t>实施进度</w:t>
            </w:r>
          </w:p>
        </w:tc>
        <w:tc>
          <w:tcPr>
            <w:tcW w:w="2891" w:type="dxa"/>
            <w:vAlign w:val="center"/>
          </w:tcPr>
          <w:p w14:paraId="793E18E5">
            <w:pPr>
              <w:pStyle w:val="13"/>
            </w:pPr>
            <w:r>
              <w:t>实施进度</w:t>
            </w:r>
          </w:p>
        </w:tc>
        <w:tc>
          <w:tcPr>
            <w:tcW w:w="1276" w:type="dxa"/>
            <w:vAlign w:val="center"/>
          </w:tcPr>
          <w:p w14:paraId="52EED2FD">
            <w:pPr>
              <w:pStyle w:val="13"/>
            </w:pPr>
            <w:r>
              <w:t>100%</w:t>
            </w:r>
          </w:p>
        </w:tc>
        <w:tc>
          <w:tcPr>
            <w:tcW w:w="1843" w:type="dxa"/>
            <w:vAlign w:val="center"/>
          </w:tcPr>
          <w:p w14:paraId="41F6AA2A">
            <w:pPr>
              <w:pStyle w:val="13"/>
            </w:pPr>
            <w:r>
              <w:t>依据上级下达文件</w:t>
            </w:r>
          </w:p>
        </w:tc>
      </w:tr>
      <w:tr w14:paraId="6EAEBF19">
        <w:tblPrEx>
          <w:tblCellMar>
            <w:top w:w="0" w:type="dxa"/>
            <w:left w:w="108" w:type="dxa"/>
            <w:bottom w:w="0" w:type="dxa"/>
            <w:right w:w="108" w:type="dxa"/>
          </w:tblCellMar>
        </w:tblPrEx>
        <w:trPr>
          <w:trHeight w:val="369" w:hRule="atLeast"/>
          <w:jc w:val="center"/>
        </w:trPr>
        <w:tc>
          <w:tcPr>
            <w:tcW w:w="1276" w:type="dxa"/>
            <w:vMerge w:val="restart"/>
            <w:vAlign w:val="center"/>
          </w:tcPr>
          <w:p w14:paraId="5172D3F6">
            <w:pPr>
              <w:pStyle w:val="15"/>
            </w:pPr>
            <w:r>
              <w:t>效益指标</w:t>
            </w:r>
          </w:p>
        </w:tc>
        <w:tc>
          <w:tcPr>
            <w:tcW w:w="1276" w:type="dxa"/>
            <w:vAlign w:val="center"/>
          </w:tcPr>
          <w:p w14:paraId="312E1BCB">
            <w:pPr>
              <w:pStyle w:val="13"/>
            </w:pPr>
            <w:r>
              <w:t>经济效益指标</w:t>
            </w:r>
          </w:p>
        </w:tc>
        <w:tc>
          <w:tcPr>
            <w:tcW w:w="1332" w:type="dxa"/>
            <w:vAlign w:val="center"/>
          </w:tcPr>
          <w:p w14:paraId="50A08403">
            <w:pPr>
              <w:pStyle w:val="13"/>
            </w:pPr>
            <w:r>
              <w:t>工作完成率</w:t>
            </w:r>
          </w:p>
        </w:tc>
        <w:tc>
          <w:tcPr>
            <w:tcW w:w="2891" w:type="dxa"/>
            <w:vAlign w:val="center"/>
          </w:tcPr>
          <w:p w14:paraId="57173950">
            <w:pPr>
              <w:pStyle w:val="13"/>
            </w:pPr>
            <w:r>
              <w:t>工作完成率</w:t>
            </w:r>
          </w:p>
        </w:tc>
        <w:tc>
          <w:tcPr>
            <w:tcW w:w="1276" w:type="dxa"/>
            <w:vAlign w:val="center"/>
          </w:tcPr>
          <w:p w14:paraId="53F37269">
            <w:pPr>
              <w:pStyle w:val="13"/>
            </w:pPr>
            <w:r>
              <w:t>100%</w:t>
            </w:r>
          </w:p>
        </w:tc>
        <w:tc>
          <w:tcPr>
            <w:tcW w:w="1843" w:type="dxa"/>
            <w:vAlign w:val="center"/>
          </w:tcPr>
          <w:p w14:paraId="76BD14AD">
            <w:pPr>
              <w:pStyle w:val="13"/>
            </w:pPr>
            <w:r>
              <w:t>依据上级下达文件</w:t>
            </w:r>
          </w:p>
        </w:tc>
      </w:tr>
      <w:tr w14:paraId="721BF39F">
        <w:tblPrEx>
          <w:tblCellMar>
            <w:top w:w="0" w:type="dxa"/>
            <w:left w:w="108" w:type="dxa"/>
            <w:bottom w:w="0" w:type="dxa"/>
            <w:right w:w="108" w:type="dxa"/>
          </w:tblCellMar>
        </w:tblPrEx>
        <w:trPr>
          <w:trHeight w:val="369" w:hRule="atLeast"/>
          <w:jc w:val="center"/>
        </w:trPr>
        <w:tc>
          <w:tcPr>
            <w:tcW w:w="1276" w:type="dxa"/>
            <w:vMerge w:val="continue"/>
            <w:vAlign w:val="center"/>
          </w:tcPr>
          <w:p w14:paraId="1E12CF12"/>
        </w:tc>
        <w:tc>
          <w:tcPr>
            <w:tcW w:w="1276" w:type="dxa"/>
            <w:vAlign w:val="center"/>
          </w:tcPr>
          <w:p w14:paraId="0A9E821F">
            <w:pPr>
              <w:pStyle w:val="13"/>
            </w:pPr>
            <w:r>
              <w:t>社会效益指标</w:t>
            </w:r>
          </w:p>
        </w:tc>
        <w:tc>
          <w:tcPr>
            <w:tcW w:w="1332" w:type="dxa"/>
            <w:vAlign w:val="center"/>
          </w:tcPr>
          <w:p w14:paraId="62E16153">
            <w:pPr>
              <w:pStyle w:val="13"/>
            </w:pPr>
            <w:r>
              <w:t>提升教学质量</w:t>
            </w:r>
          </w:p>
        </w:tc>
        <w:tc>
          <w:tcPr>
            <w:tcW w:w="2891" w:type="dxa"/>
            <w:vAlign w:val="center"/>
          </w:tcPr>
          <w:p w14:paraId="7E7745B7">
            <w:pPr>
              <w:pStyle w:val="13"/>
            </w:pPr>
            <w:r>
              <w:t>提升教学质量</w:t>
            </w:r>
          </w:p>
        </w:tc>
        <w:tc>
          <w:tcPr>
            <w:tcW w:w="1276" w:type="dxa"/>
            <w:vAlign w:val="center"/>
          </w:tcPr>
          <w:p w14:paraId="081E26A5">
            <w:pPr>
              <w:pStyle w:val="13"/>
            </w:pPr>
            <w:r>
              <w:t>显著提升</w:t>
            </w:r>
          </w:p>
        </w:tc>
        <w:tc>
          <w:tcPr>
            <w:tcW w:w="1843" w:type="dxa"/>
            <w:vAlign w:val="center"/>
          </w:tcPr>
          <w:p w14:paraId="42544E20">
            <w:pPr>
              <w:pStyle w:val="13"/>
            </w:pPr>
            <w:r>
              <w:t>依据上级下达文件</w:t>
            </w:r>
          </w:p>
        </w:tc>
      </w:tr>
      <w:tr w14:paraId="6AAD9AE6">
        <w:tblPrEx>
          <w:tblCellMar>
            <w:top w:w="0" w:type="dxa"/>
            <w:left w:w="108" w:type="dxa"/>
            <w:bottom w:w="0" w:type="dxa"/>
            <w:right w:w="108" w:type="dxa"/>
          </w:tblCellMar>
        </w:tblPrEx>
        <w:trPr>
          <w:trHeight w:val="369" w:hRule="atLeast"/>
          <w:jc w:val="center"/>
        </w:trPr>
        <w:tc>
          <w:tcPr>
            <w:tcW w:w="1276" w:type="dxa"/>
            <w:vAlign w:val="center"/>
          </w:tcPr>
          <w:p w14:paraId="61890546">
            <w:pPr>
              <w:pStyle w:val="15"/>
            </w:pPr>
            <w:r>
              <w:t>满意度指标</w:t>
            </w:r>
          </w:p>
        </w:tc>
        <w:tc>
          <w:tcPr>
            <w:tcW w:w="1276" w:type="dxa"/>
            <w:vAlign w:val="center"/>
          </w:tcPr>
          <w:p w14:paraId="7F968B8D">
            <w:pPr>
              <w:pStyle w:val="13"/>
            </w:pPr>
            <w:r>
              <w:t>服务对象满意度指标</w:t>
            </w:r>
          </w:p>
        </w:tc>
        <w:tc>
          <w:tcPr>
            <w:tcW w:w="1332" w:type="dxa"/>
            <w:vAlign w:val="center"/>
          </w:tcPr>
          <w:p w14:paraId="09B1E7E7">
            <w:pPr>
              <w:pStyle w:val="13"/>
            </w:pPr>
            <w:r>
              <w:t>满意率</w:t>
            </w:r>
          </w:p>
        </w:tc>
        <w:tc>
          <w:tcPr>
            <w:tcW w:w="2891" w:type="dxa"/>
            <w:vAlign w:val="center"/>
          </w:tcPr>
          <w:p w14:paraId="77019AE2">
            <w:pPr>
              <w:pStyle w:val="13"/>
            </w:pPr>
            <w:r>
              <w:t>满意率</w:t>
            </w:r>
          </w:p>
        </w:tc>
        <w:tc>
          <w:tcPr>
            <w:tcW w:w="1276" w:type="dxa"/>
            <w:vAlign w:val="center"/>
          </w:tcPr>
          <w:p w14:paraId="1F9DD8E1">
            <w:pPr>
              <w:pStyle w:val="13"/>
            </w:pPr>
            <w:r>
              <w:t>≥95%</w:t>
            </w:r>
          </w:p>
        </w:tc>
        <w:tc>
          <w:tcPr>
            <w:tcW w:w="1843" w:type="dxa"/>
            <w:vAlign w:val="center"/>
          </w:tcPr>
          <w:p w14:paraId="02705F00">
            <w:pPr>
              <w:pStyle w:val="13"/>
            </w:pPr>
            <w:r>
              <w:t>依据上级下达文件</w:t>
            </w:r>
          </w:p>
        </w:tc>
      </w:tr>
    </w:tbl>
    <w:p w14:paraId="2D74FC66">
      <w:pPr>
        <w:sectPr>
          <w:pgSz w:w="11900" w:h="16840"/>
          <w:pgMar w:top="1984" w:right="1304" w:bottom="1134" w:left="1304" w:header="720" w:footer="720" w:gutter="0"/>
          <w:cols w:space="720" w:num="1"/>
        </w:sectPr>
      </w:pPr>
    </w:p>
    <w:p w14:paraId="5888F3B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8D0FAA8">
      <w:pPr>
        <w:spacing w:before="0" w:after="0"/>
        <w:ind w:firstLine="560"/>
        <w:jc w:val="left"/>
        <w:outlineLvl w:val="3"/>
      </w:pPr>
      <w:bookmarkStart w:id="351" w:name="_Toc_4_4_0000000352"/>
      <w:r>
        <w:rPr>
          <w:rFonts w:ascii="方正仿宋_GBK" w:hAnsi="方正仿宋_GBK" w:eastAsia="方正仿宋_GBK" w:cs="方正仿宋_GBK"/>
          <w:color w:val="000000"/>
          <w:sz w:val="28"/>
        </w:rPr>
        <w:t>349.怀财字【2025】7号 2025年义务教育阶段学校课后服务费绩效目标表</w:t>
      </w:r>
      <w:bookmarkEnd w:id="3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DBF6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904432">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55F85433">
            <w:pPr>
              <w:pStyle w:val="11"/>
            </w:pPr>
            <w:r>
              <w:t>单位：万元</w:t>
            </w:r>
          </w:p>
        </w:tc>
      </w:tr>
      <w:tr w14:paraId="625DCC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7664CD">
            <w:pPr>
              <w:pStyle w:val="14"/>
            </w:pPr>
            <w:r>
              <w:t>项目编码</w:t>
            </w:r>
          </w:p>
        </w:tc>
        <w:tc>
          <w:tcPr>
            <w:tcW w:w="2608" w:type="dxa"/>
            <w:gridSpan w:val="2"/>
            <w:vAlign w:val="center"/>
          </w:tcPr>
          <w:p w14:paraId="282E708A">
            <w:pPr>
              <w:pStyle w:val="13"/>
            </w:pPr>
            <w:r>
              <w:t>13073025P000026100018</w:t>
            </w:r>
          </w:p>
        </w:tc>
        <w:tc>
          <w:tcPr>
            <w:tcW w:w="1587" w:type="dxa"/>
            <w:vAlign w:val="center"/>
          </w:tcPr>
          <w:p w14:paraId="6F6069E2">
            <w:pPr>
              <w:pStyle w:val="14"/>
            </w:pPr>
            <w:r>
              <w:t>项目名称</w:t>
            </w:r>
          </w:p>
        </w:tc>
        <w:tc>
          <w:tcPr>
            <w:tcW w:w="4423" w:type="dxa"/>
            <w:gridSpan w:val="3"/>
            <w:vAlign w:val="center"/>
          </w:tcPr>
          <w:p w14:paraId="4B7ED12E">
            <w:pPr>
              <w:pStyle w:val="13"/>
            </w:pPr>
            <w:r>
              <w:t>怀财字【2025】7号 2025年义务教育阶段学校课后服务费</w:t>
            </w:r>
          </w:p>
        </w:tc>
      </w:tr>
      <w:tr w14:paraId="448472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768827">
            <w:pPr>
              <w:pStyle w:val="14"/>
            </w:pPr>
            <w:r>
              <w:t>预算规模及资金用途</w:t>
            </w:r>
          </w:p>
        </w:tc>
        <w:tc>
          <w:tcPr>
            <w:tcW w:w="1276" w:type="dxa"/>
            <w:vAlign w:val="center"/>
          </w:tcPr>
          <w:p w14:paraId="572322D8">
            <w:pPr>
              <w:pStyle w:val="14"/>
            </w:pPr>
            <w:r>
              <w:t>预算数</w:t>
            </w:r>
          </w:p>
        </w:tc>
        <w:tc>
          <w:tcPr>
            <w:tcW w:w="1332" w:type="dxa"/>
            <w:vAlign w:val="center"/>
          </w:tcPr>
          <w:p w14:paraId="7B2C3B92">
            <w:pPr>
              <w:pStyle w:val="13"/>
            </w:pPr>
            <w:r>
              <w:t>2.30</w:t>
            </w:r>
          </w:p>
        </w:tc>
        <w:tc>
          <w:tcPr>
            <w:tcW w:w="1587" w:type="dxa"/>
            <w:vAlign w:val="center"/>
          </w:tcPr>
          <w:p w14:paraId="373A55E9">
            <w:pPr>
              <w:pStyle w:val="14"/>
            </w:pPr>
            <w:r>
              <w:t>其中：财政    资金</w:t>
            </w:r>
          </w:p>
        </w:tc>
        <w:tc>
          <w:tcPr>
            <w:tcW w:w="1304" w:type="dxa"/>
            <w:vAlign w:val="center"/>
          </w:tcPr>
          <w:p w14:paraId="2AE8408A">
            <w:pPr>
              <w:pStyle w:val="13"/>
            </w:pPr>
            <w:r>
              <w:t>2.30</w:t>
            </w:r>
          </w:p>
        </w:tc>
        <w:tc>
          <w:tcPr>
            <w:tcW w:w="1276" w:type="dxa"/>
            <w:vAlign w:val="center"/>
          </w:tcPr>
          <w:p w14:paraId="5A3EBDF4">
            <w:pPr>
              <w:pStyle w:val="14"/>
            </w:pPr>
            <w:r>
              <w:t>其他资金</w:t>
            </w:r>
          </w:p>
        </w:tc>
        <w:tc>
          <w:tcPr>
            <w:tcW w:w="1843" w:type="dxa"/>
            <w:vAlign w:val="center"/>
          </w:tcPr>
          <w:p w14:paraId="36832438">
            <w:pPr>
              <w:pStyle w:val="13"/>
            </w:pPr>
            <w:r>
              <w:t xml:space="preserve"> </w:t>
            </w:r>
          </w:p>
        </w:tc>
      </w:tr>
      <w:tr w14:paraId="76A599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D4A2F6"/>
        </w:tc>
        <w:tc>
          <w:tcPr>
            <w:tcW w:w="8618" w:type="dxa"/>
            <w:gridSpan w:val="6"/>
            <w:vAlign w:val="center"/>
          </w:tcPr>
          <w:p w14:paraId="3BE85ADC">
            <w:pPr>
              <w:pStyle w:val="13"/>
            </w:pPr>
            <w:r>
              <w:t>用于参加课后服务的班主任及任教教师的补助支出，保障学生顺利接受教育。</w:t>
            </w:r>
          </w:p>
        </w:tc>
      </w:tr>
      <w:tr w14:paraId="6BD693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3785FA">
            <w:pPr>
              <w:pStyle w:val="14"/>
            </w:pPr>
            <w:r>
              <w:t>资金支出计划（%）</w:t>
            </w:r>
          </w:p>
        </w:tc>
        <w:tc>
          <w:tcPr>
            <w:tcW w:w="2608" w:type="dxa"/>
            <w:gridSpan w:val="2"/>
            <w:vAlign w:val="center"/>
          </w:tcPr>
          <w:p w14:paraId="686C62BA">
            <w:pPr>
              <w:pStyle w:val="14"/>
            </w:pPr>
            <w:r>
              <w:t>3月底</w:t>
            </w:r>
          </w:p>
        </w:tc>
        <w:tc>
          <w:tcPr>
            <w:tcW w:w="1587" w:type="dxa"/>
            <w:vAlign w:val="center"/>
          </w:tcPr>
          <w:p w14:paraId="56DB8BF8">
            <w:pPr>
              <w:pStyle w:val="14"/>
            </w:pPr>
            <w:r>
              <w:t>6月底</w:t>
            </w:r>
          </w:p>
        </w:tc>
        <w:tc>
          <w:tcPr>
            <w:tcW w:w="1304" w:type="dxa"/>
            <w:vAlign w:val="center"/>
          </w:tcPr>
          <w:p w14:paraId="273F0E35">
            <w:pPr>
              <w:pStyle w:val="14"/>
            </w:pPr>
            <w:r>
              <w:t>10月底</w:t>
            </w:r>
          </w:p>
        </w:tc>
        <w:tc>
          <w:tcPr>
            <w:tcW w:w="3119" w:type="dxa"/>
            <w:gridSpan w:val="2"/>
            <w:vAlign w:val="center"/>
          </w:tcPr>
          <w:p w14:paraId="60E6C648">
            <w:pPr>
              <w:pStyle w:val="14"/>
            </w:pPr>
            <w:r>
              <w:t>12月底</w:t>
            </w:r>
          </w:p>
        </w:tc>
      </w:tr>
      <w:tr w14:paraId="51736D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970980"/>
        </w:tc>
        <w:tc>
          <w:tcPr>
            <w:tcW w:w="2608" w:type="dxa"/>
            <w:gridSpan w:val="2"/>
            <w:vAlign w:val="center"/>
          </w:tcPr>
          <w:p w14:paraId="6289A948">
            <w:pPr>
              <w:pStyle w:val="15"/>
            </w:pPr>
            <w:r>
              <w:t xml:space="preserve"> </w:t>
            </w:r>
          </w:p>
        </w:tc>
        <w:tc>
          <w:tcPr>
            <w:tcW w:w="1587" w:type="dxa"/>
            <w:vAlign w:val="center"/>
          </w:tcPr>
          <w:p w14:paraId="7AF6990F">
            <w:pPr>
              <w:pStyle w:val="15"/>
            </w:pPr>
            <w:r>
              <w:t>50%</w:t>
            </w:r>
          </w:p>
        </w:tc>
        <w:tc>
          <w:tcPr>
            <w:tcW w:w="1304" w:type="dxa"/>
            <w:vAlign w:val="center"/>
          </w:tcPr>
          <w:p w14:paraId="58DE1CAB">
            <w:pPr>
              <w:pStyle w:val="15"/>
            </w:pPr>
            <w:r>
              <w:t>50%</w:t>
            </w:r>
          </w:p>
        </w:tc>
        <w:tc>
          <w:tcPr>
            <w:tcW w:w="3119" w:type="dxa"/>
            <w:gridSpan w:val="2"/>
            <w:vAlign w:val="center"/>
          </w:tcPr>
          <w:p w14:paraId="5A02386F">
            <w:pPr>
              <w:pStyle w:val="15"/>
            </w:pPr>
            <w:r>
              <w:t>100%</w:t>
            </w:r>
          </w:p>
        </w:tc>
      </w:tr>
      <w:tr w14:paraId="7806F5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43CE56">
            <w:pPr>
              <w:pStyle w:val="14"/>
            </w:pPr>
            <w:r>
              <w:t>绩效目标</w:t>
            </w:r>
          </w:p>
        </w:tc>
        <w:tc>
          <w:tcPr>
            <w:tcW w:w="8618" w:type="dxa"/>
            <w:gridSpan w:val="6"/>
            <w:vAlign w:val="center"/>
          </w:tcPr>
          <w:p w14:paraId="63D87A96">
            <w:pPr>
              <w:pStyle w:val="13"/>
            </w:pPr>
            <w:r>
              <w:t>1.用于班主任和参加课后服务老师的补助支出，保障学生顺利接受教育，提高学生综合素质。</w:t>
            </w:r>
          </w:p>
        </w:tc>
      </w:tr>
    </w:tbl>
    <w:p w14:paraId="647AE3E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20C1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276E89">
            <w:pPr>
              <w:pStyle w:val="14"/>
            </w:pPr>
            <w:r>
              <w:t>一级指标</w:t>
            </w:r>
          </w:p>
        </w:tc>
        <w:tc>
          <w:tcPr>
            <w:tcW w:w="1276" w:type="dxa"/>
            <w:vAlign w:val="center"/>
          </w:tcPr>
          <w:p w14:paraId="527AD1DB">
            <w:pPr>
              <w:pStyle w:val="14"/>
            </w:pPr>
            <w:r>
              <w:t>二级指标</w:t>
            </w:r>
          </w:p>
        </w:tc>
        <w:tc>
          <w:tcPr>
            <w:tcW w:w="1332" w:type="dxa"/>
            <w:vAlign w:val="center"/>
          </w:tcPr>
          <w:p w14:paraId="392DCB89">
            <w:pPr>
              <w:pStyle w:val="14"/>
            </w:pPr>
            <w:r>
              <w:t>三级指标</w:t>
            </w:r>
          </w:p>
        </w:tc>
        <w:tc>
          <w:tcPr>
            <w:tcW w:w="2891" w:type="dxa"/>
            <w:vAlign w:val="center"/>
          </w:tcPr>
          <w:p w14:paraId="1CBDA288">
            <w:pPr>
              <w:pStyle w:val="14"/>
            </w:pPr>
            <w:r>
              <w:t>绩效指标描述</w:t>
            </w:r>
          </w:p>
        </w:tc>
        <w:tc>
          <w:tcPr>
            <w:tcW w:w="1276" w:type="dxa"/>
            <w:vAlign w:val="center"/>
          </w:tcPr>
          <w:p w14:paraId="5F8DA670">
            <w:pPr>
              <w:pStyle w:val="14"/>
            </w:pPr>
            <w:r>
              <w:t>指标值</w:t>
            </w:r>
          </w:p>
        </w:tc>
        <w:tc>
          <w:tcPr>
            <w:tcW w:w="1843" w:type="dxa"/>
            <w:vAlign w:val="center"/>
          </w:tcPr>
          <w:p w14:paraId="719CAF90">
            <w:pPr>
              <w:pStyle w:val="14"/>
            </w:pPr>
            <w:r>
              <w:t>指标值确定依据</w:t>
            </w:r>
          </w:p>
        </w:tc>
      </w:tr>
      <w:tr w14:paraId="71121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7FD6A7">
            <w:pPr>
              <w:pStyle w:val="15"/>
            </w:pPr>
            <w:r>
              <w:t>产出指标</w:t>
            </w:r>
          </w:p>
        </w:tc>
        <w:tc>
          <w:tcPr>
            <w:tcW w:w="1276" w:type="dxa"/>
            <w:vAlign w:val="center"/>
          </w:tcPr>
          <w:p w14:paraId="7EAE8C56">
            <w:pPr>
              <w:pStyle w:val="13"/>
            </w:pPr>
            <w:r>
              <w:t>数量指标</w:t>
            </w:r>
          </w:p>
        </w:tc>
        <w:tc>
          <w:tcPr>
            <w:tcW w:w="1332" w:type="dxa"/>
            <w:vAlign w:val="center"/>
          </w:tcPr>
          <w:p w14:paraId="5461920B">
            <w:pPr>
              <w:pStyle w:val="13"/>
            </w:pPr>
            <w:r>
              <w:t>发放人数</w:t>
            </w:r>
          </w:p>
        </w:tc>
        <w:tc>
          <w:tcPr>
            <w:tcW w:w="2891" w:type="dxa"/>
            <w:vAlign w:val="center"/>
          </w:tcPr>
          <w:p w14:paraId="465BC880">
            <w:pPr>
              <w:pStyle w:val="13"/>
            </w:pPr>
            <w:r>
              <w:t>班主任和参加课后服务29人</w:t>
            </w:r>
          </w:p>
        </w:tc>
        <w:tc>
          <w:tcPr>
            <w:tcW w:w="1276" w:type="dxa"/>
            <w:vAlign w:val="center"/>
          </w:tcPr>
          <w:p w14:paraId="4A49ADC9">
            <w:pPr>
              <w:pStyle w:val="13"/>
            </w:pPr>
            <w:r>
              <w:t>≤27人</w:t>
            </w:r>
          </w:p>
        </w:tc>
        <w:tc>
          <w:tcPr>
            <w:tcW w:w="1843" w:type="dxa"/>
            <w:vAlign w:val="center"/>
          </w:tcPr>
          <w:p w14:paraId="319A4E84">
            <w:pPr>
              <w:pStyle w:val="13"/>
            </w:pPr>
            <w:r>
              <w:t>2025年初工作计划</w:t>
            </w:r>
          </w:p>
        </w:tc>
      </w:tr>
      <w:tr w14:paraId="6089CC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4DC6F8"/>
        </w:tc>
        <w:tc>
          <w:tcPr>
            <w:tcW w:w="1276" w:type="dxa"/>
            <w:vAlign w:val="center"/>
          </w:tcPr>
          <w:p w14:paraId="1B2EFC97">
            <w:pPr>
              <w:pStyle w:val="13"/>
            </w:pPr>
            <w:r>
              <w:t>质量指标</w:t>
            </w:r>
          </w:p>
        </w:tc>
        <w:tc>
          <w:tcPr>
            <w:tcW w:w="1332" w:type="dxa"/>
            <w:vAlign w:val="center"/>
          </w:tcPr>
          <w:p w14:paraId="602A2C54">
            <w:pPr>
              <w:pStyle w:val="13"/>
            </w:pPr>
            <w:r>
              <w:t>发放到位率</w:t>
            </w:r>
          </w:p>
        </w:tc>
        <w:tc>
          <w:tcPr>
            <w:tcW w:w="2891" w:type="dxa"/>
            <w:vAlign w:val="center"/>
          </w:tcPr>
          <w:p w14:paraId="75277DF8">
            <w:pPr>
              <w:pStyle w:val="13"/>
            </w:pPr>
            <w:r>
              <w:t>实发与应发比</w:t>
            </w:r>
          </w:p>
        </w:tc>
        <w:tc>
          <w:tcPr>
            <w:tcW w:w="1276" w:type="dxa"/>
            <w:vAlign w:val="center"/>
          </w:tcPr>
          <w:p w14:paraId="1C733097">
            <w:pPr>
              <w:pStyle w:val="13"/>
            </w:pPr>
            <w:r>
              <w:t>100%</w:t>
            </w:r>
          </w:p>
        </w:tc>
        <w:tc>
          <w:tcPr>
            <w:tcW w:w="1843" w:type="dxa"/>
            <w:vAlign w:val="center"/>
          </w:tcPr>
          <w:p w14:paraId="102BA6AC">
            <w:pPr>
              <w:pStyle w:val="13"/>
            </w:pPr>
            <w:r>
              <w:t>2025年初工作计划</w:t>
            </w:r>
          </w:p>
        </w:tc>
      </w:tr>
      <w:tr w14:paraId="0AFA9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E9BF3D"/>
        </w:tc>
        <w:tc>
          <w:tcPr>
            <w:tcW w:w="1276" w:type="dxa"/>
            <w:vAlign w:val="center"/>
          </w:tcPr>
          <w:p w14:paraId="12CFCA73">
            <w:pPr>
              <w:pStyle w:val="13"/>
            </w:pPr>
            <w:r>
              <w:t>时效指标</w:t>
            </w:r>
          </w:p>
        </w:tc>
        <w:tc>
          <w:tcPr>
            <w:tcW w:w="1332" w:type="dxa"/>
            <w:vAlign w:val="center"/>
          </w:tcPr>
          <w:p w14:paraId="36A4A072">
            <w:pPr>
              <w:pStyle w:val="13"/>
            </w:pPr>
            <w:r>
              <w:t>及时发放率</w:t>
            </w:r>
          </w:p>
        </w:tc>
        <w:tc>
          <w:tcPr>
            <w:tcW w:w="2891" w:type="dxa"/>
            <w:vAlign w:val="center"/>
          </w:tcPr>
          <w:p w14:paraId="4E5B51E4">
            <w:pPr>
              <w:pStyle w:val="13"/>
            </w:pPr>
            <w:r>
              <w:t>在教师完成任务后应及时享受补贴与实际收到补贴比</w:t>
            </w:r>
          </w:p>
        </w:tc>
        <w:tc>
          <w:tcPr>
            <w:tcW w:w="1276" w:type="dxa"/>
            <w:vAlign w:val="center"/>
          </w:tcPr>
          <w:p w14:paraId="3FE00726">
            <w:pPr>
              <w:pStyle w:val="13"/>
            </w:pPr>
            <w:r>
              <w:t>100%</w:t>
            </w:r>
          </w:p>
        </w:tc>
        <w:tc>
          <w:tcPr>
            <w:tcW w:w="1843" w:type="dxa"/>
            <w:vAlign w:val="center"/>
          </w:tcPr>
          <w:p w14:paraId="78AC702F">
            <w:pPr>
              <w:pStyle w:val="13"/>
            </w:pPr>
            <w:r>
              <w:t>2025年初工作计划</w:t>
            </w:r>
          </w:p>
        </w:tc>
      </w:tr>
      <w:tr w14:paraId="1F74ED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B9838D"/>
        </w:tc>
        <w:tc>
          <w:tcPr>
            <w:tcW w:w="1276" w:type="dxa"/>
            <w:vAlign w:val="center"/>
          </w:tcPr>
          <w:p w14:paraId="29DA0A67">
            <w:pPr>
              <w:pStyle w:val="13"/>
            </w:pPr>
            <w:r>
              <w:t>成本指标</w:t>
            </w:r>
          </w:p>
        </w:tc>
        <w:tc>
          <w:tcPr>
            <w:tcW w:w="1332" w:type="dxa"/>
            <w:vAlign w:val="center"/>
          </w:tcPr>
          <w:p w14:paraId="54E0A9FE">
            <w:pPr>
              <w:pStyle w:val="13"/>
            </w:pPr>
            <w:r>
              <w:t>实际支出金额</w:t>
            </w:r>
          </w:p>
        </w:tc>
        <w:tc>
          <w:tcPr>
            <w:tcW w:w="2891" w:type="dxa"/>
            <w:vAlign w:val="center"/>
          </w:tcPr>
          <w:p w14:paraId="2954F0E4">
            <w:pPr>
              <w:pStyle w:val="13"/>
            </w:pPr>
            <w:r>
              <w:t>实际支出金额</w:t>
            </w:r>
          </w:p>
        </w:tc>
        <w:tc>
          <w:tcPr>
            <w:tcW w:w="1276" w:type="dxa"/>
            <w:vAlign w:val="center"/>
          </w:tcPr>
          <w:p w14:paraId="6B977208">
            <w:pPr>
              <w:pStyle w:val="13"/>
            </w:pPr>
            <w:r>
              <w:t>≤2.3万</w:t>
            </w:r>
          </w:p>
        </w:tc>
        <w:tc>
          <w:tcPr>
            <w:tcW w:w="1843" w:type="dxa"/>
            <w:vAlign w:val="center"/>
          </w:tcPr>
          <w:p w14:paraId="4B297442">
            <w:pPr>
              <w:pStyle w:val="13"/>
            </w:pPr>
            <w:r>
              <w:t>2025年县级预算编制通知</w:t>
            </w:r>
          </w:p>
        </w:tc>
      </w:tr>
      <w:tr w14:paraId="2BDB29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268B42">
            <w:pPr>
              <w:pStyle w:val="15"/>
            </w:pPr>
            <w:r>
              <w:t>效益指标</w:t>
            </w:r>
          </w:p>
        </w:tc>
        <w:tc>
          <w:tcPr>
            <w:tcW w:w="1276" w:type="dxa"/>
            <w:vAlign w:val="center"/>
          </w:tcPr>
          <w:p w14:paraId="6ACB620D">
            <w:pPr>
              <w:pStyle w:val="13"/>
            </w:pPr>
            <w:r>
              <w:t>社会效益指标</w:t>
            </w:r>
          </w:p>
        </w:tc>
        <w:tc>
          <w:tcPr>
            <w:tcW w:w="1332" w:type="dxa"/>
            <w:vAlign w:val="center"/>
          </w:tcPr>
          <w:p w14:paraId="7FA90B5A">
            <w:pPr>
              <w:pStyle w:val="13"/>
            </w:pPr>
            <w:r>
              <w:t>顺利接受教育</w:t>
            </w:r>
          </w:p>
        </w:tc>
        <w:tc>
          <w:tcPr>
            <w:tcW w:w="2891" w:type="dxa"/>
            <w:vAlign w:val="center"/>
          </w:tcPr>
          <w:p w14:paraId="4FDDD69F">
            <w:pPr>
              <w:pStyle w:val="13"/>
            </w:pPr>
            <w:r>
              <w:t>是否能保障顺利接受教育</w:t>
            </w:r>
          </w:p>
        </w:tc>
        <w:tc>
          <w:tcPr>
            <w:tcW w:w="1276" w:type="dxa"/>
            <w:vAlign w:val="center"/>
          </w:tcPr>
          <w:p w14:paraId="5D545297">
            <w:pPr>
              <w:pStyle w:val="13"/>
            </w:pPr>
            <w:r>
              <w:t>基本保障</w:t>
            </w:r>
          </w:p>
        </w:tc>
        <w:tc>
          <w:tcPr>
            <w:tcW w:w="1843" w:type="dxa"/>
            <w:vAlign w:val="center"/>
          </w:tcPr>
          <w:p w14:paraId="2DE5B83E">
            <w:pPr>
              <w:pStyle w:val="13"/>
            </w:pPr>
            <w:r>
              <w:t>2025年初工作计划</w:t>
            </w:r>
          </w:p>
        </w:tc>
      </w:tr>
      <w:tr w14:paraId="029E43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2E21CE"/>
        </w:tc>
        <w:tc>
          <w:tcPr>
            <w:tcW w:w="1276" w:type="dxa"/>
            <w:vAlign w:val="center"/>
          </w:tcPr>
          <w:p w14:paraId="3EFD9E7A">
            <w:pPr>
              <w:pStyle w:val="13"/>
            </w:pPr>
            <w:r>
              <w:t>生态效益指标</w:t>
            </w:r>
          </w:p>
        </w:tc>
        <w:tc>
          <w:tcPr>
            <w:tcW w:w="1332" w:type="dxa"/>
            <w:vAlign w:val="center"/>
          </w:tcPr>
          <w:p w14:paraId="15B8A9C5">
            <w:pPr>
              <w:pStyle w:val="13"/>
            </w:pPr>
            <w:r>
              <w:t>学生综合素质提高</w:t>
            </w:r>
          </w:p>
        </w:tc>
        <w:tc>
          <w:tcPr>
            <w:tcW w:w="2891" w:type="dxa"/>
            <w:vAlign w:val="center"/>
          </w:tcPr>
          <w:p w14:paraId="29B6C6D5">
            <w:pPr>
              <w:pStyle w:val="13"/>
            </w:pPr>
            <w:r>
              <w:t>学生综合素质是否提高</w:t>
            </w:r>
          </w:p>
        </w:tc>
        <w:tc>
          <w:tcPr>
            <w:tcW w:w="1276" w:type="dxa"/>
            <w:vAlign w:val="center"/>
          </w:tcPr>
          <w:p w14:paraId="64E06BBA">
            <w:pPr>
              <w:pStyle w:val="13"/>
            </w:pPr>
            <w:r>
              <w:t>显著提升</w:t>
            </w:r>
          </w:p>
        </w:tc>
        <w:tc>
          <w:tcPr>
            <w:tcW w:w="1843" w:type="dxa"/>
            <w:vAlign w:val="center"/>
          </w:tcPr>
          <w:p w14:paraId="741F0ACD">
            <w:pPr>
              <w:pStyle w:val="13"/>
            </w:pPr>
            <w:r>
              <w:t>2025年初工作计划</w:t>
            </w:r>
          </w:p>
        </w:tc>
      </w:tr>
      <w:tr w14:paraId="510868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1F80E8">
            <w:pPr>
              <w:pStyle w:val="15"/>
            </w:pPr>
            <w:r>
              <w:t>满意度指标</w:t>
            </w:r>
          </w:p>
        </w:tc>
        <w:tc>
          <w:tcPr>
            <w:tcW w:w="1276" w:type="dxa"/>
            <w:vAlign w:val="center"/>
          </w:tcPr>
          <w:p w14:paraId="0211B3A6">
            <w:pPr>
              <w:pStyle w:val="13"/>
            </w:pPr>
            <w:r>
              <w:t>服务对象满意度指标</w:t>
            </w:r>
          </w:p>
        </w:tc>
        <w:tc>
          <w:tcPr>
            <w:tcW w:w="1332" w:type="dxa"/>
            <w:vAlign w:val="center"/>
          </w:tcPr>
          <w:p w14:paraId="1F0281CF">
            <w:pPr>
              <w:pStyle w:val="13"/>
            </w:pPr>
            <w:r>
              <w:t>师生满意率</w:t>
            </w:r>
          </w:p>
        </w:tc>
        <w:tc>
          <w:tcPr>
            <w:tcW w:w="2891" w:type="dxa"/>
            <w:vAlign w:val="center"/>
          </w:tcPr>
          <w:p w14:paraId="1CD5D845">
            <w:pPr>
              <w:pStyle w:val="13"/>
            </w:pPr>
            <w:r>
              <w:t>师生学生对我中心校班主任任职及课后服务方面满意情况</w:t>
            </w:r>
          </w:p>
        </w:tc>
        <w:tc>
          <w:tcPr>
            <w:tcW w:w="1276" w:type="dxa"/>
            <w:vAlign w:val="center"/>
          </w:tcPr>
          <w:p w14:paraId="4775BD72">
            <w:pPr>
              <w:pStyle w:val="13"/>
            </w:pPr>
            <w:r>
              <w:t>≥95%</w:t>
            </w:r>
          </w:p>
        </w:tc>
        <w:tc>
          <w:tcPr>
            <w:tcW w:w="1843" w:type="dxa"/>
            <w:vAlign w:val="center"/>
          </w:tcPr>
          <w:p w14:paraId="1CD4E6C5">
            <w:pPr>
              <w:pStyle w:val="13"/>
            </w:pPr>
            <w:r>
              <w:t>2025年初工作计划</w:t>
            </w:r>
          </w:p>
        </w:tc>
      </w:tr>
    </w:tbl>
    <w:p w14:paraId="38F98632">
      <w:pPr>
        <w:sectPr>
          <w:pgSz w:w="11900" w:h="16840"/>
          <w:pgMar w:top="1984" w:right="1304" w:bottom="1134" w:left="1304" w:header="720" w:footer="720" w:gutter="0"/>
          <w:cols w:space="720" w:num="1"/>
        </w:sectPr>
      </w:pPr>
    </w:p>
    <w:p w14:paraId="64C7E93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2D4344">
      <w:pPr>
        <w:spacing w:before="0" w:after="0"/>
        <w:ind w:firstLine="560"/>
        <w:jc w:val="left"/>
        <w:outlineLvl w:val="3"/>
      </w:pPr>
      <w:bookmarkStart w:id="352" w:name="_Toc_4_4_0000000353"/>
      <w:r>
        <w:rPr>
          <w:rFonts w:ascii="方正仿宋_GBK" w:hAnsi="方正仿宋_GBK" w:eastAsia="方正仿宋_GBK" w:cs="方正仿宋_GBK"/>
          <w:color w:val="000000"/>
          <w:sz w:val="28"/>
        </w:rPr>
        <w:t>350.怀财字【2025】7号2025年城乡义务教育生均公用经费县配套资金绩效目标表</w:t>
      </w:r>
      <w:bookmarkEnd w:id="3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F1DEF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2099FA9">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07F473FE">
            <w:pPr>
              <w:pStyle w:val="11"/>
            </w:pPr>
            <w:r>
              <w:t>单位：万元</w:t>
            </w:r>
          </w:p>
        </w:tc>
      </w:tr>
      <w:tr w14:paraId="697989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3CB8FA">
            <w:pPr>
              <w:pStyle w:val="14"/>
            </w:pPr>
            <w:r>
              <w:t>项目编码</w:t>
            </w:r>
          </w:p>
        </w:tc>
        <w:tc>
          <w:tcPr>
            <w:tcW w:w="2608" w:type="dxa"/>
            <w:gridSpan w:val="2"/>
            <w:vAlign w:val="center"/>
          </w:tcPr>
          <w:p w14:paraId="6EDCCF39">
            <w:pPr>
              <w:pStyle w:val="13"/>
            </w:pPr>
            <w:r>
              <w:t>13073025P000579100066</w:t>
            </w:r>
          </w:p>
        </w:tc>
        <w:tc>
          <w:tcPr>
            <w:tcW w:w="1587" w:type="dxa"/>
            <w:vAlign w:val="center"/>
          </w:tcPr>
          <w:p w14:paraId="1E79F8A9">
            <w:pPr>
              <w:pStyle w:val="14"/>
            </w:pPr>
            <w:r>
              <w:t>项目名称</w:t>
            </w:r>
          </w:p>
        </w:tc>
        <w:tc>
          <w:tcPr>
            <w:tcW w:w="4423" w:type="dxa"/>
            <w:gridSpan w:val="3"/>
            <w:vAlign w:val="center"/>
          </w:tcPr>
          <w:p w14:paraId="466E4B17">
            <w:pPr>
              <w:pStyle w:val="13"/>
            </w:pPr>
            <w:r>
              <w:t>怀财字【2025】7号2025年城乡义务教育生均公用经费县配套资金</w:t>
            </w:r>
          </w:p>
        </w:tc>
      </w:tr>
      <w:tr w14:paraId="6522F5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79AD09">
            <w:pPr>
              <w:pStyle w:val="14"/>
            </w:pPr>
            <w:r>
              <w:t>预算规模及资金用途</w:t>
            </w:r>
          </w:p>
        </w:tc>
        <w:tc>
          <w:tcPr>
            <w:tcW w:w="1276" w:type="dxa"/>
            <w:vAlign w:val="center"/>
          </w:tcPr>
          <w:p w14:paraId="7EB128EC">
            <w:pPr>
              <w:pStyle w:val="14"/>
            </w:pPr>
            <w:r>
              <w:t>预算数</w:t>
            </w:r>
          </w:p>
        </w:tc>
        <w:tc>
          <w:tcPr>
            <w:tcW w:w="1332" w:type="dxa"/>
            <w:vAlign w:val="center"/>
          </w:tcPr>
          <w:p w14:paraId="7FDF9E42">
            <w:pPr>
              <w:pStyle w:val="13"/>
            </w:pPr>
            <w:r>
              <w:t>1.68</w:t>
            </w:r>
          </w:p>
        </w:tc>
        <w:tc>
          <w:tcPr>
            <w:tcW w:w="1587" w:type="dxa"/>
            <w:vAlign w:val="center"/>
          </w:tcPr>
          <w:p w14:paraId="40584D3B">
            <w:pPr>
              <w:pStyle w:val="14"/>
            </w:pPr>
            <w:r>
              <w:t>其中：财政    资金</w:t>
            </w:r>
          </w:p>
        </w:tc>
        <w:tc>
          <w:tcPr>
            <w:tcW w:w="1304" w:type="dxa"/>
            <w:vAlign w:val="center"/>
          </w:tcPr>
          <w:p w14:paraId="61C84E96">
            <w:pPr>
              <w:pStyle w:val="13"/>
            </w:pPr>
            <w:r>
              <w:t>1.68</w:t>
            </w:r>
          </w:p>
        </w:tc>
        <w:tc>
          <w:tcPr>
            <w:tcW w:w="1276" w:type="dxa"/>
            <w:vAlign w:val="center"/>
          </w:tcPr>
          <w:p w14:paraId="2A061B13">
            <w:pPr>
              <w:pStyle w:val="14"/>
            </w:pPr>
            <w:r>
              <w:t>其他资金</w:t>
            </w:r>
          </w:p>
        </w:tc>
        <w:tc>
          <w:tcPr>
            <w:tcW w:w="1843" w:type="dxa"/>
            <w:vAlign w:val="center"/>
          </w:tcPr>
          <w:p w14:paraId="7981AB09">
            <w:pPr>
              <w:pStyle w:val="13"/>
            </w:pPr>
            <w:r>
              <w:t xml:space="preserve"> </w:t>
            </w:r>
          </w:p>
        </w:tc>
      </w:tr>
      <w:tr w14:paraId="4E1EC5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3DC1DD"/>
        </w:tc>
        <w:tc>
          <w:tcPr>
            <w:tcW w:w="8618" w:type="dxa"/>
            <w:gridSpan w:val="6"/>
            <w:vAlign w:val="center"/>
          </w:tcPr>
          <w:p w14:paraId="51F0F12D">
            <w:pPr>
              <w:pStyle w:val="13"/>
            </w:pPr>
            <w:r>
              <w:t>用于学校日常办公支出，保障教育教学顺利进行。</w:t>
            </w:r>
          </w:p>
        </w:tc>
      </w:tr>
      <w:tr w14:paraId="5CA8A8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155661">
            <w:pPr>
              <w:pStyle w:val="14"/>
            </w:pPr>
            <w:r>
              <w:t>资金支出计划（%）</w:t>
            </w:r>
          </w:p>
        </w:tc>
        <w:tc>
          <w:tcPr>
            <w:tcW w:w="2608" w:type="dxa"/>
            <w:gridSpan w:val="2"/>
            <w:vAlign w:val="center"/>
          </w:tcPr>
          <w:p w14:paraId="5FEA6995">
            <w:pPr>
              <w:pStyle w:val="14"/>
            </w:pPr>
            <w:r>
              <w:t>3月底</w:t>
            </w:r>
          </w:p>
        </w:tc>
        <w:tc>
          <w:tcPr>
            <w:tcW w:w="1587" w:type="dxa"/>
            <w:vAlign w:val="center"/>
          </w:tcPr>
          <w:p w14:paraId="32600114">
            <w:pPr>
              <w:pStyle w:val="14"/>
            </w:pPr>
            <w:r>
              <w:t>6月底</w:t>
            </w:r>
          </w:p>
        </w:tc>
        <w:tc>
          <w:tcPr>
            <w:tcW w:w="1304" w:type="dxa"/>
            <w:vAlign w:val="center"/>
          </w:tcPr>
          <w:p w14:paraId="71132699">
            <w:pPr>
              <w:pStyle w:val="14"/>
            </w:pPr>
            <w:r>
              <w:t>10月底</w:t>
            </w:r>
          </w:p>
        </w:tc>
        <w:tc>
          <w:tcPr>
            <w:tcW w:w="3119" w:type="dxa"/>
            <w:gridSpan w:val="2"/>
            <w:vAlign w:val="center"/>
          </w:tcPr>
          <w:p w14:paraId="5C772821">
            <w:pPr>
              <w:pStyle w:val="14"/>
            </w:pPr>
            <w:r>
              <w:t>12月底</w:t>
            </w:r>
          </w:p>
        </w:tc>
      </w:tr>
      <w:tr w14:paraId="26C923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A6EC8B"/>
        </w:tc>
        <w:tc>
          <w:tcPr>
            <w:tcW w:w="2608" w:type="dxa"/>
            <w:gridSpan w:val="2"/>
            <w:vAlign w:val="center"/>
          </w:tcPr>
          <w:p w14:paraId="5ED9613A">
            <w:pPr>
              <w:pStyle w:val="15"/>
            </w:pPr>
            <w:r>
              <w:t xml:space="preserve"> </w:t>
            </w:r>
          </w:p>
        </w:tc>
        <w:tc>
          <w:tcPr>
            <w:tcW w:w="1587" w:type="dxa"/>
            <w:vAlign w:val="center"/>
          </w:tcPr>
          <w:p w14:paraId="39A87601">
            <w:pPr>
              <w:pStyle w:val="15"/>
            </w:pPr>
            <w:r>
              <w:t>50%</w:t>
            </w:r>
          </w:p>
        </w:tc>
        <w:tc>
          <w:tcPr>
            <w:tcW w:w="1304" w:type="dxa"/>
            <w:vAlign w:val="center"/>
          </w:tcPr>
          <w:p w14:paraId="052EE329">
            <w:pPr>
              <w:pStyle w:val="15"/>
            </w:pPr>
            <w:r>
              <w:t>75%</w:t>
            </w:r>
          </w:p>
        </w:tc>
        <w:tc>
          <w:tcPr>
            <w:tcW w:w="3119" w:type="dxa"/>
            <w:gridSpan w:val="2"/>
            <w:vAlign w:val="center"/>
          </w:tcPr>
          <w:p w14:paraId="021C4046">
            <w:pPr>
              <w:pStyle w:val="15"/>
            </w:pPr>
            <w:r>
              <w:t>100%</w:t>
            </w:r>
          </w:p>
        </w:tc>
      </w:tr>
      <w:tr w14:paraId="6FF05E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4E1743">
            <w:pPr>
              <w:pStyle w:val="14"/>
            </w:pPr>
            <w:r>
              <w:t>绩效目标</w:t>
            </w:r>
          </w:p>
        </w:tc>
        <w:tc>
          <w:tcPr>
            <w:tcW w:w="8618" w:type="dxa"/>
            <w:gridSpan w:val="6"/>
            <w:vAlign w:val="center"/>
          </w:tcPr>
          <w:p w14:paraId="05C36DF7">
            <w:pPr>
              <w:pStyle w:val="13"/>
            </w:pPr>
            <w:r>
              <w:t>1.用于学校日常办公支出，保障教育教学顺利进行。</w:t>
            </w:r>
          </w:p>
        </w:tc>
      </w:tr>
    </w:tbl>
    <w:p w14:paraId="4CE9010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5C90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AEF3DA">
            <w:pPr>
              <w:pStyle w:val="14"/>
            </w:pPr>
            <w:r>
              <w:t>一级指标</w:t>
            </w:r>
          </w:p>
        </w:tc>
        <w:tc>
          <w:tcPr>
            <w:tcW w:w="1276" w:type="dxa"/>
            <w:vAlign w:val="center"/>
          </w:tcPr>
          <w:p w14:paraId="20A13556">
            <w:pPr>
              <w:pStyle w:val="14"/>
            </w:pPr>
            <w:r>
              <w:t>二级指标</w:t>
            </w:r>
          </w:p>
        </w:tc>
        <w:tc>
          <w:tcPr>
            <w:tcW w:w="1332" w:type="dxa"/>
            <w:vAlign w:val="center"/>
          </w:tcPr>
          <w:p w14:paraId="4AF20F16">
            <w:pPr>
              <w:pStyle w:val="14"/>
            </w:pPr>
            <w:r>
              <w:t>三级指标</w:t>
            </w:r>
          </w:p>
        </w:tc>
        <w:tc>
          <w:tcPr>
            <w:tcW w:w="2891" w:type="dxa"/>
            <w:vAlign w:val="center"/>
          </w:tcPr>
          <w:p w14:paraId="3DA52B9E">
            <w:pPr>
              <w:pStyle w:val="14"/>
            </w:pPr>
            <w:r>
              <w:t>绩效指标描述</w:t>
            </w:r>
          </w:p>
        </w:tc>
        <w:tc>
          <w:tcPr>
            <w:tcW w:w="1276" w:type="dxa"/>
            <w:vAlign w:val="center"/>
          </w:tcPr>
          <w:p w14:paraId="1C5F8E89">
            <w:pPr>
              <w:pStyle w:val="14"/>
            </w:pPr>
            <w:r>
              <w:t>指标值</w:t>
            </w:r>
          </w:p>
        </w:tc>
        <w:tc>
          <w:tcPr>
            <w:tcW w:w="1843" w:type="dxa"/>
            <w:vAlign w:val="center"/>
          </w:tcPr>
          <w:p w14:paraId="3B27BB22">
            <w:pPr>
              <w:pStyle w:val="14"/>
            </w:pPr>
            <w:r>
              <w:t>指标值确定依据</w:t>
            </w:r>
          </w:p>
        </w:tc>
      </w:tr>
      <w:tr w14:paraId="3BEBC8DE">
        <w:tblPrEx>
          <w:tblCellMar>
            <w:top w:w="0" w:type="dxa"/>
            <w:left w:w="108" w:type="dxa"/>
            <w:bottom w:w="0" w:type="dxa"/>
            <w:right w:w="108" w:type="dxa"/>
          </w:tblCellMar>
        </w:tblPrEx>
        <w:trPr>
          <w:trHeight w:val="369" w:hRule="atLeast"/>
          <w:jc w:val="center"/>
        </w:trPr>
        <w:tc>
          <w:tcPr>
            <w:tcW w:w="1276" w:type="dxa"/>
            <w:vMerge w:val="restart"/>
            <w:vAlign w:val="center"/>
          </w:tcPr>
          <w:p w14:paraId="692A9EB0">
            <w:pPr>
              <w:pStyle w:val="15"/>
            </w:pPr>
            <w:r>
              <w:t>产出指标</w:t>
            </w:r>
          </w:p>
        </w:tc>
        <w:tc>
          <w:tcPr>
            <w:tcW w:w="1276" w:type="dxa"/>
            <w:vAlign w:val="center"/>
          </w:tcPr>
          <w:p w14:paraId="5C390B1C">
            <w:pPr>
              <w:pStyle w:val="13"/>
            </w:pPr>
            <w:r>
              <w:t>数量指标</w:t>
            </w:r>
          </w:p>
        </w:tc>
        <w:tc>
          <w:tcPr>
            <w:tcW w:w="1332" w:type="dxa"/>
            <w:vAlign w:val="center"/>
          </w:tcPr>
          <w:p w14:paraId="0FE4CD20">
            <w:pPr>
              <w:pStyle w:val="13"/>
            </w:pPr>
            <w:r>
              <w:t>保障学校数量</w:t>
            </w:r>
          </w:p>
        </w:tc>
        <w:tc>
          <w:tcPr>
            <w:tcW w:w="2891" w:type="dxa"/>
            <w:vAlign w:val="center"/>
          </w:tcPr>
          <w:p w14:paraId="29F2C263">
            <w:pPr>
              <w:pStyle w:val="13"/>
            </w:pPr>
            <w:r>
              <w:t>保障正常运转学校数量</w:t>
            </w:r>
          </w:p>
        </w:tc>
        <w:tc>
          <w:tcPr>
            <w:tcW w:w="1276" w:type="dxa"/>
            <w:vAlign w:val="center"/>
          </w:tcPr>
          <w:p w14:paraId="1395AF2E">
            <w:pPr>
              <w:pStyle w:val="13"/>
            </w:pPr>
            <w:r>
              <w:t>1所</w:t>
            </w:r>
          </w:p>
        </w:tc>
        <w:tc>
          <w:tcPr>
            <w:tcW w:w="1843" w:type="dxa"/>
            <w:vAlign w:val="center"/>
          </w:tcPr>
          <w:p w14:paraId="5B7DFC5A">
            <w:pPr>
              <w:pStyle w:val="13"/>
            </w:pPr>
            <w:r>
              <w:t>2025年初工作计划</w:t>
            </w:r>
          </w:p>
          <w:p w14:paraId="575EA1DA">
            <w:pPr>
              <w:pStyle w:val="13"/>
            </w:pPr>
          </w:p>
        </w:tc>
      </w:tr>
      <w:tr w14:paraId="4F440CD0">
        <w:tblPrEx>
          <w:tblCellMar>
            <w:top w:w="0" w:type="dxa"/>
            <w:left w:w="108" w:type="dxa"/>
            <w:bottom w:w="0" w:type="dxa"/>
            <w:right w:w="108" w:type="dxa"/>
          </w:tblCellMar>
        </w:tblPrEx>
        <w:trPr>
          <w:trHeight w:val="369" w:hRule="atLeast"/>
          <w:jc w:val="center"/>
        </w:trPr>
        <w:tc>
          <w:tcPr>
            <w:tcW w:w="1276" w:type="dxa"/>
            <w:vMerge w:val="continue"/>
            <w:vAlign w:val="center"/>
          </w:tcPr>
          <w:p w14:paraId="57BC20E6"/>
        </w:tc>
        <w:tc>
          <w:tcPr>
            <w:tcW w:w="1276" w:type="dxa"/>
            <w:vAlign w:val="center"/>
          </w:tcPr>
          <w:p w14:paraId="36E293F4">
            <w:pPr>
              <w:pStyle w:val="13"/>
            </w:pPr>
            <w:r>
              <w:t>质量指标</w:t>
            </w:r>
          </w:p>
        </w:tc>
        <w:tc>
          <w:tcPr>
            <w:tcW w:w="1332" w:type="dxa"/>
            <w:vAlign w:val="center"/>
          </w:tcPr>
          <w:p w14:paraId="2D52AD76">
            <w:pPr>
              <w:pStyle w:val="13"/>
            </w:pPr>
            <w:r>
              <w:t>学校正常运转率</w:t>
            </w:r>
          </w:p>
        </w:tc>
        <w:tc>
          <w:tcPr>
            <w:tcW w:w="2891" w:type="dxa"/>
            <w:vAlign w:val="center"/>
          </w:tcPr>
          <w:p w14:paraId="4DF4927C">
            <w:pPr>
              <w:pStyle w:val="13"/>
            </w:pPr>
            <w:r>
              <w:t>日常办公支出，使得学校正常运转</w:t>
            </w:r>
          </w:p>
        </w:tc>
        <w:tc>
          <w:tcPr>
            <w:tcW w:w="1276" w:type="dxa"/>
            <w:vAlign w:val="center"/>
          </w:tcPr>
          <w:p w14:paraId="20784C04">
            <w:pPr>
              <w:pStyle w:val="13"/>
            </w:pPr>
            <w:r>
              <w:t>100%</w:t>
            </w:r>
          </w:p>
        </w:tc>
        <w:tc>
          <w:tcPr>
            <w:tcW w:w="1843" w:type="dxa"/>
            <w:vAlign w:val="center"/>
          </w:tcPr>
          <w:p w14:paraId="10D5F087">
            <w:pPr>
              <w:pStyle w:val="13"/>
            </w:pPr>
            <w:r>
              <w:t>2025年初工作计划</w:t>
            </w:r>
          </w:p>
          <w:p w14:paraId="349312C5">
            <w:pPr>
              <w:pStyle w:val="13"/>
            </w:pPr>
          </w:p>
        </w:tc>
      </w:tr>
      <w:tr w14:paraId="1FD641CD">
        <w:tblPrEx>
          <w:tblCellMar>
            <w:top w:w="0" w:type="dxa"/>
            <w:left w:w="108" w:type="dxa"/>
            <w:bottom w:w="0" w:type="dxa"/>
            <w:right w:w="108" w:type="dxa"/>
          </w:tblCellMar>
        </w:tblPrEx>
        <w:trPr>
          <w:trHeight w:val="369" w:hRule="atLeast"/>
          <w:jc w:val="center"/>
        </w:trPr>
        <w:tc>
          <w:tcPr>
            <w:tcW w:w="1276" w:type="dxa"/>
            <w:vMerge w:val="continue"/>
            <w:vAlign w:val="center"/>
          </w:tcPr>
          <w:p w14:paraId="225A2A43"/>
        </w:tc>
        <w:tc>
          <w:tcPr>
            <w:tcW w:w="1276" w:type="dxa"/>
            <w:vAlign w:val="center"/>
          </w:tcPr>
          <w:p w14:paraId="32C4B7B9">
            <w:pPr>
              <w:pStyle w:val="13"/>
            </w:pPr>
            <w:r>
              <w:t>时效指标</w:t>
            </w:r>
          </w:p>
        </w:tc>
        <w:tc>
          <w:tcPr>
            <w:tcW w:w="1332" w:type="dxa"/>
            <w:vAlign w:val="center"/>
          </w:tcPr>
          <w:p w14:paraId="7E0ED00A">
            <w:pPr>
              <w:pStyle w:val="13"/>
            </w:pPr>
            <w:r>
              <w:t>各项工作完成及时率</w:t>
            </w:r>
          </w:p>
        </w:tc>
        <w:tc>
          <w:tcPr>
            <w:tcW w:w="2891" w:type="dxa"/>
            <w:vAlign w:val="center"/>
          </w:tcPr>
          <w:p w14:paraId="295AD8D0">
            <w:pPr>
              <w:pStyle w:val="13"/>
            </w:pPr>
            <w:r>
              <w:t>按教育教学要求，及时完成教育教学任务</w:t>
            </w:r>
          </w:p>
        </w:tc>
        <w:tc>
          <w:tcPr>
            <w:tcW w:w="1276" w:type="dxa"/>
            <w:vAlign w:val="center"/>
          </w:tcPr>
          <w:p w14:paraId="24C81698">
            <w:pPr>
              <w:pStyle w:val="13"/>
            </w:pPr>
            <w:r>
              <w:t>100%</w:t>
            </w:r>
          </w:p>
        </w:tc>
        <w:tc>
          <w:tcPr>
            <w:tcW w:w="1843" w:type="dxa"/>
            <w:vAlign w:val="center"/>
          </w:tcPr>
          <w:p w14:paraId="0853B57F">
            <w:pPr>
              <w:pStyle w:val="13"/>
            </w:pPr>
            <w:r>
              <w:t>2025年初工作计划</w:t>
            </w:r>
          </w:p>
          <w:p w14:paraId="4D20994C">
            <w:pPr>
              <w:pStyle w:val="13"/>
            </w:pPr>
          </w:p>
        </w:tc>
      </w:tr>
      <w:tr w14:paraId="358530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7638FE"/>
        </w:tc>
        <w:tc>
          <w:tcPr>
            <w:tcW w:w="1276" w:type="dxa"/>
            <w:vAlign w:val="center"/>
          </w:tcPr>
          <w:p w14:paraId="13ED4C53">
            <w:pPr>
              <w:pStyle w:val="13"/>
            </w:pPr>
            <w:r>
              <w:t>成本指标</w:t>
            </w:r>
          </w:p>
        </w:tc>
        <w:tc>
          <w:tcPr>
            <w:tcW w:w="1332" w:type="dxa"/>
            <w:vAlign w:val="center"/>
          </w:tcPr>
          <w:p w14:paraId="68A7D04F">
            <w:pPr>
              <w:pStyle w:val="13"/>
            </w:pPr>
            <w:r>
              <w:t>预算控制数</w:t>
            </w:r>
          </w:p>
        </w:tc>
        <w:tc>
          <w:tcPr>
            <w:tcW w:w="2891" w:type="dxa"/>
            <w:vAlign w:val="center"/>
          </w:tcPr>
          <w:p w14:paraId="0925565B">
            <w:pPr>
              <w:pStyle w:val="13"/>
            </w:pPr>
            <w:r>
              <w:t>经费实际支出金额控制在预算内</w:t>
            </w:r>
          </w:p>
        </w:tc>
        <w:tc>
          <w:tcPr>
            <w:tcW w:w="1276" w:type="dxa"/>
            <w:vAlign w:val="center"/>
          </w:tcPr>
          <w:p w14:paraId="514D447E">
            <w:pPr>
              <w:pStyle w:val="13"/>
            </w:pPr>
            <w:r>
              <w:t>≤1.68万元</w:t>
            </w:r>
          </w:p>
        </w:tc>
        <w:tc>
          <w:tcPr>
            <w:tcW w:w="1843" w:type="dxa"/>
            <w:vAlign w:val="center"/>
          </w:tcPr>
          <w:p w14:paraId="7F4B2F16">
            <w:pPr>
              <w:pStyle w:val="13"/>
            </w:pPr>
            <w:r>
              <w:t>2025年县级预算编制通知</w:t>
            </w:r>
          </w:p>
          <w:p w14:paraId="362EFF73">
            <w:pPr>
              <w:pStyle w:val="13"/>
            </w:pPr>
          </w:p>
        </w:tc>
      </w:tr>
      <w:tr w14:paraId="15D05A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FA6AB7">
            <w:pPr>
              <w:pStyle w:val="15"/>
            </w:pPr>
            <w:r>
              <w:t>效益指标</w:t>
            </w:r>
          </w:p>
        </w:tc>
        <w:tc>
          <w:tcPr>
            <w:tcW w:w="1276" w:type="dxa"/>
            <w:vAlign w:val="center"/>
          </w:tcPr>
          <w:p w14:paraId="1A0201A2">
            <w:pPr>
              <w:pStyle w:val="13"/>
            </w:pPr>
            <w:r>
              <w:t>社会效益指标</w:t>
            </w:r>
          </w:p>
        </w:tc>
        <w:tc>
          <w:tcPr>
            <w:tcW w:w="1332" w:type="dxa"/>
            <w:vAlign w:val="center"/>
          </w:tcPr>
          <w:p w14:paraId="20F8D10B">
            <w:pPr>
              <w:pStyle w:val="13"/>
            </w:pPr>
            <w:r>
              <w:t>对学校教育教学工作的持续影响</w:t>
            </w:r>
          </w:p>
        </w:tc>
        <w:tc>
          <w:tcPr>
            <w:tcW w:w="2891" w:type="dxa"/>
            <w:vAlign w:val="center"/>
          </w:tcPr>
          <w:p w14:paraId="06482942">
            <w:pPr>
              <w:pStyle w:val="13"/>
            </w:pPr>
            <w:r>
              <w:t>促进学校教育教学工作进一步提升</w:t>
            </w:r>
          </w:p>
        </w:tc>
        <w:tc>
          <w:tcPr>
            <w:tcW w:w="1276" w:type="dxa"/>
            <w:vAlign w:val="center"/>
          </w:tcPr>
          <w:p w14:paraId="24747194">
            <w:pPr>
              <w:pStyle w:val="13"/>
            </w:pPr>
            <w:r>
              <w:t>提升</w:t>
            </w:r>
          </w:p>
        </w:tc>
        <w:tc>
          <w:tcPr>
            <w:tcW w:w="1843" w:type="dxa"/>
            <w:vAlign w:val="center"/>
          </w:tcPr>
          <w:p w14:paraId="39CCA083">
            <w:pPr>
              <w:pStyle w:val="13"/>
            </w:pPr>
            <w:r>
              <w:t>2025年初工作计划</w:t>
            </w:r>
          </w:p>
          <w:p w14:paraId="434879BA">
            <w:pPr>
              <w:pStyle w:val="13"/>
            </w:pPr>
          </w:p>
        </w:tc>
      </w:tr>
      <w:tr w14:paraId="695978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05281E"/>
        </w:tc>
        <w:tc>
          <w:tcPr>
            <w:tcW w:w="1276" w:type="dxa"/>
            <w:vAlign w:val="center"/>
          </w:tcPr>
          <w:p w14:paraId="3E6702B1">
            <w:pPr>
              <w:pStyle w:val="13"/>
            </w:pPr>
            <w:r>
              <w:t>可持续影响指标</w:t>
            </w:r>
          </w:p>
        </w:tc>
        <w:tc>
          <w:tcPr>
            <w:tcW w:w="1332" w:type="dxa"/>
            <w:vAlign w:val="center"/>
          </w:tcPr>
          <w:p w14:paraId="0E2CD3D5">
            <w:pPr>
              <w:pStyle w:val="13"/>
            </w:pPr>
            <w:r>
              <w:t>提升教学质量</w:t>
            </w:r>
          </w:p>
        </w:tc>
        <w:tc>
          <w:tcPr>
            <w:tcW w:w="2891" w:type="dxa"/>
            <w:vAlign w:val="center"/>
          </w:tcPr>
          <w:p w14:paraId="784AFB32">
            <w:pPr>
              <w:pStyle w:val="13"/>
            </w:pPr>
            <w:r>
              <w:t>提升教学质量，提升学校社会影响力</w:t>
            </w:r>
          </w:p>
        </w:tc>
        <w:tc>
          <w:tcPr>
            <w:tcW w:w="1276" w:type="dxa"/>
            <w:vAlign w:val="center"/>
          </w:tcPr>
          <w:p w14:paraId="06E4E655">
            <w:pPr>
              <w:pStyle w:val="13"/>
            </w:pPr>
            <w:r>
              <w:t>提升</w:t>
            </w:r>
          </w:p>
        </w:tc>
        <w:tc>
          <w:tcPr>
            <w:tcW w:w="1843" w:type="dxa"/>
            <w:vAlign w:val="center"/>
          </w:tcPr>
          <w:p w14:paraId="3D554518">
            <w:pPr>
              <w:pStyle w:val="13"/>
            </w:pPr>
            <w:r>
              <w:t>2025年初工作计划</w:t>
            </w:r>
          </w:p>
          <w:p w14:paraId="7BB412D8">
            <w:pPr>
              <w:pStyle w:val="13"/>
            </w:pPr>
          </w:p>
        </w:tc>
      </w:tr>
      <w:tr w14:paraId="2A9641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FB5B34">
            <w:pPr>
              <w:pStyle w:val="15"/>
            </w:pPr>
            <w:r>
              <w:t>满意度指标</w:t>
            </w:r>
          </w:p>
        </w:tc>
        <w:tc>
          <w:tcPr>
            <w:tcW w:w="1276" w:type="dxa"/>
            <w:vAlign w:val="center"/>
          </w:tcPr>
          <w:p w14:paraId="761F7515">
            <w:pPr>
              <w:pStyle w:val="13"/>
            </w:pPr>
            <w:r>
              <w:t>服务对象满意度指标</w:t>
            </w:r>
          </w:p>
        </w:tc>
        <w:tc>
          <w:tcPr>
            <w:tcW w:w="1332" w:type="dxa"/>
            <w:vAlign w:val="center"/>
          </w:tcPr>
          <w:p w14:paraId="406152CE">
            <w:pPr>
              <w:pStyle w:val="13"/>
            </w:pPr>
            <w:r>
              <w:t>师生满意率</w:t>
            </w:r>
          </w:p>
        </w:tc>
        <w:tc>
          <w:tcPr>
            <w:tcW w:w="2891" w:type="dxa"/>
            <w:vAlign w:val="center"/>
          </w:tcPr>
          <w:p w14:paraId="7494BF69">
            <w:pPr>
              <w:pStyle w:val="13"/>
            </w:pPr>
            <w:r>
              <w:t>师生满意度</w:t>
            </w:r>
          </w:p>
        </w:tc>
        <w:tc>
          <w:tcPr>
            <w:tcW w:w="1276" w:type="dxa"/>
            <w:vAlign w:val="center"/>
          </w:tcPr>
          <w:p w14:paraId="43EF7913">
            <w:pPr>
              <w:pStyle w:val="13"/>
            </w:pPr>
            <w:r>
              <w:t>≥95</w:t>
            </w:r>
          </w:p>
        </w:tc>
        <w:tc>
          <w:tcPr>
            <w:tcW w:w="1843" w:type="dxa"/>
            <w:vAlign w:val="center"/>
          </w:tcPr>
          <w:p w14:paraId="22E19583">
            <w:pPr>
              <w:pStyle w:val="13"/>
            </w:pPr>
            <w:r>
              <w:t>2025年初工作计划</w:t>
            </w:r>
          </w:p>
          <w:p w14:paraId="7441207A">
            <w:pPr>
              <w:pStyle w:val="13"/>
            </w:pPr>
          </w:p>
        </w:tc>
      </w:tr>
    </w:tbl>
    <w:p w14:paraId="6336FFB2">
      <w:pPr>
        <w:sectPr>
          <w:pgSz w:w="11900" w:h="16840"/>
          <w:pgMar w:top="1984" w:right="1304" w:bottom="1134" w:left="1304" w:header="720" w:footer="720" w:gutter="0"/>
          <w:cols w:space="720" w:num="1"/>
        </w:sectPr>
      </w:pPr>
    </w:p>
    <w:p w14:paraId="385DC20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FD7BE6">
      <w:pPr>
        <w:spacing w:before="0" w:after="0"/>
        <w:ind w:firstLine="560"/>
        <w:jc w:val="left"/>
        <w:outlineLvl w:val="3"/>
      </w:pPr>
      <w:bookmarkStart w:id="353" w:name="_Toc_4_4_0000000354"/>
      <w:r>
        <w:rPr>
          <w:rFonts w:ascii="方正仿宋_GBK" w:hAnsi="方正仿宋_GBK" w:eastAsia="方正仿宋_GBK" w:cs="方正仿宋_GBK"/>
          <w:color w:val="000000"/>
          <w:sz w:val="28"/>
        </w:rPr>
        <w:t>351.怀财字【2025】7号2025年学前生均公用经费县配套资金绩效目标表</w:t>
      </w:r>
      <w:bookmarkEnd w:id="3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912D2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3A699E7">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498FD421">
            <w:pPr>
              <w:pStyle w:val="11"/>
            </w:pPr>
            <w:r>
              <w:t>单位：万元</w:t>
            </w:r>
          </w:p>
        </w:tc>
      </w:tr>
      <w:tr w14:paraId="53565A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64129C">
            <w:pPr>
              <w:pStyle w:val="14"/>
            </w:pPr>
            <w:r>
              <w:t>项目编码</w:t>
            </w:r>
          </w:p>
        </w:tc>
        <w:tc>
          <w:tcPr>
            <w:tcW w:w="2608" w:type="dxa"/>
            <w:gridSpan w:val="2"/>
            <w:vAlign w:val="center"/>
          </w:tcPr>
          <w:p w14:paraId="25133FA4">
            <w:pPr>
              <w:pStyle w:val="13"/>
            </w:pPr>
            <w:r>
              <w:t>13073025P000036100023</w:t>
            </w:r>
          </w:p>
        </w:tc>
        <w:tc>
          <w:tcPr>
            <w:tcW w:w="1587" w:type="dxa"/>
            <w:vAlign w:val="center"/>
          </w:tcPr>
          <w:p w14:paraId="216D68B6">
            <w:pPr>
              <w:pStyle w:val="14"/>
            </w:pPr>
            <w:r>
              <w:t>项目名称</w:t>
            </w:r>
          </w:p>
        </w:tc>
        <w:tc>
          <w:tcPr>
            <w:tcW w:w="4423" w:type="dxa"/>
            <w:gridSpan w:val="3"/>
            <w:vAlign w:val="center"/>
          </w:tcPr>
          <w:p w14:paraId="2EB7C7A4">
            <w:pPr>
              <w:pStyle w:val="13"/>
            </w:pPr>
            <w:r>
              <w:t>怀财字【2025】7号2025年学前生均公用经费县配套资金</w:t>
            </w:r>
          </w:p>
        </w:tc>
      </w:tr>
      <w:tr w14:paraId="291DE5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F39828">
            <w:pPr>
              <w:pStyle w:val="14"/>
            </w:pPr>
            <w:r>
              <w:t>预算规模及资金用途</w:t>
            </w:r>
          </w:p>
        </w:tc>
        <w:tc>
          <w:tcPr>
            <w:tcW w:w="1276" w:type="dxa"/>
            <w:vAlign w:val="center"/>
          </w:tcPr>
          <w:p w14:paraId="0E7F7DB9">
            <w:pPr>
              <w:pStyle w:val="14"/>
            </w:pPr>
            <w:r>
              <w:t>预算数</w:t>
            </w:r>
          </w:p>
        </w:tc>
        <w:tc>
          <w:tcPr>
            <w:tcW w:w="1332" w:type="dxa"/>
            <w:vAlign w:val="center"/>
          </w:tcPr>
          <w:p w14:paraId="79FDF053">
            <w:pPr>
              <w:pStyle w:val="13"/>
            </w:pPr>
            <w:r>
              <w:t>8.40</w:t>
            </w:r>
          </w:p>
        </w:tc>
        <w:tc>
          <w:tcPr>
            <w:tcW w:w="1587" w:type="dxa"/>
            <w:vAlign w:val="center"/>
          </w:tcPr>
          <w:p w14:paraId="117A2190">
            <w:pPr>
              <w:pStyle w:val="14"/>
            </w:pPr>
            <w:r>
              <w:t>其中：财政    资金</w:t>
            </w:r>
          </w:p>
        </w:tc>
        <w:tc>
          <w:tcPr>
            <w:tcW w:w="1304" w:type="dxa"/>
            <w:vAlign w:val="center"/>
          </w:tcPr>
          <w:p w14:paraId="0B37DB4E">
            <w:pPr>
              <w:pStyle w:val="13"/>
            </w:pPr>
            <w:r>
              <w:t>8.40</w:t>
            </w:r>
          </w:p>
        </w:tc>
        <w:tc>
          <w:tcPr>
            <w:tcW w:w="1276" w:type="dxa"/>
            <w:vAlign w:val="center"/>
          </w:tcPr>
          <w:p w14:paraId="18137A10">
            <w:pPr>
              <w:pStyle w:val="14"/>
            </w:pPr>
            <w:r>
              <w:t>其他资金</w:t>
            </w:r>
          </w:p>
        </w:tc>
        <w:tc>
          <w:tcPr>
            <w:tcW w:w="1843" w:type="dxa"/>
            <w:vAlign w:val="center"/>
          </w:tcPr>
          <w:p w14:paraId="44CACD1B">
            <w:pPr>
              <w:pStyle w:val="13"/>
            </w:pPr>
            <w:r>
              <w:t xml:space="preserve"> </w:t>
            </w:r>
          </w:p>
        </w:tc>
      </w:tr>
      <w:tr w14:paraId="4D654F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DA17F2"/>
        </w:tc>
        <w:tc>
          <w:tcPr>
            <w:tcW w:w="8618" w:type="dxa"/>
            <w:gridSpan w:val="6"/>
            <w:vAlign w:val="center"/>
          </w:tcPr>
          <w:p w14:paraId="010BFA0B">
            <w:pPr>
              <w:pStyle w:val="13"/>
            </w:pPr>
            <w:r>
              <w:t>用于幼儿园日常支出，保障幼儿教育教学顺利进行</w:t>
            </w:r>
          </w:p>
        </w:tc>
      </w:tr>
      <w:tr w14:paraId="033310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0BD23C">
            <w:pPr>
              <w:pStyle w:val="14"/>
            </w:pPr>
            <w:r>
              <w:t>资金支出计划（%）</w:t>
            </w:r>
          </w:p>
        </w:tc>
        <w:tc>
          <w:tcPr>
            <w:tcW w:w="2608" w:type="dxa"/>
            <w:gridSpan w:val="2"/>
            <w:vAlign w:val="center"/>
          </w:tcPr>
          <w:p w14:paraId="04DF1121">
            <w:pPr>
              <w:pStyle w:val="14"/>
            </w:pPr>
            <w:r>
              <w:t>3月底</w:t>
            </w:r>
          </w:p>
        </w:tc>
        <w:tc>
          <w:tcPr>
            <w:tcW w:w="1587" w:type="dxa"/>
            <w:vAlign w:val="center"/>
          </w:tcPr>
          <w:p w14:paraId="32AB4BF5">
            <w:pPr>
              <w:pStyle w:val="14"/>
            </w:pPr>
            <w:r>
              <w:t>6月底</w:t>
            </w:r>
          </w:p>
        </w:tc>
        <w:tc>
          <w:tcPr>
            <w:tcW w:w="1304" w:type="dxa"/>
            <w:vAlign w:val="center"/>
          </w:tcPr>
          <w:p w14:paraId="432684B3">
            <w:pPr>
              <w:pStyle w:val="14"/>
            </w:pPr>
            <w:r>
              <w:t>10月底</w:t>
            </w:r>
          </w:p>
        </w:tc>
        <w:tc>
          <w:tcPr>
            <w:tcW w:w="3119" w:type="dxa"/>
            <w:gridSpan w:val="2"/>
            <w:vAlign w:val="center"/>
          </w:tcPr>
          <w:p w14:paraId="1A4FC629">
            <w:pPr>
              <w:pStyle w:val="14"/>
            </w:pPr>
            <w:r>
              <w:t>12月底</w:t>
            </w:r>
          </w:p>
        </w:tc>
      </w:tr>
      <w:tr w14:paraId="53428A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A57179"/>
        </w:tc>
        <w:tc>
          <w:tcPr>
            <w:tcW w:w="2608" w:type="dxa"/>
            <w:gridSpan w:val="2"/>
            <w:vAlign w:val="center"/>
          </w:tcPr>
          <w:p w14:paraId="69081797">
            <w:pPr>
              <w:pStyle w:val="15"/>
            </w:pPr>
            <w:r>
              <w:t xml:space="preserve"> </w:t>
            </w:r>
          </w:p>
        </w:tc>
        <w:tc>
          <w:tcPr>
            <w:tcW w:w="1587" w:type="dxa"/>
            <w:vAlign w:val="center"/>
          </w:tcPr>
          <w:p w14:paraId="4B210D38">
            <w:pPr>
              <w:pStyle w:val="15"/>
            </w:pPr>
            <w:r>
              <w:t>30%</w:t>
            </w:r>
          </w:p>
        </w:tc>
        <w:tc>
          <w:tcPr>
            <w:tcW w:w="1304" w:type="dxa"/>
            <w:vAlign w:val="center"/>
          </w:tcPr>
          <w:p w14:paraId="7D8D0CF4">
            <w:pPr>
              <w:pStyle w:val="15"/>
            </w:pPr>
            <w:r>
              <w:t>50%</w:t>
            </w:r>
          </w:p>
        </w:tc>
        <w:tc>
          <w:tcPr>
            <w:tcW w:w="3119" w:type="dxa"/>
            <w:gridSpan w:val="2"/>
            <w:vAlign w:val="center"/>
          </w:tcPr>
          <w:p w14:paraId="1461B109">
            <w:pPr>
              <w:pStyle w:val="15"/>
            </w:pPr>
            <w:r>
              <w:t>100%</w:t>
            </w:r>
          </w:p>
        </w:tc>
      </w:tr>
      <w:tr w14:paraId="678A04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9424C9">
            <w:pPr>
              <w:pStyle w:val="14"/>
            </w:pPr>
            <w:r>
              <w:t>绩效目标</w:t>
            </w:r>
          </w:p>
        </w:tc>
        <w:tc>
          <w:tcPr>
            <w:tcW w:w="8618" w:type="dxa"/>
            <w:gridSpan w:val="6"/>
            <w:vAlign w:val="center"/>
          </w:tcPr>
          <w:p w14:paraId="15CF35CD">
            <w:pPr>
              <w:pStyle w:val="13"/>
            </w:pPr>
            <w:r>
              <w:t>1.用于幼儿园日常支出，保障幼儿教育教学顺利进行</w:t>
            </w:r>
          </w:p>
        </w:tc>
      </w:tr>
    </w:tbl>
    <w:p w14:paraId="16D747F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6816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CE9516">
            <w:pPr>
              <w:pStyle w:val="14"/>
            </w:pPr>
            <w:r>
              <w:t>一级指标</w:t>
            </w:r>
          </w:p>
        </w:tc>
        <w:tc>
          <w:tcPr>
            <w:tcW w:w="1276" w:type="dxa"/>
            <w:vAlign w:val="center"/>
          </w:tcPr>
          <w:p w14:paraId="5ED77C44">
            <w:pPr>
              <w:pStyle w:val="14"/>
            </w:pPr>
            <w:r>
              <w:t>二级指标</w:t>
            </w:r>
          </w:p>
        </w:tc>
        <w:tc>
          <w:tcPr>
            <w:tcW w:w="1332" w:type="dxa"/>
            <w:vAlign w:val="center"/>
          </w:tcPr>
          <w:p w14:paraId="08DAF2A9">
            <w:pPr>
              <w:pStyle w:val="14"/>
            </w:pPr>
            <w:r>
              <w:t>三级指标</w:t>
            </w:r>
          </w:p>
        </w:tc>
        <w:tc>
          <w:tcPr>
            <w:tcW w:w="2891" w:type="dxa"/>
            <w:vAlign w:val="center"/>
          </w:tcPr>
          <w:p w14:paraId="78B53204">
            <w:pPr>
              <w:pStyle w:val="14"/>
            </w:pPr>
            <w:r>
              <w:t>绩效指标描述</w:t>
            </w:r>
          </w:p>
        </w:tc>
        <w:tc>
          <w:tcPr>
            <w:tcW w:w="1276" w:type="dxa"/>
            <w:vAlign w:val="center"/>
          </w:tcPr>
          <w:p w14:paraId="6E9D0224">
            <w:pPr>
              <w:pStyle w:val="14"/>
            </w:pPr>
            <w:r>
              <w:t>指标值</w:t>
            </w:r>
          </w:p>
        </w:tc>
        <w:tc>
          <w:tcPr>
            <w:tcW w:w="1843" w:type="dxa"/>
            <w:vAlign w:val="center"/>
          </w:tcPr>
          <w:p w14:paraId="5A6A64CD">
            <w:pPr>
              <w:pStyle w:val="14"/>
            </w:pPr>
            <w:r>
              <w:t>指标值确定依据</w:t>
            </w:r>
          </w:p>
        </w:tc>
      </w:tr>
      <w:tr w14:paraId="24A8D837">
        <w:tblPrEx>
          <w:tblCellMar>
            <w:top w:w="0" w:type="dxa"/>
            <w:left w:w="108" w:type="dxa"/>
            <w:bottom w:w="0" w:type="dxa"/>
            <w:right w:w="108" w:type="dxa"/>
          </w:tblCellMar>
        </w:tblPrEx>
        <w:trPr>
          <w:trHeight w:val="369" w:hRule="atLeast"/>
          <w:jc w:val="center"/>
        </w:trPr>
        <w:tc>
          <w:tcPr>
            <w:tcW w:w="1276" w:type="dxa"/>
            <w:vMerge w:val="restart"/>
            <w:vAlign w:val="center"/>
          </w:tcPr>
          <w:p w14:paraId="73C9F141">
            <w:pPr>
              <w:pStyle w:val="15"/>
            </w:pPr>
            <w:r>
              <w:t>产出指标</w:t>
            </w:r>
          </w:p>
        </w:tc>
        <w:tc>
          <w:tcPr>
            <w:tcW w:w="1276" w:type="dxa"/>
            <w:vAlign w:val="center"/>
          </w:tcPr>
          <w:p w14:paraId="7D4414A4">
            <w:pPr>
              <w:pStyle w:val="13"/>
            </w:pPr>
            <w:r>
              <w:t>数量指标</w:t>
            </w:r>
          </w:p>
        </w:tc>
        <w:tc>
          <w:tcPr>
            <w:tcW w:w="1332" w:type="dxa"/>
            <w:vAlign w:val="center"/>
          </w:tcPr>
          <w:p w14:paraId="7913E1B2">
            <w:pPr>
              <w:pStyle w:val="13"/>
            </w:pPr>
            <w:r>
              <w:t>经费保障幼儿园数量</w:t>
            </w:r>
          </w:p>
        </w:tc>
        <w:tc>
          <w:tcPr>
            <w:tcW w:w="2891" w:type="dxa"/>
            <w:vAlign w:val="center"/>
          </w:tcPr>
          <w:p w14:paraId="1BD80D4F">
            <w:pPr>
              <w:pStyle w:val="13"/>
            </w:pPr>
            <w:r>
              <w:t>保障幼儿园教育教学顺利进行</w:t>
            </w:r>
          </w:p>
        </w:tc>
        <w:tc>
          <w:tcPr>
            <w:tcW w:w="1276" w:type="dxa"/>
            <w:vAlign w:val="center"/>
          </w:tcPr>
          <w:p w14:paraId="7786D4AB">
            <w:pPr>
              <w:pStyle w:val="13"/>
            </w:pPr>
            <w:r>
              <w:t>1所</w:t>
            </w:r>
          </w:p>
        </w:tc>
        <w:tc>
          <w:tcPr>
            <w:tcW w:w="1843" w:type="dxa"/>
            <w:vAlign w:val="center"/>
          </w:tcPr>
          <w:p w14:paraId="4A316A6A">
            <w:pPr>
              <w:pStyle w:val="13"/>
            </w:pPr>
            <w:r>
              <w:t>2025年初工作计划</w:t>
            </w:r>
          </w:p>
          <w:p w14:paraId="797E26CD">
            <w:pPr>
              <w:pStyle w:val="13"/>
            </w:pPr>
          </w:p>
        </w:tc>
      </w:tr>
      <w:tr w14:paraId="33312F11">
        <w:tblPrEx>
          <w:tblCellMar>
            <w:top w:w="0" w:type="dxa"/>
            <w:left w:w="108" w:type="dxa"/>
            <w:bottom w:w="0" w:type="dxa"/>
            <w:right w:w="108" w:type="dxa"/>
          </w:tblCellMar>
        </w:tblPrEx>
        <w:trPr>
          <w:trHeight w:val="369" w:hRule="atLeast"/>
          <w:jc w:val="center"/>
        </w:trPr>
        <w:tc>
          <w:tcPr>
            <w:tcW w:w="1276" w:type="dxa"/>
            <w:vMerge w:val="continue"/>
            <w:vAlign w:val="center"/>
          </w:tcPr>
          <w:p w14:paraId="30C09CE9"/>
        </w:tc>
        <w:tc>
          <w:tcPr>
            <w:tcW w:w="1276" w:type="dxa"/>
            <w:vAlign w:val="center"/>
          </w:tcPr>
          <w:p w14:paraId="0E08267E">
            <w:pPr>
              <w:pStyle w:val="13"/>
            </w:pPr>
            <w:r>
              <w:t>质量指标</w:t>
            </w:r>
          </w:p>
        </w:tc>
        <w:tc>
          <w:tcPr>
            <w:tcW w:w="1332" w:type="dxa"/>
            <w:vAlign w:val="center"/>
          </w:tcPr>
          <w:p w14:paraId="28D4FF3A">
            <w:pPr>
              <w:pStyle w:val="13"/>
            </w:pPr>
            <w:r>
              <w:t>幼儿园正常运转率</w:t>
            </w:r>
          </w:p>
        </w:tc>
        <w:tc>
          <w:tcPr>
            <w:tcW w:w="2891" w:type="dxa"/>
            <w:vAlign w:val="center"/>
          </w:tcPr>
          <w:p w14:paraId="44F53577">
            <w:pPr>
              <w:pStyle w:val="13"/>
            </w:pPr>
            <w:r>
              <w:t>幼儿园工作正常运转</w:t>
            </w:r>
          </w:p>
        </w:tc>
        <w:tc>
          <w:tcPr>
            <w:tcW w:w="1276" w:type="dxa"/>
            <w:vAlign w:val="center"/>
          </w:tcPr>
          <w:p w14:paraId="10D742FA">
            <w:pPr>
              <w:pStyle w:val="13"/>
            </w:pPr>
            <w:r>
              <w:t>100%</w:t>
            </w:r>
          </w:p>
        </w:tc>
        <w:tc>
          <w:tcPr>
            <w:tcW w:w="1843" w:type="dxa"/>
            <w:vAlign w:val="center"/>
          </w:tcPr>
          <w:p w14:paraId="2FDDCD8F">
            <w:pPr>
              <w:pStyle w:val="13"/>
            </w:pPr>
            <w:r>
              <w:t>2025年初工作计划</w:t>
            </w:r>
          </w:p>
        </w:tc>
      </w:tr>
      <w:tr w14:paraId="70B0FAE6">
        <w:tblPrEx>
          <w:tblCellMar>
            <w:top w:w="0" w:type="dxa"/>
            <w:left w:w="108" w:type="dxa"/>
            <w:bottom w:w="0" w:type="dxa"/>
            <w:right w:w="108" w:type="dxa"/>
          </w:tblCellMar>
        </w:tblPrEx>
        <w:trPr>
          <w:trHeight w:val="369" w:hRule="atLeast"/>
          <w:jc w:val="center"/>
        </w:trPr>
        <w:tc>
          <w:tcPr>
            <w:tcW w:w="1276" w:type="dxa"/>
            <w:vMerge w:val="continue"/>
            <w:vAlign w:val="center"/>
          </w:tcPr>
          <w:p w14:paraId="3E8CC59D"/>
        </w:tc>
        <w:tc>
          <w:tcPr>
            <w:tcW w:w="1276" w:type="dxa"/>
            <w:vAlign w:val="center"/>
          </w:tcPr>
          <w:p w14:paraId="70D6C96C">
            <w:pPr>
              <w:pStyle w:val="13"/>
            </w:pPr>
            <w:r>
              <w:t>时效指标</w:t>
            </w:r>
          </w:p>
        </w:tc>
        <w:tc>
          <w:tcPr>
            <w:tcW w:w="1332" w:type="dxa"/>
            <w:vAlign w:val="center"/>
          </w:tcPr>
          <w:p w14:paraId="616F9C5D">
            <w:pPr>
              <w:pStyle w:val="13"/>
            </w:pPr>
            <w:r>
              <w:t>学校各项工作及时完成率</w:t>
            </w:r>
          </w:p>
        </w:tc>
        <w:tc>
          <w:tcPr>
            <w:tcW w:w="2891" w:type="dxa"/>
            <w:vAlign w:val="center"/>
          </w:tcPr>
          <w:p w14:paraId="6D405857">
            <w:pPr>
              <w:pStyle w:val="13"/>
            </w:pPr>
            <w:r>
              <w:t>学校各项工作及时完成情况</w:t>
            </w:r>
          </w:p>
        </w:tc>
        <w:tc>
          <w:tcPr>
            <w:tcW w:w="1276" w:type="dxa"/>
            <w:vAlign w:val="center"/>
          </w:tcPr>
          <w:p w14:paraId="3D741791">
            <w:pPr>
              <w:pStyle w:val="13"/>
            </w:pPr>
            <w:r>
              <w:t>≥90%</w:t>
            </w:r>
          </w:p>
        </w:tc>
        <w:tc>
          <w:tcPr>
            <w:tcW w:w="1843" w:type="dxa"/>
            <w:vAlign w:val="center"/>
          </w:tcPr>
          <w:p w14:paraId="0DF76BD5">
            <w:pPr>
              <w:pStyle w:val="13"/>
            </w:pPr>
            <w:r>
              <w:t>2025年初工作计划</w:t>
            </w:r>
          </w:p>
        </w:tc>
      </w:tr>
      <w:tr w14:paraId="679A692F">
        <w:tblPrEx>
          <w:tblCellMar>
            <w:top w:w="0" w:type="dxa"/>
            <w:left w:w="108" w:type="dxa"/>
            <w:bottom w:w="0" w:type="dxa"/>
            <w:right w:w="108" w:type="dxa"/>
          </w:tblCellMar>
        </w:tblPrEx>
        <w:trPr>
          <w:trHeight w:val="369" w:hRule="atLeast"/>
          <w:jc w:val="center"/>
        </w:trPr>
        <w:tc>
          <w:tcPr>
            <w:tcW w:w="1276" w:type="dxa"/>
            <w:vMerge w:val="continue"/>
            <w:vAlign w:val="center"/>
          </w:tcPr>
          <w:p w14:paraId="11AEEE48"/>
        </w:tc>
        <w:tc>
          <w:tcPr>
            <w:tcW w:w="1276" w:type="dxa"/>
            <w:vAlign w:val="center"/>
          </w:tcPr>
          <w:p w14:paraId="4E0618AE">
            <w:pPr>
              <w:pStyle w:val="13"/>
            </w:pPr>
            <w:r>
              <w:t>成本指标</w:t>
            </w:r>
          </w:p>
        </w:tc>
        <w:tc>
          <w:tcPr>
            <w:tcW w:w="1332" w:type="dxa"/>
            <w:vAlign w:val="center"/>
          </w:tcPr>
          <w:p w14:paraId="5040E4D9">
            <w:pPr>
              <w:pStyle w:val="13"/>
            </w:pPr>
            <w:r>
              <w:t>预算控制数</w:t>
            </w:r>
          </w:p>
        </w:tc>
        <w:tc>
          <w:tcPr>
            <w:tcW w:w="2891" w:type="dxa"/>
            <w:vAlign w:val="center"/>
          </w:tcPr>
          <w:p w14:paraId="22EA2130">
            <w:pPr>
              <w:pStyle w:val="13"/>
            </w:pPr>
            <w:r>
              <w:t>经费实际支出控制在预算内</w:t>
            </w:r>
          </w:p>
        </w:tc>
        <w:tc>
          <w:tcPr>
            <w:tcW w:w="1276" w:type="dxa"/>
            <w:vAlign w:val="center"/>
          </w:tcPr>
          <w:p w14:paraId="03F73257">
            <w:pPr>
              <w:pStyle w:val="13"/>
            </w:pPr>
            <w:r>
              <w:t>≤8.4万元</w:t>
            </w:r>
          </w:p>
        </w:tc>
        <w:tc>
          <w:tcPr>
            <w:tcW w:w="1843" w:type="dxa"/>
            <w:vAlign w:val="center"/>
          </w:tcPr>
          <w:p w14:paraId="33DE645E">
            <w:pPr>
              <w:pStyle w:val="13"/>
            </w:pPr>
            <w:r>
              <w:t>2025年县级预算编制通知</w:t>
            </w:r>
          </w:p>
          <w:p w14:paraId="75EF4233">
            <w:pPr>
              <w:pStyle w:val="13"/>
            </w:pPr>
          </w:p>
        </w:tc>
      </w:tr>
      <w:tr w14:paraId="5FABBDF5">
        <w:tblPrEx>
          <w:tblCellMar>
            <w:top w:w="0" w:type="dxa"/>
            <w:left w:w="108" w:type="dxa"/>
            <w:bottom w:w="0" w:type="dxa"/>
            <w:right w:w="108" w:type="dxa"/>
          </w:tblCellMar>
        </w:tblPrEx>
        <w:trPr>
          <w:trHeight w:val="369" w:hRule="atLeast"/>
          <w:jc w:val="center"/>
        </w:trPr>
        <w:tc>
          <w:tcPr>
            <w:tcW w:w="1276" w:type="dxa"/>
            <w:vMerge w:val="restart"/>
            <w:vAlign w:val="center"/>
          </w:tcPr>
          <w:p w14:paraId="7435A34B">
            <w:pPr>
              <w:pStyle w:val="15"/>
            </w:pPr>
            <w:r>
              <w:t>效益指标</w:t>
            </w:r>
          </w:p>
        </w:tc>
        <w:tc>
          <w:tcPr>
            <w:tcW w:w="1276" w:type="dxa"/>
            <w:vAlign w:val="center"/>
          </w:tcPr>
          <w:p w14:paraId="64236963">
            <w:pPr>
              <w:pStyle w:val="13"/>
            </w:pPr>
            <w:r>
              <w:t>社会效益指标</w:t>
            </w:r>
          </w:p>
        </w:tc>
        <w:tc>
          <w:tcPr>
            <w:tcW w:w="1332" w:type="dxa"/>
            <w:vAlign w:val="center"/>
          </w:tcPr>
          <w:p w14:paraId="2C9AF178">
            <w:pPr>
              <w:pStyle w:val="13"/>
            </w:pPr>
            <w:r>
              <w:t>保障幼儿教育教学顺利进行</w:t>
            </w:r>
          </w:p>
        </w:tc>
        <w:tc>
          <w:tcPr>
            <w:tcW w:w="2891" w:type="dxa"/>
            <w:vAlign w:val="center"/>
          </w:tcPr>
          <w:p w14:paraId="35355775">
            <w:pPr>
              <w:pStyle w:val="13"/>
            </w:pPr>
            <w:r>
              <w:t>保障幼儿教育教学顺利进行</w:t>
            </w:r>
          </w:p>
        </w:tc>
        <w:tc>
          <w:tcPr>
            <w:tcW w:w="1276" w:type="dxa"/>
            <w:vAlign w:val="center"/>
          </w:tcPr>
          <w:p w14:paraId="16D99D14">
            <w:pPr>
              <w:pStyle w:val="13"/>
            </w:pPr>
            <w:r>
              <w:t>提升</w:t>
            </w:r>
          </w:p>
        </w:tc>
        <w:tc>
          <w:tcPr>
            <w:tcW w:w="1843" w:type="dxa"/>
            <w:vAlign w:val="center"/>
          </w:tcPr>
          <w:p w14:paraId="080A6A89">
            <w:pPr>
              <w:pStyle w:val="13"/>
            </w:pPr>
            <w:r>
              <w:t>2025年初工作计划</w:t>
            </w:r>
          </w:p>
        </w:tc>
      </w:tr>
      <w:tr w14:paraId="6DD5377B">
        <w:tblPrEx>
          <w:tblCellMar>
            <w:top w:w="0" w:type="dxa"/>
            <w:left w:w="108" w:type="dxa"/>
            <w:bottom w:w="0" w:type="dxa"/>
            <w:right w:w="108" w:type="dxa"/>
          </w:tblCellMar>
        </w:tblPrEx>
        <w:trPr>
          <w:trHeight w:val="369" w:hRule="atLeast"/>
          <w:jc w:val="center"/>
        </w:trPr>
        <w:tc>
          <w:tcPr>
            <w:tcW w:w="1276" w:type="dxa"/>
            <w:vMerge w:val="continue"/>
            <w:vAlign w:val="center"/>
          </w:tcPr>
          <w:p w14:paraId="09EB6419"/>
        </w:tc>
        <w:tc>
          <w:tcPr>
            <w:tcW w:w="1276" w:type="dxa"/>
            <w:vAlign w:val="center"/>
          </w:tcPr>
          <w:p w14:paraId="0F36FF45">
            <w:pPr>
              <w:pStyle w:val="13"/>
            </w:pPr>
            <w:r>
              <w:t>可持续影响指标</w:t>
            </w:r>
          </w:p>
        </w:tc>
        <w:tc>
          <w:tcPr>
            <w:tcW w:w="1332" w:type="dxa"/>
            <w:vAlign w:val="center"/>
          </w:tcPr>
          <w:p w14:paraId="39B601A0">
            <w:pPr>
              <w:pStyle w:val="13"/>
            </w:pPr>
            <w:r>
              <w:t>提升学校社会影响力</w:t>
            </w:r>
          </w:p>
        </w:tc>
        <w:tc>
          <w:tcPr>
            <w:tcW w:w="2891" w:type="dxa"/>
            <w:vAlign w:val="center"/>
          </w:tcPr>
          <w:p w14:paraId="42618185">
            <w:pPr>
              <w:pStyle w:val="13"/>
            </w:pPr>
            <w:r>
              <w:t>提升教学品质，提升学校社会影响力</w:t>
            </w:r>
          </w:p>
        </w:tc>
        <w:tc>
          <w:tcPr>
            <w:tcW w:w="1276" w:type="dxa"/>
            <w:vAlign w:val="center"/>
          </w:tcPr>
          <w:p w14:paraId="40D5C441">
            <w:pPr>
              <w:pStyle w:val="13"/>
            </w:pPr>
            <w:r>
              <w:t>提升</w:t>
            </w:r>
          </w:p>
        </w:tc>
        <w:tc>
          <w:tcPr>
            <w:tcW w:w="1843" w:type="dxa"/>
            <w:vAlign w:val="center"/>
          </w:tcPr>
          <w:p w14:paraId="65D43F50">
            <w:pPr>
              <w:pStyle w:val="13"/>
            </w:pPr>
            <w:r>
              <w:t>2025年初工作计划</w:t>
            </w:r>
          </w:p>
        </w:tc>
      </w:tr>
      <w:tr w14:paraId="1B62F7EF">
        <w:tblPrEx>
          <w:tblCellMar>
            <w:top w:w="0" w:type="dxa"/>
            <w:left w:w="108" w:type="dxa"/>
            <w:bottom w:w="0" w:type="dxa"/>
            <w:right w:w="108" w:type="dxa"/>
          </w:tblCellMar>
        </w:tblPrEx>
        <w:trPr>
          <w:trHeight w:val="369" w:hRule="atLeast"/>
          <w:jc w:val="center"/>
        </w:trPr>
        <w:tc>
          <w:tcPr>
            <w:tcW w:w="1276" w:type="dxa"/>
            <w:vAlign w:val="center"/>
          </w:tcPr>
          <w:p w14:paraId="59DC9EB5">
            <w:pPr>
              <w:pStyle w:val="15"/>
            </w:pPr>
            <w:r>
              <w:t>满意度指标</w:t>
            </w:r>
          </w:p>
        </w:tc>
        <w:tc>
          <w:tcPr>
            <w:tcW w:w="1276" w:type="dxa"/>
            <w:vAlign w:val="center"/>
          </w:tcPr>
          <w:p w14:paraId="359FC6B7">
            <w:pPr>
              <w:pStyle w:val="13"/>
            </w:pPr>
            <w:r>
              <w:t>服务对象满意度指标</w:t>
            </w:r>
          </w:p>
        </w:tc>
        <w:tc>
          <w:tcPr>
            <w:tcW w:w="1332" w:type="dxa"/>
            <w:vAlign w:val="center"/>
          </w:tcPr>
          <w:p w14:paraId="189526D2">
            <w:pPr>
              <w:pStyle w:val="13"/>
            </w:pPr>
            <w:r>
              <w:t>师生满意率</w:t>
            </w:r>
          </w:p>
        </w:tc>
        <w:tc>
          <w:tcPr>
            <w:tcW w:w="2891" w:type="dxa"/>
            <w:vAlign w:val="center"/>
          </w:tcPr>
          <w:p w14:paraId="3E17F44A">
            <w:pPr>
              <w:pStyle w:val="13"/>
            </w:pPr>
            <w:r>
              <w:t>师生满意率</w:t>
            </w:r>
          </w:p>
        </w:tc>
        <w:tc>
          <w:tcPr>
            <w:tcW w:w="1276" w:type="dxa"/>
            <w:vAlign w:val="center"/>
          </w:tcPr>
          <w:p w14:paraId="11BA06D9">
            <w:pPr>
              <w:pStyle w:val="13"/>
            </w:pPr>
            <w:r>
              <w:t>≥95%</w:t>
            </w:r>
          </w:p>
        </w:tc>
        <w:tc>
          <w:tcPr>
            <w:tcW w:w="1843" w:type="dxa"/>
            <w:vAlign w:val="center"/>
          </w:tcPr>
          <w:p w14:paraId="0546F28C">
            <w:pPr>
              <w:pStyle w:val="13"/>
            </w:pPr>
            <w:r>
              <w:t>2025年初工作计划</w:t>
            </w:r>
          </w:p>
        </w:tc>
      </w:tr>
    </w:tbl>
    <w:p w14:paraId="0BEDFD62">
      <w:pPr>
        <w:sectPr>
          <w:pgSz w:w="11900" w:h="16840"/>
          <w:pgMar w:top="1984" w:right="1304" w:bottom="1134" w:left="1304" w:header="720" w:footer="720" w:gutter="0"/>
          <w:cols w:space="720" w:num="1"/>
        </w:sectPr>
      </w:pPr>
    </w:p>
    <w:p w14:paraId="341F1B1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9CEC0FF">
      <w:pPr>
        <w:spacing w:before="0" w:after="0"/>
        <w:ind w:firstLine="560"/>
        <w:jc w:val="left"/>
        <w:outlineLvl w:val="3"/>
      </w:pPr>
      <w:bookmarkStart w:id="354" w:name="_Toc_4_4_0000000355"/>
      <w:r>
        <w:rPr>
          <w:rFonts w:ascii="方正仿宋_GBK" w:hAnsi="方正仿宋_GBK" w:eastAsia="方正仿宋_GBK" w:cs="方正仿宋_GBK"/>
          <w:color w:val="000000"/>
          <w:sz w:val="28"/>
        </w:rPr>
        <w:t>352.冀财教【2024】123号 河北省财政厅关于提前下达2025年中央城乡义务教育补助经费预算的通知绩效目标表</w:t>
      </w:r>
      <w:bookmarkEnd w:id="3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6B952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8088AD">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19ED3944">
            <w:pPr>
              <w:pStyle w:val="11"/>
            </w:pPr>
            <w:r>
              <w:t>单位：万元</w:t>
            </w:r>
          </w:p>
        </w:tc>
      </w:tr>
      <w:tr w14:paraId="116180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81365C">
            <w:pPr>
              <w:pStyle w:val="14"/>
            </w:pPr>
            <w:r>
              <w:t>项目编码</w:t>
            </w:r>
          </w:p>
        </w:tc>
        <w:tc>
          <w:tcPr>
            <w:tcW w:w="2608" w:type="dxa"/>
            <w:gridSpan w:val="2"/>
            <w:vAlign w:val="center"/>
          </w:tcPr>
          <w:p w14:paraId="1EC7A3EF">
            <w:pPr>
              <w:pStyle w:val="13"/>
            </w:pPr>
            <w:r>
              <w:t>13073025P00057710002C</w:t>
            </w:r>
          </w:p>
        </w:tc>
        <w:tc>
          <w:tcPr>
            <w:tcW w:w="1587" w:type="dxa"/>
            <w:vAlign w:val="center"/>
          </w:tcPr>
          <w:p w14:paraId="1D024898">
            <w:pPr>
              <w:pStyle w:val="14"/>
            </w:pPr>
            <w:r>
              <w:t>项目名称</w:t>
            </w:r>
          </w:p>
        </w:tc>
        <w:tc>
          <w:tcPr>
            <w:tcW w:w="4423" w:type="dxa"/>
            <w:gridSpan w:val="3"/>
            <w:vAlign w:val="center"/>
          </w:tcPr>
          <w:p w14:paraId="17B3356F">
            <w:pPr>
              <w:pStyle w:val="13"/>
            </w:pPr>
            <w:r>
              <w:t>冀财教【2024】123号 河北省财政厅关于提前下达2025年中央城乡义务教育补助经费预算的通知</w:t>
            </w:r>
          </w:p>
        </w:tc>
      </w:tr>
      <w:tr w14:paraId="7E2AC6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0D9327">
            <w:pPr>
              <w:pStyle w:val="14"/>
            </w:pPr>
            <w:r>
              <w:t>预算规模及资金用途</w:t>
            </w:r>
          </w:p>
        </w:tc>
        <w:tc>
          <w:tcPr>
            <w:tcW w:w="1276" w:type="dxa"/>
            <w:vAlign w:val="center"/>
          </w:tcPr>
          <w:p w14:paraId="7A7326E7">
            <w:pPr>
              <w:pStyle w:val="14"/>
            </w:pPr>
            <w:r>
              <w:t>预算数</w:t>
            </w:r>
          </w:p>
        </w:tc>
        <w:tc>
          <w:tcPr>
            <w:tcW w:w="1332" w:type="dxa"/>
            <w:vAlign w:val="center"/>
          </w:tcPr>
          <w:p w14:paraId="5B3B8C11">
            <w:pPr>
              <w:pStyle w:val="13"/>
            </w:pPr>
            <w:r>
              <w:t>0.55</w:t>
            </w:r>
          </w:p>
        </w:tc>
        <w:tc>
          <w:tcPr>
            <w:tcW w:w="1587" w:type="dxa"/>
            <w:vAlign w:val="center"/>
          </w:tcPr>
          <w:p w14:paraId="03DB5DE0">
            <w:pPr>
              <w:pStyle w:val="14"/>
            </w:pPr>
            <w:r>
              <w:t>其中：财政    资金</w:t>
            </w:r>
          </w:p>
        </w:tc>
        <w:tc>
          <w:tcPr>
            <w:tcW w:w="1304" w:type="dxa"/>
            <w:vAlign w:val="center"/>
          </w:tcPr>
          <w:p w14:paraId="2C55A394">
            <w:pPr>
              <w:pStyle w:val="13"/>
            </w:pPr>
            <w:r>
              <w:t>0.55</w:t>
            </w:r>
          </w:p>
        </w:tc>
        <w:tc>
          <w:tcPr>
            <w:tcW w:w="1276" w:type="dxa"/>
            <w:vAlign w:val="center"/>
          </w:tcPr>
          <w:p w14:paraId="4CA2E9D3">
            <w:pPr>
              <w:pStyle w:val="14"/>
            </w:pPr>
            <w:r>
              <w:t>其他资金</w:t>
            </w:r>
          </w:p>
        </w:tc>
        <w:tc>
          <w:tcPr>
            <w:tcW w:w="1843" w:type="dxa"/>
            <w:vAlign w:val="center"/>
          </w:tcPr>
          <w:p w14:paraId="1830EAFD">
            <w:pPr>
              <w:pStyle w:val="13"/>
            </w:pPr>
            <w:r>
              <w:t xml:space="preserve"> </w:t>
            </w:r>
          </w:p>
        </w:tc>
      </w:tr>
      <w:tr w14:paraId="1BA206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28A9B5"/>
        </w:tc>
        <w:tc>
          <w:tcPr>
            <w:tcW w:w="8618" w:type="dxa"/>
            <w:gridSpan w:val="6"/>
            <w:vAlign w:val="center"/>
          </w:tcPr>
          <w:p w14:paraId="30496E97">
            <w:pPr>
              <w:pStyle w:val="13"/>
            </w:pPr>
            <w:r>
              <w:t>用于家庭经济困难学生补助，保障贫困学生顺利完成学业。</w:t>
            </w:r>
          </w:p>
        </w:tc>
      </w:tr>
      <w:tr w14:paraId="22D254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1B53BC">
            <w:pPr>
              <w:pStyle w:val="14"/>
            </w:pPr>
            <w:r>
              <w:t>资金支出计划（%）</w:t>
            </w:r>
          </w:p>
        </w:tc>
        <w:tc>
          <w:tcPr>
            <w:tcW w:w="2608" w:type="dxa"/>
            <w:gridSpan w:val="2"/>
            <w:vAlign w:val="center"/>
          </w:tcPr>
          <w:p w14:paraId="6AAD8E4F">
            <w:pPr>
              <w:pStyle w:val="14"/>
            </w:pPr>
            <w:r>
              <w:t>3月底</w:t>
            </w:r>
          </w:p>
        </w:tc>
        <w:tc>
          <w:tcPr>
            <w:tcW w:w="1587" w:type="dxa"/>
            <w:vAlign w:val="center"/>
          </w:tcPr>
          <w:p w14:paraId="41DB2E20">
            <w:pPr>
              <w:pStyle w:val="14"/>
            </w:pPr>
            <w:r>
              <w:t>6月底</w:t>
            </w:r>
          </w:p>
        </w:tc>
        <w:tc>
          <w:tcPr>
            <w:tcW w:w="1304" w:type="dxa"/>
            <w:vAlign w:val="center"/>
          </w:tcPr>
          <w:p w14:paraId="54FE0FE5">
            <w:pPr>
              <w:pStyle w:val="14"/>
            </w:pPr>
            <w:r>
              <w:t>10月底</w:t>
            </w:r>
          </w:p>
        </w:tc>
        <w:tc>
          <w:tcPr>
            <w:tcW w:w="3119" w:type="dxa"/>
            <w:gridSpan w:val="2"/>
            <w:vAlign w:val="center"/>
          </w:tcPr>
          <w:p w14:paraId="34EE77C0">
            <w:pPr>
              <w:pStyle w:val="14"/>
            </w:pPr>
            <w:r>
              <w:t>12月底</w:t>
            </w:r>
          </w:p>
        </w:tc>
      </w:tr>
      <w:tr w14:paraId="0942FD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8B4FE1"/>
        </w:tc>
        <w:tc>
          <w:tcPr>
            <w:tcW w:w="2608" w:type="dxa"/>
            <w:gridSpan w:val="2"/>
            <w:vAlign w:val="center"/>
          </w:tcPr>
          <w:p w14:paraId="1EEB1172">
            <w:pPr>
              <w:pStyle w:val="15"/>
            </w:pPr>
            <w:r>
              <w:t xml:space="preserve"> </w:t>
            </w:r>
          </w:p>
        </w:tc>
        <w:tc>
          <w:tcPr>
            <w:tcW w:w="1587" w:type="dxa"/>
            <w:vAlign w:val="center"/>
          </w:tcPr>
          <w:p w14:paraId="1EEA856A">
            <w:pPr>
              <w:pStyle w:val="15"/>
            </w:pPr>
            <w:r>
              <w:t>50%</w:t>
            </w:r>
          </w:p>
        </w:tc>
        <w:tc>
          <w:tcPr>
            <w:tcW w:w="1304" w:type="dxa"/>
            <w:vAlign w:val="center"/>
          </w:tcPr>
          <w:p w14:paraId="2A51AEDB">
            <w:pPr>
              <w:pStyle w:val="15"/>
            </w:pPr>
            <w:r>
              <w:t>75%</w:t>
            </w:r>
          </w:p>
        </w:tc>
        <w:tc>
          <w:tcPr>
            <w:tcW w:w="3119" w:type="dxa"/>
            <w:gridSpan w:val="2"/>
            <w:vAlign w:val="center"/>
          </w:tcPr>
          <w:p w14:paraId="09511B07">
            <w:pPr>
              <w:pStyle w:val="15"/>
            </w:pPr>
            <w:r>
              <w:t>100%</w:t>
            </w:r>
          </w:p>
        </w:tc>
      </w:tr>
      <w:tr w14:paraId="0AADF0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3ACF0E">
            <w:pPr>
              <w:pStyle w:val="14"/>
            </w:pPr>
            <w:r>
              <w:t>绩效目标</w:t>
            </w:r>
          </w:p>
        </w:tc>
        <w:tc>
          <w:tcPr>
            <w:tcW w:w="8618" w:type="dxa"/>
            <w:gridSpan w:val="6"/>
            <w:vAlign w:val="center"/>
          </w:tcPr>
          <w:p w14:paraId="733FAC4B">
            <w:pPr>
              <w:pStyle w:val="13"/>
            </w:pPr>
            <w:r>
              <w:t>1.用于家庭经济困难学生补助，保障贫困学生顺利完成学业，维护社会稳定</w:t>
            </w:r>
          </w:p>
        </w:tc>
      </w:tr>
    </w:tbl>
    <w:p w14:paraId="5E9F7FC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C9A4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7FB047">
            <w:pPr>
              <w:pStyle w:val="14"/>
            </w:pPr>
            <w:r>
              <w:t>一级指标</w:t>
            </w:r>
          </w:p>
        </w:tc>
        <w:tc>
          <w:tcPr>
            <w:tcW w:w="1276" w:type="dxa"/>
            <w:vAlign w:val="center"/>
          </w:tcPr>
          <w:p w14:paraId="500DACEC">
            <w:pPr>
              <w:pStyle w:val="14"/>
            </w:pPr>
            <w:r>
              <w:t>二级指标</w:t>
            </w:r>
          </w:p>
        </w:tc>
        <w:tc>
          <w:tcPr>
            <w:tcW w:w="1332" w:type="dxa"/>
            <w:vAlign w:val="center"/>
          </w:tcPr>
          <w:p w14:paraId="43246D16">
            <w:pPr>
              <w:pStyle w:val="14"/>
            </w:pPr>
            <w:r>
              <w:t>三级指标</w:t>
            </w:r>
          </w:p>
        </w:tc>
        <w:tc>
          <w:tcPr>
            <w:tcW w:w="2891" w:type="dxa"/>
            <w:vAlign w:val="center"/>
          </w:tcPr>
          <w:p w14:paraId="1DA35646">
            <w:pPr>
              <w:pStyle w:val="14"/>
            </w:pPr>
            <w:r>
              <w:t>绩效指标描述</w:t>
            </w:r>
          </w:p>
        </w:tc>
        <w:tc>
          <w:tcPr>
            <w:tcW w:w="1276" w:type="dxa"/>
            <w:vAlign w:val="center"/>
          </w:tcPr>
          <w:p w14:paraId="5C210DEF">
            <w:pPr>
              <w:pStyle w:val="14"/>
            </w:pPr>
            <w:r>
              <w:t>指标值</w:t>
            </w:r>
          </w:p>
        </w:tc>
        <w:tc>
          <w:tcPr>
            <w:tcW w:w="1843" w:type="dxa"/>
            <w:vAlign w:val="center"/>
          </w:tcPr>
          <w:p w14:paraId="5F867FE7">
            <w:pPr>
              <w:pStyle w:val="14"/>
            </w:pPr>
            <w:r>
              <w:t>指标值确定依据</w:t>
            </w:r>
          </w:p>
        </w:tc>
      </w:tr>
      <w:tr w14:paraId="727866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B13BB4">
            <w:pPr>
              <w:pStyle w:val="15"/>
            </w:pPr>
            <w:r>
              <w:t>产出指标</w:t>
            </w:r>
          </w:p>
        </w:tc>
        <w:tc>
          <w:tcPr>
            <w:tcW w:w="1276" w:type="dxa"/>
            <w:vAlign w:val="center"/>
          </w:tcPr>
          <w:p w14:paraId="4D802AEB">
            <w:pPr>
              <w:pStyle w:val="13"/>
            </w:pPr>
            <w:r>
              <w:t>数量指标</w:t>
            </w:r>
          </w:p>
        </w:tc>
        <w:tc>
          <w:tcPr>
            <w:tcW w:w="1332" w:type="dxa"/>
            <w:vAlign w:val="center"/>
          </w:tcPr>
          <w:p w14:paraId="39847A08">
            <w:pPr>
              <w:pStyle w:val="13"/>
            </w:pPr>
            <w:r>
              <w:t>资助贫困生覆盖率</w:t>
            </w:r>
          </w:p>
        </w:tc>
        <w:tc>
          <w:tcPr>
            <w:tcW w:w="2891" w:type="dxa"/>
            <w:vAlign w:val="center"/>
          </w:tcPr>
          <w:p w14:paraId="06F07388">
            <w:pPr>
              <w:pStyle w:val="13"/>
            </w:pPr>
            <w:r>
              <w:t>贫困生人数与享受资助人数比</w:t>
            </w:r>
          </w:p>
        </w:tc>
        <w:tc>
          <w:tcPr>
            <w:tcW w:w="1276" w:type="dxa"/>
            <w:vAlign w:val="center"/>
          </w:tcPr>
          <w:p w14:paraId="4BE83260">
            <w:pPr>
              <w:pStyle w:val="13"/>
            </w:pPr>
            <w:r>
              <w:t>100%</w:t>
            </w:r>
          </w:p>
        </w:tc>
        <w:tc>
          <w:tcPr>
            <w:tcW w:w="1843" w:type="dxa"/>
            <w:vAlign w:val="center"/>
          </w:tcPr>
          <w:p w14:paraId="0410B898">
            <w:pPr>
              <w:pStyle w:val="13"/>
            </w:pPr>
            <w:r>
              <w:t>2025年初工作计划</w:t>
            </w:r>
          </w:p>
        </w:tc>
      </w:tr>
      <w:tr w14:paraId="286DF8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3C2683"/>
        </w:tc>
        <w:tc>
          <w:tcPr>
            <w:tcW w:w="1276" w:type="dxa"/>
            <w:vAlign w:val="center"/>
          </w:tcPr>
          <w:p w14:paraId="0ABCF8B0">
            <w:pPr>
              <w:pStyle w:val="13"/>
            </w:pPr>
            <w:r>
              <w:t>质量指标</w:t>
            </w:r>
          </w:p>
        </w:tc>
        <w:tc>
          <w:tcPr>
            <w:tcW w:w="1332" w:type="dxa"/>
            <w:vAlign w:val="center"/>
          </w:tcPr>
          <w:p w14:paraId="33DBA1F2">
            <w:pPr>
              <w:pStyle w:val="13"/>
            </w:pPr>
            <w:r>
              <w:t>资金使用准确率</w:t>
            </w:r>
          </w:p>
        </w:tc>
        <w:tc>
          <w:tcPr>
            <w:tcW w:w="2891" w:type="dxa"/>
            <w:vAlign w:val="center"/>
          </w:tcPr>
          <w:p w14:paraId="6BF70176">
            <w:pPr>
              <w:pStyle w:val="13"/>
            </w:pPr>
            <w:r>
              <w:t>是否严格按照资金使用政策进行支出</w:t>
            </w:r>
          </w:p>
        </w:tc>
        <w:tc>
          <w:tcPr>
            <w:tcW w:w="1276" w:type="dxa"/>
            <w:vAlign w:val="center"/>
          </w:tcPr>
          <w:p w14:paraId="0A8C0F8B">
            <w:pPr>
              <w:pStyle w:val="13"/>
            </w:pPr>
            <w:r>
              <w:t>100%</w:t>
            </w:r>
          </w:p>
        </w:tc>
        <w:tc>
          <w:tcPr>
            <w:tcW w:w="1843" w:type="dxa"/>
            <w:vAlign w:val="center"/>
          </w:tcPr>
          <w:p w14:paraId="75D6B7D0">
            <w:pPr>
              <w:pStyle w:val="13"/>
            </w:pPr>
            <w:r>
              <w:t>2025年初工作计划</w:t>
            </w:r>
          </w:p>
        </w:tc>
      </w:tr>
      <w:tr w14:paraId="1BC379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C535E4"/>
        </w:tc>
        <w:tc>
          <w:tcPr>
            <w:tcW w:w="1276" w:type="dxa"/>
            <w:vAlign w:val="center"/>
          </w:tcPr>
          <w:p w14:paraId="670B6006">
            <w:pPr>
              <w:pStyle w:val="13"/>
            </w:pPr>
            <w:r>
              <w:t>时效指标</w:t>
            </w:r>
          </w:p>
        </w:tc>
        <w:tc>
          <w:tcPr>
            <w:tcW w:w="1332" w:type="dxa"/>
            <w:vAlign w:val="center"/>
          </w:tcPr>
          <w:p w14:paraId="60D76D15">
            <w:pPr>
              <w:pStyle w:val="13"/>
            </w:pPr>
            <w:r>
              <w:t>及时发放率</w:t>
            </w:r>
          </w:p>
        </w:tc>
        <w:tc>
          <w:tcPr>
            <w:tcW w:w="2891" w:type="dxa"/>
            <w:vAlign w:val="center"/>
          </w:tcPr>
          <w:p w14:paraId="460DE5D7">
            <w:pPr>
              <w:pStyle w:val="13"/>
            </w:pPr>
            <w:r>
              <w:t>及时实发与应发比</w:t>
            </w:r>
          </w:p>
        </w:tc>
        <w:tc>
          <w:tcPr>
            <w:tcW w:w="1276" w:type="dxa"/>
            <w:vAlign w:val="center"/>
          </w:tcPr>
          <w:p w14:paraId="65369478">
            <w:pPr>
              <w:pStyle w:val="13"/>
            </w:pPr>
            <w:r>
              <w:t>100%</w:t>
            </w:r>
          </w:p>
        </w:tc>
        <w:tc>
          <w:tcPr>
            <w:tcW w:w="1843" w:type="dxa"/>
            <w:vAlign w:val="center"/>
          </w:tcPr>
          <w:p w14:paraId="30BBDCAB">
            <w:pPr>
              <w:pStyle w:val="13"/>
            </w:pPr>
            <w:r>
              <w:t>2025年初工作计划</w:t>
            </w:r>
          </w:p>
        </w:tc>
      </w:tr>
      <w:tr w14:paraId="307A02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863C44"/>
        </w:tc>
        <w:tc>
          <w:tcPr>
            <w:tcW w:w="1276" w:type="dxa"/>
            <w:vAlign w:val="center"/>
          </w:tcPr>
          <w:p w14:paraId="7D2A48DD">
            <w:pPr>
              <w:pStyle w:val="13"/>
            </w:pPr>
            <w:r>
              <w:t>成本指标</w:t>
            </w:r>
          </w:p>
        </w:tc>
        <w:tc>
          <w:tcPr>
            <w:tcW w:w="1332" w:type="dxa"/>
            <w:vAlign w:val="center"/>
          </w:tcPr>
          <w:p w14:paraId="27643DBC">
            <w:pPr>
              <w:pStyle w:val="13"/>
            </w:pPr>
            <w:r>
              <w:t>实际支出金额</w:t>
            </w:r>
          </w:p>
        </w:tc>
        <w:tc>
          <w:tcPr>
            <w:tcW w:w="2891" w:type="dxa"/>
            <w:vAlign w:val="center"/>
          </w:tcPr>
          <w:p w14:paraId="13F9886D">
            <w:pPr>
              <w:pStyle w:val="13"/>
            </w:pPr>
            <w:r>
              <w:t>实际支出金额</w:t>
            </w:r>
          </w:p>
        </w:tc>
        <w:tc>
          <w:tcPr>
            <w:tcW w:w="1276" w:type="dxa"/>
            <w:vAlign w:val="center"/>
          </w:tcPr>
          <w:p w14:paraId="2236D884">
            <w:pPr>
              <w:pStyle w:val="13"/>
            </w:pPr>
            <w:r>
              <w:t>&lt;0.55万元</w:t>
            </w:r>
          </w:p>
        </w:tc>
        <w:tc>
          <w:tcPr>
            <w:tcW w:w="1843" w:type="dxa"/>
            <w:vAlign w:val="center"/>
          </w:tcPr>
          <w:p w14:paraId="2AF101C8">
            <w:pPr>
              <w:pStyle w:val="13"/>
            </w:pPr>
            <w:r>
              <w:t>2025年县级预算编制通知</w:t>
            </w:r>
          </w:p>
        </w:tc>
      </w:tr>
      <w:tr w14:paraId="5D3C0E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663C8A">
            <w:pPr>
              <w:pStyle w:val="15"/>
            </w:pPr>
            <w:r>
              <w:t>效益指标</w:t>
            </w:r>
          </w:p>
        </w:tc>
        <w:tc>
          <w:tcPr>
            <w:tcW w:w="1276" w:type="dxa"/>
            <w:vAlign w:val="center"/>
          </w:tcPr>
          <w:p w14:paraId="408CFFDF">
            <w:pPr>
              <w:pStyle w:val="13"/>
            </w:pPr>
            <w:r>
              <w:t>社会效益指标</w:t>
            </w:r>
          </w:p>
        </w:tc>
        <w:tc>
          <w:tcPr>
            <w:tcW w:w="1332" w:type="dxa"/>
            <w:vAlign w:val="center"/>
          </w:tcPr>
          <w:p w14:paraId="3F21D982">
            <w:pPr>
              <w:pStyle w:val="13"/>
            </w:pPr>
            <w:r>
              <w:t>顺利完成学业</w:t>
            </w:r>
          </w:p>
        </w:tc>
        <w:tc>
          <w:tcPr>
            <w:tcW w:w="2891" w:type="dxa"/>
            <w:vAlign w:val="center"/>
          </w:tcPr>
          <w:p w14:paraId="7C3F1B17">
            <w:pPr>
              <w:pStyle w:val="13"/>
            </w:pPr>
            <w:r>
              <w:t>能否保障顺利完成学业</w:t>
            </w:r>
          </w:p>
        </w:tc>
        <w:tc>
          <w:tcPr>
            <w:tcW w:w="1276" w:type="dxa"/>
            <w:vAlign w:val="center"/>
          </w:tcPr>
          <w:p w14:paraId="0547848C">
            <w:pPr>
              <w:pStyle w:val="13"/>
            </w:pPr>
            <w:r>
              <w:t>能够保障</w:t>
            </w:r>
          </w:p>
        </w:tc>
        <w:tc>
          <w:tcPr>
            <w:tcW w:w="1843" w:type="dxa"/>
            <w:vAlign w:val="center"/>
          </w:tcPr>
          <w:p w14:paraId="478909A1">
            <w:pPr>
              <w:pStyle w:val="13"/>
            </w:pPr>
            <w:r>
              <w:t>2025年初工作计划</w:t>
            </w:r>
          </w:p>
        </w:tc>
      </w:tr>
      <w:tr w14:paraId="7C2948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136416"/>
        </w:tc>
        <w:tc>
          <w:tcPr>
            <w:tcW w:w="1276" w:type="dxa"/>
            <w:vAlign w:val="center"/>
          </w:tcPr>
          <w:p w14:paraId="7B200236">
            <w:pPr>
              <w:pStyle w:val="13"/>
            </w:pPr>
            <w:r>
              <w:t>可持续影响指标</w:t>
            </w:r>
          </w:p>
        </w:tc>
        <w:tc>
          <w:tcPr>
            <w:tcW w:w="1332" w:type="dxa"/>
            <w:vAlign w:val="center"/>
          </w:tcPr>
          <w:p w14:paraId="2AD34461">
            <w:pPr>
              <w:pStyle w:val="13"/>
            </w:pPr>
            <w:r>
              <w:t>维护社会稳定</w:t>
            </w:r>
          </w:p>
        </w:tc>
        <w:tc>
          <w:tcPr>
            <w:tcW w:w="2891" w:type="dxa"/>
            <w:vAlign w:val="center"/>
          </w:tcPr>
          <w:p w14:paraId="602E57C0">
            <w:pPr>
              <w:pStyle w:val="13"/>
            </w:pPr>
            <w:r>
              <w:t>是否可以维护社会稳定</w:t>
            </w:r>
          </w:p>
        </w:tc>
        <w:tc>
          <w:tcPr>
            <w:tcW w:w="1276" w:type="dxa"/>
            <w:vAlign w:val="center"/>
          </w:tcPr>
          <w:p w14:paraId="72D879F7">
            <w:pPr>
              <w:pStyle w:val="13"/>
            </w:pPr>
            <w:r>
              <w:t>维护</w:t>
            </w:r>
          </w:p>
        </w:tc>
        <w:tc>
          <w:tcPr>
            <w:tcW w:w="1843" w:type="dxa"/>
            <w:vAlign w:val="center"/>
          </w:tcPr>
          <w:p w14:paraId="6CB1FB70">
            <w:pPr>
              <w:pStyle w:val="13"/>
            </w:pPr>
            <w:r>
              <w:t>2025年初工作计划</w:t>
            </w:r>
          </w:p>
        </w:tc>
      </w:tr>
      <w:tr w14:paraId="1C2867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2426F3">
            <w:pPr>
              <w:pStyle w:val="15"/>
            </w:pPr>
            <w:r>
              <w:t>满意度指标</w:t>
            </w:r>
          </w:p>
        </w:tc>
        <w:tc>
          <w:tcPr>
            <w:tcW w:w="1276" w:type="dxa"/>
            <w:vAlign w:val="center"/>
          </w:tcPr>
          <w:p w14:paraId="594294A9">
            <w:pPr>
              <w:pStyle w:val="13"/>
            </w:pPr>
            <w:r>
              <w:t>服务对象满意度指标</w:t>
            </w:r>
          </w:p>
        </w:tc>
        <w:tc>
          <w:tcPr>
            <w:tcW w:w="1332" w:type="dxa"/>
            <w:vAlign w:val="center"/>
          </w:tcPr>
          <w:p w14:paraId="768FF573">
            <w:pPr>
              <w:pStyle w:val="13"/>
            </w:pPr>
            <w:r>
              <w:t>学生满意度</w:t>
            </w:r>
          </w:p>
        </w:tc>
        <w:tc>
          <w:tcPr>
            <w:tcW w:w="2891" w:type="dxa"/>
            <w:vAlign w:val="center"/>
          </w:tcPr>
          <w:p w14:paraId="500271CC">
            <w:pPr>
              <w:pStyle w:val="13"/>
            </w:pPr>
            <w:r>
              <w:t>学生满意度</w:t>
            </w:r>
          </w:p>
        </w:tc>
        <w:tc>
          <w:tcPr>
            <w:tcW w:w="1276" w:type="dxa"/>
            <w:vAlign w:val="center"/>
          </w:tcPr>
          <w:p w14:paraId="680216B0">
            <w:pPr>
              <w:pStyle w:val="13"/>
            </w:pPr>
            <w:r>
              <w:t>≥95%</w:t>
            </w:r>
          </w:p>
        </w:tc>
        <w:tc>
          <w:tcPr>
            <w:tcW w:w="1843" w:type="dxa"/>
            <w:vAlign w:val="center"/>
          </w:tcPr>
          <w:p w14:paraId="2E9F7B43">
            <w:pPr>
              <w:pStyle w:val="13"/>
            </w:pPr>
            <w:r>
              <w:t>2025年初工作计划</w:t>
            </w:r>
          </w:p>
        </w:tc>
      </w:tr>
    </w:tbl>
    <w:p w14:paraId="4DBD2D45">
      <w:pPr>
        <w:sectPr>
          <w:pgSz w:w="11900" w:h="16840"/>
          <w:pgMar w:top="1984" w:right="1304" w:bottom="1134" w:left="1304" w:header="720" w:footer="720" w:gutter="0"/>
          <w:cols w:space="720" w:num="1"/>
        </w:sectPr>
      </w:pPr>
    </w:p>
    <w:p w14:paraId="0BB05A4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1DACA0B">
      <w:pPr>
        <w:spacing w:before="0" w:after="0"/>
        <w:ind w:firstLine="560"/>
        <w:jc w:val="left"/>
        <w:outlineLvl w:val="3"/>
      </w:pPr>
      <w:bookmarkStart w:id="355" w:name="_Toc_4_4_0000000356"/>
      <w:r>
        <w:rPr>
          <w:rFonts w:ascii="方正仿宋_GBK" w:hAnsi="方正仿宋_GBK" w:eastAsia="方正仿宋_GBK" w:cs="方正仿宋_GBK"/>
          <w:color w:val="000000"/>
          <w:sz w:val="28"/>
        </w:rPr>
        <w:t>353.冀财教【2024】141号 河北省财政厅关于提前下达2025年省级城乡义务教育补助经费预算的通知绩效目标表</w:t>
      </w:r>
      <w:bookmarkEnd w:id="3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396A5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F45C40B">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47D8D47C">
            <w:pPr>
              <w:pStyle w:val="11"/>
            </w:pPr>
            <w:r>
              <w:t>单位：万元</w:t>
            </w:r>
          </w:p>
        </w:tc>
      </w:tr>
      <w:tr w14:paraId="691743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0AEE17">
            <w:pPr>
              <w:pStyle w:val="14"/>
            </w:pPr>
            <w:r>
              <w:t>项目编码</w:t>
            </w:r>
          </w:p>
        </w:tc>
        <w:tc>
          <w:tcPr>
            <w:tcW w:w="2608" w:type="dxa"/>
            <w:gridSpan w:val="2"/>
            <w:vAlign w:val="center"/>
          </w:tcPr>
          <w:p w14:paraId="6FDCCEAF">
            <w:pPr>
              <w:pStyle w:val="13"/>
            </w:pPr>
            <w:r>
              <w:t>13073025P000577100030</w:t>
            </w:r>
          </w:p>
        </w:tc>
        <w:tc>
          <w:tcPr>
            <w:tcW w:w="1587" w:type="dxa"/>
            <w:vAlign w:val="center"/>
          </w:tcPr>
          <w:p w14:paraId="21114E89">
            <w:pPr>
              <w:pStyle w:val="14"/>
            </w:pPr>
            <w:r>
              <w:t>项目名称</w:t>
            </w:r>
          </w:p>
        </w:tc>
        <w:tc>
          <w:tcPr>
            <w:tcW w:w="4423" w:type="dxa"/>
            <w:gridSpan w:val="3"/>
            <w:vAlign w:val="center"/>
          </w:tcPr>
          <w:p w14:paraId="37D7CDF4">
            <w:pPr>
              <w:pStyle w:val="13"/>
            </w:pPr>
            <w:r>
              <w:t>冀财教【2024】141号 河北省财政厅关于提前下达2025年省级城乡义务教育补助经费预算的通知</w:t>
            </w:r>
          </w:p>
        </w:tc>
      </w:tr>
      <w:tr w14:paraId="119866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7D45AA">
            <w:pPr>
              <w:pStyle w:val="14"/>
            </w:pPr>
            <w:r>
              <w:t>预算规模及资金用途</w:t>
            </w:r>
          </w:p>
        </w:tc>
        <w:tc>
          <w:tcPr>
            <w:tcW w:w="1276" w:type="dxa"/>
            <w:vAlign w:val="center"/>
          </w:tcPr>
          <w:p w14:paraId="33A415A4">
            <w:pPr>
              <w:pStyle w:val="14"/>
            </w:pPr>
            <w:r>
              <w:t>预算数</w:t>
            </w:r>
          </w:p>
        </w:tc>
        <w:tc>
          <w:tcPr>
            <w:tcW w:w="1332" w:type="dxa"/>
            <w:vAlign w:val="center"/>
          </w:tcPr>
          <w:p w14:paraId="11550A08">
            <w:pPr>
              <w:pStyle w:val="13"/>
            </w:pPr>
            <w:r>
              <w:t>0.33</w:t>
            </w:r>
          </w:p>
        </w:tc>
        <w:tc>
          <w:tcPr>
            <w:tcW w:w="1587" w:type="dxa"/>
            <w:vAlign w:val="center"/>
          </w:tcPr>
          <w:p w14:paraId="15740703">
            <w:pPr>
              <w:pStyle w:val="14"/>
            </w:pPr>
            <w:r>
              <w:t>其中：财政    资金</w:t>
            </w:r>
          </w:p>
        </w:tc>
        <w:tc>
          <w:tcPr>
            <w:tcW w:w="1304" w:type="dxa"/>
            <w:vAlign w:val="center"/>
          </w:tcPr>
          <w:p w14:paraId="4DC53F51">
            <w:pPr>
              <w:pStyle w:val="13"/>
            </w:pPr>
            <w:r>
              <w:t>0.33</w:t>
            </w:r>
          </w:p>
        </w:tc>
        <w:tc>
          <w:tcPr>
            <w:tcW w:w="1276" w:type="dxa"/>
            <w:vAlign w:val="center"/>
          </w:tcPr>
          <w:p w14:paraId="638B4D6C">
            <w:pPr>
              <w:pStyle w:val="14"/>
            </w:pPr>
            <w:r>
              <w:t>其他资金</w:t>
            </w:r>
          </w:p>
        </w:tc>
        <w:tc>
          <w:tcPr>
            <w:tcW w:w="1843" w:type="dxa"/>
            <w:vAlign w:val="center"/>
          </w:tcPr>
          <w:p w14:paraId="209027E9">
            <w:pPr>
              <w:pStyle w:val="13"/>
            </w:pPr>
            <w:r>
              <w:t xml:space="preserve"> </w:t>
            </w:r>
          </w:p>
        </w:tc>
      </w:tr>
      <w:tr w14:paraId="72524C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0705CE"/>
        </w:tc>
        <w:tc>
          <w:tcPr>
            <w:tcW w:w="8618" w:type="dxa"/>
            <w:gridSpan w:val="6"/>
            <w:vAlign w:val="center"/>
          </w:tcPr>
          <w:p w14:paraId="3C62C013">
            <w:pPr>
              <w:pStyle w:val="13"/>
            </w:pPr>
            <w:r>
              <w:t>用于家庭经济困难学生补助，保障贫困学生顺利接受教育。</w:t>
            </w:r>
          </w:p>
        </w:tc>
      </w:tr>
      <w:tr w14:paraId="414E5F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8AD3FD">
            <w:pPr>
              <w:pStyle w:val="14"/>
            </w:pPr>
            <w:r>
              <w:t>资金支出计划（%）</w:t>
            </w:r>
          </w:p>
        </w:tc>
        <w:tc>
          <w:tcPr>
            <w:tcW w:w="2608" w:type="dxa"/>
            <w:gridSpan w:val="2"/>
            <w:vAlign w:val="center"/>
          </w:tcPr>
          <w:p w14:paraId="710CCCD2">
            <w:pPr>
              <w:pStyle w:val="14"/>
            </w:pPr>
            <w:r>
              <w:t>3月底</w:t>
            </w:r>
          </w:p>
        </w:tc>
        <w:tc>
          <w:tcPr>
            <w:tcW w:w="1587" w:type="dxa"/>
            <w:vAlign w:val="center"/>
          </w:tcPr>
          <w:p w14:paraId="5A1A4DEB">
            <w:pPr>
              <w:pStyle w:val="14"/>
            </w:pPr>
            <w:r>
              <w:t>6月底</w:t>
            </w:r>
          </w:p>
        </w:tc>
        <w:tc>
          <w:tcPr>
            <w:tcW w:w="1304" w:type="dxa"/>
            <w:vAlign w:val="center"/>
          </w:tcPr>
          <w:p w14:paraId="10E523AC">
            <w:pPr>
              <w:pStyle w:val="14"/>
            </w:pPr>
            <w:r>
              <w:t>10月底</w:t>
            </w:r>
          </w:p>
        </w:tc>
        <w:tc>
          <w:tcPr>
            <w:tcW w:w="3119" w:type="dxa"/>
            <w:gridSpan w:val="2"/>
            <w:vAlign w:val="center"/>
          </w:tcPr>
          <w:p w14:paraId="5720FBCC">
            <w:pPr>
              <w:pStyle w:val="14"/>
            </w:pPr>
            <w:r>
              <w:t>12月底</w:t>
            </w:r>
          </w:p>
        </w:tc>
      </w:tr>
      <w:tr w14:paraId="3D7ABF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972832"/>
        </w:tc>
        <w:tc>
          <w:tcPr>
            <w:tcW w:w="2608" w:type="dxa"/>
            <w:gridSpan w:val="2"/>
            <w:vAlign w:val="center"/>
          </w:tcPr>
          <w:p w14:paraId="3F89A573">
            <w:pPr>
              <w:pStyle w:val="15"/>
            </w:pPr>
            <w:r>
              <w:t xml:space="preserve"> </w:t>
            </w:r>
          </w:p>
        </w:tc>
        <w:tc>
          <w:tcPr>
            <w:tcW w:w="1587" w:type="dxa"/>
            <w:vAlign w:val="center"/>
          </w:tcPr>
          <w:p w14:paraId="5437FDD4">
            <w:pPr>
              <w:pStyle w:val="15"/>
            </w:pPr>
            <w:r>
              <w:t>50%</w:t>
            </w:r>
          </w:p>
        </w:tc>
        <w:tc>
          <w:tcPr>
            <w:tcW w:w="1304" w:type="dxa"/>
            <w:vAlign w:val="center"/>
          </w:tcPr>
          <w:p w14:paraId="54851E31">
            <w:pPr>
              <w:pStyle w:val="15"/>
            </w:pPr>
            <w:r>
              <w:t>75%</w:t>
            </w:r>
          </w:p>
        </w:tc>
        <w:tc>
          <w:tcPr>
            <w:tcW w:w="3119" w:type="dxa"/>
            <w:gridSpan w:val="2"/>
            <w:vAlign w:val="center"/>
          </w:tcPr>
          <w:p w14:paraId="2EED7B0F">
            <w:pPr>
              <w:pStyle w:val="15"/>
            </w:pPr>
            <w:r>
              <w:t>100%</w:t>
            </w:r>
          </w:p>
        </w:tc>
      </w:tr>
      <w:tr w14:paraId="0EC2E6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9D3810">
            <w:pPr>
              <w:pStyle w:val="14"/>
            </w:pPr>
            <w:r>
              <w:t>绩效目标</w:t>
            </w:r>
          </w:p>
        </w:tc>
        <w:tc>
          <w:tcPr>
            <w:tcW w:w="8618" w:type="dxa"/>
            <w:gridSpan w:val="6"/>
            <w:vAlign w:val="center"/>
          </w:tcPr>
          <w:p w14:paraId="1D01956A">
            <w:pPr>
              <w:pStyle w:val="13"/>
            </w:pPr>
            <w:r>
              <w:t>1.用于家庭经济困难学生补助，保障贫困学生顺利完成学业，维护社会稳定。</w:t>
            </w:r>
          </w:p>
        </w:tc>
      </w:tr>
    </w:tbl>
    <w:p w14:paraId="681D9C2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50CD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456BFC">
            <w:pPr>
              <w:pStyle w:val="14"/>
            </w:pPr>
            <w:r>
              <w:t>一级指标</w:t>
            </w:r>
          </w:p>
        </w:tc>
        <w:tc>
          <w:tcPr>
            <w:tcW w:w="1276" w:type="dxa"/>
            <w:vAlign w:val="center"/>
          </w:tcPr>
          <w:p w14:paraId="63DE9384">
            <w:pPr>
              <w:pStyle w:val="14"/>
            </w:pPr>
            <w:r>
              <w:t>二级指标</w:t>
            </w:r>
          </w:p>
        </w:tc>
        <w:tc>
          <w:tcPr>
            <w:tcW w:w="1332" w:type="dxa"/>
            <w:vAlign w:val="center"/>
          </w:tcPr>
          <w:p w14:paraId="2545D697">
            <w:pPr>
              <w:pStyle w:val="14"/>
            </w:pPr>
            <w:r>
              <w:t>三级指标</w:t>
            </w:r>
          </w:p>
        </w:tc>
        <w:tc>
          <w:tcPr>
            <w:tcW w:w="2891" w:type="dxa"/>
            <w:vAlign w:val="center"/>
          </w:tcPr>
          <w:p w14:paraId="79680A26">
            <w:pPr>
              <w:pStyle w:val="14"/>
            </w:pPr>
            <w:r>
              <w:t>绩效指标描述</w:t>
            </w:r>
          </w:p>
        </w:tc>
        <w:tc>
          <w:tcPr>
            <w:tcW w:w="1276" w:type="dxa"/>
            <w:vAlign w:val="center"/>
          </w:tcPr>
          <w:p w14:paraId="0D2DD8E2">
            <w:pPr>
              <w:pStyle w:val="14"/>
            </w:pPr>
            <w:r>
              <w:t>指标值</w:t>
            </w:r>
          </w:p>
        </w:tc>
        <w:tc>
          <w:tcPr>
            <w:tcW w:w="1843" w:type="dxa"/>
            <w:vAlign w:val="center"/>
          </w:tcPr>
          <w:p w14:paraId="7CD51CB9">
            <w:pPr>
              <w:pStyle w:val="14"/>
            </w:pPr>
            <w:r>
              <w:t>指标值确定依据</w:t>
            </w:r>
          </w:p>
        </w:tc>
      </w:tr>
      <w:tr w14:paraId="161410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3E3EAB">
            <w:pPr>
              <w:pStyle w:val="15"/>
            </w:pPr>
            <w:r>
              <w:t>产出指标</w:t>
            </w:r>
          </w:p>
        </w:tc>
        <w:tc>
          <w:tcPr>
            <w:tcW w:w="1276" w:type="dxa"/>
            <w:vAlign w:val="center"/>
          </w:tcPr>
          <w:p w14:paraId="57F5E0D4">
            <w:pPr>
              <w:pStyle w:val="13"/>
            </w:pPr>
            <w:r>
              <w:t>数量指标</w:t>
            </w:r>
          </w:p>
        </w:tc>
        <w:tc>
          <w:tcPr>
            <w:tcW w:w="1332" w:type="dxa"/>
            <w:vAlign w:val="center"/>
          </w:tcPr>
          <w:p w14:paraId="37CF03E5">
            <w:pPr>
              <w:pStyle w:val="13"/>
            </w:pPr>
            <w:r>
              <w:t>资助贫困生覆盖率</w:t>
            </w:r>
          </w:p>
        </w:tc>
        <w:tc>
          <w:tcPr>
            <w:tcW w:w="2891" w:type="dxa"/>
            <w:vAlign w:val="center"/>
          </w:tcPr>
          <w:p w14:paraId="16BABBA2">
            <w:pPr>
              <w:pStyle w:val="13"/>
            </w:pPr>
            <w:r>
              <w:t>贫困生人数与享受资助人数比</w:t>
            </w:r>
          </w:p>
        </w:tc>
        <w:tc>
          <w:tcPr>
            <w:tcW w:w="1276" w:type="dxa"/>
            <w:vAlign w:val="center"/>
          </w:tcPr>
          <w:p w14:paraId="4D319400">
            <w:pPr>
              <w:pStyle w:val="13"/>
            </w:pPr>
            <w:r>
              <w:t>100%</w:t>
            </w:r>
          </w:p>
        </w:tc>
        <w:tc>
          <w:tcPr>
            <w:tcW w:w="1843" w:type="dxa"/>
            <w:vAlign w:val="center"/>
          </w:tcPr>
          <w:p w14:paraId="3F1878AD">
            <w:pPr>
              <w:pStyle w:val="13"/>
            </w:pPr>
            <w:r>
              <w:t>2025年初工作计划</w:t>
            </w:r>
          </w:p>
        </w:tc>
      </w:tr>
      <w:tr w14:paraId="32F7AE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F3D999"/>
        </w:tc>
        <w:tc>
          <w:tcPr>
            <w:tcW w:w="1276" w:type="dxa"/>
            <w:vAlign w:val="center"/>
          </w:tcPr>
          <w:p w14:paraId="0C928C75">
            <w:pPr>
              <w:pStyle w:val="13"/>
            </w:pPr>
            <w:r>
              <w:t>质量指标</w:t>
            </w:r>
          </w:p>
        </w:tc>
        <w:tc>
          <w:tcPr>
            <w:tcW w:w="1332" w:type="dxa"/>
            <w:vAlign w:val="center"/>
          </w:tcPr>
          <w:p w14:paraId="35DBFBC0">
            <w:pPr>
              <w:pStyle w:val="13"/>
            </w:pPr>
            <w:r>
              <w:t>资金使用准确率</w:t>
            </w:r>
          </w:p>
        </w:tc>
        <w:tc>
          <w:tcPr>
            <w:tcW w:w="2891" w:type="dxa"/>
            <w:vAlign w:val="center"/>
          </w:tcPr>
          <w:p w14:paraId="52569BBF">
            <w:pPr>
              <w:pStyle w:val="13"/>
            </w:pPr>
            <w:r>
              <w:t>是否严格按照资金使用政策进行支出</w:t>
            </w:r>
          </w:p>
        </w:tc>
        <w:tc>
          <w:tcPr>
            <w:tcW w:w="1276" w:type="dxa"/>
            <w:vAlign w:val="center"/>
          </w:tcPr>
          <w:p w14:paraId="09DA5F0E">
            <w:pPr>
              <w:pStyle w:val="13"/>
            </w:pPr>
            <w:r>
              <w:t>100%</w:t>
            </w:r>
          </w:p>
        </w:tc>
        <w:tc>
          <w:tcPr>
            <w:tcW w:w="1843" w:type="dxa"/>
            <w:vAlign w:val="center"/>
          </w:tcPr>
          <w:p w14:paraId="3D073541">
            <w:pPr>
              <w:pStyle w:val="13"/>
            </w:pPr>
            <w:r>
              <w:t>2025年初工作计划</w:t>
            </w:r>
          </w:p>
        </w:tc>
      </w:tr>
      <w:tr w14:paraId="004577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7F3736"/>
        </w:tc>
        <w:tc>
          <w:tcPr>
            <w:tcW w:w="1276" w:type="dxa"/>
            <w:vAlign w:val="center"/>
          </w:tcPr>
          <w:p w14:paraId="0309B51D">
            <w:pPr>
              <w:pStyle w:val="13"/>
            </w:pPr>
            <w:r>
              <w:t>时效指标</w:t>
            </w:r>
          </w:p>
        </w:tc>
        <w:tc>
          <w:tcPr>
            <w:tcW w:w="1332" w:type="dxa"/>
            <w:vAlign w:val="center"/>
          </w:tcPr>
          <w:p w14:paraId="2CD125FF">
            <w:pPr>
              <w:pStyle w:val="13"/>
            </w:pPr>
            <w:r>
              <w:t>及时发放率</w:t>
            </w:r>
          </w:p>
        </w:tc>
        <w:tc>
          <w:tcPr>
            <w:tcW w:w="2891" w:type="dxa"/>
            <w:vAlign w:val="center"/>
          </w:tcPr>
          <w:p w14:paraId="74F2B091">
            <w:pPr>
              <w:pStyle w:val="13"/>
            </w:pPr>
            <w:r>
              <w:t>及时实发与应发比</w:t>
            </w:r>
          </w:p>
        </w:tc>
        <w:tc>
          <w:tcPr>
            <w:tcW w:w="1276" w:type="dxa"/>
            <w:vAlign w:val="center"/>
          </w:tcPr>
          <w:p w14:paraId="23F6D3F6">
            <w:pPr>
              <w:pStyle w:val="13"/>
            </w:pPr>
            <w:r>
              <w:t>100%</w:t>
            </w:r>
          </w:p>
        </w:tc>
        <w:tc>
          <w:tcPr>
            <w:tcW w:w="1843" w:type="dxa"/>
            <w:vAlign w:val="center"/>
          </w:tcPr>
          <w:p w14:paraId="4E3CC390">
            <w:pPr>
              <w:pStyle w:val="13"/>
            </w:pPr>
            <w:r>
              <w:t>2025年初工作计划</w:t>
            </w:r>
          </w:p>
        </w:tc>
      </w:tr>
      <w:tr w14:paraId="69DD8D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3F789F"/>
        </w:tc>
        <w:tc>
          <w:tcPr>
            <w:tcW w:w="1276" w:type="dxa"/>
            <w:vAlign w:val="center"/>
          </w:tcPr>
          <w:p w14:paraId="12B8EB47">
            <w:pPr>
              <w:pStyle w:val="13"/>
            </w:pPr>
            <w:r>
              <w:t>成本指标</w:t>
            </w:r>
          </w:p>
        </w:tc>
        <w:tc>
          <w:tcPr>
            <w:tcW w:w="1332" w:type="dxa"/>
            <w:vAlign w:val="center"/>
          </w:tcPr>
          <w:p w14:paraId="6F393CDA">
            <w:pPr>
              <w:pStyle w:val="13"/>
            </w:pPr>
            <w:r>
              <w:t>实际支出金额</w:t>
            </w:r>
          </w:p>
        </w:tc>
        <w:tc>
          <w:tcPr>
            <w:tcW w:w="2891" w:type="dxa"/>
            <w:vAlign w:val="center"/>
          </w:tcPr>
          <w:p w14:paraId="5AD77443">
            <w:pPr>
              <w:pStyle w:val="13"/>
            </w:pPr>
            <w:r>
              <w:t>实际支出金额</w:t>
            </w:r>
          </w:p>
        </w:tc>
        <w:tc>
          <w:tcPr>
            <w:tcW w:w="1276" w:type="dxa"/>
            <w:vAlign w:val="center"/>
          </w:tcPr>
          <w:p w14:paraId="4D8018D5">
            <w:pPr>
              <w:pStyle w:val="13"/>
            </w:pPr>
            <w:r>
              <w:t>&lt;0.33万元</w:t>
            </w:r>
          </w:p>
        </w:tc>
        <w:tc>
          <w:tcPr>
            <w:tcW w:w="1843" w:type="dxa"/>
            <w:vAlign w:val="center"/>
          </w:tcPr>
          <w:p w14:paraId="201103BD">
            <w:pPr>
              <w:pStyle w:val="13"/>
            </w:pPr>
            <w:r>
              <w:t>2025年县级预算编制通知</w:t>
            </w:r>
          </w:p>
        </w:tc>
      </w:tr>
      <w:tr w14:paraId="0AF979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C47216">
            <w:pPr>
              <w:pStyle w:val="15"/>
            </w:pPr>
            <w:r>
              <w:t>效益指标</w:t>
            </w:r>
          </w:p>
        </w:tc>
        <w:tc>
          <w:tcPr>
            <w:tcW w:w="1276" w:type="dxa"/>
            <w:vAlign w:val="center"/>
          </w:tcPr>
          <w:p w14:paraId="405EEB4A">
            <w:pPr>
              <w:pStyle w:val="13"/>
            </w:pPr>
            <w:r>
              <w:t>社会效益指标</w:t>
            </w:r>
          </w:p>
        </w:tc>
        <w:tc>
          <w:tcPr>
            <w:tcW w:w="1332" w:type="dxa"/>
            <w:vAlign w:val="center"/>
          </w:tcPr>
          <w:p w14:paraId="35AD354E">
            <w:pPr>
              <w:pStyle w:val="13"/>
            </w:pPr>
            <w:r>
              <w:t>顺利完成学业</w:t>
            </w:r>
          </w:p>
        </w:tc>
        <w:tc>
          <w:tcPr>
            <w:tcW w:w="2891" w:type="dxa"/>
            <w:vAlign w:val="center"/>
          </w:tcPr>
          <w:p w14:paraId="0EAEA8BA">
            <w:pPr>
              <w:pStyle w:val="13"/>
            </w:pPr>
            <w:r>
              <w:t>能否保障顺利完成学业</w:t>
            </w:r>
          </w:p>
        </w:tc>
        <w:tc>
          <w:tcPr>
            <w:tcW w:w="1276" w:type="dxa"/>
            <w:vAlign w:val="center"/>
          </w:tcPr>
          <w:p w14:paraId="49D902FF">
            <w:pPr>
              <w:pStyle w:val="13"/>
            </w:pPr>
            <w:r>
              <w:t>能够保障</w:t>
            </w:r>
          </w:p>
        </w:tc>
        <w:tc>
          <w:tcPr>
            <w:tcW w:w="1843" w:type="dxa"/>
            <w:vAlign w:val="center"/>
          </w:tcPr>
          <w:p w14:paraId="47E20F53">
            <w:pPr>
              <w:pStyle w:val="13"/>
            </w:pPr>
            <w:r>
              <w:t>2025年初工作计划</w:t>
            </w:r>
          </w:p>
        </w:tc>
      </w:tr>
      <w:tr w14:paraId="7E5A4C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8F4BD1"/>
        </w:tc>
        <w:tc>
          <w:tcPr>
            <w:tcW w:w="1276" w:type="dxa"/>
            <w:vAlign w:val="center"/>
          </w:tcPr>
          <w:p w14:paraId="71D141AB">
            <w:pPr>
              <w:pStyle w:val="13"/>
            </w:pPr>
            <w:r>
              <w:t>可持续影响指标</w:t>
            </w:r>
          </w:p>
        </w:tc>
        <w:tc>
          <w:tcPr>
            <w:tcW w:w="1332" w:type="dxa"/>
            <w:vAlign w:val="center"/>
          </w:tcPr>
          <w:p w14:paraId="38E61766">
            <w:pPr>
              <w:pStyle w:val="13"/>
            </w:pPr>
            <w:r>
              <w:t>维护社会稳定</w:t>
            </w:r>
          </w:p>
        </w:tc>
        <w:tc>
          <w:tcPr>
            <w:tcW w:w="2891" w:type="dxa"/>
            <w:vAlign w:val="center"/>
          </w:tcPr>
          <w:p w14:paraId="5E982BD2">
            <w:pPr>
              <w:pStyle w:val="13"/>
            </w:pPr>
            <w:r>
              <w:t>是否可以维护社会稳定</w:t>
            </w:r>
          </w:p>
        </w:tc>
        <w:tc>
          <w:tcPr>
            <w:tcW w:w="1276" w:type="dxa"/>
            <w:vAlign w:val="center"/>
          </w:tcPr>
          <w:p w14:paraId="6C9B3D5D">
            <w:pPr>
              <w:pStyle w:val="13"/>
            </w:pPr>
            <w:r>
              <w:t>维护</w:t>
            </w:r>
          </w:p>
        </w:tc>
        <w:tc>
          <w:tcPr>
            <w:tcW w:w="1843" w:type="dxa"/>
            <w:vAlign w:val="center"/>
          </w:tcPr>
          <w:p w14:paraId="0B14A0D9">
            <w:pPr>
              <w:pStyle w:val="13"/>
            </w:pPr>
            <w:r>
              <w:t>2025年初工作计划</w:t>
            </w:r>
          </w:p>
        </w:tc>
      </w:tr>
      <w:tr w14:paraId="0E9D7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3D8C57">
            <w:pPr>
              <w:pStyle w:val="15"/>
            </w:pPr>
            <w:r>
              <w:t>满意度指标</w:t>
            </w:r>
          </w:p>
        </w:tc>
        <w:tc>
          <w:tcPr>
            <w:tcW w:w="1276" w:type="dxa"/>
            <w:vAlign w:val="center"/>
          </w:tcPr>
          <w:p w14:paraId="07323533">
            <w:pPr>
              <w:pStyle w:val="13"/>
            </w:pPr>
            <w:r>
              <w:t>服务对象满意度指标</w:t>
            </w:r>
          </w:p>
        </w:tc>
        <w:tc>
          <w:tcPr>
            <w:tcW w:w="1332" w:type="dxa"/>
            <w:vAlign w:val="center"/>
          </w:tcPr>
          <w:p w14:paraId="3DDA36A4">
            <w:pPr>
              <w:pStyle w:val="13"/>
            </w:pPr>
            <w:r>
              <w:t>学生满意度</w:t>
            </w:r>
          </w:p>
        </w:tc>
        <w:tc>
          <w:tcPr>
            <w:tcW w:w="2891" w:type="dxa"/>
            <w:vAlign w:val="center"/>
          </w:tcPr>
          <w:p w14:paraId="4872771C">
            <w:pPr>
              <w:pStyle w:val="13"/>
            </w:pPr>
            <w:r>
              <w:t>学生满意度</w:t>
            </w:r>
          </w:p>
        </w:tc>
        <w:tc>
          <w:tcPr>
            <w:tcW w:w="1276" w:type="dxa"/>
            <w:vAlign w:val="center"/>
          </w:tcPr>
          <w:p w14:paraId="4582A0D8">
            <w:pPr>
              <w:pStyle w:val="13"/>
            </w:pPr>
            <w:r>
              <w:t>≥95%</w:t>
            </w:r>
          </w:p>
        </w:tc>
        <w:tc>
          <w:tcPr>
            <w:tcW w:w="1843" w:type="dxa"/>
            <w:vAlign w:val="center"/>
          </w:tcPr>
          <w:p w14:paraId="477844D9">
            <w:pPr>
              <w:pStyle w:val="13"/>
            </w:pPr>
            <w:r>
              <w:t>2025年初工作计划</w:t>
            </w:r>
          </w:p>
        </w:tc>
      </w:tr>
    </w:tbl>
    <w:p w14:paraId="3ED95CDB">
      <w:pPr>
        <w:sectPr>
          <w:pgSz w:w="11900" w:h="16840"/>
          <w:pgMar w:top="1984" w:right="1304" w:bottom="1134" w:left="1304" w:header="720" w:footer="720" w:gutter="0"/>
          <w:cols w:space="720" w:num="1"/>
        </w:sectPr>
      </w:pPr>
    </w:p>
    <w:p w14:paraId="0A04ED1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958209">
      <w:pPr>
        <w:spacing w:before="0" w:after="0"/>
        <w:ind w:firstLine="560"/>
        <w:jc w:val="left"/>
        <w:outlineLvl w:val="3"/>
      </w:pPr>
      <w:bookmarkStart w:id="356" w:name="_Toc_4_4_0000000357"/>
      <w:r>
        <w:rPr>
          <w:rFonts w:ascii="方正仿宋_GBK" w:hAnsi="方正仿宋_GBK" w:eastAsia="方正仿宋_GBK" w:cs="方正仿宋_GBK"/>
          <w:color w:val="000000"/>
          <w:sz w:val="28"/>
        </w:rPr>
        <w:t>354.冀财教【2024】142号 河北省财政厅关于提前下达2025年省级学前教育发展资金通知绩效目标表</w:t>
      </w:r>
      <w:bookmarkEnd w:id="3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6CDD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9D8A951">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53292F9C">
            <w:pPr>
              <w:pStyle w:val="11"/>
            </w:pPr>
            <w:r>
              <w:t>单位：万元</w:t>
            </w:r>
          </w:p>
        </w:tc>
      </w:tr>
      <w:tr w14:paraId="6F7720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D4B016">
            <w:pPr>
              <w:pStyle w:val="14"/>
            </w:pPr>
            <w:r>
              <w:t>项目编码</w:t>
            </w:r>
          </w:p>
        </w:tc>
        <w:tc>
          <w:tcPr>
            <w:tcW w:w="2608" w:type="dxa"/>
            <w:gridSpan w:val="2"/>
            <w:vAlign w:val="center"/>
          </w:tcPr>
          <w:p w14:paraId="7F892FE8">
            <w:pPr>
              <w:pStyle w:val="13"/>
            </w:pPr>
            <w:r>
              <w:t>13073025P000573100039</w:t>
            </w:r>
          </w:p>
        </w:tc>
        <w:tc>
          <w:tcPr>
            <w:tcW w:w="1587" w:type="dxa"/>
            <w:vAlign w:val="center"/>
          </w:tcPr>
          <w:p w14:paraId="59FD0A88">
            <w:pPr>
              <w:pStyle w:val="14"/>
            </w:pPr>
            <w:r>
              <w:t>项目名称</w:t>
            </w:r>
          </w:p>
        </w:tc>
        <w:tc>
          <w:tcPr>
            <w:tcW w:w="4423" w:type="dxa"/>
            <w:gridSpan w:val="3"/>
            <w:vAlign w:val="center"/>
          </w:tcPr>
          <w:p w14:paraId="14463047">
            <w:pPr>
              <w:pStyle w:val="13"/>
            </w:pPr>
            <w:r>
              <w:t>冀财教【2024】142号 河北省财政厅关于提前下达2025年省级学前教育发展资金通知</w:t>
            </w:r>
          </w:p>
        </w:tc>
      </w:tr>
      <w:tr w14:paraId="48A1D4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5D2221">
            <w:pPr>
              <w:pStyle w:val="14"/>
            </w:pPr>
            <w:r>
              <w:t>预算规模及资金用途</w:t>
            </w:r>
          </w:p>
        </w:tc>
        <w:tc>
          <w:tcPr>
            <w:tcW w:w="1276" w:type="dxa"/>
            <w:vAlign w:val="center"/>
          </w:tcPr>
          <w:p w14:paraId="6C13E770">
            <w:pPr>
              <w:pStyle w:val="14"/>
            </w:pPr>
            <w:r>
              <w:t>预算数</w:t>
            </w:r>
          </w:p>
        </w:tc>
        <w:tc>
          <w:tcPr>
            <w:tcW w:w="1332" w:type="dxa"/>
            <w:vAlign w:val="center"/>
          </w:tcPr>
          <w:p w14:paraId="799BD031">
            <w:pPr>
              <w:pStyle w:val="13"/>
            </w:pPr>
            <w:r>
              <w:t>3.78</w:t>
            </w:r>
          </w:p>
        </w:tc>
        <w:tc>
          <w:tcPr>
            <w:tcW w:w="1587" w:type="dxa"/>
            <w:vAlign w:val="center"/>
          </w:tcPr>
          <w:p w14:paraId="38C6EA16">
            <w:pPr>
              <w:pStyle w:val="14"/>
            </w:pPr>
            <w:r>
              <w:t>其中：财政    资金</w:t>
            </w:r>
          </w:p>
        </w:tc>
        <w:tc>
          <w:tcPr>
            <w:tcW w:w="1304" w:type="dxa"/>
            <w:vAlign w:val="center"/>
          </w:tcPr>
          <w:p w14:paraId="564D89C4">
            <w:pPr>
              <w:pStyle w:val="13"/>
            </w:pPr>
            <w:r>
              <w:t>3.78</w:t>
            </w:r>
          </w:p>
        </w:tc>
        <w:tc>
          <w:tcPr>
            <w:tcW w:w="1276" w:type="dxa"/>
            <w:vAlign w:val="center"/>
          </w:tcPr>
          <w:p w14:paraId="1B0DA44B">
            <w:pPr>
              <w:pStyle w:val="14"/>
            </w:pPr>
            <w:r>
              <w:t>其他资金</w:t>
            </w:r>
          </w:p>
        </w:tc>
        <w:tc>
          <w:tcPr>
            <w:tcW w:w="1843" w:type="dxa"/>
            <w:vAlign w:val="center"/>
          </w:tcPr>
          <w:p w14:paraId="115FFF9D">
            <w:pPr>
              <w:pStyle w:val="13"/>
            </w:pPr>
            <w:r>
              <w:t xml:space="preserve"> </w:t>
            </w:r>
          </w:p>
        </w:tc>
      </w:tr>
      <w:tr w14:paraId="76494D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5EE5B5"/>
        </w:tc>
        <w:tc>
          <w:tcPr>
            <w:tcW w:w="8618" w:type="dxa"/>
            <w:gridSpan w:val="6"/>
            <w:vAlign w:val="center"/>
          </w:tcPr>
          <w:p w14:paraId="67186792">
            <w:pPr>
              <w:pStyle w:val="13"/>
            </w:pPr>
            <w:r>
              <w:t>用于幼儿园正常运转支出，保障幼儿园教育教学顺利进行。</w:t>
            </w:r>
          </w:p>
        </w:tc>
      </w:tr>
      <w:tr w14:paraId="0BF912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A3CF1F">
            <w:pPr>
              <w:pStyle w:val="14"/>
            </w:pPr>
            <w:r>
              <w:t>资金支出计划（%）</w:t>
            </w:r>
          </w:p>
        </w:tc>
        <w:tc>
          <w:tcPr>
            <w:tcW w:w="2608" w:type="dxa"/>
            <w:gridSpan w:val="2"/>
            <w:vAlign w:val="center"/>
          </w:tcPr>
          <w:p w14:paraId="1C1904DA">
            <w:pPr>
              <w:pStyle w:val="14"/>
            </w:pPr>
            <w:r>
              <w:t>3月底</w:t>
            </w:r>
          </w:p>
        </w:tc>
        <w:tc>
          <w:tcPr>
            <w:tcW w:w="1587" w:type="dxa"/>
            <w:vAlign w:val="center"/>
          </w:tcPr>
          <w:p w14:paraId="41DE74FD">
            <w:pPr>
              <w:pStyle w:val="14"/>
            </w:pPr>
            <w:r>
              <w:t>6月底</w:t>
            </w:r>
          </w:p>
        </w:tc>
        <w:tc>
          <w:tcPr>
            <w:tcW w:w="1304" w:type="dxa"/>
            <w:vAlign w:val="center"/>
          </w:tcPr>
          <w:p w14:paraId="54AF88A0">
            <w:pPr>
              <w:pStyle w:val="14"/>
            </w:pPr>
            <w:r>
              <w:t>10月底</w:t>
            </w:r>
          </w:p>
        </w:tc>
        <w:tc>
          <w:tcPr>
            <w:tcW w:w="3119" w:type="dxa"/>
            <w:gridSpan w:val="2"/>
            <w:vAlign w:val="center"/>
          </w:tcPr>
          <w:p w14:paraId="61B58D03">
            <w:pPr>
              <w:pStyle w:val="14"/>
            </w:pPr>
            <w:r>
              <w:t>12月底</w:t>
            </w:r>
          </w:p>
        </w:tc>
      </w:tr>
      <w:tr w14:paraId="24EF86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EA6A4A"/>
        </w:tc>
        <w:tc>
          <w:tcPr>
            <w:tcW w:w="2608" w:type="dxa"/>
            <w:gridSpan w:val="2"/>
            <w:vAlign w:val="center"/>
          </w:tcPr>
          <w:p w14:paraId="4EEBF99E">
            <w:pPr>
              <w:pStyle w:val="15"/>
            </w:pPr>
            <w:r>
              <w:t xml:space="preserve"> </w:t>
            </w:r>
          </w:p>
        </w:tc>
        <w:tc>
          <w:tcPr>
            <w:tcW w:w="1587" w:type="dxa"/>
            <w:vAlign w:val="center"/>
          </w:tcPr>
          <w:p w14:paraId="0E041273">
            <w:pPr>
              <w:pStyle w:val="15"/>
            </w:pPr>
            <w:r>
              <w:t>30%</w:t>
            </w:r>
          </w:p>
        </w:tc>
        <w:tc>
          <w:tcPr>
            <w:tcW w:w="1304" w:type="dxa"/>
            <w:vAlign w:val="center"/>
          </w:tcPr>
          <w:p w14:paraId="6B139920">
            <w:pPr>
              <w:pStyle w:val="15"/>
            </w:pPr>
            <w:r>
              <w:t>50%</w:t>
            </w:r>
          </w:p>
        </w:tc>
        <w:tc>
          <w:tcPr>
            <w:tcW w:w="3119" w:type="dxa"/>
            <w:gridSpan w:val="2"/>
            <w:vAlign w:val="center"/>
          </w:tcPr>
          <w:p w14:paraId="1EB15F60">
            <w:pPr>
              <w:pStyle w:val="15"/>
            </w:pPr>
            <w:r>
              <w:t>100%</w:t>
            </w:r>
          </w:p>
        </w:tc>
      </w:tr>
      <w:tr w14:paraId="045395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1AA0C1">
            <w:pPr>
              <w:pStyle w:val="14"/>
            </w:pPr>
            <w:r>
              <w:t>绩效目标</w:t>
            </w:r>
          </w:p>
        </w:tc>
        <w:tc>
          <w:tcPr>
            <w:tcW w:w="8618" w:type="dxa"/>
            <w:gridSpan w:val="6"/>
            <w:vAlign w:val="center"/>
          </w:tcPr>
          <w:p w14:paraId="6D3ABDC0">
            <w:pPr>
              <w:pStyle w:val="13"/>
            </w:pPr>
            <w:r>
              <w:t>1.用于幼儿园正常运转支出，保障幼儿园教育教学顺利进行。</w:t>
            </w:r>
          </w:p>
        </w:tc>
      </w:tr>
    </w:tbl>
    <w:p w14:paraId="12AEB4B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7A55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6CE701">
            <w:pPr>
              <w:pStyle w:val="14"/>
            </w:pPr>
            <w:r>
              <w:t>一级指标</w:t>
            </w:r>
          </w:p>
        </w:tc>
        <w:tc>
          <w:tcPr>
            <w:tcW w:w="1276" w:type="dxa"/>
            <w:vAlign w:val="center"/>
          </w:tcPr>
          <w:p w14:paraId="592A1D5E">
            <w:pPr>
              <w:pStyle w:val="14"/>
            </w:pPr>
            <w:r>
              <w:t>二级指标</w:t>
            </w:r>
          </w:p>
        </w:tc>
        <w:tc>
          <w:tcPr>
            <w:tcW w:w="1332" w:type="dxa"/>
            <w:vAlign w:val="center"/>
          </w:tcPr>
          <w:p w14:paraId="5276218D">
            <w:pPr>
              <w:pStyle w:val="14"/>
            </w:pPr>
            <w:r>
              <w:t>三级指标</w:t>
            </w:r>
          </w:p>
        </w:tc>
        <w:tc>
          <w:tcPr>
            <w:tcW w:w="2891" w:type="dxa"/>
            <w:vAlign w:val="center"/>
          </w:tcPr>
          <w:p w14:paraId="5F0D62F3">
            <w:pPr>
              <w:pStyle w:val="14"/>
            </w:pPr>
            <w:r>
              <w:t>绩效指标描述</w:t>
            </w:r>
          </w:p>
        </w:tc>
        <w:tc>
          <w:tcPr>
            <w:tcW w:w="1276" w:type="dxa"/>
            <w:vAlign w:val="center"/>
          </w:tcPr>
          <w:p w14:paraId="15E33630">
            <w:pPr>
              <w:pStyle w:val="14"/>
            </w:pPr>
            <w:r>
              <w:t>指标值</w:t>
            </w:r>
          </w:p>
        </w:tc>
        <w:tc>
          <w:tcPr>
            <w:tcW w:w="1843" w:type="dxa"/>
            <w:vAlign w:val="center"/>
          </w:tcPr>
          <w:p w14:paraId="58038A90">
            <w:pPr>
              <w:pStyle w:val="14"/>
            </w:pPr>
            <w:r>
              <w:t>指标值确定依据</w:t>
            </w:r>
          </w:p>
        </w:tc>
      </w:tr>
      <w:tr w14:paraId="080625B6">
        <w:tblPrEx>
          <w:tblCellMar>
            <w:top w:w="0" w:type="dxa"/>
            <w:left w:w="108" w:type="dxa"/>
            <w:bottom w:w="0" w:type="dxa"/>
            <w:right w:w="108" w:type="dxa"/>
          </w:tblCellMar>
        </w:tblPrEx>
        <w:trPr>
          <w:trHeight w:val="369" w:hRule="atLeast"/>
          <w:jc w:val="center"/>
        </w:trPr>
        <w:tc>
          <w:tcPr>
            <w:tcW w:w="1276" w:type="dxa"/>
            <w:vMerge w:val="restart"/>
            <w:vAlign w:val="center"/>
          </w:tcPr>
          <w:p w14:paraId="3888DF87">
            <w:pPr>
              <w:pStyle w:val="15"/>
            </w:pPr>
            <w:r>
              <w:t>产出指标</w:t>
            </w:r>
          </w:p>
        </w:tc>
        <w:tc>
          <w:tcPr>
            <w:tcW w:w="1276" w:type="dxa"/>
            <w:vAlign w:val="center"/>
          </w:tcPr>
          <w:p w14:paraId="041DF076">
            <w:pPr>
              <w:pStyle w:val="13"/>
            </w:pPr>
            <w:r>
              <w:t>数量指标</w:t>
            </w:r>
          </w:p>
        </w:tc>
        <w:tc>
          <w:tcPr>
            <w:tcW w:w="1332" w:type="dxa"/>
            <w:vAlign w:val="center"/>
          </w:tcPr>
          <w:p w14:paraId="103ED7DB">
            <w:pPr>
              <w:pStyle w:val="13"/>
            </w:pPr>
            <w:r>
              <w:t>经费保障幼儿园数量</w:t>
            </w:r>
          </w:p>
        </w:tc>
        <w:tc>
          <w:tcPr>
            <w:tcW w:w="2891" w:type="dxa"/>
            <w:vAlign w:val="center"/>
          </w:tcPr>
          <w:p w14:paraId="7C34616A">
            <w:pPr>
              <w:pStyle w:val="13"/>
            </w:pPr>
            <w:r>
              <w:t>经费保障幼儿园教育教学顺利进行</w:t>
            </w:r>
          </w:p>
        </w:tc>
        <w:tc>
          <w:tcPr>
            <w:tcW w:w="1276" w:type="dxa"/>
            <w:vAlign w:val="center"/>
          </w:tcPr>
          <w:p w14:paraId="3BE0EC42">
            <w:pPr>
              <w:pStyle w:val="13"/>
            </w:pPr>
            <w:r>
              <w:t>1所</w:t>
            </w:r>
          </w:p>
        </w:tc>
        <w:tc>
          <w:tcPr>
            <w:tcW w:w="1843" w:type="dxa"/>
            <w:vAlign w:val="center"/>
          </w:tcPr>
          <w:p w14:paraId="1552EF02">
            <w:pPr>
              <w:pStyle w:val="13"/>
            </w:pPr>
            <w:r>
              <w:t>2025年初工作计划</w:t>
            </w:r>
          </w:p>
        </w:tc>
      </w:tr>
      <w:tr w14:paraId="517A2990">
        <w:tblPrEx>
          <w:tblCellMar>
            <w:top w:w="0" w:type="dxa"/>
            <w:left w:w="108" w:type="dxa"/>
            <w:bottom w:w="0" w:type="dxa"/>
            <w:right w:w="108" w:type="dxa"/>
          </w:tblCellMar>
        </w:tblPrEx>
        <w:trPr>
          <w:trHeight w:val="369" w:hRule="atLeast"/>
          <w:jc w:val="center"/>
        </w:trPr>
        <w:tc>
          <w:tcPr>
            <w:tcW w:w="1276" w:type="dxa"/>
            <w:vMerge w:val="continue"/>
            <w:vAlign w:val="center"/>
          </w:tcPr>
          <w:p w14:paraId="37E4232D"/>
        </w:tc>
        <w:tc>
          <w:tcPr>
            <w:tcW w:w="1276" w:type="dxa"/>
            <w:vAlign w:val="center"/>
          </w:tcPr>
          <w:p w14:paraId="26CAD7A1">
            <w:pPr>
              <w:pStyle w:val="13"/>
            </w:pPr>
            <w:r>
              <w:t>质量指标</w:t>
            </w:r>
          </w:p>
        </w:tc>
        <w:tc>
          <w:tcPr>
            <w:tcW w:w="1332" w:type="dxa"/>
            <w:vAlign w:val="center"/>
          </w:tcPr>
          <w:p w14:paraId="09A40FE2">
            <w:pPr>
              <w:pStyle w:val="13"/>
            </w:pPr>
            <w:r>
              <w:t>幼儿园正常运转率</w:t>
            </w:r>
          </w:p>
        </w:tc>
        <w:tc>
          <w:tcPr>
            <w:tcW w:w="2891" w:type="dxa"/>
            <w:vAlign w:val="center"/>
          </w:tcPr>
          <w:p w14:paraId="27C7DB2E">
            <w:pPr>
              <w:pStyle w:val="13"/>
            </w:pPr>
            <w:r>
              <w:t>幼儿园工作正常运转</w:t>
            </w:r>
          </w:p>
        </w:tc>
        <w:tc>
          <w:tcPr>
            <w:tcW w:w="1276" w:type="dxa"/>
            <w:vAlign w:val="center"/>
          </w:tcPr>
          <w:p w14:paraId="5419959A">
            <w:pPr>
              <w:pStyle w:val="13"/>
            </w:pPr>
            <w:r>
              <w:t>100%</w:t>
            </w:r>
          </w:p>
        </w:tc>
        <w:tc>
          <w:tcPr>
            <w:tcW w:w="1843" w:type="dxa"/>
            <w:vAlign w:val="center"/>
          </w:tcPr>
          <w:p w14:paraId="13FD5969">
            <w:pPr>
              <w:pStyle w:val="13"/>
            </w:pPr>
            <w:r>
              <w:t>2025年初工作计划</w:t>
            </w:r>
          </w:p>
        </w:tc>
      </w:tr>
      <w:tr w14:paraId="4A67170D">
        <w:tblPrEx>
          <w:tblCellMar>
            <w:top w:w="0" w:type="dxa"/>
            <w:left w:w="108" w:type="dxa"/>
            <w:bottom w:w="0" w:type="dxa"/>
            <w:right w:w="108" w:type="dxa"/>
          </w:tblCellMar>
        </w:tblPrEx>
        <w:trPr>
          <w:trHeight w:val="369" w:hRule="atLeast"/>
          <w:jc w:val="center"/>
        </w:trPr>
        <w:tc>
          <w:tcPr>
            <w:tcW w:w="1276" w:type="dxa"/>
            <w:vMerge w:val="continue"/>
            <w:vAlign w:val="center"/>
          </w:tcPr>
          <w:p w14:paraId="5E8F221E"/>
        </w:tc>
        <w:tc>
          <w:tcPr>
            <w:tcW w:w="1276" w:type="dxa"/>
            <w:vAlign w:val="center"/>
          </w:tcPr>
          <w:p w14:paraId="5429A654">
            <w:pPr>
              <w:pStyle w:val="13"/>
            </w:pPr>
            <w:r>
              <w:t>时效指标</w:t>
            </w:r>
          </w:p>
        </w:tc>
        <w:tc>
          <w:tcPr>
            <w:tcW w:w="1332" w:type="dxa"/>
            <w:vAlign w:val="center"/>
          </w:tcPr>
          <w:p w14:paraId="14EE6D0F">
            <w:pPr>
              <w:pStyle w:val="13"/>
            </w:pPr>
            <w:r>
              <w:t>学校各项工作及时完成率</w:t>
            </w:r>
          </w:p>
        </w:tc>
        <w:tc>
          <w:tcPr>
            <w:tcW w:w="2891" w:type="dxa"/>
            <w:vAlign w:val="center"/>
          </w:tcPr>
          <w:p w14:paraId="70AD6DD1">
            <w:pPr>
              <w:pStyle w:val="13"/>
            </w:pPr>
            <w:r>
              <w:t>学校各项工作及时完成情况</w:t>
            </w:r>
          </w:p>
        </w:tc>
        <w:tc>
          <w:tcPr>
            <w:tcW w:w="1276" w:type="dxa"/>
            <w:vAlign w:val="center"/>
          </w:tcPr>
          <w:p w14:paraId="71DA347C">
            <w:pPr>
              <w:pStyle w:val="13"/>
            </w:pPr>
            <w:r>
              <w:t>≥90%</w:t>
            </w:r>
          </w:p>
        </w:tc>
        <w:tc>
          <w:tcPr>
            <w:tcW w:w="1843" w:type="dxa"/>
            <w:vAlign w:val="center"/>
          </w:tcPr>
          <w:p w14:paraId="5D46330B">
            <w:pPr>
              <w:pStyle w:val="13"/>
            </w:pPr>
            <w:r>
              <w:t>2025年初工作计划</w:t>
            </w:r>
          </w:p>
        </w:tc>
      </w:tr>
      <w:tr w14:paraId="68661838">
        <w:tblPrEx>
          <w:tblCellMar>
            <w:top w:w="0" w:type="dxa"/>
            <w:left w:w="108" w:type="dxa"/>
            <w:bottom w:w="0" w:type="dxa"/>
            <w:right w:w="108" w:type="dxa"/>
          </w:tblCellMar>
        </w:tblPrEx>
        <w:trPr>
          <w:trHeight w:val="369" w:hRule="atLeast"/>
          <w:jc w:val="center"/>
        </w:trPr>
        <w:tc>
          <w:tcPr>
            <w:tcW w:w="1276" w:type="dxa"/>
            <w:vMerge w:val="continue"/>
            <w:vAlign w:val="center"/>
          </w:tcPr>
          <w:p w14:paraId="6AC55BD8"/>
        </w:tc>
        <w:tc>
          <w:tcPr>
            <w:tcW w:w="1276" w:type="dxa"/>
            <w:vAlign w:val="center"/>
          </w:tcPr>
          <w:p w14:paraId="7F38742D">
            <w:pPr>
              <w:pStyle w:val="13"/>
            </w:pPr>
            <w:r>
              <w:t>成本指标</w:t>
            </w:r>
          </w:p>
        </w:tc>
        <w:tc>
          <w:tcPr>
            <w:tcW w:w="1332" w:type="dxa"/>
            <w:vAlign w:val="center"/>
          </w:tcPr>
          <w:p w14:paraId="020B5425">
            <w:pPr>
              <w:pStyle w:val="13"/>
            </w:pPr>
            <w:r>
              <w:t>预算控制数</w:t>
            </w:r>
          </w:p>
        </w:tc>
        <w:tc>
          <w:tcPr>
            <w:tcW w:w="2891" w:type="dxa"/>
            <w:vAlign w:val="center"/>
          </w:tcPr>
          <w:p w14:paraId="286A364A">
            <w:pPr>
              <w:pStyle w:val="13"/>
            </w:pPr>
            <w:r>
              <w:t>经费实际支出控制在预算内</w:t>
            </w:r>
          </w:p>
        </w:tc>
        <w:tc>
          <w:tcPr>
            <w:tcW w:w="1276" w:type="dxa"/>
            <w:vAlign w:val="center"/>
          </w:tcPr>
          <w:p w14:paraId="475C070E">
            <w:pPr>
              <w:pStyle w:val="13"/>
            </w:pPr>
            <w:r>
              <w:t>≤3.78万元</w:t>
            </w:r>
          </w:p>
        </w:tc>
        <w:tc>
          <w:tcPr>
            <w:tcW w:w="1843" w:type="dxa"/>
            <w:vAlign w:val="center"/>
          </w:tcPr>
          <w:p w14:paraId="651DDBEA">
            <w:pPr>
              <w:pStyle w:val="13"/>
            </w:pPr>
            <w:r>
              <w:t>2025年县级预算编制通知</w:t>
            </w:r>
          </w:p>
        </w:tc>
      </w:tr>
      <w:tr w14:paraId="5BE23331">
        <w:tblPrEx>
          <w:tblCellMar>
            <w:top w:w="0" w:type="dxa"/>
            <w:left w:w="108" w:type="dxa"/>
            <w:bottom w:w="0" w:type="dxa"/>
            <w:right w:w="108" w:type="dxa"/>
          </w:tblCellMar>
        </w:tblPrEx>
        <w:trPr>
          <w:trHeight w:val="369" w:hRule="atLeast"/>
          <w:jc w:val="center"/>
        </w:trPr>
        <w:tc>
          <w:tcPr>
            <w:tcW w:w="1276" w:type="dxa"/>
            <w:vMerge w:val="restart"/>
            <w:vAlign w:val="center"/>
          </w:tcPr>
          <w:p w14:paraId="68C5BD38">
            <w:pPr>
              <w:pStyle w:val="15"/>
            </w:pPr>
            <w:r>
              <w:t>效益指标</w:t>
            </w:r>
          </w:p>
        </w:tc>
        <w:tc>
          <w:tcPr>
            <w:tcW w:w="1276" w:type="dxa"/>
            <w:vAlign w:val="center"/>
          </w:tcPr>
          <w:p w14:paraId="24F316A5">
            <w:pPr>
              <w:pStyle w:val="13"/>
            </w:pPr>
            <w:r>
              <w:t>社会效益指标</w:t>
            </w:r>
          </w:p>
        </w:tc>
        <w:tc>
          <w:tcPr>
            <w:tcW w:w="1332" w:type="dxa"/>
            <w:vAlign w:val="center"/>
          </w:tcPr>
          <w:p w14:paraId="24D56AEE">
            <w:pPr>
              <w:pStyle w:val="13"/>
            </w:pPr>
            <w:r>
              <w:t>保障幼儿教育教学顺利进行</w:t>
            </w:r>
          </w:p>
        </w:tc>
        <w:tc>
          <w:tcPr>
            <w:tcW w:w="2891" w:type="dxa"/>
            <w:vAlign w:val="center"/>
          </w:tcPr>
          <w:p w14:paraId="457B309E">
            <w:pPr>
              <w:pStyle w:val="13"/>
            </w:pPr>
            <w:r>
              <w:t>保障幼儿教育教学顺利进行</w:t>
            </w:r>
          </w:p>
        </w:tc>
        <w:tc>
          <w:tcPr>
            <w:tcW w:w="1276" w:type="dxa"/>
            <w:vAlign w:val="center"/>
          </w:tcPr>
          <w:p w14:paraId="552337DB">
            <w:pPr>
              <w:pStyle w:val="13"/>
            </w:pPr>
            <w:r>
              <w:t>提升</w:t>
            </w:r>
          </w:p>
        </w:tc>
        <w:tc>
          <w:tcPr>
            <w:tcW w:w="1843" w:type="dxa"/>
            <w:vAlign w:val="center"/>
          </w:tcPr>
          <w:p w14:paraId="38DFB57E">
            <w:pPr>
              <w:pStyle w:val="13"/>
            </w:pPr>
            <w:r>
              <w:t>2025年初工作计划</w:t>
            </w:r>
          </w:p>
        </w:tc>
      </w:tr>
      <w:tr w14:paraId="5A9ED65D">
        <w:tblPrEx>
          <w:tblCellMar>
            <w:top w:w="0" w:type="dxa"/>
            <w:left w:w="108" w:type="dxa"/>
            <w:bottom w:w="0" w:type="dxa"/>
            <w:right w:w="108" w:type="dxa"/>
          </w:tblCellMar>
        </w:tblPrEx>
        <w:trPr>
          <w:trHeight w:val="369" w:hRule="atLeast"/>
          <w:jc w:val="center"/>
        </w:trPr>
        <w:tc>
          <w:tcPr>
            <w:tcW w:w="1276" w:type="dxa"/>
            <w:vMerge w:val="continue"/>
            <w:vAlign w:val="center"/>
          </w:tcPr>
          <w:p w14:paraId="6865FBD7"/>
        </w:tc>
        <w:tc>
          <w:tcPr>
            <w:tcW w:w="1276" w:type="dxa"/>
            <w:vAlign w:val="center"/>
          </w:tcPr>
          <w:p w14:paraId="48693367">
            <w:pPr>
              <w:pStyle w:val="13"/>
            </w:pPr>
            <w:r>
              <w:t>可持续影响指标</w:t>
            </w:r>
          </w:p>
        </w:tc>
        <w:tc>
          <w:tcPr>
            <w:tcW w:w="1332" w:type="dxa"/>
            <w:vAlign w:val="center"/>
          </w:tcPr>
          <w:p w14:paraId="6041FD6F">
            <w:pPr>
              <w:pStyle w:val="13"/>
            </w:pPr>
            <w:r>
              <w:t>提升学校社会影响力</w:t>
            </w:r>
          </w:p>
        </w:tc>
        <w:tc>
          <w:tcPr>
            <w:tcW w:w="2891" w:type="dxa"/>
            <w:vAlign w:val="center"/>
          </w:tcPr>
          <w:p w14:paraId="0F3F9CAA">
            <w:pPr>
              <w:pStyle w:val="13"/>
            </w:pPr>
            <w:r>
              <w:t>提升教学品质，提升学校社会影响力</w:t>
            </w:r>
          </w:p>
        </w:tc>
        <w:tc>
          <w:tcPr>
            <w:tcW w:w="1276" w:type="dxa"/>
            <w:vAlign w:val="center"/>
          </w:tcPr>
          <w:p w14:paraId="7214CF67">
            <w:pPr>
              <w:pStyle w:val="13"/>
            </w:pPr>
            <w:r>
              <w:t>提升</w:t>
            </w:r>
          </w:p>
        </w:tc>
        <w:tc>
          <w:tcPr>
            <w:tcW w:w="1843" w:type="dxa"/>
            <w:vAlign w:val="center"/>
          </w:tcPr>
          <w:p w14:paraId="0A4C2389">
            <w:pPr>
              <w:pStyle w:val="13"/>
            </w:pPr>
            <w:r>
              <w:t>2025年初工作计划</w:t>
            </w:r>
          </w:p>
        </w:tc>
      </w:tr>
      <w:tr w14:paraId="00FD7256">
        <w:tblPrEx>
          <w:tblCellMar>
            <w:top w:w="0" w:type="dxa"/>
            <w:left w:w="108" w:type="dxa"/>
            <w:bottom w:w="0" w:type="dxa"/>
            <w:right w:w="108" w:type="dxa"/>
          </w:tblCellMar>
        </w:tblPrEx>
        <w:trPr>
          <w:trHeight w:val="369" w:hRule="atLeast"/>
          <w:jc w:val="center"/>
        </w:trPr>
        <w:tc>
          <w:tcPr>
            <w:tcW w:w="1276" w:type="dxa"/>
            <w:vAlign w:val="center"/>
          </w:tcPr>
          <w:p w14:paraId="542B202F">
            <w:pPr>
              <w:pStyle w:val="15"/>
            </w:pPr>
            <w:r>
              <w:t>满意度指标</w:t>
            </w:r>
          </w:p>
        </w:tc>
        <w:tc>
          <w:tcPr>
            <w:tcW w:w="1276" w:type="dxa"/>
            <w:vAlign w:val="center"/>
          </w:tcPr>
          <w:p w14:paraId="7A71889B">
            <w:pPr>
              <w:pStyle w:val="13"/>
            </w:pPr>
            <w:r>
              <w:t>服务对象满意度指标</w:t>
            </w:r>
          </w:p>
        </w:tc>
        <w:tc>
          <w:tcPr>
            <w:tcW w:w="1332" w:type="dxa"/>
            <w:vAlign w:val="center"/>
          </w:tcPr>
          <w:p w14:paraId="472700CE">
            <w:pPr>
              <w:pStyle w:val="13"/>
            </w:pPr>
            <w:r>
              <w:t>师生满意率</w:t>
            </w:r>
          </w:p>
        </w:tc>
        <w:tc>
          <w:tcPr>
            <w:tcW w:w="2891" w:type="dxa"/>
            <w:vAlign w:val="center"/>
          </w:tcPr>
          <w:p w14:paraId="5AEDBB73">
            <w:pPr>
              <w:pStyle w:val="13"/>
            </w:pPr>
            <w:r>
              <w:t>师生满意率</w:t>
            </w:r>
          </w:p>
        </w:tc>
        <w:tc>
          <w:tcPr>
            <w:tcW w:w="1276" w:type="dxa"/>
            <w:vAlign w:val="center"/>
          </w:tcPr>
          <w:p w14:paraId="1AC671AD">
            <w:pPr>
              <w:pStyle w:val="13"/>
            </w:pPr>
            <w:r>
              <w:t>≥95%</w:t>
            </w:r>
          </w:p>
        </w:tc>
        <w:tc>
          <w:tcPr>
            <w:tcW w:w="1843" w:type="dxa"/>
            <w:vAlign w:val="center"/>
          </w:tcPr>
          <w:p w14:paraId="08E42F72">
            <w:pPr>
              <w:pStyle w:val="13"/>
            </w:pPr>
            <w:r>
              <w:t>2025年初工作计划</w:t>
            </w:r>
          </w:p>
        </w:tc>
      </w:tr>
    </w:tbl>
    <w:p w14:paraId="6FB64F43">
      <w:pPr>
        <w:sectPr>
          <w:pgSz w:w="11900" w:h="16840"/>
          <w:pgMar w:top="1984" w:right="1304" w:bottom="1134" w:left="1304" w:header="720" w:footer="720" w:gutter="0"/>
          <w:cols w:space="720" w:num="1"/>
        </w:sectPr>
      </w:pPr>
    </w:p>
    <w:p w14:paraId="5D15D5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A4BF7F">
      <w:pPr>
        <w:spacing w:before="0" w:after="0"/>
        <w:ind w:firstLine="560"/>
        <w:jc w:val="left"/>
        <w:outlineLvl w:val="3"/>
      </w:pPr>
      <w:bookmarkStart w:id="357" w:name="_Toc_4_4_0000000358"/>
      <w:r>
        <w:rPr>
          <w:rFonts w:ascii="方正仿宋_GBK" w:hAnsi="方正仿宋_GBK" w:eastAsia="方正仿宋_GBK" w:cs="方正仿宋_GBK"/>
          <w:color w:val="000000"/>
          <w:sz w:val="28"/>
        </w:rPr>
        <w:t>355.(困难学生补助)冀财教【2024】67号  河北省财政厅 河北省教育厅关于下达2024年城乡义务教育中央补助经费绩效目标表</w:t>
      </w:r>
      <w:bookmarkEnd w:id="3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4E92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D2D06F">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4A0B29A5">
            <w:pPr>
              <w:pStyle w:val="11"/>
            </w:pPr>
            <w:r>
              <w:t>单位：万元</w:t>
            </w:r>
          </w:p>
        </w:tc>
      </w:tr>
      <w:tr w14:paraId="099B08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FE0B2A">
            <w:pPr>
              <w:pStyle w:val="14"/>
            </w:pPr>
            <w:r>
              <w:t>项目编码</w:t>
            </w:r>
          </w:p>
        </w:tc>
        <w:tc>
          <w:tcPr>
            <w:tcW w:w="2608" w:type="dxa"/>
            <w:gridSpan w:val="2"/>
            <w:vAlign w:val="center"/>
          </w:tcPr>
          <w:p w14:paraId="23A6301D">
            <w:pPr>
              <w:pStyle w:val="13"/>
            </w:pPr>
            <w:r>
              <w:t>13073024P00048810004A</w:t>
            </w:r>
          </w:p>
        </w:tc>
        <w:tc>
          <w:tcPr>
            <w:tcW w:w="1587" w:type="dxa"/>
            <w:vAlign w:val="center"/>
          </w:tcPr>
          <w:p w14:paraId="755F36B8">
            <w:pPr>
              <w:pStyle w:val="14"/>
            </w:pPr>
            <w:r>
              <w:t>项目名称</w:t>
            </w:r>
          </w:p>
        </w:tc>
        <w:tc>
          <w:tcPr>
            <w:tcW w:w="4423" w:type="dxa"/>
            <w:gridSpan w:val="3"/>
            <w:vAlign w:val="center"/>
          </w:tcPr>
          <w:p w14:paraId="66A37F71">
            <w:pPr>
              <w:pStyle w:val="13"/>
            </w:pPr>
            <w:r>
              <w:t>(困难学生补助)冀财教【2024】67号  河北省财政厅 河北省教育厅关于下达2024年城乡义务教育中央补助经费</w:t>
            </w:r>
          </w:p>
        </w:tc>
      </w:tr>
      <w:tr w14:paraId="61B843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D01B78">
            <w:pPr>
              <w:pStyle w:val="14"/>
            </w:pPr>
            <w:r>
              <w:t>预算规模及资金用途</w:t>
            </w:r>
          </w:p>
        </w:tc>
        <w:tc>
          <w:tcPr>
            <w:tcW w:w="1276" w:type="dxa"/>
            <w:vAlign w:val="center"/>
          </w:tcPr>
          <w:p w14:paraId="338F3790">
            <w:pPr>
              <w:pStyle w:val="14"/>
            </w:pPr>
            <w:r>
              <w:t>预算数</w:t>
            </w:r>
          </w:p>
        </w:tc>
        <w:tc>
          <w:tcPr>
            <w:tcW w:w="1332" w:type="dxa"/>
            <w:vAlign w:val="center"/>
          </w:tcPr>
          <w:p w14:paraId="53B911BE">
            <w:pPr>
              <w:pStyle w:val="13"/>
            </w:pPr>
            <w:r>
              <w:t>0.10</w:t>
            </w:r>
          </w:p>
        </w:tc>
        <w:tc>
          <w:tcPr>
            <w:tcW w:w="1587" w:type="dxa"/>
            <w:vAlign w:val="center"/>
          </w:tcPr>
          <w:p w14:paraId="7446CF2B">
            <w:pPr>
              <w:pStyle w:val="14"/>
            </w:pPr>
            <w:r>
              <w:t>其中：财政    资金</w:t>
            </w:r>
          </w:p>
        </w:tc>
        <w:tc>
          <w:tcPr>
            <w:tcW w:w="1304" w:type="dxa"/>
            <w:vAlign w:val="center"/>
          </w:tcPr>
          <w:p w14:paraId="1E3BE309">
            <w:pPr>
              <w:pStyle w:val="13"/>
            </w:pPr>
            <w:r>
              <w:t>0.10</w:t>
            </w:r>
          </w:p>
        </w:tc>
        <w:tc>
          <w:tcPr>
            <w:tcW w:w="1276" w:type="dxa"/>
            <w:vAlign w:val="center"/>
          </w:tcPr>
          <w:p w14:paraId="14800C46">
            <w:pPr>
              <w:pStyle w:val="14"/>
            </w:pPr>
            <w:r>
              <w:t>其他资金</w:t>
            </w:r>
          </w:p>
        </w:tc>
        <w:tc>
          <w:tcPr>
            <w:tcW w:w="1843" w:type="dxa"/>
            <w:vAlign w:val="center"/>
          </w:tcPr>
          <w:p w14:paraId="79C832B2">
            <w:pPr>
              <w:pStyle w:val="13"/>
            </w:pPr>
            <w:r>
              <w:t xml:space="preserve"> </w:t>
            </w:r>
          </w:p>
        </w:tc>
      </w:tr>
      <w:tr w14:paraId="62FB69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5CD135"/>
        </w:tc>
        <w:tc>
          <w:tcPr>
            <w:tcW w:w="8618" w:type="dxa"/>
            <w:gridSpan w:val="6"/>
            <w:vAlign w:val="center"/>
          </w:tcPr>
          <w:p w14:paraId="0B225C8B">
            <w:pPr>
              <w:pStyle w:val="13"/>
            </w:pPr>
            <w:r>
              <w:t>用于我校家庭经济困难补助，保障学生顺利接受教育。</w:t>
            </w:r>
          </w:p>
        </w:tc>
      </w:tr>
      <w:tr w14:paraId="11C6D9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7EB8B9">
            <w:pPr>
              <w:pStyle w:val="14"/>
            </w:pPr>
            <w:r>
              <w:t>资金支出计划（%）</w:t>
            </w:r>
          </w:p>
        </w:tc>
        <w:tc>
          <w:tcPr>
            <w:tcW w:w="2608" w:type="dxa"/>
            <w:gridSpan w:val="2"/>
            <w:vAlign w:val="center"/>
          </w:tcPr>
          <w:p w14:paraId="2DDB9510">
            <w:pPr>
              <w:pStyle w:val="14"/>
            </w:pPr>
            <w:r>
              <w:t>3月底</w:t>
            </w:r>
          </w:p>
        </w:tc>
        <w:tc>
          <w:tcPr>
            <w:tcW w:w="1587" w:type="dxa"/>
            <w:vAlign w:val="center"/>
          </w:tcPr>
          <w:p w14:paraId="3A567210">
            <w:pPr>
              <w:pStyle w:val="14"/>
            </w:pPr>
            <w:r>
              <w:t>6月底</w:t>
            </w:r>
          </w:p>
        </w:tc>
        <w:tc>
          <w:tcPr>
            <w:tcW w:w="1304" w:type="dxa"/>
            <w:vAlign w:val="center"/>
          </w:tcPr>
          <w:p w14:paraId="3B08D06A">
            <w:pPr>
              <w:pStyle w:val="14"/>
            </w:pPr>
            <w:r>
              <w:t>10月底</w:t>
            </w:r>
          </w:p>
        </w:tc>
        <w:tc>
          <w:tcPr>
            <w:tcW w:w="3119" w:type="dxa"/>
            <w:gridSpan w:val="2"/>
            <w:vAlign w:val="center"/>
          </w:tcPr>
          <w:p w14:paraId="774373B4">
            <w:pPr>
              <w:pStyle w:val="14"/>
            </w:pPr>
            <w:r>
              <w:t>12月底</w:t>
            </w:r>
          </w:p>
        </w:tc>
      </w:tr>
      <w:tr w14:paraId="1486D3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B8DFAA"/>
        </w:tc>
        <w:tc>
          <w:tcPr>
            <w:tcW w:w="2608" w:type="dxa"/>
            <w:gridSpan w:val="2"/>
            <w:vAlign w:val="center"/>
          </w:tcPr>
          <w:p w14:paraId="08B8FB02">
            <w:pPr>
              <w:pStyle w:val="15"/>
            </w:pPr>
            <w:r>
              <w:t xml:space="preserve"> </w:t>
            </w:r>
          </w:p>
        </w:tc>
        <w:tc>
          <w:tcPr>
            <w:tcW w:w="1587" w:type="dxa"/>
            <w:vAlign w:val="center"/>
          </w:tcPr>
          <w:p w14:paraId="63A4D3D7">
            <w:pPr>
              <w:pStyle w:val="15"/>
            </w:pPr>
            <w:r>
              <w:t>50%</w:t>
            </w:r>
          </w:p>
        </w:tc>
        <w:tc>
          <w:tcPr>
            <w:tcW w:w="1304" w:type="dxa"/>
            <w:vAlign w:val="center"/>
          </w:tcPr>
          <w:p w14:paraId="42AA4533">
            <w:pPr>
              <w:pStyle w:val="15"/>
            </w:pPr>
            <w:r>
              <w:t xml:space="preserve"> </w:t>
            </w:r>
          </w:p>
        </w:tc>
        <w:tc>
          <w:tcPr>
            <w:tcW w:w="3119" w:type="dxa"/>
            <w:gridSpan w:val="2"/>
            <w:vAlign w:val="center"/>
          </w:tcPr>
          <w:p w14:paraId="6A246B5A">
            <w:pPr>
              <w:pStyle w:val="15"/>
            </w:pPr>
            <w:r>
              <w:t>100%</w:t>
            </w:r>
          </w:p>
        </w:tc>
      </w:tr>
      <w:tr w14:paraId="60DC96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2F8BE0">
            <w:pPr>
              <w:pStyle w:val="14"/>
            </w:pPr>
            <w:r>
              <w:t>绩效目标</w:t>
            </w:r>
          </w:p>
        </w:tc>
        <w:tc>
          <w:tcPr>
            <w:tcW w:w="8618" w:type="dxa"/>
            <w:gridSpan w:val="6"/>
            <w:vAlign w:val="center"/>
          </w:tcPr>
          <w:p w14:paraId="598F3F4E">
            <w:pPr>
              <w:pStyle w:val="13"/>
            </w:pPr>
            <w:r>
              <w:t>1.用于我校家庭经济困难学生补助，保障学生顺利接受教育。</w:t>
            </w:r>
          </w:p>
        </w:tc>
      </w:tr>
    </w:tbl>
    <w:p w14:paraId="3169ADA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73D3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77AE26">
            <w:pPr>
              <w:pStyle w:val="14"/>
            </w:pPr>
            <w:r>
              <w:t>一级指标</w:t>
            </w:r>
          </w:p>
        </w:tc>
        <w:tc>
          <w:tcPr>
            <w:tcW w:w="1276" w:type="dxa"/>
            <w:vAlign w:val="center"/>
          </w:tcPr>
          <w:p w14:paraId="54C3295B">
            <w:pPr>
              <w:pStyle w:val="14"/>
            </w:pPr>
            <w:r>
              <w:t>二级指标</w:t>
            </w:r>
          </w:p>
        </w:tc>
        <w:tc>
          <w:tcPr>
            <w:tcW w:w="1332" w:type="dxa"/>
            <w:vAlign w:val="center"/>
          </w:tcPr>
          <w:p w14:paraId="789B3AE1">
            <w:pPr>
              <w:pStyle w:val="14"/>
            </w:pPr>
            <w:r>
              <w:t>三级指标</w:t>
            </w:r>
          </w:p>
        </w:tc>
        <w:tc>
          <w:tcPr>
            <w:tcW w:w="2891" w:type="dxa"/>
            <w:vAlign w:val="center"/>
          </w:tcPr>
          <w:p w14:paraId="683C4434">
            <w:pPr>
              <w:pStyle w:val="14"/>
            </w:pPr>
            <w:r>
              <w:t>绩效指标描述</w:t>
            </w:r>
          </w:p>
        </w:tc>
        <w:tc>
          <w:tcPr>
            <w:tcW w:w="1276" w:type="dxa"/>
            <w:vAlign w:val="center"/>
          </w:tcPr>
          <w:p w14:paraId="24DFBFD4">
            <w:pPr>
              <w:pStyle w:val="14"/>
            </w:pPr>
            <w:r>
              <w:t>指标值</w:t>
            </w:r>
          </w:p>
        </w:tc>
        <w:tc>
          <w:tcPr>
            <w:tcW w:w="1843" w:type="dxa"/>
            <w:vAlign w:val="center"/>
          </w:tcPr>
          <w:p w14:paraId="1D71032C">
            <w:pPr>
              <w:pStyle w:val="14"/>
            </w:pPr>
            <w:r>
              <w:t>指标值确定依据</w:t>
            </w:r>
          </w:p>
        </w:tc>
      </w:tr>
      <w:tr w14:paraId="1631EF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D26565">
            <w:pPr>
              <w:pStyle w:val="15"/>
            </w:pPr>
            <w:r>
              <w:t>产出指标</w:t>
            </w:r>
          </w:p>
        </w:tc>
        <w:tc>
          <w:tcPr>
            <w:tcW w:w="1276" w:type="dxa"/>
            <w:vAlign w:val="center"/>
          </w:tcPr>
          <w:p w14:paraId="60D8BC1D">
            <w:pPr>
              <w:pStyle w:val="13"/>
            </w:pPr>
            <w:r>
              <w:t>数量指标</w:t>
            </w:r>
          </w:p>
        </w:tc>
        <w:tc>
          <w:tcPr>
            <w:tcW w:w="1332" w:type="dxa"/>
            <w:vAlign w:val="center"/>
          </w:tcPr>
          <w:p w14:paraId="3B1B7EC1">
            <w:pPr>
              <w:pStyle w:val="13"/>
            </w:pPr>
            <w:r>
              <w:t>资助贫困生覆盖率</w:t>
            </w:r>
          </w:p>
        </w:tc>
        <w:tc>
          <w:tcPr>
            <w:tcW w:w="2891" w:type="dxa"/>
            <w:vAlign w:val="center"/>
          </w:tcPr>
          <w:p w14:paraId="5E88E9A4">
            <w:pPr>
              <w:pStyle w:val="13"/>
            </w:pPr>
            <w:r>
              <w:t>发放生活补助的贫困生覆盖率</w:t>
            </w:r>
          </w:p>
        </w:tc>
        <w:tc>
          <w:tcPr>
            <w:tcW w:w="1276" w:type="dxa"/>
            <w:vAlign w:val="center"/>
          </w:tcPr>
          <w:p w14:paraId="17235F3F">
            <w:pPr>
              <w:pStyle w:val="13"/>
            </w:pPr>
            <w:r>
              <w:t>100%</w:t>
            </w:r>
          </w:p>
        </w:tc>
        <w:tc>
          <w:tcPr>
            <w:tcW w:w="1843" w:type="dxa"/>
            <w:vAlign w:val="center"/>
          </w:tcPr>
          <w:p w14:paraId="5B52421E">
            <w:pPr>
              <w:pStyle w:val="13"/>
            </w:pPr>
            <w:r>
              <w:t>2024年初工作计划</w:t>
            </w:r>
          </w:p>
        </w:tc>
      </w:tr>
      <w:tr w14:paraId="143D1B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55D80D"/>
        </w:tc>
        <w:tc>
          <w:tcPr>
            <w:tcW w:w="1276" w:type="dxa"/>
            <w:vAlign w:val="center"/>
          </w:tcPr>
          <w:p w14:paraId="13BCAEB6">
            <w:pPr>
              <w:pStyle w:val="13"/>
            </w:pPr>
            <w:r>
              <w:t>质量指标</w:t>
            </w:r>
          </w:p>
        </w:tc>
        <w:tc>
          <w:tcPr>
            <w:tcW w:w="1332" w:type="dxa"/>
            <w:vAlign w:val="center"/>
          </w:tcPr>
          <w:p w14:paraId="1252FE73">
            <w:pPr>
              <w:pStyle w:val="13"/>
            </w:pPr>
            <w:r>
              <w:t>发放到位率</w:t>
            </w:r>
          </w:p>
        </w:tc>
        <w:tc>
          <w:tcPr>
            <w:tcW w:w="2891" w:type="dxa"/>
            <w:vAlign w:val="center"/>
          </w:tcPr>
          <w:p w14:paraId="163C9EE5">
            <w:pPr>
              <w:pStyle w:val="13"/>
            </w:pPr>
            <w:r>
              <w:t>按标准足额发放至每一名贫困生</w:t>
            </w:r>
          </w:p>
        </w:tc>
        <w:tc>
          <w:tcPr>
            <w:tcW w:w="1276" w:type="dxa"/>
            <w:vAlign w:val="center"/>
          </w:tcPr>
          <w:p w14:paraId="7586B33A">
            <w:pPr>
              <w:pStyle w:val="13"/>
            </w:pPr>
            <w:r>
              <w:t>100%</w:t>
            </w:r>
          </w:p>
        </w:tc>
        <w:tc>
          <w:tcPr>
            <w:tcW w:w="1843" w:type="dxa"/>
            <w:vAlign w:val="center"/>
          </w:tcPr>
          <w:p w14:paraId="552253A1">
            <w:pPr>
              <w:pStyle w:val="13"/>
            </w:pPr>
            <w:r>
              <w:t>2024年初工作计划</w:t>
            </w:r>
          </w:p>
        </w:tc>
      </w:tr>
      <w:tr w14:paraId="750AA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046DF8"/>
        </w:tc>
        <w:tc>
          <w:tcPr>
            <w:tcW w:w="1276" w:type="dxa"/>
            <w:vAlign w:val="center"/>
          </w:tcPr>
          <w:p w14:paraId="038418D9">
            <w:pPr>
              <w:pStyle w:val="13"/>
            </w:pPr>
            <w:r>
              <w:t>时效指标</w:t>
            </w:r>
          </w:p>
        </w:tc>
        <w:tc>
          <w:tcPr>
            <w:tcW w:w="1332" w:type="dxa"/>
            <w:vAlign w:val="center"/>
          </w:tcPr>
          <w:p w14:paraId="3CCCCDD5">
            <w:pPr>
              <w:pStyle w:val="13"/>
            </w:pPr>
            <w:r>
              <w:t>及时发放率</w:t>
            </w:r>
          </w:p>
        </w:tc>
        <w:tc>
          <w:tcPr>
            <w:tcW w:w="2891" w:type="dxa"/>
            <w:vAlign w:val="center"/>
          </w:tcPr>
          <w:p w14:paraId="4AFBF6EE">
            <w:pPr>
              <w:pStyle w:val="13"/>
            </w:pPr>
            <w:r>
              <w:t>资助贫困生的及时性</w:t>
            </w:r>
          </w:p>
        </w:tc>
        <w:tc>
          <w:tcPr>
            <w:tcW w:w="1276" w:type="dxa"/>
            <w:vAlign w:val="center"/>
          </w:tcPr>
          <w:p w14:paraId="34562550">
            <w:pPr>
              <w:pStyle w:val="13"/>
            </w:pPr>
            <w:r>
              <w:t>100%</w:t>
            </w:r>
          </w:p>
        </w:tc>
        <w:tc>
          <w:tcPr>
            <w:tcW w:w="1843" w:type="dxa"/>
            <w:vAlign w:val="center"/>
          </w:tcPr>
          <w:p w14:paraId="6D19A2F6">
            <w:pPr>
              <w:pStyle w:val="13"/>
            </w:pPr>
            <w:r>
              <w:t>2024年初工作计划</w:t>
            </w:r>
          </w:p>
        </w:tc>
      </w:tr>
      <w:tr w14:paraId="00FD6A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8829A1"/>
        </w:tc>
        <w:tc>
          <w:tcPr>
            <w:tcW w:w="1276" w:type="dxa"/>
            <w:vAlign w:val="center"/>
          </w:tcPr>
          <w:p w14:paraId="21B0BBA6">
            <w:pPr>
              <w:pStyle w:val="13"/>
            </w:pPr>
            <w:r>
              <w:t>成本指标</w:t>
            </w:r>
          </w:p>
        </w:tc>
        <w:tc>
          <w:tcPr>
            <w:tcW w:w="1332" w:type="dxa"/>
            <w:vAlign w:val="center"/>
          </w:tcPr>
          <w:p w14:paraId="1C4E6C07">
            <w:pPr>
              <w:pStyle w:val="13"/>
            </w:pPr>
            <w:r>
              <w:t>预算控制数</w:t>
            </w:r>
          </w:p>
        </w:tc>
        <w:tc>
          <w:tcPr>
            <w:tcW w:w="2891" w:type="dxa"/>
            <w:vAlign w:val="center"/>
          </w:tcPr>
          <w:p w14:paraId="4931DD49">
            <w:pPr>
              <w:pStyle w:val="13"/>
            </w:pPr>
            <w:r>
              <w:t>按照标准补助家庭经济困难学生</w:t>
            </w:r>
          </w:p>
        </w:tc>
        <w:tc>
          <w:tcPr>
            <w:tcW w:w="1276" w:type="dxa"/>
            <w:vAlign w:val="center"/>
          </w:tcPr>
          <w:p w14:paraId="5A468F0C">
            <w:pPr>
              <w:pStyle w:val="13"/>
            </w:pPr>
            <w:r>
              <w:t>≤0.1万元</w:t>
            </w:r>
          </w:p>
        </w:tc>
        <w:tc>
          <w:tcPr>
            <w:tcW w:w="1843" w:type="dxa"/>
            <w:vAlign w:val="center"/>
          </w:tcPr>
          <w:p w14:paraId="6CD7445C">
            <w:pPr>
              <w:pStyle w:val="13"/>
            </w:pPr>
            <w:r>
              <w:t>2024年县级预算编制通知</w:t>
            </w:r>
          </w:p>
          <w:p w14:paraId="186FEBD8">
            <w:pPr>
              <w:pStyle w:val="13"/>
            </w:pPr>
          </w:p>
        </w:tc>
      </w:tr>
      <w:tr w14:paraId="2B27AD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E200E8">
            <w:pPr>
              <w:pStyle w:val="15"/>
            </w:pPr>
            <w:r>
              <w:t>效益指标</w:t>
            </w:r>
          </w:p>
        </w:tc>
        <w:tc>
          <w:tcPr>
            <w:tcW w:w="1276" w:type="dxa"/>
            <w:vAlign w:val="center"/>
          </w:tcPr>
          <w:p w14:paraId="24DEE272">
            <w:pPr>
              <w:pStyle w:val="13"/>
            </w:pPr>
            <w:r>
              <w:t>社会效益指标</w:t>
            </w:r>
          </w:p>
        </w:tc>
        <w:tc>
          <w:tcPr>
            <w:tcW w:w="1332" w:type="dxa"/>
            <w:vAlign w:val="center"/>
          </w:tcPr>
          <w:p w14:paraId="57CD5D4F">
            <w:pPr>
              <w:pStyle w:val="13"/>
            </w:pPr>
            <w:r>
              <w:t>顺利完成学业</w:t>
            </w:r>
          </w:p>
        </w:tc>
        <w:tc>
          <w:tcPr>
            <w:tcW w:w="2891" w:type="dxa"/>
            <w:vAlign w:val="center"/>
          </w:tcPr>
          <w:p w14:paraId="633DDB76">
            <w:pPr>
              <w:pStyle w:val="13"/>
            </w:pPr>
            <w:r>
              <w:t>能否保障顺利完成学业</w:t>
            </w:r>
          </w:p>
        </w:tc>
        <w:tc>
          <w:tcPr>
            <w:tcW w:w="1276" w:type="dxa"/>
            <w:vAlign w:val="center"/>
          </w:tcPr>
          <w:p w14:paraId="6C5100C3">
            <w:pPr>
              <w:pStyle w:val="13"/>
            </w:pPr>
            <w:r>
              <w:t>基本保障</w:t>
            </w:r>
          </w:p>
        </w:tc>
        <w:tc>
          <w:tcPr>
            <w:tcW w:w="1843" w:type="dxa"/>
            <w:vAlign w:val="center"/>
          </w:tcPr>
          <w:p w14:paraId="6723259A">
            <w:pPr>
              <w:pStyle w:val="13"/>
            </w:pPr>
            <w:r>
              <w:t>2024年初工作计划</w:t>
            </w:r>
          </w:p>
        </w:tc>
      </w:tr>
      <w:tr w14:paraId="0BF8BE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3AACCC"/>
        </w:tc>
        <w:tc>
          <w:tcPr>
            <w:tcW w:w="1276" w:type="dxa"/>
            <w:vAlign w:val="center"/>
          </w:tcPr>
          <w:p w14:paraId="0217295E">
            <w:pPr>
              <w:pStyle w:val="13"/>
            </w:pPr>
            <w:r>
              <w:t>可持续影响指标</w:t>
            </w:r>
          </w:p>
        </w:tc>
        <w:tc>
          <w:tcPr>
            <w:tcW w:w="1332" w:type="dxa"/>
            <w:vAlign w:val="center"/>
          </w:tcPr>
          <w:p w14:paraId="0C369106">
            <w:pPr>
              <w:pStyle w:val="13"/>
            </w:pPr>
            <w:r>
              <w:t>学生学习效果</w:t>
            </w:r>
          </w:p>
        </w:tc>
        <w:tc>
          <w:tcPr>
            <w:tcW w:w="2891" w:type="dxa"/>
            <w:vAlign w:val="center"/>
          </w:tcPr>
          <w:p w14:paraId="59C66DB5">
            <w:pPr>
              <w:pStyle w:val="13"/>
            </w:pPr>
            <w:r>
              <w:t>学生接受教育后的学习成果和应用能力</w:t>
            </w:r>
          </w:p>
        </w:tc>
        <w:tc>
          <w:tcPr>
            <w:tcW w:w="1276" w:type="dxa"/>
            <w:vAlign w:val="center"/>
          </w:tcPr>
          <w:p w14:paraId="30F09BF3">
            <w:pPr>
              <w:pStyle w:val="13"/>
            </w:pPr>
            <w:r>
              <w:t>学生学习及应用知识的水平</w:t>
            </w:r>
          </w:p>
        </w:tc>
        <w:tc>
          <w:tcPr>
            <w:tcW w:w="1843" w:type="dxa"/>
            <w:vAlign w:val="center"/>
          </w:tcPr>
          <w:p w14:paraId="5E6E6253">
            <w:pPr>
              <w:pStyle w:val="13"/>
            </w:pPr>
            <w:r>
              <w:t>2024年初工作计划</w:t>
            </w:r>
          </w:p>
        </w:tc>
      </w:tr>
      <w:tr w14:paraId="0A1558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2FB7C2">
            <w:pPr>
              <w:pStyle w:val="15"/>
            </w:pPr>
            <w:r>
              <w:t>满意度指标</w:t>
            </w:r>
          </w:p>
        </w:tc>
        <w:tc>
          <w:tcPr>
            <w:tcW w:w="1276" w:type="dxa"/>
            <w:vAlign w:val="center"/>
          </w:tcPr>
          <w:p w14:paraId="27609F93">
            <w:pPr>
              <w:pStyle w:val="13"/>
            </w:pPr>
            <w:r>
              <w:t>服务对象满意度指标</w:t>
            </w:r>
          </w:p>
        </w:tc>
        <w:tc>
          <w:tcPr>
            <w:tcW w:w="1332" w:type="dxa"/>
            <w:vAlign w:val="center"/>
          </w:tcPr>
          <w:p w14:paraId="337913E5">
            <w:pPr>
              <w:pStyle w:val="13"/>
            </w:pPr>
            <w:r>
              <w:t>学生满意率</w:t>
            </w:r>
          </w:p>
        </w:tc>
        <w:tc>
          <w:tcPr>
            <w:tcW w:w="2891" w:type="dxa"/>
            <w:vAlign w:val="center"/>
          </w:tcPr>
          <w:p w14:paraId="3F8C2ABA">
            <w:pPr>
              <w:pStyle w:val="13"/>
            </w:pPr>
            <w:r>
              <w:t>学生满意度</w:t>
            </w:r>
          </w:p>
        </w:tc>
        <w:tc>
          <w:tcPr>
            <w:tcW w:w="1276" w:type="dxa"/>
            <w:vAlign w:val="center"/>
          </w:tcPr>
          <w:p w14:paraId="6DCE1C08">
            <w:pPr>
              <w:pStyle w:val="13"/>
            </w:pPr>
            <w:r>
              <w:t>≥90%</w:t>
            </w:r>
          </w:p>
        </w:tc>
        <w:tc>
          <w:tcPr>
            <w:tcW w:w="1843" w:type="dxa"/>
            <w:vAlign w:val="center"/>
          </w:tcPr>
          <w:p w14:paraId="6CB255CE">
            <w:pPr>
              <w:pStyle w:val="13"/>
            </w:pPr>
            <w:r>
              <w:t>2024年初工作计划</w:t>
            </w:r>
          </w:p>
        </w:tc>
      </w:tr>
    </w:tbl>
    <w:p w14:paraId="15E061D6">
      <w:pPr>
        <w:sectPr>
          <w:pgSz w:w="11900" w:h="16840"/>
          <w:pgMar w:top="1984" w:right="1304" w:bottom="1134" w:left="1304" w:header="720" w:footer="720" w:gutter="0"/>
          <w:cols w:space="720" w:num="1"/>
        </w:sectPr>
      </w:pPr>
    </w:p>
    <w:p w14:paraId="72F3B2D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63E44B">
      <w:pPr>
        <w:spacing w:before="0" w:after="0"/>
        <w:ind w:firstLine="560"/>
        <w:jc w:val="left"/>
        <w:outlineLvl w:val="3"/>
      </w:pPr>
      <w:bookmarkStart w:id="358" w:name="_Toc_4_4_0000000359"/>
      <w:r>
        <w:rPr>
          <w:rFonts w:ascii="方正仿宋_GBK" w:hAnsi="方正仿宋_GBK" w:eastAsia="方正仿宋_GBK" w:cs="方正仿宋_GBK"/>
          <w:color w:val="000000"/>
          <w:sz w:val="28"/>
        </w:rPr>
        <w:t>356.（公用）冀财教【2024】123号 河北省财政厅关于提前下达2025年城乡义务教育中央补助经费绩效目标表</w:t>
      </w:r>
      <w:bookmarkEnd w:id="3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B9FDF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BADEA8">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67C2ED6">
            <w:pPr>
              <w:pStyle w:val="11"/>
            </w:pPr>
            <w:r>
              <w:t>单位：万元</w:t>
            </w:r>
          </w:p>
        </w:tc>
      </w:tr>
      <w:tr w14:paraId="17E288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443A55">
            <w:pPr>
              <w:pStyle w:val="14"/>
            </w:pPr>
            <w:r>
              <w:t>项目编码</w:t>
            </w:r>
          </w:p>
        </w:tc>
        <w:tc>
          <w:tcPr>
            <w:tcW w:w="2608" w:type="dxa"/>
            <w:gridSpan w:val="2"/>
            <w:vAlign w:val="center"/>
          </w:tcPr>
          <w:p w14:paraId="40F162C9">
            <w:pPr>
              <w:pStyle w:val="13"/>
            </w:pPr>
            <w:r>
              <w:t>13073025P00057910005J</w:t>
            </w:r>
          </w:p>
        </w:tc>
        <w:tc>
          <w:tcPr>
            <w:tcW w:w="1587" w:type="dxa"/>
            <w:vAlign w:val="center"/>
          </w:tcPr>
          <w:p w14:paraId="3AF24A69">
            <w:pPr>
              <w:pStyle w:val="14"/>
            </w:pPr>
            <w:r>
              <w:t>项目名称</w:t>
            </w:r>
          </w:p>
        </w:tc>
        <w:tc>
          <w:tcPr>
            <w:tcW w:w="4423" w:type="dxa"/>
            <w:gridSpan w:val="3"/>
            <w:vAlign w:val="center"/>
          </w:tcPr>
          <w:p w14:paraId="575B6E18">
            <w:pPr>
              <w:pStyle w:val="13"/>
            </w:pPr>
            <w:r>
              <w:t>（公用）冀财教【2024】123号 河北省财政厅关于提前下达2025年城乡义务教育中央补助经费</w:t>
            </w:r>
          </w:p>
        </w:tc>
      </w:tr>
      <w:tr w14:paraId="47A40A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B2D41D">
            <w:pPr>
              <w:pStyle w:val="14"/>
            </w:pPr>
            <w:r>
              <w:t>预算规模及资金用途</w:t>
            </w:r>
          </w:p>
        </w:tc>
        <w:tc>
          <w:tcPr>
            <w:tcW w:w="1276" w:type="dxa"/>
            <w:vAlign w:val="center"/>
          </w:tcPr>
          <w:p w14:paraId="079EF829">
            <w:pPr>
              <w:pStyle w:val="14"/>
            </w:pPr>
            <w:r>
              <w:t>预算数</w:t>
            </w:r>
          </w:p>
        </w:tc>
        <w:tc>
          <w:tcPr>
            <w:tcW w:w="1332" w:type="dxa"/>
            <w:vAlign w:val="center"/>
          </w:tcPr>
          <w:p w14:paraId="67003DC4">
            <w:pPr>
              <w:pStyle w:val="13"/>
            </w:pPr>
            <w:r>
              <w:t>16.83</w:t>
            </w:r>
          </w:p>
        </w:tc>
        <w:tc>
          <w:tcPr>
            <w:tcW w:w="1587" w:type="dxa"/>
            <w:vAlign w:val="center"/>
          </w:tcPr>
          <w:p w14:paraId="0C5B1E5D">
            <w:pPr>
              <w:pStyle w:val="14"/>
            </w:pPr>
            <w:r>
              <w:t>其中：财政    资金</w:t>
            </w:r>
          </w:p>
        </w:tc>
        <w:tc>
          <w:tcPr>
            <w:tcW w:w="1304" w:type="dxa"/>
            <w:vAlign w:val="center"/>
          </w:tcPr>
          <w:p w14:paraId="2269F911">
            <w:pPr>
              <w:pStyle w:val="13"/>
            </w:pPr>
            <w:r>
              <w:t>16.83</w:t>
            </w:r>
          </w:p>
        </w:tc>
        <w:tc>
          <w:tcPr>
            <w:tcW w:w="1276" w:type="dxa"/>
            <w:vAlign w:val="center"/>
          </w:tcPr>
          <w:p w14:paraId="33394699">
            <w:pPr>
              <w:pStyle w:val="14"/>
            </w:pPr>
            <w:r>
              <w:t>其他资金</w:t>
            </w:r>
          </w:p>
        </w:tc>
        <w:tc>
          <w:tcPr>
            <w:tcW w:w="1843" w:type="dxa"/>
            <w:vAlign w:val="center"/>
          </w:tcPr>
          <w:p w14:paraId="4BBACB37">
            <w:pPr>
              <w:pStyle w:val="13"/>
            </w:pPr>
            <w:r>
              <w:t xml:space="preserve"> </w:t>
            </w:r>
          </w:p>
        </w:tc>
      </w:tr>
      <w:tr w14:paraId="4859A9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E9FADC"/>
        </w:tc>
        <w:tc>
          <w:tcPr>
            <w:tcW w:w="8618" w:type="dxa"/>
            <w:gridSpan w:val="6"/>
            <w:vAlign w:val="center"/>
          </w:tcPr>
          <w:p w14:paraId="7CEA7F24">
            <w:pPr>
              <w:pStyle w:val="13"/>
            </w:pPr>
            <w:r>
              <w:t>用于学校正常运转支出，保障教育教学顺利进行，提高教学质量，进而提升学生综合素质。</w:t>
            </w:r>
            <w:r>
              <w:tab/>
            </w:r>
            <w:r>
              <w:tab/>
            </w:r>
            <w:r>
              <w:tab/>
            </w:r>
            <w:r>
              <w:tab/>
            </w:r>
            <w:r>
              <w:tab/>
            </w:r>
            <w:r>
              <w:tab/>
            </w:r>
            <w:r>
              <w:tab/>
            </w:r>
          </w:p>
          <w:p w14:paraId="138AB339">
            <w:pPr>
              <w:pStyle w:val="13"/>
            </w:pPr>
          </w:p>
        </w:tc>
      </w:tr>
      <w:tr w14:paraId="028003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D624BF">
            <w:pPr>
              <w:pStyle w:val="14"/>
            </w:pPr>
            <w:r>
              <w:t>资金支出计划（%）</w:t>
            </w:r>
          </w:p>
        </w:tc>
        <w:tc>
          <w:tcPr>
            <w:tcW w:w="2608" w:type="dxa"/>
            <w:gridSpan w:val="2"/>
            <w:vAlign w:val="center"/>
          </w:tcPr>
          <w:p w14:paraId="171979C5">
            <w:pPr>
              <w:pStyle w:val="14"/>
            </w:pPr>
            <w:r>
              <w:t>3月底</w:t>
            </w:r>
          </w:p>
        </w:tc>
        <w:tc>
          <w:tcPr>
            <w:tcW w:w="1587" w:type="dxa"/>
            <w:vAlign w:val="center"/>
          </w:tcPr>
          <w:p w14:paraId="5BA17D08">
            <w:pPr>
              <w:pStyle w:val="14"/>
            </w:pPr>
            <w:r>
              <w:t>6月底</w:t>
            </w:r>
          </w:p>
        </w:tc>
        <w:tc>
          <w:tcPr>
            <w:tcW w:w="1304" w:type="dxa"/>
            <w:vAlign w:val="center"/>
          </w:tcPr>
          <w:p w14:paraId="3B2268CA">
            <w:pPr>
              <w:pStyle w:val="14"/>
            </w:pPr>
            <w:r>
              <w:t>10月底</w:t>
            </w:r>
          </w:p>
        </w:tc>
        <w:tc>
          <w:tcPr>
            <w:tcW w:w="3119" w:type="dxa"/>
            <w:gridSpan w:val="2"/>
            <w:vAlign w:val="center"/>
          </w:tcPr>
          <w:p w14:paraId="42E704FD">
            <w:pPr>
              <w:pStyle w:val="14"/>
            </w:pPr>
            <w:r>
              <w:t>12月底</w:t>
            </w:r>
          </w:p>
        </w:tc>
      </w:tr>
      <w:tr w14:paraId="2F91A3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B96929"/>
        </w:tc>
        <w:tc>
          <w:tcPr>
            <w:tcW w:w="2608" w:type="dxa"/>
            <w:gridSpan w:val="2"/>
            <w:vAlign w:val="center"/>
          </w:tcPr>
          <w:p w14:paraId="0984A685">
            <w:pPr>
              <w:pStyle w:val="15"/>
            </w:pPr>
            <w:r>
              <w:t xml:space="preserve"> </w:t>
            </w:r>
          </w:p>
        </w:tc>
        <w:tc>
          <w:tcPr>
            <w:tcW w:w="1587" w:type="dxa"/>
            <w:vAlign w:val="center"/>
          </w:tcPr>
          <w:p w14:paraId="7191EF79">
            <w:pPr>
              <w:pStyle w:val="15"/>
            </w:pPr>
            <w:r>
              <w:t>50%</w:t>
            </w:r>
          </w:p>
        </w:tc>
        <w:tc>
          <w:tcPr>
            <w:tcW w:w="1304" w:type="dxa"/>
            <w:vAlign w:val="center"/>
          </w:tcPr>
          <w:p w14:paraId="79BB3065">
            <w:pPr>
              <w:pStyle w:val="15"/>
            </w:pPr>
            <w:r>
              <w:t>75%</w:t>
            </w:r>
          </w:p>
        </w:tc>
        <w:tc>
          <w:tcPr>
            <w:tcW w:w="3119" w:type="dxa"/>
            <w:gridSpan w:val="2"/>
            <w:vAlign w:val="center"/>
          </w:tcPr>
          <w:p w14:paraId="7D6F07D0">
            <w:pPr>
              <w:pStyle w:val="15"/>
            </w:pPr>
            <w:r>
              <w:t>100%</w:t>
            </w:r>
          </w:p>
        </w:tc>
      </w:tr>
      <w:tr w14:paraId="79D16F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D9A843">
            <w:pPr>
              <w:pStyle w:val="14"/>
            </w:pPr>
            <w:r>
              <w:t>绩效目标</w:t>
            </w:r>
          </w:p>
        </w:tc>
        <w:tc>
          <w:tcPr>
            <w:tcW w:w="8618" w:type="dxa"/>
            <w:gridSpan w:val="6"/>
            <w:vAlign w:val="center"/>
          </w:tcPr>
          <w:p w14:paraId="22D254A3">
            <w:pPr>
              <w:pStyle w:val="13"/>
            </w:pPr>
            <w:r>
              <w:t>1.用于学校正常运转支出，保障教育教学顺利进行，提高教学质量，进而提升学生综合素质。</w:t>
            </w:r>
            <w:r>
              <w:tab/>
            </w:r>
            <w:r>
              <w:tab/>
            </w:r>
            <w:r>
              <w:tab/>
            </w:r>
            <w:r>
              <w:tab/>
            </w:r>
            <w:r>
              <w:tab/>
            </w:r>
            <w:r>
              <w:tab/>
            </w:r>
          </w:p>
          <w:p w14:paraId="50C3D214">
            <w:pPr>
              <w:pStyle w:val="13"/>
            </w:pPr>
          </w:p>
        </w:tc>
      </w:tr>
    </w:tbl>
    <w:p w14:paraId="3773AB0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28524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D3E411">
            <w:pPr>
              <w:pStyle w:val="14"/>
            </w:pPr>
            <w:r>
              <w:t>一级指标</w:t>
            </w:r>
          </w:p>
        </w:tc>
        <w:tc>
          <w:tcPr>
            <w:tcW w:w="1276" w:type="dxa"/>
            <w:vAlign w:val="center"/>
          </w:tcPr>
          <w:p w14:paraId="659DBA2C">
            <w:pPr>
              <w:pStyle w:val="14"/>
            </w:pPr>
            <w:r>
              <w:t>二级指标</w:t>
            </w:r>
          </w:p>
        </w:tc>
        <w:tc>
          <w:tcPr>
            <w:tcW w:w="1332" w:type="dxa"/>
            <w:vAlign w:val="center"/>
          </w:tcPr>
          <w:p w14:paraId="6DB1664A">
            <w:pPr>
              <w:pStyle w:val="14"/>
            </w:pPr>
            <w:r>
              <w:t>三级指标</w:t>
            </w:r>
          </w:p>
        </w:tc>
        <w:tc>
          <w:tcPr>
            <w:tcW w:w="2891" w:type="dxa"/>
            <w:vAlign w:val="center"/>
          </w:tcPr>
          <w:p w14:paraId="069821BE">
            <w:pPr>
              <w:pStyle w:val="14"/>
            </w:pPr>
            <w:r>
              <w:t>绩效指标描述</w:t>
            </w:r>
          </w:p>
        </w:tc>
        <w:tc>
          <w:tcPr>
            <w:tcW w:w="1276" w:type="dxa"/>
            <w:vAlign w:val="center"/>
          </w:tcPr>
          <w:p w14:paraId="77B811F7">
            <w:pPr>
              <w:pStyle w:val="14"/>
            </w:pPr>
            <w:r>
              <w:t>指标值</w:t>
            </w:r>
          </w:p>
        </w:tc>
        <w:tc>
          <w:tcPr>
            <w:tcW w:w="1843" w:type="dxa"/>
            <w:vAlign w:val="center"/>
          </w:tcPr>
          <w:p w14:paraId="6D8A0715">
            <w:pPr>
              <w:pStyle w:val="14"/>
            </w:pPr>
            <w:r>
              <w:t>指标值确定依据</w:t>
            </w:r>
          </w:p>
        </w:tc>
      </w:tr>
      <w:tr w14:paraId="0B5565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3146DF">
            <w:pPr>
              <w:pStyle w:val="15"/>
            </w:pPr>
            <w:r>
              <w:t>产出指标</w:t>
            </w:r>
          </w:p>
        </w:tc>
        <w:tc>
          <w:tcPr>
            <w:tcW w:w="1276" w:type="dxa"/>
            <w:vAlign w:val="center"/>
          </w:tcPr>
          <w:p w14:paraId="77FA0E55">
            <w:pPr>
              <w:pStyle w:val="13"/>
            </w:pPr>
            <w:r>
              <w:t>数量指标</w:t>
            </w:r>
          </w:p>
        </w:tc>
        <w:tc>
          <w:tcPr>
            <w:tcW w:w="1332" w:type="dxa"/>
            <w:vAlign w:val="center"/>
          </w:tcPr>
          <w:p w14:paraId="0F4B6886">
            <w:pPr>
              <w:pStyle w:val="13"/>
            </w:pPr>
            <w:r>
              <w:t>保障学校正常运转数量</w:t>
            </w:r>
          </w:p>
        </w:tc>
        <w:tc>
          <w:tcPr>
            <w:tcW w:w="2891" w:type="dxa"/>
            <w:vAlign w:val="center"/>
          </w:tcPr>
          <w:p w14:paraId="3929C599">
            <w:pPr>
              <w:pStyle w:val="13"/>
            </w:pPr>
            <w:r>
              <w:t>保障学校正常运转数量</w:t>
            </w:r>
          </w:p>
        </w:tc>
        <w:tc>
          <w:tcPr>
            <w:tcW w:w="1276" w:type="dxa"/>
            <w:vAlign w:val="center"/>
          </w:tcPr>
          <w:p w14:paraId="76E2360A">
            <w:pPr>
              <w:pStyle w:val="13"/>
            </w:pPr>
            <w:r>
              <w:t>1所</w:t>
            </w:r>
          </w:p>
        </w:tc>
        <w:tc>
          <w:tcPr>
            <w:tcW w:w="1843" w:type="dxa"/>
            <w:vAlign w:val="center"/>
          </w:tcPr>
          <w:p w14:paraId="309AB9AD">
            <w:pPr>
              <w:pStyle w:val="13"/>
            </w:pPr>
            <w:r>
              <w:t>2025年初工作计划</w:t>
            </w:r>
          </w:p>
        </w:tc>
      </w:tr>
      <w:tr w14:paraId="775F98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D6110C"/>
        </w:tc>
        <w:tc>
          <w:tcPr>
            <w:tcW w:w="1276" w:type="dxa"/>
            <w:vAlign w:val="center"/>
          </w:tcPr>
          <w:p w14:paraId="4078224D">
            <w:pPr>
              <w:pStyle w:val="13"/>
            </w:pPr>
            <w:r>
              <w:t>质量指标</w:t>
            </w:r>
          </w:p>
        </w:tc>
        <w:tc>
          <w:tcPr>
            <w:tcW w:w="1332" w:type="dxa"/>
            <w:vAlign w:val="center"/>
          </w:tcPr>
          <w:p w14:paraId="17F95B80">
            <w:pPr>
              <w:pStyle w:val="13"/>
            </w:pPr>
            <w:r>
              <w:t>工作正常运转率</w:t>
            </w:r>
          </w:p>
        </w:tc>
        <w:tc>
          <w:tcPr>
            <w:tcW w:w="2891" w:type="dxa"/>
            <w:vAlign w:val="center"/>
          </w:tcPr>
          <w:p w14:paraId="5317D42C">
            <w:pPr>
              <w:pStyle w:val="13"/>
            </w:pPr>
            <w:r>
              <w:t>工作正常运转率</w:t>
            </w:r>
          </w:p>
        </w:tc>
        <w:tc>
          <w:tcPr>
            <w:tcW w:w="1276" w:type="dxa"/>
            <w:vAlign w:val="center"/>
          </w:tcPr>
          <w:p w14:paraId="7ED47CB4">
            <w:pPr>
              <w:pStyle w:val="13"/>
            </w:pPr>
            <w:r>
              <w:t>100%</w:t>
            </w:r>
          </w:p>
        </w:tc>
        <w:tc>
          <w:tcPr>
            <w:tcW w:w="1843" w:type="dxa"/>
            <w:vAlign w:val="center"/>
          </w:tcPr>
          <w:p w14:paraId="74D3FF02">
            <w:pPr>
              <w:pStyle w:val="13"/>
            </w:pPr>
            <w:r>
              <w:t>2025年初工作计划</w:t>
            </w:r>
          </w:p>
        </w:tc>
      </w:tr>
      <w:tr w14:paraId="4F196A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C26FCE"/>
        </w:tc>
        <w:tc>
          <w:tcPr>
            <w:tcW w:w="1276" w:type="dxa"/>
            <w:vAlign w:val="center"/>
          </w:tcPr>
          <w:p w14:paraId="745CC4AB">
            <w:pPr>
              <w:pStyle w:val="13"/>
            </w:pPr>
            <w:r>
              <w:t>时效指标</w:t>
            </w:r>
          </w:p>
        </w:tc>
        <w:tc>
          <w:tcPr>
            <w:tcW w:w="1332" w:type="dxa"/>
            <w:vAlign w:val="center"/>
          </w:tcPr>
          <w:p w14:paraId="548AF87D">
            <w:pPr>
              <w:pStyle w:val="13"/>
            </w:pPr>
            <w:r>
              <w:t>按期完成率</w:t>
            </w:r>
          </w:p>
        </w:tc>
        <w:tc>
          <w:tcPr>
            <w:tcW w:w="2891" w:type="dxa"/>
            <w:vAlign w:val="center"/>
          </w:tcPr>
          <w:p w14:paraId="606EF561">
            <w:pPr>
              <w:pStyle w:val="13"/>
            </w:pPr>
            <w:r>
              <w:t>按时支付水电及办公费等支出</w:t>
            </w:r>
          </w:p>
        </w:tc>
        <w:tc>
          <w:tcPr>
            <w:tcW w:w="1276" w:type="dxa"/>
            <w:vAlign w:val="center"/>
          </w:tcPr>
          <w:p w14:paraId="29EFE89F">
            <w:pPr>
              <w:pStyle w:val="13"/>
            </w:pPr>
            <w:r>
              <w:t>100%</w:t>
            </w:r>
          </w:p>
        </w:tc>
        <w:tc>
          <w:tcPr>
            <w:tcW w:w="1843" w:type="dxa"/>
            <w:vAlign w:val="center"/>
          </w:tcPr>
          <w:p w14:paraId="5C07E9B8">
            <w:pPr>
              <w:pStyle w:val="13"/>
            </w:pPr>
            <w:r>
              <w:t>2025年初工作计划</w:t>
            </w:r>
          </w:p>
        </w:tc>
      </w:tr>
      <w:tr w14:paraId="2E4BA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749FF6"/>
        </w:tc>
        <w:tc>
          <w:tcPr>
            <w:tcW w:w="1276" w:type="dxa"/>
            <w:vAlign w:val="center"/>
          </w:tcPr>
          <w:p w14:paraId="42A7B920">
            <w:pPr>
              <w:pStyle w:val="13"/>
            </w:pPr>
            <w:r>
              <w:t>成本指标</w:t>
            </w:r>
          </w:p>
        </w:tc>
        <w:tc>
          <w:tcPr>
            <w:tcW w:w="1332" w:type="dxa"/>
            <w:vAlign w:val="center"/>
          </w:tcPr>
          <w:p w14:paraId="27E05F21">
            <w:pPr>
              <w:pStyle w:val="13"/>
            </w:pPr>
            <w:r>
              <w:t>项目预算金额</w:t>
            </w:r>
          </w:p>
        </w:tc>
        <w:tc>
          <w:tcPr>
            <w:tcW w:w="2891" w:type="dxa"/>
            <w:vAlign w:val="center"/>
          </w:tcPr>
          <w:p w14:paraId="7E3578D3">
            <w:pPr>
              <w:pStyle w:val="13"/>
            </w:pPr>
            <w:r>
              <w:t>项目预算金额</w:t>
            </w:r>
          </w:p>
        </w:tc>
        <w:tc>
          <w:tcPr>
            <w:tcW w:w="1276" w:type="dxa"/>
            <w:vAlign w:val="center"/>
          </w:tcPr>
          <w:p w14:paraId="4F594D66">
            <w:pPr>
              <w:pStyle w:val="13"/>
            </w:pPr>
            <w:r>
              <w:t>16.83万元</w:t>
            </w:r>
          </w:p>
        </w:tc>
        <w:tc>
          <w:tcPr>
            <w:tcW w:w="1843" w:type="dxa"/>
            <w:vAlign w:val="center"/>
          </w:tcPr>
          <w:p w14:paraId="2ACB7D4F">
            <w:pPr>
              <w:pStyle w:val="13"/>
            </w:pPr>
            <w:r>
              <w:t>2025年县级预算编制的通知</w:t>
            </w:r>
          </w:p>
        </w:tc>
      </w:tr>
      <w:tr w14:paraId="433AA2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D4AFA8">
            <w:pPr>
              <w:pStyle w:val="15"/>
            </w:pPr>
            <w:r>
              <w:t>效益指标</w:t>
            </w:r>
          </w:p>
        </w:tc>
        <w:tc>
          <w:tcPr>
            <w:tcW w:w="1276" w:type="dxa"/>
            <w:vAlign w:val="center"/>
          </w:tcPr>
          <w:p w14:paraId="2149A237">
            <w:pPr>
              <w:pStyle w:val="13"/>
            </w:pPr>
            <w:r>
              <w:t>社会效益指标</w:t>
            </w:r>
          </w:p>
        </w:tc>
        <w:tc>
          <w:tcPr>
            <w:tcW w:w="1332" w:type="dxa"/>
            <w:vAlign w:val="center"/>
          </w:tcPr>
          <w:p w14:paraId="54A7FE86">
            <w:pPr>
              <w:pStyle w:val="13"/>
            </w:pPr>
            <w:r>
              <w:t>教学质量</w:t>
            </w:r>
          </w:p>
        </w:tc>
        <w:tc>
          <w:tcPr>
            <w:tcW w:w="2891" w:type="dxa"/>
            <w:vAlign w:val="center"/>
          </w:tcPr>
          <w:p w14:paraId="5E69E314">
            <w:pPr>
              <w:pStyle w:val="13"/>
            </w:pPr>
            <w:r>
              <w:t>教学质量是否提升</w:t>
            </w:r>
          </w:p>
          <w:p w14:paraId="4FFE8AA0">
            <w:pPr>
              <w:pStyle w:val="13"/>
            </w:pPr>
          </w:p>
        </w:tc>
        <w:tc>
          <w:tcPr>
            <w:tcW w:w="1276" w:type="dxa"/>
            <w:vAlign w:val="center"/>
          </w:tcPr>
          <w:p w14:paraId="09715D14">
            <w:pPr>
              <w:pStyle w:val="13"/>
            </w:pPr>
            <w:r>
              <w:t>提升</w:t>
            </w:r>
          </w:p>
        </w:tc>
        <w:tc>
          <w:tcPr>
            <w:tcW w:w="1843" w:type="dxa"/>
            <w:vAlign w:val="center"/>
          </w:tcPr>
          <w:p w14:paraId="07A3DD96">
            <w:pPr>
              <w:pStyle w:val="13"/>
            </w:pPr>
            <w:r>
              <w:t>2025年初工作计划</w:t>
            </w:r>
          </w:p>
        </w:tc>
      </w:tr>
      <w:tr w14:paraId="1D654B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0BD40A"/>
        </w:tc>
        <w:tc>
          <w:tcPr>
            <w:tcW w:w="1276" w:type="dxa"/>
            <w:vAlign w:val="center"/>
          </w:tcPr>
          <w:p w14:paraId="506D2A0B">
            <w:pPr>
              <w:pStyle w:val="13"/>
            </w:pPr>
            <w:r>
              <w:t>可持续影响指标</w:t>
            </w:r>
          </w:p>
        </w:tc>
        <w:tc>
          <w:tcPr>
            <w:tcW w:w="1332" w:type="dxa"/>
            <w:vAlign w:val="center"/>
          </w:tcPr>
          <w:p w14:paraId="2781F697">
            <w:pPr>
              <w:pStyle w:val="13"/>
            </w:pPr>
            <w:r>
              <w:t>学生综合素质提高</w:t>
            </w:r>
          </w:p>
        </w:tc>
        <w:tc>
          <w:tcPr>
            <w:tcW w:w="2891" w:type="dxa"/>
            <w:vAlign w:val="center"/>
          </w:tcPr>
          <w:p w14:paraId="6B749680">
            <w:pPr>
              <w:pStyle w:val="13"/>
            </w:pPr>
            <w:r>
              <w:t>能否提高综合素质</w:t>
            </w:r>
          </w:p>
        </w:tc>
        <w:tc>
          <w:tcPr>
            <w:tcW w:w="1276" w:type="dxa"/>
            <w:vAlign w:val="center"/>
          </w:tcPr>
          <w:p w14:paraId="1C9D8351">
            <w:pPr>
              <w:pStyle w:val="13"/>
            </w:pPr>
            <w:r>
              <w:t>提升</w:t>
            </w:r>
          </w:p>
        </w:tc>
        <w:tc>
          <w:tcPr>
            <w:tcW w:w="1843" w:type="dxa"/>
            <w:vAlign w:val="center"/>
          </w:tcPr>
          <w:p w14:paraId="326D983E">
            <w:pPr>
              <w:pStyle w:val="13"/>
            </w:pPr>
            <w:r>
              <w:t>2025年初工作计划</w:t>
            </w:r>
          </w:p>
        </w:tc>
      </w:tr>
      <w:tr w14:paraId="7A5763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DE7CFB">
            <w:pPr>
              <w:pStyle w:val="15"/>
            </w:pPr>
            <w:r>
              <w:t>满意度指标</w:t>
            </w:r>
          </w:p>
        </w:tc>
        <w:tc>
          <w:tcPr>
            <w:tcW w:w="1276" w:type="dxa"/>
            <w:vAlign w:val="center"/>
          </w:tcPr>
          <w:p w14:paraId="57E3837D">
            <w:pPr>
              <w:pStyle w:val="13"/>
            </w:pPr>
            <w:r>
              <w:t>服务对象满意度指标</w:t>
            </w:r>
          </w:p>
        </w:tc>
        <w:tc>
          <w:tcPr>
            <w:tcW w:w="1332" w:type="dxa"/>
            <w:vAlign w:val="center"/>
          </w:tcPr>
          <w:p w14:paraId="6F693487">
            <w:pPr>
              <w:pStyle w:val="13"/>
            </w:pPr>
            <w:r>
              <w:t>师生满意率</w:t>
            </w:r>
          </w:p>
        </w:tc>
        <w:tc>
          <w:tcPr>
            <w:tcW w:w="2891" w:type="dxa"/>
            <w:vAlign w:val="center"/>
          </w:tcPr>
          <w:p w14:paraId="18AE890C">
            <w:pPr>
              <w:pStyle w:val="13"/>
            </w:pPr>
            <w:r>
              <w:t>师生对我校教育教学等方面满意情况</w:t>
            </w:r>
          </w:p>
        </w:tc>
        <w:tc>
          <w:tcPr>
            <w:tcW w:w="1276" w:type="dxa"/>
            <w:vAlign w:val="center"/>
          </w:tcPr>
          <w:p w14:paraId="0EB2DDD7">
            <w:pPr>
              <w:pStyle w:val="13"/>
            </w:pPr>
            <w:r>
              <w:t>≥95%</w:t>
            </w:r>
          </w:p>
        </w:tc>
        <w:tc>
          <w:tcPr>
            <w:tcW w:w="1843" w:type="dxa"/>
            <w:vAlign w:val="center"/>
          </w:tcPr>
          <w:p w14:paraId="3DEA31E6">
            <w:pPr>
              <w:pStyle w:val="13"/>
            </w:pPr>
            <w:r>
              <w:t>2025年初工作计划</w:t>
            </w:r>
          </w:p>
        </w:tc>
      </w:tr>
    </w:tbl>
    <w:p w14:paraId="0AB301C9">
      <w:pPr>
        <w:sectPr>
          <w:pgSz w:w="11900" w:h="16840"/>
          <w:pgMar w:top="1984" w:right="1304" w:bottom="1134" w:left="1304" w:header="720" w:footer="720" w:gutter="0"/>
          <w:cols w:space="720" w:num="1"/>
        </w:sectPr>
      </w:pPr>
    </w:p>
    <w:p w14:paraId="7267A30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6B5C6EC">
      <w:pPr>
        <w:spacing w:before="0" w:after="0"/>
        <w:ind w:firstLine="560"/>
        <w:jc w:val="left"/>
        <w:outlineLvl w:val="3"/>
      </w:pPr>
      <w:bookmarkStart w:id="359" w:name="_Toc_4_4_0000000360"/>
      <w:r>
        <w:rPr>
          <w:rFonts w:ascii="方正仿宋_GBK" w:hAnsi="方正仿宋_GBK" w:eastAsia="方正仿宋_GBK" w:cs="方正仿宋_GBK"/>
          <w:color w:val="000000"/>
          <w:sz w:val="28"/>
        </w:rPr>
        <w:t>357.（三保）怀财字【2025】7号2025年县义务教育阶段家庭经济困难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A24F7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F00BA3">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438930C4">
            <w:pPr>
              <w:pStyle w:val="11"/>
            </w:pPr>
            <w:r>
              <w:t>单位：万元</w:t>
            </w:r>
          </w:p>
        </w:tc>
      </w:tr>
      <w:tr w14:paraId="41E863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971374">
            <w:pPr>
              <w:pStyle w:val="14"/>
            </w:pPr>
            <w:r>
              <w:t>项目编码</w:t>
            </w:r>
          </w:p>
        </w:tc>
        <w:tc>
          <w:tcPr>
            <w:tcW w:w="2608" w:type="dxa"/>
            <w:gridSpan w:val="2"/>
            <w:vAlign w:val="center"/>
          </w:tcPr>
          <w:p w14:paraId="78C15224">
            <w:pPr>
              <w:pStyle w:val="13"/>
            </w:pPr>
            <w:r>
              <w:t>13073025P00057710004K</w:t>
            </w:r>
          </w:p>
        </w:tc>
        <w:tc>
          <w:tcPr>
            <w:tcW w:w="1587" w:type="dxa"/>
            <w:vAlign w:val="center"/>
          </w:tcPr>
          <w:p w14:paraId="32B4F111">
            <w:pPr>
              <w:pStyle w:val="14"/>
            </w:pPr>
            <w:r>
              <w:t>项目名称</w:t>
            </w:r>
          </w:p>
        </w:tc>
        <w:tc>
          <w:tcPr>
            <w:tcW w:w="4423" w:type="dxa"/>
            <w:gridSpan w:val="3"/>
            <w:vAlign w:val="center"/>
          </w:tcPr>
          <w:p w14:paraId="69A5CCF8">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4A162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E60E54">
            <w:pPr>
              <w:pStyle w:val="14"/>
            </w:pPr>
            <w:r>
              <w:t>预算规模及资金用途</w:t>
            </w:r>
          </w:p>
        </w:tc>
        <w:tc>
          <w:tcPr>
            <w:tcW w:w="1276" w:type="dxa"/>
            <w:vAlign w:val="center"/>
          </w:tcPr>
          <w:p w14:paraId="2FB07882">
            <w:pPr>
              <w:pStyle w:val="14"/>
            </w:pPr>
            <w:r>
              <w:t>预算数</w:t>
            </w:r>
          </w:p>
        </w:tc>
        <w:tc>
          <w:tcPr>
            <w:tcW w:w="1332" w:type="dxa"/>
            <w:vAlign w:val="center"/>
          </w:tcPr>
          <w:p w14:paraId="75144E37">
            <w:pPr>
              <w:pStyle w:val="13"/>
            </w:pPr>
            <w:r>
              <w:t>0.12</w:t>
            </w:r>
          </w:p>
        </w:tc>
        <w:tc>
          <w:tcPr>
            <w:tcW w:w="1587" w:type="dxa"/>
            <w:vAlign w:val="center"/>
          </w:tcPr>
          <w:p w14:paraId="3F581339">
            <w:pPr>
              <w:pStyle w:val="14"/>
            </w:pPr>
            <w:r>
              <w:t>其中：财政    资金</w:t>
            </w:r>
          </w:p>
        </w:tc>
        <w:tc>
          <w:tcPr>
            <w:tcW w:w="1304" w:type="dxa"/>
            <w:vAlign w:val="center"/>
          </w:tcPr>
          <w:p w14:paraId="398B6BF5">
            <w:pPr>
              <w:pStyle w:val="13"/>
            </w:pPr>
            <w:r>
              <w:t>0.12</w:t>
            </w:r>
          </w:p>
        </w:tc>
        <w:tc>
          <w:tcPr>
            <w:tcW w:w="1276" w:type="dxa"/>
            <w:vAlign w:val="center"/>
          </w:tcPr>
          <w:p w14:paraId="500A9DC8">
            <w:pPr>
              <w:pStyle w:val="14"/>
            </w:pPr>
            <w:r>
              <w:t>其他资金</w:t>
            </w:r>
          </w:p>
        </w:tc>
        <w:tc>
          <w:tcPr>
            <w:tcW w:w="1843" w:type="dxa"/>
            <w:vAlign w:val="center"/>
          </w:tcPr>
          <w:p w14:paraId="512750D8">
            <w:pPr>
              <w:pStyle w:val="13"/>
            </w:pPr>
            <w:r>
              <w:t xml:space="preserve"> </w:t>
            </w:r>
          </w:p>
        </w:tc>
      </w:tr>
      <w:tr w14:paraId="08B71F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D129F0"/>
        </w:tc>
        <w:tc>
          <w:tcPr>
            <w:tcW w:w="8618" w:type="dxa"/>
            <w:gridSpan w:val="6"/>
            <w:vAlign w:val="center"/>
          </w:tcPr>
          <w:p w14:paraId="5404DBED">
            <w:pPr>
              <w:pStyle w:val="13"/>
            </w:pPr>
            <w:r>
              <w:t>用于家庭经济困难学生补助，保障学生顺利接受教育。</w:t>
            </w:r>
          </w:p>
        </w:tc>
      </w:tr>
      <w:tr w14:paraId="0EFF85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62F8B6">
            <w:pPr>
              <w:pStyle w:val="14"/>
            </w:pPr>
            <w:r>
              <w:t>资金支出计划（%）</w:t>
            </w:r>
          </w:p>
        </w:tc>
        <w:tc>
          <w:tcPr>
            <w:tcW w:w="2608" w:type="dxa"/>
            <w:gridSpan w:val="2"/>
            <w:vAlign w:val="center"/>
          </w:tcPr>
          <w:p w14:paraId="2BA1182D">
            <w:pPr>
              <w:pStyle w:val="14"/>
            </w:pPr>
            <w:r>
              <w:t>3月底</w:t>
            </w:r>
          </w:p>
        </w:tc>
        <w:tc>
          <w:tcPr>
            <w:tcW w:w="1587" w:type="dxa"/>
            <w:vAlign w:val="center"/>
          </w:tcPr>
          <w:p w14:paraId="4FA991B7">
            <w:pPr>
              <w:pStyle w:val="14"/>
            </w:pPr>
            <w:r>
              <w:t>6月底</w:t>
            </w:r>
          </w:p>
        </w:tc>
        <w:tc>
          <w:tcPr>
            <w:tcW w:w="1304" w:type="dxa"/>
            <w:vAlign w:val="center"/>
          </w:tcPr>
          <w:p w14:paraId="16F22B5F">
            <w:pPr>
              <w:pStyle w:val="14"/>
            </w:pPr>
            <w:r>
              <w:t>10月底</w:t>
            </w:r>
          </w:p>
        </w:tc>
        <w:tc>
          <w:tcPr>
            <w:tcW w:w="3119" w:type="dxa"/>
            <w:gridSpan w:val="2"/>
            <w:vAlign w:val="center"/>
          </w:tcPr>
          <w:p w14:paraId="624DB62A">
            <w:pPr>
              <w:pStyle w:val="14"/>
            </w:pPr>
            <w:r>
              <w:t>12月底</w:t>
            </w:r>
          </w:p>
        </w:tc>
      </w:tr>
      <w:tr w14:paraId="5597BB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254D41"/>
        </w:tc>
        <w:tc>
          <w:tcPr>
            <w:tcW w:w="2608" w:type="dxa"/>
            <w:gridSpan w:val="2"/>
            <w:vAlign w:val="center"/>
          </w:tcPr>
          <w:p w14:paraId="678755D4">
            <w:pPr>
              <w:pStyle w:val="15"/>
            </w:pPr>
            <w:r>
              <w:t>50%</w:t>
            </w:r>
          </w:p>
        </w:tc>
        <w:tc>
          <w:tcPr>
            <w:tcW w:w="1587" w:type="dxa"/>
            <w:vAlign w:val="center"/>
          </w:tcPr>
          <w:p w14:paraId="7251669C">
            <w:pPr>
              <w:pStyle w:val="15"/>
            </w:pPr>
            <w:r>
              <w:t xml:space="preserve"> </w:t>
            </w:r>
          </w:p>
        </w:tc>
        <w:tc>
          <w:tcPr>
            <w:tcW w:w="1304" w:type="dxa"/>
            <w:vAlign w:val="center"/>
          </w:tcPr>
          <w:p w14:paraId="51DC16E6">
            <w:pPr>
              <w:pStyle w:val="15"/>
            </w:pPr>
            <w:r>
              <w:t>75%</w:t>
            </w:r>
          </w:p>
        </w:tc>
        <w:tc>
          <w:tcPr>
            <w:tcW w:w="3119" w:type="dxa"/>
            <w:gridSpan w:val="2"/>
            <w:vAlign w:val="center"/>
          </w:tcPr>
          <w:p w14:paraId="1567F305">
            <w:pPr>
              <w:pStyle w:val="15"/>
            </w:pPr>
            <w:r>
              <w:t>100%</w:t>
            </w:r>
          </w:p>
        </w:tc>
      </w:tr>
      <w:tr w14:paraId="6C0BB3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7514FB">
            <w:pPr>
              <w:pStyle w:val="14"/>
            </w:pPr>
            <w:r>
              <w:t>绩效目标</w:t>
            </w:r>
          </w:p>
        </w:tc>
        <w:tc>
          <w:tcPr>
            <w:tcW w:w="8618" w:type="dxa"/>
            <w:gridSpan w:val="6"/>
            <w:vAlign w:val="center"/>
          </w:tcPr>
          <w:p w14:paraId="5E44529B">
            <w:pPr>
              <w:pStyle w:val="13"/>
            </w:pPr>
            <w:r>
              <w:t>1.用于家庭经济困难学生补助，保障学生顺利接受教育。</w:t>
            </w:r>
            <w:r>
              <w:tab/>
            </w:r>
            <w:r>
              <w:tab/>
            </w:r>
            <w:r>
              <w:tab/>
            </w:r>
            <w:r>
              <w:tab/>
            </w:r>
            <w:r>
              <w:tab/>
            </w:r>
          </w:p>
          <w:p w14:paraId="23E6F3F4">
            <w:pPr>
              <w:pStyle w:val="13"/>
            </w:pPr>
          </w:p>
        </w:tc>
      </w:tr>
    </w:tbl>
    <w:p w14:paraId="304629C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C896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C16DF9">
            <w:pPr>
              <w:pStyle w:val="14"/>
            </w:pPr>
            <w:r>
              <w:t>一级指标</w:t>
            </w:r>
          </w:p>
        </w:tc>
        <w:tc>
          <w:tcPr>
            <w:tcW w:w="1276" w:type="dxa"/>
            <w:vAlign w:val="center"/>
          </w:tcPr>
          <w:p w14:paraId="1D3E386E">
            <w:pPr>
              <w:pStyle w:val="14"/>
            </w:pPr>
            <w:r>
              <w:t>二级指标</w:t>
            </w:r>
          </w:p>
        </w:tc>
        <w:tc>
          <w:tcPr>
            <w:tcW w:w="1332" w:type="dxa"/>
            <w:vAlign w:val="center"/>
          </w:tcPr>
          <w:p w14:paraId="5B0F2825">
            <w:pPr>
              <w:pStyle w:val="14"/>
            </w:pPr>
            <w:r>
              <w:t>三级指标</w:t>
            </w:r>
          </w:p>
        </w:tc>
        <w:tc>
          <w:tcPr>
            <w:tcW w:w="2891" w:type="dxa"/>
            <w:vAlign w:val="center"/>
          </w:tcPr>
          <w:p w14:paraId="6773A3B0">
            <w:pPr>
              <w:pStyle w:val="14"/>
            </w:pPr>
            <w:r>
              <w:t>绩效指标描述</w:t>
            </w:r>
          </w:p>
        </w:tc>
        <w:tc>
          <w:tcPr>
            <w:tcW w:w="1276" w:type="dxa"/>
            <w:vAlign w:val="center"/>
          </w:tcPr>
          <w:p w14:paraId="40DEDEF9">
            <w:pPr>
              <w:pStyle w:val="14"/>
            </w:pPr>
            <w:r>
              <w:t>指标值</w:t>
            </w:r>
          </w:p>
        </w:tc>
        <w:tc>
          <w:tcPr>
            <w:tcW w:w="1843" w:type="dxa"/>
            <w:vAlign w:val="center"/>
          </w:tcPr>
          <w:p w14:paraId="73465F70">
            <w:pPr>
              <w:pStyle w:val="14"/>
            </w:pPr>
            <w:r>
              <w:t>指标值确定依据</w:t>
            </w:r>
          </w:p>
        </w:tc>
      </w:tr>
      <w:tr w14:paraId="18CF7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9E9DAA">
            <w:pPr>
              <w:pStyle w:val="15"/>
            </w:pPr>
            <w:r>
              <w:t>产出指标</w:t>
            </w:r>
          </w:p>
        </w:tc>
        <w:tc>
          <w:tcPr>
            <w:tcW w:w="1276" w:type="dxa"/>
            <w:vAlign w:val="center"/>
          </w:tcPr>
          <w:p w14:paraId="6866B4B7">
            <w:pPr>
              <w:pStyle w:val="13"/>
            </w:pPr>
            <w:r>
              <w:t>数量指标</w:t>
            </w:r>
          </w:p>
        </w:tc>
        <w:tc>
          <w:tcPr>
            <w:tcW w:w="1332" w:type="dxa"/>
            <w:vAlign w:val="center"/>
          </w:tcPr>
          <w:p w14:paraId="575DEA94">
            <w:pPr>
              <w:pStyle w:val="13"/>
            </w:pPr>
            <w:r>
              <w:t>发放人数覆盖率</w:t>
            </w:r>
          </w:p>
        </w:tc>
        <w:tc>
          <w:tcPr>
            <w:tcW w:w="2891" w:type="dxa"/>
            <w:vAlign w:val="center"/>
          </w:tcPr>
          <w:p w14:paraId="1F3C7D81">
            <w:pPr>
              <w:pStyle w:val="13"/>
            </w:pPr>
            <w:r>
              <w:t>资助贫困生覆盖率</w:t>
            </w:r>
          </w:p>
        </w:tc>
        <w:tc>
          <w:tcPr>
            <w:tcW w:w="1276" w:type="dxa"/>
            <w:vAlign w:val="center"/>
          </w:tcPr>
          <w:p w14:paraId="1C68B549">
            <w:pPr>
              <w:pStyle w:val="13"/>
            </w:pPr>
            <w:r>
              <w:t>100%</w:t>
            </w:r>
          </w:p>
        </w:tc>
        <w:tc>
          <w:tcPr>
            <w:tcW w:w="1843" w:type="dxa"/>
            <w:vAlign w:val="center"/>
          </w:tcPr>
          <w:p w14:paraId="5B48F09D">
            <w:pPr>
              <w:pStyle w:val="13"/>
            </w:pPr>
            <w:r>
              <w:t>2025年初工作计划</w:t>
            </w:r>
          </w:p>
        </w:tc>
      </w:tr>
      <w:tr w14:paraId="3B7C60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64412C"/>
        </w:tc>
        <w:tc>
          <w:tcPr>
            <w:tcW w:w="1276" w:type="dxa"/>
            <w:vAlign w:val="center"/>
          </w:tcPr>
          <w:p w14:paraId="0701C5E4">
            <w:pPr>
              <w:pStyle w:val="13"/>
            </w:pPr>
            <w:r>
              <w:t>质量指标</w:t>
            </w:r>
          </w:p>
        </w:tc>
        <w:tc>
          <w:tcPr>
            <w:tcW w:w="1332" w:type="dxa"/>
            <w:vAlign w:val="center"/>
          </w:tcPr>
          <w:p w14:paraId="3C9F8BB6">
            <w:pPr>
              <w:pStyle w:val="13"/>
            </w:pPr>
            <w:r>
              <w:t>补助发放完成率</w:t>
            </w:r>
          </w:p>
        </w:tc>
        <w:tc>
          <w:tcPr>
            <w:tcW w:w="2891" w:type="dxa"/>
            <w:vAlign w:val="center"/>
          </w:tcPr>
          <w:p w14:paraId="44279581">
            <w:pPr>
              <w:pStyle w:val="13"/>
            </w:pPr>
            <w:r>
              <w:t>实际发生金额占应发放金额比例</w:t>
            </w:r>
          </w:p>
        </w:tc>
        <w:tc>
          <w:tcPr>
            <w:tcW w:w="1276" w:type="dxa"/>
            <w:vAlign w:val="center"/>
          </w:tcPr>
          <w:p w14:paraId="40043A94">
            <w:pPr>
              <w:pStyle w:val="13"/>
            </w:pPr>
            <w:r>
              <w:t>100%</w:t>
            </w:r>
          </w:p>
        </w:tc>
        <w:tc>
          <w:tcPr>
            <w:tcW w:w="1843" w:type="dxa"/>
            <w:vAlign w:val="center"/>
          </w:tcPr>
          <w:p w14:paraId="33303E55">
            <w:pPr>
              <w:pStyle w:val="13"/>
            </w:pPr>
            <w:r>
              <w:t>2025年初工作计划</w:t>
            </w:r>
          </w:p>
        </w:tc>
      </w:tr>
      <w:tr w14:paraId="2AA347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28C9B5"/>
        </w:tc>
        <w:tc>
          <w:tcPr>
            <w:tcW w:w="1276" w:type="dxa"/>
            <w:vAlign w:val="center"/>
          </w:tcPr>
          <w:p w14:paraId="5B2618F0">
            <w:pPr>
              <w:pStyle w:val="13"/>
            </w:pPr>
            <w:r>
              <w:t>时效指标</w:t>
            </w:r>
          </w:p>
        </w:tc>
        <w:tc>
          <w:tcPr>
            <w:tcW w:w="1332" w:type="dxa"/>
            <w:vAlign w:val="center"/>
          </w:tcPr>
          <w:p w14:paraId="338DD075">
            <w:pPr>
              <w:pStyle w:val="13"/>
            </w:pPr>
            <w:r>
              <w:t>及时发放率</w:t>
            </w:r>
          </w:p>
        </w:tc>
        <w:tc>
          <w:tcPr>
            <w:tcW w:w="2891" w:type="dxa"/>
            <w:vAlign w:val="center"/>
          </w:tcPr>
          <w:p w14:paraId="30B765D1">
            <w:pPr>
              <w:pStyle w:val="13"/>
            </w:pPr>
            <w:r>
              <w:t>资助贫困生的及时性</w:t>
            </w:r>
          </w:p>
        </w:tc>
        <w:tc>
          <w:tcPr>
            <w:tcW w:w="1276" w:type="dxa"/>
            <w:vAlign w:val="center"/>
          </w:tcPr>
          <w:p w14:paraId="31A5DC1F">
            <w:pPr>
              <w:pStyle w:val="13"/>
            </w:pPr>
            <w:r>
              <w:t>100%</w:t>
            </w:r>
          </w:p>
        </w:tc>
        <w:tc>
          <w:tcPr>
            <w:tcW w:w="1843" w:type="dxa"/>
            <w:vAlign w:val="center"/>
          </w:tcPr>
          <w:p w14:paraId="2265B6C0">
            <w:pPr>
              <w:pStyle w:val="13"/>
            </w:pPr>
            <w:r>
              <w:t>2025年初工作计划</w:t>
            </w:r>
          </w:p>
        </w:tc>
      </w:tr>
      <w:tr w14:paraId="13FB3B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F87B3"/>
        </w:tc>
        <w:tc>
          <w:tcPr>
            <w:tcW w:w="1276" w:type="dxa"/>
            <w:vAlign w:val="center"/>
          </w:tcPr>
          <w:p w14:paraId="2CEDF345">
            <w:pPr>
              <w:pStyle w:val="13"/>
            </w:pPr>
            <w:r>
              <w:t>成本指标</w:t>
            </w:r>
          </w:p>
        </w:tc>
        <w:tc>
          <w:tcPr>
            <w:tcW w:w="1332" w:type="dxa"/>
            <w:vAlign w:val="center"/>
          </w:tcPr>
          <w:p w14:paraId="419814D5">
            <w:pPr>
              <w:pStyle w:val="13"/>
            </w:pPr>
            <w:r>
              <w:t>贫困生补助标准</w:t>
            </w:r>
          </w:p>
        </w:tc>
        <w:tc>
          <w:tcPr>
            <w:tcW w:w="2891" w:type="dxa"/>
            <w:vAlign w:val="center"/>
          </w:tcPr>
          <w:p w14:paraId="259C692D">
            <w:pPr>
              <w:pStyle w:val="13"/>
            </w:pPr>
            <w:r>
              <w:t>按照标准补助家庭经济困难学生</w:t>
            </w:r>
          </w:p>
        </w:tc>
        <w:tc>
          <w:tcPr>
            <w:tcW w:w="1276" w:type="dxa"/>
            <w:vAlign w:val="center"/>
          </w:tcPr>
          <w:p w14:paraId="11AAD0E9">
            <w:pPr>
              <w:pStyle w:val="13"/>
            </w:pPr>
            <w:r>
              <w:t>≤0.12万元</w:t>
            </w:r>
          </w:p>
        </w:tc>
        <w:tc>
          <w:tcPr>
            <w:tcW w:w="1843" w:type="dxa"/>
            <w:vAlign w:val="center"/>
          </w:tcPr>
          <w:p w14:paraId="1983E2BA">
            <w:pPr>
              <w:pStyle w:val="13"/>
            </w:pPr>
            <w:r>
              <w:t>2025年县级预算编制通知</w:t>
            </w:r>
          </w:p>
        </w:tc>
      </w:tr>
      <w:tr w14:paraId="1075A5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599D96">
            <w:pPr>
              <w:pStyle w:val="15"/>
            </w:pPr>
            <w:r>
              <w:t>效益指标</w:t>
            </w:r>
          </w:p>
        </w:tc>
        <w:tc>
          <w:tcPr>
            <w:tcW w:w="1276" w:type="dxa"/>
            <w:vAlign w:val="center"/>
          </w:tcPr>
          <w:p w14:paraId="65021C2A">
            <w:pPr>
              <w:pStyle w:val="13"/>
            </w:pPr>
            <w:r>
              <w:t>社会效益指标</w:t>
            </w:r>
          </w:p>
        </w:tc>
        <w:tc>
          <w:tcPr>
            <w:tcW w:w="1332" w:type="dxa"/>
            <w:vAlign w:val="center"/>
          </w:tcPr>
          <w:p w14:paraId="6F716887">
            <w:pPr>
              <w:pStyle w:val="13"/>
            </w:pPr>
            <w:r>
              <w:t>学生学习生活得到持续保障</w:t>
            </w:r>
          </w:p>
        </w:tc>
        <w:tc>
          <w:tcPr>
            <w:tcW w:w="2891" w:type="dxa"/>
            <w:vAlign w:val="center"/>
          </w:tcPr>
          <w:p w14:paraId="4379285F">
            <w:pPr>
              <w:pStyle w:val="13"/>
            </w:pPr>
            <w:r>
              <w:t>学生学习生活得到持续保障</w:t>
            </w:r>
          </w:p>
        </w:tc>
        <w:tc>
          <w:tcPr>
            <w:tcW w:w="1276" w:type="dxa"/>
            <w:vAlign w:val="center"/>
          </w:tcPr>
          <w:p w14:paraId="10310C30">
            <w:pPr>
              <w:pStyle w:val="13"/>
            </w:pPr>
            <w:r>
              <w:t>提升</w:t>
            </w:r>
          </w:p>
        </w:tc>
        <w:tc>
          <w:tcPr>
            <w:tcW w:w="1843" w:type="dxa"/>
            <w:vAlign w:val="center"/>
          </w:tcPr>
          <w:p w14:paraId="5B7BFB73">
            <w:pPr>
              <w:pStyle w:val="13"/>
            </w:pPr>
            <w:r>
              <w:t>2025年初工作计划</w:t>
            </w:r>
          </w:p>
        </w:tc>
      </w:tr>
      <w:tr w14:paraId="43FCCD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938391"/>
        </w:tc>
        <w:tc>
          <w:tcPr>
            <w:tcW w:w="1276" w:type="dxa"/>
            <w:vAlign w:val="center"/>
          </w:tcPr>
          <w:p w14:paraId="7ADFD645">
            <w:pPr>
              <w:pStyle w:val="13"/>
            </w:pPr>
            <w:r>
              <w:t>可持续影响指标</w:t>
            </w:r>
          </w:p>
        </w:tc>
        <w:tc>
          <w:tcPr>
            <w:tcW w:w="1332" w:type="dxa"/>
            <w:vAlign w:val="center"/>
          </w:tcPr>
          <w:p w14:paraId="57E73926">
            <w:pPr>
              <w:pStyle w:val="13"/>
            </w:pPr>
            <w:r>
              <w:t>保障学生顺利接受教育</w:t>
            </w:r>
          </w:p>
        </w:tc>
        <w:tc>
          <w:tcPr>
            <w:tcW w:w="2891" w:type="dxa"/>
            <w:vAlign w:val="center"/>
          </w:tcPr>
          <w:p w14:paraId="7BD7C004">
            <w:pPr>
              <w:pStyle w:val="13"/>
            </w:pPr>
            <w:r>
              <w:t>学生顺利接受教育，提升学校社会声誉</w:t>
            </w:r>
          </w:p>
        </w:tc>
        <w:tc>
          <w:tcPr>
            <w:tcW w:w="1276" w:type="dxa"/>
            <w:vAlign w:val="center"/>
          </w:tcPr>
          <w:p w14:paraId="5007A269">
            <w:pPr>
              <w:pStyle w:val="13"/>
            </w:pPr>
            <w:r>
              <w:t>提升</w:t>
            </w:r>
          </w:p>
        </w:tc>
        <w:tc>
          <w:tcPr>
            <w:tcW w:w="1843" w:type="dxa"/>
            <w:vAlign w:val="center"/>
          </w:tcPr>
          <w:p w14:paraId="2384E131">
            <w:pPr>
              <w:pStyle w:val="13"/>
            </w:pPr>
            <w:r>
              <w:t>2025年初工作计划</w:t>
            </w:r>
          </w:p>
        </w:tc>
      </w:tr>
      <w:tr w14:paraId="1F33E5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BF1117">
            <w:pPr>
              <w:pStyle w:val="15"/>
            </w:pPr>
            <w:r>
              <w:t>满意度指标</w:t>
            </w:r>
          </w:p>
        </w:tc>
        <w:tc>
          <w:tcPr>
            <w:tcW w:w="1276" w:type="dxa"/>
            <w:vAlign w:val="center"/>
          </w:tcPr>
          <w:p w14:paraId="431792F5">
            <w:pPr>
              <w:pStyle w:val="13"/>
            </w:pPr>
            <w:r>
              <w:t>服务对象满意度指标</w:t>
            </w:r>
          </w:p>
        </w:tc>
        <w:tc>
          <w:tcPr>
            <w:tcW w:w="1332" w:type="dxa"/>
            <w:vAlign w:val="center"/>
          </w:tcPr>
          <w:p w14:paraId="4143BBE2">
            <w:pPr>
              <w:pStyle w:val="13"/>
            </w:pPr>
            <w:r>
              <w:t>学生、家长满意率</w:t>
            </w:r>
          </w:p>
        </w:tc>
        <w:tc>
          <w:tcPr>
            <w:tcW w:w="2891" w:type="dxa"/>
            <w:vAlign w:val="center"/>
          </w:tcPr>
          <w:p w14:paraId="1A4C7C5E">
            <w:pPr>
              <w:pStyle w:val="13"/>
            </w:pPr>
            <w:r>
              <w:t>受助家庭经济困难学生学生、家长满意率</w:t>
            </w:r>
          </w:p>
        </w:tc>
        <w:tc>
          <w:tcPr>
            <w:tcW w:w="1276" w:type="dxa"/>
            <w:vAlign w:val="center"/>
          </w:tcPr>
          <w:p w14:paraId="22D5EEAF">
            <w:pPr>
              <w:pStyle w:val="13"/>
            </w:pPr>
            <w:r>
              <w:t>≥95</w:t>
            </w:r>
          </w:p>
        </w:tc>
        <w:tc>
          <w:tcPr>
            <w:tcW w:w="1843" w:type="dxa"/>
            <w:vAlign w:val="center"/>
          </w:tcPr>
          <w:p w14:paraId="253F12DD">
            <w:pPr>
              <w:pStyle w:val="13"/>
            </w:pPr>
            <w:r>
              <w:t>2025年初工作计划</w:t>
            </w:r>
          </w:p>
        </w:tc>
      </w:tr>
    </w:tbl>
    <w:p w14:paraId="3E778C1E">
      <w:pPr>
        <w:sectPr>
          <w:pgSz w:w="11900" w:h="16840"/>
          <w:pgMar w:top="1984" w:right="1304" w:bottom="1134" w:left="1304" w:header="720" w:footer="720" w:gutter="0"/>
          <w:cols w:space="720" w:num="1"/>
        </w:sectPr>
      </w:pPr>
    </w:p>
    <w:p w14:paraId="1FAF1B4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800F7A6">
      <w:pPr>
        <w:spacing w:before="0" w:after="0"/>
        <w:ind w:firstLine="560"/>
        <w:jc w:val="left"/>
        <w:outlineLvl w:val="3"/>
      </w:pPr>
      <w:bookmarkStart w:id="360" w:name="_Toc_4_4_0000000361"/>
      <w:r>
        <w:rPr>
          <w:rFonts w:ascii="方正仿宋_GBK" w:hAnsi="方正仿宋_GBK" w:eastAsia="方正仿宋_GBK" w:cs="方正仿宋_GBK"/>
          <w:color w:val="000000"/>
          <w:sz w:val="28"/>
        </w:rPr>
        <w:t>358.（小学）冀财教【2024】141号 河北省财政厅关于提前下达2025年省级城乡义务教育补助经费的通知绩效目标表</w:t>
      </w:r>
      <w:bookmarkEnd w:id="3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3AE6D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B0547C">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F7BFBF7">
            <w:pPr>
              <w:pStyle w:val="11"/>
            </w:pPr>
            <w:r>
              <w:t>单位：万元</w:t>
            </w:r>
          </w:p>
        </w:tc>
      </w:tr>
      <w:tr w14:paraId="659CDF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1E47AF">
            <w:pPr>
              <w:pStyle w:val="14"/>
            </w:pPr>
            <w:r>
              <w:t>项目编码</w:t>
            </w:r>
          </w:p>
        </w:tc>
        <w:tc>
          <w:tcPr>
            <w:tcW w:w="2608" w:type="dxa"/>
            <w:gridSpan w:val="2"/>
            <w:vAlign w:val="center"/>
          </w:tcPr>
          <w:p w14:paraId="3F318B26">
            <w:pPr>
              <w:pStyle w:val="13"/>
            </w:pPr>
            <w:r>
              <w:t>13073025P00057910003B</w:t>
            </w:r>
          </w:p>
        </w:tc>
        <w:tc>
          <w:tcPr>
            <w:tcW w:w="1587" w:type="dxa"/>
            <w:vAlign w:val="center"/>
          </w:tcPr>
          <w:p w14:paraId="3322F3ED">
            <w:pPr>
              <w:pStyle w:val="14"/>
            </w:pPr>
            <w:r>
              <w:t>项目名称</w:t>
            </w:r>
          </w:p>
        </w:tc>
        <w:tc>
          <w:tcPr>
            <w:tcW w:w="4423" w:type="dxa"/>
            <w:gridSpan w:val="3"/>
            <w:vAlign w:val="center"/>
          </w:tcPr>
          <w:p w14:paraId="27D37D8C">
            <w:pPr>
              <w:pStyle w:val="13"/>
            </w:pPr>
            <w:r>
              <w:t>（小学）冀财教【2024】141号 河北省财政厅关于提前下达2025年省级城乡义务教育补助经费的通知</w:t>
            </w:r>
          </w:p>
        </w:tc>
      </w:tr>
      <w:tr w14:paraId="761ED4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3BD6FF">
            <w:pPr>
              <w:pStyle w:val="14"/>
            </w:pPr>
            <w:r>
              <w:t>预算规模及资金用途</w:t>
            </w:r>
          </w:p>
        </w:tc>
        <w:tc>
          <w:tcPr>
            <w:tcW w:w="1276" w:type="dxa"/>
            <w:vAlign w:val="center"/>
          </w:tcPr>
          <w:p w14:paraId="755AF9E3">
            <w:pPr>
              <w:pStyle w:val="14"/>
            </w:pPr>
            <w:r>
              <w:t>预算数</w:t>
            </w:r>
          </w:p>
        </w:tc>
        <w:tc>
          <w:tcPr>
            <w:tcW w:w="1332" w:type="dxa"/>
            <w:vAlign w:val="center"/>
          </w:tcPr>
          <w:p w14:paraId="518C4566">
            <w:pPr>
              <w:pStyle w:val="13"/>
            </w:pPr>
            <w:r>
              <w:t>9.42</w:t>
            </w:r>
          </w:p>
        </w:tc>
        <w:tc>
          <w:tcPr>
            <w:tcW w:w="1587" w:type="dxa"/>
            <w:vAlign w:val="center"/>
          </w:tcPr>
          <w:p w14:paraId="6FE3C647">
            <w:pPr>
              <w:pStyle w:val="14"/>
            </w:pPr>
            <w:r>
              <w:t>其中：财政    资金</w:t>
            </w:r>
          </w:p>
        </w:tc>
        <w:tc>
          <w:tcPr>
            <w:tcW w:w="1304" w:type="dxa"/>
            <w:vAlign w:val="center"/>
          </w:tcPr>
          <w:p w14:paraId="17070C91">
            <w:pPr>
              <w:pStyle w:val="13"/>
            </w:pPr>
            <w:r>
              <w:t>9.42</w:t>
            </w:r>
          </w:p>
        </w:tc>
        <w:tc>
          <w:tcPr>
            <w:tcW w:w="1276" w:type="dxa"/>
            <w:vAlign w:val="center"/>
          </w:tcPr>
          <w:p w14:paraId="4F0543D6">
            <w:pPr>
              <w:pStyle w:val="14"/>
            </w:pPr>
            <w:r>
              <w:t>其他资金</w:t>
            </w:r>
          </w:p>
        </w:tc>
        <w:tc>
          <w:tcPr>
            <w:tcW w:w="1843" w:type="dxa"/>
            <w:vAlign w:val="center"/>
          </w:tcPr>
          <w:p w14:paraId="4AAE31ED">
            <w:pPr>
              <w:pStyle w:val="13"/>
            </w:pPr>
            <w:r>
              <w:t xml:space="preserve"> </w:t>
            </w:r>
          </w:p>
        </w:tc>
      </w:tr>
      <w:tr w14:paraId="6423A4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075703"/>
        </w:tc>
        <w:tc>
          <w:tcPr>
            <w:tcW w:w="8618" w:type="dxa"/>
            <w:gridSpan w:val="6"/>
            <w:vAlign w:val="center"/>
          </w:tcPr>
          <w:p w14:paraId="3EF61383">
            <w:pPr>
              <w:pStyle w:val="13"/>
            </w:pPr>
            <w:r>
              <w:t>用于学校的正常支出，保障学校顺利进行，</w:t>
            </w:r>
          </w:p>
          <w:p w14:paraId="6D490B8C">
            <w:pPr>
              <w:pStyle w:val="13"/>
            </w:pPr>
            <w:r>
              <w:t>提高教学质量</w:t>
            </w:r>
          </w:p>
        </w:tc>
      </w:tr>
      <w:tr w14:paraId="282423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198A85">
            <w:pPr>
              <w:pStyle w:val="14"/>
            </w:pPr>
            <w:r>
              <w:t>资金支出计划（%）</w:t>
            </w:r>
          </w:p>
        </w:tc>
        <w:tc>
          <w:tcPr>
            <w:tcW w:w="2608" w:type="dxa"/>
            <w:gridSpan w:val="2"/>
            <w:vAlign w:val="center"/>
          </w:tcPr>
          <w:p w14:paraId="4696D464">
            <w:pPr>
              <w:pStyle w:val="14"/>
            </w:pPr>
            <w:r>
              <w:t>3月底</w:t>
            </w:r>
          </w:p>
        </w:tc>
        <w:tc>
          <w:tcPr>
            <w:tcW w:w="1587" w:type="dxa"/>
            <w:vAlign w:val="center"/>
          </w:tcPr>
          <w:p w14:paraId="4676F365">
            <w:pPr>
              <w:pStyle w:val="14"/>
            </w:pPr>
            <w:r>
              <w:t>6月底</w:t>
            </w:r>
          </w:p>
        </w:tc>
        <w:tc>
          <w:tcPr>
            <w:tcW w:w="1304" w:type="dxa"/>
            <w:vAlign w:val="center"/>
          </w:tcPr>
          <w:p w14:paraId="5B20A76C">
            <w:pPr>
              <w:pStyle w:val="14"/>
            </w:pPr>
            <w:r>
              <w:t>10月底</w:t>
            </w:r>
          </w:p>
        </w:tc>
        <w:tc>
          <w:tcPr>
            <w:tcW w:w="3119" w:type="dxa"/>
            <w:gridSpan w:val="2"/>
            <w:vAlign w:val="center"/>
          </w:tcPr>
          <w:p w14:paraId="09FE5A1E">
            <w:pPr>
              <w:pStyle w:val="14"/>
            </w:pPr>
            <w:r>
              <w:t>12月底</w:t>
            </w:r>
          </w:p>
        </w:tc>
      </w:tr>
      <w:tr w14:paraId="2BBB24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62DAF1"/>
        </w:tc>
        <w:tc>
          <w:tcPr>
            <w:tcW w:w="2608" w:type="dxa"/>
            <w:gridSpan w:val="2"/>
            <w:vAlign w:val="center"/>
          </w:tcPr>
          <w:p w14:paraId="16AF7633">
            <w:pPr>
              <w:pStyle w:val="15"/>
            </w:pPr>
            <w:r>
              <w:t xml:space="preserve"> </w:t>
            </w:r>
          </w:p>
        </w:tc>
        <w:tc>
          <w:tcPr>
            <w:tcW w:w="1587" w:type="dxa"/>
            <w:vAlign w:val="center"/>
          </w:tcPr>
          <w:p w14:paraId="439E3E6B">
            <w:pPr>
              <w:pStyle w:val="15"/>
            </w:pPr>
            <w:r>
              <w:t>50%</w:t>
            </w:r>
          </w:p>
        </w:tc>
        <w:tc>
          <w:tcPr>
            <w:tcW w:w="1304" w:type="dxa"/>
            <w:vAlign w:val="center"/>
          </w:tcPr>
          <w:p w14:paraId="0502F194">
            <w:pPr>
              <w:pStyle w:val="15"/>
            </w:pPr>
            <w:r>
              <w:t>50%</w:t>
            </w:r>
          </w:p>
        </w:tc>
        <w:tc>
          <w:tcPr>
            <w:tcW w:w="3119" w:type="dxa"/>
            <w:gridSpan w:val="2"/>
            <w:vAlign w:val="center"/>
          </w:tcPr>
          <w:p w14:paraId="781302E0">
            <w:pPr>
              <w:pStyle w:val="15"/>
            </w:pPr>
            <w:r>
              <w:t>100%</w:t>
            </w:r>
          </w:p>
        </w:tc>
      </w:tr>
      <w:tr w14:paraId="76D9C8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204CCA">
            <w:pPr>
              <w:pStyle w:val="14"/>
            </w:pPr>
            <w:r>
              <w:t>绩效目标</w:t>
            </w:r>
          </w:p>
        </w:tc>
        <w:tc>
          <w:tcPr>
            <w:tcW w:w="8618" w:type="dxa"/>
            <w:gridSpan w:val="6"/>
            <w:vAlign w:val="center"/>
          </w:tcPr>
          <w:p w14:paraId="7EC60A31">
            <w:pPr>
              <w:pStyle w:val="13"/>
            </w:pPr>
            <w:r>
              <w:t>1.用于学校的正常支出，保障学校顺利进行，</w:t>
            </w:r>
          </w:p>
          <w:p w14:paraId="4C928D6A">
            <w:pPr>
              <w:pStyle w:val="13"/>
            </w:pPr>
            <w:r>
              <w:t>提高教学质量。</w:t>
            </w:r>
          </w:p>
        </w:tc>
      </w:tr>
    </w:tbl>
    <w:p w14:paraId="2C3883B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52F9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4B56BF">
            <w:pPr>
              <w:pStyle w:val="14"/>
            </w:pPr>
            <w:r>
              <w:t>一级指标</w:t>
            </w:r>
          </w:p>
        </w:tc>
        <w:tc>
          <w:tcPr>
            <w:tcW w:w="1276" w:type="dxa"/>
            <w:vAlign w:val="center"/>
          </w:tcPr>
          <w:p w14:paraId="2E01C242">
            <w:pPr>
              <w:pStyle w:val="14"/>
            </w:pPr>
            <w:r>
              <w:t>二级指标</w:t>
            </w:r>
          </w:p>
        </w:tc>
        <w:tc>
          <w:tcPr>
            <w:tcW w:w="1332" w:type="dxa"/>
            <w:vAlign w:val="center"/>
          </w:tcPr>
          <w:p w14:paraId="68473A4C">
            <w:pPr>
              <w:pStyle w:val="14"/>
            </w:pPr>
            <w:r>
              <w:t>三级指标</w:t>
            </w:r>
          </w:p>
        </w:tc>
        <w:tc>
          <w:tcPr>
            <w:tcW w:w="2891" w:type="dxa"/>
            <w:vAlign w:val="center"/>
          </w:tcPr>
          <w:p w14:paraId="291AB27F">
            <w:pPr>
              <w:pStyle w:val="14"/>
            </w:pPr>
            <w:r>
              <w:t>绩效指标描述</w:t>
            </w:r>
          </w:p>
        </w:tc>
        <w:tc>
          <w:tcPr>
            <w:tcW w:w="1276" w:type="dxa"/>
            <w:vAlign w:val="center"/>
          </w:tcPr>
          <w:p w14:paraId="57F57186">
            <w:pPr>
              <w:pStyle w:val="14"/>
            </w:pPr>
            <w:r>
              <w:t>指标值</w:t>
            </w:r>
          </w:p>
        </w:tc>
        <w:tc>
          <w:tcPr>
            <w:tcW w:w="1843" w:type="dxa"/>
            <w:vAlign w:val="center"/>
          </w:tcPr>
          <w:p w14:paraId="3FF6DA9F">
            <w:pPr>
              <w:pStyle w:val="14"/>
            </w:pPr>
            <w:r>
              <w:t>指标值确定依据</w:t>
            </w:r>
          </w:p>
        </w:tc>
      </w:tr>
      <w:tr w14:paraId="779DAB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EF09F9">
            <w:pPr>
              <w:pStyle w:val="15"/>
            </w:pPr>
            <w:r>
              <w:t>产出指标</w:t>
            </w:r>
          </w:p>
        </w:tc>
        <w:tc>
          <w:tcPr>
            <w:tcW w:w="1276" w:type="dxa"/>
            <w:vAlign w:val="center"/>
          </w:tcPr>
          <w:p w14:paraId="3738CB66">
            <w:pPr>
              <w:pStyle w:val="13"/>
            </w:pPr>
            <w:r>
              <w:t>数量指标</w:t>
            </w:r>
          </w:p>
        </w:tc>
        <w:tc>
          <w:tcPr>
            <w:tcW w:w="1332" w:type="dxa"/>
            <w:vAlign w:val="center"/>
          </w:tcPr>
          <w:p w14:paraId="6F4E1C8A">
            <w:pPr>
              <w:pStyle w:val="13"/>
            </w:pPr>
            <w:r>
              <w:t>完成数量占比</w:t>
            </w:r>
          </w:p>
        </w:tc>
        <w:tc>
          <w:tcPr>
            <w:tcW w:w="2891" w:type="dxa"/>
            <w:vAlign w:val="center"/>
          </w:tcPr>
          <w:p w14:paraId="51A73906">
            <w:pPr>
              <w:pStyle w:val="13"/>
            </w:pPr>
            <w:r>
              <w:t>学校正常运行完成情况数量占比</w:t>
            </w:r>
          </w:p>
        </w:tc>
        <w:tc>
          <w:tcPr>
            <w:tcW w:w="1276" w:type="dxa"/>
            <w:vAlign w:val="center"/>
          </w:tcPr>
          <w:p w14:paraId="01FFF6F0">
            <w:pPr>
              <w:pStyle w:val="13"/>
            </w:pPr>
            <w:r>
              <w:t>100%</w:t>
            </w:r>
          </w:p>
        </w:tc>
        <w:tc>
          <w:tcPr>
            <w:tcW w:w="1843" w:type="dxa"/>
            <w:vAlign w:val="center"/>
          </w:tcPr>
          <w:p w14:paraId="0FCF870E">
            <w:pPr>
              <w:pStyle w:val="13"/>
            </w:pPr>
            <w:r>
              <w:t>2025年初工作计划</w:t>
            </w:r>
            <w:r>
              <w:tab/>
            </w:r>
          </w:p>
          <w:p w14:paraId="060787FD">
            <w:pPr>
              <w:pStyle w:val="13"/>
            </w:pPr>
          </w:p>
        </w:tc>
      </w:tr>
      <w:tr w14:paraId="08F438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CDDB7F"/>
        </w:tc>
        <w:tc>
          <w:tcPr>
            <w:tcW w:w="1276" w:type="dxa"/>
            <w:vAlign w:val="center"/>
          </w:tcPr>
          <w:p w14:paraId="6495333E">
            <w:pPr>
              <w:pStyle w:val="13"/>
            </w:pPr>
            <w:r>
              <w:t>质量指标</w:t>
            </w:r>
          </w:p>
        </w:tc>
        <w:tc>
          <w:tcPr>
            <w:tcW w:w="1332" w:type="dxa"/>
            <w:vAlign w:val="center"/>
          </w:tcPr>
          <w:p w14:paraId="7DF866B0">
            <w:pPr>
              <w:pStyle w:val="13"/>
            </w:pPr>
            <w:r>
              <w:t>完成质量占比</w:t>
            </w:r>
          </w:p>
        </w:tc>
        <w:tc>
          <w:tcPr>
            <w:tcW w:w="2891" w:type="dxa"/>
            <w:vAlign w:val="center"/>
          </w:tcPr>
          <w:p w14:paraId="2CAA4978">
            <w:pPr>
              <w:pStyle w:val="13"/>
            </w:pPr>
            <w:r>
              <w:t>学校正常运行完成情况质量占比</w:t>
            </w:r>
          </w:p>
        </w:tc>
        <w:tc>
          <w:tcPr>
            <w:tcW w:w="1276" w:type="dxa"/>
            <w:vAlign w:val="center"/>
          </w:tcPr>
          <w:p w14:paraId="256C7B09">
            <w:pPr>
              <w:pStyle w:val="13"/>
            </w:pPr>
            <w:r>
              <w:t>100%</w:t>
            </w:r>
          </w:p>
        </w:tc>
        <w:tc>
          <w:tcPr>
            <w:tcW w:w="1843" w:type="dxa"/>
            <w:vAlign w:val="center"/>
          </w:tcPr>
          <w:p w14:paraId="677B625D">
            <w:pPr>
              <w:pStyle w:val="13"/>
            </w:pPr>
            <w:r>
              <w:t>2025年初工作计划</w:t>
            </w:r>
          </w:p>
        </w:tc>
      </w:tr>
      <w:tr w14:paraId="16CAA2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BD852C"/>
        </w:tc>
        <w:tc>
          <w:tcPr>
            <w:tcW w:w="1276" w:type="dxa"/>
            <w:vAlign w:val="center"/>
          </w:tcPr>
          <w:p w14:paraId="26D86740">
            <w:pPr>
              <w:pStyle w:val="13"/>
            </w:pPr>
            <w:r>
              <w:t>时效指标</w:t>
            </w:r>
          </w:p>
        </w:tc>
        <w:tc>
          <w:tcPr>
            <w:tcW w:w="1332" w:type="dxa"/>
            <w:vAlign w:val="center"/>
          </w:tcPr>
          <w:p w14:paraId="64BDD9F8">
            <w:pPr>
              <w:pStyle w:val="13"/>
            </w:pPr>
            <w:r>
              <w:t>支出成本</w:t>
            </w:r>
          </w:p>
        </w:tc>
        <w:tc>
          <w:tcPr>
            <w:tcW w:w="2891" w:type="dxa"/>
            <w:vAlign w:val="center"/>
          </w:tcPr>
          <w:p w14:paraId="3074317E">
            <w:pPr>
              <w:pStyle w:val="13"/>
            </w:pPr>
            <w:r>
              <w:t>实际支出金额</w:t>
            </w:r>
          </w:p>
        </w:tc>
        <w:tc>
          <w:tcPr>
            <w:tcW w:w="1276" w:type="dxa"/>
            <w:vAlign w:val="center"/>
          </w:tcPr>
          <w:p w14:paraId="57CD068A">
            <w:pPr>
              <w:pStyle w:val="13"/>
            </w:pPr>
            <w:r>
              <w:t>9.42万元</w:t>
            </w:r>
          </w:p>
        </w:tc>
        <w:tc>
          <w:tcPr>
            <w:tcW w:w="1843" w:type="dxa"/>
            <w:vAlign w:val="center"/>
          </w:tcPr>
          <w:p w14:paraId="7BC12048">
            <w:pPr>
              <w:pStyle w:val="13"/>
            </w:pPr>
            <w:r>
              <w:t>2025年初工作计划</w:t>
            </w:r>
          </w:p>
        </w:tc>
      </w:tr>
      <w:tr w14:paraId="5CEBD7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26F233"/>
        </w:tc>
        <w:tc>
          <w:tcPr>
            <w:tcW w:w="1276" w:type="dxa"/>
            <w:vAlign w:val="center"/>
          </w:tcPr>
          <w:p w14:paraId="422A440D">
            <w:pPr>
              <w:pStyle w:val="13"/>
            </w:pPr>
            <w:r>
              <w:t>成本指标</w:t>
            </w:r>
          </w:p>
        </w:tc>
        <w:tc>
          <w:tcPr>
            <w:tcW w:w="1332" w:type="dxa"/>
            <w:vAlign w:val="center"/>
          </w:tcPr>
          <w:p w14:paraId="26333B83">
            <w:pPr>
              <w:pStyle w:val="13"/>
            </w:pPr>
            <w:r>
              <w:t>实施进度</w:t>
            </w:r>
          </w:p>
        </w:tc>
        <w:tc>
          <w:tcPr>
            <w:tcW w:w="2891" w:type="dxa"/>
            <w:vAlign w:val="center"/>
          </w:tcPr>
          <w:p w14:paraId="0AF2120A">
            <w:pPr>
              <w:pStyle w:val="13"/>
            </w:pPr>
            <w:r>
              <w:t>实施进度</w:t>
            </w:r>
          </w:p>
        </w:tc>
        <w:tc>
          <w:tcPr>
            <w:tcW w:w="1276" w:type="dxa"/>
            <w:vAlign w:val="center"/>
          </w:tcPr>
          <w:p w14:paraId="228F3E79">
            <w:pPr>
              <w:pStyle w:val="13"/>
            </w:pPr>
            <w:r>
              <w:t>100%</w:t>
            </w:r>
          </w:p>
        </w:tc>
        <w:tc>
          <w:tcPr>
            <w:tcW w:w="1843" w:type="dxa"/>
            <w:vAlign w:val="center"/>
          </w:tcPr>
          <w:p w14:paraId="0CD58184">
            <w:pPr>
              <w:pStyle w:val="13"/>
            </w:pPr>
            <w:r>
              <w:t>2025年初工作计划</w:t>
            </w:r>
          </w:p>
        </w:tc>
      </w:tr>
      <w:tr w14:paraId="0CA05F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C2F09D">
            <w:pPr>
              <w:pStyle w:val="15"/>
            </w:pPr>
            <w:r>
              <w:t>效益指标</w:t>
            </w:r>
          </w:p>
        </w:tc>
        <w:tc>
          <w:tcPr>
            <w:tcW w:w="1276" w:type="dxa"/>
            <w:vAlign w:val="center"/>
          </w:tcPr>
          <w:p w14:paraId="2D40B1E6">
            <w:pPr>
              <w:pStyle w:val="13"/>
            </w:pPr>
            <w:r>
              <w:t>社会效益指标</w:t>
            </w:r>
          </w:p>
        </w:tc>
        <w:tc>
          <w:tcPr>
            <w:tcW w:w="1332" w:type="dxa"/>
            <w:vAlign w:val="center"/>
          </w:tcPr>
          <w:p w14:paraId="5A08DA86">
            <w:pPr>
              <w:pStyle w:val="13"/>
            </w:pPr>
            <w:r>
              <w:t>提升教学质量</w:t>
            </w:r>
          </w:p>
        </w:tc>
        <w:tc>
          <w:tcPr>
            <w:tcW w:w="2891" w:type="dxa"/>
            <w:vAlign w:val="center"/>
          </w:tcPr>
          <w:p w14:paraId="0F32D7AA">
            <w:pPr>
              <w:pStyle w:val="13"/>
            </w:pPr>
            <w:r>
              <w:t>提升教学质量</w:t>
            </w:r>
          </w:p>
        </w:tc>
        <w:tc>
          <w:tcPr>
            <w:tcW w:w="1276" w:type="dxa"/>
            <w:vAlign w:val="center"/>
          </w:tcPr>
          <w:p w14:paraId="7791E0CD">
            <w:pPr>
              <w:pStyle w:val="13"/>
            </w:pPr>
            <w:r>
              <w:t>显著提升</w:t>
            </w:r>
          </w:p>
        </w:tc>
        <w:tc>
          <w:tcPr>
            <w:tcW w:w="1843" w:type="dxa"/>
            <w:vAlign w:val="center"/>
          </w:tcPr>
          <w:p w14:paraId="568A08CF">
            <w:pPr>
              <w:pStyle w:val="13"/>
            </w:pPr>
            <w:r>
              <w:t>2025年初工作计划</w:t>
            </w:r>
          </w:p>
        </w:tc>
      </w:tr>
      <w:tr w14:paraId="44C510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36E848"/>
        </w:tc>
        <w:tc>
          <w:tcPr>
            <w:tcW w:w="1276" w:type="dxa"/>
            <w:vAlign w:val="center"/>
          </w:tcPr>
          <w:p w14:paraId="03833D28">
            <w:pPr>
              <w:pStyle w:val="13"/>
            </w:pPr>
            <w:r>
              <w:t>经济效益指标</w:t>
            </w:r>
          </w:p>
        </w:tc>
        <w:tc>
          <w:tcPr>
            <w:tcW w:w="1332" w:type="dxa"/>
            <w:vAlign w:val="center"/>
          </w:tcPr>
          <w:p w14:paraId="47547FC0">
            <w:pPr>
              <w:pStyle w:val="13"/>
            </w:pPr>
            <w:r>
              <w:t>工作完成率</w:t>
            </w:r>
          </w:p>
        </w:tc>
        <w:tc>
          <w:tcPr>
            <w:tcW w:w="2891" w:type="dxa"/>
            <w:vAlign w:val="center"/>
          </w:tcPr>
          <w:p w14:paraId="1FE9BE57">
            <w:pPr>
              <w:pStyle w:val="13"/>
            </w:pPr>
            <w:r>
              <w:t>工作完成率</w:t>
            </w:r>
          </w:p>
        </w:tc>
        <w:tc>
          <w:tcPr>
            <w:tcW w:w="1276" w:type="dxa"/>
            <w:vAlign w:val="center"/>
          </w:tcPr>
          <w:p w14:paraId="6DB1CBC0">
            <w:pPr>
              <w:pStyle w:val="13"/>
            </w:pPr>
            <w:r>
              <w:t>100%</w:t>
            </w:r>
          </w:p>
        </w:tc>
        <w:tc>
          <w:tcPr>
            <w:tcW w:w="1843" w:type="dxa"/>
            <w:vAlign w:val="center"/>
          </w:tcPr>
          <w:p w14:paraId="7FE5CE44">
            <w:pPr>
              <w:pStyle w:val="13"/>
            </w:pPr>
            <w:r>
              <w:t>2025年初工作计划</w:t>
            </w:r>
          </w:p>
        </w:tc>
      </w:tr>
      <w:tr w14:paraId="56ADB9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57ED3E">
            <w:pPr>
              <w:pStyle w:val="15"/>
            </w:pPr>
            <w:r>
              <w:t>满意度指标</w:t>
            </w:r>
          </w:p>
        </w:tc>
        <w:tc>
          <w:tcPr>
            <w:tcW w:w="1276" w:type="dxa"/>
            <w:vAlign w:val="center"/>
          </w:tcPr>
          <w:p w14:paraId="7F8B02C6">
            <w:pPr>
              <w:pStyle w:val="13"/>
            </w:pPr>
            <w:r>
              <w:t>服务对象满意度指标</w:t>
            </w:r>
          </w:p>
        </w:tc>
        <w:tc>
          <w:tcPr>
            <w:tcW w:w="1332" w:type="dxa"/>
            <w:vAlign w:val="center"/>
          </w:tcPr>
          <w:p w14:paraId="62D8569A">
            <w:pPr>
              <w:pStyle w:val="13"/>
            </w:pPr>
            <w:r>
              <w:t>学生满意度</w:t>
            </w:r>
          </w:p>
        </w:tc>
        <w:tc>
          <w:tcPr>
            <w:tcW w:w="2891" w:type="dxa"/>
            <w:vAlign w:val="center"/>
          </w:tcPr>
          <w:p w14:paraId="28F51C58">
            <w:pPr>
              <w:pStyle w:val="13"/>
            </w:pPr>
            <w:r>
              <w:t>学生满意度</w:t>
            </w:r>
          </w:p>
        </w:tc>
        <w:tc>
          <w:tcPr>
            <w:tcW w:w="1276" w:type="dxa"/>
            <w:vAlign w:val="center"/>
          </w:tcPr>
          <w:p w14:paraId="19EBFD56">
            <w:pPr>
              <w:pStyle w:val="13"/>
            </w:pPr>
            <w:r>
              <w:t>≥95%</w:t>
            </w:r>
          </w:p>
        </w:tc>
        <w:tc>
          <w:tcPr>
            <w:tcW w:w="1843" w:type="dxa"/>
            <w:vAlign w:val="center"/>
          </w:tcPr>
          <w:p w14:paraId="7E84D008">
            <w:pPr>
              <w:pStyle w:val="13"/>
            </w:pPr>
            <w:r>
              <w:t>2025年初工作计划</w:t>
            </w:r>
          </w:p>
        </w:tc>
      </w:tr>
    </w:tbl>
    <w:p w14:paraId="43516F80">
      <w:pPr>
        <w:sectPr>
          <w:pgSz w:w="11900" w:h="16840"/>
          <w:pgMar w:top="1984" w:right="1304" w:bottom="1134" w:left="1304" w:header="720" w:footer="720" w:gutter="0"/>
          <w:cols w:space="720" w:num="1"/>
        </w:sectPr>
      </w:pPr>
    </w:p>
    <w:p w14:paraId="3B5D76D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B2ECFA6">
      <w:pPr>
        <w:spacing w:before="0" w:after="0"/>
        <w:ind w:firstLine="560"/>
        <w:jc w:val="left"/>
        <w:outlineLvl w:val="3"/>
      </w:pPr>
      <w:bookmarkStart w:id="361" w:name="_Toc_4_4_0000000362"/>
      <w:r>
        <w:rPr>
          <w:rFonts w:ascii="方正仿宋_GBK" w:hAnsi="方正仿宋_GBK" w:eastAsia="方正仿宋_GBK" w:cs="方正仿宋_GBK"/>
          <w:color w:val="000000"/>
          <w:sz w:val="28"/>
        </w:rPr>
        <w:t>359.怀财预批【2024】133号 怀来县大黄庄镇大黄庄小学院面和操场改扩建工程绩效目标表</w:t>
      </w:r>
      <w:bookmarkEnd w:id="3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08A2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271C53">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32B23F7">
            <w:pPr>
              <w:pStyle w:val="11"/>
            </w:pPr>
            <w:r>
              <w:t>单位：万元</w:t>
            </w:r>
          </w:p>
        </w:tc>
      </w:tr>
      <w:tr w14:paraId="40A785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902D77">
            <w:pPr>
              <w:pStyle w:val="14"/>
            </w:pPr>
            <w:r>
              <w:t>项目编码</w:t>
            </w:r>
          </w:p>
        </w:tc>
        <w:tc>
          <w:tcPr>
            <w:tcW w:w="2608" w:type="dxa"/>
            <w:gridSpan w:val="2"/>
            <w:vAlign w:val="center"/>
          </w:tcPr>
          <w:p w14:paraId="629E82B7">
            <w:pPr>
              <w:pStyle w:val="13"/>
            </w:pPr>
            <w:r>
              <w:t>13073024P00051910003H</w:t>
            </w:r>
          </w:p>
        </w:tc>
        <w:tc>
          <w:tcPr>
            <w:tcW w:w="1587" w:type="dxa"/>
            <w:vAlign w:val="center"/>
          </w:tcPr>
          <w:p w14:paraId="1342358E">
            <w:pPr>
              <w:pStyle w:val="14"/>
            </w:pPr>
            <w:r>
              <w:t>项目名称</w:t>
            </w:r>
          </w:p>
        </w:tc>
        <w:tc>
          <w:tcPr>
            <w:tcW w:w="4423" w:type="dxa"/>
            <w:gridSpan w:val="3"/>
            <w:vAlign w:val="center"/>
          </w:tcPr>
          <w:p w14:paraId="4BC1AE12">
            <w:pPr>
              <w:pStyle w:val="13"/>
            </w:pPr>
            <w:r>
              <w:t>怀财预批【2024】133号 怀来县大黄庄镇大黄庄小学院面和操场改扩建工程</w:t>
            </w:r>
          </w:p>
        </w:tc>
      </w:tr>
      <w:tr w14:paraId="2D5EB2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7943AB">
            <w:pPr>
              <w:pStyle w:val="14"/>
            </w:pPr>
            <w:r>
              <w:t>预算规模及资金用途</w:t>
            </w:r>
          </w:p>
        </w:tc>
        <w:tc>
          <w:tcPr>
            <w:tcW w:w="1276" w:type="dxa"/>
            <w:vAlign w:val="center"/>
          </w:tcPr>
          <w:p w14:paraId="6E416042">
            <w:pPr>
              <w:pStyle w:val="14"/>
            </w:pPr>
            <w:r>
              <w:t>预算数</w:t>
            </w:r>
          </w:p>
        </w:tc>
        <w:tc>
          <w:tcPr>
            <w:tcW w:w="1332" w:type="dxa"/>
            <w:vAlign w:val="center"/>
          </w:tcPr>
          <w:p w14:paraId="6746B2AD">
            <w:pPr>
              <w:pStyle w:val="13"/>
            </w:pPr>
            <w:r>
              <w:t>100.00</w:t>
            </w:r>
          </w:p>
        </w:tc>
        <w:tc>
          <w:tcPr>
            <w:tcW w:w="1587" w:type="dxa"/>
            <w:vAlign w:val="center"/>
          </w:tcPr>
          <w:p w14:paraId="1485547D">
            <w:pPr>
              <w:pStyle w:val="14"/>
            </w:pPr>
            <w:r>
              <w:t>其中：财政    资金</w:t>
            </w:r>
          </w:p>
        </w:tc>
        <w:tc>
          <w:tcPr>
            <w:tcW w:w="1304" w:type="dxa"/>
            <w:vAlign w:val="center"/>
          </w:tcPr>
          <w:p w14:paraId="7FECDC77">
            <w:pPr>
              <w:pStyle w:val="13"/>
            </w:pPr>
            <w:r>
              <w:t>100.00</w:t>
            </w:r>
          </w:p>
        </w:tc>
        <w:tc>
          <w:tcPr>
            <w:tcW w:w="1276" w:type="dxa"/>
            <w:vAlign w:val="center"/>
          </w:tcPr>
          <w:p w14:paraId="14894A26">
            <w:pPr>
              <w:pStyle w:val="14"/>
            </w:pPr>
            <w:r>
              <w:t>其他资金</w:t>
            </w:r>
          </w:p>
        </w:tc>
        <w:tc>
          <w:tcPr>
            <w:tcW w:w="1843" w:type="dxa"/>
            <w:vAlign w:val="center"/>
          </w:tcPr>
          <w:p w14:paraId="63898BE2">
            <w:pPr>
              <w:pStyle w:val="13"/>
            </w:pPr>
            <w:r>
              <w:t xml:space="preserve"> </w:t>
            </w:r>
          </w:p>
        </w:tc>
      </w:tr>
      <w:tr w14:paraId="4E983B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80AD57"/>
        </w:tc>
        <w:tc>
          <w:tcPr>
            <w:tcW w:w="8618" w:type="dxa"/>
            <w:gridSpan w:val="6"/>
            <w:vAlign w:val="center"/>
          </w:tcPr>
          <w:p w14:paraId="34208166">
            <w:pPr>
              <w:pStyle w:val="13"/>
            </w:pPr>
            <w:r>
              <w:t>提高学校硬件设施，改善学校教学环境</w:t>
            </w:r>
          </w:p>
        </w:tc>
      </w:tr>
      <w:tr w14:paraId="193BAC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6F9DB6">
            <w:pPr>
              <w:pStyle w:val="14"/>
            </w:pPr>
            <w:r>
              <w:t>资金支出计划（%）</w:t>
            </w:r>
          </w:p>
        </w:tc>
        <w:tc>
          <w:tcPr>
            <w:tcW w:w="2608" w:type="dxa"/>
            <w:gridSpan w:val="2"/>
            <w:vAlign w:val="center"/>
          </w:tcPr>
          <w:p w14:paraId="50BA60AB">
            <w:pPr>
              <w:pStyle w:val="14"/>
            </w:pPr>
            <w:r>
              <w:t>3月底</w:t>
            </w:r>
          </w:p>
        </w:tc>
        <w:tc>
          <w:tcPr>
            <w:tcW w:w="1587" w:type="dxa"/>
            <w:vAlign w:val="center"/>
          </w:tcPr>
          <w:p w14:paraId="035CD6E8">
            <w:pPr>
              <w:pStyle w:val="14"/>
            </w:pPr>
            <w:r>
              <w:t>6月底</w:t>
            </w:r>
          </w:p>
        </w:tc>
        <w:tc>
          <w:tcPr>
            <w:tcW w:w="1304" w:type="dxa"/>
            <w:vAlign w:val="center"/>
          </w:tcPr>
          <w:p w14:paraId="638CE55E">
            <w:pPr>
              <w:pStyle w:val="14"/>
            </w:pPr>
            <w:r>
              <w:t>10月底</w:t>
            </w:r>
          </w:p>
        </w:tc>
        <w:tc>
          <w:tcPr>
            <w:tcW w:w="3119" w:type="dxa"/>
            <w:gridSpan w:val="2"/>
            <w:vAlign w:val="center"/>
          </w:tcPr>
          <w:p w14:paraId="667C951B">
            <w:pPr>
              <w:pStyle w:val="14"/>
            </w:pPr>
            <w:r>
              <w:t>12月底</w:t>
            </w:r>
          </w:p>
        </w:tc>
      </w:tr>
      <w:tr w14:paraId="772366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88268E"/>
        </w:tc>
        <w:tc>
          <w:tcPr>
            <w:tcW w:w="2608" w:type="dxa"/>
            <w:gridSpan w:val="2"/>
            <w:vAlign w:val="center"/>
          </w:tcPr>
          <w:p w14:paraId="3468F4B2">
            <w:pPr>
              <w:pStyle w:val="15"/>
            </w:pPr>
            <w:r>
              <w:t xml:space="preserve"> </w:t>
            </w:r>
          </w:p>
        </w:tc>
        <w:tc>
          <w:tcPr>
            <w:tcW w:w="1587" w:type="dxa"/>
            <w:vAlign w:val="center"/>
          </w:tcPr>
          <w:p w14:paraId="5F601125">
            <w:pPr>
              <w:pStyle w:val="15"/>
            </w:pPr>
            <w:r>
              <w:t>50%</w:t>
            </w:r>
          </w:p>
        </w:tc>
        <w:tc>
          <w:tcPr>
            <w:tcW w:w="1304" w:type="dxa"/>
            <w:vAlign w:val="center"/>
          </w:tcPr>
          <w:p w14:paraId="2FD88A01">
            <w:pPr>
              <w:pStyle w:val="15"/>
            </w:pPr>
            <w:r>
              <w:t>75%</w:t>
            </w:r>
          </w:p>
        </w:tc>
        <w:tc>
          <w:tcPr>
            <w:tcW w:w="3119" w:type="dxa"/>
            <w:gridSpan w:val="2"/>
            <w:vAlign w:val="center"/>
          </w:tcPr>
          <w:p w14:paraId="19B84A2E">
            <w:pPr>
              <w:pStyle w:val="15"/>
            </w:pPr>
            <w:r>
              <w:t>100%</w:t>
            </w:r>
          </w:p>
        </w:tc>
      </w:tr>
      <w:tr w14:paraId="3BF19F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FD5930">
            <w:pPr>
              <w:pStyle w:val="14"/>
            </w:pPr>
            <w:r>
              <w:t>绩效目标</w:t>
            </w:r>
          </w:p>
        </w:tc>
        <w:tc>
          <w:tcPr>
            <w:tcW w:w="8618" w:type="dxa"/>
            <w:gridSpan w:val="6"/>
            <w:vAlign w:val="center"/>
          </w:tcPr>
          <w:p w14:paraId="3040CA0D">
            <w:pPr>
              <w:pStyle w:val="13"/>
            </w:pPr>
            <w:r>
              <w:t>1.校园院面和操场改扩建工程，提高学校硬件设施，改善学校教学环境</w:t>
            </w:r>
          </w:p>
        </w:tc>
      </w:tr>
    </w:tbl>
    <w:p w14:paraId="333A037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064B6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6998EB">
            <w:pPr>
              <w:pStyle w:val="14"/>
            </w:pPr>
            <w:r>
              <w:t>一级指标</w:t>
            </w:r>
          </w:p>
        </w:tc>
        <w:tc>
          <w:tcPr>
            <w:tcW w:w="1276" w:type="dxa"/>
            <w:vAlign w:val="center"/>
          </w:tcPr>
          <w:p w14:paraId="0C9A31C7">
            <w:pPr>
              <w:pStyle w:val="14"/>
            </w:pPr>
            <w:r>
              <w:t>二级指标</w:t>
            </w:r>
          </w:p>
        </w:tc>
        <w:tc>
          <w:tcPr>
            <w:tcW w:w="1332" w:type="dxa"/>
            <w:vAlign w:val="center"/>
          </w:tcPr>
          <w:p w14:paraId="03253FAD">
            <w:pPr>
              <w:pStyle w:val="14"/>
            </w:pPr>
            <w:r>
              <w:t>三级指标</w:t>
            </w:r>
          </w:p>
        </w:tc>
        <w:tc>
          <w:tcPr>
            <w:tcW w:w="2891" w:type="dxa"/>
            <w:vAlign w:val="center"/>
          </w:tcPr>
          <w:p w14:paraId="1D6F1475">
            <w:pPr>
              <w:pStyle w:val="14"/>
            </w:pPr>
            <w:r>
              <w:t>绩效指标描述</w:t>
            </w:r>
          </w:p>
        </w:tc>
        <w:tc>
          <w:tcPr>
            <w:tcW w:w="1276" w:type="dxa"/>
            <w:vAlign w:val="center"/>
          </w:tcPr>
          <w:p w14:paraId="491D0509">
            <w:pPr>
              <w:pStyle w:val="14"/>
            </w:pPr>
            <w:r>
              <w:t>指标值</w:t>
            </w:r>
          </w:p>
        </w:tc>
        <w:tc>
          <w:tcPr>
            <w:tcW w:w="1843" w:type="dxa"/>
            <w:vAlign w:val="center"/>
          </w:tcPr>
          <w:p w14:paraId="2FF6CF80">
            <w:pPr>
              <w:pStyle w:val="14"/>
            </w:pPr>
            <w:r>
              <w:t>指标值确定依据</w:t>
            </w:r>
          </w:p>
        </w:tc>
      </w:tr>
      <w:tr w14:paraId="5B2640A2">
        <w:tblPrEx>
          <w:tblCellMar>
            <w:top w:w="0" w:type="dxa"/>
            <w:left w:w="108" w:type="dxa"/>
            <w:bottom w:w="0" w:type="dxa"/>
            <w:right w:w="108" w:type="dxa"/>
          </w:tblCellMar>
        </w:tblPrEx>
        <w:trPr>
          <w:trHeight w:val="369" w:hRule="atLeast"/>
          <w:jc w:val="center"/>
        </w:trPr>
        <w:tc>
          <w:tcPr>
            <w:tcW w:w="1276" w:type="dxa"/>
            <w:vMerge w:val="restart"/>
            <w:vAlign w:val="center"/>
          </w:tcPr>
          <w:p w14:paraId="1C59F8D3">
            <w:pPr>
              <w:pStyle w:val="15"/>
            </w:pPr>
            <w:r>
              <w:t>产出指标</w:t>
            </w:r>
          </w:p>
        </w:tc>
        <w:tc>
          <w:tcPr>
            <w:tcW w:w="1276" w:type="dxa"/>
            <w:vAlign w:val="center"/>
          </w:tcPr>
          <w:p w14:paraId="754DEB1D">
            <w:pPr>
              <w:pStyle w:val="13"/>
            </w:pPr>
            <w:r>
              <w:t>数量指标</w:t>
            </w:r>
          </w:p>
        </w:tc>
        <w:tc>
          <w:tcPr>
            <w:tcW w:w="1332" w:type="dxa"/>
            <w:vAlign w:val="center"/>
          </w:tcPr>
          <w:p w14:paraId="21C21A5C">
            <w:pPr>
              <w:pStyle w:val="13"/>
            </w:pPr>
            <w:r>
              <w:t>维修学校的数量</w:t>
            </w:r>
          </w:p>
        </w:tc>
        <w:tc>
          <w:tcPr>
            <w:tcW w:w="2891" w:type="dxa"/>
            <w:vAlign w:val="center"/>
          </w:tcPr>
          <w:p w14:paraId="25BE3901">
            <w:pPr>
              <w:pStyle w:val="13"/>
            </w:pPr>
            <w:r>
              <w:t>需维修维护学校的数量</w:t>
            </w:r>
          </w:p>
        </w:tc>
        <w:tc>
          <w:tcPr>
            <w:tcW w:w="1276" w:type="dxa"/>
            <w:vAlign w:val="center"/>
          </w:tcPr>
          <w:p w14:paraId="4B33AD1D">
            <w:pPr>
              <w:pStyle w:val="13"/>
            </w:pPr>
            <w:r>
              <w:t>≤1所</w:t>
            </w:r>
          </w:p>
        </w:tc>
        <w:tc>
          <w:tcPr>
            <w:tcW w:w="1843" w:type="dxa"/>
            <w:vAlign w:val="center"/>
          </w:tcPr>
          <w:p w14:paraId="7C582A58">
            <w:pPr>
              <w:pStyle w:val="13"/>
            </w:pPr>
            <w:r>
              <w:t>怀财预批【2024】133号</w:t>
            </w:r>
          </w:p>
        </w:tc>
      </w:tr>
      <w:tr w14:paraId="08636FDC">
        <w:tblPrEx>
          <w:tblCellMar>
            <w:top w:w="0" w:type="dxa"/>
            <w:left w:w="108" w:type="dxa"/>
            <w:bottom w:w="0" w:type="dxa"/>
            <w:right w:w="108" w:type="dxa"/>
          </w:tblCellMar>
        </w:tblPrEx>
        <w:trPr>
          <w:trHeight w:val="369" w:hRule="atLeast"/>
          <w:jc w:val="center"/>
        </w:trPr>
        <w:tc>
          <w:tcPr>
            <w:tcW w:w="1276" w:type="dxa"/>
            <w:vMerge w:val="continue"/>
            <w:vAlign w:val="center"/>
          </w:tcPr>
          <w:p w14:paraId="493E6648"/>
        </w:tc>
        <w:tc>
          <w:tcPr>
            <w:tcW w:w="1276" w:type="dxa"/>
            <w:vAlign w:val="center"/>
          </w:tcPr>
          <w:p w14:paraId="3AD93E98">
            <w:pPr>
              <w:pStyle w:val="13"/>
            </w:pPr>
            <w:r>
              <w:t>质量指标</w:t>
            </w:r>
          </w:p>
        </w:tc>
        <w:tc>
          <w:tcPr>
            <w:tcW w:w="1332" w:type="dxa"/>
            <w:vAlign w:val="center"/>
          </w:tcPr>
          <w:p w14:paraId="618AC05F">
            <w:pPr>
              <w:pStyle w:val="13"/>
            </w:pPr>
            <w:r>
              <w:t>维修改造项目验收合格率</w:t>
            </w:r>
          </w:p>
        </w:tc>
        <w:tc>
          <w:tcPr>
            <w:tcW w:w="2891" w:type="dxa"/>
            <w:vAlign w:val="center"/>
          </w:tcPr>
          <w:p w14:paraId="031F75A5">
            <w:pPr>
              <w:pStyle w:val="13"/>
            </w:pPr>
            <w:r>
              <w:t>维修改造的项目验收结果</w:t>
            </w:r>
          </w:p>
        </w:tc>
        <w:tc>
          <w:tcPr>
            <w:tcW w:w="1276" w:type="dxa"/>
            <w:vAlign w:val="center"/>
          </w:tcPr>
          <w:p w14:paraId="0FCDC76B">
            <w:pPr>
              <w:pStyle w:val="13"/>
            </w:pPr>
            <w:r>
              <w:t xml:space="preserve"> =100%</w:t>
            </w:r>
          </w:p>
        </w:tc>
        <w:tc>
          <w:tcPr>
            <w:tcW w:w="1843" w:type="dxa"/>
            <w:vAlign w:val="center"/>
          </w:tcPr>
          <w:p w14:paraId="59058D4D">
            <w:pPr>
              <w:pStyle w:val="13"/>
            </w:pPr>
            <w:r>
              <w:t>怀财预批【2024】133号</w:t>
            </w:r>
          </w:p>
        </w:tc>
      </w:tr>
      <w:tr w14:paraId="1FEB8BC0">
        <w:tblPrEx>
          <w:tblCellMar>
            <w:top w:w="0" w:type="dxa"/>
            <w:left w:w="108" w:type="dxa"/>
            <w:bottom w:w="0" w:type="dxa"/>
            <w:right w:w="108" w:type="dxa"/>
          </w:tblCellMar>
        </w:tblPrEx>
        <w:trPr>
          <w:trHeight w:val="369" w:hRule="atLeast"/>
          <w:jc w:val="center"/>
        </w:trPr>
        <w:tc>
          <w:tcPr>
            <w:tcW w:w="1276" w:type="dxa"/>
            <w:vMerge w:val="continue"/>
            <w:vAlign w:val="center"/>
          </w:tcPr>
          <w:p w14:paraId="57CC96C2"/>
        </w:tc>
        <w:tc>
          <w:tcPr>
            <w:tcW w:w="1276" w:type="dxa"/>
            <w:vAlign w:val="center"/>
          </w:tcPr>
          <w:p w14:paraId="06EF7647">
            <w:pPr>
              <w:pStyle w:val="13"/>
            </w:pPr>
            <w:r>
              <w:t>时效指标</w:t>
            </w:r>
          </w:p>
        </w:tc>
        <w:tc>
          <w:tcPr>
            <w:tcW w:w="1332" w:type="dxa"/>
            <w:vAlign w:val="center"/>
          </w:tcPr>
          <w:p w14:paraId="54683D4A">
            <w:pPr>
              <w:pStyle w:val="13"/>
            </w:pPr>
            <w:r>
              <w:t>按期完成率</w:t>
            </w:r>
          </w:p>
        </w:tc>
        <w:tc>
          <w:tcPr>
            <w:tcW w:w="2891" w:type="dxa"/>
            <w:vAlign w:val="center"/>
          </w:tcPr>
          <w:p w14:paraId="407BF940">
            <w:pPr>
              <w:pStyle w:val="13"/>
            </w:pPr>
            <w:r>
              <w:t>按合同约定完成施工进度</w:t>
            </w:r>
          </w:p>
        </w:tc>
        <w:tc>
          <w:tcPr>
            <w:tcW w:w="1276" w:type="dxa"/>
            <w:vAlign w:val="center"/>
          </w:tcPr>
          <w:p w14:paraId="68B3D7FB">
            <w:pPr>
              <w:pStyle w:val="13"/>
            </w:pPr>
            <w:r>
              <w:t>≤100%</w:t>
            </w:r>
          </w:p>
        </w:tc>
        <w:tc>
          <w:tcPr>
            <w:tcW w:w="1843" w:type="dxa"/>
            <w:vAlign w:val="center"/>
          </w:tcPr>
          <w:p w14:paraId="5CC04BFC">
            <w:pPr>
              <w:pStyle w:val="13"/>
            </w:pPr>
            <w:r>
              <w:t>怀财预批【2024】133号</w:t>
            </w:r>
          </w:p>
        </w:tc>
      </w:tr>
      <w:tr w14:paraId="705657A9">
        <w:tblPrEx>
          <w:tblCellMar>
            <w:top w:w="0" w:type="dxa"/>
            <w:left w:w="108" w:type="dxa"/>
            <w:bottom w:w="0" w:type="dxa"/>
            <w:right w:w="108" w:type="dxa"/>
          </w:tblCellMar>
        </w:tblPrEx>
        <w:trPr>
          <w:trHeight w:val="369" w:hRule="atLeast"/>
          <w:jc w:val="center"/>
        </w:trPr>
        <w:tc>
          <w:tcPr>
            <w:tcW w:w="1276" w:type="dxa"/>
            <w:vMerge w:val="continue"/>
            <w:vAlign w:val="center"/>
          </w:tcPr>
          <w:p w14:paraId="21962922"/>
        </w:tc>
        <w:tc>
          <w:tcPr>
            <w:tcW w:w="1276" w:type="dxa"/>
            <w:vAlign w:val="center"/>
          </w:tcPr>
          <w:p w14:paraId="7094CBDB">
            <w:pPr>
              <w:pStyle w:val="13"/>
            </w:pPr>
            <w:r>
              <w:t>成本指标</w:t>
            </w:r>
          </w:p>
        </w:tc>
        <w:tc>
          <w:tcPr>
            <w:tcW w:w="1332" w:type="dxa"/>
            <w:vAlign w:val="center"/>
          </w:tcPr>
          <w:p w14:paraId="7E7E20C6">
            <w:pPr>
              <w:pStyle w:val="13"/>
            </w:pPr>
            <w:r>
              <w:t>项目预算金额</w:t>
            </w:r>
          </w:p>
        </w:tc>
        <w:tc>
          <w:tcPr>
            <w:tcW w:w="2891" w:type="dxa"/>
            <w:vAlign w:val="center"/>
          </w:tcPr>
          <w:p w14:paraId="3C70AE56">
            <w:pPr>
              <w:pStyle w:val="13"/>
            </w:pPr>
            <w:r>
              <w:t>项目成本控制在预算内</w:t>
            </w:r>
          </w:p>
        </w:tc>
        <w:tc>
          <w:tcPr>
            <w:tcW w:w="1276" w:type="dxa"/>
            <w:vAlign w:val="center"/>
          </w:tcPr>
          <w:p w14:paraId="128054B0">
            <w:pPr>
              <w:pStyle w:val="13"/>
            </w:pPr>
            <w:r>
              <w:t>≤100万元</w:t>
            </w:r>
          </w:p>
        </w:tc>
        <w:tc>
          <w:tcPr>
            <w:tcW w:w="1843" w:type="dxa"/>
            <w:vAlign w:val="center"/>
          </w:tcPr>
          <w:p w14:paraId="244CCFB3">
            <w:pPr>
              <w:pStyle w:val="13"/>
            </w:pPr>
            <w:r>
              <w:t>怀财预批【2024】133号</w:t>
            </w:r>
          </w:p>
        </w:tc>
      </w:tr>
      <w:tr w14:paraId="6EB65DBE">
        <w:tblPrEx>
          <w:tblCellMar>
            <w:top w:w="0" w:type="dxa"/>
            <w:left w:w="108" w:type="dxa"/>
            <w:bottom w:w="0" w:type="dxa"/>
            <w:right w:w="108" w:type="dxa"/>
          </w:tblCellMar>
        </w:tblPrEx>
        <w:trPr>
          <w:trHeight w:val="369" w:hRule="atLeast"/>
          <w:jc w:val="center"/>
        </w:trPr>
        <w:tc>
          <w:tcPr>
            <w:tcW w:w="1276" w:type="dxa"/>
            <w:vMerge w:val="restart"/>
            <w:vAlign w:val="center"/>
          </w:tcPr>
          <w:p w14:paraId="75932ECC">
            <w:pPr>
              <w:pStyle w:val="15"/>
            </w:pPr>
            <w:r>
              <w:t>效益指标</w:t>
            </w:r>
          </w:p>
        </w:tc>
        <w:tc>
          <w:tcPr>
            <w:tcW w:w="1276" w:type="dxa"/>
            <w:vAlign w:val="center"/>
          </w:tcPr>
          <w:p w14:paraId="1BF10231">
            <w:pPr>
              <w:pStyle w:val="13"/>
            </w:pPr>
            <w:r>
              <w:t>经济效益指标</w:t>
            </w:r>
          </w:p>
        </w:tc>
        <w:tc>
          <w:tcPr>
            <w:tcW w:w="1332" w:type="dxa"/>
            <w:vAlign w:val="center"/>
          </w:tcPr>
          <w:p w14:paraId="3D7E17F5">
            <w:pPr>
              <w:pStyle w:val="13"/>
            </w:pPr>
            <w:r>
              <w:t>增加使用年限</w:t>
            </w:r>
          </w:p>
        </w:tc>
        <w:tc>
          <w:tcPr>
            <w:tcW w:w="2891" w:type="dxa"/>
            <w:vAlign w:val="center"/>
          </w:tcPr>
          <w:p w14:paraId="7DE7D4BB">
            <w:pPr>
              <w:pStyle w:val="13"/>
            </w:pPr>
            <w:r>
              <w:t>延长维修改造的设施设备使用年限</w:t>
            </w:r>
          </w:p>
        </w:tc>
        <w:tc>
          <w:tcPr>
            <w:tcW w:w="1276" w:type="dxa"/>
            <w:vAlign w:val="center"/>
          </w:tcPr>
          <w:p w14:paraId="7D876BA0">
            <w:pPr>
              <w:pStyle w:val="13"/>
            </w:pPr>
            <w:r>
              <w:t>≥1年</w:t>
            </w:r>
          </w:p>
        </w:tc>
        <w:tc>
          <w:tcPr>
            <w:tcW w:w="1843" w:type="dxa"/>
            <w:vAlign w:val="center"/>
          </w:tcPr>
          <w:p w14:paraId="3A102D17">
            <w:pPr>
              <w:pStyle w:val="13"/>
            </w:pPr>
            <w:r>
              <w:t>怀财预批【2024】133号</w:t>
            </w:r>
          </w:p>
        </w:tc>
      </w:tr>
      <w:tr w14:paraId="2205C4E4">
        <w:tblPrEx>
          <w:tblCellMar>
            <w:top w:w="0" w:type="dxa"/>
            <w:left w:w="108" w:type="dxa"/>
            <w:bottom w:w="0" w:type="dxa"/>
            <w:right w:w="108" w:type="dxa"/>
          </w:tblCellMar>
        </w:tblPrEx>
        <w:trPr>
          <w:trHeight w:val="369" w:hRule="atLeast"/>
          <w:jc w:val="center"/>
        </w:trPr>
        <w:tc>
          <w:tcPr>
            <w:tcW w:w="1276" w:type="dxa"/>
            <w:vMerge w:val="continue"/>
            <w:vAlign w:val="center"/>
          </w:tcPr>
          <w:p w14:paraId="78297032"/>
        </w:tc>
        <w:tc>
          <w:tcPr>
            <w:tcW w:w="1276" w:type="dxa"/>
            <w:vAlign w:val="center"/>
          </w:tcPr>
          <w:p w14:paraId="60E3CF4D">
            <w:pPr>
              <w:pStyle w:val="13"/>
            </w:pPr>
            <w:r>
              <w:t>社会效益指标</w:t>
            </w:r>
          </w:p>
        </w:tc>
        <w:tc>
          <w:tcPr>
            <w:tcW w:w="1332" w:type="dxa"/>
            <w:vAlign w:val="center"/>
          </w:tcPr>
          <w:p w14:paraId="070488F9">
            <w:pPr>
              <w:pStyle w:val="13"/>
            </w:pPr>
            <w:r>
              <w:t>办公的保障水平</w:t>
            </w:r>
          </w:p>
        </w:tc>
        <w:tc>
          <w:tcPr>
            <w:tcW w:w="2891" w:type="dxa"/>
            <w:vAlign w:val="center"/>
          </w:tcPr>
          <w:p w14:paraId="69387F3A">
            <w:pPr>
              <w:pStyle w:val="13"/>
            </w:pPr>
            <w:r>
              <w:t>各设备设施对学校办公及教学的保障程度</w:t>
            </w:r>
          </w:p>
        </w:tc>
        <w:tc>
          <w:tcPr>
            <w:tcW w:w="1276" w:type="dxa"/>
            <w:vAlign w:val="center"/>
          </w:tcPr>
          <w:p w14:paraId="49D8700C">
            <w:pPr>
              <w:pStyle w:val="13"/>
            </w:pPr>
            <w:r>
              <w:t>基本保障</w:t>
            </w:r>
          </w:p>
        </w:tc>
        <w:tc>
          <w:tcPr>
            <w:tcW w:w="1843" w:type="dxa"/>
            <w:vAlign w:val="center"/>
          </w:tcPr>
          <w:p w14:paraId="2C815BF1">
            <w:pPr>
              <w:pStyle w:val="13"/>
            </w:pPr>
            <w:r>
              <w:t>怀财预批【2024】133号</w:t>
            </w:r>
          </w:p>
        </w:tc>
      </w:tr>
      <w:tr w14:paraId="0AEBDA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E9F6A0">
            <w:pPr>
              <w:pStyle w:val="15"/>
            </w:pPr>
            <w:r>
              <w:t>满意度指标</w:t>
            </w:r>
          </w:p>
        </w:tc>
        <w:tc>
          <w:tcPr>
            <w:tcW w:w="1276" w:type="dxa"/>
            <w:vAlign w:val="center"/>
          </w:tcPr>
          <w:p w14:paraId="4CA848C9">
            <w:pPr>
              <w:pStyle w:val="13"/>
            </w:pPr>
            <w:r>
              <w:t>服务对象满意度指标</w:t>
            </w:r>
          </w:p>
        </w:tc>
        <w:tc>
          <w:tcPr>
            <w:tcW w:w="1332" w:type="dxa"/>
            <w:vAlign w:val="center"/>
          </w:tcPr>
          <w:p w14:paraId="3016B7E9">
            <w:pPr>
              <w:pStyle w:val="13"/>
            </w:pPr>
            <w:r>
              <w:t>师生满意率</w:t>
            </w:r>
          </w:p>
        </w:tc>
        <w:tc>
          <w:tcPr>
            <w:tcW w:w="2891" w:type="dxa"/>
            <w:vAlign w:val="center"/>
          </w:tcPr>
          <w:p w14:paraId="48DB3491">
            <w:pPr>
              <w:pStyle w:val="13"/>
            </w:pPr>
            <w:r>
              <w:t>师生对教育教学等方面满意情况</w:t>
            </w:r>
          </w:p>
        </w:tc>
        <w:tc>
          <w:tcPr>
            <w:tcW w:w="1276" w:type="dxa"/>
            <w:vAlign w:val="center"/>
          </w:tcPr>
          <w:p w14:paraId="1B68D2C3">
            <w:pPr>
              <w:pStyle w:val="13"/>
            </w:pPr>
            <w:r>
              <w:t>≥95%</w:t>
            </w:r>
          </w:p>
        </w:tc>
        <w:tc>
          <w:tcPr>
            <w:tcW w:w="1843" w:type="dxa"/>
            <w:vAlign w:val="center"/>
          </w:tcPr>
          <w:p w14:paraId="0D0F8055">
            <w:pPr>
              <w:pStyle w:val="13"/>
            </w:pPr>
            <w:r>
              <w:t>怀财预批【2024】133号</w:t>
            </w:r>
          </w:p>
        </w:tc>
      </w:tr>
    </w:tbl>
    <w:p w14:paraId="3F9DE853">
      <w:pPr>
        <w:sectPr>
          <w:pgSz w:w="11900" w:h="16840"/>
          <w:pgMar w:top="1984" w:right="1304" w:bottom="1134" w:left="1304" w:header="720" w:footer="720" w:gutter="0"/>
          <w:cols w:space="720" w:num="1"/>
        </w:sectPr>
      </w:pPr>
    </w:p>
    <w:p w14:paraId="2D28825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8B69105">
      <w:pPr>
        <w:spacing w:before="0" w:after="0"/>
        <w:ind w:firstLine="560"/>
        <w:jc w:val="left"/>
        <w:outlineLvl w:val="3"/>
      </w:pPr>
      <w:bookmarkStart w:id="362" w:name="_Toc_4_4_0000000363"/>
      <w:r>
        <w:rPr>
          <w:rFonts w:ascii="方正仿宋_GBK" w:hAnsi="方正仿宋_GBK" w:eastAsia="方正仿宋_GBK" w:cs="方正仿宋_GBK"/>
          <w:color w:val="000000"/>
          <w:sz w:val="28"/>
        </w:rPr>
        <w:t>360.怀财字【2025】7号 2025年教育系统业务费绩效目标表</w:t>
      </w:r>
      <w:bookmarkEnd w:id="3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7D25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F3034A9">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3ABC24D7">
            <w:pPr>
              <w:pStyle w:val="11"/>
            </w:pPr>
            <w:r>
              <w:t>单位：万元</w:t>
            </w:r>
          </w:p>
        </w:tc>
      </w:tr>
      <w:tr w14:paraId="1E7398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D3BDED">
            <w:pPr>
              <w:pStyle w:val="14"/>
            </w:pPr>
            <w:r>
              <w:t>项目编码</w:t>
            </w:r>
          </w:p>
        </w:tc>
        <w:tc>
          <w:tcPr>
            <w:tcW w:w="2608" w:type="dxa"/>
            <w:gridSpan w:val="2"/>
            <w:vAlign w:val="center"/>
          </w:tcPr>
          <w:p w14:paraId="08E16AE6">
            <w:pPr>
              <w:pStyle w:val="13"/>
            </w:pPr>
            <w:r>
              <w:t>13073025P00000610007F</w:t>
            </w:r>
          </w:p>
        </w:tc>
        <w:tc>
          <w:tcPr>
            <w:tcW w:w="1587" w:type="dxa"/>
            <w:vAlign w:val="center"/>
          </w:tcPr>
          <w:p w14:paraId="060E8F3F">
            <w:pPr>
              <w:pStyle w:val="14"/>
            </w:pPr>
            <w:r>
              <w:t>项目名称</w:t>
            </w:r>
          </w:p>
        </w:tc>
        <w:tc>
          <w:tcPr>
            <w:tcW w:w="4423" w:type="dxa"/>
            <w:gridSpan w:val="3"/>
            <w:vAlign w:val="center"/>
          </w:tcPr>
          <w:p w14:paraId="59950E58">
            <w:pPr>
              <w:pStyle w:val="13"/>
            </w:pPr>
            <w:r>
              <w:t>怀财字【2025】7号 2025年教育系统业务费</w:t>
            </w:r>
          </w:p>
        </w:tc>
      </w:tr>
      <w:tr w14:paraId="4BB92C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B1A2D6">
            <w:pPr>
              <w:pStyle w:val="14"/>
            </w:pPr>
            <w:r>
              <w:t>预算规模及资金用途</w:t>
            </w:r>
          </w:p>
        </w:tc>
        <w:tc>
          <w:tcPr>
            <w:tcW w:w="1276" w:type="dxa"/>
            <w:vAlign w:val="center"/>
          </w:tcPr>
          <w:p w14:paraId="013FDBFB">
            <w:pPr>
              <w:pStyle w:val="14"/>
            </w:pPr>
            <w:r>
              <w:t>预算数</w:t>
            </w:r>
          </w:p>
        </w:tc>
        <w:tc>
          <w:tcPr>
            <w:tcW w:w="1332" w:type="dxa"/>
            <w:vAlign w:val="center"/>
          </w:tcPr>
          <w:p w14:paraId="716F373C">
            <w:pPr>
              <w:pStyle w:val="13"/>
            </w:pPr>
            <w:r>
              <w:t>22.32</w:t>
            </w:r>
          </w:p>
        </w:tc>
        <w:tc>
          <w:tcPr>
            <w:tcW w:w="1587" w:type="dxa"/>
            <w:vAlign w:val="center"/>
          </w:tcPr>
          <w:p w14:paraId="02B478FE">
            <w:pPr>
              <w:pStyle w:val="14"/>
            </w:pPr>
            <w:r>
              <w:t>其中：财政    资金</w:t>
            </w:r>
          </w:p>
        </w:tc>
        <w:tc>
          <w:tcPr>
            <w:tcW w:w="1304" w:type="dxa"/>
            <w:vAlign w:val="center"/>
          </w:tcPr>
          <w:p w14:paraId="3491A277">
            <w:pPr>
              <w:pStyle w:val="13"/>
            </w:pPr>
            <w:r>
              <w:t>22.32</w:t>
            </w:r>
          </w:p>
        </w:tc>
        <w:tc>
          <w:tcPr>
            <w:tcW w:w="1276" w:type="dxa"/>
            <w:vAlign w:val="center"/>
          </w:tcPr>
          <w:p w14:paraId="627FC83C">
            <w:pPr>
              <w:pStyle w:val="14"/>
            </w:pPr>
            <w:r>
              <w:t>其他资金</w:t>
            </w:r>
          </w:p>
        </w:tc>
        <w:tc>
          <w:tcPr>
            <w:tcW w:w="1843" w:type="dxa"/>
            <w:vAlign w:val="center"/>
          </w:tcPr>
          <w:p w14:paraId="0F1EEB05">
            <w:pPr>
              <w:pStyle w:val="13"/>
            </w:pPr>
            <w:r>
              <w:t xml:space="preserve"> </w:t>
            </w:r>
          </w:p>
        </w:tc>
      </w:tr>
      <w:tr w14:paraId="679268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9503D0"/>
        </w:tc>
        <w:tc>
          <w:tcPr>
            <w:tcW w:w="8618" w:type="dxa"/>
            <w:gridSpan w:val="6"/>
            <w:vAlign w:val="center"/>
          </w:tcPr>
          <w:p w14:paraId="3232CCAC">
            <w:pPr>
              <w:pStyle w:val="13"/>
            </w:pPr>
            <w:r>
              <w:t>用于学校用工人员工资支出和学校正常运转支出</w:t>
            </w:r>
          </w:p>
        </w:tc>
      </w:tr>
      <w:tr w14:paraId="2E8218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290AE0">
            <w:pPr>
              <w:pStyle w:val="14"/>
            </w:pPr>
            <w:r>
              <w:t>资金支出计划（%）</w:t>
            </w:r>
          </w:p>
        </w:tc>
        <w:tc>
          <w:tcPr>
            <w:tcW w:w="2608" w:type="dxa"/>
            <w:gridSpan w:val="2"/>
            <w:vAlign w:val="center"/>
          </w:tcPr>
          <w:p w14:paraId="58C3801F">
            <w:pPr>
              <w:pStyle w:val="14"/>
            </w:pPr>
            <w:r>
              <w:t>3月底</w:t>
            </w:r>
          </w:p>
        </w:tc>
        <w:tc>
          <w:tcPr>
            <w:tcW w:w="1587" w:type="dxa"/>
            <w:vAlign w:val="center"/>
          </w:tcPr>
          <w:p w14:paraId="671E05FF">
            <w:pPr>
              <w:pStyle w:val="14"/>
            </w:pPr>
            <w:r>
              <w:t>6月底</w:t>
            </w:r>
          </w:p>
        </w:tc>
        <w:tc>
          <w:tcPr>
            <w:tcW w:w="1304" w:type="dxa"/>
            <w:vAlign w:val="center"/>
          </w:tcPr>
          <w:p w14:paraId="564B1C96">
            <w:pPr>
              <w:pStyle w:val="14"/>
            </w:pPr>
            <w:r>
              <w:t>10月底</w:t>
            </w:r>
          </w:p>
        </w:tc>
        <w:tc>
          <w:tcPr>
            <w:tcW w:w="3119" w:type="dxa"/>
            <w:gridSpan w:val="2"/>
            <w:vAlign w:val="center"/>
          </w:tcPr>
          <w:p w14:paraId="6EA6932C">
            <w:pPr>
              <w:pStyle w:val="14"/>
            </w:pPr>
            <w:r>
              <w:t>12月底</w:t>
            </w:r>
          </w:p>
        </w:tc>
      </w:tr>
      <w:tr w14:paraId="27A201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ED62F9"/>
        </w:tc>
        <w:tc>
          <w:tcPr>
            <w:tcW w:w="2608" w:type="dxa"/>
            <w:gridSpan w:val="2"/>
            <w:vAlign w:val="center"/>
          </w:tcPr>
          <w:p w14:paraId="7ED3D222">
            <w:pPr>
              <w:pStyle w:val="15"/>
            </w:pPr>
            <w:r>
              <w:t xml:space="preserve"> </w:t>
            </w:r>
          </w:p>
        </w:tc>
        <w:tc>
          <w:tcPr>
            <w:tcW w:w="1587" w:type="dxa"/>
            <w:vAlign w:val="center"/>
          </w:tcPr>
          <w:p w14:paraId="247639D8">
            <w:pPr>
              <w:pStyle w:val="15"/>
            </w:pPr>
            <w:r>
              <w:t xml:space="preserve"> </w:t>
            </w:r>
          </w:p>
        </w:tc>
        <w:tc>
          <w:tcPr>
            <w:tcW w:w="1304" w:type="dxa"/>
            <w:vAlign w:val="center"/>
          </w:tcPr>
          <w:p w14:paraId="2C78ED50">
            <w:pPr>
              <w:pStyle w:val="15"/>
            </w:pPr>
            <w:r>
              <w:t>50%</w:t>
            </w:r>
          </w:p>
        </w:tc>
        <w:tc>
          <w:tcPr>
            <w:tcW w:w="3119" w:type="dxa"/>
            <w:gridSpan w:val="2"/>
            <w:vAlign w:val="center"/>
          </w:tcPr>
          <w:p w14:paraId="7B96DC5A">
            <w:pPr>
              <w:pStyle w:val="15"/>
            </w:pPr>
            <w:r>
              <w:t>100%</w:t>
            </w:r>
          </w:p>
        </w:tc>
      </w:tr>
      <w:tr w14:paraId="4C378F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80679D">
            <w:pPr>
              <w:pStyle w:val="14"/>
            </w:pPr>
            <w:r>
              <w:t>绩效目标</w:t>
            </w:r>
          </w:p>
        </w:tc>
        <w:tc>
          <w:tcPr>
            <w:tcW w:w="8618" w:type="dxa"/>
            <w:gridSpan w:val="6"/>
            <w:vAlign w:val="center"/>
          </w:tcPr>
          <w:p w14:paraId="3EB3B8B1">
            <w:pPr>
              <w:pStyle w:val="13"/>
            </w:pPr>
            <w:r>
              <w:t>1.用于学校用工人员工资支出和学校正常运转支出，保障教育教学顺利进行，提高教学质量。</w:t>
            </w:r>
          </w:p>
        </w:tc>
      </w:tr>
    </w:tbl>
    <w:p w14:paraId="51EEDD6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EA72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BDCD1E">
            <w:pPr>
              <w:pStyle w:val="14"/>
            </w:pPr>
            <w:r>
              <w:t>一级指标</w:t>
            </w:r>
          </w:p>
        </w:tc>
        <w:tc>
          <w:tcPr>
            <w:tcW w:w="1276" w:type="dxa"/>
            <w:vAlign w:val="center"/>
          </w:tcPr>
          <w:p w14:paraId="08DC07A6">
            <w:pPr>
              <w:pStyle w:val="14"/>
            </w:pPr>
            <w:r>
              <w:t>二级指标</w:t>
            </w:r>
          </w:p>
        </w:tc>
        <w:tc>
          <w:tcPr>
            <w:tcW w:w="1332" w:type="dxa"/>
            <w:vAlign w:val="center"/>
          </w:tcPr>
          <w:p w14:paraId="0DB11288">
            <w:pPr>
              <w:pStyle w:val="14"/>
            </w:pPr>
            <w:r>
              <w:t>三级指标</w:t>
            </w:r>
          </w:p>
        </w:tc>
        <w:tc>
          <w:tcPr>
            <w:tcW w:w="2891" w:type="dxa"/>
            <w:vAlign w:val="center"/>
          </w:tcPr>
          <w:p w14:paraId="3B8A9219">
            <w:pPr>
              <w:pStyle w:val="14"/>
            </w:pPr>
            <w:r>
              <w:t>绩效指标描述</w:t>
            </w:r>
          </w:p>
        </w:tc>
        <w:tc>
          <w:tcPr>
            <w:tcW w:w="1276" w:type="dxa"/>
            <w:vAlign w:val="center"/>
          </w:tcPr>
          <w:p w14:paraId="0519B1E0">
            <w:pPr>
              <w:pStyle w:val="14"/>
            </w:pPr>
            <w:r>
              <w:t>指标值</w:t>
            </w:r>
          </w:p>
        </w:tc>
        <w:tc>
          <w:tcPr>
            <w:tcW w:w="1843" w:type="dxa"/>
            <w:vAlign w:val="center"/>
          </w:tcPr>
          <w:p w14:paraId="5F5FE678">
            <w:pPr>
              <w:pStyle w:val="14"/>
            </w:pPr>
            <w:r>
              <w:t>指标值确定依据</w:t>
            </w:r>
          </w:p>
        </w:tc>
      </w:tr>
      <w:tr w14:paraId="3A7F6102">
        <w:tblPrEx>
          <w:tblCellMar>
            <w:top w:w="0" w:type="dxa"/>
            <w:left w:w="108" w:type="dxa"/>
            <w:bottom w:w="0" w:type="dxa"/>
            <w:right w:w="108" w:type="dxa"/>
          </w:tblCellMar>
        </w:tblPrEx>
        <w:trPr>
          <w:trHeight w:val="369" w:hRule="atLeast"/>
          <w:jc w:val="center"/>
        </w:trPr>
        <w:tc>
          <w:tcPr>
            <w:tcW w:w="1276" w:type="dxa"/>
            <w:vMerge w:val="restart"/>
            <w:vAlign w:val="center"/>
          </w:tcPr>
          <w:p w14:paraId="02D8DAAA">
            <w:pPr>
              <w:pStyle w:val="15"/>
            </w:pPr>
            <w:r>
              <w:t>产出指标</w:t>
            </w:r>
          </w:p>
        </w:tc>
        <w:tc>
          <w:tcPr>
            <w:tcW w:w="1276" w:type="dxa"/>
            <w:vAlign w:val="center"/>
          </w:tcPr>
          <w:p w14:paraId="269D8BD0">
            <w:pPr>
              <w:pStyle w:val="13"/>
            </w:pPr>
            <w:r>
              <w:t>数量指标</w:t>
            </w:r>
          </w:p>
        </w:tc>
        <w:tc>
          <w:tcPr>
            <w:tcW w:w="1332" w:type="dxa"/>
            <w:vAlign w:val="center"/>
          </w:tcPr>
          <w:p w14:paraId="5D8673B7">
            <w:pPr>
              <w:pStyle w:val="13"/>
            </w:pPr>
            <w:r>
              <w:t>发放人数</w:t>
            </w:r>
          </w:p>
        </w:tc>
        <w:tc>
          <w:tcPr>
            <w:tcW w:w="2891" w:type="dxa"/>
            <w:vAlign w:val="center"/>
          </w:tcPr>
          <w:p w14:paraId="17F37671">
            <w:pPr>
              <w:pStyle w:val="13"/>
            </w:pPr>
            <w:r>
              <w:t>原中学门卫1人及学校维修工2人</w:t>
            </w:r>
          </w:p>
        </w:tc>
        <w:tc>
          <w:tcPr>
            <w:tcW w:w="1276" w:type="dxa"/>
            <w:vAlign w:val="center"/>
          </w:tcPr>
          <w:p w14:paraId="76CB6787">
            <w:pPr>
              <w:pStyle w:val="13"/>
            </w:pPr>
            <w:r>
              <w:t>3人</w:t>
            </w:r>
          </w:p>
        </w:tc>
        <w:tc>
          <w:tcPr>
            <w:tcW w:w="1843" w:type="dxa"/>
            <w:vAlign w:val="center"/>
          </w:tcPr>
          <w:p w14:paraId="480D2F32">
            <w:pPr>
              <w:pStyle w:val="13"/>
            </w:pPr>
            <w:r>
              <w:t>2025年初工作计划</w:t>
            </w:r>
          </w:p>
        </w:tc>
      </w:tr>
      <w:tr w14:paraId="75909E0F">
        <w:tblPrEx>
          <w:tblCellMar>
            <w:top w:w="0" w:type="dxa"/>
            <w:left w:w="108" w:type="dxa"/>
            <w:bottom w:w="0" w:type="dxa"/>
            <w:right w:w="108" w:type="dxa"/>
          </w:tblCellMar>
        </w:tblPrEx>
        <w:trPr>
          <w:trHeight w:val="369" w:hRule="atLeast"/>
          <w:jc w:val="center"/>
        </w:trPr>
        <w:tc>
          <w:tcPr>
            <w:tcW w:w="1276" w:type="dxa"/>
            <w:vMerge w:val="continue"/>
            <w:vAlign w:val="center"/>
          </w:tcPr>
          <w:p w14:paraId="164C3777"/>
        </w:tc>
        <w:tc>
          <w:tcPr>
            <w:tcW w:w="1276" w:type="dxa"/>
            <w:vAlign w:val="center"/>
          </w:tcPr>
          <w:p w14:paraId="61C0E04A">
            <w:pPr>
              <w:pStyle w:val="13"/>
            </w:pPr>
            <w:r>
              <w:t>质量指标</w:t>
            </w:r>
          </w:p>
        </w:tc>
        <w:tc>
          <w:tcPr>
            <w:tcW w:w="1332" w:type="dxa"/>
            <w:vAlign w:val="center"/>
          </w:tcPr>
          <w:p w14:paraId="356C7DDF">
            <w:pPr>
              <w:pStyle w:val="13"/>
            </w:pPr>
            <w:r>
              <w:t>发放到位率</w:t>
            </w:r>
          </w:p>
        </w:tc>
        <w:tc>
          <w:tcPr>
            <w:tcW w:w="2891" w:type="dxa"/>
            <w:vAlign w:val="center"/>
          </w:tcPr>
          <w:p w14:paraId="77F93DEE">
            <w:pPr>
              <w:pStyle w:val="13"/>
            </w:pPr>
            <w:r>
              <w:t>实发与应发比</w:t>
            </w:r>
          </w:p>
        </w:tc>
        <w:tc>
          <w:tcPr>
            <w:tcW w:w="1276" w:type="dxa"/>
            <w:vAlign w:val="center"/>
          </w:tcPr>
          <w:p w14:paraId="5BB5EF57">
            <w:pPr>
              <w:pStyle w:val="13"/>
            </w:pPr>
            <w:r>
              <w:t>100%</w:t>
            </w:r>
          </w:p>
        </w:tc>
        <w:tc>
          <w:tcPr>
            <w:tcW w:w="1843" w:type="dxa"/>
            <w:vAlign w:val="center"/>
          </w:tcPr>
          <w:p w14:paraId="2D582B22">
            <w:pPr>
              <w:pStyle w:val="13"/>
            </w:pPr>
            <w:r>
              <w:t>2025年初工作计划</w:t>
            </w:r>
          </w:p>
        </w:tc>
      </w:tr>
      <w:tr w14:paraId="7956DC32">
        <w:tblPrEx>
          <w:tblCellMar>
            <w:top w:w="0" w:type="dxa"/>
            <w:left w:w="108" w:type="dxa"/>
            <w:bottom w:w="0" w:type="dxa"/>
            <w:right w:w="108" w:type="dxa"/>
          </w:tblCellMar>
        </w:tblPrEx>
        <w:trPr>
          <w:trHeight w:val="369" w:hRule="atLeast"/>
          <w:jc w:val="center"/>
        </w:trPr>
        <w:tc>
          <w:tcPr>
            <w:tcW w:w="1276" w:type="dxa"/>
            <w:vMerge w:val="continue"/>
            <w:vAlign w:val="center"/>
          </w:tcPr>
          <w:p w14:paraId="5721EDDC"/>
        </w:tc>
        <w:tc>
          <w:tcPr>
            <w:tcW w:w="1276" w:type="dxa"/>
            <w:vAlign w:val="center"/>
          </w:tcPr>
          <w:p w14:paraId="6F791F52">
            <w:pPr>
              <w:pStyle w:val="13"/>
            </w:pPr>
            <w:r>
              <w:t>时效指标</w:t>
            </w:r>
          </w:p>
        </w:tc>
        <w:tc>
          <w:tcPr>
            <w:tcW w:w="1332" w:type="dxa"/>
            <w:vAlign w:val="center"/>
          </w:tcPr>
          <w:p w14:paraId="36EB6CE6">
            <w:pPr>
              <w:pStyle w:val="13"/>
            </w:pPr>
            <w:r>
              <w:t>及时发放率</w:t>
            </w:r>
          </w:p>
        </w:tc>
        <w:tc>
          <w:tcPr>
            <w:tcW w:w="2891" w:type="dxa"/>
            <w:vAlign w:val="center"/>
          </w:tcPr>
          <w:p w14:paraId="0198B275">
            <w:pPr>
              <w:pStyle w:val="13"/>
            </w:pPr>
            <w:r>
              <w:t>在工人完成任务后应及时享受补贴与实际收到补贴比</w:t>
            </w:r>
          </w:p>
        </w:tc>
        <w:tc>
          <w:tcPr>
            <w:tcW w:w="1276" w:type="dxa"/>
            <w:vAlign w:val="center"/>
          </w:tcPr>
          <w:p w14:paraId="502B64E2">
            <w:pPr>
              <w:pStyle w:val="13"/>
            </w:pPr>
            <w:r>
              <w:t>100%</w:t>
            </w:r>
          </w:p>
        </w:tc>
        <w:tc>
          <w:tcPr>
            <w:tcW w:w="1843" w:type="dxa"/>
            <w:vAlign w:val="center"/>
          </w:tcPr>
          <w:p w14:paraId="6561C0BA">
            <w:pPr>
              <w:pStyle w:val="13"/>
            </w:pPr>
            <w:r>
              <w:t>2025年初工作计划</w:t>
            </w:r>
          </w:p>
        </w:tc>
      </w:tr>
      <w:tr w14:paraId="1787BD1D">
        <w:tblPrEx>
          <w:tblCellMar>
            <w:top w:w="0" w:type="dxa"/>
            <w:left w:w="108" w:type="dxa"/>
            <w:bottom w:w="0" w:type="dxa"/>
            <w:right w:w="108" w:type="dxa"/>
          </w:tblCellMar>
        </w:tblPrEx>
        <w:trPr>
          <w:trHeight w:val="369" w:hRule="atLeast"/>
          <w:jc w:val="center"/>
        </w:trPr>
        <w:tc>
          <w:tcPr>
            <w:tcW w:w="1276" w:type="dxa"/>
            <w:vMerge w:val="continue"/>
            <w:vAlign w:val="center"/>
          </w:tcPr>
          <w:p w14:paraId="13C88794"/>
        </w:tc>
        <w:tc>
          <w:tcPr>
            <w:tcW w:w="1276" w:type="dxa"/>
            <w:vAlign w:val="center"/>
          </w:tcPr>
          <w:p w14:paraId="7E81CFC0">
            <w:pPr>
              <w:pStyle w:val="13"/>
            </w:pPr>
            <w:r>
              <w:t>成本指标</w:t>
            </w:r>
          </w:p>
        </w:tc>
        <w:tc>
          <w:tcPr>
            <w:tcW w:w="1332" w:type="dxa"/>
            <w:vAlign w:val="center"/>
          </w:tcPr>
          <w:p w14:paraId="1BCA0D3B">
            <w:pPr>
              <w:pStyle w:val="13"/>
            </w:pPr>
            <w:r>
              <w:t>实际支出金额</w:t>
            </w:r>
          </w:p>
        </w:tc>
        <w:tc>
          <w:tcPr>
            <w:tcW w:w="2891" w:type="dxa"/>
            <w:vAlign w:val="center"/>
          </w:tcPr>
          <w:p w14:paraId="73CEB9D7">
            <w:pPr>
              <w:pStyle w:val="13"/>
            </w:pPr>
            <w:r>
              <w:t>实际支出金额</w:t>
            </w:r>
          </w:p>
        </w:tc>
        <w:tc>
          <w:tcPr>
            <w:tcW w:w="1276" w:type="dxa"/>
            <w:vAlign w:val="center"/>
          </w:tcPr>
          <w:p w14:paraId="2DE6B929">
            <w:pPr>
              <w:pStyle w:val="13"/>
            </w:pPr>
            <w:r>
              <w:t>≤22.32万</w:t>
            </w:r>
          </w:p>
        </w:tc>
        <w:tc>
          <w:tcPr>
            <w:tcW w:w="1843" w:type="dxa"/>
            <w:vAlign w:val="center"/>
          </w:tcPr>
          <w:p w14:paraId="26AAB22F">
            <w:pPr>
              <w:pStyle w:val="13"/>
            </w:pPr>
            <w:r>
              <w:t>2025年初工作计划</w:t>
            </w:r>
          </w:p>
        </w:tc>
      </w:tr>
      <w:tr w14:paraId="491D6D69">
        <w:tblPrEx>
          <w:tblCellMar>
            <w:top w:w="0" w:type="dxa"/>
            <w:left w:w="108" w:type="dxa"/>
            <w:bottom w:w="0" w:type="dxa"/>
            <w:right w:w="108" w:type="dxa"/>
          </w:tblCellMar>
        </w:tblPrEx>
        <w:trPr>
          <w:trHeight w:val="369" w:hRule="atLeast"/>
          <w:jc w:val="center"/>
        </w:trPr>
        <w:tc>
          <w:tcPr>
            <w:tcW w:w="1276" w:type="dxa"/>
            <w:vMerge w:val="restart"/>
            <w:vAlign w:val="center"/>
          </w:tcPr>
          <w:p w14:paraId="150F424A">
            <w:pPr>
              <w:pStyle w:val="15"/>
            </w:pPr>
            <w:r>
              <w:t>效益指标</w:t>
            </w:r>
          </w:p>
        </w:tc>
        <w:tc>
          <w:tcPr>
            <w:tcW w:w="1276" w:type="dxa"/>
            <w:vAlign w:val="center"/>
          </w:tcPr>
          <w:p w14:paraId="389484CA">
            <w:pPr>
              <w:pStyle w:val="13"/>
            </w:pPr>
            <w:r>
              <w:t>社会效益指标</w:t>
            </w:r>
          </w:p>
        </w:tc>
        <w:tc>
          <w:tcPr>
            <w:tcW w:w="1332" w:type="dxa"/>
            <w:vAlign w:val="center"/>
          </w:tcPr>
          <w:p w14:paraId="5F7D853C">
            <w:pPr>
              <w:pStyle w:val="13"/>
            </w:pPr>
            <w:r>
              <w:t>顺利接受教育</w:t>
            </w:r>
          </w:p>
        </w:tc>
        <w:tc>
          <w:tcPr>
            <w:tcW w:w="2891" w:type="dxa"/>
            <w:vAlign w:val="center"/>
          </w:tcPr>
          <w:p w14:paraId="4FB62758">
            <w:pPr>
              <w:pStyle w:val="13"/>
            </w:pPr>
            <w:r>
              <w:t>是否能保障顺利接受教育</w:t>
            </w:r>
          </w:p>
        </w:tc>
        <w:tc>
          <w:tcPr>
            <w:tcW w:w="1276" w:type="dxa"/>
            <w:vAlign w:val="center"/>
          </w:tcPr>
          <w:p w14:paraId="071E7A1F">
            <w:pPr>
              <w:pStyle w:val="13"/>
            </w:pPr>
            <w:r>
              <w:t>基本保障</w:t>
            </w:r>
          </w:p>
          <w:p w14:paraId="3B2EC5C8">
            <w:pPr>
              <w:pStyle w:val="13"/>
            </w:pPr>
          </w:p>
        </w:tc>
        <w:tc>
          <w:tcPr>
            <w:tcW w:w="1843" w:type="dxa"/>
            <w:vAlign w:val="center"/>
          </w:tcPr>
          <w:p w14:paraId="0032C4AC">
            <w:pPr>
              <w:pStyle w:val="13"/>
            </w:pPr>
            <w:r>
              <w:t>2025年初工作计划</w:t>
            </w:r>
          </w:p>
        </w:tc>
      </w:tr>
      <w:tr w14:paraId="1E3B2C11">
        <w:tblPrEx>
          <w:tblCellMar>
            <w:top w:w="0" w:type="dxa"/>
            <w:left w:w="108" w:type="dxa"/>
            <w:bottom w:w="0" w:type="dxa"/>
            <w:right w:w="108" w:type="dxa"/>
          </w:tblCellMar>
        </w:tblPrEx>
        <w:trPr>
          <w:trHeight w:val="369" w:hRule="atLeast"/>
          <w:jc w:val="center"/>
        </w:trPr>
        <w:tc>
          <w:tcPr>
            <w:tcW w:w="1276" w:type="dxa"/>
            <w:vMerge w:val="continue"/>
            <w:vAlign w:val="center"/>
          </w:tcPr>
          <w:p w14:paraId="318ED688"/>
        </w:tc>
        <w:tc>
          <w:tcPr>
            <w:tcW w:w="1276" w:type="dxa"/>
            <w:vAlign w:val="center"/>
          </w:tcPr>
          <w:p w14:paraId="4A979CBB">
            <w:pPr>
              <w:pStyle w:val="13"/>
            </w:pPr>
            <w:r>
              <w:t>可持续影响指标</w:t>
            </w:r>
          </w:p>
        </w:tc>
        <w:tc>
          <w:tcPr>
            <w:tcW w:w="1332" w:type="dxa"/>
            <w:vAlign w:val="center"/>
          </w:tcPr>
          <w:p w14:paraId="03502506">
            <w:pPr>
              <w:pStyle w:val="13"/>
            </w:pPr>
            <w:r>
              <w:t>学生综合素质提高</w:t>
            </w:r>
          </w:p>
        </w:tc>
        <w:tc>
          <w:tcPr>
            <w:tcW w:w="2891" w:type="dxa"/>
            <w:vAlign w:val="center"/>
          </w:tcPr>
          <w:p w14:paraId="2672D90A">
            <w:pPr>
              <w:pStyle w:val="13"/>
            </w:pPr>
            <w:r>
              <w:t>教学质量是否提高</w:t>
            </w:r>
          </w:p>
        </w:tc>
        <w:tc>
          <w:tcPr>
            <w:tcW w:w="1276" w:type="dxa"/>
            <w:vAlign w:val="center"/>
          </w:tcPr>
          <w:p w14:paraId="7D92C8ED">
            <w:pPr>
              <w:pStyle w:val="13"/>
            </w:pPr>
            <w:r>
              <w:t>提升</w:t>
            </w:r>
          </w:p>
        </w:tc>
        <w:tc>
          <w:tcPr>
            <w:tcW w:w="1843" w:type="dxa"/>
            <w:vAlign w:val="center"/>
          </w:tcPr>
          <w:p w14:paraId="11F52F67">
            <w:pPr>
              <w:pStyle w:val="13"/>
            </w:pPr>
            <w:r>
              <w:t>2025年初工作计划</w:t>
            </w:r>
          </w:p>
        </w:tc>
      </w:tr>
      <w:tr w14:paraId="10670353">
        <w:tblPrEx>
          <w:tblCellMar>
            <w:top w:w="0" w:type="dxa"/>
            <w:left w:w="108" w:type="dxa"/>
            <w:bottom w:w="0" w:type="dxa"/>
            <w:right w:w="108" w:type="dxa"/>
          </w:tblCellMar>
        </w:tblPrEx>
        <w:trPr>
          <w:trHeight w:val="369" w:hRule="atLeast"/>
          <w:jc w:val="center"/>
        </w:trPr>
        <w:tc>
          <w:tcPr>
            <w:tcW w:w="1276" w:type="dxa"/>
            <w:vAlign w:val="center"/>
          </w:tcPr>
          <w:p w14:paraId="06A59AA1">
            <w:pPr>
              <w:pStyle w:val="15"/>
            </w:pPr>
            <w:r>
              <w:t>满意度指标</w:t>
            </w:r>
          </w:p>
        </w:tc>
        <w:tc>
          <w:tcPr>
            <w:tcW w:w="1276" w:type="dxa"/>
            <w:vAlign w:val="center"/>
          </w:tcPr>
          <w:p w14:paraId="7BFF1F4D">
            <w:pPr>
              <w:pStyle w:val="13"/>
            </w:pPr>
            <w:r>
              <w:t>服务对象满意度指标</w:t>
            </w:r>
          </w:p>
        </w:tc>
        <w:tc>
          <w:tcPr>
            <w:tcW w:w="1332" w:type="dxa"/>
            <w:vAlign w:val="center"/>
          </w:tcPr>
          <w:p w14:paraId="363BAEE4">
            <w:pPr>
              <w:pStyle w:val="13"/>
            </w:pPr>
            <w:r>
              <w:t>师生满意率</w:t>
            </w:r>
          </w:p>
        </w:tc>
        <w:tc>
          <w:tcPr>
            <w:tcW w:w="2891" w:type="dxa"/>
            <w:vAlign w:val="center"/>
          </w:tcPr>
          <w:p w14:paraId="643B5067">
            <w:pPr>
              <w:pStyle w:val="13"/>
            </w:pPr>
            <w:r>
              <w:t>师生对我校教育教学等方面满意情况</w:t>
            </w:r>
          </w:p>
        </w:tc>
        <w:tc>
          <w:tcPr>
            <w:tcW w:w="1276" w:type="dxa"/>
            <w:vAlign w:val="center"/>
          </w:tcPr>
          <w:p w14:paraId="272A13BB">
            <w:pPr>
              <w:pStyle w:val="13"/>
            </w:pPr>
            <w:r>
              <w:t>≥95%</w:t>
            </w:r>
          </w:p>
        </w:tc>
        <w:tc>
          <w:tcPr>
            <w:tcW w:w="1843" w:type="dxa"/>
            <w:vAlign w:val="center"/>
          </w:tcPr>
          <w:p w14:paraId="5BED7484">
            <w:pPr>
              <w:pStyle w:val="13"/>
            </w:pPr>
            <w:r>
              <w:t>2025年初工作计划</w:t>
            </w:r>
          </w:p>
        </w:tc>
      </w:tr>
    </w:tbl>
    <w:p w14:paraId="2A6C0595">
      <w:pPr>
        <w:sectPr>
          <w:pgSz w:w="11900" w:h="16840"/>
          <w:pgMar w:top="1984" w:right="1304" w:bottom="1134" w:left="1304" w:header="720" w:footer="720" w:gutter="0"/>
          <w:cols w:space="720" w:num="1"/>
        </w:sectPr>
      </w:pPr>
    </w:p>
    <w:p w14:paraId="207806A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F26B61F">
      <w:pPr>
        <w:spacing w:before="0" w:after="0"/>
        <w:ind w:firstLine="560"/>
        <w:jc w:val="left"/>
        <w:outlineLvl w:val="3"/>
      </w:pPr>
      <w:bookmarkStart w:id="363" w:name="_Toc_4_4_0000000364"/>
      <w:r>
        <w:rPr>
          <w:rFonts w:ascii="方正仿宋_GBK" w:hAnsi="方正仿宋_GBK" w:eastAsia="方正仿宋_GBK" w:cs="方正仿宋_GBK"/>
          <w:color w:val="000000"/>
          <w:sz w:val="28"/>
        </w:rPr>
        <w:t>361.怀财字【2025】7号 2025年小学助学金绩效目标表</w:t>
      </w:r>
      <w:bookmarkEnd w:id="3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5CBE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403EAA3">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63302C7A">
            <w:pPr>
              <w:pStyle w:val="11"/>
            </w:pPr>
            <w:r>
              <w:t>单位：万元</w:t>
            </w:r>
          </w:p>
        </w:tc>
      </w:tr>
      <w:tr w14:paraId="7DD353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C38902">
            <w:pPr>
              <w:pStyle w:val="14"/>
            </w:pPr>
            <w:r>
              <w:t>项目编码</w:t>
            </w:r>
          </w:p>
        </w:tc>
        <w:tc>
          <w:tcPr>
            <w:tcW w:w="2608" w:type="dxa"/>
            <w:gridSpan w:val="2"/>
            <w:vAlign w:val="center"/>
          </w:tcPr>
          <w:p w14:paraId="10F55BD7">
            <w:pPr>
              <w:pStyle w:val="13"/>
            </w:pPr>
            <w:r>
              <w:t>13073025P00003010001D</w:t>
            </w:r>
          </w:p>
        </w:tc>
        <w:tc>
          <w:tcPr>
            <w:tcW w:w="1587" w:type="dxa"/>
            <w:vAlign w:val="center"/>
          </w:tcPr>
          <w:p w14:paraId="2CB0FB99">
            <w:pPr>
              <w:pStyle w:val="14"/>
            </w:pPr>
            <w:r>
              <w:t>项目名称</w:t>
            </w:r>
          </w:p>
        </w:tc>
        <w:tc>
          <w:tcPr>
            <w:tcW w:w="4423" w:type="dxa"/>
            <w:gridSpan w:val="3"/>
            <w:vAlign w:val="center"/>
          </w:tcPr>
          <w:p w14:paraId="64AA99C6">
            <w:pPr>
              <w:pStyle w:val="13"/>
            </w:pPr>
            <w:r>
              <w:t>怀财字【2025】7号 2025年小学助学金</w:t>
            </w:r>
          </w:p>
        </w:tc>
      </w:tr>
      <w:tr w14:paraId="265F06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B812A9">
            <w:pPr>
              <w:pStyle w:val="14"/>
            </w:pPr>
            <w:r>
              <w:t>预算规模及资金用途</w:t>
            </w:r>
          </w:p>
        </w:tc>
        <w:tc>
          <w:tcPr>
            <w:tcW w:w="1276" w:type="dxa"/>
            <w:vAlign w:val="center"/>
          </w:tcPr>
          <w:p w14:paraId="2E3813F7">
            <w:pPr>
              <w:pStyle w:val="14"/>
            </w:pPr>
            <w:r>
              <w:t>预算数</w:t>
            </w:r>
          </w:p>
        </w:tc>
        <w:tc>
          <w:tcPr>
            <w:tcW w:w="1332" w:type="dxa"/>
            <w:vAlign w:val="center"/>
          </w:tcPr>
          <w:p w14:paraId="1FC188E5">
            <w:pPr>
              <w:pStyle w:val="13"/>
            </w:pPr>
            <w:r>
              <w:t>0.30</w:t>
            </w:r>
          </w:p>
        </w:tc>
        <w:tc>
          <w:tcPr>
            <w:tcW w:w="1587" w:type="dxa"/>
            <w:vAlign w:val="center"/>
          </w:tcPr>
          <w:p w14:paraId="20D7E71B">
            <w:pPr>
              <w:pStyle w:val="14"/>
            </w:pPr>
            <w:r>
              <w:t>其中：财政    资金</w:t>
            </w:r>
          </w:p>
        </w:tc>
        <w:tc>
          <w:tcPr>
            <w:tcW w:w="1304" w:type="dxa"/>
            <w:vAlign w:val="center"/>
          </w:tcPr>
          <w:p w14:paraId="1FC135C7">
            <w:pPr>
              <w:pStyle w:val="13"/>
            </w:pPr>
            <w:r>
              <w:t>0.30</w:t>
            </w:r>
          </w:p>
        </w:tc>
        <w:tc>
          <w:tcPr>
            <w:tcW w:w="1276" w:type="dxa"/>
            <w:vAlign w:val="center"/>
          </w:tcPr>
          <w:p w14:paraId="00E4A73E">
            <w:pPr>
              <w:pStyle w:val="14"/>
            </w:pPr>
            <w:r>
              <w:t>其他资金</w:t>
            </w:r>
          </w:p>
        </w:tc>
        <w:tc>
          <w:tcPr>
            <w:tcW w:w="1843" w:type="dxa"/>
            <w:vAlign w:val="center"/>
          </w:tcPr>
          <w:p w14:paraId="470F55BA">
            <w:pPr>
              <w:pStyle w:val="13"/>
            </w:pPr>
            <w:r>
              <w:t xml:space="preserve"> </w:t>
            </w:r>
          </w:p>
        </w:tc>
      </w:tr>
      <w:tr w14:paraId="4C36D8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C9350D"/>
        </w:tc>
        <w:tc>
          <w:tcPr>
            <w:tcW w:w="8618" w:type="dxa"/>
            <w:gridSpan w:val="6"/>
            <w:vAlign w:val="center"/>
          </w:tcPr>
          <w:p w14:paraId="426C6C53">
            <w:pPr>
              <w:pStyle w:val="13"/>
            </w:pPr>
            <w:r>
              <w:t>用于奖励我校优秀及贫困学生,保障学生顺利完成学业，维护社会稳定。</w:t>
            </w:r>
          </w:p>
        </w:tc>
      </w:tr>
      <w:tr w14:paraId="6C6E4C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54CE14">
            <w:pPr>
              <w:pStyle w:val="14"/>
            </w:pPr>
            <w:r>
              <w:t>资金支出计划（%）</w:t>
            </w:r>
          </w:p>
        </w:tc>
        <w:tc>
          <w:tcPr>
            <w:tcW w:w="2608" w:type="dxa"/>
            <w:gridSpan w:val="2"/>
            <w:vAlign w:val="center"/>
          </w:tcPr>
          <w:p w14:paraId="7BC5B1D2">
            <w:pPr>
              <w:pStyle w:val="14"/>
            </w:pPr>
            <w:r>
              <w:t>3月底</w:t>
            </w:r>
          </w:p>
        </w:tc>
        <w:tc>
          <w:tcPr>
            <w:tcW w:w="1587" w:type="dxa"/>
            <w:vAlign w:val="center"/>
          </w:tcPr>
          <w:p w14:paraId="30566F64">
            <w:pPr>
              <w:pStyle w:val="14"/>
            </w:pPr>
            <w:r>
              <w:t>6月底</w:t>
            </w:r>
          </w:p>
        </w:tc>
        <w:tc>
          <w:tcPr>
            <w:tcW w:w="1304" w:type="dxa"/>
            <w:vAlign w:val="center"/>
          </w:tcPr>
          <w:p w14:paraId="64A9B543">
            <w:pPr>
              <w:pStyle w:val="14"/>
            </w:pPr>
            <w:r>
              <w:t>10月底</w:t>
            </w:r>
          </w:p>
        </w:tc>
        <w:tc>
          <w:tcPr>
            <w:tcW w:w="3119" w:type="dxa"/>
            <w:gridSpan w:val="2"/>
            <w:vAlign w:val="center"/>
          </w:tcPr>
          <w:p w14:paraId="0964AA9B">
            <w:pPr>
              <w:pStyle w:val="14"/>
            </w:pPr>
            <w:r>
              <w:t>12月底</w:t>
            </w:r>
          </w:p>
        </w:tc>
      </w:tr>
      <w:tr w14:paraId="026992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A0F3BD"/>
        </w:tc>
        <w:tc>
          <w:tcPr>
            <w:tcW w:w="2608" w:type="dxa"/>
            <w:gridSpan w:val="2"/>
            <w:vAlign w:val="center"/>
          </w:tcPr>
          <w:p w14:paraId="7CB89D0D">
            <w:pPr>
              <w:pStyle w:val="15"/>
            </w:pPr>
            <w:r>
              <w:t xml:space="preserve"> </w:t>
            </w:r>
          </w:p>
        </w:tc>
        <w:tc>
          <w:tcPr>
            <w:tcW w:w="1587" w:type="dxa"/>
            <w:vAlign w:val="center"/>
          </w:tcPr>
          <w:p w14:paraId="40B14678">
            <w:pPr>
              <w:pStyle w:val="15"/>
            </w:pPr>
            <w:r>
              <w:t xml:space="preserve"> </w:t>
            </w:r>
          </w:p>
        </w:tc>
        <w:tc>
          <w:tcPr>
            <w:tcW w:w="1304" w:type="dxa"/>
            <w:vAlign w:val="center"/>
          </w:tcPr>
          <w:p w14:paraId="49C6BB00">
            <w:pPr>
              <w:pStyle w:val="15"/>
            </w:pPr>
            <w:r>
              <w:t xml:space="preserve"> </w:t>
            </w:r>
          </w:p>
        </w:tc>
        <w:tc>
          <w:tcPr>
            <w:tcW w:w="3119" w:type="dxa"/>
            <w:gridSpan w:val="2"/>
            <w:vAlign w:val="center"/>
          </w:tcPr>
          <w:p w14:paraId="6CDD492D">
            <w:pPr>
              <w:pStyle w:val="15"/>
            </w:pPr>
            <w:r>
              <w:t>100%</w:t>
            </w:r>
          </w:p>
        </w:tc>
      </w:tr>
      <w:tr w14:paraId="5874F1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13741F">
            <w:pPr>
              <w:pStyle w:val="14"/>
            </w:pPr>
            <w:r>
              <w:t>绩效目标</w:t>
            </w:r>
          </w:p>
        </w:tc>
        <w:tc>
          <w:tcPr>
            <w:tcW w:w="8618" w:type="dxa"/>
            <w:gridSpan w:val="6"/>
            <w:vAlign w:val="center"/>
          </w:tcPr>
          <w:p w14:paraId="5CF44CF9">
            <w:pPr>
              <w:pStyle w:val="13"/>
            </w:pPr>
            <w:r>
              <w:t>1.用于奖励我校优秀及贫困学生,保障学生顺利完成学业，维护社会稳定。</w:t>
            </w:r>
          </w:p>
        </w:tc>
      </w:tr>
    </w:tbl>
    <w:p w14:paraId="5040025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BA44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0B7E88">
            <w:pPr>
              <w:pStyle w:val="14"/>
            </w:pPr>
            <w:r>
              <w:t>一级指标</w:t>
            </w:r>
          </w:p>
        </w:tc>
        <w:tc>
          <w:tcPr>
            <w:tcW w:w="1276" w:type="dxa"/>
            <w:vAlign w:val="center"/>
          </w:tcPr>
          <w:p w14:paraId="05C620CB">
            <w:pPr>
              <w:pStyle w:val="14"/>
            </w:pPr>
            <w:r>
              <w:t>二级指标</w:t>
            </w:r>
          </w:p>
        </w:tc>
        <w:tc>
          <w:tcPr>
            <w:tcW w:w="1332" w:type="dxa"/>
            <w:vAlign w:val="center"/>
          </w:tcPr>
          <w:p w14:paraId="4D20572D">
            <w:pPr>
              <w:pStyle w:val="14"/>
            </w:pPr>
            <w:r>
              <w:t>三级指标</w:t>
            </w:r>
          </w:p>
        </w:tc>
        <w:tc>
          <w:tcPr>
            <w:tcW w:w="2891" w:type="dxa"/>
            <w:vAlign w:val="center"/>
          </w:tcPr>
          <w:p w14:paraId="0F9CFFE4">
            <w:pPr>
              <w:pStyle w:val="14"/>
            </w:pPr>
            <w:r>
              <w:t>绩效指标描述</w:t>
            </w:r>
          </w:p>
        </w:tc>
        <w:tc>
          <w:tcPr>
            <w:tcW w:w="1276" w:type="dxa"/>
            <w:vAlign w:val="center"/>
          </w:tcPr>
          <w:p w14:paraId="4493C143">
            <w:pPr>
              <w:pStyle w:val="14"/>
            </w:pPr>
            <w:r>
              <w:t>指标值</w:t>
            </w:r>
          </w:p>
        </w:tc>
        <w:tc>
          <w:tcPr>
            <w:tcW w:w="1843" w:type="dxa"/>
            <w:vAlign w:val="center"/>
          </w:tcPr>
          <w:p w14:paraId="64725E94">
            <w:pPr>
              <w:pStyle w:val="14"/>
            </w:pPr>
            <w:r>
              <w:t>指标值确定依据</w:t>
            </w:r>
          </w:p>
        </w:tc>
      </w:tr>
      <w:tr w14:paraId="156B04E5">
        <w:tblPrEx>
          <w:tblCellMar>
            <w:top w:w="0" w:type="dxa"/>
            <w:left w:w="108" w:type="dxa"/>
            <w:bottom w:w="0" w:type="dxa"/>
            <w:right w:w="108" w:type="dxa"/>
          </w:tblCellMar>
        </w:tblPrEx>
        <w:trPr>
          <w:trHeight w:val="369" w:hRule="atLeast"/>
          <w:jc w:val="center"/>
        </w:trPr>
        <w:tc>
          <w:tcPr>
            <w:tcW w:w="1276" w:type="dxa"/>
            <w:vMerge w:val="restart"/>
            <w:vAlign w:val="center"/>
          </w:tcPr>
          <w:p w14:paraId="41AEB4FF">
            <w:pPr>
              <w:pStyle w:val="15"/>
            </w:pPr>
            <w:r>
              <w:t>产出指标</w:t>
            </w:r>
          </w:p>
        </w:tc>
        <w:tc>
          <w:tcPr>
            <w:tcW w:w="1276" w:type="dxa"/>
            <w:vAlign w:val="center"/>
          </w:tcPr>
          <w:p w14:paraId="773F49C6">
            <w:pPr>
              <w:pStyle w:val="13"/>
            </w:pPr>
            <w:r>
              <w:t>数量指标</w:t>
            </w:r>
          </w:p>
        </w:tc>
        <w:tc>
          <w:tcPr>
            <w:tcW w:w="1332" w:type="dxa"/>
            <w:vAlign w:val="center"/>
          </w:tcPr>
          <w:p w14:paraId="2BBE5E06">
            <w:pPr>
              <w:pStyle w:val="13"/>
            </w:pPr>
            <w:r>
              <w:t>奖励学生覆盖率</w:t>
            </w:r>
          </w:p>
        </w:tc>
        <w:tc>
          <w:tcPr>
            <w:tcW w:w="2891" w:type="dxa"/>
            <w:vAlign w:val="center"/>
          </w:tcPr>
          <w:p w14:paraId="7954149F">
            <w:pPr>
              <w:pStyle w:val="13"/>
            </w:pPr>
            <w:r>
              <w:t>奖励学生占所有学生的比例</w:t>
            </w:r>
          </w:p>
        </w:tc>
        <w:tc>
          <w:tcPr>
            <w:tcW w:w="1276" w:type="dxa"/>
            <w:vAlign w:val="center"/>
          </w:tcPr>
          <w:p w14:paraId="694152F6">
            <w:pPr>
              <w:pStyle w:val="13"/>
            </w:pPr>
            <w:r>
              <w:t>≥30%</w:t>
            </w:r>
          </w:p>
        </w:tc>
        <w:tc>
          <w:tcPr>
            <w:tcW w:w="1843" w:type="dxa"/>
            <w:vAlign w:val="center"/>
          </w:tcPr>
          <w:p w14:paraId="2222151F">
            <w:pPr>
              <w:pStyle w:val="13"/>
            </w:pPr>
            <w:r>
              <w:t>2025年初工作计划</w:t>
            </w:r>
          </w:p>
        </w:tc>
      </w:tr>
      <w:tr w14:paraId="20AEB285">
        <w:tblPrEx>
          <w:tblCellMar>
            <w:top w:w="0" w:type="dxa"/>
            <w:left w:w="108" w:type="dxa"/>
            <w:bottom w:w="0" w:type="dxa"/>
            <w:right w:w="108" w:type="dxa"/>
          </w:tblCellMar>
        </w:tblPrEx>
        <w:trPr>
          <w:trHeight w:val="369" w:hRule="atLeast"/>
          <w:jc w:val="center"/>
        </w:trPr>
        <w:tc>
          <w:tcPr>
            <w:tcW w:w="1276" w:type="dxa"/>
            <w:vMerge w:val="continue"/>
            <w:vAlign w:val="center"/>
          </w:tcPr>
          <w:p w14:paraId="31C48DC3"/>
        </w:tc>
        <w:tc>
          <w:tcPr>
            <w:tcW w:w="1276" w:type="dxa"/>
            <w:vAlign w:val="center"/>
          </w:tcPr>
          <w:p w14:paraId="1F45255D">
            <w:pPr>
              <w:pStyle w:val="13"/>
            </w:pPr>
            <w:r>
              <w:t>质量指标</w:t>
            </w:r>
          </w:p>
        </w:tc>
        <w:tc>
          <w:tcPr>
            <w:tcW w:w="1332" w:type="dxa"/>
            <w:vAlign w:val="center"/>
          </w:tcPr>
          <w:p w14:paraId="29D9EC08">
            <w:pPr>
              <w:pStyle w:val="13"/>
            </w:pPr>
            <w:r>
              <w:t>资金使用准确率</w:t>
            </w:r>
          </w:p>
        </w:tc>
        <w:tc>
          <w:tcPr>
            <w:tcW w:w="2891" w:type="dxa"/>
            <w:vAlign w:val="center"/>
          </w:tcPr>
          <w:p w14:paraId="2E3AC9DF">
            <w:pPr>
              <w:pStyle w:val="13"/>
            </w:pPr>
            <w:r>
              <w:t>是否严格按照资金使用政策进行支出</w:t>
            </w:r>
          </w:p>
        </w:tc>
        <w:tc>
          <w:tcPr>
            <w:tcW w:w="1276" w:type="dxa"/>
            <w:vAlign w:val="center"/>
          </w:tcPr>
          <w:p w14:paraId="6F7B4D37">
            <w:pPr>
              <w:pStyle w:val="13"/>
            </w:pPr>
            <w:r>
              <w:t>100%</w:t>
            </w:r>
          </w:p>
        </w:tc>
        <w:tc>
          <w:tcPr>
            <w:tcW w:w="1843" w:type="dxa"/>
            <w:vAlign w:val="center"/>
          </w:tcPr>
          <w:p w14:paraId="4E54C209">
            <w:pPr>
              <w:pStyle w:val="13"/>
            </w:pPr>
            <w:r>
              <w:t>2025年初工作计划</w:t>
            </w:r>
          </w:p>
        </w:tc>
      </w:tr>
      <w:tr w14:paraId="038DA7C2">
        <w:tblPrEx>
          <w:tblCellMar>
            <w:top w:w="0" w:type="dxa"/>
            <w:left w:w="108" w:type="dxa"/>
            <w:bottom w:w="0" w:type="dxa"/>
            <w:right w:w="108" w:type="dxa"/>
          </w:tblCellMar>
        </w:tblPrEx>
        <w:trPr>
          <w:trHeight w:val="369" w:hRule="atLeast"/>
          <w:jc w:val="center"/>
        </w:trPr>
        <w:tc>
          <w:tcPr>
            <w:tcW w:w="1276" w:type="dxa"/>
            <w:vMerge w:val="continue"/>
            <w:vAlign w:val="center"/>
          </w:tcPr>
          <w:p w14:paraId="6D8EC0E0"/>
        </w:tc>
        <w:tc>
          <w:tcPr>
            <w:tcW w:w="1276" w:type="dxa"/>
            <w:vAlign w:val="center"/>
          </w:tcPr>
          <w:p w14:paraId="249915C9">
            <w:pPr>
              <w:pStyle w:val="13"/>
            </w:pPr>
            <w:r>
              <w:t>时效指标</w:t>
            </w:r>
          </w:p>
        </w:tc>
        <w:tc>
          <w:tcPr>
            <w:tcW w:w="1332" w:type="dxa"/>
            <w:vAlign w:val="center"/>
          </w:tcPr>
          <w:p w14:paraId="7D686A88">
            <w:pPr>
              <w:pStyle w:val="13"/>
            </w:pPr>
            <w:r>
              <w:t>资金支付及时率</w:t>
            </w:r>
          </w:p>
        </w:tc>
        <w:tc>
          <w:tcPr>
            <w:tcW w:w="2891" w:type="dxa"/>
            <w:vAlign w:val="center"/>
          </w:tcPr>
          <w:p w14:paraId="6FA564CD">
            <w:pPr>
              <w:pStyle w:val="13"/>
            </w:pPr>
            <w:r>
              <w:t>按照每学期需求及时支付资金</w:t>
            </w:r>
          </w:p>
        </w:tc>
        <w:tc>
          <w:tcPr>
            <w:tcW w:w="1276" w:type="dxa"/>
            <w:vAlign w:val="center"/>
          </w:tcPr>
          <w:p w14:paraId="413A63BE">
            <w:pPr>
              <w:pStyle w:val="13"/>
            </w:pPr>
            <w:r>
              <w:t>≥95%</w:t>
            </w:r>
          </w:p>
        </w:tc>
        <w:tc>
          <w:tcPr>
            <w:tcW w:w="1843" w:type="dxa"/>
            <w:vAlign w:val="center"/>
          </w:tcPr>
          <w:p w14:paraId="51D3C2C8">
            <w:pPr>
              <w:pStyle w:val="13"/>
            </w:pPr>
            <w:r>
              <w:t>2025年初工作计划</w:t>
            </w:r>
          </w:p>
        </w:tc>
      </w:tr>
      <w:tr w14:paraId="6D5D57F6">
        <w:tblPrEx>
          <w:tblCellMar>
            <w:top w:w="0" w:type="dxa"/>
            <w:left w:w="108" w:type="dxa"/>
            <w:bottom w:w="0" w:type="dxa"/>
            <w:right w:w="108" w:type="dxa"/>
          </w:tblCellMar>
        </w:tblPrEx>
        <w:trPr>
          <w:trHeight w:val="369" w:hRule="atLeast"/>
          <w:jc w:val="center"/>
        </w:trPr>
        <w:tc>
          <w:tcPr>
            <w:tcW w:w="1276" w:type="dxa"/>
            <w:vMerge w:val="continue"/>
            <w:vAlign w:val="center"/>
          </w:tcPr>
          <w:p w14:paraId="7E02D76E"/>
        </w:tc>
        <w:tc>
          <w:tcPr>
            <w:tcW w:w="1276" w:type="dxa"/>
            <w:vAlign w:val="center"/>
          </w:tcPr>
          <w:p w14:paraId="3A12AD94">
            <w:pPr>
              <w:pStyle w:val="13"/>
            </w:pPr>
            <w:r>
              <w:t>成本指标</w:t>
            </w:r>
          </w:p>
        </w:tc>
        <w:tc>
          <w:tcPr>
            <w:tcW w:w="1332" w:type="dxa"/>
            <w:vAlign w:val="center"/>
          </w:tcPr>
          <w:p w14:paraId="20319003">
            <w:pPr>
              <w:pStyle w:val="13"/>
            </w:pPr>
            <w:r>
              <w:t>实际支出金额</w:t>
            </w:r>
          </w:p>
        </w:tc>
        <w:tc>
          <w:tcPr>
            <w:tcW w:w="2891" w:type="dxa"/>
            <w:vAlign w:val="center"/>
          </w:tcPr>
          <w:p w14:paraId="1C054379">
            <w:pPr>
              <w:pStyle w:val="13"/>
            </w:pPr>
            <w:r>
              <w:t>实际支出金额</w:t>
            </w:r>
          </w:p>
        </w:tc>
        <w:tc>
          <w:tcPr>
            <w:tcW w:w="1276" w:type="dxa"/>
            <w:vAlign w:val="center"/>
          </w:tcPr>
          <w:p w14:paraId="2C33F99A">
            <w:pPr>
              <w:pStyle w:val="13"/>
            </w:pPr>
            <w:r>
              <w:t>0.3万元</w:t>
            </w:r>
          </w:p>
        </w:tc>
        <w:tc>
          <w:tcPr>
            <w:tcW w:w="1843" w:type="dxa"/>
            <w:vAlign w:val="center"/>
          </w:tcPr>
          <w:p w14:paraId="44B2108E">
            <w:pPr>
              <w:pStyle w:val="13"/>
            </w:pPr>
            <w:r>
              <w:t>2025年县级预算编制的通知</w:t>
            </w:r>
          </w:p>
        </w:tc>
      </w:tr>
      <w:tr w14:paraId="3CDF39A9">
        <w:tblPrEx>
          <w:tblCellMar>
            <w:top w:w="0" w:type="dxa"/>
            <w:left w:w="108" w:type="dxa"/>
            <w:bottom w:w="0" w:type="dxa"/>
            <w:right w:w="108" w:type="dxa"/>
          </w:tblCellMar>
        </w:tblPrEx>
        <w:trPr>
          <w:trHeight w:val="369" w:hRule="atLeast"/>
          <w:jc w:val="center"/>
        </w:trPr>
        <w:tc>
          <w:tcPr>
            <w:tcW w:w="1276" w:type="dxa"/>
            <w:vMerge w:val="restart"/>
            <w:vAlign w:val="center"/>
          </w:tcPr>
          <w:p w14:paraId="419C7978">
            <w:pPr>
              <w:pStyle w:val="15"/>
            </w:pPr>
            <w:r>
              <w:t>效益指标</w:t>
            </w:r>
          </w:p>
        </w:tc>
        <w:tc>
          <w:tcPr>
            <w:tcW w:w="1276" w:type="dxa"/>
            <w:vAlign w:val="center"/>
          </w:tcPr>
          <w:p w14:paraId="34696851">
            <w:pPr>
              <w:pStyle w:val="13"/>
            </w:pPr>
            <w:r>
              <w:t>社会效益指标</w:t>
            </w:r>
          </w:p>
        </w:tc>
        <w:tc>
          <w:tcPr>
            <w:tcW w:w="1332" w:type="dxa"/>
            <w:vAlign w:val="center"/>
          </w:tcPr>
          <w:p w14:paraId="4EF4B0C8">
            <w:pPr>
              <w:pStyle w:val="13"/>
            </w:pPr>
            <w:r>
              <w:t>顺利完成学业</w:t>
            </w:r>
          </w:p>
        </w:tc>
        <w:tc>
          <w:tcPr>
            <w:tcW w:w="2891" w:type="dxa"/>
            <w:vAlign w:val="center"/>
          </w:tcPr>
          <w:p w14:paraId="287633D4">
            <w:pPr>
              <w:pStyle w:val="13"/>
            </w:pPr>
            <w:r>
              <w:t>能否保障顺利完成学业</w:t>
            </w:r>
          </w:p>
        </w:tc>
        <w:tc>
          <w:tcPr>
            <w:tcW w:w="1276" w:type="dxa"/>
            <w:vAlign w:val="center"/>
          </w:tcPr>
          <w:p w14:paraId="191767CB">
            <w:pPr>
              <w:pStyle w:val="13"/>
            </w:pPr>
            <w:r>
              <w:t>能够保障</w:t>
            </w:r>
          </w:p>
        </w:tc>
        <w:tc>
          <w:tcPr>
            <w:tcW w:w="1843" w:type="dxa"/>
            <w:vAlign w:val="center"/>
          </w:tcPr>
          <w:p w14:paraId="2BE3C5E5">
            <w:pPr>
              <w:pStyle w:val="13"/>
            </w:pPr>
            <w:r>
              <w:t>2025年初工作计划</w:t>
            </w:r>
          </w:p>
        </w:tc>
      </w:tr>
      <w:tr w14:paraId="5CB1A5F1">
        <w:tblPrEx>
          <w:tblCellMar>
            <w:top w:w="0" w:type="dxa"/>
            <w:left w:w="108" w:type="dxa"/>
            <w:bottom w:w="0" w:type="dxa"/>
            <w:right w:w="108" w:type="dxa"/>
          </w:tblCellMar>
        </w:tblPrEx>
        <w:trPr>
          <w:trHeight w:val="369" w:hRule="atLeast"/>
          <w:jc w:val="center"/>
        </w:trPr>
        <w:tc>
          <w:tcPr>
            <w:tcW w:w="1276" w:type="dxa"/>
            <w:vMerge w:val="continue"/>
            <w:vAlign w:val="center"/>
          </w:tcPr>
          <w:p w14:paraId="5F0ACC86"/>
        </w:tc>
        <w:tc>
          <w:tcPr>
            <w:tcW w:w="1276" w:type="dxa"/>
            <w:vAlign w:val="center"/>
          </w:tcPr>
          <w:p w14:paraId="2B76133A">
            <w:pPr>
              <w:pStyle w:val="13"/>
            </w:pPr>
            <w:r>
              <w:t>可持续影响指标</w:t>
            </w:r>
          </w:p>
        </w:tc>
        <w:tc>
          <w:tcPr>
            <w:tcW w:w="1332" w:type="dxa"/>
            <w:vAlign w:val="center"/>
          </w:tcPr>
          <w:p w14:paraId="1966524C">
            <w:pPr>
              <w:pStyle w:val="13"/>
            </w:pPr>
            <w:r>
              <w:t>维护社会稳定</w:t>
            </w:r>
          </w:p>
        </w:tc>
        <w:tc>
          <w:tcPr>
            <w:tcW w:w="2891" w:type="dxa"/>
            <w:vAlign w:val="center"/>
          </w:tcPr>
          <w:p w14:paraId="517CDA4A">
            <w:pPr>
              <w:pStyle w:val="13"/>
            </w:pPr>
            <w:r>
              <w:t>是否可以维护社会稳定</w:t>
            </w:r>
          </w:p>
        </w:tc>
        <w:tc>
          <w:tcPr>
            <w:tcW w:w="1276" w:type="dxa"/>
            <w:vAlign w:val="center"/>
          </w:tcPr>
          <w:p w14:paraId="1BAD16E9">
            <w:pPr>
              <w:pStyle w:val="13"/>
            </w:pPr>
            <w:r>
              <w:t>维护</w:t>
            </w:r>
          </w:p>
        </w:tc>
        <w:tc>
          <w:tcPr>
            <w:tcW w:w="1843" w:type="dxa"/>
            <w:vAlign w:val="center"/>
          </w:tcPr>
          <w:p w14:paraId="0D70BC94">
            <w:pPr>
              <w:pStyle w:val="13"/>
            </w:pPr>
            <w:r>
              <w:t>2025年初工作计划</w:t>
            </w:r>
          </w:p>
        </w:tc>
      </w:tr>
      <w:tr w14:paraId="3DBCE463">
        <w:tblPrEx>
          <w:tblCellMar>
            <w:top w:w="0" w:type="dxa"/>
            <w:left w:w="108" w:type="dxa"/>
            <w:bottom w:w="0" w:type="dxa"/>
            <w:right w:w="108" w:type="dxa"/>
          </w:tblCellMar>
        </w:tblPrEx>
        <w:trPr>
          <w:trHeight w:val="369" w:hRule="atLeast"/>
          <w:jc w:val="center"/>
        </w:trPr>
        <w:tc>
          <w:tcPr>
            <w:tcW w:w="1276" w:type="dxa"/>
            <w:vAlign w:val="center"/>
          </w:tcPr>
          <w:p w14:paraId="2A64A922">
            <w:pPr>
              <w:pStyle w:val="15"/>
            </w:pPr>
            <w:r>
              <w:t>满意度指标</w:t>
            </w:r>
          </w:p>
        </w:tc>
        <w:tc>
          <w:tcPr>
            <w:tcW w:w="1276" w:type="dxa"/>
            <w:vAlign w:val="center"/>
          </w:tcPr>
          <w:p w14:paraId="5D24E024">
            <w:pPr>
              <w:pStyle w:val="13"/>
            </w:pPr>
            <w:r>
              <w:t>服务对象满意度指标</w:t>
            </w:r>
          </w:p>
        </w:tc>
        <w:tc>
          <w:tcPr>
            <w:tcW w:w="1332" w:type="dxa"/>
            <w:vAlign w:val="center"/>
          </w:tcPr>
          <w:p w14:paraId="567F39E1">
            <w:pPr>
              <w:pStyle w:val="13"/>
            </w:pPr>
            <w:r>
              <w:t>学生满意率</w:t>
            </w:r>
          </w:p>
        </w:tc>
        <w:tc>
          <w:tcPr>
            <w:tcW w:w="2891" w:type="dxa"/>
            <w:vAlign w:val="center"/>
          </w:tcPr>
          <w:p w14:paraId="3A78C296">
            <w:pPr>
              <w:pStyle w:val="13"/>
            </w:pPr>
            <w:r>
              <w:t>学生对我校教育教学等方面满意情况</w:t>
            </w:r>
          </w:p>
        </w:tc>
        <w:tc>
          <w:tcPr>
            <w:tcW w:w="1276" w:type="dxa"/>
            <w:vAlign w:val="center"/>
          </w:tcPr>
          <w:p w14:paraId="0CE45FD5">
            <w:pPr>
              <w:pStyle w:val="13"/>
            </w:pPr>
            <w:r>
              <w:t>≥95%</w:t>
            </w:r>
          </w:p>
        </w:tc>
        <w:tc>
          <w:tcPr>
            <w:tcW w:w="1843" w:type="dxa"/>
            <w:vAlign w:val="center"/>
          </w:tcPr>
          <w:p w14:paraId="2FFC4378">
            <w:pPr>
              <w:pStyle w:val="13"/>
            </w:pPr>
            <w:r>
              <w:t>2025年初工作计划</w:t>
            </w:r>
          </w:p>
        </w:tc>
      </w:tr>
    </w:tbl>
    <w:p w14:paraId="042CE34A">
      <w:pPr>
        <w:sectPr>
          <w:pgSz w:w="11900" w:h="16840"/>
          <w:pgMar w:top="1984" w:right="1304" w:bottom="1134" w:left="1304" w:header="720" w:footer="720" w:gutter="0"/>
          <w:cols w:space="720" w:num="1"/>
        </w:sectPr>
      </w:pPr>
    </w:p>
    <w:p w14:paraId="5ACB290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2B7D7F">
      <w:pPr>
        <w:spacing w:before="0" w:after="0"/>
        <w:ind w:firstLine="560"/>
        <w:jc w:val="left"/>
        <w:outlineLvl w:val="3"/>
      </w:pPr>
      <w:bookmarkStart w:id="364" w:name="_Toc_4_4_0000000365"/>
      <w:r>
        <w:rPr>
          <w:rFonts w:ascii="方正仿宋_GBK" w:hAnsi="方正仿宋_GBK" w:eastAsia="方正仿宋_GBK" w:cs="方正仿宋_GBK"/>
          <w:color w:val="000000"/>
          <w:sz w:val="28"/>
        </w:rPr>
        <w:t>362.怀财字【2025】7号 2025年义务教育阶段学校课后服务费绩效目标表</w:t>
      </w:r>
      <w:bookmarkEnd w:id="3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357F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7C1B25">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7CDA411">
            <w:pPr>
              <w:pStyle w:val="11"/>
            </w:pPr>
            <w:r>
              <w:t>单位：万元</w:t>
            </w:r>
          </w:p>
        </w:tc>
      </w:tr>
      <w:tr w14:paraId="394F97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9F896C">
            <w:pPr>
              <w:pStyle w:val="14"/>
            </w:pPr>
            <w:r>
              <w:t>项目编码</w:t>
            </w:r>
          </w:p>
        </w:tc>
        <w:tc>
          <w:tcPr>
            <w:tcW w:w="2608" w:type="dxa"/>
            <w:gridSpan w:val="2"/>
            <w:vAlign w:val="center"/>
          </w:tcPr>
          <w:p w14:paraId="69D50460">
            <w:pPr>
              <w:pStyle w:val="13"/>
            </w:pPr>
            <w:r>
              <w:t>13073025P000026100018</w:t>
            </w:r>
          </w:p>
        </w:tc>
        <w:tc>
          <w:tcPr>
            <w:tcW w:w="1587" w:type="dxa"/>
            <w:vAlign w:val="center"/>
          </w:tcPr>
          <w:p w14:paraId="3A160305">
            <w:pPr>
              <w:pStyle w:val="14"/>
            </w:pPr>
            <w:r>
              <w:t>项目名称</w:t>
            </w:r>
          </w:p>
        </w:tc>
        <w:tc>
          <w:tcPr>
            <w:tcW w:w="4423" w:type="dxa"/>
            <w:gridSpan w:val="3"/>
            <w:vAlign w:val="center"/>
          </w:tcPr>
          <w:p w14:paraId="621E539E">
            <w:pPr>
              <w:pStyle w:val="13"/>
            </w:pPr>
            <w:r>
              <w:t>怀财字【2025】7号 2025年义务教育阶段学校课后服务费</w:t>
            </w:r>
          </w:p>
        </w:tc>
      </w:tr>
      <w:tr w14:paraId="01A7B8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BE283B">
            <w:pPr>
              <w:pStyle w:val="14"/>
            </w:pPr>
            <w:r>
              <w:t>预算规模及资金用途</w:t>
            </w:r>
          </w:p>
        </w:tc>
        <w:tc>
          <w:tcPr>
            <w:tcW w:w="1276" w:type="dxa"/>
            <w:vAlign w:val="center"/>
          </w:tcPr>
          <w:p w14:paraId="3BE887A6">
            <w:pPr>
              <w:pStyle w:val="14"/>
            </w:pPr>
            <w:r>
              <w:t>预算数</w:t>
            </w:r>
          </w:p>
        </w:tc>
        <w:tc>
          <w:tcPr>
            <w:tcW w:w="1332" w:type="dxa"/>
            <w:vAlign w:val="center"/>
          </w:tcPr>
          <w:p w14:paraId="00E59F35">
            <w:pPr>
              <w:pStyle w:val="13"/>
            </w:pPr>
            <w:r>
              <w:t>6.01</w:t>
            </w:r>
          </w:p>
        </w:tc>
        <w:tc>
          <w:tcPr>
            <w:tcW w:w="1587" w:type="dxa"/>
            <w:vAlign w:val="center"/>
          </w:tcPr>
          <w:p w14:paraId="1D647D49">
            <w:pPr>
              <w:pStyle w:val="14"/>
            </w:pPr>
            <w:r>
              <w:t>其中：财政    资金</w:t>
            </w:r>
          </w:p>
        </w:tc>
        <w:tc>
          <w:tcPr>
            <w:tcW w:w="1304" w:type="dxa"/>
            <w:vAlign w:val="center"/>
          </w:tcPr>
          <w:p w14:paraId="6325D2AD">
            <w:pPr>
              <w:pStyle w:val="13"/>
            </w:pPr>
            <w:r>
              <w:t>6.01</w:t>
            </w:r>
          </w:p>
        </w:tc>
        <w:tc>
          <w:tcPr>
            <w:tcW w:w="1276" w:type="dxa"/>
            <w:vAlign w:val="center"/>
          </w:tcPr>
          <w:p w14:paraId="6B450408">
            <w:pPr>
              <w:pStyle w:val="14"/>
            </w:pPr>
            <w:r>
              <w:t>其他资金</w:t>
            </w:r>
          </w:p>
        </w:tc>
        <w:tc>
          <w:tcPr>
            <w:tcW w:w="1843" w:type="dxa"/>
            <w:vAlign w:val="center"/>
          </w:tcPr>
          <w:p w14:paraId="23F88EC1">
            <w:pPr>
              <w:pStyle w:val="13"/>
            </w:pPr>
            <w:r>
              <w:t xml:space="preserve"> </w:t>
            </w:r>
          </w:p>
        </w:tc>
      </w:tr>
      <w:tr w14:paraId="2F5B50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52CEB0"/>
        </w:tc>
        <w:tc>
          <w:tcPr>
            <w:tcW w:w="8618" w:type="dxa"/>
            <w:gridSpan w:val="6"/>
            <w:vAlign w:val="center"/>
          </w:tcPr>
          <w:p w14:paraId="6C45BD57">
            <w:pPr>
              <w:pStyle w:val="13"/>
            </w:pPr>
            <w:r>
              <w:t>用于我校教师参加课后服务，保障学生顺利接受教育，提高学生综合素质。</w:t>
            </w:r>
          </w:p>
        </w:tc>
      </w:tr>
      <w:tr w14:paraId="252F1A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235CD7">
            <w:pPr>
              <w:pStyle w:val="14"/>
            </w:pPr>
            <w:r>
              <w:t>资金支出计划（%）</w:t>
            </w:r>
          </w:p>
        </w:tc>
        <w:tc>
          <w:tcPr>
            <w:tcW w:w="2608" w:type="dxa"/>
            <w:gridSpan w:val="2"/>
            <w:vAlign w:val="center"/>
          </w:tcPr>
          <w:p w14:paraId="5B8BFB11">
            <w:pPr>
              <w:pStyle w:val="14"/>
            </w:pPr>
            <w:r>
              <w:t>3月底</w:t>
            </w:r>
          </w:p>
        </w:tc>
        <w:tc>
          <w:tcPr>
            <w:tcW w:w="1587" w:type="dxa"/>
            <w:vAlign w:val="center"/>
          </w:tcPr>
          <w:p w14:paraId="7AC4BF8B">
            <w:pPr>
              <w:pStyle w:val="14"/>
            </w:pPr>
            <w:r>
              <w:t>6月底</w:t>
            </w:r>
          </w:p>
        </w:tc>
        <w:tc>
          <w:tcPr>
            <w:tcW w:w="1304" w:type="dxa"/>
            <w:vAlign w:val="center"/>
          </w:tcPr>
          <w:p w14:paraId="0BF5891C">
            <w:pPr>
              <w:pStyle w:val="14"/>
            </w:pPr>
            <w:r>
              <w:t>10月底</w:t>
            </w:r>
          </w:p>
        </w:tc>
        <w:tc>
          <w:tcPr>
            <w:tcW w:w="3119" w:type="dxa"/>
            <w:gridSpan w:val="2"/>
            <w:vAlign w:val="center"/>
          </w:tcPr>
          <w:p w14:paraId="640F57C4">
            <w:pPr>
              <w:pStyle w:val="14"/>
            </w:pPr>
            <w:r>
              <w:t>12月底</w:t>
            </w:r>
          </w:p>
        </w:tc>
      </w:tr>
      <w:tr w14:paraId="74B94F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159E45"/>
        </w:tc>
        <w:tc>
          <w:tcPr>
            <w:tcW w:w="2608" w:type="dxa"/>
            <w:gridSpan w:val="2"/>
            <w:vAlign w:val="center"/>
          </w:tcPr>
          <w:p w14:paraId="38B5C361">
            <w:pPr>
              <w:pStyle w:val="15"/>
            </w:pPr>
            <w:r>
              <w:t xml:space="preserve"> </w:t>
            </w:r>
          </w:p>
        </w:tc>
        <w:tc>
          <w:tcPr>
            <w:tcW w:w="1587" w:type="dxa"/>
            <w:vAlign w:val="center"/>
          </w:tcPr>
          <w:p w14:paraId="5221F96D">
            <w:pPr>
              <w:pStyle w:val="15"/>
            </w:pPr>
            <w:r>
              <w:t>50%</w:t>
            </w:r>
          </w:p>
        </w:tc>
        <w:tc>
          <w:tcPr>
            <w:tcW w:w="1304" w:type="dxa"/>
            <w:vAlign w:val="center"/>
          </w:tcPr>
          <w:p w14:paraId="4AABA159">
            <w:pPr>
              <w:pStyle w:val="15"/>
            </w:pPr>
            <w:r>
              <w:t>50%</w:t>
            </w:r>
          </w:p>
        </w:tc>
        <w:tc>
          <w:tcPr>
            <w:tcW w:w="3119" w:type="dxa"/>
            <w:gridSpan w:val="2"/>
            <w:vAlign w:val="center"/>
          </w:tcPr>
          <w:p w14:paraId="24D1CF9D">
            <w:pPr>
              <w:pStyle w:val="15"/>
            </w:pPr>
            <w:r>
              <w:t>100%</w:t>
            </w:r>
          </w:p>
        </w:tc>
      </w:tr>
      <w:tr w14:paraId="214564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CBAAEB">
            <w:pPr>
              <w:pStyle w:val="14"/>
            </w:pPr>
            <w:r>
              <w:t>绩效目标</w:t>
            </w:r>
          </w:p>
        </w:tc>
        <w:tc>
          <w:tcPr>
            <w:tcW w:w="8618" w:type="dxa"/>
            <w:gridSpan w:val="6"/>
            <w:vAlign w:val="center"/>
          </w:tcPr>
          <w:p w14:paraId="4EA0D920">
            <w:pPr>
              <w:pStyle w:val="13"/>
            </w:pPr>
            <w:r>
              <w:t>1.用于我校教师参加课后服务，保障学生顺利接受教育，提高学生综合素质。</w:t>
            </w:r>
            <w:r>
              <w:tab/>
            </w:r>
            <w:r>
              <w:tab/>
            </w:r>
          </w:p>
          <w:p w14:paraId="5D6E74BB">
            <w:pPr>
              <w:pStyle w:val="13"/>
            </w:pPr>
          </w:p>
        </w:tc>
      </w:tr>
    </w:tbl>
    <w:p w14:paraId="4D40E28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9A16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AD2407">
            <w:pPr>
              <w:pStyle w:val="14"/>
            </w:pPr>
            <w:r>
              <w:t>一级指标</w:t>
            </w:r>
          </w:p>
        </w:tc>
        <w:tc>
          <w:tcPr>
            <w:tcW w:w="1276" w:type="dxa"/>
            <w:vAlign w:val="center"/>
          </w:tcPr>
          <w:p w14:paraId="6FE8D66F">
            <w:pPr>
              <w:pStyle w:val="14"/>
            </w:pPr>
            <w:r>
              <w:t>二级指标</w:t>
            </w:r>
          </w:p>
        </w:tc>
        <w:tc>
          <w:tcPr>
            <w:tcW w:w="1332" w:type="dxa"/>
            <w:vAlign w:val="center"/>
          </w:tcPr>
          <w:p w14:paraId="42B23F59">
            <w:pPr>
              <w:pStyle w:val="14"/>
            </w:pPr>
            <w:r>
              <w:t>三级指标</w:t>
            </w:r>
          </w:p>
        </w:tc>
        <w:tc>
          <w:tcPr>
            <w:tcW w:w="2891" w:type="dxa"/>
            <w:vAlign w:val="center"/>
          </w:tcPr>
          <w:p w14:paraId="249A6132">
            <w:pPr>
              <w:pStyle w:val="14"/>
            </w:pPr>
            <w:r>
              <w:t>绩效指标描述</w:t>
            </w:r>
          </w:p>
        </w:tc>
        <w:tc>
          <w:tcPr>
            <w:tcW w:w="1276" w:type="dxa"/>
            <w:vAlign w:val="center"/>
          </w:tcPr>
          <w:p w14:paraId="147C3766">
            <w:pPr>
              <w:pStyle w:val="14"/>
            </w:pPr>
            <w:r>
              <w:t>指标值</w:t>
            </w:r>
          </w:p>
        </w:tc>
        <w:tc>
          <w:tcPr>
            <w:tcW w:w="1843" w:type="dxa"/>
            <w:vAlign w:val="center"/>
          </w:tcPr>
          <w:p w14:paraId="2E4C2071">
            <w:pPr>
              <w:pStyle w:val="14"/>
            </w:pPr>
            <w:r>
              <w:t>指标值确定依据</w:t>
            </w:r>
          </w:p>
        </w:tc>
      </w:tr>
      <w:tr w14:paraId="452437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132927">
            <w:pPr>
              <w:pStyle w:val="15"/>
            </w:pPr>
            <w:r>
              <w:t>产出指标</w:t>
            </w:r>
          </w:p>
        </w:tc>
        <w:tc>
          <w:tcPr>
            <w:tcW w:w="1276" w:type="dxa"/>
            <w:vAlign w:val="center"/>
          </w:tcPr>
          <w:p w14:paraId="0797EB91">
            <w:pPr>
              <w:pStyle w:val="13"/>
            </w:pPr>
            <w:r>
              <w:t>数量指标</w:t>
            </w:r>
          </w:p>
        </w:tc>
        <w:tc>
          <w:tcPr>
            <w:tcW w:w="1332" w:type="dxa"/>
            <w:vAlign w:val="center"/>
          </w:tcPr>
          <w:p w14:paraId="692F87BA">
            <w:pPr>
              <w:pStyle w:val="13"/>
            </w:pPr>
            <w:r>
              <w:t>发放人数</w:t>
            </w:r>
          </w:p>
        </w:tc>
        <w:tc>
          <w:tcPr>
            <w:tcW w:w="2891" w:type="dxa"/>
            <w:vAlign w:val="center"/>
          </w:tcPr>
          <w:p w14:paraId="6DF6054D">
            <w:pPr>
              <w:pStyle w:val="13"/>
            </w:pPr>
            <w:r>
              <w:t>参加课后服务39人</w:t>
            </w:r>
          </w:p>
        </w:tc>
        <w:tc>
          <w:tcPr>
            <w:tcW w:w="1276" w:type="dxa"/>
            <w:vAlign w:val="center"/>
          </w:tcPr>
          <w:p w14:paraId="06561101">
            <w:pPr>
              <w:pStyle w:val="13"/>
            </w:pPr>
            <w:r>
              <w:t>≤39人</w:t>
            </w:r>
          </w:p>
        </w:tc>
        <w:tc>
          <w:tcPr>
            <w:tcW w:w="1843" w:type="dxa"/>
            <w:vAlign w:val="center"/>
          </w:tcPr>
          <w:p w14:paraId="1110C4A0">
            <w:pPr>
              <w:pStyle w:val="13"/>
            </w:pPr>
            <w:r>
              <w:t>2025年初工作计划</w:t>
            </w:r>
          </w:p>
        </w:tc>
      </w:tr>
      <w:tr w14:paraId="69AFCD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C38D09"/>
        </w:tc>
        <w:tc>
          <w:tcPr>
            <w:tcW w:w="1276" w:type="dxa"/>
            <w:vAlign w:val="center"/>
          </w:tcPr>
          <w:p w14:paraId="3A6934E1">
            <w:pPr>
              <w:pStyle w:val="13"/>
            </w:pPr>
            <w:r>
              <w:t>质量指标</w:t>
            </w:r>
          </w:p>
        </w:tc>
        <w:tc>
          <w:tcPr>
            <w:tcW w:w="1332" w:type="dxa"/>
            <w:vAlign w:val="center"/>
          </w:tcPr>
          <w:p w14:paraId="4E44E24C">
            <w:pPr>
              <w:pStyle w:val="13"/>
            </w:pPr>
            <w:r>
              <w:t>发放到位率</w:t>
            </w:r>
          </w:p>
        </w:tc>
        <w:tc>
          <w:tcPr>
            <w:tcW w:w="2891" w:type="dxa"/>
            <w:vAlign w:val="center"/>
          </w:tcPr>
          <w:p w14:paraId="2DF8850D">
            <w:pPr>
              <w:pStyle w:val="13"/>
            </w:pPr>
            <w:r>
              <w:t>实发与应发比</w:t>
            </w:r>
          </w:p>
        </w:tc>
        <w:tc>
          <w:tcPr>
            <w:tcW w:w="1276" w:type="dxa"/>
            <w:vAlign w:val="center"/>
          </w:tcPr>
          <w:p w14:paraId="74549ACE">
            <w:pPr>
              <w:pStyle w:val="13"/>
            </w:pPr>
            <w:r>
              <w:t>100%</w:t>
            </w:r>
          </w:p>
        </w:tc>
        <w:tc>
          <w:tcPr>
            <w:tcW w:w="1843" w:type="dxa"/>
            <w:vAlign w:val="center"/>
          </w:tcPr>
          <w:p w14:paraId="210DE9F2">
            <w:pPr>
              <w:pStyle w:val="13"/>
            </w:pPr>
            <w:r>
              <w:t>2025年初工作计划</w:t>
            </w:r>
          </w:p>
        </w:tc>
      </w:tr>
      <w:tr w14:paraId="58E0C3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3DAA34"/>
        </w:tc>
        <w:tc>
          <w:tcPr>
            <w:tcW w:w="1276" w:type="dxa"/>
            <w:vAlign w:val="center"/>
          </w:tcPr>
          <w:p w14:paraId="2382ACC2">
            <w:pPr>
              <w:pStyle w:val="13"/>
            </w:pPr>
            <w:r>
              <w:t>时效指标</w:t>
            </w:r>
          </w:p>
        </w:tc>
        <w:tc>
          <w:tcPr>
            <w:tcW w:w="1332" w:type="dxa"/>
            <w:vAlign w:val="center"/>
          </w:tcPr>
          <w:p w14:paraId="17C218E4">
            <w:pPr>
              <w:pStyle w:val="13"/>
            </w:pPr>
            <w:r>
              <w:t>及时发放率</w:t>
            </w:r>
          </w:p>
        </w:tc>
        <w:tc>
          <w:tcPr>
            <w:tcW w:w="2891" w:type="dxa"/>
            <w:vAlign w:val="center"/>
          </w:tcPr>
          <w:p w14:paraId="4D7E9B04">
            <w:pPr>
              <w:pStyle w:val="13"/>
            </w:pPr>
            <w:r>
              <w:t>在教师完成任务后应及时享受补贴与实际收到补贴比</w:t>
            </w:r>
          </w:p>
        </w:tc>
        <w:tc>
          <w:tcPr>
            <w:tcW w:w="1276" w:type="dxa"/>
            <w:vAlign w:val="center"/>
          </w:tcPr>
          <w:p w14:paraId="5390C211">
            <w:pPr>
              <w:pStyle w:val="13"/>
            </w:pPr>
            <w:r>
              <w:t>100%</w:t>
            </w:r>
          </w:p>
        </w:tc>
        <w:tc>
          <w:tcPr>
            <w:tcW w:w="1843" w:type="dxa"/>
            <w:vAlign w:val="center"/>
          </w:tcPr>
          <w:p w14:paraId="42A72789">
            <w:pPr>
              <w:pStyle w:val="13"/>
            </w:pPr>
            <w:r>
              <w:t>2025年初工作计划</w:t>
            </w:r>
          </w:p>
        </w:tc>
      </w:tr>
      <w:tr w14:paraId="137966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981358"/>
        </w:tc>
        <w:tc>
          <w:tcPr>
            <w:tcW w:w="1276" w:type="dxa"/>
            <w:vAlign w:val="center"/>
          </w:tcPr>
          <w:p w14:paraId="11FB8C63">
            <w:pPr>
              <w:pStyle w:val="13"/>
            </w:pPr>
            <w:r>
              <w:t>成本指标</w:t>
            </w:r>
          </w:p>
        </w:tc>
        <w:tc>
          <w:tcPr>
            <w:tcW w:w="1332" w:type="dxa"/>
            <w:vAlign w:val="center"/>
          </w:tcPr>
          <w:p w14:paraId="3CD15263">
            <w:pPr>
              <w:pStyle w:val="13"/>
            </w:pPr>
            <w:r>
              <w:t>实际支出金额</w:t>
            </w:r>
          </w:p>
        </w:tc>
        <w:tc>
          <w:tcPr>
            <w:tcW w:w="2891" w:type="dxa"/>
            <w:vAlign w:val="center"/>
          </w:tcPr>
          <w:p w14:paraId="74717CB8">
            <w:pPr>
              <w:pStyle w:val="13"/>
            </w:pPr>
            <w:r>
              <w:t>实际支出金额</w:t>
            </w:r>
          </w:p>
        </w:tc>
        <w:tc>
          <w:tcPr>
            <w:tcW w:w="1276" w:type="dxa"/>
            <w:vAlign w:val="center"/>
          </w:tcPr>
          <w:p w14:paraId="79A26EAE">
            <w:pPr>
              <w:pStyle w:val="13"/>
            </w:pPr>
            <w:r>
              <w:t>≤6.01万</w:t>
            </w:r>
          </w:p>
        </w:tc>
        <w:tc>
          <w:tcPr>
            <w:tcW w:w="1843" w:type="dxa"/>
            <w:vAlign w:val="center"/>
          </w:tcPr>
          <w:p w14:paraId="15F9FDC7">
            <w:pPr>
              <w:pStyle w:val="13"/>
            </w:pPr>
            <w:r>
              <w:t>2025年县级预算编制通知</w:t>
            </w:r>
          </w:p>
        </w:tc>
      </w:tr>
      <w:tr w14:paraId="32E945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3458B8">
            <w:pPr>
              <w:pStyle w:val="15"/>
            </w:pPr>
            <w:r>
              <w:t>效益指标</w:t>
            </w:r>
          </w:p>
        </w:tc>
        <w:tc>
          <w:tcPr>
            <w:tcW w:w="1276" w:type="dxa"/>
            <w:vAlign w:val="center"/>
          </w:tcPr>
          <w:p w14:paraId="346B1BA3">
            <w:pPr>
              <w:pStyle w:val="13"/>
            </w:pPr>
            <w:r>
              <w:t>社会效益指标</w:t>
            </w:r>
          </w:p>
        </w:tc>
        <w:tc>
          <w:tcPr>
            <w:tcW w:w="1332" w:type="dxa"/>
            <w:vAlign w:val="center"/>
          </w:tcPr>
          <w:p w14:paraId="1275568F">
            <w:pPr>
              <w:pStyle w:val="13"/>
            </w:pPr>
            <w:r>
              <w:t>顺利接受教育</w:t>
            </w:r>
          </w:p>
        </w:tc>
        <w:tc>
          <w:tcPr>
            <w:tcW w:w="2891" w:type="dxa"/>
            <w:vAlign w:val="center"/>
          </w:tcPr>
          <w:p w14:paraId="07A01577">
            <w:pPr>
              <w:pStyle w:val="13"/>
            </w:pPr>
            <w:r>
              <w:t>是否能保障顺利接受教育</w:t>
            </w:r>
          </w:p>
        </w:tc>
        <w:tc>
          <w:tcPr>
            <w:tcW w:w="1276" w:type="dxa"/>
            <w:vAlign w:val="center"/>
          </w:tcPr>
          <w:p w14:paraId="44E87FE5">
            <w:pPr>
              <w:pStyle w:val="13"/>
            </w:pPr>
            <w:r>
              <w:t>基本保障</w:t>
            </w:r>
          </w:p>
        </w:tc>
        <w:tc>
          <w:tcPr>
            <w:tcW w:w="1843" w:type="dxa"/>
            <w:vAlign w:val="center"/>
          </w:tcPr>
          <w:p w14:paraId="309FA110">
            <w:pPr>
              <w:pStyle w:val="13"/>
            </w:pPr>
            <w:r>
              <w:t>2025年初工作计划</w:t>
            </w:r>
          </w:p>
        </w:tc>
      </w:tr>
      <w:tr w14:paraId="087F0D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DFB14C"/>
        </w:tc>
        <w:tc>
          <w:tcPr>
            <w:tcW w:w="1276" w:type="dxa"/>
            <w:vAlign w:val="center"/>
          </w:tcPr>
          <w:p w14:paraId="6C14795A">
            <w:pPr>
              <w:pStyle w:val="13"/>
            </w:pPr>
            <w:r>
              <w:t>可持续影响指标</w:t>
            </w:r>
          </w:p>
        </w:tc>
        <w:tc>
          <w:tcPr>
            <w:tcW w:w="1332" w:type="dxa"/>
            <w:vAlign w:val="center"/>
          </w:tcPr>
          <w:p w14:paraId="130D7538">
            <w:pPr>
              <w:pStyle w:val="13"/>
            </w:pPr>
            <w:r>
              <w:t>学生综合素质提高</w:t>
            </w:r>
          </w:p>
        </w:tc>
        <w:tc>
          <w:tcPr>
            <w:tcW w:w="2891" w:type="dxa"/>
            <w:vAlign w:val="center"/>
          </w:tcPr>
          <w:p w14:paraId="37A5C03D">
            <w:pPr>
              <w:pStyle w:val="13"/>
            </w:pPr>
            <w:r>
              <w:t>学生综合素质是否提高</w:t>
            </w:r>
          </w:p>
        </w:tc>
        <w:tc>
          <w:tcPr>
            <w:tcW w:w="1276" w:type="dxa"/>
            <w:vAlign w:val="center"/>
          </w:tcPr>
          <w:p w14:paraId="0CC8CA28">
            <w:pPr>
              <w:pStyle w:val="13"/>
            </w:pPr>
            <w:r>
              <w:t>显著提升</w:t>
            </w:r>
          </w:p>
        </w:tc>
        <w:tc>
          <w:tcPr>
            <w:tcW w:w="1843" w:type="dxa"/>
            <w:vAlign w:val="center"/>
          </w:tcPr>
          <w:p w14:paraId="6B1F010F">
            <w:pPr>
              <w:pStyle w:val="13"/>
            </w:pPr>
            <w:r>
              <w:t>2025年初工作计划</w:t>
            </w:r>
          </w:p>
        </w:tc>
      </w:tr>
      <w:tr w14:paraId="4955F5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697011">
            <w:pPr>
              <w:pStyle w:val="15"/>
            </w:pPr>
            <w:r>
              <w:t>满意度指标</w:t>
            </w:r>
          </w:p>
        </w:tc>
        <w:tc>
          <w:tcPr>
            <w:tcW w:w="1276" w:type="dxa"/>
            <w:vAlign w:val="center"/>
          </w:tcPr>
          <w:p w14:paraId="4C716BB7">
            <w:pPr>
              <w:pStyle w:val="13"/>
            </w:pPr>
            <w:r>
              <w:t>服务对象满意度指标</w:t>
            </w:r>
          </w:p>
        </w:tc>
        <w:tc>
          <w:tcPr>
            <w:tcW w:w="1332" w:type="dxa"/>
            <w:vAlign w:val="center"/>
          </w:tcPr>
          <w:p w14:paraId="278C2DC5">
            <w:pPr>
              <w:pStyle w:val="13"/>
            </w:pPr>
            <w:r>
              <w:t>师生满意率</w:t>
            </w:r>
          </w:p>
        </w:tc>
        <w:tc>
          <w:tcPr>
            <w:tcW w:w="2891" w:type="dxa"/>
            <w:vAlign w:val="center"/>
          </w:tcPr>
          <w:p w14:paraId="2F8779CF">
            <w:pPr>
              <w:pStyle w:val="13"/>
            </w:pPr>
            <w:r>
              <w:t>师生对我校班主任任职及课后服务方面满意情况</w:t>
            </w:r>
          </w:p>
        </w:tc>
        <w:tc>
          <w:tcPr>
            <w:tcW w:w="1276" w:type="dxa"/>
            <w:vAlign w:val="center"/>
          </w:tcPr>
          <w:p w14:paraId="72D15032">
            <w:pPr>
              <w:pStyle w:val="13"/>
            </w:pPr>
            <w:r>
              <w:t>≥95%</w:t>
            </w:r>
          </w:p>
        </w:tc>
        <w:tc>
          <w:tcPr>
            <w:tcW w:w="1843" w:type="dxa"/>
            <w:vAlign w:val="center"/>
          </w:tcPr>
          <w:p w14:paraId="10A75F71">
            <w:pPr>
              <w:pStyle w:val="13"/>
            </w:pPr>
            <w:r>
              <w:t>2025年初工作计划</w:t>
            </w:r>
          </w:p>
        </w:tc>
      </w:tr>
    </w:tbl>
    <w:p w14:paraId="2498C967">
      <w:pPr>
        <w:sectPr>
          <w:pgSz w:w="11900" w:h="16840"/>
          <w:pgMar w:top="1984" w:right="1304" w:bottom="1134" w:left="1304" w:header="720" w:footer="720" w:gutter="0"/>
          <w:cols w:space="720" w:num="1"/>
        </w:sectPr>
      </w:pPr>
    </w:p>
    <w:p w14:paraId="26C0882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C22B28">
      <w:pPr>
        <w:spacing w:before="0" w:after="0"/>
        <w:ind w:firstLine="560"/>
        <w:jc w:val="left"/>
        <w:outlineLvl w:val="3"/>
      </w:pPr>
      <w:bookmarkStart w:id="365" w:name="_Toc_4_4_0000000366"/>
      <w:r>
        <w:rPr>
          <w:rFonts w:ascii="方正仿宋_GBK" w:hAnsi="方正仿宋_GBK" w:eastAsia="方正仿宋_GBK" w:cs="方正仿宋_GBK"/>
          <w:color w:val="000000"/>
          <w:sz w:val="28"/>
        </w:rPr>
        <w:t>363.怀财字【2025】7号2025年城乡义务教育生均公用经费县配套资金绩效目标表</w:t>
      </w:r>
      <w:bookmarkEnd w:id="3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C6EAB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3C3C54">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3F0543F2">
            <w:pPr>
              <w:pStyle w:val="11"/>
            </w:pPr>
            <w:r>
              <w:t>单位：万元</w:t>
            </w:r>
          </w:p>
        </w:tc>
      </w:tr>
      <w:tr w14:paraId="37B8EB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D14D6A">
            <w:pPr>
              <w:pStyle w:val="14"/>
            </w:pPr>
            <w:r>
              <w:t>项目编码</w:t>
            </w:r>
          </w:p>
        </w:tc>
        <w:tc>
          <w:tcPr>
            <w:tcW w:w="2608" w:type="dxa"/>
            <w:gridSpan w:val="2"/>
            <w:vAlign w:val="center"/>
          </w:tcPr>
          <w:p w14:paraId="1B48B09C">
            <w:pPr>
              <w:pStyle w:val="13"/>
            </w:pPr>
            <w:r>
              <w:t>13073025P000579100066</w:t>
            </w:r>
          </w:p>
        </w:tc>
        <w:tc>
          <w:tcPr>
            <w:tcW w:w="1587" w:type="dxa"/>
            <w:vAlign w:val="center"/>
          </w:tcPr>
          <w:p w14:paraId="4AF62BA5">
            <w:pPr>
              <w:pStyle w:val="14"/>
            </w:pPr>
            <w:r>
              <w:t>项目名称</w:t>
            </w:r>
          </w:p>
        </w:tc>
        <w:tc>
          <w:tcPr>
            <w:tcW w:w="4423" w:type="dxa"/>
            <w:gridSpan w:val="3"/>
            <w:vAlign w:val="center"/>
          </w:tcPr>
          <w:p w14:paraId="6310CD5C">
            <w:pPr>
              <w:pStyle w:val="13"/>
            </w:pPr>
            <w:r>
              <w:t>怀财字【2025】7号2025年城乡义务教育生均公用经费县配套资金</w:t>
            </w:r>
          </w:p>
        </w:tc>
      </w:tr>
      <w:tr w14:paraId="405146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F85011">
            <w:pPr>
              <w:pStyle w:val="14"/>
            </w:pPr>
            <w:r>
              <w:t>预算规模及资金用途</w:t>
            </w:r>
          </w:p>
        </w:tc>
        <w:tc>
          <w:tcPr>
            <w:tcW w:w="1276" w:type="dxa"/>
            <w:vAlign w:val="center"/>
          </w:tcPr>
          <w:p w14:paraId="1D83196C">
            <w:pPr>
              <w:pStyle w:val="14"/>
            </w:pPr>
            <w:r>
              <w:t>预算数</w:t>
            </w:r>
          </w:p>
        </w:tc>
        <w:tc>
          <w:tcPr>
            <w:tcW w:w="1332" w:type="dxa"/>
            <w:vAlign w:val="center"/>
          </w:tcPr>
          <w:p w14:paraId="79B08581">
            <w:pPr>
              <w:pStyle w:val="13"/>
            </w:pPr>
            <w:r>
              <w:t>2.80</w:t>
            </w:r>
          </w:p>
        </w:tc>
        <w:tc>
          <w:tcPr>
            <w:tcW w:w="1587" w:type="dxa"/>
            <w:vAlign w:val="center"/>
          </w:tcPr>
          <w:p w14:paraId="2C693962">
            <w:pPr>
              <w:pStyle w:val="14"/>
            </w:pPr>
            <w:r>
              <w:t>其中：财政    资金</w:t>
            </w:r>
          </w:p>
        </w:tc>
        <w:tc>
          <w:tcPr>
            <w:tcW w:w="1304" w:type="dxa"/>
            <w:vAlign w:val="center"/>
          </w:tcPr>
          <w:p w14:paraId="6B8481D7">
            <w:pPr>
              <w:pStyle w:val="13"/>
            </w:pPr>
            <w:r>
              <w:t>2.80</w:t>
            </w:r>
          </w:p>
        </w:tc>
        <w:tc>
          <w:tcPr>
            <w:tcW w:w="1276" w:type="dxa"/>
            <w:vAlign w:val="center"/>
          </w:tcPr>
          <w:p w14:paraId="416564F6">
            <w:pPr>
              <w:pStyle w:val="14"/>
            </w:pPr>
            <w:r>
              <w:t>其他资金</w:t>
            </w:r>
          </w:p>
        </w:tc>
        <w:tc>
          <w:tcPr>
            <w:tcW w:w="1843" w:type="dxa"/>
            <w:vAlign w:val="center"/>
          </w:tcPr>
          <w:p w14:paraId="230AF87D">
            <w:pPr>
              <w:pStyle w:val="13"/>
            </w:pPr>
            <w:r>
              <w:t xml:space="preserve"> </w:t>
            </w:r>
          </w:p>
        </w:tc>
      </w:tr>
      <w:tr w14:paraId="58687D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161463"/>
        </w:tc>
        <w:tc>
          <w:tcPr>
            <w:tcW w:w="8618" w:type="dxa"/>
            <w:gridSpan w:val="6"/>
            <w:vAlign w:val="center"/>
          </w:tcPr>
          <w:p w14:paraId="59BF056E">
            <w:pPr>
              <w:pStyle w:val="13"/>
            </w:pPr>
            <w:r>
              <w:t>用于学校正常运转支出，保障教育教学顺利进行。</w:t>
            </w:r>
          </w:p>
        </w:tc>
      </w:tr>
      <w:tr w14:paraId="1EF9CE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D1FF6C">
            <w:pPr>
              <w:pStyle w:val="14"/>
            </w:pPr>
            <w:r>
              <w:t>资金支出计划（%）</w:t>
            </w:r>
          </w:p>
        </w:tc>
        <w:tc>
          <w:tcPr>
            <w:tcW w:w="2608" w:type="dxa"/>
            <w:gridSpan w:val="2"/>
            <w:vAlign w:val="center"/>
          </w:tcPr>
          <w:p w14:paraId="07459E76">
            <w:pPr>
              <w:pStyle w:val="14"/>
            </w:pPr>
            <w:r>
              <w:t>3月底</w:t>
            </w:r>
          </w:p>
        </w:tc>
        <w:tc>
          <w:tcPr>
            <w:tcW w:w="1587" w:type="dxa"/>
            <w:vAlign w:val="center"/>
          </w:tcPr>
          <w:p w14:paraId="40C28F2D">
            <w:pPr>
              <w:pStyle w:val="14"/>
            </w:pPr>
            <w:r>
              <w:t>6月底</w:t>
            </w:r>
          </w:p>
        </w:tc>
        <w:tc>
          <w:tcPr>
            <w:tcW w:w="1304" w:type="dxa"/>
            <w:vAlign w:val="center"/>
          </w:tcPr>
          <w:p w14:paraId="6FED5195">
            <w:pPr>
              <w:pStyle w:val="14"/>
            </w:pPr>
            <w:r>
              <w:t>10月底</w:t>
            </w:r>
          </w:p>
        </w:tc>
        <w:tc>
          <w:tcPr>
            <w:tcW w:w="3119" w:type="dxa"/>
            <w:gridSpan w:val="2"/>
            <w:vAlign w:val="center"/>
          </w:tcPr>
          <w:p w14:paraId="5A44F1B2">
            <w:pPr>
              <w:pStyle w:val="14"/>
            </w:pPr>
            <w:r>
              <w:t>12月底</w:t>
            </w:r>
          </w:p>
        </w:tc>
      </w:tr>
      <w:tr w14:paraId="219995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1F5E9F"/>
        </w:tc>
        <w:tc>
          <w:tcPr>
            <w:tcW w:w="2608" w:type="dxa"/>
            <w:gridSpan w:val="2"/>
            <w:vAlign w:val="center"/>
          </w:tcPr>
          <w:p w14:paraId="27865489">
            <w:pPr>
              <w:pStyle w:val="15"/>
            </w:pPr>
            <w:r>
              <w:t xml:space="preserve"> </w:t>
            </w:r>
          </w:p>
        </w:tc>
        <w:tc>
          <w:tcPr>
            <w:tcW w:w="1587" w:type="dxa"/>
            <w:vAlign w:val="center"/>
          </w:tcPr>
          <w:p w14:paraId="43B43DEF">
            <w:pPr>
              <w:pStyle w:val="15"/>
            </w:pPr>
            <w:r>
              <w:t>50%</w:t>
            </w:r>
          </w:p>
        </w:tc>
        <w:tc>
          <w:tcPr>
            <w:tcW w:w="1304" w:type="dxa"/>
            <w:vAlign w:val="center"/>
          </w:tcPr>
          <w:p w14:paraId="4E401040">
            <w:pPr>
              <w:pStyle w:val="15"/>
            </w:pPr>
            <w:r>
              <w:t>75%</w:t>
            </w:r>
          </w:p>
        </w:tc>
        <w:tc>
          <w:tcPr>
            <w:tcW w:w="3119" w:type="dxa"/>
            <w:gridSpan w:val="2"/>
            <w:vAlign w:val="center"/>
          </w:tcPr>
          <w:p w14:paraId="76C579F0">
            <w:pPr>
              <w:pStyle w:val="15"/>
            </w:pPr>
            <w:r>
              <w:t>100%</w:t>
            </w:r>
          </w:p>
        </w:tc>
      </w:tr>
      <w:tr w14:paraId="029931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46D21F">
            <w:pPr>
              <w:pStyle w:val="14"/>
            </w:pPr>
            <w:r>
              <w:t>绩效目标</w:t>
            </w:r>
          </w:p>
        </w:tc>
        <w:tc>
          <w:tcPr>
            <w:tcW w:w="8618" w:type="dxa"/>
            <w:gridSpan w:val="6"/>
            <w:vAlign w:val="center"/>
          </w:tcPr>
          <w:p w14:paraId="38444EBF">
            <w:pPr>
              <w:pStyle w:val="13"/>
            </w:pPr>
            <w:r>
              <w:t>1.用于学校日常办公支出，保障教育教学顺利进行。</w:t>
            </w:r>
            <w:r>
              <w:tab/>
            </w:r>
            <w:r>
              <w:tab/>
            </w:r>
            <w:r>
              <w:tab/>
            </w:r>
            <w:r>
              <w:tab/>
            </w:r>
            <w:r>
              <w:tab/>
            </w:r>
            <w:r>
              <w:tab/>
            </w:r>
          </w:p>
          <w:p w14:paraId="583D8477">
            <w:pPr>
              <w:pStyle w:val="13"/>
            </w:pPr>
          </w:p>
        </w:tc>
      </w:tr>
    </w:tbl>
    <w:p w14:paraId="5044AF7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F8545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0AC045">
            <w:pPr>
              <w:pStyle w:val="14"/>
            </w:pPr>
            <w:r>
              <w:t>一级指标</w:t>
            </w:r>
          </w:p>
        </w:tc>
        <w:tc>
          <w:tcPr>
            <w:tcW w:w="1276" w:type="dxa"/>
            <w:vAlign w:val="center"/>
          </w:tcPr>
          <w:p w14:paraId="02789A04">
            <w:pPr>
              <w:pStyle w:val="14"/>
            </w:pPr>
            <w:r>
              <w:t>二级指标</w:t>
            </w:r>
          </w:p>
        </w:tc>
        <w:tc>
          <w:tcPr>
            <w:tcW w:w="1332" w:type="dxa"/>
            <w:vAlign w:val="center"/>
          </w:tcPr>
          <w:p w14:paraId="061C68DE">
            <w:pPr>
              <w:pStyle w:val="14"/>
            </w:pPr>
            <w:r>
              <w:t>三级指标</w:t>
            </w:r>
          </w:p>
        </w:tc>
        <w:tc>
          <w:tcPr>
            <w:tcW w:w="2891" w:type="dxa"/>
            <w:vAlign w:val="center"/>
          </w:tcPr>
          <w:p w14:paraId="0D556203">
            <w:pPr>
              <w:pStyle w:val="14"/>
            </w:pPr>
            <w:r>
              <w:t>绩效指标描述</w:t>
            </w:r>
          </w:p>
        </w:tc>
        <w:tc>
          <w:tcPr>
            <w:tcW w:w="1276" w:type="dxa"/>
            <w:vAlign w:val="center"/>
          </w:tcPr>
          <w:p w14:paraId="36305782">
            <w:pPr>
              <w:pStyle w:val="14"/>
            </w:pPr>
            <w:r>
              <w:t>指标值</w:t>
            </w:r>
          </w:p>
        </w:tc>
        <w:tc>
          <w:tcPr>
            <w:tcW w:w="1843" w:type="dxa"/>
            <w:vAlign w:val="center"/>
          </w:tcPr>
          <w:p w14:paraId="64AB97D1">
            <w:pPr>
              <w:pStyle w:val="14"/>
            </w:pPr>
            <w:r>
              <w:t>指标值确定依据</w:t>
            </w:r>
          </w:p>
        </w:tc>
      </w:tr>
      <w:tr w14:paraId="6074D46D">
        <w:tblPrEx>
          <w:tblCellMar>
            <w:top w:w="0" w:type="dxa"/>
            <w:left w:w="108" w:type="dxa"/>
            <w:bottom w:w="0" w:type="dxa"/>
            <w:right w:w="108" w:type="dxa"/>
          </w:tblCellMar>
        </w:tblPrEx>
        <w:trPr>
          <w:trHeight w:val="369" w:hRule="atLeast"/>
          <w:jc w:val="center"/>
        </w:trPr>
        <w:tc>
          <w:tcPr>
            <w:tcW w:w="1276" w:type="dxa"/>
            <w:vMerge w:val="restart"/>
            <w:vAlign w:val="center"/>
          </w:tcPr>
          <w:p w14:paraId="4446BBB4">
            <w:pPr>
              <w:pStyle w:val="15"/>
            </w:pPr>
            <w:r>
              <w:t>产出指标</w:t>
            </w:r>
          </w:p>
        </w:tc>
        <w:tc>
          <w:tcPr>
            <w:tcW w:w="1276" w:type="dxa"/>
            <w:vAlign w:val="center"/>
          </w:tcPr>
          <w:p w14:paraId="6AB7B81B">
            <w:pPr>
              <w:pStyle w:val="13"/>
            </w:pPr>
            <w:r>
              <w:t>数量指标</w:t>
            </w:r>
          </w:p>
        </w:tc>
        <w:tc>
          <w:tcPr>
            <w:tcW w:w="1332" w:type="dxa"/>
            <w:vAlign w:val="center"/>
          </w:tcPr>
          <w:p w14:paraId="03CEC41A">
            <w:pPr>
              <w:pStyle w:val="13"/>
            </w:pPr>
            <w:r>
              <w:t>保障学校数量</w:t>
            </w:r>
          </w:p>
        </w:tc>
        <w:tc>
          <w:tcPr>
            <w:tcW w:w="2891" w:type="dxa"/>
            <w:vAlign w:val="center"/>
          </w:tcPr>
          <w:p w14:paraId="08B63108">
            <w:pPr>
              <w:pStyle w:val="13"/>
            </w:pPr>
            <w:r>
              <w:t>保障正常运转学校数量</w:t>
            </w:r>
          </w:p>
        </w:tc>
        <w:tc>
          <w:tcPr>
            <w:tcW w:w="1276" w:type="dxa"/>
            <w:vAlign w:val="center"/>
          </w:tcPr>
          <w:p w14:paraId="6D1D9E2D">
            <w:pPr>
              <w:pStyle w:val="13"/>
            </w:pPr>
            <w:r>
              <w:t>1所</w:t>
            </w:r>
          </w:p>
        </w:tc>
        <w:tc>
          <w:tcPr>
            <w:tcW w:w="1843" w:type="dxa"/>
            <w:vAlign w:val="center"/>
          </w:tcPr>
          <w:p w14:paraId="1EF2BB82">
            <w:pPr>
              <w:pStyle w:val="13"/>
            </w:pPr>
            <w:r>
              <w:t>2025年初工作计划</w:t>
            </w:r>
          </w:p>
          <w:p w14:paraId="2FE77FF3">
            <w:pPr>
              <w:pStyle w:val="13"/>
            </w:pPr>
          </w:p>
        </w:tc>
      </w:tr>
      <w:tr w14:paraId="70E34D0A">
        <w:tblPrEx>
          <w:tblCellMar>
            <w:top w:w="0" w:type="dxa"/>
            <w:left w:w="108" w:type="dxa"/>
            <w:bottom w:w="0" w:type="dxa"/>
            <w:right w:w="108" w:type="dxa"/>
          </w:tblCellMar>
        </w:tblPrEx>
        <w:trPr>
          <w:trHeight w:val="369" w:hRule="atLeast"/>
          <w:jc w:val="center"/>
        </w:trPr>
        <w:tc>
          <w:tcPr>
            <w:tcW w:w="1276" w:type="dxa"/>
            <w:vMerge w:val="continue"/>
            <w:vAlign w:val="center"/>
          </w:tcPr>
          <w:p w14:paraId="248D9049"/>
        </w:tc>
        <w:tc>
          <w:tcPr>
            <w:tcW w:w="1276" w:type="dxa"/>
            <w:vAlign w:val="center"/>
          </w:tcPr>
          <w:p w14:paraId="02E2501A">
            <w:pPr>
              <w:pStyle w:val="13"/>
            </w:pPr>
            <w:r>
              <w:t>质量指标</w:t>
            </w:r>
          </w:p>
        </w:tc>
        <w:tc>
          <w:tcPr>
            <w:tcW w:w="1332" w:type="dxa"/>
            <w:vAlign w:val="center"/>
          </w:tcPr>
          <w:p w14:paraId="6B169A75">
            <w:pPr>
              <w:pStyle w:val="13"/>
            </w:pPr>
            <w:r>
              <w:t>学校正常运转率</w:t>
            </w:r>
          </w:p>
        </w:tc>
        <w:tc>
          <w:tcPr>
            <w:tcW w:w="2891" w:type="dxa"/>
            <w:vAlign w:val="center"/>
          </w:tcPr>
          <w:p w14:paraId="3FF372C7">
            <w:pPr>
              <w:pStyle w:val="13"/>
            </w:pPr>
            <w:r>
              <w:t>日常办公支出，使得学校正常运转</w:t>
            </w:r>
          </w:p>
        </w:tc>
        <w:tc>
          <w:tcPr>
            <w:tcW w:w="1276" w:type="dxa"/>
            <w:vAlign w:val="center"/>
          </w:tcPr>
          <w:p w14:paraId="78DB7620">
            <w:pPr>
              <w:pStyle w:val="13"/>
            </w:pPr>
            <w:r>
              <w:t>100%</w:t>
            </w:r>
          </w:p>
        </w:tc>
        <w:tc>
          <w:tcPr>
            <w:tcW w:w="1843" w:type="dxa"/>
            <w:vAlign w:val="center"/>
          </w:tcPr>
          <w:p w14:paraId="411C6411">
            <w:pPr>
              <w:pStyle w:val="13"/>
            </w:pPr>
            <w:r>
              <w:t>2025年初工作计划</w:t>
            </w:r>
          </w:p>
          <w:p w14:paraId="7BF2F31D">
            <w:pPr>
              <w:pStyle w:val="13"/>
            </w:pPr>
          </w:p>
        </w:tc>
      </w:tr>
      <w:tr w14:paraId="2DD127A4">
        <w:tblPrEx>
          <w:tblCellMar>
            <w:top w:w="0" w:type="dxa"/>
            <w:left w:w="108" w:type="dxa"/>
            <w:bottom w:w="0" w:type="dxa"/>
            <w:right w:w="108" w:type="dxa"/>
          </w:tblCellMar>
        </w:tblPrEx>
        <w:trPr>
          <w:trHeight w:val="369" w:hRule="atLeast"/>
          <w:jc w:val="center"/>
        </w:trPr>
        <w:tc>
          <w:tcPr>
            <w:tcW w:w="1276" w:type="dxa"/>
            <w:vMerge w:val="continue"/>
            <w:vAlign w:val="center"/>
          </w:tcPr>
          <w:p w14:paraId="63FB7F3D"/>
        </w:tc>
        <w:tc>
          <w:tcPr>
            <w:tcW w:w="1276" w:type="dxa"/>
            <w:vAlign w:val="center"/>
          </w:tcPr>
          <w:p w14:paraId="24DE532D">
            <w:pPr>
              <w:pStyle w:val="13"/>
            </w:pPr>
            <w:r>
              <w:t>时效指标</w:t>
            </w:r>
          </w:p>
        </w:tc>
        <w:tc>
          <w:tcPr>
            <w:tcW w:w="1332" w:type="dxa"/>
            <w:vAlign w:val="center"/>
          </w:tcPr>
          <w:p w14:paraId="66FEC957">
            <w:pPr>
              <w:pStyle w:val="13"/>
            </w:pPr>
            <w:r>
              <w:t>各项工作完成及时率</w:t>
            </w:r>
          </w:p>
        </w:tc>
        <w:tc>
          <w:tcPr>
            <w:tcW w:w="2891" w:type="dxa"/>
            <w:vAlign w:val="center"/>
          </w:tcPr>
          <w:p w14:paraId="170C1F0E">
            <w:pPr>
              <w:pStyle w:val="13"/>
            </w:pPr>
            <w:r>
              <w:t>按教育教学要求，及时完成教育教学任务</w:t>
            </w:r>
          </w:p>
        </w:tc>
        <w:tc>
          <w:tcPr>
            <w:tcW w:w="1276" w:type="dxa"/>
            <w:vAlign w:val="center"/>
          </w:tcPr>
          <w:p w14:paraId="56106AE9">
            <w:pPr>
              <w:pStyle w:val="13"/>
            </w:pPr>
            <w:r>
              <w:t>100%</w:t>
            </w:r>
          </w:p>
        </w:tc>
        <w:tc>
          <w:tcPr>
            <w:tcW w:w="1843" w:type="dxa"/>
            <w:vAlign w:val="center"/>
          </w:tcPr>
          <w:p w14:paraId="0D1EC8C3">
            <w:pPr>
              <w:pStyle w:val="13"/>
            </w:pPr>
            <w:r>
              <w:t>2025年初工作计划</w:t>
            </w:r>
          </w:p>
          <w:p w14:paraId="57A1C751">
            <w:pPr>
              <w:pStyle w:val="13"/>
            </w:pPr>
          </w:p>
        </w:tc>
      </w:tr>
      <w:tr w14:paraId="7ACF95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5A7EC9"/>
        </w:tc>
        <w:tc>
          <w:tcPr>
            <w:tcW w:w="1276" w:type="dxa"/>
            <w:vAlign w:val="center"/>
          </w:tcPr>
          <w:p w14:paraId="5AD81B9A">
            <w:pPr>
              <w:pStyle w:val="13"/>
            </w:pPr>
            <w:r>
              <w:t>成本指标</w:t>
            </w:r>
          </w:p>
        </w:tc>
        <w:tc>
          <w:tcPr>
            <w:tcW w:w="1332" w:type="dxa"/>
            <w:vAlign w:val="center"/>
          </w:tcPr>
          <w:p w14:paraId="631ADD93">
            <w:pPr>
              <w:pStyle w:val="13"/>
            </w:pPr>
            <w:r>
              <w:t>预算控制数</w:t>
            </w:r>
          </w:p>
        </w:tc>
        <w:tc>
          <w:tcPr>
            <w:tcW w:w="2891" w:type="dxa"/>
            <w:vAlign w:val="center"/>
          </w:tcPr>
          <w:p w14:paraId="1E29CA04">
            <w:pPr>
              <w:pStyle w:val="13"/>
            </w:pPr>
            <w:r>
              <w:t>经费实际支出金额控制在预算内</w:t>
            </w:r>
          </w:p>
        </w:tc>
        <w:tc>
          <w:tcPr>
            <w:tcW w:w="1276" w:type="dxa"/>
            <w:vAlign w:val="center"/>
          </w:tcPr>
          <w:p w14:paraId="00045ECB">
            <w:pPr>
              <w:pStyle w:val="13"/>
            </w:pPr>
            <w:r>
              <w:t>≤2.8万元</w:t>
            </w:r>
          </w:p>
        </w:tc>
        <w:tc>
          <w:tcPr>
            <w:tcW w:w="1843" w:type="dxa"/>
            <w:vAlign w:val="center"/>
          </w:tcPr>
          <w:p w14:paraId="31641828">
            <w:pPr>
              <w:pStyle w:val="13"/>
            </w:pPr>
            <w:r>
              <w:t>2025年县级预算编制通知</w:t>
            </w:r>
          </w:p>
          <w:p w14:paraId="735BEA0C">
            <w:pPr>
              <w:pStyle w:val="13"/>
            </w:pPr>
          </w:p>
        </w:tc>
      </w:tr>
      <w:tr w14:paraId="30E1F1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A1AC4D">
            <w:pPr>
              <w:pStyle w:val="15"/>
            </w:pPr>
            <w:r>
              <w:t>效益指标</w:t>
            </w:r>
          </w:p>
        </w:tc>
        <w:tc>
          <w:tcPr>
            <w:tcW w:w="1276" w:type="dxa"/>
            <w:vAlign w:val="center"/>
          </w:tcPr>
          <w:p w14:paraId="37ABEA9B">
            <w:pPr>
              <w:pStyle w:val="13"/>
            </w:pPr>
            <w:r>
              <w:t>社会效益指标</w:t>
            </w:r>
          </w:p>
        </w:tc>
        <w:tc>
          <w:tcPr>
            <w:tcW w:w="1332" w:type="dxa"/>
            <w:vAlign w:val="center"/>
          </w:tcPr>
          <w:p w14:paraId="03C24443">
            <w:pPr>
              <w:pStyle w:val="13"/>
            </w:pPr>
            <w:r>
              <w:t>对学校教育教学工作的持续影响</w:t>
            </w:r>
          </w:p>
        </w:tc>
        <w:tc>
          <w:tcPr>
            <w:tcW w:w="2891" w:type="dxa"/>
            <w:vAlign w:val="center"/>
          </w:tcPr>
          <w:p w14:paraId="44AFA097">
            <w:pPr>
              <w:pStyle w:val="13"/>
            </w:pPr>
            <w:r>
              <w:t>促进学校教育教学工作进一步提升</w:t>
            </w:r>
          </w:p>
        </w:tc>
        <w:tc>
          <w:tcPr>
            <w:tcW w:w="1276" w:type="dxa"/>
            <w:vAlign w:val="center"/>
          </w:tcPr>
          <w:p w14:paraId="3ED95A3E">
            <w:pPr>
              <w:pStyle w:val="13"/>
            </w:pPr>
            <w:r>
              <w:t>提升</w:t>
            </w:r>
          </w:p>
        </w:tc>
        <w:tc>
          <w:tcPr>
            <w:tcW w:w="1843" w:type="dxa"/>
            <w:vAlign w:val="center"/>
          </w:tcPr>
          <w:p w14:paraId="4656130B">
            <w:pPr>
              <w:pStyle w:val="13"/>
            </w:pPr>
            <w:r>
              <w:t>2025年初工作计划</w:t>
            </w:r>
          </w:p>
          <w:p w14:paraId="53609662">
            <w:pPr>
              <w:pStyle w:val="13"/>
            </w:pPr>
          </w:p>
        </w:tc>
      </w:tr>
      <w:tr w14:paraId="280407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52C7D8"/>
        </w:tc>
        <w:tc>
          <w:tcPr>
            <w:tcW w:w="1276" w:type="dxa"/>
            <w:vAlign w:val="center"/>
          </w:tcPr>
          <w:p w14:paraId="214012D4">
            <w:pPr>
              <w:pStyle w:val="13"/>
            </w:pPr>
            <w:r>
              <w:t>可持续影响指标</w:t>
            </w:r>
          </w:p>
        </w:tc>
        <w:tc>
          <w:tcPr>
            <w:tcW w:w="1332" w:type="dxa"/>
            <w:vAlign w:val="center"/>
          </w:tcPr>
          <w:p w14:paraId="5CCB3BC8">
            <w:pPr>
              <w:pStyle w:val="13"/>
            </w:pPr>
            <w:r>
              <w:t>提升教学质量</w:t>
            </w:r>
          </w:p>
        </w:tc>
        <w:tc>
          <w:tcPr>
            <w:tcW w:w="2891" w:type="dxa"/>
            <w:vAlign w:val="center"/>
          </w:tcPr>
          <w:p w14:paraId="01C933BC">
            <w:pPr>
              <w:pStyle w:val="13"/>
            </w:pPr>
            <w:r>
              <w:t>提升教学质量，提升学校社会影响力</w:t>
            </w:r>
          </w:p>
        </w:tc>
        <w:tc>
          <w:tcPr>
            <w:tcW w:w="1276" w:type="dxa"/>
            <w:vAlign w:val="center"/>
          </w:tcPr>
          <w:p w14:paraId="646C4293">
            <w:pPr>
              <w:pStyle w:val="13"/>
            </w:pPr>
            <w:r>
              <w:t>提升</w:t>
            </w:r>
          </w:p>
        </w:tc>
        <w:tc>
          <w:tcPr>
            <w:tcW w:w="1843" w:type="dxa"/>
            <w:vAlign w:val="center"/>
          </w:tcPr>
          <w:p w14:paraId="6CD4E8EF">
            <w:pPr>
              <w:pStyle w:val="13"/>
            </w:pPr>
            <w:r>
              <w:t>2025年初工作计划</w:t>
            </w:r>
          </w:p>
          <w:p w14:paraId="795CC999">
            <w:pPr>
              <w:pStyle w:val="13"/>
            </w:pPr>
          </w:p>
        </w:tc>
      </w:tr>
      <w:tr w14:paraId="4DDCB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496813">
            <w:pPr>
              <w:pStyle w:val="15"/>
            </w:pPr>
            <w:r>
              <w:t>满意度指标</w:t>
            </w:r>
          </w:p>
        </w:tc>
        <w:tc>
          <w:tcPr>
            <w:tcW w:w="1276" w:type="dxa"/>
            <w:vAlign w:val="center"/>
          </w:tcPr>
          <w:p w14:paraId="311451DA">
            <w:pPr>
              <w:pStyle w:val="13"/>
            </w:pPr>
            <w:r>
              <w:t>服务对象满意度指标</w:t>
            </w:r>
          </w:p>
        </w:tc>
        <w:tc>
          <w:tcPr>
            <w:tcW w:w="1332" w:type="dxa"/>
            <w:vAlign w:val="center"/>
          </w:tcPr>
          <w:p w14:paraId="4F709C21">
            <w:pPr>
              <w:pStyle w:val="13"/>
            </w:pPr>
            <w:r>
              <w:t>师生满意率</w:t>
            </w:r>
          </w:p>
        </w:tc>
        <w:tc>
          <w:tcPr>
            <w:tcW w:w="2891" w:type="dxa"/>
            <w:vAlign w:val="center"/>
          </w:tcPr>
          <w:p w14:paraId="2704EE05">
            <w:pPr>
              <w:pStyle w:val="13"/>
            </w:pPr>
            <w:r>
              <w:t>师生满意度</w:t>
            </w:r>
          </w:p>
        </w:tc>
        <w:tc>
          <w:tcPr>
            <w:tcW w:w="1276" w:type="dxa"/>
            <w:vAlign w:val="center"/>
          </w:tcPr>
          <w:p w14:paraId="554F13C2">
            <w:pPr>
              <w:pStyle w:val="13"/>
            </w:pPr>
            <w:r>
              <w:t>≥95</w:t>
            </w:r>
          </w:p>
        </w:tc>
        <w:tc>
          <w:tcPr>
            <w:tcW w:w="1843" w:type="dxa"/>
            <w:vAlign w:val="center"/>
          </w:tcPr>
          <w:p w14:paraId="4EAD6FFF">
            <w:pPr>
              <w:pStyle w:val="13"/>
            </w:pPr>
            <w:r>
              <w:t>2025年初工作计划</w:t>
            </w:r>
          </w:p>
          <w:p w14:paraId="26158AF7">
            <w:pPr>
              <w:pStyle w:val="13"/>
            </w:pPr>
          </w:p>
        </w:tc>
      </w:tr>
    </w:tbl>
    <w:p w14:paraId="16839F86">
      <w:pPr>
        <w:sectPr>
          <w:pgSz w:w="11900" w:h="16840"/>
          <w:pgMar w:top="1984" w:right="1304" w:bottom="1134" w:left="1304" w:header="720" w:footer="720" w:gutter="0"/>
          <w:cols w:space="720" w:num="1"/>
        </w:sectPr>
      </w:pPr>
    </w:p>
    <w:p w14:paraId="61B2223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2EE4F28">
      <w:pPr>
        <w:spacing w:before="0" w:after="0"/>
        <w:ind w:firstLine="560"/>
        <w:jc w:val="left"/>
        <w:outlineLvl w:val="3"/>
      </w:pPr>
      <w:bookmarkStart w:id="366" w:name="_Toc_4_4_0000000367"/>
      <w:r>
        <w:rPr>
          <w:rFonts w:ascii="方正仿宋_GBK" w:hAnsi="方正仿宋_GBK" w:eastAsia="方正仿宋_GBK" w:cs="方正仿宋_GBK"/>
          <w:color w:val="000000"/>
          <w:sz w:val="28"/>
        </w:rPr>
        <w:t>364.怀财字【2025】7号2025年学前生均公用经费县配套资金绩效目标表</w:t>
      </w:r>
      <w:bookmarkEnd w:id="3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4A26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B08CB7">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A011056">
            <w:pPr>
              <w:pStyle w:val="11"/>
            </w:pPr>
            <w:r>
              <w:t>单位：万元</w:t>
            </w:r>
          </w:p>
        </w:tc>
      </w:tr>
      <w:tr w14:paraId="1EC924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C3590A">
            <w:pPr>
              <w:pStyle w:val="14"/>
            </w:pPr>
            <w:r>
              <w:t>项目编码</w:t>
            </w:r>
          </w:p>
        </w:tc>
        <w:tc>
          <w:tcPr>
            <w:tcW w:w="2608" w:type="dxa"/>
            <w:gridSpan w:val="2"/>
            <w:vAlign w:val="center"/>
          </w:tcPr>
          <w:p w14:paraId="7FB96491">
            <w:pPr>
              <w:pStyle w:val="13"/>
            </w:pPr>
            <w:r>
              <w:t>13073025P000036100023</w:t>
            </w:r>
          </w:p>
        </w:tc>
        <w:tc>
          <w:tcPr>
            <w:tcW w:w="1587" w:type="dxa"/>
            <w:vAlign w:val="center"/>
          </w:tcPr>
          <w:p w14:paraId="03778CAB">
            <w:pPr>
              <w:pStyle w:val="14"/>
            </w:pPr>
            <w:r>
              <w:t>项目名称</w:t>
            </w:r>
          </w:p>
        </w:tc>
        <w:tc>
          <w:tcPr>
            <w:tcW w:w="4423" w:type="dxa"/>
            <w:gridSpan w:val="3"/>
            <w:vAlign w:val="center"/>
          </w:tcPr>
          <w:p w14:paraId="552330C8">
            <w:pPr>
              <w:pStyle w:val="13"/>
            </w:pPr>
            <w:r>
              <w:t>怀财字【2025】7号2025年学前生均公用经费县配套资金</w:t>
            </w:r>
          </w:p>
        </w:tc>
      </w:tr>
      <w:tr w14:paraId="33525B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2A4B07">
            <w:pPr>
              <w:pStyle w:val="14"/>
            </w:pPr>
            <w:r>
              <w:t>预算规模及资金用途</w:t>
            </w:r>
          </w:p>
        </w:tc>
        <w:tc>
          <w:tcPr>
            <w:tcW w:w="1276" w:type="dxa"/>
            <w:vAlign w:val="center"/>
          </w:tcPr>
          <w:p w14:paraId="1B4231B2">
            <w:pPr>
              <w:pStyle w:val="14"/>
            </w:pPr>
            <w:r>
              <w:t>预算数</w:t>
            </w:r>
          </w:p>
        </w:tc>
        <w:tc>
          <w:tcPr>
            <w:tcW w:w="1332" w:type="dxa"/>
            <w:vAlign w:val="center"/>
          </w:tcPr>
          <w:p w14:paraId="737C370F">
            <w:pPr>
              <w:pStyle w:val="13"/>
            </w:pPr>
            <w:r>
              <w:t>10.20</w:t>
            </w:r>
          </w:p>
        </w:tc>
        <w:tc>
          <w:tcPr>
            <w:tcW w:w="1587" w:type="dxa"/>
            <w:vAlign w:val="center"/>
          </w:tcPr>
          <w:p w14:paraId="14FAE860">
            <w:pPr>
              <w:pStyle w:val="14"/>
            </w:pPr>
            <w:r>
              <w:t>其中：财政    资金</w:t>
            </w:r>
          </w:p>
        </w:tc>
        <w:tc>
          <w:tcPr>
            <w:tcW w:w="1304" w:type="dxa"/>
            <w:vAlign w:val="center"/>
          </w:tcPr>
          <w:p w14:paraId="653EF356">
            <w:pPr>
              <w:pStyle w:val="13"/>
            </w:pPr>
            <w:r>
              <w:t>10.20</w:t>
            </w:r>
          </w:p>
        </w:tc>
        <w:tc>
          <w:tcPr>
            <w:tcW w:w="1276" w:type="dxa"/>
            <w:vAlign w:val="center"/>
          </w:tcPr>
          <w:p w14:paraId="60F9C980">
            <w:pPr>
              <w:pStyle w:val="14"/>
            </w:pPr>
            <w:r>
              <w:t>其他资金</w:t>
            </w:r>
          </w:p>
        </w:tc>
        <w:tc>
          <w:tcPr>
            <w:tcW w:w="1843" w:type="dxa"/>
            <w:vAlign w:val="center"/>
          </w:tcPr>
          <w:p w14:paraId="3A5E8967">
            <w:pPr>
              <w:pStyle w:val="13"/>
            </w:pPr>
            <w:r>
              <w:t xml:space="preserve"> </w:t>
            </w:r>
          </w:p>
        </w:tc>
      </w:tr>
      <w:tr w14:paraId="57BA94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112CCC"/>
        </w:tc>
        <w:tc>
          <w:tcPr>
            <w:tcW w:w="8618" w:type="dxa"/>
            <w:gridSpan w:val="6"/>
            <w:vAlign w:val="center"/>
          </w:tcPr>
          <w:p w14:paraId="4C834132">
            <w:pPr>
              <w:pStyle w:val="13"/>
            </w:pPr>
            <w:r>
              <w:t>用于幼儿园正常运转支出，保障教育教学顺利进行。</w:t>
            </w:r>
            <w:r>
              <w:tab/>
            </w:r>
            <w:r>
              <w:tab/>
            </w:r>
            <w:r>
              <w:tab/>
            </w:r>
            <w:r>
              <w:tab/>
            </w:r>
            <w:r>
              <w:tab/>
            </w:r>
            <w:r>
              <w:tab/>
            </w:r>
            <w:r>
              <w:tab/>
            </w:r>
          </w:p>
          <w:p w14:paraId="630B8E17">
            <w:pPr>
              <w:pStyle w:val="13"/>
            </w:pPr>
          </w:p>
        </w:tc>
      </w:tr>
      <w:tr w14:paraId="799205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6D357A">
            <w:pPr>
              <w:pStyle w:val="14"/>
            </w:pPr>
            <w:r>
              <w:t>资金支出计划（%）</w:t>
            </w:r>
          </w:p>
        </w:tc>
        <w:tc>
          <w:tcPr>
            <w:tcW w:w="2608" w:type="dxa"/>
            <w:gridSpan w:val="2"/>
            <w:vAlign w:val="center"/>
          </w:tcPr>
          <w:p w14:paraId="72CC4AC0">
            <w:pPr>
              <w:pStyle w:val="14"/>
            </w:pPr>
            <w:r>
              <w:t>3月底</w:t>
            </w:r>
          </w:p>
        </w:tc>
        <w:tc>
          <w:tcPr>
            <w:tcW w:w="1587" w:type="dxa"/>
            <w:vAlign w:val="center"/>
          </w:tcPr>
          <w:p w14:paraId="2211CDFB">
            <w:pPr>
              <w:pStyle w:val="14"/>
            </w:pPr>
            <w:r>
              <w:t>6月底</w:t>
            </w:r>
          </w:p>
        </w:tc>
        <w:tc>
          <w:tcPr>
            <w:tcW w:w="1304" w:type="dxa"/>
            <w:vAlign w:val="center"/>
          </w:tcPr>
          <w:p w14:paraId="6B851315">
            <w:pPr>
              <w:pStyle w:val="14"/>
            </w:pPr>
            <w:r>
              <w:t>10月底</w:t>
            </w:r>
          </w:p>
        </w:tc>
        <w:tc>
          <w:tcPr>
            <w:tcW w:w="3119" w:type="dxa"/>
            <w:gridSpan w:val="2"/>
            <w:vAlign w:val="center"/>
          </w:tcPr>
          <w:p w14:paraId="11A8C9EF">
            <w:pPr>
              <w:pStyle w:val="14"/>
            </w:pPr>
            <w:r>
              <w:t>12月底</w:t>
            </w:r>
          </w:p>
        </w:tc>
      </w:tr>
      <w:tr w14:paraId="4AF988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ED9F25"/>
        </w:tc>
        <w:tc>
          <w:tcPr>
            <w:tcW w:w="2608" w:type="dxa"/>
            <w:gridSpan w:val="2"/>
            <w:vAlign w:val="center"/>
          </w:tcPr>
          <w:p w14:paraId="7B25DD73">
            <w:pPr>
              <w:pStyle w:val="15"/>
            </w:pPr>
            <w:r>
              <w:t xml:space="preserve"> </w:t>
            </w:r>
          </w:p>
        </w:tc>
        <w:tc>
          <w:tcPr>
            <w:tcW w:w="1587" w:type="dxa"/>
            <w:vAlign w:val="center"/>
          </w:tcPr>
          <w:p w14:paraId="348996D8">
            <w:pPr>
              <w:pStyle w:val="15"/>
            </w:pPr>
            <w:r>
              <w:t>50%</w:t>
            </w:r>
          </w:p>
        </w:tc>
        <w:tc>
          <w:tcPr>
            <w:tcW w:w="1304" w:type="dxa"/>
            <w:vAlign w:val="center"/>
          </w:tcPr>
          <w:p w14:paraId="29B526A2">
            <w:pPr>
              <w:pStyle w:val="15"/>
            </w:pPr>
            <w:r>
              <w:t>75%</w:t>
            </w:r>
          </w:p>
        </w:tc>
        <w:tc>
          <w:tcPr>
            <w:tcW w:w="3119" w:type="dxa"/>
            <w:gridSpan w:val="2"/>
            <w:vAlign w:val="center"/>
          </w:tcPr>
          <w:p w14:paraId="0DEA6C1A">
            <w:pPr>
              <w:pStyle w:val="15"/>
            </w:pPr>
            <w:r>
              <w:t>100%</w:t>
            </w:r>
          </w:p>
        </w:tc>
      </w:tr>
      <w:tr w14:paraId="726320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5B6A4E">
            <w:pPr>
              <w:pStyle w:val="14"/>
            </w:pPr>
            <w:r>
              <w:t>绩效目标</w:t>
            </w:r>
          </w:p>
        </w:tc>
        <w:tc>
          <w:tcPr>
            <w:tcW w:w="8618" w:type="dxa"/>
            <w:gridSpan w:val="6"/>
            <w:vAlign w:val="center"/>
          </w:tcPr>
          <w:p w14:paraId="3C58315B">
            <w:pPr>
              <w:pStyle w:val="13"/>
            </w:pPr>
            <w:r>
              <w:t>1.用于幼儿园正常运转支出，保障教育教学顺利进行，提升教学质量。</w:t>
            </w:r>
            <w:r>
              <w:tab/>
            </w:r>
            <w:r>
              <w:tab/>
            </w:r>
            <w:r>
              <w:tab/>
            </w:r>
            <w:r>
              <w:tab/>
            </w:r>
            <w:r>
              <w:tab/>
            </w:r>
            <w:r>
              <w:tab/>
            </w:r>
          </w:p>
          <w:p w14:paraId="7057169C">
            <w:pPr>
              <w:pStyle w:val="13"/>
            </w:pPr>
          </w:p>
        </w:tc>
      </w:tr>
    </w:tbl>
    <w:p w14:paraId="01A262C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702B4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54F496">
            <w:pPr>
              <w:pStyle w:val="14"/>
            </w:pPr>
            <w:r>
              <w:t>一级指标</w:t>
            </w:r>
          </w:p>
        </w:tc>
        <w:tc>
          <w:tcPr>
            <w:tcW w:w="1276" w:type="dxa"/>
            <w:vAlign w:val="center"/>
          </w:tcPr>
          <w:p w14:paraId="094496DB">
            <w:pPr>
              <w:pStyle w:val="14"/>
            </w:pPr>
            <w:r>
              <w:t>二级指标</w:t>
            </w:r>
          </w:p>
        </w:tc>
        <w:tc>
          <w:tcPr>
            <w:tcW w:w="1332" w:type="dxa"/>
            <w:vAlign w:val="center"/>
          </w:tcPr>
          <w:p w14:paraId="23DC6156">
            <w:pPr>
              <w:pStyle w:val="14"/>
            </w:pPr>
            <w:r>
              <w:t>三级指标</w:t>
            </w:r>
          </w:p>
        </w:tc>
        <w:tc>
          <w:tcPr>
            <w:tcW w:w="2891" w:type="dxa"/>
            <w:vAlign w:val="center"/>
          </w:tcPr>
          <w:p w14:paraId="08C51B7B">
            <w:pPr>
              <w:pStyle w:val="14"/>
            </w:pPr>
            <w:r>
              <w:t>绩效指标描述</w:t>
            </w:r>
          </w:p>
        </w:tc>
        <w:tc>
          <w:tcPr>
            <w:tcW w:w="1276" w:type="dxa"/>
            <w:vAlign w:val="center"/>
          </w:tcPr>
          <w:p w14:paraId="4BA07FBC">
            <w:pPr>
              <w:pStyle w:val="14"/>
            </w:pPr>
            <w:r>
              <w:t>指标值</w:t>
            </w:r>
          </w:p>
        </w:tc>
        <w:tc>
          <w:tcPr>
            <w:tcW w:w="1843" w:type="dxa"/>
            <w:vAlign w:val="center"/>
          </w:tcPr>
          <w:p w14:paraId="4C811B5E">
            <w:pPr>
              <w:pStyle w:val="14"/>
            </w:pPr>
            <w:r>
              <w:t>指标值确定依据</w:t>
            </w:r>
          </w:p>
        </w:tc>
      </w:tr>
      <w:tr w14:paraId="7C9A9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9E1B98">
            <w:pPr>
              <w:pStyle w:val="15"/>
            </w:pPr>
            <w:r>
              <w:t>产出指标</w:t>
            </w:r>
          </w:p>
        </w:tc>
        <w:tc>
          <w:tcPr>
            <w:tcW w:w="1276" w:type="dxa"/>
            <w:vAlign w:val="center"/>
          </w:tcPr>
          <w:p w14:paraId="325DF28A">
            <w:pPr>
              <w:pStyle w:val="13"/>
            </w:pPr>
            <w:r>
              <w:t>数量指标</w:t>
            </w:r>
          </w:p>
        </w:tc>
        <w:tc>
          <w:tcPr>
            <w:tcW w:w="1332" w:type="dxa"/>
            <w:vAlign w:val="center"/>
          </w:tcPr>
          <w:p w14:paraId="5E16B514">
            <w:pPr>
              <w:pStyle w:val="13"/>
            </w:pPr>
            <w:r>
              <w:t>资金支出覆盖率</w:t>
            </w:r>
          </w:p>
        </w:tc>
        <w:tc>
          <w:tcPr>
            <w:tcW w:w="2891" w:type="dxa"/>
            <w:vAlign w:val="center"/>
          </w:tcPr>
          <w:p w14:paraId="36230497">
            <w:pPr>
              <w:pStyle w:val="13"/>
            </w:pPr>
            <w:r>
              <w:t>幼儿园日常办公支出是否能够覆盖整个幼儿园</w:t>
            </w:r>
          </w:p>
        </w:tc>
        <w:tc>
          <w:tcPr>
            <w:tcW w:w="1276" w:type="dxa"/>
            <w:vAlign w:val="center"/>
          </w:tcPr>
          <w:p w14:paraId="775138EE">
            <w:pPr>
              <w:pStyle w:val="13"/>
            </w:pPr>
            <w:r>
              <w:t>100%</w:t>
            </w:r>
          </w:p>
        </w:tc>
        <w:tc>
          <w:tcPr>
            <w:tcW w:w="1843" w:type="dxa"/>
            <w:vAlign w:val="center"/>
          </w:tcPr>
          <w:p w14:paraId="6E1C3C32">
            <w:pPr>
              <w:pStyle w:val="13"/>
            </w:pPr>
            <w:r>
              <w:t>2025年初工作计划</w:t>
            </w:r>
          </w:p>
        </w:tc>
      </w:tr>
      <w:tr w14:paraId="72237D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BE9624"/>
        </w:tc>
        <w:tc>
          <w:tcPr>
            <w:tcW w:w="1276" w:type="dxa"/>
            <w:vAlign w:val="center"/>
          </w:tcPr>
          <w:p w14:paraId="4A270E58">
            <w:pPr>
              <w:pStyle w:val="13"/>
            </w:pPr>
            <w:r>
              <w:t>质量指标</w:t>
            </w:r>
          </w:p>
        </w:tc>
        <w:tc>
          <w:tcPr>
            <w:tcW w:w="1332" w:type="dxa"/>
            <w:vAlign w:val="center"/>
          </w:tcPr>
          <w:p w14:paraId="5071ED4F">
            <w:pPr>
              <w:pStyle w:val="13"/>
            </w:pPr>
            <w:r>
              <w:t>正常运转率</w:t>
            </w:r>
          </w:p>
        </w:tc>
        <w:tc>
          <w:tcPr>
            <w:tcW w:w="2891" w:type="dxa"/>
            <w:vAlign w:val="center"/>
          </w:tcPr>
          <w:p w14:paraId="2F0E3632">
            <w:pPr>
              <w:pStyle w:val="13"/>
            </w:pPr>
            <w:r>
              <w:t>保障幼儿园工作正常运转</w:t>
            </w:r>
          </w:p>
        </w:tc>
        <w:tc>
          <w:tcPr>
            <w:tcW w:w="1276" w:type="dxa"/>
            <w:vAlign w:val="center"/>
          </w:tcPr>
          <w:p w14:paraId="3F27A817">
            <w:pPr>
              <w:pStyle w:val="13"/>
            </w:pPr>
            <w:r>
              <w:t>100%</w:t>
            </w:r>
          </w:p>
        </w:tc>
        <w:tc>
          <w:tcPr>
            <w:tcW w:w="1843" w:type="dxa"/>
            <w:vAlign w:val="center"/>
          </w:tcPr>
          <w:p w14:paraId="520E7522">
            <w:pPr>
              <w:pStyle w:val="13"/>
            </w:pPr>
            <w:r>
              <w:t>2025年初工作计划</w:t>
            </w:r>
          </w:p>
        </w:tc>
      </w:tr>
      <w:tr w14:paraId="781167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02120B"/>
        </w:tc>
        <w:tc>
          <w:tcPr>
            <w:tcW w:w="1276" w:type="dxa"/>
            <w:vAlign w:val="center"/>
          </w:tcPr>
          <w:p w14:paraId="16283D61">
            <w:pPr>
              <w:pStyle w:val="13"/>
            </w:pPr>
            <w:r>
              <w:t>时效指标</w:t>
            </w:r>
          </w:p>
        </w:tc>
        <w:tc>
          <w:tcPr>
            <w:tcW w:w="1332" w:type="dxa"/>
            <w:vAlign w:val="center"/>
          </w:tcPr>
          <w:p w14:paraId="2BFFED30">
            <w:pPr>
              <w:pStyle w:val="13"/>
            </w:pPr>
            <w:r>
              <w:t>工作开展及时率</w:t>
            </w:r>
          </w:p>
        </w:tc>
        <w:tc>
          <w:tcPr>
            <w:tcW w:w="2891" w:type="dxa"/>
            <w:vAlign w:val="center"/>
          </w:tcPr>
          <w:p w14:paraId="633E0BAE">
            <w:pPr>
              <w:pStyle w:val="13"/>
            </w:pPr>
            <w:r>
              <w:t>是否及时开展工作</w:t>
            </w:r>
          </w:p>
        </w:tc>
        <w:tc>
          <w:tcPr>
            <w:tcW w:w="1276" w:type="dxa"/>
            <w:vAlign w:val="center"/>
          </w:tcPr>
          <w:p w14:paraId="64F90FB6">
            <w:pPr>
              <w:pStyle w:val="13"/>
            </w:pPr>
            <w:r>
              <w:t>100%</w:t>
            </w:r>
          </w:p>
        </w:tc>
        <w:tc>
          <w:tcPr>
            <w:tcW w:w="1843" w:type="dxa"/>
            <w:vAlign w:val="center"/>
          </w:tcPr>
          <w:p w14:paraId="7D61E3FC">
            <w:pPr>
              <w:pStyle w:val="13"/>
            </w:pPr>
            <w:r>
              <w:t>2025年初工作计划</w:t>
            </w:r>
          </w:p>
        </w:tc>
      </w:tr>
      <w:tr w14:paraId="7E943A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BFAEAD"/>
        </w:tc>
        <w:tc>
          <w:tcPr>
            <w:tcW w:w="1276" w:type="dxa"/>
            <w:vAlign w:val="center"/>
          </w:tcPr>
          <w:p w14:paraId="0ADCFFD4">
            <w:pPr>
              <w:pStyle w:val="13"/>
            </w:pPr>
            <w:r>
              <w:t>成本指标</w:t>
            </w:r>
          </w:p>
        </w:tc>
        <w:tc>
          <w:tcPr>
            <w:tcW w:w="1332" w:type="dxa"/>
            <w:vAlign w:val="center"/>
          </w:tcPr>
          <w:p w14:paraId="732D1FD2">
            <w:pPr>
              <w:pStyle w:val="13"/>
            </w:pPr>
            <w:r>
              <w:t>办公费支出金额</w:t>
            </w:r>
          </w:p>
        </w:tc>
        <w:tc>
          <w:tcPr>
            <w:tcW w:w="2891" w:type="dxa"/>
            <w:vAlign w:val="center"/>
          </w:tcPr>
          <w:p w14:paraId="002F01FC">
            <w:pPr>
              <w:pStyle w:val="13"/>
            </w:pPr>
            <w:r>
              <w:t>实际支出办公费金额</w:t>
            </w:r>
          </w:p>
        </w:tc>
        <w:tc>
          <w:tcPr>
            <w:tcW w:w="1276" w:type="dxa"/>
            <w:vAlign w:val="center"/>
          </w:tcPr>
          <w:p w14:paraId="23D92C2D">
            <w:pPr>
              <w:pStyle w:val="13"/>
            </w:pPr>
            <w:r>
              <w:t>10.2万元</w:t>
            </w:r>
          </w:p>
        </w:tc>
        <w:tc>
          <w:tcPr>
            <w:tcW w:w="1843" w:type="dxa"/>
            <w:vAlign w:val="center"/>
          </w:tcPr>
          <w:p w14:paraId="2046C7FE">
            <w:pPr>
              <w:pStyle w:val="13"/>
            </w:pPr>
            <w:r>
              <w:t>2025年县级预算编制通知</w:t>
            </w:r>
          </w:p>
        </w:tc>
      </w:tr>
      <w:tr w14:paraId="427787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F8F140">
            <w:pPr>
              <w:pStyle w:val="15"/>
            </w:pPr>
            <w:r>
              <w:t>效益指标</w:t>
            </w:r>
          </w:p>
        </w:tc>
        <w:tc>
          <w:tcPr>
            <w:tcW w:w="1276" w:type="dxa"/>
            <w:vAlign w:val="center"/>
          </w:tcPr>
          <w:p w14:paraId="5A912AE6">
            <w:pPr>
              <w:pStyle w:val="13"/>
            </w:pPr>
            <w:r>
              <w:t>社会效益指标</w:t>
            </w:r>
          </w:p>
        </w:tc>
        <w:tc>
          <w:tcPr>
            <w:tcW w:w="1332" w:type="dxa"/>
            <w:vAlign w:val="center"/>
          </w:tcPr>
          <w:p w14:paraId="27ED4612">
            <w:pPr>
              <w:pStyle w:val="13"/>
            </w:pPr>
            <w:r>
              <w:t>项目可持续影响性</w:t>
            </w:r>
          </w:p>
        </w:tc>
        <w:tc>
          <w:tcPr>
            <w:tcW w:w="2891" w:type="dxa"/>
            <w:vAlign w:val="center"/>
          </w:tcPr>
          <w:p w14:paraId="5BC10355">
            <w:pPr>
              <w:pStyle w:val="13"/>
            </w:pPr>
            <w:r>
              <w:t>实施的支出项目是否可持续影响学校正常运转</w:t>
            </w:r>
          </w:p>
        </w:tc>
        <w:tc>
          <w:tcPr>
            <w:tcW w:w="1276" w:type="dxa"/>
            <w:vAlign w:val="center"/>
          </w:tcPr>
          <w:p w14:paraId="38BD4930">
            <w:pPr>
              <w:pStyle w:val="13"/>
            </w:pPr>
            <w:r>
              <w:t>可持续</w:t>
            </w:r>
          </w:p>
        </w:tc>
        <w:tc>
          <w:tcPr>
            <w:tcW w:w="1843" w:type="dxa"/>
            <w:vAlign w:val="center"/>
          </w:tcPr>
          <w:p w14:paraId="34D9BCC1">
            <w:pPr>
              <w:pStyle w:val="13"/>
            </w:pPr>
            <w:r>
              <w:t>2025年初工作计划</w:t>
            </w:r>
          </w:p>
        </w:tc>
      </w:tr>
      <w:tr w14:paraId="3D353B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082713"/>
        </w:tc>
        <w:tc>
          <w:tcPr>
            <w:tcW w:w="1276" w:type="dxa"/>
            <w:vAlign w:val="center"/>
          </w:tcPr>
          <w:p w14:paraId="75358AC5">
            <w:pPr>
              <w:pStyle w:val="13"/>
            </w:pPr>
            <w:r>
              <w:t>可持续影响指标</w:t>
            </w:r>
          </w:p>
        </w:tc>
        <w:tc>
          <w:tcPr>
            <w:tcW w:w="1332" w:type="dxa"/>
            <w:vAlign w:val="center"/>
          </w:tcPr>
          <w:p w14:paraId="31667B11">
            <w:pPr>
              <w:pStyle w:val="13"/>
            </w:pPr>
            <w:r>
              <w:t>提升教学质量</w:t>
            </w:r>
          </w:p>
        </w:tc>
        <w:tc>
          <w:tcPr>
            <w:tcW w:w="2891" w:type="dxa"/>
            <w:vAlign w:val="center"/>
          </w:tcPr>
          <w:p w14:paraId="4B99FC6A">
            <w:pPr>
              <w:pStyle w:val="13"/>
            </w:pPr>
            <w:r>
              <w:t>是否能够提升教学质量</w:t>
            </w:r>
          </w:p>
        </w:tc>
        <w:tc>
          <w:tcPr>
            <w:tcW w:w="1276" w:type="dxa"/>
            <w:vAlign w:val="center"/>
          </w:tcPr>
          <w:p w14:paraId="60F2CCBD">
            <w:pPr>
              <w:pStyle w:val="13"/>
            </w:pPr>
            <w:r>
              <w:t>提升</w:t>
            </w:r>
          </w:p>
        </w:tc>
        <w:tc>
          <w:tcPr>
            <w:tcW w:w="1843" w:type="dxa"/>
            <w:vAlign w:val="center"/>
          </w:tcPr>
          <w:p w14:paraId="1437799F">
            <w:pPr>
              <w:pStyle w:val="13"/>
            </w:pPr>
            <w:r>
              <w:t>2025年初工作计划</w:t>
            </w:r>
          </w:p>
        </w:tc>
      </w:tr>
      <w:tr w14:paraId="0A62D2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5F81F7">
            <w:pPr>
              <w:pStyle w:val="15"/>
            </w:pPr>
            <w:r>
              <w:t>满意度指标</w:t>
            </w:r>
          </w:p>
        </w:tc>
        <w:tc>
          <w:tcPr>
            <w:tcW w:w="1276" w:type="dxa"/>
            <w:vAlign w:val="center"/>
          </w:tcPr>
          <w:p w14:paraId="68EBC4E6">
            <w:pPr>
              <w:pStyle w:val="13"/>
            </w:pPr>
            <w:r>
              <w:t>服务对象满意度指标</w:t>
            </w:r>
          </w:p>
        </w:tc>
        <w:tc>
          <w:tcPr>
            <w:tcW w:w="1332" w:type="dxa"/>
            <w:vAlign w:val="center"/>
          </w:tcPr>
          <w:p w14:paraId="1246A75F">
            <w:pPr>
              <w:pStyle w:val="13"/>
            </w:pPr>
            <w:r>
              <w:t>师生满意率</w:t>
            </w:r>
          </w:p>
        </w:tc>
        <w:tc>
          <w:tcPr>
            <w:tcW w:w="2891" w:type="dxa"/>
            <w:vAlign w:val="center"/>
          </w:tcPr>
          <w:p w14:paraId="11A052C1">
            <w:pPr>
              <w:pStyle w:val="13"/>
            </w:pPr>
            <w:r>
              <w:t>师生对幼儿园教育教学等方面满意情况</w:t>
            </w:r>
          </w:p>
        </w:tc>
        <w:tc>
          <w:tcPr>
            <w:tcW w:w="1276" w:type="dxa"/>
            <w:vAlign w:val="center"/>
          </w:tcPr>
          <w:p w14:paraId="7EE7A161">
            <w:pPr>
              <w:pStyle w:val="13"/>
            </w:pPr>
            <w:r>
              <w:t>≥95%</w:t>
            </w:r>
          </w:p>
        </w:tc>
        <w:tc>
          <w:tcPr>
            <w:tcW w:w="1843" w:type="dxa"/>
            <w:vAlign w:val="center"/>
          </w:tcPr>
          <w:p w14:paraId="74AECA57">
            <w:pPr>
              <w:pStyle w:val="13"/>
            </w:pPr>
            <w:r>
              <w:t>2025年初工作计划</w:t>
            </w:r>
          </w:p>
        </w:tc>
      </w:tr>
    </w:tbl>
    <w:p w14:paraId="5DC77582">
      <w:pPr>
        <w:sectPr>
          <w:pgSz w:w="11900" w:h="16840"/>
          <w:pgMar w:top="1984" w:right="1304" w:bottom="1134" w:left="1304" w:header="720" w:footer="720" w:gutter="0"/>
          <w:cols w:space="720" w:num="1"/>
        </w:sectPr>
      </w:pPr>
    </w:p>
    <w:p w14:paraId="651F4CD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91CBE1">
      <w:pPr>
        <w:spacing w:before="0" w:after="0"/>
        <w:ind w:firstLine="560"/>
        <w:jc w:val="left"/>
        <w:outlineLvl w:val="3"/>
      </w:pPr>
      <w:bookmarkStart w:id="367" w:name="_Toc_4_4_0000000368"/>
      <w:r>
        <w:rPr>
          <w:rFonts w:ascii="方正仿宋_GBK" w:hAnsi="方正仿宋_GBK" w:eastAsia="方正仿宋_GBK" w:cs="方正仿宋_GBK"/>
          <w:color w:val="000000"/>
          <w:sz w:val="28"/>
        </w:rPr>
        <w:t>365.冀财教【2024】123号 河北省财政厅关于提前下达2025年中央城乡义务教育补助经费预算的通知绩效目标表</w:t>
      </w:r>
      <w:bookmarkEnd w:id="3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D08C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D0EF717">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29412FC4">
            <w:pPr>
              <w:pStyle w:val="11"/>
            </w:pPr>
            <w:r>
              <w:t>单位：万元</w:t>
            </w:r>
          </w:p>
        </w:tc>
      </w:tr>
      <w:tr w14:paraId="3AEB67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EBE87F">
            <w:pPr>
              <w:pStyle w:val="14"/>
            </w:pPr>
            <w:r>
              <w:t>项目编码</w:t>
            </w:r>
          </w:p>
        </w:tc>
        <w:tc>
          <w:tcPr>
            <w:tcW w:w="2608" w:type="dxa"/>
            <w:gridSpan w:val="2"/>
            <w:vAlign w:val="center"/>
          </w:tcPr>
          <w:p w14:paraId="56B90F8C">
            <w:pPr>
              <w:pStyle w:val="13"/>
            </w:pPr>
            <w:r>
              <w:t>13073025P00057710002C</w:t>
            </w:r>
          </w:p>
        </w:tc>
        <w:tc>
          <w:tcPr>
            <w:tcW w:w="1587" w:type="dxa"/>
            <w:vAlign w:val="center"/>
          </w:tcPr>
          <w:p w14:paraId="51EA2072">
            <w:pPr>
              <w:pStyle w:val="14"/>
            </w:pPr>
            <w:r>
              <w:t>项目名称</w:t>
            </w:r>
          </w:p>
        </w:tc>
        <w:tc>
          <w:tcPr>
            <w:tcW w:w="4423" w:type="dxa"/>
            <w:gridSpan w:val="3"/>
            <w:vAlign w:val="center"/>
          </w:tcPr>
          <w:p w14:paraId="287C5291">
            <w:pPr>
              <w:pStyle w:val="13"/>
            </w:pPr>
            <w:r>
              <w:t>冀财教【2024】123号 河北省财政厅关于提前下达2025年中央城乡义务教育补助经费预算的通知</w:t>
            </w:r>
          </w:p>
        </w:tc>
      </w:tr>
      <w:tr w14:paraId="0AB192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93E7BB">
            <w:pPr>
              <w:pStyle w:val="14"/>
            </w:pPr>
            <w:r>
              <w:t>预算规模及资金用途</w:t>
            </w:r>
          </w:p>
        </w:tc>
        <w:tc>
          <w:tcPr>
            <w:tcW w:w="1276" w:type="dxa"/>
            <w:vAlign w:val="center"/>
          </w:tcPr>
          <w:p w14:paraId="2EA7E14F">
            <w:pPr>
              <w:pStyle w:val="14"/>
            </w:pPr>
            <w:r>
              <w:t>预算数</w:t>
            </w:r>
          </w:p>
        </w:tc>
        <w:tc>
          <w:tcPr>
            <w:tcW w:w="1332" w:type="dxa"/>
            <w:vAlign w:val="center"/>
          </w:tcPr>
          <w:p w14:paraId="028E55D4">
            <w:pPr>
              <w:pStyle w:val="13"/>
            </w:pPr>
            <w:r>
              <w:t>0.45</w:t>
            </w:r>
          </w:p>
        </w:tc>
        <w:tc>
          <w:tcPr>
            <w:tcW w:w="1587" w:type="dxa"/>
            <w:vAlign w:val="center"/>
          </w:tcPr>
          <w:p w14:paraId="135CFDD6">
            <w:pPr>
              <w:pStyle w:val="14"/>
            </w:pPr>
            <w:r>
              <w:t>其中：财政    资金</w:t>
            </w:r>
          </w:p>
        </w:tc>
        <w:tc>
          <w:tcPr>
            <w:tcW w:w="1304" w:type="dxa"/>
            <w:vAlign w:val="center"/>
          </w:tcPr>
          <w:p w14:paraId="069C0BA6">
            <w:pPr>
              <w:pStyle w:val="13"/>
            </w:pPr>
            <w:r>
              <w:t>0.45</w:t>
            </w:r>
          </w:p>
        </w:tc>
        <w:tc>
          <w:tcPr>
            <w:tcW w:w="1276" w:type="dxa"/>
            <w:vAlign w:val="center"/>
          </w:tcPr>
          <w:p w14:paraId="08CBF0A0">
            <w:pPr>
              <w:pStyle w:val="14"/>
            </w:pPr>
            <w:r>
              <w:t>其他资金</w:t>
            </w:r>
          </w:p>
        </w:tc>
        <w:tc>
          <w:tcPr>
            <w:tcW w:w="1843" w:type="dxa"/>
            <w:vAlign w:val="center"/>
          </w:tcPr>
          <w:p w14:paraId="44D654E0">
            <w:pPr>
              <w:pStyle w:val="13"/>
            </w:pPr>
            <w:r>
              <w:t xml:space="preserve"> </w:t>
            </w:r>
          </w:p>
        </w:tc>
      </w:tr>
      <w:tr w14:paraId="14D04D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D5125E"/>
        </w:tc>
        <w:tc>
          <w:tcPr>
            <w:tcW w:w="8618" w:type="dxa"/>
            <w:gridSpan w:val="6"/>
            <w:vAlign w:val="center"/>
          </w:tcPr>
          <w:p w14:paraId="254703D9">
            <w:pPr>
              <w:pStyle w:val="13"/>
            </w:pPr>
            <w:r>
              <w:t>用于家庭经济困难学生补助，保障贫困学生顺利完成学业，维护社会稳定。</w:t>
            </w:r>
          </w:p>
        </w:tc>
      </w:tr>
      <w:tr w14:paraId="703BB6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A64BFD">
            <w:pPr>
              <w:pStyle w:val="14"/>
            </w:pPr>
            <w:r>
              <w:t>资金支出计划（%）</w:t>
            </w:r>
          </w:p>
        </w:tc>
        <w:tc>
          <w:tcPr>
            <w:tcW w:w="2608" w:type="dxa"/>
            <w:gridSpan w:val="2"/>
            <w:vAlign w:val="center"/>
          </w:tcPr>
          <w:p w14:paraId="033899BA">
            <w:pPr>
              <w:pStyle w:val="14"/>
            </w:pPr>
            <w:r>
              <w:t>3月底</w:t>
            </w:r>
          </w:p>
        </w:tc>
        <w:tc>
          <w:tcPr>
            <w:tcW w:w="1587" w:type="dxa"/>
            <w:vAlign w:val="center"/>
          </w:tcPr>
          <w:p w14:paraId="178CE85F">
            <w:pPr>
              <w:pStyle w:val="14"/>
            </w:pPr>
            <w:r>
              <w:t>6月底</w:t>
            </w:r>
          </w:p>
        </w:tc>
        <w:tc>
          <w:tcPr>
            <w:tcW w:w="1304" w:type="dxa"/>
            <w:vAlign w:val="center"/>
          </w:tcPr>
          <w:p w14:paraId="62A46753">
            <w:pPr>
              <w:pStyle w:val="14"/>
            </w:pPr>
            <w:r>
              <w:t>10月底</w:t>
            </w:r>
          </w:p>
        </w:tc>
        <w:tc>
          <w:tcPr>
            <w:tcW w:w="3119" w:type="dxa"/>
            <w:gridSpan w:val="2"/>
            <w:vAlign w:val="center"/>
          </w:tcPr>
          <w:p w14:paraId="02007E76">
            <w:pPr>
              <w:pStyle w:val="14"/>
            </w:pPr>
            <w:r>
              <w:t>12月底</w:t>
            </w:r>
          </w:p>
        </w:tc>
      </w:tr>
      <w:tr w14:paraId="7ABC61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861E06"/>
        </w:tc>
        <w:tc>
          <w:tcPr>
            <w:tcW w:w="2608" w:type="dxa"/>
            <w:gridSpan w:val="2"/>
            <w:vAlign w:val="center"/>
          </w:tcPr>
          <w:p w14:paraId="48699C8B">
            <w:pPr>
              <w:pStyle w:val="15"/>
            </w:pPr>
            <w:r>
              <w:t xml:space="preserve"> </w:t>
            </w:r>
          </w:p>
        </w:tc>
        <w:tc>
          <w:tcPr>
            <w:tcW w:w="1587" w:type="dxa"/>
            <w:vAlign w:val="center"/>
          </w:tcPr>
          <w:p w14:paraId="399AB6A2">
            <w:pPr>
              <w:pStyle w:val="15"/>
            </w:pPr>
            <w:r>
              <w:t>50%</w:t>
            </w:r>
          </w:p>
        </w:tc>
        <w:tc>
          <w:tcPr>
            <w:tcW w:w="1304" w:type="dxa"/>
            <w:vAlign w:val="center"/>
          </w:tcPr>
          <w:p w14:paraId="487EBEC6">
            <w:pPr>
              <w:pStyle w:val="15"/>
            </w:pPr>
            <w:r>
              <w:t>100%</w:t>
            </w:r>
          </w:p>
        </w:tc>
        <w:tc>
          <w:tcPr>
            <w:tcW w:w="3119" w:type="dxa"/>
            <w:gridSpan w:val="2"/>
            <w:vAlign w:val="center"/>
          </w:tcPr>
          <w:p w14:paraId="31ADE1F7">
            <w:pPr>
              <w:pStyle w:val="15"/>
            </w:pPr>
            <w:r>
              <w:t>100%</w:t>
            </w:r>
          </w:p>
        </w:tc>
      </w:tr>
      <w:tr w14:paraId="1C97A7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CDAA7B">
            <w:pPr>
              <w:pStyle w:val="14"/>
            </w:pPr>
            <w:r>
              <w:t>绩效目标</w:t>
            </w:r>
          </w:p>
        </w:tc>
        <w:tc>
          <w:tcPr>
            <w:tcW w:w="8618" w:type="dxa"/>
            <w:gridSpan w:val="6"/>
            <w:vAlign w:val="center"/>
          </w:tcPr>
          <w:p w14:paraId="5FC63389">
            <w:pPr>
              <w:pStyle w:val="13"/>
            </w:pPr>
            <w:r>
              <w:t>1.用于家庭经济困难学生补助，保障贫困学生顺利完成学业，维护社会稳定。</w:t>
            </w:r>
          </w:p>
        </w:tc>
      </w:tr>
    </w:tbl>
    <w:p w14:paraId="5155F9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DAD0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7B4BED">
            <w:pPr>
              <w:pStyle w:val="14"/>
            </w:pPr>
            <w:r>
              <w:t>一级指标</w:t>
            </w:r>
          </w:p>
        </w:tc>
        <w:tc>
          <w:tcPr>
            <w:tcW w:w="1276" w:type="dxa"/>
            <w:vAlign w:val="center"/>
          </w:tcPr>
          <w:p w14:paraId="6F058FC6">
            <w:pPr>
              <w:pStyle w:val="14"/>
            </w:pPr>
            <w:r>
              <w:t>二级指标</w:t>
            </w:r>
          </w:p>
        </w:tc>
        <w:tc>
          <w:tcPr>
            <w:tcW w:w="1332" w:type="dxa"/>
            <w:vAlign w:val="center"/>
          </w:tcPr>
          <w:p w14:paraId="06A1CAD9">
            <w:pPr>
              <w:pStyle w:val="14"/>
            </w:pPr>
            <w:r>
              <w:t>三级指标</w:t>
            </w:r>
          </w:p>
        </w:tc>
        <w:tc>
          <w:tcPr>
            <w:tcW w:w="2891" w:type="dxa"/>
            <w:vAlign w:val="center"/>
          </w:tcPr>
          <w:p w14:paraId="4EDF9EB7">
            <w:pPr>
              <w:pStyle w:val="14"/>
            </w:pPr>
            <w:r>
              <w:t>绩效指标描述</w:t>
            </w:r>
          </w:p>
        </w:tc>
        <w:tc>
          <w:tcPr>
            <w:tcW w:w="1276" w:type="dxa"/>
            <w:vAlign w:val="center"/>
          </w:tcPr>
          <w:p w14:paraId="76862D20">
            <w:pPr>
              <w:pStyle w:val="14"/>
            </w:pPr>
            <w:r>
              <w:t>指标值</w:t>
            </w:r>
          </w:p>
        </w:tc>
        <w:tc>
          <w:tcPr>
            <w:tcW w:w="1843" w:type="dxa"/>
            <w:vAlign w:val="center"/>
          </w:tcPr>
          <w:p w14:paraId="333BA6CA">
            <w:pPr>
              <w:pStyle w:val="14"/>
            </w:pPr>
            <w:r>
              <w:t>指标值确定依据</w:t>
            </w:r>
          </w:p>
        </w:tc>
      </w:tr>
      <w:tr w14:paraId="622991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CEA1B5">
            <w:pPr>
              <w:pStyle w:val="15"/>
            </w:pPr>
            <w:r>
              <w:t>产出指标</w:t>
            </w:r>
          </w:p>
        </w:tc>
        <w:tc>
          <w:tcPr>
            <w:tcW w:w="1276" w:type="dxa"/>
            <w:vAlign w:val="center"/>
          </w:tcPr>
          <w:p w14:paraId="2BA529A6">
            <w:pPr>
              <w:pStyle w:val="13"/>
            </w:pPr>
            <w:r>
              <w:t>数量指标</w:t>
            </w:r>
          </w:p>
        </w:tc>
        <w:tc>
          <w:tcPr>
            <w:tcW w:w="1332" w:type="dxa"/>
            <w:vAlign w:val="center"/>
          </w:tcPr>
          <w:p w14:paraId="432A2D8E">
            <w:pPr>
              <w:pStyle w:val="13"/>
            </w:pPr>
            <w:r>
              <w:t>资助贫困生覆盖率</w:t>
            </w:r>
          </w:p>
          <w:p w14:paraId="5A1F2386">
            <w:pPr>
              <w:pStyle w:val="13"/>
            </w:pPr>
          </w:p>
        </w:tc>
        <w:tc>
          <w:tcPr>
            <w:tcW w:w="2891" w:type="dxa"/>
            <w:vAlign w:val="center"/>
          </w:tcPr>
          <w:p w14:paraId="140BFAD2">
            <w:pPr>
              <w:pStyle w:val="13"/>
            </w:pPr>
            <w:r>
              <w:t>贫困生人数与享受资助人数比</w:t>
            </w:r>
          </w:p>
        </w:tc>
        <w:tc>
          <w:tcPr>
            <w:tcW w:w="1276" w:type="dxa"/>
            <w:vAlign w:val="center"/>
          </w:tcPr>
          <w:p w14:paraId="05FA130A">
            <w:pPr>
              <w:pStyle w:val="13"/>
            </w:pPr>
            <w:r>
              <w:t>100%</w:t>
            </w:r>
          </w:p>
        </w:tc>
        <w:tc>
          <w:tcPr>
            <w:tcW w:w="1843" w:type="dxa"/>
            <w:vAlign w:val="center"/>
          </w:tcPr>
          <w:p w14:paraId="3E0FA025">
            <w:pPr>
              <w:pStyle w:val="13"/>
            </w:pPr>
            <w:r>
              <w:t>2025年初工作计划</w:t>
            </w:r>
          </w:p>
        </w:tc>
      </w:tr>
      <w:tr w14:paraId="118F79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B47F89"/>
        </w:tc>
        <w:tc>
          <w:tcPr>
            <w:tcW w:w="1276" w:type="dxa"/>
            <w:vAlign w:val="center"/>
          </w:tcPr>
          <w:p w14:paraId="4CE846E4">
            <w:pPr>
              <w:pStyle w:val="13"/>
            </w:pPr>
            <w:r>
              <w:t>质量指标</w:t>
            </w:r>
          </w:p>
        </w:tc>
        <w:tc>
          <w:tcPr>
            <w:tcW w:w="1332" w:type="dxa"/>
            <w:vAlign w:val="center"/>
          </w:tcPr>
          <w:p w14:paraId="4FDDDC0A">
            <w:pPr>
              <w:pStyle w:val="13"/>
            </w:pPr>
            <w:r>
              <w:t>资金使用准确率</w:t>
            </w:r>
          </w:p>
        </w:tc>
        <w:tc>
          <w:tcPr>
            <w:tcW w:w="2891" w:type="dxa"/>
            <w:vAlign w:val="center"/>
          </w:tcPr>
          <w:p w14:paraId="2876EB44">
            <w:pPr>
              <w:pStyle w:val="13"/>
            </w:pPr>
            <w:r>
              <w:t>是否严格按照资金使用政策进行支出</w:t>
            </w:r>
          </w:p>
        </w:tc>
        <w:tc>
          <w:tcPr>
            <w:tcW w:w="1276" w:type="dxa"/>
            <w:vAlign w:val="center"/>
          </w:tcPr>
          <w:p w14:paraId="52DC548B">
            <w:pPr>
              <w:pStyle w:val="13"/>
            </w:pPr>
            <w:r>
              <w:t>100%</w:t>
            </w:r>
          </w:p>
        </w:tc>
        <w:tc>
          <w:tcPr>
            <w:tcW w:w="1843" w:type="dxa"/>
            <w:vAlign w:val="center"/>
          </w:tcPr>
          <w:p w14:paraId="28E83729">
            <w:pPr>
              <w:pStyle w:val="13"/>
            </w:pPr>
            <w:r>
              <w:t>2025年初工作计划</w:t>
            </w:r>
          </w:p>
        </w:tc>
      </w:tr>
      <w:tr w14:paraId="1BF892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B4CCE0"/>
        </w:tc>
        <w:tc>
          <w:tcPr>
            <w:tcW w:w="1276" w:type="dxa"/>
            <w:vAlign w:val="center"/>
          </w:tcPr>
          <w:p w14:paraId="1D55867E">
            <w:pPr>
              <w:pStyle w:val="13"/>
            </w:pPr>
            <w:r>
              <w:t>时效指标</w:t>
            </w:r>
          </w:p>
        </w:tc>
        <w:tc>
          <w:tcPr>
            <w:tcW w:w="1332" w:type="dxa"/>
            <w:vAlign w:val="center"/>
          </w:tcPr>
          <w:p w14:paraId="1F98DC25">
            <w:pPr>
              <w:pStyle w:val="13"/>
            </w:pPr>
            <w:r>
              <w:t>及时发放率</w:t>
            </w:r>
          </w:p>
        </w:tc>
        <w:tc>
          <w:tcPr>
            <w:tcW w:w="2891" w:type="dxa"/>
            <w:vAlign w:val="center"/>
          </w:tcPr>
          <w:p w14:paraId="3E681AF0">
            <w:pPr>
              <w:pStyle w:val="13"/>
            </w:pPr>
            <w:r>
              <w:t>及时实发与应发比</w:t>
            </w:r>
          </w:p>
        </w:tc>
        <w:tc>
          <w:tcPr>
            <w:tcW w:w="1276" w:type="dxa"/>
            <w:vAlign w:val="center"/>
          </w:tcPr>
          <w:p w14:paraId="520634C6">
            <w:pPr>
              <w:pStyle w:val="13"/>
            </w:pPr>
            <w:r>
              <w:t>100%</w:t>
            </w:r>
          </w:p>
        </w:tc>
        <w:tc>
          <w:tcPr>
            <w:tcW w:w="1843" w:type="dxa"/>
            <w:vAlign w:val="center"/>
          </w:tcPr>
          <w:p w14:paraId="6B99F631">
            <w:pPr>
              <w:pStyle w:val="13"/>
            </w:pPr>
            <w:r>
              <w:t>2025年初工作计划</w:t>
            </w:r>
          </w:p>
        </w:tc>
      </w:tr>
      <w:tr w14:paraId="01AA25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8741EA"/>
        </w:tc>
        <w:tc>
          <w:tcPr>
            <w:tcW w:w="1276" w:type="dxa"/>
            <w:vAlign w:val="center"/>
          </w:tcPr>
          <w:p w14:paraId="0FBC8963">
            <w:pPr>
              <w:pStyle w:val="13"/>
            </w:pPr>
            <w:r>
              <w:t>成本指标</w:t>
            </w:r>
          </w:p>
        </w:tc>
        <w:tc>
          <w:tcPr>
            <w:tcW w:w="1332" w:type="dxa"/>
            <w:vAlign w:val="center"/>
          </w:tcPr>
          <w:p w14:paraId="66EF4BDB">
            <w:pPr>
              <w:pStyle w:val="13"/>
            </w:pPr>
            <w:r>
              <w:t>实际支出金额</w:t>
            </w:r>
          </w:p>
        </w:tc>
        <w:tc>
          <w:tcPr>
            <w:tcW w:w="2891" w:type="dxa"/>
            <w:vAlign w:val="center"/>
          </w:tcPr>
          <w:p w14:paraId="7BBF6A83">
            <w:pPr>
              <w:pStyle w:val="13"/>
            </w:pPr>
            <w:r>
              <w:t>实际支出金额</w:t>
            </w:r>
          </w:p>
        </w:tc>
        <w:tc>
          <w:tcPr>
            <w:tcW w:w="1276" w:type="dxa"/>
            <w:vAlign w:val="center"/>
          </w:tcPr>
          <w:p w14:paraId="7451FF8E">
            <w:pPr>
              <w:pStyle w:val="13"/>
            </w:pPr>
            <w:r>
              <w:t>&lt;0.45万元</w:t>
            </w:r>
          </w:p>
        </w:tc>
        <w:tc>
          <w:tcPr>
            <w:tcW w:w="1843" w:type="dxa"/>
            <w:vAlign w:val="center"/>
          </w:tcPr>
          <w:p w14:paraId="332EB2C2">
            <w:pPr>
              <w:pStyle w:val="13"/>
            </w:pPr>
            <w:r>
              <w:t>2025年县级预算编制通知</w:t>
            </w:r>
          </w:p>
        </w:tc>
      </w:tr>
      <w:tr w14:paraId="51F85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4B8FDD">
            <w:pPr>
              <w:pStyle w:val="15"/>
            </w:pPr>
            <w:r>
              <w:t>效益指标</w:t>
            </w:r>
          </w:p>
        </w:tc>
        <w:tc>
          <w:tcPr>
            <w:tcW w:w="1276" w:type="dxa"/>
            <w:vAlign w:val="center"/>
          </w:tcPr>
          <w:p w14:paraId="4F62D808">
            <w:pPr>
              <w:pStyle w:val="13"/>
            </w:pPr>
            <w:r>
              <w:t>社会效益指标</w:t>
            </w:r>
          </w:p>
        </w:tc>
        <w:tc>
          <w:tcPr>
            <w:tcW w:w="1332" w:type="dxa"/>
            <w:vAlign w:val="center"/>
          </w:tcPr>
          <w:p w14:paraId="36789355">
            <w:pPr>
              <w:pStyle w:val="13"/>
            </w:pPr>
            <w:r>
              <w:t>顺利完成学业</w:t>
            </w:r>
          </w:p>
        </w:tc>
        <w:tc>
          <w:tcPr>
            <w:tcW w:w="2891" w:type="dxa"/>
            <w:vAlign w:val="center"/>
          </w:tcPr>
          <w:p w14:paraId="466DD5D9">
            <w:pPr>
              <w:pStyle w:val="13"/>
            </w:pPr>
            <w:r>
              <w:t>能否保障顺利完成学业</w:t>
            </w:r>
          </w:p>
        </w:tc>
        <w:tc>
          <w:tcPr>
            <w:tcW w:w="1276" w:type="dxa"/>
            <w:vAlign w:val="center"/>
          </w:tcPr>
          <w:p w14:paraId="3F5C4741">
            <w:pPr>
              <w:pStyle w:val="13"/>
            </w:pPr>
            <w:r>
              <w:t>能够保障</w:t>
            </w:r>
          </w:p>
        </w:tc>
        <w:tc>
          <w:tcPr>
            <w:tcW w:w="1843" w:type="dxa"/>
            <w:vAlign w:val="center"/>
          </w:tcPr>
          <w:p w14:paraId="5918185B">
            <w:pPr>
              <w:pStyle w:val="13"/>
            </w:pPr>
            <w:r>
              <w:t>2025年初工作计划</w:t>
            </w:r>
          </w:p>
        </w:tc>
      </w:tr>
      <w:tr w14:paraId="6E908D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3DE8FA"/>
        </w:tc>
        <w:tc>
          <w:tcPr>
            <w:tcW w:w="1276" w:type="dxa"/>
            <w:vAlign w:val="center"/>
          </w:tcPr>
          <w:p w14:paraId="59732786">
            <w:pPr>
              <w:pStyle w:val="13"/>
            </w:pPr>
            <w:r>
              <w:t>可持续影响指标</w:t>
            </w:r>
          </w:p>
        </w:tc>
        <w:tc>
          <w:tcPr>
            <w:tcW w:w="1332" w:type="dxa"/>
            <w:vAlign w:val="center"/>
          </w:tcPr>
          <w:p w14:paraId="69D348B6">
            <w:pPr>
              <w:pStyle w:val="13"/>
            </w:pPr>
            <w:r>
              <w:t>维护社会稳定</w:t>
            </w:r>
          </w:p>
        </w:tc>
        <w:tc>
          <w:tcPr>
            <w:tcW w:w="2891" w:type="dxa"/>
            <w:vAlign w:val="center"/>
          </w:tcPr>
          <w:p w14:paraId="33A1F08E">
            <w:pPr>
              <w:pStyle w:val="13"/>
            </w:pPr>
            <w:r>
              <w:t>是否可以维护社会稳定</w:t>
            </w:r>
          </w:p>
        </w:tc>
        <w:tc>
          <w:tcPr>
            <w:tcW w:w="1276" w:type="dxa"/>
            <w:vAlign w:val="center"/>
          </w:tcPr>
          <w:p w14:paraId="5E647F1E">
            <w:pPr>
              <w:pStyle w:val="13"/>
            </w:pPr>
            <w:r>
              <w:t>维护</w:t>
            </w:r>
          </w:p>
        </w:tc>
        <w:tc>
          <w:tcPr>
            <w:tcW w:w="1843" w:type="dxa"/>
            <w:vAlign w:val="center"/>
          </w:tcPr>
          <w:p w14:paraId="28811506">
            <w:pPr>
              <w:pStyle w:val="13"/>
            </w:pPr>
            <w:r>
              <w:t>2025年初工作计划</w:t>
            </w:r>
          </w:p>
        </w:tc>
      </w:tr>
      <w:tr w14:paraId="77A581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481ED6">
            <w:pPr>
              <w:pStyle w:val="15"/>
            </w:pPr>
            <w:r>
              <w:t>满意度指标</w:t>
            </w:r>
          </w:p>
        </w:tc>
        <w:tc>
          <w:tcPr>
            <w:tcW w:w="1276" w:type="dxa"/>
            <w:vAlign w:val="center"/>
          </w:tcPr>
          <w:p w14:paraId="5DE068F7">
            <w:pPr>
              <w:pStyle w:val="13"/>
            </w:pPr>
            <w:r>
              <w:t>服务对象满意度指标</w:t>
            </w:r>
          </w:p>
        </w:tc>
        <w:tc>
          <w:tcPr>
            <w:tcW w:w="1332" w:type="dxa"/>
            <w:vAlign w:val="center"/>
          </w:tcPr>
          <w:p w14:paraId="3F529E2F">
            <w:pPr>
              <w:pStyle w:val="13"/>
            </w:pPr>
            <w:r>
              <w:t>学生满意度</w:t>
            </w:r>
          </w:p>
        </w:tc>
        <w:tc>
          <w:tcPr>
            <w:tcW w:w="2891" w:type="dxa"/>
            <w:vAlign w:val="center"/>
          </w:tcPr>
          <w:p w14:paraId="7CC70FBB">
            <w:pPr>
              <w:pStyle w:val="13"/>
            </w:pPr>
            <w:r>
              <w:t>学生满意度</w:t>
            </w:r>
          </w:p>
        </w:tc>
        <w:tc>
          <w:tcPr>
            <w:tcW w:w="1276" w:type="dxa"/>
            <w:vAlign w:val="center"/>
          </w:tcPr>
          <w:p w14:paraId="1CBD7BC8">
            <w:pPr>
              <w:pStyle w:val="13"/>
            </w:pPr>
            <w:r>
              <w:t>≥95%</w:t>
            </w:r>
          </w:p>
        </w:tc>
        <w:tc>
          <w:tcPr>
            <w:tcW w:w="1843" w:type="dxa"/>
            <w:vAlign w:val="center"/>
          </w:tcPr>
          <w:p w14:paraId="11B1EF43">
            <w:pPr>
              <w:pStyle w:val="13"/>
            </w:pPr>
            <w:r>
              <w:t>2025年初工作计划</w:t>
            </w:r>
          </w:p>
        </w:tc>
      </w:tr>
    </w:tbl>
    <w:p w14:paraId="5BC2826C">
      <w:pPr>
        <w:sectPr>
          <w:pgSz w:w="11900" w:h="16840"/>
          <w:pgMar w:top="1984" w:right="1304" w:bottom="1134" w:left="1304" w:header="720" w:footer="720" w:gutter="0"/>
          <w:cols w:space="720" w:num="1"/>
        </w:sectPr>
      </w:pPr>
    </w:p>
    <w:p w14:paraId="4A66B01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4E3C67">
      <w:pPr>
        <w:spacing w:before="0" w:after="0"/>
        <w:ind w:firstLine="560"/>
        <w:jc w:val="left"/>
        <w:outlineLvl w:val="3"/>
      </w:pPr>
      <w:bookmarkStart w:id="368" w:name="_Toc_4_4_0000000369"/>
      <w:r>
        <w:rPr>
          <w:rFonts w:ascii="方正仿宋_GBK" w:hAnsi="方正仿宋_GBK" w:eastAsia="方正仿宋_GBK" w:cs="方正仿宋_GBK"/>
          <w:color w:val="000000"/>
          <w:sz w:val="28"/>
        </w:rPr>
        <w:t>366.冀财教【2024】141号 河北省财政厅关于提前下达2025年省级城乡义务教育补助经费预算的通知绩效目标表</w:t>
      </w:r>
      <w:bookmarkEnd w:id="3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2B870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D729560">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54F4A32F">
            <w:pPr>
              <w:pStyle w:val="11"/>
            </w:pPr>
            <w:r>
              <w:t>单位：万元</w:t>
            </w:r>
          </w:p>
        </w:tc>
      </w:tr>
      <w:tr w14:paraId="112EB1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90404F">
            <w:pPr>
              <w:pStyle w:val="14"/>
            </w:pPr>
            <w:r>
              <w:t>项目编码</w:t>
            </w:r>
          </w:p>
        </w:tc>
        <w:tc>
          <w:tcPr>
            <w:tcW w:w="2608" w:type="dxa"/>
            <w:gridSpan w:val="2"/>
            <w:vAlign w:val="center"/>
          </w:tcPr>
          <w:p w14:paraId="263F4B3B">
            <w:pPr>
              <w:pStyle w:val="13"/>
            </w:pPr>
            <w:r>
              <w:t>13073025P000577100030</w:t>
            </w:r>
          </w:p>
        </w:tc>
        <w:tc>
          <w:tcPr>
            <w:tcW w:w="1587" w:type="dxa"/>
            <w:vAlign w:val="center"/>
          </w:tcPr>
          <w:p w14:paraId="276538F0">
            <w:pPr>
              <w:pStyle w:val="14"/>
            </w:pPr>
            <w:r>
              <w:t>项目名称</w:t>
            </w:r>
          </w:p>
        </w:tc>
        <w:tc>
          <w:tcPr>
            <w:tcW w:w="4423" w:type="dxa"/>
            <w:gridSpan w:val="3"/>
            <w:vAlign w:val="center"/>
          </w:tcPr>
          <w:p w14:paraId="3DBE7AA9">
            <w:pPr>
              <w:pStyle w:val="13"/>
            </w:pPr>
            <w:r>
              <w:t>冀财教【2024】141号 河北省财政厅关于提前下达2025年省级城乡义务教育补助经费预算的通知</w:t>
            </w:r>
          </w:p>
        </w:tc>
      </w:tr>
      <w:tr w14:paraId="60BFB5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3431E1">
            <w:pPr>
              <w:pStyle w:val="14"/>
            </w:pPr>
            <w:r>
              <w:t>预算规模及资金用途</w:t>
            </w:r>
          </w:p>
        </w:tc>
        <w:tc>
          <w:tcPr>
            <w:tcW w:w="1276" w:type="dxa"/>
            <w:vAlign w:val="center"/>
          </w:tcPr>
          <w:p w14:paraId="2BC79049">
            <w:pPr>
              <w:pStyle w:val="14"/>
            </w:pPr>
            <w:r>
              <w:t>预算数</w:t>
            </w:r>
          </w:p>
        </w:tc>
        <w:tc>
          <w:tcPr>
            <w:tcW w:w="1332" w:type="dxa"/>
            <w:vAlign w:val="center"/>
          </w:tcPr>
          <w:p w14:paraId="379D9939">
            <w:pPr>
              <w:pStyle w:val="13"/>
            </w:pPr>
            <w:r>
              <w:t>0.27</w:t>
            </w:r>
          </w:p>
        </w:tc>
        <w:tc>
          <w:tcPr>
            <w:tcW w:w="1587" w:type="dxa"/>
            <w:vAlign w:val="center"/>
          </w:tcPr>
          <w:p w14:paraId="4C3B63D5">
            <w:pPr>
              <w:pStyle w:val="14"/>
            </w:pPr>
            <w:r>
              <w:t>其中：财政    资金</w:t>
            </w:r>
          </w:p>
        </w:tc>
        <w:tc>
          <w:tcPr>
            <w:tcW w:w="1304" w:type="dxa"/>
            <w:vAlign w:val="center"/>
          </w:tcPr>
          <w:p w14:paraId="5F673526">
            <w:pPr>
              <w:pStyle w:val="13"/>
            </w:pPr>
            <w:r>
              <w:t>0.27</w:t>
            </w:r>
          </w:p>
        </w:tc>
        <w:tc>
          <w:tcPr>
            <w:tcW w:w="1276" w:type="dxa"/>
            <w:vAlign w:val="center"/>
          </w:tcPr>
          <w:p w14:paraId="372D6C67">
            <w:pPr>
              <w:pStyle w:val="14"/>
            </w:pPr>
            <w:r>
              <w:t>其他资金</w:t>
            </w:r>
          </w:p>
        </w:tc>
        <w:tc>
          <w:tcPr>
            <w:tcW w:w="1843" w:type="dxa"/>
            <w:vAlign w:val="center"/>
          </w:tcPr>
          <w:p w14:paraId="307BAAE3">
            <w:pPr>
              <w:pStyle w:val="13"/>
            </w:pPr>
            <w:r>
              <w:t xml:space="preserve"> </w:t>
            </w:r>
          </w:p>
        </w:tc>
      </w:tr>
      <w:tr w14:paraId="65EA1C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0C196A"/>
        </w:tc>
        <w:tc>
          <w:tcPr>
            <w:tcW w:w="8618" w:type="dxa"/>
            <w:gridSpan w:val="6"/>
            <w:vAlign w:val="center"/>
          </w:tcPr>
          <w:p w14:paraId="699382BC">
            <w:pPr>
              <w:pStyle w:val="13"/>
            </w:pPr>
            <w:r>
              <w:t>用于家庭经济困难学生补助，保障贫困学生顺利完成学业，维护社会稳定。</w:t>
            </w:r>
          </w:p>
        </w:tc>
      </w:tr>
      <w:tr w14:paraId="7390EA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E7EE27">
            <w:pPr>
              <w:pStyle w:val="14"/>
            </w:pPr>
            <w:r>
              <w:t>资金支出计划（%）</w:t>
            </w:r>
          </w:p>
        </w:tc>
        <w:tc>
          <w:tcPr>
            <w:tcW w:w="2608" w:type="dxa"/>
            <w:gridSpan w:val="2"/>
            <w:vAlign w:val="center"/>
          </w:tcPr>
          <w:p w14:paraId="3F165DA2">
            <w:pPr>
              <w:pStyle w:val="14"/>
            </w:pPr>
            <w:r>
              <w:t>3月底</w:t>
            </w:r>
          </w:p>
        </w:tc>
        <w:tc>
          <w:tcPr>
            <w:tcW w:w="1587" w:type="dxa"/>
            <w:vAlign w:val="center"/>
          </w:tcPr>
          <w:p w14:paraId="55FB86DD">
            <w:pPr>
              <w:pStyle w:val="14"/>
            </w:pPr>
            <w:r>
              <w:t>6月底</w:t>
            </w:r>
          </w:p>
        </w:tc>
        <w:tc>
          <w:tcPr>
            <w:tcW w:w="1304" w:type="dxa"/>
            <w:vAlign w:val="center"/>
          </w:tcPr>
          <w:p w14:paraId="1BADE05F">
            <w:pPr>
              <w:pStyle w:val="14"/>
            </w:pPr>
            <w:r>
              <w:t>10月底</w:t>
            </w:r>
          </w:p>
        </w:tc>
        <w:tc>
          <w:tcPr>
            <w:tcW w:w="3119" w:type="dxa"/>
            <w:gridSpan w:val="2"/>
            <w:vAlign w:val="center"/>
          </w:tcPr>
          <w:p w14:paraId="4D10791B">
            <w:pPr>
              <w:pStyle w:val="14"/>
            </w:pPr>
            <w:r>
              <w:t>12月底</w:t>
            </w:r>
          </w:p>
        </w:tc>
      </w:tr>
      <w:tr w14:paraId="14CDE5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5564E0"/>
        </w:tc>
        <w:tc>
          <w:tcPr>
            <w:tcW w:w="2608" w:type="dxa"/>
            <w:gridSpan w:val="2"/>
            <w:vAlign w:val="center"/>
          </w:tcPr>
          <w:p w14:paraId="683DB972">
            <w:pPr>
              <w:pStyle w:val="15"/>
            </w:pPr>
            <w:r>
              <w:t xml:space="preserve"> </w:t>
            </w:r>
          </w:p>
        </w:tc>
        <w:tc>
          <w:tcPr>
            <w:tcW w:w="1587" w:type="dxa"/>
            <w:vAlign w:val="center"/>
          </w:tcPr>
          <w:p w14:paraId="5393F4E0">
            <w:pPr>
              <w:pStyle w:val="15"/>
            </w:pPr>
            <w:r>
              <w:t>50%</w:t>
            </w:r>
          </w:p>
        </w:tc>
        <w:tc>
          <w:tcPr>
            <w:tcW w:w="1304" w:type="dxa"/>
            <w:vAlign w:val="center"/>
          </w:tcPr>
          <w:p w14:paraId="0E665103">
            <w:pPr>
              <w:pStyle w:val="15"/>
            </w:pPr>
            <w:r>
              <w:t>100%</w:t>
            </w:r>
          </w:p>
        </w:tc>
        <w:tc>
          <w:tcPr>
            <w:tcW w:w="3119" w:type="dxa"/>
            <w:gridSpan w:val="2"/>
            <w:vAlign w:val="center"/>
          </w:tcPr>
          <w:p w14:paraId="636C5CBA">
            <w:pPr>
              <w:pStyle w:val="15"/>
            </w:pPr>
            <w:r>
              <w:t>100%</w:t>
            </w:r>
          </w:p>
        </w:tc>
      </w:tr>
      <w:tr w14:paraId="52F8A4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BACEE6">
            <w:pPr>
              <w:pStyle w:val="14"/>
            </w:pPr>
            <w:r>
              <w:t>绩效目标</w:t>
            </w:r>
          </w:p>
        </w:tc>
        <w:tc>
          <w:tcPr>
            <w:tcW w:w="8618" w:type="dxa"/>
            <w:gridSpan w:val="6"/>
            <w:vAlign w:val="center"/>
          </w:tcPr>
          <w:p w14:paraId="774312F8">
            <w:pPr>
              <w:pStyle w:val="13"/>
            </w:pPr>
            <w:r>
              <w:t>1.用于家庭经济困难学生补助，保障贫困学生顺利完成学业，维护社会稳定。</w:t>
            </w:r>
          </w:p>
        </w:tc>
      </w:tr>
    </w:tbl>
    <w:p w14:paraId="6F8BFD9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B60A3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41765C">
            <w:pPr>
              <w:pStyle w:val="14"/>
            </w:pPr>
            <w:r>
              <w:t>一级指标</w:t>
            </w:r>
          </w:p>
        </w:tc>
        <w:tc>
          <w:tcPr>
            <w:tcW w:w="1276" w:type="dxa"/>
            <w:vAlign w:val="center"/>
          </w:tcPr>
          <w:p w14:paraId="4D3A3BB6">
            <w:pPr>
              <w:pStyle w:val="14"/>
            </w:pPr>
            <w:r>
              <w:t>二级指标</w:t>
            </w:r>
          </w:p>
        </w:tc>
        <w:tc>
          <w:tcPr>
            <w:tcW w:w="1332" w:type="dxa"/>
            <w:vAlign w:val="center"/>
          </w:tcPr>
          <w:p w14:paraId="0E103A4E">
            <w:pPr>
              <w:pStyle w:val="14"/>
            </w:pPr>
            <w:r>
              <w:t>三级指标</w:t>
            </w:r>
          </w:p>
        </w:tc>
        <w:tc>
          <w:tcPr>
            <w:tcW w:w="2891" w:type="dxa"/>
            <w:vAlign w:val="center"/>
          </w:tcPr>
          <w:p w14:paraId="5C1E6C1B">
            <w:pPr>
              <w:pStyle w:val="14"/>
            </w:pPr>
            <w:r>
              <w:t>绩效指标描述</w:t>
            </w:r>
          </w:p>
        </w:tc>
        <w:tc>
          <w:tcPr>
            <w:tcW w:w="1276" w:type="dxa"/>
            <w:vAlign w:val="center"/>
          </w:tcPr>
          <w:p w14:paraId="39BCAE6B">
            <w:pPr>
              <w:pStyle w:val="14"/>
            </w:pPr>
            <w:r>
              <w:t>指标值</w:t>
            </w:r>
          </w:p>
        </w:tc>
        <w:tc>
          <w:tcPr>
            <w:tcW w:w="1843" w:type="dxa"/>
            <w:vAlign w:val="center"/>
          </w:tcPr>
          <w:p w14:paraId="1D494E37">
            <w:pPr>
              <w:pStyle w:val="14"/>
            </w:pPr>
            <w:r>
              <w:t>指标值确定依据</w:t>
            </w:r>
          </w:p>
        </w:tc>
      </w:tr>
      <w:tr w14:paraId="5DD4E6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E9E623">
            <w:pPr>
              <w:pStyle w:val="15"/>
            </w:pPr>
            <w:r>
              <w:t>产出指标</w:t>
            </w:r>
          </w:p>
        </w:tc>
        <w:tc>
          <w:tcPr>
            <w:tcW w:w="1276" w:type="dxa"/>
            <w:vAlign w:val="center"/>
          </w:tcPr>
          <w:p w14:paraId="720D0952">
            <w:pPr>
              <w:pStyle w:val="13"/>
            </w:pPr>
            <w:r>
              <w:t>数量指标</w:t>
            </w:r>
          </w:p>
        </w:tc>
        <w:tc>
          <w:tcPr>
            <w:tcW w:w="1332" w:type="dxa"/>
            <w:vAlign w:val="center"/>
          </w:tcPr>
          <w:p w14:paraId="3F9FEE5D">
            <w:pPr>
              <w:pStyle w:val="13"/>
            </w:pPr>
            <w:r>
              <w:t>资助贫困生覆盖率</w:t>
            </w:r>
          </w:p>
        </w:tc>
        <w:tc>
          <w:tcPr>
            <w:tcW w:w="2891" w:type="dxa"/>
            <w:vAlign w:val="center"/>
          </w:tcPr>
          <w:p w14:paraId="36F0CA09">
            <w:pPr>
              <w:pStyle w:val="13"/>
            </w:pPr>
            <w:r>
              <w:t>贫困生人数与享受资助人数比</w:t>
            </w:r>
          </w:p>
        </w:tc>
        <w:tc>
          <w:tcPr>
            <w:tcW w:w="1276" w:type="dxa"/>
            <w:vAlign w:val="center"/>
          </w:tcPr>
          <w:p w14:paraId="457B8104">
            <w:pPr>
              <w:pStyle w:val="13"/>
            </w:pPr>
            <w:r>
              <w:t>100%</w:t>
            </w:r>
          </w:p>
        </w:tc>
        <w:tc>
          <w:tcPr>
            <w:tcW w:w="1843" w:type="dxa"/>
            <w:vAlign w:val="center"/>
          </w:tcPr>
          <w:p w14:paraId="454CE285">
            <w:pPr>
              <w:pStyle w:val="13"/>
            </w:pPr>
            <w:r>
              <w:t>2025年初工作计划</w:t>
            </w:r>
          </w:p>
        </w:tc>
      </w:tr>
      <w:tr w14:paraId="04CB57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9A2D4E"/>
        </w:tc>
        <w:tc>
          <w:tcPr>
            <w:tcW w:w="1276" w:type="dxa"/>
            <w:vAlign w:val="center"/>
          </w:tcPr>
          <w:p w14:paraId="62EB13DF">
            <w:pPr>
              <w:pStyle w:val="13"/>
            </w:pPr>
            <w:r>
              <w:t>质量指标</w:t>
            </w:r>
          </w:p>
        </w:tc>
        <w:tc>
          <w:tcPr>
            <w:tcW w:w="1332" w:type="dxa"/>
            <w:vAlign w:val="center"/>
          </w:tcPr>
          <w:p w14:paraId="73A2B83A">
            <w:pPr>
              <w:pStyle w:val="13"/>
            </w:pPr>
            <w:r>
              <w:t>资金使用准确率</w:t>
            </w:r>
          </w:p>
        </w:tc>
        <w:tc>
          <w:tcPr>
            <w:tcW w:w="2891" w:type="dxa"/>
            <w:vAlign w:val="center"/>
          </w:tcPr>
          <w:p w14:paraId="243B224F">
            <w:pPr>
              <w:pStyle w:val="13"/>
            </w:pPr>
            <w:r>
              <w:t>是否严格按照资金使用政策进行支出</w:t>
            </w:r>
          </w:p>
        </w:tc>
        <w:tc>
          <w:tcPr>
            <w:tcW w:w="1276" w:type="dxa"/>
            <w:vAlign w:val="center"/>
          </w:tcPr>
          <w:p w14:paraId="64BFE8AB">
            <w:pPr>
              <w:pStyle w:val="13"/>
            </w:pPr>
            <w:r>
              <w:t>100%</w:t>
            </w:r>
          </w:p>
        </w:tc>
        <w:tc>
          <w:tcPr>
            <w:tcW w:w="1843" w:type="dxa"/>
            <w:vAlign w:val="center"/>
          </w:tcPr>
          <w:p w14:paraId="32C38EC4">
            <w:pPr>
              <w:pStyle w:val="13"/>
            </w:pPr>
            <w:r>
              <w:t>2025年初工作计划</w:t>
            </w:r>
          </w:p>
        </w:tc>
      </w:tr>
      <w:tr w14:paraId="06920C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44D9BC"/>
        </w:tc>
        <w:tc>
          <w:tcPr>
            <w:tcW w:w="1276" w:type="dxa"/>
            <w:vAlign w:val="center"/>
          </w:tcPr>
          <w:p w14:paraId="18E403D7">
            <w:pPr>
              <w:pStyle w:val="13"/>
            </w:pPr>
            <w:r>
              <w:t>时效指标</w:t>
            </w:r>
          </w:p>
        </w:tc>
        <w:tc>
          <w:tcPr>
            <w:tcW w:w="1332" w:type="dxa"/>
            <w:vAlign w:val="center"/>
          </w:tcPr>
          <w:p w14:paraId="6AE4C07D">
            <w:pPr>
              <w:pStyle w:val="13"/>
            </w:pPr>
            <w:r>
              <w:t>及时发放率</w:t>
            </w:r>
          </w:p>
        </w:tc>
        <w:tc>
          <w:tcPr>
            <w:tcW w:w="2891" w:type="dxa"/>
            <w:vAlign w:val="center"/>
          </w:tcPr>
          <w:p w14:paraId="03726560">
            <w:pPr>
              <w:pStyle w:val="13"/>
            </w:pPr>
            <w:r>
              <w:t>及时实发与应发比</w:t>
            </w:r>
          </w:p>
        </w:tc>
        <w:tc>
          <w:tcPr>
            <w:tcW w:w="1276" w:type="dxa"/>
            <w:vAlign w:val="center"/>
          </w:tcPr>
          <w:p w14:paraId="703A733C">
            <w:pPr>
              <w:pStyle w:val="13"/>
            </w:pPr>
            <w:r>
              <w:t>100%</w:t>
            </w:r>
          </w:p>
        </w:tc>
        <w:tc>
          <w:tcPr>
            <w:tcW w:w="1843" w:type="dxa"/>
            <w:vAlign w:val="center"/>
          </w:tcPr>
          <w:p w14:paraId="7625715E">
            <w:pPr>
              <w:pStyle w:val="13"/>
            </w:pPr>
            <w:r>
              <w:t>2025年初工作计划</w:t>
            </w:r>
          </w:p>
        </w:tc>
      </w:tr>
      <w:tr w14:paraId="691BDD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1E7A51"/>
        </w:tc>
        <w:tc>
          <w:tcPr>
            <w:tcW w:w="1276" w:type="dxa"/>
            <w:vAlign w:val="center"/>
          </w:tcPr>
          <w:p w14:paraId="437D1807">
            <w:pPr>
              <w:pStyle w:val="13"/>
            </w:pPr>
            <w:r>
              <w:t>成本指标</w:t>
            </w:r>
          </w:p>
        </w:tc>
        <w:tc>
          <w:tcPr>
            <w:tcW w:w="1332" w:type="dxa"/>
            <w:vAlign w:val="center"/>
          </w:tcPr>
          <w:p w14:paraId="31BE085D">
            <w:pPr>
              <w:pStyle w:val="13"/>
            </w:pPr>
            <w:r>
              <w:t>实际支出金额</w:t>
            </w:r>
          </w:p>
        </w:tc>
        <w:tc>
          <w:tcPr>
            <w:tcW w:w="2891" w:type="dxa"/>
            <w:vAlign w:val="center"/>
          </w:tcPr>
          <w:p w14:paraId="4D2C2713">
            <w:pPr>
              <w:pStyle w:val="13"/>
            </w:pPr>
            <w:r>
              <w:t>实际支出金额</w:t>
            </w:r>
          </w:p>
        </w:tc>
        <w:tc>
          <w:tcPr>
            <w:tcW w:w="1276" w:type="dxa"/>
            <w:vAlign w:val="center"/>
          </w:tcPr>
          <w:p w14:paraId="18E612B9">
            <w:pPr>
              <w:pStyle w:val="13"/>
            </w:pPr>
            <w:r>
              <w:t>&lt;0.27万元</w:t>
            </w:r>
          </w:p>
        </w:tc>
        <w:tc>
          <w:tcPr>
            <w:tcW w:w="1843" w:type="dxa"/>
            <w:vAlign w:val="center"/>
          </w:tcPr>
          <w:p w14:paraId="6620AFDE">
            <w:pPr>
              <w:pStyle w:val="13"/>
            </w:pPr>
            <w:r>
              <w:t>2025年县级预算编制通知</w:t>
            </w:r>
          </w:p>
        </w:tc>
      </w:tr>
      <w:tr w14:paraId="63A1B5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5772D0">
            <w:pPr>
              <w:pStyle w:val="15"/>
            </w:pPr>
            <w:r>
              <w:t>效益指标</w:t>
            </w:r>
          </w:p>
        </w:tc>
        <w:tc>
          <w:tcPr>
            <w:tcW w:w="1276" w:type="dxa"/>
            <w:vAlign w:val="center"/>
          </w:tcPr>
          <w:p w14:paraId="798B661D">
            <w:pPr>
              <w:pStyle w:val="13"/>
            </w:pPr>
            <w:r>
              <w:t>社会效益指标</w:t>
            </w:r>
          </w:p>
        </w:tc>
        <w:tc>
          <w:tcPr>
            <w:tcW w:w="1332" w:type="dxa"/>
            <w:vAlign w:val="center"/>
          </w:tcPr>
          <w:p w14:paraId="4C85F750">
            <w:pPr>
              <w:pStyle w:val="13"/>
            </w:pPr>
            <w:r>
              <w:t>顺利完成学业</w:t>
            </w:r>
          </w:p>
        </w:tc>
        <w:tc>
          <w:tcPr>
            <w:tcW w:w="2891" w:type="dxa"/>
            <w:vAlign w:val="center"/>
          </w:tcPr>
          <w:p w14:paraId="2356C035">
            <w:pPr>
              <w:pStyle w:val="13"/>
            </w:pPr>
            <w:r>
              <w:t>能否保障顺利完成学业</w:t>
            </w:r>
          </w:p>
        </w:tc>
        <w:tc>
          <w:tcPr>
            <w:tcW w:w="1276" w:type="dxa"/>
            <w:vAlign w:val="center"/>
          </w:tcPr>
          <w:p w14:paraId="708D5792">
            <w:pPr>
              <w:pStyle w:val="13"/>
            </w:pPr>
            <w:r>
              <w:t>能够保障</w:t>
            </w:r>
          </w:p>
        </w:tc>
        <w:tc>
          <w:tcPr>
            <w:tcW w:w="1843" w:type="dxa"/>
            <w:vAlign w:val="center"/>
          </w:tcPr>
          <w:p w14:paraId="7A75C461">
            <w:pPr>
              <w:pStyle w:val="13"/>
            </w:pPr>
            <w:r>
              <w:t>2025年初工作计划</w:t>
            </w:r>
          </w:p>
        </w:tc>
      </w:tr>
      <w:tr w14:paraId="7689C1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E7C4E2"/>
        </w:tc>
        <w:tc>
          <w:tcPr>
            <w:tcW w:w="1276" w:type="dxa"/>
            <w:vAlign w:val="center"/>
          </w:tcPr>
          <w:p w14:paraId="05744B2F">
            <w:pPr>
              <w:pStyle w:val="13"/>
            </w:pPr>
            <w:r>
              <w:t>可持续影响指标</w:t>
            </w:r>
          </w:p>
        </w:tc>
        <w:tc>
          <w:tcPr>
            <w:tcW w:w="1332" w:type="dxa"/>
            <w:vAlign w:val="center"/>
          </w:tcPr>
          <w:p w14:paraId="6EA69343">
            <w:pPr>
              <w:pStyle w:val="13"/>
            </w:pPr>
            <w:r>
              <w:t>维护社会稳定</w:t>
            </w:r>
          </w:p>
        </w:tc>
        <w:tc>
          <w:tcPr>
            <w:tcW w:w="2891" w:type="dxa"/>
            <w:vAlign w:val="center"/>
          </w:tcPr>
          <w:p w14:paraId="35AA6A5A">
            <w:pPr>
              <w:pStyle w:val="13"/>
            </w:pPr>
            <w:r>
              <w:t>是否可以维护社会稳定</w:t>
            </w:r>
          </w:p>
        </w:tc>
        <w:tc>
          <w:tcPr>
            <w:tcW w:w="1276" w:type="dxa"/>
            <w:vAlign w:val="center"/>
          </w:tcPr>
          <w:p w14:paraId="2EF5BB6F">
            <w:pPr>
              <w:pStyle w:val="13"/>
            </w:pPr>
            <w:r>
              <w:t>维护</w:t>
            </w:r>
          </w:p>
        </w:tc>
        <w:tc>
          <w:tcPr>
            <w:tcW w:w="1843" w:type="dxa"/>
            <w:vAlign w:val="center"/>
          </w:tcPr>
          <w:p w14:paraId="0093DAE4">
            <w:pPr>
              <w:pStyle w:val="13"/>
            </w:pPr>
            <w:r>
              <w:t>2025年初工作计划</w:t>
            </w:r>
          </w:p>
        </w:tc>
      </w:tr>
      <w:tr w14:paraId="3A9C75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9CF4AF">
            <w:pPr>
              <w:pStyle w:val="15"/>
            </w:pPr>
            <w:r>
              <w:t>满意度指标</w:t>
            </w:r>
          </w:p>
        </w:tc>
        <w:tc>
          <w:tcPr>
            <w:tcW w:w="1276" w:type="dxa"/>
            <w:vAlign w:val="center"/>
          </w:tcPr>
          <w:p w14:paraId="08AB0790">
            <w:pPr>
              <w:pStyle w:val="13"/>
            </w:pPr>
            <w:r>
              <w:t>服务对象满意度指标</w:t>
            </w:r>
          </w:p>
        </w:tc>
        <w:tc>
          <w:tcPr>
            <w:tcW w:w="1332" w:type="dxa"/>
            <w:vAlign w:val="center"/>
          </w:tcPr>
          <w:p w14:paraId="7DC8095D">
            <w:pPr>
              <w:pStyle w:val="13"/>
            </w:pPr>
            <w:r>
              <w:t>学生满意度</w:t>
            </w:r>
          </w:p>
        </w:tc>
        <w:tc>
          <w:tcPr>
            <w:tcW w:w="2891" w:type="dxa"/>
            <w:vAlign w:val="center"/>
          </w:tcPr>
          <w:p w14:paraId="16765BA1">
            <w:pPr>
              <w:pStyle w:val="13"/>
            </w:pPr>
            <w:r>
              <w:t>学生满意度</w:t>
            </w:r>
          </w:p>
        </w:tc>
        <w:tc>
          <w:tcPr>
            <w:tcW w:w="1276" w:type="dxa"/>
            <w:vAlign w:val="center"/>
          </w:tcPr>
          <w:p w14:paraId="028E7BCA">
            <w:pPr>
              <w:pStyle w:val="13"/>
            </w:pPr>
            <w:r>
              <w:t>≥95%</w:t>
            </w:r>
          </w:p>
        </w:tc>
        <w:tc>
          <w:tcPr>
            <w:tcW w:w="1843" w:type="dxa"/>
            <w:vAlign w:val="center"/>
          </w:tcPr>
          <w:p w14:paraId="46C5AB15">
            <w:pPr>
              <w:pStyle w:val="13"/>
            </w:pPr>
            <w:r>
              <w:t>2025年初工作计划</w:t>
            </w:r>
          </w:p>
        </w:tc>
      </w:tr>
    </w:tbl>
    <w:p w14:paraId="17B88E24">
      <w:pPr>
        <w:sectPr>
          <w:pgSz w:w="11900" w:h="16840"/>
          <w:pgMar w:top="1984" w:right="1304" w:bottom="1134" w:left="1304" w:header="720" w:footer="720" w:gutter="0"/>
          <w:cols w:space="720" w:num="1"/>
        </w:sectPr>
      </w:pPr>
    </w:p>
    <w:p w14:paraId="75CA597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540367">
      <w:pPr>
        <w:spacing w:before="0" w:after="0"/>
        <w:ind w:firstLine="560"/>
        <w:jc w:val="left"/>
        <w:outlineLvl w:val="3"/>
      </w:pPr>
      <w:bookmarkStart w:id="369" w:name="_Toc_4_4_0000000370"/>
      <w:r>
        <w:rPr>
          <w:rFonts w:ascii="方正仿宋_GBK" w:hAnsi="方正仿宋_GBK" w:eastAsia="方正仿宋_GBK" w:cs="方正仿宋_GBK"/>
          <w:color w:val="000000"/>
          <w:sz w:val="28"/>
        </w:rPr>
        <w:t>367.冀财教【2024】142号 河北省财政厅关于提前下达2025年省级学前教育发展资金通知绩效目标表</w:t>
      </w:r>
      <w:bookmarkEnd w:id="3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D73C7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3A7C824">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7AE452B">
            <w:pPr>
              <w:pStyle w:val="11"/>
            </w:pPr>
            <w:r>
              <w:t>单位：万元</w:t>
            </w:r>
          </w:p>
        </w:tc>
      </w:tr>
      <w:tr w14:paraId="548B97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4955F5">
            <w:pPr>
              <w:pStyle w:val="14"/>
            </w:pPr>
            <w:r>
              <w:t>项目编码</w:t>
            </w:r>
          </w:p>
        </w:tc>
        <w:tc>
          <w:tcPr>
            <w:tcW w:w="2608" w:type="dxa"/>
            <w:gridSpan w:val="2"/>
            <w:vAlign w:val="center"/>
          </w:tcPr>
          <w:p w14:paraId="02CEF0EE">
            <w:pPr>
              <w:pStyle w:val="13"/>
            </w:pPr>
            <w:r>
              <w:t>13073025P000573100039</w:t>
            </w:r>
          </w:p>
        </w:tc>
        <w:tc>
          <w:tcPr>
            <w:tcW w:w="1587" w:type="dxa"/>
            <w:vAlign w:val="center"/>
          </w:tcPr>
          <w:p w14:paraId="43EF4E52">
            <w:pPr>
              <w:pStyle w:val="14"/>
            </w:pPr>
            <w:r>
              <w:t>项目名称</w:t>
            </w:r>
          </w:p>
        </w:tc>
        <w:tc>
          <w:tcPr>
            <w:tcW w:w="4423" w:type="dxa"/>
            <w:gridSpan w:val="3"/>
            <w:vAlign w:val="center"/>
          </w:tcPr>
          <w:p w14:paraId="489A18ED">
            <w:pPr>
              <w:pStyle w:val="13"/>
            </w:pPr>
            <w:r>
              <w:t>冀财教【2024】142号 河北省财政厅关于提前下达2025年省级学前教育发展资金通知</w:t>
            </w:r>
          </w:p>
        </w:tc>
      </w:tr>
      <w:tr w14:paraId="7A8994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93E2CA">
            <w:pPr>
              <w:pStyle w:val="14"/>
            </w:pPr>
            <w:r>
              <w:t>预算规模及资金用途</w:t>
            </w:r>
          </w:p>
        </w:tc>
        <w:tc>
          <w:tcPr>
            <w:tcW w:w="1276" w:type="dxa"/>
            <w:vAlign w:val="center"/>
          </w:tcPr>
          <w:p w14:paraId="78B2D763">
            <w:pPr>
              <w:pStyle w:val="14"/>
            </w:pPr>
            <w:r>
              <w:t>预算数</w:t>
            </w:r>
          </w:p>
        </w:tc>
        <w:tc>
          <w:tcPr>
            <w:tcW w:w="1332" w:type="dxa"/>
            <w:vAlign w:val="center"/>
          </w:tcPr>
          <w:p w14:paraId="0BC3A589">
            <w:pPr>
              <w:pStyle w:val="13"/>
            </w:pPr>
            <w:r>
              <w:t>4.59</w:t>
            </w:r>
          </w:p>
        </w:tc>
        <w:tc>
          <w:tcPr>
            <w:tcW w:w="1587" w:type="dxa"/>
            <w:vAlign w:val="center"/>
          </w:tcPr>
          <w:p w14:paraId="5EDCA5BF">
            <w:pPr>
              <w:pStyle w:val="14"/>
            </w:pPr>
            <w:r>
              <w:t>其中：财政    资金</w:t>
            </w:r>
          </w:p>
        </w:tc>
        <w:tc>
          <w:tcPr>
            <w:tcW w:w="1304" w:type="dxa"/>
            <w:vAlign w:val="center"/>
          </w:tcPr>
          <w:p w14:paraId="193E797E">
            <w:pPr>
              <w:pStyle w:val="13"/>
            </w:pPr>
            <w:r>
              <w:t>4.59</w:t>
            </w:r>
          </w:p>
        </w:tc>
        <w:tc>
          <w:tcPr>
            <w:tcW w:w="1276" w:type="dxa"/>
            <w:vAlign w:val="center"/>
          </w:tcPr>
          <w:p w14:paraId="13DE77C1">
            <w:pPr>
              <w:pStyle w:val="14"/>
            </w:pPr>
            <w:r>
              <w:t>其他资金</w:t>
            </w:r>
          </w:p>
        </w:tc>
        <w:tc>
          <w:tcPr>
            <w:tcW w:w="1843" w:type="dxa"/>
            <w:vAlign w:val="center"/>
          </w:tcPr>
          <w:p w14:paraId="2C20CC2E">
            <w:pPr>
              <w:pStyle w:val="13"/>
            </w:pPr>
            <w:r>
              <w:t xml:space="preserve"> </w:t>
            </w:r>
          </w:p>
        </w:tc>
      </w:tr>
      <w:tr w14:paraId="3C7CB8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0D5AAA"/>
        </w:tc>
        <w:tc>
          <w:tcPr>
            <w:tcW w:w="8618" w:type="dxa"/>
            <w:gridSpan w:val="6"/>
            <w:vAlign w:val="center"/>
          </w:tcPr>
          <w:p w14:paraId="1307E9C6">
            <w:pPr>
              <w:pStyle w:val="13"/>
            </w:pPr>
            <w:r>
              <w:t>用于幼儿园正常运转支出，保障教育教学顺利进行。</w:t>
            </w:r>
            <w:r>
              <w:tab/>
            </w:r>
            <w:r>
              <w:tab/>
            </w:r>
            <w:r>
              <w:tab/>
            </w:r>
            <w:r>
              <w:tab/>
            </w:r>
            <w:r>
              <w:tab/>
            </w:r>
            <w:r>
              <w:tab/>
            </w:r>
            <w:r>
              <w:tab/>
            </w:r>
          </w:p>
          <w:p w14:paraId="09418E9C">
            <w:pPr>
              <w:pStyle w:val="13"/>
            </w:pPr>
          </w:p>
        </w:tc>
      </w:tr>
      <w:tr w14:paraId="5FF1D0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81DD22">
            <w:pPr>
              <w:pStyle w:val="14"/>
            </w:pPr>
            <w:r>
              <w:t>资金支出计划（%）</w:t>
            </w:r>
          </w:p>
        </w:tc>
        <w:tc>
          <w:tcPr>
            <w:tcW w:w="2608" w:type="dxa"/>
            <w:gridSpan w:val="2"/>
            <w:vAlign w:val="center"/>
          </w:tcPr>
          <w:p w14:paraId="59468DAB">
            <w:pPr>
              <w:pStyle w:val="14"/>
            </w:pPr>
            <w:r>
              <w:t>3月底</w:t>
            </w:r>
          </w:p>
        </w:tc>
        <w:tc>
          <w:tcPr>
            <w:tcW w:w="1587" w:type="dxa"/>
            <w:vAlign w:val="center"/>
          </w:tcPr>
          <w:p w14:paraId="096FF5BD">
            <w:pPr>
              <w:pStyle w:val="14"/>
            </w:pPr>
            <w:r>
              <w:t>6月底</w:t>
            </w:r>
          </w:p>
        </w:tc>
        <w:tc>
          <w:tcPr>
            <w:tcW w:w="1304" w:type="dxa"/>
            <w:vAlign w:val="center"/>
          </w:tcPr>
          <w:p w14:paraId="42FC3138">
            <w:pPr>
              <w:pStyle w:val="14"/>
            </w:pPr>
            <w:r>
              <w:t>10月底</w:t>
            </w:r>
          </w:p>
        </w:tc>
        <w:tc>
          <w:tcPr>
            <w:tcW w:w="3119" w:type="dxa"/>
            <w:gridSpan w:val="2"/>
            <w:vAlign w:val="center"/>
          </w:tcPr>
          <w:p w14:paraId="694FAFFA">
            <w:pPr>
              <w:pStyle w:val="14"/>
            </w:pPr>
            <w:r>
              <w:t>12月底</w:t>
            </w:r>
          </w:p>
        </w:tc>
      </w:tr>
      <w:tr w14:paraId="064833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BA8033"/>
        </w:tc>
        <w:tc>
          <w:tcPr>
            <w:tcW w:w="2608" w:type="dxa"/>
            <w:gridSpan w:val="2"/>
            <w:vAlign w:val="center"/>
          </w:tcPr>
          <w:p w14:paraId="43D871B8">
            <w:pPr>
              <w:pStyle w:val="15"/>
            </w:pPr>
            <w:r>
              <w:t xml:space="preserve"> </w:t>
            </w:r>
          </w:p>
        </w:tc>
        <w:tc>
          <w:tcPr>
            <w:tcW w:w="1587" w:type="dxa"/>
            <w:vAlign w:val="center"/>
          </w:tcPr>
          <w:p w14:paraId="07187CB0">
            <w:pPr>
              <w:pStyle w:val="15"/>
            </w:pPr>
            <w:r>
              <w:t>50%</w:t>
            </w:r>
          </w:p>
        </w:tc>
        <w:tc>
          <w:tcPr>
            <w:tcW w:w="1304" w:type="dxa"/>
            <w:vAlign w:val="center"/>
          </w:tcPr>
          <w:p w14:paraId="1071E57D">
            <w:pPr>
              <w:pStyle w:val="15"/>
            </w:pPr>
            <w:r>
              <w:t>75%</w:t>
            </w:r>
          </w:p>
        </w:tc>
        <w:tc>
          <w:tcPr>
            <w:tcW w:w="3119" w:type="dxa"/>
            <w:gridSpan w:val="2"/>
            <w:vAlign w:val="center"/>
          </w:tcPr>
          <w:p w14:paraId="3C95B2EC">
            <w:pPr>
              <w:pStyle w:val="15"/>
            </w:pPr>
            <w:r>
              <w:t>100%</w:t>
            </w:r>
          </w:p>
        </w:tc>
      </w:tr>
      <w:tr w14:paraId="61C826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85D04C">
            <w:pPr>
              <w:pStyle w:val="14"/>
            </w:pPr>
            <w:r>
              <w:t>绩效目标</w:t>
            </w:r>
          </w:p>
        </w:tc>
        <w:tc>
          <w:tcPr>
            <w:tcW w:w="8618" w:type="dxa"/>
            <w:gridSpan w:val="6"/>
            <w:vAlign w:val="center"/>
          </w:tcPr>
          <w:p w14:paraId="71933F14">
            <w:pPr>
              <w:pStyle w:val="13"/>
            </w:pPr>
            <w:r>
              <w:t>1.用于幼儿园正常运转支出，保障教育教学顺利进行，提升教学质量。</w:t>
            </w:r>
            <w:r>
              <w:tab/>
            </w:r>
            <w:r>
              <w:tab/>
            </w:r>
            <w:r>
              <w:tab/>
            </w:r>
            <w:r>
              <w:tab/>
            </w:r>
            <w:r>
              <w:tab/>
            </w:r>
            <w:r>
              <w:tab/>
            </w:r>
          </w:p>
          <w:p w14:paraId="3F507264">
            <w:pPr>
              <w:pStyle w:val="13"/>
            </w:pPr>
          </w:p>
        </w:tc>
      </w:tr>
    </w:tbl>
    <w:p w14:paraId="2FEA8BF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568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56ED00">
            <w:pPr>
              <w:pStyle w:val="14"/>
            </w:pPr>
            <w:r>
              <w:t>一级指标</w:t>
            </w:r>
          </w:p>
        </w:tc>
        <w:tc>
          <w:tcPr>
            <w:tcW w:w="1276" w:type="dxa"/>
            <w:vAlign w:val="center"/>
          </w:tcPr>
          <w:p w14:paraId="5BEBF77D">
            <w:pPr>
              <w:pStyle w:val="14"/>
            </w:pPr>
            <w:r>
              <w:t>二级指标</w:t>
            </w:r>
          </w:p>
        </w:tc>
        <w:tc>
          <w:tcPr>
            <w:tcW w:w="1332" w:type="dxa"/>
            <w:vAlign w:val="center"/>
          </w:tcPr>
          <w:p w14:paraId="6BE63D7E">
            <w:pPr>
              <w:pStyle w:val="14"/>
            </w:pPr>
            <w:r>
              <w:t>三级指标</w:t>
            </w:r>
          </w:p>
        </w:tc>
        <w:tc>
          <w:tcPr>
            <w:tcW w:w="2891" w:type="dxa"/>
            <w:vAlign w:val="center"/>
          </w:tcPr>
          <w:p w14:paraId="7BC508CD">
            <w:pPr>
              <w:pStyle w:val="14"/>
            </w:pPr>
            <w:r>
              <w:t>绩效指标描述</w:t>
            </w:r>
          </w:p>
        </w:tc>
        <w:tc>
          <w:tcPr>
            <w:tcW w:w="1276" w:type="dxa"/>
            <w:vAlign w:val="center"/>
          </w:tcPr>
          <w:p w14:paraId="77953F92">
            <w:pPr>
              <w:pStyle w:val="14"/>
            </w:pPr>
            <w:r>
              <w:t>指标值</w:t>
            </w:r>
          </w:p>
        </w:tc>
        <w:tc>
          <w:tcPr>
            <w:tcW w:w="1843" w:type="dxa"/>
            <w:vAlign w:val="center"/>
          </w:tcPr>
          <w:p w14:paraId="269797B4">
            <w:pPr>
              <w:pStyle w:val="14"/>
            </w:pPr>
            <w:r>
              <w:t>指标值确定依据</w:t>
            </w:r>
          </w:p>
        </w:tc>
      </w:tr>
      <w:tr w14:paraId="54DC47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CC866F">
            <w:pPr>
              <w:pStyle w:val="15"/>
            </w:pPr>
            <w:r>
              <w:t>产出指标</w:t>
            </w:r>
          </w:p>
        </w:tc>
        <w:tc>
          <w:tcPr>
            <w:tcW w:w="1276" w:type="dxa"/>
            <w:vAlign w:val="center"/>
          </w:tcPr>
          <w:p w14:paraId="1F37A085">
            <w:pPr>
              <w:pStyle w:val="13"/>
            </w:pPr>
            <w:r>
              <w:t>数量指标</w:t>
            </w:r>
          </w:p>
        </w:tc>
        <w:tc>
          <w:tcPr>
            <w:tcW w:w="1332" w:type="dxa"/>
            <w:vAlign w:val="center"/>
          </w:tcPr>
          <w:p w14:paraId="36FC9513">
            <w:pPr>
              <w:pStyle w:val="13"/>
            </w:pPr>
            <w:r>
              <w:t>资金支出覆盖率</w:t>
            </w:r>
          </w:p>
        </w:tc>
        <w:tc>
          <w:tcPr>
            <w:tcW w:w="2891" w:type="dxa"/>
            <w:vAlign w:val="center"/>
          </w:tcPr>
          <w:p w14:paraId="5BC652B6">
            <w:pPr>
              <w:pStyle w:val="13"/>
            </w:pPr>
            <w:r>
              <w:t>幼儿园日常办公支出是否能够覆盖整个幼儿园</w:t>
            </w:r>
          </w:p>
        </w:tc>
        <w:tc>
          <w:tcPr>
            <w:tcW w:w="1276" w:type="dxa"/>
            <w:vAlign w:val="center"/>
          </w:tcPr>
          <w:p w14:paraId="09AF96EA">
            <w:pPr>
              <w:pStyle w:val="13"/>
            </w:pPr>
            <w:r>
              <w:t>100%</w:t>
            </w:r>
          </w:p>
        </w:tc>
        <w:tc>
          <w:tcPr>
            <w:tcW w:w="1843" w:type="dxa"/>
            <w:vAlign w:val="center"/>
          </w:tcPr>
          <w:p w14:paraId="76A9C188">
            <w:pPr>
              <w:pStyle w:val="13"/>
            </w:pPr>
            <w:r>
              <w:t>2025年初工作计划</w:t>
            </w:r>
          </w:p>
        </w:tc>
      </w:tr>
      <w:tr w14:paraId="60B80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0079A9"/>
        </w:tc>
        <w:tc>
          <w:tcPr>
            <w:tcW w:w="1276" w:type="dxa"/>
            <w:vAlign w:val="center"/>
          </w:tcPr>
          <w:p w14:paraId="0496B56A">
            <w:pPr>
              <w:pStyle w:val="13"/>
            </w:pPr>
            <w:r>
              <w:t>质量指标</w:t>
            </w:r>
          </w:p>
        </w:tc>
        <w:tc>
          <w:tcPr>
            <w:tcW w:w="1332" w:type="dxa"/>
            <w:vAlign w:val="center"/>
          </w:tcPr>
          <w:p w14:paraId="00A48C08">
            <w:pPr>
              <w:pStyle w:val="13"/>
            </w:pPr>
            <w:r>
              <w:t>正常运转率</w:t>
            </w:r>
          </w:p>
        </w:tc>
        <w:tc>
          <w:tcPr>
            <w:tcW w:w="2891" w:type="dxa"/>
            <w:vAlign w:val="center"/>
          </w:tcPr>
          <w:p w14:paraId="6220A275">
            <w:pPr>
              <w:pStyle w:val="13"/>
            </w:pPr>
            <w:r>
              <w:t>保障幼儿园工作正常运转</w:t>
            </w:r>
          </w:p>
        </w:tc>
        <w:tc>
          <w:tcPr>
            <w:tcW w:w="1276" w:type="dxa"/>
            <w:vAlign w:val="center"/>
          </w:tcPr>
          <w:p w14:paraId="7994E9EA">
            <w:pPr>
              <w:pStyle w:val="13"/>
            </w:pPr>
            <w:r>
              <w:t>100%</w:t>
            </w:r>
          </w:p>
        </w:tc>
        <w:tc>
          <w:tcPr>
            <w:tcW w:w="1843" w:type="dxa"/>
            <w:vAlign w:val="center"/>
          </w:tcPr>
          <w:p w14:paraId="3749B761">
            <w:pPr>
              <w:pStyle w:val="13"/>
            </w:pPr>
            <w:r>
              <w:t>2025年初工作计划</w:t>
            </w:r>
          </w:p>
        </w:tc>
      </w:tr>
      <w:tr w14:paraId="5E1B9C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8423EA"/>
        </w:tc>
        <w:tc>
          <w:tcPr>
            <w:tcW w:w="1276" w:type="dxa"/>
            <w:vAlign w:val="center"/>
          </w:tcPr>
          <w:p w14:paraId="572363CD">
            <w:pPr>
              <w:pStyle w:val="13"/>
            </w:pPr>
            <w:r>
              <w:t>时效指标</w:t>
            </w:r>
          </w:p>
        </w:tc>
        <w:tc>
          <w:tcPr>
            <w:tcW w:w="1332" w:type="dxa"/>
            <w:vAlign w:val="center"/>
          </w:tcPr>
          <w:p w14:paraId="206BBB2C">
            <w:pPr>
              <w:pStyle w:val="13"/>
            </w:pPr>
            <w:r>
              <w:t>工作开展及时率</w:t>
            </w:r>
          </w:p>
        </w:tc>
        <w:tc>
          <w:tcPr>
            <w:tcW w:w="2891" w:type="dxa"/>
            <w:vAlign w:val="center"/>
          </w:tcPr>
          <w:p w14:paraId="453B72C3">
            <w:pPr>
              <w:pStyle w:val="13"/>
            </w:pPr>
            <w:r>
              <w:t>是否及时开展工作</w:t>
            </w:r>
          </w:p>
        </w:tc>
        <w:tc>
          <w:tcPr>
            <w:tcW w:w="1276" w:type="dxa"/>
            <w:vAlign w:val="center"/>
          </w:tcPr>
          <w:p w14:paraId="4D7106EA">
            <w:pPr>
              <w:pStyle w:val="13"/>
            </w:pPr>
            <w:r>
              <w:t>100%</w:t>
            </w:r>
          </w:p>
        </w:tc>
        <w:tc>
          <w:tcPr>
            <w:tcW w:w="1843" w:type="dxa"/>
            <w:vAlign w:val="center"/>
          </w:tcPr>
          <w:p w14:paraId="221059DF">
            <w:pPr>
              <w:pStyle w:val="13"/>
            </w:pPr>
            <w:r>
              <w:t>2025年初工作计划</w:t>
            </w:r>
          </w:p>
        </w:tc>
      </w:tr>
      <w:tr w14:paraId="43166D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DE11C4"/>
        </w:tc>
        <w:tc>
          <w:tcPr>
            <w:tcW w:w="1276" w:type="dxa"/>
            <w:vAlign w:val="center"/>
          </w:tcPr>
          <w:p w14:paraId="37CD2EC3">
            <w:pPr>
              <w:pStyle w:val="13"/>
            </w:pPr>
            <w:r>
              <w:t>成本指标</w:t>
            </w:r>
          </w:p>
        </w:tc>
        <w:tc>
          <w:tcPr>
            <w:tcW w:w="1332" w:type="dxa"/>
            <w:vAlign w:val="center"/>
          </w:tcPr>
          <w:p w14:paraId="2639BC4D">
            <w:pPr>
              <w:pStyle w:val="13"/>
            </w:pPr>
            <w:r>
              <w:t>办公费支出金额</w:t>
            </w:r>
          </w:p>
        </w:tc>
        <w:tc>
          <w:tcPr>
            <w:tcW w:w="2891" w:type="dxa"/>
            <w:vAlign w:val="center"/>
          </w:tcPr>
          <w:p w14:paraId="019AF196">
            <w:pPr>
              <w:pStyle w:val="13"/>
            </w:pPr>
            <w:r>
              <w:t>实际支出办公费金额</w:t>
            </w:r>
          </w:p>
        </w:tc>
        <w:tc>
          <w:tcPr>
            <w:tcW w:w="1276" w:type="dxa"/>
            <w:vAlign w:val="center"/>
          </w:tcPr>
          <w:p w14:paraId="1939112D">
            <w:pPr>
              <w:pStyle w:val="13"/>
            </w:pPr>
            <w:r>
              <w:t>4.59万元</w:t>
            </w:r>
          </w:p>
        </w:tc>
        <w:tc>
          <w:tcPr>
            <w:tcW w:w="1843" w:type="dxa"/>
            <w:vAlign w:val="center"/>
          </w:tcPr>
          <w:p w14:paraId="6021F213">
            <w:pPr>
              <w:pStyle w:val="13"/>
            </w:pPr>
            <w:r>
              <w:t>2025年县级预算编制通知</w:t>
            </w:r>
          </w:p>
        </w:tc>
      </w:tr>
      <w:tr w14:paraId="13558C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6392D7">
            <w:pPr>
              <w:pStyle w:val="15"/>
            </w:pPr>
            <w:r>
              <w:t>效益指标</w:t>
            </w:r>
          </w:p>
        </w:tc>
        <w:tc>
          <w:tcPr>
            <w:tcW w:w="1276" w:type="dxa"/>
            <w:vAlign w:val="center"/>
          </w:tcPr>
          <w:p w14:paraId="7C317772">
            <w:pPr>
              <w:pStyle w:val="13"/>
            </w:pPr>
            <w:r>
              <w:t>社会效益指标</w:t>
            </w:r>
          </w:p>
        </w:tc>
        <w:tc>
          <w:tcPr>
            <w:tcW w:w="1332" w:type="dxa"/>
            <w:vAlign w:val="center"/>
          </w:tcPr>
          <w:p w14:paraId="55A080BB">
            <w:pPr>
              <w:pStyle w:val="13"/>
            </w:pPr>
            <w:r>
              <w:t>项目可持续影响性</w:t>
            </w:r>
          </w:p>
        </w:tc>
        <w:tc>
          <w:tcPr>
            <w:tcW w:w="2891" w:type="dxa"/>
            <w:vAlign w:val="center"/>
          </w:tcPr>
          <w:p w14:paraId="1155537D">
            <w:pPr>
              <w:pStyle w:val="13"/>
            </w:pPr>
            <w:r>
              <w:t>项目是否可持续影响学校正常运转</w:t>
            </w:r>
          </w:p>
        </w:tc>
        <w:tc>
          <w:tcPr>
            <w:tcW w:w="1276" w:type="dxa"/>
            <w:vAlign w:val="center"/>
          </w:tcPr>
          <w:p w14:paraId="4E824E45">
            <w:pPr>
              <w:pStyle w:val="13"/>
            </w:pPr>
            <w:r>
              <w:t>可持续</w:t>
            </w:r>
          </w:p>
        </w:tc>
        <w:tc>
          <w:tcPr>
            <w:tcW w:w="1843" w:type="dxa"/>
            <w:vAlign w:val="center"/>
          </w:tcPr>
          <w:p w14:paraId="4210D127">
            <w:pPr>
              <w:pStyle w:val="13"/>
            </w:pPr>
            <w:r>
              <w:t>2025年初工作计划</w:t>
            </w:r>
          </w:p>
        </w:tc>
      </w:tr>
      <w:tr w14:paraId="224648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B564E7"/>
        </w:tc>
        <w:tc>
          <w:tcPr>
            <w:tcW w:w="1276" w:type="dxa"/>
            <w:vAlign w:val="center"/>
          </w:tcPr>
          <w:p w14:paraId="311B5354">
            <w:pPr>
              <w:pStyle w:val="13"/>
            </w:pPr>
            <w:r>
              <w:t>可持续影响指标</w:t>
            </w:r>
          </w:p>
        </w:tc>
        <w:tc>
          <w:tcPr>
            <w:tcW w:w="1332" w:type="dxa"/>
            <w:vAlign w:val="center"/>
          </w:tcPr>
          <w:p w14:paraId="5DAED58A">
            <w:pPr>
              <w:pStyle w:val="13"/>
            </w:pPr>
            <w:r>
              <w:t>提升教学质量</w:t>
            </w:r>
          </w:p>
        </w:tc>
        <w:tc>
          <w:tcPr>
            <w:tcW w:w="2891" w:type="dxa"/>
            <w:vAlign w:val="center"/>
          </w:tcPr>
          <w:p w14:paraId="3554971F">
            <w:pPr>
              <w:pStyle w:val="13"/>
            </w:pPr>
            <w:r>
              <w:t>是否能够提升教学质量</w:t>
            </w:r>
          </w:p>
        </w:tc>
        <w:tc>
          <w:tcPr>
            <w:tcW w:w="1276" w:type="dxa"/>
            <w:vAlign w:val="center"/>
          </w:tcPr>
          <w:p w14:paraId="0665AD55">
            <w:pPr>
              <w:pStyle w:val="13"/>
            </w:pPr>
            <w:r>
              <w:t>提升</w:t>
            </w:r>
          </w:p>
        </w:tc>
        <w:tc>
          <w:tcPr>
            <w:tcW w:w="1843" w:type="dxa"/>
            <w:vAlign w:val="center"/>
          </w:tcPr>
          <w:p w14:paraId="2C2E3CC9">
            <w:pPr>
              <w:pStyle w:val="13"/>
            </w:pPr>
            <w:r>
              <w:t>2025年初工作计划</w:t>
            </w:r>
          </w:p>
        </w:tc>
      </w:tr>
      <w:tr w14:paraId="5562BC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F05593">
            <w:pPr>
              <w:pStyle w:val="15"/>
            </w:pPr>
            <w:r>
              <w:t>满意度指标</w:t>
            </w:r>
          </w:p>
        </w:tc>
        <w:tc>
          <w:tcPr>
            <w:tcW w:w="1276" w:type="dxa"/>
            <w:vAlign w:val="center"/>
          </w:tcPr>
          <w:p w14:paraId="16E9C0E7">
            <w:pPr>
              <w:pStyle w:val="13"/>
            </w:pPr>
            <w:r>
              <w:t>服务对象满意度指标</w:t>
            </w:r>
          </w:p>
        </w:tc>
        <w:tc>
          <w:tcPr>
            <w:tcW w:w="1332" w:type="dxa"/>
            <w:vAlign w:val="center"/>
          </w:tcPr>
          <w:p w14:paraId="5C1097BC">
            <w:pPr>
              <w:pStyle w:val="13"/>
            </w:pPr>
            <w:r>
              <w:t>师生满意率</w:t>
            </w:r>
          </w:p>
        </w:tc>
        <w:tc>
          <w:tcPr>
            <w:tcW w:w="2891" w:type="dxa"/>
            <w:vAlign w:val="center"/>
          </w:tcPr>
          <w:p w14:paraId="383A9739">
            <w:pPr>
              <w:pStyle w:val="13"/>
            </w:pPr>
            <w:r>
              <w:t>师生对幼儿园教育教学等方面满意情况</w:t>
            </w:r>
          </w:p>
        </w:tc>
        <w:tc>
          <w:tcPr>
            <w:tcW w:w="1276" w:type="dxa"/>
            <w:vAlign w:val="center"/>
          </w:tcPr>
          <w:p w14:paraId="46F70EB2">
            <w:pPr>
              <w:pStyle w:val="13"/>
            </w:pPr>
            <w:r>
              <w:t>≥95%</w:t>
            </w:r>
          </w:p>
        </w:tc>
        <w:tc>
          <w:tcPr>
            <w:tcW w:w="1843" w:type="dxa"/>
            <w:vAlign w:val="center"/>
          </w:tcPr>
          <w:p w14:paraId="2602A7DD">
            <w:pPr>
              <w:pStyle w:val="13"/>
            </w:pPr>
            <w:r>
              <w:t>2025年初工作计划</w:t>
            </w:r>
          </w:p>
        </w:tc>
      </w:tr>
    </w:tbl>
    <w:p w14:paraId="505E57C2">
      <w:pPr>
        <w:sectPr>
          <w:pgSz w:w="11900" w:h="16840"/>
          <w:pgMar w:top="1984" w:right="1304" w:bottom="1134" w:left="1304" w:header="720" w:footer="720" w:gutter="0"/>
          <w:cols w:space="720" w:num="1"/>
        </w:sectPr>
      </w:pPr>
    </w:p>
    <w:p w14:paraId="17BA053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AC2594A">
      <w:pPr>
        <w:spacing w:before="0" w:after="0"/>
        <w:ind w:firstLine="560"/>
        <w:jc w:val="left"/>
        <w:outlineLvl w:val="3"/>
      </w:pPr>
      <w:bookmarkStart w:id="370" w:name="_Toc_4_4_0000000371"/>
      <w:r>
        <w:rPr>
          <w:rFonts w:ascii="方正仿宋_GBK" w:hAnsi="方正仿宋_GBK" w:eastAsia="方正仿宋_GBK" w:cs="方正仿宋_GBK"/>
          <w:color w:val="000000"/>
          <w:sz w:val="28"/>
        </w:rPr>
        <w:t>368.（公用）冀财教【2024】123号 河北省财政厅关于提前下达2025年城乡义务教育中央补助经费绩效目标表</w:t>
      </w:r>
      <w:bookmarkEnd w:id="3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6D03B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0C9F0A7">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3D16D2E1">
            <w:pPr>
              <w:pStyle w:val="11"/>
            </w:pPr>
            <w:r>
              <w:t>单位：万元</w:t>
            </w:r>
          </w:p>
        </w:tc>
      </w:tr>
      <w:tr w14:paraId="4B717D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B18DB9">
            <w:pPr>
              <w:pStyle w:val="14"/>
            </w:pPr>
            <w:r>
              <w:t>项目编码</w:t>
            </w:r>
          </w:p>
        </w:tc>
        <w:tc>
          <w:tcPr>
            <w:tcW w:w="2608" w:type="dxa"/>
            <w:gridSpan w:val="2"/>
            <w:vAlign w:val="center"/>
          </w:tcPr>
          <w:p w14:paraId="32273178">
            <w:pPr>
              <w:pStyle w:val="13"/>
            </w:pPr>
            <w:r>
              <w:t>13073025P00057910005J</w:t>
            </w:r>
          </w:p>
        </w:tc>
        <w:tc>
          <w:tcPr>
            <w:tcW w:w="1587" w:type="dxa"/>
            <w:vAlign w:val="center"/>
          </w:tcPr>
          <w:p w14:paraId="5F0A9404">
            <w:pPr>
              <w:pStyle w:val="14"/>
            </w:pPr>
            <w:r>
              <w:t>项目名称</w:t>
            </w:r>
          </w:p>
        </w:tc>
        <w:tc>
          <w:tcPr>
            <w:tcW w:w="4423" w:type="dxa"/>
            <w:gridSpan w:val="3"/>
            <w:vAlign w:val="center"/>
          </w:tcPr>
          <w:p w14:paraId="5F9D4EA2">
            <w:pPr>
              <w:pStyle w:val="13"/>
            </w:pPr>
            <w:r>
              <w:t>（公用）冀财教【2024】123号 河北省财政厅关于提前下达2025年城乡义务教育中央补助经费</w:t>
            </w:r>
          </w:p>
        </w:tc>
      </w:tr>
      <w:tr w14:paraId="52BB83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026028">
            <w:pPr>
              <w:pStyle w:val="14"/>
            </w:pPr>
            <w:r>
              <w:t>预算规模及资金用途</w:t>
            </w:r>
          </w:p>
        </w:tc>
        <w:tc>
          <w:tcPr>
            <w:tcW w:w="1276" w:type="dxa"/>
            <w:vAlign w:val="center"/>
          </w:tcPr>
          <w:p w14:paraId="56CD5C28">
            <w:pPr>
              <w:pStyle w:val="14"/>
            </w:pPr>
            <w:r>
              <w:t>预算数</w:t>
            </w:r>
          </w:p>
        </w:tc>
        <w:tc>
          <w:tcPr>
            <w:tcW w:w="1332" w:type="dxa"/>
            <w:vAlign w:val="center"/>
          </w:tcPr>
          <w:p w14:paraId="2674CFF7">
            <w:pPr>
              <w:pStyle w:val="13"/>
            </w:pPr>
            <w:r>
              <w:t>13.42</w:t>
            </w:r>
          </w:p>
        </w:tc>
        <w:tc>
          <w:tcPr>
            <w:tcW w:w="1587" w:type="dxa"/>
            <w:vAlign w:val="center"/>
          </w:tcPr>
          <w:p w14:paraId="6AB85FF7">
            <w:pPr>
              <w:pStyle w:val="14"/>
            </w:pPr>
            <w:r>
              <w:t>其中：财政    资金</w:t>
            </w:r>
          </w:p>
        </w:tc>
        <w:tc>
          <w:tcPr>
            <w:tcW w:w="1304" w:type="dxa"/>
            <w:vAlign w:val="center"/>
          </w:tcPr>
          <w:p w14:paraId="68BFBDBB">
            <w:pPr>
              <w:pStyle w:val="13"/>
            </w:pPr>
            <w:r>
              <w:t>13.42</w:t>
            </w:r>
          </w:p>
        </w:tc>
        <w:tc>
          <w:tcPr>
            <w:tcW w:w="1276" w:type="dxa"/>
            <w:vAlign w:val="center"/>
          </w:tcPr>
          <w:p w14:paraId="716EFE5B">
            <w:pPr>
              <w:pStyle w:val="14"/>
            </w:pPr>
            <w:r>
              <w:t>其他资金</w:t>
            </w:r>
          </w:p>
        </w:tc>
        <w:tc>
          <w:tcPr>
            <w:tcW w:w="1843" w:type="dxa"/>
            <w:vAlign w:val="center"/>
          </w:tcPr>
          <w:p w14:paraId="4C8CE74A">
            <w:pPr>
              <w:pStyle w:val="13"/>
            </w:pPr>
            <w:r>
              <w:t xml:space="preserve"> </w:t>
            </w:r>
          </w:p>
        </w:tc>
      </w:tr>
      <w:tr w14:paraId="1130A8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3514C4"/>
        </w:tc>
        <w:tc>
          <w:tcPr>
            <w:tcW w:w="8618" w:type="dxa"/>
            <w:gridSpan w:val="6"/>
            <w:vAlign w:val="center"/>
          </w:tcPr>
          <w:p w14:paraId="4086E3F7">
            <w:pPr>
              <w:pStyle w:val="13"/>
            </w:pPr>
            <w:r>
              <w:t>用于学校正常运转支出，保障教育教学顺利进行.</w:t>
            </w:r>
          </w:p>
        </w:tc>
      </w:tr>
      <w:tr w14:paraId="379F79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16E873">
            <w:pPr>
              <w:pStyle w:val="14"/>
            </w:pPr>
            <w:r>
              <w:t>资金支出计划（%）</w:t>
            </w:r>
          </w:p>
        </w:tc>
        <w:tc>
          <w:tcPr>
            <w:tcW w:w="2608" w:type="dxa"/>
            <w:gridSpan w:val="2"/>
            <w:vAlign w:val="center"/>
          </w:tcPr>
          <w:p w14:paraId="5F066846">
            <w:pPr>
              <w:pStyle w:val="14"/>
            </w:pPr>
            <w:r>
              <w:t>3月底</w:t>
            </w:r>
          </w:p>
        </w:tc>
        <w:tc>
          <w:tcPr>
            <w:tcW w:w="1587" w:type="dxa"/>
            <w:vAlign w:val="center"/>
          </w:tcPr>
          <w:p w14:paraId="34D23BFF">
            <w:pPr>
              <w:pStyle w:val="14"/>
            </w:pPr>
            <w:r>
              <w:t>6月底</w:t>
            </w:r>
          </w:p>
        </w:tc>
        <w:tc>
          <w:tcPr>
            <w:tcW w:w="1304" w:type="dxa"/>
            <w:vAlign w:val="center"/>
          </w:tcPr>
          <w:p w14:paraId="6765E15F">
            <w:pPr>
              <w:pStyle w:val="14"/>
            </w:pPr>
            <w:r>
              <w:t>10月底</w:t>
            </w:r>
          </w:p>
        </w:tc>
        <w:tc>
          <w:tcPr>
            <w:tcW w:w="3119" w:type="dxa"/>
            <w:gridSpan w:val="2"/>
            <w:vAlign w:val="center"/>
          </w:tcPr>
          <w:p w14:paraId="2E5AE1E5">
            <w:pPr>
              <w:pStyle w:val="14"/>
            </w:pPr>
            <w:r>
              <w:t>12月底</w:t>
            </w:r>
          </w:p>
        </w:tc>
      </w:tr>
      <w:tr w14:paraId="56238B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FF9138"/>
        </w:tc>
        <w:tc>
          <w:tcPr>
            <w:tcW w:w="2608" w:type="dxa"/>
            <w:gridSpan w:val="2"/>
            <w:vAlign w:val="center"/>
          </w:tcPr>
          <w:p w14:paraId="5C95E23C">
            <w:pPr>
              <w:pStyle w:val="15"/>
            </w:pPr>
            <w:r>
              <w:t xml:space="preserve"> </w:t>
            </w:r>
          </w:p>
        </w:tc>
        <w:tc>
          <w:tcPr>
            <w:tcW w:w="1587" w:type="dxa"/>
            <w:vAlign w:val="center"/>
          </w:tcPr>
          <w:p w14:paraId="72107B1D">
            <w:pPr>
              <w:pStyle w:val="15"/>
            </w:pPr>
            <w:r>
              <w:t>50%</w:t>
            </w:r>
          </w:p>
        </w:tc>
        <w:tc>
          <w:tcPr>
            <w:tcW w:w="1304" w:type="dxa"/>
            <w:vAlign w:val="center"/>
          </w:tcPr>
          <w:p w14:paraId="13541899">
            <w:pPr>
              <w:pStyle w:val="15"/>
            </w:pPr>
            <w:r>
              <w:t>75%</w:t>
            </w:r>
          </w:p>
        </w:tc>
        <w:tc>
          <w:tcPr>
            <w:tcW w:w="3119" w:type="dxa"/>
            <w:gridSpan w:val="2"/>
            <w:vAlign w:val="center"/>
          </w:tcPr>
          <w:p w14:paraId="40CE1BFF">
            <w:pPr>
              <w:pStyle w:val="15"/>
            </w:pPr>
            <w:r>
              <w:t>100%</w:t>
            </w:r>
          </w:p>
        </w:tc>
      </w:tr>
      <w:tr w14:paraId="6A6205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641662">
            <w:pPr>
              <w:pStyle w:val="14"/>
            </w:pPr>
            <w:r>
              <w:t>绩效目标</w:t>
            </w:r>
          </w:p>
        </w:tc>
        <w:tc>
          <w:tcPr>
            <w:tcW w:w="8618" w:type="dxa"/>
            <w:gridSpan w:val="6"/>
            <w:vAlign w:val="center"/>
          </w:tcPr>
          <w:p w14:paraId="661D191A">
            <w:pPr>
              <w:pStyle w:val="13"/>
            </w:pPr>
            <w:r>
              <w:t>1.用于学校正常运转支出，保障教育教学顺利进行，提高教学质量，进而提升学生综合素质。</w:t>
            </w:r>
          </w:p>
        </w:tc>
      </w:tr>
    </w:tbl>
    <w:p w14:paraId="69ECFA8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C17E1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7AE339">
            <w:pPr>
              <w:pStyle w:val="14"/>
            </w:pPr>
            <w:r>
              <w:t>一级指标</w:t>
            </w:r>
          </w:p>
        </w:tc>
        <w:tc>
          <w:tcPr>
            <w:tcW w:w="1276" w:type="dxa"/>
            <w:vAlign w:val="center"/>
          </w:tcPr>
          <w:p w14:paraId="1301594A">
            <w:pPr>
              <w:pStyle w:val="14"/>
            </w:pPr>
            <w:r>
              <w:t>二级指标</w:t>
            </w:r>
          </w:p>
        </w:tc>
        <w:tc>
          <w:tcPr>
            <w:tcW w:w="1332" w:type="dxa"/>
            <w:vAlign w:val="center"/>
          </w:tcPr>
          <w:p w14:paraId="2DCFD391">
            <w:pPr>
              <w:pStyle w:val="14"/>
            </w:pPr>
            <w:r>
              <w:t>三级指标</w:t>
            </w:r>
          </w:p>
        </w:tc>
        <w:tc>
          <w:tcPr>
            <w:tcW w:w="2891" w:type="dxa"/>
            <w:vAlign w:val="center"/>
          </w:tcPr>
          <w:p w14:paraId="0DA7A7B9">
            <w:pPr>
              <w:pStyle w:val="14"/>
            </w:pPr>
            <w:r>
              <w:t>绩效指标描述</w:t>
            </w:r>
          </w:p>
        </w:tc>
        <w:tc>
          <w:tcPr>
            <w:tcW w:w="1276" w:type="dxa"/>
            <w:vAlign w:val="center"/>
          </w:tcPr>
          <w:p w14:paraId="6F1FEEC3">
            <w:pPr>
              <w:pStyle w:val="14"/>
            </w:pPr>
            <w:r>
              <w:t>指标值</w:t>
            </w:r>
          </w:p>
        </w:tc>
        <w:tc>
          <w:tcPr>
            <w:tcW w:w="1843" w:type="dxa"/>
            <w:vAlign w:val="center"/>
          </w:tcPr>
          <w:p w14:paraId="0D536D52">
            <w:pPr>
              <w:pStyle w:val="14"/>
            </w:pPr>
            <w:r>
              <w:t>指标值确定依据</w:t>
            </w:r>
          </w:p>
        </w:tc>
      </w:tr>
      <w:tr w14:paraId="3A0048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974B7D">
            <w:pPr>
              <w:pStyle w:val="15"/>
            </w:pPr>
            <w:r>
              <w:t>产出指标</w:t>
            </w:r>
          </w:p>
        </w:tc>
        <w:tc>
          <w:tcPr>
            <w:tcW w:w="1276" w:type="dxa"/>
            <w:vAlign w:val="center"/>
          </w:tcPr>
          <w:p w14:paraId="722F6C02">
            <w:pPr>
              <w:pStyle w:val="13"/>
            </w:pPr>
            <w:r>
              <w:t>数量指标</w:t>
            </w:r>
          </w:p>
        </w:tc>
        <w:tc>
          <w:tcPr>
            <w:tcW w:w="1332" w:type="dxa"/>
            <w:vAlign w:val="center"/>
          </w:tcPr>
          <w:p w14:paraId="0D99CE68">
            <w:pPr>
              <w:pStyle w:val="13"/>
            </w:pPr>
            <w:r>
              <w:t>保障学校正常运转数量</w:t>
            </w:r>
          </w:p>
        </w:tc>
        <w:tc>
          <w:tcPr>
            <w:tcW w:w="2891" w:type="dxa"/>
            <w:vAlign w:val="center"/>
          </w:tcPr>
          <w:p w14:paraId="67B2EAB3">
            <w:pPr>
              <w:pStyle w:val="13"/>
            </w:pPr>
            <w:r>
              <w:t>保障学校正常运转数量</w:t>
            </w:r>
          </w:p>
        </w:tc>
        <w:tc>
          <w:tcPr>
            <w:tcW w:w="1276" w:type="dxa"/>
            <w:vAlign w:val="center"/>
          </w:tcPr>
          <w:p w14:paraId="3C4449F1">
            <w:pPr>
              <w:pStyle w:val="13"/>
            </w:pPr>
            <w:r>
              <w:t>1所</w:t>
            </w:r>
          </w:p>
        </w:tc>
        <w:tc>
          <w:tcPr>
            <w:tcW w:w="1843" w:type="dxa"/>
            <w:vAlign w:val="center"/>
          </w:tcPr>
          <w:p w14:paraId="7EED3B68">
            <w:pPr>
              <w:pStyle w:val="13"/>
            </w:pPr>
            <w:r>
              <w:t>2025年初工作计划</w:t>
            </w:r>
          </w:p>
        </w:tc>
      </w:tr>
      <w:tr w14:paraId="66842C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A06F33"/>
        </w:tc>
        <w:tc>
          <w:tcPr>
            <w:tcW w:w="1276" w:type="dxa"/>
            <w:vAlign w:val="center"/>
          </w:tcPr>
          <w:p w14:paraId="5843F6DA">
            <w:pPr>
              <w:pStyle w:val="13"/>
            </w:pPr>
            <w:r>
              <w:t>质量指标</w:t>
            </w:r>
          </w:p>
        </w:tc>
        <w:tc>
          <w:tcPr>
            <w:tcW w:w="1332" w:type="dxa"/>
            <w:vAlign w:val="center"/>
          </w:tcPr>
          <w:p w14:paraId="5C966661">
            <w:pPr>
              <w:pStyle w:val="13"/>
            </w:pPr>
            <w:r>
              <w:t>工作正常运转率</w:t>
            </w:r>
          </w:p>
        </w:tc>
        <w:tc>
          <w:tcPr>
            <w:tcW w:w="2891" w:type="dxa"/>
            <w:vAlign w:val="center"/>
          </w:tcPr>
          <w:p w14:paraId="7B8D466A">
            <w:pPr>
              <w:pStyle w:val="13"/>
            </w:pPr>
            <w:r>
              <w:t>工作正常运转率</w:t>
            </w:r>
          </w:p>
        </w:tc>
        <w:tc>
          <w:tcPr>
            <w:tcW w:w="1276" w:type="dxa"/>
            <w:vAlign w:val="center"/>
          </w:tcPr>
          <w:p w14:paraId="7B9E9A2C">
            <w:pPr>
              <w:pStyle w:val="13"/>
            </w:pPr>
            <w:r>
              <w:t>100%</w:t>
            </w:r>
          </w:p>
        </w:tc>
        <w:tc>
          <w:tcPr>
            <w:tcW w:w="1843" w:type="dxa"/>
            <w:vAlign w:val="center"/>
          </w:tcPr>
          <w:p w14:paraId="3DD37E17">
            <w:pPr>
              <w:pStyle w:val="13"/>
            </w:pPr>
            <w:r>
              <w:t>2025年初工作计划</w:t>
            </w:r>
          </w:p>
        </w:tc>
      </w:tr>
      <w:tr w14:paraId="55627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20C5C5"/>
        </w:tc>
        <w:tc>
          <w:tcPr>
            <w:tcW w:w="1276" w:type="dxa"/>
            <w:vAlign w:val="center"/>
          </w:tcPr>
          <w:p w14:paraId="6C2B5296">
            <w:pPr>
              <w:pStyle w:val="13"/>
            </w:pPr>
            <w:r>
              <w:t>时效指标</w:t>
            </w:r>
          </w:p>
        </w:tc>
        <w:tc>
          <w:tcPr>
            <w:tcW w:w="1332" w:type="dxa"/>
            <w:vAlign w:val="center"/>
          </w:tcPr>
          <w:p w14:paraId="1D911CE5">
            <w:pPr>
              <w:pStyle w:val="13"/>
            </w:pPr>
            <w:r>
              <w:t>按期完成率</w:t>
            </w:r>
          </w:p>
        </w:tc>
        <w:tc>
          <w:tcPr>
            <w:tcW w:w="2891" w:type="dxa"/>
            <w:vAlign w:val="center"/>
          </w:tcPr>
          <w:p w14:paraId="2589B522">
            <w:pPr>
              <w:pStyle w:val="13"/>
            </w:pPr>
            <w:r>
              <w:t>按时支付水电及办公费等支出</w:t>
            </w:r>
          </w:p>
        </w:tc>
        <w:tc>
          <w:tcPr>
            <w:tcW w:w="1276" w:type="dxa"/>
            <w:vAlign w:val="center"/>
          </w:tcPr>
          <w:p w14:paraId="7495C821">
            <w:pPr>
              <w:pStyle w:val="13"/>
            </w:pPr>
            <w:r>
              <w:t>100%</w:t>
            </w:r>
          </w:p>
        </w:tc>
        <w:tc>
          <w:tcPr>
            <w:tcW w:w="1843" w:type="dxa"/>
            <w:vAlign w:val="center"/>
          </w:tcPr>
          <w:p w14:paraId="1F20101E">
            <w:pPr>
              <w:pStyle w:val="13"/>
            </w:pPr>
            <w:r>
              <w:t>2025年初工作计划</w:t>
            </w:r>
          </w:p>
        </w:tc>
      </w:tr>
      <w:tr w14:paraId="0DE93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3908BE"/>
        </w:tc>
        <w:tc>
          <w:tcPr>
            <w:tcW w:w="1276" w:type="dxa"/>
            <w:vAlign w:val="center"/>
          </w:tcPr>
          <w:p w14:paraId="3987FB11">
            <w:pPr>
              <w:pStyle w:val="13"/>
            </w:pPr>
            <w:r>
              <w:t>成本指标</w:t>
            </w:r>
          </w:p>
        </w:tc>
        <w:tc>
          <w:tcPr>
            <w:tcW w:w="1332" w:type="dxa"/>
            <w:vAlign w:val="center"/>
          </w:tcPr>
          <w:p w14:paraId="5EE09CD3">
            <w:pPr>
              <w:pStyle w:val="13"/>
            </w:pPr>
            <w:r>
              <w:t>项目预算金额</w:t>
            </w:r>
          </w:p>
        </w:tc>
        <w:tc>
          <w:tcPr>
            <w:tcW w:w="2891" w:type="dxa"/>
            <w:vAlign w:val="center"/>
          </w:tcPr>
          <w:p w14:paraId="30DCE1A5">
            <w:pPr>
              <w:pStyle w:val="13"/>
            </w:pPr>
            <w:r>
              <w:t>项目预算金额</w:t>
            </w:r>
          </w:p>
        </w:tc>
        <w:tc>
          <w:tcPr>
            <w:tcW w:w="1276" w:type="dxa"/>
            <w:vAlign w:val="center"/>
          </w:tcPr>
          <w:p w14:paraId="70D10CB8">
            <w:pPr>
              <w:pStyle w:val="13"/>
            </w:pPr>
            <w:r>
              <w:t>13.42万元</w:t>
            </w:r>
          </w:p>
        </w:tc>
        <w:tc>
          <w:tcPr>
            <w:tcW w:w="1843" w:type="dxa"/>
            <w:vAlign w:val="center"/>
          </w:tcPr>
          <w:p w14:paraId="7E4DE9DA">
            <w:pPr>
              <w:pStyle w:val="13"/>
            </w:pPr>
            <w:r>
              <w:t>2025年县级预算编制的通知</w:t>
            </w:r>
          </w:p>
        </w:tc>
      </w:tr>
      <w:tr w14:paraId="44AB52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240F44">
            <w:pPr>
              <w:pStyle w:val="15"/>
            </w:pPr>
            <w:r>
              <w:t>效益指标</w:t>
            </w:r>
          </w:p>
        </w:tc>
        <w:tc>
          <w:tcPr>
            <w:tcW w:w="1276" w:type="dxa"/>
            <w:vAlign w:val="center"/>
          </w:tcPr>
          <w:p w14:paraId="48D63B07">
            <w:pPr>
              <w:pStyle w:val="13"/>
            </w:pPr>
            <w:r>
              <w:t>社会效益指标</w:t>
            </w:r>
          </w:p>
        </w:tc>
        <w:tc>
          <w:tcPr>
            <w:tcW w:w="1332" w:type="dxa"/>
            <w:vAlign w:val="center"/>
          </w:tcPr>
          <w:p w14:paraId="2820B70E">
            <w:pPr>
              <w:pStyle w:val="13"/>
            </w:pPr>
            <w:r>
              <w:t>教学质量</w:t>
            </w:r>
          </w:p>
        </w:tc>
        <w:tc>
          <w:tcPr>
            <w:tcW w:w="2891" w:type="dxa"/>
            <w:vAlign w:val="center"/>
          </w:tcPr>
          <w:p w14:paraId="2AE5904A">
            <w:pPr>
              <w:pStyle w:val="13"/>
            </w:pPr>
            <w:r>
              <w:t>教学质量是否提升</w:t>
            </w:r>
          </w:p>
        </w:tc>
        <w:tc>
          <w:tcPr>
            <w:tcW w:w="1276" w:type="dxa"/>
            <w:vAlign w:val="center"/>
          </w:tcPr>
          <w:p w14:paraId="13B63782">
            <w:pPr>
              <w:pStyle w:val="13"/>
            </w:pPr>
            <w:r>
              <w:t>提升</w:t>
            </w:r>
          </w:p>
        </w:tc>
        <w:tc>
          <w:tcPr>
            <w:tcW w:w="1843" w:type="dxa"/>
            <w:vAlign w:val="center"/>
          </w:tcPr>
          <w:p w14:paraId="28ABABA0">
            <w:pPr>
              <w:pStyle w:val="13"/>
            </w:pPr>
            <w:r>
              <w:t>2025年初工作计划</w:t>
            </w:r>
          </w:p>
        </w:tc>
      </w:tr>
      <w:tr w14:paraId="696F69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EFD518"/>
        </w:tc>
        <w:tc>
          <w:tcPr>
            <w:tcW w:w="1276" w:type="dxa"/>
            <w:vAlign w:val="center"/>
          </w:tcPr>
          <w:p w14:paraId="46A338DA">
            <w:pPr>
              <w:pStyle w:val="13"/>
            </w:pPr>
            <w:r>
              <w:t>可持续影响指标</w:t>
            </w:r>
          </w:p>
        </w:tc>
        <w:tc>
          <w:tcPr>
            <w:tcW w:w="1332" w:type="dxa"/>
            <w:vAlign w:val="center"/>
          </w:tcPr>
          <w:p w14:paraId="539DB1E1">
            <w:pPr>
              <w:pStyle w:val="13"/>
            </w:pPr>
            <w:r>
              <w:t>学生综合素质提高</w:t>
            </w:r>
          </w:p>
        </w:tc>
        <w:tc>
          <w:tcPr>
            <w:tcW w:w="2891" w:type="dxa"/>
            <w:vAlign w:val="center"/>
          </w:tcPr>
          <w:p w14:paraId="0AE6CF5D">
            <w:pPr>
              <w:pStyle w:val="13"/>
            </w:pPr>
            <w:r>
              <w:t>能否提高综合素质</w:t>
            </w:r>
          </w:p>
        </w:tc>
        <w:tc>
          <w:tcPr>
            <w:tcW w:w="1276" w:type="dxa"/>
            <w:vAlign w:val="center"/>
          </w:tcPr>
          <w:p w14:paraId="247818EF">
            <w:pPr>
              <w:pStyle w:val="13"/>
            </w:pPr>
            <w:r>
              <w:t>提升</w:t>
            </w:r>
          </w:p>
        </w:tc>
        <w:tc>
          <w:tcPr>
            <w:tcW w:w="1843" w:type="dxa"/>
            <w:vAlign w:val="center"/>
          </w:tcPr>
          <w:p w14:paraId="2105E873">
            <w:pPr>
              <w:pStyle w:val="13"/>
            </w:pPr>
            <w:r>
              <w:t>2025年初工作计划</w:t>
            </w:r>
          </w:p>
        </w:tc>
      </w:tr>
      <w:tr w14:paraId="175351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119D70">
            <w:pPr>
              <w:pStyle w:val="15"/>
            </w:pPr>
            <w:r>
              <w:t>满意度指标</w:t>
            </w:r>
          </w:p>
        </w:tc>
        <w:tc>
          <w:tcPr>
            <w:tcW w:w="1276" w:type="dxa"/>
            <w:vAlign w:val="center"/>
          </w:tcPr>
          <w:p w14:paraId="30E25949">
            <w:pPr>
              <w:pStyle w:val="13"/>
            </w:pPr>
            <w:r>
              <w:t>服务对象满意度指标</w:t>
            </w:r>
          </w:p>
        </w:tc>
        <w:tc>
          <w:tcPr>
            <w:tcW w:w="1332" w:type="dxa"/>
            <w:vAlign w:val="center"/>
          </w:tcPr>
          <w:p w14:paraId="78844411">
            <w:pPr>
              <w:pStyle w:val="13"/>
            </w:pPr>
            <w:r>
              <w:t>师生满意率</w:t>
            </w:r>
          </w:p>
        </w:tc>
        <w:tc>
          <w:tcPr>
            <w:tcW w:w="2891" w:type="dxa"/>
            <w:vAlign w:val="center"/>
          </w:tcPr>
          <w:p w14:paraId="1F783704">
            <w:pPr>
              <w:pStyle w:val="13"/>
            </w:pPr>
            <w:r>
              <w:t>师生对我中心校教育教学等方面满意情况</w:t>
            </w:r>
          </w:p>
        </w:tc>
        <w:tc>
          <w:tcPr>
            <w:tcW w:w="1276" w:type="dxa"/>
            <w:vAlign w:val="center"/>
          </w:tcPr>
          <w:p w14:paraId="234B8F5D">
            <w:pPr>
              <w:pStyle w:val="13"/>
            </w:pPr>
            <w:r>
              <w:t>≥95%</w:t>
            </w:r>
          </w:p>
        </w:tc>
        <w:tc>
          <w:tcPr>
            <w:tcW w:w="1843" w:type="dxa"/>
            <w:vAlign w:val="center"/>
          </w:tcPr>
          <w:p w14:paraId="273950F7">
            <w:pPr>
              <w:pStyle w:val="13"/>
            </w:pPr>
            <w:r>
              <w:t>2025年初工作计划</w:t>
            </w:r>
          </w:p>
        </w:tc>
      </w:tr>
    </w:tbl>
    <w:p w14:paraId="32064CB8">
      <w:pPr>
        <w:sectPr>
          <w:pgSz w:w="11900" w:h="16840"/>
          <w:pgMar w:top="1984" w:right="1304" w:bottom="1134" w:left="1304" w:header="720" w:footer="720" w:gutter="0"/>
          <w:cols w:space="720" w:num="1"/>
        </w:sectPr>
      </w:pPr>
    </w:p>
    <w:p w14:paraId="2CD39A1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5A55D1">
      <w:pPr>
        <w:spacing w:before="0" w:after="0"/>
        <w:ind w:firstLine="560"/>
        <w:jc w:val="left"/>
        <w:outlineLvl w:val="3"/>
      </w:pPr>
      <w:bookmarkStart w:id="371" w:name="_Toc_4_4_0000000372"/>
      <w:r>
        <w:rPr>
          <w:rFonts w:ascii="方正仿宋_GBK" w:hAnsi="方正仿宋_GBK" w:eastAsia="方正仿宋_GBK" w:cs="方正仿宋_GBK"/>
          <w:color w:val="000000"/>
          <w:sz w:val="28"/>
        </w:rPr>
        <w:t>369.（三保）怀财字【2025】7号2025年县义务教育阶段家庭经济困难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B6C4C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1A5F0A">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442FE606">
            <w:pPr>
              <w:pStyle w:val="11"/>
            </w:pPr>
            <w:r>
              <w:t>单位：万元</w:t>
            </w:r>
          </w:p>
        </w:tc>
      </w:tr>
      <w:tr w14:paraId="69F1C2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B13BC5">
            <w:pPr>
              <w:pStyle w:val="14"/>
            </w:pPr>
            <w:r>
              <w:t>项目编码</w:t>
            </w:r>
          </w:p>
        </w:tc>
        <w:tc>
          <w:tcPr>
            <w:tcW w:w="2608" w:type="dxa"/>
            <w:gridSpan w:val="2"/>
            <w:vAlign w:val="center"/>
          </w:tcPr>
          <w:p w14:paraId="7944030E">
            <w:pPr>
              <w:pStyle w:val="13"/>
            </w:pPr>
            <w:r>
              <w:t>13073025P00057710004K</w:t>
            </w:r>
          </w:p>
        </w:tc>
        <w:tc>
          <w:tcPr>
            <w:tcW w:w="1587" w:type="dxa"/>
            <w:vAlign w:val="center"/>
          </w:tcPr>
          <w:p w14:paraId="48A088E3">
            <w:pPr>
              <w:pStyle w:val="14"/>
            </w:pPr>
            <w:r>
              <w:t>项目名称</w:t>
            </w:r>
          </w:p>
        </w:tc>
        <w:tc>
          <w:tcPr>
            <w:tcW w:w="4423" w:type="dxa"/>
            <w:gridSpan w:val="3"/>
            <w:vAlign w:val="center"/>
          </w:tcPr>
          <w:p w14:paraId="04547A80">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38AF7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A6CF2D">
            <w:pPr>
              <w:pStyle w:val="14"/>
            </w:pPr>
            <w:r>
              <w:t>预算规模及资金用途</w:t>
            </w:r>
          </w:p>
        </w:tc>
        <w:tc>
          <w:tcPr>
            <w:tcW w:w="1276" w:type="dxa"/>
            <w:vAlign w:val="center"/>
          </w:tcPr>
          <w:p w14:paraId="55C58A0A">
            <w:pPr>
              <w:pStyle w:val="14"/>
            </w:pPr>
            <w:r>
              <w:t>预算数</w:t>
            </w:r>
          </w:p>
        </w:tc>
        <w:tc>
          <w:tcPr>
            <w:tcW w:w="1332" w:type="dxa"/>
            <w:vAlign w:val="center"/>
          </w:tcPr>
          <w:p w14:paraId="7AB593D0">
            <w:pPr>
              <w:pStyle w:val="13"/>
            </w:pPr>
            <w:r>
              <w:t>0.13</w:t>
            </w:r>
          </w:p>
        </w:tc>
        <w:tc>
          <w:tcPr>
            <w:tcW w:w="1587" w:type="dxa"/>
            <w:vAlign w:val="center"/>
          </w:tcPr>
          <w:p w14:paraId="0E059DE3">
            <w:pPr>
              <w:pStyle w:val="14"/>
            </w:pPr>
            <w:r>
              <w:t>其中：财政    资金</w:t>
            </w:r>
          </w:p>
        </w:tc>
        <w:tc>
          <w:tcPr>
            <w:tcW w:w="1304" w:type="dxa"/>
            <w:vAlign w:val="center"/>
          </w:tcPr>
          <w:p w14:paraId="003473AE">
            <w:pPr>
              <w:pStyle w:val="13"/>
            </w:pPr>
            <w:r>
              <w:t>0.13</w:t>
            </w:r>
          </w:p>
        </w:tc>
        <w:tc>
          <w:tcPr>
            <w:tcW w:w="1276" w:type="dxa"/>
            <w:vAlign w:val="center"/>
          </w:tcPr>
          <w:p w14:paraId="164A3C35">
            <w:pPr>
              <w:pStyle w:val="14"/>
            </w:pPr>
            <w:r>
              <w:t>其他资金</w:t>
            </w:r>
          </w:p>
        </w:tc>
        <w:tc>
          <w:tcPr>
            <w:tcW w:w="1843" w:type="dxa"/>
            <w:vAlign w:val="center"/>
          </w:tcPr>
          <w:p w14:paraId="5A2FD935">
            <w:pPr>
              <w:pStyle w:val="13"/>
            </w:pPr>
            <w:r>
              <w:t xml:space="preserve"> </w:t>
            </w:r>
          </w:p>
        </w:tc>
      </w:tr>
      <w:tr w14:paraId="6FB050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AE2D9F"/>
        </w:tc>
        <w:tc>
          <w:tcPr>
            <w:tcW w:w="8618" w:type="dxa"/>
            <w:gridSpan w:val="6"/>
            <w:vAlign w:val="center"/>
          </w:tcPr>
          <w:p w14:paraId="2053D9C4">
            <w:pPr>
              <w:pStyle w:val="13"/>
            </w:pPr>
            <w:r>
              <w:t>对家庭经济困难学生补助，保障学生顺利接受教育</w:t>
            </w:r>
          </w:p>
        </w:tc>
      </w:tr>
      <w:tr w14:paraId="1A8D50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859E40">
            <w:pPr>
              <w:pStyle w:val="14"/>
            </w:pPr>
            <w:r>
              <w:t>资金支出计划（%）</w:t>
            </w:r>
          </w:p>
        </w:tc>
        <w:tc>
          <w:tcPr>
            <w:tcW w:w="2608" w:type="dxa"/>
            <w:gridSpan w:val="2"/>
            <w:vAlign w:val="center"/>
          </w:tcPr>
          <w:p w14:paraId="59DB861F">
            <w:pPr>
              <w:pStyle w:val="14"/>
            </w:pPr>
            <w:r>
              <w:t>3月底</w:t>
            </w:r>
          </w:p>
        </w:tc>
        <w:tc>
          <w:tcPr>
            <w:tcW w:w="1587" w:type="dxa"/>
            <w:vAlign w:val="center"/>
          </w:tcPr>
          <w:p w14:paraId="50599C08">
            <w:pPr>
              <w:pStyle w:val="14"/>
            </w:pPr>
            <w:r>
              <w:t>6月底</w:t>
            </w:r>
          </w:p>
        </w:tc>
        <w:tc>
          <w:tcPr>
            <w:tcW w:w="1304" w:type="dxa"/>
            <w:vAlign w:val="center"/>
          </w:tcPr>
          <w:p w14:paraId="7F9435CB">
            <w:pPr>
              <w:pStyle w:val="14"/>
            </w:pPr>
            <w:r>
              <w:t>10月底</w:t>
            </w:r>
          </w:p>
        </w:tc>
        <w:tc>
          <w:tcPr>
            <w:tcW w:w="3119" w:type="dxa"/>
            <w:gridSpan w:val="2"/>
            <w:vAlign w:val="center"/>
          </w:tcPr>
          <w:p w14:paraId="6C69465D">
            <w:pPr>
              <w:pStyle w:val="14"/>
            </w:pPr>
            <w:r>
              <w:t>12月底</w:t>
            </w:r>
          </w:p>
        </w:tc>
      </w:tr>
      <w:tr w14:paraId="7C244F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917009"/>
        </w:tc>
        <w:tc>
          <w:tcPr>
            <w:tcW w:w="2608" w:type="dxa"/>
            <w:gridSpan w:val="2"/>
            <w:vAlign w:val="center"/>
          </w:tcPr>
          <w:p w14:paraId="50CD7873">
            <w:pPr>
              <w:pStyle w:val="15"/>
            </w:pPr>
            <w:r>
              <w:t xml:space="preserve"> </w:t>
            </w:r>
          </w:p>
        </w:tc>
        <w:tc>
          <w:tcPr>
            <w:tcW w:w="1587" w:type="dxa"/>
            <w:vAlign w:val="center"/>
          </w:tcPr>
          <w:p w14:paraId="265BC518">
            <w:pPr>
              <w:pStyle w:val="15"/>
            </w:pPr>
            <w:r>
              <w:t>25%</w:t>
            </w:r>
          </w:p>
        </w:tc>
        <w:tc>
          <w:tcPr>
            <w:tcW w:w="1304" w:type="dxa"/>
            <w:vAlign w:val="center"/>
          </w:tcPr>
          <w:p w14:paraId="698A5F26">
            <w:pPr>
              <w:pStyle w:val="15"/>
            </w:pPr>
            <w:r>
              <w:t>50%</w:t>
            </w:r>
          </w:p>
        </w:tc>
        <w:tc>
          <w:tcPr>
            <w:tcW w:w="3119" w:type="dxa"/>
            <w:gridSpan w:val="2"/>
            <w:vAlign w:val="center"/>
          </w:tcPr>
          <w:p w14:paraId="72BE039C">
            <w:pPr>
              <w:pStyle w:val="15"/>
            </w:pPr>
            <w:r>
              <w:t>70%</w:t>
            </w:r>
          </w:p>
        </w:tc>
      </w:tr>
      <w:tr w14:paraId="040E35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67148D">
            <w:pPr>
              <w:pStyle w:val="14"/>
            </w:pPr>
            <w:r>
              <w:t>绩效目标</w:t>
            </w:r>
          </w:p>
        </w:tc>
        <w:tc>
          <w:tcPr>
            <w:tcW w:w="8618" w:type="dxa"/>
            <w:gridSpan w:val="6"/>
            <w:vAlign w:val="center"/>
          </w:tcPr>
          <w:p w14:paraId="3BDDC7C4">
            <w:pPr>
              <w:pStyle w:val="13"/>
            </w:pPr>
            <w:r>
              <w:t>1.通过对家庭经济困难学生补助，保障学生顺利接受教育</w:t>
            </w:r>
            <w:r>
              <w:tab/>
            </w:r>
            <w:r>
              <w:tab/>
            </w:r>
            <w:r>
              <w:tab/>
            </w:r>
            <w:r>
              <w:tab/>
            </w:r>
            <w:r>
              <w:tab/>
            </w:r>
            <w:r>
              <w:tab/>
            </w:r>
          </w:p>
          <w:p w14:paraId="1F00C051">
            <w:pPr>
              <w:pStyle w:val="13"/>
            </w:pPr>
          </w:p>
        </w:tc>
      </w:tr>
    </w:tbl>
    <w:p w14:paraId="77097C5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F944C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B4EE36">
            <w:pPr>
              <w:pStyle w:val="14"/>
            </w:pPr>
            <w:r>
              <w:t>一级指标</w:t>
            </w:r>
          </w:p>
        </w:tc>
        <w:tc>
          <w:tcPr>
            <w:tcW w:w="1276" w:type="dxa"/>
            <w:vAlign w:val="center"/>
          </w:tcPr>
          <w:p w14:paraId="0D85C537">
            <w:pPr>
              <w:pStyle w:val="14"/>
            </w:pPr>
            <w:r>
              <w:t>二级指标</w:t>
            </w:r>
          </w:p>
        </w:tc>
        <w:tc>
          <w:tcPr>
            <w:tcW w:w="1332" w:type="dxa"/>
            <w:vAlign w:val="center"/>
          </w:tcPr>
          <w:p w14:paraId="1785A560">
            <w:pPr>
              <w:pStyle w:val="14"/>
            </w:pPr>
            <w:r>
              <w:t>三级指标</w:t>
            </w:r>
          </w:p>
        </w:tc>
        <w:tc>
          <w:tcPr>
            <w:tcW w:w="2891" w:type="dxa"/>
            <w:vAlign w:val="center"/>
          </w:tcPr>
          <w:p w14:paraId="5B388B56">
            <w:pPr>
              <w:pStyle w:val="14"/>
            </w:pPr>
            <w:r>
              <w:t>绩效指标描述</w:t>
            </w:r>
          </w:p>
        </w:tc>
        <w:tc>
          <w:tcPr>
            <w:tcW w:w="1276" w:type="dxa"/>
            <w:vAlign w:val="center"/>
          </w:tcPr>
          <w:p w14:paraId="4B972910">
            <w:pPr>
              <w:pStyle w:val="14"/>
            </w:pPr>
            <w:r>
              <w:t>指标值</w:t>
            </w:r>
          </w:p>
        </w:tc>
        <w:tc>
          <w:tcPr>
            <w:tcW w:w="1843" w:type="dxa"/>
            <w:vAlign w:val="center"/>
          </w:tcPr>
          <w:p w14:paraId="04C6DCE3">
            <w:pPr>
              <w:pStyle w:val="14"/>
            </w:pPr>
            <w:r>
              <w:t>指标值确定依据</w:t>
            </w:r>
          </w:p>
        </w:tc>
      </w:tr>
      <w:tr w14:paraId="52D295A1">
        <w:tblPrEx>
          <w:tblCellMar>
            <w:top w:w="0" w:type="dxa"/>
            <w:left w:w="108" w:type="dxa"/>
            <w:bottom w:w="0" w:type="dxa"/>
            <w:right w:w="108" w:type="dxa"/>
          </w:tblCellMar>
        </w:tblPrEx>
        <w:trPr>
          <w:trHeight w:val="369" w:hRule="atLeast"/>
          <w:jc w:val="center"/>
        </w:trPr>
        <w:tc>
          <w:tcPr>
            <w:tcW w:w="1276" w:type="dxa"/>
            <w:vMerge w:val="restart"/>
            <w:vAlign w:val="center"/>
          </w:tcPr>
          <w:p w14:paraId="25CB3F1C">
            <w:pPr>
              <w:pStyle w:val="15"/>
            </w:pPr>
            <w:r>
              <w:t>产出指标</w:t>
            </w:r>
          </w:p>
        </w:tc>
        <w:tc>
          <w:tcPr>
            <w:tcW w:w="1276" w:type="dxa"/>
            <w:vAlign w:val="center"/>
          </w:tcPr>
          <w:p w14:paraId="0037D47B">
            <w:pPr>
              <w:pStyle w:val="13"/>
            </w:pPr>
            <w:r>
              <w:t>数量指标</w:t>
            </w:r>
          </w:p>
        </w:tc>
        <w:tc>
          <w:tcPr>
            <w:tcW w:w="1332" w:type="dxa"/>
            <w:vAlign w:val="center"/>
          </w:tcPr>
          <w:p w14:paraId="5B0F7266">
            <w:pPr>
              <w:pStyle w:val="13"/>
            </w:pPr>
            <w:r>
              <w:t>发放人数覆盖率</w:t>
            </w:r>
          </w:p>
        </w:tc>
        <w:tc>
          <w:tcPr>
            <w:tcW w:w="2891" w:type="dxa"/>
            <w:vAlign w:val="center"/>
          </w:tcPr>
          <w:p w14:paraId="4C420BAE">
            <w:pPr>
              <w:pStyle w:val="13"/>
            </w:pPr>
            <w:r>
              <w:t>资助贫困生覆盖率</w:t>
            </w:r>
          </w:p>
        </w:tc>
        <w:tc>
          <w:tcPr>
            <w:tcW w:w="1276" w:type="dxa"/>
            <w:vAlign w:val="center"/>
          </w:tcPr>
          <w:p w14:paraId="1FC599E1">
            <w:pPr>
              <w:pStyle w:val="13"/>
            </w:pPr>
            <w:r>
              <w:t>100%</w:t>
            </w:r>
          </w:p>
        </w:tc>
        <w:tc>
          <w:tcPr>
            <w:tcW w:w="1843" w:type="dxa"/>
            <w:vAlign w:val="center"/>
          </w:tcPr>
          <w:p w14:paraId="766F0B80">
            <w:pPr>
              <w:pStyle w:val="13"/>
            </w:pPr>
            <w:r>
              <w:t>2025年初工作计划</w:t>
            </w:r>
          </w:p>
        </w:tc>
      </w:tr>
      <w:tr w14:paraId="709AA7BB">
        <w:tblPrEx>
          <w:tblCellMar>
            <w:top w:w="0" w:type="dxa"/>
            <w:left w:w="108" w:type="dxa"/>
            <w:bottom w:w="0" w:type="dxa"/>
            <w:right w:w="108" w:type="dxa"/>
          </w:tblCellMar>
        </w:tblPrEx>
        <w:trPr>
          <w:trHeight w:val="369" w:hRule="atLeast"/>
          <w:jc w:val="center"/>
        </w:trPr>
        <w:tc>
          <w:tcPr>
            <w:tcW w:w="1276" w:type="dxa"/>
            <w:vMerge w:val="continue"/>
            <w:vAlign w:val="center"/>
          </w:tcPr>
          <w:p w14:paraId="6533C64C"/>
        </w:tc>
        <w:tc>
          <w:tcPr>
            <w:tcW w:w="1276" w:type="dxa"/>
            <w:vAlign w:val="center"/>
          </w:tcPr>
          <w:p w14:paraId="6D34C7D0">
            <w:pPr>
              <w:pStyle w:val="13"/>
            </w:pPr>
            <w:r>
              <w:t>质量指标</w:t>
            </w:r>
          </w:p>
        </w:tc>
        <w:tc>
          <w:tcPr>
            <w:tcW w:w="1332" w:type="dxa"/>
            <w:vAlign w:val="center"/>
          </w:tcPr>
          <w:p w14:paraId="0D2D9239">
            <w:pPr>
              <w:pStyle w:val="13"/>
            </w:pPr>
            <w:r>
              <w:t>资金发放准确率</w:t>
            </w:r>
          </w:p>
        </w:tc>
        <w:tc>
          <w:tcPr>
            <w:tcW w:w="2891" w:type="dxa"/>
            <w:vAlign w:val="center"/>
          </w:tcPr>
          <w:p w14:paraId="03A6F82F">
            <w:pPr>
              <w:pStyle w:val="13"/>
            </w:pPr>
            <w:r>
              <w:t>按标准足额发放至每一名贫困生</w:t>
            </w:r>
          </w:p>
        </w:tc>
        <w:tc>
          <w:tcPr>
            <w:tcW w:w="1276" w:type="dxa"/>
            <w:vAlign w:val="center"/>
          </w:tcPr>
          <w:p w14:paraId="02136F25">
            <w:pPr>
              <w:pStyle w:val="13"/>
            </w:pPr>
            <w:r>
              <w:t>100%</w:t>
            </w:r>
          </w:p>
        </w:tc>
        <w:tc>
          <w:tcPr>
            <w:tcW w:w="1843" w:type="dxa"/>
            <w:vAlign w:val="center"/>
          </w:tcPr>
          <w:p w14:paraId="22D324AD">
            <w:pPr>
              <w:pStyle w:val="13"/>
            </w:pPr>
            <w:r>
              <w:t>2025年初工作计划</w:t>
            </w:r>
          </w:p>
        </w:tc>
      </w:tr>
      <w:tr w14:paraId="261948B7">
        <w:tblPrEx>
          <w:tblCellMar>
            <w:top w:w="0" w:type="dxa"/>
            <w:left w:w="108" w:type="dxa"/>
            <w:bottom w:w="0" w:type="dxa"/>
            <w:right w:w="108" w:type="dxa"/>
          </w:tblCellMar>
        </w:tblPrEx>
        <w:trPr>
          <w:trHeight w:val="369" w:hRule="atLeast"/>
          <w:jc w:val="center"/>
        </w:trPr>
        <w:tc>
          <w:tcPr>
            <w:tcW w:w="1276" w:type="dxa"/>
            <w:vMerge w:val="continue"/>
            <w:vAlign w:val="center"/>
          </w:tcPr>
          <w:p w14:paraId="63C29AD3"/>
        </w:tc>
        <w:tc>
          <w:tcPr>
            <w:tcW w:w="1276" w:type="dxa"/>
            <w:vAlign w:val="center"/>
          </w:tcPr>
          <w:p w14:paraId="1D6DF6E1">
            <w:pPr>
              <w:pStyle w:val="13"/>
            </w:pPr>
            <w:r>
              <w:t>时效指标</w:t>
            </w:r>
          </w:p>
        </w:tc>
        <w:tc>
          <w:tcPr>
            <w:tcW w:w="1332" w:type="dxa"/>
            <w:vAlign w:val="center"/>
          </w:tcPr>
          <w:p w14:paraId="4EFC666E">
            <w:pPr>
              <w:pStyle w:val="13"/>
            </w:pPr>
            <w:r>
              <w:t>及时发放率</w:t>
            </w:r>
          </w:p>
        </w:tc>
        <w:tc>
          <w:tcPr>
            <w:tcW w:w="2891" w:type="dxa"/>
            <w:vAlign w:val="center"/>
          </w:tcPr>
          <w:p w14:paraId="12A31417">
            <w:pPr>
              <w:pStyle w:val="13"/>
            </w:pPr>
            <w:r>
              <w:t>资助贫困生的及时性</w:t>
            </w:r>
          </w:p>
        </w:tc>
        <w:tc>
          <w:tcPr>
            <w:tcW w:w="1276" w:type="dxa"/>
            <w:vAlign w:val="center"/>
          </w:tcPr>
          <w:p w14:paraId="64135B5B">
            <w:pPr>
              <w:pStyle w:val="13"/>
            </w:pPr>
            <w:r>
              <w:t>100%</w:t>
            </w:r>
          </w:p>
        </w:tc>
        <w:tc>
          <w:tcPr>
            <w:tcW w:w="1843" w:type="dxa"/>
            <w:vAlign w:val="center"/>
          </w:tcPr>
          <w:p w14:paraId="30B81E76">
            <w:pPr>
              <w:pStyle w:val="13"/>
            </w:pPr>
            <w:r>
              <w:t>2025年初工作计划</w:t>
            </w:r>
          </w:p>
        </w:tc>
      </w:tr>
      <w:tr w14:paraId="18A6447B">
        <w:tblPrEx>
          <w:tblCellMar>
            <w:top w:w="0" w:type="dxa"/>
            <w:left w:w="108" w:type="dxa"/>
            <w:bottom w:w="0" w:type="dxa"/>
            <w:right w:w="108" w:type="dxa"/>
          </w:tblCellMar>
        </w:tblPrEx>
        <w:trPr>
          <w:trHeight w:val="369" w:hRule="atLeast"/>
          <w:jc w:val="center"/>
        </w:trPr>
        <w:tc>
          <w:tcPr>
            <w:tcW w:w="1276" w:type="dxa"/>
            <w:vMerge w:val="continue"/>
            <w:vAlign w:val="center"/>
          </w:tcPr>
          <w:p w14:paraId="7466BB2B"/>
        </w:tc>
        <w:tc>
          <w:tcPr>
            <w:tcW w:w="1276" w:type="dxa"/>
            <w:vAlign w:val="center"/>
          </w:tcPr>
          <w:p w14:paraId="2337B90B">
            <w:pPr>
              <w:pStyle w:val="13"/>
            </w:pPr>
            <w:r>
              <w:t>成本指标</w:t>
            </w:r>
          </w:p>
        </w:tc>
        <w:tc>
          <w:tcPr>
            <w:tcW w:w="1332" w:type="dxa"/>
            <w:vAlign w:val="center"/>
          </w:tcPr>
          <w:p w14:paraId="33DAC840">
            <w:pPr>
              <w:pStyle w:val="13"/>
            </w:pPr>
            <w:r>
              <w:t>贫困生补助标准</w:t>
            </w:r>
          </w:p>
        </w:tc>
        <w:tc>
          <w:tcPr>
            <w:tcW w:w="2891" w:type="dxa"/>
            <w:vAlign w:val="center"/>
          </w:tcPr>
          <w:p w14:paraId="48BD276C">
            <w:pPr>
              <w:pStyle w:val="13"/>
            </w:pPr>
            <w:r>
              <w:t>按照标准补助家庭经济困难学生</w:t>
            </w:r>
          </w:p>
        </w:tc>
        <w:tc>
          <w:tcPr>
            <w:tcW w:w="1276" w:type="dxa"/>
            <w:vAlign w:val="center"/>
          </w:tcPr>
          <w:p w14:paraId="132E81E1">
            <w:pPr>
              <w:pStyle w:val="13"/>
            </w:pPr>
            <w:r>
              <w:t>&lt;0.13万元</w:t>
            </w:r>
          </w:p>
        </w:tc>
        <w:tc>
          <w:tcPr>
            <w:tcW w:w="1843" w:type="dxa"/>
            <w:vAlign w:val="center"/>
          </w:tcPr>
          <w:p w14:paraId="78091AB7">
            <w:pPr>
              <w:pStyle w:val="13"/>
            </w:pPr>
            <w:r>
              <w:t>2025年县级预算编制通知</w:t>
            </w:r>
          </w:p>
        </w:tc>
      </w:tr>
      <w:tr w14:paraId="2C35ABC8">
        <w:tblPrEx>
          <w:tblCellMar>
            <w:top w:w="0" w:type="dxa"/>
            <w:left w:w="108" w:type="dxa"/>
            <w:bottom w:w="0" w:type="dxa"/>
            <w:right w:w="108" w:type="dxa"/>
          </w:tblCellMar>
        </w:tblPrEx>
        <w:trPr>
          <w:trHeight w:val="369" w:hRule="atLeast"/>
          <w:jc w:val="center"/>
        </w:trPr>
        <w:tc>
          <w:tcPr>
            <w:tcW w:w="1276" w:type="dxa"/>
            <w:vMerge w:val="restart"/>
            <w:vAlign w:val="center"/>
          </w:tcPr>
          <w:p w14:paraId="7891F137">
            <w:pPr>
              <w:pStyle w:val="15"/>
            </w:pPr>
            <w:r>
              <w:t>效益指标</w:t>
            </w:r>
          </w:p>
        </w:tc>
        <w:tc>
          <w:tcPr>
            <w:tcW w:w="1276" w:type="dxa"/>
            <w:vAlign w:val="center"/>
          </w:tcPr>
          <w:p w14:paraId="3DEC67B9">
            <w:pPr>
              <w:pStyle w:val="13"/>
            </w:pPr>
            <w:r>
              <w:t>社会效益指标</w:t>
            </w:r>
          </w:p>
        </w:tc>
        <w:tc>
          <w:tcPr>
            <w:tcW w:w="1332" w:type="dxa"/>
            <w:vAlign w:val="center"/>
          </w:tcPr>
          <w:p w14:paraId="7B905143">
            <w:pPr>
              <w:pStyle w:val="13"/>
            </w:pPr>
            <w:r>
              <w:t>学生学习生活得到持续保障</w:t>
            </w:r>
          </w:p>
        </w:tc>
        <w:tc>
          <w:tcPr>
            <w:tcW w:w="2891" w:type="dxa"/>
            <w:vAlign w:val="center"/>
          </w:tcPr>
          <w:p w14:paraId="4CAD7E76">
            <w:pPr>
              <w:pStyle w:val="13"/>
            </w:pPr>
            <w:r>
              <w:t>学生学习生活得到持续保障</w:t>
            </w:r>
          </w:p>
        </w:tc>
        <w:tc>
          <w:tcPr>
            <w:tcW w:w="1276" w:type="dxa"/>
            <w:vAlign w:val="center"/>
          </w:tcPr>
          <w:p w14:paraId="2D0152E2">
            <w:pPr>
              <w:pStyle w:val="13"/>
            </w:pPr>
            <w:r>
              <w:t>较上年明显提高</w:t>
            </w:r>
          </w:p>
        </w:tc>
        <w:tc>
          <w:tcPr>
            <w:tcW w:w="1843" w:type="dxa"/>
            <w:vAlign w:val="center"/>
          </w:tcPr>
          <w:p w14:paraId="0C44184E">
            <w:pPr>
              <w:pStyle w:val="13"/>
            </w:pPr>
            <w:r>
              <w:t>2025年初工作计划</w:t>
            </w:r>
          </w:p>
        </w:tc>
      </w:tr>
      <w:tr w14:paraId="7F9F6417">
        <w:tblPrEx>
          <w:tblCellMar>
            <w:top w:w="0" w:type="dxa"/>
            <w:left w:w="108" w:type="dxa"/>
            <w:bottom w:w="0" w:type="dxa"/>
            <w:right w:w="108" w:type="dxa"/>
          </w:tblCellMar>
        </w:tblPrEx>
        <w:trPr>
          <w:trHeight w:val="369" w:hRule="atLeast"/>
          <w:jc w:val="center"/>
        </w:trPr>
        <w:tc>
          <w:tcPr>
            <w:tcW w:w="1276" w:type="dxa"/>
            <w:vMerge w:val="continue"/>
            <w:vAlign w:val="center"/>
          </w:tcPr>
          <w:p w14:paraId="49A3785C"/>
        </w:tc>
        <w:tc>
          <w:tcPr>
            <w:tcW w:w="1276" w:type="dxa"/>
            <w:vAlign w:val="center"/>
          </w:tcPr>
          <w:p w14:paraId="7A5BC749">
            <w:pPr>
              <w:pStyle w:val="13"/>
            </w:pPr>
            <w:r>
              <w:t>可持续影响指标</w:t>
            </w:r>
          </w:p>
        </w:tc>
        <w:tc>
          <w:tcPr>
            <w:tcW w:w="1332" w:type="dxa"/>
            <w:vAlign w:val="center"/>
          </w:tcPr>
          <w:p w14:paraId="16BDF042">
            <w:pPr>
              <w:pStyle w:val="13"/>
            </w:pPr>
            <w:r>
              <w:t>保障学生顺利接受教育</w:t>
            </w:r>
          </w:p>
        </w:tc>
        <w:tc>
          <w:tcPr>
            <w:tcW w:w="2891" w:type="dxa"/>
            <w:vAlign w:val="center"/>
          </w:tcPr>
          <w:p w14:paraId="209C7F0D">
            <w:pPr>
              <w:pStyle w:val="13"/>
            </w:pPr>
            <w:r>
              <w:t>学生顺利接受教育，提升学校社会声誉</w:t>
            </w:r>
          </w:p>
        </w:tc>
        <w:tc>
          <w:tcPr>
            <w:tcW w:w="1276" w:type="dxa"/>
            <w:vAlign w:val="center"/>
          </w:tcPr>
          <w:p w14:paraId="4CCA30B0">
            <w:pPr>
              <w:pStyle w:val="13"/>
            </w:pPr>
            <w:r>
              <w:t>较上年明显提升</w:t>
            </w:r>
          </w:p>
        </w:tc>
        <w:tc>
          <w:tcPr>
            <w:tcW w:w="1843" w:type="dxa"/>
            <w:vAlign w:val="center"/>
          </w:tcPr>
          <w:p w14:paraId="13539B14">
            <w:pPr>
              <w:pStyle w:val="13"/>
            </w:pPr>
            <w:r>
              <w:t>2025年初工作计划</w:t>
            </w:r>
          </w:p>
        </w:tc>
      </w:tr>
      <w:tr w14:paraId="397D1A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F8DA3C">
            <w:pPr>
              <w:pStyle w:val="15"/>
            </w:pPr>
            <w:r>
              <w:t>满意度指标</w:t>
            </w:r>
          </w:p>
        </w:tc>
        <w:tc>
          <w:tcPr>
            <w:tcW w:w="1276" w:type="dxa"/>
            <w:vAlign w:val="center"/>
          </w:tcPr>
          <w:p w14:paraId="6A46F051">
            <w:pPr>
              <w:pStyle w:val="13"/>
            </w:pPr>
            <w:r>
              <w:t>服务对象满意度指标</w:t>
            </w:r>
          </w:p>
        </w:tc>
        <w:tc>
          <w:tcPr>
            <w:tcW w:w="1332" w:type="dxa"/>
            <w:vAlign w:val="center"/>
          </w:tcPr>
          <w:p w14:paraId="1611DB61">
            <w:pPr>
              <w:pStyle w:val="13"/>
            </w:pPr>
            <w:r>
              <w:t>学生、家长满意率</w:t>
            </w:r>
          </w:p>
        </w:tc>
        <w:tc>
          <w:tcPr>
            <w:tcW w:w="2891" w:type="dxa"/>
            <w:vAlign w:val="center"/>
          </w:tcPr>
          <w:p w14:paraId="3807F521">
            <w:pPr>
              <w:pStyle w:val="13"/>
            </w:pPr>
            <w:r>
              <w:t>受助家庭经济困难学生学生、家长满意率</w:t>
            </w:r>
          </w:p>
        </w:tc>
        <w:tc>
          <w:tcPr>
            <w:tcW w:w="1276" w:type="dxa"/>
            <w:vAlign w:val="center"/>
          </w:tcPr>
          <w:p w14:paraId="3CF12C6C">
            <w:pPr>
              <w:pStyle w:val="13"/>
            </w:pPr>
            <w:r>
              <w:t>≥95</w:t>
            </w:r>
          </w:p>
        </w:tc>
        <w:tc>
          <w:tcPr>
            <w:tcW w:w="1843" w:type="dxa"/>
            <w:vAlign w:val="center"/>
          </w:tcPr>
          <w:p w14:paraId="58792712">
            <w:pPr>
              <w:pStyle w:val="13"/>
            </w:pPr>
            <w:r>
              <w:t>2025年初工作计划</w:t>
            </w:r>
          </w:p>
        </w:tc>
      </w:tr>
    </w:tbl>
    <w:p w14:paraId="282D1E60">
      <w:pPr>
        <w:sectPr>
          <w:pgSz w:w="11900" w:h="16840"/>
          <w:pgMar w:top="1984" w:right="1304" w:bottom="1134" w:left="1304" w:header="720" w:footer="720" w:gutter="0"/>
          <w:cols w:space="720" w:num="1"/>
        </w:sectPr>
      </w:pPr>
    </w:p>
    <w:p w14:paraId="28B0BC6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AE8D096">
      <w:pPr>
        <w:spacing w:before="0" w:after="0"/>
        <w:ind w:firstLine="560"/>
        <w:jc w:val="left"/>
        <w:outlineLvl w:val="3"/>
      </w:pPr>
      <w:bookmarkStart w:id="372" w:name="_Toc_4_4_0000000373"/>
      <w:r>
        <w:rPr>
          <w:rFonts w:ascii="方正仿宋_GBK" w:hAnsi="方正仿宋_GBK" w:eastAsia="方正仿宋_GBK" w:cs="方正仿宋_GBK"/>
          <w:color w:val="000000"/>
          <w:sz w:val="28"/>
        </w:rPr>
        <w:t>370.（小学）冀财教【2024】141号 河北省财政厅关于提前下达2025年省级城乡义务教育补助经费的通知绩效目标表</w:t>
      </w:r>
      <w:bookmarkEnd w:id="3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509C7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A93CBF">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5AE7F724">
            <w:pPr>
              <w:pStyle w:val="11"/>
            </w:pPr>
            <w:r>
              <w:t>单位：万元</w:t>
            </w:r>
          </w:p>
        </w:tc>
      </w:tr>
      <w:tr w14:paraId="77E8B2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3BE6E5">
            <w:pPr>
              <w:pStyle w:val="14"/>
            </w:pPr>
            <w:r>
              <w:t>项目编码</w:t>
            </w:r>
          </w:p>
        </w:tc>
        <w:tc>
          <w:tcPr>
            <w:tcW w:w="2608" w:type="dxa"/>
            <w:gridSpan w:val="2"/>
            <w:vAlign w:val="center"/>
          </w:tcPr>
          <w:p w14:paraId="211C3838">
            <w:pPr>
              <w:pStyle w:val="13"/>
            </w:pPr>
            <w:r>
              <w:t>13073025P00057910003B</w:t>
            </w:r>
          </w:p>
        </w:tc>
        <w:tc>
          <w:tcPr>
            <w:tcW w:w="1587" w:type="dxa"/>
            <w:vAlign w:val="center"/>
          </w:tcPr>
          <w:p w14:paraId="6B0DC1D0">
            <w:pPr>
              <w:pStyle w:val="14"/>
            </w:pPr>
            <w:r>
              <w:t>项目名称</w:t>
            </w:r>
          </w:p>
        </w:tc>
        <w:tc>
          <w:tcPr>
            <w:tcW w:w="4423" w:type="dxa"/>
            <w:gridSpan w:val="3"/>
            <w:vAlign w:val="center"/>
          </w:tcPr>
          <w:p w14:paraId="4CDAABFA">
            <w:pPr>
              <w:pStyle w:val="13"/>
            </w:pPr>
            <w:r>
              <w:t>（小学）冀财教【2024】141号 河北省财政厅关于提前下达2025年省级城乡义务教育补助经费的通知</w:t>
            </w:r>
          </w:p>
        </w:tc>
      </w:tr>
      <w:tr w14:paraId="153D2F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076383">
            <w:pPr>
              <w:pStyle w:val="14"/>
            </w:pPr>
            <w:r>
              <w:t>预算规模及资金用途</w:t>
            </w:r>
          </w:p>
        </w:tc>
        <w:tc>
          <w:tcPr>
            <w:tcW w:w="1276" w:type="dxa"/>
            <w:vAlign w:val="center"/>
          </w:tcPr>
          <w:p w14:paraId="52C65A24">
            <w:pPr>
              <w:pStyle w:val="14"/>
            </w:pPr>
            <w:r>
              <w:t>预算数</w:t>
            </w:r>
          </w:p>
        </w:tc>
        <w:tc>
          <w:tcPr>
            <w:tcW w:w="1332" w:type="dxa"/>
            <w:vAlign w:val="center"/>
          </w:tcPr>
          <w:p w14:paraId="208FCA85">
            <w:pPr>
              <w:pStyle w:val="13"/>
            </w:pPr>
            <w:r>
              <w:t>7.50</w:t>
            </w:r>
          </w:p>
        </w:tc>
        <w:tc>
          <w:tcPr>
            <w:tcW w:w="1587" w:type="dxa"/>
            <w:vAlign w:val="center"/>
          </w:tcPr>
          <w:p w14:paraId="27263374">
            <w:pPr>
              <w:pStyle w:val="14"/>
            </w:pPr>
            <w:r>
              <w:t>其中：财政    资金</w:t>
            </w:r>
          </w:p>
        </w:tc>
        <w:tc>
          <w:tcPr>
            <w:tcW w:w="1304" w:type="dxa"/>
            <w:vAlign w:val="center"/>
          </w:tcPr>
          <w:p w14:paraId="6BADC5A5">
            <w:pPr>
              <w:pStyle w:val="13"/>
            </w:pPr>
            <w:r>
              <w:t>7.50</w:t>
            </w:r>
          </w:p>
        </w:tc>
        <w:tc>
          <w:tcPr>
            <w:tcW w:w="1276" w:type="dxa"/>
            <w:vAlign w:val="center"/>
          </w:tcPr>
          <w:p w14:paraId="72D4305B">
            <w:pPr>
              <w:pStyle w:val="14"/>
            </w:pPr>
            <w:r>
              <w:t>其他资金</w:t>
            </w:r>
          </w:p>
        </w:tc>
        <w:tc>
          <w:tcPr>
            <w:tcW w:w="1843" w:type="dxa"/>
            <w:vAlign w:val="center"/>
          </w:tcPr>
          <w:p w14:paraId="452B60A2">
            <w:pPr>
              <w:pStyle w:val="13"/>
            </w:pPr>
            <w:r>
              <w:t xml:space="preserve"> </w:t>
            </w:r>
          </w:p>
        </w:tc>
      </w:tr>
      <w:tr w14:paraId="279879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866A40"/>
        </w:tc>
        <w:tc>
          <w:tcPr>
            <w:tcW w:w="8618" w:type="dxa"/>
            <w:gridSpan w:val="6"/>
            <w:vAlign w:val="center"/>
          </w:tcPr>
          <w:p w14:paraId="6FD90A11">
            <w:pPr>
              <w:pStyle w:val="13"/>
            </w:pPr>
            <w:r>
              <w:t>用于购置空调、触控一体机，以及学校正常运转支出，保障教育教学顺利进行，提高教学质量。</w:t>
            </w:r>
          </w:p>
        </w:tc>
      </w:tr>
      <w:tr w14:paraId="051956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E2255F">
            <w:pPr>
              <w:pStyle w:val="14"/>
            </w:pPr>
            <w:r>
              <w:t>资金支出计划（%）</w:t>
            </w:r>
          </w:p>
        </w:tc>
        <w:tc>
          <w:tcPr>
            <w:tcW w:w="2608" w:type="dxa"/>
            <w:gridSpan w:val="2"/>
            <w:vAlign w:val="center"/>
          </w:tcPr>
          <w:p w14:paraId="7A07AC0E">
            <w:pPr>
              <w:pStyle w:val="14"/>
            </w:pPr>
            <w:r>
              <w:t>3月底</w:t>
            </w:r>
          </w:p>
        </w:tc>
        <w:tc>
          <w:tcPr>
            <w:tcW w:w="1587" w:type="dxa"/>
            <w:vAlign w:val="center"/>
          </w:tcPr>
          <w:p w14:paraId="561A6480">
            <w:pPr>
              <w:pStyle w:val="14"/>
            </w:pPr>
            <w:r>
              <w:t>6月底</w:t>
            </w:r>
          </w:p>
        </w:tc>
        <w:tc>
          <w:tcPr>
            <w:tcW w:w="1304" w:type="dxa"/>
            <w:vAlign w:val="center"/>
          </w:tcPr>
          <w:p w14:paraId="36C9D333">
            <w:pPr>
              <w:pStyle w:val="14"/>
            </w:pPr>
            <w:r>
              <w:t>10月底</w:t>
            </w:r>
          </w:p>
        </w:tc>
        <w:tc>
          <w:tcPr>
            <w:tcW w:w="3119" w:type="dxa"/>
            <w:gridSpan w:val="2"/>
            <w:vAlign w:val="center"/>
          </w:tcPr>
          <w:p w14:paraId="227B52DC">
            <w:pPr>
              <w:pStyle w:val="14"/>
            </w:pPr>
            <w:r>
              <w:t>12月底</w:t>
            </w:r>
          </w:p>
        </w:tc>
      </w:tr>
      <w:tr w14:paraId="106D7F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7A2F0F"/>
        </w:tc>
        <w:tc>
          <w:tcPr>
            <w:tcW w:w="2608" w:type="dxa"/>
            <w:gridSpan w:val="2"/>
            <w:vAlign w:val="center"/>
          </w:tcPr>
          <w:p w14:paraId="379A3988">
            <w:pPr>
              <w:pStyle w:val="15"/>
            </w:pPr>
            <w:r>
              <w:t xml:space="preserve"> </w:t>
            </w:r>
          </w:p>
        </w:tc>
        <w:tc>
          <w:tcPr>
            <w:tcW w:w="1587" w:type="dxa"/>
            <w:vAlign w:val="center"/>
          </w:tcPr>
          <w:p w14:paraId="036B568C">
            <w:pPr>
              <w:pStyle w:val="15"/>
            </w:pPr>
            <w:r>
              <w:t>50%</w:t>
            </w:r>
          </w:p>
        </w:tc>
        <w:tc>
          <w:tcPr>
            <w:tcW w:w="1304" w:type="dxa"/>
            <w:vAlign w:val="center"/>
          </w:tcPr>
          <w:p w14:paraId="3B92E173">
            <w:pPr>
              <w:pStyle w:val="15"/>
            </w:pPr>
            <w:r>
              <w:t>50%</w:t>
            </w:r>
          </w:p>
        </w:tc>
        <w:tc>
          <w:tcPr>
            <w:tcW w:w="3119" w:type="dxa"/>
            <w:gridSpan w:val="2"/>
            <w:vAlign w:val="center"/>
          </w:tcPr>
          <w:p w14:paraId="298B5398">
            <w:pPr>
              <w:pStyle w:val="15"/>
            </w:pPr>
            <w:r>
              <w:t>100%</w:t>
            </w:r>
          </w:p>
        </w:tc>
      </w:tr>
      <w:tr w14:paraId="1F2BD4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83374E">
            <w:pPr>
              <w:pStyle w:val="14"/>
            </w:pPr>
            <w:r>
              <w:t>绩效目标</w:t>
            </w:r>
          </w:p>
        </w:tc>
        <w:tc>
          <w:tcPr>
            <w:tcW w:w="8618" w:type="dxa"/>
            <w:gridSpan w:val="6"/>
            <w:vAlign w:val="center"/>
          </w:tcPr>
          <w:p w14:paraId="38EAE6D2">
            <w:pPr>
              <w:pStyle w:val="13"/>
            </w:pPr>
            <w:r>
              <w:t>1.用于购置空调、触控一体机，以及学校正常运转支出，保障教育教学顺利进行，提高教学质量。</w:t>
            </w:r>
          </w:p>
        </w:tc>
      </w:tr>
    </w:tbl>
    <w:p w14:paraId="1F60CAD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AB8E0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379875">
            <w:pPr>
              <w:pStyle w:val="14"/>
            </w:pPr>
            <w:r>
              <w:t>一级指标</w:t>
            </w:r>
          </w:p>
        </w:tc>
        <w:tc>
          <w:tcPr>
            <w:tcW w:w="1276" w:type="dxa"/>
            <w:vAlign w:val="center"/>
          </w:tcPr>
          <w:p w14:paraId="4A686C6C">
            <w:pPr>
              <w:pStyle w:val="14"/>
            </w:pPr>
            <w:r>
              <w:t>二级指标</w:t>
            </w:r>
          </w:p>
        </w:tc>
        <w:tc>
          <w:tcPr>
            <w:tcW w:w="1332" w:type="dxa"/>
            <w:vAlign w:val="center"/>
          </w:tcPr>
          <w:p w14:paraId="31C3680E">
            <w:pPr>
              <w:pStyle w:val="14"/>
            </w:pPr>
            <w:r>
              <w:t>三级指标</w:t>
            </w:r>
          </w:p>
        </w:tc>
        <w:tc>
          <w:tcPr>
            <w:tcW w:w="2891" w:type="dxa"/>
            <w:vAlign w:val="center"/>
          </w:tcPr>
          <w:p w14:paraId="7C348FC3">
            <w:pPr>
              <w:pStyle w:val="14"/>
            </w:pPr>
            <w:r>
              <w:t>绩效指标描述</w:t>
            </w:r>
          </w:p>
        </w:tc>
        <w:tc>
          <w:tcPr>
            <w:tcW w:w="1276" w:type="dxa"/>
            <w:vAlign w:val="center"/>
          </w:tcPr>
          <w:p w14:paraId="0B34E8BA">
            <w:pPr>
              <w:pStyle w:val="14"/>
            </w:pPr>
            <w:r>
              <w:t>指标值</w:t>
            </w:r>
          </w:p>
        </w:tc>
        <w:tc>
          <w:tcPr>
            <w:tcW w:w="1843" w:type="dxa"/>
            <w:vAlign w:val="center"/>
          </w:tcPr>
          <w:p w14:paraId="74B377C0">
            <w:pPr>
              <w:pStyle w:val="14"/>
            </w:pPr>
            <w:r>
              <w:t>指标值确定依据</w:t>
            </w:r>
          </w:p>
        </w:tc>
      </w:tr>
      <w:tr w14:paraId="0E541F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3EC1BA">
            <w:pPr>
              <w:pStyle w:val="15"/>
            </w:pPr>
            <w:r>
              <w:t>产出指标</w:t>
            </w:r>
          </w:p>
        </w:tc>
        <w:tc>
          <w:tcPr>
            <w:tcW w:w="1276" w:type="dxa"/>
            <w:vAlign w:val="center"/>
          </w:tcPr>
          <w:p w14:paraId="02DA0A4B">
            <w:pPr>
              <w:pStyle w:val="13"/>
            </w:pPr>
            <w:r>
              <w:t>数量指标</w:t>
            </w:r>
          </w:p>
        </w:tc>
        <w:tc>
          <w:tcPr>
            <w:tcW w:w="1332" w:type="dxa"/>
            <w:vAlign w:val="center"/>
          </w:tcPr>
          <w:p w14:paraId="6183599F">
            <w:pPr>
              <w:pStyle w:val="13"/>
            </w:pPr>
            <w:r>
              <w:t>采购设备数量</w:t>
            </w:r>
          </w:p>
        </w:tc>
        <w:tc>
          <w:tcPr>
            <w:tcW w:w="2891" w:type="dxa"/>
            <w:vAlign w:val="center"/>
          </w:tcPr>
          <w:p w14:paraId="0C3F83A1">
            <w:pPr>
              <w:pStyle w:val="13"/>
            </w:pPr>
            <w:r>
              <w:t>采购设备数量</w:t>
            </w:r>
          </w:p>
        </w:tc>
        <w:tc>
          <w:tcPr>
            <w:tcW w:w="1276" w:type="dxa"/>
            <w:vAlign w:val="center"/>
          </w:tcPr>
          <w:p w14:paraId="2EECA8F9">
            <w:pPr>
              <w:pStyle w:val="13"/>
            </w:pPr>
            <w:r>
              <w:t>6件</w:t>
            </w:r>
          </w:p>
        </w:tc>
        <w:tc>
          <w:tcPr>
            <w:tcW w:w="1843" w:type="dxa"/>
            <w:vAlign w:val="center"/>
          </w:tcPr>
          <w:p w14:paraId="71157D7B">
            <w:pPr>
              <w:pStyle w:val="13"/>
            </w:pPr>
            <w:r>
              <w:t>2025年初工作计划</w:t>
            </w:r>
          </w:p>
        </w:tc>
      </w:tr>
      <w:tr w14:paraId="3AEA57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89344F"/>
        </w:tc>
        <w:tc>
          <w:tcPr>
            <w:tcW w:w="1276" w:type="dxa"/>
            <w:vAlign w:val="center"/>
          </w:tcPr>
          <w:p w14:paraId="6ACD6C34">
            <w:pPr>
              <w:pStyle w:val="13"/>
            </w:pPr>
            <w:r>
              <w:t>质量指标</w:t>
            </w:r>
          </w:p>
        </w:tc>
        <w:tc>
          <w:tcPr>
            <w:tcW w:w="1332" w:type="dxa"/>
            <w:vAlign w:val="center"/>
          </w:tcPr>
          <w:p w14:paraId="7B4518EC">
            <w:pPr>
              <w:pStyle w:val="13"/>
            </w:pPr>
            <w:r>
              <w:t>购置设备合格率</w:t>
            </w:r>
          </w:p>
        </w:tc>
        <w:tc>
          <w:tcPr>
            <w:tcW w:w="2891" w:type="dxa"/>
            <w:vAlign w:val="center"/>
          </w:tcPr>
          <w:p w14:paraId="64ABF904">
            <w:pPr>
              <w:pStyle w:val="13"/>
            </w:pPr>
            <w:r>
              <w:t>购置设备合格率</w:t>
            </w:r>
          </w:p>
        </w:tc>
        <w:tc>
          <w:tcPr>
            <w:tcW w:w="1276" w:type="dxa"/>
            <w:vAlign w:val="center"/>
          </w:tcPr>
          <w:p w14:paraId="2D3F8D33">
            <w:pPr>
              <w:pStyle w:val="13"/>
            </w:pPr>
            <w:r>
              <w:t>100%</w:t>
            </w:r>
          </w:p>
        </w:tc>
        <w:tc>
          <w:tcPr>
            <w:tcW w:w="1843" w:type="dxa"/>
            <w:vAlign w:val="center"/>
          </w:tcPr>
          <w:p w14:paraId="5BAF4031">
            <w:pPr>
              <w:pStyle w:val="13"/>
            </w:pPr>
            <w:r>
              <w:t>2025年初工作计划</w:t>
            </w:r>
          </w:p>
        </w:tc>
      </w:tr>
      <w:tr w14:paraId="3CEC40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664877"/>
        </w:tc>
        <w:tc>
          <w:tcPr>
            <w:tcW w:w="1276" w:type="dxa"/>
            <w:vAlign w:val="center"/>
          </w:tcPr>
          <w:p w14:paraId="5C342E3D">
            <w:pPr>
              <w:pStyle w:val="13"/>
            </w:pPr>
            <w:r>
              <w:t>时效指标</w:t>
            </w:r>
          </w:p>
        </w:tc>
        <w:tc>
          <w:tcPr>
            <w:tcW w:w="1332" w:type="dxa"/>
            <w:vAlign w:val="center"/>
          </w:tcPr>
          <w:p w14:paraId="7623F479">
            <w:pPr>
              <w:pStyle w:val="13"/>
            </w:pPr>
            <w:r>
              <w:t>购置任务完成时限</w:t>
            </w:r>
          </w:p>
        </w:tc>
        <w:tc>
          <w:tcPr>
            <w:tcW w:w="2891" w:type="dxa"/>
            <w:vAlign w:val="center"/>
          </w:tcPr>
          <w:p w14:paraId="4C7BCEF9">
            <w:pPr>
              <w:pStyle w:val="13"/>
            </w:pPr>
            <w:r>
              <w:t>购置任务完成时限</w:t>
            </w:r>
          </w:p>
        </w:tc>
        <w:tc>
          <w:tcPr>
            <w:tcW w:w="1276" w:type="dxa"/>
            <w:vAlign w:val="center"/>
          </w:tcPr>
          <w:p w14:paraId="751C7A39">
            <w:pPr>
              <w:pStyle w:val="13"/>
            </w:pPr>
            <w:r>
              <w:t>12月31日前</w:t>
            </w:r>
          </w:p>
        </w:tc>
        <w:tc>
          <w:tcPr>
            <w:tcW w:w="1843" w:type="dxa"/>
            <w:vAlign w:val="center"/>
          </w:tcPr>
          <w:p w14:paraId="42EBCBA5">
            <w:pPr>
              <w:pStyle w:val="13"/>
            </w:pPr>
            <w:r>
              <w:t>2025年初工作计划</w:t>
            </w:r>
          </w:p>
        </w:tc>
      </w:tr>
      <w:tr w14:paraId="0D5988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1204EE"/>
        </w:tc>
        <w:tc>
          <w:tcPr>
            <w:tcW w:w="1276" w:type="dxa"/>
            <w:vAlign w:val="center"/>
          </w:tcPr>
          <w:p w14:paraId="3ACF8F1F">
            <w:pPr>
              <w:pStyle w:val="13"/>
            </w:pPr>
            <w:r>
              <w:t>成本指标</w:t>
            </w:r>
          </w:p>
        </w:tc>
        <w:tc>
          <w:tcPr>
            <w:tcW w:w="1332" w:type="dxa"/>
            <w:vAlign w:val="center"/>
          </w:tcPr>
          <w:p w14:paraId="20B766E0">
            <w:pPr>
              <w:pStyle w:val="13"/>
            </w:pPr>
            <w:r>
              <w:t>项目预算控制数</w:t>
            </w:r>
          </w:p>
        </w:tc>
        <w:tc>
          <w:tcPr>
            <w:tcW w:w="2891" w:type="dxa"/>
            <w:vAlign w:val="center"/>
          </w:tcPr>
          <w:p w14:paraId="65BC231E">
            <w:pPr>
              <w:pStyle w:val="13"/>
            </w:pPr>
            <w:r>
              <w:t>项目预算控制数</w:t>
            </w:r>
          </w:p>
        </w:tc>
        <w:tc>
          <w:tcPr>
            <w:tcW w:w="1276" w:type="dxa"/>
            <w:vAlign w:val="center"/>
          </w:tcPr>
          <w:p w14:paraId="798F5591">
            <w:pPr>
              <w:pStyle w:val="13"/>
            </w:pPr>
            <w:r>
              <w:t>≤7.5万元</w:t>
            </w:r>
          </w:p>
        </w:tc>
        <w:tc>
          <w:tcPr>
            <w:tcW w:w="1843" w:type="dxa"/>
            <w:vAlign w:val="center"/>
          </w:tcPr>
          <w:p w14:paraId="7DC909D4">
            <w:pPr>
              <w:pStyle w:val="13"/>
            </w:pPr>
            <w:r>
              <w:t>2025年初工作计划</w:t>
            </w:r>
          </w:p>
        </w:tc>
      </w:tr>
      <w:tr w14:paraId="1C01C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2ED641">
            <w:pPr>
              <w:pStyle w:val="15"/>
            </w:pPr>
            <w:r>
              <w:t>效益指标</w:t>
            </w:r>
          </w:p>
        </w:tc>
        <w:tc>
          <w:tcPr>
            <w:tcW w:w="1276" w:type="dxa"/>
            <w:vAlign w:val="center"/>
          </w:tcPr>
          <w:p w14:paraId="4044E86C">
            <w:pPr>
              <w:pStyle w:val="13"/>
            </w:pPr>
            <w:r>
              <w:t>社会效益指标</w:t>
            </w:r>
          </w:p>
        </w:tc>
        <w:tc>
          <w:tcPr>
            <w:tcW w:w="1332" w:type="dxa"/>
            <w:vAlign w:val="center"/>
          </w:tcPr>
          <w:p w14:paraId="52A644F9">
            <w:pPr>
              <w:pStyle w:val="13"/>
            </w:pPr>
            <w:r>
              <w:t>保证学校教育教学工作开展。</w:t>
            </w:r>
          </w:p>
        </w:tc>
        <w:tc>
          <w:tcPr>
            <w:tcW w:w="2891" w:type="dxa"/>
            <w:vAlign w:val="center"/>
          </w:tcPr>
          <w:p w14:paraId="02ED5EEB">
            <w:pPr>
              <w:pStyle w:val="13"/>
            </w:pPr>
            <w:r>
              <w:t>购置空调、触控一体机，保证学校教育教学工作开展。</w:t>
            </w:r>
          </w:p>
        </w:tc>
        <w:tc>
          <w:tcPr>
            <w:tcW w:w="1276" w:type="dxa"/>
            <w:vAlign w:val="center"/>
          </w:tcPr>
          <w:p w14:paraId="09765ECE">
            <w:pPr>
              <w:pStyle w:val="13"/>
            </w:pPr>
            <w:r>
              <w:t>基本保证</w:t>
            </w:r>
          </w:p>
        </w:tc>
        <w:tc>
          <w:tcPr>
            <w:tcW w:w="1843" w:type="dxa"/>
            <w:vAlign w:val="center"/>
          </w:tcPr>
          <w:p w14:paraId="4525C214">
            <w:pPr>
              <w:pStyle w:val="13"/>
            </w:pPr>
            <w:r>
              <w:t>2025年初工作计划</w:t>
            </w:r>
          </w:p>
        </w:tc>
      </w:tr>
      <w:tr w14:paraId="5BF141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19D139"/>
        </w:tc>
        <w:tc>
          <w:tcPr>
            <w:tcW w:w="1276" w:type="dxa"/>
            <w:vAlign w:val="center"/>
          </w:tcPr>
          <w:p w14:paraId="2101925D">
            <w:pPr>
              <w:pStyle w:val="13"/>
            </w:pPr>
            <w:r>
              <w:t>可持续影响指标</w:t>
            </w:r>
          </w:p>
        </w:tc>
        <w:tc>
          <w:tcPr>
            <w:tcW w:w="1332" w:type="dxa"/>
            <w:vAlign w:val="center"/>
          </w:tcPr>
          <w:p w14:paraId="0CD834AB">
            <w:pPr>
              <w:pStyle w:val="13"/>
            </w:pPr>
            <w:r>
              <w:t>购置设备预计可持续使用年限</w:t>
            </w:r>
          </w:p>
        </w:tc>
        <w:tc>
          <w:tcPr>
            <w:tcW w:w="2891" w:type="dxa"/>
            <w:vAlign w:val="center"/>
          </w:tcPr>
          <w:p w14:paraId="3C56C13E">
            <w:pPr>
              <w:pStyle w:val="13"/>
            </w:pPr>
            <w:r>
              <w:t>购置设备预计可持续使用年限</w:t>
            </w:r>
          </w:p>
        </w:tc>
        <w:tc>
          <w:tcPr>
            <w:tcW w:w="1276" w:type="dxa"/>
            <w:vAlign w:val="center"/>
          </w:tcPr>
          <w:p w14:paraId="02E87FBD">
            <w:pPr>
              <w:pStyle w:val="13"/>
            </w:pPr>
            <w:r>
              <w:t>≥5年</w:t>
            </w:r>
          </w:p>
        </w:tc>
        <w:tc>
          <w:tcPr>
            <w:tcW w:w="1843" w:type="dxa"/>
            <w:vAlign w:val="center"/>
          </w:tcPr>
          <w:p w14:paraId="19A122F0">
            <w:pPr>
              <w:pStyle w:val="13"/>
            </w:pPr>
            <w:r>
              <w:t>2025年初工作计划</w:t>
            </w:r>
          </w:p>
        </w:tc>
      </w:tr>
      <w:tr w14:paraId="5AC772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FA3A49">
            <w:pPr>
              <w:pStyle w:val="15"/>
            </w:pPr>
            <w:r>
              <w:t>满意度指标</w:t>
            </w:r>
          </w:p>
        </w:tc>
        <w:tc>
          <w:tcPr>
            <w:tcW w:w="1276" w:type="dxa"/>
            <w:vAlign w:val="center"/>
          </w:tcPr>
          <w:p w14:paraId="3249E97D">
            <w:pPr>
              <w:pStyle w:val="13"/>
            </w:pPr>
            <w:r>
              <w:t>服务对象满意度指标</w:t>
            </w:r>
          </w:p>
        </w:tc>
        <w:tc>
          <w:tcPr>
            <w:tcW w:w="1332" w:type="dxa"/>
            <w:vAlign w:val="center"/>
          </w:tcPr>
          <w:p w14:paraId="040F749D">
            <w:pPr>
              <w:pStyle w:val="13"/>
            </w:pPr>
            <w:r>
              <w:t>学生满意度</w:t>
            </w:r>
          </w:p>
        </w:tc>
        <w:tc>
          <w:tcPr>
            <w:tcW w:w="2891" w:type="dxa"/>
            <w:vAlign w:val="center"/>
          </w:tcPr>
          <w:p w14:paraId="6D0FB9E4">
            <w:pPr>
              <w:pStyle w:val="13"/>
            </w:pPr>
            <w:r>
              <w:t>学生满意度</w:t>
            </w:r>
          </w:p>
        </w:tc>
        <w:tc>
          <w:tcPr>
            <w:tcW w:w="1276" w:type="dxa"/>
            <w:vAlign w:val="center"/>
          </w:tcPr>
          <w:p w14:paraId="14A617E2">
            <w:pPr>
              <w:pStyle w:val="13"/>
            </w:pPr>
            <w:r>
              <w:t>≥95%</w:t>
            </w:r>
          </w:p>
        </w:tc>
        <w:tc>
          <w:tcPr>
            <w:tcW w:w="1843" w:type="dxa"/>
            <w:vAlign w:val="center"/>
          </w:tcPr>
          <w:p w14:paraId="156E4953">
            <w:pPr>
              <w:pStyle w:val="13"/>
            </w:pPr>
            <w:r>
              <w:t>2025年初工作计划</w:t>
            </w:r>
          </w:p>
        </w:tc>
      </w:tr>
    </w:tbl>
    <w:p w14:paraId="4874AAA4">
      <w:pPr>
        <w:sectPr>
          <w:pgSz w:w="11900" w:h="16840"/>
          <w:pgMar w:top="1984" w:right="1304" w:bottom="1134" w:left="1304" w:header="720" w:footer="720" w:gutter="0"/>
          <w:cols w:space="720" w:num="1"/>
        </w:sectPr>
      </w:pPr>
    </w:p>
    <w:p w14:paraId="404AA13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A0FD2C0">
      <w:pPr>
        <w:spacing w:before="0" w:after="0"/>
        <w:ind w:firstLine="560"/>
        <w:jc w:val="left"/>
        <w:outlineLvl w:val="3"/>
      </w:pPr>
      <w:bookmarkStart w:id="373" w:name="_Toc_4_4_0000000374"/>
      <w:r>
        <w:rPr>
          <w:rFonts w:ascii="方正仿宋_GBK" w:hAnsi="方正仿宋_GBK" w:eastAsia="方正仿宋_GBK" w:cs="方正仿宋_GBK"/>
          <w:color w:val="000000"/>
          <w:sz w:val="28"/>
        </w:rPr>
        <w:t>371.怀财字【2025】7号 2025年教育系统业务费绩效目标表</w:t>
      </w:r>
      <w:bookmarkEnd w:id="3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BBC7F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E95E2F">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4AC3B11D">
            <w:pPr>
              <w:pStyle w:val="11"/>
            </w:pPr>
            <w:r>
              <w:t>单位：万元</w:t>
            </w:r>
          </w:p>
        </w:tc>
      </w:tr>
      <w:tr w14:paraId="4CB626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BD0234">
            <w:pPr>
              <w:pStyle w:val="14"/>
            </w:pPr>
            <w:r>
              <w:t>项目编码</w:t>
            </w:r>
          </w:p>
        </w:tc>
        <w:tc>
          <w:tcPr>
            <w:tcW w:w="2608" w:type="dxa"/>
            <w:gridSpan w:val="2"/>
            <w:vAlign w:val="center"/>
          </w:tcPr>
          <w:p w14:paraId="461041DF">
            <w:pPr>
              <w:pStyle w:val="13"/>
            </w:pPr>
            <w:r>
              <w:t>13073025P00000610007F</w:t>
            </w:r>
          </w:p>
        </w:tc>
        <w:tc>
          <w:tcPr>
            <w:tcW w:w="1587" w:type="dxa"/>
            <w:vAlign w:val="center"/>
          </w:tcPr>
          <w:p w14:paraId="52F63D8F">
            <w:pPr>
              <w:pStyle w:val="14"/>
            </w:pPr>
            <w:r>
              <w:t>项目名称</w:t>
            </w:r>
          </w:p>
        </w:tc>
        <w:tc>
          <w:tcPr>
            <w:tcW w:w="4423" w:type="dxa"/>
            <w:gridSpan w:val="3"/>
            <w:vAlign w:val="center"/>
          </w:tcPr>
          <w:p w14:paraId="278A8DA5">
            <w:pPr>
              <w:pStyle w:val="13"/>
            </w:pPr>
            <w:r>
              <w:t>怀财字【2025】7号 2025年教育系统业务费</w:t>
            </w:r>
          </w:p>
        </w:tc>
      </w:tr>
      <w:tr w14:paraId="1ED934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53F402">
            <w:pPr>
              <w:pStyle w:val="14"/>
            </w:pPr>
            <w:r>
              <w:t>预算规模及资金用途</w:t>
            </w:r>
          </w:p>
        </w:tc>
        <w:tc>
          <w:tcPr>
            <w:tcW w:w="1276" w:type="dxa"/>
            <w:vAlign w:val="center"/>
          </w:tcPr>
          <w:p w14:paraId="6B51D806">
            <w:pPr>
              <w:pStyle w:val="14"/>
            </w:pPr>
            <w:r>
              <w:t>预算数</w:t>
            </w:r>
          </w:p>
        </w:tc>
        <w:tc>
          <w:tcPr>
            <w:tcW w:w="1332" w:type="dxa"/>
            <w:vAlign w:val="center"/>
          </w:tcPr>
          <w:p w14:paraId="5064932E">
            <w:pPr>
              <w:pStyle w:val="13"/>
            </w:pPr>
            <w:r>
              <w:t>12.60</w:t>
            </w:r>
          </w:p>
        </w:tc>
        <w:tc>
          <w:tcPr>
            <w:tcW w:w="1587" w:type="dxa"/>
            <w:vAlign w:val="center"/>
          </w:tcPr>
          <w:p w14:paraId="3593D968">
            <w:pPr>
              <w:pStyle w:val="14"/>
            </w:pPr>
            <w:r>
              <w:t>其中：财政    资金</w:t>
            </w:r>
          </w:p>
        </w:tc>
        <w:tc>
          <w:tcPr>
            <w:tcW w:w="1304" w:type="dxa"/>
            <w:vAlign w:val="center"/>
          </w:tcPr>
          <w:p w14:paraId="5DC0447B">
            <w:pPr>
              <w:pStyle w:val="13"/>
            </w:pPr>
            <w:r>
              <w:t>12.60</w:t>
            </w:r>
          </w:p>
        </w:tc>
        <w:tc>
          <w:tcPr>
            <w:tcW w:w="1276" w:type="dxa"/>
            <w:vAlign w:val="center"/>
          </w:tcPr>
          <w:p w14:paraId="61AD7561">
            <w:pPr>
              <w:pStyle w:val="14"/>
            </w:pPr>
            <w:r>
              <w:t>其他资金</w:t>
            </w:r>
          </w:p>
        </w:tc>
        <w:tc>
          <w:tcPr>
            <w:tcW w:w="1843" w:type="dxa"/>
            <w:vAlign w:val="center"/>
          </w:tcPr>
          <w:p w14:paraId="2C2C756C">
            <w:pPr>
              <w:pStyle w:val="13"/>
            </w:pPr>
            <w:r>
              <w:t xml:space="preserve"> </w:t>
            </w:r>
          </w:p>
        </w:tc>
      </w:tr>
      <w:tr w14:paraId="26B0C2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F3734B"/>
        </w:tc>
        <w:tc>
          <w:tcPr>
            <w:tcW w:w="8618" w:type="dxa"/>
            <w:gridSpan w:val="6"/>
            <w:vAlign w:val="center"/>
          </w:tcPr>
          <w:p w14:paraId="490554AD">
            <w:pPr>
              <w:pStyle w:val="13"/>
            </w:pPr>
            <w:r>
              <w:t>用于学校正常运转支出，保障教育教学顺利进行，提高教学质量。</w:t>
            </w:r>
          </w:p>
        </w:tc>
      </w:tr>
      <w:tr w14:paraId="0BBA60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3941BF">
            <w:pPr>
              <w:pStyle w:val="14"/>
            </w:pPr>
            <w:r>
              <w:t>资金支出计划（%）</w:t>
            </w:r>
          </w:p>
        </w:tc>
        <w:tc>
          <w:tcPr>
            <w:tcW w:w="2608" w:type="dxa"/>
            <w:gridSpan w:val="2"/>
            <w:vAlign w:val="center"/>
          </w:tcPr>
          <w:p w14:paraId="545A9F0E">
            <w:pPr>
              <w:pStyle w:val="14"/>
            </w:pPr>
            <w:r>
              <w:t>3月底</w:t>
            </w:r>
          </w:p>
        </w:tc>
        <w:tc>
          <w:tcPr>
            <w:tcW w:w="1587" w:type="dxa"/>
            <w:vAlign w:val="center"/>
          </w:tcPr>
          <w:p w14:paraId="41991D2D">
            <w:pPr>
              <w:pStyle w:val="14"/>
            </w:pPr>
            <w:r>
              <w:t>6月底</w:t>
            </w:r>
          </w:p>
        </w:tc>
        <w:tc>
          <w:tcPr>
            <w:tcW w:w="1304" w:type="dxa"/>
            <w:vAlign w:val="center"/>
          </w:tcPr>
          <w:p w14:paraId="679828C6">
            <w:pPr>
              <w:pStyle w:val="14"/>
            </w:pPr>
            <w:r>
              <w:t>10月底</w:t>
            </w:r>
          </w:p>
        </w:tc>
        <w:tc>
          <w:tcPr>
            <w:tcW w:w="3119" w:type="dxa"/>
            <w:gridSpan w:val="2"/>
            <w:vAlign w:val="center"/>
          </w:tcPr>
          <w:p w14:paraId="0EA75AAA">
            <w:pPr>
              <w:pStyle w:val="14"/>
            </w:pPr>
            <w:r>
              <w:t>12月底</w:t>
            </w:r>
          </w:p>
        </w:tc>
      </w:tr>
      <w:tr w14:paraId="2124A5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0B256F"/>
        </w:tc>
        <w:tc>
          <w:tcPr>
            <w:tcW w:w="2608" w:type="dxa"/>
            <w:gridSpan w:val="2"/>
            <w:vAlign w:val="center"/>
          </w:tcPr>
          <w:p w14:paraId="11FC9743">
            <w:pPr>
              <w:pStyle w:val="15"/>
            </w:pPr>
            <w:r>
              <w:t xml:space="preserve"> </w:t>
            </w:r>
          </w:p>
        </w:tc>
        <w:tc>
          <w:tcPr>
            <w:tcW w:w="1587" w:type="dxa"/>
            <w:vAlign w:val="center"/>
          </w:tcPr>
          <w:p w14:paraId="72AB5850">
            <w:pPr>
              <w:pStyle w:val="15"/>
            </w:pPr>
            <w:r>
              <w:t>50%</w:t>
            </w:r>
          </w:p>
        </w:tc>
        <w:tc>
          <w:tcPr>
            <w:tcW w:w="1304" w:type="dxa"/>
            <w:vAlign w:val="center"/>
          </w:tcPr>
          <w:p w14:paraId="4A8629DC">
            <w:pPr>
              <w:pStyle w:val="15"/>
            </w:pPr>
            <w:r>
              <w:t>75%</w:t>
            </w:r>
          </w:p>
        </w:tc>
        <w:tc>
          <w:tcPr>
            <w:tcW w:w="3119" w:type="dxa"/>
            <w:gridSpan w:val="2"/>
            <w:vAlign w:val="center"/>
          </w:tcPr>
          <w:p w14:paraId="613D29DA">
            <w:pPr>
              <w:pStyle w:val="15"/>
            </w:pPr>
            <w:r>
              <w:t>100%</w:t>
            </w:r>
          </w:p>
        </w:tc>
      </w:tr>
      <w:tr w14:paraId="10B128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7CECBB">
            <w:pPr>
              <w:pStyle w:val="14"/>
            </w:pPr>
            <w:r>
              <w:t>绩效目标</w:t>
            </w:r>
          </w:p>
        </w:tc>
        <w:tc>
          <w:tcPr>
            <w:tcW w:w="8618" w:type="dxa"/>
            <w:gridSpan w:val="6"/>
            <w:vAlign w:val="center"/>
          </w:tcPr>
          <w:p w14:paraId="1421ADF2">
            <w:pPr>
              <w:pStyle w:val="13"/>
            </w:pPr>
            <w:r>
              <w:t>1.用于学校正常运转支出，保障教育教学顺利进行，提高教学质量。</w:t>
            </w:r>
          </w:p>
        </w:tc>
      </w:tr>
    </w:tbl>
    <w:p w14:paraId="37FD61B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235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E6564C">
            <w:pPr>
              <w:pStyle w:val="14"/>
            </w:pPr>
            <w:r>
              <w:t>一级指标</w:t>
            </w:r>
          </w:p>
        </w:tc>
        <w:tc>
          <w:tcPr>
            <w:tcW w:w="1276" w:type="dxa"/>
            <w:vAlign w:val="center"/>
          </w:tcPr>
          <w:p w14:paraId="5AB962D2">
            <w:pPr>
              <w:pStyle w:val="14"/>
            </w:pPr>
            <w:r>
              <w:t>二级指标</w:t>
            </w:r>
          </w:p>
        </w:tc>
        <w:tc>
          <w:tcPr>
            <w:tcW w:w="1332" w:type="dxa"/>
            <w:vAlign w:val="center"/>
          </w:tcPr>
          <w:p w14:paraId="25F9A04C">
            <w:pPr>
              <w:pStyle w:val="14"/>
            </w:pPr>
            <w:r>
              <w:t>三级指标</w:t>
            </w:r>
          </w:p>
        </w:tc>
        <w:tc>
          <w:tcPr>
            <w:tcW w:w="2891" w:type="dxa"/>
            <w:vAlign w:val="center"/>
          </w:tcPr>
          <w:p w14:paraId="2007A209">
            <w:pPr>
              <w:pStyle w:val="14"/>
            </w:pPr>
            <w:r>
              <w:t>绩效指标描述</w:t>
            </w:r>
          </w:p>
        </w:tc>
        <w:tc>
          <w:tcPr>
            <w:tcW w:w="1276" w:type="dxa"/>
            <w:vAlign w:val="center"/>
          </w:tcPr>
          <w:p w14:paraId="53EA50C7">
            <w:pPr>
              <w:pStyle w:val="14"/>
            </w:pPr>
            <w:r>
              <w:t>指标值</w:t>
            </w:r>
          </w:p>
        </w:tc>
        <w:tc>
          <w:tcPr>
            <w:tcW w:w="1843" w:type="dxa"/>
            <w:vAlign w:val="center"/>
          </w:tcPr>
          <w:p w14:paraId="743ACBF5">
            <w:pPr>
              <w:pStyle w:val="14"/>
            </w:pPr>
            <w:r>
              <w:t>指标值确定依据</w:t>
            </w:r>
          </w:p>
        </w:tc>
      </w:tr>
      <w:tr w14:paraId="5074F99C">
        <w:tblPrEx>
          <w:tblCellMar>
            <w:top w:w="0" w:type="dxa"/>
            <w:left w:w="108" w:type="dxa"/>
            <w:bottom w:w="0" w:type="dxa"/>
            <w:right w:w="108" w:type="dxa"/>
          </w:tblCellMar>
        </w:tblPrEx>
        <w:trPr>
          <w:trHeight w:val="369" w:hRule="atLeast"/>
          <w:jc w:val="center"/>
        </w:trPr>
        <w:tc>
          <w:tcPr>
            <w:tcW w:w="1276" w:type="dxa"/>
            <w:vMerge w:val="restart"/>
            <w:vAlign w:val="center"/>
          </w:tcPr>
          <w:p w14:paraId="36A97D43">
            <w:pPr>
              <w:pStyle w:val="15"/>
            </w:pPr>
            <w:r>
              <w:t>产出指标</w:t>
            </w:r>
          </w:p>
        </w:tc>
        <w:tc>
          <w:tcPr>
            <w:tcW w:w="1276" w:type="dxa"/>
            <w:vAlign w:val="center"/>
          </w:tcPr>
          <w:p w14:paraId="4E60CBF6">
            <w:pPr>
              <w:pStyle w:val="13"/>
            </w:pPr>
            <w:r>
              <w:t>数量指标</w:t>
            </w:r>
          </w:p>
        </w:tc>
        <w:tc>
          <w:tcPr>
            <w:tcW w:w="1332" w:type="dxa"/>
            <w:vAlign w:val="center"/>
          </w:tcPr>
          <w:p w14:paraId="4B2A0FFA">
            <w:pPr>
              <w:pStyle w:val="13"/>
            </w:pPr>
            <w:r>
              <w:t>保障学校个数</w:t>
            </w:r>
          </w:p>
        </w:tc>
        <w:tc>
          <w:tcPr>
            <w:tcW w:w="2891" w:type="dxa"/>
            <w:vAlign w:val="center"/>
          </w:tcPr>
          <w:p w14:paraId="7583B4AC">
            <w:pPr>
              <w:pStyle w:val="13"/>
            </w:pPr>
            <w:r>
              <w:t>保障学校个数</w:t>
            </w:r>
          </w:p>
        </w:tc>
        <w:tc>
          <w:tcPr>
            <w:tcW w:w="1276" w:type="dxa"/>
            <w:vAlign w:val="center"/>
          </w:tcPr>
          <w:p w14:paraId="78902267">
            <w:pPr>
              <w:pStyle w:val="13"/>
            </w:pPr>
            <w:r>
              <w:t>1个</w:t>
            </w:r>
          </w:p>
        </w:tc>
        <w:tc>
          <w:tcPr>
            <w:tcW w:w="1843" w:type="dxa"/>
            <w:vAlign w:val="center"/>
          </w:tcPr>
          <w:p w14:paraId="6EE4CC7C">
            <w:pPr>
              <w:pStyle w:val="13"/>
            </w:pPr>
            <w:r>
              <w:t>2025年初工作计划</w:t>
            </w:r>
          </w:p>
        </w:tc>
      </w:tr>
      <w:tr w14:paraId="549CAA37">
        <w:tblPrEx>
          <w:tblCellMar>
            <w:top w:w="0" w:type="dxa"/>
            <w:left w:w="108" w:type="dxa"/>
            <w:bottom w:w="0" w:type="dxa"/>
            <w:right w:w="108" w:type="dxa"/>
          </w:tblCellMar>
        </w:tblPrEx>
        <w:trPr>
          <w:trHeight w:val="369" w:hRule="atLeast"/>
          <w:jc w:val="center"/>
        </w:trPr>
        <w:tc>
          <w:tcPr>
            <w:tcW w:w="1276" w:type="dxa"/>
            <w:vMerge w:val="continue"/>
            <w:vAlign w:val="center"/>
          </w:tcPr>
          <w:p w14:paraId="754823B5"/>
        </w:tc>
        <w:tc>
          <w:tcPr>
            <w:tcW w:w="1276" w:type="dxa"/>
            <w:vAlign w:val="center"/>
          </w:tcPr>
          <w:p w14:paraId="26FD0266">
            <w:pPr>
              <w:pStyle w:val="13"/>
            </w:pPr>
            <w:r>
              <w:t>质量指标</w:t>
            </w:r>
          </w:p>
        </w:tc>
        <w:tc>
          <w:tcPr>
            <w:tcW w:w="1332" w:type="dxa"/>
            <w:vAlign w:val="center"/>
          </w:tcPr>
          <w:p w14:paraId="5F9745DC">
            <w:pPr>
              <w:pStyle w:val="13"/>
            </w:pPr>
            <w:r>
              <w:t>工作正常运转率</w:t>
            </w:r>
          </w:p>
        </w:tc>
        <w:tc>
          <w:tcPr>
            <w:tcW w:w="2891" w:type="dxa"/>
            <w:vAlign w:val="center"/>
          </w:tcPr>
          <w:p w14:paraId="59760351">
            <w:pPr>
              <w:pStyle w:val="13"/>
            </w:pPr>
            <w:r>
              <w:t>教育教学工作正常开展</w:t>
            </w:r>
          </w:p>
        </w:tc>
        <w:tc>
          <w:tcPr>
            <w:tcW w:w="1276" w:type="dxa"/>
            <w:vAlign w:val="center"/>
          </w:tcPr>
          <w:p w14:paraId="38B5B229">
            <w:pPr>
              <w:pStyle w:val="13"/>
            </w:pPr>
            <w:r>
              <w:t>100%</w:t>
            </w:r>
          </w:p>
        </w:tc>
        <w:tc>
          <w:tcPr>
            <w:tcW w:w="1843" w:type="dxa"/>
            <w:vAlign w:val="center"/>
          </w:tcPr>
          <w:p w14:paraId="7035ED28">
            <w:pPr>
              <w:pStyle w:val="13"/>
            </w:pPr>
            <w:r>
              <w:t>2025年初工作计划</w:t>
            </w:r>
          </w:p>
        </w:tc>
      </w:tr>
      <w:tr w14:paraId="0BCC0525">
        <w:tblPrEx>
          <w:tblCellMar>
            <w:top w:w="0" w:type="dxa"/>
            <w:left w:w="108" w:type="dxa"/>
            <w:bottom w:w="0" w:type="dxa"/>
            <w:right w:w="108" w:type="dxa"/>
          </w:tblCellMar>
        </w:tblPrEx>
        <w:trPr>
          <w:trHeight w:val="369" w:hRule="atLeast"/>
          <w:jc w:val="center"/>
        </w:trPr>
        <w:tc>
          <w:tcPr>
            <w:tcW w:w="1276" w:type="dxa"/>
            <w:vMerge w:val="continue"/>
            <w:vAlign w:val="center"/>
          </w:tcPr>
          <w:p w14:paraId="29ACC46F"/>
        </w:tc>
        <w:tc>
          <w:tcPr>
            <w:tcW w:w="1276" w:type="dxa"/>
            <w:vAlign w:val="center"/>
          </w:tcPr>
          <w:p w14:paraId="604D9CDE">
            <w:pPr>
              <w:pStyle w:val="13"/>
            </w:pPr>
            <w:r>
              <w:t>时效指标</w:t>
            </w:r>
          </w:p>
        </w:tc>
        <w:tc>
          <w:tcPr>
            <w:tcW w:w="1332" w:type="dxa"/>
            <w:vAlign w:val="center"/>
          </w:tcPr>
          <w:p w14:paraId="2D4AB86C">
            <w:pPr>
              <w:pStyle w:val="13"/>
            </w:pPr>
            <w:r>
              <w:t>资金支出率</w:t>
            </w:r>
          </w:p>
        </w:tc>
        <w:tc>
          <w:tcPr>
            <w:tcW w:w="2891" w:type="dxa"/>
            <w:vAlign w:val="center"/>
          </w:tcPr>
          <w:p w14:paraId="528D71B6">
            <w:pPr>
              <w:pStyle w:val="13"/>
            </w:pPr>
            <w:r>
              <w:t>及时拨付日常运转开支</w:t>
            </w:r>
          </w:p>
        </w:tc>
        <w:tc>
          <w:tcPr>
            <w:tcW w:w="1276" w:type="dxa"/>
            <w:vAlign w:val="center"/>
          </w:tcPr>
          <w:p w14:paraId="2D7F79D7">
            <w:pPr>
              <w:pStyle w:val="13"/>
            </w:pPr>
            <w:r>
              <w:t>≥95%</w:t>
            </w:r>
          </w:p>
        </w:tc>
        <w:tc>
          <w:tcPr>
            <w:tcW w:w="1843" w:type="dxa"/>
            <w:vAlign w:val="center"/>
          </w:tcPr>
          <w:p w14:paraId="170DB6CA">
            <w:pPr>
              <w:pStyle w:val="13"/>
            </w:pPr>
            <w:r>
              <w:t>2025年初工作计划</w:t>
            </w:r>
          </w:p>
        </w:tc>
      </w:tr>
      <w:tr w14:paraId="0A56559C">
        <w:tblPrEx>
          <w:tblCellMar>
            <w:top w:w="0" w:type="dxa"/>
            <w:left w:w="108" w:type="dxa"/>
            <w:bottom w:w="0" w:type="dxa"/>
            <w:right w:w="108" w:type="dxa"/>
          </w:tblCellMar>
        </w:tblPrEx>
        <w:trPr>
          <w:trHeight w:val="369" w:hRule="atLeast"/>
          <w:jc w:val="center"/>
        </w:trPr>
        <w:tc>
          <w:tcPr>
            <w:tcW w:w="1276" w:type="dxa"/>
            <w:vMerge w:val="continue"/>
            <w:vAlign w:val="center"/>
          </w:tcPr>
          <w:p w14:paraId="2C5B4597"/>
        </w:tc>
        <w:tc>
          <w:tcPr>
            <w:tcW w:w="1276" w:type="dxa"/>
            <w:vAlign w:val="center"/>
          </w:tcPr>
          <w:p w14:paraId="4183503B">
            <w:pPr>
              <w:pStyle w:val="13"/>
            </w:pPr>
            <w:r>
              <w:t>成本指标</w:t>
            </w:r>
          </w:p>
        </w:tc>
        <w:tc>
          <w:tcPr>
            <w:tcW w:w="1332" w:type="dxa"/>
            <w:vAlign w:val="center"/>
          </w:tcPr>
          <w:p w14:paraId="67BC7FEA">
            <w:pPr>
              <w:pStyle w:val="13"/>
            </w:pPr>
            <w:r>
              <w:t>预算控制数</w:t>
            </w:r>
          </w:p>
        </w:tc>
        <w:tc>
          <w:tcPr>
            <w:tcW w:w="2891" w:type="dxa"/>
            <w:vAlign w:val="center"/>
          </w:tcPr>
          <w:p w14:paraId="70045A1F">
            <w:pPr>
              <w:pStyle w:val="13"/>
            </w:pPr>
            <w:r>
              <w:t>预算控制数</w:t>
            </w:r>
          </w:p>
        </w:tc>
        <w:tc>
          <w:tcPr>
            <w:tcW w:w="1276" w:type="dxa"/>
            <w:vAlign w:val="center"/>
          </w:tcPr>
          <w:p w14:paraId="20B65A03">
            <w:pPr>
              <w:pStyle w:val="13"/>
            </w:pPr>
            <w:r>
              <w:t>≤12.6万</w:t>
            </w:r>
          </w:p>
        </w:tc>
        <w:tc>
          <w:tcPr>
            <w:tcW w:w="1843" w:type="dxa"/>
            <w:vAlign w:val="center"/>
          </w:tcPr>
          <w:p w14:paraId="77D418CB">
            <w:pPr>
              <w:pStyle w:val="13"/>
            </w:pPr>
            <w:r>
              <w:t>2025年县级预算编制的通知</w:t>
            </w:r>
          </w:p>
        </w:tc>
      </w:tr>
      <w:tr w14:paraId="0269D4AD">
        <w:tblPrEx>
          <w:tblCellMar>
            <w:top w:w="0" w:type="dxa"/>
            <w:left w:w="108" w:type="dxa"/>
            <w:bottom w:w="0" w:type="dxa"/>
            <w:right w:w="108" w:type="dxa"/>
          </w:tblCellMar>
        </w:tblPrEx>
        <w:trPr>
          <w:trHeight w:val="369" w:hRule="atLeast"/>
          <w:jc w:val="center"/>
        </w:trPr>
        <w:tc>
          <w:tcPr>
            <w:tcW w:w="1276" w:type="dxa"/>
            <w:vMerge w:val="restart"/>
            <w:vAlign w:val="center"/>
          </w:tcPr>
          <w:p w14:paraId="1FD55818">
            <w:pPr>
              <w:pStyle w:val="15"/>
            </w:pPr>
            <w:r>
              <w:t>效益指标</w:t>
            </w:r>
          </w:p>
        </w:tc>
        <w:tc>
          <w:tcPr>
            <w:tcW w:w="1276" w:type="dxa"/>
            <w:vAlign w:val="center"/>
          </w:tcPr>
          <w:p w14:paraId="4C13B1DE">
            <w:pPr>
              <w:pStyle w:val="13"/>
            </w:pPr>
            <w:r>
              <w:t>社会效益指标</w:t>
            </w:r>
          </w:p>
        </w:tc>
        <w:tc>
          <w:tcPr>
            <w:tcW w:w="1332" w:type="dxa"/>
            <w:vAlign w:val="center"/>
          </w:tcPr>
          <w:p w14:paraId="26A625DA">
            <w:pPr>
              <w:pStyle w:val="13"/>
            </w:pPr>
            <w:r>
              <w:t>顺利接受教育</w:t>
            </w:r>
          </w:p>
        </w:tc>
        <w:tc>
          <w:tcPr>
            <w:tcW w:w="2891" w:type="dxa"/>
            <w:vAlign w:val="center"/>
          </w:tcPr>
          <w:p w14:paraId="7752E2E0">
            <w:pPr>
              <w:pStyle w:val="13"/>
            </w:pPr>
            <w:r>
              <w:t>是否能保障顺利接受教育</w:t>
            </w:r>
          </w:p>
        </w:tc>
        <w:tc>
          <w:tcPr>
            <w:tcW w:w="1276" w:type="dxa"/>
            <w:vAlign w:val="center"/>
          </w:tcPr>
          <w:p w14:paraId="43FE729E">
            <w:pPr>
              <w:pStyle w:val="13"/>
            </w:pPr>
            <w:r>
              <w:t>基本保障</w:t>
            </w:r>
          </w:p>
        </w:tc>
        <w:tc>
          <w:tcPr>
            <w:tcW w:w="1843" w:type="dxa"/>
            <w:vAlign w:val="center"/>
          </w:tcPr>
          <w:p w14:paraId="0743992D">
            <w:pPr>
              <w:pStyle w:val="13"/>
            </w:pPr>
            <w:r>
              <w:t>2025年初工作计划</w:t>
            </w:r>
          </w:p>
        </w:tc>
      </w:tr>
      <w:tr w14:paraId="23B110B5">
        <w:tblPrEx>
          <w:tblCellMar>
            <w:top w:w="0" w:type="dxa"/>
            <w:left w:w="108" w:type="dxa"/>
            <w:bottom w:w="0" w:type="dxa"/>
            <w:right w:w="108" w:type="dxa"/>
          </w:tblCellMar>
        </w:tblPrEx>
        <w:trPr>
          <w:trHeight w:val="369" w:hRule="atLeast"/>
          <w:jc w:val="center"/>
        </w:trPr>
        <w:tc>
          <w:tcPr>
            <w:tcW w:w="1276" w:type="dxa"/>
            <w:vMerge w:val="continue"/>
            <w:vAlign w:val="center"/>
          </w:tcPr>
          <w:p w14:paraId="2BBFD744"/>
        </w:tc>
        <w:tc>
          <w:tcPr>
            <w:tcW w:w="1276" w:type="dxa"/>
            <w:vAlign w:val="center"/>
          </w:tcPr>
          <w:p w14:paraId="2986EE3A">
            <w:pPr>
              <w:pStyle w:val="13"/>
            </w:pPr>
            <w:r>
              <w:t>可持续影响指标</w:t>
            </w:r>
          </w:p>
        </w:tc>
        <w:tc>
          <w:tcPr>
            <w:tcW w:w="1332" w:type="dxa"/>
            <w:vAlign w:val="center"/>
          </w:tcPr>
          <w:p w14:paraId="0B6F7765">
            <w:pPr>
              <w:pStyle w:val="13"/>
            </w:pPr>
            <w:r>
              <w:t>学生综合素质提高</w:t>
            </w:r>
          </w:p>
        </w:tc>
        <w:tc>
          <w:tcPr>
            <w:tcW w:w="2891" w:type="dxa"/>
            <w:vAlign w:val="center"/>
          </w:tcPr>
          <w:p w14:paraId="664F01B1">
            <w:pPr>
              <w:pStyle w:val="13"/>
            </w:pPr>
            <w:r>
              <w:t>教学质量是否提高</w:t>
            </w:r>
          </w:p>
        </w:tc>
        <w:tc>
          <w:tcPr>
            <w:tcW w:w="1276" w:type="dxa"/>
            <w:vAlign w:val="center"/>
          </w:tcPr>
          <w:p w14:paraId="1D91B0C2">
            <w:pPr>
              <w:pStyle w:val="13"/>
            </w:pPr>
            <w:r>
              <w:t>提升</w:t>
            </w:r>
          </w:p>
        </w:tc>
        <w:tc>
          <w:tcPr>
            <w:tcW w:w="1843" w:type="dxa"/>
            <w:vAlign w:val="center"/>
          </w:tcPr>
          <w:p w14:paraId="6D8D97E9">
            <w:pPr>
              <w:pStyle w:val="13"/>
            </w:pPr>
            <w:r>
              <w:t>2025年初工作计划</w:t>
            </w:r>
          </w:p>
        </w:tc>
      </w:tr>
      <w:tr w14:paraId="3E094EDB">
        <w:tblPrEx>
          <w:tblCellMar>
            <w:top w:w="0" w:type="dxa"/>
            <w:left w:w="108" w:type="dxa"/>
            <w:bottom w:w="0" w:type="dxa"/>
            <w:right w:w="108" w:type="dxa"/>
          </w:tblCellMar>
        </w:tblPrEx>
        <w:trPr>
          <w:trHeight w:val="369" w:hRule="atLeast"/>
          <w:jc w:val="center"/>
        </w:trPr>
        <w:tc>
          <w:tcPr>
            <w:tcW w:w="1276" w:type="dxa"/>
            <w:vAlign w:val="center"/>
          </w:tcPr>
          <w:p w14:paraId="1565A0CA">
            <w:pPr>
              <w:pStyle w:val="15"/>
            </w:pPr>
            <w:r>
              <w:t>满意度指标</w:t>
            </w:r>
          </w:p>
        </w:tc>
        <w:tc>
          <w:tcPr>
            <w:tcW w:w="1276" w:type="dxa"/>
            <w:vAlign w:val="center"/>
          </w:tcPr>
          <w:p w14:paraId="27B8C22E">
            <w:pPr>
              <w:pStyle w:val="13"/>
            </w:pPr>
            <w:r>
              <w:t>服务对象满意度指标</w:t>
            </w:r>
          </w:p>
        </w:tc>
        <w:tc>
          <w:tcPr>
            <w:tcW w:w="1332" w:type="dxa"/>
            <w:vAlign w:val="center"/>
          </w:tcPr>
          <w:p w14:paraId="53FB06F1">
            <w:pPr>
              <w:pStyle w:val="13"/>
            </w:pPr>
            <w:r>
              <w:t>师生满意率</w:t>
            </w:r>
          </w:p>
        </w:tc>
        <w:tc>
          <w:tcPr>
            <w:tcW w:w="2891" w:type="dxa"/>
            <w:vAlign w:val="center"/>
          </w:tcPr>
          <w:p w14:paraId="042EE8A5">
            <w:pPr>
              <w:pStyle w:val="13"/>
            </w:pPr>
            <w:r>
              <w:t>师生对我中心校教育教学等方面满意情况</w:t>
            </w:r>
          </w:p>
        </w:tc>
        <w:tc>
          <w:tcPr>
            <w:tcW w:w="1276" w:type="dxa"/>
            <w:vAlign w:val="center"/>
          </w:tcPr>
          <w:p w14:paraId="1130305E">
            <w:pPr>
              <w:pStyle w:val="13"/>
            </w:pPr>
            <w:r>
              <w:t>≥95%</w:t>
            </w:r>
          </w:p>
        </w:tc>
        <w:tc>
          <w:tcPr>
            <w:tcW w:w="1843" w:type="dxa"/>
            <w:vAlign w:val="center"/>
          </w:tcPr>
          <w:p w14:paraId="2A551886">
            <w:pPr>
              <w:pStyle w:val="13"/>
            </w:pPr>
            <w:r>
              <w:t>2025年初工作计划</w:t>
            </w:r>
          </w:p>
        </w:tc>
      </w:tr>
    </w:tbl>
    <w:p w14:paraId="0F7DC9B0">
      <w:pPr>
        <w:sectPr>
          <w:pgSz w:w="11900" w:h="16840"/>
          <w:pgMar w:top="1984" w:right="1304" w:bottom="1134" w:left="1304" w:header="720" w:footer="720" w:gutter="0"/>
          <w:cols w:space="720" w:num="1"/>
        </w:sectPr>
      </w:pPr>
    </w:p>
    <w:p w14:paraId="5C463F4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3F0D82D">
      <w:pPr>
        <w:spacing w:before="0" w:after="0"/>
        <w:ind w:firstLine="560"/>
        <w:jc w:val="left"/>
        <w:outlineLvl w:val="3"/>
      </w:pPr>
      <w:bookmarkStart w:id="374" w:name="_Toc_4_4_0000000375"/>
      <w:r>
        <w:rPr>
          <w:rFonts w:ascii="方正仿宋_GBK" w:hAnsi="方正仿宋_GBK" w:eastAsia="方正仿宋_GBK" w:cs="方正仿宋_GBK"/>
          <w:color w:val="000000"/>
          <w:sz w:val="28"/>
        </w:rPr>
        <w:t>372.怀财字【2025】7号 2025年小学助学金绩效目标表</w:t>
      </w:r>
      <w:bookmarkEnd w:id="3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9A07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72B3EE4">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3D13C133">
            <w:pPr>
              <w:pStyle w:val="11"/>
            </w:pPr>
            <w:r>
              <w:t>单位：万元</w:t>
            </w:r>
          </w:p>
        </w:tc>
      </w:tr>
      <w:tr w14:paraId="1D0E3D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9AECA6">
            <w:pPr>
              <w:pStyle w:val="14"/>
            </w:pPr>
            <w:r>
              <w:t>项目编码</w:t>
            </w:r>
          </w:p>
        </w:tc>
        <w:tc>
          <w:tcPr>
            <w:tcW w:w="2608" w:type="dxa"/>
            <w:gridSpan w:val="2"/>
            <w:vAlign w:val="center"/>
          </w:tcPr>
          <w:p w14:paraId="4333BA2A">
            <w:pPr>
              <w:pStyle w:val="13"/>
            </w:pPr>
            <w:r>
              <w:t>13073025P00003010001D</w:t>
            </w:r>
          </w:p>
        </w:tc>
        <w:tc>
          <w:tcPr>
            <w:tcW w:w="1587" w:type="dxa"/>
            <w:vAlign w:val="center"/>
          </w:tcPr>
          <w:p w14:paraId="4E3BA707">
            <w:pPr>
              <w:pStyle w:val="14"/>
            </w:pPr>
            <w:r>
              <w:t>项目名称</w:t>
            </w:r>
          </w:p>
        </w:tc>
        <w:tc>
          <w:tcPr>
            <w:tcW w:w="4423" w:type="dxa"/>
            <w:gridSpan w:val="3"/>
            <w:vAlign w:val="center"/>
          </w:tcPr>
          <w:p w14:paraId="555771D3">
            <w:pPr>
              <w:pStyle w:val="13"/>
            </w:pPr>
            <w:r>
              <w:t>怀财字【2025】7号 2025年小学助学金</w:t>
            </w:r>
          </w:p>
        </w:tc>
      </w:tr>
      <w:tr w14:paraId="373FBA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D2A8D9">
            <w:pPr>
              <w:pStyle w:val="14"/>
            </w:pPr>
            <w:r>
              <w:t>预算规模及资金用途</w:t>
            </w:r>
          </w:p>
        </w:tc>
        <w:tc>
          <w:tcPr>
            <w:tcW w:w="1276" w:type="dxa"/>
            <w:vAlign w:val="center"/>
          </w:tcPr>
          <w:p w14:paraId="453E0DE2">
            <w:pPr>
              <w:pStyle w:val="14"/>
            </w:pPr>
            <w:r>
              <w:t>预算数</w:t>
            </w:r>
          </w:p>
        </w:tc>
        <w:tc>
          <w:tcPr>
            <w:tcW w:w="1332" w:type="dxa"/>
            <w:vAlign w:val="center"/>
          </w:tcPr>
          <w:p w14:paraId="447CE954">
            <w:pPr>
              <w:pStyle w:val="13"/>
            </w:pPr>
            <w:r>
              <w:t>0.30</w:t>
            </w:r>
          </w:p>
        </w:tc>
        <w:tc>
          <w:tcPr>
            <w:tcW w:w="1587" w:type="dxa"/>
            <w:vAlign w:val="center"/>
          </w:tcPr>
          <w:p w14:paraId="4917349C">
            <w:pPr>
              <w:pStyle w:val="14"/>
            </w:pPr>
            <w:r>
              <w:t>其中：财政    资金</w:t>
            </w:r>
          </w:p>
        </w:tc>
        <w:tc>
          <w:tcPr>
            <w:tcW w:w="1304" w:type="dxa"/>
            <w:vAlign w:val="center"/>
          </w:tcPr>
          <w:p w14:paraId="6DB782B9">
            <w:pPr>
              <w:pStyle w:val="13"/>
            </w:pPr>
            <w:r>
              <w:t>0.30</w:t>
            </w:r>
          </w:p>
        </w:tc>
        <w:tc>
          <w:tcPr>
            <w:tcW w:w="1276" w:type="dxa"/>
            <w:vAlign w:val="center"/>
          </w:tcPr>
          <w:p w14:paraId="40C30A65">
            <w:pPr>
              <w:pStyle w:val="14"/>
            </w:pPr>
            <w:r>
              <w:t>其他资金</w:t>
            </w:r>
          </w:p>
        </w:tc>
        <w:tc>
          <w:tcPr>
            <w:tcW w:w="1843" w:type="dxa"/>
            <w:vAlign w:val="center"/>
          </w:tcPr>
          <w:p w14:paraId="01DE728C">
            <w:pPr>
              <w:pStyle w:val="13"/>
            </w:pPr>
            <w:r>
              <w:t xml:space="preserve"> </w:t>
            </w:r>
          </w:p>
        </w:tc>
      </w:tr>
      <w:tr w14:paraId="463564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C5FC77"/>
        </w:tc>
        <w:tc>
          <w:tcPr>
            <w:tcW w:w="8618" w:type="dxa"/>
            <w:gridSpan w:val="6"/>
            <w:vAlign w:val="center"/>
          </w:tcPr>
          <w:p w14:paraId="54D04963">
            <w:pPr>
              <w:pStyle w:val="13"/>
            </w:pPr>
            <w:r>
              <w:t>用于奖励优秀及贫困学生,保障学生顺利完成学业，维护社会稳定。</w:t>
            </w:r>
          </w:p>
        </w:tc>
      </w:tr>
      <w:tr w14:paraId="38B95D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AF6DFB">
            <w:pPr>
              <w:pStyle w:val="14"/>
            </w:pPr>
            <w:r>
              <w:t>资金支出计划（%）</w:t>
            </w:r>
          </w:p>
        </w:tc>
        <w:tc>
          <w:tcPr>
            <w:tcW w:w="2608" w:type="dxa"/>
            <w:gridSpan w:val="2"/>
            <w:vAlign w:val="center"/>
          </w:tcPr>
          <w:p w14:paraId="357299F4">
            <w:pPr>
              <w:pStyle w:val="14"/>
            </w:pPr>
            <w:r>
              <w:t>3月底</w:t>
            </w:r>
          </w:p>
        </w:tc>
        <w:tc>
          <w:tcPr>
            <w:tcW w:w="1587" w:type="dxa"/>
            <w:vAlign w:val="center"/>
          </w:tcPr>
          <w:p w14:paraId="07529747">
            <w:pPr>
              <w:pStyle w:val="14"/>
            </w:pPr>
            <w:r>
              <w:t>6月底</w:t>
            </w:r>
          </w:p>
        </w:tc>
        <w:tc>
          <w:tcPr>
            <w:tcW w:w="1304" w:type="dxa"/>
            <w:vAlign w:val="center"/>
          </w:tcPr>
          <w:p w14:paraId="6DF86A82">
            <w:pPr>
              <w:pStyle w:val="14"/>
            </w:pPr>
            <w:r>
              <w:t>10月底</w:t>
            </w:r>
          </w:p>
        </w:tc>
        <w:tc>
          <w:tcPr>
            <w:tcW w:w="3119" w:type="dxa"/>
            <w:gridSpan w:val="2"/>
            <w:vAlign w:val="center"/>
          </w:tcPr>
          <w:p w14:paraId="0320EE3F">
            <w:pPr>
              <w:pStyle w:val="14"/>
            </w:pPr>
            <w:r>
              <w:t>12月底</w:t>
            </w:r>
          </w:p>
        </w:tc>
      </w:tr>
      <w:tr w14:paraId="3F817B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CFF7D0"/>
        </w:tc>
        <w:tc>
          <w:tcPr>
            <w:tcW w:w="2608" w:type="dxa"/>
            <w:gridSpan w:val="2"/>
            <w:vAlign w:val="center"/>
          </w:tcPr>
          <w:p w14:paraId="44228CC9">
            <w:pPr>
              <w:pStyle w:val="15"/>
            </w:pPr>
            <w:r>
              <w:t>25%</w:t>
            </w:r>
          </w:p>
        </w:tc>
        <w:tc>
          <w:tcPr>
            <w:tcW w:w="1587" w:type="dxa"/>
            <w:vAlign w:val="center"/>
          </w:tcPr>
          <w:p w14:paraId="08ACC8F8">
            <w:pPr>
              <w:pStyle w:val="15"/>
            </w:pPr>
            <w:r>
              <w:t>50%</w:t>
            </w:r>
          </w:p>
        </w:tc>
        <w:tc>
          <w:tcPr>
            <w:tcW w:w="1304" w:type="dxa"/>
            <w:vAlign w:val="center"/>
          </w:tcPr>
          <w:p w14:paraId="07B117A4">
            <w:pPr>
              <w:pStyle w:val="15"/>
            </w:pPr>
            <w:r>
              <w:t>75%</w:t>
            </w:r>
          </w:p>
        </w:tc>
        <w:tc>
          <w:tcPr>
            <w:tcW w:w="3119" w:type="dxa"/>
            <w:gridSpan w:val="2"/>
            <w:vAlign w:val="center"/>
          </w:tcPr>
          <w:p w14:paraId="5FBD434D">
            <w:pPr>
              <w:pStyle w:val="15"/>
            </w:pPr>
            <w:r>
              <w:t>100%</w:t>
            </w:r>
          </w:p>
        </w:tc>
      </w:tr>
      <w:tr w14:paraId="322DC1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1F16A4">
            <w:pPr>
              <w:pStyle w:val="14"/>
            </w:pPr>
            <w:r>
              <w:t>绩效目标</w:t>
            </w:r>
          </w:p>
        </w:tc>
        <w:tc>
          <w:tcPr>
            <w:tcW w:w="8618" w:type="dxa"/>
            <w:gridSpan w:val="6"/>
            <w:vAlign w:val="center"/>
          </w:tcPr>
          <w:p w14:paraId="71051FAB">
            <w:pPr>
              <w:pStyle w:val="13"/>
            </w:pPr>
            <w:r>
              <w:t>1.用于奖励优秀及贫困学生,保障学生顺利完成学业，维护社会稳定。</w:t>
            </w:r>
          </w:p>
        </w:tc>
      </w:tr>
    </w:tbl>
    <w:p w14:paraId="2E066B3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8B704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E7B9FA">
            <w:pPr>
              <w:pStyle w:val="14"/>
            </w:pPr>
            <w:r>
              <w:t>一级指标</w:t>
            </w:r>
          </w:p>
        </w:tc>
        <w:tc>
          <w:tcPr>
            <w:tcW w:w="1276" w:type="dxa"/>
            <w:vAlign w:val="center"/>
          </w:tcPr>
          <w:p w14:paraId="63424B56">
            <w:pPr>
              <w:pStyle w:val="14"/>
            </w:pPr>
            <w:r>
              <w:t>二级指标</w:t>
            </w:r>
          </w:p>
        </w:tc>
        <w:tc>
          <w:tcPr>
            <w:tcW w:w="1332" w:type="dxa"/>
            <w:vAlign w:val="center"/>
          </w:tcPr>
          <w:p w14:paraId="260F2676">
            <w:pPr>
              <w:pStyle w:val="14"/>
            </w:pPr>
            <w:r>
              <w:t>三级指标</w:t>
            </w:r>
          </w:p>
        </w:tc>
        <w:tc>
          <w:tcPr>
            <w:tcW w:w="2891" w:type="dxa"/>
            <w:vAlign w:val="center"/>
          </w:tcPr>
          <w:p w14:paraId="48BFF082">
            <w:pPr>
              <w:pStyle w:val="14"/>
            </w:pPr>
            <w:r>
              <w:t>绩效指标描述</w:t>
            </w:r>
          </w:p>
        </w:tc>
        <w:tc>
          <w:tcPr>
            <w:tcW w:w="1276" w:type="dxa"/>
            <w:vAlign w:val="center"/>
          </w:tcPr>
          <w:p w14:paraId="731BFF1A">
            <w:pPr>
              <w:pStyle w:val="14"/>
            </w:pPr>
            <w:r>
              <w:t>指标值</w:t>
            </w:r>
          </w:p>
        </w:tc>
        <w:tc>
          <w:tcPr>
            <w:tcW w:w="1843" w:type="dxa"/>
            <w:vAlign w:val="center"/>
          </w:tcPr>
          <w:p w14:paraId="22511928">
            <w:pPr>
              <w:pStyle w:val="14"/>
            </w:pPr>
            <w:r>
              <w:t>指标值确定依据</w:t>
            </w:r>
          </w:p>
        </w:tc>
      </w:tr>
      <w:tr w14:paraId="1114AC7B">
        <w:tblPrEx>
          <w:tblCellMar>
            <w:top w:w="0" w:type="dxa"/>
            <w:left w:w="108" w:type="dxa"/>
            <w:bottom w:w="0" w:type="dxa"/>
            <w:right w:w="108" w:type="dxa"/>
          </w:tblCellMar>
        </w:tblPrEx>
        <w:trPr>
          <w:trHeight w:val="369" w:hRule="atLeast"/>
          <w:jc w:val="center"/>
        </w:trPr>
        <w:tc>
          <w:tcPr>
            <w:tcW w:w="1276" w:type="dxa"/>
            <w:vMerge w:val="restart"/>
            <w:vAlign w:val="center"/>
          </w:tcPr>
          <w:p w14:paraId="23881188">
            <w:pPr>
              <w:pStyle w:val="15"/>
            </w:pPr>
            <w:r>
              <w:t>产出指标</w:t>
            </w:r>
          </w:p>
        </w:tc>
        <w:tc>
          <w:tcPr>
            <w:tcW w:w="1276" w:type="dxa"/>
            <w:vAlign w:val="center"/>
          </w:tcPr>
          <w:p w14:paraId="09E9E80B">
            <w:pPr>
              <w:pStyle w:val="13"/>
            </w:pPr>
            <w:r>
              <w:t>数量指标</w:t>
            </w:r>
          </w:p>
        </w:tc>
        <w:tc>
          <w:tcPr>
            <w:tcW w:w="1332" w:type="dxa"/>
            <w:vAlign w:val="center"/>
          </w:tcPr>
          <w:p w14:paraId="5944FEEA">
            <w:pPr>
              <w:pStyle w:val="13"/>
            </w:pPr>
            <w:r>
              <w:t>奖励学生覆盖率</w:t>
            </w:r>
          </w:p>
        </w:tc>
        <w:tc>
          <w:tcPr>
            <w:tcW w:w="2891" w:type="dxa"/>
            <w:vAlign w:val="center"/>
          </w:tcPr>
          <w:p w14:paraId="58F20C68">
            <w:pPr>
              <w:pStyle w:val="13"/>
            </w:pPr>
            <w:r>
              <w:t>奖励学生占所有学生的比例</w:t>
            </w:r>
          </w:p>
        </w:tc>
        <w:tc>
          <w:tcPr>
            <w:tcW w:w="1276" w:type="dxa"/>
            <w:vAlign w:val="center"/>
          </w:tcPr>
          <w:p w14:paraId="33F5B8ED">
            <w:pPr>
              <w:pStyle w:val="13"/>
            </w:pPr>
            <w:r>
              <w:t>≥30%</w:t>
            </w:r>
          </w:p>
        </w:tc>
        <w:tc>
          <w:tcPr>
            <w:tcW w:w="1843" w:type="dxa"/>
            <w:vAlign w:val="center"/>
          </w:tcPr>
          <w:p w14:paraId="70A4BC80">
            <w:pPr>
              <w:pStyle w:val="13"/>
            </w:pPr>
            <w:r>
              <w:t>2025年初工作计划</w:t>
            </w:r>
          </w:p>
        </w:tc>
      </w:tr>
      <w:tr w14:paraId="28E4FC0E">
        <w:tblPrEx>
          <w:tblCellMar>
            <w:top w:w="0" w:type="dxa"/>
            <w:left w:w="108" w:type="dxa"/>
            <w:bottom w:w="0" w:type="dxa"/>
            <w:right w:w="108" w:type="dxa"/>
          </w:tblCellMar>
        </w:tblPrEx>
        <w:trPr>
          <w:trHeight w:val="369" w:hRule="atLeast"/>
          <w:jc w:val="center"/>
        </w:trPr>
        <w:tc>
          <w:tcPr>
            <w:tcW w:w="1276" w:type="dxa"/>
            <w:vMerge w:val="continue"/>
            <w:vAlign w:val="center"/>
          </w:tcPr>
          <w:p w14:paraId="7E7AA322"/>
        </w:tc>
        <w:tc>
          <w:tcPr>
            <w:tcW w:w="1276" w:type="dxa"/>
            <w:vAlign w:val="center"/>
          </w:tcPr>
          <w:p w14:paraId="7E952BBE">
            <w:pPr>
              <w:pStyle w:val="13"/>
            </w:pPr>
            <w:r>
              <w:t>质量指标</w:t>
            </w:r>
          </w:p>
        </w:tc>
        <w:tc>
          <w:tcPr>
            <w:tcW w:w="1332" w:type="dxa"/>
            <w:vAlign w:val="center"/>
          </w:tcPr>
          <w:p w14:paraId="6545A981">
            <w:pPr>
              <w:pStyle w:val="13"/>
            </w:pPr>
            <w:r>
              <w:t>资金使用准确率</w:t>
            </w:r>
          </w:p>
        </w:tc>
        <w:tc>
          <w:tcPr>
            <w:tcW w:w="2891" w:type="dxa"/>
            <w:vAlign w:val="center"/>
          </w:tcPr>
          <w:p w14:paraId="26E1A12A">
            <w:pPr>
              <w:pStyle w:val="13"/>
            </w:pPr>
            <w:r>
              <w:t>是否严格按照资金使用政策进行支出</w:t>
            </w:r>
          </w:p>
        </w:tc>
        <w:tc>
          <w:tcPr>
            <w:tcW w:w="1276" w:type="dxa"/>
            <w:vAlign w:val="center"/>
          </w:tcPr>
          <w:p w14:paraId="3DB3B0E3">
            <w:pPr>
              <w:pStyle w:val="13"/>
            </w:pPr>
            <w:r>
              <w:t>100%</w:t>
            </w:r>
          </w:p>
        </w:tc>
        <w:tc>
          <w:tcPr>
            <w:tcW w:w="1843" w:type="dxa"/>
            <w:vAlign w:val="center"/>
          </w:tcPr>
          <w:p w14:paraId="46A44BF7">
            <w:pPr>
              <w:pStyle w:val="13"/>
            </w:pPr>
            <w:r>
              <w:t>2025年初工作计划</w:t>
            </w:r>
          </w:p>
        </w:tc>
      </w:tr>
      <w:tr w14:paraId="5C26DAE6">
        <w:tblPrEx>
          <w:tblCellMar>
            <w:top w:w="0" w:type="dxa"/>
            <w:left w:w="108" w:type="dxa"/>
            <w:bottom w:w="0" w:type="dxa"/>
            <w:right w:w="108" w:type="dxa"/>
          </w:tblCellMar>
        </w:tblPrEx>
        <w:trPr>
          <w:trHeight w:val="369" w:hRule="atLeast"/>
          <w:jc w:val="center"/>
        </w:trPr>
        <w:tc>
          <w:tcPr>
            <w:tcW w:w="1276" w:type="dxa"/>
            <w:vMerge w:val="continue"/>
            <w:vAlign w:val="center"/>
          </w:tcPr>
          <w:p w14:paraId="2169388A"/>
        </w:tc>
        <w:tc>
          <w:tcPr>
            <w:tcW w:w="1276" w:type="dxa"/>
            <w:vAlign w:val="center"/>
          </w:tcPr>
          <w:p w14:paraId="6900EA26">
            <w:pPr>
              <w:pStyle w:val="13"/>
            </w:pPr>
            <w:r>
              <w:t>时效指标</w:t>
            </w:r>
          </w:p>
        </w:tc>
        <w:tc>
          <w:tcPr>
            <w:tcW w:w="1332" w:type="dxa"/>
            <w:vAlign w:val="center"/>
          </w:tcPr>
          <w:p w14:paraId="72B733F0">
            <w:pPr>
              <w:pStyle w:val="13"/>
            </w:pPr>
            <w:r>
              <w:t>资金支付及时率</w:t>
            </w:r>
          </w:p>
        </w:tc>
        <w:tc>
          <w:tcPr>
            <w:tcW w:w="2891" w:type="dxa"/>
            <w:vAlign w:val="center"/>
          </w:tcPr>
          <w:p w14:paraId="488F8A8C">
            <w:pPr>
              <w:pStyle w:val="13"/>
            </w:pPr>
            <w:r>
              <w:t>按照每学期需求及时支付资金</w:t>
            </w:r>
          </w:p>
        </w:tc>
        <w:tc>
          <w:tcPr>
            <w:tcW w:w="1276" w:type="dxa"/>
            <w:vAlign w:val="center"/>
          </w:tcPr>
          <w:p w14:paraId="0F49B921">
            <w:pPr>
              <w:pStyle w:val="13"/>
            </w:pPr>
            <w:r>
              <w:t>≥95%</w:t>
            </w:r>
          </w:p>
        </w:tc>
        <w:tc>
          <w:tcPr>
            <w:tcW w:w="1843" w:type="dxa"/>
            <w:vAlign w:val="center"/>
          </w:tcPr>
          <w:p w14:paraId="3C3409AA">
            <w:pPr>
              <w:pStyle w:val="13"/>
            </w:pPr>
            <w:r>
              <w:t>2025年初工作计划</w:t>
            </w:r>
          </w:p>
        </w:tc>
      </w:tr>
      <w:tr w14:paraId="5AB1FAD7">
        <w:tblPrEx>
          <w:tblCellMar>
            <w:top w:w="0" w:type="dxa"/>
            <w:left w:w="108" w:type="dxa"/>
            <w:bottom w:w="0" w:type="dxa"/>
            <w:right w:w="108" w:type="dxa"/>
          </w:tblCellMar>
        </w:tblPrEx>
        <w:trPr>
          <w:trHeight w:val="369" w:hRule="atLeast"/>
          <w:jc w:val="center"/>
        </w:trPr>
        <w:tc>
          <w:tcPr>
            <w:tcW w:w="1276" w:type="dxa"/>
            <w:vMerge w:val="continue"/>
            <w:vAlign w:val="center"/>
          </w:tcPr>
          <w:p w14:paraId="33B86B24"/>
        </w:tc>
        <w:tc>
          <w:tcPr>
            <w:tcW w:w="1276" w:type="dxa"/>
            <w:vAlign w:val="center"/>
          </w:tcPr>
          <w:p w14:paraId="48BC8D3A">
            <w:pPr>
              <w:pStyle w:val="13"/>
            </w:pPr>
            <w:r>
              <w:t>成本指标</w:t>
            </w:r>
          </w:p>
        </w:tc>
        <w:tc>
          <w:tcPr>
            <w:tcW w:w="1332" w:type="dxa"/>
            <w:vAlign w:val="center"/>
          </w:tcPr>
          <w:p w14:paraId="45E05605">
            <w:pPr>
              <w:pStyle w:val="13"/>
            </w:pPr>
            <w:r>
              <w:t>实际支出金额</w:t>
            </w:r>
          </w:p>
        </w:tc>
        <w:tc>
          <w:tcPr>
            <w:tcW w:w="2891" w:type="dxa"/>
            <w:vAlign w:val="center"/>
          </w:tcPr>
          <w:p w14:paraId="3EC8FB33">
            <w:pPr>
              <w:pStyle w:val="13"/>
            </w:pPr>
            <w:r>
              <w:t>实际支出金额</w:t>
            </w:r>
          </w:p>
        </w:tc>
        <w:tc>
          <w:tcPr>
            <w:tcW w:w="1276" w:type="dxa"/>
            <w:vAlign w:val="center"/>
          </w:tcPr>
          <w:p w14:paraId="53F8A4D9">
            <w:pPr>
              <w:pStyle w:val="13"/>
            </w:pPr>
            <w:r>
              <w:t>0.3万元</w:t>
            </w:r>
          </w:p>
        </w:tc>
        <w:tc>
          <w:tcPr>
            <w:tcW w:w="1843" w:type="dxa"/>
            <w:vAlign w:val="center"/>
          </w:tcPr>
          <w:p w14:paraId="4929FBAD">
            <w:pPr>
              <w:pStyle w:val="13"/>
            </w:pPr>
            <w:r>
              <w:t>2025年县级预算编制的通知</w:t>
            </w:r>
          </w:p>
        </w:tc>
      </w:tr>
      <w:tr w14:paraId="0C69EB32">
        <w:tblPrEx>
          <w:tblCellMar>
            <w:top w:w="0" w:type="dxa"/>
            <w:left w:w="108" w:type="dxa"/>
            <w:bottom w:w="0" w:type="dxa"/>
            <w:right w:w="108" w:type="dxa"/>
          </w:tblCellMar>
        </w:tblPrEx>
        <w:trPr>
          <w:trHeight w:val="369" w:hRule="atLeast"/>
          <w:jc w:val="center"/>
        </w:trPr>
        <w:tc>
          <w:tcPr>
            <w:tcW w:w="1276" w:type="dxa"/>
            <w:vMerge w:val="restart"/>
            <w:vAlign w:val="center"/>
          </w:tcPr>
          <w:p w14:paraId="4FF33256">
            <w:pPr>
              <w:pStyle w:val="15"/>
            </w:pPr>
            <w:r>
              <w:t>效益指标</w:t>
            </w:r>
          </w:p>
        </w:tc>
        <w:tc>
          <w:tcPr>
            <w:tcW w:w="1276" w:type="dxa"/>
            <w:vAlign w:val="center"/>
          </w:tcPr>
          <w:p w14:paraId="4D1A550F">
            <w:pPr>
              <w:pStyle w:val="13"/>
            </w:pPr>
            <w:r>
              <w:t>社会效益指标</w:t>
            </w:r>
          </w:p>
        </w:tc>
        <w:tc>
          <w:tcPr>
            <w:tcW w:w="1332" w:type="dxa"/>
            <w:vAlign w:val="center"/>
          </w:tcPr>
          <w:p w14:paraId="2433B883">
            <w:pPr>
              <w:pStyle w:val="13"/>
            </w:pPr>
            <w:r>
              <w:t>顺利完成学业</w:t>
            </w:r>
          </w:p>
        </w:tc>
        <w:tc>
          <w:tcPr>
            <w:tcW w:w="2891" w:type="dxa"/>
            <w:vAlign w:val="center"/>
          </w:tcPr>
          <w:p w14:paraId="1149BF46">
            <w:pPr>
              <w:pStyle w:val="13"/>
            </w:pPr>
            <w:r>
              <w:t>能否保障顺利完成学业</w:t>
            </w:r>
          </w:p>
        </w:tc>
        <w:tc>
          <w:tcPr>
            <w:tcW w:w="1276" w:type="dxa"/>
            <w:vAlign w:val="center"/>
          </w:tcPr>
          <w:p w14:paraId="32318843">
            <w:pPr>
              <w:pStyle w:val="13"/>
            </w:pPr>
            <w:r>
              <w:t>能够保障</w:t>
            </w:r>
          </w:p>
        </w:tc>
        <w:tc>
          <w:tcPr>
            <w:tcW w:w="1843" w:type="dxa"/>
            <w:vAlign w:val="center"/>
          </w:tcPr>
          <w:p w14:paraId="48C3FE03">
            <w:pPr>
              <w:pStyle w:val="13"/>
            </w:pPr>
            <w:r>
              <w:t>2025年初工作计划</w:t>
            </w:r>
          </w:p>
        </w:tc>
      </w:tr>
      <w:tr w14:paraId="569E7456">
        <w:tblPrEx>
          <w:tblCellMar>
            <w:top w:w="0" w:type="dxa"/>
            <w:left w:w="108" w:type="dxa"/>
            <w:bottom w:w="0" w:type="dxa"/>
            <w:right w:w="108" w:type="dxa"/>
          </w:tblCellMar>
        </w:tblPrEx>
        <w:trPr>
          <w:trHeight w:val="369" w:hRule="atLeast"/>
          <w:jc w:val="center"/>
        </w:trPr>
        <w:tc>
          <w:tcPr>
            <w:tcW w:w="1276" w:type="dxa"/>
            <w:vMerge w:val="continue"/>
            <w:vAlign w:val="center"/>
          </w:tcPr>
          <w:p w14:paraId="1D628AA5"/>
        </w:tc>
        <w:tc>
          <w:tcPr>
            <w:tcW w:w="1276" w:type="dxa"/>
            <w:vAlign w:val="center"/>
          </w:tcPr>
          <w:p w14:paraId="680D8B6B">
            <w:pPr>
              <w:pStyle w:val="13"/>
            </w:pPr>
            <w:r>
              <w:t>可持续影响指标</w:t>
            </w:r>
          </w:p>
        </w:tc>
        <w:tc>
          <w:tcPr>
            <w:tcW w:w="1332" w:type="dxa"/>
            <w:vAlign w:val="center"/>
          </w:tcPr>
          <w:p w14:paraId="2223D706">
            <w:pPr>
              <w:pStyle w:val="13"/>
            </w:pPr>
            <w:r>
              <w:t>维护社会稳定</w:t>
            </w:r>
          </w:p>
        </w:tc>
        <w:tc>
          <w:tcPr>
            <w:tcW w:w="2891" w:type="dxa"/>
            <w:vAlign w:val="center"/>
          </w:tcPr>
          <w:p w14:paraId="576112CF">
            <w:pPr>
              <w:pStyle w:val="13"/>
            </w:pPr>
            <w:r>
              <w:t>是否可以维护社会稳定</w:t>
            </w:r>
          </w:p>
        </w:tc>
        <w:tc>
          <w:tcPr>
            <w:tcW w:w="1276" w:type="dxa"/>
            <w:vAlign w:val="center"/>
          </w:tcPr>
          <w:p w14:paraId="06F35AE5">
            <w:pPr>
              <w:pStyle w:val="13"/>
            </w:pPr>
            <w:r>
              <w:t>维护</w:t>
            </w:r>
          </w:p>
        </w:tc>
        <w:tc>
          <w:tcPr>
            <w:tcW w:w="1843" w:type="dxa"/>
            <w:vAlign w:val="center"/>
          </w:tcPr>
          <w:p w14:paraId="6B388C04">
            <w:pPr>
              <w:pStyle w:val="13"/>
            </w:pPr>
            <w:r>
              <w:t>2025年初工作计划</w:t>
            </w:r>
          </w:p>
        </w:tc>
      </w:tr>
      <w:tr w14:paraId="043B29C6">
        <w:tblPrEx>
          <w:tblCellMar>
            <w:top w:w="0" w:type="dxa"/>
            <w:left w:w="108" w:type="dxa"/>
            <w:bottom w:w="0" w:type="dxa"/>
            <w:right w:w="108" w:type="dxa"/>
          </w:tblCellMar>
        </w:tblPrEx>
        <w:trPr>
          <w:trHeight w:val="369" w:hRule="atLeast"/>
          <w:jc w:val="center"/>
        </w:trPr>
        <w:tc>
          <w:tcPr>
            <w:tcW w:w="1276" w:type="dxa"/>
            <w:vAlign w:val="center"/>
          </w:tcPr>
          <w:p w14:paraId="14524B77">
            <w:pPr>
              <w:pStyle w:val="15"/>
            </w:pPr>
            <w:r>
              <w:t>满意度指标</w:t>
            </w:r>
          </w:p>
        </w:tc>
        <w:tc>
          <w:tcPr>
            <w:tcW w:w="1276" w:type="dxa"/>
            <w:vAlign w:val="center"/>
          </w:tcPr>
          <w:p w14:paraId="7330AAAE">
            <w:pPr>
              <w:pStyle w:val="13"/>
            </w:pPr>
            <w:r>
              <w:t>服务对象满意度指标</w:t>
            </w:r>
          </w:p>
        </w:tc>
        <w:tc>
          <w:tcPr>
            <w:tcW w:w="1332" w:type="dxa"/>
            <w:vAlign w:val="center"/>
          </w:tcPr>
          <w:p w14:paraId="75389498">
            <w:pPr>
              <w:pStyle w:val="13"/>
            </w:pPr>
            <w:r>
              <w:t>学生满意率</w:t>
            </w:r>
          </w:p>
        </w:tc>
        <w:tc>
          <w:tcPr>
            <w:tcW w:w="2891" w:type="dxa"/>
            <w:vAlign w:val="center"/>
          </w:tcPr>
          <w:p w14:paraId="76E989C9">
            <w:pPr>
              <w:pStyle w:val="13"/>
            </w:pPr>
            <w:r>
              <w:t>学生对我中心校教育教学等方面满意情况</w:t>
            </w:r>
          </w:p>
        </w:tc>
        <w:tc>
          <w:tcPr>
            <w:tcW w:w="1276" w:type="dxa"/>
            <w:vAlign w:val="center"/>
          </w:tcPr>
          <w:p w14:paraId="6BF7F1B7">
            <w:pPr>
              <w:pStyle w:val="13"/>
            </w:pPr>
            <w:r>
              <w:t>≥95%</w:t>
            </w:r>
          </w:p>
        </w:tc>
        <w:tc>
          <w:tcPr>
            <w:tcW w:w="1843" w:type="dxa"/>
            <w:vAlign w:val="center"/>
          </w:tcPr>
          <w:p w14:paraId="7E593490">
            <w:pPr>
              <w:pStyle w:val="13"/>
            </w:pPr>
            <w:r>
              <w:t>2025年初工作计划</w:t>
            </w:r>
          </w:p>
        </w:tc>
      </w:tr>
    </w:tbl>
    <w:p w14:paraId="7DDE5125">
      <w:pPr>
        <w:sectPr>
          <w:pgSz w:w="11900" w:h="16840"/>
          <w:pgMar w:top="1984" w:right="1304" w:bottom="1134" w:left="1304" w:header="720" w:footer="720" w:gutter="0"/>
          <w:cols w:space="720" w:num="1"/>
        </w:sectPr>
      </w:pPr>
    </w:p>
    <w:p w14:paraId="09102E1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08CE99">
      <w:pPr>
        <w:spacing w:before="0" w:after="0"/>
        <w:ind w:firstLine="560"/>
        <w:jc w:val="left"/>
        <w:outlineLvl w:val="3"/>
      </w:pPr>
      <w:bookmarkStart w:id="375" w:name="_Toc_4_4_0000000376"/>
      <w:r>
        <w:rPr>
          <w:rFonts w:ascii="方正仿宋_GBK" w:hAnsi="方正仿宋_GBK" w:eastAsia="方正仿宋_GBK" w:cs="方正仿宋_GBK"/>
          <w:color w:val="000000"/>
          <w:sz w:val="28"/>
        </w:rPr>
        <w:t>373.怀财字【2025】7号 2025年义务教育阶段学校课后服务费绩效目标表</w:t>
      </w:r>
      <w:bookmarkEnd w:id="3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2CE8A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3BA039">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63DE68B9">
            <w:pPr>
              <w:pStyle w:val="11"/>
            </w:pPr>
            <w:r>
              <w:t>单位：万元</w:t>
            </w:r>
          </w:p>
        </w:tc>
      </w:tr>
      <w:tr w14:paraId="572DB9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6D9653">
            <w:pPr>
              <w:pStyle w:val="14"/>
            </w:pPr>
            <w:r>
              <w:t>项目编码</w:t>
            </w:r>
          </w:p>
        </w:tc>
        <w:tc>
          <w:tcPr>
            <w:tcW w:w="2608" w:type="dxa"/>
            <w:gridSpan w:val="2"/>
            <w:vAlign w:val="center"/>
          </w:tcPr>
          <w:p w14:paraId="7B358E34">
            <w:pPr>
              <w:pStyle w:val="13"/>
            </w:pPr>
            <w:r>
              <w:t>13073025P000026100018</w:t>
            </w:r>
          </w:p>
        </w:tc>
        <w:tc>
          <w:tcPr>
            <w:tcW w:w="1587" w:type="dxa"/>
            <w:vAlign w:val="center"/>
          </w:tcPr>
          <w:p w14:paraId="7BE71FAF">
            <w:pPr>
              <w:pStyle w:val="14"/>
            </w:pPr>
            <w:r>
              <w:t>项目名称</w:t>
            </w:r>
          </w:p>
        </w:tc>
        <w:tc>
          <w:tcPr>
            <w:tcW w:w="4423" w:type="dxa"/>
            <w:gridSpan w:val="3"/>
            <w:vAlign w:val="center"/>
          </w:tcPr>
          <w:p w14:paraId="541A6D52">
            <w:pPr>
              <w:pStyle w:val="13"/>
            </w:pPr>
            <w:r>
              <w:t>怀财字【2025】7号 2025年义务教育阶段学校课后服务费</w:t>
            </w:r>
          </w:p>
        </w:tc>
      </w:tr>
      <w:tr w14:paraId="231A46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81CCC8">
            <w:pPr>
              <w:pStyle w:val="14"/>
            </w:pPr>
            <w:r>
              <w:t>预算规模及资金用途</w:t>
            </w:r>
          </w:p>
        </w:tc>
        <w:tc>
          <w:tcPr>
            <w:tcW w:w="1276" w:type="dxa"/>
            <w:vAlign w:val="center"/>
          </w:tcPr>
          <w:p w14:paraId="75677215">
            <w:pPr>
              <w:pStyle w:val="14"/>
            </w:pPr>
            <w:r>
              <w:t>预算数</w:t>
            </w:r>
          </w:p>
        </w:tc>
        <w:tc>
          <w:tcPr>
            <w:tcW w:w="1332" w:type="dxa"/>
            <w:vAlign w:val="center"/>
          </w:tcPr>
          <w:p w14:paraId="1116888D">
            <w:pPr>
              <w:pStyle w:val="13"/>
            </w:pPr>
            <w:r>
              <w:t>10.80</w:t>
            </w:r>
          </w:p>
        </w:tc>
        <w:tc>
          <w:tcPr>
            <w:tcW w:w="1587" w:type="dxa"/>
            <w:vAlign w:val="center"/>
          </w:tcPr>
          <w:p w14:paraId="2CD5E2E8">
            <w:pPr>
              <w:pStyle w:val="14"/>
            </w:pPr>
            <w:r>
              <w:t>其中：财政    资金</w:t>
            </w:r>
          </w:p>
        </w:tc>
        <w:tc>
          <w:tcPr>
            <w:tcW w:w="1304" w:type="dxa"/>
            <w:vAlign w:val="center"/>
          </w:tcPr>
          <w:p w14:paraId="0A33795D">
            <w:pPr>
              <w:pStyle w:val="13"/>
            </w:pPr>
            <w:r>
              <w:t>10.80</w:t>
            </w:r>
          </w:p>
        </w:tc>
        <w:tc>
          <w:tcPr>
            <w:tcW w:w="1276" w:type="dxa"/>
            <w:vAlign w:val="center"/>
          </w:tcPr>
          <w:p w14:paraId="71288AC1">
            <w:pPr>
              <w:pStyle w:val="14"/>
            </w:pPr>
            <w:r>
              <w:t>其他资金</w:t>
            </w:r>
          </w:p>
        </w:tc>
        <w:tc>
          <w:tcPr>
            <w:tcW w:w="1843" w:type="dxa"/>
            <w:vAlign w:val="center"/>
          </w:tcPr>
          <w:p w14:paraId="16CFDF2A">
            <w:pPr>
              <w:pStyle w:val="13"/>
            </w:pPr>
            <w:r>
              <w:t xml:space="preserve"> </w:t>
            </w:r>
          </w:p>
        </w:tc>
      </w:tr>
      <w:tr w14:paraId="03EAD8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37CD94"/>
        </w:tc>
        <w:tc>
          <w:tcPr>
            <w:tcW w:w="8618" w:type="dxa"/>
            <w:gridSpan w:val="6"/>
            <w:vAlign w:val="center"/>
          </w:tcPr>
          <w:p w14:paraId="4D7995F5">
            <w:pPr>
              <w:pStyle w:val="13"/>
            </w:pPr>
            <w:r>
              <w:t>用于参加课后服务人员的补助支出，保障学生顺利接受教育，提高学生综合素质。</w:t>
            </w:r>
          </w:p>
        </w:tc>
      </w:tr>
      <w:tr w14:paraId="527C8E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A2922D">
            <w:pPr>
              <w:pStyle w:val="14"/>
            </w:pPr>
            <w:r>
              <w:t>资金支出计划（%）</w:t>
            </w:r>
          </w:p>
        </w:tc>
        <w:tc>
          <w:tcPr>
            <w:tcW w:w="2608" w:type="dxa"/>
            <w:gridSpan w:val="2"/>
            <w:vAlign w:val="center"/>
          </w:tcPr>
          <w:p w14:paraId="4747E823">
            <w:pPr>
              <w:pStyle w:val="14"/>
            </w:pPr>
            <w:r>
              <w:t>3月底</w:t>
            </w:r>
          </w:p>
        </w:tc>
        <w:tc>
          <w:tcPr>
            <w:tcW w:w="1587" w:type="dxa"/>
            <w:vAlign w:val="center"/>
          </w:tcPr>
          <w:p w14:paraId="61702C69">
            <w:pPr>
              <w:pStyle w:val="14"/>
            </w:pPr>
            <w:r>
              <w:t>6月底</w:t>
            </w:r>
          </w:p>
        </w:tc>
        <w:tc>
          <w:tcPr>
            <w:tcW w:w="1304" w:type="dxa"/>
            <w:vAlign w:val="center"/>
          </w:tcPr>
          <w:p w14:paraId="27C9E5D8">
            <w:pPr>
              <w:pStyle w:val="14"/>
            </w:pPr>
            <w:r>
              <w:t>10月底</w:t>
            </w:r>
          </w:p>
        </w:tc>
        <w:tc>
          <w:tcPr>
            <w:tcW w:w="3119" w:type="dxa"/>
            <w:gridSpan w:val="2"/>
            <w:vAlign w:val="center"/>
          </w:tcPr>
          <w:p w14:paraId="49E36CC2">
            <w:pPr>
              <w:pStyle w:val="14"/>
            </w:pPr>
            <w:r>
              <w:t>12月底</w:t>
            </w:r>
          </w:p>
        </w:tc>
      </w:tr>
      <w:tr w14:paraId="0AB16D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1203D1"/>
        </w:tc>
        <w:tc>
          <w:tcPr>
            <w:tcW w:w="2608" w:type="dxa"/>
            <w:gridSpan w:val="2"/>
            <w:vAlign w:val="center"/>
          </w:tcPr>
          <w:p w14:paraId="153BA704">
            <w:pPr>
              <w:pStyle w:val="15"/>
            </w:pPr>
            <w:r>
              <w:t xml:space="preserve"> </w:t>
            </w:r>
          </w:p>
        </w:tc>
        <w:tc>
          <w:tcPr>
            <w:tcW w:w="1587" w:type="dxa"/>
            <w:vAlign w:val="center"/>
          </w:tcPr>
          <w:p w14:paraId="2E159346">
            <w:pPr>
              <w:pStyle w:val="15"/>
            </w:pPr>
            <w:r>
              <w:t>50%</w:t>
            </w:r>
          </w:p>
        </w:tc>
        <w:tc>
          <w:tcPr>
            <w:tcW w:w="1304" w:type="dxa"/>
            <w:vAlign w:val="center"/>
          </w:tcPr>
          <w:p w14:paraId="7D8BEC76">
            <w:pPr>
              <w:pStyle w:val="15"/>
            </w:pPr>
            <w:r>
              <w:t>50%</w:t>
            </w:r>
          </w:p>
        </w:tc>
        <w:tc>
          <w:tcPr>
            <w:tcW w:w="3119" w:type="dxa"/>
            <w:gridSpan w:val="2"/>
            <w:vAlign w:val="center"/>
          </w:tcPr>
          <w:p w14:paraId="32A3A2E4">
            <w:pPr>
              <w:pStyle w:val="15"/>
            </w:pPr>
            <w:r>
              <w:t>100%</w:t>
            </w:r>
          </w:p>
        </w:tc>
      </w:tr>
      <w:tr w14:paraId="1FF01E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3E7473">
            <w:pPr>
              <w:pStyle w:val="14"/>
            </w:pPr>
            <w:r>
              <w:t>绩效目标</w:t>
            </w:r>
          </w:p>
        </w:tc>
        <w:tc>
          <w:tcPr>
            <w:tcW w:w="8618" w:type="dxa"/>
            <w:gridSpan w:val="6"/>
            <w:vAlign w:val="center"/>
          </w:tcPr>
          <w:p w14:paraId="60D4E2E0">
            <w:pPr>
              <w:pStyle w:val="13"/>
            </w:pPr>
            <w:r>
              <w:t>1.用于参加课后服务人员的补助支出，保障学生顺利接受教育，提高学生综合素质。</w:t>
            </w:r>
          </w:p>
        </w:tc>
      </w:tr>
    </w:tbl>
    <w:p w14:paraId="297A9DF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8B39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A0D3AE">
            <w:pPr>
              <w:pStyle w:val="14"/>
            </w:pPr>
            <w:r>
              <w:t>一级指标</w:t>
            </w:r>
          </w:p>
        </w:tc>
        <w:tc>
          <w:tcPr>
            <w:tcW w:w="1276" w:type="dxa"/>
            <w:vAlign w:val="center"/>
          </w:tcPr>
          <w:p w14:paraId="37274510">
            <w:pPr>
              <w:pStyle w:val="14"/>
            </w:pPr>
            <w:r>
              <w:t>二级指标</w:t>
            </w:r>
          </w:p>
        </w:tc>
        <w:tc>
          <w:tcPr>
            <w:tcW w:w="1332" w:type="dxa"/>
            <w:vAlign w:val="center"/>
          </w:tcPr>
          <w:p w14:paraId="3769990B">
            <w:pPr>
              <w:pStyle w:val="14"/>
            </w:pPr>
            <w:r>
              <w:t>三级指标</w:t>
            </w:r>
          </w:p>
        </w:tc>
        <w:tc>
          <w:tcPr>
            <w:tcW w:w="2891" w:type="dxa"/>
            <w:vAlign w:val="center"/>
          </w:tcPr>
          <w:p w14:paraId="3A5701DE">
            <w:pPr>
              <w:pStyle w:val="14"/>
            </w:pPr>
            <w:r>
              <w:t>绩效指标描述</w:t>
            </w:r>
          </w:p>
        </w:tc>
        <w:tc>
          <w:tcPr>
            <w:tcW w:w="1276" w:type="dxa"/>
            <w:vAlign w:val="center"/>
          </w:tcPr>
          <w:p w14:paraId="058C1FBF">
            <w:pPr>
              <w:pStyle w:val="14"/>
            </w:pPr>
            <w:r>
              <w:t>指标值</w:t>
            </w:r>
          </w:p>
        </w:tc>
        <w:tc>
          <w:tcPr>
            <w:tcW w:w="1843" w:type="dxa"/>
            <w:vAlign w:val="center"/>
          </w:tcPr>
          <w:p w14:paraId="04D5F706">
            <w:pPr>
              <w:pStyle w:val="14"/>
            </w:pPr>
            <w:r>
              <w:t>指标值确定依据</w:t>
            </w:r>
          </w:p>
        </w:tc>
      </w:tr>
      <w:tr w14:paraId="6C4FB4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CE2883">
            <w:pPr>
              <w:pStyle w:val="15"/>
            </w:pPr>
            <w:r>
              <w:t>产出指标</w:t>
            </w:r>
          </w:p>
        </w:tc>
        <w:tc>
          <w:tcPr>
            <w:tcW w:w="1276" w:type="dxa"/>
            <w:vAlign w:val="center"/>
          </w:tcPr>
          <w:p w14:paraId="3D2A7AB8">
            <w:pPr>
              <w:pStyle w:val="13"/>
            </w:pPr>
            <w:r>
              <w:t>数量指标</w:t>
            </w:r>
          </w:p>
        </w:tc>
        <w:tc>
          <w:tcPr>
            <w:tcW w:w="1332" w:type="dxa"/>
            <w:vAlign w:val="center"/>
          </w:tcPr>
          <w:p w14:paraId="3B4A413A">
            <w:pPr>
              <w:pStyle w:val="13"/>
            </w:pPr>
            <w:r>
              <w:t>发放覆盖率</w:t>
            </w:r>
          </w:p>
        </w:tc>
        <w:tc>
          <w:tcPr>
            <w:tcW w:w="2891" w:type="dxa"/>
            <w:vAlign w:val="center"/>
          </w:tcPr>
          <w:p w14:paraId="305D7870">
            <w:pPr>
              <w:pStyle w:val="13"/>
            </w:pPr>
            <w:r>
              <w:t>补助参加课后服务人员</w:t>
            </w:r>
          </w:p>
        </w:tc>
        <w:tc>
          <w:tcPr>
            <w:tcW w:w="1276" w:type="dxa"/>
            <w:vAlign w:val="center"/>
          </w:tcPr>
          <w:p w14:paraId="44D08AB9">
            <w:pPr>
              <w:pStyle w:val="13"/>
            </w:pPr>
            <w:r>
              <w:t>100%</w:t>
            </w:r>
          </w:p>
        </w:tc>
        <w:tc>
          <w:tcPr>
            <w:tcW w:w="1843" w:type="dxa"/>
            <w:vAlign w:val="center"/>
          </w:tcPr>
          <w:p w14:paraId="5B097C1B">
            <w:pPr>
              <w:pStyle w:val="13"/>
            </w:pPr>
            <w:r>
              <w:t>2025年初工作计划</w:t>
            </w:r>
          </w:p>
        </w:tc>
      </w:tr>
      <w:tr w14:paraId="76AD8C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0CCDB1"/>
        </w:tc>
        <w:tc>
          <w:tcPr>
            <w:tcW w:w="1276" w:type="dxa"/>
            <w:vAlign w:val="center"/>
          </w:tcPr>
          <w:p w14:paraId="758A6736">
            <w:pPr>
              <w:pStyle w:val="13"/>
            </w:pPr>
            <w:r>
              <w:t>质量指标</w:t>
            </w:r>
          </w:p>
        </w:tc>
        <w:tc>
          <w:tcPr>
            <w:tcW w:w="1332" w:type="dxa"/>
            <w:vAlign w:val="center"/>
          </w:tcPr>
          <w:p w14:paraId="1F98F27D">
            <w:pPr>
              <w:pStyle w:val="13"/>
            </w:pPr>
            <w:r>
              <w:t>足额发放率</w:t>
            </w:r>
          </w:p>
        </w:tc>
        <w:tc>
          <w:tcPr>
            <w:tcW w:w="2891" w:type="dxa"/>
            <w:vAlign w:val="center"/>
          </w:tcPr>
          <w:p w14:paraId="46B87608">
            <w:pPr>
              <w:pStyle w:val="13"/>
            </w:pPr>
            <w:r>
              <w:t>按照教务处对课后服务人员课时统计发放</w:t>
            </w:r>
          </w:p>
        </w:tc>
        <w:tc>
          <w:tcPr>
            <w:tcW w:w="1276" w:type="dxa"/>
            <w:vAlign w:val="center"/>
          </w:tcPr>
          <w:p w14:paraId="4A47D3EF">
            <w:pPr>
              <w:pStyle w:val="13"/>
            </w:pPr>
            <w:r>
              <w:t>≥90%</w:t>
            </w:r>
          </w:p>
        </w:tc>
        <w:tc>
          <w:tcPr>
            <w:tcW w:w="1843" w:type="dxa"/>
            <w:vAlign w:val="center"/>
          </w:tcPr>
          <w:p w14:paraId="09CE0AC7">
            <w:pPr>
              <w:pStyle w:val="13"/>
            </w:pPr>
            <w:r>
              <w:t>2025年初工作计划</w:t>
            </w:r>
          </w:p>
        </w:tc>
      </w:tr>
      <w:tr w14:paraId="5BB02A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0EB451"/>
        </w:tc>
        <w:tc>
          <w:tcPr>
            <w:tcW w:w="1276" w:type="dxa"/>
            <w:vAlign w:val="center"/>
          </w:tcPr>
          <w:p w14:paraId="33F242AB">
            <w:pPr>
              <w:pStyle w:val="13"/>
            </w:pPr>
            <w:r>
              <w:t>时效指标</w:t>
            </w:r>
          </w:p>
        </w:tc>
        <w:tc>
          <w:tcPr>
            <w:tcW w:w="1332" w:type="dxa"/>
            <w:vAlign w:val="center"/>
          </w:tcPr>
          <w:p w14:paraId="50A560BF">
            <w:pPr>
              <w:pStyle w:val="13"/>
            </w:pPr>
            <w:r>
              <w:t>及时发放率</w:t>
            </w:r>
          </w:p>
        </w:tc>
        <w:tc>
          <w:tcPr>
            <w:tcW w:w="2891" w:type="dxa"/>
            <w:vAlign w:val="center"/>
          </w:tcPr>
          <w:p w14:paraId="7CA0C2D3">
            <w:pPr>
              <w:pStyle w:val="13"/>
            </w:pPr>
            <w:r>
              <w:t>在教师完成任务后应及时享受补贴与实际收到补贴比</w:t>
            </w:r>
          </w:p>
        </w:tc>
        <w:tc>
          <w:tcPr>
            <w:tcW w:w="1276" w:type="dxa"/>
            <w:vAlign w:val="center"/>
          </w:tcPr>
          <w:p w14:paraId="44A6A81A">
            <w:pPr>
              <w:pStyle w:val="13"/>
            </w:pPr>
            <w:r>
              <w:t>≥95%</w:t>
            </w:r>
          </w:p>
        </w:tc>
        <w:tc>
          <w:tcPr>
            <w:tcW w:w="1843" w:type="dxa"/>
            <w:vAlign w:val="center"/>
          </w:tcPr>
          <w:p w14:paraId="3F54AF65">
            <w:pPr>
              <w:pStyle w:val="13"/>
            </w:pPr>
            <w:r>
              <w:t>2025年初工作计划</w:t>
            </w:r>
          </w:p>
        </w:tc>
      </w:tr>
      <w:tr w14:paraId="58F9F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F1B604"/>
        </w:tc>
        <w:tc>
          <w:tcPr>
            <w:tcW w:w="1276" w:type="dxa"/>
            <w:vAlign w:val="center"/>
          </w:tcPr>
          <w:p w14:paraId="560AC79F">
            <w:pPr>
              <w:pStyle w:val="13"/>
            </w:pPr>
            <w:r>
              <w:t>成本指标</w:t>
            </w:r>
          </w:p>
        </w:tc>
        <w:tc>
          <w:tcPr>
            <w:tcW w:w="1332" w:type="dxa"/>
            <w:vAlign w:val="center"/>
          </w:tcPr>
          <w:p w14:paraId="15676597">
            <w:pPr>
              <w:pStyle w:val="13"/>
            </w:pPr>
            <w:r>
              <w:t>实际支出金额</w:t>
            </w:r>
          </w:p>
        </w:tc>
        <w:tc>
          <w:tcPr>
            <w:tcW w:w="2891" w:type="dxa"/>
            <w:vAlign w:val="center"/>
          </w:tcPr>
          <w:p w14:paraId="39AA1D58">
            <w:pPr>
              <w:pStyle w:val="13"/>
            </w:pPr>
            <w:r>
              <w:t>实际支出金额</w:t>
            </w:r>
          </w:p>
        </w:tc>
        <w:tc>
          <w:tcPr>
            <w:tcW w:w="1276" w:type="dxa"/>
            <w:vAlign w:val="center"/>
          </w:tcPr>
          <w:p w14:paraId="7B803547">
            <w:pPr>
              <w:pStyle w:val="13"/>
            </w:pPr>
            <w:r>
              <w:t>≤10万</w:t>
            </w:r>
          </w:p>
        </w:tc>
        <w:tc>
          <w:tcPr>
            <w:tcW w:w="1843" w:type="dxa"/>
            <w:vAlign w:val="center"/>
          </w:tcPr>
          <w:p w14:paraId="0218D0A6">
            <w:pPr>
              <w:pStyle w:val="13"/>
            </w:pPr>
            <w:r>
              <w:t>2025年县级预算编制通知</w:t>
            </w:r>
          </w:p>
        </w:tc>
      </w:tr>
      <w:tr w14:paraId="3DA905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71F387">
            <w:pPr>
              <w:pStyle w:val="15"/>
            </w:pPr>
            <w:r>
              <w:t>效益指标</w:t>
            </w:r>
          </w:p>
        </w:tc>
        <w:tc>
          <w:tcPr>
            <w:tcW w:w="1276" w:type="dxa"/>
            <w:vAlign w:val="center"/>
          </w:tcPr>
          <w:p w14:paraId="3DA2433B">
            <w:pPr>
              <w:pStyle w:val="13"/>
            </w:pPr>
            <w:r>
              <w:t>社会效益指标</w:t>
            </w:r>
          </w:p>
        </w:tc>
        <w:tc>
          <w:tcPr>
            <w:tcW w:w="1332" w:type="dxa"/>
            <w:vAlign w:val="center"/>
          </w:tcPr>
          <w:p w14:paraId="2155F907">
            <w:pPr>
              <w:pStyle w:val="13"/>
            </w:pPr>
            <w:r>
              <w:t>顺利接受教育</w:t>
            </w:r>
          </w:p>
        </w:tc>
        <w:tc>
          <w:tcPr>
            <w:tcW w:w="2891" w:type="dxa"/>
            <w:vAlign w:val="center"/>
          </w:tcPr>
          <w:p w14:paraId="79C8F10D">
            <w:pPr>
              <w:pStyle w:val="13"/>
            </w:pPr>
            <w:r>
              <w:t>是否能保障顺利接受教育</w:t>
            </w:r>
          </w:p>
        </w:tc>
        <w:tc>
          <w:tcPr>
            <w:tcW w:w="1276" w:type="dxa"/>
            <w:vAlign w:val="center"/>
          </w:tcPr>
          <w:p w14:paraId="4B6F98F7">
            <w:pPr>
              <w:pStyle w:val="13"/>
            </w:pPr>
            <w:r>
              <w:t>基本保障</w:t>
            </w:r>
          </w:p>
        </w:tc>
        <w:tc>
          <w:tcPr>
            <w:tcW w:w="1843" w:type="dxa"/>
            <w:vAlign w:val="center"/>
          </w:tcPr>
          <w:p w14:paraId="2E5AF374">
            <w:pPr>
              <w:pStyle w:val="13"/>
            </w:pPr>
            <w:r>
              <w:t>2025年初工作计划</w:t>
            </w:r>
          </w:p>
        </w:tc>
      </w:tr>
      <w:tr w14:paraId="1A81A0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476311"/>
        </w:tc>
        <w:tc>
          <w:tcPr>
            <w:tcW w:w="1276" w:type="dxa"/>
            <w:vAlign w:val="center"/>
          </w:tcPr>
          <w:p w14:paraId="78C0DB84">
            <w:pPr>
              <w:pStyle w:val="13"/>
            </w:pPr>
            <w:r>
              <w:t>可持续影响指标</w:t>
            </w:r>
          </w:p>
        </w:tc>
        <w:tc>
          <w:tcPr>
            <w:tcW w:w="1332" w:type="dxa"/>
            <w:vAlign w:val="center"/>
          </w:tcPr>
          <w:p w14:paraId="28C486EA">
            <w:pPr>
              <w:pStyle w:val="13"/>
            </w:pPr>
            <w:r>
              <w:t>学生综合素质提高</w:t>
            </w:r>
          </w:p>
        </w:tc>
        <w:tc>
          <w:tcPr>
            <w:tcW w:w="2891" w:type="dxa"/>
            <w:vAlign w:val="center"/>
          </w:tcPr>
          <w:p w14:paraId="087DCAD3">
            <w:pPr>
              <w:pStyle w:val="13"/>
            </w:pPr>
            <w:r>
              <w:t>学生综合素质是否提高</w:t>
            </w:r>
          </w:p>
        </w:tc>
        <w:tc>
          <w:tcPr>
            <w:tcW w:w="1276" w:type="dxa"/>
            <w:vAlign w:val="center"/>
          </w:tcPr>
          <w:p w14:paraId="76F98229">
            <w:pPr>
              <w:pStyle w:val="13"/>
            </w:pPr>
            <w:r>
              <w:t>显著提升</w:t>
            </w:r>
          </w:p>
        </w:tc>
        <w:tc>
          <w:tcPr>
            <w:tcW w:w="1843" w:type="dxa"/>
            <w:vAlign w:val="center"/>
          </w:tcPr>
          <w:p w14:paraId="10664E5B">
            <w:pPr>
              <w:pStyle w:val="13"/>
            </w:pPr>
            <w:r>
              <w:t>2025年初工作计划</w:t>
            </w:r>
          </w:p>
        </w:tc>
      </w:tr>
      <w:tr w14:paraId="2A4D0C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8A1A25">
            <w:pPr>
              <w:pStyle w:val="15"/>
            </w:pPr>
            <w:r>
              <w:t>满意度指标</w:t>
            </w:r>
          </w:p>
        </w:tc>
        <w:tc>
          <w:tcPr>
            <w:tcW w:w="1276" w:type="dxa"/>
            <w:vAlign w:val="center"/>
          </w:tcPr>
          <w:p w14:paraId="01BF644F">
            <w:pPr>
              <w:pStyle w:val="13"/>
            </w:pPr>
            <w:r>
              <w:t>服务对象满意度指标</w:t>
            </w:r>
          </w:p>
        </w:tc>
        <w:tc>
          <w:tcPr>
            <w:tcW w:w="1332" w:type="dxa"/>
            <w:vAlign w:val="center"/>
          </w:tcPr>
          <w:p w14:paraId="229FDFE0">
            <w:pPr>
              <w:pStyle w:val="13"/>
            </w:pPr>
            <w:r>
              <w:t>师生满意率</w:t>
            </w:r>
          </w:p>
        </w:tc>
        <w:tc>
          <w:tcPr>
            <w:tcW w:w="2891" w:type="dxa"/>
            <w:vAlign w:val="center"/>
          </w:tcPr>
          <w:p w14:paraId="1B156BFA">
            <w:pPr>
              <w:pStyle w:val="13"/>
            </w:pPr>
            <w:r>
              <w:t>师生学生对我中心校班主任任职及课后服务方面满意情况</w:t>
            </w:r>
          </w:p>
        </w:tc>
        <w:tc>
          <w:tcPr>
            <w:tcW w:w="1276" w:type="dxa"/>
            <w:vAlign w:val="center"/>
          </w:tcPr>
          <w:p w14:paraId="25ECF812">
            <w:pPr>
              <w:pStyle w:val="13"/>
            </w:pPr>
            <w:r>
              <w:t>≥95%</w:t>
            </w:r>
          </w:p>
        </w:tc>
        <w:tc>
          <w:tcPr>
            <w:tcW w:w="1843" w:type="dxa"/>
            <w:vAlign w:val="center"/>
          </w:tcPr>
          <w:p w14:paraId="3A4EE931">
            <w:pPr>
              <w:pStyle w:val="13"/>
            </w:pPr>
            <w:r>
              <w:t>2025年初工作计划</w:t>
            </w:r>
          </w:p>
        </w:tc>
      </w:tr>
    </w:tbl>
    <w:p w14:paraId="7D711AD7">
      <w:pPr>
        <w:sectPr>
          <w:pgSz w:w="11900" w:h="16840"/>
          <w:pgMar w:top="1984" w:right="1304" w:bottom="1134" w:left="1304" w:header="720" w:footer="720" w:gutter="0"/>
          <w:cols w:space="720" w:num="1"/>
        </w:sectPr>
      </w:pPr>
    </w:p>
    <w:p w14:paraId="0D65453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F50A04A">
      <w:pPr>
        <w:spacing w:before="0" w:after="0"/>
        <w:ind w:firstLine="560"/>
        <w:jc w:val="left"/>
        <w:outlineLvl w:val="3"/>
      </w:pPr>
      <w:bookmarkStart w:id="376" w:name="_Toc_4_4_0000000377"/>
      <w:r>
        <w:rPr>
          <w:rFonts w:ascii="方正仿宋_GBK" w:hAnsi="方正仿宋_GBK" w:eastAsia="方正仿宋_GBK" w:cs="方正仿宋_GBK"/>
          <w:color w:val="000000"/>
          <w:sz w:val="28"/>
        </w:rPr>
        <w:t>374.怀财字【2025】7号2025年城乡义务教育生均公用经费县配套资金绩效目标表</w:t>
      </w:r>
      <w:bookmarkEnd w:id="3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08F6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7BD899">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3AE94228">
            <w:pPr>
              <w:pStyle w:val="11"/>
            </w:pPr>
            <w:r>
              <w:t>单位：万元</w:t>
            </w:r>
          </w:p>
        </w:tc>
      </w:tr>
      <w:tr w14:paraId="351226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F1E677">
            <w:pPr>
              <w:pStyle w:val="14"/>
            </w:pPr>
            <w:r>
              <w:t>项目编码</w:t>
            </w:r>
          </w:p>
        </w:tc>
        <w:tc>
          <w:tcPr>
            <w:tcW w:w="2608" w:type="dxa"/>
            <w:gridSpan w:val="2"/>
            <w:vAlign w:val="center"/>
          </w:tcPr>
          <w:p w14:paraId="67CD68E7">
            <w:pPr>
              <w:pStyle w:val="13"/>
            </w:pPr>
            <w:r>
              <w:t>13073025P000579100066</w:t>
            </w:r>
          </w:p>
        </w:tc>
        <w:tc>
          <w:tcPr>
            <w:tcW w:w="1587" w:type="dxa"/>
            <w:vAlign w:val="center"/>
          </w:tcPr>
          <w:p w14:paraId="59B9FC6D">
            <w:pPr>
              <w:pStyle w:val="14"/>
            </w:pPr>
            <w:r>
              <w:t>项目名称</w:t>
            </w:r>
          </w:p>
        </w:tc>
        <w:tc>
          <w:tcPr>
            <w:tcW w:w="4423" w:type="dxa"/>
            <w:gridSpan w:val="3"/>
            <w:vAlign w:val="center"/>
          </w:tcPr>
          <w:p w14:paraId="523748A2">
            <w:pPr>
              <w:pStyle w:val="13"/>
            </w:pPr>
            <w:r>
              <w:t>怀财字【2025】7号2025年城乡义务教育生均公用经费县配套资金</w:t>
            </w:r>
          </w:p>
        </w:tc>
      </w:tr>
      <w:tr w14:paraId="656F46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83F40E">
            <w:pPr>
              <w:pStyle w:val="14"/>
            </w:pPr>
            <w:r>
              <w:t>预算规模及资金用途</w:t>
            </w:r>
          </w:p>
        </w:tc>
        <w:tc>
          <w:tcPr>
            <w:tcW w:w="1276" w:type="dxa"/>
            <w:vAlign w:val="center"/>
          </w:tcPr>
          <w:p w14:paraId="3107AA71">
            <w:pPr>
              <w:pStyle w:val="14"/>
            </w:pPr>
            <w:r>
              <w:t>预算数</w:t>
            </w:r>
          </w:p>
        </w:tc>
        <w:tc>
          <w:tcPr>
            <w:tcW w:w="1332" w:type="dxa"/>
            <w:vAlign w:val="center"/>
          </w:tcPr>
          <w:p w14:paraId="6ACCD5B1">
            <w:pPr>
              <w:pStyle w:val="13"/>
            </w:pPr>
            <w:r>
              <w:t>12.24</w:t>
            </w:r>
          </w:p>
        </w:tc>
        <w:tc>
          <w:tcPr>
            <w:tcW w:w="1587" w:type="dxa"/>
            <w:vAlign w:val="center"/>
          </w:tcPr>
          <w:p w14:paraId="454433B2">
            <w:pPr>
              <w:pStyle w:val="14"/>
            </w:pPr>
            <w:r>
              <w:t>其中：财政    资金</w:t>
            </w:r>
          </w:p>
        </w:tc>
        <w:tc>
          <w:tcPr>
            <w:tcW w:w="1304" w:type="dxa"/>
            <w:vAlign w:val="center"/>
          </w:tcPr>
          <w:p w14:paraId="02E58108">
            <w:pPr>
              <w:pStyle w:val="13"/>
            </w:pPr>
            <w:r>
              <w:t>12.24</w:t>
            </w:r>
          </w:p>
        </w:tc>
        <w:tc>
          <w:tcPr>
            <w:tcW w:w="1276" w:type="dxa"/>
            <w:vAlign w:val="center"/>
          </w:tcPr>
          <w:p w14:paraId="417E8B64">
            <w:pPr>
              <w:pStyle w:val="14"/>
            </w:pPr>
            <w:r>
              <w:t>其他资金</w:t>
            </w:r>
          </w:p>
        </w:tc>
        <w:tc>
          <w:tcPr>
            <w:tcW w:w="1843" w:type="dxa"/>
            <w:vAlign w:val="center"/>
          </w:tcPr>
          <w:p w14:paraId="767686EE">
            <w:pPr>
              <w:pStyle w:val="13"/>
            </w:pPr>
            <w:r>
              <w:t xml:space="preserve"> </w:t>
            </w:r>
          </w:p>
        </w:tc>
      </w:tr>
      <w:tr w14:paraId="0E7F3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435BA4"/>
        </w:tc>
        <w:tc>
          <w:tcPr>
            <w:tcW w:w="8618" w:type="dxa"/>
            <w:gridSpan w:val="6"/>
            <w:vAlign w:val="center"/>
          </w:tcPr>
          <w:p w14:paraId="282D9CC2">
            <w:pPr>
              <w:pStyle w:val="13"/>
            </w:pPr>
            <w:r>
              <w:t xml:space="preserve">通过日常办公经费正常支出，保障教育教学顺利进行   </w:t>
            </w:r>
          </w:p>
        </w:tc>
      </w:tr>
      <w:tr w14:paraId="1EC55C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FBDC54">
            <w:pPr>
              <w:pStyle w:val="14"/>
            </w:pPr>
            <w:r>
              <w:t>资金支出计划（%）</w:t>
            </w:r>
          </w:p>
        </w:tc>
        <w:tc>
          <w:tcPr>
            <w:tcW w:w="2608" w:type="dxa"/>
            <w:gridSpan w:val="2"/>
            <w:vAlign w:val="center"/>
          </w:tcPr>
          <w:p w14:paraId="7A5B2BB4">
            <w:pPr>
              <w:pStyle w:val="14"/>
            </w:pPr>
            <w:r>
              <w:t>3月底</w:t>
            </w:r>
          </w:p>
        </w:tc>
        <w:tc>
          <w:tcPr>
            <w:tcW w:w="1587" w:type="dxa"/>
            <w:vAlign w:val="center"/>
          </w:tcPr>
          <w:p w14:paraId="52C5001D">
            <w:pPr>
              <w:pStyle w:val="14"/>
            </w:pPr>
            <w:r>
              <w:t>6月底</w:t>
            </w:r>
          </w:p>
        </w:tc>
        <w:tc>
          <w:tcPr>
            <w:tcW w:w="1304" w:type="dxa"/>
            <w:vAlign w:val="center"/>
          </w:tcPr>
          <w:p w14:paraId="62C7416B">
            <w:pPr>
              <w:pStyle w:val="14"/>
            </w:pPr>
            <w:r>
              <w:t>10月底</w:t>
            </w:r>
          </w:p>
        </w:tc>
        <w:tc>
          <w:tcPr>
            <w:tcW w:w="3119" w:type="dxa"/>
            <w:gridSpan w:val="2"/>
            <w:vAlign w:val="center"/>
          </w:tcPr>
          <w:p w14:paraId="3B3AAFDE">
            <w:pPr>
              <w:pStyle w:val="14"/>
            </w:pPr>
            <w:r>
              <w:t>12月底</w:t>
            </w:r>
          </w:p>
        </w:tc>
      </w:tr>
      <w:tr w14:paraId="161FBB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45E78A"/>
        </w:tc>
        <w:tc>
          <w:tcPr>
            <w:tcW w:w="2608" w:type="dxa"/>
            <w:gridSpan w:val="2"/>
            <w:vAlign w:val="center"/>
          </w:tcPr>
          <w:p w14:paraId="37405C4D">
            <w:pPr>
              <w:pStyle w:val="15"/>
            </w:pPr>
            <w:r>
              <w:t xml:space="preserve"> </w:t>
            </w:r>
          </w:p>
        </w:tc>
        <w:tc>
          <w:tcPr>
            <w:tcW w:w="1587" w:type="dxa"/>
            <w:vAlign w:val="center"/>
          </w:tcPr>
          <w:p w14:paraId="225D99CA">
            <w:pPr>
              <w:pStyle w:val="15"/>
            </w:pPr>
            <w:r>
              <w:t>25%</w:t>
            </w:r>
          </w:p>
        </w:tc>
        <w:tc>
          <w:tcPr>
            <w:tcW w:w="1304" w:type="dxa"/>
            <w:vAlign w:val="center"/>
          </w:tcPr>
          <w:p w14:paraId="6B093DA3">
            <w:pPr>
              <w:pStyle w:val="15"/>
            </w:pPr>
            <w:r>
              <w:t>50%</w:t>
            </w:r>
          </w:p>
        </w:tc>
        <w:tc>
          <w:tcPr>
            <w:tcW w:w="3119" w:type="dxa"/>
            <w:gridSpan w:val="2"/>
            <w:vAlign w:val="center"/>
          </w:tcPr>
          <w:p w14:paraId="4C414289">
            <w:pPr>
              <w:pStyle w:val="15"/>
            </w:pPr>
            <w:r>
              <w:t>100%</w:t>
            </w:r>
          </w:p>
        </w:tc>
      </w:tr>
      <w:tr w14:paraId="203915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E447B6">
            <w:pPr>
              <w:pStyle w:val="14"/>
            </w:pPr>
            <w:r>
              <w:t>绩效目标</w:t>
            </w:r>
          </w:p>
        </w:tc>
        <w:tc>
          <w:tcPr>
            <w:tcW w:w="8618" w:type="dxa"/>
            <w:gridSpan w:val="6"/>
            <w:vAlign w:val="center"/>
          </w:tcPr>
          <w:p w14:paraId="4D810298">
            <w:pPr>
              <w:pStyle w:val="13"/>
            </w:pPr>
            <w:r>
              <w:t xml:space="preserve">1.通过日常办公经费正常支出，保障教育教学顺利进行   </w:t>
            </w:r>
          </w:p>
        </w:tc>
      </w:tr>
    </w:tbl>
    <w:p w14:paraId="4B19670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8817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791A40">
            <w:pPr>
              <w:pStyle w:val="14"/>
            </w:pPr>
            <w:r>
              <w:t>一级指标</w:t>
            </w:r>
          </w:p>
        </w:tc>
        <w:tc>
          <w:tcPr>
            <w:tcW w:w="1276" w:type="dxa"/>
            <w:vAlign w:val="center"/>
          </w:tcPr>
          <w:p w14:paraId="0A0C9050">
            <w:pPr>
              <w:pStyle w:val="14"/>
            </w:pPr>
            <w:r>
              <w:t>二级指标</w:t>
            </w:r>
          </w:p>
        </w:tc>
        <w:tc>
          <w:tcPr>
            <w:tcW w:w="1332" w:type="dxa"/>
            <w:vAlign w:val="center"/>
          </w:tcPr>
          <w:p w14:paraId="37058311">
            <w:pPr>
              <w:pStyle w:val="14"/>
            </w:pPr>
            <w:r>
              <w:t>三级指标</w:t>
            </w:r>
          </w:p>
        </w:tc>
        <w:tc>
          <w:tcPr>
            <w:tcW w:w="2891" w:type="dxa"/>
            <w:vAlign w:val="center"/>
          </w:tcPr>
          <w:p w14:paraId="709965D7">
            <w:pPr>
              <w:pStyle w:val="14"/>
            </w:pPr>
            <w:r>
              <w:t>绩效指标描述</w:t>
            </w:r>
          </w:p>
        </w:tc>
        <w:tc>
          <w:tcPr>
            <w:tcW w:w="1276" w:type="dxa"/>
            <w:vAlign w:val="center"/>
          </w:tcPr>
          <w:p w14:paraId="6883E136">
            <w:pPr>
              <w:pStyle w:val="14"/>
            </w:pPr>
            <w:r>
              <w:t>指标值</w:t>
            </w:r>
          </w:p>
        </w:tc>
        <w:tc>
          <w:tcPr>
            <w:tcW w:w="1843" w:type="dxa"/>
            <w:vAlign w:val="center"/>
          </w:tcPr>
          <w:p w14:paraId="30DEB4F3">
            <w:pPr>
              <w:pStyle w:val="14"/>
            </w:pPr>
            <w:r>
              <w:t>指标值确定依据</w:t>
            </w:r>
          </w:p>
        </w:tc>
      </w:tr>
      <w:tr w14:paraId="18B7FEE1">
        <w:tblPrEx>
          <w:tblCellMar>
            <w:top w:w="0" w:type="dxa"/>
            <w:left w:w="108" w:type="dxa"/>
            <w:bottom w:w="0" w:type="dxa"/>
            <w:right w:w="108" w:type="dxa"/>
          </w:tblCellMar>
        </w:tblPrEx>
        <w:trPr>
          <w:trHeight w:val="369" w:hRule="atLeast"/>
          <w:jc w:val="center"/>
        </w:trPr>
        <w:tc>
          <w:tcPr>
            <w:tcW w:w="1276" w:type="dxa"/>
            <w:vMerge w:val="restart"/>
            <w:vAlign w:val="center"/>
          </w:tcPr>
          <w:p w14:paraId="6E4D3623">
            <w:pPr>
              <w:pStyle w:val="15"/>
            </w:pPr>
            <w:r>
              <w:t>产出指标</w:t>
            </w:r>
          </w:p>
        </w:tc>
        <w:tc>
          <w:tcPr>
            <w:tcW w:w="1276" w:type="dxa"/>
            <w:vAlign w:val="center"/>
          </w:tcPr>
          <w:p w14:paraId="68075F49">
            <w:pPr>
              <w:pStyle w:val="13"/>
            </w:pPr>
            <w:r>
              <w:t>数量指标</w:t>
            </w:r>
          </w:p>
        </w:tc>
        <w:tc>
          <w:tcPr>
            <w:tcW w:w="1332" w:type="dxa"/>
            <w:vAlign w:val="center"/>
          </w:tcPr>
          <w:p w14:paraId="37704FF4">
            <w:pPr>
              <w:pStyle w:val="13"/>
            </w:pPr>
            <w:r>
              <w:t>保障学校数量</w:t>
            </w:r>
          </w:p>
        </w:tc>
        <w:tc>
          <w:tcPr>
            <w:tcW w:w="2891" w:type="dxa"/>
            <w:vAlign w:val="center"/>
          </w:tcPr>
          <w:p w14:paraId="084A8C81">
            <w:pPr>
              <w:pStyle w:val="13"/>
            </w:pPr>
            <w:r>
              <w:t>保障正常运转学校数量</w:t>
            </w:r>
          </w:p>
        </w:tc>
        <w:tc>
          <w:tcPr>
            <w:tcW w:w="1276" w:type="dxa"/>
            <w:vAlign w:val="center"/>
          </w:tcPr>
          <w:p w14:paraId="5EF1F63F">
            <w:pPr>
              <w:pStyle w:val="13"/>
            </w:pPr>
            <w:r>
              <w:t>1个</w:t>
            </w:r>
          </w:p>
        </w:tc>
        <w:tc>
          <w:tcPr>
            <w:tcW w:w="1843" w:type="dxa"/>
            <w:vAlign w:val="center"/>
          </w:tcPr>
          <w:p w14:paraId="11A7BD6C">
            <w:pPr>
              <w:pStyle w:val="13"/>
            </w:pPr>
            <w:r>
              <w:t>2025年初工作计划</w:t>
            </w:r>
          </w:p>
          <w:p w14:paraId="0936E230">
            <w:pPr>
              <w:pStyle w:val="13"/>
            </w:pPr>
          </w:p>
        </w:tc>
      </w:tr>
      <w:tr w14:paraId="29860F5C">
        <w:tblPrEx>
          <w:tblCellMar>
            <w:top w:w="0" w:type="dxa"/>
            <w:left w:w="108" w:type="dxa"/>
            <w:bottom w:w="0" w:type="dxa"/>
            <w:right w:w="108" w:type="dxa"/>
          </w:tblCellMar>
        </w:tblPrEx>
        <w:trPr>
          <w:trHeight w:val="369" w:hRule="atLeast"/>
          <w:jc w:val="center"/>
        </w:trPr>
        <w:tc>
          <w:tcPr>
            <w:tcW w:w="1276" w:type="dxa"/>
            <w:vMerge w:val="continue"/>
            <w:vAlign w:val="center"/>
          </w:tcPr>
          <w:p w14:paraId="7EE1CFE8"/>
        </w:tc>
        <w:tc>
          <w:tcPr>
            <w:tcW w:w="1276" w:type="dxa"/>
            <w:vAlign w:val="center"/>
          </w:tcPr>
          <w:p w14:paraId="31BCEBC2">
            <w:pPr>
              <w:pStyle w:val="13"/>
            </w:pPr>
            <w:r>
              <w:t>质量指标</w:t>
            </w:r>
          </w:p>
        </w:tc>
        <w:tc>
          <w:tcPr>
            <w:tcW w:w="1332" w:type="dxa"/>
            <w:vAlign w:val="center"/>
          </w:tcPr>
          <w:p w14:paraId="6606CFF6">
            <w:pPr>
              <w:pStyle w:val="13"/>
            </w:pPr>
            <w:r>
              <w:t>学校正常运转率</w:t>
            </w:r>
          </w:p>
        </w:tc>
        <w:tc>
          <w:tcPr>
            <w:tcW w:w="2891" w:type="dxa"/>
            <w:vAlign w:val="center"/>
          </w:tcPr>
          <w:p w14:paraId="1A277CC8">
            <w:pPr>
              <w:pStyle w:val="13"/>
            </w:pPr>
            <w:r>
              <w:t>日常办公支出，使得学校正常运转</w:t>
            </w:r>
          </w:p>
        </w:tc>
        <w:tc>
          <w:tcPr>
            <w:tcW w:w="1276" w:type="dxa"/>
            <w:vAlign w:val="center"/>
          </w:tcPr>
          <w:p w14:paraId="704727B4">
            <w:pPr>
              <w:pStyle w:val="13"/>
            </w:pPr>
            <w:r>
              <w:t>100%</w:t>
            </w:r>
          </w:p>
        </w:tc>
        <w:tc>
          <w:tcPr>
            <w:tcW w:w="1843" w:type="dxa"/>
            <w:vAlign w:val="center"/>
          </w:tcPr>
          <w:p w14:paraId="1275C83C">
            <w:pPr>
              <w:pStyle w:val="13"/>
            </w:pPr>
            <w:r>
              <w:t>2025年初工作计划</w:t>
            </w:r>
          </w:p>
          <w:p w14:paraId="01F970CF">
            <w:pPr>
              <w:pStyle w:val="13"/>
            </w:pPr>
          </w:p>
        </w:tc>
      </w:tr>
      <w:tr w14:paraId="7C169224">
        <w:tblPrEx>
          <w:tblCellMar>
            <w:top w:w="0" w:type="dxa"/>
            <w:left w:w="108" w:type="dxa"/>
            <w:bottom w:w="0" w:type="dxa"/>
            <w:right w:w="108" w:type="dxa"/>
          </w:tblCellMar>
        </w:tblPrEx>
        <w:trPr>
          <w:trHeight w:val="369" w:hRule="atLeast"/>
          <w:jc w:val="center"/>
        </w:trPr>
        <w:tc>
          <w:tcPr>
            <w:tcW w:w="1276" w:type="dxa"/>
            <w:vMerge w:val="continue"/>
            <w:vAlign w:val="center"/>
          </w:tcPr>
          <w:p w14:paraId="51051E56"/>
        </w:tc>
        <w:tc>
          <w:tcPr>
            <w:tcW w:w="1276" w:type="dxa"/>
            <w:vAlign w:val="center"/>
          </w:tcPr>
          <w:p w14:paraId="3408E4C0">
            <w:pPr>
              <w:pStyle w:val="13"/>
            </w:pPr>
            <w:r>
              <w:t>时效指标</w:t>
            </w:r>
          </w:p>
        </w:tc>
        <w:tc>
          <w:tcPr>
            <w:tcW w:w="1332" w:type="dxa"/>
            <w:vAlign w:val="center"/>
          </w:tcPr>
          <w:p w14:paraId="303168BC">
            <w:pPr>
              <w:pStyle w:val="13"/>
            </w:pPr>
            <w:r>
              <w:t>各项工作完成及时率</w:t>
            </w:r>
          </w:p>
        </w:tc>
        <w:tc>
          <w:tcPr>
            <w:tcW w:w="2891" w:type="dxa"/>
            <w:vAlign w:val="center"/>
          </w:tcPr>
          <w:p w14:paraId="329B7A9E">
            <w:pPr>
              <w:pStyle w:val="13"/>
            </w:pPr>
            <w:r>
              <w:t>按教育教学要求，及时完成教育教学任务</w:t>
            </w:r>
          </w:p>
        </w:tc>
        <w:tc>
          <w:tcPr>
            <w:tcW w:w="1276" w:type="dxa"/>
            <w:vAlign w:val="center"/>
          </w:tcPr>
          <w:p w14:paraId="4354F812">
            <w:pPr>
              <w:pStyle w:val="13"/>
            </w:pPr>
            <w:r>
              <w:t>100%</w:t>
            </w:r>
          </w:p>
        </w:tc>
        <w:tc>
          <w:tcPr>
            <w:tcW w:w="1843" w:type="dxa"/>
            <w:vAlign w:val="center"/>
          </w:tcPr>
          <w:p w14:paraId="6C6EAB0D">
            <w:pPr>
              <w:pStyle w:val="13"/>
            </w:pPr>
            <w:r>
              <w:t>2025年初工作计划</w:t>
            </w:r>
          </w:p>
          <w:p w14:paraId="1AD71725">
            <w:pPr>
              <w:pStyle w:val="13"/>
            </w:pPr>
          </w:p>
        </w:tc>
      </w:tr>
      <w:tr w14:paraId="160774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4A20A0"/>
        </w:tc>
        <w:tc>
          <w:tcPr>
            <w:tcW w:w="1276" w:type="dxa"/>
            <w:vAlign w:val="center"/>
          </w:tcPr>
          <w:p w14:paraId="6B734DE6">
            <w:pPr>
              <w:pStyle w:val="13"/>
            </w:pPr>
            <w:r>
              <w:t>成本指标</w:t>
            </w:r>
          </w:p>
        </w:tc>
        <w:tc>
          <w:tcPr>
            <w:tcW w:w="1332" w:type="dxa"/>
            <w:vAlign w:val="center"/>
          </w:tcPr>
          <w:p w14:paraId="6E5D108B">
            <w:pPr>
              <w:pStyle w:val="13"/>
            </w:pPr>
            <w:r>
              <w:t>预算控制数</w:t>
            </w:r>
          </w:p>
        </w:tc>
        <w:tc>
          <w:tcPr>
            <w:tcW w:w="2891" w:type="dxa"/>
            <w:vAlign w:val="center"/>
          </w:tcPr>
          <w:p w14:paraId="53F4FC7B">
            <w:pPr>
              <w:pStyle w:val="13"/>
            </w:pPr>
            <w:r>
              <w:t>经费实际支出金额控制在预算内</w:t>
            </w:r>
          </w:p>
        </w:tc>
        <w:tc>
          <w:tcPr>
            <w:tcW w:w="1276" w:type="dxa"/>
            <w:vAlign w:val="center"/>
          </w:tcPr>
          <w:p w14:paraId="68AB2493">
            <w:pPr>
              <w:pStyle w:val="13"/>
            </w:pPr>
            <w:r>
              <w:t>≤12.24万元</w:t>
            </w:r>
          </w:p>
        </w:tc>
        <w:tc>
          <w:tcPr>
            <w:tcW w:w="1843" w:type="dxa"/>
            <w:vAlign w:val="center"/>
          </w:tcPr>
          <w:p w14:paraId="14685CD1">
            <w:pPr>
              <w:pStyle w:val="13"/>
            </w:pPr>
            <w:r>
              <w:t>2025年县级预算编制通知</w:t>
            </w:r>
          </w:p>
          <w:p w14:paraId="23D8B6D2">
            <w:pPr>
              <w:pStyle w:val="13"/>
            </w:pPr>
          </w:p>
        </w:tc>
      </w:tr>
      <w:tr w14:paraId="659E99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76EABE">
            <w:pPr>
              <w:pStyle w:val="15"/>
            </w:pPr>
            <w:r>
              <w:t>效益指标</w:t>
            </w:r>
          </w:p>
        </w:tc>
        <w:tc>
          <w:tcPr>
            <w:tcW w:w="1276" w:type="dxa"/>
            <w:vAlign w:val="center"/>
          </w:tcPr>
          <w:p w14:paraId="1B6DFBD1">
            <w:pPr>
              <w:pStyle w:val="13"/>
            </w:pPr>
            <w:r>
              <w:t>社会效益指标</w:t>
            </w:r>
          </w:p>
        </w:tc>
        <w:tc>
          <w:tcPr>
            <w:tcW w:w="1332" w:type="dxa"/>
            <w:vAlign w:val="center"/>
          </w:tcPr>
          <w:p w14:paraId="2A1886E8">
            <w:pPr>
              <w:pStyle w:val="13"/>
            </w:pPr>
            <w:r>
              <w:t>对学校教育教学工作的持续影响</w:t>
            </w:r>
          </w:p>
        </w:tc>
        <w:tc>
          <w:tcPr>
            <w:tcW w:w="2891" w:type="dxa"/>
            <w:vAlign w:val="center"/>
          </w:tcPr>
          <w:p w14:paraId="3628FADA">
            <w:pPr>
              <w:pStyle w:val="13"/>
            </w:pPr>
            <w:r>
              <w:t>促进学校教育教学工作进一步提升</w:t>
            </w:r>
          </w:p>
        </w:tc>
        <w:tc>
          <w:tcPr>
            <w:tcW w:w="1276" w:type="dxa"/>
            <w:vAlign w:val="center"/>
          </w:tcPr>
          <w:p w14:paraId="547EEB9A">
            <w:pPr>
              <w:pStyle w:val="13"/>
            </w:pPr>
            <w:r>
              <w:t>较上年显著提升</w:t>
            </w:r>
          </w:p>
        </w:tc>
        <w:tc>
          <w:tcPr>
            <w:tcW w:w="1843" w:type="dxa"/>
            <w:vAlign w:val="center"/>
          </w:tcPr>
          <w:p w14:paraId="166BCC5C">
            <w:pPr>
              <w:pStyle w:val="13"/>
            </w:pPr>
            <w:r>
              <w:t>2025年初工作计划</w:t>
            </w:r>
          </w:p>
          <w:p w14:paraId="27931486">
            <w:pPr>
              <w:pStyle w:val="13"/>
            </w:pPr>
          </w:p>
        </w:tc>
      </w:tr>
      <w:tr w14:paraId="37C56E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4E6CFD"/>
        </w:tc>
        <w:tc>
          <w:tcPr>
            <w:tcW w:w="1276" w:type="dxa"/>
            <w:vAlign w:val="center"/>
          </w:tcPr>
          <w:p w14:paraId="5786781D">
            <w:pPr>
              <w:pStyle w:val="13"/>
            </w:pPr>
            <w:r>
              <w:t>可持续影响指标</w:t>
            </w:r>
          </w:p>
        </w:tc>
        <w:tc>
          <w:tcPr>
            <w:tcW w:w="1332" w:type="dxa"/>
            <w:vAlign w:val="center"/>
          </w:tcPr>
          <w:p w14:paraId="1685C5ED">
            <w:pPr>
              <w:pStyle w:val="13"/>
            </w:pPr>
            <w:r>
              <w:t>提升教学质量</w:t>
            </w:r>
          </w:p>
        </w:tc>
        <w:tc>
          <w:tcPr>
            <w:tcW w:w="2891" w:type="dxa"/>
            <w:vAlign w:val="center"/>
          </w:tcPr>
          <w:p w14:paraId="2C377E3C">
            <w:pPr>
              <w:pStyle w:val="13"/>
            </w:pPr>
            <w:r>
              <w:t>提升教学质量，提升学校社会影响力</w:t>
            </w:r>
          </w:p>
        </w:tc>
        <w:tc>
          <w:tcPr>
            <w:tcW w:w="1276" w:type="dxa"/>
            <w:vAlign w:val="center"/>
          </w:tcPr>
          <w:p w14:paraId="04E3CCE7">
            <w:pPr>
              <w:pStyle w:val="13"/>
            </w:pPr>
            <w:r>
              <w:t>较上年明显提高</w:t>
            </w:r>
          </w:p>
        </w:tc>
        <w:tc>
          <w:tcPr>
            <w:tcW w:w="1843" w:type="dxa"/>
            <w:vAlign w:val="center"/>
          </w:tcPr>
          <w:p w14:paraId="042BF0DC">
            <w:pPr>
              <w:pStyle w:val="13"/>
            </w:pPr>
            <w:r>
              <w:t>2025年初工作计划</w:t>
            </w:r>
          </w:p>
          <w:p w14:paraId="081E9CC6">
            <w:pPr>
              <w:pStyle w:val="13"/>
            </w:pPr>
          </w:p>
        </w:tc>
      </w:tr>
      <w:tr w14:paraId="625F36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39D120">
            <w:pPr>
              <w:pStyle w:val="15"/>
            </w:pPr>
            <w:r>
              <w:t>满意度指标</w:t>
            </w:r>
          </w:p>
        </w:tc>
        <w:tc>
          <w:tcPr>
            <w:tcW w:w="1276" w:type="dxa"/>
            <w:vAlign w:val="center"/>
          </w:tcPr>
          <w:p w14:paraId="23DFD025">
            <w:pPr>
              <w:pStyle w:val="13"/>
            </w:pPr>
            <w:r>
              <w:t>服务对象满意度指标</w:t>
            </w:r>
          </w:p>
        </w:tc>
        <w:tc>
          <w:tcPr>
            <w:tcW w:w="1332" w:type="dxa"/>
            <w:vAlign w:val="center"/>
          </w:tcPr>
          <w:p w14:paraId="7902ACC1">
            <w:pPr>
              <w:pStyle w:val="13"/>
            </w:pPr>
            <w:r>
              <w:t>师生满意率</w:t>
            </w:r>
          </w:p>
        </w:tc>
        <w:tc>
          <w:tcPr>
            <w:tcW w:w="2891" w:type="dxa"/>
            <w:vAlign w:val="center"/>
          </w:tcPr>
          <w:p w14:paraId="71A9F04B">
            <w:pPr>
              <w:pStyle w:val="13"/>
            </w:pPr>
            <w:r>
              <w:t>师生满意度</w:t>
            </w:r>
          </w:p>
        </w:tc>
        <w:tc>
          <w:tcPr>
            <w:tcW w:w="1276" w:type="dxa"/>
            <w:vAlign w:val="center"/>
          </w:tcPr>
          <w:p w14:paraId="4DED6623">
            <w:pPr>
              <w:pStyle w:val="13"/>
            </w:pPr>
            <w:r>
              <w:t>≥95%</w:t>
            </w:r>
          </w:p>
        </w:tc>
        <w:tc>
          <w:tcPr>
            <w:tcW w:w="1843" w:type="dxa"/>
            <w:vAlign w:val="center"/>
          </w:tcPr>
          <w:p w14:paraId="4520AA03">
            <w:pPr>
              <w:pStyle w:val="13"/>
            </w:pPr>
            <w:r>
              <w:t>2025年初工作计划</w:t>
            </w:r>
          </w:p>
          <w:p w14:paraId="69A39501">
            <w:pPr>
              <w:pStyle w:val="13"/>
            </w:pPr>
          </w:p>
        </w:tc>
      </w:tr>
    </w:tbl>
    <w:p w14:paraId="154737A7">
      <w:pPr>
        <w:sectPr>
          <w:pgSz w:w="11900" w:h="16840"/>
          <w:pgMar w:top="1984" w:right="1304" w:bottom="1134" w:left="1304" w:header="720" w:footer="720" w:gutter="0"/>
          <w:cols w:space="720" w:num="1"/>
        </w:sectPr>
      </w:pPr>
    </w:p>
    <w:p w14:paraId="5FF0D67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08BEB0">
      <w:pPr>
        <w:spacing w:before="0" w:after="0"/>
        <w:ind w:firstLine="560"/>
        <w:jc w:val="left"/>
        <w:outlineLvl w:val="3"/>
      </w:pPr>
      <w:bookmarkStart w:id="377" w:name="_Toc_4_4_0000000378"/>
      <w:r>
        <w:rPr>
          <w:rFonts w:ascii="方正仿宋_GBK" w:hAnsi="方正仿宋_GBK" w:eastAsia="方正仿宋_GBK" w:cs="方正仿宋_GBK"/>
          <w:color w:val="000000"/>
          <w:sz w:val="28"/>
        </w:rPr>
        <w:t>375.怀财字【2025】7号2025年学前生均公用经费县配套资金绩效目标表</w:t>
      </w:r>
      <w:bookmarkEnd w:id="3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2476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0195040">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56D7011D">
            <w:pPr>
              <w:pStyle w:val="11"/>
            </w:pPr>
            <w:r>
              <w:t>单位：万元</w:t>
            </w:r>
          </w:p>
        </w:tc>
      </w:tr>
      <w:tr w14:paraId="17558E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67712B">
            <w:pPr>
              <w:pStyle w:val="14"/>
            </w:pPr>
            <w:r>
              <w:t>项目编码</w:t>
            </w:r>
          </w:p>
        </w:tc>
        <w:tc>
          <w:tcPr>
            <w:tcW w:w="2608" w:type="dxa"/>
            <w:gridSpan w:val="2"/>
            <w:vAlign w:val="center"/>
          </w:tcPr>
          <w:p w14:paraId="51657401">
            <w:pPr>
              <w:pStyle w:val="13"/>
            </w:pPr>
            <w:r>
              <w:t>13073025P000036100023</w:t>
            </w:r>
          </w:p>
        </w:tc>
        <w:tc>
          <w:tcPr>
            <w:tcW w:w="1587" w:type="dxa"/>
            <w:vAlign w:val="center"/>
          </w:tcPr>
          <w:p w14:paraId="4C9FA247">
            <w:pPr>
              <w:pStyle w:val="14"/>
            </w:pPr>
            <w:r>
              <w:t>项目名称</w:t>
            </w:r>
          </w:p>
        </w:tc>
        <w:tc>
          <w:tcPr>
            <w:tcW w:w="4423" w:type="dxa"/>
            <w:gridSpan w:val="3"/>
            <w:vAlign w:val="center"/>
          </w:tcPr>
          <w:p w14:paraId="408D41FD">
            <w:pPr>
              <w:pStyle w:val="13"/>
            </w:pPr>
            <w:r>
              <w:t>怀财字【2025】7号2025年学前生均公用经费县配套资金</w:t>
            </w:r>
          </w:p>
        </w:tc>
      </w:tr>
      <w:tr w14:paraId="42E78B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19D295">
            <w:pPr>
              <w:pStyle w:val="14"/>
            </w:pPr>
            <w:r>
              <w:t>预算规模及资金用途</w:t>
            </w:r>
          </w:p>
        </w:tc>
        <w:tc>
          <w:tcPr>
            <w:tcW w:w="1276" w:type="dxa"/>
            <w:vAlign w:val="center"/>
          </w:tcPr>
          <w:p w14:paraId="6D62A9A7">
            <w:pPr>
              <w:pStyle w:val="14"/>
            </w:pPr>
            <w:r>
              <w:t>预算数</w:t>
            </w:r>
          </w:p>
        </w:tc>
        <w:tc>
          <w:tcPr>
            <w:tcW w:w="1332" w:type="dxa"/>
            <w:vAlign w:val="center"/>
          </w:tcPr>
          <w:p w14:paraId="3A188C95">
            <w:pPr>
              <w:pStyle w:val="13"/>
            </w:pPr>
            <w:r>
              <w:t>9.30</w:t>
            </w:r>
          </w:p>
        </w:tc>
        <w:tc>
          <w:tcPr>
            <w:tcW w:w="1587" w:type="dxa"/>
            <w:vAlign w:val="center"/>
          </w:tcPr>
          <w:p w14:paraId="0CC705AE">
            <w:pPr>
              <w:pStyle w:val="14"/>
            </w:pPr>
            <w:r>
              <w:t>其中：财政    资金</w:t>
            </w:r>
          </w:p>
        </w:tc>
        <w:tc>
          <w:tcPr>
            <w:tcW w:w="1304" w:type="dxa"/>
            <w:vAlign w:val="center"/>
          </w:tcPr>
          <w:p w14:paraId="13FB243C">
            <w:pPr>
              <w:pStyle w:val="13"/>
            </w:pPr>
            <w:r>
              <w:t>9.30</w:t>
            </w:r>
          </w:p>
        </w:tc>
        <w:tc>
          <w:tcPr>
            <w:tcW w:w="1276" w:type="dxa"/>
            <w:vAlign w:val="center"/>
          </w:tcPr>
          <w:p w14:paraId="29CDB950">
            <w:pPr>
              <w:pStyle w:val="14"/>
            </w:pPr>
            <w:r>
              <w:t>其他资金</w:t>
            </w:r>
          </w:p>
        </w:tc>
        <w:tc>
          <w:tcPr>
            <w:tcW w:w="1843" w:type="dxa"/>
            <w:vAlign w:val="center"/>
          </w:tcPr>
          <w:p w14:paraId="0B33CD0A">
            <w:pPr>
              <w:pStyle w:val="13"/>
            </w:pPr>
            <w:r>
              <w:t xml:space="preserve"> </w:t>
            </w:r>
          </w:p>
        </w:tc>
      </w:tr>
      <w:tr w14:paraId="414D05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301E15"/>
        </w:tc>
        <w:tc>
          <w:tcPr>
            <w:tcW w:w="8618" w:type="dxa"/>
            <w:gridSpan w:val="6"/>
            <w:vAlign w:val="center"/>
          </w:tcPr>
          <w:p w14:paraId="6FC7019F">
            <w:pPr>
              <w:pStyle w:val="13"/>
            </w:pPr>
            <w:r>
              <w:t>幼儿园日常支出，保障幼儿教育教学顺利进行</w:t>
            </w:r>
          </w:p>
        </w:tc>
      </w:tr>
      <w:tr w14:paraId="3299A9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81A8E2">
            <w:pPr>
              <w:pStyle w:val="14"/>
            </w:pPr>
            <w:r>
              <w:t>资金支出计划（%）</w:t>
            </w:r>
          </w:p>
        </w:tc>
        <w:tc>
          <w:tcPr>
            <w:tcW w:w="2608" w:type="dxa"/>
            <w:gridSpan w:val="2"/>
            <w:vAlign w:val="center"/>
          </w:tcPr>
          <w:p w14:paraId="0B7275BF">
            <w:pPr>
              <w:pStyle w:val="14"/>
            </w:pPr>
            <w:r>
              <w:t>3月底</w:t>
            </w:r>
          </w:p>
        </w:tc>
        <w:tc>
          <w:tcPr>
            <w:tcW w:w="1587" w:type="dxa"/>
            <w:vAlign w:val="center"/>
          </w:tcPr>
          <w:p w14:paraId="4ECFB088">
            <w:pPr>
              <w:pStyle w:val="14"/>
            </w:pPr>
            <w:r>
              <w:t>6月底</w:t>
            </w:r>
          </w:p>
        </w:tc>
        <w:tc>
          <w:tcPr>
            <w:tcW w:w="1304" w:type="dxa"/>
            <w:vAlign w:val="center"/>
          </w:tcPr>
          <w:p w14:paraId="3FFF919A">
            <w:pPr>
              <w:pStyle w:val="14"/>
            </w:pPr>
            <w:r>
              <w:t>10月底</w:t>
            </w:r>
          </w:p>
        </w:tc>
        <w:tc>
          <w:tcPr>
            <w:tcW w:w="3119" w:type="dxa"/>
            <w:gridSpan w:val="2"/>
            <w:vAlign w:val="center"/>
          </w:tcPr>
          <w:p w14:paraId="0EA7E6E7">
            <w:pPr>
              <w:pStyle w:val="14"/>
            </w:pPr>
            <w:r>
              <w:t>12月底</w:t>
            </w:r>
          </w:p>
        </w:tc>
      </w:tr>
      <w:tr w14:paraId="7108E8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86B3A0"/>
        </w:tc>
        <w:tc>
          <w:tcPr>
            <w:tcW w:w="2608" w:type="dxa"/>
            <w:gridSpan w:val="2"/>
            <w:vAlign w:val="center"/>
          </w:tcPr>
          <w:p w14:paraId="154FEF6D">
            <w:pPr>
              <w:pStyle w:val="15"/>
            </w:pPr>
            <w:r>
              <w:t xml:space="preserve"> </w:t>
            </w:r>
          </w:p>
        </w:tc>
        <w:tc>
          <w:tcPr>
            <w:tcW w:w="1587" w:type="dxa"/>
            <w:vAlign w:val="center"/>
          </w:tcPr>
          <w:p w14:paraId="386D1728">
            <w:pPr>
              <w:pStyle w:val="15"/>
            </w:pPr>
            <w:r>
              <w:t>50%</w:t>
            </w:r>
          </w:p>
        </w:tc>
        <w:tc>
          <w:tcPr>
            <w:tcW w:w="1304" w:type="dxa"/>
            <w:vAlign w:val="center"/>
          </w:tcPr>
          <w:p w14:paraId="3035BD21">
            <w:pPr>
              <w:pStyle w:val="15"/>
            </w:pPr>
            <w:r>
              <w:t>75%</w:t>
            </w:r>
          </w:p>
        </w:tc>
        <w:tc>
          <w:tcPr>
            <w:tcW w:w="3119" w:type="dxa"/>
            <w:gridSpan w:val="2"/>
            <w:vAlign w:val="center"/>
          </w:tcPr>
          <w:p w14:paraId="57F31564">
            <w:pPr>
              <w:pStyle w:val="15"/>
            </w:pPr>
            <w:r>
              <w:t>100%</w:t>
            </w:r>
          </w:p>
        </w:tc>
      </w:tr>
      <w:tr w14:paraId="4C15E4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8B29A3">
            <w:pPr>
              <w:pStyle w:val="14"/>
            </w:pPr>
            <w:r>
              <w:t>绩效目标</w:t>
            </w:r>
          </w:p>
        </w:tc>
        <w:tc>
          <w:tcPr>
            <w:tcW w:w="8618" w:type="dxa"/>
            <w:gridSpan w:val="6"/>
            <w:vAlign w:val="center"/>
          </w:tcPr>
          <w:p w14:paraId="726CA157">
            <w:pPr>
              <w:pStyle w:val="13"/>
            </w:pPr>
            <w:r>
              <w:t>1.通过幼儿园日常支出，保障幼儿教育教学顺利进行</w:t>
            </w:r>
          </w:p>
        </w:tc>
      </w:tr>
    </w:tbl>
    <w:p w14:paraId="76210EC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3EAD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8DF349">
            <w:pPr>
              <w:pStyle w:val="14"/>
            </w:pPr>
            <w:r>
              <w:t>一级指标</w:t>
            </w:r>
          </w:p>
        </w:tc>
        <w:tc>
          <w:tcPr>
            <w:tcW w:w="1276" w:type="dxa"/>
            <w:vAlign w:val="center"/>
          </w:tcPr>
          <w:p w14:paraId="45C6DFD7">
            <w:pPr>
              <w:pStyle w:val="14"/>
            </w:pPr>
            <w:r>
              <w:t>二级指标</w:t>
            </w:r>
          </w:p>
        </w:tc>
        <w:tc>
          <w:tcPr>
            <w:tcW w:w="1332" w:type="dxa"/>
            <w:vAlign w:val="center"/>
          </w:tcPr>
          <w:p w14:paraId="470E9EAD">
            <w:pPr>
              <w:pStyle w:val="14"/>
            </w:pPr>
            <w:r>
              <w:t>三级指标</w:t>
            </w:r>
          </w:p>
        </w:tc>
        <w:tc>
          <w:tcPr>
            <w:tcW w:w="2891" w:type="dxa"/>
            <w:vAlign w:val="center"/>
          </w:tcPr>
          <w:p w14:paraId="1FAA1007">
            <w:pPr>
              <w:pStyle w:val="14"/>
            </w:pPr>
            <w:r>
              <w:t>绩效指标描述</w:t>
            </w:r>
          </w:p>
        </w:tc>
        <w:tc>
          <w:tcPr>
            <w:tcW w:w="1276" w:type="dxa"/>
            <w:vAlign w:val="center"/>
          </w:tcPr>
          <w:p w14:paraId="0E172DE1">
            <w:pPr>
              <w:pStyle w:val="14"/>
            </w:pPr>
            <w:r>
              <w:t>指标值</w:t>
            </w:r>
          </w:p>
        </w:tc>
        <w:tc>
          <w:tcPr>
            <w:tcW w:w="1843" w:type="dxa"/>
            <w:vAlign w:val="center"/>
          </w:tcPr>
          <w:p w14:paraId="62ABE00F">
            <w:pPr>
              <w:pStyle w:val="14"/>
            </w:pPr>
            <w:r>
              <w:t>指标值确定依据</w:t>
            </w:r>
          </w:p>
        </w:tc>
      </w:tr>
      <w:tr w14:paraId="66774E50">
        <w:tblPrEx>
          <w:tblCellMar>
            <w:top w:w="0" w:type="dxa"/>
            <w:left w:w="108" w:type="dxa"/>
            <w:bottom w:w="0" w:type="dxa"/>
            <w:right w:w="108" w:type="dxa"/>
          </w:tblCellMar>
        </w:tblPrEx>
        <w:trPr>
          <w:trHeight w:val="369" w:hRule="atLeast"/>
          <w:jc w:val="center"/>
        </w:trPr>
        <w:tc>
          <w:tcPr>
            <w:tcW w:w="1276" w:type="dxa"/>
            <w:vMerge w:val="restart"/>
            <w:vAlign w:val="center"/>
          </w:tcPr>
          <w:p w14:paraId="2EC11E3E">
            <w:pPr>
              <w:pStyle w:val="15"/>
            </w:pPr>
            <w:r>
              <w:t>产出指标</w:t>
            </w:r>
          </w:p>
        </w:tc>
        <w:tc>
          <w:tcPr>
            <w:tcW w:w="1276" w:type="dxa"/>
            <w:vAlign w:val="center"/>
          </w:tcPr>
          <w:p w14:paraId="78444BD1">
            <w:pPr>
              <w:pStyle w:val="13"/>
            </w:pPr>
            <w:r>
              <w:t>数量指标</w:t>
            </w:r>
          </w:p>
        </w:tc>
        <w:tc>
          <w:tcPr>
            <w:tcW w:w="1332" w:type="dxa"/>
            <w:vAlign w:val="center"/>
          </w:tcPr>
          <w:p w14:paraId="25CAFA12">
            <w:pPr>
              <w:pStyle w:val="13"/>
            </w:pPr>
            <w:r>
              <w:t>经费保障幼儿园数量</w:t>
            </w:r>
          </w:p>
        </w:tc>
        <w:tc>
          <w:tcPr>
            <w:tcW w:w="2891" w:type="dxa"/>
            <w:vAlign w:val="center"/>
          </w:tcPr>
          <w:p w14:paraId="2B293FD3">
            <w:pPr>
              <w:pStyle w:val="13"/>
            </w:pPr>
            <w:r>
              <w:t>经费保障幼儿园教育教学顺利进行</w:t>
            </w:r>
          </w:p>
        </w:tc>
        <w:tc>
          <w:tcPr>
            <w:tcW w:w="1276" w:type="dxa"/>
            <w:vAlign w:val="center"/>
          </w:tcPr>
          <w:p w14:paraId="3A2FACB5">
            <w:pPr>
              <w:pStyle w:val="13"/>
            </w:pPr>
            <w:r>
              <w:t>1所</w:t>
            </w:r>
          </w:p>
        </w:tc>
        <w:tc>
          <w:tcPr>
            <w:tcW w:w="1843" w:type="dxa"/>
            <w:vAlign w:val="center"/>
          </w:tcPr>
          <w:p w14:paraId="236C48D1">
            <w:pPr>
              <w:pStyle w:val="13"/>
            </w:pPr>
            <w:r>
              <w:t>2025年初工作计划</w:t>
            </w:r>
          </w:p>
          <w:p w14:paraId="693748A7">
            <w:pPr>
              <w:pStyle w:val="13"/>
            </w:pPr>
          </w:p>
        </w:tc>
      </w:tr>
      <w:tr w14:paraId="06BEC9CA">
        <w:tblPrEx>
          <w:tblCellMar>
            <w:top w:w="0" w:type="dxa"/>
            <w:left w:w="108" w:type="dxa"/>
            <w:bottom w:w="0" w:type="dxa"/>
            <w:right w:w="108" w:type="dxa"/>
          </w:tblCellMar>
        </w:tblPrEx>
        <w:trPr>
          <w:trHeight w:val="369" w:hRule="atLeast"/>
          <w:jc w:val="center"/>
        </w:trPr>
        <w:tc>
          <w:tcPr>
            <w:tcW w:w="1276" w:type="dxa"/>
            <w:vMerge w:val="continue"/>
            <w:vAlign w:val="center"/>
          </w:tcPr>
          <w:p w14:paraId="223433A2"/>
        </w:tc>
        <w:tc>
          <w:tcPr>
            <w:tcW w:w="1276" w:type="dxa"/>
            <w:vAlign w:val="center"/>
          </w:tcPr>
          <w:p w14:paraId="61ACDE00">
            <w:pPr>
              <w:pStyle w:val="13"/>
            </w:pPr>
            <w:r>
              <w:t>质量指标</w:t>
            </w:r>
          </w:p>
        </w:tc>
        <w:tc>
          <w:tcPr>
            <w:tcW w:w="1332" w:type="dxa"/>
            <w:vAlign w:val="center"/>
          </w:tcPr>
          <w:p w14:paraId="3E55C7C7">
            <w:pPr>
              <w:pStyle w:val="13"/>
            </w:pPr>
            <w:r>
              <w:t>幼儿园正常运转率</w:t>
            </w:r>
          </w:p>
        </w:tc>
        <w:tc>
          <w:tcPr>
            <w:tcW w:w="2891" w:type="dxa"/>
            <w:vAlign w:val="center"/>
          </w:tcPr>
          <w:p w14:paraId="67E0E62D">
            <w:pPr>
              <w:pStyle w:val="13"/>
            </w:pPr>
            <w:r>
              <w:t>幼儿园工作正常运转</w:t>
            </w:r>
          </w:p>
        </w:tc>
        <w:tc>
          <w:tcPr>
            <w:tcW w:w="1276" w:type="dxa"/>
            <w:vAlign w:val="center"/>
          </w:tcPr>
          <w:p w14:paraId="1752EB3C">
            <w:pPr>
              <w:pStyle w:val="13"/>
            </w:pPr>
            <w:r>
              <w:t>100%</w:t>
            </w:r>
          </w:p>
        </w:tc>
        <w:tc>
          <w:tcPr>
            <w:tcW w:w="1843" w:type="dxa"/>
            <w:vAlign w:val="center"/>
          </w:tcPr>
          <w:p w14:paraId="52BA708A">
            <w:pPr>
              <w:pStyle w:val="13"/>
            </w:pPr>
            <w:r>
              <w:t>2025年初工作计划</w:t>
            </w:r>
          </w:p>
        </w:tc>
      </w:tr>
      <w:tr w14:paraId="50EA7447">
        <w:tblPrEx>
          <w:tblCellMar>
            <w:top w:w="0" w:type="dxa"/>
            <w:left w:w="108" w:type="dxa"/>
            <w:bottom w:w="0" w:type="dxa"/>
            <w:right w:w="108" w:type="dxa"/>
          </w:tblCellMar>
        </w:tblPrEx>
        <w:trPr>
          <w:trHeight w:val="369" w:hRule="atLeast"/>
          <w:jc w:val="center"/>
        </w:trPr>
        <w:tc>
          <w:tcPr>
            <w:tcW w:w="1276" w:type="dxa"/>
            <w:vMerge w:val="continue"/>
            <w:vAlign w:val="center"/>
          </w:tcPr>
          <w:p w14:paraId="6378AC6E"/>
        </w:tc>
        <w:tc>
          <w:tcPr>
            <w:tcW w:w="1276" w:type="dxa"/>
            <w:vAlign w:val="center"/>
          </w:tcPr>
          <w:p w14:paraId="2A0D3727">
            <w:pPr>
              <w:pStyle w:val="13"/>
            </w:pPr>
            <w:r>
              <w:t>时效指标</w:t>
            </w:r>
          </w:p>
        </w:tc>
        <w:tc>
          <w:tcPr>
            <w:tcW w:w="1332" w:type="dxa"/>
            <w:vAlign w:val="center"/>
          </w:tcPr>
          <w:p w14:paraId="238FFB33">
            <w:pPr>
              <w:pStyle w:val="13"/>
            </w:pPr>
            <w:r>
              <w:t>学校各项工作及时完成率</w:t>
            </w:r>
          </w:p>
        </w:tc>
        <w:tc>
          <w:tcPr>
            <w:tcW w:w="2891" w:type="dxa"/>
            <w:vAlign w:val="center"/>
          </w:tcPr>
          <w:p w14:paraId="3D15235C">
            <w:pPr>
              <w:pStyle w:val="13"/>
            </w:pPr>
            <w:r>
              <w:t>学校各项工作及时完成情况</w:t>
            </w:r>
          </w:p>
        </w:tc>
        <w:tc>
          <w:tcPr>
            <w:tcW w:w="1276" w:type="dxa"/>
            <w:vAlign w:val="center"/>
          </w:tcPr>
          <w:p w14:paraId="4B937834">
            <w:pPr>
              <w:pStyle w:val="13"/>
            </w:pPr>
            <w:r>
              <w:t>≥90%</w:t>
            </w:r>
          </w:p>
        </w:tc>
        <w:tc>
          <w:tcPr>
            <w:tcW w:w="1843" w:type="dxa"/>
            <w:vAlign w:val="center"/>
          </w:tcPr>
          <w:p w14:paraId="5552725D">
            <w:pPr>
              <w:pStyle w:val="13"/>
            </w:pPr>
            <w:r>
              <w:t>2025年初工作计划</w:t>
            </w:r>
          </w:p>
        </w:tc>
      </w:tr>
      <w:tr w14:paraId="22880122">
        <w:tblPrEx>
          <w:tblCellMar>
            <w:top w:w="0" w:type="dxa"/>
            <w:left w:w="108" w:type="dxa"/>
            <w:bottom w:w="0" w:type="dxa"/>
            <w:right w:w="108" w:type="dxa"/>
          </w:tblCellMar>
        </w:tblPrEx>
        <w:trPr>
          <w:trHeight w:val="369" w:hRule="atLeast"/>
          <w:jc w:val="center"/>
        </w:trPr>
        <w:tc>
          <w:tcPr>
            <w:tcW w:w="1276" w:type="dxa"/>
            <w:vMerge w:val="continue"/>
            <w:vAlign w:val="center"/>
          </w:tcPr>
          <w:p w14:paraId="693BFC6E"/>
        </w:tc>
        <w:tc>
          <w:tcPr>
            <w:tcW w:w="1276" w:type="dxa"/>
            <w:vAlign w:val="center"/>
          </w:tcPr>
          <w:p w14:paraId="1F40245B">
            <w:pPr>
              <w:pStyle w:val="13"/>
            </w:pPr>
            <w:r>
              <w:t>成本指标</w:t>
            </w:r>
          </w:p>
        </w:tc>
        <w:tc>
          <w:tcPr>
            <w:tcW w:w="1332" w:type="dxa"/>
            <w:vAlign w:val="center"/>
          </w:tcPr>
          <w:p w14:paraId="4B7D1349">
            <w:pPr>
              <w:pStyle w:val="13"/>
            </w:pPr>
            <w:r>
              <w:t>预算控制数</w:t>
            </w:r>
          </w:p>
        </w:tc>
        <w:tc>
          <w:tcPr>
            <w:tcW w:w="2891" w:type="dxa"/>
            <w:vAlign w:val="center"/>
          </w:tcPr>
          <w:p w14:paraId="11109050">
            <w:pPr>
              <w:pStyle w:val="13"/>
            </w:pPr>
            <w:r>
              <w:t>经费实际支出控制在预算内</w:t>
            </w:r>
          </w:p>
        </w:tc>
        <w:tc>
          <w:tcPr>
            <w:tcW w:w="1276" w:type="dxa"/>
            <w:vAlign w:val="center"/>
          </w:tcPr>
          <w:p w14:paraId="3893F5DD">
            <w:pPr>
              <w:pStyle w:val="13"/>
            </w:pPr>
            <w:r>
              <w:t>≤9.3万元</w:t>
            </w:r>
          </w:p>
        </w:tc>
        <w:tc>
          <w:tcPr>
            <w:tcW w:w="1843" w:type="dxa"/>
            <w:vAlign w:val="center"/>
          </w:tcPr>
          <w:p w14:paraId="151D17D8">
            <w:pPr>
              <w:pStyle w:val="13"/>
            </w:pPr>
            <w:r>
              <w:t>2025年县级预算编制通知</w:t>
            </w:r>
          </w:p>
          <w:p w14:paraId="15451F7B">
            <w:pPr>
              <w:pStyle w:val="13"/>
            </w:pPr>
          </w:p>
        </w:tc>
      </w:tr>
      <w:tr w14:paraId="26826717">
        <w:tblPrEx>
          <w:tblCellMar>
            <w:top w:w="0" w:type="dxa"/>
            <w:left w:w="108" w:type="dxa"/>
            <w:bottom w:w="0" w:type="dxa"/>
            <w:right w:w="108" w:type="dxa"/>
          </w:tblCellMar>
        </w:tblPrEx>
        <w:trPr>
          <w:trHeight w:val="369" w:hRule="atLeast"/>
          <w:jc w:val="center"/>
        </w:trPr>
        <w:tc>
          <w:tcPr>
            <w:tcW w:w="1276" w:type="dxa"/>
            <w:vMerge w:val="restart"/>
            <w:vAlign w:val="center"/>
          </w:tcPr>
          <w:p w14:paraId="78CCB8EA">
            <w:pPr>
              <w:pStyle w:val="15"/>
            </w:pPr>
            <w:r>
              <w:t>效益指标</w:t>
            </w:r>
          </w:p>
        </w:tc>
        <w:tc>
          <w:tcPr>
            <w:tcW w:w="1276" w:type="dxa"/>
            <w:vAlign w:val="center"/>
          </w:tcPr>
          <w:p w14:paraId="4259EA90">
            <w:pPr>
              <w:pStyle w:val="13"/>
            </w:pPr>
            <w:r>
              <w:t>社会效益指标</w:t>
            </w:r>
          </w:p>
        </w:tc>
        <w:tc>
          <w:tcPr>
            <w:tcW w:w="1332" w:type="dxa"/>
            <w:vAlign w:val="center"/>
          </w:tcPr>
          <w:p w14:paraId="60F7FB05">
            <w:pPr>
              <w:pStyle w:val="13"/>
            </w:pPr>
            <w:r>
              <w:t>保障幼儿教育教学顺利进行</w:t>
            </w:r>
          </w:p>
        </w:tc>
        <w:tc>
          <w:tcPr>
            <w:tcW w:w="2891" w:type="dxa"/>
            <w:vAlign w:val="center"/>
          </w:tcPr>
          <w:p w14:paraId="556D3341">
            <w:pPr>
              <w:pStyle w:val="13"/>
            </w:pPr>
            <w:r>
              <w:t>保障幼儿教育教学顺利进行</w:t>
            </w:r>
          </w:p>
        </w:tc>
        <w:tc>
          <w:tcPr>
            <w:tcW w:w="1276" w:type="dxa"/>
            <w:vAlign w:val="center"/>
          </w:tcPr>
          <w:p w14:paraId="27C371BD">
            <w:pPr>
              <w:pStyle w:val="13"/>
            </w:pPr>
            <w:r>
              <w:t>较上年进一步保障</w:t>
            </w:r>
          </w:p>
        </w:tc>
        <w:tc>
          <w:tcPr>
            <w:tcW w:w="1843" w:type="dxa"/>
            <w:vAlign w:val="center"/>
          </w:tcPr>
          <w:p w14:paraId="3D25A49E">
            <w:pPr>
              <w:pStyle w:val="13"/>
            </w:pPr>
            <w:r>
              <w:t>2025年初工作计划</w:t>
            </w:r>
          </w:p>
        </w:tc>
      </w:tr>
      <w:tr w14:paraId="3B147828">
        <w:tblPrEx>
          <w:tblCellMar>
            <w:top w:w="0" w:type="dxa"/>
            <w:left w:w="108" w:type="dxa"/>
            <w:bottom w:w="0" w:type="dxa"/>
            <w:right w:w="108" w:type="dxa"/>
          </w:tblCellMar>
        </w:tblPrEx>
        <w:trPr>
          <w:trHeight w:val="369" w:hRule="atLeast"/>
          <w:jc w:val="center"/>
        </w:trPr>
        <w:tc>
          <w:tcPr>
            <w:tcW w:w="1276" w:type="dxa"/>
            <w:vMerge w:val="continue"/>
            <w:vAlign w:val="center"/>
          </w:tcPr>
          <w:p w14:paraId="3DF6211A"/>
        </w:tc>
        <w:tc>
          <w:tcPr>
            <w:tcW w:w="1276" w:type="dxa"/>
            <w:vAlign w:val="center"/>
          </w:tcPr>
          <w:p w14:paraId="5F1C3730">
            <w:pPr>
              <w:pStyle w:val="13"/>
            </w:pPr>
            <w:r>
              <w:t>可持续影响指标</w:t>
            </w:r>
          </w:p>
        </w:tc>
        <w:tc>
          <w:tcPr>
            <w:tcW w:w="1332" w:type="dxa"/>
            <w:vAlign w:val="center"/>
          </w:tcPr>
          <w:p w14:paraId="49EBB715">
            <w:pPr>
              <w:pStyle w:val="13"/>
            </w:pPr>
            <w:r>
              <w:t>提升学校社会影响力</w:t>
            </w:r>
          </w:p>
        </w:tc>
        <w:tc>
          <w:tcPr>
            <w:tcW w:w="2891" w:type="dxa"/>
            <w:vAlign w:val="center"/>
          </w:tcPr>
          <w:p w14:paraId="345C39E8">
            <w:pPr>
              <w:pStyle w:val="13"/>
            </w:pPr>
            <w:r>
              <w:t>提升教学品质，提升学校社会影响力</w:t>
            </w:r>
          </w:p>
        </w:tc>
        <w:tc>
          <w:tcPr>
            <w:tcW w:w="1276" w:type="dxa"/>
            <w:vAlign w:val="center"/>
          </w:tcPr>
          <w:p w14:paraId="1E3BFCF0">
            <w:pPr>
              <w:pStyle w:val="13"/>
            </w:pPr>
            <w:r>
              <w:t>较上年显著提升</w:t>
            </w:r>
          </w:p>
        </w:tc>
        <w:tc>
          <w:tcPr>
            <w:tcW w:w="1843" w:type="dxa"/>
            <w:vAlign w:val="center"/>
          </w:tcPr>
          <w:p w14:paraId="52E40D76">
            <w:pPr>
              <w:pStyle w:val="13"/>
            </w:pPr>
            <w:r>
              <w:t>2025年初工作计划</w:t>
            </w:r>
          </w:p>
        </w:tc>
      </w:tr>
      <w:tr w14:paraId="7CD3D075">
        <w:tblPrEx>
          <w:tblCellMar>
            <w:top w:w="0" w:type="dxa"/>
            <w:left w:w="108" w:type="dxa"/>
            <w:bottom w:w="0" w:type="dxa"/>
            <w:right w:w="108" w:type="dxa"/>
          </w:tblCellMar>
        </w:tblPrEx>
        <w:trPr>
          <w:trHeight w:val="369" w:hRule="atLeast"/>
          <w:jc w:val="center"/>
        </w:trPr>
        <w:tc>
          <w:tcPr>
            <w:tcW w:w="1276" w:type="dxa"/>
            <w:vAlign w:val="center"/>
          </w:tcPr>
          <w:p w14:paraId="4867C95C">
            <w:pPr>
              <w:pStyle w:val="15"/>
            </w:pPr>
            <w:r>
              <w:t>满意度指标</w:t>
            </w:r>
          </w:p>
        </w:tc>
        <w:tc>
          <w:tcPr>
            <w:tcW w:w="1276" w:type="dxa"/>
            <w:vAlign w:val="center"/>
          </w:tcPr>
          <w:p w14:paraId="6190DDF2">
            <w:pPr>
              <w:pStyle w:val="13"/>
            </w:pPr>
            <w:r>
              <w:t>服务对象满意度指标</w:t>
            </w:r>
          </w:p>
        </w:tc>
        <w:tc>
          <w:tcPr>
            <w:tcW w:w="1332" w:type="dxa"/>
            <w:vAlign w:val="center"/>
          </w:tcPr>
          <w:p w14:paraId="7D9E119E">
            <w:pPr>
              <w:pStyle w:val="13"/>
            </w:pPr>
            <w:r>
              <w:t>师生满意率</w:t>
            </w:r>
          </w:p>
        </w:tc>
        <w:tc>
          <w:tcPr>
            <w:tcW w:w="2891" w:type="dxa"/>
            <w:vAlign w:val="center"/>
          </w:tcPr>
          <w:p w14:paraId="10E35E5E">
            <w:pPr>
              <w:pStyle w:val="13"/>
            </w:pPr>
            <w:r>
              <w:t>师生满意率</w:t>
            </w:r>
          </w:p>
        </w:tc>
        <w:tc>
          <w:tcPr>
            <w:tcW w:w="1276" w:type="dxa"/>
            <w:vAlign w:val="center"/>
          </w:tcPr>
          <w:p w14:paraId="4DC8BAFF">
            <w:pPr>
              <w:pStyle w:val="13"/>
            </w:pPr>
            <w:r>
              <w:t>≥95%</w:t>
            </w:r>
          </w:p>
        </w:tc>
        <w:tc>
          <w:tcPr>
            <w:tcW w:w="1843" w:type="dxa"/>
            <w:vAlign w:val="center"/>
          </w:tcPr>
          <w:p w14:paraId="0D5741D7">
            <w:pPr>
              <w:pStyle w:val="13"/>
            </w:pPr>
            <w:r>
              <w:t>2025年初工作计划</w:t>
            </w:r>
          </w:p>
        </w:tc>
      </w:tr>
    </w:tbl>
    <w:p w14:paraId="3CD2C437">
      <w:pPr>
        <w:sectPr>
          <w:pgSz w:w="11900" w:h="16840"/>
          <w:pgMar w:top="1984" w:right="1304" w:bottom="1134" w:left="1304" w:header="720" w:footer="720" w:gutter="0"/>
          <w:cols w:space="720" w:num="1"/>
        </w:sectPr>
      </w:pPr>
    </w:p>
    <w:p w14:paraId="7904F46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83CE259">
      <w:pPr>
        <w:spacing w:before="0" w:after="0"/>
        <w:ind w:firstLine="560"/>
        <w:jc w:val="left"/>
        <w:outlineLvl w:val="3"/>
      </w:pPr>
      <w:bookmarkStart w:id="378" w:name="_Toc_4_4_0000000379"/>
      <w:r>
        <w:rPr>
          <w:rFonts w:ascii="方正仿宋_GBK" w:hAnsi="方正仿宋_GBK" w:eastAsia="方正仿宋_GBK" w:cs="方正仿宋_GBK"/>
          <w:color w:val="000000"/>
          <w:sz w:val="28"/>
        </w:rPr>
        <w:t>376.冀财教【2024】123号 河北省财政厅关于提前下达2025年中央城乡义务教育补助经费预算的通知绩效目标表</w:t>
      </w:r>
      <w:bookmarkEnd w:id="3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DC135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CCB982">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027F5800">
            <w:pPr>
              <w:pStyle w:val="11"/>
            </w:pPr>
            <w:r>
              <w:t>单位：万元</w:t>
            </w:r>
          </w:p>
        </w:tc>
      </w:tr>
      <w:tr w14:paraId="6AABE8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1789DF">
            <w:pPr>
              <w:pStyle w:val="14"/>
            </w:pPr>
            <w:r>
              <w:t>项目编码</w:t>
            </w:r>
          </w:p>
        </w:tc>
        <w:tc>
          <w:tcPr>
            <w:tcW w:w="2608" w:type="dxa"/>
            <w:gridSpan w:val="2"/>
            <w:vAlign w:val="center"/>
          </w:tcPr>
          <w:p w14:paraId="3150E071">
            <w:pPr>
              <w:pStyle w:val="13"/>
            </w:pPr>
            <w:r>
              <w:t>13073025P00057710002C</w:t>
            </w:r>
          </w:p>
        </w:tc>
        <w:tc>
          <w:tcPr>
            <w:tcW w:w="1587" w:type="dxa"/>
            <w:vAlign w:val="center"/>
          </w:tcPr>
          <w:p w14:paraId="7497D57D">
            <w:pPr>
              <w:pStyle w:val="14"/>
            </w:pPr>
            <w:r>
              <w:t>项目名称</w:t>
            </w:r>
          </w:p>
        </w:tc>
        <w:tc>
          <w:tcPr>
            <w:tcW w:w="4423" w:type="dxa"/>
            <w:gridSpan w:val="3"/>
            <w:vAlign w:val="center"/>
          </w:tcPr>
          <w:p w14:paraId="5BD623F7">
            <w:pPr>
              <w:pStyle w:val="13"/>
            </w:pPr>
            <w:r>
              <w:t>冀财教【2024】123号 河北省财政厅关于提前下达2025年中央城乡义务教育补助经费预算的通知</w:t>
            </w:r>
          </w:p>
        </w:tc>
      </w:tr>
      <w:tr w14:paraId="58A65C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D1A117">
            <w:pPr>
              <w:pStyle w:val="14"/>
            </w:pPr>
            <w:r>
              <w:t>预算规模及资金用途</w:t>
            </w:r>
          </w:p>
        </w:tc>
        <w:tc>
          <w:tcPr>
            <w:tcW w:w="1276" w:type="dxa"/>
            <w:vAlign w:val="center"/>
          </w:tcPr>
          <w:p w14:paraId="584B6A2F">
            <w:pPr>
              <w:pStyle w:val="14"/>
            </w:pPr>
            <w:r>
              <w:t>预算数</w:t>
            </w:r>
          </w:p>
        </w:tc>
        <w:tc>
          <w:tcPr>
            <w:tcW w:w="1332" w:type="dxa"/>
            <w:vAlign w:val="center"/>
          </w:tcPr>
          <w:p w14:paraId="60BC6B14">
            <w:pPr>
              <w:pStyle w:val="13"/>
            </w:pPr>
            <w:r>
              <w:t>1.50</w:t>
            </w:r>
          </w:p>
        </w:tc>
        <w:tc>
          <w:tcPr>
            <w:tcW w:w="1587" w:type="dxa"/>
            <w:vAlign w:val="center"/>
          </w:tcPr>
          <w:p w14:paraId="7C22F3BA">
            <w:pPr>
              <w:pStyle w:val="14"/>
            </w:pPr>
            <w:r>
              <w:t>其中：财政    资金</w:t>
            </w:r>
          </w:p>
        </w:tc>
        <w:tc>
          <w:tcPr>
            <w:tcW w:w="1304" w:type="dxa"/>
            <w:vAlign w:val="center"/>
          </w:tcPr>
          <w:p w14:paraId="0BBE8CB3">
            <w:pPr>
              <w:pStyle w:val="13"/>
            </w:pPr>
            <w:r>
              <w:t>1.50</w:t>
            </w:r>
          </w:p>
        </w:tc>
        <w:tc>
          <w:tcPr>
            <w:tcW w:w="1276" w:type="dxa"/>
            <w:vAlign w:val="center"/>
          </w:tcPr>
          <w:p w14:paraId="28565C04">
            <w:pPr>
              <w:pStyle w:val="14"/>
            </w:pPr>
            <w:r>
              <w:t>其他资金</w:t>
            </w:r>
          </w:p>
        </w:tc>
        <w:tc>
          <w:tcPr>
            <w:tcW w:w="1843" w:type="dxa"/>
            <w:vAlign w:val="center"/>
          </w:tcPr>
          <w:p w14:paraId="23F13FFB">
            <w:pPr>
              <w:pStyle w:val="13"/>
            </w:pPr>
            <w:r>
              <w:t xml:space="preserve"> </w:t>
            </w:r>
          </w:p>
        </w:tc>
      </w:tr>
      <w:tr w14:paraId="6B293C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B92916"/>
        </w:tc>
        <w:tc>
          <w:tcPr>
            <w:tcW w:w="8618" w:type="dxa"/>
            <w:gridSpan w:val="6"/>
            <w:vAlign w:val="center"/>
          </w:tcPr>
          <w:p w14:paraId="2B56B8CF">
            <w:pPr>
              <w:pStyle w:val="13"/>
            </w:pPr>
            <w:r>
              <w:t>用于我校家庭经济困难学生补助，保障贫困学生顺利完成学业，维护社会稳定。</w:t>
            </w:r>
          </w:p>
        </w:tc>
      </w:tr>
      <w:tr w14:paraId="13C348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56A8A5">
            <w:pPr>
              <w:pStyle w:val="14"/>
            </w:pPr>
            <w:r>
              <w:t>资金支出计划（%）</w:t>
            </w:r>
          </w:p>
        </w:tc>
        <w:tc>
          <w:tcPr>
            <w:tcW w:w="2608" w:type="dxa"/>
            <w:gridSpan w:val="2"/>
            <w:vAlign w:val="center"/>
          </w:tcPr>
          <w:p w14:paraId="7841C410">
            <w:pPr>
              <w:pStyle w:val="14"/>
            </w:pPr>
            <w:r>
              <w:t>3月底</w:t>
            </w:r>
          </w:p>
        </w:tc>
        <w:tc>
          <w:tcPr>
            <w:tcW w:w="1587" w:type="dxa"/>
            <w:vAlign w:val="center"/>
          </w:tcPr>
          <w:p w14:paraId="292E4132">
            <w:pPr>
              <w:pStyle w:val="14"/>
            </w:pPr>
            <w:r>
              <w:t>6月底</w:t>
            </w:r>
          </w:p>
        </w:tc>
        <w:tc>
          <w:tcPr>
            <w:tcW w:w="1304" w:type="dxa"/>
            <w:vAlign w:val="center"/>
          </w:tcPr>
          <w:p w14:paraId="41E9F66F">
            <w:pPr>
              <w:pStyle w:val="14"/>
            </w:pPr>
            <w:r>
              <w:t>10月底</w:t>
            </w:r>
          </w:p>
        </w:tc>
        <w:tc>
          <w:tcPr>
            <w:tcW w:w="3119" w:type="dxa"/>
            <w:gridSpan w:val="2"/>
            <w:vAlign w:val="center"/>
          </w:tcPr>
          <w:p w14:paraId="494085A6">
            <w:pPr>
              <w:pStyle w:val="14"/>
            </w:pPr>
            <w:r>
              <w:t>12月底</w:t>
            </w:r>
          </w:p>
        </w:tc>
      </w:tr>
      <w:tr w14:paraId="46D146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D80D91"/>
        </w:tc>
        <w:tc>
          <w:tcPr>
            <w:tcW w:w="2608" w:type="dxa"/>
            <w:gridSpan w:val="2"/>
            <w:vAlign w:val="center"/>
          </w:tcPr>
          <w:p w14:paraId="423E08E1">
            <w:pPr>
              <w:pStyle w:val="15"/>
            </w:pPr>
            <w:r>
              <w:t xml:space="preserve"> </w:t>
            </w:r>
          </w:p>
        </w:tc>
        <w:tc>
          <w:tcPr>
            <w:tcW w:w="1587" w:type="dxa"/>
            <w:vAlign w:val="center"/>
          </w:tcPr>
          <w:p w14:paraId="2200BB38">
            <w:pPr>
              <w:pStyle w:val="15"/>
            </w:pPr>
            <w:r>
              <w:t>20%</w:t>
            </w:r>
          </w:p>
        </w:tc>
        <w:tc>
          <w:tcPr>
            <w:tcW w:w="1304" w:type="dxa"/>
            <w:vAlign w:val="center"/>
          </w:tcPr>
          <w:p w14:paraId="7A104B11">
            <w:pPr>
              <w:pStyle w:val="15"/>
            </w:pPr>
            <w:r>
              <w:t xml:space="preserve"> </w:t>
            </w:r>
          </w:p>
        </w:tc>
        <w:tc>
          <w:tcPr>
            <w:tcW w:w="3119" w:type="dxa"/>
            <w:gridSpan w:val="2"/>
            <w:vAlign w:val="center"/>
          </w:tcPr>
          <w:p w14:paraId="5544EDEA">
            <w:pPr>
              <w:pStyle w:val="15"/>
            </w:pPr>
            <w:r>
              <w:t>40%</w:t>
            </w:r>
          </w:p>
        </w:tc>
      </w:tr>
      <w:tr w14:paraId="713D21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C46097">
            <w:pPr>
              <w:pStyle w:val="14"/>
            </w:pPr>
            <w:r>
              <w:t>绩效目标</w:t>
            </w:r>
          </w:p>
        </w:tc>
        <w:tc>
          <w:tcPr>
            <w:tcW w:w="8618" w:type="dxa"/>
            <w:gridSpan w:val="6"/>
            <w:vAlign w:val="center"/>
          </w:tcPr>
          <w:p w14:paraId="0E5CD8BF">
            <w:pPr>
              <w:pStyle w:val="13"/>
            </w:pPr>
            <w:r>
              <w:t>1.通过对困难学生补助，保证困难学生完成学业</w:t>
            </w:r>
          </w:p>
        </w:tc>
      </w:tr>
    </w:tbl>
    <w:p w14:paraId="080ED62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94DF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733CF5">
            <w:pPr>
              <w:pStyle w:val="14"/>
            </w:pPr>
            <w:r>
              <w:t>一级指标</w:t>
            </w:r>
          </w:p>
        </w:tc>
        <w:tc>
          <w:tcPr>
            <w:tcW w:w="1276" w:type="dxa"/>
            <w:vAlign w:val="center"/>
          </w:tcPr>
          <w:p w14:paraId="5694132D">
            <w:pPr>
              <w:pStyle w:val="14"/>
            </w:pPr>
            <w:r>
              <w:t>二级指标</w:t>
            </w:r>
          </w:p>
        </w:tc>
        <w:tc>
          <w:tcPr>
            <w:tcW w:w="1332" w:type="dxa"/>
            <w:vAlign w:val="center"/>
          </w:tcPr>
          <w:p w14:paraId="20934996">
            <w:pPr>
              <w:pStyle w:val="14"/>
            </w:pPr>
            <w:r>
              <w:t>三级指标</w:t>
            </w:r>
          </w:p>
        </w:tc>
        <w:tc>
          <w:tcPr>
            <w:tcW w:w="2891" w:type="dxa"/>
            <w:vAlign w:val="center"/>
          </w:tcPr>
          <w:p w14:paraId="075E5060">
            <w:pPr>
              <w:pStyle w:val="14"/>
            </w:pPr>
            <w:r>
              <w:t>绩效指标描述</w:t>
            </w:r>
          </w:p>
        </w:tc>
        <w:tc>
          <w:tcPr>
            <w:tcW w:w="1276" w:type="dxa"/>
            <w:vAlign w:val="center"/>
          </w:tcPr>
          <w:p w14:paraId="0CFAC76C">
            <w:pPr>
              <w:pStyle w:val="14"/>
            </w:pPr>
            <w:r>
              <w:t>指标值</w:t>
            </w:r>
          </w:p>
        </w:tc>
        <w:tc>
          <w:tcPr>
            <w:tcW w:w="1843" w:type="dxa"/>
            <w:vAlign w:val="center"/>
          </w:tcPr>
          <w:p w14:paraId="049AC322">
            <w:pPr>
              <w:pStyle w:val="14"/>
            </w:pPr>
            <w:r>
              <w:t>指标值确定依据</w:t>
            </w:r>
          </w:p>
        </w:tc>
      </w:tr>
      <w:tr w14:paraId="17585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6648B7">
            <w:pPr>
              <w:pStyle w:val="15"/>
            </w:pPr>
            <w:r>
              <w:t>产出指标</w:t>
            </w:r>
          </w:p>
        </w:tc>
        <w:tc>
          <w:tcPr>
            <w:tcW w:w="1276" w:type="dxa"/>
            <w:vAlign w:val="center"/>
          </w:tcPr>
          <w:p w14:paraId="7496FDFE">
            <w:pPr>
              <w:pStyle w:val="13"/>
            </w:pPr>
            <w:r>
              <w:t>数量指标</w:t>
            </w:r>
          </w:p>
        </w:tc>
        <w:tc>
          <w:tcPr>
            <w:tcW w:w="1332" w:type="dxa"/>
            <w:vAlign w:val="center"/>
          </w:tcPr>
          <w:p w14:paraId="63A8CF8F">
            <w:pPr>
              <w:pStyle w:val="13"/>
            </w:pPr>
            <w:r>
              <w:t>资助贫困生覆盖率</w:t>
            </w:r>
          </w:p>
        </w:tc>
        <w:tc>
          <w:tcPr>
            <w:tcW w:w="2891" w:type="dxa"/>
            <w:vAlign w:val="center"/>
          </w:tcPr>
          <w:p w14:paraId="5D6D3670">
            <w:pPr>
              <w:pStyle w:val="13"/>
            </w:pPr>
            <w:r>
              <w:t>贫困生人数与享受资助人数比</w:t>
            </w:r>
          </w:p>
        </w:tc>
        <w:tc>
          <w:tcPr>
            <w:tcW w:w="1276" w:type="dxa"/>
            <w:vAlign w:val="center"/>
          </w:tcPr>
          <w:p w14:paraId="34C9B736">
            <w:pPr>
              <w:pStyle w:val="13"/>
            </w:pPr>
            <w:r>
              <w:t>100%</w:t>
            </w:r>
          </w:p>
        </w:tc>
        <w:tc>
          <w:tcPr>
            <w:tcW w:w="1843" w:type="dxa"/>
            <w:vAlign w:val="center"/>
          </w:tcPr>
          <w:p w14:paraId="32ED6C33">
            <w:pPr>
              <w:pStyle w:val="13"/>
            </w:pPr>
            <w:r>
              <w:t>2025年初工作计划</w:t>
            </w:r>
          </w:p>
        </w:tc>
      </w:tr>
      <w:tr w14:paraId="7A2A16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EA3C9C"/>
        </w:tc>
        <w:tc>
          <w:tcPr>
            <w:tcW w:w="1276" w:type="dxa"/>
            <w:vAlign w:val="center"/>
          </w:tcPr>
          <w:p w14:paraId="506D615B">
            <w:pPr>
              <w:pStyle w:val="13"/>
            </w:pPr>
            <w:r>
              <w:t>质量指标</w:t>
            </w:r>
          </w:p>
        </w:tc>
        <w:tc>
          <w:tcPr>
            <w:tcW w:w="1332" w:type="dxa"/>
            <w:vAlign w:val="center"/>
          </w:tcPr>
          <w:p w14:paraId="686CE105">
            <w:pPr>
              <w:pStyle w:val="13"/>
            </w:pPr>
            <w:r>
              <w:t>资金使用准确率</w:t>
            </w:r>
          </w:p>
        </w:tc>
        <w:tc>
          <w:tcPr>
            <w:tcW w:w="2891" w:type="dxa"/>
            <w:vAlign w:val="center"/>
          </w:tcPr>
          <w:p w14:paraId="6C69866C">
            <w:pPr>
              <w:pStyle w:val="13"/>
            </w:pPr>
            <w:r>
              <w:t>是否严格按照资金使用政策进行支出</w:t>
            </w:r>
          </w:p>
        </w:tc>
        <w:tc>
          <w:tcPr>
            <w:tcW w:w="1276" w:type="dxa"/>
            <w:vAlign w:val="center"/>
          </w:tcPr>
          <w:p w14:paraId="0D28C501">
            <w:pPr>
              <w:pStyle w:val="13"/>
            </w:pPr>
            <w:r>
              <w:t>100%</w:t>
            </w:r>
          </w:p>
        </w:tc>
        <w:tc>
          <w:tcPr>
            <w:tcW w:w="1843" w:type="dxa"/>
            <w:vAlign w:val="center"/>
          </w:tcPr>
          <w:p w14:paraId="7A0BBA98">
            <w:pPr>
              <w:pStyle w:val="13"/>
            </w:pPr>
            <w:r>
              <w:t>2025年初工作计划</w:t>
            </w:r>
          </w:p>
        </w:tc>
      </w:tr>
      <w:tr w14:paraId="73217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706CAD"/>
        </w:tc>
        <w:tc>
          <w:tcPr>
            <w:tcW w:w="1276" w:type="dxa"/>
            <w:vAlign w:val="center"/>
          </w:tcPr>
          <w:p w14:paraId="2492C438">
            <w:pPr>
              <w:pStyle w:val="13"/>
            </w:pPr>
            <w:r>
              <w:t>时效指标</w:t>
            </w:r>
          </w:p>
        </w:tc>
        <w:tc>
          <w:tcPr>
            <w:tcW w:w="1332" w:type="dxa"/>
            <w:vAlign w:val="center"/>
          </w:tcPr>
          <w:p w14:paraId="71D9BE09">
            <w:pPr>
              <w:pStyle w:val="13"/>
            </w:pPr>
            <w:r>
              <w:t>及时发放率</w:t>
            </w:r>
          </w:p>
        </w:tc>
        <w:tc>
          <w:tcPr>
            <w:tcW w:w="2891" w:type="dxa"/>
            <w:vAlign w:val="center"/>
          </w:tcPr>
          <w:p w14:paraId="5B5E241F">
            <w:pPr>
              <w:pStyle w:val="13"/>
            </w:pPr>
            <w:r>
              <w:t>及时实发与应发比</w:t>
            </w:r>
          </w:p>
        </w:tc>
        <w:tc>
          <w:tcPr>
            <w:tcW w:w="1276" w:type="dxa"/>
            <w:vAlign w:val="center"/>
          </w:tcPr>
          <w:p w14:paraId="1BBD90C9">
            <w:pPr>
              <w:pStyle w:val="13"/>
            </w:pPr>
            <w:r>
              <w:t>100%</w:t>
            </w:r>
          </w:p>
        </w:tc>
        <w:tc>
          <w:tcPr>
            <w:tcW w:w="1843" w:type="dxa"/>
            <w:vAlign w:val="center"/>
          </w:tcPr>
          <w:p w14:paraId="2F4541BC">
            <w:pPr>
              <w:pStyle w:val="13"/>
            </w:pPr>
            <w:r>
              <w:t>2025年初工作计划</w:t>
            </w:r>
          </w:p>
        </w:tc>
      </w:tr>
      <w:tr w14:paraId="67325F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F2BFAD"/>
        </w:tc>
        <w:tc>
          <w:tcPr>
            <w:tcW w:w="1276" w:type="dxa"/>
            <w:vAlign w:val="center"/>
          </w:tcPr>
          <w:p w14:paraId="122946B8">
            <w:pPr>
              <w:pStyle w:val="13"/>
            </w:pPr>
            <w:r>
              <w:t>成本指标</w:t>
            </w:r>
          </w:p>
        </w:tc>
        <w:tc>
          <w:tcPr>
            <w:tcW w:w="1332" w:type="dxa"/>
            <w:vAlign w:val="center"/>
          </w:tcPr>
          <w:p w14:paraId="23427A1F">
            <w:pPr>
              <w:pStyle w:val="13"/>
            </w:pPr>
            <w:r>
              <w:t>实际支出金额</w:t>
            </w:r>
          </w:p>
        </w:tc>
        <w:tc>
          <w:tcPr>
            <w:tcW w:w="2891" w:type="dxa"/>
            <w:vAlign w:val="center"/>
          </w:tcPr>
          <w:p w14:paraId="27D121DA">
            <w:pPr>
              <w:pStyle w:val="13"/>
            </w:pPr>
            <w:r>
              <w:t>实际支出金额</w:t>
            </w:r>
          </w:p>
        </w:tc>
        <w:tc>
          <w:tcPr>
            <w:tcW w:w="1276" w:type="dxa"/>
            <w:vAlign w:val="center"/>
          </w:tcPr>
          <w:p w14:paraId="6549CDAE">
            <w:pPr>
              <w:pStyle w:val="13"/>
            </w:pPr>
            <w:r>
              <w:t>&lt;0.8万元</w:t>
            </w:r>
          </w:p>
        </w:tc>
        <w:tc>
          <w:tcPr>
            <w:tcW w:w="1843" w:type="dxa"/>
            <w:vAlign w:val="center"/>
          </w:tcPr>
          <w:p w14:paraId="202F0077">
            <w:pPr>
              <w:pStyle w:val="13"/>
            </w:pPr>
            <w:r>
              <w:t>2025年县级预算编制通知</w:t>
            </w:r>
          </w:p>
        </w:tc>
      </w:tr>
      <w:tr w14:paraId="0F87DE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E19ADF">
            <w:pPr>
              <w:pStyle w:val="15"/>
            </w:pPr>
            <w:r>
              <w:t>效益指标</w:t>
            </w:r>
          </w:p>
        </w:tc>
        <w:tc>
          <w:tcPr>
            <w:tcW w:w="1276" w:type="dxa"/>
            <w:vAlign w:val="center"/>
          </w:tcPr>
          <w:p w14:paraId="6E27743A">
            <w:pPr>
              <w:pStyle w:val="13"/>
            </w:pPr>
            <w:r>
              <w:t>社会效益指标</w:t>
            </w:r>
          </w:p>
        </w:tc>
        <w:tc>
          <w:tcPr>
            <w:tcW w:w="1332" w:type="dxa"/>
            <w:vAlign w:val="center"/>
          </w:tcPr>
          <w:p w14:paraId="51CBDC5E">
            <w:pPr>
              <w:pStyle w:val="13"/>
            </w:pPr>
            <w:r>
              <w:t>顺利完成学业</w:t>
            </w:r>
          </w:p>
        </w:tc>
        <w:tc>
          <w:tcPr>
            <w:tcW w:w="2891" w:type="dxa"/>
            <w:vAlign w:val="center"/>
          </w:tcPr>
          <w:p w14:paraId="36C214F7">
            <w:pPr>
              <w:pStyle w:val="13"/>
            </w:pPr>
            <w:r>
              <w:t>能否保障顺利完成学业</w:t>
            </w:r>
          </w:p>
        </w:tc>
        <w:tc>
          <w:tcPr>
            <w:tcW w:w="1276" w:type="dxa"/>
            <w:vAlign w:val="center"/>
          </w:tcPr>
          <w:p w14:paraId="166540D3">
            <w:pPr>
              <w:pStyle w:val="13"/>
            </w:pPr>
            <w:r>
              <w:t>能够保障</w:t>
            </w:r>
          </w:p>
        </w:tc>
        <w:tc>
          <w:tcPr>
            <w:tcW w:w="1843" w:type="dxa"/>
            <w:vAlign w:val="center"/>
          </w:tcPr>
          <w:p w14:paraId="1F8AF7A2">
            <w:pPr>
              <w:pStyle w:val="13"/>
            </w:pPr>
            <w:r>
              <w:t>2025年初工作计划</w:t>
            </w:r>
          </w:p>
        </w:tc>
      </w:tr>
      <w:tr w14:paraId="2E0FA6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780ECF"/>
        </w:tc>
        <w:tc>
          <w:tcPr>
            <w:tcW w:w="1276" w:type="dxa"/>
            <w:vAlign w:val="center"/>
          </w:tcPr>
          <w:p w14:paraId="0FD26235">
            <w:pPr>
              <w:pStyle w:val="13"/>
            </w:pPr>
            <w:r>
              <w:t>可持续影响指标</w:t>
            </w:r>
          </w:p>
        </w:tc>
        <w:tc>
          <w:tcPr>
            <w:tcW w:w="1332" w:type="dxa"/>
            <w:vAlign w:val="center"/>
          </w:tcPr>
          <w:p w14:paraId="64E0DBDB">
            <w:pPr>
              <w:pStyle w:val="13"/>
            </w:pPr>
            <w:r>
              <w:t>维护社会稳定</w:t>
            </w:r>
          </w:p>
        </w:tc>
        <w:tc>
          <w:tcPr>
            <w:tcW w:w="2891" w:type="dxa"/>
            <w:vAlign w:val="center"/>
          </w:tcPr>
          <w:p w14:paraId="5939FF89">
            <w:pPr>
              <w:pStyle w:val="13"/>
            </w:pPr>
            <w:r>
              <w:t>是否可以维护社会稳定</w:t>
            </w:r>
          </w:p>
        </w:tc>
        <w:tc>
          <w:tcPr>
            <w:tcW w:w="1276" w:type="dxa"/>
            <w:vAlign w:val="center"/>
          </w:tcPr>
          <w:p w14:paraId="483B1ADC">
            <w:pPr>
              <w:pStyle w:val="13"/>
            </w:pPr>
            <w:r>
              <w:t>维护</w:t>
            </w:r>
          </w:p>
        </w:tc>
        <w:tc>
          <w:tcPr>
            <w:tcW w:w="1843" w:type="dxa"/>
            <w:vAlign w:val="center"/>
          </w:tcPr>
          <w:p w14:paraId="4A1D3BB8">
            <w:pPr>
              <w:pStyle w:val="13"/>
            </w:pPr>
            <w:r>
              <w:t>2025年初工作计划</w:t>
            </w:r>
          </w:p>
        </w:tc>
      </w:tr>
      <w:tr w14:paraId="63A851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B50E19">
            <w:pPr>
              <w:pStyle w:val="15"/>
            </w:pPr>
            <w:r>
              <w:t>满意度指标</w:t>
            </w:r>
          </w:p>
        </w:tc>
        <w:tc>
          <w:tcPr>
            <w:tcW w:w="1276" w:type="dxa"/>
            <w:vAlign w:val="center"/>
          </w:tcPr>
          <w:p w14:paraId="4D0FEA88">
            <w:pPr>
              <w:pStyle w:val="13"/>
            </w:pPr>
            <w:r>
              <w:t>服务对象满意度指标</w:t>
            </w:r>
          </w:p>
        </w:tc>
        <w:tc>
          <w:tcPr>
            <w:tcW w:w="1332" w:type="dxa"/>
            <w:vAlign w:val="center"/>
          </w:tcPr>
          <w:p w14:paraId="0693694B">
            <w:pPr>
              <w:pStyle w:val="13"/>
            </w:pPr>
            <w:r>
              <w:t>学生满意度</w:t>
            </w:r>
          </w:p>
        </w:tc>
        <w:tc>
          <w:tcPr>
            <w:tcW w:w="2891" w:type="dxa"/>
            <w:vAlign w:val="center"/>
          </w:tcPr>
          <w:p w14:paraId="26A90747">
            <w:pPr>
              <w:pStyle w:val="13"/>
            </w:pPr>
            <w:r>
              <w:t>学生满意度</w:t>
            </w:r>
          </w:p>
        </w:tc>
        <w:tc>
          <w:tcPr>
            <w:tcW w:w="1276" w:type="dxa"/>
            <w:vAlign w:val="center"/>
          </w:tcPr>
          <w:p w14:paraId="4A8CE078">
            <w:pPr>
              <w:pStyle w:val="13"/>
            </w:pPr>
            <w:r>
              <w:t>≥95%</w:t>
            </w:r>
          </w:p>
        </w:tc>
        <w:tc>
          <w:tcPr>
            <w:tcW w:w="1843" w:type="dxa"/>
            <w:vAlign w:val="center"/>
          </w:tcPr>
          <w:p w14:paraId="3D51CF29">
            <w:pPr>
              <w:pStyle w:val="13"/>
            </w:pPr>
            <w:r>
              <w:t>2025年初工作计划</w:t>
            </w:r>
          </w:p>
        </w:tc>
      </w:tr>
    </w:tbl>
    <w:p w14:paraId="5A134414">
      <w:pPr>
        <w:sectPr>
          <w:pgSz w:w="11900" w:h="16840"/>
          <w:pgMar w:top="1984" w:right="1304" w:bottom="1134" w:left="1304" w:header="720" w:footer="720" w:gutter="0"/>
          <w:cols w:space="720" w:num="1"/>
        </w:sectPr>
      </w:pPr>
    </w:p>
    <w:p w14:paraId="29BA3AC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02920A0">
      <w:pPr>
        <w:spacing w:before="0" w:after="0"/>
        <w:ind w:firstLine="560"/>
        <w:jc w:val="left"/>
        <w:outlineLvl w:val="3"/>
      </w:pPr>
      <w:bookmarkStart w:id="379" w:name="_Toc_4_4_0000000380"/>
      <w:r>
        <w:rPr>
          <w:rFonts w:ascii="方正仿宋_GBK" w:hAnsi="方正仿宋_GBK" w:eastAsia="方正仿宋_GBK" w:cs="方正仿宋_GBK"/>
          <w:color w:val="000000"/>
          <w:sz w:val="28"/>
        </w:rPr>
        <w:t>377.冀财教【2024】141号 河北省财政厅关于提前下达2025年省级城乡义务教育补助经费预算的通知绩效目标表</w:t>
      </w:r>
      <w:bookmarkEnd w:id="3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8AF55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BACB7A">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7E7FDA03">
            <w:pPr>
              <w:pStyle w:val="11"/>
            </w:pPr>
            <w:r>
              <w:t>单位：万元</w:t>
            </w:r>
          </w:p>
        </w:tc>
      </w:tr>
      <w:tr w14:paraId="586528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E746DC">
            <w:pPr>
              <w:pStyle w:val="14"/>
            </w:pPr>
            <w:r>
              <w:t>项目编码</w:t>
            </w:r>
          </w:p>
        </w:tc>
        <w:tc>
          <w:tcPr>
            <w:tcW w:w="2608" w:type="dxa"/>
            <w:gridSpan w:val="2"/>
            <w:vAlign w:val="center"/>
          </w:tcPr>
          <w:p w14:paraId="305BB765">
            <w:pPr>
              <w:pStyle w:val="13"/>
            </w:pPr>
            <w:r>
              <w:t>13073025P000577100030</w:t>
            </w:r>
          </w:p>
        </w:tc>
        <w:tc>
          <w:tcPr>
            <w:tcW w:w="1587" w:type="dxa"/>
            <w:vAlign w:val="center"/>
          </w:tcPr>
          <w:p w14:paraId="1FFC860A">
            <w:pPr>
              <w:pStyle w:val="14"/>
            </w:pPr>
            <w:r>
              <w:t>项目名称</w:t>
            </w:r>
          </w:p>
        </w:tc>
        <w:tc>
          <w:tcPr>
            <w:tcW w:w="4423" w:type="dxa"/>
            <w:gridSpan w:val="3"/>
            <w:vAlign w:val="center"/>
          </w:tcPr>
          <w:p w14:paraId="493E618C">
            <w:pPr>
              <w:pStyle w:val="13"/>
            </w:pPr>
            <w:r>
              <w:t>冀财教【2024】141号 河北省财政厅关于提前下达2025年省级城乡义务教育补助经费预算的通知</w:t>
            </w:r>
          </w:p>
        </w:tc>
      </w:tr>
      <w:tr w14:paraId="575AB5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17C322">
            <w:pPr>
              <w:pStyle w:val="14"/>
            </w:pPr>
            <w:r>
              <w:t>预算规模及资金用途</w:t>
            </w:r>
          </w:p>
        </w:tc>
        <w:tc>
          <w:tcPr>
            <w:tcW w:w="1276" w:type="dxa"/>
            <w:vAlign w:val="center"/>
          </w:tcPr>
          <w:p w14:paraId="3D0B8C7E">
            <w:pPr>
              <w:pStyle w:val="14"/>
            </w:pPr>
            <w:r>
              <w:t>预算数</w:t>
            </w:r>
          </w:p>
        </w:tc>
        <w:tc>
          <w:tcPr>
            <w:tcW w:w="1332" w:type="dxa"/>
            <w:vAlign w:val="center"/>
          </w:tcPr>
          <w:p w14:paraId="7D37DF6C">
            <w:pPr>
              <w:pStyle w:val="13"/>
            </w:pPr>
            <w:r>
              <w:t>0.90</w:t>
            </w:r>
          </w:p>
        </w:tc>
        <w:tc>
          <w:tcPr>
            <w:tcW w:w="1587" w:type="dxa"/>
            <w:vAlign w:val="center"/>
          </w:tcPr>
          <w:p w14:paraId="472FAB20">
            <w:pPr>
              <w:pStyle w:val="14"/>
            </w:pPr>
            <w:r>
              <w:t>其中：财政    资金</w:t>
            </w:r>
          </w:p>
        </w:tc>
        <w:tc>
          <w:tcPr>
            <w:tcW w:w="1304" w:type="dxa"/>
            <w:vAlign w:val="center"/>
          </w:tcPr>
          <w:p w14:paraId="1361C25C">
            <w:pPr>
              <w:pStyle w:val="13"/>
            </w:pPr>
            <w:r>
              <w:t>0.90</w:t>
            </w:r>
          </w:p>
        </w:tc>
        <w:tc>
          <w:tcPr>
            <w:tcW w:w="1276" w:type="dxa"/>
            <w:vAlign w:val="center"/>
          </w:tcPr>
          <w:p w14:paraId="6893B403">
            <w:pPr>
              <w:pStyle w:val="14"/>
            </w:pPr>
            <w:r>
              <w:t>其他资金</w:t>
            </w:r>
          </w:p>
        </w:tc>
        <w:tc>
          <w:tcPr>
            <w:tcW w:w="1843" w:type="dxa"/>
            <w:vAlign w:val="center"/>
          </w:tcPr>
          <w:p w14:paraId="46A1A38C">
            <w:pPr>
              <w:pStyle w:val="13"/>
            </w:pPr>
            <w:r>
              <w:t xml:space="preserve"> </w:t>
            </w:r>
          </w:p>
        </w:tc>
      </w:tr>
      <w:tr w14:paraId="5774FE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112EA4"/>
        </w:tc>
        <w:tc>
          <w:tcPr>
            <w:tcW w:w="8618" w:type="dxa"/>
            <w:gridSpan w:val="6"/>
            <w:vAlign w:val="center"/>
          </w:tcPr>
          <w:p w14:paraId="6152D6F6">
            <w:pPr>
              <w:pStyle w:val="13"/>
            </w:pPr>
            <w:r>
              <w:t>用于家庭经济困难学生补助，保障贫困学生顺利完成学业，维护社会稳定。</w:t>
            </w:r>
            <w:r>
              <w:tab/>
            </w:r>
            <w:r>
              <w:tab/>
            </w:r>
            <w:r>
              <w:tab/>
            </w:r>
            <w:r>
              <w:tab/>
            </w:r>
            <w:r>
              <w:tab/>
            </w:r>
            <w:r>
              <w:tab/>
            </w:r>
          </w:p>
          <w:p w14:paraId="5EA74F09">
            <w:pPr>
              <w:pStyle w:val="13"/>
            </w:pPr>
          </w:p>
        </w:tc>
      </w:tr>
      <w:tr w14:paraId="100031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ED2FCC">
            <w:pPr>
              <w:pStyle w:val="14"/>
            </w:pPr>
            <w:r>
              <w:t>资金支出计划（%）</w:t>
            </w:r>
          </w:p>
        </w:tc>
        <w:tc>
          <w:tcPr>
            <w:tcW w:w="2608" w:type="dxa"/>
            <w:gridSpan w:val="2"/>
            <w:vAlign w:val="center"/>
          </w:tcPr>
          <w:p w14:paraId="4B75F43E">
            <w:pPr>
              <w:pStyle w:val="14"/>
            </w:pPr>
            <w:r>
              <w:t>3月底</w:t>
            </w:r>
          </w:p>
        </w:tc>
        <w:tc>
          <w:tcPr>
            <w:tcW w:w="1587" w:type="dxa"/>
            <w:vAlign w:val="center"/>
          </w:tcPr>
          <w:p w14:paraId="66B78119">
            <w:pPr>
              <w:pStyle w:val="14"/>
            </w:pPr>
            <w:r>
              <w:t>6月底</w:t>
            </w:r>
          </w:p>
        </w:tc>
        <w:tc>
          <w:tcPr>
            <w:tcW w:w="1304" w:type="dxa"/>
            <w:vAlign w:val="center"/>
          </w:tcPr>
          <w:p w14:paraId="2282E0F3">
            <w:pPr>
              <w:pStyle w:val="14"/>
            </w:pPr>
            <w:r>
              <w:t>10月底</w:t>
            </w:r>
          </w:p>
        </w:tc>
        <w:tc>
          <w:tcPr>
            <w:tcW w:w="3119" w:type="dxa"/>
            <w:gridSpan w:val="2"/>
            <w:vAlign w:val="center"/>
          </w:tcPr>
          <w:p w14:paraId="5F324F95">
            <w:pPr>
              <w:pStyle w:val="14"/>
            </w:pPr>
            <w:r>
              <w:t>12月底</w:t>
            </w:r>
          </w:p>
        </w:tc>
      </w:tr>
      <w:tr w14:paraId="589BA3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E05844"/>
        </w:tc>
        <w:tc>
          <w:tcPr>
            <w:tcW w:w="2608" w:type="dxa"/>
            <w:gridSpan w:val="2"/>
            <w:vAlign w:val="center"/>
          </w:tcPr>
          <w:p w14:paraId="0FA10A9F">
            <w:pPr>
              <w:pStyle w:val="15"/>
            </w:pPr>
            <w:r>
              <w:t xml:space="preserve"> </w:t>
            </w:r>
          </w:p>
        </w:tc>
        <w:tc>
          <w:tcPr>
            <w:tcW w:w="1587" w:type="dxa"/>
            <w:vAlign w:val="center"/>
          </w:tcPr>
          <w:p w14:paraId="3F811520">
            <w:pPr>
              <w:pStyle w:val="15"/>
            </w:pPr>
            <w:r>
              <w:t>15%</w:t>
            </w:r>
          </w:p>
        </w:tc>
        <w:tc>
          <w:tcPr>
            <w:tcW w:w="1304" w:type="dxa"/>
            <w:vAlign w:val="center"/>
          </w:tcPr>
          <w:p w14:paraId="1C4344F2">
            <w:pPr>
              <w:pStyle w:val="15"/>
            </w:pPr>
            <w:r>
              <w:t xml:space="preserve"> </w:t>
            </w:r>
          </w:p>
        </w:tc>
        <w:tc>
          <w:tcPr>
            <w:tcW w:w="3119" w:type="dxa"/>
            <w:gridSpan w:val="2"/>
            <w:vAlign w:val="center"/>
          </w:tcPr>
          <w:p w14:paraId="1EFBF6E3">
            <w:pPr>
              <w:pStyle w:val="15"/>
            </w:pPr>
            <w:r>
              <w:t>30%</w:t>
            </w:r>
          </w:p>
        </w:tc>
      </w:tr>
      <w:tr w14:paraId="0B2155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C8192F">
            <w:pPr>
              <w:pStyle w:val="14"/>
            </w:pPr>
            <w:r>
              <w:t>绩效目标</w:t>
            </w:r>
          </w:p>
        </w:tc>
        <w:tc>
          <w:tcPr>
            <w:tcW w:w="8618" w:type="dxa"/>
            <w:gridSpan w:val="6"/>
            <w:vAlign w:val="center"/>
          </w:tcPr>
          <w:p w14:paraId="653FE468">
            <w:pPr>
              <w:pStyle w:val="13"/>
            </w:pPr>
            <w:r>
              <w:t>1.通过对困难学生补助，保证困难学生完成学业</w:t>
            </w:r>
          </w:p>
        </w:tc>
      </w:tr>
    </w:tbl>
    <w:p w14:paraId="3D7B252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8F5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4405ED">
            <w:pPr>
              <w:pStyle w:val="14"/>
            </w:pPr>
            <w:r>
              <w:t>一级指标</w:t>
            </w:r>
          </w:p>
        </w:tc>
        <w:tc>
          <w:tcPr>
            <w:tcW w:w="1276" w:type="dxa"/>
            <w:vAlign w:val="center"/>
          </w:tcPr>
          <w:p w14:paraId="3550E086">
            <w:pPr>
              <w:pStyle w:val="14"/>
            </w:pPr>
            <w:r>
              <w:t>二级指标</w:t>
            </w:r>
          </w:p>
        </w:tc>
        <w:tc>
          <w:tcPr>
            <w:tcW w:w="1332" w:type="dxa"/>
            <w:vAlign w:val="center"/>
          </w:tcPr>
          <w:p w14:paraId="3BBE838F">
            <w:pPr>
              <w:pStyle w:val="14"/>
            </w:pPr>
            <w:r>
              <w:t>三级指标</w:t>
            </w:r>
          </w:p>
        </w:tc>
        <w:tc>
          <w:tcPr>
            <w:tcW w:w="2891" w:type="dxa"/>
            <w:vAlign w:val="center"/>
          </w:tcPr>
          <w:p w14:paraId="3F6D19FC">
            <w:pPr>
              <w:pStyle w:val="14"/>
            </w:pPr>
            <w:r>
              <w:t>绩效指标描述</w:t>
            </w:r>
          </w:p>
        </w:tc>
        <w:tc>
          <w:tcPr>
            <w:tcW w:w="1276" w:type="dxa"/>
            <w:vAlign w:val="center"/>
          </w:tcPr>
          <w:p w14:paraId="772D93A8">
            <w:pPr>
              <w:pStyle w:val="14"/>
            </w:pPr>
            <w:r>
              <w:t>指标值</w:t>
            </w:r>
          </w:p>
        </w:tc>
        <w:tc>
          <w:tcPr>
            <w:tcW w:w="1843" w:type="dxa"/>
            <w:vAlign w:val="center"/>
          </w:tcPr>
          <w:p w14:paraId="4CC36275">
            <w:pPr>
              <w:pStyle w:val="14"/>
            </w:pPr>
            <w:r>
              <w:t>指标值确定依据</w:t>
            </w:r>
          </w:p>
        </w:tc>
      </w:tr>
      <w:tr w14:paraId="6494F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470B1A">
            <w:pPr>
              <w:pStyle w:val="15"/>
            </w:pPr>
            <w:r>
              <w:t>产出指标</w:t>
            </w:r>
          </w:p>
        </w:tc>
        <w:tc>
          <w:tcPr>
            <w:tcW w:w="1276" w:type="dxa"/>
            <w:vAlign w:val="center"/>
          </w:tcPr>
          <w:p w14:paraId="56591BFA">
            <w:pPr>
              <w:pStyle w:val="13"/>
            </w:pPr>
            <w:r>
              <w:t>数量指标</w:t>
            </w:r>
          </w:p>
        </w:tc>
        <w:tc>
          <w:tcPr>
            <w:tcW w:w="1332" w:type="dxa"/>
            <w:vAlign w:val="center"/>
          </w:tcPr>
          <w:p w14:paraId="2B36FCD8">
            <w:pPr>
              <w:pStyle w:val="13"/>
            </w:pPr>
            <w:r>
              <w:t>资助贫困生覆盖率</w:t>
            </w:r>
          </w:p>
        </w:tc>
        <w:tc>
          <w:tcPr>
            <w:tcW w:w="2891" w:type="dxa"/>
            <w:vAlign w:val="center"/>
          </w:tcPr>
          <w:p w14:paraId="12C1C2BD">
            <w:pPr>
              <w:pStyle w:val="13"/>
            </w:pPr>
            <w:r>
              <w:t>贫困生人数与享受资助人数比</w:t>
            </w:r>
          </w:p>
        </w:tc>
        <w:tc>
          <w:tcPr>
            <w:tcW w:w="1276" w:type="dxa"/>
            <w:vAlign w:val="center"/>
          </w:tcPr>
          <w:p w14:paraId="50479E7E">
            <w:pPr>
              <w:pStyle w:val="13"/>
            </w:pPr>
            <w:r>
              <w:t>100%</w:t>
            </w:r>
          </w:p>
        </w:tc>
        <w:tc>
          <w:tcPr>
            <w:tcW w:w="1843" w:type="dxa"/>
            <w:vAlign w:val="center"/>
          </w:tcPr>
          <w:p w14:paraId="166226F4">
            <w:pPr>
              <w:pStyle w:val="13"/>
            </w:pPr>
            <w:r>
              <w:t>2025年初工作计划</w:t>
            </w:r>
          </w:p>
        </w:tc>
      </w:tr>
      <w:tr w14:paraId="68B379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47610E"/>
        </w:tc>
        <w:tc>
          <w:tcPr>
            <w:tcW w:w="1276" w:type="dxa"/>
            <w:vAlign w:val="center"/>
          </w:tcPr>
          <w:p w14:paraId="0B3149B0">
            <w:pPr>
              <w:pStyle w:val="13"/>
            </w:pPr>
            <w:r>
              <w:t>质量指标</w:t>
            </w:r>
          </w:p>
        </w:tc>
        <w:tc>
          <w:tcPr>
            <w:tcW w:w="1332" w:type="dxa"/>
            <w:vAlign w:val="center"/>
          </w:tcPr>
          <w:p w14:paraId="2C63EE56">
            <w:pPr>
              <w:pStyle w:val="13"/>
            </w:pPr>
            <w:r>
              <w:t>资金使用准确率</w:t>
            </w:r>
          </w:p>
        </w:tc>
        <w:tc>
          <w:tcPr>
            <w:tcW w:w="2891" w:type="dxa"/>
            <w:vAlign w:val="center"/>
          </w:tcPr>
          <w:p w14:paraId="6C56513A">
            <w:pPr>
              <w:pStyle w:val="13"/>
            </w:pPr>
            <w:r>
              <w:t>是否严格按照资金使用政策进行支出</w:t>
            </w:r>
          </w:p>
        </w:tc>
        <w:tc>
          <w:tcPr>
            <w:tcW w:w="1276" w:type="dxa"/>
            <w:vAlign w:val="center"/>
          </w:tcPr>
          <w:p w14:paraId="51D9495E">
            <w:pPr>
              <w:pStyle w:val="13"/>
            </w:pPr>
            <w:r>
              <w:t>100%</w:t>
            </w:r>
          </w:p>
        </w:tc>
        <w:tc>
          <w:tcPr>
            <w:tcW w:w="1843" w:type="dxa"/>
            <w:vAlign w:val="center"/>
          </w:tcPr>
          <w:p w14:paraId="0EF997ED">
            <w:pPr>
              <w:pStyle w:val="13"/>
            </w:pPr>
            <w:r>
              <w:t>2025年初工作计划</w:t>
            </w:r>
          </w:p>
        </w:tc>
      </w:tr>
      <w:tr w14:paraId="0AA20F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EC8BF0"/>
        </w:tc>
        <w:tc>
          <w:tcPr>
            <w:tcW w:w="1276" w:type="dxa"/>
            <w:vAlign w:val="center"/>
          </w:tcPr>
          <w:p w14:paraId="27BE4A88">
            <w:pPr>
              <w:pStyle w:val="13"/>
            </w:pPr>
            <w:r>
              <w:t>时效指标</w:t>
            </w:r>
          </w:p>
        </w:tc>
        <w:tc>
          <w:tcPr>
            <w:tcW w:w="1332" w:type="dxa"/>
            <w:vAlign w:val="center"/>
          </w:tcPr>
          <w:p w14:paraId="329F5F87">
            <w:pPr>
              <w:pStyle w:val="13"/>
            </w:pPr>
            <w:r>
              <w:t>及时发放率</w:t>
            </w:r>
          </w:p>
        </w:tc>
        <w:tc>
          <w:tcPr>
            <w:tcW w:w="2891" w:type="dxa"/>
            <w:vAlign w:val="center"/>
          </w:tcPr>
          <w:p w14:paraId="45C35408">
            <w:pPr>
              <w:pStyle w:val="13"/>
            </w:pPr>
            <w:r>
              <w:t>及时实发与应发比</w:t>
            </w:r>
          </w:p>
        </w:tc>
        <w:tc>
          <w:tcPr>
            <w:tcW w:w="1276" w:type="dxa"/>
            <w:vAlign w:val="center"/>
          </w:tcPr>
          <w:p w14:paraId="1B5E5FE4">
            <w:pPr>
              <w:pStyle w:val="13"/>
            </w:pPr>
            <w:r>
              <w:t>100%</w:t>
            </w:r>
          </w:p>
        </w:tc>
        <w:tc>
          <w:tcPr>
            <w:tcW w:w="1843" w:type="dxa"/>
            <w:vAlign w:val="center"/>
          </w:tcPr>
          <w:p w14:paraId="50F1ED1C">
            <w:pPr>
              <w:pStyle w:val="13"/>
            </w:pPr>
            <w:r>
              <w:t>2025年初工作计划</w:t>
            </w:r>
          </w:p>
        </w:tc>
      </w:tr>
      <w:tr w14:paraId="57D9EC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D8D5D3"/>
        </w:tc>
        <w:tc>
          <w:tcPr>
            <w:tcW w:w="1276" w:type="dxa"/>
            <w:vAlign w:val="center"/>
          </w:tcPr>
          <w:p w14:paraId="1DA84DD3">
            <w:pPr>
              <w:pStyle w:val="13"/>
            </w:pPr>
            <w:r>
              <w:t>成本指标</w:t>
            </w:r>
          </w:p>
        </w:tc>
        <w:tc>
          <w:tcPr>
            <w:tcW w:w="1332" w:type="dxa"/>
            <w:vAlign w:val="center"/>
          </w:tcPr>
          <w:p w14:paraId="1DE9AB54">
            <w:pPr>
              <w:pStyle w:val="13"/>
            </w:pPr>
            <w:r>
              <w:t>实际支出金额</w:t>
            </w:r>
          </w:p>
        </w:tc>
        <w:tc>
          <w:tcPr>
            <w:tcW w:w="2891" w:type="dxa"/>
            <w:vAlign w:val="center"/>
          </w:tcPr>
          <w:p w14:paraId="74D72141">
            <w:pPr>
              <w:pStyle w:val="13"/>
            </w:pPr>
            <w:r>
              <w:t>实际支出金额</w:t>
            </w:r>
          </w:p>
        </w:tc>
        <w:tc>
          <w:tcPr>
            <w:tcW w:w="1276" w:type="dxa"/>
            <w:vAlign w:val="center"/>
          </w:tcPr>
          <w:p w14:paraId="2C40C10B">
            <w:pPr>
              <w:pStyle w:val="13"/>
            </w:pPr>
            <w:r>
              <w:t>&lt;0.25万元</w:t>
            </w:r>
          </w:p>
        </w:tc>
        <w:tc>
          <w:tcPr>
            <w:tcW w:w="1843" w:type="dxa"/>
            <w:vAlign w:val="center"/>
          </w:tcPr>
          <w:p w14:paraId="0809699A">
            <w:pPr>
              <w:pStyle w:val="13"/>
            </w:pPr>
            <w:r>
              <w:t>2025年县级预算编制通知</w:t>
            </w:r>
          </w:p>
        </w:tc>
      </w:tr>
      <w:tr w14:paraId="0AF11B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527483">
            <w:pPr>
              <w:pStyle w:val="15"/>
            </w:pPr>
            <w:r>
              <w:t>效益指标</w:t>
            </w:r>
          </w:p>
        </w:tc>
        <w:tc>
          <w:tcPr>
            <w:tcW w:w="1276" w:type="dxa"/>
            <w:vAlign w:val="center"/>
          </w:tcPr>
          <w:p w14:paraId="2AC41E13">
            <w:pPr>
              <w:pStyle w:val="13"/>
            </w:pPr>
            <w:r>
              <w:t>社会效益指标</w:t>
            </w:r>
          </w:p>
        </w:tc>
        <w:tc>
          <w:tcPr>
            <w:tcW w:w="1332" w:type="dxa"/>
            <w:vAlign w:val="center"/>
          </w:tcPr>
          <w:p w14:paraId="5E56C58F">
            <w:pPr>
              <w:pStyle w:val="13"/>
            </w:pPr>
            <w:r>
              <w:t>顺利完成学业</w:t>
            </w:r>
          </w:p>
        </w:tc>
        <w:tc>
          <w:tcPr>
            <w:tcW w:w="2891" w:type="dxa"/>
            <w:vAlign w:val="center"/>
          </w:tcPr>
          <w:p w14:paraId="18541B5C">
            <w:pPr>
              <w:pStyle w:val="13"/>
            </w:pPr>
            <w:r>
              <w:t>能否保障顺利完成学业</w:t>
            </w:r>
          </w:p>
        </w:tc>
        <w:tc>
          <w:tcPr>
            <w:tcW w:w="1276" w:type="dxa"/>
            <w:vAlign w:val="center"/>
          </w:tcPr>
          <w:p w14:paraId="73985771">
            <w:pPr>
              <w:pStyle w:val="13"/>
            </w:pPr>
            <w:r>
              <w:t>能够保障</w:t>
            </w:r>
          </w:p>
        </w:tc>
        <w:tc>
          <w:tcPr>
            <w:tcW w:w="1843" w:type="dxa"/>
            <w:vAlign w:val="center"/>
          </w:tcPr>
          <w:p w14:paraId="2E1F9103">
            <w:pPr>
              <w:pStyle w:val="13"/>
            </w:pPr>
            <w:r>
              <w:t>2025年初工作计划</w:t>
            </w:r>
          </w:p>
        </w:tc>
      </w:tr>
      <w:tr w14:paraId="065C4E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54D699"/>
        </w:tc>
        <w:tc>
          <w:tcPr>
            <w:tcW w:w="1276" w:type="dxa"/>
            <w:vAlign w:val="center"/>
          </w:tcPr>
          <w:p w14:paraId="618662B0">
            <w:pPr>
              <w:pStyle w:val="13"/>
            </w:pPr>
            <w:r>
              <w:t>可持续影响指标</w:t>
            </w:r>
          </w:p>
        </w:tc>
        <w:tc>
          <w:tcPr>
            <w:tcW w:w="1332" w:type="dxa"/>
            <w:vAlign w:val="center"/>
          </w:tcPr>
          <w:p w14:paraId="45B8A97F">
            <w:pPr>
              <w:pStyle w:val="13"/>
            </w:pPr>
            <w:r>
              <w:t>维护社会稳定</w:t>
            </w:r>
          </w:p>
        </w:tc>
        <w:tc>
          <w:tcPr>
            <w:tcW w:w="2891" w:type="dxa"/>
            <w:vAlign w:val="center"/>
          </w:tcPr>
          <w:p w14:paraId="5029ACE7">
            <w:pPr>
              <w:pStyle w:val="13"/>
            </w:pPr>
            <w:r>
              <w:t>是否可以维护社会稳定</w:t>
            </w:r>
          </w:p>
        </w:tc>
        <w:tc>
          <w:tcPr>
            <w:tcW w:w="1276" w:type="dxa"/>
            <w:vAlign w:val="center"/>
          </w:tcPr>
          <w:p w14:paraId="67E6E95F">
            <w:pPr>
              <w:pStyle w:val="13"/>
            </w:pPr>
            <w:r>
              <w:t>维护</w:t>
            </w:r>
          </w:p>
        </w:tc>
        <w:tc>
          <w:tcPr>
            <w:tcW w:w="1843" w:type="dxa"/>
            <w:vAlign w:val="center"/>
          </w:tcPr>
          <w:p w14:paraId="23D282CB">
            <w:pPr>
              <w:pStyle w:val="13"/>
            </w:pPr>
            <w:r>
              <w:t>2025年初工作计划</w:t>
            </w:r>
          </w:p>
        </w:tc>
      </w:tr>
      <w:tr w14:paraId="559DC3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99B4EE">
            <w:pPr>
              <w:pStyle w:val="15"/>
            </w:pPr>
            <w:r>
              <w:t>满意度指标</w:t>
            </w:r>
          </w:p>
        </w:tc>
        <w:tc>
          <w:tcPr>
            <w:tcW w:w="1276" w:type="dxa"/>
            <w:vAlign w:val="center"/>
          </w:tcPr>
          <w:p w14:paraId="71F2D23E">
            <w:pPr>
              <w:pStyle w:val="13"/>
            </w:pPr>
            <w:r>
              <w:t>服务对象满意度指标</w:t>
            </w:r>
          </w:p>
        </w:tc>
        <w:tc>
          <w:tcPr>
            <w:tcW w:w="1332" w:type="dxa"/>
            <w:vAlign w:val="center"/>
          </w:tcPr>
          <w:p w14:paraId="4D5F03F4">
            <w:pPr>
              <w:pStyle w:val="13"/>
            </w:pPr>
            <w:r>
              <w:t>学生满意度</w:t>
            </w:r>
          </w:p>
        </w:tc>
        <w:tc>
          <w:tcPr>
            <w:tcW w:w="2891" w:type="dxa"/>
            <w:vAlign w:val="center"/>
          </w:tcPr>
          <w:p w14:paraId="79B30C07">
            <w:pPr>
              <w:pStyle w:val="13"/>
            </w:pPr>
            <w:r>
              <w:t>学生满意度</w:t>
            </w:r>
          </w:p>
        </w:tc>
        <w:tc>
          <w:tcPr>
            <w:tcW w:w="1276" w:type="dxa"/>
            <w:vAlign w:val="center"/>
          </w:tcPr>
          <w:p w14:paraId="736CCD22">
            <w:pPr>
              <w:pStyle w:val="13"/>
            </w:pPr>
            <w:r>
              <w:t>≥95%</w:t>
            </w:r>
          </w:p>
        </w:tc>
        <w:tc>
          <w:tcPr>
            <w:tcW w:w="1843" w:type="dxa"/>
            <w:vAlign w:val="center"/>
          </w:tcPr>
          <w:p w14:paraId="369CE45E">
            <w:pPr>
              <w:pStyle w:val="13"/>
            </w:pPr>
            <w:r>
              <w:t>2025年初工作计划</w:t>
            </w:r>
          </w:p>
        </w:tc>
      </w:tr>
    </w:tbl>
    <w:p w14:paraId="2CE5FBC5">
      <w:pPr>
        <w:sectPr>
          <w:pgSz w:w="11900" w:h="16840"/>
          <w:pgMar w:top="1984" w:right="1304" w:bottom="1134" w:left="1304" w:header="720" w:footer="720" w:gutter="0"/>
          <w:cols w:space="720" w:num="1"/>
        </w:sectPr>
      </w:pPr>
    </w:p>
    <w:p w14:paraId="155EFAC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63D4F5F">
      <w:pPr>
        <w:spacing w:before="0" w:after="0"/>
        <w:ind w:firstLine="560"/>
        <w:jc w:val="left"/>
        <w:outlineLvl w:val="3"/>
      </w:pPr>
      <w:bookmarkStart w:id="380" w:name="_Toc_4_4_0000000381"/>
      <w:r>
        <w:rPr>
          <w:rFonts w:ascii="方正仿宋_GBK" w:hAnsi="方正仿宋_GBK" w:eastAsia="方正仿宋_GBK" w:cs="方正仿宋_GBK"/>
          <w:color w:val="000000"/>
          <w:sz w:val="28"/>
        </w:rPr>
        <w:t>378.冀财教【2024】142号 河北省财政厅关于提前下达2025年省级学前教育发展资金通知绩效目标表</w:t>
      </w:r>
      <w:bookmarkEnd w:id="3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3668F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7CFE60">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2F00CD02">
            <w:pPr>
              <w:pStyle w:val="11"/>
            </w:pPr>
            <w:r>
              <w:t>单位：万元</w:t>
            </w:r>
          </w:p>
        </w:tc>
      </w:tr>
      <w:tr w14:paraId="60E4AB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EB88D3">
            <w:pPr>
              <w:pStyle w:val="14"/>
            </w:pPr>
            <w:r>
              <w:t>项目编码</w:t>
            </w:r>
          </w:p>
        </w:tc>
        <w:tc>
          <w:tcPr>
            <w:tcW w:w="2608" w:type="dxa"/>
            <w:gridSpan w:val="2"/>
            <w:vAlign w:val="center"/>
          </w:tcPr>
          <w:p w14:paraId="46FEFFFC">
            <w:pPr>
              <w:pStyle w:val="13"/>
            </w:pPr>
            <w:r>
              <w:t>13073025P000573100039</w:t>
            </w:r>
          </w:p>
        </w:tc>
        <w:tc>
          <w:tcPr>
            <w:tcW w:w="1587" w:type="dxa"/>
            <w:vAlign w:val="center"/>
          </w:tcPr>
          <w:p w14:paraId="353CB809">
            <w:pPr>
              <w:pStyle w:val="14"/>
            </w:pPr>
            <w:r>
              <w:t>项目名称</w:t>
            </w:r>
          </w:p>
        </w:tc>
        <w:tc>
          <w:tcPr>
            <w:tcW w:w="4423" w:type="dxa"/>
            <w:gridSpan w:val="3"/>
            <w:vAlign w:val="center"/>
          </w:tcPr>
          <w:p w14:paraId="464DC34F">
            <w:pPr>
              <w:pStyle w:val="13"/>
            </w:pPr>
            <w:r>
              <w:t>冀财教【2024】142号 河北省财政厅关于提前下达2025年省级学前教育发展资金通知</w:t>
            </w:r>
          </w:p>
        </w:tc>
      </w:tr>
      <w:tr w14:paraId="44D910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3C215D">
            <w:pPr>
              <w:pStyle w:val="14"/>
            </w:pPr>
            <w:r>
              <w:t>预算规模及资金用途</w:t>
            </w:r>
          </w:p>
        </w:tc>
        <w:tc>
          <w:tcPr>
            <w:tcW w:w="1276" w:type="dxa"/>
            <w:vAlign w:val="center"/>
          </w:tcPr>
          <w:p w14:paraId="773DEF93">
            <w:pPr>
              <w:pStyle w:val="14"/>
            </w:pPr>
            <w:r>
              <w:t>预算数</w:t>
            </w:r>
          </w:p>
        </w:tc>
        <w:tc>
          <w:tcPr>
            <w:tcW w:w="1332" w:type="dxa"/>
            <w:vAlign w:val="center"/>
          </w:tcPr>
          <w:p w14:paraId="2A76BCE8">
            <w:pPr>
              <w:pStyle w:val="13"/>
            </w:pPr>
            <w:r>
              <w:t>4.19</w:t>
            </w:r>
          </w:p>
        </w:tc>
        <w:tc>
          <w:tcPr>
            <w:tcW w:w="1587" w:type="dxa"/>
            <w:vAlign w:val="center"/>
          </w:tcPr>
          <w:p w14:paraId="18BDE165">
            <w:pPr>
              <w:pStyle w:val="14"/>
            </w:pPr>
            <w:r>
              <w:t>其中：财政    资金</w:t>
            </w:r>
          </w:p>
        </w:tc>
        <w:tc>
          <w:tcPr>
            <w:tcW w:w="1304" w:type="dxa"/>
            <w:vAlign w:val="center"/>
          </w:tcPr>
          <w:p w14:paraId="513FFC20">
            <w:pPr>
              <w:pStyle w:val="13"/>
            </w:pPr>
            <w:r>
              <w:t>4.19</w:t>
            </w:r>
          </w:p>
        </w:tc>
        <w:tc>
          <w:tcPr>
            <w:tcW w:w="1276" w:type="dxa"/>
            <w:vAlign w:val="center"/>
          </w:tcPr>
          <w:p w14:paraId="48F9432C">
            <w:pPr>
              <w:pStyle w:val="14"/>
            </w:pPr>
            <w:r>
              <w:t>其他资金</w:t>
            </w:r>
          </w:p>
        </w:tc>
        <w:tc>
          <w:tcPr>
            <w:tcW w:w="1843" w:type="dxa"/>
            <w:vAlign w:val="center"/>
          </w:tcPr>
          <w:p w14:paraId="42E7D4DA">
            <w:pPr>
              <w:pStyle w:val="13"/>
            </w:pPr>
            <w:r>
              <w:t xml:space="preserve"> </w:t>
            </w:r>
          </w:p>
        </w:tc>
      </w:tr>
      <w:tr w14:paraId="31A4DD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8EC19F"/>
        </w:tc>
        <w:tc>
          <w:tcPr>
            <w:tcW w:w="8618" w:type="dxa"/>
            <w:gridSpan w:val="6"/>
            <w:vAlign w:val="center"/>
          </w:tcPr>
          <w:p w14:paraId="245EF8BD">
            <w:pPr>
              <w:pStyle w:val="13"/>
            </w:pPr>
            <w:r>
              <w:t>幼儿园日常支出，保障幼儿教育教学顺利进行</w:t>
            </w:r>
          </w:p>
        </w:tc>
      </w:tr>
      <w:tr w14:paraId="45C5F8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FC1190">
            <w:pPr>
              <w:pStyle w:val="14"/>
            </w:pPr>
            <w:r>
              <w:t>资金支出计划（%）</w:t>
            </w:r>
          </w:p>
        </w:tc>
        <w:tc>
          <w:tcPr>
            <w:tcW w:w="2608" w:type="dxa"/>
            <w:gridSpan w:val="2"/>
            <w:vAlign w:val="center"/>
          </w:tcPr>
          <w:p w14:paraId="337312C3">
            <w:pPr>
              <w:pStyle w:val="14"/>
            </w:pPr>
            <w:r>
              <w:t>3月底</w:t>
            </w:r>
          </w:p>
        </w:tc>
        <w:tc>
          <w:tcPr>
            <w:tcW w:w="1587" w:type="dxa"/>
            <w:vAlign w:val="center"/>
          </w:tcPr>
          <w:p w14:paraId="77703D81">
            <w:pPr>
              <w:pStyle w:val="14"/>
            </w:pPr>
            <w:r>
              <w:t>6月底</w:t>
            </w:r>
          </w:p>
        </w:tc>
        <w:tc>
          <w:tcPr>
            <w:tcW w:w="1304" w:type="dxa"/>
            <w:vAlign w:val="center"/>
          </w:tcPr>
          <w:p w14:paraId="72318FFE">
            <w:pPr>
              <w:pStyle w:val="14"/>
            </w:pPr>
            <w:r>
              <w:t>10月底</w:t>
            </w:r>
          </w:p>
        </w:tc>
        <w:tc>
          <w:tcPr>
            <w:tcW w:w="3119" w:type="dxa"/>
            <w:gridSpan w:val="2"/>
            <w:vAlign w:val="center"/>
          </w:tcPr>
          <w:p w14:paraId="68516B1F">
            <w:pPr>
              <w:pStyle w:val="14"/>
            </w:pPr>
            <w:r>
              <w:t>12月底</w:t>
            </w:r>
          </w:p>
        </w:tc>
      </w:tr>
      <w:tr w14:paraId="51668D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547CC3"/>
        </w:tc>
        <w:tc>
          <w:tcPr>
            <w:tcW w:w="2608" w:type="dxa"/>
            <w:gridSpan w:val="2"/>
            <w:vAlign w:val="center"/>
          </w:tcPr>
          <w:p w14:paraId="36E2847F">
            <w:pPr>
              <w:pStyle w:val="15"/>
            </w:pPr>
            <w:r>
              <w:t xml:space="preserve"> </w:t>
            </w:r>
          </w:p>
        </w:tc>
        <w:tc>
          <w:tcPr>
            <w:tcW w:w="1587" w:type="dxa"/>
            <w:vAlign w:val="center"/>
          </w:tcPr>
          <w:p w14:paraId="63D03482">
            <w:pPr>
              <w:pStyle w:val="15"/>
            </w:pPr>
            <w:r>
              <w:t>50%</w:t>
            </w:r>
          </w:p>
        </w:tc>
        <w:tc>
          <w:tcPr>
            <w:tcW w:w="1304" w:type="dxa"/>
            <w:vAlign w:val="center"/>
          </w:tcPr>
          <w:p w14:paraId="247E8D35">
            <w:pPr>
              <w:pStyle w:val="15"/>
            </w:pPr>
            <w:r>
              <w:t>75%</w:t>
            </w:r>
          </w:p>
        </w:tc>
        <w:tc>
          <w:tcPr>
            <w:tcW w:w="3119" w:type="dxa"/>
            <w:gridSpan w:val="2"/>
            <w:vAlign w:val="center"/>
          </w:tcPr>
          <w:p w14:paraId="6D99D48A">
            <w:pPr>
              <w:pStyle w:val="15"/>
            </w:pPr>
            <w:r>
              <w:t>100%</w:t>
            </w:r>
          </w:p>
        </w:tc>
      </w:tr>
      <w:tr w14:paraId="5D4A8C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515376">
            <w:pPr>
              <w:pStyle w:val="14"/>
            </w:pPr>
            <w:r>
              <w:t>绩效目标</w:t>
            </w:r>
          </w:p>
        </w:tc>
        <w:tc>
          <w:tcPr>
            <w:tcW w:w="8618" w:type="dxa"/>
            <w:gridSpan w:val="6"/>
            <w:vAlign w:val="center"/>
          </w:tcPr>
          <w:p w14:paraId="63C25F9B">
            <w:pPr>
              <w:pStyle w:val="13"/>
            </w:pPr>
            <w:r>
              <w:t>1.通过幼儿园日常支出，保障幼儿教育教学顺利进行</w:t>
            </w:r>
          </w:p>
        </w:tc>
      </w:tr>
    </w:tbl>
    <w:p w14:paraId="0C8425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B415E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C86434">
            <w:pPr>
              <w:pStyle w:val="14"/>
            </w:pPr>
            <w:r>
              <w:t>一级指标</w:t>
            </w:r>
          </w:p>
        </w:tc>
        <w:tc>
          <w:tcPr>
            <w:tcW w:w="1276" w:type="dxa"/>
            <w:vAlign w:val="center"/>
          </w:tcPr>
          <w:p w14:paraId="5B75914A">
            <w:pPr>
              <w:pStyle w:val="14"/>
            </w:pPr>
            <w:r>
              <w:t>二级指标</w:t>
            </w:r>
          </w:p>
        </w:tc>
        <w:tc>
          <w:tcPr>
            <w:tcW w:w="1332" w:type="dxa"/>
            <w:vAlign w:val="center"/>
          </w:tcPr>
          <w:p w14:paraId="3AE14D66">
            <w:pPr>
              <w:pStyle w:val="14"/>
            </w:pPr>
            <w:r>
              <w:t>三级指标</w:t>
            </w:r>
          </w:p>
        </w:tc>
        <w:tc>
          <w:tcPr>
            <w:tcW w:w="2891" w:type="dxa"/>
            <w:vAlign w:val="center"/>
          </w:tcPr>
          <w:p w14:paraId="5F2FE42A">
            <w:pPr>
              <w:pStyle w:val="14"/>
            </w:pPr>
            <w:r>
              <w:t>绩效指标描述</w:t>
            </w:r>
          </w:p>
        </w:tc>
        <w:tc>
          <w:tcPr>
            <w:tcW w:w="1276" w:type="dxa"/>
            <w:vAlign w:val="center"/>
          </w:tcPr>
          <w:p w14:paraId="5C205226">
            <w:pPr>
              <w:pStyle w:val="14"/>
            </w:pPr>
            <w:r>
              <w:t>指标值</w:t>
            </w:r>
          </w:p>
        </w:tc>
        <w:tc>
          <w:tcPr>
            <w:tcW w:w="1843" w:type="dxa"/>
            <w:vAlign w:val="center"/>
          </w:tcPr>
          <w:p w14:paraId="47B321DD">
            <w:pPr>
              <w:pStyle w:val="14"/>
            </w:pPr>
            <w:r>
              <w:t>指标值确定依据</w:t>
            </w:r>
          </w:p>
        </w:tc>
      </w:tr>
      <w:tr w14:paraId="7B2F37ED">
        <w:tblPrEx>
          <w:tblCellMar>
            <w:top w:w="0" w:type="dxa"/>
            <w:left w:w="108" w:type="dxa"/>
            <w:bottom w:w="0" w:type="dxa"/>
            <w:right w:w="108" w:type="dxa"/>
          </w:tblCellMar>
        </w:tblPrEx>
        <w:trPr>
          <w:trHeight w:val="369" w:hRule="atLeast"/>
          <w:jc w:val="center"/>
        </w:trPr>
        <w:tc>
          <w:tcPr>
            <w:tcW w:w="1276" w:type="dxa"/>
            <w:vMerge w:val="restart"/>
            <w:vAlign w:val="center"/>
          </w:tcPr>
          <w:p w14:paraId="4A3B9CE7">
            <w:pPr>
              <w:pStyle w:val="15"/>
            </w:pPr>
            <w:r>
              <w:t>产出指标</w:t>
            </w:r>
          </w:p>
        </w:tc>
        <w:tc>
          <w:tcPr>
            <w:tcW w:w="1276" w:type="dxa"/>
            <w:vAlign w:val="center"/>
          </w:tcPr>
          <w:p w14:paraId="54BC8331">
            <w:pPr>
              <w:pStyle w:val="13"/>
            </w:pPr>
            <w:r>
              <w:t>数量指标</w:t>
            </w:r>
          </w:p>
        </w:tc>
        <w:tc>
          <w:tcPr>
            <w:tcW w:w="1332" w:type="dxa"/>
            <w:vAlign w:val="center"/>
          </w:tcPr>
          <w:p w14:paraId="229067D8">
            <w:pPr>
              <w:pStyle w:val="13"/>
            </w:pPr>
            <w:r>
              <w:t>经费保障幼儿园数量</w:t>
            </w:r>
          </w:p>
        </w:tc>
        <w:tc>
          <w:tcPr>
            <w:tcW w:w="2891" w:type="dxa"/>
            <w:vAlign w:val="center"/>
          </w:tcPr>
          <w:p w14:paraId="2C0681EA">
            <w:pPr>
              <w:pStyle w:val="13"/>
            </w:pPr>
            <w:r>
              <w:t>经费保障幼儿园教育教学顺利进行</w:t>
            </w:r>
          </w:p>
        </w:tc>
        <w:tc>
          <w:tcPr>
            <w:tcW w:w="1276" w:type="dxa"/>
            <w:vAlign w:val="center"/>
          </w:tcPr>
          <w:p w14:paraId="627F291B">
            <w:pPr>
              <w:pStyle w:val="13"/>
            </w:pPr>
            <w:r>
              <w:t>1所</w:t>
            </w:r>
          </w:p>
        </w:tc>
        <w:tc>
          <w:tcPr>
            <w:tcW w:w="1843" w:type="dxa"/>
            <w:vAlign w:val="center"/>
          </w:tcPr>
          <w:p w14:paraId="4BA0BAC8">
            <w:pPr>
              <w:pStyle w:val="13"/>
            </w:pPr>
            <w:r>
              <w:t>2025年初工作计划</w:t>
            </w:r>
          </w:p>
        </w:tc>
      </w:tr>
      <w:tr w14:paraId="362F81F7">
        <w:tblPrEx>
          <w:tblCellMar>
            <w:top w:w="0" w:type="dxa"/>
            <w:left w:w="108" w:type="dxa"/>
            <w:bottom w:w="0" w:type="dxa"/>
            <w:right w:w="108" w:type="dxa"/>
          </w:tblCellMar>
        </w:tblPrEx>
        <w:trPr>
          <w:trHeight w:val="369" w:hRule="atLeast"/>
          <w:jc w:val="center"/>
        </w:trPr>
        <w:tc>
          <w:tcPr>
            <w:tcW w:w="1276" w:type="dxa"/>
            <w:vMerge w:val="continue"/>
            <w:vAlign w:val="center"/>
          </w:tcPr>
          <w:p w14:paraId="7FE3BACF"/>
        </w:tc>
        <w:tc>
          <w:tcPr>
            <w:tcW w:w="1276" w:type="dxa"/>
            <w:vAlign w:val="center"/>
          </w:tcPr>
          <w:p w14:paraId="57385BE9">
            <w:pPr>
              <w:pStyle w:val="13"/>
            </w:pPr>
            <w:r>
              <w:t>质量指标</w:t>
            </w:r>
          </w:p>
        </w:tc>
        <w:tc>
          <w:tcPr>
            <w:tcW w:w="1332" w:type="dxa"/>
            <w:vAlign w:val="center"/>
          </w:tcPr>
          <w:p w14:paraId="42D3F3B4">
            <w:pPr>
              <w:pStyle w:val="13"/>
            </w:pPr>
            <w:r>
              <w:t>幼儿园正常运转率</w:t>
            </w:r>
          </w:p>
        </w:tc>
        <w:tc>
          <w:tcPr>
            <w:tcW w:w="2891" w:type="dxa"/>
            <w:vAlign w:val="center"/>
          </w:tcPr>
          <w:p w14:paraId="652A5923">
            <w:pPr>
              <w:pStyle w:val="13"/>
            </w:pPr>
            <w:r>
              <w:t>幼儿园工作正常运转</w:t>
            </w:r>
          </w:p>
        </w:tc>
        <w:tc>
          <w:tcPr>
            <w:tcW w:w="1276" w:type="dxa"/>
            <w:vAlign w:val="center"/>
          </w:tcPr>
          <w:p w14:paraId="0A6DBFAB">
            <w:pPr>
              <w:pStyle w:val="13"/>
            </w:pPr>
            <w:r>
              <w:t>100%</w:t>
            </w:r>
          </w:p>
        </w:tc>
        <w:tc>
          <w:tcPr>
            <w:tcW w:w="1843" w:type="dxa"/>
            <w:vAlign w:val="center"/>
          </w:tcPr>
          <w:p w14:paraId="1DA37DD2">
            <w:pPr>
              <w:pStyle w:val="13"/>
            </w:pPr>
            <w:r>
              <w:t>2025年初工作计划</w:t>
            </w:r>
          </w:p>
        </w:tc>
      </w:tr>
      <w:tr w14:paraId="7C85D514">
        <w:tblPrEx>
          <w:tblCellMar>
            <w:top w:w="0" w:type="dxa"/>
            <w:left w:w="108" w:type="dxa"/>
            <w:bottom w:w="0" w:type="dxa"/>
            <w:right w:w="108" w:type="dxa"/>
          </w:tblCellMar>
        </w:tblPrEx>
        <w:trPr>
          <w:trHeight w:val="369" w:hRule="atLeast"/>
          <w:jc w:val="center"/>
        </w:trPr>
        <w:tc>
          <w:tcPr>
            <w:tcW w:w="1276" w:type="dxa"/>
            <w:vMerge w:val="continue"/>
            <w:vAlign w:val="center"/>
          </w:tcPr>
          <w:p w14:paraId="33286309"/>
        </w:tc>
        <w:tc>
          <w:tcPr>
            <w:tcW w:w="1276" w:type="dxa"/>
            <w:vAlign w:val="center"/>
          </w:tcPr>
          <w:p w14:paraId="79972F19">
            <w:pPr>
              <w:pStyle w:val="13"/>
            </w:pPr>
            <w:r>
              <w:t>时效指标</w:t>
            </w:r>
          </w:p>
        </w:tc>
        <w:tc>
          <w:tcPr>
            <w:tcW w:w="1332" w:type="dxa"/>
            <w:vAlign w:val="center"/>
          </w:tcPr>
          <w:p w14:paraId="1490730B">
            <w:pPr>
              <w:pStyle w:val="13"/>
            </w:pPr>
            <w:r>
              <w:t>学校各项工作及时完成率</w:t>
            </w:r>
          </w:p>
        </w:tc>
        <w:tc>
          <w:tcPr>
            <w:tcW w:w="2891" w:type="dxa"/>
            <w:vAlign w:val="center"/>
          </w:tcPr>
          <w:p w14:paraId="66842D8C">
            <w:pPr>
              <w:pStyle w:val="13"/>
            </w:pPr>
            <w:r>
              <w:t>学校各项工作及时完成情况</w:t>
            </w:r>
          </w:p>
        </w:tc>
        <w:tc>
          <w:tcPr>
            <w:tcW w:w="1276" w:type="dxa"/>
            <w:vAlign w:val="center"/>
          </w:tcPr>
          <w:p w14:paraId="5B4364FA">
            <w:pPr>
              <w:pStyle w:val="13"/>
            </w:pPr>
            <w:r>
              <w:t>≥90%</w:t>
            </w:r>
          </w:p>
        </w:tc>
        <w:tc>
          <w:tcPr>
            <w:tcW w:w="1843" w:type="dxa"/>
            <w:vAlign w:val="center"/>
          </w:tcPr>
          <w:p w14:paraId="0049FDFB">
            <w:pPr>
              <w:pStyle w:val="13"/>
            </w:pPr>
            <w:r>
              <w:t>2025年初工作计划</w:t>
            </w:r>
          </w:p>
        </w:tc>
      </w:tr>
      <w:tr w14:paraId="610D2A88">
        <w:tblPrEx>
          <w:tblCellMar>
            <w:top w:w="0" w:type="dxa"/>
            <w:left w:w="108" w:type="dxa"/>
            <w:bottom w:w="0" w:type="dxa"/>
            <w:right w:w="108" w:type="dxa"/>
          </w:tblCellMar>
        </w:tblPrEx>
        <w:trPr>
          <w:trHeight w:val="369" w:hRule="atLeast"/>
          <w:jc w:val="center"/>
        </w:trPr>
        <w:tc>
          <w:tcPr>
            <w:tcW w:w="1276" w:type="dxa"/>
            <w:vMerge w:val="continue"/>
            <w:vAlign w:val="center"/>
          </w:tcPr>
          <w:p w14:paraId="11E24FBB"/>
        </w:tc>
        <w:tc>
          <w:tcPr>
            <w:tcW w:w="1276" w:type="dxa"/>
            <w:vAlign w:val="center"/>
          </w:tcPr>
          <w:p w14:paraId="600695E5">
            <w:pPr>
              <w:pStyle w:val="13"/>
            </w:pPr>
            <w:r>
              <w:t>成本指标</w:t>
            </w:r>
          </w:p>
        </w:tc>
        <w:tc>
          <w:tcPr>
            <w:tcW w:w="1332" w:type="dxa"/>
            <w:vAlign w:val="center"/>
          </w:tcPr>
          <w:p w14:paraId="3224E7B4">
            <w:pPr>
              <w:pStyle w:val="13"/>
            </w:pPr>
            <w:r>
              <w:t>预算控制数</w:t>
            </w:r>
          </w:p>
        </w:tc>
        <w:tc>
          <w:tcPr>
            <w:tcW w:w="2891" w:type="dxa"/>
            <w:vAlign w:val="center"/>
          </w:tcPr>
          <w:p w14:paraId="31848F61">
            <w:pPr>
              <w:pStyle w:val="13"/>
            </w:pPr>
            <w:r>
              <w:t>经费实际支出控制在预算内</w:t>
            </w:r>
          </w:p>
        </w:tc>
        <w:tc>
          <w:tcPr>
            <w:tcW w:w="1276" w:type="dxa"/>
            <w:vAlign w:val="center"/>
          </w:tcPr>
          <w:p w14:paraId="1A835865">
            <w:pPr>
              <w:pStyle w:val="13"/>
            </w:pPr>
            <w:r>
              <w:t>≤4.19万元</w:t>
            </w:r>
          </w:p>
        </w:tc>
        <w:tc>
          <w:tcPr>
            <w:tcW w:w="1843" w:type="dxa"/>
            <w:vAlign w:val="center"/>
          </w:tcPr>
          <w:p w14:paraId="6338E661">
            <w:pPr>
              <w:pStyle w:val="13"/>
            </w:pPr>
            <w:r>
              <w:t>2025年县级预算编制通知</w:t>
            </w:r>
          </w:p>
          <w:p w14:paraId="21C44907">
            <w:pPr>
              <w:pStyle w:val="13"/>
            </w:pPr>
          </w:p>
        </w:tc>
      </w:tr>
      <w:tr w14:paraId="2DC9F290">
        <w:tblPrEx>
          <w:tblCellMar>
            <w:top w:w="0" w:type="dxa"/>
            <w:left w:w="108" w:type="dxa"/>
            <w:bottom w:w="0" w:type="dxa"/>
            <w:right w:w="108" w:type="dxa"/>
          </w:tblCellMar>
        </w:tblPrEx>
        <w:trPr>
          <w:trHeight w:val="369" w:hRule="atLeast"/>
          <w:jc w:val="center"/>
        </w:trPr>
        <w:tc>
          <w:tcPr>
            <w:tcW w:w="1276" w:type="dxa"/>
            <w:vMerge w:val="restart"/>
            <w:vAlign w:val="center"/>
          </w:tcPr>
          <w:p w14:paraId="4E8F64F5">
            <w:pPr>
              <w:pStyle w:val="15"/>
            </w:pPr>
            <w:r>
              <w:t>效益指标</w:t>
            </w:r>
          </w:p>
        </w:tc>
        <w:tc>
          <w:tcPr>
            <w:tcW w:w="1276" w:type="dxa"/>
            <w:vAlign w:val="center"/>
          </w:tcPr>
          <w:p w14:paraId="03EAE4C3">
            <w:pPr>
              <w:pStyle w:val="13"/>
            </w:pPr>
            <w:r>
              <w:t>社会效益指标</w:t>
            </w:r>
          </w:p>
        </w:tc>
        <w:tc>
          <w:tcPr>
            <w:tcW w:w="1332" w:type="dxa"/>
            <w:vAlign w:val="center"/>
          </w:tcPr>
          <w:p w14:paraId="59120C50">
            <w:pPr>
              <w:pStyle w:val="13"/>
            </w:pPr>
            <w:r>
              <w:t>保障幼儿教育教学顺利进行</w:t>
            </w:r>
          </w:p>
        </w:tc>
        <w:tc>
          <w:tcPr>
            <w:tcW w:w="2891" w:type="dxa"/>
            <w:vAlign w:val="center"/>
          </w:tcPr>
          <w:p w14:paraId="3D2121BF">
            <w:pPr>
              <w:pStyle w:val="13"/>
            </w:pPr>
            <w:r>
              <w:t>保障幼儿教育教学顺利进行</w:t>
            </w:r>
          </w:p>
        </w:tc>
        <w:tc>
          <w:tcPr>
            <w:tcW w:w="1276" w:type="dxa"/>
            <w:vAlign w:val="center"/>
          </w:tcPr>
          <w:p w14:paraId="01BE095C">
            <w:pPr>
              <w:pStyle w:val="13"/>
            </w:pPr>
            <w:r>
              <w:t>较上年进一步保障</w:t>
            </w:r>
          </w:p>
        </w:tc>
        <w:tc>
          <w:tcPr>
            <w:tcW w:w="1843" w:type="dxa"/>
            <w:vAlign w:val="center"/>
          </w:tcPr>
          <w:p w14:paraId="0AEB80D0">
            <w:pPr>
              <w:pStyle w:val="13"/>
            </w:pPr>
            <w:r>
              <w:t>2025年初工作计划</w:t>
            </w:r>
          </w:p>
        </w:tc>
      </w:tr>
      <w:tr w14:paraId="35A107AA">
        <w:tblPrEx>
          <w:tblCellMar>
            <w:top w:w="0" w:type="dxa"/>
            <w:left w:w="108" w:type="dxa"/>
            <w:bottom w:w="0" w:type="dxa"/>
            <w:right w:w="108" w:type="dxa"/>
          </w:tblCellMar>
        </w:tblPrEx>
        <w:trPr>
          <w:trHeight w:val="369" w:hRule="atLeast"/>
          <w:jc w:val="center"/>
        </w:trPr>
        <w:tc>
          <w:tcPr>
            <w:tcW w:w="1276" w:type="dxa"/>
            <w:vMerge w:val="continue"/>
            <w:vAlign w:val="center"/>
          </w:tcPr>
          <w:p w14:paraId="686920A1"/>
        </w:tc>
        <w:tc>
          <w:tcPr>
            <w:tcW w:w="1276" w:type="dxa"/>
            <w:vAlign w:val="center"/>
          </w:tcPr>
          <w:p w14:paraId="21D7CA30">
            <w:pPr>
              <w:pStyle w:val="13"/>
            </w:pPr>
            <w:r>
              <w:t>可持续影响指标</w:t>
            </w:r>
          </w:p>
        </w:tc>
        <w:tc>
          <w:tcPr>
            <w:tcW w:w="1332" w:type="dxa"/>
            <w:vAlign w:val="center"/>
          </w:tcPr>
          <w:p w14:paraId="23489D29">
            <w:pPr>
              <w:pStyle w:val="13"/>
            </w:pPr>
            <w:r>
              <w:t>提升学校社会影响力</w:t>
            </w:r>
          </w:p>
        </w:tc>
        <w:tc>
          <w:tcPr>
            <w:tcW w:w="2891" w:type="dxa"/>
            <w:vAlign w:val="center"/>
          </w:tcPr>
          <w:p w14:paraId="7F5FEDCD">
            <w:pPr>
              <w:pStyle w:val="13"/>
            </w:pPr>
            <w:r>
              <w:t>提升教学品质，提升学校社会影响力</w:t>
            </w:r>
          </w:p>
        </w:tc>
        <w:tc>
          <w:tcPr>
            <w:tcW w:w="1276" w:type="dxa"/>
            <w:vAlign w:val="center"/>
          </w:tcPr>
          <w:p w14:paraId="493B63ED">
            <w:pPr>
              <w:pStyle w:val="13"/>
            </w:pPr>
            <w:r>
              <w:t>较上年显著提升</w:t>
            </w:r>
          </w:p>
        </w:tc>
        <w:tc>
          <w:tcPr>
            <w:tcW w:w="1843" w:type="dxa"/>
            <w:vAlign w:val="center"/>
          </w:tcPr>
          <w:p w14:paraId="4F577FDF">
            <w:pPr>
              <w:pStyle w:val="13"/>
            </w:pPr>
            <w:r>
              <w:t>2025年初工作计划</w:t>
            </w:r>
          </w:p>
        </w:tc>
      </w:tr>
      <w:tr w14:paraId="365A6ECE">
        <w:tblPrEx>
          <w:tblCellMar>
            <w:top w:w="0" w:type="dxa"/>
            <w:left w:w="108" w:type="dxa"/>
            <w:bottom w:w="0" w:type="dxa"/>
            <w:right w:w="108" w:type="dxa"/>
          </w:tblCellMar>
        </w:tblPrEx>
        <w:trPr>
          <w:trHeight w:val="369" w:hRule="atLeast"/>
          <w:jc w:val="center"/>
        </w:trPr>
        <w:tc>
          <w:tcPr>
            <w:tcW w:w="1276" w:type="dxa"/>
            <w:vAlign w:val="center"/>
          </w:tcPr>
          <w:p w14:paraId="7E870F21">
            <w:pPr>
              <w:pStyle w:val="15"/>
            </w:pPr>
            <w:r>
              <w:t>满意度指标</w:t>
            </w:r>
          </w:p>
        </w:tc>
        <w:tc>
          <w:tcPr>
            <w:tcW w:w="1276" w:type="dxa"/>
            <w:vAlign w:val="center"/>
          </w:tcPr>
          <w:p w14:paraId="1C9A917A">
            <w:pPr>
              <w:pStyle w:val="13"/>
            </w:pPr>
            <w:r>
              <w:t>服务对象满意度指标</w:t>
            </w:r>
          </w:p>
        </w:tc>
        <w:tc>
          <w:tcPr>
            <w:tcW w:w="1332" w:type="dxa"/>
            <w:vAlign w:val="center"/>
          </w:tcPr>
          <w:p w14:paraId="26CA20B7">
            <w:pPr>
              <w:pStyle w:val="13"/>
            </w:pPr>
            <w:r>
              <w:t>师生满意率</w:t>
            </w:r>
          </w:p>
        </w:tc>
        <w:tc>
          <w:tcPr>
            <w:tcW w:w="2891" w:type="dxa"/>
            <w:vAlign w:val="center"/>
          </w:tcPr>
          <w:p w14:paraId="53F9167E">
            <w:pPr>
              <w:pStyle w:val="13"/>
            </w:pPr>
            <w:r>
              <w:t>师生满意率</w:t>
            </w:r>
          </w:p>
        </w:tc>
        <w:tc>
          <w:tcPr>
            <w:tcW w:w="1276" w:type="dxa"/>
            <w:vAlign w:val="center"/>
          </w:tcPr>
          <w:p w14:paraId="15BEF7C0">
            <w:pPr>
              <w:pStyle w:val="13"/>
            </w:pPr>
            <w:r>
              <w:t>≥95%</w:t>
            </w:r>
          </w:p>
        </w:tc>
        <w:tc>
          <w:tcPr>
            <w:tcW w:w="1843" w:type="dxa"/>
            <w:vAlign w:val="center"/>
          </w:tcPr>
          <w:p w14:paraId="691DE491">
            <w:pPr>
              <w:pStyle w:val="13"/>
            </w:pPr>
            <w:r>
              <w:t>2025年初工作计划</w:t>
            </w:r>
          </w:p>
        </w:tc>
      </w:tr>
    </w:tbl>
    <w:p w14:paraId="59101FFA">
      <w:pPr>
        <w:sectPr>
          <w:pgSz w:w="11900" w:h="16840"/>
          <w:pgMar w:top="1984" w:right="1304" w:bottom="1134" w:left="1304" w:header="720" w:footer="720" w:gutter="0"/>
          <w:cols w:space="720" w:num="1"/>
        </w:sectPr>
      </w:pPr>
    </w:p>
    <w:p w14:paraId="70F5C22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F9D4109">
      <w:pPr>
        <w:spacing w:before="0" w:after="0"/>
        <w:ind w:firstLine="560"/>
        <w:jc w:val="left"/>
        <w:outlineLvl w:val="3"/>
      </w:pPr>
      <w:bookmarkStart w:id="381" w:name="_Toc_4_4_0000000382"/>
      <w:r>
        <w:rPr>
          <w:rFonts w:ascii="方正仿宋_GBK" w:hAnsi="方正仿宋_GBK" w:eastAsia="方正仿宋_GBK" w:cs="方正仿宋_GBK"/>
          <w:color w:val="000000"/>
          <w:sz w:val="28"/>
        </w:rPr>
        <w:t>379.（公用）冀财教【2024】123号 河北省财政厅关于提前下达2025年城乡义务教育中央补助经费绩效目标表</w:t>
      </w:r>
      <w:bookmarkEnd w:id="3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6367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17D2A3">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0F8C785A">
            <w:pPr>
              <w:pStyle w:val="11"/>
            </w:pPr>
            <w:r>
              <w:t>单位：万元</w:t>
            </w:r>
          </w:p>
        </w:tc>
      </w:tr>
      <w:tr w14:paraId="147984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83C1C6">
            <w:pPr>
              <w:pStyle w:val="14"/>
            </w:pPr>
            <w:r>
              <w:t>项目编码</w:t>
            </w:r>
          </w:p>
        </w:tc>
        <w:tc>
          <w:tcPr>
            <w:tcW w:w="2608" w:type="dxa"/>
            <w:gridSpan w:val="2"/>
            <w:vAlign w:val="center"/>
          </w:tcPr>
          <w:p w14:paraId="07D81516">
            <w:pPr>
              <w:pStyle w:val="13"/>
            </w:pPr>
            <w:r>
              <w:t>13073025P00057910005J</w:t>
            </w:r>
          </w:p>
        </w:tc>
        <w:tc>
          <w:tcPr>
            <w:tcW w:w="1587" w:type="dxa"/>
            <w:vAlign w:val="center"/>
          </w:tcPr>
          <w:p w14:paraId="3138ECDF">
            <w:pPr>
              <w:pStyle w:val="14"/>
            </w:pPr>
            <w:r>
              <w:t>项目名称</w:t>
            </w:r>
          </w:p>
        </w:tc>
        <w:tc>
          <w:tcPr>
            <w:tcW w:w="4423" w:type="dxa"/>
            <w:gridSpan w:val="3"/>
            <w:vAlign w:val="center"/>
          </w:tcPr>
          <w:p w14:paraId="7044049C">
            <w:pPr>
              <w:pStyle w:val="13"/>
            </w:pPr>
            <w:r>
              <w:t>（公用）冀财教【2024】123号 河北省财政厅关于提前下达2025年城乡义务教育中央补助经费</w:t>
            </w:r>
          </w:p>
        </w:tc>
      </w:tr>
      <w:tr w14:paraId="4961AE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647072">
            <w:pPr>
              <w:pStyle w:val="14"/>
            </w:pPr>
            <w:r>
              <w:t>预算规模及资金用途</w:t>
            </w:r>
          </w:p>
        </w:tc>
        <w:tc>
          <w:tcPr>
            <w:tcW w:w="1276" w:type="dxa"/>
            <w:vAlign w:val="center"/>
          </w:tcPr>
          <w:p w14:paraId="3CBEAA70">
            <w:pPr>
              <w:pStyle w:val="14"/>
            </w:pPr>
            <w:r>
              <w:t>预算数</w:t>
            </w:r>
          </w:p>
        </w:tc>
        <w:tc>
          <w:tcPr>
            <w:tcW w:w="1332" w:type="dxa"/>
            <w:vAlign w:val="center"/>
          </w:tcPr>
          <w:p w14:paraId="6291E803">
            <w:pPr>
              <w:pStyle w:val="13"/>
            </w:pPr>
            <w:r>
              <w:t>12.24</w:t>
            </w:r>
          </w:p>
        </w:tc>
        <w:tc>
          <w:tcPr>
            <w:tcW w:w="1587" w:type="dxa"/>
            <w:vAlign w:val="center"/>
          </w:tcPr>
          <w:p w14:paraId="3FA85B77">
            <w:pPr>
              <w:pStyle w:val="14"/>
            </w:pPr>
            <w:r>
              <w:t>其中：财政    资金</w:t>
            </w:r>
          </w:p>
        </w:tc>
        <w:tc>
          <w:tcPr>
            <w:tcW w:w="1304" w:type="dxa"/>
            <w:vAlign w:val="center"/>
          </w:tcPr>
          <w:p w14:paraId="675CE739">
            <w:pPr>
              <w:pStyle w:val="13"/>
            </w:pPr>
            <w:r>
              <w:t>12.24</w:t>
            </w:r>
          </w:p>
        </w:tc>
        <w:tc>
          <w:tcPr>
            <w:tcW w:w="1276" w:type="dxa"/>
            <w:vAlign w:val="center"/>
          </w:tcPr>
          <w:p w14:paraId="179E4C8F">
            <w:pPr>
              <w:pStyle w:val="14"/>
            </w:pPr>
            <w:r>
              <w:t>其他资金</w:t>
            </w:r>
          </w:p>
        </w:tc>
        <w:tc>
          <w:tcPr>
            <w:tcW w:w="1843" w:type="dxa"/>
            <w:vAlign w:val="center"/>
          </w:tcPr>
          <w:p w14:paraId="4CE584E9">
            <w:pPr>
              <w:pStyle w:val="13"/>
            </w:pPr>
            <w:r>
              <w:t xml:space="preserve"> </w:t>
            </w:r>
          </w:p>
        </w:tc>
      </w:tr>
      <w:tr w14:paraId="3674F1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B06A1C"/>
        </w:tc>
        <w:tc>
          <w:tcPr>
            <w:tcW w:w="8618" w:type="dxa"/>
            <w:gridSpan w:val="6"/>
            <w:vAlign w:val="center"/>
          </w:tcPr>
          <w:p w14:paraId="13E7A8AE">
            <w:pPr>
              <w:pStyle w:val="13"/>
            </w:pPr>
            <w:r>
              <w:t xml:space="preserve">为保障本年教育教学工作顺利进行和提高教学工作水平，特申请经费12.24万元 </w:t>
            </w:r>
          </w:p>
        </w:tc>
      </w:tr>
      <w:tr w14:paraId="685A44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4B4CB5">
            <w:pPr>
              <w:pStyle w:val="14"/>
            </w:pPr>
            <w:r>
              <w:t>资金支出计划（%）</w:t>
            </w:r>
          </w:p>
        </w:tc>
        <w:tc>
          <w:tcPr>
            <w:tcW w:w="2608" w:type="dxa"/>
            <w:gridSpan w:val="2"/>
            <w:vAlign w:val="center"/>
          </w:tcPr>
          <w:p w14:paraId="31F731D1">
            <w:pPr>
              <w:pStyle w:val="14"/>
            </w:pPr>
            <w:r>
              <w:t>3月底</w:t>
            </w:r>
          </w:p>
        </w:tc>
        <w:tc>
          <w:tcPr>
            <w:tcW w:w="1587" w:type="dxa"/>
            <w:vAlign w:val="center"/>
          </w:tcPr>
          <w:p w14:paraId="63CBBC6D">
            <w:pPr>
              <w:pStyle w:val="14"/>
            </w:pPr>
            <w:r>
              <w:t>6月底</w:t>
            </w:r>
          </w:p>
        </w:tc>
        <w:tc>
          <w:tcPr>
            <w:tcW w:w="1304" w:type="dxa"/>
            <w:vAlign w:val="center"/>
          </w:tcPr>
          <w:p w14:paraId="1384306A">
            <w:pPr>
              <w:pStyle w:val="14"/>
            </w:pPr>
            <w:r>
              <w:t>10月底</w:t>
            </w:r>
          </w:p>
        </w:tc>
        <w:tc>
          <w:tcPr>
            <w:tcW w:w="3119" w:type="dxa"/>
            <w:gridSpan w:val="2"/>
            <w:vAlign w:val="center"/>
          </w:tcPr>
          <w:p w14:paraId="34AC4258">
            <w:pPr>
              <w:pStyle w:val="14"/>
            </w:pPr>
            <w:r>
              <w:t>12月底</w:t>
            </w:r>
          </w:p>
        </w:tc>
      </w:tr>
      <w:tr w14:paraId="73F493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CBD33E"/>
        </w:tc>
        <w:tc>
          <w:tcPr>
            <w:tcW w:w="2608" w:type="dxa"/>
            <w:gridSpan w:val="2"/>
            <w:vAlign w:val="center"/>
          </w:tcPr>
          <w:p w14:paraId="4B030580">
            <w:pPr>
              <w:pStyle w:val="15"/>
            </w:pPr>
            <w:r>
              <w:t>30%</w:t>
            </w:r>
          </w:p>
        </w:tc>
        <w:tc>
          <w:tcPr>
            <w:tcW w:w="1587" w:type="dxa"/>
            <w:vAlign w:val="center"/>
          </w:tcPr>
          <w:p w14:paraId="742E53DD">
            <w:pPr>
              <w:pStyle w:val="15"/>
            </w:pPr>
            <w:r>
              <w:t>30%</w:t>
            </w:r>
          </w:p>
        </w:tc>
        <w:tc>
          <w:tcPr>
            <w:tcW w:w="1304" w:type="dxa"/>
            <w:vAlign w:val="center"/>
          </w:tcPr>
          <w:p w14:paraId="31A2D871">
            <w:pPr>
              <w:pStyle w:val="15"/>
            </w:pPr>
            <w:r>
              <w:t>30%</w:t>
            </w:r>
          </w:p>
        </w:tc>
        <w:tc>
          <w:tcPr>
            <w:tcW w:w="3119" w:type="dxa"/>
            <w:gridSpan w:val="2"/>
            <w:vAlign w:val="center"/>
          </w:tcPr>
          <w:p w14:paraId="5EEA631F">
            <w:pPr>
              <w:pStyle w:val="15"/>
            </w:pPr>
            <w:r>
              <w:t>100%</w:t>
            </w:r>
          </w:p>
        </w:tc>
      </w:tr>
      <w:tr w14:paraId="1E59EC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4810F4">
            <w:pPr>
              <w:pStyle w:val="14"/>
            </w:pPr>
            <w:r>
              <w:t>绩效目标</w:t>
            </w:r>
          </w:p>
        </w:tc>
        <w:tc>
          <w:tcPr>
            <w:tcW w:w="8618" w:type="dxa"/>
            <w:gridSpan w:val="6"/>
            <w:vAlign w:val="center"/>
          </w:tcPr>
          <w:p w14:paraId="09FD98E4">
            <w:pPr>
              <w:pStyle w:val="13"/>
            </w:pPr>
            <w:r>
              <w:t xml:space="preserve">1.为保障本年教育教学工作顺利进行和提高教学工作水平，特申请经费12.24万元 </w:t>
            </w:r>
          </w:p>
        </w:tc>
      </w:tr>
    </w:tbl>
    <w:p w14:paraId="5EAE4CF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62DFD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4FC72A">
            <w:pPr>
              <w:pStyle w:val="14"/>
            </w:pPr>
            <w:r>
              <w:t>一级指标</w:t>
            </w:r>
          </w:p>
        </w:tc>
        <w:tc>
          <w:tcPr>
            <w:tcW w:w="1276" w:type="dxa"/>
            <w:vAlign w:val="center"/>
          </w:tcPr>
          <w:p w14:paraId="011A73EB">
            <w:pPr>
              <w:pStyle w:val="14"/>
            </w:pPr>
            <w:r>
              <w:t>二级指标</w:t>
            </w:r>
          </w:p>
        </w:tc>
        <w:tc>
          <w:tcPr>
            <w:tcW w:w="1332" w:type="dxa"/>
            <w:vAlign w:val="center"/>
          </w:tcPr>
          <w:p w14:paraId="2E1CD711">
            <w:pPr>
              <w:pStyle w:val="14"/>
            </w:pPr>
            <w:r>
              <w:t>三级指标</w:t>
            </w:r>
          </w:p>
        </w:tc>
        <w:tc>
          <w:tcPr>
            <w:tcW w:w="2891" w:type="dxa"/>
            <w:vAlign w:val="center"/>
          </w:tcPr>
          <w:p w14:paraId="3A43B916">
            <w:pPr>
              <w:pStyle w:val="14"/>
            </w:pPr>
            <w:r>
              <w:t>绩效指标描述</w:t>
            </w:r>
          </w:p>
        </w:tc>
        <w:tc>
          <w:tcPr>
            <w:tcW w:w="1276" w:type="dxa"/>
            <w:vAlign w:val="center"/>
          </w:tcPr>
          <w:p w14:paraId="2AE75B41">
            <w:pPr>
              <w:pStyle w:val="14"/>
            </w:pPr>
            <w:r>
              <w:t>指标值</w:t>
            </w:r>
          </w:p>
        </w:tc>
        <w:tc>
          <w:tcPr>
            <w:tcW w:w="1843" w:type="dxa"/>
            <w:vAlign w:val="center"/>
          </w:tcPr>
          <w:p w14:paraId="7897E911">
            <w:pPr>
              <w:pStyle w:val="14"/>
            </w:pPr>
            <w:r>
              <w:t>指标值确定依据</w:t>
            </w:r>
          </w:p>
        </w:tc>
      </w:tr>
      <w:tr w14:paraId="7186DB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662077">
            <w:pPr>
              <w:pStyle w:val="15"/>
            </w:pPr>
            <w:r>
              <w:t>产出指标</w:t>
            </w:r>
          </w:p>
        </w:tc>
        <w:tc>
          <w:tcPr>
            <w:tcW w:w="1276" w:type="dxa"/>
            <w:vAlign w:val="center"/>
          </w:tcPr>
          <w:p w14:paraId="1F163523">
            <w:pPr>
              <w:pStyle w:val="13"/>
            </w:pPr>
            <w:r>
              <w:t>数量指标</w:t>
            </w:r>
          </w:p>
        </w:tc>
        <w:tc>
          <w:tcPr>
            <w:tcW w:w="1332" w:type="dxa"/>
            <w:vAlign w:val="center"/>
          </w:tcPr>
          <w:p w14:paraId="589F5445">
            <w:pPr>
              <w:pStyle w:val="13"/>
            </w:pPr>
            <w:r>
              <w:t>按照采购办公用品数量完成</w:t>
            </w:r>
          </w:p>
        </w:tc>
        <w:tc>
          <w:tcPr>
            <w:tcW w:w="2891" w:type="dxa"/>
            <w:vAlign w:val="center"/>
          </w:tcPr>
          <w:p w14:paraId="5434D2C8">
            <w:pPr>
              <w:pStyle w:val="13"/>
            </w:pPr>
            <w:r>
              <w:t>按照采购办公用品数量完成</w:t>
            </w:r>
          </w:p>
        </w:tc>
        <w:tc>
          <w:tcPr>
            <w:tcW w:w="1276" w:type="dxa"/>
            <w:vAlign w:val="center"/>
          </w:tcPr>
          <w:p w14:paraId="5D6007F6">
            <w:pPr>
              <w:pStyle w:val="13"/>
            </w:pPr>
            <w:r>
              <w:t>≥90%</w:t>
            </w:r>
          </w:p>
        </w:tc>
        <w:tc>
          <w:tcPr>
            <w:tcW w:w="1843" w:type="dxa"/>
            <w:vAlign w:val="center"/>
          </w:tcPr>
          <w:p w14:paraId="74EE05B8">
            <w:pPr>
              <w:pStyle w:val="13"/>
            </w:pPr>
            <w:r>
              <w:t>依据采购用品数量</w:t>
            </w:r>
          </w:p>
        </w:tc>
      </w:tr>
      <w:tr w14:paraId="04A9E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1E36FE"/>
        </w:tc>
        <w:tc>
          <w:tcPr>
            <w:tcW w:w="1276" w:type="dxa"/>
            <w:vAlign w:val="center"/>
          </w:tcPr>
          <w:p w14:paraId="0D2D53E4">
            <w:pPr>
              <w:pStyle w:val="13"/>
            </w:pPr>
            <w:r>
              <w:t>质量指标</w:t>
            </w:r>
          </w:p>
        </w:tc>
        <w:tc>
          <w:tcPr>
            <w:tcW w:w="1332" w:type="dxa"/>
            <w:vAlign w:val="center"/>
          </w:tcPr>
          <w:p w14:paraId="6C25B810">
            <w:pPr>
              <w:pStyle w:val="13"/>
            </w:pPr>
            <w:r>
              <w:t>按照采购用品质量合格率</w:t>
            </w:r>
          </w:p>
        </w:tc>
        <w:tc>
          <w:tcPr>
            <w:tcW w:w="2891" w:type="dxa"/>
            <w:vAlign w:val="center"/>
          </w:tcPr>
          <w:p w14:paraId="6E4E2B61">
            <w:pPr>
              <w:pStyle w:val="13"/>
            </w:pPr>
            <w:r>
              <w:t>按照采购用品质量合格率</w:t>
            </w:r>
          </w:p>
        </w:tc>
        <w:tc>
          <w:tcPr>
            <w:tcW w:w="1276" w:type="dxa"/>
            <w:vAlign w:val="center"/>
          </w:tcPr>
          <w:p w14:paraId="09A52372">
            <w:pPr>
              <w:pStyle w:val="13"/>
            </w:pPr>
            <w:r>
              <w:t>≥90%</w:t>
            </w:r>
          </w:p>
        </w:tc>
        <w:tc>
          <w:tcPr>
            <w:tcW w:w="1843" w:type="dxa"/>
            <w:vAlign w:val="center"/>
          </w:tcPr>
          <w:p w14:paraId="315E76AD">
            <w:pPr>
              <w:pStyle w:val="13"/>
            </w:pPr>
            <w:r>
              <w:t>依据采购用品质量合格率</w:t>
            </w:r>
          </w:p>
        </w:tc>
      </w:tr>
      <w:tr w14:paraId="257EED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4FAAFB"/>
        </w:tc>
        <w:tc>
          <w:tcPr>
            <w:tcW w:w="1276" w:type="dxa"/>
            <w:vAlign w:val="center"/>
          </w:tcPr>
          <w:p w14:paraId="491E8A21">
            <w:pPr>
              <w:pStyle w:val="13"/>
            </w:pPr>
            <w:r>
              <w:t>时效指标</w:t>
            </w:r>
          </w:p>
        </w:tc>
        <w:tc>
          <w:tcPr>
            <w:tcW w:w="1332" w:type="dxa"/>
            <w:vAlign w:val="center"/>
          </w:tcPr>
          <w:p w14:paraId="1EE8BC2D">
            <w:pPr>
              <w:pStyle w:val="13"/>
            </w:pPr>
            <w:r>
              <w:t>按照经费使用要求时间执行</w:t>
            </w:r>
          </w:p>
        </w:tc>
        <w:tc>
          <w:tcPr>
            <w:tcW w:w="2891" w:type="dxa"/>
            <w:vAlign w:val="center"/>
          </w:tcPr>
          <w:p w14:paraId="45BFDD09">
            <w:pPr>
              <w:pStyle w:val="13"/>
            </w:pPr>
            <w:r>
              <w:t>按照经费使用要求时间执行</w:t>
            </w:r>
          </w:p>
        </w:tc>
        <w:tc>
          <w:tcPr>
            <w:tcW w:w="1276" w:type="dxa"/>
            <w:vAlign w:val="center"/>
          </w:tcPr>
          <w:p w14:paraId="79BEC964">
            <w:pPr>
              <w:pStyle w:val="13"/>
            </w:pPr>
            <w:r>
              <w:t>12底前完成</w:t>
            </w:r>
          </w:p>
        </w:tc>
        <w:tc>
          <w:tcPr>
            <w:tcW w:w="1843" w:type="dxa"/>
            <w:vAlign w:val="center"/>
          </w:tcPr>
          <w:p w14:paraId="274B22DD">
            <w:pPr>
              <w:pStyle w:val="13"/>
            </w:pPr>
            <w:r>
              <w:t>依据经费使用要求时间执行</w:t>
            </w:r>
          </w:p>
        </w:tc>
      </w:tr>
      <w:tr w14:paraId="60B4D7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FE36B6"/>
        </w:tc>
        <w:tc>
          <w:tcPr>
            <w:tcW w:w="1276" w:type="dxa"/>
            <w:vAlign w:val="center"/>
          </w:tcPr>
          <w:p w14:paraId="52B6E682">
            <w:pPr>
              <w:pStyle w:val="13"/>
            </w:pPr>
            <w:r>
              <w:t>成本指标</w:t>
            </w:r>
          </w:p>
        </w:tc>
        <w:tc>
          <w:tcPr>
            <w:tcW w:w="1332" w:type="dxa"/>
            <w:vAlign w:val="center"/>
          </w:tcPr>
          <w:p w14:paraId="0DD095CC">
            <w:pPr>
              <w:pStyle w:val="13"/>
            </w:pPr>
            <w:r>
              <w:t>按照采购用品成本执行</w:t>
            </w:r>
          </w:p>
        </w:tc>
        <w:tc>
          <w:tcPr>
            <w:tcW w:w="2891" w:type="dxa"/>
            <w:vAlign w:val="center"/>
          </w:tcPr>
          <w:p w14:paraId="498CFAC1">
            <w:pPr>
              <w:pStyle w:val="13"/>
            </w:pPr>
            <w:r>
              <w:t>按照采购用品成本执行</w:t>
            </w:r>
          </w:p>
        </w:tc>
        <w:tc>
          <w:tcPr>
            <w:tcW w:w="1276" w:type="dxa"/>
            <w:vAlign w:val="center"/>
          </w:tcPr>
          <w:p w14:paraId="2E20AC09">
            <w:pPr>
              <w:pStyle w:val="13"/>
            </w:pPr>
            <w:r>
              <w:t>12.24万元</w:t>
            </w:r>
          </w:p>
        </w:tc>
        <w:tc>
          <w:tcPr>
            <w:tcW w:w="1843" w:type="dxa"/>
            <w:vAlign w:val="center"/>
          </w:tcPr>
          <w:p w14:paraId="1CE24560">
            <w:pPr>
              <w:pStyle w:val="13"/>
            </w:pPr>
            <w:r>
              <w:t>依据采购用品成本执行</w:t>
            </w:r>
          </w:p>
        </w:tc>
      </w:tr>
      <w:tr w14:paraId="39DD7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D741E2">
            <w:pPr>
              <w:pStyle w:val="15"/>
            </w:pPr>
            <w:r>
              <w:t>效益指标</w:t>
            </w:r>
          </w:p>
        </w:tc>
        <w:tc>
          <w:tcPr>
            <w:tcW w:w="1276" w:type="dxa"/>
            <w:vAlign w:val="center"/>
          </w:tcPr>
          <w:p w14:paraId="263AA9D3">
            <w:pPr>
              <w:pStyle w:val="13"/>
            </w:pPr>
            <w:r>
              <w:t>经济效益指标</w:t>
            </w:r>
          </w:p>
        </w:tc>
        <w:tc>
          <w:tcPr>
            <w:tcW w:w="1332" w:type="dxa"/>
            <w:vAlign w:val="center"/>
          </w:tcPr>
          <w:p w14:paraId="71491F3B">
            <w:pPr>
              <w:pStyle w:val="13"/>
            </w:pPr>
            <w:r>
              <w:t>按照办公用品使用率</w:t>
            </w:r>
          </w:p>
        </w:tc>
        <w:tc>
          <w:tcPr>
            <w:tcW w:w="2891" w:type="dxa"/>
            <w:vAlign w:val="center"/>
          </w:tcPr>
          <w:p w14:paraId="584116D9">
            <w:pPr>
              <w:pStyle w:val="13"/>
            </w:pPr>
            <w:r>
              <w:t>按照办公用品使用率</w:t>
            </w:r>
          </w:p>
        </w:tc>
        <w:tc>
          <w:tcPr>
            <w:tcW w:w="1276" w:type="dxa"/>
            <w:vAlign w:val="center"/>
          </w:tcPr>
          <w:p w14:paraId="2DFFD9DC">
            <w:pPr>
              <w:pStyle w:val="13"/>
            </w:pPr>
            <w:r>
              <w:t>≥90%</w:t>
            </w:r>
          </w:p>
        </w:tc>
        <w:tc>
          <w:tcPr>
            <w:tcW w:w="1843" w:type="dxa"/>
            <w:vAlign w:val="center"/>
          </w:tcPr>
          <w:p w14:paraId="2049AA0F">
            <w:pPr>
              <w:pStyle w:val="13"/>
            </w:pPr>
            <w:r>
              <w:t xml:space="preserve"> 依据工作中物品使用情况</w:t>
            </w:r>
          </w:p>
        </w:tc>
      </w:tr>
      <w:tr w14:paraId="637D84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5C1B3E"/>
        </w:tc>
        <w:tc>
          <w:tcPr>
            <w:tcW w:w="1276" w:type="dxa"/>
            <w:vAlign w:val="center"/>
          </w:tcPr>
          <w:p w14:paraId="46A6B6A2">
            <w:pPr>
              <w:pStyle w:val="13"/>
            </w:pPr>
            <w:r>
              <w:t>社会效益指标</w:t>
            </w:r>
          </w:p>
        </w:tc>
        <w:tc>
          <w:tcPr>
            <w:tcW w:w="1332" w:type="dxa"/>
            <w:vAlign w:val="center"/>
          </w:tcPr>
          <w:p w14:paraId="43530C42">
            <w:pPr>
              <w:pStyle w:val="13"/>
            </w:pPr>
            <w:r>
              <w:t>在工作中物品使用良好</w:t>
            </w:r>
          </w:p>
        </w:tc>
        <w:tc>
          <w:tcPr>
            <w:tcW w:w="2891" w:type="dxa"/>
            <w:vAlign w:val="center"/>
          </w:tcPr>
          <w:p w14:paraId="344FB1CB">
            <w:pPr>
              <w:pStyle w:val="13"/>
            </w:pPr>
            <w:r>
              <w:t>在工作中物品使用良好</w:t>
            </w:r>
          </w:p>
        </w:tc>
        <w:tc>
          <w:tcPr>
            <w:tcW w:w="1276" w:type="dxa"/>
            <w:vAlign w:val="center"/>
          </w:tcPr>
          <w:p w14:paraId="797C9945">
            <w:pPr>
              <w:pStyle w:val="13"/>
            </w:pPr>
            <w:r>
              <w:t>≥90%</w:t>
            </w:r>
          </w:p>
        </w:tc>
        <w:tc>
          <w:tcPr>
            <w:tcW w:w="1843" w:type="dxa"/>
            <w:vAlign w:val="center"/>
          </w:tcPr>
          <w:p w14:paraId="143727F2">
            <w:pPr>
              <w:pStyle w:val="13"/>
            </w:pPr>
            <w:r>
              <w:t xml:space="preserve"> 依据工作中物品使用情况</w:t>
            </w:r>
          </w:p>
        </w:tc>
      </w:tr>
      <w:tr w14:paraId="5ADD56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30915F">
            <w:pPr>
              <w:pStyle w:val="15"/>
            </w:pPr>
            <w:r>
              <w:t>满意度指标</w:t>
            </w:r>
          </w:p>
        </w:tc>
        <w:tc>
          <w:tcPr>
            <w:tcW w:w="1276" w:type="dxa"/>
            <w:vAlign w:val="center"/>
          </w:tcPr>
          <w:p w14:paraId="5A88E48D">
            <w:pPr>
              <w:pStyle w:val="13"/>
            </w:pPr>
            <w:r>
              <w:t>服务对象满意度指标</w:t>
            </w:r>
          </w:p>
        </w:tc>
        <w:tc>
          <w:tcPr>
            <w:tcW w:w="1332" w:type="dxa"/>
            <w:vAlign w:val="center"/>
          </w:tcPr>
          <w:p w14:paraId="5EEAEF8F">
            <w:pPr>
              <w:pStyle w:val="13"/>
            </w:pPr>
            <w:r>
              <w:t>师生满意度</w:t>
            </w:r>
          </w:p>
        </w:tc>
        <w:tc>
          <w:tcPr>
            <w:tcW w:w="2891" w:type="dxa"/>
            <w:vAlign w:val="center"/>
          </w:tcPr>
          <w:p w14:paraId="1EF8304D">
            <w:pPr>
              <w:pStyle w:val="13"/>
            </w:pPr>
            <w:r>
              <w:t>师生满意度</w:t>
            </w:r>
          </w:p>
        </w:tc>
        <w:tc>
          <w:tcPr>
            <w:tcW w:w="1276" w:type="dxa"/>
            <w:vAlign w:val="center"/>
          </w:tcPr>
          <w:p w14:paraId="21095360">
            <w:pPr>
              <w:pStyle w:val="13"/>
            </w:pPr>
            <w:r>
              <w:t>≥90%</w:t>
            </w:r>
          </w:p>
        </w:tc>
        <w:tc>
          <w:tcPr>
            <w:tcW w:w="1843" w:type="dxa"/>
            <w:vAlign w:val="center"/>
          </w:tcPr>
          <w:p w14:paraId="5F5FB889">
            <w:pPr>
              <w:pStyle w:val="13"/>
            </w:pPr>
            <w:r>
              <w:t xml:space="preserve"> 依据工作中物品使用情况</w:t>
            </w:r>
          </w:p>
        </w:tc>
      </w:tr>
    </w:tbl>
    <w:p w14:paraId="689B2456">
      <w:pPr>
        <w:sectPr>
          <w:pgSz w:w="11900" w:h="16840"/>
          <w:pgMar w:top="1984" w:right="1304" w:bottom="1134" w:left="1304" w:header="720" w:footer="720" w:gutter="0"/>
          <w:cols w:space="720" w:num="1"/>
        </w:sectPr>
      </w:pPr>
    </w:p>
    <w:p w14:paraId="33023A6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C6AB25F">
      <w:pPr>
        <w:spacing w:before="0" w:after="0"/>
        <w:ind w:firstLine="560"/>
        <w:jc w:val="left"/>
        <w:outlineLvl w:val="3"/>
      </w:pPr>
      <w:bookmarkStart w:id="382" w:name="_Toc_4_4_0000000383"/>
      <w:r>
        <w:rPr>
          <w:rFonts w:ascii="方正仿宋_GBK" w:hAnsi="方正仿宋_GBK" w:eastAsia="方正仿宋_GBK" w:cs="方正仿宋_GBK"/>
          <w:color w:val="000000"/>
          <w:sz w:val="28"/>
        </w:rPr>
        <w:t>380.（三保）怀财字【2025】7号2025年县义务教育阶段家庭经济困难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4606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37481D">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7E3F5259">
            <w:pPr>
              <w:pStyle w:val="11"/>
            </w:pPr>
            <w:r>
              <w:t>单位：万元</w:t>
            </w:r>
          </w:p>
        </w:tc>
      </w:tr>
      <w:tr w14:paraId="4FF76C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4C85EB">
            <w:pPr>
              <w:pStyle w:val="14"/>
            </w:pPr>
            <w:r>
              <w:t>项目编码</w:t>
            </w:r>
          </w:p>
        </w:tc>
        <w:tc>
          <w:tcPr>
            <w:tcW w:w="2608" w:type="dxa"/>
            <w:gridSpan w:val="2"/>
            <w:vAlign w:val="center"/>
          </w:tcPr>
          <w:p w14:paraId="59E9D077">
            <w:pPr>
              <w:pStyle w:val="13"/>
            </w:pPr>
            <w:r>
              <w:t>13073025P00057710004K</w:t>
            </w:r>
          </w:p>
        </w:tc>
        <w:tc>
          <w:tcPr>
            <w:tcW w:w="1587" w:type="dxa"/>
            <w:vAlign w:val="center"/>
          </w:tcPr>
          <w:p w14:paraId="23A4F25C">
            <w:pPr>
              <w:pStyle w:val="14"/>
            </w:pPr>
            <w:r>
              <w:t>项目名称</w:t>
            </w:r>
          </w:p>
        </w:tc>
        <w:tc>
          <w:tcPr>
            <w:tcW w:w="4423" w:type="dxa"/>
            <w:gridSpan w:val="3"/>
            <w:vAlign w:val="center"/>
          </w:tcPr>
          <w:p w14:paraId="09610936">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C8D80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261B69">
            <w:pPr>
              <w:pStyle w:val="14"/>
            </w:pPr>
            <w:r>
              <w:t>预算规模及资金用途</w:t>
            </w:r>
          </w:p>
        </w:tc>
        <w:tc>
          <w:tcPr>
            <w:tcW w:w="1276" w:type="dxa"/>
            <w:vAlign w:val="center"/>
          </w:tcPr>
          <w:p w14:paraId="113CCBC9">
            <w:pPr>
              <w:pStyle w:val="14"/>
            </w:pPr>
            <w:r>
              <w:t>预算数</w:t>
            </w:r>
          </w:p>
        </w:tc>
        <w:tc>
          <w:tcPr>
            <w:tcW w:w="1332" w:type="dxa"/>
            <w:vAlign w:val="center"/>
          </w:tcPr>
          <w:p w14:paraId="4E22F458">
            <w:pPr>
              <w:pStyle w:val="13"/>
            </w:pPr>
            <w:r>
              <w:t>0.75</w:t>
            </w:r>
          </w:p>
        </w:tc>
        <w:tc>
          <w:tcPr>
            <w:tcW w:w="1587" w:type="dxa"/>
            <w:vAlign w:val="center"/>
          </w:tcPr>
          <w:p w14:paraId="77CC796D">
            <w:pPr>
              <w:pStyle w:val="14"/>
            </w:pPr>
            <w:r>
              <w:t>其中：财政    资金</w:t>
            </w:r>
          </w:p>
        </w:tc>
        <w:tc>
          <w:tcPr>
            <w:tcW w:w="1304" w:type="dxa"/>
            <w:vAlign w:val="center"/>
          </w:tcPr>
          <w:p w14:paraId="6724BFFB">
            <w:pPr>
              <w:pStyle w:val="13"/>
            </w:pPr>
            <w:r>
              <w:t>0.75</w:t>
            </w:r>
          </w:p>
        </w:tc>
        <w:tc>
          <w:tcPr>
            <w:tcW w:w="1276" w:type="dxa"/>
            <w:vAlign w:val="center"/>
          </w:tcPr>
          <w:p w14:paraId="6DAF759A">
            <w:pPr>
              <w:pStyle w:val="14"/>
            </w:pPr>
            <w:r>
              <w:t>其他资金</w:t>
            </w:r>
          </w:p>
        </w:tc>
        <w:tc>
          <w:tcPr>
            <w:tcW w:w="1843" w:type="dxa"/>
            <w:vAlign w:val="center"/>
          </w:tcPr>
          <w:p w14:paraId="21AF7ECB">
            <w:pPr>
              <w:pStyle w:val="13"/>
            </w:pPr>
            <w:r>
              <w:t xml:space="preserve"> </w:t>
            </w:r>
          </w:p>
        </w:tc>
      </w:tr>
      <w:tr w14:paraId="2035F4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EE281E"/>
        </w:tc>
        <w:tc>
          <w:tcPr>
            <w:tcW w:w="8618" w:type="dxa"/>
            <w:gridSpan w:val="6"/>
            <w:vAlign w:val="center"/>
          </w:tcPr>
          <w:p w14:paraId="208E70B0">
            <w:pPr>
              <w:pStyle w:val="13"/>
            </w:pPr>
            <w:r>
              <w:t>为保障家庭困难学生顺利学习生活，特申请生活补助0.75万元</w:t>
            </w:r>
          </w:p>
        </w:tc>
      </w:tr>
      <w:tr w14:paraId="4FFD24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47F59E">
            <w:pPr>
              <w:pStyle w:val="14"/>
            </w:pPr>
            <w:r>
              <w:t>资金支出计划（%）</w:t>
            </w:r>
          </w:p>
        </w:tc>
        <w:tc>
          <w:tcPr>
            <w:tcW w:w="2608" w:type="dxa"/>
            <w:gridSpan w:val="2"/>
            <w:vAlign w:val="center"/>
          </w:tcPr>
          <w:p w14:paraId="3346D872">
            <w:pPr>
              <w:pStyle w:val="14"/>
            </w:pPr>
            <w:r>
              <w:t>3月底</w:t>
            </w:r>
          </w:p>
        </w:tc>
        <w:tc>
          <w:tcPr>
            <w:tcW w:w="1587" w:type="dxa"/>
            <w:vAlign w:val="center"/>
          </w:tcPr>
          <w:p w14:paraId="57495223">
            <w:pPr>
              <w:pStyle w:val="14"/>
            </w:pPr>
            <w:r>
              <w:t>6月底</w:t>
            </w:r>
          </w:p>
        </w:tc>
        <w:tc>
          <w:tcPr>
            <w:tcW w:w="1304" w:type="dxa"/>
            <w:vAlign w:val="center"/>
          </w:tcPr>
          <w:p w14:paraId="66DC5AB8">
            <w:pPr>
              <w:pStyle w:val="14"/>
            </w:pPr>
            <w:r>
              <w:t>10月底</w:t>
            </w:r>
          </w:p>
        </w:tc>
        <w:tc>
          <w:tcPr>
            <w:tcW w:w="3119" w:type="dxa"/>
            <w:gridSpan w:val="2"/>
            <w:vAlign w:val="center"/>
          </w:tcPr>
          <w:p w14:paraId="66ADEAF9">
            <w:pPr>
              <w:pStyle w:val="14"/>
            </w:pPr>
            <w:r>
              <w:t>12月底</w:t>
            </w:r>
          </w:p>
        </w:tc>
      </w:tr>
      <w:tr w14:paraId="20669D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EDF4F2"/>
        </w:tc>
        <w:tc>
          <w:tcPr>
            <w:tcW w:w="2608" w:type="dxa"/>
            <w:gridSpan w:val="2"/>
            <w:vAlign w:val="center"/>
          </w:tcPr>
          <w:p w14:paraId="53031ADB">
            <w:pPr>
              <w:pStyle w:val="15"/>
            </w:pPr>
            <w:r>
              <w:t>30%</w:t>
            </w:r>
          </w:p>
        </w:tc>
        <w:tc>
          <w:tcPr>
            <w:tcW w:w="1587" w:type="dxa"/>
            <w:vAlign w:val="center"/>
          </w:tcPr>
          <w:p w14:paraId="1AFDCC2C">
            <w:pPr>
              <w:pStyle w:val="15"/>
            </w:pPr>
            <w:r>
              <w:t>30%</w:t>
            </w:r>
          </w:p>
        </w:tc>
        <w:tc>
          <w:tcPr>
            <w:tcW w:w="1304" w:type="dxa"/>
            <w:vAlign w:val="center"/>
          </w:tcPr>
          <w:p w14:paraId="69CF6397">
            <w:pPr>
              <w:pStyle w:val="15"/>
            </w:pPr>
            <w:r>
              <w:t>30%</w:t>
            </w:r>
          </w:p>
        </w:tc>
        <w:tc>
          <w:tcPr>
            <w:tcW w:w="3119" w:type="dxa"/>
            <w:gridSpan w:val="2"/>
            <w:vAlign w:val="center"/>
          </w:tcPr>
          <w:p w14:paraId="545C7842">
            <w:pPr>
              <w:pStyle w:val="15"/>
            </w:pPr>
            <w:r>
              <w:t>100%</w:t>
            </w:r>
          </w:p>
        </w:tc>
      </w:tr>
      <w:tr w14:paraId="17BFEF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C5AE36">
            <w:pPr>
              <w:pStyle w:val="14"/>
            </w:pPr>
            <w:r>
              <w:t>绩效目标</w:t>
            </w:r>
          </w:p>
        </w:tc>
        <w:tc>
          <w:tcPr>
            <w:tcW w:w="8618" w:type="dxa"/>
            <w:gridSpan w:val="6"/>
            <w:vAlign w:val="center"/>
          </w:tcPr>
          <w:p w14:paraId="0ED05647">
            <w:pPr>
              <w:pStyle w:val="13"/>
            </w:pPr>
            <w:r>
              <w:t>1.为保障家庭困难学生顺利学习生活，特申请生活补助0.75万元</w:t>
            </w:r>
          </w:p>
        </w:tc>
      </w:tr>
    </w:tbl>
    <w:p w14:paraId="7F39299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F1E2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48B8A6">
            <w:pPr>
              <w:pStyle w:val="14"/>
            </w:pPr>
            <w:r>
              <w:t>一级指标</w:t>
            </w:r>
          </w:p>
        </w:tc>
        <w:tc>
          <w:tcPr>
            <w:tcW w:w="1276" w:type="dxa"/>
            <w:vAlign w:val="center"/>
          </w:tcPr>
          <w:p w14:paraId="3407C8AB">
            <w:pPr>
              <w:pStyle w:val="14"/>
            </w:pPr>
            <w:r>
              <w:t>二级指标</w:t>
            </w:r>
          </w:p>
        </w:tc>
        <w:tc>
          <w:tcPr>
            <w:tcW w:w="1332" w:type="dxa"/>
            <w:vAlign w:val="center"/>
          </w:tcPr>
          <w:p w14:paraId="20F4B88C">
            <w:pPr>
              <w:pStyle w:val="14"/>
            </w:pPr>
            <w:r>
              <w:t>三级指标</w:t>
            </w:r>
          </w:p>
        </w:tc>
        <w:tc>
          <w:tcPr>
            <w:tcW w:w="2891" w:type="dxa"/>
            <w:vAlign w:val="center"/>
          </w:tcPr>
          <w:p w14:paraId="5665C21C">
            <w:pPr>
              <w:pStyle w:val="14"/>
            </w:pPr>
            <w:r>
              <w:t>绩效指标描述</w:t>
            </w:r>
          </w:p>
        </w:tc>
        <w:tc>
          <w:tcPr>
            <w:tcW w:w="1276" w:type="dxa"/>
            <w:vAlign w:val="center"/>
          </w:tcPr>
          <w:p w14:paraId="25D0C34F">
            <w:pPr>
              <w:pStyle w:val="14"/>
            </w:pPr>
            <w:r>
              <w:t>指标值</w:t>
            </w:r>
          </w:p>
        </w:tc>
        <w:tc>
          <w:tcPr>
            <w:tcW w:w="1843" w:type="dxa"/>
            <w:vAlign w:val="center"/>
          </w:tcPr>
          <w:p w14:paraId="44280C7B">
            <w:pPr>
              <w:pStyle w:val="14"/>
            </w:pPr>
            <w:r>
              <w:t>指标值确定依据</w:t>
            </w:r>
          </w:p>
        </w:tc>
      </w:tr>
      <w:tr w14:paraId="7E3D28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D5AF2D">
            <w:pPr>
              <w:pStyle w:val="15"/>
            </w:pPr>
            <w:r>
              <w:t>产出指标</w:t>
            </w:r>
          </w:p>
        </w:tc>
        <w:tc>
          <w:tcPr>
            <w:tcW w:w="1276" w:type="dxa"/>
            <w:vAlign w:val="center"/>
          </w:tcPr>
          <w:p w14:paraId="7A0A8B87">
            <w:pPr>
              <w:pStyle w:val="13"/>
            </w:pPr>
            <w:r>
              <w:t>数量指标</w:t>
            </w:r>
          </w:p>
        </w:tc>
        <w:tc>
          <w:tcPr>
            <w:tcW w:w="1332" w:type="dxa"/>
            <w:vAlign w:val="center"/>
          </w:tcPr>
          <w:p w14:paraId="73154C04">
            <w:pPr>
              <w:pStyle w:val="13"/>
            </w:pPr>
            <w:r>
              <w:t>按照贫困生数量</w:t>
            </w:r>
          </w:p>
        </w:tc>
        <w:tc>
          <w:tcPr>
            <w:tcW w:w="2891" w:type="dxa"/>
            <w:vAlign w:val="center"/>
          </w:tcPr>
          <w:p w14:paraId="7086158F">
            <w:pPr>
              <w:pStyle w:val="13"/>
            </w:pPr>
            <w:r>
              <w:t>按照贫困生数量</w:t>
            </w:r>
          </w:p>
        </w:tc>
        <w:tc>
          <w:tcPr>
            <w:tcW w:w="1276" w:type="dxa"/>
            <w:vAlign w:val="center"/>
          </w:tcPr>
          <w:p w14:paraId="696E7171">
            <w:pPr>
              <w:pStyle w:val="13"/>
            </w:pPr>
            <w:r>
              <w:t>100%</w:t>
            </w:r>
          </w:p>
        </w:tc>
        <w:tc>
          <w:tcPr>
            <w:tcW w:w="1843" w:type="dxa"/>
            <w:vAlign w:val="center"/>
          </w:tcPr>
          <w:p w14:paraId="2CABE3FD">
            <w:pPr>
              <w:pStyle w:val="13"/>
            </w:pPr>
            <w:r>
              <w:t>依据贫困生数量</w:t>
            </w:r>
          </w:p>
        </w:tc>
      </w:tr>
      <w:tr w14:paraId="41E9EB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620DB5"/>
        </w:tc>
        <w:tc>
          <w:tcPr>
            <w:tcW w:w="1276" w:type="dxa"/>
            <w:vAlign w:val="center"/>
          </w:tcPr>
          <w:p w14:paraId="7FEDB835">
            <w:pPr>
              <w:pStyle w:val="13"/>
            </w:pPr>
            <w:r>
              <w:t>质量指标</w:t>
            </w:r>
          </w:p>
        </w:tc>
        <w:tc>
          <w:tcPr>
            <w:tcW w:w="1332" w:type="dxa"/>
            <w:vAlign w:val="center"/>
          </w:tcPr>
          <w:p w14:paraId="2694EFEC">
            <w:pPr>
              <w:pStyle w:val="13"/>
            </w:pPr>
            <w:r>
              <w:t>按照困难学生生活补助标准执行</w:t>
            </w:r>
          </w:p>
        </w:tc>
        <w:tc>
          <w:tcPr>
            <w:tcW w:w="2891" w:type="dxa"/>
            <w:vAlign w:val="center"/>
          </w:tcPr>
          <w:p w14:paraId="372EFF8A">
            <w:pPr>
              <w:pStyle w:val="13"/>
            </w:pPr>
            <w:r>
              <w:t>按照困难学生生活补助标准执行</w:t>
            </w:r>
          </w:p>
        </w:tc>
        <w:tc>
          <w:tcPr>
            <w:tcW w:w="1276" w:type="dxa"/>
            <w:vAlign w:val="center"/>
          </w:tcPr>
          <w:p w14:paraId="615582D3">
            <w:pPr>
              <w:pStyle w:val="13"/>
            </w:pPr>
            <w:r>
              <w:t>100%</w:t>
            </w:r>
          </w:p>
        </w:tc>
        <w:tc>
          <w:tcPr>
            <w:tcW w:w="1843" w:type="dxa"/>
            <w:vAlign w:val="center"/>
          </w:tcPr>
          <w:p w14:paraId="643985BA">
            <w:pPr>
              <w:pStyle w:val="13"/>
            </w:pPr>
            <w:r>
              <w:t>依据困难学生生活补助标准</w:t>
            </w:r>
          </w:p>
        </w:tc>
      </w:tr>
      <w:tr w14:paraId="4DC1EB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8C5DE3"/>
        </w:tc>
        <w:tc>
          <w:tcPr>
            <w:tcW w:w="1276" w:type="dxa"/>
            <w:vAlign w:val="center"/>
          </w:tcPr>
          <w:p w14:paraId="75C59605">
            <w:pPr>
              <w:pStyle w:val="13"/>
            </w:pPr>
            <w:r>
              <w:t>时效指标</w:t>
            </w:r>
          </w:p>
        </w:tc>
        <w:tc>
          <w:tcPr>
            <w:tcW w:w="1332" w:type="dxa"/>
            <w:vAlign w:val="center"/>
          </w:tcPr>
          <w:p w14:paraId="5ECB63FE">
            <w:pPr>
              <w:pStyle w:val="13"/>
            </w:pPr>
            <w:r>
              <w:t>按照要求时间完成</w:t>
            </w:r>
          </w:p>
        </w:tc>
        <w:tc>
          <w:tcPr>
            <w:tcW w:w="2891" w:type="dxa"/>
            <w:vAlign w:val="center"/>
          </w:tcPr>
          <w:p w14:paraId="605BF7FA">
            <w:pPr>
              <w:pStyle w:val="13"/>
            </w:pPr>
            <w:r>
              <w:t>按照要求时间完成</w:t>
            </w:r>
          </w:p>
        </w:tc>
        <w:tc>
          <w:tcPr>
            <w:tcW w:w="1276" w:type="dxa"/>
            <w:vAlign w:val="center"/>
          </w:tcPr>
          <w:p w14:paraId="02886AF2">
            <w:pPr>
              <w:pStyle w:val="13"/>
            </w:pPr>
            <w:r>
              <w:t>12底前完成</w:t>
            </w:r>
          </w:p>
        </w:tc>
        <w:tc>
          <w:tcPr>
            <w:tcW w:w="1843" w:type="dxa"/>
            <w:vAlign w:val="center"/>
          </w:tcPr>
          <w:p w14:paraId="0592312A">
            <w:pPr>
              <w:pStyle w:val="13"/>
            </w:pPr>
            <w:r>
              <w:t>依据要求时间完成</w:t>
            </w:r>
          </w:p>
        </w:tc>
      </w:tr>
      <w:tr w14:paraId="2B8681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A21118"/>
        </w:tc>
        <w:tc>
          <w:tcPr>
            <w:tcW w:w="1276" w:type="dxa"/>
            <w:vAlign w:val="center"/>
          </w:tcPr>
          <w:p w14:paraId="3F83581E">
            <w:pPr>
              <w:pStyle w:val="13"/>
            </w:pPr>
            <w:r>
              <w:t>成本指标</w:t>
            </w:r>
          </w:p>
        </w:tc>
        <w:tc>
          <w:tcPr>
            <w:tcW w:w="1332" w:type="dxa"/>
            <w:vAlign w:val="center"/>
          </w:tcPr>
          <w:p w14:paraId="466D5E7C">
            <w:pPr>
              <w:pStyle w:val="13"/>
            </w:pPr>
            <w:r>
              <w:t>按照生活补额度完成</w:t>
            </w:r>
          </w:p>
        </w:tc>
        <w:tc>
          <w:tcPr>
            <w:tcW w:w="2891" w:type="dxa"/>
            <w:vAlign w:val="center"/>
          </w:tcPr>
          <w:p w14:paraId="19FD9631">
            <w:pPr>
              <w:pStyle w:val="13"/>
            </w:pPr>
            <w:r>
              <w:t>按照生活补额度完成</w:t>
            </w:r>
          </w:p>
        </w:tc>
        <w:tc>
          <w:tcPr>
            <w:tcW w:w="1276" w:type="dxa"/>
            <w:vAlign w:val="center"/>
          </w:tcPr>
          <w:p w14:paraId="1CA440A3">
            <w:pPr>
              <w:pStyle w:val="13"/>
            </w:pPr>
            <w:r>
              <w:t>0.75万元</w:t>
            </w:r>
          </w:p>
        </w:tc>
        <w:tc>
          <w:tcPr>
            <w:tcW w:w="1843" w:type="dxa"/>
            <w:vAlign w:val="center"/>
          </w:tcPr>
          <w:p w14:paraId="2BC2160B">
            <w:pPr>
              <w:pStyle w:val="13"/>
            </w:pPr>
            <w:r>
              <w:t>依据生活补额度完成</w:t>
            </w:r>
          </w:p>
        </w:tc>
      </w:tr>
      <w:tr w14:paraId="097A87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A96A5">
            <w:pPr>
              <w:pStyle w:val="15"/>
            </w:pPr>
            <w:r>
              <w:t>效益指标</w:t>
            </w:r>
          </w:p>
        </w:tc>
        <w:tc>
          <w:tcPr>
            <w:tcW w:w="1276" w:type="dxa"/>
            <w:vAlign w:val="center"/>
          </w:tcPr>
          <w:p w14:paraId="26773183">
            <w:pPr>
              <w:pStyle w:val="13"/>
            </w:pPr>
            <w:r>
              <w:t>经济效益指标</w:t>
            </w:r>
          </w:p>
        </w:tc>
        <w:tc>
          <w:tcPr>
            <w:tcW w:w="1332" w:type="dxa"/>
            <w:vAlign w:val="center"/>
          </w:tcPr>
          <w:p w14:paraId="0E9729F5">
            <w:pPr>
              <w:pStyle w:val="13"/>
            </w:pPr>
            <w:r>
              <w:t>服务于贫困生学习生活</w:t>
            </w:r>
          </w:p>
        </w:tc>
        <w:tc>
          <w:tcPr>
            <w:tcW w:w="2891" w:type="dxa"/>
            <w:vAlign w:val="center"/>
          </w:tcPr>
          <w:p w14:paraId="2956E693">
            <w:pPr>
              <w:pStyle w:val="13"/>
            </w:pPr>
            <w:r>
              <w:t>服务于贫困生学习生活</w:t>
            </w:r>
          </w:p>
        </w:tc>
        <w:tc>
          <w:tcPr>
            <w:tcW w:w="1276" w:type="dxa"/>
            <w:vAlign w:val="center"/>
          </w:tcPr>
          <w:p w14:paraId="7F57294A">
            <w:pPr>
              <w:pStyle w:val="13"/>
            </w:pPr>
            <w:r>
              <w:t>100%</w:t>
            </w:r>
          </w:p>
        </w:tc>
        <w:tc>
          <w:tcPr>
            <w:tcW w:w="1843" w:type="dxa"/>
            <w:vAlign w:val="center"/>
          </w:tcPr>
          <w:p w14:paraId="5D72943B">
            <w:pPr>
              <w:pStyle w:val="13"/>
            </w:pPr>
            <w:r>
              <w:t>依据完成情况</w:t>
            </w:r>
          </w:p>
        </w:tc>
      </w:tr>
      <w:tr w14:paraId="525F04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ADB2A8"/>
        </w:tc>
        <w:tc>
          <w:tcPr>
            <w:tcW w:w="1276" w:type="dxa"/>
            <w:vAlign w:val="center"/>
          </w:tcPr>
          <w:p w14:paraId="51D1E500">
            <w:pPr>
              <w:pStyle w:val="13"/>
            </w:pPr>
            <w:r>
              <w:t>社会效益指标</w:t>
            </w:r>
          </w:p>
        </w:tc>
        <w:tc>
          <w:tcPr>
            <w:tcW w:w="1332" w:type="dxa"/>
            <w:vAlign w:val="center"/>
          </w:tcPr>
          <w:p w14:paraId="46B04B3A">
            <w:pPr>
              <w:pStyle w:val="13"/>
            </w:pPr>
            <w:r>
              <w:t>减轻困难学生家庭负担</w:t>
            </w:r>
          </w:p>
        </w:tc>
        <w:tc>
          <w:tcPr>
            <w:tcW w:w="2891" w:type="dxa"/>
            <w:vAlign w:val="center"/>
          </w:tcPr>
          <w:p w14:paraId="74E5BB93">
            <w:pPr>
              <w:pStyle w:val="13"/>
            </w:pPr>
            <w:r>
              <w:t>减轻困难学生家庭负担</w:t>
            </w:r>
          </w:p>
        </w:tc>
        <w:tc>
          <w:tcPr>
            <w:tcW w:w="1276" w:type="dxa"/>
            <w:vAlign w:val="center"/>
          </w:tcPr>
          <w:p w14:paraId="6428BF3F">
            <w:pPr>
              <w:pStyle w:val="13"/>
            </w:pPr>
            <w:r>
              <w:t>100%</w:t>
            </w:r>
          </w:p>
        </w:tc>
        <w:tc>
          <w:tcPr>
            <w:tcW w:w="1843" w:type="dxa"/>
            <w:vAlign w:val="center"/>
          </w:tcPr>
          <w:p w14:paraId="2285BC4C">
            <w:pPr>
              <w:pStyle w:val="13"/>
            </w:pPr>
            <w:r>
              <w:t>依据完成情况</w:t>
            </w:r>
          </w:p>
        </w:tc>
      </w:tr>
      <w:tr w14:paraId="6436C2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DF2B45">
            <w:pPr>
              <w:pStyle w:val="15"/>
            </w:pPr>
            <w:r>
              <w:t>满意度指标</w:t>
            </w:r>
          </w:p>
        </w:tc>
        <w:tc>
          <w:tcPr>
            <w:tcW w:w="1276" w:type="dxa"/>
            <w:vAlign w:val="center"/>
          </w:tcPr>
          <w:p w14:paraId="35C08473">
            <w:pPr>
              <w:pStyle w:val="13"/>
            </w:pPr>
            <w:r>
              <w:t>服务对象满意度指标</w:t>
            </w:r>
          </w:p>
        </w:tc>
        <w:tc>
          <w:tcPr>
            <w:tcW w:w="1332" w:type="dxa"/>
            <w:vAlign w:val="center"/>
          </w:tcPr>
          <w:p w14:paraId="0B440973">
            <w:pPr>
              <w:pStyle w:val="13"/>
            </w:pPr>
            <w:r>
              <w:t>家庭困难学生满意度</w:t>
            </w:r>
          </w:p>
        </w:tc>
        <w:tc>
          <w:tcPr>
            <w:tcW w:w="2891" w:type="dxa"/>
            <w:vAlign w:val="center"/>
          </w:tcPr>
          <w:p w14:paraId="33EBA5C1">
            <w:pPr>
              <w:pStyle w:val="13"/>
            </w:pPr>
            <w:r>
              <w:t>家庭困难学生满意度</w:t>
            </w:r>
          </w:p>
        </w:tc>
        <w:tc>
          <w:tcPr>
            <w:tcW w:w="1276" w:type="dxa"/>
            <w:vAlign w:val="center"/>
          </w:tcPr>
          <w:p w14:paraId="6C4B7B10">
            <w:pPr>
              <w:pStyle w:val="13"/>
            </w:pPr>
            <w:r>
              <w:t>100%</w:t>
            </w:r>
          </w:p>
        </w:tc>
        <w:tc>
          <w:tcPr>
            <w:tcW w:w="1843" w:type="dxa"/>
            <w:vAlign w:val="center"/>
          </w:tcPr>
          <w:p w14:paraId="47A81DD4">
            <w:pPr>
              <w:pStyle w:val="13"/>
            </w:pPr>
            <w:r>
              <w:t>依据完成情况</w:t>
            </w:r>
          </w:p>
        </w:tc>
      </w:tr>
    </w:tbl>
    <w:p w14:paraId="15A3298D">
      <w:pPr>
        <w:sectPr>
          <w:pgSz w:w="11900" w:h="16840"/>
          <w:pgMar w:top="1984" w:right="1304" w:bottom="1134" w:left="1304" w:header="720" w:footer="720" w:gutter="0"/>
          <w:cols w:space="720" w:num="1"/>
        </w:sectPr>
      </w:pPr>
    </w:p>
    <w:p w14:paraId="3545CF2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2853D0">
      <w:pPr>
        <w:spacing w:before="0" w:after="0"/>
        <w:ind w:firstLine="560"/>
        <w:jc w:val="left"/>
        <w:outlineLvl w:val="3"/>
      </w:pPr>
      <w:bookmarkStart w:id="383" w:name="_Toc_4_4_0000000384"/>
      <w:r>
        <w:rPr>
          <w:rFonts w:ascii="方正仿宋_GBK" w:hAnsi="方正仿宋_GBK" w:eastAsia="方正仿宋_GBK" w:cs="方正仿宋_GBK"/>
          <w:color w:val="000000"/>
          <w:sz w:val="28"/>
        </w:rPr>
        <w:t>381.（小学）冀财教【2024】141号 河北省财政厅关于提前下达2025年省级城乡义务教育补助经费的通知绩效目标表</w:t>
      </w:r>
      <w:bookmarkEnd w:id="3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A0C82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D49F0D3">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3F768713">
            <w:pPr>
              <w:pStyle w:val="11"/>
            </w:pPr>
            <w:r>
              <w:t>单位：万元</w:t>
            </w:r>
          </w:p>
        </w:tc>
      </w:tr>
      <w:tr w14:paraId="7D2120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EC180B">
            <w:pPr>
              <w:pStyle w:val="14"/>
            </w:pPr>
            <w:r>
              <w:t>项目编码</w:t>
            </w:r>
          </w:p>
        </w:tc>
        <w:tc>
          <w:tcPr>
            <w:tcW w:w="2608" w:type="dxa"/>
            <w:gridSpan w:val="2"/>
            <w:vAlign w:val="center"/>
          </w:tcPr>
          <w:p w14:paraId="3E0F3194">
            <w:pPr>
              <w:pStyle w:val="13"/>
            </w:pPr>
            <w:r>
              <w:t>13073025P00057910003B</w:t>
            </w:r>
          </w:p>
        </w:tc>
        <w:tc>
          <w:tcPr>
            <w:tcW w:w="1587" w:type="dxa"/>
            <w:vAlign w:val="center"/>
          </w:tcPr>
          <w:p w14:paraId="3E4DA7C3">
            <w:pPr>
              <w:pStyle w:val="14"/>
            </w:pPr>
            <w:r>
              <w:t>项目名称</w:t>
            </w:r>
          </w:p>
        </w:tc>
        <w:tc>
          <w:tcPr>
            <w:tcW w:w="4423" w:type="dxa"/>
            <w:gridSpan w:val="3"/>
            <w:vAlign w:val="center"/>
          </w:tcPr>
          <w:p w14:paraId="1DC9728B">
            <w:pPr>
              <w:pStyle w:val="13"/>
            </w:pPr>
            <w:r>
              <w:t>（小学）冀财教【2024】141号 河北省财政厅关于提前下达2025年省级城乡义务教育补助经费的通知</w:t>
            </w:r>
          </w:p>
        </w:tc>
      </w:tr>
      <w:tr w14:paraId="4A8A45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252D08">
            <w:pPr>
              <w:pStyle w:val="14"/>
            </w:pPr>
            <w:r>
              <w:t>预算规模及资金用途</w:t>
            </w:r>
          </w:p>
        </w:tc>
        <w:tc>
          <w:tcPr>
            <w:tcW w:w="1276" w:type="dxa"/>
            <w:vAlign w:val="center"/>
          </w:tcPr>
          <w:p w14:paraId="4912738E">
            <w:pPr>
              <w:pStyle w:val="14"/>
            </w:pPr>
            <w:r>
              <w:t>预算数</w:t>
            </w:r>
          </w:p>
        </w:tc>
        <w:tc>
          <w:tcPr>
            <w:tcW w:w="1332" w:type="dxa"/>
            <w:vAlign w:val="center"/>
          </w:tcPr>
          <w:p w14:paraId="288B7AD2">
            <w:pPr>
              <w:pStyle w:val="13"/>
            </w:pPr>
            <w:r>
              <w:t>6.69</w:t>
            </w:r>
          </w:p>
        </w:tc>
        <w:tc>
          <w:tcPr>
            <w:tcW w:w="1587" w:type="dxa"/>
            <w:vAlign w:val="center"/>
          </w:tcPr>
          <w:p w14:paraId="0A61B23F">
            <w:pPr>
              <w:pStyle w:val="14"/>
            </w:pPr>
            <w:r>
              <w:t>其中：财政    资金</w:t>
            </w:r>
          </w:p>
        </w:tc>
        <w:tc>
          <w:tcPr>
            <w:tcW w:w="1304" w:type="dxa"/>
            <w:vAlign w:val="center"/>
          </w:tcPr>
          <w:p w14:paraId="1F90E09F">
            <w:pPr>
              <w:pStyle w:val="13"/>
            </w:pPr>
            <w:r>
              <w:t>6.69</w:t>
            </w:r>
          </w:p>
        </w:tc>
        <w:tc>
          <w:tcPr>
            <w:tcW w:w="1276" w:type="dxa"/>
            <w:vAlign w:val="center"/>
          </w:tcPr>
          <w:p w14:paraId="06E0732C">
            <w:pPr>
              <w:pStyle w:val="14"/>
            </w:pPr>
            <w:r>
              <w:t>其他资金</w:t>
            </w:r>
          </w:p>
        </w:tc>
        <w:tc>
          <w:tcPr>
            <w:tcW w:w="1843" w:type="dxa"/>
            <w:vAlign w:val="center"/>
          </w:tcPr>
          <w:p w14:paraId="59E31607">
            <w:pPr>
              <w:pStyle w:val="13"/>
            </w:pPr>
            <w:r>
              <w:t xml:space="preserve"> </w:t>
            </w:r>
          </w:p>
        </w:tc>
      </w:tr>
      <w:tr w14:paraId="448B8C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57F72D"/>
        </w:tc>
        <w:tc>
          <w:tcPr>
            <w:tcW w:w="8618" w:type="dxa"/>
            <w:gridSpan w:val="6"/>
            <w:vAlign w:val="center"/>
          </w:tcPr>
          <w:p w14:paraId="04384BEE">
            <w:pPr>
              <w:pStyle w:val="13"/>
            </w:pPr>
            <w:r>
              <w:t>为保障本年教育教学工作顺利进行和提高教学工作水平，特申请经费6.69万元</w:t>
            </w:r>
          </w:p>
        </w:tc>
      </w:tr>
      <w:tr w14:paraId="51C5DA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143261">
            <w:pPr>
              <w:pStyle w:val="14"/>
            </w:pPr>
            <w:r>
              <w:t>资金支出计划（%）</w:t>
            </w:r>
          </w:p>
        </w:tc>
        <w:tc>
          <w:tcPr>
            <w:tcW w:w="2608" w:type="dxa"/>
            <w:gridSpan w:val="2"/>
            <w:vAlign w:val="center"/>
          </w:tcPr>
          <w:p w14:paraId="389E3409">
            <w:pPr>
              <w:pStyle w:val="14"/>
            </w:pPr>
            <w:r>
              <w:t>3月底</w:t>
            </w:r>
          </w:p>
        </w:tc>
        <w:tc>
          <w:tcPr>
            <w:tcW w:w="1587" w:type="dxa"/>
            <w:vAlign w:val="center"/>
          </w:tcPr>
          <w:p w14:paraId="50547096">
            <w:pPr>
              <w:pStyle w:val="14"/>
            </w:pPr>
            <w:r>
              <w:t>6月底</w:t>
            </w:r>
          </w:p>
        </w:tc>
        <w:tc>
          <w:tcPr>
            <w:tcW w:w="1304" w:type="dxa"/>
            <w:vAlign w:val="center"/>
          </w:tcPr>
          <w:p w14:paraId="58D7B5F6">
            <w:pPr>
              <w:pStyle w:val="14"/>
            </w:pPr>
            <w:r>
              <w:t>10月底</w:t>
            </w:r>
          </w:p>
        </w:tc>
        <w:tc>
          <w:tcPr>
            <w:tcW w:w="3119" w:type="dxa"/>
            <w:gridSpan w:val="2"/>
            <w:vAlign w:val="center"/>
          </w:tcPr>
          <w:p w14:paraId="019BA376">
            <w:pPr>
              <w:pStyle w:val="14"/>
            </w:pPr>
            <w:r>
              <w:t>12月底</w:t>
            </w:r>
          </w:p>
        </w:tc>
      </w:tr>
      <w:tr w14:paraId="2B70B6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BD97FB"/>
        </w:tc>
        <w:tc>
          <w:tcPr>
            <w:tcW w:w="2608" w:type="dxa"/>
            <w:gridSpan w:val="2"/>
            <w:vAlign w:val="center"/>
          </w:tcPr>
          <w:p w14:paraId="6BFD3327">
            <w:pPr>
              <w:pStyle w:val="15"/>
            </w:pPr>
            <w:r>
              <w:t>30%</w:t>
            </w:r>
          </w:p>
        </w:tc>
        <w:tc>
          <w:tcPr>
            <w:tcW w:w="1587" w:type="dxa"/>
            <w:vAlign w:val="center"/>
          </w:tcPr>
          <w:p w14:paraId="41E9EDE8">
            <w:pPr>
              <w:pStyle w:val="15"/>
            </w:pPr>
            <w:r>
              <w:t>30%</w:t>
            </w:r>
          </w:p>
        </w:tc>
        <w:tc>
          <w:tcPr>
            <w:tcW w:w="1304" w:type="dxa"/>
            <w:vAlign w:val="center"/>
          </w:tcPr>
          <w:p w14:paraId="21BB45E9">
            <w:pPr>
              <w:pStyle w:val="15"/>
            </w:pPr>
            <w:r>
              <w:t>30%</w:t>
            </w:r>
          </w:p>
        </w:tc>
        <w:tc>
          <w:tcPr>
            <w:tcW w:w="3119" w:type="dxa"/>
            <w:gridSpan w:val="2"/>
            <w:vAlign w:val="center"/>
          </w:tcPr>
          <w:p w14:paraId="55119775">
            <w:pPr>
              <w:pStyle w:val="15"/>
            </w:pPr>
            <w:r>
              <w:t>100%</w:t>
            </w:r>
          </w:p>
        </w:tc>
      </w:tr>
      <w:tr w14:paraId="49BB9F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7679A4">
            <w:pPr>
              <w:pStyle w:val="14"/>
            </w:pPr>
            <w:r>
              <w:t>绩效目标</w:t>
            </w:r>
          </w:p>
        </w:tc>
        <w:tc>
          <w:tcPr>
            <w:tcW w:w="8618" w:type="dxa"/>
            <w:gridSpan w:val="6"/>
            <w:vAlign w:val="center"/>
          </w:tcPr>
          <w:p w14:paraId="3C01F183">
            <w:pPr>
              <w:pStyle w:val="13"/>
            </w:pPr>
            <w:r>
              <w:t>1.为保障本年教育教学工作顺利进行和提高教学工作水平，特申请经费6.69万元</w:t>
            </w:r>
          </w:p>
        </w:tc>
      </w:tr>
    </w:tbl>
    <w:p w14:paraId="67CB4BC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9C0E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AE46E5">
            <w:pPr>
              <w:pStyle w:val="14"/>
            </w:pPr>
            <w:r>
              <w:t>一级指标</w:t>
            </w:r>
          </w:p>
        </w:tc>
        <w:tc>
          <w:tcPr>
            <w:tcW w:w="1276" w:type="dxa"/>
            <w:vAlign w:val="center"/>
          </w:tcPr>
          <w:p w14:paraId="3A837DDF">
            <w:pPr>
              <w:pStyle w:val="14"/>
            </w:pPr>
            <w:r>
              <w:t>二级指标</w:t>
            </w:r>
          </w:p>
        </w:tc>
        <w:tc>
          <w:tcPr>
            <w:tcW w:w="1332" w:type="dxa"/>
            <w:vAlign w:val="center"/>
          </w:tcPr>
          <w:p w14:paraId="29372C3F">
            <w:pPr>
              <w:pStyle w:val="14"/>
            </w:pPr>
            <w:r>
              <w:t>三级指标</w:t>
            </w:r>
          </w:p>
        </w:tc>
        <w:tc>
          <w:tcPr>
            <w:tcW w:w="2891" w:type="dxa"/>
            <w:vAlign w:val="center"/>
          </w:tcPr>
          <w:p w14:paraId="535FE675">
            <w:pPr>
              <w:pStyle w:val="14"/>
            </w:pPr>
            <w:r>
              <w:t>绩效指标描述</w:t>
            </w:r>
          </w:p>
        </w:tc>
        <w:tc>
          <w:tcPr>
            <w:tcW w:w="1276" w:type="dxa"/>
            <w:vAlign w:val="center"/>
          </w:tcPr>
          <w:p w14:paraId="74B52791">
            <w:pPr>
              <w:pStyle w:val="14"/>
            </w:pPr>
            <w:r>
              <w:t>指标值</w:t>
            </w:r>
          </w:p>
        </w:tc>
        <w:tc>
          <w:tcPr>
            <w:tcW w:w="1843" w:type="dxa"/>
            <w:vAlign w:val="center"/>
          </w:tcPr>
          <w:p w14:paraId="6E394DFD">
            <w:pPr>
              <w:pStyle w:val="14"/>
            </w:pPr>
            <w:r>
              <w:t>指标值确定依据</w:t>
            </w:r>
          </w:p>
        </w:tc>
      </w:tr>
      <w:tr w14:paraId="4F00DE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FBC61A">
            <w:pPr>
              <w:pStyle w:val="15"/>
            </w:pPr>
            <w:r>
              <w:t>产出指标</w:t>
            </w:r>
          </w:p>
        </w:tc>
        <w:tc>
          <w:tcPr>
            <w:tcW w:w="1276" w:type="dxa"/>
            <w:vAlign w:val="center"/>
          </w:tcPr>
          <w:p w14:paraId="11B3A4B6">
            <w:pPr>
              <w:pStyle w:val="13"/>
            </w:pPr>
            <w:r>
              <w:t>数量指标</w:t>
            </w:r>
          </w:p>
        </w:tc>
        <w:tc>
          <w:tcPr>
            <w:tcW w:w="1332" w:type="dxa"/>
            <w:vAlign w:val="center"/>
          </w:tcPr>
          <w:p w14:paraId="4FB8D47E">
            <w:pPr>
              <w:pStyle w:val="13"/>
            </w:pPr>
            <w:r>
              <w:t>按照采购用品数量完成</w:t>
            </w:r>
          </w:p>
        </w:tc>
        <w:tc>
          <w:tcPr>
            <w:tcW w:w="2891" w:type="dxa"/>
            <w:vAlign w:val="center"/>
          </w:tcPr>
          <w:p w14:paraId="0CE1FD1D">
            <w:pPr>
              <w:pStyle w:val="13"/>
            </w:pPr>
            <w:r>
              <w:t>按照采购用品数量完成</w:t>
            </w:r>
          </w:p>
        </w:tc>
        <w:tc>
          <w:tcPr>
            <w:tcW w:w="1276" w:type="dxa"/>
            <w:vAlign w:val="center"/>
          </w:tcPr>
          <w:p w14:paraId="058C8A9A">
            <w:pPr>
              <w:pStyle w:val="13"/>
            </w:pPr>
            <w:r>
              <w:t>≥90%</w:t>
            </w:r>
          </w:p>
        </w:tc>
        <w:tc>
          <w:tcPr>
            <w:tcW w:w="1843" w:type="dxa"/>
            <w:vAlign w:val="center"/>
          </w:tcPr>
          <w:p w14:paraId="3153B2A1">
            <w:pPr>
              <w:pStyle w:val="13"/>
            </w:pPr>
            <w:r>
              <w:t>依据采购用品数量执行</w:t>
            </w:r>
          </w:p>
        </w:tc>
      </w:tr>
      <w:tr w14:paraId="0AFA27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543FD"/>
        </w:tc>
        <w:tc>
          <w:tcPr>
            <w:tcW w:w="1276" w:type="dxa"/>
            <w:vAlign w:val="center"/>
          </w:tcPr>
          <w:p w14:paraId="6DE77CCA">
            <w:pPr>
              <w:pStyle w:val="13"/>
            </w:pPr>
            <w:r>
              <w:t>质量指标</w:t>
            </w:r>
          </w:p>
        </w:tc>
        <w:tc>
          <w:tcPr>
            <w:tcW w:w="1332" w:type="dxa"/>
            <w:vAlign w:val="center"/>
          </w:tcPr>
          <w:p w14:paraId="1FD1BEF6">
            <w:pPr>
              <w:pStyle w:val="13"/>
            </w:pPr>
            <w:r>
              <w:t>按照采购用品质量合格率</w:t>
            </w:r>
          </w:p>
        </w:tc>
        <w:tc>
          <w:tcPr>
            <w:tcW w:w="2891" w:type="dxa"/>
            <w:vAlign w:val="center"/>
          </w:tcPr>
          <w:p w14:paraId="113216C7">
            <w:pPr>
              <w:pStyle w:val="13"/>
            </w:pPr>
            <w:r>
              <w:t>按照采购用品质量合格率</w:t>
            </w:r>
          </w:p>
        </w:tc>
        <w:tc>
          <w:tcPr>
            <w:tcW w:w="1276" w:type="dxa"/>
            <w:vAlign w:val="center"/>
          </w:tcPr>
          <w:p w14:paraId="3726C321">
            <w:pPr>
              <w:pStyle w:val="13"/>
            </w:pPr>
            <w:r>
              <w:t>≥90%</w:t>
            </w:r>
          </w:p>
        </w:tc>
        <w:tc>
          <w:tcPr>
            <w:tcW w:w="1843" w:type="dxa"/>
            <w:vAlign w:val="center"/>
          </w:tcPr>
          <w:p w14:paraId="5792F11B">
            <w:pPr>
              <w:pStyle w:val="13"/>
            </w:pPr>
            <w:r>
              <w:t>依据采购用品质量合格率</w:t>
            </w:r>
          </w:p>
        </w:tc>
      </w:tr>
      <w:tr w14:paraId="2C1FC4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CFB31B"/>
        </w:tc>
        <w:tc>
          <w:tcPr>
            <w:tcW w:w="1276" w:type="dxa"/>
            <w:vAlign w:val="center"/>
          </w:tcPr>
          <w:p w14:paraId="5947DD1F">
            <w:pPr>
              <w:pStyle w:val="13"/>
            </w:pPr>
            <w:r>
              <w:t>时效指标</w:t>
            </w:r>
          </w:p>
        </w:tc>
        <w:tc>
          <w:tcPr>
            <w:tcW w:w="1332" w:type="dxa"/>
            <w:vAlign w:val="center"/>
          </w:tcPr>
          <w:p w14:paraId="792AB376">
            <w:pPr>
              <w:pStyle w:val="13"/>
            </w:pPr>
            <w:r>
              <w:t>按照采购设备成本</w:t>
            </w:r>
          </w:p>
        </w:tc>
        <w:tc>
          <w:tcPr>
            <w:tcW w:w="2891" w:type="dxa"/>
            <w:vAlign w:val="center"/>
          </w:tcPr>
          <w:p w14:paraId="36341C2E">
            <w:pPr>
              <w:pStyle w:val="13"/>
            </w:pPr>
            <w:r>
              <w:t>按照采购设备成本</w:t>
            </w:r>
          </w:p>
        </w:tc>
        <w:tc>
          <w:tcPr>
            <w:tcW w:w="1276" w:type="dxa"/>
            <w:vAlign w:val="center"/>
          </w:tcPr>
          <w:p w14:paraId="7450179A">
            <w:pPr>
              <w:pStyle w:val="13"/>
            </w:pPr>
            <w:r>
              <w:t>6.69万元</w:t>
            </w:r>
          </w:p>
        </w:tc>
        <w:tc>
          <w:tcPr>
            <w:tcW w:w="1843" w:type="dxa"/>
            <w:vAlign w:val="center"/>
          </w:tcPr>
          <w:p w14:paraId="4E60ABD8">
            <w:pPr>
              <w:pStyle w:val="13"/>
            </w:pPr>
            <w:r>
              <w:t>依据采购设备成本执行</w:t>
            </w:r>
          </w:p>
        </w:tc>
      </w:tr>
      <w:tr w14:paraId="01538E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15C99D"/>
        </w:tc>
        <w:tc>
          <w:tcPr>
            <w:tcW w:w="1276" w:type="dxa"/>
            <w:vAlign w:val="center"/>
          </w:tcPr>
          <w:p w14:paraId="7495F951">
            <w:pPr>
              <w:pStyle w:val="13"/>
            </w:pPr>
            <w:r>
              <w:t>成本指标</w:t>
            </w:r>
          </w:p>
        </w:tc>
        <w:tc>
          <w:tcPr>
            <w:tcW w:w="1332" w:type="dxa"/>
            <w:vAlign w:val="center"/>
          </w:tcPr>
          <w:p w14:paraId="4C203692">
            <w:pPr>
              <w:pStyle w:val="13"/>
            </w:pPr>
            <w:r>
              <w:t>按照设备购置要求完成时间</w:t>
            </w:r>
          </w:p>
        </w:tc>
        <w:tc>
          <w:tcPr>
            <w:tcW w:w="2891" w:type="dxa"/>
            <w:vAlign w:val="center"/>
          </w:tcPr>
          <w:p w14:paraId="3789F072">
            <w:pPr>
              <w:pStyle w:val="13"/>
            </w:pPr>
            <w:r>
              <w:t>按照设备购置要求完成时间</w:t>
            </w:r>
          </w:p>
        </w:tc>
        <w:tc>
          <w:tcPr>
            <w:tcW w:w="1276" w:type="dxa"/>
            <w:vAlign w:val="center"/>
          </w:tcPr>
          <w:p w14:paraId="6225CD30">
            <w:pPr>
              <w:pStyle w:val="13"/>
            </w:pPr>
            <w:r>
              <w:t>12底前完成</w:t>
            </w:r>
          </w:p>
        </w:tc>
        <w:tc>
          <w:tcPr>
            <w:tcW w:w="1843" w:type="dxa"/>
            <w:vAlign w:val="center"/>
          </w:tcPr>
          <w:p w14:paraId="7456B4C9">
            <w:pPr>
              <w:pStyle w:val="13"/>
            </w:pPr>
            <w:r>
              <w:t>依据设备购置要求完成时间执行</w:t>
            </w:r>
          </w:p>
        </w:tc>
      </w:tr>
      <w:tr w14:paraId="6CB1AF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861782">
            <w:pPr>
              <w:pStyle w:val="15"/>
            </w:pPr>
            <w:r>
              <w:t>效益指标</w:t>
            </w:r>
          </w:p>
        </w:tc>
        <w:tc>
          <w:tcPr>
            <w:tcW w:w="1276" w:type="dxa"/>
            <w:vAlign w:val="center"/>
          </w:tcPr>
          <w:p w14:paraId="392A6601">
            <w:pPr>
              <w:pStyle w:val="13"/>
            </w:pPr>
            <w:r>
              <w:t>经济效益指标</w:t>
            </w:r>
          </w:p>
        </w:tc>
        <w:tc>
          <w:tcPr>
            <w:tcW w:w="1332" w:type="dxa"/>
            <w:vAlign w:val="center"/>
          </w:tcPr>
          <w:p w14:paraId="7DF6A284">
            <w:pPr>
              <w:pStyle w:val="13"/>
            </w:pPr>
            <w:r>
              <w:t>按照购置设备使用率</w:t>
            </w:r>
          </w:p>
        </w:tc>
        <w:tc>
          <w:tcPr>
            <w:tcW w:w="2891" w:type="dxa"/>
            <w:vAlign w:val="center"/>
          </w:tcPr>
          <w:p w14:paraId="5A986C4D">
            <w:pPr>
              <w:pStyle w:val="13"/>
            </w:pPr>
            <w:r>
              <w:t>按照购置设备使用率</w:t>
            </w:r>
          </w:p>
        </w:tc>
        <w:tc>
          <w:tcPr>
            <w:tcW w:w="1276" w:type="dxa"/>
            <w:vAlign w:val="center"/>
          </w:tcPr>
          <w:p w14:paraId="122C409D">
            <w:pPr>
              <w:pStyle w:val="13"/>
            </w:pPr>
            <w:r>
              <w:t>≥90%</w:t>
            </w:r>
          </w:p>
        </w:tc>
        <w:tc>
          <w:tcPr>
            <w:tcW w:w="1843" w:type="dxa"/>
            <w:vAlign w:val="center"/>
          </w:tcPr>
          <w:p w14:paraId="1AE59586">
            <w:pPr>
              <w:pStyle w:val="13"/>
            </w:pPr>
            <w:r>
              <w:t>依据工作中设备使用情况</w:t>
            </w:r>
          </w:p>
        </w:tc>
      </w:tr>
      <w:tr w14:paraId="2972A5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E2EEA2"/>
        </w:tc>
        <w:tc>
          <w:tcPr>
            <w:tcW w:w="1276" w:type="dxa"/>
            <w:vAlign w:val="center"/>
          </w:tcPr>
          <w:p w14:paraId="509FDAB8">
            <w:pPr>
              <w:pStyle w:val="13"/>
            </w:pPr>
            <w:r>
              <w:t>社会效益指标</w:t>
            </w:r>
          </w:p>
        </w:tc>
        <w:tc>
          <w:tcPr>
            <w:tcW w:w="1332" w:type="dxa"/>
            <w:vAlign w:val="center"/>
          </w:tcPr>
          <w:p w14:paraId="35EEE9EC">
            <w:pPr>
              <w:pStyle w:val="13"/>
            </w:pPr>
            <w:r>
              <w:t>在工作中设备使用良好</w:t>
            </w:r>
          </w:p>
        </w:tc>
        <w:tc>
          <w:tcPr>
            <w:tcW w:w="2891" w:type="dxa"/>
            <w:vAlign w:val="center"/>
          </w:tcPr>
          <w:p w14:paraId="4121F925">
            <w:pPr>
              <w:pStyle w:val="13"/>
            </w:pPr>
            <w:r>
              <w:t>在工作中设备使用良好</w:t>
            </w:r>
          </w:p>
        </w:tc>
        <w:tc>
          <w:tcPr>
            <w:tcW w:w="1276" w:type="dxa"/>
            <w:vAlign w:val="center"/>
          </w:tcPr>
          <w:p w14:paraId="6C2C0AFB">
            <w:pPr>
              <w:pStyle w:val="13"/>
            </w:pPr>
            <w:r>
              <w:t>≥90%</w:t>
            </w:r>
          </w:p>
        </w:tc>
        <w:tc>
          <w:tcPr>
            <w:tcW w:w="1843" w:type="dxa"/>
            <w:vAlign w:val="center"/>
          </w:tcPr>
          <w:p w14:paraId="14DEC978">
            <w:pPr>
              <w:pStyle w:val="13"/>
            </w:pPr>
            <w:r>
              <w:t>依据工作中设备使用情况</w:t>
            </w:r>
          </w:p>
        </w:tc>
      </w:tr>
      <w:tr w14:paraId="3BBB4B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F69088">
            <w:pPr>
              <w:pStyle w:val="15"/>
            </w:pPr>
            <w:r>
              <w:t>满意度指标</w:t>
            </w:r>
          </w:p>
        </w:tc>
        <w:tc>
          <w:tcPr>
            <w:tcW w:w="1276" w:type="dxa"/>
            <w:vAlign w:val="center"/>
          </w:tcPr>
          <w:p w14:paraId="66A1DBA5">
            <w:pPr>
              <w:pStyle w:val="13"/>
            </w:pPr>
            <w:r>
              <w:t>服务对象满意度指标</w:t>
            </w:r>
          </w:p>
        </w:tc>
        <w:tc>
          <w:tcPr>
            <w:tcW w:w="1332" w:type="dxa"/>
            <w:vAlign w:val="center"/>
          </w:tcPr>
          <w:p w14:paraId="50836AE1">
            <w:pPr>
              <w:pStyle w:val="13"/>
            </w:pPr>
            <w:r>
              <w:t>师生满意度</w:t>
            </w:r>
          </w:p>
        </w:tc>
        <w:tc>
          <w:tcPr>
            <w:tcW w:w="2891" w:type="dxa"/>
            <w:vAlign w:val="center"/>
          </w:tcPr>
          <w:p w14:paraId="2DD78AE9">
            <w:pPr>
              <w:pStyle w:val="13"/>
            </w:pPr>
            <w:r>
              <w:t>师生满意度</w:t>
            </w:r>
          </w:p>
        </w:tc>
        <w:tc>
          <w:tcPr>
            <w:tcW w:w="1276" w:type="dxa"/>
            <w:vAlign w:val="center"/>
          </w:tcPr>
          <w:p w14:paraId="0F1511AD">
            <w:pPr>
              <w:pStyle w:val="13"/>
            </w:pPr>
            <w:r>
              <w:t>≥90%</w:t>
            </w:r>
          </w:p>
        </w:tc>
        <w:tc>
          <w:tcPr>
            <w:tcW w:w="1843" w:type="dxa"/>
            <w:vAlign w:val="center"/>
          </w:tcPr>
          <w:p w14:paraId="4BDFBD12">
            <w:pPr>
              <w:pStyle w:val="13"/>
            </w:pPr>
            <w:r>
              <w:t>依据工作中设备使用情况</w:t>
            </w:r>
          </w:p>
        </w:tc>
      </w:tr>
    </w:tbl>
    <w:p w14:paraId="51E3B8C8">
      <w:pPr>
        <w:sectPr>
          <w:pgSz w:w="11900" w:h="16840"/>
          <w:pgMar w:top="1984" w:right="1304" w:bottom="1134" w:left="1304" w:header="720" w:footer="720" w:gutter="0"/>
          <w:cols w:space="720" w:num="1"/>
        </w:sectPr>
      </w:pPr>
    </w:p>
    <w:p w14:paraId="4B06042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0A38CD">
      <w:pPr>
        <w:spacing w:before="0" w:after="0"/>
        <w:ind w:firstLine="560"/>
        <w:jc w:val="left"/>
        <w:outlineLvl w:val="3"/>
      </w:pPr>
      <w:bookmarkStart w:id="384" w:name="_Toc_4_4_0000000385"/>
      <w:r>
        <w:rPr>
          <w:rFonts w:ascii="方正仿宋_GBK" w:hAnsi="方正仿宋_GBK" w:eastAsia="方正仿宋_GBK" w:cs="方正仿宋_GBK"/>
          <w:color w:val="000000"/>
          <w:sz w:val="28"/>
        </w:rPr>
        <w:t>382.怀财字【2025】7号 2025年教育系统业务费绩效目标表</w:t>
      </w:r>
      <w:bookmarkEnd w:id="3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284C5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8111311">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2288CFCD">
            <w:pPr>
              <w:pStyle w:val="11"/>
            </w:pPr>
            <w:r>
              <w:t>单位：万元</w:t>
            </w:r>
          </w:p>
        </w:tc>
      </w:tr>
      <w:tr w14:paraId="50D0CB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2D98C2">
            <w:pPr>
              <w:pStyle w:val="14"/>
            </w:pPr>
            <w:r>
              <w:t>项目编码</w:t>
            </w:r>
          </w:p>
        </w:tc>
        <w:tc>
          <w:tcPr>
            <w:tcW w:w="2608" w:type="dxa"/>
            <w:gridSpan w:val="2"/>
            <w:vAlign w:val="center"/>
          </w:tcPr>
          <w:p w14:paraId="7A8C0A64">
            <w:pPr>
              <w:pStyle w:val="13"/>
            </w:pPr>
            <w:r>
              <w:t>13073025P00000610007F</w:t>
            </w:r>
          </w:p>
        </w:tc>
        <w:tc>
          <w:tcPr>
            <w:tcW w:w="1587" w:type="dxa"/>
            <w:vAlign w:val="center"/>
          </w:tcPr>
          <w:p w14:paraId="4E1A5B14">
            <w:pPr>
              <w:pStyle w:val="14"/>
            </w:pPr>
            <w:r>
              <w:t>项目名称</w:t>
            </w:r>
          </w:p>
        </w:tc>
        <w:tc>
          <w:tcPr>
            <w:tcW w:w="4423" w:type="dxa"/>
            <w:gridSpan w:val="3"/>
            <w:vAlign w:val="center"/>
          </w:tcPr>
          <w:p w14:paraId="10C2D574">
            <w:pPr>
              <w:pStyle w:val="13"/>
            </w:pPr>
            <w:r>
              <w:t>怀财字【2025】7号 2025年教育系统业务费</w:t>
            </w:r>
          </w:p>
        </w:tc>
      </w:tr>
      <w:tr w14:paraId="501F5F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EBD627">
            <w:pPr>
              <w:pStyle w:val="14"/>
            </w:pPr>
            <w:r>
              <w:t>预算规模及资金用途</w:t>
            </w:r>
          </w:p>
        </w:tc>
        <w:tc>
          <w:tcPr>
            <w:tcW w:w="1276" w:type="dxa"/>
            <w:vAlign w:val="center"/>
          </w:tcPr>
          <w:p w14:paraId="0D658EA4">
            <w:pPr>
              <w:pStyle w:val="14"/>
            </w:pPr>
            <w:r>
              <w:t>预算数</w:t>
            </w:r>
          </w:p>
        </w:tc>
        <w:tc>
          <w:tcPr>
            <w:tcW w:w="1332" w:type="dxa"/>
            <w:vAlign w:val="center"/>
          </w:tcPr>
          <w:p w14:paraId="630A0D8C">
            <w:pPr>
              <w:pStyle w:val="13"/>
            </w:pPr>
            <w:r>
              <w:t>6.89</w:t>
            </w:r>
          </w:p>
        </w:tc>
        <w:tc>
          <w:tcPr>
            <w:tcW w:w="1587" w:type="dxa"/>
            <w:vAlign w:val="center"/>
          </w:tcPr>
          <w:p w14:paraId="221EA33D">
            <w:pPr>
              <w:pStyle w:val="14"/>
            </w:pPr>
            <w:r>
              <w:t>其中：财政    资金</w:t>
            </w:r>
          </w:p>
        </w:tc>
        <w:tc>
          <w:tcPr>
            <w:tcW w:w="1304" w:type="dxa"/>
            <w:vAlign w:val="center"/>
          </w:tcPr>
          <w:p w14:paraId="4AA7E88D">
            <w:pPr>
              <w:pStyle w:val="13"/>
            </w:pPr>
            <w:r>
              <w:t>6.89</w:t>
            </w:r>
          </w:p>
        </w:tc>
        <w:tc>
          <w:tcPr>
            <w:tcW w:w="1276" w:type="dxa"/>
            <w:vAlign w:val="center"/>
          </w:tcPr>
          <w:p w14:paraId="7A31FBD1">
            <w:pPr>
              <w:pStyle w:val="14"/>
            </w:pPr>
            <w:r>
              <w:t>其他资金</w:t>
            </w:r>
          </w:p>
        </w:tc>
        <w:tc>
          <w:tcPr>
            <w:tcW w:w="1843" w:type="dxa"/>
            <w:vAlign w:val="center"/>
          </w:tcPr>
          <w:p w14:paraId="1DAEFD54">
            <w:pPr>
              <w:pStyle w:val="13"/>
            </w:pPr>
            <w:r>
              <w:t xml:space="preserve"> </w:t>
            </w:r>
          </w:p>
        </w:tc>
      </w:tr>
      <w:tr w14:paraId="31B64C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7E0073"/>
        </w:tc>
        <w:tc>
          <w:tcPr>
            <w:tcW w:w="8618" w:type="dxa"/>
            <w:gridSpan w:val="6"/>
            <w:vAlign w:val="center"/>
          </w:tcPr>
          <w:p w14:paraId="4DDD086F">
            <w:pPr>
              <w:pStyle w:val="13"/>
            </w:pPr>
            <w:r>
              <w:t>为保障本年教育教学工作顺利进行和提高教学工作水平，特申请经费6.89万元</w:t>
            </w:r>
          </w:p>
        </w:tc>
      </w:tr>
      <w:tr w14:paraId="6F2E34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81FBAE">
            <w:pPr>
              <w:pStyle w:val="14"/>
            </w:pPr>
            <w:r>
              <w:t>资金支出计划（%）</w:t>
            </w:r>
          </w:p>
        </w:tc>
        <w:tc>
          <w:tcPr>
            <w:tcW w:w="2608" w:type="dxa"/>
            <w:gridSpan w:val="2"/>
            <w:vAlign w:val="center"/>
          </w:tcPr>
          <w:p w14:paraId="731414F7">
            <w:pPr>
              <w:pStyle w:val="14"/>
            </w:pPr>
            <w:r>
              <w:t>3月底</w:t>
            </w:r>
          </w:p>
        </w:tc>
        <w:tc>
          <w:tcPr>
            <w:tcW w:w="1587" w:type="dxa"/>
            <w:vAlign w:val="center"/>
          </w:tcPr>
          <w:p w14:paraId="0976B9C7">
            <w:pPr>
              <w:pStyle w:val="14"/>
            </w:pPr>
            <w:r>
              <w:t>6月底</w:t>
            </w:r>
          </w:p>
        </w:tc>
        <w:tc>
          <w:tcPr>
            <w:tcW w:w="1304" w:type="dxa"/>
            <w:vAlign w:val="center"/>
          </w:tcPr>
          <w:p w14:paraId="2538E730">
            <w:pPr>
              <w:pStyle w:val="14"/>
            </w:pPr>
            <w:r>
              <w:t>10月底</w:t>
            </w:r>
          </w:p>
        </w:tc>
        <w:tc>
          <w:tcPr>
            <w:tcW w:w="3119" w:type="dxa"/>
            <w:gridSpan w:val="2"/>
            <w:vAlign w:val="center"/>
          </w:tcPr>
          <w:p w14:paraId="2C7FB28B">
            <w:pPr>
              <w:pStyle w:val="14"/>
            </w:pPr>
            <w:r>
              <w:t>12月底</w:t>
            </w:r>
          </w:p>
        </w:tc>
      </w:tr>
      <w:tr w14:paraId="750AA0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B5D7D1"/>
        </w:tc>
        <w:tc>
          <w:tcPr>
            <w:tcW w:w="2608" w:type="dxa"/>
            <w:gridSpan w:val="2"/>
            <w:vAlign w:val="center"/>
          </w:tcPr>
          <w:p w14:paraId="18250DE1">
            <w:pPr>
              <w:pStyle w:val="15"/>
            </w:pPr>
            <w:r>
              <w:t>30%</w:t>
            </w:r>
          </w:p>
        </w:tc>
        <w:tc>
          <w:tcPr>
            <w:tcW w:w="1587" w:type="dxa"/>
            <w:vAlign w:val="center"/>
          </w:tcPr>
          <w:p w14:paraId="5A3B4136">
            <w:pPr>
              <w:pStyle w:val="15"/>
            </w:pPr>
            <w:r>
              <w:t>30%</w:t>
            </w:r>
          </w:p>
        </w:tc>
        <w:tc>
          <w:tcPr>
            <w:tcW w:w="1304" w:type="dxa"/>
            <w:vAlign w:val="center"/>
          </w:tcPr>
          <w:p w14:paraId="1DF895EB">
            <w:pPr>
              <w:pStyle w:val="15"/>
            </w:pPr>
            <w:r>
              <w:t>30%</w:t>
            </w:r>
          </w:p>
        </w:tc>
        <w:tc>
          <w:tcPr>
            <w:tcW w:w="3119" w:type="dxa"/>
            <w:gridSpan w:val="2"/>
            <w:vAlign w:val="center"/>
          </w:tcPr>
          <w:p w14:paraId="657A558B">
            <w:pPr>
              <w:pStyle w:val="15"/>
            </w:pPr>
            <w:r>
              <w:t>100%</w:t>
            </w:r>
          </w:p>
        </w:tc>
      </w:tr>
      <w:tr w14:paraId="1E1AC7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F422A2">
            <w:pPr>
              <w:pStyle w:val="14"/>
            </w:pPr>
            <w:r>
              <w:t>绩效目标</w:t>
            </w:r>
          </w:p>
        </w:tc>
        <w:tc>
          <w:tcPr>
            <w:tcW w:w="8618" w:type="dxa"/>
            <w:gridSpan w:val="6"/>
            <w:vAlign w:val="center"/>
          </w:tcPr>
          <w:p w14:paraId="2B867E63">
            <w:pPr>
              <w:pStyle w:val="13"/>
            </w:pPr>
            <w:r>
              <w:t>1.为保障本年教育教学工作顺利进行和提高教学工作水平，特申请经费6.89万元</w:t>
            </w:r>
          </w:p>
        </w:tc>
      </w:tr>
    </w:tbl>
    <w:p w14:paraId="691CF4F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7173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D22A3F">
            <w:pPr>
              <w:pStyle w:val="14"/>
            </w:pPr>
            <w:r>
              <w:t>一级指标</w:t>
            </w:r>
          </w:p>
        </w:tc>
        <w:tc>
          <w:tcPr>
            <w:tcW w:w="1276" w:type="dxa"/>
            <w:vAlign w:val="center"/>
          </w:tcPr>
          <w:p w14:paraId="4DB22ACB">
            <w:pPr>
              <w:pStyle w:val="14"/>
            </w:pPr>
            <w:r>
              <w:t>二级指标</w:t>
            </w:r>
          </w:p>
        </w:tc>
        <w:tc>
          <w:tcPr>
            <w:tcW w:w="1332" w:type="dxa"/>
            <w:vAlign w:val="center"/>
          </w:tcPr>
          <w:p w14:paraId="606329B7">
            <w:pPr>
              <w:pStyle w:val="14"/>
            </w:pPr>
            <w:r>
              <w:t>三级指标</w:t>
            </w:r>
          </w:p>
        </w:tc>
        <w:tc>
          <w:tcPr>
            <w:tcW w:w="2891" w:type="dxa"/>
            <w:vAlign w:val="center"/>
          </w:tcPr>
          <w:p w14:paraId="01CAEC1B">
            <w:pPr>
              <w:pStyle w:val="14"/>
            </w:pPr>
            <w:r>
              <w:t>绩效指标描述</w:t>
            </w:r>
          </w:p>
        </w:tc>
        <w:tc>
          <w:tcPr>
            <w:tcW w:w="1276" w:type="dxa"/>
            <w:vAlign w:val="center"/>
          </w:tcPr>
          <w:p w14:paraId="1FC30256">
            <w:pPr>
              <w:pStyle w:val="14"/>
            </w:pPr>
            <w:r>
              <w:t>指标值</w:t>
            </w:r>
          </w:p>
        </w:tc>
        <w:tc>
          <w:tcPr>
            <w:tcW w:w="1843" w:type="dxa"/>
            <w:vAlign w:val="center"/>
          </w:tcPr>
          <w:p w14:paraId="4DC668C5">
            <w:pPr>
              <w:pStyle w:val="14"/>
            </w:pPr>
            <w:r>
              <w:t>指标值确定依据</w:t>
            </w:r>
          </w:p>
        </w:tc>
      </w:tr>
      <w:tr w14:paraId="76CBBC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1D5840">
            <w:pPr>
              <w:pStyle w:val="15"/>
            </w:pPr>
            <w:r>
              <w:t>产出指标</w:t>
            </w:r>
          </w:p>
        </w:tc>
        <w:tc>
          <w:tcPr>
            <w:tcW w:w="1276" w:type="dxa"/>
            <w:vAlign w:val="center"/>
          </w:tcPr>
          <w:p w14:paraId="4B3575CE">
            <w:pPr>
              <w:pStyle w:val="13"/>
            </w:pPr>
            <w:r>
              <w:t>数量指标</w:t>
            </w:r>
          </w:p>
        </w:tc>
        <w:tc>
          <w:tcPr>
            <w:tcW w:w="1332" w:type="dxa"/>
            <w:vAlign w:val="center"/>
          </w:tcPr>
          <w:p w14:paraId="2B6B2657">
            <w:pPr>
              <w:pStyle w:val="13"/>
            </w:pPr>
            <w:r>
              <w:t xml:space="preserve"> 按照教学人员数量</w:t>
            </w:r>
          </w:p>
        </w:tc>
        <w:tc>
          <w:tcPr>
            <w:tcW w:w="2891" w:type="dxa"/>
            <w:vAlign w:val="center"/>
          </w:tcPr>
          <w:p w14:paraId="4BB571FF">
            <w:pPr>
              <w:pStyle w:val="13"/>
            </w:pPr>
            <w:r>
              <w:t xml:space="preserve"> 按照教学人员数量</w:t>
            </w:r>
          </w:p>
        </w:tc>
        <w:tc>
          <w:tcPr>
            <w:tcW w:w="1276" w:type="dxa"/>
            <w:vAlign w:val="center"/>
          </w:tcPr>
          <w:p w14:paraId="3FC0C6CF">
            <w:pPr>
              <w:pStyle w:val="13"/>
            </w:pPr>
            <w:r>
              <w:t>≥90%</w:t>
            </w:r>
          </w:p>
        </w:tc>
        <w:tc>
          <w:tcPr>
            <w:tcW w:w="1843" w:type="dxa"/>
            <w:vAlign w:val="center"/>
          </w:tcPr>
          <w:p w14:paraId="7A1E3C6F">
            <w:pPr>
              <w:pStyle w:val="13"/>
            </w:pPr>
            <w:r>
              <w:t>依据教学人员数量</w:t>
            </w:r>
          </w:p>
        </w:tc>
      </w:tr>
      <w:tr w14:paraId="71858E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518A9F"/>
        </w:tc>
        <w:tc>
          <w:tcPr>
            <w:tcW w:w="1276" w:type="dxa"/>
            <w:vAlign w:val="center"/>
          </w:tcPr>
          <w:p w14:paraId="16B4F0DE">
            <w:pPr>
              <w:pStyle w:val="13"/>
            </w:pPr>
            <w:r>
              <w:t>质量指标</w:t>
            </w:r>
          </w:p>
        </w:tc>
        <w:tc>
          <w:tcPr>
            <w:tcW w:w="1332" w:type="dxa"/>
            <w:vAlign w:val="center"/>
          </w:tcPr>
          <w:p w14:paraId="387FFE14">
            <w:pPr>
              <w:pStyle w:val="13"/>
            </w:pPr>
            <w:r>
              <w:t xml:space="preserve"> 按照教学质量合格率</w:t>
            </w:r>
          </w:p>
        </w:tc>
        <w:tc>
          <w:tcPr>
            <w:tcW w:w="2891" w:type="dxa"/>
            <w:vAlign w:val="center"/>
          </w:tcPr>
          <w:p w14:paraId="3732F89D">
            <w:pPr>
              <w:pStyle w:val="13"/>
            </w:pPr>
            <w:r>
              <w:t xml:space="preserve"> 按照教学质量合格率</w:t>
            </w:r>
          </w:p>
        </w:tc>
        <w:tc>
          <w:tcPr>
            <w:tcW w:w="1276" w:type="dxa"/>
            <w:vAlign w:val="center"/>
          </w:tcPr>
          <w:p w14:paraId="129EECF7">
            <w:pPr>
              <w:pStyle w:val="13"/>
            </w:pPr>
            <w:r>
              <w:t>≥90%</w:t>
            </w:r>
          </w:p>
        </w:tc>
        <w:tc>
          <w:tcPr>
            <w:tcW w:w="1843" w:type="dxa"/>
            <w:vAlign w:val="center"/>
          </w:tcPr>
          <w:p w14:paraId="352588C7">
            <w:pPr>
              <w:pStyle w:val="13"/>
            </w:pPr>
            <w:r>
              <w:t>依据教学质量合格率</w:t>
            </w:r>
          </w:p>
        </w:tc>
      </w:tr>
      <w:tr w14:paraId="344903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20A118"/>
        </w:tc>
        <w:tc>
          <w:tcPr>
            <w:tcW w:w="1276" w:type="dxa"/>
            <w:vAlign w:val="center"/>
          </w:tcPr>
          <w:p w14:paraId="18630C95">
            <w:pPr>
              <w:pStyle w:val="13"/>
            </w:pPr>
            <w:r>
              <w:t>时效指标</w:t>
            </w:r>
          </w:p>
        </w:tc>
        <w:tc>
          <w:tcPr>
            <w:tcW w:w="1332" w:type="dxa"/>
            <w:vAlign w:val="center"/>
          </w:tcPr>
          <w:p w14:paraId="3AE0F38B">
            <w:pPr>
              <w:pStyle w:val="13"/>
            </w:pPr>
            <w:r>
              <w:t>按照全年教学时间执行</w:t>
            </w:r>
          </w:p>
        </w:tc>
        <w:tc>
          <w:tcPr>
            <w:tcW w:w="2891" w:type="dxa"/>
            <w:vAlign w:val="center"/>
          </w:tcPr>
          <w:p w14:paraId="2ACD8527">
            <w:pPr>
              <w:pStyle w:val="13"/>
            </w:pPr>
            <w:r>
              <w:t>按照全年教学时间执行</w:t>
            </w:r>
          </w:p>
        </w:tc>
        <w:tc>
          <w:tcPr>
            <w:tcW w:w="1276" w:type="dxa"/>
            <w:vAlign w:val="center"/>
          </w:tcPr>
          <w:p w14:paraId="707EDAE6">
            <w:pPr>
              <w:pStyle w:val="13"/>
            </w:pPr>
            <w:r>
              <w:t>12前完成</w:t>
            </w:r>
          </w:p>
        </w:tc>
        <w:tc>
          <w:tcPr>
            <w:tcW w:w="1843" w:type="dxa"/>
            <w:vAlign w:val="center"/>
          </w:tcPr>
          <w:p w14:paraId="1043F132">
            <w:pPr>
              <w:pStyle w:val="13"/>
            </w:pPr>
            <w:r>
              <w:t>依据全年教学时间执行</w:t>
            </w:r>
          </w:p>
        </w:tc>
      </w:tr>
      <w:tr w14:paraId="3E018F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206968"/>
        </w:tc>
        <w:tc>
          <w:tcPr>
            <w:tcW w:w="1276" w:type="dxa"/>
            <w:vAlign w:val="center"/>
          </w:tcPr>
          <w:p w14:paraId="4B7DDEEA">
            <w:pPr>
              <w:pStyle w:val="13"/>
            </w:pPr>
            <w:r>
              <w:t>成本指标</w:t>
            </w:r>
          </w:p>
        </w:tc>
        <w:tc>
          <w:tcPr>
            <w:tcW w:w="1332" w:type="dxa"/>
            <w:vAlign w:val="center"/>
          </w:tcPr>
          <w:p w14:paraId="06ADCFC2">
            <w:pPr>
              <w:pStyle w:val="13"/>
            </w:pPr>
            <w:r>
              <w:t>按照教学工作完成情况执行</w:t>
            </w:r>
          </w:p>
        </w:tc>
        <w:tc>
          <w:tcPr>
            <w:tcW w:w="2891" w:type="dxa"/>
            <w:vAlign w:val="center"/>
          </w:tcPr>
          <w:p w14:paraId="7493AD22">
            <w:pPr>
              <w:pStyle w:val="13"/>
            </w:pPr>
            <w:r>
              <w:t>按照教学工作完成情况执行</w:t>
            </w:r>
          </w:p>
        </w:tc>
        <w:tc>
          <w:tcPr>
            <w:tcW w:w="1276" w:type="dxa"/>
            <w:vAlign w:val="center"/>
          </w:tcPr>
          <w:p w14:paraId="6AC129DD">
            <w:pPr>
              <w:pStyle w:val="13"/>
            </w:pPr>
            <w:r>
              <w:t>6.89万元</w:t>
            </w:r>
          </w:p>
        </w:tc>
        <w:tc>
          <w:tcPr>
            <w:tcW w:w="1843" w:type="dxa"/>
            <w:vAlign w:val="center"/>
          </w:tcPr>
          <w:p w14:paraId="3D17C495">
            <w:pPr>
              <w:pStyle w:val="13"/>
            </w:pPr>
            <w:r>
              <w:t>依据教学工作完成情况</w:t>
            </w:r>
          </w:p>
        </w:tc>
      </w:tr>
      <w:tr w14:paraId="16B91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ED8511">
            <w:pPr>
              <w:pStyle w:val="15"/>
            </w:pPr>
            <w:r>
              <w:t>效益指标</w:t>
            </w:r>
          </w:p>
        </w:tc>
        <w:tc>
          <w:tcPr>
            <w:tcW w:w="1276" w:type="dxa"/>
            <w:vAlign w:val="center"/>
          </w:tcPr>
          <w:p w14:paraId="19674F4A">
            <w:pPr>
              <w:pStyle w:val="13"/>
            </w:pPr>
            <w:r>
              <w:t>经济效益指标</w:t>
            </w:r>
          </w:p>
        </w:tc>
        <w:tc>
          <w:tcPr>
            <w:tcW w:w="1332" w:type="dxa"/>
            <w:vAlign w:val="center"/>
          </w:tcPr>
          <w:p w14:paraId="35F67C7B">
            <w:pPr>
              <w:pStyle w:val="13"/>
            </w:pPr>
            <w:r>
              <w:t xml:space="preserve"> 按照教学完成率</w:t>
            </w:r>
          </w:p>
        </w:tc>
        <w:tc>
          <w:tcPr>
            <w:tcW w:w="2891" w:type="dxa"/>
            <w:vAlign w:val="center"/>
          </w:tcPr>
          <w:p w14:paraId="22A9DECE">
            <w:pPr>
              <w:pStyle w:val="13"/>
            </w:pPr>
            <w:r>
              <w:t xml:space="preserve"> 按照教学完成率</w:t>
            </w:r>
          </w:p>
        </w:tc>
        <w:tc>
          <w:tcPr>
            <w:tcW w:w="1276" w:type="dxa"/>
            <w:vAlign w:val="center"/>
          </w:tcPr>
          <w:p w14:paraId="1FAFDA6A">
            <w:pPr>
              <w:pStyle w:val="13"/>
            </w:pPr>
            <w:r>
              <w:t>≥90%</w:t>
            </w:r>
          </w:p>
        </w:tc>
        <w:tc>
          <w:tcPr>
            <w:tcW w:w="1843" w:type="dxa"/>
            <w:vAlign w:val="center"/>
          </w:tcPr>
          <w:p w14:paraId="289FCDBE">
            <w:pPr>
              <w:pStyle w:val="13"/>
            </w:pPr>
            <w:r>
              <w:t>依据教学工作完成良好情况</w:t>
            </w:r>
          </w:p>
        </w:tc>
      </w:tr>
      <w:tr w14:paraId="091460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7C4152"/>
        </w:tc>
        <w:tc>
          <w:tcPr>
            <w:tcW w:w="1276" w:type="dxa"/>
            <w:vAlign w:val="center"/>
          </w:tcPr>
          <w:p w14:paraId="2EED6C56">
            <w:pPr>
              <w:pStyle w:val="13"/>
            </w:pPr>
            <w:r>
              <w:t>社会效益指标</w:t>
            </w:r>
          </w:p>
        </w:tc>
        <w:tc>
          <w:tcPr>
            <w:tcW w:w="1332" w:type="dxa"/>
            <w:vAlign w:val="center"/>
          </w:tcPr>
          <w:p w14:paraId="5AEACA28">
            <w:pPr>
              <w:pStyle w:val="13"/>
            </w:pPr>
            <w:r>
              <w:t>教学工作效果良好</w:t>
            </w:r>
          </w:p>
        </w:tc>
        <w:tc>
          <w:tcPr>
            <w:tcW w:w="2891" w:type="dxa"/>
            <w:vAlign w:val="center"/>
          </w:tcPr>
          <w:p w14:paraId="13BED2A8">
            <w:pPr>
              <w:pStyle w:val="13"/>
            </w:pPr>
            <w:r>
              <w:t>教学工作效果良好</w:t>
            </w:r>
          </w:p>
        </w:tc>
        <w:tc>
          <w:tcPr>
            <w:tcW w:w="1276" w:type="dxa"/>
            <w:vAlign w:val="center"/>
          </w:tcPr>
          <w:p w14:paraId="27F68CF9">
            <w:pPr>
              <w:pStyle w:val="13"/>
            </w:pPr>
            <w:r>
              <w:t>≥90%</w:t>
            </w:r>
          </w:p>
        </w:tc>
        <w:tc>
          <w:tcPr>
            <w:tcW w:w="1843" w:type="dxa"/>
            <w:vAlign w:val="center"/>
          </w:tcPr>
          <w:p w14:paraId="3758DF65">
            <w:pPr>
              <w:pStyle w:val="13"/>
            </w:pPr>
            <w:r>
              <w:t>依据教学工作完成良好情况</w:t>
            </w:r>
          </w:p>
        </w:tc>
      </w:tr>
      <w:tr w14:paraId="0D2E24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DAB64A">
            <w:pPr>
              <w:pStyle w:val="15"/>
            </w:pPr>
            <w:r>
              <w:t>满意度指标</w:t>
            </w:r>
          </w:p>
        </w:tc>
        <w:tc>
          <w:tcPr>
            <w:tcW w:w="1276" w:type="dxa"/>
            <w:vAlign w:val="center"/>
          </w:tcPr>
          <w:p w14:paraId="13AC486B">
            <w:pPr>
              <w:pStyle w:val="13"/>
            </w:pPr>
            <w:r>
              <w:t>服务对象满意度指标</w:t>
            </w:r>
          </w:p>
        </w:tc>
        <w:tc>
          <w:tcPr>
            <w:tcW w:w="1332" w:type="dxa"/>
            <w:vAlign w:val="center"/>
          </w:tcPr>
          <w:p w14:paraId="748EE674">
            <w:pPr>
              <w:pStyle w:val="13"/>
            </w:pPr>
            <w:r>
              <w:t xml:space="preserve"> 师生满意度</w:t>
            </w:r>
          </w:p>
        </w:tc>
        <w:tc>
          <w:tcPr>
            <w:tcW w:w="2891" w:type="dxa"/>
            <w:vAlign w:val="center"/>
          </w:tcPr>
          <w:p w14:paraId="26E03E52">
            <w:pPr>
              <w:pStyle w:val="13"/>
            </w:pPr>
            <w:r>
              <w:t xml:space="preserve"> 师生满意度</w:t>
            </w:r>
          </w:p>
        </w:tc>
        <w:tc>
          <w:tcPr>
            <w:tcW w:w="1276" w:type="dxa"/>
            <w:vAlign w:val="center"/>
          </w:tcPr>
          <w:p w14:paraId="46AE62B9">
            <w:pPr>
              <w:pStyle w:val="13"/>
            </w:pPr>
            <w:r>
              <w:t>≥90%</w:t>
            </w:r>
          </w:p>
        </w:tc>
        <w:tc>
          <w:tcPr>
            <w:tcW w:w="1843" w:type="dxa"/>
            <w:vAlign w:val="center"/>
          </w:tcPr>
          <w:p w14:paraId="0490A87A">
            <w:pPr>
              <w:pStyle w:val="13"/>
            </w:pPr>
            <w:r>
              <w:t>依据教学工作完成良好情况</w:t>
            </w:r>
          </w:p>
        </w:tc>
      </w:tr>
    </w:tbl>
    <w:p w14:paraId="348D96AF">
      <w:pPr>
        <w:sectPr>
          <w:pgSz w:w="11900" w:h="16840"/>
          <w:pgMar w:top="1984" w:right="1304" w:bottom="1134" w:left="1304" w:header="720" w:footer="720" w:gutter="0"/>
          <w:cols w:space="720" w:num="1"/>
        </w:sectPr>
      </w:pPr>
    </w:p>
    <w:p w14:paraId="090C7E9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2A2D3F9">
      <w:pPr>
        <w:spacing w:before="0" w:after="0"/>
        <w:ind w:firstLine="560"/>
        <w:jc w:val="left"/>
        <w:outlineLvl w:val="3"/>
      </w:pPr>
      <w:bookmarkStart w:id="385" w:name="_Toc_4_4_0000000386"/>
      <w:r>
        <w:rPr>
          <w:rFonts w:ascii="方正仿宋_GBK" w:hAnsi="方正仿宋_GBK" w:eastAsia="方正仿宋_GBK" w:cs="方正仿宋_GBK"/>
          <w:color w:val="000000"/>
          <w:sz w:val="28"/>
        </w:rPr>
        <w:t>383.怀财字【2025】7号 2025年小学助学金绩效目标表</w:t>
      </w:r>
      <w:bookmarkEnd w:id="3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C1B02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0070099">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3B993B3C">
            <w:pPr>
              <w:pStyle w:val="11"/>
            </w:pPr>
            <w:r>
              <w:t>单位：万元</w:t>
            </w:r>
          </w:p>
        </w:tc>
      </w:tr>
      <w:tr w14:paraId="41A26C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E94D84">
            <w:pPr>
              <w:pStyle w:val="14"/>
            </w:pPr>
            <w:r>
              <w:t>项目编码</w:t>
            </w:r>
          </w:p>
        </w:tc>
        <w:tc>
          <w:tcPr>
            <w:tcW w:w="2608" w:type="dxa"/>
            <w:gridSpan w:val="2"/>
            <w:vAlign w:val="center"/>
          </w:tcPr>
          <w:p w14:paraId="74F73BCF">
            <w:pPr>
              <w:pStyle w:val="13"/>
            </w:pPr>
            <w:r>
              <w:t>13073025P00003010001D</w:t>
            </w:r>
          </w:p>
        </w:tc>
        <w:tc>
          <w:tcPr>
            <w:tcW w:w="1587" w:type="dxa"/>
            <w:vAlign w:val="center"/>
          </w:tcPr>
          <w:p w14:paraId="5211876F">
            <w:pPr>
              <w:pStyle w:val="14"/>
            </w:pPr>
            <w:r>
              <w:t>项目名称</w:t>
            </w:r>
          </w:p>
        </w:tc>
        <w:tc>
          <w:tcPr>
            <w:tcW w:w="4423" w:type="dxa"/>
            <w:gridSpan w:val="3"/>
            <w:vAlign w:val="center"/>
          </w:tcPr>
          <w:p w14:paraId="0E3BC7B3">
            <w:pPr>
              <w:pStyle w:val="13"/>
            </w:pPr>
            <w:r>
              <w:t>怀财字【2025】7号 2025年小学助学金</w:t>
            </w:r>
          </w:p>
        </w:tc>
      </w:tr>
      <w:tr w14:paraId="1C8C43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C9A7A7">
            <w:pPr>
              <w:pStyle w:val="14"/>
            </w:pPr>
            <w:r>
              <w:t>预算规模及资金用途</w:t>
            </w:r>
          </w:p>
        </w:tc>
        <w:tc>
          <w:tcPr>
            <w:tcW w:w="1276" w:type="dxa"/>
            <w:vAlign w:val="center"/>
          </w:tcPr>
          <w:p w14:paraId="00F70951">
            <w:pPr>
              <w:pStyle w:val="14"/>
            </w:pPr>
            <w:r>
              <w:t>预算数</w:t>
            </w:r>
          </w:p>
        </w:tc>
        <w:tc>
          <w:tcPr>
            <w:tcW w:w="1332" w:type="dxa"/>
            <w:vAlign w:val="center"/>
          </w:tcPr>
          <w:p w14:paraId="5864733C">
            <w:pPr>
              <w:pStyle w:val="13"/>
            </w:pPr>
            <w:r>
              <w:t>0.20</w:t>
            </w:r>
          </w:p>
        </w:tc>
        <w:tc>
          <w:tcPr>
            <w:tcW w:w="1587" w:type="dxa"/>
            <w:vAlign w:val="center"/>
          </w:tcPr>
          <w:p w14:paraId="3133B775">
            <w:pPr>
              <w:pStyle w:val="14"/>
            </w:pPr>
            <w:r>
              <w:t>其中：财政    资金</w:t>
            </w:r>
          </w:p>
        </w:tc>
        <w:tc>
          <w:tcPr>
            <w:tcW w:w="1304" w:type="dxa"/>
            <w:vAlign w:val="center"/>
          </w:tcPr>
          <w:p w14:paraId="41E1D030">
            <w:pPr>
              <w:pStyle w:val="13"/>
            </w:pPr>
            <w:r>
              <w:t>0.20</w:t>
            </w:r>
          </w:p>
        </w:tc>
        <w:tc>
          <w:tcPr>
            <w:tcW w:w="1276" w:type="dxa"/>
            <w:vAlign w:val="center"/>
          </w:tcPr>
          <w:p w14:paraId="61A4D7C0">
            <w:pPr>
              <w:pStyle w:val="14"/>
            </w:pPr>
            <w:r>
              <w:t>其他资金</w:t>
            </w:r>
          </w:p>
        </w:tc>
        <w:tc>
          <w:tcPr>
            <w:tcW w:w="1843" w:type="dxa"/>
            <w:vAlign w:val="center"/>
          </w:tcPr>
          <w:p w14:paraId="6ED27152">
            <w:pPr>
              <w:pStyle w:val="13"/>
            </w:pPr>
            <w:r>
              <w:t xml:space="preserve"> </w:t>
            </w:r>
          </w:p>
        </w:tc>
      </w:tr>
      <w:tr w14:paraId="65B82E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1B1960"/>
        </w:tc>
        <w:tc>
          <w:tcPr>
            <w:tcW w:w="8618" w:type="dxa"/>
            <w:gridSpan w:val="6"/>
            <w:vAlign w:val="center"/>
          </w:tcPr>
          <w:p w14:paraId="33002A25">
            <w:pPr>
              <w:pStyle w:val="13"/>
            </w:pPr>
            <w:r>
              <w:t>为激励本年学生努力学习，教学学习水平，特申请助学经费0.2万元</w:t>
            </w:r>
          </w:p>
        </w:tc>
      </w:tr>
      <w:tr w14:paraId="2B32FA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5C0804">
            <w:pPr>
              <w:pStyle w:val="14"/>
            </w:pPr>
            <w:r>
              <w:t>资金支出计划（%）</w:t>
            </w:r>
          </w:p>
        </w:tc>
        <w:tc>
          <w:tcPr>
            <w:tcW w:w="2608" w:type="dxa"/>
            <w:gridSpan w:val="2"/>
            <w:vAlign w:val="center"/>
          </w:tcPr>
          <w:p w14:paraId="33140740">
            <w:pPr>
              <w:pStyle w:val="14"/>
            </w:pPr>
            <w:r>
              <w:t>3月底</w:t>
            </w:r>
          </w:p>
        </w:tc>
        <w:tc>
          <w:tcPr>
            <w:tcW w:w="1587" w:type="dxa"/>
            <w:vAlign w:val="center"/>
          </w:tcPr>
          <w:p w14:paraId="7168A1E5">
            <w:pPr>
              <w:pStyle w:val="14"/>
            </w:pPr>
            <w:r>
              <w:t>6月底</w:t>
            </w:r>
          </w:p>
        </w:tc>
        <w:tc>
          <w:tcPr>
            <w:tcW w:w="1304" w:type="dxa"/>
            <w:vAlign w:val="center"/>
          </w:tcPr>
          <w:p w14:paraId="4B3E1841">
            <w:pPr>
              <w:pStyle w:val="14"/>
            </w:pPr>
            <w:r>
              <w:t>10月底</w:t>
            </w:r>
          </w:p>
        </w:tc>
        <w:tc>
          <w:tcPr>
            <w:tcW w:w="3119" w:type="dxa"/>
            <w:gridSpan w:val="2"/>
            <w:vAlign w:val="center"/>
          </w:tcPr>
          <w:p w14:paraId="6DEF43D8">
            <w:pPr>
              <w:pStyle w:val="14"/>
            </w:pPr>
            <w:r>
              <w:t>12月底</w:t>
            </w:r>
          </w:p>
        </w:tc>
      </w:tr>
      <w:tr w14:paraId="4B3A55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0DD69B"/>
        </w:tc>
        <w:tc>
          <w:tcPr>
            <w:tcW w:w="2608" w:type="dxa"/>
            <w:gridSpan w:val="2"/>
            <w:vAlign w:val="center"/>
          </w:tcPr>
          <w:p w14:paraId="59AB5573">
            <w:pPr>
              <w:pStyle w:val="15"/>
            </w:pPr>
            <w:r>
              <w:t>30%</w:t>
            </w:r>
          </w:p>
        </w:tc>
        <w:tc>
          <w:tcPr>
            <w:tcW w:w="1587" w:type="dxa"/>
            <w:vAlign w:val="center"/>
          </w:tcPr>
          <w:p w14:paraId="0CC919B8">
            <w:pPr>
              <w:pStyle w:val="15"/>
            </w:pPr>
            <w:r>
              <w:t>30%</w:t>
            </w:r>
          </w:p>
        </w:tc>
        <w:tc>
          <w:tcPr>
            <w:tcW w:w="1304" w:type="dxa"/>
            <w:vAlign w:val="center"/>
          </w:tcPr>
          <w:p w14:paraId="672BAA35">
            <w:pPr>
              <w:pStyle w:val="15"/>
            </w:pPr>
            <w:r>
              <w:t>30%</w:t>
            </w:r>
          </w:p>
        </w:tc>
        <w:tc>
          <w:tcPr>
            <w:tcW w:w="3119" w:type="dxa"/>
            <w:gridSpan w:val="2"/>
            <w:vAlign w:val="center"/>
          </w:tcPr>
          <w:p w14:paraId="262D041C">
            <w:pPr>
              <w:pStyle w:val="15"/>
            </w:pPr>
            <w:r>
              <w:t>100%</w:t>
            </w:r>
          </w:p>
        </w:tc>
      </w:tr>
      <w:tr w14:paraId="15B461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4D989D">
            <w:pPr>
              <w:pStyle w:val="14"/>
            </w:pPr>
            <w:r>
              <w:t>绩效目标</w:t>
            </w:r>
          </w:p>
        </w:tc>
        <w:tc>
          <w:tcPr>
            <w:tcW w:w="8618" w:type="dxa"/>
            <w:gridSpan w:val="6"/>
            <w:vAlign w:val="center"/>
          </w:tcPr>
          <w:p w14:paraId="33F03F04">
            <w:pPr>
              <w:pStyle w:val="13"/>
            </w:pPr>
            <w:r>
              <w:t>1.为激励本年学生努力学习，教学学习水平，特申请助学经费0.2万元</w:t>
            </w:r>
          </w:p>
        </w:tc>
      </w:tr>
    </w:tbl>
    <w:p w14:paraId="6E17FC3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B34A9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7C00E5">
            <w:pPr>
              <w:pStyle w:val="14"/>
            </w:pPr>
            <w:r>
              <w:t>一级指标</w:t>
            </w:r>
          </w:p>
        </w:tc>
        <w:tc>
          <w:tcPr>
            <w:tcW w:w="1276" w:type="dxa"/>
            <w:vAlign w:val="center"/>
          </w:tcPr>
          <w:p w14:paraId="37BED6E4">
            <w:pPr>
              <w:pStyle w:val="14"/>
            </w:pPr>
            <w:r>
              <w:t>二级指标</w:t>
            </w:r>
          </w:p>
        </w:tc>
        <w:tc>
          <w:tcPr>
            <w:tcW w:w="1332" w:type="dxa"/>
            <w:vAlign w:val="center"/>
          </w:tcPr>
          <w:p w14:paraId="11F54B2D">
            <w:pPr>
              <w:pStyle w:val="14"/>
            </w:pPr>
            <w:r>
              <w:t>三级指标</w:t>
            </w:r>
          </w:p>
        </w:tc>
        <w:tc>
          <w:tcPr>
            <w:tcW w:w="2891" w:type="dxa"/>
            <w:vAlign w:val="center"/>
          </w:tcPr>
          <w:p w14:paraId="0ADFB36F">
            <w:pPr>
              <w:pStyle w:val="14"/>
            </w:pPr>
            <w:r>
              <w:t>绩效指标描述</w:t>
            </w:r>
          </w:p>
        </w:tc>
        <w:tc>
          <w:tcPr>
            <w:tcW w:w="1276" w:type="dxa"/>
            <w:vAlign w:val="center"/>
          </w:tcPr>
          <w:p w14:paraId="02D546F1">
            <w:pPr>
              <w:pStyle w:val="14"/>
            </w:pPr>
            <w:r>
              <w:t>指标值</w:t>
            </w:r>
          </w:p>
        </w:tc>
        <w:tc>
          <w:tcPr>
            <w:tcW w:w="1843" w:type="dxa"/>
            <w:vAlign w:val="center"/>
          </w:tcPr>
          <w:p w14:paraId="63DB51FB">
            <w:pPr>
              <w:pStyle w:val="14"/>
            </w:pPr>
            <w:r>
              <w:t>指标值确定依据</w:t>
            </w:r>
          </w:p>
        </w:tc>
      </w:tr>
      <w:tr w14:paraId="208788B1">
        <w:tblPrEx>
          <w:tblCellMar>
            <w:top w:w="0" w:type="dxa"/>
            <w:left w:w="108" w:type="dxa"/>
            <w:bottom w:w="0" w:type="dxa"/>
            <w:right w:w="108" w:type="dxa"/>
          </w:tblCellMar>
        </w:tblPrEx>
        <w:trPr>
          <w:trHeight w:val="369" w:hRule="atLeast"/>
          <w:jc w:val="center"/>
        </w:trPr>
        <w:tc>
          <w:tcPr>
            <w:tcW w:w="1276" w:type="dxa"/>
            <w:vMerge w:val="restart"/>
            <w:vAlign w:val="center"/>
          </w:tcPr>
          <w:p w14:paraId="10F18905">
            <w:pPr>
              <w:pStyle w:val="15"/>
            </w:pPr>
            <w:r>
              <w:t>产出指标</w:t>
            </w:r>
          </w:p>
        </w:tc>
        <w:tc>
          <w:tcPr>
            <w:tcW w:w="1276" w:type="dxa"/>
            <w:vAlign w:val="center"/>
          </w:tcPr>
          <w:p w14:paraId="5FEEC27F">
            <w:pPr>
              <w:pStyle w:val="13"/>
            </w:pPr>
            <w:r>
              <w:t>数量指标</w:t>
            </w:r>
          </w:p>
        </w:tc>
        <w:tc>
          <w:tcPr>
            <w:tcW w:w="1332" w:type="dxa"/>
            <w:vAlign w:val="center"/>
          </w:tcPr>
          <w:p w14:paraId="71AB5D48">
            <w:pPr>
              <w:pStyle w:val="13"/>
            </w:pPr>
            <w:r>
              <w:t>按照助学学生数量</w:t>
            </w:r>
          </w:p>
        </w:tc>
        <w:tc>
          <w:tcPr>
            <w:tcW w:w="2891" w:type="dxa"/>
            <w:vAlign w:val="center"/>
          </w:tcPr>
          <w:p w14:paraId="4BDD4133">
            <w:pPr>
              <w:pStyle w:val="13"/>
            </w:pPr>
            <w:r>
              <w:t>按照助学学生数量</w:t>
            </w:r>
          </w:p>
        </w:tc>
        <w:tc>
          <w:tcPr>
            <w:tcW w:w="1276" w:type="dxa"/>
            <w:vAlign w:val="center"/>
          </w:tcPr>
          <w:p w14:paraId="75D564B6">
            <w:pPr>
              <w:pStyle w:val="13"/>
            </w:pPr>
            <w:r>
              <w:t>≤90</w:t>
            </w:r>
          </w:p>
        </w:tc>
        <w:tc>
          <w:tcPr>
            <w:tcW w:w="1843" w:type="dxa"/>
            <w:vAlign w:val="center"/>
          </w:tcPr>
          <w:p w14:paraId="6D826A3A">
            <w:pPr>
              <w:pStyle w:val="13"/>
            </w:pPr>
            <w:r>
              <w:t>依据助学学生数量</w:t>
            </w:r>
          </w:p>
        </w:tc>
      </w:tr>
      <w:tr w14:paraId="1F48ADF8">
        <w:tblPrEx>
          <w:tblCellMar>
            <w:top w:w="0" w:type="dxa"/>
            <w:left w:w="108" w:type="dxa"/>
            <w:bottom w:w="0" w:type="dxa"/>
            <w:right w:w="108" w:type="dxa"/>
          </w:tblCellMar>
        </w:tblPrEx>
        <w:trPr>
          <w:trHeight w:val="369" w:hRule="atLeast"/>
          <w:jc w:val="center"/>
        </w:trPr>
        <w:tc>
          <w:tcPr>
            <w:tcW w:w="1276" w:type="dxa"/>
            <w:vMerge w:val="continue"/>
            <w:vAlign w:val="center"/>
          </w:tcPr>
          <w:p w14:paraId="6CD7E332"/>
        </w:tc>
        <w:tc>
          <w:tcPr>
            <w:tcW w:w="1276" w:type="dxa"/>
            <w:vAlign w:val="center"/>
          </w:tcPr>
          <w:p w14:paraId="002D1423">
            <w:pPr>
              <w:pStyle w:val="13"/>
            </w:pPr>
            <w:r>
              <w:t>质量指标</w:t>
            </w:r>
          </w:p>
        </w:tc>
        <w:tc>
          <w:tcPr>
            <w:tcW w:w="1332" w:type="dxa"/>
            <w:vAlign w:val="center"/>
          </w:tcPr>
          <w:p w14:paraId="59FA03F7">
            <w:pPr>
              <w:pStyle w:val="13"/>
            </w:pPr>
            <w:r>
              <w:t>按照学生学习合格率</w:t>
            </w:r>
          </w:p>
        </w:tc>
        <w:tc>
          <w:tcPr>
            <w:tcW w:w="2891" w:type="dxa"/>
            <w:vAlign w:val="center"/>
          </w:tcPr>
          <w:p w14:paraId="338D543F">
            <w:pPr>
              <w:pStyle w:val="13"/>
            </w:pPr>
            <w:r>
              <w:t>按照学生学习合格率</w:t>
            </w:r>
          </w:p>
        </w:tc>
        <w:tc>
          <w:tcPr>
            <w:tcW w:w="1276" w:type="dxa"/>
            <w:vAlign w:val="center"/>
          </w:tcPr>
          <w:p w14:paraId="1CF0FFB6">
            <w:pPr>
              <w:pStyle w:val="13"/>
            </w:pPr>
            <w:r>
              <w:t>≥90</w:t>
            </w:r>
          </w:p>
        </w:tc>
        <w:tc>
          <w:tcPr>
            <w:tcW w:w="1843" w:type="dxa"/>
            <w:vAlign w:val="center"/>
          </w:tcPr>
          <w:p w14:paraId="0684A691">
            <w:pPr>
              <w:pStyle w:val="13"/>
            </w:pPr>
            <w:r>
              <w:t>依据学生学习合格率</w:t>
            </w:r>
          </w:p>
        </w:tc>
      </w:tr>
      <w:tr w14:paraId="637C810E">
        <w:tblPrEx>
          <w:tblCellMar>
            <w:top w:w="0" w:type="dxa"/>
            <w:left w:w="108" w:type="dxa"/>
            <w:bottom w:w="0" w:type="dxa"/>
            <w:right w:w="108" w:type="dxa"/>
          </w:tblCellMar>
        </w:tblPrEx>
        <w:trPr>
          <w:trHeight w:val="369" w:hRule="atLeast"/>
          <w:jc w:val="center"/>
        </w:trPr>
        <w:tc>
          <w:tcPr>
            <w:tcW w:w="1276" w:type="dxa"/>
            <w:vMerge w:val="continue"/>
            <w:vAlign w:val="center"/>
          </w:tcPr>
          <w:p w14:paraId="010ECBE8"/>
        </w:tc>
        <w:tc>
          <w:tcPr>
            <w:tcW w:w="1276" w:type="dxa"/>
            <w:vAlign w:val="center"/>
          </w:tcPr>
          <w:p w14:paraId="5E85CE39">
            <w:pPr>
              <w:pStyle w:val="13"/>
            </w:pPr>
            <w:r>
              <w:t>时效指标</w:t>
            </w:r>
          </w:p>
        </w:tc>
        <w:tc>
          <w:tcPr>
            <w:tcW w:w="1332" w:type="dxa"/>
            <w:vAlign w:val="center"/>
          </w:tcPr>
          <w:p w14:paraId="5C5D5DBC">
            <w:pPr>
              <w:pStyle w:val="13"/>
            </w:pPr>
            <w:r>
              <w:t>按照学业完成时间</w:t>
            </w:r>
          </w:p>
        </w:tc>
        <w:tc>
          <w:tcPr>
            <w:tcW w:w="2891" w:type="dxa"/>
            <w:vAlign w:val="center"/>
          </w:tcPr>
          <w:p w14:paraId="0691A4A6">
            <w:pPr>
              <w:pStyle w:val="13"/>
            </w:pPr>
            <w:r>
              <w:t>按照学业完成时间</w:t>
            </w:r>
          </w:p>
        </w:tc>
        <w:tc>
          <w:tcPr>
            <w:tcW w:w="1276" w:type="dxa"/>
            <w:vAlign w:val="center"/>
          </w:tcPr>
          <w:p w14:paraId="2984F7B9">
            <w:pPr>
              <w:pStyle w:val="13"/>
            </w:pPr>
            <w:r>
              <w:t>12底完成</w:t>
            </w:r>
          </w:p>
        </w:tc>
        <w:tc>
          <w:tcPr>
            <w:tcW w:w="1843" w:type="dxa"/>
            <w:vAlign w:val="center"/>
          </w:tcPr>
          <w:p w14:paraId="4501DCF7">
            <w:pPr>
              <w:pStyle w:val="13"/>
            </w:pPr>
            <w:r>
              <w:t>依据学业完成时间,12底完成</w:t>
            </w:r>
          </w:p>
        </w:tc>
      </w:tr>
      <w:tr w14:paraId="326750AB">
        <w:tblPrEx>
          <w:tblCellMar>
            <w:top w:w="0" w:type="dxa"/>
            <w:left w:w="108" w:type="dxa"/>
            <w:bottom w:w="0" w:type="dxa"/>
            <w:right w:w="108" w:type="dxa"/>
          </w:tblCellMar>
        </w:tblPrEx>
        <w:trPr>
          <w:trHeight w:val="369" w:hRule="atLeast"/>
          <w:jc w:val="center"/>
        </w:trPr>
        <w:tc>
          <w:tcPr>
            <w:tcW w:w="1276" w:type="dxa"/>
            <w:vMerge w:val="continue"/>
            <w:vAlign w:val="center"/>
          </w:tcPr>
          <w:p w14:paraId="61F04314"/>
        </w:tc>
        <w:tc>
          <w:tcPr>
            <w:tcW w:w="1276" w:type="dxa"/>
            <w:vAlign w:val="center"/>
          </w:tcPr>
          <w:p w14:paraId="66C01240">
            <w:pPr>
              <w:pStyle w:val="13"/>
            </w:pPr>
            <w:r>
              <w:t>成本指标</w:t>
            </w:r>
          </w:p>
        </w:tc>
        <w:tc>
          <w:tcPr>
            <w:tcW w:w="1332" w:type="dxa"/>
            <w:vAlign w:val="center"/>
          </w:tcPr>
          <w:p w14:paraId="1C1C0231">
            <w:pPr>
              <w:pStyle w:val="13"/>
            </w:pPr>
            <w:r>
              <w:t>按照学习完成情况</w:t>
            </w:r>
          </w:p>
        </w:tc>
        <w:tc>
          <w:tcPr>
            <w:tcW w:w="2891" w:type="dxa"/>
            <w:vAlign w:val="center"/>
          </w:tcPr>
          <w:p w14:paraId="3EB810BD">
            <w:pPr>
              <w:pStyle w:val="13"/>
            </w:pPr>
            <w:r>
              <w:t>按照学习完成情况</w:t>
            </w:r>
          </w:p>
        </w:tc>
        <w:tc>
          <w:tcPr>
            <w:tcW w:w="1276" w:type="dxa"/>
            <w:vAlign w:val="center"/>
          </w:tcPr>
          <w:p w14:paraId="27D1B194">
            <w:pPr>
              <w:pStyle w:val="13"/>
            </w:pPr>
            <w:r>
              <w:t>0.2万元</w:t>
            </w:r>
          </w:p>
        </w:tc>
        <w:tc>
          <w:tcPr>
            <w:tcW w:w="1843" w:type="dxa"/>
            <w:vAlign w:val="center"/>
          </w:tcPr>
          <w:p w14:paraId="57DDBDCB">
            <w:pPr>
              <w:pStyle w:val="13"/>
            </w:pPr>
            <w:r>
              <w:t>依据学习完成情况</w:t>
            </w:r>
          </w:p>
        </w:tc>
      </w:tr>
      <w:tr w14:paraId="01F26F5E">
        <w:tblPrEx>
          <w:tblCellMar>
            <w:top w:w="0" w:type="dxa"/>
            <w:left w:w="108" w:type="dxa"/>
            <w:bottom w:w="0" w:type="dxa"/>
            <w:right w:w="108" w:type="dxa"/>
          </w:tblCellMar>
        </w:tblPrEx>
        <w:trPr>
          <w:trHeight w:val="369" w:hRule="atLeast"/>
          <w:jc w:val="center"/>
        </w:trPr>
        <w:tc>
          <w:tcPr>
            <w:tcW w:w="1276" w:type="dxa"/>
            <w:vMerge w:val="restart"/>
            <w:vAlign w:val="center"/>
          </w:tcPr>
          <w:p w14:paraId="42A4EEFE">
            <w:pPr>
              <w:pStyle w:val="15"/>
            </w:pPr>
            <w:r>
              <w:t>效益指标</w:t>
            </w:r>
          </w:p>
        </w:tc>
        <w:tc>
          <w:tcPr>
            <w:tcW w:w="1276" w:type="dxa"/>
            <w:vAlign w:val="center"/>
          </w:tcPr>
          <w:p w14:paraId="5F5CC519">
            <w:pPr>
              <w:pStyle w:val="13"/>
            </w:pPr>
            <w:r>
              <w:t>经济效益指标</w:t>
            </w:r>
          </w:p>
        </w:tc>
        <w:tc>
          <w:tcPr>
            <w:tcW w:w="1332" w:type="dxa"/>
            <w:vAlign w:val="center"/>
          </w:tcPr>
          <w:p w14:paraId="4BBFB0E8">
            <w:pPr>
              <w:pStyle w:val="13"/>
            </w:pPr>
            <w:r>
              <w:t xml:space="preserve"> 按照学习完成率</w:t>
            </w:r>
          </w:p>
        </w:tc>
        <w:tc>
          <w:tcPr>
            <w:tcW w:w="2891" w:type="dxa"/>
            <w:vAlign w:val="center"/>
          </w:tcPr>
          <w:p w14:paraId="0B0D1490">
            <w:pPr>
              <w:pStyle w:val="13"/>
            </w:pPr>
            <w:r>
              <w:t xml:space="preserve"> 按照学习完成率</w:t>
            </w:r>
          </w:p>
        </w:tc>
        <w:tc>
          <w:tcPr>
            <w:tcW w:w="1276" w:type="dxa"/>
            <w:vAlign w:val="center"/>
          </w:tcPr>
          <w:p w14:paraId="2DE0F20C">
            <w:pPr>
              <w:pStyle w:val="13"/>
            </w:pPr>
            <w:r>
              <w:t>≥90</w:t>
            </w:r>
          </w:p>
        </w:tc>
        <w:tc>
          <w:tcPr>
            <w:tcW w:w="1843" w:type="dxa"/>
            <w:vAlign w:val="center"/>
          </w:tcPr>
          <w:p w14:paraId="5DADFC66">
            <w:pPr>
              <w:pStyle w:val="13"/>
            </w:pPr>
            <w:r>
              <w:t>依据学习效果良好情况</w:t>
            </w:r>
          </w:p>
        </w:tc>
      </w:tr>
      <w:tr w14:paraId="67F202E2">
        <w:tblPrEx>
          <w:tblCellMar>
            <w:top w:w="0" w:type="dxa"/>
            <w:left w:w="108" w:type="dxa"/>
            <w:bottom w:w="0" w:type="dxa"/>
            <w:right w:w="108" w:type="dxa"/>
          </w:tblCellMar>
        </w:tblPrEx>
        <w:trPr>
          <w:trHeight w:val="369" w:hRule="atLeast"/>
          <w:jc w:val="center"/>
        </w:trPr>
        <w:tc>
          <w:tcPr>
            <w:tcW w:w="1276" w:type="dxa"/>
            <w:vMerge w:val="continue"/>
            <w:vAlign w:val="center"/>
          </w:tcPr>
          <w:p w14:paraId="7D8BA425"/>
        </w:tc>
        <w:tc>
          <w:tcPr>
            <w:tcW w:w="1276" w:type="dxa"/>
            <w:vAlign w:val="center"/>
          </w:tcPr>
          <w:p w14:paraId="3AC70529">
            <w:pPr>
              <w:pStyle w:val="13"/>
            </w:pPr>
            <w:r>
              <w:t>社会效益指标</w:t>
            </w:r>
          </w:p>
        </w:tc>
        <w:tc>
          <w:tcPr>
            <w:tcW w:w="1332" w:type="dxa"/>
            <w:vAlign w:val="center"/>
          </w:tcPr>
          <w:p w14:paraId="6F8C8BAB">
            <w:pPr>
              <w:pStyle w:val="13"/>
            </w:pPr>
            <w:r>
              <w:t>学习效果良好</w:t>
            </w:r>
          </w:p>
        </w:tc>
        <w:tc>
          <w:tcPr>
            <w:tcW w:w="2891" w:type="dxa"/>
            <w:vAlign w:val="center"/>
          </w:tcPr>
          <w:p w14:paraId="2AAD4423">
            <w:pPr>
              <w:pStyle w:val="13"/>
            </w:pPr>
            <w:r>
              <w:t>学习效果良好</w:t>
            </w:r>
          </w:p>
        </w:tc>
        <w:tc>
          <w:tcPr>
            <w:tcW w:w="1276" w:type="dxa"/>
            <w:vAlign w:val="center"/>
          </w:tcPr>
          <w:p w14:paraId="53945BEE">
            <w:pPr>
              <w:pStyle w:val="13"/>
            </w:pPr>
            <w:r>
              <w:t>≥90</w:t>
            </w:r>
          </w:p>
        </w:tc>
        <w:tc>
          <w:tcPr>
            <w:tcW w:w="1843" w:type="dxa"/>
            <w:vAlign w:val="center"/>
          </w:tcPr>
          <w:p w14:paraId="7A728663">
            <w:pPr>
              <w:pStyle w:val="13"/>
            </w:pPr>
            <w:r>
              <w:t>依据学习效果良好情况</w:t>
            </w:r>
          </w:p>
        </w:tc>
      </w:tr>
      <w:tr w14:paraId="359EE167">
        <w:tblPrEx>
          <w:tblCellMar>
            <w:top w:w="0" w:type="dxa"/>
            <w:left w:w="108" w:type="dxa"/>
            <w:bottom w:w="0" w:type="dxa"/>
            <w:right w:w="108" w:type="dxa"/>
          </w:tblCellMar>
        </w:tblPrEx>
        <w:trPr>
          <w:trHeight w:val="369" w:hRule="atLeast"/>
          <w:jc w:val="center"/>
        </w:trPr>
        <w:tc>
          <w:tcPr>
            <w:tcW w:w="1276" w:type="dxa"/>
            <w:vAlign w:val="center"/>
          </w:tcPr>
          <w:p w14:paraId="52D1438B">
            <w:pPr>
              <w:pStyle w:val="15"/>
            </w:pPr>
            <w:r>
              <w:t>满意度指标</w:t>
            </w:r>
          </w:p>
        </w:tc>
        <w:tc>
          <w:tcPr>
            <w:tcW w:w="1276" w:type="dxa"/>
            <w:vAlign w:val="center"/>
          </w:tcPr>
          <w:p w14:paraId="1108233C">
            <w:pPr>
              <w:pStyle w:val="13"/>
            </w:pPr>
            <w:r>
              <w:t>服务对象满意度指标</w:t>
            </w:r>
          </w:p>
        </w:tc>
        <w:tc>
          <w:tcPr>
            <w:tcW w:w="1332" w:type="dxa"/>
            <w:vAlign w:val="center"/>
          </w:tcPr>
          <w:p w14:paraId="6E32B952">
            <w:pPr>
              <w:pStyle w:val="13"/>
            </w:pPr>
            <w:r>
              <w:t>师生满意度</w:t>
            </w:r>
          </w:p>
        </w:tc>
        <w:tc>
          <w:tcPr>
            <w:tcW w:w="2891" w:type="dxa"/>
            <w:vAlign w:val="center"/>
          </w:tcPr>
          <w:p w14:paraId="5D0534B3">
            <w:pPr>
              <w:pStyle w:val="13"/>
            </w:pPr>
            <w:r>
              <w:t>师生满意度</w:t>
            </w:r>
          </w:p>
        </w:tc>
        <w:tc>
          <w:tcPr>
            <w:tcW w:w="1276" w:type="dxa"/>
            <w:vAlign w:val="center"/>
          </w:tcPr>
          <w:p w14:paraId="1E2A28E8">
            <w:pPr>
              <w:pStyle w:val="13"/>
            </w:pPr>
            <w:r>
              <w:t>≥90</w:t>
            </w:r>
          </w:p>
        </w:tc>
        <w:tc>
          <w:tcPr>
            <w:tcW w:w="1843" w:type="dxa"/>
            <w:vAlign w:val="center"/>
          </w:tcPr>
          <w:p w14:paraId="06AB504A">
            <w:pPr>
              <w:pStyle w:val="13"/>
            </w:pPr>
            <w:r>
              <w:t>依据学习效果良好情况</w:t>
            </w:r>
          </w:p>
        </w:tc>
      </w:tr>
    </w:tbl>
    <w:p w14:paraId="7B120427">
      <w:pPr>
        <w:sectPr>
          <w:pgSz w:w="11900" w:h="16840"/>
          <w:pgMar w:top="1984" w:right="1304" w:bottom="1134" w:left="1304" w:header="720" w:footer="720" w:gutter="0"/>
          <w:cols w:space="720" w:num="1"/>
        </w:sectPr>
      </w:pPr>
    </w:p>
    <w:p w14:paraId="0F8423C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6886992">
      <w:pPr>
        <w:spacing w:before="0" w:after="0"/>
        <w:ind w:firstLine="560"/>
        <w:jc w:val="left"/>
        <w:outlineLvl w:val="3"/>
      </w:pPr>
      <w:bookmarkStart w:id="386" w:name="_Toc_4_4_0000000387"/>
      <w:r>
        <w:rPr>
          <w:rFonts w:ascii="方正仿宋_GBK" w:hAnsi="方正仿宋_GBK" w:eastAsia="方正仿宋_GBK" w:cs="方正仿宋_GBK"/>
          <w:color w:val="000000"/>
          <w:sz w:val="28"/>
        </w:rPr>
        <w:t>384.怀财字【2025】7号 2025年义务教育阶段学校课后服务费绩效目标表</w:t>
      </w:r>
      <w:bookmarkEnd w:id="3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2747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90158AA">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332F8D91">
            <w:pPr>
              <w:pStyle w:val="11"/>
            </w:pPr>
            <w:r>
              <w:t>单位：万元</w:t>
            </w:r>
          </w:p>
        </w:tc>
      </w:tr>
      <w:tr w14:paraId="4D9437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C2863F">
            <w:pPr>
              <w:pStyle w:val="14"/>
            </w:pPr>
            <w:r>
              <w:t>项目编码</w:t>
            </w:r>
          </w:p>
        </w:tc>
        <w:tc>
          <w:tcPr>
            <w:tcW w:w="2608" w:type="dxa"/>
            <w:gridSpan w:val="2"/>
            <w:vAlign w:val="center"/>
          </w:tcPr>
          <w:p w14:paraId="7D461934">
            <w:pPr>
              <w:pStyle w:val="13"/>
            </w:pPr>
            <w:r>
              <w:t>13073025P000026100018</w:t>
            </w:r>
          </w:p>
        </w:tc>
        <w:tc>
          <w:tcPr>
            <w:tcW w:w="1587" w:type="dxa"/>
            <w:vAlign w:val="center"/>
          </w:tcPr>
          <w:p w14:paraId="22A1242D">
            <w:pPr>
              <w:pStyle w:val="14"/>
            </w:pPr>
            <w:r>
              <w:t>项目名称</w:t>
            </w:r>
          </w:p>
        </w:tc>
        <w:tc>
          <w:tcPr>
            <w:tcW w:w="4423" w:type="dxa"/>
            <w:gridSpan w:val="3"/>
            <w:vAlign w:val="center"/>
          </w:tcPr>
          <w:p w14:paraId="0042E3F7">
            <w:pPr>
              <w:pStyle w:val="13"/>
            </w:pPr>
            <w:r>
              <w:t>怀财字【2025】7号 2025年义务教育阶段学校课后服务费</w:t>
            </w:r>
          </w:p>
        </w:tc>
      </w:tr>
      <w:tr w14:paraId="7656F7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FFF5FA">
            <w:pPr>
              <w:pStyle w:val="14"/>
            </w:pPr>
            <w:r>
              <w:t>预算规模及资金用途</w:t>
            </w:r>
          </w:p>
        </w:tc>
        <w:tc>
          <w:tcPr>
            <w:tcW w:w="1276" w:type="dxa"/>
            <w:vAlign w:val="center"/>
          </w:tcPr>
          <w:p w14:paraId="618993F2">
            <w:pPr>
              <w:pStyle w:val="14"/>
            </w:pPr>
            <w:r>
              <w:t>预算数</w:t>
            </w:r>
          </w:p>
        </w:tc>
        <w:tc>
          <w:tcPr>
            <w:tcW w:w="1332" w:type="dxa"/>
            <w:vAlign w:val="center"/>
          </w:tcPr>
          <w:p w14:paraId="7BB270EE">
            <w:pPr>
              <w:pStyle w:val="13"/>
            </w:pPr>
            <w:r>
              <w:t>4.50</w:t>
            </w:r>
          </w:p>
        </w:tc>
        <w:tc>
          <w:tcPr>
            <w:tcW w:w="1587" w:type="dxa"/>
            <w:vAlign w:val="center"/>
          </w:tcPr>
          <w:p w14:paraId="626988B9">
            <w:pPr>
              <w:pStyle w:val="14"/>
            </w:pPr>
            <w:r>
              <w:t>其中：财政    资金</w:t>
            </w:r>
          </w:p>
        </w:tc>
        <w:tc>
          <w:tcPr>
            <w:tcW w:w="1304" w:type="dxa"/>
            <w:vAlign w:val="center"/>
          </w:tcPr>
          <w:p w14:paraId="1D7502D6">
            <w:pPr>
              <w:pStyle w:val="13"/>
            </w:pPr>
            <w:r>
              <w:t>4.50</w:t>
            </w:r>
          </w:p>
        </w:tc>
        <w:tc>
          <w:tcPr>
            <w:tcW w:w="1276" w:type="dxa"/>
            <w:vAlign w:val="center"/>
          </w:tcPr>
          <w:p w14:paraId="4DD858D1">
            <w:pPr>
              <w:pStyle w:val="14"/>
            </w:pPr>
            <w:r>
              <w:t>其他资金</w:t>
            </w:r>
          </w:p>
        </w:tc>
        <w:tc>
          <w:tcPr>
            <w:tcW w:w="1843" w:type="dxa"/>
            <w:vAlign w:val="center"/>
          </w:tcPr>
          <w:p w14:paraId="17BE7EB2">
            <w:pPr>
              <w:pStyle w:val="13"/>
            </w:pPr>
            <w:r>
              <w:t xml:space="preserve"> </w:t>
            </w:r>
          </w:p>
        </w:tc>
      </w:tr>
      <w:tr w14:paraId="2CBD05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DCE002"/>
        </w:tc>
        <w:tc>
          <w:tcPr>
            <w:tcW w:w="8618" w:type="dxa"/>
            <w:gridSpan w:val="6"/>
            <w:vAlign w:val="center"/>
          </w:tcPr>
          <w:p w14:paraId="3D4351B6">
            <w:pPr>
              <w:pStyle w:val="13"/>
            </w:pPr>
            <w:r>
              <w:t>为保障本年教育教学工作顺利进行，特申请经费4.5万元</w:t>
            </w:r>
          </w:p>
        </w:tc>
      </w:tr>
      <w:tr w14:paraId="52C092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A4C6CF">
            <w:pPr>
              <w:pStyle w:val="14"/>
            </w:pPr>
            <w:r>
              <w:t>资金支出计划（%）</w:t>
            </w:r>
          </w:p>
        </w:tc>
        <w:tc>
          <w:tcPr>
            <w:tcW w:w="2608" w:type="dxa"/>
            <w:gridSpan w:val="2"/>
            <w:vAlign w:val="center"/>
          </w:tcPr>
          <w:p w14:paraId="767DEC22">
            <w:pPr>
              <w:pStyle w:val="14"/>
            </w:pPr>
            <w:r>
              <w:t>3月底</w:t>
            </w:r>
          </w:p>
        </w:tc>
        <w:tc>
          <w:tcPr>
            <w:tcW w:w="1587" w:type="dxa"/>
            <w:vAlign w:val="center"/>
          </w:tcPr>
          <w:p w14:paraId="41B951DC">
            <w:pPr>
              <w:pStyle w:val="14"/>
            </w:pPr>
            <w:r>
              <w:t>6月底</w:t>
            </w:r>
          </w:p>
        </w:tc>
        <w:tc>
          <w:tcPr>
            <w:tcW w:w="1304" w:type="dxa"/>
            <w:vAlign w:val="center"/>
          </w:tcPr>
          <w:p w14:paraId="1A5464BB">
            <w:pPr>
              <w:pStyle w:val="14"/>
            </w:pPr>
            <w:r>
              <w:t>10月底</w:t>
            </w:r>
          </w:p>
        </w:tc>
        <w:tc>
          <w:tcPr>
            <w:tcW w:w="3119" w:type="dxa"/>
            <w:gridSpan w:val="2"/>
            <w:vAlign w:val="center"/>
          </w:tcPr>
          <w:p w14:paraId="11CDD864">
            <w:pPr>
              <w:pStyle w:val="14"/>
            </w:pPr>
            <w:r>
              <w:t>12月底</w:t>
            </w:r>
          </w:p>
        </w:tc>
      </w:tr>
      <w:tr w14:paraId="4618C2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C01193"/>
        </w:tc>
        <w:tc>
          <w:tcPr>
            <w:tcW w:w="2608" w:type="dxa"/>
            <w:gridSpan w:val="2"/>
            <w:vAlign w:val="center"/>
          </w:tcPr>
          <w:p w14:paraId="27677CD6">
            <w:pPr>
              <w:pStyle w:val="15"/>
            </w:pPr>
            <w:r>
              <w:t>30%</w:t>
            </w:r>
          </w:p>
        </w:tc>
        <w:tc>
          <w:tcPr>
            <w:tcW w:w="1587" w:type="dxa"/>
            <w:vAlign w:val="center"/>
          </w:tcPr>
          <w:p w14:paraId="5F16E586">
            <w:pPr>
              <w:pStyle w:val="15"/>
            </w:pPr>
            <w:r>
              <w:t>30%</w:t>
            </w:r>
          </w:p>
        </w:tc>
        <w:tc>
          <w:tcPr>
            <w:tcW w:w="1304" w:type="dxa"/>
            <w:vAlign w:val="center"/>
          </w:tcPr>
          <w:p w14:paraId="1182B67A">
            <w:pPr>
              <w:pStyle w:val="15"/>
            </w:pPr>
            <w:r>
              <w:t>30%</w:t>
            </w:r>
          </w:p>
        </w:tc>
        <w:tc>
          <w:tcPr>
            <w:tcW w:w="3119" w:type="dxa"/>
            <w:gridSpan w:val="2"/>
            <w:vAlign w:val="center"/>
          </w:tcPr>
          <w:p w14:paraId="4B03112B">
            <w:pPr>
              <w:pStyle w:val="15"/>
            </w:pPr>
            <w:r>
              <w:t>100%</w:t>
            </w:r>
          </w:p>
        </w:tc>
      </w:tr>
      <w:tr w14:paraId="787283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DEEAC5">
            <w:pPr>
              <w:pStyle w:val="14"/>
            </w:pPr>
            <w:r>
              <w:t>绩效目标</w:t>
            </w:r>
          </w:p>
        </w:tc>
        <w:tc>
          <w:tcPr>
            <w:tcW w:w="8618" w:type="dxa"/>
            <w:gridSpan w:val="6"/>
            <w:vAlign w:val="center"/>
          </w:tcPr>
          <w:p w14:paraId="5A024CA3">
            <w:pPr>
              <w:pStyle w:val="13"/>
            </w:pPr>
            <w:r>
              <w:t>1.为保障本年教育教学工作顺利进行，特申请经费4.5万元</w:t>
            </w:r>
          </w:p>
        </w:tc>
      </w:tr>
    </w:tbl>
    <w:p w14:paraId="1B57A65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64FF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5C0966">
            <w:pPr>
              <w:pStyle w:val="14"/>
            </w:pPr>
            <w:r>
              <w:t>一级指标</w:t>
            </w:r>
          </w:p>
        </w:tc>
        <w:tc>
          <w:tcPr>
            <w:tcW w:w="1276" w:type="dxa"/>
            <w:vAlign w:val="center"/>
          </w:tcPr>
          <w:p w14:paraId="59A5F8CA">
            <w:pPr>
              <w:pStyle w:val="14"/>
            </w:pPr>
            <w:r>
              <w:t>二级指标</w:t>
            </w:r>
          </w:p>
        </w:tc>
        <w:tc>
          <w:tcPr>
            <w:tcW w:w="1332" w:type="dxa"/>
            <w:vAlign w:val="center"/>
          </w:tcPr>
          <w:p w14:paraId="6DE0B008">
            <w:pPr>
              <w:pStyle w:val="14"/>
            </w:pPr>
            <w:r>
              <w:t>三级指标</w:t>
            </w:r>
          </w:p>
        </w:tc>
        <w:tc>
          <w:tcPr>
            <w:tcW w:w="2891" w:type="dxa"/>
            <w:vAlign w:val="center"/>
          </w:tcPr>
          <w:p w14:paraId="4BFFB074">
            <w:pPr>
              <w:pStyle w:val="14"/>
            </w:pPr>
            <w:r>
              <w:t>绩效指标描述</w:t>
            </w:r>
          </w:p>
        </w:tc>
        <w:tc>
          <w:tcPr>
            <w:tcW w:w="1276" w:type="dxa"/>
            <w:vAlign w:val="center"/>
          </w:tcPr>
          <w:p w14:paraId="22277DBD">
            <w:pPr>
              <w:pStyle w:val="14"/>
            </w:pPr>
            <w:r>
              <w:t>指标值</w:t>
            </w:r>
          </w:p>
        </w:tc>
        <w:tc>
          <w:tcPr>
            <w:tcW w:w="1843" w:type="dxa"/>
            <w:vAlign w:val="center"/>
          </w:tcPr>
          <w:p w14:paraId="0F173ADC">
            <w:pPr>
              <w:pStyle w:val="14"/>
            </w:pPr>
            <w:r>
              <w:t>指标值确定依据</w:t>
            </w:r>
          </w:p>
        </w:tc>
      </w:tr>
      <w:tr w14:paraId="737C4E84">
        <w:tblPrEx>
          <w:tblCellMar>
            <w:top w:w="0" w:type="dxa"/>
            <w:left w:w="108" w:type="dxa"/>
            <w:bottom w:w="0" w:type="dxa"/>
            <w:right w:w="108" w:type="dxa"/>
          </w:tblCellMar>
        </w:tblPrEx>
        <w:trPr>
          <w:trHeight w:val="369" w:hRule="atLeast"/>
          <w:jc w:val="center"/>
        </w:trPr>
        <w:tc>
          <w:tcPr>
            <w:tcW w:w="1276" w:type="dxa"/>
            <w:vMerge w:val="restart"/>
            <w:vAlign w:val="center"/>
          </w:tcPr>
          <w:p w14:paraId="6BF3B9A6">
            <w:pPr>
              <w:pStyle w:val="15"/>
            </w:pPr>
            <w:r>
              <w:t>产出指标</w:t>
            </w:r>
          </w:p>
        </w:tc>
        <w:tc>
          <w:tcPr>
            <w:tcW w:w="1276" w:type="dxa"/>
            <w:vAlign w:val="center"/>
          </w:tcPr>
          <w:p w14:paraId="6E16FF50">
            <w:pPr>
              <w:pStyle w:val="13"/>
            </w:pPr>
            <w:r>
              <w:t>数量指标</w:t>
            </w:r>
          </w:p>
        </w:tc>
        <w:tc>
          <w:tcPr>
            <w:tcW w:w="1332" w:type="dxa"/>
            <w:vAlign w:val="center"/>
          </w:tcPr>
          <w:p w14:paraId="2A28C270">
            <w:pPr>
              <w:pStyle w:val="13"/>
            </w:pPr>
            <w:r>
              <w:t>按照服务学生数量</w:t>
            </w:r>
          </w:p>
        </w:tc>
        <w:tc>
          <w:tcPr>
            <w:tcW w:w="2891" w:type="dxa"/>
            <w:vAlign w:val="center"/>
          </w:tcPr>
          <w:p w14:paraId="67BA4473">
            <w:pPr>
              <w:pStyle w:val="13"/>
            </w:pPr>
            <w:r>
              <w:t>按照服务学生数量</w:t>
            </w:r>
          </w:p>
        </w:tc>
        <w:tc>
          <w:tcPr>
            <w:tcW w:w="1276" w:type="dxa"/>
            <w:vAlign w:val="center"/>
          </w:tcPr>
          <w:p w14:paraId="4168842C">
            <w:pPr>
              <w:pStyle w:val="13"/>
            </w:pPr>
            <w:r>
              <w:t>≥90%</w:t>
            </w:r>
          </w:p>
        </w:tc>
        <w:tc>
          <w:tcPr>
            <w:tcW w:w="1843" w:type="dxa"/>
            <w:vAlign w:val="center"/>
          </w:tcPr>
          <w:p w14:paraId="2B4B55B3">
            <w:pPr>
              <w:pStyle w:val="13"/>
            </w:pPr>
            <w:r>
              <w:t>依据服务学生数量</w:t>
            </w:r>
          </w:p>
        </w:tc>
      </w:tr>
      <w:tr w14:paraId="11EA0370">
        <w:tblPrEx>
          <w:tblCellMar>
            <w:top w:w="0" w:type="dxa"/>
            <w:left w:w="108" w:type="dxa"/>
            <w:bottom w:w="0" w:type="dxa"/>
            <w:right w:w="108" w:type="dxa"/>
          </w:tblCellMar>
        </w:tblPrEx>
        <w:trPr>
          <w:trHeight w:val="369" w:hRule="atLeast"/>
          <w:jc w:val="center"/>
        </w:trPr>
        <w:tc>
          <w:tcPr>
            <w:tcW w:w="1276" w:type="dxa"/>
            <w:vMerge w:val="continue"/>
            <w:vAlign w:val="center"/>
          </w:tcPr>
          <w:p w14:paraId="7DFFBE3E"/>
        </w:tc>
        <w:tc>
          <w:tcPr>
            <w:tcW w:w="1276" w:type="dxa"/>
            <w:vAlign w:val="center"/>
          </w:tcPr>
          <w:p w14:paraId="58BEE4B3">
            <w:pPr>
              <w:pStyle w:val="13"/>
            </w:pPr>
            <w:r>
              <w:t>质量指标</w:t>
            </w:r>
          </w:p>
        </w:tc>
        <w:tc>
          <w:tcPr>
            <w:tcW w:w="1332" w:type="dxa"/>
            <w:vAlign w:val="center"/>
          </w:tcPr>
          <w:p w14:paraId="6A2FB919">
            <w:pPr>
              <w:pStyle w:val="13"/>
            </w:pPr>
            <w:r>
              <w:t xml:space="preserve"> 按照服务工作合格率</w:t>
            </w:r>
          </w:p>
        </w:tc>
        <w:tc>
          <w:tcPr>
            <w:tcW w:w="2891" w:type="dxa"/>
            <w:vAlign w:val="center"/>
          </w:tcPr>
          <w:p w14:paraId="6529538F">
            <w:pPr>
              <w:pStyle w:val="13"/>
            </w:pPr>
            <w:r>
              <w:t xml:space="preserve"> 按照服务工作合格率</w:t>
            </w:r>
          </w:p>
        </w:tc>
        <w:tc>
          <w:tcPr>
            <w:tcW w:w="1276" w:type="dxa"/>
            <w:vAlign w:val="center"/>
          </w:tcPr>
          <w:p w14:paraId="077FEABE">
            <w:pPr>
              <w:pStyle w:val="13"/>
            </w:pPr>
            <w:r>
              <w:t>≥90%</w:t>
            </w:r>
          </w:p>
        </w:tc>
        <w:tc>
          <w:tcPr>
            <w:tcW w:w="1843" w:type="dxa"/>
            <w:vAlign w:val="center"/>
          </w:tcPr>
          <w:p w14:paraId="6364E0AD">
            <w:pPr>
              <w:pStyle w:val="13"/>
            </w:pPr>
            <w:r>
              <w:t>依据服务工作合格率</w:t>
            </w:r>
          </w:p>
        </w:tc>
      </w:tr>
      <w:tr w14:paraId="2B17EE7D">
        <w:tblPrEx>
          <w:tblCellMar>
            <w:top w:w="0" w:type="dxa"/>
            <w:left w:w="108" w:type="dxa"/>
            <w:bottom w:w="0" w:type="dxa"/>
            <w:right w:w="108" w:type="dxa"/>
          </w:tblCellMar>
        </w:tblPrEx>
        <w:trPr>
          <w:trHeight w:val="369" w:hRule="atLeast"/>
          <w:jc w:val="center"/>
        </w:trPr>
        <w:tc>
          <w:tcPr>
            <w:tcW w:w="1276" w:type="dxa"/>
            <w:vMerge w:val="continue"/>
            <w:vAlign w:val="center"/>
          </w:tcPr>
          <w:p w14:paraId="4ED2423B"/>
        </w:tc>
        <w:tc>
          <w:tcPr>
            <w:tcW w:w="1276" w:type="dxa"/>
            <w:vAlign w:val="center"/>
          </w:tcPr>
          <w:p w14:paraId="2D187B50">
            <w:pPr>
              <w:pStyle w:val="13"/>
            </w:pPr>
            <w:r>
              <w:t>时效指标</w:t>
            </w:r>
          </w:p>
        </w:tc>
        <w:tc>
          <w:tcPr>
            <w:tcW w:w="1332" w:type="dxa"/>
            <w:vAlign w:val="center"/>
          </w:tcPr>
          <w:p w14:paraId="59D2295E">
            <w:pPr>
              <w:pStyle w:val="13"/>
            </w:pPr>
            <w:r>
              <w:t>按照全年服务时间执行</w:t>
            </w:r>
          </w:p>
        </w:tc>
        <w:tc>
          <w:tcPr>
            <w:tcW w:w="2891" w:type="dxa"/>
            <w:vAlign w:val="center"/>
          </w:tcPr>
          <w:p w14:paraId="58C5758A">
            <w:pPr>
              <w:pStyle w:val="13"/>
            </w:pPr>
            <w:r>
              <w:t>按照全年服务时间执行</w:t>
            </w:r>
          </w:p>
        </w:tc>
        <w:tc>
          <w:tcPr>
            <w:tcW w:w="1276" w:type="dxa"/>
            <w:vAlign w:val="center"/>
          </w:tcPr>
          <w:p w14:paraId="764D43AD">
            <w:pPr>
              <w:pStyle w:val="13"/>
            </w:pPr>
            <w:r>
              <w:t>12底完成</w:t>
            </w:r>
          </w:p>
        </w:tc>
        <w:tc>
          <w:tcPr>
            <w:tcW w:w="1843" w:type="dxa"/>
            <w:vAlign w:val="center"/>
          </w:tcPr>
          <w:p w14:paraId="740DFD25">
            <w:pPr>
              <w:pStyle w:val="13"/>
            </w:pPr>
            <w:r>
              <w:t>依据于12底完成</w:t>
            </w:r>
          </w:p>
        </w:tc>
      </w:tr>
      <w:tr w14:paraId="137129AF">
        <w:tblPrEx>
          <w:tblCellMar>
            <w:top w:w="0" w:type="dxa"/>
            <w:left w:w="108" w:type="dxa"/>
            <w:bottom w:w="0" w:type="dxa"/>
            <w:right w:w="108" w:type="dxa"/>
          </w:tblCellMar>
        </w:tblPrEx>
        <w:trPr>
          <w:trHeight w:val="369" w:hRule="atLeast"/>
          <w:jc w:val="center"/>
        </w:trPr>
        <w:tc>
          <w:tcPr>
            <w:tcW w:w="1276" w:type="dxa"/>
            <w:vMerge w:val="continue"/>
            <w:vAlign w:val="center"/>
          </w:tcPr>
          <w:p w14:paraId="3BA1BBF8"/>
        </w:tc>
        <w:tc>
          <w:tcPr>
            <w:tcW w:w="1276" w:type="dxa"/>
            <w:vAlign w:val="center"/>
          </w:tcPr>
          <w:p w14:paraId="46396B13">
            <w:pPr>
              <w:pStyle w:val="13"/>
            </w:pPr>
            <w:r>
              <w:t>成本指标</w:t>
            </w:r>
          </w:p>
        </w:tc>
        <w:tc>
          <w:tcPr>
            <w:tcW w:w="1332" w:type="dxa"/>
            <w:vAlign w:val="center"/>
          </w:tcPr>
          <w:p w14:paraId="43B53B3A">
            <w:pPr>
              <w:pStyle w:val="13"/>
            </w:pPr>
            <w:r>
              <w:t>按照服务课时额度标准执行</w:t>
            </w:r>
          </w:p>
        </w:tc>
        <w:tc>
          <w:tcPr>
            <w:tcW w:w="2891" w:type="dxa"/>
            <w:vAlign w:val="center"/>
          </w:tcPr>
          <w:p w14:paraId="089741C2">
            <w:pPr>
              <w:pStyle w:val="13"/>
            </w:pPr>
            <w:r>
              <w:t>按照服务课时额度标准执行</w:t>
            </w:r>
          </w:p>
        </w:tc>
        <w:tc>
          <w:tcPr>
            <w:tcW w:w="1276" w:type="dxa"/>
            <w:vAlign w:val="center"/>
          </w:tcPr>
          <w:p w14:paraId="0B68AB94">
            <w:pPr>
              <w:pStyle w:val="13"/>
            </w:pPr>
            <w:r>
              <w:t>4.5万元</w:t>
            </w:r>
          </w:p>
        </w:tc>
        <w:tc>
          <w:tcPr>
            <w:tcW w:w="1843" w:type="dxa"/>
            <w:vAlign w:val="center"/>
          </w:tcPr>
          <w:p w14:paraId="57EFE4EA">
            <w:pPr>
              <w:pStyle w:val="13"/>
            </w:pPr>
            <w:r>
              <w:t>依据服务课时额度标准</w:t>
            </w:r>
          </w:p>
        </w:tc>
      </w:tr>
      <w:tr w14:paraId="243DD510">
        <w:tblPrEx>
          <w:tblCellMar>
            <w:top w:w="0" w:type="dxa"/>
            <w:left w:w="108" w:type="dxa"/>
            <w:bottom w:w="0" w:type="dxa"/>
            <w:right w:w="108" w:type="dxa"/>
          </w:tblCellMar>
        </w:tblPrEx>
        <w:trPr>
          <w:trHeight w:val="369" w:hRule="atLeast"/>
          <w:jc w:val="center"/>
        </w:trPr>
        <w:tc>
          <w:tcPr>
            <w:tcW w:w="1276" w:type="dxa"/>
            <w:vMerge w:val="restart"/>
            <w:vAlign w:val="center"/>
          </w:tcPr>
          <w:p w14:paraId="59C4EEC5">
            <w:pPr>
              <w:pStyle w:val="15"/>
            </w:pPr>
            <w:r>
              <w:t>效益指标</w:t>
            </w:r>
          </w:p>
        </w:tc>
        <w:tc>
          <w:tcPr>
            <w:tcW w:w="1276" w:type="dxa"/>
            <w:vAlign w:val="center"/>
          </w:tcPr>
          <w:p w14:paraId="0E4ED17D">
            <w:pPr>
              <w:pStyle w:val="13"/>
            </w:pPr>
            <w:r>
              <w:t>经济效益指标</w:t>
            </w:r>
          </w:p>
        </w:tc>
        <w:tc>
          <w:tcPr>
            <w:tcW w:w="1332" w:type="dxa"/>
            <w:vAlign w:val="center"/>
          </w:tcPr>
          <w:p w14:paraId="6A0CEBB2">
            <w:pPr>
              <w:pStyle w:val="13"/>
            </w:pPr>
            <w:r>
              <w:t>按照服务完成率</w:t>
            </w:r>
          </w:p>
        </w:tc>
        <w:tc>
          <w:tcPr>
            <w:tcW w:w="2891" w:type="dxa"/>
            <w:vAlign w:val="center"/>
          </w:tcPr>
          <w:p w14:paraId="0FEB0293">
            <w:pPr>
              <w:pStyle w:val="13"/>
            </w:pPr>
            <w:r>
              <w:t>按照服务完成率</w:t>
            </w:r>
          </w:p>
        </w:tc>
        <w:tc>
          <w:tcPr>
            <w:tcW w:w="1276" w:type="dxa"/>
            <w:vAlign w:val="center"/>
          </w:tcPr>
          <w:p w14:paraId="7C2DF708">
            <w:pPr>
              <w:pStyle w:val="13"/>
            </w:pPr>
            <w:r>
              <w:t>≥90%</w:t>
            </w:r>
          </w:p>
        </w:tc>
        <w:tc>
          <w:tcPr>
            <w:tcW w:w="1843" w:type="dxa"/>
            <w:vAlign w:val="center"/>
          </w:tcPr>
          <w:p w14:paraId="3F17A03F">
            <w:pPr>
              <w:pStyle w:val="13"/>
            </w:pPr>
            <w:r>
              <w:t>依据服务效果</w:t>
            </w:r>
          </w:p>
        </w:tc>
      </w:tr>
      <w:tr w14:paraId="1A849FA6">
        <w:tblPrEx>
          <w:tblCellMar>
            <w:top w:w="0" w:type="dxa"/>
            <w:left w:w="108" w:type="dxa"/>
            <w:bottom w:w="0" w:type="dxa"/>
            <w:right w:w="108" w:type="dxa"/>
          </w:tblCellMar>
        </w:tblPrEx>
        <w:trPr>
          <w:trHeight w:val="369" w:hRule="atLeast"/>
          <w:jc w:val="center"/>
        </w:trPr>
        <w:tc>
          <w:tcPr>
            <w:tcW w:w="1276" w:type="dxa"/>
            <w:vMerge w:val="continue"/>
            <w:vAlign w:val="center"/>
          </w:tcPr>
          <w:p w14:paraId="70651A1E"/>
        </w:tc>
        <w:tc>
          <w:tcPr>
            <w:tcW w:w="1276" w:type="dxa"/>
            <w:vAlign w:val="center"/>
          </w:tcPr>
          <w:p w14:paraId="5B333214">
            <w:pPr>
              <w:pStyle w:val="13"/>
            </w:pPr>
            <w:r>
              <w:t>社会效益指标</w:t>
            </w:r>
          </w:p>
        </w:tc>
        <w:tc>
          <w:tcPr>
            <w:tcW w:w="1332" w:type="dxa"/>
            <w:vAlign w:val="center"/>
          </w:tcPr>
          <w:p w14:paraId="75DF40F2">
            <w:pPr>
              <w:pStyle w:val="13"/>
            </w:pPr>
            <w:r>
              <w:t>课后服务效果良好</w:t>
            </w:r>
          </w:p>
        </w:tc>
        <w:tc>
          <w:tcPr>
            <w:tcW w:w="2891" w:type="dxa"/>
            <w:vAlign w:val="center"/>
          </w:tcPr>
          <w:p w14:paraId="11B766A1">
            <w:pPr>
              <w:pStyle w:val="13"/>
            </w:pPr>
            <w:r>
              <w:t>课后服务效果良好</w:t>
            </w:r>
          </w:p>
        </w:tc>
        <w:tc>
          <w:tcPr>
            <w:tcW w:w="1276" w:type="dxa"/>
            <w:vAlign w:val="center"/>
          </w:tcPr>
          <w:p w14:paraId="4D7DF72E">
            <w:pPr>
              <w:pStyle w:val="13"/>
            </w:pPr>
            <w:r>
              <w:t>≥90%</w:t>
            </w:r>
          </w:p>
        </w:tc>
        <w:tc>
          <w:tcPr>
            <w:tcW w:w="1843" w:type="dxa"/>
            <w:vAlign w:val="center"/>
          </w:tcPr>
          <w:p w14:paraId="579BE6BB">
            <w:pPr>
              <w:pStyle w:val="13"/>
            </w:pPr>
            <w:r>
              <w:t>依据服务效果</w:t>
            </w:r>
          </w:p>
        </w:tc>
      </w:tr>
      <w:tr w14:paraId="03A1A4F7">
        <w:tblPrEx>
          <w:tblCellMar>
            <w:top w:w="0" w:type="dxa"/>
            <w:left w:w="108" w:type="dxa"/>
            <w:bottom w:w="0" w:type="dxa"/>
            <w:right w:w="108" w:type="dxa"/>
          </w:tblCellMar>
        </w:tblPrEx>
        <w:trPr>
          <w:trHeight w:val="369" w:hRule="atLeast"/>
          <w:jc w:val="center"/>
        </w:trPr>
        <w:tc>
          <w:tcPr>
            <w:tcW w:w="1276" w:type="dxa"/>
            <w:vAlign w:val="center"/>
          </w:tcPr>
          <w:p w14:paraId="3F0AA9A8">
            <w:pPr>
              <w:pStyle w:val="15"/>
            </w:pPr>
            <w:r>
              <w:t>满意度指标</w:t>
            </w:r>
          </w:p>
        </w:tc>
        <w:tc>
          <w:tcPr>
            <w:tcW w:w="1276" w:type="dxa"/>
            <w:vAlign w:val="center"/>
          </w:tcPr>
          <w:p w14:paraId="01EA30D1">
            <w:pPr>
              <w:pStyle w:val="13"/>
            </w:pPr>
            <w:r>
              <w:t>服务对象满意度指标</w:t>
            </w:r>
          </w:p>
        </w:tc>
        <w:tc>
          <w:tcPr>
            <w:tcW w:w="1332" w:type="dxa"/>
            <w:vAlign w:val="center"/>
          </w:tcPr>
          <w:p w14:paraId="2EEC382F">
            <w:pPr>
              <w:pStyle w:val="13"/>
            </w:pPr>
            <w:r>
              <w:t>服务学生满意度</w:t>
            </w:r>
          </w:p>
        </w:tc>
        <w:tc>
          <w:tcPr>
            <w:tcW w:w="2891" w:type="dxa"/>
            <w:vAlign w:val="center"/>
          </w:tcPr>
          <w:p w14:paraId="19C53339">
            <w:pPr>
              <w:pStyle w:val="13"/>
            </w:pPr>
            <w:r>
              <w:t>服务学生满意度</w:t>
            </w:r>
          </w:p>
        </w:tc>
        <w:tc>
          <w:tcPr>
            <w:tcW w:w="1276" w:type="dxa"/>
            <w:vAlign w:val="center"/>
          </w:tcPr>
          <w:p w14:paraId="1A333CCE">
            <w:pPr>
              <w:pStyle w:val="13"/>
            </w:pPr>
            <w:r>
              <w:t>≥90%</w:t>
            </w:r>
          </w:p>
        </w:tc>
        <w:tc>
          <w:tcPr>
            <w:tcW w:w="1843" w:type="dxa"/>
            <w:vAlign w:val="center"/>
          </w:tcPr>
          <w:p w14:paraId="0DB5C4BC">
            <w:pPr>
              <w:pStyle w:val="13"/>
            </w:pPr>
            <w:r>
              <w:t>依据服务效果</w:t>
            </w:r>
          </w:p>
        </w:tc>
      </w:tr>
    </w:tbl>
    <w:p w14:paraId="11BEE8EA">
      <w:pPr>
        <w:sectPr>
          <w:pgSz w:w="11900" w:h="16840"/>
          <w:pgMar w:top="1984" w:right="1304" w:bottom="1134" w:left="1304" w:header="720" w:footer="720" w:gutter="0"/>
          <w:cols w:space="720" w:num="1"/>
        </w:sectPr>
      </w:pPr>
    </w:p>
    <w:p w14:paraId="02F5513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735A0E3">
      <w:pPr>
        <w:spacing w:before="0" w:after="0"/>
        <w:ind w:firstLine="560"/>
        <w:jc w:val="left"/>
        <w:outlineLvl w:val="3"/>
      </w:pPr>
      <w:bookmarkStart w:id="387" w:name="_Toc_4_4_0000000388"/>
      <w:r>
        <w:rPr>
          <w:rFonts w:ascii="方正仿宋_GBK" w:hAnsi="方正仿宋_GBK" w:eastAsia="方正仿宋_GBK" w:cs="方正仿宋_GBK"/>
          <w:color w:val="000000"/>
          <w:sz w:val="28"/>
        </w:rPr>
        <w:t>385.怀财字【2025】7号2025年城乡义务教育生均公用经费县配套资金绩效目标表</w:t>
      </w:r>
      <w:bookmarkEnd w:id="3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85249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DF90826">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6C1FF458">
            <w:pPr>
              <w:pStyle w:val="11"/>
            </w:pPr>
            <w:r>
              <w:t>单位：万元</w:t>
            </w:r>
          </w:p>
        </w:tc>
      </w:tr>
      <w:tr w14:paraId="65D66E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EA19F2">
            <w:pPr>
              <w:pStyle w:val="14"/>
            </w:pPr>
            <w:r>
              <w:t>项目编码</w:t>
            </w:r>
          </w:p>
        </w:tc>
        <w:tc>
          <w:tcPr>
            <w:tcW w:w="2608" w:type="dxa"/>
            <w:gridSpan w:val="2"/>
            <w:vAlign w:val="center"/>
          </w:tcPr>
          <w:p w14:paraId="57867297">
            <w:pPr>
              <w:pStyle w:val="13"/>
            </w:pPr>
            <w:r>
              <w:t>13073025P000579100066</w:t>
            </w:r>
          </w:p>
        </w:tc>
        <w:tc>
          <w:tcPr>
            <w:tcW w:w="1587" w:type="dxa"/>
            <w:vAlign w:val="center"/>
          </w:tcPr>
          <w:p w14:paraId="496C9E8F">
            <w:pPr>
              <w:pStyle w:val="14"/>
            </w:pPr>
            <w:r>
              <w:t>项目名称</w:t>
            </w:r>
          </w:p>
        </w:tc>
        <w:tc>
          <w:tcPr>
            <w:tcW w:w="4423" w:type="dxa"/>
            <w:gridSpan w:val="3"/>
            <w:vAlign w:val="center"/>
          </w:tcPr>
          <w:p w14:paraId="710022B3">
            <w:pPr>
              <w:pStyle w:val="13"/>
            </w:pPr>
            <w:r>
              <w:t>怀财字【2025】7号2025年城乡义务教育生均公用经费县配套资金</w:t>
            </w:r>
          </w:p>
        </w:tc>
      </w:tr>
      <w:tr w14:paraId="1ED654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23BE5C">
            <w:pPr>
              <w:pStyle w:val="14"/>
            </w:pPr>
            <w:r>
              <w:t>预算规模及资金用途</w:t>
            </w:r>
          </w:p>
        </w:tc>
        <w:tc>
          <w:tcPr>
            <w:tcW w:w="1276" w:type="dxa"/>
            <w:vAlign w:val="center"/>
          </w:tcPr>
          <w:p w14:paraId="65881FD1">
            <w:pPr>
              <w:pStyle w:val="14"/>
            </w:pPr>
            <w:r>
              <w:t>预算数</w:t>
            </w:r>
          </w:p>
        </w:tc>
        <w:tc>
          <w:tcPr>
            <w:tcW w:w="1332" w:type="dxa"/>
            <w:vAlign w:val="center"/>
          </w:tcPr>
          <w:p w14:paraId="7D5BAFE9">
            <w:pPr>
              <w:pStyle w:val="13"/>
            </w:pPr>
            <w:r>
              <w:t>2.04</w:t>
            </w:r>
          </w:p>
        </w:tc>
        <w:tc>
          <w:tcPr>
            <w:tcW w:w="1587" w:type="dxa"/>
            <w:vAlign w:val="center"/>
          </w:tcPr>
          <w:p w14:paraId="306A4C47">
            <w:pPr>
              <w:pStyle w:val="14"/>
            </w:pPr>
            <w:r>
              <w:t>其中：财政    资金</w:t>
            </w:r>
          </w:p>
        </w:tc>
        <w:tc>
          <w:tcPr>
            <w:tcW w:w="1304" w:type="dxa"/>
            <w:vAlign w:val="center"/>
          </w:tcPr>
          <w:p w14:paraId="1AEA0706">
            <w:pPr>
              <w:pStyle w:val="13"/>
            </w:pPr>
            <w:r>
              <w:t>2.04</w:t>
            </w:r>
          </w:p>
        </w:tc>
        <w:tc>
          <w:tcPr>
            <w:tcW w:w="1276" w:type="dxa"/>
            <w:vAlign w:val="center"/>
          </w:tcPr>
          <w:p w14:paraId="154E5AFF">
            <w:pPr>
              <w:pStyle w:val="14"/>
            </w:pPr>
            <w:r>
              <w:t>其他资金</w:t>
            </w:r>
          </w:p>
        </w:tc>
        <w:tc>
          <w:tcPr>
            <w:tcW w:w="1843" w:type="dxa"/>
            <w:vAlign w:val="center"/>
          </w:tcPr>
          <w:p w14:paraId="25145289">
            <w:pPr>
              <w:pStyle w:val="13"/>
            </w:pPr>
            <w:r>
              <w:t xml:space="preserve"> </w:t>
            </w:r>
          </w:p>
        </w:tc>
      </w:tr>
      <w:tr w14:paraId="2DEDEF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9C1988"/>
        </w:tc>
        <w:tc>
          <w:tcPr>
            <w:tcW w:w="8618" w:type="dxa"/>
            <w:gridSpan w:val="6"/>
            <w:vAlign w:val="center"/>
          </w:tcPr>
          <w:p w14:paraId="359DB4E9">
            <w:pPr>
              <w:pStyle w:val="13"/>
            </w:pPr>
            <w:r>
              <w:t>为保障本年教育教学工作顺利进行和提高教学工作水平，特申请经费2.04万元</w:t>
            </w:r>
          </w:p>
        </w:tc>
      </w:tr>
      <w:tr w14:paraId="62A0C8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D31CC0">
            <w:pPr>
              <w:pStyle w:val="14"/>
            </w:pPr>
            <w:r>
              <w:t>资金支出计划（%）</w:t>
            </w:r>
          </w:p>
        </w:tc>
        <w:tc>
          <w:tcPr>
            <w:tcW w:w="2608" w:type="dxa"/>
            <w:gridSpan w:val="2"/>
            <w:vAlign w:val="center"/>
          </w:tcPr>
          <w:p w14:paraId="1351D1F9">
            <w:pPr>
              <w:pStyle w:val="14"/>
            </w:pPr>
            <w:r>
              <w:t>3月底</w:t>
            </w:r>
          </w:p>
        </w:tc>
        <w:tc>
          <w:tcPr>
            <w:tcW w:w="1587" w:type="dxa"/>
            <w:vAlign w:val="center"/>
          </w:tcPr>
          <w:p w14:paraId="30B88BEE">
            <w:pPr>
              <w:pStyle w:val="14"/>
            </w:pPr>
            <w:r>
              <w:t>6月底</w:t>
            </w:r>
          </w:p>
        </w:tc>
        <w:tc>
          <w:tcPr>
            <w:tcW w:w="1304" w:type="dxa"/>
            <w:vAlign w:val="center"/>
          </w:tcPr>
          <w:p w14:paraId="6CC78756">
            <w:pPr>
              <w:pStyle w:val="14"/>
            </w:pPr>
            <w:r>
              <w:t>10月底</w:t>
            </w:r>
          </w:p>
        </w:tc>
        <w:tc>
          <w:tcPr>
            <w:tcW w:w="3119" w:type="dxa"/>
            <w:gridSpan w:val="2"/>
            <w:vAlign w:val="center"/>
          </w:tcPr>
          <w:p w14:paraId="0037E812">
            <w:pPr>
              <w:pStyle w:val="14"/>
            </w:pPr>
            <w:r>
              <w:t>12月底</w:t>
            </w:r>
          </w:p>
        </w:tc>
      </w:tr>
      <w:tr w14:paraId="06572B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012777"/>
        </w:tc>
        <w:tc>
          <w:tcPr>
            <w:tcW w:w="2608" w:type="dxa"/>
            <w:gridSpan w:val="2"/>
            <w:vAlign w:val="center"/>
          </w:tcPr>
          <w:p w14:paraId="6EEDBA7D">
            <w:pPr>
              <w:pStyle w:val="15"/>
            </w:pPr>
            <w:r>
              <w:t>30%</w:t>
            </w:r>
          </w:p>
        </w:tc>
        <w:tc>
          <w:tcPr>
            <w:tcW w:w="1587" w:type="dxa"/>
            <w:vAlign w:val="center"/>
          </w:tcPr>
          <w:p w14:paraId="3BD59606">
            <w:pPr>
              <w:pStyle w:val="15"/>
            </w:pPr>
            <w:r>
              <w:t>30%</w:t>
            </w:r>
          </w:p>
        </w:tc>
        <w:tc>
          <w:tcPr>
            <w:tcW w:w="1304" w:type="dxa"/>
            <w:vAlign w:val="center"/>
          </w:tcPr>
          <w:p w14:paraId="5F9EE449">
            <w:pPr>
              <w:pStyle w:val="15"/>
            </w:pPr>
            <w:r>
              <w:t>30%</w:t>
            </w:r>
          </w:p>
        </w:tc>
        <w:tc>
          <w:tcPr>
            <w:tcW w:w="3119" w:type="dxa"/>
            <w:gridSpan w:val="2"/>
            <w:vAlign w:val="center"/>
          </w:tcPr>
          <w:p w14:paraId="6B90A317">
            <w:pPr>
              <w:pStyle w:val="15"/>
            </w:pPr>
            <w:r>
              <w:t>100%</w:t>
            </w:r>
          </w:p>
        </w:tc>
      </w:tr>
      <w:tr w14:paraId="30A068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8FD5DD">
            <w:pPr>
              <w:pStyle w:val="14"/>
            </w:pPr>
            <w:r>
              <w:t>绩效目标</w:t>
            </w:r>
          </w:p>
        </w:tc>
        <w:tc>
          <w:tcPr>
            <w:tcW w:w="8618" w:type="dxa"/>
            <w:gridSpan w:val="6"/>
            <w:vAlign w:val="center"/>
          </w:tcPr>
          <w:p w14:paraId="2203F7EB">
            <w:pPr>
              <w:pStyle w:val="13"/>
            </w:pPr>
            <w:r>
              <w:t>1.为保障本年教育教学工作顺利进行和提高教学工作水平，特申请经费2.04万元</w:t>
            </w:r>
          </w:p>
        </w:tc>
      </w:tr>
    </w:tbl>
    <w:p w14:paraId="70E5A2F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B362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C062CF">
            <w:pPr>
              <w:pStyle w:val="14"/>
            </w:pPr>
            <w:r>
              <w:t>一级指标</w:t>
            </w:r>
          </w:p>
        </w:tc>
        <w:tc>
          <w:tcPr>
            <w:tcW w:w="1276" w:type="dxa"/>
            <w:vAlign w:val="center"/>
          </w:tcPr>
          <w:p w14:paraId="402B9BAA">
            <w:pPr>
              <w:pStyle w:val="14"/>
            </w:pPr>
            <w:r>
              <w:t>二级指标</w:t>
            </w:r>
          </w:p>
        </w:tc>
        <w:tc>
          <w:tcPr>
            <w:tcW w:w="1332" w:type="dxa"/>
            <w:vAlign w:val="center"/>
          </w:tcPr>
          <w:p w14:paraId="26B204C9">
            <w:pPr>
              <w:pStyle w:val="14"/>
            </w:pPr>
            <w:r>
              <w:t>三级指标</w:t>
            </w:r>
          </w:p>
        </w:tc>
        <w:tc>
          <w:tcPr>
            <w:tcW w:w="2891" w:type="dxa"/>
            <w:vAlign w:val="center"/>
          </w:tcPr>
          <w:p w14:paraId="5274E9CB">
            <w:pPr>
              <w:pStyle w:val="14"/>
            </w:pPr>
            <w:r>
              <w:t>绩效指标描述</w:t>
            </w:r>
          </w:p>
        </w:tc>
        <w:tc>
          <w:tcPr>
            <w:tcW w:w="1276" w:type="dxa"/>
            <w:vAlign w:val="center"/>
          </w:tcPr>
          <w:p w14:paraId="50EAAE8D">
            <w:pPr>
              <w:pStyle w:val="14"/>
            </w:pPr>
            <w:r>
              <w:t>指标值</w:t>
            </w:r>
          </w:p>
        </w:tc>
        <w:tc>
          <w:tcPr>
            <w:tcW w:w="1843" w:type="dxa"/>
            <w:vAlign w:val="center"/>
          </w:tcPr>
          <w:p w14:paraId="3FABDEE8">
            <w:pPr>
              <w:pStyle w:val="14"/>
            </w:pPr>
            <w:r>
              <w:t>指标值确定依据</w:t>
            </w:r>
          </w:p>
        </w:tc>
      </w:tr>
      <w:tr w14:paraId="06CA08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D189E9">
            <w:pPr>
              <w:pStyle w:val="15"/>
            </w:pPr>
            <w:r>
              <w:t>产出指标</w:t>
            </w:r>
          </w:p>
        </w:tc>
        <w:tc>
          <w:tcPr>
            <w:tcW w:w="1276" w:type="dxa"/>
            <w:vAlign w:val="center"/>
          </w:tcPr>
          <w:p w14:paraId="6F19285D">
            <w:pPr>
              <w:pStyle w:val="13"/>
            </w:pPr>
            <w:r>
              <w:t>数量指标</w:t>
            </w:r>
          </w:p>
        </w:tc>
        <w:tc>
          <w:tcPr>
            <w:tcW w:w="1332" w:type="dxa"/>
            <w:vAlign w:val="center"/>
          </w:tcPr>
          <w:p w14:paraId="35D52DBC">
            <w:pPr>
              <w:pStyle w:val="13"/>
            </w:pPr>
            <w:r>
              <w:t>按照采购办公用品数量完成</w:t>
            </w:r>
          </w:p>
        </w:tc>
        <w:tc>
          <w:tcPr>
            <w:tcW w:w="2891" w:type="dxa"/>
            <w:vAlign w:val="center"/>
          </w:tcPr>
          <w:p w14:paraId="275FC714">
            <w:pPr>
              <w:pStyle w:val="13"/>
            </w:pPr>
            <w:r>
              <w:t>按照采购办公用品数量完成</w:t>
            </w:r>
          </w:p>
        </w:tc>
        <w:tc>
          <w:tcPr>
            <w:tcW w:w="1276" w:type="dxa"/>
            <w:vAlign w:val="center"/>
          </w:tcPr>
          <w:p w14:paraId="1CEA9276">
            <w:pPr>
              <w:pStyle w:val="13"/>
            </w:pPr>
            <w:r>
              <w:t>≥90</w:t>
            </w:r>
          </w:p>
        </w:tc>
        <w:tc>
          <w:tcPr>
            <w:tcW w:w="1843" w:type="dxa"/>
            <w:vAlign w:val="center"/>
          </w:tcPr>
          <w:p w14:paraId="472B7C9B">
            <w:pPr>
              <w:pStyle w:val="13"/>
            </w:pPr>
            <w:r>
              <w:t>依据采购用品数量执行</w:t>
            </w:r>
          </w:p>
        </w:tc>
      </w:tr>
      <w:tr w14:paraId="58F6FD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DE6BA8"/>
        </w:tc>
        <w:tc>
          <w:tcPr>
            <w:tcW w:w="1276" w:type="dxa"/>
            <w:vAlign w:val="center"/>
          </w:tcPr>
          <w:p w14:paraId="57045B13">
            <w:pPr>
              <w:pStyle w:val="13"/>
            </w:pPr>
            <w:r>
              <w:t>质量指标</w:t>
            </w:r>
          </w:p>
        </w:tc>
        <w:tc>
          <w:tcPr>
            <w:tcW w:w="1332" w:type="dxa"/>
            <w:vAlign w:val="center"/>
          </w:tcPr>
          <w:p w14:paraId="529AAEF6">
            <w:pPr>
              <w:pStyle w:val="13"/>
            </w:pPr>
            <w:r>
              <w:t>按照采购用品质量合格率</w:t>
            </w:r>
          </w:p>
        </w:tc>
        <w:tc>
          <w:tcPr>
            <w:tcW w:w="2891" w:type="dxa"/>
            <w:vAlign w:val="center"/>
          </w:tcPr>
          <w:p w14:paraId="232D16A2">
            <w:pPr>
              <w:pStyle w:val="13"/>
            </w:pPr>
            <w:r>
              <w:t>按照采购用品质量合格率</w:t>
            </w:r>
          </w:p>
        </w:tc>
        <w:tc>
          <w:tcPr>
            <w:tcW w:w="1276" w:type="dxa"/>
            <w:vAlign w:val="center"/>
          </w:tcPr>
          <w:p w14:paraId="4066D81B">
            <w:pPr>
              <w:pStyle w:val="13"/>
            </w:pPr>
            <w:r>
              <w:t>≥90</w:t>
            </w:r>
          </w:p>
        </w:tc>
        <w:tc>
          <w:tcPr>
            <w:tcW w:w="1843" w:type="dxa"/>
            <w:vAlign w:val="center"/>
          </w:tcPr>
          <w:p w14:paraId="1ECC1E63">
            <w:pPr>
              <w:pStyle w:val="13"/>
            </w:pPr>
            <w:r>
              <w:t>依据采购用品质量合格率</w:t>
            </w:r>
          </w:p>
        </w:tc>
      </w:tr>
      <w:tr w14:paraId="15380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B00C31"/>
        </w:tc>
        <w:tc>
          <w:tcPr>
            <w:tcW w:w="1276" w:type="dxa"/>
            <w:vAlign w:val="center"/>
          </w:tcPr>
          <w:p w14:paraId="6C1D56B3">
            <w:pPr>
              <w:pStyle w:val="13"/>
            </w:pPr>
            <w:r>
              <w:t>时效指标</w:t>
            </w:r>
          </w:p>
        </w:tc>
        <w:tc>
          <w:tcPr>
            <w:tcW w:w="1332" w:type="dxa"/>
            <w:vAlign w:val="center"/>
          </w:tcPr>
          <w:p w14:paraId="6DEF8987">
            <w:pPr>
              <w:pStyle w:val="13"/>
            </w:pPr>
            <w:r>
              <w:t>按照采购要求时间完成</w:t>
            </w:r>
          </w:p>
        </w:tc>
        <w:tc>
          <w:tcPr>
            <w:tcW w:w="2891" w:type="dxa"/>
            <w:vAlign w:val="center"/>
          </w:tcPr>
          <w:p w14:paraId="304ECD88">
            <w:pPr>
              <w:pStyle w:val="13"/>
            </w:pPr>
            <w:r>
              <w:t>按照采购要求时间完成</w:t>
            </w:r>
          </w:p>
        </w:tc>
        <w:tc>
          <w:tcPr>
            <w:tcW w:w="1276" w:type="dxa"/>
            <w:vAlign w:val="center"/>
          </w:tcPr>
          <w:p w14:paraId="497472C9">
            <w:pPr>
              <w:pStyle w:val="13"/>
            </w:pPr>
            <w:r>
              <w:t>12底前完成</w:t>
            </w:r>
          </w:p>
        </w:tc>
        <w:tc>
          <w:tcPr>
            <w:tcW w:w="1843" w:type="dxa"/>
            <w:vAlign w:val="center"/>
          </w:tcPr>
          <w:p w14:paraId="2CB79BB9">
            <w:pPr>
              <w:pStyle w:val="13"/>
            </w:pPr>
            <w:r>
              <w:t>依据经费使用要求时间执行</w:t>
            </w:r>
          </w:p>
        </w:tc>
      </w:tr>
      <w:tr w14:paraId="0D30DC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E721B1"/>
        </w:tc>
        <w:tc>
          <w:tcPr>
            <w:tcW w:w="1276" w:type="dxa"/>
            <w:vAlign w:val="center"/>
          </w:tcPr>
          <w:p w14:paraId="4E6EF948">
            <w:pPr>
              <w:pStyle w:val="13"/>
            </w:pPr>
            <w:r>
              <w:t>成本指标</w:t>
            </w:r>
          </w:p>
        </w:tc>
        <w:tc>
          <w:tcPr>
            <w:tcW w:w="1332" w:type="dxa"/>
            <w:vAlign w:val="center"/>
          </w:tcPr>
          <w:p w14:paraId="1DDCDB1B">
            <w:pPr>
              <w:pStyle w:val="13"/>
            </w:pPr>
            <w:r>
              <w:t>按照采购物品成本</w:t>
            </w:r>
          </w:p>
        </w:tc>
        <w:tc>
          <w:tcPr>
            <w:tcW w:w="2891" w:type="dxa"/>
            <w:vAlign w:val="center"/>
          </w:tcPr>
          <w:p w14:paraId="25126A44">
            <w:pPr>
              <w:pStyle w:val="13"/>
            </w:pPr>
            <w:r>
              <w:t>按照采购物品成本</w:t>
            </w:r>
          </w:p>
        </w:tc>
        <w:tc>
          <w:tcPr>
            <w:tcW w:w="1276" w:type="dxa"/>
            <w:vAlign w:val="center"/>
          </w:tcPr>
          <w:p w14:paraId="20183E3C">
            <w:pPr>
              <w:pStyle w:val="13"/>
            </w:pPr>
            <w:r>
              <w:t>2.04万元</w:t>
            </w:r>
          </w:p>
        </w:tc>
        <w:tc>
          <w:tcPr>
            <w:tcW w:w="1843" w:type="dxa"/>
            <w:vAlign w:val="center"/>
          </w:tcPr>
          <w:p w14:paraId="4B1614BB">
            <w:pPr>
              <w:pStyle w:val="13"/>
            </w:pPr>
            <w:r>
              <w:t>依据工作中物品使用情况</w:t>
            </w:r>
          </w:p>
        </w:tc>
      </w:tr>
      <w:tr w14:paraId="31A538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BCBE78">
            <w:pPr>
              <w:pStyle w:val="15"/>
            </w:pPr>
            <w:r>
              <w:t>效益指标</w:t>
            </w:r>
          </w:p>
        </w:tc>
        <w:tc>
          <w:tcPr>
            <w:tcW w:w="1276" w:type="dxa"/>
            <w:vAlign w:val="center"/>
          </w:tcPr>
          <w:p w14:paraId="6B86FEBA">
            <w:pPr>
              <w:pStyle w:val="13"/>
            </w:pPr>
            <w:r>
              <w:t>经济效益指标</w:t>
            </w:r>
          </w:p>
        </w:tc>
        <w:tc>
          <w:tcPr>
            <w:tcW w:w="1332" w:type="dxa"/>
            <w:vAlign w:val="center"/>
          </w:tcPr>
          <w:p w14:paraId="1CF9FCBB">
            <w:pPr>
              <w:pStyle w:val="13"/>
            </w:pPr>
            <w:r>
              <w:t>按照办公用品使用率</w:t>
            </w:r>
          </w:p>
        </w:tc>
        <w:tc>
          <w:tcPr>
            <w:tcW w:w="2891" w:type="dxa"/>
            <w:vAlign w:val="center"/>
          </w:tcPr>
          <w:p w14:paraId="01AE4DBB">
            <w:pPr>
              <w:pStyle w:val="13"/>
            </w:pPr>
            <w:r>
              <w:t>按照办公用品使用率</w:t>
            </w:r>
          </w:p>
        </w:tc>
        <w:tc>
          <w:tcPr>
            <w:tcW w:w="1276" w:type="dxa"/>
            <w:vAlign w:val="center"/>
          </w:tcPr>
          <w:p w14:paraId="756C0EBD">
            <w:pPr>
              <w:pStyle w:val="13"/>
            </w:pPr>
            <w:r>
              <w:t>≥90</w:t>
            </w:r>
          </w:p>
        </w:tc>
        <w:tc>
          <w:tcPr>
            <w:tcW w:w="1843" w:type="dxa"/>
            <w:vAlign w:val="center"/>
          </w:tcPr>
          <w:p w14:paraId="0527F503">
            <w:pPr>
              <w:pStyle w:val="13"/>
            </w:pPr>
            <w:r>
              <w:t>依据工作中物品使用情况</w:t>
            </w:r>
          </w:p>
        </w:tc>
      </w:tr>
      <w:tr w14:paraId="274A87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65ECC5"/>
        </w:tc>
        <w:tc>
          <w:tcPr>
            <w:tcW w:w="1276" w:type="dxa"/>
            <w:vAlign w:val="center"/>
          </w:tcPr>
          <w:p w14:paraId="2262F12B">
            <w:pPr>
              <w:pStyle w:val="13"/>
            </w:pPr>
            <w:r>
              <w:t>社会效益指标</w:t>
            </w:r>
          </w:p>
        </w:tc>
        <w:tc>
          <w:tcPr>
            <w:tcW w:w="1332" w:type="dxa"/>
            <w:vAlign w:val="center"/>
          </w:tcPr>
          <w:p w14:paraId="648376BB">
            <w:pPr>
              <w:pStyle w:val="13"/>
            </w:pPr>
            <w:r>
              <w:t>在工作中物品使用良好</w:t>
            </w:r>
          </w:p>
        </w:tc>
        <w:tc>
          <w:tcPr>
            <w:tcW w:w="2891" w:type="dxa"/>
            <w:vAlign w:val="center"/>
          </w:tcPr>
          <w:p w14:paraId="58A50521">
            <w:pPr>
              <w:pStyle w:val="13"/>
            </w:pPr>
            <w:r>
              <w:t>在工作中物品使用良好</w:t>
            </w:r>
          </w:p>
        </w:tc>
        <w:tc>
          <w:tcPr>
            <w:tcW w:w="1276" w:type="dxa"/>
            <w:vAlign w:val="center"/>
          </w:tcPr>
          <w:p w14:paraId="77F9950E">
            <w:pPr>
              <w:pStyle w:val="13"/>
            </w:pPr>
            <w:r>
              <w:t>≥90</w:t>
            </w:r>
          </w:p>
        </w:tc>
        <w:tc>
          <w:tcPr>
            <w:tcW w:w="1843" w:type="dxa"/>
            <w:vAlign w:val="center"/>
          </w:tcPr>
          <w:p w14:paraId="0180F6FD">
            <w:pPr>
              <w:pStyle w:val="13"/>
            </w:pPr>
            <w:r>
              <w:t>依据工作中物品使用情况</w:t>
            </w:r>
          </w:p>
        </w:tc>
      </w:tr>
      <w:tr w14:paraId="73385F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DF41AF">
            <w:pPr>
              <w:pStyle w:val="15"/>
            </w:pPr>
            <w:r>
              <w:t>满意度指标</w:t>
            </w:r>
          </w:p>
        </w:tc>
        <w:tc>
          <w:tcPr>
            <w:tcW w:w="1276" w:type="dxa"/>
            <w:vAlign w:val="center"/>
          </w:tcPr>
          <w:p w14:paraId="567E69A8">
            <w:pPr>
              <w:pStyle w:val="13"/>
            </w:pPr>
            <w:r>
              <w:t>服务对象满意度指标</w:t>
            </w:r>
          </w:p>
        </w:tc>
        <w:tc>
          <w:tcPr>
            <w:tcW w:w="1332" w:type="dxa"/>
            <w:vAlign w:val="center"/>
          </w:tcPr>
          <w:p w14:paraId="7DE8EFA6">
            <w:pPr>
              <w:pStyle w:val="13"/>
            </w:pPr>
            <w:r>
              <w:t>师生满意度</w:t>
            </w:r>
          </w:p>
        </w:tc>
        <w:tc>
          <w:tcPr>
            <w:tcW w:w="2891" w:type="dxa"/>
            <w:vAlign w:val="center"/>
          </w:tcPr>
          <w:p w14:paraId="664D4B41">
            <w:pPr>
              <w:pStyle w:val="13"/>
            </w:pPr>
            <w:r>
              <w:t>师生满意度</w:t>
            </w:r>
          </w:p>
        </w:tc>
        <w:tc>
          <w:tcPr>
            <w:tcW w:w="1276" w:type="dxa"/>
            <w:vAlign w:val="center"/>
          </w:tcPr>
          <w:p w14:paraId="72B380FA">
            <w:pPr>
              <w:pStyle w:val="13"/>
            </w:pPr>
            <w:r>
              <w:t>≥90</w:t>
            </w:r>
          </w:p>
        </w:tc>
        <w:tc>
          <w:tcPr>
            <w:tcW w:w="1843" w:type="dxa"/>
            <w:vAlign w:val="center"/>
          </w:tcPr>
          <w:p w14:paraId="3CDA2A79">
            <w:pPr>
              <w:pStyle w:val="13"/>
            </w:pPr>
            <w:r>
              <w:t>依据工作中物品使用情况</w:t>
            </w:r>
          </w:p>
        </w:tc>
      </w:tr>
    </w:tbl>
    <w:p w14:paraId="627AB1F2">
      <w:pPr>
        <w:sectPr>
          <w:pgSz w:w="11900" w:h="16840"/>
          <w:pgMar w:top="1984" w:right="1304" w:bottom="1134" w:left="1304" w:header="720" w:footer="720" w:gutter="0"/>
          <w:cols w:space="720" w:num="1"/>
        </w:sectPr>
      </w:pPr>
    </w:p>
    <w:p w14:paraId="73D53D0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4C448B">
      <w:pPr>
        <w:spacing w:before="0" w:after="0"/>
        <w:ind w:firstLine="560"/>
        <w:jc w:val="left"/>
        <w:outlineLvl w:val="3"/>
      </w:pPr>
      <w:bookmarkStart w:id="388" w:name="_Toc_4_4_0000000389"/>
      <w:r>
        <w:rPr>
          <w:rFonts w:ascii="方正仿宋_GBK" w:hAnsi="方正仿宋_GBK" w:eastAsia="方正仿宋_GBK" w:cs="方正仿宋_GBK"/>
          <w:color w:val="000000"/>
          <w:sz w:val="28"/>
        </w:rPr>
        <w:t>386.怀财字【2025】7号2025年学前生均公用经费县配套资金绩效目标表</w:t>
      </w:r>
      <w:bookmarkEnd w:id="3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737D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FEFCFC3">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266F1571">
            <w:pPr>
              <w:pStyle w:val="11"/>
            </w:pPr>
            <w:r>
              <w:t>单位：万元</w:t>
            </w:r>
          </w:p>
        </w:tc>
      </w:tr>
      <w:tr w14:paraId="45A342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83ABA0">
            <w:pPr>
              <w:pStyle w:val="14"/>
            </w:pPr>
            <w:r>
              <w:t>项目编码</w:t>
            </w:r>
          </w:p>
        </w:tc>
        <w:tc>
          <w:tcPr>
            <w:tcW w:w="2608" w:type="dxa"/>
            <w:gridSpan w:val="2"/>
            <w:vAlign w:val="center"/>
          </w:tcPr>
          <w:p w14:paraId="6F3EB366">
            <w:pPr>
              <w:pStyle w:val="13"/>
            </w:pPr>
            <w:r>
              <w:t>13073025P000036100023</w:t>
            </w:r>
          </w:p>
        </w:tc>
        <w:tc>
          <w:tcPr>
            <w:tcW w:w="1587" w:type="dxa"/>
            <w:vAlign w:val="center"/>
          </w:tcPr>
          <w:p w14:paraId="0B0CB6F9">
            <w:pPr>
              <w:pStyle w:val="14"/>
            </w:pPr>
            <w:r>
              <w:t>项目名称</w:t>
            </w:r>
          </w:p>
        </w:tc>
        <w:tc>
          <w:tcPr>
            <w:tcW w:w="4423" w:type="dxa"/>
            <w:gridSpan w:val="3"/>
            <w:vAlign w:val="center"/>
          </w:tcPr>
          <w:p w14:paraId="198E8FF1">
            <w:pPr>
              <w:pStyle w:val="13"/>
            </w:pPr>
            <w:r>
              <w:t>怀财字【2025】7号2025年学前生均公用经费县配套资金</w:t>
            </w:r>
          </w:p>
        </w:tc>
      </w:tr>
      <w:tr w14:paraId="7C20E4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23DF16">
            <w:pPr>
              <w:pStyle w:val="14"/>
            </w:pPr>
            <w:r>
              <w:t>预算规模及资金用途</w:t>
            </w:r>
          </w:p>
        </w:tc>
        <w:tc>
          <w:tcPr>
            <w:tcW w:w="1276" w:type="dxa"/>
            <w:vAlign w:val="center"/>
          </w:tcPr>
          <w:p w14:paraId="4AC8CC8D">
            <w:pPr>
              <w:pStyle w:val="14"/>
            </w:pPr>
            <w:r>
              <w:t>预算数</w:t>
            </w:r>
          </w:p>
        </w:tc>
        <w:tc>
          <w:tcPr>
            <w:tcW w:w="1332" w:type="dxa"/>
            <w:vAlign w:val="center"/>
          </w:tcPr>
          <w:p w14:paraId="1E9B1F3D">
            <w:pPr>
              <w:pStyle w:val="13"/>
            </w:pPr>
            <w:r>
              <w:t>6.54</w:t>
            </w:r>
          </w:p>
        </w:tc>
        <w:tc>
          <w:tcPr>
            <w:tcW w:w="1587" w:type="dxa"/>
            <w:vAlign w:val="center"/>
          </w:tcPr>
          <w:p w14:paraId="338A6FE0">
            <w:pPr>
              <w:pStyle w:val="14"/>
            </w:pPr>
            <w:r>
              <w:t>其中：财政    资金</w:t>
            </w:r>
          </w:p>
        </w:tc>
        <w:tc>
          <w:tcPr>
            <w:tcW w:w="1304" w:type="dxa"/>
            <w:vAlign w:val="center"/>
          </w:tcPr>
          <w:p w14:paraId="4EFC34F8">
            <w:pPr>
              <w:pStyle w:val="13"/>
            </w:pPr>
            <w:r>
              <w:t>6.54</w:t>
            </w:r>
          </w:p>
        </w:tc>
        <w:tc>
          <w:tcPr>
            <w:tcW w:w="1276" w:type="dxa"/>
            <w:vAlign w:val="center"/>
          </w:tcPr>
          <w:p w14:paraId="4BC22536">
            <w:pPr>
              <w:pStyle w:val="14"/>
            </w:pPr>
            <w:r>
              <w:t>其他资金</w:t>
            </w:r>
          </w:p>
        </w:tc>
        <w:tc>
          <w:tcPr>
            <w:tcW w:w="1843" w:type="dxa"/>
            <w:vAlign w:val="center"/>
          </w:tcPr>
          <w:p w14:paraId="3FDFF2FA">
            <w:pPr>
              <w:pStyle w:val="13"/>
            </w:pPr>
            <w:r>
              <w:t xml:space="preserve"> </w:t>
            </w:r>
          </w:p>
        </w:tc>
      </w:tr>
      <w:tr w14:paraId="1D1A77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88F0FD"/>
        </w:tc>
        <w:tc>
          <w:tcPr>
            <w:tcW w:w="8618" w:type="dxa"/>
            <w:gridSpan w:val="6"/>
            <w:vAlign w:val="center"/>
          </w:tcPr>
          <w:p w14:paraId="7359AC3F">
            <w:pPr>
              <w:pStyle w:val="13"/>
            </w:pPr>
            <w:r>
              <w:t>为保障本年教育教学工作顺利进行和提高教学工作水平，特申请经费6.54万元</w:t>
            </w:r>
          </w:p>
        </w:tc>
      </w:tr>
      <w:tr w14:paraId="555D2F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82566C">
            <w:pPr>
              <w:pStyle w:val="14"/>
            </w:pPr>
            <w:r>
              <w:t>资金支出计划（%）</w:t>
            </w:r>
          </w:p>
        </w:tc>
        <w:tc>
          <w:tcPr>
            <w:tcW w:w="2608" w:type="dxa"/>
            <w:gridSpan w:val="2"/>
            <w:vAlign w:val="center"/>
          </w:tcPr>
          <w:p w14:paraId="216AC695">
            <w:pPr>
              <w:pStyle w:val="14"/>
            </w:pPr>
            <w:r>
              <w:t>3月底</w:t>
            </w:r>
          </w:p>
        </w:tc>
        <w:tc>
          <w:tcPr>
            <w:tcW w:w="1587" w:type="dxa"/>
            <w:vAlign w:val="center"/>
          </w:tcPr>
          <w:p w14:paraId="117897D4">
            <w:pPr>
              <w:pStyle w:val="14"/>
            </w:pPr>
            <w:r>
              <w:t>6月底</w:t>
            </w:r>
          </w:p>
        </w:tc>
        <w:tc>
          <w:tcPr>
            <w:tcW w:w="1304" w:type="dxa"/>
            <w:vAlign w:val="center"/>
          </w:tcPr>
          <w:p w14:paraId="43299434">
            <w:pPr>
              <w:pStyle w:val="14"/>
            </w:pPr>
            <w:r>
              <w:t>10月底</w:t>
            </w:r>
          </w:p>
        </w:tc>
        <w:tc>
          <w:tcPr>
            <w:tcW w:w="3119" w:type="dxa"/>
            <w:gridSpan w:val="2"/>
            <w:vAlign w:val="center"/>
          </w:tcPr>
          <w:p w14:paraId="2BC3EA08">
            <w:pPr>
              <w:pStyle w:val="14"/>
            </w:pPr>
            <w:r>
              <w:t>12月底</w:t>
            </w:r>
          </w:p>
        </w:tc>
      </w:tr>
      <w:tr w14:paraId="1E72A5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C53F48"/>
        </w:tc>
        <w:tc>
          <w:tcPr>
            <w:tcW w:w="2608" w:type="dxa"/>
            <w:gridSpan w:val="2"/>
            <w:vAlign w:val="center"/>
          </w:tcPr>
          <w:p w14:paraId="3F7A8D32">
            <w:pPr>
              <w:pStyle w:val="15"/>
            </w:pPr>
            <w:r>
              <w:t>30%</w:t>
            </w:r>
          </w:p>
        </w:tc>
        <w:tc>
          <w:tcPr>
            <w:tcW w:w="1587" w:type="dxa"/>
            <w:vAlign w:val="center"/>
          </w:tcPr>
          <w:p w14:paraId="7F4FD179">
            <w:pPr>
              <w:pStyle w:val="15"/>
            </w:pPr>
            <w:r>
              <w:t>30%</w:t>
            </w:r>
          </w:p>
        </w:tc>
        <w:tc>
          <w:tcPr>
            <w:tcW w:w="1304" w:type="dxa"/>
            <w:vAlign w:val="center"/>
          </w:tcPr>
          <w:p w14:paraId="3ABABBFC">
            <w:pPr>
              <w:pStyle w:val="15"/>
            </w:pPr>
            <w:r>
              <w:t>30%</w:t>
            </w:r>
          </w:p>
        </w:tc>
        <w:tc>
          <w:tcPr>
            <w:tcW w:w="3119" w:type="dxa"/>
            <w:gridSpan w:val="2"/>
            <w:vAlign w:val="center"/>
          </w:tcPr>
          <w:p w14:paraId="1D489EE5">
            <w:pPr>
              <w:pStyle w:val="15"/>
            </w:pPr>
            <w:r>
              <w:t>100%</w:t>
            </w:r>
          </w:p>
        </w:tc>
      </w:tr>
      <w:tr w14:paraId="00BFAC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0F761A">
            <w:pPr>
              <w:pStyle w:val="14"/>
            </w:pPr>
            <w:r>
              <w:t>绩效目标</w:t>
            </w:r>
          </w:p>
        </w:tc>
        <w:tc>
          <w:tcPr>
            <w:tcW w:w="8618" w:type="dxa"/>
            <w:gridSpan w:val="6"/>
            <w:vAlign w:val="center"/>
          </w:tcPr>
          <w:p w14:paraId="2AB75A38">
            <w:pPr>
              <w:pStyle w:val="13"/>
            </w:pPr>
            <w:r>
              <w:t>1.为保障本年教育教学工作顺利进行和提高教学工作水平，特申请经费6.54万元</w:t>
            </w:r>
          </w:p>
        </w:tc>
      </w:tr>
    </w:tbl>
    <w:p w14:paraId="37C4267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83FF4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D597AD">
            <w:pPr>
              <w:pStyle w:val="14"/>
            </w:pPr>
            <w:r>
              <w:t>一级指标</w:t>
            </w:r>
          </w:p>
        </w:tc>
        <w:tc>
          <w:tcPr>
            <w:tcW w:w="1276" w:type="dxa"/>
            <w:vAlign w:val="center"/>
          </w:tcPr>
          <w:p w14:paraId="0A3ECE38">
            <w:pPr>
              <w:pStyle w:val="14"/>
            </w:pPr>
            <w:r>
              <w:t>二级指标</w:t>
            </w:r>
          </w:p>
        </w:tc>
        <w:tc>
          <w:tcPr>
            <w:tcW w:w="1332" w:type="dxa"/>
            <w:vAlign w:val="center"/>
          </w:tcPr>
          <w:p w14:paraId="3387EE9F">
            <w:pPr>
              <w:pStyle w:val="14"/>
            </w:pPr>
            <w:r>
              <w:t>三级指标</w:t>
            </w:r>
          </w:p>
        </w:tc>
        <w:tc>
          <w:tcPr>
            <w:tcW w:w="2891" w:type="dxa"/>
            <w:vAlign w:val="center"/>
          </w:tcPr>
          <w:p w14:paraId="09919476">
            <w:pPr>
              <w:pStyle w:val="14"/>
            </w:pPr>
            <w:r>
              <w:t>绩效指标描述</w:t>
            </w:r>
          </w:p>
        </w:tc>
        <w:tc>
          <w:tcPr>
            <w:tcW w:w="1276" w:type="dxa"/>
            <w:vAlign w:val="center"/>
          </w:tcPr>
          <w:p w14:paraId="39CC7479">
            <w:pPr>
              <w:pStyle w:val="14"/>
            </w:pPr>
            <w:r>
              <w:t>指标值</w:t>
            </w:r>
          </w:p>
        </w:tc>
        <w:tc>
          <w:tcPr>
            <w:tcW w:w="1843" w:type="dxa"/>
            <w:vAlign w:val="center"/>
          </w:tcPr>
          <w:p w14:paraId="3B48E201">
            <w:pPr>
              <w:pStyle w:val="14"/>
            </w:pPr>
            <w:r>
              <w:t>指标值确定依据</w:t>
            </w:r>
          </w:p>
        </w:tc>
      </w:tr>
      <w:tr w14:paraId="7E1CAF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2A5E4B">
            <w:pPr>
              <w:pStyle w:val="15"/>
            </w:pPr>
            <w:r>
              <w:t>产出指标</w:t>
            </w:r>
          </w:p>
        </w:tc>
        <w:tc>
          <w:tcPr>
            <w:tcW w:w="1276" w:type="dxa"/>
            <w:vAlign w:val="center"/>
          </w:tcPr>
          <w:p w14:paraId="4B32D8DF">
            <w:pPr>
              <w:pStyle w:val="13"/>
            </w:pPr>
            <w:r>
              <w:t>数量指标</w:t>
            </w:r>
          </w:p>
        </w:tc>
        <w:tc>
          <w:tcPr>
            <w:tcW w:w="1332" w:type="dxa"/>
            <w:vAlign w:val="center"/>
          </w:tcPr>
          <w:p w14:paraId="00623424">
            <w:pPr>
              <w:pStyle w:val="13"/>
            </w:pPr>
            <w:r>
              <w:t>按照采购办公用品数量完成</w:t>
            </w:r>
          </w:p>
        </w:tc>
        <w:tc>
          <w:tcPr>
            <w:tcW w:w="2891" w:type="dxa"/>
            <w:vAlign w:val="center"/>
          </w:tcPr>
          <w:p w14:paraId="1E1F0628">
            <w:pPr>
              <w:pStyle w:val="13"/>
            </w:pPr>
            <w:r>
              <w:t>按照采购办公用品数量完成</w:t>
            </w:r>
          </w:p>
        </w:tc>
        <w:tc>
          <w:tcPr>
            <w:tcW w:w="1276" w:type="dxa"/>
            <w:vAlign w:val="center"/>
          </w:tcPr>
          <w:p w14:paraId="28724607">
            <w:pPr>
              <w:pStyle w:val="13"/>
            </w:pPr>
            <w:r>
              <w:t>≥90%</w:t>
            </w:r>
          </w:p>
        </w:tc>
        <w:tc>
          <w:tcPr>
            <w:tcW w:w="1843" w:type="dxa"/>
            <w:vAlign w:val="center"/>
          </w:tcPr>
          <w:p w14:paraId="1706FA5F">
            <w:pPr>
              <w:pStyle w:val="13"/>
            </w:pPr>
            <w:r>
              <w:t xml:space="preserve">依据采购用品数量执行  </w:t>
            </w:r>
          </w:p>
        </w:tc>
      </w:tr>
      <w:tr w14:paraId="47F683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4BAA1"/>
        </w:tc>
        <w:tc>
          <w:tcPr>
            <w:tcW w:w="1276" w:type="dxa"/>
            <w:vAlign w:val="center"/>
          </w:tcPr>
          <w:p w14:paraId="48C5C0E1">
            <w:pPr>
              <w:pStyle w:val="13"/>
            </w:pPr>
            <w:r>
              <w:t>质量指标</w:t>
            </w:r>
          </w:p>
        </w:tc>
        <w:tc>
          <w:tcPr>
            <w:tcW w:w="1332" w:type="dxa"/>
            <w:vAlign w:val="center"/>
          </w:tcPr>
          <w:p w14:paraId="65F9491B">
            <w:pPr>
              <w:pStyle w:val="13"/>
            </w:pPr>
            <w:r>
              <w:t>按照采购用品质量合格率</w:t>
            </w:r>
          </w:p>
        </w:tc>
        <w:tc>
          <w:tcPr>
            <w:tcW w:w="2891" w:type="dxa"/>
            <w:vAlign w:val="center"/>
          </w:tcPr>
          <w:p w14:paraId="2A4F5A72">
            <w:pPr>
              <w:pStyle w:val="13"/>
            </w:pPr>
            <w:r>
              <w:t>按照采购用品质量合格率</w:t>
            </w:r>
          </w:p>
        </w:tc>
        <w:tc>
          <w:tcPr>
            <w:tcW w:w="1276" w:type="dxa"/>
            <w:vAlign w:val="center"/>
          </w:tcPr>
          <w:p w14:paraId="1840E70C">
            <w:pPr>
              <w:pStyle w:val="13"/>
            </w:pPr>
            <w:r>
              <w:t>≥90%</w:t>
            </w:r>
          </w:p>
        </w:tc>
        <w:tc>
          <w:tcPr>
            <w:tcW w:w="1843" w:type="dxa"/>
            <w:vAlign w:val="center"/>
          </w:tcPr>
          <w:p w14:paraId="0D545139">
            <w:pPr>
              <w:pStyle w:val="13"/>
            </w:pPr>
            <w:r>
              <w:t>依据采购用品质量合格率</w:t>
            </w:r>
          </w:p>
        </w:tc>
      </w:tr>
      <w:tr w14:paraId="66EC69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F4304A"/>
        </w:tc>
        <w:tc>
          <w:tcPr>
            <w:tcW w:w="1276" w:type="dxa"/>
            <w:vAlign w:val="center"/>
          </w:tcPr>
          <w:p w14:paraId="04690EFB">
            <w:pPr>
              <w:pStyle w:val="13"/>
            </w:pPr>
            <w:r>
              <w:t>时效指标</w:t>
            </w:r>
          </w:p>
        </w:tc>
        <w:tc>
          <w:tcPr>
            <w:tcW w:w="1332" w:type="dxa"/>
            <w:vAlign w:val="center"/>
          </w:tcPr>
          <w:p w14:paraId="1C38187C">
            <w:pPr>
              <w:pStyle w:val="13"/>
            </w:pPr>
            <w:r>
              <w:t>按照采购要求时间完成</w:t>
            </w:r>
          </w:p>
        </w:tc>
        <w:tc>
          <w:tcPr>
            <w:tcW w:w="2891" w:type="dxa"/>
            <w:vAlign w:val="center"/>
          </w:tcPr>
          <w:p w14:paraId="109B4783">
            <w:pPr>
              <w:pStyle w:val="13"/>
            </w:pPr>
            <w:r>
              <w:t>按照采购要求时间完成</w:t>
            </w:r>
          </w:p>
        </w:tc>
        <w:tc>
          <w:tcPr>
            <w:tcW w:w="1276" w:type="dxa"/>
            <w:vAlign w:val="center"/>
          </w:tcPr>
          <w:p w14:paraId="3C621CCE">
            <w:pPr>
              <w:pStyle w:val="13"/>
            </w:pPr>
            <w:r>
              <w:t>12底前完成</w:t>
            </w:r>
          </w:p>
        </w:tc>
        <w:tc>
          <w:tcPr>
            <w:tcW w:w="1843" w:type="dxa"/>
            <w:vAlign w:val="center"/>
          </w:tcPr>
          <w:p w14:paraId="51B77D19">
            <w:pPr>
              <w:pStyle w:val="13"/>
            </w:pPr>
            <w:r>
              <w:t>依据设备购置要求完成时间执行</w:t>
            </w:r>
          </w:p>
        </w:tc>
      </w:tr>
      <w:tr w14:paraId="248048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877991"/>
        </w:tc>
        <w:tc>
          <w:tcPr>
            <w:tcW w:w="1276" w:type="dxa"/>
            <w:vAlign w:val="center"/>
          </w:tcPr>
          <w:p w14:paraId="24708CBE">
            <w:pPr>
              <w:pStyle w:val="13"/>
            </w:pPr>
            <w:r>
              <w:t>成本指标</w:t>
            </w:r>
          </w:p>
        </w:tc>
        <w:tc>
          <w:tcPr>
            <w:tcW w:w="1332" w:type="dxa"/>
            <w:vAlign w:val="center"/>
          </w:tcPr>
          <w:p w14:paraId="2DA23566">
            <w:pPr>
              <w:pStyle w:val="13"/>
            </w:pPr>
            <w:r>
              <w:t>按照采购物品成本</w:t>
            </w:r>
          </w:p>
        </w:tc>
        <w:tc>
          <w:tcPr>
            <w:tcW w:w="2891" w:type="dxa"/>
            <w:vAlign w:val="center"/>
          </w:tcPr>
          <w:p w14:paraId="4FF2F859">
            <w:pPr>
              <w:pStyle w:val="13"/>
            </w:pPr>
            <w:r>
              <w:t>按照采购物品成本</w:t>
            </w:r>
          </w:p>
        </w:tc>
        <w:tc>
          <w:tcPr>
            <w:tcW w:w="1276" w:type="dxa"/>
            <w:vAlign w:val="center"/>
          </w:tcPr>
          <w:p w14:paraId="1AD11CBF">
            <w:pPr>
              <w:pStyle w:val="13"/>
            </w:pPr>
            <w:r>
              <w:t>6.54万元</w:t>
            </w:r>
          </w:p>
        </w:tc>
        <w:tc>
          <w:tcPr>
            <w:tcW w:w="1843" w:type="dxa"/>
            <w:vAlign w:val="center"/>
          </w:tcPr>
          <w:p w14:paraId="3E723C59">
            <w:pPr>
              <w:pStyle w:val="13"/>
            </w:pPr>
            <w:r>
              <w:t>依据采购用品成本执行</w:t>
            </w:r>
          </w:p>
        </w:tc>
      </w:tr>
      <w:tr w14:paraId="5D064C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3B4C27">
            <w:pPr>
              <w:pStyle w:val="15"/>
            </w:pPr>
            <w:r>
              <w:t>效益指标</w:t>
            </w:r>
          </w:p>
        </w:tc>
        <w:tc>
          <w:tcPr>
            <w:tcW w:w="1276" w:type="dxa"/>
            <w:vAlign w:val="center"/>
          </w:tcPr>
          <w:p w14:paraId="44378618">
            <w:pPr>
              <w:pStyle w:val="13"/>
            </w:pPr>
            <w:r>
              <w:t>经济效益指标</w:t>
            </w:r>
          </w:p>
        </w:tc>
        <w:tc>
          <w:tcPr>
            <w:tcW w:w="1332" w:type="dxa"/>
            <w:vAlign w:val="center"/>
          </w:tcPr>
          <w:p w14:paraId="57301104">
            <w:pPr>
              <w:pStyle w:val="13"/>
            </w:pPr>
            <w:r>
              <w:t>按照办公用品使用率</w:t>
            </w:r>
          </w:p>
        </w:tc>
        <w:tc>
          <w:tcPr>
            <w:tcW w:w="2891" w:type="dxa"/>
            <w:vAlign w:val="center"/>
          </w:tcPr>
          <w:p w14:paraId="1E407E37">
            <w:pPr>
              <w:pStyle w:val="13"/>
            </w:pPr>
            <w:r>
              <w:t>按照办公用品使用率</w:t>
            </w:r>
          </w:p>
        </w:tc>
        <w:tc>
          <w:tcPr>
            <w:tcW w:w="1276" w:type="dxa"/>
            <w:vAlign w:val="center"/>
          </w:tcPr>
          <w:p w14:paraId="09D1194C">
            <w:pPr>
              <w:pStyle w:val="13"/>
            </w:pPr>
            <w:r>
              <w:t>≥90%</w:t>
            </w:r>
          </w:p>
        </w:tc>
        <w:tc>
          <w:tcPr>
            <w:tcW w:w="1843" w:type="dxa"/>
            <w:vAlign w:val="center"/>
          </w:tcPr>
          <w:p w14:paraId="619976EE">
            <w:pPr>
              <w:pStyle w:val="13"/>
            </w:pPr>
            <w:r>
              <w:t>依据工作中物品使用情况</w:t>
            </w:r>
          </w:p>
        </w:tc>
      </w:tr>
      <w:tr w14:paraId="0BA61D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B5690F"/>
        </w:tc>
        <w:tc>
          <w:tcPr>
            <w:tcW w:w="1276" w:type="dxa"/>
            <w:vAlign w:val="center"/>
          </w:tcPr>
          <w:p w14:paraId="606FDDB5">
            <w:pPr>
              <w:pStyle w:val="13"/>
            </w:pPr>
            <w:r>
              <w:t>社会效益指标</w:t>
            </w:r>
          </w:p>
        </w:tc>
        <w:tc>
          <w:tcPr>
            <w:tcW w:w="1332" w:type="dxa"/>
            <w:vAlign w:val="center"/>
          </w:tcPr>
          <w:p w14:paraId="1050587A">
            <w:pPr>
              <w:pStyle w:val="13"/>
            </w:pPr>
            <w:r>
              <w:t>在工作中物品使用良好</w:t>
            </w:r>
          </w:p>
        </w:tc>
        <w:tc>
          <w:tcPr>
            <w:tcW w:w="2891" w:type="dxa"/>
            <w:vAlign w:val="center"/>
          </w:tcPr>
          <w:p w14:paraId="48600666">
            <w:pPr>
              <w:pStyle w:val="13"/>
            </w:pPr>
            <w:r>
              <w:t>在工作中物品使用良好</w:t>
            </w:r>
          </w:p>
        </w:tc>
        <w:tc>
          <w:tcPr>
            <w:tcW w:w="1276" w:type="dxa"/>
            <w:vAlign w:val="center"/>
          </w:tcPr>
          <w:p w14:paraId="2BF22842">
            <w:pPr>
              <w:pStyle w:val="13"/>
            </w:pPr>
            <w:r>
              <w:t>≥90%</w:t>
            </w:r>
          </w:p>
        </w:tc>
        <w:tc>
          <w:tcPr>
            <w:tcW w:w="1843" w:type="dxa"/>
            <w:vAlign w:val="center"/>
          </w:tcPr>
          <w:p w14:paraId="1464840A">
            <w:pPr>
              <w:pStyle w:val="13"/>
            </w:pPr>
            <w:r>
              <w:t>依据工作中物品使用情况</w:t>
            </w:r>
          </w:p>
        </w:tc>
      </w:tr>
      <w:tr w14:paraId="27DE35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117D2E">
            <w:pPr>
              <w:pStyle w:val="15"/>
            </w:pPr>
            <w:r>
              <w:t>满意度指标</w:t>
            </w:r>
          </w:p>
        </w:tc>
        <w:tc>
          <w:tcPr>
            <w:tcW w:w="1276" w:type="dxa"/>
            <w:vAlign w:val="center"/>
          </w:tcPr>
          <w:p w14:paraId="1D219CF9">
            <w:pPr>
              <w:pStyle w:val="13"/>
            </w:pPr>
            <w:r>
              <w:t>服务对象满意度指标</w:t>
            </w:r>
          </w:p>
        </w:tc>
        <w:tc>
          <w:tcPr>
            <w:tcW w:w="1332" w:type="dxa"/>
            <w:vAlign w:val="center"/>
          </w:tcPr>
          <w:p w14:paraId="17DA33E0">
            <w:pPr>
              <w:pStyle w:val="13"/>
            </w:pPr>
            <w:r>
              <w:t>师生满意度</w:t>
            </w:r>
          </w:p>
        </w:tc>
        <w:tc>
          <w:tcPr>
            <w:tcW w:w="2891" w:type="dxa"/>
            <w:vAlign w:val="center"/>
          </w:tcPr>
          <w:p w14:paraId="0F193ED3">
            <w:pPr>
              <w:pStyle w:val="13"/>
            </w:pPr>
            <w:r>
              <w:t>师生满意度</w:t>
            </w:r>
          </w:p>
        </w:tc>
        <w:tc>
          <w:tcPr>
            <w:tcW w:w="1276" w:type="dxa"/>
            <w:vAlign w:val="center"/>
          </w:tcPr>
          <w:p w14:paraId="58601D6E">
            <w:pPr>
              <w:pStyle w:val="13"/>
            </w:pPr>
            <w:r>
              <w:t>≥90%</w:t>
            </w:r>
          </w:p>
        </w:tc>
        <w:tc>
          <w:tcPr>
            <w:tcW w:w="1843" w:type="dxa"/>
            <w:vAlign w:val="center"/>
          </w:tcPr>
          <w:p w14:paraId="7977BFFC">
            <w:pPr>
              <w:pStyle w:val="13"/>
            </w:pPr>
            <w:r>
              <w:t>依据工作中物品使用情况</w:t>
            </w:r>
          </w:p>
        </w:tc>
      </w:tr>
    </w:tbl>
    <w:p w14:paraId="26C98A0C">
      <w:pPr>
        <w:sectPr>
          <w:pgSz w:w="11900" w:h="16840"/>
          <w:pgMar w:top="1984" w:right="1304" w:bottom="1134" w:left="1304" w:header="720" w:footer="720" w:gutter="0"/>
          <w:cols w:space="720" w:num="1"/>
        </w:sectPr>
      </w:pPr>
    </w:p>
    <w:p w14:paraId="6F5073D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B4D980">
      <w:pPr>
        <w:spacing w:before="0" w:after="0"/>
        <w:ind w:firstLine="560"/>
        <w:jc w:val="left"/>
        <w:outlineLvl w:val="3"/>
      </w:pPr>
      <w:bookmarkStart w:id="389" w:name="_Toc_4_4_0000000390"/>
      <w:r>
        <w:rPr>
          <w:rFonts w:ascii="方正仿宋_GBK" w:hAnsi="方正仿宋_GBK" w:eastAsia="方正仿宋_GBK" w:cs="方正仿宋_GBK"/>
          <w:color w:val="000000"/>
          <w:sz w:val="28"/>
        </w:rPr>
        <w:t>387.冀财教【2024】123号 河北省财政厅关于提前下达2025年中央城乡义务教育补助经费预算的通知绩效目标表</w:t>
      </w:r>
      <w:bookmarkEnd w:id="3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5868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2C8CBE">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57813321">
            <w:pPr>
              <w:pStyle w:val="11"/>
            </w:pPr>
            <w:r>
              <w:t>单位：万元</w:t>
            </w:r>
          </w:p>
        </w:tc>
      </w:tr>
      <w:tr w14:paraId="3D79A7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D30B7C">
            <w:pPr>
              <w:pStyle w:val="14"/>
            </w:pPr>
            <w:r>
              <w:t>项目编码</w:t>
            </w:r>
          </w:p>
        </w:tc>
        <w:tc>
          <w:tcPr>
            <w:tcW w:w="2608" w:type="dxa"/>
            <w:gridSpan w:val="2"/>
            <w:vAlign w:val="center"/>
          </w:tcPr>
          <w:p w14:paraId="510A7689">
            <w:pPr>
              <w:pStyle w:val="13"/>
            </w:pPr>
            <w:r>
              <w:t>13073025P00057710002C</w:t>
            </w:r>
          </w:p>
        </w:tc>
        <w:tc>
          <w:tcPr>
            <w:tcW w:w="1587" w:type="dxa"/>
            <w:vAlign w:val="center"/>
          </w:tcPr>
          <w:p w14:paraId="11CE8770">
            <w:pPr>
              <w:pStyle w:val="14"/>
            </w:pPr>
            <w:r>
              <w:t>项目名称</w:t>
            </w:r>
          </w:p>
        </w:tc>
        <w:tc>
          <w:tcPr>
            <w:tcW w:w="4423" w:type="dxa"/>
            <w:gridSpan w:val="3"/>
            <w:vAlign w:val="center"/>
          </w:tcPr>
          <w:p w14:paraId="425D2174">
            <w:pPr>
              <w:pStyle w:val="13"/>
            </w:pPr>
            <w:r>
              <w:t>冀财教【2024】123号 河北省财政厅关于提前下达2025年中央城乡义务教育补助经费预算的通知</w:t>
            </w:r>
          </w:p>
        </w:tc>
      </w:tr>
      <w:tr w14:paraId="3D2ABE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B73C76">
            <w:pPr>
              <w:pStyle w:val="14"/>
            </w:pPr>
            <w:r>
              <w:t>预算规模及资金用途</w:t>
            </w:r>
          </w:p>
        </w:tc>
        <w:tc>
          <w:tcPr>
            <w:tcW w:w="1276" w:type="dxa"/>
            <w:vAlign w:val="center"/>
          </w:tcPr>
          <w:p w14:paraId="45B0A47A">
            <w:pPr>
              <w:pStyle w:val="14"/>
            </w:pPr>
            <w:r>
              <w:t>预算数</w:t>
            </w:r>
          </w:p>
        </w:tc>
        <w:tc>
          <w:tcPr>
            <w:tcW w:w="1332" w:type="dxa"/>
            <w:vAlign w:val="center"/>
          </w:tcPr>
          <w:p w14:paraId="3F44FDFF">
            <w:pPr>
              <w:pStyle w:val="13"/>
            </w:pPr>
            <w:r>
              <w:t>3.25</w:t>
            </w:r>
          </w:p>
        </w:tc>
        <w:tc>
          <w:tcPr>
            <w:tcW w:w="1587" w:type="dxa"/>
            <w:vAlign w:val="center"/>
          </w:tcPr>
          <w:p w14:paraId="54330CBD">
            <w:pPr>
              <w:pStyle w:val="14"/>
            </w:pPr>
            <w:r>
              <w:t>其中：财政    资金</w:t>
            </w:r>
          </w:p>
        </w:tc>
        <w:tc>
          <w:tcPr>
            <w:tcW w:w="1304" w:type="dxa"/>
            <w:vAlign w:val="center"/>
          </w:tcPr>
          <w:p w14:paraId="25AC02D4">
            <w:pPr>
              <w:pStyle w:val="13"/>
            </w:pPr>
            <w:r>
              <w:t>3.25</w:t>
            </w:r>
          </w:p>
        </w:tc>
        <w:tc>
          <w:tcPr>
            <w:tcW w:w="1276" w:type="dxa"/>
            <w:vAlign w:val="center"/>
          </w:tcPr>
          <w:p w14:paraId="264ED708">
            <w:pPr>
              <w:pStyle w:val="14"/>
            </w:pPr>
            <w:r>
              <w:t>其他资金</w:t>
            </w:r>
          </w:p>
        </w:tc>
        <w:tc>
          <w:tcPr>
            <w:tcW w:w="1843" w:type="dxa"/>
            <w:vAlign w:val="center"/>
          </w:tcPr>
          <w:p w14:paraId="5038229E">
            <w:pPr>
              <w:pStyle w:val="13"/>
            </w:pPr>
            <w:r>
              <w:t xml:space="preserve"> </w:t>
            </w:r>
          </w:p>
        </w:tc>
      </w:tr>
      <w:tr w14:paraId="548468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5B5861"/>
        </w:tc>
        <w:tc>
          <w:tcPr>
            <w:tcW w:w="8618" w:type="dxa"/>
            <w:gridSpan w:val="6"/>
            <w:vAlign w:val="center"/>
          </w:tcPr>
          <w:p w14:paraId="2B2C4890">
            <w:pPr>
              <w:pStyle w:val="13"/>
            </w:pPr>
            <w:r>
              <w:t>对家庭经济困难学生进行补助，体现教育关怀，保障教育教学正常进行</w:t>
            </w:r>
          </w:p>
          <w:p w14:paraId="6D377C55">
            <w:pPr>
              <w:pStyle w:val="13"/>
            </w:pPr>
          </w:p>
        </w:tc>
      </w:tr>
      <w:tr w14:paraId="7B9A7B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25322F">
            <w:pPr>
              <w:pStyle w:val="14"/>
            </w:pPr>
            <w:r>
              <w:t>资金支出计划（%）</w:t>
            </w:r>
          </w:p>
        </w:tc>
        <w:tc>
          <w:tcPr>
            <w:tcW w:w="2608" w:type="dxa"/>
            <w:gridSpan w:val="2"/>
            <w:vAlign w:val="center"/>
          </w:tcPr>
          <w:p w14:paraId="153AC846">
            <w:pPr>
              <w:pStyle w:val="14"/>
            </w:pPr>
            <w:r>
              <w:t>3月底</w:t>
            </w:r>
          </w:p>
        </w:tc>
        <w:tc>
          <w:tcPr>
            <w:tcW w:w="1587" w:type="dxa"/>
            <w:vAlign w:val="center"/>
          </w:tcPr>
          <w:p w14:paraId="7B8A571B">
            <w:pPr>
              <w:pStyle w:val="14"/>
            </w:pPr>
            <w:r>
              <w:t>6月底</w:t>
            </w:r>
          </w:p>
        </w:tc>
        <w:tc>
          <w:tcPr>
            <w:tcW w:w="1304" w:type="dxa"/>
            <w:vAlign w:val="center"/>
          </w:tcPr>
          <w:p w14:paraId="3F7A1FB4">
            <w:pPr>
              <w:pStyle w:val="14"/>
            </w:pPr>
            <w:r>
              <w:t>10月底</w:t>
            </w:r>
          </w:p>
        </w:tc>
        <w:tc>
          <w:tcPr>
            <w:tcW w:w="3119" w:type="dxa"/>
            <w:gridSpan w:val="2"/>
            <w:vAlign w:val="center"/>
          </w:tcPr>
          <w:p w14:paraId="26239EDD">
            <w:pPr>
              <w:pStyle w:val="14"/>
            </w:pPr>
            <w:r>
              <w:t>12月底</w:t>
            </w:r>
          </w:p>
        </w:tc>
      </w:tr>
      <w:tr w14:paraId="4E76D3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8F84A7"/>
        </w:tc>
        <w:tc>
          <w:tcPr>
            <w:tcW w:w="2608" w:type="dxa"/>
            <w:gridSpan w:val="2"/>
            <w:vAlign w:val="center"/>
          </w:tcPr>
          <w:p w14:paraId="53AA5761">
            <w:pPr>
              <w:pStyle w:val="15"/>
            </w:pPr>
            <w:r>
              <w:t xml:space="preserve"> </w:t>
            </w:r>
          </w:p>
        </w:tc>
        <w:tc>
          <w:tcPr>
            <w:tcW w:w="1587" w:type="dxa"/>
            <w:vAlign w:val="center"/>
          </w:tcPr>
          <w:p w14:paraId="462CB018">
            <w:pPr>
              <w:pStyle w:val="15"/>
            </w:pPr>
            <w:r>
              <w:t>50%</w:t>
            </w:r>
          </w:p>
        </w:tc>
        <w:tc>
          <w:tcPr>
            <w:tcW w:w="1304" w:type="dxa"/>
            <w:vAlign w:val="center"/>
          </w:tcPr>
          <w:p w14:paraId="60B20268">
            <w:pPr>
              <w:pStyle w:val="15"/>
            </w:pPr>
            <w:r>
              <w:t xml:space="preserve"> </w:t>
            </w:r>
          </w:p>
        </w:tc>
        <w:tc>
          <w:tcPr>
            <w:tcW w:w="3119" w:type="dxa"/>
            <w:gridSpan w:val="2"/>
            <w:vAlign w:val="center"/>
          </w:tcPr>
          <w:p w14:paraId="180DF2D4">
            <w:pPr>
              <w:pStyle w:val="15"/>
            </w:pPr>
            <w:r>
              <w:t>100%</w:t>
            </w:r>
          </w:p>
        </w:tc>
      </w:tr>
      <w:tr w14:paraId="343D3A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E6E601">
            <w:pPr>
              <w:pStyle w:val="14"/>
            </w:pPr>
            <w:r>
              <w:t>绩效目标</w:t>
            </w:r>
          </w:p>
        </w:tc>
        <w:tc>
          <w:tcPr>
            <w:tcW w:w="8618" w:type="dxa"/>
            <w:gridSpan w:val="6"/>
            <w:vAlign w:val="center"/>
          </w:tcPr>
          <w:p w14:paraId="25C8CF86">
            <w:pPr>
              <w:pStyle w:val="13"/>
            </w:pPr>
            <w:r>
              <w:t>1.为保障家庭困难学生顺利学习生活，特申请生活补助3.25万元</w:t>
            </w:r>
          </w:p>
        </w:tc>
      </w:tr>
    </w:tbl>
    <w:p w14:paraId="322228C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175E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E4FBFB">
            <w:pPr>
              <w:pStyle w:val="14"/>
            </w:pPr>
            <w:r>
              <w:t>一级指标</w:t>
            </w:r>
          </w:p>
        </w:tc>
        <w:tc>
          <w:tcPr>
            <w:tcW w:w="1276" w:type="dxa"/>
            <w:vAlign w:val="center"/>
          </w:tcPr>
          <w:p w14:paraId="1D800E44">
            <w:pPr>
              <w:pStyle w:val="14"/>
            </w:pPr>
            <w:r>
              <w:t>二级指标</w:t>
            </w:r>
          </w:p>
        </w:tc>
        <w:tc>
          <w:tcPr>
            <w:tcW w:w="1332" w:type="dxa"/>
            <w:vAlign w:val="center"/>
          </w:tcPr>
          <w:p w14:paraId="03525F38">
            <w:pPr>
              <w:pStyle w:val="14"/>
            </w:pPr>
            <w:r>
              <w:t>三级指标</w:t>
            </w:r>
          </w:p>
        </w:tc>
        <w:tc>
          <w:tcPr>
            <w:tcW w:w="2891" w:type="dxa"/>
            <w:vAlign w:val="center"/>
          </w:tcPr>
          <w:p w14:paraId="5EEDCA13">
            <w:pPr>
              <w:pStyle w:val="14"/>
            </w:pPr>
            <w:r>
              <w:t>绩效指标描述</w:t>
            </w:r>
          </w:p>
        </w:tc>
        <w:tc>
          <w:tcPr>
            <w:tcW w:w="1276" w:type="dxa"/>
            <w:vAlign w:val="center"/>
          </w:tcPr>
          <w:p w14:paraId="2C4F6955">
            <w:pPr>
              <w:pStyle w:val="14"/>
            </w:pPr>
            <w:r>
              <w:t>指标值</w:t>
            </w:r>
          </w:p>
        </w:tc>
        <w:tc>
          <w:tcPr>
            <w:tcW w:w="1843" w:type="dxa"/>
            <w:vAlign w:val="center"/>
          </w:tcPr>
          <w:p w14:paraId="5E397173">
            <w:pPr>
              <w:pStyle w:val="14"/>
            </w:pPr>
            <w:r>
              <w:t>指标值确定依据</w:t>
            </w:r>
          </w:p>
        </w:tc>
      </w:tr>
      <w:tr w14:paraId="76A024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DBD650">
            <w:pPr>
              <w:pStyle w:val="15"/>
            </w:pPr>
            <w:r>
              <w:t>产出指标</w:t>
            </w:r>
          </w:p>
        </w:tc>
        <w:tc>
          <w:tcPr>
            <w:tcW w:w="1276" w:type="dxa"/>
            <w:vAlign w:val="center"/>
          </w:tcPr>
          <w:p w14:paraId="115B6F60">
            <w:pPr>
              <w:pStyle w:val="13"/>
            </w:pPr>
            <w:r>
              <w:t>数量指标</w:t>
            </w:r>
          </w:p>
        </w:tc>
        <w:tc>
          <w:tcPr>
            <w:tcW w:w="1332" w:type="dxa"/>
            <w:vAlign w:val="center"/>
          </w:tcPr>
          <w:p w14:paraId="356279EA">
            <w:pPr>
              <w:pStyle w:val="13"/>
            </w:pPr>
            <w:r>
              <w:t>依据贫困生数量</w:t>
            </w:r>
          </w:p>
        </w:tc>
        <w:tc>
          <w:tcPr>
            <w:tcW w:w="2891" w:type="dxa"/>
            <w:vAlign w:val="center"/>
          </w:tcPr>
          <w:p w14:paraId="7A549111">
            <w:pPr>
              <w:pStyle w:val="13"/>
            </w:pPr>
            <w:r>
              <w:t>依据贫困生数量</w:t>
            </w:r>
          </w:p>
        </w:tc>
        <w:tc>
          <w:tcPr>
            <w:tcW w:w="1276" w:type="dxa"/>
            <w:vAlign w:val="center"/>
          </w:tcPr>
          <w:p w14:paraId="499EA854">
            <w:pPr>
              <w:pStyle w:val="13"/>
            </w:pPr>
            <w:r>
              <w:t>100%</w:t>
            </w:r>
          </w:p>
        </w:tc>
        <w:tc>
          <w:tcPr>
            <w:tcW w:w="1843" w:type="dxa"/>
            <w:vAlign w:val="center"/>
          </w:tcPr>
          <w:p w14:paraId="1965CAA3">
            <w:pPr>
              <w:pStyle w:val="13"/>
            </w:pPr>
            <w:r>
              <w:t>依据贫困生数量</w:t>
            </w:r>
          </w:p>
        </w:tc>
      </w:tr>
      <w:tr w14:paraId="2A10AE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AE0947"/>
        </w:tc>
        <w:tc>
          <w:tcPr>
            <w:tcW w:w="1276" w:type="dxa"/>
            <w:vAlign w:val="center"/>
          </w:tcPr>
          <w:p w14:paraId="45726E3B">
            <w:pPr>
              <w:pStyle w:val="13"/>
            </w:pPr>
            <w:r>
              <w:t>质量指标</w:t>
            </w:r>
          </w:p>
        </w:tc>
        <w:tc>
          <w:tcPr>
            <w:tcW w:w="1332" w:type="dxa"/>
            <w:vAlign w:val="center"/>
          </w:tcPr>
          <w:p w14:paraId="46BB03E0">
            <w:pPr>
              <w:pStyle w:val="13"/>
            </w:pPr>
            <w:r>
              <w:t>依据生活补标准执行</w:t>
            </w:r>
          </w:p>
        </w:tc>
        <w:tc>
          <w:tcPr>
            <w:tcW w:w="2891" w:type="dxa"/>
            <w:vAlign w:val="center"/>
          </w:tcPr>
          <w:p w14:paraId="1FB37345">
            <w:pPr>
              <w:pStyle w:val="13"/>
            </w:pPr>
            <w:r>
              <w:t>依据生活补标准执行</w:t>
            </w:r>
          </w:p>
        </w:tc>
        <w:tc>
          <w:tcPr>
            <w:tcW w:w="1276" w:type="dxa"/>
            <w:vAlign w:val="center"/>
          </w:tcPr>
          <w:p w14:paraId="1596326B">
            <w:pPr>
              <w:pStyle w:val="13"/>
            </w:pPr>
            <w:r>
              <w:t>100%</w:t>
            </w:r>
          </w:p>
        </w:tc>
        <w:tc>
          <w:tcPr>
            <w:tcW w:w="1843" w:type="dxa"/>
            <w:vAlign w:val="center"/>
          </w:tcPr>
          <w:p w14:paraId="51283E8C">
            <w:pPr>
              <w:pStyle w:val="13"/>
            </w:pPr>
            <w:r>
              <w:t>依据生活补标准执行</w:t>
            </w:r>
          </w:p>
        </w:tc>
      </w:tr>
      <w:tr w14:paraId="79DB6F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A80DDA"/>
        </w:tc>
        <w:tc>
          <w:tcPr>
            <w:tcW w:w="1276" w:type="dxa"/>
            <w:vAlign w:val="center"/>
          </w:tcPr>
          <w:p w14:paraId="58F3A7B6">
            <w:pPr>
              <w:pStyle w:val="13"/>
            </w:pPr>
            <w:r>
              <w:t>时效指标</w:t>
            </w:r>
          </w:p>
        </w:tc>
        <w:tc>
          <w:tcPr>
            <w:tcW w:w="1332" w:type="dxa"/>
            <w:vAlign w:val="center"/>
          </w:tcPr>
          <w:p w14:paraId="72F5D022">
            <w:pPr>
              <w:pStyle w:val="13"/>
            </w:pPr>
            <w:r>
              <w:t>按照要求时间完成</w:t>
            </w:r>
          </w:p>
        </w:tc>
        <w:tc>
          <w:tcPr>
            <w:tcW w:w="2891" w:type="dxa"/>
            <w:vAlign w:val="center"/>
          </w:tcPr>
          <w:p w14:paraId="6455FDC8">
            <w:pPr>
              <w:pStyle w:val="13"/>
            </w:pPr>
            <w:r>
              <w:t>按照要求时间完成</w:t>
            </w:r>
          </w:p>
        </w:tc>
        <w:tc>
          <w:tcPr>
            <w:tcW w:w="1276" w:type="dxa"/>
            <w:vAlign w:val="center"/>
          </w:tcPr>
          <w:p w14:paraId="362E7132">
            <w:pPr>
              <w:pStyle w:val="13"/>
            </w:pPr>
            <w:r>
              <w:t>12底前完成</w:t>
            </w:r>
          </w:p>
        </w:tc>
        <w:tc>
          <w:tcPr>
            <w:tcW w:w="1843" w:type="dxa"/>
            <w:vAlign w:val="center"/>
          </w:tcPr>
          <w:p w14:paraId="2CD547E5">
            <w:pPr>
              <w:pStyle w:val="13"/>
            </w:pPr>
            <w:r>
              <w:t>依据上级要求时间完成</w:t>
            </w:r>
          </w:p>
        </w:tc>
      </w:tr>
      <w:tr w14:paraId="1339B3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8D7F4B"/>
        </w:tc>
        <w:tc>
          <w:tcPr>
            <w:tcW w:w="1276" w:type="dxa"/>
            <w:vAlign w:val="center"/>
          </w:tcPr>
          <w:p w14:paraId="0696F005">
            <w:pPr>
              <w:pStyle w:val="13"/>
            </w:pPr>
            <w:r>
              <w:t>成本指标</w:t>
            </w:r>
          </w:p>
        </w:tc>
        <w:tc>
          <w:tcPr>
            <w:tcW w:w="1332" w:type="dxa"/>
            <w:vAlign w:val="center"/>
          </w:tcPr>
          <w:p w14:paraId="1290B542">
            <w:pPr>
              <w:pStyle w:val="13"/>
            </w:pPr>
            <w:r>
              <w:t xml:space="preserve">按照规定金额执行 </w:t>
            </w:r>
          </w:p>
        </w:tc>
        <w:tc>
          <w:tcPr>
            <w:tcW w:w="2891" w:type="dxa"/>
            <w:vAlign w:val="center"/>
          </w:tcPr>
          <w:p w14:paraId="15D4FC4F">
            <w:pPr>
              <w:pStyle w:val="13"/>
            </w:pPr>
            <w:r>
              <w:t xml:space="preserve">按照规定金额执行 </w:t>
            </w:r>
          </w:p>
        </w:tc>
        <w:tc>
          <w:tcPr>
            <w:tcW w:w="1276" w:type="dxa"/>
            <w:vAlign w:val="center"/>
          </w:tcPr>
          <w:p w14:paraId="7F60BCFD">
            <w:pPr>
              <w:pStyle w:val="13"/>
            </w:pPr>
            <w:r>
              <w:t>3.25万元</w:t>
            </w:r>
          </w:p>
        </w:tc>
        <w:tc>
          <w:tcPr>
            <w:tcW w:w="1843" w:type="dxa"/>
            <w:vAlign w:val="center"/>
          </w:tcPr>
          <w:p w14:paraId="2E9D7D2E">
            <w:pPr>
              <w:pStyle w:val="13"/>
            </w:pPr>
            <w:r>
              <w:t xml:space="preserve">依据规定金额执行 </w:t>
            </w:r>
          </w:p>
        </w:tc>
      </w:tr>
      <w:tr w14:paraId="525DF5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2D6DEC">
            <w:pPr>
              <w:pStyle w:val="15"/>
            </w:pPr>
            <w:r>
              <w:t>效益指标</w:t>
            </w:r>
          </w:p>
        </w:tc>
        <w:tc>
          <w:tcPr>
            <w:tcW w:w="1276" w:type="dxa"/>
            <w:vAlign w:val="center"/>
          </w:tcPr>
          <w:p w14:paraId="5FE19B43">
            <w:pPr>
              <w:pStyle w:val="13"/>
            </w:pPr>
            <w:r>
              <w:t>经济效益指标</w:t>
            </w:r>
          </w:p>
        </w:tc>
        <w:tc>
          <w:tcPr>
            <w:tcW w:w="1332" w:type="dxa"/>
            <w:vAlign w:val="center"/>
          </w:tcPr>
          <w:p w14:paraId="2C483BB3">
            <w:pPr>
              <w:pStyle w:val="13"/>
            </w:pPr>
            <w:r>
              <w:t>服务于贫困生学习生活</w:t>
            </w:r>
          </w:p>
        </w:tc>
        <w:tc>
          <w:tcPr>
            <w:tcW w:w="2891" w:type="dxa"/>
            <w:vAlign w:val="center"/>
          </w:tcPr>
          <w:p w14:paraId="1FB625A2">
            <w:pPr>
              <w:pStyle w:val="13"/>
            </w:pPr>
            <w:r>
              <w:t>服务于贫困生学习生活</w:t>
            </w:r>
          </w:p>
        </w:tc>
        <w:tc>
          <w:tcPr>
            <w:tcW w:w="1276" w:type="dxa"/>
            <w:vAlign w:val="center"/>
          </w:tcPr>
          <w:p w14:paraId="36778833">
            <w:pPr>
              <w:pStyle w:val="13"/>
            </w:pPr>
            <w:r>
              <w:t>100%</w:t>
            </w:r>
          </w:p>
        </w:tc>
        <w:tc>
          <w:tcPr>
            <w:tcW w:w="1843" w:type="dxa"/>
            <w:vAlign w:val="center"/>
          </w:tcPr>
          <w:p w14:paraId="4FFCDDEB">
            <w:pPr>
              <w:pStyle w:val="13"/>
            </w:pPr>
            <w:r>
              <w:t xml:space="preserve"> 依据执行情况</w:t>
            </w:r>
          </w:p>
        </w:tc>
      </w:tr>
      <w:tr w14:paraId="1A12EB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1170CE"/>
        </w:tc>
        <w:tc>
          <w:tcPr>
            <w:tcW w:w="1276" w:type="dxa"/>
            <w:vAlign w:val="center"/>
          </w:tcPr>
          <w:p w14:paraId="3A938C9C">
            <w:pPr>
              <w:pStyle w:val="13"/>
            </w:pPr>
            <w:r>
              <w:t>社会效益指标</w:t>
            </w:r>
          </w:p>
        </w:tc>
        <w:tc>
          <w:tcPr>
            <w:tcW w:w="1332" w:type="dxa"/>
            <w:vAlign w:val="center"/>
          </w:tcPr>
          <w:p w14:paraId="0D778CEF">
            <w:pPr>
              <w:pStyle w:val="13"/>
            </w:pPr>
            <w:r>
              <w:t>减轻困难学生家庭负担</w:t>
            </w:r>
          </w:p>
        </w:tc>
        <w:tc>
          <w:tcPr>
            <w:tcW w:w="2891" w:type="dxa"/>
            <w:vAlign w:val="center"/>
          </w:tcPr>
          <w:p w14:paraId="36A6C209">
            <w:pPr>
              <w:pStyle w:val="13"/>
            </w:pPr>
            <w:r>
              <w:t>减轻困难学生家庭负担</w:t>
            </w:r>
          </w:p>
        </w:tc>
        <w:tc>
          <w:tcPr>
            <w:tcW w:w="1276" w:type="dxa"/>
            <w:vAlign w:val="center"/>
          </w:tcPr>
          <w:p w14:paraId="286B4DC4">
            <w:pPr>
              <w:pStyle w:val="13"/>
            </w:pPr>
            <w:r>
              <w:t>100%</w:t>
            </w:r>
          </w:p>
        </w:tc>
        <w:tc>
          <w:tcPr>
            <w:tcW w:w="1843" w:type="dxa"/>
            <w:vAlign w:val="center"/>
          </w:tcPr>
          <w:p w14:paraId="463CAB21">
            <w:pPr>
              <w:pStyle w:val="13"/>
            </w:pPr>
            <w:r>
              <w:t xml:space="preserve"> 依据执行情况</w:t>
            </w:r>
          </w:p>
        </w:tc>
      </w:tr>
      <w:tr w14:paraId="5BFEE3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A4566C">
            <w:pPr>
              <w:pStyle w:val="15"/>
            </w:pPr>
            <w:r>
              <w:t>满意度指标</w:t>
            </w:r>
          </w:p>
        </w:tc>
        <w:tc>
          <w:tcPr>
            <w:tcW w:w="1276" w:type="dxa"/>
            <w:vAlign w:val="center"/>
          </w:tcPr>
          <w:p w14:paraId="798F8F8F">
            <w:pPr>
              <w:pStyle w:val="13"/>
            </w:pPr>
            <w:r>
              <w:t>服务对象满意度指标</w:t>
            </w:r>
          </w:p>
        </w:tc>
        <w:tc>
          <w:tcPr>
            <w:tcW w:w="1332" w:type="dxa"/>
            <w:vAlign w:val="center"/>
          </w:tcPr>
          <w:p w14:paraId="5114E8D3">
            <w:pPr>
              <w:pStyle w:val="13"/>
            </w:pPr>
            <w:r>
              <w:t>家庭困难学生满意度</w:t>
            </w:r>
          </w:p>
        </w:tc>
        <w:tc>
          <w:tcPr>
            <w:tcW w:w="2891" w:type="dxa"/>
            <w:vAlign w:val="center"/>
          </w:tcPr>
          <w:p w14:paraId="263C3AED">
            <w:pPr>
              <w:pStyle w:val="13"/>
            </w:pPr>
            <w:r>
              <w:t>家庭困难学生满意度</w:t>
            </w:r>
          </w:p>
        </w:tc>
        <w:tc>
          <w:tcPr>
            <w:tcW w:w="1276" w:type="dxa"/>
            <w:vAlign w:val="center"/>
          </w:tcPr>
          <w:p w14:paraId="11CCA3DB">
            <w:pPr>
              <w:pStyle w:val="13"/>
            </w:pPr>
            <w:r>
              <w:t>≥90%</w:t>
            </w:r>
          </w:p>
        </w:tc>
        <w:tc>
          <w:tcPr>
            <w:tcW w:w="1843" w:type="dxa"/>
            <w:vAlign w:val="center"/>
          </w:tcPr>
          <w:p w14:paraId="739FDB09">
            <w:pPr>
              <w:pStyle w:val="13"/>
            </w:pPr>
            <w:r>
              <w:t xml:space="preserve"> 依据执行情况</w:t>
            </w:r>
          </w:p>
        </w:tc>
      </w:tr>
    </w:tbl>
    <w:p w14:paraId="2CC7E3E0">
      <w:pPr>
        <w:sectPr>
          <w:pgSz w:w="11900" w:h="16840"/>
          <w:pgMar w:top="1984" w:right="1304" w:bottom="1134" w:left="1304" w:header="720" w:footer="720" w:gutter="0"/>
          <w:cols w:space="720" w:num="1"/>
        </w:sectPr>
      </w:pPr>
    </w:p>
    <w:p w14:paraId="689F7A3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DB44BF9">
      <w:pPr>
        <w:spacing w:before="0" w:after="0"/>
        <w:ind w:firstLine="560"/>
        <w:jc w:val="left"/>
        <w:outlineLvl w:val="3"/>
      </w:pPr>
      <w:bookmarkStart w:id="390" w:name="_Toc_4_4_0000000391"/>
      <w:r>
        <w:rPr>
          <w:rFonts w:ascii="方正仿宋_GBK" w:hAnsi="方正仿宋_GBK" w:eastAsia="方正仿宋_GBK" w:cs="方正仿宋_GBK"/>
          <w:color w:val="000000"/>
          <w:sz w:val="28"/>
        </w:rPr>
        <w:t>388.冀财教【2024】141号 河北省财政厅关于提前下达2025年省级城乡义务教育补助经费预算的通知绩效目标表</w:t>
      </w:r>
      <w:bookmarkEnd w:id="3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C49DE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6559DA2">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27EA40E3">
            <w:pPr>
              <w:pStyle w:val="11"/>
            </w:pPr>
            <w:r>
              <w:t>单位：万元</w:t>
            </w:r>
          </w:p>
        </w:tc>
      </w:tr>
      <w:tr w14:paraId="09DE2A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45E30C">
            <w:pPr>
              <w:pStyle w:val="14"/>
            </w:pPr>
            <w:r>
              <w:t>项目编码</w:t>
            </w:r>
          </w:p>
        </w:tc>
        <w:tc>
          <w:tcPr>
            <w:tcW w:w="2608" w:type="dxa"/>
            <w:gridSpan w:val="2"/>
            <w:vAlign w:val="center"/>
          </w:tcPr>
          <w:p w14:paraId="7CD01E70">
            <w:pPr>
              <w:pStyle w:val="13"/>
            </w:pPr>
            <w:r>
              <w:t>13073025P000577100030</w:t>
            </w:r>
          </w:p>
        </w:tc>
        <w:tc>
          <w:tcPr>
            <w:tcW w:w="1587" w:type="dxa"/>
            <w:vAlign w:val="center"/>
          </w:tcPr>
          <w:p w14:paraId="6AB9A3A7">
            <w:pPr>
              <w:pStyle w:val="14"/>
            </w:pPr>
            <w:r>
              <w:t>项目名称</w:t>
            </w:r>
          </w:p>
        </w:tc>
        <w:tc>
          <w:tcPr>
            <w:tcW w:w="4423" w:type="dxa"/>
            <w:gridSpan w:val="3"/>
            <w:vAlign w:val="center"/>
          </w:tcPr>
          <w:p w14:paraId="77600230">
            <w:pPr>
              <w:pStyle w:val="13"/>
            </w:pPr>
            <w:r>
              <w:t>冀财教【2024】141号 河北省财政厅关于提前下达2025年省级城乡义务教育补助经费预算的通知</w:t>
            </w:r>
          </w:p>
        </w:tc>
      </w:tr>
      <w:tr w14:paraId="52716E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045132">
            <w:pPr>
              <w:pStyle w:val="14"/>
            </w:pPr>
            <w:r>
              <w:t>预算规模及资金用途</w:t>
            </w:r>
          </w:p>
        </w:tc>
        <w:tc>
          <w:tcPr>
            <w:tcW w:w="1276" w:type="dxa"/>
            <w:vAlign w:val="center"/>
          </w:tcPr>
          <w:p w14:paraId="5B702B5A">
            <w:pPr>
              <w:pStyle w:val="14"/>
            </w:pPr>
            <w:r>
              <w:t>预算数</w:t>
            </w:r>
          </w:p>
        </w:tc>
        <w:tc>
          <w:tcPr>
            <w:tcW w:w="1332" w:type="dxa"/>
            <w:vAlign w:val="center"/>
          </w:tcPr>
          <w:p w14:paraId="5EA9156D">
            <w:pPr>
              <w:pStyle w:val="13"/>
            </w:pPr>
            <w:r>
              <w:t>1.95</w:t>
            </w:r>
          </w:p>
        </w:tc>
        <w:tc>
          <w:tcPr>
            <w:tcW w:w="1587" w:type="dxa"/>
            <w:vAlign w:val="center"/>
          </w:tcPr>
          <w:p w14:paraId="4FF3AC97">
            <w:pPr>
              <w:pStyle w:val="14"/>
            </w:pPr>
            <w:r>
              <w:t>其中：财政    资金</w:t>
            </w:r>
          </w:p>
        </w:tc>
        <w:tc>
          <w:tcPr>
            <w:tcW w:w="1304" w:type="dxa"/>
            <w:vAlign w:val="center"/>
          </w:tcPr>
          <w:p w14:paraId="4266FDA3">
            <w:pPr>
              <w:pStyle w:val="13"/>
            </w:pPr>
            <w:r>
              <w:t>1.95</w:t>
            </w:r>
          </w:p>
        </w:tc>
        <w:tc>
          <w:tcPr>
            <w:tcW w:w="1276" w:type="dxa"/>
            <w:vAlign w:val="center"/>
          </w:tcPr>
          <w:p w14:paraId="19F63899">
            <w:pPr>
              <w:pStyle w:val="14"/>
            </w:pPr>
            <w:r>
              <w:t>其他资金</w:t>
            </w:r>
          </w:p>
        </w:tc>
        <w:tc>
          <w:tcPr>
            <w:tcW w:w="1843" w:type="dxa"/>
            <w:vAlign w:val="center"/>
          </w:tcPr>
          <w:p w14:paraId="24690D24">
            <w:pPr>
              <w:pStyle w:val="13"/>
            </w:pPr>
            <w:r>
              <w:t xml:space="preserve"> </w:t>
            </w:r>
          </w:p>
        </w:tc>
      </w:tr>
      <w:tr w14:paraId="604D48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2B4DD6"/>
        </w:tc>
        <w:tc>
          <w:tcPr>
            <w:tcW w:w="8618" w:type="dxa"/>
            <w:gridSpan w:val="6"/>
            <w:vAlign w:val="center"/>
          </w:tcPr>
          <w:p w14:paraId="5A2F44FA">
            <w:pPr>
              <w:pStyle w:val="13"/>
            </w:pPr>
            <w:r>
              <w:t>为保障家庭困难学生顺利学习生活，特申请生活补助1.95万元</w:t>
            </w:r>
          </w:p>
        </w:tc>
      </w:tr>
      <w:tr w14:paraId="3B5810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D74882">
            <w:pPr>
              <w:pStyle w:val="14"/>
            </w:pPr>
            <w:r>
              <w:t>资金支出计划（%）</w:t>
            </w:r>
          </w:p>
        </w:tc>
        <w:tc>
          <w:tcPr>
            <w:tcW w:w="2608" w:type="dxa"/>
            <w:gridSpan w:val="2"/>
            <w:vAlign w:val="center"/>
          </w:tcPr>
          <w:p w14:paraId="41EAF8B0">
            <w:pPr>
              <w:pStyle w:val="14"/>
            </w:pPr>
            <w:r>
              <w:t>3月底</w:t>
            </w:r>
          </w:p>
        </w:tc>
        <w:tc>
          <w:tcPr>
            <w:tcW w:w="1587" w:type="dxa"/>
            <w:vAlign w:val="center"/>
          </w:tcPr>
          <w:p w14:paraId="385519A1">
            <w:pPr>
              <w:pStyle w:val="14"/>
            </w:pPr>
            <w:r>
              <w:t>6月底</w:t>
            </w:r>
          </w:p>
        </w:tc>
        <w:tc>
          <w:tcPr>
            <w:tcW w:w="1304" w:type="dxa"/>
            <w:vAlign w:val="center"/>
          </w:tcPr>
          <w:p w14:paraId="5A4B6B06">
            <w:pPr>
              <w:pStyle w:val="14"/>
            </w:pPr>
            <w:r>
              <w:t>10月底</w:t>
            </w:r>
          </w:p>
        </w:tc>
        <w:tc>
          <w:tcPr>
            <w:tcW w:w="3119" w:type="dxa"/>
            <w:gridSpan w:val="2"/>
            <w:vAlign w:val="center"/>
          </w:tcPr>
          <w:p w14:paraId="1F5E4842">
            <w:pPr>
              <w:pStyle w:val="14"/>
            </w:pPr>
            <w:r>
              <w:t>12月底</w:t>
            </w:r>
          </w:p>
        </w:tc>
      </w:tr>
      <w:tr w14:paraId="219E37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7AA303"/>
        </w:tc>
        <w:tc>
          <w:tcPr>
            <w:tcW w:w="2608" w:type="dxa"/>
            <w:gridSpan w:val="2"/>
            <w:vAlign w:val="center"/>
          </w:tcPr>
          <w:p w14:paraId="314599F6">
            <w:pPr>
              <w:pStyle w:val="15"/>
            </w:pPr>
            <w:r>
              <w:t>30%</w:t>
            </w:r>
          </w:p>
        </w:tc>
        <w:tc>
          <w:tcPr>
            <w:tcW w:w="1587" w:type="dxa"/>
            <w:vAlign w:val="center"/>
          </w:tcPr>
          <w:p w14:paraId="71336BAA">
            <w:pPr>
              <w:pStyle w:val="15"/>
            </w:pPr>
            <w:r>
              <w:t>30%</w:t>
            </w:r>
          </w:p>
        </w:tc>
        <w:tc>
          <w:tcPr>
            <w:tcW w:w="1304" w:type="dxa"/>
            <w:vAlign w:val="center"/>
          </w:tcPr>
          <w:p w14:paraId="2E2A4296">
            <w:pPr>
              <w:pStyle w:val="15"/>
            </w:pPr>
            <w:r>
              <w:t>30%</w:t>
            </w:r>
          </w:p>
        </w:tc>
        <w:tc>
          <w:tcPr>
            <w:tcW w:w="3119" w:type="dxa"/>
            <w:gridSpan w:val="2"/>
            <w:vAlign w:val="center"/>
          </w:tcPr>
          <w:p w14:paraId="640E3CF5">
            <w:pPr>
              <w:pStyle w:val="15"/>
            </w:pPr>
            <w:r>
              <w:t>100%</w:t>
            </w:r>
          </w:p>
        </w:tc>
      </w:tr>
      <w:tr w14:paraId="22BBBA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3C6169">
            <w:pPr>
              <w:pStyle w:val="14"/>
            </w:pPr>
            <w:r>
              <w:t>绩效目标</w:t>
            </w:r>
          </w:p>
        </w:tc>
        <w:tc>
          <w:tcPr>
            <w:tcW w:w="8618" w:type="dxa"/>
            <w:gridSpan w:val="6"/>
            <w:vAlign w:val="center"/>
          </w:tcPr>
          <w:p w14:paraId="10E0FE06">
            <w:pPr>
              <w:pStyle w:val="13"/>
            </w:pPr>
            <w:r>
              <w:t>1.为保障家庭困难学生顺利学习生活，特申请生活补助1.95万元</w:t>
            </w:r>
          </w:p>
        </w:tc>
      </w:tr>
    </w:tbl>
    <w:p w14:paraId="6B21532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5C82E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AEB037">
            <w:pPr>
              <w:pStyle w:val="14"/>
            </w:pPr>
            <w:r>
              <w:t>一级指标</w:t>
            </w:r>
          </w:p>
        </w:tc>
        <w:tc>
          <w:tcPr>
            <w:tcW w:w="1276" w:type="dxa"/>
            <w:vAlign w:val="center"/>
          </w:tcPr>
          <w:p w14:paraId="5DD67468">
            <w:pPr>
              <w:pStyle w:val="14"/>
            </w:pPr>
            <w:r>
              <w:t>二级指标</w:t>
            </w:r>
          </w:p>
        </w:tc>
        <w:tc>
          <w:tcPr>
            <w:tcW w:w="1332" w:type="dxa"/>
            <w:vAlign w:val="center"/>
          </w:tcPr>
          <w:p w14:paraId="784D80E2">
            <w:pPr>
              <w:pStyle w:val="14"/>
            </w:pPr>
            <w:r>
              <w:t>三级指标</w:t>
            </w:r>
          </w:p>
        </w:tc>
        <w:tc>
          <w:tcPr>
            <w:tcW w:w="2891" w:type="dxa"/>
            <w:vAlign w:val="center"/>
          </w:tcPr>
          <w:p w14:paraId="73A322A7">
            <w:pPr>
              <w:pStyle w:val="14"/>
            </w:pPr>
            <w:r>
              <w:t>绩效指标描述</w:t>
            </w:r>
          </w:p>
        </w:tc>
        <w:tc>
          <w:tcPr>
            <w:tcW w:w="1276" w:type="dxa"/>
            <w:vAlign w:val="center"/>
          </w:tcPr>
          <w:p w14:paraId="5483F0CE">
            <w:pPr>
              <w:pStyle w:val="14"/>
            </w:pPr>
            <w:r>
              <w:t>指标值</w:t>
            </w:r>
          </w:p>
        </w:tc>
        <w:tc>
          <w:tcPr>
            <w:tcW w:w="1843" w:type="dxa"/>
            <w:vAlign w:val="center"/>
          </w:tcPr>
          <w:p w14:paraId="1BB8EE56">
            <w:pPr>
              <w:pStyle w:val="14"/>
            </w:pPr>
            <w:r>
              <w:t>指标值确定依据</w:t>
            </w:r>
          </w:p>
        </w:tc>
      </w:tr>
      <w:tr w14:paraId="232CC8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711DB2">
            <w:pPr>
              <w:pStyle w:val="15"/>
            </w:pPr>
            <w:r>
              <w:t>产出指标</w:t>
            </w:r>
          </w:p>
        </w:tc>
        <w:tc>
          <w:tcPr>
            <w:tcW w:w="1276" w:type="dxa"/>
            <w:vAlign w:val="center"/>
          </w:tcPr>
          <w:p w14:paraId="1588F706">
            <w:pPr>
              <w:pStyle w:val="13"/>
            </w:pPr>
            <w:r>
              <w:t>数量指标</w:t>
            </w:r>
          </w:p>
        </w:tc>
        <w:tc>
          <w:tcPr>
            <w:tcW w:w="1332" w:type="dxa"/>
            <w:vAlign w:val="center"/>
          </w:tcPr>
          <w:p w14:paraId="256BB5E6">
            <w:pPr>
              <w:pStyle w:val="13"/>
            </w:pPr>
            <w:r>
              <w:t>依据贫困生数量</w:t>
            </w:r>
          </w:p>
        </w:tc>
        <w:tc>
          <w:tcPr>
            <w:tcW w:w="2891" w:type="dxa"/>
            <w:vAlign w:val="center"/>
          </w:tcPr>
          <w:p w14:paraId="14D44134">
            <w:pPr>
              <w:pStyle w:val="13"/>
            </w:pPr>
            <w:r>
              <w:t>依据贫困生数量</w:t>
            </w:r>
          </w:p>
        </w:tc>
        <w:tc>
          <w:tcPr>
            <w:tcW w:w="1276" w:type="dxa"/>
            <w:vAlign w:val="center"/>
          </w:tcPr>
          <w:p w14:paraId="1EA924DB">
            <w:pPr>
              <w:pStyle w:val="13"/>
            </w:pPr>
            <w:r>
              <w:t>100%</w:t>
            </w:r>
          </w:p>
        </w:tc>
        <w:tc>
          <w:tcPr>
            <w:tcW w:w="1843" w:type="dxa"/>
            <w:vAlign w:val="center"/>
          </w:tcPr>
          <w:p w14:paraId="3FBA2693">
            <w:pPr>
              <w:pStyle w:val="13"/>
            </w:pPr>
            <w:r>
              <w:t>依据贫困生数量</w:t>
            </w:r>
          </w:p>
        </w:tc>
      </w:tr>
      <w:tr w14:paraId="432DC5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29505B"/>
        </w:tc>
        <w:tc>
          <w:tcPr>
            <w:tcW w:w="1276" w:type="dxa"/>
            <w:vAlign w:val="center"/>
          </w:tcPr>
          <w:p w14:paraId="392C37BC">
            <w:pPr>
              <w:pStyle w:val="13"/>
            </w:pPr>
            <w:r>
              <w:t>质量指标</w:t>
            </w:r>
          </w:p>
        </w:tc>
        <w:tc>
          <w:tcPr>
            <w:tcW w:w="1332" w:type="dxa"/>
            <w:vAlign w:val="center"/>
          </w:tcPr>
          <w:p w14:paraId="42C586D9">
            <w:pPr>
              <w:pStyle w:val="13"/>
            </w:pPr>
            <w:r>
              <w:t>依据生活补标准执行</w:t>
            </w:r>
          </w:p>
        </w:tc>
        <w:tc>
          <w:tcPr>
            <w:tcW w:w="2891" w:type="dxa"/>
            <w:vAlign w:val="center"/>
          </w:tcPr>
          <w:p w14:paraId="507DDC3C">
            <w:pPr>
              <w:pStyle w:val="13"/>
            </w:pPr>
            <w:r>
              <w:t>依据生活补标准执行</w:t>
            </w:r>
          </w:p>
        </w:tc>
        <w:tc>
          <w:tcPr>
            <w:tcW w:w="1276" w:type="dxa"/>
            <w:vAlign w:val="center"/>
          </w:tcPr>
          <w:p w14:paraId="7D2C6EEB">
            <w:pPr>
              <w:pStyle w:val="13"/>
            </w:pPr>
            <w:r>
              <w:t>100%</w:t>
            </w:r>
          </w:p>
        </w:tc>
        <w:tc>
          <w:tcPr>
            <w:tcW w:w="1843" w:type="dxa"/>
            <w:vAlign w:val="center"/>
          </w:tcPr>
          <w:p w14:paraId="42CFB558">
            <w:pPr>
              <w:pStyle w:val="13"/>
            </w:pPr>
            <w:r>
              <w:t>依据生活补标准执行</w:t>
            </w:r>
          </w:p>
        </w:tc>
      </w:tr>
      <w:tr w14:paraId="0D4E79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4B68A7"/>
        </w:tc>
        <w:tc>
          <w:tcPr>
            <w:tcW w:w="1276" w:type="dxa"/>
            <w:vAlign w:val="center"/>
          </w:tcPr>
          <w:p w14:paraId="487EDCA6">
            <w:pPr>
              <w:pStyle w:val="13"/>
            </w:pPr>
            <w:r>
              <w:t>时效指标</w:t>
            </w:r>
          </w:p>
        </w:tc>
        <w:tc>
          <w:tcPr>
            <w:tcW w:w="1332" w:type="dxa"/>
            <w:vAlign w:val="center"/>
          </w:tcPr>
          <w:p w14:paraId="027114B9">
            <w:pPr>
              <w:pStyle w:val="13"/>
            </w:pPr>
            <w:r>
              <w:t>按照要求时间完成</w:t>
            </w:r>
          </w:p>
        </w:tc>
        <w:tc>
          <w:tcPr>
            <w:tcW w:w="2891" w:type="dxa"/>
            <w:vAlign w:val="center"/>
          </w:tcPr>
          <w:p w14:paraId="15931F74">
            <w:pPr>
              <w:pStyle w:val="13"/>
            </w:pPr>
            <w:r>
              <w:t>按照要求时间完成</w:t>
            </w:r>
          </w:p>
        </w:tc>
        <w:tc>
          <w:tcPr>
            <w:tcW w:w="1276" w:type="dxa"/>
            <w:vAlign w:val="center"/>
          </w:tcPr>
          <w:p w14:paraId="40CF3CBE">
            <w:pPr>
              <w:pStyle w:val="13"/>
            </w:pPr>
            <w:r>
              <w:t>12底前完成</w:t>
            </w:r>
          </w:p>
        </w:tc>
        <w:tc>
          <w:tcPr>
            <w:tcW w:w="1843" w:type="dxa"/>
            <w:vAlign w:val="center"/>
          </w:tcPr>
          <w:p w14:paraId="39C13BB4">
            <w:pPr>
              <w:pStyle w:val="13"/>
            </w:pPr>
            <w:r>
              <w:t>依据要求时间完成</w:t>
            </w:r>
          </w:p>
        </w:tc>
      </w:tr>
      <w:tr w14:paraId="28DF6D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C22794"/>
        </w:tc>
        <w:tc>
          <w:tcPr>
            <w:tcW w:w="1276" w:type="dxa"/>
            <w:vAlign w:val="center"/>
          </w:tcPr>
          <w:p w14:paraId="7906D46C">
            <w:pPr>
              <w:pStyle w:val="13"/>
            </w:pPr>
            <w:r>
              <w:t>成本指标</w:t>
            </w:r>
          </w:p>
        </w:tc>
        <w:tc>
          <w:tcPr>
            <w:tcW w:w="1332" w:type="dxa"/>
            <w:vAlign w:val="center"/>
          </w:tcPr>
          <w:p w14:paraId="7460ACE8">
            <w:pPr>
              <w:pStyle w:val="13"/>
            </w:pPr>
            <w:r>
              <w:t xml:space="preserve">按照规定金额执行 </w:t>
            </w:r>
          </w:p>
        </w:tc>
        <w:tc>
          <w:tcPr>
            <w:tcW w:w="2891" w:type="dxa"/>
            <w:vAlign w:val="center"/>
          </w:tcPr>
          <w:p w14:paraId="02F66CCB">
            <w:pPr>
              <w:pStyle w:val="13"/>
            </w:pPr>
            <w:r>
              <w:t xml:space="preserve">按照规定金额执行 </w:t>
            </w:r>
          </w:p>
        </w:tc>
        <w:tc>
          <w:tcPr>
            <w:tcW w:w="1276" w:type="dxa"/>
            <w:vAlign w:val="center"/>
          </w:tcPr>
          <w:p w14:paraId="7F6D8233">
            <w:pPr>
              <w:pStyle w:val="13"/>
            </w:pPr>
            <w:r>
              <w:t>1.95万元</w:t>
            </w:r>
          </w:p>
        </w:tc>
        <w:tc>
          <w:tcPr>
            <w:tcW w:w="1843" w:type="dxa"/>
            <w:vAlign w:val="center"/>
          </w:tcPr>
          <w:p w14:paraId="2B4E56D6">
            <w:pPr>
              <w:pStyle w:val="13"/>
            </w:pPr>
            <w:r>
              <w:t xml:space="preserve">依据规定金额执行 </w:t>
            </w:r>
          </w:p>
        </w:tc>
      </w:tr>
      <w:tr w14:paraId="23B907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734C05">
            <w:pPr>
              <w:pStyle w:val="15"/>
            </w:pPr>
            <w:r>
              <w:t>效益指标</w:t>
            </w:r>
          </w:p>
        </w:tc>
        <w:tc>
          <w:tcPr>
            <w:tcW w:w="1276" w:type="dxa"/>
            <w:vAlign w:val="center"/>
          </w:tcPr>
          <w:p w14:paraId="58FADD90">
            <w:pPr>
              <w:pStyle w:val="13"/>
            </w:pPr>
            <w:r>
              <w:t>经济效益指标</w:t>
            </w:r>
          </w:p>
        </w:tc>
        <w:tc>
          <w:tcPr>
            <w:tcW w:w="1332" w:type="dxa"/>
            <w:vAlign w:val="center"/>
          </w:tcPr>
          <w:p w14:paraId="08E60DEC">
            <w:pPr>
              <w:pStyle w:val="13"/>
            </w:pPr>
            <w:r>
              <w:t>服务于贫困生学习生活</w:t>
            </w:r>
          </w:p>
        </w:tc>
        <w:tc>
          <w:tcPr>
            <w:tcW w:w="2891" w:type="dxa"/>
            <w:vAlign w:val="center"/>
          </w:tcPr>
          <w:p w14:paraId="6616F2EA">
            <w:pPr>
              <w:pStyle w:val="13"/>
            </w:pPr>
            <w:r>
              <w:t>服务于贫困生学习生活</w:t>
            </w:r>
          </w:p>
        </w:tc>
        <w:tc>
          <w:tcPr>
            <w:tcW w:w="1276" w:type="dxa"/>
            <w:vAlign w:val="center"/>
          </w:tcPr>
          <w:p w14:paraId="0036D89F">
            <w:pPr>
              <w:pStyle w:val="13"/>
            </w:pPr>
            <w:r>
              <w:t>100%</w:t>
            </w:r>
          </w:p>
        </w:tc>
        <w:tc>
          <w:tcPr>
            <w:tcW w:w="1843" w:type="dxa"/>
            <w:vAlign w:val="center"/>
          </w:tcPr>
          <w:p w14:paraId="34F65A0B">
            <w:pPr>
              <w:pStyle w:val="13"/>
            </w:pPr>
            <w:r>
              <w:t>依据执行情况</w:t>
            </w:r>
          </w:p>
        </w:tc>
      </w:tr>
      <w:tr w14:paraId="4A699F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FF900D"/>
        </w:tc>
        <w:tc>
          <w:tcPr>
            <w:tcW w:w="1276" w:type="dxa"/>
            <w:vAlign w:val="center"/>
          </w:tcPr>
          <w:p w14:paraId="22937EE1">
            <w:pPr>
              <w:pStyle w:val="13"/>
            </w:pPr>
            <w:r>
              <w:t>社会效益指标</w:t>
            </w:r>
          </w:p>
        </w:tc>
        <w:tc>
          <w:tcPr>
            <w:tcW w:w="1332" w:type="dxa"/>
            <w:vAlign w:val="center"/>
          </w:tcPr>
          <w:p w14:paraId="6B8144DE">
            <w:pPr>
              <w:pStyle w:val="13"/>
            </w:pPr>
            <w:r>
              <w:t>减轻困难学生家庭负担</w:t>
            </w:r>
          </w:p>
        </w:tc>
        <w:tc>
          <w:tcPr>
            <w:tcW w:w="2891" w:type="dxa"/>
            <w:vAlign w:val="center"/>
          </w:tcPr>
          <w:p w14:paraId="15263486">
            <w:pPr>
              <w:pStyle w:val="13"/>
            </w:pPr>
            <w:r>
              <w:t>减轻困难学生家庭负担</w:t>
            </w:r>
          </w:p>
        </w:tc>
        <w:tc>
          <w:tcPr>
            <w:tcW w:w="1276" w:type="dxa"/>
            <w:vAlign w:val="center"/>
          </w:tcPr>
          <w:p w14:paraId="5F24D866">
            <w:pPr>
              <w:pStyle w:val="13"/>
            </w:pPr>
            <w:r>
              <w:t>100%</w:t>
            </w:r>
          </w:p>
        </w:tc>
        <w:tc>
          <w:tcPr>
            <w:tcW w:w="1843" w:type="dxa"/>
            <w:vAlign w:val="center"/>
          </w:tcPr>
          <w:p w14:paraId="0F1A1DD9">
            <w:pPr>
              <w:pStyle w:val="13"/>
            </w:pPr>
            <w:r>
              <w:t>依据执行情况</w:t>
            </w:r>
          </w:p>
        </w:tc>
      </w:tr>
      <w:tr w14:paraId="55B3DB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F8D0AB">
            <w:pPr>
              <w:pStyle w:val="15"/>
            </w:pPr>
            <w:r>
              <w:t>满意度指标</w:t>
            </w:r>
          </w:p>
        </w:tc>
        <w:tc>
          <w:tcPr>
            <w:tcW w:w="1276" w:type="dxa"/>
            <w:vAlign w:val="center"/>
          </w:tcPr>
          <w:p w14:paraId="1DC56B7D">
            <w:pPr>
              <w:pStyle w:val="13"/>
            </w:pPr>
            <w:r>
              <w:t>服务对象满意度指标</w:t>
            </w:r>
          </w:p>
        </w:tc>
        <w:tc>
          <w:tcPr>
            <w:tcW w:w="1332" w:type="dxa"/>
            <w:vAlign w:val="center"/>
          </w:tcPr>
          <w:p w14:paraId="663BF30F">
            <w:pPr>
              <w:pStyle w:val="13"/>
            </w:pPr>
            <w:r>
              <w:t>家庭困难学生满意度</w:t>
            </w:r>
          </w:p>
        </w:tc>
        <w:tc>
          <w:tcPr>
            <w:tcW w:w="2891" w:type="dxa"/>
            <w:vAlign w:val="center"/>
          </w:tcPr>
          <w:p w14:paraId="343F49FC">
            <w:pPr>
              <w:pStyle w:val="13"/>
            </w:pPr>
            <w:r>
              <w:t>家庭困难学生满意度</w:t>
            </w:r>
          </w:p>
        </w:tc>
        <w:tc>
          <w:tcPr>
            <w:tcW w:w="1276" w:type="dxa"/>
            <w:vAlign w:val="center"/>
          </w:tcPr>
          <w:p w14:paraId="7B07740F">
            <w:pPr>
              <w:pStyle w:val="13"/>
            </w:pPr>
            <w:r>
              <w:t>≥90%</w:t>
            </w:r>
          </w:p>
        </w:tc>
        <w:tc>
          <w:tcPr>
            <w:tcW w:w="1843" w:type="dxa"/>
            <w:vAlign w:val="center"/>
          </w:tcPr>
          <w:p w14:paraId="4E1B08D8">
            <w:pPr>
              <w:pStyle w:val="13"/>
            </w:pPr>
            <w:r>
              <w:t>依据执行情况</w:t>
            </w:r>
          </w:p>
        </w:tc>
      </w:tr>
    </w:tbl>
    <w:p w14:paraId="4ADAFF32">
      <w:pPr>
        <w:sectPr>
          <w:pgSz w:w="11900" w:h="16840"/>
          <w:pgMar w:top="1984" w:right="1304" w:bottom="1134" w:left="1304" w:header="720" w:footer="720" w:gutter="0"/>
          <w:cols w:space="720" w:num="1"/>
        </w:sectPr>
      </w:pPr>
    </w:p>
    <w:p w14:paraId="649C1B4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785061A">
      <w:pPr>
        <w:spacing w:before="0" w:after="0"/>
        <w:ind w:firstLine="560"/>
        <w:jc w:val="left"/>
        <w:outlineLvl w:val="3"/>
      </w:pPr>
      <w:bookmarkStart w:id="391" w:name="_Toc_4_4_0000000392"/>
      <w:r>
        <w:rPr>
          <w:rFonts w:ascii="方正仿宋_GBK" w:hAnsi="方正仿宋_GBK" w:eastAsia="方正仿宋_GBK" w:cs="方正仿宋_GBK"/>
          <w:color w:val="000000"/>
          <w:sz w:val="28"/>
        </w:rPr>
        <w:t>389.冀财教【2024】142号 河北省财政厅关于提前下达2025年省级学前教育发展资金通知绩效目标表</w:t>
      </w:r>
      <w:bookmarkEnd w:id="3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E459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9875C8">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6450D14C">
            <w:pPr>
              <w:pStyle w:val="11"/>
            </w:pPr>
            <w:r>
              <w:t>单位：万元</w:t>
            </w:r>
          </w:p>
        </w:tc>
      </w:tr>
      <w:tr w14:paraId="5AEA9A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A28A84">
            <w:pPr>
              <w:pStyle w:val="14"/>
            </w:pPr>
            <w:r>
              <w:t>项目编码</w:t>
            </w:r>
          </w:p>
        </w:tc>
        <w:tc>
          <w:tcPr>
            <w:tcW w:w="2608" w:type="dxa"/>
            <w:gridSpan w:val="2"/>
            <w:vAlign w:val="center"/>
          </w:tcPr>
          <w:p w14:paraId="52139F1F">
            <w:pPr>
              <w:pStyle w:val="13"/>
            </w:pPr>
            <w:r>
              <w:t>13073025P000573100039</w:t>
            </w:r>
          </w:p>
        </w:tc>
        <w:tc>
          <w:tcPr>
            <w:tcW w:w="1587" w:type="dxa"/>
            <w:vAlign w:val="center"/>
          </w:tcPr>
          <w:p w14:paraId="4E7378E6">
            <w:pPr>
              <w:pStyle w:val="14"/>
            </w:pPr>
            <w:r>
              <w:t>项目名称</w:t>
            </w:r>
          </w:p>
        </w:tc>
        <w:tc>
          <w:tcPr>
            <w:tcW w:w="4423" w:type="dxa"/>
            <w:gridSpan w:val="3"/>
            <w:vAlign w:val="center"/>
          </w:tcPr>
          <w:p w14:paraId="71A89472">
            <w:pPr>
              <w:pStyle w:val="13"/>
            </w:pPr>
            <w:r>
              <w:t>冀财教【2024】142号 河北省财政厅关于提前下达2025年省级学前教育发展资金通知</w:t>
            </w:r>
          </w:p>
        </w:tc>
      </w:tr>
      <w:tr w14:paraId="022AF0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27818D">
            <w:pPr>
              <w:pStyle w:val="14"/>
            </w:pPr>
            <w:r>
              <w:t>预算规模及资金用途</w:t>
            </w:r>
          </w:p>
        </w:tc>
        <w:tc>
          <w:tcPr>
            <w:tcW w:w="1276" w:type="dxa"/>
            <w:vAlign w:val="center"/>
          </w:tcPr>
          <w:p w14:paraId="6A53A475">
            <w:pPr>
              <w:pStyle w:val="14"/>
            </w:pPr>
            <w:r>
              <w:t>预算数</w:t>
            </w:r>
          </w:p>
        </w:tc>
        <w:tc>
          <w:tcPr>
            <w:tcW w:w="1332" w:type="dxa"/>
            <w:vAlign w:val="center"/>
          </w:tcPr>
          <w:p w14:paraId="45C768BC">
            <w:pPr>
              <w:pStyle w:val="13"/>
            </w:pPr>
            <w:r>
              <w:t>2.94</w:t>
            </w:r>
          </w:p>
        </w:tc>
        <w:tc>
          <w:tcPr>
            <w:tcW w:w="1587" w:type="dxa"/>
            <w:vAlign w:val="center"/>
          </w:tcPr>
          <w:p w14:paraId="27F3B9A0">
            <w:pPr>
              <w:pStyle w:val="14"/>
            </w:pPr>
            <w:r>
              <w:t>其中：财政    资金</w:t>
            </w:r>
          </w:p>
        </w:tc>
        <w:tc>
          <w:tcPr>
            <w:tcW w:w="1304" w:type="dxa"/>
            <w:vAlign w:val="center"/>
          </w:tcPr>
          <w:p w14:paraId="35796AB3">
            <w:pPr>
              <w:pStyle w:val="13"/>
            </w:pPr>
            <w:r>
              <w:t>2.94</w:t>
            </w:r>
          </w:p>
        </w:tc>
        <w:tc>
          <w:tcPr>
            <w:tcW w:w="1276" w:type="dxa"/>
            <w:vAlign w:val="center"/>
          </w:tcPr>
          <w:p w14:paraId="791888A0">
            <w:pPr>
              <w:pStyle w:val="14"/>
            </w:pPr>
            <w:r>
              <w:t>其他资金</w:t>
            </w:r>
          </w:p>
        </w:tc>
        <w:tc>
          <w:tcPr>
            <w:tcW w:w="1843" w:type="dxa"/>
            <w:vAlign w:val="center"/>
          </w:tcPr>
          <w:p w14:paraId="1C05100C">
            <w:pPr>
              <w:pStyle w:val="13"/>
            </w:pPr>
            <w:r>
              <w:t xml:space="preserve"> </w:t>
            </w:r>
          </w:p>
        </w:tc>
      </w:tr>
      <w:tr w14:paraId="57A13F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0016C3"/>
        </w:tc>
        <w:tc>
          <w:tcPr>
            <w:tcW w:w="8618" w:type="dxa"/>
            <w:gridSpan w:val="6"/>
            <w:vAlign w:val="center"/>
          </w:tcPr>
          <w:p w14:paraId="7BA3FF0F">
            <w:pPr>
              <w:pStyle w:val="13"/>
            </w:pPr>
            <w:r>
              <w:t xml:space="preserve">为保障本年教育教学工作顺利进行和提高教学工作水平，特申请经费2.94万元 </w:t>
            </w:r>
          </w:p>
        </w:tc>
      </w:tr>
      <w:tr w14:paraId="01B6A4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195C73">
            <w:pPr>
              <w:pStyle w:val="14"/>
            </w:pPr>
            <w:r>
              <w:t>资金支出计划（%）</w:t>
            </w:r>
          </w:p>
        </w:tc>
        <w:tc>
          <w:tcPr>
            <w:tcW w:w="2608" w:type="dxa"/>
            <w:gridSpan w:val="2"/>
            <w:vAlign w:val="center"/>
          </w:tcPr>
          <w:p w14:paraId="66811DC2">
            <w:pPr>
              <w:pStyle w:val="14"/>
            </w:pPr>
            <w:r>
              <w:t>3月底</w:t>
            </w:r>
          </w:p>
        </w:tc>
        <w:tc>
          <w:tcPr>
            <w:tcW w:w="1587" w:type="dxa"/>
            <w:vAlign w:val="center"/>
          </w:tcPr>
          <w:p w14:paraId="5F02CD2D">
            <w:pPr>
              <w:pStyle w:val="14"/>
            </w:pPr>
            <w:r>
              <w:t>6月底</w:t>
            </w:r>
          </w:p>
        </w:tc>
        <w:tc>
          <w:tcPr>
            <w:tcW w:w="1304" w:type="dxa"/>
            <w:vAlign w:val="center"/>
          </w:tcPr>
          <w:p w14:paraId="199D7D0F">
            <w:pPr>
              <w:pStyle w:val="14"/>
            </w:pPr>
            <w:r>
              <w:t>10月底</w:t>
            </w:r>
          </w:p>
        </w:tc>
        <w:tc>
          <w:tcPr>
            <w:tcW w:w="3119" w:type="dxa"/>
            <w:gridSpan w:val="2"/>
            <w:vAlign w:val="center"/>
          </w:tcPr>
          <w:p w14:paraId="681AF2BA">
            <w:pPr>
              <w:pStyle w:val="14"/>
            </w:pPr>
            <w:r>
              <w:t>12月底</w:t>
            </w:r>
          </w:p>
        </w:tc>
      </w:tr>
      <w:tr w14:paraId="60137F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09FBDC"/>
        </w:tc>
        <w:tc>
          <w:tcPr>
            <w:tcW w:w="2608" w:type="dxa"/>
            <w:gridSpan w:val="2"/>
            <w:vAlign w:val="center"/>
          </w:tcPr>
          <w:p w14:paraId="43175730">
            <w:pPr>
              <w:pStyle w:val="15"/>
            </w:pPr>
            <w:r>
              <w:t>30%</w:t>
            </w:r>
          </w:p>
        </w:tc>
        <w:tc>
          <w:tcPr>
            <w:tcW w:w="1587" w:type="dxa"/>
            <w:vAlign w:val="center"/>
          </w:tcPr>
          <w:p w14:paraId="565D8FBE">
            <w:pPr>
              <w:pStyle w:val="15"/>
            </w:pPr>
            <w:r>
              <w:t>30%</w:t>
            </w:r>
          </w:p>
        </w:tc>
        <w:tc>
          <w:tcPr>
            <w:tcW w:w="1304" w:type="dxa"/>
            <w:vAlign w:val="center"/>
          </w:tcPr>
          <w:p w14:paraId="31D13870">
            <w:pPr>
              <w:pStyle w:val="15"/>
            </w:pPr>
            <w:r>
              <w:t>30%</w:t>
            </w:r>
          </w:p>
        </w:tc>
        <w:tc>
          <w:tcPr>
            <w:tcW w:w="3119" w:type="dxa"/>
            <w:gridSpan w:val="2"/>
            <w:vAlign w:val="center"/>
          </w:tcPr>
          <w:p w14:paraId="64511AC6">
            <w:pPr>
              <w:pStyle w:val="15"/>
            </w:pPr>
            <w:r>
              <w:t>100%</w:t>
            </w:r>
          </w:p>
        </w:tc>
      </w:tr>
      <w:tr w14:paraId="3B8CB5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94C78F">
            <w:pPr>
              <w:pStyle w:val="14"/>
            </w:pPr>
            <w:r>
              <w:t>绩效目标</w:t>
            </w:r>
          </w:p>
        </w:tc>
        <w:tc>
          <w:tcPr>
            <w:tcW w:w="8618" w:type="dxa"/>
            <w:gridSpan w:val="6"/>
            <w:vAlign w:val="center"/>
          </w:tcPr>
          <w:p w14:paraId="5D4DB3C5">
            <w:pPr>
              <w:pStyle w:val="13"/>
            </w:pPr>
            <w:r>
              <w:t xml:space="preserve">1.为保障本年教育教学工作顺利进行和提高教学工作水平，特申请经费2.94万元 </w:t>
            </w:r>
          </w:p>
        </w:tc>
      </w:tr>
    </w:tbl>
    <w:p w14:paraId="5D7358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515E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098309">
            <w:pPr>
              <w:pStyle w:val="14"/>
            </w:pPr>
            <w:r>
              <w:t>一级指标</w:t>
            </w:r>
          </w:p>
        </w:tc>
        <w:tc>
          <w:tcPr>
            <w:tcW w:w="1276" w:type="dxa"/>
            <w:vAlign w:val="center"/>
          </w:tcPr>
          <w:p w14:paraId="475AF50B">
            <w:pPr>
              <w:pStyle w:val="14"/>
            </w:pPr>
            <w:r>
              <w:t>二级指标</w:t>
            </w:r>
          </w:p>
        </w:tc>
        <w:tc>
          <w:tcPr>
            <w:tcW w:w="1332" w:type="dxa"/>
            <w:vAlign w:val="center"/>
          </w:tcPr>
          <w:p w14:paraId="73BBB481">
            <w:pPr>
              <w:pStyle w:val="14"/>
            </w:pPr>
            <w:r>
              <w:t>三级指标</w:t>
            </w:r>
          </w:p>
        </w:tc>
        <w:tc>
          <w:tcPr>
            <w:tcW w:w="2891" w:type="dxa"/>
            <w:vAlign w:val="center"/>
          </w:tcPr>
          <w:p w14:paraId="2F0E5F85">
            <w:pPr>
              <w:pStyle w:val="14"/>
            </w:pPr>
            <w:r>
              <w:t>绩效指标描述</w:t>
            </w:r>
          </w:p>
        </w:tc>
        <w:tc>
          <w:tcPr>
            <w:tcW w:w="1276" w:type="dxa"/>
            <w:vAlign w:val="center"/>
          </w:tcPr>
          <w:p w14:paraId="40205B26">
            <w:pPr>
              <w:pStyle w:val="14"/>
            </w:pPr>
            <w:r>
              <w:t>指标值</w:t>
            </w:r>
          </w:p>
        </w:tc>
        <w:tc>
          <w:tcPr>
            <w:tcW w:w="1843" w:type="dxa"/>
            <w:vAlign w:val="center"/>
          </w:tcPr>
          <w:p w14:paraId="286C7E49">
            <w:pPr>
              <w:pStyle w:val="14"/>
            </w:pPr>
            <w:r>
              <w:t>指标值确定依据</w:t>
            </w:r>
          </w:p>
        </w:tc>
      </w:tr>
      <w:tr w14:paraId="5F8B0F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006AC0">
            <w:pPr>
              <w:pStyle w:val="15"/>
            </w:pPr>
            <w:r>
              <w:t>产出指标</w:t>
            </w:r>
          </w:p>
        </w:tc>
        <w:tc>
          <w:tcPr>
            <w:tcW w:w="1276" w:type="dxa"/>
            <w:vAlign w:val="center"/>
          </w:tcPr>
          <w:p w14:paraId="263B74C5">
            <w:pPr>
              <w:pStyle w:val="13"/>
            </w:pPr>
            <w:r>
              <w:t>数量指标</w:t>
            </w:r>
          </w:p>
        </w:tc>
        <w:tc>
          <w:tcPr>
            <w:tcW w:w="1332" w:type="dxa"/>
            <w:vAlign w:val="center"/>
          </w:tcPr>
          <w:p w14:paraId="003AF322">
            <w:pPr>
              <w:pStyle w:val="13"/>
            </w:pPr>
            <w:r>
              <w:t>按照采购办公用品数量完成</w:t>
            </w:r>
          </w:p>
        </w:tc>
        <w:tc>
          <w:tcPr>
            <w:tcW w:w="2891" w:type="dxa"/>
            <w:vAlign w:val="center"/>
          </w:tcPr>
          <w:p w14:paraId="6C95ECDE">
            <w:pPr>
              <w:pStyle w:val="13"/>
            </w:pPr>
            <w:r>
              <w:t>按照采购办公用品数量完成</w:t>
            </w:r>
          </w:p>
        </w:tc>
        <w:tc>
          <w:tcPr>
            <w:tcW w:w="1276" w:type="dxa"/>
            <w:vAlign w:val="center"/>
          </w:tcPr>
          <w:p w14:paraId="2A19DB34">
            <w:pPr>
              <w:pStyle w:val="13"/>
            </w:pPr>
            <w:r>
              <w:t>≥90%</w:t>
            </w:r>
          </w:p>
        </w:tc>
        <w:tc>
          <w:tcPr>
            <w:tcW w:w="1843" w:type="dxa"/>
            <w:vAlign w:val="center"/>
          </w:tcPr>
          <w:p w14:paraId="60141B2F">
            <w:pPr>
              <w:pStyle w:val="13"/>
            </w:pPr>
            <w:r>
              <w:t>依据采购用品数量执行</w:t>
            </w:r>
          </w:p>
        </w:tc>
      </w:tr>
      <w:tr w14:paraId="5981DE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21366C"/>
        </w:tc>
        <w:tc>
          <w:tcPr>
            <w:tcW w:w="1276" w:type="dxa"/>
            <w:vAlign w:val="center"/>
          </w:tcPr>
          <w:p w14:paraId="6F71E109">
            <w:pPr>
              <w:pStyle w:val="13"/>
            </w:pPr>
            <w:r>
              <w:t>质量指标</w:t>
            </w:r>
          </w:p>
        </w:tc>
        <w:tc>
          <w:tcPr>
            <w:tcW w:w="1332" w:type="dxa"/>
            <w:vAlign w:val="center"/>
          </w:tcPr>
          <w:p w14:paraId="4E1BD001">
            <w:pPr>
              <w:pStyle w:val="13"/>
            </w:pPr>
            <w:r>
              <w:t>按照采购用品质量合格率</w:t>
            </w:r>
          </w:p>
        </w:tc>
        <w:tc>
          <w:tcPr>
            <w:tcW w:w="2891" w:type="dxa"/>
            <w:vAlign w:val="center"/>
          </w:tcPr>
          <w:p w14:paraId="184A8FB8">
            <w:pPr>
              <w:pStyle w:val="13"/>
            </w:pPr>
            <w:r>
              <w:t>按照采购用品质量合格率</w:t>
            </w:r>
          </w:p>
        </w:tc>
        <w:tc>
          <w:tcPr>
            <w:tcW w:w="1276" w:type="dxa"/>
            <w:vAlign w:val="center"/>
          </w:tcPr>
          <w:p w14:paraId="4B4BA5B6">
            <w:pPr>
              <w:pStyle w:val="13"/>
            </w:pPr>
            <w:r>
              <w:t>≥90%</w:t>
            </w:r>
          </w:p>
        </w:tc>
        <w:tc>
          <w:tcPr>
            <w:tcW w:w="1843" w:type="dxa"/>
            <w:vAlign w:val="center"/>
          </w:tcPr>
          <w:p w14:paraId="029CA0D3">
            <w:pPr>
              <w:pStyle w:val="13"/>
            </w:pPr>
            <w:r>
              <w:t xml:space="preserve">依据采购用品质量合格率  </w:t>
            </w:r>
          </w:p>
        </w:tc>
      </w:tr>
      <w:tr w14:paraId="022BA8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8B1A07"/>
        </w:tc>
        <w:tc>
          <w:tcPr>
            <w:tcW w:w="1276" w:type="dxa"/>
            <w:vAlign w:val="center"/>
          </w:tcPr>
          <w:p w14:paraId="0BD48831">
            <w:pPr>
              <w:pStyle w:val="13"/>
            </w:pPr>
            <w:r>
              <w:t>时效指标</w:t>
            </w:r>
          </w:p>
        </w:tc>
        <w:tc>
          <w:tcPr>
            <w:tcW w:w="1332" w:type="dxa"/>
            <w:vAlign w:val="center"/>
          </w:tcPr>
          <w:p w14:paraId="608B74D0">
            <w:pPr>
              <w:pStyle w:val="13"/>
            </w:pPr>
            <w:r>
              <w:t>按照采购要求时间完成</w:t>
            </w:r>
          </w:p>
        </w:tc>
        <w:tc>
          <w:tcPr>
            <w:tcW w:w="2891" w:type="dxa"/>
            <w:vAlign w:val="center"/>
          </w:tcPr>
          <w:p w14:paraId="32C2999F">
            <w:pPr>
              <w:pStyle w:val="13"/>
            </w:pPr>
            <w:r>
              <w:t>按照采购要求时间完成</w:t>
            </w:r>
          </w:p>
        </w:tc>
        <w:tc>
          <w:tcPr>
            <w:tcW w:w="1276" w:type="dxa"/>
            <w:vAlign w:val="center"/>
          </w:tcPr>
          <w:p w14:paraId="2EE57866">
            <w:pPr>
              <w:pStyle w:val="13"/>
            </w:pPr>
            <w:r>
              <w:t>12底前完成</w:t>
            </w:r>
          </w:p>
        </w:tc>
        <w:tc>
          <w:tcPr>
            <w:tcW w:w="1843" w:type="dxa"/>
            <w:vAlign w:val="center"/>
          </w:tcPr>
          <w:p w14:paraId="5264D241">
            <w:pPr>
              <w:pStyle w:val="13"/>
            </w:pPr>
            <w:r>
              <w:t>依据设备购置要求完成时间执行</w:t>
            </w:r>
          </w:p>
        </w:tc>
      </w:tr>
      <w:tr w14:paraId="47E4D7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9F4BAD"/>
        </w:tc>
        <w:tc>
          <w:tcPr>
            <w:tcW w:w="1276" w:type="dxa"/>
            <w:vAlign w:val="center"/>
          </w:tcPr>
          <w:p w14:paraId="68413BEA">
            <w:pPr>
              <w:pStyle w:val="13"/>
            </w:pPr>
            <w:r>
              <w:t>成本指标</w:t>
            </w:r>
          </w:p>
        </w:tc>
        <w:tc>
          <w:tcPr>
            <w:tcW w:w="1332" w:type="dxa"/>
            <w:vAlign w:val="center"/>
          </w:tcPr>
          <w:p w14:paraId="22E03100">
            <w:pPr>
              <w:pStyle w:val="13"/>
            </w:pPr>
            <w:r>
              <w:t>按照采购物品成本</w:t>
            </w:r>
          </w:p>
        </w:tc>
        <w:tc>
          <w:tcPr>
            <w:tcW w:w="2891" w:type="dxa"/>
            <w:vAlign w:val="center"/>
          </w:tcPr>
          <w:p w14:paraId="4694942E">
            <w:pPr>
              <w:pStyle w:val="13"/>
            </w:pPr>
            <w:r>
              <w:t>按照采购物品成本</w:t>
            </w:r>
          </w:p>
        </w:tc>
        <w:tc>
          <w:tcPr>
            <w:tcW w:w="1276" w:type="dxa"/>
            <w:vAlign w:val="center"/>
          </w:tcPr>
          <w:p w14:paraId="6F0571E5">
            <w:pPr>
              <w:pStyle w:val="13"/>
            </w:pPr>
            <w:r>
              <w:t>2.94万元</w:t>
            </w:r>
          </w:p>
        </w:tc>
        <w:tc>
          <w:tcPr>
            <w:tcW w:w="1843" w:type="dxa"/>
            <w:vAlign w:val="center"/>
          </w:tcPr>
          <w:p w14:paraId="6E0269B1">
            <w:pPr>
              <w:pStyle w:val="13"/>
            </w:pPr>
            <w:r>
              <w:t>依据采购用品成本执行</w:t>
            </w:r>
          </w:p>
        </w:tc>
      </w:tr>
      <w:tr w14:paraId="02F640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5B16F0">
            <w:pPr>
              <w:pStyle w:val="15"/>
            </w:pPr>
            <w:r>
              <w:t>效益指标</w:t>
            </w:r>
          </w:p>
        </w:tc>
        <w:tc>
          <w:tcPr>
            <w:tcW w:w="1276" w:type="dxa"/>
            <w:vAlign w:val="center"/>
          </w:tcPr>
          <w:p w14:paraId="56ECC8AA">
            <w:pPr>
              <w:pStyle w:val="13"/>
            </w:pPr>
            <w:r>
              <w:t>经济效益指标</w:t>
            </w:r>
          </w:p>
        </w:tc>
        <w:tc>
          <w:tcPr>
            <w:tcW w:w="1332" w:type="dxa"/>
            <w:vAlign w:val="center"/>
          </w:tcPr>
          <w:p w14:paraId="68DF17AA">
            <w:pPr>
              <w:pStyle w:val="13"/>
            </w:pPr>
            <w:r>
              <w:t>按照办公用品使用率</w:t>
            </w:r>
          </w:p>
        </w:tc>
        <w:tc>
          <w:tcPr>
            <w:tcW w:w="2891" w:type="dxa"/>
            <w:vAlign w:val="center"/>
          </w:tcPr>
          <w:p w14:paraId="244D83D2">
            <w:pPr>
              <w:pStyle w:val="13"/>
            </w:pPr>
            <w:r>
              <w:t>按照办公用品使用率</w:t>
            </w:r>
          </w:p>
        </w:tc>
        <w:tc>
          <w:tcPr>
            <w:tcW w:w="1276" w:type="dxa"/>
            <w:vAlign w:val="center"/>
          </w:tcPr>
          <w:p w14:paraId="30F338F0">
            <w:pPr>
              <w:pStyle w:val="13"/>
            </w:pPr>
            <w:r>
              <w:t>≥90%</w:t>
            </w:r>
          </w:p>
        </w:tc>
        <w:tc>
          <w:tcPr>
            <w:tcW w:w="1843" w:type="dxa"/>
            <w:vAlign w:val="center"/>
          </w:tcPr>
          <w:p w14:paraId="0D3E838F">
            <w:pPr>
              <w:pStyle w:val="13"/>
            </w:pPr>
            <w:r>
              <w:t xml:space="preserve">依据工作中物品使用情况 </w:t>
            </w:r>
          </w:p>
        </w:tc>
      </w:tr>
      <w:tr w14:paraId="69488B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256532"/>
        </w:tc>
        <w:tc>
          <w:tcPr>
            <w:tcW w:w="1276" w:type="dxa"/>
            <w:vAlign w:val="center"/>
          </w:tcPr>
          <w:p w14:paraId="3D442B26">
            <w:pPr>
              <w:pStyle w:val="13"/>
            </w:pPr>
            <w:r>
              <w:t>社会效益指标</w:t>
            </w:r>
          </w:p>
        </w:tc>
        <w:tc>
          <w:tcPr>
            <w:tcW w:w="1332" w:type="dxa"/>
            <w:vAlign w:val="center"/>
          </w:tcPr>
          <w:p w14:paraId="255D1E1C">
            <w:pPr>
              <w:pStyle w:val="13"/>
            </w:pPr>
            <w:r>
              <w:t>在工作中物品使用良好</w:t>
            </w:r>
          </w:p>
        </w:tc>
        <w:tc>
          <w:tcPr>
            <w:tcW w:w="2891" w:type="dxa"/>
            <w:vAlign w:val="center"/>
          </w:tcPr>
          <w:p w14:paraId="2A23B47C">
            <w:pPr>
              <w:pStyle w:val="13"/>
            </w:pPr>
            <w:r>
              <w:t>在工作中物品使用良好</w:t>
            </w:r>
          </w:p>
        </w:tc>
        <w:tc>
          <w:tcPr>
            <w:tcW w:w="1276" w:type="dxa"/>
            <w:vAlign w:val="center"/>
          </w:tcPr>
          <w:p w14:paraId="26DBCC91">
            <w:pPr>
              <w:pStyle w:val="13"/>
            </w:pPr>
            <w:r>
              <w:t>≥90%</w:t>
            </w:r>
          </w:p>
        </w:tc>
        <w:tc>
          <w:tcPr>
            <w:tcW w:w="1843" w:type="dxa"/>
            <w:vAlign w:val="center"/>
          </w:tcPr>
          <w:p w14:paraId="11FDD5EF">
            <w:pPr>
              <w:pStyle w:val="13"/>
            </w:pPr>
            <w:r>
              <w:t xml:space="preserve">依据工作中物品使用情况 </w:t>
            </w:r>
          </w:p>
        </w:tc>
      </w:tr>
      <w:tr w14:paraId="52C7F7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0530D5">
            <w:pPr>
              <w:pStyle w:val="15"/>
            </w:pPr>
            <w:r>
              <w:t>满意度指标</w:t>
            </w:r>
          </w:p>
        </w:tc>
        <w:tc>
          <w:tcPr>
            <w:tcW w:w="1276" w:type="dxa"/>
            <w:vAlign w:val="center"/>
          </w:tcPr>
          <w:p w14:paraId="558F93F3">
            <w:pPr>
              <w:pStyle w:val="13"/>
            </w:pPr>
            <w:r>
              <w:t>服务对象满意度指标</w:t>
            </w:r>
          </w:p>
        </w:tc>
        <w:tc>
          <w:tcPr>
            <w:tcW w:w="1332" w:type="dxa"/>
            <w:vAlign w:val="center"/>
          </w:tcPr>
          <w:p w14:paraId="310822E3">
            <w:pPr>
              <w:pStyle w:val="13"/>
            </w:pPr>
            <w:r>
              <w:t>师生满意度</w:t>
            </w:r>
          </w:p>
        </w:tc>
        <w:tc>
          <w:tcPr>
            <w:tcW w:w="2891" w:type="dxa"/>
            <w:vAlign w:val="center"/>
          </w:tcPr>
          <w:p w14:paraId="27E6539E">
            <w:pPr>
              <w:pStyle w:val="13"/>
            </w:pPr>
            <w:r>
              <w:t>师生满意度</w:t>
            </w:r>
          </w:p>
        </w:tc>
        <w:tc>
          <w:tcPr>
            <w:tcW w:w="1276" w:type="dxa"/>
            <w:vAlign w:val="center"/>
          </w:tcPr>
          <w:p w14:paraId="21EB1A3F">
            <w:pPr>
              <w:pStyle w:val="13"/>
            </w:pPr>
            <w:r>
              <w:t>≥90%</w:t>
            </w:r>
          </w:p>
        </w:tc>
        <w:tc>
          <w:tcPr>
            <w:tcW w:w="1843" w:type="dxa"/>
            <w:vAlign w:val="center"/>
          </w:tcPr>
          <w:p w14:paraId="7021AF6F">
            <w:pPr>
              <w:pStyle w:val="13"/>
            </w:pPr>
            <w:r>
              <w:t xml:space="preserve">依据工作中物品使用情况 </w:t>
            </w:r>
          </w:p>
        </w:tc>
      </w:tr>
    </w:tbl>
    <w:p w14:paraId="0457BC38">
      <w:pPr>
        <w:sectPr>
          <w:pgSz w:w="11900" w:h="16840"/>
          <w:pgMar w:top="1984" w:right="1304" w:bottom="1134" w:left="1304" w:header="720" w:footer="720" w:gutter="0"/>
          <w:cols w:space="720" w:num="1"/>
        </w:sectPr>
      </w:pPr>
    </w:p>
    <w:p w14:paraId="327579F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8B46084">
      <w:pPr>
        <w:spacing w:before="0" w:after="0"/>
        <w:ind w:firstLine="560"/>
        <w:jc w:val="left"/>
        <w:outlineLvl w:val="3"/>
      </w:pPr>
      <w:bookmarkStart w:id="392" w:name="_Toc_4_4_0000000393"/>
      <w:r>
        <w:rPr>
          <w:rFonts w:ascii="方正仿宋_GBK" w:hAnsi="方正仿宋_GBK" w:eastAsia="方正仿宋_GBK" w:cs="方正仿宋_GBK"/>
          <w:color w:val="000000"/>
          <w:sz w:val="28"/>
        </w:rPr>
        <w:t>390.（公用）冀财教【2024】123号 河北省财政厅关于提前下达2025年城乡义务教育中央补助经费绩效目标表</w:t>
      </w:r>
      <w:bookmarkEnd w:id="3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234D8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5FA4734">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60C5B524">
            <w:pPr>
              <w:pStyle w:val="11"/>
            </w:pPr>
            <w:r>
              <w:t>单位：万元</w:t>
            </w:r>
          </w:p>
        </w:tc>
      </w:tr>
      <w:tr w14:paraId="29D67A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7E1E80">
            <w:pPr>
              <w:pStyle w:val="14"/>
            </w:pPr>
            <w:r>
              <w:t>项目编码</w:t>
            </w:r>
          </w:p>
        </w:tc>
        <w:tc>
          <w:tcPr>
            <w:tcW w:w="2608" w:type="dxa"/>
            <w:gridSpan w:val="2"/>
            <w:vAlign w:val="center"/>
          </w:tcPr>
          <w:p w14:paraId="34EF8058">
            <w:pPr>
              <w:pStyle w:val="13"/>
            </w:pPr>
            <w:r>
              <w:t>13073025P00057910005J</w:t>
            </w:r>
          </w:p>
        </w:tc>
        <w:tc>
          <w:tcPr>
            <w:tcW w:w="1587" w:type="dxa"/>
            <w:vAlign w:val="center"/>
          </w:tcPr>
          <w:p w14:paraId="6EF378D2">
            <w:pPr>
              <w:pStyle w:val="14"/>
            </w:pPr>
            <w:r>
              <w:t>项目名称</w:t>
            </w:r>
          </w:p>
        </w:tc>
        <w:tc>
          <w:tcPr>
            <w:tcW w:w="4423" w:type="dxa"/>
            <w:gridSpan w:val="3"/>
            <w:vAlign w:val="center"/>
          </w:tcPr>
          <w:p w14:paraId="5C3E0E20">
            <w:pPr>
              <w:pStyle w:val="13"/>
            </w:pPr>
            <w:r>
              <w:t>（公用）冀财教【2024】123号 河北省财政厅关于提前下达2025年城乡义务教育中央补助经费</w:t>
            </w:r>
          </w:p>
        </w:tc>
      </w:tr>
      <w:tr w14:paraId="2E0A33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D60F59">
            <w:pPr>
              <w:pStyle w:val="14"/>
            </w:pPr>
            <w:r>
              <w:t>预算规模及资金用途</w:t>
            </w:r>
          </w:p>
        </w:tc>
        <w:tc>
          <w:tcPr>
            <w:tcW w:w="1276" w:type="dxa"/>
            <w:vAlign w:val="center"/>
          </w:tcPr>
          <w:p w14:paraId="3A548A13">
            <w:pPr>
              <w:pStyle w:val="14"/>
            </w:pPr>
            <w:r>
              <w:t>预算数</w:t>
            </w:r>
          </w:p>
        </w:tc>
        <w:tc>
          <w:tcPr>
            <w:tcW w:w="1332" w:type="dxa"/>
            <w:vAlign w:val="center"/>
          </w:tcPr>
          <w:p w14:paraId="47796395">
            <w:pPr>
              <w:pStyle w:val="13"/>
            </w:pPr>
            <w:r>
              <w:t>16.25</w:t>
            </w:r>
          </w:p>
        </w:tc>
        <w:tc>
          <w:tcPr>
            <w:tcW w:w="1587" w:type="dxa"/>
            <w:vAlign w:val="center"/>
          </w:tcPr>
          <w:p w14:paraId="118501AC">
            <w:pPr>
              <w:pStyle w:val="14"/>
            </w:pPr>
            <w:r>
              <w:t>其中：财政    资金</w:t>
            </w:r>
          </w:p>
        </w:tc>
        <w:tc>
          <w:tcPr>
            <w:tcW w:w="1304" w:type="dxa"/>
            <w:vAlign w:val="center"/>
          </w:tcPr>
          <w:p w14:paraId="289F709C">
            <w:pPr>
              <w:pStyle w:val="13"/>
            </w:pPr>
            <w:r>
              <w:t>16.25</w:t>
            </w:r>
          </w:p>
        </w:tc>
        <w:tc>
          <w:tcPr>
            <w:tcW w:w="1276" w:type="dxa"/>
            <w:vAlign w:val="center"/>
          </w:tcPr>
          <w:p w14:paraId="4E285C61">
            <w:pPr>
              <w:pStyle w:val="14"/>
            </w:pPr>
            <w:r>
              <w:t>其他资金</w:t>
            </w:r>
          </w:p>
        </w:tc>
        <w:tc>
          <w:tcPr>
            <w:tcW w:w="1843" w:type="dxa"/>
            <w:vAlign w:val="center"/>
          </w:tcPr>
          <w:p w14:paraId="56C04356">
            <w:pPr>
              <w:pStyle w:val="13"/>
            </w:pPr>
            <w:r>
              <w:t xml:space="preserve"> </w:t>
            </w:r>
          </w:p>
        </w:tc>
      </w:tr>
      <w:tr w14:paraId="48B134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F146BB"/>
        </w:tc>
        <w:tc>
          <w:tcPr>
            <w:tcW w:w="8618" w:type="dxa"/>
            <w:gridSpan w:val="6"/>
            <w:vAlign w:val="center"/>
          </w:tcPr>
          <w:p w14:paraId="24CF9B44">
            <w:pPr>
              <w:pStyle w:val="13"/>
            </w:pPr>
            <w:r>
              <w:t>此资金用于学校正常运转支出，包括办公费、水电费、维修费、取暖费等。</w:t>
            </w:r>
          </w:p>
        </w:tc>
      </w:tr>
      <w:tr w14:paraId="0AB342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CEE9DB">
            <w:pPr>
              <w:pStyle w:val="14"/>
            </w:pPr>
            <w:r>
              <w:t>资金支出计划（%）</w:t>
            </w:r>
          </w:p>
        </w:tc>
        <w:tc>
          <w:tcPr>
            <w:tcW w:w="2608" w:type="dxa"/>
            <w:gridSpan w:val="2"/>
            <w:vAlign w:val="center"/>
          </w:tcPr>
          <w:p w14:paraId="760892BC">
            <w:pPr>
              <w:pStyle w:val="14"/>
            </w:pPr>
            <w:r>
              <w:t>3月底</w:t>
            </w:r>
          </w:p>
        </w:tc>
        <w:tc>
          <w:tcPr>
            <w:tcW w:w="1587" w:type="dxa"/>
            <w:vAlign w:val="center"/>
          </w:tcPr>
          <w:p w14:paraId="1016CDEE">
            <w:pPr>
              <w:pStyle w:val="14"/>
            </w:pPr>
            <w:r>
              <w:t>6月底</w:t>
            </w:r>
          </w:p>
        </w:tc>
        <w:tc>
          <w:tcPr>
            <w:tcW w:w="1304" w:type="dxa"/>
            <w:vAlign w:val="center"/>
          </w:tcPr>
          <w:p w14:paraId="668D6837">
            <w:pPr>
              <w:pStyle w:val="14"/>
            </w:pPr>
            <w:r>
              <w:t>10月底</w:t>
            </w:r>
          </w:p>
        </w:tc>
        <w:tc>
          <w:tcPr>
            <w:tcW w:w="3119" w:type="dxa"/>
            <w:gridSpan w:val="2"/>
            <w:vAlign w:val="center"/>
          </w:tcPr>
          <w:p w14:paraId="2F09F61D">
            <w:pPr>
              <w:pStyle w:val="14"/>
            </w:pPr>
            <w:r>
              <w:t>12月底</w:t>
            </w:r>
          </w:p>
        </w:tc>
      </w:tr>
      <w:tr w14:paraId="481AFB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F7B3A6"/>
        </w:tc>
        <w:tc>
          <w:tcPr>
            <w:tcW w:w="2608" w:type="dxa"/>
            <w:gridSpan w:val="2"/>
            <w:vAlign w:val="center"/>
          </w:tcPr>
          <w:p w14:paraId="0AB2042D">
            <w:pPr>
              <w:pStyle w:val="15"/>
            </w:pPr>
            <w:r>
              <w:t xml:space="preserve"> </w:t>
            </w:r>
          </w:p>
        </w:tc>
        <w:tc>
          <w:tcPr>
            <w:tcW w:w="1587" w:type="dxa"/>
            <w:vAlign w:val="center"/>
          </w:tcPr>
          <w:p w14:paraId="134516A1">
            <w:pPr>
              <w:pStyle w:val="15"/>
            </w:pPr>
            <w:r>
              <w:t>50%</w:t>
            </w:r>
          </w:p>
        </w:tc>
        <w:tc>
          <w:tcPr>
            <w:tcW w:w="1304" w:type="dxa"/>
            <w:vAlign w:val="center"/>
          </w:tcPr>
          <w:p w14:paraId="3F783714">
            <w:pPr>
              <w:pStyle w:val="15"/>
            </w:pPr>
            <w:r>
              <w:t>75%</w:t>
            </w:r>
          </w:p>
        </w:tc>
        <w:tc>
          <w:tcPr>
            <w:tcW w:w="3119" w:type="dxa"/>
            <w:gridSpan w:val="2"/>
            <w:vAlign w:val="center"/>
          </w:tcPr>
          <w:p w14:paraId="447CECFE">
            <w:pPr>
              <w:pStyle w:val="15"/>
            </w:pPr>
            <w:r>
              <w:t>100%</w:t>
            </w:r>
          </w:p>
        </w:tc>
      </w:tr>
      <w:tr w14:paraId="151173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8EBCE8">
            <w:pPr>
              <w:pStyle w:val="14"/>
            </w:pPr>
            <w:r>
              <w:t>绩效目标</w:t>
            </w:r>
          </w:p>
        </w:tc>
        <w:tc>
          <w:tcPr>
            <w:tcW w:w="8618" w:type="dxa"/>
            <w:gridSpan w:val="6"/>
            <w:vAlign w:val="center"/>
          </w:tcPr>
          <w:p w14:paraId="485B7644">
            <w:pPr>
              <w:pStyle w:val="13"/>
            </w:pPr>
            <w:r>
              <w:t>1.此资金用于学校正常运转支出，包括办公费、水电费、维修费、取暖费等。</w:t>
            </w:r>
          </w:p>
        </w:tc>
      </w:tr>
    </w:tbl>
    <w:p w14:paraId="6DD390E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BC679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0C23A7">
            <w:pPr>
              <w:pStyle w:val="14"/>
            </w:pPr>
            <w:r>
              <w:t>一级指标</w:t>
            </w:r>
          </w:p>
        </w:tc>
        <w:tc>
          <w:tcPr>
            <w:tcW w:w="1276" w:type="dxa"/>
            <w:vAlign w:val="center"/>
          </w:tcPr>
          <w:p w14:paraId="382FF9DB">
            <w:pPr>
              <w:pStyle w:val="14"/>
            </w:pPr>
            <w:r>
              <w:t>二级指标</w:t>
            </w:r>
          </w:p>
        </w:tc>
        <w:tc>
          <w:tcPr>
            <w:tcW w:w="1332" w:type="dxa"/>
            <w:vAlign w:val="center"/>
          </w:tcPr>
          <w:p w14:paraId="5ED3E3BD">
            <w:pPr>
              <w:pStyle w:val="14"/>
            </w:pPr>
            <w:r>
              <w:t>三级指标</w:t>
            </w:r>
          </w:p>
        </w:tc>
        <w:tc>
          <w:tcPr>
            <w:tcW w:w="2891" w:type="dxa"/>
            <w:vAlign w:val="center"/>
          </w:tcPr>
          <w:p w14:paraId="22E98A1F">
            <w:pPr>
              <w:pStyle w:val="14"/>
            </w:pPr>
            <w:r>
              <w:t>绩效指标描述</w:t>
            </w:r>
          </w:p>
        </w:tc>
        <w:tc>
          <w:tcPr>
            <w:tcW w:w="1276" w:type="dxa"/>
            <w:vAlign w:val="center"/>
          </w:tcPr>
          <w:p w14:paraId="34493AAE">
            <w:pPr>
              <w:pStyle w:val="14"/>
            </w:pPr>
            <w:r>
              <w:t>指标值</w:t>
            </w:r>
          </w:p>
        </w:tc>
        <w:tc>
          <w:tcPr>
            <w:tcW w:w="1843" w:type="dxa"/>
            <w:vAlign w:val="center"/>
          </w:tcPr>
          <w:p w14:paraId="2BC70ED5">
            <w:pPr>
              <w:pStyle w:val="14"/>
            </w:pPr>
            <w:r>
              <w:t>指标值确定依据</w:t>
            </w:r>
          </w:p>
        </w:tc>
      </w:tr>
      <w:tr w14:paraId="630E7F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A48754">
            <w:pPr>
              <w:pStyle w:val="15"/>
            </w:pPr>
            <w:r>
              <w:t>产出指标</w:t>
            </w:r>
          </w:p>
        </w:tc>
        <w:tc>
          <w:tcPr>
            <w:tcW w:w="1276" w:type="dxa"/>
            <w:vAlign w:val="center"/>
          </w:tcPr>
          <w:p w14:paraId="51795069">
            <w:pPr>
              <w:pStyle w:val="13"/>
            </w:pPr>
            <w:r>
              <w:t>数量指标</w:t>
            </w:r>
          </w:p>
        </w:tc>
        <w:tc>
          <w:tcPr>
            <w:tcW w:w="1332" w:type="dxa"/>
            <w:vAlign w:val="center"/>
          </w:tcPr>
          <w:p w14:paraId="0CEFEA91">
            <w:pPr>
              <w:pStyle w:val="13"/>
            </w:pPr>
            <w:r>
              <w:t>保障学校数量</w:t>
            </w:r>
          </w:p>
        </w:tc>
        <w:tc>
          <w:tcPr>
            <w:tcW w:w="2891" w:type="dxa"/>
            <w:vAlign w:val="center"/>
          </w:tcPr>
          <w:p w14:paraId="286D1B5A">
            <w:pPr>
              <w:pStyle w:val="13"/>
            </w:pPr>
            <w:r>
              <w:t>保障正常运转学校数量</w:t>
            </w:r>
          </w:p>
        </w:tc>
        <w:tc>
          <w:tcPr>
            <w:tcW w:w="1276" w:type="dxa"/>
            <w:vAlign w:val="center"/>
          </w:tcPr>
          <w:p w14:paraId="7D8FDB5B">
            <w:pPr>
              <w:pStyle w:val="13"/>
            </w:pPr>
            <w:r>
              <w:t>8个</w:t>
            </w:r>
          </w:p>
        </w:tc>
        <w:tc>
          <w:tcPr>
            <w:tcW w:w="1843" w:type="dxa"/>
            <w:vAlign w:val="center"/>
          </w:tcPr>
          <w:p w14:paraId="69E9029E">
            <w:pPr>
              <w:pStyle w:val="13"/>
            </w:pPr>
            <w:r>
              <w:t>2025年初工作计划</w:t>
            </w:r>
          </w:p>
          <w:p w14:paraId="45B8606A">
            <w:pPr>
              <w:pStyle w:val="13"/>
            </w:pPr>
          </w:p>
        </w:tc>
      </w:tr>
      <w:tr w14:paraId="7B6FF1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2E0151"/>
        </w:tc>
        <w:tc>
          <w:tcPr>
            <w:tcW w:w="1276" w:type="dxa"/>
            <w:vAlign w:val="center"/>
          </w:tcPr>
          <w:p w14:paraId="0A428E6A">
            <w:pPr>
              <w:pStyle w:val="13"/>
            </w:pPr>
            <w:r>
              <w:t>质量指标</w:t>
            </w:r>
          </w:p>
        </w:tc>
        <w:tc>
          <w:tcPr>
            <w:tcW w:w="1332" w:type="dxa"/>
            <w:vAlign w:val="center"/>
          </w:tcPr>
          <w:p w14:paraId="29D4A047">
            <w:pPr>
              <w:pStyle w:val="13"/>
            </w:pPr>
            <w:r>
              <w:t>学校正常运转率</w:t>
            </w:r>
          </w:p>
        </w:tc>
        <w:tc>
          <w:tcPr>
            <w:tcW w:w="2891" w:type="dxa"/>
            <w:vAlign w:val="center"/>
          </w:tcPr>
          <w:p w14:paraId="104000AF">
            <w:pPr>
              <w:pStyle w:val="13"/>
            </w:pPr>
            <w:r>
              <w:t>日常办公支出，使得学校正常运转</w:t>
            </w:r>
          </w:p>
        </w:tc>
        <w:tc>
          <w:tcPr>
            <w:tcW w:w="1276" w:type="dxa"/>
            <w:vAlign w:val="center"/>
          </w:tcPr>
          <w:p w14:paraId="15DC5EAF">
            <w:pPr>
              <w:pStyle w:val="13"/>
            </w:pPr>
            <w:r>
              <w:t>100%</w:t>
            </w:r>
          </w:p>
        </w:tc>
        <w:tc>
          <w:tcPr>
            <w:tcW w:w="1843" w:type="dxa"/>
            <w:vAlign w:val="center"/>
          </w:tcPr>
          <w:p w14:paraId="0DBD1A23">
            <w:pPr>
              <w:pStyle w:val="13"/>
            </w:pPr>
            <w:r>
              <w:t>2025年初工作计划</w:t>
            </w:r>
          </w:p>
          <w:p w14:paraId="45A9BC39">
            <w:pPr>
              <w:pStyle w:val="13"/>
            </w:pPr>
          </w:p>
        </w:tc>
      </w:tr>
      <w:tr w14:paraId="7ACD46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149268"/>
        </w:tc>
        <w:tc>
          <w:tcPr>
            <w:tcW w:w="1276" w:type="dxa"/>
            <w:vAlign w:val="center"/>
          </w:tcPr>
          <w:p w14:paraId="09CB28FA">
            <w:pPr>
              <w:pStyle w:val="13"/>
            </w:pPr>
            <w:r>
              <w:t>时效指标</w:t>
            </w:r>
          </w:p>
        </w:tc>
        <w:tc>
          <w:tcPr>
            <w:tcW w:w="1332" w:type="dxa"/>
            <w:vAlign w:val="center"/>
          </w:tcPr>
          <w:p w14:paraId="5A05341A">
            <w:pPr>
              <w:pStyle w:val="13"/>
            </w:pPr>
            <w:r>
              <w:t>各项工作完成及时率</w:t>
            </w:r>
          </w:p>
        </w:tc>
        <w:tc>
          <w:tcPr>
            <w:tcW w:w="2891" w:type="dxa"/>
            <w:vAlign w:val="center"/>
          </w:tcPr>
          <w:p w14:paraId="08C001C2">
            <w:pPr>
              <w:pStyle w:val="13"/>
            </w:pPr>
            <w:r>
              <w:t>按教育教学要求，及时完成教育教学任务</w:t>
            </w:r>
          </w:p>
        </w:tc>
        <w:tc>
          <w:tcPr>
            <w:tcW w:w="1276" w:type="dxa"/>
            <w:vAlign w:val="center"/>
          </w:tcPr>
          <w:p w14:paraId="1391D8E9">
            <w:pPr>
              <w:pStyle w:val="13"/>
            </w:pPr>
            <w:r>
              <w:t>100%</w:t>
            </w:r>
          </w:p>
        </w:tc>
        <w:tc>
          <w:tcPr>
            <w:tcW w:w="1843" w:type="dxa"/>
            <w:vAlign w:val="center"/>
          </w:tcPr>
          <w:p w14:paraId="133FDEBC">
            <w:pPr>
              <w:pStyle w:val="13"/>
            </w:pPr>
            <w:r>
              <w:t>2025年初工作计划</w:t>
            </w:r>
          </w:p>
          <w:p w14:paraId="63B4C4BA">
            <w:pPr>
              <w:pStyle w:val="13"/>
            </w:pPr>
          </w:p>
        </w:tc>
      </w:tr>
      <w:tr w14:paraId="4BEAE7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A84084"/>
        </w:tc>
        <w:tc>
          <w:tcPr>
            <w:tcW w:w="1276" w:type="dxa"/>
            <w:vAlign w:val="center"/>
          </w:tcPr>
          <w:p w14:paraId="7A221E04">
            <w:pPr>
              <w:pStyle w:val="13"/>
            </w:pPr>
            <w:r>
              <w:t>成本指标</w:t>
            </w:r>
          </w:p>
        </w:tc>
        <w:tc>
          <w:tcPr>
            <w:tcW w:w="1332" w:type="dxa"/>
            <w:vAlign w:val="center"/>
          </w:tcPr>
          <w:p w14:paraId="3D1116BE">
            <w:pPr>
              <w:pStyle w:val="13"/>
            </w:pPr>
            <w:r>
              <w:t>预算控制数</w:t>
            </w:r>
          </w:p>
        </w:tc>
        <w:tc>
          <w:tcPr>
            <w:tcW w:w="2891" w:type="dxa"/>
            <w:vAlign w:val="center"/>
          </w:tcPr>
          <w:p w14:paraId="6692DC2B">
            <w:pPr>
              <w:pStyle w:val="13"/>
            </w:pPr>
            <w:r>
              <w:t>经费实际支出金额控制在预算内</w:t>
            </w:r>
          </w:p>
        </w:tc>
        <w:tc>
          <w:tcPr>
            <w:tcW w:w="1276" w:type="dxa"/>
            <w:vAlign w:val="center"/>
          </w:tcPr>
          <w:p w14:paraId="5E5A318C">
            <w:pPr>
              <w:pStyle w:val="13"/>
            </w:pPr>
            <w:r>
              <w:t>≤16.25万元</w:t>
            </w:r>
          </w:p>
        </w:tc>
        <w:tc>
          <w:tcPr>
            <w:tcW w:w="1843" w:type="dxa"/>
            <w:vAlign w:val="center"/>
          </w:tcPr>
          <w:p w14:paraId="0E2729DF">
            <w:pPr>
              <w:pStyle w:val="13"/>
            </w:pPr>
            <w:r>
              <w:t>2025年县级预算编制通知</w:t>
            </w:r>
          </w:p>
          <w:p w14:paraId="71938F24">
            <w:pPr>
              <w:pStyle w:val="13"/>
            </w:pPr>
          </w:p>
        </w:tc>
      </w:tr>
      <w:tr w14:paraId="6BB876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2BEBFF">
            <w:pPr>
              <w:pStyle w:val="15"/>
            </w:pPr>
            <w:r>
              <w:t>效益指标</w:t>
            </w:r>
          </w:p>
        </w:tc>
        <w:tc>
          <w:tcPr>
            <w:tcW w:w="1276" w:type="dxa"/>
            <w:vAlign w:val="center"/>
          </w:tcPr>
          <w:p w14:paraId="3E0F7A44">
            <w:pPr>
              <w:pStyle w:val="13"/>
            </w:pPr>
            <w:r>
              <w:t>可持续影响指标</w:t>
            </w:r>
          </w:p>
        </w:tc>
        <w:tc>
          <w:tcPr>
            <w:tcW w:w="1332" w:type="dxa"/>
            <w:vAlign w:val="center"/>
          </w:tcPr>
          <w:p w14:paraId="71EA59E5">
            <w:pPr>
              <w:pStyle w:val="13"/>
            </w:pPr>
            <w:r>
              <w:t>对学校教育教学工作的持续影响</w:t>
            </w:r>
          </w:p>
        </w:tc>
        <w:tc>
          <w:tcPr>
            <w:tcW w:w="2891" w:type="dxa"/>
            <w:vAlign w:val="center"/>
          </w:tcPr>
          <w:p w14:paraId="460F4796">
            <w:pPr>
              <w:pStyle w:val="13"/>
            </w:pPr>
            <w:r>
              <w:t>促进学校教育教学工作进一步提升</w:t>
            </w:r>
          </w:p>
        </w:tc>
        <w:tc>
          <w:tcPr>
            <w:tcW w:w="1276" w:type="dxa"/>
            <w:vAlign w:val="center"/>
          </w:tcPr>
          <w:p w14:paraId="26E14D2E">
            <w:pPr>
              <w:pStyle w:val="13"/>
            </w:pPr>
            <w:r>
              <w:t>显著提升5%</w:t>
            </w:r>
          </w:p>
        </w:tc>
        <w:tc>
          <w:tcPr>
            <w:tcW w:w="1843" w:type="dxa"/>
            <w:vAlign w:val="center"/>
          </w:tcPr>
          <w:p w14:paraId="4B83D2E8">
            <w:pPr>
              <w:pStyle w:val="13"/>
            </w:pPr>
            <w:r>
              <w:t>2025年初工作计划</w:t>
            </w:r>
          </w:p>
          <w:p w14:paraId="7C31B05D">
            <w:pPr>
              <w:pStyle w:val="13"/>
            </w:pPr>
          </w:p>
        </w:tc>
      </w:tr>
      <w:tr w14:paraId="4A064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9E83C8"/>
        </w:tc>
        <w:tc>
          <w:tcPr>
            <w:tcW w:w="1276" w:type="dxa"/>
            <w:vAlign w:val="center"/>
          </w:tcPr>
          <w:p w14:paraId="67E53B36">
            <w:pPr>
              <w:pStyle w:val="13"/>
            </w:pPr>
            <w:r>
              <w:t>社会效益指标</w:t>
            </w:r>
          </w:p>
        </w:tc>
        <w:tc>
          <w:tcPr>
            <w:tcW w:w="1332" w:type="dxa"/>
            <w:vAlign w:val="center"/>
          </w:tcPr>
          <w:p w14:paraId="30150270">
            <w:pPr>
              <w:pStyle w:val="13"/>
            </w:pPr>
            <w:r>
              <w:t>提升教学质量</w:t>
            </w:r>
          </w:p>
        </w:tc>
        <w:tc>
          <w:tcPr>
            <w:tcW w:w="2891" w:type="dxa"/>
            <w:vAlign w:val="center"/>
          </w:tcPr>
          <w:p w14:paraId="079CE8D7">
            <w:pPr>
              <w:pStyle w:val="13"/>
            </w:pPr>
            <w:r>
              <w:t>提升教学质量，提升学校社会影响力</w:t>
            </w:r>
          </w:p>
        </w:tc>
        <w:tc>
          <w:tcPr>
            <w:tcW w:w="1276" w:type="dxa"/>
            <w:vAlign w:val="center"/>
          </w:tcPr>
          <w:p w14:paraId="11F82D01">
            <w:pPr>
              <w:pStyle w:val="13"/>
            </w:pPr>
            <w:r>
              <w:t>显著提升5%</w:t>
            </w:r>
          </w:p>
        </w:tc>
        <w:tc>
          <w:tcPr>
            <w:tcW w:w="1843" w:type="dxa"/>
            <w:vAlign w:val="center"/>
          </w:tcPr>
          <w:p w14:paraId="6FBC6AE4">
            <w:pPr>
              <w:pStyle w:val="13"/>
            </w:pPr>
            <w:r>
              <w:t>2025年初工作计划</w:t>
            </w:r>
          </w:p>
          <w:p w14:paraId="7C21F5A0">
            <w:pPr>
              <w:pStyle w:val="13"/>
            </w:pPr>
          </w:p>
        </w:tc>
      </w:tr>
      <w:tr w14:paraId="02F335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41E3E0">
            <w:pPr>
              <w:pStyle w:val="15"/>
            </w:pPr>
            <w:r>
              <w:t>满意度指标</w:t>
            </w:r>
          </w:p>
        </w:tc>
        <w:tc>
          <w:tcPr>
            <w:tcW w:w="1276" w:type="dxa"/>
            <w:vAlign w:val="center"/>
          </w:tcPr>
          <w:p w14:paraId="76DD9741">
            <w:pPr>
              <w:pStyle w:val="13"/>
            </w:pPr>
            <w:r>
              <w:t>服务对象满意度指标</w:t>
            </w:r>
          </w:p>
        </w:tc>
        <w:tc>
          <w:tcPr>
            <w:tcW w:w="1332" w:type="dxa"/>
            <w:vAlign w:val="center"/>
          </w:tcPr>
          <w:p w14:paraId="2333AE18">
            <w:pPr>
              <w:pStyle w:val="13"/>
            </w:pPr>
            <w:r>
              <w:t>师生满意度</w:t>
            </w:r>
          </w:p>
        </w:tc>
        <w:tc>
          <w:tcPr>
            <w:tcW w:w="2891" w:type="dxa"/>
            <w:vAlign w:val="center"/>
          </w:tcPr>
          <w:p w14:paraId="6A94329C">
            <w:pPr>
              <w:pStyle w:val="13"/>
            </w:pPr>
            <w:r>
              <w:t>师生满意度</w:t>
            </w:r>
          </w:p>
        </w:tc>
        <w:tc>
          <w:tcPr>
            <w:tcW w:w="1276" w:type="dxa"/>
            <w:vAlign w:val="center"/>
          </w:tcPr>
          <w:p w14:paraId="5FD6CF67">
            <w:pPr>
              <w:pStyle w:val="13"/>
            </w:pPr>
            <w:r>
              <w:t>≥95%</w:t>
            </w:r>
          </w:p>
        </w:tc>
        <w:tc>
          <w:tcPr>
            <w:tcW w:w="1843" w:type="dxa"/>
            <w:vAlign w:val="center"/>
          </w:tcPr>
          <w:p w14:paraId="7519A77F">
            <w:pPr>
              <w:pStyle w:val="13"/>
            </w:pPr>
            <w:r>
              <w:t>2025年初工作计划</w:t>
            </w:r>
          </w:p>
          <w:p w14:paraId="14A3AE98">
            <w:pPr>
              <w:pStyle w:val="13"/>
            </w:pPr>
          </w:p>
        </w:tc>
      </w:tr>
    </w:tbl>
    <w:p w14:paraId="6B8419BA">
      <w:pPr>
        <w:sectPr>
          <w:pgSz w:w="11900" w:h="16840"/>
          <w:pgMar w:top="1984" w:right="1304" w:bottom="1134" w:left="1304" w:header="720" w:footer="720" w:gutter="0"/>
          <w:cols w:space="720" w:num="1"/>
        </w:sectPr>
      </w:pPr>
    </w:p>
    <w:p w14:paraId="53EA29C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FD0127A">
      <w:pPr>
        <w:spacing w:before="0" w:after="0"/>
        <w:ind w:firstLine="560"/>
        <w:jc w:val="left"/>
        <w:outlineLvl w:val="3"/>
      </w:pPr>
      <w:bookmarkStart w:id="393" w:name="_Toc_4_4_0000000394"/>
      <w:r>
        <w:rPr>
          <w:rFonts w:ascii="方正仿宋_GBK" w:hAnsi="方正仿宋_GBK" w:eastAsia="方正仿宋_GBK" w:cs="方正仿宋_GBK"/>
          <w:color w:val="000000"/>
          <w:sz w:val="28"/>
        </w:rPr>
        <w:t>391.（三保）怀财字【2025】7号2025年县义务教育阶段家庭经济困难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E7F2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2E8B138">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0964DF4F">
            <w:pPr>
              <w:pStyle w:val="11"/>
            </w:pPr>
            <w:r>
              <w:t>单位：万元</w:t>
            </w:r>
          </w:p>
        </w:tc>
      </w:tr>
      <w:tr w14:paraId="1EFCFD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B9A991">
            <w:pPr>
              <w:pStyle w:val="14"/>
            </w:pPr>
            <w:r>
              <w:t>项目编码</w:t>
            </w:r>
          </w:p>
        </w:tc>
        <w:tc>
          <w:tcPr>
            <w:tcW w:w="2608" w:type="dxa"/>
            <w:gridSpan w:val="2"/>
            <w:vAlign w:val="center"/>
          </w:tcPr>
          <w:p w14:paraId="2431DFBD">
            <w:pPr>
              <w:pStyle w:val="13"/>
            </w:pPr>
            <w:r>
              <w:t>13073025P00057710004K</w:t>
            </w:r>
          </w:p>
        </w:tc>
        <w:tc>
          <w:tcPr>
            <w:tcW w:w="1587" w:type="dxa"/>
            <w:vAlign w:val="center"/>
          </w:tcPr>
          <w:p w14:paraId="3928B202">
            <w:pPr>
              <w:pStyle w:val="14"/>
            </w:pPr>
            <w:r>
              <w:t>项目名称</w:t>
            </w:r>
          </w:p>
        </w:tc>
        <w:tc>
          <w:tcPr>
            <w:tcW w:w="4423" w:type="dxa"/>
            <w:gridSpan w:val="3"/>
            <w:vAlign w:val="center"/>
          </w:tcPr>
          <w:p w14:paraId="3A8E884F">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59FA8B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AE7710">
            <w:pPr>
              <w:pStyle w:val="14"/>
            </w:pPr>
            <w:r>
              <w:t>预算规模及资金用途</w:t>
            </w:r>
          </w:p>
        </w:tc>
        <w:tc>
          <w:tcPr>
            <w:tcW w:w="1276" w:type="dxa"/>
            <w:vAlign w:val="center"/>
          </w:tcPr>
          <w:p w14:paraId="3DCD461E">
            <w:pPr>
              <w:pStyle w:val="14"/>
            </w:pPr>
            <w:r>
              <w:t>预算数</w:t>
            </w:r>
          </w:p>
        </w:tc>
        <w:tc>
          <w:tcPr>
            <w:tcW w:w="1332" w:type="dxa"/>
            <w:vAlign w:val="center"/>
          </w:tcPr>
          <w:p w14:paraId="45B04AB4">
            <w:pPr>
              <w:pStyle w:val="13"/>
            </w:pPr>
            <w:r>
              <w:t>1.26</w:t>
            </w:r>
          </w:p>
        </w:tc>
        <w:tc>
          <w:tcPr>
            <w:tcW w:w="1587" w:type="dxa"/>
            <w:vAlign w:val="center"/>
          </w:tcPr>
          <w:p w14:paraId="7E0A565D">
            <w:pPr>
              <w:pStyle w:val="14"/>
            </w:pPr>
            <w:r>
              <w:t>其中：财政    资金</w:t>
            </w:r>
          </w:p>
        </w:tc>
        <w:tc>
          <w:tcPr>
            <w:tcW w:w="1304" w:type="dxa"/>
            <w:vAlign w:val="center"/>
          </w:tcPr>
          <w:p w14:paraId="6DC1A154">
            <w:pPr>
              <w:pStyle w:val="13"/>
            </w:pPr>
            <w:r>
              <w:t>1.26</w:t>
            </w:r>
          </w:p>
        </w:tc>
        <w:tc>
          <w:tcPr>
            <w:tcW w:w="1276" w:type="dxa"/>
            <w:vAlign w:val="center"/>
          </w:tcPr>
          <w:p w14:paraId="759CC915">
            <w:pPr>
              <w:pStyle w:val="14"/>
            </w:pPr>
            <w:r>
              <w:t>其他资金</w:t>
            </w:r>
          </w:p>
        </w:tc>
        <w:tc>
          <w:tcPr>
            <w:tcW w:w="1843" w:type="dxa"/>
            <w:vAlign w:val="center"/>
          </w:tcPr>
          <w:p w14:paraId="76BF054C">
            <w:pPr>
              <w:pStyle w:val="13"/>
            </w:pPr>
            <w:r>
              <w:t xml:space="preserve"> </w:t>
            </w:r>
          </w:p>
        </w:tc>
      </w:tr>
      <w:tr w14:paraId="566A29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A7A834"/>
        </w:tc>
        <w:tc>
          <w:tcPr>
            <w:tcW w:w="8618" w:type="dxa"/>
            <w:gridSpan w:val="6"/>
            <w:vAlign w:val="center"/>
          </w:tcPr>
          <w:p w14:paraId="04579F3D">
            <w:pPr>
              <w:pStyle w:val="13"/>
            </w:pPr>
            <w:r>
              <w:t>县级配套资金用于资助家庭经济困难学生，保障学生顺利接受教育</w:t>
            </w:r>
          </w:p>
        </w:tc>
      </w:tr>
      <w:tr w14:paraId="09BF01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F2B2A1">
            <w:pPr>
              <w:pStyle w:val="14"/>
            </w:pPr>
            <w:r>
              <w:t>资金支出计划（%）</w:t>
            </w:r>
          </w:p>
        </w:tc>
        <w:tc>
          <w:tcPr>
            <w:tcW w:w="2608" w:type="dxa"/>
            <w:gridSpan w:val="2"/>
            <w:vAlign w:val="center"/>
          </w:tcPr>
          <w:p w14:paraId="76CB070C">
            <w:pPr>
              <w:pStyle w:val="14"/>
            </w:pPr>
            <w:r>
              <w:t>3月底</w:t>
            </w:r>
          </w:p>
        </w:tc>
        <w:tc>
          <w:tcPr>
            <w:tcW w:w="1587" w:type="dxa"/>
            <w:vAlign w:val="center"/>
          </w:tcPr>
          <w:p w14:paraId="14830A1F">
            <w:pPr>
              <w:pStyle w:val="14"/>
            </w:pPr>
            <w:r>
              <w:t>6月底</w:t>
            </w:r>
          </w:p>
        </w:tc>
        <w:tc>
          <w:tcPr>
            <w:tcW w:w="1304" w:type="dxa"/>
            <w:vAlign w:val="center"/>
          </w:tcPr>
          <w:p w14:paraId="5ACC280B">
            <w:pPr>
              <w:pStyle w:val="14"/>
            </w:pPr>
            <w:r>
              <w:t>10月底</w:t>
            </w:r>
          </w:p>
        </w:tc>
        <w:tc>
          <w:tcPr>
            <w:tcW w:w="3119" w:type="dxa"/>
            <w:gridSpan w:val="2"/>
            <w:vAlign w:val="center"/>
          </w:tcPr>
          <w:p w14:paraId="5989A22D">
            <w:pPr>
              <w:pStyle w:val="14"/>
            </w:pPr>
            <w:r>
              <w:t>12月底</w:t>
            </w:r>
          </w:p>
        </w:tc>
      </w:tr>
      <w:tr w14:paraId="53273F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EBBAE7"/>
        </w:tc>
        <w:tc>
          <w:tcPr>
            <w:tcW w:w="2608" w:type="dxa"/>
            <w:gridSpan w:val="2"/>
            <w:vAlign w:val="center"/>
          </w:tcPr>
          <w:p w14:paraId="5315775B">
            <w:pPr>
              <w:pStyle w:val="15"/>
            </w:pPr>
            <w:r>
              <w:t xml:space="preserve"> </w:t>
            </w:r>
          </w:p>
        </w:tc>
        <w:tc>
          <w:tcPr>
            <w:tcW w:w="1587" w:type="dxa"/>
            <w:vAlign w:val="center"/>
          </w:tcPr>
          <w:p w14:paraId="5E9A0D1B">
            <w:pPr>
              <w:pStyle w:val="15"/>
            </w:pPr>
            <w:r>
              <w:t>50%</w:t>
            </w:r>
          </w:p>
        </w:tc>
        <w:tc>
          <w:tcPr>
            <w:tcW w:w="1304" w:type="dxa"/>
            <w:vAlign w:val="center"/>
          </w:tcPr>
          <w:p w14:paraId="41B41C5E">
            <w:pPr>
              <w:pStyle w:val="15"/>
            </w:pPr>
            <w:r>
              <w:t xml:space="preserve"> </w:t>
            </w:r>
          </w:p>
        </w:tc>
        <w:tc>
          <w:tcPr>
            <w:tcW w:w="3119" w:type="dxa"/>
            <w:gridSpan w:val="2"/>
            <w:vAlign w:val="center"/>
          </w:tcPr>
          <w:p w14:paraId="336778A6">
            <w:pPr>
              <w:pStyle w:val="15"/>
            </w:pPr>
            <w:r>
              <w:t>100%</w:t>
            </w:r>
          </w:p>
        </w:tc>
      </w:tr>
      <w:tr w14:paraId="3FF656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BBEBF6">
            <w:pPr>
              <w:pStyle w:val="14"/>
            </w:pPr>
            <w:r>
              <w:t>绩效目标</w:t>
            </w:r>
          </w:p>
        </w:tc>
        <w:tc>
          <w:tcPr>
            <w:tcW w:w="8618" w:type="dxa"/>
            <w:gridSpan w:val="6"/>
            <w:vAlign w:val="center"/>
          </w:tcPr>
          <w:p w14:paraId="0D249A0C">
            <w:pPr>
              <w:pStyle w:val="13"/>
            </w:pPr>
            <w:r>
              <w:t>1.县级配套资金用于资助家庭经济困难学生，保障学生顺利接受教育。</w:t>
            </w:r>
          </w:p>
        </w:tc>
      </w:tr>
    </w:tbl>
    <w:p w14:paraId="7667DE9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49CA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6E2C38">
            <w:pPr>
              <w:pStyle w:val="14"/>
            </w:pPr>
            <w:r>
              <w:t>一级指标</w:t>
            </w:r>
          </w:p>
        </w:tc>
        <w:tc>
          <w:tcPr>
            <w:tcW w:w="1276" w:type="dxa"/>
            <w:vAlign w:val="center"/>
          </w:tcPr>
          <w:p w14:paraId="4CD7649F">
            <w:pPr>
              <w:pStyle w:val="14"/>
            </w:pPr>
            <w:r>
              <w:t>二级指标</w:t>
            </w:r>
          </w:p>
        </w:tc>
        <w:tc>
          <w:tcPr>
            <w:tcW w:w="1332" w:type="dxa"/>
            <w:vAlign w:val="center"/>
          </w:tcPr>
          <w:p w14:paraId="1B151AFC">
            <w:pPr>
              <w:pStyle w:val="14"/>
            </w:pPr>
            <w:r>
              <w:t>三级指标</w:t>
            </w:r>
          </w:p>
        </w:tc>
        <w:tc>
          <w:tcPr>
            <w:tcW w:w="2891" w:type="dxa"/>
            <w:vAlign w:val="center"/>
          </w:tcPr>
          <w:p w14:paraId="25FA0EF3">
            <w:pPr>
              <w:pStyle w:val="14"/>
            </w:pPr>
            <w:r>
              <w:t>绩效指标描述</w:t>
            </w:r>
          </w:p>
        </w:tc>
        <w:tc>
          <w:tcPr>
            <w:tcW w:w="1276" w:type="dxa"/>
            <w:vAlign w:val="center"/>
          </w:tcPr>
          <w:p w14:paraId="06E18818">
            <w:pPr>
              <w:pStyle w:val="14"/>
            </w:pPr>
            <w:r>
              <w:t>指标值</w:t>
            </w:r>
          </w:p>
        </w:tc>
        <w:tc>
          <w:tcPr>
            <w:tcW w:w="1843" w:type="dxa"/>
            <w:vAlign w:val="center"/>
          </w:tcPr>
          <w:p w14:paraId="15622C68">
            <w:pPr>
              <w:pStyle w:val="14"/>
            </w:pPr>
            <w:r>
              <w:t>指标值确定依据</w:t>
            </w:r>
          </w:p>
        </w:tc>
      </w:tr>
      <w:tr w14:paraId="6BA2F2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BA7B14">
            <w:pPr>
              <w:pStyle w:val="15"/>
            </w:pPr>
            <w:r>
              <w:t>产出指标</w:t>
            </w:r>
          </w:p>
        </w:tc>
        <w:tc>
          <w:tcPr>
            <w:tcW w:w="1276" w:type="dxa"/>
            <w:vAlign w:val="center"/>
          </w:tcPr>
          <w:p w14:paraId="37D8ED20">
            <w:pPr>
              <w:pStyle w:val="13"/>
            </w:pPr>
            <w:r>
              <w:t>数量指标</w:t>
            </w:r>
          </w:p>
        </w:tc>
        <w:tc>
          <w:tcPr>
            <w:tcW w:w="1332" w:type="dxa"/>
            <w:vAlign w:val="center"/>
          </w:tcPr>
          <w:p w14:paraId="53BB4D64">
            <w:pPr>
              <w:pStyle w:val="13"/>
            </w:pPr>
            <w:r>
              <w:t>发放人数覆盖率</w:t>
            </w:r>
          </w:p>
        </w:tc>
        <w:tc>
          <w:tcPr>
            <w:tcW w:w="2891" w:type="dxa"/>
            <w:vAlign w:val="center"/>
          </w:tcPr>
          <w:p w14:paraId="7E24B6C1">
            <w:pPr>
              <w:pStyle w:val="13"/>
            </w:pPr>
            <w:r>
              <w:t>资助贫困生覆盖率</w:t>
            </w:r>
          </w:p>
        </w:tc>
        <w:tc>
          <w:tcPr>
            <w:tcW w:w="1276" w:type="dxa"/>
            <w:vAlign w:val="center"/>
          </w:tcPr>
          <w:p w14:paraId="0366F1DB">
            <w:pPr>
              <w:pStyle w:val="13"/>
            </w:pPr>
            <w:r>
              <w:t>100%</w:t>
            </w:r>
          </w:p>
        </w:tc>
        <w:tc>
          <w:tcPr>
            <w:tcW w:w="1843" w:type="dxa"/>
            <w:vAlign w:val="center"/>
          </w:tcPr>
          <w:p w14:paraId="0781E76D">
            <w:pPr>
              <w:pStyle w:val="13"/>
            </w:pPr>
            <w:r>
              <w:t>2025年初工作计划</w:t>
            </w:r>
          </w:p>
          <w:p w14:paraId="0F9166E4">
            <w:pPr>
              <w:pStyle w:val="13"/>
            </w:pPr>
          </w:p>
        </w:tc>
      </w:tr>
      <w:tr w14:paraId="5C4D6C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7209E9"/>
        </w:tc>
        <w:tc>
          <w:tcPr>
            <w:tcW w:w="1276" w:type="dxa"/>
            <w:vAlign w:val="center"/>
          </w:tcPr>
          <w:p w14:paraId="6B43E05F">
            <w:pPr>
              <w:pStyle w:val="13"/>
            </w:pPr>
            <w:r>
              <w:t>质量指标</w:t>
            </w:r>
          </w:p>
        </w:tc>
        <w:tc>
          <w:tcPr>
            <w:tcW w:w="1332" w:type="dxa"/>
            <w:vAlign w:val="center"/>
          </w:tcPr>
          <w:p w14:paraId="04383DAD">
            <w:pPr>
              <w:pStyle w:val="13"/>
            </w:pPr>
            <w:r>
              <w:t>补助发放完成率</w:t>
            </w:r>
          </w:p>
        </w:tc>
        <w:tc>
          <w:tcPr>
            <w:tcW w:w="2891" w:type="dxa"/>
            <w:vAlign w:val="center"/>
          </w:tcPr>
          <w:p w14:paraId="41E98204">
            <w:pPr>
              <w:pStyle w:val="13"/>
            </w:pPr>
            <w:r>
              <w:t>实际发生金额占应发放金额比例</w:t>
            </w:r>
          </w:p>
        </w:tc>
        <w:tc>
          <w:tcPr>
            <w:tcW w:w="1276" w:type="dxa"/>
            <w:vAlign w:val="center"/>
          </w:tcPr>
          <w:p w14:paraId="1FFD20F4">
            <w:pPr>
              <w:pStyle w:val="13"/>
            </w:pPr>
            <w:r>
              <w:t>100%</w:t>
            </w:r>
          </w:p>
        </w:tc>
        <w:tc>
          <w:tcPr>
            <w:tcW w:w="1843" w:type="dxa"/>
            <w:vAlign w:val="center"/>
          </w:tcPr>
          <w:p w14:paraId="6C89E940">
            <w:pPr>
              <w:pStyle w:val="13"/>
            </w:pPr>
            <w:r>
              <w:t>2025年初工作计划</w:t>
            </w:r>
          </w:p>
          <w:p w14:paraId="592720BE">
            <w:pPr>
              <w:pStyle w:val="13"/>
            </w:pPr>
          </w:p>
        </w:tc>
      </w:tr>
      <w:tr w14:paraId="6AF614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638F84"/>
        </w:tc>
        <w:tc>
          <w:tcPr>
            <w:tcW w:w="1276" w:type="dxa"/>
            <w:vAlign w:val="center"/>
          </w:tcPr>
          <w:p w14:paraId="407B4098">
            <w:pPr>
              <w:pStyle w:val="13"/>
            </w:pPr>
            <w:r>
              <w:t>时效指标</w:t>
            </w:r>
          </w:p>
        </w:tc>
        <w:tc>
          <w:tcPr>
            <w:tcW w:w="1332" w:type="dxa"/>
            <w:vAlign w:val="center"/>
          </w:tcPr>
          <w:p w14:paraId="76B1030B">
            <w:pPr>
              <w:pStyle w:val="13"/>
            </w:pPr>
            <w:r>
              <w:t>及时发放率</w:t>
            </w:r>
          </w:p>
        </w:tc>
        <w:tc>
          <w:tcPr>
            <w:tcW w:w="2891" w:type="dxa"/>
            <w:vAlign w:val="center"/>
          </w:tcPr>
          <w:p w14:paraId="3277E863">
            <w:pPr>
              <w:pStyle w:val="13"/>
            </w:pPr>
            <w:r>
              <w:t>资助贫困生的及时性</w:t>
            </w:r>
          </w:p>
        </w:tc>
        <w:tc>
          <w:tcPr>
            <w:tcW w:w="1276" w:type="dxa"/>
            <w:vAlign w:val="center"/>
          </w:tcPr>
          <w:p w14:paraId="64D5D5BA">
            <w:pPr>
              <w:pStyle w:val="13"/>
            </w:pPr>
            <w:r>
              <w:t>100%</w:t>
            </w:r>
          </w:p>
        </w:tc>
        <w:tc>
          <w:tcPr>
            <w:tcW w:w="1843" w:type="dxa"/>
            <w:vAlign w:val="center"/>
          </w:tcPr>
          <w:p w14:paraId="2A86E494">
            <w:pPr>
              <w:pStyle w:val="13"/>
            </w:pPr>
            <w:r>
              <w:t>2025年初工作计划</w:t>
            </w:r>
          </w:p>
          <w:p w14:paraId="4D649FE3">
            <w:pPr>
              <w:pStyle w:val="13"/>
            </w:pPr>
          </w:p>
        </w:tc>
      </w:tr>
      <w:tr w14:paraId="0211A9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FF6C33"/>
        </w:tc>
        <w:tc>
          <w:tcPr>
            <w:tcW w:w="1276" w:type="dxa"/>
            <w:vAlign w:val="center"/>
          </w:tcPr>
          <w:p w14:paraId="6BF9B046">
            <w:pPr>
              <w:pStyle w:val="13"/>
            </w:pPr>
            <w:r>
              <w:t>成本指标</w:t>
            </w:r>
          </w:p>
        </w:tc>
        <w:tc>
          <w:tcPr>
            <w:tcW w:w="1332" w:type="dxa"/>
            <w:vAlign w:val="center"/>
          </w:tcPr>
          <w:p w14:paraId="0B243F86">
            <w:pPr>
              <w:pStyle w:val="13"/>
            </w:pPr>
            <w:r>
              <w:t>贫困生补助标准</w:t>
            </w:r>
          </w:p>
        </w:tc>
        <w:tc>
          <w:tcPr>
            <w:tcW w:w="2891" w:type="dxa"/>
            <w:vAlign w:val="center"/>
          </w:tcPr>
          <w:p w14:paraId="6EA98C1C">
            <w:pPr>
              <w:pStyle w:val="13"/>
            </w:pPr>
            <w:r>
              <w:t>按照标准补助家庭经济困难学生</w:t>
            </w:r>
          </w:p>
        </w:tc>
        <w:tc>
          <w:tcPr>
            <w:tcW w:w="1276" w:type="dxa"/>
            <w:vAlign w:val="center"/>
          </w:tcPr>
          <w:p w14:paraId="238EC914">
            <w:pPr>
              <w:pStyle w:val="13"/>
            </w:pPr>
            <w:r>
              <w:t>≤1.26万元</w:t>
            </w:r>
          </w:p>
        </w:tc>
        <w:tc>
          <w:tcPr>
            <w:tcW w:w="1843" w:type="dxa"/>
            <w:vAlign w:val="center"/>
          </w:tcPr>
          <w:p w14:paraId="348BA830">
            <w:pPr>
              <w:pStyle w:val="13"/>
            </w:pPr>
            <w:r>
              <w:t>2025年县级预算编制通知</w:t>
            </w:r>
          </w:p>
          <w:p w14:paraId="5A064DB0">
            <w:pPr>
              <w:pStyle w:val="13"/>
            </w:pPr>
          </w:p>
        </w:tc>
      </w:tr>
      <w:tr w14:paraId="619E8E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B57417">
            <w:pPr>
              <w:pStyle w:val="15"/>
            </w:pPr>
            <w:r>
              <w:t>效益指标</w:t>
            </w:r>
          </w:p>
        </w:tc>
        <w:tc>
          <w:tcPr>
            <w:tcW w:w="1276" w:type="dxa"/>
            <w:vAlign w:val="center"/>
          </w:tcPr>
          <w:p w14:paraId="61C13D05">
            <w:pPr>
              <w:pStyle w:val="13"/>
            </w:pPr>
            <w:r>
              <w:t>可持续影响指标</w:t>
            </w:r>
          </w:p>
        </w:tc>
        <w:tc>
          <w:tcPr>
            <w:tcW w:w="1332" w:type="dxa"/>
            <w:vAlign w:val="center"/>
          </w:tcPr>
          <w:p w14:paraId="572C9FB5">
            <w:pPr>
              <w:pStyle w:val="13"/>
            </w:pPr>
            <w:r>
              <w:t>学生学习生活得到持续保障</w:t>
            </w:r>
          </w:p>
        </w:tc>
        <w:tc>
          <w:tcPr>
            <w:tcW w:w="2891" w:type="dxa"/>
            <w:vAlign w:val="center"/>
          </w:tcPr>
          <w:p w14:paraId="1719A66A">
            <w:pPr>
              <w:pStyle w:val="13"/>
            </w:pPr>
            <w:r>
              <w:t>学生学习生活得到持续保障</w:t>
            </w:r>
          </w:p>
        </w:tc>
        <w:tc>
          <w:tcPr>
            <w:tcW w:w="1276" w:type="dxa"/>
            <w:vAlign w:val="center"/>
          </w:tcPr>
          <w:p w14:paraId="08E6279A">
            <w:pPr>
              <w:pStyle w:val="13"/>
            </w:pPr>
            <w:r>
              <w:t>效果显著提升5%</w:t>
            </w:r>
          </w:p>
        </w:tc>
        <w:tc>
          <w:tcPr>
            <w:tcW w:w="1843" w:type="dxa"/>
            <w:vAlign w:val="center"/>
          </w:tcPr>
          <w:p w14:paraId="09B6EDB5">
            <w:pPr>
              <w:pStyle w:val="13"/>
            </w:pPr>
            <w:r>
              <w:t>2025年初工作计划</w:t>
            </w:r>
          </w:p>
          <w:p w14:paraId="04B52571">
            <w:pPr>
              <w:pStyle w:val="13"/>
            </w:pPr>
          </w:p>
        </w:tc>
      </w:tr>
      <w:tr w14:paraId="3532C2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6CC437"/>
        </w:tc>
        <w:tc>
          <w:tcPr>
            <w:tcW w:w="1276" w:type="dxa"/>
            <w:vAlign w:val="center"/>
          </w:tcPr>
          <w:p w14:paraId="6E6D2C93">
            <w:pPr>
              <w:pStyle w:val="13"/>
            </w:pPr>
            <w:r>
              <w:t>社会效益指标</w:t>
            </w:r>
          </w:p>
        </w:tc>
        <w:tc>
          <w:tcPr>
            <w:tcW w:w="1332" w:type="dxa"/>
            <w:vAlign w:val="center"/>
          </w:tcPr>
          <w:p w14:paraId="297EB7E4">
            <w:pPr>
              <w:pStyle w:val="13"/>
            </w:pPr>
            <w:r>
              <w:t>保障学生顺利接受教育</w:t>
            </w:r>
          </w:p>
        </w:tc>
        <w:tc>
          <w:tcPr>
            <w:tcW w:w="2891" w:type="dxa"/>
            <w:vAlign w:val="center"/>
          </w:tcPr>
          <w:p w14:paraId="49A856D0">
            <w:pPr>
              <w:pStyle w:val="13"/>
            </w:pPr>
            <w:r>
              <w:t>学生顺利接受教育，提升学校社会声誉</w:t>
            </w:r>
          </w:p>
        </w:tc>
        <w:tc>
          <w:tcPr>
            <w:tcW w:w="1276" w:type="dxa"/>
            <w:vAlign w:val="center"/>
          </w:tcPr>
          <w:p w14:paraId="4C6FC9B4">
            <w:pPr>
              <w:pStyle w:val="13"/>
            </w:pPr>
            <w:r>
              <w:t>基本保障提升5%</w:t>
            </w:r>
          </w:p>
        </w:tc>
        <w:tc>
          <w:tcPr>
            <w:tcW w:w="1843" w:type="dxa"/>
            <w:vAlign w:val="center"/>
          </w:tcPr>
          <w:p w14:paraId="6847E4F1">
            <w:pPr>
              <w:pStyle w:val="13"/>
            </w:pPr>
            <w:r>
              <w:t>2025年初工作计划</w:t>
            </w:r>
          </w:p>
          <w:p w14:paraId="2791D06C">
            <w:pPr>
              <w:pStyle w:val="13"/>
            </w:pPr>
          </w:p>
        </w:tc>
      </w:tr>
      <w:tr w14:paraId="130BD9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47229B">
            <w:pPr>
              <w:pStyle w:val="15"/>
            </w:pPr>
            <w:r>
              <w:t>满意度指标</w:t>
            </w:r>
          </w:p>
        </w:tc>
        <w:tc>
          <w:tcPr>
            <w:tcW w:w="1276" w:type="dxa"/>
            <w:vAlign w:val="center"/>
          </w:tcPr>
          <w:p w14:paraId="6D603A46">
            <w:pPr>
              <w:pStyle w:val="13"/>
            </w:pPr>
            <w:r>
              <w:t>服务对象满意度指标</w:t>
            </w:r>
          </w:p>
        </w:tc>
        <w:tc>
          <w:tcPr>
            <w:tcW w:w="1332" w:type="dxa"/>
            <w:vAlign w:val="center"/>
          </w:tcPr>
          <w:p w14:paraId="62C1CA92">
            <w:pPr>
              <w:pStyle w:val="13"/>
            </w:pPr>
            <w:r>
              <w:t>学生满意度</w:t>
            </w:r>
          </w:p>
        </w:tc>
        <w:tc>
          <w:tcPr>
            <w:tcW w:w="2891" w:type="dxa"/>
            <w:vAlign w:val="center"/>
          </w:tcPr>
          <w:p w14:paraId="6704D4BE">
            <w:pPr>
              <w:pStyle w:val="13"/>
            </w:pPr>
            <w:r>
              <w:t>学生满意度</w:t>
            </w:r>
          </w:p>
        </w:tc>
        <w:tc>
          <w:tcPr>
            <w:tcW w:w="1276" w:type="dxa"/>
            <w:vAlign w:val="center"/>
          </w:tcPr>
          <w:p w14:paraId="0A85B986">
            <w:pPr>
              <w:pStyle w:val="13"/>
            </w:pPr>
            <w:r>
              <w:t>≥95%</w:t>
            </w:r>
          </w:p>
        </w:tc>
        <w:tc>
          <w:tcPr>
            <w:tcW w:w="1843" w:type="dxa"/>
            <w:vAlign w:val="center"/>
          </w:tcPr>
          <w:p w14:paraId="6F079B05">
            <w:pPr>
              <w:pStyle w:val="13"/>
            </w:pPr>
            <w:r>
              <w:t>2025年初工作计划</w:t>
            </w:r>
          </w:p>
          <w:p w14:paraId="2937C0EE">
            <w:pPr>
              <w:pStyle w:val="13"/>
            </w:pPr>
          </w:p>
        </w:tc>
      </w:tr>
    </w:tbl>
    <w:p w14:paraId="3052C34A">
      <w:pPr>
        <w:sectPr>
          <w:pgSz w:w="11900" w:h="16840"/>
          <w:pgMar w:top="1984" w:right="1304" w:bottom="1134" w:left="1304" w:header="720" w:footer="720" w:gutter="0"/>
          <w:cols w:space="720" w:num="1"/>
        </w:sectPr>
      </w:pPr>
    </w:p>
    <w:p w14:paraId="48B62AE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432B61">
      <w:pPr>
        <w:spacing w:before="0" w:after="0"/>
        <w:ind w:firstLine="560"/>
        <w:jc w:val="left"/>
        <w:outlineLvl w:val="3"/>
      </w:pPr>
      <w:bookmarkStart w:id="394" w:name="_Toc_4_4_0000000395"/>
      <w:r>
        <w:rPr>
          <w:rFonts w:ascii="方正仿宋_GBK" w:hAnsi="方正仿宋_GBK" w:eastAsia="方正仿宋_GBK" w:cs="方正仿宋_GBK"/>
          <w:color w:val="000000"/>
          <w:sz w:val="28"/>
        </w:rPr>
        <w:t>392.（小学）冀财教【2024】141号 河北省财政厅关于提前下达2025年省级城乡义务教育补助经费的通知绩效目标表</w:t>
      </w:r>
      <w:bookmarkEnd w:id="3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9DFA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ACC6589">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79E5FF52">
            <w:pPr>
              <w:pStyle w:val="11"/>
            </w:pPr>
            <w:r>
              <w:t>单位：万元</w:t>
            </w:r>
          </w:p>
        </w:tc>
      </w:tr>
      <w:tr w14:paraId="6E465E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D8E9EC">
            <w:pPr>
              <w:pStyle w:val="14"/>
            </w:pPr>
            <w:r>
              <w:t>项目编码</w:t>
            </w:r>
          </w:p>
        </w:tc>
        <w:tc>
          <w:tcPr>
            <w:tcW w:w="2608" w:type="dxa"/>
            <w:gridSpan w:val="2"/>
            <w:vAlign w:val="center"/>
          </w:tcPr>
          <w:p w14:paraId="73CCD959">
            <w:pPr>
              <w:pStyle w:val="13"/>
            </w:pPr>
            <w:r>
              <w:t>13073025P00057910003B</w:t>
            </w:r>
          </w:p>
        </w:tc>
        <w:tc>
          <w:tcPr>
            <w:tcW w:w="1587" w:type="dxa"/>
            <w:vAlign w:val="center"/>
          </w:tcPr>
          <w:p w14:paraId="1C41C5EF">
            <w:pPr>
              <w:pStyle w:val="14"/>
            </w:pPr>
            <w:r>
              <w:t>项目名称</w:t>
            </w:r>
          </w:p>
        </w:tc>
        <w:tc>
          <w:tcPr>
            <w:tcW w:w="4423" w:type="dxa"/>
            <w:gridSpan w:val="3"/>
            <w:vAlign w:val="center"/>
          </w:tcPr>
          <w:p w14:paraId="6F3B4201">
            <w:pPr>
              <w:pStyle w:val="13"/>
            </w:pPr>
            <w:r>
              <w:t>（小学）冀财教【2024】141号 河北省财政厅关于提前下达2025年省级城乡义务教育补助经费的通知</w:t>
            </w:r>
          </w:p>
        </w:tc>
      </w:tr>
      <w:tr w14:paraId="118615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9F6FB1">
            <w:pPr>
              <w:pStyle w:val="14"/>
            </w:pPr>
            <w:r>
              <w:t>预算规模及资金用途</w:t>
            </w:r>
          </w:p>
        </w:tc>
        <w:tc>
          <w:tcPr>
            <w:tcW w:w="1276" w:type="dxa"/>
            <w:vAlign w:val="center"/>
          </w:tcPr>
          <w:p w14:paraId="60E3CD0D">
            <w:pPr>
              <w:pStyle w:val="14"/>
            </w:pPr>
            <w:r>
              <w:t>预算数</w:t>
            </w:r>
          </w:p>
        </w:tc>
        <w:tc>
          <w:tcPr>
            <w:tcW w:w="1332" w:type="dxa"/>
            <w:vAlign w:val="center"/>
          </w:tcPr>
          <w:p w14:paraId="49C5AE3E">
            <w:pPr>
              <w:pStyle w:val="13"/>
            </w:pPr>
            <w:r>
              <w:t>8.92</w:t>
            </w:r>
          </w:p>
        </w:tc>
        <w:tc>
          <w:tcPr>
            <w:tcW w:w="1587" w:type="dxa"/>
            <w:vAlign w:val="center"/>
          </w:tcPr>
          <w:p w14:paraId="3E1E3919">
            <w:pPr>
              <w:pStyle w:val="14"/>
            </w:pPr>
            <w:r>
              <w:t>其中：财政    资金</w:t>
            </w:r>
          </w:p>
        </w:tc>
        <w:tc>
          <w:tcPr>
            <w:tcW w:w="1304" w:type="dxa"/>
            <w:vAlign w:val="center"/>
          </w:tcPr>
          <w:p w14:paraId="00E5249E">
            <w:pPr>
              <w:pStyle w:val="13"/>
            </w:pPr>
            <w:r>
              <w:t>8.92</w:t>
            </w:r>
          </w:p>
        </w:tc>
        <w:tc>
          <w:tcPr>
            <w:tcW w:w="1276" w:type="dxa"/>
            <w:vAlign w:val="center"/>
          </w:tcPr>
          <w:p w14:paraId="76400C88">
            <w:pPr>
              <w:pStyle w:val="14"/>
            </w:pPr>
            <w:r>
              <w:t>其他资金</w:t>
            </w:r>
          </w:p>
        </w:tc>
        <w:tc>
          <w:tcPr>
            <w:tcW w:w="1843" w:type="dxa"/>
            <w:vAlign w:val="center"/>
          </w:tcPr>
          <w:p w14:paraId="66B17A49">
            <w:pPr>
              <w:pStyle w:val="13"/>
            </w:pPr>
            <w:r>
              <w:t xml:space="preserve"> </w:t>
            </w:r>
          </w:p>
        </w:tc>
      </w:tr>
      <w:tr w14:paraId="5AC4EB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BD0076"/>
        </w:tc>
        <w:tc>
          <w:tcPr>
            <w:tcW w:w="8618" w:type="dxa"/>
            <w:gridSpan w:val="6"/>
            <w:vAlign w:val="center"/>
          </w:tcPr>
          <w:p w14:paraId="09C196C9">
            <w:pPr>
              <w:pStyle w:val="13"/>
            </w:pPr>
            <w:r>
              <w:t>通过购置电饼铛、储物柜及电视，以及学校正常运转支出，保障学校教育教学顺利进行，并提高教学质量。</w:t>
            </w:r>
          </w:p>
        </w:tc>
      </w:tr>
      <w:tr w14:paraId="68FA2B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7DFA71">
            <w:pPr>
              <w:pStyle w:val="14"/>
            </w:pPr>
            <w:r>
              <w:t>资金支出计划（%）</w:t>
            </w:r>
          </w:p>
        </w:tc>
        <w:tc>
          <w:tcPr>
            <w:tcW w:w="2608" w:type="dxa"/>
            <w:gridSpan w:val="2"/>
            <w:vAlign w:val="center"/>
          </w:tcPr>
          <w:p w14:paraId="6CA2A232">
            <w:pPr>
              <w:pStyle w:val="14"/>
            </w:pPr>
            <w:r>
              <w:t>3月底</w:t>
            </w:r>
          </w:p>
        </w:tc>
        <w:tc>
          <w:tcPr>
            <w:tcW w:w="1587" w:type="dxa"/>
            <w:vAlign w:val="center"/>
          </w:tcPr>
          <w:p w14:paraId="02E19D0F">
            <w:pPr>
              <w:pStyle w:val="14"/>
            </w:pPr>
            <w:r>
              <w:t>6月底</w:t>
            </w:r>
          </w:p>
        </w:tc>
        <w:tc>
          <w:tcPr>
            <w:tcW w:w="1304" w:type="dxa"/>
            <w:vAlign w:val="center"/>
          </w:tcPr>
          <w:p w14:paraId="4CB73D61">
            <w:pPr>
              <w:pStyle w:val="14"/>
            </w:pPr>
            <w:r>
              <w:t>10月底</w:t>
            </w:r>
          </w:p>
        </w:tc>
        <w:tc>
          <w:tcPr>
            <w:tcW w:w="3119" w:type="dxa"/>
            <w:gridSpan w:val="2"/>
            <w:vAlign w:val="center"/>
          </w:tcPr>
          <w:p w14:paraId="28DE8A09">
            <w:pPr>
              <w:pStyle w:val="14"/>
            </w:pPr>
            <w:r>
              <w:t>12月底</w:t>
            </w:r>
          </w:p>
        </w:tc>
      </w:tr>
      <w:tr w14:paraId="2C8CD0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C079E0"/>
        </w:tc>
        <w:tc>
          <w:tcPr>
            <w:tcW w:w="2608" w:type="dxa"/>
            <w:gridSpan w:val="2"/>
            <w:vAlign w:val="center"/>
          </w:tcPr>
          <w:p w14:paraId="69BDC67C">
            <w:pPr>
              <w:pStyle w:val="15"/>
            </w:pPr>
            <w:r>
              <w:t xml:space="preserve"> </w:t>
            </w:r>
          </w:p>
        </w:tc>
        <w:tc>
          <w:tcPr>
            <w:tcW w:w="1587" w:type="dxa"/>
            <w:vAlign w:val="center"/>
          </w:tcPr>
          <w:p w14:paraId="131404FA">
            <w:pPr>
              <w:pStyle w:val="15"/>
            </w:pPr>
            <w:r>
              <w:t>50%</w:t>
            </w:r>
          </w:p>
        </w:tc>
        <w:tc>
          <w:tcPr>
            <w:tcW w:w="1304" w:type="dxa"/>
            <w:vAlign w:val="center"/>
          </w:tcPr>
          <w:p w14:paraId="254A5DFF">
            <w:pPr>
              <w:pStyle w:val="15"/>
            </w:pPr>
            <w:r>
              <w:t>75%</w:t>
            </w:r>
          </w:p>
        </w:tc>
        <w:tc>
          <w:tcPr>
            <w:tcW w:w="3119" w:type="dxa"/>
            <w:gridSpan w:val="2"/>
            <w:vAlign w:val="center"/>
          </w:tcPr>
          <w:p w14:paraId="121D29A6">
            <w:pPr>
              <w:pStyle w:val="15"/>
            </w:pPr>
            <w:r>
              <w:t>100%</w:t>
            </w:r>
          </w:p>
        </w:tc>
      </w:tr>
      <w:tr w14:paraId="1926E0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08AF83">
            <w:pPr>
              <w:pStyle w:val="14"/>
            </w:pPr>
            <w:r>
              <w:t>绩效目标</w:t>
            </w:r>
          </w:p>
        </w:tc>
        <w:tc>
          <w:tcPr>
            <w:tcW w:w="8618" w:type="dxa"/>
            <w:gridSpan w:val="6"/>
            <w:vAlign w:val="center"/>
          </w:tcPr>
          <w:p w14:paraId="748DBB1E">
            <w:pPr>
              <w:pStyle w:val="13"/>
            </w:pPr>
            <w:r>
              <w:t>1.购置电饼铛、储物柜及电视，以及学校正常运转支出，保障学校教育教学顺利进行，并提高教学质量。</w:t>
            </w:r>
          </w:p>
        </w:tc>
      </w:tr>
    </w:tbl>
    <w:p w14:paraId="619C39C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5360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F9E963">
            <w:pPr>
              <w:pStyle w:val="14"/>
            </w:pPr>
            <w:r>
              <w:t>一级指标</w:t>
            </w:r>
          </w:p>
        </w:tc>
        <w:tc>
          <w:tcPr>
            <w:tcW w:w="1276" w:type="dxa"/>
            <w:vAlign w:val="center"/>
          </w:tcPr>
          <w:p w14:paraId="5A1B9DC8">
            <w:pPr>
              <w:pStyle w:val="14"/>
            </w:pPr>
            <w:r>
              <w:t>二级指标</w:t>
            </w:r>
          </w:p>
        </w:tc>
        <w:tc>
          <w:tcPr>
            <w:tcW w:w="1332" w:type="dxa"/>
            <w:vAlign w:val="center"/>
          </w:tcPr>
          <w:p w14:paraId="08939951">
            <w:pPr>
              <w:pStyle w:val="14"/>
            </w:pPr>
            <w:r>
              <w:t>三级指标</w:t>
            </w:r>
          </w:p>
        </w:tc>
        <w:tc>
          <w:tcPr>
            <w:tcW w:w="2891" w:type="dxa"/>
            <w:vAlign w:val="center"/>
          </w:tcPr>
          <w:p w14:paraId="7539CAF8">
            <w:pPr>
              <w:pStyle w:val="14"/>
            </w:pPr>
            <w:r>
              <w:t>绩效指标描述</w:t>
            </w:r>
          </w:p>
        </w:tc>
        <w:tc>
          <w:tcPr>
            <w:tcW w:w="1276" w:type="dxa"/>
            <w:vAlign w:val="center"/>
          </w:tcPr>
          <w:p w14:paraId="15154DE9">
            <w:pPr>
              <w:pStyle w:val="14"/>
            </w:pPr>
            <w:r>
              <w:t>指标值</w:t>
            </w:r>
          </w:p>
        </w:tc>
        <w:tc>
          <w:tcPr>
            <w:tcW w:w="1843" w:type="dxa"/>
            <w:vAlign w:val="center"/>
          </w:tcPr>
          <w:p w14:paraId="112E6BEC">
            <w:pPr>
              <w:pStyle w:val="14"/>
            </w:pPr>
            <w:r>
              <w:t>指标值确定依据</w:t>
            </w:r>
          </w:p>
        </w:tc>
      </w:tr>
      <w:tr w14:paraId="68323D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8C841B">
            <w:pPr>
              <w:pStyle w:val="15"/>
            </w:pPr>
            <w:r>
              <w:t>产出指标</w:t>
            </w:r>
          </w:p>
        </w:tc>
        <w:tc>
          <w:tcPr>
            <w:tcW w:w="1276" w:type="dxa"/>
            <w:vAlign w:val="center"/>
          </w:tcPr>
          <w:p w14:paraId="0A69406C">
            <w:pPr>
              <w:pStyle w:val="13"/>
            </w:pPr>
            <w:r>
              <w:t>数量指标</w:t>
            </w:r>
          </w:p>
        </w:tc>
        <w:tc>
          <w:tcPr>
            <w:tcW w:w="1332" w:type="dxa"/>
            <w:vAlign w:val="center"/>
          </w:tcPr>
          <w:p w14:paraId="5F6EAD90">
            <w:pPr>
              <w:pStyle w:val="13"/>
            </w:pPr>
            <w:r>
              <w:t>采购设备数量</w:t>
            </w:r>
          </w:p>
        </w:tc>
        <w:tc>
          <w:tcPr>
            <w:tcW w:w="2891" w:type="dxa"/>
            <w:vAlign w:val="center"/>
          </w:tcPr>
          <w:p w14:paraId="7E104D70">
            <w:pPr>
              <w:pStyle w:val="13"/>
            </w:pPr>
            <w:r>
              <w:t>采购设备数量</w:t>
            </w:r>
          </w:p>
        </w:tc>
        <w:tc>
          <w:tcPr>
            <w:tcW w:w="1276" w:type="dxa"/>
            <w:vAlign w:val="center"/>
          </w:tcPr>
          <w:p w14:paraId="3BCC703F">
            <w:pPr>
              <w:pStyle w:val="13"/>
            </w:pPr>
            <w:r>
              <w:t>≤9件</w:t>
            </w:r>
          </w:p>
        </w:tc>
        <w:tc>
          <w:tcPr>
            <w:tcW w:w="1843" w:type="dxa"/>
            <w:vAlign w:val="center"/>
          </w:tcPr>
          <w:p w14:paraId="16A4D4A0">
            <w:pPr>
              <w:pStyle w:val="13"/>
            </w:pPr>
            <w:r>
              <w:t>2025年初工作计划</w:t>
            </w:r>
          </w:p>
        </w:tc>
      </w:tr>
      <w:tr w14:paraId="757C0C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4D8DA8"/>
        </w:tc>
        <w:tc>
          <w:tcPr>
            <w:tcW w:w="1276" w:type="dxa"/>
            <w:vAlign w:val="center"/>
          </w:tcPr>
          <w:p w14:paraId="33269D66">
            <w:pPr>
              <w:pStyle w:val="13"/>
            </w:pPr>
            <w:r>
              <w:t>质量指标</w:t>
            </w:r>
          </w:p>
        </w:tc>
        <w:tc>
          <w:tcPr>
            <w:tcW w:w="1332" w:type="dxa"/>
            <w:vAlign w:val="center"/>
          </w:tcPr>
          <w:p w14:paraId="1D275241">
            <w:pPr>
              <w:pStyle w:val="13"/>
            </w:pPr>
            <w:r>
              <w:t>购置设备合格率</w:t>
            </w:r>
          </w:p>
        </w:tc>
        <w:tc>
          <w:tcPr>
            <w:tcW w:w="2891" w:type="dxa"/>
            <w:vAlign w:val="center"/>
          </w:tcPr>
          <w:p w14:paraId="3A927A59">
            <w:pPr>
              <w:pStyle w:val="13"/>
            </w:pPr>
            <w:r>
              <w:t>购置设备合格率</w:t>
            </w:r>
          </w:p>
        </w:tc>
        <w:tc>
          <w:tcPr>
            <w:tcW w:w="1276" w:type="dxa"/>
            <w:vAlign w:val="center"/>
          </w:tcPr>
          <w:p w14:paraId="38AF7626">
            <w:pPr>
              <w:pStyle w:val="13"/>
            </w:pPr>
            <w:r>
              <w:t>100%</w:t>
            </w:r>
          </w:p>
        </w:tc>
        <w:tc>
          <w:tcPr>
            <w:tcW w:w="1843" w:type="dxa"/>
            <w:vAlign w:val="center"/>
          </w:tcPr>
          <w:p w14:paraId="3D2771D0">
            <w:pPr>
              <w:pStyle w:val="13"/>
            </w:pPr>
            <w:r>
              <w:t>2025年初工作计划</w:t>
            </w:r>
          </w:p>
        </w:tc>
      </w:tr>
      <w:tr w14:paraId="756F5E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FA086F"/>
        </w:tc>
        <w:tc>
          <w:tcPr>
            <w:tcW w:w="1276" w:type="dxa"/>
            <w:vAlign w:val="center"/>
          </w:tcPr>
          <w:p w14:paraId="56AB4216">
            <w:pPr>
              <w:pStyle w:val="13"/>
            </w:pPr>
            <w:r>
              <w:t>时效指标</w:t>
            </w:r>
          </w:p>
        </w:tc>
        <w:tc>
          <w:tcPr>
            <w:tcW w:w="1332" w:type="dxa"/>
            <w:vAlign w:val="center"/>
          </w:tcPr>
          <w:p w14:paraId="2E90FD1E">
            <w:pPr>
              <w:pStyle w:val="13"/>
            </w:pPr>
            <w:r>
              <w:t>购置任务完成时限</w:t>
            </w:r>
          </w:p>
        </w:tc>
        <w:tc>
          <w:tcPr>
            <w:tcW w:w="2891" w:type="dxa"/>
            <w:vAlign w:val="center"/>
          </w:tcPr>
          <w:p w14:paraId="272EE7DF">
            <w:pPr>
              <w:pStyle w:val="13"/>
            </w:pPr>
            <w:r>
              <w:t>购置任务完成时限</w:t>
            </w:r>
          </w:p>
        </w:tc>
        <w:tc>
          <w:tcPr>
            <w:tcW w:w="1276" w:type="dxa"/>
            <w:vAlign w:val="center"/>
          </w:tcPr>
          <w:p w14:paraId="6F3B46C8">
            <w:pPr>
              <w:pStyle w:val="13"/>
            </w:pPr>
            <w:r>
              <w:t>12月31日前</w:t>
            </w:r>
          </w:p>
        </w:tc>
        <w:tc>
          <w:tcPr>
            <w:tcW w:w="1843" w:type="dxa"/>
            <w:vAlign w:val="center"/>
          </w:tcPr>
          <w:p w14:paraId="45FCAA5F">
            <w:pPr>
              <w:pStyle w:val="13"/>
            </w:pPr>
            <w:r>
              <w:t>2025年初工作计划</w:t>
            </w:r>
          </w:p>
        </w:tc>
      </w:tr>
      <w:tr w14:paraId="1FF993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A529CF"/>
        </w:tc>
        <w:tc>
          <w:tcPr>
            <w:tcW w:w="1276" w:type="dxa"/>
            <w:vAlign w:val="center"/>
          </w:tcPr>
          <w:p w14:paraId="66040E12">
            <w:pPr>
              <w:pStyle w:val="13"/>
            </w:pPr>
            <w:r>
              <w:t>成本指标</w:t>
            </w:r>
          </w:p>
        </w:tc>
        <w:tc>
          <w:tcPr>
            <w:tcW w:w="1332" w:type="dxa"/>
            <w:vAlign w:val="center"/>
          </w:tcPr>
          <w:p w14:paraId="5858E1A9">
            <w:pPr>
              <w:pStyle w:val="13"/>
            </w:pPr>
            <w:r>
              <w:t>项目预算控制数</w:t>
            </w:r>
          </w:p>
        </w:tc>
        <w:tc>
          <w:tcPr>
            <w:tcW w:w="2891" w:type="dxa"/>
            <w:vAlign w:val="center"/>
          </w:tcPr>
          <w:p w14:paraId="134CB09E">
            <w:pPr>
              <w:pStyle w:val="13"/>
            </w:pPr>
            <w:r>
              <w:t>项目预算控制数</w:t>
            </w:r>
          </w:p>
        </w:tc>
        <w:tc>
          <w:tcPr>
            <w:tcW w:w="1276" w:type="dxa"/>
            <w:vAlign w:val="center"/>
          </w:tcPr>
          <w:p w14:paraId="5D00A871">
            <w:pPr>
              <w:pStyle w:val="13"/>
            </w:pPr>
            <w:r>
              <w:t>≤8.92万元</w:t>
            </w:r>
          </w:p>
        </w:tc>
        <w:tc>
          <w:tcPr>
            <w:tcW w:w="1843" w:type="dxa"/>
            <w:vAlign w:val="center"/>
          </w:tcPr>
          <w:p w14:paraId="32A3D905">
            <w:pPr>
              <w:pStyle w:val="13"/>
            </w:pPr>
            <w:r>
              <w:t>2025年县级预算编制通知</w:t>
            </w:r>
          </w:p>
        </w:tc>
      </w:tr>
      <w:tr w14:paraId="4EE6F1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404A8B">
            <w:pPr>
              <w:pStyle w:val="15"/>
            </w:pPr>
            <w:r>
              <w:t>效益指标</w:t>
            </w:r>
          </w:p>
        </w:tc>
        <w:tc>
          <w:tcPr>
            <w:tcW w:w="1276" w:type="dxa"/>
            <w:vAlign w:val="center"/>
          </w:tcPr>
          <w:p w14:paraId="559B8C09">
            <w:pPr>
              <w:pStyle w:val="13"/>
            </w:pPr>
            <w:r>
              <w:t>社会效益指标</w:t>
            </w:r>
          </w:p>
        </w:tc>
        <w:tc>
          <w:tcPr>
            <w:tcW w:w="1332" w:type="dxa"/>
            <w:vAlign w:val="center"/>
          </w:tcPr>
          <w:p w14:paraId="0CB9F8A1">
            <w:pPr>
              <w:pStyle w:val="13"/>
            </w:pPr>
            <w:r>
              <w:t>保证学校教育教学工作开展。</w:t>
            </w:r>
          </w:p>
        </w:tc>
        <w:tc>
          <w:tcPr>
            <w:tcW w:w="2891" w:type="dxa"/>
            <w:vAlign w:val="center"/>
          </w:tcPr>
          <w:p w14:paraId="00EF5FFE">
            <w:pPr>
              <w:pStyle w:val="13"/>
            </w:pPr>
            <w:r>
              <w:t>购置电饼铛、学生储物柜及电视，保证学校教育教学工作开展。</w:t>
            </w:r>
          </w:p>
        </w:tc>
        <w:tc>
          <w:tcPr>
            <w:tcW w:w="1276" w:type="dxa"/>
            <w:vAlign w:val="center"/>
          </w:tcPr>
          <w:p w14:paraId="04C1D4E9">
            <w:pPr>
              <w:pStyle w:val="13"/>
            </w:pPr>
            <w:r>
              <w:t>基本保证</w:t>
            </w:r>
          </w:p>
        </w:tc>
        <w:tc>
          <w:tcPr>
            <w:tcW w:w="1843" w:type="dxa"/>
            <w:vAlign w:val="center"/>
          </w:tcPr>
          <w:p w14:paraId="18403264">
            <w:pPr>
              <w:pStyle w:val="13"/>
            </w:pPr>
            <w:r>
              <w:t>2025年初工作计划</w:t>
            </w:r>
          </w:p>
        </w:tc>
      </w:tr>
      <w:tr w14:paraId="388831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233CEE"/>
        </w:tc>
        <w:tc>
          <w:tcPr>
            <w:tcW w:w="1276" w:type="dxa"/>
            <w:vAlign w:val="center"/>
          </w:tcPr>
          <w:p w14:paraId="5C2588EF">
            <w:pPr>
              <w:pStyle w:val="13"/>
            </w:pPr>
            <w:r>
              <w:t>可持续影响指标</w:t>
            </w:r>
          </w:p>
        </w:tc>
        <w:tc>
          <w:tcPr>
            <w:tcW w:w="1332" w:type="dxa"/>
            <w:vAlign w:val="center"/>
          </w:tcPr>
          <w:p w14:paraId="203F2621">
            <w:pPr>
              <w:pStyle w:val="13"/>
            </w:pPr>
            <w:r>
              <w:t>购置设备预计可持续使用年限</w:t>
            </w:r>
          </w:p>
        </w:tc>
        <w:tc>
          <w:tcPr>
            <w:tcW w:w="2891" w:type="dxa"/>
            <w:vAlign w:val="center"/>
          </w:tcPr>
          <w:p w14:paraId="7ABE4A7D">
            <w:pPr>
              <w:pStyle w:val="13"/>
            </w:pPr>
            <w:r>
              <w:t>购置设备预计可持续使用年限</w:t>
            </w:r>
          </w:p>
        </w:tc>
        <w:tc>
          <w:tcPr>
            <w:tcW w:w="1276" w:type="dxa"/>
            <w:vAlign w:val="center"/>
          </w:tcPr>
          <w:p w14:paraId="205BE9DB">
            <w:pPr>
              <w:pStyle w:val="13"/>
            </w:pPr>
            <w:r>
              <w:t>≥3年</w:t>
            </w:r>
          </w:p>
        </w:tc>
        <w:tc>
          <w:tcPr>
            <w:tcW w:w="1843" w:type="dxa"/>
            <w:vAlign w:val="center"/>
          </w:tcPr>
          <w:p w14:paraId="21BF739A">
            <w:pPr>
              <w:pStyle w:val="13"/>
            </w:pPr>
            <w:r>
              <w:t>2025年初工作计划</w:t>
            </w:r>
          </w:p>
        </w:tc>
      </w:tr>
      <w:tr w14:paraId="001357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1BE9AD">
            <w:pPr>
              <w:pStyle w:val="15"/>
            </w:pPr>
            <w:r>
              <w:t>满意度指标</w:t>
            </w:r>
          </w:p>
        </w:tc>
        <w:tc>
          <w:tcPr>
            <w:tcW w:w="1276" w:type="dxa"/>
            <w:vAlign w:val="center"/>
          </w:tcPr>
          <w:p w14:paraId="479C0832">
            <w:pPr>
              <w:pStyle w:val="13"/>
            </w:pPr>
            <w:r>
              <w:t>服务对象满意度指标</w:t>
            </w:r>
          </w:p>
        </w:tc>
        <w:tc>
          <w:tcPr>
            <w:tcW w:w="1332" w:type="dxa"/>
            <w:vAlign w:val="center"/>
          </w:tcPr>
          <w:p w14:paraId="780761FD">
            <w:pPr>
              <w:pStyle w:val="13"/>
            </w:pPr>
            <w:r>
              <w:t>服务满意度</w:t>
            </w:r>
          </w:p>
        </w:tc>
        <w:tc>
          <w:tcPr>
            <w:tcW w:w="2891" w:type="dxa"/>
            <w:vAlign w:val="center"/>
          </w:tcPr>
          <w:p w14:paraId="6E4A6EA1">
            <w:pPr>
              <w:pStyle w:val="13"/>
            </w:pPr>
            <w:r>
              <w:t>服务满意度</w:t>
            </w:r>
          </w:p>
        </w:tc>
        <w:tc>
          <w:tcPr>
            <w:tcW w:w="1276" w:type="dxa"/>
            <w:vAlign w:val="center"/>
          </w:tcPr>
          <w:p w14:paraId="6D11CF12">
            <w:pPr>
              <w:pStyle w:val="13"/>
            </w:pPr>
            <w:r>
              <w:t>≥95%</w:t>
            </w:r>
          </w:p>
        </w:tc>
        <w:tc>
          <w:tcPr>
            <w:tcW w:w="1843" w:type="dxa"/>
            <w:vAlign w:val="center"/>
          </w:tcPr>
          <w:p w14:paraId="704211F5">
            <w:pPr>
              <w:pStyle w:val="13"/>
            </w:pPr>
            <w:r>
              <w:t>2025年初工作计划</w:t>
            </w:r>
          </w:p>
        </w:tc>
      </w:tr>
    </w:tbl>
    <w:p w14:paraId="2BD26173">
      <w:pPr>
        <w:sectPr>
          <w:pgSz w:w="11900" w:h="16840"/>
          <w:pgMar w:top="1984" w:right="1304" w:bottom="1134" w:left="1304" w:header="720" w:footer="720" w:gutter="0"/>
          <w:cols w:space="720" w:num="1"/>
        </w:sectPr>
      </w:pPr>
    </w:p>
    <w:p w14:paraId="6AD911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6FC3C8">
      <w:pPr>
        <w:spacing w:before="0" w:after="0"/>
        <w:ind w:firstLine="560"/>
        <w:jc w:val="left"/>
        <w:outlineLvl w:val="3"/>
      </w:pPr>
      <w:bookmarkStart w:id="395" w:name="_Toc_4_4_0000000396"/>
      <w:r>
        <w:rPr>
          <w:rFonts w:ascii="方正仿宋_GBK" w:hAnsi="方正仿宋_GBK" w:eastAsia="方正仿宋_GBK" w:cs="方正仿宋_GBK"/>
          <w:color w:val="000000"/>
          <w:sz w:val="28"/>
        </w:rPr>
        <w:t>393.怀财字【2025】7号 2025年教育系统业务费绩效目标表</w:t>
      </w:r>
      <w:bookmarkEnd w:id="3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B2746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7264100">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06DF9995">
            <w:pPr>
              <w:pStyle w:val="11"/>
            </w:pPr>
            <w:r>
              <w:t>单位：万元</w:t>
            </w:r>
          </w:p>
        </w:tc>
      </w:tr>
      <w:tr w14:paraId="588519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9E13A3">
            <w:pPr>
              <w:pStyle w:val="14"/>
            </w:pPr>
            <w:r>
              <w:t>项目编码</w:t>
            </w:r>
          </w:p>
        </w:tc>
        <w:tc>
          <w:tcPr>
            <w:tcW w:w="2608" w:type="dxa"/>
            <w:gridSpan w:val="2"/>
            <w:vAlign w:val="center"/>
          </w:tcPr>
          <w:p w14:paraId="7443E717">
            <w:pPr>
              <w:pStyle w:val="13"/>
            </w:pPr>
            <w:r>
              <w:t>13073025P00000610007F</w:t>
            </w:r>
          </w:p>
        </w:tc>
        <w:tc>
          <w:tcPr>
            <w:tcW w:w="1587" w:type="dxa"/>
            <w:vAlign w:val="center"/>
          </w:tcPr>
          <w:p w14:paraId="15269E70">
            <w:pPr>
              <w:pStyle w:val="14"/>
            </w:pPr>
            <w:r>
              <w:t>项目名称</w:t>
            </w:r>
          </w:p>
        </w:tc>
        <w:tc>
          <w:tcPr>
            <w:tcW w:w="4423" w:type="dxa"/>
            <w:gridSpan w:val="3"/>
            <w:vAlign w:val="center"/>
          </w:tcPr>
          <w:p w14:paraId="5ED12542">
            <w:pPr>
              <w:pStyle w:val="13"/>
            </w:pPr>
            <w:r>
              <w:t>怀财字【2025】7号 2025年教育系统业务费</w:t>
            </w:r>
          </w:p>
        </w:tc>
      </w:tr>
      <w:tr w14:paraId="7FAA07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EEC0F6">
            <w:pPr>
              <w:pStyle w:val="14"/>
            </w:pPr>
            <w:r>
              <w:t>预算规模及资金用途</w:t>
            </w:r>
          </w:p>
        </w:tc>
        <w:tc>
          <w:tcPr>
            <w:tcW w:w="1276" w:type="dxa"/>
            <w:vAlign w:val="center"/>
          </w:tcPr>
          <w:p w14:paraId="36343933">
            <w:pPr>
              <w:pStyle w:val="14"/>
            </w:pPr>
            <w:r>
              <w:t>预算数</w:t>
            </w:r>
          </w:p>
        </w:tc>
        <w:tc>
          <w:tcPr>
            <w:tcW w:w="1332" w:type="dxa"/>
            <w:vAlign w:val="center"/>
          </w:tcPr>
          <w:p w14:paraId="182CF1EC">
            <w:pPr>
              <w:pStyle w:val="13"/>
            </w:pPr>
            <w:r>
              <w:t>8.80</w:t>
            </w:r>
          </w:p>
        </w:tc>
        <w:tc>
          <w:tcPr>
            <w:tcW w:w="1587" w:type="dxa"/>
            <w:vAlign w:val="center"/>
          </w:tcPr>
          <w:p w14:paraId="663E7190">
            <w:pPr>
              <w:pStyle w:val="14"/>
            </w:pPr>
            <w:r>
              <w:t>其中：财政    资金</w:t>
            </w:r>
          </w:p>
        </w:tc>
        <w:tc>
          <w:tcPr>
            <w:tcW w:w="1304" w:type="dxa"/>
            <w:vAlign w:val="center"/>
          </w:tcPr>
          <w:p w14:paraId="27ABABBD">
            <w:pPr>
              <w:pStyle w:val="13"/>
            </w:pPr>
            <w:r>
              <w:t>8.80</w:t>
            </w:r>
          </w:p>
        </w:tc>
        <w:tc>
          <w:tcPr>
            <w:tcW w:w="1276" w:type="dxa"/>
            <w:vAlign w:val="center"/>
          </w:tcPr>
          <w:p w14:paraId="619BA3FD">
            <w:pPr>
              <w:pStyle w:val="14"/>
            </w:pPr>
            <w:r>
              <w:t>其他资金</w:t>
            </w:r>
          </w:p>
        </w:tc>
        <w:tc>
          <w:tcPr>
            <w:tcW w:w="1843" w:type="dxa"/>
            <w:vAlign w:val="center"/>
          </w:tcPr>
          <w:p w14:paraId="690AA575">
            <w:pPr>
              <w:pStyle w:val="13"/>
            </w:pPr>
            <w:r>
              <w:t xml:space="preserve"> </w:t>
            </w:r>
          </w:p>
        </w:tc>
      </w:tr>
      <w:tr w14:paraId="5AF41B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846DCC"/>
        </w:tc>
        <w:tc>
          <w:tcPr>
            <w:tcW w:w="8618" w:type="dxa"/>
            <w:gridSpan w:val="6"/>
            <w:vAlign w:val="center"/>
          </w:tcPr>
          <w:p w14:paraId="4E5767DD">
            <w:pPr>
              <w:pStyle w:val="13"/>
            </w:pPr>
            <w:r>
              <w:t>此资金用于学校正常运转支出，保障学校教育教学顺利进行。</w:t>
            </w:r>
          </w:p>
        </w:tc>
      </w:tr>
      <w:tr w14:paraId="61EBB1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72B9DE">
            <w:pPr>
              <w:pStyle w:val="14"/>
            </w:pPr>
            <w:r>
              <w:t>资金支出计划（%）</w:t>
            </w:r>
          </w:p>
        </w:tc>
        <w:tc>
          <w:tcPr>
            <w:tcW w:w="2608" w:type="dxa"/>
            <w:gridSpan w:val="2"/>
            <w:vAlign w:val="center"/>
          </w:tcPr>
          <w:p w14:paraId="6096AD42">
            <w:pPr>
              <w:pStyle w:val="14"/>
            </w:pPr>
            <w:r>
              <w:t>3月底</w:t>
            </w:r>
          </w:p>
        </w:tc>
        <w:tc>
          <w:tcPr>
            <w:tcW w:w="1587" w:type="dxa"/>
            <w:vAlign w:val="center"/>
          </w:tcPr>
          <w:p w14:paraId="618037DA">
            <w:pPr>
              <w:pStyle w:val="14"/>
            </w:pPr>
            <w:r>
              <w:t>6月底</w:t>
            </w:r>
          </w:p>
        </w:tc>
        <w:tc>
          <w:tcPr>
            <w:tcW w:w="1304" w:type="dxa"/>
            <w:vAlign w:val="center"/>
          </w:tcPr>
          <w:p w14:paraId="1A2C0DD0">
            <w:pPr>
              <w:pStyle w:val="14"/>
            </w:pPr>
            <w:r>
              <w:t>10月底</w:t>
            </w:r>
          </w:p>
        </w:tc>
        <w:tc>
          <w:tcPr>
            <w:tcW w:w="3119" w:type="dxa"/>
            <w:gridSpan w:val="2"/>
            <w:vAlign w:val="center"/>
          </w:tcPr>
          <w:p w14:paraId="05A92224">
            <w:pPr>
              <w:pStyle w:val="14"/>
            </w:pPr>
            <w:r>
              <w:t>12月底</w:t>
            </w:r>
          </w:p>
        </w:tc>
      </w:tr>
      <w:tr w14:paraId="146FC3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D2145C"/>
        </w:tc>
        <w:tc>
          <w:tcPr>
            <w:tcW w:w="2608" w:type="dxa"/>
            <w:gridSpan w:val="2"/>
            <w:vAlign w:val="center"/>
          </w:tcPr>
          <w:p w14:paraId="0349AC8C">
            <w:pPr>
              <w:pStyle w:val="15"/>
            </w:pPr>
            <w:r>
              <w:t xml:space="preserve"> </w:t>
            </w:r>
          </w:p>
        </w:tc>
        <w:tc>
          <w:tcPr>
            <w:tcW w:w="1587" w:type="dxa"/>
            <w:vAlign w:val="center"/>
          </w:tcPr>
          <w:p w14:paraId="537BADE3">
            <w:pPr>
              <w:pStyle w:val="15"/>
            </w:pPr>
            <w:r>
              <w:t>50%</w:t>
            </w:r>
          </w:p>
        </w:tc>
        <w:tc>
          <w:tcPr>
            <w:tcW w:w="1304" w:type="dxa"/>
            <w:vAlign w:val="center"/>
          </w:tcPr>
          <w:p w14:paraId="64FF7B97">
            <w:pPr>
              <w:pStyle w:val="15"/>
            </w:pPr>
            <w:r>
              <w:t>75%</w:t>
            </w:r>
          </w:p>
        </w:tc>
        <w:tc>
          <w:tcPr>
            <w:tcW w:w="3119" w:type="dxa"/>
            <w:gridSpan w:val="2"/>
            <w:vAlign w:val="center"/>
          </w:tcPr>
          <w:p w14:paraId="79992FBB">
            <w:pPr>
              <w:pStyle w:val="15"/>
            </w:pPr>
            <w:r>
              <w:t>100%</w:t>
            </w:r>
          </w:p>
        </w:tc>
      </w:tr>
      <w:tr w14:paraId="4A4911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E6F35D">
            <w:pPr>
              <w:pStyle w:val="14"/>
            </w:pPr>
            <w:r>
              <w:t>绩效目标</w:t>
            </w:r>
          </w:p>
        </w:tc>
        <w:tc>
          <w:tcPr>
            <w:tcW w:w="8618" w:type="dxa"/>
            <w:gridSpan w:val="6"/>
            <w:vAlign w:val="center"/>
          </w:tcPr>
          <w:p w14:paraId="73EE5D68">
            <w:pPr>
              <w:pStyle w:val="13"/>
            </w:pPr>
            <w:r>
              <w:t>1.此资金用于学校正常运转支出，保障学校教育教学顺利进行。</w:t>
            </w:r>
          </w:p>
        </w:tc>
      </w:tr>
    </w:tbl>
    <w:p w14:paraId="7CCD4BA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AAD0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F3BAA0">
            <w:pPr>
              <w:pStyle w:val="14"/>
            </w:pPr>
            <w:r>
              <w:t>一级指标</w:t>
            </w:r>
          </w:p>
        </w:tc>
        <w:tc>
          <w:tcPr>
            <w:tcW w:w="1276" w:type="dxa"/>
            <w:vAlign w:val="center"/>
          </w:tcPr>
          <w:p w14:paraId="5B2406FE">
            <w:pPr>
              <w:pStyle w:val="14"/>
            </w:pPr>
            <w:r>
              <w:t>二级指标</w:t>
            </w:r>
          </w:p>
        </w:tc>
        <w:tc>
          <w:tcPr>
            <w:tcW w:w="1332" w:type="dxa"/>
            <w:vAlign w:val="center"/>
          </w:tcPr>
          <w:p w14:paraId="24CA6AF9">
            <w:pPr>
              <w:pStyle w:val="14"/>
            </w:pPr>
            <w:r>
              <w:t>三级指标</w:t>
            </w:r>
          </w:p>
        </w:tc>
        <w:tc>
          <w:tcPr>
            <w:tcW w:w="2891" w:type="dxa"/>
            <w:vAlign w:val="center"/>
          </w:tcPr>
          <w:p w14:paraId="2C5BECE4">
            <w:pPr>
              <w:pStyle w:val="14"/>
            </w:pPr>
            <w:r>
              <w:t>绩效指标描述</w:t>
            </w:r>
          </w:p>
        </w:tc>
        <w:tc>
          <w:tcPr>
            <w:tcW w:w="1276" w:type="dxa"/>
            <w:vAlign w:val="center"/>
          </w:tcPr>
          <w:p w14:paraId="58F832B8">
            <w:pPr>
              <w:pStyle w:val="14"/>
            </w:pPr>
            <w:r>
              <w:t>指标值</w:t>
            </w:r>
          </w:p>
        </w:tc>
        <w:tc>
          <w:tcPr>
            <w:tcW w:w="1843" w:type="dxa"/>
            <w:vAlign w:val="center"/>
          </w:tcPr>
          <w:p w14:paraId="5A82D5BE">
            <w:pPr>
              <w:pStyle w:val="14"/>
            </w:pPr>
            <w:r>
              <w:t>指标值确定依据</w:t>
            </w:r>
          </w:p>
        </w:tc>
      </w:tr>
      <w:tr w14:paraId="4DA6A74E">
        <w:tblPrEx>
          <w:tblCellMar>
            <w:top w:w="0" w:type="dxa"/>
            <w:left w:w="108" w:type="dxa"/>
            <w:bottom w:w="0" w:type="dxa"/>
            <w:right w:w="108" w:type="dxa"/>
          </w:tblCellMar>
        </w:tblPrEx>
        <w:trPr>
          <w:trHeight w:val="369" w:hRule="atLeast"/>
          <w:jc w:val="center"/>
        </w:trPr>
        <w:tc>
          <w:tcPr>
            <w:tcW w:w="1276" w:type="dxa"/>
            <w:vMerge w:val="restart"/>
            <w:vAlign w:val="center"/>
          </w:tcPr>
          <w:p w14:paraId="652F05D2">
            <w:pPr>
              <w:pStyle w:val="15"/>
            </w:pPr>
            <w:r>
              <w:t>产出指标</w:t>
            </w:r>
          </w:p>
        </w:tc>
        <w:tc>
          <w:tcPr>
            <w:tcW w:w="1276" w:type="dxa"/>
            <w:vAlign w:val="center"/>
          </w:tcPr>
          <w:p w14:paraId="2EE4253F">
            <w:pPr>
              <w:pStyle w:val="13"/>
            </w:pPr>
            <w:r>
              <w:t>数量指标</w:t>
            </w:r>
          </w:p>
        </w:tc>
        <w:tc>
          <w:tcPr>
            <w:tcW w:w="1332" w:type="dxa"/>
            <w:vAlign w:val="center"/>
          </w:tcPr>
          <w:p w14:paraId="42BDD555">
            <w:pPr>
              <w:pStyle w:val="13"/>
            </w:pPr>
            <w:r>
              <w:t>保障学校数量</w:t>
            </w:r>
          </w:p>
        </w:tc>
        <w:tc>
          <w:tcPr>
            <w:tcW w:w="2891" w:type="dxa"/>
            <w:vAlign w:val="center"/>
          </w:tcPr>
          <w:p w14:paraId="6A1A83BD">
            <w:pPr>
              <w:pStyle w:val="13"/>
            </w:pPr>
            <w:r>
              <w:t>保障正常运转学校数量</w:t>
            </w:r>
          </w:p>
        </w:tc>
        <w:tc>
          <w:tcPr>
            <w:tcW w:w="1276" w:type="dxa"/>
            <w:vAlign w:val="center"/>
          </w:tcPr>
          <w:p w14:paraId="085912C8">
            <w:pPr>
              <w:pStyle w:val="13"/>
            </w:pPr>
            <w:r>
              <w:t>8个</w:t>
            </w:r>
          </w:p>
        </w:tc>
        <w:tc>
          <w:tcPr>
            <w:tcW w:w="1843" w:type="dxa"/>
            <w:vAlign w:val="center"/>
          </w:tcPr>
          <w:p w14:paraId="1106117E">
            <w:pPr>
              <w:pStyle w:val="13"/>
            </w:pPr>
            <w:r>
              <w:t>2025年初工作计划</w:t>
            </w:r>
          </w:p>
        </w:tc>
      </w:tr>
      <w:tr w14:paraId="34C8A7F5">
        <w:tblPrEx>
          <w:tblCellMar>
            <w:top w:w="0" w:type="dxa"/>
            <w:left w:w="108" w:type="dxa"/>
            <w:bottom w:w="0" w:type="dxa"/>
            <w:right w:w="108" w:type="dxa"/>
          </w:tblCellMar>
        </w:tblPrEx>
        <w:trPr>
          <w:trHeight w:val="369" w:hRule="atLeast"/>
          <w:jc w:val="center"/>
        </w:trPr>
        <w:tc>
          <w:tcPr>
            <w:tcW w:w="1276" w:type="dxa"/>
            <w:vMerge w:val="continue"/>
            <w:vAlign w:val="center"/>
          </w:tcPr>
          <w:p w14:paraId="699D452C"/>
        </w:tc>
        <w:tc>
          <w:tcPr>
            <w:tcW w:w="1276" w:type="dxa"/>
            <w:vAlign w:val="center"/>
          </w:tcPr>
          <w:p w14:paraId="2F826392">
            <w:pPr>
              <w:pStyle w:val="13"/>
            </w:pPr>
            <w:r>
              <w:t>质量指标</w:t>
            </w:r>
          </w:p>
        </w:tc>
        <w:tc>
          <w:tcPr>
            <w:tcW w:w="1332" w:type="dxa"/>
            <w:vAlign w:val="center"/>
          </w:tcPr>
          <w:p w14:paraId="6810D09C">
            <w:pPr>
              <w:pStyle w:val="13"/>
            </w:pPr>
            <w:r>
              <w:t>学校正常运转率</w:t>
            </w:r>
          </w:p>
        </w:tc>
        <w:tc>
          <w:tcPr>
            <w:tcW w:w="2891" w:type="dxa"/>
            <w:vAlign w:val="center"/>
          </w:tcPr>
          <w:p w14:paraId="2A6FBE3A">
            <w:pPr>
              <w:pStyle w:val="13"/>
            </w:pPr>
            <w:r>
              <w:t>日常办公支出，使得学校正常运转</w:t>
            </w:r>
          </w:p>
        </w:tc>
        <w:tc>
          <w:tcPr>
            <w:tcW w:w="1276" w:type="dxa"/>
            <w:vAlign w:val="center"/>
          </w:tcPr>
          <w:p w14:paraId="0C852AAF">
            <w:pPr>
              <w:pStyle w:val="13"/>
            </w:pPr>
            <w:r>
              <w:t>100%</w:t>
            </w:r>
          </w:p>
        </w:tc>
        <w:tc>
          <w:tcPr>
            <w:tcW w:w="1843" w:type="dxa"/>
            <w:vAlign w:val="center"/>
          </w:tcPr>
          <w:p w14:paraId="308E3CB8">
            <w:pPr>
              <w:pStyle w:val="13"/>
            </w:pPr>
            <w:r>
              <w:t>2025年初工作计划</w:t>
            </w:r>
          </w:p>
        </w:tc>
      </w:tr>
      <w:tr w14:paraId="03BED419">
        <w:tblPrEx>
          <w:tblCellMar>
            <w:top w:w="0" w:type="dxa"/>
            <w:left w:w="108" w:type="dxa"/>
            <w:bottom w:w="0" w:type="dxa"/>
            <w:right w:w="108" w:type="dxa"/>
          </w:tblCellMar>
        </w:tblPrEx>
        <w:trPr>
          <w:trHeight w:val="369" w:hRule="atLeast"/>
          <w:jc w:val="center"/>
        </w:trPr>
        <w:tc>
          <w:tcPr>
            <w:tcW w:w="1276" w:type="dxa"/>
            <w:vMerge w:val="continue"/>
            <w:vAlign w:val="center"/>
          </w:tcPr>
          <w:p w14:paraId="7FF623BD"/>
        </w:tc>
        <w:tc>
          <w:tcPr>
            <w:tcW w:w="1276" w:type="dxa"/>
            <w:vAlign w:val="center"/>
          </w:tcPr>
          <w:p w14:paraId="439CD1F2">
            <w:pPr>
              <w:pStyle w:val="13"/>
            </w:pPr>
            <w:r>
              <w:t>时效指标</w:t>
            </w:r>
          </w:p>
        </w:tc>
        <w:tc>
          <w:tcPr>
            <w:tcW w:w="1332" w:type="dxa"/>
            <w:vAlign w:val="center"/>
          </w:tcPr>
          <w:p w14:paraId="0B3DD2C1">
            <w:pPr>
              <w:pStyle w:val="13"/>
            </w:pPr>
            <w:r>
              <w:t>各项工作完成及时率</w:t>
            </w:r>
          </w:p>
        </w:tc>
        <w:tc>
          <w:tcPr>
            <w:tcW w:w="2891" w:type="dxa"/>
            <w:vAlign w:val="center"/>
          </w:tcPr>
          <w:p w14:paraId="028A2134">
            <w:pPr>
              <w:pStyle w:val="13"/>
            </w:pPr>
            <w:r>
              <w:t>按教育教学要求，及时完成教育教学任务</w:t>
            </w:r>
          </w:p>
        </w:tc>
        <w:tc>
          <w:tcPr>
            <w:tcW w:w="1276" w:type="dxa"/>
            <w:vAlign w:val="center"/>
          </w:tcPr>
          <w:p w14:paraId="38AB1687">
            <w:pPr>
              <w:pStyle w:val="13"/>
            </w:pPr>
            <w:r>
              <w:t>100%</w:t>
            </w:r>
          </w:p>
        </w:tc>
        <w:tc>
          <w:tcPr>
            <w:tcW w:w="1843" w:type="dxa"/>
            <w:vAlign w:val="center"/>
          </w:tcPr>
          <w:p w14:paraId="00ABD5B5">
            <w:pPr>
              <w:pStyle w:val="13"/>
            </w:pPr>
            <w:r>
              <w:t>2025年初工作计划</w:t>
            </w:r>
          </w:p>
        </w:tc>
      </w:tr>
      <w:tr w14:paraId="019DD9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430BEE"/>
        </w:tc>
        <w:tc>
          <w:tcPr>
            <w:tcW w:w="1276" w:type="dxa"/>
            <w:vAlign w:val="center"/>
          </w:tcPr>
          <w:p w14:paraId="265F00D5">
            <w:pPr>
              <w:pStyle w:val="13"/>
            </w:pPr>
            <w:r>
              <w:t>成本指标</w:t>
            </w:r>
          </w:p>
        </w:tc>
        <w:tc>
          <w:tcPr>
            <w:tcW w:w="1332" w:type="dxa"/>
            <w:vAlign w:val="center"/>
          </w:tcPr>
          <w:p w14:paraId="66A7ACF4">
            <w:pPr>
              <w:pStyle w:val="13"/>
            </w:pPr>
            <w:r>
              <w:t>预算控制数</w:t>
            </w:r>
          </w:p>
        </w:tc>
        <w:tc>
          <w:tcPr>
            <w:tcW w:w="2891" w:type="dxa"/>
            <w:vAlign w:val="center"/>
          </w:tcPr>
          <w:p w14:paraId="643ABA21">
            <w:pPr>
              <w:pStyle w:val="13"/>
            </w:pPr>
            <w:r>
              <w:t>经费实际支出金额控制在预算内</w:t>
            </w:r>
          </w:p>
        </w:tc>
        <w:tc>
          <w:tcPr>
            <w:tcW w:w="1276" w:type="dxa"/>
            <w:vAlign w:val="center"/>
          </w:tcPr>
          <w:p w14:paraId="42147F6D">
            <w:pPr>
              <w:pStyle w:val="13"/>
            </w:pPr>
            <w:r>
              <w:t>≤8.8万元</w:t>
            </w:r>
          </w:p>
        </w:tc>
        <w:tc>
          <w:tcPr>
            <w:tcW w:w="1843" w:type="dxa"/>
            <w:vAlign w:val="center"/>
          </w:tcPr>
          <w:p w14:paraId="47AE2BAB">
            <w:pPr>
              <w:pStyle w:val="13"/>
            </w:pPr>
            <w:r>
              <w:t>2025年县级预算编制通知</w:t>
            </w:r>
          </w:p>
        </w:tc>
      </w:tr>
      <w:tr w14:paraId="50AB00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DB6AB1">
            <w:pPr>
              <w:pStyle w:val="15"/>
            </w:pPr>
            <w:r>
              <w:t>效益指标</w:t>
            </w:r>
          </w:p>
        </w:tc>
        <w:tc>
          <w:tcPr>
            <w:tcW w:w="1276" w:type="dxa"/>
            <w:vAlign w:val="center"/>
          </w:tcPr>
          <w:p w14:paraId="3EC91C62">
            <w:pPr>
              <w:pStyle w:val="13"/>
            </w:pPr>
            <w:r>
              <w:t>可持续影响指标</w:t>
            </w:r>
          </w:p>
        </w:tc>
        <w:tc>
          <w:tcPr>
            <w:tcW w:w="1332" w:type="dxa"/>
            <w:vAlign w:val="center"/>
          </w:tcPr>
          <w:p w14:paraId="36B3E9E0">
            <w:pPr>
              <w:pStyle w:val="13"/>
            </w:pPr>
            <w:r>
              <w:t>对学校教育教学工作的持续影响</w:t>
            </w:r>
          </w:p>
        </w:tc>
        <w:tc>
          <w:tcPr>
            <w:tcW w:w="2891" w:type="dxa"/>
            <w:vAlign w:val="center"/>
          </w:tcPr>
          <w:p w14:paraId="07DAB2DA">
            <w:pPr>
              <w:pStyle w:val="13"/>
            </w:pPr>
            <w:r>
              <w:t>促进学校教育教学工作进一步提升</w:t>
            </w:r>
          </w:p>
        </w:tc>
        <w:tc>
          <w:tcPr>
            <w:tcW w:w="1276" w:type="dxa"/>
            <w:vAlign w:val="center"/>
          </w:tcPr>
          <w:p w14:paraId="790ED42B">
            <w:pPr>
              <w:pStyle w:val="13"/>
            </w:pPr>
            <w:r>
              <w:t>显著提升</w:t>
            </w:r>
          </w:p>
        </w:tc>
        <w:tc>
          <w:tcPr>
            <w:tcW w:w="1843" w:type="dxa"/>
            <w:vAlign w:val="center"/>
          </w:tcPr>
          <w:p w14:paraId="34DA6B41">
            <w:pPr>
              <w:pStyle w:val="13"/>
            </w:pPr>
            <w:r>
              <w:t>2025年初工作计划</w:t>
            </w:r>
          </w:p>
        </w:tc>
      </w:tr>
      <w:tr w14:paraId="292CC4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9670BF"/>
        </w:tc>
        <w:tc>
          <w:tcPr>
            <w:tcW w:w="1276" w:type="dxa"/>
            <w:vAlign w:val="center"/>
          </w:tcPr>
          <w:p w14:paraId="62FADF26">
            <w:pPr>
              <w:pStyle w:val="13"/>
            </w:pPr>
            <w:r>
              <w:t>社会效益指标</w:t>
            </w:r>
          </w:p>
        </w:tc>
        <w:tc>
          <w:tcPr>
            <w:tcW w:w="1332" w:type="dxa"/>
            <w:vAlign w:val="center"/>
          </w:tcPr>
          <w:p w14:paraId="3E10D3BA">
            <w:pPr>
              <w:pStyle w:val="13"/>
            </w:pPr>
            <w:r>
              <w:t>提升教学质量</w:t>
            </w:r>
          </w:p>
        </w:tc>
        <w:tc>
          <w:tcPr>
            <w:tcW w:w="2891" w:type="dxa"/>
            <w:vAlign w:val="center"/>
          </w:tcPr>
          <w:p w14:paraId="71AB929E">
            <w:pPr>
              <w:pStyle w:val="13"/>
            </w:pPr>
            <w:r>
              <w:t>提升教学质量，提升学校社会影响力</w:t>
            </w:r>
          </w:p>
        </w:tc>
        <w:tc>
          <w:tcPr>
            <w:tcW w:w="1276" w:type="dxa"/>
            <w:vAlign w:val="center"/>
          </w:tcPr>
          <w:p w14:paraId="1BD06667">
            <w:pPr>
              <w:pStyle w:val="13"/>
            </w:pPr>
            <w:r>
              <w:t>显著提升</w:t>
            </w:r>
          </w:p>
        </w:tc>
        <w:tc>
          <w:tcPr>
            <w:tcW w:w="1843" w:type="dxa"/>
            <w:vAlign w:val="center"/>
          </w:tcPr>
          <w:p w14:paraId="1B7D246B">
            <w:pPr>
              <w:pStyle w:val="13"/>
            </w:pPr>
            <w:r>
              <w:t>2025年初工作计划</w:t>
            </w:r>
          </w:p>
        </w:tc>
      </w:tr>
      <w:tr w14:paraId="3DE787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BC2706">
            <w:pPr>
              <w:pStyle w:val="15"/>
            </w:pPr>
            <w:r>
              <w:t>满意度指标</w:t>
            </w:r>
          </w:p>
        </w:tc>
        <w:tc>
          <w:tcPr>
            <w:tcW w:w="1276" w:type="dxa"/>
            <w:vAlign w:val="center"/>
          </w:tcPr>
          <w:p w14:paraId="67F57ABA">
            <w:pPr>
              <w:pStyle w:val="13"/>
            </w:pPr>
            <w:r>
              <w:t>服务对象满意度指标</w:t>
            </w:r>
          </w:p>
        </w:tc>
        <w:tc>
          <w:tcPr>
            <w:tcW w:w="1332" w:type="dxa"/>
            <w:vAlign w:val="center"/>
          </w:tcPr>
          <w:p w14:paraId="3E266EFB">
            <w:pPr>
              <w:pStyle w:val="13"/>
            </w:pPr>
            <w:r>
              <w:t>师生满意度</w:t>
            </w:r>
          </w:p>
        </w:tc>
        <w:tc>
          <w:tcPr>
            <w:tcW w:w="2891" w:type="dxa"/>
            <w:vAlign w:val="center"/>
          </w:tcPr>
          <w:p w14:paraId="76639782">
            <w:pPr>
              <w:pStyle w:val="13"/>
            </w:pPr>
            <w:r>
              <w:t>师生满意度</w:t>
            </w:r>
          </w:p>
        </w:tc>
        <w:tc>
          <w:tcPr>
            <w:tcW w:w="1276" w:type="dxa"/>
            <w:vAlign w:val="center"/>
          </w:tcPr>
          <w:p w14:paraId="564F8AF1">
            <w:pPr>
              <w:pStyle w:val="13"/>
            </w:pPr>
            <w:r>
              <w:t>≥95%</w:t>
            </w:r>
          </w:p>
        </w:tc>
        <w:tc>
          <w:tcPr>
            <w:tcW w:w="1843" w:type="dxa"/>
            <w:vAlign w:val="center"/>
          </w:tcPr>
          <w:p w14:paraId="48B98B5E">
            <w:pPr>
              <w:pStyle w:val="13"/>
            </w:pPr>
            <w:r>
              <w:t>2025年初工作计划</w:t>
            </w:r>
          </w:p>
        </w:tc>
      </w:tr>
    </w:tbl>
    <w:p w14:paraId="42CD3E34">
      <w:pPr>
        <w:sectPr>
          <w:pgSz w:w="11900" w:h="16840"/>
          <w:pgMar w:top="1984" w:right="1304" w:bottom="1134" w:left="1304" w:header="720" w:footer="720" w:gutter="0"/>
          <w:cols w:space="720" w:num="1"/>
        </w:sectPr>
      </w:pPr>
    </w:p>
    <w:p w14:paraId="5AB4315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D2A12EA">
      <w:pPr>
        <w:spacing w:before="0" w:after="0"/>
        <w:ind w:firstLine="560"/>
        <w:jc w:val="left"/>
        <w:outlineLvl w:val="3"/>
      </w:pPr>
      <w:bookmarkStart w:id="396" w:name="_Toc_4_4_0000000397"/>
      <w:r>
        <w:rPr>
          <w:rFonts w:ascii="方正仿宋_GBK" w:hAnsi="方正仿宋_GBK" w:eastAsia="方正仿宋_GBK" w:cs="方正仿宋_GBK"/>
          <w:color w:val="000000"/>
          <w:sz w:val="28"/>
        </w:rPr>
        <w:t>394.怀财字【2025】7号 2025年小学助学金绩效目标表</w:t>
      </w:r>
      <w:bookmarkEnd w:id="3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DCFE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C7A3507">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5E5853A0">
            <w:pPr>
              <w:pStyle w:val="11"/>
            </w:pPr>
            <w:r>
              <w:t>单位：万元</w:t>
            </w:r>
          </w:p>
        </w:tc>
      </w:tr>
      <w:tr w14:paraId="1476EE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5A2DE5">
            <w:pPr>
              <w:pStyle w:val="14"/>
            </w:pPr>
            <w:r>
              <w:t>项目编码</w:t>
            </w:r>
          </w:p>
        </w:tc>
        <w:tc>
          <w:tcPr>
            <w:tcW w:w="2608" w:type="dxa"/>
            <w:gridSpan w:val="2"/>
            <w:vAlign w:val="center"/>
          </w:tcPr>
          <w:p w14:paraId="4070ADF6">
            <w:pPr>
              <w:pStyle w:val="13"/>
            </w:pPr>
            <w:r>
              <w:t>13073025P00003010001D</w:t>
            </w:r>
          </w:p>
        </w:tc>
        <w:tc>
          <w:tcPr>
            <w:tcW w:w="1587" w:type="dxa"/>
            <w:vAlign w:val="center"/>
          </w:tcPr>
          <w:p w14:paraId="3937137E">
            <w:pPr>
              <w:pStyle w:val="14"/>
            </w:pPr>
            <w:r>
              <w:t>项目名称</w:t>
            </w:r>
          </w:p>
        </w:tc>
        <w:tc>
          <w:tcPr>
            <w:tcW w:w="4423" w:type="dxa"/>
            <w:gridSpan w:val="3"/>
            <w:vAlign w:val="center"/>
          </w:tcPr>
          <w:p w14:paraId="43EDB596">
            <w:pPr>
              <w:pStyle w:val="13"/>
            </w:pPr>
            <w:r>
              <w:t>怀财字【2025】7号 2025年小学助学金</w:t>
            </w:r>
          </w:p>
        </w:tc>
      </w:tr>
      <w:tr w14:paraId="30A35D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3F0A6A">
            <w:pPr>
              <w:pStyle w:val="14"/>
            </w:pPr>
            <w:r>
              <w:t>预算规模及资金用途</w:t>
            </w:r>
          </w:p>
        </w:tc>
        <w:tc>
          <w:tcPr>
            <w:tcW w:w="1276" w:type="dxa"/>
            <w:vAlign w:val="center"/>
          </w:tcPr>
          <w:p w14:paraId="15F343ED">
            <w:pPr>
              <w:pStyle w:val="14"/>
            </w:pPr>
            <w:r>
              <w:t>预算数</w:t>
            </w:r>
          </w:p>
        </w:tc>
        <w:tc>
          <w:tcPr>
            <w:tcW w:w="1332" w:type="dxa"/>
            <w:vAlign w:val="center"/>
          </w:tcPr>
          <w:p w14:paraId="2BE5C3BA">
            <w:pPr>
              <w:pStyle w:val="13"/>
            </w:pPr>
            <w:r>
              <w:t>0.30</w:t>
            </w:r>
          </w:p>
        </w:tc>
        <w:tc>
          <w:tcPr>
            <w:tcW w:w="1587" w:type="dxa"/>
            <w:vAlign w:val="center"/>
          </w:tcPr>
          <w:p w14:paraId="0C873F2F">
            <w:pPr>
              <w:pStyle w:val="14"/>
            </w:pPr>
            <w:r>
              <w:t>其中：财政    资金</w:t>
            </w:r>
          </w:p>
        </w:tc>
        <w:tc>
          <w:tcPr>
            <w:tcW w:w="1304" w:type="dxa"/>
            <w:vAlign w:val="center"/>
          </w:tcPr>
          <w:p w14:paraId="218A99D8">
            <w:pPr>
              <w:pStyle w:val="13"/>
            </w:pPr>
            <w:r>
              <w:t>0.30</w:t>
            </w:r>
          </w:p>
        </w:tc>
        <w:tc>
          <w:tcPr>
            <w:tcW w:w="1276" w:type="dxa"/>
            <w:vAlign w:val="center"/>
          </w:tcPr>
          <w:p w14:paraId="56B57977">
            <w:pPr>
              <w:pStyle w:val="14"/>
            </w:pPr>
            <w:r>
              <w:t>其他资金</w:t>
            </w:r>
          </w:p>
        </w:tc>
        <w:tc>
          <w:tcPr>
            <w:tcW w:w="1843" w:type="dxa"/>
            <w:vAlign w:val="center"/>
          </w:tcPr>
          <w:p w14:paraId="1138F6D4">
            <w:pPr>
              <w:pStyle w:val="13"/>
            </w:pPr>
            <w:r>
              <w:t xml:space="preserve"> </w:t>
            </w:r>
          </w:p>
        </w:tc>
      </w:tr>
      <w:tr w14:paraId="1057A9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949831"/>
        </w:tc>
        <w:tc>
          <w:tcPr>
            <w:tcW w:w="8618" w:type="dxa"/>
            <w:gridSpan w:val="6"/>
            <w:vAlign w:val="center"/>
          </w:tcPr>
          <w:p w14:paraId="0BFF684A">
            <w:pPr>
              <w:pStyle w:val="13"/>
            </w:pPr>
            <w:r>
              <w:t>通过奖励优秀学生和资助贫困学生，保障学生顺利完成义务教育，提高学生学习积极性。</w:t>
            </w:r>
          </w:p>
        </w:tc>
      </w:tr>
      <w:tr w14:paraId="537A18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72B5A5">
            <w:pPr>
              <w:pStyle w:val="14"/>
            </w:pPr>
            <w:r>
              <w:t>资金支出计划（%）</w:t>
            </w:r>
          </w:p>
        </w:tc>
        <w:tc>
          <w:tcPr>
            <w:tcW w:w="2608" w:type="dxa"/>
            <w:gridSpan w:val="2"/>
            <w:vAlign w:val="center"/>
          </w:tcPr>
          <w:p w14:paraId="5BF617D0">
            <w:pPr>
              <w:pStyle w:val="14"/>
            </w:pPr>
            <w:r>
              <w:t>3月底</w:t>
            </w:r>
          </w:p>
        </w:tc>
        <w:tc>
          <w:tcPr>
            <w:tcW w:w="1587" w:type="dxa"/>
            <w:vAlign w:val="center"/>
          </w:tcPr>
          <w:p w14:paraId="2A80A74C">
            <w:pPr>
              <w:pStyle w:val="14"/>
            </w:pPr>
            <w:r>
              <w:t>6月底</w:t>
            </w:r>
          </w:p>
        </w:tc>
        <w:tc>
          <w:tcPr>
            <w:tcW w:w="1304" w:type="dxa"/>
            <w:vAlign w:val="center"/>
          </w:tcPr>
          <w:p w14:paraId="75EFF691">
            <w:pPr>
              <w:pStyle w:val="14"/>
            </w:pPr>
            <w:r>
              <w:t>10月底</w:t>
            </w:r>
          </w:p>
        </w:tc>
        <w:tc>
          <w:tcPr>
            <w:tcW w:w="3119" w:type="dxa"/>
            <w:gridSpan w:val="2"/>
            <w:vAlign w:val="center"/>
          </w:tcPr>
          <w:p w14:paraId="4A9B6777">
            <w:pPr>
              <w:pStyle w:val="14"/>
            </w:pPr>
            <w:r>
              <w:t>12月底</w:t>
            </w:r>
          </w:p>
        </w:tc>
      </w:tr>
      <w:tr w14:paraId="54F23C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6BF790"/>
        </w:tc>
        <w:tc>
          <w:tcPr>
            <w:tcW w:w="2608" w:type="dxa"/>
            <w:gridSpan w:val="2"/>
            <w:vAlign w:val="center"/>
          </w:tcPr>
          <w:p w14:paraId="7D1BB4E6">
            <w:pPr>
              <w:pStyle w:val="15"/>
            </w:pPr>
            <w:r>
              <w:t xml:space="preserve"> </w:t>
            </w:r>
          </w:p>
        </w:tc>
        <w:tc>
          <w:tcPr>
            <w:tcW w:w="1587" w:type="dxa"/>
            <w:vAlign w:val="center"/>
          </w:tcPr>
          <w:p w14:paraId="09992621">
            <w:pPr>
              <w:pStyle w:val="15"/>
            </w:pPr>
            <w:r>
              <w:t>50%</w:t>
            </w:r>
          </w:p>
        </w:tc>
        <w:tc>
          <w:tcPr>
            <w:tcW w:w="1304" w:type="dxa"/>
            <w:vAlign w:val="center"/>
          </w:tcPr>
          <w:p w14:paraId="5337D171">
            <w:pPr>
              <w:pStyle w:val="15"/>
            </w:pPr>
            <w:r>
              <w:t>75%</w:t>
            </w:r>
          </w:p>
        </w:tc>
        <w:tc>
          <w:tcPr>
            <w:tcW w:w="3119" w:type="dxa"/>
            <w:gridSpan w:val="2"/>
            <w:vAlign w:val="center"/>
          </w:tcPr>
          <w:p w14:paraId="6AA84468">
            <w:pPr>
              <w:pStyle w:val="15"/>
            </w:pPr>
            <w:r>
              <w:t>100%</w:t>
            </w:r>
          </w:p>
        </w:tc>
      </w:tr>
      <w:tr w14:paraId="30F1B1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18A323">
            <w:pPr>
              <w:pStyle w:val="14"/>
            </w:pPr>
            <w:r>
              <w:t>绩效目标</w:t>
            </w:r>
          </w:p>
        </w:tc>
        <w:tc>
          <w:tcPr>
            <w:tcW w:w="8618" w:type="dxa"/>
            <w:gridSpan w:val="6"/>
            <w:vAlign w:val="center"/>
          </w:tcPr>
          <w:p w14:paraId="731A1B04">
            <w:pPr>
              <w:pStyle w:val="13"/>
            </w:pPr>
            <w:r>
              <w:t>1.此资金用于奖励优秀学生和资助贫困学生，保障学生顺利完成义务教育，提高学生学习积极性。</w:t>
            </w:r>
          </w:p>
        </w:tc>
      </w:tr>
    </w:tbl>
    <w:p w14:paraId="2A77FC1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2665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70292B">
            <w:pPr>
              <w:pStyle w:val="14"/>
            </w:pPr>
            <w:r>
              <w:t>一级指标</w:t>
            </w:r>
          </w:p>
        </w:tc>
        <w:tc>
          <w:tcPr>
            <w:tcW w:w="1276" w:type="dxa"/>
            <w:vAlign w:val="center"/>
          </w:tcPr>
          <w:p w14:paraId="4E7432AE">
            <w:pPr>
              <w:pStyle w:val="14"/>
            </w:pPr>
            <w:r>
              <w:t>二级指标</w:t>
            </w:r>
          </w:p>
        </w:tc>
        <w:tc>
          <w:tcPr>
            <w:tcW w:w="1332" w:type="dxa"/>
            <w:vAlign w:val="center"/>
          </w:tcPr>
          <w:p w14:paraId="4813F842">
            <w:pPr>
              <w:pStyle w:val="14"/>
            </w:pPr>
            <w:r>
              <w:t>三级指标</w:t>
            </w:r>
          </w:p>
        </w:tc>
        <w:tc>
          <w:tcPr>
            <w:tcW w:w="2891" w:type="dxa"/>
            <w:vAlign w:val="center"/>
          </w:tcPr>
          <w:p w14:paraId="0143BAE7">
            <w:pPr>
              <w:pStyle w:val="14"/>
            </w:pPr>
            <w:r>
              <w:t>绩效指标描述</w:t>
            </w:r>
          </w:p>
        </w:tc>
        <w:tc>
          <w:tcPr>
            <w:tcW w:w="1276" w:type="dxa"/>
            <w:vAlign w:val="center"/>
          </w:tcPr>
          <w:p w14:paraId="22315BF7">
            <w:pPr>
              <w:pStyle w:val="14"/>
            </w:pPr>
            <w:r>
              <w:t>指标值</w:t>
            </w:r>
          </w:p>
        </w:tc>
        <w:tc>
          <w:tcPr>
            <w:tcW w:w="1843" w:type="dxa"/>
            <w:vAlign w:val="center"/>
          </w:tcPr>
          <w:p w14:paraId="46D153DD">
            <w:pPr>
              <w:pStyle w:val="14"/>
            </w:pPr>
            <w:r>
              <w:t>指标值确定依据</w:t>
            </w:r>
          </w:p>
        </w:tc>
      </w:tr>
      <w:tr w14:paraId="04C8EF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E1326D">
            <w:pPr>
              <w:pStyle w:val="15"/>
            </w:pPr>
            <w:r>
              <w:t>产出指标</w:t>
            </w:r>
          </w:p>
        </w:tc>
        <w:tc>
          <w:tcPr>
            <w:tcW w:w="1276" w:type="dxa"/>
            <w:vAlign w:val="center"/>
          </w:tcPr>
          <w:p w14:paraId="3ED13266">
            <w:pPr>
              <w:pStyle w:val="13"/>
            </w:pPr>
            <w:r>
              <w:t>数量指标</w:t>
            </w:r>
          </w:p>
        </w:tc>
        <w:tc>
          <w:tcPr>
            <w:tcW w:w="1332" w:type="dxa"/>
            <w:vAlign w:val="center"/>
          </w:tcPr>
          <w:p w14:paraId="65669AFD">
            <w:pPr>
              <w:pStyle w:val="13"/>
            </w:pPr>
            <w:r>
              <w:t>发放人数覆盖率</w:t>
            </w:r>
          </w:p>
        </w:tc>
        <w:tc>
          <w:tcPr>
            <w:tcW w:w="2891" w:type="dxa"/>
            <w:vAlign w:val="center"/>
          </w:tcPr>
          <w:p w14:paraId="5BACD275">
            <w:pPr>
              <w:pStyle w:val="13"/>
            </w:pPr>
            <w:r>
              <w:t>优秀学生和贫困学生的发放覆盖率</w:t>
            </w:r>
          </w:p>
        </w:tc>
        <w:tc>
          <w:tcPr>
            <w:tcW w:w="1276" w:type="dxa"/>
            <w:vAlign w:val="center"/>
          </w:tcPr>
          <w:p w14:paraId="65DC1313">
            <w:pPr>
              <w:pStyle w:val="13"/>
            </w:pPr>
            <w:r>
              <w:t>100%</w:t>
            </w:r>
          </w:p>
        </w:tc>
        <w:tc>
          <w:tcPr>
            <w:tcW w:w="1843" w:type="dxa"/>
            <w:vAlign w:val="center"/>
          </w:tcPr>
          <w:p w14:paraId="42670829">
            <w:pPr>
              <w:pStyle w:val="13"/>
            </w:pPr>
            <w:r>
              <w:t>2025年初工作计划</w:t>
            </w:r>
          </w:p>
        </w:tc>
      </w:tr>
      <w:tr w14:paraId="1B4363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0F69B4"/>
        </w:tc>
        <w:tc>
          <w:tcPr>
            <w:tcW w:w="1276" w:type="dxa"/>
            <w:vAlign w:val="center"/>
          </w:tcPr>
          <w:p w14:paraId="2F33CDD6">
            <w:pPr>
              <w:pStyle w:val="13"/>
            </w:pPr>
            <w:r>
              <w:t>成本指标</w:t>
            </w:r>
          </w:p>
        </w:tc>
        <w:tc>
          <w:tcPr>
            <w:tcW w:w="1332" w:type="dxa"/>
            <w:vAlign w:val="center"/>
          </w:tcPr>
          <w:p w14:paraId="3191A6CF">
            <w:pPr>
              <w:pStyle w:val="13"/>
            </w:pPr>
            <w:r>
              <w:t>补助标准</w:t>
            </w:r>
          </w:p>
        </w:tc>
        <w:tc>
          <w:tcPr>
            <w:tcW w:w="2891" w:type="dxa"/>
            <w:vAlign w:val="center"/>
          </w:tcPr>
          <w:p w14:paraId="5FDC9627">
            <w:pPr>
              <w:pStyle w:val="13"/>
            </w:pPr>
            <w:r>
              <w:t>按照标准补助学生</w:t>
            </w:r>
          </w:p>
        </w:tc>
        <w:tc>
          <w:tcPr>
            <w:tcW w:w="1276" w:type="dxa"/>
            <w:vAlign w:val="center"/>
          </w:tcPr>
          <w:p w14:paraId="0EACBEE8">
            <w:pPr>
              <w:pStyle w:val="13"/>
            </w:pPr>
            <w:r>
              <w:t>0.3万元</w:t>
            </w:r>
          </w:p>
        </w:tc>
        <w:tc>
          <w:tcPr>
            <w:tcW w:w="1843" w:type="dxa"/>
            <w:vAlign w:val="center"/>
          </w:tcPr>
          <w:p w14:paraId="5AB5DC59">
            <w:pPr>
              <w:pStyle w:val="13"/>
            </w:pPr>
            <w:r>
              <w:t>2025年县级预算编制通知</w:t>
            </w:r>
          </w:p>
        </w:tc>
      </w:tr>
      <w:tr w14:paraId="4F305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5EFC0E"/>
        </w:tc>
        <w:tc>
          <w:tcPr>
            <w:tcW w:w="1276" w:type="dxa"/>
            <w:vAlign w:val="center"/>
          </w:tcPr>
          <w:p w14:paraId="05B3F10A">
            <w:pPr>
              <w:pStyle w:val="13"/>
            </w:pPr>
            <w:r>
              <w:t>质量指标</w:t>
            </w:r>
          </w:p>
        </w:tc>
        <w:tc>
          <w:tcPr>
            <w:tcW w:w="1332" w:type="dxa"/>
            <w:vAlign w:val="center"/>
          </w:tcPr>
          <w:p w14:paraId="2DD2C98D">
            <w:pPr>
              <w:pStyle w:val="13"/>
            </w:pPr>
            <w:r>
              <w:t>补助金发放到位率</w:t>
            </w:r>
          </w:p>
        </w:tc>
        <w:tc>
          <w:tcPr>
            <w:tcW w:w="2891" w:type="dxa"/>
            <w:vAlign w:val="center"/>
          </w:tcPr>
          <w:p w14:paraId="0D2C37A6">
            <w:pPr>
              <w:pStyle w:val="13"/>
            </w:pPr>
            <w:r>
              <w:t>实际发放占应发放的比例</w:t>
            </w:r>
          </w:p>
        </w:tc>
        <w:tc>
          <w:tcPr>
            <w:tcW w:w="1276" w:type="dxa"/>
            <w:vAlign w:val="center"/>
          </w:tcPr>
          <w:p w14:paraId="4CEB9396">
            <w:pPr>
              <w:pStyle w:val="13"/>
            </w:pPr>
            <w:r>
              <w:t>100%</w:t>
            </w:r>
          </w:p>
        </w:tc>
        <w:tc>
          <w:tcPr>
            <w:tcW w:w="1843" w:type="dxa"/>
            <w:vAlign w:val="center"/>
          </w:tcPr>
          <w:p w14:paraId="62FE98CE">
            <w:pPr>
              <w:pStyle w:val="13"/>
            </w:pPr>
            <w:r>
              <w:t>2025年初工作计划</w:t>
            </w:r>
          </w:p>
        </w:tc>
      </w:tr>
      <w:tr w14:paraId="404CD6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500703"/>
        </w:tc>
        <w:tc>
          <w:tcPr>
            <w:tcW w:w="1276" w:type="dxa"/>
            <w:vAlign w:val="center"/>
          </w:tcPr>
          <w:p w14:paraId="0FB4D5D0">
            <w:pPr>
              <w:pStyle w:val="13"/>
            </w:pPr>
            <w:r>
              <w:t>时效指标</w:t>
            </w:r>
          </w:p>
        </w:tc>
        <w:tc>
          <w:tcPr>
            <w:tcW w:w="1332" w:type="dxa"/>
            <w:vAlign w:val="center"/>
          </w:tcPr>
          <w:p w14:paraId="63C768D8">
            <w:pPr>
              <w:pStyle w:val="13"/>
            </w:pPr>
            <w:r>
              <w:t>及时发放率</w:t>
            </w:r>
          </w:p>
        </w:tc>
        <w:tc>
          <w:tcPr>
            <w:tcW w:w="2891" w:type="dxa"/>
            <w:vAlign w:val="center"/>
          </w:tcPr>
          <w:p w14:paraId="61418856">
            <w:pPr>
              <w:pStyle w:val="13"/>
            </w:pPr>
            <w:r>
              <w:t>资助的及时性</w:t>
            </w:r>
          </w:p>
        </w:tc>
        <w:tc>
          <w:tcPr>
            <w:tcW w:w="1276" w:type="dxa"/>
            <w:vAlign w:val="center"/>
          </w:tcPr>
          <w:p w14:paraId="2BF6BF0A">
            <w:pPr>
              <w:pStyle w:val="13"/>
            </w:pPr>
            <w:r>
              <w:t>100%</w:t>
            </w:r>
          </w:p>
        </w:tc>
        <w:tc>
          <w:tcPr>
            <w:tcW w:w="1843" w:type="dxa"/>
            <w:vAlign w:val="center"/>
          </w:tcPr>
          <w:p w14:paraId="2E789D0E">
            <w:pPr>
              <w:pStyle w:val="13"/>
            </w:pPr>
            <w:r>
              <w:t>2025年初工作计划</w:t>
            </w:r>
          </w:p>
        </w:tc>
      </w:tr>
      <w:tr w14:paraId="4BC850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22F5B0">
            <w:pPr>
              <w:pStyle w:val="15"/>
            </w:pPr>
            <w:r>
              <w:t>效益指标</w:t>
            </w:r>
          </w:p>
        </w:tc>
        <w:tc>
          <w:tcPr>
            <w:tcW w:w="1276" w:type="dxa"/>
            <w:vAlign w:val="center"/>
          </w:tcPr>
          <w:p w14:paraId="3713E2CD">
            <w:pPr>
              <w:pStyle w:val="13"/>
            </w:pPr>
            <w:r>
              <w:t>可持续影响指标</w:t>
            </w:r>
          </w:p>
        </w:tc>
        <w:tc>
          <w:tcPr>
            <w:tcW w:w="1332" w:type="dxa"/>
            <w:vAlign w:val="center"/>
          </w:tcPr>
          <w:p w14:paraId="33202BA0">
            <w:pPr>
              <w:pStyle w:val="13"/>
            </w:pPr>
            <w:r>
              <w:t>激励学生学习动力</w:t>
            </w:r>
          </w:p>
        </w:tc>
        <w:tc>
          <w:tcPr>
            <w:tcW w:w="2891" w:type="dxa"/>
            <w:vAlign w:val="center"/>
          </w:tcPr>
          <w:p w14:paraId="503B30D0">
            <w:pPr>
              <w:pStyle w:val="13"/>
            </w:pPr>
            <w:r>
              <w:t>学生学习生活得到持续激励</w:t>
            </w:r>
          </w:p>
        </w:tc>
        <w:tc>
          <w:tcPr>
            <w:tcW w:w="1276" w:type="dxa"/>
            <w:vAlign w:val="center"/>
          </w:tcPr>
          <w:p w14:paraId="3C9CC54E">
            <w:pPr>
              <w:pStyle w:val="13"/>
            </w:pPr>
            <w:r>
              <w:t>有所激励</w:t>
            </w:r>
          </w:p>
        </w:tc>
        <w:tc>
          <w:tcPr>
            <w:tcW w:w="1843" w:type="dxa"/>
            <w:vAlign w:val="center"/>
          </w:tcPr>
          <w:p w14:paraId="36B2A088">
            <w:pPr>
              <w:pStyle w:val="13"/>
            </w:pPr>
            <w:r>
              <w:t>2025年初工作计划</w:t>
            </w:r>
          </w:p>
        </w:tc>
      </w:tr>
      <w:tr w14:paraId="0AF595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4AC206"/>
        </w:tc>
        <w:tc>
          <w:tcPr>
            <w:tcW w:w="1276" w:type="dxa"/>
            <w:vAlign w:val="center"/>
          </w:tcPr>
          <w:p w14:paraId="1A05133A">
            <w:pPr>
              <w:pStyle w:val="13"/>
            </w:pPr>
            <w:r>
              <w:t>社会效益指标</w:t>
            </w:r>
          </w:p>
        </w:tc>
        <w:tc>
          <w:tcPr>
            <w:tcW w:w="1332" w:type="dxa"/>
            <w:vAlign w:val="center"/>
          </w:tcPr>
          <w:p w14:paraId="0412C9F3">
            <w:pPr>
              <w:pStyle w:val="13"/>
            </w:pPr>
            <w:r>
              <w:t>提高教育教学水平</w:t>
            </w:r>
          </w:p>
        </w:tc>
        <w:tc>
          <w:tcPr>
            <w:tcW w:w="2891" w:type="dxa"/>
            <w:vAlign w:val="center"/>
          </w:tcPr>
          <w:p w14:paraId="1D3E0F65">
            <w:pPr>
              <w:pStyle w:val="13"/>
            </w:pPr>
            <w:r>
              <w:t>奖励优秀学生，帮助困难学生，提高教育教学水平</w:t>
            </w:r>
          </w:p>
        </w:tc>
        <w:tc>
          <w:tcPr>
            <w:tcW w:w="1276" w:type="dxa"/>
            <w:vAlign w:val="center"/>
          </w:tcPr>
          <w:p w14:paraId="5784E310">
            <w:pPr>
              <w:pStyle w:val="13"/>
            </w:pPr>
            <w:r>
              <w:t>基本提高</w:t>
            </w:r>
          </w:p>
        </w:tc>
        <w:tc>
          <w:tcPr>
            <w:tcW w:w="1843" w:type="dxa"/>
            <w:vAlign w:val="center"/>
          </w:tcPr>
          <w:p w14:paraId="4FF053DF">
            <w:pPr>
              <w:pStyle w:val="13"/>
            </w:pPr>
            <w:r>
              <w:t>2025年初工作计划</w:t>
            </w:r>
          </w:p>
        </w:tc>
      </w:tr>
      <w:tr w14:paraId="20EBB5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2AD932">
            <w:pPr>
              <w:pStyle w:val="15"/>
            </w:pPr>
            <w:r>
              <w:t>满意度指标</w:t>
            </w:r>
          </w:p>
        </w:tc>
        <w:tc>
          <w:tcPr>
            <w:tcW w:w="1276" w:type="dxa"/>
            <w:vAlign w:val="center"/>
          </w:tcPr>
          <w:p w14:paraId="213946F6">
            <w:pPr>
              <w:pStyle w:val="13"/>
            </w:pPr>
            <w:r>
              <w:t>服务对象满意度指标</w:t>
            </w:r>
          </w:p>
        </w:tc>
        <w:tc>
          <w:tcPr>
            <w:tcW w:w="1332" w:type="dxa"/>
            <w:vAlign w:val="center"/>
          </w:tcPr>
          <w:p w14:paraId="21A66D18">
            <w:pPr>
              <w:pStyle w:val="13"/>
            </w:pPr>
            <w:r>
              <w:t>学生满意度</w:t>
            </w:r>
          </w:p>
        </w:tc>
        <w:tc>
          <w:tcPr>
            <w:tcW w:w="2891" w:type="dxa"/>
            <w:vAlign w:val="center"/>
          </w:tcPr>
          <w:p w14:paraId="41C252B1">
            <w:pPr>
              <w:pStyle w:val="13"/>
            </w:pPr>
            <w:r>
              <w:t>学生满意度</w:t>
            </w:r>
          </w:p>
        </w:tc>
        <w:tc>
          <w:tcPr>
            <w:tcW w:w="1276" w:type="dxa"/>
            <w:vAlign w:val="center"/>
          </w:tcPr>
          <w:p w14:paraId="6D0D6A03">
            <w:pPr>
              <w:pStyle w:val="13"/>
            </w:pPr>
            <w:r>
              <w:t>≥95%</w:t>
            </w:r>
          </w:p>
        </w:tc>
        <w:tc>
          <w:tcPr>
            <w:tcW w:w="1843" w:type="dxa"/>
            <w:vAlign w:val="center"/>
          </w:tcPr>
          <w:p w14:paraId="046DC42D">
            <w:pPr>
              <w:pStyle w:val="13"/>
            </w:pPr>
            <w:r>
              <w:t>2025年初工作计划</w:t>
            </w:r>
          </w:p>
        </w:tc>
      </w:tr>
    </w:tbl>
    <w:p w14:paraId="799BD0D3">
      <w:pPr>
        <w:sectPr>
          <w:pgSz w:w="11900" w:h="16840"/>
          <w:pgMar w:top="1984" w:right="1304" w:bottom="1134" w:left="1304" w:header="720" w:footer="720" w:gutter="0"/>
          <w:cols w:space="720" w:num="1"/>
        </w:sectPr>
      </w:pPr>
    </w:p>
    <w:p w14:paraId="5798412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F41A08">
      <w:pPr>
        <w:spacing w:before="0" w:after="0"/>
        <w:ind w:firstLine="560"/>
        <w:jc w:val="left"/>
        <w:outlineLvl w:val="3"/>
      </w:pPr>
      <w:bookmarkStart w:id="397" w:name="_Toc_4_4_0000000398"/>
      <w:r>
        <w:rPr>
          <w:rFonts w:ascii="方正仿宋_GBK" w:hAnsi="方正仿宋_GBK" w:eastAsia="方正仿宋_GBK" w:cs="方正仿宋_GBK"/>
          <w:color w:val="000000"/>
          <w:sz w:val="28"/>
        </w:rPr>
        <w:t>395.怀财字【2025】7号 2025年义务教育阶段学校课后服务费绩效目标表</w:t>
      </w:r>
      <w:bookmarkEnd w:id="3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B30CB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32007CD">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7416D31A">
            <w:pPr>
              <w:pStyle w:val="11"/>
            </w:pPr>
            <w:r>
              <w:t>单位：万元</w:t>
            </w:r>
          </w:p>
        </w:tc>
      </w:tr>
      <w:tr w14:paraId="7BC672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0ACA2D">
            <w:pPr>
              <w:pStyle w:val="14"/>
            </w:pPr>
            <w:r>
              <w:t>项目编码</w:t>
            </w:r>
          </w:p>
        </w:tc>
        <w:tc>
          <w:tcPr>
            <w:tcW w:w="2608" w:type="dxa"/>
            <w:gridSpan w:val="2"/>
            <w:vAlign w:val="center"/>
          </w:tcPr>
          <w:p w14:paraId="27355973">
            <w:pPr>
              <w:pStyle w:val="13"/>
            </w:pPr>
            <w:r>
              <w:t>13073025P000026100018</w:t>
            </w:r>
          </w:p>
        </w:tc>
        <w:tc>
          <w:tcPr>
            <w:tcW w:w="1587" w:type="dxa"/>
            <w:vAlign w:val="center"/>
          </w:tcPr>
          <w:p w14:paraId="42B352EB">
            <w:pPr>
              <w:pStyle w:val="14"/>
            </w:pPr>
            <w:r>
              <w:t>项目名称</w:t>
            </w:r>
          </w:p>
        </w:tc>
        <w:tc>
          <w:tcPr>
            <w:tcW w:w="4423" w:type="dxa"/>
            <w:gridSpan w:val="3"/>
            <w:vAlign w:val="center"/>
          </w:tcPr>
          <w:p w14:paraId="17B7A438">
            <w:pPr>
              <w:pStyle w:val="13"/>
            </w:pPr>
            <w:r>
              <w:t>怀财字【2025】7号 2025年义务教育阶段学校课后服务费</w:t>
            </w:r>
          </w:p>
        </w:tc>
      </w:tr>
      <w:tr w14:paraId="5D500E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23FF17">
            <w:pPr>
              <w:pStyle w:val="14"/>
            </w:pPr>
            <w:r>
              <w:t>预算规模及资金用途</w:t>
            </w:r>
          </w:p>
        </w:tc>
        <w:tc>
          <w:tcPr>
            <w:tcW w:w="1276" w:type="dxa"/>
            <w:vAlign w:val="center"/>
          </w:tcPr>
          <w:p w14:paraId="3B4317F6">
            <w:pPr>
              <w:pStyle w:val="14"/>
            </w:pPr>
            <w:r>
              <w:t>预算数</w:t>
            </w:r>
          </w:p>
        </w:tc>
        <w:tc>
          <w:tcPr>
            <w:tcW w:w="1332" w:type="dxa"/>
            <w:vAlign w:val="center"/>
          </w:tcPr>
          <w:p w14:paraId="40043D23">
            <w:pPr>
              <w:pStyle w:val="13"/>
            </w:pPr>
            <w:r>
              <w:t>7.18</w:t>
            </w:r>
          </w:p>
        </w:tc>
        <w:tc>
          <w:tcPr>
            <w:tcW w:w="1587" w:type="dxa"/>
            <w:vAlign w:val="center"/>
          </w:tcPr>
          <w:p w14:paraId="425566F4">
            <w:pPr>
              <w:pStyle w:val="14"/>
            </w:pPr>
            <w:r>
              <w:t>其中：财政    资金</w:t>
            </w:r>
          </w:p>
        </w:tc>
        <w:tc>
          <w:tcPr>
            <w:tcW w:w="1304" w:type="dxa"/>
            <w:vAlign w:val="center"/>
          </w:tcPr>
          <w:p w14:paraId="1823C6B1">
            <w:pPr>
              <w:pStyle w:val="13"/>
            </w:pPr>
            <w:r>
              <w:t>7.18</w:t>
            </w:r>
          </w:p>
        </w:tc>
        <w:tc>
          <w:tcPr>
            <w:tcW w:w="1276" w:type="dxa"/>
            <w:vAlign w:val="center"/>
          </w:tcPr>
          <w:p w14:paraId="74627FC0">
            <w:pPr>
              <w:pStyle w:val="14"/>
            </w:pPr>
            <w:r>
              <w:t>其他资金</w:t>
            </w:r>
          </w:p>
        </w:tc>
        <w:tc>
          <w:tcPr>
            <w:tcW w:w="1843" w:type="dxa"/>
            <w:vAlign w:val="center"/>
          </w:tcPr>
          <w:p w14:paraId="21F5BFBE">
            <w:pPr>
              <w:pStyle w:val="13"/>
            </w:pPr>
            <w:r>
              <w:t xml:space="preserve"> </w:t>
            </w:r>
          </w:p>
        </w:tc>
      </w:tr>
      <w:tr w14:paraId="110FC9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B95580"/>
        </w:tc>
        <w:tc>
          <w:tcPr>
            <w:tcW w:w="8618" w:type="dxa"/>
            <w:gridSpan w:val="6"/>
            <w:vAlign w:val="center"/>
          </w:tcPr>
          <w:p w14:paraId="4482DD2C">
            <w:pPr>
              <w:pStyle w:val="13"/>
            </w:pPr>
            <w:r>
              <w:t>此资金用于2025年课后服务费支出，以保障学生顺利接受教育，提高学生综合素质。</w:t>
            </w:r>
          </w:p>
        </w:tc>
      </w:tr>
      <w:tr w14:paraId="6591FF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D34A8A">
            <w:pPr>
              <w:pStyle w:val="14"/>
            </w:pPr>
            <w:r>
              <w:t>资金支出计划（%）</w:t>
            </w:r>
          </w:p>
        </w:tc>
        <w:tc>
          <w:tcPr>
            <w:tcW w:w="2608" w:type="dxa"/>
            <w:gridSpan w:val="2"/>
            <w:vAlign w:val="center"/>
          </w:tcPr>
          <w:p w14:paraId="4795B30F">
            <w:pPr>
              <w:pStyle w:val="14"/>
            </w:pPr>
            <w:r>
              <w:t>3月底</w:t>
            </w:r>
          </w:p>
        </w:tc>
        <w:tc>
          <w:tcPr>
            <w:tcW w:w="1587" w:type="dxa"/>
            <w:vAlign w:val="center"/>
          </w:tcPr>
          <w:p w14:paraId="122693C2">
            <w:pPr>
              <w:pStyle w:val="14"/>
            </w:pPr>
            <w:r>
              <w:t>6月底</w:t>
            </w:r>
          </w:p>
        </w:tc>
        <w:tc>
          <w:tcPr>
            <w:tcW w:w="1304" w:type="dxa"/>
            <w:vAlign w:val="center"/>
          </w:tcPr>
          <w:p w14:paraId="5FDBF9E8">
            <w:pPr>
              <w:pStyle w:val="14"/>
            </w:pPr>
            <w:r>
              <w:t>10月底</w:t>
            </w:r>
          </w:p>
        </w:tc>
        <w:tc>
          <w:tcPr>
            <w:tcW w:w="3119" w:type="dxa"/>
            <w:gridSpan w:val="2"/>
            <w:vAlign w:val="center"/>
          </w:tcPr>
          <w:p w14:paraId="6F966C87">
            <w:pPr>
              <w:pStyle w:val="14"/>
            </w:pPr>
            <w:r>
              <w:t>12月底</w:t>
            </w:r>
          </w:p>
        </w:tc>
      </w:tr>
      <w:tr w14:paraId="19776B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D173E6"/>
        </w:tc>
        <w:tc>
          <w:tcPr>
            <w:tcW w:w="2608" w:type="dxa"/>
            <w:gridSpan w:val="2"/>
            <w:vAlign w:val="center"/>
          </w:tcPr>
          <w:p w14:paraId="10CB375B">
            <w:pPr>
              <w:pStyle w:val="15"/>
            </w:pPr>
            <w:r>
              <w:t xml:space="preserve"> </w:t>
            </w:r>
          </w:p>
        </w:tc>
        <w:tc>
          <w:tcPr>
            <w:tcW w:w="1587" w:type="dxa"/>
            <w:vAlign w:val="center"/>
          </w:tcPr>
          <w:p w14:paraId="78563EF9">
            <w:pPr>
              <w:pStyle w:val="15"/>
            </w:pPr>
            <w:r>
              <w:t>50%</w:t>
            </w:r>
          </w:p>
        </w:tc>
        <w:tc>
          <w:tcPr>
            <w:tcW w:w="1304" w:type="dxa"/>
            <w:vAlign w:val="center"/>
          </w:tcPr>
          <w:p w14:paraId="03AA6E18">
            <w:pPr>
              <w:pStyle w:val="15"/>
            </w:pPr>
            <w:r>
              <w:t>50%</w:t>
            </w:r>
          </w:p>
        </w:tc>
        <w:tc>
          <w:tcPr>
            <w:tcW w:w="3119" w:type="dxa"/>
            <w:gridSpan w:val="2"/>
            <w:vAlign w:val="center"/>
          </w:tcPr>
          <w:p w14:paraId="3B31BF39">
            <w:pPr>
              <w:pStyle w:val="15"/>
            </w:pPr>
            <w:r>
              <w:t>100%</w:t>
            </w:r>
          </w:p>
        </w:tc>
      </w:tr>
      <w:tr w14:paraId="6B46CC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429592">
            <w:pPr>
              <w:pStyle w:val="14"/>
            </w:pPr>
            <w:r>
              <w:t>绩效目标</w:t>
            </w:r>
          </w:p>
        </w:tc>
        <w:tc>
          <w:tcPr>
            <w:tcW w:w="8618" w:type="dxa"/>
            <w:gridSpan w:val="6"/>
            <w:vAlign w:val="center"/>
          </w:tcPr>
          <w:p w14:paraId="6E81DC77">
            <w:pPr>
              <w:pStyle w:val="13"/>
            </w:pPr>
            <w:r>
              <w:t>1.此资金用于2025年课后服务费支出，以保障学生顺利接受教育，提高学生综合素质。</w:t>
            </w:r>
          </w:p>
        </w:tc>
      </w:tr>
    </w:tbl>
    <w:p w14:paraId="3509CA5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BD62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80894E">
            <w:pPr>
              <w:pStyle w:val="14"/>
            </w:pPr>
            <w:r>
              <w:t>一级指标</w:t>
            </w:r>
          </w:p>
        </w:tc>
        <w:tc>
          <w:tcPr>
            <w:tcW w:w="1276" w:type="dxa"/>
            <w:vAlign w:val="center"/>
          </w:tcPr>
          <w:p w14:paraId="0417AF92">
            <w:pPr>
              <w:pStyle w:val="14"/>
            </w:pPr>
            <w:r>
              <w:t>二级指标</w:t>
            </w:r>
          </w:p>
        </w:tc>
        <w:tc>
          <w:tcPr>
            <w:tcW w:w="1332" w:type="dxa"/>
            <w:vAlign w:val="center"/>
          </w:tcPr>
          <w:p w14:paraId="509E299C">
            <w:pPr>
              <w:pStyle w:val="14"/>
            </w:pPr>
            <w:r>
              <w:t>三级指标</w:t>
            </w:r>
          </w:p>
        </w:tc>
        <w:tc>
          <w:tcPr>
            <w:tcW w:w="2891" w:type="dxa"/>
            <w:vAlign w:val="center"/>
          </w:tcPr>
          <w:p w14:paraId="3877E87C">
            <w:pPr>
              <w:pStyle w:val="14"/>
            </w:pPr>
            <w:r>
              <w:t>绩效指标描述</w:t>
            </w:r>
          </w:p>
        </w:tc>
        <w:tc>
          <w:tcPr>
            <w:tcW w:w="1276" w:type="dxa"/>
            <w:vAlign w:val="center"/>
          </w:tcPr>
          <w:p w14:paraId="0AD47C0A">
            <w:pPr>
              <w:pStyle w:val="14"/>
            </w:pPr>
            <w:r>
              <w:t>指标值</w:t>
            </w:r>
          </w:p>
        </w:tc>
        <w:tc>
          <w:tcPr>
            <w:tcW w:w="1843" w:type="dxa"/>
            <w:vAlign w:val="center"/>
          </w:tcPr>
          <w:p w14:paraId="056468D5">
            <w:pPr>
              <w:pStyle w:val="14"/>
            </w:pPr>
            <w:r>
              <w:t>指标值确定依据</w:t>
            </w:r>
          </w:p>
        </w:tc>
      </w:tr>
      <w:tr w14:paraId="4A4DFC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E3DAA2">
            <w:pPr>
              <w:pStyle w:val="15"/>
            </w:pPr>
            <w:r>
              <w:t>产出指标</w:t>
            </w:r>
          </w:p>
        </w:tc>
        <w:tc>
          <w:tcPr>
            <w:tcW w:w="1276" w:type="dxa"/>
            <w:vAlign w:val="center"/>
          </w:tcPr>
          <w:p w14:paraId="73EB04C6">
            <w:pPr>
              <w:pStyle w:val="13"/>
            </w:pPr>
            <w:r>
              <w:t>数量指标</w:t>
            </w:r>
          </w:p>
        </w:tc>
        <w:tc>
          <w:tcPr>
            <w:tcW w:w="1332" w:type="dxa"/>
            <w:vAlign w:val="center"/>
          </w:tcPr>
          <w:p w14:paraId="694E66BE">
            <w:pPr>
              <w:pStyle w:val="13"/>
            </w:pPr>
            <w:r>
              <w:t>发放人员数量</w:t>
            </w:r>
          </w:p>
        </w:tc>
        <w:tc>
          <w:tcPr>
            <w:tcW w:w="2891" w:type="dxa"/>
            <w:vAlign w:val="center"/>
          </w:tcPr>
          <w:p w14:paraId="34625D41">
            <w:pPr>
              <w:pStyle w:val="13"/>
            </w:pPr>
            <w:r>
              <w:t>班主任及课后服务参与人员数量</w:t>
            </w:r>
          </w:p>
        </w:tc>
        <w:tc>
          <w:tcPr>
            <w:tcW w:w="1276" w:type="dxa"/>
            <w:vAlign w:val="center"/>
          </w:tcPr>
          <w:p w14:paraId="786FCED6">
            <w:pPr>
              <w:pStyle w:val="13"/>
            </w:pPr>
            <w:r>
              <w:t>≥37人</w:t>
            </w:r>
          </w:p>
        </w:tc>
        <w:tc>
          <w:tcPr>
            <w:tcW w:w="1843" w:type="dxa"/>
            <w:vAlign w:val="center"/>
          </w:tcPr>
          <w:p w14:paraId="5436E7F6">
            <w:pPr>
              <w:pStyle w:val="13"/>
            </w:pPr>
            <w:r>
              <w:t>2025年初工作计划</w:t>
            </w:r>
          </w:p>
        </w:tc>
      </w:tr>
      <w:tr w14:paraId="13ADF3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7C41EC"/>
        </w:tc>
        <w:tc>
          <w:tcPr>
            <w:tcW w:w="1276" w:type="dxa"/>
            <w:vAlign w:val="center"/>
          </w:tcPr>
          <w:p w14:paraId="3457D678">
            <w:pPr>
              <w:pStyle w:val="13"/>
            </w:pPr>
            <w:r>
              <w:t>质量指标</w:t>
            </w:r>
          </w:p>
        </w:tc>
        <w:tc>
          <w:tcPr>
            <w:tcW w:w="1332" w:type="dxa"/>
            <w:vAlign w:val="center"/>
          </w:tcPr>
          <w:p w14:paraId="65E89A52">
            <w:pPr>
              <w:pStyle w:val="13"/>
            </w:pPr>
            <w:r>
              <w:t>发放到位率</w:t>
            </w:r>
          </w:p>
        </w:tc>
        <w:tc>
          <w:tcPr>
            <w:tcW w:w="2891" w:type="dxa"/>
            <w:vAlign w:val="center"/>
          </w:tcPr>
          <w:p w14:paraId="0F13C85F">
            <w:pPr>
              <w:pStyle w:val="13"/>
            </w:pPr>
            <w:r>
              <w:t>实际发放班主任补助资金及课后服务费人数占应发放人数</w:t>
            </w:r>
          </w:p>
        </w:tc>
        <w:tc>
          <w:tcPr>
            <w:tcW w:w="1276" w:type="dxa"/>
            <w:vAlign w:val="center"/>
          </w:tcPr>
          <w:p w14:paraId="64BB467E">
            <w:pPr>
              <w:pStyle w:val="13"/>
            </w:pPr>
            <w:r>
              <w:t>100%</w:t>
            </w:r>
          </w:p>
        </w:tc>
        <w:tc>
          <w:tcPr>
            <w:tcW w:w="1843" w:type="dxa"/>
            <w:vAlign w:val="center"/>
          </w:tcPr>
          <w:p w14:paraId="7CDB60D7">
            <w:pPr>
              <w:pStyle w:val="13"/>
            </w:pPr>
            <w:r>
              <w:t>2025年初工作计划</w:t>
            </w:r>
          </w:p>
        </w:tc>
      </w:tr>
      <w:tr w14:paraId="6DCADB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B2F9F6"/>
        </w:tc>
        <w:tc>
          <w:tcPr>
            <w:tcW w:w="1276" w:type="dxa"/>
            <w:vAlign w:val="center"/>
          </w:tcPr>
          <w:p w14:paraId="2BFEF25B">
            <w:pPr>
              <w:pStyle w:val="13"/>
            </w:pPr>
            <w:r>
              <w:t>时效指标</w:t>
            </w:r>
          </w:p>
        </w:tc>
        <w:tc>
          <w:tcPr>
            <w:tcW w:w="1332" w:type="dxa"/>
            <w:vAlign w:val="center"/>
          </w:tcPr>
          <w:p w14:paraId="1B136096">
            <w:pPr>
              <w:pStyle w:val="13"/>
            </w:pPr>
            <w:r>
              <w:t>发放及时</w:t>
            </w:r>
          </w:p>
        </w:tc>
        <w:tc>
          <w:tcPr>
            <w:tcW w:w="2891" w:type="dxa"/>
            <w:vAlign w:val="center"/>
          </w:tcPr>
          <w:p w14:paraId="6DACCF87">
            <w:pPr>
              <w:pStyle w:val="13"/>
            </w:pPr>
            <w:r>
              <w:t>补助及时发放率</w:t>
            </w:r>
          </w:p>
        </w:tc>
        <w:tc>
          <w:tcPr>
            <w:tcW w:w="1276" w:type="dxa"/>
            <w:vAlign w:val="center"/>
          </w:tcPr>
          <w:p w14:paraId="2DE86701">
            <w:pPr>
              <w:pStyle w:val="13"/>
            </w:pPr>
            <w:r>
              <w:t>≥90%</w:t>
            </w:r>
          </w:p>
        </w:tc>
        <w:tc>
          <w:tcPr>
            <w:tcW w:w="1843" w:type="dxa"/>
            <w:vAlign w:val="center"/>
          </w:tcPr>
          <w:p w14:paraId="0D172533">
            <w:pPr>
              <w:pStyle w:val="13"/>
            </w:pPr>
            <w:r>
              <w:t>2025年初工作计划</w:t>
            </w:r>
          </w:p>
        </w:tc>
      </w:tr>
      <w:tr w14:paraId="1ABF36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4E1BC3"/>
        </w:tc>
        <w:tc>
          <w:tcPr>
            <w:tcW w:w="1276" w:type="dxa"/>
            <w:vAlign w:val="center"/>
          </w:tcPr>
          <w:p w14:paraId="0BDB740E">
            <w:pPr>
              <w:pStyle w:val="13"/>
            </w:pPr>
            <w:r>
              <w:t>成本指标</w:t>
            </w:r>
          </w:p>
        </w:tc>
        <w:tc>
          <w:tcPr>
            <w:tcW w:w="1332" w:type="dxa"/>
            <w:vAlign w:val="center"/>
          </w:tcPr>
          <w:p w14:paraId="59BE597E">
            <w:pPr>
              <w:pStyle w:val="13"/>
            </w:pPr>
            <w:r>
              <w:t>发放标准</w:t>
            </w:r>
          </w:p>
        </w:tc>
        <w:tc>
          <w:tcPr>
            <w:tcW w:w="2891" w:type="dxa"/>
            <w:vAlign w:val="center"/>
          </w:tcPr>
          <w:p w14:paraId="6D525970">
            <w:pPr>
              <w:pStyle w:val="13"/>
            </w:pPr>
            <w:r>
              <w:t>班主任补助资金及课后服务费发放标准</w:t>
            </w:r>
          </w:p>
        </w:tc>
        <w:tc>
          <w:tcPr>
            <w:tcW w:w="1276" w:type="dxa"/>
            <w:vAlign w:val="center"/>
          </w:tcPr>
          <w:p w14:paraId="02AB2A99">
            <w:pPr>
              <w:pStyle w:val="13"/>
            </w:pPr>
            <w:r>
              <w:t>≤7.18万元</w:t>
            </w:r>
          </w:p>
        </w:tc>
        <w:tc>
          <w:tcPr>
            <w:tcW w:w="1843" w:type="dxa"/>
            <w:vAlign w:val="center"/>
          </w:tcPr>
          <w:p w14:paraId="7D6ABA85">
            <w:pPr>
              <w:pStyle w:val="13"/>
            </w:pPr>
            <w:r>
              <w:t>2025年县级预算编制通知</w:t>
            </w:r>
          </w:p>
        </w:tc>
      </w:tr>
      <w:tr w14:paraId="2DA3D4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7F709D">
            <w:pPr>
              <w:pStyle w:val="15"/>
            </w:pPr>
            <w:r>
              <w:t>效益指标</w:t>
            </w:r>
          </w:p>
        </w:tc>
        <w:tc>
          <w:tcPr>
            <w:tcW w:w="1276" w:type="dxa"/>
            <w:vAlign w:val="center"/>
          </w:tcPr>
          <w:p w14:paraId="0EFFAD2F">
            <w:pPr>
              <w:pStyle w:val="13"/>
            </w:pPr>
            <w:r>
              <w:t>可持续影响指标</w:t>
            </w:r>
          </w:p>
        </w:tc>
        <w:tc>
          <w:tcPr>
            <w:tcW w:w="1332" w:type="dxa"/>
            <w:vAlign w:val="center"/>
          </w:tcPr>
          <w:p w14:paraId="447E8EBD">
            <w:pPr>
              <w:pStyle w:val="13"/>
            </w:pPr>
            <w:r>
              <w:t>提高教师工作积极性</w:t>
            </w:r>
          </w:p>
        </w:tc>
        <w:tc>
          <w:tcPr>
            <w:tcW w:w="2891" w:type="dxa"/>
            <w:vAlign w:val="center"/>
          </w:tcPr>
          <w:p w14:paraId="18C1647C">
            <w:pPr>
              <w:pStyle w:val="13"/>
            </w:pPr>
            <w:r>
              <w:t>提高教师工作积极性</w:t>
            </w:r>
          </w:p>
        </w:tc>
        <w:tc>
          <w:tcPr>
            <w:tcW w:w="1276" w:type="dxa"/>
            <w:vAlign w:val="center"/>
          </w:tcPr>
          <w:p w14:paraId="72485C6B">
            <w:pPr>
              <w:pStyle w:val="13"/>
            </w:pPr>
            <w:r>
              <w:t>提高5%</w:t>
            </w:r>
          </w:p>
        </w:tc>
        <w:tc>
          <w:tcPr>
            <w:tcW w:w="1843" w:type="dxa"/>
            <w:vAlign w:val="center"/>
          </w:tcPr>
          <w:p w14:paraId="3ABDF044">
            <w:pPr>
              <w:pStyle w:val="13"/>
            </w:pPr>
            <w:r>
              <w:t>2025年初工作计划</w:t>
            </w:r>
          </w:p>
        </w:tc>
      </w:tr>
      <w:tr w14:paraId="2FB5E6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853C46"/>
        </w:tc>
        <w:tc>
          <w:tcPr>
            <w:tcW w:w="1276" w:type="dxa"/>
            <w:vAlign w:val="center"/>
          </w:tcPr>
          <w:p w14:paraId="18208FBD">
            <w:pPr>
              <w:pStyle w:val="13"/>
            </w:pPr>
            <w:r>
              <w:t>社会效益指标</w:t>
            </w:r>
          </w:p>
        </w:tc>
        <w:tc>
          <w:tcPr>
            <w:tcW w:w="1332" w:type="dxa"/>
            <w:vAlign w:val="center"/>
          </w:tcPr>
          <w:p w14:paraId="76EB9470">
            <w:pPr>
              <w:pStyle w:val="13"/>
            </w:pPr>
            <w:r>
              <w:t>保障教育教学工作开展</w:t>
            </w:r>
          </w:p>
        </w:tc>
        <w:tc>
          <w:tcPr>
            <w:tcW w:w="2891" w:type="dxa"/>
            <w:vAlign w:val="center"/>
          </w:tcPr>
          <w:p w14:paraId="1307EAF8">
            <w:pPr>
              <w:pStyle w:val="13"/>
            </w:pPr>
            <w:r>
              <w:t>保障课后服务工作顺利进行</w:t>
            </w:r>
          </w:p>
        </w:tc>
        <w:tc>
          <w:tcPr>
            <w:tcW w:w="1276" w:type="dxa"/>
            <w:vAlign w:val="center"/>
          </w:tcPr>
          <w:p w14:paraId="409E3F13">
            <w:pPr>
              <w:pStyle w:val="13"/>
            </w:pPr>
            <w:r>
              <w:t>基本保障提高5%</w:t>
            </w:r>
          </w:p>
        </w:tc>
        <w:tc>
          <w:tcPr>
            <w:tcW w:w="1843" w:type="dxa"/>
            <w:vAlign w:val="center"/>
          </w:tcPr>
          <w:p w14:paraId="514B3600">
            <w:pPr>
              <w:pStyle w:val="13"/>
            </w:pPr>
            <w:r>
              <w:t>2025年初工作计划</w:t>
            </w:r>
          </w:p>
        </w:tc>
      </w:tr>
      <w:tr w14:paraId="31E3C0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1B26E6">
            <w:pPr>
              <w:pStyle w:val="15"/>
            </w:pPr>
            <w:r>
              <w:t>满意度指标</w:t>
            </w:r>
          </w:p>
        </w:tc>
        <w:tc>
          <w:tcPr>
            <w:tcW w:w="1276" w:type="dxa"/>
            <w:vAlign w:val="center"/>
          </w:tcPr>
          <w:p w14:paraId="7E23FAC7">
            <w:pPr>
              <w:pStyle w:val="13"/>
            </w:pPr>
            <w:r>
              <w:t>服务对象满意度指标</w:t>
            </w:r>
          </w:p>
        </w:tc>
        <w:tc>
          <w:tcPr>
            <w:tcW w:w="1332" w:type="dxa"/>
            <w:vAlign w:val="center"/>
          </w:tcPr>
          <w:p w14:paraId="4C131C9A">
            <w:pPr>
              <w:pStyle w:val="13"/>
            </w:pPr>
            <w:r>
              <w:t>教师满意度</w:t>
            </w:r>
          </w:p>
        </w:tc>
        <w:tc>
          <w:tcPr>
            <w:tcW w:w="2891" w:type="dxa"/>
            <w:vAlign w:val="center"/>
          </w:tcPr>
          <w:p w14:paraId="233D9B5F">
            <w:pPr>
              <w:pStyle w:val="13"/>
            </w:pPr>
            <w:r>
              <w:t>教师、学生满意度</w:t>
            </w:r>
          </w:p>
        </w:tc>
        <w:tc>
          <w:tcPr>
            <w:tcW w:w="1276" w:type="dxa"/>
            <w:vAlign w:val="center"/>
          </w:tcPr>
          <w:p w14:paraId="714F6A55">
            <w:pPr>
              <w:pStyle w:val="13"/>
            </w:pPr>
            <w:r>
              <w:t>≥95%</w:t>
            </w:r>
          </w:p>
        </w:tc>
        <w:tc>
          <w:tcPr>
            <w:tcW w:w="1843" w:type="dxa"/>
            <w:vAlign w:val="center"/>
          </w:tcPr>
          <w:p w14:paraId="43A3613C">
            <w:pPr>
              <w:pStyle w:val="13"/>
            </w:pPr>
            <w:r>
              <w:t>2025年初工作计划</w:t>
            </w:r>
          </w:p>
        </w:tc>
      </w:tr>
    </w:tbl>
    <w:p w14:paraId="63A76C99">
      <w:pPr>
        <w:sectPr>
          <w:pgSz w:w="11900" w:h="16840"/>
          <w:pgMar w:top="1984" w:right="1304" w:bottom="1134" w:left="1304" w:header="720" w:footer="720" w:gutter="0"/>
          <w:cols w:space="720" w:num="1"/>
        </w:sectPr>
      </w:pPr>
    </w:p>
    <w:p w14:paraId="0C31654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0880881">
      <w:pPr>
        <w:spacing w:before="0" w:after="0"/>
        <w:ind w:firstLine="560"/>
        <w:jc w:val="left"/>
        <w:outlineLvl w:val="3"/>
      </w:pPr>
      <w:bookmarkStart w:id="398" w:name="_Toc_4_4_0000000399"/>
      <w:r>
        <w:rPr>
          <w:rFonts w:ascii="方正仿宋_GBK" w:hAnsi="方正仿宋_GBK" w:eastAsia="方正仿宋_GBK" w:cs="方正仿宋_GBK"/>
          <w:color w:val="000000"/>
          <w:sz w:val="28"/>
        </w:rPr>
        <w:t>396.怀财字【2025】7号2025年城乡义务教育生均公用经费县配套资金绩效目标表</w:t>
      </w:r>
      <w:bookmarkEnd w:id="3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615D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A5CFE3">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483FA1AB">
            <w:pPr>
              <w:pStyle w:val="11"/>
            </w:pPr>
            <w:r>
              <w:t>单位：万元</w:t>
            </w:r>
          </w:p>
        </w:tc>
      </w:tr>
      <w:tr w14:paraId="6122F7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1F70EC">
            <w:pPr>
              <w:pStyle w:val="14"/>
            </w:pPr>
            <w:r>
              <w:t>项目编码</w:t>
            </w:r>
          </w:p>
        </w:tc>
        <w:tc>
          <w:tcPr>
            <w:tcW w:w="2608" w:type="dxa"/>
            <w:gridSpan w:val="2"/>
            <w:vAlign w:val="center"/>
          </w:tcPr>
          <w:p w14:paraId="5EADE6F9">
            <w:pPr>
              <w:pStyle w:val="13"/>
            </w:pPr>
            <w:r>
              <w:t>13073025P000579100066</w:t>
            </w:r>
          </w:p>
        </w:tc>
        <w:tc>
          <w:tcPr>
            <w:tcW w:w="1587" w:type="dxa"/>
            <w:vAlign w:val="center"/>
          </w:tcPr>
          <w:p w14:paraId="438B28E6">
            <w:pPr>
              <w:pStyle w:val="14"/>
            </w:pPr>
            <w:r>
              <w:t>项目名称</w:t>
            </w:r>
          </w:p>
        </w:tc>
        <w:tc>
          <w:tcPr>
            <w:tcW w:w="4423" w:type="dxa"/>
            <w:gridSpan w:val="3"/>
            <w:vAlign w:val="center"/>
          </w:tcPr>
          <w:p w14:paraId="5FA7E69A">
            <w:pPr>
              <w:pStyle w:val="13"/>
            </w:pPr>
            <w:r>
              <w:t>怀财字【2025】7号2025年城乡义务教育生均公用经费县配套资金</w:t>
            </w:r>
          </w:p>
        </w:tc>
      </w:tr>
      <w:tr w14:paraId="5999F6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5349F4">
            <w:pPr>
              <w:pStyle w:val="14"/>
            </w:pPr>
            <w:r>
              <w:t>预算规模及资金用途</w:t>
            </w:r>
          </w:p>
        </w:tc>
        <w:tc>
          <w:tcPr>
            <w:tcW w:w="1276" w:type="dxa"/>
            <w:vAlign w:val="center"/>
          </w:tcPr>
          <w:p w14:paraId="32C00A0E">
            <w:pPr>
              <w:pStyle w:val="14"/>
            </w:pPr>
            <w:r>
              <w:t>预算数</w:t>
            </w:r>
          </w:p>
        </w:tc>
        <w:tc>
          <w:tcPr>
            <w:tcW w:w="1332" w:type="dxa"/>
            <w:vAlign w:val="center"/>
          </w:tcPr>
          <w:p w14:paraId="7A2CBF1E">
            <w:pPr>
              <w:pStyle w:val="13"/>
            </w:pPr>
            <w:r>
              <w:t>2.71</w:t>
            </w:r>
          </w:p>
        </w:tc>
        <w:tc>
          <w:tcPr>
            <w:tcW w:w="1587" w:type="dxa"/>
            <w:vAlign w:val="center"/>
          </w:tcPr>
          <w:p w14:paraId="1661402E">
            <w:pPr>
              <w:pStyle w:val="14"/>
            </w:pPr>
            <w:r>
              <w:t>其中：财政    资金</w:t>
            </w:r>
          </w:p>
        </w:tc>
        <w:tc>
          <w:tcPr>
            <w:tcW w:w="1304" w:type="dxa"/>
            <w:vAlign w:val="center"/>
          </w:tcPr>
          <w:p w14:paraId="7FF3D467">
            <w:pPr>
              <w:pStyle w:val="13"/>
            </w:pPr>
            <w:r>
              <w:t>2.71</w:t>
            </w:r>
          </w:p>
        </w:tc>
        <w:tc>
          <w:tcPr>
            <w:tcW w:w="1276" w:type="dxa"/>
            <w:vAlign w:val="center"/>
          </w:tcPr>
          <w:p w14:paraId="3B388B25">
            <w:pPr>
              <w:pStyle w:val="14"/>
            </w:pPr>
            <w:r>
              <w:t>其他资金</w:t>
            </w:r>
          </w:p>
        </w:tc>
        <w:tc>
          <w:tcPr>
            <w:tcW w:w="1843" w:type="dxa"/>
            <w:vAlign w:val="center"/>
          </w:tcPr>
          <w:p w14:paraId="3BD8F6BC">
            <w:pPr>
              <w:pStyle w:val="13"/>
            </w:pPr>
            <w:r>
              <w:t xml:space="preserve"> </w:t>
            </w:r>
          </w:p>
        </w:tc>
      </w:tr>
      <w:tr w14:paraId="0D53C2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8CD624"/>
        </w:tc>
        <w:tc>
          <w:tcPr>
            <w:tcW w:w="8618" w:type="dxa"/>
            <w:gridSpan w:val="6"/>
            <w:vAlign w:val="center"/>
          </w:tcPr>
          <w:p w14:paraId="7ACE0B4D">
            <w:pPr>
              <w:pStyle w:val="13"/>
            </w:pPr>
            <w:r>
              <w:t>用于学校正常运转支出，以保障教育教学顺利进行。</w:t>
            </w:r>
          </w:p>
        </w:tc>
      </w:tr>
      <w:tr w14:paraId="115D18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953402">
            <w:pPr>
              <w:pStyle w:val="14"/>
            </w:pPr>
            <w:r>
              <w:t>资金支出计划（%）</w:t>
            </w:r>
          </w:p>
        </w:tc>
        <w:tc>
          <w:tcPr>
            <w:tcW w:w="2608" w:type="dxa"/>
            <w:gridSpan w:val="2"/>
            <w:vAlign w:val="center"/>
          </w:tcPr>
          <w:p w14:paraId="3CB4C0A7">
            <w:pPr>
              <w:pStyle w:val="14"/>
            </w:pPr>
            <w:r>
              <w:t>3月底</w:t>
            </w:r>
          </w:p>
        </w:tc>
        <w:tc>
          <w:tcPr>
            <w:tcW w:w="1587" w:type="dxa"/>
            <w:vAlign w:val="center"/>
          </w:tcPr>
          <w:p w14:paraId="0DF0E7C9">
            <w:pPr>
              <w:pStyle w:val="14"/>
            </w:pPr>
            <w:r>
              <w:t>6月底</w:t>
            </w:r>
          </w:p>
        </w:tc>
        <w:tc>
          <w:tcPr>
            <w:tcW w:w="1304" w:type="dxa"/>
            <w:vAlign w:val="center"/>
          </w:tcPr>
          <w:p w14:paraId="4F85D9AF">
            <w:pPr>
              <w:pStyle w:val="14"/>
            </w:pPr>
            <w:r>
              <w:t>10月底</w:t>
            </w:r>
          </w:p>
        </w:tc>
        <w:tc>
          <w:tcPr>
            <w:tcW w:w="3119" w:type="dxa"/>
            <w:gridSpan w:val="2"/>
            <w:vAlign w:val="center"/>
          </w:tcPr>
          <w:p w14:paraId="3A9CBD46">
            <w:pPr>
              <w:pStyle w:val="14"/>
            </w:pPr>
            <w:r>
              <w:t>12月底</w:t>
            </w:r>
          </w:p>
        </w:tc>
      </w:tr>
      <w:tr w14:paraId="471D2A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83FED9"/>
        </w:tc>
        <w:tc>
          <w:tcPr>
            <w:tcW w:w="2608" w:type="dxa"/>
            <w:gridSpan w:val="2"/>
            <w:vAlign w:val="center"/>
          </w:tcPr>
          <w:p w14:paraId="0CB9069E">
            <w:pPr>
              <w:pStyle w:val="15"/>
            </w:pPr>
            <w:r>
              <w:t xml:space="preserve"> </w:t>
            </w:r>
          </w:p>
        </w:tc>
        <w:tc>
          <w:tcPr>
            <w:tcW w:w="1587" w:type="dxa"/>
            <w:vAlign w:val="center"/>
          </w:tcPr>
          <w:p w14:paraId="0ABB8527">
            <w:pPr>
              <w:pStyle w:val="15"/>
            </w:pPr>
            <w:r>
              <w:t>50%</w:t>
            </w:r>
          </w:p>
        </w:tc>
        <w:tc>
          <w:tcPr>
            <w:tcW w:w="1304" w:type="dxa"/>
            <w:vAlign w:val="center"/>
          </w:tcPr>
          <w:p w14:paraId="6AE6A314">
            <w:pPr>
              <w:pStyle w:val="15"/>
            </w:pPr>
            <w:r>
              <w:t>75%</w:t>
            </w:r>
          </w:p>
        </w:tc>
        <w:tc>
          <w:tcPr>
            <w:tcW w:w="3119" w:type="dxa"/>
            <w:gridSpan w:val="2"/>
            <w:vAlign w:val="center"/>
          </w:tcPr>
          <w:p w14:paraId="7832E921">
            <w:pPr>
              <w:pStyle w:val="15"/>
            </w:pPr>
            <w:r>
              <w:t>100%</w:t>
            </w:r>
          </w:p>
        </w:tc>
      </w:tr>
      <w:tr w14:paraId="3F1901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C1B5D4">
            <w:pPr>
              <w:pStyle w:val="14"/>
            </w:pPr>
            <w:r>
              <w:t>绩效目标</w:t>
            </w:r>
          </w:p>
        </w:tc>
        <w:tc>
          <w:tcPr>
            <w:tcW w:w="8618" w:type="dxa"/>
            <w:gridSpan w:val="6"/>
            <w:vAlign w:val="center"/>
          </w:tcPr>
          <w:p w14:paraId="2CAA5CEB">
            <w:pPr>
              <w:pStyle w:val="13"/>
            </w:pPr>
            <w:r>
              <w:t>1.用于学校正常运转支出，以保障教育教学顺利进行。</w:t>
            </w:r>
          </w:p>
        </w:tc>
      </w:tr>
    </w:tbl>
    <w:p w14:paraId="3F52850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89C49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56F8FC">
            <w:pPr>
              <w:pStyle w:val="14"/>
            </w:pPr>
            <w:r>
              <w:t>一级指标</w:t>
            </w:r>
          </w:p>
        </w:tc>
        <w:tc>
          <w:tcPr>
            <w:tcW w:w="1276" w:type="dxa"/>
            <w:vAlign w:val="center"/>
          </w:tcPr>
          <w:p w14:paraId="6984ACCC">
            <w:pPr>
              <w:pStyle w:val="14"/>
            </w:pPr>
            <w:r>
              <w:t>二级指标</w:t>
            </w:r>
          </w:p>
        </w:tc>
        <w:tc>
          <w:tcPr>
            <w:tcW w:w="1332" w:type="dxa"/>
            <w:vAlign w:val="center"/>
          </w:tcPr>
          <w:p w14:paraId="42DCC213">
            <w:pPr>
              <w:pStyle w:val="14"/>
            </w:pPr>
            <w:r>
              <w:t>三级指标</w:t>
            </w:r>
          </w:p>
        </w:tc>
        <w:tc>
          <w:tcPr>
            <w:tcW w:w="2891" w:type="dxa"/>
            <w:vAlign w:val="center"/>
          </w:tcPr>
          <w:p w14:paraId="07FFCAA6">
            <w:pPr>
              <w:pStyle w:val="14"/>
            </w:pPr>
            <w:r>
              <w:t>绩效指标描述</w:t>
            </w:r>
          </w:p>
        </w:tc>
        <w:tc>
          <w:tcPr>
            <w:tcW w:w="1276" w:type="dxa"/>
            <w:vAlign w:val="center"/>
          </w:tcPr>
          <w:p w14:paraId="586C2D27">
            <w:pPr>
              <w:pStyle w:val="14"/>
            </w:pPr>
            <w:r>
              <w:t>指标值</w:t>
            </w:r>
          </w:p>
        </w:tc>
        <w:tc>
          <w:tcPr>
            <w:tcW w:w="1843" w:type="dxa"/>
            <w:vAlign w:val="center"/>
          </w:tcPr>
          <w:p w14:paraId="46352531">
            <w:pPr>
              <w:pStyle w:val="14"/>
            </w:pPr>
            <w:r>
              <w:t>指标值确定依据</w:t>
            </w:r>
          </w:p>
        </w:tc>
      </w:tr>
      <w:tr w14:paraId="0F458CFE">
        <w:tblPrEx>
          <w:tblCellMar>
            <w:top w:w="0" w:type="dxa"/>
            <w:left w:w="108" w:type="dxa"/>
            <w:bottom w:w="0" w:type="dxa"/>
            <w:right w:w="108" w:type="dxa"/>
          </w:tblCellMar>
        </w:tblPrEx>
        <w:trPr>
          <w:trHeight w:val="369" w:hRule="atLeast"/>
          <w:jc w:val="center"/>
        </w:trPr>
        <w:tc>
          <w:tcPr>
            <w:tcW w:w="1276" w:type="dxa"/>
            <w:vMerge w:val="restart"/>
            <w:vAlign w:val="center"/>
          </w:tcPr>
          <w:p w14:paraId="3F86239B">
            <w:pPr>
              <w:pStyle w:val="15"/>
            </w:pPr>
            <w:r>
              <w:t>产出指标</w:t>
            </w:r>
          </w:p>
        </w:tc>
        <w:tc>
          <w:tcPr>
            <w:tcW w:w="1276" w:type="dxa"/>
            <w:vAlign w:val="center"/>
          </w:tcPr>
          <w:p w14:paraId="7B3728A3">
            <w:pPr>
              <w:pStyle w:val="13"/>
            </w:pPr>
            <w:r>
              <w:t>数量指标</w:t>
            </w:r>
          </w:p>
        </w:tc>
        <w:tc>
          <w:tcPr>
            <w:tcW w:w="1332" w:type="dxa"/>
            <w:vAlign w:val="center"/>
          </w:tcPr>
          <w:p w14:paraId="16859567">
            <w:pPr>
              <w:pStyle w:val="13"/>
            </w:pPr>
            <w:r>
              <w:t>保障学校数量</w:t>
            </w:r>
          </w:p>
        </w:tc>
        <w:tc>
          <w:tcPr>
            <w:tcW w:w="2891" w:type="dxa"/>
            <w:vAlign w:val="center"/>
          </w:tcPr>
          <w:p w14:paraId="752FDE42">
            <w:pPr>
              <w:pStyle w:val="13"/>
            </w:pPr>
            <w:r>
              <w:t>保障正常运转学校数量</w:t>
            </w:r>
          </w:p>
        </w:tc>
        <w:tc>
          <w:tcPr>
            <w:tcW w:w="1276" w:type="dxa"/>
            <w:vAlign w:val="center"/>
          </w:tcPr>
          <w:p w14:paraId="22EB2B34">
            <w:pPr>
              <w:pStyle w:val="13"/>
            </w:pPr>
            <w:r>
              <w:t>8个</w:t>
            </w:r>
          </w:p>
        </w:tc>
        <w:tc>
          <w:tcPr>
            <w:tcW w:w="1843" w:type="dxa"/>
            <w:vAlign w:val="center"/>
          </w:tcPr>
          <w:p w14:paraId="6D4FE824">
            <w:pPr>
              <w:pStyle w:val="13"/>
            </w:pPr>
            <w:r>
              <w:t>2025年初工作计划</w:t>
            </w:r>
          </w:p>
        </w:tc>
      </w:tr>
      <w:tr w14:paraId="70151275">
        <w:tblPrEx>
          <w:tblCellMar>
            <w:top w:w="0" w:type="dxa"/>
            <w:left w:w="108" w:type="dxa"/>
            <w:bottom w:w="0" w:type="dxa"/>
            <w:right w:w="108" w:type="dxa"/>
          </w:tblCellMar>
        </w:tblPrEx>
        <w:trPr>
          <w:trHeight w:val="369" w:hRule="atLeast"/>
          <w:jc w:val="center"/>
        </w:trPr>
        <w:tc>
          <w:tcPr>
            <w:tcW w:w="1276" w:type="dxa"/>
            <w:vMerge w:val="continue"/>
            <w:vAlign w:val="center"/>
          </w:tcPr>
          <w:p w14:paraId="7FF002B4"/>
        </w:tc>
        <w:tc>
          <w:tcPr>
            <w:tcW w:w="1276" w:type="dxa"/>
            <w:vAlign w:val="center"/>
          </w:tcPr>
          <w:p w14:paraId="11FD9FEC">
            <w:pPr>
              <w:pStyle w:val="13"/>
            </w:pPr>
            <w:r>
              <w:t>质量指标</w:t>
            </w:r>
          </w:p>
        </w:tc>
        <w:tc>
          <w:tcPr>
            <w:tcW w:w="1332" w:type="dxa"/>
            <w:vAlign w:val="center"/>
          </w:tcPr>
          <w:p w14:paraId="5A6CDABB">
            <w:pPr>
              <w:pStyle w:val="13"/>
            </w:pPr>
            <w:r>
              <w:t>学校正常运转率</w:t>
            </w:r>
          </w:p>
        </w:tc>
        <w:tc>
          <w:tcPr>
            <w:tcW w:w="2891" w:type="dxa"/>
            <w:vAlign w:val="center"/>
          </w:tcPr>
          <w:p w14:paraId="28FC1563">
            <w:pPr>
              <w:pStyle w:val="13"/>
            </w:pPr>
            <w:r>
              <w:t>日常办公支出，使得学校正常运转</w:t>
            </w:r>
          </w:p>
        </w:tc>
        <w:tc>
          <w:tcPr>
            <w:tcW w:w="1276" w:type="dxa"/>
            <w:vAlign w:val="center"/>
          </w:tcPr>
          <w:p w14:paraId="6CC5A080">
            <w:pPr>
              <w:pStyle w:val="13"/>
            </w:pPr>
            <w:r>
              <w:t>100%</w:t>
            </w:r>
          </w:p>
        </w:tc>
        <w:tc>
          <w:tcPr>
            <w:tcW w:w="1843" w:type="dxa"/>
            <w:vAlign w:val="center"/>
          </w:tcPr>
          <w:p w14:paraId="0D333E76">
            <w:pPr>
              <w:pStyle w:val="13"/>
            </w:pPr>
            <w:r>
              <w:t>2025年初工作计划</w:t>
            </w:r>
          </w:p>
        </w:tc>
      </w:tr>
      <w:tr w14:paraId="58903289">
        <w:tblPrEx>
          <w:tblCellMar>
            <w:top w:w="0" w:type="dxa"/>
            <w:left w:w="108" w:type="dxa"/>
            <w:bottom w:w="0" w:type="dxa"/>
            <w:right w:w="108" w:type="dxa"/>
          </w:tblCellMar>
        </w:tblPrEx>
        <w:trPr>
          <w:trHeight w:val="369" w:hRule="atLeast"/>
          <w:jc w:val="center"/>
        </w:trPr>
        <w:tc>
          <w:tcPr>
            <w:tcW w:w="1276" w:type="dxa"/>
            <w:vMerge w:val="continue"/>
            <w:vAlign w:val="center"/>
          </w:tcPr>
          <w:p w14:paraId="72C8B8E7"/>
        </w:tc>
        <w:tc>
          <w:tcPr>
            <w:tcW w:w="1276" w:type="dxa"/>
            <w:vAlign w:val="center"/>
          </w:tcPr>
          <w:p w14:paraId="58CE3DD1">
            <w:pPr>
              <w:pStyle w:val="13"/>
            </w:pPr>
            <w:r>
              <w:t>时效指标</w:t>
            </w:r>
          </w:p>
        </w:tc>
        <w:tc>
          <w:tcPr>
            <w:tcW w:w="1332" w:type="dxa"/>
            <w:vAlign w:val="center"/>
          </w:tcPr>
          <w:p w14:paraId="3775B07D">
            <w:pPr>
              <w:pStyle w:val="13"/>
            </w:pPr>
            <w:r>
              <w:t>各项工作完成及时率</w:t>
            </w:r>
          </w:p>
        </w:tc>
        <w:tc>
          <w:tcPr>
            <w:tcW w:w="2891" w:type="dxa"/>
            <w:vAlign w:val="center"/>
          </w:tcPr>
          <w:p w14:paraId="50860E2E">
            <w:pPr>
              <w:pStyle w:val="13"/>
            </w:pPr>
            <w:r>
              <w:t>按教育教学要求，及时完成教育教学任务</w:t>
            </w:r>
          </w:p>
        </w:tc>
        <w:tc>
          <w:tcPr>
            <w:tcW w:w="1276" w:type="dxa"/>
            <w:vAlign w:val="center"/>
          </w:tcPr>
          <w:p w14:paraId="37229898">
            <w:pPr>
              <w:pStyle w:val="13"/>
            </w:pPr>
            <w:r>
              <w:t>100%</w:t>
            </w:r>
          </w:p>
        </w:tc>
        <w:tc>
          <w:tcPr>
            <w:tcW w:w="1843" w:type="dxa"/>
            <w:vAlign w:val="center"/>
          </w:tcPr>
          <w:p w14:paraId="7B62D9C6">
            <w:pPr>
              <w:pStyle w:val="13"/>
            </w:pPr>
            <w:r>
              <w:t>2025年初工作计划</w:t>
            </w:r>
          </w:p>
        </w:tc>
      </w:tr>
      <w:tr w14:paraId="6B0A51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46F24B"/>
        </w:tc>
        <w:tc>
          <w:tcPr>
            <w:tcW w:w="1276" w:type="dxa"/>
            <w:vAlign w:val="center"/>
          </w:tcPr>
          <w:p w14:paraId="6FF1CE10">
            <w:pPr>
              <w:pStyle w:val="13"/>
            </w:pPr>
            <w:r>
              <w:t>成本指标</w:t>
            </w:r>
          </w:p>
        </w:tc>
        <w:tc>
          <w:tcPr>
            <w:tcW w:w="1332" w:type="dxa"/>
            <w:vAlign w:val="center"/>
          </w:tcPr>
          <w:p w14:paraId="1C9FCF3A">
            <w:pPr>
              <w:pStyle w:val="13"/>
            </w:pPr>
            <w:r>
              <w:t>预算控制数</w:t>
            </w:r>
          </w:p>
        </w:tc>
        <w:tc>
          <w:tcPr>
            <w:tcW w:w="2891" w:type="dxa"/>
            <w:vAlign w:val="center"/>
          </w:tcPr>
          <w:p w14:paraId="1CF7A016">
            <w:pPr>
              <w:pStyle w:val="13"/>
            </w:pPr>
            <w:r>
              <w:t>经费实际支出金额控制在预算内</w:t>
            </w:r>
          </w:p>
        </w:tc>
        <w:tc>
          <w:tcPr>
            <w:tcW w:w="1276" w:type="dxa"/>
            <w:vAlign w:val="center"/>
          </w:tcPr>
          <w:p w14:paraId="1176D276">
            <w:pPr>
              <w:pStyle w:val="13"/>
            </w:pPr>
            <w:r>
              <w:t>≤2.71万元</w:t>
            </w:r>
          </w:p>
        </w:tc>
        <w:tc>
          <w:tcPr>
            <w:tcW w:w="1843" w:type="dxa"/>
            <w:vAlign w:val="center"/>
          </w:tcPr>
          <w:p w14:paraId="17CE0464">
            <w:pPr>
              <w:pStyle w:val="13"/>
            </w:pPr>
            <w:r>
              <w:t>2025年县级预算编制通知</w:t>
            </w:r>
          </w:p>
        </w:tc>
      </w:tr>
      <w:tr w14:paraId="0BB4E6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B66251">
            <w:pPr>
              <w:pStyle w:val="15"/>
            </w:pPr>
            <w:r>
              <w:t>效益指标</w:t>
            </w:r>
          </w:p>
        </w:tc>
        <w:tc>
          <w:tcPr>
            <w:tcW w:w="1276" w:type="dxa"/>
            <w:vAlign w:val="center"/>
          </w:tcPr>
          <w:p w14:paraId="5BEED4DC">
            <w:pPr>
              <w:pStyle w:val="13"/>
            </w:pPr>
            <w:r>
              <w:t>可持续影响指标</w:t>
            </w:r>
          </w:p>
        </w:tc>
        <w:tc>
          <w:tcPr>
            <w:tcW w:w="1332" w:type="dxa"/>
            <w:vAlign w:val="center"/>
          </w:tcPr>
          <w:p w14:paraId="301F503D">
            <w:pPr>
              <w:pStyle w:val="13"/>
            </w:pPr>
            <w:r>
              <w:t>对学校教育教学工作的持续影响</w:t>
            </w:r>
          </w:p>
        </w:tc>
        <w:tc>
          <w:tcPr>
            <w:tcW w:w="2891" w:type="dxa"/>
            <w:vAlign w:val="center"/>
          </w:tcPr>
          <w:p w14:paraId="57C8A05F">
            <w:pPr>
              <w:pStyle w:val="13"/>
            </w:pPr>
            <w:r>
              <w:t>促进学校教育教学工作进一步提升</w:t>
            </w:r>
          </w:p>
        </w:tc>
        <w:tc>
          <w:tcPr>
            <w:tcW w:w="1276" w:type="dxa"/>
            <w:vAlign w:val="center"/>
          </w:tcPr>
          <w:p w14:paraId="4D1542E4">
            <w:pPr>
              <w:pStyle w:val="13"/>
            </w:pPr>
            <w:r>
              <w:t>显著提升5%</w:t>
            </w:r>
          </w:p>
        </w:tc>
        <w:tc>
          <w:tcPr>
            <w:tcW w:w="1843" w:type="dxa"/>
            <w:vAlign w:val="center"/>
          </w:tcPr>
          <w:p w14:paraId="68C59A1C">
            <w:pPr>
              <w:pStyle w:val="13"/>
            </w:pPr>
            <w:r>
              <w:t>2025年初工作计划</w:t>
            </w:r>
          </w:p>
        </w:tc>
      </w:tr>
      <w:tr w14:paraId="43CF15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7EC217"/>
        </w:tc>
        <w:tc>
          <w:tcPr>
            <w:tcW w:w="1276" w:type="dxa"/>
            <w:vAlign w:val="center"/>
          </w:tcPr>
          <w:p w14:paraId="5F903A6F">
            <w:pPr>
              <w:pStyle w:val="13"/>
            </w:pPr>
            <w:r>
              <w:t>社会效益指标</w:t>
            </w:r>
          </w:p>
        </w:tc>
        <w:tc>
          <w:tcPr>
            <w:tcW w:w="1332" w:type="dxa"/>
            <w:vAlign w:val="center"/>
          </w:tcPr>
          <w:p w14:paraId="4A6C8C09">
            <w:pPr>
              <w:pStyle w:val="13"/>
            </w:pPr>
            <w:r>
              <w:t>提升教学质量</w:t>
            </w:r>
          </w:p>
        </w:tc>
        <w:tc>
          <w:tcPr>
            <w:tcW w:w="2891" w:type="dxa"/>
            <w:vAlign w:val="center"/>
          </w:tcPr>
          <w:p w14:paraId="42184B89">
            <w:pPr>
              <w:pStyle w:val="13"/>
            </w:pPr>
            <w:r>
              <w:t>提升教学质量，提升学校社会影响力</w:t>
            </w:r>
          </w:p>
        </w:tc>
        <w:tc>
          <w:tcPr>
            <w:tcW w:w="1276" w:type="dxa"/>
            <w:vAlign w:val="center"/>
          </w:tcPr>
          <w:p w14:paraId="2AC16593">
            <w:pPr>
              <w:pStyle w:val="13"/>
            </w:pPr>
            <w:r>
              <w:t>显著提升5%</w:t>
            </w:r>
          </w:p>
        </w:tc>
        <w:tc>
          <w:tcPr>
            <w:tcW w:w="1843" w:type="dxa"/>
            <w:vAlign w:val="center"/>
          </w:tcPr>
          <w:p w14:paraId="70ED33B8">
            <w:pPr>
              <w:pStyle w:val="13"/>
            </w:pPr>
            <w:r>
              <w:t>2025年初工作计划</w:t>
            </w:r>
          </w:p>
        </w:tc>
      </w:tr>
      <w:tr w14:paraId="3A2FE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BA1915">
            <w:pPr>
              <w:pStyle w:val="15"/>
            </w:pPr>
            <w:r>
              <w:t>满意度指标</w:t>
            </w:r>
          </w:p>
        </w:tc>
        <w:tc>
          <w:tcPr>
            <w:tcW w:w="1276" w:type="dxa"/>
            <w:vAlign w:val="center"/>
          </w:tcPr>
          <w:p w14:paraId="10059B7B">
            <w:pPr>
              <w:pStyle w:val="13"/>
            </w:pPr>
            <w:r>
              <w:t>服务对象满意度指标</w:t>
            </w:r>
          </w:p>
        </w:tc>
        <w:tc>
          <w:tcPr>
            <w:tcW w:w="1332" w:type="dxa"/>
            <w:vAlign w:val="center"/>
          </w:tcPr>
          <w:p w14:paraId="0BEFE6CB">
            <w:pPr>
              <w:pStyle w:val="13"/>
            </w:pPr>
            <w:r>
              <w:t>师生满意度</w:t>
            </w:r>
          </w:p>
        </w:tc>
        <w:tc>
          <w:tcPr>
            <w:tcW w:w="2891" w:type="dxa"/>
            <w:vAlign w:val="center"/>
          </w:tcPr>
          <w:p w14:paraId="75034632">
            <w:pPr>
              <w:pStyle w:val="13"/>
            </w:pPr>
            <w:r>
              <w:t>师生满意度</w:t>
            </w:r>
          </w:p>
        </w:tc>
        <w:tc>
          <w:tcPr>
            <w:tcW w:w="1276" w:type="dxa"/>
            <w:vAlign w:val="center"/>
          </w:tcPr>
          <w:p w14:paraId="581FE97D">
            <w:pPr>
              <w:pStyle w:val="13"/>
            </w:pPr>
            <w:r>
              <w:t>≥95%</w:t>
            </w:r>
          </w:p>
        </w:tc>
        <w:tc>
          <w:tcPr>
            <w:tcW w:w="1843" w:type="dxa"/>
            <w:vAlign w:val="center"/>
          </w:tcPr>
          <w:p w14:paraId="2F02C279">
            <w:pPr>
              <w:pStyle w:val="13"/>
            </w:pPr>
            <w:r>
              <w:t>2025年初工作计划</w:t>
            </w:r>
          </w:p>
        </w:tc>
      </w:tr>
    </w:tbl>
    <w:p w14:paraId="6B010AE6">
      <w:pPr>
        <w:sectPr>
          <w:pgSz w:w="11900" w:h="16840"/>
          <w:pgMar w:top="1984" w:right="1304" w:bottom="1134" w:left="1304" w:header="720" w:footer="720" w:gutter="0"/>
          <w:cols w:space="720" w:num="1"/>
        </w:sectPr>
      </w:pPr>
    </w:p>
    <w:p w14:paraId="4893124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685E1D4">
      <w:pPr>
        <w:spacing w:before="0" w:after="0"/>
        <w:ind w:firstLine="560"/>
        <w:jc w:val="left"/>
        <w:outlineLvl w:val="3"/>
      </w:pPr>
      <w:bookmarkStart w:id="399" w:name="_Toc_4_4_0000000400"/>
      <w:r>
        <w:rPr>
          <w:rFonts w:ascii="方正仿宋_GBK" w:hAnsi="方正仿宋_GBK" w:eastAsia="方正仿宋_GBK" w:cs="方正仿宋_GBK"/>
          <w:color w:val="000000"/>
          <w:sz w:val="28"/>
        </w:rPr>
        <w:t>397.怀财字【2025】7号2025年学前生均公用经费县配套资金绩效目标表</w:t>
      </w:r>
      <w:bookmarkEnd w:id="3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F3124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C9D8B8">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2448D893">
            <w:pPr>
              <w:pStyle w:val="11"/>
            </w:pPr>
            <w:r>
              <w:t>单位：万元</w:t>
            </w:r>
          </w:p>
        </w:tc>
      </w:tr>
      <w:tr w14:paraId="2099CC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046823">
            <w:pPr>
              <w:pStyle w:val="14"/>
            </w:pPr>
            <w:r>
              <w:t>项目编码</w:t>
            </w:r>
          </w:p>
        </w:tc>
        <w:tc>
          <w:tcPr>
            <w:tcW w:w="2608" w:type="dxa"/>
            <w:gridSpan w:val="2"/>
            <w:vAlign w:val="center"/>
          </w:tcPr>
          <w:p w14:paraId="79EF5DF3">
            <w:pPr>
              <w:pStyle w:val="13"/>
            </w:pPr>
            <w:r>
              <w:t>13073025P000036100023</w:t>
            </w:r>
          </w:p>
        </w:tc>
        <w:tc>
          <w:tcPr>
            <w:tcW w:w="1587" w:type="dxa"/>
            <w:vAlign w:val="center"/>
          </w:tcPr>
          <w:p w14:paraId="2AA8A5E5">
            <w:pPr>
              <w:pStyle w:val="14"/>
            </w:pPr>
            <w:r>
              <w:t>项目名称</w:t>
            </w:r>
          </w:p>
        </w:tc>
        <w:tc>
          <w:tcPr>
            <w:tcW w:w="4423" w:type="dxa"/>
            <w:gridSpan w:val="3"/>
            <w:vAlign w:val="center"/>
          </w:tcPr>
          <w:p w14:paraId="23B7BFBD">
            <w:pPr>
              <w:pStyle w:val="13"/>
            </w:pPr>
            <w:r>
              <w:t>怀财字【2025】7号2025年学前生均公用经费县配套资金</w:t>
            </w:r>
          </w:p>
        </w:tc>
      </w:tr>
      <w:tr w14:paraId="1A9B3C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FBD3D4">
            <w:pPr>
              <w:pStyle w:val="14"/>
            </w:pPr>
            <w:r>
              <w:t>预算规模及资金用途</w:t>
            </w:r>
          </w:p>
        </w:tc>
        <w:tc>
          <w:tcPr>
            <w:tcW w:w="1276" w:type="dxa"/>
            <w:vAlign w:val="center"/>
          </w:tcPr>
          <w:p w14:paraId="11882E6A">
            <w:pPr>
              <w:pStyle w:val="14"/>
            </w:pPr>
            <w:r>
              <w:t>预算数</w:t>
            </w:r>
          </w:p>
        </w:tc>
        <w:tc>
          <w:tcPr>
            <w:tcW w:w="1332" w:type="dxa"/>
            <w:vAlign w:val="center"/>
          </w:tcPr>
          <w:p w14:paraId="3ABECD31">
            <w:pPr>
              <w:pStyle w:val="13"/>
            </w:pPr>
            <w:r>
              <w:t>4.98</w:t>
            </w:r>
          </w:p>
        </w:tc>
        <w:tc>
          <w:tcPr>
            <w:tcW w:w="1587" w:type="dxa"/>
            <w:vAlign w:val="center"/>
          </w:tcPr>
          <w:p w14:paraId="585B3414">
            <w:pPr>
              <w:pStyle w:val="14"/>
            </w:pPr>
            <w:r>
              <w:t>其中：财政    资金</w:t>
            </w:r>
          </w:p>
        </w:tc>
        <w:tc>
          <w:tcPr>
            <w:tcW w:w="1304" w:type="dxa"/>
            <w:vAlign w:val="center"/>
          </w:tcPr>
          <w:p w14:paraId="55E0D478">
            <w:pPr>
              <w:pStyle w:val="13"/>
            </w:pPr>
            <w:r>
              <w:t>4.98</w:t>
            </w:r>
          </w:p>
        </w:tc>
        <w:tc>
          <w:tcPr>
            <w:tcW w:w="1276" w:type="dxa"/>
            <w:vAlign w:val="center"/>
          </w:tcPr>
          <w:p w14:paraId="7D8BFA69">
            <w:pPr>
              <w:pStyle w:val="14"/>
            </w:pPr>
            <w:r>
              <w:t>其他资金</w:t>
            </w:r>
          </w:p>
        </w:tc>
        <w:tc>
          <w:tcPr>
            <w:tcW w:w="1843" w:type="dxa"/>
            <w:vAlign w:val="center"/>
          </w:tcPr>
          <w:p w14:paraId="7DF692A9">
            <w:pPr>
              <w:pStyle w:val="13"/>
            </w:pPr>
            <w:r>
              <w:t xml:space="preserve"> </w:t>
            </w:r>
          </w:p>
        </w:tc>
      </w:tr>
      <w:tr w14:paraId="5FBDAA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B6AB90"/>
        </w:tc>
        <w:tc>
          <w:tcPr>
            <w:tcW w:w="8618" w:type="dxa"/>
            <w:gridSpan w:val="6"/>
            <w:vAlign w:val="center"/>
          </w:tcPr>
          <w:p w14:paraId="06C3CFA4">
            <w:pPr>
              <w:pStyle w:val="13"/>
            </w:pPr>
            <w:r>
              <w:t>用于学校正常运转支出，保障教育教学顺利进行，并提高教学质量。</w:t>
            </w:r>
          </w:p>
        </w:tc>
      </w:tr>
      <w:tr w14:paraId="3BA737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660262">
            <w:pPr>
              <w:pStyle w:val="14"/>
            </w:pPr>
            <w:r>
              <w:t>资金支出计划（%）</w:t>
            </w:r>
          </w:p>
        </w:tc>
        <w:tc>
          <w:tcPr>
            <w:tcW w:w="2608" w:type="dxa"/>
            <w:gridSpan w:val="2"/>
            <w:vAlign w:val="center"/>
          </w:tcPr>
          <w:p w14:paraId="0E72DB02">
            <w:pPr>
              <w:pStyle w:val="14"/>
            </w:pPr>
            <w:r>
              <w:t>3月底</w:t>
            </w:r>
          </w:p>
        </w:tc>
        <w:tc>
          <w:tcPr>
            <w:tcW w:w="1587" w:type="dxa"/>
            <w:vAlign w:val="center"/>
          </w:tcPr>
          <w:p w14:paraId="011C15D9">
            <w:pPr>
              <w:pStyle w:val="14"/>
            </w:pPr>
            <w:r>
              <w:t>6月底</w:t>
            </w:r>
          </w:p>
        </w:tc>
        <w:tc>
          <w:tcPr>
            <w:tcW w:w="1304" w:type="dxa"/>
            <w:vAlign w:val="center"/>
          </w:tcPr>
          <w:p w14:paraId="6AF919F1">
            <w:pPr>
              <w:pStyle w:val="14"/>
            </w:pPr>
            <w:r>
              <w:t>10月底</w:t>
            </w:r>
          </w:p>
        </w:tc>
        <w:tc>
          <w:tcPr>
            <w:tcW w:w="3119" w:type="dxa"/>
            <w:gridSpan w:val="2"/>
            <w:vAlign w:val="center"/>
          </w:tcPr>
          <w:p w14:paraId="7BA77719">
            <w:pPr>
              <w:pStyle w:val="14"/>
            </w:pPr>
            <w:r>
              <w:t>12月底</w:t>
            </w:r>
          </w:p>
        </w:tc>
      </w:tr>
      <w:tr w14:paraId="522FDA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C68B30"/>
        </w:tc>
        <w:tc>
          <w:tcPr>
            <w:tcW w:w="2608" w:type="dxa"/>
            <w:gridSpan w:val="2"/>
            <w:vAlign w:val="center"/>
          </w:tcPr>
          <w:p w14:paraId="578FF16F">
            <w:pPr>
              <w:pStyle w:val="15"/>
            </w:pPr>
            <w:r>
              <w:t xml:space="preserve"> </w:t>
            </w:r>
          </w:p>
        </w:tc>
        <w:tc>
          <w:tcPr>
            <w:tcW w:w="1587" w:type="dxa"/>
            <w:vAlign w:val="center"/>
          </w:tcPr>
          <w:p w14:paraId="447F78D9">
            <w:pPr>
              <w:pStyle w:val="15"/>
            </w:pPr>
            <w:r>
              <w:t>50%</w:t>
            </w:r>
          </w:p>
        </w:tc>
        <w:tc>
          <w:tcPr>
            <w:tcW w:w="1304" w:type="dxa"/>
            <w:vAlign w:val="center"/>
          </w:tcPr>
          <w:p w14:paraId="14928AD3">
            <w:pPr>
              <w:pStyle w:val="15"/>
            </w:pPr>
            <w:r>
              <w:t>75%</w:t>
            </w:r>
          </w:p>
        </w:tc>
        <w:tc>
          <w:tcPr>
            <w:tcW w:w="3119" w:type="dxa"/>
            <w:gridSpan w:val="2"/>
            <w:vAlign w:val="center"/>
          </w:tcPr>
          <w:p w14:paraId="5502A936">
            <w:pPr>
              <w:pStyle w:val="15"/>
            </w:pPr>
            <w:r>
              <w:t>100%</w:t>
            </w:r>
          </w:p>
        </w:tc>
      </w:tr>
      <w:tr w14:paraId="7A6354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3B782A">
            <w:pPr>
              <w:pStyle w:val="14"/>
            </w:pPr>
            <w:r>
              <w:t>绩效目标</w:t>
            </w:r>
          </w:p>
        </w:tc>
        <w:tc>
          <w:tcPr>
            <w:tcW w:w="8618" w:type="dxa"/>
            <w:gridSpan w:val="6"/>
            <w:vAlign w:val="center"/>
          </w:tcPr>
          <w:p w14:paraId="66BF1570">
            <w:pPr>
              <w:pStyle w:val="13"/>
            </w:pPr>
            <w:r>
              <w:t>1.此资金用于学校正常运转支出，保障教育教学顺利进行，并提高教学质量。</w:t>
            </w:r>
          </w:p>
        </w:tc>
      </w:tr>
    </w:tbl>
    <w:p w14:paraId="593F0B8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DE1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4F0F38">
            <w:pPr>
              <w:pStyle w:val="14"/>
            </w:pPr>
            <w:r>
              <w:t>一级指标</w:t>
            </w:r>
          </w:p>
        </w:tc>
        <w:tc>
          <w:tcPr>
            <w:tcW w:w="1276" w:type="dxa"/>
            <w:vAlign w:val="center"/>
          </w:tcPr>
          <w:p w14:paraId="31700D2F">
            <w:pPr>
              <w:pStyle w:val="14"/>
            </w:pPr>
            <w:r>
              <w:t>二级指标</w:t>
            </w:r>
          </w:p>
        </w:tc>
        <w:tc>
          <w:tcPr>
            <w:tcW w:w="1332" w:type="dxa"/>
            <w:vAlign w:val="center"/>
          </w:tcPr>
          <w:p w14:paraId="7D643482">
            <w:pPr>
              <w:pStyle w:val="14"/>
            </w:pPr>
            <w:r>
              <w:t>三级指标</w:t>
            </w:r>
          </w:p>
        </w:tc>
        <w:tc>
          <w:tcPr>
            <w:tcW w:w="2891" w:type="dxa"/>
            <w:vAlign w:val="center"/>
          </w:tcPr>
          <w:p w14:paraId="3BFC63D6">
            <w:pPr>
              <w:pStyle w:val="14"/>
            </w:pPr>
            <w:r>
              <w:t>绩效指标描述</w:t>
            </w:r>
          </w:p>
        </w:tc>
        <w:tc>
          <w:tcPr>
            <w:tcW w:w="1276" w:type="dxa"/>
            <w:vAlign w:val="center"/>
          </w:tcPr>
          <w:p w14:paraId="25BB5DE3">
            <w:pPr>
              <w:pStyle w:val="14"/>
            </w:pPr>
            <w:r>
              <w:t>指标值</w:t>
            </w:r>
          </w:p>
        </w:tc>
        <w:tc>
          <w:tcPr>
            <w:tcW w:w="1843" w:type="dxa"/>
            <w:vAlign w:val="center"/>
          </w:tcPr>
          <w:p w14:paraId="79EC2183">
            <w:pPr>
              <w:pStyle w:val="14"/>
            </w:pPr>
            <w:r>
              <w:t>指标值确定依据</w:t>
            </w:r>
          </w:p>
        </w:tc>
      </w:tr>
      <w:tr w14:paraId="09F28905">
        <w:tblPrEx>
          <w:tblCellMar>
            <w:top w:w="0" w:type="dxa"/>
            <w:left w:w="108" w:type="dxa"/>
            <w:bottom w:w="0" w:type="dxa"/>
            <w:right w:w="108" w:type="dxa"/>
          </w:tblCellMar>
        </w:tblPrEx>
        <w:trPr>
          <w:trHeight w:val="369" w:hRule="atLeast"/>
          <w:jc w:val="center"/>
        </w:trPr>
        <w:tc>
          <w:tcPr>
            <w:tcW w:w="1276" w:type="dxa"/>
            <w:vMerge w:val="restart"/>
            <w:vAlign w:val="center"/>
          </w:tcPr>
          <w:p w14:paraId="50342617">
            <w:pPr>
              <w:pStyle w:val="15"/>
            </w:pPr>
            <w:r>
              <w:t>产出指标</w:t>
            </w:r>
          </w:p>
        </w:tc>
        <w:tc>
          <w:tcPr>
            <w:tcW w:w="1276" w:type="dxa"/>
            <w:vAlign w:val="center"/>
          </w:tcPr>
          <w:p w14:paraId="72FEDD23">
            <w:pPr>
              <w:pStyle w:val="13"/>
            </w:pPr>
            <w:r>
              <w:t>数量指标</w:t>
            </w:r>
          </w:p>
        </w:tc>
        <w:tc>
          <w:tcPr>
            <w:tcW w:w="1332" w:type="dxa"/>
            <w:vAlign w:val="center"/>
          </w:tcPr>
          <w:p w14:paraId="5BCBA68A">
            <w:pPr>
              <w:pStyle w:val="13"/>
            </w:pPr>
            <w:r>
              <w:t>保障幼儿人数</w:t>
            </w:r>
          </w:p>
        </w:tc>
        <w:tc>
          <w:tcPr>
            <w:tcW w:w="2891" w:type="dxa"/>
            <w:vAlign w:val="center"/>
          </w:tcPr>
          <w:p w14:paraId="01A9EB1C">
            <w:pPr>
              <w:pStyle w:val="13"/>
            </w:pPr>
            <w:r>
              <w:t>保障幼儿人数</w:t>
            </w:r>
          </w:p>
        </w:tc>
        <w:tc>
          <w:tcPr>
            <w:tcW w:w="1276" w:type="dxa"/>
            <w:vAlign w:val="center"/>
          </w:tcPr>
          <w:p w14:paraId="3E1E57FC">
            <w:pPr>
              <w:pStyle w:val="13"/>
            </w:pPr>
            <w:r>
              <w:t>≤52名</w:t>
            </w:r>
          </w:p>
        </w:tc>
        <w:tc>
          <w:tcPr>
            <w:tcW w:w="1843" w:type="dxa"/>
            <w:vAlign w:val="center"/>
          </w:tcPr>
          <w:p w14:paraId="6FFE1AC0">
            <w:pPr>
              <w:pStyle w:val="13"/>
            </w:pPr>
            <w:r>
              <w:t>2025年初工作计划</w:t>
            </w:r>
          </w:p>
          <w:p w14:paraId="1B0D02BA">
            <w:pPr>
              <w:pStyle w:val="13"/>
            </w:pPr>
          </w:p>
        </w:tc>
      </w:tr>
      <w:tr w14:paraId="5CADCDAD">
        <w:tblPrEx>
          <w:tblCellMar>
            <w:top w:w="0" w:type="dxa"/>
            <w:left w:w="108" w:type="dxa"/>
            <w:bottom w:w="0" w:type="dxa"/>
            <w:right w:w="108" w:type="dxa"/>
          </w:tblCellMar>
        </w:tblPrEx>
        <w:trPr>
          <w:trHeight w:val="369" w:hRule="atLeast"/>
          <w:jc w:val="center"/>
        </w:trPr>
        <w:tc>
          <w:tcPr>
            <w:tcW w:w="1276" w:type="dxa"/>
            <w:vMerge w:val="continue"/>
            <w:vAlign w:val="center"/>
          </w:tcPr>
          <w:p w14:paraId="59ECB175"/>
        </w:tc>
        <w:tc>
          <w:tcPr>
            <w:tcW w:w="1276" w:type="dxa"/>
            <w:vAlign w:val="center"/>
          </w:tcPr>
          <w:p w14:paraId="241EE493">
            <w:pPr>
              <w:pStyle w:val="13"/>
            </w:pPr>
            <w:r>
              <w:t>质量指标</w:t>
            </w:r>
          </w:p>
        </w:tc>
        <w:tc>
          <w:tcPr>
            <w:tcW w:w="1332" w:type="dxa"/>
            <w:vAlign w:val="center"/>
          </w:tcPr>
          <w:p w14:paraId="33D10DA3">
            <w:pPr>
              <w:pStyle w:val="13"/>
            </w:pPr>
            <w:r>
              <w:t>正常运转率</w:t>
            </w:r>
          </w:p>
        </w:tc>
        <w:tc>
          <w:tcPr>
            <w:tcW w:w="2891" w:type="dxa"/>
            <w:vAlign w:val="center"/>
          </w:tcPr>
          <w:p w14:paraId="3242FD53">
            <w:pPr>
              <w:pStyle w:val="13"/>
            </w:pPr>
            <w:r>
              <w:t>正常运转率</w:t>
            </w:r>
          </w:p>
        </w:tc>
        <w:tc>
          <w:tcPr>
            <w:tcW w:w="1276" w:type="dxa"/>
            <w:vAlign w:val="center"/>
          </w:tcPr>
          <w:p w14:paraId="4BEC0D52">
            <w:pPr>
              <w:pStyle w:val="13"/>
            </w:pPr>
            <w:r>
              <w:t>100%</w:t>
            </w:r>
          </w:p>
        </w:tc>
        <w:tc>
          <w:tcPr>
            <w:tcW w:w="1843" w:type="dxa"/>
            <w:vAlign w:val="center"/>
          </w:tcPr>
          <w:p w14:paraId="1787F3F2">
            <w:pPr>
              <w:pStyle w:val="13"/>
            </w:pPr>
            <w:r>
              <w:t>2025年初工作计划</w:t>
            </w:r>
          </w:p>
          <w:p w14:paraId="13CBC8BD">
            <w:pPr>
              <w:pStyle w:val="13"/>
            </w:pPr>
          </w:p>
        </w:tc>
      </w:tr>
      <w:tr w14:paraId="6EC4F111">
        <w:tblPrEx>
          <w:tblCellMar>
            <w:top w:w="0" w:type="dxa"/>
            <w:left w:w="108" w:type="dxa"/>
            <w:bottom w:w="0" w:type="dxa"/>
            <w:right w:w="108" w:type="dxa"/>
          </w:tblCellMar>
        </w:tblPrEx>
        <w:trPr>
          <w:trHeight w:val="369" w:hRule="atLeast"/>
          <w:jc w:val="center"/>
        </w:trPr>
        <w:tc>
          <w:tcPr>
            <w:tcW w:w="1276" w:type="dxa"/>
            <w:vMerge w:val="continue"/>
            <w:vAlign w:val="center"/>
          </w:tcPr>
          <w:p w14:paraId="7C3E35E5"/>
        </w:tc>
        <w:tc>
          <w:tcPr>
            <w:tcW w:w="1276" w:type="dxa"/>
            <w:vAlign w:val="center"/>
          </w:tcPr>
          <w:p w14:paraId="66AA4598">
            <w:pPr>
              <w:pStyle w:val="13"/>
            </w:pPr>
            <w:r>
              <w:t>成本指标</w:t>
            </w:r>
          </w:p>
        </w:tc>
        <w:tc>
          <w:tcPr>
            <w:tcW w:w="1332" w:type="dxa"/>
            <w:vAlign w:val="center"/>
          </w:tcPr>
          <w:p w14:paraId="7B49D3FE">
            <w:pPr>
              <w:pStyle w:val="13"/>
            </w:pPr>
            <w:r>
              <w:t>实际支出金额</w:t>
            </w:r>
          </w:p>
        </w:tc>
        <w:tc>
          <w:tcPr>
            <w:tcW w:w="2891" w:type="dxa"/>
            <w:vAlign w:val="center"/>
          </w:tcPr>
          <w:p w14:paraId="591FBA73">
            <w:pPr>
              <w:pStyle w:val="13"/>
            </w:pPr>
            <w:r>
              <w:t>实际支出金额</w:t>
            </w:r>
          </w:p>
        </w:tc>
        <w:tc>
          <w:tcPr>
            <w:tcW w:w="1276" w:type="dxa"/>
            <w:vAlign w:val="center"/>
          </w:tcPr>
          <w:p w14:paraId="2C29A406">
            <w:pPr>
              <w:pStyle w:val="13"/>
            </w:pPr>
            <w:r>
              <w:t>≤4.98万元</w:t>
            </w:r>
          </w:p>
        </w:tc>
        <w:tc>
          <w:tcPr>
            <w:tcW w:w="1843" w:type="dxa"/>
            <w:vAlign w:val="center"/>
          </w:tcPr>
          <w:p w14:paraId="115B398B">
            <w:pPr>
              <w:pStyle w:val="13"/>
            </w:pPr>
            <w:r>
              <w:t>2025年县级预算编制通知</w:t>
            </w:r>
          </w:p>
          <w:p w14:paraId="4DDDB32C">
            <w:pPr>
              <w:pStyle w:val="13"/>
            </w:pPr>
          </w:p>
        </w:tc>
      </w:tr>
      <w:tr w14:paraId="79653092">
        <w:tblPrEx>
          <w:tblCellMar>
            <w:top w:w="0" w:type="dxa"/>
            <w:left w:w="108" w:type="dxa"/>
            <w:bottom w:w="0" w:type="dxa"/>
            <w:right w:w="108" w:type="dxa"/>
          </w:tblCellMar>
        </w:tblPrEx>
        <w:trPr>
          <w:trHeight w:val="369" w:hRule="atLeast"/>
          <w:jc w:val="center"/>
        </w:trPr>
        <w:tc>
          <w:tcPr>
            <w:tcW w:w="1276" w:type="dxa"/>
            <w:vMerge w:val="continue"/>
            <w:vAlign w:val="center"/>
          </w:tcPr>
          <w:p w14:paraId="7A1613B4"/>
        </w:tc>
        <w:tc>
          <w:tcPr>
            <w:tcW w:w="1276" w:type="dxa"/>
            <w:vAlign w:val="center"/>
          </w:tcPr>
          <w:p w14:paraId="6902A8AF">
            <w:pPr>
              <w:pStyle w:val="13"/>
            </w:pPr>
            <w:r>
              <w:t>时效指标</w:t>
            </w:r>
          </w:p>
        </w:tc>
        <w:tc>
          <w:tcPr>
            <w:tcW w:w="1332" w:type="dxa"/>
            <w:vAlign w:val="center"/>
          </w:tcPr>
          <w:p w14:paraId="61273ED0">
            <w:pPr>
              <w:pStyle w:val="13"/>
            </w:pPr>
            <w:r>
              <w:t>重点工作完成及时率</w:t>
            </w:r>
          </w:p>
        </w:tc>
        <w:tc>
          <w:tcPr>
            <w:tcW w:w="2891" w:type="dxa"/>
            <w:vAlign w:val="center"/>
          </w:tcPr>
          <w:p w14:paraId="50B25803">
            <w:pPr>
              <w:pStyle w:val="13"/>
            </w:pPr>
            <w:r>
              <w:t>及时完成重点工作</w:t>
            </w:r>
          </w:p>
        </w:tc>
        <w:tc>
          <w:tcPr>
            <w:tcW w:w="1276" w:type="dxa"/>
            <w:vAlign w:val="center"/>
          </w:tcPr>
          <w:p w14:paraId="6F4A99DD">
            <w:pPr>
              <w:pStyle w:val="13"/>
            </w:pPr>
            <w:r>
              <w:t>≥95%</w:t>
            </w:r>
          </w:p>
        </w:tc>
        <w:tc>
          <w:tcPr>
            <w:tcW w:w="1843" w:type="dxa"/>
            <w:vAlign w:val="center"/>
          </w:tcPr>
          <w:p w14:paraId="627625CE">
            <w:pPr>
              <w:pStyle w:val="13"/>
            </w:pPr>
            <w:r>
              <w:t>2025年初工作计划</w:t>
            </w:r>
          </w:p>
          <w:p w14:paraId="7730441D">
            <w:pPr>
              <w:pStyle w:val="13"/>
            </w:pPr>
          </w:p>
        </w:tc>
      </w:tr>
      <w:tr w14:paraId="07E68237">
        <w:tblPrEx>
          <w:tblCellMar>
            <w:top w:w="0" w:type="dxa"/>
            <w:left w:w="108" w:type="dxa"/>
            <w:bottom w:w="0" w:type="dxa"/>
            <w:right w:w="108" w:type="dxa"/>
          </w:tblCellMar>
        </w:tblPrEx>
        <w:trPr>
          <w:trHeight w:val="369" w:hRule="atLeast"/>
          <w:jc w:val="center"/>
        </w:trPr>
        <w:tc>
          <w:tcPr>
            <w:tcW w:w="1276" w:type="dxa"/>
            <w:vMerge w:val="restart"/>
            <w:vAlign w:val="center"/>
          </w:tcPr>
          <w:p w14:paraId="70B7413B">
            <w:pPr>
              <w:pStyle w:val="15"/>
            </w:pPr>
            <w:r>
              <w:t>效益指标</w:t>
            </w:r>
          </w:p>
        </w:tc>
        <w:tc>
          <w:tcPr>
            <w:tcW w:w="1276" w:type="dxa"/>
            <w:vAlign w:val="center"/>
          </w:tcPr>
          <w:p w14:paraId="62C4ED02">
            <w:pPr>
              <w:pStyle w:val="13"/>
            </w:pPr>
            <w:r>
              <w:t>可持续影响指标</w:t>
            </w:r>
          </w:p>
        </w:tc>
        <w:tc>
          <w:tcPr>
            <w:tcW w:w="1332" w:type="dxa"/>
            <w:vAlign w:val="center"/>
          </w:tcPr>
          <w:p w14:paraId="0A537A49">
            <w:pPr>
              <w:pStyle w:val="13"/>
            </w:pPr>
            <w:r>
              <w:t>幼儿园正常运转</w:t>
            </w:r>
          </w:p>
        </w:tc>
        <w:tc>
          <w:tcPr>
            <w:tcW w:w="2891" w:type="dxa"/>
            <w:vAlign w:val="center"/>
          </w:tcPr>
          <w:p w14:paraId="1CCF31CB">
            <w:pPr>
              <w:pStyle w:val="13"/>
            </w:pPr>
            <w:r>
              <w:t>幼儿园正常运转</w:t>
            </w:r>
          </w:p>
        </w:tc>
        <w:tc>
          <w:tcPr>
            <w:tcW w:w="1276" w:type="dxa"/>
            <w:vAlign w:val="center"/>
          </w:tcPr>
          <w:p w14:paraId="01A1D97E">
            <w:pPr>
              <w:pStyle w:val="13"/>
            </w:pPr>
            <w:r>
              <w:t>≥95正常运转</w:t>
            </w:r>
          </w:p>
        </w:tc>
        <w:tc>
          <w:tcPr>
            <w:tcW w:w="1843" w:type="dxa"/>
            <w:vAlign w:val="center"/>
          </w:tcPr>
          <w:p w14:paraId="3F8E5429">
            <w:pPr>
              <w:pStyle w:val="13"/>
            </w:pPr>
            <w:r>
              <w:t>2025年初工作计划</w:t>
            </w:r>
          </w:p>
          <w:p w14:paraId="7A78841A">
            <w:pPr>
              <w:pStyle w:val="13"/>
            </w:pPr>
          </w:p>
        </w:tc>
      </w:tr>
      <w:tr w14:paraId="5A7F80CF">
        <w:tblPrEx>
          <w:tblCellMar>
            <w:top w:w="0" w:type="dxa"/>
            <w:left w:w="108" w:type="dxa"/>
            <w:bottom w:w="0" w:type="dxa"/>
            <w:right w:w="108" w:type="dxa"/>
          </w:tblCellMar>
        </w:tblPrEx>
        <w:trPr>
          <w:trHeight w:val="369" w:hRule="atLeast"/>
          <w:jc w:val="center"/>
        </w:trPr>
        <w:tc>
          <w:tcPr>
            <w:tcW w:w="1276" w:type="dxa"/>
            <w:vMerge w:val="continue"/>
            <w:vAlign w:val="center"/>
          </w:tcPr>
          <w:p w14:paraId="4B282995"/>
        </w:tc>
        <w:tc>
          <w:tcPr>
            <w:tcW w:w="1276" w:type="dxa"/>
            <w:vAlign w:val="center"/>
          </w:tcPr>
          <w:p w14:paraId="1A4B800F">
            <w:pPr>
              <w:pStyle w:val="13"/>
            </w:pPr>
            <w:r>
              <w:t>社会效益指标</w:t>
            </w:r>
          </w:p>
        </w:tc>
        <w:tc>
          <w:tcPr>
            <w:tcW w:w="1332" w:type="dxa"/>
            <w:vAlign w:val="center"/>
          </w:tcPr>
          <w:p w14:paraId="7FF1D66B">
            <w:pPr>
              <w:pStyle w:val="13"/>
            </w:pPr>
            <w:r>
              <w:t>教学质量</w:t>
            </w:r>
          </w:p>
        </w:tc>
        <w:tc>
          <w:tcPr>
            <w:tcW w:w="2891" w:type="dxa"/>
            <w:vAlign w:val="center"/>
          </w:tcPr>
          <w:p w14:paraId="23121DF0">
            <w:pPr>
              <w:pStyle w:val="13"/>
            </w:pPr>
            <w:r>
              <w:t>提升教学质量，社会满意</w:t>
            </w:r>
          </w:p>
        </w:tc>
        <w:tc>
          <w:tcPr>
            <w:tcW w:w="1276" w:type="dxa"/>
            <w:vAlign w:val="center"/>
          </w:tcPr>
          <w:p w14:paraId="389A270D">
            <w:pPr>
              <w:pStyle w:val="13"/>
            </w:pPr>
            <w:r>
              <w:t>显著提升</w:t>
            </w:r>
          </w:p>
        </w:tc>
        <w:tc>
          <w:tcPr>
            <w:tcW w:w="1843" w:type="dxa"/>
            <w:vAlign w:val="center"/>
          </w:tcPr>
          <w:p w14:paraId="636B8238">
            <w:pPr>
              <w:pStyle w:val="13"/>
            </w:pPr>
            <w:r>
              <w:t>2025年初工作计划</w:t>
            </w:r>
          </w:p>
          <w:p w14:paraId="70D74803">
            <w:pPr>
              <w:pStyle w:val="13"/>
            </w:pPr>
          </w:p>
        </w:tc>
      </w:tr>
      <w:tr w14:paraId="3F553432">
        <w:tblPrEx>
          <w:tblCellMar>
            <w:top w:w="0" w:type="dxa"/>
            <w:left w:w="108" w:type="dxa"/>
            <w:bottom w:w="0" w:type="dxa"/>
            <w:right w:w="108" w:type="dxa"/>
          </w:tblCellMar>
        </w:tblPrEx>
        <w:trPr>
          <w:trHeight w:val="369" w:hRule="atLeast"/>
          <w:jc w:val="center"/>
        </w:trPr>
        <w:tc>
          <w:tcPr>
            <w:tcW w:w="1276" w:type="dxa"/>
            <w:vAlign w:val="center"/>
          </w:tcPr>
          <w:p w14:paraId="58E3D0AD">
            <w:pPr>
              <w:pStyle w:val="15"/>
            </w:pPr>
            <w:r>
              <w:t>满意度指标</w:t>
            </w:r>
          </w:p>
        </w:tc>
        <w:tc>
          <w:tcPr>
            <w:tcW w:w="1276" w:type="dxa"/>
            <w:vAlign w:val="center"/>
          </w:tcPr>
          <w:p w14:paraId="60D14372">
            <w:pPr>
              <w:pStyle w:val="13"/>
            </w:pPr>
            <w:r>
              <w:t>服务对象满意度指标</w:t>
            </w:r>
          </w:p>
        </w:tc>
        <w:tc>
          <w:tcPr>
            <w:tcW w:w="1332" w:type="dxa"/>
            <w:vAlign w:val="center"/>
          </w:tcPr>
          <w:p w14:paraId="19E75874">
            <w:pPr>
              <w:pStyle w:val="13"/>
            </w:pPr>
            <w:r>
              <w:t>师生满意度</w:t>
            </w:r>
          </w:p>
        </w:tc>
        <w:tc>
          <w:tcPr>
            <w:tcW w:w="2891" w:type="dxa"/>
            <w:vAlign w:val="center"/>
          </w:tcPr>
          <w:p w14:paraId="57C20389">
            <w:pPr>
              <w:pStyle w:val="13"/>
            </w:pPr>
            <w:r>
              <w:t>师生满意度</w:t>
            </w:r>
          </w:p>
        </w:tc>
        <w:tc>
          <w:tcPr>
            <w:tcW w:w="1276" w:type="dxa"/>
            <w:vAlign w:val="center"/>
          </w:tcPr>
          <w:p w14:paraId="55670513">
            <w:pPr>
              <w:pStyle w:val="13"/>
            </w:pPr>
            <w:r>
              <w:t>≥95%</w:t>
            </w:r>
          </w:p>
        </w:tc>
        <w:tc>
          <w:tcPr>
            <w:tcW w:w="1843" w:type="dxa"/>
            <w:vAlign w:val="center"/>
          </w:tcPr>
          <w:p w14:paraId="36B6A8C0">
            <w:pPr>
              <w:pStyle w:val="13"/>
            </w:pPr>
            <w:r>
              <w:t>2025年初工作计划</w:t>
            </w:r>
          </w:p>
          <w:p w14:paraId="763B6F51">
            <w:pPr>
              <w:pStyle w:val="13"/>
            </w:pPr>
          </w:p>
        </w:tc>
      </w:tr>
    </w:tbl>
    <w:p w14:paraId="4411080A">
      <w:pPr>
        <w:sectPr>
          <w:pgSz w:w="11900" w:h="16840"/>
          <w:pgMar w:top="1984" w:right="1304" w:bottom="1134" w:left="1304" w:header="720" w:footer="720" w:gutter="0"/>
          <w:cols w:space="720" w:num="1"/>
        </w:sectPr>
      </w:pPr>
    </w:p>
    <w:p w14:paraId="4C78FC9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4F4369">
      <w:pPr>
        <w:spacing w:before="0" w:after="0"/>
        <w:ind w:firstLine="560"/>
        <w:jc w:val="left"/>
        <w:outlineLvl w:val="3"/>
      </w:pPr>
      <w:bookmarkStart w:id="400" w:name="_Toc_4_4_0000000401"/>
      <w:r>
        <w:rPr>
          <w:rFonts w:ascii="方正仿宋_GBK" w:hAnsi="方正仿宋_GBK" w:eastAsia="方正仿宋_GBK" w:cs="方正仿宋_GBK"/>
          <w:color w:val="000000"/>
          <w:sz w:val="28"/>
        </w:rPr>
        <w:t>398.冀财教【2024】123号 河北省财政厅关于提前下达2025年中央城乡义务教育补助经费预算的通知绩效目标表</w:t>
      </w:r>
      <w:bookmarkEnd w:id="4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B3AC8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05F1E9">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710C344E">
            <w:pPr>
              <w:pStyle w:val="11"/>
            </w:pPr>
            <w:r>
              <w:t>单位：万元</w:t>
            </w:r>
          </w:p>
        </w:tc>
      </w:tr>
      <w:tr w14:paraId="1B0F57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75375E">
            <w:pPr>
              <w:pStyle w:val="14"/>
            </w:pPr>
            <w:r>
              <w:t>项目编码</w:t>
            </w:r>
          </w:p>
        </w:tc>
        <w:tc>
          <w:tcPr>
            <w:tcW w:w="2608" w:type="dxa"/>
            <w:gridSpan w:val="2"/>
            <w:vAlign w:val="center"/>
          </w:tcPr>
          <w:p w14:paraId="66AEE9FA">
            <w:pPr>
              <w:pStyle w:val="13"/>
            </w:pPr>
            <w:r>
              <w:t>13073025P00057710002C</w:t>
            </w:r>
          </w:p>
        </w:tc>
        <w:tc>
          <w:tcPr>
            <w:tcW w:w="1587" w:type="dxa"/>
            <w:vAlign w:val="center"/>
          </w:tcPr>
          <w:p w14:paraId="3FC76EFD">
            <w:pPr>
              <w:pStyle w:val="14"/>
            </w:pPr>
            <w:r>
              <w:t>项目名称</w:t>
            </w:r>
          </w:p>
        </w:tc>
        <w:tc>
          <w:tcPr>
            <w:tcW w:w="4423" w:type="dxa"/>
            <w:gridSpan w:val="3"/>
            <w:vAlign w:val="center"/>
          </w:tcPr>
          <w:p w14:paraId="63F23A91">
            <w:pPr>
              <w:pStyle w:val="13"/>
            </w:pPr>
            <w:r>
              <w:t>冀财教【2024】123号 河北省财政厅关于提前下达2025年中央城乡义务教育补助经费预算的通知</w:t>
            </w:r>
          </w:p>
        </w:tc>
      </w:tr>
      <w:tr w14:paraId="34CF0F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BE8094">
            <w:pPr>
              <w:pStyle w:val="14"/>
            </w:pPr>
            <w:r>
              <w:t>预算规模及资金用途</w:t>
            </w:r>
          </w:p>
        </w:tc>
        <w:tc>
          <w:tcPr>
            <w:tcW w:w="1276" w:type="dxa"/>
            <w:vAlign w:val="center"/>
          </w:tcPr>
          <w:p w14:paraId="4C75BC0B">
            <w:pPr>
              <w:pStyle w:val="14"/>
            </w:pPr>
            <w:r>
              <w:t>预算数</w:t>
            </w:r>
          </w:p>
        </w:tc>
        <w:tc>
          <w:tcPr>
            <w:tcW w:w="1332" w:type="dxa"/>
            <w:vAlign w:val="center"/>
          </w:tcPr>
          <w:p w14:paraId="39615993">
            <w:pPr>
              <w:pStyle w:val="13"/>
            </w:pPr>
            <w:r>
              <w:t>4.00</w:t>
            </w:r>
          </w:p>
        </w:tc>
        <w:tc>
          <w:tcPr>
            <w:tcW w:w="1587" w:type="dxa"/>
            <w:vAlign w:val="center"/>
          </w:tcPr>
          <w:p w14:paraId="7B491EEF">
            <w:pPr>
              <w:pStyle w:val="14"/>
            </w:pPr>
            <w:r>
              <w:t>其中：财政    资金</w:t>
            </w:r>
          </w:p>
        </w:tc>
        <w:tc>
          <w:tcPr>
            <w:tcW w:w="1304" w:type="dxa"/>
            <w:vAlign w:val="center"/>
          </w:tcPr>
          <w:p w14:paraId="38A467E7">
            <w:pPr>
              <w:pStyle w:val="13"/>
            </w:pPr>
            <w:r>
              <w:t>4.00</w:t>
            </w:r>
          </w:p>
        </w:tc>
        <w:tc>
          <w:tcPr>
            <w:tcW w:w="1276" w:type="dxa"/>
            <w:vAlign w:val="center"/>
          </w:tcPr>
          <w:p w14:paraId="376BD333">
            <w:pPr>
              <w:pStyle w:val="14"/>
            </w:pPr>
            <w:r>
              <w:t>其他资金</w:t>
            </w:r>
          </w:p>
        </w:tc>
        <w:tc>
          <w:tcPr>
            <w:tcW w:w="1843" w:type="dxa"/>
            <w:vAlign w:val="center"/>
          </w:tcPr>
          <w:p w14:paraId="6B57DADF">
            <w:pPr>
              <w:pStyle w:val="13"/>
            </w:pPr>
            <w:r>
              <w:t xml:space="preserve"> </w:t>
            </w:r>
          </w:p>
        </w:tc>
      </w:tr>
      <w:tr w14:paraId="2D8658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E9D1A1"/>
        </w:tc>
        <w:tc>
          <w:tcPr>
            <w:tcW w:w="8618" w:type="dxa"/>
            <w:gridSpan w:val="6"/>
            <w:vAlign w:val="center"/>
          </w:tcPr>
          <w:p w14:paraId="0CC05C00">
            <w:pPr>
              <w:pStyle w:val="13"/>
            </w:pPr>
            <w:r>
              <w:t>资助家庭经济困难学生，保障学生顺利接受义务教育</w:t>
            </w:r>
          </w:p>
          <w:p w14:paraId="285B729E">
            <w:pPr>
              <w:pStyle w:val="13"/>
            </w:pPr>
          </w:p>
        </w:tc>
      </w:tr>
      <w:tr w14:paraId="3DE0BD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6B5A13">
            <w:pPr>
              <w:pStyle w:val="14"/>
            </w:pPr>
            <w:r>
              <w:t>资金支出计划（%）</w:t>
            </w:r>
          </w:p>
        </w:tc>
        <w:tc>
          <w:tcPr>
            <w:tcW w:w="2608" w:type="dxa"/>
            <w:gridSpan w:val="2"/>
            <w:vAlign w:val="center"/>
          </w:tcPr>
          <w:p w14:paraId="2A0EDC7D">
            <w:pPr>
              <w:pStyle w:val="14"/>
            </w:pPr>
            <w:r>
              <w:t>3月底</w:t>
            </w:r>
          </w:p>
        </w:tc>
        <w:tc>
          <w:tcPr>
            <w:tcW w:w="1587" w:type="dxa"/>
            <w:vAlign w:val="center"/>
          </w:tcPr>
          <w:p w14:paraId="623FE7D0">
            <w:pPr>
              <w:pStyle w:val="14"/>
            </w:pPr>
            <w:r>
              <w:t>6月底</w:t>
            </w:r>
          </w:p>
        </w:tc>
        <w:tc>
          <w:tcPr>
            <w:tcW w:w="1304" w:type="dxa"/>
            <w:vAlign w:val="center"/>
          </w:tcPr>
          <w:p w14:paraId="14F1AC83">
            <w:pPr>
              <w:pStyle w:val="14"/>
            </w:pPr>
            <w:r>
              <w:t>10月底</w:t>
            </w:r>
          </w:p>
        </w:tc>
        <w:tc>
          <w:tcPr>
            <w:tcW w:w="3119" w:type="dxa"/>
            <w:gridSpan w:val="2"/>
            <w:vAlign w:val="center"/>
          </w:tcPr>
          <w:p w14:paraId="2AA3365D">
            <w:pPr>
              <w:pStyle w:val="14"/>
            </w:pPr>
            <w:r>
              <w:t>12月底</w:t>
            </w:r>
          </w:p>
        </w:tc>
      </w:tr>
      <w:tr w14:paraId="573F4E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73754C"/>
        </w:tc>
        <w:tc>
          <w:tcPr>
            <w:tcW w:w="2608" w:type="dxa"/>
            <w:gridSpan w:val="2"/>
            <w:vAlign w:val="center"/>
          </w:tcPr>
          <w:p w14:paraId="6F86CD34">
            <w:pPr>
              <w:pStyle w:val="15"/>
            </w:pPr>
            <w:r>
              <w:t xml:space="preserve"> </w:t>
            </w:r>
          </w:p>
        </w:tc>
        <w:tc>
          <w:tcPr>
            <w:tcW w:w="1587" w:type="dxa"/>
            <w:vAlign w:val="center"/>
          </w:tcPr>
          <w:p w14:paraId="4B689CBB">
            <w:pPr>
              <w:pStyle w:val="15"/>
            </w:pPr>
            <w:r>
              <w:t>50%</w:t>
            </w:r>
          </w:p>
        </w:tc>
        <w:tc>
          <w:tcPr>
            <w:tcW w:w="1304" w:type="dxa"/>
            <w:vAlign w:val="center"/>
          </w:tcPr>
          <w:p w14:paraId="20E33AA0">
            <w:pPr>
              <w:pStyle w:val="15"/>
            </w:pPr>
            <w:r>
              <w:t xml:space="preserve"> </w:t>
            </w:r>
          </w:p>
        </w:tc>
        <w:tc>
          <w:tcPr>
            <w:tcW w:w="3119" w:type="dxa"/>
            <w:gridSpan w:val="2"/>
            <w:vAlign w:val="center"/>
          </w:tcPr>
          <w:p w14:paraId="0BC4A882">
            <w:pPr>
              <w:pStyle w:val="15"/>
            </w:pPr>
            <w:r>
              <w:t>100%</w:t>
            </w:r>
          </w:p>
        </w:tc>
      </w:tr>
      <w:tr w14:paraId="0D1938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9962F6">
            <w:pPr>
              <w:pStyle w:val="14"/>
            </w:pPr>
            <w:r>
              <w:t>绩效目标</w:t>
            </w:r>
          </w:p>
        </w:tc>
        <w:tc>
          <w:tcPr>
            <w:tcW w:w="8618" w:type="dxa"/>
            <w:gridSpan w:val="6"/>
            <w:vAlign w:val="center"/>
          </w:tcPr>
          <w:p w14:paraId="1344FCE8">
            <w:pPr>
              <w:pStyle w:val="13"/>
            </w:pPr>
            <w:r>
              <w:t>1.资助家庭经济困难学生，保障学生顺利接受义务教育。</w:t>
            </w:r>
          </w:p>
        </w:tc>
      </w:tr>
    </w:tbl>
    <w:p w14:paraId="334DFDD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60D3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6EE5B3">
            <w:pPr>
              <w:pStyle w:val="14"/>
            </w:pPr>
            <w:r>
              <w:t>一级指标</w:t>
            </w:r>
          </w:p>
        </w:tc>
        <w:tc>
          <w:tcPr>
            <w:tcW w:w="1276" w:type="dxa"/>
            <w:vAlign w:val="center"/>
          </w:tcPr>
          <w:p w14:paraId="2CD22543">
            <w:pPr>
              <w:pStyle w:val="14"/>
            </w:pPr>
            <w:r>
              <w:t>二级指标</w:t>
            </w:r>
          </w:p>
        </w:tc>
        <w:tc>
          <w:tcPr>
            <w:tcW w:w="1332" w:type="dxa"/>
            <w:vAlign w:val="center"/>
          </w:tcPr>
          <w:p w14:paraId="60F5A254">
            <w:pPr>
              <w:pStyle w:val="14"/>
            </w:pPr>
            <w:r>
              <w:t>三级指标</w:t>
            </w:r>
          </w:p>
        </w:tc>
        <w:tc>
          <w:tcPr>
            <w:tcW w:w="2891" w:type="dxa"/>
            <w:vAlign w:val="center"/>
          </w:tcPr>
          <w:p w14:paraId="043B4CC4">
            <w:pPr>
              <w:pStyle w:val="14"/>
            </w:pPr>
            <w:r>
              <w:t>绩效指标描述</w:t>
            </w:r>
          </w:p>
        </w:tc>
        <w:tc>
          <w:tcPr>
            <w:tcW w:w="1276" w:type="dxa"/>
            <w:vAlign w:val="center"/>
          </w:tcPr>
          <w:p w14:paraId="02F1E7B0">
            <w:pPr>
              <w:pStyle w:val="14"/>
            </w:pPr>
            <w:r>
              <w:t>指标值</w:t>
            </w:r>
          </w:p>
        </w:tc>
        <w:tc>
          <w:tcPr>
            <w:tcW w:w="1843" w:type="dxa"/>
            <w:vAlign w:val="center"/>
          </w:tcPr>
          <w:p w14:paraId="29446CDC">
            <w:pPr>
              <w:pStyle w:val="14"/>
            </w:pPr>
            <w:r>
              <w:t>指标值确定依据</w:t>
            </w:r>
          </w:p>
        </w:tc>
      </w:tr>
      <w:tr w14:paraId="68DB51D5">
        <w:tblPrEx>
          <w:tblCellMar>
            <w:top w:w="0" w:type="dxa"/>
            <w:left w:w="108" w:type="dxa"/>
            <w:bottom w:w="0" w:type="dxa"/>
            <w:right w:w="108" w:type="dxa"/>
          </w:tblCellMar>
        </w:tblPrEx>
        <w:trPr>
          <w:trHeight w:val="369" w:hRule="atLeast"/>
          <w:jc w:val="center"/>
        </w:trPr>
        <w:tc>
          <w:tcPr>
            <w:tcW w:w="1276" w:type="dxa"/>
            <w:vMerge w:val="restart"/>
            <w:vAlign w:val="center"/>
          </w:tcPr>
          <w:p w14:paraId="39FD3A85">
            <w:pPr>
              <w:pStyle w:val="15"/>
            </w:pPr>
            <w:r>
              <w:t>产出指标</w:t>
            </w:r>
          </w:p>
        </w:tc>
        <w:tc>
          <w:tcPr>
            <w:tcW w:w="1276" w:type="dxa"/>
            <w:vAlign w:val="center"/>
          </w:tcPr>
          <w:p w14:paraId="2DC2197E">
            <w:pPr>
              <w:pStyle w:val="13"/>
            </w:pPr>
            <w:r>
              <w:t>数量指标</w:t>
            </w:r>
          </w:p>
        </w:tc>
        <w:tc>
          <w:tcPr>
            <w:tcW w:w="1332" w:type="dxa"/>
            <w:vAlign w:val="center"/>
          </w:tcPr>
          <w:p w14:paraId="21C15CF1">
            <w:pPr>
              <w:pStyle w:val="13"/>
            </w:pPr>
            <w:r>
              <w:t>发放覆盖率</w:t>
            </w:r>
          </w:p>
        </w:tc>
        <w:tc>
          <w:tcPr>
            <w:tcW w:w="2891" w:type="dxa"/>
            <w:vAlign w:val="center"/>
          </w:tcPr>
          <w:p w14:paraId="6F0328EC">
            <w:pPr>
              <w:pStyle w:val="13"/>
            </w:pPr>
            <w:r>
              <w:t>发放生活补助的贫困生覆盖率</w:t>
            </w:r>
          </w:p>
        </w:tc>
        <w:tc>
          <w:tcPr>
            <w:tcW w:w="1276" w:type="dxa"/>
            <w:vAlign w:val="center"/>
          </w:tcPr>
          <w:p w14:paraId="2DE229E7">
            <w:pPr>
              <w:pStyle w:val="13"/>
            </w:pPr>
            <w:r>
              <w:t>100%</w:t>
            </w:r>
          </w:p>
        </w:tc>
        <w:tc>
          <w:tcPr>
            <w:tcW w:w="1843" w:type="dxa"/>
            <w:vAlign w:val="center"/>
          </w:tcPr>
          <w:p w14:paraId="1DA333A9">
            <w:pPr>
              <w:pStyle w:val="13"/>
            </w:pPr>
            <w:r>
              <w:t>2025年初工作计划</w:t>
            </w:r>
          </w:p>
        </w:tc>
      </w:tr>
      <w:tr w14:paraId="2FA39672">
        <w:tblPrEx>
          <w:tblCellMar>
            <w:top w:w="0" w:type="dxa"/>
            <w:left w:w="108" w:type="dxa"/>
            <w:bottom w:w="0" w:type="dxa"/>
            <w:right w:w="108" w:type="dxa"/>
          </w:tblCellMar>
        </w:tblPrEx>
        <w:trPr>
          <w:trHeight w:val="369" w:hRule="atLeast"/>
          <w:jc w:val="center"/>
        </w:trPr>
        <w:tc>
          <w:tcPr>
            <w:tcW w:w="1276" w:type="dxa"/>
            <w:vMerge w:val="continue"/>
            <w:vAlign w:val="center"/>
          </w:tcPr>
          <w:p w14:paraId="5FD389FE"/>
        </w:tc>
        <w:tc>
          <w:tcPr>
            <w:tcW w:w="1276" w:type="dxa"/>
            <w:vAlign w:val="center"/>
          </w:tcPr>
          <w:p w14:paraId="74425645">
            <w:pPr>
              <w:pStyle w:val="13"/>
            </w:pPr>
            <w:r>
              <w:t>质量指标</w:t>
            </w:r>
          </w:p>
        </w:tc>
        <w:tc>
          <w:tcPr>
            <w:tcW w:w="1332" w:type="dxa"/>
            <w:vAlign w:val="center"/>
          </w:tcPr>
          <w:p w14:paraId="0F40A952">
            <w:pPr>
              <w:pStyle w:val="13"/>
            </w:pPr>
            <w:r>
              <w:t>补助发放完成率</w:t>
            </w:r>
          </w:p>
        </w:tc>
        <w:tc>
          <w:tcPr>
            <w:tcW w:w="2891" w:type="dxa"/>
            <w:vAlign w:val="center"/>
          </w:tcPr>
          <w:p w14:paraId="63FF0FB8">
            <w:pPr>
              <w:pStyle w:val="13"/>
            </w:pPr>
            <w:r>
              <w:t>实际发生金额占应发放金额比例</w:t>
            </w:r>
          </w:p>
        </w:tc>
        <w:tc>
          <w:tcPr>
            <w:tcW w:w="1276" w:type="dxa"/>
            <w:vAlign w:val="center"/>
          </w:tcPr>
          <w:p w14:paraId="1F8B1515">
            <w:pPr>
              <w:pStyle w:val="13"/>
            </w:pPr>
            <w:r>
              <w:t>100%</w:t>
            </w:r>
          </w:p>
        </w:tc>
        <w:tc>
          <w:tcPr>
            <w:tcW w:w="1843" w:type="dxa"/>
            <w:vAlign w:val="center"/>
          </w:tcPr>
          <w:p w14:paraId="32C36686">
            <w:pPr>
              <w:pStyle w:val="13"/>
            </w:pPr>
            <w:r>
              <w:t>2025年初工作计划</w:t>
            </w:r>
          </w:p>
        </w:tc>
      </w:tr>
      <w:tr w14:paraId="2881DCB7">
        <w:tblPrEx>
          <w:tblCellMar>
            <w:top w:w="0" w:type="dxa"/>
            <w:left w:w="108" w:type="dxa"/>
            <w:bottom w:w="0" w:type="dxa"/>
            <w:right w:w="108" w:type="dxa"/>
          </w:tblCellMar>
        </w:tblPrEx>
        <w:trPr>
          <w:trHeight w:val="369" w:hRule="atLeast"/>
          <w:jc w:val="center"/>
        </w:trPr>
        <w:tc>
          <w:tcPr>
            <w:tcW w:w="1276" w:type="dxa"/>
            <w:vMerge w:val="continue"/>
            <w:vAlign w:val="center"/>
          </w:tcPr>
          <w:p w14:paraId="61280A43"/>
        </w:tc>
        <w:tc>
          <w:tcPr>
            <w:tcW w:w="1276" w:type="dxa"/>
            <w:vAlign w:val="center"/>
          </w:tcPr>
          <w:p w14:paraId="3604CBE5">
            <w:pPr>
              <w:pStyle w:val="13"/>
            </w:pPr>
            <w:r>
              <w:t>时效指标</w:t>
            </w:r>
          </w:p>
        </w:tc>
        <w:tc>
          <w:tcPr>
            <w:tcW w:w="1332" w:type="dxa"/>
            <w:vAlign w:val="center"/>
          </w:tcPr>
          <w:p w14:paraId="63467B35">
            <w:pPr>
              <w:pStyle w:val="13"/>
            </w:pPr>
            <w:r>
              <w:t>及时发放率</w:t>
            </w:r>
          </w:p>
        </w:tc>
        <w:tc>
          <w:tcPr>
            <w:tcW w:w="2891" w:type="dxa"/>
            <w:vAlign w:val="center"/>
          </w:tcPr>
          <w:p w14:paraId="7BF1BA7F">
            <w:pPr>
              <w:pStyle w:val="13"/>
            </w:pPr>
            <w:r>
              <w:t>资助贫困生的及时性</w:t>
            </w:r>
          </w:p>
        </w:tc>
        <w:tc>
          <w:tcPr>
            <w:tcW w:w="1276" w:type="dxa"/>
            <w:vAlign w:val="center"/>
          </w:tcPr>
          <w:p w14:paraId="31F69CE0">
            <w:pPr>
              <w:pStyle w:val="13"/>
            </w:pPr>
            <w:r>
              <w:t>100%</w:t>
            </w:r>
          </w:p>
        </w:tc>
        <w:tc>
          <w:tcPr>
            <w:tcW w:w="1843" w:type="dxa"/>
            <w:vAlign w:val="center"/>
          </w:tcPr>
          <w:p w14:paraId="15DF6E01">
            <w:pPr>
              <w:pStyle w:val="13"/>
            </w:pPr>
            <w:r>
              <w:t>2025年初工作计划</w:t>
            </w:r>
          </w:p>
        </w:tc>
      </w:tr>
      <w:tr w14:paraId="43D3C318">
        <w:tblPrEx>
          <w:tblCellMar>
            <w:top w:w="0" w:type="dxa"/>
            <w:left w:w="108" w:type="dxa"/>
            <w:bottom w:w="0" w:type="dxa"/>
            <w:right w:w="108" w:type="dxa"/>
          </w:tblCellMar>
        </w:tblPrEx>
        <w:trPr>
          <w:trHeight w:val="369" w:hRule="atLeast"/>
          <w:jc w:val="center"/>
        </w:trPr>
        <w:tc>
          <w:tcPr>
            <w:tcW w:w="1276" w:type="dxa"/>
            <w:vMerge w:val="continue"/>
            <w:vAlign w:val="center"/>
          </w:tcPr>
          <w:p w14:paraId="69805243"/>
        </w:tc>
        <w:tc>
          <w:tcPr>
            <w:tcW w:w="1276" w:type="dxa"/>
            <w:vAlign w:val="center"/>
          </w:tcPr>
          <w:p w14:paraId="45D4DDEF">
            <w:pPr>
              <w:pStyle w:val="13"/>
            </w:pPr>
            <w:r>
              <w:t>成本指标</w:t>
            </w:r>
          </w:p>
        </w:tc>
        <w:tc>
          <w:tcPr>
            <w:tcW w:w="1332" w:type="dxa"/>
            <w:vAlign w:val="center"/>
          </w:tcPr>
          <w:p w14:paraId="2587F406">
            <w:pPr>
              <w:pStyle w:val="13"/>
            </w:pPr>
            <w:r>
              <w:t>贫困生补助标准</w:t>
            </w:r>
          </w:p>
        </w:tc>
        <w:tc>
          <w:tcPr>
            <w:tcW w:w="2891" w:type="dxa"/>
            <w:vAlign w:val="center"/>
          </w:tcPr>
          <w:p w14:paraId="5F1823DC">
            <w:pPr>
              <w:pStyle w:val="13"/>
            </w:pPr>
            <w:r>
              <w:t>按照标准补助家庭经济困难学生</w:t>
            </w:r>
          </w:p>
        </w:tc>
        <w:tc>
          <w:tcPr>
            <w:tcW w:w="1276" w:type="dxa"/>
            <w:vAlign w:val="center"/>
          </w:tcPr>
          <w:p w14:paraId="13108CEA">
            <w:pPr>
              <w:pStyle w:val="13"/>
            </w:pPr>
            <w:r>
              <w:t>≤4万元</w:t>
            </w:r>
          </w:p>
        </w:tc>
        <w:tc>
          <w:tcPr>
            <w:tcW w:w="1843" w:type="dxa"/>
            <w:vAlign w:val="center"/>
          </w:tcPr>
          <w:p w14:paraId="0DC063B6">
            <w:pPr>
              <w:pStyle w:val="13"/>
            </w:pPr>
            <w:r>
              <w:t>2025年县级预算编制通知</w:t>
            </w:r>
          </w:p>
        </w:tc>
      </w:tr>
      <w:tr w14:paraId="30C5EF72">
        <w:tblPrEx>
          <w:tblCellMar>
            <w:top w:w="0" w:type="dxa"/>
            <w:left w:w="108" w:type="dxa"/>
            <w:bottom w:w="0" w:type="dxa"/>
            <w:right w:w="108" w:type="dxa"/>
          </w:tblCellMar>
        </w:tblPrEx>
        <w:trPr>
          <w:trHeight w:val="369" w:hRule="atLeast"/>
          <w:jc w:val="center"/>
        </w:trPr>
        <w:tc>
          <w:tcPr>
            <w:tcW w:w="1276" w:type="dxa"/>
            <w:vMerge w:val="restart"/>
            <w:vAlign w:val="center"/>
          </w:tcPr>
          <w:p w14:paraId="086A9E1A">
            <w:pPr>
              <w:pStyle w:val="15"/>
            </w:pPr>
            <w:r>
              <w:t>效益指标</w:t>
            </w:r>
          </w:p>
        </w:tc>
        <w:tc>
          <w:tcPr>
            <w:tcW w:w="1276" w:type="dxa"/>
            <w:vAlign w:val="center"/>
          </w:tcPr>
          <w:p w14:paraId="40C9C35B">
            <w:pPr>
              <w:pStyle w:val="13"/>
            </w:pPr>
            <w:r>
              <w:t>可持续影响指标</w:t>
            </w:r>
          </w:p>
        </w:tc>
        <w:tc>
          <w:tcPr>
            <w:tcW w:w="1332" w:type="dxa"/>
            <w:vAlign w:val="center"/>
          </w:tcPr>
          <w:p w14:paraId="2D5B5CE4">
            <w:pPr>
              <w:pStyle w:val="13"/>
            </w:pPr>
            <w:r>
              <w:t>学生学习生活得到持续保障</w:t>
            </w:r>
          </w:p>
        </w:tc>
        <w:tc>
          <w:tcPr>
            <w:tcW w:w="2891" w:type="dxa"/>
            <w:vAlign w:val="center"/>
          </w:tcPr>
          <w:p w14:paraId="5F299E5B">
            <w:pPr>
              <w:pStyle w:val="13"/>
            </w:pPr>
            <w:r>
              <w:t>学生学习生活得到持续保障</w:t>
            </w:r>
          </w:p>
        </w:tc>
        <w:tc>
          <w:tcPr>
            <w:tcW w:w="1276" w:type="dxa"/>
            <w:vAlign w:val="center"/>
          </w:tcPr>
          <w:p w14:paraId="1C39873E">
            <w:pPr>
              <w:pStyle w:val="13"/>
            </w:pPr>
            <w:r>
              <w:t>效果提升5%</w:t>
            </w:r>
          </w:p>
        </w:tc>
        <w:tc>
          <w:tcPr>
            <w:tcW w:w="1843" w:type="dxa"/>
            <w:vAlign w:val="center"/>
          </w:tcPr>
          <w:p w14:paraId="310E6632">
            <w:pPr>
              <w:pStyle w:val="13"/>
            </w:pPr>
            <w:r>
              <w:t>2025年初工作计划</w:t>
            </w:r>
          </w:p>
        </w:tc>
      </w:tr>
      <w:tr w14:paraId="2EDA8337">
        <w:tblPrEx>
          <w:tblCellMar>
            <w:top w:w="0" w:type="dxa"/>
            <w:left w:w="108" w:type="dxa"/>
            <w:bottom w:w="0" w:type="dxa"/>
            <w:right w:w="108" w:type="dxa"/>
          </w:tblCellMar>
        </w:tblPrEx>
        <w:trPr>
          <w:trHeight w:val="369" w:hRule="atLeast"/>
          <w:jc w:val="center"/>
        </w:trPr>
        <w:tc>
          <w:tcPr>
            <w:tcW w:w="1276" w:type="dxa"/>
            <w:vMerge w:val="continue"/>
            <w:vAlign w:val="center"/>
          </w:tcPr>
          <w:p w14:paraId="467322DE"/>
        </w:tc>
        <w:tc>
          <w:tcPr>
            <w:tcW w:w="1276" w:type="dxa"/>
            <w:vAlign w:val="center"/>
          </w:tcPr>
          <w:p w14:paraId="61A3DC0F">
            <w:pPr>
              <w:pStyle w:val="13"/>
            </w:pPr>
            <w:r>
              <w:t>社会效益指标</w:t>
            </w:r>
          </w:p>
        </w:tc>
        <w:tc>
          <w:tcPr>
            <w:tcW w:w="1332" w:type="dxa"/>
            <w:vAlign w:val="center"/>
          </w:tcPr>
          <w:p w14:paraId="5B859F39">
            <w:pPr>
              <w:pStyle w:val="13"/>
            </w:pPr>
            <w:r>
              <w:t>保障学生顺利接受义务教育</w:t>
            </w:r>
          </w:p>
        </w:tc>
        <w:tc>
          <w:tcPr>
            <w:tcW w:w="2891" w:type="dxa"/>
            <w:vAlign w:val="center"/>
          </w:tcPr>
          <w:p w14:paraId="356511ED">
            <w:pPr>
              <w:pStyle w:val="13"/>
            </w:pPr>
            <w:r>
              <w:t>学生顺利接受义务教育，提升学校社会声誉</w:t>
            </w:r>
          </w:p>
        </w:tc>
        <w:tc>
          <w:tcPr>
            <w:tcW w:w="1276" w:type="dxa"/>
            <w:vAlign w:val="center"/>
          </w:tcPr>
          <w:p w14:paraId="3A310265">
            <w:pPr>
              <w:pStyle w:val="13"/>
            </w:pPr>
            <w:r>
              <w:t>基本保障提升5%</w:t>
            </w:r>
          </w:p>
        </w:tc>
        <w:tc>
          <w:tcPr>
            <w:tcW w:w="1843" w:type="dxa"/>
            <w:vAlign w:val="center"/>
          </w:tcPr>
          <w:p w14:paraId="0C94B73F">
            <w:pPr>
              <w:pStyle w:val="13"/>
            </w:pPr>
            <w:r>
              <w:t>2025年初工作计划</w:t>
            </w:r>
          </w:p>
        </w:tc>
      </w:tr>
      <w:tr w14:paraId="4B06FD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BC98AF">
            <w:pPr>
              <w:pStyle w:val="15"/>
            </w:pPr>
            <w:r>
              <w:t>满意度指标</w:t>
            </w:r>
          </w:p>
        </w:tc>
        <w:tc>
          <w:tcPr>
            <w:tcW w:w="1276" w:type="dxa"/>
            <w:vAlign w:val="center"/>
          </w:tcPr>
          <w:p w14:paraId="1C4DF9A4">
            <w:pPr>
              <w:pStyle w:val="13"/>
            </w:pPr>
            <w:r>
              <w:t>服务对象满意度指标</w:t>
            </w:r>
          </w:p>
        </w:tc>
        <w:tc>
          <w:tcPr>
            <w:tcW w:w="1332" w:type="dxa"/>
            <w:vAlign w:val="center"/>
          </w:tcPr>
          <w:p w14:paraId="3C9DEB17">
            <w:pPr>
              <w:pStyle w:val="13"/>
            </w:pPr>
            <w:r>
              <w:t>学生及家长满意度</w:t>
            </w:r>
          </w:p>
        </w:tc>
        <w:tc>
          <w:tcPr>
            <w:tcW w:w="2891" w:type="dxa"/>
            <w:vAlign w:val="center"/>
          </w:tcPr>
          <w:p w14:paraId="46138DFC">
            <w:pPr>
              <w:pStyle w:val="13"/>
            </w:pPr>
            <w:r>
              <w:t>受资助学生及家长满意度</w:t>
            </w:r>
          </w:p>
        </w:tc>
        <w:tc>
          <w:tcPr>
            <w:tcW w:w="1276" w:type="dxa"/>
            <w:vAlign w:val="center"/>
          </w:tcPr>
          <w:p w14:paraId="66E75D1D">
            <w:pPr>
              <w:pStyle w:val="13"/>
            </w:pPr>
            <w:r>
              <w:t>≥95%</w:t>
            </w:r>
          </w:p>
        </w:tc>
        <w:tc>
          <w:tcPr>
            <w:tcW w:w="1843" w:type="dxa"/>
            <w:vAlign w:val="center"/>
          </w:tcPr>
          <w:p w14:paraId="38F90753">
            <w:pPr>
              <w:pStyle w:val="13"/>
            </w:pPr>
            <w:r>
              <w:t>2025年初工作计划</w:t>
            </w:r>
          </w:p>
        </w:tc>
      </w:tr>
    </w:tbl>
    <w:p w14:paraId="3C18B9FB">
      <w:pPr>
        <w:sectPr>
          <w:pgSz w:w="11900" w:h="16840"/>
          <w:pgMar w:top="1984" w:right="1304" w:bottom="1134" w:left="1304" w:header="720" w:footer="720" w:gutter="0"/>
          <w:cols w:space="720" w:num="1"/>
        </w:sectPr>
      </w:pPr>
    </w:p>
    <w:p w14:paraId="52693F3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3EF4A2D">
      <w:pPr>
        <w:spacing w:before="0" w:after="0"/>
        <w:ind w:firstLine="560"/>
        <w:jc w:val="left"/>
        <w:outlineLvl w:val="3"/>
      </w:pPr>
      <w:bookmarkStart w:id="401" w:name="_Toc_4_4_0000000402"/>
      <w:r>
        <w:rPr>
          <w:rFonts w:ascii="方正仿宋_GBK" w:hAnsi="方正仿宋_GBK" w:eastAsia="方正仿宋_GBK" w:cs="方正仿宋_GBK"/>
          <w:color w:val="000000"/>
          <w:sz w:val="28"/>
        </w:rPr>
        <w:t>399.冀财教【2024】141号 河北省财政厅关于提前下达2025年省级城乡义务教育补助经费预算的通知绩效目标表</w:t>
      </w:r>
      <w:bookmarkEnd w:id="4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9BCDF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77EC51">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6F9B76CA">
            <w:pPr>
              <w:pStyle w:val="11"/>
            </w:pPr>
            <w:r>
              <w:t>单位：万元</w:t>
            </w:r>
          </w:p>
        </w:tc>
      </w:tr>
      <w:tr w14:paraId="7D8360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C5D5D9">
            <w:pPr>
              <w:pStyle w:val="14"/>
            </w:pPr>
            <w:r>
              <w:t>项目编码</w:t>
            </w:r>
          </w:p>
        </w:tc>
        <w:tc>
          <w:tcPr>
            <w:tcW w:w="2608" w:type="dxa"/>
            <w:gridSpan w:val="2"/>
            <w:vAlign w:val="center"/>
          </w:tcPr>
          <w:p w14:paraId="4F603D25">
            <w:pPr>
              <w:pStyle w:val="13"/>
            </w:pPr>
            <w:r>
              <w:t>13073025P000577100030</w:t>
            </w:r>
          </w:p>
        </w:tc>
        <w:tc>
          <w:tcPr>
            <w:tcW w:w="1587" w:type="dxa"/>
            <w:vAlign w:val="center"/>
          </w:tcPr>
          <w:p w14:paraId="186EEB1C">
            <w:pPr>
              <w:pStyle w:val="14"/>
            </w:pPr>
            <w:r>
              <w:t>项目名称</w:t>
            </w:r>
          </w:p>
        </w:tc>
        <w:tc>
          <w:tcPr>
            <w:tcW w:w="4423" w:type="dxa"/>
            <w:gridSpan w:val="3"/>
            <w:vAlign w:val="center"/>
          </w:tcPr>
          <w:p w14:paraId="602D2345">
            <w:pPr>
              <w:pStyle w:val="13"/>
            </w:pPr>
            <w:r>
              <w:t>冀财教【2024】141号 河北省财政厅关于提前下达2025年省级城乡义务教育补助经费预算的通知</w:t>
            </w:r>
          </w:p>
        </w:tc>
      </w:tr>
      <w:tr w14:paraId="7495C1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773178">
            <w:pPr>
              <w:pStyle w:val="14"/>
            </w:pPr>
            <w:r>
              <w:t>预算规模及资金用途</w:t>
            </w:r>
          </w:p>
        </w:tc>
        <w:tc>
          <w:tcPr>
            <w:tcW w:w="1276" w:type="dxa"/>
            <w:vAlign w:val="center"/>
          </w:tcPr>
          <w:p w14:paraId="15BBCC56">
            <w:pPr>
              <w:pStyle w:val="14"/>
            </w:pPr>
            <w:r>
              <w:t>预算数</w:t>
            </w:r>
          </w:p>
        </w:tc>
        <w:tc>
          <w:tcPr>
            <w:tcW w:w="1332" w:type="dxa"/>
            <w:vAlign w:val="center"/>
          </w:tcPr>
          <w:p w14:paraId="005A6947">
            <w:pPr>
              <w:pStyle w:val="13"/>
            </w:pPr>
            <w:r>
              <w:t>2.40</w:t>
            </w:r>
          </w:p>
        </w:tc>
        <w:tc>
          <w:tcPr>
            <w:tcW w:w="1587" w:type="dxa"/>
            <w:vAlign w:val="center"/>
          </w:tcPr>
          <w:p w14:paraId="5C8529C5">
            <w:pPr>
              <w:pStyle w:val="14"/>
            </w:pPr>
            <w:r>
              <w:t>其中：财政    资金</w:t>
            </w:r>
          </w:p>
        </w:tc>
        <w:tc>
          <w:tcPr>
            <w:tcW w:w="1304" w:type="dxa"/>
            <w:vAlign w:val="center"/>
          </w:tcPr>
          <w:p w14:paraId="62AA7755">
            <w:pPr>
              <w:pStyle w:val="13"/>
            </w:pPr>
            <w:r>
              <w:t>2.40</w:t>
            </w:r>
          </w:p>
        </w:tc>
        <w:tc>
          <w:tcPr>
            <w:tcW w:w="1276" w:type="dxa"/>
            <w:vAlign w:val="center"/>
          </w:tcPr>
          <w:p w14:paraId="0D2FA696">
            <w:pPr>
              <w:pStyle w:val="14"/>
            </w:pPr>
            <w:r>
              <w:t>其他资金</w:t>
            </w:r>
          </w:p>
        </w:tc>
        <w:tc>
          <w:tcPr>
            <w:tcW w:w="1843" w:type="dxa"/>
            <w:vAlign w:val="center"/>
          </w:tcPr>
          <w:p w14:paraId="6D03125C">
            <w:pPr>
              <w:pStyle w:val="13"/>
            </w:pPr>
            <w:r>
              <w:t xml:space="preserve"> </w:t>
            </w:r>
          </w:p>
        </w:tc>
      </w:tr>
      <w:tr w14:paraId="3D8B1F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E50CA8"/>
        </w:tc>
        <w:tc>
          <w:tcPr>
            <w:tcW w:w="8618" w:type="dxa"/>
            <w:gridSpan w:val="6"/>
            <w:vAlign w:val="center"/>
          </w:tcPr>
          <w:p w14:paraId="169546D2">
            <w:pPr>
              <w:pStyle w:val="13"/>
            </w:pPr>
            <w:r>
              <w:t>资助家庭经济困难学生，以保障学生顺利接受义务教育</w:t>
            </w:r>
          </w:p>
          <w:p w14:paraId="34D920BD">
            <w:pPr>
              <w:pStyle w:val="13"/>
            </w:pPr>
          </w:p>
        </w:tc>
      </w:tr>
      <w:tr w14:paraId="34CA84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EB8687">
            <w:pPr>
              <w:pStyle w:val="14"/>
            </w:pPr>
            <w:r>
              <w:t>资金支出计划（%）</w:t>
            </w:r>
          </w:p>
        </w:tc>
        <w:tc>
          <w:tcPr>
            <w:tcW w:w="2608" w:type="dxa"/>
            <w:gridSpan w:val="2"/>
            <w:vAlign w:val="center"/>
          </w:tcPr>
          <w:p w14:paraId="2C75CD00">
            <w:pPr>
              <w:pStyle w:val="14"/>
            </w:pPr>
            <w:r>
              <w:t>3月底</w:t>
            </w:r>
          </w:p>
        </w:tc>
        <w:tc>
          <w:tcPr>
            <w:tcW w:w="1587" w:type="dxa"/>
            <w:vAlign w:val="center"/>
          </w:tcPr>
          <w:p w14:paraId="2ECF48BA">
            <w:pPr>
              <w:pStyle w:val="14"/>
            </w:pPr>
            <w:r>
              <w:t>6月底</w:t>
            </w:r>
          </w:p>
        </w:tc>
        <w:tc>
          <w:tcPr>
            <w:tcW w:w="1304" w:type="dxa"/>
            <w:vAlign w:val="center"/>
          </w:tcPr>
          <w:p w14:paraId="2676F673">
            <w:pPr>
              <w:pStyle w:val="14"/>
            </w:pPr>
            <w:r>
              <w:t>10月底</w:t>
            </w:r>
          </w:p>
        </w:tc>
        <w:tc>
          <w:tcPr>
            <w:tcW w:w="3119" w:type="dxa"/>
            <w:gridSpan w:val="2"/>
            <w:vAlign w:val="center"/>
          </w:tcPr>
          <w:p w14:paraId="7B07BA1C">
            <w:pPr>
              <w:pStyle w:val="14"/>
            </w:pPr>
            <w:r>
              <w:t>12月底</w:t>
            </w:r>
          </w:p>
        </w:tc>
      </w:tr>
      <w:tr w14:paraId="2FB628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048BD4"/>
        </w:tc>
        <w:tc>
          <w:tcPr>
            <w:tcW w:w="2608" w:type="dxa"/>
            <w:gridSpan w:val="2"/>
            <w:vAlign w:val="center"/>
          </w:tcPr>
          <w:p w14:paraId="2B8DD3A7">
            <w:pPr>
              <w:pStyle w:val="15"/>
            </w:pPr>
            <w:r>
              <w:t xml:space="preserve"> </w:t>
            </w:r>
          </w:p>
        </w:tc>
        <w:tc>
          <w:tcPr>
            <w:tcW w:w="1587" w:type="dxa"/>
            <w:vAlign w:val="center"/>
          </w:tcPr>
          <w:p w14:paraId="45D077AE">
            <w:pPr>
              <w:pStyle w:val="15"/>
            </w:pPr>
            <w:r>
              <w:t>50%</w:t>
            </w:r>
          </w:p>
        </w:tc>
        <w:tc>
          <w:tcPr>
            <w:tcW w:w="1304" w:type="dxa"/>
            <w:vAlign w:val="center"/>
          </w:tcPr>
          <w:p w14:paraId="455AB285">
            <w:pPr>
              <w:pStyle w:val="15"/>
            </w:pPr>
            <w:r>
              <w:t xml:space="preserve"> </w:t>
            </w:r>
          </w:p>
        </w:tc>
        <w:tc>
          <w:tcPr>
            <w:tcW w:w="3119" w:type="dxa"/>
            <w:gridSpan w:val="2"/>
            <w:vAlign w:val="center"/>
          </w:tcPr>
          <w:p w14:paraId="0CDDF7EE">
            <w:pPr>
              <w:pStyle w:val="15"/>
            </w:pPr>
            <w:r>
              <w:t>100%</w:t>
            </w:r>
          </w:p>
        </w:tc>
      </w:tr>
      <w:tr w14:paraId="2FAAEF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E87077">
            <w:pPr>
              <w:pStyle w:val="14"/>
            </w:pPr>
            <w:r>
              <w:t>绩效目标</w:t>
            </w:r>
          </w:p>
        </w:tc>
        <w:tc>
          <w:tcPr>
            <w:tcW w:w="8618" w:type="dxa"/>
            <w:gridSpan w:val="6"/>
            <w:vAlign w:val="center"/>
          </w:tcPr>
          <w:p w14:paraId="2FA3EAEE">
            <w:pPr>
              <w:pStyle w:val="13"/>
            </w:pPr>
            <w:r>
              <w:t>1.资助家庭经济困难学生，以保障学生顺利接受义务教育。</w:t>
            </w:r>
          </w:p>
        </w:tc>
      </w:tr>
    </w:tbl>
    <w:p w14:paraId="7B44A77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5075B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45E73E">
            <w:pPr>
              <w:pStyle w:val="14"/>
            </w:pPr>
            <w:r>
              <w:t>一级指标</w:t>
            </w:r>
          </w:p>
        </w:tc>
        <w:tc>
          <w:tcPr>
            <w:tcW w:w="1276" w:type="dxa"/>
            <w:vAlign w:val="center"/>
          </w:tcPr>
          <w:p w14:paraId="7BD8A38E">
            <w:pPr>
              <w:pStyle w:val="14"/>
            </w:pPr>
            <w:r>
              <w:t>二级指标</w:t>
            </w:r>
          </w:p>
        </w:tc>
        <w:tc>
          <w:tcPr>
            <w:tcW w:w="1332" w:type="dxa"/>
            <w:vAlign w:val="center"/>
          </w:tcPr>
          <w:p w14:paraId="2160D469">
            <w:pPr>
              <w:pStyle w:val="14"/>
            </w:pPr>
            <w:r>
              <w:t>三级指标</w:t>
            </w:r>
          </w:p>
        </w:tc>
        <w:tc>
          <w:tcPr>
            <w:tcW w:w="2891" w:type="dxa"/>
            <w:vAlign w:val="center"/>
          </w:tcPr>
          <w:p w14:paraId="3E693FB2">
            <w:pPr>
              <w:pStyle w:val="14"/>
            </w:pPr>
            <w:r>
              <w:t>绩效指标描述</w:t>
            </w:r>
          </w:p>
        </w:tc>
        <w:tc>
          <w:tcPr>
            <w:tcW w:w="1276" w:type="dxa"/>
            <w:vAlign w:val="center"/>
          </w:tcPr>
          <w:p w14:paraId="71B7191F">
            <w:pPr>
              <w:pStyle w:val="14"/>
            </w:pPr>
            <w:r>
              <w:t>指标值</w:t>
            </w:r>
          </w:p>
        </w:tc>
        <w:tc>
          <w:tcPr>
            <w:tcW w:w="1843" w:type="dxa"/>
            <w:vAlign w:val="center"/>
          </w:tcPr>
          <w:p w14:paraId="66B84064">
            <w:pPr>
              <w:pStyle w:val="14"/>
            </w:pPr>
            <w:r>
              <w:t>指标值确定依据</w:t>
            </w:r>
          </w:p>
        </w:tc>
      </w:tr>
      <w:tr w14:paraId="714D1B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9955C2">
            <w:pPr>
              <w:pStyle w:val="15"/>
            </w:pPr>
            <w:r>
              <w:t>产出指标</w:t>
            </w:r>
          </w:p>
        </w:tc>
        <w:tc>
          <w:tcPr>
            <w:tcW w:w="1276" w:type="dxa"/>
            <w:vAlign w:val="center"/>
          </w:tcPr>
          <w:p w14:paraId="700F3C8F">
            <w:pPr>
              <w:pStyle w:val="13"/>
            </w:pPr>
            <w:r>
              <w:t>数量指标</w:t>
            </w:r>
          </w:p>
        </w:tc>
        <w:tc>
          <w:tcPr>
            <w:tcW w:w="1332" w:type="dxa"/>
            <w:vAlign w:val="center"/>
          </w:tcPr>
          <w:p w14:paraId="548C8E99">
            <w:pPr>
              <w:pStyle w:val="13"/>
            </w:pPr>
            <w:r>
              <w:t>发放覆盖率</w:t>
            </w:r>
          </w:p>
        </w:tc>
        <w:tc>
          <w:tcPr>
            <w:tcW w:w="2891" w:type="dxa"/>
            <w:vAlign w:val="center"/>
          </w:tcPr>
          <w:p w14:paraId="6F0DB7A0">
            <w:pPr>
              <w:pStyle w:val="13"/>
            </w:pPr>
            <w:r>
              <w:t>发放生活补助的贫困生覆盖率</w:t>
            </w:r>
          </w:p>
        </w:tc>
        <w:tc>
          <w:tcPr>
            <w:tcW w:w="1276" w:type="dxa"/>
            <w:vAlign w:val="center"/>
          </w:tcPr>
          <w:p w14:paraId="3C9CADE9">
            <w:pPr>
              <w:pStyle w:val="13"/>
            </w:pPr>
            <w:r>
              <w:t>100%</w:t>
            </w:r>
          </w:p>
        </w:tc>
        <w:tc>
          <w:tcPr>
            <w:tcW w:w="1843" w:type="dxa"/>
            <w:vAlign w:val="center"/>
          </w:tcPr>
          <w:p w14:paraId="46F90EBC">
            <w:pPr>
              <w:pStyle w:val="13"/>
            </w:pPr>
            <w:r>
              <w:t>2025年初工作计划</w:t>
            </w:r>
          </w:p>
        </w:tc>
      </w:tr>
      <w:tr w14:paraId="30D868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D7C9DF"/>
        </w:tc>
        <w:tc>
          <w:tcPr>
            <w:tcW w:w="1276" w:type="dxa"/>
            <w:vAlign w:val="center"/>
          </w:tcPr>
          <w:p w14:paraId="3A00D844">
            <w:pPr>
              <w:pStyle w:val="13"/>
            </w:pPr>
            <w:r>
              <w:t>质量指标</w:t>
            </w:r>
          </w:p>
        </w:tc>
        <w:tc>
          <w:tcPr>
            <w:tcW w:w="1332" w:type="dxa"/>
            <w:vAlign w:val="center"/>
          </w:tcPr>
          <w:p w14:paraId="1B0E82F4">
            <w:pPr>
              <w:pStyle w:val="13"/>
            </w:pPr>
            <w:r>
              <w:t>补助发放完成率</w:t>
            </w:r>
          </w:p>
        </w:tc>
        <w:tc>
          <w:tcPr>
            <w:tcW w:w="2891" w:type="dxa"/>
            <w:vAlign w:val="center"/>
          </w:tcPr>
          <w:p w14:paraId="4D85F1A1">
            <w:pPr>
              <w:pStyle w:val="13"/>
            </w:pPr>
            <w:r>
              <w:t>实际发生金额占应发放金额比例</w:t>
            </w:r>
          </w:p>
        </w:tc>
        <w:tc>
          <w:tcPr>
            <w:tcW w:w="1276" w:type="dxa"/>
            <w:vAlign w:val="center"/>
          </w:tcPr>
          <w:p w14:paraId="4318E299">
            <w:pPr>
              <w:pStyle w:val="13"/>
            </w:pPr>
            <w:r>
              <w:t>100%</w:t>
            </w:r>
          </w:p>
        </w:tc>
        <w:tc>
          <w:tcPr>
            <w:tcW w:w="1843" w:type="dxa"/>
            <w:vAlign w:val="center"/>
          </w:tcPr>
          <w:p w14:paraId="748DA46B">
            <w:pPr>
              <w:pStyle w:val="13"/>
            </w:pPr>
            <w:r>
              <w:t>2025年初工作计划</w:t>
            </w:r>
          </w:p>
        </w:tc>
      </w:tr>
      <w:tr w14:paraId="0BF50D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1B19DA"/>
        </w:tc>
        <w:tc>
          <w:tcPr>
            <w:tcW w:w="1276" w:type="dxa"/>
            <w:vAlign w:val="center"/>
          </w:tcPr>
          <w:p w14:paraId="16BA3E76">
            <w:pPr>
              <w:pStyle w:val="13"/>
            </w:pPr>
            <w:r>
              <w:t>时效指标</w:t>
            </w:r>
          </w:p>
        </w:tc>
        <w:tc>
          <w:tcPr>
            <w:tcW w:w="1332" w:type="dxa"/>
            <w:vAlign w:val="center"/>
          </w:tcPr>
          <w:p w14:paraId="3CF9C85F">
            <w:pPr>
              <w:pStyle w:val="13"/>
            </w:pPr>
            <w:r>
              <w:t>及时发放率</w:t>
            </w:r>
          </w:p>
        </w:tc>
        <w:tc>
          <w:tcPr>
            <w:tcW w:w="2891" w:type="dxa"/>
            <w:vAlign w:val="center"/>
          </w:tcPr>
          <w:p w14:paraId="26638C17">
            <w:pPr>
              <w:pStyle w:val="13"/>
            </w:pPr>
            <w:r>
              <w:t>资助贫困生的及时性</w:t>
            </w:r>
          </w:p>
        </w:tc>
        <w:tc>
          <w:tcPr>
            <w:tcW w:w="1276" w:type="dxa"/>
            <w:vAlign w:val="center"/>
          </w:tcPr>
          <w:p w14:paraId="3D9AEC6A">
            <w:pPr>
              <w:pStyle w:val="13"/>
            </w:pPr>
            <w:r>
              <w:t>100%</w:t>
            </w:r>
          </w:p>
        </w:tc>
        <w:tc>
          <w:tcPr>
            <w:tcW w:w="1843" w:type="dxa"/>
            <w:vAlign w:val="center"/>
          </w:tcPr>
          <w:p w14:paraId="7852CDF4">
            <w:pPr>
              <w:pStyle w:val="13"/>
            </w:pPr>
            <w:r>
              <w:t>2025年初工作计划</w:t>
            </w:r>
          </w:p>
        </w:tc>
      </w:tr>
      <w:tr w14:paraId="6485AD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7080D1"/>
        </w:tc>
        <w:tc>
          <w:tcPr>
            <w:tcW w:w="1276" w:type="dxa"/>
            <w:vAlign w:val="center"/>
          </w:tcPr>
          <w:p w14:paraId="00548FBC">
            <w:pPr>
              <w:pStyle w:val="13"/>
            </w:pPr>
            <w:r>
              <w:t>成本指标</w:t>
            </w:r>
          </w:p>
        </w:tc>
        <w:tc>
          <w:tcPr>
            <w:tcW w:w="1332" w:type="dxa"/>
            <w:vAlign w:val="center"/>
          </w:tcPr>
          <w:p w14:paraId="26715117">
            <w:pPr>
              <w:pStyle w:val="13"/>
            </w:pPr>
            <w:r>
              <w:t>贫困生补助标准</w:t>
            </w:r>
          </w:p>
        </w:tc>
        <w:tc>
          <w:tcPr>
            <w:tcW w:w="2891" w:type="dxa"/>
            <w:vAlign w:val="center"/>
          </w:tcPr>
          <w:p w14:paraId="371E9B21">
            <w:pPr>
              <w:pStyle w:val="13"/>
            </w:pPr>
            <w:r>
              <w:t>按照标准补助家庭经济困难学生</w:t>
            </w:r>
          </w:p>
        </w:tc>
        <w:tc>
          <w:tcPr>
            <w:tcW w:w="1276" w:type="dxa"/>
            <w:vAlign w:val="center"/>
          </w:tcPr>
          <w:p w14:paraId="5BC59E27">
            <w:pPr>
              <w:pStyle w:val="13"/>
            </w:pPr>
            <w:r>
              <w:t>≤2.4万元</w:t>
            </w:r>
          </w:p>
        </w:tc>
        <w:tc>
          <w:tcPr>
            <w:tcW w:w="1843" w:type="dxa"/>
            <w:vAlign w:val="center"/>
          </w:tcPr>
          <w:p w14:paraId="6177EE07">
            <w:pPr>
              <w:pStyle w:val="13"/>
            </w:pPr>
            <w:r>
              <w:t>2025年县级预算编制通知</w:t>
            </w:r>
          </w:p>
        </w:tc>
      </w:tr>
      <w:tr w14:paraId="4562DB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45FF7C">
            <w:pPr>
              <w:pStyle w:val="15"/>
            </w:pPr>
            <w:r>
              <w:t>效益指标</w:t>
            </w:r>
          </w:p>
        </w:tc>
        <w:tc>
          <w:tcPr>
            <w:tcW w:w="1276" w:type="dxa"/>
            <w:vAlign w:val="center"/>
          </w:tcPr>
          <w:p w14:paraId="5BE99E7D">
            <w:pPr>
              <w:pStyle w:val="13"/>
            </w:pPr>
            <w:r>
              <w:t>可持续影响指标</w:t>
            </w:r>
          </w:p>
        </w:tc>
        <w:tc>
          <w:tcPr>
            <w:tcW w:w="1332" w:type="dxa"/>
            <w:vAlign w:val="center"/>
          </w:tcPr>
          <w:p w14:paraId="4B1B9A5F">
            <w:pPr>
              <w:pStyle w:val="13"/>
            </w:pPr>
            <w:r>
              <w:t>学生学习生活得到持续保障</w:t>
            </w:r>
          </w:p>
        </w:tc>
        <w:tc>
          <w:tcPr>
            <w:tcW w:w="2891" w:type="dxa"/>
            <w:vAlign w:val="center"/>
          </w:tcPr>
          <w:p w14:paraId="67D42C38">
            <w:pPr>
              <w:pStyle w:val="13"/>
            </w:pPr>
            <w:r>
              <w:t>学生学习生活得到持续保障</w:t>
            </w:r>
          </w:p>
        </w:tc>
        <w:tc>
          <w:tcPr>
            <w:tcW w:w="1276" w:type="dxa"/>
            <w:vAlign w:val="center"/>
          </w:tcPr>
          <w:p w14:paraId="6A535951">
            <w:pPr>
              <w:pStyle w:val="13"/>
            </w:pPr>
            <w:r>
              <w:t>效果提升5%</w:t>
            </w:r>
          </w:p>
        </w:tc>
        <w:tc>
          <w:tcPr>
            <w:tcW w:w="1843" w:type="dxa"/>
            <w:vAlign w:val="center"/>
          </w:tcPr>
          <w:p w14:paraId="4539A1EC">
            <w:pPr>
              <w:pStyle w:val="13"/>
            </w:pPr>
            <w:r>
              <w:t>2025年初工作计划</w:t>
            </w:r>
          </w:p>
        </w:tc>
      </w:tr>
      <w:tr w14:paraId="217664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64F9FE"/>
        </w:tc>
        <w:tc>
          <w:tcPr>
            <w:tcW w:w="1276" w:type="dxa"/>
            <w:vAlign w:val="center"/>
          </w:tcPr>
          <w:p w14:paraId="22694535">
            <w:pPr>
              <w:pStyle w:val="13"/>
            </w:pPr>
            <w:r>
              <w:t>社会效益指标</w:t>
            </w:r>
          </w:p>
        </w:tc>
        <w:tc>
          <w:tcPr>
            <w:tcW w:w="1332" w:type="dxa"/>
            <w:vAlign w:val="center"/>
          </w:tcPr>
          <w:p w14:paraId="0D5E14A8">
            <w:pPr>
              <w:pStyle w:val="13"/>
            </w:pPr>
            <w:r>
              <w:t>保障学生顺利接受义务教育</w:t>
            </w:r>
          </w:p>
        </w:tc>
        <w:tc>
          <w:tcPr>
            <w:tcW w:w="2891" w:type="dxa"/>
            <w:vAlign w:val="center"/>
          </w:tcPr>
          <w:p w14:paraId="2648DC0F">
            <w:pPr>
              <w:pStyle w:val="13"/>
            </w:pPr>
            <w:r>
              <w:t>学生顺利接受义务教育，提升学校社会声誉</w:t>
            </w:r>
          </w:p>
        </w:tc>
        <w:tc>
          <w:tcPr>
            <w:tcW w:w="1276" w:type="dxa"/>
            <w:vAlign w:val="center"/>
          </w:tcPr>
          <w:p w14:paraId="3D7E3E34">
            <w:pPr>
              <w:pStyle w:val="13"/>
            </w:pPr>
            <w:r>
              <w:t>基本保障提升5%</w:t>
            </w:r>
          </w:p>
        </w:tc>
        <w:tc>
          <w:tcPr>
            <w:tcW w:w="1843" w:type="dxa"/>
            <w:vAlign w:val="center"/>
          </w:tcPr>
          <w:p w14:paraId="503EC13C">
            <w:pPr>
              <w:pStyle w:val="13"/>
            </w:pPr>
            <w:r>
              <w:t>2025年初工作计划</w:t>
            </w:r>
          </w:p>
        </w:tc>
      </w:tr>
      <w:tr w14:paraId="562BE3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6864D1">
            <w:pPr>
              <w:pStyle w:val="15"/>
            </w:pPr>
            <w:r>
              <w:t>满意度指标</w:t>
            </w:r>
          </w:p>
        </w:tc>
        <w:tc>
          <w:tcPr>
            <w:tcW w:w="1276" w:type="dxa"/>
            <w:vAlign w:val="center"/>
          </w:tcPr>
          <w:p w14:paraId="517E5BE3">
            <w:pPr>
              <w:pStyle w:val="13"/>
            </w:pPr>
            <w:r>
              <w:t>服务对象满意度指标</w:t>
            </w:r>
          </w:p>
        </w:tc>
        <w:tc>
          <w:tcPr>
            <w:tcW w:w="1332" w:type="dxa"/>
            <w:vAlign w:val="center"/>
          </w:tcPr>
          <w:p w14:paraId="013E3FF3">
            <w:pPr>
              <w:pStyle w:val="13"/>
            </w:pPr>
            <w:r>
              <w:t>学生及家长满意度</w:t>
            </w:r>
          </w:p>
        </w:tc>
        <w:tc>
          <w:tcPr>
            <w:tcW w:w="2891" w:type="dxa"/>
            <w:vAlign w:val="center"/>
          </w:tcPr>
          <w:p w14:paraId="5E5A4F9E">
            <w:pPr>
              <w:pStyle w:val="13"/>
            </w:pPr>
            <w:r>
              <w:t>受资助学生及家长满意度</w:t>
            </w:r>
          </w:p>
        </w:tc>
        <w:tc>
          <w:tcPr>
            <w:tcW w:w="1276" w:type="dxa"/>
            <w:vAlign w:val="center"/>
          </w:tcPr>
          <w:p w14:paraId="53DC7411">
            <w:pPr>
              <w:pStyle w:val="13"/>
            </w:pPr>
            <w:r>
              <w:t>≥95%</w:t>
            </w:r>
          </w:p>
        </w:tc>
        <w:tc>
          <w:tcPr>
            <w:tcW w:w="1843" w:type="dxa"/>
            <w:vAlign w:val="center"/>
          </w:tcPr>
          <w:p w14:paraId="25EEB7EE">
            <w:pPr>
              <w:pStyle w:val="13"/>
            </w:pPr>
            <w:r>
              <w:t>2025年初工作计划</w:t>
            </w:r>
          </w:p>
        </w:tc>
      </w:tr>
    </w:tbl>
    <w:p w14:paraId="440F865E">
      <w:pPr>
        <w:sectPr>
          <w:pgSz w:w="11900" w:h="16840"/>
          <w:pgMar w:top="1984" w:right="1304" w:bottom="1134" w:left="1304" w:header="720" w:footer="720" w:gutter="0"/>
          <w:cols w:space="720" w:num="1"/>
        </w:sectPr>
      </w:pPr>
    </w:p>
    <w:p w14:paraId="107734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76F98D5">
      <w:pPr>
        <w:spacing w:before="0" w:after="0"/>
        <w:ind w:firstLine="560"/>
        <w:jc w:val="left"/>
        <w:outlineLvl w:val="3"/>
      </w:pPr>
      <w:bookmarkStart w:id="402" w:name="_Toc_4_4_0000000403"/>
      <w:r>
        <w:rPr>
          <w:rFonts w:ascii="方正仿宋_GBK" w:hAnsi="方正仿宋_GBK" w:eastAsia="方正仿宋_GBK" w:cs="方正仿宋_GBK"/>
          <w:color w:val="000000"/>
          <w:sz w:val="28"/>
        </w:rPr>
        <w:t>400.冀财教【2024】142号 河北省财政厅关于提前下达2025年省级学前教育发展资金通知绩效目标表</w:t>
      </w:r>
      <w:bookmarkEnd w:id="4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C733C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457BB53">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1D71C5AD">
            <w:pPr>
              <w:pStyle w:val="11"/>
            </w:pPr>
            <w:r>
              <w:t>单位：万元</w:t>
            </w:r>
          </w:p>
        </w:tc>
      </w:tr>
      <w:tr w14:paraId="2DBCCB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821A86">
            <w:pPr>
              <w:pStyle w:val="14"/>
            </w:pPr>
            <w:r>
              <w:t>项目编码</w:t>
            </w:r>
          </w:p>
        </w:tc>
        <w:tc>
          <w:tcPr>
            <w:tcW w:w="2608" w:type="dxa"/>
            <w:gridSpan w:val="2"/>
            <w:vAlign w:val="center"/>
          </w:tcPr>
          <w:p w14:paraId="19FB1AB7">
            <w:pPr>
              <w:pStyle w:val="13"/>
            </w:pPr>
            <w:r>
              <w:t>13073025P000573100039</w:t>
            </w:r>
          </w:p>
        </w:tc>
        <w:tc>
          <w:tcPr>
            <w:tcW w:w="1587" w:type="dxa"/>
            <w:vAlign w:val="center"/>
          </w:tcPr>
          <w:p w14:paraId="6D041B46">
            <w:pPr>
              <w:pStyle w:val="14"/>
            </w:pPr>
            <w:r>
              <w:t>项目名称</w:t>
            </w:r>
          </w:p>
        </w:tc>
        <w:tc>
          <w:tcPr>
            <w:tcW w:w="4423" w:type="dxa"/>
            <w:gridSpan w:val="3"/>
            <w:vAlign w:val="center"/>
          </w:tcPr>
          <w:p w14:paraId="4E7A5002">
            <w:pPr>
              <w:pStyle w:val="13"/>
            </w:pPr>
            <w:r>
              <w:t>冀财教【2024】142号 河北省财政厅关于提前下达2025年省级学前教育发展资金通知</w:t>
            </w:r>
          </w:p>
        </w:tc>
      </w:tr>
      <w:tr w14:paraId="36442D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174D12">
            <w:pPr>
              <w:pStyle w:val="14"/>
            </w:pPr>
            <w:r>
              <w:t>预算规模及资金用途</w:t>
            </w:r>
          </w:p>
        </w:tc>
        <w:tc>
          <w:tcPr>
            <w:tcW w:w="1276" w:type="dxa"/>
            <w:vAlign w:val="center"/>
          </w:tcPr>
          <w:p w14:paraId="69DABF92">
            <w:pPr>
              <w:pStyle w:val="14"/>
            </w:pPr>
            <w:r>
              <w:t>预算数</w:t>
            </w:r>
          </w:p>
        </w:tc>
        <w:tc>
          <w:tcPr>
            <w:tcW w:w="1332" w:type="dxa"/>
            <w:vAlign w:val="center"/>
          </w:tcPr>
          <w:p w14:paraId="0DC0090B">
            <w:pPr>
              <w:pStyle w:val="13"/>
            </w:pPr>
            <w:r>
              <w:t>2.24</w:t>
            </w:r>
          </w:p>
        </w:tc>
        <w:tc>
          <w:tcPr>
            <w:tcW w:w="1587" w:type="dxa"/>
            <w:vAlign w:val="center"/>
          </w:tcPr>
          <w:p w14:paraId="74BB3E78">
            <w:pPr>
              <w:pStyle w:val="14"/>
            </w:pPr>
            <w:r>
              <w:t>其中：财政    资金</w:t>
            </w:r>
          </w:p>
        </w:tc>
        <w:tc>
          <w:tcPr>
            <w:tcW w:w="1304" w:type="dxa"/>
            <w:vAlign w:val="center"/>
          </w:tcPr>
          <w:p w14:paraId="4F4BE2A2">
            <w:pPr>
              <w:pStyle w:val="13"/>
            </w:pPr>
            <w:r>
              <w:t>2.24</w:t>
            </w:r>
          </w:p>
        </w:tc>
        <w:tc>
          <w:tcPr>
            <w:tcW w:w="1276" w:type="dxa"/>
            <w:vAlign w:val="center"/>
          </w:tcPr>
          <w:p w14:paraId="4DCFB8DB">
            <w:pPr>
              <w:pStyle w:val="14"/>
            </w:pPr>
            <w:r>
              <w:t>其他资金</w:t>
            </w:r>
          </w:p>
        </w:tc>
        <w:tc>
          <w:tcPr>
            <w:tcW w:w="1843" w:type="dxa"/>
            <w:vAlign w:val="center"/>
          </w:tcPr>
          <w:p w14:paraId="2EDA947F">
            <w:pPr>
              <w:pStyle w:val="13"/>
            </w:pPr>
            <w:r>
              <w:t xml:space="preserve"> </w:t>
            </w:r>
          </w:p>
        </w:tc>
      </w:tr>
      <w:tr w14:paraId="0ABB75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11B2AF"/>
        </w:tc>
        <w:tc>
          <w:tcPr>
            <w:tcW w:w="8618" w:type="dxa"/>
            <w:gridSpan w:val="6"/>
            <w:vAlign w:val="center"/>
          </w:tcPr>
          <w:p w14:paraId="5FFF8CC4">
            <w:pPr>
              <w:pStyle w:val="13"/>
            </w:pPr>
            <w:r>
              <w:t>用于保障幼儿园正常运转，确保教育教学工作顺利开展，提升教学质量。</w:t>
            </w:r>
          </w:p>
        </w:tc>
      </w:tr>
      <w:tr w14:paraId="5E7D85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4E6400">
            <w:pPr>
              <w:pStyle w:val="14"/>
            </w:pPr>
            <w:r>
              <w:t>资金支出计划（%）</w:t>
            </w:r>
          </w:p>
        </w:tc>
        <w:tc>
          <w:tcPr>
            <w:tcW w:w="2608" w:type="dxa"/>
            <w:gridSpan w:val="2"/>
            <w:vAlign w:val="center"/>
          </w:tcPr>
          <w:p w14:paraId="79B440F2">
            <w:pPr>
              <w:pStyle w:val="14"/>
            </w:pPr>
            <w:r>
              <w:t>3月底</w:t>
            </w:r>
          </w:p>
        </w:tc>
        <w:tc>
          <w:tcPr>
            <w:tcW w:w="1587" w:type="dxa"/>
            <w:vAlign w:val="center"/>
          </w:tcPr>
          <w:p w14:paraId="06AB7851">
            <w:pPr>
              <w:pStyle w:val="14"/>
            </w:pPr>
            <w:r>
              <w:t>6月底</w:t>
            </w:r>
          </w:p>
        </w:tc>
        <w:tc>
          <w:tcPr>
            <w:tcW w:w="1304" w:type="dxa"/>
            <w:vAlign w:val="center"/>
          </w:tcPr>
          <w:p w14:paraId="24DDC6D3">
            <w:pPr>
              <w:pStyle w:val="14"/>
            </w:pPr>
            <w:r>
              <w:t>10月底</w:t>
            </w:r>
          </w:p>
        </w:tc>
        <w:tc>
          <w:tcPr>
            <w:tcW w:w="3119" w:type="dxa"/>
            <w:gridSpan w:val="2"/>
            <w:vAlign w:val="center"/>
          </w:tcPr>
          <w:p w14:paraId="58FA01E0">
            <w:pPr>
              <w:pStyle w:val="14"/>
            </w:pPr>
            <w:r>
              <w:t>12月底</w:t>
            </w:r>
          </w:p>
        </w:tc>
      </w:tr>
      <w:tr w14:paraId="45A656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30D067"/>
        </w:tc>
        <w:tc>
          <w:tcPr>
            <w:tcW w:w="2608" w:type="dxa"/>
            <w:gridSpan w:val="2"/>
            <w:vAlign w:val="center"/>
          </w:tcPr>
          <w:p w14:paraId="41832A76">
            <w:pPr>
              <w:pStyle w:val="15"/>
            </w:pPr>
            <w:r>
              <w:t xml:space="preserve"> </w:t>
            </w:r>
          </w:p>
        </w:tc>
        <w:tc>
          <w:tcPr>
            <w:tcW w:w="1587" w:type="dxa"/>
            <w:vAlign w:val="center"/>
          </w:tcPr>
          <w:p w14:paraId="62A728ED">
            <w:pPr>
              <w:pStyle w:val="15"/>
            </w:pPr>
            <w:r>
              <w:t>50%</w:t>
            </w:r>
          </w:p>
        </w:tc>
        <w:tc>
          <w:tcPr>
            <w:tcW w:w="1304" w:type="dxa"/>
            <w:vAlign w:val="center"/>
          </w:tcPr>
          <w:p w14:paraId="6FA909F4">
            <w:pPr>
              <w:pStyle w:val="15"/>
            </w:pPr>
            <w:r>
              <w:t>75%</w:t>
            </w:r>
          </w:p>
        </w:tc>
        <w:tc>
          <w:tcPr>
            <w:tcW w:w="3119" w:type="dxa"/>
            <w:gridSpan w:val="2"/>
            <w:vAlign w:val="center"/>
          </w:tcPr>
          <w:p w14:paraId="01191EF7">
            <w:pPr>
              <w:pStyle w:val="15"/>
            </w:pPr>
            <w:r>
              <w:t>100%</w:t>
            </w:r>
          </w:p>
        </w:tc>
      </w:tr>
      <w:tr w14:paraId="5432D4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110B4C">
            <w:pPr>
              <w:pStyle w:val="14"/>
            </w:pPr>
            <w:r>
              <w:t>绩效目标</w:t>
            </w:r>
          </w:p>
        </w:tc>
        <w:tc>
          <w:tcPr>
            <w:tcW w:w="8618" w:type="dxa"/>
            <w:gridSpan w:val="6"/>
            <w:vAlign w:val="center"/>
          </w:tcPr>
          <w:p w14:paraId="2D3E178A">
            <w:pPr>
              <w:pStyle w:val="13"/>
            </w:pPr>
            <w:r>
              <w:t>1.用于保障幼儿园正常运转，确保教育教学工作顺利开展，提升教学质量。</w:t>
            </w:r>
          </w:p>
        </w:tc>
      </w:tr>
    </w:tbl>
    <w:p w14:paraId="4F99264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C685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D56A2B">
            <w:pPr>
              <w:pStyle w:val="14"/>
            </w:pPr>
            <w:r>
              <w:t>一级指标</w:t>
            </w:r>
          </w:p>
        </w:tc>
        <w:tc>
          <w:tcPr>
            <w:tcW w:w="1276" w:type="dxa"/>
            <w:vAlign w:val="center"/>
          </w:tcPr>
          <w:p w14:paraId="685364F3">
            <w:pPr>
              <w:pStyle w:val="14"/>
            </w:pPr>
            <w:r>
              <w:t>二级指标</w:t>
            </w:r>
          </w:p>
        </w:tc>
        <w:tc>
          <w:tcPr>
            <w:tcW w:w="1332" w:type="dxa"/>
            <w:vAlign w:val="center"/>
          </w:tcPr>
          <w:p w14:paraId="318D3E41">
            <w:pPr>
              <w:pStyle w:val="14"/>
            </w:pPr>
            <w:r>
              <w:t>三级指标</w:t>
            </w:r>
          </w:p>
        </w:tc>
        <w:tc>
          <w:tcPr>
            <w:tcW w:w="2891" w:type="dxa"/>
            <w:vAlign w:val="center"/>
          </w:tcPr>
          <w:p w14:paraId="456169E6">
            <w:pPr>
              <w:pStyle w:val="14"/>
            </w:pPr>
            <w:r>
              <w:t>绩效指标描述</w:t>
            </w:r>
          </w:p>
        </w:tc>
        <w:tc>
          <w:tcPr>
            <w:tcW w:w="1276" w:type="dxa"/>
            <w:vAlign w:val="center"/>
          </w:tcPr>
          <w:p w14:paraId="04AF6751">
            <w:pPr>
              <w:pStyle w:val="14"/>
            </w:pPr>
            <w:r>
              <w:t>指标值</w:t>
            </w:r>
          </w:p>
        </w:tc>
        <w:tc>
          <w:tcPr>
            <w:tcW w:w="1843" w:type="dxa"/>
            <w:vAlign w:val="center"/>
          </w:tcPr>
          <w:p w14:paraId="6139B4D0">
            <w:pPr>
              <w:pStyle w:val="14"/>
            </w:pPr>
            <w:r>
              <w:t>指标值确定依据</w:t>
            </w:r>
          </w:p>
        </w:tc>
      </w:tr>
      <w:tr w14:paraId="3B57D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A58C9D">
            <w:pPr>
              <w:pStyle w:val="15"/>
            </w:pPr>
            <w:r>
              <w:t>产出指标</w:t>
            </w:r>
          </w:p>
        </w:tc>
        <w:tc>
          <w:tcPr>
            <w:tcW w:w="1276" w:type="dxa"/>
            <w:vAlign w:val="center"/>
          </w:tcPr>
          <w:p w14:paraId="5557EEBD">
            <w:pPr>
              <w:pStyle w:val="13"/>
            </w:pPr>
            <w:r>
              <w:t>数量指标</w:t>
            </w:r>
          </w:p>
        </w:tc>
        <w:tc>
          <w:tcPr>
            <w:tcW w:w="1332" w:type="dxa"/>
            <w:vAlign w:val="center"/>
          </w:tcPr>
          <w:p w14:paraId="6380A25D">
            <w:pPr>
              <w:pStyle w:val="13"/>
            </w:pPr>
            <w:r>
              <w:t>保障幼儿人数</w:t>
            </w:r>
          </w:p>
        </w:tc>
        <w:tc>
          <w:tcPr>
            <w:tcW w:w="2891" w:type="dxa"/>
            <w:vAlign w:val="center"/>
          </w:tcPr>
          <w:p w14:paraId="419DFC9E">
            <w:pPr>
              <w:pStyle w:val="13"/>
            </w:pPr>
            <w:r>
              <w:t>保障幼儿人数</w:t>
            </w:r>
          </w:p>
        </w:tc>
        <w:tc>
          <w:tcPr>
            <w:tcW w:w="1276" w:type="dxa"/>
            <w:vAlign w:val="center"/>
          </w:tcPr>
          <w:p w14:paraId="2FF545EE">
            <w:pPr>
              <w:pStyle w:val="13"/>
            </w:pPr>
            <w:r>
              <w:t>≤52名</w:t>
            </w:r>
          </w:p>
        </w:tc>
        <w:tc>
          <w:tcPr>
            <w:tcW w:w="1843" w:type="dxa"/>
            <w:vAlign w:val="center"/>
          </w:tcPr>
          <w:p w14:paraId="41F8E4EB">
            <w:pPr>
              <w:pStyle w:val="13"/>
            </w:pPr>
            <w:r>
              <w:t>2025年初工作计划</w:t>
            </w:r>
          </w:p>
          <w:p w14:paraId="5EFA742A">
            <w:pPr>
              <w:pStyle w:val="13"/>
            </w:pPr>
          </w:p>
        </w:tc>
      </w:tr>
      <w:tr w14:paraId="0098F8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955984"/>
        </w:tc>
        <w:tc>
          <w:tcPr>
            <w:tcW w:w="1276" w:type="dxa"/>
            <w:vAlign w:val="center"/>
          </w:tcPr>
          <w:p w14:paraId="3F0FBCAB">
            <w:pPr>
              <w:pStyle w:val="13"/>
            </w:pPr>
            <w:r>
              <w:t>质量指标</w:t>
            </w:r>
          </w:p>
        </w:tc>
        <w:tc>
          <w:tcPr>
            <w:tcW w:w="1332" w:type="dxa"/>
            <w:vAlign w:val="center"/>
          </w:tcPr>
          <w:p w14:paraId="6189789D">
            <w:pPr>
              <w:pStyle w:val="13"/>
            </w:pPr>
            <w:r>
              <w:t>正常运转率</w:t>
            </w:r>
          </w:p>
        </w:tc>
        <w:tc>
          <w:tcPr>
            <w:tcW w:w="2891" w:type="dxa"/>
            <w:vAlign w:val="center"/>
          </w:tcPr>
          <w:p w14:paraId="5CA453F4">
            <w:pPr>
              <w:pStyle w:val="13"/>
            </w:pPr>
            <w:r>
              <w:t>正常运转率</w:t>
            </w:r>
          </w:p>
        </w:tc>
        <w:tc>
          <w:tcPr>
            <w:tcW w:w="1276" w:type="dxa"/>
            <w:vAlign w:val="center"/>
          </w:tcPr>
          <w:p w14:paraId="34C5D0F1">
            <w:pPr>
              <w:pStyle w:val="13"/>
            </w:pPr>
            <w:r>
              <w:t>100%</w:t>
            </w:r>
          </w:p>
        </w:tc>
        <w:tc>
          <w:tcPr>
            <w:tcW w:w="1843" w:type="dxa"/>
            <w:vAlign w:val="center"/>
          </w:tcPr>
          <w:p w14:paraId="3A671942">
            <w:pPr>
              <w:pStyle w:val="13"/>
            </w:pPr>
            <w:r>
              <w:t>2025年初工作计划</w:t>
            </w:r>
          </w:p>
          <w:p w14:paraId="71F1C537">
            <w:pPr>
              <w:pStyle w:val="13"/>
            </w:pPr>
          </w:p>
        </w:tc>
      </w:tr>
      <w:tr w14:paraId="2F9D39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D4C748"/>
        </w:tc>
        <w:tc>
          <w:tcPr>
            <w:tcW w:w="1276" w:type="dxa"/>
            <w:vAlign w:val="center"/>
          </w:tcPr>
          <w:p w14:paraId="0EA85334">
            <w:pPr>
              <w:pStyle w:val="13"/>
            </w:pPr>
            <w:r>
              <w:t>成本指标</w:t>
            </w:r>
          </w:p>
        </w:tc>
        <w:tc>
          <w:tcPr>
            <w:tcW w:w="1332" w:type="dxa"/>
            <w:vAlign w:val="center"/>
          </w:tcPr>
          <w:p w14:paraId="3F8A1A3F">
            <w:pPr>
              <w:pStyle w:val="13"/>
            </w:pPr>
            <w:r>
              <w:t>实际支出金额</w:t>
            </w:r>
          </w:p>
        </w:tc>
        <w:tc>
          <w:tcPr>
            <w:tcW w:w="2891" w:type="dxa"/>
            <w:vAlign w:val="center"/>
          </w:tcPr>
          <w:p w14:paraId="0F12BA39">
            <w:pPr>
              <w:pStyle w:val="13"/>
            </w:pPr>
            <w:r>
              <w:t>实际支出金额</w:t>
            </w:r>
          </w:p>
        </w:tc>
        <w:tc>
          <w:tcPr>
            <w:tcW w:w="1276" w:type="dxa"/>
            <w:vAlign w:val="center"/>
          </w:tcPr>
          <w:p w14:paraId="1657A3B4">
            <w:pPr>
              <w:pStyle w:val="13"/>
            </w:pPr>
            <w:r>
              <w:t>≤2.24万元</w:t>
            </w:r>
          </w:p>
        </w:tc>
        <w:tc>
          <w:tcPr>
            <w:tcW w:w="1843" w:type="dxa"/>
            <w:vAlign w:val="center"/>
          </w:tcPr>
          <w:p w14:paraId="7B1B5DD4">
            <w:pPr>
              <w:pStyle w:val="13"/>
            </w:pPr>
            <w:r>
              <w:t>2025年县级预算编制通知</w:t>
            </w:r>
          </w:p>
        </w:tc>
      </w:tr>
      <w:tr w14:paraId="7C51C4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9884FF"/>
        </w:tc>
        <w:tc>
          <w:tcPr>
            <w:tcW w:w="1276" w:type="dxa"/>
            <w:vAlign w:val="center"/>
          </w:tcPr>
          <w:p w14:paraId="3A994F4B">
            <w:pPr>
              <w:pStyle w:val="13"/>
            </w:pPr>
            <w:r>
              <w:t>时效指标</w:t>
            </w:r>
          </w:p>
        </w:tc>
        <w:tc>
          <w:tcPr>
            <w:tcW w:w="1332" w:type="dxa"/>
            <w:vAlign w:val="center"/>
          </w:tcPr>
          <w:p w14:paraId="51D9E491">
            <w:pPr>
              <w:pStyle w:val="13"/>
            </w:pPr>
            <w:r>
              <w:t>重点工作完成及时率</w:t>
            </w:r>
          </w:p>
        </w:tc>
        <w:tc>
          <w:tcPr>
            <w:tcW w:w="2891" w:type="dxa"/>
            <w:vAlign w:val="center"/>
          </w:tcPr>
          <w:p w14:paraId="0682C8F6">
            <w:pPr>
              <w:pStyle w:val="13"/>
            </w:pPr>
            <w:r>
              <w:t>及时完成重点工作</w:t>
            </w:r>
          </w:p>
        </w:tc>
        <w:tc>
          <w:tcPr>
            <w:tcW w:w="1276" w:type="dxa"/>
            <w:vAlign w:val="center"/>
          </w:tcPr>
          <w:p w14:paraId="13156A0C">
            <w:pPr>
              <w:pStyle w:val="13"/>
            </w:pPr>
            <w:r>
              <w:t>≥95%</w:t>
            </w:r>
          </w:p>
        </w:tc>
        <w:tc>
          <w:tcPr>
            <w:tcW w:w="1843" w:type="dxa"/>
            <w:vAlign w:val="center"/>
          </w:tcPr>
          <w:p w14:paraId="64902631">
            <w:pPr>
              <w:pStyle w:val="13"/>
            </w:pPr>
            <w:r>
              <w:t>2025年初工作计划</w:t>
            </w:r>
          </w:p>
          <w:p w14:paraId="5ACC569B">
            <w:pPr>
              <w:pStyle w:val="13"/>
            </w:pPr>
          </w:p>
        </w:tc>
      </w:tr>
      <w:tr w14:paraId="4BA319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09275E">
            <w:pPr>
              <w:pStyle w:val="15"/>
            </w:pPr>
            <w:r>
              <w:t>效益指标</w:t>
            </w:r>
          </w:p>
        </w:tc>
        <w:tc>
          <w:tcPr>
            <w:tcW w:w="1276" w:type="dxa"/>
            <w:vAlign w:val="center"/>
          </w:tcPr>
          <w:p w14:paraId="53FCBB05">
            <w:pPr>
              <w:pStyle w:val="13"/>
            </w:pPr>
            <w:r>
              <w:t>可持续影响指标</w:t>
            </w:r>
          </w:p>
        </w:tc>
        <w:tc>
          <w:tcPr>
            <w:tcW w:w="1332" w:type="dxa"/>
            <w:vAlign w:val="center"/>
          </w:tcPr>
          <w:p w14:paraId="327E3522">
            <w:pPr>
              <w:pStyle w:val="13"/>
            </w:pPr>
            <w:r>
              <w:t>幼儿园正常运转</w:t>
            </w:r>
          </w:p>
        </w:tc>
        <w:tc>
          <w:tcPr>
            <w:tcW w:w="2891" w:type="dxa"/>
            <w:vAlign w:val="center"/>
          </w:tcPr>
          <w:p w14:paraId="37B378A4">
            <w:pPr>
              <w:pStyle w:val="13"/>
            </w:pPr>
            <w:r>
              <w:t>幼儿园正常运转</w:t>
            </w:r>
          </w:p>
        </w:tc>
        <w:tc>
          <w:tcPr>
            <w:tcW w:w="1276" w:type="dxa"/>
            <w:vAlign w:val="center"/>
          </w:tcPr>
          <w:p w14:paraId="4C079C55">
            <w:pPr>
              <w:pStyle w:val="13"/>
            </w:pPr>
            <w:r>
              <w:t>正常运转</w:t>
            </w:r>
          </w:p>
        </w:tc>
        <w:tc>
          <w:tcPr>
            <w:tcW w:w="1843" w:type="dxa"/>
            <w:vAlign w:val="center"/>
          </w:tcPr>
          <w:p w14:paraId="14F76B64">
            <w:pPr>
              <w:pStyle w:val="13"/>
            </w:pPr>
            <w:r>
              <w:t>2025年初工作计划</w:t>
            </w:r>
          </w:p>
          <w:p w14:paraId="3C98FFB0">
            <w:pPr>
              <w:pStyle w:val="13"/>
            </w:pPr>
          </w:p>
        </w:tc>
      </w:tr>
      <w:tr w14:paraId="7CC332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1D6667"/>
        </w:tc>
        <w:tc>
          <w:tcPr>
            <w:tcW w:w="1276" w:type="dxa"/>
            <w:vAlign w:val="center"/>
          </w:tcPr>
          <w:p w14:paraId="66DBFCBD">
            <w:pPr>
              <w:pStyle w:val="13"/>
            </w:pPr>
            <w:r>
              <w:t>社会效益指标</w:t>
            </w:r>
          </w:p>
        </w:tc>
        <w:tc>
          <w:tcPr>
            <w:tcW w:w="1332" w:type="dxa"/>
            <w:vAlign w:val="center"/>
          </w:tcPr>
          <w:p w14:paraId="5EBB4652">
            <w:pPr>
              <w:pStyle w:val="13"/>
            </w:pPr>
            <w:r>
              <w:t>教学质量</w:t>
            </w:r>
          </w:p>
        </w:tc>
        <w:tc>
          <w:tcPr>
            <w:tcW w:w="2891" w:type="dxa"/>
            <w:vAlign w:val="center"/>
          </w:tcPr>
          <w:p w14:paraId="1A30C6A5">
            <w:pPr>
              <w:pStyle w:val="13"/>
            </w:pPr>
            <w:r>
              <w:t>提升教学质量，社会满意</w:t>
            </w:r>
          </w:p>
        </w:tc>
        <w:tc>
          <w:tcPr>
            <w:tcW w:w="1276" w:type="dxa"/>
            <w:vAlign w:val="center"/>
          </w:tcPr>
          <w:p w14:paraId="1AF14DFA">
            <w:pPr>
              <w:pStyle w:val="13"/>
            </w:pPr>
            <w:r>
              <w:t>显著提升</w:t>
            </w:r>
          </w:p>
        </w:tc>
        <w:tc>
          <w:tcPr>
            <w:tcW w:w="1843" w:type="dxa"/>
            <w:vAlign w:val="center"/>
          </w:tcPr>
          <w:p w14:paraId="6B1FBAF2">
            <w:pPr>
              <w:pStyle w:val="13"/>
            </w:pPr>
            <w:r>
              <w:t>2025年初工作计划</w:t>
            </w:r>
          </w:p>
          <w:p w14:paraId="50D9201B">
            <w:pPr>
              <w:pStyle w:val="13"/>
            </w:pPr>
          </w:p>
        </w:tc>
      </w:tr>
      <w:tr w14:paraId="43580A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F70245">
            <w:pPr>
              <w:pStyle w:val="15"/>
            </w:pPr>
            <w:r>
              <w:t>满意度指标</w:t>
            </w:r>
          </w:p>
        </w:tc>
        <w:tc>
          <w:tcPr>
            <w:tcW w:w="1276" w:type="dxa"/>
            <w:vAlign w:val="center"/>
          </w:tcPr>
          <w:p w14:paraId="5818DD2B">
            <w:pPr>
              <w:pStyle w:val="13"/>
            </w:pPr>
            <w:r>
              <w:t>服务对象满意度指标</w:t>
            </w:r>
          </w:p>
        </w:tc>
        <w:tc>
          <w:tcPr>
            <w:tcW w:w="1332" w:type="dxa"/>
            <w:vAlign w:val="center"/>
          </w:tcPr>
          <w:p w14:paraId="02FAD388">
            <w:pPr>
              <w:pStyle w:val="13"/>
            </w:pPr>
            <w:r>
              <w:t>师生满意度</w:t>
            </w:r>
          </w:p>
        </w:tc>
        <w:tc>
          <w:tcPr>
            <w:tcW w:w="2891" w:type="dxa"/>
            <w:vAlign w:val="center"/>
          </w:tcPr>
          <w:p w14:paraId="11941289">
            <w:pPr>
              <w:pStyle w:val="13"/>
            </w:pPr>
            <w:r>
              <w:t>师生满意度</w:t>
            </w:r>
          </w:p>
        </w:tc>
        <w:tc>
          <w:tcPr>
            <w:tcW w:w="1276" w:type="dxa"/>
            <w:vAlign w:val="center"/>
          </w:tcPr>
          <w:p w14:paraId="29D2F2AB">
            <w:pPr>
              <w:pStyle w:val="13"/>
            </w:pPr>
            <w:r>
              <w:t>≥95%</w:t>
            </w:r>
          </w:p>
        </w:tc>
        <w:tc>
          <w:tcPr>
            <w:tcW w:w="1843" w:type="dxa"/>
            <w:vAlign w:val="center"/>
          </w:tcPr>
          <w:p w14:paraId="377721F4">
            <w:pPr>
              <w:pStyle w:val="13"/>
            </w:pPr>
            <w:r>
              <w:t>2025年初工作计划</w:t>
            </w:r>
          </w:p>
          <w:p w14:paraId="6555A666">
            <w:pPr>
              <w:pStyle w:val="13"/>
            </w:pPr>
          </w:p>
        </w:tc>
      </w:tr>
    </w:tbl>
    <w:p w14:paraId="4CAB68EF">
      <w:pPr>
        <w:sectPr>
          <w:pgSz w:w="11900" w:h="16840"/>
          <w:pgMar w:top="1984" w:right="1304" w:bottom="1134" w:left="1304" w:header="720" w:footer="720" w:gutter="0"/>
          <w:cols w:space="720" w:num="1"/>
        </w:sectPr>
      </w:pPr>
    </w:p>
    <w:p w14:paraId="1601729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AD605A">
      <w:pPr>
        <w:spacing w:before="0" w:after="0"/>
        <w:ind w:firstLine="560"/>
        <w:jc w:val="left"/>
        <w:outlineLvl w:val="3"/>
      </w:pPr>
      <w:bookmarkStart w:id="403" w:name="_Toc_4_4_0000000404"/>
      <w:r>
        <w:rPr>
          <w:rFonts w:ascii="方正仿宋_GBK" w:hAnsi="方正仿宋_GBK" w:eastAsia="方正仿宋_GBK" w:cs="方正仿宋_GBK"/>
          <w:color w:val="000000"/>
          <w:sz w:val="28"/>
        </w:rPr>
        <w:t>401.（公用）冀财教【2024】123号 河北省财政厅关于提前下达2025年城乡义务教育中央补助经费绩效目标表</w:t>
      </w:r>
      <w:bookmarkEnd w:id="4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DA385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EE6348">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106353C3">
            <w:pPr>
              <w:pStyle w:val="11"/>
            </w:pPr>
            <w:r>
              <w:t>单位：万元</w:t>
            </w:r>
          </w:p>
        </w:tc>
      </w:tr>
      <w:tr w14:paraId="0FC20F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509777">
            <w:pPr>
              <w:pStyle w:val="14"/>
            </w:pPr>
            <w:r>
              <w:t>项目编码</w:t>
            </w:r>
          </w:p>
        </w:tc>
        <w:tc>
          <w:tcPr>
            <w:tcW w:w="2608" w:type="dxa"/>
            <w:gridSpan w:val="2"/>
            <w:vAlign w:val="center"/>
          </w:tcPr>
          <w:p w14:paraId="3B3D101B">
            <w:pPr>
              <w:pStyle w:val="13"/>
            </w:pPr>
            <w:r>
              <w:t>13073025P00057910005J</w:t>
            </w:r>
          </w:p>
        </w:tc>
        <w:tc>
          <w:tcPr>
            <w:tcW w:w="1587" w:type="dxa"/>
            <w:vAlign w:val="center"/>
          </w:tcPr>
          <w:p w14:paraId="54EF75D5">
            <w:pPr>
              <w:pStyle w:val="14"/>
            </w:pPr>
            <w:r>
              <w:t>项目名称</w:t>
            </w:r>
          </w:p>
        </w:tc>
        <w:tc>
          <w:tcPr>
            <w:tcW w:w="4423" w:type="dxa"/>
            <w:gridSpan w:val="3"/>
            <w:vAlign w:val="center"/>
          </w:tcPr>
          <w:p w14:paraId="467B04EE">
            <w:pPr>
              <w:pStyle w:val="13"/>
            </w:pPr>
            <w:r>
              <w:t>（公用）冀财教【2024】123号 河北省财政厅关于提前下达2025年城乡义务教育中央补助经费</w:t>
            </w:r>
          </w:p>
        </w:tc>
      </w:tr>
      <w:tr w14:paraId="3CCC84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50705E">
            <w:pPr>
              <w:pStyle w:val="14"/>
            </w:pPr>
            <w:r>
              <w:t>预算规模及资金用途</w:t>
            </w:r>
          </w:p>
        </w:tc>
        <w:tc>
          <w:tcPr>
            <w:tcW w:w="1276" w:type="dxa"/>
            <w:vAlign w:val="center"/>
          </w:tcPr>
          <w:p w14:paraId="64E9B7C5">
            <w:pPr>
              <w:pStyle w:val="14"/>
            </w:pPr>
            <w:r>
              <w:t>预算数</w:t>
            </w:r>
          </w:p>
        </w:tc>
        <w:tc>
          <w:tcPr>
            <w:tcW w:w="1332" w:type="dxa"/>
            <w:vAlign w:val="center"/>
          </w:tcPr>
          <w:p w14:paraId="4503E6AA">
            <w:pPr>
              <w:pStyle w:val="13"/>
            </w:pPr>
            <w:r>
              <w:t>10.80</w:t>
            </w:r>
          </w:p>
        </w:tc>
        <w:tc>
          <w:tcPr>
            <w:tcW w:w="1587" w:type="dxa"/>
            <w:vAlign w:val="center"/>
          </w:tcPr>
          <w:p w14:paraId="3C9C289C">
            <w:pPr>
              <w:pStyle w:val="14"/>
            </w:pPr>
            <w:r>
              <w:t>其中：财政    资金</w:t>
            </w:r>
          </w:p>
        </w:tc>
        <w:tc>
          <w:tcPr>
            <w:tcW w:w="1304" w:type="dxa"/>
            <w:vAlign w:val="center"/>
          </w:tcPr>
          <w:p w14:paraId="5D8D326C">
            <w:pPr>
              <w:pStyle w:val="13"/>
            </w:pPr>
            <w:r>
              <w:t>10.80</w:t>
            </w:r>
          </w:p>
        </w:tc>
        <w:tc>
          <w:tcPr>
            <w:tcW w:w="1276" w:type="dxa"/>
            <w:vAlign w:val="center"/>
          </w:tcPr>
          <w:p w14:paraId="3A15E544">
            <w:pPr>
              <w:pStyle w:val="14"/>
            </w:pPr>
            <w:r>
              <w:t>其他资金</w:t>
            </w:r>
          </w:p>
        </w:tc>
        <w:tc>
          <w:tcPr>
            <w:tcW w:w="1843" w:type="dxa"/>
            <w:vAlign w:val="center"/>
          </w:tcPr>
          <w:p w14:paraId="5A09100E">
            <w:pPr>
              <w:pStyle w:val="13"/>
            </w:pPr>
            <w:r>
              <w:t xml:space="preserve"> </w:t>
            </w:r>
          </w:p>
        </w:tc>
      </w:tr>
      <w:tr w14:paraId="606A0D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9E65FB"/>
        </w:tc>
        <w:tc>
          <w:tcPr>
            <w:tcW w:w="8618" w:type="dxa"/>
            <w:gridSpan w:val="6"/>
            <w:vAlign w:val="center"/>
          </w:tcPr>
          <w:p w14:paraId="6DAB1514">
            <w:pPr>
              <w:pStyle w:val="13"/>
            </w:pPr>
            <w:r>
              <w:t>用于学校正常运转支出，保障教育教学顺利进行，提高教学质量，进而提升学生综合素质。</w:t>
            </w:r>
            <w:r>
              <w:tab/>
            </w:r>
            <w:r>
              <w:tab/>
            </w:r>
            <w:r>
              <w:tab/>
            </w:r>
            <w:r>
              <w:tab/>
            </w:r>
            <w:r>
              <w:tab/>
            </w:r>
            <w:r>
              <w:tab/>
            </w:r>
          </w:p>
          <w:p w14:paraId="563E3A0F">
            <w:pPr>
              <w:pStyle w:val="13"/>
            </w:pPr>
          </w:p>
        </w:tc>
      </w:tr>
      <w:tr w14:paraId="30F9FF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82B2AE">
            <w:pPr>
              <w:pStyle w:val="14"/>
            </w:pPr>
            <w:r>
              <w:t>资金支出计划（%）</w:t>
            </w:r>
          </w:p>
        </w:tc>
        <w:tc>
          <w:tcPr>
            <w:tcW w:w="2608" w:type="dxa"/>
            <w:gridSpan w:val="2"/>
            <w:vAlign w:val="center"/>
          </w:tcPr>
          <w:p w14:paraId="00C7749E">
            <w:pPr>
              <w:pStyle w:val="14"/>
            </w:pPr>
            <w:r>
              <w:t>3月底</w:t>
            </w:r>
          </w:p>
        </w:tc>
        <w:tc>
          <w:tcPr>
            <w:tcW w:w="1587" w:type="dxa"/>
            <w:vAlign w:val="center"/>
          </w:tcPr>
          <w:p w14:paraId="5EBEAEA9">
            <w:pPr>
              <w:pStyle w:val="14"/>
            </w:pPr>
            <w:r>
              <w:t>6月底</w:t>
            </w:r>
          </w:p>
        </w:tc>
        <w:tc>
          <w:tcPr>
            <w:tcW w:w="1304" w:type="dxa"/>
            <w:vAlign w:val="center"/>
          </w:tcPr>
          <w:p w14:paraId="7CBFA4EE">
            <w:pPr>
              <w:pStyle w:val="14"/>
            </w:pPr>
            <w:r>
              <w:t>10月底</w:t>
            </w:r>
          </w:p>
        </w:tc>
        <w:tc>
          <w:tcPr>
            <w:tcW w:w="3119" w:type="dxa"/>
            <w:gridSpan w:val="2"/>
            <w:vAlign w:val="center"/>
          </w:tcPr>
          <w:p w14:paraId="2A8C8A32">
            <w:pPr>
              <w:pStyle w:val="14"/>
            </w:pPr>
            <w:r>
              <w:t>12月底</w:t>
            </w:r>
          </w:p>
        </w:tc>
      </w:tr>
      <w:tr w14:paraId="75CA30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A7DB0C"/>
        </w:tc>
        <w:tc>
          <w:tcPr>
            <w:tcW w:w="2608" w:type="dxa"/>
            <w:gridSpan w:val="2"/>
            <w:vAlign w:val="center"/>
          </w:tcPr>
          <w:p w14:paraId="6967FC46">
            <w:pPr>
              <w:pStyle w:val="15"/>
            </w:pPr>
            <w:r>
              <w:t>25%</w:t>
            </w:r>
          </w:p>
        </w:tc>
        <w:tc>
          <w:tcPr>
            <w:tcW w:w="1587" w:type="dxa"/>
            <w:vAlign w:val="center"/>
          </w:tcPr>
          <w:p w14:paraId="726AF0D9">
            <w:pPr>
              <w:pStyle w:val="15"/>
            </w:pPr>
            <w:r>
              <w:t>50%</w:t>
            </w:r>
          </w:p>
        </w:tc>
        <w:tc>
          <w:tcPr>
            <w:tcW w:w="1304" w:type="dxa"/>
            <w:vAlign w:val="center"/>
          </w:tcPr>
          <w:p w14:paraId="3E39E789">
            <w:pPr>
              <w:pStyle w:val="15"/>
            </w:pPr>
            <w:r>
              <w:t>75%</w:t>
            </w:r>
          </w:p>
        </w:tc>
        <w:tc>
          <w:tcPr>
            <w:tcW w:w="3119" w:type="dxa"/>
            <w:gridSpan w:val="2"/>
            <w:vAlign w:val="center"/>
          </w:tcPr>
          <w:p w14:paraId="4E475983">
            <w:pPr>
              <w:pStyle w:val="15"/>
            </w:pPr>
            <w:r>
              <w:t>100%</w:t>
            </w:r>
          </w:p>
        </w:tc>
      </w:tr>
      <w:tr w14:paraId="230633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1BD119">
            <w:pPr>
              <w:pStyle w:val="14"/>
            </w:pPr>
            <w:r>
              <w:t>绩效目标</w:t>
            </w:r>
          </w:p>
        </w:tc>
        <w:tc>
          <w:tcPr>
            <w:tcW w:w="8618" w:type="dxa"/>
            <w:gridSpan w:val="6"/>
            <w:vAlign w:val="center"/>
          </w:tcPr>
          <w:p w14:paraId="457E477A">
            <w:pPr>
              <w:pStyle w:val="13"/>
            </w:pPr>
            <w:r>
              <w:t>1.用于学校正常运转支出，保障教育教学顺利进行，提高教学质量，进而提升学生综合素质。</w:t>
            </w:r>
            <w:r>
              <w:tab/>
            </w:r>
            <w:r>
              <w:tab/>
            </w:r>
            <w:r>
              <w:tab/>
            </w:r>
            <w:r>
              <w:tab/>
            </w:r>
            <w:r>
              <w:tab/>
            </w:r>
            <w:r>
              <w:tab/>
            </w:r>
          </w:p>
          <w:p w14:paraId="7807816B">
            <w:pPr>
              <w:pStyle w:val="13"/>
            </w:pPr>
          </w:p>
        </w:tc>
      </w:tr>
    </w:tbl>
    <w:p w14:paraId="6FD3A8C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10BB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20203F">
            <w:pPr>
              <w:pStyle w:val="14"/>
            </w:pPr>
            <w:r>
              <w:t>一级指标</w:t>
            </w:r>
          </w:p>
        </w:tc>
        <w:tc>
          <w:tcPr>
            <w:tcW w:w="1276" w:type="dxa"/>
            <w:vAlign w:val="center"/>
          </w:tcPr>
          <w:p w14:paraId="0E42BFCD">
            <w:pPr>
              <w:pStyle w:val="14"/>
            </w:pPr>
            <w:r>
              <w:t>二级指标</w:t>
            </w:r>
          </w:p>
        </w:tc>
        <w:tc>
          <w:tcPr>
            <w:tcW w:w="1332" w:type="dxa"/>
            <w:vAlign w:val="center"/>
          </w:tcPr>
          <w:p w14:paraId="1A018765">
            <w:pPr>
              <w:pStyle w:val="14"/>
            </w:pPr>
            <w:r>
              <w:t>三级指标</w:t>
            </w:r>
          </w:p>
        </w:tc>
        <w:tc>
          <w:tcPr>
            <w:tcW w:w="2891" w:type="dxa"/>
            <w:vAlign w:val="center"/>
          </w:tcPr>
          <w:p w14:paraId="341F7F81">
            <w:pPr>
              <w:pStyle w:val="14"/>
            </w:pPr>
            <w:r>
              <w:t>绩效指标描述</w:t>
            </w:r>
          </w:p>
        </w:tc>
        <w:tc>
          <w:tcPr>
            <w:tcW w:w="1276" w:type="dxa"/>
            <w:vAlign w:val="center"/>
          </w:tcPr>
          <w:p w14:paraId="0671EBB3">
            <w:pPr>
              <w:pStyle w:val="14"/>
            </w:pPr>
            <w:r>
              <w:t>指标值</w:t>
            </w:r>
          </w:p>
        </w:tc>
        <w:tc>
          <w:tcPr>
            <w:tcW w:w="1843" w:type="dxa"/>
            <w:vAlign w:val="center"/>
          </w:tcPr>
          <w:p w14:paraId="3F41B017">
            <w:pPr>
              <w:pStyle w:val="14"/>
            </w:pPr>
            <w:r>
              <w:t>指标值确定依据</w:t>
            </w:r>
          </w:p>
        </w:tc>
      </w:tr>
      <w:tr w14:paraId="6C7B14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47CE8C">
            <w:pPr>
              <w:pStyle w:val="15"/>
            </w:pPr>
            <w:r>
              <w:t>产出指标</w:t>
            </w:r>
          </w:p>
        </w:tc>
        <w:tc>
          <w:tcPr>
            <w:tcW w:w="1276" w:type="dxa"/>
            <w:vAlign w:val="center"/>
          </w:tcPr>
          <w:p w14:paraId="3748FFA8">
            <w:pPr>
              <w:pStyle w:val="13"/>
            </w:pPr>
            <w:r>
              <w:t>数量指标</w:t>
            </w:r>
          </w:p>
        </w:tc>
        <w:tc>
          <w:tcPr>
            <w:tcW w:w="1332" w:type="dxa"/>
            <w:vAlign w:val="center"/>
          </w:tcPr>
          <w:p w14:paraId="5965529C">
            <w:pPr>
              <w:pStyle w:val="13"/>
            </w:pPr>
            <w:r>
              <w:t>保障学校正常运转数量</w:t>
            </w:r>
          </w:p>
        </w:tc>
        <w:tc>
          <w:tcPr>
            <w:tcW w:w="2891" w:type="dxa"/>
            <w:vAlign w:val="center"/>
          </w:tcPr>
          <w:p w14:paraId="7CE16523">
            <w:pPr>
              <w:pStyle w:val="13"/>
            </w:pPr>
            <w:r>
              <w:t>保障学校正常运转数量</w:t>
            </w:r>
          </w:p>
        </w:tc>
        <w:tc>
          <w:tcPr>
            <w:tcW w:w="1276" w:type="dxa"/>
            <w:vAlign w:val="center"/>
          </w:tcPr>
          <w:p w14:paraId="20519AA2">
            <w:pPr>
              <w:pStyle w:val="13"/>
            </w:pPr>
            <w:r>
              <w:t>1所</w:t>
            </w:r>
          </w:p>
        </w:tc>
        <w:tc>
          <w:tcPr>
            <w:tcW w:w="1843" w:type="dxa"/>
            <w:vAlign w:val="center"/>
          </w:tcPr>
          <w:p w14:paraId="4EE45603">
            <w:pPr>
              <w:pStyle w:val="13"/>
            </w:pPr>
            <w:r>
              <w:t>2025年初工作计划</w:t>
            </w:r>
          </w:p>
        </w:tc>
      </w:tr>
      <w:tr w14:paraId="2C6602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3E1B12"/>
        </w:tc>
        <w:tc>
          <w:tcPr>
            <w:tcW w:w="1276" w:type="dxa"/>
            <w:vAlign w:val="center"/>
          </w:tcPr>
          <w:p w14:paraId="5C24252B">
            <w:pPr>
              <w:pStyle w:val="13"/>
            </w:pPr>
            <w:r>
              <w:t>质量指标</w:t>
            </w:r>
          </w:p>
        </w:tc>
        <w:tc>
          <w:tcPr>
            <w:tcW w:w="1332" w:type="dxa"/>
            <w:vAlign w:val="center"/>
          </w:tcPr>
          <w:p w14:paraId="05BCF098">
            <w:pPr>
              <w:pStyle w:val="13"/>
            </w:pPr>
            <w:r>
              <w:t>工作正常运转率</w:t>
            </w:r>
          </w:p>
        </w:tc>
        <w:tc>
          <w:tcPr>
            <w:tcW w:w="2891" w:type="dxa"/>
            <w:vAlign w:val="center"/>
          </w:tcPr>
          <w:p w14:paraId="3576215A">
            <w:pPr>
              <w:pStyle w:val="13"/>
            </w:pPr>
            <w:r>
              <w:t>工作正常运转率</w:t>
            </w:r>
          </w:p>
        </w:tc>
        <w:tc>
          <w:tcPr>
            <w:tcW w:w="1276" w:type="dxa"/>
            <w:vAlign w:val="center"/>
          </w:tcPr>
          <w:p w14:paraId="586587C1">
            <w:pPr>
              <w:pStyle w:val="13"/>
            </w:pPr>
            <w:r>
              <w:t>100%</w:t>
            </w:r>
          </w:p>
        </w:tc>
        <w:tc>
          <w:tcPr>
            <w:tcW w:w="1843" w:type="dxa"/>
            <w:vAlign w:val="center"/>
          </w:tcPr>
          <w:p w14:paraId="1974314A">
            <w:pPr>
              <w:pStyle w:val="13"/>
            </w:pPr>
            <w:r>
              <w:t>2025年初工作计划</w:t>
            </w:r>
          </w:p>
        </w:tc>
      </w:tr>
      <w:tr w14:paraId="12A5C1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5FF6C0"/>
        </w:tc>
        <w:tc>
          <w:tcPr>
            <w:tcW w:w="1276" w:type="dxa"/>
            <w:vAlign w:val="center"/>
          </w:tcPr>
          <w:p w14:paraId="5281DD35">
            <w:pPr>
              <w:pStyle w:val="13"/>
            </w:pPr>
            <w:r>
              <w:t>时效指标</w:t>
            </w:r>
          </w:p>
        </w:tc>
        <w:tc>
          <w:tcPr>
            <w:tcW w:w="1332" w:type="dxa"/>
            <w:vAlign w:val="center"/>
          </w:tcPr>
          <w:p w14:paraId="539F2479">
            <w:pPr>
              <w:pStyle w:val="13"/>
            </w:pPr>
            <w:r>
              <w:t>按期完成率</w:t>
            </w:r>
          </w:p>
        </w:tc>
        <w:tc>
          <w:tcPr>
            <w:tcW w:w="2891" w:type="dxa"/>
            <w:vAlign w:val="center"/>
          </w:tcPr>
          <w:p w14:paraId="36F6F6E3">
            <w:pPr>
              <w:pStyle w:val="13"/>
            </w:pPr>
            <w:r>
              <w:t>按时支付水电及办公费等支出</w:t>
            </w:r>
          </w:p>
        </w:tc>
        <w:tc>
          <w:tcPr>
            <w:tcW w:w="1276" w:type="dxa"/>
            <w:vAlign w:val="center"/>
          </w:tcPr>
          <w:p w14:paraId="0591FE0D">
            <w:pPr>
              <w:pStyle w:val="13"/>
            </w:pPr>
            <w:r>
              <w:t>100%</w:t>
            </w:r>
          </w:p>
        </w:tc>
        <w:tc>
          <w:tcPr>
            <w:tcW w:w="1843" w:type="dxa"/>
            <w:vAlign w:val="center"/>
          </w:tcPr>
          <w:p w14:paraId="7A7887D0">
            <w:pPr>
              <w:pStyle w:val="13"/>
            </w:pPr>
            <w:r>
              <w:t>2025年初工作计划</w:t>
            </w:r>
          </w:p>
        </w:tc>
      </w:tr>
      <w:tr w14:paraId="1C0FC4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55D76A"/>
        </w:tc>
        <w:tc>
          <w:tcPr>
            <w:tcW w:w="1276" w:type="dxa"/>
            <w:vAlign w:val="center"/>
          </w:tcPr>
          <w:p w14:paraId="67D5CC2C">
            <w:pPr>
              <w:pStyle w:val="13"/>
            </w:pPr>
            <w:r>
              <w:t>成本指标</w:t>
            </w:r>
          </w:p>
        </w:tc>
        <w:tc>
          <w:tcPr>
            <w:tcW w:w="1332" w:type="dxa"/>
            <w:vAlign w:val="center"/>
          </w:tcPr>
          <w:p w14:paraId="523C8D19">
            <w:pPr>
              <w:pStyle w:val="13"/>
            </w:pPr>
            <w:r>
              <w:t>项目预算金额</w:t>
            </w:r>
          </w:p>
        </w:tc>
        <w:tc>
          <w:tcPr>
            <w:tcW w:w="2891" w:type="dxa"/>
            <w:vAlign w:val="center"/>
          </w:tcPr>
          <w:p w14:paraId="5FB4FFEC">
            <w:pPr>
              <w:pStyle w:val="13"/>
            </w:pPr>
            <w:r>
              <w:t>项目预算金额</w:t>
            </w:r>
          </w:p>
        </w:tc>
        <w:tc>
          <w:tcPr>
            <w:tcW w:w="1276" w:type="dxa"/>
            <w:vAlign w:val="center"/>
          </w:tcPr>
          <w:p w14:paraId="3257C65C">
            <w:pPr>
              <w:pStyle w:val="13"/>
            </w:pPr>
            <w:r>
              <w:t>10.8万元</w:t>
            </w:r>
          </w:p>
        </w:tc>
        <w:tc>
          <w:tcPr>
            <w:tcW w:w="1843" w:type="dxa"/>
            <w:vAlign w:val="center"/>
          </w:tcPr>
          <w:p w14:paraId="0D644DBD">
            <w:pPr>
              <w:pStyle w:val="13"/>
            </w:pPr>
            <w:r>
              <w:t>2025年县级预算编制的通知</w:t>
            </w:r>
          </w:p>
        </w:tc>
      </w:tr>
      <w:tr w14:paraId="71D809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79201C">
            <w:pPr>
              <w:pStyle w:val="15"/>
            </w:pPr>
            <w:r>
              <w:t>效益指标</w:t>
            </w:r>
          </w:p>
        </w:tc>
        <w:tc>
          <w:tcPr>
            <w:tcW w:w="1276" w:type="dxa"/>
            <w:vAlign w:val="center"/>
          </w:tcPr>
          <w:p w14:paraId="24118205">
            <w:pPr>
              <w:pStyle w:val="13"/>
            </w:pPr>
            <w:r>
              <w:t>社会效益指标</w:t>
            </w:r>
          </w:p>
        </w:tc>
        <w:tc>
          <w:tcPr>
            <w:tcW w:w="1332" w:type="dxa"/>
            <w:vAlign w:val="center"/>
          </w:tcPr>
          <w:p w14:paraId="4CAA0490">
            <w:pPr>
              <w:pStyle w:val="13"/>
            </w:pPr>
            <w:r>
              <w:t>教学质量</w:t>
            </w:r>
          </w:p>
        </w:tc>
        <w:tc>
          <w:tcPr>
            <w:tcW w:w="2891" w:type="dxa"/>
            <w:vAlign w:val="center"/>
          </w:tcPr>
          <w:p w14:paraId="3BFCEFBC">
            <w:pPr>
              <w:pStyle w:val="13"/>
            </w:pPr>
            <w:r>
              <w:t>教学质量是否提升</w:t>
            </w:r>
          </w:p>
        </w:tc>
        <w:tc>
          <w:tcPr>
            <w:tcW w:w="1276" w:type="dxa"/>
            <w:vAlign w:val="center"/>
          </w:tcPr>
          <w:p w14:paraId="0CD69079">
            <w:pPr>
              <w:pStyle w:val="13"/>
            </w:pPr>
            <w:r>
              <w:t>教学质量进一步提升</w:t>
            </w:r>
          </w:p>
        </w:tc>
        <w:tc>
          <w:tcPr>
            <w:tcW w:w="1843" w:type="dxa"/>
            <w:vAlign w:val="center"/>
          </w:tcPr>
          <w:p w14:paraId="01276646">
            <w:pPr>
              <w:pStyle w:val="13"/>
            </w:pPr>
            <w:r>
              <w:t>2025年初工作计划</w:t>
            </w:r>
          </w:p>
        </w:tc>
      </w:tr>
      <w:tr w14:paraId="32984E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59E8E0"/>
        </w:tc>
        <w:tc>
          <w:tcPr>
            <w:tcW w:w="1276" w:type="dxa"/>
            <w:vAlign w:val="center"/>
          </w:tcPr>
          <w:p w14:paraId="1CDC9302">
            <w:pPr>
              <w:pStyle w:val="13"/>
            </w:pPr>
            <w:r>
              <w:t>可持续影响指标</w:t>
            </w:r>
          </w:p>
        </w:tc>
        <w:tc>
          <w:tcPr>
            <w:tcW w:w="1332" w:type="dxa"/>
            <w:vAlign w:val="center"/>
          </w:tcPr>
          <w:p w14:paraId="1A6B0782">
            <w:pPr>
              <w:pStyle w:val="13"/>
            </w:pPr>
            <w:r>
              <w:t>学生综合素质提高</w:t>
            </w:r>
          </w:p>
        </w:tc>
        <w:tc>
          <w:tcPr>
            <w:tcW w:w="2891" w:type="dxa"/>
            <w:vAlign w:val="center"/>
          </w:tcPr>
          <w:p w14:paraId="694BC24B">
            <w:pPr>
              <w:pStyle w:val="13"/>
            </w:pPr>
            <w:r>
              <w:t>能否提高综合素质</w:t>
            </w:r>
          </w:p>
        </w:tc>
        <w:tc>
          <w:tcPr>
            <w:tcW w:w="1276" w:type="dxa"/>
            <w:vAlign w:val="center"/>
          </w:tcPr>
          <w:p w14:paraId="04892E68">
            <w:pPr>
              <w:pStyle w:val="13"/>
            </w:pPr>
            <w:r>
              <w:t>学生综合素质进一步提升</w:t>
            </w:r>
          </w:p>
        </w:tc>
        <w:tc>
          <w:tcPr>
            <w:tcW w:w="1843" w:type="dxa"/>
            <w:vAlign w:val="center"/>
          </w:tcPr>
          <w:p w14:paraId="122A42B8">
            <w:pPr>
              <w:pStyle w:val="13"/>
            </w:pPr>
            <w:r>
              <w:t>2025年初工作计划</w:t>
            </w:r>
          </w:p>
        </w:tc>
      </w:tr>
      <w:tr w14:paraId="003D25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BE2732">
            <w:pPr>
              <w:pStyle w:val="15"/>
            </w:pPr>
            <w:r>
              <w:t>满意度指标</w:t>
            </w:r>
          </w:p>
        </w:tc>
        <w:tc>
          <w:tcPr>
            <w:tcW w:w="1276" w:type="dxa"/>
            <w:vAlign w:val="center"/>
          </w:tcPr>
          <w:p w14:paraId="71012F16">
            <w:pPr>
              <w:pStyle w:val="13"/>
            </w:pPr>
            <w:r>
              <w:t>服务对象满意度指标</w:t>
            </w:r>
          </w:p>
        </w:tc>
        <w:tc>
          <w:tcPr>
            <w:tcW w:w="1332" w:type="dxa"/>
            <w:vAlign w:val="center"/>
          </w:tcPr>
          <w:p w14:paraId="35CB0FAE">
            <w:pPr>
              <w:pStyle w:val="13"/>
            </w:pPr>
            <w:r>
              <w:t>师生满意率</w:t>
            </w:r>
          </w:p>
        </w:tc>
        <w:tc>
          <w:tcPr>
            <w:tcW w:w="2891" w:type="dxa"/>
            <w:vAlign w:val="center"/>
          </w:tcPr>
          <w:p w14:paraId="701219C9">
            <w:pPr>
              <w:pStyle w:val="13"/>
            </w:pPr>
            <w:r>
              <w:t>师生对我中心校教育教学等方面满意情况</w:t>
            </w:r>
          </w:p>
        </w:tc>
        <w:tc>
          <w:tcPr>
            <w:tcW w:w="1276" w:type="dxa"/>
            <w:vAlign w:val="center"/>
          </w:tcPr>
          <w:p w14:paraId="2073C7EF">
            <w:pPr>
              <w:pStyle w:val="13"/>
            </w:pPr>
            <w:r>
              <w:t>≥95%</w:t>
            </w:r>
          </w:p>
        </w:tc>
        <w:tc>
          <w:tcPr>
            <w:tcW w:w="1843" w:type="dxa"/>
            <w:vAlign w:val="center"/>
          </w:tcPr>
          <w:p w14:paraId="07FD576E">
            <w:pPr>
              <w:pStyle w:val="13"/>
            </w:pPr>
            <w:r>
              <w:t>2025年初工作计划</w:t>
            </w:r>
          </w:p>
        </w:tc>
      </w:tr>
    </w:tbl>
    <w:p w14:paraId="4EA3046A">
      <w:pPr>
        <w:sectPr>
          <w:pgSz w:w="11900" w:h="16840"/>
          <w:pgMar w:top="1984" w:right="1304" w:bottom="1134" w:left="1304" w:header="720" w:footer="720" w:gutter="0"/>
          <w:cols w:space="720" w:num="1"/>
        </w:sectPr>
      </w:pPr>
    </w:p>
    <w:p w14:paraId="197B50A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F91265">
      <w:pPr>
        <w:spacing w:before="0" w:after="0"/>
        <w:ind w:firstLine="560"/>
        <w:jc w:val="left"/>
        <w:outlineLvl w:val="3"/>
      </w:pPr>
      <w:bookmarkStart w:id="404" w:name="_Toc_4_4_0000000405"/>
      <w:r>
        <w:rPr>
          <w:rFonts w:ascii="方正仿宋_GBK" w:hAnsi="方正仿宋_GBK" w:eastAsia="方正仿宋_GBK" w:cs="方正仿宋_GBK"/>
          <w:color w:val="000000"/>
          <w:sz w:val="28"/>
        </w:rPr>
        <w:t>402.（三保）怀财字【2025】7号2025年县义务教育阶段家庭经济困难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D25D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E3DCB7">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70A17806">
            <w:pPr>
              <w:pStyle w:val="11"/>
            </w:pPr>
            <w:r>
              <w:t>单位：万元</w:t>
            </w:r>
          </w:p>
        </w:tc>
      </w:tr>
      <w:tr w14:paraId="368EF9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E5F0B9">
            <w:pPr>
              <w:pStyle w:val="14"/>
            </w:pPr>
            <w:r>
              <w:t>项目编码</w:t>
            </w:r>
          </w:p>
        </w:tc>
        <w:tc>
          <w:tcPr>
            <w:tcW w:w="2608" w:type="dxa"/>
            <w:gridSpan w:val="2"/>
            <w:vAlign w:val="center"/>
          </w:tcPr>
          <w:p w14:paraId="0DDC9472">
            <w:pPr>
              <w:pStyle w:val="13"/>
            </w:pPr>
            <w:r>
              <w:t>13073025P00057710004K</w:t>
            </w:r>
          </w:p>
        </w:tc>
        <w:tc>
          <w:tcPr>
            <w:tcW w:w="1587" w:type="dxa"/>
            <w:vAlign w:val="center"/>
          </w:tcPr>
          <w:p w14:paraId="65B0D8F6">
            <w:pPr>
              <w:pStyle w:val="14"/>
            </w:pPr>
            <w:r>
              <w:t>项目名称</w:t>
            </w:r>
          </w:p>
        </w:tc>
        <w:tc>
          <w:tcPr>
            <w:tcW w:w="4423" w:type="dxa"/>
            <w:gridSpan w:val="3"/>
            <w:vAlign w:val="center"/>
          </w:tcPr>
          <w:p w14:paraId="65D7A824">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9B909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04061E">
            <w:pPr>
              <w:pStyle w:val="14"/>
            </w:pPr>
            <w:r>
              <w:t>预算规模及资金用途</w:t>
            </w:r>
          </w:p>
        </w:tc>
        <w:tc>
          <w:tcPr>
            <w:tcW w:w="1276" w:type="dxa"/>
            <w:vAlign w:val="center"/>
          </w:tcPr>
          <w:p w14:paraId="43523418">
            <w:pPr>
              <w:pStyle w:val="14"/>
            </w:pPr>
            <w:r>
              <w:t>预算数</w:t>
            </w:r>
          </w:p>
        </w:tc>
        <w:tc>
          <w:tcPr>
            <w:tcW w:w="1332" w:type="dxa"/>
            <w:vAlign w:val="center"/>
          </w:tcPr>
          <w:p w14:paraId="2DCE2C68">
            <w:pPr>
              <w:pStyle w:val="13"/>
            </w:pPr>
            <w:r>
              <w:t>0.15</w:t>
            </w:r>
          </w:p>
        </w:tc>
        <w:tc>
          <w:tcPr>
            <w:tcW w:w="1587" w:type="dxa"/>
            <w:vAlign w:val="center"/>
          </w:tcPr>
          <w:p w14:paraId="33EB0EE3">
            <w:pPr>
              <w:pStyle w:val="14"/>
            </w:pPr>
            <w:r>
              <w:t>其中：财政    资金</w:t>
            </w:r>
          </w:p>
        </w:tc>
        <w:tc>
          <w:tcPr>
            <w:tcW w:w="1304" w:type="dxa"/>
            <w:vAlign w:val="center"/>
          </w:tcPr>
          <w:p w14:paraId="29E29869">
            <w:pPr>
              <w:pStyle w:val="13"/>
            </w:pPr>
            <w:r>
              <w:t>0.15</w:t>
            </w:r>
          </w:p>
        </w:tc>
        <w:tc>
          <w:tcPr>
            <w:tcW w:w="1276" w:type="dxa"/>
            <w:vAlign w:val="center"/>
          </w:tcPr>
          <w:p w14:paraId="4C2E1B53">
            <w:pPr>
              <w:pStyle w:val="14"/>
            </w:pPr>
            <w:r>
              <w:t>其他资金</w:t>
            </w:r>
          </w:p>
        </w:tc>
        <w:tc>
          <w:tcPr>
            <w:tcW w:w="1843" w:type="dxa"/>
            <w:vAlign w:val="center"/>
          </w:tcPr>
          <w:p w14:paraId="72DEEB8B">
            <w:pPr>
              <w:pStyle w:val="13"/>
            </w:pPr>
            <w:r>
              <w:t xml:space="preserve"> </w:t>
            </w:r>
          </w:p>
        </w:tc>
      </w:tr>
      <w:tr w14:paraId="5CC069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F60E7F"/>
        </w:tc>
        <w:tc>
          <w:tcPr>
            <w:tcW w:w="8618" w:type="dxa"/>
            <w:gridSpan w:val="6"/>
            <w:vAlign w:val="center"/>
          </w:tcPr>
          <w:p w14:paraId="0F505EAF">
            <w:pPr>
              <w:pStyle w:val="13"/>
            </w:pPr>
            <w:r>
              <w:t>该资金用于家庭经济困难学生补助，保障贫困学生顺利完成学业，维护社会稳定。</w:t>
            </w:r>
          </w:p>
        </w:tc>
      </w:tr>
      <w:tr w14:paraId="1C53B7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0BAA48">
            <w:pPr>
              <w:pStyle w:val="14"/>
            </w:pPr>
            <w:r>
              <w:t>资金支出计划（%）</w:t>
            </w:r>
          </w:p>
        </w:tc>
        <w:tc>
          <w:tcPr>
            <w:tcW w:w="2608" w:type="dxa"/>
            <w:gridSpan w:val="2"/>
            <w:vAlign w:val="center"/>
          </w:tcPr>
          <w:p w14:paraId="62CFD696">
            <w:pPr>
              <w:pStyle w:val="14"/>
            </w:pPr>
            <w:r>
              <w:t>3月底</w:t>
            </w:r>
          </w:p>
        </w:tc>
        <w:tc>
          <w:tcPr>
            <w:tcW w:w="1587" w:type="dxa"/>
            <w:vAlign w:val="center"/>
          </w:tcPr>
          <w:p w14:paraId="0E0AD0FE">
            <w:pPr>
              <w:pStyle w:val="14"/>
            </w:pPr>
            <w:r>
              <w:t>6月底</w:t>
            </w:r>
          </w:p>
        </w:tc>
        <w:tc>
          <w:tcPr>
            <w:tcW w:w="1304" w:type="dxa"/>
            <w:vAlign w:val="center"/>
          </w:tcPr>
          <w:p w14:paraId="73739C54">
            <w:pPr>
              <w:pStyle w:val="14"/>
            </w:pPr>
            <w:r>
              <w:t>10月底</w:t>
            </w:r>
          </w:p>
        </w:tc>
        <w:tc>
          <w:tcPr>
            <w:tcW w:w="3119" w:type="dxa"/>
            <w:gridSpan w:val="2"/>
            <w:vAlign w:val="center"/>
          </w:tcPr>
          <w:p w14:paraId="1A472CD8">
            <w:pPr>
              <w:pStyle w:val="14"/>
            </w:pPr>
            <w:r>
              <w:t>12月底</w:t>
            </w:r>
          </w:p>
        </w:tc>
      </w:tr>
      <w:tr w14:paraId="3A6A18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21AB7A"/>
        </w:tc>
        <w:tc>
          <w:tcPr>
            <w:tcW w:w="2608" w:type="dxa"/>
            <w:gridSpan w:val="2"/>
            <w:vAlign w:val="center"/>
          </w:tcPr>
          <w:p w14:paraId="0CFFC1EE">
            <w:pPr>
              <w:pStyle w:val="15"/>
            </w:pPr>
            <w:r>
              <w:t xml:space="preserve"> </w:t>
            </w:r>
          </w:p>
        </w:tc>
        <w:tc>
          <w:tcPr>
            <w:tcW w:w="1587" w:type="dxa"/>
            <w:vAlign w:val="center"/>
          </w:tcPr>
          <w:p w14:paraId="1B5D6E3F">
            <w:pPr>
              <w:pStyle w:val="15"/>
            </w:pPr>
            <w:r>
              <w:t>50%</w:t>
            </w:r>
          </w:p>
        </w:tc>
        <w:tc>
          <w:tcPr>
            <w:tcW w:w="1304" w:type="dxa"/>
            <w:vAlign w:val="center"/>
          </w:tcPr>
          <w:p w14:paraId="4A17ABEB">
            <w:pPr>
              <w:pStyle w:val="15"/>
            </w:pPr>
            <w:r>
              <w:t xml:space="preserve"> </w:t>
            </w:r>
          </w:p>
        </w:tc>
        <w:tc>
          <w:tcPr>
            <w:tcW w:w="3119" w:type="dxa"/>
            <w:gridSpan w:val="2"/>
            <w:vAlign w:val="center"/>
          </w:tcPr>
          <w:p w14:paraId="0CBC2B08">
            <w:pPr>
              <w:pStyle w:val="15"/>
            </w:pPr>
            <w:r>
              <w:t>100%</w:t>
            </w:r>
          </w:p>
        </w:tc>
      </w:tr>
      <w:tr w14:paraId="45123A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486857">
            <w:pPr>
              <w:pStyle w:val="14"/>
            </w:pPr>
            <w:r>
              <w:t>绩效目标</w:t>
            </w:r>
          </w:p>
        </w:tc>
        <w:tc>
          <w:tcPr>
            <w:tcW w:w="8618" w:type="dxa"/>
            <w:gridSpan w:val="6"/>
            <w:vAlign w:val="center"/>
          </w:tcPr>
          <w:p w14:paraId="7E3E1FF6">
            <w:pPr>
              <w:pStyle w:val="13"/>
            </w:pPr>
            <w:r>
              <w:t>1.该资金用于家庭经济困难学生补助，保障贫困学生顺利完成学业，维护社会稳定。</w:t>
            </w:r>
          </w:p>
        </w:tc>
      </w:tr>
    </w:tbl>
    <w:p w14:paraId="1E7A5CD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15C7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347C7B">
            <w:pPr>
              <w:pStyle w:val="14"/>
            </w:pPr>
            <w:r>
              <w:t>一级指标</w:t>
            </w:r>
          </w:p>
        </w:tc>
        <w:tc>
          <w:tcPr>
            <w:tcW w:w="1276" w:type="dxa"/>
            <w:vAlign w:val="center"/>
          </w:tcPr>
          <w:p w14:paraId="643D42E4">
            <w:pPr>
              <w:pStyle w:val="14"/>
            </w:pPr>
            <w:r>
              <w:t>二级指标</w:t>
            </w:r>
          </w:p>
        </w:tc>
        <w:tc>
          <w:tcPr>
            <w:tcW w:w="1332" w:type="dxa"/>
            <w:vAlign w:val="center"/>
          </w:tcPr>
          <w:p w14:paraId="57E9D660">
            <w:pPr>
              <w:pStyle w:val="14"/>
            </w:pPr>
            <w:r>
              <w:t>三级指标</w:t>
            </w:r>
          </w:p>
        </w:tc>
        <w:tc>
          <w:tcPr>
            <w:tcW w:w="2891" w:type="dxa"/>
            <w:vAlign w:val="center"/>
          </w:tcPr>
          <w:p w14:paraId="48BFEF1D">
            <w:pPr>
              <w:pStyle w:val="14"/>
            </w:pPr>
            <w:r>
              <w:t>绩效指标描述</w:t>
            </w:r>
          </w:p>
        </w:tc>
        <w:tc>
          <w:tcPr>
            <w:tcW w:w="1276" w:type="dxa"/>
            <w:vAlign w:val="center"/>
          </w:tcPr>
          <w:p w14:paraId="0FBBE3F2">
            <w:pPr>
              <w:pStyle w:val="14"/>
            </w:pPr>
            <w:r>
              <w:t>指标值</w:t>
            </w:r>
          </w:p>
        </w:tc>
        <w:tc>
          <w:tcPr>
            <w:tcW w:w="1843" w:type="dxa"/>
            <w:vAlign w:val="center"/>
          </w:tcPr>
          <w:p w14:paraId="51747D65">
            <w:pPr>
              <w:pStyle w:val="14"/>
            </w:pPr>
            <w:r>
              <w:t>指标值确定依据</w:t>
            </w:r>
          </w:p>
        </w:tc>
      </w:tr>
      <w:tr w14:paraId="79B686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94F957">
            <w:pPr>
              <w:pStyle w:val="15"/>
            </w:pPr>
            <w:r>
              <w:t>产出指标</w:t>
            </w:r>
          </w:p>
        </w:tc>
        <w:tc>
          <w:tcPr>
            <w:tcW w:w="1276" w:type="dxa"/>
            <w:vAlign w:val="center"/>
          </w:tcPr>
          <w:p w14:paraId="2076C1C7">
            <w:pPr>
              <w:pStyle w:val="13"/>
            </w:pPr>
            <w:r>
              <w:t>数量指标</w:t>
            </w:r>
          </w:p>
        </w:tc>
        <w:tc>
          <w:tcPr>
            <w:tcW w:w="1332" w:type="dxa"/>
            <w:vAlign w:val="center"/>
          </w:tcPr>
          <w:p w14:paraId="390A85FF">
            <w:pPr>
              <w:pStyle w:val="13"/>
            </w:pPr>
            <w:r>
              <w:t>资助贫困生覆盖率</w:t>
            </w:r>
          </w:p>
        </w:tc>
        <w:tc>
          <w:tcPr>
            <w:tcW w:w="2891" w:type="dxa"/>
            <w:vAlign w:val="center"/>
          </w:tcPr>
          <w:p w14:paraId="3D24914F">
            <w:pPr>
              <w:pStyle w:val="13"/>
            </w:pPr>
            <w:r>
              <w:t>贫困生人数与享受资助人数比</w:t>
            </w:r>
          </w:p>
        </w:tc>
        <w:tc>
          <w:tcPr>
            <w:tcW w:w="1276" w:type="dxa"/>
            <w:vAlign w:val="center"/>
          </w:tcPr>
          <w:p w14:paraId="2C255865">
            <w:pPr>
              <w:pStyle w:val="13"/>
            </w:pPr>
            <w:r>
              <w:t>100%</w:t>
            </w:r>
          </w:p>
        </w:tc>
        <w:tc>
          <w:tcPr>
            <w:tcW w:w="1843" w:type="dxa"/>
            <w:vAlign w:val="center"/>
          </w:tcPr>
          <w:p w14:paraId="0D30867C">
            <w:pPr>
              <w:pStyle w:val="13"/>
            </w:pPr>
            <w:r>
              <w:t>2025年初工作计划</w:t>
            </w:r>
          </w:p>
        </w:tc>
      </w:tr>
      <w:tr w14:paraId="3CB665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0032EB"/>
        </w:tc>
        <w:tc>
          <w:tcPr>
            <w:tcW w:w="1276" w:type="dxa"/>
            <w:vAlign w:val="center"/>
          </w:tcPr>
          <w:p w14:paraId="7CA4112E">
            <w:pPr>
              <w:pStyle w:val="13"/>
            </w:pPr>
            <w:r>
              <w:t>质量指标</w:t>
            </w:r>
          </w:p>
        </w:tc>
        <w:tc>
          <w:tcPr>
            <w:tcW w:w="1332" w:type="dxa"/>
            <w:vAlign w:val="center"/>
          </w:tcPr>
          <w:p w14:paraId="42502584">
            <w:pPr>
              <w:pStyle w:val="13"/>
            </w:pPr>
            <w:r>
              <w:t>资金使用准确率</w:t>
            </w:r>
          </w:p>
        </w:tc>
        <w:tc>
          <w:tcPr>
            <w:tcW w:w="2891" w:type="dxa"/>
            <w:vAlign w:val="center"/>
          </w:tcPr>
          <w:p w14:paraId="4549F808">
            <w:pPr>
              <w:pStyle w:val="13"/>
            </w:pPr>
            <w:r>
              <w:t>是否严格按照资金使用政策进行支出</w:t>
            </w:r>
          </w:p>
        </w:tc>
        <w:tc>
          <w:tcPr>
            <w:tcW w:w="1276" w:type="dxa"/>
            <w:vAlign w:val="center"/>
          </w:tcPr>
          <w:p w14:paraId="0DEFAE85">
            <w:pPr>
              <w:pStyle w:val="13"/>
            </w:pPr>
            <w:r>
              <w:t>100%</w:t>
            </w:r>
          </w:p>
        </w:tc>
        <w:tc>
          <w:tcPr>
            <w:tcW w:w="1843" w:type="dxa"/>
            <w:vAlign w:val="center"/>
          </w:tcPr>
          <w:p w14:paraId="66A26E7B">
            <w:pPr>
              <w:pStyle w:val="13"/>
            </w:pPr>
            <w:r>
              <w:t>2025年初工作计划</w:t>
            </w:r>
          </w:p>
        </w:tc>
      </w:tr>
      <w:tr w14:paraId="41F25D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E74954"/>
        </w:tc>
        <w:tc>
          <w:tcPr>
            <w:tcW w:w="1276" w:type="dxa"/>
            <w:vAlign w:val="center"/>
          </w:tcPr>
          <w:p w14:paraId="70C78CDB">
            <w:pPr>
              <w:pStyle w:val="13"/>
            </w:pPr>
            <w:r>
              <w:t>时效指标</w:t>
            </w:r>
          </w:p>
        </w:tc>
        <w:tc>
          <w:tcPr>
            <w:tcW w:w="1332" w:type="dxa"/>
            <w:vAlign w:val="center"/>
          </w:tcPr>
          <w:p w14:paraId="5D7BD0A1">
            <w:pPr>
              <w:pStyle w:val="13"/>
            </w:pPr>
            <w:r>
              <w:t>及时发放率</w:t>
            </w:r>
          </w:p>
        </w:tc>
        <w:tc>
          <w:tcPr>
            <w:tcW w:w="2891" w:type="dxa"/>
            <w:vAlign w:val="center"/>
          </w:tcPr>
          <w:p w14:paraId="6B3033D6">
            <w:pPr>
              <w:pStyle w:val="13"/>
            </w:pPr>
            <w:r>
              <w:t>及时实发与应发比</w:t>
            </w:r>
          </w:p>
        </w:tc>
        <w:tc>
          <w:tcPr>
            <w:tcW w:w="1276" w:type="dxa"/>
            <w:vAlign w:val="center"/>
          </w:tcPr>
          <w:p w14:paraId="1EEEEABF">
            <w:pPr>
              <w:pStyle w:val="13"/>
            </w:pPr>
            <w:r>
              <w:t>100%</w:t>
            </w:r>
          </w:p>
        </w:tc>
        <w:tc>
          <w:tcPr>
            <w:tcW w:w="1843" w:type="dxa"/>
            <w:vAlign w:val="center"/>
          </w:tcPr>
          <w:p w14:paraId="7FC05F1F">
            <w:pPr>
              <w:pStyle w:val="13"/>
            </w:pPr>
            <w:r>
              <w:t>2025年初工作计划</w:t>
            </w:r>
          </w:p>
        </w:tc>
      </w:tr>
      <w:tr w14:paraId="1C5B9D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474B5C"/>
        </w:tc>
        <w:tc>
          <w:tcPr>
            <w:tcW w:w="1276" w:type="dxa"/>
            <w:vAlign w:val="center"/>
          </w:tcPr>
          <w:p w14:paraId="7ABE546A">
            <w:pPr>
              <w:pStyle w:val="13"/>
            </w:pPr>
            <w:r>
              <w:t>成本指标</w:t>
            </w:r>
          </w:p>
        </w:tc>
        <w:tc>
          <w:tcPr>
            <w:tcW w:w="1332" w:type="dxa"/>
            <w:vAlign w:val="center"/>
          </w:tcPr>
          <w:p w14:paraId="5E7A1A7D">
            <w:pPr>
              <w:pStyle w:val="13"/>
            </w:pPr>
            <w:r>
              <w:t>实际支出金额</w:t>
            </w:r>
          </w:p>
        </w:tc>
        <w:tc>
          <w:tcPr>
            <w:tcW w:w="2891" w:type="dxa"/>
            <w:vAlign w:val="center"/>
          </w:tcPr>
          <w:p w14:paraId="76D515A3">
            <w:pPr>
              <w:pStyle w:val="13"/>
            </w:pPr>
            <w:r>
              <w:t>实际支出金额</w:t>
            </w:r>
          </w:p>
        </w:tc>
        <w:tc>
          <w:tcPr>
            <w:tcW w:w="1276" w:type="dxa"/>
            <w:vAlign w:val="center"/>
          </w:tcPr>
          <w:p w14:paraId="6F744E9B">
            <w:pPr>
              <w:pStyle w:val="13"/>
            </w:pPr>
            <w:r>
              <w:t>≤0.15万元</w:t>
            </w:r>
          </w:p>
        </w:tc>
        <w:tc>
          <w:tcPr>
            <w:tcW w:w="1843" w:type="dxa"/>
            <w:vAlign w:val="center"/>
          </w:tcPr>
          <w:p w14:paraId="30652D4A">
            <w:pPr>
              <w:pStyle w:val="13"/>
            </w:pPr>
            <w:r>
              <w:t>2025年县级预算编制通知</w:t>
            </w:r>
          </w:p>
        </w:tc>
      </w:tr>
      <w:tr w14:paraId="1EA81C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608691">
            <w:pPr>
              <w:pStyle w:val="15"/>
            </w:pPr>
            <w:r>
              <w:t>效益指标</w:t>
            </w:r>
          </w:p>
        </w:tc>
        <w:tc>
          <w:tcPr>
            <w:tcW w:w="1276" w:type="dxa"/>
            <w:vAlign w:val="center"/>
          </w:tcPr>
          <w:p w14:paraId="4B31EBC1">
            <w:pPr>
              <w:pStyle w:val="13"/>
            </w:pPr>
            <w:r>
              <w:t>社会效益指标</w:t>
            </w:r>
          </w:p>
        </w:tc>
        <w:tc>
          <w:tcPr>
            <w:tcW w:w="1332" w:type="dxa"/>
            <w:vAlign w:val="center"/>
          </w:tcPr>
          <w:p w14:paraId="65939EDA">
            <w:pPr>
              <w:pStyle w:val="13"/>
            </w:pPr>
            <w:r>
              <w:t>顺利完成学业</w:t>
            </w:r>
          </w:p>
        </w:tc>
        <w:tc>
          <w:tcPr>
            <w:tcW w:w="2891" w:type="dxa"/>
            <w:vAlign w:val="center"/>
          </w:tcPr>
          <w:p w14:paraId="0CA49ECA">
            <w:pPr>
              <w:pStyle w:val="13"/>
            </w:pPr>
            <w:r>
              <w:t>能否保障顺利完成学业</w:t>
            </w:r>
          </w:p>
        </w:tc>
        <w:tc>
          <w:tcPr>
            <w:tcW w:w="1276" w:type="dxa"/>
            <w:vAlign w:val="center"/>
          </w:tcPr>
          <w:p w14:paraId="49D61AEA">
            <w:pPr>
              <w:pStyle w:val="13"/>
            </w:pPr>
            <w:r>
              <w:t>能够保障</w:t>
            </w:r>
          </w:p>
        </w:tc>
        <w:tc>
          <w:tcPr>
            <w:tcW w:w="1843" w:type="dxa"/>
            <w:vAlign w:val="center"/>
          </w:tcPr>
          <w:p w14:paraId="530BFF81">
            <w:pPr>
              <w:pStyle w:val="13"/>
            </w:pPr>
            <w:r>
              <w:t>2025年初工作计划</w:t>
            </w:r>
          </w:p>
        </w:tc>
      </w:tr>
      <w:tr w14:paraId="4EB465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A85E23"/>
        </w:tc>
        <w:tc>
          <w:tcPr>
            <w:tcW w:w="1276" w:type="dxa"/>
            <w:vAlign w:val="center"/>
          </w:tcPr>
          <w:p w14:paraId="2115EE76">
            <w:pPr>
              <w:pStyle w:val="13"/>
            </w:pPr>
            <w:r>
              <w:t>可持续影响指标</w:t>
            </w:r>
          </w:p>
        </w:tc>
        <w:tc>
          <w:tcPr>
            <w:tcW w:w="1332" w:type="dxa"/>
            <w:vAlign w:val="center"/>
          </w:tcPr>
          <w:p w14:paraId="2F7F77CC">
            <w:pPr>
              <w:pStyle w:val="13"/>
            </w:pPr>
            <w:r>
              <w:t>维护社会稳定</w:t>
            </w:r>
          </w:p>
        </w:tc>
        <w:tc>
          <w:tcPr>
            <w:tcW w:w="2891" w:type="dxa"/>
            <w:vAlign w:val="center"/>
          </w:tcPr>
          <w:p w14:paraId="02A1878E">
            <w:pPr>
              <w:pStyle w:val="13"/>
            </w:pPr>
            <w:r>
              <w:t>是否可以维护社会稳定</w:t>
            </w:r>
          </w:p>
        </w:tc>
        <w:tc>
          <w:tcPr>
            <w:tcW w:w="1276" w:type="dxa"/>
            <w:vAlign w:val="center"/>
          </w:tcPr>
          <w:p w14:paraId="68BFE9E4">
            <w:pPr>
              <w:pStyle w:val="13"/>
            </w:pPr>
            <w:r>
              <w:t>维护</w:t>
            </w:r>
          </w:p>
        </w:tc>
        <w:tc>
          <w:tcPr>
            <w:tcW w:w="1843" w:type="dxa"/>
            <w:vAlign w:val="center"/>
          </w:tcPr>
          <w:p w14:paraId="078B8E8F">
            <w:pPr>
              <w:pStyle w:val="13"/>
            </w:pPr>
            <w:r>
              <w:t>2025年初工作计划</w:t>
            </w:r>
          </w:p>
        </w:tc>
      </w:tr>
      <w:tr w14:paraId="6E56A1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E411E9">
            <w:pPr>
              <w:pStyle w:val="15"/>
            </w:pPr>
            <w:r>
              <w:t>满意度指标</w:t>
            </w:r>
          </w:p>
        </w:tc>
        <w:tc>
          <w:tcPr>
            <w:tcW w:w="1276" w:type="dxa"/>
            <w:vAlign w:val="center"/>
          </w:tcPr>
          <w:p w14:paraId="1EFC830F">
            <w:pPr>
              <w:pStyle w:val="13"/>
            </w:pPr>
            <w:r>
              <w:t>服务对象满意度指标</w:t>
            </w:r>
          </w:p>
        </w:tc>
        <w:tc>
          <w:tcPr>
            <w:tcW w:w="1332" w:type="dxa"/>
            <w:vAlign w:val="center"/>
          </w:tcPr>
          <w:p w14:paraId="39ECBBD2">
            <w:pPr>
              <w:pStyle w:val="13"/>
            </w:pPr>
            <w:r>
              <w:t>学生满意度</w:t>
            </w:r>
          </w:p>
        </w:tc>
        <w:tc>
          <w:tcPr>
            <w:tcW w:w="2891" w:type="dxa"/>
            <w:vAlign w:val="center"/>
          </w:tcPr>
          <w:p w14:paraId="3731DBA4">
            <w:pPr>
              <w:pStyle w:val="13"/>
            </w:pPr>
            <w:r>
              <w:t>学生满意度</w:t>
            </w:r>
          </w:p>
        </w:tc>
        <w:tc>
          <w:tcPr>
            <w:tcW w:w="1276" w:type="dxa"/>
            <w:vAlign w:val="center"/>
          </w:tcPr>
          <w:p w14:paraId="5736AFE6">
            <w:pPr>
              <w:pStyle w:val="13"/>
            </w:pPr>
            <w:r>
              <w:t>≥95%</w:t>
            </w:r>
          </w:p>
        </w:tc>
        <w:tc>
          <w:tcPr>
            <w:tcW w:w="1843" w:type="dxa"/>
            <w:vAlign w:val="center"/>
          </w:tcPr>
          <w:p w14:paraId="577A61F7">
            <w:pPr>
              <w:pStyle w:val="13"/>
            </w:pPr>
            <w:r>
              <w:t>2025年初工作计划</w:t>
            </w:r>
          </w:p>
        </w:tc>
      </w:tr>
    </w:tbl>
    <w:p w14:paraId="690C907E">
      <w:pPr>
        <w:sectPr>
          <w:pgSz w:w="11900" w:h="16840"/>
          <w:pgMar w:top="1984" w:right="1304" w:bottom="1134" w:left="1304" w:header="720" w:footer="720" w:gutter="0"/>
          <w:cols w:space="720" w:num="1"/>
        </w:sectPr>
      </w:pPr>
    </w:p>
    <w:p w14:paraId="405C1B6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C7242D">
      <w:pPr>
        <w:spacing w:before="0" w:after="0"/>
        <w:ind w:firstLine="560"/>
        <w:jc w:val="left"/>
        <w:outlineLvl w:val="3"/>
      </w:pPr>
      <w:bookmarkStart w:id="405" w:name="_Toc_4_4_0000000406"/>
      <w:r>
        <w:rPr>
          <w:rFonts w:ascii="方正仿宋_GBK" w:hAnsi="方正仿宋_GBK" w:eastAsia="方正仿宋_GBK" w:cs="方正仿宋_GBK"/>
          <w:color w:val="000000"/>
          <w:sz w:val="28"/>
        </w:rPr>
        <w:t>403.（小学）冀财教【2024】141号 河北省财政厅关于提前下达2025年省级城乡义务教育补助经费的通知绩效目标表</w:t>
      </w:r>
      <w:bookmarkEnd w:id="4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7D299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23A938">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5D6B2E81">
            <w:pPr>
              <w:pStyle w:val="11"/>
            </w:pPr>
            <w:r>
              <w:t>单位：万元</w:t>
            </w:r>
          </w:p>
        </w:tc>
      </w:tr>
      <w:tr w14:paraId="2D7C6C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BC8F2B">
            <w:pPr>
              <w:pStyle w:val="14"/>
            </w:pPr>
            <w:r>
              <w:t>项目编码</w:t>
            </w:r>
          </w:p>
        </w:tc>
        <w:tc>
          <w:tcPr>
            <w:tcW w:w="2608" w:type="dxa"/>
            <w:gridSpan w:val="2"/>
            <w:vAlign w:val="center"/>
          </w:tcPr>
          <w:p w14:paraId="67BB137D">
            <w:pPr>
              <w:pStyle w:val="13"/>
            </w:pPr>
            <w:r>
              <w:t>13073025P00057910003B</w:t>
            </w:r>
          </w:p>
        </w:tc>
        <w:tc>
          <w:tcPr>
            <w:tcW w:w="1587" w:type="dxa"/>
            <w:vAlign w:val="center"/>
          </w:tcPr>
          <w:p w14:paraId="133E54E2">
            <w:pPr>
              <w:pStyle w:val="14"/>
            </w:pPr>
            <w:r>
              <w:t>项目名称</w:t>
            </w:r>
          </w:p>
        </w:tc>
        <w:tc>
          <w:tcPr>
            <w:tcW w:w="4423" w:type="dxa"/>
            <w:gridSpan w:val="3"/>
            <w:vAlign w:val="center"/>
          </w:tcPr>
          <w:p w14:paraId="60F74641">
            <w:pPr>
              <w:pStyle w:val="13"/>
            </w:pPr>
            <w:r>
              <w:t>（小学）冀财教【2024】141号 河北省财政厅关于提前下达2025年省级城乡义务教育补助经费的通知</w:t>
            </w:r>
          </w:p>
        </w:tc>
      </w:tr>
      <w:tr w14:paraId="4F0636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D9DFBF">
            <w:pPr>
              <w:pStyle w:val="14"/>
            </w:pPr>
            <w:r>
              <w:t>预算规模及资金用途</w:t>
            </w:r>
          </w:p>
        </w:tc>
        <w:tc>
          <w:tcPr>
            <w:tcW w:w="1276" w:type="dxa"/>
            <w:vAlign w:val="center"/>
          </w:tcPr>
          <w:p w14:paraId="5515D7DC">
            <w:pPr>
              <w:pStyle w:val="14"/>
            </w:pPr>
            <w:r>
              <w:t>预算数</w:t>
            </w:r>
          </w:p>
        </w:tc>
        <w:tc>
          <w:tcPr>
            <w:tcW w:w="1332" w:type="dxa"/>
            <w:vAlign w:val="center"/>
          </w:tcPr>
          <w:p w14:paraId="4576AE86">
            <w:pPr>
              <w:pStyle w:val="13"/>
            </w:pPr>
            <w:r>
              <w:t>5.90</w:t>
            </w:r>
          </w:p>
        </w:tc>
        <w:tc>
          <w:tcPr>
            <w:tcW w:w="1587" w:type="dxa"/>
            <w:vAlign w:val="center"/>
          </w:tcPr>
          <w:p w14:paraId="3100331F">
            <w:pPr>
              <w:pStyle w:val="14"/>
            </w:pPr>
            <w:r>
              <w:t>其中：财政    资金</w:t>
            </w:r>
          </w:p>
        </w:tc>
        <w:tc>
          <w:tcPr>
            <w:tcW w:w="1304" w:type="dxa"/>
            <w:vAlign w:val="center"/>
          </w:tcPr>
          <w:p w14:paraId="65F96A05">
            <w:pPr>
              <w:pStyle w:val="13"/>
            </w:pPr>
            <w:r>
              <w:t>5.90</w:t>
            </w:r>
          </w:p>
        </w:tc>
        <w:tc>
          <w:tcPr>
            <w:tcW w:w="1276" w:type="dxa"/>
            <w:vAlign w:val="center"/>
          </w:tcPr>
          <w:p w14:paraId="195669E9">
            <w:pPr>
              <w:pStyle w:val="14"/>
            </w:pPr>
            <w:r>
              <w:t>其他资金</w:t>
            </w:r>
          </w:p>
        </w:tc>
        <w:tc>
          <w:tcPr>
            <w:tcW w:w="1843" w:type="dxa"/>
            <w:vAlign w:val="center"/>
          </w:tcPr>
          <w:p w14:paraId="2DB2BF4F">
            <w:pPr>
              <w:pStyle w:val="13"/>
            </w:pPr>
            <w:r>
              <w:t xml:space="preserve"> </w:t>
            </w:r>
          </w:p>
        </w:tc>
      </w:tr>
      <w:tr w14:paraId="4205B9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F6343A"/>
        </w:tc>
        <w:tc>
          <w:tcPr>
            <w:tcW w:w="8618" w:type="dxa"/>
            <w:gridSpan w:val="6"/>
            <w:vAlign w:val="center"/>
          </w:tcPr>
          <w:p w14:paraId="72CEA55C">
            <w:pPr>
              <w:pStyle w:val="13"/>
            </w:pPr>
            <w:r>
              <w:t>该经费用于学校日常办公经费的支出，保障学校正常运转，不断提升办学质量。</w:t>
            </w:r>
          </w:p>
        </w:tc>
      </w:tr>
      <w:tr w14:paraId="1D9D8E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34F76">
            <w:pPr>
              <w:pStyle w:val="14"/>
            </w:pPr>
            <w:r>
              <w:t>资金支出计划（%）</w:t>
            </w:r>
          </w:p>
        </w:tc>
        <w:tc>
          <w:tcPr>
            <w:tcW w:w="2608" w:type="dxa"/>
            <w:gridSpan w:val="2"/>
            <w:vAlign w:val="center"/>
          </w:tcPr>
          <w:p w14:paraId="2B7B8890">
            <w:pPr>
              <w:pStyle w:val="14"/>
            </w:pPr>
            <w:r>
              <w:t>3月底</w:t>
            </w:r>
          </w:p>
        </w:tc>
        <w:tc>
          <w:tcPr>
            <w:tcW w:w="1587" w:type="dxa"/>
            <w:vAlign w:val="center"/>
          </w:tcPr>
          <w:p w14:paraId="782BED03">
            <w:pPr>
              <w:pStyle w:val="14"/>
            </w:pPr>
            <w:r>
              <w:t>6月底</w:t>
            </w:r>
          </w:p>
        </w:tc>
        <w:tc>
          <w:tcPr>
            <w:tcW w:w="1304" w:type="dxa"/>
            <w:vAlign w:val="center"/>
          </w:tcPr>
          <w:p w14:paraId="34C57C5F">
            <w:pPr>
              <w:pStyle w:val="14"/>
            </w:pPr>
            <w:r>
              <w:t>10月底</w:t>
            </w:r>
          </w:p>
        </w:tc>
        <w:tc>
          <w:tcPr>
            <w:tcW w:w="3119" w:type="dxa"/>
            <w:gridSpan w:val="2"/>
            <w:vAlign w:val="center"/>
          </w:tcPr>
          <w:p w14:paraId="1775B2E6">
            <w:pPr>
              <w:pStyle w:val="14"/>
            </w:pPr>
            <w:r>
              <w:t>12月底</w:t>
            </w:r>
          </w:p>
        </w:tc>
      </w:tr>
      <w:tr w14:paraId="0ED222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8D3326"/>
        </w:tc>
        <w:tc>
          <w:tcPr>
            <w:tcW w:w="2608" w:type="dxa"/>
            <w:gridSpan w:val="2"/>
            <w:vAlign w:val="center"/>
          </w:tcPr>
          <w:p w14:paraId="0242E545">
            <w:pPr>
              <w:pStyle w:val="15"/>
            </w:pPr>
            <w:r>
              <w:t>25%</w:t>
            </w:r>
          </w:p>
        </w:tc>
        <w:tc>
          <w:tcPr>
            <w:tcW w:w="1587" w:type="dxa"/>
            <w:vAlign w:val="center"/>
          </w:tcPr>
          <w:p w14:paraId="27101086">
            <w:pPr>
              <w:pStyle w:val="15"/>
            </w:pPr>
            <w:r>
              <w:t>50%</w:t>
            </w:r>
          </w:p>
        </w:tc>
        <w:tc>
          <w:tcPr>
            <w:tcW w:w="1304" w:type="dxa"/>
            <w:vAlign w:val="center"/>
          </w:tcPr>
          <w:p w14:paraId="65CEFCBE">
            <w:pPr>
              <w:pStyle w:val="15"/>
            </w:pPr>
            <w:r>
              <w:t>75%</w:t>
            </w:r>
          </w:p>
        </w:tc>
        <w:tc>
          <w:tcPr>
            <w:tcW w:w="3119" w:type="dxa"/>
            <w:gridSpan w:val="2"/>
            <w:vAlign w:val="center"/>
          </w:tcPr>
          <w:p w14:paraId="0F6E0C18">
            <w:pPr>
              <w:pStyle w:val="15"/>
            </w:pPr>
            <w:r>
              <w:t>100%</w:t>
            </w:r>
          </w:p>
        </w:tc>
      </w:tr>
      <w:tr w14:paraId="33167E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3AC230">
            <w:pPr>
              <w:pStyle w:val="14"/>
            </w:pPr>
            <w:r>
              <w:t>绩效目标</w:t>
            </w:r>
          </w:p>
        </w:tc>
        <w:tc>
          <w:tcPr>
            <w:tcW w:w="8618" w:type="dxa"/>
            <w:gridSpan w:val="6"/>
            <w:vAlign w:val="center"/>
          </w:tcPr>
          <w:p w14:paraId="719A45CC">
            <w:pPr>
              <w:pStyle w:val="13"/>
            </w:pPr>
            <w:r>
              <w:t>1.该经费用于学校日常办公经费的支出，保障学校正常运转，不断提升办学质量。</w:t>
            </w:r>
          </w:p>
        </w:tc>
      </w:tr>
    </w:tbl>
    <w:p w14:paraId="4A033EF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AAA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ADCA08">
            <w:pPr>
              <w:pStyle w:val="14"/>
            </w:pPr>
            <w:r>
              <w:t>一级指标</w:t>
            </w:r>
          </w:p>
        </w:tc>
        <w:tc>
          <w:tcPr>
            <w:tcW w:w="1276" w:type="dxa"/>
            <w:vAlign w:val="center"/>
          </w:tcPr>
          <w:p w14:paraId="6B75A589">
            <w:pPr>
              <w:pStyle w:val="14"/>
            </w:pPr>
            <w:r>
              <w:t>二级指标</w:t>
            </w:r>
          </w:p>
        </w:tc>
        <w:tc>
          <w:tcPr>
            <w:tcW w:w="1332" w:type="dxa"/>
            <w:vAlign w:val="center"/>
          </w:tcPr>
          <w:p w14:paraId="623D56E0">
            <w:pPr>
              <w:pStyle w:val="14"/>
            </w:pPr>
            <w:r>
              <w:t>三级指标</w:t>
            </w:r>
          </w:p>
        </w:tc>
        <w:tc>
          <w:tcPr>
            <w:tcW w:w="2891" w:type="dxa"/>
            <w:vAlign w:val="center"/>
          </w:tcPr>
          <w:p w14:paraId="4D11F7D0">
            <w:pPr>
              <w:pStyle w:val="14"/>
            </w:pPr>
            <w:r>
              <w:t>绩效指标描述</w:t>
            </w:r>
          </w:p>
        </w:tc>
        <w:tc>
          <w:tcPr>
            <w:tcW w:w="1276" w:type="dxa"/>
            <w:vAlign w:val="center"/>
          </w:tcPr>
          <w:p w14:paraId="12736397">
            <w:pPr>
              <w:pStyle w:val="14"/>
            </w:pPr>
            <w:r>
              <w:t>指标值</w:t>
            </w:r>
          </w:p>
        </w:tc>
        <w:tc>
          <w:tcPr>
            <w:tcW w:w="1843" w:type="dxa"/>
            <w:vAlign w:val="center"/>
          </w:tcPr>
          <w:p w14:paraId="7F8FD3F1">
            <w:pPr>
              <w:pStyle w:val="14"/>
            </w:pPr>
            <w:r>
              <w:t>指标值确定依据</w:t>
            </w:r>
          </w:p>
        </w:tc>
      </w:tr>
      <w:tr w14:paraId="3B693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6A9E20">
            <w:pPr>
              <w:pStyle w:val="15"/>
            </w:pPr>
            <w:r>
              <w:t>产出指标</w:t>
            </w:r>
          </w:p>
        </w:tc>
        <w:tc>
          <w:tcPr>
            <w:tcW w:w="1276" w:type="dxa"/>
            <w:vAlign w:val="center"/>
          </w:tcPr>
          <w:p w14:paraId="175E40B8">
            <w:pPr>
              <w:pStyle w:val="13"/>
            </w:pPr>
            <w:r>
              <w:t>数量指标</w:t>
            </w:r>
          </w:p>
        </w:tc>
        <w:tc>
          <w:tcPr>
            <w:tcW w:w="1332" w:type="dxa"/>
            <w:vAlign w:val="center"/>
          </w:tcPr>
          <w:p w14:paraId="478FCC5A">
            <w:pPr>
              <w:pStyle w:val="13"/>
            </w:pPr>
            <w:r>
              <w:t>经费保障学校个数</w:t>
            </w:r>
          </w:p>
        </w:tc>
        <w:tc>
          <w:tcPr>
            <w:tcW w:w="2891" w:type="dxa"/>
            <w:vAlign w:val="center"/>
          </w:tcPr>
          <w:p w14:paraId="106C3EB7">
            <w:pPr>
              <w:pStyle w:val="13"/>
            </w:pPr>
            <w:r>
              <w:t>按资金计划额度支付，保障学校正常运转</w:t>
            </w:r>
          </w:p>
        </w:tc>
        <w:tc>
          <w:tcPr>
            <w:tcW w:w="1276" w:type="dxa"/>
            <w:vAlign w:val="center"/>
          </w:tcPr>
          <w:p w14:paraId="547C1918">
            <w:pPr>
              <w:pStyle w:val="13"/>
            </w:pPr>
            <w:r>
              <w:t>1个</w:t>
            </w:r>
          </w:p>
        </w:tc>
        <w:tc>
          <w:tcPr>
            <w:tcW w:w="1843" w:type="dxa"/>
            <w:vAlign w:val="center"/>
          </w:tcPr>
          <w:p w14:paraId="4F6EED91">
            <w:pPr>
              <w:pStyle w:val="13"/>
            </w:pPr>
            <w:r>
              <w:t>2025年初工作计划</w:t>
            </w:r>
          </w:p>
        </w:tc>
      </w:tr>
      <w:tr w14:paraId="34BA36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B76FBE"/>
        </w:tc>
        <w:tc>
          <w:tcPr>
            <w:tcW w:w="1276" w:type="dxa"/>
            <w:vAlign w:val="center"/>
          </w:tcPr>
          <w:p w14:paraId="6E22FB96">
            <w:pPr>
              <w:pStyle w:val="13"/>
            </w:pPr>
            <w:r>
              <w:t>质量指标</w:t>
            </w:r>
          </w:p>
        </w:tc>
        <w:tc>
          <w:tcPr>
            <w:tcW w:w="1332" w:type="dxa"/>
            <w:vAlign w:val="center"/>
          </w:tcPr>
          <w:p w14:paraId="5E7EAA49">
            <w:pPr>
              <w:pStyle w:val="13"/>
            </w:pPr>
            <w:r>
              <w:t>学校正常运转率</w:t>
            </w:r>
          </w:p>
        </w:tc>
        <w:tc>
          <w:tcPr>
            <w:tcW w:w="2891" w:type="dxa"/>
            <w:vAlign w:val="center"/>
          </w:tcPr>
          <w:p w14:paraId="5DB90F73">
            <w:pPr>
              <w:pStyle w:val="13"/>
            </w:pPr>
            <w:r>
              <w:t>学校正常运转率</w:t>
            </w:r>
          </w:p>
        </w:tc>
        <w:tc>
          <w:tcPr>
            <w:tcW w:w="1276" w:type="dxa"/>
            <w:vAlign w:val="center"/>
          </w:tcPr>
          <w:p w14:paraId="2DF7B6EA">
            <w:pPr>
              <w:pStyle w:val="13"/>
            </w:pPr>
            <w:r>
              <w:t>100%</w:t>
            </w:r>
          </w:p>
        </w:tc>
        <w:tc>
          <w:tcPr>
            <w:tcW w:w="1843" w:type="dxa"/>
            <w:vAlign w:val="center"/>
          </w:tcPr>
          <w:p w14:paraId="719F497B">
            <w:pPr>
              <w:pStyle w:val="13"/>
            </w:pPr>
            <w:r>
              <w:t>2025年初工作计划</w:t>
            </w:r>
          </w:p>
        </w:tc>
      </w:tr>
      <w:tr w14:paraId="448F6B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1A77B5"/>
        </w:tc>
        <w:tc>
          <w:tcPr>
            <w:tcW w:w="1276" w:type="dxa"/>
            <w:vAlign w:val="center"/>
          </w:tcPr>
          <w:p w14:paraId="6B507B28">
            <w:pPr>
              <w:pStyle w:val="13"/>
            </w:pPr>
            <w:r>
              <w:t>时效指标</w:t>
            </w:r>
          </w:p>
        </w:tc>
        <w:tc>
          <w:tcPr>
            <w:tcW w:w="1332" w:type="dxa"/>
            <w:vAlign w:val="center"/>
          </w:tcPr>
          <w:p w14:paraId="440137B7">
            <w:pPr>
              <w:pStyle w:val="13"/>
            </w:pPr>
            <w:r>
              <w:t>工作及时完成率</w:t>
            </w:r>
          </w:p>
        </w:tc>
        <w:tc>
          <w:tcPr>
            <w:tcW w:w="2891" w:type="dxa"/>
            <w:vAlign w:val="center"/>
          </w:tcPr>
          <w:p w14:paraId="0D338D41">
            <w:pPr>
              <w:pStyle w:val="13"/>
            </w:pPr>
            <w:r>
              <w:t>学校正常工作及时完成率</w:t>
            </w:r>
          </w:p>
        </w:tc>
        <w:tc>
          <w:tcPr>
            <w:tcW w:w="1276" w:type="dxa"/>
            <w:vAlign w:val="center"/>
          </w:tcPr>
          <w:p w14:paraId="613F1908">
            <w:pPr>
              <w:pStyle w:val="13"/>
            </w:pPr>
            <w:r>
              <w:t>95%</w:t>
            </w:r>
          </w:p>
        </w:tc>
        <w:tc>
          <w:tcPr>
            <w:tcW w:w="1843" w:type="dxa"/>
            <w:vAlign w:val="center"/>
          </w:tcPr>
          <w:p w14:paraId="7CBE2AD0">
            <w:pPr>
              <w:pStyle w:val="13"/>
            </w:pPr>
            <w:r>
              <w:t>2025年初工作计划</w:t>
            </w:r>
          </w:p>
        </w:tc>
      </w:tr>
      <w:tr w14:paraId="7769A2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ECFA2B"/>
        </w:tc>
        <w:tc>
          <w:tcPr>
            <w:tcW w:w="1276" w:type="dxa"/>
            <w:vAlign w:val="center"/>
          </w:tcPr>
          <w:p w14:paraId="6D8E19B4">
            <w:pPr>
              <w:pStyle w:val="13"/>
            </w:pPr>
            <w:r>
              <w:t>成本指标</w:t>
            </w:r>
          </w:p>
        </w:tc>
        <w:tc>
          <w:tcPr>
            <w:tcW w:w="1332" w:type="dxa"/>
            <w:vAlign w:val="center"/>
          </w:tcPr>
          <w:p w14:paraId="45BEAB22">
            <w:pPr>
              <w:pStyle w:val="13"/>
            </w:pPr>
            <w:r>
              <w:t>实际支出金额</w:t>
            </w:r>
          </w:p>
        </w:tc>
        <w:tc>
          <w:tcPr>
            <w:tcW w:w="2891" w:type="dxa"/>
            <w:vAlign w:val="center"/>
          </w:tcPr>
          <w:p w14:paraId="0F4195C0">
            <w:pPr>
              <w:pStyle w:val="13"/>
            </w:pPr>
            <w:r>
              <w:t>实际支出金额</w:t>
            </w:r>
          </w:p>
        </w:tc>
        <w:tc>
          <w:tcPr>
            <w:tcW w:w="1276" w:type="dxa"/>
            <w:vAlign w:val="center"/>
          </w:tcPr>
          <w:p w14:paraId="2D6E6FB6">
            <w:pPr>
              <w:pStyle w:val="13"/>
            </w:pPr>
            <w:r>
              <w:t>≤5.9万元</w:t>
            </w:r>
          </w:p>
        </w:tc>
        <w:tc>
          <w:tcPr>
            <w:tcW w:w="1843" w:type="dxa"/>
            <w:vAlign w:val="center"/>
          </w:tcPr>
          <w:p w14:paraId="5C8A7926">
            <w:pPr>
              <w:pStyle w:val="13"/>
            </w:pPr>
            <w:r>
              <w:t>2025年县级预算编制通知</w:t>
            </w:r>
          </w:p>
        </w:tc>
      </w:tr>
      <w:tr w14:paraId="314F8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5EFD3D">
            <w:pPr>
              <w:pStyle w:val="15"/>
            </w:pPr>
            <w:r>
              <w:t>效益指标</w:t>
            </w:r>
          </w:p>
        </w:tc>
        <w:tc>
          <w:tcPr>
            <w:tcW w:w="1276" w:type="dxa"/>
            <w:vAlign w:val="center"/>
          </w:tcPr>
          <w:p w14:paraId="4B0D8BB6">
            <w:pPr>
              <w:pStyle w:val="13"/>
            </w:pPr>
            <w:r>
              <w:t>社会效益指标</w:t>
            </w:r>
          </w:p>
        </w:tc>
        <w:tc>
          <w:tcPr>
            <w:tcW w:w="1332" w:type="dxa"/>
            <w:vAlign w:val="center"/>
          </w:tcPr>
          <w:p w14:paraId="4AC10C46">
            <w:pPr>
              <w:pStyle w:val="13"/>
            </w:pPr>
            <w:r>
              <w:t>保证学校教育教学工作开展。</w:t>
            </w:r>
          </w:p>
        </w:tc>
        <w:tc>
          <w:tcPr>
            <w:tcW w:w="2891" w:type="dxa"/>
            <w:vAlign w:val="center"/>
          </w:tcPr>
          <w:p w14:paraId="28D9F5F0">
            <w:pPr>
              <w:pStyle w:val="13"/>
            </w:pPr>
            <w:r>
              <w:t>保证学校教育教学工作开展。</w:t>
            </w:r>
          </w:p>
        </w:tc>
        <w:tc>
          <w:tcPr>
            <w:tcW w:w="1276" w:type="dxa"/>
            <w:vAlign w:val="center"/>
          </w:tcPr>
          <w:p w14:paraId="4D3E9355">
            <w:pPr>
              <w:pStyle w:val="13"/>
            </w:pPr>
            <w:r>
              <w:t>教育教学有序开展，教学质量进一步提升。</w:t>
            </w:r>
          </w:p>
        </w:tc>
        <w:tc>
          <w:tcPr>
            <w:tcW w:w="1843" w:type="dxa"/>
            <w:vAlign w:val="center"/>
          </w:tcPr>
          <w:p w14:paraId="2C21C034">
            <w:pPr>
              <w:pStyle w:val="13"/>
            </w:pPr>
            <w:r>
              <w:t>2025年初工作计划</w:t>
            </w:r>
          </w:p>
        </w:tc>
      </w:tr>
      <w:tr w14:paraId="1632BE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589B56"/>
        </w:tc>
        <w:tc>
          <w:tcPr>
            <w:tcW w:w="1276" w:type="dxa"/>
            <w:vAlign w:val="center"/>
          </w:tcPr>
          <w:p w14:paraId="4A4A19C5">
            <w:pPr>
              <w:pStyle w:val="13"/>
            </w:pPr>
            <w:r>
              <w:t>可持续影响指标</w:t>
            </w:r>
          </w:p>
        </w:tc>
        <w:tc>
          <w:tcPr>
            <w:tcW w:w="1332" w:type="dxa"/>
            <w:vAlign w:val="center"/>
          </w:tcPr>
          <w:p w14:paraId="3089C8DC">
            <w:pPr>
              <w:pStyle w:val="13"/>
            </w:pPr>
            <w:r>
              <w:t>项目可持续影响性</w:t>
            </w:r>
          </w:p>
        </w:tc>
        <w:tc>
          <w:tcPr>
            <w:tcW w:w="2891" w:type="dxa"/>
            <w:vAlign w:val="center"/>
          </w:tcPr>
          <w:p w14:paraId="059F6027">
            <w:pPr>
              <w:pStyle w:val="13"/>
            </w:pPr>
            <w:r>
              <w:t>项目是否具有可持续影响性</w:t>
            </w:r>
          </w:p>
        </w:tc>
        <w:tc>
          <w:tcPr>
            <w:tcW w:w="1276" w:type="dxa"/>
            <w:vAlign w:val="center"/>
          </w:tcPr>
          <w:p w14:paraId="67E1D41D">
            <w:pPr>
              <w:pStyle w:val="13"/>
            </w:pPr>
            <w:r>
              <w:t>保障日常教学工作开展，进一步做好学生的服务。</w:t>
            </w:r>
          </w:p>
        </w:tc>
        <w:tc>
          <w:tcPr>
            <w:tcW w:w="1843" w:type="dxa"/>
            <w:vAlign w:val="center"/>
          </w:tcPr>
          <w:p w14:paraId="301DCF0A">
            <w:pPr>
              <w:pStyle w:val="13"/>
            </w:pPr>
            <w:r>
              <w:t>2025年初工作计划</w:t>
            </w:r>
          </w:p>
        </w:tc>
      </w:tr>
      <w:tr w14:paraId="4CDF14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B94585">
            <w:pPr>
              <w:pStyle w:val="15"/>
            </w:pPr>
            <w:r>
              <w:t>满意度指标</w:t>
            </w:r>
          </w:p>
        </w:tc>
        <w:tc>
          <w:tcPr>
            <w:tcW w:w="1276" w:type="dxa"/>
            <w:vAlign w:val="center"/>
          </w:tcPr>
          <w:p w14:paraId="54595068">
            <w:pPr>
              <w:pStyle w:val="13"/>
            </w:pPr>
            <w:r>
              <w:t>服务对象满意度指标</w:t>
            </w:r>
          </w:p>
        </w:tc>
        <w:tc>
          <w:tcPr>
            <w:tcW w:w="1332" w:type="dxa"/>
            <w:vAlign w:val="center"/>
          </w:tcPr>
          <w:p w14:paraId="1640CC68">
            <w:pPr>
              <w:pStyle w:val="13"/>
            </w:pPr>
            <w:r>
              <w:t>学生和教师满意度</w:t>
            </w:r>
          </w:p>
        </w:tc>
        <w:tc>
          <w:tcPr>
            <w:tcW w:w="2891" w:type="dxa"/>
            <w:vAlign w:val="center"/>
          </w:tcPr>
          <w:p w14:paraId="279F393E">
            <w:pPr>
              <w:pStyle w:val="13"/>
            </w:pPr>
            <w:r>
              <w:t>学生和教师满意度</w:t>
            </w:r>
          </w:p>
        </w:tc>
        <w:tc>
          <w:tcPr>
            <w:tcW w:w="1276" w:type="dxa"/>
            <w:vAlign w:val="center"/>
          </w:tcPr>
          <w:p w14:paraId="35432B5A">
            <w:pPr>
              <w:pStyle w:val="13"/>
            </w:pPr>
            <w:r>
              <w:t>≥95%</w:t>
            </w:r>
          </w:p>
        </w:tc>
        <w:tc>
          <w:tcPr>
            <w:tcW w:w="1843" w:type="dxa"/>
            <w:vAlign w:val="center"/>
          </w:tcPr>
          <w:p w14:paraId="32D24635">
            <w:pPr>
              <w:pStyle w:val="13"/>
            </w:pPr>
            <w:r>
              <w:t>2025年初工作计划</w:t>
            </w:r>
          </w:p>
        </w:tc>
      </w:tr>
    </w:tbl>
    <w:p w14:paraId="574DA1C8">
      <w:pPr>
        <w:sectPr>
          <w:pgSz w:w="11900" w:h="16840"/>
          <w:pgMar w:top="1984" w:right="1304" w:bottom="1134" w:left="1304" w:header="720" w:footer="720" w:gutter="0"/>
          <w:cols w:space="720" w:num="1"/>
        </w:sectPr>
      </w:pPr>
    </w:p>
    <w:p w14:paraId="0B4584F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F8F5AB">
      <w:pPr>
        <w:spacing w:before="0" w:after="0"/>
        <w:ind w:firstLine="560"/>
        <w:jc w:val="left"/>
        <w:outlineLvl w:val="3"/>
      </w:pPr>
      <w:bookmarkStart w:id="406" w:name="_Toc_4_4_0000000407"/>
      <w:r>
        <w:rPr>
          <w:rFonts w:ascii="方正仿宋_GBK" w:hAnsi="方正仿宋_GBK" w:eastAsia="方正仿宋_GBK" w:cs="方正仿宋_GBK"/>
          <w:color w:val="000000"/>
          <w:sz w:val="28"/>
        </w:rPr>
        <w:t>404.怀财字【2025】7号 2025年教育系统业务费绩效目标表</w:t>
      </w:r>
      <w:bookmarkEnd w:id="4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5176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DFE2599">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352BA791">
            <w:pPr>
              <w:pStyle w:val="11"/>
            </w:pPr>
            <w:r>
              <w:t>单位：万元</w:t>
            </w:r>
          </w:p>
        </w:tc>
      </w:tr>
      <w:tr w14:paraId="542585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AEF7D7">
            <w:pPr>
              <w:pStyle w:val="14"/>
            </w:pPr>
            <w:r>
              <w:t>项目编码</w:t>
            </w:r>
          </w:p>
        </w:tc>
        <w:tc>
          <w:tcPr>
            <w:tcW w:w="2608" w:type="dxa"/>
            <w:gridSpan w:val="2"/>
            <w:vAlign w:val="center"/>
          </w:tcPr>
          <w:p w14:paraId="0A7E869E">
            <w:pPr>
              <w:pStyle w:val="13"/>
            </w:pPr>
            <w:r>
              <w:t>13073025P00000610007F</w:t>
            </w:r>
          </w:p>
        </w:tc>
        <w:tc>
          <w:tcPr>
            <w:tcW w:w="1587" w:type="dxa"/>
            <w:vAlign w:val="center"/>
          </w:tcPr>
          <w:p w14:paraId="3CB9CCD4">
            <w:pPr>
              <w:pStyle w:val="14"/>
            </w:pPr>
            <w:r>
              <w:t>项目名称</w:t>
            </w:r>
          </w:p>
        </w:tc>
        <w:tc>
          <w:tcPr>
            <w:tcW w:w="4423" w:type="dxa"/>
            <w:gridSpan w:val="3"/>
            <w:vAlign w:val="center"/>
          </w:tcPr>
          <w:p w14:paraId="20BED2D5">
            <w:pPr>
              <w:pStyle w:val="13"/>
            </w:pPr>
            <w:r>
              <w:t>怀财字【2025】7号 2025年教育系统业务费</w:t>
            </w:r>
          </w:p>
        </w:tc>
      </w:tr>
      <w:tr w14:paraId="3F6608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0440F3">
            <w:pPr>
              <w:pStyle w:val="14"/>
            </w:pPr>
            <w:r>
              <w:t>预算规模及资金用途</w:t>
            </w:r>
          </w:p>
        </w:tc>
        <w:tc>
          <w:tcPr>
            <w:tcW w:w="1276" w:type="dxa"/>
            <w:vAlign w:val="center"/>
          </w:tcPr>
          <w:p w14:paraId="2AD49DFE">
            <w:pPr>
              <w:pStyle w:val="14"/>
            </w:pPr>
            <w:r>
              <w:t>预算数</w:t>
            </w:r>
          </w:p>
        </w:tc>
        <w:tc>
          <w:tcPr>
            <w:tcW w:w="1332" w:type="dxa"/>
            <w:vAlign w:val="center"/>
          </w:tcPr>
          <w:p w14:paraId="440A8DFC">
            <w:pPr>
              <w:pStyle w:val="13"/>
            </w:pPr>
            <w:r>
              <w:t>6.34</w:t>
            </w:r>
          </w:p>
        </w:tc>
        <w:tc>
          <w:tcPr>
            <w:tcW w:w="1587" w:type="dxa"/>
            <w:vAlign w:val="center"/>
          </w:tcPr>
          <w:p w14:paraId="38ECCA04">
            <w:pPr>
              <w:pStyle w:val="14"/>
            </w:pPr>
            <w:r>
              <w:t>其中：财政    资金</w:t>
            </w:r>
          </w:p>
        </w:tc>
        <w:tc>
          <w:tcPr>
            <w:tcW w:w="1304" w:type="dxa"/>
            <w:vAlign w:val="center"/>
          </w:tcPr>
          <w:p w14:paraId="664D3086">
            <w:pPr>
              <w:pStyle w:val="13"/>
            </w:pPr>
            <w:r>
              <w:t>6.34</w:t>
            </w:r>
          </w:p>
        </w:tc>
        <w:tc>
          <w:tcPr>
            <w:tcW w:w="1276" w:type="dxa"/>
            <w:vAlign w:val="center"/>
          </w:tcPr>
          <w:p w14:paraId="17B80ACC">
            <w:pPr>
              <w:pStyle w:val="14"/>
            </w:pPr>
            <w:r>
              <w:t>其他资金</w:t>
            </w:r>
          </w:p>
        </w:tc>
        <w:tc>
          <w:tcPr>
            <w:tcW w:w="1843" w:type="dxa"/>
            <w:vAlign w:val="center"/>
          </w:tcPr>
          <w:p w14:paraId="2DD7DCB1">
            <w:pPr>
              <w:pStyle w:val="13"/>
            </w:pPr>
            <w:r>
              <w:t xml:space="preserve"> </w:t>
            </w:r>
          </w:p>
        </w:tc>
      </w:tr>
      <w:tr w14:paraId="3AE608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51075B"/>
        </w:tc>
        <w:tc>
          <w:tcPr>
            <w:tcW w:w="8618" w:type="dxa"/>
            <w:gridSpan w:val="6"/>
            <w:vAlign w:val="center"/>
          </w:tcPr>
          <w:p w14:paraId="5AD3AED3">
            <w:pPr>
              <w:pStyle w:val="13"/>
            </w:pPr>
            <w:r>
              <w:t>用于学校临时工工资支出和学校正常运转支出，保障教育教学顺利进行，提高教学质量。</w:t>
            </w:r>
          </w:p>
        </w:tc>
      </w:tr>
      <w:tr w14:paraId="3DCD37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22A535">
            <w:pPr>
              <w:pStyle w:val="14"/>
            </w:pPr>
            <w:r>
              <w:t>资金支出计划（%）</w:t>
            </w:r>
          </w:p>
        </w:tc>
        <w:tc>
          <w:tcPr>
            <w:tcW w:w="2608" w:type="dxa"/>
            <w:gridSpan w:val="2"/>
            <w:vAlign w:val="center"/>
          </w:tcPr>
          <w:p w14:paraId="1843CBF1">
            <w:pPr>
              <w:pStyle w:val="14"/>
            </w:pPr>
            <w:r>
              <w:t>3月底</w:t>
            </w:r>
          </w:p>
        </w:tc>
        <w:tc>
          <w:tcPr>
            <w:tcW w:w="1587" w:type="dxa"/>
            <w:vAlign w:val="center"/>
          </w:tcPr>
          <w:p w14:paraId="584D2FAA">
            <w:pPr>
              <w:pStyle w:val="14"/>
            </w:pPr>
            <w:r>
              <w:t>6月底</w:t>
            </w:r>
          </w:p>
        </w:tc>
        <w:tc>
          <w:tcPr>
            <w:tcW w:w="1304" w:type="dxa"/>
            <w:vAlign w:val="center"/>
          </w:tcPr>
          <w:p w14:paraId="57F70587">
            <w:pPr>
              <w:pStyle w:val="14"/>
            </w:pPr>
            <w:r>
              <w:t>10月底</w:t>
            </w:r>
          </w:p>
        </w:tc>
        <w:tc>
          <w:tcPr>
            <w:tcW w:w="3119" w:type="dxa"/>
            <w:gridSpan w:val="2"/>
            <w:vAlign w:val="center"/>
          </w:tcPr>
          <w:p w14:paraId="2DFF7EAC">
            <w:pPr>
              <w:pStyle w:val="14"/>
            </w:pPr>
            <w:r>
              <w:t>12月底</w:t>
            </w:r>
          </w:p>
        </w:tc>
      </w:tr>
      <w:tr w14:paraId="152C89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A1A4D1"/>
        </w:tc>
        <w:tc>
          <w:tcPr>
            <w:tcW w:w="2608" w:type="dxa"/>
            <w:gridSpan w:val="2"/>
            <w:vAlign w:val="center"/>
          </w:tcPr>
          <w:p w14:paraId="4C24C7A5">
            <w:pPr>
              <w:pStyle w:val="15"/>
            </w:pPr>
            <w:r>
              <w:t>25%</w:t>
            </w:r>
          </w:p>
        </w:tc>
        <w:tc>
          <w:tcPr>
            <w:tcW w:w="1587" w:type="dxa"/>
            <w:vAlign w:val="center"/>
          </w:tcPr>
          <w:p w14:paraId="76D94530">
            <w:pPr>
              <w:pStyle w:val="15"/>
            </w:pPr>
            <w:r>
              <w:t>50%</w:t>
            </w:r>
          </w:p>
        </w:tc>
        <w:tc>
          <w:tcPr>
            <w:tcW w:w="1304" w:type="dxa"/>
            <w:vAlign w:val="center"/>
          </w:tcPr>
          <w:p w14:paraId="2778A86F">
            <w:pPr>
              <w:pStyle w:val="15"/>
            </w:pPr>
            <w:r>
              <w:t>75%</w:t>
            </w:r>
          </w:p>
        </w:tc>
        <w:tc>
          <w:tcPr>
            <w:tcW w:w="3119" w:type="dxa"/>
            <w:gridSpan w:val="2"/>
            <w:vAlign w:val="center"/>
          </w:tcPr>
          <w:p w14:paraId="02C0763F">
            <w:pPr>
              <w:pStyle w:val="15"/>
            </w:pPr>
            <w:r>
              <w:t>100%</w:t>
            </w:r>
          </w:p>
        </w:tc>
      </w:tr>
      <w:tr w14:paraId="0E1832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05BBE4">
            <w:pPr>
              <w:pStyle w:val="14"/>
            </w:pPr>
            <w:r>
              <w:t>绩效目标</w:t>
            </w:r>
          </w:p>
        </w:tc>
        <w:tc>
          <w:tcPr>
            <w:tcW w:w="8618" w:type="dxa"/>
            <w:gridSpan w:val="6"/>
            <w:vAlign w:val="center"/>
          </w:tcPr>
          <w:p w14:paraId="136A8674">
            <w:pPr>
              <w:pStyle w:val="13"/>
            </w:pPr>
            <w:r>
              <w:t>1.用于学校临时工工资支出和学校正常运转支出，保障教育教学顺利进行，提高教学质量。</w:t>
            </w:r>
          </w:p>
        </w:tc>
      </w:tr>
    </w:tbl>
    <w:p w14:paraId="74FA5D9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F926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5EE890">
            <w:pPr>
              <w:pStyle w:val="14"/>
            </w:pPr>
            <w:r>
              <w:t>一级指标</w:t>
            </w:r>
          </w:p>
        </w:tc>
        <w:tc>
          <w:tcPr>
            <w:tcW w:w="1276" w:type="dxa"/>
            <w:vAlign w:val="center"/>
          </w:tcPr>
          <w:p w14:paraId="78FCBE60">
            <w:pPr>
              <w:pStyle w:val="14"/>
            </w:pPr>
            <w:r>
              <w:t>二级指标</w:t>
            </w:r>
          </w:p>
        </w:tc>
        <w:tc>
          <w:tcPr>
            <w:tcW w:w="1332" w:type="dxa"/>
            <w:vAlign w:val="center"/>
          </w:tcPr>
          <w:p w14:paraId="553BFBDE">
            <w:pPr>
              <w:pStyle w:val="14"/>
            </w:pPr>
            <w:r>
              <w:t>三级指标</w:t>
            </w:r>
          </w:p>
        </w:tc>
        <w:tc>
          <w:tcPr>
            <w:tcW w:w="2891" w:type="dxa"/>
            <w:vAlign w:val="center"/>
          </w:tcPr>
          <w:p w14:paraId="766732C1">
            <w:pPr>
              <w:pStyle w:val="14"/>
            </w:pPr>
            <w:r>
              <w:t>绩效指标描述</w:t>
            </w:r>
          </w:p>
        </w:tc>
        <w:tc>
          <w:tcPr>
            <w:tcW w:w="1276" w:type="dxa"/>
            <w:vAlign w:val="center"/>
          </w:tcPr>
          <w:p w14:paraId="45DBC909">
            <w:pPr>
              <w:pStyle w:val="14"/>
            </w:pPr>
            <w:r>
              <w:t>指标值</w:t>
            </w:r>
          </w:p>
        </w:tc>
        <w:tc>
          <w:tcPr>
            <w:tcW w:w="1843" w:type="dxa"/>
            <w:vAlign w:val="center"/>
          </w:tcPr>
          <w:p w14:paraId="5D25EAA1">
            <w:pPr>
              <w:pStyle w:val="14"/>
            </w:pPr>
            <w:r>
              <w:t>指标值确定依据</w:t>
            </w:r>
          </w:p>
        </w:tc>
      </w:tr>
      <w:tr w14:paraId="3A76BD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B39B1A">
            <w:pPr>
              <w:pStyle w:val="15"/>
            </w:pPr>
            <w:r>
              <w:t>产出指标</w:t>
            </w:r>
          </w:p>
        </w:tc>
        <w:tc>
          <w:tcPr>
            <w:tcW w:w="1276" w:type="dxa"/>
            <w:vAlign w:val="center"/>
          </w:tcPr>
          <w:p w14:paraId="49002E7D">
            <w:pPr>
              <w:pStyle w:val="13"/>
            </w:pPr>
            <w:r>
              <w:t>数量指标</w:t>
            </w:r>
          </w:p>
        </w:tc>
        <w:tc>
          <w:tcPr>
            <w:tcW w:w="1332" w:type="dxa"/>
            <w:vAlign w:val="center"/>
          </w:tcPr>
          <w:p w14:paraId="2809910A">
            <w:pPr>
              <w:pStyle w:val="13"/>
            </w:pPr>
            <w:r>
              <w:t>发放人数</w:t>
            </w:r>
          </w:p>
        </w:tc>
        <w:tc>
          <w:tcPr>
            <w:tcW w:w="2891" w:type="dxa"/>
            <w:vAlign w:val="center"/>
          </w:tcPr>
          <w:p w14:paraId="0BBD3739">
            <w:pPr>
              <w:pStyle w:val="13"/>
            </w:pPr>
            <w:r>
              <w:t>学校临时工人数</w:t>
            </w:r>
          </w:p>
        </w:tc>
        <w:tc>
          <w:tcPr>
            <w:tcW w:w="1276" w:type="dxa"/>
            <w:vAlign w:val="center"/>
          </w:tcPr>
          <w:p w14:paraId="2A238014">
            <w:pPr>
              <w:pStyle w:val="13"/>
            </w:pPr>
            <w:r>
              <w:t>7人</w:t>
            </w:r>
          </w:p>
        </w:tc>
        <w:tc>
          <w:tcPr>
            <w:tcW w:w="1843" w:type="dxa"/>
            <w:vAlign w:val="center"/>
          </w:tcPr>
          <w:p w14:paraId="5A5AA14A">
            <w:pPr>
              <w:pStyle w:val="13"/>
            </w:pPr>
            <w:r>
              <w:t>2025年初工作计划</w:t>
            </w:r>
          </w:p>
        </w:tc>
      </w:tr>
      <w:tr w14:paraId="1A0B00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4965AF"/>
        </w:tc>
        <w:tc>
          <w:tcPr>
            <w:tcW w:w="1276" w:type="dxa"/>
            <w:vAlign w:val="center"/>
          </w:tcPr>
          <w:p w14:paraId="45A8ABA3">
            <w:pPr>
              <w:pStyle w:val="13"/>
            </w:pPr>
            <w:r>
              <w:t>质量指标</w:t>
            </w:r>
          </w:p>
        </w:tc>
        <w:tc>
          <w:tcPr>
            <w:tcW w:w="1332" w:type="dxa"/>
            <w:vAlign w:val="center"/>
          </w:tcPr>
          <w:p w14:paraId="1958BC26">
            <w:pPr>
              <w:pStyle w:val="13"/>
            </w:pPr>
            <w:r>
              <w:t>发放到位率</w:t>
            </w:r>
          </w:p>
        </w:tc>
        <w:tc>
          <w:tcPr>
            <w:tcW w:w="2891" w:type="dxa"/>
            <w:vAlign w:val="center"/>
          </w:tcPr>
          <w:p w14:paraId="6B90AEAF">
            <w:pPr>
              <w:pStyle w:val="13"/>
            </w:pPr>
            <w:r>
              <w:t>实发与应发比</w:t>
            </w:r>
          </w:p>
        </w:tc>
        <w:tc>
          <w:tcPr>
            <w:tcW w:w="1276" w:type="dxa"/>
            <w:vAlign w:val="center"/>
          </w:tcPr>
          <w:p w14:paraId="45823472">
            <w:pPr>
              <w:pStyle w:val="13"/>
            </w:pPr>
            <w:r>
              <w:t>100%</w:t>
            </w:r>
          </w:p>
        </w:tc>
        <w:tc>
          <w:tcPr>
            <w:tcW w:w="1843" w:type="dxa"/>
            <w:vAlign w:val="center"/>
          </w:tcPr>
          <w:p w14:paraId="3A81ABBB">
            <w:pPr>
              <w:pStyle w:val="13"/>
            </w:pPr>
            <w:r>
              <w:t>2025年初工作计划</w:t>
            </w:r>
          </w:p>
        </w:tc>
      </w:tr>
      <w:tr w14:paraId="093D85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726E7E"/>
        </w:tc>
        <w:tc>
          <w:tcPr>
            <w:tcW w:w="1276" w:type="dxa"/>
            <w:vAlign w:val="center"/>
          </w:tcPr>
          <w:p w14:paraId="032F1B6F">
            <w:pPr>
              <w:pStyle w:val="13"/>
            </w:pPr>
            <w:r>
              <w:t>时效指标</w:t>
            </w:r>
          </w:p>
        </w:tc>
        <w:tc>
          <w:tcPr>
            <w:tcW w:w="1332" w:type="dxa"/>
            <w:vAlign w:val="center"/>
          </w:tcPr>
          <w:p w14:paraId="15E7E0BE">
            <w:pPr>
              <w:pStyle w:val="13"/>
            </w:pPr>
            <w:r>
              <w:t>及时发放率</w:t>
            </w:r>
          </w:p>
        </w:tc>
        <w:tc>
          <w:tcPr>
            <w:tcW w:w="2891" w:type="dxa"/>
            <w:vAlign w:val="center"/>
          </w:tcPr>
          <w:p w14:paraId="1E9C1409">
            <w:pPr>
              <w:pStyle w:val="13"/>
            </w:pPr>
            <w:r>
              <w:t>在工人完成任务后应及时享受补贴与实际收到补贴比</w:t>
            </w:r>
          </w:p>
        </w:tc>
        <w:tc>
          <w:tcPr>
            <w:tcW w:w="1276" w:type="dxa"/>
            <w:vAlign w:val="center"/>
          </w:tcPr>
          <w:p w14:paraId="40D70C41">
            <w:pPr>
              <w:pStyle w:val="13"/>
            </w:pPr>
            <w:r>
              <w:t>100%</w:t>
            </w:r>
          </w:p>
        </w:tc>
        <w:tc>
          <w:tcPr>
            <w:tcW w:w="1843" w:type="dxa"/>
            <w:vAlign w:val="center"/>
          </w:tcPr>
          <w:p w14:paraId="21C6C9DB">
            <w:pPr>
              <w:pStyle w:val="13"/>
            </w:pPr>
            <w:r>
              <w:t>2025年初工作计划</w:t>
            </w:r>
          </w:p>
        </w:tc>
      </w:tr>
      <w:tr w14:paraId="4872F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05828C"/>
        </w:tc>
        <w:tc>
          <w:tcPr>
            <w:tcW w:w="1276" w:type="dxa"/>
            <w:vAlign w:val="center"/>
          </w:tcPr>
          <w:p w14:paraId="6F1EE2F3">
            <w:pPr>
              <w:pStyle w:val="13"/>
            </w:pPr>
            <w:r>
              <w:t>成本指标</w:t>
            </w:r>
          </w:p>
        </w:tc>
        <w:tc>
          <w:tcPr>
            <w:tcW w:w="1332" w:type="dxa"/>
            <w:vAlign w:val="center"/>
          </w:tcPr>
          <w:p w14:paraId="39F9B212">
            <w:pPr>
              <w:pStyle w:val="13"/>
            </w:pPr>
            <w:r>
              <w:t>实际支出金额</w:t>
            </w:r>
          </w:p>
        </w:tc>
        <w:tc>
          <w:tcPr>
            <w:tcW w:w="2891" w:type="dxa"/>
            <w:vAlign w:val="center"/>
          </w:tcPr>
          <w:p w14:paraId="5E0038A6">
            <w:pPr>
              <w:pStyle w:val="13"/>
            </w:pPr>
            <w:r>
              <w:t>实际支出金额</w:t>
            </w:r>
          </w:p>
        </w:tc>
        <w:tc>
          <w:tcPr>
            <w:tcW w:w="1276" w:type="dxa"/>
            <w:vAlign w:val="center"/>
          </w:tcPr>
          <w:p w14:paraId="5077C0B6">
            <w:pPr>
              <w:pStyle w:val="13"/>
            </w:pPr>
            <w:r>
              <w:t>≤6.34万</w:t>
            </w:r>
          </w:p>
        </w:tc>
        <w:tc>
          <w:tcPr>
            <w:tcW w:w="1843" w:type="dxa"/>
            <w:vAlign w:val="center"/>
          </w:tcPr>
          <w:p w14:paraId="5AACC23B">
            <w:pPr>
              <w:pStyle w:val="13"/>
            </w:pPr>
            <w:r>
              <w:t>2025年县级预算编制的通知</w:t>
            </w:r>
          </w:p>
        </w:tc>
      </w:tr>
      <w:tr w14:paraId="13C0CD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85FABF">
            <w:pPr>
              <w:pStyle w:val="15"/>
            </w:pPr>
            <w:r>
              <w:t>效益指标</w:t>
            </w:r>
          </w:p>
        </w:tc>
        <w:tc>
          <w:tcPr>
            <w:tcW w:w="1276" w:type="dxa"/>
            <w:vAlign w:val="center"/>
          </w:tcPr>
          <w:p w14:paraId="31DD3B3A">
            <w:pPr>
              <w:pStyle w:val="13"/>
            </w:pPr>
            <w:r>
              <w:t>社会效益指标</w:t>
            </w:r>
          </w:p>
        </w:tc>
        <w:tc>
          <w:tcPr>
            <w:tcW w:w="1332" w:type="dxa"/>
            <w:vAlign w:val="center"/>
          </w:tcPr>
          <w:p w14:paraId="33F0B21E">
            <w:pPr>
              <w:pStyle w:val="13"/>
            </w:pPr>
            <w:r>
              <w:t>顺利接受教育</w:t>
            </w:r>
          </w:p>
        </w:tc>
        <w:tc>
          <w:tcPr>
            <w:tcW w:w="2891" w:type="dxa"/>
            <w:vAlign w:val="center"/>
          </w:tcPr>
          <w:p w14:paraId="5CDEA560">
            <w:pPr>
              <w:pStyle w:val="13"/>
            </w:pPr>
            <w:r>
              <w:t>是否能保障顺利接受教育</w:t>
            </w:r>
          </w:p>
        </w:tc>
        <w:tc>
          <w:tcPr>
            <w:tcW w:w="1276" w:type="dxa"/>
            <w:vAlign w:val="center"/>
          </w:tcPr>
          <w:p w14:paraId="7037EA32">
            <w:pPr>
              <w:pStyle w:val="13"/>
            </w:pPr>
            <w:r>
              <w:t>基本保障</w:t>
            </w:r>
          </w:p>
        </w:tc>
        <w:tc>
          <w:tcPr>
            <w:tcW w:w="1843" w:type="dxa"/>
            <w:vAlign w:val="center"/>
          </w:tcPr>
          <w:p w14:paraId="5735DE10">
            <w:pPr>
              <w:pStyle w:val="13"/>
            </w:pPr>
            <w:r>
              <w:t>2025年初工作计划</w:t>
            </w:r>
          </w:p>
        </w:tc>
      </w:tr>
      <w:tr w14:paraId="60C81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1828BA"/>
        </w:tc>
        <w:tc>
          <w:tcPr>
            <w:tcW w:w="1276" w:type="dxa"/>
            <w:vAlign w:val="center"/>
          </w:tcPr>
          <w:p w14:paraId="65AE6AA1">
            <w:pPr>
              <w:pStyle w:val="13"/>
            </w:pPr>
            <w:r>
              <w:t>可持续影响指标</w:t>
            </w:r>
          </w:p>
        </w:tc>
        <w:tc>
          <w:tcPr>
            <w:tcW w:w="1332" w:type="dxa"/>
            <w:vAlign w:val="center"/>
          </w:tcPr>
          <w:p w14:paraId="513A62CC">
            <w:pPr>
              <w:pStyle w:val="13"/>
            </w:pPr>
            <w:r>
              <w:t>学生综合素质提高</w:t>
            </w:r>
          </w:p>
        </w:tc>
        <w:tc>
          <w:tcPr>
            <w:tcW w:w="2891" w:type="dxa"/>
            <w:vAlign w:val="center"/>
          </w:tcPr>
          <w:p w14:paraId="7180D1AD">
            <w:pPr>
              <w:pStyle w:val="13"/>
            </w:pPr>
            <w:r>
              <w:t>教学质量是否提高</w:t>
            </w:r>
          </w:p>
        </w:tc>
        <w:tc>
          <w:tcPr>
            <w:tcW w:w="1276" w:type="dxa"/>
            <w:vAlign w:val="center"/>
          </w:tcPr>
          <w:p w14:paraId="61AF5927">
            <w:pPr>
              <w:pStyle w:val="13"/>
            </w:pPr>
            <w:r>
              <w:t>进一步提升</w:t>
            </w:r>
          </w:p>
        </w:tc>
        <w:tc>
          <w:tcPr>
            <w:tcW w:w="1843" w:type="dxa"/>
            <w:vAlign w:val="center"/>
          </w:tcPr>
          <w:p w14:paraId="71EEBA9B">
            <w:pPr>
              <w:pStyle w:val="13"/>
            </w:pPr>
            <w:r>
              <w:t>2025年初工作计划</w:t>
            </w:r>
          </w:p>
        </w:tc>
      </w:tr>
      <w:tr w14:paraId="4209B9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9C1AAE">
            <w:pPr>
              <w:pStyle w:val="15"/>
            </w:pPr>
            <w:r>
              <w:t>满意度指标</w:t>
            </w:r>
          </w:p>
        </w:tc>
        <w:tc>
          <w:tcPr>
            <w:tcW w:w="1276" w:type="dxa"/>
            <w:vAlign w:val="center"/>
          </w:tcPr>
          <w:p w14:paraId="6806B868">
            <w:pPr>
              <w:pStyle w:val="13"/>
            </w:pPr>
            <w:r>
              <w:t>服务对象满意度指标</w:t>
            </w:r>
          </w:p>
        </w:tc>
        <w:tc>
          <w:tcPr>
            <w:tcW w:w="1332" w:type="dxa"/>
            <w:vAlign w:val="center"/>
          </w:tcPr>
          <w:p w14:paraId="310DE400">
            <w:pPr>
              <w:pStyle w:val="13"/>
            </w:pPr>
            <w:r>
              <w:t>师生满意率</w:t>
            </w:r>
          </w:p>
        </w:tc>
        <w:tc>
          <w:tcPr>
            <w:tcW w:w="2891" w:type="dxa"/>
            <w:vAlign w:val="center"/>
          </w:tcPr>
          <w:p w14:paraId="46C50EB4">
            <w:pPr>
              <w:pStyle w:val="13"/>
            </w:pPr>
            <w:r>
              <w:t>师生对我中心校教育教学等方面满意情况</w:t>
            </w:r>
          </w:p>
        </w:tc>
        <w:tc>
          <w:tcPr>
            <w:tcW w:w="1276" w:type="dxa"/>
            <w:vAlign w:val="center"/>
          </w:tcPr>
          <w:p w14:paraId="2A7A0A7B">
            <w:pPr>
              <w:pStyle w:val="13"/>
            </w:pPr>
            <w:r>
              <w:t>≥95%</w:t>
            </w:r>
          </w:p>
        </w:tc>
        <w:tc>
          <w:tcPr>
            <w:tcW w:w="1843" w:type="dxa"/>
            <w:vAlign w:val="center"/>
          </w:tcPr>
          <w:p w14:paraId="7F9DD2DB">
            <w:pPr>
              <w:pStyle w:val="13"/>
            </w:pPr>
            <w:r>
              <w:t>2025年初工作计划</w:t>
            </w:r>
          </w:p>
        </w:tc>
      </w:tr>
    </w:tbl>
    <w:p w14:paraId="01DE5F20">
      <w:pPr>
        <w:sectPr>
          <w:pgSz w:w="11900" w:h="16840"/>
          <w:pgMar w:top="1984" w:right="1304" w:bottom="1134" w:left="1304" w:header="720" w:footer="720" w:gutter="0"/>
          <w:cols w:space="720" w:num="1"/>
        </w:sectPr>
      </w:pPr>
    </w:p>
    <w:p w14:paraId="74A9B45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D1F7CD">
      <w:pPr>
        <w:spacing w:before="0" w:after="0"/>
        <w:ind w:firstLine="560"/>
        <w:jc w:val="left"/>
        <w:outlineLvl w:val="3"/>
      </w:pPr>
      <w:bookmarkStart w:id="407" w:name="_Toc_4_4_0000000408"/>
      <w:r>
        <w:rPr>
          <w:rFonts w:ascii="方正仿宋_GBK" w:hAnsi="方正仿宋_GBK" w:eastAsia="方正仿宋_GBK" w:cs="方正仿宋_GBK"/>
          <w:color w:val="000000"/>
          <w:sz w:val="28"/>
        </w:rPr>
        <w:t>405.怀财字【2025】7号 2025年小学助学金绩效目标表</w:t>
      </w:r>
      <w:bookmarkEnd w:id="4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7621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E566F3">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13FDD96D">
            <w:pPr>
              <w:pStyle w:val="11"/>
            </w:pPr>
            <w:r>
              <w:t>单位：万元</w:t>
            </w:r>
          </w:p>
        </w:tc>
      </w:tr>
      <w:tr w14:paraId="142D5D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778304">
            <w:pPr>
              <w:pStyle w:val="14"/>
            </w:pPr>
            <w:r>
              <w:t>项目编码</w:t>
            </w:r>
          </w:p>
        </w:tc>
        <w:tc>
          <w:tcPr>
            <w:tcW w:w="2608" w:type="dxa"/>
            <w:gridSpan w:val="2"/>
            <w:vAlign w:val="center"/>
          </w:tcPr>
          <w:p w14:paraId="598A466B">
            <w:pPr>
              <w:pStyle w:val="13"/>
            </w:pPr>
            <w:r>
              <w:t>13073025P00003010001D</w:t>
            </w:r>
          </w:p>
        </w:tc>
        <w:tc>
          <w:tcPr>
            <w:tcW w:w="1587" w:type="dxa"/>
            <w:vAlign w:val="center"/>
          </w:tcPr>
          <w:p w14:paraId="7F3D8F6D">
            <w:pPr>
              <w:pStyle w:val="14"/>
            </w:pPr>
            <w:r>
              <w:t>项目名称</w:t>
            </w:r>
          </w:p>
        </w:tc>
        <w:tc>
          <w:tcPr>
            <w:tcW w:w="4423" w:type="dxa"/>
            <w:gridSpan w:val="3"/>
            <w:vAlign w:val="center"/>
          </w:tcPr>
          <w:p w14:paraId="149D6491">
            <w:pPr>
              <w:pStyle w:val="13"/>
            </w:pPr>
            <w:r>
              <w:t>怀财字【2025】7号 2025年小学助学金</w:t>
            </w:r>
          </w:p>
        </w:tc>
      </w:tr>
      <w:tr w14:paraId="63DE11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67BC99">
            <w:pPr>
              <w:pStyle w:val="14"/>
            </w:pPr>
            <w:r>
              <w:t>预算规模及资金用途</w:t>
            </w:r>
          </w:p>
        </w:tc>
        <w:tc>
          <w:tcPr>
            <w:tcW w:w="1276" w:type="dxa"/>
            <w:vAlign w:val="center"/>
          </w:tcPr>
          <w:p w14:paraId="26B324C4">
            <w:pPr>
              <w:pStyle w:val="14"/>
            </w:pPr>
            <w:r>
              <w:t>预算数</w:t>
            </w:r>
          </w:p>
        </w:tc>
        <w:tc>
          <w:tcPr>
            <w:tcW w:w="1332" w:type="dxa"/>
            <w:vAlign w:val="center"/>
          </w:tcPr>
          <w:p w14:paraId="64FBF862">
            <w:pPr>
              <w:pStyle w:val="13"/>
            </w:pPr>
            <w:r>
              <w:t>0.20</w:t>
            </w:r>
          </w:p>
        </w:tc>
        <w:tc>
          <w:tcPr>
            <w:tcW w:w="1587" w:type="dxa"/>
            <w:vAlign w:val="center"/>
          </w:tcPr>
          <w:p w14:paraId="069F1067">
            <w:pPr>
              <w:pStyle w:val="14"/>
            </w:pPr>
            <w:r>
              <w:t>其中：财政    资金</w:t>
            </w:r>
          </w:p>
        </w:tc>
        <w:tc>
          <w:tcPr>
            <w:tcW w:w="1304" w:type="dxa"/>
            <w:vAlign w:val="center"/>
          </w:tcPr>
          <w:p w14:paraId="432DF82E">
            <w:pPr>
              <w:pStyle w:val="13"/>
            </w:pPr>
            <w:r>
              <w:t>0.20</w:t>
            </w:r>
          </w:p>
        </w:tc>
        <w:tc>
          <w:tcPr>
            <w:tcW w:w="1276" w:type="dxa"/>
            <w:vAlign w:val="center"/>
          </w:tcPr>
          <w:p w14:paraId="3CC0031F">
            <w:pPr>
              <w:pStyle w:val="14"/>
            </w:pPr>
            <w:r>
              <w:t>其他资金</w:t>
            </w:r>
          </w:p>
        </w:tc>
        <w:tc>
          <w:tcPr>
            <w:tcW w:w="1843" w:type="dxa"/>
            <w:vAlign w:val="center"/>
          </w:tcPr>
          <w:p w14:paraId="46E3ECED">
            <w:pPr>
              <w:pStyle w:val="13"/>
            </w:pPr>
            <w:r>
              <w:t xml:space="preserve"> </w:t>
            </w:r>
          </w:p>
        </w:tc>
      </w:tr>
      <w:tr w14:paraId="5109A8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D61AC4"/>
        </w:tc>
        <w:tc>
          <w:tcPr>
            <w:tcW w:w="8618" w:type="dxa"/>
            <w:gridSpan w:val="6"/>
            <w:vAlign w:val="center"/>
          </w:tcPr>
          <w:p w14:paraId="7903FFCF">
            <w:pPr>
              <w:pStyle w:val="13"/>
            </w:pPr>
            <w:r>
              <w:t>用于奖励优秀学生,保障学生顺利完成学业，维护社会稳定。</w:t>
            </w:r>
          </w:p>
        </w:tc>
      </w:tr>
      <w:tr w14:paraId="291C7B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6FEABB">
            <w:pPr>
              <w:pStyle w:val="14"/>
            </w:pPr>
            <w:r>
              <w:t>资金支出计划（%）</w:t>
            </w:r>
          </w:p>
        </w:tc>
        <w:tc>
          <w:tcPr>
            <w:tcW w:w="2608" w:type="dxa"/>
            <w:gridSpan w:val="2"/>
            <w:vAlign w:val="center"/>
          </w:tcPr>
          <w:p w14:paraId="2D431C28">
            <w:pPr>
              <w:pStyle w:val="14"/>
            </w:pPr>
            <w:r>
              <w:t>3月底</w:t>
            </w:r>
          </w:p>
        </w:tc>
        <w:tc>
          <w:tcPr>
            <w:tcW w:w="1587" w:type="dxa"/>
            <w:vAlign w:val="center"/>
          </w:tcPr>
          <w:p w14:paraId="50900D86">
            <w:pPr>
              <w:pStyle w:val="14"/>
            </w:pPr>
            <w:r>
              <w:t>6月底</w:t>
            </w:r>
          </w:p>
        </w:tc>
        <w:tc>
          <w:tcPr>
            <w:tcW w:w="1304" w:type="dxa"/>
            <w:vAlign w:val="center"/>
          </w:tcPr>
          <w:p w14:paraId="31322AC1">
            <w:pPr>
              <w:pStyle w:val="14"/>
            </w:pPr>
            <w:r>
              <w:t>10月底</w:t>
            </w:r>
          </w:p>
        </w:tc>
        <w:tc>
          <w:tcPr>
            <w:tcW w:w="3119" w:type="dxa"/>
            <w:gridSpan w:val="2"/>
            <w:vAlign w:val="center"/>
          </w:tcPr>
          <w:p w14:paraId="2A646E34">
            <w:pPr>
              <w:pStyle w:val="14"/>
            </w:pPr>
            <w:r>
              <w:t>12月底</w:t>
            </w:r>
          </w:p>
        </w:tc>
      </w:tr>
      <w:tr w14:paraId="6E058E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8FB787"/>
        </w:tc>
        <w:tc>
          <w:tcPr>
            <w:tcW w:w="2608" w:type="dxa"/>
            <w:gridSpan w:val="2"/>
            <w:vAlign w:val="center"/>
          </w:tcPr>
          <w:p w14:paraId="3335BFEF">
            <w:pPr>
              <w:pStyle w:val="15"/>
            </w:pPr>
            <w:r>
              <w:t xml:space="preserve"> </w:t>
            </w:r>
          </w:p>
        </w:tc>
        <w:tc>
          <w:tcPr>
            <w:tcW w:w="1587" w:type="dxa"/>
            <w:vAlign w:val="center"/>
          </w:tcPr>
          <w:p w14:paraId="2400946D">
            <w:pPr>
              <w:pStyle w:val="15"/>
            </w:pPr>
            <w:r>
              <w:t xml:space="preserve"> </w:t>
            </w:r>
          </w:p>
        </w:tc>
        <w:tc>
          <w:tcPr>
            <w:tcW w:w="1304" w:type="dxa"/>
            <w:vAlign w:val="center"/>
          </w:tcPr>
          <w:p w14:paraId="3FC9975A">
            <w:pPr>
              <w:pStyle w:val="15"/>
            </w:pPr>
            <w:r>
              <w:t xml:space="preserve"> </w:t>
            </w:r>
          </w:p>
        </w:tc>
        <w:tc>
          <w:tcPr>
            <w:tcW w:w="3119" w:type="dxa"/>
            <w:gridSpan w:val="2"/>
            <w:vAlign w:val="center"/>
          </w:tcPr>
          <w:p w14:paraId="69BA19C0">
            <w:pPr>
              <w:pStyle w:val="15"/>
            </w:pPr>
            <w:r>
              <w:t>100%</w:t>
            </w:r>
          </w:p>
        </w:tc>
      </w:tr>
      <w:tr w14:paraId="36A1A1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3382D8">
            <w:pPr>
              <w:pStyle w:val="14"/>
            </w:pPr>
            <w:r>
              <w:t>绩效目标</w:t>
            </w:r>
          </w:p>
        </w:tc>
        <w:tc>
          <w:tcPr>
            <w:tcW w:w="8618" w:type="dxa"/>
            <w:gridSpan w:val="6"/>
            <w:vAlign w:val="center"/>
          </w:tcPr>
          <w:p w14:paraId="6B180861">
            <w:pPr>
              <w:pStyle w:val="13"/>
            </w:pPr>
            <w:r>
              <w:t>1.用于奖励优秀学生,保障学生顺利完成学业，维护社会稳定。</w:t>
            </w:r>
          </w:p>
        </w:tc>
      </w:tr>
    </w:tbl>
    <w:p w14:paraId="4894C57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18C72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2695CD">
            <w:pPr>
              <w:pStyle w:val="14"/>
            </w:pPr>
            <w:r>
              <w:t>一级指标</w:t>
            </w:r>
          </w:p>
        </w:tc>
        <w:tc>
          <w:tcPr>
            <w:tcW w:w="1276" w:type="dxa"/>
            <w:vAlign w:val="center"/>
          </w:tcPr>
          <w:p w14:paraId="5707C3AB">
            <w:pPr>
              <w:pStyle w:val="14"/>
            </w:pPr>
            <w:r>
              <w:t>二级指标</w:t>
            </w:r>
          </w:p>
        </w:tc>
        <w:tc>
          <w:tcPr>
            <w:tcW w:w="1332" w:type="dxa"/>
            <w:vAlign w:val="center"/>
          </w:tcPr>
          <w:p w14:paraId="7956F666">
            <w:pPr>
              <w:pStyle w:val="14"/>
            </w:pPr>
            <w:r>
              <w:t>三级指标</w:t>
            </w:r>
          </w:p>
        </w:tc>
        <w:tc>
          <w:tcPr>
            <w:tcW w:w="2891" w:type="dxa"/>
            <w:vAlign w:val="center"/>
          </w:tcPr>
          <w:p w14:paraId="14899C98">
            <w:pPr>
              <w:pStyle w:val="14"/>
            </w:pPr>
            <w:r>
              <w:t>绩效指标描述</w:t>
            </w:r>
          </w:p>
        </w:tc>
        <w:tc>
          <w:tcPr>
            <w:tcW w:w="1276" w:type="dxa"/>
            <w:vAlign w:val="center"/>
          </w:tcPr>
          <w:p w14:paraId="16F89354">
            <w:pPr>
              <w:pStyle w:val="14"/>
            </w:pPr>
            <w:r>
              <w:t>指标值</w:t>
            </w:r>
          </w:p>
        </w:tc>
        <w:tc>
          <w:tcPr>
            <w:tcW w:w="1843" w:type="dxa"/>
            <w:vAlign w:val="center"/>
          </w:tcPr>
          <w:p w14:paraId="286345F1">
            <w:pPr>
              <w:pStyle w:val="14"/>
            </w:pPr>
            <w:r>
              <w:t>指标值确定依据</w:t>
            </w:r>
          </w:p>
        </w:tc>
      </w:tr>
      <w:tr w14:paraId="07C48237">
        <w:tblPrEx>
          <w:tblCellMar>
            <w:top w:w="0" w:type="dxa"/>
            <w:left w:w="108" w:type="dxa"/>
            <w:bottom w:w="0" w:type="dxa"/>
            <w:right w:w="108" w:type="dxa"/>
          </w:tblCellMar>
        </w:tblPrEx>
        <w:trPr>
          <w:trHeight w:val="369" w:hRule="atLeast"/>
          <w:jc w:val="center"/>
        </w:trPr>
        <w:tc>
          <w:tcPr>
            <w:tcW w:w="1276" w:type="dxa"/>
            <w:vMerge w:val="restart"/>
            <w:vAlign w:val="center"/>
          </w:tcPr>
          <w:p w14:paraId="14B93C54">
            <w:pPr>
              <w:pStyle w:val="15"/>
            </w:pPr>
            <w:r>
              <w:t>产出指标</w:t>
            </w:r>
          </w:p>
        </w:tc>
        <w:tc>
          <w:tcPr>
            <w:tcW w:w="1276" w:type="dxa"/>
            <w:vAlign w:val="center"/>
          </w:tcPr>
          <w:p w14:paraId="67E53004">
            <w:pPr>
              <w:pStyle w:val="13"/>
            </w:pPr>
            <w:r>
              <w:t>数量指标</w:t>
            </w:r>
          </w:p>
        </w:tc>
        <w:tc>
          <w:tcPr>
            <w:tcW w:w="1332" w:type="dxa"/>
            <w:vAlign w:val="center"/>
          </w:tcPr>
          <w:p w14:paraId="1464703A">
            <w:pPr>
              <w:pStyle w:val="13"/>
            </w:pPr>
            <w:r>
              <w:t>奖励学生覆盖率</w:t>
            </w:r>
          </w:p>
        </w:tc>
        <w:tc>
          <w:tcPr>
            <w:tcW w:w="2891" w:type="dxa"/>
            <w:vAlign w:val="center"/>
          </w:tcPr>
          <w:p w14:paraId="164B5574">
            <w:pPr>
              <w:pStyle w:val="13"/>
            </w:pPr>
            <w:r>
              <w:t>奖励学生占所有学生的比例</w:t>
            </w:r>
          </w:p>
        </w:tc>
        <w:tc>
          <w:tcPr>
            <w:tcW w:w="1276" w:type="dxa"/>
            <w:vAlign w:val="center"/>
          </w:tcPr>
          <w:p w14:paraId="23E7B5A1">
            <w:pPr>
              <w:pStyle w:val="13"/>
            </w:pPr>
            <w:r>
              <w:t>≥30%</w:t>
            </w:r>
          </w:p>
        </w:tc>
        <w:tc>
          <w:tcPr>
            <w:tcW w:w="1843" w:type="dxa"/>
            <w:vAlign w:val="center"/>
          </w:tcPr>
          <w:p w14:paraId="1712C8C5">
            <w:pPr>
              <w:pStyle w:val="13"/>
            </w:pPr>
            <w:r>
              <w:t>2025年初工作计划</w:t>
            </w:r>
          </w:p>
        </w:tc>
      </w:tr>
      <w:tr w14:paraId="466A38D6">
        <w:tblPrEx>
          <w:tblCellMar>
            <w:top w:w="0" w:type="dxa"/>
            <w:left w:w="108" w:type="dxa"/>
            <w:bottom w:w="0" w:type="dxa"/>
            <w:right w:w="108" w:type="dxa"/>
          </w:tblCellMar>
        </w:tblPrEx>
        <w:trPr>
          <w:trHeight w:val="369" w:hRule="atLeast"/>
          <w:jc w:val="center"/>
        </w:trPr>
        <w:tc>
          <w:tcPr>
            <w:tcW w:w="1276" w:type="dxa"/>
            <w:vMerge w:val="continue"/>
            <w:vAlign w:val="center"/>
          </w:tcPr>
          <w:p w14:paraId="21F5AEA3"/>
        </w:tc>
        <w:tc>
          <w:tcPr>
            <w:tcW w:w="1276" w:type="dxa"/>
            <w:vAlign w:val="center"/>
          </w:tcPr>
          <w:p w14:paraId="132EFE82">
            <w:pPr>
              <w:pStyle w:val="13"/>
            </w:pPr>
            <w:r>
              <w:t>质量指标</w:t>
            </w:r>
          </w:p>
        </w:tc>
        <w:tc>
          <w:tcPr>
            <w:tcW w:w="1332" w:type="dxa"/>
            <w:vAlign w:val="center"/>
          </w:tcPr>
          <w:p w14:paraId="41D41A1D">
            <w:pPr>
              <w:pStyle w:val="13"/>
            </w:pPr>
            <w:r>
              <w:t>资金使用准确率</w:t>
            </w:r>
          </w:p>
        </w:tc>
        <w:tc>
          <w:tcPr>
            <w:tcW w:w="2891" w:type="dxa"/>
            <w:vAlign w:val="center"/>
          </w:tcPr>
          <w:p w14:paraId="699DAA87">
            <w:pPr>
              <w:pStyle w:val="13"/>
            </w:pPr>
            <w:r>
              <w:t>是否严格按照资金使用政策进行支出</w:t>
            </w:r>
          </w:p>
        </w:tc>
        <w:tc>
          <w:tcPr>
            <w:tcW w:w="1276" w:type="dxa"/>
            <w:vAlign w:val="center"/>
          </w:tcPr>
          <w:p w14:paraId="0973FBAF">
            <w:pPr>
              <w:pStyle w:val="13"/>
            </w:pPr>
            <w:r>
              <w:t>100%</w:t>
            </w:r>
          </w:p>
        </w:tc>
        <w:tc>
          <w:tcPr>
            <w:tcW w:w="1843" w:type="dxa"/>
            <w:vAlign w:val="center"/>
          </w:tcPr>
          <w:p w14:paraId="427949A7">
            <w:pPr>
              <w:pStyle w:val="13"/>
            </w:pPr>
            <w:r>
              <w:t>2025年初工作计划</w:t>
            </w:r>
          </w:p>
        </w:tc>
      </w:tr>
      <w:tr w14:paraId="54F91993">
        <w:tblPrEx>
          <w:tblCellMar>
            <w:top w:w="0" w:type="dxa"/>
            <w:left w:w="108" w:type="dxa"/>
            <w:bottom w:w="0" w:type="dxa"/>
            <w:right w:w="108" w:type="dxa"/>
          </w:tblCellMar>
        </w:tblPrEx>
        <w:trPr>
          <w:trHeight w:val="369" w:hRule="atLeast"/>
          <w:jc w:val="center"/>
        </w:trPr>
        <w:tc>
          <w:tcPr>
            <w:tcW w:w="1276" w:type="dxa"/>
            <w:vMerge w:val="continue"/>
            <w:vAlign w:val="center"/>
          </w:tcPr>
          <w:p w14:paraId="01D12C1A"/>
        </w:tc>
        <w:tc>
          <w:tcPr>
            <w:tcW w:w="1276" w:type="dxa"/>
            <w:vAlign w:val="center"/>
          </w:tcPr>
          <w:p w14:paraId="78D531EE">
            <w:pPr>
              <w:pStyle w:val="13"/>
            </w:pPr>
            <w:r>
              <w:t>时效指标</w:t>
            </w:r>
          </w:p>
        </w:tc>
        <w:tc>
          <w:tcPr>
            <w:tcW w:w="1332" w:type="dxa"/>
            <w:vAlign w:val="center"/>
          </w:tcPr>
          <w:p w14:paraId="339416E9">
            <w:pPr>
              <w:pStyle w:val="13"/>
            </w:pPr>
            <w:r>
              <w:t>资金支付及时率</w:t>
            </w:r>
          </w:p>
        </w:tc>
        <w:tc>
          <w:tcPr>
            <w:tcW w:w="2891" w:type="dxa"/>
            <w:vAlign w:val="center"/>
          </w:tcPr>
          <w:p w14:paraId="27F5429F">
            <w:pPr>
              <w:pStyle w:val="13"/>
            </w:pPr>
            <w:r>
              <w:t>按照每学期需求及时支付资金</w:t>
            </w:r>
          </w:p>
        </w:tc>
        <w:tc>
          <w:tcPr>
            <w:tcW w:w="1276" w:type="dxa"/>
            <w:vAlign w:val="center"/>
          </w:tcPr>
          <w:p w14:paraId="26CD2C1F">
            <w:pPr>
              <w:pStyle w:val="13"/>
            </w:pPr>
            <w:r>
              <w:t>≥95%</w:t>
            </w:r>
          </w:p>
        </w:tc>
        <w:tc>
          <w:tcPr>
            <w:tcW w:w="1843" w:type="dxa"/>
            <w:vAlign w:val="center"/>
          </w:tcPr>
          <w:p w14:paraId="204AD3C6">
            <w:pPr>
              <w:pStyle w:val="13"/>
            </w:pPr>
            <w:r>
              <w:t>2025年初工作计划</w:t>
            </w:r>
          </w:p>
        </w:tc>
      </w:tr>
      <w:tr w14:paraId="43D20D9B">
        <w:tblPrEx>
          <w:tblCellMar>
            <w:top w:w="0" w:type="dxa"/>
            <w:left w:w="108" w:type="dxa"/>
            <w:bottom w:w="0" w:type="dxa"/>
            <w:right w:w="108" w:type="dxa"/>
          </w:tblCellMar>
        </w:tblPrEx>
        <w:trPr>
          <w:trHeight w:val="369" w:hRule="atLeast"/>
          <w:jc w:val="center"/>
        </w:trPr>
        <w:tc>
          <w:tcPr>
            <w:tcW w:w="1276" w:type="dxa"/>
            <w:vMerge w:val="continue"/>
            <w:vAlign w:val="center"/>
          </w:tcPr>
          <w:p w14:paraId="644FA67C"/>
        </w:tc>
        <w:tc>
          <w:tcPr>
            <w:tcW w:w="1276" w:type="dxa"/>
            <w:vAlign w:val="center"/>
          </w:tcPr>
          <w:p w14:paraId="405F7693">
            <w:pPr>
              <w:pStyle w:val="13"/>
            </w:pPr>
            <w:r>
              <w:t>成本指标</w:t>
            </w:r>
          </w:p>
        </w:tc>
        <w:tc>
          <w:tcPr>
            <w:tcW w:w="1332" w:type="dxa"/>
            <w:vAlign w:val="center"/>
          </w:tcPr>
          <w:p w14:paraId="580163B5">
            <w:pPr>
              <w:pStyle w:val="13"/>
            </w:pPr>
            <w:r>
              <w:t>实际支出金额</w:t>
            </w:r>
          </w:p>
        </w:tc>
        <w:tc>
          <w:tcPr>
            <w:tcW w:w="2891" w:type="dxa"/>
            <w:vAlign w:val="center"/>
          </w:tcPr>
          <w:p w14:paraId="4E18A408">
            <w:pPr>
              <w:pStyle w:val="13"/>
            </w:pPr>
            <w:r>
              <w:t>实际支出金额</w:t>
            </w:r>
          </w:p>
        </w:tc>
        <w:tc>
          <w:tcPr>
            <w:tcW w:w="1276" w:type="dxa"/>
            <w:vAlign w:val="center"/>
          </w:tcPr>
          <w:p w14:paraId="53743EFA">
            <w:pPr>
              <w:pStyle w:val="13"/>
            </w:pPr>
            <w:r>
              <w:t>0.2万元</w:t>
            </w:r>
          </w:p>
        </w:tc>
        <w:tc>
          <w:tcPr>
            <w:tcW w:w="1843" w:type="dxa"/>
            <w:vAlign w:val="center"/>
          </w:tcPr>
          <w:p w14:paraId="3765C9D3">
            <w:pPr>
              <w:pStyle w:val="13"/>
            </w:pPr>
            <w:r>
              <w:t>2025年县级预算编制的通知</w:t>
            </w:r>
          </w:p>
        </w:tc>
      </w:tr>
      <w:tr w14:paraId="3E3AE4F3">
        <w:tblPrEx>
          <w:tblCellMar>
            <w:top w:w="0" w:type="dxa"/>
            <w:left w:w="108" w:type="dxa"/>
            <w:bottom w:w="0" w:type="dxa"/>
            <w:right w:w="108" w:type="dxa"/>
          </w:tblCellMar>
        </w:tblPrEx>
        <w:trPr>
          <w:trHeight w:val="369" w:hRule="atLeast"/>
          <w:jc w:val="center"/>
        </w:trPr>
        <w:tc>
          <w:tcPr>
            <w:tcW w:w="1276" w:type="dxa"/>
            <w:vMerge w:val="restart"/>
            <w:vAlign w:val="center"/>
          </w:tcPr>
          <w:p w14:paraId="5722C32C">
            <w:pPr>
              <w:pStyle w:val="15"/>
            </w:pPr>
            <w:r>
              <w:t>效益指标</w:t>
            </w:r>
          </w:p>
        </w:tc>
        <w:tc>
          <w:tcPr>
            <w:tcW w:w="1276" w:type="dxa"/>
            <w:vAlign w:val="center"/>
          </w:tcPr>
          <w:p w14:paraId="7F50C339">
            <w:pPr>
              <w:pStyle w:val="13"/>
            </w:pPr>
            <w:r>
              <w:t>社会效益指标</w:t>
            </w:r>
          </w:p>
        </w:tc>
        <w:tc>
          <w:tcPr>
            <w:tcW w:w="1332" w:type="dxa"/>
            <w:vAlign w:val="center"/>
          </w:tcPr>
          <w:p w14:paraId="140A4CBC">
            <w:pPr>
              <w:pStyle w:val="13"/>
            </w:pPr>
            <w:r>
              <w:t>顺利完成学业</w:t>
            </w:r>
          </w:p>
        </w:tc>
        <w:tc>
          <w:tcPr>
            <w:tcW w:w="2891" w:type="dxa"/>
            <w:vAlign w:val="center"/>
          </w:tcPr>
          <w:p w14:paraId="283435F8">
            <w:pPr>
              <w:pStyle w:val="13"/>
            </w:pPr>
            <w:r>
              <w:t>能否保障顺利完成学业</w:t>
            </w:r>
          </w:p>
        </w:tc>
        <w:tc>
          <w:tcPr>
            <w:tcW w:w="1276" w:type="dxa"/>
            <w:vAlign w:val="center"/>
          </w:tcPr>
          <w:p w14:paraId="074B7CFC">
            <w:pPr>
              <w:pStyle w:val="13"/>
            </w:pPr>
            <w:r>
              <w:t>能够保障</w:t>
            </w:r>
          </w:p>
        </w:tc>
        <w:tc>
          <w:tcPr>
            <w:tcW w:w="1843" w:type="dxa"/>
            <w:vAlign w:val="center"/>
          </w:tcPr>
          <w:p w14:paraId="728DFA43">
            <w:pPr>
              <w:pStyle w:val="13"/>
            </w:pPr>
            <w:r>
              <w:t>2025年初工作计划</w:t>
            </w:r>
          </w:p>
        </w:tc>
      </w:tr>
      <w:tr w14:paraId="77B8EC87">
        <w:tblPrEx>
          <w:tblCellMar>
            <w:top w:w="0" w:type="dxa"/>
            <w:left w:w="108" w:type="dxa"/>
            <w:bottom w:w="0" w:type="dxa"/>
            <w:right w:w="108" w:type="dxa"/>
          </w:tblCellMar>
        </w:tblPrEx>
        <w:trPr>
          <w:trHeight w:val="369" w:hRule="atLeast"/>
          <w:jc w:val="center"/>
        </w:trPr>
        <w:tc>
          <w:tcPr>
            <w:tcW w:w="1276" w:type="dxa"/>
            <w:vMerge w:val="continue"/>
            <w:vAlign w:val="center"/>
          </w:tcPr>
          <w:p w14:paraId="2393AC94"/>
        </w:tc>
        <w:tc>
          <w:tcPr>
            <w:tcW w:w="1276" w:type="dxa"/>
            <w:vAlign w:val="center"/>
          </w:tcPr>
          <w:p w14:paraId="7D9EADB6">
            <w:pPr>
              <w:pStyle w:val="13"/>
            </w:pPr>
            <w:r>
              <w:t>可持续影响指标</w:t>
            </w:r>
          </w:p>
        </w:tc>
        <w:tc>
          <w:tcPr>
            <w:tcW w:w="1332" w:type="dxa"/>
            <w:vAlign w:val="center"/>
          </w:tcPr>
          <w:p w14:paraId="6CFD850E">
            <w:pPr>
              <w:pStyle w:val="13"/>
            </w:pPr>
            <w:r>
              <w:t>维护社会稳定</w:t>
            </w:r>
          </w:p>
        </w:tc>
        <w:tc>
          <w:tcPr>
            <w:tcW w:w="2891" w:type="dxa"/>
            <w:vAlign w:val="center"/>
          </w:tcPr>
          <w:p w14:paraId="32DA83F4">
            <w:pPr>
              <w:pStyle w:val="13"/>
            </w:pPr>
            <w:r>
              <w:t>是否可以维护社会稳定</w:t>
            </w:r>
          </w:p>
        </w:tc>
        <w:tc>
          <w:tcPr>
            <w:tcW w:w="1276" w:type="dxa"/>
            <w:vAlign w:val="center"/>
          </w:tcPr>
          <w:p w14:paraId="33F75FFB">
            <w:pPr>
              <w:pStyle w:val="13"/>
            </w:pPr>
            <w:r>
              <w:t>维护</w:t>
            </w:r>
          </w:p>
        </w:tc>
        <w:tc>
          <w:tcPr>
            <w:tcW w:w="1843" w:type="dxa"/>
            <w:vAlign w:val="center"/>
          </w:tcPr>
          <w:p w14:paraId="325F1CCE">
            <w:pPr>
              <w:pStyle w:val="13"/>
            </w:pPr>
            <w:r>
              <w:t>2025年初工作计划</w:t>
            </w:r>
          </w:p>
        </w:tc>
      </w:tr>
      <w:tr w14:paraId="11B38863">
        <w:tblPrEx>
          <w:tblCellMar>
            <w:top w:w="0" w:type="dxa"/>
            <w:left w:w="108" w:type="dxa"/>
            <w:bottom w:w="0" w:type="dxa"/>
            <w:right w:w="108" w:type="dxa"/>
          </w:tblCellMar>
        </w:tblPrEx>
        <w:trPr>
          <w:trHeight w:val="369" w:hRule="atLeast"/>
          <w:jc w:val="center"/>
        </w:trPr>
        <w:tc>
          <w:tcPr>
            <w:tcW w:w="1276" w:type="dxa"/>
            <w:vAlign w:val="center"/>
          </w:tcPr>
          <w:p w14:paraId="7C554552">
            <w:pPr>
              <w:pStyle w:val="15"/>
            </w:pPr>
            <w:r>
              <w:t>满意度指标</w:t>
            </w:r>
          </w:p>
        </w:tc>
        <w:tc>
          <w:tcPr>
            <w:tcW w:w="1276" w:type="dxa"/>
            <w:vAlign w:val="center"/>
          </w:tcPr>
          <w:p w14:paraId="4FAAFFC5">
            <w:pPr>
              <w:pStyle w:val="13"/>
            </w:pPr>
            <w:r>
              <w:t>服务对象满意度指标</w:t>
            </w:r>
          </w:p>
        </w:tc>
        <w:tc>
          <w:tcPr>
            <w:tcW w:w="1332" w:type="dxa"/>
            <w:vAlign w:val="center"/>
          </w:tcPr>
          <w:p w14:paraId="2111A9D0">
            <w:pPr>
              <w:pStyle w:val="13"/>
            </w:pPr>
            <w:r>
              <w:t>学生满意率</w:t>
            </w:r>
          </w:p>
        </w:tc>
        <w:tc>
          <w:tcPr>
            <w:tcW w:w="2891" w:type="dxa"/>
            <w:vAlign w:val="center"/>
          </w:tcPr>
          <w:p w14:paraId="3534BFE8">
            <w:pPr>
              <w:pStyle w:val="13"/>
            </w:pPr>
            <w:r>
              <w:t>学生对我中心校教育教学等方面满意情况</w:t>
            </w:r>
          </w:p>
        </w:tc>
        <w:tc>
          <w:tcPr>
            <w:tcW w:w="1276" w:type="dxa"/>
            <w:vAlign w:val="center"/>
          </w:tcPr>
          <w:p w14:paraId="0E53DC3F">
            <w:pPr>
              <w:pStyle w:val="13"/>
            </w:pPr>
            <w:r>
              <w:t>≥95%</w:t>
            </w:r>
          </w:p>
        </w:tc>
        <w:tc>
          <w:tcPr>
            <w:tcW w:w="1843" w:type="dxa"/>
            <w:vAlign w:val="center"/>
          </w:tcPr>
          <w:p w14:paraId="38287684">
            <w:pPr>
              <w:pStyle w:val="13"/>
            </w:pPr>
            <w:r>
              <w:t>2025年初工作计划</w:t>
            </w:r>
          </w:p>
        </w:tc>
      </w:tr>
    </w:tbl>
    <w:p w14:paraId="1F96FC3E">
      <w:pPr>
        <w:sectPr>
          <w:pgSz w:w="11900" w:h="16840"/>
          <w:pgMar w:top="1984" w:right="1304" w:bottom="1134" w:left="1304" w:header="720" w:footer="720" w:gutter="0"/>
          <w:cols w:space="720" w:num="1"/>
        </w:sectPr>
      </w:pPr>
    </w:p>
    <w:p w14:paraId="2175013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AD335D9">
      <w:pPr>
        <w:spacing w:before="0" w:after="0"/>
        <w:ind w:firstLine="560"/>
        <w:jc w:val="left"/>
        <w:outlineLvl w:val="3"/>
      </w:pPr>
      <w:bookmarkStart w:id="408" w:name="_Toc_4_4_0000000409"/>
      <w:r>
        <w:rPr>
          <w:rFonts w:ascii="方正仿宋_GBK" w:hAnsi="方正仿宋_GBK" w:eastAsia="方正仿宋_GBK" w:cs="方正仿宋_GBK"/>
          <w:color w:val="000000"/>
          <w:sz w:val="28"/>
        </w:rPr>
        <w:t>406.怀财字【2025】7号 2025年义务教育阶段学校课后服务费绩效目标表</w:t>
      </w:r>
      <w:bookmarkEnd w:id="4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F133D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E3D3DC6">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7644F003">
            <w:pPr>
              <w:pStyle w:val="11"/>
            </w:pPr>
            <w:r>
              <w:t>单位：万元</w:t>
            </w:r>
          </w:p>
        </w:tc>
      </w:tr>
      <w:tr w14:paraId="152F45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C449F8">
            <w:pPr>
              <w:pStyle w:val="14"/>
            </w:pPr>
            <w:r>
              <w:t>项目编码</w:t>
            </w:r>
          </w:p>
        </w:tc>
        <w:tc>
          <w:tcPr>
            <w:tcW w:w="2608" w:type="dxa"/>
            <w:gridSpan w:val="2"/>
            <w:vAlign w:val="center"/>
          </w:tcPr>
          <w:p w14:paraId="32438349">
            <w:pPr>
              <w:pStyle w:val="13"/>
            </w:pPr>
            <w:r>
              <w:t>13073025P000026100018</w:t>
            </w:r>
          </w:p>
        </w:tc>
        <w:tc>
          <w:tcPr>
            <w:tcW w:w="1587" w:type="dxa"/>
            <w:vAlign w:val="center"/>
          </w:tcPr>
          <w:p w14:paraId="4D51B3F6">
            <w:pPr>
              <w:pStyle w:val="14"/>
            </w:pPr>
            <w:r>
              <w:t>项目名称</w:t>
            </w:r>
          </w:p>
        </w:tc>
        <w:tc>
          <w:tcPr>
            <w:tcW w:w="4423" w:type="dxa"/>
            <w:gridSpan w:val="3"/>
            <w:vAlign w:val="center"/>
          </w:tcPr>
          <w:p w14:paraId="3DFE2727">
            <w:pPr>
              <w:pStyle w:val="13"/>
            </w:pPr>
            <w:r>
              <w:t>怀财字【2025】7号 2025年义务教育阶段学校课后服务费</w:t>
            </w:r>
          </w:p>
        </w:tc>
      </w:tr>
      <w:tr w14:paraId="76853A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533967">
            <w:pPr>
              <w:pStyle w:val="14"/>
            </w:pPr>
            <w:r>
              <w:t>预算规模及资金用途</w:t>
            </w:r>
          </w:p>
        </w:tc>
        <w:tc>
          <w:tcPr>
            <w:tcW w:w="1276" w:type="dxa"/>
            <w:vAlign w:val="center"/>
          </w:tcPr>
          <w:p w14:paraId="56C26810">
            <w:pPr>
              <w:pStyle w:val="14"/>
            </w:pPr>
            <w:r>
              <w:t>预算数</w:t>
            </w:r>
          </w:p>
        </w:tc>
        <w:tc>
          <w:tcPr>
            <w:tcW w:w="1332" w:type="dxa"/>
            <w:vAlign w:val="center"/>
          </w:tcPr>
          <w:p w14:paraId="6D770270">
            <w:pPr>
              <w:pStyle w:val="13"/>
            </w:pPr>
            <w:r>
              <w:t>2.86</w:t>
            </w:r>
          </w:p>
        </w:tc>
        <w:tc>
          <w:tcPr>
            <w:tcW w:w="1587" w:type="dxa"/>
            <w:vAlign w:val="center"/>
          </w:tcPr>
          <w:p w14:paraId="107EEAAF">
            <w:pPr>
              <w:pStyle w:val="14"/>
            </w:pPr>
            <w:r>
              <w:t>其中：财政    资金</w:t>
            </w:r>
          </w:p>
        </w:tc>
        <w:tc>
          <w:tcPr>
            <w:tcW w:w="1304" w:type="dxa"/>
            <w:vAlign w:val="center"/>
          </w:tcPr>
          <w:p w14:paraId="68356042">
            <w:pPr>
              <w:pStyle w:val="13"/>
            </w:pPr>
            <w:r>
              <w:t>2.86</w:t>
            </w:r>
          </w:p>
        </w:tc>
        <w:tc>
          <w:tcPr>
            <w:tcW w:w="1276" w:type="dxa"/>
            <w:vAlign w:val="center"/>
          </w:tcPr>
          <w:p w14:paraId="47751653">
            <w:pPr>
              <w:pStyle w:val="14"/>
            </w:pPr>
            <w:r>
              <w:t>其他资金</w:t>
            </w:r>
          </w:p>
        </w:tc>
        <w:tc>
          <w:tcPr>
            <w:tcW w:w="1843" w:type="dxa"/>
            <w:vAlign w:val="center"/>
          </w:tcPr>
          <w:p w14:paraId="58A5F8B4">
            <w:pPr>
              <w:pStyle w:val="13"/>
            </w:pPr>
            <w:r>
              <w:t xml:space="preserve"> </w:t>
            </w:r>
          </w:p>
        </w:tc>
      </w:tr>
      <w:tr w14:paraId="636FEF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960200"/>
        </w:tc>
        <w:tc>
          <w:tcPr>
            <w:tcW w:w="8618" w:type="dxa"/>
            <w:gridSpan w:val="6"/>
            <w:vAlign w:val="center"/>
          </w:tcPr>
          <w:p w14:paraId="4D109E09">
            <w:pPr>
              <w:pStyle w:val="13"/>
            </w:pPr>
            <w:r>
              <w:t>用于参与课后服务教师的补助支出，保障学生顺利接受教育，提高学生综合素质。</w:t>
            </w:r>
          </w:p>
        </w:tc>
      </w:tr>
      <w:tr w14:paraId="0BDAE4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42831B">
            <w:pPr>
              <w:pStyle w:val="14"/>
            </w:pPr>
            <w:r>
              <w:t>资金支出计划（%）</w:t>
            </w:r>
          </w:p>
        </w:tc>
        <w:tc>
          <w:tcPr>
            <w:tcW w:w="2608" w:type="dxa"/>
            <w:gridSpan w:val="2"/>
            <w:vAlign w:val="center"/>
          </w:tcPr>
          <w:p w14:paraId="11FBB685">
            <w:pPr>
              <w:pStyle w:val="14"/>
            </w:pPr>
            <w:r>
              <w:t>3月底</w:t>
            </w:r>
          </w:p>
        </w:tc>
        <w:tc>
          <w:tcPr>
            <w:tcW w:w="1587" w:type="dxa"/>
            <w:vAlign w:val="center"/>
          </w:tcPr>
          <w:p w14:paraId="4842E2F5">
            <w:pPr>
              <w:pStyle w:val="14"/>
            </w:pPr>
            <w:r>
              <w:t>6月底</w:t>
            </w:r>
          </w:p>
        </w:tc>
        <w:tc>
          <w:tcPr>
            <w:tcW w:w="1304" w:type="dxa"/>
            <w:vAlign w:val="center"/>
          </w:tcPr>
          <w:p w14:paraId="2AAAECE7">
            <w:pPr>
              <w:pStyle w:val="14"/>
            </w:pPr>
            <w:r>
              <w:t>10月底</w:t>
            </w:r>
          </w:p>
        </w:tc>
        <w:tc>
          <w:tcPr>
            <w:tcW w:w="3119" w:type="dxa"/>
            <w:gridSpan w:val="2"/>
            <w:vAlign w:val="center"/>
          </w:tcPr>
          <w:p w14:paraId="15056671">
            <w:pPr>
              <w:pStyle w:val="14"/>
            </w:pPr>
            <w:r>
              <w:t>12月底</w:t>
            </w:r>
          </w:p>
        </w:tc>
      </w:tr>
      <w:tr w14:paraId="5833ED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F51A03"/>
        </w:tc>
        <w:tc>
          <w:tcPr>
            <w:tcW w:w="2608" w:type="dxa"/>
            <w:gridSpan w:val="2"/>
            <w:vAlign w:val="center"/>
          </w:tcPr>
          <w:p w14:paraId="1EF77C36">
            <w:pPr>
              <w:pStyle w:val="15"/>
            </w:pPr>
            <w:r>
              <w:t xml:space="preserve"> </w:t>
            </w:r>
          </w:p>
        </w:tc>
        <w:tc>
          <w:tcPr>
            <w:tcW w:w="1587" w:type="dxa"/>
            <w:vAlign w:val="center"/>
          </w:tcPr>
          <w:p w14:paraId="6960A716">
            <w:pPr>
              <w:pStyle w:val="15"/>
            </w:pPr>
            <w:r>
              <w:t>50%</w:t>
            </w:r>
          </w:p>
        </w:tc>
        <w:tc>
          <w:tcPr>
            <w:tcW w:w="1304" w:type="dxa"/>
            <w:vAlign w:val="center"/>
          </w:tcPr>
          <w:p w14:paraId="3665CFBC">
            <w:pPr>
              <w:pStyle w:val="15"/>
            </w:pPr>
            <w:r>
              <w:t xml:space="preserve"> </w:t>
            </w:r>
          </w:p>
        </w:tc>
        <w:tc>
          <w:tcPr>
            <w:tcW w:w="3119" w:type="dxa"/>
            <w:gridSpan w:val="2"/>
            <w:vAlign w:val="center"/>
          </w:tcPr>
          <w:p w14:paraId="67160CF6">
            <w:pPr>
              <w:pStyle w:val="15"/>
            </w:pPr>
            <w:r>
              <w:t>100%</w:t>
            </w:r>
          </w:p>
        </w:tc>
      </w:tr>
      <w:tr w14:paraId="03A9EF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CDC8A1">
            <w:pPr>
              <w:pStyle w:val="14"/>
            </w:pPr>
            <w:r>
              <w:t>绩效目标</w:t>
            </w:r>
          </w:p>
        </w:tc>
        <w:tc>
          <w:tcPr>
            <w:tcW w:w="8618" w:type="dxa"/>
            <w:gridSpan w:val="6"/>
            <w:vAlign w:val="center"/>
          </w:tcPr>
          <w:p w14:paraId="16B6540F">
            <w:pPr>
              <w:pStyle w:val="13"/>
            </w:pPr>
            <w:r>
              <w:t>1.用于参与课后服务教师的补助支出，保障学生顺利接受教育，提高学生综合素质。</w:t>
            </w:r>
          </w:p>
        </w:tc>
      </w:tr>
    </w:tbl>
    <w:p w14:paraId="22FEF25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4A119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E8281E">
            <w:pPr>
              <w:pStyle w:val="14"/>
            </w:pPr>
            <w:r>
              <w:t>一级指标</w:t>
            </w:r>
          </w:p>
        </w:tc>
        <w:tc>
          <w:tcPr>
            <w:tcW w:w="1276" w:type="dxa"/>
            <w:vAlign w:val="center"/>
          </w:tcPr>
          <w:p w14:paraId="219AFC31">
            <w:pPr>
              <w:pStyle w:val="14"/>
            </w:pPr>
            <w:r>
              <w:t>二级指标</w:t>
            </w:r>
          </w:p>
        </w:tc>
        <w:tc>
          <w:tcPr>
            <w:tcW w:w="1332" w:type="dxa"/>
            <w:vAlign w:val="center"/>
          </w:tcPr>
          <w:p w14:paraId="0272FF80">
            <w:pPr>
              <w:pStyle w:val="14"/>
            </w:pPr>
            <w:r>
              <w:t>三级指标</w:t>
            </w:r>
          </w:p>
        </w:tc>
        <w:tc>
          <w:tcPr>
            <w:tcW w:w="2891" w:type="dxa"/>
            <w:vAlign w:val="center"/>
          </w:tcPr>
          <w:p w14:paraId="71CA93F3">
            <w:pPr>
              <w:pStyle w:val="14"/>
            </w:pPr>
            <w:r>
              <w:t>绩效指标描述</w:t>
            </w:r>
          </w:p>
        </w:tc>
        <w:tc>
          <w:tcPr>
            <w:tcW w:w="1276" w:type="dxa"/>
            <w:vAlign w:val="center"/>
          </w:tcPr>
          <w:p w14:paraId="316528BE">
            <w:pPr>
              <w:pStyle w:val="14"/>
            </w:pPr>
            <w:r>
              <w:t>指标值</w:t>
            </w:r>
          </w:p>
        </w:tc>
        <w:tc>
          <w:tcPr>
            <w:tcW w:w="1843" w:type="dxa"/>
            <w:vAlign w:val="center"/>
          </w:tcPr>
          <w:p w14:paraId="2183CD7C">
            <w:pPr>
              <w:pStyle w:val="14"/>
            </w:pPr>
            <w:r>
              <w:t>指标值确定依据</w:t>
            </w:r>
          </w:p>
        </w:tc>
      </w:tr>
      <w:tr w14:paraId="4AB43A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C4D50F">
            <w:pPr>
              <w:pStyle w:val="15"/>
            </w:pPr>
            <w:r>
              <w:t>产出指标</w:t>
            </w:r>
          </w:p>
        </w:tc>
        <w:tc>
          <w:tcPr>
            <w:tcW w:w="1276" w:type="dxa"/>
            <w:vAlign w:val="center"/>
          </w:tcPr>
          <w:p w14:paraId="0687A135">
            <w:pPr>
              <w:pStyle w:val="13"/>
            </w:pPr>
            <w:r>
              <w:t>数量指标</w:t>
            </w:r>
          </w:p>
        </w:tc>
        <w:tc>
          <w:tcPr>
            <w:tcW w:w="1332" w:type="dxa"/>
            <w:vAlign w:val="center"/>
          </w:tcPr>
          <w:p w14:paraId="2CEEA2C5">
            <w:pPr>
              <w:pStyle w:val="13"/>
            </w:pPr>
            <w:r>
              <w:t>发放人数</w:t>
            </w:r>
          </w:p>
        </w:tc>
        <w:tc>
          <w:tcPr>
            <w:tcW w:w="2891" w:type="dxa"/>
            <w:vAlign w:val="center"/>
          </w:tcPr>
          <w:p w14:paraId="3C0F7C55">
            <w:pPr>
              <w:pStyle w:val="13"/>
            </w:pPr>
            <w:r>
              <w:t>参与课后服务教师人数</w:t>
            </w:r>
          </w:p>
        </w:tc>
        <w:tc>
          <w:tcPr>
            <w:tcW w:w="1276" w:type="dxa"/>
            <w:vAlign w:val="center"/>
          </w:tcPr>
          <w:p w14:paraId="2F3848E8">
            <w:pPr>
              <w:pStyle w:val="13"/>
            </w:pPr>
            <w:r>
              <w:t>≤30人</w:t>
            </w:r>
          </w:p>
        </w:tc>
        <w:tc>
          <w:tcPr>
            <w:tcW w:w="1843" w:type="dxa"/>
            <w:vAlign w:val="center"/>
          </w:tcPr>
          <w:p w14:paraId="383E13BE">
            <w:pPr>
              <w:pStyle w:val="13"/>
            </w:pPr>
            <w:r>
              <w:t>2025年初工作计划</w:t>
            </w:r>
          </w:p>
        </w:tc>
      </w:tr>
      <w:tr w14:paraId="07A308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FF8479"/>
        </w:tc>
        <w:tc>
          <w:tcPr>
            <w:tcW w:w="1276" w:type="dxa"/>
            <w:vAlign w:val="center"/>
          </w:tcPr>
          <w:p w14:paraId="22ECC04B">
            <w:pPr>
              <w:pStyle w:val="13"/>
            </w:pPr>
            <w:r>
              <w:t>质量指标</w:t>
            </w:r>
          </w:p>
        </w:tc>
        <w:tc>
          <w:tcPr>
            <w:tcW w:w="1332" w:type="dxa"/>
            <w:vAlign w:val="center"/>
          </w:tcPr>
          <w:p w14:paraId="2024B82D">
            <w:pPr>
              <w:pStyle w:val="13"/>
            </w:pPr>
            <w:r>
              <w:t>发放到位率</w:t>
            </w:r>
          </w:p>
        </w:tc>
        <w:tc>
          <w:tcPr>
            <w:tcW w:w="2891" w:type="dxa"/>
            <w:vAlign w:val="center"/>
          </w:tcPr>
          <w:p w14:paraId="372FA522">
            <w:pPr>
              <w:pStyle w:val="13"/>
            </w:pPr>
            <w:r>
              <w:t>实发与应发比</w:t>
            </w:r>
          </w:p>
        </w:tc>
        <w:tc>
          <w:tcPr>
            <w:tcW w:w="1276" w:type="dxa"/>
            <w:vAlign w:val="center"/>
          </w:tcPr>
          <w:p w14:paraId="7B7FD79E">
            <w:pPr>
              <w:pStyle w:val="13"/>
            </w:pPr>
            <w:r>
              <w:t>100%</w:t>
            </w:r>
          </w:p>
        </w:tc>
        <w:tc>
          <w:tcPr>
            <w:tcW w:w="1843" w:type="dxa"/>
            <w:vAlign w:val="center"/>
          </w:tcPr>
          <w:p w14:paraId="53DC2A96">
            <w:pPr>
              <w:pStyle w:val="13"/>
            </w:pPr>
            <w:r>
              <w:t>2025年初工作计划</w:t>
            </w:r>
          </w:p>
        </w:tc>
      </w:tr>
      <w:tr w14:paraId="0CD37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1003FF"/>
        </w:tc>
        <w:tc>
          <w:tcPr>
            <w:tcW w:w="1276" w:type="dxa"/>
            <w:vAlign w:val="center"/>
          </w:tcPr>
          <w:p w14:paraId="77EBBF8B">
            <w:pPr>
              <w:pStyle w:val="13"/>
            </w:pPr>
            <w:r>
              <w:t>时效指标</w:t>
            </w:r>
          </w:p>
        </w:tc>
        <w:tc>
          <w:tcPr>
            <w:tcW w:w="1332" w:type="dxa"/>
            <w:vAlign w:val="center"/>
          </w:tcPr>
          <w:p w14:paraId="42A4B106">
            <w:pPr>
              <w:pStyle w:val="13"/>
            </w:pPr>
            <w:r>
              <w:t>及时发放率</w:t>
            </w:r>
          </w:p>
        </w:tc>
        <w:tc>
          <w:tcPr>
            <w:tcW w:w="2891" w:type="dxa"/>
            <w:vAlign w:val="center"/>
          </w:tcPr>
          <w:p w14:paraId="59CE0463">
            <w:pPr>
              <w:pStyle w:val="13"/>
            </w:pPr>
            <w:r>
              <w:t>在教师完成任务后应及时享受补贴与实际收到补贴比</w:t>
            </w:r>
          </w:p>
        </w:tc>
        <w:tc>
          <w:tcPr>
            <w:tcW w:w="1276" w:type="dxa"/>
            <w:vAlign w:val="center"/>
          </w:tcPr>
          <w:p w14:paraId="025D772F">
            <w:pPr>
              <w:pStyle w:val="13"/>
            </w:pPr>
            <w:r>
              <w:t>100%</w:t>
            </w:r>
          </w:p>
        </w:tc>
        <w:tc>
          <w:tcPr>
            <w:tcW w:w="1843" w:type="dxa"/>
            <w:vAlign w:val="center"/>
          </w:tcPr>
          <w:p w14:paraId="617889F8">
            <w:pPr>
              <w:pStyle w:val="13"/>
            </w:pPr>
            <w:r>
              <w:t>2025年初工作计划</w:t>
            </w:r>
          </w:p>
        </w:tc>
      </w:tr>
      <w:tr w14:paraId="190E74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27B751"/>
        </w:tc>
        <w:tc>
          <w:tcPr>
            <w:tcW w:w="1276" w:type="dxa"/>
            <w:vAlign w:val="center"/>
          </w:tcPr>
          <w:p w14:paraId="6D34901F">
            <w:pPr>
              <w:pStyle w:val="13"/>
            </w:pPr>
            <w:r>
              <w:t>成本指标</w:t>
            </w:r>
          </w:p>
        </w:tc>
        <w:tc>
          <w:tcPr>
            <w:tcW w:w="1332" w:type="dxa"/>
            <w:vAlign w:val="center"/>
          </w:tcPr>
          <w:p w14:paraId="189E3493">
            <w:pPr>
              <w:pStyle w:val="13"/>
            </w:pPr>
            <w:r>
              <w:t>实际支出金额</w:t>
            </w:r>
          </w:p>
        </w:tc>
        <w:tc>
          <w:tcPr>
            <w:tcW w:w="2891" w:type="dxa"/>
            <w:vAlign w:val="center"/>
          </w:tcPr>
          <w:p w14:paraId="303127D4">
            <w:pPr>
              <w:pStyle w:val="13"/>
            </w:pPr>
            <w:r>
              <w:t>实际支出金额</w:t>
            </w:r>
          </w:p>
        </w:tc>
        <w:tc>
          <w:tcPr>
            <w:tcW w:w="1276" w:type="dxa"/>
            <w:vAlign w:val="center"/>
          </w:tcPr>
          <w:p w14:paraId="30F22777">
            <w:pPr>
              <w:pStyle w:val="13"/>
            </w:pPr>
            <w:r>
              <w:t>≤2.86万</w:t>
            </w:r>
          </w:p>
        </w:tc>
        <w:tc>
          <w:tcPr>
            <w:tcW w:w="1843" w:type="dxa"/>
            <w:vAlign w:val="center"/>
          </w:tcPr>
          <w:p w14:paraId="1D3DF2F5">
            <w:pPr>
              <w:pStyle w:val="13"/>
            </w:pPr>
            <w:r>
              <w:t>2025年县级预算编制通知</w:t>
            </w:r>
          </w:p>
        </w:tc>
      </w:tr>
      <w:tr w14:paraId="207260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A972A0">
            <w:pPr>
              <w:pStyle w:val="15"/>
            </w:pPr>
            <w:r>
              <w:t>效益指标</w:t>
            </w:r>
          </w:p>
        </w:tc>
        <w:tc>
          <w:tcPr>
            <w:tcW w:w="1276" w:type="dxa"/>
            <w:vAlign w:val="center"/>
          </w:tcPr>
          <w:p w14:paraId="746F9C09">
            <w:pPr>
              <w:pStyle w:val="13"/>
            </w:pPr>
            <w:r>
              <w:t>社会效益指标</w:t>
            </w:r>
          </w:p>
        </w:tc>
        <w:tc>
          <w:tcPr>
            <w:tcW w:w="1332" w:type="dxa"/>
            <w:vAlign w:val="center"/>
          </w:tcPr>
          <w:p w14:paraId="4E4E56E6">
            <w:pPr>
              <w:pStyle w:val="13"/>
            </w:pPr>
            <w:r>
              <w:t>顺利接受教育</w:t>
            </w:r>
          </w:p>
        </w:tc>
        <w:tc>
          <w:tcPr>
            <w:tcW w:w="2891" w:type="dxa"/>
            <w:vAlign w:val="center"/>
          </w:tcPr>
          <w:p w14:paraId="18723BA5">
            <w:pPr>
              <w:pStyle w:val="13"/>
            </w:pPr>
            <w:r>
              <w:t>是否能保障顺利接受教育</w:t>
            </w:r>
          </w:p>
        </w:tc>
        <w:tc>
          <w:tcPr>
            <w:tcW w:w="1276" w:type="dxa"/>
            <w:vAlign w:val="center"/>
          </w:tcPr>
          <w:p w14:paraId="71683518">
            <w:pPr>
              <w:pStyle w:val="13"/>
            </w:pPr>
            <w:r>
              <w:t>基本保障</w:t>
            </w:r>
          </w:p>
        </w:tc>
        <w:tc>
          <w:tcPr>
            <w:tcW w:w="1843" w:type="dxa"/>
            <w:vAlign w:val="center"/>
          </w:tcPr>
          <w:p w14:paraId="2CD42324">
            <w:pPr>
              <w:pStyle w:val="13"/>
            </w:pPr>
            <w:r>
              <w:t>2025年初工作计划</w:t>
            </w:r>
          </w:p>
        </w:tc>
      </w:tr>
      <w:tr w14:paraId="654095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B7FE62"/>
        </w:tc>
        <w:tc>
          <w:tcPr>
            <w:tcW w:w="1276" w:type="dxa"/>
            <w:vAlign w:val="center"/>
          </w:tcPr>
          <w:p w14:paraId="221E5E92">
            <w:pPr>
              <w:pStyle w:val="13"/>
            </w:pPr>
            <w:r>
              <w:t>可持续影响指标</w:t>
            </w:r>
          </w:p>
        </w:tc>
        <w:tc>
          <w:tcPr>
            <w:tcW w:w="1332" w:type="dxa"/>
            <w:vAlign w:val="center"/>
          </w:tcPr>
          <w:p w14:paraId="3B4C2A98">
            <w:pPr>
              <w:pStyle w:val="13"/>
            </w:pPr>
            <w:r>
              <w:t>学生综合素质提高</w:t>
            </w:r>
          </w:p>
        </w:tc>
        <w:tc>
          <w:tcPr>
            <w:tcW w:w="2891" w:type="dxa"/>
            <w:vAlign w:val="center"/>
          </w:tcPr>
          <w:p w14:paraId="3F855547">
            <w:pPr>
              <w:pStyle w:val="13"/>
            </w:pPr>
            <w:r>
              <w:t>学生综合素质是否提高</w:t>
            </w:r>
          </w:p>
        </w:tc>
        <w:tc>
          <w:tcPr>
            <w:tcW w:w="1276" w:type="dxa"/>
            <w:vAlign w:val="center"/>
          </w:tcPr>
          <w:p w14:paraId="4F42CB80">
            <w:pPr>
              <w:pStyle w:val="13"/>
            </w:pPr>
            <w:r>
              <w:t>显著提升</w:t>
            </w:r>
          </w:p>
        </w:tc>
        <w:tc>
          <w:tcPr>
            <w:tcW w:w="1843" w:type="dxa"/>
            <w:vAlign w:val="center"/>
          </w:tcPr>
          <w:p w14:paraId="6B4B2E3C">
            <w:pPr>
              <w:pStyle w:val="13"/>
            </w:pPr>
            <w:r>
              <w:t>2025年初工作计划</w:t>
            </w:r>
          </w:p>
        </w:tc>
      </w:tr>
      <w:tr w14:paraId="71DA63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05493E">
            <w:pPr>
              <w:pStyle w:val="15"/>
            </w:pPr>
            <w:r>
              <w:t>满意度指标</w:t>
            </w:r>
          </w:p>
        </w:tc>
        <w:tc>
          <w:tcPr>
            <w:tcW w:w="1276" w:type="dxa"/>
            <w:vAlign w:val="center"/>
          </w:tcPr>
          <w:p w14:paraId="777D29AA">
            <w:pPr>
              <w:pStyle w:val="13"/>
            </w:pPr>
            <w:r>
              <w:t>服务对象满意度指标</w:t>
            </w:r>
          </w:p>
        </w:tc>
        <w:tc>
          <w:tcPr>
            <w:tcW w:w="1332" w:type="dxa"/>
            <w:vAlign w:val="center"/>
          </w:tcPr>
          <w:p w14:paraId="1927C679">
            <w:pPr>
              <w:pStyle w:val="13"/>
            </w:pPr>
            <w:r>
              <w:t>家长及学生对课后服务满意率</w:t>
            </w:r>
          </w:p>
        </w:tc>
        <w:tc>
          <w:tcPr>
            <w:tcW w:w="2891" w:type="dxa"/>
            <w:vAlign w:val="center"/>
          </w:tcPr>
          <w:p w14:paraId="4C580A67">
            <w:pPr>
              <w:pStyle w:val="13"/>
            </w:pPr>
            <w:r>
              <w:t>家长及学生对我校课后服务方面满意情况</w:t>
            </w:r>
          </w:p>
        </w:tc>
        <w:tc>
          <w:tcPr>
            <w:tcW w:w="1276" w:type="dxa"/>
            <w:vAlign w:val="center"/>
          </w:tcPr>
          <w:p w14:paraId="1CC9807E">
            <w:pPr>
              <w:pStyle w:val="13"/>
            </w:pPr>
            <w:r>
              <w:t>≥95%</w:t>
            </w:r>
          </w:p>
        </w:tc>
        <w:tc>
          <w:tcPr>
            <w:tcW w:w="1843" w:type="dxa"/>
            <w:vAlign w:val="center"/>
          </w:tcPr>
          <w:p w14:paraId="431C5164">
            <w:pPr>
              <w:pStyle w:val="13"/>
            </w:pPr>
            <w:r>
              <w:t>2025年初工作计划</w:t>
            </w:r>
          </w:p>
        </w:tc>
      </w:tr>
    </w:tbl>
    <w:p w14:paraId="0EDBDB1E">
      <w:pPr>
        <w:sectPr>
          <w:pgSz w:w="11900" w:h="16840"/>
          <w:pgMar w:top="1984" w:right="1304" w:bottom="1134" w:left="1304" w:header="720" w:footer="720" w:gutter="0"/>
          <w:cols w:space="720" w:num="1"/>
        </w:sectPr>
      </w:pPr>
    </w:p>
    <w:p w14:paraId="6D30FDB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99EA522">
      <w:pPr>
        <w:spacing w:before="0" w:after="0"/>
        <w:ind w:firstLine="560"/>
        <w:jc w:val="left"/>
        <w:outlineLvl w:val="3"/>
      </w:pPr>
      <w:bookmarkStart w:id="409" w:name="_Toc_4_4_0000000410"/>
      <w:r>
        <w:rPr>
          <w:rFonts w:ascii="方正仿宋_GBK" w:hAnsi="方正仿宋_GBK" w:eastAsia="方正仿宋_GBK" w:cs="方正仿宋_GBK"/>
          <w:color w:val="000000"/>
          <w:sz w:val="28"/>
        </w:rPr>
        <w:t>407.怀财字【2025】7号2025年城乡义务教育生均公用经费县配套资金绩效目标表</w:t>
      </w:r>
      <w:bookmarkEnd w:id="4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2E2D5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319022">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42623A5B">
            <w:pPr>
              <w:pStyle w:val="11"/>
            </w:pPr>
            <w:r>
              <w:t>单位：万元</w:t>
            </w:r>
          </w:p>
        </w:tc>
      </w:tr>
      <w:tr w14:paraId="23E880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CFC5C0">
            <w:pPr>
              <w:pStyle w:val="14"/>
            </w:pPr>
            <w:r>
              <w:t>项目编码</w:t>
            </w:r>
          </w:p>
        </w:tc>
        <w:tc>
          <w:tcPr>
            <w:tcW w:w="2608" w:type="dxa"/>
            <w:gridSpan w:val="2"/>
            <w:vAlign w:val="center"/>
          </w:tcPr>
          <w:p w14:paraId="000F9306">
            <w:pPr>
              <w:pStyle w:val="13"/>
            </w:pPr>
            <w:r>
              <w:t>13073025P000579100066</w:t>
            </w:r>
          </w:p>
        </w:tc>
        <w:tc>
          <w:tcPr>
            <w:tcW w:w="1587" w:type="dxa"/>
            <w:vAlign w:val="center"/>
          </w:tcPr>
          <w:p w14:paraId="235B9D06">
            <w:pPr>
              <w:pStyle w:val="14"/>
            </w:pPr>
            <w:r>
              <w:t>项目名称</w:t>
            </w:r>
          </w:p>
        </w:tc>
        <w:tc>
          <w:tcPr>
            <w:tcW w:w="4423" w:type="dxa"/>
            <w:gridSpan w:val="3"/>
            <w:vAlign w:val="center"/>
          </w:tcPr>
          <w:p w14:paraId="7A90C5B4">
            <w:pPr>
              <w:pStyle w:val="13"/>
            </w:pPr>
            <w:r>
              <w:t>怀财字【2025】7号2025年城乡义务教育生均公用经费县配套资金</w:t>
            </w:r>
          </w:p>
        </w:tc>
      </w:tr>
      <w:tr w14:paraId="2D19B9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A18F57">
            <w:pPr>
              <w:pStyle w:val="14"/>
            </w:pPr>
            <w:r>
              <w:t>预算规模及资金用途</w:t>
            </w:r>
          </w:p>
        </w:tc>
        <w:tc>
          <w:tcPr>
            <w:tcW w:w="1276" w:type="dxa"/>
            <w:vAlign w:val="center"/>
          </w:tcPr>
          <w:p w14:paraId="18F53042">
            <w:pPr>
              <w:pStyle w:val="14"/>
            </w:pPr>
            <w:r>
              <w:t>预算数</w:t>
            </w:r>
          </w:p>
        </w:tc>
        <w:tc>
          <w:tcPr>
            <w:tcW w:w="1332" w:type="dxa"/>
            <w:vAlign w:val="center"/>
          </w:tcPr>
          <w:p w14:paraId="73E7C5A2">
            <w:pPr>
              <w:pStyle w:val="13"/>
            </w:pPr>
            <w:r>
              <w:t>3.29</w:t>
            </w:r>
          </w:p>
        </w:tc>
        <w:tc>
          <w:tcPr>
            <w:tcW w:w="1587" w:type="dxa"/>
            <w:vAlign w:val="center"/>
          </w:tcPr>
          <w:p w14:paraId="36CDF707">
            <w:pPr>
              <w:pStyle w:val="14"/>
            </w:pPr>
            <w:r>
              <w:t>其中：财政    资金</w:t>
            </w:r>
          </w:p>
        </w:tc>
        <w:tc>
          <w:tcPr>
            <w:tcW w:w="1304" w:type="dxa"/>
            <w:vAlign w:val="center"/>
          </w:tcPr>
          <w:p w14:paraId="2E9DBF18">
            <w:pPr>
              <w:pStyle w:val="13"/>
            </w:pPr>
            <w:r>
              <w:t>3.29</w:t>
            </w:r>
          </w:p>
        </w:tc>
        <w:tc>
          <w:tcPr>
            <w:tcW w:w="1276" w:type="dxa"/>
            <w:vAlign w:val="center"/>
          </w:tcPr>
          <w:p w14:paraId="1512A083">
            <w:pPr>
              <w:pStyle w:val="14"/>
            </w:pPr>
            <w:r>
              <w:t>其他资金</w:t>
            </w:r>
          </w:p>
        </w:tc>
        <w:tc>
          <w:tcPr>
            <w:tcW w:w="1843" w:type="dxa"/>
            <w:vAlign w:val="center"/>
          </w:tcPr>
          <w:p w14:paraId="791C11AF">
            <w:pPr>
              <w:pStyle w:val="13"/>
            </w:pPr>
            <w:r>
              <w:t xml:space="preserve"> </w:t>
            </w:r>
          </w:p>
        </w:tc>
      </w:tr>
      <w:tr w14:paraId="710166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718CEA"/>
        </w:tc>
        <w:tc>
          <w:tcPr>
            <w:tcW w:w="8618" w:type="dxa"/>
            <w:gridSpan w:val="6"/>
            <w:vAlign w:val="center"/>
          </w:tcPr>
          <w:p w14:paraId="4DA5CEF3">
            <w:pPr>
              <w:pStyle w:val="13"/>
            </w:pPr>
            <w:r>
              <w:t>该资金用于学校日常运转支出，保障教育教学顺利进行。</w:t>
            </w:r>
          </w:p>
        </w:tc>
      </w:tr>
      <w:tr w14:paraId="2F5EAF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BC4A9B">
            <w:pPr>
              <w:pStyle w:val="14"/>
            </w:pPr>
            <w:r>
              <w:t>资金支出计划（%）</w:t>
            </w:r>
          </w:p>
        </w:tc>
        <w:tc>
          <w:tcPr>
            <w:tcW w:w="2608" w:type="dxa"/>
            <w:gridSpan w:val="2"/>
            <w:vAlign w:val="center"/>
          </w:tcPr>
          <w:p w14:paraId="24D4C87A">
            <w:pPr>
              <w:pStyle w:val="14"/>
            </w:pPr>
            <w:r>
              <w:t>3月底</w:t>
            </w:r>
          </w:p>
        </w:tc>
        <w:tc>
          <w:tcPr>
            <w:tcW w:w="1587" w:type="dxa"/>
            <w:vAlign w:val="center"/>
          </w:tcPr>
          <w:p w14:paraId="0D77AB04">
            <w:pPr>
              <w:pStyle w:val="14"/>
            </w:pPr>
            <w:r>
              <w:t>6月底</w:t>
            </w:r>
          </w:p>
        </w:tc>
        <w:tc>
          <w:tcPr>
            <w:tcW w:w="1304" w:type="dxa"/>
            <w:vAlign w:val="center"/>
          </w:tcPr>
          <w:p w14:paraId="1BB176D1">
            <w:pPr>
              <w:pStyle w:val="14"/>
            </w:pPr>
            <w:r>
              <w:t>10月底</w:t>
            </w:r>
          </w:p>
        </w:tc>
        <w:tc>
          <w:tcPr>
            <w:tcW w:w="3119" w:type="dxa"/>
            <w:gridSpan w:val="2"/>
            <w:vAlign w:val="center"/>
          </w:tcPr>
          <w:p w14:paraId="37DCE935">
            <w:pPr>
              <w:pStyle w:val="14"/>
            </w:pPr>
            <w:r>
              <w:t>12月底</w:t>
            </w:r>
          </w:p>
        </w:tc>
      </w:tr>
      <w:tr w14:paraId="193BC0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46B957"/>
        </w:tc>
        <w:tc>
          <w:tcPr>
            <w:tcW w:w="2608" w:type="dxa"/>
            <w:gridSpan w:val="2"/>
            <w:vAlign w:val="center"/>
          </w:tcPr>
          <w:p w14:paraId="4A64D0D3">
            <w:pPr>
              <w:pStyle w:val="15"/>
            </w:pPr>
            <w:r>
              <w:t>25%</w:t>
            </w:r>
          </w:p>
        </w:tc>
        <w:tc>
          <w:tcPr>
            <w:tcW w:w="1587" w:type="dxa"/>
            <w:vAlign w:val="center"/>
          </w:tcPr>
          <w:p w14:paraId="496D9979">
            <w:pPr>
              <w:pStyle w:val="15"/>
            </w:pPr>
            <w:r>
              <w:t>50%</w:t>
            </w:r>
          </w:p>
        </w:tc>
        <w:tc>
          <w:tcPr>
            <w:tcW w:w="1304" w:type="dxa"/>
            <w:vAlign w:val="center"/>
          </w:tcPr>
          <w:p w14:paraId="274D3551">
            <w:pPr>
              <w:pStyle w:val="15"/>
            </w:pPr>
            <w:r>
              <w:t>75%</w:t>
            </w:r>
          </w:p>
        </w:tc>
        <w:tc>
          <w:tcPr>
            <w:tcW w:w="3119" w:type="dxa"/>
            <w:gridSpan w:val="2"/>
            <w:vAlign w:val="center"/>
          </w:tcPr>
          <w:p w14:paraId="51EF7E1C">
            <w:pPr>
              <w:pStyle w:val="15"/>
            </w:pPr>
            <w:r>
              <w:t>100%</w:t>
            </w:r>
          </w:p>
        </w:tc>
      </w:tr>
      <w:tr w14:paraId="660E75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C8A8F7">
            <w:pPr>
              <w:pStyle w:val="14"/>
            </w:pPr>
            <w:r>
              <w:t>绩效目标</w:t>
            </w:r>
          </w:p>
        </w:tc>
        <w:tc>
          <w:tcPr>
            <w:tcW w:w="8618" w:type="dxa"/>
            <w:gridSpan w:val="6"/>
            <w:vAlign w:val="center"/>
          </w:tcPr>
          <w:p w14:paraId="428700A8">
            <w:pPr>
              <w:pStyle w:val="13"/>
            </w:pPr>
            <w:r>
              <w:t>1.该资金用于学校日常运转支出，保障教育教学顺利进行。</w:t>
            </w:r>
          </w:p>
        </w:tc>
      </w:tr>
    </w:tbl>
    <w:p w14:paraId="58BDF64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B50E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AE58D1">
            <w:pPr>
              <w:pStyle w:val="14"/>
            </w:pPr>
            <w:r>
              <w:t>一级指标</w:t>
            </w:r>
          </w:p>
        </w:tc>
        <w:tc>
          <w:tcPr>
            <w:tcW w:w="1276" w:type="dxa"/>
            <w:vAlign w:val="center"/>
          </w:tcPr>
          <w:p w14:paraId="2FC0EFC4">
            <w:pPr>
              <w:pStyle w:val="14"/>
            </w:pPr>
            <w:r>
              <w:t>二级指标</w:t>
            </w:r>
          </w:p>
        </w:tc>
        <w:tc>
          <w:tcPr>
            <w:tcW w:w="1332" w:type="dxa"/>
            <w:vAlign w:val="center"/>
          </w:tcPr>
          <w:p w14:paraId="02E6452B">
            <w:pPr>
              <w:pStyle w:val="14"/>
            </w:pPr>
            <w:r>
              <w:t>三级指标</w:t>
            </w:r>
          </w:p>
        </w:tc>
        <w:tc>
          <w:tcPr>
            <w:tcW w:w="2891" w:type="dxa"/>
            <w:vAlign w:val="center"/>
          </w:tcPr>
          <w:p w14:paraId="1ED2EBD0">
            <w:pPr>
              <w:pStyle w:val="14"/>
            </w:pPr>
            <w:r>
              <w:t>绩效指标描述</w:t>
            </w:r>
          </w:p>
        </w:tc>
        <w:tc>
          <w:tcPr>
            <w:tcW w:w="1276" w:type="dxa"/>
            <w:vAlign w:val="center"/>
          </w:tcPr>
          <w:p w14:paraId="6726E128">
            <w:pPr>
              <w:pStyle w:val="14"/>
            </w:pPr>
            <w:r>
              <w:t>指标值</w:t>
            </w:r>
          </w:p>
        </w:tc>
        <w:tc>
          <w:tcPr>
            <w:tcW w:w="1843" w:type="dxa"/>
            <w:vAlign w:val="center"/>
          </w:tcPr>
          <w:p w14:paraId="0FFB5742">
            <w:pPr>
              <w:pStyle w:val="14"/>
            </w:pPr>
            <w:r>
              <w:t>指标值确定依据</w:t>
            </w:r>
          </w:p>
        </w:tc>
      </w:tr>
      <w:tr w14:paraId="2FD0711C">
        <w:tblPrEx>
          <w:tblCellMar>
            <w:top w:w="0" w:type="dxa"/>
            <w:left w:w="108" w:type="dxa"/>
            <w:bottom w:w="0" w:type="dxa"/>
            <w:right w:w="108" w:type="dxa"/>
          </w:tblCellMar>
        </w:tblPrEx>
        <w:trPr>
          <w:trHeight w:val="369" w:hRule="atLeast"/>
          <w:jc w:val="center"/>
        </w:trPr>
        <w:tc>
          <w:tcPr>
            <w:tcW w:w="1276" w:type="dxa"/>
            <w:vMerge w:val="restart"/>
            <w:vAlign w:val="center"/>
          </w:tcPr>
          <w:p w14:paraId="62FAB397">
            <w:pPr>
              <w:pStyle w:val="15"/>
            </w:pPr>
            <w:r>
              <w:t>产出指标</w:t>
            </w:r>
          </w:p>
        </w:tc>
        <w:tc>
          <w:tcPr>
            <w:tcW w:w="1276" w:type="dxa"/>
            <w:vAlign w:val="center"/>
          </w:tcPr>
          <w:p w14:paraId="2EE74105">
            <w:pPr>
              <w:pStyle w:val="13"/>
            </w:pPr>
            <w:r>
              <w:t>数量指标</w:t>
            </w:r>
          </w:p>
        </w:tc>
        <w:tc>
          <w:tcPr>
            <w:tcW w:w="1332" w:type="dxa"/>
            <w:vAlign w:val="center"/>
          </w:tcPr>
          <w:p w14:paraId="16EF2207">
            <w:pPr>
              <w:pStyle w:val="13"/>
            </w:pPr>
            <w:r>
              <w:t>保障学生正常运转数</w:t>
            </w:r>
          </w:p>
        </w:tc>
        <w:tc>
          <w:tcPr>
            <w:tcW w:w="2891" w:type="dxa"/>
            <w:vAlign w:val="center"/>
          </w:tcPr>
          <w:p w14:paraId="0AE7E92C">
            <w:pPr>
              <w:pStyle w:val="13"/>
            </w:pPr>
            <w:r>
              <w:t>保障学生正常运转数</w:t>
            </w:r>
          </w:p>
        </w:tc>
        <w:tc>
          <w:tcPr>
            <w:tcW w:w="1276" w:type="dxa"/>
            <w:vAlign w:val="center"/>
          </w:tcPr>
          <w:p w14:paraId="5E191F6C">
            <w:pPr>
              <w:pStyle w:val="13"/>
            </w:pPr>
            <w:r>
              <w:t>1个</w:t>
            </w:r>
          </w:p>
        </w:tc>
        <w:tc>
          <w:tcPr>
            <w:tcW w:w="1843" w:type="dxa"/>
            <w:vAlign w:val="center"/>
          </w:tcPr>
          <w:p w14:paraId="49E5F04B">
            <w:pPr>
              <w:pStyle w:val="13"/>
            </w:pPr>
            <w:r>
              <w:t>2025年初工作计划</w:t>
            </w:r>
          </w:p>
        </w:tc>
      </w:tr>
      <w:tr w14:paraId="215D9F8B">
        <w:tblPrEx>
          <w:tblCellMar>
            <w:top w:w="0" w:type="dxa"/>
            <w:left w:w="108" w:type="dxa"/>
            <w:bottom w:w="0" w:type="dxa"/>
            <w:right w:w="108" w:type="dxa"/>
          </w:tblCellMar>
        </w:tblPrEx>
        <w:trPr>
          <w:trHeight w:val="369" w:hRule="atLeast"/>
          <w:jc w:val="center"/>
        </w:trPr>
        <w:tc>
          <w:tcPr>
            <w:tcW w:w="1276" w:type="dxa"/>
            <w:vMerge w:val="continue"/>
            <w:vAlign w:val="center"/>
          </w:tcPr>
          <w:p w14:paraId="2F533626"/>
        </w:tc>
        <w:tc>
          <w:tcPr>
            <w:tcW w:w="1276" w:type="dxa"/>
            <w:vAlign w:val="center"/>
          </w:tcPr>
          <w:p w14:paraId="7C5B778C">
            <w:pPr>
              <w:pStyle w:val="13"/>
            </w:pPr>
            <w:r>
              <w:t>质量指标</w:t>
            </w:r>
          </w:p>
        </w:tc>
        <w:tc>
          <w:tcPr>
            <w:tcW w:w="1332" w:type="dxa"/>
            <w:vAlign w:val="center"/>
          </w:tcPr>
          <w:p w14:paraId="0644A221">
            <w:pPr>
              <w:pStyle w:val="13"/>
            </w:pPr>
            <w:r>
              <w:t>完成质量占比</w:t>
            </w:r>
          </w:p>
        </w:tc>
        <w:tc>
          <w:tcPr>
            <w:tcW w:w="2891" w:type="dxa"/>
            <w:vAlign w:val="center"/>
          </w:tcPr>
          <w:p w14:paraId="2DFCE50C">
            <w:pPr>
              <w:pStyle w:val="13"/>
            </w:pPr>
            <w:r>
              <w:t>学校正常运行完成情况质量占比</w:t>
            </w:r>
          </w:p>
        </w:tc>
        <w:tc>
          <w:tcPr>
            <w:tcW w:w="1276" w:type="dxa"/>
            <w:vAlign w:val="center"/>
          </w:tcPr>
          <w:p w14:paraId="1D36E449">
            <w:pPr>
              <w:pStyle w:val="13"/>
            </w:pPr>
            <w:r>
              <w:t>100%</w:t>
            </w:r>
          </w:p>
        </w:tc>
        <w:tc>
          <w:tcPr>
            <w:tcW w:w="1843" w:type="dxa"/>
            <w:vAlign w:val="center"/>
          </w:tcPr>
          <w:p w14:paraId="2115FD95">
            <w:pPr>
              <w:pStyle w:val="13"/>
            </w:pPr>
            <w:r>
              <w:t>2025年初工作计划</w:t>
            </w:r>
          </w:p>
        </w:tc>
      </w:tr>
      <w:tr w14:paraId="63FF56C5">
        <w:tblPrEx>
          <w:tblCellMar>
            <w:top w:w="0" w:type="dxa"/>
            <w:left w:w="108" w:type="dxa"/>
            <w:bottom w:w="0" w:type="dxa"/>
            <w:right w:w="108" w:type="dxa"/>
          </w:tblCellMar>
        </w:tblPrEx>
        <w:trPr>
          <w:trHeight w:val="369" w:hRule="atLeast"/>
          <w:jc w:val="center"/>
        </w:trPr>
        <w:tc>
          <w:tcPr>
            <w:tcW w:w="1276" w:type="dxa"/>
            <w:vMerge w:val="continue"/>
            <w:vAlign w:val="center"/>
          </w:tcPr>
          <w:p w14:paraId="114F7A3A"/>
        </w:tc>
        <w:tc>
          <w:tcPr>
            <w:tcW w:w="1276" w:type="dxa"/>
            <w:vAlign w:val="center"/>
          </w:tcPr>
          <w:p w14:paraId="0A1A49EB">
            <w:pPr>
              <w:pStyle w:val="13"/>
            </w:pPr>
            <w:r>
              <w:t>成本指标</w:t>
            </w:r>
          </w:p>
        </w:tc>
        <w:tc>
          <w:tcPr>
            <w:tcW w:w="1332" w:type="dxa"/>
            <w:vAlign w:val="center"/>
          </w:tcPr>
          <w:p w14:paraId="25221CAE">
            <w:pPr>
              <w:pStyle w:val="13"/>
            </w:pPr>
            <w:r>
              <w:t>支出成本</w:t>
            </w:r>
          </w:p>
        </w:tc>
        <w:tc>
          <w:tcPr>
            <w:tcW w:w="2891" w:type="dxa"/>
            <w:vAlign w:val="center"/>
          </w:tcPr>
          <w:p w14:paraId="7B62AB4C">
            <w:pPr>
              <w:pStyle w:val="13"/>
            </w:pPr>
            <w:r>
              <w:t>实际支出金额</w:t>
            </w:r>
          </w:p>
        </w:tc>
        <w:tc>
          <w:tcPr>
            <w:tcW w:w="1276" w:type="dxa"/>
            <w:vAlign w:val="center"/>
          </w:tcPr>
          <w:p w14:paraId="2DD38F25">
            <w:pPr>
              <w:pStyle w:val="13"/>
            </w:pPr>
            <w:r>
              <w:t>≤3.29万元</w:t>
            </w:r>
          </w:p>
        </w:tc>
        <w:tc>
          <w:tcPr>
            <w:tcW w:w="1843" w:type="dxa"/>
            <w:vAlign w:val="center"/>
          </w:tcPr>
          <w:p w14:paraId="7D82E4CC">
            <w:pPr>
              <w:pStyle w:val="13"/>
            </w:pPr>
            <w:r>
              <w:t>2025年县级预算编制的通知</w:t>
            </w:r>
          </w:p>
        </w:tc>
      </w:tr>
      <w:tr w14:paraId="4105FD5A">
        <w:tblPrEx>
          <w:tblCellMar>
            <w:top w:w="0" w:type="dxa"/>
            <w:left w:w="108" w:type="dxa"/>
            <w:bottom w:w="0" w:type="dxa"/>
            <w:right w:w="108" w:type="dxa"/>
          </w:tblCellMar>
        </w:tblPrEx>
        <w:trPr>
          <w:trHeight w:val="369" w:hRule="atLeast"/>
          <w:jc w:val="center"/>
        </w:trPr>
        <w:tc>
          <w:tcPr>
            <w:tcW w:w="1276" w:type="dxa"/>
            <w:vMerge w:val="continue"/>
            <w:vAlign w:val="center"/>
          </w:tcPr>
          <w:p w14:paraId="278091AA"/>
        </w:tc>
        <w:tc>
          <w:tcPr>
            <w:tcW w:w="1276" w:type="dxa"/>
            <w:vAlign w:val="center"/>
          </w:tcPr>
          <w:p w14:paraId="2904E73F">
            <w:pPr>
              <w:pStyle w:val="13"/>
            </w:pPr>
            <w:r>
              <w:t>时效指标</w:t>
            </w:r>
          </w:p>
        </w:tc>
        <w:tc>
          <w:tcPr>
            <w:tcW w:w="1332" w:type="dxa"/>
            <w:vAlign w:val="center"/>
          </w:tcPr>
          <w:p w14:paraId="2F02920F">
            <w:pPr>
              <w:pStyle w:val="13"/>
            </w:pPr>
            <w:r>
              <w:t>资金用于日常办公支出进度</w:t>
            </w:r>
          </w:p>
        </w:tc>
        <w:tc>
          <w:tcPr>
            <w:tcW w:w="2891" w:type="dxa"/>
            <w:vAlign w:val="center"/>
          </w:tcPr>
          <w:p w14:paraId="72C1E724">
            <w:pPr>
              <w:pStyle w:val="13"/>
            </w:pPr>
            <w:r>
              <w:t>资金用于日常办公支出进度</w:t>
            </w:r>
          </w:p>
        </w:tc>
        <w:tc>
          <w:tcPr>
            <w:tcW w:w="1276" w:type="dxa"/>
            <w:vAlign w:val="center"/>
          </w:tcPr>
          <w:p w14:paraId="746B1BD0">
            <w:pPr>
              <w:pStyle w:val="13"/>
            </w:pPr>
            <w:r>
              <w:t>≤100%</w:t>
            </w:r>
          </w:p>
        </w:tc>
        <w:tc>
          <w:tcPr>
            <w:tcW w:w="1843" w:type="dxa"/>
            <w:vAlign w:val="center"/>
          </w:tcPr>
          <w:p w14:paraId="160112AF">
            <w:pPr>
              <w:pStyle w:val="13"/>
            </w:pPr>
            <w:r>
              <w:t>2025年初工作计划</w:t>
            </w:r>
          </w:p>
        </w:tc>
      </w:tr>
      <w:tr w14:paraId="2A9B180A">
        <w:tblPrEx>
          <w:tblCellMar>
            <w:top w:w="0" w:type="dxa"/>
            <w:left w:w="108" w:type="dxa"/>
            <w:bottom w:w="0" w:type="dxa"/>
            <w:right w:w="108" w:type="dxa"/>
          </w:tblCellMar>
        </w:tblPrEx>
        <w:trPr>
          <w:trHeight w:val="369" w:hRule="atLeast"/>
          <w:jc w:val="center"/>
        </w:trPr>
        <w:tc>
          <w:tcPr>
            <w:tcW w:w="1276" w:type="dxa"/>
            <w:vMerge w:val="restart"/>
            <w:vAlign w:val="center"/>
          </w:tcPr>
          <w:p w14:paraId="649249E4">
            <w:pPr>
              <w:pStyle w:val="15"/>
            </w:pPr>
            <w:r>
              <w:t>效益指标</w:t>
            </w:r>
          </w:p>
        </w:tc>
        <w:tc>
          <w:tcPr>
            <w:tcW w:w="1276" w:type="dxa"/>
            <w:vAlign w:val="center"/>
          </w:tcPr>
          <w:p w14:paraId="56992B38">
            <w:pPr>
              <w:pStyle w:val="13"/>
            </w:pPr>
            <w:r>
              <w:t>社会效益指标</w:t>
            </w:r>
          </w:p>
        </w:tc>
        <w:tc>
          <w:tcPr>
            <w:tcW w:w="1332" w:type="dxa"/>
            <w:vAlign w:val="center"/>
          </w:tcPr>
          <w:p w14:paraId="6870B7C5">
            <w:pPr>
              <w:pStyle w:val="13"/>
            </w:pPr>
            <w:r>
              <w:t>教学质量是否提升</w:t>
            </w:r>
          </w:p>
        </w:tc>
        <w:tc>
          <w:tcPr>
            <w:tcW w:w="2891" w:type="dxa"/>
            <w:vAlign w:val="center"/>
          </w:tcPr>
          <w:p w14:paraId="5E1C7103">
            <w:pPr>
              <w:pStyle w:val="13"/>
            </w:pPr>
            <w:r>
              <w:t>教学质量是否提升</w:t>
            </w:r>
          </w:p>
        </w:tc>
        <w:tc>
          <w:tcPr>
            <w:tcW w:w="1276" w:type="dxa"/>
            <w:vAlign w:val="center"/>
          </w:tcPr>
          <w:p w14:paraId="5C5A2BAD">
            <w:pPr>
              <w:pStyle w:val="13"/>
            </w:pPr>
            <w:r>
              <w:t>进一步提升</w:t>
            </w:r>
          </w:p>
        </w:tc>
        <w:tc>
          <w:tcPr>
            <w:tcW w:w="1843" w:type="dxa"/>
            <w:vAlign w:val="center"/>
          </w:tcPr>
          <w:p w14:paraId="621491B7">
            <w:pPr>
              <w:pStyle w:val="13"/>
            </w:pPr>
            <w:r>
              <w:t>2025年初工作计划</w:t>
            </w:r>
          </w:p>
        </w:tc>
      </w:tr>
      <w:tr w14:paraId="6811CF49">
        <w:tblPrEx>
          <w:tblCellMar>
            <w:top w:w="0" w:type="dxa"/>
            <w:left w:w="108" w:type="dxa"/>
            <w:bottom w:w="0" w:type="dxa"/>
            <w:right w:w="108" w:type="dxa"/>
          </w:tblCellMar>
        </w:tblPrEx>
        <w:trPr>
          <w:trHeight w:val="369" w:hRule="atLeast"/>
          <w:jc w:val="center"/>
        </w:trPr>
        <w:tc>
          <w:tcPr>
            <w:tcW w:w="1276" w:type="dxa"/>
            <w:vMerge w:val="continue"/>
            <w:vAlign w:val="center"/>
          </w:tcPr>
          <w:p w14:paraId="01B4089B"/>
        </w:tc>
        <w:tc>
          <w:tcPr>
            <w:tcW w:w="1276" w:type="dxa"/>
            <w:vAlign w:val="center"/>
          </w:tcPr>
          <w:p w14:paraId="3743D213">
            <w:pPr>
              <w:pStyle w:val="13"/>
            </w:pPr>
            <w:r>
              <w:t>可持续影响指标</w:t>
            </w:r>
          </w:p>
        </w:tc>
        <w:tc>
          <w:tcPr>
            <w:tcW w:w="1332" w:type="dxa"/>
            <w:vAlign w:val="center"/>
          </w:tcPr>
          <w:p w14:paraId="5F2A577A">
            <w:pPr>
              <w:pStyle w:val="13"/>
            </w:pPr>
            <w:r>
              <w:t>学生综合素质是否提升</w:t>
            </w:r>
          </w:p>
        </w:tc>
        <w:tc>
          <w:tcPr>
            <w:tcW w:w="2891" w:type="dxa"/>
            <w:vAlign w:val="center"/>
          </w:tcPr>
          <w:p w14:paraId="17D4C012">
            <w:pPr>
              <w:pStyle w:val="13"/>
            </w:pPr>
            <w:r>
              <w:t>学生综合素质是否提升</w:t>
            </w:r>
          </w:p>
        </w:tc>
        <w:tc>
          <w:tcPr>
            <w:tcW w:w="1276" w:type="dxa"/>
            <w:vAlign w:val="center"/>
          </w:tcPr>
          <w:p w14:paraId="5D06A8B9">
            <w:pPr>
              <w:pStyle w:val="13"/>
            </w:pPr>
            <w:r>
              <w:t>进一步提升</w:t>
            </w:r>
          </w:p>
        </w:tc>
        <w:tc>
          <w:tcPr>
            <w:tcW w:w="1843" w:type="dxa"/>
            <w:vAlign w:val="center"/>
          </w:tcPr>
          <w:p w14:paraId="3767A1B6">
            <w:pPr>
              <w:pStyle w:val="13"/>
            </w:pPr>
            <w:r>
              <w:t>2025年初工作计划</w:t>
            </w:r>
          </w:p>
        </w:tc>
      </w:tr>
      <w:tr w14:paraId="5B474124">
        <w:tblPrEx>
          <w:tblCellMar>
            <w:top w:w="0" w:type="dxa"/>
            <w:left w:w="108" w:type="dxa"/>
            <w:bottom w:w="0" w:type="dxa"/>
            <w:right w:w="108" w:type="dxa"/>
          </w:tblCellMar>
        </w:tblPrEx>
        <w:trPr>
          <w:trHeight w:val="369" w:hRule="atLeast"/>
          <w:jc w:val="center"/>
        </w:trPr>
        <w:tc>
          <w:tcPr>
            <w:tcW w:w="1276" w:type="dxa"/>
            <w:vAlign w:val="center"/>
          </w:tcPr>
          <w:p w14:paraId="0649E403">
            <w:pPr>
              <w:pStyle w:val="15"/>
            </w:pPr>
            <w:r>
              <w:t>满意度指标</w:t>
            </w:r>
          </w:p>
        </w:tc>
        <w:tc>
          <w:tcPr>
            <w:tcW w:w="1276" w:type="dxa"/>
            <w:vAlign w:val="center"/>
          </w:tcPr>
          <w:p w14:paraId="01D4E4B2">
            <w:pPr>
              <w:pStyle w:val="13"/>
            </w:pPr>
            <w:r>
              <w:t>服务对象满意度指标</w:t>
            </w:r>
          </w:p>
        </w:tc>
        <w:tc>
          <w:tcPr>
            <w:tcW w:w="1332" w:type="dxa"/>
            <w:vAlign w:val="center"/>
          </w:tcPr>
          <w:p w14:paraId="16C51126">
            <w:pPr>
              <w:pStyle w:val="13"/>
            </w:pPr>
            <w:r>
              <w:t>满意率</w:t>
            </w:r>
          </w:p>
        </w:tc>
        <w:tc>
          <w:tcPr>
            <w:tcW w:w="2891" w:type="dxa"/>
            <w:vAlign w:val="center"/>
          </w:tcPr>
          <w:p w14:paraId="517AAA5C">
            <w:pPr>
              <w:pStyle w:val="13"/>
            </w:pPr>
            <w:r>
              <w:t>满意率</w:t>
            </w:r>
          </w:p>
        </w:tc>
        <w:tc>
          <w:tcPr>
            <w:tcW w:w="1276" w:type="dxa"/>
            <w:vAlign w:val="center"/>
          </w:tcPr>
          <w:p w14:paraId="42C45CFF">
            <w:pPr>
              <w:pStyle w:val="13"/>
            </w:pPr>
            <w:r>
              <w:t>≥95%</w:t>
            </w:r>
          </w:p>
        </w:tc>
        <w:tc>
          <w:tcPr>
            <w:tcW w:w="1843" w:type="dxa"/>
            <w:vAlign w:val="center"/>
          </w:tcPr>
          <w:p w14:paraId="50D5452A">
            <w:pPr>
              <w:pStyle w:val="13"/>
            </w:pPr>
            <w:r>
              <w:t>2025年初工作计划</w:t>
            </w:r>
          </w:p>
        </w:tc>
      </w:tr>
    </w:tbl>
    <w:p w14:paraId="62398BC7">
      <w:pPr>
        <w:sectPr>
          <w:pgSz w:w="11900" w:h="16840"/>
          <w:pgMar w:top="1984" w:right="1304" w:bottom="1134" w:left="1304" w:header="720" w:footer="720" w:gutter="0"/>
          <w:cols w:space="720" w:num="1"/>
        </w:sectPr>
      </w:pPr>
    </w:p>
    <w:p w14:paraId="2810630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E8EC9C8">
      <w:pPr>
        <w:spacing w:before="0" w:after="0"/>
        <w:ind w:firstLine="560"/>
        <w:jc w:val="left"/>
        <w:outlineLvl w:val="3"/>
      </w:pPr>
      <w:bookmarkStart w:id="410" w:name="_Toc_4_4_0000000411"/>
      <w:r>
        <w:rPr>
          <w:rFonts w:ascii="方正仿宋_GBK" w:hAnsi="方正仿宋_GBK" w:eastAsia="方正仿宋_GBK" w:cs="方正仿宋_GBK"/>
          <w:color w:val="000000"/>
          <w:sz w:val="28"/>
        </w:rPr>
        <w:t>408.怀财字【2025】7号2025年学前生均公用经费县配套资金绩效目标表</w:t>
      </w:r>
      <w:bookmarkEnd w:id="4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62767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EEC0F3">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6581A4DA">
            <w:pPr>
              <w:pStyle w:val="11"/>
            </w:pPr>
            <w:r>
              <w:t>单位：万元</w:t>
            </w:r>
          </w:p>
        </w:tc>
      </w:tr>
      <w:tr w14:paraId="5CA20F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A40B54">
            <w:pPr>
              <w:pStyle w:val="14"/>
            </w:pPr>
            <w:r>
              <w:t>项目编码</w:t>
            </w:r>
          </w:p>
        </w:tc>
        <w:tc>
          <w:tcPr>
            <w:tcW w:w="2608" w:type="dxa"/>
            <w:gridSpan w:val="2"/>
            <w:vAlign w:val="center"/>
          </w:tcPr>
          <w:p w14:paraId="023E9A7D">
            <w:pPr>
              <w:pStyle w:val="13"/>
            </w:pPr>
            <w:r>
              <w:t>13073025P000036100023</w:t>
            </w:r>
          </w:p>
        </w:tc>
        <w:tc>
          <w:tcPr>
            <w:tcW w:w="1587" w:type="dxa"/>
            <w:vAlign w:val="center"/>
          </w:tcPr>
          <w:p w14:paraId="5AAF1D8D">
            <w:pPr>
              <w:pStyle w:val="14"/>
            </w:pPr>
            <w:r>
              <w:t>项目名称</w:t>
            </w:r>
          </w:p>
        </w:tc>
        <w:tc>
          <w:tcPr>
            <w:tcW w:w="4423" w:type="dxa"/>
            <w:gridSpan w:val="3"/>
            <w:vAlign w:val="center"/>
          </w:tcPr>
          <w:p w14:paraId="4345BDEF">
            <w:pPr>
              <w:pStyle w:val="13"/>
            </w:pPr>
            <w:r>
              <w:t>怀财字【2025】7号2025年学前生均公用经费县配套资金</w:t>
            </w:r>
          </w:p>
        </w:tc>
      </w:tr>
      <w:tr w14:paraId="340963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D20EAF">
            <w:pPr>
              <w:pStyle w:val="14"/>
            </w:pPr>
            <w:r>
              <w:t>预算规模及资金用途</w:t>
            </w:r>
          </w:p>
        </w:tc>
        <w:tc>
          <w:tcPr>
            <w:tcW w:w="1276" w:type="dxa"/>
            <w:vAlign w:val="center"/>
          </w:tcPr>
          <w:p w14:paraId="07695CAB">
            <w:pPr>
              <w:pStyle w:val="14"/>
            </w:pPr>
            <w:r>
              <w:t>预算数</w:t>
            </w:r>
          </w:p>
        </w:tc>
        <w:tc>
          <w:tcPr>
            <w:tcW w:w="1332" w:type="dxa"/>
            <w:vAlign w:val="center"/>
          </w:tcPr>
          <w:p w14:paraId="636A7980">
            <w:pPr>
              <w:pStyle w:val="13"/>
            </w:pPr>
            <w:r>
              <w:t>4.14</w:t>
            </w:r>
          </w:p>
        </w:tc>
        <w:tc>
          <w:tcPr>
            <w:tcW w:w="1587" w:type="dxa"/>
            <w:vAlign w:val="center"/>
          </w:tcPr>
          <w:p w14:paraId="2AF64FEA">
            <w:pPr>
              <w:pStyle w:val="14"/>
            </w:pPr>
            <w:r>
              <w:t>其中：财政    资金</w:t>
            </w:r>
          </w:p>
        </w:tc>
        <w:tc>
          <w:tcPr>
            <w:tcW w:w="1304" w:type="dxa"/>
            <w:vAlign w:val="center"/>
          </w:tcPr>
          <w:p w14:paraId="67FEA3A6">
            <w:pPr>
              <w:pStyle w:val="13"/>
            </w:pPr>
            <w:r>
              <w:t>4.14</w:t>
            </w:r>
          </w:p>
        </w:tc>
        <w:tc>
          <w:tcPr>
            <w:tcW w:w="1276" w:type="dxa"/>
            <w:vAlign w:val="center"/>
          </w:tcPr>
          <w:p w14:paraId="6322269C">
            <w:pPr>
              <w:pStyle w:val="14"/>
            </w:pPr>
            <w:r>
              <w:t>其他资金</w:t>
            </w:r>
          </w:p>
        </w:tc>
        <w:tc>
          <w:tcPr>
            <w:tcW w:w="1843" w:type="dxa"/>
            <w:vAlign w:val="center"/>
          </w:tcPr>
          <w:p w14:paraId="4ADF4E2B">
            <w:pPr>
              <w:pStyle w:val="13"/>
            </w:pPr>
            <w:r>
              <w:t xml:space="preserve"> </w:t>
            </w:r>
          </w:p>
        </w:tc>
      </w:tr>
      <w:tr w14:paraId="792F9B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65C359"/>
        </w:tc>
        <w:tc>
          <w:tcPr>
            <w:tcW w:w="8618" w:type="dxa"/>
            <w:gridSpan w:val="6"/>
            <w:vAlign w:val="center"/>
          </w:tcPr>
          <w:p w14:paraId="42113E95">
            <w:pPr>
              <w:pStyle w:val="13"/>
            </w:pPr>
            <w:r>
              <w:t>用于幼儿园正常运转支出，保障教育教学顺利进行，提升教学质量。</w:t>
            </w:r>
          </w:p>
        </w:tc>
      </w:tr>
      <w:tr w14:paraId="03C941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AF622D">
            <w:pPr>
              <w:pStyle w:val="14"/>
            </w:pPr>
            <w:r>
              <w:t>资金支出计划（%）</w:t>
            </w:r>
          </w:p>
        </w:tc>
        <w:tc>
          <w:tcPr>
            <w:tcW w:w="2608" w:type="dxa"/>
            <w:gridSpan w:val="2"/>
            <w:vAlign w:val="center"/>
          </w:tcPr>
          <w:p w14:paraId="4A4BD451">
            <w:pPr>
              <w:pStyle w:val="14"/>
            </w:pPr>
            <w:r>
              <w:t>3月底</w:t>
            </w:r>
          </w:p>
        </w:tc>
        <w:tc>
          <w:tcPr>
            <w:tcW w:w="1587" w:type="dxa"/>
            <w:vAlign w:val="center"/>
          </w:tcPr>
          <w:p w14:paraId="4EC032BD">
            <w:pPr>
              <w:pStyle w:val="14"/>
            </w:pPr>
            <w:r>
              <w:t>6月底</w:t>
            </w:r>
          </w:p>
        </w:tc>
        <w:tc>
          <w:tcPr>
            <w:tcW w:w="1304" w:type="dxa"/>
            <w:vAlign w:val="center"/>
          </w:tcPr>
          <w:p w14:paraId="75080667">
            <w:pPr>
              <w:pStyle w:val="14"/>
            </w:pPr>
            <w:r>
              <w:t>10月底</w:t>
            </w:r>
          </w:p>
        </w:tc>
        <w:tc>
          <w:tcPr>
            <w:tcW w:w="3119" w:type="dxa"/>
            <w:gridSpan w:val="2"/>
            <w:vAlign w:val="center"/>
          </w:tcPr>
          <w:p w14:paraId="6153D3AB">
            <w:pPr>
              <w:pStyle w:val="14"/>
            </w:pPr>
            <w:r>
              <w:t>12月底</w:t>
            </w:r>
          </w:p>
        </w:tc>
      </w:tr>
      <w:tr w14:paraId="30D0DF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558BEC"/>
        </w:tc>
        <w:tc>
          <w:tcPr>
            <w:tcW w:w="2608" w:type="dxa"/>
            <w:gridSpan w:val="2"/>
            <w:vAlign w:val="center"/>
          </w:tcPr>
          <w:p w14:paraId="25E0163A">
            <w:pPr>
              <w:pStyle w:val="15"/>
            </w:pPr>
            <w:r>
              <w:t>25%</w:t>
            </w:r>
          </w:p>
        </w:tc>
        <w:tc>
          <w:tcPr>
            <w:tcW w:w="1587" w:type="dxa"/>
            <w:vAlign w:val="center"/>
          </w:tcPr>
          <w:p w14:paraId="66228595">
            <w:pPr>
              <w:pStyle w:val="15"/>
            </w:pPr>
            <w:r>
              <w:t>50%</w:t>
            </w:r>
          </w:p>
        </w:tc>
        <w:tc>
          <w:tcPr>
            <w:tcW w:w="1304" w:type="dxa"/>
            <w:vAlign w:val="center"/>
          </w:tcPr>
          <w:p w14:paraId="521AC990">
            <w:pPr>
              <w:pStyle w:val="15"/>
            </w:pPr>
            <w:r>
              <w:t>75%</w:t>
            </w:r>
          </w:p>
        </w:tc>
        <w:tc>
          <w:tcPr>
            <w:tcW w:w="3119" w:type="dxa"/>
            <w:gridSpan w:val="2"/>
            <w:vAlign w:val="center"/>
          </w:tcPr>
          <w:p w14:paraId="0DD18563">
            <w:pPr>
              <w:pStyle w:val="15"/>
            </w:pPr>
            <w:r>
              <w:t>100%</w:t>
            </w:r>
          </w:p>
        </w:tc>
      </w:tr>
      <w:tr w14:paraId="4A54F5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A0EB10">
            <w:pPr>
              <w:pStyle w:val="14"/>
            </w:pPr>
            <w:r>
              <w:t>绩效目标</w:t>
            </w:r>
          </w:p>
        </w:tc>
        <w:tc>
          <w:tcPr>
            <w:tcW w:w="8618" w:type="dxa"/>
            <w:gridSpan w:val="6"/>
            <w:vAlign w:val="center"/>
          </w:tcPr>
          <w:p w14:paraId="22083943">
            <w:pPr>
              <w:pStyle w:val="13"/>
            </w:pPr>
            <w:r>
              <w:t>1.用于幼儿园正常运转支出，保障教育教学顺利进行，提升教学质量。</w:t>
            </w:r>
          </w:p>
        </w:tc>
      </w:tr>
    </w:tbl>
    <w:p w14:paraId="0D4D631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060CE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C441AB">
            <w:pPr>
              <w:pStyle w:val="14"/>
            </w:pPr>
            <w:r>
              <w:t>一级指标</w:t>
            </w:r>
          </w:p>
        </w:tc>
        <w:tc>
          <w:tcPr>
            <w:tcW w:w="1276" w:type="dxa"/>
            <w:vAlign w:val="center"/>
          </w:tcPr>
          <w:p w14:paraId="6961D6D3">
            <w:pPr>
              <w:pStyle w:val="14"/>
            </w:pPr>
            <w:r>
              <w:t>二级指标</w:t>
            </w:r>
          </w:p>
        </w:tc>
        <w:tc>
          <w:tcPr>
            <w:tcW w:w="1332" w:type="dxa"/>
            <w:vAlign w:val="center"/>
          </w:tcPr>
          <w:p w14:paraId="376C3BB4">
            <w:pPr>
              <w:pStyle w:val="14"/>
            </w:pPr>
            <w:r>
              <w:t>三级指标</w:t>
            </w:r>
          </w:p>
        </w:tc>
        <w:tc>
          <w:tcPr>
            <w:tcW w:w="2891" w:type="dxa"/>
            <w:vAlign w:val="center"/>
          </w:tcPr>
          <w:p w14:paraId="4DF67954">
            <w:pPr>
              <w:pStyle w:val="14"/>
            </w:pPr>
            <w:r>
              <w:t>绩效指标描述</w:t>
            </w:r>
          </w:p>
        </w:tc>
        <w:tc>
          <w:tcPr>
            <w:tcW w:w="1276" w:type="dxa"/>
            <w:vAlign w:val="center"/>
          </w:tcPr>
          <w:p w14:paraId="1300A323">
            <w:pPr>
              <w:pStyle w:val="14"/>
            </w:pPr>
            <w:r>
              <w:t>指标值</w:t>
            </w:r>
          </w:p>
        </w:tc>
        <w:tc>
          <w:tcPr>
            <w:tcW w:w="1843" w:type="dxa"/>
            <w:vAlign w:val="center"/>
          </w:tcPr>
          <w:p w14:paraId="448237BE">
            <w:pPr>
              <w:pStyle w:val="14"/>
            </w:pPr>
            <w:r>
              <w:t>指标值确定依据</w:t>
            </w:r>
          </w:p>
        </w:tc>
      </w:tr>
      <w:tr w14:paraId="0F291D4B">
        <w:tblPrEx>
          <w:tblCellMar>
            <w:top w:w="0" w:type="dxa"/>
            <w:left w:w="108" w:type="dxa"/>
            <w:bottom w:w="0" w:type="dxa"/>
            <w:right w:w="108" w:type="dxa"/>
          </w:tblCellMar>
        </w:tblPrEx>
        <w:trPr>
          <w:trHeight w:val="369" w:hRule="atLeast"/>
          <w:jc w:val="center"/>
        </w:trPr>
        <w:tc>
          <w:tcPr>
            <w:tcW w:w="1276" w:type="dxa"/>
            <w:vMerge w:val="restart"/>
            <w:vAlign w:val="center"/>
          </w:tcPr>
          <w:p w14:paraId="49F28021">
            <w:pPr>
              <w:pStyle w:val="15"/>
            </w:pPr>
            <w:r>
              <w:t>产出指标</w:t>
            </w:r>
          </w:p>
        </w:tc>
        <w:tc>
          <w:tcPr>
            <w:tcW w:w="1276" w:type="dxa"/>
            <w:vAlign w:val="center"/>
          </w:tcPr>
          <w:p w14:paraId="7982AFEB">
            <w:pPr>
              <w:pStyle w:val="13"/>
            </w:pPr>
            <w:r>
              <w:t>数量指标</w:t>
            </w:r>
          </w:p>
        </w:tc>
        <w:tc>
          <w:tcPr>
            <w:tcW w:w="1332" w:type="dxa"/>
            <w:vAlign w:val="center"/>
          </w:tcPr>
          <w:p w14:paraId="3C552CEF">
            <w:pPr>
              <w:pStyle w:val="13"/>
            </w:pPr>
            <w:r>
              <w:t>资金支出覆盖率</w:t>
            </w:r>
          </w:p>
        </w:tc>
        <w:tc>
          <w:tcPr>
            <w:tcW w:w="2891" w:type="dxa"/>
            <w:vAlign w:val="center"/>
          </w:tcPr>
          <w:p w14:paraId="50E813E7">
            <w:pPr>
              <w:pStyle w:val="13"/>
            </w:pPr>
            <w:r>
              <w:t>幼儿园日常办公支出是否能够覆盖整个幼儿园</w:t>
            </w:r>
          </w:p>
        </w:tc>
        <w:tc>
          <w:tcPr>
            <w:tcW w:w="1276" w:type="dxa"/>
            <w:vAlign w:val="center"/>
          </w:tcPr>
          <w:p w14:paraId="21972770">
            <w:pPr>
              <w:pStyle w:val="13"/>
            </w:pPr>
            <w:r>
              <w:t>100%</w:t>
            </w:r>
          </w:p>
        </w:tc>
        <w:tc>
          <w:tcPr>
            <w:tcW w:w="1843" w:type="dxa"/>
            <w:vAlign w:val="center"/>
          </w:tcPr>
          <w:p w14:paraId="42D5003D">
            <w:pPr>
              <w:pStyle w:val="13"/>
            </w:pPr>
            <w:r>
              <w:t>2025年初工作计划</w:t>
            </w:r>
          </w:p>
        </w:tc>
      </w:tr>
      <w:tr w14:paraId="00793F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1C2927"/>
        </w:tc>
        <w:tc>
          <w:tcPr>
            <w:tcW w:w="1276" w:type="dxa"/>
            <w:vAlign w:val="center"/>
          </w:tcPr>
          <w:p w14:paraId="3557DE95">
            <w:pPr>
              <w:pStyle w:val="13"/>
            </w:pPr>
            <w:r>
              <w:t>质量指标</w:t>
            </w:r>
          </w:p>
        </w:tc>
        <w:tc>
          <w:tcPr>
            <w:tcW w:w="1332" w:type="dxa"/>
            <w:vAlign w:val="center"/>
          </w:tcPr>
          <w:p w14:paraId="1D302076">
            <w:pPr>
              <w:pStyle w:val="13"/>
            </w:pPr>
            <w:r>
              <w:t>正常运转率</w:t>
            </w:r>
          </w:p>
        </w:tc>
        <w:tc>
          <w:tcPr>
            <w:tcW w:w="2891" w:type="dxa"/>
            <w:vAlign w:val="center"/>
          </w:tcPr>
          <w:p w14:paraId="62C93DF8">
            <w:pPr>
              <w:pStyle w:val="13"/>
            </w:pPr>
            <w:r>
              <w:t>保障幼儿园工作正常运转</w:t>
            </w:r>
          </w:p>
        </w:tc>
        <w:tc>
          <w:tcPr>
            <w:tcW w:w="1276" w:type="dxa"/>
            <w:vAlign w:val="center"/>
          </w:tcPr>
          <w:p w14:paraId="0F683220">
            <w:pPr>
              <w:pStyle w:val="13"/>
            </w:pPr>
            <w:r>
              <w:t>100%</w:t>
            </w:r>
          </w:p>
        </w:tc>
        <w:tc>
          <w:tcPr>
            <w:tcW w:w="1843" w:type="dxa"/>
            <w:vAlign w:val="center"/>
          </w:tcPr>
          <w:p w14:paraId="4F794A21">
            <w:pPr>
              <w:pStyle w:val="13"/>
            </w:pPr>
            <w:r>
              <w:t>2025年初工作计划</w:t>
            </w:r>
          </w:p>
        </w:tc>
      </w:tr>
      <w:tr w14:paraId="580BDC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EC61C4"/>
        </w:tc>
        <w:tc>
          <w:tcPr>
            <w:tcW w:w="1276" w:type="dxa"/>
            <w:vAlign w:val="center"/>
          </w:tcPr>
          <w:p w14:paraId="391DA870">
            <w:pPr>
              <w:pStyle w:val="13"/>
            </w:pPr>
            <w:r>
              <w:t>时效指标</w:t>
            </w:r>
          </w:p>
        </w:tc>
        <w:tc>
          <w:tcPr>
            <w:tcW w:w="1332" w:type="dxa"/>
            <w:vAlign w:val="center"/>
          </w:tcPr>
          <w:p w14:paraId="77AB367E">
            <w:pPr>
              <w:pStyle w:val="13"/>
            </w:pPr>
            <w:r>
              <w:t>工作开展及时率</w:t>
            </w:r>
          </w:p>
        </w:tc>
        <w:tc>
          <w:tcPr>
            <w:tcW w:w="2891" w:type="dxa"/>
            <w:vAlign w:val="center"/>
          </w:tcPr>
          <w:p w14:paraId="28DC834B">
            <w:pPr>
              <w:pStyle w:val="13"/>
            </w:pPr>
            <w:r>
              <w:t>是否及时开展工作</w:t>
            </w:r>
          </w:p>
        </w:tc>
        <w:tc>
          <w:tcPr>
            <w:tcW w:w="1276" w:type="dxa"/>
            <w:vAlign w:val="center"/>
          </w:tcPr>
          <w:p w14:paraId="14BCB5BA">
            <w:pPr>
              <w:pStyle w:val="13"/>
            </w:pPr>
            <w:r>
              <w:t>100%</w:t>
            </w:r>
          </w:p>
        </w:tc>
        <w:tc>
          <w:tcPr>
            <w:tcW w:w="1843" w:type="dxa"/>
            <w:vAlign w:val="center"/>
          </w:tcPr>
          <w:p w14:paraId="0C707F4E">
            <w:pPr>
              <w:pStyle w:val="13"/>
            </w:pPr>
            <w:r>
              <w:t>2025年初工作计划</w:t>
            </w:r>
          </w:p>
        </w:tc>
      </w:tr>
      <w:tr w14:paraId="216B92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BD07CF"/>
        </w:tc>
        <w:tc>
          <w:tcPr>
            <w:tcW w:w="1276" w:type="dxa"/>
            <w:vAlign w:val="center"/>
          </w:tcPr>
          <w:p w14:paraId="41583950">
            <w:pPr>
              <w:pStyle w:val="13"/>
            </w:pPr>
            <w:r>
              <w:t>成本指标</w:t>
            </w:r>
          </w:p>
        </w:tc>
        <w:tc>
          <w:tcPr>
            <w:tcW w:w="1332" w:type="dxa"/>
            <w:vAlign w:val="center"/>
          </w:tcPr>
          <w:p w14:paraId="64C4137C">
            <w:pPr>
              <w:pStyle w:val="13"/>
            </w:pPr>
            <w:r>
              <w:t>办公费支出金额</w:t>
            </w:r>
          </w:p>
        </w:tc>
        <w:tc>
          <w:tcPr>
            <w:tcW w:w="2891" w:type="dxa"/>
            <w:vAlign w:val="center"/>
          </w:tcPr>
          <w:p w14:paraId="348E85C8">
            <w:pPr>
              <w:pStyle w:val="13"/>
            </w:pPr>
            <w:r>
              <w:t>实际支出办公费金额</w:t>
            </w:r>
          </w:p>
        </w:tc>
        <w:tc>
          <w:tcPr>
            <w:tcW w:w="1276" w:type="dxa"/>
            <w:vAlign w:val="center"/>
          </w:tcPr>
          <w:p w14:paraId="1841AAF4">
            <w:pPr>
              <w:pStyle w:val="13"/>
            </w:pPr>
            <w:r>
              <w:t>≤4.14万元</w:t>
            </w:r>
          </w:p>
        </w:tc>
        <w:tc>
          <w:tcPr>
            <w:tcW w:w="1843" w:type="dxa"/>
            <w:vAlign w:val="center"/>
          </w:tcPr>
          <w:p w14:paraId="08DA7B4D">
            <w:pPr>
              <w:pStyle w:val="13"/>
            </w:pPr>
            <w:r>
              <w:t>2025年县级预算编制通知</w:t>
            </w:r>
          </w:p>
        </w:tc>
      </w:tr>
      <w:tr w14:paraId="67EAD1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765E8A">
            <w:pPr>
              <w:pStyle w:val="15"/>
            </w:pPr>
            <w:r>
              <w:t>效益指标</w:t>
            </w:r>
          </w:p>
        </w:tc>
        <w:tc>
          <w:tcPr>
            <w:tcW w:w="1276" w:type="dxa"/>
            <w:vAlign w:val="center"/>
          </w:tcPr>
          <w:p w14:paraId="617124F0">
            <w:pPr>
              <w:pStyle w:val="13"/>
            </w:pPr>
            <w:r>
              <w:t>社会效益指标</w:t>
            </w:r>
          </w:p>
        </w:tc>
        <w:tc>
          <w:tcPr>
            <w:tcW w:w="1332" w:type="dxa"/>
            <w:vAlign w:val="center"/>
          </w:tcPr>
          <w:p w14:paraId="3501FC05">
            <w:pPr>
              <w:pStyle w:val="13"/>
            </w:pPr>
            <w:r>
              <w:t>项目可持续影响性</w:t>
            </w:r>
          </w:p>
        </w:tc>
        <w:tc>
          <w:tcPr>
            <w:tcW w:w="2891" w:type="dxa"/>
            <w:vAlign w:val="center"/>
          </w:tcPr>
          <w:p w14:paraId="4D6E8EE2">
            <w:pPr>
              <w:pStyle w:val="13"/>
            </w:pPr>
            <w:r>
              <w:t>实施的支出项目是否具有可持续影响学校正常运转</w:t>
            </w:r>
          </w:p>
        </w:tc>
        <w:tc>
          <w:tcPr>
            <w:tcW w:w="1276" w:type="dxa"/>
            <w:vAlign w:val="center"/>
          </w:tcPr>
          <w:p w14:paraId="72A9D1FB">
            <w:pPr>
              <w:pStyle w:val="13"/>
            </w:pPr>
            <w:r>
              <w:t>可持续</w:t>
            </w:r>
          </w:p>
        </w:tc>
        <w:tc>
          <w:tcPr>
            <w:tcW w:w="1843" w:type="dxa"/>
            <w:vAlign w:val="center"/>
          </w:tcPr>
          <w:p w14:paraId="6A776D31">
            <w:pPr>
              <w:pStyle w:val="13"/>
            </w:pPr>
            <w:r>
              <w:t>2025年初工作计划</w:t>
            </w:r>
          </w:p>
        </w:tc>
      </w:tr>
      <w:tr w14:paraId="3DC137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978028"/>
        </w:tc>
        <w:tc>
          <w:tcPr>
            <w:tcW w:w="1276" w:type="dxa"/>
            <w:vAlign w:val="center"/>
          </w:tcPr>
          <w:p w14:paraId="7AE64CF8">
            <w:pPr>
              <w:pStyle w:val="13"/>
            </w:pPr>
            <w:r>
              <w:t>可持续影响指标</w:t>
            </w:r>
          </w:p>
        </w:tc>
        <w:tc>
          <w:tcPr>
            <w:tcW w:w="1332" w:type="dxa"/>
            <w:vAlign w:val="center"/>
          </w:tcPr>
          <w:p w14:paraId="2C309C25">
            <w:pPr>
              <w:pStyle w:val="13"/>
            </w:pPr>
            <w:r>
              <w:t>提升教学质量</w:t>
            </w:r>
          </w:p>
        </w:tc>
        <w:tc>
          <w:tcPr>
            <w:tcW w:w="2891" w:type="dxa"/>
            <w:vAlign w:val="center"/>
          </w:tcPr>
          <w:p w14:paraId="22D6D958">
            <w:pPr>
              <w:pStyle w:val="13"/>
            </w:pPr>
            <w:r>
              <w:t>是否能够提升教学质量</w:t>
            </w:r>
          </w:p>
        </w:tc>
        <w:tc>
          <w:tcPr>
            <w:tcW w:w="1276" w:type="dxa"/>
            <w:vAlign w:val="center"/>
          </w:tcPr>
          <w:p w14:paraId="32F71E63">
            <w:pPr>
              <w:pStyle w:val="13"/>
            </w:pPr>
            <w:r>
              <w:t>提升</w:t>
            </w:r>
          </w:p>
        </w:tc>
        <w:tc>
          <w:tcPr>
            <w:tcW w:w="1843" w:type="dxa"/>
            <w:vAlign w:val="center"/>
          </w:tcPr>
          <w:p w14:paraId="30017EB4">
            <w:pPr>
              <w:pStyle w:val="13"/>
            </w:pPr>
            <w:r>
              <w:t>2025年初工作计划</w:t>
            </w:r>
          </w:p>
        </w:tc>
      </w:tr>
      <w:tr w14:paraId="32F31B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B8D4CC">
            <w:pPr>
              <w:pStyle w:val="15"/>
            </w:pPr>
            <w:r>
              <w:t>满意度指标</w:t>
            </w:r>
          </w:p>
        </w:tc>
        <w:tc>
          <w:tcPr>
            <w:tcW w:w="1276" w:type="dxa"/>
            <w:vAlign w:val="center"/>
          </w:tcPr>
          <w:p w14:paraId="281B410E">
            <w:pPr>
              <w:pStyle w:val="13"/>
            </w:pPr>
            <w:r>
              <w:t>服务对象满意度指标</w:t>
            </w:r>
          </w:p>
        </w:tc>
        <w:tc>
          <w:tcPr>
            <w:tcW w:w="1332" w:type="dxa"/>
            <w:vAlign w:val="center"/>
          </w:tcPr>
          <w:p w14:paraId="575724AC">
            <w:pPr>
              <w:pStyle w:val="13"/>
            </w:pPr>
            <w:r>
              <w:t>师生满意率</w:t>
            </w:r>
          </w:p>
        </w:tc>
        <w:tc>
          <w:tcPr>
            <w:tcW w:w="2891" w:type="dxa"/>
            <w:vAlign w:val="center"/>
          </w:tcPr>
          <w:p w14:paraId="58A0CD2A">
            <w:pPr>
              <w:pStyle w:val="13"/>
            </w:pPr>
            <w:r>
              <w:t>师生对幼儿园教育教学等方面满意情况</w:t>
            </w:r>
          </w:p>
        </w:tc>
        <w:tc>
          <w:tcPr>
            <w:tcW w:w="1276" w:type="dxa"/>
            <w:vAlign w:val="center"/>
          </w:tcPr>
          <w:p w14:paraId="418D08E7">
            <w:pPr>
              <w:pStyle w:val="13"/>
            </w:pPr>
            <w:r>
              <w:t>≥95%</w:t>
            </w:r>
          </w:p>
        </w:tc>
        <w:tc>
          <w:tcPr>
            <w:tcW w:w="1843" w:type="dxa"/>
            <w:vAlign w:val="center"/>
          </w:tcPr>
          <w:p w14:paraId="0F83BDE5">
            <w:pPr>
              <w:pStyle w:val="13"/>
            </w:pPr>
            <w:r>
              <w:t>2025年初工作计划</w:t>
            </w:r>
          </w:p>
        </w:tc>
      </w:tr>
    </w:tbl>
    <w:p w14:paraId="139C334A">
      <w:pPr>
        <w:sectPr>
          <w:pgSz w:w="11900" w:h="16840"/>
          <w:pgMar w:top="1984" w:right="1304" w:bottom="1134" w:left="1304" w:header="720" w:footer="720" w:gutter="0"/>
          <w:cols w:space="720" w:num="1"/>
        </w:sectPr>
      </w:pPr>
    </w:p>
    <w:p w14:paraId="5E4414F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AE0568B">
      <w:pPr>
        <w:spacing w:before="0" w:after="0"/>
        <w:ind w:firstLine="560"/>
        <w:jc w:val="left"/>
        <w:outlineLvl w:val="3"/>
      </w:pPr>
      <w:bookmarkStart w:id="411" w:name="_Toc_4_4_0000000412"/>
      <w:r>
        <w:rPr>
          <w:rFonts w:ascii="方正仿宋_GBK" w:hAnsi="方正仿宋_GBK" w:eastAsia="方正仿宋_GBK" w:cs="方正仿宋_GBK"/>
          <w:color w:val="000000"/>
          <w:sz w:val="28"/>
        </w:rPr>
        <w:t>409.冀财教【2024】123号 河北省财政厅关于提前下达2025年中央城乡义务教育补助经费预算的通知绩效目标表</w:t>
      </w:r>
      <w:bookmarkEnd w:id="4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BC6D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BFEEC75">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2239258A">
            <w:pPr>
              <w:pStyle w:val="11"/>
            </w:pPr>
            <w:r>
              <w:t>单位：万元</w:t>
            </w:r>
          </w:p>
        </w:tc>
      </w:tr>
      <w:tr w14:paraId="157DD7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1A131C">
            <w:pPr>
              <w:pStyle w:val="14"/>
            </w:pPr>
            <w:r>
              <w:t>项目编码</w:t>
            </w:r>
          </w:p>
        </w:tc>
        <w:tc>
          <w:tcPr>
            <w:tcW w:w="2608" w:type="dxa"/>
            <w:gridSpan w:val="2"/>
            <w:vAlign w:val="center"/>
          </w:tcPr>
          <w:p w14:paraId="7179A84D">
            <w:pPr>
              <w:pStyle w:val="13"/>
            </w:pPr>
            <w:r>
              <w:t>13073025P00057710002C</w:t>
            </w:r>
          </w:p>
        </w:tc>
        <w:tc>
          <w:tcPr>
            <w:tcW w:w="1587" w:type="dxa"/>
            <w:vAlign w:val="center"/>
          </w:tcPr>
          <w:p w14:paraId="08A2B441">
            <w:pPr>
              <w:pStyle w:val="14"/>
            </w:pPr>
            <w:r>
              <w:t>项目名称</w:t>
            </w:r>
          </w:p>
        </w:tc>
        <w:tc>
          <w:tcPr>
            <w:tcW w:w="4423" w:type="dxa"/>
            <w:gridSpan w:val="3"/>
            <w:vAlign w:val="center"/>
          </w:tcPr>
          <w:p w14:paraId="74859B5F">
            <w:pPr>
              <w:pStyle w:val="13"/>
            </w:pPr>
            <w:r>
              <w:t>冀财教【2024】123号 河北省财政厅关于提前下达2025年中央城乡义务教育补助经费预算的通知</w:t>
            </w:r>
          </w:p>
        </w:tc>
      </w:tr>
      <w:tr w14:paraId="744A3C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1483FC">
            <w:pPr>
              <w:pStyle w:val="14"/>
            </w:pPr>
            <w:r>
              <w:t>预算规模及资金用途</w:t>
            </w:r>
          </w:p>
        </w:tc>
        <w:tc>
          <w:tcPr>
            <w:tcW w:w="1276" w:type="dxa"/>
            <w:vAlign w:val="center"/>
          </w:tcPr>
          <w:p w14:paraId="79448DDB">
            <w:pPr>
              <w:pStyle w:val="14"/>
            </w:pPr>
            <w:r>
              <w:t>预算数</w:t>
            </w:r>
          </w:p>
        </w:tc>
        <w:tc>
          <w:tcPr>
            <w:tcW w:w="1332" w:type="dxa"/>
            <w:vAlign w:val="center"/>
          </w:tcPr>
          <w:p w14:paraId="4E831AB3">
            <w:pPr>
              <w:pStyle w:val="13"/>
            </w:pPr>
            <w:r>
              <w:t>0.75</w:t>
            </w:r>
          </w:p>
        </w:tc>
        <w:tc>
          <w:tcPr>
            <w:tcW w:w="1587" w:type="dxa"/>
            <w:vAlign w:val="center"/>
          </w:tcPr>
          <w:p w14:paraId="634B5EE3">
            <w:pPr>
              <w:pStyle w:val="14"/>
            </w:pPr>
            <w:r>
              <w:t>其中：财政    资金</w:t>
            </w:r>
          </w:p>
        </w:tc>
        <w:tc>
          <w:tcPr>
            <w:tcW w:w="1304" w:type="dxa"/>
            <w:vAlign w:val="center"/>
          </w:tcPr>
          <w:p w14:paraId="2D3645C1">
            <w:pPr>
              <w:pStyle w:val="13"/>
            </w:pPr>
            <w:r>
              <w:t>0.75</w:t>
            </w:r>
          </w:p>
        </w:tc>
        <w:tc>
          <w:tcPr>
            <w:tcW w:w="1276" w:type="dxa"/>
            <w:vAlign w:val="center"/>
          </w:tcPr>
          <w:p w14:paraId="0F099950">
            <w:pPr>
              <w:pStyle w:val="14"/>
            </w:pPr>
            <w:r>
              <w:t>其他资金</w:t>
            </w:r>
          </w:p>
        </w:tc>
        <w:tc>
          <w:tcPr>
            <w:tcW w:w="1843" w:type="dxa"/>
            <w:vAlign w:val="center"/>
          </w:tcPr>
          <w:p w14:paraId="57AD120F">
            <w:pPr>
              <w:pStyle w:val="13"/>
            </w:pPr>
            <w:r>
              <w:t xml:space="preserve"> </w:t>
            </w:r>
          </w:p>
        </w:tc>
      </w:tr>
      <w:tr w14:paraId="4EFC9E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49D1CE"/>
        </w:tc>
        <w:tc>
          <w:tcPr>
            <w:tcW w:w="8618" w:type="dxa"/>
            <w:gridSpan w:val="6"/>
            <w:vAlign w:val="center"/>
          </w:tcPr>
          <w:p w14:paraId="57E6CD5F">
            <w:pPr>
              <w:pStyle w:val="13"/>
            </w:pPr>
            <w:r>
              <w:t>通过对家庭经济困难学生生活补助的发放，促进家庭经济困难学生生活水平提高，实现学生顺利完成义务教育。</w:t>
            </w:r>
          </w:p>
        </w:tc>
      </w:tr>
      <w:tr w14:paraId="796CAD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5CA146">
            <w:pPr>
              <w:pStyle w:val="14"/>
            </w:pPr>
            <w:r>
              <w:t>资金支出计划（%）</w:t>
            </w:r>
          </w:p>
        </w:tc>
        <w:tc>
          <w:tcPr>
            <w:tcW w:w="2608" w:type="dxa"/>
            <w:gridSpan w:val="2"/>
            <w:vAlign w:val="center"/>
          </w:tcPr>
          <w:p w14:paraId="327E2649">
            <w:pPr>
              <w:pStyle w:val="14"/>
            </w:pPr>
            <w:r>
              <w:t>3月底</w:t>
            </w:r>
          </w:p>
        </w:tc>
        <w:tc>
          <w:tcPr>
            <w:tcW w:w="1587" w:type="dxa"/>
            <w:vAlign w:val="center"/>
          </w:tcPr>
          <w:p w14:paraId="01EF3A52">
            <w:pPr>
              <w:pStyle w:val="14"/>
            </w:pPr>
            <w:r>
              <w:t>6月底</w:t>
            </w:r>
          </w:p>
        </w:tc>
        <w:tc>
          <w:tcPr>
            <w:tcW w:w="1304" w:type="dxa"/>
            <w:vAlign w:val="center"/>
          </w:tcPr>
          <w:p w14:paraId="4F040FB7">
            <w:pPr>
              <w:pStyle w:val="14"/>
            </w:pPr>
            <w:r>
              <w:t>10月底</w:t>
            </w:r>
          </w:p>
        </w:tc>
        <w:tc>
          <w:tcPr>
            <w:tcW w:w="3119" w:type="dxa"/>
            <w:gridSpan w:val="2"/>
            <w:vAlign w:val="center"/>
          </w:tcPr>
          <w:p w14:paraId="1C47F4D9">
            <w:pPr>
              <w:pStyle w:val="14"/>
            </w:pPr>
            <w:r>
              <w:t>12月底</w:t>
            </w:r>
          </w:p>
        </w:tc>
      </w:tr>
      <w:tr w14:paraId="3E64CC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8E5114"/>
        </w:tc>
        <w:tc>
          <w:tcPr>
            <w:tcW w:w="2608" w:type="dxa"/>
            <w:gridSpan w:val="2"/>
            <w:vAlign w:val="center"/>
          </w:tcPr>
          <w:p w14:paraId="0B3AFB52">
            <w:pPr>
              <w:pStyle w:val="15"/>
            </w:pPr>
            <w:r>
              <w:t>25%</w:t>
            </w:r>
          </w:p>
        </w:tc>
        <w:tc>
          <w:tcPr>
            <w:tcW w:w="1587" w:type="dxa"/>
            <w:vAlign w:val="center"/>
          </w:tcPr>
          <w:p w14:paraId="7714EA6C">
            <w:pPr>
              <w:pStyle w:val="15"/>
            </w:pPr>
            <w:r>
              <w:t>50%</w:t>
            </w:r>
          </w:p>
        </w:tc>
        <w:tc>
          <w:tcPr>
            <w:tcW w:w="1304" w:type="dxa"/>
            <w:vAlign w:val="center"/>
          </w:tcPr>
          <w:p w14:paraId="1989386B">
            <w:pPr>
              <w:pStyle w:val="15"/>
            </w:pPr>
            <w:r>
              <w:t>75%</w:t>
            </w:r>
          </w:p>
        </w:tc>
        <w:tc>
          <w:tcPr>
            <w:tcW w:w="3119" w:type="dxa"/>
            <w:gridSpan w:val="2"/>
            <w:vAlign w:val="center"/>
          </w:tcPr>
          <w:p w14:paraId="63D06CDA">
            <w:pPr>
              <w:pStyle w:val="15"/>
            </w:pPr>
            <w:r>
              <w:t>100%</w:t>
            </w:r>
          </w:p>
        </w:tc>
      </w:tr>
      <w:tr w14:paraId="2B30F6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9BD6BE">
            <w:pPr>
              <w:pStyle w:val="14"/>
            </w:pPr>
            <w:r>
              <w:t>绩效目标</w:t>
            </w:r>
          </w:p>
        </w:tc>
        <w:tc>
          <w:tcPr>
            <w:tcW w:w="8618" w:type="dxa"/>
            <w:gridSpan w:val="6"/>
            <w:vAlign w:val="center"/>
          </w:tcPr>
          <w:p w14:paraId="56B3FC04">
            <w:pPr>
              <w:pStyle w:val="13"/>
            </w:pPr>
            <w:r>
              <w:t>1.通过对家庭经济困难学生生活补助的发放，促进家庭经济困难学生生活水平提高，实现学生顺利完成义务教育。</w:t>
            </w:r>
          </w:p>
        </w:tc>
      </w:tr>
    </w:tbl>
    <w:p w14:paraId="6968803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463C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7BB547">
            <w:pPr>
              <w:pStyle w:val="14"/>
            </w:pPr>
            <w:r>
              <w:t>一级指标</w:t>
            </w:r>
          </w:p>
        </w:tc>
        <w:tc>
          <w:tcPr>
            <w:tcW w:w="1276" w:type="dxa"/>
            <w:vAlign w:val="center"/>
          </w:tcPr>
          <w:p w14:paraId="467AE3B8">
            <w:pPr>
              <w:pStyle w:val="14"/>
            </w:pPr>
            <w:r>
              <w:t>二级指标</w:t>
            </w:r>
          </w:p>
        </w:tc>
        <w:tc>
          <w:tcPr>
            <w:tcW w:w="1332" w:type="dxa"/>
            <w:vAlign w:val="center"/>
          </w:tcPr>
          <w:p w14:paraId="25FA8FF7">
            <w:pPr>
              <w:pStyle w:val="14"/>
            </w:pPr>
            <w:r>
              <w:t>三级指标</w:t>
            </w:r>
          </w:p>
        </w:tc>
        <w:tc>
          <w:tcPr>
            <w:tcW w:w="2891" w:type="dxa"/>
            <w:vAlign w:val="center"/>
          </w:tcPr>
          <w:p w14:paraId="34802B0D">
            <w:pPr>
              <w:pStyle w:val="14"/>
            </w:pPr>
            <w:r>
              <w:t>绩效指标描述</w:t>
            </w:r>
          </w:p>
        </w:tc>
        <w:tc>
          <w:tcPr>
            <w:tcW w:w="1276" w:type="dxa"/>
            <w:vAlign w:val="center"/>
          </w:tcPr>
          <w:p w14:paraId="408B262A">
            <w:pPr>
              <w:pStyle w:val="14"/>
            </w:pPr>
            <w:r>
              <w:t>指标值</w:t>
            </w:r>
          </w:p>
        </w:tc>
        <w:tc>
          <w:tcPr>
            <w:tcW w:w="1843" w:type="dxa"/>
            <w:vAlign w:val="center"/>
          </w:tcPr>
          <w:p w14:paraId="52F7162C">
            <w:pPr>
              <w:pStyle w:val="14"/>
            </w:pPr>
            <w:r>
              <w:t>指标值确定依据</w:t>
            </w:r>
          </w:p>
        </w:tc>
      </w:tr>
      <w:tr w14:paraId="767338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42673A">
            <w:pPr>
              <w:pStyle w:val="15"/>
            </w:pPr>
            <w:r>
              <w:t>产出指标</w:t>
            </w:r>
          </w:p>
        </w:tc>
        <w:tc>
          <w:tcPr>
            <w:tcW w:w="1276" w:type="dxa"/>
            <w:vAlign w:val="center"/>
          </w:tcPr>
          <w:p w14:paraId="127ED8B8">
            <w:pPr>
              <w:pStyle w:val="13"/>
            </w:pPr>
            <w:r>
              <w:t>数量指标</w:t>
            </w:r>
          </w:p>
        </w:tc>
        <w:tc>
          <w:tcPr>
            <w:tcW w:w="1332" w:type="dxa"/>
            <w:vAlign w:val="center"/>
          </w:tcPr>
          <w:p w14:paraId="7DE213DB">
            <w:pPr>
              <w:pStyle w:val="13"/>
            </w:pPr>
            <w:r>
              <w:t>发放覆盖率</w:t>
            </w:r>
          </w:p>
        </w:tc>
        <w:tc>
          <w:tcPr>
            <w:tcW w:w="2891" w:type="dxa"/>
            <w:vAlign w:val="center"/>
          </w:tcPr>
          <w:p w14:paraId="46027EC2">
            <w:pPr>
              <w:pStyle w:val="13"/>
            </w:pPr>
            <w:r>
              <w:t>发放生活补助的贫困生覆盖率</w:t>
            </w:r>
          </w:p>
        </w:tc>
        <w:tc>
          <w:tcPr>
            <w:tcW w:w="1276" w:type="dxa"/>
            <w:vAlign w:val="center"/>
          </w:tcPr>
          <w:p w14:paraId="08CEB295">
            <w:pPr>
              <w:pStyle w:val="13"/>
            </w:pPr>
            <w:r>
              <w:t>100%</w:t>
            </w:r>
          </w:p>
        </w:tc>
        <w:tc>
          <w:tcPr>
            <w:tcW w:w="1843" w:type="dxa"/>
            <w:vAlign w:val="center"/>
          </w:tcPr>
          <w:p w14:paraId="41F40958">
            <w:pPr>
              <w:pStyle w:val="13"/>
            </w:pPr>
            <w:r>
              <w:t>2025年初工作计划</w:t>
            </w:r>
          </w:p>
        </w:tc>
      </w:tr>
      <w:tr w14:paraId="2173D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5D307B"/>
        </w:tc>
        <w:tc>
          <w:tcPr>
            <w:tcW w:w="1276" w:type="dxa"/>
            <w:vAlign w:val="center"/>
          </w:tcPr>
          <w:p w14:paraId="0109D3F8">
            <w:pPr>
              <w:pStyle w:val="13"/>
            </w:pPr>
            <w:r>
              <w:t>质量指标</w:t>
            </w:r>
          </w:p>
        </w:tc>
        <w:tc>
          <w:tcPr>
            <w:tcW w:w="1332" w:type="dxa"/>
            <w:vAlign w:val="center"/>
          </w:tcPr>
          <w:p w14:paraId="75B58DB4">
            <w:pPr>
              <w:pStyle w:val="13"/>
            </w:pPr>
            <w:r>
              <w:t>补助发放完成率</w:t>
            </w:r>
          </w:p>
        </w:tc>
        <w:tc>
          <w:tcPr>
            <w:tcW w:w="2891" w:type="dxa"/>
            <w:vAlign w:val="center"/>
          </w:tcPr>
          <w:p w14:paraId="5795C3A3">
            <w:pPr>
              <w:pStyle w:val="13"/>
            </w:pPr>
            <w:r>
              <w:t>实际发生金额占应发放金额比例</w:t>
            </w:r>
          </w:p>
        </w:tc>
        <w:tc>
          <w:tcPr>
            <w:tcW w:w="1276" w:type="dxa"/>
            <w:vAlign w:val="center"/>
          </w:tcPr>
          <w:p w14:paraId="70A5EFA1">
            <w:pPr>
              <w:pStyle w:val="13"/>
            </w:pPr>
            <w:r>
              <w:t>100%</w:t>
            </w:r>
          </w:p>
        </w:tc>
        <w:tc>
          <w:tcPr>
            <w:tcW w:w="1843" w:type="dxa"/>
            <w:vAlign w:val="center"/>
          </w:tcPr>
          <w:p w14:paraId="6137B2FF">
            <w:pPr>
              <w:pStyle w:val="13"/>
            </w:pPr>
            <w:r>
              <w:t>2025年初工作计划</w:t>
            </w:r>
          </w:p>
        </w:tc>
      </w:tr>
      <w:tr w14:paraId="30A7AC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8711D"/>
        </w:tc>
        <w:tc>
          <w:tcPr>
            <w:tcW w:w="1276" w:type="dxa"/>
            <w:vAlign w:val="center"/>
          </w:tcPr>
          <w:p w14:paraId="0DF1E919">
            <w:pPr>
              <w:pStyle w:val="13"/>
            </w:pPr>
            <w:r>
              <w:t>时效指标</w:t>
            </w:r>
          </w:p>
        </w:tc>
        <w:tc>
          <w:tcPr>
            <w:tcW w:w="1332" w:type="dxa"/>
            <w:vAlign w:val="center"/>
          </w:tcPr>
          <w:p w14:paraId="7D63C339">
            <w:pPr>
              <w:pStyle w:val="13"/>
            </w:pPr>
            <w:r>
              <w:t>及时发放率</w:t>
            </w:r>
          </w:p>
        </w:tc>
        <w:tc>
          <w:tcPr>
            <w:tcW w:w="2891" w:type="dxa"/>
            <w:vAlign w:val="center"/>
          </w:tcPr>
          <w:p w14:paraId="70732A22">
            <w:pPr>
              <w:pStyle w:val="13"/>
            </w:pPr>
            <w:r>
              <w:t>资助贫困生的及时性</w:t>
            </w:r>
          </w:p>
        </w:tc>
        <w:tc>
          <w:tcPr>
            <w:tcW w:w="1276" w:type="dxa"/>
            <w:vAlign w:val="center"/>
          </w:tcPr>
          <w:p w14:paraId="70D41616">
            <w:pPr>
              <w:pStyle w:val="13"/>
            </w:pPr>
            <w:r>
              <w:t>100%</w:t>
            </w:r>
          </w:p>
        </w:tc>
        <w:tc>
          <w:tcPr>
            <w:tcW w:w="1843" w:type="dxa"/>
            <w:vAlign w:val="center"/>
          </w:tcPr>
          <w:p w14:paraId="6CD4F685">
            <w:pPr>
              <w:pStyle w:val="13"/>
            </w:pPr>
            <w:r>
              <w:t>2025年初工作计划</w:t>
            </w:r>
          </w:p>
        </w:tc>
      </w:tr>
      <w:tr w14:paraId="3752C4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0721E1"/>
        </w:tc>
        <w:tc>
          <w:tcPr>
            <w:tcW w:w="1276" w:type="dxa"/>
            <w:vAlign w:val="center"/>
          </w:tcPr>
          <w:p w14:paraId="1F10EE07">
            <w:pPr>
              <w:pStyle w:val="13"/>
            </w:pPr>
            <w:r>
              <w:t>成本指标</w:t>
            </w:r>
          </w:p>
        </w:tc>
        <w:tc>
          <w:tcPr>
            <w:tcW w:w="1332" w:type="dxa"/>
            <w:vAlign w:val="center"/>
          </w:tcPr>
          <w:p w14:paraId="4CDBF208">
            <w:pPr>
              <w:pStyle w:val="13"/>
            </w:pPr>
            <w:r>
              <w:t>贫困生补助标准</w:t>
            </w:r>
          </w:p>
        </w:tc>
        <w:tc>
          <w:tcPr>
            <w:tcW w:w="2891" w:type="dxa"/>
            <w:vAlign w:val="center"/>
          </w:tcPr>
          <w:p w14:paraId="173B15AC">
            <w:pPr>
              <w:pStyle w:val="13"/>
            </w:pPr>
            <w:r>
              <w:t>按照标准补助家庭经济困难学生</w:t>
            </w:r>
          </w:p>
        </w:tc>
        <w:tc>
          <w:tcPr>
            <w:tcW w:w="1276" w:type="dxa"/>
            <w:vAlign w:val="center"/>
          </w:tcPr>
          <w:p w14:paraId="3FD45F28">
            <w:pPr>
              <w:pStyle w:val="13"/>
            </w:pPr>
            <w:r>
              <w:t>≤0.75万元</w:t>
            </w:r>
          </w:p>
        </w:tc>
        <w:tc>
          <w:tcPr>
            <w:tcW w:w="1843" w:type="dxa"/>
            <w:vAlign w:val="center"/>
          </w:tcPr>
          <w:p w14:paraId="55283F71">
            <w:pPr>
              <w:pStyle w:val="13"/>
            </w:pPr>
            <w:r>
              <w:t>2025年县级预算编制通知</w:t>
            </w:r>
          </w:p>
        </w:tc>
      </w:tr>
      <w:tr w14:paraId="45102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718DC7">
            <w:pPr>
              <w:pStyle w:val="15"/>
            </w:pPr>
            <w:r>
              <w:t>效益指标</w:t>
            </w:r>
          </w:p>
        </w:tc>
        <w:tc>
          <w:tcPr>
            <w:tcW w:w="1276" w:type="dxa"/>
            <w:vAlign w:val="center"/>
          </w:tcPr>
          <w:p w14:paraId="0516EF34">
            <w:pPr>
              <w:pStyle w:val="13"/>
            </w:pPr>
            <w:r>
              <w:t>可持续影响指标</w:t>
            </w:r>
          </w:p>
        </w:tc>
        <w:tc>
          <w:tcPr>
            <w:tcW w:w="1332" w:type="dxa"/>
            <w:vAlign w:val="center"/>
          </w:tcPr>
          <w:p w14:paraId="5F347D41">
            <w:pPr>
              <w:pStyle w:val="13"/>
            </w:pPr>
            <w:r>
              <w:t>学生学习生活得到持续保障</w:t>
            </w:r>
          </w:p>
        </w:tc>
        <w:tc>
          <w:tcPr>
            <w:tcW w:w="2891" w:type="dxa"/>
            <w:vAlign w:val="center"/>
          </w:tcPr>
          <w:p w14:paraId="5E1A6327">
            <w:pPr>
              <w:pStyle w:val="13"/>
            </w:pPr>
            <w:r>
              <w:t>学生学习生活得到持续保障</w:t>
            </w:r>
          </w:p>
        </w:tc>
        <w:tc>
          <w:tcPr>
            <w:tcW w:w="1276" w:type="dxa"/>
            <w:vAlign w:val="center"/>
          </w:tcPr>
          <w:p w14:paraId="579B06D8">
            <w:pPr>
              <w:pStyle w:val="13"/>
            </w:pPr>
            <w:r>
              <w:t>效果提升5%</w:t>
            </w:r>
          </w:p>
        </w:tc>
        <w:tc>
          <w:tcPr>
            <w:tcW w:w="1843" w:type="dxa"/>
            <w:vAlign w:val="center"/>
          </w:tcPr>
          <w:p w14:paraId="73E8B75A">
            <w:pPr>
              <w:pStyle w:val="13"/>
            </w:pPr>
            <w:r>
              <w:t>2025年初工作计划</w:t>
            </w:r>
          </w:p>
        </w:tc>
      </w:tr>
      <w:tr w14:paraId="73502D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F8FA22"/>
        </w:tc>
        <w:tc>
          <w:tcPr>
            <w:tcW w:w="1276" w:type="dxa"/>
            <w:vAlign w:val="center"/>
          </w:tcPr>
          <w:p w14:paraId="5C4BD906">
            <w:pPr>
              <w:pStyle w:val="13"/>
            </w:pPr>
            <w:r>
              <w:t>社会效益指标</w:t>
            </w:r>
          </w:p>
        </w:tc>
        <w:tc>
          <w:tcPr>
            <w:tcW w:w="1332" w:type="dxa"/>
            <w:vAlign w:val="center"/>
          </w:tcPr>
          <w:p w14:paraId="3D66D7EC">
            <w:pPr>
              <w:pStyle w:val="13"/>
            </w:pPr>
            <w:r>
              <w:t>保障学生顺利接受义务教育</w:t>
            </w:r>
          </w:p>
        </w:tc>
        <w:tc>
          <w:tcPr>
            <w:tcW w:w="2891" w:type="dxa"/>
            <w:vAlign w:val="center"/>
          </w:tcPr>
          <w:p w14:paraId="38CA8C52">
            <w:pPr>
              <w:pStyle w:val="13"/>
            </w:pPr>
            <w:r>
              <w:t>学生顺利接受义务教育，提升学校社会声誉</w:t>
            </w:r>
          </w:p>
        </w:tc>
        <w:tc>
          <w:tcPr>
            <w:tcW w:w="1276" w:type="dxa"/>
            <w:vAlign w:val="center"/>
          </w:tcPr>
          <w:p w14:paraId="5CFED190">
            <w:pPr>
              <w:pStyle w:val="13"/>
            </w:pPr>
            <w:r>
              <w:t>基本保障提升5%</w:t>
            </w:r>
          </w:p>
        </w:tc>
        <w:tc>
          <w:tcPr>
            <w:tcW w:w="1843" w:type="dxa"/>
            <w:vAlign w:val="center"/>
          </w:tcPr>
          <w:p w14:paraId="293FC441">
            <w:pPr>
              <w:pStyle w:val="13"/>
            </w:pPr>
            <w:r>
              <w:t>2025年初工作计划</w:t>
            </w:r>
          </w:p>
        </w:tc>
      </w:tr>
      <w:tr w14:paraId="58BF69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309DC6">
            <w:pPr>
              <w:pStyle w:val="15"/>
            </w:pPr>
            <w:r>
              <w:t>满意度指标</w:t>
            </w:r>
          </w:p>
        </w:tc>
        <w:tc>
          <w:tcPr>
            <w:tcW w:w="1276" w:type="dxa"/>
            <w:vAlign w:val="center"/>
          </w:tcPr>
          <w:p w14:paraId="091081E5">
            <w:pPr>
              <w:pStyle w:val="13"/>
            </w:pPr>
            <w:r>
              <w:t>服务对象满意度指标</w:t>
            </w:r>
          </w:p>
        </w:tc>
        <w:tc>
          <w:tcPr>
            <w:tcW w:w="1332" w:type="dxa"/>
            <w:vAlign w:val="center"/>
          </w:tcPr>
          <w:p w14:paraId="1722D35D">
            <w:pPr>
              <w:pStyle w:val="13"/>
            </w:pPr>
            <w:r>
              <w:t>学生及家长满意度</w:t>
            </w:r>
          </w:p>
        </w:tc>
        <w:tc>
          <w:tcPr>
            <w:tcW w:w="2891" w:type="dxa"/>
            <w:vAlign w:val="center"/>
          </w:tcPr>
          <w:p w14:paraId="1ECF84CF">
            <w:pPr>
              <w:pStyle w:val="13"/>
            </w:pPr>
            <w:r>
              <w:t>受资助学生及家长满意度</w:t>
            </w:r>
          </w:p>
        </w:tc>
        <w:tc>
          <w:tcPr>
            <w:tcW w:w="1276" w:type="dxa"/>
            <w:vAlign w:val="center"/>
          </w:tcPr>
          <w:p w14:paraId="50D79812">
            <w:pPr>
              <w:pStyle w:val="13"/>
            </w:pPr>
            <w:r>
              <w:t>≥95%</w:t>
            </w:r>
          </w:p>
        </w:tc>
        <w:tc>
          <w:tcPr>
            <w:tcW w:w="1843" w:type="dxa"/>
            <w:vAlign w:val="center"/>
          </w:tcPr>
          <w:p w14:paraId="1386E55C">
            <w:pPr>
              <w:pStyle w:val="13"/>
            </w:pPr>
            <w:r>
              <w:t>2025年初工作计划</w:t>
            </w:r>
          </w:p>
        </w:tc>
      </w:tr>
    </w:tbl>
    <w:p w14:paraId="7532FD32">
      <w:pPr>
        <w:sectPr>
          <w:pgSz w:w="11900" w:h="16840"/>
          <w:pgMar w:top="1984" w:right="1304" w:bottom="1134" w:left="1304" w:header="720" w:footer="720" w:gutter="0"/>
          <w:cols w:space="720" w:num="1"/>
        </w:sectPr>
      </w:pPr>
    </w:p>
    <w:p w14:paraId="359B671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97BFAA0">
      <w:pPr>
        <w:spacing w:before="0" w:after="0"/>
        <w:ind w:firstLine="560"/>
        <w:jc w:val="left"/>
        <w:outlineLvl w:val="3"/>
      </w:pPr>
      <w:bookmarkStart w:id="412" w:name="_Toc_4_4_0000000413"/>
      <w:r>
        <w:rPr>
          <w:rFonts w:ascii="方正仿宋_GBK" w:hAnsi="方正仿宋_GBK" w:eastAsia="方正仿宋_GBK" w:cs="方正仿宋_GBK"/>
          <w:color w:val="000000"/>
          <w:sz w:val="28"/>
        </w:rPr>
        <w:t>410.冀财教【2024】141号 河北省财政厅关于提前下达2025年省级城乡义务教育补助经费预算的通知绩效目标表</w:t>
      </w:r>
      <w:bookmarkEnd w:id="4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BD50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ACF3C86">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4D67BE9E">
            <w:pPr>
              <w:pStyle w:val="11"/>
            </w:pPr>
            <w:r>
              <w:t>单位：万元</w:t>
            </w:r>
          </w:p>
        </w:tc>
      </w:tr>
      <w:tr w14:paraId="59EE76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18B3A8">
            <w:pPr>
              <w:pStyle w:val="14"/>
            </w:pPr>
            <w:r>
              <w:t>项目编码</w:t>
            </w:r>
          </w:p>
        </w:tc>
        <w:tc>
          <w:tcPr>
            <w:tcW w:w="2608" w:type="dxa"/>
            <w:gridSpan w:val="2"/>
            <w:vAlign w:val="center"/>
          </w:tcPr>
          <w:p w14:paraId="0122EC0E">
            <w:pPr>
              <w:pStyle w:val="13"/>
            </w:pPr>
            <w:r>
              <w:t>13073025P000577100030</w:t>
            </w:r>
          </w:p>
        </w:tc>
        <w:tc>
          <w:tcPr>
            <w:tcW w:w="1587" w:type="dxa"/>
            <w:vAlign w:val="center"/>
          </w:tcPr>
          <w:p w14:paraId="09D18EDA">
            <w:pPr>
              <w:pStyle w:val="14"/>
            </w:pPr>
            <w:r>
              <w:t>项目名称</w:t>
            </w:r>
          </w:p>
        </w:tc>
        <w:tc>
          <w:tcPr>
            <w:tcW w:w="4423" w:type="dxa"/>
            <w:gridSpan w:val="3"/>
            <w:vAlign w:val="center"/>
          </w:tcPr>
          <w:p w14:paraId="62063483">
            <w:pPr>
              <w:pStyle w:val="13"/>
            </w:pPr>
            <w:r>
              <w:t>冀财教【2024】141号 河北省财政厅关于提前下达2025年省级城乡义务教育补助经费预算的通知</w:t>
            </w:r>
          </w:p>
        </w:tc>
      </w:tr>
      <w:tr w14:paraId="3B7B1C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4D8AF4">
            <w:pPr>
              <w:pStyle w:val="14"/>
            </w:pPr>
            <w:r>
              <w:t>预算规模及资金用途</w:t>
            </w:r>
          </w:p>
        </w:tc>
        <w:tc>
          <w:tcPr>
            <w:tcW w:w="1276" w:type="dxa"/>
            <w:vAlign w:val="center"/>
          </w:tcPr>
          <w:p w14:paraId="383184E9">
            <w:pPr>
              <w:pStyle w:val="14"/>
            </w:pPr>
            <w:r>
              <w:t>预算数</w:t>
            </w:r>
          </w:p>
        </w:tc>
        <w:tc>
          <w:tcPr>
            <w:tcW w:w="1332" w:type="dxa"/>
            <w:vAlign w:val="center"/>
          </w:tcPr>
          <w:p w14:paraId="0DAF7422">
            <w:pPr>
              <w:pStyle w:val="13"/>
            </w:pPr>
            <w:r>
              <w:t>0.45</w:t>
            </w:r>
          </w:p>
        </w:tc>
        <w:tc>
          <w:tcPr>
            <w:tcW w:w="1587" w:type="dxa"/>
            <w:vAlign w:val="center"/>
          </w:tcPr>
          <w:p w14:paraId="4D911465">
            <w:pPr>
              <w:pStyle w:val="14"/>
            </w:pPr>
            <w:r>
              <w:t>其中：财政    资金</w:t>
            </w:r>
          </w:p>
        </w:tc>
        <w:tc>
          <w:tcPr>
            <w:tcW w:w="1304" w:type="dxa"/>
            <w:vAlign w:val="center"/>
          </w:tcPr>
          <w:p w14:paraId="5A038D64">
            <w:pPr>
              <w:pStyle w:val="13"/>
            </w:pPr>
            <w:r>
              <w:t>0.45</w:t>
            </w:r>
          </w:p>
        </w:tc>
        <w:tc>
          <w:tcPr>
            <w:tcW w:w="1276" w:type="dxa"/>
            <w:vAlign w:val="center"/>
          </w:tcPr>
          <w:p w14:paraId="520D2903">
            <w:pPr>
              <w:pStyle w:val="14"/>
            </w:pPr>
            <w:r>
              <w:t>其他资金</w:t>
            </w:r>
          </w:p>
        </w:tc>
        <w:tc>
          <w:tcPr>
            <w:tcW w:w="1843" w:type="dxa"/>
            <w:vAlign w:val="center"/>
          </w:tcPr>
          <w:p w14:paraId="4EF974A3">
            <w:pPr>
              <w:pStyle w:val="13"/>
            </w:pPr>
            <w:r>
              <w:t xml:space="preserve"> </w:t>
            </w:r>
          </w:p>
        </w:tc>
      </w:tr>
      <w:tr w14:paraId="6233D9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E8EEA0"/>
        </w:tc>
        <w:tc>
          <w:tcPr>
            <w:tcW w:w="8618" w:type="dxa"/>
            <w:gridSpan w:val="6"/>
            <w:vAlign w:val="center"/>
          </w:tcPr>
          <w:p w14:paraId="117D5013">
            <w:pPr>
              <w:pStyle w:val="13"/>
            </w:pPr>
            <w:r>
              <w:t>通过对家庭经济困难学生生活补助的发放，促进家庭经济困难学生生活水平提高，实现学生顺利完成义务教育。</w:t>
            </w:r>
          </w:p>
        </w:tc>
      </w:tr>
      <w:tr w14:paraId="7EB95E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28C7C0">
            <w:pPr>
              <w:pStyle w:val="14"/>
            </w:pPr>
            <w:r>
              <w:t>资金支出计划（%）</w:t>
            </w:r>
          </w:p>
        </w:tc>
        <w:tc>
          <w:tcPr>
            <w:tcW w:w="2608" w:type="dxa"/>
            <w:gridSpan w:val="2"/>
            <w:vAlign w:val="center"/>
          </w:tcPr>
          <w:p w14:paraId="0A4E3673">
            <w:pPr>
              <w:pStyle w:val="14"/>
            </w:pPr>
            <w:r>
              <w:t>3月底</w:t>
            </w:r>
          </w:p>
        </w:tc>
        <w:tc>
          <w:tcPr>
            <w:tcW w:w="1587" w:type="dxa"/>
            <w:vAlign w:val="center"/>
          </w:tcPr>
          <w:p w14:paraId="6B4FD4BA">
            <w:pPr>
              <w:pStyle w:val="14"/>
            </w:pPr>
            <w:r>
              <w:t>6月底</w:t>
            </w:r>
          </w:p>
        </w:tc>
        <w:tc>
          <w:tcPr>
            <w:tcW w:w="1304" w:type="dxa"/>
            <w:vAlign w:val="center"/>
          </w:tcPr>
          <w:p w14:paraId="0F43C256">
            <w:pPr>
              <w:pStyle w:val="14"/>
            </w:pPr>
            <w:r>
              <w:t>10月底</w:t>
            </w:r>
          </w:p>
        </w:tc>
        <w:tc>
          <w:tcPr>
            <w:tcW w:w="3119" w:type="dxa"/>
            <w:gridSpan w:val="2"/>
            <w:vAlign w:val="center"/>
          </w:tcPr>
          <w:p w14:paraId="501B5FFE">
            <w:pPr>
              <w:pStyle w:val="14"/>
            </w:pPr>
            <w:r>
              <w:t>12月底</w:t>
            </w:r>
          </w:p>
        </w:tc>
      </w:tr>
      <w:tr w14:paraId="33E3ED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AC75C8"/>
        </w:tc>
        <w:tc>
          <w:tcPr>
            <w:tcW w:w="2608" w:type="dxa"/>
            <w:gridSpan w:val="2"/>
            <w:vAlign w:val="center"/>
          </w:tcPr>
          <w:p w14:paraId="3BD437C7">
            <w:pPr>
              <w:pStyle w:val="15"/>
            </w:pPr>
            <w:r>
              <w:t>25%</w:t>
            </w:r>
          </w:p>
        </w:tc>
        <w:tc>
          <w:tcPr>
            <w:tcW w:w="1587" w:type="dxa"/>
            <w:vAlign w:val="center"/>
          </w:tcPr>
          <w:p w14:paraId="7938EFE2">
            <w:pPr>
              <w:pStyle w:val="15"/>
            </w:pPr>
            <w:r>
              <w:t>50%</w:t>
            </w:r>
          </w:p>
        </w:tc>
        <w:tc>
          <w:tcPr>
            <w:tcW w:w="1304" w:type="dxa"/>
            <w:vAlign w:val="center"/>
          </w:tcPr>
          <w:p w14:paraId="272C7645">
            <w:pPr>
              <w:pStyle w:val="15"/>
            </w:pPr>
            <w:r>
              <w:t>75%</w:t>
            </w:r>
          </w:p>
        </w:tc>
        <w:tc>
          <w:tcPr>
            <w:tcW w:w="3119" w:type="dxa"/>
            <w:gridSpan w:val="2"/>
            <w:vAlign w:val="center"/>
          </w:tcPr>
          <w:p w14:paraId="2CCF7C62">
            <w:pPr>
              <w:pStyle w:val="15"/>
            </w:pPr>
            <w:r>
              <w:t>100%</w:t>
            </w:r>
          </w:p>
        </w:tc>
      </w:tr>
      <w:tr w14:paraId="27EB88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5D921E">
            <w:pPr>
              <w:pStyle w:val="14"/>
            </w:pPr>
            <w:r>
              <w:t>绩效目标</w:t>
            </w:r>
          </w:p>
        </w:tc>
        <w:tc>
          <w:tcPr>
            <w:tcW w:w="8618" w:type="dxa"/>
            <w:gridSpan w:val="6"/>
            <w:vAlign w:val="center"/>
          </w:tcPr>
          <w:p w14:paraId="0A005239">
            <w:pPr>
              <w:pStyle w:val="13"/>
            </w:pPr>
            <w:r>
              <w:t>1.通过对家庭经济困难学生生活补助的发放，促进家庭经济困难学生生活水平提高，实现学生顺利完成义务教育。</w:t>
            </w:r>
            <w:r>
              <w:tab/>
            </w:r>
            <w:r>
              <w:tab/>
            </w:r>
            <w:r>
              <w:tab/>
            </w:r>
            <w:r>
              <w:tab/>
            </w:r>
            <w:r>
              <w:tab/>
            </w:r>
            <w:r>
              <w:tab/>
            </w:r>
          </w:p>
          <w:p w14:paraId="4C17EEEF">
            <w:pPr>
              <w:pStyle w:val="13"/>
            </w:pPr>
          </w:p>
        </w:tc>
      </w:tr>
    </w:tbl>
    <w:p w14:paraId="7A45013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A9F79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62FED8">
            <w:pPr>
              <w:pStyle w:val="14"/>
            </w:pPr>
            <w:r>
              <w:t>一级指标</w:t>
            </w:r>
          </w:p>
        </w:tc>
        <w:tc>
          <w:tcPr>
            <w:tcW w:w="1276" w:type="dxa"/>
            <w:vAlign w:val="center"/>
          </w:tcPr>
          <w:p w14:paraId="60510DC4">
            <w:pPr>
              <w:pStyle w:val="14"/>
            </w:pPr>
            <w:r>
              <w:t>二级指标</w:t>
            </w:r>
          </w:p>
        </w:tc>
        <w:tc>
          <w:tcPr>
            <w:tcW w:w="1332" w:type="dxa"/>
            <w:vAlign w:val="center"/>
          </w:tcPr>
          <w:p w14:paraId="1159CFAA">
            <w:pPr>
              <w:pStyle w:val="14"/>
            </w:pPr>
            <w:r>
              <w:t>三级指标</w:t>
            </w:r>
          </w:p>
        </w:tc>
        <w:tc>
          <w:tcPr>
            <w:tcW w:w="2891" w:type="dxa"/>
            <w:vAlign w:val="center"/>
          </w:tcPr>
          <w:p w14:paraId="40B4EB5E">
            <w:pPr>
              <w:pStyle w:val="14"/>
            </w:pPr>
            <w:r>
              <w:t>绩效指标描述</w:t>
            </w:r>
          </w:p>
        </w:tc>
        <w:tc>
          <w:tcPr>
            <w:tcW w:w="1276" w:type="dxa"/>
            <w:vAlign w:val="center"/>
          </w:tcPr>
          <w:p w14:paraId="2E89F00A">
            <w:pPr>
              <w:pStyle w:val="14"/>
            </w:pPr>
            <w:r>
              <w:t>指标值</w:t>
            </w:r>
          </w:p>
        </w:tc>
        <w:tc>
          <w:tcPr>
            <w:tcW w:w="1843" w:type="dxa"/>
            <w:vAlign w:val="center"/>
          </w:tcPr>
          <w:p w14:paraId="687CDA6C">
            <w:pPr>
              <w:pStyle w:val="14"/>
            </w:pPr>
            <w:r>
              <w:t>指标值确定依据</w:t>
            </w:r>
          </w:p>
        </w:tc>
      </w:tr>
      <w:tr w14:paraId="4AD851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5E8009">
            <w:pPr>
              <w:pStyle w:val="15"/>
            </w:pPr>
            <w:r>
              <w:t>产出指标</w:t>
            </w:r>
          </w:p>
        </w:tc>
        <w:tc>
          <w:tcPr>
            <w:tcW w:w="1276" w:type="dxa"/>
            <w:vAlign w:val="center"/>
          </w:tcPr>
          <w:p w14:paraId="1BAA9339">
            <w:pPr>
              <w:pStyle w:val="13"/>
            </w:pPr>
            <w:r>
              <w:t>数量指标</w:t>
            </w:r>
          </w:p>
        </w:tc>
        <w:tc>
          <w:tcPr>
            <w:tcW w:w="1332" w:type="dxa"/>
            <w:vAlign w:val="center"/>
          </w:tcPr>
          <w:p w14:paraId="475E9F95">
            <w:pPr>
              <w:pStyle w:val="13"/>
            </w:pPr>
            <w:r>
              <w:t>发放覆盖率</w:t>
            </w:r>
          </w:p>
        </w:tc>
        <w:tc>
          <w:tcPr>
            <w:tcW w:w="2891" w:type="dxa"/>
            <w:vAlign w:val="center"/>
          </w:tcPr>
          <w:p w14:paraId="4F4097C1">
            <w:pPr>
              <w:pStyle w:val="13"/>
            </w:pPr>
            <w:r>
              <w:t>发放生活补助的贫困生覆盖率</w:t>
            </w:r>
          </w:p>
        </w:tc>
        <w:tc>
          <w:tcPr>
            <w:tcW w:w="1276" w:type="dxa"/>
            <w:vAlign w:val="center"/>
          </w:tcPr>
          <w:p w14:paraId="6B7A3DE7">
            <w:pPr>
              <w:pStyle w:val="13"/>
            </w:pPr>
            <w:r>
              <w:t>100%</w:t>
            </w:r>
          </w:p>
        </w:tc>
        <w:tc>
          <w:tcPr>
            <w:tcW w:w="1843" w:type="dxa"/>
            <w:vAlign w:val="center"/>
          </w:tcPr>
          <w:p w14:paraId="29EA2A2B">
            <w:pPr>
              <w:pStyle w:val="13"/>
            </w:pPr>
            <w:r>
              <w:t>2025年初工作计划</w:t>
            </w:r>
          </w:p>
        </w:tc>
      </w:tr>
      <w:tr w14:paraId="793559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EA8C23"/>
        </w:tc>
        <w:tc>
          <w:tcPr>
            <w:tcW w:w="1276" w:type="dxa"/>
            <w:vAlign w:val="center"/>
          </w:tcPr>
          <w:p w14:paraId="5E81EEDE">
            <w:pPr>
              <w:pStyle w:val="13"/>
            </w:pPr>
            <w:r>
              <w:t>质量指标</w:t>
            </w:r>
          </w:p>
        </w:tc>
        <w:tc>
          <w:tcPr>
            <w:tcW w:w="1332" w:type="dxa"/>
            <w:vAlign w:val="center"/>
          </w:tcPr>
          <w:p w14:paraId="5DECBC1C">
            <w:pPr>
              <w:pStyle w:val="13"/>
            </w:pPr>
            <w:r>
              <w:t>补助发放完成率</w:t>
            </w:r>
          </w:p>
        </w:tc>
        <w:tc>
          <w:tcPr>
            <w:tcW w:w="2891" w:type="dxa"/>
            <w:vAlign w:val="center"/>
          </w:tcPr>
          <w:p w14:paraId="521D596F">
            <w:pPr>
              <w:pStyle w:val="13"/>
            </w:pPr>
            <w:r>
              <w:t>实际发生金额占应发放金额比例</w:t>
            </w:r>
          </w:p>
        </w:tc>
        <w:tc>
          <w:tcPr>
            <w:tcW w:w="1276" w:type="dxa"/>
            <w:vAlign w:val="center"/>
          </w:tcPr>
          <w:p w14:paraId="7B60D06B">
            <w:pPr>
              <w:pStyle w:val="13"/>
            </w:pPr>
            <w:r>
              <w:t>100%</w:t>
            </w:r>
          </w:p>
        </w:tc>
        <w:tc>
          <w:tcPr>
            <w:tcW w:w="1843" w:type="dxa"/>
            <w:vAlign w:val="center"/>
          </w:tcPr>
          <w:p w14:paraId="5A69D265">
            <w:pPr>
              <w:pStyle w:val="13"/>
            </w:pPr>
            <w:r>
              <w:t>2025年初工作计划</w:t>
            </w:r>
          </w:p>
        </w:tc>
      </w:tr>
      <w:tr w14:paraId="401CDD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383E6F"/>
        </w:tc>
        <w:tc>
          <w:tcPr>
            <w:tcW w:w="1276" w:type="dxa"/>
            <w:vAlign w:val="center"/>
          </w:tcPr>
          <w:p w14:paraId="33EE8DCE">
            <w:pPr>
              <w:pStyle w:val="13"/>
            </w:pPr>
            <w:r>
              <w:t>时效指标</w:t>
            </w:r>
          </w:p>
        </w:tc>
        <w:tc>
          <w:tcPr>
            <w:tcW w:w="1332" w:type="dxa"/>
            <w:vAlign w:val="center"/>
          </w:tcPr>
          <w:p w14:paraId="0697A00B">
            <w:pPr>
              <w:pStyle w:val="13"/>
            </w:pPr>
            <w:r>
              <w:t>及时发放率</w:t>
            </w:r>
          </w:p>
        </w:tc>
        <w:tc>
          <w:tcPr>
            <w:tcW w:w="2891" w:type="dxa"/>
            <w:vAlign w:val="center"/>
          </w:tcPr>
          <w:p w14:paraId="151AE54A">
            <w:pPr>
              <w:pStyle w:val="13"/>
            </w:pPr>
            <w:r>
              <w:t>资助贫困生的及时性</w:t>
            </w:r>
          </w:p>
        </w:tc>
        <w:tc>
          <w:tcPr>
            <w:tcW w:w="1276" w:type="dxa"/>
            <w:vAlign w:val="center"/>
          </w:tcPr>
          <w:p w14:paraId="40BFA781">
            <w:pPr>
              <w:pStyle w:val="13"/>
            </w:pPr>
            <w:r>
              <w:t>100%</w:t>
            </w:r>
          </w:p>
        </w:tc>
        <w:tc>
          <w:tcPr>
            <w:tcW w:w="1843" w:type="dxa"/>
            <w:vAlign w:val="center"/>
          </w:tcPr>
          <w:p w14:paraId="30D02BBD">
            <w:pPr>
              <w:pStyle w:val="13"/>
            </w:pPr>
            <w:r>
              <w:t>2025年初工作计划</w:t>
            </w:r>
          </w:p>
        </w:tc>
      </w:tr>
      <w:tr w14:paraId="4F1144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5A6065"/>
        </w:tc>
        <w:tc>
          <w:tcPr>
            <w:tcW w:w="1276" w:type="dxa"/>
            <w:vAlign w:val="center"/>
          </w:tcPr>
          <w:p w14:paraId="144B0006">
            <w:pPr>
              <w:pStyle w:val="13"/>
            </w:pPr>
            <w:r>
              <w:t>成本指标</w:t>
            </w:r>
          </w:p>
        </w:tc>
        <w:tc>
          <w:tcPr>
            <w:tcW w:w="1332" w:type="dxa"/>
            <w:vAlign w:val="center"/>
          </w:tcPr>
          <w:p w14:paraId="3C6040BE">
            <w:pPr>
              <w:pStyle w:val="13"/>
            </w:pPr>
            <w:r>
              <w:t>贫困生补助标准</w:t>
            </w:r>
          </w:p>
        </w:tc>
        <w:tc>
          <w:tcPr>
            <w:tcW w:w="2891" w:type="dxa"/>
            <w:vAlign w:val="center"/>
          </w:tcPr>
          <w:p w14:paraId="221DFC9B">
            <w:pPr>
              <w:pStyle w:val="13"/>
            </w:pPr>
            <w:r>
              <w:t>按照标准补助家庭经济困难学生</w:t>
            </w:r>
          </w:p>
        </w:tc>
        <w:tc>
          <w:tcPr>
            <w:tcW w:w="1276" w:type="dxa"/>
            <w:vAlign w:val="center"/>
          </w:tcPr>
          <w:p w14:paraId="0AD59063">
            <w:pPr>
              <w:pStyle w:val="13"/>
            </w:pPr>
            <w:r>
              <w:t>≤0.45万元</w:t>
            </w:r>
          </w:p>
        </w:tc>
        <w:tc>
          <w:tcPr>
            <w:tcW w:w="1843" w:type="dxa"/>
            <w:vAlign w:val="center"/>
          </w:tcPr>
          <w:p w14:paraId="7191E34D">
            <w:pPr>
              <w:pStyle w:val="13"/>
            </w:pPr>
            <w:r>
              <w:t>2025年县级预算编制通知</w:t>
            </w:r>
          </w:p>
        </w:tc>
      </w:tr>
      <w:tr w14:paraId="5C3A4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697DF2">
            <w:pPr>
              <w:pStyle w:val="15"/>
            </w:pPr>
            <w:r>
              <w:t>效益指标</w:t>
            </w:r>
          </w:p>
        </w:tc>
        <w:tc>
          <w:tcPr>
            <w:tcW w:w="1276" w:type="dxa"/>
            <w:vAlign w:val="center"/>
          </w:tcPr>
          <w:p w14:paraId="77EE061E">
            <w:pPr>
              <w:pStyle w:val="13"/>
            </w:pPr>
            <w:r>
              <w:t>可持续影响指标</w:t>
            </w:r>
          </w:p>
        </w:tc>
        <w:tc>
          <w:tcPr>
            <w:tcW w:w="1332" w:type="dxa"/>
            <w:vAlign w:val="center"/>
          </w:tcPr>
          <w:p w14:paraId="590B01A6">
            <w:pPr>
              <w:pStyle w:val="13"/>
            </w:pPr>
            <w:r>
              <w:t>学生学习生活得到持续保障</w:t>
            </w:r>
          </w:p>
        </w:tc>
        <w:tc>
          <w:tcPr>
            <w:tcW w:w="2891" w:type="dxa"/>
            <w:vAlign w:val="center"/>
          </w:tcPr>
          <w:p w14:paraId="4F79CC9C">
            <w:pPr>
              <w:pStyle w:val="13"/>
            </w:pPr>
            <w:r>
              <w:t>学生学习生活得到持续保障</w:t>
            </w:r>
          </w:p>
        </w:tc>
        <w:tc>
          <w:tcPr>
            <w:tcW w:w="1276" w:type="dxa"/>
            <w:vAlign w:val="center"/>
          </w:tcPr>
          <w:p w14:paraId="0EC35075">
            <w:pPr>
              <w:pStyle w:val="13"/>
            </w:pPr>
            <w:r>
              <w:t>效果提升5%</w:t>
            </w:r>
          </w:p>
        </w:tc>
        <w:tc>
          <w:tcPr>
            <w:tcW w:w="1843" w:type="dxa"/>
            <w:vAlign w:val="center"/>
          </w:tcPr>
          <w:p w14:paraId="2511020D">
            <w:pPr>
              <w:pStyle w:val="13"/>
            </w:pPr>
            <w:r>
              <w:t>2025年初工作计划</w:t>
            </w:r>
          </w:p>
        </w:tc>
      </w:tr>
      <w:tr w14:paraId="638F01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A9BD5"/>
        </w:tc>
        <w:tc>
          <w:tcPr>
            <w:tcW w:w="1276" w:type="dxa"/>
            <w:vAlign w:val="center"/>
          </w:tcPr>
          <w:p w14:paraId="64E3381D">
            <w:pPr>
              <w:pStyle w:val="13"/>
            </w:pPr>
            <w:r>
              <w:t>社会效益指标</w:t>
            </w:r>
          </w:p>
        </w:tc>
        <w:tc>
          <w:tcPr>
            <w:tcW w:w="1332" w:type="dxa"/>
            <w:vAlign w:val="center"/>
          </w:tcPr>
          <w:p w14:paraId="2D40FF0F">
            <w:pPr>
              <w:pStyle w:val="13"/>
            </w:pPr>
            <w:r>
              <w:t>保障学生顺利接受义务教育</w:t>
            </w:r>
          </w:p>
        </w:tc>
        <w:tc>
          <w:tcPr>
            <w:tcW w:w="2891" w:type="dxa"/>
            <w:vAlign w:val="center"/>
          </w:tcPr>
          <w:p w14:paraId="14E6B8D9">
            <w:pPr>
              <w:pStyle w:val="13"/>
            </w:pPr>
            <w:r>
              <w:t>学生顺利接受义务教育，提升学校社会声誉</w:t>
            </w:r>
          </w:p>
        </w:tc>
        <w:tc>
          <w:tcPr>
            <w:tcW w:w="1276" w:type="dxa"/>
            <w:vAlign w:val="center"/>
          </w:tcPr>
          <w:p w14:paraId="001C554E">
            <w:pPr>
              <w:pStyle w:val="13"/>
            </w:pPr>
            <w:r>
              <w:t>基本保障提升5%</w:t>
            </w:r>
          </w:p>
        </w:tc>
        <w:tc>
          <w:tcPr>
            <w:tcW w:w="1843" w:type="dxa"/>
            <w:vAlign w:val="center"/>
          </w:tcPr>
          <w:p w14:paraId="6A085C0B">
            <w:pPr>
              <w:pStyle w:val="13"/>
            </w:pPr>
            <w:r>
              <w:t>2025年初工作计划</w:t>
            </w:r>
          </w:p>
        </w:tc>
      </w:tr>
      <w:tr w14:paraId="53C5BA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4594BF">
            <w:pPr>
              <w:pStyle w:val="15"/>
            </w:pPr>
            <w:r>
              <w:t>满意度指标</w:t>
            </w:r>
          </w:p>
        </w:tc>
        <w:tc>
          <w:tcPr>
            <w:tcW w:w="1276" w:type="dxa"/>
            <w:vAlign w:val="center"/>
          </w:tcPr>
          <w:p w14:paraId="28887FD3">
            <w:pPr>
              <w:pStyle w:val="13"/>
            </w:pPr>
            <w:r>
              <w:t>服务对象满意度指标</w:t>
            </w:r>
          </w:p>
        </w:tc>
        <w:tc>
          <w:tcPr>
            <w:tcW w:w="1332" w:type="dxa"/>
            <w:vAlign w:val="center"/>
          </w:tcPr>
          <w:p w14:paraId="3CE2AAE4">
            <w:pPr>
              <w:pStyle w:val="13"/>
            </w:pPr>
            <w:r>
              <w:t>学生及家长满意度</w:t>
            </w:r>
          </w:p>
        </w:tc>
        <w:tc>
          <w:tcPr>
            <w:tcW w:w="2891" w:type="dxa"/>
            <w:vAlign w:val="center"/>
          </w:tcPr>
          <w:p w14:paraId="0BD2F4CB">
            <w:pPr>
              <w:pStyle w:val="13"/>
            </w:pPr>
            <w:r>
              <w:t>受资助学生及家长满意度</w:t>
            </w:r>
          </w:p>
        </w:tc>
        <w:tc>
          <w:tcPr>
            <w:tcW w:w="1276" w:type="dxa"/>
            <w:vAlign w:val="center"/>
          </w:tcPr>
          <w:p w14:paraId="4F60A068">
            <w:pPr>
              <w:pStyle w:val="13"/>
            </w:pPr>
            <w:r>
              <w:t>≥95%</w:t>
            </w:r>
          </w:p>
        </w:tc>
        <w:tc>
          <w:tcPr>
            <w:tcW w:w="1843" w:type="dxa"/>
            <w:vAlign w:val="center"/>
          </w:tcPr>
          <w:p w14:paraId="32E71319">
            <w:pPr>
              <w:pStyle w:val="13"/>
            </w:pPr>
            <w:r>
              <w:t>2025年初工作计划</w:t>
            </w:r>
          </w:p>
        </w:tc>
      </w:tr>
    </w:tbl>
    <w:p w14:paraId="316B2D0E">
      <w:pPr>
        <w:sectPr>
          <w:pgSz w:w="11900" w:h="16840"/>
          <w:pgMar w:top="1984" w:right="1304" w:bottom="1134" w:left="1304" w:header="720" w:footer="720" w:gutter="0"/>
          <w:cols w:space="720" w:num="1"/>
        </w:sectPr>
      </w:pPr>
    </w:p>
    <w:p w14:paraId="39CDA78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D2A52A">
      <w:pPr>
        <w:spacing w:before="0" w:after="0"/>
        <w:ind w:firstLine="560"/>
        <w:jc w:val="left"/>
        <w:outlineLvl w:val="3"/>
      </w:pPr>
      <w:bookmarkStart w:id="413" w:name="_Toc_4_4_0000000414"/>
      <w:r>
        <w:rPr>
          <w:rFonts w:ascii="方正仿宋_GBK" w:hAnsi="方正仿宋_GBK" w:eastAsia="方正仿宋_GBK" w:cs="方正仿宋_GBK"/>
          <w:color w:val="000000"/>
          <w:sz w:val="28"/>
        </w:rPr>
        <w:t>411.冀财教【2024】142号 河北省财政厅关于提前下达2025年省级学前教育发展资金通知绩效目标表</w:t>
      </w:r>
      <w:bookmarkEnd w:id="4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BA581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FBDBA9E">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3201252E">
            <w:pPr>
              <w:pStyle w:val="11"/>
            </w:pPr>
            <w:r>
              <w:t>单位：万元</w:t>
            </w:r>
          </w:p>
        </w:tc>
      </w:tr>
      <w:tr w14:paraId="08D59B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BF1AF6">
            <w:pPr>
              <w:pStyle w:val="14"/>
            </w:pPr>
            <w:r>
              <w:t>项目编码</w:t>
            </w:r>
          </w:p>
        </w:tc>
        <w:tc>
          <w:tcPr>
            <w:tcW w:w="2608" w:type="dxa"/>
            <w:gridSpan w:val="2"/>
            <w:vAlign w:val="center"/>
          </w:tcPr>
          <w:p w14:paraId="1E884A37">
            <w:pPr>
              <w:pStyle w:val="13"/>
            </w:pPr>
            <w:r>
              <w:t>13073025P000573100039</w:t>
            </w:r>
          </w:p>
        </w:tc>
        <w:tc>
          <w:tcPr>
            <w:tcW w:w="1587" w:type="dxa"/>
            <w:vAlign w:val="center"/>
          </w:tcPr>
          <w:p w14:paraId="4C0AA4B0">
            <w:pPr>
              <w:pStyle w:val="14"/>
            </w:pPr>
            <w:r>
              <w:t>项目名称</w:t>
            </w:r>
          </w:p>
        </w:tc>
        <w:tc>
          <w:tcPr>
            <w:tcW w:w="4423" w:type="dxa"/>
            <w:gridSpan w:val="3"/>
            <w:vAlign w:val="center"/>
          </w:tcPr>
          <w:p w14:paraId="52A76667">
            <w:pPr>
              <w:pStyle w:val="13"/>
            </w:pPr>
            <w:r>
              <w:t>冀财教【2024】142号 河北省财政厅关于提前下达2025年省级学前教育发展资金通知</w:t>
            </w:r>
          </w:p>
        </w:tc>
      </w:tr>
      <w:tr w14:paraId="40594C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B0338D">
            <w:pPr>
              <w:pStyle w:val="14"/>
            </w:pPr>
            <w:r>
              <w:t>预算规模及资金用途</w:t>
            </w:r>
          </w:p>
        </w:tc>
        <w:tc>
          <w:tcPr>
            <w:tcW w:w="1276" w:type="dxa"/>
            <w:vAlign w:val="center"/>
          </w:tcPr>
          <w:p w14:paraId="4B389B84">
            <w:pPr>
              <w:pStyle w:val="14"/>
            </w:pPr>
            <w:r>
              <w:t>预算数</w:t>
            </w:r>
          </w:p>
        </w:tc>
        <w:tc>
          <w:tcPr>
            <w:tcW w:w="1332" w:type="dxa"/>
            <w:vAlign w:val="center"/>
          </w:tcPr>
          <w:p w14:paraId="2C35234A">
            <w:pPr>
              <w:pStyle w:val="13"/>
            </w:pPr>
            <w:r>
              <w:t>1.86</w:t>
            </w:r>
          </w:p>
        </w:tc>
        <w:tc>
          <w:tcPr>
            <w:tcW w:w="1587" w:type="dxa"/>
            <w:vAlign w:val="center"/>
          </w:tcPr>
          <w:p w14:paraId="0F9CBEE7">
            <w:pPr>
              <w:pStyle w:val="14"/>
            </w:pPr>
            <w:r>
              <w:t>其中：财政    资金</w:t>
            </w:r>
          </w:p>
        </w:tc>
        <w:tc>
          <w:tcPr>
            <w:tcW w:w="1304" w:type="dxa"/>
            <w:vAlign w:val="center"/>
          </w:tcPr>
          <w:p w14:paraId="3F91BCFE">
            <w:pPr>
              <w:pStyle w:val="13"/>
            </w:pPr>
            <w:r>
              <w:t>1.86</w:t>
            </w:r>
          </w:p>
        </w:tc>
        <w:tc>
          <w:tcPr>
            <w:tcW w:w="1276" w:type="dxa"/>
            <w:vAlign w:val="center"/>
          </w:tcPr>
          <w:p w14:paraId="7EA189C8">
            <w:pPr>
              <w:pStyle w:val="14"/>
            </w:pPr>
            <w:r>
              <w:t>其他资金</w:t>
            </w:r>
          </w:p>
        </w:tc>
        <w:tc>
          <w:tcPr>
            <w:tcW w:w="1843" w:type="dxa"/>
            <w:vAlign w:val="center"/>
          </w:tcPr>
          <w:p w14:paraId="72503DA0">
            <w:pPr>
              <w:pStyle w:val="13"/>
            </w:pPr>
            <w:r>
              <w:t xml:space="preserve"> </w:t>
            </w:r>
          </w:p>
        </w:tc>
      </w:tr>
      <w:tr w14:paraId="047760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F48D69"/>
        </w:tc>
        <w:tc>
          <w:tcPr>
            <w:tcW w:w="8618" w:type="dxa"/>
            <w:gridSpan w:val="6"/>
            <w:vAlign w:val="center"/>
          </w:tcPr>
          <w:p w14:paraId="66992328">
            <w:pPr>
              <w:pStyle w:val="13"/>
            </w:pPr>
            <w:r>
              <w:t>该资金用于幼儿园正常运转支出，保障教育教学顺利进行，提升教学质量。</w:t>
            </w:r>
          </w:p>
        </w:tc>
      </w:tr>
      <w:tr w14:paraId="2F6354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C65600">
            <w:pPr>
              <w:pStyle w:val="14"/>
            </w:pPr>
            <w:r>
              <w:t>资金支出计划（%）</w:t>
            </w:r>
          </w:p>
        </w:tc>
        <w:tc>
          <w:tcPr>
            <w:tcW w:w="2608" w:type="dxa"/>
            <w:gridSpan w:val="2"/>
            <w:vAlign w:val="center"/>
          </w:tcPr>
          <w:p w14:paraId="3686BB6E">
            <w:pPr>
              <w:pStyle w:val="14"/>
            </w:pPr>
            <w:r>
              <w:t>3月底</w:t>
            </w:r>
          </w:p>
        </w:tc>
        <w:tc>
          <w:tcPr>
            <w:tcW w:w="1587" w:type="dxa"/>
            <w:vAlign w:val="center"/>
          </w:tcPr>
          <w:p w14:paraId="1E61AF36">
            <w:pPr>
              <w:pStyle w:val="14"/>
            </w:pPr>
            <w:r>
              <w:t>6月底</w:t>
            </w:r>
          </w:p>
        </w:tc>
        <w:tc>
          <w:tcPr>
            <w:tcW w:w="1304" w:type="dxa"/>
            <w:vAlign w:val="center"/>
          </w:tcPr>
          <w:p w14:paraId="4336FDDD">
            <w:pPr>
              <w:pStyle w:val="14"/>
            </w:pPr>
            <w:r>
              <w:t>10月底</w:t>
            </w:r>
          </w:p>
        </w:tc>
        <w:tc>
          <w:tcPr>
            <w:tcW w:w="3119" w:type="dxa"/>
            <w:gridSpan w:val="2"/>
            <w:vAlign w:val="center"/>
          </w:tcPr>
          <w:p w14:paraId="1580B3A2">
            <w:pPr>
              <w:pStyle w:val="14"/>
            </w:pPr>
            <w:r>
              <w:t>12月底</w:t>
            </w:r>
          </w:p>
        </w:tc>
      </w:tr>
      <w:tr w14:paraId="30CA03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360F76"/>
        </w:tc>
        <w:tc>
          <w:tcPr>
            <w:tcW w:w="2608" w:type="dxa"/>
            <w:gridSpan w:val="2"/>
            <w:vAlign w:val="center"/>
          </w:tcPr>
          <w:p w14:paraId="6382B44A">
            <w:pPr>
              <w:pStyle w:val="15"/>
            </w:pPr>
            <w:r>
              <w:t>25%</w:t>
            </w:r>
          </w:p>
        </w:tc>
        <w:tc>
          <w:tcPr>
            <w:tcW w:w="1587" w:type="dxa"/>
            <w:vAlign w:val="center"/>
          </w:tcPr>
          <w:p w14:paraId="7627B77A">
            <w:pPr>
              <w:pStyle w:val="15"/>
            </w:pPr>
            <w:r>
              <w:t>50%</w:t>
            </w:r>
          </w:p>
        </w:tc>
        <w:tc>
          <w:tcPr>
            <w:tcW w:w="1304" w:type="dxa"/>
            <w:vAlign w:val="center"/>
          </w:tcPr>
          <w:p w14:paraId="1D951CB0">
            <w:pPr>
              <w:pStyle w:val="15"/>
            </w:pPr>
            <w:r>
              <w:t>75%</w:t>
            </w:r>
          </w:p>
        </w:tc>
        <w:tc>
          <w:tcPr>
            <w:tcW w:w="3119" w:type="dxa"/>
            <w:gridSpan w:val="2"/>
            <w:vAlign w:val="center"/>
          </w:tcPr>
          <w:p w14:paraId="233CF18F">
            <w:pPr>
              <w:pStyle w:val="15"/>
            </w:pPr>
            <w:r>
              <w:t>100%</w:t>
            </w:r>
          </w:p>
        </w:tc>
      </w:tr>
      <w:tr w14:paraId="18D448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B750F6">
            <w:pPr>
              <w:pStyle w:val="14"/>
            </w:pPr>
            <w:r>
              <w:t>绩效目标</w:t>
            </w:r>
          </w:p>
        </w:tc>
        <w:tc>
          <w:tcPr>
            <w:tcW w:w="8618" w:type="dxa"/>
            <w:gridSpan w:val="6"/>
            <w:vAlign w:val="center"/>
          </w:tcPr>
          <w:p w14:paraId="1EA71B57">
            <w:pPr>
              <w:pStyle w:val="13"/>
            </w:pPr>
            <w:r>
              <w:t>1.该资金用于幼儿园正常运转支出，保障教育教学顺利进行，提升教学质量。</w:t>
            </w:r>
          </w:p>
        </w:tc>
      </w:tr>
    </w:tbl>
    <w:p w14:paraId="2980C1E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481B8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A45072">
            <w:pPr>
              <w:pStyle w:val="14"/>
            </w:pPr>
            <w:r>
              <w:t>一级指标</w:t>
            </w:r>
          </w:p>
        </w:tc>
        <w:tc>
          <w:tcPr>
            <w:tcW w:w="1276" w:type="dxa"/>
            <w:vAlign w:val="center"/>
          </w:tcPr>
          <w:p w14:paraId="006B8D5A">
            <w:pPr>
              <w:pStyle w:val="14"/>
            </w:pPr>
            <w:r>
              <w:t>二级指标</w:t>
            </w:r>
          </w:p>
        </w:tc>
        <w:tc>
          <w:tcPr>
            <w:tcW w:w="1332" w:type="dxa"/>
            <w:vAlign w:val="center"/>
          </w:tcPr>
          <w:p w14:paraId="0C7E823F">
            <w:pPr>
              <w:pStyle w:val="14"/>
            </w:pPr>
            <w:r>
              <w:t>三级指标</w:t>
            </w:r>
          </w:p>
        </w:tc>
        <w:tc>
          <w:tcPr>
            <w:tcW w:w="2891" w:type="dxa"/>
            <w:vAlign w:val="center"/>
          </w:tcPr>
          <w:p w14:paraId="6FC36938">
            <w:pPr>
              <w:pStyle w:val="14"/>
            </w:pPr>
            <w:r>
              <w:t>绩效指标描述</w:t>
            </w:r>
          </w:p>
        </w:tc>
        <w:tc>
          <w:tcPr>
            <w:tcW w:w="1276" w:type="dxa"/>
            <w:vAlign w:val="center"/>
          </w:tcPr>
          <w:p w14:paraId="395A43B5">
            <w:pPr>
              <w:pStyle w:val="14"/>
            </w:pPr>
            <w:r>
              <w:t>指标值</w:t>
            </w:r>
          </w:p>
        </w:tc>
        <w:tc>
          <w:tcPr>
            <w:tcW w:w="1843" w:type="dxa"/>
            <w:vAlign w:val="center"/>
          </w:tcPr>
          <w:p w14:paraId="70BBF127">
            <w:pPr>
              <w:pStyle w:val="14"/>
            </w:pPr>
            <w:r>
              <w:t>指标值确定依据</w:t>
            </w:r>
          </w:p>
        </w:tc>
      </w:tr>
      <w:tr w14:paraId="13A666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20A4AA">
            <w:pPr>
              <w:pStyle w:val="15"/>
            </w:pPr>
            <w:r>
              <w:t>产出指标</w:t>
            </w:r>
          </w:p>
        </w:tc>
        <w:tc>
          <w:tcPr>
            <w:tcW w:w="1276" w:type="dxa"/>
            <w:vAlign w:val="center"/>
          </w:tcPr>
          <w:p w14:paraId="0BCE6011">
            <w:pPr>
              <w:pStyle w:val="13"/>
            </w:pPr>
            <w:r>
              <w:t>数量指标</w:t>
            </w:r>
          </w:p>
        </w:tc>
        <w:tc>
          <w:tcPr>
            <w:tcW w:w="1332" w:type="dxa"/>
            <w:vAlign w:val="center"/>
          </w:tcPr>
          <w:p w14:paraId="12CC784F">
            <w:pPr>
              <w:pStyle w:val="13"/>
            </w:pPr>
            <w:r>
              <w:t>资金支出覆盖率</w:t>
            </w:r>
          </w:p>
        </w:tc>
        <w:tc>
          <w:tcPr>
            <w:tcW w:w="2891" w:type="dxa"/>
            <w:vAlign w:val="center"/>
          </w:tcPr>
          <w:p w14:paraId="52FFC541">
            <w:pPr>
              <w:pStyle w:val="13"/>
            </w:pPr>
            <w:r>
              <w:t>幼儿园日常办公支出是否能够覆盖整个幼儿园</w:t>
            </w:r>
          </w:p>
        </w:tc>
        <w:tc>
          <w:tcPr>
            <w:tcW w:w="1276" w:type="dxa"/>
            <w:vAlign w:val="center"/>
          </w:tcPr>
          <w:p w14:paraId="347FC1F1">
            <w:pPr>
              <w:pStyle w:val="13"/>
            </w:pPr>
            <w:r>
              <w:t>100%</w:t>
            </w:r>
          </w:p>
        </w:tc>
        <w:tc>
          <w:tcPr>
            <w:tcW w:w="1843" w:type="dxa"/>
            <w:vAlign w:val="center"/>
          </w:tcPr>
          <w:p w14:paraId="0E108F51">
            <w:pPr>
              <w:pStyle w:val="13"/>
            </w:pPr>
            <w:r>
              <w:t>2025年初工作计划</w:t>
            </w:r>
          </w:p>
        </w:tc>
      </w:tr>
      <w:tr w14:paraId="0D53C4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4E956F"/>
        </w:tc>
        <w:tc>
          <w:tcPr>
            <w:tcW w:w="1276" w:type="dxa"/>
            <w:vAlign w:val="center"/>
          </w:tcPr>
          <w:p w14:paraId="5D14950F">
            <w:pPr>
              <w:pStyle w:val="13"/>
            </w:pPr>
            <w:r>
              <w:t>质量指标</w:t>
            </w:r>
          </w:p>
        </w:tc>
        <w:tc>
          <w:tcPr>
            <w:tcW w:w="1332" w:type="dxa"/>
            <w:vAlign w:val="center"/>
          </w:tcPr>
          <w:p w14:paraId="472A895C">
            <w:pPr>
              <w:pStyle w:val="13"/>
            </w:pPr>
            <w:r>
              <w:t>正常运转率</w:t>
            </w:r>
          </w:p>
        </w:tc>
        <w:tc>
          <w:tcPr>
            <w:tcW w:w="2891" w:type="dxa"/>
            <w:vAlign w:val="center"/>
          </w:tcPr>
          <w:p w14:paraId="5F1EDF74">
            <w:pPr>
              <w:pStyle w:val="13"/>
            </w:pPr>
            <w:r>
              <w:t>保障幼儿园工作正常运转</w:t>
            </w:r>
          </w:p>
        </w:tc>
        <w:tc>
          <w:tcPr>
            <w:tcW w:w="1276" w:type="dxa"/>
            <w:vAlign w:val="center"/>
          </w:tcPr>
          <w:p w14:paraId="0B2DBAEB">
            <w:pPr>
              <w:pStyle w:val="13"/>
            </w:pPr>
            <w:r>
              <w:t>100%</w:t>
            </w:r>
          </w:p>
        </w:tc>
        <w:tc>
          <w:tcPr>
            <w:tcW w:w="1843" w:type="dxa"/>
            <w:vAlign w:val="center"/>
          </w:tcPr>
          <w:p w14:paraId="7EB2597A">
            <w:pPr>
              <w:pStyle w:val="13"/>
            </w:pPr>
            <w:r>
              <w:t>2025年初工作计划</w:t>
            </w:r>
          </w:p>
        </w:tc>
      </w:tr>
      <w:tr w14:paraId="416650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B54149"/>
        </w:tc>
        <w:tc>
          <w:tcPr>
            <w:tcW w:w="1276" w:type="dxa"/>
            <w:vAlign w:val="center"/>
          </w:tcPr>
          <w:p w14:paraId="2DD56C0E">
            <w:pPr>
              <w:pStyle w:val="13"/>
            </w:pPr>
            <w:r>
              <w:t>时效指标</w:t>
            </w:r>
          </w:p>
        </w:tc>
        <w:tc>
          <w:tcPr>
            <w:tcW w:w="1332" w:type="dxa"/>
            <w:vAlign w:val="center"/>
          </w:tcPr>
          <w:p w14:paraId="560C58F9">
            <w:pPr>
              <w:pStyle w:val="13"/>
            </w:pPr>
            <w:r>
              <w:t>工作开展及时率</w:t>
            </w:r>
          </w:p>
        </w:tc>
        <w:tc>
          <w:tcPr>
            <w:tcW w:w="2891" w:type="dxa"/>
            <w:vAlign w:val="center"/>
          </w:tcPr>
          <w:p w14:paraId="6AE3DDF8">
            <w:pPr>
              <w:pStyle w:val="13"/>
            </w:pPr>
            <w:r>
              <w:t>是否及时开展工作</w:t>
            </w:r>
          </w:p>
        </w:tc>
        <w:tc>
          <w:tcPr>
            <w:tcW w:w="1276" w:type="dxa"/>
            <w:vAlign w:val="center"/>
          </w:tcPr>
          <w:p w14:paraId="517F7903">
            <w:pPr>
              <w:pStyle w:val="13"/>
            </w:pPr>
            <w:r>
              <w:t>100%</w:t>
            </w:r>
          </w:p>
        </w:tc>
        <w:tc>
          <w:tcPr>
            <w:tcW w:w="1843" w:type="dxa"/>
            <w:vAlign w:val="center"/>
          </w:tcPr>
          <w:p w14:paraId="57A8AADC">
            <w:pPr>
              <w:pStyle w:val="13"/>
            </w:pPr>
            <w:r>
              <w:t>2025年初工作计划</w:t>
            </w:r>
          </w:p>
        </w:tc>
      </w:tr>
      <w:tr w14:paraId="141168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E0CA64"/>
        </w:tc>
        <w:tc>
          <w:tcPr>
            <w:tcW w:w="1276" w:type="dxa"/>
            <w:vAlign w:val="center"/>
          </w:tcPr>
          <w:p w14:paraId="1077C226">
            <w:pPr>
              <w:pStyle w:val="13"/>
            </w:pPr>
            <w:r>
              <w:t>成本指标</w:t>
            </w:r>
          </w:p>
        </w:tc>
        <w:tc>
          <w:tcPr>
            <w:tcW w:w="1332" w:type="dxa"/>
            <w:vAlign w:val="center"/>
          </w:tcPr>
          <w:p w14:paraId="6E56A3E5">
            <w:pPr>
              <w:pStyle w:val="13"/>
            </w:pPr>
            <w:r>
              <w:t>办公费支出金额</w:t>
            </w:r>
          </w:p>
        </w:tc>
        <w:tc>
          <w:tcPr>
            <w:tcW w:w="2891" w:type="dxa"/>
            <w:vAlign w:val="center"/>
          </w:tcPr>
          <w:p w14:paraId="39DA286C">
            <w:pPr>
              <w:pStyle w:val="13"/>
            </w:pPr>
            <w:r>
              <w:t>实际支出办公费金额</w:t>
            </w:r>
          </w:p>
        </w:tc>
        <w:tc>
          <w:tcPr>
            <w:tcW w:w="1276" w:type="dxa"/>
            <w:vAlign w:val="center"/>
          </w:tcPr>
          <w:p w14:paraId="12244155">
            <w:pPr>
              <w:pStyle w:val="13"/>
            </w:pPr>
            <w:r>
              <w:t>≤1.86万元</w:t>
            </w:r>
          </w:p>
        </w:tc>
        <w:tc>
          <w:tcPr>
            <w:tcW w:w="1843" w:type="dxa"/>
            <w:vAlign w:val="center"/>
          </w:tcPr>
          <w:p w14:paraId="75A2406F">
            <w:pPr>
              <w:pStyle w:val="13"/>
            </w:pPr>
            <w:r>
              <w:t>2025年县级预算编制通知</w:t>
            </w:r>
          </w:p>
        </w:tc>
      </w:tr>
      <w:tr w14:paraId="367CD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23A81C">
            <w:pPr>
              <w:pStyle w:val="15"/>
            </w:pPr>
            <w:r>
              <w:t>效益指标</w:t>
            </w:r>
          </w:p>
        </w:tc>
        <w:tc>
          <w:tcPr>
            <w:tcW w:w="1276" w:type="dxa"/>
            <w:vAlign w:val="center"/>
          </w:tcPr>
          <w:p w14:paraId="7BBF95A9">
            <w:pPr>
              <w:pStyle w:val="13"/>
            </w:pPr>
            <w:r>
              <w:t>社会效益指标</w:t>
            </w:r>
          </w:p>
        </w:tc>
        <w:tc>
          <w:tcPr>
            <w:tcW w:w="1332" w:type="dxa"/>
            <w:vAlign w:val="center"/>
          </w:tcPr>
          <w:p w14:paraId="003A4998">
            <w:pPr>
              <w:pStyle w:val="13"/>
            </w:pPr>
            <w:r>
              <w:t>项目可持续影响性</w:t>
            </w:r>
          </w:p>
        </w:tc>
        <w:tc>
          <w:tcPr>
            <w:tcW w:w="2891" w:type="dxa"/>
            <w:vAlign w:val="center"/>
          </w:tcPr>
          <w:p w14:paraId="470D0309">
            <w:pPr>
              <w:pStyle w:val="13"/>
            </w:pPr>
            <w:r>
              <w:t>实施的支出项目是否具有可持续影响学校正常运转</w:t>
            </w:r>
          </w:p>
        </w:tc>
        <w:tc>
          <w:tcPr>
            <w:tcW w:w="1276" w:type="dxa"/>
            <w:vAlign w:val="center"/>
          </w:tcPr>
          <w:p w14:paraId="55E119BA">
            <w:pPr>
              <w:pStyle w:val="13"/>
            </w:pPr>
            <w:r>
              <w:t>可持续</w:t>
            </w:r>
          </w:p>
        </w:tc>
        <w:tc>
          <w:tcPr>
            <w:tcW w:w="1843" w:type="dxa"/>
            <w:vAlign w:val="center"/>
          </w:tcPr>
          <w:p w14:paraId="647F0D26">
            <w:pPr>
              <w:pStyle w:val="13"/>
            </w:pPr>
            <w:r>
              <w:t>2025年初工作计划</w:t>
            </w:r>
          </w:p>
        </w:tc>
      </w:tr>
      <w:tr w14:paraId="5F7C8F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BCF18"/>
        </w:tc>
        <w:tc>
          <w:tcPr>
            <w:tcW w:w="1276" w:type="dxa"/>
            <w:vAlign w:val="center"/>
          </w:tcPr>
          <w:p w14:paraId="514F05B0">
            <w:pPr>
              <w:pStyle w:val="13"/>
            </w:pPr>
            <w:r>
              <w:t>可持续影响指标</w:t>
            </w:r>
          </w:p>
        </w:tc>
        <w:tc>
          <w:tcPr>
            <w:tcW w:w="1332" w:type="dxa"/>
            <w:vAlign w:val="center"/>
          </w:tcPr>
          <w:p w14:paraId="59D136C8">
            <w:pPr>
              <w:pStyle w:val="13"/>
            </w:pPr>
            <w:r>
              <w:t>提升教学质量</w:t>
            </w:r>
          </w:p>
        </w:tc>
        <w:tc>
          <w:tcPr>
            <w:tcW w:w="2891" w:type="dxa"/>
            <w:vAlign w:val="center"/>
          </w:tcPr>
          <w:p w14:paraId="5FFD377C">
            <w:pPr>
              <w:pStyle w:val="13"/>
            </w:pPr>
            <w:r>
              <w:t>是否能够提升教学质量</w:t>
            </w:r>
          </w:p>
        </w:tc>
        <w:tc>
          <w:tcPr>
            <w:tcW w:w="1276" w:type="dxa"/>
            <w:vAlign w:val="center"/>
          </w:tcPr>
          <w:p w14:paraId="1B552B91">
            <w:pPr>
              <w:pStyle w:val="13"/>
            </w:pPr>
            <w:r>
              <w:t>提升</w:t>
            </w:r>
          </w:p>
        </w:tc>
        <w:tc>
          <w:tcPr>
            <w:tcW w:w="1843" w:type="dxa"/>
            <w:vAlign w:val="center"/>
          </w:tcPr>
          <w:p w14:paraId="39D6041C">
            <w:pPr>
              <w:pStyle w:val="13"/>
            </w:pPr>
            <w:r>
              <w:t>2025年初工作计划</w:t>
            </w:r>
          </w:p>
        </w:tc>
      </w:tr>
      <w:tr w14:paraId="1BB3FF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10E090">
            <w:pPr>
              <w:pStyle w:val="15"/>
            </w:pPr>
            <w:r>
              <w:t>满意度指标</w:t>
            </w:r>
          </w:p>
        </w:tc>
        <w:tc>
          <w:tcPr>
            <w:tcW w:w="1276" w:type="dxa"/>
            <w:vAlign w:val="center"/>
          </w:tcPr>
          <w:p w14:paraId="6720C49C">
            <w:pPr>
              <w:pStyle w:val="13"/>
            </w:pPr>
            <w:r>
              <w:t>服务对象满意度指标</w:t>
            </w:r>
          </w:p>
        </w:tc>
        <w:tc>
          <w:tcPr>
            <w:tcW w:w="1332" w:type="dxa"/>
            <w:vAlign w:val="center"/>
          </w:tcPr>
          <w:p w14:paraId="56F5F210">
            <w:pPr>
              <w:pStyle w:val="13"/>
            </w:pPr>
            <w:r>
              <w:t>师生满意率</w:t>
            </w:r>
          </w:p>
        </w:tc>
        <w:tc>
          <w:tcPr>
            <w:tcW w:w="2891" w:type="dxa"/>
            <w:vAlign w:val="center"/>
          </w:tcPr>
          <w:p w14:paraId="32ABFF65">
            <w:pPr>
              <w:pStyle w:val="13"/>
            </w:pPr>
            <w:r>
              <w:t>师生对幼儿园教育教学等方面满意情况</w:t>
            </w:r>
          </w:p>
        </w:tc>
        <w:tc>
          <w:tcPr>
            <w:tcW w:w="1276" w:type="dxa"/>
            <w:vAlign w:val="center"/>
          </w:tcPr>
          <w:p w14:paraId="44A09438">
            <w:pPr>
              <w:pStyle w:val="13"/>
            </w:pPr>
            <w:r>
              <w:t>≥95%</w:t>
            </w:r>
          </w:p>
        </w:tc>
        <w:tc>
          <w:tcPr>
            <w:tcW w:w="1843" w:type="dxa"/>
            <w:vAlign w:val="center"/>
          </w:tcPr>
          <w:p w14:paraId="0C6E4672">
            <w:pPr>
              <w:pStyle w:val="13"/>
            </w:pPr>
            <w:r>
              <w:t>2025年初工作计划</w:t>
            </w:r>
          </w:p>
        </w:tc>
      </w:tr>
    </w:tbl>
    <w:p w14:paraId="01445E26">
      <w:pPr>
        <w:sectPr>
          <w:pgSz w:w="11900" w:h="16840"/>
          <w:pgMar w:top="1984" w:right="1304" w:bottom="1134" w:left="1304" w:header="720" w:footer="720" w:gutter="0"/>
          <w:cols w:space="720" w:num="1"/>
        </w:sectPr>
      </w:pPr>
    </w:p>
    <w:p w14:paraId="78D50BF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D39219">
      <w:pPr>
        <w:spacing w:before="0" w:after="0"/>
        <w:ind w:firstLine="560"/>
        <w:jc w:val="left"/>
        <w:outlineLvl w:val="3"/>
      </w:pPr>
      <w:bookmarkStart w:id="414" w:name="_Toc_4_4_0000000415"/>
      <w:r>
        <w:rPr>
          <w:rFonts w:ascii="方正仿宋_GBK" w:hAnsi="方正仿宋_GBK" w:eastAsia="方正仿宋_GBK" w:cs="方正仿宋_GBK"/>
          <w:color w:val="000000"/>
          <w:sz w:val="28"/>
        </w:rPr>
        <w:t>412.（公用）冀财教【2024】123号 河北省财政厅关于提前下达2025年城乡义务教育中央补助经费绩效目标表</w:t>
      </w:r>
      <w:bookmarkEnd w:id="4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0C1E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9AAA088">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5D107972">
            <w:pPr>
              <w:pStyle w:val="11"/>
            </w:pPr>
            <w:r>
              <w:t>单位：万元</w:t>
            </w:r>
          </w:p>
        </w:tc>
      </w:tr>
      <w:tr w14:paraId="551A35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B30E01">
            <w:pPr>
              <w:pStyle w:val="14"/>
            </w:pPr>
            <w:r>
              <w:t>项目编码</w:t>
            </w:r>
          </w:p>
        </w:tc>
        <w:tc>
          <w:tcPr>
            <w:tcW w:w="2608" w:type="dxa"/>
            <w:gridSpan w:val="2"/>
            <w:vAlign w:val="center"/>
          </w:tcPr>
          <w:p w14:paraId="2E9EAA96">
            <w:pPr>
              <w:pStyle w:val="13"/>
            </w:pPr>
            <w:r>
              <w:t>13073025P00057910005J</w:t>
            </w:r>
          </w:p>
        </w:tc>
        <w:tc>
          <w:tcPr>
            <w:tcW w:w="1587" w:type="dxa"/>
            <w:vAlign w:val="center"/>
          </w:tcPr>
          <w:p w14:paraId="77E816B6">
            <w:pPr>
              <w:pStyle w:val="14"/>
            </w:pPr>
            <w:r>
              <w:t>项目名称</w:t>
            </w:r>
          </w:p>
        </w:tc>
        <w:tc>
          <w:tcPr>
            <w:tcW w:w="4423" w:type="dxa"/>
            <w:gridSpan w:val="3"/>
            <w:vAlign w:val="center"/>
          </w:tcPr>
          <w:p w14:paraId="4890DA1B">
            <w:pPr>
              <w:pStyle w:val="13"/>
            </w:pPr>
            <w:r>
              <w:t>（公用）冀财教【2024】123号 河北省财政厅关于提前下达2025年城乡义务教育中央补助经费</w:t>
            </w:r>
          </w:p>
        </w:tc>
      </w:tr>
      <w:tr w14:paraId="253189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D16814">
            <w:pPr>
              <w:pStyle w:val="14"/>
            </w:pPr>
            <w:r>
              <w:t>预算规模及资金用途</w:t>
            </w:r>
          </w:p>
        </w:tc>
        <w:tc>
          <w:tcPr>
            <w:tcW w:w="1276" w:type="dxa"/>
            <w:vAlign w:val="center"/>
          </w:tcPr>
          <w:p w14:paraId="527C08CD">
            <w:pPr>
              <w:pStyle w:val="14"/>
            </w:pPr>
            <w:r>
              <w:t>预算数</w:t>
            </w:r>
          </w:p>
        </w:tc>
        <w:tc>
          <w:tcPr>
            <w:tcW w:w="1332" w:type="dxa"/>
            <w:vAlign w:val="center"/>
          </w:tcPr>
          <w:p w14:paraId="1DAC9E3C">
            <w:pPr>
              <w:pStyle w:val="13"/>
            </w:pPr>
            <w:r>
              <w:t>12.01</w:t>
            </w:r>
          </w:p>
        </w:tc>
        <w:tc>
          <w:tcPr>
            <w:tcW w:w="1587" w:type="dxa"/>
            <w:vAlign w:val="center"/>
          </w:tcPr>
          <w:p w14:paraId="6CB4D70C">
            <w:pPr>
              <w:pStyle w:val="14"/>
            </w:pPr>
            <w:r>
              <w:t>其中：财政    资金</w:t>
            </w:r>
          </w:p>
        </w:tc>
        <w:tc>
          <w:tcPr>
            <w:tcW w:w="1304" w:type="dxa"/>
            <w:vAlign w:val="center"/>
          </w:tcPr>
          <w:p w14:paraId="68F0DEC7">
            <w:pPr>
              <w:pStyle w:val="13"/>
            </w:pPr>
            <w:r>
              <w:t>12.01</w:t>
            </w:r>
          </w:p>
        </w:tc>
        <w:tc>
          <w:tcPr>
            <w:tcW w:w="1276" w:type="dxa"/>
            <w:vAlign w:val="center"/>
          </w:tcPr>
          <w:p w14:paraId="6BD159A0">
            <w:pPr>
              <w:pStyle w:val="14"/>
            </w:pPr>
            <w:r>
              <w:t>其他资金</w:t>
            </w:r>
          </w:p>
        </w:tc>
        <w:tc>
          <w:tcPr>
            <w:tcW w:w="1843" w:type="dxa"/>
            <w:vAlign w:val="center"/>
          </w:tcPr>
          <w:p w14:paraId="5B40892F">
            <w:pPr>
              <w:pStyle w:val="13"/>
            </w:pPr>
            <w:r>
              <w:t xml:space="preserve"> </w:t>
            </w:r>
          </w:p>
        </w:tc>
      </w:tr>
      <w:tr w14:paraId="2D2D12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9CA95B"/>
        </w:tc>
        <w:tc>
          <w:tcPr>
            <w:tcW w:w="8618" w:type="dxa"/>
            <w:gridSpan w:val="6"/>
            <w:vAlign w:val="center"/>
          </w:tcPr>
          <w:p w14:paraId="19CF3FE7">
            <w:pPr>
              <w:pStyle w:val="13"/>
            </w:pPr>
            <w:r>
              <w:t>用于学校日常办公、取暖费支出，保障教育教学顺利进行。</w:t>
            </w:r>
          </w:p>
        </w:tc>
      </w:tr>
      <w:tr w14:paraId="674697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E1948C">
            <w:pPr>
              <w:pStyle w:val="14"/>
            </w:pPr>
            <w:r>
              <w:t>资金支出计划（%）</w:t>
            </w:r>
          </w:p>
        </w:tc>
        <w:tc>
          <w:tcPr>
            <w:tcW w:w="2608" w:type="dxa"/>
            <w:gridSpan w:val="2"/>
            <w:vAlign w:val="center"/>
          </w:tcPr>
          <w:p w14:paraId="78E09A56">
            <w:pPr>
              <w:pStyle w:val="14"/>
            </w:pPr>
            <w:r>
              <w:t>3月底</w:t>
            </w:r>
          </w:p>
        </w:tc>
        <w:tc>
          <w:tcPr>
            <w:tcW w:w="1587" w:type="dxa"/>
            <w:vAlign w:val="center"/>
          </w:tcPr>
          <w:p w14:paraId="6DD6A651">
            <w:pPr>
              <w:pStyle w:val="14"/>
            </w:pPr>
            <w:r>
              <w:t>6月底</w:t>
            </w:r>
          </w:p>
        </w:tc>
        <w:tc>
          <w:tcPr>
            <w:tcW w:w="1304" w:type="dxa"/>
            <w:vAlign w:val="center"/>
          </w:tcPr>
          <w:p w14:paraId="7F09E7DF">
            <w:pPr>
              <w:pStyle w:val="14"/>
            </w:pPr>
            <w:r>
              <w:t>10月底</w:t>
            </w:r>
          </w:p>
        </w:tc>
        <w:tc>
          <w:tcPr>
            <w:tcW w:w="3119" w:type="dxa"/>
            <w:gridSpan w:val="2"/>
            <w:vAlign w:val="center"/>
          </w:tcPr>
          <w:p w14:paraId="49119667">
            <w:pPr>
              <w:pStyle w:val="14"/>
            </w:pPr>
            <w:r>
              <w:t>12月底</w:t>
            </w:r>
          </w:p>
        </w:tc>
      </w:tr>
      <w:tr w14:paraId="49F528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78228C"/>
        </w:tc>
        <w:tc>
          <w:tcPr>
            <w:tcW w:w="2608" w:type="dxa"/>
            <w:gridSpan w:val="2"/>
            <w:vAlign w:val="center"/>
          </w:tcPr>
          <w:p w14:paraId="264C077A">
            <w:pPr>
              <w:pStyle w:val="15"/>
            </w:pPr>
            <w:r>
              <w:t>20%</w:t>
            </w:r>
          </w:p>
        </w:tc>
        <w:tc>
          <w:tcPr>
            <w:tcW w:w="1587" w:type="dxa"/>
            <w:vAlign w:val="center"/>
          </w:tcPr>
          <w:p w14:paraId="4E36E357">
            <w:pPr>
              <w:pStyle w:val="15"/>
            </w:pPr>
            <w:r>
              <w:t>40%</w:t>
            </w:r>
          </w:p>
        </w:tc>
        <w:tc>
          <w:tcPr>
            <w:tcW w:w="1304" w:type="dxa"/>
            <w:vAlign w:val="center"/>
          </w:tcPr>
          <w:p w14:paraId="4A785AB1">
            <w:pPr>
              <w:pStyle w:val="15"/>
            </w:pPr>
            <w:r>
              <w:t>70%</w:t>
            </w:r>
          </w:p>
        </w:tc>
        <w:tc>
          <w:tcPr>
            <w:tcW w:w="3119" w:type="dxa"/>
            <w:gridSpan w:val="2"/>
            <w:vAlign w:val="center"/>
          </w:tcPr>
          <w:p w14:paraId="7CB754E1">
            <w:pPr>
              <w:pStyle w:val="15"/>
            </w:pPr>
            <w:r>
              <w:t>100%</w:t>
            </w:r>
          </w:p>
        </w:tc>
      </w:tr>
      <w:tr w14:paraId="1A1D47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47D984">
            <w:pPr>
              <w:pStyle w:val="14"/>
            </w:pPr>
            <w:r>
              <w:t>绩效目标</w:t>
            </w:r>
          </w:p>
        </w:tc>
        <w:tc>
          <w:tcPr>
            <w:tcW w:w="8618" w:type="dxa"/>
            <w:gridSpan w:val="6"/>
            <w:vAlign w:val="center"/>
          </w:tcPr>
          <w:p w14:paraId="1AECC70C">
            <w:pPr>
              <w:pStyle w:val="13"/>
            </w:pPr>
            <w:r>
              <w:t>1.通过学校日常办公、取暖费支出，保障教育教学顺利进行。</w:t>
            </w:r>
          </w:p>
        </w:tc>
      </w:tr>
    </w:tbl>
    <w:p w14:paraId="589957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4CF4B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60E871">
            <w:pPr>
              <w:pStyle w:val="14"/>
            </w:pPr>
            <w:r>
              <w:t>一级指标</w:t>
            </w:r>
          </w:p>
        </w:tc>
        <w:tc>
          <w:tcPr>
            <w:tcW w:w="1276" w:type="dxa"/>
            <w:vAlign w:val="center"/>
          </w:tcPr>
          <w:p w14:paraId="501EDAFA">
            <w:pPr>
              <w:pStyle w:val="14"/>
            </w:pPr>
            <w:r>
              <w:t>二级指标</w:t>
            </w:r>
          </w:p>
        </w:tc>
        <w:tc>
          <w:tcPr>
            <w:tcW w:w="1332" w:type="dxa"/>
            <w:vAlign w:val="center"/>
          </w:tcPr>
          <w:p w14:paraId="2FAE282C">
            <w:pPr>
              <w:pStyle w:val="14"/>
            </w:pPr>
            <w:r>
              <w:t>三级指标</w:t>
            </w:r>
          </w:p>
        </w:tc>
        <w:tc>
          <w:tcPr>
            <w:tcW w:w="2891" w:type="dxa"/>
            <w:vAlign w:val="center"/>
          </w:tcPr>
          <w:p w14:paraId="5C108E1C">
            <w:pPr>
              <w:pStyle w:val="14"/>
            </w:pPr>
            <w:r>
              <w:t>绩效指标描述</w:t>
            </w:r>
          </w:p>
        </w:tc>
        <w:tc>
          <w:tcPr>
            <w:tcW w:w="1276" w:type="dxa"/>
            <w:vAlign w:val="center"/>
          </w:tcPr>
          <w:p w14:paraId="3F747BC6">
            <w:pPr>
              <w:pStyle w:val="14"/>
            </w:pPr>
            <w:r>
              <w:t>指标值</w:t>
            </w:r>
          </w:p>
        </w:tc>
        <w:tc>
          <w:tcPr>
            <w:tcW w:w="1843" w:type="dxa"/>
            <w:vAlign w:val="center"/>
          </w:tcPr>
          <w:p w14:paraId="3F7289D0">
            <w:pPr>
              <w:pStyle w:val="14"/>
            </w:pPr>
            <w:r>
              <w:t>指标值确定依据</w:t>
            </w:r>
          </w:p>
        </w:tc>
      </w:tr>
      <w:tr w14:paraId="4CB14B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20AE6B">
            <w:pPr>
              <w:pStyle w:val="15"/>
            </w:pPr>
            <w:r>
              <w:t>产出指标</w:t>
            </w:r>
          </w:p>
        </w:tc>
        <w:tc>
          <w:tcPr>
            <w:tcW w:w="1276" w:type="dxa"/>
            <w:vAlign w:val="center"/>
          </w:tcPr>
          <w:p w14:paraId="7AEB0F61">
            <w:pPr>
              <w:pStyle w:val="13"/>
            </w:pPr>
            <w:r>
              <w:t>数量指标</w:t>
            </w:r>
          </w:p>
        </w:tc>
        <w:tc>
          <w:tcPr>
            <w:tcW w:w="1332" w:type="dxa"/>
            <w:vAlign w:val="center"/>
          </w:tcPr>
          <w:p w14:paraId="452C1BD8">
            <w:pPr>
              <w:pStyle w:val="13"/>
            </w:pPr>
            <w:r>
              <w:t>保障学校数量</w:t>
            </w:r>
          </w:p>
        </w:tc>
        <w:tc>
          <w:tcPr>
            <w:tcW w:w="2891" w:type="dxa"/>
            <w:vAlign w:val="center"/>
          </w:tcPr>
          <w:p w14:paraId="2D89BDF2">
            <w:pPr>
              <w:pStyle w:val="13"/>
            </w:pPr>
            <w:r>
              <w:t>保障正常运转学校数量</w:t>
            </w:r>
          </w:p>
        </w:tc>
        <w:tc>
          <w:tcPr>
            <w:tcW w:w="1276" w:type="dxa"/>
            <w:vAlign w:val="center"/>
          </w:tcPr>
          <w:p w14:paraId="0A152C45">
            <w:pPr>
              <w:pStyle w:val="13"/>
            </w:pPr>
            <w:r>
              <w:t>1个</w:t>
            </w:r>
          </w:p>
        </w:tc>
        <w:tc>
          <w:tcPr>
            <w:tcW w:w="1843" w:type="dxa"/>
            <w:vAlign w:val="center"/>
          </w:tcPr>
          <w:p w14:paraId="45D56814">
            <w:pPr>
              <w:pStyle w:val="13"/>
            </w:pPr>
            <w:r>
              <w:t>2025年初工作计划</w:t>
            </w:r>
          </w:p>
          <w:p w14:paraId="46CEE520">
            <w:pPr>
              <w:pStyle w:val="13"/>
            </w:pPr>
          </w:p>
        </w:tc>
      </w:tr>
      <w:tr w14:paraId="6CC87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52A91E"/>
        </w:tc>
        <w:tc>
          <w:tcPr>
            <w:tcW w:w="1276" w:type="dxa"/>
            <w:vAlign w:val="center"/>
          </w:tcPr>
          <w:p w14:paraId="74EF00F6">
            <w:pPr>
              <w:pStyle w:val="13"/>
            </w:pPr>
            <w:r>
              <w:t>质量指标</w:t>
            </w:r>
          </w:p>
        </w:tc>
        <w:tc>
          <w:tcPr>
            <w:tcW w:w="1332" w:type="dxa"/>
            <w:vAlign w:val="center"/>
          </w:tcPr>
          <w:p w14:paraId="00A55F4B">
            <w:pPr>
              <w:pStyle w:val="13"/>
            </w:pPr>
            <w:r>
              <w:t>学校正常运转率</w:t>
            </w:r>
          </w:p>
        </w:tc>
        <w:tc>
          <w:tcPr>
            <w:tcW w:w="2891" w:type="dxa"/>
            <w:vAlign w:val="center"/>
          </w:tcPr>
          <w:p w14:paraId="0172CE63">
            <w:pPr>
              <w:pStyle w:val="13"/>
            </w:pPr>
            <w:r>
              <w:t>日常办公、取暖费支出，使得学校正常运转</w:t>
            </w:r>
          </w:p>
        </w:tc>
        <w:tc>
          <w:tcPr>
            <w:tcW w:w="1276" w:type="dxa"/>
            <w:vAlign w:val="center"/>
          </w:tcPr>
          <w:p w14:paraId="513B3591">
            <w:pPr>
              <w:pStyle w:val="13"/>
            </w:pPr>
            <w:r>
              <w:t>100%</w:t>
            </w:r>
          </w:p>
        </w:tc>
        <w:tc>
          <w:tcPr>
            <w:tcW w:w="1843" w:type="dxa"/>
            <w:vAlign w:val="center"/>
          </w:tcPr>
          <w:p w14:paraId="3A32F162">
            <w:pPr>
              <w:pStyle w:val="13"/>
            </w:pPr>
            <w:r>
              <w:t>2025年初工作计划</w:t>
            </w:r>
          </w:p>
        </w:tc>
      </w:tr>
      <w:tr w14:paraId="3B0AE7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1FB53C"/>
        </w:tc>
        <w:tc>
          <w:tcPr>
            <w:tcW w:w="1276" w:type="dxa"/>
            <w:vAlign w:val="center"/>
          </w:tcPr>
          <w:p w14:paraId="1A560B82">
            <w:pPr>
              <w:pStyle w:val="13"/>
            </w:pPr>
            <w:r>
              <w:t>时效指标</w:t>
            </w:r>
          </w:p>
        </w:tc>
        <w:tc>
          <w:tcPr>
            <w:tcW w:w="1332" w:type="dxa"/>
            <w:vAlign w:val="center"/>
          </w:tcPr>
          <w:p w14:paraId="56914426">
            <w:pPr>
              <w:pStyle w:val="13"/>
            </w:pPr>
            <w:r>
              <w:t>各项工作完成及时率</w:t>
            </w:r>
          </w:p>
        </w:tc>
        <w:tc>
          <w:tcPr>
            <w:tcW w:w="2891" w:type="dxa"/>
            <w:vAlign w:val="center"/>
          </w:tcPr>
          <w:p w14:paraId="2525B7B8">
            <w:pPr>
              <w:pStyle w:val="13"/>
            </w:pPr>
            <w:r>
              <w:t>按教育教学要求，及时完成教育教学任务</w:t>
            </w:r>
          </w:p>
        </w:tc>
        <w:tc>
          <w:tcPr>
            <w:tcW w:w="1276" w:type="dxa"/>
            <w:vAlign w:val="center"/>
          </w:tcPr>
          <w:p w14:paraId="46686128">
            <w:pPr>
              <w:pStyle w:val="13"/>
            </w:pPr>
            <w:r>
              <w:t>100%</w:t>
            </w:r>
          </w:p>
        </w:tc>
        <w:tc>
          <w:tcPr>
            <w:tcW w:w="1843" w:type="dxa"/>
            <w:vAlign w:val="center"/>
          </w:tcPr>
          <w:p w14:paraId="158FD4D2">
            <w:pPr>
              <w:pStyle w:val="13"/>
            </w:pPr>
            <w:r>
              <w:t>2025年初工作计划</w:t>
            </w:r>
          </w:p>
        </w:tc>
      </w:tr>
      <w:tr w14:paraId="4A0E23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32410A"/>
        </w:tc>
        <w:tc>
          <w:tcPr>
            <w:tcW w:w="1276" w:type="dxa"/>
            <w:vAlign w:val="center"/>
          </w:tcPr>
          <w:p w14:paraId="624890BB">
            <w:pPr>
              <w:pStyle w:val="13"/>
            </w:pPr>
            <w:r>
              <w:t>成本指标</w:t>
            </w:r>
          </w:p>
        </w:tc>
        <w:tc>
          <w:tcPr>
            <w:tcW w:w="1332" w:type="dxa"/>
            <w:vAlign w:val="center"/>
          </w:tcPr>
          <w:p w14:paraId="03FBBB9F">
            <w:pPr>
              <w:pStyle w:val="13"/>
            </w:pPr>
            <w:r>
              <w:t>预算控制数</w:t>
            </w:r>
          </w:p>
        </w:tc>
        <w:tc>
          <w:tcPr>
            <w:tcW w:w="2891" w:type="dxa"/>
            <w:vAlign w:val="center"/>
          </w:tcPr>
          <w:p w14:paraId="3D3D1903">
            <w:pPr>
              <w:pStyle w:val="13"/>
            </w:pPr>
            <w:r>
              <w:t>经费实际支出金额控制在预算内</w:t>
            </w:r>
          </w:p>
        </w:tc>
        <w:tc>
          <w:tcPr>
            <w:tcW w:w="1276" w:type="dxa"/>
            <w:vAlign w:val="center"/>
          </w:tcPr>
          <w:p w14:paraId="5A60B641">
            <w:pPr>
              <w:pStyle w:val="13"/>
            </w:pPr>
            <w:r>
              <w:t>≤12.01万元</w:t>
            </w:r>
          </w:p>
        </w:tc>
        <w:tc>
          <w:tcPr>
            <w:tcW w:w="1843" w:type="dxa"/>
            <w:vAlign w:val="center"/>
          </w:tcPr>
          <w:p w14:paraId="262CEF69">
            <w:pPr>
              <w:pStyle w:val="13"/>
            </w:pPr>
            <w:r>
              <w:t>2025年县级预算编制通知</w:t>
            </w:r>
          </w:p>
          <w:p w14:paraId="1E50E267">
            <w:pPr>
              <w:pStyle w:val="13"/>
            </w:pPr>
          </w:p>
        </w:tc>
      </w:tr>
      <w:tr w14:paraId="00445F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7946BD">
            <w:pPr>
              <w:pStyle w:val="15"/>
            </w:pPr>
            <w:r>
              <w:t>效益指标</w:t>
            </w:r>
          </w:p>
        </w:tc>
        <w:tc>
          <w:tcPr>
            <w:tcW w:w="1276" w:type="dxa"/>
            <w:vAlign w:val="center"/>
          </w:tcPr>
          <w:p w14:paraId="0101CDA8">
            <w:pPr>
              <w:pStyle w:val="13"/>
            </w:pPr>
            <w:r>
              <w:t>经济效益指标</w:t>
            </w:r>
          </w:p>
        </w:tc>
        <w:tc>
          <w:tcPr>
            <w:tcW w:w="1332" w:type="dxa"/>
            <w:vAlign w:val="center"/>
          </w:tcPr>
          <w:p w14:paraId="30CBEBEA">
            <w:pPr>
              <w:pStyle w:val="13"/>
            </w:pPr>
            <w:r>
              <w:t>对学校教育教学工作的持续影响</w:t>
            </w:r>
          </w:p>
        </w:tc>
        <w:tc>
          <w:tcPr>
            <w:tcW w:w="2891" w:type="dxa"/>
            <w:vAlign w:val="center"/>
          </w:tcPr>
          <w:p w14:paraId="480A0E80">
            <w:pPr>
              <w:pStyle w:val="13"/>
            </w:pPr>
            <w:r>
              <w:t>促进学校教育教学工作进一步提升</w:t>
            </w:r>
          </w:p>
        </w:tc>
        <w:tc>
          <w:tcPr>
            <w:tcW w:w="1276" w:type="dxa"/>
            <w:vAlign w:val="center"/>
          </w:tcPr>
          <w:p w14:paraId="6FD839D8">
            <w:pPr>
              <w:pStyle w:val="13"/>
            </w:pPr>
            <w:r>
              <w:t>较上年明显提高</w:t>
            </w:r>
          </w:p>
        </w:tc>
        <w:tc>
          <w:tcPr>
            <w:tcW w:w="1843" w:type="dxa"/>
            <w:vAlign w:val="center"/>
          </w:tcPr>
          <w:p w14:paraId="4D84C7A6">
            <w:pPr>
              <w:pStyle w:val="13"/>
            </w:pPr>
            <w:r>
              <w:t>2025年初工作计划</w:t>
            </w:r>
          </w:p>
        </w:tc>
      </w:tr>
      <w:tr w14:paraId="3A7EA2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1B4BD9"/>
        </w:tc>
        <w:tc>
          <w:tcPr>
            <w:tcW w:w="1276" w:type="dxa"/>
            <w:vAlign w:val="center"/>
          </w:tcPr>
          <w:p w14:paraId="0F51249F">
            <w:pPr>
              <w:pStyle w:val="13"/>
            </w:pPr>
            <w:r>
              <w:t>社会效益指标</w:t>
            </w:r>
          </w:p>
        </w:tc>
        <w:tc>
          <w:tcPr>
            <w:tcW w:w="1332" w:type="dxa"/>
            <w:vAlign w:val="center"/>
          </w:tcPr>
          <w:p w14:paraId="7CEBFFD5">
            <w:pPr>
              <w:pStyle w:val="13"/>
            </w:pPr>
            <w:r>
              <w:t>提升教学质量</w:t>
            </w:r>
          </w:p>
        </w:tc>
        <w:tc>
          <w:tcPr>
            <w:tcW w:w="2891" w:type="dxa"/>
            <w:vAlign w:val="center"/>
          </w:tcPr>
          <w:p w14:paraId="6214EE84">
            <w:pPr>
              <w:pStyle w:val="13"/>
            </w:pPr>
            <w:r>
              <w:t>提升教学质量，提升学校社会影响力</w:t>
            </w:r>
          </w:p>
        </w:tc>
        <w:tc>
          <w:tcPr>
            <w:tcW w:w="1276" w:type="dxa"/>
            <w:vAlign w:val="center"/>
          </w:tcPr>
          <w:p w14:paraId="49094F3E">
            <w:pPr>
              <w:pStyle w:val="13"/>
            </w:pPr>
            <w:r>
              <w:t>较上年显著提升</w:t>
            </w:r>
          </w:p>
        </w:tc>
        <w:tc>
          <w:tcPr>
            <w:tcW w:w="1843" w:type="dxa"/>
            <w:vAlign w:val="center"/>
          </w:tcPr>
          <w:p w14:paraId="4CEC6322">
            <w:pPr>
              <w:pStyle w:val="13"/>
            </w:pPr>
            <w:r>
              <w:t>2025年初工作计划</w:t>
            </w:r>
          </w:p>
        </w:tc>
      </w:tr>
      <w:tr w14:paraId="7C3AAD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581E85">
            <w:pPr>
              <w:pStyle w:val="15"/>
            </w:pPr>
            <w:r>
              <w:t>满意度指标</w:t>
            </w:r>
          </w:p>
        </w:tc>
        <w:tc>
          <w:tcPr>
            <w:tcW w:w="1276" w:type="dxa"/>
            <w:vAlign w:val="center"/>
          </w:tcPr>
          <w:p w14:paraId="12F5795E">
            <w:pPr>
              <w:pStyle w:val="13"/>
            </w:pPr>
            <w:r>
              <w:t>服务对象满意度指标</w:t>
            </w:r>
          </w:p>
        </w:tc>
        <w:tc>
          <w:tcPr>
            <w:tcW w:w="1332" w:type="dxa"/>
            <w:vAlign w:val="center"/>
          </w:tcPr>
          <w:p w14:paraId="2B371A85">
            <w:pPr>
              <w:pStyle w:val="13"/>
            </w:pPr>
            <w:r>
              <w:t>师生满意率</w:t>
            </w:r>
          </w:p>
        </w:tc>
        <w:tc>
          <w:tcPr>
            <w:tcW w:w="2891" w:type="dxa"/>
            <w:vAlign w:val="center"/>
          </w:tcPr>
          <w:p w14:paraId="7D9C4A31">
            <w:pPr>
              <w:pStyle w:val="13"/>
            </w:pPr>
            <w:r>
              <w:t>师生满意度</w:t>
            </w:r>
          </w:p>
        </w:tc>
        <w:tc>
          <w:tcPr>
            <w:tcW w:w="1276" w:type="dxa"/>
            <w:vAlign w:val="center"/>
          </w:tcPr>
          <w:p w14:paraId="4E418D2E">
            <w:pPr>
              <w:pStyle w:val="13"/>
            </w:pPr>
            <w:r>
              <w:t>≥95</w:t>
            </w:r>
          </w:p>
        </w:tc>
        <w:tc>
          <w:tcPr>
            <w:tcW w:w="1843" w:type="dxa"/>
            <w:vAlign w:val="center"/>
          </w:tcPr>
          <w:p w14:paraId="602DD1FC">
            <w:pPr>
              <w:pStyle w:val="13"/>
            </w:pPr>
            <w:r>
              <w:t>2025年初工作计划</w:t>
            </w:r>
          </w:p>
        </w:tc>
      </w:tr>
    </w:tbl>
    <w:p w14:paraId="7FB47CA4">
      <w:pPr>
        <w:sectPr>
          <w:pgSz w:w="11900" w:h="16840"/>
          <w:pgMar w:top="1984" w:right="1304" w:bottom="1134" w:left="1304" w:header="720" w:footer="720" w:gutter="0"/>
          <w:cols w:space="720" w:num="1"/>
        </w:sectPr>
      </w:pPr>
    </w:p>
    <w:p w14:paraId="6CEE7AE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63F2C2C">
      <w:pPr>
        <w:spacing w:before="0" w:after="0"/>
        <w:ind w:firstLine="560"/>
        <w:jc w:val="left"/>
        <w:outlineLvl w:val="3"/>
      </w:pPr>
      <w:bookmarkStart w:id="415" w:name="_Toc_4_4_0000000416"/>
      <w:r>
        <w:rPr>
          <w:rFonts w:ascii="方正仿宋_GBK" w:hAnsi="方正仿宋_GBK" w:eastAsia="方正仿宋_GBK" w:cs="方正仿宋_GBK"/>
          <w:color w:val="000000"/>
          <w:sz w:val="28"/>
        </w:rPr>
        <w:t>413.（三保）怀财字【2025】7号2025年县义务教育阶段家庭经济困难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24713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BDE6C2">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7653C804">
            <w:pPr>
              <w:pStyle w:val="11"/>
            </w:pPr>
            <w:r>
              <w:t>单位：万元</w:t>
            </w:r>
          </w:p>
        </w:tc>
      </w:tr>
      <w:tr w14:paraId="16B9A7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07E6CD">
            <w:pPr>
              <w:pStyle w:val="14"/>
            </w:pPr>
            <w:r>
              <w:t>项目编码</w:t>
            </w:r>
          </w:p>
        </w:tc>
        <w:tc>
          <w:tcPr>
            <w:tcW w:w="2608" w:type="dxa"/>
            <w:gridSpan w:val="2"/>
            <w:vAlign w:val="center"/>
          </w:tcPr>
          <w:p w14:paraId="2DAE0B4A">
            <w:pPr>
              <w:pStyle w:val="13"/>
            </w:pPr>
            <w:r>
              <w:t>13073025P00057710004K</w:t>
            </w:r>
          </w:p>
        </w:tc>
        <w:tc>
          <w:tcPr>
            <w:tcW w:w="1587" w:type="dxa"/>
            <w:vAlign w:val="center"/>
          </w:tcPr>
          <w:p w14:paraId="72EFA09B">
            <w:pPr>
              <w:pStyle w:val="14"/>
            </w:pPr>
            <w:r>
              <w:t>项目名称</w:t>
            </w:r>
          </w:p>
        </w:tc>
        <w:tc>
          <w:tcPr>
            <w:tcW w:w="4423" w:type="dxa"/>
            <w:gridSpan w:val="3"/>
            <w:vAlign w:val="center"/>
          </w:tcPr>
          <w:p w14:paraId="3980CC7E">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C8798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D7CA0C">
            <w:pPr>
              <w:pStyle w:val="14"/>
            </w:pPr>
            <w:r>
              <w:t>预算规模及资金用途</w:t>
            </w:r>
          </w:p>
        </w:tc>
        <w:tc>
          <w:tcPr>
            <w:tcW w:w="1276" w:type="dxa"/>
            <w:vAlign w:val="center"/>
          </w:tcPr>
          <w:p w14:paraId="7D1A870A">
            <w:pPr>
              <w:pStyle w:val="14"/>
            </w:pPr>
            <w:r>
              <w:t>预算数</w:t>
            </w:r>
          </w:p>
        </w:tc>
        <w:tc>
          <w:tcPr>
            <w:tcW w:w="1332" w:type="dxa"/>
            <w:vAlign w:val="center"/>
          </w:tcPr>
          <w:p w14:paraId="51FC1D89">
            <w:pPr>
              <w:pStyle w:val="13"/>
            </w:pPr>
            <w:r>
              <w:t>0.52</w:t>
            </w:r>
          </w:p>
        </w:tc>
        <w:tc>
          <w:tcPr>
            <w:tcW w:w="1587" w:type="dxa"/>
            <w:vAlign w:val="center"/>
          </w:tcPr>
          <w:p w14:paraId="70783F89">
            <w:pPr>
              <w:pStyle w:val="14"/>
            </w:pPr>
            <w:r>
              <w:t>其中：财政    资金</w:t>
            </w:r>
          </w:p>
        </w:tc>
        <w:tc>
          <w:tcPr>
            <w:tcW w:w="1304" w:type="dxa"/>
            <w:vAlign w:val="center"/>
          </w:tcPr>
          <w:p w14:paraId="26313479">
            <w:pPr>
              <w:pStyle w:val="13"/>
            </w:pPr>
            <w:r>
              <w:t>0.52</w:t>
            </w:r>
          </w:p>
        </w:tc>
        <w:tc>
          <w:tcPr>
            <w:tcW w:w="1276" w:type="dxa"/>
            <w:vAlign w:val="center"/>
          </w:tcPr>
          <w:p w14:paraId="65DB9B47">
            <w:pPr>
              <w:pStyle w:val="14"/>
            </w:pPr>
            <w:r>
              <w:t>其他资金</w:t>
            </w:r>
          </w:p>
        </w:tc>
        <w:tc>
          <w:tcPr>
            <w:tcW w:w="1843" w:type="dxa"/>
            <w:vAlign w:val="center"/>
          </w:tcPr>
          <w:p w14:paraId="52B2A8E4">
            <w:pPr>
              <w:pStyle w:val="13"/>
            </w:pPr>
            <w:r>
              <w:t xml:space="preserve"> </w:t>
            </w:r>
          </w:p>
        </w:tc>
      </w:tr>
      <w:tr w14:paraId="4BCE4C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401A74"/>
        </w:tc>
        <w:tc>
          <w:tcPr>
            <w:tcW w:w="8618" w:type="dxa"/>
            <w:gridSpan w:val="6"/>
            <w:vAlign w:val="center"/>
          </w:tcPr>
          <w:p w14:paraId="6309F065">
            <w:pPr>
              <w:pStyle w:val="13"/>
            </w:pPr>
            <w:r>
              <w:t>用于家庭经济困难学生补助，保障学生顺利接受教育</w:t>
            </w:r>
          </w:p>
        </w:tc>
      </w:tr>
      <w:tr w14:paraId="6C8ADA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5DC5A9">
            <w:pPr>
              <w:pStyle w:val="14"/>
            </w:pPr>
            <w:r>
              <w:t>资金支出计划（%）</w:t>
            </w:r>
          </w:p>
        </w:tc>
        <w:tc>
          <w:tcPr>
            <w:tcW w:w="2608" w:type="dxa"/>
            <w:gridSpan w:val="2"/>
            <w:vAlign w:val="center"/>
          </w:tcPr>
          <w:p w14:paraId="607AE828">
            <w:pPr>
              <w:pStyle w:val="14"/>
            </w:pPr>
            <w:r>
              <w:t>3月底</w:t>
            </w:r>
          </w:p>
        </w:tc>
        <w:tc>
          <w:tcPr>
            <w:tcW w:w="1587" w:type="dxa"/>
            <w:vAlign w:val="center"/>
          </w:tcPr>
          <w:p w14:paraId="00DA7E84">
            <w:pPr>
              <w:pStyle w:val="14"/>
            </w:pPr>
            <w:r>
              <w:t>6月底</w:t>
            </w:r>
          </w:p>
        </w:tc>
        <w:tc>
          <w:tcPr>
            <w:tcW w:w="1304" w:type="dxa"/>
            <w:vAlign w:val="center"/>
          </w:tcPr>
          <w:p w14:paraId="452CB24D">
            <w:pPr>
              <w:pStyle w:val="14"/>
            </w:pPr>
            <w:r>
              <w:t>10月底</w:t>
            </w:r>
          </w:p>
        </w:tc>
        <w:tc>
          <w:tcPr>
            <w:tcW w:w="3119" w:type="dxa"/>
            <w:gridSpan w:val="2"/>
            <w:vAlign w:val="center"/>
          </w:tcPr>
          <w:p w14:paraId="7D9CD95B">
            <w:pPr>
              <w:pStyle w:val="14"/>
            </w:pPr>
            <w:r>
              <w:t>12月底</w:t>
            </w:r>
          </w:p>
        </w:tc>
      </w:tr>
      <w:tr w14:paraId="34D04E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D235B6"/>
        </w:tc>
        <w:tc>
          <w:tcPr>
            <w:tcW w:w="2608" w:type="dxa"/>
            <w:gridSpan w:val="2"/>
            <w:vAlign w:val="center"/>
          </w:tcPr>
          <w:p w14:paraId="4D0F7114">
            <w:pPr>
              <w:pStyle w:val="15"/>
            </w:pPr>
            <w:r>
              <w:t xml:space="preserve"> </w:t>
            </w:r>
          </w:p>
        </w:tc>
        <w:tc>
          <w:tcPr>
            <w:tcW w:w="1587" w:type="dxa"/>
            <w:vAlign w:val="center"/>
          </w:tcPr>
          <w:p w14:paraId="541B0012">
            <w:pPr>
              <w:pStyle w:val="15"/>
            </w:pPr>
            <w:r>
              <w:t>35%</w:t>
            </w:r>
          </w:p>
        </w:tc>
        <w:tc>
          <w:tcPr>
            <w:tcW w:w="1304" w:type="dxa"/>
            <w:vAlign w:val="center"/>
          </w:tcPr>
          <w:p w14:paraId="6766AE5B">
            <w:pPr>
              <w:pStyle w:val="15"/>
            </w:pPr>
            <w:r>
              <w:t>35%</w:t>
            </w:r>
          </w:p>
        </w:tc>
        <w:tc>
          <w:tcPr>
            <w:tcW w:w="3119" w:type="dxa"/>
            <w:gridSpan w:val="2"/>
            <w:vAlign w:val="center"/>
          </w:tcPr>
          <w:p w14:paraId="60A3AE66">
            <w:pPr>
              <w:pStyle w:val="15"/>
            </w:pPr>
            <w:r>
              <w:t>70%</w:t>
            </w:r>
          </w:p>
        </w:tc>
      </w:tr>
      <w:tr w14:paraId="041683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B18876">
            <w:pPr>
              <w:pStyle w:val="14"/>
            </w:pPr>
            <w:r>
              <w:t>绩效目标</w:t>
            </w:r>
          </w:p>
        </w:tc>
        <w:tc>
          <w:tcPr>
            <w:tcW w:w="8618" w:type="dxa"/>
            <w:gridSpan w:val="6"/>
            <w:vAlign w:val="center"/>
          </w:tcPr>
          <w:p w14:paraId="74CFE1D0">
            <w:pPr>
              <w:pStyle w:val="13"/>
            </w:pPr>
            <w:r>
              <w:t>1.通过对家庭经济困难学生补助，保障学生顺利接受教育</w:t>
            </w:r>
          </w:p>
        </w:tc>
      </w:tr>
    </w:tbl>
    <w:p w14:paraId="048EBDA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15B0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645E09">
            <w:pPr>
              <w:pStyle w:val="14"/>
            </w:pPr>
            <w:r>
              <w:t>一级指标</w:t>
            </w:r>
          </w:p>
        </w:tc>
        <w:tc>
          <w:tcPr>
            <w:tcW w:w="1276" w:type="dxa"/>
            <w:vAlign w:val="center"/>
          </w:tcPr>
          <w:p w14:paraId="5FD68039">
            <w:pPr>
              <w:pStyle w:val="14"/>
            </w:pPr>
            <w:r>
              <w:t>二级指标</w:t>
            </w:r>
          </w:p>
        </w:tc>
        <w:tc>
          <w:tcPr>
            <w:tcW w:w="1332" w:type="dxa"/>
            <w:vAlign w:val="center"/>
          </w:tcPr>
          <w:p w14:paraId="5038F5AE">
            <w:pPr>
              <w:pStyle w:val="14"/>
            </w:pPr>
            <w:r>
              <w:t>三级指标</w:t>
            </w:r>
          </w:p>
        </w:tc>
        <w:tc>
          <w:tcPr>
            <w:tcW w:w="2891" w:type="dxa"/>
            <w:vAlign w:val="center"/>
          </w:tcPr>
          <w:p w14:paraId="0445B44C">
            <w:pPr>
              <w:pStyle w:val="14"/>
            </w:pPr>
            <w:r>
              <w:t>绩效指标描述</w:t>
            </w:r>
          </w:p>
        </w:tc>
        <w:tc>
          <w:tcPr>
            <w:tcW w:w="1276" w:type="dxa"/>
            <w:vAlign w:val="center"/>
          </w:tcPr>
          <w:p w14:paraId="5743EC57">
            <w:pPr>
              <w:pStyle w:val="14"/>
            </w:pPr>
            <w:r>
              <w:t>指标值</w:t>
            </w:r>
          </w:p>
        </w:tc>
        <w:tc>
          <w:tcPr>
            <w:tcW w:w="1843" w:type="dxa"/>
            <w:vAlign w:val="center"/>
          </w:tcPr>
          <w:p w14:paraId="1C01ADFE">
            <w:pPr>
              <w:pStyle w:val="14"/>
            </w:pPr>
            <w:r>
              <w:t>指标值确定依据</w:t>
            </w:r>
          </w:p>
        </w:tc>
      </w:tr>
      <w:tr w14:paraId="72D78693">
        <w:tblPrEx>
          <w:tblCellMar>
            <w:top w:w="0" w:type="dxa"/>
            <w:left w:w="108" w:type="dxa"/>
            <w:bottom w:w="0" w:type="dxa"/>
            <w:right w:w="108" w:type="dxa"/>
          </w:tblCellMar>
        </w:tblPrEx>
        <w:trPr>
          <w:trHeight w:val="369" w:hRule="atLeast"/>
          <w:jc w:val="center"/>
        </w:trPr>
        <w:tc>
          <w:tcPr>
            <w:tcW w:w="1276" w:type="dxa"/>
            <w:vMerge w:val="restart"/>
            <w:vAlign w:val="center"/>
          </w:tcPr>
          <w:p w14:paraId="4936C036">
            <w:pPr>
              <w:pStyle w:val="15"/>
            </w:pPr>
            <w:r>
              <w:t>产出指标</w:t>
            </w:r>
          </w:p>
        </w:tc>
        <w:tc>
          <w:tcPr>
            <w:tcW w:w="1276" w:type="dxa"/>
            <w:vAlign w:val="center"/>
          </w:tcPr>
          <w:p w14:paraId="1E14C032">
            <w:pPr>
              <w:pStyle w:val="13"/>
            </w:pPr>
            <w:r>
              <w:t>数量指标</w:t>
            </w:r>
          </w:p>
        </w:tc>
        <w:tc>
          <w:tcPr>
            <w:tcW w:w="1332" w:type="dxa"/>
            <w:vAlign w:val="center"/>
          </w:tcPr>
          <w:p w14:paraId="2603BDED">
            <w:pPr>
              <w:pStyle w:val="13"/>
            </w:pPr>
            <w:r>
              <w:t>发放人数覆盖率</w:t>
            </w:r>
          </w:p>
        </w:tc>
        <w:tc>
          <w:tcPr>
            <w:tcW w:w="2891" w:type="dxa"/>
            <w:vAlign w:val="center"/>
          </w:tcPr>
          <w:p w14:paraId="57A4FC7A">
            <w:pPr>
              <w:pStyle w:val="13"/>
            </w:pPr>
            <w:r>
              <w:t>资助贫困生覆盖率</w:t>
            </w:r>
          </w:p>
        </w:tc>
        <w:tc>
          <w:tcPr>
            <w:tcW w:w="1276" w:type="dxa"/>
            <w:vAlign w:val="center"/>
          </w:tcPr>
          <w:p w14:paraId="2FD1951E">
            <w:pPr>
              <w:pStyle w:val="13"/>
            </w:pPr>
            <w:r>
              <w:t>100%</w:t>
            </w:r>
          </w:p>
        </w:tc>
        <w:tc>
          <w:tcPr>
            <w:tcW w:w="1843" w:type="dxa"/>
            <w:vAlign w:val="center"/>
          </w:tcPr>
          <w:p w14:paraId="7F771B77">
            <w:pPr>
              <w:pStyle w:val="13"/>
            </w:pPr>
            <w:r>
              <w:t>2025年初工作计划</w:t>
            </w:r>
          </w:p>
          <w:p w14:paraId="41172B5F">
            <w:pPr>
              <w:pStyle w:val="13"/>
            </w:pPr>
          </w:p>
        </w:tc>
      </w:tr>
      <w:tr w14:paraId="0F72C579">
        <w:tblPrEx>
          <w:tblCellMar>
            <w:top w:w="0" w:type="dxa"/>
            <w:left w:w="108" w:type="dxa"/>
            <w:bottom w:w="0" w:type="dxa"/>
            <w:right w:w="108" w:type="dxa"/>
          </w:tblCellMar>
        </w:tblPrEx>
        <w:trPr>
          <w:trHeight w:val="369" w:hRule="atLeast"/>
          <w:jc w:val="center"/>
        </w:trPr>
        <w:tc>
          <w:tcPr>
            <w:tcW w:w="1276" w:type="dxa"/>
            <w:vMerge w:val="continue"/>
            <w:vAlign w:val="center"/>
          </w:tcPr>
          <w:p w14:paraId="14562298"/>
        </w:tc>
        <w:tc>
          <w:tcPr>
            <w:tcW w:w="1276" w:type="dxa"/>
            <w:vAlign w:val="center"/>
          </w:tcPr>
          <w:p w14:paraId="13DEDFBB">
            <w:pPr>
              <w:pStyle w:val="13"/>
            </w:pPr>
            <w:r>
              <w:t>质量指标</w:t>
            </w:r>
          </w:p>
        </w:tc>
        <w:tc>
          <w:tcPr>
            <w:tcW w:w="1332" w:type="dxa"/>
            <w:vAlign w:val="center"/>
          </w:tcPr>
          <w:p w14:paraId="6C10A56B">
            <w:pPr>
              <w:pStyle w:val="13"/>
            </w:pPr>
            <w:r>
              <w:t>补助发放完成率</w:t>
            </w:r>
          </w:p>
        </w:tc>
        <w:tc>
          <w:tcPr>
            <w:tcW w:w="2891" w:type="dxa"/>
            <w:vAlign w:val="center"/>
          </w:tcPr>
          <w:p w14:paraId="3D089D1C">
            <w:pPr>
              <w:pStyle w:val="13"/>
            </w:pPr>
            <w:r>
              <w:t>实际发生金额占应发放金额比例</w:t>
            </w:r>
          </w:p>
        </w:tc>
        <w:tc>
          <w:tcPr>
            <w:tcW w:w="1276" w:type="dxa"/>
            <w:vAlign w:val="center"/>
          </w:tcPr>
          <w:p w14:paraId="54F76B28">
            <w:pPr>
              <w:pStyle w:val="13"/>
            </w:pPr>
            <w:r>
              <w:t>100%</w:t>
            </w:r>
          </w:p>
        </w:tc>
        <w:tc>
          <w:tcPr>
            <w:tcW w:w="1843" w:type="dxa"/>
            <w:vAlign w:val="center"/>
          </w:tcPr>
          <w:p w14:paraId="378880D5">
            <w:pPr>
              <w:pStyle w:val="13"/>
            </w:pPr>
            <w:r>
              <w:t>2025年初工作计划</w:t>
            </w:r>
          </w:p>
        </w:tc>
      </w:tr>
      <w:tr w14:paraId="12F5650B">
        <w:tblPrEx>
          <w:tblCellMar>
            <w:top w:w="0" w:type="dxa"/>
            <w:left w:w="108" w:type="dxa"/>
            <w:bottom w:w="0" w:type="dxa"/>
            <w:right w:w="108" w:type="dxa"/>
          </w:tblCellMar>
        </w:tblPrEx>
        <w:trPr>
          <w:trHeight w:val="369" w:hRule="atLeast"/>
          <w:jc w:val="center"/>
        </w:trPr>
        <w:tc>
          <w:tcPr>
            <w:tcW w:w="1276" w:type="dxa"/>
            <w:vMerge w:val="continue"/>
            <w:vAlign w:val="center"/>
          </w:tcPr>
          <w:p w14:paraId="485901DF"/>
        </w:tc>
        <w:tc>
          <w:tcPr>
            <w:tcW w:w="1276" w:type="dxa"/>
            <w:vAlign w:val="center"/>
          </w:tcPr>
          <w:p w14:paraId="352A47F1">
            <w:pPr>
              <w:pStyle w:val="13"/>
            </w:pPr>
            <w:r>
              <w:t>时效指标</w:t>
            </w:r>
          </w:p>
        </w:tc>
        <w:tc>
          <w:tcPr>
            <w:tcW w:w="1332" w:type="dxa"/>
            <w:vAlign w:val="center"/>
          </w:tcPr>
          <w:p w14:paraId="5950D479">
            <w:pPr>
              <w:pStyle w:val="13"/>
            </w:pPr>
            <w:r>
              <w:t>及时发放率</w:t>
            </w:r>
          </w:p>
        </w:tc>
        <w:tc>
          <w:tcPr>
            <w:tcW w:w="2891" w:type="dxa"/>
            <w:vAlign w:val="center"/>
          </w:tcPr>
          <w:p w14:paraId="45441827">
            <w:pPr>
              <w:pStyle w:val="13"/>
            </w:pPr>
            <w:r>
              <w:t>资助贫困生的及时性</w:t>
            </w:r>
          </w:p>
        </w:tc>
        <w:tc>
          <w:tcPr>
            <w:tcW w:w="1276" w:type="dxa"/>
            <w:vAlign w:val="center"/>
          </w:tcPr>
          <w:p w14:paraId="338407EC">
            <w:pPr>
              <w:pStyle w:val="13"/>
            </w:pPr>
            <w:r>
              <w:t>100%</w:t>
            </w:r>
          </w:p>
        </w:tc>
        <w:tc>
          <w:tcPr>
            <w:tcW w:w="1843" w:type="dxa"/>
            <w:vAlign w:val="center"/>
          </w:tcPr>
          <w:p w14:paraId="52F18331">
            <w:pPr>
              <w:pStyle w:val="13"/>
            </w:pPr>
            <w:r>
              <w:t>2025年初工作计划</w:t>
            </w:r>
          </w:p>
        </w:tc>
      </w:tr>
      <w:tr w14:paraId="405432E1">
        <w:tblPrEx>
          <w:tblCellMar>
            <w:top w:w="0" w:type="dxa"/>
            <w:left w:w="108" w:type="dxa"/>
            <w:bottom w:w="0" w:type="dxa"/>
            <w:right w:w="108" w:type="dxa"/>
          </w:tblCellMar>
        </w:tblPrEx>
        <w:trPr>
          <w:trHeight w:val="369" w:hRule="atLeast"/>
          <w:jc w:val="center"/>
        </w:trPr>
        <w:tc>
          <w:tcPr>
            <w:tcW w:w="1276" w:type="dxa"/>
            <w:vMerge w:val="continue"/>
            <w:vAlign w:val="center"/>
          </w:tcPr>
          <w:p w14:paraId="5FCC34D1"/>
        </w:tc>
        <w:tc>
          <w:tcPr>
            <w:tcW w:w="1276" w:type="dxa"/>
            <w:vAlign w:val="center"/>
          </w:tcPr>
          <w:p w14:paraId="0F3E93BF">
            <w:pPr>
              <w:pStyle w:val="13"/>
            </w:pPr>
            <w:r>
              <w:t>成本指标</w:t>
            </w:r>
          </w:p>
        </w:tc>
        <w:tc>
          <w:tcPr>
            <w:tcW w:w="1332" w:type="dxa"/>
            <w:vAlign w:val="center"/>
          </w:tcPr>
          <w:p w14:paraId="2F32BF37">
            <w:pPr>
              <w:pStyle w:val="13"/>
            </w:pPr>
            <w:r>
              <w:t>贫困生补助标准</w:t>
            </w:r>
          </w:p>
        </w:tc>
        <w:tc>
          <w:tcPr>
            <w:tcW w:w="2891" w:type="dxa"/>
            <w:vAlign w:val="center"/>
          </w:tcPr>
          <w:p w14:paraId="5C8622A3">
            <w:pPr>
              <w:pStyle w:val="13"/>
            </w:pPr>
            <w:r>
              <w:t>按照标准补助家庭经济困难学生</w:t>
            </w:r>
          </w:p>
        </w:tc>
        <w:tc>
          <w:tcPr>
            <w:tcW w:w="1276" w:type="dxa"/>
            <w:vAlign w:val="center"/>
          </w:tcPr>
          <w:p w14:paraId="1649CFE7">
            <w:pPr>
              <w:pStyle w:val="13"/>
            </w:pPr>
            <w:r>
              <w:t>&lt;0.52万元</w:t>
            </w:r>
          </w:p>
        </w:tc>
        <w:tc>
          <w:tcPr>
            <w:tcW w:w="1843" w:type="dxa"/>
            <w:vAlign w:val="center"/>
          </w:tcPr>
          <w:p w14:paraId="0D3480B5">
            <w:pPr>
              <w:pStyle w:val="13"/>
            </w:pPr>
            <w:r>
              <w:t>2025年县级预算编制通知</w:t>
            </w:r>
          </w:p>
          <w:p w14:paraId="269EF681">
            <w:pPr>
              <w:pStyle w:val="13"/>
            </w:pPr>
          </w:p>
        </w:tc>
      </w:tr>
      <w:tr w14:paraId="591E4BD0">
        <w:tblPrEx>
          <w:tblCellMar>
            <w:top w:w="0" w:type="dxa"/>
            <w:left w:w="108" w:type="dxa"/>
            <w:bottom w:w="0" w:type="dxa"/>
            <w:right w:w="108" w:type="dxa"/>
          </w:tblCellMar>
        </w:tblPrEx>
        <w:trPr>
          <w:trHeight w:val="369" w:hRule="atLeast"/>
          <w:jc w:val="center"/>
        </w:trPr>
        <w:tc>
          <w:tcPr>
            <w:tcW w:w="1276" w:type="dxa"/>
            <w:vMerge w:val="restart"/>
            <w:vAlign w:val="center"/>
          </w:tcPr>
          <w:p w14:paraId="3A558E81">
            <w:pPr>
              <w:pStyle w:val="15"/>
            </w:pPr>
            <w:r>
              <w:t>效益指标</w:t>
            </w:r>
          </w:p>
        </w:tc>
        <w:tc>
          <w:tcPr>
            <w:tcW w:w="1276" w:type="dxa"/>
            <w:vAlign w:val="center"/>
          </w:tcPr>
          <w:p w14:paraId="7B0E38C9">
            <w:pPr>
              <w:pStyle w:val="13"/>
            </w:pPr>
            <w:r>
              <w:t>经济效益指标</w:t>
            </w:r>
          </w:p>
        </w:tc>
        <w:tc>
          <w:tcPr>
            <w:tcW w:w="1332" w:type="dxa"/>
            <w:vAlign w:val="center"/>
          </w:tcPr>
          <w:p w14:paraId="6A281594">
            <w:pPr>
              <w:pStyle w:val="13"/>
            </w:pPr>
            <w:r>
              <w:t>学生学习生活得到持续保障</w:t>
            </w:r>
          </w:p>
        </w:tc>
        <w:tc>
          <w:tcPr>
            <w:tcW w:w="2891" w:type="dxa"/>
            <w:vAlign w:val="center"/>
          </w:tcPr>
          <w:p w14:paraId="45459784">
            <w:pPr>
              <w:pStyle w:val="13"/>
            </w:pPr>
            <w:r>
              <w:t>学生学习生活得到持续保障</w:t>
            </w:r>
          </w:p>
        </w:tc>
        <w:tc>
          <w:tcPr>
            <w:tcW w:w="1276" w:type="dxa"/>
            <w:vAlign w:val="center"/>
          </w:tcPr>
          <w:p w14:paraId="78A5F1AF">
            <w:pPr>
              <w:pStyle w:val="13"/>
            </w:pPr>
            <w:r>
              <w:t>较上年明显得到保障</w:t>
            </w:r>
          </w:p>
        </w:tc>
        <w:tc>
          <w:tcPr>
            <w:tcW w:w="1843" w:type="dxa"/>
            <w:vAlign w:val="center"/>
          </w:tcPr>
          <w:p w14:paraId="00E17A40">
            <w:pPr>
              <w:pStyle w:val="13"/>
            </w:pPr>
            <w:r>
              <w:t>2025年初工作计划</w:t>
            </w:r>
          </w:p>
        </w:tc>
      </w:tr>
      <w:tr w14:paraId="04B0E90D">
        <w:tblPrEx>
          <w:tblCellMar>
            <w:top w:w="0" w:type="dxa"/>
            <w:left w:w="108" w:type="dxa"/>
            <w:bottom w:w="0" w:type="dxa"/>
            <w:right w:w="108" w:type="dxa"/>
          </w:tblCellMar>
        </w:tblPrEx>
        <w:trPr>
          <w:trHeight w:val="369" w:hRule="atLeast"/>
          <w:jc w:val="center"/>
        </w:trPr>
        <w:tc>
          <w:tcPr>
            <w:tcW w:w="1276" w:type="dxa"/>
            <w:vMerge w:val="continue"/>
            <w:vAlign w:val="center"/>
          </w:tcPr>
          <w:p w14:paraId="5EBA8F42"/>
        </w:tc>
        <w:tc>
          <w:tcPr>
            <w:tcW w:w="1276" w:type="dxa"/>
            <w:vAlign w:val="center"/>
          </w:tcPr>
          <w:p w14:paraId="62314854">
            <w:pPr>
              <w:pStyle w:val="13"/>
            </w:pPr>
            <w:r>
              <w:t>社会效益指标</w:t>
            </w:r>
          </w:p>
        </w:tc>
        <w:tc>
          <w:tcPr>
            <w:tcW w:w="1332" w:type="dxa"/>
            <w:vAlign w:val="center"/>
          </w:tcPr>
          <w:p w14:paraId="60B49D56">
            <w:pPr>
              <w:pStyle w:val="13"/>
            </w:pPr>
            <w:r>
              <w:t>保障学生顺利接受教育</w:t>
            </w:r>
          </w:p>
        </w:tc>
        <w:tc>
          <w:tcPr>
            <w:tcW w:w="2891" w:type="dxa"/>
            <w:vAlign w:val="center"/>
          </w:tcPr>
          <w:p w14:paraId="3C86FEC7">
            <w:pPr>
              <w:pStyle w:val="13"/>
            </w:pPr>
            <w:r>
              <w:t>学生顺利接受教育，提升学校社会声誉</w:t>
            </w:r>
          </w:p>
        </w:tc>
        <w:tc>
          <w:tcPr>
            <w:tcW w:w="1276" w:type="dxa"/>
            <w:vAlign w:val="center"/>
          </w:tcPr>
          <w:p w14:paraId="69FDF289">
            <w:pPr>
              <w:pStyle w:val="13"/>
            </w:pPr>
            <w:r>
              <w:t>较上年提升显著</w:t>
            </w:r>
          </w:p>
        </w:tc>
        <w:tc>
          <w:tcPr>
            <w:tcW w:w="1843" w:type="dxa"/>
            <w:vAlign w:val="center"/>
          </w:tcPr>
          <w:p w14:paraId="77A228BC">
            <w:pPr>
              <w:pStyle w:val="13"/>
            </w:pPr>
            <w:r>
              <w:t>2025年初工作计划</w:t>
            </w:r>
          </w:p>
        </w:tc>
      </w:tr>
      <w:tr w14:paraId="5921F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7B6AD1">
            <w:pPr>
              <w:pStyle w:val="15"/>
            </w:pPr>
            <w:r>
              <w:t>满意度指标</w:t>
            </w:r>
          </w:p>
        </w:tc>
        <w:tc>
          <w:tcPr>
            <w:tcW w:w="1276" w:type="dxa"/>
            <w:vAlign w:val="center"/>
          </w:tcPr>
          <w:p w14:paraId="140DD8C0">
            <w:pPr>
              <w:pStyle w:val="13"/>
            </w:pPr>
            <w:r>
              <w:t>服务对象满意度指标</w:t>
            </w:r>
          </w:p>
        </w:tc>
        <w:tc>
          <w:tcPr>
            <w:tcW w:w="1332" w:type="dxa"/>
            <w:vAlign w:val="center"/>
          </w:tcPr>
          <w:p w14:paraId="24BFD28E">
            <w:pPr>
              <w:pStyle w:val="13"/>
            </w:pPr>
            <w:r>
              <w:t>学生、家长满意率</w:t>
            </w:r>
          </w:p>
        </w:tc>
        <w:tc>
          <w:tcPr>
            <w:tcW w:w="2891" w:type="dxa"/>
            <w:vAlign w:val="center"/>
          </w:tcPr>
          <w:p w14:paraId="1E63B7C9">
            <w:pPr>
              <w:pStyle w:val="13"/>
            </w:pPr>
            <w:r>
              <w:t>受助家庭经济困难学生学生、家长满意率</w:t>
            </w:r>
          </w:p>
        </w:tc>
        <w:tc>
          <w:tcPr>
            <w:tcW w:w="1276" w:type="dxa"/>
            <w:vAlign w:val="center"/>
          </w:tcPr>
          <w:p w14:paraId="21D67C12">
            <w:pPr>
              <w:pStyle w:val="13"/>
            </w:pPr>
            <w:r>
              <w:t>≥95%</w:t>
            </w:r>
          </w:p>
        </w:tc>
        <w:tc>
          <w:tcPr>
            <w:tcW w:w="1843" w:type="dxa"/>
            <w:vAlign w:val="center"/>
          </w:tcPr>
          <w:p w14:paraId="364BC019">
            <w:pPr>
              <w:pStyle w:val="13"/>
            </w:pPr>
            <w:r>
              <w:t>2025年初工作计划</w:t>
            </w:r>
          </w:p>
        </w:tc>
      </w:tr>
    </w:tbl>
    <w:p w14:paraId="2184DF1A">
      <w:pPr>
        <w:sectPr>
          <w:pgSz w:w="11900" w:h="16840"/>
          <w:pgMar w:top="1984" w:right="1304" w:bottom="1134" w:left="1304" w:header="720" w:footer="720" w:gutter="0"/>
          <w:cols w:space="720" w:num="1"/>
        </w:sectPr>
      </w:pPr>
    </w:p>
    <w:p w14:paraId="17B5DD1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6DA3D2">
      <w:pPr>
        <w:spacing w:before="0" w:after="0"/>
        <w:ind w:firstLine="560"/>
        <w:jc w:val="left"/>
        <w:outlineLvl w:val="3"/>
      </w:pPr>
      <w:bookmarkStart w:id="416" w:name="_Toc_4_4_0000000417"/>
      <w:r>
        <w:rPr>
          <w:rFonts w:ascii="方正仿宋_GBK" w:hAnsi="方正仿宋_GBK" w:eastAsia="方正仿宋_GBK" w:cs="方正仿宋_GBK"/>
          <w:color w:val="000000"/>
          <w:sz w:val="28"/>
        </w:rPr>
        <w:t>414.（小学）冀财教【2024】141号 河北省财政厅关于提前下达2025年省级城乡义务教育补助经费的通知绩效目标表</w:t>
      </w:r>
      <w:bookmarkEnd w:id="4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A99C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5ABDCB">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38848C6D">
            <w:pPr>
              <w:pStyle w:val="11"/>
            </w:pPr>
            <w:r>
              <w:t>单位：万元</w:t>
            </w:r>
          </w:p>
        </w:tc>
      </w:tr>
      <w:tr w14:paraId="295869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B43122">
            <w:pPr>
              <w:pStyle w:val="14"/>
            </w:pPr>
            <w:r>
              <w:t>项目编码</w:t>
            </w:r>
          </w:p>
        </w:tc>
        <w:tc>
          <w:tcPr>
            <w:tcW w:w="2608" w:type="dxa"/>
            <w:gridSpan w:val="2"/>
            <w:vAlign w:val="center"/>
          </w:tcPr>
          <w:p w14:paraId="392A08E7">
            <w:pPr>
              <w:pStyle w:val="13"/>
            </w:pPr>
            <w:r>
              <w:t>13073025P00057910003B</w:t>
            </w:r>
          </w:p>
        </w:tc>
        <w:tc>
          <w:tcPr>
            <w:tcW w:w="1587" w:type="dxa"/>
            <w:vAlign w:val="center"/>
          </w:tcPr>
          <w:p w14:paraId="6C5E4BD2">
            <w:pPr>
              <w:pStyle w:val="14"/>
            </w:pPr>
            <w:r>
              <w:t>项目名称</w:t>
            </w:r>
          </w:p>
        </w:tc>
        <w:tc>
          <w:tcPr>
            <w:tcW w:w="4423" w:type="dxa"/>
            <w:gridSpan w:val="3"/>
            <w:vAlign w:val="center"/>
          </w:tcPr>
          <w:p w14:paraId="0205248D">
            <w:pPr>
              <w:pStyle w:val="13"/>
            </w:pPr>
            <w:r>
              <w:t>（小学）冀财教【2024】141号 河北省财政厅关于提前下达2025年省级城乡义务教育补助经费的通知</w:t>
            </w:r>
          </w:p>
        </w:tc>
      </w:tr>
      <w:tr w14:paraId="3E6F25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D4F17B">
            <w:pPr>
              <w:pStyle w:val="14"/>
            </w:pPr>
            <w:r>
              <w:t>预算规模及资金用途</w:t>
            </w:r>
          </w:p>
        </w:tc>
        <w:tc>
          <w:tcPr>
            <w:tcW w:w="1276" w:type="dxa"/>
            <w:vAlign w:val="center"/>
          </w:tcPr>
          <w:p w14:paraId="4C6735D4">
            <w:pPr>
              <w:pStyle w:val="14"/>
            </w:pPr>
            <w:r>
              <w:t>预算数</w:t>
            </w:r>
          </w:p>
        </w:tc>
        <w:tc>
          <w:tcPr>
            <w:tcW w:w="1332" w:type="dxa"/>
            <w:vAlign w:val="center"/>
          </w:tcPr>
          <w:p w14:paraId="36047DD5">
            <w:pPr>
              <w:pStyle w:val="13"/>
            </w:pPr>
            <w:r>
              <w:t>6.43</w:t>
            </w:r>
          </w:p>
        </w:tc>
        <w:tc>
          <w:tcPr>
            <w:tcW w:w="1587" w:type="dxa"/>
            <w:vAlign w:val="center"/>
          </w:tcPr>
          <w:p w14:paraId="311F90FB">
            <w:pPr>
              <w:pStyle w:val="14"/>
            </w:pPr>
            <w:r>
              <w:t>其中：财政    资金</w:t>
            </w:r>
          </w:p>
        </w:tc>
        <w:tc>
          <w:tcPr>
            <w:tcW w:w="1304" w:type="dxa"/>
            <w:vAlign w:val="center"/>
          </w:tcPr>
          <w:p w14:paraId="3244C0FF">
            <w:pPr>
              <w:pStyle w:val="13"/>
            </w:pPr>
            <w:r>
              <w:t>6.43</w:t>
            </w:r>
          </w:p>
        </w:tc>
        <w:tc>
          <w:tcPr>
            <w:tcW w:w="1276" w:type="dxa"/>
            <w:vAlign w:val="center"/>
          </w:tcPr>
          <w:p w14:paraId="14E0F2E6">
            <w:pPr>
              <w:pStyle w:val="14"/>
            </w:pPr>
            <w:r>
              <w:t>其他资金</w:t>
            </w:r>
          </w:p>
        </w:tc>
        <w:tc>
          <w:tcPr>
            <w:tcW w:w="1843" w:type="dxa"/>
            <w:vAlign w:val="center"/>
          </w:tcPr>
          <w:p w14:paraId="3653C552">
            <w:pPr>
              <w:pStyle w:val="13"/>
            </w:pPr>
            <w:r>
              <w:t xml:space="preserve"> </w:t>
            </w:r>
          </w:p>
        </w:tc>
      </w:tr>
      <w:tr w14:paraId="185782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EA5045"/>
        </w:tc>
        <w:tc>
          <w:tcPr>
            <w:tcW w:w="8618" w:type="dxa"/>
            <w:gridSpan w:val="6"/>
            <w:vAlign w:val="center"/>
          </w:tcPr>
          <w:p w14:paraId="64988C18">
            <w:pPr>
              <w:pStyle w:val="13"/>
            </w:pPr>
            <w:r>
              <w:t>用于学校日常办公支出，保障教育教学顺利进行。</w:t>
            </w:r>
          </w:p>
        </w:tc>
      </w:tr>
      <w:tr w14:paraId="3E5723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002918">
            <w:pPr>
              <w:pStyle w:val="14"/>
            </w:pPr>
            <w:r>
              <w:t>资金支出计划（%）</w:t>
            </w:r>
          </w:p>
        </w:tc>
        <w:tc>
          <w:tcPr>
            <w:tcW w:w="2608" w:type="dxa"/>
            <w:gridSpan w:val="2"/>
            <w:vAlign w:val="center"/>
          </w:tcPr>
          <w:p w14:paraId="6A485268">
            <w:pPr>
              <w:pStyle w:val="14"/>
            </w:pPr>
            <w:r>
              <w:t>3月底</w:t>
            </w:r>
          </w:p>
        </w:tc>
        <w:tc>
          <w:tcPr>
            <w:tcW w:w="1587" w:type="dxa"/>
            <w:vAlign w:val="center"/>
          </w:tcPr>
          <w:p w14:paraId="3D97E684">
            <w:pPr>
              <w:pStyle w:val="14"/>
            </w:pPr>
            <w:r>
              <w:t>6月底</w:t>
            </w:r>
          </w:p>
        </w:tc>
        <w:tc>
          <w:tcPr>
            <w:tcW w:w="1304" w:type="dxa"/>
            <w:vAlign w:val="center"/>
          </w:tcPr>
          <w:p w14:paraId="72914953">
            <w:pPr>
              <w:pStyle w:val="14"/>
            </w:pPr>
            <w:r>
              <w:t>10月底</w:t>
            </w:r>
          </w:p>
        </w:tc>
        <w:tc>
          <w:tcPr>
            <w:tcW w:w="3119" w:type="dxa"/>
            <w:gridSpan w:val="2"/>
            <w:vAlign w:val="center"/>
          </w:tcPr>
          <w:p w14:paraId="5A83A300">
            <w:pPr>
              <w:pStyle w:val="14"/>
            </w:pPr>
            <w:r>
              <w:t>12月底</w:t>
            </w:r>
          </w:p>
        </w:tc>
      </w:tr>
      <w:tr w14:paraId="5A6B3B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FBD697"/>
        </w:tc>
        <w:tc>
          <w:tcPr>
            <w:tcW w:w="2608" w:type="dxa"/>
            <w:gridSpan w:val="2"/>
            <w:vAlign w:val="center"/>
          </w:tcPr>
          <w:p w14:paraId="52AC5880">
            <w:pPr>
              <w:pStyle w:val="15"/>
            </w:pPr>
            <w:r>
              <w:t>10%</w:t>
            </w:r>
          </w:p>
        </w:tc>
        <w:tc>
          <w:tcPr>
            <w:tcW w:w="1587" w:type="dxa"/>
            <w:vAlign w:val="center"/>
          </w:tcPr>
          <w:p w14:paraId="2C5BBC1E">
            <w:pPr>
              <w:pStyle w:val="15"/>
            </w:pPr>
            <w:r>
              <w:t>40%</w:t>
            </w:r>
          </w:p>
        </w:tc>
        <w:tc>
          <w:tcPr>
            <w:tcW w:w="1304" w:type="dxa"/>
            <w:vAlign w:val="center"/>
          </w:tcPr>
          <w:p w14:paraId="769D3F5E">
            <w:pPr>
              <w:pStyle w:val="15"/>
            </w:pPr>
            <w:r>
              <w:t>70%</w:t>
            </w:r>
          </w:p>
        </w:tc>
        <w:tc>
          <w:tcPr>
            <w:tcW w:w="3119" w:type="dxa"/>
            <w:gridSpan w:val="2"/>
            <w:vAlign w:val="center"/>
          </w:tcPr>
          <w:p w14:paraId="04792C6F">
            <w:pPr>
              <w:pStyle w:val="15"/>
            </w:pPr>
            <w:r>
              <w:t>100%</w:t>
            </w:r>
          </w:p>
        </w:tc>
      </w:tr>
      <w:tr w14:paraId="74591C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566E83">
            <w:pPr>
              <w:pStyle w:val="14"/>
            </w:pPr>
            <w:r>
              <w:t>绩效目标</w:t>
            </w:r>
          </w:p>
        </w:tc>
        <w:tc>
          <w:tcPr>
            <w:tcW w:w="8618" w:type="dxa"/>
            <w:gridSpan w:val="6"/>
            <w:vAlign w:val="center"/>
          </w:tcPr>
          <w:p w14:paraId="5D226B66">
            <w:pPr>
              <w:pStyle w:val="13"/>
            </w:pPr>
            <w:r>
              <w:t>1.通过日常办公经费正常支出，保障教育教学顺利进行</w:t>
            </w:r>
          </w:p>
        </w:tc>
      </w:tr>
    </w:tbl>
    <w:p w14:paraId="417F1B5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D9AED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24D811">
            <w:pPr>
              <w:pStyle w:val="14"/>
            </w:pPr>
            <w:r>
              <w:t>一级指标</w:t>
            </w:r>
          </w:p>
        </w:tc>
        <w:tc>
          <w:tcPr>
            <w:tcW w:w="1276" w:type="dxa"/>
            <w:vAlign w:val="center"/>
          </w:tcPr>
          <w:p w14:paraId="6EB4B456">
            <w:pPr>
              <w:pStyle w:val="14"/>
            </w:pPr>
            <w:r>
              <w:t>二级指标</w:t>
            </w:r>
          </w:p>
        </w:tc>
        <w:tc>
          <w:tcPr>
            <w:tcW w:w="1332" w:type="dxa"/>
            <w:vAlign w:val="center"/>
          </w:tcPr>
          <w:p w14:paraId="54F23ACF">
            <w:pPr>
              <w:pStyle w:val="14"/>
            </w:pPr>
            <w:r>
              <w:t>三级指标</w:t>
            </w:r>
          </w:p>
        </w:tc>
        <w:tc>
          <w:tcPr>
            <w:tcW w:w="2891" w:type="dxa"/>
            <w:vAlign w:val="center"/>
          </w:tcPr>
          <w:p w14:paraId="5E8E8128">
            <w:pPr>
              <w:pStyle w:val="14"/>
            </w:pPr>
            <w:r>
              <w:t>绩效指标描述</w:t>
            </w:r>
          </w:p>
        </w:tc>
        <w:tc>
          <w:tcPr>
            <w:tcW w:w="1276" w:type="dxa"/>
            <w:vAlign w:val="center"/>
          </w:tcPr>
          <w:p w14:paraId="6FA22D26">
            <w:pPr>
              <w:pStyle w:val="14"/>
            </w:pPr>
            <w:r>
              <w:t>指标值</w:t>
            </w:r>
          </w:p>
        </w:tc>
        <w:tc>
          <w:tcPr>
            <w:tcW w:w="1843" w:type="dxa"/>
            <w:vAlign w:val="center"/>
          </w:tcPr>
          <w:p w14:paraId="7BC73CF9">
            <w:pPr>
              <w:pStyle w:val="14"/>
            </w:pPr>
            <w:r>
              <w:t>指标值确定依据</w:t>
            </w:r>
          </w:p>
        </w:tc>
      </w:tr>
      <w:tr w14:paraId="162559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139490">
            <w:pPr>
              <w:pStyle w:val="15"/>
            </w:pPr>
            <w:r>
              <w:t>产出指标</w:t>
            </w:r>
          </w:p>
        </w:tc>
        <w:tc>
          <w:tcPr>
            <w:tcW w:w="1276" w:type="dxa"/>
            <w:vAlign w:val="center"/>
          </w:tcPr>
          <w:p w14:paraId="4EC1EC39">
            <w:pPr>
              <w:pStyle w:val="13"/>
            </w:pPr>
            <w:r>
              <w:t>数量指标</w:t>
            </w:r>
          </w:p>
        </w:tc>
        <w:tc>
          <w:tcPr>
            <w:tcW w:w="1332" w:type="dxa"/>
            <w:vAlign w:val="center"/>
          </w:tcPr>
          <w:p w14:paraId="45C67D5A">
            <w:pPr>
              <w:pStyle w:val="13"/>
            </w:pPr>
            <w:r>
              <w:t>保障学校数量</w:t>
            </w:r>
          </w:p>
        </w:tc>
        <w:tc>
          <w:tcPr>
            <w:tcW w:w="2891" w:type="dxa"/>
            <w:vAlign w:val="center"/>
          </w:tcPr>
          <w:p w14:paraId="2F8C67D2">
            <w:pPr>
              <w:pStyle w:val="13"/>
            </w:pPr>
            <w:r>
              <w:t>保障正常运转学校数量</w:t>
            </w:r>
          </w:p>
        </w:tc>
        <w:tc>
          <w:tcPr>
            <w:tcW w:w="1276" w:type="dxa"/>
            <w:vAlign w:val="center"/>
          </w:tcPr>
          <w:p w14:paraId="7EBB8D2F">
            <w:pPr>
              <w:pStyle w:val="13"/>
            </w:pPr>
            <w:r>
              <w:t>1个</w:t>
            </w:r>
          </w:p>
        </w:tc>
        <w:tc>
          <w:tcPr>
            <w:tcW w:w="1843" w:type="dxa"/>
            <w:vAlign w:val="center"/>
          </w:tcPr>
          <w:p w14:paraId="1E09FA4E">
            <w:pPr>
              <w:pStyle w:val="13"/>
            </w:pPr>
            <w:r>
              <w:t>2025年初工作计划</w:t>
            </w:r>
          </w:p>
          <w:p w14:paraId="0491E1BD">
            <w:pPr>
              <w:pStyle w:val="13"/>
            </w:pPr>
          </w:p>
        </w:tc>
      </w:tr>
      <w:tr w14:paraId="752EA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EF0054"/>
        </w:tc>
        <w:tc>
          <w:tcPr>
            <w:tcW w:w="1276" w:type="dxa"/>
            <w:vAlign w:val="center"/>
          </w:tcPr>
          <w:p w14:paraId="01F47F43">
            <w:pPr>
              <w:pStyle w:val="13"/>
            </w:pPr>
            <w:r>
              <w:t>质量指标</w:t>
            </w:r>
          </w:p>
        </w:tc>
        <w:tc>
          <w:tcPr>
            <w:tcW w:w="1332" w:type="dxa"/>
            <w:vAlign w:val="center"/>
          </w:tcPr>
          <w:p w14:paraId="6C52D997">
            <w:pPr>
              <w:pStyle w:val="13"/>
            </w:pPr>
            <w:r>
              <w:t>学校正常运转率</w:t>
            </w:r>
          </w:p>
        </w:tc>
        <w:tc>
          <w:tcPr>
            <w:tcW w:w="2891" w:type="dxa"/>
            <w:vAlign w:val="center"/>
          </w:tcPr>
          <w:p w14:paraId="0A27E941">
            <w:pPr>
              <w:pStyle w:val="13"/>
            </w:pPr>
            <w:r>
              <w:t>日常办公支出，使得学校正常运转</w:t>
            </w:r>
          </w:p>
        </w:tc>
        <w:tc>
          <w:tcPr>
            <w:tcW w:w="1276" w:type="dxa"/>
            <w:vAlign w:val="center"/>
          </w:tcPr>
          <w:p w14:paraId="6FD43171">
            <w:pPr>
              <w:pStyle w:val="13"/>
            </w:pPr>
            <w:r>
              <w:t>100%</w:t>
            </w:r>
          </w:p>
        </w:tc>
        <w:tc>
          <w:tcPr>
            <w:tcW w:w="1843" w:type="dxa"/>
            <w:vAlign w:val="center"/>
          </w:tcPr>
          <w:p w14:paraId="3F896AED">
            <w:pPr>
              <w:pStyle w:val="13"/>
            </w:pPr>
            <w:r>
              <w:t>2025年初工作计划</w:t>
            </w:r>
          </w:p>
        </w:tc>
      </w:tr>
      <w:tr w14:paraId="0E5C2E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E754B0"/>
        </w:tc>
        <w:tc>
          <w:tcPr>
            <w:tcW w:w="1276" w:type="dxa"/>
            <w:vAlign w:val="center"/>
          </w:tcPr>
          <w:p w14:paraId="6B6AE096">
            <w:pPr>
              <w:pStyle w:val="13"/>
            </w:pPr>
            <w:r>
              <w:t>时效指标</w:t>
            </w:r>
          </w:p>
        </w:tc>
        <w:tc>
          <w:tcPr>
            <w:tcW w:w="1332" w:type="dxa"/>
            <w:vAlign w:val="center"/>
          </w:tcPr>
          <w:p w14:paraId="1794F423">
            <w:pPr>
              <w:pStyle w:val="13"/>
            </w:pPr>
            <w:r>
              <w:t>各项工作完成及时率</w:t>
            </w:r>
          </w:p>
        </w:tc>
        <w:tc>
          <w:tcPr>
            <w:tcW w:w="2891" w:type="dxa"/>
            <w:vAlign w:val="center"/>
          </w:tcPr>
          <w:p w14:paraId="29F3ECE5">
            <w:pPr>
              <w:pStyle w:val="13"/>
            </w:pPr>
            <w:r>
              <w:t>按教育教学要求，及时完成教育教学任务</w:t>
            </w:r>
          </w:p>
        </w:tc>
        <w:tc>
          <w:tcPr>
            <w:tcW w:w="1276" w:type="dxa"/>
            <w:vAlign w:val="center"/>
          </w:tcPr>
          <w:p w14:paraId="122BA031">
            <w:pPr>
              <w:pStyle w:val="13"/>
            </w:pPr>
            <w:r>
              <w:t>100%</w:t>
            </w:r>
          </w:p>
        </w:tc>
        <w:tc>
          <w:tcPr>
            <w:tcW w:w="1843" w:type="dxa"/>
            <w:vAlign w:val="center"/>
          </w:tcPr>
          <w:p w14:paraId="15502A12">
            <w:pPr>
              <w:pStyle w:val="13"/>
            </w:pPr>
            <w:r>
              <w:t>2025年初工作计划</w:t>
            </w:r>
          </w:p>
        </w:tc>
      </w:tr>
      <w:tr w14:paraId="33E02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D1C0D2"/>
        </w:tc>
        <w:tc>
          <w:tcPr>
            <w:tcW w:w="1276" w:type="dxa"/>
            <w:vAlign w:val="center"/>
          </w:tcPr>
          <w:p w14:paraId="46F48609">
            <w:pPr>
              <w:pStyle w:val="13"/>
            </w:pPr>
            <w:r>
              <w:t>成本指标</w:t>
            </w:r>
          </w:p>
        </w:tc>
        <w:tc>
          <w:tcPr>
            <w:tcW w:w="1332" w:type="dxa"/>
            <w:vAlign w:val="center"/>
          </w:tcPr>
          <w:p w14:paraId="6D8FE00F">
            <w:pPr>
              <w:pStyle w:val="13"/>
            </w:pPr>
            <w:r>
              <w:t>预算控制数</w:t>
            </w:r>
          </w:p>
        </w:tc>
        <w:tc>
          <w:tcPr>
            <w:tcW w:w="2891" w:type="dxa"/>
            <w:vAlign w:val="center"/>
          </w:tcPr>
          <w:p w14:paraId="581F9A80">
            <w:pPr>
              <w:pStyle w:val="13"/>
            </w:pPr>
            <w:r>
              <w:t>经费实际支出金额控制在预算内</w:t>
            </w:r>
          </w:p>
        </w:tc>
        <w:tc>
          <w:tcPr>
            <w:tcW w:w="1276" w:type="dxa"/>
            <w:vAlign w:val="center"/>
          </w:tcPr>
          <w:p w14:paraId="5BC27187">
            <w:pPr>
              <w:pStyle w:val="13"/>
            </w:pPr>
            <w:r>
              <w:t>≤6.43万元</w:t>
            </w:r>
          </w:p>
        </w:tc>
        <w:tc>
          <w:tcPr>
            <w:tcW w:w="1843" w:type="dxa"/>
            <w:vAlign w:val="center"/>
          </w:tcPr>
          <w:p w14:paraId="0CE1517D">
            <w:pPr>
              <w:pStyle w:val="13"/>
            </w:pPr>
            <w:r>
              <w:t>2025年县级预算编制通知</w:t>
            </w:r>
          </w:p>
          <w:p w14:paraId="6995F05B">
            <w:pPr>
              <w:pStyle w:val="13"/>
            </w:pPr>
          </w:p>
        </w:tc>
      </w:tr>
      <w:tr w14:paraId="35512B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DD69C5">
            <w:pPr>
              <w:pStyle w:val="15"/>
            </w:pPr>
            <w:r>
              <w:t>效益指标</w:t>
            </w:r>
          </w:p>
        </w:tc>
        <w:tc>
          <w:tcPr>
            <w:tcW w:w="1276" w:type="dxa"/>
            <w:vAlign w:val="center"/>
          </w:tcPr>
          <w:p w14:paraId="3A10B941">
            <w:pPr>
              <w:pStyle w:val="13"/>
            </w:pPr>
            <w:r>
              <w:t>经济效益指标</w:t>
            </w:r>
          </w:p>
        </w:tc>
        <w:tc>
          <w:tcPr>
            <w:tcW w:w="1332" w:type="dxa"/>
            <w:vAlign w:val="center"/>
          </w:tcPr>
          <w:p w14:paraId="078EC30F">
            <w:pPr>
              <w:pStyle w:val="13"/>
            </w:pPr>
            <w:r>
              <w:t>对学校教育教学工作的持续影响</w:t>
            </w:r>
          </w:p>
        </w:tc>
        <w:tc>
          <w:tcPr>
            <w:tcW w:w="2891" w:type="dxa"/>
            <w:vAlign w:val="center"/>
          </w:tcPr>
          <w:p w14:paraId="2C2AFB38">
            <w:pPr>
              <w:pStyle w:val="13"/>
            </w:pPr>
            <w:r>
              <w:t>促进学校教育教学工作进一步提升</w:t>
            </w:r>
          </w:p>
        </w:tc>
        <w:tc>
          <w:tcPr>
            <w:tcW w:w="1276" w:type="dxa"/>
            <w:vAlign w:val="center"/>
          </w:tcPr>
          <w:p w14:paraId="76BA7F75">
            <w:pPr>
              <w:pStyle w:val="13"/>
            </w:pPr>
            <w:r>
              <w:t>较上年显著提升</w:t>
            </w:r>
          </w:p>
        </w:tc>
        <w:tc>
          <w:tcPr>
            <w:tcW w:w="1843" w:type="dxa"/>
            <w:vAlign w:val="center"/>
          </w:tcPr>
          <w:p w14:paraId="29184DEC">
            <w:pPr>
              <w:pStyle w:val="13"/>
            </w:pPr>
            <w:r>
              <w:t>2025年初工作计划</w:t>
            </w:r>
          </w:p>
        </w:tc>
      </w:tr>
      <w:tr w14:paraId="5FCDB7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A74871"/>
        </w:tc>
        <w:tc>
          <w:tcPr>
            <w:tcW w:w="1276" w:type="dxa"/>
            <w:vAlign w:val="center"/>
          </w:tcPr>
          <w:p w14:paraId="62021989">
            <w:pPr>
              <w:pStyle w:val="13"/>
            </w:pPr>
            <w:r>
              <w:t>社会效益指标</w:t>
            </w:r>
          </w:p>
        </w:tc>
        <w:tc>
          <w:tcPr>
            <w:tcW w:w="1332" w:type="dxa"/>
            <w:vAlign w:val="center"/>
          </w:tcPr>
          <w:p w14:paraId="568D45D1">
            <w:pPr>
              <w:pStyle w:val="13"/>
            </w:pPr>
            <w:r>
              <w:t>提升教学质量</w:t>
            </w:r>
          </w:p>
        </w:tc>
        <w:tc>
          <w:tcPr>
            <w:tcW w:w="2891" w:type="dxa"/>
            <w:vAlign w:val="center"/>
          </w:tcPr>
          <w:p w14:paraId="2A5A14EB">
            <w:pPr>
              <w:pStyle w:val="13"/>
            </w:pPr>
            <w:r>
              <w:t>提升教学质量，提升学校社会影响力</w:t>
            </w:r>
          </w:p>
        </w:tc>
        <w:tc>
          <w:tcPr>
            <w:tcW w:w="1276" w:type="dxa"/>
            <w:vAlign w:val="center"/>
          </w:tcPr>
          <w:p w14:paraId="514BA8ED">
            <w:pPr>
              <w:pStyle w:val="13"/>
            </w:pPr>
            <w:r>
              <w:t>较上年明显提高</w:t>
            </w:r>
          </w:p>
        </w:tc>
        <w:tc>
          <w:tcPr>
            <w:tcW w:w="1843" w:type="dxa"/>
            <w:vAlign w:val="center"/>
          </w:tcPr>
          <w:p w14:paraId="56B938F6">
            <w:pPr>
              <w:pStyle w:val="13"/>
            </w:pPr>
            <w:r>
              <w:t>2025年初工作计划</w:t>
            </w:r>
          </w:p>
        </w:tc>
      </w:tr>
      <w:tr w14:paraId="6FA59D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1274DF">
            <w:pPr>
              <w:pStyle w:val="15"/>
            </w:pPr>
            <w:r>
              <w:t>满意度指标</w:t>
            </w:r>
          </w:p>
        </w:tc>
        <w:tc>
          <w:tcPr>
            <w:tcW w:w="1276" w:type="dxa"/>
            <w:vAlign w:val="center"/>
          </w:tcPr>
          <w:p w14:paraId="4442A3E7">
            <w:pPr>
              <w:pStyle w:val="13"/>
            </w:pPr>
            <w:r>
              <w:t>服务对象满意度指标</w:t>
            </w:r>
          </w:p>
        </w:tc>
        <w:tc>
          <w:tcPr>
            <w:tcW w:w="1332" w:type="dxa"/>
            <w:vAlign w:val="center"/>
          </w:tcPr>
          <w:p w14:paraId="7046C57A">
            <w:pPr>
              <w:pStyle w:val="13"/>
            </w:pPr>
            <w:r>
              <w:t>师生满意率</w:t>
            </w:r>
          </w:p>
        </w:tc>
        <w:tc>
          <w:tcPr>
            <w:tcW w:w="2891" w:type="dxa"/>
            <w:vAlign w:val="center"/>
          </w:tcPr>
          <w:p w14:paraId="0454DD38">
            <w:pPr>
              <w:pStyle w:val="13"/>
            </w:pPr>
            <w:r>
              <w:t>师生满意度</w:t>
            </w:r>
          </w:p>
        </w:tc>
        <w:tc>
          <w:tcPr>
            <w:tcW w:w="1276" w:type="dxa"/>
            <w:vAlign w:val="center"/>
          </w:tcPr>
          <w:p w14:paraId="1D95DD9A">
            <w:pPr>
              <w:pStyle w:val="13"/>
            </w:pPr>
            <w:r>
              <w:t>≥95%</w:t>
            </w:r>
          </w:p>
        </w:tc>
        <w:tc>
          <w:tcPr>
            <w:tcW w:w="1843" w:type="dxa"/>
            <w:vAlign w:val="center"/>
          </w:tcPr>
          <w:p w14:paraId="3EEBDFDD">
            <w:pPr>
              <w:pStyle w:val="13"/>
            </w:pPr>
            <w:r>
              <w:t>2025年初工作计划</w:t>
            </w:r>
          </w:p>
        </w:tc>
      </w:tr>
    </w:tbl>
    <w:p w14:paraId="5CF1A21E">
      <w:pPr>
        <w:sectPr>
          <w:pgSz w:w="11900" w:h="16840"/>
          <w:pgMar w:top="1984" w:right="1304" w:bottom="1134" w:left="1304" w:header="720" w:footer="720" w:gutter="0"/>
          <w:cols w:space="720" w:num="1"/>
        </w:sectPr>
      </w:pPr>
    </w:p>
    <w:p w14:paraId="66BE623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6C9B726">
      <w:pPr>
        <w:spacing w:before="0" w:after="0"/>
        <w:ind w:firstLine="560"/>
        <w:jc w:val="left"/>
        <w:outlineLvl w:val="3"/>
      </w:pPr>
      <w:bookmarkStart w:id="417" w:name="_Toc_4_4_0000000418"/>
      <w:r>
        <w:rPr>
          <w:rFonts w:ascii="方正仿宋_GBK" w:hAnsi="方正仿宋_GBK" w:eastAsia="方正仿宋_GBK" w:cs="方正仿宋_GBK"/>
          <w:color w:val="000000"/>
          <w:sz w:val="28"/>
        </w:rPr>
        <w:t>415.怀财字【2025】7号 2025年教育系统业务费绩效目标表</w:t>
      </w:r>
      <w:bookmarkEnd w:id="4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C62E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77874C">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74C9B66D">
            <w:pPr>
              <w:pStyle w:val="11"/>
            </w:pPr>
            <w:r>
              <w:t>单位：万元</w:t>
            </w:r>
          </w:p>
        </w:tc>
      </w:tr>
      <w:tr w14:paraId="5A84A4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8C40A9">
            <w:pPr>
              <w:pStyle w:val="14"/>
            </w:pPr>
            <w:r>
              <w:t>项目编码</w:t>
            </w:r>
          </w:p>
        </w:tc>
        <w:tc>
          <w:tcPr>
            <w:tcW w:w="2608" w:type="dxa"/>
            <w:gridSpan w:val="2"/>
            <w:vAlign w:val="center"/>
          </w:tcPr>
          <w:p w14:paraId="5C966D08">
            <w:pPr>
              <w:pStyle w:val="13"/>
            </w:pPr>
            <w:r>
              <w:t>13073025P00000610007F</w:t>
            </w:r>
          </w:p>
        </w:tc>
        <w:tc>
          <w:tcPr>
            <w:tcW w:w="1587" w:type="dxa"/>
            <w:vAlign w:val="center"/>
          </w:tcPr>
          <w:p w14:paraId="766C3346">
            <w:pPr>
              <w:pStyle w:val="14"/>
            </w:pPr>
            <w:r>
              <w:t>项目名称</w:t>
            </w:r>
          </w:p>
        </w:tc>
        <w:tc>
          <w:tcPr>
            <w:tcW w:w="4423" w:type="dxa"/>
            <w:gridSpan w:val="3"/>
            <w:vAlign w:val="center"/>
          </w:tcPr>
          <w:p w14:paraId="255AA985">
            <w:pPr>
              <w:pStyle w:val="13"/>
            </w:pPr>
            <w:r>
              <w:t>怀财字【2025】7号 2025年教育系统业务费</w:t>
            </w:r>
          </w:p>
        </w:tc>
      </w:tr>
      <w:tr w14:paraId="01BBAD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AF664F">
            <w:pPr>
              <w:pStyle w:val="14"/>
            </w:pPr>
            <w:r>
              <w:t>预算规模及资金用途</w:t>
            </w:r>
          </w:p>
        </w:tc>
        <w:tc>
          <w:tcPr>
            <w:tcW w:w="1276" w:type="dxa"/>
            <w:vAlign w:val="center"/>
          </w:tcPr>
          <w:p w14:paraId="562A3146">
            <w:pPr>
              <w:pStyle w:val="14"/>
            </w:pPr>
            <w:r>
              <w:t>预算数</w:t>
            </w:r>
          </w:p>
        </w:tc>
        <w:tc>
          <w:tcPr>
            <w:tcW w:w="1332" w:type="dxa"/>
            <w:vAlign w:val="center"/>
          </w:tcPr>
          <w:p w14:paraId="0CA097E6">
            <w:pPr>
              <w:pStyle w:val="13"/>
            </w:pPr>
            <w:r>
              <w:t>3.45</w:t>
            </w:r>
          </w:p>
        </w:tc>
        <w:tc>
          <w:tcPr>
            <w:tcW w:w="1587" w:type="dxa"/>
            <w:vAlign w:val="center"/>
          </w:tcPr>
          <w:p w14:paraId="6ECB19D3">
            <w:pPr>
              <w:pStyle w:val="14"/>
            </w:pPr>
            <w:r>
              <w:t>其中：财政    资金</w:t>
            </w:r>
          </w:p>
        </w:tc>
        <w:tc>
          <w:tcPr>
            <w:tcW w:w="1304" w:type="dxa"/>
            <w:vAlign w:val="center"/>
          </w:tcPr>
          <w:p w14:paraId="29B818E6">
            <w:pPr>
              <w:pStyle w:val="13"/>
            </w:pPr>
            <w:r>
              <w:t>3.45</w:t>
            </w:r>
          </w:p>
        </w:tc>
        <w:tc>
          <w:tcPr>
            <w:tcW w:w="1276" w:type="dxa"/>
            <w:vAlign w:val="center"/>
          </w:tcPr>
          <w:p w14:paraId="45790CA5">
            <w:pPr>
              <w:pStyle w:val="14"/>
            </w:pPr>
            <w:r>
              <w:t>其他资金</w:t>
            </w:r>
          </w:p>
        </w:tc>
        <w:tc>
          <w:tcPr>
            <w:tcW w:w="1843" w:type="dxa"/>
            <w:vAlign w:val="center"/>
          </w:tcPr>
          <w:p w14:paraId="252063E3">
            <w:pPr>
              <w:pStyle w:val="13"/>
            </w:pPr>
            <w:r>
              <w:t xml:space="preserve"> </w:t>
            </w:r>
          </w:p>
        </w:tc>
      </w:tr>
      <w:tr w14:paraId="0BDA71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93FE3D"/>
        </w:tc>
        <w:tc>
          <w:tcPr>
            <w:tcW w:w="8618" w:type="dxa"/>
            <w:gridSpan w:val="6"/>
            <w:vAlign w:val="center"/>
          </w:tcPr>
          <w:p w14:paraId="06CB1276">
            <w:pPr>
              <w:pStyle w:val="13"/>
            </w:pPr>
            <w:r>
              <w:t>用于学校用工人员工资支出和学校正常运转支出，保障教育教学顺利进行</w:t>
            </w:r>
          </w:p>
        </w:tc>
      </w:tr>
      <w:tr w14:paraId="588B4A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A68E4E">
            <w:pPr>
              <w:pStyle w:val="14"/>
            </w:pPr>
            <w:r>
              <w:t>资金支出计划（%）</w:t>
            </w:r>
          </w:p>
        </w:tc>
        <w:tc>
          <w:tcPr>
            <w:tcW w:w="2608" w:type="dxa"/>
            <w:gridSpan w:val="2"/>
            <w:vAlign w:val="center"/>
          </w:tcPr>
          <w:p w14:paraId="1D7E311D">
            <w:pPr>
              <w:pStyle w:val="14"/>
            </w:pPr>
            <w:r>
              <w:t>3月底</w:t>
            </w:r>
          </w:p>
        </w:tc>
        <w:tc>
          <w:tcPr>
            <w:tcW w:w="1587" w:type="dxa"/>
            <w:vAlign w:val="center"/>
          </w:tcPr>
          <w:p w14:paraId="13640C6C">
            <w:pPr>
              <w:pStyle w:val="14"/>
            </w:pPr>
            <w:r>
              <w:t>6月底</w:t>
            </w:r>
          </w:p>
        </w:tc>
        <w:tc>
          <w:tcPr>
            <w:tcW w:w="1304" w:type="dxa"/>
            <w:vAlign w:val="center"/>
          </w:tcPr>
          <w:p w14:paraId="1DEEB3C1">
            <w:pPr>
              <w:pStyle w:val="14"/>
            </w:pPr>
            <w:r>
              <w:t>10月底</w:t>
            </w:r>
          </w:p>
        </w:tc>
        <w:tc>
          <w:tcPr>
            <w:tcW w:w="3119" w:type="dxa"/>
            <w:gridSpan w:val="2"/>
            <w:vAlign w:val="center"/>
          </w:tcPr>
          <w:p w14:paraId="53925FBF">
            <w:pPr>
              <w:pStyle w:val="14"/>
            </w:pPr>
            <w:r>
              <w:t>12月底</w:t>
            </w:r>
          </w:p>
        </w:tc>
      </w:tr>
      <w:tr w14:paraId="1FDBA3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B37320"/>
        </w:tc>
        <w:tc>
          <w:tcPr>
            <w:tcW w:w="2608" w:type="dxa"/>
            <w:gridSpan w:val="2"/>
            <w:vAlign w:val="center"/>
          </w:tcPr>
          <w:p w14:paraId="3E22335E">
            <w:pPr>
              <w:pStyle w:val="15"/>
            </w:pPr>
            <w:r>
              <w:t xml:space="preserve"> </w:t>
            </w:r>
          </w:p>
        </w:tc>
        <w:tc>
          <w:tcPr>
            <w:tcW w:w="1587" w:type="dxa"/>
            <w:vAlign w:val="center"/>
          </w:tcPr>
          <w:p w14:paraId="4361DF15">
            <w:pPr>
              <w:pStyle w:val="15"/>
            </w:pPr>
            <w:r>
              <w:t>50%</w:t>
            </w:r>
          </w:p>
        </w:tc>
        <w:tc>
          <w:tcPr>
            <w:tcW w:w="1304" w:type="dxa"/>
            <w:vAlign w:val="center"/>
          </w:tcPr>
          <w:p w14:paraId="4192B0D4">
            <w:pPr>
              <w:pStyle w:val="15"/>
            </w:pPr>
            <w:r>
              <w:t>80%</w:t>
            </w:r>
          </w:p>
        </w:tc>
        <w:tc>
          <w:tcPr>
            <w:tcW w:w="3119" w:type="dxa"/>
            <w:gridSpan w:val="2"/>
            <w:vAlign w:val="center"/>
          </w:tcPr>
          <w:p w14:paraId="212EA2BE">
            <w:pPr>
              <w:pStyle w:val="15"/>
            </w:pPr>
            <w:r>
              <w:t>100%</w:t>
            </w:r>
          </w:p>
        </w:tc>
      </w:tr>
      <w:tr w14:paraId="0C796C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EEEA71">
            <w:pPr>
              <w:pStyle w:val="14"/>
            </w:pPr>
            <w:r>
              <w:t>绩效目标</w:t>
            </w:r>
          </w:p>
        </w:tc>
        <w:tc>
          <w:tcPr>
            <w:tcW w:w="8618" w:type="dxa"/>
            <w:gridSpan w:val="6"/>
            <w:vAlign w:val="center"/>
          </w:tcPr>
          <w:p w14:paraId="030F53DE">
            <w:pPr>
              <w:pStyle w:val="13"/>
            </w:pPr>
            <w:r>
              <w:t>1.通过学校用工人员工资支出和学校办公费用支出，保障教育教学顺利进行</w:t>
            </w:r>
          </w:p>
        </w:tc>
      </w:tr>
    </w:tbl>
    <w:p w14:paraId="683E4C2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9456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DBCD03">
            <w:pPr>
              <w:pStyle w:val="14"/>
            </w:pPr>
            <w:r>
              <w:t>一级指标</w:t>
            </w:r>
          </w:p>
        </w:tc>
        <w:tc>
          <w:tcPr>
            <w:tcW w:w="1276" w:type="dxa"/>
            <w:vAlign w:val="center"/>
          </w:tcPr>
          <w:p w14:paraId="7D5EA29F">
            <w:pPr>
              <w:pStyle w:val="14"/>
            </w:pPr>
            <w:r>
              <w:t>二级指标</w:t>
            </w:r>
          </w:p>
        </w:tc>
        <w:tc>
          <w:tcPr>
            <w:tcW w:w="1332" w:type="dxa"/>
            <w:vAlign w:val="center"/>
          </w:tcPr>
          <w:p w14:paraId="0F1ED8E9">
            <w:pPr>
              <w:pStyle w:val="14"/>
            </w:pPr>
            <w:r>
              <w:t>三级指标</w:t>
            </w:r>
          </w:p>
        </w:tc>
        <w:tc>
          <w:tcPr>
            <w:tcW w:w="2891" w:type="dxa"/>
            <w:vAlign w:val="center"/>
          </w:tcPr>
          <w:p w14:paraId="3DF4D251">
            <w:pPr>
              <w:pStyle w:val="14"/>
            </w:pPr>
            <w:r>
              <w:t>绩效指标描述</w:t>
            </w:r>
          </w:p>
        </w:tc>
        <w:tc>
          <w:tcPr>
            <w:tcW w:w="1276" w:type="dxa"/>
            <w:vAlign w:val="center"/>
          </w:tcPr>
          <w:p w14:paraId="42271E0C">
            <w:pPr>
              <w:pStyle w:val="14"/>
            </w:pPr>
            <w:r>
              <w:t>指标值</w:t>
            </w:r>
          </w:p>
        </w:tc>
        <w:tc>
          <w:tcPr>
            <w:tcW w:w="1843" w:type="dxa"/>
            <w:vAlign w:val="center"/>
          </w:tcPr>
          <w:p w14:paraId="2674F115">
            <w:pPr>
              <w:pStyle w:val="14"/>
            </w:pPr>
            <w:r>
              <w:t>指标值确定依据</w:t>
            </w:r>
          </w:p>
        </w:tc>
      </w:tr>
      <w:tr w14:paraId="1AA5329F">
        <w:tblPrEx>
          <w:tblCellMar>
            <w:top w:w="0" w:type="dxa"/>
            <w:left w:w="108" w:type="dxa"/>
            <w:bottom w:w="0" w:type="dxa"/>
            <w:right w:w="108" w:type="dxa"/>
          </w:tblCellMar>
        </w:tblPrEx>
        <w:trPr>
          <w:trHeight w:val="369" w:hRule="atLeast"/>
          <w:jc w:val="center"/>
        </w:trPr>
        <w:tc>
          <w:tcPr>
            <w:tcW w:w="1276" w:type="dxa"/>
            <w:vMerge w:val="restart"/>
            <w:vAlign w:val="center"/>
          </w:tcPr>
          <w:p w14:paraId="4B372BAC">
            <w:pPr>
              <w:pStyle w:val="15"/>
            </w:pPr>
            <w:r>
              <w:t>产出指标</w:t>
            </w:r>
          </w:p>
        </w:tc>
        <w:tc>
          <w:tcPr>
            <w:tcW w:w="1276" w:type="dxa"/>
            <w:vAlign w:val="center"/>
          </w:tcPr>
          <w:p w14:paraId="5AAEA29C">
            <w:pPr>
              <w:pStyle w:val="13"/>
            </w:pPr>
            <w:r>
              <w:t>数量指标</w:t>
            </w:r>
          </w:p>
        </w:tc>
        <w:tc>
          <w:tcPr>
            <w:tcW w:w="1332" w:type="dxa"/>
            <w:vAlign w:val="center"/>
          </w:tcPr>
          <w:p w14:paraId="39E2B627">
            <w:pPr>
              <w:pStyle w:val="13"/>
            </w:pPr>
            <w:r>
              <w:t>工人人数</w:t>
            </w:r>
          </w:p>
        </w:tc>
        <w:tc>
          <w:tcPr>
            <w:tcW w:w="2891" w:type="dxa"/>
            <w:vAlign w:val="center"/>
          </w:tcPr>
          <w:p w14:paraId="377B50BC">
            <w:pPr>
              <w:pStyle w:val="13"/>
            </w:pPr>
            <w:r>
              <w:t>学校临时用工（宿管、门卫、保育员等）</w:t>
            </w:r>
          </w:p>
        </w:tc>
        <w:tc>
          <w:tcPr>
            <w:tcW w:w="1276" w:type="dxa"/>
            <w:vAlign w:val="center"/>
          </w:tcPr>
          <w:p w14:paraId="492CC65C">
            <w:pPr>
              <w:pStyle w:val="13"/>
            </w:pPr>
            <w:r>
              <w:t>6人</w:t>
            </w:r>
          </w:p>
        </w:tc>
        <w:tc>
          <w:tcPr>
            <w:tcW w:w="1843" w:type="dxa"/>
            <w:vAlign w:val="center"/>
          </w:tcPr>
          <w:p w14:paraId="707D5F2B">
            <w:pPr>
              <w:pStyle w:val="13"/>
            </w:pPr>
            <w:r>
              <w:t>2025年初工作计划</w:t>
            </w:r>
          </w:p>
          <w:p w14:paraId="539ED78A">
            <w:pPr>
              <w:pStyle w:val="13"/>
            </w:pPr>
          </w:p>
        </w:tc>
      </w:tr>
      <w:tr w14:paraId="56C7F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9EF2EE"/>
        </w:tc>
        <w:tc>
          <w:tcPr>
            <w:tcW w:w="1276" w:type="dxa"/>
            <w:vAlign w:val="center"/>
          </w:tcPr>
          <w:p w14:paraId="1FDF5087">
            <w:pPr>
              <w:pStyle w:val="13"/>
            </w:pPr>
            <w:r>
              <w:t>质量指标</w:t>
            </w:r>
          </w:p>
        </w:tc>
        <w:tc>
          <w:tcPr>
            <w:tcW w:w="1332" w:type="dxa"/>
            <w:vAlign w:val="center"/>
          </w:tcPr>
          <w:p w14:paraId="69E808B3">
            <w:pPr>
              <w:pStyle w:val="13"/>
            </w:pPr>
            <w:r>
              <w:t>学校正常运转率</w:t>
            </w:r>
          </w:p>
        </w:tc>
        <w:tc>
          <w:tcPr>
            <w:tcW w:w="2891" w:type="dxa"/>
            <w:vAlign w:val="center"/>
          </w:tcPr>
          <w:p w14:paraId="40C47194">
            <w:pPr>
              <w:pStyle w:val="13"/>
            </w:pPr>
            <w:r>
              <w:t>经费用于办公、人员支出，保障学校正常运转</w:t>
            </w:r>
          </w:p>
        </w:tc>
        <w:tc>
          <w:tcPr>
            <w:tcW w:w="1276" w:type="dxa"/>
            <w:vAlign w:val="center"/>
          </w:tcPr>
          <w:p w14:paraId="1C6FE76E">
            <w:pPr>
              <w:pStyle w:val="13"/>
            </w:pPr>
            <w:r>
              <w:t>100%</w:t>
            </w:r>
          </w:p>
        </w:tc>
        <w:tc>
          <w:tcPr>
            <w:tcW w:w="1843" w:type="dxa"/>
            <w:vAlign w:val="center"/>
          </w:tcPr>
          <w:p w14:paraId="6D65BD46">
            <w:pPr>
              <w:pStyle w:val="13"/>
            </w:pPr>
            <w:r>
              <w:t>2025年初工作计划</w:t>
            </w:r>
          </w:p>
        </w:tc>
      </w:tr>
      <w:tr w14:paraId="74A02B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AAF354"/>
        </w:tc>
        <w:tc>
          <w:tcPr>
            <w:tcW w:w="1276" w:type="dxa"/>
            <w:vAlign w:val="center"/>
          </w:tcPr>
          <w:p w14:paraId="3E8F6926">
            <w:pPr>
              <w:pStyle w:val="13"/>
            </w:pPr>
            <w:r>
              <w:t>时效指标</w:t>
            </w:r>
          </w:p>
        </w:tc>
        <w:tc>
          <w:tcPr>
            <w:tcW w:w="1332" w:type="dxa"/>
            <w:vAlign w:val="center"/>
          </w:tcPr>
          <w:p w14:paraId="28AEE231">
            <w:pPr>
              <w:pStyle w:val="13"/>
            </w:pPr>
            <w:r>
              <w:t>学校各项工作及时完成率</w:t>
            </w:r>
          </w:p>
        </w:tc>
        <w:tc>
          <w:tcPr>
            <w:tcW w:w="2891" w:type="dxa"/>
            <w:vAlign w:val="center"/>
          </w:tcPr>
          <w:p w14:paraId="2B2CC90F">
            <w:pPr>
              <w:pStyle w:val="13"/>
            </w:pPr>
            <w:r>
              <w:t>学校各项工作及时完成情况</w:t>
            </w:r>
          </w:p>
        </w:tc>
        <w:tc>
          <w:tcPr>
            <w:tcW w:w="1276" w:type="dxa"/>
            <w:vAlign w:val="center"/>
          </w:tcPr>
          <w:p w14:paraId="126C1FCD">
            <w:pPr>
              <w:pStyle w:val="13"/>
            </w:pPr>
            <w:r>
              <w:t>≥90%</w:t>
            </w:r>
          </w:p>
        </w:tc>
        <w:tc>
          <w:tcPr>
            <w:tcW w:w="1843" w:type="dxa"/>
            <w:vAlign w:val="center"/>
          </w:tcPr>
          <w:p w14:paraId="16C805B1">
            <w:pPr>
              <w:pStyle w:val="13"/>
            </w:pPr>
            <w:r>
              <w:t>2025年初工作计划</w:t>
            </w:r>
          </w:p>
        </w:tc>
      </w:tr>
      <w:tr w14:paraId="65D471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D8A2B9"/>
        </w:tc>
        <w:tc>
          <w:tcPr>
            <w:tcW w:w="1276" w:type="dxa"/>
            <w:vAlign w:val="center"/>
          </w:tcPr>
          <w:p w14:paraId="6E884C75">
            <w:pPr>
              <w:pStyle w:val="13"/>
            </w:pPr>
            <w:r>
              <w:t>成本指标</w:t>
            </w:r>
          </w:p>
        </w:tc>
        <w:tc>
          <w:tcPr>
            <w:tcW w:w="1332" w:type="dxa"/>
            <w:vAlign w:val="center"/>
          </w:tcPr>
          <w:p w14:paraId="6C361636">
            <w:pPr>
              <w:pStyle w:val="13"/>
            </w:pPr>
            <w:r>
              <w:t>预算控制数</w:t>
            </w:r>
          </w:p>
        </w:tc>
        <w:tc>
          <w:tcPr>
            <w:tcW w:w="2891" w:type="dxa"/>
            <w:vAlign w:val="center"/>
          </w:tcPr>
          <w:p w14:paraId="5A0F0A4D">
            <w:pPr>
              <w:pStyle w:val="13"/>
            </w:pPr>
            <w:r>
              <w:t>将支出控住在预算内</w:t>
            </w:r>
          </w:p>
        </w:tc>
        <w:tc>
          <w:tcPr>
            <w:tcW w:w="1276" w:type="dxa"/>
            <w:vAlign w:val="center"/>
          </w:tcPr>
          <w:p w14:paraId="310BA106">
            <w:pPr>
              <w:pStyle w:val="13"/>
            </w:pPr>
            <w:r>
              <w:t>≤3.45万元</w:t>
            </w:r>
          </w:p>
        </w:tc>
        <w:tc>
          <w:tcPr>
            <w:tcW w:w="1843" w:type="dxa"/>
            <w:vAlign w:val="center"/>
          </w:tcPr>
          <w:p w14:paraId="0FE1B8A2">
            <w:pPr>
              <w:pStyle w:val="13"/>
            </w:pPr>
            <w:r>
              <w:t>2025年县级预算编制通知</w:t>
            </w:r>
          </w:p>
          <w:p w14:paraId="40EB2298">
            <w:pPr>
              <w:pStyle w:val="13"/>
            </w:pPr>
          </w:p>
        </w:tc>
      </w:tr>
      <w:tr w14:paraId="2E6D2D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048257">
            <w:pPr>
              <w:pStyle w:val="15"/>
            </w:pPr>
            <w:r>
              <w:t>效益指标</w:t>
            </w:r>
          </w:p>
        </w:tc>
        <w:tc>
          <w:tcPr>
            <w:tcW w:w="1276" w:type="dxa"/>
            <w:vAlign w:val="center"/>
          </w:tcPr>
          <w:p w14:paraId="3C5D2B5D">
            <w:pPr>
              <w:pStyle w:val="13"/>
            </w:pPr>
            <w:r>
              <w:t>经济效益指标</w:t>
            </w:r>
          </w:p>
        </w:tc>
        <w:tc>
          <w:tcPr>
            <w:tcW w:w="1332" w:type="dxa"/>
            <w:vAlign w:val="center"/>
          </w:tcPr>
          <w:p w14:paraId="15710B9F">
            <w:pPr>
              <w:pStyle w:val="13"/>
            </w:pPr>
            <w:r>
              <w:t>保障教育教学顺利进行</w:t>
            </w:r>
          </w:p>
        </w:tc>
        <w:tc>
          <w:tcPr>
            <w:tcW w:w="2891" w:type="dxa"/>
            <w:vAlign w:val="center"/>
          </w:tcPr>
          <w:p w14:paraId="72AC32C3">
            <w:pPr>
              <w:pStyle w:val="13"/>
            </w:pPr>
            <w:r>
              <w:t>满足学校办公支出，保障教育教学顺利进行</w:t>
            </w:r>
          </w:p>
        </w:tc>
        <w:tc>
          <w:tcPr>
            <w:tcW w:w="1276" w:type="dxa"/>
            <w:vAlign w:val="center"/>
          </w:tcPr>
          <w:p w14:paraId="6581A528">
            <w:pPr>
              <w:pStyle w:val="13"/>
            </w:pPr>
            <w:r>
              <w:t>较上年得到充分保障</w:t>
            </w:r>
          </w:p>
        </w:tc>
        <w:tc>
          <w:tcPr>
            <w:tcW w:w="1843" w:type="dxa"/>
            <w:vAlign w:val="center"/>
          </w:tcPr>
          <w:p w14:paraId="7B8B8398">
            <w:pPr>
              <w:pStyle w:val="13"/>
            </w:pPr>
            <w:r>
              <w:t>2025年初工作计划</w:t>
            </w:r>
          </w:p>
        </w:tc>
      </w:tr>
      <w:tr w14:paraId="53FEEC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DF66B7"/>
        </w:tc>
        <w:tc>
          <w:tcPr>
            <w:tcW w:w="1276" w:type="dxa"/>
            <w:vAlign w:val="center"/>
          </w:tcPr>
          <w:p w14:paraId="12027DB4">
            <w:pPr>
              <w:pStyle w:val="13"/>
            </w:pPr>
            <w:r>
              <w:t>社会效益指标</w:t>
            </w:r>
          </w:p>
        </w:tc>
        <w:tc>
          <w:tcPr>
            <w:tcW w:w="1332" w:type="dxa"/>
            <w:vAlign w:val="center"/>
          </w:tcPr>
          <w:p w14:paraId="139E17BC">
            <w:pPr>
              <w:pStyle w:val="13"/>
            </w:pPr>
            <w:r>
              <w:t>提升学校社会影响力</w:t>
            </w:r>
          </w:p>
        </w:tc>
        <w:tc>
          <w:tcPr>
            <w:tcW w:w="2891" w:type="dxa"/>
            <w:vAlign w:val="center"/>
          </w:tcPr>
          <w:p w14:paraId="20015621">
            <w:pPr>
              <w:pStyle w:val="13"/>
            </w:pPr>
            <w:r>
              <w:t>提升教学质量，提升学校社会影响力</w:t>
            </w:r>
          </w:p>
        </w:tc>
        <w:tc>
          <w:tcPr>
            <w:tcW w:w="1276" w:type="dxa"/>
            <w:vAlign w:val="center"/>
          </w:tcPr>
          <w:p w14:paraId="583BAE84">
            <w:pPr>
              <w:pStyle w:val="13"/>
            </w:pPr>
            <w:r>
              <w:t>较上年提升明显</w:t>
            </w:r>
          </w:p>
        </w:tc>
        <w:tc>
          <w:tcPr>
            <w:tcW w:w="1843" w:type="dxa"/>
            <w:vAlign w:val="center"/>
          </w:tcPr>
          <w:p w14:paraId="7AE354B8">
            <w:pPr>
              <w:pStyle w:val="13"/>
            </w:pPr>
            <w:r>
              <w:t>2025年初工作计划</w:t>
            </w:r>
          </w:p>
        </w:tc>
      </w:tr>
      <w:tr w14:paraId="5AC4AD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CEE511">
            <w:pPr>
              <w:pStyle w:val="15"/>
            </w:pPr>
            <w:r>
              <w:t>满意度指标</w:t>
            </w:r>
          </w:p>
        </w:tc>
        <w:tc>
          <w:tcPr>
            <w:tcW w:w="1276" w:type="dxa"/>
            <w:vAlign w:val="center"/>
          </w:tcPr>
          <w:p w14:paraId="667A653E">
            <w:pPr>
              <w:pStyle w:val="13"/>
            </w:pPr>
            <w:r>
              <w:t>服务对象满意度指标</w:t>
            </w:r>
          </w:p>
        </w:tc>
        <w:tc>
          <w:tcPr>
            <w:tcW w:w="1332" w:type="dxa"/>
            <w:vAlign w:val="center"/>
          </w:tcPr>
          <w:p w14:paraId="7640FC44">
            <w:pPr>
              <w:pStyle w:val="13"/>
            </w:pPr>
            <w:r>
              <w:t>师生、员工满意率</w:t>
            </w:r>
          </w:p>
        </w:tc>
        <w:tc>
          <w:tcPr>
            <w:tcW w:w="2891" w:type="dxa"/>
            <w:vAlign w:val="center"/>
          </w:tcPr>
          <w:p w14:paraId="22B36269">
            <w:pPr>
              <w:pStyle w:val="13"/>
            </w:pPr>
            <w:r>
              <w:t>师生、员工满意率</w:t>
            </w:r>
          </w:p>
        </w:tc>
        <w:tc>
          <w:tcPr>
            <w:tcW w:w="1276" w:type="dxa"/>
            <w:vAlign w:val="center"/>
          </w:tcPr>
          <w:p w14:paraId="4EB915D6">
            <w:pPr>
              <w:pStyle w:val="13"/>
            </w:pPr>
            <w:r>
              <w:t>≥95%</w:t>
            </w:r>
          </w:p>
        </w:tc>
        <w:tc>
          <w:tcPr>
            <w:tcW w:w="1843" w:type="dxa"/>
            <w:vAlign w:val="center"/>
          </w:tcPr>
          <w:p w14:paraId="73B3A746">
            <w:pPr>
              <w:pStyle w:val="13"/>
            </w:pPr>
            <w:r>
              <w:t>2025年初工作计划</w:t>
            </w:r>
          </w:p>
        </w:tc>
      </w:tr>
    </w:tbl>
    <w:p w14:paraId="11EDD9C9">
      <w:pPr>
        <w:sectPr>
          <w:pgSz w:w="11900" w:h="16840"/>
          <w:pgMar w:top="1984" w:right="1304" w:bottom="1134" w:left="1304" w:header="720" w:footer="720" w:gutter="0"/>
          <w:cols w:space="720" w:num="1"/>
        </w:sectPr>
      </w:pPr>
    </w:p>
    <w:p w14:paraId="7B1876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9D4F6D">
      <w:pPr>
        <w:spacing w:before="0" w:after="0"/>
        <w:ind w:firstLine="560"/>
        <w:jc w:val="left"/>
        <w:outlineLvl w:val="3"/>
      </w:pPr>
      <w:bookmarkStart w:id="418" w:name="_Toc_4_4_0000000419"/>
      <w:r>
        <w:rPr>
          <w:rFonts w:ascii="方正仿宋_GBK" w:hAnsi="方正仿宋_GBK" w:eastAsia="方正仿宋_GBK" w:cs="方正仿宋_GBK"/>
          <w:color w:val="000000"/>
          <w:sz w:val="28"/>
        </w:rPr>
        <w:t>416.怀财字【2025】7号 2025年小学助学金绩效目标表</w:t>
      </w:r>
      <w:bookmarkEnd w:id="4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09620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E3D1ED">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2CCE2534">
            <w:pPr>
              <w:pStyle w:val="11"/>
            </w:pPr>
            <w:r>
              <w:t>单位：万元</w:t>
            </w:r>
          </w:p>
        </w:tc>
      </w:tr>
      <w:tr w14:paraId="11580F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3E64BD">
            <w:pPr>
              <w:pStyle w:val="14"/>
            </w:pPr>
            <w:r>
              <w:t>项目编码</w:t>
            </w:r>
          </w:p>
        </w:tc>
        <w:tc>
          <w:tcPr>
            <w:tcW w:w="2608" w:type="dxa"/>
            <w:gridSpan w:val="2"/>
            <w:vAlign w:val="center"/>
          </w:tcPr>
          <w:p w14:paraId="5D93E757">
            <w:pPr>
              <w:pStyle w:val="13"/>
            </w:pPr>
            <w:r>
              <w:t>13073025P00003010001D</w:t>
            </w:r>
          </w:p>
        </w:tc>
        <w:tc>
          <w:tcPr>
            <w:tcW w:w="1587" w:type="dxa"/>
            <w:vAlign w:val="center"/>
          </w:tcPr>
          <w:p w14:paraId="24C49828">
            <w:pPr>
              <w:pStyle w:val="14"/>
            </w:pPr>
            <w:r>
              <w:t>项目名称</w:t>
            </w:r>
          </w:p>
        </w:tc>
        <w:tc>
          <w:tcPr>
            <w:tcW w:w="4423" w:type="dxa"/>
            <w:gridSpan w:val="3"/>
            <w:vAlign w:val="center"/>
          </w:tcPr>
          <w:p w14:paraId="4BF2FE28">
            <w:pPr>
              <w:pStyle w:val="13"/>
            </w:pPr>
            <w:r>
              <w:t>怀财字【2025】7号 2025年小学助学金</w:t>
            </w:r>
          </w:p>
        </w:tc>
      </w:tr>
      <w:tr w14:paraId="398E1B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CFCA78">
            <w:pPr>
              <w:pStyle w:val="14"/>
            </w:pPr>
            <w:r>
              <w:t>预算规模及资金用途</w:t>
            </w:r>
          </w:p>
        </w:tc>
        <w:tc>
          <w:tcPr>
            <w:tcW w:w="1276" w:type="dxa"/>
            <w:vAlign w:val="center"/>
          </w:tcPr>
          <w:p w14:paraId="6B8529FA">
            <w:pPr>
              <w:pStyle w:val="14"/>
            </w:pPr>
            <w:r>
              <w:t>预算数</w:t>
            </w:r>
          </w:p>
        </w:tc>
        <w:tc>
          <w:tcPr>
            <w:tcW w:w="1332" w:type="dxa"/>
            <w:vAlign w:val="center"/>
          </w:tcPr>
          <w:p w14:paraId="2F604E68">
            <w:pPr>
              <w:pStyle w:val="13"/>
            </w:pPr>
            <w:r>
              <w:t>0.20</w:t>
            </w:r>
          </w:p>
        </w:tc>
        <w:tc>
          <w:tcPr>
            <w:tcW w:w="1587" w:type="dxa"/>
            <w:vAlign w:val="center"/>
          </w:tcPr>
          <w:p w14:paraId="44D3FCB0">
            <w:pPr>
              <w:pStyle w:val="14"/>
            </w:pPr>
            <w:r>
              <w:t>其中：财政    资金</w:t>
            </w:r>
          </w:p>
        </w:tc>
        <w:tc>
          <w:tcPr>
            <w:tcW w:w="1304" w:type="dxa"/>
            <w:vAlign w:val="center"/>
          </w:tcPr>
          <w:p w14:paraId="78075493">
            <w:pPr>
              <w:pStyle w:val="13"/>
            </w:pPr>
            <w:r>
              <w:t>0.20</w:t>
            </w:r>
          </w:p>
        </w:tc>
        <w:tc>
          <w:tcPr>
            <w:tcW w:w="1276" w:type="dxa"/>
            <w:vAlign w:val="center"/>
          </w:tcPr>
          <w:p w14:paraId="09A0AE68">
            <w:pPr>
              <w:pStyle w:val="14"/>
            </w:pPr>
            <w:r>
              <w:t>其他资金</w:t>
            </w:r>
          </w:p>
        </w:tc>
        <w:tc>
          <w:tcPr>
            <w:tcW w:w="1843" w:type="dxa"/>
            <w:vAlign w:val="center"/>
          </w:tcPr>
          <w:p w14:paraId="3D92A3B1">
            <w:pPr>
              <w:pStyle w:val="13"/>
            </w:pPr>
            <w:r>
              <w:t xml:space="preserve"> </w:t>
            </w:r>
          </w:p>
        </w:tc>
      </w:tr>
      <w:tr w14:paraId="719CE5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0936CB"/>
        </w:tc>
        <w:tc>
          <w:tcPr>
            <w:tcW w:w="8618" w:type="dxa"/>
            <w:gridSpan w:val="6"/>
            <w:vAlign w:val="center"/>
          </w:tcPr>
          <w:p w14:paraId="3D05FA92">
            <w:pPr>
              <w:pStyle w:val="13"/>
            </w:pPr>
            <w:r>
              <w:t>用于奖励优秀学生，激励学生进步</w:t>
            </w:r>
          </w:p>
        </w:tc>
      </w:tr>
      <w:tr w14:paraId="25F604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078185">
            <w:pPr>
              <w:pStyle w:val="14"/>
            </w:pPr>
            <w:r>
              <w:t>资金支出计划（%）</w:t>
            </w:r>
          </w:p>
        </w:tc>
        <w:tc>
          <w:tcPr>
            <w:tcW w:w="2608" w:type="dxa"/>
            <w:gridSpan w:val="2"/>
            <w:vAlign w:val="center"/>
          </w:tcPr>
          <w:p w14:paraId="77F7FDEB">
            <w:pPr>
              <w:pStyle w:val="14"/>
            </w:pPr>
            <w:r>
              <w:t>3月底</w:t>
            </w:r>
          </w:p>
        </w:tc>
        <w:tc>
          <w:tcPr>
            <w:tcW w:w="1587" w:type="dxa"/>
            <w:vAlign w:val="center"/>
          </w:tcPr>
          <w:p w14:paraId="1C20C1BF">
            <w:pPr>
              <w:pStyle w:val="14"/>
            </w:pPr>
            <w:r>
              <w:t>6月底</w:t>
            </w:r>
          </w:p>
        </w:tc>
        <w:tc>
          <w:tcPr>
            <w:tcW w:w="1304" w:type="dxa"/>
            <w:vAlign w:val="center"/>
          </w:tcPr>
          <w:p w14:paraId="384FBFE9">
            <w:pPr>
              <w:pStyle w:val="14"/>
            </w:pPr>
            <w:r>
              <w:t>10月底</w:t>
            </w:r>
          </w:p>
        </w:tc>
        <w:tc>
          <w:tcPr>
            <w:tcW w:w="3119" w:type="dxa"/>
            <w:gridSpan w:val="2"/>
            <w:vAlign w:val="center"/>
          </w:tcPr>
          <w:p w14:paraId="59EC30F5">
            <w:pPr>
              <w:pStyle w:val="14"/>
            </w:pPr>
            <w:r>
              <w:t>12月底</w:t>
            </w:r>
          </w:p>
        </w:tc>
      </w:tr>
      <w:tr w14:paraId="36C726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8F54EC"/>
        </w:tc>
        <w:tc>
          <w:tcPr>
            <w:tcW w:w="2608" w:type="dxa"/>
            <w:gridSpan w:val="2"/>
            <w:vAlign w:val="center"/>
          </w:tcPr>
          <w:p w14:paraId="1BD6D224">
            <w:pPr>
              <w:pStyle w:val="15"/>
            </w:pPr>
            <w:r>
              <w:t xml:space="preserve"> </w:t>
            </w:r>
          </w:p>
        </w:tc>
        <w:tc>
          <w:tcPr>
            <w:tcW w:w="1587" w:type="dxa"/>
            <w:vAlign w:val="center"/>
          </w:tcPr>
          <w:p w14:paraId="60289EA7">
            <w:pPr>
              <w:pStyle w:val="15"/>
            </w:pPr>
            <w:r>
              <w:t>50%</w:t>
            </w:r>
          </w:p>
        </w:tc>
        <w:tc>
          <w:tcPr>
            <w:tcW w:w="1304" w:type="dxa"/>
            <w:vAlign w:val="center"/>
          </w:tcPr>
          <w:p w14:paraId="3E769944">
            <w:pPr>
              <w:pStyle w:val="15"/>
            </w:pPr>
            <w:r>
              <w:t>50%</w:t>
            </w:r>
          </w:p>
        </w:tc>
        <w:tc>
          <w:tcPr>
            <w:tcW w:w="3119" w:type="dxa"/>
            <w:gridSpan w:val="2"/>
            <w:vAlign w:val="center"/>
          </w:tcPr>
          <w:p w14:paraId="0BD093FA">
            <w:pPr>
              <w:pStyle w:val="15"/>
            </w:pPr>
            <w:r>
              <w:t>100%</w:t>
            </w:r>
          </w:p>
        </w:tc>
      </w:tr>
      <w:tr w14:paraId="75963F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DD08CF">
            <w:pPr>
              <w:pStyle w:val="14"/>
            </w:pPr>
            <w:r>
              <w:t>绩效目标</w:t>
            </w:r>
          </w:p>
        </w:tc>
        <w:tc>
          <w:tcPr>
            <w:tcW w:w="8618" w:type="dxa"/>
            <w:gridSpan w:val="6"/>
            <w:vAlign w:val="center"/>
          </w:tcPr>
          <w:p w14:paraId="14A078C0">
            <w:pPr>
              <w:pStyle w:val="13"/>
            </w:pPr>
            <w:r>
              <w:t>1.通过奖励优秀学生，激励学生进步</w:t>
            </w:r>
          </w:p>
        </w:tc>
      </w:tr>
    </w:tbl>
    <w:p w14:paraId="1C33D3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2EDB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0F4095">
            <w:pPr>
              <w:pStyle w:val="14"/>
            </w:pPr>
            <w:r>
              <w:t>一级指标</w:t>
            </w:r>
          </w:p>
        </w:tc>
        <w:tc>
          <w:tcPr>
            <w:tcW w:w="1276" w:type="dxa"/>
            <w:vAlign w:val="center"/>
          </w:tcPr>
          <w:p w14:paraId="41742AE8">
            <w:pPr>
              <w:pStyle w:val="14"/>
            </w:pPr>
            <w:r>
              <w:t>二级指标</w:t>
            </w:r>
          </w:p>
        </w:tc>
        <w:tc>
          <w:tcPr>
            <w:tcW w:w="1332" w:type="dxa"/>
            <w:vAlign w:val="center"/>
          </w:tcPr>
          <w:p w14:paraId="65982F77">
            <w:pPr>
              <w:pStyle w:val="14"/>
            </w:pPr>
            <w:r>
              <w:t>三级指标</w:t>
            </w:r>
          </w:p>
        </w:tc>
        <w:tc>
          <w:tcPr>
            <w:tcW w:w="2891" w:type="dxa"/>
            <w:vAlign w:val="center"/>
          </w:tcPr>
          <w:p w14:paraId="4773A1B2">
            <w:pPr>
              <w:pStyle w:val="14"/>
            </w:pPr>
            <w:r>
              <w:t>绩效指标描述</w:t>
            </w:r>
          </w:p>
        </w:tc>
        <w:tc>
          <w:tcPr>
            <w:tcW w:w="1276" w:type="dxa"/>
            <w:vAlign w:val="center"/>
          </w:tcPr>
          <w:p w14:paraId="633667E6">
            <w:pPr>
              <w:pStyle w:val="14"/>
            </w:pPr>
            <w:r>
              <w:t>指标值</w:t>
            </w:r>
          </w:p>
        </w:tc>
        <w:tc>
          <w:tcPr>
            <w:tcW w:w="1843" w:type="dxa"/>
            <w:vAlign w:val="center"/>
          </w:tcPr>
          <w:p w14:paraId="5C122F41">
            <w:pPr>
              <w:pStyle w:val="14"/>
            </w:pPr>
            <w:r>
              <w:t>指标值确定依据</w:t>
            </w:r>
          </w:p>
        </w:tc>
      </w:tr>
      <w:tr w14:paraId="6BC1F1BA">
        <w:tblPrEx>
          <w:tblCellMar>
            <w:top w:w="0" w:type="dxa"/>
            <w:left w:w="108" w:type="dxa"/>
            <w:bottom w:w="0" w:type="dxa"/>
            <w:right w:w="108" w:type="dxa"/>
          </w:tblCellMar>
        </w:tblPrEx>
        <w:trPr>
          <w:trHeight w:val="369" w:hRule="atLeast"/>
          <w:jc w:val="center"/>
        </w:trPr>
        <w:tc>
          <w:tcPr>
            <w:tcW w:w="1276" w:type="dxa"/>
            <w:vMerge w:val="restart"/>
            <w:vAlign w:val="center"/>
          </w:tcPr>
          <w:p w14:paraId="5C792845">
            <w:pPr>
              <w:pStyle w:val="15"/>
            </w:pPr>
            <w:r>
              <w:t>产出指标</w:t>
            </w:r>
          </w:p>
        </w:tc>
        <w:tc>
          <w:tcPr>
            <w:tcW w:w="1276" w:type="dxa"/>
            <w:vAlign w:val="center"/>
          </w:tcPr>
          <w:p w14:paraId="060291D8">
            <w:pPr>
              <w:pStyle w:val="13"/>
            </w:pPr>
            <w:r>
              <w:t>数量指标</w:t>
            </w:r>
          </w:p>
        </w:tc>
        <w:tc>
          <w:tcPr>
            <w:tcW w:w="1332" w:type="dxa"/>
            <w:vAlign w:val="center"/>
          </w:tcPr>
          <w:p w14:paraId="1A51AF0F">
            <w:pPr>
              <w:pStyle w:val="13"/>
            </w:pPr>
            <w:r>
              <w:t>发放人数覆盖率</w:t>
            </w:r>
          </w:p>
        </w:tc>
        <w:tc>
          <w:tcPr>
            <w:tcW w:w="2891" w:type="dxa"/>
            <w:vAlign w:val="center"/>
          </w:tcPr>
          <w:p w14:paraId="10048EC2">
            <w:pPr>
              <w:pStyle w:val="13"/>
            </w:pPr>
            <w:r>
              <w:t>优秀学生占全部学生的比例</w:t>
            </w:r>
          </w:p>
        </w:tc>
        <w:tc>
          <w:tcPr>
            <w:tcW w:w="1276" w:type="dxa"/>
            <w:vAlign w:val="center"/>
          </w:tcPr>
          <w:p w14:paraId="746B10A5">
            <w:pPr>
              <w:pStyle w:val="13"/>
            </w:pPr>
            <w:r>
              <w:t>≥30%</w:t>
            </w:r>
          </w:p>
        </w:tc>
        <w:tc>
          <w:tcPr>
            <w:tcW w:w="1843" w:type="dxa"/>
            <w:vAlign w:val="center"/>
          </w:tcPr>
          <w:p w14:paraId="16C8A4B0">
            <w:pPr>
              <w:pStyle w:val="13"/>
            </w:pPr>
            <w:r>
              <w:t>2025年初工作计划</w:t>
            </w:r>
          </w:p>
          <w:p w14:paraId="66648D47">
            <w:pPr>
              <w:pStyle w:val="13"/>
            </w:pPr>
          </w:p>
        </w:tc>
      </w:tr>
      <w:tr w14:paraId="190E6EED">
        <w:tblPrEx>
          <w:tblCellMar>
            <w:top w:w="0" w:type="dxa"/>
            <w:left w:w="108" w:type="dxa"/>
            <w:bottom w:w="0" w:type="dxa"/>
            <w:right w:w="108" w:type="dxa"/>
          </w:tblCellMar>
        </w:tblPrEx>
        <w:trPr>
          <w:trHeight w:val="369" w:hRule="atLeast"/>
          <w:jc w:val="center"/>
        </w:trPr>
        <w:tc>
          <w:tcPr>
            <w:tcW w:w="1276" w:type="dxa"/>
            <w:vMerge w:val="continue"/>
            <w:vAlign w:val="center"/>
          </w:tcPr>
          <w:p w14:paraId="7A41D755"/>
        </w:tc>
        <w:tc>
          <w:tcPr>
            <w:tcW w:w="1276" w:type="dxa"/>
            <w:vAlign w:val="center"/>
          </w:tcPr>
          <w:p w14:paraId="300671AD">
            <w:pPr>
              <w:pStyle w:val="13"/>
            </w:pPr>
            <w:r>
              <w:t>质量指标</w:t>
            </w:r>
          </w:p>
        </w:tc>
        <w:tc>
          <w:tcPr>
            <w:tcW w:w="1332" w:type="dxa"/>
            <w:vAlign w:val="center"/>
          </w:tcPr>
          <w:p w14:paraId="1C6457DF">
            <w:pPr>
              <w:pStyle w:val="13"/>
            </w:pPr>
            <w:r>
              <w:t>发放到位率</w:t>
            </w:r>
          </w:p>
        </w:tc>
        <w:tc>
          <w:tcPr>
            <w:tcW w:w="2891" w:type="dxa"/>
            <w:vAlign w:val="center"/>
          </w:tcPr>
          <w:p w14:paraId="21221EA2">
            <w:pPr>
              <w:pStyle w:val="13"/>
            </w:pPr>
            <w:r>
              <w:t>发放奖励到位情况</w:t>
            </w:r>
          </w:p>
        </w:tc>
        <w:tc>
          <w:tcPr>
            <w:tcW w:w="1276" w:type="dxa"/>
            <w:vAlign w:val="center"/>
          </w:tcPr>
          <w:p w14:paraId="5FE21E7C">
            <w:pPr>
              <w:pStyle w:val="13"/>
            </w:pPr>
            <w:r>
              <w:t>100%</w:t>
            </w:r>
          </w:p>
        </w:tc>
        <w:tc>
          <w:tcPr>
            <w:tcW w:w="1843" w:type="dxa"/>
            <w:vAlign w:val="center"/>
          </w:tcPr>
          <w:p w14:paraId="77A2101A">
            <w:pPr>
              <w:pStyle w:val="13"/>
            </w:pPr>
            <w:r>
              <w:t>2025年初工作计划</w:t>
            </w:r>
          </w:p>
        </w:tc>
      </w:tr>
      <w:tr w14:paraId="38F73078">
        <w:tblPrEx>
          <w:tblCellMar>
            <w:top w:w="0" w:type="dxa"/>
            <w:left w:w="108" w:type="dxa"/>
            <w:bottom w:w="0" w:type="dxa"/>
            <w:right w:w="108" w:type="dxa"/>
          </w:tblCellMar>
        </w:tblPrEx>
        <w:trPr>
          <w:trHeight w:val="369" w:hRule="atLeast"/>
          <w:jc w:val="center"/>
        </w:trPr>
        <w:tc>
          <w:tcPr>
            <w:tcW w:w="1276" w:type="dxa"/>
            <w:vMerge w:val="continue"/>
            <w:vAlign w:val="center"/>
          </w:tcPr>
          <w:p w14:paraId="2BC9AB68"/>
        </w:tc>
        <w:tc>
          <w:tcPr>
            <w:tcW w:w="1276" w:type="dxa"/>
            <w:vAlign w:val="center"/>
          </w:tcPr>
          <w:p w14:paraId="54BF44BD">
            <w:pPr>
              <w:pStyle w:val="13"/>
            </w:pPr>
            <w:r>
              <w:t>时效指标</w:t>
            </w:r>
          </w:p>
        </w:tc>
        <w:tc>
          <w:tcPr>
            <w:tcW w:w="1332" w:type="dxa"/>
            <w:vAlign w:val="center"/>
          </w:tcPr>
          <w:p w14:paraId="76E6E793">
            <w:pPr>
              <w:pStyle w:val="13"/>
            </w:pPr>
            <w:r>
              <w:t>发放及时率</w:t>
            </w:r>
          </w:p>
        </w:tc>
        <w:tc>
          <w:tcPr>
            <w:tcW w:w="2891" w:type="dxa"/>
            <w:vAlign w:val="center"/>
          </w:tcPr>
          <w:p w14:paraId="7EF40326">
            <w:pPr>
              <w:pStyle w:val="13"/>
            </w:pPr>
            <w:r>
              <w:t>补助及时发放情况</w:t>
            </w:r>
          </w:p>
        </w:tc>
        <w:tc>
          <w:tcPr>
            <w:tcW w:w="1276" w:type="dxa"/>
            <w:vAlign w:val="center"/>
          </w:tcPr>
          <w:p w14:paraId="7560560A">
            <w:pPr>
              <w:pStyle w:val="13"/>
            </w:pPr>
            <w:r>
              <w:t>100%</w:t>
            </w:r>
          </w:p>
        </w:tc>
        <w:tc>
          <w:tcPr>
            <w:tcW w:w="1843" w:type="dxa"/>
            <w:vAlign w:val="center"/>
          </w:tcPr>
          <w:p w14:paraId="4BA72842">
            <w:pPr>
              <w:pStyle w:val="13"/>
            </w:pPr>
            <w:r>
              <w:t>2025年初工作计划</w:t>
            </w:r>
          </w:p>
        </w:tc>
      </w:tr>
      <w:tr w14:paraId="392F054F">
        <w:tblPrEx>
          <w:tblCellMar>
            <w:top w:w="0" w:type="dxa"/>
            <w:left w:w="108" w:type="dxa"/>
            <w:bottom w:w="0" w:type="dxa"/>
            <w:right w:w="108" w:type="dxa"/>
          </w:tblCellMar>
        </w:tblPrEx>
        <w:trPr>
          <w:trHeight w:val="369" w:hRule="atLeast"/>
          <w:jc w:val="center"/>
        </w:trPr>
        <w:tc>
          <w:tcPr>
            <w:tcW w:w="1276" w:type="dxa"/>
            <w:vMerge w:val="continue"/>
            <w:vAlign w:val="center"/>
          </w:tcPr>
          <w:p w14:paraId="7B59C54D"/>
        </w:tc>
        <w:tc>
          <w:tcPr>
            <w:tcW w:w="1276" w:type="dxa"/>
            <w:vAlign w:val="center"/>
          </w:tcPr>
          <w:p w14:paraId="4ACDA38C">
            <w:pPr>
              <w:pStyle w:val="13"/>
            </w:pPr>
            <w:r>
              <w:t>成本指标</w:t>
            </w:r>
          </w:p>
        </w:tc>
        <w:tc>
          <w:tcPr>
            <w:tcW w:w="1332" w:type="dxa"/>
            <w:vAlign w:val="center"/>
          </w:tcPr>
          <w:p w14:paraId="404A852C">
            <w:pPr>
              <w:pStyle w:val="13"/>
            </w:pPr>
            <w:r>
              <w:t>发放标准</w:t>
            </w:r>
          </w:p>
        </w:tc>
        <w:tc>
          <w:tcPr>
            <w:tcW w:w="2891" w:type="dxa"/>
            <w:vAlign w:val="center"/>
          </w:tcPr>
          <w:p w14:paraId="72B7B0F2">
            <w:pPr>
              <w:pStyle w:val="13"/>
            </w:pPr>
            <w:r>
              <w:t>项目预算控制数</w:t>
            </w:r>
          </w:p>
        </w:tc>
        <w:tc>
          <w:tcPr>
            <w:tcW w:w="1276" w:type="dxa"/>
            <w:vAlign w:val="center"/>
          </w:tcPr>
          <w:p w14:paraId="0A165FBF">
            <w:pPr>
              <w:pStyle w:val="13"/>
            </w:pPr>
            <w:r>
              <w:t>0.2万元</w:t>
            </w:r>
          </w:p>
        </w:tc>
        <w:tc>
          <w:tcPr>
            <w:tcW w:w="1843" w:type="dxa"/>
            <w:vAlign w:val="center"/>
          </w:tcPr>
          <w:p w14:paraId="2489D185">
            <w:pPr>
              <w:pStyle w:val="13"/>
            </w:pPr>
            <w:r>
              <w:t>2025年县级预算编制通知</w:t>
            </w:r>
          </w:p>
          <w:p w14:paraId="0BAA09C5">
            <w:pPr>
              <w:pStyle w:val="13"/>
            </w:pPr>
          </w:p>
        </w:tc>
      </w:tr>
      <w:tr w14:paraId="53DA7C59">
        <w:tblPrEx>
          <w:tblCellMar>
            <w:top w:w="0" w:type="dxa"/>
            <w:left w:w="108" w:type="dxa"/>
            <w:bottom w:w="0" w:type="dxa"/>
            <w:right w:w="108" w:type="dxa"/>
          </w:tblCellMar>
        </w:tblPrEx>
        <w:trPr>
          <w:trHeight w:val="369" w:hRule="atLeast"/>
          <w:jc w:val="center"/>
        </w:trPr>
        <w:tc>
          <w:tcPr>
            <w:tcW w:w="1276" w:type="dxa"/>
            <w:vMerge w:val="restart"/>
            <w:vAlign w:val="center"/>
          </w:tcPr>
          <w:p w14:paraId="793C6ABF">
            <w:pPr>
              <w:pStyle w:val="15"/>
            </w:pPr>
            <w:r>
              <w:t>效益指标</w:t>
            </w:r>
          </w:p>
        </w:tc>
        <w:tc>
          <w:tcPr>
            <w:tcW w:w="1276" w:type="dxa"/>
            <w:vAlign w:val="center"/>
          </w:tcPr>
          <w:p w14:paraId="3FA89D72">
            <w:pPr>
              <w:pStyle w:val="13"/>
            </w:pPr>
            <w:r>
              <w:t>经济效益指标</w:t>
            </w:r>
          </w:p>
        </w:tc>
        <w:tc>
          <w:tcPr>
            <w:tcW w:w="1332" w:type="dxa"/>
            <w:vAlign w:val="center"/>
          </w:tcPr>
          <w:p w14:paraId="612A048E">
            <w:pPr>
              <w:pStyle w:val="13"/>
            </w:pPr>
            <w:r>
              <w:t>激励学生学习动力</w:t>
            </w:r>
          </w:p>
        </w:tc>
        <w:tc>
          <w:tcPr>
            <w:tcW w:w="2891" w:type="dxa"/>
            <w:vAlign w:val="center"/>
          </w:tcPr>
          <w:p w14:paraId="4C900A03">
            <w:pPr>
              <w:pStyle w:val="13"/>
            </w:pPr>
            <w:r>
              <w:t>学生学习生活得到持续激励</w:t>
            </w:r>
          </w:p>
        </w:tc>
        <w:tc>
          <w:tcPr>
            <w:tcW w:w="1276" w:type="dxa"/>
            <w:vAlign w:val="center"/>
          </w:tcPr>
          <w:p w14:paraId="74725FC3">
            <w:pPr>
              <w:pStyle w:val="13"/>
            </w:pPr>
            <w:r>
              <w:t>较上年进步明显</w:t>
            </w:r>
          </w:p>
        </w:tc>
        <w:tc>
          <w:tcPr>
            <w:tcW w:w="1843" w:type="dxa"/>
            <w:vAlign w:val="center"/>
          </w:tcPr>
          <w:p w14:paraId="56198271">
            <w:pPr>
              <w:pStyle w:val="13"/>
            </w:pPr>
            <w:r>
              <w:t>2025年初工作计划</w:t>
            </w:r>
          </w:p>
        </w:tc>
      </w:tr>
      <w:tr w14:paraId="643BCAC2">
        <w:tblPrEx>
          <w:tblCellMar>
            <w:top w:w="0" w:type="dxa"/>
            <w:left w:w="108" w:type="dxa"/>
            <w:bottom w:w="0" w:type="dxa"/>
            <w:right w:w="108" w:type="dxa"/>
          </w:tblCellMar>
        </w:tblPrEx>
        <w:trPr>
          <w:trHeight w:val="369" w:hRule="atLeast"/>
          <w:jc w:val="center"/>
        </w:trPr>
        <w:tc>
          <w:tcPr>
            <w:tcW w:w="1276" w:type="dxa"/>
            <w:vMerge w:val="continue"/>
            <w:vAlign w:val="center"/>
          </w:tcPr>
          <w:p w14:paraId="2EC9707E"/>
        </w:tc>
        <w:tc>
          <w:tcPr>
            <w:tcW w:w="1276" w:type="dxa"/>
            <w:vAlign w:val="center"/>
          </w:tcPr>
          <w:p w14:paraId="489C9819">
            <w:pPr>
              <w:pStyle w:val="13"/>
            </w:pPr>
            <w:r>
              <w:t>社会效益指标</w:t>
            </w:r>
          </w:p>
        </w:tc>
        <w:tc>
          <w:tcPr>
            <w:tcW w:w="1332" w:type="dxa"/>
            <w:vAlign w:val="center"/>
          </w:tcPr>
          <w:p w14:paraId="34D8D2A0">
            <w:pPr>
              <w:pStyle w:val="13"/>
            </w:pPr>
            <w:r>
              <w:t>提高教育教学水平</w:t>
            </w:r>
          </w:p>
        </w:tc>
        <w:tc>
          <w:tcPr>
            <w:tcW w:w="2891" w:type="dxa"/>
            <w:vAlign w:val="center"/>
          </w:tcPr>
          <w:p w14:paraId="6BA1EB90">
            <w:pPr>
              <w:pStyle w:val="13"/>
            </w:pPr>
            <w:r>
              <w:t>奖励优秀学生，激励学生进步，提高教育教学水平</w:t>
            </w:r>
          </w:p>
        </w:tc>
        <w:tc>
          <w:tcPr>
            <w:tcW w:w="1276" w:type="dxa"/>
            <w:vAlign w:val="center"/>
          </w:tcPr>
          <w:p w14:paraId="5ECCD632">
            <w:pPr>
              <w:pStyle w:val="13"/>
            </w:pPr>
            <w:r>
              <w:t>较上年水平显著提升</w:t>
            </w:r>
          </w:p>
        </w:tc>
        <w:tc>
          <w:tcPr>
            <w:tcW w:w="1843" w:type="dxa"/>
            <w:vAlign w:val="center"/>
          </w:tcPr>
          <w:p w14:paraId="70FA4852">
            <w:pPr>
              <w:pStyle w:val="13"/>
            </w:pPr>
            <w:r>
              <w:t>2025年初工作计划</w:t>
            </w:r>
          </w:p>
        </w:tc>
      </w:tr>
      <w:tr w14:paraId="385A97E0">
        <w:tblPrEx>
          <w:tblCellMar>
            <w:top w:w="0" w:type="dxa"/>
            <w:left w:w="108" w:type="dxa"/>
            <w:bottom w:w="0" w:type="dxa"/>
            <w:right w:w="108" w:type="dxa"/>
          </w:tblCellMar>
        </w:tblPrEx>
        <w:trPr>
          <w:trHeight w:val="369" w:hRule="atLeast"/>
          <w:jc w:val="center"/>
        </w:trPr>
        <w:tc>
          <w:tcPr>
            <w:tcW w:w="1276" w:type="dxa"/>
            <w:vAlign w:val="center"/>
          </w:tcPr>
          <w:p w14:paraId="2CF702B7">
            <w:pPr>
              <w:pStyle w:val="15"/>
            </w:pPr>
            <w:r>
              <w:t>满意度指标</w:t>
            </w:r>
          </w:p>
        </w:tc>
        <w:tc>
          <w:tcPr>
            <w:tcW w:w="1276" w:type="dxa"/>
            <w:vAlign w:val="center"/>
          </w:tcPr>
          <w:p w14:paraId="2563FC42">
            <w:pPr>
              <w:pStyle w:val="13"/>
            </w:pPr>
            <w:r>
              <w:t>服务对象满意度指标</w:t>
            </w:r>
          </w:p>
        </w:tc>
        <w:tc>
          <w:tcPr>
            <w:tcW w:w="1332" w:type="dxa"/>
            <w:vAlign w:val="center"/>
          </w:tcPr>
          <w:p w14:paraId="54D5B332">
            <w:pPr>
              <w:pStyle w:val="13"/>
            </w:pPr>
            <w:r>
              <w:t>学生、家长满意率</w:t>
            </w:r>
          </w:p>
        </w:tc>
        <w:tc>
          <w:tcPr>
            <w:tcW w:w="2891" w:type="dxa"/>
            <w:vAlign w:val="center"/>
          </w:tcPr>
          <w:p w14:paraId="0CC4F22A">
            <w:pPr>
              <w:pStyle w:val="13"/>
            </w:pPr>
            <w:r>
              <w:t>学生、家长满意率</w:t>
            </w:r>
          </w:p>
        </w:tc>
        <w:tc>
          <w:tcPr>
            <w:tcW w:w="1276" w:type="dxa"/>
            <w:vAlign w:val="center"/>
          </w:tcPr>
          <w:p w14:paraId="2D3A90E4">
            <w:pPr>
              <w:pStyle w:val="13"/>
            </w:pPr>
            <w:r>
              <w:t>≥95%</w:t>
            </w:r>
          </w:p>
        </w:tc>
        <w:tc>
          <w:tcPr>
            <w:tcW w:w="1843" w:type="dxa"/>
            <w:vAlign w:val="center"/>
          </w:tcPr>
          <w:p w14:paraId="21D67D0F">
            <w:pPr>
              <w:pStyle w:val="13"/>
            </w:pPr>
            <w:r>
              <w:t>2025年初工作计划</w:t>
            </w:r>
          </w:p>
        </w:tc>
      </w:tr>
    </w:tbl>
    <w:p w14:paraId="4256477F">
      <w:pPr>
        <w:sectPr>
          <w:pgSz w:w="11900" w:h="16840"/>
          <w:pgMar w:top="1984" w:right="1304" w:bottom="1134" w:left="1304" w:header="720" w:footer="720" w:gutter="0"/>
          <w:cols w:space="720" w:num="1"/>
        </w:sectPr>
      </w:pPr>
    </w:p>
    <w:p w14:paraId="347AD85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2F3020">
      <w:pPr>
        <w:spacing w:before="0" w:after="0"/>
        <w:ind w:firstLine="560"/>
        <w:jc w:val="left"/>
        <w:outlineLvl w:val="3"/>
      </w:pPr>
      <w:bookmarkStart w:id="419" w:name="_Toc_4_4_0000000420"/>
      <w:r>
        <w:rPr>
          <w:rFonts w:ascii="方正仿宋_GBK" w:hAnsi="方正仿宋_GBK" w:eastAsia="方正仿宋_GBK" w:cs="方正仿宋_GBK"/>
          <w:color w:val="000000"/>
          <w:sz w:val="28"/>
        </w:rPr>
        <w:t>417.怀财字【2025】7号 2025年义务教育阶段学校课后服务费绩效目标表</w:t>
      </w:r>
      <w:bookmarkEnd w:id="4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7CB3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709EC8">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65FFF6E0">
            <w:pPr>
              <w:pStyle w:val="11"/>
            </w:pPr>
            <w:r>
              <w:t>单位：万元</w:t>
            </w:r>
          </w:p>
        </w:tc>
      </w:tr>
      <w:tr w14:paraId="598536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434FD8">
            <w:pPr>
              <w:pStyle w:val="14"/>
            </w:pPr>
            <w:r>
              <w:t>项目编码</w:t>
            </w:r>
          </w:p>
        </w:tc>
        <w:tc>
          <w:tcPr>
            <w:tcW w:w="2608" w:type="dxa"/>
            <w:gridSpan w:val="2"/>
            <w:vAlign w:val="center"/>
          </w:tcPr>
          <w:p w14:paraId="794A6001">
            <w:pPr>
              <w:pStyle w:val="13"/>
            </w:pPr>
            <w:r>
              <w:t>13073025P000026100018</w:t>
            </w:r>
          </w:p>
        </w:tc>
        <w:tc>
          <w:tcPr>
            <w:tcW w:w="1587" w:type="dxa"/>
            <w:vAlign w:val="center"/>
          </w:tcPr>
          <w:p w14:paraId="0F5EBFAF">
            <w:pPr>
              <w:pStyle w:val="14"/>
            </w:pPr>
            <w:r>
              <w:t>项目名称</w:t>
            </w:r>
          </w:p>
        </w:tc>
        <w:tc>
          <w:tcPr>
            <w:tcW w:w="4423" w:type="dxa"/>
            <w:gridSpan w:val="3"/>
            <w:vAlign w:val="center"/>
          </w:tcPr>
          <w:p w14:paraId="608FD39F">
            <w:pPr>
              <w:pStyle w:val="13"/>
            </w:pPr>
            <w:r>
              <w:t>怀财字【2025】7号 2025年义务教育阶段学校课后服务费</w:t>
            </w:r>
          </w:p>
        </w:tc>
      </w:tr>
      <w:tr w14:paraId="4F8F16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931256">
            <w:pPr>
              <w:pStyle w:val="14"/>
            </w:pPr>
            <w:r>
              <w:t>预算规模及资金用途</w:t>
            </w:r>
          </w:p>
        </w:tc>
        <w:tc>
          <w:tcPr>
            <w:tcW w:w="1276" w:type="dxa"/>
            <w:vAlign w:val="center"/>
          </w:tcPr>
          <w:p w14:paraId="2A3A7DCA">
            <w:pPr>
              <w:pStyle w:val="14"/>
            </w:pPr>
            <w:r>
              <w:t>预算数</w:t>
            </w:r>
          </w:p>
        </w:tc>
        <w:tc>
          <w:tcPr>
            <w:tcW w:w="1332" w:type="dxa"/>
            <w:vAlign w:val="center"/>
          </w:tcPr>
          <w:p w14:paraId="0122C5AF">
            <w:pPr>
              <w:pStyle w:val="13"/>
            </w:pPr>
            <w:r>
              <w:t>2.50</w:t>
            </w:r>
          </w:p>
        </w:tc>
        <w:tc>
          <w:tcPr>
            <w:tcW w:w="1587" w:type="dxa"/>
            <w:vAlign w:val="center"/>
          </w:tcPr>
          <w:p w14:paraId="42425CDB">
            <w:pPr>
              <w:pStyle w:val="14"/>
            </w:pPr>
            <w:r>
              <w:t>其中：财政    资金</w:t>
            </w:r>
          </w:p>
        </w:tc>
        <w:tc>
          <w:tcPr>
            <w:tcW w:w="1304" w:type="dxa"/>
            <w:vAlign w:val="center"/>
          </w:tcPr>
          <w:p w14:paraId="603E8293">
            <w:pPr>
              <w:pStyle w:val="13"/>
            </w:pPr>
            <w:r>
              <w:t>2.50</w:t>
            </w:r>
          </w:p>
        </w:tc>
        <w:tc>
          <w:tcPr>
            <w:tcW w:w="1276" w:type="dxa"/>
            <w:vAlign w:val="center"/>
          </w:tcPr>
          <w:p w14:paraId="15928F2B">
            <w:pPr>
              <w:pStyle w:val="14"/>
            </w:pPr>
            <w:r>
              <w:t>其他资金</w:t>
            </w:r>
          </w:p>
        </w:tc>
        <w:tc>
          <w:tcPr>
            <w:tcW w:w="1843" w:type="dxa"/>
            <w:vAlign w:val="center"/>
          </w:tcPr>
          <w:p w14:paraId="19B5CF6E">
            <w:pPr>
              <w:pStyle w:val="13"/>
            </w:pPr>
            <w:r>
              <w:t xml:space="preserve"> </w:t>
            </w:r>
          </w:p>
        </w:tc>
      </w:tr>
      <w:tr w14:paraId="0B4209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D6F949"/>
        </w:tc>
        <w:tc>
          <w:tcPr>
            <w:tcW w:w="8618" w:type="dxa"/>
            <w:gridSpan w:val="6"/>
            <w:vAlign w:val="center"/>
          </w:tcPr>
          <w:p w14:paraId="00361C4C">
            <w:pPr>
              <w:pStyle w:val="13"/>
            </w:pPr>
            <w:r>
              <w:t>用于课后服务费，保障教育教学顺利进行</w:t>
            </w:r>
          </w:p>
        </w:tc>
      </w:tr>
      <w:tr w14:paraId="2E5F5B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136628">
            <w:pPr>
              <w:pStyle w:val="14"/>
            </w:pPr>
            <w:r>
              <w:t>资金支出计划（%）</w:t>
            </w:r>
          </w:p>
        </w:tc>
        <w:tc>
          <w:tcPr>
            <w:tcW w:w="2608" w:type="dxa"/>
            <w:gridSpan w:val="2"/>
            <w:vAlign w:val="center"/>
          </w:tcPr>
          <w:p w14:paraId="56308061">
            <w:pPr>
              <w:pStyle w:val="14"/>
            </w:pPr>
            <w:r>
              <w:t>3月底</w:t>
            </w:r>
          </w:p>
        </w:tc>
        <w:tc>
          <w:tcPr>
            <w:tcW w:w="1587" w:type="dxa"/>
            <w:vAlign w:val="center"/>
          </w:tcPr>
          <w:p w14:paraId="00362CF4">
            <w:pPr>
              <w:pStyle w:val="14"/>
            </w:pPr>
            <w:r>
              <w:t>6月底</w:t>
            </w:r>
          </w:p>
        </w:tc>
        <w:tc>
          <w:tcPr>
            <w:tcW w:w="1304" w:type="dxa"/>
            <w:vAlign w:val="center"/>
          </w:tcPr>
          <w:p w14:paraId="62A19CCA">
            <w:pPr>
              <w:pStyle w:val="14"/>
            </w:pPr>
            <w:r>
              <w:t>10月底</w:t>
            </w:r>
          </w:p>
        </w:tc>
        <w:tc>
          <w:tcPr>
            <w:tcW w:w="3119" w:type="dxa"/>
            <w:gridSpan w:val="2"/>
            <w:vAlign w:val="center"/>
          </w:tcPr>
          <w:p w14:paraId="01A52156">
            <w:pPr>
              <w:pStyle w:val="14"/>
            </w:pPr>
            <w:r>
              <w:t>12月底</w:t>
            </w:r>
          </w:p>
        </w:tc>
      </w:tr>
      <w:tr w14:paraId="47511B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CD9D7C"/>
        </w:tc>
        <w:tc>
          <w:tcPr>
            <w:tcW w:w="2608" w:type="dxa"/>
            <w:gridSpan w:val="2"/>
            <w:vAlign w:val="center"/>
          </w:tcPr>
          <w:p w14:paraId="6307813E">
            <w:pPr>
              <w:pStyle w:val="15"/>
            </w:pPr>
            <w:r>
              <w:t xml:space="preserve"> </w:t>
            </w:r>
          </w:p>
        </w:tc>
        <w:tc>
          <w:tcPr>
            <w:tcW w:w="1587" w:type="dxa"/>
            <w:vAlign w:val="center"/>
          </w:tcPr>
          <w:p w14:paraId="214D74BA">
            <w:pPr>
              <w:pStyle w:val="15"/>
            </w:pPr>
            <w:r>
              <w:t>50%</w:t>
            </w:r>
          </w:p>
        </w:tc>
        <w:tc>
          <w:tcPr>
            <w:tcW w:w="1304" w:type="dxa"/>
            <w:vAlign w:val="center"/>
          </w:tcPr>
          <w:p w14:paraId="485F82B5">
            <w:pPr>
              <w:pStyle w:val="15"/>
            </w:pPr>
            <w:r>
              <w:t>50%</w:t>
            </w:r>
          </w:p>
        </w:tc>
        <w:tc>
          <w:tcPr>
            <w:tcW w:w="3119" w:type="dxa"/>
            <w:gridSpan w:val="2"/>
            <w:vAlign w:val="center"/>
          </w:tcPr>
          <w:p w14:paraId="5AC4D2E0">
            <w:pPr>
              <w:pStyle w:val="15"/>
            </w:pPr>
            <w:r>
              <w:t>100%</w:t>
            </w:r>
          </w:p>
        </w:tc>
      </w:tr>
      <w:tr w14:paraId="27DCB2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D4669F">
            <w:pPr>
              <w:pStyle w:val="14"/>
            </w:pPr>
            <w:r>
              <w:t>绩效目标</w:t>
            </w:r>
          </w:p>
        </w:tc>
        <w:tc>
          <w:tcPr>
            <w:tcW w:w="8618" w:type="dxa"/>
            <w:gridSpan w:val="6"/>
            <w:vAlign w:val="center"/>
          </w:tcPr>
          <w:p w14:paraId="7B29AD37">
            <w:pPr>
              <w:pStyle w:val="13"/>
            </w:pPr>
            <w:r>
              <w:t>1.通过对课后服务工作费用支出，保障教育教学顺利进行</w:t>
            </w:r>
          </w:p>
        </w:tc>
      </w:tr>
    </w:tbl>
    <w:p w14:paraId="36FEEEF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F17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BECE92">
            <w:pPr>
              <w:pStyle w:val="14"/>
            </w:pPr>
            <w:r>
              <w:t>一级指标</w:t>
            </w:r>
          </w:p>
        </w:tc>
        <w:tc>
          <w:tcPr>
            <w:tcW w:w="1276" w:type="dxa"/>
            <w:vAlign w:val="center"/>
          </w:tcPr>
          <w:p w14:paraId="0E3B4F54">
            <w:pPr>
              <w:pStyle w:val="14"/>
            </w:pPr>
            <w:r>
              <w:t>二级指标</w:t>
            </w:r>
          </w:p>
        </w:tc>
        <w:tc>
          <w:tcPr>
            <w:tcW w:w="1332" w:type="dxa"/>
            <w:vAlign w:val="center"/>
          </w:tcPr>
          <w:p w14:paraId="563FBA8F">
            <w:pPr>
              <w:pStyle w:val="14"/>
            </w:pPr>
            <w:r>
              <w:t>三级指标</w:t>
            </w:r>
          </w:p>
        </w:tc>
        <w:tc>
          <w:tcPr>
            <w:tcW w:w="2891" w:type="dxa"/>
            <w:vAlign w:val="center"/>
          </w:tcPr>
          <w:p w14:paraId="27F5FB50">
            <w:pPr>
              <w:pStyle w:val="14"/>
            </w:pPr>
            <w:r>
              <w:t>绩效指标描述</w:t>
            </w:r>
          </w:p>
        </w:tc>
        <w:tc>
          <w:tcPr>
            <w:tcW w:w="1276" w:type="dxa"/>
            <w:vAlign w:val="center"/>
          </w:tcPr>
          <w:p w14:paraId="313CEB18">
            <w:pPr>
              <w:pStyle w:val="14"/>
            </w:pPr>
            <w:r>
              <w:t>指标值</w:t>
            </w:r>
          </w:p>
        </w:tc>
        <w:tc>
          <w:tcPr>
            <w:tcW w:w="1843" w:type="dxa"/>
            <w:vAlign w:val="center"/>
          </w:tcPr>
          <w:p w14:paraId="0D488150">
            <w:pPr>
              <w:pStyle w:val="14"/>
            </w:pPr>
            <w:r>
              <w:t>指标值确定依据</w:t>
            </w:r>
          </w:p>
        </w:tc>
      </w:tr>
      <w:tr w14:paraId="247437D5">
        <w:tblPrEx>
          <w:tblCellMar>
            <w:top w:w="0" w:type="dxa"/>
            <w:left w:w="108" w:type="dxa"/>
            <w:bottom w:w="0" w:type="dxa"/>
            <w:right w:w="108" w:type="dxa"/>
          </w:tblCellMar>
        </w:tblPrEx>
        <w:trPr>
          <w:trHeight w:val="369" w:hRule="atLeast"/>
          <w:jc w:val="center"/>
        </w:trPr>
        <w:tc>
          <w:tcPr>
            <w:tcW w:w="1276" w:type="dxa"/>
            <w:vMerge w:val="restart"/>
            <w:vAlign w:val="center"/>
          </w:tcPr>
          <w:p w14:paraId="6D2BBFC9">
            <w:pPr>
              <w:pStyle w:val="15"/>
            </w:pPr>
            <w:r>
              <w:t>产出指标</w:t>
            </w:r>
          </w:p>
        </w:tc>
        <w:tc>
          <w:tcPr>
            <w:tcW w:w="1276" w:type="dxa"/>
            <w:vAlign w:val="center"/>
          </w:tcPr>
          <w:p w14:paraId="219A86BA">
            <w:pPr>
              <w:pStyle w:val="13"/>
            </w:pPr>
            <w:r>
              <w:t>数量指标</w:t>
            </w:r>
          </w:p>
        </w:tc>
        <w:tc>
          <w:tcPr>
            <w:tcW w:w="1332" w:type="dxa"/>
            <w:vAlign w:val="center"/>
          </w:tcPr>
          <w:p w14:paraId="6D64B3B7">
            <w:pPr>
              <w:pStyle w:val="13"/>
            </w:pPr>
            <w:r>
              <w:t>发放人员数量</w:t>
            </w:r>
          </w:p>
        </w:tc>
        <w:tc>
          <w:tcPr>
            <w:tcW w:w="2891" w:type="dxa"/>
            <w:vAlign w:val="center"/>
          </w:tcPr>
          <w:p w14:paraId="29A3D17A">
            <w:pPr>
              <w:pStyle w:val="13"/>
            </w:pPr>
            <w:r>
              <w:t>课后服务参与人员数量</w:t>
            </w:r>
          </w:p>
        </w:tc>
        <w:tc>
          <w:tcPr>
            <w:tcW w:w="1276" w:type="dxa"/>
            <w:vAlign w:val="center"/>
          </w:tcPr>
          <w:p w14:paraId="6AC6EB85">
            <w:pPr>
              <w:pStyle w:val="13"/>
            </w:pPr>
            <w:r>
              <w:t>25人</w:t>
            </w:r>
          </w:p>
        </w:tc>
        <w:tc>
          <w:tcPr>
            <w:tcW w:w="1843" w:type="dxa"/>
            <w:vAlign w:val="center"/>
          </w:tcPr>
          <w:p w14:paraId="4A79FE18">
            <w:pPr>
              <w:pStyle w:val="13"/>
            </w:pPr>
            <w:r>
              <w:t>2025年初工作计划</w:t>
            </w:r>
          </w:p>
          <w:p w14:paraId="38715A9D">
            <w:pPr>
              <w:pStyle w:val="13"/>
            </w:pPr>
          </w:p>
        </w:tc>
      </w:tr>
      <w:tr w14:paraId="64290F3E">
        <w:tblPrEx>
          <w:tblCellMar>
            <w:top w:w="0" w:type="dxa"/>
            <w:left w:w="108" w:type="dxa"/>
            <w:bottom w:w="0" w:type="dxa"/>
            <w:right w:w="108" w:type="dxa"/>
          </w:tblCellMar>
        </w:tblPrEx>
        <w:trPr>
          <w:trHeight w:val="369" w:hRule="atLeast"/>
          <w:jc w:val="center"/>
        </w:trPr>
        <w:tc>
          <w:tcPr>
            <w:tcW w:w="1276" w:type="dxa"/>
            <w:vMerge w:val="continue"/>
            <w:vAlign w:val="center"/>
          </w:tcPr>
          <w:p w14:paraId="54F8710F"/>
        </w:tc>
        <w:tc>
          <w:tcPr>
            <w:tcW w:w="1276" w:type="dxa"/>
            <w:vAlign w:val="center"/>
          </w:tcPr>
          <w:p w14:paraId="692D6083">
            <w:pPr>
              <w:pStyle w:val="13"/>
            </w:pPr>
            <w:r>
              <w:t>质量指标</w:t>
            </w:r>
          </w:p>
        </w:tc>
        <w:tc>
          <w:tcPr>
            <w:tcW w:w="1332" w:type="dxa"/>
            <w:vAlign w:val="center"/>
          </w:tcPr>
          <w:p w14:paraId="27415956">
            <w:pPr>
              <w:pStyle w:val="13"/>
            </w:pPr>
            <w:r>
              <w:t>发放到位率</w:t>
            </w:r>
          </w:p>
        </w:tc>
        <w:tc>
          <w:tcPr>
            <w:tcW w:w="2891" w:type="dxa"/>
            <w:vAlign w:val="center"/>
          </w:tcPr>
          <w:p w14:paraId="2C1C7832">
            <w:pPr>
              <w:pStyle w:val="13"/>
            </w:pPr>
            <w:r>
              <w:t>课后服务费人数占应发放人数</w:t>
            </w:r>
          </w:p>
        </w:tc>
        <w:tc>
          <w:tcPr>
            <w:tcW w:w="1276" w:type="dxa"/>
            <w:vAlign w:val="center"/>
          </w:tcPr>
          <w:p w14:paraId="033528C4">
            <w:pPr>
              <w:pStyle w:val="13"/>
            </w:pPr>
            <w:r>
              <w:t>100%</w:t>
            </w:r>
          </w:p>
        </w:tc>
        <w:tc>
          <w:tcPr>
            <w:tcW w:w="1843" w:type="dxa"/>
            <w:vAlign w:val="center"/>
          </w:tcPr>
          <w:p w14:paraId="72F81AC5">
            <w:pPr>
              <w:pStyle w:val="13"/>
            </w:pPr>
            <w:r>
              <w:t>2025年初工作计划</w:t>
            </w:r>
          </w:p>
        </w:tc>
      </w:tr>
      <w:tr w14:paraId="6EF98987">
        <w:tblPrEx>
          <w:tblCellMar>
            <w:top w:w="0" w:type="dxa"/>
            <w:left w:w="108" w:type="dxa"/>
            <w:bottom w:w="0" w:type="dxa"/>
            <w:right w:w="108" w:type="dxa"/>
          </w:tblCellMar>
        </w:tblPrEx>
        <w:trPr>
          <w:trHeight w:val="369" w:hRule="atLeast"/>
          <w:jc w:val="center"/>
        </w:trPr>
        <w:tc>
          <w:tcPr>
            <w:tcW w:w="1276" w:type="dxa"/>
            <w:vMerge w:val="continue"/>
            <w:vAlign w:val="center"/>
          </w:tcPr>
          <w:p w14:paraId="15E76744"/>
        </w:tc>
        <w:tc>
          <w:tcPr>
            <w:tcW w:w="1276" w:type="dxa"/>
            <w:vAlign w:val="center"/>
          </w:tcPr>
          <w:p w14:paraId="430C9897">
            <w:pPr>
              <w:pStyle w:val="13"/>
            </w:pPr>
            <w:r>
              <w:t>时效指标</w:t>
            </w:r>
          </w:p>
        </w:tc>
        <w:tc>
          <w:tcPr>
            <w:tcW w:w="1332" w:type="dxa"/>
            <w:vAlign w:val="center"/>
          </w:tcPr>
          <w:p w14:paraId="03CC4B8C">
            <w:pPr>
              <w:pStyle w:val="13"/>
            </w:pPr>
            <w:r>
              <w:t>发放及时</w:t>
            </w:r>
          </w:p>
        </w:tc>
        <w:tc>
          <w:tcPr>
            <w:tcW w:w="2891" w:type="dxa"/>
            <w:vAlign w:val="center"/>
          </w:tcPr>
          <w:p w14:paraId="5E368E9E">
            <w:pPr>
              <w:pStyle w:val="13"/>
            </w:pPr>
            <w:r>
              <w:t>补助及时发放率</w:t>
            </w:r>
          </w:p>
        </w:tc>
        <w:tc>
          <w:tcPr>
            <w:tcW w:w="1276" w:type="dxa"/>
            <w:vAlign w:val="center"/>
          </w:tcPr>
          <w:p w14:paraId="086D5539">
            <w:pPr>
              <w:pStyle w:val="13"/>
            </w:pPr>
            <w:r>
              <w:t>100</w:t>
            </w:r>
          </w:p>
        </w:tc>
        <w:tc>
          <w:tcPr>
            <w:tcW w:w="1843" w:type="dxa"/>
            <w:vAlign w:val="center"/>
          </w:tcPr>
          <w:p w14:paraId="5EB0BF81">
            <w:pPr>
              <w:pStyle w:val="13"/>
            </w:pPr>
            <w:r>
              <w:t>2025年初工作计划</w:t>
            </w:r>
          </w:p>
        </w:tc>
      </w:tr>
      <w:tr w14:paraId="18F0A750">
        <w:tblPrEx>
          <w:tblCellMar>
            <w:top w:w="0" w:type="dxa"/>
            <w:left w:w="108" w:type="dxa"/>
            <w:bottom w:w="0" w:type="dxa"/>
            <w:right w:w="108" w:type="dxa"/>
          </w:tblCellMar>
        </w:tblPrEx>
        <w:trPr>
          <w:trHeight w:val="369" w:hRule="atLeast"/>
          <w:jc w:val="center"/>
        </w:trPr>
        <w:tc>
          <w:tcPr>
            <w:tcW w:w="1276" w:type="dxa"/>
            <w:vMerge w:val="continue"/>
            <w:vAlign w:val="center"/>
          </w:tcPr>
          <w:p w14:paraId="2E78A3B1"/>
        </w:tc>
        <w:tc>
          <w:tcPr>
            <w:tcW w:w="1276" w:type="dxa"/>
            <w:vAlign w:val="center"/>
          </w:tcPr>
          <w:p w14:paraId="3C3ACAFC">
            <w:pPr>
              <w:pStyle w:val="13"/>
            </w:pPr>
            <w:r>
              <w:t>成本指标</w:t>
            </w:r>
          </w:p>
        </w:tc>
        <w:tc>
          <w:tcPr>
            <w:tcW w:w="1332" w:type="dxa"/>
            <w:vAlign w:val="center"/>
          </w:tcPr>
          <w:p w14:paraId="02531B88">
            <w:pPr>
              <w:pStyle w:val="13"/>
            </w:pPr>
            <w:r>
              <w:t>发放标准</w:t>
            </w:r>
          </w:p>
        </w:tc>
        <w:tc>
          <w:tcPr>
            <w:tcW w:w="2891" w:type="dxa"/>
            <w:vAlign w:val="center"/>
          </w:tcPr>
          <w:p w14:paraId="118B9763">
            <w:pPr>
              <w:pStyle w:val="13"/>
            </w:pPr>
            <w:r>
              <w:t>课后服务费发放标准</w:t>
            </w:r>
          </w:p>
        </w:tc>
        <w:tc>
          <w:tcPr>
            <w:tcW w:w="1276" w:type="dxa"/>
            <w:vAlign w:val="center"/>
          </w:tcPr>
          <w:p w14:paraId="775D1180">
            <w:pPr>
              <w:pStyle w:val="13"/>
            </w:pPr>
            <w:r>
              <w:t>≤2.5万元</w:t>
            </w:r>
          </w:p>
        </w:tc>
        <w:tc>
          <w:tcPr>
            <w:tcW w:w="1843" w:type="dxa"/>
            <w:vAlign w:val="center"/>
          </w:tcPr>
          <w:p w14:paraId="3EAC531D">
            <w:pPr>
              <w:pStyle w:val="13"/>
            </w:pPr>
            <w:r>
              <w:t>2025年县级预算编制通知</w:t>
            </w:r>
          </w:p>
          <w:p w14:paraId="5ADDBDF8">
            <w:pPr>
              <w:pStyle w:val="13"/>
            </w:pPr>
          </w:p>
        </w:tc>
      </w:tr>
      <w:tr w14:paraId="6AC441F9">
        <w:tblPrEx>
          <w:tblCellMar>
            <w:top w:w="0" w:type="dxa"/>
            <w:left w:w="108" w:type="dxa"/>
            <w:bottom w:w="0" w:type="dxa"/>
            <w:right w:w="108" w:type="dxa"/>
          </w:tblCellMar>
        </w:tblPrEx>
        <w:trPr>
          <w:trHeight w:val="369" w:hRule="atLeast"/>
          <w:jc w:val="center"/>
        </w:trPr>
        <w:tc>
          <w:tcPr>
            <w:tcW w:w="1276" w:type="dxa"/>
            <w:vMerge w:val="restart"/>
            <w:vAlign w:val="center"/>
          </w:tcPr>
          <w:p w14:paraId="408E51A0">
            <w:pPr>
              <w:pStyle w:val="15"/>
            </w:pPr>
            <w:r>
              <w:t>效益指标</w:t>
            </w:r>
          </w:p>
        </w:tc>
        <w:tc>
          <w:tcPr>
            <w:tcW w:w="1276" w:type="dxa"/>
            <w:vAlign w:val="center"/>
          </w:tcPr>
          <w:p w14:paraId="2C19056A">
            <w:pPr>
              <w:pStyle w:val="13"/>
            </w:pPr>
            <w:r>
              <w:t>经济效益指标</w:t>
            </w:r>
          </w:p>
        </w:tc>
        <w:tc>
          <w:tcPr>
            <w:tcW w:w="1332" w:type="dxa"/>
            <w:vAlign w:val="center"/>
          </w:tcPr>
          <w:p w14:paraId="35681594">
            <w:pPr>
              <w:pStyle w:val="13"/>
            </w:pPr>
            <w:r>
              <w:t>提高教师工作积极性</w:t>
            </w:r>
          </w:p>
        </w:tc>
        <w:tc>
          <w:tcPr>
            <w:tcW w:w="2891" w:type="dxa"/>
            <w:vAlign w:val="center"/>
          </w:tcPr>
          <w:p w14:paraId="403220A4">
            <w:pPr>
              <w:pStyle w:val="13"/>
            </w:pPr>
            <w:r>
              <w:t>提高教师工作积极性</w:t>
            </w:r>
          </w:p>
        </w:tc>
        <w:tc>
          <w:tcPr>
            <w:tcW w:w="1276" w:type="dxa"/>
            <w:vAlign w:val="center"/>
          </w:tcPr>
          <w:p w14:paraId="5F8D1C2A">
            <w:pPr>
              <w:pStyle w:val="13"/>
            </w:pPr>
            <w:r>
              <w:t>较上年明显提高</w:t>
            </w:r>
          </w:p>
        </w:tc>
        <w:tc>
          <w:tcPr>
            <w:tcW w:w="1843" w:type="dxa"/>
            <w:vAlign w:val="center"/>
          </w:tcPr>
          <w:p w14:paraId="0DF2C543">
            <w:pPr>
              <w:pStyle w:val="13"/>
            </w:pPr>
            <w:r>
              <w:t>2025年初工作计划</w:t>
            </w:r>
          </w:p>
        </w:tc>
      </w:tr>
      <w:tr w14:paraId="41B04AD6">
        <w:tblPrEx>
          <w:tblCellMar>
            <w:top w:w="0" w:type="dxa"/>
            <w:left w:w="108" w:type="dxa"/>
            <w:bottom w:w="0" w:type="dxa"/>
            <w:right w:w="108" w:type="dxa"/>
          </w:tblCellMar>
        </w:tblPrEx>
        <w:trPr>
          <w:trHeight w:val="369" w:hRule="atLeast"/>
          <w:jc w:val="center"/>
        </w:trPr>
        <w:tc>
          <w:tcPr>
            <w:tcW w:w="1276" w:type="dxa"/>
            <w:vMerge w:val="continue"/>
            <w:vAlign w:val="center"/>
          </w:tcPr>
          <w:p w14:paraId="3CA7E052"/>
        </w:tc>
        <w:tc>
          <w:tcPr>
            <w:tcW w:w="1276" w:type="dxa"/>
            <w:vAlign w:val="center"/>
          </w:tcPr>
          <w:p w14:paraId="0569E910">
            <w:pPr>
              <w:pStyle w:val="13"/>
            </w:pPr>
            <w:r>
              <w:t>社会效益指标</w:t>
            </w:r>
          </w:p>
        </w:tc>
        <w:tc>
          <w:tcPr>
            <w:tcW w:w="1332" w:type="dxa"/>
            <w:vAlign w:val="center"/>
          </w:tcPr>
          <w:p w14:paraId="23C1AFFF">
            <w:pPr>
              <w:pStyle w:val="13"/>
            </w:pPr>
            <w:r>
              <w:t>保障教育教学工作开展</w:t>
            </w:r>
          </w:p>
        </w:tc>
        <w:tc>
          <w:tcPr>
            <w:tcW w:w="2891" w:type="dxa"/>
            <w:vAlign w:val="center"/>
          </w:tcPr>
          <w:p w14:paraId="67ABAB40">
            <w:pPr>
              <w:pStyle w:val="13"/>
            </w:pPr>
            <w:r>
              <w:t>保障课后服务工作顺利进行</w:t>
            </w:r>
          </w:p>
        </w:tc>
        <w:tc>
          <w:tcPr>
            <w:tcW w:w="1276" w:type="dxa"/>
            <w:vAlign w:val="center"/>
          </w:tcPr>
          <w:p w14:paraId="3D287417">
            <w:pPr>
              <w:pStyle w:val="13"/>
            </w:pPr>
            <w:r>
              <w:t>较上年显著提升</w:t>
            </w:r>
          </w:p>
        </w:tc>
        <w:tc>
          <w:tcPr>
            <w:tcW w:w="1843" w:type="dxa"/>
            <w:vAlign w:val="center"/>
          </w:tcPr>
          <w:p w14:paraId="4FE4525A">
            <w:pPr>
              <w:pStyle w:val="13"/>
            </w:pPr>
            <w:r>
              <w:t>2025年初工作计划</w:t>
            </w:r>
          </w:p>
        </w:tc>
      </w:tr>
      <w:tr w14:paraId="6E980567">
        <w:tblPrEx>
          <w:tblCellMar>
            <w:top w:w="0" w:type="dxa"/>
            <w:left w:w="108" w:type="dxa"/>
            <w:bottom w:w="0" w:type="dxa"/>
            <w:right w:w="108" w:type="dxa"/>
          </w:tblCellMar>
        </w:tblPrEx>
        <w:trPr>
          <w:trHeight w:val="369" w:hRule="atLeast"/>
          <w:jc w:val="center"/>
        </w:trPr>
        <w:tc>
          <w:tcPr>
            <w:tcW w:w="1276" w:type="dxa"/>
            <w:vAlign w:val="center"/>
          </w:tcPr>
          <w:p w14:paraId="6A509800">
            <w:pPr>
              <w:pStyle w:val="15"/>
            </w:pPr>
            <w:r>
              <w:t>满意度指标</w:t>
            </w:r>
          </w:p>
        </w:tc>
        <w:tc>
          <w:tcPr>
            <w:tcW w:w="1276" w:type="dxa"/>
            <w:vAlign w:val="center"/>
          </w:tcPr>
          <w:p w14:paraId="5A86D0DD">
            <w:pPr>
              <w:pStyle w:val="13"/>
            </w:pPr>
            <w:r>
              <w:t>服务对象满意度指标</w:t>
            </w:r>
          </w:p>
        </w:tc>
        <w:tc>
          <w:tcPr>
            <w:tcW w:w="1332" w:type="dxa"/>
            <w:vAlign w:val="center"/>
          </w:tcPr>
          <w:p w14:paraId="6B2908BF">
            <w:pPr>
              <w:pStyle w:val="13"/>
            </w:pPr>
            <w:r>
              <w:t>教师满意率</w:t>
            </w:r>
          </w:p>
        </w:tc>
        <w:tc>
          <w:tcPr>
            <w:tcW w:w="2891" w:type="dxa"/>
            <w:vAlign w:val="center"/>
          </w:tcPr>
          <w:p w14:paraId="1B155381">
            <w:pPr>
              <w:pStyle w:val="13"/>
            </w:pPr>
            <w:r>
              <w:t>教师满意率</w:t>
            </w:r>
          </w:p>
        </w:tc>
        <w:tc>
          <w:tcPr>
            <w:tcW w:w="1276" w:type="dxa"/>
            <w:vAlign w:val="center"/>
          </w:tcPr>
          <w:p w14:paraId="1D74C7A9">
            <w:pPr>
              <w:pStyle w:val="13"/>
            </w:pPr>
            <w:r>
              <w:t>≥95%</w:t>
            </w:r>
          </w:p>
        </w:tc>
        <w:tc>
          <w:tcPr>
            <w:tcW w:w="1843" w:type="dxa"/>
            <w:vAlign w:val="center"/>
          </w:tcPr>
          <w:p w14:paraId="76AB5CA1">
            <w:pPr>
              <w:pStyle w:val="13"/>
            </w:pPr>
            <w:r>
              <w:t>2025年初工作计划</w:t>
            </w:r>
          </w:p>
        </w:tc>
      </w:tr>
    </w:tbl>
    <w:p w14:paraId="4E5B62C7">
      <w:pPr>
        <w:sectPr>
          <w:pgSz w:w="11900" w:h="16840"/>
          <w:pgMar w:top="1984" w:right="1304" w:bottom="1134" w:left="1304" w:header="720" w:footer="720" w:gutter="0"/>
          <w:cols w:space="720" w:num="1"/>
        </w:sectPr>
      </w:pPr>
    </w:p>
    <w:p w14:paraId="070ED8C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F75857A">
      <w:pPr>
        <w:spacing w:before="0" w:after="0"/>
        <w:ind w:firstLine="560"/>
        <w:jc w:val="left"/>
        <w:outlineLvl w:val="3"/>
      </w:pPr>
      <w:bookmarkStart w:id="420" w:name="_Toc_4_4_0000000421"/>
      <w:r>
        <w:rPr>
          <w:rFonts w:ascii="方正仿宋_GBK" w:hAnsi="方正仿宋_GBK" w:eastAsia="方正仿宋_GBK" w:cs="方正仿宋_GBK"/>
          <w:color w:val="000000"/>
          <w:sz w:val="28"/>
        </w:rPr>
        <w:t>418.怀财字【2025】7号2025年城乡义务教育生均公用经费县配套资金绩效目标表</w:t>
      </w:r>
      <w:bookmarkEnd w:id="4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B2A7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933DAFD">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6945B28C">
            <w:pPr>
              <w:pStyle w:val="11"/>
            </w:pPr>
            <w:r>
              <w:t>单位：万元</w:t>
            </w:r>
          </w:p>
        </w:tc>
      </w:tr>
      <w:tr w14:paraId="0DAF3D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A181B4">
            <w:pPr>
              <w:pStyle w:val="14"/>
            </w:pPr>
            <w:r>
              <w:t>项目编码</w:t>
            </w:r>
          </w:p>
        </w:tc>
        <w:tc>
          <w:tcPr>
            <w:tcW w:w="2608" w:type="dxa"/>
            <w:gridSpan w:val="2"/>
            <w:vAlign w:val="center"/>
          </w:tcPr>
          <w:p w14:paraId="095680B4">
            <w:pPr>
              <w:pStyle w:val="13"/>
            </w:pPr>
            <w:r>
              <w:t>13073025P000579100066</w:t>
            </w:r>
          </w:p>
        </w:tc>
        <w:tc>
          <w:tcPr>
            <w:tcW w:w="1587" w:type="dxa"/>
            <w:vAlign w:val="center"/>
          </w:tcPr>
          <w:p w14:paraId="7D2B700C">
            <w:pPr>
              <w:pStyle w:val="14"/>
            </w:pPr>
            <w:r>
              <w:t>项目名称</w:t>
            </w:r>
          </w:p>
        </w:tc>
        <w:tc>
          <w:tcPr>
            <w:tcW w:w="4423" w:type="dxa"/>
            <w:gridSpan w:val="3"/>
            <w:vAlign w:val="center"/>
          </w:tcPr>
          <w:p w14:paraId="2CB3A374">
            <w:pPr>
              <w:pStyle w:val="13"/>
            </w:pPr>
            <w:r>
              <w:t>怀财字【2025】7号2025年城乡义务教育生均公用经费县配套资金</w:t>
            </w:r>
          </w:p>
        </w:tc>
      </w:tr>
      <w:tr w14:paraId="62E27B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15973C">
            <w:pPr>
              <w:pStyle w:val="14"/>
            </w:pPr>
            <w:r>
              <w:t>预算规模及资金用途</w:t>
            </w:r>
          </w:p>
        </w:tc>
        <w:tc>
          <w:tcPr>
            <w:tcW w:w="1276" w:type="dxa"/>
            <w:vAlign w:val="center"/>
          </w:tcPr>
          <w:p w14:paraId="25EA7291">
            <w:pPr>
              <w:pStyle w:val="14"/>
            </w:pPr>
            <w:r>
              <w:t>预算数</w:t>
            </w:r>
          </w:p>
        </w:tc>
        <w:tc>
          <w:tcPr>
            <w:tcW w:w="1332" w:type="dxa"/>
            <w:vAlign w:val="center"/>
          </w:tcPr>
          <w:p w14:paraId="0C4ABD46">
            <w:pPr>
              <w:pStyle w:val="13"/>
            </w:pPr>
            <w:r>
              <w:t>2.00</w:t>
            </w:r>
          </w:p>
        </w:tc>
        <w:tc>
          <w:tcPr>
            <w:tcW w:w="1587" w:type="dxa"/>
            <w:vAlign w:val="center"/>
          </w:tcPr>
          <w:p w14:paraId="3D908378">
            <w:pPr>
              <w:pStyle w:val="14"/>
            </w:pPr>
            <w:r>
              <w:t>其中：财政    资金</w:t>
            </w:r>
          </w:p>
        </w:tc>
        <w:tc>
          <w:tcPr>
            <w:tcW w:w="1304" w:type="dxa"/>
            <w:vAlign w:val="center"/>
          </w:tcPr>
          <w:p w14:paraId="7DA31189">
            <w:pPr>
              <w:pStyle w:val="13"/>
            </w:pPr>
            <w:r>
              <w:t>2.00</w:t>
            </w:r>
          </w:p>
        </w:tc>
        <w:tc>
          <w:tcPr>
            <w:tcW w:w="1276" w:type="dxa"/>
            <w:vAlign w:val="center"/>
          </w:tcPr>
          <w:p w14:paraId="69206308">
            <w:pPr>
              <w:pStyle w:val="14"/>
            </w:pPr>
            <w:r>
              <w:t>其他资金</w:t>
            </w:r>
          </w:p>
        </w:tc>
        <w:tc>
          <w:tcPr>
            <w:tcW w:w="1843" w:type="dxa"/>
            <w:vAlign w:val="center"/>
          </w:tcPr>
          <w:p w14:paraId="30D3F18B">
            <w:pPr>
              <w:pStyle w:val="13"/>
            </w:pPr>
            <w:r>
              <w:t xml:space="preserve"> </w:t>
            </w:r>
          </w:p>
        </w:tc>
      </w:tr>
      <w:tr w14:paraId="5F0FD5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C07EC9"/>
        </w:tc>
        <w:tc>
          <w:tcPr>
            <w:tcW w:w="8618" w:type="dxa"/>
            <w:gridSpan w:val="6"/>
            <w:vAlign w:val="center"/>
          </w:tcPr>
          <w:p w14:paraId="335B09A8">
            <w:pPr>
              <w:pStyle w:val="13"/>
            </w:pPr>
            <w:r>
              <w:t>用于学校日常办公支出，保障教育教学顺利进行。</w:t>
            </w:r>
          </w:p>
        </w:tc>
      </w:tr>
      <w:tr w14:paraId="5E71F3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7A0BBC">
            <w:pPr>
              <w:pStyle w:val="14"/>
            </w:pPr>
            <w:r>
              <w:t>资金支出计划（%）</w:t>
            </w:r>
          </w:p>
        </w:tc>
        <w:tc>
          <w:tcPr>
            <w:tcW w:w="2608" w:type="dxa"/>
            <w:gridSpan w:val="2"/>
            <w:vAlign w:val="center"/>
          </w:tcPr>
          <w:p w14:paraId="1F93BD85">
            <w:pPr>
              <w:pStyle w:val="14"/>
            </w:pPr>
            <w:r>
              <w:t>3月底</w:t>
            </w:r>
          </w:p>
        </w:tc>
        <w:tc>
          <w:tcPr>
            <w:tcW w:w="1587" w:type="dxa"/>
            <w:vAlign w:val="center"/>
          </w:tcPr>
          <w:p w14:paraId="02D52831">
            <w:pPr>
              <w:pStyle w:val="14"/>
            </w:pPr>
            <w:r>
              <w:t>6月底</w:t>
            </w:r>
          </w:p>
        </w:tc>
        <w:tc>
          <w:tcPr>
            <w:tcW w:w="1304" w:type="dxa"/>
            <w:vAlign w:val="center"/>
          </w:tcPr>
          <w:p w14:paraId="6B2D399D">
            <w:pPr>
              <w:pStyle w:val="14"/>
            </w:pPr>
            <w:r>
              <w:t>10月底</w:t>
            </w:r>
          </w:p>
        </w:tc>
        <w:tc>
          <w:tcPr>
            <w:tcW w:w="3119" w:type="dxa"/>
            <w:gridSpan w:val="2"/>
            <w:vAlign w:val="center"/>
          </w:tcPr>
          <w:p w14:paraId="62122B5D">
            <w:pPr>
              <w:pStyle w:val="14"/>
            </w:pPr>
            <w:r>
              <w:t>12月底</w:t>
            </w:r>
          </w:p>
        </w:tc>
      </w:tr>
      <w:tr w14:paraId="047897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56DC72"/>
        </w:tc>
        <w:tc>
          <w:tcPr>
            <w:tcW w:w="2608" w:type="dxa"/>
            <w:gridSpan w:val="2"/>
            <w:vAlign w:val="center"/>
          </w:tcPr>
          <w:p w14:paraId="3CE2E5A2">
            <w:pPr>
              <w:pStyle w:val="15"/>
            </w:pPr>
            <w:r>
              <w:t xml:space="preserve"> </w:t>
            </w:r>
          </w:p>
        </w:tc>
        <w:tc>
          <w:tcPr>
            <w:tcW w:w="1587" w:type="dxa"/>
            <w:vAlign w:val="center"/>
          </w:tcPr>
          <w:p w14:paraId="1AE88A86">
            <w:pPr>
              <w:pStyle w:val="15"/>
            </w:pPr>
            <w:r>
              <w:t>25%</w:t>
            </w:r>
          </w:p>
        </w:tc>
        <w:tc>
          <w:tcPr>
            <w:tcW w:w="1304" w:type="dxa"/>
            <w:vAlign w:val="center"/>
          </w:tcPr>
          <w:p w14:paraId="300A1B8B">
            <w:pPr>
              <w:pStyle w:val="15"/>
            </w:pPr>
            <w:r>
              <w:t>50%</w:t>
            </w:r>
          </w:p>
        </w:tc>
        <w:tc>
          <w:tcPr>
            <w:tcW w:w="3119" w:type="dxa"/>
            <w:gridSpan w:val="2"/>
            <w:vAlign w:val="center"/>
          </w:tcPr>
          <w:p w14:paraId="1F099BD7">
            <w:pPr>
              <w:pStyle w:val="15"/>
            </w:pPr>
            <w:r>
              <w:t>100%</w:t>
            </w:r>
          </w:p>
        </w:tc>
      </w:tr>
      <w:tr w14:paraId="243B71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5739A6">
            <w:pPr>
              <w:pStyle w:val="14"/>
            </w:pPr>
            <w:r>
              <w:t>绩效目标</w:t>
            </w:r>
          </w:p>
        </w:tc>
        <w:tc>
          <w:tcPr>
            <w:tcW w:w="8618" w:type="dxa"/>
            <w:gridSpan w:val="6"/>
            <w:vAlign w:val="center"/>
          </w:tcPr>
          <w:p w14:paraId="3C3655C8">
            <w:pPr>
              <w:pStyle w:val="13"/>
            </w:pPr>
            <w:r>
              <w:t>1.通过学校日常办公支出，保障教育教学顺利进行。</w:t>
            </w:r>
          </w:p>
        </w:tc>
      </w:tr>
    </w:tbl>
    <w:p w14:paraId="6F58E6F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63184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545DB2">
            <w:pPr>
              <w:pStyle w:val="14"/>
            </w:pPr>
            <w:r>
              <w:t>一级指标</w:t>
            </w:r>
          </w:p>
        </w:tc>
        <w:tc>
          <w:tcPr>
            <w:tcW w:w="1276" w:type="dxa"/>
            <w:vAlign w:val="center"/>
          </w:tcPr>
          <w:p w14:paraId="455B8FD0">
            <w:pPr>
              <w:pStyle w:val="14"/>
            </w:pPr>
            <w:r>
              <w:t>二级指标</w:t>
            </w:r>
          </w:p>
        </w:tc>
        <w:tc>
          <w:tcPr>
            <w:tcW w:w="1332" w:type="dxa"/>
            <w:vAlign w:val="center"/>
          </w:tcPr>
          <w:p w14:paraId="66A4A546">
            <w:pPr>
              <w:pStyle w:val="14"/>
            </w:pPr>
            <w:r>
              <w:t>三级指标</w:t>
            </w:r>
          </w:p>
        </w:tc>
        <w:tc>
          <w:tcPr>
            <w:tcW w:w="2891" w:type="dxa"/>
            <w:vAlign w:val="center"/>
          </w:tcPr>
          <w:p w14:paraId="1C767075">
            <w:pPr>
              <w:pStyle w:val="14"/>
            </w:pPr>
            <w:r>
              <w:t>绩效指标描述</w:t>
            </w:r>
          </w:p>
        </w:tc>
        <w:tc>
          <w:tcPr>
            <w:tcW w:w="1276" w:type="dxa"/>
            <w:vAlign w:val="center"/>
          </w:tcPr>
          <w:p w14:paraId="6DF7607A">
            <w:pPr>
              <w:pStyle w:val="14"/>
            </w:pPr>
            <w:r>
              <w:t>指标值</w:t>
            </w:r>
          </w:p>
        </w:tc>
        <w:tc>
          <w:tcPr>
            <w:tcW w:w="1843" w:type="dxa"/>
            <w:vAlign w:val="center"/>
          </w:tcPr>
          <w:p w14:paraId="431C5159">
            <w:pPr>
              <w:pStyle w:val="14"/>
            </w:pPr>
            <w:r>
              <w:t>指标值确定依据</w:t>
            </w:r>
          </w:p>
        </w:tc>
      </w:tr>
      <w:tr w14:paraId="49C87F0B">
        <w:tblPrEx>
          <w:tblCellMar>
            <w:top w:w="0" w:type="dxa"/>
            <w:left w:w="108" w:type="dxa"/>
            <w:bottom w:w="0" w:type="dxa"/>
            <w:right w:w="108" w:type="dxa"/>
          </w:tblCellMar>
        </w:tblPrEx>
        <w:trPr>
          <w:trHeight w:val="369" w:hRule="atLeast"/>
          <w:jc w:val="center"/>
        </w:trPr>
        <w:tc>
          <w:tcPr>
            <w:tcW w:w="1276" w:type="dxa"/>
            <w:vMerge w:val="restart"/>
            <w:vAlign w:val="center"/>
          </w:tcPr>
          <w:p w14:paraId="568BCCC3">
            <w:pPr>
              <w:pStyle w:val="15"/>
            </w:pPr>
            <w:r>
              <w:t>产出指标</w:t>
            </w:r>
          </w:p>
        </w:tc>
        <w:tc>
          <w:tcPr>
            <w:tcW w:w="1276" w:type="dxa"/>
            <w:vAlign w:val="center"/>
          </w:tcPr>
          <w:p w14:paraId="2BC638DE">
            <w:pPr>
              <w:pStyle w:val="13"/>
            </w:pPr>
            <w:r>
              <w:t>数量指标</w:t>
            </w:r>
          </w:p>
        </w:tc>
        <w:tc>
          <w:tcPr>
            <w:tcW w:w="1332" w:type="dxa"/>
            <w:vAlign w:val="center"/>
          </w:tcPr>
          <w:p w14:paraId="3B86FC49">
            <w:pPr>
              <w:pStyle w:val="13"/>
            </w:pPr>
            <w:r>
              <w:t>保障学校数量</w:t>
            </w:r>
          </w:p>
        </w:tc>
        <w:tc>
          <w:tcPr>
            <w:tcW w:w="2891" w:type="dxa"/>
            <w:vAlign w:val="center"/>
          </w:tcPr>
          <w:p w14:paraId="1AC9D732">
            <w:pPr>
              <w:pStyle w:val="13"/>
            </w:pPr>
            <w:r>
              <w:t>保障正常运转学校数量</w:t>
            </w:r>
          </w:p>
        </w:tc>
        <w:tc>
          <w:tcPr>
            <w:tcW w:w="1276" w:type="dxa"/>
            <w:vAlign w:val="center"/>
          </w:tcPr>
          <w:p w14:paraId="2080396E">
            <w:pPr>
              <w:pStyle w:val="13"/>
            </w:pPr>
            <w:r>
              <w:t>1个</w:t>
            </w:r>
          </w:p>
        </w:tc>
        <w:tc>
          <w:tcPr>
            <w:tcW w:w="1843" w:type="dxa"/>
            <w:vAlign w:val="center"/>
          </w:tcPr>
          <w:p w14:paraId="6DAA145F">
            <w:pPr>
              <w:pStyle w:val="13"/>
            </w:pPr>
            <w:r>
              <w:t>2025年初工作计划</w:t>
            </w:r>
          </w:p>
          <w:p w14:paraId="0E1E49F2">
            <w:pPr>
              <w:pStyle w:val="13"/>
            </w:pPr>
          </w:p>
        </w:tc>
      </w:tr>
      <w:tr w14:paraId="14FAC0D7">
        <w:tblPrEx>
          <w:tblCellMar>
            <w:top w:w="0" w:type="dxa"/>
            <w:left w:w="108" w:type="dxa"/>
            <w:bottom w:w="0" w:type="dxa"/>
            <w:right w:w="108" w:type="dxa"/>
          </w:tblCellMar>
        </w:tblPrEx>
        <w:trPr>
          <w:trHeight w:val="369" w:hRule="atLeast"/>
          <w:jc w:val="center"/>
        </w:trPr>
        <w:tc>
          <w:tcPr>
            <w:tcW w:w="1276" w:type="dxa"/>
            <w:vMerge w:val="continue"/>
            <w:vAlign w:val="center"/>
          </w:tcPr>
          <w:p w14:paraId="610E4A52"/>
        </w:tc>
        <w:tc>
          <w:tcPr>
            <w:tcW w:w="1276" w:type="dxa"/>
            <w:vAlign w:val="center"/>
          </w:tcPr>
          <w:p w14:paraId="790CD62B">
            <w:pPr>
              <w:pStyle w:val="13"/>
            </w:pPr>
            <w:r>
              <w:t>质量指标</w:t>
            </w:r>
          </w:p>
        </w:tc>
        <w:tc>
          <w:tcPr>
            <w:tcW w:w="1332" w:type="dxa"/>
            <w:vAlign w:val="center"/>
          </w:tcPr>
          <w:p w14:paraId="73A3BE5C">
            <w:pPr>
              <w:pStyle w:val="13"/>
            </w:pPr>
            <w:r>
              <w:t>学校正常运转率</w:t>
            </w:r>
          </w:p>
        </w:tc>
        <w:tc>
          <w:tcPr>
            <w:tcW w:w="2891" w:type="dxa"/>
            <w:vAlign w:val="center"/>
          </w:tcPr>
          <w:p w14:paraId="1378ED6B">
            <w:pPr>
              <w:pStyle w:val="13"/>
            </w:pPr>
            <w:r>
              <w:t>日常办公支出，使得学校正常运转</w:t>
            </w:r>
          </w:p>
        </w:tc>
        <w:tc>
          <w:tcPr>
            <w:tcW w:w="1276" w:type="dxa"/>
            <w:vAlign w:val="center"/>
          </w:tcPr>
          <w:p w14:paraId="209CF677">
            <w:pPr>
              <w:pStyle w:val="13"/>
            </w:pPr>
            <w:r>
              <w:t>100%</w:t>
            </w:r>
          </w:p>
        </w:tc>
        <w:tc>
          <w:tcPr>
            <w:tcW w:w="1843" w:type="dxa"/>
            <w:vAlign w:val="center"/>
          </w:tcPr>
          <w:p w14:paraId="50A3574F">
            <w:pPr>
              <w:pStyle w:val="13"/>
            </w:pPr>
            <w:r>
              <w:t>2025年初工作计划</w:t>
            </w:r>
          </w:p>
        </w:tc>
      </w:tr>
      <w:tr w14:paraId="65062A3F">
        <w:tblPrEx>
          <w:tblCellMar>
            <w:top w:w="0" w:type="dxa"/>
            <w:left w:w="108" w:type="dxa"/>
            <w:bottom w:w="0" w:type="dxa"/>
            <w:right w:w="108" w:type="dxa"/>
          </w:tblCellMar>
        </w:tblPrEx>
        <w:trPr>
          <w:trHeight w:val="369" w:hRule="atLeast"/>
          <w:jc w:val="center"/>
        </w:trPr>
        <w:tc>
          <w:tcPr>
            <w:tcW w:w="1276" w:type="dxa"/>
            <w:vMerge w:val="continue"/>
            <w:vAlign w:val="center"/>
          </w:tcPr>
          <w:p w14:paraId="51463B4D"/>
        </w:tc>
        <w:tc>
          <w:tcPr>
            <w:tcW w:w="1276" w:type="dxa"/>
            <w:vAlign w:val="center"/>
          </w:tcPr>
          <w:p w14:paraId="4A6DF341">
            <w:pPr>
              <w:pStyle w:val="13"/>
            </w:pPr>
            <w:r>
              <w:t>时效指标</w:t>
            </w:r>
          </w:p>
        </w:tc>
        <w:tc>
          <w:tcPr>
            <w:tcW w:w="1332" w:type="dxa"/>
            <w:vAlign w:val="center"/>
          </w:tcPr>
          <w:p w14:paraId="0F502748">
            <w:pPr>
              <w:pStyle w:val="13"/>
            </w:pPr>
            <w:r>
              <w:t>各项工作完成及时率</w:t>
            </w:r>
          </w:p>
        </w:tc>
        <w:tc>
          <w:tcPr>
            <w:tcW w:w="2891" w:type="dxa"/>
            <w:vAlign w:val="center"/>
          </w:tcPr>
          <w:p w14:paraId="0AAECC3C">
            <w:pPr>
              <w:pStyle w:val="13"/>
            </w:pPr>
            <w:r>
              <w:t>按教育教学要求，及时完成教育教学任务</w:t>
            </w:r>
          </w:p>
        </w:tc>
        <w:tc>
          <w:tcPr>
            <w:tcW w:w="1276" w:type="dxa"/>
            <w:vAlign w:val="center"/>
          </w:tcPr>
          <w:p w14:paraId="43FA3336">
            <w:pPr>
              <w:pStyle w:val="13"/>
            </w:pPr>
            <w:r>
              <w:t>100%</w:t>
            </w:r>
          </w:p>
        </w:tc>
        <w:tc>
          <w:tcPr>
            <w:tcW w:w="1843" w:type="dxa"/>
            <w:vAlign w:val="center"/>
          </w:tcPr>
          <w:p w14:paraId="3569AE54">
            <w:pPr>
              <w:pStyle w:val="13"/>
            </w:pPr>
            <w:r>
              <w:t>2025年初工作计划</w:t>
            </w:r>
          </w:p>
        </w:tc>
      </w:tr>
      <w:tr w14:paraId="459644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A92D7C"/>
        </w:tc>
        <w:tc>
          <w:tcPr>
            <w:tcW w:w="1276" w:type="dxa"/>
            <w:vAlign w:val="center"/>
          </w:tcPr>
          <w:p w14:paraId="30429B92">
            <w:pPr>
              <w:pStyle w:val="13"/>
            </w:pPr>
            <w:r>
              <w:t>成本指标</w:t>
            </w:r>
          </w:p>
        </w:tc>
        <w:tc>
          <w:tcPr>
            <w:tcW w:w="1332" w:type="dxa"/>
            <w:vAlign w:val="center"/>
          </w:tcPr>
          <w:p w14:paraId="618482D1">
            <w:pPr>
              <w:pStyle w:val="13"/>
            </w:pPr>
            <w:r>
              <w:t>预算控制数</w:t>
            </w:r>
          </w:p>
        </w:tc>
        <w:tc>
          <w:tcPr>
            <w:tcW w:w="2891" w:type="dxa"/>
            <w:vAlign w:val="center"/>
          </w:tcPr>
          <w:p w14:paraId="5FEE272E">
            <w:pPr>
              <w:pStyle w:val="13"/>
            </w:pPr>
            <w:r>
              <w:t>经费实际支出金额控制在预算内</w:t>
            </w:r>
          </w:p>
        </w:tc>
        <w:tc>
          <w:tcPr>
            <w:tcW w:w="1276" w:type="dxa"/>
            <w:vAlign w:val="center"/>
          </w:tcPr>
          <w:p w14:paraId="44A1D5C7">
            <w:pPr>
              <w:pStyle w:val="13"/>
            </w:pPr>
            <w:r>
              <w:t>≤2万元</w:t>
            </w:r>
          </w:p>
        </w:tc>
        <w:tc>
          <w:tcPr>
            <w:tcW w:w="1843" w:type="dxa"/>
            <w:vAlign w:val="center"/>
          </w:tcPr>
          <w:p w14:paraId="1B57E3D9">
            <w:pPr>
              <w:pStyle w:val="13"/>
            </w:pPr>
            <w:r>
              <w:t>2025年县级预算编制通知</w:t>
            </w:r>
          </w:p>
          <w:p w14:paraId="2062B9EB">
            <w:pPr>
              <w:pStyle w:val="13"/>
            </w:pPr>
          </w:p>
        </w:tc>
      </w:tr>
      <w:tr w14:paraId="6110AA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5617E0">
            <w:pPr>
              <w:pStyle w:val="15"/>
            </w:pPr>
            <w:r>
              <w:t>效益指标</w:t>
            </w:r>
          </w:p>
        </w:tc>
        <w:tc>
          <w:tcPr>
            <w:tcW w:w="1276" w:type="dxa"/>
            <w:vAlign w:val="center"/>
          </w:tcPr>
          <w:p w14:paraId="1633AE81">
            <w:pPr>
              <w:pStyle w:val="13"/>
            </w:pPr>
            <w:r>
              <w:t>经济效益指标</w:t>
            </w:r>
          </w:p>
        </w:tc>
        <w:tc>
          <w:tcPr>
            <w:tcW w:w="1332" w:type="dxa"/>
            <w:vAlign w:val="center"/>
          </w:tcPr>
          <w:p w14:paraId="6DD7C202">
            <w:pPr>
              <w:pStyle w:val="13"/>
            </w:pPr>
            <w:r>
              <w:t>对学校教育教学工作的持续影响</w:t>
            </w:r>
          </w:p>
        </w:tc>
        <w:tc>
          <w:tcPr>
            <w:tcW w:w="2891" w:type="dxa"/>
            <w:vAlign w:val="center"/>
          </w:tcPr>
          <w:p w14:paraId="73A97851">
            <w:pPr>
              <w:pStyle w:val="13"/>
            </w:pPr>
            <w:r>
              <w:t>促进学校教育教学工作进一步提升</w:t>
            </w:r>
          </w:p>
        </w:tc>
        <w:tc>
          <w:tcPr>
            <w:tcW w:w="1276" w:type="dxa"/>
            <w:vAlign w:val="center"/>
          </w:tcPr>
          <w:p w14:paraId="10A96E98">
            <w:pPr>
              <w:pStyle w:val="13"/>
            </w:pPr>
            <w:r>
              <w:t>较上年明显提高</w:t>
            </w:r>
          </w:p>
        </w:tc>
        <w:tc>
          <w:tcPr>
            <w:tcW w:w="1843" w:type="dxa"/>
            <w:vAlign w:val="center"/>
          </w:tcPr>
          <w:p w14:paraId="36D94A06">
            <w:pPr>
              <w:pStyle w:val="13"/>
            </w:pPr>
            <w:r>
              <w:t>2025年初工作计划</w:t>
            </w:r>
          </w:p>
        </w:tc>
      </w:tr>
      <w:tr w14:paraId="58215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D19EBE"/>
        </w:tc>
        <w:tc>
          <w:tcPr>
            <w:tcW w:w="1276" w:type="dxa"/>
            <w:vAlign w:val="center"/>
          </w:tcPr>
          <w:p w14:paraId="23B06758">
            <w:pPr>
              <w:pStyle w:val="13"/>
            </w:pPr>
            <w:r>
              <w:t>社会效益指标</w:t>
            </w:r>
          </w:p>
        </w:tc>
        <w:tc>
          <w:tcPr>
            <w:tcW w:w="1332" w:type="dxa"/>
            <w:vAlign w:val="center"/>
          </w:tcPr>
          <w:p w14:paraId="6C568C6C">
            <w:pPr>
              <w:pStyle w:val="13"/>
            </w:pPr>
            <w:r>
              <w:t>提升教学质量</w:t>
            </w:r>
          </w:p>
        </w:tc>
        <w:tc>
          <w:tcPr>
            <w:tcW w:w="2891" w:type="dxa"/>
            <w:vAlign w:val="center"/>
          </w:tcPr>
          <w:p w14:paraId="761BBE43">
            <w:pPr>
              <w:pStyle w:val="13"/>
            </w:pPr>
            <w:r>
              <w:t>提升教学质量，提升学校社会影响力</w:t>
            </w:r>
          </w:p>
        </w:tc>
        <w:tc>
          <w:tcPr>
            <w:tcW w:w="1276" w:type="dxa"/>
            <w:vAlign w:val="center"/>
          </w:tcPr>
          <w:p w14:paraId="4D5C24A7">
            <w:pPr>
              <w:pStyle w:val="13"/>
            </w:pPr>
            <w:r>
              <w:t>较上年提升显著</w:t>
            </w:r>
          </w:p>
        </w:tc>
        <w:tc>
          <w:tcPr>
            <w:tcW w:w="1843" w:type="dxa"/>
            <w:vAlign w:val="center"/>
          </w:tcPr>
          <w:p w14:paraId="6014ADF9">
            <w:pPr>
              <w:pStyle w:val="13"/>
            </w:pPr>
            <w:r>
              <w:t>2025年初工作计划</w:t>
            </w:r>
          </w:p>
        </w:tc>
      </w:tr>
      <w:tr w14:paraId="765443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CD1B64">
            <w:pPr>
              <w:pStyle w:val="15"/>
            </w:pPr>
            <w:r>
              <w:t>满意度指标</w:t>
            </w:r>
          </w:p>
        </w:tc>
        <w:tc>
          <w:tcPr>
            <w:tcW w:w="1276" w:type="dxa"/>
            <w:vAlign w:val="center"/>
          </w:tcPr>
          <w:p w14:paraId="0621C822">
            <w:pPr>
              <w:pStyle w:val="13"/>
            </w:pPr>
            <w:r>
              <w:t>服务对象满意度指标</w:t>
            </w:r>
          </w:p>
        </w:tc>
        <w:tc>
          <w:tcPr>
            <w:tcW w:w="1332" w:type="dxa"/>
            <w:vAlign w:val="center"/>
          </w:tcPr>
          <w:p w14:paraId="50556D12">
            <w:pPr>
              <w:pStyle w:val="13"/>
            </w:pPr>
            <w:r>
              <w:t>师生满意率</w:t>
            </w:r>
          </w:p>
        </w:tc>
        <w:tc>
          <w:tcPr>
            <w:tcW w:w="2891" w:type="dxa"/>
            <w:vAlign w:val="center"/>
          </w:tcPr>
          <w:p w14:paraId="05B5812C">
            <w:pPr>
              <w:pStyle w:val="13"/>
            </w:pPr>
            <w:r>
              <w:t>师生满意度</w:t>
            </w:r>
          </w:p>
        </w:tc>
        <w:tc>
          <w:tcPr>
            <w:tcW w:w="1276" w:type="dxa"/>
            <w:vAlign w:val="center"/>
          </w:tcPr>
          <w:p w14:paraId="24B298D3">
            <w:pPr>
              <w:pStyle w:val="13"/>
            </w:pPr>
            <w:r>
              <w:t>≥95%</w:t>
            </w:r>
          </w:p>
        </w:tc>
        <w:tc>
          <w:tcPr>
            <w:tcW w:w="1843" w:type="dxa"/>
            <w:vAlign w:val="center"/>
          </w:tcPr>
          <w:p w14:paraId="764FA648">
            <w:pPr>
              <w:pStyle w:val="13"/>
            </w:pPr>
            <w:r>
              <w:t>2025年初工作计划</w:t>
            </w:r>
          </w:p>
        </w:tc>
      </w:tr>
    </w:tbl>
    <w:p w14:paraId="13A73034">
      <w:pPr>
        <w:sectPr>
          <w:pgSz w:w="11900" w:h="16840"/>
          <w:pgMar w:top="1984" w:right="1304" w:bottom="1134" w:left="1304" w:header="720" w:footer="720" w:gutter="0"/>
          <w:cols w:space="720" w:num="1"/>
        </w:sectPr>
      </w:pPr>
    </w:p>
    <w:p w14:paraId="4885CFE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A0DD68">
      <w:pPr>
        <w:spacing w:before="0" w:after="0"/>
        <w:ind w:firstLine="560"/>
        <w:jc w:val="left"/>
        <w:outlineLvl w:val="3"/>
      </w:pPr>
      <w:bookmarkStart w:id="421" w:name="_Toc_4_4_0000000422"/>
      <w:r>
        <w:rPr>
          <w:rFonts w:ascii="方正仿宋_GBK" w:hAnsi="方正仿宋_GBK" w:eastAsia="方正仿宋_GBK" w:cs="方正仿宋_GBK"/>
          <w:color w:val="000000"/>
          <w:sz w:val="28"/>
        </w:rPr>
        <w:t>419.怀财字【2025】7号2025年学前生均公用经费县配套资金绩效目标表</w:t>
      </w:r>
      <w:bookmarkEnd w:id="4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D2768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931A86">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2B0E3AE0">
            <w:pPr>
              <w:pStyle w:val="11"/>
            </w:pPr>
            <w:r>
              <w:t>单位：万元</w:t>
            </w:r>
          </w:p>
        </w:tc>
      </w:tr>
      <w:tr w14:paraId="7DAC3A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9BCCBE">
            <w:pPr>
              <w:pStyle w:val="14"/>
            </w:pPr>
            <w:r>
              <w:t>项目编码</w:t>
            </w:r>
          </w:p>
        </w:tc>
        <w:tc>
          <w:tcPr>
            <w:tcW w:w="2608" w:type="dxa"/>
            <w:gridSpan w:val="2"/>
            <w:vAlign w:val="center"/>
          </w:tcPr>
          <w:p w14:paraId="5F0D0EB4">
            <w:pPr>
              <w:pStyle w:val="13"/>
            </w:pPr>
            <w:r>
              <w:t>13073025P000036100023</w:t>
            </w:r>
          </w:p>
        </w:tc>
        <w:tc>
          <w:tcPr>
            <w:tcW w:w="1587" w:type="dxa"/>
            <w:vAlign w:val="center"/>
          </w:tcPr>
          <w:p w14:paraId="267EAB7C">
            <w:pPr>
              <w:pStyle w:val="14"/>
            </w:pPr>
            <w:r>
              <w:t>项目名称</w:t>
            </w:r>
          </w:p>
        </w:tc>
        <w:tc>
          <w:tcPr>
            <w:tcW w:w="4423" w:type="dxa"/>
            <w:gridSpan w:val="3"/>
            <w:vAlign w:val="center"/>
          </w:tcPr>
          <w:p w14:paraId="128E7203">
            <w:pPr>
              <w:pStyle w:val="13"/>
            </w:pPr>
            <w:r>
              <w:t>怀财字【2025】7号2025年学前生均公用经费县配套资金</w:t>
            </w:r>
          </w:p>
        </w:tc>
      </w:tr>
      <w:tr w14:paraId="760774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668562">
            <w:pPr>
              <w:pStyle w:val="14"/>
            </w:pPr>
            <w:r>
              <w:t>预算规模及资金用途</w:t>
            </w:r>
          </w:p>
        </w:tc>
        <w:tc>
          <w:tcPr>
            <w:tcW w:w="1276" w:type="dxa"/>
            <w:vAlign w:val="center"/>
          </w:tcPr>
          <w:p w14:paraId="6E5805EC">
            <w:pPr>
              <w:pStyle w:val="14"/>
            </w:pPr>
            <w:r>
              <w:t>预算数</w:t>
            </w:r>
          </w:p>
        </w:tc>
        <w:tc>
          <w:tcPr>
            <w:tcW w:w="1332" w:type="dxa"/>
            <w:vAlign w:val="center"/>
          </w:tcPr>
          <w:p w14:paraId="2CD359C4">
            <w:pPr>
              <w:pStyle w:val="13"/>
            </w:pPr>
            <w:r>
              <w:t>3.90</w:t>
            </w:r>
          </w:p>
        </w:tc>
        <w:tc>
          <w:tcPr>
            <w:tcW w:w="1587" w:type="dxa"/>
            <w:vAlign w:val="center"/>
          </w:tcPr>
          <w:p w14:paraId="2D270A5C">
            <w:pPr>
              <w:pStyle w:val="14"/>
            </w:pPr>
            <w:r>
              <w:t>其中：财政    资金</w:t>
            </w:r>
          </w:p>
        </w:tc>
        <w:tc>
          <w:tcPr>
            <w:tcW w:w="1304" w:type="dxa"/>
            <w:vAlign w:val="center"/>
          </w:tcPr>
          <w:p w14:paraId="16DD7253">
            <w:pPr>
              <w:pStyle w:val="13"/>
            </w:pPr>
            <w:r>
              <w:t>3.90</w:t>
            </w:r>
          </w:p>
        </w:tc>
        <w:tc>
          <w:tcPr>
            <w:tcW w:w="1276" w:type="dxa"/>
            <w:vAlign w:val="center"/>
          </w:tcPr>
          <w:p w14:paraId="7A75570A">
            <w:pPr>
              <w:pStyle w:val="14"/>
            </w:pPr>
            <w:r>
              <w:t>其他资金</w:t>
            </w:r>
          </w:p>
        </w:tc>
        <w:tc>
          <w:tcPr>
            <w:tcW w:w="1843" w:type="dxa"/>
            <w:vAlign w:val="center"/>
          </w:tcPr>
          <w:p w14:paraId="138635FB">
            <w:pPr>
              <w:pStyle w:val="13"/>
            </w:pPr>
            <w:r>
              <w:t xml:space="preserve"> </w:t>
            </w:r>
          </w:p>
        </w:tc>
      </w:tr>
      <w:tr w14:paraId="415631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194BA2"/>
        </w:tc>
        <w:tc>
          <w:tcPr>
            <w:tcW w:w="8618" w:type="dxa"/>
            <w:gridSpan w:val="6"/>
            <w:vAlign w:val="center"/>
          </w:tcPr>
          <w:p w14:paraId="2B5562C7">
            <w:pPr>
              <w:pStyle w:val="13"/>
            </w:pPr>
            <w:r>
              <w:t>用于幼儿园日常支出，保障幼儿教育教学顺利进行</w:t>
            </w:r>
          </w:p>
        </w:tc>
      </w:tr>
      <w:tr w14:paraId="7DB217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4AE04F">
            <w:pPr>
              <w:pStyle w:val="14"/>
            </w:pPr>
            <w:r>
              <w:t>资金支出计划（%）</w:t>
            </w:r>
          </w:p>
        </w:tc>
        <w:tc>
          <w:tcPr>
            <w:tcW w:w="2608" w:type="dxa"/>
            <w:gridSpan w:val="2"/>
            <w:vAlign w:val="center"/>
          </w:tcPr>
          <w:p w14:paraId="42543A06">
            <w:pPr>
              <w:pStyle w:val="14"/>
            </w:pPr>
            <w:r>
              <w:t>3月底</w:t>
            </w:r>
          </w:p>
        </w:tc>
        <w:tc>
          <w:tcPr>
            <w:tcW w:w="1587" w:type="dxa"/>
            <w:vAlign w:val="center"/>
          </w:tcPr>
          <w:p w14:paraId="3D930869">
            <w:pPr>
              <w:pStyle w:val="14"/>
            </w:pPr>
            <w:r>
              <w:t>6月底</w:t>
            </w:r>
          </w:p>
        </w:tc>
        <w:tc>
          <w:tcPr>
            <w:tcW w:w="1304" w:type="dxa"/>
            <w:vAlign w:val="center"/>
          </w:tcPr>
          <w:p w14:paraId="73E4C2CE">
            <w:pPr>
              <w:pStyle w:val="14"/>
            </w:pPr>
            <w:r>
              <w:t>10月底</w:t>
            </w:r>
          </w:p>
        </w:tc>
        <w:tc>
          <w:tcPr>
            <w:tcW w:w="3119" w:type="dxa"/>
            <w:gridSpan w:val="2"/>
            <w:vAlign w:val="center"/>
          </w:tcPr>
          <w:p w14:paraId="235CCF6A">
            <w:pPr>
              <w:pStyle w:val="14"/>
            </w:pPr>
            <w:r>
              <w:t>12月底</w:t>
            </w:r>
          </w:p>
        </w:tc>
      </w:tr>
      <w:tr w14:paraId="6679D9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3A914F"/>
        </w:tc>
        <w:tc>
          <w:tcPr>
            <w:tcW w:w="2608" w:type="dxa"/>
            <w:gridSpan w:val="2"/>
            <w:vAlign w:val="center"/>
          </w:tcPr>
          <w:p w14:paraId="06C25F7E">
            <w:pPr>
              <w:pStyle w:val="15"/>
            </w:pPr>
            <w:r>
              <w:t xml:space="preserve"> </w:t>
            </w:r>
          </w:p>
        </w:tc>
        <w:tc>
          <w:tcPr>
            <w:tcW w:w="1587" w:type="dxa"/>
            <w:vAlign w:val="center"/>
          </w:tcPr>
          <w:p w14:paraId="2B838703">
            <w:pPr>
              <w:pStyle w:val="15"/>
            </w:pPr>
            <w:r>
              <w:t>25%</w:t>
            </w:r>
          </w:p>
        </w:tc>
        <w:tc>
          <w:tcPr>
            <w:tcW w:w="1304" w:type="dxa"/>
            <w:vAlign w:val="center"/>
          </w:tcPr>
          <w:p w14:paraId="6CBDF1D2">
            <w:pPr>
              <w:pStyle w:val="15"/>
            </w:pPr>
            <w:r>
              <w:t>50%</w:t>
            </w:r>
          </w:p>
        </w:tc>
        <w:tc>
          <w:tcPr>
            <w:tcW w:w="3119" w:type="dxa"/>
            <w:gridSpan w:val="2"/>
            <w:vAlign w:val="center"/>
          </w:tcPr>
          <w:p w14:paraId="23C4D300">
            <w:pPr>
              <w:pStyle w:val="15"/>
            </w:pPr>
            <w:r>
              <w:t>100%</w:t>
            </w:r>
          </w:p>
        </w:tc>
      </w:tr>
      <w:tr w14:paraId="501D4A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330676">
            <w:pPr>
              <w:pStyle w:val="14"/>
            </w:pPr>
            <w:r>
              <w:t>绩效目标</w:t>
            </w:r>
          </w:p>
        </w:tc>
        <w:tc>
          <w:tcPr>
            <w:tcW w:w="8618" w:type="dxa"/>
            <w:gridSpan w:val="6"/>
            <w:vAlign w:val="center"/>
          </w:tcPr>
          <w:p w14:paraId="577AA39E">
            <w:pPr>
              <w:pStyle w:val="13"/>
            </w:pPr>
            <w:r>
              <w:t>1.通过幼儿园日常支出，保障幼儿教育教学顺利进行</w:t>
            </w:r>
          </w:p>
        </w:tc>
      </w:tr>
    </w:tbl>
    <w:p w14:paraId="678C96B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DC81D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635F42">
            <w:pPr>
              <w:pStyle w:val="14"/>
            </w:pPr>
            <w:r>
              <w:t>一级指标</w:t>
            </w:r>
          </w:p>
        </w:tc>
        <w:tc>
          <w:tcPr>
            <w:tcW w:w="1276" w:type="dxa"/>
            <w:vAlign w:val="center"/>
          </w:tcPr>
          <w:p w14:paraId="7A0D94E0">
            <w:pPr>
              <w:pStyle w:val="14"/>
            </w:pPr>
            <w:r>
              <w:t>二级指标</w:t>
            </w:r>
          </w:p>
        </w:tc>
        <w:tc>
          <w:tcPr>
            <w:tcW w:w="1332" w:type="dxa"/>
            <w:vAlign w:val="center"/>
          </w:tcPr>
          <w:p w14:paraId="392B607C">
            <w:pPr>
              <w:pStyle w:val="14"/>
            </w:pPr>
            <w:r>
              <w:t>三级指标</w:t>
            </w:r>
          </w:p>
        </w:tc>
        <w:tc>
          <w:tcPr>
            <w:tcW w:w="2891" w:type="dxa"/>
            <w:vAlign w:val="center"/>
          </w:tcPr>
          <w:p w14:paraId="23C3C08C">
            <w:pPr>
              <w:pStyle w:val="14"/>
            </w:pPr>
            <w:r>
              <w:t>绩效指标描述</w:t>
            </w:r>
          </w:p>
        </w:tc>
        <w:tc>
          <w:tcPr>
            <w:tcW w:w="1276" w:type="dxa"/>
            <w:vAlign w:val="center"/>
          </w:tcPr>
          <w:p w14:paraId="6938A1FE">
            <w:pPr>
              <w:pStyle w:val="14"/>
            </w:pPr>
            <w:r>
              <w:t>指标值</w:t>
            </w:r>
          </w:p>
        </w:tc>
        <w:tc>
          <w:tcPr>
            <w:tcW w:w="1843" w:type="dxa"/>
            <w:vAlign w:val="center"/>
          </w:tcPr>
          <w:p w14:paraId="4C694FB4">
            <w:pPr>
              <w:pStyle w:val="14"/>
            </w:pPr>
            <w:r>
              <w:t>指标值确定依据</w:t>
            </w:r>
          </w:p>
        </w:tc>
      </w:tr>
      <w:tr w14:paraId="1AE98F30">
        <w:tblPrEx>
          <w:tblCellMar>
            <w:top w:w="0" w:type="dxa"/>
            <w:left w:w="108" w:type="dxa"/>
            <w:bottom w:w="0" w:type="dxa"/>
            <w:right w:w="108" w:type="dxa"/>
          </w:tblCellMar>
        </w:tblPrEx>
        <w:trPr>
          <w:trHeight w:val="369" w:hRule="atLeast"/>
          <w:jc w:val="center"/>
        </w:trPr>
        <w:tc>
          <w:tcPr>
            <w:tcW w:w="1276" w:type="dxa"/>
            <w:vMerge w:val="restart"/>
            <w:vAlign w:val="center"/>
          </w:tcPr>
          <w:p w14:paraId="13E571D7">
            <w:pPr>
              <w:pStyle w:val="15"/>
            </w:pPr>
            <w:r>
              <w:t>产出指标</w:t>
            </w:r>
          </w:p>
        </w:tc>
        <w:tc>
          <w:tcPr>
            <w:tcW w:w="1276" w:type="dxa"/>
            <w:vAlign w:val="center"/>
          </w:tcPr>
          <w:p w14:paraId="76D05F94">
            <w:pPr>
              <w:pStyle w:val="13"/>
            </w:pPr>
            <w:r>
              <w:t>数量指标</w:t>
            </w:r>
          </w:p>
        </w:tc>
        <w:tc>
          <w:tcPr>
            <w:tcW w:w="1332" w:type="dxa"/>
            <w:vAlign w:val="center"/>
          </w:tcPr>
          <w:p w14:paraId="12113786">
            <w:pPr>
              <w:pStyle w:val="13"/>
            </w:pPr>
            <w:r>
              <w:t>经费保障幼儿园数量</w:t>
            </w:r>
          </w:p>
        </w:tc>
        <w:tc>
          <w:tcPr>
            <w:tcW w:w="2891" w:type="dxa"/>
            <w:vAlign w:val="center"/>
          </w:tcPr>
          <w:p w14:paraId="6912BA91">
            <w:pPr>
              <w:pStyle w:val="13"/>
            </w:pPr>
            <w:r>
              <w:t>经费保障李官营中心校幼儿园教育教学顺利进行</w:t>
            </w:r>
          </w:p>
        </w:tc>
        <w:tc>
          <w:tcPr>
            <w:tcW w:w="1276" w:type="dxa"/>
            <w:vAlign w:val="center"/>
          </w:tcPr>
          <w:p w14:paraId="43EC06CC">
            <w:pPr>
              <w:pStyle w:val="13"/>
            </w:pPr>
            <w:r>
              <w:t>1所</w:t>
            </w:r>
          </w:p>
        </w:tc>
        <w:tc>
          <w:tcPr>
            <w:tcW w:w="1843" w:type="dxa"/>
            <w:vAlign w:val="center"/>
          </w:tcPr>
          <w:p w14:paraId="301748FC">
            <w:pPr>
              <w:pStyle w:val="13"/>
            </w:pPr>
            <w:r>
              <w:t>2025年初工作计划</w:t>
            </w:r>
          </w:p>
          <w:p w14:paraId="17EDAE6C">
            <w:pPr>
              <w:pStyle w:val="13"/>
            </w:pPr>
          </w:p>
        </w:tc>
      </w:tr>
      <w:tr w14:paraId="7D4F1539">
        <w:tblPrEx>
          <w:tblCellMar>
            <w:top w:w="0" w:type="dxa"/>
            <w:left w:w="108" w:type="dxa"/>
            <w:bottom w:w="0" w:type="dxa"/>
            <w:right w:w="108" w:type="dxa"/>
          </w:tblCellMar>
        </w:tblPrEx>
        <w:trPr>
          <w:trHeight w:val="369" w:hRule="atLeast"/>
          <w:jc w:val="center"/>
        </w:trPr>
        <w:tc>
          <w:tcPr>
            <w:tcW w:w="1276" w:type="dxa"/>
            <w:vMerge w:val="continue"/>
            <w:vAlign w:val="center"/>
          </w:tcPr>
          <w:p w14:paraId="210EF770"/>
        </w:tc>
        <w:tc>
          <w:tcPr>
            <w:tcW w:w="1276" w:type="dxa"/>
            <w:vAlign w:val="center"/>
          </w:tcPr>
          <w:p w14:paraId="0D10A93C">
            <w:pPr>
              <w:pStyle w:val="13"/>
            </w:pPr>
            <w:r>
              <w:t>质量指标</w:t>
            </w:r>
          </w:p>
        </w:tc>
        <w:tc>
          <w:tcPr>
            <w:tcW w:w="1332" w:type="dxa"/>
            <w:vAlign w:val="center"/>
          </w:tcPr>
          <w:p w14:paraId="33F2ED53">
            <w:pPr>
              <w:pStyle w:val="13"/>
            </w:pPr>
            <w:r>
              <w:t>幼儿园正常运转率</w:t>
            </w:r>
          </w:p>
        </w:tc>
        <w:tc>
          <w:tcPr>
            <w:tcW w:w="2891" w:type="dxa"/>
            <w:vAlign w:val="center"/>
          </w:tcPr>
          <w:p w14:paraId="1C2198D7">
            <w:pPr>
              <w:pStyle w:val="13"/>
            </w:pPr>
            <w:r>
              <w:t>幼儿园工作正常运转</w:t>
            </w:r>
          </w:p>
        </w:tc>
        <w:tc>
          <w:tcPr>
            <w:tcW w:w="1276" w:type="dxa"/>
            <w:vAlign w:val="center"/>
          </w:tcPr>
          <w:p w14:paraId="25814CFF">
            <w:pPr>
              <w:pStyle w:val="13"/>
            </w:pPr>
            <w:r>
              <w:t>100%</w:t>
            </w:r>
          </w:p>
        </w:tc>
        <w:tc>
          <w:tcPr>
            <w:tcW w:w="1843" w:type="dxa"/>
            <w:vAlign w:val="center"/>
          </w:tcPr>
          <w:p w14:paraId="034112C1">
            <w:pPr>
              <w:pStyle w:val="13"/>
            </w:pPr>
            <w:r>
              <w:t>2025年初工作计划</w:t>
            </w:r>
          </w:p>
        </w:tc>
      </w:tr>
      <w:tr w14:paraId="7D818E62">
        <w:tblPrEx>
          <w:tblCellMar>
            <w:top w:w="0" w:type="dxa"/>
            <w:left w:w="108" w:type="dxa"/>
            <w:bottom w:w="0" w:type="dxa"/>
            <w:right w:w="108" w:type="dxa"/>
          </w:tblCellMar>
        </w:tblPrEx>
        <w:trPr>
          <w:trHeight w:val="369" w:hRule="atLeast"/>
          <w:jc w:val="center"/>
        </w:trPr>
        <w:tc>
          <w:tcPr>
            <w:tcW w:w="1276" w:type="dxa"/>
            <w:vMerge w:val="continue"/>
            <w:vAlign w:val="center"/>
          </w:tcPr>
          <w:p w14:paraId="4A8D27F1"/>
        </w:tc>
        <w:tc>
          <w:tcPr>
            <w:tcW w:w="1276" w:type="dxa"/>
            <w:vAlign w:val="center"/>
          </w:tcPr>
          <w:p w14:paraId="1FE187BC">
            <w:pPr>
              <w:pStyle w:val="13"/>
            </w:pPr>
            <w:r>
              <w:t>时效指标</w:t>
            </w:r>
          </w:p>
        </w:tc>
        <w:tc>
          <w:tcPr>
            <w:tcW w:w="1332" w:type="dxa"/>
            <w:vAlign w:val="center"/>
          </w:tcPr>
          <w:p w14:paraId="7BF50C88">
            <w:pPr>
              <w:pStyle w:val="13"/>
            </w:pPr>
            <w:r>
              <w:t>学校各项工作及时完成率</w:t>
            </w:r>
          </w:p>
        </w:tc>
        <w:tc>
          <w:tcPr>
            <w:tcW w:w="2891" w:type="dxa"/>
            <w:vAlign w:val="center"/>
          </w:tcPr>
          <w:p w14:paraId="1DC30C33">
            <w:pPr>
              <w:pStyle w:val="13"/>
            </w:pPr>
            <w:r>
              <w:t>学校各项工作及时完成情况</w:t>
            </w:r>
          </w:p>
        </w:tc>
        <w:tc>
          <w:tcPr>
            <w:tcW w:w="1276" w:type="dxa"/>
            <w:vAlign w:val="center"/>
          </w:tcPr>
          <w:p w14:paraId="4F8246C5">
            <w:pPr>
              <w:pStyle w:val="13"/>
            </w:pPr>
            <w:r>
              <w:t>≥90%</w:t>
            </w:r>
          </w:p>
        </w:tc>
        <w:tc>
          <w:tcPr>
            <w:tcW w:w="1843" w:type="dxa"/>
            <w:vAlign w:val="center"/>
          </w:tcPr>
          <w:p w14:paraId="4B8956B3">
            <w:pPr>
              <w:pStyle w:val="13"/>
            </w:pPr>
            <w:r>
              <w:t>2025年初工作计划</w:t>
            </w:r>
          </w:p>
        </w:tc>
      </w:tr>
      <w:tr w14:paraId="35EC1B64">
        <w:tblPrEx>
          <w:tblCellMar>
            <w:top w:w="0" w:type="dxa"/>
            <w:left w:w="108" w:type="dxa"/>
            <w:bottom w:w="0" w:type="dxa"/>
            <w:right w:w="108" w:type="dxa"/>
          </w:tblCellMar>
        </w:tblPrEx>
        <w:trPr>
          <w:trHeight w:val="369" w:hRule="atLeast"/>
          <w:jc w:val="center"/>
        </w:trPr>
        <w:tc>
          <w:tcPr>
            <w:tcW w:w="1276" w:type="dxa"/>
            <w:vMerge w:val="continue"/>
            <w:vAlign w:val="center"/>
          </w:tcPr>
          <w:p w14:paraId="7EB1D5B0"/>
        </w:tc>
        <w:tc>
          <w:tcPr>
            <w:tcW w:w="1276" w:type="dxa"/>
            <w:vAlign w:val="center"/>
          </w:tcPr>
          <w:p w14:paraId="5A11F607">
            <w:pPr>
              <w:pStyle w:val="13"/>
            </w:pPr>
            <w:r>
              <w:t>成本指标</w:t>
            </w:r>
          </w:p>
        </w:tc>
        <w:tc>
          <w:tcPr>
            <w:tcW w:w="1332" w:type="dxa"/>
            <w:vAlign w:val="center"/>
          </w:tcPr>
          <w:p w14:paraId="0342DBF0">
            <w:pPr>
              <w:pStyle w:val="13"/>
            </w:pPr>
            <w:r>
              <w:t>预算控制数</w:t>
            </w:r>
          </w:p>
        </w:tc>
        <w:tc>
          <w:tcPr>
            <w:tcW w:w="2891" w:type="dxa"/>
            <w:vAlign w:val="center"/>
          </w:tcPr>
          <w:p w14:paraId="40139C64">
            <w:pPr>
              <w:pStyle w:val="13"/>
            </w:pPr>
            <w:r>
              <w:t>经费实际支出控制在预算内</w:t>
            </w:r>
          </w:p>
        </w:tc>
        <w:tc>
          <w:tcPr>
            <w:tcW w:w="1276" w:type="dxa"/>
            <w:vAlign w:val="center"/>
          </w:tcPr>
          <w:p w14:paraId="4B557DFE">
            <w:pPr>
              <w:pStyle w:val="13"/>
            </w:pPr>
            <w:r>
              <w:t>≤3.9万元</w:t>
            </w:r>
          </w:p>
        </w:tc>
        <w:tc>
          <w:tcPr>
            <w:tcW w:w="1843" w:type="dxa"/>
            <w:vAlign w:val="center"/>
          </w:tcPr>
          <w:p w14:paraId="49569256">
            <w:pPr>
              <w:pStyle w:val="13"/>
            </w:pPr>
            <w:r>
              <w:t>2025年县级预算编制通知</w:t>
            </w:r>
          </w:p>
          <w:p w14:paraId="1A808E2C">
            <w:pPr>
              <w:pStyle w:val="13"/>
            </w:pPr>
          </w:p>
        </w:tc>
      </w:tr>
      <w:tr w14:paraId="3D9577A9">
        <w:tblPrEx>
          <w:tblCellMar>
            <w:top w:w="0" w:type="dxa"/>
            <w:left w:w="108" w:type="dxa"/>
            <w:bottom w:w="0" w:type="dxa"/>
            <w:right w:w="108" w:type="dxa"/>
          </w:tblCellMar>
        </w:tblPrEx>
        <w:trPr>
          <w:trHeight w:val="369" w:hRule="atLeast"/>
          <w:jc w:val="center"/>
        </w:trPr>
        <w:tc>
          <w:tcPr>
            <w:tcW w:w="1276" w:type="dxa"/>
            <w:vMerge w:val="restart"/>
            <w:vAlign w:val="center"/>
          </w:tcPr>
          <w:p w14:paraId="64C81AAC">
            <w:pPr>
              <w:pStyle w:val="15"/>
            </w:pPr>
            <w:r>
              <w:t>效益指标</w:t>
            </w:r>
          </w:p>
        </w:tc>
        <w:tc>
          <w:tcPr>
            <w:tcW w:w="1276" w:type="dxa"/>
            <w:vAlign w:val="center"/>
          </w:tcPr>
          <w:p w14:paraId="448D70F3">
            <w:pPr>
              <w:pStyle w:val="13"/>
            </w:pPr>
            <w:r>
              <w:t>经济效益指标</w:t>
            </w:r>
          </w:p>
        </w:tc>
        <w:tc>
          <w:tcPr>
            <w:tcW w:w="1332" w:type="dxa"/>
            <w:vAlign w:val="center"/>
          </w:tcPr>
          <w:p w14:paraId="2BB9E510">
            <w:pPr>
              <w:pStyle w:val="13"/>
            </w:pPr>
            <w:r>
              <w:t>保障幼儿教育教学顺利进行</w:t>
            </w:r>
          </w:p>
        </w:tc>
        <w:tc>
          <w:tcPr>
            <w:tcW w:w="2891" w:type="dxa"/>
            <w:vAlign w:val="center"/>
          </w:tcPr>
          <w:p w14:paraId="418B55CC">
            <w:pPr>
              <w:pStyle w:val="13"/>
            </w:pPr>
            <w:r>
              <w:t>保障幼儿教育教学顺利进行</w:t>
            </w:r>
          </w:p>
        </w:tc>
        <w:tc>
          <w:tcPr>
            <w:tcW w:w="1276" w:type="dxa"/>
            <w:vAlign w:val="center"/>
          </w:tcPr>
          <w:p w14:paraId="540FF7FA">
            <w:pPr>
              <w:pStyle w:val="13"/>
            </w:pPr>
            <w:r>
              <w:t>较上年进一步保障</w:t>
            </w:r>
          </w:p>
        </w:tc>
        <w:tc>
          <w:tcPr>
            <w:tcW w:w="1843" w:type="dxa"/>
            <w:vAlign w:val="center"/>
          </w:tcPr>
          <w:p w14:paraId="6D56C6A0">
            <w:pPr>
              <w:pStyle w:val="13"/>
            </w:pPr>
            <w:r>
              <w:t>2025年初工作计划</w:t>
            </w:r>
          </w:p>
        </w:tc>
      </w:tr>
      <w:tr w14:paraId="4278243B">
        <w:tblPrEx>
          <w:tblCellMar>
            <w:top w:w="0" w:type="dxa"/>
            <w:left w:w="108" w:type="dxa"/>
            <w:bottom w:w="0" w:type="dxa"/>
            <w:right w:w="108" w:type="dxa"/>
          </w:tblCellMar>
        </w:tblPrEx>
        <w:trPr>
          <w:trHeight w:val="369" w:hRule="atLeast"/>
          <w:jc w:val="center"/>
        </w:trPr>
        <w:tc>
          <w:tcPr>
            <w:tcW w:w="1276" w:type="dxa"/>
            <w:vMerge w:val="continue"/>
            <w:vAlign w:val="center"/>
          </w:tcPr>
          <w:p w14:paraId="2E335160"/>
        </w:tc>
        <w:tc>
          <w:tcPr>
            <w:tcW w:w="1276" w:type="dxa"/>
            <w:vAlign w:val="center"/>
          </w:tcPr>
          <w:p w14:paraId="6D9711AA">
            <w:pPr>
              <w:pStyle w:val="13"/>
            </w:pPr>
            <w:r>
              <w:t>社会效益指标</w:t>
            </w:r>
          </w:p>
        </w:tc>
        <w:tc>
          <w:tcPr>
            <w:tcW w:w="1332" w:type="dxa"/>
            <w:vAlign w:val="center"/>
          </w:tcPr>
          <w:p w14:paraId="0C4CE9DF">
            <w:pPr>
              <w:pStyle w:val="13"/>
            </w:pPr>
            <w:r>
              <w:t>提升学校社会影响力</w:t>
            </w:r>
          </w:p>
        </w:tc>
        <w:tc>
          <w:tcPr>
            <w:tcW w:w="2891" w:type="dxa"/>
            <w:vAlign w:val="center"/>
          </w:tcPr>
          <w:p w14:paraId="666D32C8">
            <w:pPr>
              <w:pStyle w:val="13"/>
            </w:pPr>
            <w:r>
              <w:t>提升教学品质，提升学校社会影响力</w:t>
            </w:r>
          </w:p>
        </w:tc>
        <w:tc>
          <w:tcPr>
            <w:tcW w:w="1276" w:type="dxa"/>
            <w:vAlign w:val="center"/>
          </w:tcPr>
          <w:p w14:paraId="04219251">
            <w:pPr>
              <w:pStyle w:val="13"/>
            </w:pPr>
            <w:r>
              <w:t>较上年显著提升</w:t>
            </w:r>
          </w:p>
        </w:tc>
        <w:tc>
          <w:tcPr>
            <w:tcW w:w="1843" w:type="dxa"/>
            <w:vAlign w:val="center"/>
          </w:tcPr>
          <w:p w14:paraId="4AD7C4F3">
            <w:pPr>
              <w:pStyle w:val="13"/>
            </w:pPr>
            <w:r>
              <w:t>2025年初工作计划</w:t>
            </w:r>
          </w:p>
        </w:tc>
      </w:tr>
      <w:tr w14:paraId="21A6FE20">
        <w:tblPrEx>
          <w:tblCellMar>
            <w:top w:w="0" w:type="dxa"/>
            <w:left w:w="108" w:type="dxa"/>
            <w:bottom w:w="0" w:type="dxa"/>
            <w:right w:w="108" w:type="dxa"/>
          </w:tblCellMar>
        </w:tblPrEx>
        <w:trPr>
          <w:trHeight w:val="369" w:hRule="atLeast"/>
          <w:jc w:val="center"/>
        </w:trPr>
        <w:tc>
          <w:tcPr>
            <w:tcW w:w="1276" w:type="dxa"/>
            <w:vAlign w:val="center"/>
          </w:tcPr>
          <w:p w14:paraId="20428182">
            <w:pPr>
              <w:pStyle w:val="15"/>
            </w:pPr>
            <w:r>
              <w:t>满意度指标</w:t>
            </w:r>
          </w:p>
        </w:tc>
        <w:tc>
          <w:tcPr>
            <w:tcW w:w="1276" w:type="dxa"/>
            <w:vAlign w:val="center"/>
          </w:tcPr>
          <w:p w14:paraId="559F837D">
            <w:pPr>
              <w:pStyle w:val="13"/>
            </w:pPr>
            <w:r>
              <w:t>服务对象满意度指标</w:t>
            </w:r>
          </w:p>
        </w:tc>
        <w:tc>
          <w:tcPr>
            <w:tcW w:w="1332" w:type="dxa"/>
            <w:vAlign w:val="center"/>
          </w:tcPr>
          <w:p w14:paraId="58102469">
            <w:pPr>
              <w:pStyle w:val="13"/>
            </w:pPr>
            <w:r>
              <w:t>师生满意率</w:t>
            </w:r>
          </w:p>
        </w:tc>
        <w:tc>
          <w:tcPr>
            <w:tcW w:w="2891" w:type="dxa"/>
            <w:vAlign w:val="center"/>
          </w:tcPr>
          <w:p w14:paraId="283D8675">
            <w:pPr>
              <w:pStyle w:val="13"/>
            </w:pPr>
            <w:r>
              <w:t>师生满意率</w:t>
            </w:r>
          </w:p>
        </w:tc>
        <w:tc>
          <w:tcPr>
            <w:tcW w:w="1276" w:type="dxa"/>
            <w:vAlign w:val="center"/>
          </w:tcPr>
          <w:p w14:paraId="24E35EBE">
            <w:pPr>
              <w:pStyle w:val="13"/>
            </w:pPr>
            <w:r>
              <w:t>≥95%</w:t>
            </w:r>
          </w:p>
        </w:tc>
        <w:tc>
          <w:tcPr>
            <w:tcW w:w="1843" w:type="dxa"/>
            <w:vAlign w:val="center"/>
          </w:tcPr>
          <w:p w14:paraId="47876745">
            <w:pPr>
              <w:pStyle w:val="13"/>
            </w:pPr>
            <w:r>
              <w:t>2025年初工作计划</w:t>
            </w:r>
          </w:p>
        </w:tc>
      </w:tr>
    </w:tbl>
    <w:p w14:paraId="48E95130">
      <w:pPr>
        <w:sectPr>
          <w:pgSz w:w="11900" w:h="16840"/>
          <w:pgMar w:top="1984" w:right="1304" w:bottom="1134" w:left="1304" w:header="720" w:footer="720" w:gutter="0"/>
          <w:cols w:space="720" w:num="1"/>
        </w:sectPr>
      </w:pPr>
    </w:p>
    <w:p w14:paraId="641C07A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C17B36">
      <w:pPr>
        <w:spacing w:before="0" w:after="0"/>
        <w:ind w:firstLine="560"/>
        <w:jc w:val="left"/>
        <w:outlineLvl w:val="3"/>
      </w:pPr>
      <w:bookmarkStart w:id="422" w:name="_Toc_4_4_0000000423"/>
      <w:r>
        <w:rPr>
          <w:rFonts w:ascii="方正仿宋_GBK" w:hAnsi="方正仿宋_GBK" w:eastAsia="方正仿宋_GBK" w:cs="方正仿宋_GBK"/>
          <w:color w:val="000000"/>
          <w:sz w:val="28"/>
        </w:rPr>
        <w:t>420.冀财教【2024】123号 河北省财政厅关于提前下达2025年中央城乡义务教育补助经费预算的通知绩效目标表</w:t>
      </w:r>
      <w:bookmarkEnd w:id="4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EEACC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7641F3">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48A32810">
            <w:pPr>
              <w:pStyle w:val="11"/>
            </w:pPr>
            <w:r>
              <w:t>单位：万元</w:t>
            </w:r>
          </w:p>
        </w:tc>
      </w:tr>
      <w:tr w14:paraId="2AD16B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781B2B">
            <w:pPr>
              <w:pStyle w:val="14"/>
            </w:pPr>
            <w:r>
              <w:t>项目编码</w:t>
            </w:r>
          </w:p>
        </w:tc>
        <w:tc>
          <w:tcPr>
            <w:tcW w:w="2608" w:type="dxa"/>
            <w:gridSpan w:val="2"/>
            <w:vAlign w:val="center"/>
          </w:tcPr>
          <w:p w14:paraId="7866E055">
            <w:pPr>
              <w:pStyle w:val="13"/>
            </w:pPr>
            <w:r>
              <w:t>13073025P00057710002C</w:t>
            </w:r>
          </w:p>
        </w:tc>
        <w:tc>
          <w:tcPr>
            <w:tcW w:w="1587" w:type="dxa"/>
            <w:vAlign w:val="center"/>
          </w:tcPr>
          <w:p w14:paraId="2C9BFA90">
            <w:pPr>
              <w:pStyle w:val="14"/>
            </w:pPr>
            <w:r>
              <w:t>项目名称</w:t>
            </w:r>
          </w:p>
        </w:tc>
        <w:tc>
          <w:tcPr>
            <w:tcW w:w="4423" w:type="dxa"/>
            <w:gridSpan w:val="3"/>
            <w:vAlign w:val="center"/>
          </w:tcPr>
          <w:p w14:paraId="17906A27">
            <w:pPr>
              <w:pStyle w:val="13"/>
            </w:pPr>
            <w:r>
              <w:t>冀财教【2024】123号 河北省财政厅关于提前下达2025年中央城乡义务教育补助经费预算的通知</w:t>
            </w:r>
          </w:p>
        </w:tc>
      </w:tr>
      <w:tr w14:paraId="2082B8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153E5C">
            <w:pPr>
              <w:pStyle w:val="14"/>
            </w:pPr>
            <w:r>
              <w:t>预算规模及资金用途</w:t>
            </w:r>
          </w:p>
        </w:tc>
        <w:tc>
          <w:tcPr>
            <w:tcW w:w="1276" w:type="dxa"/>
            <w:vAlign w:val="center"/>
          </w:tcPr>
          <w:p w14:paraId="7ECCC949">
            <w:pPr>
              <w:pStyle w:val="14"/>
            </w:pPr>
            <w:r>
              <w:t>预算数</w:t>
            </w:r>
          </w:p>
        </w:tc>
        <w:tc>
          <w:tcPr>
            <w:tcW w:w="1332" w:type="dxa"/>
            <w:vAlign w:val="center"/>
          </w:tcPr>
          <w:p w14:paraId="68B8F528">
            <w:pPr>
              <w:pStyle w:val="13"/>
            </w:pPr>
            <w:r>
              <w:t>2.00</w:t>
            </w:r>
          </w:p>
        </w:tc>
        <w:tc>
          <w:tcPr>
            <w:tcW w:w="1587" w:type="dxa"/>
            <w:vAlign w:val="center"/>
          </w:tcPr>
          <w:p w14:paraId="73EA7765">
            <w:pPr>
              <w:pStyle w:val="14"/>
            </w:pPr>
            <w:r>
              <w:t>其中：财政    资金</w:t>
            </w:r>
          </w:p>
        </w:tc>
        <w:tc>
          <w:tcPr>
            <w:tcW w:w="1304" w:type="dxa"/>
            <w:vAlign w:val="center"/>
          </w:tcPr>
          <w:p w14:paraId="4E17DA51">
            <w:pPr>
              <w:pStyle w:val="13"/>
            </w:pPr>
            <w:r>
              <w:t>2.00</w:t>
            </w:r>
          </w:p>
        </w:tc>
        <w:tc>
          <w:tcPr>
            <w:tcW w:w="1276" w:type="dxa"/>
            <w:vAlign w:val="center"/>
          </w:tcPr>
          <w:p w14:paraId="6C0FFC2F">
            <w:pPr>
              <w:pStyle w:val="14"/>
            </w:pPr>
            <w:r>
              <w:t>其他资金</w:t>
            </w:r>
          </w:p>
        </w:tc>
        <w:tc>
          <w:tcPr>
            <w:tcW w:w="1843" w:type="dxa"/>
            <w:vAlign w:val="center"/>
          </w:tcPr>
          <w:p w14:paraId="08D5F604">
            <w:pPr>
              <w:pStyle w:val="13"/>
            </w:pPr>
            <w:r>
              <w:t xml:space="preserve"> </w:t>
            </w:r>
          </w:p>
        </w:tc>
      </w:tr>
      <w:tr w14:paraId="76E549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E26442"/>
        </w:tc>
        <w:tc>
          <w:tcPr>
            <w:tcW w:w="8618" w:type="dxa"/>
            <w:gridSpan w:val="6"/>
            <w:vAlign w:val="center"/>
          </w:tcPr>
          <w:p w14:paraId="2F0E8B5A">
            <w:pPr>
              <w:pStyle w:val="13"/>
            </w:pPr>
            <w:r>
              <w:t>用于家庭经济困难学生补助</w:t>
            </w:r>
          </w:p>
        </w:tc>
      </w:tr>
      <w:tr w14:paraId="1B90F7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E923BE">
            <w:pPr>
              <w:pStyle w:val="14"/>
            </w:pPr>
            <w:r>
              <w:t>资金支出计划（%）</w:t>
            </w:r>
          </w:p>
        </w:tc>
        <w:tc>
          <w:tcPr>
            <w:tcW w:w="2608" w:type="dxa"/>
            <w:gridSpan w:val="2"/>
            <w:vAlign w:val="center"/>
          </w:tcPr>
          <w:p w14:paraId="60E1545E">
            <w:pPr>
              <w:pStyle w:val="14"/>
            </w:pPr>
            <w:r>
              <w:t>3月底</w:t>
            </w:r>
          </w:p>
        </w:tc>
        <w:tc>
          <w:tcPr>
            <w:tcW w:w="1587" w:type="dxa"/>
            <w:vAlign w:val="center"/>
          </w:tcPr>
          <w:p w14:paraId="43705422">
            <w:pPr>
              <w:pStyle w:val="14"/>
            </w:pPr>
            <w:r>
              <w:t>6月底</w:t>
            </w:r>
          </w:p>
        </w:tc>
        <w:tc>
          <w:tcPr>
            <w:tcW w:w="1304" w:type="dxa"/>
            <w:vAlign w:val="center"/>
          </w:tcPr>
          <w:p w14:paraId="664EE488">
            <w:pPr>
              <w:pStyle w:val="14"/>
            </w:pPr>
            <w:r>
              <w:t>10月底</w:t>
            </w:r>
          </w:p>
        </w:tc>
        <w:tc>
          <w:tcPr>
            <w:tcW w:w="3119" w:type="dxa"/>
            <w:gridSpan w:val="2"/>
            <w:vAlign w:val="center"/>
          </w:tcPr>
          <w:p w14:paraId="29A4560C">
            <w:pPr>
              <w:pStyle w:val="14"/>
            </w:pPr>
            <w:r>
              <w:t>12月底</w:t>
            </w:r>
          </w:p>
        </w:tc>
      </w:tr>
      <w:tr w14:paraId="3BA767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523DAA"/>
        </w:tc>
        <w:tc>
          <w:tcPr>
            <w:tcW w:w="2608" w:type="dxa"/>
            <w:gridSpan w:val="2"/>
            <w:vAlign w:val="center"/>
          </w:tcPr>
          <w:p w14:paraId="21CAFEA0">
            <w:pPr>
              <w:pStyle w:val="15"/>
            </w:pPr>
            <w:r>
              <w:t xml:space="preserve"> </w:t>
            </w:r>
          </w:p>
        </w:tc>
        <w:tc>
          <w:tcPr>
            <w:tcW w:w="1587" w:type="dxa"/>
            <w:vAlign w:val="center"/>
          </w:tcPr>
          <w:p w14:paraId="16C8CDFD">
            <w:pPr>
              <w:pStyle w:val="15"/>
            </w:pPr>
            <w:r>
              <w:t>25%</w:t>
            </w:r>
          </w:p>
        </w:tc>
        <w:tc>
          <w:tcPr>
            <w:tcW w:w="1304" w:type="dxa"/>
            <w:vAlign w:val="center"/>
          </w:tcPr>
          <w:p w14:paraId="672A39B3">
            <w:pPr>
              <w:pStyle w:val="15"/>
            </w:pPr>
            <w:r>
              <w:t>25%</w:t>
            </w:r>
          </w:p>
        </w:tc>
        <w:tc>
          <w:tcPr>
            <w:tcW w:w="3119" w:type="dxa"/>
            <w:gridSpan w:val="2"/>
            <w:vAlign w:val="center"/>
          </w:tcPr>
          <w:p w14:paraId="4058B5D0">
            <w:pPr>
              <w:pStyle w:val="15"/>
            </w:pPr>
            <w:r>
              <w:t>50%</w:t>
            </w:r>
          </w:p>
        </w:tc>
      </w:tr>
      <w:tr w14:paraId="65998F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B749C3">
            <w:pPr>
              <w:pStyle w:val="14"/>
            </w:pPr>
            <w:r>
              <w:t>绩效目标</w:t>
            </w:r>
          </w:p>
        </w:tc>
        <w:tc>
          <w:tcPr>
            <w:tcW w:w="8618" w:type="dxa"/>
            <w:gridSpan w:val="6"/>
            <w:vAlign w:val="center"/>
          </w:tcPr>
          <w:p w14:paraId="31F37D80">
            <w:pPr>
              <w:pStyle w:val="13"/>
            </w:pPr>
            <w:r>
              <w:t>1.通过对家庭经济困难学生补助，保障学生顺利接受教育，完成学业</w:t>
            </w:r>
          </w:p>
        </w:tc>
      </w:tr>
    </w:tbl>
    <w:p w14:paraId="7ADAB19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8456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07629F">
            <w:pPr>
              <w:pStyle w:val="14"/>
            </w:pPr>
            <w:r>
              <w:t>一级指标</w:t>
            </w:r>
          </w:p>
        </w:tc>
        <w:tc>
          <w:tcPr>
            <w:tcW w:w="1276" w:type="dxa"/>
            <w:vAlign w:val="center"/>
          </w:tcPr>
          <w:p w14:paraId="6C9A1EA1">
            <w:pPr>
              <w:pStyle w:val="14"/>
            </w:pPr>
            <w:r>
              <w:t>二级指标</w:t>
            </w:r>
          </w:p>
        </w:tc>
        <w:tc>
          <w:tcPr>
            <w:tcW w:w="1332" w:type="dxa"/>
            <w:vAlign w:val="center"/>
          </w:tcPr>
          <w:p w14:paraId="24AB2785">
            <w:pPr>
              <w:pStyle w:val="14"/>
            </w:pPr>
            <w:r>
              <w:t>三级指标</w:t>
            </w:r>
          </w:p>
        </w:tc>
        <w:tc>
          <w:tcPr>
            <w:tcW w:w="2891" w:type="dxa"/>
            <w:vAlign w:val="center"/>
          </w:tcPr>
          <w:p w14:paraId="6A679119">
            <w:pPr>
              <w:pStyle w:val="14"/>
            </w:pPr>
            <w:r>
              <w:t>绩效指标描述</w:t>
            </w:r>
          </w:p>
        </w:tc>
        <w:tc>
          <w:tcPr>
            <w:tcW w:w="1276" w:type="dxa"/>
            <w:vAlign w:val="center"/>
          </w:tcPr>
          <w:p w14:paraId="39E16DA6">
            <w:pPr>
              <w:pStyle w:val="14"/>
            </w:pPr>
            <w:r>
              <w:t>指标值</w:t>
            </w:r>
          </w:p>
        </w:tc>
        <w:tc>
          <w:tcPr>
            <w:tcW w:w="1843" w:type="dxa"/>
            <w:vAlign w:val="center"/>
          </w:tcPr>
          <w:p w14:paraId="327A34AA">
            <w:pPr>
              <w:pStyle w:val="14"/>
            </w:pPr>
            <w:r>
              <w:t>指标值确定依据</w:t>
            </w:r>
          </w:p>
        </w:tc>
      </w:tr>
      <w:tr w14:paraId="6664E120">
        <w:tblPrEx>
          <w:tblCellMar>
            <w:top w:w="0" w:type="dxa"/>
            <w:left w:w="108" w:type="dxa"/>
            <w:bottom w:w="0" w:type="dxa"/>
            <w:right w:w="108" w:type="dxa"/>
          </w:tblCellMar>
        </w:tblPrEx>
        <w:trPr>
          <w:trHeight w:val="369" w:hRule="atLeast"/>
          <w:jc w:val="center"/>
        </w:trPr>
        <w:tc>
          <w:tcPr>
            <w:tcW w:w="1276" w:type="dxa"/>
            <w:vMerge w:val="restart"/>
            <w:vAlign w:val="center"/>
          </w:tcPr>
          <w:p w14:paraId="5BEFD309">
            <w:pPr>
              <w:pStyle w:val="15"/>
            </w:pPr>
            <w:r>
              <w:t>产出指标</w:t>
            </w:r>
          </w:p>
        </w:tc>
        <w:tc>
          <w:tcPr>
            <w:tcW w:w="1276" w:type="dxa"/>
            <w:vAlign w:val="center"/>
          </w:tcPr>
          <w:p w14:paraId="45754153">
            <w:pPr>
              <w:pStyle w:val="13"/>
            </w:pPr>
            <w:r>
              <w:t>数量指标</w:t>
            </w:r>
          </w:p>
        </w:tc>
        <w:tc>
          <w:tcPr>
            <w:tcW w:w="1332" w:type="dxa"/>
            <w:vAlign w:val="center"/>
          </w:tcPr>
          <w:p w14:paraId="0C558CDF">
            <w:pPr>
              <w:pStyle w:val="13"/>
            </w:pPr>
            <w:r>
              <w:t>发放人数覆盖率</w:t>
            </w:r>
          </w:p>
        </w:tc>
        <w:tc>
          <w:tcPr>
            <w:tcW w:w="2891" w:type="dxa"/>
            <w:vAlign w:val="center"/>
          </w:tcPr>
          <w:p w14:paraId="316D0459">
            <w:pPr>
              <w:pStyle w:val="13"/>
            </w:pPr>
            <w:r>
              <w:t>资助贫困生覆盖率</w:t>
            </w:r>
          </w:p>
        </w:tc>
        <w:tc>
          <w:tcPr>
            <w:tcW w:w="1276" w:type="dxa"/>
            <w:vAlign w:val="center"/>
          </w:tcPr>
          <w:p w14:paraId="3D7D045C">
            <w:pPr>
              <w:pStyle w:val="13"/>
            </w:pPr>
            <w:r>
              <w:t>100%</w:t>
            </w:r>
          </w:p>
        </w:tc>
        <w:tc>
          <w:tcPr>
            <w:tcW w:w="1843" w:type="dxa"/>
            <w:vAlign w:val="center"/>
          </w:tcPr>
          <w:p w14:paraId="6581D7F3">
            <w:pPr>
              <w:pStyle w:val="13"/>
            </w:pPr>
            <w:r>
              <w:t>2025年初工作计划</w:t>
            </w:r>
          </w:p>
          <w:p w14:paraId="554880BD">
            <w:pPr>
              <w:pStyle w:val="13"/>
            </w:pPr>
          </w:p>
        </w:tc>
      </w:tr>
      <w:tr w14:paraId="25E28439">
        <w:tblPrEx>
          <w:tblCellMar>
            <w:top w:w="0" w:type="dxa"/>
            <w:left w:w="108" w:type="dxa"/>
            <w:bottom w:w="0" w:type="dxa"/>
            <w:right w:w="108" w:type="dxa"/>
          </w:tblCellMar>
        </w:tblPrEx>
        <w:trPr>
          <w:trHeight w:val="369" w:hRule="atLeast"/>
          <w:jc w:val="center"/>
        </w:trPr>
        <w:tc>
          <w:tcPr>
            <w:tcW w:w="1276" w:type="dxa"/>
            <w:vMerge w:val="continue"/>
            <w:vAlign w:val="center"/>
          </w:tcPr>
          <w:p w14:paraId="6C649657"/>
        </w:tc>
        <w:tc>
          <w:tcPr>
            <w:tcW w:w="1276" w:type="dxa"/>
            <w:vAlign w:val="center"/>
          </w:tcPr>
          <w:p w14:paraId="343B41B9">
            <w:pPr>
              <w:pStyle w:val="13"/>
            </w:pPr>
            <w:r>
              <w:t>质量指标</w:t>
            </w:r>
          </w:p>
        </w:tc>
        <w:tc>
          <w:tcPr>
            <w:tcW w:w="1332" w:type="dxa"/>
            <w:vAlign w:val="center"/>
          </w:tcPr>
          <w:p w14:paraId="19383849">
            <w:pPr>
              <w:pStyle w:val="13"/>
            </w:pPr>
            <w:r>
              <w:t>补助发放完成率</w:t>
            </w:r>
          </w:p>
        </w:tc>
        <w:tc>
          <w:tcPr>
            <w:tcW w:w="2891" w:type="dxa"/>
            <w:vAlign w:val="center"/>
          </w:tcPr>
          <w:p w14:paraId="57CC68E4">
            <w:pPr>
              <w:pStyle w:val="13"/>
            </w:pPr>
            <w:r>
              <w:t>实际发生金额占应发放金额比例</w:t>
            </w:r>
          </w:p>
        </w:tc>
        <w:tc>
          <w:tcPr>
            <w:tcW w:w="1276" w:type="dxa"/>
            <w:vAlign w:val="center"/>
          </w:tcPr>
          <w:p w14:paraId="5AA18F6A">
            <w:pPr>
              <w:pStyle w:val="13"/>
            </w:pPr>
            <w:r>
              <w:t>100%</w:t>
            </w:r>
          </w:p>
        </w:tc>
        <w:tc>
          <w:tcPr>
            <w:tcW w:w="1843" w:type="dxa"/>
            <w:vAlign w:val="center"/>
          </w:tcPr>
          <w:p w14:paraId="5C22FA75">
            <w:pPr>
              <w:pStyle w:val="13"/>
            </w:pPr>
            <w:r>
              <w:t>2025年初工作计划</w:t>
            </w:r>
          </w:p>
        </w:tc>
      </w:tr>
      <w:tr w14:paraId="042492FD">
        <w:tblPrEx>
          <w:tblCellMar>
            <w:top w:w="0" w:type="dxa"/>
            <w:left w:w="108" w:type="dxa"/>
            <w:bottom w:w="0" w:type="dxa"/>
            <w:right w:w="108" w:type="dxa"/>
          </w:tblCellMar>
        </w:tblPrEx>
        <w:trPr>
          <w:trHeight w:val="369" w:hRule="atLeast"/>
          <w:jc w:val="center"/>
        </w:trPr>
        <w:tc>
          <w:tcPr>
            <w:tcW w:w="1276" w:type="dxa"/>
            <w:vMerge w:val="continue"/>
            <w:vAlign w:val="center"/>
          </w:tcPr>
          <w:p w14:paraId="21A34367"/>
        </w:tc>
        <w:tc>
          <w:tcPr>
            <w:tcW w:w="1276" w:type="dxa"/>
            <w:vAlign w:val="center"/>
          </w:tcPr>
          <w:p w14:paraId="6D5B6959">
            <w:pPr>
              <w:pStyle w:val="13"/>
            </w:pPr>
            <w:r>
              <w:t>时效指标</w:t>
            </w:r>
          </w:p>
        </w:tc>
        <w:tc>
          <w:tcPr>
            <w:tcW w:w="1332" w:type="dxa"/>
            <w:vAlign w:val="center"/>
          </w:tcPr>
          <w:p w14:paraId="1DED4FED">
            <w:pPr>
              <w:pStyle w:val="13"/>
            </w:pPr>
            <w:r>
              <w:t>及时发放率</w:t>
            </w:r>
          </w:p>
        </w:tc>
        <w:tc>
          <w:tcPr>
            <w:tcW w:w="2891" w:type="dxa"/>
            <w:vAlign w:val="center"/>
          </w:tcPr>
          <w:p w14:paraId="11E21084">
            <w:pPr>
              <w:pStyle w:val="13"/>
            </w:pPr>
            <w:r>
              <w:t>资助贫困生的及时性</w:t>
            </w:r>
          </w:p>
        </w:tc>
        <w:tc>
          <w:tcPr>
            <w:tcW w:w="1276" w:type="dxa"/>
            <w:vAlign w:val="center"/>
          </w:tcPr>
          <w:p w14:paraId="5934C95D">
            <w:pPr>
              <w:pStyle w:val="13"/>
            </w:pPr>
            <w:r>
              <w:t>100%</w:t>
            </w:r>
          </w:p>
        </w:tc>
        <w:tc>
          <w:tcPr>
            <w:tcW w:w="1843" w:type="dxa"/>
            <w:vAlign w:val="center"/>
          </w:tcPr>
          <w:p w14:paraId="7B51EAA6">
            <w:pPr>
              <w:pStyle w:val="13"/>
            </w:pPr>
            <w:r>
              <w:t>2025年初工作计划</w:t>
            </w:r>
          </w:p>
        </w:tc>
      </w:tr>
      <w:tr w14:paraId="45D5554B">
        <w:tblPrEx>
          <w:tblCellMar>
            <w:top w:w="0" w:type="dxa"/>
            <w:left w:w="108" w:type="dxa"/>
            <w:bottom w:w="0" w:type="dxa"/>
            <w:right w:w="108" w:type="dxa"/>
          </w:tblCellMar>
        </w:tblPrEx>
        <w:trPr>
          <w:trHeight w:val="369" w:hRule="atLeast"/>
          <w:jc w:val="center"/>
        </w:trPr>
        <w:tc>
          <w:tcPr>
            <w:tcW w:w="1276" w:type="dxa"/>
            <w:vMerge w:val="continue"/>
            <w:vAlign w:val="center"/>
          </w:tcPr>
          <w:p w14:paraId="25AF713A"/>
        </w:tc>
        <w:tc>
          <w:tcPr>
            <w:tcW w:w="1276" w:type="dxa"/>
            <w:vAlign w:val="center"/>
          </w:tcPr>
          <w:p w14:paraId="31332A70">
            <w:pPr>
              <w:pStyle w:val="13"/>
            </w:pPr>
            <w:r>
              <w:t>成本指标</w:t>
            </w:r>
          </w:p>
        </w:tc>
        <w:tc>
          <w:tcPr>
            <w:tcW w:w="1332" w:type="dxa"/>
            <w:vAlign w:val="center"/>
          </w:tcPr>
          <w:p w14:paraId="031AA8C1">
            <w:pPr>
              <w:pStyle w:val="13"/>
            </w:pPr>
            <w:r>
              <w:t>贫困生补助标准</w:t>
            </w:r>
          </w:p>
        </w:tc>
        <w:tc>
          <w:tcPr>
            <w:tcW w:w="2891" w:type="dxa"/>
            <w:vAlign w:val="center"/>
          </w:tcPr>
          <w:p w14:paraId="2EA80E08">
            <w:pPr>
              <w:pStyle w:val="13"/>
            </w:pPr>
            <w:r>
              <w:t>按照标准补助家庭经济困难学生</w:t>
            </w:r>
          </w:p>
        </w:tc>
        <w:tc>
          <w:tcPr>
            <w:tcW w:w="1276" w:type="dxa"/>
            <w:vAlign w:val="center"/>
          </w:tcPr>
          <w:p w14:paraId="042E1A80">
            <w:pPr>
              <w:pStyle w:val="13"/>
            </w:pPr>
            <w:r>
              <w:t>&lt;1万元</w:t>
            </w:r>
          </w:p>
        </w:tc>
        <w:tc>
          <w:tcPr>
            <w:tcW w:w="1843" w:type="dxa"/>
            <w:vAlign w:val="center"/>
          </w:tcPr>
          <w:p w14:paraId="0CFE7653">
            <w:pPr>
              <w:pStyle w:val="13"/>
            </w:pPr>
            <w:r>
              <w:t>2025年县级预算编制通知</w:t>
            </w:r>
          </w:p>
          <w:p w14:paraId="67A5F2CC">
            <w:pPr>
              <w:pStyle w:val="13"/>
            </w:pPr>
          </w:p>
        </w:tc>
      </w:tr>
      <w:tr w14:paraId="48210E04">
        <w:tblPrEx>
          <w:tblCellMar>
            <w:top w:w="0" w:type="dxa"/>
            <w:left w:w="108" w:type="dxa"/>
            <w:bottom w:w="0" w:type="dxa"/>
            <w:right w:w="108" w:type="dxa"/>
          </w:tblCellMar>
        </w:tblPrEx>
        <w:trPr>
          <w:trHeight w:val="369" w:hRule="atLeast"/>
          <w:jc w:val="center"/>
        </w:trPr>
        <w:tc>
          <w:tcPr>
            <w:tcW w:w="1276" w:type="dxa"/>
            <w:vMerge w:val="restart"/>
            <w:vAlign w:val="center"/>
          </w:tcPr>
          <w:p w14:paraId="204FA2A2">
            <w:pPr>
              <w:pStyle w:val="15"/>
            </w:pPr>
            <w:r>
              <w:t>效益指标</w:t>
            </w:r>
          </w:p>
        </w:tc>
        <w:tc>
          <w:tcPr>
            <w:tcW w:w="1276" w:type="dxa"/>
            <w:vAlign w:val="center"/>
          </w:tcPr>
          <w:p w14:paraId="04CFA529">
            <w:pPr>
              <w:pStyle w:val="13"/>
            </w:pPr>
            <w:r>
              <w:t>经济效益指标</w:t>
            </w:r>
          </w:p>
        </w:tc>
        <w:tc>
          <w:tcPr>
            <w:tcW w:w="1332" w:type="dxa"/>
            <w:vAlign w:val="center"/>
          </w:tcPr>
          <w:p w14:paraId="28E96835">
            <w:pPr>
              <w:pStyle w:val="13"/>
            </w:pPr>
            <w:r>
              <w:t>学生学习生活得到持续保障</w:t>
            </w:r>
          </w:p>
        </w:tc>
        <w:tc>
          <w:tcPr>
            <w:tcW w:w="2891" w:type="dxa"/>
            <w:vAlign w:val="center"/>
          </w:tcPr>
          <w:p w14:paraId="4F046B6A">
            <w:pPr>
              <w:pStyle w:val="13"/>
            </w:pPr>
            <w:r>
              <w:t>学生学习生活得到持续保障</w:t>
            </w:r>
          </w:p>
        </w:tc>
        <w:tc>
          <w:tcPr>
            <w:tcW w:w="1276" w:type="dxa"/>
            <w:vAlign w:val="center"/>
          </w:tcPr>
          <w:p w14:paraId="1FD4D8BF">
            <w:pPr>
              <w:pStyle w:val="13"/>
            </w:pPr>
            <w:r>
              <w:t>较上年明显提高</w:t>
            </w:r>
          </w:p>
        </w:tc>
        <w:tc>
          <w:tcPr>
            <w:tcW w:w="1843" w:type="dxa"/>
            <w:vAlign w:val="center"/>
          </w:tcPr>
          <w:p w14:paraId="23E315A0">
            <w:pPr>
              <w:pStyle w:val="13"/>
            </w:pPr>
            <w:r>
              <w:t>2025年初工作计划</w:t>
            </w:r>
          </w:p>
        </w:tc>
      </w:tr>
      <w:tr w14:paraId="316B36F4">
        <w:tblPrEx>
          <w:tblCellMar>
            <w:top w:w="0" w:type="dxa"/>
            <w:left w:w="108" w:type="dxa"/>
            <w:bottom w:w="0" w:type="dxa"/>
            <w:right w:w="108" w:type="dxa"/>
          </w:tblCellMar>
        </w:tblPrEx>
        <w:trPr>
          <w:trHeight w:val="369" w:hRule="atLeast"/>
          <w:jc w:val="center"/>
        </w:trPr>
        <w:tc>
          <w:tcPr>
            <w:tcW w:w="1276" w:type="dxa"/>
            <w:vMerge w:val="continue"/>
            <w:vAlign w:val="center"/>
          </w:tcPr>
          <w:p w14:paraId="304E791F"/>
        </w:tc>
        <w:tc>
          <w:tcPr>
            <w:tcW w:w="1276" w:type="dxa"/>
            <w:vAlign w:val="center"/>
          </w:tcPr>
          <w:p w14:paraId="742FAA18">
            <w:pPr>
              <w:pStyle w:val="13"/>
            </w:pPr>
            <w:r>
              <w:t>社会效益指标</w:t>
            </w:r>
          </w:p>
        </w:tc>
        <w:tc>
          <w:tcPr>
            <w:tcW w:w="1332" w:type="dxa"/>
            <w:vAlign w:val="center"/>
          </w:tcPr>
          <w:p w14:paraId="4F8F6EC0">
            <w:pPr>
              <w:pStyle w:val="13"/>
            </w:pPr>
            <w:r>
              <w:t>保障学生顺利接受教育</w:t>
            </w:r>
          </w:p>
        </w:tc>
        <w:tc>
          <w:tcPr>
            <w:tcW w:w="2891" w:type="dxa"/>
            <w:vAlign w:val="center"/>
          </w:tcPr>
          <w:p w14:paraId="01D52C94">
            <w:pPr>
              <w:pStyle w:val="13"/>
            </w:pPr>
            <w:r>
              <w:t>学生顺利接受教育，提升学校社会声誉</w:t>
            </w:r>
          </w:p>
        </w:tc>
        <w:tc>
          <w:tcPr>
            <w:tcW w:w="1276" w:type="dxa"/>
            <w:vAlign w:val="center"/>
          </w:tcPr>
          <w:p w14:paraId="3B087B1D">
            <w:pPr>
              <w:pStyle w:val="13"/>
            </w:pPr>
            <w:r>
              <w:t>较上年明显提升</w:t>
            </w:r>
          </w:p>
        </w:tc>
        <w:tc>
          <w:tcPr>
            <w:tcW w:w="1843" w:type="dxa"/>
            <w:vAlign w:val="center"/>
          </w:tcPr>
          <w:p w14:paraId="191FDBCF">
            <w:pPr>
              <w:pStyle w:val="13"/>
            </w:pPr>
            <w:r>
              <w:t>2025年初工作计划</w:t>
            </w:r>
          </w:p>
        </w:tc>
      </w:tr>
      <w:tr w14:paraId="6863C6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2A24F5">
            <w:pPr>
              <w:pStyle w:val="15"/>
            </w:pPr>
            <w:r>
              <w:t>满意度指标</w:t>
            </w:r>
          </w:p>
        </w:tc>
        <w:tc>
          <w:tcPr>
            <w:tcW w:w="1276" w:type="dxa"/>
            <w:vAlign w:val="center"/>
          </w:tcPr>
          <w:p w14:paraId="7ECC9AE1">
            <w:pPr>
              <w:pStyle w:val="13"/>
            </w:pPr>
            <w:r>
              <w:t>服务对象满意度指标</w:t>
            </w:r>
          </w:p>
        </w:tc>
        <w:tc>
          <w:tcPr>
            <w:tcW w:w="1332" w:type="dxa"/>
            <w:vAlign w:val="center"/>
          </w:tcPr>
          <w:p w14:paraId="37B636D6">
            <w:pPr>
              <w:pStyle w:val="13"/>
            </w:pPr>
            <w:r>
              <w:t>学生、家长满意率</w:t>
            </w:r>
          </w:p>
        </w:tc>
        <w:tc>
          <w:tcPr>
            <w:tcW w:w="2891" w:type="dxa"/>
            <w:vAlign w:val="center"/>
          </w:tcPr>
          <w:p w14:paraId="63406C01">
            <w:pPr>
              <w:pStyle w:val="13"/>
            </w:pPr>
            <w:r>
              <w:t>受助家庭经济困难学生学生、家长满意率</w:t>
            </w:r>
          </w:p>
        </w:tc>
        <w:tc>
          <w:tcPr>
            <w:tcW w:w="1276" w:type="dxa"/>
            <w:vAlign w:val="center"/>
          </w:tcPr>
          <w:p w14:paraId="498D0590">
            <w:pPr>
              <w:pStyle w:val="13"/>
            </w:pPr>
            <w:r>
              <w:t>≥95%</w:t>
            </w:r>
          </w:p>
        </w:tc>
        <w:tc>
          <w:tcPr>
            <w:tcW w:w="1843" w:type="dxa"/>
            <w:vAlign w:val="center"/>
          </w:tcPr>
          <w:p w14:paraId="74A92256">
            <w:pPr>
              <w:pStyle w:val="13"/>
            </w:pPr>
            <w:r>
              <w:t>2025年初工作计划</w:t>
            </w:r>
          </w:p>
        </w:tc>
      </w:tr>
    </w:tbl>
    <w:p w14:paraId="1618CA4A">
      <w:pPr>
        <w:sectPr>
          <w:pgSz w:w="11900" w:h="16840"/>
          <w:pgMar w:top="1984" w:right="1304" w:bottom="1134" w:left="1304" w:header="720" w:footer="720" w:gutter="0"/>
          <w:cols w:space="720" w:num="1"/>
        </w:sectPr>
      </w:pPr>
    </w:p>
    <w:p w14:paraId="6C54BA0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798D6D">
      <w:pPr>
        <w:spacing w:before="0" w:after="0"/>
        <w:ind w:firstLine="560"/>
        <w:jc w:val="left"/>
        <w:outlineLvl w:val="3"/>
      </w:pPr>
      <w:bookmarkStart w:id="423" w:name="_Toc_4_4_0000000424"/>
      <w:r>
        <w:rPr>
          <w:rFonts w:ascii="方正仿宋_GBK" w:hAnsi="方正仿宋_GBK" w:eastAsia="方正仿宋_GBK" w:cs="方正仿宋_GBK"/>
          <w:color w:val="000000"/>
          <w:sz w:val="28"/>
        </w:rPr>
        <w:t>421.冀财教【2024】141号 河北省财政厅关于提前下达2025年省级城乡义务教育补助经费预算的通知绩效目标表</w:t>
      </w:r>
      <w:bookmarkEnd w:id="4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C5FDB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BF9C65">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4B9FB81E">
            <w:pPr>
              <w:pStyle w:val="11"/>
            </w:pPr>
            <w:r>
              <w:t>单位：万元</w:t>
            </w:r>
          </w:p>
        </w:tc>
      </w:tr>
      <w:tr w14:paraId="7A12EC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EBFAD6">
            <w:pPr>
              <w:pStyle w:val="14"/>
            </w:pPr>
            <w:r>
              <w:t>项目编码</w:t>
            </w:r>
          </w:p>
        </w:tc>
        <w:tc>
          <w:tcPr>
            <w:tcW w:w="2608" w:type="dxa"/>
            <w:gridSpan w:val="2"/>
            <w:vAlign w:val="center"/>
          </w:tcPr>
          <w:p w14:paraId="195D7874">
            <w:pPr>
              <w:pStyle w:val="13"/>
            </w:pPr>
            <w:r>
              <w:t>13073025P000577100030</w:t>
            </w:r>
          </w:p>
        </w:tc>
        <w:tc>
          <w:tcPr>
            <w:tcW w:w="1587" w:type="dxa"/>
            <w:vAlign w:val="center"/>
          </w:tcPr>
          <w:p w14:paraId="4B2F5FAC">
            <w:pPr>
              <w:pStyle w:val="14"/>
            </w:pPr>
            <w:r>
              <w:t>项目名称</w:t>
            </w:r>
          </w:p>
        </w:tc>
        <w:tc>
          <w:tcPr>
            <w:tcW w:w="4423" w:type="dxa"/>
            <w:gridSpan w:val="3"/>
            <w:vAlign w:val="center"/>
          </w:tcPr>
          <w:p w14:paraId="18BFD5AB">
            <w:pPr>
              <w:pStyle w:val="13"/>
            </w:pPr>
            <w:r>
              <w:t>冀财教【2024】141号 河北省财政厅关于提前下达2025年省级城乡义务教育补助经费预算的通知</w:t>
            </w:r>
          </w:p>
        </w:tc>
      </w:tr>
      <w:tr w14:paraId="6CB4FF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287823">
            <w:pPr>
              <w:pStyle w:val="14"/>
            </w:pPr>
            <w:r>
              <w:t>预算规模及资金用途</w:t>
            </w:r>
          </w:p>
        </w:tc>
        <w:tc>
          <w:tcPr>
            <w:tcW w:w="1276" w:type="dxa"/>
            <w:vAlign w:val="center"/>
          </w:tcPr>
          <w:p w14:paraId="0B41208E">
            <w:pPr>
              <w:pStyle w:val="14"/>
            </w:pPr>
            <w:r>
              <w:t>预算数</w:t>
            </w:r>
          </w:p>
        </w:tc>
        <w:tc>
          <w:tcPr>
            <w:tcW w:w="1332" w:type="dxa"/>
            <w:vAlign w:val="center"/>
          </w:tcPr>
          <w:p w14:paraId="0525F37D">
            <w:pPr>
              <w:pStyle w:val="13"/>
            </w:pPr>
            <w:r>
              <w:t>1.20</w:t>
            </w:r>
          </w:p>
        </w:tc>
        <w:tc>
          <w:tcPr>
            <w:tcW w:w="1587" w:type="dxa"/>
            <w:vAlign w:val="center"/>
          </w:tcPr>
          <w:p w14:paraId="31A9392B">
            <w:pPr>
              <w:pStyle w:val="14"/>
            </w:pPr>
            <w:r>
              <w:t>其中：财政    资金</w:t>
            </w:r>
          </w:p>
        </w:tc>
        <w:tc>
          <w:tcPr>
            <w:tcW w:w="1304" w:type="dxa"/>
            <w:vAlign w:val="center"/>
          </w:tcPr>
          <w:p w14:paraId="6E0A9AF7">
            <w:pPr>
              <w:pStyle w:val="13"/>
            </w:pPr>
            <w:r>
              <w:t>1.20</w:t>
            </w:r>
          </w:p>
        </w:tc>
        <w:tc>
          <w:tcPr>
            <w:tcW w:w="1276" w:type="dxa"/>
            <w:vAlign w:val="center"/>
          </w:tcPr>
          <w:p w14:paraId="569F13F5">
            <w:pPr>
              <w:pStyle w:val="14"/>
            </w:pPr>
            <w:r>
              <w:t>其他资金</w:t>
            </w:r>
          </w:p>
        </w:tc>
        <w:tc>
          <w:tcPr>
            <w:tcW w:w="1843" w:type="dxa"/>
            <w:vAlign w:val="center"/>
          </w:tcPr>
          <w:p w14:paraId="0E25A36C">
            <w:pPr>
              <w:pStyle w:val="13"/>
            </w:pPr>
            <w:r>
              <w:t xml:space="preserve"> </w:t>
            </w:r>
          </w:p>
        </w:tc>
      </w:tr>
      <w:tr w14:paraId="6A778B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ACB3FC"/>
        </w:tc>
        <w:tc>
          <w:tcPr>
            <w:tcW w:w="8618" w:type="dxa"/>
            <w:gridSpan w:val="6"/>
            <w:vAlign w:val="center"/>
          </w:tcPr>
          <w:p w14:paraId="1619F30F">
            <w:pPr>
              <w:pStyle w:val="13"/>
            </w:pPr>
            <w:r>
              <w:t>用于家庭经济困难学生补助</w:t>
            </w:r>
          </w:p>
        </w:tc>
      </w:tr>
      <w:tr w14:paraId="21CD35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898E47">
            <w:pPr>
              <w:pStyle w:val="14"/>
            </w:pPr>
            <w:r>
              <w:t>资金支出计划（%）</w:t>
            </w:r>
          </w:p>
        </w:tc>
        <w:tc>
          <w:tcPr>
            <w:tcW w:w="2608" w:type="dxa"/>
            <w:gridSpan w:val="2"/>
            <w:vAlign w:val="center"/>
          </w:tcPr>
          <w:p w14:paraId="66B2B6B9">
            <w:pPr>
              <w:pStyle w:val="14"/>
            </w:pPr>
            <w:r>
              <w:t>3月底</w:t>
            </w:r>
          </w:p>
        </w:tc>
        <w:tc>
          <w:tcPr>
            <w:tcW w:w="1587" w:type="dxa"/>
            <w:vAlign w:val="center"/>
          </w:tcPr>
          <w:p w14:paraId="34FEEAD7">
            <w:pPr>
              <w:pStyle w:val="14"/>
            </w:pPr>
            <w:r>
              <w:t>6月底</w:t>
            </w:r>
          </w:p>
        </w:tc>
        <w:tc>
          <w:tcPr>
            <w:tcW w:w="1304" w:type="dxa"/>
            <w:vAlign w:val="center"/>
          </w:tcPr>
          <w:p w14:paraId="7A37B2B0">
            <w:pPr>
              <w:pStyle w:val="14"/>
            </w:pPr>
            <w:r>
              <w:t>10月底</w:t>
            </w:r>
          </w:p>
        </w:tc>
        <w:tc>
          <w:tcPr>
            <w:tcW w:w="3119" w:type="dxa"/>
            <w:gridSpan w:val="2"/>
            <w:vAlign w:val="center"/>
          </w:tcPr>
          <w:p w14:paraId="1D3CA8B6">
            <w:pPr>
              <w:pStyle w:val="14"/>
            </w:pPr>
            <w:r>
              <w:t>12月底</w:t>
            </w:r>
          </w:p>
        </w:tc>
      </w:tr>
      <w:tr w14:paraId="508DED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670098"/>
        </w:tc>
        <w:tc>
          <w:tcPr>
            <w:tcW w:w="2608" w:type="dxa"/>
            <w:gridSpan w:val="2"/>
            <w:vAlign w:val="center"/>
          </w:tcPr>
          <w:p w14:paraId="1D803353">
            <w:pPr>
              <w:pStyle w:val="15"/>
            </w:pPr>
            <w:r>
              <w:t xml:space="preserve"> </w:t>
            </w:r>
          </w:p>
        </w:tc>
        <w:tc>
          <w:tcPr>
            <w:tcW w:w="1587" w:type="dxa"/>
            <w:vAlign w:val="center"/>
          </w:tcPr>
          <w:p w14:paraId="78D62A99">
            <w:pPr>
              <w:pStyle w:val="15"/>
            </w:pPr>
            <w:r>
              <w:t>25%</w:t>
            </w:r>
          </w:p>
        </w:tc>
        <w:tc>
          <w:tcPr>
            <w:tcW w:w="1304" w:type="dxa"/>
            <w:vAlign w:val="center"/>
          </w:tcPr>
          <w:p w14:paraId="79B9FBE2">
            <w:pPr>
              <w:pStyle w:val="15"/>
            </w:pPr>
            <w:r>
              <w:t>25%</w:t>
            </w:r>
          </w:p>
        </w:tc>
        <w:tc>
          <w:tcPr>
            <w:tcW w:w="3119" w:type="dxa"/>
            <w:gridSpan w:val="2"/>
            <w:vAlign w:val="center"/>
          </w:tcPr>
          <w:p w14:paraId="1596442E">
            <w:pPr>
              <w:pStyle w:val="15"/>
            </w:pPr>
            <w:r>
              <w:t>50%</w:t>
            </w:r>
          </w:p>
        </w:tc>
      </w:tr>
      <w:tr w14:paraId="0883E2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3005AF">
            <w:pPr>
              <w:pStyle w:val="14"/>
            </w:pPr>
            <w:r>
              <w:t>绩效目标</w:t>
            </w:r>
          </w:p>
        </w:tc>
        <w:tc>
          <w:tcPr>
            <w:tcW w:w="8618" w:type="dxa"/>
            <w:gridSpan w:val="6"/>
            <w:vAlign w:val="center"/>
          </w:tcPr>
          <w:p w14:paraId="2A4C93D6">
            <w:pPr>
              <w:pStyle w:val="13"/>
            </w:pPr>
            <w:r>
              <w:t>1.通过对家庭经济困难学生补助，保障学生顺利接受教育，完成学业</w:t>
            </w:r>
          </w:p>
        </w:tc>
      </w:tr>
    </w:tbl>
    <w:p w14:paraId="74DC659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1532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7428A3">
            <w:pPr>
              <w:pStyle w:val="14"/>
            </w:pPr>
            <w:r>
              <w:t>一级指标</w:t>
            </w:r>
          </w:p>
        </w:tc>
        <w:tc>
          <w:tcPr>
            <w:tcW w:w="1276" w:type="dxa"/>
            <w:vAlign w:val="center"/>
          </w:tcPr>
          <w:p w14:paraId="6C3E8C10">
            <w:pPr>
              <w:pStyle w:val="14"/>
            </w:pPr>
            <w:r>
              <w:t>二级指标</w:t>
            </w:r>
          </w:p>
        </w:tc>
        <w:tc>
          <w:tcPr>
            <w:tcW w:w="1332" w:type="dxa"/>
            <w:vAlign w:val="center"/>
          </w:tcPr>
          <w:p w14:paraId="54F9BDE8">
            <w:pPr>
              <w:pStyle w:val="14"/>
            </w:pPr>
            <w:r>
              <w:t>三级指标</w:t>
            </w:r>
          </w:p>
        </w:tc>
        <w:tc>
          <w:tcPr>
            <w:tcW w:w="2891" w:type="dxa"/>
            <w:vAlign w:val="center"/>
          </w:tcPr>
          <w:p w14:paraId="7EA2BBF2">
            <w:pPr>
              <w:pStyle w:val="14"/>
            </w:pPr>
            <w:r>
              <w:t>绩效指标描述</w:t>
            </w:r>
          </w:p>
        </w:tc>
        <w:tc>
          <w:tcPr>
            <w:tcW w:w="1276" w:type="dxa"/>
            <w:vAlign w:val="center"/>
          </w:tcPr>
          <w:p w14:paraId="300531F9">
            <w:pPr>
              <w:pStyle w:val="14"/>
            </w:pPr>
            <w:r>
              <w:t>指标值</w:t>
            </w:r>
          </w:p>
        </w:tc>
        <w:tc>
          <w:tcPr>
            <w:tcW w:w="1843" w:type="dxa"/>
            <w:vAlign w:val="center"/>
          </w:tcPr>
          <w:p w14:paraId="7CD3A98F">
            <w:pPr>
              <w:pStyle w:val="14"/>
            </w:pPr>
            <w:r>
              <w:t>指标值确定依据</w:t>
            </w:r>
          </w:p>
        </w:tc>
      </w:tr>
      <w:tr w14:paraId="196E9A50">
        <w:tblPrEx>
          <w:tblCellMar>
            <w:top w:w="0" w:type="dxa"/>
            <w:left w:w="108" w:type="dxa"/>
            <w:bottom w:w="0" w:type="dxa"/>
            <w:right w:w="108" w:type="dxa"/>
          </w:tblCellMar>
        </w:tblPrEx>
        <w:trPr>
          <w:trHeight w:val="369" w:hRule="atLeast"/>
          <w:jc w:val="center"/>
        </w:trPr>
        <w:tc>
          <w:tcPr>
            <w:tcW w:w="1276" w:type="dxa"/>
            <w:vMerge w:val="restart"/>
            <w:vAlign w:val="center"/>
          </w:tcPr>
          <w:p w14:paraId="36F89EFA">
            <w:pPr>
              <w:pStyle w:val="15"/>
            </w:pPr>
            <w:r>
              <w:t>产出指标</w:t>
            </w:r>
          </w:p>
        </w:tc>
        <w:tc>
          <w:tcPr>
            <w:tcW w:w="1276" w:type="dxa"/>
            <w:vAlign w:val="center"/>
          </w:tcPr>
          <w:p w14:paraId="459BA4D8">
            <w:pPr>
              <w:pStyle w:val="13"/>
            </w:pPr>
            <w:r>
              <w:t>数量指标</w:t>
            </w:r>
          </w:p>
        </w:tc>
        <w:tc>
          <w:tcPr>
            <w:tcW w:w="1332" w:type="dxa"/>
            <w:vAlign w:val="center"/>
          </w:tcPr>
          <w:p w14:paraId="37C037F5">
            <w:pPr>
              <w:pStyle w:val="13"/>
            </w:pPr>
            <w:r>
              <w:t>发放人数覆盖率</w:t>
            </w:r>
          </w:p>
        </w:tc>
        <w:tc>
          <w:tcPr>
            <w:tcW w:w="2891" w:type="dxa"/>
            <w:vAlign w:val="center"/>
          </w:tcPr>
          <w:p w14:paraId="012CAA49">
            <w:pPr>
              <w:pStyle w:val="13"/>
            </w:pPr>
            <w:r>
              <w:t>资助贫困生覆盖率</w:t>
            </w:r>
          </w:p>
        </w:tc>
        <w:tc>
          <w:tcPr>
            <w:tcW w:w="1276" w:type="dxa"/>
            <w:vAlign w:val="center"/>
          </w:tcPr>
          <w:p w14:paraId="125600CE">
            <w:pPr>
              <w:pStyle w:val="13"/>
            </w:pPr>
            <w:r>
              <w:t>100%</w:t>
            </w:r>
          </w:p>
        </w:tc>
        <w:tc>
          <w:tcPr>
            <w:tcW w:w="1843" w:type="dxa"/>
            <w:vAlign w:val="center"/>
          </w:tcPr>
          <w:p w14:paraId="40A36200">
            <w:pPr>
              <w:pStyle w:val="13"/>
            </w:pPr>
            <w:r>
              <w:t>2025年初工作计划</w:t>
            </w:r>
          </w:p>
        </w:tc>
      </w:tr>
      <w:tr w14:paraId="04C78DE7">
        <w:tblPrEx>
          <w:tblCellMar>
            <w:top w:w="0" w:type="dxa"/>
            <w:left w:w="108" w:type="dxa"/>
            <w:bottom w:w="0" w:type="dxa"/>
            <w:right w:w="108" w:type="dxa"/>
          </w:tblCellMar>
        </w:tblPrEx>
        <w:trPr>
          <w:trHeight w:val="369" w:hRule="atLeast"/>
          <w:jc w:val="center"/>
        </w:trPr>
        <w:tc>
          <w:tcPr>
            <w:tcW w:w="1276" w:type="dxa"/>
            <w:vMerge w:val="continue"/>
            <w:vAlign w:val="center"/>
          </w:tcPr>
          <w:p w14:paraId="581C6489"/>
        </w:tc>
        <w:tc>
          <w:tcPr>
            <w:tcW w:w="1276" w:type="dxa"/>
            <w:vAlign w:val="center"/>
          </w:tcPr>
          <w:p w14:paraId="3AC14116">
            <w:pPr>
              <w:pStyle w:val="13"/>
            </w:pPr>
            <w:r>
              <w:t>质量指标</w:t>
            </w:r>
          </w:p>
        </w:tc>
        <w:tc>
          <w:tcPr>
            <w:tcW w:w="1332" w:type="dxa"/>
            <w:vAlign w:val="center"/>
          </w:tcPr>
          <w:p w14:paraId="4EA2E154">
            <w:pPr>
              <w:pStyle w:val="13"/>
            </w:pPr>
            <w:r>
              <w:t>补助发放完成率</w:t>
            </w:r>
          </w:p>
        </w:tc>
        <w:tc>
          <w:tcPr>
            <w:tcW w:w="2891" w:type="dxa"/>
            <w:vAlign w:val="center"/>
          </w:tcPr>
          <w:p w14:paraId="09A726C2">
            <w:pPr>
              <w:pStyle w:val="13"/>
            </w:pPr>
            <w:r>
              <w:t>实际发生金额占应发放金额比例</w:t>
            </w:r>
          </w:p>
        </w:tc>
        <w:tc>
          <w:tcPr>
            <w:tcW w:w="1276" w:type="dxa"/>
            <w:vAlign w:val="center"/>
          </w:tcPr>
          <w:p w14:paraId="289078B2">
            <w:pPr>
              <w:pStyle w:val="13"/>
            </w:pPr>
            <w:r>
              <w:t>100%</w:t>
            </w:r>
          </w:p>
        </w:tc>
        <w:tc>
          <w:tcPr>
            <w:tcW w:w="1843" w:type="dxa"/>
            <w:vAlign w:val="center"/>
          </w:tcPr>
          <w:p w14:paraId="65148A74">
            <w:pPr>
              <w:pStyle w:val="13"/>
            </w:pPr>
            <w:r>
              <w:t>2025年初工作计划</w:t>
            </w:r>
          </w:p>
        </w:tc>
      </w:tr>
      <w:tr w14:paraId="02590EE2">
        <w:tblPrEx>
          <w:tblCellMar>
            <w:top w:w="0" w:type="dxa"/>
            <w:left w:w="108" w:type="dxa"/>
            <w:bottom w:w="0" w:type="dxa"/>
            <w:right w:w="108" w:type="dxa"/>
          </w:tblCellMar>
        </w:tblPrEx>
        <w:trPr>
          <w:trHeight w:val="369" w:hRule="atLeast"/>
          <w:jc w:val="center"/>
        </w:trPr>
        <w:tc>
          <w:tcPr>
            <w:tcW w:w="1276" w:type="dxa"/>
            <w:vMerge w:val="continue"/>
            <w:vAlign w:val="center"/>
          </w:tcPr>
          <w:p w14:paraId="1D3CA618"/>
        </w:tc>
        <w:tc>
          <w:tcPr>
            <w:tcW w:w="1276" w:type="dxa"/>
            <w:vAlign w:val="center"/>
          </w:tcPr>
          <w:p w14:paraId="2275D961">
            <w:pPr>
              <w:pStyle w:val="13"/>
            </w:pPr>
            <w:r>
              <w:t>时效指标</w:t>
            </w:r>
          </w:p>
        </w:tc>
        <w:tc>
          <w:tcPr>
            <w:tcW w:w="1332" w:type="dxa"/>
            <w:vAlign w:val="center"/>
          </w:tcPr>
          <w:p w14:paraId="5ACBAE3B">
            <w:pPr>
              <w:pStyle w:val="13"/>
            </w:pPr>
            <w:r>
              <w:t>及时发放率</w:t>
            </w:r>
          </w:p>
        </w:tc>
        <w:tc>
          <w:tcPr>
            <w:tcW w:w="2891" w:type="dxa"/>
            <w:vAlign w:val="center"/>
          </w:tcPr>
          <w:p w14:paraId="6CD8E8F6">
            <w:pPr>
              <w:pStyle w:val="13"/>
            </w:pPr>
            <w:r>
              <w:t>资助贫困生的及时性</w:t>
            </w:r>
          </w:p>
        </w:tc>
        <w:tc>
          <w:tcPr>
            <w:tcW w:w="1276" w:type="dxa"/>
            <w:vAlign w:val="center"/>
          </w:tcPr>
          <w:p w14:paraId="1CBBA11F">
            <w:pPr>
              <w:pStyle w:val="13"/>
            </w:pPr>
            <w:r>
              <w:t>100%</w:t>
            </w:r>
          </w:p>
        </w:tc>
        <w:tc>
          <w:tcPr>
            <w:tcW w:w="1843" w:type="dxa"/>
            <w:vAlign w:val="center"/>
          </w:tcPr>
          <w:p w14:paraId="6BE6ADF0">
            <w:pPr>
              <w:pStyle w:val="13"/>
            </w:pPr>
            <w:r>
              <w:t>2025年初工作计划</w:t>
            </w:r>
          </w:p>
        </w:tc>
      </w:tr>
      <w:tr w14:paraId="18BDE2F1">
        <w:tblPrEx>
          <w:tblCellMar>
            <w:top w:w="0" w:type="dxa"/>
            <w:left w:w="108" w:type="dxa"/>
            <w:bottom w:w="0" w:type="dxa"/>
            <w:right w:w="108" w:type="dxa"/>
          </w:tblCellMar>
        </w:tblPrEx>
        <w:trPr>
          <w:trHeight w:val="369" w:hRule="atLeast"/>
          <w:jc w:val="center"/>
        </w:trPr>
        <w:tc>
          <w:tcPr>
            <w:tcW w:w="1276" w:type="dxa"/>
            <w:vMerge w:val="continue"/>
            <w:vAlign w:val="center"/>
          </w:tcPr>
          <w:p w14:paraId="6EDCB6F9"/>
        </w:tc>
        <w:tc>
          <w:tcPr>
            <w:tcW w:w="1276" w:type="dxa"/>
            <w:vAlign w:val="center"/>
          </w:tcPr>
          <w:p w14:paraId="6B54D799">
            <w:pPr>
              <w:pStyle w:val="13"/>
            </w:pPr>
            <w:r>
              <w:t>成本指标</w:t>
            </w:r>
          </w:p>
        </w:tc>
        <w:tc>
          <w:tcPr>
            <w:tcW w:w="1332" w:type="dxa"/>
            <w:vAlign w:val="center"/>
          </w:tcPr>
          <w:p w14:paraId="4ECB05C9">
            <w:pPr>
              <w:pStyle w:val="13"/>
            </w:pPr>
            <w:r>
              <w:t>贫困生补助标准</w:t>
            </w:r>
          </w:p>
        </w:tc>
        <w:tc>
          <w:tcPr>
            <w:tcW w:w="2891" w:type="dxa"/>
            <w:vAlign w:val="center"/>
          </w:tcPr>
          <w:p w14:paraId="4AC91839">
            <w:pPr>
              <w:pStyle w:val="13"/>
            </w:pPr>
            <w:r>
              <w:t>按照标准补助家庭经济困难学生</w:t>
            </w:r>
          </w:p>
        </w:tc>
        <w:tc>
          <w:tcPr>
            <w:tcW w:w="1276" w:type="dxa"/>
            <w:vAlign w:val="center"/>
          </w:tcPr>
          <w:p w14:paraId="0E544804">
            <w:pPr>
              <w:pStyle w:val="13"/>
            </w:pPr>
            <w:r>
              <w:t>&lt;1.2万元</w:t>
            </w:r>
          </w:p>
        </w:tc>
        <w:tc>
          <w:tcPr>
            <w:tcW w:w="1843" w:type="dxa"/>
            <w:vAlign w:val="center"/>
          </w:tcPr>
          <w:p w14:paraId="1848CB1D">
            <w:pPr>
              <w:pStyle w:val="13"/>
            </w:pPr>
            <w:r>
              <w:t>2025年县级预算编制通知</w:t>
            </w:r>
          </w:p>
        </w:tc>
      </w:tr>
      <w:tr w14:paraId="00857E5A">
        <w:tblPrEx>
          <w:tblCellMar>
            <w:top w:w="0" w:type="dxa"/>
            <w:left w:w="108" w:type="dxa"/>
            <w:bottom w:w="0" w:type="dxa"/>
            <w:right w:w="108" w:type="dxa"/>
          </w:tblCellMar>
        </w:tblPrEx>
        <w:trPr>
          <w:trHeight w:val="369" w:hRule="atLeast"/>
          <w:jc w:val="center"/>
        </w:trPr>
        <w:tc>
          <w:tcPr>
            <w:tcW w:w="1276" w:type="dxa"/>
            <w:vMerge w:val="restart"/>
            <w:vAlign w:val="center"/>
          </w:tcPr>
          <w:p w14:paraId="1796312A">
            <w:pPr>
              <w:pStyle w:val="15"/>
            </w:pPr>
            <w:r>
              <w:t>效益指标</w:t>
            </w:r>
          </w:p>
        </w:tc>
        <w:tc>
          <w:tcPr>
            <w:tcW w:w="1276" w:type="dxa"/>
            <w:vAlign w:val="center"/>
          </w:tcPr>
          <w:p w14:paraId="1A1E409B">
            <w:pPr>
              <w:pStyle w:val="13"/>
            </w:pPr>
            <w:r>
              <w:t>经济效益指标</w:t>
            </w:r>
          </w:p>
        </w:tc>
        <w:tc>
          <w:tcPr>
            <w:tcW w:w="1332" w:type="dxa"/>
            <w:vAlign w:val="center"/>
          </w:tcPr>
          <w:p w14:paraId="5365F521">
            <w:pPr>
              <w:pStyle w:val="13"/>
            </w:pPr>
            <w:r>
              <w:t>学生学习生活得到持续保障</w:t>
            </w:r>
          </w:p>
        </w:tc>
        <w:tc>
          <w:tcPr>
            <w:tcW w:w="2891" w:type="dxa"/>
            <w:vAlign w:val="center"/>
          </w:tcPr>
          <w:p w14:paraId="044BA12A">
            <w:pPr>
              <w:pStyle w:val="13"/>
            </w:pPr>
            <w:r>
              <w:t>学生学习生活得到持续保障</w:t>
            </w:r>
          </w:p>
        </w:tc>
        <w:tc>
          <w:tcPr>
            <w:tcW w:w="1276" w:type="dxa"/>
            <w:vAlign w:val="center"/>
          </w:tcPr>
          <w:p w14:paraId="20B020AC">
            <w:pPr>
              <w:pStyle w:val="13"/>
            </w:pPr>
            <w:r>
              <w:t>较上年明显提高</w:t>
            </w:r>
          </w:p>
        </w:tc>
        <w:tc>
          <w:tcPr>
            <w:tcW w:w="1843" w:type="dxa"/>
            <w:vAlign w:val="center"/>
          </w:tcPr>
          <w:p w14:paraId="2799F643">
            <w:pPr>
              <w:pStyle w:val="13"/>
            </w:pPr>
            <w:r>
              <w:t>2025年初工作计划</w:t>
            </w:r>
          </w:p>
        </w:tc>
      </w:tr>
      <w:tr w14:paraId="01F0B2B4">
        <w:tblPrEx>
          <w:tblCellMar>
            <w:top w:w="0" w:type="dxa"/>
            <w:left w:w="108" w:type="dxa"/>
            <w:bottom w:w="0" w:type="dxa"/>
            <w:right w:w="108" w:type="dxa"/>
          </w:tblCellMar>
        </w:tblPrEx>
        <w:trPr>
          <w:trHeight w:val="369" w:hRule="atLeast"/>
          <w:jc w:val="center"/>
        </w:trPr>
        <w:tc>
          <w:tcPr>
            <w:tcW w:w="1276" w:type="dxa"/>
            <w:vMerge w:val="continue"/>
            <w:vAlign w:val="center"/>
          </w:tcPr>
          <w:p w14:paraId="280C33B4"/>
        </w:tc>
        <w:tc>
          <w:tcPr>
            <w:tcW w:w="1276" w:type="dxa"/>
            <w:vAlign w:val="center"/>
          </w:tcPr>
          <w:p w14:paraId="5494C6D0">
            <w:pPr>
              <w:pStyle w:val="13"/>
            </w:pPr>
            <w:r>
              <w:t>社会效益指标</w:t>
            </w:r>
          </w:p>
        </w:tc>
        <w:tc>
          <w:tcPr>
            <w:tcW w:w="1332" w:type="dxa"/>
            <w:vAlign w:val="center"/>
          </w:tcPr>
          <w:p w14:paraId="6022394E">
            <w:pPr>
              <w:pStyle w:val="13"/>
            </w:pPr>
            <w:r>
              <w:t>保障学生顺利接受教育</w:t>
            </w:r>
          </w:p>
        </w:tc>
        <w:tc>
          <w:tcPr>
            <w:tcW w:w="2891" w:type="dxa"/>
            <w:vAlign w:val="center"/>
          </w:tcPr>
          <w:p w14:paraId="151DEFA5">
            <w:pPr>
              <w:pStyle w:val="13"/>
            </w:pPr>
            <w:r>
              <w:t>学生顺利接受教育，提升学校社会声誉</w:t>
            </w:r>
          </w:p>
        </w:tc>
        <w:tc>
          <w:tcPr>
            <w:tcW w:w="1276" w:type="dxa"/>
            <w:vAlign w:val="center"/>
          </w:tcPr>
          <w:p w14:paraId="52B7C9F7">
            <w:pPr>
              <w:pStyle w:val="13"/>
            </w:pPr>
            <w:r>
              <w:t>较上年明显提升</w:t>
            </w:r>
          </w:p>
        </w:tc>
        <w:tc>
          <w:tcPr>
            <w:tcW w:w="1843" w:type="dxa"/>
            <w:vAlign w:val="center"/>
          </w:tcPr>
          <w:p w14:paraId="4F634AA2">
            <w:pPr>
              <w:pStyle w:val="13"/>
            </w:pPr>
            <w:r>
              <w:t>2025年初工作计划</w:t>
            </w:r>
          </w:p>
        </w:tc>
      </w:tr>
      <w:tr w14:paraId="3B416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7EA0DF">
            <w:pPr>
              <w:pStyle w:val="15"/>
            </w:pPr>
            <w:r>
              <w:t>满意度指标</w:t>
            </w:r>
          </w:p>
        </w:tc>
        <w:tc>
          <w:tcPr>
            <w:tcW w:w="1276" w:type="dxa"/>
            <w:vAlign w:val="center"/>
          </w:tcPr>
          <w:p w14:paraId="7C60F4D4">
            <w:pPr>
              <w:pStyle w:val="13"/>
            </w:pPr>
            <w:r>
              <w:t>服务对象满意度指标</w:t>
            </w:r>
          </w:p>
        </w:tc>
        <w:tc>
          <w:tcPr>
            <w:tcW w:w="1332" w:type="dxa"/>
            <w:vAlign w:val="center"/>
          </w:tcPr>
          <w:p w14:paraId="0784BA3A">
            <w:pPr>
              <w:pStyle w:val="13"/>
            </w:pPr>
            <w:r>
              <w:t>学生、家长满意率</w:t>
            </w:r>
          </w:p>
        </w:tc>
        <w:tc>
          <w:tcPr>
            <w:tcW w:w="2891" w:type="dxa"/>
            <w:vAlign w:val="center"/>
          </w:tcPr>
          <w:p w14:paraId="56C688AE">
            <w:pPr>
              <w:pStyle w:val="13"/>
            </w:pPr>
            <w:r>
              <w:t>受助家庭经济困难学生学生、家长满意率</w:t>
            </w:r>
          </w:p>
        </w:tc>
        <w:tc>
          <w:tcPr>
            <w:tcW w:w="1276" w:type="dxa"/>
            <w:vAlign w:val="center"/>
          </w:tcPr>
          <w:p w14:paraId="241E0B56">
            <w:pPr>
              <w:pStyle w:val="13"/>
            </w:pPr>
            <w:r>
              <w:t>≥95%</w:t>
            </w:r>
          </w:p>
        </w:tc>
        <w:tc>
          <w:tcPr>
            <w:tcW w:w="1843" w:type="dxa"/>
            <w:vAlign w:val="center"/>
          </w:tcPr>
          <w:p w14:paraId="3A1382E9">
            <w:pPr>
              <w:pStyle w:val="13"/>
            </w:pPr>
            <w:r>
              <w:t>2025年初工作计划</w:t>
            </w:r>
          </w:p>
        </w:tc>
      </w:tr>
    </w:tbl>
    <w:p w14:paraId="43DBF722">
      <w:pPr>
        <w:sectPr>
          <w:pgSz w:w="11900" w:h="16840"/>
          <w:pgMar w:top="1984" w:right="1304" w:bottom="1134" w:left="1304" w:header="720" w:footer="720" w:gutter="0"/>
          <w:cols w:space="720" w:num="1"/>
        </w:sectPr>
      </w:pPr>
    </w:p>
    <w:p w14:paraId="28BCEC9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6D4AE5F">
      <w:pPr>
        <w:spacing w:before="0" w:after="0"/>
        <w:ind w:firstLine="560"/>
        <w:jc w:val="left"/>
        <w:outlineLvl w:val="3"/>
      </w:pPr>
      <w:bookmarkStart w:id="424" w:name="_Toc_4_4_0000000425"/>
      <w:r>
        <w:rPr>
          <w:rFonts w:ascii="方正仿宋_GBK" w:hAnsi="方正仿宋_GBK" w:eastAsia="方正仿宋_GBK" w:cs="方正仿宋_GBK"/>
          <w:color w:val="000000"/>
          <w:sz w:val="28"/>
        </w:rPr>
        <w:t>422.冀财教【2024】142号 河北省财政厅关于提前下达2025年省级学前教育发展资金通知绩效目标表</w:t>
      </w:r>
      <w:bookmarkEnd w:id="4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79E0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B97631">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08600B5E">
            <w:pPr>
              <w:pStyle w:val="11"/>
            </w:pPr>
            <w:r>
              <w:t>单位：万元</w:t>
            </w:r>
          </w:p>
        </w:tc>
      </w:tr>
      <w:tr w14:paraId="2DC2E8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E4445C">
            <w:pPr>
              <w:pStyle w:val="14"/>
            </w:pPr>
            <w:r>
              <w:t>项目编码</w:t>
            </w:r>
          </w:p>
        </w:tc>
        <w:tc>
          <w:tcPr>
            <w:tcW w:w="2608" w:type="dxa"/>
            <w:gridSpan w:val="2"/>
            <w:vAlign w:val="center"/>
          </w:tcPr>
          <w:p w14:paraId="1C062DED">
            <w:pPr>
              <w:pStyle w:val="13"/>
            </w:pPr>
            <w:r>
              <w:t>13073025P000573100039</w:t>
            </w:r>
          </w:p>
        </w:tc>
        <w:tc>
          <w:tcPr>
            <w:tcW w:w="1587" w:type="dxa"/>
            <w:vAlign w:val="center"/>
          </w:tcPr>
          <w:p w14:paraId="0428FE03">
            <w:pPr>
              <w:pStyle w:val="14"/>
            </w:pPr>
            <w:r>
              <w:t>项目名称</w:t>
            </w:r>
          </w:p>
        </w:tc>
        <w:tc>
          <w:tcPr>
            <w:tcW w:w="4423" w:type="dxa"/>
            <w:gridSpan w:val="3"/>
            <w:vAlign w:val="center"/>
          </w:tcPr>
          <w:p w14:paraId="0D68FEEF">
            <w:pPr>
              <w:pStyle w:val="13"/>
            </w:pPr>
            <w:r>
              <w:t>冀财教【2024】142号 河北省财政厅关于提前下达2025年省级学前教育发展资金通知</w:t>
            </w:r>
          </w:p>
        </w:tc>
      </w:tr>
      <w:tr w14:paraId="6D61A1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CF25CF">
            <w:pPr>
              <w:pStyle w:val="14"/>
            </w:pPr>
            <w:r>
              <w:t>预算规模及资金用途</w:t>
            </w:r>
          </w:p>
        </w:tc>
        <w:tc>
          <w:tcPr>
            <w:tcW w:w="1276" w:type="dxa"/>
            <w:vAlign w:val="center"/>
          </w:tcPr>
          <w:p w14:paraId="2C027CFB">
            <w:pPr>
              <w:pStyle w:val="14"/>
            </w:pPr>
            <w:r>
              <w:t>预算数</w:t>
            </w:r>
          </w:p>
        </w:tc>
        <w:tc>
          <w:tcPr>
            <w:tcW w:w="1332" w:type="dxa"/>
            <w:vAlign w:val="center"/>
          </w:tcPr>
          <w:p w14:paraId="20DDB4BC">
            <w:pPr>
              <w:pStyle w:val="13"/>
            </w:pPr>
            <w:r>
              <w:t>1.76</w:t>
            </w:r>
          </w:p>
        </w:tc>
        <w:tc>
          <w:tcPr>
            <w:tcW w:w="1587" w:type="dxa"/>
            <w:vAlign w:val="center"/>
          </w:tcPr>
          <w:p w14:paraId="6D1E2B9F">
            <w:pPr>
              <w:pStyle w:val="14"/>
            </w:pPr>
            <w:r>
              <w:t>其中：财政    资金</w:t>
            </w:r>
          </w:p>
        </w:tc>
        <w:tc>
          <w:tcPr>
            <w:tcW w:w="1304" w:type="dxa"/>
            <w:vAlign w:val="center"/>
          </w:tcPr>
          <w:p w14:paraId="0979EE89">
            <w:pPr>
              <w:pStyle w:val="13"/>
            </w:pPr>
            <w:r>
              <w:t>1.76</w:t>
            </w:r>
          </w:p>
        </w:tc>
        <w:tc>
          <w:tcPr>
            <w:tcW w:w="1276" w:type="dxa"/>
            <w:vAlign w:val="center"/>
          </w:tcPr>
          <w:p w14:paraId="6C1494DD">
            <w:pPr>
              <w:pStyle w:val="14"/>
            </w:pPr>
            <w:r>
              <w:t>其他资金</w:t>
            </w:r>
          </w:p>
        </w:tc>
        <w:tc>
          <w:tcPr>
            <w:tcW w:w="1843" w:type="dxa"/>
            <w:vAlign w:val="center"/>
          </w:tcPr>
          <w:p w14:paraId="768F84D9">
            <w:pPr>
              <w:pStyle w:val="13"/>
            </w:pPr>
            <w:r>
              <w:t xml:space="preserve"> </w:t>
            </w:r>
          </w:p>
        </w:tc>
      </w:tr>
      <w:tr w14:paraId="6AD2E9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E0517D"/>
        </w:tc>
        <w:tc>
          <w:tcPr>
            <w:tcW w:w="8618" w:type="dxa"/>
            <w:gridSpan w:val="6"/>
            <w:vAlign w:val="center"/>
          </w:tcPr>
          <w:p w14:paraId="0E8FEE83">
            <w:pPr>
              <w:pStyle w:val="13"/>
            </w:pPr>
            <w:r>
              <w:t>用于幼儿园日常支出，保障幼儿教育教学顺利进行</w:t>
            </w:r>
          </w:p>
        </w:tc>
      </w:tr>
      <w:tr w14:paraId="58994F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4D4ED5">
            <w:pPr>
              <w:pStyle w:val="14"/>
            </w:pPr>
            <w:r>
              <w:t>资金支出计划（%）</w:t>
            </w:r>
          </w:p>
        </w:tc>
        <w:tc>
          <w:tcPr>
            <w:tcW w:w="2608" w:type="dxa"/>
            <w:gridSpan w:val="2"/>
            <w:vAlign w:val="center"/>
          </w:tcPr>
          <w:p w14:paraId="0D212590">
            <w:pPr>
              <w:pStyle w:val="14"/>
            </w:pPr>
            <w:r>
              <w:t>3月底</w:t>
            </w:r>
          </w:p>
        </w:tc>
        <w:tc>
          <w:tcPr>
            <w:tcW w:w="1587" w:type="dxa"/>
            <w:vAlign w:val="center"/>
          </w:tcPr>
          <w:p w14:paraId="1DFF84CB">
            <w:pPr>
              <w:pStyle w:val="14"/>
            </w:pPr>
            <w:r>
              <w:t>6月底</w:t>
            </w:r>
          </w:p>
        </w:tc>
        <w:tc>
          <w:tcPr>
            <w:tcW w:w="1304" w:type="dxa"/>
            <w:vAlign w:val="center"/>
          </w:tcPr>
          <w:p w14:paraId="16D83408">
            <w:pPr>
              <w:pStyle w:val="14"/>
            </w:pPr>
            <w:r>
              <w:t>10月底</w:t>
            </w:r>
          </w:p>
        </w:tc>
        <w:tc>
          <w:tcPr>
            <w:tcW w:w="3119" w:type="dxa"/>
            <w:gridSpan w:val="2"/>
            <w:vAlign w:val="center"/>
          </w:tcPr>
          <w:p w14:paraId="315F3B23">
            <w:pPr>
              <w:pStyle w:val="14"/>
            </w:pPr>
            <w:r>
              <w:t>12月底</w:t>
            </w:r>
          </w:p>
        </w:tc>
      </w:tr>
      <w:tr w14:paraId="0E40F8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B3F802"/>
        </w:tc>
        <w:tc>
          <w:tcPr>
            <w:tcW w:w="2608" w:type="dxa"/>
            <w:gridSpan w:val="2"/>
            <w:vAlign w:val="center"/>
          </w:tcPr>
          <w:p w14:paraId="18943FE9">
            <w:pPr>
              <w:pStyle w:val="15"/>
            </w:pPr>
            <w:r>
              <w:t xml:space="preserve"> </w:t>
            </w:r>
          </w:p>
        </w:tc>
        <w:tc>
          <w:tcPr>
            <w:tcW w:w="1587" w:type="dxa"/>
            <w:vAlign w:val="center"/>
          </w:tcPr>
          <w:p w14:paraId="7DA62B66">
            <w:pPr>
              <w:pStyle w:val="15"/>
            </w:pPr>
            <w:r>
              <w:t>30%</w:t>
            </w:r>
          </w:p>
        </w:tc>
        <w:tc>
          <w:tcPr>
            <w:tcW w:w="1304" w:type="dxa"/>
            <w:vAlign w:val="center"/>
          </w:tcPr>
          <w:p w14:paraId="13641BEB">
            <w:pPr>
              <w:pStyle w:val="15"/>
            </w:pPr>
            <w:r>
              <w:t>50%</w:t>
            </w:r>
          </w:p>
        </w:tc>
        <w:tc>
          <w:tcPr>
            <w:tcW w:w="3119" w:type="dxa"/>
            <w:gridSpan w:val="2"/>
            <w:vAlign w:val="center"/>
          </w:tcPr>
          <w:p w14:paraId="26F19D92">
            <w:pPr>
              <w:pStyle w:val="15"/>
            </w:pPr>
            <w:r>
              <w:t>100%</w:t>
            </w:r>
          </w:p>
        </w:tc>
      </w:tr>
      <w:tr w14:paraId="630DCE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45E90D">
            <w:pPr>
              <w:pStyle w:val="14"/>
            </w:pPr>
            <w:r>
              <w:t>绩效目标</w:t>
            </w:r>
          </w:p>
        </w:tc>
        <w:tc>
          <w:tcPr>
            <w:tcW w:w="8618" w:type="dxa"/>
            <w:gridSpan w:val="6"/>
            <w:vAlign w:val="center"/>
          </w:tcPr>
          <w:p w14:paraId="54AEED6E">
            <w:pPr>
              <w:pStyle w:val="13"/>
            </w:pPr>
            <w:r>
              <w:t>1.通过幼儿园日常支出，保障幼儿教育教学顺利进行</w:t>
            </w:r>
          </w:p>
        </w:tc>
      </w:tr>
    </w:tbl>
    <w:p w14:paraId="17384B7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1213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B6DF24">
            <w:pPr>
              <w:pStyle w:val="14"/>
            </w:pPr>
            <w:r>
              <w:t>一级指标</w:t>
            </w:r>
          </w:p>
        </w:tc>
        <w:tc>
          <w:tcPr>
            <w:tcW w:w="1276" w:type="dxa"/>
            <w:vAlign w:val="center"/>
          </w:tcPr>
          <w:p w14:paraId="34EDF4F7">
            <w:pPr>
              <w:pStyle w:val="14"/>
            </w:pPr>
            <w:r>
              <w:t>二级指标</w:t>
            </w:r>
          </w:p>
        </w:tc>
        <w:tc>
          <w:tcPr>
            <w:tcW w:w="1332" w:type="dxa"/>
            <w:vAlign w:val="center"/>
          </w:tcPr>
          <w:p w14:paraId="7907C8A0">
            <w:pPr>
              <w:pStyle w:val="14"/>
            </w:pPr>
            <w:r>
              <w:t>三级指标</w:t>
            </w:r>
          </w:p>
        </w:tc>
        <w:tc>
          <w:tcPr>
            <w:tcW w:w="2891" w:type="dxa"/>
            <w:vAlign w:val="center"/>
          </w:tcPr>
          <w:p w14:paraId="2837779E">
            <w:pPr>
              <w:pStyle w:val="14"/>
            </w:pPr>
            <w:r>
              <w:t>绩效指标描述</w:t>
            </w:r>
          </w:p>
        </w:tc>
        <w:tc>
          <w:tcPr>
            <w:tcW w:w="1276" w:type="dxa"/>
            <w:vAlign w:val="center"/>
          </w:tcPr>
          <w:p w14:paraId="6389F428">
            <w:pPr>
              <w:pStyle w:val="14"/>
            </w:pPr>
            <w:r>
              <w:t>指标值</w:t>
            </w:r>
          </w:p>
        </w:tc>
        <w:tc>
          <w:tcPr>
            <w:tcW w:w="1843" w:type="dxa"/>
            <w:vAlign w:val="center"/>
          </w:tcPr>
          <w:p w14:paraId="1EFDD041">
            <w:pPr>
              <w:pStyle w:val="14"/>
            </w:pPr>
            <w:r>
              <w:t>指标值确定依据</w:t>
            </w:r>
          </w:p>
        </w:tc>
      </w:tr>
      <w:tr w14:paraId="37D64F36">
        <w:tblPrEx>
          <w:tblCellMar>
            <w:top w:w="0" w:type="dxa"/>
            <w:left w:w="108" w:type="dxa"/>
            <w:bottom w:w="0" w:type="dxa"/>
            <w:right w:w="108" w:type="dxa"/>
          </w:tblCellMar>
        </w:tblPrEx>
        <w:trPr>
          <w:trHeight w:val="369" w:hRule="atLeast"/>
          <w:jc w:val="center"/>
        </w:trPr>
        <w:tc>
          <w:tcPr>
            <w:tcW w:w="1276" w:type="dxa"/>
            <w:vMerge w:val="restart"/>
            <w:vAlign w:val="center"/>
          </w:tcPr>
          <w:p w14:paraId="3E8845BA">
            <w:pPr>
              <w:pStyle w:val="15"/>
            </w:pPr>
            <w:r>
              <w:t>产出指标</w:t>
            </w:r>
          </w:p>
        </w:tc>
        <w:tc>
          <w:tcPr>
            <w:tcW w:w="1276" w:type="dxa"/>
            <w:vAlign w:val="center"/>
          </w:tcPr>
          <w:p w14:paraId="30EFFBBB">
            <w:pPr>
              <w:pStyle w:val="13"/>
            </w:pPr>
            <w:r>
              <w:t>数量指标</w:t>
            </w:r>
          </w:p>
        </w:tc>
        <w:tc>
          <w:tcPr>
            <w:tcW w:w="1332" w:type="dxa"/>
            <w:vAlign w:val="center"/>
          </w:tcPr>
          <w:p w14:paraId="53F31215">
            <w:pPr>
              <w:pStyle w:val="13"/>
            </w:pPr>
            <w:r>
              <w:t>经费保障幼儿园数量</w:t>
            </w:r>
          </w:p>
        </w:tc>
        <w:tc>
          <w:tcPr>
            <w:tcW w:w="2891" w:type="dxa"/>
            <w:vAlign w:val="center"/>
          </w:tcPr>
          <w:p w14:paraId="0F436B98">
            <w:pPr>
              <w:pStyle w:val="13"/>
            </w:pPr>
            <w:r>
              <w:t>经费保障李官营中心校幼儿园教育教学顺利进行</w:t>
            </w:r>
          </w:p>
        </w:tc>
        <w:tc>
          <w:tcPr>
            <w:tcW w:w="1276" w:type="dxa"/>
            <w:vAlign w:val="center"/>
          </w:tcPr>
          <w:p w14:paraId="44628062">
            <w:pPr>
              <w:pStyle w:val="13"/>
            </w:pPr>
            <w:r>
              <w:t>1所</w:t>
            </w:r>
          </w:p>
        </w:tc>
        <w:tc>
          <w:tcPr>
            <w:tcW w:w="1843" w:type="dxa"/>
            <w:vAlign w:val="center"/>
          </w:tcPr>
          <w:p w14:paraId="68445CBA">
            <w:pPr>
              <w:pStyle w:val="13"/>
            </w:pPr>
            <w:r>
              <w:t>2025年初工作计划</w:t>
            </w:r>
          </w:p>
        </w:tc>
      </w:tr>
      <w:tr w14:paraId="0977A08D">
        <w:tblPrEx>
          <w:tblCellMar>
            <w:top w:w="0" w:type="dxa"/>
            <w:left w:w="108" w:type="dxa"/>
            <w:bottom w:w="0" w:type="dxa"/>
            <w:right w:w="108" w:type="dxa"/>
          </w:tblCellMar>
        </w:tblPrEx>
        <w:trPr>
          <w:trHeight w:val="369" w:hRule="atLeast"/>
          <w:jc w:val="center"/>
        </w:trPr>
        <w:tc>
          <w:tcPr>
            <w:tcW w:w="1276" w:type="dxa"/>
            <w:vMerge w:val="continue"/>
            <w:vAlign w:val="center"/>
          </w:tcPr>
          <w:p w14:paraId="74F12B05"/>
        </w:tc>
        <w:tc>
          <w:tcPr>
            <w:tcW w:w="1276" w:type="dxa"/>
            <w:vAlign w:val="center"/>
          </w:tcPr>
          <w:p w14:paraId="7EF121CE">
            <w:pPr>
              <w:pStyle w:val="13"/>
            </w:pPr>
            <w:r>
              <w:t>质量指标</w:t>
            </w:r>
          </w:p>
        </w:tc>
        <w:tc>
          <w:tcPr>
            <w:tcW w:w="1332" w:type="dxa"/>
            <w:vAlign w:val="center"/>
          </w:tcPr>
          <w:p w14:paraId="00D9F72A">
            <w:pPr>
              <w:pStyle w:val="13"/>
            </w:pPr>
            <w:r>
              <w:t>幼儿园正常运转率</w:t>
            </w:r>
          </w:p>
        </w:tc>
        <w:tc>
          <w:tcPr>
            <w:tcW w:w="2891" w:type="dxa"/>
            <w:vAlign w:val="center"/>
          </w:tcPr>
          <w:p w14:paraId="4983FF2E">
            <w:pPr>
              <w:pStyle w:val="13"/>
            </w:pPr>
            <w:r>
              <w:t>幼儿园工作正常运转</w:t>
            </w:r>
          </w:p>
        </w:tc>
        <w:tc>
          <w:tcPr>
            <w:tcW w:w="1276" w:type="dxa"/>
            <w:vAlign w:val="center"/>
          </w:tcPr>
          <w:p w14:paraId="7E60C301">
            <w:pPr>
              <w:pStyle w:val="13"/>
            </w:pPr>
            <w:r>
              <w:t>100%</w:t>
            </w:r>
          </w:p>
        </w:tc>
        <w:tc>
          <w:tcPr>
            <w:tcW w:w="1843" w:type="dxa"/>
            <w:vAlign w:val="center"/>
          </w:tcPr>
          <w:p w14:paraId="2160A0D1">
            <w:pPr>
              <w:pStyle w:val="13"/>
            </w:pPr>
            <w:r>
              <w:t>2025年初工作计划</w:t>
            </w:r>
          </w:p>
        </w:tc>
      </w:tr>
      <w:tr w14:paraId="2E53B62A">
        <w:tblPrEx>
          <w:tblCellMar>
            <w:top w:w="0" w:type="dxa"/>
            <w:left w:w="108" w:type="dxa"/>
            <w:bottom w:w="0" w:type="dxa"/>
            <w:right w:w="108" w:type="dxa"/>
          </w:tblCellMar>
        </w:tblPrEx>
        <w:trPr>
          <w:trHeight w:val="369" w:hRule="atLeast"/>
          <w:jc w:val="center"/>
        </w:trPr>
        <w:tc>
          <w:tcPr>
            <w:tcW w:w="1276" w:type="dxa"/>
            <w:vMerge w:val="continue"/>
            <w:vAlign w:val="center"/>
          </w:tcPr>
          <w:p w14:paraId="3C4BFD06"/>
        </w:tc>
        <w:tc>
          <w:tcPr>
            <w:tcW w:w="1276" w:type="dxa"/>
            <w:vAlign w:val="center"/>
          </w:tcPr>
          <w:p w14:paraId="11467A3C">
            <w:pPr>
              <w:pStyle w:val="13"/>
            </w:pPr>
            <w:r>
              <w:t>时效指标</w:t>
            </w:r>
          </w:p>
        </w:tc>
        <w:tc>
          <w:tcPr>
            <w:tcW w:w="1332" w:type="dxa"/>
            <w:vAlign w:val="center"/>
          </w:tcPr>
          <w:p w14:paraId="0AE82E09">
            <w:pPr>
              <w:pStyle w:val="13"/>
            </w:pPr>
            <w:r>
              <w:t>学校各项工作及时完成率</w:t>
            </w:r>
          </w:p>
        </w:tc>
        <w:tc>
          <w:tcPr>
            <w:tcW w:w="2891" w:type="dxa"/>
            <w:vAlign w:val="center"/>
          </w:tcPr>
          <w:p w14:paraId="5CA064E8">
            <w:pPr>
              <w:pStyle w:val="13"/>
            </w:pPr>
            <w:r>
              <w:t>学校各项工作及时完成情况</w:t>
            </w:r>
          </w:p>
        </w:tc>
        <w:tc>
          <w:tcPr>
            <w:tcW w:w="1276" w:type="dxa"/>
            <w:vAlign w:val="center"/>
          </w:tcPr>
          <w:p w14:paraId="5A51845F">
            <w:pPr>
              <w:pStyle w:val="13"/>
            </w:pPr>
            <w:r>
              <w:t>≥90%</w:t>
            </w:r>
          </w:p>
        </w:tc>
        <w:tc>
          <w:tcPr>
            <w:tcW w:w="1843" w:type="dxa"/>
            <w:vAlign w:val="center"/>
          </w:tcPr>
          <w:p w14:paraId="1566BB49">
            <w:pPr>
              <w:pStyle w:val="13"/>
            </w:pPr>
            <w:r>
              <w:t>2025年初工作计划</w:t>
            </w:r>
          </w:p>
        </w:tc>
      </w:tr>
      <w:tr w14:paraId="720B849B">
        <w:tblPrEx>
          <w:tblCellMar>
            <w:top w:w="0" w:type="dxa"/>
            <w:left w:w="108" w:type="dxa"/>
            <w:bottom w:w="0" w:type="dxa"/>
            <w:right w:w="108" w:type="dxa"/>
          </w:tblCellMar>
        </w:tblPrEx>
        <w:trPr>
          <w:trHeight w:val="369" w:hRule="atLeast"/>
          <w:jc w:val="center"/>
        </w:trPr>
        <w:tc>
          <w:tcPr>
            <w:tcW w:w="1276" w:type="dxa"/>
            <w:vMerge w:val="continue"/>
            <w:vAlign w:val="center"/>
          </w:tcPr>
          <w:p w14:paraId="57493035"/>
        </w:tc>
        <w:tc>
          <w:tcPr>
            <w:tcW w:w="1276" w:type="dxa"/>
            <w:vAlign w:val="center"/>
          </w:tcPr>
          <w:p w14:paraId="5F2F91E2">
            <w:pPr>
              <w:pStyle w:val="13"/>
            </w:pPr>
            <w:r>
              <w:t>成本指标</w:t>
            </w:r>
          </w:p>
        </w:tc>
        <w:tc>
          <w:tcPr>
            <w:tcW w:w="1332" w:type="dxa"/>
            <w:vAlign w:val="center"/>
          </w:tcPr>
          <w:p w14:paraId="6D5FA510">
            <w:pPr>
              <w:pStyle w:val="13"/>
            </w:pPr>
            <w:r>
              <w:t>预算控制数</w:t>
            </w:r>
          </w:p>
        </w:tc>
        <w:tc>
          <w:tcPr>
            <w:tcW w:w="2891" w:type="dxa"/>
            <w:vAlign w:val="center"/>
          </w:tcPr>
          <w:p w14:paraId="6762BA92">
            <w:pPr>
              <w:pStyle w:val="13"/>
            </w:pPr>
            <w:r>
              <w:t>经费实际支出控制在预算内</w:t>
            </w:r>
          </w:p>
        </w:tc>
        <w:tc>
          <w:tcPr>
            <w:tcW w:w="1276" w:type="dxa"/>
            <w:vAlign w:val="center"/>
          </w:tcPr>
          <w:p w14:paraId="0D09A4D6">
            <w:pPr>
              <w:pStyle w:val="13"/>
            </w:pPr>
            <w:r>
              <w:t>≤1.76万元</w:t>
            </w:r>
          </w:p>
        </w:tc>
        <w:tc>
          <w:tcPr>
            <w:tcW w:w="1843" w:type="dxa"/>
            <w:vAlign w:val="center"/>
          </w:tcPr>
          <w:p w14:paraId="5189576D">
            <w:pPr>
              <w:pStyle w:val="13"/>
            </w:pPr>
            <w:r>
              <w:t>2025年县级预算编制通知</w:t>
            </w:r>
          </w:p>
          <w:p w14:paraId="73776171">
            <w:pPr>
              <w:pStyle w:val="13"/>
            </w:pPr>
          </w:p>
        </w:tc>
      </w:tr>
      <w:tr w14:paraId="0490CD15">
        <w:tblPrEx>
          <w:tblCellMar>
            <w:top w:w="0" w:type="dxa"/>
            <w:left w:w="108" w:type="dxa"/>
            <w:bottom w:w="0" w:type="dxa"/>
            <w:right w:w="108" w:type="dxa"/>
          </w:tblCellMar>
        </w:tblPrEx>
        <w:trPr>
          <w:trHeight w:val="369" w:hRule="atLeast"/>
          <w:jc w:val="center"/>
        </w:trPr>
        <w:tc>
          <w:tcPr>
            <w:tcW w:w="1276" w:type="dxa"/>
            <w:vMerge w:val="restart"/>
            <w:vAlign w:val="center"/>
          </w:tcPr>
          <w:p w14:paraId="539CB433">
            <w:pPr>
              <w:pStyle w:val="15"/>
            </w:pPr>
            <w:r>
              <w:t>效益指标</w:t>
            </w:r>
          </w:p>
        </w:tc>
        <w:tc>
          <w:tcPr>
            <w:tcW w:w="1276" w:type="dxa"/>
            <w:vAlign w:val="center"/>
          </w:tcPr>
          <w:p w14:paraId="4ECBE4BA">
            <w:pPr>
              <w:pStyle w:val="13"/>
            </w:pPr>
            <w:r>
              <w:t>经济效益指标</w:t>
            </w:r>
          </w:p>
        </w:tc>
        <w:tc>
          <w:tcPr>
            <w:tcW w:w="1332" w:type="dxa"/>
            <w:vAlign w:val="center"/>
          </w:tcPr>
          <w:p w14:paraId="7970BD37">
            <w:pPr>
              <w:pStyle w:val="13"/>
            </w:pPr>
            <w:r>
              <w:t>保障幼儿教育教学顺利进行</w:t>
            </w:r>
          </w:p>
        </w:tc>
        <w:tc>
          <w:tcPr>
            <w:tcW w:w="2891" w:type="dxa"/>
            <w:vAlign w:val="center"/>
          </w:tcPr>
          <w:p w14:paraId="0636AC35">
            <w:pPr>
              <w:pStyle w:val="13"/>
            </w:pPr>
            <w:r>
              <w:t>保障幼儿教育教学顺利进行</w:t>
            </w:r>
          </w:p>
        </w:tc>
        <w:tc>
          <w:tcPr>
            <w:tcW w:w="1276" w:type="dxa"/>
            <w:vAlign w:val="center"/>
          </w:tcPr>
          <w:p w14:paraId="74E67B19">
            <w:pPr>
              <w:pStyle w:val="13"/>
            </w:pPr>
            <w:r>
              <w:t>较上年进一步保障</w:t>
            </w:r>
          </w:p>
        </w:tc>
        <w:tc>
          <w:tcPr>
            <w:tcW w:w="1843" w:type="dxa"/>
            <w:vAlign w:val="center"/>
          </w:tcPr>
          <w:p w14:paraId="6B7529C5">
            <w:pPr>
              <w:pStyle w:val="13"/>
            </w:pPr>
            <w:r>
              <w:t>2025年初工作计划</w:t>
            </w:r>
          </w:p>
        </w:tc>
      </w:tr>
      <w:tr w14:paraId="6E788B65">
        <w:tblPrEx>
          <w:tblCellMar>
            <w:top w:w="0" w:type="dxa"/>
            <w:left w:w="108" w:type="dxa"/>
            <w:bottom w:w="0" w:type="dxa"/>
            <w:right w:w="108" w:type="dxa"/>
          </w:tblCellMar>
        </w:tblPrEx>
        <w:trPr>
          <w:trHeight w:val="369" w:hRule="atLeast"/>
          <w:jc w:val="center"/>
        </w:trPr>
        <w:tc>
          <w:tcPr>
            <w:tcW w:w="1276" w:type="dxa"/>
            <w:vMerge w:val="continue"/>
            <w:vAlign w:val="center"/>
          </w:tcPr>
          <w:p w14:paraId="264BC8D5"/>
        </w:tc>
        <w:tc>
          <w:tcPr>
            <w:tcW w:w="1276" w:type="dxa"/>
            <w:vAlign w:val="center"/>
          </w:tcPr>
          <w:p w14:paraId="511BB799">
            <w:pPr>
              <w:pStyle w:val="13"/>
            </w:pPr>
            <w:r>
              <w:t>社会效益指标</w:t>
            </w:r>
          </w:p>
        </w:tc>
        <w:tc>
          <w:tcPr>
            <w:tcW w:w="1332" w:type="dxa"/>
            <w:vAlign w:val="center"/>
          </w:tcPr>
          <w:p w14:paraId="6E9A6E39">
            <w:pPr>
              <w:pStyle w:val="13"/>
            </w:pPr>
            <w:r>
              <w:t>提升学校社会影响力</w:t>
            </w:r>
          </w:p>
        </w:tc>
        <w:tc>
          <w:tcPr>
            <w:tcW w:w="2891" w:type="dxa"/>
            <w:vAlign w:val="center"/>
          </w:tcPr>
          <w:p w14:paraId="022171D8">
            <w:pPr>
              <w:pStyle w:val="13"/>
            </w:pPr>
            <w:r>
              <w:t>提升教学品质，提升学校社会影响力</w:t>
            </w:r>
          </w:p>
        </w:tc>
        <w:tc>
          <w:tcPr>
            <w:tcW w:w="1276" w:type="dxa"/>
            <w:vAlign w:val="center"/>
          </w:tcPr>
          <w:p w14:paraId="5944DE22">
            <w:pPr>
              <w:pStyle w:val="13"/>
            </w:pPr>
            <w:r>
              <w:t>较上年显著提升</w:t>
            </w:r>
          </w:p>
        </w:tc>
        <w:tc>
          <w:tcPr>
            <w:tcW w:w="1843" w:type="dxa"/>
            <w:vAlign w:val="center"/>
          </w:tcPr>
          <w:p w14:paraId="6D909E40">
            <w:pPr>
              <w:pStyle w:val="13"/>
            </w:pPr>
            <w:r>
              <w:t>2025年初工作计划</w:t>
            </w:r>
          </w:p>
        </w:tc>
      </w:tr>
      <w:tr w14:paraId="407D0455">
        <w:tblPrEx>
          <w:tblCellMar>
            <w:top w:w="0" w:type="dxa"/>
            <w:left w:w="108" w:type="dxa"/>
            <w:bottom w:w="0" w:type="dxa"/>
            <w:right w:w="108" w:type="dxa"/>
          </w:tblCellMar>
        </w:tblPrEx>
        <w:trPr>
          <w:trHeight w:val="369" w:hRule="atLeast"/>
          <w:jc w:val="center"/>
        </w:trPr>
        <w:tc>
          <w:tcPr>
            <w:tcW w:w="1276" w:type="dxa"/>
            <w:vAlign w:val="center"/>
          </w:tcPr>
          <w:p w14:paraId="2CA971C8">
            <w:pPr>
              <w:pStyle w:val="15"/>
            </w:pPr>
            <w:r>
              <w:t>满意度指标</w:t>
            </w:r>
          </w:p>
        </w:tc>
        <w:tc>
          <w:tcPr>
            <w:tcW w:w="1276" w:type="dxa"/>
            <w:vAlign w:val="center"/>
          </w:tcPr>
          <w:p w14:paraId="60A2A9DF">
            <w:pPr>
              <w:pStyle w:val="13"/>
            </w:pPr>
            <w:r>
              <w:t>服务对象满意度指标</w:t>
            </w:r>
          </w:p>
        </w:tc>
        <w:tc>
          <w:tcPr>
            <w:tcW w:w="1332" w:type="dxa"/>
            <w:vAlign w:val="center"/>
          </w:tcPr>
          <w:p w14:paraId="06C3E4A9">
            <w:pPr>
              <w:pStyle w:val="13"/>
            </w:pPr>
            <w:r>
              <w:t>师生满意率</w:t>
            </w:r>
          </w:p>
        </w:tc>
        <w:tc>
          <w:tcPr>
            <w:tcW w:w="2891" w:type="dxa"/>
            <w:vAlign w:val="center"/>
          </w:tcPr>
          <w:p w14:paraId="55514D43">
            <w:pPr>
              <w:pStyle w:val="13"/>
            </w:pPr>
            <w:r>
              <w:t>师生满意率</w:t>
            </w:r>
          </w:p>
        </w:tc>
        <w:tc>
          <w:tcPr>
            <w:tcW w:w="1276" w:type="dxa"/>
            <w:vAlign w:val="center"/>
          </w:tcPr>
          <w:p w14:paraId="3C29C6C6">
            <w:pPr>
              <w:pStyle w:val="13"/>
            </w:pPr>
            <w:r>
              <w:t>≥95%</w:t>
            </w:r>
          </w:p>
        </w:tc>
        <w:tc>
          <w:tcPr>
            <w:tcW w:w="1843" w:type="dxa"/>
            <w:vAlign w:val="center"/>
          </w:tcPr>
          <w:p w14:paraId="5FF3934D">
            <w:pPr>
              <w:pStyle w:val="13"/>
            </w:pPr>
            <w:r>
              <w:t>2025年初工作计划</w:t>
            </w:r>
          </w:p>
        </w:tc>
      </w:tr>
    </w:tbl>
    <w:p w14:paraId="1A36CB54">
      <w:pPr>
        <w:sectPr>
          <w:pgSz w:w="11900" w:h="16840"/>
          <w:pgMar w:top="1984" w:right="1304" w:bottom="1134" w:left="1304" w:header="720" w:footer="720" w:gutter="0"/>
          <w:cols w:space="720" w:num="1"/>
        </w:sectPr>
      </w:pPr>
    </w:p>
    <w:p w14:paraId="55C5576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CDCB4D">
      <w:pPr>
        <w:spacing w:before="0" w:after="0"/>
        <w:ind w:firstLine="560"/>
        <w:jc w:val="left"/>
        <w:outlineLvl w:val="3"/>
      </w:pPr>
      <w:bookmarkStart w:id="425" w:name="_Toc_4_4_0000000426"/>
      <w:r>
        <w:rPr>
          <w:rFonts w:ascii="方正仿宋_GBK" w:hAnsi="方正仿宋_GBK" w:eastAsia="方正仿宋_GBK" w:cs="方正仿宋_GBK"/>
          <w:color w:val="000000"/>
          <w:sz w:val="28"/>
        </w:rPr>
        <w:t>423.（公用）冀财教【2024】123号 河北省财政厅关于提前下达2025年城乡义务教育中央补助经费绩效目标表</w:t>
      </w:r>
      <w:bookmarkEnd w:id="4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90066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7323D26">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50643E9C">
            <w:pPr>
              <w:pStyle w:val="11"/>
            </w:pPr>
            <w:r>
              <w:t>单位：万元</w:t>
            </w:r>
          </w:p>
        </w:tc>
      </w:tr>
      <w:tr w14:paraId="12CDE3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588532">
            <w:pPr>
              <w:pStyle w:val="14"/>
            </w:pPr>
            <w:r>
              <w:t>项目编码</w:t>
            </w:r>
          </w:p>
        </w:tc>
        <w:tc>
          <w:tcPr>
            <w:tcW w:w="2608" w:type="dxa"/>
            <w:gridSpan w:val="2"/>
            <w:vAlign w:val="center"/>
          </w:tcPr>
          <w:p w14:paraId="42D7DD1E">
            <w:pPr>
              <w:pStyle w:val="13"/>
            </w:pPr>
            <w:r>
              <w:t>13073025P00057910005J</w:t>
            </w:r>
          </w:p>
        </w:tc>
        <w:tc>
          <w:tcPr>
            <w:tcW w:w="1587" w:type="dxa"/>
            <w:vAlign w:val="center"/>
          </w:tcPr>
          <w:p w14:paraId="0402C373">
            <w:pPr>
              <w:pStyle w:val="14"/>
            </w:pPr>
            <w:r>
              <w:t>项目名称</w:t>
            </w:r>
          </w:p>
        </w:tc>
        <w:tc>
          <w:tcPr>
            <w:tcW w:w="4423" w:type="dxa"/>
            <w:gridSpan w:val="3"/>
            <w:vAlign w:val="center"/>
          </w:tcPr>
          <w:p w14:paraId="3B78A7BB">
            <w:pPr>
              <w:pStyle w:val="13"/>
            </w:pPr>
            <w:r>
              <w:t>（公用）冀财教【2024】123号 河北省财政厅关于提前下达2025年城乡义务教育中央补助经费</w:t>
            </w:r>
          </w:p>
        </w:tc>
      </w:tr>
      <w:tr w14:paraId="6580A8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B706DC">
            <w:pPr>
              <w:pStyle w:val="14"/>
            </w:pPr>
            <w:r>
              <w:t>预算规模及资金用途</w:t>
            </w:r>
          </w:p>
        </w:tc>
        <w:tc>
          <w:tcPr>
            <w:tcW w:w="1276" w:type="dxa"/>
            <w:vAlign w:val="center"/>
          </w:tcPr>
          <w:p w14:paraId="52F49EF4">
            <w:pPr>
              <w:pStyle w:val="14"/>
            </w:pPr>
            <w:r>
              <w:t>预算数</w:t>
            </w:r>
          </w:p>
        </w:tc>
        <w:tc>
          <w:tcPr>
            <w:tcW w:w="1332" w:type="dxa"/>
            <w:vAlign w:val="center"/>
          </w:tcPr>
          <w:p w14:paraId="43AE8EB6">
            <w:pPr>
              <w:pStyle w:val="13"/>
            </w:pPr>
            <w:r>
              <w:t>10.49</w:t>
            </w:r>
          </w:p>
        </w:tc>
        <w:tc>
          <w:tcPr>
            <w:tcW w:w="1587" w:type="dxa"/>
            <w:vAlign w:val="center"/>
          </w:tcPr>
          <w:p w14:paraId="3FA18405">
            <w:pPr>
              <w:pStyle w:val="14"/>
            </w:pPr>
            <w:r>
              <w:t>其中：财政    资金</w:t>
            </w:r>
          </w:p>
        </w:tc>
        <w:tc>
          <w:tcPr>
            <w:tcW w:w="1304" w:type="dxa"/>
            <w:vAlign w:val="center"/>
          </w:tcPr>
          <w:p w14:paraId="1C02A849">
            <w:pPr>
              <w:pStyle w:val="13"/>
            </w:pPr>
            <w:r>
              <w:t>10.49</w:t>
            </w:r>
          </w:p>
        </w:tc>
        <w:tc>
          <w:tcPr>
            <w:tcW w:w="1276" w:type="dxa"/>
            <w:vAlign w:val="center"/>
          </w:tcPr>
          <w:p w14:paraId="28F105AA">
            <w:pPr>
              <w:pStyle w:val="14"/>
            </w:pPr>
            <w:r>
              <w:t>其他资金</w:t>
            </w:r>
          </w:p>
        </w:tc>
        <w:tc>
          <w:tcPr>
            <w:tcW w:w="1843" w:type="dxa"/>
            <w:vAlign w:val="center"/>
          </w:tcPr>
          <w:p w14:paraId="4EA6254F">
            <w:pPr>
              <w:pStyle w:val="13"/>
            </w:pPr>
            <w:r>
              <w:t xml:space="preserve"> </w:t>
            </w:r>
          </w:p>
        </w:tc>
      </w:tr>
      <w:tr w14:paraId="046430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968AED"/>
        </w:tc>
        <w:tc>
          <w:tcPr>
            <w:tcW w:w="8618" w:type="dxa"/>
            <w:gridSpan w:val="6"/>
            <w:vAlign w:val="center"/>
          </w:tcPr>
          <w:p w14:paraId="351C863B">
            <w:pPr>
              <w:pStyle w:val="13"/>
            </w:pPr>
            <w:r>
              <w:t>通过学校日常办公、取暖费支出，保障教育教学顺利进行。</w:t>
            </w:r>
            <w:r>
              <w:tab/>
            </w:r>
            <w:r>
              <w:tab/>
            </w:r>
            <w:r>
              <w:tab/>
            </w:r>
            <w:r>
              <w:tab/>
            </w:r>
            <w:r>
              <w:tab/>
            </w:r>
            <w:r>
              <w:tab/>
            </w:r>
          </w:p>
          <w:p w14:paraId="1088F432">
            <w:pPr>
              <w:pStyle w:val="13"/>
            </w:pPr>
          </w:p>
        </w:tc>
      </w:tr>
      <w:tr w14:paraId="6F7191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4240C4">
            <w:pPr>
              <w:pStyle w:val="14"/>
            </w:pPr>
            <w:r>
              <w:t>资金支出计划（%）</w:t>
            </w:r>
          </w:p>
        </w:tc>
        <w:tc>
          <w:tcPr>
            <w:tcW w:w="2608" w:type="dxa"/>
            <w:gridSpan w:val="2"/>
            <w:vAlign w:val="center"/>
          </w:tcPr>
          <w:p w14:paraId="6504F97E">
            <w:pPr>
              <w:pStyle w:val="14"/>
            </w:pPr>
            <w:r>
              <w:t>3月底</w:t>
            </w:r>
          </w:p>
        </w:tc>
        <w:tc>
          <w:tcPr>
            <w:tcW w:w="1587" w:type="dxa"/>
            <w:vAlign w:val="center"/>
          </w:tcPr>
          <w:p w14:paraId="4B064152">
            <w:pPr>
              <w:pStyle w:val="14"/>
            </w:pPr>
            <w:r>
              <w:t>6月底</w:t>
            </w:r>
          </w:p>
        </w:tc>
        <w:tc>
          <w:tcPr>
            <w:tcW w:w="1304" w:type="dxa"/>
            <w:vAlign w:val="center"/>
          </w:tcPr>
          <w:p w14:paraId="1EF352F0">
            <w:pPr>
              <w:pStyle w:val="14"/>
            </w:pPr>
            <w:r>
              <w:t>10月底</w:t>
            </w:r>
          </w:p>
        </w:tc>
        <w:tc>
          <w:tcPr>
            <w:tcW w:w="3119" w:type="dxa"/>
            <w:gridSpan w:val="2"/>
            <w:vAlign w:val="center"/>
          </w:tcPr>
          <w:p w14:paraId="1AF27EE5">
            <w:pPr>
              <w:pStyle w:val="14"/>
            </w:pPr>
            <w:r>
              <w:t>12月底</w:t>
            </w:r>
          </w:p>
        </w:tc>
      </w:tr>
      <w:tr w14:paraId="43C7B1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5B04AC"/>
        </w:tc>
        <w:tc>
          <w:tcPr>
            <w:tcW w:w="2608" w:type="dxa"/>
            <w:gridSpan w:val="2"/>
            <w:vAlign w:val="center"/>
          </w:tcPr>
          <w:p w14:paraId="7919FC3C">
            <w:pPr>
              <w:pStyle w:val="15"/>
            </w:pPr>
            <w:r>
              <w:t xml:space="preserve"> </w:t>
            </w:r>
          </w:p>
        </w:tc>
        <w:tc>
          <w:tcPr>
            <w:tcW w:w="1587" w:type="dxa"/>
            <w:vAlign w:val="center"/>
          </w:tcPr>
          <w:p w14:paraId="1EDC2B77">
            <w:pPr>
              <w:pStyle w:val="15"/>
            </w:pPr>
            <w:r>
              <w:t>30%</w:t>
            </w:r>
          </w:p>
        </w:tc>
        <w:tc>
          <w:tcPr>
            <w:tcW w:w="1304" w:type="dxa"/>
            <w:vAlign w:val="center"/>
          </w:tcPr>
          <w:p w14:paraId="575FF481">
            <w:pPr>
              <w:pStyle w:val="15"/>
            </w:pPr>
            <w:r>
              <w:t>60%</w:t>
            </w:r>
          </w:p>
        </w:tc>
        <w:tc>
          <w:tcPr>
            <w:tcW w:w="3119" w:type="dxa"/>
            <w:gridSpan w:val="2"/>
            <w:vAlign w:val="center"/>
          </w:tcPr>
          <w:p w14:paraId="5FF45ACD">
            <w:pPr>
              <w:pStyle w:val="15"/>
            </w:pPr>
            <w:r>
              <w:t>100%</w:t>
            </w:r>
          </w:p>
        </w:tc>
      </w:tr>
      <w:tr w14:paraId="24BABB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298F95">
            <w:pPr>
              <w:pStyle w:val="14"/>
            </w:pPr>
            <w:r>
              <w:t>绩效目标</w:t>
            </w:r>
          </w:p>
        </w:tc>
        <w:tc>
          <w:tcPr>
            <w:tcW w:w="8618" w:type="dxa"/>
            <w:gridSpan w:val="6"/>
            <w:vAlign w:val="center"/>
          </w:tcPr>
          <w:p w14:paraId="474CFFD7">
            <w:pPr>
              <w:pStyle w:val="13"/>
            </w:pPr>
            <w:r>
              <w:t>1.通过学校日常办公、取暖费支出，保障教育教学顺利进行。</w:t>
            </w:r>
            <w:r>
              <w:tab/>
            </w:r>
            <w:r>
              <w:tab/>
            </w:r>
            <w:r>
              <w:tab/>
            </w:r>
            <w:r>
              <w:tab/>
            </w:r>
            <w:r>
              <w:tab/>
            </w:r>
            <w:r>
              <w:tab/>
            </w:r>
          </w:p>
          <w:p w14:paraId="6AD34442">
            <w:pPr>
              <w:pStyle w:val="13"/>
            </w:pPr>
          </w:p>
        </w:tc>
      </w:tr>
    </w:tbl>
    <w:p w14:paraId="2BA39E3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93EA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8D6810">
            <w:pPr>
              <w:pStyle w:val="14"/>
            </w:pPr>
            <w:r>
              <w:t>一级指标</w:t>
            </w:r>
          </w:p>
        </w:tc>
        <w:tc>
          <w:tcPr>
            <w:tcW w:w="1276" w:type="dxa"/>
            <w:vAlign w:val="center"/>
          </w:tcPr>
          <w:p w14:paraId="4F22379D">
            <w:pPr>
              <w:pStyle w:val="14"/>
            </w:pPr>
            <w:r>
              <w:t>二级指标</w:t>
            </w:r>
          </w:p>
        </w:tc>
        <w:tc>
          <w:tcPr>
            <w:tcW w:w="1332" w:type="dxa"/>
            <w:vAlign w:val="center"/>
          </w:tcPr>
          <w:p w14:paraId="304BCEE4">
            <w:pPr>
              <w:pStyle w:val="14"/>
            </w:pPr>
            <w:r>
              <w:t>三级指标</w:t>
            </w:r>
          </w:p>
        </w:tc>
        <w:tc>
          <w:tcPr>
            <w:tcW w:w="2891" w:type="dxa"/>
            <w:vAlign w:val="center"/>
          </w:tcPr>
          <w:p w14:paraId="78984A10">
            <w:pPr>
              <w:pStyle w:val="14"/>
            </w:pPr>
            <w:r>
              <w:t>绩效指标描述</w:t>
            </w:r>
          </w:p>
        </w:tc>
        <w:tc>
          <w:tcPr>
            <w:tcW w:w="1276" w:type="dxa"/>
            <w:vAlign w:val="center"/>
          </w:tcPr>
          <w:p w14:paraId="6BD97323">
            <w:pPr>
              <w:pStyle w:val="14"/>
            </w:pPr>
            <w:r>
              <w:t>指标值</w:t>
            </w:r>
          </w:p>
        </w:tc>
        <w:tc>
          <w:tcPr>
            <w:tcW w:w="1843" w:type="dxa"/>
            <w:vAlign w:val="center"/>
          </w:tcPr>
          <w:p w14:paraId="1507B1E6">
            <w:pPr>
              <w:pStyle w:val="14"/>
            </w:pPr>
            <w:r>
              <w:t>指标值确定依据</w:t>
            </w:r>
          </w:p>
        </w:tc>
      </w:tr>
      <w:tr w14:paraId="49B183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F97738">
            <w:pPr>
              <w:pStyle w:val="15"/>
            </w:pPr>
            <w:r>
              <w:t>产出指标</w:t>
            </w:r>
          </w:p>
        </w:tc>
        <w:tc>
          <w:tcPr>
            <w:tcW w:w="1276" w:type="dxa"/>
            <w:vAlign w:val="center"/>
          </w:tcPr>
          <w:p w14:paraId="778BAB0E">
            <w:pPr>
              <w:pStyle w:val="13"/>
            </w:pPr>
            <w:r>
              <w:t>数量指标</w:t>
            </w:r>
          </w:p>
        </w:tc>
        <w:tc>
          <w:tcPr>
            <w:tcW w:w="1332" w:type="dxa"/>
            <w:vAlign w:val="center"/>
          </w:tcPr>
          <w:p w14:paraId="4F95A184">
            <w:pPr>
              <w:pStyle w:val="13"/>
            </w:pPr>
            <w:r>
              <w:t>保障学校数量</w:t>
            </w:r>
          </w:p>
        </w:tc>
        <w:tc>
          <w:tcPr>
            <w:tcW w:w="2891" w:type="dxa"/>
            <w:vAlign w:val="center"/>
          </w:tcPr>
          <w:p w14:paraId="0682A2B5">
            <w:pPr>
              <w:pStyle w:val="13"/>
            </w:pPr>
            <w:r>
              <w:t>保障正常运转学校数量</w:t>
            </w:r>
          </w:p>
        </w:tc>
        <w:tc>
          <w:tcPr>
            <w:tcW w:w="1276" w:type="dxa"/>
            <w:vAlign w:val="center"/>
          </w:tcPr>
          <w:p w14:paraId="2B594431">
            <w:pPr>
              <w:pStyle w:val="13"/>
            </w:pPr>
            <w:r>
              <w:t>1个</w:t>
            </w:r>
          </w:p>
        </w:tc>
        <w:tc>
          <w:tcPr>
            <w:tcW w:w="1843" w:type="dxa"/>
            <w:vAlign w:val="center"/>
          </w:tcPr>
          <w:p w14:paraId="2CFC461A">
            <w:pPr>
              <w:pStyle w:val="13"/>
            </w:pPr>
            <w:r>
              <w:t>2025年初工作计划</w:t>
            </w:r>
          </w:p>
          <w:p w14:paraId="1E86C610">
            <w:pPr>
              <w:pStyle w:val="13"/>
            </w:pPr>
          </w:p>
        </w:tc>
      </w:tr>
      <w:tr w14:paraId="2A3F5D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41439C"/>
        </w:tc>
        <w:tc>
          <w:tcPr>
            <w:tcW w:w="1276" w:type="dxa"/>
            <w:vAlign w:val="center"/>
          </w:tcPr>
          <w:p w14:paraId="62F7FD24">
            <w:pPr>
              <w:pStyle w:val="13"/>
            </w:pPr>
            <w:r>
              <w:t>质量指标</w:t>
            </w:r>
          </w:p>
        </w:tc>
        <w:tc>
          <w:tcPr>
            <w:tcW w:w="1332" w:type="dxa"/>
            <w:vAlign w:val="center"/>
          </w:tcPr>
          <w:p w14:paraId="07BD4FD3">
            <w:pPr>
              <w:pStyle w:val="13"/>
            </w:pPr>
            <w:r>
              <w:t>学校正常运转率</w:t>
            </w:r>
          </w:p>
        </w:tc>
        <w:tc>
          <w:tcPr>
            <w:tcW w:w="2891" w:type="dxa"/>
            <w:vAlign w:val="center"/>
          </w:tcPr>
          <w:p w14:paraId="5CC5115E">
            <w:pPr>
              <w:pStyle w:val="13"/>
            </w:pPr>
            <w:r>
              <w:t>日常办公、取暖费支出，使得学校正常运转</w:t>
            </w:r>
          </w:p>
        </w:tc>
        <w:tc>
          <w:tcPr>
            <w:tcW w:w="1276" w:type="dxa"/>
            <w:vAlign w:val="center"/>
          </w:tcPr>
          <w:p w14:paraId="07FE65A5">
            <w:pPr>
              <w:pStyle w:val="13"/>
            </w:pPr>
            <w:r>
              <w:t>100%</w:t>
            </w:r>
          </w:p>
        </w:tc>
        <w:tc>
          <w:tcPr>
            <w:tcW w:w="1843" w:type="dxa"/>
            <w:vAlign w:val="center"/>
          </w:tcPr>
          <w:p w14:paraId="786561BD">
            <w:pPr>
              <w:pStyle w:val="13"/>
            </w:pPr>
            <w:r>
              <w:t>2025年初工作计划</w:t>
            </w:r>
          </w:p>
        </w:tc>
      </w:tr>
      <w:tr w14:paraId="692E93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B18B53"/>
        </w:tc>
        <w:tc>
          <w:tcPr>
            <w:tcW w:w="1276" w:type="dxa"/>
            <w:vAlign w:val="center"/>
          </w:tcPr>
          <w:p w14:paraId="424352B3">
            <w:pPr>
              <w:pStyle w:val="13"/>
            </w:pPr>
            <w:r>
              <w:t>时效指标</w:t>
            </w:r>
          </w:p>
        </w:tc>
        <w:tc>
          <w:tcPr>
            <w:tcW w:w="1332" w:type="dxa"/>
            <w:vAlign w:val="center"/>
          </w:tcPr>
          <w:p w14:paraId="70586499">
            <w:pPr>
              <w:pStyle w:val="13"/>
            </w:pPr>
            <w:r>
              <w:t>各项工作完成及时率</w:t>
            </w:r>
          </w:p>
        </w:tc>
        <w:tc>
          <w:tcPr>
            <w:tcW w:w="2891" w:type="dxa"/>
            <w:vAlign w:val="center"/>
          </w:tcPr>
          <w:p w14:paraId="35A41C78">
            <w:pPr>
              <w:pStyle w:val="13"/>
            </w:pPr>
            <w:r>
              <w:t>按教育教学要求，及时完成教育教学任务</w:t>
            </w:r>
          </w:p>
        </w:tc>
        <w:tc>
          <w:tcPr>
            <w:tcW w:w="1276" w:type="dxa"/>
            <w:vAlign w:val="center"/>
          </w:tcPr>
          <w:p w14:paraId="601DF435">
            <w:pPr>
              <w:pStyle w:val="13"/>
            </w:pPr>
            <w:r>
              <w:t>100%</w:t>
            </w:r>
          </w:p>
        </w:tc>
        <w:tc>
          <w:tcPr>
            <w:tcW w:w="1843" w:type="dxa"/>
            <w:vAlign w:val="center"/>
          </w:tcPr>
          <w:p w14:paraId="3E96CDD3">
            <w:pPr>
              <w:pStyle w:val="13"/>
            </w:pPr>
            <w:r>
              <w:t>2025年初工作计划</w:t>
            </w:r>
          </w:p>
        </w:tc>
      </w:tr>
      <w:tr w14:paraId="4392B8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03A12C"/>
        </w:tc>
        <w:tc>
          <w:tcPr>
            <w:tcW w:w="1276" w:type="dxa"/>
            <w:vAlign w:val="center"/>
          </w:tcPr>
          <w:p w14:paraId="62843EA0">
            <w:pPr>
              <w:pStyle w:val="13"/>
            </w:pPr>
            <w:r>
              <w:t>成本指标</w:t>
            </w:r>
          </w:p>
        </w:tc>
        <w:tc>
          <w:tcPr>
            <w:tcW w:w="1332" w:type="dxa"/>
            <w:vAlign w:val="center"/>
          </w:tcPr>
          <w:p w14:paraId="6F73CA1C">
            <w:pPr>
              <w:pStyle w:val="13"/>
            </w:pPr>
            <w:r>
              <w:t>预算控制数</w:t>
            </w:r>
          </w:p>
        </w:tc>
        <w:tc>
          <w:tcPr>
            <w:tcW w:w="2891" w:type="dxa"/>
            <w:vAlign w:val="center"/>
          </w:tcPr>
          <w:p w14:paraId="16831C3E">
            <w:pPr>
              <w:pStyle w:val="13"/>
            </w:pPr>
            <w:r>
              <w:t>经费实际支出金额控制在预算内</w:t>
            </w:r>
          </w:p>
        </w:tc>
        <w:tc>
          <w:tcPr>
            <w:tcW w:w="1276" w:type="dxa"/>
            <w:vAlign w:val="center"/>
          </w:tcPr>
          <w:p w14:paraId="6FABDFA9">
            <w:pPr>
              <w:pStyle w:val="13"/>
            </w:pPr>
            <w:r>
              <w:t>≤10.49万元</w:t>
            </w:r>
          </w:p>
        </w:tc>
        <w:tc>
          <w:tcPr>
            <w:tcW w:w="1843" w:type="dxa"/>
            <w:vAlign w:val="center"/>
          </w:tcPr>
          <w:p w14:paraId="0107F04F">
            <w:pPr>
              <w:pStyle w:val="13"/>
            </w:pPr>
            <w:r>
              <w:t>2025年县级预算编制通知</w:t>
            </w:r>
          </w:p>
          <w:p w14:paraId="30DF4064">
            <w:pPr>
              <w:pStyle w:val="13"/>
            </w:pPr>
          </w:p>
        </w:tc>
      </w:tr>
      <w:tr w14:paraId="00FE07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F52D2E">
            <w:pPr>
              <w:pStyle w:val="15"/>
            </w:pPr>
            <w:r>
              <w:t>效益指标</w:t>
            </w:r>
          </w:p>
        </w:tc>
        <w:tc>
          <w:tcPr>
            <w:tcW w:w="1276" w:type="dxa"/>
            <w:vAlign w:val="center"/>
          </w:tcPr>
          <w:p w14:paraId="2AE4DF14">
            <w:pPr>
              <w:pStyle w:val="13"/>
            </w:pPr>
            <w:r>
              <w:t>经济效益指标</w:t>
            </w:r>
          </w:p>
        </w:tc>
        <w:tc>
          <w:tcPr>
            <w:tcW w:w="1332" w:type="dxa"/>
            <w:vAlign w:val="center"/>
          </w:tcPr>
          <w:p w14:paraId="2CF34522">
            <w:pPr>
              <w:pStyle w:val="13"/>
            </w:pPr>
            <w:r>
              <w:t>对学校教育教学工作的持续影响</w:t>
            </w:r>
          </w:p>
        </w:tc>
        <w:tc>
          <w:tcPr>
            <w:tcW w:w="2891" w:type="dxa"/>
            <w:vAlign w:val="center"/>
          </w:tcPr>
          <w:p w14:paraId="1770942A">
            <w:pPr>
              <w:pStyle w:val="13"/>
            </w:pPr>
            <w:r>
              <w:t>促进学校教育教学工作进一步提升</w:t>
            </w:r>
          </w:p>
        </w:tc>
        <w:tc>
          <w:tcPr>
            <w:tcW w:w="1276" w:type="dxa"/>
            <w:vAlign w:val="center"/>
          </w:tcPr>
          <w:p w14:paraId="71E9AF21">
            <w:pPr>
              <w:pStyle w:val="13"/>
            </w:pPr>
            <w:r>
              <w:t>较上年明显提高</w:t>
            </w:r>
          </w:p>
        </w:tc>
        <w:tc>
          <w:tcPr>
            <w:tcW w:w="1843" w:type="dxa"/>
            <w:vAlign w:val="center"/>
          </w:tcPr>
          <w:p w14:paraId="33999E48">
            <w:pPr>
              <w:pStyle w:val="13"/>
            </w:pPr>
            <w:r>
              <w:t>2025年初工作计划</w:t>
            </w:r>
          </w:p>
        </w:tc>
      </w:tr>
      <w:tr w14:paraId="5558C2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112955"/>
        </w:tc>
        <w:tc>
          <w:tcPr>
            <w:tcW w:w="1276" w:type="dxa"/>
            <w:vAlign w:val="center"/>
          </w:tcPr>
          <w:p w14:paraId="2CFA8BDF">
            <w:pPr>
              <w:pStyle w:val="13"/>
            </w:pPr>
            <w:r>
              <w:t>社会效益指标</w:t>
            </w:r>
          </w:p>
        </w:tc>
        <w:tc>
          <w:tcPr>
            <w:tcW w:w="1332" w:type="dxa"/>
            <w:vAlign w:val="center"/>
          </w:tcPr>
          <w:p w14:paraId="14244C97">
            <w:pPr>
              <w:pStyle w:val="13"/>
            </w:pPr>
            <w:r>
              <w:t>提升教学质量</w:t>
            </w:r>
          </w:p>
        </w:tc>
        <w:tc>
          <w:tcPr>
            <w:tcW w:w="2891" w:type="dxa"/>
            <w:vAlign w:val="center"/>
          </w:tcPr>
          <w:p w14:paraId="58C84EB9">
            <w:pPr>
              <w:pStyle w:val="13"/>
            </w:pPr>
            <w:r>
              <w:t>提升教学质量，提升学校社会影响力</w:t>
            </w:r>
          </w:p>
        </w:tc>
        <w:tc>
          <w:tcPr>
            <w:tcW w:w="1276" w:type="dxa"/>
            <w:vAlign w:val="center"/>
          </w:tcPr>
          <w:p w14:paraId="71BEAB4B">
            <w:pPr>
              <w:pStyle w:val="13"/>
            </w:pPr>
            <w:r>
              <w:t>较上年显著提升</w:t>
            </w:r>
          </w:p>
        </w:tc>
        <w:tc>
          <w:tcPr>
            <w:tcW w:w="1843" w:type="dxa"/>
            <w:vAlign w:val="center"/>
          </w:tcPr>
          <w:p w14:paraId="7B0A025F">
            <w:pPr>
              <w:pStyle w:val="13"/>
            </w:pPr>
            <w:r>
              <w:t>2025年初工作计划</w:t>
            </w:r>
          </w:p>
        </w:tc>
      </w:tr>
      <w:tr w14:paraId="0B4208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FD7F55">
            <w:pPr>
              <w:pStyle w:val="15"/>
            </w:pPr>
            <w:r>
              <w:t>满意度指标</w:t>
            </w:r>
          </w:p>
        </w:tc>
        <w:tc>
          <w:tcPr>
            <w:tcW w:w="1276" w:type="dxa"/>
            <w:vAlign w:val="center"/>
          </w:tcPr>
          <w:p w14:paraId="370F69D4">
            <w:pPr>
              <w:pStyle w:val="13"/>
            </w:pPr>
            <w:r>
              <w:t>服务对象满意度指标</w:t>
            </w:r>
          </w:p>
        </w:tc>
        <w:tc>
          <w:tcPr>
            <w:tcW w:w="1332" w:type="dxa"/>
            <w:vAlign w:val="center"/>
          </w:tcPr>
          <w:p w14:paraId="247A1030">
            <w:pPr>
              <w:pStyle w:val="13"/>
            </w:pPr>
            <w:r>
              <w:t>师生满意率</w:t>
            </w:r>
          </w:p>
        </w:tc>
        <w:tc>
          <w:tcPr>
            <w:tcW w:w="2891" w:type="dxa"/>
            <w:vAlign w:val="center"/>
          </w:tcPr>
          <w:p w14:paraId="47202555">
            <w:pPr>
              <w:pStyle w:val="13"/>
            </w:pPr>
            <w:r>
              <w:t>师生满意度</w:t>
            </w:r>
          </w:p>
        </w:tc>
        <w:tc>
          <w:tcPr>
            <w:tcW w:w="1276" w:type="dxa"/>
            <w:vAlign w:val="center"/>
          </w:tcPr>
          <w:p w14:paraId="09773535">
            <w:pPr>
              <w:pStyle w:val="13"/>
            </w:pPr>
            <w:r>
              <w:t>≥95</w:t>
            </w:r>
          </w:p>
        </w:tc>
        <w:tc>
          <w:tcPr>
            <w:tcW w:w="1843" w:type="dxa"/>
            <w:vAlign w:val="center"/>
          </w:tcPr>
          <w:p w14:paraId="6E497E82">
            <w:pPr>
              <w:pStyle w:val="13"/>
            </w:pPr>
            <w:r>
              <w:t>2025年初工作计划</w:t>
            </w:r>
          </w:p>
        </w:tc>
      </w:tr>
    </w:tbl>
    <w:p w14:paraId="437B66B0">
      <w:pPr>
        <w:sectPr>
          <w:pgSz w:w="11900" w:h="16840"/>
          <w:pgMar w:top="1984" w:right="1304" w:bottom="1134" w:left="1304" w:header="720" w:footer="720" w:gutter="0"/>
          <w:cols w:space="720" w:num="1"/>
        </w:sectPr>
      </w:pPr>
    </w:p>
    <w:p w14:paraId="412D9E9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5E9833">
      <w:pPr>
        <w:spacing w:before="0" w:after="0"/>
        <w:ind w:firstLine="560"/>
        <w:jc w:val="left"/>
        <w:outlineLvl w:val="3"/>
      </w:pPr>
      <w:bookmarkStart w:id="426" w:name="_Toc_4_4_0000000427"/>
      <w:r>
        <w:rPr>
          <w:rFonts w:ascii="方正仿宋_GBK" w:hAnsi="方正仿宋_GBK" w:eastAsia="方正仿宋_GBK" w:cs="方正仿宋_GBK"/>
          <w:color w:val="000000"/>
          <w:sz w:val="28"/>
        </w:rPr>
        <w:t>424.（三保）怀财字【2025】7号2025年县义务教育阶段家庭经济困难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7722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6AE3CD">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1496C19B">
            <w:pPr>
              <w:pStyle w:val="11"/>
            </w:pPr>
            <w:r>
              <w:t>单位：万元</w:t>
            </w:r>
          </w:p>
        </w:tc>
      </w:tr>
      <w:tr w14:paraId="5DA6FA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2538F7">
            <w:pPr>
              <w:pStyle w:val="14"/>
            </w:pPr>
            <w:r>
              <w:t>项目编码</w:t>
            </w:r>
          </w:p>
        </w:tc>
        <w:tc>
          <w:tcPr>
            <w:tcW w:w="2608" w:type="dxa"/>
            <w:gridSpan w:val="2"/>
            <w:vAlign w:val="center"/>
          </w:tcPr>
          <w:p w14:paraId="782AF07E">
            <w:pPr>
              <w:pStyle w:val="13"/>
            </w:pPr>
            <w:r>
              <w:t>13073025P00057710004K</w:t>
            </w:r>
          </w:p>
        </w:tc>
        <w:tc>
          <w:tcPr>
            <w:tcW w:w="1587" w:type="dxa"/>
            <w:vAlign w:val="center"/>
          </w:tcPr>
          <w:p w14:paraId="6E6ABBB6">
            <w:pPr>
              <w:pStyle w:val="14"/>
            </w:pPr>
            <w:r>
              <w:t>项目名称</w:t>
            </w:r>
          </w:p>
        </w:tc>
        <w:tc>
          <w:tcPr>
            <w:tcW w:w="4423" w:type="dxa"/>
            <w:gridSpan w:val="3"/>
            <w:vAlign w:val="center"/>
          </w:tcPr>
          <w:p w14:paraId="1E6AF298">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5050C2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1633EF">
            <w:pPr>
              <w:pStyle w:val="14"/>
            </w:pPr>
            <w:r>
              <w:t>预算规模及资金用途</w:t>
            </w:r>
          </w:p>
        </w:tc>
        <w:tc>
          <w:tcPr>
            <w:tcW w:w="1276" w:type="dxa"/>
            <w:vAlign w:val="center"/>
          </w:tcPr>
          <w:p w14:paraId="3FCBA5C7">
            <w:pPr>
              <w:pStyle w:val="14"/>
            </w:pPr>
            <w:r>
              <w:t>预算数</w:t>
            </w:r>
          </w:p>
        </w:tc>
        <w:tc>
          <w:tcPr>
            <w:tcW w:w="1332" w:type="dxa"/>
            <w:vAlign w:val="center"/>
          </w:tcPr>
          <w:p w14:paraId="012D2F1C">
            <w:pPr>
              <w:pStyle w:val="13"/>
            </w:pPr>
            <w:r>
              <w:t>0.41</w:t>
            </w:r>
          </w:p>
        </w:tc>
        <w:tc>
          <w:tcPr>
            <w:tcW w:w="1587" w:type="dxa"/>
            <w:vAlign w:val="center"/>
          </w:tcPr>
          <w:p w14:paraId="00937137">
            <w:pPr>
              <w:pStyle w:val="14"/>
            </w:pPr>
            <w:r>
              <w:t>其中：财政    资金</w:t>
            </w:r>
          </w:p>
        </w:tc>
        <w:tc>
          <w:tcPr>
            <w:tcW w:w="1304" w:type="dxa"/>
            <w:vAlign w:val="center"/>
          </w:tcPr>
          <w:p w14:paraId="6213D36C">
            <w:pPr>
              <w:pStyle w:val="13"/>
            </w:pPr>
            <w:r>
              <w:t>0.41</w:t>
            </w:r>
          </w:p>
        </w:tc>
        <w:tc>
          <w:tcPr>
            <w:tcW w:w="1276" w:type="dxa"/>
            <w:vAlign w:val="center"/>
          </w:tcPr>
          <w:p w14:paraId="0D75AAAF">
            <w:pPr>
              <w:pStyle w:val="14"/>
            </w:pPr>
            <w:r>
              <w:t>其他资金</w:t>
            </w:r>
          </w:p>
        </w:tc>
        <w:tc>
          <w:tcPr>
            <w:tcW w:w="1843" w:type="dxa"/>
            <w:vAlign w:val="center"/>
          </w:tcPr>
          <w:p w14:paraId="0C730839">
            <w:pPr>
              <w:pStyle w:val="13"/>
            </w:pPr>
            <w:r>
              <w:t xml:space="preserve"> </w:t>
            </w:r>
          </w:p>
        </w:tc>
      </w:tr>
      <w:tr w14:paraId="10DAB2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91E765"/>
        </w:tc>
        <w:tc>
          <w:tcPr>
            <w:tcW w:w="8618" w:type="dxa"/>
            <w:gridSpan w:val="6"/>
            <w:vAlign w:val="center"/>
          </w:tcPr>
          <w:p w14:paraId="56270CC5">
            <w:pPr>
              <w:pStyle w:val="13"/>
            </w:pPr>
            <w:r>
              <w:t>通过对家庭经济困难学生补助，保障学生顺利接受教育。</w:t>
            </w:r>
            <w:r>
              <w:tab/>
            </w:r>
            <w:r>
              <w:tab/>
            </w:r>
            <w:r>
              <w:tab/>
            </w:r>
            <w:r>
              <w:tab/>
            </w:r>
            <w:r>
              <w:tab/>
            </w:r>
            <w:r>
              <w:tab/>
            </w:r>
          </w:p>
          <w:p w14:paraId="1A0CFC43">
            <w:pPr>
              <w:pStyle w:val="13"/>
            </w:pPr>
          </w:p>
        </w:tc>
      </w:tr>
      <w:tr w14:paraId="4D0D61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254785">
            <w:pPr>
              <w:pStyle w:val="14"/>
            </w:pPr>
            <w:r>
              <w:t>资金支出计划（%）</w:t>
            </w:r>
          </w:p>
        </w:tc>
        <w:tc>
          <w:tcPr>
            <w:tcW w:w="2608" w:type="dxa"/>
            <w:gridSpan w:val="2"/>
            <w:vAlign w:val="center"/>
          </w:tcPr>
          <w:p w14:paraId="528461B4">
            <w:pPr>
              <w:pStyle w:val="14"/>
            </w:pPr>
            <w:r>
              <w:t>3月底</w:t>
            </w:r>
          </w:p>
        </w:tc>
        <w:tc>
          <w:tcPr>
            <w:tcW w:w="1587" w:type="dxa"/>
            <w:vAlign w:val="center"/>
          </w:tcPr>
          <w:p w14:paraId="2136D532">
            <w:pPr>
              <w:pStyle w:val="14"/>
            </w:pPr>
            <w:r>
              <w:t>6月底</w:t>
            </w:r>
          </w:p>
        </w:tc>
        <w:tc>
          <w:tcPr>
            <w:tcW w:w="1304" w:type="dxa"/>
            <w:vAlign w:val="center"/>
          </w:tcPr>
          <w:p w14:paraId="201CFD35">
            <w:pPr>
              <w:pStyle w:val="14"/>
            </w:pPr>
            <w:r>
              <w:t>10月底</w:t>
            </w:r>
          </w:p>
        </w:tc>
        <w:tc>
          <w:tcPr>
            <w:tcW w:w="3119" w:type="dxa"/>
            <w:gridSpan w:val="2"/>
            <w:vAlign w:val="center"/>
          </w:tcPr>
          <w:p w14:paraId="10F76DF2">
            <w:pPr>
              <w:pStyle w:val="14"/>
            </w:pPr>
            <w:r>
              <w:t>12月底</w:t>
            </w:r>
          </w:p>
        </w:tc>
      </w:tr>
      <w:tr w14:paraId="3D792F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8923E5"/>
        </w:tc>
        <w:tc>
          <w:tcPr>
            <w:tcW w:w="2608" w:type="dxa"/>
            <w:gridSpan w:val="2"/>
            <w:vAlign w:val="center"/>
          </w:tcPr>
          <w:p w14:paraId="3DFC20EF">
            <w:pPr>
              <w:pStyle w:val="15"/>
            </w:pPr>
            <w:r>
              <w:t xml:space="preserve"> </w:t>
            </w:r>
          </w:p>
        </w:tc>
        <w:tc>
          <w:tcPr>
            <w:tcW w:w="1587" w:type="dxa"/>
            <w:vAlign w:val="center"/>
          </w:tcPr>
          <w:p w14:paraId="2DC708C8">
            <w:pPr>
              <w:pStyle w:val="15"/>
            </w:pPr>
            <w:r>
              <w:t>50%</w:t>
            </w:r>
          </w:p>
        </w:tc>
        <w:tc>
          <w:tcPr>
            <w:tcW w:w="1304" w:type="dxa"/>
            <w:vAlign w:val="center"/>
          </w:tcPr>
          <w:p w14:paraId="25C76461">
            <w:pPr>
              <w:pStyle w:val="15"/>
            </w:pPr>
            <w:r>
              <w:t xml:space="preserve"> </w:t>
            </w:r>
          </w:p>
        </w:tc>
        <w:tc>
          <w:tcPr>
            <w:tcW w:w="3119" w:type="dxa"/>
            <w:gridSpan w:val="2"/>
            <w:vAlign w:val="center"/>
          </w:tcPr>
          <w:p w14:paraId="5BAE090D">
            <w:pPr>
              <w:pStyle w:val="15"/>
            </w:pPr>
            <w:r>
              <w:t>50%</w:t>
            </w:r>
          </w:p>
        </w:tc>
      </w:tr>
      <w:tr w14:paraId="7AC25A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C8C41A">
            <w:pPr>
              <w:pStyle w:val="14"/>
            </w:pPr>
            <w:r>
              <w:t>绩效目标</w:t>
            </w:r>
          </w:p>
        </w:tc>
        <w:tc>
          <w:tcPr>
            <w:tcW w:w="8618" w:type="dxa"/>
            <w:gridSpan w:val="6"/>
            <w:vAlign w:val="center"/>
          </w:tcPr>
          <w:p w14:paraId="482EB1BD">
            <w:pPr>
              <w:pStyle w:val="13"/>
            </w:pPr>
            <w:r>
              <w:t>1.通过对家庭经济困难学生补助，保障学生顺利接受教育。</w:t>
            </w:r>
            <w:r>
              <w:tab/>
            </w:r>
            <w:r>
              <w:tab/>
            </w:r>
            <w:r>
              <w:tab/>
            </w:r>
            <w:r>
              <w:tab/>
            </w:r>
            <w:r>
              <w:tab/>
            </w:r>
          </w:p>
          <w:p w14:paraId="1133986C">
            <w:pPr>
              <w:pStyle w:val="13"/>
            </w:pPr>
          </w:p>
        </w:tc>
      </w:tr>
    </w:tbl>
    <w:p w14:paraId="21F26D4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8659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006304">
            <w:pPr>
              <w:pStyle w:val="14"/>
            </w:pPr>
            <w:r>
              <w:t>一级指标</w:t>
            </w:r>
          </w:p>
        </w:tc>
        <w:tc>
          <w:tcPr>
            <w:tcW w:w="1276" w:type="dxa"/>
            <w:vAlign w:val="center"/>
          </w:tcPr>
          <w:p w14:paraId="2B5AF05C">
            <w:pPr>
              <w:pStyle w:val="14"/>
            </w:pPr>
            <w:r>
              <w:t>二级指标</w:t>
            </w:r>
          </w:p>
        </w:tc>
        <w:tc>
          <w:tcPr>
            <w:tcW w:w="1332" w:type="dxa"/>
            <w:vAlign w:val="center"/>
          </w:tcPr>
          <w:p w14:paraId="6EE9DA34">
            <w:pPr>
              <w:pStyle w:val="14"/>
            </w:pPr>
            <w:r>
              <w:t>三级指标</w:t>
            </w:r>
          </w:p>
        </w:tc>
        <w:tc>
          <w:tcPr>
            <w:tcW w:w="2891" w:type="dxa"/>
            <w:vAlign w:val="center"/>
          </w:tcPr>
          <w:p w14:paraId="40389B0F">
            <w:pPr>
              <w:pStyle w:val="14"/>
            </w:pPr>
            <w:r>
              <w:t>绩效指标描述</w:t>
            </w:r>
          </w:p>
        </w:tc>
        <w:tc>
          <w:tcPr>
            <w:tcW w:w="1276" w:type="dxa"/>
            <w:vAlign w:val="center"/>
          </w:tcPr>
          <w:p w14:paraId="1DD73EDC">
            <w:pPr>
              <w:pStyle w:val="14"/>
            </w:pPr>
            <w:r>
              <w:t>指标值</w:t>
            </w:r>
          </w:p>
        </w:tc>
        <w:tc>
          <w:tcPr>
            <w:tcW w:w="1843" w:type="dxa"/>
            <w:vAlign w:val="center"/>
          </w:tcPr>
          <w:p w14:paraId="2C4FC7B1">
            <w:pPr>
              <w:pStyle w:val="14"/>
            </w:pPr>
            <w:r>
              <w:t>指标值确定依据</w:t>
            </w:r>
          </w:p>
        </w:tc>
      </w:tr>
      <w:tr w14:paraId="7A55D0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5193C0">
            <w:pPr>
              <w:pStyle w:val="15"/>
            </w:pPr>
            <w:r>
              <w:t>产出指标</w:t>
            </w:r>
          </w:p>
        </w:tc>
        <w:tc>
          <w:tcPr>
            <w:tcW w:w="1276" w:type="dxa"/>
            <w:vAlign w:val="center"/>
          </w:tcPr>
          <w:p w14:paraId="4F1CEC7A">
            <w:pPr>
              <w:pStyle w:val="13"/>
            </w:pPr>
            <w:r>
              <w:t>数量指标</w:t>
            </w:r>
          </w:p>
        </w:tc>
        <w:tc>
          <w:tcPr>
            <w:tcW w:w="1332" w:type="dxa"/>
            <w:vAlign w:val="center"/>
          </w:tcPr>
          <w:p w14:paraId="03AB7AC7">
            <w:pPr>
              <w:pStyle w:val="13"/>
            </w:pPr>
            <w:r>
              <w:t>发放人数覆盖率</w:t>
            </w:r>
          </w:p>
        </w:tc>
        <w:tc>
          <w:tcPr>
            <w:tcW w:w="2891" w:type="dxa"/>
            <w:vAlign w:val="center"/>
          </w:tcPr>
          <w:p w14:paraId="2DF777EA">
            <w:pPr>
              <w:pStyle w:val="13"/>
            </w:pPr>
            <w:r>
              <w:t>资助贫困生覆盖率</w:t>
            </w:r>
          </w:p>
        </w:tc>
        <w:tc>
          <w:tcPr>
            <w:tcW w:w="1276" w:type="dxa"/>
            <w:vAlign w:val="center"/>
          </w:tcPr>
          <w:p w14:paraId="54DAFA1B">
            <w:pPr>
              <w:pStyle w:val="13"/>
            </w:pPr>
            <w:r>
              <w:t>100%</w:t>
            </w:r>
          </w:p>
        </w:tc>
        <w:tc>
          <w:tcPr>
            <w:tcW w:w="1843" w:type="dxa"/>
            <w:vAlign w:val="center"/>
          </w:tcPr>
          <w:p w14:paraId="59604830">
            <w:pPr>
              <w:pStyle w:val="13"/>
            </w:pPr>
            <w:r>
              <w:t>2025年初工作计划</w:t>
            </w:r>
          </w:p>
          <w:p w14:paraId="34DB24CD">
            <w:pPr>
              <w:pStyle w:val="13"/>
            </w:pPr>
          </w:p>
        </w:tc>
      </w:tr>
      <w:tr w14:paraId="7DCC89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7D606B"/>
        </w:tc>
        <w:tc>
          <w:tcPr>
            <w:tcW w:w="1276" w:type="dxa"/>
            <w:vAlign w:val="center"/>
          </w:tcPr>
          <w:p w14:paraId="1EE4CDAB">
            <w:pPr>
              <w:pStyle w:val="13"/>
            </w:pPr>
            <w:r>
              <w:t>质量指标</w:t>
            </w:r>
          </w:p>
        </w:tc>
        <w:tc>
          <w:tcPr>
            <w:tcW w:w="1332" w:type="dxa"/>
            <w:vAlign w:val="center"/>
          </w:tcPr>
          <w:p w14:paraId="38578055">
            <w:pPr>
              <w:pStyle w:val="13"/>
            </w:pPr>
            <w:r>
              <w:t>补助发放完成率</w:t>
            </w:r>
          </w:p>
        </w:tc>
        <w:tc>
          <w:tcPr>
            <w:tcW w:w="2891" w:type="dxa"/>
            <w:vAlign w:val="center"/>
          </w:tcPr>
          <w:p w14:paraId="68447777">
            <w:pPr>
              <w:pStyle w:val="13"/>
            </w:pPr>
            <w:r>
              <w:t>实际发生金额占应发放金额比例</w:t>
            </w:r>
          </w:p>
        </w:tc>
        <w:tc>
          <w:tcPr>
            <w:tcW w:w="1276" w:type="dxa"/>
            <w:vAlign w:val="center"/>
          </w:tcPr>
          <w:p w14:paraId="642E80F4">
            <w:pPr>
              <w:pStyle w:val="13"/>
            </w:pPr>
            <w:r>
              <w:t>≥95%</w:t>
            </w:r>
          </w:p>
        </w:tc>
        <w:tc>
          <w:tcPr>
            <w:tcW w:w="1843" w:type="dxa"/>
            <w:vAlign w:val="center"/>
          </w:tcPr>
          <w:p w14:paraId="56383259">
            <w:pPr>
              <w:pStyle w:val="13"/>
            </w:pPr>
            <w:r>
              <w:t>2025年初工作计划</w:t>
            </w:r>
          </w:p>
        </w:tc>
      </w:tr>
      <w:tr w14:paraId="5481FD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8D9346"/>
        </w:tc>
        <w:tc>
          <w:tcPr>
            <w:tcW w:w="1276" w:type="dxa"/>
            <w:vAlign w:val="center"/>
          </w:tcPr>
          <w:p w14:paraId="7BEE96B7">
            <w:pPr>
              <w:pStyle w:val="13"/>
            </w:pPr>
            <w:r>
              <w:t>时效指标</w:t>
            </w:r>
          </w:p>
        </w:tc>
        <w:tc>
          <w:tcPr>
            <w:tcW w:w="1332" w:type="dxa"/>
            <w:vAlign w:val="center"/>
          </w:tcPr>
          <w:p w14:paraId="4A6D2392">
            <w:pPr>
              <w:pStyle w:val="13"/>
            </w:pPr>
            <w:r>
              <w:t>及时发放率</w:t>
            </w:r>
          </w:p>
        </w:tc>
        <w:tc>
          <w:tcPr>
            <w:tcW w:w="2891" w:type="dxa"/>
            <w:vAlign w:val="center"/>
          </w:tcPr>
          <w:p w14:paraId="3332DFF4">
            <w:pPr>
              <w:pStyle w:val="13"/>
            </w:pPr>
            <w:r>
              <w:t>资助贫困生的及时性</w:t>
            </w:r>
          </w:p>
        </w:tc>
        <w:tc>
          <w:tcPr>
            <w:tcW w:w="1276" w:type="dxa"/>
            <w:vAlign w:val="center"/>
          </w:tcPr>
          <w:p w14:paraId="4FB9413D">
            <w:pPr>
              <w:pStyle w:val="13"/>
            </w:pPr>
            <w:r>
              <w:t>≥95%</w:t>
            </w:r>
          </w:p>
        </w:tc>
        <w:tc>
          <w:tcPr>
            <w:tcW w:w="1843" w:type="dxa"/>
            <w:vAlign w:val="center"/>
          </w:tcPr>
          <w:p w14:paraId="0B21B3EC">
            <w:pPr>
              <w:pStyle w:val="13"/>
            </w:pPr>
            <w:r>
              <w:t>2025年初工作计划</w:t>
            </w:r>
          </w:p>
        </w:tc>
      </w:tr>
      <w:tr w14:paraId="69DFC3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8E681A"/>
        </w:tc>
        <w:tc>
          <w:tcPr>
            <w:tcW w:w="1276" w:type="dxa"/>
            <w:vAlign w:val="center"/>
          </w:tcPr>
          <w:p w14:paraId="58F89544">
            <w:pPr>
              <w:pStyle w:val="13"/>
            </w:pPr>
            <w:r>
              <w:t>成本指标</w:t>
            </w:r>
          </w:p>
        </w:tc>
        <w:tc>
          <w:tcPr>
            <w:tcW w:w="1332" w:type="dxa"/>
            <w:vAlign w:val="center"/>
          </w:tcPr>
          <w:p w14:paraId="114FF1DF">
            <w:pPr>
              <w:pStyle w:val="13"/>
            </w:pPr>
            <w:r>
              <w:t>贫困生补助标准</w:t>
            </w:r>
          </w:p>
        </w:tc>
        <w:tc>
          <w:tcPr>
            <w:tcW w:w="2891" w:type="dxa"/>
            <w:vAlign w:val="center"/>
          </w:tcPr>
          <w:p w14:paraId="3D3E8461">
            <w:pPr>
              <w:pStyle w:val="13"/>
            </w:pPr>
            <w:r>
              <w:t>按照标准补助家庭经济困难学生</w:t>
            </w:r>
          </w:p>
        </w:tc>
        <w:tc>
          <w:tcPr>
            <w:tcW w:w="1276" w:type="dxa"/>
            <w:vAlign w:val="center"/>
          </w:tcPr>
          <w:p w14:paraId="4E2A6B5A">
            <w:pPr>
              <w:pStyle w:val="13"/>
            </w:pPr>
            <w:r>
              <w:t>0.41万元</w:t>
            </w:r>
          </w:p>
        </w:tc>
        <w:tc>
          <w:tcPr>
            <w:tcW w:w="1843" w:type="dxa"/>
            <w:vAlign w:val="center"/>
          </w:tcPr>
          <w:p w14:paraId="63616C57">
            <w:pPr>
              <w:pStyle w:val="13"/>
            </w:pPr>
            <w:r>
              <w:t>2025年县级预算编制通知</w:t>
            </w:r>
          </w:p>
          <w:p w14:paraId="1AF0A93D">
            <w:pPr>
              <w:pStyle w:val="13"/>
            </w:pPr>
          </w:p>
        </w:tc>
      </w:tr>
      <w:tr w14:paraId="553401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587506">
            <w:pPr>
              <w:pStyle w:val="15"/>
            </w:pPr>
            <w:r>
              <w:t>效益指标</w:t>
            </w:r>
          </w:p>
        </w:tc>
        <w:tc>
          <w:tcPr>
            <w:tcW w:w="1276" w:type="dxa"/>
            <w:vAlign w:val="center"/>
          </w:tcPr>
          <w:p w14:paraId="48DD3BEC">
            <w:pPr>
              <w:pStyle w:val="13"/>
            </w:pPr>
            <w:r>
              <w:t>经济效益指标</w:t>
            </w:r>
          </w:p>
        </w:tc>
        <w:tc>
          <w:tcPr>
            <w:tcW w:w="1332" w:type="dxa"/>
            <w:vAlign w:val="center"/>
          </w:tcPr>
          <w:p w14:paraId="01CA41A5">
            <w:pPr>
              <w:pStyle w:val="13"/>
            </w:pPr>
            <w:r>
              <w:t>学生学习生活得到持续保障</w:t>
            </w:r>
          </w:p>
        </w:tc>
        <w:tc>
          <w:tcPr>
            <w:tcW w:w="2891" w:type="dxa"/>
            <w:vAlign w:val="center"/>
          </w:tcPr>
          <w:p w14:paraId="1C9F873E">
            <w:pPr>
              <w:pStyle w:val="13"/>
            </w:pPr>
            <w:r>
              <w:t>学生学习生活得到持续保障</w:t>
            </w:r>
          </w:p>
        </w:tc>
        <w:tc>
          <w:tcPr>
            <w:tcW w:w="1276" w:type="dxa"/>
            <w:vAlign w:val="center"/>
          </w:tcPr>
          <w:p w14:paraId="46653084">
            <w:pPr>
              <w:pStyle w:val="13"/>
            </w:pPr>
            <w:r>
              <w:t>较上年明显得到保障</w:t>
            </w:r>
          </w:p>
        </w:tc>
        <w:tc>
          <w:tcPr>
            <w:tcW w:w="1843" w:type="dxa"/>
            <w:vAlign w:val="center"/>
          </w:tcPr>
          <w:p w14:paraId="24241FE9">
            <w:pPr>
              <w:pStyle w:val="13"/>
            </w:pPr>
            <w:r>
              <w:t>2025年初工作计划</w:t>
            </w:r>
          </w:p>
        </w:tc>
      </w:tr>
      <w:tr w14:paraId="504500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3D7EF4"/>
        </w:tc>
        <w:tc>
          <w:tcPr>
            <w:tcW w:w="1276" w:type="dxa"/>
            <w:vAlign w:val="center"/>
          </w:tcPr>
          <w:p w14:paraId="13B24BED">
            <w:pPr>
              <w:pStyle w:val="13"/>
            </w:pPr>
            <w:r>
              <w:t>社会效益指标</w:t>
            </w:r>
          </w:p>
        </w:tc>
        <w:tc>
          <w:tcPr>
            <w:tcW w:w="1332" w:type="dxa"/>
            <w:vAlign w:val="center"/>
          </w:tcPr>
          <w:p w14:paraId="227026D9">
            <w:pPr>
              <w:pStyle w:val="13"/>
            </w:pPr>
            <w:r>
              <w:t>保障学生顺利接受教育</w:t>
            </w:r>
          </w:p>
        </w:tc>
        <w:tc>
          <w:tcPr>
            <w:tcW w:w="2891" w:type="dxa"/>
            <w:vAlign w:val="center"/>
          </w:tcPr>
          <w:p w14:paraId="14181B37">
            <w:pPr>
              <w:pStyle w:val="13"/>
            </w:pPr>
            <w:r>
              <w:t>学生顺利接受教育，提升学校社会声誉</w:t>
            </w:r>
          </w:p>
        </w:tc>
        <w:tc>
          <w:tcPr>
            <w:tcW w:w="1276" w:type="dxa"/>
            <w:vAlign w:val="center"/>
          </w:tcPr>
          <w:p w14:paraId="1E3C90CD">
            <w:pPr>
              <w:pStyle w:val="13"/>
            </w:pPr>
            <w:r>
              <w:t>较上年提升显著</w:t>
            </w:r>
          </w:p>
        </w:tc>
        <w:tc>
          <w:tcPr>
            <w:tcW w:w="1843" w:type="dxa"/>
            <w:vAlign w:val="center"/>
          </w:tcPr>
          <w:p w14:paraId="31D456A4">
            <w:pPr>
              <w:pStyle w:val="13"/>
            </w:pPr>
            <w:r>
              <w:t>2025年初工作计划</w:t>
            </w:r>
          </w:p>
        </w:tc>
      </w:tr>
      <w:tr w14:paraId="1DAB3B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8EA1A7">
            <w:pPr>
              <w:pStyle w:val="15"/>
            </w:pPr>
            <w:r>
              <w:t>满意度指标</w:t>
            </w:r>
          </w:p>
        </w:tc>
        <w:tc>
          <w:tcPr>
            <w:tcW w:w="1276" w:type="dxa"/>
            <w:vAlign w:val="center"/>
          </w:tcPr>
          <w:p w14:paraId="0916E92A">
            <w:pPr>
              <w:pStyle w:val="13"/>
            </w:pPr>
            <w:r>
              <w:t>服务对象满意度指标</w:t>
            </w:r>
          </w:p>
        </w:tc>
        <w:tc>
          <w:tcPr>
            <w:tcW w:w="1332" w:type="dxa"/>
            <w:vAlign w:val="center"/>
          </w:tcPr>
          <w:p w14:paraId="08022DBF">
            <w:pPr>
              <w:pStyle w:val="13"/>
            </w:pPr>
            <w:r>
              <w:t>学生、家长满意率</w:t>
            </w:r>
          </w:p>
        </w:tc>
        <w:tc>
          <w:tcPr>
            <w:tcW w:w="2891" w:type="dxa"/>
            <w:vAlign w:val="center"/>
          </w:tcPr>
          <w:p w14:paraId="35A3F469">
            <w:pPr>
              <w:pStyle w:val="13"/>
            </w:pPr>
            <w:r>
              <w:t>受助家庭经济困难学生学生、家长满意率</w:t>
            </w:r>
          </w:p>
        </w:tc>
        <w:tc>
          <w:tcPr>
            <w:tcW w:w="1276" w:type="dxa"/>
            <w:vAlign w:val="center"/>
          </w:tcPr>
          <w:p w14:paraId="5BF96311">
            <w:pPr>
              <w:pStyle w:val="13"/>
            </w:pPr>
            <w:r>
              <w:t>≥95%</w:t>
            </w:r>
          </w:p>
        </w:tc>
        <w:tc>
          <w:tcPr>
            <w:tcW w:w="1843" w:type="dxa"/>
            <w:vAlign w:val="center"/>
          </w:tcPr>
          <w:p w14:paraId="76E9E8FF">
            <w:pPr>
              <w:pStyle w:val="13"/>
            </w:pPr>
            <w:r>
              <w:t>2025年初工作计划</w:t>
            </w:r>
          </w:p>
        </w:tc>
      </w:tr>
    </w:tbl>
    <w:p w14:paraId="15F90468">
      <w:pPr>
        <w:sectPr>
          <w:pgSz w:w="11900" w:h="16840"/>
          <w:pgMar w:top="1984" w:right="1304" w:bottom="1134" w:left="1304" w:header="720" w:footer="720" w:gutter="0"/>
          <w:cols w:space="720" w:num="1"/>
        </w:sectPr>
      </w:pPr>
    </w:p>
    <w:p w14:paraId="31E3754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E0CD957">
      <w:pPr>
        <w:spacing w:before="0" w:after="0"/>
        <w:ind w:firstLine="560"/>
        <w:jc w:val="left"/>
        <w:outlineLvl w:val="3"/>
      </w:pPr>
      <w:bookmarkStart w:id="427" w:name="_Toc_4_4_0000000428"/>
      <w:r>
        <w:rPr>
          <w:rFonts w:ascii="方正仿宋_GBK" w:hAnsi="方正仿宋_GBK" w:eastAsia="方正仿宋_GBK" w:cs="方正仿宋_GBK"/>
          <w:color w:val="000000"/>
          <w:sz w:val="28"/>
        </w:rPr>
        <w:t>425.（小学）冀财教【2024】141号 河北省财政厅关于提前下达2025年省级城乡义务教育补助经费的通知绩效目标表</w:t>
      </w:r>
      <w:bookmarkEnd w:id="4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C18E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E3ABE43">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3E5308AC">
            <w:pPr>
              <w:pStyle w:val="11"/>
            </w:pPr>
            <w:r>
              <w:t>单位：万元</w:t>
            </w:r>
          </w:p>
        </w:tc>
      </w:tr>
      <w:tr w14:paraId="05C087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1E497C">
            <w:pPr>
              <w:pStyle w:val="14"/>
            </w:pPr>
            <w:r>
              <w:t>项目编码</w:t>
            </w:r>
          </w:p>
        </w:tc>
        <w:tc>
          <w:tcPr>
            <w:tcW w:w="2608" w:type="dxa"/>
            <w:gridSpan w:val="2"/>
            <w:vAlign w:val="center"/>
          </w:tcPr>
          <w:p w14:paraId="5F743528">
            <w:pPr>
              <w:pStyle w:val="13"/>
            </w:pPr>
            <w:r>
              <w:t>13073025P00057910003B</w:t>
            </w:r>
          </w:p>
        </w:tc>
        <w:tc>
          <w:tcPr>
            <w:tcW w:w="1587" w:type="dxa"/>
            <w:vAlign w:val="center"/>
          </w:tcPr>
          <w:p w14:paraId="55C3D982">
            <w:pPr>
              <w:pStyle w:val="14"/>
            </w:pPr>
            <w:r>
              <w:t>项目名称</w:t>
            </w:r>
          </w:p>
        </w:tc>
        <w:tc>
          <w:tcPr>
            <w:tcW w:w="4423" w:type="dxa"/>
            <w:gridSpan w:val="3"/>
            <w:vAlign w:val="center"/>
          </w:tcPr>
          <w:p w14:paraId="309B7BFE">
            <w:pPr>
              <w:pStyle w:val="13"/>
            </w:pPr>
            <w:r>
              <w:t>（小学）冀财教【2024】141号 河北省财政厅关于提前下达2025年省级城乡义务教育补助经费的通知</w:t>
            </w:r>
          </w:p>
        </w:tc>
      </w:tr>
      <w:tr w14:paraId="32A72D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4791B5">
            <w:pPr>
              <w:pStyle w:val="14"/>
            </w:pPr>
            <w:r>
              <w:t>预算规模及资金用途</w:t>
            </w:r>
          </w:p>
        </w:tc>
        <w:tc>
          <w:tcPr>
            <w:tcW w:w="1276" w:type="dxa"/>
            <w:vAlign w:val="center"/>
          </w:tcPr>
          <w:p w14:paraId="128258B0">
            <w:pPr>
              <w:pStyle w:val="14"/>
            </w:pPr>
            <w:r>
              <w:t>预算数</w:t>
            </w:r>
          </w:p>
        </w:tc>
        <w:tc>
          <w:tcPr>
            <w:tcW w:w="1332" w:type="dxa"/>
            <w:vAlign w:val="center"/>
          </w:tcPr>
          <w:p w14:paraId="182B57A3">
            <w:pPr>
              <w:pStyle w:val="13"/>
            </w:pPr>
            <w:r>
              <w:t>5.32</w:t>
            </w:r>
          </w:p>
        </w:tc>
        <w:tc>
          <w:tcPr>
            <w:tcW w:w="1587" w:type="dxa"/>
            <w:vAlign w:val="center"/>
          </w:tcPr>
          <w:p w14:paraId="55C98B3A">
            <w:pPr>
              <w:pStyle w:val="14"/>
            </w:pPr>
            <w:r>
              <w:t>其中：财政    资金</w:t>
            </w:r>
          </w:p>
        </w:tc>
        <w:tc>
          <w:tcPr>
            <w:tcW w:w="1304" w:type="dxa"/>
            <w:vAlign w:val="center"/>
          </w:tcPr>
          <w:p w14:paraId="3F951257">
            <w:pPr>
              <w:pStyle w:val="13"/>
            </w:pPr>
            <w:r>
              <w:t>5.32</w:t>
            </w:r>
          </w:p>
        </w:tc>
        <w:tc>
          <w:tcPr>
            <w:tcW w:w="1276" w:type="dxa"/>
            <w:vAlign w:val="center"/>
          </w:tcPr>
          <w:p w14:paraId="44486921">
            <w:pPr>
              <w:pStyle w:val="14"/>
            </w:pPr>
            <w:r>
              <w:t>其他资金</w:t>
            </w:r>
          </w:p>
        </w:tc>
        <w:tc>
          <w:tcPr>
            <w:tcW w:w="1843" w:type="dxa"/>
            <w:vAlign w:val="center"/>
          </w:tcPr>
          <w:p w14:paraId="30BF231E">
            <w:pPr>
              <w:pStyle w:val="13"/>
            </w:pPr>
            <w:r>
              <w:t xml:space="preserve"> </w:t>
            </w:r>
          </w:p>
        </w:tc>
      </w:tr>
      <w:tr w14:paraId="0F5035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AFC76E"/>
        </w:tc>
        <w:tc>
          <w:tcPr>
            <w:tcW w:w="8618" w:type="dxa"/>
            <w:gridSpan w:val="6"/>
            <w:vAlign w:val="center"/>
          </w:tcPr>
          <w:p w14:paraId="050D0C87">
            <w:pPr>
              <w:pStyle w:val="13"/>
            </w:pPr>
            <w:r>
              <w:t>用于购置打印机以及学校正常运转支出，保障教育教学顺利进行。</w:t>
            </w:r>
          </w:p>
        </w:tc>
      </w:tr>
      <w:tr w14:paraId="1DE700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0F377D">
            <w:pPr>
              <w:pStyle w:val="14"/>
            </w:pPr>
            <w:r>
              <w:t>资金支出计划（%）</w:t>
            </w:r>
          </w:p>
        </w:tc>
        <w:tc>
          <w:tcPr>
            <w:tcW w:w="2608" w:type="dxa"/>
            <w:gridSpan w:val="2"/>
            <w:vAlign w:val="center"/>
          </w:tcPr>
          <w:p w14:paraId="1402C546">
            <w:pPr>
              <w:pStyle w:val="14"/>
            </w:pPr>
            <w:r>
              <w:t>3月底</w:t>
            </w:r>
          </w:p>
        </w:tc>
        <w:tc>
          <w:tcPr>
            <w:tcW w:w="1587" w:type="dxa"/>
            <w:vAlign w:val="center"/>
          </w:tcPr>
          <w:p w14:paraId="0C5CFE4F">
            <w:pPr>
              <w:pStyle w:val="14"/>
            </w:pPr>
            <w:r>
              <w:t>6月底</w:t>
            </w:r>
          </w:p>
        </w:tc>
        <w:tc>
          <w:tcPr>
            <w:tcW w:w="1304" w:type="dxa"/>
            <w:vAlign w:val="center"/>
          </w:tcPr>
          <w:p w14:paraId="3EB1B1B8">
            <w:pPr>
              <w:pStyle w:val="14"/>
            </w:pPr>
            <w:r>
              <w:t>10月底</w:t>
            </w:r>
          </w:p>
        </w:tc>
        <w:tc>
          <w:tcPr>
            <w:tcW w:w="3119" w:type="dxa"/>
            <w:gridSpan w:val="2"/>
            <w:vAlign w:val="center"/>
          </w:tcPr>
          <w:p w14:paraId="7BD21F93">
            <w:pPr>
              <w:pStyle w:val="14"/>
            </w:pPr>
            <w:r>
              <w:t>12月底</w:t>
            </w:r>
          </w:p>
        </w:tc>
      </w:tr>
      <w:tr w14:paraId="584FEB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EF089F"/>
        </w:tc>
        <w:tc>
          <w:tcPr>
            <w:tcW w:w="2608" w:type="dxa"/>
            <w:gridSpan w:val="2"/>
            <w:vAlign w:val="center"/>
          </w:tcPr>
          <w:p w14:paraId="44E8CE65">
            <w:pPr>
              <w:pStyle w:val="15"/>
            </w:pPr>
            <w:r>
              <w:t xml:space="preserve"> </w:t>
            </w:r>
          </w:p>
        </w:tc>
        <w:tc>
          <w:tcPr>
            <w:tcW w:w="1587" w:type="dxa"/>
            <w:vAlign w:val="center"/>
          </w:tcPr>
          <w:p w14:paraId="2070D6FC">
            <w:pPr>
              <w:pStyle w:val="15"/>
            </w:pPr>
            <w:r>
              <w:t xml:space="preserve"> </w:t>
            </w:r>
          </w:p>
        </w:tc>
        <w:tc>
          <w:tcPr>
            <w:tcW w:w="1304" w:type="dxa"/>
            <w:vAlign w:val="center"/>
          </w:tcPr>
          <w:p w14:paraId="38EC62F5">
            <w:pPr>
              <w:pStyle w:val="15"/>
            </w:pPr>
            <w:r>
              <w:t xml:space="preserve"> </w:t>
            </w:r>
          </w:p>
        </w:tc>
        <w:tc>
          <w:tcPr>
            <w:tcW w:w="3119" w:type="dxa"/>
            <w:gridSpan w:val="2"/>
            <w:vAlign w:val="center"/>
          </w:tcPr>
          <w:p w14:paraId="404105CA">
            <w:pPr>
              <w:pStyle w:val="15"/>
            </w:pPr>
            <w:r>
              <w:t>100%</w:t>
            </w:r>
          </w:p>
        </w:tc>
      </w:tr>
      <w:tr w14:paraId="1E092B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DB9B02">
            <w:pPr>
              <w:pStyle w:val="14"/>
            </w:pPr>
            <w:r>
              <w:t>绩效目标</w:t>
            </w:r>
          </w:p>
        </w:tc>
        <w:tc>
          <w:tcPr>
            <w:tcW w:w="8618" w:type="dxa"/>
            <w:gridSpan w:val="6"/>
            <w:vAlign w:val="center"/>
          </w:tcPr>
          <w:p w14:paraId="77AC2A75">
            <w:pPr>
              <w:pStyle w:val="13"/>
            </w:pPr>
            <w:r>
              <w:t>1.用于购置打印机以及学校正常运转支出，保障教育教学顺利进行。</w:t>
            </w:r>
          </w:p>
          <w:p w14:paraId="59C1C73D">
            <w:pPr>
              <w:pStyle w:val="13"/>
            </w:pPr>
          </w:p>
        </w:tc>
      </w:tr>
    </w:tbl>
    <w:p w14:paraId="4682C36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DEDA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88012D">
            <w:pPr>
              <w:pStyle w:val="14"/>
            </w:pPr>
            <w:r>
              <w:t>一级指标</w:t>
            </w:r>
          </w:p>
        </w:tc>
        <w:tc>
          <w:tcPr>
            <w:tcW w:w="1276" w:type="dxa"/>
            <w:vAlign w:val="center"/>
          </w:tcPr>
          <w:p w14:paraId="0D6E17F7">
            <w:pPr>
              <w:pStyle w:val="14"/>
            </w:pPr>
            <w:r>
              <w:t>二级指标</w:t>
            </w:r>
          </w:p>
        </w:tc>
        <w:tc>
          <w:tcPr>
            <w:tcW w:w="1332" w:type="dxa"/>
            <w:vAlign w:val="center"/>
          </w:tcPr>
          <w:p w14:paraId="749D48BD">
            <w:pPr>
              <w:pStyle w:val="14"/>
            </w:pPr>
            <w:r>
              <w:t>三级指标</w:t>
            </w:r>
          </w:p>
        </w:tc>
        <w:tc>
          <w:tcPr>
            <w:tcW w:w="2891" w:type="dxa"/>
            <w:vAlign w:val="center"/>
          </w:tcPr>
          <w:p w14:paraId="44CB6CB4">
            <w:pPr>
              <w:pStyle w:val="14"/>
            </w:pPr>
            <w:r>
              <w:t>绩效指标描述</w:t>
            </w:r>
          </w:p>
        </w:tc>
        <w:tc>
          <w:tcPr>
            <w:tcW w:w="1276" w:type="dxa"/>
            <w:vAlign w:val="center"/>
          </w:tcPr>
          <w:p w14:paraId="73719FAC">
            <w:pPr>
              <w:pStyle w:val="14"/>
            </w:pPr>
            <w:r>
              <w:t>指标值</w:t>
            </w:r>
          </w:p>
        </w:tc>
        <w:tc>
          <w:tcPr>
            <w:tcW w:w="1843" w:type="dxa"/>
            <w:vAlign w:val="center"/>
          </w:tcPr>
          <w:p w14:paraId="6F6794BE">
            <w:pPr>
              <w:pStyle w:val="14"/>
            </w:pPr>
            <w:r>
              <w:t>指标值确定依据</w:t>
            </w:r>
          </w:p>
        </w:tc>
      </w:tr>
      <w:tr w14:paraId="4F913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421416">
            <w:pPr>
              <w:pStyle w:val="15"/>
            </w:pPr>
            <w:r>
              <w:t>产出指标</w:t>
            </w:r>
          </w:p>
        </w:tc>
        <w:tc>
          <w:tcPr>
            <w:tcW w:w="1276" w:type="dxa"/>
            <w:vAlign w:val="center"/>
          </w:tcPr>
          <w:p w14:paraId="3018E54F">
            <w:pPr>
              <w:pStyle w:val="13"/>
            </w:pPr>
            <w:r>
              <w:t>数量指标</w:t>
            </w:r>
          </w:p>
        </w:tc>
        <w:tc>
          <w:tcPr>
            <w:tcW w:w="1332" w:type="dxa"/>
            <w:vAlign w:val="center"/>
          </w:tcPr>
          <w:p w14:paraId="60A2674F">
            <w:pPr>
              <w:pStyle w:val="13"/>
            </w:pPr>
            <w:r>
              <w:t>采购设备数量</w:t>
            </w:r>
          </w:p>
        </w:tc>
        <w:tc>
          <w:tcPr>
            <w:tcW w:w="2891" w:type="dxa"/>
            <w:vAlign w:val="center"/>
          </w:tcPr>
          <w:p w14:paraId="22BA2986">
            <w:pPr>
              <w:pStyle w:val="13"/>
            </w:pPr>
            <w:r>
              <w:t>采购设备数量</w:t>
            </w:r>
          </w:p>
        </w:tc>
        <w:tc>
          <w:tcPr>
            <w:tcW w:w="1276" w:type="dxa"/>
            <w:vAlign w:val="center"/>
          </w:tcPr>
          <w:p w14:paraId="5CE007BB">
            <w:pPr>
              <w:pStyle w:val="13"/>
            </w:pPr>
            <w:r>
              <w:t>1件</w:t>
            </w:r>
          </w:p>
        </w:tc>
        <w:tc>
          <w:tcPr>
            <w:tcW w:w="1843" w:type="dxa"/>
            <w:vAlign w:val="center"/>
          </w:tcPr>
          <w:p w14:paraId="36B926B5">
            <w:pPr>
              <w:pStyle w:val="13"/>
            </w:pPr>
            <w:r>
              <w:t>2025年初工作计划</w:t>
            </w:r>
          </w:p>
        </w:tc>
      </w:tr>
      <w:tr w14:paraId="12CA9A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D4DFDD"/>
        </w:tc>
        <w:tc>
          <w:tcPr>
            <w:tcW w:w="1276" w:type="dxa"/>
            <w:vAlign w:val="center"/>
          </w:tcPr>
          <w:p w14:paraId="45618003">
            <w:pPr>
              <w:pStyle w:val="13"/>
            </w:pPr>
            <w:r>
              <w:t>质量指标</w:t>
            </w:r>
          </w:p>
        </w:tc>
        <w:tc>
          <w:tcPr>
            <w:tcW w:w="1332" w:type="dxa"/>
            <w:vAlign w:val="center"/>
          </w:tcPr>
          <w:p w14:paraId="6EEDA260">
            <w:pPr>
              <w:pStyle w:val="13"/>
            </w:pPr>
            <w:r>
              <w:t>购置设备合格率</w:t>
            </w:r>
          </w:p>
        </w:tc>
        <w:tc>
          <w:tcPr>
            <w:tcW w:w="2891" w:type="dxa"/>
            <w:vAlign w:val="center"/>
          </w:tcPr>
          <w:p w14:paraId="36239703">
            <w:pPr>
              <w:pStyle w:val="13"/>
            </w:pPr>
            <w:r>
              <w:t>购置设备合格率</w:t>
            </w:r>
          </w:p>
        </w:tc>
        <w:tc>
          <w:tcPr>
            <w:tcW w:w="1276" w:type="dxa"/>
            <w:vAlign w:val="center"/>
          </w:tcPr>
          <w:p w14:paraId="05518BB4">
            <w:pPr>
              <w:pStyle w:val="13"/>
            </w:pPr>
            <w:r>
              <w:t>100%</w:t>
            </w:r>
          </w:p>
        </w:tc>
        <w:tc>
          <w:tcPr>
            <w:tcW w:w="1843" w:type="dxa"/>
            <w:vAlign w:val="center"/>
          </w:tcPr>
          <w:p w14:paraId="55A86B66">
            <w:pPr>
              <w:pStyle w:val="13"/>
            </w:pPr>
            <w:r>
              <w:t>2025年初工作计划</w:t>
            </w:r>
          </w:p>
        </w:tc>
      </w:tr>
      <w:tr w14:paraId="01C857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304E95"/>
        </w:tc>
        <w:tc>
          <w:tcPr>
            <w:tcW w:w="1276" w:type="dxa"/>
            <w:vAlign w:val="center"/>
          </w:tcPr>
          <w:p w14:paraId="52D7D4F7">
            <w:pPr>
              <w:pStyle w:val="13"/>
            </w:pPr>
            <w:r>
              <w:t>时效指标</w:t>
            </w:r>
          </w:p>
        </w:tc>
        <w:tc>
          <w:tcPr>
            <w:tcW w:w="1332" w:type="dxa"/>
            <w:vAlign w:val="center"/>
          </w:tcPr>
          <w:p w14:paraId="13AF05F6">
            <w:pPr>
              <w:pStyle w:val="13"/>
            </w:pPr>
            <w:r>
              <w:t>购置任务完成时限</w:t>
            </w:r>
          </w:p>
        </w:tc>
        <w:tc>
          <w:tcPr>
            <w:tcW w:w="2891" w:type="dxa"/>
            <w:vAlign w:val="center"/>
          </w:tcPr>
          <w:p w14:paraId="73C080C8">
            <w:pPr>
              <w:pStyle w:val="13"/>
            </w:pPr>
            <w:r>
              <w:t>购置任务完成时限</w:t>
            </w:r>
          </w:p>
        </w:tc>
        <w:tc>
          <w:tcPr>
            <w:tcW w:w="1276" w:type="dxa"/>
            <w:vAlign w:val="center"/>
          </w:tcPr>
          <w:p w14:paraId="1D69BD39">
            <w:pPr>
              <w:pStyle w:val="13"/>
            </w:pPr>
            <w:r>
              <w:t>12月31日前</w:t>
            </w:r>
          </w:p>
        </w:tc>
        <w:tc>
          <w:tcPr>
            <w:tcW w:w="1843" w:type="dxa"/>
            <w:vAlign w:val="center"/>
          </w:tcPr>
          <w:p w14:paraId="02B9B608">
            <w:pPr>
              <w:pStyle w:val="13"/>
            </w:pPr>
            <w:r>
              <w:t>2025年初工作计划</w:t>
            </w:r>
          </w:p>
        </w:tc>
      </w:tr>
      <w:tr w14:paraId="72C414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B30E4F"/>
        </w:tc>
        <w:tc>
          <w:tcPr>
            <w:tcW w:w="1276" w:type="dxa"/>
            <w:vAlign w:val="center"/>
          </w:tcPr>
          <w:p w14:paraId="28FB59A0">
            <w:pPr>
              <w:pStyle w:val="13"/>
            </w:pPr>
            <w:r>
              <w:t>成本指标</w:t>
            </w:r>
          </w:p>
        </w:tc>
        <w:tc>
          <w:tcPr>
            <w:tcW w:w="1332" w:type="dxa"/>
            <w:vAlign w:val="center"/>
          </w:tcPr>
          <w:p w14:paraId="2DFCF197">
            <w:pPr>
              <w:pStyle w:val="13"/>
            </w:pPr>
            <w:r>
              <w:t>项目预算控制数</w:t>
            </w:r>
          </w:p>
        </w:tc>
        <w:tc>
          <w:tcPr>
            <w:tcW w:w="2891" w:type="dxa"/>
            <w:vAlign w:val="center"/>
          </w:tcPr>
          <w:p w14:paraId="2D5213A4">
            <w:pPr>
              <w:pStyle w:val="13"/>
            </w:pPr>
            <w:r>
              <w:t>项目预算控制数</w:t>
            </w:r>
          </w:p>
        </w:tc>
        <w:tc>
          <w:tcPr>
            <w:tcW w:w="1276" w:type="dxa"/>
            <w:vAlign w:val="center"/>
          </w:tcPr>
          <w:p w14:paraId="186E5CF9">
            <w:pPr>
              <w:pStyle w:val="13"/>
            </w:pPr>
            <w:r>
              <w:t>&lt;5.32万元</w:t>
            </w:r>
          </w:p>
        </w:tc>
        <w:tc>
          <w:tcPr>
            <w:tcW w:w="1843" w:type="dxa"/>
            <w:vAlign w:val="center"/>
          </w:tcPr>
          <w:p w14:paraId="27AA0C8D">
            <w:pPr>
              <w:pStyle w:val="13"/>
            </w:pPr>
            <w:r>
              <w:t>2025年县级预算编制通知</w:t>
            </w:r>
          </w:p>
        </w:tc>
      </w:tr>
      <w:tr w14:paraId="0E617D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DD1490">
            <w:pPr>
              <w:pStyle w:val="15"/>
            </w:pPr>
            <w:r>
              <w:t>效益指标</w:t>
            </w:r>
          </w:p>
        </w:tc>
        <w:tc>
          <w:tcPr>
            <w:tcW w:w="1276" w:type="dxa"/>
            <w:vAlign w:val="center"/>
          </w:tcPr>
          <w:p w14:paraId="634199EB">
            <w:pPr>
              <w:pStyle w:val="13"/>
            </w:pPr>
            <w:r>
              <w:t>社会效益指标</w:t>
            </w:r>
          </w:p>
        </w:tc>
        <w:tc>
          <w:tcPr>
            <w:tcW w:w="1332" w:type="dxa"/>
            <w:vAlign w:val="center"/>
          </w:tcPr>
          <w:p w14:paraId="1C5E168B">
            <w:pPr>
              <w:pStyle w:val="13"/>
            </w:pPr>
            <w:r>
              <w:t>保证学校教育教学工作开展。</w:t>
            </w:r>
          </w:p>
        </w:tc>
        <w:tc>
          <w:tcPr>
            <w:tcW w:w="2891" w:type="dxa"/>
            <w:vAlign w:val="center"/>
          </w:tcPr>
          <w:p w14:paraId="5C47C667">
            <w:pPr>
              <w:pStyle w:val="13"/>
            </w:pPr>
            <w:r>
              <w:t>购置打印机，保证学校教育教学工作开展。</w:t>
            </w:r>
          </w:p>
        </w:tc>
        <w:tc>
          <w:tcPr>
            <w:tcW w:w="1276" w:type="dxa"/>
            <w:vAlign w:val="center"/>
          </w:tcPr>
          <w:p w14:paraId="3E625E15">
            <w:pPr>
              <w:pStyle w:val="13"/>
            </w:pPr>
            <w:r>
              <w:t>基本保证</w:t>
            </w:r>
          </w:p>
        </w:tc>
        <w:tc>
          <w:tcPr>
            <w:tcW w:w="1843" w:type="dxa"/>
            <w:vAlign w:val="center"/>
          </w:tcPr>
          <w:p w14:paraId="6CFFBC66">
            <w:pPr>
              <w:pStyle w:val="13"/>
            </w:pPr>
            <w:r>
              <w:t>2025年初工作计划</w:t>
            </w:r>
          </w:p>
        </w:tc>
      </w:tr>
      <w:tr w14:paraId="75BD61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806A20"/>
        </w:tc>
        <w:tc>
          <w:tcPr>
            <w:tcW w:w="1276" w:type="dxa"/>
            <w:vAlign w:val="center"/>
          </w:tcPr>
          <w:p w14:paraId="3A46A06B">
            <w:pPr>
              <w:pStyle w:val="13"/>
            </w:pPr>
            <w:r>
              <w:t>可持续影响指标</w:t>
            </w:r>
          </w:p>
        </w:tc>
        <w:tc>
          <w:tcPr>
            <w:tcW w:w="1332" w:type="dxa"/>
            <w:vAlign w:val="center"/>
          </w:tcPr>
          <w:p w14:paraId="233A73AA">
            <w:pPr>
              <w:pStyle w:val="13"/>
            </w:pPr>
            <w:r>
              <w:t>购置设备预计可持续使用年限</w:t>
            </w:r>
          </w:p>
        </w:tc>
        <w:tc>
          <w:tcPr>
            <w:tcW w:w="2891" w:type="dxa"/>
            <w:vAlign w:val="center"/>
          </w:tcPr>
          <w:p w14:paraId="531065A9">
            <w:pPr>
              <w:pStyle w:val="13"/>
            </w:pPr>
            <w:r>
              <w:t>购置设备预计可持续使用年限</w:t>
            </w:r>
          </w:p>
        </w:tc>
        <w:tc>
          <w:tcPr>
            <w:tcW w:w="1276" w:type="dxa"/>
            <w:vAlign w:val="center"/>
          </w:tcPr>
          <w:p w14:paraId="055F1208">
            <w:pPr>
              <w:pStyle w:val="13"/>
            </w:pPr>
            <w:r>
              <w:t>≥5年</w:t>
            </w:r>
          </w:p>
        </w:tc>
        <w:tc>
          <w:tcPr>
            <w:tcW w:w="1843" w:type="dxa"/>
            <w:vAlign w:val="center"/>
          </w:tcPr>
          <w:p w14:paraId="2A6CC272">
            <w:pPr>
              <w:pStyle w:val="13"/>
            </w:pPr>
            <w:r>
              <w:t>2025年初工作计划</w:t>
            </w:r>
          </w:p>
        </w:tc>
      </w:tr>
      <w:tr w14:paraId="73265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B36E21">
            <w:pPr>
              <w:pStyle w:val="15"/>
            </w:pPr>
            <w:r>
              <w:t>满意度指标</w:t>
            </w:r>
          </w:p>
        </w:tc>
        <w:tc>
          <w:tcPr>
            <w:tcW w:w="1276" w:type="dxa"/>
            <w:vAlign w:val="center"/>
          </w:tcPr>
          <w:p w14:paraId="287CB59B">
            <w:pPr>
              <w:pStyle w:val="13"/>
            </w:pPr>
            <w:r>
              <w:t>服务对象满意度指标</w:t>
            </w:r>
          </w:p>
        </w:tc>
        <w:tc>
          <w:tcPr>
            <w:tcW w:w="1332" w:type="dxa"/>
            <w:vAlign w:val="center"/>
          </w:tcPr>
          <w:p w14:paraId="012CB349">
            <w:pPr>
              <w:pStyle w:val="13"/>
            </w:pPr>
            <w:r>
              <w:t>师生满意度</w:t>
            </w:r>
          </w:p>
        </w:tc>
        <w:tc>
          <w:tcPr>
            <w:tcW w:w="2891" w:type="dxa"/>
            <w:vAlign w:val="center"/>
          </w:tcPr>
          <w:p w14:paraId="14B1C6AE">
            <w:pPr>
              <w:pStyle w:val="13"/>
            </w:pPr>
            <w:r>
              <w:t>师生满意度</w:t>
            </w:r>
          </w:p>
        </w:tc>
        <w:tc>
          <w:tcPr>
            <w:tcW w:w="1276" w:type="dxa"/>
            <w:vAlign w:val="center"/>
          </w:tcPr>
          <w:p w14:paraId="3729D154">
            <w:pPr>
              <w:pStyle w:val="13"/>
            </w:pPr>
            <w:r>
              <w:t>≥95%</w:t>
            </w:r>
          </w:p>
        </w:tc>
        <w:tc>
          <w:tcPr>
            <w:tcW w:w="1843" w:type="dxa"/>
            <w:vAlign w:val="center"/>
          </w:tcPr>
          <w:p w14:paraId="5D82A89F">
            <w:pPr>
              <w:pStyle w:val="13"/>
            </w:pPr>
            <w:r>
              <w:t>2025年初工作计划</w:t>
            </w:r>
          </w:p>
        </w:tc>
      </w:tr>
    </w:tbl>
    <w:p w14:paraId="3EF6AFED">
      <w:pPr>
        <w:sectPr>
          <w:pgSz w:w="11900" w:h="16840"/>
          <w:pgMar w:top="1984" w:right="1304" w:bottom="1134" w:left="1304" w:header="720" w:footer="720" w:gutter="0"/>
          <w:cols w:space="720" w:num="1"/>
        </w:sectPr>
      </w:pPr>
    </w:p>
    <w:p w14:paraId="7B9C62F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FD8DA67">
      <w:pPr>
        <w:spacing w:before="0" w:after="0"/>
        <w:ind w:firstLine="560"/>
        <w:jc w:val="left"/>
        <w:outlineLvl w:val="3"/>
      </w:pPr>
      <w:bookmarkStart w:id="428" w:name="_Toc_4_4_0000000429"/>
      <w:r>
        <w:rPr>
          <w:rFonts w:ascii="方正仿宋_GBK" w:hAnsi="方正仿宋_GBK" w:eastAsia="方正仿宋_GBK" w:cs="方正仿宋_GBK"/>
          <w:color w:val="000000"/>
          <w:sz w:val="28"/>
        </w:rPr>
        <w:t>426.怀财字【2025】7号 2025年教育系统业务费绩效目标表</w:t>
      </w:r>
      <w:bookmarkEnd w:id="4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FD53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2FE5E1D">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6A943B16">
            <w:pPr>
              <w:pStyle w:val="11"/>
            </w:pPr>
            <w:r>
              <w:t>单位：万元</w:t>
            </w:r>
          </w:p>
        </w:tc>
      </w:tr>
      <w:tr w14:paraId="1E84F5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860233">
            <w:pPr>
              <w:pStyle w:val="14"/>
            </w:pPr>
            <w:r>
              <w:t>项目编码</w:t>
            </w:r>
          </w:p>
        </w:tc>
        <w:tc>
          <w:tcPr>
            <w:tcW w:w="2608" w:type="dxa"/>
            <w:gridSpan w:val="2"/>
            <w:vAlign w:val="center"/>
          </w:tcPr>
          <w:p w14:paraId="44ADAA06">
            <w:pPr>
              <w:pStyle w:val="13"/>
            </w:pPr>
            <w:r>
              <w:t>13073025P00000610007F</w:t>
            </w:r>
          </w:p>
        </w:tc>
        <w:tc>
          <w:tcPr>
            <w:tcW w:w="1587" w:type="dxa"/>
            <w:vAlign w:val="center"/>
          </w:tcPr>
          <w:p w14:paraId="66322FE1">
            <w:pPr>
              <w:pStyle w:val="14"/>
            </w:pPr>
            <w:r>
              <w:t>项目名称</w:t>
            </w:r>
          </w:p>
        </w:tc>
        <w:tc>
          <w:tcPr>
            <w:tcW w:w="4423" w:type="dxa"/>
            <w:gridSpan w:val="3"/>
            <w:vAlign w:val="center"/>
          </w:tcPr>
          <w:p w14:paraId="6A8F1F46">
            <w:pPr>
              <w:pStyle w:val="13"/>
            </w:pPr>
            <w:r>
              <w:t>怀财字【2025】7号 2025年教育系统业务费</w:t>
            </w:r>
          </w:p>
        </w:tc>
      </w:tr>
      <w:tr w14:paraId="5AA84B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14C101">
            <w:pPr>
              <w:pStyle w:val="14"/>
            </w:pPr>
            <w:r>
              <w:t>预算规模及资金用途</w:t>
            </w:r>
          </w:p>
        </w:tc>
        <w:tc>
          <w:tcPr>
            <w:tcW w:w="1276" w:type="dxa"/>
            <w:vAlign w:val="center"/>
          </w:tcPr>
          <w:p w14:paraId="30906C6C">
            <w:pPr>
              <w:pStyle w:val="14"/>
            </w:pPr>
            <w:r>
              <w:t>预算数</w:t>
            </w:r>
          </w:p>
        </w:tc>
        <w:tc>
          <w:tcPr>
            <w:tcW w:w="1332" w:type="dxa"/>
            <w:vAlign w:val="center"/>
          </w:tcPr>
          <w:p w14:paraId="04DB2703">
            <w:pPr>
              <w:pStyle w:val="13"/>
            </w:pPr>
            <w:r>
              <w:t>0.90</w:t>
            </w:r>
          </w:p>
        </w:tc>
        <w:tc>
          <w:tcPr>
            <w:tcW w:w="1587" w:type="dxa"/>
            <w:vAlign w:val="center"/>
          </w:tcPr>
          <w:p w14:paraId="31EDB777">
            <w:pPr>
              <w:pStyle w:val="14"/>
            </w:pPr>
            <w:r>
              <w:t>其中：财政    资金</w:t>
            </w:r>
          </w:p>
        </w:tc>
        <w:tc>
          <w:tcPr>
            <w:tcW w:w="1304" w:type="dxa"/>
            <w:vAlign w:val="center"/>
          </w:tcPr>
          <w:p w14:paraId="46017345">
            <w:pPr>
              <w:pStyle w:val="13"/>
            </w:pPr>
            <w:r>
              <w:t>0.90</w:t>
            </w:r>
          </w:p>
        </w:tc>
        <w:tc>
          <w:tcPr>
            <w:tcW w:w="1276" w:type="dxa"/>
            <w:vAlign w:val="center"/>
          </w:tcPr>
          <w:p w14:paraId="7EBC9443">
            <w:pPr>
              <w:pStyle w:val="14"/>
            </w:pPr>
            <w:r>
              <w:t>其他资金</w:t>
            </w:r>
          </w:p>
        </w:tc>
        <w:tc>
          <w:tcPr>
            <w:tcW w:w="1843" w:type="dxa"/>
            <w:vAlign w:val="center"/>
          </w:tcPr>
          <w:p w14:paraId="6FB4EE70">
            <w:pPr>
              <w:pStyle w:val="13"/>
            </w:pPr>
            <w:r>
              <w:t xml:space="preserve"> </w:t>
            </w:r>
          </w:p>
        </w:tc>
      </w:tr>
      <w:tr w14:paraId="12E1A2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7755DB"/>
        </w:tc>
        <w:tc>
          <w:tcPr>
            <w:tcW w:w="8618" w:type="dxa"/>
            <w:gridSpan w:val="6"/>
            <w:vAlign w:val="center"/>
          </w:tcPr>
          <w:p w14:paraId="6A13ACCE">
            <w:pPr>
              <w:pStyle w:val="13"/>
            </w:pPr>
            <w:r>
              <w:t>用于正常运转支出，保障本年度教育教学顺利进行。</w:t>
            </w:r>
            <w:r>
              <w:tab/>
            </w:r>
            <w:r>
              <w:tab/>
            </w:r>
            <w:r>
              <w:tab/>
            </w:r>
            <w:r>
              <w:tab/>
            </w:r>
            <w:r>
              <w:tab/>
            </w:r>
            <w:r>
              <w:tab/>
            </w:r>
          </w:p>
        </w:tc>
      </w:tr>
      <w:tr w14:paraId="13342E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59EEC4">
            <w:pPr>
              <w:pStyle w:val="14"/>
            </w:pPr>
            <w:r>
              <w:t>资金支出计划（%）</w:t>
            </w:r>
          </w:p>
        </w:tc>
        <w:tc>
          <w:tcPr>
            <w:tcW w:w="2608" w:type="dxa"/>
            <w:gridSpan w:val="2"/>
            <w:vAlign w:val="center"/>
          </w:tcPr>
          <w:p w14:paraId="1E4E5DD9">
            <w:pPr>
              <w:pStyle w:val="14"/>
            </w:pPr>
            <w:r>
              <w:t>3月底</w:t>
            </w:r>
          </w:p>
        </w:tc>
        <w:tc>
          <w:tcPr>
            <w:tcW w:w="1587" w:type="dxa"/>
            <w:vAlign w:val="center"/>
          </w:tcPr>
          <w:p w14:paraId="1E661C76">
            <w:pPr>
              <w:pStyle w:val="14"/>
            </w:pPr>
            <w:r>
              <w:t>6月底</w:t>
            </w:r>
          </w:p>
        </w:tc>
        <w:tc>
          <w:tcPr>
            <w:tcW w:w="1304" w:type="dxa"/>
            <w:vAlign w:val="center"/>
          </w:tcPr>
          <w:p w14:paraId="51A24108">
            <w:pPr>
              <w:pStyle w:val="14"/>
            </w:pPr>
            <w:r>
              <w:t>10月底</w:t>
            </w:r>
          </w:p>
        </w:tc>
        <w:tc>
          <w:tcPr>
            <w:tcW w:w="3119" w:type="dxa"/>
            <w:gridSpan w:val="2"/>
            <w:vAlign w:val="center"/>
          </w:tcPr>
          <w:p w14:paraId="08C63AE5">
            <w:pPr>
              <w:pStyle w:val="14"/>
            </w:pPr>
            <w:r>
              <w:t>12月底</w:t>
            </w:r>
          </w:p>
        </w:tc>
      </w:tr>
      <w:tr w14:paraId="59F933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B874F5"/>
        </w:tc>
        <w:tc>
          <w:tcPr>
            <w:tcW w:w="2608" w:type="dxa"/>
            <w:gridSpan w:val="2"/>
            <w:vAlign w:val="center"/>
          </w:tcPr>
          <w:p w14:paraId="73A4CA27">
            <w:pPr>
              <w:pStyle w:val="15"/>
            </w:pPr>
            <w:r>
              <w:t xml:space="preserve"> </w:t>
            </w:r>
          </w:p>
        </w:tc>
        <w:tc>
          <w:tcPr>
            <w:tcW w:w="1587" w:type="dxa"/>
            <w:vAlign w:val="center"/>
          </w:tcPr>
          <w:p w14:paraId="0E8BE392">
            <w:pPr>
              <w:pStyle w:val="15"/>
            </w:pPr>
            <w:r>
              <w:t>50%</w:t>
            </w:r>
          </w:p>
        </w:tc>
        <w:tc>
          <w:tcPr>
            <w:tcW w:w="1304" w:type="dxa"/>
            <w:vAlign w:val="center"/>
          </w:tcPr>
          <w:p w14:paraId="36CBB0ED">
            <w:pPr>
              <w:pStyle w:val="15"/>
            </w:pPr>
            <w:r>
              <w:t xml:space="preserve"> </w:t>
            </w:r>
          </w:p>
        </w:tc>
        <w:tc>
          <w:tcPr>
            <w:tcW w:w="3119" w:type="dxa"/>
            <w:gridSpan w:val="2"/>
            <w:vAlign w:val="center"/>
          </w:tcPr>
          <w:p w14:paraId="4CEBA01C">
            <w:pPr>
              <w:pStyle w:val="15"/>
            </w:pPr>
            <w:r>
              <w:t>100%</w:t>
            </w:r>
          </w:p>
        </w:tc>
      </w:tr>
      <w:tr w14:paraId="6AE21F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59F1FF">
            <w:pPr>
              <w:pStyle w:val="14"/>
            </w:pPr>
            <w:r>
              <w:t>绩效目标</w:t>
            </w:r>
          </w:p>
        </w:tc>
        <w:tc>
          <w:tcPr>
            <w:tcW w:w="8618" w:type="dxa"/>
            <w:gridSpan w:val="6"/>
            <w:vAlign w:val="center"/>
          </w:tcPr>
          <w:p w14:paraId="4C406692">
            <w:pPr>
              <w:pStyle w:val="13"/>
            </w:pPr>
            <w:r>
              <w:t>1.用于正常运转支出，保障本年度教育教学顺利进行。</w:t>
            </w:r>
            <w:r>
              <w:tab/>
            </w:r>
            <w:r>
              <w:tab/>
            </w:r>
            <w:r>
              <w:tab/>
            </w:r>
            <w:r>
              <w:tab/>
            </w:r>
            <w:r>
              <w:tab/>
            </w:r>
            <w:r>
              <w:tab/>
            </w:r>
          </w:p>
        </w:tc>
      </w:tr>
    </w:tbl>
    <w:p w14:paraId="32C20C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20603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8E27EC">
            <w:pPr>
              <w:pStyle w:val="14"/>
            </w:pPr>
            <w:r>
              <w:t>一级指标</w:t>
            </w:r>
          </w:p>
        </w:tc>
        <w:tc>
          <w:tcPr>
            <w:tcW w:w="1276" w:type="dxa"/>
            <w:vAlign w:val="center"/>
          </w:tcPr>
          <w:p w14:paraId="3BD93C8F">
            <w:pPr>
              <w:pStyle w:val="14"/>
            </w:pPr>
            <w:r>
              <w:t>二级指标</w:t>
            </w:r>
          </w:p>
        </w:tc>
        <w:tc>
          <w:tcPr>
            <w:tcW w:w="1332" w:type="dxa"/>
            <w:vAlign w:val="center"/>
          </w:tcPr>
          <w:p w14:paraId="6E315E29">
            <w:pPr>
              <w:pStyle w:val="14"/>
            </w:pPr>
            <w:r>
              <w:t>三级指标</w:t>
            </w:r>
          </w:p>
        </w:tc>
        <w:tc>
          <w:tcPr>
            <w:tcW w:w="2891" w:type="dxa"/>
            <w:vAlign w:val="center"/>
          </w:tcPr>
          <w:p w14:paraId="106BC4BA">
            <w:pPr>
              <w:pStyle w:val="14"/>
            </w:pPr>
            <w:r>
              <w:t>绩效指标描述</w:t>
            </w:r>
          </w:p>
        </w:tc>
        <w:tc>
          <w:tcPr>
            <w:tcW w:w="1276" w:type="dxa"/>
            <w:vAlign w:val="center"/>
          </w:tcPr>
          <w:p w14:paraId="19A5B343">
            <w:pPr>
              <w:pStyle w:val="14"/>
            </w:pPr>
            <w:r>
              <w:t>指标值</w:t>
            </w:r>
          </w:p>
        </w:tc>
        <w:tc>
          <w:tcPr>
            <w:tcW w:w="1843" w:type="dxa"/>
            <w:vAlign w:val="center"/>
          </w:tcPr>
          <w:p w14:paraId="4294EFCA">
            <w:pPr>
              <w:pStyle w:val="14"/>
            </w:pPr>
            <w:r>
              <w:t>指标值确定依据</w:t>
            </w:r>
          </w:p>
        </w:tc>
      </w:tr>
      <w:tr w14:paraId="30EB5221">
        <w:tblPrEx>
          <w:tblCellMar>
            <w:top w:w="0" w:type="dxa"/>
            <w:left w:w="108" w:type="dxa"/>
            <w:bottom w:w="0" w:type="dxa"/>
            <w:right w:w="108" w:type="dxa"/>
          </w:tblCellMar>
        </w:tblPrEx>
        <w:trPr>
          <w:trHeight w:val="369" w:hRule="atLeast"/>
          <w:jc w:val="center"/>
        </w:trPr>
        <w:tc>
          <w:tcPr>
            <w:tcW w:w="1276" w:type="dxa"/>
            <w:vMerge w:val="restart"/>
            <w:vAlign w:val="center"/>
          </w:tcPr>
          <w:p w14:paraId="646EB6B6">
            <w:pPr>
              <w:pStyle w:val="15"/>
            </w:pPr>
            <w:r>
              <w:t>产出指标</w:t>
            </w:r>
          </w:p>
        </w:tc>
        <w:tc>
          <w:tcPr>
            <w:tcW w:w="1276" w:type="dxa"/>
            <w:vAlign w:val="center"/>
          </w:tcPr>
          <w:p w14:paraId="1DFD9E63">
            <w:pPr>
              <w:pStyle w:val="13"/>
            </w:pPr>
            <w:r>
              <w:t>数量指标</w:t>
            </w:r>
          </w:p>
        </w:tc>
        <w:tc>
          <w:tcPr>
            <w:tcW w:w="1332" w:type="dxa"/>
            <w:vAlign w:val="center"/>
          </w:tcPr>
          <w:p w14:paraId="6ECBA21E">
            <w:pPr>
              <w:pStyle w:val="13"/>
            </w:pPr>
            <w:r>
              <w:t>保障学校个数</w:t>
            </w:r>
          </w:p>
        </w:tc>
        <w:tc>
          <w:tcPr>
            <w:tcW w:w="2891" w:type="dxa"/>
            <w:vAlign w:val="center"/>
          </w:tcPr>
          <w:p w14:paraId="7A423210">
            <w:pPr>
              <w:pStyle w:val="13"/>
            </w:pPr>
            <w:r>
              <w:t>保障学校个数</w:t>
            </w:r>
          </w:p>
        </w:tc>
        <w:tc>
          <w:tcPr>
            <w:tcW w:w="1276" w:type="dxa"/>
            <w:vAlign w:val="center"/>
          </w:tcPr>
          <w:p w14:paraId="47FADA8D">
            <w:pPr>
              <w:pStyle w:val="13"/>
            </w:pPr>
            <w:r>
              <w:t>1个</w:t>
            </w:r>
          </w:p>
        </w:tc>
        <w:tc>
          <w:tcPr>
            <w:tcW w:w="1843" w:type="dxa"/>
            <w:vAlign w:val="center"/>
          </w:tcPr>
          <w:p w14:paraId="1D3CE37D">
            <w:pPr>
              <w:pStyle w:val="13"/>
            </w:pPr>
            <w:r>
              <w:t>2024年初工作计划</w:t>
            </w:r>
          </w:p>
        </w:tc>
      </w:tr>
      <w:tr w14:paraId="3197D92F">
        <w:tblPrEx>
          <w:tblCellMar>
            <w:top w:w="0" w:type="dxa"/>
            <w:left w:w="108" w:type="dxa"/>
            <w:bottom w:w="0" w:type="dxa"/>
            <w:right w:w="108" w:type="dxa"/>
          </w:tblCellMar>
        </w:tblPrEx>
        <w:trPr>
          <w:trHeight w:val="369" w:hRule="atLeast"/>
          <w:jc w:val="center"/>
        </w:trPr>
        <w:tc>
          <w:tcPr>
            <w:tcW w:w="1276" w:type="dxa"/>
            <w:vMerge w:val="continue"/>
            <w:vAlign w:val="center"/>
          </w:tcPr>
          <w:p w14:paraId="4185A741"/>
        </w:tc>
        <w:tc>
          <w:tcPr>
            <w:tcW w:w="1276" w:type="dxa"/>
            <w:vAlign w:val="center"/>
          </w:tcPr>
          <w:p w14:paraId="0C1C7BC9">
            <w:pPr>
              <w:pStyle w:val="13"/>
            </w:pPr>
            <w:r>
              <w:t>质量指标</w:t>
            </w:r>
          </w:p>
        </w:tc>
        <w:tc>
          <w:tcPr>
            <w:tcW w:w="1332" w:type="dxa"/>
            <w:vAlign w:val="center"/>
          </w:tcPr>
          <w:p w14:paraId="37FAD5A1">
            <w:pPr>
              <w:pStyle w:val="13"/>
            </w:pPr>
            <w:r>
              <w:t>工作正常运转率</w:t>
            </w:r>
          </w:p>
        </w:tc>
        <w:tc>
          <w:tcPr>
            <w:tcW w:w="2891" w:type="dxa"/>
            <w:vAlign w:val="center"/>
          </w:tcPr>
          <w:p w14:paraId="50620F77">
            <w:pPr>
              <w:pStyle w:val="13"/>
            </w:pPr>
            <w:r>
              <w:t>教育教学工作正常开展</w:t>
            </w:r>
          </w:p>
        </w:tc>
        <w:tc>
          <w:tcPr>
            <w:tcW w:w="1276" w:type="dxa"/>
            <w:vAlign w:val="center"/>
          </w:tcPr>
          <w:p w14:paraId="01B4883E">
            <w:pPr>
              <w:pStyle w:val="13"/>
            </w:pPr>
            <w:r>
              <w:t>100%</w:t>
            </w:r>
          </w:p>
        </w:tc>
        <w:tc>
          <w:tcPr>
            <w:tcW w:w="1843" w:type="dxa"/>
            <w:vAlign w:val="center"/>
          </w:tcPr>
          <w:p w14:paraId="2A0CDD96">
            <w:pPr>
              <w:pStyle w:val="13"/>
            </w:pPr>
            <w:r>
              <w:t>2024年初工作计划</w:t>
            </w:r>
          </w:p>
        </w:tc>
      </w:tr>
      <w:tr w14:paraId="4F7C71C0">
        <w:tblPrEx>
          <w:tblCellMar>
            <w:top w:w="0" w:type="dxa"/>
            <w:left w:w="108" w:type="dxa"/>
            <w:bottom w:w="0" w:type="dxa"/>
            <w:right w:w="108" w:type="dxa"/>
          </w:tblCellMar>
        </w:tblPrEx>
        <w:trPr>
          <w:trHeight w:val="369" w:hRule="atLeast"/>
          <w:jc w:val="center"/>
        </w:trPr>
        <w:tc>
          <w:tcPr>
            <w:tcW w:w="1276" w:type="dxa"/>
            <w:vMerge w:val="continue"/>
            <w:vAlign w:val="center"/>
          </w:tcPr>
          <w:p w14:paraId="7259EF24"/>
        </w:tc>
        <w:tc>
          <w:tcPr>
            <w:tcW w:w="1276" w:type="dxa"/>
            <w:vAlign w:val="center"/>
          </w:tcPr>
          <w:p w14:paraId="63F8F81A">
            <w:pPr>
              <w:pStyle w:val="13"/>
            </w:pPr>
            <w:r>
              <w:t>时效指标</w:t>
            </w:r>
          </w:p>
        </w:tc>
        <w:tc>
          <w:tcPr>
            <w:tcW w:w="1332" w:type="dxa"/>
            <w:vAlign w:val="center"/>
          </w:tcPr>
          <w:p w14:paraId="3A53C9B9">
            <w:pPr>
              <w:pStyle w:val="13"/>
            </w:pPr>
            <w:r>
              <w:t>资金支出率</w:t>
            </w:r>
          </w:p>
        </w:tc>
        <w:tc>
          <w:tcPr>
            <w:tcW w:w="2891" w:type="dxa"/>
            <w:vAlign w:val="center"/>
          </w:tcPr>
          <w:p w14:paraId="20A05506">
            <w:pPr>
              <w:pStyle w:val="13"/>
            </w:pPr>
            <w:r>
              <w:t>及时拨付日常运转开支</w:t>
            </w:r>
          </w:p>
        </w:tc>
        <w:tc>
          <w:tcPr>
            <w:tcW w:w="1276" w:type="dxa"/>
            <w:vAlign w:val="center"/>
          </w:tcPr>
          <w:p w14:paraId="5D5A91B5">
            <w:pPr>
              <w:pStyle w:val="13"/>
            </w:pPr>
            <w:r>
              <w:t>100%</w:t>
            </w:r>
          </w:p>
        </w:tc>
        <w:tc>
          <w:tcPr>
            <w:tcW w:w="1843" w:type="dxa"/>
            <w:vAlign w:val="center"/>
          </w:tcPr>
          <w:p w14:paraId="6677BC82">
            <w:pPr>
              <w:pStyle w:val="13"/>
            </w:pPr>
            <w:r>
              <w:t>2024年初工作计划</w:t>
            </w:r>
          </w:p>
        </w:tc>
      </w:tr>
      <w:tr w14:paraId="034B5271">
        <w:tblPrEx>
          <w:tblCellMar>
            <w:top w:w="0" w:type="dxa"/>
            <w:left w:w="108" w:type="dxa"/>
            <w:bottom w:w="0" w:type="dxa"/>
            <w:right w:w="108" w:type="dxa"/>
          </w:tblCellMar>
        </w:tblPrEx>
        <w:trPr>
          <w:trHeight w:val="369" w:hRule="atLeast"/>
          <w:jc w:val="center"/>
        </w:trPr>
        <w:tc>
          <w:tcPr>
            <w:tcW w:w="1276" w:type="dxa"/>
            <w:vMerge w:val="continue"/>
            <w:vAlign w:val="center"/>
          </w:tcPr>
          <w:p w14:paraId="7D6E20DD"/>
        </w:tc>
        <w:tc>
          <w:tcPr>
            <w:tcW w:w="1276" w:type="dxa"/>
            <w:vAlign w:val="center"/>
          </w:tcPr>
          <w:p w14:paraId="704F3496">
            <w:pPr>
              <w:pStyle w:val="13"/>
            </w:pPr>
            <w:r>
              <w:t>成本指标</w:t>
            </w:r>
          </w:p>
        </w:tc>
        <w:tc>
          <w:tcPr>
            <w:tcW w:w="1332" w:type="dxa"/>
            <w:vAlign w:val="center"/>
          </w:tcPr>
          <w:p w14:paraId="3A54382E">
            <w:pPr>
              <w:pStyle w:val="13"/>
            </w:pPr>
            <w:r>
              <w:t>预算控制数</w:t>
            </w:r>
          </w:p>
        </w:tc>
        <w:tc>
          <w:tcPr>
            <w:tcW w:w="2891" w:type="dxa"/>
            <w:vAlign w:val="center"/>
          </w:tcPr>
          <w:p w14:paraId="7277CE09">
            <w:pPr>
              <w:pStyle w:val="13"/>
            </w:pPr>
            <w:r>
              <w:t>预算控制数</w:t>
            </w:r>
          </w:p>
        </w:tc>
        <w:tc>
          <w:tcPr>
            <w:tcW w:w="1276" w:type="dxa"/>
            <w:vAlign w:val="center"/>
          </w:tcPr>
          <w:p w14:paraId="667FF455">
            <w:pPr>
              <w:pStyle w:val="13"/>
            </w:pPr>
            <w:r>
              <w:t>≤0.89万元</w:t>
            </w:r>
          </w:p>
        </w:tc>
        <w:tc>
          <w:tcPr>
            <w:tcW w:w="1843" w:type="dxa"/>
            <w:vAlign w:val="center"/>
          </w:tcPr>
          <w:p w14:paraId="75915E95">
            <w:pPr>
              <w:pStyle w:val="13"/>
            </w:pPr>
            <w:r>
              <w:t>2024年县级预算编制通知</w:t>
            </w:r>
          </w:p>
        </w:tc>
      </w:tr>
      <w:tr w14:paraId="1D8FC682">
        <w:tblPrEx>
          <w:tblCellMar>
            <w:top w:w="0" w:type="dxa"/>
            <w:left w:w="108" w:type="dxa"/>
            <w:bottom w:w="0" w:type="dxa"/>
            <w:right w:w="108" w:type="dxa"/>
          </w:tblCellMar>
        </w:tblPrEx>
        <w:trPr>
          <w:trHeight w:val="369" w:hRule="atLeast"/>
          <w:jc w:val="center"/>
        </w:trPr>
        <w:tc>
          <w:tcPr>
            <w:tcW w:w="1276" w:type="dxa"/>
            <w:vMerge w:val="restart"/>
            <w:vAlign w:val="center"/>
          </w:tcPr>
          <w:p w14:paraId="232567D1">
            <w:pPr>
              <w:pStyle w:val="15"/>
            </w:pPr>
            <w:r>
              <w:t>效益指标</w:t>
            </w:r>
          </w:p>
        </w:tc>
        <w:tc>
          <w:tcPr>
            <w:tcW w:w="1276" w:type="dxa"/>
            <w:vAlign w:val="center"/>
          </w:tcPr>
          <w:p w14:paraId="6A93023E">
            <w:pPr>
              <w:pStyle w:val="13"/>
            </w:pPr>
            <w:r>
              <w:t>可持续影响指标</w:t>
            </w:r>
          </w:p>
        </w:tc>
        <w:tc>
          <w:tcPr>
            <w:tcW w:w="1332" w:type="dxa"/>
            <w:vAlign w:val="center"/>
          </w:tcPr>
          <w:p w14:paraId="43C1671E">
            <w:pPr>
              <w:pStyle w:val="13"/>
            </w:pPr>
            <w:r>
              <w:t>项目影响可持续性</w:t>
            </w:r>
          </w:p>
        </w:tc>
        <w:tc>
          <w:tcPr>
            <w:tcW w:w="2891" w:type="dxa"/>
            <w:vAlign w:val="center"/>
          </w:tcPr>
          <w:p w14:paraId="23EF543F">
            <w:pPr>
              <w:pStyle w:val="13"/>
            </w:pPr>
            <w:r>
              <w:t>项目是否具有可持续影响</w:t>
            </w:r>
          </w:p>
        </w:tc>
        <w:tc>
          <w:tcPr>
            <w:tcW w:w="1276" w:type="dxa"/>
            <w:vAlign w:val="center"/>
          </w:tcPr>
          <w:p w14:paraId="131C223B">
            <w:pPr>
              <w:pStyle w:val="13"/>
            </w:pPr>
            <w:r>
              <w:t>可持续</w:t>
            </w:r>
          </w:p>
        </w:tc>
        <w:tc>
          <w:tcPr>
            <w:tcW w:w="1843" w:type="dxa"/>
            <w:vAlign w:val="center"/>
          </w:tcPr>
          <w:p w14:paraId="3E14CE3E">
            <w:pPr>
              <w:pStyle w:val="13"/>
            </w:pPr>
            <w:r>
              <w:t>2024年初工作计划</w:t>
            </w:r>
          </w:p>
        </w:tc>
      </w:tr>
      <w:tr w14:paraId="66C157A9">
        <w:tblPrEx>
          <w:tblCellMar>
            <w:top w:w="0" w:type="dxa"/>
            <w:left w:w="108" w:type="dxa"/>
            <w:bottom w:w="0" w:type="dxa"/>
            <w:right w:w="108" w:type="dxa"/>
          </w:tblCellMar>
        </w:tblPrEx>
        <w:trPr>
          <w:trHeight w:val="369" w:hRule="atLeast"/>
          <w:jc w:val="center"/>
        </w:trPr>
        <w:tc>
          <w:tcPr>
            <w:tcW w:w="1276" w:type="dxa"/>
            <w:vMerge w:val="continue"/>
            <w:vAlign w:val="center"/>
          </w:tcPr>
          <w:p w14:paraId="32F9AD59"/>
        </w:tc>
        <w:tc>
          <w:tcPr>
            <w:tcW w:w="1276" w:type="dxa"/>
            <w:vAlign w:val="center"/>
          </w:tcPr>
          <w:p w14:paraId="1CC9171D">
            <w:pPr>
              <w:pStyle w:val="13"/>
            </w:pPr>
            <w:r>
              <w:t>社会效益指标</w:t>
            </w:r>
          </w:p>
        </w:tc>
        <w:tc>
          <w:tcPr>
            <w:tcW w:w="1332" w:type="dxa"/>
            <w:vAlign w:val="center"/>
          </w:tcPr>
          <w:p w14:paraId="58241C24">
            <w:pPr>
              <w:pStyle w:val="13"/>
            </w:pPr>
            <w:r>
              <w:t>教育教学顺利进行</w:t>
            </w:r>
          </w:p>
        </w:tc>
        <w:tc>
          <w:tcPr>
            <w:tcW w:w="2891" w:type="dxa"/>
            <w:vAlign w:val="center"/>
          </w:tcPr>
          <w:p w14:paraId="5B7D547B">
            <w:pPr>
              <w:pStyle w:val="13"/>
            </w:pPr>
            <w:r>
              <w:t>能否保障教育教学顺利进行</w:t>
            </w:r>
          </w:p>
        </w:tc>
        <w:tc>
          <w:tcPr>
            <w:tcW w:w="1276" w:type="dxa"/>
            <w:vAlign w:val="center"/>
          </w:tcPr>
          <w:p w14:paraId="549089B8">
            <w:pPr>
              <w:pStyle w:val="13"/>
            </w:pPr>
            <w:r>
              <w:t>得到保障</w:t>
            </w:r>
          </w:p>
        </w:tc>
        <w:tc>
          <w:tcPr>
            <w:tcW w:w="1843" w:type="dxa"/>
            <w:vAlign w:val="center"/>
          </w:tcPr>
          <w:p w14:paraId="5315C433">
            <w:pPr>
              <w:pStyle w:val="13"/>
            </w:pPr>
            <w:r>
              <w:t>2024年初工作计划</w:t>
            </w:r>
          </w:p>
        </w:tc>
      </w:tr>
      <w:tr w14:paraId="74A05FC9">
        <w:tblPrEx>
          <w:tblCellMar>
            <w:top w:w="0" w:type="dxa"/>
            <w:left w:w="108" w:type="dxa"/>
            <w:bottom w:w="0" w:type="dxa"/>
            <w:right w:w="108" w:type="dxa"/>
          </w:tblCellMar>
        </w:tblPrEx>
        <w:trPr>
          <w:trHeight w:val="369" w:hRule="atLeast"/>
          <w:jc w:val="center"/>
        </w:trPr>
        <w:tc>
          <w:tcPr>
            <w:tcW w:w="1276" w:type="dxa"/>
            <w:vAlign w:val="center"/>
          </w:tcPr>
          <w:p w14:paraId="7EBE5F44">
            <w:pPr>
              <w:pStyle w:val="15"/>
            </w:pPr>
            <w:r>
              <w:t>满意度指标</w:t>
            </w:r>
          </w:p>
        </w:tc>
        <w:tc>
          <w:tcPr>
            <w:tcW w:w="1276" w:type="dxa"/>
            <w:vAlign w:val="center"/>
          </w:tcPr>
          <w:p w14:paraId="436519BB">
            <w:pPr>
              <w:pStyle w:val="13"/>
            </w:pPr>
            <w:r>
              <w:t>服务对象满意度指标</w:t>
            </w:r>
          </w:p>
        </w:tc>
        <w:tc>
          <w:tcPr>
            <w:tcW w:w="1332" w:type="dxa"/>
            <w:vAlign w:val="center"/>
          </w:tcPr>
          <w:p w14:paraId="03B83A71">
            <w:pPr>
              <w:pStyle w:val="13"/>
            </w:pPr>
            <w:r>
              <w:t>师生满意率</w:t>
            </w:r>
          </w:p>
        </w:tc>
        <w:tc>
          <w:tcPr>
            <w:tcW w:w="2891" w:type="dxa"/>
            <w:vAlign w:val="center"/>
          </w:tcPr>
          <w:p w14:paraId="744ACF35">
            <w:pPr>
              <w:pStyle w:val="13"/>
            </w:pPr>
            <w:r>
              <w:t>师生满意率</w:t>
            </w:r>
          </w:p>
        </w:tc>
        <w:tc>
          <w:tcPr>
            <w:tcW w:w="1276" w:type="dxa"/>
            <w:vAlign w:val="center"/>
          </w:tcPr>
          <w:p w14:paraId="460FA080">
            <w:pPr>
              <w:pStyle w:val="13"/>
            </w:pPr>
            <w:r>
              <w:t>≥95%</w:t>
            </w:r>
          </w:p>
        </w:tc>
        <w:tc>
          <w:tcPr>
            <w:tcW w:w="1843" w:type="dxa"/>
            <w:vAlign w:val="center"/>
          </w:tcPr>
          <w:p w14:paraId="29DE6BA7">
            <w:pPr>
              <w:pStyle w:val="13"/>
            </w:pPr>
            <w:r>
              <w:t>2024年初工作计划</w:t>
            </w:r>
          </w:p>
        </w:tc>
      </w:tr>
    </w:tbl>
    <w:p w14:paraId="68B8DB11">
      <w:pPr>
        <w:sectPr>
          <w:pgSz w:w="11900" w:h="16840"/>
          <w:pgMar w:top="1984" w:right="1304" w:bottom="1134" w:left="1304" w:header="720" w:footer="720" w:gutter="0"/>
          <w:cols w:space="720" w:num="1"/>
        </w:sectPr>
      </w:pPr>
    </w:p>
    <w:p w14:paraId="52DA46F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C0ECD7">
      <w:pPr>
        <w:spacing w:before="0" w:after="0"/>
        <w:ind w:firstLine="560"/>
        <w:jc w:val="left"/>
        <w:outlineLvl w:val="3"/>
      </w:pPr>
      <w:bookmarkStart w:id="429" w:name="_Toc_4_4_0000000430"/>
      <w:r>
        <w:rPr>
          <w:rFonts w:ascii="方正仿宋_GBK" w:hAnsi="方正仿宋_GBK" w:eastAsia="方正仿宋_GBK" w:cs="方正仿宋_GBK"/>
          <w:color w:val="000000"/>
          <w:sz w:val="28"/>
        </w:rPr>
        <w:t>427.怀财字【2025】7号 2025年小学助学金绩效目标表</w:t>
      </w:r>
      <w:bookmarkEnd w:id="4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B5B0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A23838">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1578F85E">
            <w:pPr>
              <w:pStyle w:val="11"/>
            </w:pPr>
            <w:r>
              <w:t>单位：万元</w:t>
            </w:r>
          </w:p>
        </w:tc>
      </w:tr>
      <w:tr w14:paraId="2DB85C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69D995">
            <w:pPr>
              <w:pStyle w:val="14"/>
            </w:pPr>
            <w:r>
              <w:t>项目编码</w:t>
            </w:r>
          </w:p>
        </w:tc>
        <w:tc>
          <w:tcPr>
            <w:tcW w:w="2608" w:type="dxa"/>
            <w:gridSpan w:val="2"/>
            <w:vAlign w:val="center"/>
          </w:tcPr>
          <w:p w14:paraId="2B89F989">
            <w:pPr>
              <w:pStyle w:val="13"/>
            </w:pPr>
            <w:r>
              <w:t>13073025P00003010001D</w:t>
            </w:r>
          </w:p>
        </w:tc>
        <w:tc>
          <w:tcPr>
            <w:tcW w:w="1587" w:type="dxa"/>
            <w:vAlign w:val="center"/>
          </w:tcPr>
          <w:p w14:paraId="3A3561A4">
            <w:pPr>
              <w:pStyle w:val="14"/>
            </w:pPr>
            <w:r>
              <w:t>项目名称</w:t>
            </w:r>
          </w:p>
        </w:tc>
        <w:tc>
          <w:tcPr>
            <w:tcW w:w="4423" w:type="dxa"/>
            <w:gridSpan w:val="3"/>
            <w:vAlign w:val="center"/>
          </w:tcPr>
          <w:p w14:paraId="5FB5A19E">
            <w:pPr>
              <w:pStyle w:val="13"/>
            </w:pPr>
            <w:r>
              <w:t>怀财字【2025】7号 2025年小学助学金</w:t>
            </w:r>
          </w:p>
        </w:tc>
      </w:tr>
      <w:tr w14:paraId="4969F8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D96C04">
            <w:pPr>
              <w:pStyle w:val="14"/>
            </w:pPr>
            <w:r>
              <w:t>预算规模及资金用途</w:t>
            </w:r>
          </w:p>
        </w:tc>
        <w:tc>
          <w:tcPr>
            <w:tcW w:w="1276" w:type="dxa"/>
            <w:vAlign w:val="center"/>
          </w:tcPr>
          <w:p w14:paraId="3754652E">
            <w:pPr>
              <w:pStyle w:val="14"/>
            </w:pPr>
            <w:r>
              <w:t>预算数</w:t>
            </w:r>
          </w:p>
        </w:tc>
        <w:tc>
          <w:tcPr>
            <w:tcW w:w="1332" w:type="dxa"/>
            <w:vAlign w:val="center"/>
          </w:tcPr>
          <w:p w14:paraId="6A2C5221">
            <w:pPr>
              <w:pStyle w:val="13"/>
            </w:pPr>
            <w:r>
              <w:t>0.10</w:t>
            </w:r>
          </w:p>
        </w:tc>
        <w:tc>
          <w:tcPr>
            <w:tcW w:w="1587" w:type="dxa"/>
            <w:vAlign w:val="center"/>
          </w:tcPr>
          <w:p w14:paraId="395AAA31">
            <w:pPr>
              <w:pStyle w:val="14"/>
            </w:pPr>
            <w:r>
              <w:t>其中：财政    资金</w:t>
            </w:r>
          </w:p>
        </w:tc>
        <w:tc>
          <w:tcPr>
            <w:tcW w:w="1304" w:type="dxa"/>
            <w:vAlign w:val="center"/>
          </w:tcPr>
          <w:p w14:paraId="0A418432">
            <w:pPr>
              <w:pStyle w:val="13"/>
            </w:pPr>
            <w:r>
              <w:t>0.10</w:t>
            </w:r>
          </w:p>
        </w:tc>
        <w:tc>
          <w:tcPr>
            <w:tcW w:w="1276" w:type="dxa"/>
            <w:vAlign w:val="center"/>
          </w:tcPr>
          <w:p w14:paraId="04EADF49">
            <w:pPr>
              <w:pStyle w:val="14"/>
            </w:pPr>
            <w:r>
              <w:t>其他资金</w:t>
            </w:r>
          </w:p>
        </w:tc>
        <w:tc>
          <w:tcPr>
            <w:tcW w:w="1843" w:type="dxa"/>
            <w:vAlign w:val="center"/>
          </w:tcPr>
          <w:p w14:paraId="26D78C5C">
            <w:pPr>
              <w:pStyle w:val="13"/>
            </w:pPr>
            <w:r>
              <w:t xml:space="preserve"> </w:t>
            </w:r>
          </w:p>
        </w:tc>
      </w:tr>
      <w:tr w14:paraId="5AF46C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64661E"/>
        </w:tc>
        <w:tc>
          <w:tcPr>
            <w:tcW w:w="8618" w:type="dxa"/>
            <w:gridSpan w:val="6"/>
            <w:vAlign w:val="center"/>
          </w:tcPr>
          <w:p w14:paraId="682F91F2">
            <w:pPr>
              <w:pStyle w:val="13"/>
            </w:pPr>
            <w:r>
              <w:t>用于奖励优秀及贫困学生,帮助优秀学生和家庭经济困难学生更好的完成学业，有利于维护社会稳定。</w:t>
            </w:r>
            <w:r>
              <w:tab/>
            </w:r>
            <w:r>
              <w:tab/>
            </w:r>
            <w:r>
              <w:tab/>
            </w:r>
            <w:r>
              <w:tab/>
            </w:r>
            <w:r>
              <w:tab/>
            </w:r>
            <w:r>
              <w:tab/>
            </w:r>
          </w:p>
          <w:p w14:paraId="57FC25BC">
            <w:pPr>
              <w:pStyle w:val="13"/>
            </w:pPr>
          </w:p>
        </w:tc>
      </w:tr>
      <w:tr w14:paraId="03B4F0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835A83">
            <w:pPr>
              <w:pStyle w:val="14"/>
            </w:pPr>
            <w:r>
              <w:t>资金支出计划（%）</w:t>
            </w:r>
          </w:p>
        </w:tc>
        <w:tc>
          <w:tcPr>
            <w:tcW w:w="2608" w:type="dxa"/>
            <w:gridSpan w:val="2"/>
            <w:vAlign w:val="center"/>
          </w:tcPr>
          <w:p w14:paraId="1F21C1D7">
            <w:pPr>
              <w:pStyle w:val="14"/>
            </w:pPr>
            <w:r>
              <w:t>3月底</w:t>
            </w:r>
          </w:p>
        </w:tc>
        <w:tc>
          <w:tcPr>
            <w:tcW w:w="1587" w:type="dxa"/>
            <w:vAlign w:val="center"/>
          </w:tcPr>
          <w:p w14:paraId="7612C67E">
            <w:pPr>
              <w:pStyle w:val="14"/>
            </w:pPr>
            <w:r>
              <w:t>6月底</w:t>
            </w:r>
          </w:p>
        </w:tc>
        <w:tc>
          <w:tcPr>
            <w:tcW w:w="1304" w:type="dxa"/>
            <w:vAlign w:val="center"/>
          </w:tcPr>
          <w:p w14:paraId="1473D311">
            <w:pPr>
              <w:pStyle w:val="14"/>
            </w:pPr>
            <w:r>
              <w:t>10月底</w:t>
            </w:r>
          </w:p>
        </w:tc>
        <w:tc>
          <w:tcPr>
            <w:tcW w:w="3119" w:type="dxa"/>
            <w:gridSpan w:val="2"/>
            <w:vAlign w:val="center"/>
          </w:tcPr>
          <w:p w14:paraId="7F4937D6">
            <w:pPr>
              <w:pStyle w:val="14"/>
            </w:pPr>
            <w:r>
              <w:t>12月底</w:t>
            </w:r>
          </w:p>
        </w:tc>
      </w:tr>
      <w:tr w14:paraId="3D7F76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1CC8B2"/>
        </w:tc>
        <w:tc>
          <w:tcPr>
            <w:tcW w:w="2608" w:type="dxa"/>
            <w:gridSpan w:val="2"/>
            <w:vAlign w:val="center"/>
          </w:tcPr>
          <w:p w14:paraId="419BD6C3">
            <w:pPr>
              <w:pStyle w:val="15"/>
            </w:pPr>
            <w:r>
              <w:t>30%</w:t>
            </w:r>
          </w:p>
        </w:tc>
        <w:tc>
          <w:tcPr>
            <w:tcW w:w="1587" w:type="dxa"/>
            <w:vAlign w:val="center"/>
          </w:tcPr>
          <w:p w14:paraId="1BAF0885">
            <w:pPr>
              <w:pStyle w:val="15"/>
            </w:pPr>
            <w:r>
              <w:t>50%</w:t>
            </w:r>
          </w:p>
        </w:tc>
        <w:tc>
          <w:tcPr>
            <w:tcW w:w="1304" w:type="dxa"/>
            <w:vAlign w:val="center"/>
          </w:tcPr>
          <w:p w14:paraId="0F1E68C1">
            <w:pPr>
              <w:pStyle w:val="15"/>
            </w:pPr>
            <w:r>
              <w:t>80%</w:t>
            </w:r>
          </w:p>
        </w:tc>
        <w:tc>
          <w:tcPr>
            <w:tcW w:w="3119" w:type="dxa"/>
            <w:gridSpan w:val="2"/>
            <w:vAlign w:val="center"/>
          </w:tcPr>
          <w:p w14:paraId="2F62F82A">
            <w:pPr>
              <w:pStyle w:val="15"/>
            </w:pPr>
            <w:r>
              <w:t>100%</w:t>
            </w:r>
          </w:p>
        </w:tc>
      </w:tr>
      <w:tr w14:paraId="2F196E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D60D87">
            <w:pPr>
              <w:pStyle w:val="14"/>
            </w:pPr>
            <w:r>
              <w:t>绩效目标</w:t>
            </w:r>
          </w:p>
        </w:tc>
        <w:tc>
          <w:tcPr>
            <w:tcW w:w="8618" w:type="dxa"/>
            <w:gridSpan w:val="6"/>
            <w:vAlign w:val="center"/>
          </w:tcPr>
          <w:p w14:paraId="4B50018C">
            <w:pPr>
              <w:pStyle w:val="13"/>
            </w:pPr>
            <w:r>
              <w:t>1.用于奖励优秀及贫困学生,帮助优秀学生和家庭经济困难学生更好的完成学业，有利于维护社会稳定。</w:t>
            </w:r>
          </w:p>
        </w:tc>
      </w:tr>
    </w:tbl>
    <w:p w14:paraId="4C8C741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9FF34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CBEA90">
            <w:pPr>
              <w:pStyle w:val="14"/>
            </w:pPr>
            <w:r>
              <w:t>一级指标</w:t>
            </w:r>
          </w:p>
        </w:tc>
        <w:tc>
          <w:tcPr>
            <w:tcW w:w="1276" w:type="dxa"/>
            <w:vAlign w:val="center"/>
          </w:tcPr>
          <w:p w14:paraId="2EF51C31">
            <w:pPr>
              <w:pStyle w:val="14"/>
            </w:pPr>
            <w:r>
              <w:t>二级指标</w:t>
            </w:r>
          </w:p>
        </w:tc>
        <w:tc>
          <w:tcPr>
            <w:tcW w:w="1332" w:type="dxa"/>
            <w:vAlign w:val="center"/>
          </w:tcPr>
          <w:p w14:paraId="1C71F01F">
            <w:pPr>
              <w:pStyle w:val="14"/>
            </w:pPr>
            <w:r>
              <w:t>三级指标</w:t>
            </w:r>
          </w:p>
        </w:tc>
        <w:tc>
          <w:tcPr>
            <w:tcW w:w="2891" w:type="dxa"/>
            <w:vAlign w:val="center"/>
          </w:tcPr>
          <w:p w14:paraId="6848E029">
            <w:pPr>
              <w:pStyle w:val="14"/>
            </w:pPr>
            <w:r>
              <w:t>绩效指标描述</w:t>
            </w:r>
          </w:p>
        </w:tc>
        <w:tc>
          <w:tcPr>
            <w:tcW w:w="1276" w:type="dxa"/>
            <w:vAlign w:val="center"/>
          </w:tcPr>
          <w:p w14:paraId="152598AC">
            <w:pPr>
              <w:pStyle w:val="14"/>
            </w:pPr>
            <w:r>
              <w:t>指标值</w:t>
            </w:r>
          </w:p>
        </w:tc>
        <w:tc>
          <w:tcPr>
            <w:tcW w:w="1843" w:type="dxa"/>
            <w:vAlign w:val="center"/>
          </w:tcPr>
          <w:p w14:paraId="1FACB1C5">
            <w:pPr>
              <w:pStyle w:val="14"/>
            </w:pPr>
            <w:r>
              <w:t>指标值确定依据</w:t>
            </w:r>
          </w:p>
        </w:tc>
      </w:tr>
      <w:tr w14:paraId="67673C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1BC7D6">
            <w:pPr>
              <w:pStyle w:val="15"/>
            </w:pPr>
            <w:r>
              <w:t>产出指标</w:t>
            </w:r>
          </w:p>
        </w:tc>
        <w:tc>
          <w:tcPr>
            <w:tcW w:w="1276" w:type="dxa"/>
            <w:vAlign w:val="center"/>
          </w:tcPr>
          <w:p w14:paraId="6CDBB183">
            <w:pPr>
              <w:pStyle w:val="13"/>
            </w:pPr>
            <w:r>
              <w:t>数量指标</w:t>
            </w:r>
          </w:p>
        </w:tc>
        <w:tc>
          <w:tcPr>
            <w:tcW w:w="1332" w:type="dxa"/>
            <w:vAlign w:val="center"/>
          </w:tcPr>
          <w:p w14:paraId="2DD402BB">
            <w:pPr>
              <w:pStyle w:val="13"/>
            </w:pPr>
            <w:r>
              <w:t>优秀学生和贫困学生的覆盖率</w:t>
            </w:r>
          </w:p>
        </w:tc>
        <w:tc>
          <w:tcPr>
            <w:tcW w:w="2891" w:type="dxa"/>
            <w:vAlign w:val="center"/>
          </w:tcPr>
          <w:p w14:paraId="289AC2F6">
            <w:pPr>
              <w:pStyle w:val="13"/>
            </w:pPr>
            <w:r>
              <w:t>优秀学生和贫困学生的覆盖率</w:t>
            </w:r>
          </w:p>
        </w:tc>
        <w:tc>
          <w:tcPr>
            <w:tcW w:w="1276" w:type="dxa"/>
            <w:vAlign w:val="center"/>
          </w:tcPr>
          <w:p w14:paraId="01D7CC03">
            <w:pPr>
              <w:pStyle w:val="13"/>
            </w:pPr>
            <w:r>
              <w:t>≥95%</w:t>
            </w:r>
          </w:p>
        </w:tc>
        <w:tc>
          <w:tcPr>
            <w:tcW w:w="1843" w:type="dxa"/>
            <w:vAlign w:val="center"/>
          </w:tcPr>
          <w:p w14:paraId="3B41A486">
            <w:pPr>
              <w:pStyle w:val="13"/>
            </w:pPr>
            <w:r>
              <w:t>2025年年初工作计划</w:t>
            </w:r>
          </w:p>
        </w:tc>
      </w:tr>
      <w:tr w14:paraId="3629EA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F1C9E3"/>
        </w:tc>
        <w:tc>
          <w:tcPr>
            <w:tcW w:w="1276" w:type="dxa"/>
            <w:vAlign w:val="center"/>
          </w:tcPr>
          <w:p w14:paraId="5B4B3113">
            <w:pPr>
              <w:pStyle w:val="13"/>
            </w:pPr>
            <w:r>
              <w:t>质量指标</w:t>
            </w:r>
          </w:p>
        </w:tc>
        <w:tc>
          <w:tcPr>
            <w:tcW w:w="1332" w:type="dxa"/>
            <w:vAlign w:val="center"/>
          </w:tcPr>
          <w:p w14:paraId="7C71AD8E">
            <w:pPr>
              <w:pStyle w:val="13"/>
            </w:pPr>
            <w:r>
              <w:t>发放到位率</w:t>
            </w:r>
          </w:p>
        </w:tc>
        <w:tc>
          <w:tcPr>
            <w:tcW w:w="2891" w:type="dxa"/>
            <w:vAlign w:val="center"/>
          </w:tcPr>
          <w:p w14:paraId="6CEFDC51">
            <w:pPr>
              <w:pStyle w:val="13"/>
            </w:pPr>
            <w:r>
              <w:t>发放奖励和资助品到位率</w:t>
            </w:r>
          </w:p>
        </w:tc>
        <w:tc>
          <w:tcPr>
            <w:tcW w:w="1276" w:type="dxa"/>
            <w:vAlign w:val="center"/>
          </w:tcPr>
          <w:p w14:paraId="4825C56B">
            <w:pPr>
              <w:pStyle w:val="13"/>
            </w:pPr>
            <w:r>
              <w:t>100%</w:t>
            </w:r>
          </w:p>
        </w:tc>
        <w:tc>
          <w:tcPr>
            <w:tcW w:w="1843" w:type="dxa"/>
            <w:vAlign w:val="center"/>
          </w:tcPr>
          <w:p w14:paraId="71D71F52">
            <w:pPr>
              <w:pStyle w:val="13"/>
            </w:pPr>
            <w:r>
              <w:t>2025年年初工作计划</w:t>
            </w:r>
          </w:p>
        </w:tc>
      </w:tr>
      <w:tr w14:paraId="65EFFA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8FB9F1"/>
        </w:tc>
        <w:tc>
          <w:tcPr>
            <w:tcW w:w="1276" w:type="dxa"/>
            <w:vAlign w:val="center"/>
          </w:tcPr>
          <w:p w14:paraId="5D26B3D1">
            <w:pPr>
              <w:pStyle w:val="13"/>
            </w:pPr>
            <w:r>
              <w:t>成本指标</w:t>
            </w:r>
          </w:p>
        </w:tc>
        <w:tc>
          <w:tcPr>
            <w:tcW w:w="1332" w:type="dxa"/>
            <w:vAlign w:val="center"/>
          </w:tcPr>
          <w:p w14:paraId="13072150">
            <w:pPr>
              <w:pStyle w:val="13"/>
            </w:pPr>
            <w:r>
              <w:t>实际支出金额</w:t>
            </w:r>
          </w:p>
        </w:tc>
        <w:tc>
          <w:tcPr>
            <w:tcW w:w="2891" w:type="dxa"/>
            <w:vAlign w:val="center"/>
          </w:tcPr>
          <w:p w14:paraId="7E7773A4">
            <w:pPr>
              <w:pStyle w:val="13"/>
            </w:pPr>
            <w:r>
              <w:t>实际发放支出金额</w:t>
            </w:r>
          </w:p>
        </w:tc>
        <w:tc>
          <w:tcPr>
            <w:tcW w:w="1276" w:type="dxa"/>
            <w:vAlign w:val="center"/>
          </w:tcPr>
          <w:p w14:paraId="56D8DD9E">
            <w:pPr>
              <w:pStyle w:val="13"/>
            </w:pPr>
            <w:r>
              <w:t>0.1万元</w:t>
            </w:r>
          </w:p>
        </w:tc>
        <w:tc>
          <w:tcPr>
            <w:tcW w:w="1843" w:type="dxa"/>
            <w:vAlign w:val="center"/>
          </w:tcPr>
          <w:p w14:paraId="47D2F13F">
            <w:pPr>
              <w:pStyle w:val="13"/>
            </w:pPr>
            <w:r>
              <w:t>2025县级预算编制通知</w:t>
            </w:r>
          </w:p>
        </w:tc>
      </w:tr>
      <w:tr w14:paraId="0B45E0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66C923"/>
        </w:tc>
        <w:tc>
          <w:tcPr>
            <w:tcW w:w="1276" w:type="dxa"/>
            <w:vAlign w:val="center"/>
          </w:tcPr>
          <w:p w14:paraId="49CE89E6">
            <w:pPr>
              <w:pStyle w:val="13"/>
            </w:pPr>
            <w:r>
              <w:t>时效指标</w:t>
            </w:r>
          </w:p>
        </w:tc>
        <w:tc>
          <w:tcPr>
            <w:tcW w:w="1332" w:type="dxa"/>
            <w:vAlign w:val="center"/>
          </w:tcPr>
          <w:p w14:paraId="5890D7C5">
            <w:pPr>
              <w:pStyle w:val="13"/>
            </w:pPr>
            <w:r>
              <w:t>及时发放率</w:t>
            </w:r>
          </w:p>
        </w:tc>
        <w:tc>
          <w:tcPr>
            <w:tcW w:w="2891" w:type="dxa"/>
            <w:vAlign w:val="center"/>
          </w:tcPr>
          <w:p w14:paraId="777C51C4">
            <w:pPr>
              <w:pStyle w:val="13"/>
            </w:pPr>
            <w:r>
              <w:t>及时发放率</w:t>
            </w:r>
          </w:p>
        </w:tc>
        <w:tc>
          <w:tcPr>
            <w:tcW w:w="1276" w:type="dxa"/>
            <w:vAlign w:val="center"/>
          </w:tcPr>
          <w:p w14:paraId="7D8E6E42">
            <w:pPr>
              <w:pStyle w:val="13"/>
            </w:pPr>
            <w:r>
              <w:t>100%</w:t>
            </w:r>
          </w:p>
        </w:tc>
        <w:tc>
          <w:tcPr>
            <w:tcW w:w="1843" w:type="dxa"/>
            <w:vAlign w:val="center"/>
          </w:tcPr>
          <w:p w14:paraId="034C4A72">
            <w:pPr>
              <w:pStyle w:val="13"/>
            </w:pPr>
            <w:r>
              <w:t>2025年年初工作计划</w:t>
            </w:r>
          </w:p>
        </w:tc>
      </w:tr>
      <w:tr w14:paraId="46CD53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2E29F5">
            <w:pPr>
              <w:pStyle w:val="15"/>
            </w:pPr>
            <w:r>
              <w:t>效益指标</w:t>
            </w:r>
          </w:p>
        </w:tc>
        <w:tc>
          <w:tcPr>
            <w:tcW w:w="1276" w:type="dxa"/>
            <w:vAlign w:val="center"/>
          </w:tcPr>
          <w:p w14:paraId="7B0D05AD">
            <w:pPr>
              <w:pStyle w:val="13"/>
            </w:pPr>
            <w:r>
              <w:t>可持续影响指标</w:t>
            </w:r>
          </w:p>
        </w:tc>
        <w:tc>
          <w:tcPr>
            <w:tcW w:w="1332" w:type="dxa"/>
            <w:vAlign w:val="center"/>
          </w:tcPr>
          <w:p w14:paraId="7A3DBF0A">
            <w:pPr>
              <w:pStyle w:val="13"/>
            </w:pPr>
            <w:r>
              <w:t>学生学习动力</w:t>
            </w:r>
          </w:p>
        </w:tc>
        <w:tc>
          <w:tcPr>
            <w:tcW w:w="2891" w:type="dxa"/>
            <w:vAlign w:val="center"/>
          </w:tcPr>
          <w:p w14:paraId="0628FEB8">
            <w:pPr>
              <w:pStyle w:val="13"/>
            </w:pPr>
            <w:r>
              <w:t>能否提高学生学习动力</w:t>
            </w:r>
          </w:p>
        </w:tc>
        <w:tc>
          <w:tcPr>
            <w:tcW w:w="1276" w:type="dxa"/>
            <w:vAlign w:val="center"/>
          </w:tcPr>
          <w:p w14:paraId="3CFF6032">
            <w:pPr>
              <w:pStyle w:val="13"/>
            </w:pPr>
            <w:r>
              <w:t>提高</w:t>
            </w:r>
          </w:p>
        </w:tc>
        <w:tc>
          <w:tcPr>
            <w:tcW w:w="1843" w:type="dxa"/>
            <w:vAlign w:val="center"/>
          </w:tcPr>
          <w:p w14:paraId="6F982B6E">
            <w:pPr>
              <w:pStyle w:val="13"/>
            </w:pPr>
            <w:r>
              <w:t>2025年年初工作计划</w:t>
            </w:r>
          </w:p>
        </w:tc>
      </w:tr>
      <w:tr w14:paraId="3C847D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1F7E10"/>
        </w:tc>
        <w:tc>
          <w:tcPr>
            <w:tcW w:w="1276" w:type="dxa"/>
            <w:vAlign w:val="center"/>
          </w:tcPr>
          <w:p w14:paraId="1AAE877C">
            <w:pPr>
              <w:pStyle w:val="13"/>
            </w:pPr>
            <w:r>
              <w:t>社会效益指标</w:t>
            </w:r>
          </w:p>
        </w:tc>
        <w:tc>
          <w:tcPr>
            <w:tcW w:w="1332" w:type="dxa"/>
            <w:vAlign w:val="center"/>
          </w:tcPr>
          <w:p w14:paraId="411A0564">
            <w:pPr>
              <w:pStyle w:val="13"/>
            </w:pPr>
            <w:r>
              <w:t>社会稳定</w:t>
            </w:r>
          </w:p>
        </w:tc>
        <w:tc>
          <w:tcPr>
            <w:tcW w:w="2891" w:type="dxa"/>
            <w:vAlign w:val="center"/>
          </w:tcPr>
          <w:p w14:paraId="131F988E">
            <w:pPr>
              <w:pStyle w:val="13"/>
            </w:pPr>
            <w:r>
              <w:t>是否有利于维护社会稳定</w:t>
            </w:r>
          </w:p>
        </w:tc>
        <w:tc>
          <w:tcPr>
            <w:tcW w:w="1276" w:type="dxa"/>
            <w:vAlign w:val="center"/>
          </w:tcPr>
          <w:p w14:paraId="06F066A7">
            <w:pPr>
              <w:pStyle w:val="13"/>
            </w:pPr>
            <w:r>
              <w:t>有利于维护</w:t>
            </w:r>
          </w:p>
        </w:tc>
        <w:tc>
          <w:tcPr>
            <w:tcW w:w="1843" w:type="dxa"/>
            <w:vAlign w:val="center"/>
          </w:tcPr>
          <w:p w14:paraId="799C25C3">
            <w:pPr>
              <w:pStyle w:val="13"/>
            </w:pPr>
            <w:r>
              <w:t>2025年年初工作计划</w:t>
            </w:r>
          </w:p>
        </w:tc>
      </w:tr>
      <w:tr w14:paraId="2E7930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A3D932">
            <w:pPr>
              <w:pStyle w:val="15"/>
            </w:pPr>
            <w:r>
              <w:t>满意度指标</w:t>
            </w:r>
          </w:p>
        </w:tc>
        <w:tc>
          <w:tcPr>
            <w:tcW w:w="1276" w:type="dxa"/>
            <w:vAlign w:val="center"/>
          </w:tcPr>
          <w:p w14:paraId="1300C671">
            <w:pPr>
              <w:pStyle w:val="13"/>
            </w:pPr>
            <w:r>
              <w:t>服务对象满意度指标</w:t>
            </w:r>
          </w:p>
        </w:tc>
        <w:tc>
          <w:tcPr>
            <w:tcW w:w="1332" w:type="dxa"/>
            <w:vAlign w:val="center"/>
          </w:tcPr>
          <w:p w14:paraId="44722B6B">
            <w:pPr>
              <w:pStyle w:val="13"/>
            </w:pPr>
            <w:r>
              <w:t>学生和家长满意率</w:t>
            </w:r>
          </w:p>
        </w:tc>
        <w:tc>
          <w:tcPr>
            <w:tcW w:w="2891" w:type="dxa"/>
            <w:vAlign w:val="center"/>
          </w:tcPr>
          <w:p w14:paraId="2994BFAB">
            <w:pPr>
              <w:pStyle w:val="13"/>
            </w:pPr>
            <w:r>
              <w:t>学生满意率、家长满意率</w:t>
            </w:r>
          </w:p>
        </w:tc>
        <w:tc>
          <w:tcPr>
            <w:tcW w:w="1276" w:type="dxa"/>
            <w:vAlign w:val="center"/>
          </w:tcPr>
          <w:p w14:paraId="43ECBD28">
            <w:pPr>
              <w:pStyle w:val="13"/>
            </w:pPr>
            <w:r>
              <w:t>≥95%</w:t>
            </w:r>
          </w:p>
        </w:tc>
        <w:tc>
          <w:tcPr>
            <w:tcW w:w="1843" w:type="dxa"/>
            <w:vAlign w:val="center"/>
          </w:tcPr>
          <w:p w14:paraId="381193A1">
            <w:pPr>
              <w:pStyle w:val="13"/>
            </w:pPr>
            <w:r>
              <w:t>2025年年初工作计划</w:t>
            </w:r>
          </w:p>
        </w:tc>
      </w:tr>
    </w:tbl>
    <w:p w14:paraId="39467EBF">
      <w:pPr>
        <w:sectPr>
          <w:pgSz w:w="11900" w:h="16840"/>
          <w:pgMar w:top="1984" w:right="1304" w:bottom="1134" w:left="1304" w:header="720" w:footer="720" w:gutter="0"/>
          <w:cols w:space="720" w:num="1"/>
        </w:sectPr>
      </w:pPr>
    </w:p>
    <w:p w14:paraId="03FDFBD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223551">
      <w:pPr>
        <w:spacing w:before="0" w:after="0"/>
        <w:ind w:firstLine="560"/>
        <w:jc w:val="left"/>
        <w:outlineLvl w:val="3"/>
      </w:pPr>
      <w:bookmarkStart w:id="430" w:name="_Toc_4_4_0000000431"/>
      <w:r>
        <w:rPr>
          <w:rFonts w:ascii="方正仿宋_GBK" w:hAnsi="方正仿宋_GBK" w:eastAsia="方正仿宋_GBK" w:cs="方正仿宋_GBK"/>
          <w:color w:val="000000"/>
          <w:sz w:val="28"/>
        </w:rPr>
        <w:t>428.怀财字【2025】7号 2025年义务教育阶段学校课后服务费绩效目标表</w:t>
      </w:r>
      <w:bookmarkEnd w:id="4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9240A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285C57">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4DA807D1">
            <w:pPr>
              <w:pStyle w:val="11"/>
            </w:pPr>
            <w:r>
              <w:t>单位：万元</w:t>
            </w:r>
          </w:p>
        </w:tc>
      </w:tr>
      <w:tr w14:paraId="16B4B1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F708F0">
            <w:pPr>
              <w:pStyle w:val="14"/>
            </w:pPr>
            <w:r>
              <w:t>项目编码</w:t>
            </w:r>
          </w:p>
        </w:tc>
        <w:tc>
          <w:tcPr>
            <w:tcW w:w="2608" w:type="dxa"/>
            <w:gridSpan w:val="2"/>
            <w:vAlign w:val="center"/>
          </w:tcPr>
          <w:p w14:paraId="1CAF6EFB">
            <w:pPr>
              <w:pStyle w:val="13"/>
            </w:pPr>
            <w:r>
              <w:t>13073025P000026100018</w:t>
            </w:r>
          </w:p>
        </w:tc>
        <w:tc>
          <w:tcPr>
            <w:tcW w:w="1587" w:type="dxa"/>
            <w:vAlign w:val="center"/>
          </w:tcPr>
          <w:p w14:paraId="582AF4BC">
            <w:pPr>
              <w:pStyle w:val="14"/>
            </w:pPr>
            <w:r>
              <w:t>项目名称</w:t>
            </w:r>
          </w:p>
        </w:tc>
        <w:tc>
          <w:tcPr>
            <w:tcW w:w="4423" w:type="dxa"/>
            <w:gridSpan w:val="3"/>
            <w:vAlign w:val="center"/>
          </w:tcPr>
          <w:p w14:paraId="15C76F28">
            <w:pPr>
              <w:pStyle w:val="13"/>
            </w:pPr>
            <w:r>
              <w:t>怀财字【2025】7号 2025年义务教育阶段学校课后服务费</w:t>
            </w:r>
          </w:p>
        </w:tc>
      </w:tr>
      <w:tr w14:paraId="25D2F6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66AFE5">
            <w:pPr>
              <w:pStyle w:val="14"/>
            </w:pPr>
            <w:r>
              <w:t>预算规模及资金用途</w:t>
            </w:r>
          </w:p>
        </w:tc>
        <w:tc>
          <w:tcPr>
            <w:tcW w:w="1276" w:type="dxa"/>
            <w:vAlign w:val="center"/>
          </w:tcPr>
          <w:p w14:paraId="4C968BBA">
            <w:pPr>
              <w:pStyle w:val="14"/>
            </w:pPr>
            <w:r>
              <w:t>预算数</w:t>
            </w:r>
          </w:p>
        </w:tc>
        <w:tc>
          <w:tcPr>
            <w:tcW w:w="1332" w:type="dxa"/>
            <w:vAlign w:val="center"/>
          </w:tcPr>
          <w:p w14:paraId="5D3838D6">
            <w:pPr>
              <w:pStyle w:val="13"/>
            </w:pPr>
            <w:r>
              <w:t>0.70</w:t>
            </w:r>
          </w:p>
        </w:tc>
        <w:tc>
          <w:tcPr>
            <w:tcW w:w="1587" w:type="dxa"/>
            <w:vAlign w:val="center"/>
          </w:tcPr>
          <w:p w14:paraId="2ED2DF91">
            <w:pPr>
              <w:pStyle w:val="14"/>
            </w:pPr>
            <w:r>
              <w:t>其中：财政    资金</w:t>
            </w:r>
          </w:p>
        </w:tc>
        <w:tc>
          <w:tcPr>
            <w:tcW w:w="1304" w:type="dxa"/>
            <w:vAlign w:val="center"/>
          </w:tcPr>
          <w:p w14:paraId="0379AB5E">
            <w:pPr>
              <w:pStyle w:val="13"/>
            </w:pPr>
            <w:r>
              <w:t>0.70</w:t>
            </w:r>
          </w:p>
        </w:tc>
        <w:tc>
          <w:tcPr>
            <w:tcW w:w="1276" w:type="dxa"/>
            <w:vAlign w:val="center"/>
          </w:tcPr>
          <w:p w14:paraId="0E5B11B3">
            <w:pPr>
              <w:pStyle w:val="14"/>
            </w:pPr>
            <w:r>
              <w:t>其他资金</w:t>
            </w:r>
          </w:p>
        </w:tc>
        <w:tc>
          <w:tcPr>
            <w:tcW w:w="1843" w:type="dxa"/>
            <w:vAlign w:val="center"/>
          </w:tcPr>
          <w:p w14:paraId="0840E61F">
            <w:pPr>
              <w:pStyle w:val="13"/>
            </w:pPr>
            <w:r>
              <w:t xml:space="preserve"> </w:t>
            </w:r>
          </w:p>
        </w:tc>
      </w:tr>
      <w:tr w14:paraId="55D292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9380E2"/>
        </w:tc>
        <w:tc>
          <w:tcPr>
            <w:tcW w:w="8618" w:type="dxa"/>
            <w:gridSpan w:val="6"/>
            <w:vAlign w:val="center"/>
          </w:tcPr>
          <w:p w14:paraId="5384D89A">
            <w:pPr>
              <w:pStyle w:val="13"/>
            </w:pPr>
            <w:r>
              <w:t>用于课后服务费发放，保障教育教学顺利进行。</w:t>
            </w:r>
            <w:r>
              <w:tab/>
            </w:r>
            <w:r>
              <w:tab/>
            </w:r>
            <w:r>
              <w:tab/>
            </w:r>
            <w:r>
              <w:tab/>
            </w:r>
            <w:r>
              <w:tab/>
            </w:r>
            <w:r>
              <w:tab/>
            </w:r>
          </w:p>
          <w:p w14:paraId="660C8694">
            <w:pPr>
              <w:pStyle w:val="13"/>
            </w:pPr>
          </w:p>
        </w:tc>
      </w:tr>
      <w:tr w14:paraId="65FD93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56AB8D">
            <w:pPr>
              <w:pStyle w:val="14"/>
            </w:pPr>
            <w:r>
              <w:t>资金支出计划（%）</w:t>
            </w:r>
          </w:p>
        </w:tc>
        <w:tc>
          <w:tcPr>
            <w:tcW w:w="2608" w:type="dxa"/>
            <w:gridSpan w:val="2"/>
            <w:vAlign w:val="center"/>
          </w:tcPr>
          <w:p w14:paraId="73FECAC0">
            <w:pPr>
              <w:pStyle w:val="14"/>
            </w:pPr>
            <w:r>
              <w:t>3月底</w:t>
            </w:r>
          </w:p>
        </w:tc>
        <w:tc>
          <w:tcPr>
            <w:tcW w:w="1587" w:type="dxa"/>
            <w:vAlign w:val="center"/>
          </w:tcPr>
          <w:p w14:paraId="5B752799">
            <w:pPr>
              <w:pStyle w:val="14"/>
            </w:pPr>
            <w:r>
              <w:t>6月底</w:t>
            </w:r>
          </w:p>
        </w:tc>
        <w:tc>
          <w:tcPr>
            <w:tcW w:w="1304" w:type="dxa"/>
            <w:vAlign w:val="center"/>
          </w:tcPr>
          <w:p w14:paraId="438DD39F">
            <w:pPr>
              <w:pStyle w:val="14"/>
            </w:pPr>
            <w:r>
              <w:t>10月底</w:t>
            </w:r>
          </w:p>
        </w:tc>
        <w:tc>
          <w:tcPr>
            <w:tcW w:w="3119" w:type="dxa"/>
            <w:gridSpan w:val="2"/>
            <w:vAlign w:val="center"/>
          </w:tcPr>
          <w:p w14:paraId="3C5114EE">
            <w:pPr>
              <w:pStyle w:val="14"/>
            </w:pPr>
            <w:r>
              <w:t>12月底</w:t>
            </w:r>
          </w:p>
        </w:tc>
      </w:tr>
      <w:tr w14:paraId="1E8B63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0DD899"/>
        </w:tc>
        <w:tc>
          <w:tcPr>
            <w:tcW w:w="2608" w:type="dxa"/>
            <w:gridSpan w:val="2"/>
            <w:vAlign w:val="center"/>
          </w:tcPr>
          <w:p w14:paraId="06BCCE54">
            <w:pPr>
              <w:pStyle w:val="15"/>
            </w:pPr>
            <w:r>
              <w:t xml:space="preserve"> </w:t>
            </w:r>
          </w:p>
        </w:tc>
        <w:tc>
          <w:tcPr>
            <w:tcW w:w="1587" w:type="dxa"/>
            <w:vAlign w:val="center"/>
          </w:tcPr>
          <w:p w14:paraId="7FE68C53">
            <w:pPr>
              <w:pStyle w:val="15"/>
            </w:pPr>
            <w:r>
              <w:t>50%</w:t>
            </w:r>
          </w:p>
        </w:tc>
        <w:tc>
          <w:tcPr>
            <w:tcW w:w="1304" w:type="dxa"/>
            <w:vAlign w:val="center"/>
          </w:tcPr>
          <w:p w14:paraId="51547F63">
            <w:pPr>
              <w:pStyle w:val="15"/>
            </w:pPr>
            <w:r>
              <w:t xml:space="preserve"> </w:t>
            </w:r>
          </w:p>
        </w:tc>
        <w:tc>
          <w:tcPr>
            <w:tcW w:w="3119" w:type="dxa"/>
            <w:gridSpan w:val="2"/>
            <w:vAlign w:val="center"/>
          </w:tcPr>
          <w:p w14:paraId="688F225A">
            <w:pPr>
              <w:pStyle w:val="15"/>
            </w:pPr>
            <w:r>
              <w:t>50%</w:t>
            </w:r>
          </w:p>
        </w:tc>
      </w:tr>
      <w:tr w14:paraId="0B0AD3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59A3B0">
            <w:pPr>
              <w:pStyle w:val="14"/>
            </w:pPr>
            <w:r>
              <w:t>绩效目标</w:t>
            </w:r>
          </w:p>
        </w:tc>
        <w:tc>
          <w:tcPr>
            <w:tcW w:w="8618" w:type="dxa"/>
            <w:gridSpan w:val="6"/>
            <w:vAlign w:val="center"/>
          </w:tcPr>
          <w:p w14:paraId="55145FA4">
            <w:pPr>
              <w:pStyle w:val="13"/>
            </w:pPr>
            <w:r>
              <w:t>1.用于课后服务费发放，保障教育教学顺利进行。</w:t>
            </w:r>
            <w:r>
              <w:tab/>
            </w:r>
            <w:r>
              <w:tab/>
            </w:r>
            <w:r>
              <w:tab/>
            </w:r>
            <w:r>
              <w:tab/>
            </w:r>
            <w:r>
              <w:tab/>
            </w:r>
            <w:r>
              <w:tab/>
            </w:r>
          </w:p>
          <w:p w14:paraId="50179954">
            <w:pPr>
              <w:pStyle w:val="13"/>
            </w:pPr>
          </w:p>
        </w:tc>
      </w:tr>
    </w:tbl>
    <w:p w14:paraId="1EA4759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409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F8C1A7">
            <w:pPr>
              <w:pStyle w:val="14"/>
            </w:pPr>
            <w:r>
              <w:t>一级指标</w:t>
            </w:r>
          </w:p>
        </w:tc>
        <w:tc>
          <w:tcPr>
            <w:tcW w:w="1276" w:type="dxa"/>
            <w:vAlign w:val="center"/>
          </w:tcPr>
          <w:p w14:paraId="0EFDB312">
            <w:pPr>
              <w:pStyle w:val="14"/>
            </w:pPr>
            <w:r>
              <w:t>二级指标</w:t>
            </w:r>
          </w:p>
        </w:tc>
        <w:tc>
          <w:tcPr>
            <w:tcW w:w="1332" w:type="dxa"/>
            <w:vAlign w:val="center"/>
          </w:tcPr>
          <w:p w14:paraId="59068CC1">
            <w:pPr>
              <w:pStyle w:val="14"/>
            </w:pPr>
            <w:r>
              <w:t>三级指标</w:t>
            </w:r>
          </w:p>
        </w:tc>
        <w:tc>
          <w:tcPr>
            <w:tcW w:w="2891" w:type="dxa"/>
            <w:vAlign w:val="center"/>
          </w:tcPr>
          <w:p w14:paraId="61B940A1">
            <w:pPr>
              <w:pStyle w:val="14"/>
            </w:pPr>
            <w:r>
              <w:t>绩效指标描述</w:t>
            </w:r>
          </w:p>
        </w:tc>
        <w:tc>
          <w:tcPr>
            <w:tcW w:w="1276" w:type="dxa"/>
            <w:vAlign w:val="center"/>
          </w:tcPr>
          <w:p w14:paraId="05C571BF">
            <w:pPr>
              <w:pStyle w:val="14"/>
            </w:pPr>
            <w:r>
              <w:t>指标值</w:t>
            </w:r>
          </w:p>
        </w:tc>
        <w:tc>
          <w:tcPr>
            <w:tcW w:w="1843" w:type="dxa"/>
            <w:vAlign w:val="center"/>
          </w:tcPr>
          <w:p w14:paraId="234AF61C">
            <w:pPr>
              <w:pStyle w:val="14"/>
            </w:pPr>
            <w:r>
              <w:t>指标值确定依据</w:t>
            </w:r>
          </w:p>
        </w:tc>
      </w:tr>
      <w:tr w14:paraId="1117F138">
        <w:tblPrEx>
          <w:tblCellMar>
            <w:top w:w="0" w:type="dxa"/>
            <w:left w:w="108" w:type="dxa"/>
            <w:bottom w:w="0" w:type="dxa"/>
            <w:right w:w="108" w:type="dxa"/>
          </w:tblCellMar>
        </w:tblPrEx>
        <w:trPr>
          <w:trHeight w:val="369" w:hRule="atLeast"/>
          <w:jc w:val="center"/>
        </w:trPr>
        <w:tc>
          <w:tcPr>
            <w:tcW w:w="1276" w:type="dxa"/>
            <w:vMerge w:val="restart"/>
            <w:vAlign w:val="center"/>
          </w:tcPr>
          <w:p w14:paraId="4D54D0F0">
            <w:pPr>
              <w:pStyle w:val="15"/>
            </w:pPr>
            <w:r>
              <w:t>产出指标</w:t>
            </w:r>
          </w:p>
        </w:tc>
        <w:tc>
          <w:tcPr>
            <w:tcW w:w="1276" w:type="dxa"/>
            <w:vAlign w:val="center"/>
          </w:tcPr>
          <w:p w14:paraId="3C5C6A10">
            <w:pPr>
              <w:pStyle w:val="13"/>
            </w:pPr>
            <w:r>
              <w:t>数量指标</w:t>
            </w:r>
          </w:p>
        </w:tc>
        <w:tc>
          <w:tcPr>
            <w:tcW w:w="1332" w:type="dxa"/>
            <w:vAlign w:val="center"/>
          </w:tcPr>
          <w:p w14:paraId="19DABDBC">
            <w:pPr>
              <w:pStyle w:val="13"/>
            </w:pPr>
            <w:r>
              <w:t>发放人数</w:t>
            </w:r>
          </w:p>
        </w:tc>
        <w:tc>
          <w:tcPr>
            <w:tcW w:w="2891" w:type="dxa"/>
            <w:vAlign w:val="center"/>
          </w:tcPr>
          <w:p w14:paraId="384501D1">
            <w:pPr>
              <w:pStyle w:val="13"/>
            </w:pPr>
            <w:r>
              <w:t>计划发放人数</w:t>
            </w:r>
          </w:p>
        </w:tc>
        <w:tc>
          <w:tcPr>
            <w:tcW w:w="1276" w:type="dxa"/>
            <w:vAlign w:val="center"/>
          </w:tcPr>
          <w:p w14:paraId="2CE5F19C">
            <w:pPr>
              <w:pStyle w:val="13"/>
            </w:pPr>
            <w:r>
              <w:t>11人</w:t>
            </w:r>
          </w:p>
        </w:tc>
        <w:tc>
          <w:tcPr>
            <w:tcW w:w="1843" w:type="dxa"/>
            <w:vAlign w:val="center"/>
          </w:tcPr>
          <w:p w14:paraId="11172BCA">
            <w:pPr>
              <w:pStyle w:val="13"/>
            </w:pPr>
            <w:r>
              <w:t>2025年年初工作计划</w:t>
            </w:r>
          </w:p>
        </w:tc>
      </w:tr>
      <w:tr w14:paraId="39F38699">
        <w:tblPrEx>
          <w:tblCellMar>
            <w:top w:w="0" w:type="dxa"/>
            <w:left w:w="108" w:type="dxa"/>
            <w:bottom w:w="0" w:type="dxa"/>
            <w:right w:w="108" w:type="dxa"/>
          </w:tblCellMar>
        </w:tblPrEx>
        <w:trPr>
          <w:trHeight w:val="369" w:hRule="atLeast"/>
          <w:jc w:val="center"/>
        </w:trPr>
        <w:tc>
          <w:tcPr>
            <w:tcW w:w="1276" w:type="dxa"/>
            <w:vMerge w:val="continue"/>
            <w:vAlign w:val="center"/>
          </w:tcPr>
          <w:p w14:paraId="4CF614A6"/>
        </w:tc>
        <w:tc>
          <w:tcPr>
            <w:tcW w:w="1276" w:type="dxa"/>
            <w:vAlign w:val="center"/>
          </w:tcPr>
          <w:p w14:paraId="16576D71">
            <w:pPr>
              <w:pStyle w:val="13"/>
            </w:pPr>
            <w:r>
              <w:t>质量指标</w:t>
            </w:r>
          </w:p>
        </w:tc>
        <w:tc>
          <w:tcPr>
            <w:tcW w:w="1332" w:type="dxa"/>
            <w:vAlign w:val="center"/>
          </w:tcPr>
          <w:p w14:paraId="1B0E5E5D">
            <w:pPr>
              <w:pStyle w:val="13"/>
            </w:pPr>
            <w:r>
              <w:t>资金支付准确率</w:t>
            </w:r>
          </w:p>
        </w:tc>
        <w:tc>
          <w:tcPr>
            <w:tcW w:w="2891" w:type="dxa"/>
            <w:vAlign w:val="center"/>
          </w:tcPr>
          <w:p w14:paraId="1A6C5F9D">
            <w:pPr>
              <w:pStyle w:val="13"/>
            </w:pPr>
            <w:r>
              <w:t>资金支付准确率</w:t>
            </w:r>
          </w:p>
        </w:tc>
        <w:tc>
          <w:tcPr>
            <w:tcW w:w="1276" w:type="dxa"/>
            <w:vAlign w:val="center"/>
          </w:tcPr>
          <w:p w14:paraId="27F5157E">
            <w:pPr>
              <w:pStyle w:val="13"/>
            </w:pPr>
            <w:r>
              <w:t>100%</w:t>
            </w:r>
          </w:p>
        </w:tc>
        <w:tc>
          <w:tcPr>
            <w:tcW w:w="1843" w:type="dxa"/>
            <w:vAlign w:val="center"/>
          </w:tcPr>
          <w:p w14:paraId="03A0D417">
            <w:pPr>
              <w:pStyle w:val="13"/>
            </w:pPr>
            <w:r>
              <w:t>2025年年初工作计划</w:t>
            </w:r>
          </w:p>
        </w:tc>
      </w:tr>
      <w:tr w14:paraId="20E8828A">
        <w:tblPrEx>
          <w:tblCellMar>
            <w:top w:w="0" w:type="dxa"/>
            <w:left w:w="108" w:type="dxa"/>
            <w:bottom w:w="0" w:type="dxa"/>
            <w:right w:w="108" w:type="dxa"/>
          </w:tblCellMar>
        </w:tblPrEx>
        <w:trPr>
          <w:trHeight w:val="369" w:hRule="atLeast"/>
          <w:jc w:val="center"/>
        </w:trPr>
        <w:tc>
          <w:tcPr>
            <w:tcW w:w="1276" w:type="dxa"/>
            <w:vMerge w:val="continue"/>
            <w:vAlign w:val="center"/>
          </w:tcPr>
          <w:p w14:paraId="102A55DF"/>
        </w:tc>
        <w:tc>
          <w:tcPr>
            <w:tcW w:w="1276" w:type="dxa"/>
            <w:vAlign w:val="center"/>
          </w:tcPr>
          <w:p w14:paraId="47A511C9">
            <w:pPr>
              <w:pStyle w:val="13"/>
            </w:pPr>
            <w:r>
              <w:t>时效指标</w:t>
            </w:r>
          </w:p>
        </w:tc>
        <w:tc>
          <w:tcPr>
            <w:tcW w:w="1332" w:type="dxa"/>
            <w:vAlign w:val="center"/>
          </w:tcPr>
          <w:p w14:paraId="68D08287">
            <w:pPr>
              <w:pStyle w:val="13"/>
            </w:pPr>
            <w:r>
              <w:t>是否及时发放</w:t>
            </w:r>
          </w:p>
        </w:tc>
        <w:tc>
          <w:tcPr>
            <w:tcW w:w="2891" w:type="dxa"/>
            <w:vAlign w:val="center"/>
          </w:tcPr>
          <w:p w14:paraId="11D0D809">
            <w:pPr>
              <w:pStyle w:val="13"/>
            </w:pPr>
            <w:r>
              <w:t>发放资金是否及时</w:t>
            </w:r>
          </w:p>
        </w:tc>
        <w:tc>
          <w:tcPr>
            <w:tcW w:w="1276" w:type="dxa"/>
            <w:vAlign w:val="center"/>
          </w:tcPr>
          <w:p w14:paraId="6A719E47">
            <w:pPr>
              <w:pStyle w:val="13"/>
            </w:pPr>
            <w:r>
              <w:t>100%</w:t>
            </w:r>
          </w:p>
        </w:tc>
        <w:tc>
          <w:tcPr>
            <w:tcW w:w="1843" w:type="dxa"/>
            <w:vAlign w:val="center"/>
          </w:tcPr>
          <w:p w14:paraId="0B9A4374">
            <w:pPr>
              <w:pStyle w:val="13"/>
            </w:pPr>
            <w:r>
              <w:t>2025年年初工作计划</w:t>
            </w:r>
          </w:p>
        </w:tc>
      </w:tr>
      <w:tr w14:paraId="547A77F9">
        <w:tblPrEx>
          <w:tblCellMar>
            <w:top w:w="0" w:type="dxa"/>
            <w:left w:w="108" w:type="dxa"/>
            <w:bottom w:w="0" w:type="dxa"/>
            <w:right w:w="108" w:type="dxa"/>
          </w:tblCellMar>
        </w:tblPrEx>
        <w:trPr>
          <w:trHeight w:val="369" w:hRule="atLeast"/>
          <w:jc w:val="center"/>
        </w:trPr>
        <w:tc>
          <w:tcPr>
            <w:tcW w:w="1276" w:type="dxa"/>
            <w:vMerge w:val="continue"/>
            <w:vAlign w:val="center"/>
          </w:tcPr>
          <w:p w14:paraId="456CCAB9"/>
        </w:tc>
        <w:tc>
          <w:tcPr>
            <w:tcW w:w="1276" w:type="dxa"/>
            <w:vAlign w:val="center"/>
          </w:tcPr>
          <w:p w14:paraId="080C6D0E">
            <w:pPr>
              <w:pStyle w:val="13"/>
            </w:pPr>
            <w:r>
              <w:t>成本指标</w:t>
            </w:r>
          </w:p>
        </w:tc>
        <w:tc>
          <w:tcPr>
            <w:tcW w:w="1332" w:type="dxa"/>
            <w:vAlign w:val="center"/>
          </w:tcPr>
          <w:p w14:paraId="123104EC">
            <w:pPr>
              <w:pStyle w:val="13"/>
            </w:pPr>
            <w:r>
              <w:t>预算总成本</w:t>
            </w:r>
          </w:p>
        </w:tc>
        <w:tc>
          <w:tcPr>
            <w:tcW w:w="2891" w:type="dxa"/>
            <w:vAlign w:val="center"/>
          </w:tcPr>
          <w:p w14:paraId="6597AED8">
            <w:pPr>
              <w:pStyle w:val="13"/>
            </w:pPr>
            <w:r>
              <w:t>预算总成本</w:t>
            </w:r>
          </w:p>
          <w:p w14:paraId="2B4F8209">
            <w:pPr>
              <w:pStyle w:val="13"/>
            </w:pPr>
          </w:p>
        </w:tc>
        <w:tc>
          <w:tcPr>
            <w:tcW w:w="1276" w:type="dxa"/>
            <w:vAlign w:val="center"/>
          </w:tcPr>
          <w:p w14:paraId="5ACB59E9">
            <w:pPr>
              <w:pStyle w:val="13"/>
            </w:pPr>
            <w:r>
              <w:t>0.7万元</w:t>
            </w:r>
          </w:p>
        </w:tc>
        <w:tc>
          <w:tcPr>
            <w:tcW w:w="1843" w:type="dxa"/>
            <w:vAlign w:val="center"/>
          </w:tcPr>
          <w:p w14:paraId="6D0258CE">
            <w:pPr>
              <w:pStyle w:val="13"/>
            </w:pPr>
            <w:r>
              <w:t>2025年县级预算编制通知</w:t>
            </w:r>
          </w:p>
        </w:tc>
      </w:tr>
      <w:tr w14:paraId="6548765C">
        <w:tblPrEx>
          <w:tblCellMar>
            <w:top w:w="0" w:type="dxa"/>
            <w:left w:w="108" w:type="dxa"/>
            <w:bottom w:w="0" w:type="dxa"/>
            <w:right w:w="108" w:type="dxa"/>
          </w:tblCellMar>
        </w:tblPrEx>
        <w:trPr>
          <w:trHeight w:val="369" w:hRule="atLeast"/>
          <w:jc w:val="center"/>
        </w:trPr>
        <w:tc>
          <w:tcPr>
            <w:tcW w:w="1276" w:type="dxa"/>
            <w:vMerge w:val="restart"/>
            <w:vAlign w:val="center"/>
          </w:tcPr>
          <w:p w14:paraId="646FBF99">
            <w:pPr>
              <w:pStyle w:val="15"/>
            </w:pPr>
            <w:r>
              <w:t>效益指标</w:t>
            </w:r>
          </w:p>
        </w:tc>
        <w:tc>
          <w:tcPr>
            <w:tcW w:w="1276" w:type="dxa"/>
            <w:vAlign w:val="center"/>
          </w:tcPr>
          <w:p w14:paraId="64CA2AAB">
            <w:pPr>
              <w:pStyle w:val="13"/>
            </w:pPr>
            <w:r>
              <w:t>社会效益指标</w:t>
            </w:r>
          </w:p>
        </w:tc>
        <w:tc>
          <w:tcPr>
            <w:tcW w:w="1332" w:type="dxa"/>
            <w:vAlign w:val="center"/>
          </w:tcPr>
          <w:p w14:paraId="4537DEE9">
            <w:pPr>
              <w:pStyle w:val="13"/>
            </w:pPr>
            <w:r>
              <w:t>教育教学工作开展</w:t>
            </w:r>
          </w:p>
        </w:tc>
        <w:tc>
          <w:tcPr>
            <w:tcW w:w="2891" w:type="dxa"/>
            <w:vAlign w:val="center"/>
          </w:tcPr>
          <w:p w14:paraId="0ED39F13">
            <w:pPr>
              <w:pStyle w:val="13"/>
            </w:pPr>
            <w:r>
              <w:t>能否保障课后服务工作顺利进行</w:t>
            </w:r>
          </w:p>
        </w:tc>
        <w:tc>
          <w:tcPr>
            <w:tcW w:w="1276" w:type="dxa"/>
            <w:vAlign w:val="center"/>
          </w:tcPr>
          <w:p w14:paraId="4EEC5F21">
            <w:pPr>
              <w:pStyle w:val="13"/>
            </w:pPr>
            <w:r>
              <w:t>保障</w:t>
            </w:r>
          </w:p>
        </w:tc>
        <w:tc>
          <w:tcPr>
            <w:tcW w:w="1843" w:type="dxa"/>
            <w:vAlign w:val="center"/>
          </w:tcPr>
          <w:p w14:paraId="3B0491FB">
            <w:pPr>
              <w:pStyle w:val="13"/>
            </w:pPr>
            <w:r>
              <w:t>2025年年初工作计划</w:t>
            </w:r>
          </w:p>
        </w:tc>
      </w:tr>
      <w:tr w14:paraId="1B5B45D0">
        <w:tblPrEx>
          <w:tblCellMar>
            <w:top w:w="0" w:type="dxa"/>
            <w:left w:w="108" w:type="dxa"/>
            <w:bottom w:w="0" w:type="dxa"/>
            <w:right w:w="108" w:type="dxa"/>
          </w:tblCellMar>
        </w:tblPrEx>
        <w:trPr>
          <w:trHeight w:val="369" w:hRule="atLeast"/>
          <w:jc w:val="center"/>
        </w:trPr>
        <w:tc>
          <w:tcPr>
            <w:tcW w:w="1276" w:type="dxa"/>
            <w:vMerge w:val="continue"/>
            <w:vAlign w:val="center"/>
          </w:tcPr>
          <w:p w14:paraId="44432A80"/>
        </w:tc>
        <w:tc>
          <w:tcPr>
            <w:tcW w:w="1276" w:type="dxa"/>
            <w:vAlign w:val="center"/>
          </w:tcPr>
          <w:p w14:paraId="21213CD9">
            <w:pPr>
              <w:pStyle w:val="13"/>
            </w:pPr>
            <w:r>
              <w:t>可持续影响指标</w:t>
            </w:r>
          </w:p>
        </w:tc>
        <w:tc>
          <w:tcPr>
            <w:tcW w:w="1332" w:type="dxa"/>
            <w:vAlign w:val="center"/>
          </w:tcPr>
          <w:p w14:paraId="0AC3F18C">
            <w:pPr>
              <w:pStyle w:val="13"/>
            </w:pPr>
            <w:r>
              <w:t>教师工作积极性</w:t>
            </w:r>
          </w:p>
        </w:tc>
        <w:tc>
          <w:tcPr>
            <w:tcW w:w="2891" w:type="dxa"/>
            <w:vAlign w:val="center"/>
          </w:tcPr>
          <w:p w14:paraId="74CD915D">
            <w:pPr>
              <w:pStyle w:val="13"/>
            </w:pPr>
            <w:r>
              <w:t>能否提高教师工作积极性</w:t>
            </w:r>
          </w:p>
        </w:tc>
        <w:tc>
          <w:tcPr>
            <w:tcW w:w="1276" w:type="dxa"/>
            <w:vAlign w:val="center"/>
          </w:tcPr>
          <w:p w14:paraId="116C508A">
            <w:pPr>
              <w:pStyle w:val="13"/>
            </w:pPr>
            <w:r>
              <w:t>提高</w:t>
            </w:r>
          </w:p>
        </w:tc>
        <w:tc>
          <w:tcPr>
            <w:tcW w:w="1843" w:type="dxa"/>
            <w:vAlign w:val="center"/>
          </w:tcPr>
          <w:p w14:paraId="7410ADBD">
            <w:pPr>
              <w:pStyle w:val="13"/>
            </w:pPr>
            <w:r>
              <w:t>2025年年初工作计划</w:t>
            </w:r>
          </w:p>
        </w:tc>
      </w:tr>
      <w:tr w14:paraId="56315E84">
        <w:tblPrEx>
          <w:tblCellMar>
            <w:top w:w="0" w:type="dxa"/>
            <w:left w:w="108" w:type="dxa"/>
            <w:bottom w:w="0" w:type="dxa"/>
            <w:right w:w="108" w:type="dxa"/>
          </w:tblCellMar>
        </w:tblPrEx>
        <w:trPr>
          <w:trHeight w:val="369" w:hRule="atLeast"/>
          <w:jc w:val="center"/>
        </w:trPr>
        <w:tc>
          <w:tcPr>
            <w:tcW w:w="1276" w:type="dxa"/>
            <w:vAlign w:val="center"/>
          </w:tcPr>
          <w:p w14:paraId="29DBE18D">
            <w:pPr>
              <w:pStyle w:val="15"/>
            </w:pPr>
            <w:r>
              <w:t>满意度指标</w:t>
            </w:r>
          </w:p>
        </w:tc>
        <w:tc>
          <w:tcPr>
            <w:tcW w:w="1276" w:type="dxa"/>
            <w:vAlign w:val="center"/>
          </w:tcPr>
          <w:p w14:paraId="214B9CB8">
            <w:pPr>
              <w:pStyle w:val="13"/>
            </w:pPr>
            <w:r>
              <w:t>服务对象满意度指标</w:t>
            </w:r>
          </w:p>
        </w:tc>
        <w:tc>
          <w:tcPr>
            <w:tcW w:w="1332" w:type="dxa"/>
            <w:vAlign w:val="center"/>
          </w:tcPr>
          <w:p w14:paraId="071058B4">
            <w:pPr>
              <w:pStyle w:val="13"/>
            </w:pPr>
            <w:r>
              <w:t>教师满意率</w:t>
            </w:r>
          </w:p>
        </w:tc>
        <w:tc>
          <w:tcPr>
            <w:tcW w:w="2891" w:type="dxa"/>
            <w:vAlign w:val="center"/>
          </w:tcPr>
          <w:p w14:paraId="5E27A601">
            <w:pPr>
              <w:pStyle w:val="13"/>
            </w:pPr>
            <w:r>
              <w:t>教师满意率</w:t>
            </w:r>
          </w:p>
        </w:tc>
        <w:tc>
          <w:tcPr>
            <w:tcW w:w="1276" w:type="dxa"/>
            <w:vAlign w:val="center"/>
          </w:tcPr>
          <w:p w14:paraId="534A089F">
            <w:pPr>
              <w:pStyle w:val="13"/>
            </w:pPr>
            <w:r>
              <w:t>≥98%</w:t>
            </w:r>
          </w:p>
        </w:tc>
        <w:tc>
          <w:tcPr>
            <w:tcW w:w="1843" w:type="dxa"/>
            <w:vAlign w:val="center"/>
          </w:tcPr>
          <w:p w14:paraId="2B18FD63">
            <w:pPr>
              <w:pStyle w:val="13"/>
            </w:pPr>
            <w:r>
              <w:t>2025年年初工作计划</w:t>
            </w:r>
          </w:p>
        </w:tc>
      </w:tr>
    </w:tbl>
    <w:p w14:paraId="6102610E">
      <w:pPr>
        <w:sectPr>
          <w:pgSz w:w="11900" w:h="16840"/>
          <w:pgMar w:top="1984" w:right="1304" w:bottom="1134" w:left="1304" w:header="720" w:footer="720" w:gutter="0"/>
          <w:cols w:space="720" w:num="1"/>
        </w:sectPr>
      </w:pPr>
    </w:p>
    <w:p w14:paraId="4FA3C63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A9E423">
      <w:pPr>
        <w:spacing w:before="0" w:after="0"/>
        <w:ind w:firstLine="560"/>
        <w:jc w:val="left"/>
        <w:outlineLvl w:val="3"/>
      </w:pPr>
      <w:bookmarkStart w:id="431" w:name="_Toc_4_4_0000000432"/>
      <w:r>
        <w:rPr>
          <w:rFonts w:ascii="方正仿宋_GBK" w:hAnsi="方正仿宋_GBK" w:eastAsia="方正仿宋_GBK" w:cs="方正仿宋_GBK"/>
          <w:color w:val="000000"/>
          <w:sz w:val="28"/>
        </w:rPr>
        <w:t>429.怀财字【2025】7号2025年城乡义务教育生均公用经费县配套资金绩效目标表</w:t>
      </w:r>
      <w:bookmarkEnd w:id="4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04AD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E27B6CE">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40BFF261">
            <w:pPr>
              <w:pStyle w:val="11"/>
            </w:pPr>
            <w:r>
              <w:t>单位：万元</w:t>
            </w:r>
          </w:p>
        </w:tc>
      </w:tr>
      <w:tr w14:paraId="0E0738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78A3B6">
            <w:pPr>
              <w:pStyle w:val="14"/>
            </w:pPr>
            <w:r>
              <w:t>项目编码</w:t>
            </w:r>
          </w:p>
        </w:tc>
        <w:tc>
          <w:tcPr>
            <w:tcW w:w="2608" w:type="dxa"/>
            <w:gridSpan w:val="2"/>
            <w:vAlign w:val="center"/>
          </w:tcPr>
          <w:p w14:paraId="12869126">
            <w:pPr>
              <w:pStyle w:val="13"/>
            </w:pPr>
            <w:r>
              <w:t>13073025P000579100066</w:t>
            </w:r>
          </w:p>
        </w:tc>
        <w:tc>
          <w:tcPr>
            <w:tcW w:w="1587" w:type="dxa"/>
            <w:vAlign w:val="center"/>
          </w:tcPr>
          <w:p w14:paraId="198DD993">
            <w:pPr>
              <w:pStyle w:val="14"/>
            </w:pPr>
            <w:r>
              <w:t>项目名称</w:t>
            </w:r>
          </w:p>
        </w:tc>
        <w:tc>
          <w:tcPr>
            <w:tcW w:w="4423" w:type="dxa"/>
            <w:gridSpan w:val="3"/>
            <w:vAlign w:val="center"/>
          </w:tcPr>
          <w:p w14:paraId="2492D033">
            <w:pPr>
              <w:pStyle w:val="13"/>
            </w:pPr>
            <w:r>
              <w:t>怀财字【2025】7号2025年城乡义务教育生均公用经费县配套资金</w:t>
            </w:r>
          </w:p>
        </w:tc>
      </w:tr>
      <w:tr w14:paraId="033829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95DF34">
            <w:pPr>
              <w:pStyle w:val="14"/>
            </w:pPr>
            <w:r>
              <w:t>预算规模及资金用途</w:t>
            </w:r>
          </w:p>
        </w:tc>
        <w:tc>
          <w:tcPr>
            <w:tcW w:w="1276" w:type="dxa"/>
            <w:vAlign w:val="center"/>
          </w:tcPr>
          <w:p w14:paraId="46FBF036">
            <w:pPr>
              <w:pStyle w:val="14"/>
            </w:pPr>
            <w:r>
              <w:t>预算数</w:t>
            </w:r>
          </w:p>
        </w:tc>
        <w:tc>
          <w:tcPr>
            <w:tcW w:w="1332" w:type="dxa"/>
            <w:vAlign w:val="center"/>
          </w:tcPr>
          <w:p w14:paraId="0D32FBCF">
            <w:pPr>
              <w:pStyle w:val="13"/>
            </w:pPr>
            <w:r>
              <w:t>4.18</w:t>
            </w:r>
          </w:p>
        </w:tc>
        <w:tc>
          <w:tcPr>
            <w:tcW w:w="1587" w:type="dxa"/>
            <w:vAlign w:val="center"/>
          </w:tcPr>
          <w:p w14:paraId="1B4E44E6">
            <w:pPr>
              <w:pStyle w:val="14"/>
            </w:pPr>
            <w:r>
              <w:t>其中：财政    资金</w:t>
            </w:r>
          </w:p>
        </w:tc>
        <w:tc>
          <w:tcPr>
            <w:tcW w:w="1304" w:type="dxa"/>
            <w:vAlign w:val="center"/>
          </w:tcPr>
          <w:p w14:paraId="561F59C0">
            <w:pPr>
              <w:pStyle w:val="13"/>
            </w:pPr>
            <w:r>
              <w:t>4.18</w:t>
            </w:r>
          </w:p>
        </w:tc>
        <w:tc>
          <w:tcPr>
            <w:tcW w:w="1276" w:type="dxa"/>
            <w:vAlign w:val="center"/>
          </w:tcPr>
          <w:p w14:paraId="1C0562D7">
            <w:pPr>
              <w:pStyle w:val="14"/>
            </w:pPr>
            <w:r>
              <w:t>其他资金</w:t>
            </w:r>
          </w:p>
        </w:tc>
        <w:tc>
          <w:tcPr>
            <w:tcW w:w="1843" w:type="dxa"/>
            <w:vAlign w:val="center"/>
          </w:tcPr>
          <w:p w14:paraId="4F750F31">
            <w:pPr>
              <w:pStyle w:val="13"/>
            </w:pPr>
            <w:r>
              <w:t xml:space="preserve"> </w:t>
            </w:r>
          </w:p>
        </w:tc>
      </w:tr>
      <w:tr w14:paraId="605D1E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822394"/>
        </w:tc>
        <w:tc>
          <w:tcPr>
            <w:tcW w:w="8618" w:type="dxa"/>
            <w:gridSpan w:val="6"/>
            <w:vAlign w:val="center"/>
          </w:tcPr>
          <w:p w14:paraId="2F9C6F1E">
            <w:pPr>
              <w:pStyle w:val="13"/>
            </w:pPr>
            <w:r>
              <w:t>通过学校日常办公支出，保障教育教学顺利进行。</w:t>
            </w:r>
            <w:r>
              <w:tab/>
            </w:r>
            <w:r>
              <w:tab/>
            </w:r>
            <w:r>
              <w:tab/>
            </w:r>
            <w:r>
              <w:tab/>
            </w:r>
            <w:r>
              <w:tab/>
            </w:r>
            <w:r>
              <w:tab/>
            </w:r>
          </w:p>
          <w:p w14:paraId="412BB435">
            <w:pPr>
              <w:pStyle w:val="13"/>
            </w:pPr>
          </w:p>
        </w:tc>
      </w:tr>
      <w:tr w14:paraId="712D47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E6C333">
            <w:pPr>
              <w:pStyle w:val="14"/>
            </w:pPr>
            <w:r>
              <w:t>资金支出计划（%）</w:t>
            </w:r>
          </w:p>
        </w:tc>
        <w:tc>
          <w:tcPr>
            <w:tcW w:w="2608" w:type="dxa"/>
            <w:gridSpan w:val="2"/>
            <w:vAlign w:val="center"/>
          </w:tcPr>
          <w:p w14:paraId="22F2F4D4">
            <w:pPr>
              <w:pStyle w:val="14"/>
            </w:pPr>
            <w:r>
              <w:t>3月底</w:t>
            </w:r>
          </w:p>
        </w:tc>
        <w:tc>
          <w:tcPr>
            <w:tcW w:w="1587" w:type="dxa"/>
            <w:vAlign w:val="center"/>
          </w:tcPr>
          <w:p w14:paraId="2A88E40E">
            <w:pPr>
              <w:pStyle w:val="14"/>
            </w:pPr>
            <w:r>
              <w:t>6月底</w:t>
            </w:r>
          </w:p>
        </w:tc>
        <w:tc>
          <w:tcPr>
            <w:tcW w:w="1304" w:type="dxa"/>
            <w:vAlign w:val="center"/>
          </w:tcPr>
          <w:p w14:paraId="5D804790">
            <w:pPr>
              <w:pStyle w:val="14"/>
            </w:pPr>
            <w:r>
              <w:t>10月底</w:t>
            </w:r>
          </w:p>
        </w:tc>
        <w:tc>
          <w:tcPr>
            <w:tcW w:w="3119" w:type="dxa"/>
            <w:gridSpan w:val="2"/>
            <w:vAlign w:val="center"/>
          </w:tcPr>
          <w:p w14:paraId="44BE2EA4">
            <w:pPr>
              <w:pStyle w:val="14"/>
            </w:pPr>
            <w:r>
              <w:t>12月底</w:t>
            </w:r>
          </w:p>
        </w:tc>
      </w:tr>
      <w:tr w14:paraId="6BE082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AEBFD9"/>
        </w:tc>
        <w:tc>
          <w:tcPr>
            <w:tcW w:w="2608" w:type="dxa"/>
            <w:gridSpan w:val="2"/>
            <w:vAlign w:val="center"/>
          </w:tcPr>
          <w:p w14:paraId="34D07EC1">
            <w:pPr>
              <w:pStyle w:val="15"/>
            </w:pPr>
            <w:r>
              <w:t xml:space="preserve"> </w:t>
            </w:r>
          </w:p>
        </w:tc>
        <w:tc>
          <w:tcPr>
            <w:tcW w:w="1587" w:type="dxa"/>
            <w:vAlign w:val="center"/>
          </w:tcPr>
          <w:p w14:paraId="319C887E">
            <w:pPr>
              <w:pStyle w:val="15"/>
            </w:pPr>
            <w:r>
              <w:t>30%</w:t>
            </w:r>
          </w:p>
        </w:tc>
        <w:tc>
          <w:tcPr>
            <w:tcW w:w="1304" w:type="dxa"/>
            <w:vAlign w:val="center"/>
          </w:tcPr>
          <w:p w14:paraId="6DBE7F01">
            <w:pPr>
              <w:pStyle w:val="15"/>
            </w:pPr>
            <w:r>
              <w:t>30%</w:t>
            </w:r>
          </w:p>
        </w:tc>
        <w:tc>
          <w:tcPr>
            <w:tcW w:w="3119" w:type="dxa"/>
            <w:gridSpan w:val="2"/>
            <w:vAlign w:val="center"/>
          </w:tcPr>
          <w:p w14:paraId="4F1ACE55">
            <w:pPr>
              <w:pStyle w:val="15"/>
            </w:pPr>
            <w:r>
              <w:t>100%</w:t>
            </w:r>
          </w:p>
        </w:tc>
      </w:tr>
      <w:tr w14:paraId="750652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CE532F">
            <w:pPr>
              <w:pStyle w:val="14"/>
            </w:pPr>
            <w:r>
              <w:t>绩效目标</w:t>
            </w:r>
          </w:p>
        </w:tc>
        <w:tc>
          <w:tcPr>
            <w:tcW w:w="8618" w:type="dxa"/>
            <w:gridSpan w:val="6"/>
            <w:vAlign w:val="center"/>
          </w:tcPr>
          <w:p w14:paraId="0CD175BB">
            <w:pPr>
              <w:pStyle w:val="13"/>
            </w:pPr>
            <w:r>
              <w:t>1.通过学校日常办公支出，保障教育教学顺利进行。</w:t>
            </w:r>
          </w:p>
        </w:tc>
      </w:tr>
    </w:tbl>
    <w:p w14:paraId="7599337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0ED7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91E1BE">
            <w:pPr>
              <w:pStyle w:val="14"/>
            </w:pPr>
            <w:r>
              <w:t>一级指标</w:t>
            </w:r>
          </w:p>
        </w:tc>
        <w:tc>
          <w:tcPr>
            <w:tcW w:w="1276" w:type="dxa"/>
            <w:vAlign w:val="center"/>
          </w:tcPr>
          <w:p w14:paraId="5BDB35C1">
            <w:pPr>
              <w:pStyle w:val="14"/>
            </w:pPr>
            <w:r>
              <w:t>二级指标</w:t>
            </w:r>
          </w:p>
        </w:tc>
        <w:tc>
          <w:tcPr>
            <w:tcW w:w="1332" w:type="dxa"/>
            <w:vAlign w:val="center"/>
          </w:tcPr>
          <w:p w14:paraId="410C44B4">
            <w:pPr>
              <w:pStyle w:val="14"/>
            </w:pPr>
            <w:r>
              <w:t>三级指标</w:t>
            </w:r>
          </w:p>
        </w:tc>
        <w:tc>
          <w:tcPr>
            <w:tcW w:w="2891" w:type="dxa"/>
            <w:vAlign w:val="center"/>
          </w:tcPr>
          <w:p w14:paraId="7FDEABCC">
            <w:pPr>
              <w:pStyle w:val="14"/>
            </w:pPr>
            <w:r>
              <w:t>绩效指标描述</w:t>
            </w:r>
          </w:p>
        </w:tc>
        <w:tc>
          <w:tcPr>
            <w:tcW w:w="1276" w:type="dxa"/>
            <w:vAlign w:val="center"/>
          </w:tcPr>
          <w:p w14:paraId="71B80C83">
            <w:pPr>
              <w:pStyle w:val="14"/>
            </w:pPr>
            <w:r>
              <w:t>指标值</w:t>
            </w:r>
          </w:p>
        </w:tc>
        <w:tc>
          <w:tcPr>
            <w:tcW w:w="1843" w:type="dxa"/>
            <w:vAlign w:val="center"/>
          </w:tcPr>
          <w:p w14:paraId="52E217F8">
            <w:pPr>
              <w:pStyle w:val="14"/>
            </w:pPr>
            <w:r>
              <w:t>指标值确定依据</w:t>
            </w:r>
          </w:p>
        </w:tc>
      </w:tr>
      <w:tr w14:paraId="3808F20B">
        <w:tblPrEx>
          <w:tblCellMar>
            <w:top w:w="0" w:type="dxa"/>
            <w:left w:w="108" w:type="dxa"/>
            <w:bottom w:w="0" w:type="dxa"/>
            <w:right w:w="108" w:type="dxa"/>
          </w:tblCellMar>
        </w:tblPrEx>
        <w:trPr>
          <w:trHeight w:val="369" w:hRule="atLeast"/>
          <w:jc w:val="center"/>
        </w:trPr>
        <w:tc>
          <w:tcPr>
            <w:tcW w:w="1276" w:type="dxa"/>
            <w:vMerge w:val="restart"/>
            <w:vAlign w:val="center"/>
          </w:tcPr>
          <w:p w14:paraId="098F1D78">
            <w:pPr>
              <w:pStyle w:val="15"/>
            </w:pPr>
            <w:r>
              <w:t>产出指标</w:t>
            </w:r>
          </w:p>
        </w:tc>
        <w:tc>
          <w:tcPr>
            <w:tcW w:w="1276" w:type="dxa"/>
            <w:vAlign w:val="center"/>
          </w:tcPr>
          <w:p w14:paraId="3027B7A3">
            <w:pPr>
              <w:pStyle w:val="13"/>
            </w:pPr>
            <w:r>
              <w:t>数量指标</w:t>
            </w:r>
          </w:p>
        </w:tc>
        <w:tc>
          <w:tcPr>
            <w:tcW w:w="1332" w:type="dxa"/>
            <w:vAlign w:val="center"/>
          </w:tcPr>
          <w:p w14:paraId="53B577A0">
            <w:pPr>
              <w:pStyle w:val="13"/>
            </w:pPr>
            <w:r>
              <w:t>保障学校数量</w:t>
            </w:r>
          </w:p>
        </w:tc>
        <w:tc>
          <w:tcPr>
            <w:tcW w:w="2891" w:type="dxa"/>
            <w:vAlign w:val="center"/>
          </w:tcPr>
          <w:p w14:paraId="1E502C36">
            <w:pPr>
              <w:pStyle w:val="13"/>
            </w:pPr>
            <w:r>
              <w:t>保障正常运转学校数量</w:t>
            </w:r>
          </w:p>
        </w:tc>
        <w:tc>
          <w:tcPr>
            <w:tcW w:w="1276" w:type="dxa"/>
            <w:vAlign w:val="center"/>
          </w:tcPr>
          <w:p w14:paraId="6792BC08">
            <w:pPr>
              <w:pStyle w:val="13"/>
            </w:pPr>
            <w:r>
              <w:t>1个</w:t>
            </w:r>
          </w:p>
        </w:tc>
        <w:tc>
          <w:tcPr>
            <w:tcW w:w="1843" w:type="dxa"/>
            <w:vAlign w:val="center"/>
          </w:tcPr>
          <w:p w14:paraId="5EC3E8D4">
            <w:pPr>
              <w:pStyle w:val="13"/>
            </w:pPr>
            <w:r>
              <w:t>2025年初工作计划</w:t>
            </w:r>
          </w:p>
          <w:p w14:paraId="20420371">
            <w:pPr>
              <w:pStyle w:val="13"/>
            </w:pPr>
          </w:p>
        </w:tc>
      </w:tr>
      <w:tr w14:paraId="0328A08C">
        <w:tblPrEx>
          <w:tblCellMar>
            <w:top w:w="0" w:type="dxa"/>
            <w:left w:w="108" w:type="dxa"/>
            <w:bottom w:w="0" w:type="dxa"/>
            <w:right w:w="108" w:type="dxa"/>
          </w:tblCellMar>
        </w:tblPrEx>
        <w:trPr>
          <w:trHeight w:val="369" w:hRule="atLeast"/>
          <w:jc w:val="center"/>
        </w:trPr>
        <w:tc>
          <w:tcPr>
            <w:tcW w:w="1276" w:type="dxa"/>
            <w:vMerge w:val="continue"/>
            <w:vAlign w:val="center"/>
          </w:tcPr>
          <w:p w14:paraId="1EAF25FF"/>
        </w:tc>
        <w:tc>
          <w:tcPr>
            <w:tcW w:w="1276" w:type="dxa"/>
            <w:vAlign w:val="center"/>
          </w:tcPr>
          <w:p w14:paraId="1CDABA4E">
            <w:pPr>
              <w:pStyle w:val="13"/>
            </w:pPr>
            <w:r>
              <w:t>质量指标</w:t>
            </w:r>
          </w:p>
        </w:tc>
        <w:tc>
          <w:tcPr>
            <w:tcW w:w="1332" w:type="dxa"/>
            <w:vAlign w:val="center"/>
          </w:tcPr>
          <w:p w14:paraId="73B6C291">
            <w:pPr>
              <w:pStyle w:val="13"/>
            </w:pPr>
            <w:r>
              <w:t>学校正常运转率</w:t>
            </w:r>
          </w:p>
        </w:tc>
        <w:tc>
          <w:tcPr>
            <w:tcW w:w="2891" w:type="dxa"/>
            <w:vAlign w:val="center"/>
          </w:tcPr>
          <w:p w14:paraId="28673212">
            <w:pPr>
              <w:pStyle w:val="13"/>
            </w:pPr>
            <w:r>
              <w:t>日常办公支出，使得学校正常运转</w:t>
            </w:r>
          </w:p>
        </w:tc>
        <w:tc>
          <w:tcPr>
            <w:tcW w:w="1276" w:type="dxa"/>
            <w:vAlign w:val="center"/>
          </w:tcPr>
          <w:p w14:paraId="2E4A6A97">
            <w:pPr>
              <w:pStyle w:val="13"/>
            </w:pPr>
            <w:r>
              <w:t>≥95%</w:t>
            </w:r>
          </w:p>
        </w:tc>
        <w:tc>
          <w:tcPr>
            <w:tcW w:w="1843" w:type="dxa"/>
            <w:vAlign w:val="center"/>
          </w:tcPr>
          <w:p w14:paraId="516E3ED1">
            <w:pPr>
              <w:pStyle w:val="13"/>
            </w:pPr>
            <w:r>
              <w:t>2025年初工作计划</w:t>
            </w:r>
          </w:p>
        </w:tc>
      </w:tr>
      <w:tr w14:paraId="7EE564E1">
        <w:tblPrEx>
          <w:tblCellMar>
            <w:top w:w="0" w:type="dxa"/>
            <w:left w:w="108" w:type="dxa"/>
            <w:bottom w:w="0" w:type="dxa"/>
            <w:right w:w="108" w:type="dxa"/>
          </w:tblCellMar>
        </w:tblPrEx>
        <w:trPr>
          <w:trHeight w:val="369" w:hRule="atLeast"/>
          <w:jc w:val="center"/>
        </w:trPr>
        <w:tc>
          <w:tcPr>
            <w:tcW w:w="1276" w:type="dxa"/>
            <w:vMerge w:val="continue"/>
            <w:vAlign w:val="center"/>
          </w:tcPr>
          <w:p w14:paraId="7704E28B"/>
        </w:tc>
        <w:tc>
          <w:tcPr>
            <w:tcW w:w="1276" w:type="dxa"/>
            <w:vAlign w:val="center"/>
          </w:tcPr>
          <w:p w14:paraId="35D5F953">
            <w:pPr>
              <w:pStyle w:val="13"/>
            </w:pPr>
            <w:r>
              <w:t>时效指标</w:t>
            </w:r>
          </w:p>
        </w:tc>
        <w:tc>
          <w:tcPr>
            <w:tcW w:w="1332" w:type="dxa"/>
            <w:vAlign w:val="center"/>
          </w:tcPr>
          <w:p w14:paraId="2573F604">
            <w:pPr>
              <w:pStyle w:val="13"/>
            </w:pPr>
            <w:r>
              <w:t>各项工作完成及时率</w:t>
            </w:r>
          </w:p>
        </w:tc>
        <w:tc>
          <w:tcPr>
            <w:tcW w:w="2891" w:type="dxa"/>
            <w:vAlign w:val="center"/>
          </w:tcPr>
          <w:p w14:paraId="2D8A6382">
            <w:pPr>
              <w:pStyle w:val="13"/>
            </w:pPr>
            <w:r>
              <w:t>按教育教学要求，及时完成教育教学任务</w:t>
            </w:r>
          </w:p>
        </w:tc>
        <w:tc>
          <w:tcPr>
            <w:tcW w:w="1276" w:type="dxa"/>
            <w:vAlign w:val="center"/>
          </w:tcPr>
          <w:p w14:paraId="02E978B2">
            <w:pPr>
              <w:pStyle w:val="13"/>
            </w:pPr>
            <w:r>
              <w:t>≥95%</w:t>
            </w:r>
          </w:p>
        </w:tc>
        <w:tc>
          <w:tcPr>
            <w:tcW w:w="1843" w:type="dxa"/>
            <w:vAlign w:val="center"/>
          </w:tcPr>
          <w:p w14:paraId="161A99BC">
            <w:pPr>
              <w:pStyle w:val="13"/>
            </w:pPr>
            <w:r>
              <w:t>2025年初工作计划</w:t>
            </w:r>
          </w:p>
        </w:tc>
      </w:tr>
      <w:tr w14:paraId="066C3D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BFB0D3"/>
        </w:tc>
        <w:tc>
          <w:tcPr>
            <w:tcW w:w="1276" w:type="dxa"/>
            <w:vAlign w:val="center"/>
          </w:tcPr>
          <w:p w14:paraId="2D7BE74B">
            <w:pPr>
              <w:pStyle w:val="13"/>
            </w:pPr>
            <w:r>
              <w:t>成本指标</w:t>
            </w:r>
          </w:p>
        </w:tc>
        <w:tc>
          <w:tcPr>
            <w:tcW w:w="1332" w:type="dxa"/>
            <w:vAlign w:val="center"/>
          </w:tcPr>
          <w:p w14:paraId="66551F59">
            <w:pPr>
              <w:pStyle w:val="13"/>
            </w:pPr>
            <w:r>
              <w:t>预算控制数</w:t>
            </w:r>
          </w:p>
        </w:tc>
        <w:tc>
          <w:tcPr>
            <w:tcW w:w="2891" w:type="dxa"/>
            <w:vAlign w:val="center"/>
          </w:tcPr>
          <w:p w14:paraId="560F7F4C">
            <w:pPr>
              <w:pStyle w:val="13"/>
            </w:pPr>
            <w:r>
              <w:t>经费实际支出金额控制在预算内</w:t>
            </w:r>
          </w:p>
        </w:tc>
        <w:tc>
          <w:tcPr>
            <w:tcW w:w="1276" w:type="dxa"/>
            <w:vAlign w:val="center"/>
          </w:tcPr>
          <w:p w14:paraId="2559F925">
            <w:pPr>
              <w:pStyle w:val="13"/>
            </w:pPr>
            <w:r>
              <w:t>4.18万元</w:t>
            </w:r>
          </w:p>
        </w:tc>
        <w:tc>
          <w:tcPr>
            <w:tcW w:w="1843" w:type="dxa"/>
            <w:vAlign w:val="center"/>
          </w:tcPr>
          <w:p w14:paraId="22A02BC2">
            <w:pPr>
              <w:pStyle w:val="13"/>
            </w:pPr>
            <w:r>
              <w:t>2025年县级预算编制通知</w:t>
            </w:r>
          </w:p>
          <w:p w14:paraId="3F3B4194">
            <w:pPr>
              <w:pStyle w:val="13"/>
            </w:pPr>
          </w:p>
        </w:tc>
      </w:tr>
      <w:tr w14:paraId="64B07A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BAED9C">
            <w:pPr>
              <w:pStyle w:val="15"/>
            </w:pPr>
            <w:r>
              <w:t>效益指标</w:t>
            </w:r>
          </w:p>
        </w:tc>
        <w:tc>
          <w:tcPr>
            <w:tcW w:w="1276" w:type="dxa"/>
            <w:vAlign w:val="center"/>
          </w:tcPr>
          <w:p w14:paraId="49CF9548">
            <w:pPr>
              <w:pStyle w:val="13"/>
            </w:pPr>
            <w:r>
              <w:t>经济效益指标</w:t>
            </w:r>
          </w:p>
        </w:tc>
        <w:tc>
          <w:tcPr>
            <w:tcW w:w="1332" w:type="dxa"/>
            <w:vAlign w:val="center"/>
          </w:tcPr>
          <w:p w14:paraId="63E2ABD0">
            <w:pPr>
              <w:pStyle w:val="13"/>
            </w:pPr>
            <w:r>
              <w:t>对学校教育教学工作的持续影响</w:t>
            </w:r>
          </w:p>
        </w:tc>
        <w:tc>
          <w:tcPr>
            <w:tcW w:w="2891" w:type="dxa"/>
            <w:vAlign w:val="center"/>
          </w:tcPr>
          <w:p w14:paraId="62A1893C">
            <w:pPr>
              <w:pStyle w:val="13"/>
            </w:pPr>
            <w:r>
              <w:t>促进学校教育教学工作进一步提升</w:t>
            </w:r>
          </w:p>
        </w:tc>
        <w:tc>
          <w:tcPr>
            <w:tcW w:w="1276" w:type="dxa"/>
            <w:vAlign w:val="center"/>
          </w:tcPr>
          <w:p w14:paraId="476CB68E">
            <w:pPr>
              <w:pStyle w:val="13"/>
            </w:pPr>
            <w:r>
              <w:t>较上年明显提高</w:t>
            </w:r>
          </w:p>
        </w:tc>
        <w:tc>
          <w:tcPr>
            <w:tcW w:w="1843" w:type="dxa"/>
            <w:vAlign w:val="center"/>
          </w:tcPr>
          <w:p w14:paraId="43BD06DD">
            <w:pPr>
              <w:pStyle w:val="13"/>
            </w:pPr>
            <w:r>
              <w:t>2025年初工作计划</w:t>
            </w:r>
          </w:p>
        </w:tc>
      </w:tr>
      <w:tr w14:paraId="4E7D5B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264954"/>
        </w:tc>
        <w:tc>
          <w:tcPr>
            <w:tcW w:w="1276" w:type="dxa"/>
            <w:vAlign w:val="center"/>
          </w:tcPr>
          <w:p w14:paraId="33777E63">
            <w:pPr>
              <w:pStyle w:val="13"/>
            </w:pPr>
            <w:r>
              <w:t>社会效益指标</w:t>
            </w:r>
          </w:p>
        </w:tc>
        <w:tc>
          <w:tcPr>
            <w:tcW w:w="1332" w:type="dxa"/>
            <w:vAlign w:val="center"/>
          </w:tcPr>
          <w:p w14:paraId="0B683595">
            <w:pPr>
              <w:pStyle w:val="13"/>
            </w:pPr>
            <w:r>
              <w:t>提升教学质量</w:t>
            </w:r>
          </w:p>
        </w:tc>
        <w:tc>
          <w:tcPr>
            <w:tcW w:w="2891" w:type="dxa"/>
            <w:vAlign w:val="center"/>
          </w:tcPr>
          <w:p w14:paraId="67F90C77">
            <w:pPr>
              <w:pStyle w:val="13"/>
            </w:pPr>
            <w:r>
              <w:t>提升教学质量，提升学校社会影响力</w:t>
            </w:r>
          </w:p>
        </w:tc>
        <w:tc>
          <w:tcPr>
            <w:tcW w:w="1276" w:type="dxa"/>
            <w:vAlign w:val="center"/>
          </w:tcPr>
          <w:p w14:paraId="0210A3EC">
            <w:pPr>
              <w:pStyle w:val="13"/>
            </w:pPr>
            <w:r>
              <w:t>较上年提升显著</w:t>
            </w:r>
          </w:p>
        </w:tc>
        <w:tc>
          <w:tcPr>
            <w:tcW w:w="1843" w:type="dxa"/>
            <w:vAlign w:val="center"/>
          </w:tcPr>
          <w:p w14:paraId="7D26CF9A">
            <w:pPr>
              <w:pStyle w:val="13"/>
            </w:pPr>
            <w:r>
              <w:t>2025年初工作计划</w:t>
            </w:r>
          </w:p>
        </w:tc>
      </w:tr>
      <w:tr w14:paraId="2C0FCA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AA86EB">
            <w:pPr>
              <w:pStyle w:val="15"/>
            </w:pPr>
            <w:r>
              <w:t>满意度指标</w:t>
            </w:r>
          </w:p>
        </w:tc>
        <w:tc>
          <w:tcPr>
            <w:tcW w:w="1276" w:type="dxa"/>
            <w:vAlign w:val="center"/>
          </w:tcPr>
          <w:p w14:paraId="5FC4B4BC">
            <w:pPr>
              <w:pStyle w:val="13"/>
            </w:pPr>
            <w:r>
              <w:t>服务对象满意度指标</w:t>
            </w:r>
          </w:p>
        </w:tc>
        <w:tc>
          <w:tcPr>
            <w:tcW w:w="1332" w:type="dxa"/>
            <w:vAlign w:val="center"/>
          </w:tcPr>
          <w:p w14:paraId="36D732CB">
            <w:pPr>
              <w:pStyle w:val="13"/>
            </w:pPr>
            <w:r>
              <w:t>师生满意率</w:t>
            </w:r>
          </w:p>
        </w:tc>
        <w:tc>
          <w:tcPr>
            <w:tcW w:w="2891" w:type="dxa"/>
            <w:vAlign w:val="center"/>
          </w:tcPr>
          <w:p w14:paraId="2A6BC038">
            <w:pPr>
              <w:pStyle w:val="13"/>
            </w:pPr>
            <w:r>
              <w:t>师生满意度</w:t>
            </w:r>
          </w:p>
        </w:tc>
        <w:tc>
          <w:tcPr>
            <w:tcW w:w="1276" w:type="dxa"/>
            <w:vAlign w:val="center"/>
          </w:tcPr>
          <w:p w14:paraId="3B289712">
            <w:pPr>
              <w:pStyle w:val="13"/>
            </w:pPr>
            <w:r>
              <w:t>≥95%</w:t>
            </w:r>
          </w:p>
        </w:tc>
        <w:tc>
          <w:tcPr>
            <w:tcW w:w="1843" w:type="dxa"/>
            <w:vAlign w:val="center"/>
          </w:tcPr>
          <w:p w14:paraId="700CFDE0">
            <w:pPr>
              <w:pStyle w:val="13"/>
            </w:pPr>
            <w:r>
              <w:t>2025年初工作计划</w:t>
            </w:r>
          </w:p>
        </w:tc>
      </w:tr>
    </w:tbl>
    <w:p w14:paraId="627E0E34">
      <w:pPr>
        <w:sectPr>
          <w:pgSz w:w="11900" w:h="16840"/>
          <w:pgMar w:top="1984" w:right="1304" w:bottom="1134" w:left="1304" w:header="720" w:footer="720" w:gutter="0"/>
          <w:cols w:space="720" w:num="1"/>
        </w:sectPr>
      </w:pPr>
    </w:p>
    <w:p w14:paraId="5CFE9D1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028879E">
      <w:pPr>
        <w:spacing w:before="0" w:after="0"/>
        <w:ind w:firstLine="560"/>
        <w:jc w:val="left"/>
        <w:outlineLvl w:val="3"/>
      </w:pPr>
      <w:bookmarkStart w:id="432" w:name="_Toc_4_4_0000000433"/>
      <w:r>
        <w:rPr>
          <w:rFonts w:ascii="方正仿宋_GBK" w:hAnsi="方正仿宋_GBK" w:eastAsia="方正仿宋_GBK" w:cs="方正仿宋_GBK"/>
          <w:color w:val="000000"/>
          <w:sz w:val="28"/>
        </w:rPr>
        <w:t>430.怀财字【2025】7号2025年学前生均公用经费县配套资金绩效目标表</w:t>
      </w:r>
      <w:bookmarkEnd w:id="4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AFCE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DC9430">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1879ADE7">
            <w:pPr>
              <w:pStyle w:val="11"/>
            </w:pPr>
            <w:r>
              <w:t>单位：万元</w:t>
            </w:r>
          </w:p>
        </w:tc>
      </w:tr>
      <w:tr w14:paraId="76544D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CF4FF2">
            <w:pPr>
              <w:pStyle w:val="14"/>
            </w:pPr>
            <w:r>
              <w:t>项目编码</w:t>
            </w:r>
          </w:p>
        </w:tc>
        <w:tc>
          <w:tcPr>
            <w:tcW w:w="2608" w:type="dxa"/>
            <w:gridSpan w:val="2"/>
            <w:vAlign w:val="center"/>
          </w:tcPr>
          <w:p w14:paraId="6C1C3324">
            <w:pPr>
              <w:pStyle w:val="13"/>
            </w:pPr>
            <w:r>
              <w:t>13073025P000036100023</w:t>
            </w:r>
          </w:p>
        </w:tc>
        <w:tc>
          <w:tcPr>
            <w:tcW w:w="1587" w:type="dxa"/>
            <w:vAlign w:val="center"/>
          </w:tcPr>
          <w:p w14:paraId="52176555">
            <w:pPr>
              <w:pStyle w:val="14"/>
            </w:pPr>
            <w:r>
              <w:t>项目名称</w:t>
            </w:r>
          </w:p>
        </w:tc>
        <w:tc>
          <w:tcPr>
            <w:tcW w:w="4423" w:type="dxa"/>
            <w:gridSpan w:val="3"/>
            <w:vAlign w:val="center"/>
          </w:tcPr>
          <w:p w14:paraId="0C684FCF">
            <w:pPr>
              <w:pStyle w:val="13"/>
            </w:pPr>
            <w:r>
              <w:t>怀财字【2025】7号2025年学前生均公用经费县配套资金</w:t>
            </w:r>
          </w:p>
        </w:tc>
      </w:tr>
      <w:tr w14:paraId="53EF1B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3C33A8">
            <w:pPr>
              <w:pStyle w:val="14"/>
            </w:pPr>
            <w:r>
              <w:t>预算规模及资金用途</w:t>
            </w:r>
          </w:p>
        </w:tc>
        <w:tc>
          <w:tcPr>
            <w:tcW w:w="1276" w:type="dxa"/>
            <w:vAlign w:val="center"/>
          </w:tcPr>
          <w:p w14:paraId="797CAEF0">
            <w:pPr>
              <w:pStyle w:val="14"/>
            </w:pPr>
            <w:r>
              <w:t>预算数</w:t>
            </w:r>
          </w:p>
        </w:tc>
        <w:tc>
          <w:tcPr>
            <w:tcW w:w="1332" w:type="dxa"/>
            <w:vAlign w:val="center"/>
          </w:tcPr>
          <w:p w14:paraId="373FDC26">
            <w:pPr>
              <w:pStyle w:val="13"/>
            </w:pPr>
            <w:r>
              <w:t>2.58</w:t>
            </w:r>
          </w:p>
        </w:tc>
        <w:tc>
          <w:tcPr>
            <w:tcW w:w="1587" w:type="dxa"/>
            <w:vAlign w:val="center"/>
          </w:tcPr>
          <w:p w14:paraId="6DCA070C">
            <w:pPr>
              <w:pStyle w:val="14"/>
            </w:pPr>
            <w:r>
              <w:t>其中：财政    资金</w:t>
            </w:r>
          </w:p>
        </w:tc>
        <w:tc>
          <w:tcPr>
            <w:tcW w:w="1304" w:type="dxa"/>
            <w:vAlign w:val="center"/>
          </w:tcPr>
          <w:p w14:paraId="6EF28F1E">
            <w:pPr>
              <w:pStyle w:val="13"/>
            </w:pPr>
            <w:r>
              <w:t>2.58</w:t>
            </w:r>
          </w:p>
        </w:tc>
        <w:tc>
          <w:tcPr>
            <w:tcW w:w="1276" w:type="dxa"/>
            <w:vAlign w:val="center"/>
          </w:tcPr>
          <w:p w14:paraId="6F7B6DD5">
            <w:pPr>
              <w:pStyle w:val="14"/>
            </w:pPr>
            <w:r>
              <w:t>其他资金</w:t>
            </w:r>
          </w:p>
        </w:tc>
        <w:tc>
          <w:tcPr>
            <w:tcW w:w="1843" w:type="dxa"/>
            <w:vAlign w:val="center"/>
          </w:tcPr>
          <w:p w14:paraId="4A17A83B">
            <w:pPr>
              <w:pStyle w:val="13"/>
            </w:pPr>
            <w:r>
              <w:t xml:space="preserve"> </w:t>
            </w:r>
          </w:p>
        </w:tc>
      </w:tr>
      <w:tr w14:paraId="474CAB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72E9A4"/>
        </w:tc>
        <w:tc>
          <w:tcPr>
            <w:tcW w:w="8618" w:type="dxa"/>
            <w:gridSpan w:val="6"/>
            <w:vAlign w:val="center"/>
          </w:tcPr>
          <w:p w14:paraId="0D504BCC">
            <w:pPr>
              <w:pStyle w:val="13"/>
            </w:pPr>
            <w:r>
              <w:t>通过幼儿园日常支出，保障幼儿教育教学顺利进行</w:t>
            </w:r>
            <w:r>
              <w:tab/>
            </w:r>
            <w:r>
              <w:tab/>
            </w:r>
            <w:r>
              <w:tab/>
            </w:r>
            <w:r>
              <w:tab/>
            </w:r>
            <w:r>
              <w:tab/>
            </w:r>
            <w:r>
              <w:tab/>
            </w:r>
          </w:p>
          <w:p w14:paraId="71B7E23D">
            <w:pPr>
              <w:pStyle w:val="13"/>
            </w:pPr>
          </w:p>
        </w:tc>
      </w:tr>
      <w:tr w14:paraId="3BC26C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87A6A8">
            <w:pPr>
              <w:pStyle w:val="14"/>
            </w:pPr>
            <w:r>
              <w:t>资金支出计划（%）</w:t>
            </w:r>
          </w:p>
        </w:tc>
        <w:tc>
          <w:tcPr>
            <w:tcW w:w="2608" w:type="dxa"/>
            <w:gridSpan w:val="2"/>
            <w:vAlign w:val="center"/>
          </w:tcPr>
          <w:p w14:paraId="7237DFC5">
            <w:pPr>
              <w:pStyle w:val="14"/>
            </w:pPr>
            <w:r>
              <w:t>3月底</w:t>
            </w:r>
          </w:p>
        </w:tc>
        <w:tc>
          <w:tcPr>
            <w:tcW w:w="1587" w:type="dxa"/>
            <w:vAlign w:val="center"/>
          </w:tcPr>
          <w:p w14:paraId="0E80BDA8">
            <w:pPr>
              <w:pStyle w:val="14"/>
            </w:pPr>
            <w:r>
              <w:t>6月底</w:t>
            </w:r>
          </w:p>
        </w:tc>
        <w:tc>
          <w:tcPr>
            <w:tcW w:w="1304" w:type="dxa"/>
            <w:vAlign w:val="center"/>
          </w:tcPr>
          <w:p w14:paraId="5D7D231E">
            <w:pPr>
              <w:pStyle w:val="14"/>
            </w:pPr>
            <w:r>
              <w:t>10月底</w:t>
            </w:r>
          </w:p>
        </w:tc>
        <w:tc>
          <w:tcPr>
            <w:tcW w:w="3119" w:type="dxa"/>
            <w:gridSpan w:val="2"/>
            <w:vAlign w:val="center"/>
          </w:tcPr>
          <w:p w14:paraId="0959A6D1">
            <w:pPr>
              <w:pStyle w:val="14"/>
            </w:pPr>
            <w:r>
              <w:t>12月底</w:t>
            </w:r>
          </w:p>
        </w:tc>
      </w:tr>
      <w:tr w14:paraId="36E2B6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A4C592"/>
        </w:tc>
        <w:tc>
          <w:tcPr>
            <w:tcW w:w="2608" w:type="dxa"/>
            <w:gridSpan w:val="2"/>
            <w:vAlign w:val="center"/>
          </w:tcPr>
          <w:p w14:paraId="4F9EE086">
            <w:pPr>
              <w:pStyle w:val="15"/>
            </w:pPr>
            <w:r>
              <w:t xml:space="preserve"> </w:t>
            </w:r>
          </w:p>
        </w:tc>
        <w:tc>
          <w:tcPr>
            <w:tcW w:w="1587" w:type="dxa"/>
            <w:vAlign w:val="center"/>
          </w:tcPr>
          <w:p w14:paraId="28EDB99A">
            <w:pPr>
              <w:pStyle w:val="15"/>
            </w:pPr>
            <w:r>
              <w:t>30%</w:t>
            </w:r>
          </w:p>
        </w:tc>
        <w:tc>
          <w:tcPr>
            <w:tcW w:w="1304" w:type="dxa"/>
            <w:vAlign w:val="center"/>
          </w:tcPr>
          <w:p w14:paraId="6A9F3D56">
            <w:pPr>
              <w:pStyle w:val="15"/>
            </w:pPr>
            <w:r>
              <w:t>60%</w:t>
            </w:r>
          </w:p>
        </w:tc>
        <w:tc>
          <w:tcPr>
            <w:tcW w:w="3119" w:type="dxa"/>
            <w:gridSpan w:val="2"/>
            <w:vAlign w:val="center"/>
          </w:tcPr>
          <w:p w14:paraId="2B81EA83">
            <w:pPr>
              <w:pStyle w:val="15"/>
            </w:pPr>
            <w:r>
              <w:t>100%</w:t>
            </w:r>
          </w:p>
        </w:tc>
      </w:tr>
      <w:tr w14:paraId="4DC39E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37AB15">
            <w:pPr>
              <w:pStyle w:val="14"/>
            </w:pPr>
            <w:r>
              <w:t>绩效目标</w:t>
            </w:r>
          </w:p>
        </w:tc>
        <w:tc>
          <w:tcPr>
            <w:tcW w:w="8618" w:type="dxa"/>
            <w:gridSpan w:val="6"/>
            <w:vAlign w:val="center"/>
          </w:tcPr>
          <w:p w14:paraId="134682C5">
            <w:pPr>
              <w:pStyle w:val="13"/>
            </w:pPr>
            <w:r>
              <w:t>1.通过幼儿园日常支出，保障幼儿教育教学顺利进行</w:t>
            </w:r>
            <w:r>
              <w:tab/>
            </w:r>
            <w:r>
              <w:tab/>
            </w:r>
            <w:r>
              <w:tab/>
            </w:r>
            <w:r>
              <w:tab/>
            </w:r>
            <w:r>
              <w:tab/>
            </w:r>
            <w:r>
              <w:tab/>
            </w:r>
          </w:p>
          <w:p w14:paraId="27F156C2">
            <w:pPr>
              <w:pStyle w:val="13"/>
            </w:pPr>
          </w:p>
        </w:tc>
      </w:tr>
    </w:tbl>
    <w:p w14:paraId="157C79A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B2F3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95D0B6">
            <w:pPr>
              <w:pStyle w:val="14"/>
            </w:pPr>
            <w:r>
              <w:t>一级指标</w:t>
            </w:r>
          </w:p>
        </w:tc>
        <w:tc>
          <w:tcPr>
            <w:tcW w:w="1276" w:type="dxa"/>
            <w:vAlign w:val="center"/>
          </w:tcPr>
          <w:p w14:paraId="465E9852">
            <w:pPr>
              <w:pStyle w:val="14"/>
            </w:pPr>
            <w:r>
              <w:t>二级指标</w:t>
            </w:r>
          </w:p>
        </w:tc>
        <w:tc>
          <w:tcPr>
            <w:tcW w:w="1332" w:type="dxa"/>
            <w:vAlign w:val="center"/>
          </w:tcPr>
          <w:p w14:paraId="0CEAC32F">
            <w:pPr>
              <w:pStyle w:val="14"/>
            </w:pPr>
            <w:r>
              <w:t>三级指标</w:t>
            </w:r>
          </w:p>
        </w:tc>
        <w:tc>
          <w:tcPr>
            <w:tcW w:w="2891" w:type="dxa"/>
            <w:vAlign w:val="center"/>
          </w:tcPr>
          <w:p w14:paraId="58EDBA4F">
            <w:pPr>
              <w:pStyle w:val="14"/>
            </w:pPr>
            <w:r>
              <w:t>绩效指标描述</w:t>
            </w:r>
          </w:p>
        </w:tc>
        <w:tc>
          <w:tcPr>
            <w:tcW w:w="1276" w:type="dxa"/>
            <w:vAlign w:val="center"/>
          </w:tcPr>
          <w:p w14:paraId="2251D313">
            <w:pPr>
              <w:pStyle w:val="14"/>
            </w:pPr>
            <w:r>
              <w:t>指标值</w:t>
            </w:r>
          </w:p>
        </w:tc>
        <w:tc>
          <w:tcPr>
            <w:tcW w:w="1843" w:type="dxa"/>
            <w:vAlign w:val="center"/>
          </w:tcPr>
          <w:p w14:paraId="7A18C358">
            <w:pPr>
              <w:pStyle w:val="14"/>
            </w:pPr>
            <w:r>
              <w:t>指标值确定依据</w:t>
            </w:r>
          </w:p>
        </w:tc>
      </w:tr>
      <w:tr w14:paraId="4B96C88C">
        <w:tblPrEx>
          <w:tblCellMar>
            <w:top w:w="0" w:type="dxa"/>
            <w:left w:w="108" w:type="dxa"/>
            <w:bottom w:w="0" w:type="dxa"/>
            <w:right w:w="108" w:type="dxa"/>
          </w:tblCellMar>
        </w:tblPrEx>
        <w:trPr>
          <w:trHeight w:val="369" w:hRule="atLeast"/>
          <w:jc w:val="center"/>
        </w:trPr>
        <w:tc>
          <w:tcPr>
            <w:tcW w:w="1276" w:type="dxa"/>
            <w:vMerge w:val="restart"/>
            <w:vAlign w:val="center"/>
          </w:tcPr>
          <w:p w14:paraId="3BE7FFA9">
            <w:pPr>
              <w:pStyle w:val="15"/>
            </w:pPr>
            <w:r>
              <w:t>产出指标</w:t>
            </w:r>
          </w:p>
        </w:tc>
        <w:tc>
          <w:tcPr>
            <w:tcW w:w="1276" w:type="dxa"/>
            <w:vAlign w:val="center"/>
          </w:tcPr>
          <w:p w14:paraId="3DB5E5DE">
            <w:pPr>
              <w:pStyle w:val="13"/>
            </w:pPr>
            <w:r>
              <w:t>数量指标</w:t>
            </w:r>
          </w:p>
        </w:tc>
        <w:tc>
          <w:tcPr>
            <w:tcW w:w="1332" w:type="dxa"/>
            <w:vAlign w:val="center"/>
          </w:tcPr>
          <w:p w14:paraId="560CA57B">
            <w:pPr>
              <w:pStyle w:val="13"/>
            </w:pPr>
            <w:r>
              <w:t>经费保障幼儿园数量</w:t>
            </w:r>
          </w:p>
        </w:tc>
        <w:tc>
          <w:tcPr>
            <w:tcW w:w="2891" w:type="dxa"/>
            <w:vAlign w:val="center"/>
          </w:tcPr>
          <w:p w14:paraId="7795B552">
            <w:pPr>
              <w:pStyle w:val="13"/>
            </w:pPr>
            <w:r>
              <w:t>经费保障孙庄子乡中心校幼儿园教育教学顺利进行</w:t>
            </w:r>
          </w:p>
        </w:tc>
        <w:tc>
          <w:tcPr>
            <w:tcW w:w="1276" w:type="dxa"/>
            <w:vAlign w:val="center"/>
          </w:tcPr>
          <w:p w14:paraId="3D47744B">
            <w:pPr>
              <w:pStyle w:val="13"/>
            </w:pPr>
            <w:r>
              <w:t>1所</w:t>
            </w:r>
          </w:p>
        </w:tc>
        <w:tc>
          <w:tcPr>
            <w:tcW w:w="1843" w:type="dxa"/>
            <w:vAlign w:val="center"/>
          </w:tcPr>
          <w:p w14:paraId="13DE3129">
            <w:pPr>
              <w:pStyle w:val="13"/>
            </w:pPr>
            <w:r>
              <w:t>2025年初工作计划</w:t>
            </w:r>
          </w:p>
          <w:p w14:paraId="77CE3C0C">
            <w:pPr>
              <w:pStyle w:val="13"/>
            </w:pPr>
          </w:p>
        </w:tc>
      </w:tr>
      <w:tr w14:paraId="0CB5420E">
        <w:tblPrEx>
          <w:tblCellMar>
            <w:top w:w="0" w:type="dxa"/>
            <w:left w:w="108" w:type="dxa"/>
            <w:bottom w:w="0" w:type="dxa"/>
            <w:right w:w="108" w:type="dxa"/>
          </w:tblCellMar>
        </w:tblPrEx>
        <w:trPr>
          <w:trHeight w:val="369" w:hRule="atLeast"/>
          <w:jc w:val="center"/>
        </w:trPr>
        <w:tc>
          <w:tcPr>
            <w:tcW w:w="1276" w:type="dxa"/>
            <w:vMerge w:val="continue"/>
            <w:vAlign w:val="center"/>
          </w:tcPr>
          <w:p w14:paraId="5876418B"/>
        </w:tc>
        <w:tc>
          <w:tcPr>
            <w:tcW w:w="1276" w:type="dxa"/>
            <w:vAlign w:val="center"/>
          </w:tcPr>
          <w:p w14:paraId="49AA7B62">
            <w:pPr>
              <w:pStyle w:val="13"/>
            </w:pPr>
            <w:r>
              <w:t>质量指标</w:t>
            </w:r>
          </w:p>
        </w:tc>
        <w:tc>
          <w:tcPr>
            <w:tcW w:w="1332" w:type="dxa"/>
            <w:vAlign w:val="center"/>
          </w:tcPr>
          <w:p w14:paraId="1B248A66">
            <w:pPr>
              <w:pStyle w:val="13"/>
            </w:pPr>
            <w:r>
              <w:t>幼儿园正常运转率</w:t>
            </w:r>
          </w:p>
        </w:tc>
        <w:tc>
          <w:tcPr>
            <w:tcW w:w="2891" w:type="dxa"/>
            <w:vAlign w:val="center"/>
          </w:tcPr>
          <w:p w14:paraId="217E21FB">
            <w:pPr>
              <w:pStyle w:val="13"/>
            </w:pPr>
            <w:r>
              <w:t>幼儿园工作正常运转</w:t>
            </w:r>
          </w:p>
        </w:tc>
        <w:tc>
          <w:tcPr>
            <w:tcW w:w="1276" w:type="dxa"/>
            <w:vAlign w:val="center"/>
          </w:tcPr>
          <w:p w14:paraId="59469704">
            <w:pPr>
              <w:pStyle w:val="13"/>
            </w:pPr>
            <w:r>
              <w:t>≥100%</w:t>
            </w:r>
          </w:p>
        </w:tc>
        <w:tc>
          <w:tcPr>
            <w:tcW w:w="1843" w:type="dxa"/>
            <w:vAlign w:val="center"/>
          </w:tcPr>
          <w:p w14:paraId="65F1BD9D">
            <w:pPr>
              <w:pStyle w:val="13"/>
            </w:pPr>
            <w:r>
              <w:t>2025年初工作计划</w:t>
            </w:r>
          </w:p>
        </w:tc>
      </w:tr>
      <w:tr w14:paraId="4A092D36">
        <w:tblPrEx>
          <w:tblCellMar>
            <w:top w:w="0" w:type="dxa"/>
            <w:left w:w="108" w:type="dxa"/>
            <w:bottom w:w="0" w:type="dxa"/>
            <w:right w:w="108" w:type="dxa"/>
          </w:tblCellMar>
        </w:tblPrEx>
        <w:trPr>
          <w:trHeight w:val="369" w:hRule="atLeast"/>
          <w:jc w:val="center"/>
        </w:trPr>
        <w:tc>
          <w:tcPr>
            <w:tcW w:w="1276" w:type="dxa"/>
            <w:vMerge w:val="continue"/>
            <w:vAlign w:val="center"/>
          </w:tcPr>
          <w:p w14:paraId="255C0195"/>
        </w:tc>
        <w:tc>
          <w:tcPr>
            <w:tcW w:w="1276" w:type="dxa"/>
            <w:vAlign w:val="center"/>
          </w:tcPr>
          <w:p w14:paraId="667780A5">
            <w:pPr>
              <w:pStyle w:val="13"/>
            </w:pPr>
            <w:r>
              <w:t>时效指标</w:t>
            </w:r>
          </w:p>
        </w:tc>
        <w:tc>
          <w:tcPr>
            <w:tcW w:w="1332" w:type="dxa"/>
            <w:vAlign w:val="center"/>
          </w:tcPr>
          <w:p w14:paraId="4761F402">
            <w:pPr>
              <w:pStyle w:val="13"/>
            </w:pPr>
            <w:r>
              <w:t>学校各项工作及时完成率</w:t>
            </w:r>
          </w:p>
        </w:tc>
        <w:tc>
          <w:tcPr>
            <w:tcW w:w="2891" w:type="dxa"/>
            <w:vAlign w:val="center"/>
          </w:tcPr>
          <w:p w14:paraId="794E5F7F">
            <w:pPr>
              <w:pStyle w:val="13"/>
            </w:pPr>
            <w:r>
              <w:t>学校各项工作及时完成情况</w:t>
            </w:r>
          </w:p>
        </w:tc>
        <w:tc>
          <w:tcPr>
            <w:tcW w:w="1276" w:type="dxa"/>
            <w:vAlign w:val="center"/>
          </w:tcPr>
          <w:p w14:paraId="79C7605E">
            <w:pPr>
              <w:pStyle w:val="13"/>
            </w:pPr>
            <w:r>
              <w:t>≥90%</w:t>
            </w:r>
          </w:p>
        </w:tc>
        <w:tc>
          <w:tcPr>
            <w:tcW w:w="1843" w:type="dxa"/>
            <w:vAlign w:val="center"/>
          </w:tcPr>
          <w:p w14:paraId="20102E2B">
            <w:pPr>
              <w:pStyle w:val="13"/>
            </w:pPr>
            <w:r>
              <w:t>2025年初工作计划</w:t>
            </w:r>
          </w:p>
        </w:tc>
      </w:tr>
      <w:tr w14:paraId="4F09C74F">
        <w:tblPrEx>
          <w:tblCellMar>
            <w:top w:w="0" w:type="dxa"/>
            <w:left w:w="108" w:type="dxa"/>
            <w:bottom w:w="0" w:type="dxa"/>
            <w:right w:w="108" w:type="dxa"/>
          </w:tblCellMar>
        </w:tblPrEx>
        <w:trPr>
          <w:trHeight w:val="369" w:hRule="atLeast"/>
          <w:jc w:val="center"/>
        </w:trPr>
        <w:tc>
          <w:tcPr>
            <w:tcW w:w="1276" w:type="dxa"/>
            <w:vMerge w:val="continue"/>
            <w:vAlign w:val="center"/>
          </w:tcPr>
          <w:p w14:paraId="7F9DD3F0"/>
        </w:tc>
        <w:tc>
          <w:tcPr>
            <w:tcW w:w="1276" w:type="dxa"/>
            <w:vAlign w:val="center"/>
          </w:tcPr>
          <w:p w14:paraId="570F3DB1">
            <w:pPr>
              <w:pStyle w:val="13"/>
            </w:pPr>
            <w:r>
              <w:t>成本指标</w:t>
            </w:r>
          </w:p>
        </w:tc>
        <w:tc>
          <w:tcPr>
            <w:tcW w:w="1332" w:type="dxa"/>
            <w:vAlign w:val="center"/>
          </w:tcPr>
          <w:p w14:paraId="785A656D">
            <w:pPr>
              <w:pStyle w:val="13"/>
            </w:pPr>
            <w:r>
              <w:t>预算控制数</w:t>
            </w:r>
          </w:p>
        </w:tc>
        <w:tc>
          <w:tcPr>
            <w:tcW w:w="2891" w:type="dxa"/>
            <w:vAlign w:val="center"/>
          </w:tcPr>
          <w:p w14:paraId="328E4688">
            <w:pPr>
              <w:pStyle w:val="13"/>
            </w:pPr>
            <w:r>
              <w:t>经费实际支出控制在预算内</w:t>
            </w:r>
          </w:p>
        </w:tc>
        <w:tc>
          <w:tcPr>
            <w:tcW w:w="1276" w:type="dxa"/>
            <w:vAlign w:val="center"/>
          </w:tcPr>
          <w:p w14:paraId="76B15C37">
            <w:pPr>
              <w:pStyle w:val="13"/>
            </w:pPr>
            <w:r>
              <w:t>2.58万元</w:t>
            </w:r>
          </w:p>
        </w:tc>
        <w:tc>
          <w:tcPr>
            <w:tcW w:w="1843" w:type="dxa"/>
            <w:vAlign w:val="center"/>
          </w:tcPr>
          <w:p w14:paraId="088E8014">
            <w:pPr>
              <w:pStyle w:val="13"/>
            </w:pPr>
            <w:r>
              <w:t>2025年县级预算编制通知</w:t>
            </w:r>
          </w:p>
          <w:p w14:paraId="4FD91D5B">
            <w:pPr>
              <w:pStyle w:val="13"/>
            </w:pPr>
          </w:p>
        </w:tc>
      </w:tr>
      <w:tr w14:paraId="46538BCD">
        <w:tblPrEx>
          <w:tblCellMar>
            <w:top w:w="0" w:type="dxa"/>
            <w:left w:w="108" w:type="dxa"/>
            <w:bottom w:w="0" w:type="dxa"/>
            <w:right w:w="108" w:type="dxa"/>
          </w:tblCellMar>
        </w:tblPrEx>
        <w:trPr>
          <w:trHeight w:val="369" w:hRule="atLeast"/>
          <w:jc w:val="center"/>
        </w:trPr>
        <w:tc>
          <w:tcPr>
            <w:tcW w:w="1276" w:type="dxa"/>
            <w:vMerge w:val="restart"/>
            <w:vAlign w:val="center"/>
          </w:tcPr>
          <w:p w14:paraId="151ED21B">
            <w:pPr>
              <w:pStyle w:val="15"/>
            </w:pPr>
            <w:r>
              <w:t>效益指标</w:t>
            </w:r>
          </w:p>
        </w:tc>
        <w:tc>
          <w:tcPr>
            <w:tcW w:w="1276" w:type="dxa"/>
            <w:vAlign w:val="center"/>
          </w:tcPr>
          <w:p w14:paraId="614B165A">
            <w:pPr>
              <w:pStyle w:val="13"/>
            </w:pPr>
            <w:r>
              <w:t>经济效益指标</w:t>
            </w:r>
          </w:p>
        </w:tc>
        <w:tc>
          <w:tcPr>
            <w:tcW w:w="1332" w:type="dxa"/>
            <w:vAlign w:val="center"/>
          </w:tcPr>
          <w:p w14:paraId="7A1CE53F">
            <w:pPr>
              <w:pStyle w:val="13"/>
            </w:pPr>
            <w:r>
              <w:t>保障幼儿教育教学顺利进行</w:t>
            </w:r>
          </w:p>
        </w:tc>
        <w:tc>
          <w:tcPr>
            <w:tcW w:w="2891" w:type="dxa"/>
            <w:vAlign w:val="center"/>
          </w:tcPr>
          <w:p w14:paraId="6AFBBA35">
            <w:pPr>
              <w:pStyle w:val="13"/>
            </w:pPr>
            <w:r>
              <w:t>保障幼儿教育教学顺利进行</w:t>
            </w:r>
          </w:p>
        </w:tc>
        <w:tc>
          <w:tcPr>
            <w:tcW w:w="1276" w:type="dxa"/>
            <w:vAlign w:val="center"/>
          </w:tcPr>
          <w:p w14:paraId="7E851416">
            <w:pPr>
              <w:pStyle w:val="13"/>
            </w:pPr>
            <w:r>
              <w:t>较上年进一步保障</w:t>
            </w:r>
          </w:p>
        </w:tc>
        <w:tc>
          <w:tcPr>
            <w:tcW w:w="1843" w:type="dxa"/>
            <w:vAlign w:val="center"/>
          </w:tcPr>
          <w:p w14:paraId="510974BF">
            <w:pPr>
              <w:pStyle w:val="13"/>
            </w:pPr>
            <w:r>
              <w:t>2025年初工作计划</w:t>
            </w:r>
          </w:p>
        </w:tc>
      </w:tr>
      <w:tr w14:paraId="36EB1DD4">
        <w:tblPrEx>
          <w:tblCellMar>
            <w:top w:w="0" w:type="dxa"/>
            <w:left w:w="108" w:type="dxa"/>
            <w:bottom w:w="0" w:type="dxa"/>
            <w:right w:w="108" w:type="dxa"/>
          </w:tblCellMar>
        </w:tblPrEx>
        <w:trPr>
          <w:trHeight w:val="369" w:hRule="atLeast"/>
          <w:jc w:val="center"/>
        </w:trPr>
        <w:tc>
          <w:tcPr>
            <w:tcW w:w="1276" w:type="dxa"/>
            <w:vMerge w:val="continue"/>
            <w:vAlign w:val="center"/>
          </w:tcPr>
          <w:p w14:paraId="1DED0F0D"/>
        </w:tc>
        <w:tc>
          <w:tcPr>
            <w:tcW w:w="1276" w:type="dxa"/>
            <w:vAlign w:val="center"/>
          </w:tcPr>
          <w:p w14:paraId="61C2541C">
            <w:pPr>
              <w:pStyle w:val="13"/>
            </w:pPr>
            <w:r>
              <w:t>社会效益指标</w:t>
            </w:r>
          </w:p>
        </w:tc>
        <w:tc>
          <w:tcPr>
            <w:tcW w:w="1332" w:type="dxa"/>
            <w:vAlign w:val="center"/>
          </w:tcPr>
          <w:p w14:paraId="5925F855">
            <w:pPr>
              <w:pStyle w:val="13"/>
            </w:pPr>
            <w:r>
              <w:t>提升学校社会影响力</w:t>
            </w:r>
          </w:p>
        </w:tc>
        <w:tc>
          <w:tcPr>
            <w:tcW w:w="2891" w:type="dxa"/>
            <w:vAlign w:val="center"/>
          </w:tcPr>
          <w:p w14:paraId="501872EC">
            <w:pPr>
              <w:pStyle w:val="13"/>
            </w:pPr>
            <w:r>
              <w:t>提升教学品质，提升学校社会影响力</w:t>
            </w:r>
          </w:p>
        </w:tc>
        <w:tc>
          <w:tcPr>
            <w:tcW w:w="1276" w:type="dxa"/>
            <w:vAlign w:val="center"/>
          </w:tcPr>
          <w:p w14:paraId="4C357C87">
            <w:pPr>
              <w:pStyle w:val="13"/>
            </w:pPr>
            <w:r>
              <w:t>较上年显著提升</w:t>
            </w:r>
          </w:p>
        </w:tc>
        <w:tc>
          <w:tcPr>
            <w:tcW w:w="1843" w:type="dxa"/>
            <w:vAlign w:val="center"/>
          </w:tcPr>
          <w:p w14:paraId="2A26EB7B">
            <w:pPr>
              <w:pStyle w:val="13"/>
            </w:pPr>
            <w:r>
              <w:t>2025年初工作计划</w:t>
            </w:r>
          </w:p>
        </w:tc>
      </w:tr>
      <w:tr w14:paraId="6691FA76">
        <w:tblPrEx>
          <w:tblCellMar>
            <w:top w:w="0" w:type="dxa"/>
            <w:left w:w="108" w:type="dxa"/>
            <w:bottom w:w="0" w:type="dxa"/>
            <w:right w:w="108" w:type="dxa"/>
          </w:tblCellMar>
        </w:tblPrEx>
        <w:trPr>
          <w:trHeight w:val="369" w:hRule="atLeast"/>
          <w:jc w:val="center"/>
        </w:trPr>
        <w:tc>
          <w:tcPr>
            <w:tcW w:w="1276" w:type="dxa"/>
            <w:vAlign w:val="center"/>
          </w:tcPr>
          <w:p w14:paraId="00612A33">
            <w:pPr>
              <w:pStyle w:val="15"/>
            </w:pPr>
            <w:r>
              <w:t>满意度指标</w:t>
            </w:r>
          </w:p>
        </w:tc>
        <w:tc>
          <w:tcPr>
            <w:tcW w:w="1276" w:type="dxa"/>
            <w:vAlign w:val="center"/>
          </w:tcPr>
          <w:p w14:paraId="368F3786">
            <w:pPr>
              <w:pStyle w:val="13"/>
            </w:pPr>
            <w:r>
              <w:t>服务对象满意度指标</w:t>
            </w:r>
          </w:p>
        </w:tc>
        <w:tc>
          <w:tcPr>
            <w:tcW w:w="1332" w:type="dxa"/>
            <w:vAlign w:val="center"/>
          </w:tcPr>
          <w:p w14:paraId="4CFDE392">
            <w:pPr>
              <w:pStyle w:val="13"/>
            </w:pPr>
            <w:r>
              <w:t>师生满意率</w:t>
            </w:r>
          </w:p>
        </w:tc>
        <w:tc>
          <w:tcPr>
            <w:tcW w:w="2891" w:type="dxa"/>
            <w:vAlign w:val="center"/>
          </w:tcPr>
          <w:p w14:paraId="6FD1D5CF">
            <w:pPr>
              <w:pStyle w:val="13"/>
            </w:pPr>
            <w:r>
              <w:t>师生满意率</w:t>
            </w:r>
          </w:p>
        </w:tc>
        <w:tc>
          <w:tcPr>
            <w:tcW w:w="1276" w:type="dxa"/>
            <w:vAlign w:val="center"/>
          </w:tcPr>
          <w:p w14:paraId="614CBF5C">
            <w:pPr>
              <w:pStyle w:val="13"/>
            </w:pPr>
            <w:r>
              <w:t>≥95%</w:t>
            </w:r>
          </w:p>
        </w:tc>
        <w:tc>
          <w:tcPr>
            <w:tcW w:w="1843" w:type="dxa"/>
            <w:vAlign w:val="center"/>
          </w:tcPr>
          <w:p w14:paraId="4A4FD323">
            <w:pPr>
              <w:pStyle w:val="13"/>
            </w:pPr>
            <w:r>
              <w:t>2025年初工作计划</w:t>
            </w:r>
          </w:p>
        </w:tc>
      </w:tr>
    </w:tbl>
    <w:p w14:paraId="3DE2D788">
      <w:pPr>
        <w:sectPr>
          <w:pgSz w:w="11900" w:h="16840"/>
          <w:pgMar w:top="1984" w:right="1304" w:bottom="1134" w:left="1304" w:header="720" w:footer="720" w:gutter="0"/>
          <w:cols w:space="720" w:num="1"/>
        </w:sectPr>
      </w:pPr>
    </w:p>
    <w:p w14:paraId="0CF6393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822422">
      <w:pPr>
        <w:spacing w:before="0" w:after="0"/>
        <w:ind w:firstLine="560"/>
        <w:jc w:val="left"/>
        <w:outlineLvl w:val="3"/>
      </w:pPr>
      <w:bookmarkStart w:id="433" w:name="_Toc_4_4_0000000434"/>
      <w:r>
        <w:rPr>
          <w:rFonts w:ascii="方正仿宋_GBK" w:hAnsi="方正仿宋_GBK" w:eastAsia="方正仿宋_GBK" w:cs="方正仿宋_GBK"/>
          <w:color w:val="000000"/>
          <w:sz w:val="28"/>
        </w:rPr>
        <w:t>431.冀财教【2024】123号 河北省财政厅关于提前下达2025年中央城乡义务教育补助经费预算的通知绩效目标表</w:t>
      </w:r>
      <w:bookmarkEnd w:id="4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931B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B5FFDF3">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033A6424">
            <w:pPr>
              <w:pStyle w:val="11"/>
            </w:pPr>
            <w:r>
              <w:t>单位：万元</w:t>
            </w:r>
          </w:p>
        </w:tc>
      </w:tr>
      <w:tr w14:paraId="25A631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FC854D">
            <w:pPr>
              <w:pStyle w:val="14"/>
            </w:pPr>
            <w:r>
              <w:t>项目编码</w:t>
            </w:r>
          </w:p>
        </w:tc>
        <w:tc>
          <w:tcPr>
            <w:tcW w:w="2608" w:type="dxa"/>
            <w:gridSpan w:val="2"/>
            <w:vAlign w:val="center"/>
          </w:tcPr>
          <w:p w14:paraId="1EBC36AA">
            <w:pPr>
              <w:pStyle w:val="13"/>
            </w:pPr>
            <w:r>
              <w:t>13073025P00057710002C</w:t>
            </w:r>
          </w:p>
        </w:tc>
        <w:tc>
          <w:tcPr>
            <w:tcW w:w="1587" w:type="dxa"/>
            <w:vAlign w:val="center"/>
          </w:tcPr>
          <w:p w14:paraId="7D9164CE">
            <w:pPr>
              <w:pStyle w:val="14"/>
            </w:pPr>
            <w:r>
              <w:t>项目名称</w:t>
            </w:r>
          </w:p>
        </w:tc>
        <w:tc>
          <w:tcPr>
            <w:tcW w:w="4423" w:type="dxa"/>
            <w:gridSpan w:val="3"/>
            <w:vAlign w:val="center"/>
          </w:tcPr>
          <w:p w14:paraId="7D8A6600">
            <w:pPr>
              <w:pStyle w:val="13"/>
            </w:pPr>
            <w:r>
              <w:t>冀财教【2024】123号 河北省财政厅关于提前下达2025年中央城乡义务教育补助经费预算的通知</w:t>
            </w:r>
          </w:p>
        </w:tc>
      </w:tr>
      <w:tr w14:paraId="2DEDAE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66016E">
            <w:pPr>
              <w:pStyle w:val="14"/>
            </w:pPr>
            <w:r>
              <w:t>预算规模及资金用途</w:t>
            </w:r>
          </w:p>
        </w:tc>
        <w:tc>
          <w:tcPr>
            <w:tcW w:w="1276" w:type="dxa"/>
            <w:vAlign w:val="center"/>
          </w:tcPr>
          <w:p w14:paraId="3F4D4B0C">
            <w:pPr>
              <w:pStyle w:val="14"/>
            </w:pPr>
            <w:r>
              <w:t>预算数</w:t>
            </w:r>
          </w:p>
        </w:tc>
        <w:tc>
          <w:tcPr>
            <w:tcW w:w="1332" w:type="dxa"/>
            <w:vAlign w:val="center"/>
          </w:tcPr>
          <w:p w14:paraId="33A21208">
            <w:pPr>
              <w:pStyle w:val="13"/>
            </w:pPr>
            <w:r>
              <w:t>1.60</w:t>
            </w:r>
          </w:p>
        </w:tc>
        <w:tc>
          <w:tcPr>
            <w:tcW w:w="1587" w:type="dxa"/>
            <w:vAlign w:val="center"/>
          </w:tcPr>
          <w:p w14:paraId="0E5D5D1F">
            <w:pPr>
              <w:pStyle w:val="14"/>
            </w:pPr>
            <w:r>
              <w:t>其中：财政    资金</w:t>
            </w:r>
          </w:p>
        </w:tc>
        <w:tc>
          <w:tcPr>
            <w:tcW w:w="1304" w:type="dxa"/>
            <w:vAlign w:val="center"/>
          </w:tcPr>
          <w:p w14:paraId="37BD38A4">
            <w:pPr>
              <w:pStyle w:val="13"/>
            </w:pPr>
            <w:r>
              <w:t>1.60</w:t>
            </w:r>
          </w:p>
        </w:tc>
        <w:tc>
          <w:tcPr>
            <w:tcW w:w="1276" w:type="dxa"/>
            <w:vAlign w:val="center"/>
          </w:tcPr>
          <w:p w14:paraId="6A24EED8">
            <w:pPr>
              <w:pStyle w:val="14"/>
            </w:pPr>
            <w:r>
              <w:t>其他资金</w:t>
            </w:r>
          </w:p>
        </w:tc>
        <w:tc>
          <w:tcPr>
            <w:tcW w:w="1843" w:type="dxa"/>
            <w:vAlign w:val="center"/>
          </w:tcPr>
          <w:p w14:paraId="420E2EC3">
            <w:pPr>
              <w:pStyle w:val="13"/>
            </w:pPr>
            <w:r>
              <w:t xml:space="preserve"> </w:t>
            </w:r>
          </w:p>
        </w:tc>
      </w:tr>
      <w:tr w14:paraId="0EC025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297E9F"/>
        </w:tc>
        <w:tc>
          <w:tcPr>
            <w:tcW w:w="8618" w:type="dxa"/>
            <w:gridSpan w:val="6"/>
            <w:vAlign w:val="center"/>
          </w:tcPr>
          <w:p w14:paraId="6E82CDD4">
            <w:pPr>
              <w:pStyle w:val="13"/>
            </w:pPr>
            <w:r>
              <w:t>用于家庭经济困难学生补助，保障贫困学生顺利完成学业，维护社会稳定。</w:t>
            </w:r>
            <w:r>
              <w:tab/>
            </w:r>
          </w:p>
        </w:tc>
      </w:tr>
      <w:tr w14:paraId="461AA6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293377">
            <w:pPr>
              <w:pStyle w:val="14"/>
            </w:pPr>
            <w:r>
              <w:t>资金支出计划（%）</w:t>
            </w:r>
          </w:p>
        </w:tc>
        <w:tc>
          <w:tcPr>
            <w:tcW w:w="2608" w:type="dxa"/>
            <w:gridSpan w:val="2"/>
            <w:vAlign w:val="center"/>
          </w:tcPr>
          <w:p w14:paraId="1FA8A40A">
            <w:pPr>
              <w:pStyle w:val="14"/>
            </w:pPr>
            <w:r>
              <w:t>3月底</w:t>
            </w:r>
          </w:p>
        </w:tc>
        <w:tc>
          <w:tcPr>
            <w:tcW w:w="1587" w:type="dxa"/>
            <w:vAlign w:val="center"/>
          </w:tcPr>
          <w:p w14:paraId="496E1E86">
            <w:pPr>
              <w:pStyle w:val="14"/>
            </w:pPr>
            <w:r>
              <w:t>6月底</w:t>
            </w:r>
          </w:p>
        </w:tc>
        <w:tc>
          <w:tcPr>
            <w:tcW w:w="1304" w:type="dxa"/>
            <w:vAlign w:val="center"/>
          </w:tcPr>
          <w:p w14:paraId="7FBD6038">
            <w:pPr>
              <w:pStyle w:val="14"/>
            </w:pPr>
            <w:r>
              <w:t>10月底</w:t>
            </w:r>
          </w:p>
        </w:tc>
        <w:tc>
          <w:tcPr>
            <w:tcW w:w="3119" w:type="dxa"/>
            <w:gridSpan w:val="2"/>
            <w:vAlign w:val="center"/>
          </w:tcPr>
          <w:p w14:paraId="1E2F76F3">
            <w:pPr>
              <w:pStyle w:val="14"/>
            </w:pPr>
            <w:r>
              <w:t>12月底</w:t>
            </w:r>
          </w:p>
        </w:tc>
      </w:tr>
      <w:tr w14:paraId="3A130C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FBAB44"/>
        </w:tc>
        <w:tc>
          <w:tcPr>
            <w:tcW w:w="2608" w:type="dxa"/>
            <w:gridSpan w:val="2"/>
            <w:vAlign w:val="center"/>
          </w:tcPr>
          <w:p w14:paraId="6ED0AA85">
            <w:pPr>
              <w:pStyle w:val="15"/>
            </w:pPr>
            <w:r>
              <w:t xml:space="preserve"> </w:t>
            </w:r>
          </w:p>
        </w:tc>
        <w:tc>
          <w:tcPr>
            <w:tcW w:w="1587" w:type="dxa"/>
            <w:vAlign w:val="center"/>
          </w:tcPr>
          <w:p w14:paraId="66986649">
            <w:pPr>
              <w:pStyle w:val="15"/>
            </w:pPr>
            <w:r>
              <w:t>50%</w:t>
            </w:r>
          </w:p>
        </w:tc>
        <w:tc>
          <w:tcPr>
            <w:tcW w:w="1304" w:type="dxa"/>
            <w:vAlign w:val="center"/>
          </w:tcPr>
          <w:p w14:paraId="21EA2B71">
            <w:pPr>
              <w:pStyle w:val="15"/>
            </w:pPr>
            <w:r>
              <w:t xml:space="preserve"> </w:t>
            </w:r>
          </w:p>
        </w:tc>
        <w:tc>
          <w:tcPr>
            <w:tcW w:w="3119" w:type="dxa"/>
            <w:gridSpan w:val="2"/>
            <w:vAlign w:val="center"/>
          </w:tcPr>
          <w:p w14:paraId="147E39F4">
            <w:pPr>
              <w:pStyle w:val="15"/>
            </w:pPr>
            <w:r>
              <w:t>100%</w:t>
            </w:r>
          </w:p>
        </w:tc>
      </w:tr>
      <w:tr w14:paraId="0C693A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12CB80">
            <w:pPr>
              <w:pStyle w:val="14"/>
            </w:pPr>
            <w:r>
              <w:t>绩效目标</w:t>
            </w:r>
          </w:p>
        </w:tc>
        <w:tc>
          <w:tcPr>
            <w:tcW w:w="8618" w:type="dxa"/>
            <w:gridSpan w:val="6"/>
            <w:vAlign w:val="center"/>
          </w:tcPr>
          <w:p w14:paraId="49283251">
            <w:pPr>
              <w:pStyle w:val="13"/>
            </w:pPr>
            <w:r>
              <w:t>1.用于家庭经济困难学生补助，保障贫困学生顺利完成学业，维护社会稳定。</w:t>
            </w:r>
            <w:r>
              <w:tab/>
            </w:r>
            <w:r>
              <w:tab/>
            </w:r>
            <w:r>
              <w:tab/>
            </w:r>
            <w:r>
              <w:tab/>
            </w:r>
            <w:r>
              <w:tab/>
            </w:r>
            <w:r>
              <w:tab/>
            </w:r>
          </w:p>
          <w:p w14:paraId="4A01F163">
            <w:pPr>
              <w:pStyle w:val="13"/>
            </w:pPr>
          </w:p>
        </w:tc>
      </w:tr>
    </w:tbl>
    <w:p w14:paraId="625A0C0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69AC6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7F2658">
            <w:pPr>
              <w:pStyle w:val="14"/>
            </w:pPr>
            <w:r>
              <w:t>一级指标</w:t>
            </w:r>
          </w:p>
        </w:tc>
        <w:tc>
          <w:tcPr>
            <w:tcW w:w="1276" w:type="dxa"/>
            <w:vAlign w:val="center"/>
          </w:tcPr>
          <w:p w14:paraId="6E322A30">
            <w:pPr>
              <w:pStyle w:val="14"/>
            </w:pPr>
            <w:r>
              <w:t>二级指标</w:t>
            </w:r>
          </w:p>
        </w:tc>
        <w:tc>
          <w:tcPr>
            <w:tcW w:w="1332" w:type="dxa"/>
            <w:vAlign w:val="center"/>
          </w:tcPr>
          <w:p w14:paraId="4FBF6B52">
            <w:pPr>
              <w:pStyle w:val="14"/>
            </w:pPr>
            <w:r>
              <w:t>三级指标</w:t>
            </w:r>
          </w:p>
        </w:tc>
        <w:tc>
          <w:tcPr>
            <w:tcW w:w="2891" w:type="dxa"/>
            <w:vAlign w:val="center"/>
          </w:tcPr>
          <w:p w14:paraId="409FB968">
            <w:pPr>
              <w:pStyle w:val="14"/>
            </w:pPr>
            <w:r>
              <w:t>绩效指标描述</w:t>
            </w:r>
          </w:p>
        </w:tc>
        <w:tc>
          <w:tcPr>
            <w:tcW w:w="1276" w:type="dxa"/>
            <w:vAlign w:val="center"/>
          </w:tcPr>
          <w:p w14:paraId="249CE60B">
            <w:pPr>
              <w:pStyle w:val="14"/>
            </w:pPr>
            <w:r>
              <w:t>指标值</w:t>
            </w:r>
          </w:p>
        </w:tc>
        <w:tc>
          <w:tcPr>
            <w:tcW w:w="1843" w:type="dxa"/>
            <w:vAlign w:val="center"/>
          </w:tcPr>
          <w:p w14:paraId="4E98EEC7">
            <w:pPr>
              <w:pStyle w:val="14"/>
            </w:pPr>
            <w:r>
              <w:t>指标值确定依据</w:t>
            </w:r>
          </w:p>
        </w:tc>
      </w:tr>
      <w:tr w14:paraId="514F1C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9D0D8E">
            <w:pPr>
              <w:pStyle w:val="15"/>
            </w:pPr>
            <w:r>
              <w:t>产出指标</w:t>
            </w:r>
          </w:p>
        </w:tc>
        <w:tc>
          <w:tcPr>
            <w:tcW w:w="1276" w:type="dxa"/>
            <w:vAlign w:val="center"/>
          </w:tcPr>
          <w:p w14:paraId="08A71C2B">
            <w:pPr>
              <w:pStyle w:val="13"/>
            </w:pPr>
            <w:r>
              <w:t>数量指标</w:t>
            </w:r>
          </w:p>
        </w:tc>
        <w:tc>
          <w:tcPr>
            <w:tcW w:w="1332" w:type="dxa"/>
            <w:vAlign w:val="center"/>
          </w:tcPr>
          <w:p w14:paraId="3C73D76E">
            <w:pPr>
              <w:pStyle w:val="13"/>
            </w:pPr>
            <w:r>
              <w:t>发放覆盖率</w:t>
            </w:r>
          </w:p>
        </w:tc>
        <w:tc>
          <w:tcPr>
            <w:tcW w:w="2891" w:type="dxa"/>
            <w:vAlign w:val="center"/>
          </w:tcPr>
          <w:p w14:paraId="6317E6AD">
            <w:pPr>
              <w:pStyle w:val="13"/>
            </w:pPr>
            <w:r>
              <w:t>发放生活补助的贫困生覆盖率</w:t>
            </w:r>
          </w:p>
        </w:tc>
        <w:tc>
          <w:tcPr>
            <w:tcW w:w="1276" w:type="dxa"/>
            <w:vAlign w:val="center"/>
          </w:tcPr>
          <w:p w14:paraId="6D02814C">
            <w:pPr>
              <w:pStyle w:val="13"/>
            </w:pPr>
            <w:r>
              <w:t>100%</w:t>
            </w:r>
          </w:p>
        </w:tc>
        <w:tc>
          <w:tcPr>
            <w:tcW w:w="1843" w:type="dxa"/>
            <w:vAlign w:val="center"/>
          </w:tcPr>
          <w:p w14:paraId="4F6FACF1">
            <w:pPr>
              <w:pStyle w:val="13"/>
            </w:pPr>
            <w:r>
              <w:t>2025年初工作计划</w:t>
            </w:r>
          </w:p>
        </w:tc>
      </w:tr>
      <w:tr w14:paraId="00773B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AD4CB8"/>
        </w:tc>
        <w:tc>
          <w:tcPr>
            <w:tcW w:w="1276" w:type="dxa"/>
            <w:vAlign w:val="center"/>
          </w:tcPr>
          <w:p w14:paraId="7E04E1A4">
            <w:pPr>
              <w:pStyle w:val="13"/>
            </w:pPr>
            <w:r>
              <w:t>质量指标</w:t>
            </w:r>
          </w:p>
        </w:tc>
        <w:tc>
          <w:tcPr>
            <w:tcW w:w="1332" w:type="dxa"/>
            <w:vAlign w:val="center"/>
          </w:tcPr>
          <w:p w14:paraId="6F54C2AD">
            <w:pPr>
              <w:pStyle w:val="13"/>
            </w:pPr>
            <w:r>
              <w:t>发放到位率</w:t>
            </w:r>
          </w:p>
        </w:tc>
        <w:tc>
          <w:tcPr>
            <w:tcW w:w="2891" w:type="dxa"/>
            <w:vAlign w:val="center"/>
          </w:tcPr>
          <w:p w14:paraId="05AEEAB0">
            <w:pPr>
              <w:pStyle w:val="13"/>
            </w:pPr>
            <w:r>
              <w:t>按标准足额发放至每一位贫困生</w:t>
            </w:r>
          </w:p>
        </w:tc>
        <w:tc>
          <w:tcPr>
            <w:tcW w:w="1276" w:type="dxa"/>
            <w:vAlign w:val="center"/>
          </w:tcPr>
          <w:p w14:paraId="5AA960E8">
            <w:pPr>
              <w:pStyle w:val="13"/>
            </w:pPr>
            <w:r>
              <w:t>100%</w:t>
            </w:r>
          </w:p>
        </w:tc>
        <w:tc>
          <w:tcPr>
            <w:tcW w:w="1843" w:type="dxa"/>
            <w:vAlign w:val="center"/>
          </w:tcPr>
          <w:p w14:paraId="64C0BF7B">
            <w:pPr>
              <w:pStyle w:val="13"/>
            </w:pPr>
            <w:r>
              <w:t>2025年初工作计划</w:t>
            </w:r>
          </w:p>
        </w:tc>
      </w:tr>
      <w:tr w14:paraId="7D07DC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37ABED"/>
        </w:tc>
        <w:tc>
          <w:tcPr>
            <w:tcW w:w="1276" w:type="dxa"/>
            <w:vAlign w:val="center"/>
          </w:tcPr>
          <w:p w14:paraId="56F03831">
            <w:pPr>
              <w:pStyle w:val="13"/>
            </w:pPr>
            <w:r>
              <w:t>时效指标</w:t>
            </w:r>
          </w:p>
        </w:tc>
        <w:tc>
          <w:tcPr>
            <w:tcW w:w="1332" w:type="dxa"/>
            <w:vAlign w:val="center"/>
          </w:tcPr>
          <w:p w14:paraId="339D6A81">
            <w:pPr>
              <w:pStyle w:val="13"/>
            </w:pPr>
            <w:r>
              <w:t>及时发放率</w:t>
            </w:r>
          </w:p>
        </w:tc>
        <w:tc>
          <w:tcPr>
            <w:tcW w:w="2891" w:type="dxa"/>
            <w:vAlign w:val="center"/>
          </w:tcPr>
          <w:p w14:paraId="4F8F03C2">
            <w:pPr>
              <w:pStyle w:val="13"/>
            </w:pPr>
            <w:r>
              <w:t>按春秋两季及时发放</w:t>
            </w:r>
          </w:p>
        </w:tc>
        <w:tc>
          <w:tcPr>
            <w:tcW w:w="1276" w:type="dxa"/>
            <w:vAlign w:val="center"/>
          </w:tcPr>
          <w:p w14:paraId="17DC8DE6">
            <w:pPr>
              <w:pStyle w:val="13"/>
            </w:pPr>
            <w:r>
              <w:t>100%</w:t>
            </w:r>
          </w:p>
        </w:tc>
        <w:tc>
          <w:tcPr>
            <w:tcW w:w="1843" w:type="dxa"/>
            <w:vAlign w:val="center"/>
          </w:tcPr>
          <w:p w14:paraId="307D0972">
            <w:pPr>
              <w:pStyle w:val="13"/>
            </w:pPr>
            <w:r>
              <w:t>2025年初工作计划</w:t>
            </w:r>
          </w:p>
        </w:tc>
      </w:tr>
      <w:tr w14:paraId="3A1ECB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39A7A2"/>
        </w:tc>
        <w:tc>
          <w:tcPr>
            <w:tcW w:w="1276" w:type="dxa"/>
            <w:vAlign w:val="center"/>
          </w:tcPr>
          <w:p w14:paraId="31DC743F">
            <w:pPr>
              <w:pStyle w:val="13"/>
            </w:pPr>
            <w:r>
              <w:t>成本指标</w:t>
            </w:r>
          </w:p>
        </w:tc>
        <w:tc>
          <w:tcPr>
            <w:tcW w:w="1332" w:type="dxa"/>
            <w:vAlign w:val="center"/>
          </w:tcPr>
          <w:p w14:paraId="73B5ACEE">
            <w:pPr>
              <w:pStyle w:val="13"/>
            </w:pPr>
            <w:r>
              <w:t>预算控制数</w:t>
            </w:r>
          </w:p>
        </w:tc>
        <w:tc>
          <w:tcPr>
            <w:tcW w:w="2891" w:type="dxa"/>
            <w:vAlign w:val="center"/>
          </w:tcPr>
          <w:p w14:paraId="1FB954E8">
            <w:pPr>
              <w:pStyle w:val="13"/>
            </w:pPr>
            <w:r>
              <w:t>完成预算数</w:t>
            </w:r>
          </w:p>
        </w:tc>
        <w:tc>
          <w:tcPr>
            <w:tcW w:w="1276" w:type="dxa"/>
            <w:vAlign w:val="center"/>
          </w:tcPr>
          <w:p w14:paraId="52106056">
            <w:pPr>
              <w:pStyle w:val="13"/>
            </w:pPr>
            <w:r>
              <w:t>≤1.6万元</w:t>
            </w:r>
          </w:p>
        </w:tc>
        <w:tc>
          <w:tcPr>
            <w:tcW w:w="1843" w:type="dxa"/>
            <w:vAlign w:val="center"/>
          </w:tcPr>
          <w:p w14:paraId="0B16685D">
            <w:pPr>
              <w:pStyle w:val="13"/>
            </w:pPr>
            <w:r>
              <w:t>2025年县级预算编制通知</w:t>
            </w:r>
          </w:p>
        </w:tc>
      </w:tr>
      <w:tr w14:paraId="2DEDE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D21776">
            <w:pPr>
              <w:pStyle w:val="15"/>
            </w:pPr>
            <w:r>
              <w:t>效益指标</w:t>
            </w:r>
          </w:p>
        </w:tc>
        <w:tc>
          <w:tcPr>
            <w:tcW w:w="1276" w:type="dxa"/>
            <w:vAlign w:val="center"/>
          </w:tcPr>
          <w:p w14:paraId="18354C32">
            <w:pPr>
              <w:pStyle w:val="13"/>
            </w:pPr>
            <w:r>
              <w:t>经济效益指标</w:t>
            </w:r>
          </w:p>
        </w:tc>
        <w:tc>
          <w:tcPr>
            <w:tcW w:w="1332" w:type="dxa"/>
            <w:vAlign w:val="center"/>
          </w:tcPr>
          <w:p w14:paraId="4EF79B03">
            <w:pPr>
              <w:pStyle w:val="13"/>
            </w:pPr>
            <w:r>
              <w:t>学业保障程度</w:t>
            </w:r>
          </w:p>
        </w:tc>
        <w:tc>
          <w:tcPr>
            <w:tcW w:w="2891" w:type="dxa"/>
            <w:vAlign w:val="center"/>
          </w:tcPr>
          <w:p w14:paraId="1E6B691C">
            <w:pPr>
              <w:pStyle w:val="13"/>
            </w:pPr>
            <w:r>
              <w:t>帮助家庭经济困难学生完成学业</w:t>
            </w:r>
          </w:p>
        </w:tc>
        <w:tc>
          <w:tcPr>
            <w:tcW w:w="1276" w:type="dxa"/>
            <w:vAlign w:val="center"/>
          </w:tcPr>
          <w:p w14:paraId="27B2338F">
            <w:pPr>
              <w:pStyle w:val="13"/>
            </w:pPr>
            <w:r>
              <w:t>基本保障</w:t>
            </w:r>
          </w:p>
        </w:tc>
        <w:tc>
          <w:tcPr>
            <w:tcW w:w="1843" w:type="dxa"/>
            <w:vAlign w:val="center"/>
          </w:tcPr>
          <w:p w14:paraId="31C3B091">
            <w:pPr>
              <w:pStyle w:val="13"/>
            </w:pPr>
            <w:r>
              <w:t>2025年初工作计划</w:t>
            </w:r>
          </w:p>
        </w:tc>
      </w:tr>
      <w:tr w14:paraId="7A9381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C36DA1"/>
        </w:tc>
        <w:tc>
          <w:tcPr>
            <w:tcW w:w="1276" w:type="dxa"/>
            <w:vAlign w:val="center"/>
          </w:tcPr>
          <w:p w14:paraId="35C9D16A">
            <w:pPr>
              <w:pStyle w:val="13"/>
            </w:pPr>
            <w:r>
              <w:t>可持续影响指标</w:t>
            </w:r>
          </w:p>
        </w:tc>
        <w:tc>
          <w:tcPr>
            <w:tcW w:w="1332" w:type="dxa"/>
            <w:vAlign w:val="center"/>
          </w:tcPr>
          <w:p w14:paraId="1FD96EC1">
            <w:pPr>
              <w:pStyle w:val="13"/>
            </w:pPr>
            <w:r>
              <w:t>社会稳定水平</w:t>
            </w:r>
          </w:p>
        </w:tc>
        <w:tc>
          <w:tcPr>
            <w:tcW w:w="2891" w:type="dxa"/>
            <w:vAlign w:val="center"/>
          </w:tcPr>
          <w:p w14:paraId="5CCB44D2">
            <w:pPr>
              <w:pStyle w:val="13"/>
            </w:pPr>
            <w:r>
              <w:t>提升社会稳定水平</w:t>
            </w:r>
          </w:p>
        </w:tc>
        <w:tc>
          <w:tcPr>
            <w:tcW w:w="1276" w:type="dxa"/>
            <w:vAlign w:val="center"/>
          </w:tcPr>
          <w:p w14:paraId="3965B054">
            <w:pPr>
              <w:pStyle w:val="13"/>
            </w:pPr>
            <w:r>
              <w:t>社会稳定</w:t>
            </w:r>
          </w:p>
        </w:tc>
        <w:tc>
          <w:tcPr>
            <w:tcW w:w="1843" w:type="dxa"/>
            <w:vAlign w:val="center"/>
          </w:tcPr>
          <w:p w14:paraId="14A352F9">
            <w:pPr>
              <w:pStyle w:val="13"/>
            </w:pPr>
            <w:r>
              <w:t>2025年初工作计划</w:t>
            </w:r>
          </w:p>
        </w:tc>
      </w:tr>
      <w:tr w14:paraId="1C9763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C92090">
            <w:pPr>
              <w:pStyle w:val="15"/>
            </w:pPr>
            <w:r>
              <w:t>满意度指标</w:t>
            </w:r>
          </w:p>
        </w:tc>
        <w:tc>
          <w:tcPr>
            <w:tcW w:w="1276" w:type="dxa"/>
            <w:vAlign w:val="center"/>
          </w:tcPr>
          <w:p w14:paraId="57672065">
            <w:pPr>
              <w:pStyle w:val="13"/>
            </w:pPr>
            <w:r>
              <w:t>服务对象满意度指标</w:t>
            </w:r>
          </w:p>
        </w:tc>
        <w:tc>
          <w:tcPr>
            <w:tcW w:w="1332" w:type="dxa"/>
            <w:vAlign w:val="center"/>
          </w:tcPr>
          <w:p w14:paraId="0B918349">
            <w:pPr>
              <w:pStyle w:val="13"/>
            </w:pPr>
            <w:r>
              <w:t>服务对象满意度</w:t>
            </w:r>
          </w:p>
        </w:tc>
        <w:tc>
          <w:tcPr>
            <w:tcW w:w="2891" w:type="dxa"/>
            <w:vAlign w:val="center"/>
          </w:tcPr>
          <w:p w14:paraId="5A8AD970">
            <w:pPr>
              <w:pStyle w:val="13"/>
            </w:pPr>
            <w:r>
              <w:t>学生满意度</w:t>
            </w:r>
          </w:p>
        </w:tc>
        <w:tc>
          <w:tcPr>
            <w:tcW w:w="1276" w:type="dxa"/>
            <w:vAlign w:val="center"/>
          </w:tcPr>
          <w:p w14:paraId="031F0025">
            <w:pPr>
              <w:pStyle w:val="13"/>
            </w:pPr>
            <w:r>
              <w:t>≥95%</w:t>
            </w:r>
          </w:p>
        </w:tc>
        <w:tc>
          <w:tcPr>
            <w:tcW w:w="1843" w:type="dxa"/>
            <w:vAlign w:val="center"/>
          </w:tcPr>
          <w:p w14:paraId="52704BB8">
            <w:pPr>
              <w:pStyle w:val="13"/>
            </w:pPr>
            <w:r>
              <w:t>2025年初工作计划</w:t>
            </w:r>
          </w:p>
        </w:tc>
      </w:tr>
    </w:tbl>
    <w:p w14:paraId="7A0F491F">
      <w:pPr>
        <w:sectPr>
          <w:pgSz w:w="11900" w:h="16840"/>
          <w:pgMar w:top="1984" w:right="1304" w:bottom="1134" w:left="1304" w:header="720" w:footer="720" w:gutter="0"/>
          <w:cols w:space="720" w:num="1"/>
        </w:sectPr>
      </w:pPr>
    </w:p>
    <w:p w14:paraId="70D3C8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A3D75BF">
      <w:pPr>
        <w:spacing w:before="0" w:after="0"/>
        <w:ind w:firstLine="560"/>
        <w:jc w:val="left"/>
        <w:outlineLvl w:val="3"/>
      </w:pPr>
      <w:bookmarkStart w:id="434" w:name="_Toc_4_4_0000000435"/>
      <w:r>
        <w:rPr>
          <w:rFonts w:ascii="方正仿宋_GBK" w:hAnsi="方正仿宋_GBK" w:eastAsia="方正仿宋_GBK" w:cs="方正仿宋_GBK"/>
          <w:color w:val="000000"/>
          <w:sz w:val="28"/>
        </w:rPr>
        <w:t>432.冀财教【2024】141号 河北省财政厅关于提前下达2025年省级城乡义务教育补助经费预算的通知绩效目标表</w:t>
      </w:r>
      <w:bookmarkEnd w:id="4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2CB6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F45D845">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692E4160">
            <w:pPr>
              <w:pStyle w:val="11"/>
            </w:pPr>
            <w:r>
              <w:t>单位：万元</w:t>
            </w:r>
          </w:p>
        </w:tc>
      </w:tr>
      <w:tr w14:paraId="7DD596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22C0D6">
            <w:pPr>
              <w:pStyle w:val="14"/>
            </w:pPr>
            <w:r>
              <w:t>项目编码</w:t>
            </w:r>
          </w:p>
        </w:tc>
        <w:tc>
          <w:tcPr>
            <w:tcW w:w="2608" w:type="dxa"/>
            <w:gridSpan w:val="2"/>
            <w:vAlign w:val="center"/>
          </w:tcPr>
          <w:p w14:paraId="38DFAE5B">
            <w:pPr>
              <w:pStyle w:val="13"/>
            </w:pPr>
            <w:r>
              <w:t>13073025P000577100030</w:t>
            </w:r>
          </w:p>
        </w:tc>
        <w:tc>
          <w:tcPr>
            <w:tcW w:w="1587" w:type="dxa"/>
            <w:vAlign w:val="center"/>
          </w:tcPr>
          <w:p w14:paraId="5D582F5C">
            <w:pPr>
              <w:pStyle w:val="14"/>
            </w:pPr>
            <w:r>
              <w:t>项目名称</w:t>
            </w:r>
          </w:p>
        </w:tc>
        <w:tc>
          <w:tcPr>
            <w:tcW w:w="4423" w:type="dxa"/>
            <w:gridSpan w:val="3"/>
            <w:vAlign w:val="center"/>
          </w:tcPr>
          <w:p w14:paraId="2E901084">
            <w:pPr>
              <w:pStyle w:val="13"/>
            </w:pPr>
            <w:r>
              <w:t>冀财教【2024】141号 河北省财政厅关于提前下达2025年省级城乡义务教育补助经费预算的通知</w:t>
            </w:r>
          </w:p>
        </w:tc>
      </w:tr>
      <w:tr w14:paraId="3517A3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C14C98">
            <w:pPr>
              <w:pStyle w:val="14"/>
            </w:pPr>
            <w:r>
              <w:t>预算规模及资金用途</w:t>
            </w:r>
          </w:p>
        </w:tc>
        <w:tc>
          <w:tcPr>
            <w:tcW w:w="1276" w:type="dxa"/>
            <w:vAlign w:val="center"/>
          </w:tcPr>
          <w:p w14:paraId="5C7E798E">
            <w:pPr>
              <w:pStyle w:val="14"/>
            </w:pPr>
            <w:r>
              <w:t>预算数</w:t>
            </w:r>
          </w:p>
        </w:tc>
        <w:tc>
          <w:tcPr>
            <w:tcW w:w="1332" w:type="dxa"/>
            <w:vAlign w:val="center"/>
          </w:tcPr>
          <w:p w14:paraId="6FF2A57C">
            <w:pPr>
              <w:pStyle w:val="13"/>
            </w:pPr>
            <w:r>
              <w:t>0.96</w:t>
            </w:r>
          </w:p>
        </w:tc>
        <w:tc>
          <w:tcPr>
            <w:tcW w:w="1587" w:type="dxa"/>
            <w:vAlign w:val="center"/>
          </w:tcPr>
          <w:p w14:paraId="4E20DF56">
            <w:pPr>
              <w:pStyle w:val="14"/>
            </w:pPr>
            <w:r>
              <w:t>其中：财政    资金</w:t>
            </w:r>
          </w:p>
        </w:tc>
        <w:tc>
          <w:tcPr>
            <w:tcW w:w="1304" w:type="dxa"/>
            <w:vAlign w:val="center"/>
          </w:tcPr>
          <w:p w14:paraId="221EB30D">
            <w:pPr>
              <w:pStyle w:val="13"/>
            </w:pPr>
            <w:r>
              <w:t>0.96</w:t>
            </w:r>
          </w:p>
        </w:tc>
        <w:tc>
          <w:tcPr>
            <w:tcW w:w="1276" w:type="dxa"/>
            <w:vAlign w:val="center"/>
          </w:tcPr>
          <w:p w14:paraId="5DFB68BA">
            <w:pPr>
              <w:pStyle w:val="14"/>
            </w:pPr>
            <w:r>
              <w:t>其他资金</w:t>
            </w:r>
          </w:p>
        </w:tc>
        <w:tc>
          <w:tcPr>
            <w:tcW w:w="1843" w:type="dxa"/>
            <w:vAlign w:val="center"/>
          </w:tcPr>
          <w:p w14:paraId="57964D74">
            <w:pPr>
              <w:pStyle w:val="13"/>
            </w:pPr>
            <w:r>
              <w:t xml:space="preserve"> </w:t>
            </w:r>
          </w:p>
        </w:tc>
      </w:tr>
      <w:tr w14:paraId="337187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F6E527"/>
        </w:tc>
        <w:tc>
          <w:tcPr>
            <w:tcW w:w="8618" w:type="dxa"/>
            <w:gridSpan w:val="6"/>
            <w:vAlign w:val="center"/>
          </w:tcPr>
          <w:p w14:paraId="77996C66">
            <w:pPr>
              <w:pStyle w:val="13"/>
            </w:pPr>
            <w:r>
              <w:t>用于家庭经济困难学生补助，保障贫困学生顺利完成学业，维护社会稳定。</w:t>
            </w:r>
            <w:r>
              <w:tab/>
            </w:r>
            <w:r>
              <w:tab/>
            </w:r>
            <w:r>
              <w:tab/>
            </w:r>
            <w:r>
              <w:tab/>
            </w:r>
            <w:r>
              <w:tab/>
            </w:r>
            <w:r>
              <w:tab/>
            </w:r>
          </w:p>
          <w:p w14:paraId="682B46BA">
            <w:pPr>
              <w:pStyle w:val="13"/>
            </w:pPr>
          </w:p>
        </w:tc>
      </w:tr>
      <w:tr w14:paraId="416A1C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85759C">
            <w:pPr>
              <w:pStyle w:val="14"/>
            </w:pPr>
            <w:r>
              <w:t>资金支出计划（%）</w:t>
            </w:r>
          </w:p>
        </w:tc>
        <w:tc>
          <w:tcPr>
            <w:tcW w:w="2608" w:type="dxa"/>
            <w:gridSpan w:val="2"/>
            <w:vAlign w:val="center"/>
          </w:tcPr>
          <w:p w14:paraId="1A2BC143">
            <w:pPr>
              <w:pStyle w:val="14"/>
            </w:pPr>
            <w:r>
              <w:t>3月底</w:t>
            </w:r>
          </w:p>
        </w:tc>
        <w:tc>
          <w:tcPr>
            <w:tcW w:w="1587" w:type="dxa"/>
            <w:vAlign w:val="center"/>
          </w:tcPr>
          <w:p w14:paraId="0810501B">
            <w:pPr>
              <w:pStyle w:val="14"/>
            </w:pPr>
            <w:r>
              <w:t>6月底</w:t>
            </w:r>
          </w:p>
        </w:tc>
        <w:tc>
          <w:tcPr>
            <w:tcW w:w="1304" w:type="dxa"/>
            <w:vAlign w:val="center"/>
          </w:tcPr>
          <w:p w14:paraId="27A3E2EE">
            <w:pPr>
              <w:pStyle w:val="14"/>
            </w:pPr>
            <w:r>
              <w:t>10月底</w:t>
            </w:r>
          </w:p>
        </w:tc>
        <w:tc>
          <w:tcPr>
            <w:tcW w:w="3119" w:type="dxa"/>
            <w:gridSpan w:val="2"/>
            <w:vAlign w:val="center"/>
          </w:tcPr>
          <w:p w14:paraId="427407E1">
            <w:pPr>
              <w:pStyle w:val="14"/>
            </w:pPr>
            <w:r>
              <w:t>12月底</w:t>
            </w:r>
          </w:p>
        </w:tc>
      </w:tr>
      <w:tr w14:paraId="7C0C69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EEAD29"/>
        </w:tc>
        <w:tc>
          <w:tcPr>
            <w:tcW w:w="2608" w:type="dxa"/>
            <w:gridSpan w:val="2"/>
            <w:vAlign w:val="center"/>
          </w:tcPr>
          <w:p w14:paraId="2495892A">
            <w:pPr>
              <w:pStyle w:val="15"/>
            </w:pPr>
            <w:r>
              <w:t xml:space="preserve"> </w:t>
            </w:r>
          </w:p>
        </w:tc>
        <w:tc>
          <w:tcPr>
            <w:tcW w:w="1587" w:type="dxa"/>
            <w:vAlign w:val="center"/>
          </w:tcPr>
          <w:p w14:paraId="05560C6F">
            <w:pPr>
              <w:pStyle w:val="15"/>
            </w:pPr>
            <w:r>
              <w:t>50%</w:t>
            </w:r>
          </w:p>
        </w:tc>
        <w:tc>
          <w:tcPr>
            <w:tcW w:w="1304" w:type="dxa"/>
            <w:vAlign w:val="center"/>
          </w:tcPr>
          <w:p w14:paraId="028D5632">
            <w:pPr>
              <w:pStyle w:val="15"/>
            </w:pPr>
            <w:r>
              <w:t xml:space="preserve"> </w:t>
            </w:r>
          </w:p>
        </w:tc>
        <w:tc>
          <w:tcPr>
            <w:tcW w:w="3119" w:type="dxa"/>
            <w:gridSpan w:val="2"/>
            <w:vAlign w:val="center"/>
          </w:tcPr>
          <w:p w14:paraId="7A72535E">
            <w:pPr>
              <w:pStyle w:val="15"/>
            </w:pPr>
            <w:r>
              <w:t>100%</w:t>
            </w:r>
          </w:p>
        </w:tc>
      </w:tr>
      <w:tr w14:paraId="2EBFB1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62C85B">
            <w:pPr>
              <w:pStyle w:val="14"/>
            </w:pPr>
            <w:r>
              <w:t>绩效目标</w:t>
            </w:r>
          </w:p>
        </w:tc>
        <w:tc>
          <w:tcPr>
            <w:tcW w:w="8618" w:type="dxa"/>
            <w:gridSpan w:val="6"/>
            <w:vAlign w:val="center"/>
          </w:tcPr>
          <w:p w14:paraId="69E8C086">
            <w:pPr>
              <w:pStyle w:val="13"/>
            </w:pPr>
            <w:r>
              <w:t>1.用于家庭经济困难学生补助，保障贫困学生顺利完成学业，维护社会稳定。</w:t>
            </w:r>
            <w:r>
              <w:tab/>
            </w:r>
            <w:r>
              <w:tab/>
            </w:r>
            <w:r>
              <w:tab/>
            </w:r>
            <w:r>
              <w:tab/>
            </w:r>
            <w:r>
              <w:tab/>
            </w:r>
            <w:r>
              <w:tab/>
            </w:r>
          </w:p>
          <w:p w14:paraId="32AC985A">
            <w:pPr>
              <w:pStyle w:val="13"/>
            </w:pPr>
          </w:p>
        </w:tc>
      </w:tr>
    </w:tbl>
    <w:p w14:paraId="657353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A62E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0849DB">
            <w:pPr>
              <w:pStyle w:val="14"/>
            </w:pPr>
            <w:r>
              <w:t>一级指标</w:t>
            </w:r>
          </w:p>
        </w:tc>
        <w:tc>
          <w:tcPr>
            <w:tcW w:w="1276" w:type="dxa"/>
            <w:vAlign w:val="center"/>
          </w:tcPr>
          <w:p w14:paraId="39094355">
            <w:pPr>
              <w:pStyle w:val="14"/>
            </w:pPr>
            <w:r>
              <w:t>二级指标</w:t>
            </w:r>
          </w:p>
        </w:tc>
        <w:tc>
          <w:tcPr>
            <w:tcW w:w="1332" w:type="dxa"/>
            <w:vAlign w:val="center"/>
          </w:tcPr>
          <w:p w14:paraId="04EB5C0B">
            <w:pPr>
              <w:pStyle w:val="14"/>
            </w:pPr>
            <w:r>
              <w:t>三级指标</w:t>
            </w:r>
          </w:p>
        </w:tc>
        <w:tc>
          <w:tcPr>
            <w:tcW w:w="2891" w:type="dxa"/>
            <w:vAlign w:val="center"/>
          </w:tcPr>
          <w:p w14:paraId="2C8DC3BC">
            <w:pPr>
              <w:pStyle w:val="14"/>
            </w:pPr>
            <w:r>
              <w:t>绩效指标描述</w:t>
            </w:r>
          </w:p>
        </w:tc>
        <w:tc>
          <w:tcPr>
            <w:tcW w:w="1276" w:type="dxa"/>
            <w:vAlign w:val="center"/>
          </w:tcPr>
          <w:p w14:paraId="1314463B">
            <w:pPr>
              <w:pStyle w:val="14"/>
            </w:pPr>
            <w:r>
              <w:t>指标值</w:t>
            </w:r>
          </w:p>
        </w:tc>
        <w:tc>
          <w:tcPr>
            <w:tcW w:w="1843" w:type="dxa"/>
            <w:vAlign w:val="center"/>
          </w:tcPr>
          <w:p w14:paraId="125D120A">
            <w:pPr>
              <w:pStyle w:val="14"/>
            </w:pPr>
            <w:r>
              <w:t>指标值确定依据</w:t>
            </w:r>
          </w:p>
        </w:tc>
      </w:tr>
      <w:tr w14:paraId="5BFF4D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CDFA65">
            <w:pPr>
              <w:pStyle w:val="15"/>
            </w:pPr>
            <w:r>
              <w:t>产出指标</w:t>
            </w:r>
          </w:p>
        </w:tc>
        <w:tc>
          <w:tcPr>
            <w:tcW w:w="1276" w:type="dxa"/>
            <w:vAlign w:val="center"/>
          </w:tcPr>
          <w:p w14:paraId="2652FAE1">
            <w:pPr>
              <w:pStyle w:val="13"/>
            </w:pPr>
            <w:r>
              <w:t>数量指标</w:t>
            </w:r>
          </w:p>
        </w:tc>
        <w:tc>
          <w:tcPr>
            <w:tcW w:w="1332" w:type="dxa"/>
            <w:vAlign w:val="center"/>
          </w:tcPr>
          <w:p w14:paraId="2F048BC1">
            <w:pPr>
              <w:pStyle w:val="13"/>
            </w:pPr>
            <w:r>
              <w:t>资助贫困生覆盖率</w:t>
            </w:r>
          </w:p>
        </w:tc>
        <w:tc>
          <w:tcPr>
            <w:tcW w:w="2891" w:type="dxa"/>
            <w:vAlign w:val="center"/>
          </w:tcPr>
          <w:p w14:paraId="7E6DD20F">
            <w:pPr>
              <w:pStyle w:val="13"/>
            </w:pPr>
            <w:r>
              <w:t>贫困生人数与享受资助人数比</w:t>
            </w:r>
          </w:p>
        </w:tc>
        <w:tc>
          <w:tcPr>
            <w:tcW w:w="1276" w:type="dxa"/>
            <w:vAlign w:val="center"/>
          </w:tcPr>
          <w:p w14:paraId="7D220CEB">
            <w:pPr>
              <w:pStyle w:val="13"/>
            </w:pPr>
            <w:r>
              <w:t>100%</w:t>
            </w:r>
          </w:p>
        </w:tc>
        <w:tc>
          <w:tcPr>
            <w:tcW w:w="1843" w:type="dxa"/>
            <w:vAlign w:val="center"/>
          </w:tcPr>
          <w:p w14:paraId="67781B32">
            <w:pPr>
              <w:pStyle w:val="13"/>
            </w:pPr>
            <w:r>
              <w:t>2025年初工作计划</w:t>
            </w:r>
          </w:p>
        </w:tc>
      </w:tr>
      <w:tr w14:paraId="17377F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B8418B"/>
        </w:tc>
        <w:tc>
          <w:tcPr>
            <w:tcW w:w="1276" w:type="dxa"/>
            <w:vAlign w:val="center"/>
          </w:tcPr>
          <w:p w14:paraId="02A3B60E">
            <w:pPr>
              <w:pStyle w:val="13"/>
            </w:pPr>
            <w:r>
              <w:t>质量指标</w:t>
            </w:r>
          </w:p>
        </w:tc>
        <w:tc>
          <w:tcPr>
            <w:tcW w:w="1332" w:type="dxa"/>
            <w:vAlign w:val="center"/>
          </w:tcPr>
          <w:p w14:paraId="6B900225">
            <w:pPr>
              <w:pStyle w:val="13"/>
            </w:pPr>
            <w:r>
              <w:t>资金使用准确率</w:t>
            </w:r>
          </w:p>
        </w:tc>
        <w:tc>
          <w:tcPr>
            <w:tcW w:w="2891" w:type="dxa"/>
            <w:vAlign w:val="center"/>
          </w:tcPr>
          <w:p w14:paraId="5ED49C12">
            <w:pPr>
              <w:pStyle w:val="13"/>
            </w:pPr>
            <w:r>
              <w:t>是否严格按照资金使用政策进行支出</w:t>
            </w:r>
          </w:p>
        </w:tc>
        <w:tc>
          <w:tcPr>
            <w:tcW w:w="1276" w:type="dxa"/>
            <w:vAlign w:val="center"/>
          </w:tcPr>
          <w:p w14:paraId="340E022D">
            <w:pPr>
              <w:pStyle w:val="13"/>
            </w:pPr>
            <w:r>
              <w:t>100%</w:t>
            </w:r>
          </w:p>
        </w:tc>
        <w:tc>
          <w:tcPr>
            <w:tcW w:w="1843" w:type="dxa"/>
            <w:vAlign w:val="center"/>
          </w:tcPr>
          <w:p w14:paraId="25FDCE9D">
            <w:pPr>
              <w:pStyle w:val="13"/>
            </w:pPr>
            <w:r>
              <w:t>2025年初工作计划</w:t>
            </w:r>
          </w:p>
        </w:tc>
      </w:tr>
      <w:tr w14:paraId="4C9AB2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9D6519"/>
        </w:tc>
        <w:tc>
          <w:tcPr>
            <w:tcW w:w="1276" w:type="dxa"/>
            <w:vAlign w:val="center"/>
          </w:tcPr>
          <w:p w14:paraId="58124350">
            <w:pPr>
              <w:pStyle w:val="13"/>
            </w:pPr>
            <w:r>
              <w:t>时效指标</w:t>
            </w:r>
          </w:p>
        </w:tc>
        <w:tc>
          <w:tcPr>
            <w:tcW w:w="1332" w:type="dxa"/>
            <w:vAlign w:val="center"/>
          </w:tcPr>
          <w:p w14:paraId="1843AA7D">
            <w:pPr>
              <w:pStyle w:val="13"/>
            </w:pPr>
            <w:r>
              <w:t>及时发放率</w:t>
            </w:r>
          </w:p>
        </w:tc>
        <w:tc>
          <w:tcPr>
            <w:tcW w:w="2891" w:type="dxa"/>
            <w:vAlign w:val="center"/>
          </w:tcPr>
          <w:p w14:paraId="351DE4D5">
            <w:pPr>
              <w:pStyle w:val="13"/>
            </w:pPr>
            <w:r>
              <w:t>及时实发与应发比</w:t>
            </w:r>
          </w:p>
        </w:tc>
        <w:tc>
          <w:tcPr>
            <w:tcW w:w="1276" w:type="dxa"/>
            <w:vAlign w:val="center"/>
          </w:tcPr>
          <w:p w14:paraId="2D797E9E">
            <w:pPr>
              <w:pStyle w:val="13"/>
            </w:pPr>
            <w:r>
              <w:t>100%</w:t>
            </w:r>
          </w:p>
        </w:tc>
        <w:tc>
          <w:tcPr>
            <w:tcW w:w="1843" w:type="dxa"/>
            <w:vAlign w:val="center"/>
          </w:tcPr>
          <w:p w14:paraId="2CA499A5">
            <w:pPr>
              <w:pStyle w:val="13"/>
            </w:pPr>
            <w:r>
              <w:t>2025年初工作计划</w:t>
            </w:r>
          </w:p>
        </w:tc>
      </w:tr>
      <w:tr w14:paraId="4EC73E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A0E66E"/>
        </w:tc>
        <w:tc>
          <w:tcPr>
            <w:tcW w:w="1276" w:type="dxa"/>
            <w:vAlign w:val="center"/>
          </w:tcPr>
          <w:p w14:paraId="4184D1E4">
            <w:pPr>
              <w:pStyle w:val="13"/>
            </w:pPr>
            <w:r>
              <w:t>成本指标</w:t>
            </w:r>
          </w:p>
        </w:tc>
        <w:tc>
          <w:tcPr>
            <w:tcW w:w="1332" w:type="dxa"/>
            <w:vAlign w:val="center"/>
          </w:tcPr>
          <w:p w14:paraId="3F0E3545">
            <w:pPr>
              <w:pStyle w:val="13"/>
            </w:pPr>
            <w:r>
              <w:t>实际支出金额</w:t>
            </w:r>
          </w:p>
        </w:tc>
        <w:tc>
          <w:tcPr>
            <w:tcW w:w="2891" w:type="dxa"/>
            <w:vAlign w:val="center"/>
          </w:tcPr>
          <w:p w14:paraId="1F335073">
            <w:pPr>
              <w:pStyle w:val="13"/>
            </w:pPr>
            <w:r>
              <w:t>实际支出金额</w:t>
            </w:r>
          </w:p>
        </w:tc>
        <w:tc>
          <w:tcPr>
            <w:tcW w:w="1276" w:type="dxa"/>
            <w:vAlign w:val="center"/>
          </w:tcPr>
          <w:p w14:paraId="621CC776">
            <w:pPr>
              <w:pStyle w:val="13"/>
            </w:pPr>
            <w:r>
              <w:t>≤0.96万元</w:t>
            </w:r>
          </w:p>
        </w:tc>
        <w:tc>
          <w:tcPr>
            <w:tcW w:w="1843" w:type="dxa"/>
            <w:vAlign w:val="center"/>
          </w:tcPr>
          <w:p w14:paraId="2C39FED4">
            <w:pPr>
              <w:pStyle w:val="13"/>
            </w:pPr>
            <w:r>
              <w:t>2025年县级预算编制通知</w:t>
            </w:r>
          </w:p>
        </w:tc>
      </w:tr>
      <w:tr w14:paraId="19B67F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5156AF">
            <w:pPr>
              <w:pStyle w:val="15"/>
            </w:pPr>
            <w:r>
              <w:t>效益指标</w:t>
            </w:r>
          </w:p>
        </w:tc>
        <w:tc>
          <w:tcPr>
            <w:tcW w:w="1276" w:type="dxa"/>
            <w:vAlign w:val="center"/>
          </w:tcPr>
          <w:p w14:paraId="2E77B12E">
            <w:pPr>
              <w:pStyle w:val="13"/>
            </w:pPr>
            <w:r>
              <w:t>经济效益指标</w:t>
            </w:r>
          </w:p>
        </w:tc>
        <w:tc>
          <w:tcPr>
            <w:tcW w:w="1332" w:type="dxa"/>
            <w:vAlign w:val="center"/>
          </w:tcPr>
          <w:p w14:paraId="14048A31">
            <w:pPr>
              <w:pStyle w:val="13"/>
            </w:pPr>
            <w:r>
              <w:t>顺利完成学业</w:t>
            </w:r>
          </w:p>
        </w:tc>
        <w:tc>
          <w:tcPr>
            <w:tcW w:w="2891" w:type="dxa"/>
            <w:vAlign w:val="center"/>
          </w:tcPr>
          <w:p w14:paraId="5830E856">
            <w:pPr>
              <w:pStyle w:val="13"/>
            </w:pPr>
            <w:r>
              <w:t>能否保障顺利完成学业</w:t>
            </w:r>
          </w:p>
        </w:tc>
        <w:tc>
          <w:tcPr>
            <w:tcW w:w="1276" w:type="dxa"/>
            <w:vAlign w:val="center"/>
          </w:tcPr>
          <w:p w14:paraId="65427210">
            <w:pPr>
              <w:pStyle w:val="13"/>
            </w:pPr>
            <w:r>
              <w:t>能够保障</w:t>
            </w:r>
          </w:p>
        </w:tc>
        <w:tc>
          <w:tcPr>
            <w:tcW w:w="1843" w:type="dxa"/>
            <w:vAlign w:val="center"/>
          </w:tcPr>
          <w:p w14:paraId="1BFB18D7">
            <w:pPr>
              <w:pStyle w:val="13"/>
            </w:pPr>
            <w:r>
              <w:t>2025年初工作计划</w:t>
            </w:r>
          </w:p>
        </w:tc>
      </w:tr>
      <w:tr w14:paraId="64BCE3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73284D"/>
        </w:tc>
        <w:tc>
          <w:tcPr>
            <w:tcW w:w="1276" w:type="dxa"/>
            <w:vAlign w:val="center"/>
          </w:tcPr>
          <w:p w14:paraId="36DB96D0">
            <w:pPr>
              <w:pStyle w:val="13"/>
            </w:pPr>
            <w:r>
              <w:t>可持续影响指标</w:t>
            </w:r>
          </w:p>
        </w:tc>
        <w:tc>
          <w:tcPr>
            <w:tcW w:w="1332" w:type="dxa"/>
            <w:vAlign w:val="center"/>
          </w:tcPr>
          <w:p w14:paraId="052BC0E4">
            <w:pPr>
              <w:pStyle w:val="13"/>
            </w:pPr>
            <w:r>
              <w:t>维护社会稳定</w:t>
            </w:r>
          </w:p>
        </w:tc>
        <w:tc>
          <w:tcPr>
            <w:tcW w:w="2891" w:type="dxa"/>
            <w:vAlign w:val="center"/>
          </w:tcPr>
          <w:p w14:paraId="4781995B">
            <w:pPr>
              <w:pStyle w:val="13"/>
            </w:pPr>
            <w:r>
              <w:t>是否可以维护社会稳定</w:t>
            </w:r>
          </w:p>
        </w:tc>
        <w:tc>
          <w:tcPr>
            <w:tcW w:w="1276" w:type="dxa"/>
            <w:vAlign w:val="center"/>
          </w:tcPr>
          <w:p w14:paraId="74B75346">
            <w:pPr>
              <w:pStyle w:val="13"/>
            </w:pPr>
            <w:r>
              <w:t>维护</w:t>
            </w:r>
          </w:p>
        </w:tc>
        <w:tc>
          <w:tcPr>
            <w:tcW w:w="1843" w:type="dxa"/>
            <w:vAlign w:val="center"/>
          </w:tcPr>
          <w:p w14:paraId="507D1340">
            <w:pPr>
              <w:pStyle w:val="13"/>
            </w:pPr>
            <w:r>
              <w:t>2025年初工作计划</w:t>
            </w:r>
          </w:p>
        </w:tc>
      </w:tr>
      <w:tr w14:paraId="599A95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DC0E47">
            <w:pPr>
              <w:pStyle w:val="15"/>
            </w:pPr>
            <w:r>
              <w:t>满意度指标</w:t>
            </w:r>
          </w:p>
        </w:tc>
        <w:tc>
          <w:tcPr>
            <w:tcW w:w="1276" w:type="dxa"/>
            <w:vAlign w:val="center"/>
          </w:tcPr>
          <w:p w14:paraId="2AE76185">
            <w:pPr>
              <w:pStyle w:val="13"/>
            </w:pPr>
            <w:r>
              <w:t>服务对象满意度指标</w:t>
            </w:r>
          </w:p>
        </w:tc>
        <w:tc>
          <w:tcPr>
            <w:tcW w:w="1332" w:type="dxa"/>
            <w:vAlign w:val="center"/>
          </w:tcPr>
          <w:p w14:paraId="58B22E1A">
            <w:pPr>
              <w:pStyle w:val="13"/>
            </w:pPr>
            <w:r>
              <w:t>学生满意度</w:t>
            </w:r>
          </w:p>
        </w:tc>
        <w:tc>
          <w:tcPr>
            <w:tcW w:w="2891" w:type="dxa"/>
            <w:vAlign w:val="center"/>
          </w:tcPr>
          <w:p w14:paraId="105B3F52">
            <w:pPr>
              <w:pStyle w:val="13"/>
            </w:pPr>
            <w:r>
              <w:t>学生满意度</w:t>
            </w:r>
          </w:p>
        </w:tc>
        <w:tc>
          <w:tcPr>
            <w:tcW w:w="1276" w:type="dxa"/>
            <w:vAlign w:val="center"/>
          </w:tcPr>
          <w:p w14:paraId="426BA2F1">
            <w:pPr>
              <w:pStyle w:val="13"/>
            </w:pPr>
            <w:r>
              <w:t>≥95%</w:t>
            </w:r>
          </w:p>
        </w:tc>
        <w:tc>
          <w:tcPr>
            <w:tcW w:w="1843" w:type="dxa"/>
            <w:vAlign w:val="center"/>
          </w:tcPr>
          <w:p w14:paraId="74F9EA2A">
            <w:pPr>
              <w:pStyle w:val="13"/>
            </w:pPr>
            <w:r>
              <w:t>2025年初工作计划</w:t>
            </w:r>
          </w:p>
        </w:tc>
      </w:tr>
    </w:tbl>
    <w:p w14:paraId="6BB4162E">
      <w:pPr>
        <w:sectPr>
          <w:pgSz w:w="11900" w:h="16840"/>
          <w:pgMar w:top="1984" w:right="1304" w:bottom="1134" w:left="1304" w:header="720" w:footer="720" w:gutter="0"/>
          <w:cols w:space="720" w:num="1"/>
        </w:sectPr>
      </w:pPr>
    </w:p>
    <w:p w14:paraId="7AAACF1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BE8825">
      <w:pPr>
        <w:spacing w:before="0" w:after="0"/>
        <w:ind w:firstLine="560"/>
        <w:jc w:val="left"/>
        <w:outlineLvl w:val="3"/>
      </w:pPr>
      <w:bookmarkStart w:id="435" w:name="_Toc_4_4_0000000436"/>
      <w:r>
        <w:rPr>
          <w:rFonts w:ascii="方正仿宋_GBK" w:hAnsi="方正仿宋_GBK" w:eastAsia="方正仿宋_GBK" w:cs="方正仿宋_GBK"/>
          <w:color w:val="000000"/>
          <w:sz w:val="28"/>
        </w:rPr>
        <w:t>433.冀财教【2024】142号 河北省财政厅关于提前下达2025年省级学前教育发展资金通知绩效目标表</w:t>
      </w:r>
      <w:bookmarkEnd w:id="4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72FE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A823EA1">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583AAE70">
            <w:pPr>
              <w:pStyle w:val="11"/>
            </w:pPr>
            <w:r>
              <w:t>单位：万元</w:t>
            </w:r>
          </w:p>
        </w:tc>
      </w:tr>
      <w:tr w14:paraId="6CF59D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C71873">
            <w:pPr>
              <w:pStyle w:val="14"/>
            </w:pPr>
            <w:r>
              <w:t>项目编码</w:t>
            </w:r>
          </w:p>
        </w:tc>
        <w:tc>
          <w:tcPr>
            <w:tcW w:w="2608" w:type="dxa"/>
            <w:gridSpan w:val="2"/>
            <w:vAlign w:val="center"/>
          </w:tcPr>
          <w:p w14:paraId="75DBCB06">
            <w:pPr>
              <w:pStyle w:val="13"/>
            </w:pPr>
            <w:r>
              <w:t>13073025P000573100039</w:t>
            </w:r>
          </w:p>
        </w:tc>
        <w:tc>
          <w:tcPr>
            <w:tcW w:w="1587" w:type="dxa"/>
            <w:vAlign w:val="center"/>
          </w:tcPr>
          <w:p w14:paraId="4ECF1222">
            <w:pPr>
              <w:pStyle w:val="14"/>
            </w:pPr>
            <w:r>
              <w:t>项目名称</w:t>
            </w:r>
          </w:p>
        </w:tc>
        <w:tc>
          <w:tcPr>
            <w:tcW w:w="4423" w:type="dxa"/>
            <w:gridSpan w:val="3"/>
            <w:vAlign w:val="center"/>
          </w:tcPr>
          <w:p w14:paraId="581A520C">
            <w:pPr>
              <w:pStyle w:val="13"/>
            </w:pPr>
            <w:r>
              <w:t>冀财教【2024】142号 河北省财政厅关于提前下达2025年省级学前教育发展资金通知</w:t>
            </w:r>
          </w:p>
        </w:tc>
      </w:tr>
      <w:tr w14:paraId="391A99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FE82C1">
            <w:pPr>
              <w:pStyle w:val="14"/>
            </w:pPr>
            <w:r>
              <w:t>预算规模及资金用途</w:t>
            </w:r>
          </w:p>
        </w:tc>
        <w:tc>
          <w:tcPr>
            <w:tcW w:w="1276" w:type="dxa"/>
            <w:vAlign w:val="center"/>
          </w:tcPr>
          <w:p w14:paraId="70E1F14E">
            <w:pPr>
              <w:pStyle w:val="14"/>
            </w:pPr>
            <w:r>
              <w:t>预算数</w:t>
            </w:r>
          </w:p>
        </w:tc>
        <w:tc>
          <w:tcPr>
            <w:tcW w:w="1332" w:type="dxa"/>
            <w:vAlign w:val="center"/>
          </w:tcPr>
          <w:p w14:paraId="1948666D">
            <w:pPr>
              <w:pStyle w:val="13"/>
            </w:pPr>
            <w:r>
              <w:t>1.09</w:t>
            </w:r>
          </w:p>
        </w:tc>
        <w:tc>
          <w:tcPr>
            <w:tcW w:w="1587" w:type="dxa"/>
            <w:vAlign w:val="center"/>
          </w:tcPr>
          <w:p w14:paraId="16DD2C48">
            <w:pPr>
              <w:pStyle w:val="14"/>
            </w:pPr>
            <w:r>
              <w:t>其中：财政    资金</w:t>
            </w:r>
          </w:p>
        </w:tc>
        <w:tc>
          <w:tcPr>
            <w:tcW w:w="1304" w:type="dxa"/>
            <w:vAlign w:val="center"/>
          </w:tcPr>
          <w:p w14:paraId="57C0138C">
            <w:pPr>
              <w:pStyle w:val="13"/>
            </w:pPr>
            <w:r>
              <w:t>1.09</w:t>
            </w:r>
          </w:p>
        </w:tc>
        <w:tc>
          <w:tcPr>
            <w:tcW w:w="1276" w:type="dxa"/>
            <w:vAlign w:val="center"/>
          </w:tcPr>
          <w:p w14:paraId="1C59F78D">
            <w:pPr>
              <w:pStyle w:val="14"/>
            </w:pPr>
            <w:r>
              <w:t>其他资金</w:t>
            </w:r>
          </w:p>
        </w:tc>
        <w:tc>
          <w:tcPr>
            <w:tcW w:w="1843" w:type="dxa"/>
            <w:vAlign w:val="center"/>
          </w:tcPr>
          <w:p w14:paraId="282F0EC6">
            <w:pPr>
              <w:pStyle w:val="13"/>
            </w:pPr>
            <w:r>
              <w:t xml:space="preserve"> </w:t>
            </w:r>
          </w:p>
        </w:tc>
      </w:tr>
      <w:tr w14:paraId="1E04F6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6D73F0"/>
        </w:tc>
        <w:tc>
          <w:tcPr>
            <w:tcW w:w="8618" w:type="dxa"/>
            <w:gridSpan w:val="6"/>
            <w:vAlign w:val="center"/>
          </w:tcPr>
          <w:p w14:paraId="2F828B56">
            <w:pPr>
              <w:pStyle w:val="13"/>
            </w:pPr>
            <w:r>
              <w:t>通过幼儿园日常支出，保障幼儿教育教学顺利进行</w:t>
            </w:r>
            <w:r>
              <w:tab/>
            </w:r>
            <w:r>
              <w:tab/>
            </w:r>
            <w:r>
              <w:tab/>
            </w:r>
            <w:r>
              <w:tab/>
            </w:r>
            <w:r>
              <w:tab/>
            </w:r>
            <w:r>
              <w:tab/>
            </w:r>
          </w:p>
          <w:p w14:paraId="7EEFEBFB">
            <w:pPr>
              <w:pStyle w:val="13"/>
            </w:pPr>
          </w:p>
        </w:tc>
      </w:tr>
      <w:tr w14:paraId="067B8B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CA60E5">
            <w:pPr>
              <w:pStyle w:val="14"/>
            </w:pPr>
            <w:r>
              <w:t>资金支出计划（%）</w:t>
            </w:r>
          </w:p>
        </w:tc>
        <w:tc>
          <w:tcPr>
            <w:tcW w:w="2608" w:type="dxa"/>
            <w:gridSpan w:val="2"/>
            <w:vAlign w:val="center"/>
          </w:tcPr>
          <w:p w14:paraId="474C6253">
            <w:pPr>
              <w:pStyle w:val="14"/>
            </w:pPr>
            <w:r>
              <w:t>3月底</w:t>
            </w:r>
          </w:p>
        </w:tc>
        <w:tc>
          <w:tcPr>
            <w:tcW w:w="1587" w:type="dxa"/>
            <w:vAlign w:val="center"/>
          </w:tcPr>
          <w:p w14:paraId="3A787B79">
            <w:pPr>
              <w:pStyle w:val="14"/>
            </w:pPr>
            <w:r>
              <w:t>6月底</w:t>
            </w:r>
          </w:p>
        </w:tc>
        <w:tc>
          <w:tcPr>
            <w:tcW w:w="1304" w:type="dxa"/>
            <w:vAlign w:val="center"/>
          </w:tcPr>
          <w:p w14:paraId="4AE10196">
            <w:pPr>
              <w:pStyle w:val="14"/>
            </w:pPr>
            <w:r>
              <w:t>10月底</w:t>
            </w:r>
          </w:p>
        </w:tc>
        <w:tc>
          <w:tcPr>
            <w:tcW w:w="3119" w:type="dxa"/>
            <w:gridSpan w:val="2"/>
            <w:vAlign w:val="center"/>
          </w:tcPr>
          <w:p w14:paraId="0840A1D8">
            <w:pPr>
              <w:pStyle w:val="14"/>
            </w:pPr>
            <w:r>
              <w:t>12月底</w:t>
            </w:r>
          </w:p>
        </w:tc>
      </w:tr>
      <w:tr w14:paraId="469649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E14C2B"/>
        </w:tc>
        <w:tc>
          <w:tcPr>
            <w:tcW w:w="2608" w:type="dxa"/>
            <w:gridSpan w:val="2"/>
            <w:vAlign w:val="center"/>
          </w:tcPr>
          <w:p w14:paraId="520E10EB">
            <w:pPr>
              <w:pStyle w:val="15"/>
            </w:pPr>
            <w:r>
              <w:t xml:space="preserve"> </w:t>
            </w:r>
          </w:p>
        </w:tc>
        <w:tc>
          <w:tcPr>
            <w:tcW w:w="1587" w:type="dxa"/>
            <w:vAlign w:val="center"/>
          </w:tcPr>
          <w:p w14:paraId="19F2E46E">
            <w:pPr>
              <w:pStyle w:val="15"/>
            </w:pPr>
            <w:r>
              <w:t>30%</w:t>
            </w:r>
          </w:p>
        </w:tc>
        <w:tc>
          <w:tcPr>
            <w:tcW w:w="1304" w:type="dxa"/>
            <w:vAlign w:val="center"/>
          </w:tcPr>
          <w:p w14:paraId="75D9F14B">
            <w:pPr>
              <w:pStyle w:val="15"/>
            </w:pPr>
            <w:r>
              <w:t>60%</w:t>
            </w:r>
          </w:p>
        </w:tc>
        <w:tc>
          <w:tcPr>
            <w:tcW w:w="3119" w:type="dxa"/>
            <w:gridSpan w:val="2"/>
            <w:vAlign w:val="center"/>
          </w:tcPr>
          <w:p w14:paraId="4027404B">
            <w:pPr>
              <w:pStyle w:val="15"/>
            </w:pPr>
            <w:r>
              <w:t>100%</w:t>
            </w:r>
          </w:p>
        </w:tc>
      </w:tr>
      <w:tr w14:paraId="2FA7CA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B64C84">
            <w:pPr>
              <w:pStyle w:val="14"/>
            </w:pPr>
            <w:r>
              <w:t>绩效目标</w:t>
            </w:r>
          </w:p>
        </w:tc>
        <w:tc>
          <w:tcPr>
            <w:tcW w:w="8618" w:type="dxa"/>
            <w:gridSpan w:val="6"/>
            <w:vAlign w:val="center"/>
          </w:tcPr>
          <w:p w14:paraId="271AC670">
            <w:pPr>
              <w:pStyle w:val="13"/>
            </w:pPr>
            <w:r>
              <w:t>1.通过幼儿园日常支出，保障幼儿教育教学顺利进行</w:t>
            </w:r>
            <w:r>
              <w:tab/>
            </w:r>
            <w:r>
              <w:tab/>
            </w:r>
            <w:r>
              <w:tab/>
            </w:r>
            <w:r>
              <w:tab/>
            </w:r>
            <w:r>
              <w:tab/>
            </w:r>
            <w:r>
              <w:tab/>
            </w:r>
          </w:p>
          <w:p w14:paraId="58BE8261">
            <w:pPr>
              <w:pStyle w:val="13"/>
            </w:pPr>
          </w:p>
        </w:tc>
      </w:tr>
    </w:tbl>
    <w:p w14:paraId="346979C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ED921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B4DCD5">
            <w:pPr>
              <w:pStyle w:val="14"/>
            </w:pPr>
            <w:r>
              <w:t>一级指标</w:t>
            </w:r>
          </w:p>
        </w:tc>
        <w:tc>
          <w:tcPr>
            <w:tcW w:w="1276" w:type="dxa"/>
            <w:vAlign w:val="center"/>
          </w:tcPr>
          <w:p w14:paraId="150EA144">
            <w:pPr>
              <w:pStyle w:val="14"/>
            </w:pPr>
            <w:r>
              <w:t>二级指标</w:t>
            </w:r>
          </w:p>
        </w:tc>
        <w:tc>
          <w:tcPr>
            <w:tcW w:w="1332" w:type="dxa"/>
            <w:vAlign w:val="center"/>
          </w:tcPr>
          <w:p w14:paraId="7FE1BF7C">
            <w:pPr>
              <w:pStyle w:val="14"/>
            </w:pPr>
            <w:r>
              <w:t>三级指标</w:t>
            </w:r>
          </w:p>
        </w:tc>
        <w:tc>
          <w:tcPr>
            <w:tcW w:w="2891" w:type="dxa"/>
            <w:vAlign w:val="center"/>
          </w:tcPr>
          <w:p w14:paraId="079A8DA0">
            <w:pPr>
              <w:pStyle w:val="14"/>
            </w:pPr>
            <w:r>
              <w:t>绩效指标描述</w:t>
            </w:r>
          </w:p>
        </w:tc>
        <w:tc>
          <w:tcPr>
            <w:tcW w:w="1276" w:type="dxa"/>
            <w:vAlign w:val="center"/>
          </w:tcPr>
          <w:p w14:paraId="490CC2D6">
            <w:pPr>
              <w:pStyle w:val="14"/>
            </w:pPr>
            <w:r>
              <w:t>指标值</w:t>
            </w:r>
          </w:p>
        </w:tc>
        <w:tc>
          <w:tcPr>
            <w:tcW w:w="1843" w:type="dxa"/>
            <w:vAlign w:val="center"/>
          </w:tcPr>
          <w:p w14:paraId="45F3411F">
            <w:pPr>
              <w:pStyle w:val="14"/>
            </w:pPr>
            <w:r>
              <w:t>指标值确定依据</w:t>
            </w:r>
          </w:p>
        </w:tc>
      </w:tr>
      <w:tr w14:paraId="147102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E6965F">
            <w:pPr>
              <w:pStyle w:val="15"/>
            </w:pPr>
            <w:r>
              <w:t>产出指标</w:t>
            </w:r>
          </w:p>
        </w:tc>
        <w:tc>
          <w:tcPr>
            <w:tcW w:w="1276" w:type="dxa"/>
            <w:vAlign w:val="center"/>
          </w:tcPr>
          <w:p w14:paraId="6F47426E">
            <w:pPr>
              <w:pStyle w:val="13"/>
            </w:pPr>
            <w:r>
              <w:t>数量指标</w:t>
            </w:r>
          </w:p>
        </w:tc>
        <w:tc>
          <w:tcPr>
            <w:tcW w:w="1332" w:type="dxa"/>
            <w:vAlign w:val="center"/>
          </w:tcPr>
          <w:p w14:paraId="446A0E47">
            <w:pPr>
              <w:pStyle w:val="13"/>
            </w:pPr>
            <w:r>
              <w:t>经费保障幼儿园数量</w:t>
            </w:r>
          </w:p>
        </w:tc>
        <w:tc>
          <w:tcPr>
            <w:tcW w:w="2891" w:type="dxa"/>
            <w:vAlign w:val="center"/>
          </w:tcPr>
          <w:p w14:paraId="0A1A0E07">
            <w:pPr>
              <w:pStyle w:val="13"/>
            </w:pPr>
            <w:r>
              <w:t>经费保障孙庄子乡中心校幼儿园教育教学顺利进行</w:t>
            </w:r>
          </w:p>
        </w:tc>
        <w:tc>
          <w:tcPr>
            <w:tcW w:w="1276" w:type="dxa"/>
            <w:vAlign w:val="center"/>
          </w:tcPr>
          <w:p w14:paraId="4B506990">
            <w:pPr>
              <w:pStyle w:val="13"/>
            </w:pPr>
            <w:r>
              <w:t>1所</w:t>
            </w:r>
          </w:p>
        </w:tc>
        <w:tc>
          <w:tcPr>
            <w:tcW w:w="1843" w:type="dxa"/>
            <w:vAlign w:val="center"/>
          </w:tcPr>
          <w:p w14:paraId="7D0818B7">
            <w:pPr>
              <w:pStyle w:val="13"/>
            </w:pPr>
            <w:r>
              <w:t>2025年初工作计划</w:t>
            </w:r>
          </w:p>
        </w:tc>
      </w:tr>
      <w:tr w14:paraId="436A3B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9A241D"/>
        </w:tc>
        <w:tc>
          <w:tcPr>
            <w:tcW w:w="1276" w:type="dxa"/>
            <w:vAlign w:val="center"/>
          </w:tcPr>
          <w:p w14:paraId="795302A7">
            <w:pPr>
              <w:pStyle w:val="13"/>
            </w:pPr>
            <w:r>
              <w:t>质量指标</w:t>
            </w:r>
          </w:p>
        </w:tc>
        <w:tc>
          <w:tcPr>
            <w:tcW w:w="1332" w:type="dxa"/>
            <w:vAlign w:val="center"/>
          </w:tcPr>
          <w:p w14:paraId="359709C4">
            <w:pPr>
              <w:pStyle w:val="13"/>
            </w:pPr>
            <w:r>
              <w:t>幼儿园正常运转率</w:t>
            </w:r>
          </w:p>
        </w:tc>
        <w:tc>
          <w:tcPr>
            <w:tcW w:w="2891" w:type="dxa"/>
            <w:vAlign w:val="center"/>
          </w:tcPr>
          <w:p w14:paraId="16907F9D">
            <w:pPr>
              <w:pStyle w:val="13"/>
            </w:pPr>
            <w:r>
              <w:t>幼儿园工作正常运转</w:t>
            </w:r>
          </w:p>
        </w:tc>
        <w:tc>
          <w:tcPr>
            <w:tcW w:w="1276" w:type="dxa"/>
            <w:vAlign w:val="center"/>
          </w:tcPr>
          <w:p w14:paraId="4E81CC75">
            <w:pPr>
              <w:pStyle w:val="13"/>
            </w:pPr>
            <w:r>
              <w:t>≥100%</w:t>
            </w:r>
          </w:p>
        </w:tc>
        <w:tc>
          <w:tcPr>
            <w:tcW w:w="1843" w:type="dxa"/>
            <w:vAlign w:val="center"/>
          </w:tcPr>
          <w:p w14:paraId="54980F31">
            <w:pPr>
              <w:pStyle w:val="13"/>
            </w:pPr>
            <w:r>
              <w:t>2025年初工作计划</w:t>
            </w:r>
          </w:p>
        </w:tc>
      </w:tr>
      <w:tr w14:paraId="2EDC4B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19404D"/>
        </w:tc>
        <w:tc>
          <w:tcPr>
            <w:tcW w:w="1276" w:type="dxa"/>
            <w:vAlign w:val="center"/>
          </w:tcPr>
          <w:p w14:paraId="25344837">
            <w:pPr>
              <w:pStyle w:val="13"/>
            </w:pPr>
            <w:r>
              <w:t>时效指标</w:t>
            </w:r>
          </w:p>
        </w:tc>
        <w:tc>
          <w:tcPr>
            <w:tcW w:w="1332" w:type="dxa"/>
            <w:vAlign w:val="center"/>
          </w:tcPr>
          <w:p w14:paraId="08847947">
            <w:pPr>
              <w:pStyle w:val="13"/>
            </w:pPr>
            <w:r>
              <w:t>学校各项工作及时完成率</w:t>
            </w:r>
          </w:p>
        </w:tc>
        <w:tc>
          <w:tcPr>
            <w:tcW w:w="2891" w:type="dxa"/>
            <w:vAlign w:val="center"/>
          </w:tcPr>
          <w:p w14:paraId="24F801FA">
            <w:pPr>
              <w:pStyle w:val="13"/>
            </w:pPr>
            <w:r>
              <w:t>学校各项工作及时完成情况</w:t>
            </w:r>
          </w:p>
        </w:tc>
        <w:tc>
          <w:tcPr>
            <w:tcW w:w="1276" w:type="dxa"/>
            <w:vAlign w:val="center"/>
          </w:tcPr>
          <w:p w14:paraId="7F76004E">
            <w:pPr>
              <w:pStyle w:val="13"/>
            </w:pPr>
            <w:r>
              <w:t>≥90%</w:t>
            </w:r>
          </w:p>
        </w:tc>
        <w:tc>
          <w:tcPr>
            <w:tcW w:w="1843" w:type="dxa"/>
            <w:vAlign w:val="center"/>
          </w:tcPr>
          <w:p w14:paraId="55088BEE">
            <w:pPr>
              <w:pStyle w:val="13"/>
            </w:pPr>
            <w:r>
              <w:t>2025年初工作计划</w:t>
            </w:r>
          </w:p>
        </w:tc>
      </w:tr>
      <w:tr w14:paraId="605833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D7E41E"/>
        </w:tc>
        <w:tc>
          <w:tcPr>
            <w:tcW w:w="1276" w:type="dxa"/>
            <w:vAlign w:val="center"/>
          </w:tcPr>
          <w:p w14:paraId="2482FBCC">
            <w:pPr>
              <w:pStyle w:val="13"/>
            </w:pPr>
            <w:r>
              <w:t>成本指标</w:t>
            </w:r>
          </w:p>
        </w:tc>
        <w:tc>
          <w:tcPr>
            <w:tcW w:w="1332" w:type="dxa"/>
            <w:vAlign w:val="center"/>
          </w:tcPr>
          <w:p w14:paraId="2810225C">
            <w:pPr>
              <w:pStyle w:val="13"/>
            </w:pPr>
            <w:r>
              <w:t>预算控制数</w:t>
            </w:r>
          </w:p>
        </w:tc>
        <w:tc>
          <w:tcPr>
            <w:tcW w:w="2891" w:type="dxa"/>
            <w:vAlign w:val="center"/>
          </w:tcPr>
          <w:p w14:paraId="7AF1C948">
            <w:pPr>
              <w:pStyle w:val="13"/>
            </w:pPr>
            <w:r>
              <w:t>经费实际支出控制在预算内</w:t>
            </w:r>
          </w:p>
        </w:tc>
        <w:tc>
          <w:tcPr>
            <w:tcW w:w="1276" w:type="dxa"/>
            <w:vAlign w:val="center"/>
          </w:tcPr>
          <w:p w14:paraId="17127B69">
            <w:pPr>
              <w:pStyle w:val="13"/>
            </w:pPr>
            <w:r>
              <w:t>1.09万元</w:t>
            </w:r>
          </w:p>
        </w:tc>
        <w:tc>
          <w:tcPr>
            <w:tcW w:w="1843" w:type="dxa"/>
            <w:vAlign w:val="center"/>
          </w:tcPr>
          <w:p w14:paraId="3D5F0844">
            <w:pPr>
              <w:pStyle w:val="13"/>
            </w:pPr>
            <w:r>
              <w:t>2025年县级预算编制通知</w:t>
            </w:r>
          </w:p>
          <w:p w14:paraId="6771DD07">
            <w:pPr>
              <w:pStyle w:val="13"/>
            </w:pPr>
          </w:p>
        </w:tc>
      </w:tr>
      <w:tr w14:paraId="66F6B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6CEF7B">
            <w:pPr>
              <w:pStyle w:val="15"/>
            </w:pPr>
            <w:r>
              <w:t>效益指标</w:t>
            </w:r>
          </w:p>
        </w:tc>
        <w:tc>
          <w:tcPr>
            <w:tcW w:w="1276" w:type="dxa"/>
            <w:vAlign w:val="center"/>
          </w:tcPr>
          <w:p w14:paraId="6ADB3306">
            <w:pPr>
              <w:pStyle w:val="13"/>
            </w:pPr>
            <w:r>
              <w:t>经济效益指标</w:t>
            </w:r>
          </w:p>
        </w:tc>
        <w:tc>
          <w:tcPr>
            <w:tcW w:w="1332" w:type="dxa"/>
            <w:vAlign w:val="center"/>
          </w:tcPr>
          <w:p w14:paraId="325DB2EF">
            <w:pPr>
              <w:pStyle w:val="13"/>
            </w:pPr>
            <w:r>
              <w:t>保障幼儿教育教学顺利进行</w:t>
            </w:r>
          </w:p>
        </w:tc>
        <w:tc>
          <w:tcPr>
            <w:tcW w:w="2891" w:type="dxa"/>
            <w:vAlign w:val="center"/>
          </w:tcPr>
          <w:p w14:paraId="4918D086">
            <w:pPr>
              <w:pStyle w:val="13"/>
            </w:pPr>
            <w:r>
              <w:t>保障幼儿教育教学顺利进行</w:t>
            </w:r>
          </w:p>
        </w:tc>
        <w:tc>
          <w:tcPr>
            <w:tcW w:w="1276" w:type="dxa"/>
            <w:vAlign w:val="center"/>
          </w:tcPr>
          <w:p w14:paraId="0D869EE5">
            <w:pPr>
              <w:pStyle w:val="13"/>
            </w:pPr>
            <w:r>
              <w:t>较上年进一步保障</w:t>
            </w:r>
          </w:p>
        </w:tc>
        <w:tc>
          <w:tcPr>
            <w:tcW w:w="1843" w:type="dxa"/>
            <w:vAlign w:val="center"/>
          </w:tcPr>
          <w:p w14:paraId="7DBB148C">
            <w:pPr>
              <w:pStyle w:val="13"/>
            </w:pPr>
            <w:r>
              <w:t>2025年初工作计划</w:t>
            </w:r>
          </w:p>
        </w:tc>
      </w:tr>
      <w:tr w14:paraId="24BCBB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3FA541"/>
        </w:tc>
        <w:tc>
          <w:tcPr>
            <w:tcW w:w="1276" w:type="dxa"/>
            <w:vAlign w:val="center"/>
          </w:tcPr>
          <w:p w14:paraId="02325095">
            <w:pPr>
              <w:pStyle w:val="13"/>
            </w:pPr>
            <w:r>
              <w:t>社会效益指标</w:t>
            </w:r>
          </w:p>
        </w:tc>
        <w:tc>
          <w:tcPr>
            <w:tcW w:w="1332" w:type="dxa"/>
            <w:vAlign w:val="center"/>
          </w:tcPr>
          <w:p w14:paraId="7B8C3F84">
            <w:pPr>
              <w:pStyle w:val="13"/>
            </w:pPr>
            <w:r>
              <w:t>提升学校社会影响力</w:t>
            </w:r>
          </w:p>
        </w:tc>
        <w:tc>
          <w:tcPr>
            <w:tcW w:w="2891" w:type="dxa"/>
            <w:vAlign w:val="center"/>
          </w:tcPr>
          <w:p w14:paraId="1A369ADD">
            <w:pPr>
              <w:pStyle w:val="13"/>
            </w:pPr>
            <w:r>
              <w:t>提升教学品质，提升学校社会影响力</w:t>
            </w:r>
          </w:p>
        </w:tc>
        <w:tc>
          <w:tcPr>
            <w:tcW w:w="1276" w:type="dxa"/>
            <w:vAlign w:val="center"/>
          </w:tcPr>
          <w:p w14:paraId="704D5E8C">
            <w:pPr>
              <w:pStyle w:val="13"/>
            </w:pPr>
            <w:r>
              <w:t>较上年显著提升</w:t>
            </w:r>
          </w:p>
        </w:tc>
        <w:tc>
          <w:tcPr>
            <w:tcW w:w="1843" w:type="dxa"/>
            <w:vAlign w:val="center"/>
          </w:tcPr>
          <w:p w14:paraId="7B6D1351">
            <w:pPr>
              <w:pStyle w:val="13"/>
            </w:pPr>
            <w:r>
              <w:t>2025年初工作计划</w:t>
            </w:r>
          </w:p>
        </w:tc>
      </w:tr>
      <w:tr w14:paraId="620E70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0C0632">
            <w:pPr>
              <w:pStyle w:val="15"/>
            </w:pPr>
            <w:r>
              <w:t>满意度指标</w:t>
            </w:r>
          </w:p>
        </w:tc>
        <w:tc>
          <w:tcPr>
            <w:tcW w:w="1276" w:type="dxa"/>
            <w:vAlign w:val="center"/>
          </w:tcPr>
          <w:p w14:paraId="60EC04F8">
            <w:pPr>
              <w:pStyle w:val="13"/>
            </w:pPr>
            <w:r>
              <w:t>服务对象满意度指标</w:t>
            </w:r>
          </w:p>
        </w:tc>
        <w:tc>
          <w:tcPr>
            <w:tcW w:w="1332" w:type="dxa"/>
            <w:vAlign w:val="center"/>
          </w:tcPr>
          <w:p w14:paraId="50196761">
            <w:pPr>
              <w:pStyle w:val="13"/>
            </w:pPr>
            <w:r>
              <w:t>师生满意率</w:t>
            </w:r>
          </w:p>
        </w:tc>
        <w:tc>
          <w:tcPr>
            <w:tcW w:w="2891" w:type="dxa"/>
            <w:vAlign w:val="center"/>
          </w:tcPr>
          <w:p w14:paraId="351A9C11">
            <w:pPr>
              <w:pStyle w:val="13"/>
            </w:pPr>
            <w:r>
              <w:t>师生满意率</w:t>
            </w:r>
          </w:p>
        </w:tc>
        <w:tc>
          <w:tcPr>
            <w:tcW w:w="1276" w:type="dxa"/>
            <w:vAlign w:val="center"/>
          </w:tcPr>
          <w:p w14:paraId="48C20657">
            <w:pPr>
              <w:pStyle w:val="13"/>
            </w:pPr>
            <w:r>
              <w:t>≥95%</w:t>
            </w:r>
          </w:p>
        </w:tc>
        <w:tc>
          <w:tcPr>
            <w:tcW w:w="1843" w:type="dxa"/>
            <w:vAlign w:val="center"/>
          </w:tcPr>
          <w:p w14:paraId="6507CE32">
            <w:pPr>
              <w:pStyle w:val="13"/>
            </w:pPr>
            <w:r>
              <w:t>2025年初工作计划</w:t>
            </w:r>
          </w:p>
        </w:tc>
      </w:tr>
    </w:tbl>
    <w:p w14:paraId="77283210">
      <w:pPr>
        <w:sectPr>
          <w:pgSz w:w="11900" w:h="16840"/>
          <w:pgMar w:top="1984" w:right="1304" w:bottom="1134" w:left="1304" w:header="720" w:footer="720" w:gutter="0"/>
          <w:cols w:space="720" w:num="1"/>
        </w:sectPr>
      </w:pPr>
    </w:p>
    <w:p w14:paraId="2CDB9BF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E15863">
      <w:pPr>
        <w:spacing w:before="0" w:after="0"/>
        <w:ind w:firstLine="560"/>
        <w:jc w:val="left"/>
        <w:outlineLvl w:val="3"/>
      </w:pPr>
      <w:bookmarkStart w:id="436" w:name="_Toc_4_4_0000000437"/>
      <w:r>
        <w:rPr>
          <w:rFonts w:ascii="方正仿宋_GBK" w:hAnsi="方正仿宋_GBK" w:eastAsia="方正仿宋_GBK" w:cs="方正仿宋_GBK"/>
          <w:color w:val="000000"/>
          <w:sz w:val="28"/>
        </w:rPr>
        <w:t>434.（公用）冀财教【2024】123号 河北省财政厅关于提前下达2025年城乡义务教育中央补助经费绩效目标表</w:t>
      </w:r>
      <w:bookmarkEnd w:id="4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4567E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595E75">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75FA653D">
            <w:pPr>
              <w:pStyle w:val="11"/>
            </w:pPr>
            <w:r>
              <w:t>单位：万元</w:t>
            </w:r>
          </w:p>
        </w:tc>
      </w:tr>
      <w:tr w14:paraId="2C1B30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29B972">
            <w:pPr>
              <w:pStyle w:val="14"/>
            </w:pPr>
            <w:r>
              <w:t>项目编码</w:t>
            </w:r>
          </w:p>
        </w:tc>
        <w:tc>
          <w:tcPr>
            <w:tcW w:w="2608" w:type="dxa"/>
            <w:gridSpan w:val="2"/>
            <w:vAlign w:val="center"/>
          </w:tcPr>
          <w:p w14:paraId="1982EAC3">
            <w:pPr>
              <w:pStyle w:val="13"/>
            </w:pPr>
            <w:r>
              <w:t>13073025P00057910005J</w:t>
            </w:r>
          </w:p>
        </w:tc>
        <w:tc>
          <w:tcPr>
            <w:tcW w:w="1587" w:type="dxa"/>
            <w:vAlign w:val="center"/>
          </w:tcPr>
          <w:p w14:paraId="15747F11">
            <w:pPr>
              <w:pStyle w:val="14"/>
            </w:pPr>
            <w:r>
              <w:t>项目名称</w:t>
            </w:r>
          </w:p>
        </w:tc>
        <w:tc>
          <w:tcPr>
            <w:tcW w:w="4423" w:type="dxa"/>
            <w:gridSpan w:val="3"/>
            <w:vAlign w:val="center"/>
          </w:tcPr>
          <w:p w14:paraId="390B663A">
            <w:pPr>
              <w:pStyle w:val="13"/>
            </w:pPr>
            <w:r>
              <w:t>（公用）冀财教【2024】123号 河北省财政厅关于提前下达2025年城乡义务教育中央补助经费</w:t>
            </w:r>
          </w:p>
        </w:tc>
      </w:tr>
      <w:tr w14:paraId="142AFC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F27908">
            <w:pPr>
              <w:pStyle w:val="14"/>
            </w:pPr>
            <w:r>
              <w:t>预算规模及资金用途</w:t>
            </w:r>
          </w:p>
        </w:tc>
        <w:tc>
          <w:tcPr>
            <w:tcW w:w="1276" w:type="dxa"/>
            <w:vAlign w:val="center"/>
          </w:tcPr>
          <w:p w14:paraId="295D413E">
            <w:pPr>
              <w:pStyle w:val="14"/>
            </w:pPr>
            <w:r>
              <w:t>预算数</w:t>
            </w:r>
          </w:p>
        </w:tc>
        <w:tc>
          <w:tcPr>
            <w:tcW w:w="1332" w:type="dxa"/>
            <w:vAlign w:val="center"/>
          </w:tcPr>
          <w:p w14:paraId="1A987067">
            <w:pPr>
              <w:pStyle w:val="13"/>
            </w:pPr>
            <w:r>
              <w:t>28.78</w:t>
            </w:r>
          </w:p>
        </w:tc>
        <w:tc>
          <w:tcPr>
            <w:tcW w:w="1587" w:type="dxa"/>
            <w:vAlign w:val="center"/>
          </w:tcPr>
          <w:p w14:paraId="1EBE950F">
            <w:pPr>
              <w:pStyle w:val="14"/>
            </w:pPr>
            <w:r>
              <w:t>其中：财政    资金</w:t>
            </w:r>
          </w:p>
        </w:tc>
        <w:tc>
          <w:tcPr>
            <w:tcW w:w="1304" w:type="dxa"/>
            <w:vAlign w:val="center"/>
          </w:tcPr>
          <w:p w14:paraId="7AFE3B1E">
            <w:pPr>
              <w:pStyle w:val="13"/>
            </w:pPr>
            <w:r>
              <w:t>28.78</w:t>
            </w:r>
          </w:p>
        </w:tc>
        <w:tc>
          <w:tcPr>
            <w:tcW w:w="1276" w:type="dxa"/>
            <w:vAlign w:val="center"/>
          </w:tcPr>
          <w:p w14:paraId="2FEE93EE">
            <w:pPr>
              <w:pStyle w:val="14"/>
            </w:pPr>
            <w:r>
              <w:t>其他资金</w:t>
            </w:r>
          </w:p>
        </w:tc>
        <w:tc>
          <w:tcPr>
            <w:tcW w:w="1843" w:type="dxa"/>
            <w:vAlign w:val="center"/>
          </w:tcPr>
          <w:p w14:paraId="7E11783C">
            <w:pPr>
              <w:pStyle w:val="13"/>
            </w:pPr>
            <w:r>
              <w:t xml:space="preserve"> </w:t>
            </w:r>
          </w:p>
        </w:tc>
      </w:tr>
      <w:tr w14:paraId="4BDB70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D19A73"/>
        </w:tc>
        <w:tc>
          <w:tcPr>
            <w:tcW w:w="8618" w:type="dxa"/>
            <w:gridSpan w:val="6"/>
            <w:vAlign w:val="center"/>
          </w:tcPr>
          <w:p w14:paraId="577017FC">
            <w:pPr>
              <w:pStyle w:val="13"/>
            </w:pPr>
            <w:r>
              <w:t>用于学校正常运转支出，保障教育教学顺利进行，提高教学质量，进而提升学生综合素质。</w:t>
            </w:r>
            <w:r>
              <w:tab/>
            </w:r>
            <w:r>
              <w:tab/>
            </w:r>
            <w:r>
              <w:tab/>
            </w:r>
            <w:r>
              <w:tab/>
            </w:r>
            <w:r>
              <w:tab/>
            </w:r>
          </w:p>
        </w:tc>
      </w:tr>
      <w:tr w14:paraId="552071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56C5D6">
            <w:pPr>
              <w:pStyle w:val="14"/>
            </w:pPr>
            <w:r>
              <w:t>资金支出计划（%）</w:t>
            </w:r>
          </w:p>
        </w:tc>
        <w:tc>
          <w:tcPr>
            <w:tcW w:w="2608" w:type="dxa"/>
            <w:gridSpan w:val="2"/>
            <w:vAlign w:val="center"/>
          </w:tcPr>
          <w:p w14:paraId="52DC69E1">
            <w:pPr>
              <w:pStyle w:val="14"/>
            </w:pPr>
            <w:r>
              <w:t>3月底</w:t>
            </w:r>
          </w:p>
        </w:tc>
        <w:tc>
          <w:tcPr>
            <w:tcW w:w="1587" w:type="dxa"/>
            <w:vAlign w:val="center"/>
          </w:tcPr>
          <w:p w14:paraId="2A0D1111">
            <w:pPr>
              <w:pStyle w:val="14"/>
            </w:pPr>
            <w:r>
              <w:t>6月底</w:t>
            </w:r>
          </w:p>
        </w:tc>
        <w:tc>
          <w:tcPr>
            <w:tcW w:w="1304" w:type="dxa"/>
            <w:vAlign w:val="center"/>
          </w:tcPr>
          <w:p w14:paraId="11AB777B">
            <w:pPr>
              <w:pStyle w:val="14"/>
            </w:pPr>
            <w:r>
              <w:t>10月底</w:t>
            </w:r>
          </w:p>
        </w:tc>
        <w:tc>
          <w:tcPr>
            <w:tcW w:w="3119" w:type="dxa"/>
            <w:gridSpan w:val="2"/>
            <w:vAlign w:val="center"/>
          </w:tcPr>
          <w:p w14:paraId="79814A1B">
            <w:pPr>
              <w:pStyle w:val="14"/>
            </w:pPr>
            <w:r>
              <w:t>12月底</w:t>
            </w:r>
          </w:p>
        </w:tc>
      </w:tr>
      <w:tr w14:paraId="5E15F3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B80145"/>
        </w:tc>
        <w:tc>
          <w:tcPr>
            <w:tcW w:w="2608" w:type="dxa"/>
            <w:gridSpan w:val="2"/>
            <w:vAlign w:val="center"/>
          </w:tcPr>
          <w:p w14:paraId="2E0DB34D">
            <w:pPr>
              <w:pStyle w:val="15"/>
            </w:pPr>
            <w:r>
              <w:t>25%</w:t>
            </w:r>
          </w:p>
        </w:tc>
        <w:tc>
          <w:tcPr>
            <w:tcW w:w="1587" w:type="dxa"/>
            <w:vAlign w:val="center"/>
          </w:tcPr>
          <w:p w14:paraId="700D4BDE">
            <w:pPr>
              <w:pStyle w:val="15"/>
            </w:pPr>
            <w:r>
              <w:t>50%</w:t>
            </w:r>
          </w:p>
        </w:tc>
        <w:tc>
          <w:tcPr>
            <w:tcW w:w="1304" w:type="dxa"/>
            <w:vAlign w:val="center"/>
          </w:tcPr>
          <w:p w14:paraId="7CDB4F64">
            <w:pPr>
              <w:pStyle w:val="15"/>
            </w:pPr>
            <w:r>
              <w:t>75%</w:t>
            </w:r>
          </w:p>
        </w:tc>
        <w:tc>
          <w:tcPr>
            <w:tcW w:w="3119" w:type="dxa"/>
            <w:gridSpan w:val="2"/>
            <w:vAlign w:val="center"/>
          </w:tcPr>
          <w:p w14:paraId="40D5B9E6">
            <w:pPr>
              <w:pStyle w:val="15"/>
            </w:pPr>
            <w:r>
              <w:t>100%</w:t>
            </w:r>
          </w:p>
        </w:tc>
      </w:tr>
      <w:tr w14:paraId="7E16C4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7BE1AE">
            <w:pPr>
              <w:pStyle w:val="14"/>
            </w:pPr>
            <w:r>
              <w:t>绩效目标</w:t>
            </w:r>
          </w:p>
        </w:tc>
        <w:tc>
          <w:tcPr>
            <w:tcW w:w="8618" w:type="dxa"/>
            <w:gridSpan w:val="6"/>
            <w:vAlign w:val="center"/>
          </w:tcPr>
          <w:p w14:paraId="3E264AEE">
            <w:pPr>
              <w:pStyle w:val="13"/>
            </w:pPr>
            <w:r>
              <w:t>1.用于学校正常运转支出，保障教育教学顺利进行，提高教学质量，进而提升学生综合素质。</w:t>
            </w:r>
            <w:r>
              <w:tab/>
            </w:r>
            <w:r>
              <w:tab/>
            </w:r>
            <w:r>
              <w:tab/>
            </w:r>
            <w:r>
              <w:tab/>
            </w:r>
            <w:r>
              <w:tab/>
            </w:r>
          </w:p>
        </w:tc>
      </w:tr>
    </w:tbl>
    <w:p w14:paraId="76883B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1C47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6A4133">
            <w:pPr>
              <w:pStyle w:val="14"/>
            </w:pPr>
            <w:r>
              <w:t>一级指标</w:t>
            </w:r>
          </w:p>
        </w:tc>
        <w:tc>
          <w:tcPr>
            <w:tcW w:w="1276" w:type="dxa"/>
            <w:vAlign w:val="center"/>
          </w:tcPr>
          <w:p w14:paraId="20C98EB0">
            <w:pPr>
              <w:pStyle w:val="14"/>
            </w:pPr>
            <w:r>
              <w:t>二级指标</w:t>
            </w:r>
          </w:p>
        </w:tc>
        <w:tc>
          <w:tcPr>
            <w:tcW w:w="1332" w:type="dxa"/>
            <w:vAlign w:val="center"/>
          </w:tcPr>
          <w:p w14:paraId="7FEEFF1A">
            <w:pPr>
              <w:pStyle w:val="14"/>
            </w:pPr>
            <w:r>
              <w:t>三级指标</w:t>
            </w:r>
          </w:p>
        </w:tc>
        <w:tc>
          <w:tcPr>
            <w:tcW w:w="2891" w:type="dxa"/>
            <w:vAlign w:val="center"/>
          </w:tcPr>
          <w:p w14:paraId="2856216C">
            <w:pPr>
              <w:pStyle w:val="14"/>
            </w:pPr>
            <w:r>
              <w:t>绩效指标描述</w:t>
            </w:r>
          </w:p>
        </w:tc>
        <w:tc>
          <w:tcPr>
            <w:tcW w:w="1276" w:type="dxa"/>
            <w:vAlign w:val="center"/>
          </w:tcPr>
          <w:p w14:paraId="70DC76FC">
            <w:pPr>
              <w:pStyle w:val="14"/>
            </w:pPr>
            <w:r>
              <w:t>指标值</w:t>
            </w:r>
          </w:p>
        </w:tc>
        <w:tc>
          <w:tcPr>
            <w:tcW w:w="1843" w:type="dxa"/>
            <w:vAlign w:val="center"/>
          </w:tcPr>
          <w:p w14:paraId="34038F66">
            <w:pPr>
              <w:pStyle w:val="14"/>
            </w:pPr>
            <w:r>
              <w:t>指标值确定依据</w:t>
            </w:r>
          </w:p>
        </w:tc>
      </w:tr>
      <w:tr w14:paraId="4E4ACA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F0BBBE">
            <w:pPr>
              <w:pStyle w:val="15"/>
            </w:pPr>
            <w:r>
              <w:t>产出指标</w:t>
            </w:r>
          </w:p>
        </w:tc>
        <w:tc>
          <w:tcPr>
            <w:tcW w:w="1276" w:type="dxa"/>
            <w:vAlign w:val="center"/>
          </w:tcPr>
          <w:p w14:paraId="680E548A">
            <w:pPr>
              <w:pStyle w:val="13"/>
            </w:pPr>
            <w:r>
              <w:t>数量指标</w:t>
            </w:r>
          </w:p>
        </w:tc>
        <w:tc>
          <w:tcPr>
            <w:tcW w:w="1332" w:type="dxa"/>
            <w:vAlign w:val="center"/>
          </w:tcPr>
          <w:p w14:paraId="7295517B">
            <w:pPr>
              <w:pStyle w:val="13"/>
            </w:pPr>
            <w:r>
              <w:t>保障学校正常运转数量</w:t>
            </w:r>
          </w:p>
        </w:tc>
        <w:tc>
          <w:tcPr>
            <w:tcW w:w="2891" w:type="dxa"/>
            <w:vAlign w:val="center"/>
          </w:tcPr>
          <w:p w14:paraId="57A2FD54">
            <w:pPr>
              <w:pStyle w:val="13"/>
            </w:pPr>
            <w:r>
              <w:t>保障学校正常运转数量</w:t>
            </w:r>
          </w:p>
        </w:tc>
        <w:tc>
          <w:tcPr>
            <w:tcW w:w="1276" w:type="dxa"/>
            <w:vAlign w:val="center"/>
          </w:tcPr>
          <w:p w14:paraId="416F711D">
            <w:pPr>
              <w:pStyle w:val="13"/>
            </w:pPr>
            <w:r>
              <w:t>1所</w:t>
            </w:r>
          </w:p>
        </w:tc>
        <w:tc>
          <w:tcPr>
            <w:tcW w:w="1843" w:type="dxa"/>
            <w:vAlign w:val="center"/>
          </w:tcPr>
          <w:p w14:paraId="52FBB430">
            <w:pPr>
              <w:pStyle w:val="13"/>
            </w:pPr>
            <w:r>
              <w:t>2025年初工作计划</w:t>
            </w:r>
          </w:p>
        </w:tc>
      </w:tr>
      <w:tr w14:paraId="32A9E1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FA81C9"/>
        </w:tc>
        <w:tc>
          <w:tcPr>
            <w:tcW w:w="1276" w:type="dxa"/>
            <w:vAlign w:val="center"/>
          </w:tcPr>
          <w:p w14:paraId="5B50F767">
            <w:pPr>
              <w:pStyle w:val="13"/>
            </w:pPr>
            <w:r>
              <w:t>质量指标</w:t>
            </w:r>
          </w:p>
        </w:tc>
        <w:tc>
          <w:tcPr>
            <w:tcW w:w="1332" w:type="dxa"/>
            <w:vAlign w:val="center"/>
          </w:tcPr>
          <w:p w14:paraId="0D7891AF">
            <w:pPr>
              <w:pStyle w:val="13"/>
            </w:pPr>
            <w:r>
              <w:t>工作正常运转率</w:t>
            </w:r>
          </w:p>
        </w:tc>
        <w:tc>
          <w:tcPr>
            <w:tcW w:w="2891" w:type="dxa"/>
            <w:vAlign w:val="center"/>
          </w:tcPr>
          <w:p w14:paraId="10E236B8">
            <w:pPr>
              <w:pStyle w:val="13"/>
            </w:pPr>
            <w:r>
              <w:t>工作正常运转率</w:t>
            </w:r>
          </w:p>
        </w:tc>
        <w:tc>
          <w:tcPr>
            <w:tcW w:w="1276" w:type="dxa"/>
            <w:vAlign w:val="center"/>
          </w:tcPr>
          <w:p w14:paraId="5056F3EF">
            <w:pPr>
              <w:pStyle w:val="13"/>
            </w:pPr>
            <w:r>
              <w:t>100%</w:t>
            </w:r>
          </w:p>
        </w:tc>
        <w:tc>
          <w:tcPr>
            <w:tcW w:w="1843" w:type="dxa"/>
            <w:vAlign w:val="center"/>
          </w:tcPr>
          <w:p w14:paraId="0B6AB7C6">
            <w:pPr>
              <w:pStyle w:val="13"/>
            </w:pPr>
            <w:r>
              <w:t>2025年初工作计划</w:t>
            </w:r>
          </w:p>
        </w:tc>
      </w:tr>
      <w:tr w14:paraId="7F47FF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C83AF9"/>
        </w:tc>
        <w:tc>
          <w:tcPr>
            <w:tcW w:w="1276" w:type="dxa"/>
            <w:vAlign w:val="center"/>
          </w:tcPr>
          <w:p w14:paraId="11285206">
            <w:pPr>
              <w:pStyle w:val="13"/>
            </w:pPr>
            <w:r>
              <w:t>时效指标</w:t>
            </w:r>
          </w:p>
        </w:tc>
        <w:tc>
          <w:tcPr>
            <w:tcW w:w="1332" w:type="dxa"/>
            <w:vAlign w:val="center"/>
          </w:tcPr>
          <w:p w14:paraId="5EB030FD">
            <w:pPr>
              <w:pStyle w:val="13"/>
            </w:pPr>
            <w:r>
              <w:t>按期完成率</w:t>
            </w:r>
          </w:p>
        </w:tc>
        <w:tc>
          <w:tcPr>
            <w:tcW w:w="2891" w:type="dxa"/>
            <w:vAlign w:val="center"/>
          </w:tcPr>
          <w:p w14:paraId="5672AF35">
            <w:pPr>
              <w:pStyle w:val="13"/>
            </w:pPr>
            <w:r>
              <w:t>按时支付水电及办公费等支出</w:t>
            </w:r>
          </w:p>
        </w:tc>
        <w:tc>
          <w:tcPr>
            <w:tcW w:w="1276" w:type="dxa"/>
            <w:vAlign w:val="center"/>
          </w:tcPr>
          <w:p w14:paraId="5BB9FF96">
            <w:pPr>
              <w:pStyle w:val="13"/>
            </w:pPr>
            <w:r>
              <w:t>100%</w:t>
            </w:r>
          </w:p>
        </w:tc>
        <w:tc>
          <w:tcPr>
            <w:tcW w:w="1843" w:type="dxa"/>
            <w:vAlign w:val="center"/>
          </w:tcPr>
          <w:p w14:paraId="6534D206">
            <w:pPr>
              <w:pStyle w:val="13"/>
            </w:pPr>
            <w:r>
              <w:t>2025年初工作计划</w:t>
            </w:r>
          </w:p>
        </w:tc>
      </w:tr>
      <w:tr w14:paraId="0504B0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C7CFA4"/>
        </w:tc>
        <w:tc>
          <w:tcPr>
            <w:tcW w:w="1276" w:type="dxa"/>
            <w:vAlign w:val="center"/>
          </w:tcPr>
          <w:p w14:paraId="1CCC9996">
            <w:pPr>
              <w:pStyle w:val="13"/>
            </w:pPr>
            <w:r>
              <w:t>成本指标</w:t>
            </w:r>
          </w:p>
        </w:tc>
        <w:tc>
          <w:tcPr>
            <w:tcW w:w="1332" w:type="dxa"/>
            <w:vAlign w:val="center"/>
          </w:tcPr>
          <w:p w14:paraId="2D888199">
            <w:pPr>
              <w:pStyle w:val="13"/>
            </w:pPr>
            <w:r>
              <w:t>项目预算金额</w:t>
            </w:r>
          </w:p>
        </w:tc>
        <w:tc>
          <w:tcPr>
            <w:tcW w:w="2891" w:type="dxa"/>
            <w:vAlign w:val="center"/>
          </w:tcPr>
          <w:p w14:paraId="729BF0CA">
            <w:pPr>
              <w:pStyle w:val="13"/>
            </w:pPr>
            <w:r>
              <w:t>项目预算金额</w:t>
            </w:r>
          </w:p>
        </w:tc>
        <w:tc>
          <w:tcPr>
            <w:tcW w:w="1276" w:type="dxa"/>
            <w:vAlign w:val="center"/>
          </w:tcPr>
          <w:p w14:paraId="0B13389E">
            <w:pPr>
              <w:pStyle w:val="13"/>
            </w:pPr>
            <w:r>
              <w:t>28.78万元</w:t>
            </w:r>
          </w:p>
        </w:tc>
        <w:tc>
          <w:tcPr>
            <w:tcW w:w="1843" w:type="dxa"/>
            <w:vAlign w:val="center"/>
          </w:tcPr>
          <w:p w14:paraId="60C08814">
            <w:pPr>
              <w:pStyle w:val="13"/>
            </w:pPr>
            <w:r>
              <w:t>2025年县级预算编制的通知</w:t>
            </w:r>
          </w:p>
        </w:tc>
      </w:tr>
      <w:tr w14:paraId="653C98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E0348E">
            <w:pPr>
              <w:pStyle w:val="15"/>
            </w:pPr>
            <w:r>
              <w:t>效益指标</w:t>
            </w:r>
          </w:p>
        </w:tc>
        <w:tc>
          <w:tcPr>
            <w:tcW w:w="1276" w:type="dxa"/>
            <w:vAlign w:val="center"/>
          </w:tcPr>
          <w:p w14:paraId="630BBB6E">
            <w:pPr>
              <w:pStyle w:val="13"/>
            </w:pPr>
            <w:r>
              <w:t>社会效益指标</w:t>
            </w:r>
          </w:p>
        </w:tc>
        <w:tc>
          <w:tcPr>
            <w:tcW w:w="1332" w:type="dxa"/>
            <w:vAlign w:val="center"/>
          </w:tcPr>
          <w:p w14:paraId="050A46DE">
            <w:pPr>
              <w:pStyle w:val="13"/>
            </w:pPr>
            <w:r>
              <w:t>教学质量</w:t>
            </w:r>
          </w:p>
        </w:tc>
        <w:tc>
          <w:tcPr>
            <w:tcW w:w="2891" w:type="dxa"/>
            <w:vAlign w:val="center"/>
          </w:tcPr>
          <w:p w14:paraId="0E7A6A60">
            <w:pPr>
              <w:pStyle w:val="13"/>
            </w:pPr>
            <w:r>
              <w:t>教学质量是否提升</w:t>
            </w:r>
          </w:p>
        </w:tc>
        <w:tc>
          <w:tcPr>
            <w:tcW w:w="1276" w:type="dxa"/>
            <w:vAlign w:val="center"/>
          </w:tcPr>
          <w:p w14:paraId="766C2A99">
            <w:pPr>
              <w:pStyle w:val="13"/>
            </w:pPr>
            <w:r>
              <w:t>教学质量进一步提升</w:t>
            </w:r>
          </w:p>
        </w:tc>
        <w:tc>
          <w:tcPr>
            <w:tcW w:w="1843" w:type="dxa"/>
            <w:vAlign w:val="center"/>
          </w:tcPr>
          <w:p w14:paraId="2200CD73">
            <w:pPr>
              <w:pStyle w:val="13"/>
            </w:pPr>
            <w:r>
              <w:t>2025年初工作计划</w:t>
            </w:r>
          </w:p>
        </w:tc>
      </w:tr>
      <w:tr w14:paraId="06439C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241B75"/>
        </w:tc>
        <w:tc>
          <w:tcPr>
            <w:tcW w:w="1276" w:type="dxa"/>
            <w:vAlign w:val="center"/>
          </w:tcPr>
          <w:p w14:paraId="386BF517">
            <w:pPr>
              <w:pStyle w:val="13"/>
            </w:pPr>
            <w:r>
              <w:t>可持续影响指标</w:t>
            </w:r>
          </w:p>
        </w:tc>
        <w:tc>
          <w:tcPr>
            <w:tcW w:w="1332" w:type="dxa"/>
            <w:vAlign w:val="center"/>
          </w:tcPr>
          <w:p w14:paraId="2E55F6FA">
            <w:pPr>
              <w:pStyle w:val="13"/>
            </w:pPr>
            <w:r>
              <w:t>学生综合素质提高</w:t>
            </w:r>
          </w:p>
        </w:tc>
        <w:tc>
          <w:tcPr>
            <w:tcW w:w="2891" w:type="dxa"/>
            <w:vAlign w:val="center"/>
          </w:tcPr>
          <w:p w14:paraId="5EAB8C98">
            <w:pPr>
              <w:pStyle w:val="13"/>
            </w:pPr>
            <w:r>
              <w:t>能否提高综合素质</w:t>
            </w:r>
          </w:p>
        </w:tc>
        <w:tc>
          <w:tcPr>
            <w:tcW w:w="1276" w:type="dxa"/>
            <w:vAlign w:val="center"/>
          </w:tcPr>
          <w:p w14:paraId="032947BF">
            <w:pPr>
              <w:pStyle w:val="13"/>
            </w:pPr>
            <w:r>
              <w:t>学生综合素质进一步提升</w:t>
            </w:r>
          </w:p>
        </w:tc>
        <w:tc>
          <w:tcPr>
            <w:tcW w:w="1843" w:type="dxa"/>
            <w:vAlign w:val="center"/>
          </w:tcPr>
          <w:p w14:paraId="53673BEF">
            <w:pPr>
              <w:pStyle w:val="13"/>
            </w:pPr>
            <w:r>
              <w:t>2025年初工作计划</w:t>
            </w:r>
          </w:p>
        </w:tc>
      </w:tr>
      <w:tr w14:paraId="26A759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99E4E0">
            <w:pPr>
              <w:pStyle w:val="15"/>
            </w:pPr>
            <w:r>
              <w:t>满意度指标</w:t>
            </w:r>
          </w:p>
        </w:tc>
        <w:tc>
          <w:tcPr>
            <w:tcW w:w="1276" w:type="dxa"/>
            <w:vAlign w:val="center"/>
          </w:tcPr>
          <w:p w14:paraId="03E06482">
            <w:pPr>
              <w:pStyle w:val="13"/>
            </w:pPr>
            <w:r>
              <w:t>服务对象满意度指标</w:t>
            </w:r>
          </w:p>
        </w:tc>
        <w:tc>
          <w:tcPr>
            <w:tcW w:w="1332" w:type="dxa"/>
            <w:vAlign w:val="center"/>
          </w:tcPr>
          <w:p w14:paraId="197C2133">
            <w:pPr>
              <w:pStyle w:val="13"/>
            </w:pPr>
            <w:r>
              <w:t>师生满意率</w:t>
            </w:r>
          </w:p>
        </w:tc>
        <w:tc>
          <w:tcPr>
            <w:tcW w:w="2891" w:type="dxa"/>
            <w:vAlign w:val="center"/>
          </w:tcPr>
          <w:p w14:paraId="7EABF159">
            <w:pPr>
              <w:pStyle w:val="13"/>
            </w:pPr>
            <w:r>
              <w:t>师生对我中心校教育教学等方面满意情况</w:t>
            </w:r>
          </w:p>
        </w:tc>
        <w:tc>
          <w:tcPr>
            <w:tcW w:w="1276" w:type="dxa"/>
            <w:vAlign w:val="center"/>
          </w:tcPr>
          <w:p w14:paraId="7E13784F">
            <w:pPr>
              <w:pStyle w:val="13"/>
            </w:pPr>
            <w:r>
              <w:t>≥95%</w:t>
            </w:r>
          </w:p>
        </w:tc>
        <w:tc>
          <w:tcPr>
            <w:tcW w:w="1843" w:type="dxa"/>
            <w:vAlign w:val="center"/>
          </w:tcPr>
          <w:p w14:paraId="70683353">
            <w:pPr>
              <w:pStyle w:val="13"/>
            </w:pPr>
            <w:r>
              <w:t>2025年初工作计划</w:t>
            </w:r>
          </w:p>
        </w:tc>
      </w:tr>
    </w:tbl>
    <w:p w14:paraId="38E0958C">
      <w:pPr>
        <w:sectPr>
          <w:pgSz w:w="11900" w:h="16840"/>
          <w:pgMar w:top="1984" w:right="1304" w:bottom="1134" w:left="1304" w:header="720" w:footer="720" w:gutter="0"/>
          <w:cols w:space="720" w:num="1"/>
        </w:sectPr>
      </w:pPr>
    </w:p>
    <w:p w14:paraId="7C10FC9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46DB8A9">
      <w:pPr>
        <w:spacing w:before="0" w:after="0"/>
        <w:ind w:firstLine="560"/>
        <w:jc w:val="left"/>
        <w:outlineLvl w:val="3"/>
      </w:pPr>
      <w:bookmarkStart w:id="437" w:name="_Toc_4_4_0000000438"/>
      <w:r>
        <w:rPr>
          <w:rFonts w:ascii="方正仿宋_GBK" w:hAnsi="方正仿宋_GBK" w:eastAsia="方正仿宋_GBK" w:cs="方正仿宋_GBK"/>
          <w:color w:val="000000"/>
          <w:sz w:val="28"/>
        </w:rPr>
        <w:t>435.（三保）怀财字【2025】7号2025年县义务教育阶段家庭经济困难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BA1B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AE1BDC8">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7BBAF32E">
            <w:pPr>
              <w:pStyle w:val="11"/>
            </w:pPr>
            <w:r>
              <w:t>单位：万元</w:t>
            </w:r>
          </w:p>
        </w:tc>
      </w:tr>
      <w:tr w14:paraId="2EE8D6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3BFAC0">
            <w:pPr>
              <w:pStyle w:val="14"/>
            </w:pPr>
            <w:r>
              <w:t>项目编码</w:t>
            </w:r>
          </w:p>
        </w:tc>
        <w:tc>
          <w:tcPr>
            <w:tcW w:w="2608" w:type="dxa"/>
            <w:gridSpan w:val="2"/>
            <w:vAlign w:val="center"/>
          </w:tcPr>
          <w:p w14:paraId="1205DA7F">
            <w:pPr>
              <w:pStyle w:val="13"/>
            </w:pPr>
            <w:r>
              <w:t>13073025P00057710004K</w:t>
            </w:r>
          </w:p>
        </w:tc>
        <w:tc>
          <w:tcPr>
            <w:tcW w:w="1587" w:type="dxa"/>
            <w:vAlign w:val="center"/>
          </w:tcPr>
          <w:p w14:paraId="7154C219">
            <w:pPr>
              <w:pStyle w:val="14"/>
            </w:pPr>
            <w:r>
              <w:t>项目名称</w:t>
            </w:r>
          </w:p>
        </w:tc>
        <w:tc>
          <w:tcPr>
            <w:tcW w:w="4423" w:type="dxa"/>
            <w:gridSpan w:val="3"/>
            <w:vAlign w:val="center"/>
          </w:tcPr>
          <w:p w14:paraId="05A4AEB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9E285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08E855">
            <w:pPr>
              <w:pStyle w:val="14"/>
            </w:pPr>
            <w:r>
              <w:t>预算规模及资金用途</w:t>
            </w:r>
          </w:p>
        </w:tc>
        <w:tc>
          <w:tcPr>
            <w:tcW w:w="1276" w:type="dxa"/>
            <w:vAlign w:val="center"/>
          </w:tcPr>
          <w:p w14:paraId="1F7AB5CE">
            <w:pPr>
              <w:pStyle w:val="14"/>
            </w:pPr>
            <w:r>
              <w:t>预算数</w:t>
            </w:r>
          </w:p>
        </w:tc>
        <w:tc>
          <w:tcPr>
            <w:tcW w:w="1332" w:type="dxa"/>
            <w:vAlign w:val="center"/>
          </w:tcPr>
          <w:p w14:paraId="789DD36F">
            <w:pPr>
              <w:pStyle w:val="13"/>
            </w:pPr>
            <w:r>
              <w:t>0.13</w:t>
            </w:r>
          </w:p>
        </w:tc>
        <w:tc>
          <w:tcPr>
            <w:tcW w:w="1587" w:type="dxa"/>
            <w:vAlign w:val="center"/>
          </w:tcPr>
          <w:p w14:paraId="652C846D">
            <w:pPr>
              <w:pStyle w:val="14"/>
            </w:pPr>
            <w:r>
              <w:t>其中：财政    资金</w:t>
            </w:r>
          </w:p>
        </w:tc>
        <w:tc>
          <w:tcPr>
            <w:tcW w:w="1304" w:type="dxa"/>
            <w:vAlign w:val="center"/>
          </w:tcPr>
          <w:p w14:paraId="6C08E13F">
            <w:pPr>
              <w:pStyle w:val="13"/>
            </w:pPr>
            <w:r>
              <w:t>0.13</w:t>
            </w:r>
          </w:p>
        </w:tc>
        <w:tc>
          <w:tcPr>
            <w:tcW w:w="1276" w:type="dxa"/>
            <w:vAlign w:val="center"/>
          </w:tcPr>
          <w:p w14:paraId="3A9DA022">
            <w:pPr>
              <w:pStyle w:val="14"/>
            </w:pPr>
            <w:r>
              <w:t>其他资金</w:t>
            </w:r>
          </w:p>
        </w:tc>
        <w:tc>
          <w:tcPr>
            <w:tcW w:w="1843" w:type="dxa"/>
            <w:vAlign w:val="center"/>
          </w:tcPr>
          <w:p w14:paraId="317BE78F">
            <w:pPr>
              <w:pStyle w:val="13"/>
            </w:pPr>
            <w:r>
              <w:t xml:space="preserve"> </w:t>
            </w:r>
          </w:p>
        </w:tc>
      </w:tr>
      <w:tr w14:paraId="71EF94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B6D7E4"/>
        </w:tc>
        <w:tc>
          <w:tcPr>
            <w:tcW w:w="8618" w:type="dxa"/>
            <w:gridSpan w:val="6"/>
            <w:vAlign w:val="center"/>
          </w:tcPr>
          <w:p w14:paraId="370D2068">
            <w:pPr>
              <w:pStyle w:val="13"/>
            </w:pPr>
            <w:r>
              <w:t>该资金用于家庭经济困难学生补助，保障贫困学生顺利完成学业，维护社会稳定。</w:t>
            </w:r>
            <w:r>
              <w:tab/>
            </w:r>
            <w:r>
              <w:tab/>
            </w:r>
            <w:r>
              <w:tab/>
            </w:r>
            <w:r>
              <w:tab/>
            </w:r>
            <w:r>
              <w:tab/>
            </w:r>
            <w:r>
              <w:tab/>
            </w:r>
          </w:p>
          <w:p w14:paraId="1B3B6782">
            <w:pPr>
              <w:pStyle w:val="13"/>
            </w:pPr>
          </w:p>
        </w:tc>
      </w:tr>
      <w:tr w14:paraId="20E479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4B4832">
            <w:pPr>
              <w:pStyle w:val="14"/>
            </w:pPr>
            <w:r>
              <w:t>资金支出计划（%）</w:t>
            </w:r>
          </w:p>
        </w:tc>
        <w:tc>
          <w:tcPr>
            <w:tcW w:w="2608" w:type="dxa"/>
            <w:gridSpan w:val="2"/>
            <w:vAlign w:val="center"/>
          </w:tcPr>
          <w:p w14:paraId="234BBAFD">
            <w:pPr>
              <w:pStyle w:val="14"/>
            </w:pPr>
            <w:r>
              <w:t>3月底</w:t>
            </w:r>
          </w:p>
        </w:tc>
        <w:tc>
          <w:tcPr>
            <w:tcW w:w="1587" w:type="dxa"/>
            <w:vAlign w:val="center"/>
          </w:tcPr>
          <w:p w14:paraId="51E88D83">
            <w:pPr>
              <w:pStyle w:val="14"/>
            </w:pPr>
            <w:r>
              <w:t>6月底</w:t>
            </w:r>
          </w:p>
        </w:tc>
        <w:tc>
          <w:tcPr>
            <w:tcW w:w="1304" w:type="dxa"/>
            <w:vAlign w:val="center"/>
          </w:tcPr>
          <w:p w14:paraId="0F09D16D">
            <w:pPr>
              <w:pStyle w:val="14"/>
            </w:pPr>
            <w:r>
              <w:t>10月底</w:t>
            </w:r>
          </w:p>
        </w:tc>
        <w:tc>
          <w:tcPr>
            <w:tcW w:w="3119" w:type="dxa"/>
            <w:gridSpan w:val="2"/>
            <w:vAlign w:val="center"/>
          </w:tcPr>
          <w:p w14:paraId="37E77219">
            <w:pPr>
              <w:pStyle w:val="14"/>
            </w:pPr>
            <w:r>
              <w:t>12月底</w:t>
            </w:r>
          </w:p>
        </w:tc>
      </w:tr>
      <w:tr w14:paraId="025410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D3B159"/>
        </w:tc>
        <w:tc>
          <w:tcPr>
            <w:tcW w:w="2608" w:type="dxa"/>
            <w:gridSpan w:val="2"/>
            <w:vAlign w:val="center"/>
          </w:tcPr>
          <w:p w14:paraId="1B16A017">
            <w:pPr>
              <w:pStyle w:val="15"/>
            </w:pPr>
            <w:r>
              <w:t xml:space="preserve"> </w:t>
            </w:r>
          </w:p>
        </w:tc>
        <w:tc>
          <w:tcPr>
            <w:tcW w:w="1587" w:type="dxa"/>
            <w:vAlign w:val="center"/>
          </w:tcPr>
          <w:p w14:paraId="13543D59">
            <w:pPr>
              <w:pStyle w:val="15"/>
            </w:pPr>
            <w:r>
              <w:t>50%</w:t>
            </w:r>
          </w:p>
        </w:tc>
        <w:tc>
          <w:tcPr>
            <w:tcW w:w="1304" w:type="dxa"/>
            <w:vAlign w:val="center"/>
          </w:tcPr>
          <w:p w14:paraId="461E1D90">
            <w:pPr>
              <w:pStyle w:val="15"/>
            </w:pPr>
            <w:r>
              <w:t xml:space="preserve"> </w:t>
            </w:r>
          </w:p>
        </w:tc>
        <w:tc>
          <w:tcPr>
            <w:tcW w:w="3119" w:type="dxa"/>
            <w:gridSpan w:val="2"/>
            <w:vAlign w:val="center"/>
          </w:tcPr>
          <w:p w14:paraId="70B6C27D">
            <w:pPr>
              <w:pStyle w:val="15"/>
            </w:pPr>
            <w:r>
              <w:t>100%</w:t>
            </w:r>
          </w:p>
        </w:tc>
      </w:tr>
      <w:tr w14:paraId="17C007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FB45DE">
            <w:pPr>
              <w:pStyle w:val="14"/>
            </w:pPr>
            <w:r>
              <w:t>绩效目标</w:t>
            </w:r>
          </w:p>
        </w:tc>
        <w:tc>
          <w:tcPr>
            <w:tcW w:w="8618" w:type="dxa"/>
            <w:gridSpan w:val="6"/>
            <w:vAlign w:val="center"/>
          </w:tcPr>
          <w:p w14:paraId="7344F8C9">
            <w:pPr>
              <w:pStyle w:val="13"/>
            </w:pPr>
            <w:r>
              <w:t>1.该资金用于家庭经济困难学生补助，保障贫困学生顺利完成学业，维护社会稳定。</w:t>
            </w:r>
            <w:r>
              <w:tab/>
            </w:r>
            <w:r>
              <w:tab/>
            </w:r>
            <w:r>
              <w:tab/>
            </w:r>
            <w:r>
              <w:tab/>
            </w:r>
            <w:r>
              <w:tab/>
            </w:r>
            <w:r>
              <w:tab/>
            </w:r>
          </w:p>
          <w:p w14:paraId="47D7C731">
            <w:pPr>
              <w:pStyle w:val="13"/>
            </w:pPr>
          </w:p>
        </w:tc>
      </w:tr>
    </w:tbl>
    <w:p w14:paraId="5E205E4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8918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72261A">
            <w:pPr>
              <w:pStyle w:val="14"/>
            </w:pPr>
            <w:r>
              <w:t>一级指标</w:t>
            </w:r>
          </w:p>
        </w:tc>
        <w:tc>
          <w:tcPr>
            <w:tcW w:w="1276" w:type="dxa"/>
            <w:vAlign w:val="center"/>
          </w:tcPr>
          <w:p w14:paraId="1B95EA3E">
            <w:pPr>
              <w:pStyle w:val="14"/>
            </w:pPr>
            <w:r>
              <w:t>二级指标</w:t>
            </w:r>
          </w:p>
        </w:tc>
        <w:tc>
          <w:tcPr>
            <w:tcW w:w="1332" w:type="dxa"/>
            <w:vAlign w:val="center"/>
          </w:tcPr>
          <w:p w14:paraId="1B1F52C5">
            <w:pPr>
              <w:pStyle w:val="14"/>
            </w:pPr>
            <w:r>
              <w:t>三级指标</w:t>
            </w:r>
          </w:p>
        </w:tc>
        <w:tc>
          <w:tcPr>
            <w:tcW w:w="2891" w:type="dxa"/>
            <w:vAlign w:val="center"/>
          </w:tcPr>
          <w:p w14:paraId="08CB0660">
            <w:pPr>
              <w:pStyle w:val="14"/>
            </w:pPr>
            <w:r>
              <w:t>绩效指标描述</w:t>
            </w:r>
          </w:p>
        </w:tc>
        <w:tc>
          <w:tcPr>
            <w:tcW w:w="1276" w:type="dxa"/>
            <w:vAlign w:val="center"/>
          </w:tcPr>
          <w:p w14:paraId="1BFD86E8">
            <w:pPr>
              <w:pStyle w:val="14"/>
            </w:pPr>
            <w:r>
              <w:t>指标值</w:t>
            </w:r>
          </w:p>
        </w:tc>
        <w:tc>
          <w:tcPr>
            <w:tcW w:w="1843" w:type="dxa"/>
            <w:vAlign w:val="center"/>
          </w:tcPr>
          <w:p w14:paraId="74FCAA0E">
            <w:pPr>
              <w:pStyle w:val="14"/>
            </w:pPr>
            <w:r>
              <w:t>指标值确定依据</w:t>
            </w:r>
          </w:p>
        </w:tc>
      </w:tr>
      <w:tr w14:paraId="33C96E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A6DD52">
            <w:pPr>
              <w:pStyle w:val="15"/>
            </w:pPr>
            <w:r>
              <w:t>产出指标</w:t>
            </w:r>
          </w:p>
        </w:tc>
        <w:tc>
          <w:tcPr>
            <w:tcW w:w="1276" w:type="dxa"/>
            <w:vAlign w:val="center"/>
          </w:tcPr>
          <w:p w14:paraId="7693E44A">
            <w:pPr>
              <w:pStyle w:val="13"/>
            </w:pPr>
            <w:r>
              <w:t>数量指标</w:t>
            </w:r>
          </w:p>
        </w:tc>
        <w:tc>
          <w:tcPr>
            <w:tcW w:w="1332" w:type="dxa"/>
            <w:vAlign w:val="center"/>
          </w:tcPr>
          <w:p w14:paraId="12D2ABD6">
            <w:pPr>
              <w:pStyle w:val="13"/>
            </w:pPr>
            <w:r>
              <w:t>资助贫困生覆盖率</w:t>
            </w:r>
          </w:p>
        </w:tc>
        <w:tc>
          <w:tcPr>
            <w:tcW w:w="2891" w:type="dxa"/>
            <w:vAlign w:val="center"/>
          </w:tcPr>
          <w:p w14:paraId="644A3C86">
            <w:pPr>
              <w:pStyle w:val="13"/>
            </w:pPr>
            <w:r>
              <w:t>贫困生人数与享受资助人数比</w:t>
            </w:r>
          </w:p>
        </w:tc>
        <w:tc>
          <w:tcPr>
            <w:tcW w:w="1276" w:type="dxa"/>
            <w:vAlign w:val="center"/>
          </w:tcPr>
          <w:p w14:paraId="783251CB">
            <w:pPr>
              <w:pStyle w:val="13"/>
            </w:pPr>
            <w:r>
              <w:t>100%</w:t>
            </w:r>
          </w:p>
        </w:tc>
        <w:tc>
          <w:tcPr>
            <w:tcW w:w="1843" w:type="dxa"/>
            <w:vAlign w:val="center"/>
          </w:tcPr>
          <w:p w14:paraId="50711093">
            <w:pPr>
              <w:pStyle w:val="13"/>
            </w:pPr>
            <w:r>
              <w:t>2025年初工作计划</w:t>
            </w:r>
          </w:p>
        </w:tc>
      </w:tr>
      <w:tr w14:paraId="4D0B4B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BADD3B"/>
        </w:tc>
        <w:tc>
          <w:tcPr>
            <w:tcW w:w="1276" w:type="dxa"/>
            <w:vAlign w:val="center"/>
          </w:tcPr>
          <w:p w14:paraId="29B51D16">
            <w:pPr>
              <w:pStyle w:val="13"/>
            </w:pPr>
            <w:r>
              <w:t>质量指标</w:t>
            </w:r>
          </w:p>
        </w:tc>
        <w:tc>
          <w:tcPr>
            <w:tcW w:w="1332" w:type="dxa"/>
            <w:vAlign w:val="center"/>
          </w:tcPr>
          <w:p w14:paraId="648C2BFC">
            <w:pPr>
              <w:pStyle w:val="13"/>
            </w:pPr>
            <w:r>
              <w:t>资金使用准确率</w:t>
            </w:r>
          </w:p>
        </w:tc>
        <w:tc>
          <w:tcPr>
            <w:tcW w:w="2891" w:type="dxa"/>
            <w:vAlign w:val="center"/>
          </w:tcPr>
          <w:p w14:paraId="7A5C5558">
            <w:pPr>
              <w:pStyle w:val="13"/>
            </w:pPr>
            <w:r>
              <w:t>是否严格按照资金使用政策进行支出</w:t>
            </w:r>
          </w:p>
        </w:tc>
        <w:tc>
          <w:tcPr>
            <w:tcW w:w="1276" w:type="dxa"/>
            <w:vAlign w:val="center"/>
          </w:tcPr>
          <w:p w14:paraId="7E6DC124">
            <w:pPr>
              <w:pStyle w:val="13"/>
            </w:pPr>
            <w:r>
              <w:t>100%</w:t>
            </w:r>
          </w:p>
        </w:tc>
        <w:tc>
          <w:tcPr>
            <w:tcW w:w="1843" w:type="dxa"/>
            <w:vAlign w:val="center"/>
          </w:tcPr>
          <w:p w14:paraId="24485D52">
            <w:pPr>
              <w:pStyle w:val="13"/>
            </w:pPr>
            <w:r>
              <w:t>2025年初工作计划</w:t>
            </w:r>
          </w:p>
        </w:tc>
      </w:tr>
      <w:tr w14:paraId="13667D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81F86A"/>
        </w:tc>
        <w:tc>
          <w:tcPr>
            <w:tcW w:w="1276" w:type="dxa"/>
            <w:vAlign w:val="center"/>
          </w:tcPr>
          <w:p w14:paraId="3D42AE80">
            <w:pPr>
              <w:pStyle w:val="13"/>
            </w:pPr>
            <w:r>
              <w:t>时效指标</w:t>
            </w:r>
          </w:p>
        </w:tc>
        <w:tc>
          <w:tcPr>
            <w:tcW w:w="1332" w:type="dxa"/>
            <w:vAlign w:val="center"/>
          </w:tcPr>
          <w:p w14:paraId="589E6AA0">
            <w:pPr>
              <w:pStyle w:val="13"/>
            </w:pPr>
            <w:r>
              <w:t>及时发放率</w:t>
            </w:r>
          </w:p>
        </w:tc>
        <w:tc>
          <w:tcPr>
            <w:tcW w:w="2891" w:type="dxa"/>
            <w:vAlign w:val="center"/>
          </w:tcPr>
          <w:p w14:paraId="7D757BC5">
            <w:pPr>
              <w:pStyle w:val="13"/>
            </w:pPr>
            <w:r>
              <w:t>及时实发与应发比</w:t>
            </w:r>
          </w:p>
        </w:tc>
        <w:tc>
          <w:tcPr>
            <w:tcW w:w="1276" w:type="dxa"/>
            <w:vAlign w:val="center"/>
          </w:tcPr>
          <w:p w14:paraId="57F2EAEC">
            <w:pPr>
              <w:pStyle w:val="13"/>
            </w:pPr>
            <w:r>
              <w:t>100%</w:t>
            </w:r>
          </w:p>
        </w:tc>
        <w:tc>
          <w:tcPr>
            <w:tcW w:w="1843" w:type="dxa"/>
            <w:vAlign w:val="center"/>
          </w:tcPr>
          <w:p w14:paraId="2A42ACEA">
            <w:pPr>
              <w:pStyle w:val="13"/>
            </w:pPr>
            <w:r>
              <w:t>2025年初工作计划</w:t>
            </w:r>
          </w:p>
        </w:tc>
      </w:tr>
      <w:tr w14:paraId="5D6B91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214A4A"/>
        </w:tc>
        <w:tc>
          <w:tcPr>
            <w:tcW w:w="1276" w:type="dxa"/>
            <w:vAlign w:val="center"/>
          </w:tcPr>
          <w:p w14:paraId="250287F8">
            <w:pPr>
              <w:pStyle w:val="13"/>
            </w:pPr>
            <w:r>
              <w:t>成本指标</w:t>
            </w:r>
          </w:p>
        </w:tc>
        <w:tc>
          <w:tcPr>
            <w:tcW w:w="1332" w:type="dxa"/>
            <w:vAlign w:val="center"/>
          </w:tcPr>
          <w:p w14:paraId="7BDF34B1">
            <w:pPr>
              <w:pStyle w:val="13"/>
            </w:pPr>
            <w:r>
              <w:t>实际支出金额</w:t>
            </w:r>
          </w:p>
        </w:tc>
        <w:tc>
          <w:tcPr>
            <w:tcW w:w="2891" w:type="dxa"/>
            <w:vAlign w:val="center"/>
          </w:tcPr>
          <w:p w14:paraId="438F2818">
            <w:pPr>
              <w:pStyle w:val="13"/>
            </w:pPr>
            <w:r>
              <w:t>实际支出金额</w:t>
            </w:r>
          </w:p>
        </w:tc>
        <w:tc>
          <w:tcPr>
            <w:tcW w:w="1276" w:type="dxa"/>
            <w:vAlign w:val="center"/>
          </w:tcPr>
          <w:p w14:paraId="70D9A870">
            <w:pPr>
              <w:pStyle w:val="13"/>
            </w:pPr>
            <w:r>
              <w:t>≤0.13万元</w:t>
            </w:r>
          </w:p>
        </w:tc>
        <w:tc>
          <w:tcPr>
            <w:tcW w:w="1843" w:type="dxa"/>
            <w:vAlign w:val="center"/>
          </w:tcPr>
          <w:p w14:paraId="0612A956">
            <w:pPr>
              <w:pStyle w:val="13"/>
            </w:pPr>
            <w:r>
              <w:t>2025年县级预算编制通知</w:t>
            </w:r>
          </w:p>
        </w:tc>
      </w:tr>
      <w:tr w14:paraId="2B4B6E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C61F01">
            <w:pPr>
              <w:pStyle w:val="15"/>
            </w:pPr>
            <w:r>
              <w:t>效益指标</w:t>
            </w:r>
          </w:p>
        </w:tc>
        <w:tc>
          <w:tcPr>
            <w:tcW w:w="1276" w:type="dxa"/>
            <w:vAlign w:val="center"/>
          </w:tcPr>
          <w:p w14:paraId="5F2F0157">
            <w:pPr>
              <w:pStyle w:val="13"/>
            </w:pPr>
            <w:r>
              <w:t>社会效益指标</w:t>
            </w:r>
          </w:p>
        </w:tc>
        <w:tc>
          <w:tcPr>
            <w:tcW w:w="1332" w:type="dxa"/>
            <w:vAlign w:val="center"/>
          </w:tcPr>
          <w:p w14:paraId="06A8C3FD">
            <w:pPr>
              <w:pStyle w:val="13"/>
            </w:pPr>
            <w:r>
              <w:t>顺利完成学业</w:t>
            </w:r>
          </w:p>
        </w:tc>
        <w:tc>
          <w:tcPr>
            <w:tcW w:w="2891" w:type="dxa"/>
            <w:vAlign w:val="center"/>
          </w:tcPr>
          <w:p w14:paraId="6980BC64">
            <w:pPr>
              <w:pStyle w:val="13"/>
            </w:pPr>
            <w:r>
              <w:t>能否保障顺利完成学业</w:t>
            </w:r>
          </w:p>
        </w:tc>
        <w:tc>
          <w:tcPr>
            <w:tcW w:w="1276" w:type="dxa"/>
            <w:vAlign w:val="center"/>
          </w:tcPr>
          <w:p w14:paraId="42528036">
            <w:pPr>
              <w:pStyle w:val="13"/>
            </w:pPr>
            <w:r>
              <w:t>能够保障</w:t>
            </w:r>
          </w:p>
        </w:tc>
        <w:tc>
          <w:tcPr>
            <w:tcW w:w="1843" w:type="dxa"/>
            <w:vAlign w:val="center"/>
          </w:tcPr>
          <w:p w14:paraId="0101FCA5">
            <w:pPr>
              <w:pStyle w:val="13"/>
            </w:pPr>
            <w:r>
              <w:t>2025年初工作计划</w:t>
            </w:r>
          </w:p>
        </w:tc>
      </w:tr>
      <w:tr w14:paraId="68698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E40E60"/>
        </w:tc>
        <w:tc>
          <w:tcPr>
            <w:tcW w:w="1276" w:type="dxa"/>
            <w:vAlign w:val="center"/>
          </w:tcPr>
          <w:p w14:paraId="5238A9CC">
            <w:pPr>
              <w:pStyle w:val="13"/>
            </w:pPr>
            <w:r>
              <w:t>可持续影响指标</w:t>
            </w:r>
          </w:p>
        </w:tc>
        <w:tc>
          <w:tcPr>
            <w:tcW w:w="1332" w:type="dxa"/>
            <w:vAlign w:val="center"/>
          </w:tcPr>
          <w:p w14:paraId="773B6791">
            <w:pPr>
              <w:pStyle w:val="13"/>
            </w:pPr>
            <w:r>
              <w:t>维护社会稳定</w:t>
            </w:r>
          </w:p>
        </w:tc>
        <w:tc>
          <w:tcPr>
            <w:tcW w:w="2891" w:type="dxa"/>
            <w:vAlign w:val="center"/>
          </w:tcPr>
          <w:p w14:paraId="199CD266">
            <w:pPr>
              <w:pStyle w:val="13"/>
            </w:pPr>
            <w:r>
              <w:t>是否可以维护社会稳定</w:t>
            </w:r>
          </w:p>
        </w:tc>
        <w:tc>
          <w:tcPr>
            <w:tcW w:w="1276" w:type="dxa"/>
            <w:vAlign w:val="center"/>
          </w:tcPr>
          <w:p w14:paraId="4DFE8EC6">
            <w:pPr>
              <w:pStyle w:val="13"/>
            </w:pPr>
            <w:r>
              <w:t>维护</w:t>
            </w:r>
          </w:p>
        </w:tc>
        <w:tc>
          <w:tcPr>
            <w:tcW w:w="1843" w:type="dxa"/>
            <w:vAlign w:val="center"/>
          </w:tcPr>
          <w:p w14:paraId="3B7C0F81">
            <w:pPr>
              <w:pStyle w:val="13"/>
            </w:pPr>
            <w:r>
              <w:t>2025年初工作计划</w:t>
            </w:r>
          </w:p>
        </w:tc>
      </w:tr>
      <w:tr w14:paraId="220455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3E5E4A">
            <w:pPr>
              <w:pStyle w:val="15"/>
            </w:pPr>
            <w:r>
              <w:t>满意度指标</w:t>
            </w:r>
          </w:p>
        </w:tc>
        <w:tc>
          <w:tcPr>
            <w:tcW w:w="1276" w:type="dxa"/>
            <w:vAlign w:val="center"/>
          </w:tcPr>
          <w:p w14:paraId="54345DF9">
            <w:pPr>
              <w:pStyle w:val="13"/>
            </w:pPr>
            <w:r>
              <w:t>服务对象满意度指标</w:t>
            </w:r>
          </w:p>
        </w:tc>
        <w:tc>
          <w:tcPr>
            <w:tcW w:w="1332" w:type="dxa"/>
            <w:vAlign w:val="center"/>
          </w:tcPr>
          <w:p w14:paraId="519DF610">
            <w:pPr>
              <w:pStyle w:val="13"/>
            </w:pPr>
            <w:r>
              <w:t>学生满意度</w:t>
            </w:r>
          </w:p>
        </w:tc>
        <w:tc>
          <w:tcPr>
            <w:tcW w:w="2891" w:type="dxa"/>
            <w:vAlign w:val="center"/>
          </w:tcPr>
          <w:p w14:paraId="198A461E">
            <w:pPr>
              <w:pStyle w:val="13"/>
            </w:pPr>
            <w:r>
              <w:t>学生满意度</w:t>
            </w:r>
          </w:p>
        </w:tc>
        <w:tc>
          <w:tcPr>
            <w:tcW w:w="1276" w:type="dxa"/>
            <w:vAlign w:val="center"/>
          </w:tcPr>
          <w:p w14:paraId="4C5A4EBD">
            <w:pPr>
              <w:pStyle w:val="13"/>
            </w:pPr>
            <w:r>
              <w:t>≥95%</w:t>
            </w:r>
          </w:p>
        </w:tc>
        <w:tc>
          <w:tcPr>
            <w:tcW w:w="1843" w:type="dxa"/>
            <w:vAlign w:val="center"/>
          </w:tcPr>
          <w:p w14:paraId="41E6BEDC">
            <w:pPr>
              <w:pStyle w:val="13"/>
            </w:pPr>
            <w:r>
              <w:t>2025年初工作计划</w:t>
            </w:r>
          </w:p>
        </w:tc>
      </w:tr>
    </w:tbl>
    <w:p w14:paraId="64D2E2C5">
      <w:pPr>
        <w:sectPr>
          <w:pgSz w:w="11900" w:h="16840"/>
          <w:pgMar w:top="1984" w:right="1304" w:bottom="1134" w:left="1304" w:header="720" w:footer="720" w:gutter="0"/>
          <w:cols w:space="720" w:num="1"/>
        </w:sectPr>
      </w:pPr>
    </w:p>
    <w:p w14:paraId="04D0A90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BEB6B08">
      <w:pPr>
        <w:spacing w:before="0" w:after="0"/>
        <w:ind w:firstLine="560"/>
        <w:jc w:val="left"/>
        <w:outlineLvl w:val="3"/>
      </w:pPr>
      <w:bookmarkStart w:id="438" w:name="_Toc_4_4_0000000439"/>
      <w:r>
        <w:rPr>
          <w:rFonts w:ascii="方正仿宋_GBK" w:hAnsi="方正仿宋_GBK" w:eastAsia="方正仿宋_GBK" w:cs="方正仿宋_GBK"/>
          <w:color w:val="000000"/>
          <w:sz w:val="28"/>
        </w:rPr>
        <w:t>436.（小学）冀财教【2024】141号 河北省财政厅关于提前下达2025年省级城乡义务教育补助经费的通知绩效目标表</w:t>
      </w:r>
      <w:bookmarkEnd w:id="4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69C4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ABFC5D">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534BE41D">
            <w:pPr>
              <w:pStyle w:val="11"/>
            </w:pPr>
            <w:r>
              <w:t>单位：万元</w:t>
            </w:r>
          </w:p>
        </w:tc>
      </w:tr>
      <w:tr w14:paraId="22BFD2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BF1FA4">
            <w:pPr>
              <w:pStyle w:val="14"/>
            </w:pPr>
            <w:r>
              <w:t>项目编码</w:t>
            </w:r>
          </w:p>
        </w:tc>
        <w:tc>
          <w:tcPr>
            <w:tcW w:w="2608" w:type="dxa"/>
            <w:gridSpan w:val="2"/>
            <w:vAlign w:val="center"/>
          </w:tcPr>
          <w:p w14:paraId="6ED4A246">
            <w:pPr>
              <w:pStyle w:val="13"/>
            </w:pPr>
            <w:r>
              <w:t>13073025P00057910003B</w:t>
            </w:r>
          </w:p>
        </w:tc>
        <w:tc>
          <w:tcPr>
            <w:tcW w:w="1587" w:type="dxa"/>
            <w:vAlign w:val="center"/>
          </w:tcPr>
          <w:p w14:paraId="22979E02">
            <w:pPr>
              <w:pStyle w:val="14"/>
            </w:pPr>
            <w:r>
              <w:t>项目名称</w:t>
            </w:r>
          </w:p>
        </w:tc>
        <w:tc>
          <w:tcPr>
            <w:tcW w:w="4423" w:type="dxa"/>
            <w:gridSpan w:val="3"/>
            <w:vAlign w:val="center"/>
          </w:tcPr>
          <w:p w14:paraId="601E8DA1">
            <w:pPr>
              <w:pStyle w:val="13"/>
            </w:pPr>
            <w:r>
              <w:t>（小学）冀财教【2024】141号 河北省财政厅关于提前下达2025年省级城乡义务教育补助经费的通知</w:t>
            </w:r>
          </w:p>
        </w:tc>
      </w:tr>
      <w:tr w14:paraId="016B90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B77A2E">
            <w:pPr>
              <w:pStyle w:val="14"/>
            </w:pPr>
            <w:r>
              <w:t>预算规模及资金用途</w:t>
            </w:r>
          </w:p>
        </w:tc>
        <w:tc>
          <w:tcPr>
            <w:tcW w:w="1276" w:type="dxa"/>
            <w:vAlign w:val="center"/>
          </w:tcPr>
          <w:p w14:paraId="0128ECAE">
            <w:pPr>
              <w:pStyle w:val="14"/>
            </w:pPr>
            <w:r>
              <w:t>预算数</w:t>
            </w:r>
          </w:p>
        </w:tc>
        <w:tc>
          <w:tcPr>
            <w:tcW w:w="1332" w:type="dxa"/>
            <w:vAlign w:val="center"/>
          </w:tcPr>
          <w:p w14:paraId="13AECFC5">
            <w:pPr>
              <w:pStyle w:val="13"/>
            </w:pPr>
            <w:r>
              <w:t>16.10</w:t>
            </w:r>
          </w:p>
        </w:tc>
        <w:tc>
          <w:tcPr>
            <w:tcW w:w="1587" w:type="dxa"/>
            <w:vAlign w:val="center"/>
          </w:tcPr>
          <w:p w14:paraId="46DB02F0">
            <w:pPr>
              <w:pStyle w:val="14"/>
            </w:pPr>
            <w:r>
              <w:t>其中：财政    资金</w:t>
            </w:r>
          </w:p>
        </w:tc>
        <w:tc>
          <w:tcPr>
            <w:tcW w:w="1304" w:type="dxa"/>
            <w:vAlign w:val="center"/>
          </w:tcPr>
          <w:p w14:paraId="2C6B5D78">
            <w:pPr>
              <w:pStyle w:val="13"/>
            </w:pPr>
            <w:r>
              <w:t>16.10</w:t>
            </w:r>
          </w:p>
        </w:tc>
        <w:tc>
          <w:tcPr>
            <w:tcW w:w="1276" w:type="dxa"/>
            <w:vAlign w:val="center"/>
          </w:tcPr>
          <w:p w14:paraId="5899E4C9">
            <w:pPr>
              <w:pStyle w:val="14"/>
            </w:pPr>
            <w:r>
              <w:t>其他资金</w:t>
            </w:r>
          </w:p>
        </w:tc>
        <w:tc>
          <w:tcPr>
            <w:tcW w:w="1843" w:type="dxa"/>
            <w:vAlign w:val="center"/>
          </w:tcPr>
          <w:p w14:paraId="41009733">
            <w:pPr>
              <w:pStyle w:val="13"/>
            </w:pPr>
            <w:r>
              <w:t xml:space="preserve"> </w:t>
            </w:r>
          </w:p>
        </w:tc>
      </w:tr>
      <w:tr w14:paraId="1E8538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BF6370"/>
        </w:tc>
        <w:tc>
          <w:tcPr>
            <w:tcW w:w="8618" w:type="dxa"/>
            <w:gridSpan w:val="6"/>
            <w:vAlign w:val="center"/>
          </w:tcPr>
          <w:p w14:paraId="12095814">
            <w:pPr>
              <w:pStyle w:val="13"/>
            </w:pPr>
            <w:r>
              <w:t>该经费用于学校日常办公经费的支出，保障学校正常运转，不断提升办学质量。</w:t>
            </w:r>
          </w:p>
        </w:tc>
      </w:tr>
      <w:tr w14:paraId="394C8D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7814EE">
            <w:pPr>
              <w:pStyle w:val="14"/>
            </w:pPr>
            <w:r>
              <w:t>资金支出计划（%）</w:t>
            </w:r>
          </w:p>
        </w:tc>
        <w:tc>
          <w:tcPr>
            <w:tcW w:w="2608" w:type="dxa"/>
            <w:gridSpan w:val="2"/>
            <w:vAlign w:val="center"/>
          </w:tcPr>
          <w:p w14:paraId="3B314577">
            <w:pPr>
              <w:pStyle w:val="14"/>
            </w:pPr>
            <w:r>
              <w:t>3月底</w:t>
            </w:r>
          </w:p>
        </w:tc>
        <w:tc>
          <w:tcPr>
            <w:tcW w:w="1587" w:type="dxa"/>
            <w:vAlign w:val="center"/>
          </w:tcPr>
          <w:p w14:paraId="196647D8">
            <w:pPr>
              <w:pStyle w:val="14"/>
            </w:pPr>
            <w:r>
              <w:t>6月底</w:t>
            </w:r>
          </w:p>
        </w:tc>
        <w:tc>
          <w:tcPr>
            <w:tcW w:w="1304" w:type="dxa"/>
            <w:vAlign w:val="center"/>
          </w:tcPr>
          <w:p w14:paraId="545D706E">
            <w:pPr>
              <w:pStyle w:val="14"/>
            </w:pPr>
            <w:r>
              <w:t>10月底</w:t>
            </w:r>
          </w:p>
        </w:tc>
        <w:tc>
          <w:tcPr>
            <w:tcW w:w="3119" w:type="dxa"/>
            <w:gridSpan w:val="2"/>
            <w:vAlign w:val="center"/>
          </w:tcPr>
          <w:p w14:paraId="3517CF6C">
            <w:pPr>
              <w:pStyle w:val="14"/>
            </w:pPr>
            <w:r>
              <w:t>12月底</w:t>
            </w:r>
          </w:p>
        </w:tc>
      </w:tr>
      <w:tr w14:paraId="4BF557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5097D9"/>
        </w:tc>
        <w:tc>
          <w:tcPr>
            <w:tcW w:w="2608" w:type="dxa"/>
            <w:gridSpan w:val="2"/>
            <w:vAlign w:val="center"/>
          </w:tcPr>
          <w:p w14:paraId="68B86CAE">
            <w:pPr>
              <w:pStyle w:val="15"/>
            </w:pPr>
            <w:r>
              <w:t>25%</w:t>
            </w:r>
          </w:p>
        </w:tc>
        <w:tc>
          <w:tcPr>
            <w:tcW w:w="1587" w:type="dxa"/>
            <w:vAlign w:val="center"/>
          </w:tcPr>
          <w:p w14:paraId="41FEA6D2">
            <w:pPr>
              <w:pStyle w:val="15"/>
            </w:pPr>
            <w:r>
              <w:t>50%</w:t>
            </w:r>
          </w:p>
        </w:tc>
        <w:tc>
          <w:tcPr>
            <w:tcW w:w="1304" w:type="dxa"/>
            <w:vAlign w:val="center"/>
          </w:tcPr>
          <w:p w14:paraId="3838CC86">
            <w:pPr>
              <w:pStyle w:val="15"/>
            </w:pPr>
            <w:r>
              <w:t>75%</w:t>
            </w:r>
          </w:p>
        </w:tc>
        <w:tc>
          <w:tcPr>
            <w:tcW w:w="3119" w:type="dxa"/>
            <w:gridSpan w:val="2"/>
            <w:vAlign w:val="center"/>
          </w:tcPr>
          <w:p w14:paraId="3D8165DF">
            <w:pPr>
              <w:pStyle w:val="15"/>
            </w:pPr>
            <w:r>
              <w:t>100%</w:t>
            </w:r>
          </w:p>
        </w:tc>
      </w:tr>
      <w:tr w14:paraId="6FBF4B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B249EB">
            <w:pPr>
              <w:pStyle w:val="14"/>
            </w:pPr>
            <w:r>
              <w:t>绩效目标</w:t>
            </w:r>
          </w:p>
        </w:tc>
        <w:tc>
          <w:tcPr>
            <w:tcW w:w="8618" w:type="dxa"/>
            <w:gridSpan w:val="6"/>
            <w:vAlign w:val="center"/>
          </w:tcPr>
          <w:p w14:paraId="43EDA61C">
            <w:pPr>
              <w:pStyle w:val="13"/>
            </w:pPr>
            <w:r>
              <w:t>1.该经费用于学校日常办公经费的支出，保障学校正常运转，不断提升办学质量。</w:t>
            </w:r>
          </w:p>
        </w:tc>
      </w:tr>
    </w:tbl>
    <w:p w14:paraId="5B092E1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49017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7BE826">
            <w:pPr>
              <w:pStyle w:val="14"/>
            </w:pPr>
            <w:r>
              <w:t>一级指标</w:t>
            </w:r>
          </w:p>
        </w:tc>
        <w:tc>
          <w:tcPr>
            <w:tcW w:w="1276" w:type="dxa"/>
            <w:vAlign w:val="center"/>
          </w:tcPr>
          <w:p w14:paraId="183083D2">
            <w:pPr>
              <w:pStyle w:val="14"/>
            </w:pPr>
            <w:r>
              <w:t>二级指标</w:t>
            </w:r>
          </w:p>
        </w:tc>
        <w:tc>
          <w:tcPr>
            <w:tcW w:w="1332" w:type="dxa"/>
            <w:vAlign w:val="center"/>
          </w:tcPr>
          <w:p w14:paraId="6DA39D36">
            <w:pPr>
              <w:pStyle w:val="14"/>
            </w:pPr>
            <w:r>
              <w:t>三级指标</w:t>
            </w:r>
          </w:p>
        </w:tc>
        <w:tc>
          <w:tcPr>
            <w:tcW w:w="2891" w:type="dxa"/>
            <w:vAlign w:val="center"/>
          </w:tcPr>
          <w:p w14:paraId="713EB658">
            <w:pPr>
              <w:pStyle w:val="14"/>
            </w:pPr>
            <w:r>
              <w:t>绩效指标描述</w:t>
            </w:r>
          </w:p>
        </w:tc>
        <w:tc>
          <w:tcPr>
            <w:tcW w:w="1276" w:type="dxa"/>
            <w:vAlign w:val="center"/>
          </w:tcPr>
          <w:p w14:paraId="752BAD18">
            <w:pPr>
              <w:pStyle w:val="14"/>
            </w:pPr>
            <w:r>
              <w:t>指标值</w:t>
            </w:r>
          </w:p>
        </w:tc>
        <w:tc>
          <w:tcPr>
            <w:tcW w:w="1843" w:type="dxa"/>
            <w:vAlign w:val="center"/>
          </w:tcPr>
          <w:p w14:paraId="79BBD7C9">
            <w:pPr>
              <w:pStyle w:val="14"/>
            </w:pPr>
            <w:r>
              <w:t>指标值确定依据</w:t>
            </w:r>
          </w:p>
        </w:tc>
      </w:tr>
      <w:tr w14:paraId="4716C5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273C56">
            <w:pPr>
              <w:pStyle w:val="15"/>
            </w:pPr>
            <w:r>
              <w:t>产出指标</w:t>
            </w:r>
          </w:p>
        </w:tc>
        <w:tc>
          <w:tcPr>
            <w:tcW w:w="1276" w:type="dxa"/>
            <w:vAlign w:val="center"/>
          </w:tcPr>
          <w:p w14:paraId="5069BB54">
            <w:pPr>
              <w:pStyle w:val="13"/>
            </w:pPr>
            <w:r>
              <w:t>数量指标</w:t>
            </w:r>
          </w:p>
        </w:tc>
        <w:tc>
          <w:tcPr>
            <w:tcW w:w="1332" w:type="dxa"/>
            <w:vAlign w:val="center"/>
          </w:tcPr>
          <w:p w14:paraId="23167A3F">
            <w:pPr>
              <w:pStyle w:val="13"/>
            </w:pPr>
            <w:r>
              <w:t>经费保障学校个数</w:t>
            </w:r>
          </w:p>
        </w:tc>
        <w:tc>
          <w:tcPr>
            <w:tcW w:w="2891" w:type="dxa"/>
            <w:vAlign w:val="center"/>
          </w:tcPr>
          <w:p w14:paraId="73D08099">
            <w:pPr>
              <w:pStyle w:val="13"/>
            </w:pPr>
            <w:r>
              <w:t>按资金计划额度支付，保障学校正常运转</w:t>
            </w:r>
          </w:p>
        </w:tc>
        <w:tc>
          <w:tcPr>
            <w:tcW w:w="1276" w:type="dxa"/>
            <w:vAlign w:val="center"/>
          </w:tcPr>
          <w:p w14:paraId="36B1A9DC">
            <w:pPr>
              <w:pStyle w:val="13"/>
            </w:pPr>
            <w:r>
              <w:t>1个</w:t>
            </w:r>
          </w:p>
        </w:tc>
        <w:tc>
          <w:tcPr>
            <w:tcW w:w="1843" w:type="dxa"/>
            <w:vAlign w:val="center"/>
          </w:tcPr>
          <w:p w14:paraId="71BD0E01">
            <w:pPr>
              <w:pStyle w:val="13"/>
            </w:pPr>
            <w:r>
              <w:t>2025年初工作计划</w:t>
            </w:r>
          </w:p>
        </w:tc>
      </w:tr>
      <w:tr w14:paraId="7D15D9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D28BC1"/>
        </w:tc>
        <w:tc>
          <w:tcPr>
            <w:tcW w:w="1276" w:type="dxa"/>
            <w:vAlign w:val="center"/>
          </w:tcPr>
          <w:p w14:paraId="11CC3C55">
            <w:pPr>
              <w:pStyle w:val="13"/>
            </w:pPr>
            <w:r>
              <w:t>数量指标</w:t>
            </w:r>
          </w:p>
        </w:tc>
        <w:tc>
          <w:tcPr>
            <w:tcW w:w="1332" w:type="dxa"/>
            <w:vAlign w:val="center"/>
          </w:tcPr>
          <w:p w14:paraId="4766787E">
            <w:pPr>
              <w:pStyle w:val="13"/>
            </w:pPr>
            <w:r>
              <w:t>学校正常运转率</w:t>
            </w:r>
          </w:p>
        </w:tc>
        <w:tc>
          <w:tcPr>
            <w:tcW w:w="2891" w:type="dxa"/>
            <w:vAlign w:val="center"/>
          </w:tcPr>
          <w:p w14:paraId="7F391804">
            <w:pPr>
              <w:pStyle w:val="13"/>
            </w:pPr>
            <w:r>
              <w:t>学校正常运转率</w:t>
            </w:r>
          </w:p>
        </w:tc>
        <w:tc>
          <w:tcPr>
            <w:tcW w:w="1276" w:type="dxa"/>
            <w:vAlign w:val="center"/>
          </w:tcPr>
          <w:p w14:paraId="0D781440">
            <w:pPr>
              <w:pStyle w:val="13"/>
            </w:pPr>
            <w:r>
              <w:t>100%</w:t>
            </w:r>
          </w:p>
        </w:tc>
        <w:tc>
          <w:tcPr>
            <w:tcW w:w="1843" w:type="dxa"/>
            <w:vAlign w:val="center"/>
          </w:tcPr>
          <w:p w14:paraId="17B83C53">
            <w:pPr>
              <w:pStyle w:val="13"/>
            </w:pPr>
            <w:r>
              <w:t>2025年初工作计划</w:t>
            </w:r>
          </w:p>
        </w:tc>
      </w:tr>
      <w:tr w14:paraId="325C39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F41394"/>
        </w:tc>
        <w:tc>
          <w:tcPr>
            <w:tcW w:w="1276" w:type="dxa"/>
            <w:vAlign w:val="center"/>
          </w:tcPr>
          <w:p w14:paraId="2A43C332">
            <w:pPr>
              <w:pStyle w:val="13"/>
            </w:pPr>
            <w:r>
              <w:t>时效指标</w:t>
            </w:r>
          </w:p>
        </w:tc>
        <w:tc>
          <w:tcPr>
            <w:tcW w:w="1332" w:type="dxa"/>
            <w:vAlign w:val="center"/>
          </w:tcPr>
          <w:p w14:paraId="784EC7CB">
            <w:pPr>
              <w:pStyle w:val="13"/>
            </w:pPr>
            <w:r>
              <w:t>工作及时完成率</w:t>
            </w:r>
          </w:p>
        </w:tc>
        <w:tc>
          <w:tcPr>
            <w:tcW w:w="2891" w:type="dxa"/>
            <w:vAlign w:val="center"/>
          </w:tcPr>
          <w:p w14:paraId="1BC5BD4F">
            <w:pPr>
              <w:pStyle w:val="13"/>
            </w:pPr>
            <w:r>
              <w:t>学校正常工作及时完成率</w:t>
            </w:r>
          </w:p>
        </w:tc>
        <w:tc>
          <w:tcPr>
            <w:tcW w:w="1276" w:type="dxa"/>
            <w:vAlign w:val="center"/>
          </w:tcPr>
          <w:p w14:paraId="35A754C0">
            <w:pPr>
              <w:pStyle w:val="13"/>
            </w:pPr>
            <w:r>
              <w:t>95%</w:t>
            </w:r>
          </w:p>
        </w:tc>
        <w:tc>
          <w:tcPr>
            <w:tcW w:w="1843" w:type="dxa"/>
            <w:vAlign w:val="center"/>
          </w:tcPr>
          <w:p w14:paraId="71C94D4F">
            <w:pPr>
              <w:pStyle w:val="13"/>
            </w:pPr>
            <w:r>
              <w:t>2025年初工作计划</w:t>
            </w:r>
          </w:p>
        </w:tc>
      </w:tr>
      <w:tr w14:paraId="1ADD2E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FDF01E"/>
        </w:tc>
        <w:tc>
          <w:tcPr>
            <w:tcW w:w="1276" w:type="dxa"/>
            <w:vAlign w:val="center"/>
          </w:tcPr>
          <w:p w14:paraId="59E64642">
            <w:pPr>
              <w:pStyle w:val="13"/>
            </w:pPr>
            <w:r>
              <w:t>成本指标</w:t>
            </w:r>
          </w:p>
        </w:tc>
        <w:tc>
          <w:tcPr>
            <w:tcW w:w="1332" w:type="dxa"/>
            <w:vAlign w:val="center"/>
          </w:tcPr>
          <w:p w14:paraId="48929D3B">
            <w:pPr>
              <w:pStyle w:val="13"/>
            </w:pPr>
            <w:r>
              <w:t>实际支出金额</w:t>
            </w:r>
          </w:p>
        </w:tc>
        <w:tc>
          <w:tcPr>
            <w:tcW w:w="2891" w:type="dxa"/>
            <w:vAlign w:val="center"/>
          </w:tcPr>
          <w:p w14:paraId="616A769C">
            <w:pPr>
              <w:pStyle w:val="13"/>
            </w:pPr>
            <w:r>
              <w:t>实际支出金额</w:t>
            </w:r>
          </w:p>
        </w:tc>
        <w:tc>
          <w:tcPr>
            <w:tcW w:w="1276" w:type="dxa"/>
            <w:vAlign w:val="center"/>
          </w:tcPr>
          <w:p w14:paraId="795EAEC1">
            <w:pPr>
              <w:pStyle w:val="13"/>
            </w:pPr>
            <w:r>
              <w:t>≤16.1万元</w:t>
            </w:r>
          </w:p>
        </w:tc>
        <w:tc>
          <w:tcPr>
            <w:tcW w:w="1843" w:type="dxa"/>
            <w:vAlign w:val="center"/>
          </w:tcPr>
          <w:p w14:paraId="009A8A97">
            <w:pPr>
              <w:pStyle w:val="13"/>
            </w:pPr>
            <w:r>
              <w:t>2025年县级预算编制通知</w:t>
            </w:r>
          </w:p>
        </w:tc>
      </w:tr>
      <w:tr w14:paraId="4AC92D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133B9E">
            <w:pPr>
              <w:pStyle w:val="15"/>
            </w:pPr>
            <w:r>
              <w:t>效益指标</w:t>
            </w:r>
          </w:p>
        </w:tc>
        <w:tc>
          <w:tcPr>
            <w:tcW w:w="1276" w:type="dxa"/>
            <w:vAlign w:val="center"/>
          </w:tcPr>
          <w:p w14:paraId="2599F352">
            <w:pPr>
              <w:pStyle w:val="13"/>
            </w:pPr>
            <w:r>
              <w:t>社会效益指标</w:t>
            </w:r>
          </w:p>
        </w:tc>
        <w:tc>
          <w:tcPr>
            <w:tcW w:w="1332" w:type="dxa"/>
            <w:vAlign w:val="center"/>
          </w:tcPr>
          <w:p w14:paraId="57EF9C91">
            <w:pPr>
              <w:pStyle w:val="13"/>
            </w:pPr>
            <w:r>
              <w:t>保证学校教育教学工作开展。</w:t>
            </w:r>
          </w:p>
        </w:tc>
        <w:tc>
          <w:tcPr>
            <w:tcW w:w="2891" w:type="dxa"/>
            <w:vAlign w:val="center"/>
          </w:tcPr>
          <w:p w14:paraId="5EB8A717">
            <w:pPr>
              <w:pStyle w:val="13"/>
            </w:pPr>
            <w:r>
              <w:t>保证学校教育教学工作开展。</w:t>
            </w:r>
          </w:p>
        </w:tc>
        <w:tc>
          <w:tcPr>
            <w:tcW w:w="1276" w:type="dxa"/>
            <w:vAlign w:val="center"/>
          </w:tcPr>
          <w:p w14:paraId="7664B91C">
            <w:pPr>
              <w:pStyle w:val="13"/>
            </w:pPr>
            <w:r>
              <w:t>教育教学有序开展，教学质量进一步提升。</w:t>
            </w:r>
          </w:p>
        </w:tc>
        <w:tc>
          <w:tcPr>
            <w:tcW w:w="1843" w:type="dxa"/>
            <w:vAlign w:val="center"/>
          </w:tcPr>
          <w:p w14:paraId="7BC35B3B">
            <w:pPr>
              <w:pStyle w:val="13"/>
            </w:pPr>
            <w:r>
              <w:t>2025年初工作计划</w:t>
            </w:r>
          </w:p>
        </w:tc>
      </w:tr>
      <w:tr w14:paraId="040779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1D75D4"/>
        </w:tc>
        <w:tc>
          <w:tcPr>
            <w:tcW w:w="1276" w:type="dxa"/>
            <w:vAlign w:val="center"/>
          </w:tcPr>
          <w:p w14:paraId="7B73B595">
            <w:pPr>
              <w:pStyle w:val="13"/>
            </w:pPr>
            <w:r>
              <w:t>可持续影响指标</w:t>
            </w:r>
          </w:p>
        </w:tc>
        <w:tc>
          <w:tcPr>
            <w:tcW w:w="1332" w:type="dxa"/>
            <w:vAlign w:val="center"/>
          </w:tcPr>
          <w:p w14:paraId="0D70887A">
            <w:pPr>
              <w:pStyle w:val="13"/>
            </w:pPr>
            <w:r>
              <w:t>项目可持续影响性</w:t>
            </w:r>
          </w:p>
        </w:tc>
        <w:tc>
          <w:tcPr>
            <w:tcW w:w="2891" w:type="dxa"/>
            <w:vAlign w:val="center"/>
          </w:tcPr>
          <w:p w14:paraId="60A6E24E">
            <w:pPr>
              <w:pStyle w:val="13"/>
            </w:pPr>
            <w:r>
              <w:t>项目是否具有可持续影响性</w:t>
            </w:r>
          </w:p>
        </w:tc>
        <w:tc>
          <w:tcPr>
            <w:tcW w:w="1276" w:type="dxa"/>
            <w:vAlign w:val="center"/>
          </w:tcPr>
          <w:p w14:paraId="2259D10A">
            <w:pPr>
              <w:pStyle w:val="13"/>
            </w:pPr>
            <w:r>
              <w:t>保障日常教学工作开展，进一步做好学生的服务。</w:t>
            </w:r>
          </w:p>
        </w:tc>
        <w:tc>
          <w:tcPr>
            <w:tcW w:w="1843" w:type="dxa"/>
            <w:vAlign w:val="center"/>
          </w:tcPr>
          <w:p w14:paraId="6D8E4D42">
            <w:pPr>
              <w:pStyle w:val="13"/>
            </w:pPr>
            <w:r>
              <w:t>2025年初工作计划</w:t>
            </w:r>
          </w:p>
        </w:tc>
      </w:tr>
      <w:tr w14:paraId="150082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F3C6AB">
            <w:pPr>
              <w:pStyle w:val="15"/>
            </w:pPr>
            <w:r>
              <w:t>满意度指标</w:t>
            </w:r>
          </w:p>
        </w:tc>
        <w:tc>
          <w:tcPr>
            <w:tcW w:w="1276" w:type="dxa"/>
            <w:vAlign w:val="center"/>
          </w:tcPr>
          <w:p w14:paraId="7A8CAEF4">
            <w:pPr>
              <w:pStyle w:val="13"/>
            </w:pPr>
            <w:r>
              <w:t>服务对象满意度指标</w:t>
            </w:r>
          </w:p>
        </w:tc>
        <w:tc>
          <w:tcPr>
            <w:tcW w:w="1332" w:type="dxa"/>
            <w:vAlign w:val="center"/>
          </w:tcPr>
          <w:p w14:paraId="773E329C">
            <w:pPr>
              <w:pStyle w:val="13"/>
            </w:pPr>
            <w:r>
              <w:t>学生和教师满意度</w:t>
            </w:r>
          </w:p>
        </w:tc>
        <w:tc>
          <w:tcPr>
            <w:tcW w:w="2891" w:type="dxa"/>
            <w:vAlign w:val="center"/>
          </w:tcPr>
          <w:p w14:paraId="7203187A">
            <w:pPr>
              <w:pStyle w:val="13"/>
            </w:pPr>
            <w:r>
              <w:t>学生和教师满意度</w:t>
            </w:r>
          </w:p>
        </w:tc>
        <w:tc>
          <w:tcPr>
            <w:tcW w:w="1276" w:type="dxa"/>
            <w:vAlign w:val="center"/>
          </w:tcPr>
          <w:p w14:paraId="49D5AF5D">
            <w:pPr>
              <w:pStyle w:val="13"/>
            </w:pPr>
            <w:r>
              <w:t>≥95%</w:t>
            </w:r>
          </w:p>
        </w:tc>
        <w:tc>
          <w:tcPr>
            <w:tcW w:w="1843" w:type="dxa"/>
            <w:vAlign w:val="center"/>
          </w:tcPr>
          <w:p w14:paraId="066A7ED5">
            <w:pPr>
              <w:pStyle w:val="13"/>
            </w:pPr>
            <w:r>
              <w:t>2025年初工作计划</w:t>
            </w:r>
          </w:p>
        </w:tc>
      </w:tr>
    </w:tbl>
    <w:p w14:paraId="6007A576">
      <w:pPr>
        <w:sectPr>
          <w:pgSz w:w="11900" w:h="16840"/>
          <w:pgMar w:top="1984" w:right="1304" w:bottom="1134" w:left="1304" w:header="720" w:footer="720" w:gutter="0"/>
          <w:cols w:space="720" w:num="1"/>
        </w:sectPr>
      </w:pPr>
    </w:p>
    <w:p w14:paraId="3312FAA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D4AD68F">
      <w:pPr>
        <w:spacing w:before="0" w:after="0"/>
        <w:ind w:firstLine="560"/>
        <w:jc w:val="left"/>
        <w:outlineLvl w:val="3"/>
      </w:pPr>
      <w:bookmarkStart w:id="439" w:name="_Toc_4_4_0000000440"/>
      <w:r>
        <w:rPr>
          <w:rFonts w:ascii="方正仿宋_GBK" w:hAnsi="方正仿宋_GBK" w:eastAsia="方正仿宋_GBK" w:cs="方正仿宋_GBK"/>
          <w:color w:val="000000"/>
          <w:sz w:val="28"/>
        </w:rPr>
        <w:t>437.怀财字【2025】7号 2025年教育系统业务费绩效目标表</w:t>
      </w:r>
      <w:bookmarkEnd w:id="4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5564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C421B3">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22BED449">
            <w:pPr>
              <w:pStyle w:val="11"/>
            </w:pPr>
            <w:r>
              <w:t>单位：万元</w:t>
            </w:r>
          </w:p>
        </w:tc>
      </w:tr>
      <w:tr w14:paraId="78D37B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2035D5">
            <w:pPr>
              <w:pStyle w:val="14"/>
            </w:pPr>
            <w:r>
              <w:t>项目编码</w:t>
            </w:r>
          </w:p>
        </w:tc>
        <w:tc>
          <w:tcPr>
            <w:tcW w:w="2608" w:type="dxa"/>
            <w:gridSpan w:val="2"/>
            <w:vAlign w:val="center"/>
          </w:tcPr>
          <w:p w14:paraId="62E5755C">
            <w:pPr>
              <w:pStyle w:val="13"/>
            </w:pPr>
            <w:r>
              <w:t>13073025P00000610007F</w:t>
            </w:r>
          </w:p>
        </w:tc>
        <w:tc>
          <w:tcPr>
            <w:tcW w:w="1587" w:type="dxa"/>
            <w:vAlign w:val="center"/>
          </w:tcPr>
          <w:p w14:paraId="6F8E6391">
            <w:pPr>
              <w:pStyle w:val="14"/>
            </w:pPr>
            <w:r>
              <w:t>项目名称</w:t>
            </w:r>
          </w:p>
        </w:tc>
        <w:tc>
          <w:tcPr>
            <w:tcW w:w="4423" w:type="dxa"/>
            <w:gridSpan w:val="3"/>
            <w:vAlign w:val="center"/>
          </w:tcPr>
          <w:p w14:paraId="6A81A4A7">
            <w:pPr>
              <w:pStyle w:val="13"/>
            </w:pPr>
            <w:r>
              <w:t>怀财字【2025】7号 2025年教育系统业务费</w:t>
            </w:r>
          </w:p>
        </w:tc>
      </w:tr>
      <w:tr w14:paraId="29397A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529E9C">
            <w:pPr>
              <w:pStyle w:val="14"/>
            </w:pPr>
            <w:r>
              <w:t>预算规模及资金用途</w:t>
            </w:r>
          </w:p>
        </w:tc>
        <w:tc>
          <w:tcPr>
            <w:tcW w:w="1276" w:type="dxa"/>
            <w:vAlign w:val="center"/>
          </w:tcPr>
          <w:p w14:paraId="716A5EB3">
            <w:pPr>
              <w:pStyle w:val="14"/>
            </w:pPr>
            <w:r>
              <w:t>预算数</w:t>
            </w:r>
          </w:p>
        </w:tc>
        <w:tc>
          <w:tcPr>
            <w:tcW w:w="1332" w:type="dxa"/>
            <w:vAlign w:val="center"/>
          </w:tcPr>
          <w:p w14:paraId="107F4C51">
            <w:pPr>
              <w:pStyle w:val="13"/>
            </w:pPr>
            <w:r>
              <w:t>38.27</w:t>
            </w:r>
          </w:p>
        </w:tc>
        <w:tc>
          <w:tcPr>
            <w:tcW w:w="1587" w:type="dxa"/>
            <w:vAlign w:val="center"/>
          </w:tcPr>
          <w:p w14:paraId="11AD7047">
            <w:pPr>
              <w:pStyle w:val="14"/>
            </w:pPr>
            <w:r>
              <w:t>其中：财政    资金</w:t>
            </w:r>
          </w:p>
        </w:tc>
        <w:tc>
          <w:tcPr>
            <w:tcW w:w="1304" w:type="dxa"/>
            <w:vAlign w:val="center"/>
          </w:tcPr>
          <w:p w14:paraId="1E8CA21B">
            <w:pPr>
              <w:pStyle w:val="13"/>
            </w:pPr>
            <w:r>
              <w:t>38.27</w:t>
            </w:r>
          </w:p>
        </w:tc>
        <w:tc>
          <w:tcPr>
            <w:tcW w:w="1276" w:type="dxa"/>
            <w:vAlign w:val="center"/>
          </w:tcPr>
          <w:p w14:paraId="317F6883">
            <w:pPr>
              <w:pStyle w:val="14"/>
            </w:pPr>
            <w:r>
              <w:t>其他资金</w:t>
            </w:r>
          </w:p>
        </w:tc>
        <w:tc>
          <w:tcPr>
            <w:tcW w:w="1843" w:type="dxa"/>
            <w:vAlign w:val="center"/>
          </w:tcPr>
          <w:p w14:paraId="47A6EEBB">
            <w:pPr>
              <w:pStyle w:val="13"/>
            </w:pPr>
            <w:r>
              <w:t xml:space="preserve"> </w:t>
            </w:r>
          </w:p>
        </w:tc>
      </w:tr>
      <w:tr w14:paraId="204CE5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BF2AE0"/>
        </w:tc>
        <w:tc>
          <w:tcPr>
            <w:tcW w:w="8618" w:type="dxa"/>
            <w:gridSpan w:val="6"/>
            <w:vAlign w:val="center"/>
          </w:tcPr>
          <w:p w14:paraId="32C079E4">
            <w:pPr>
              <w:pStyle w:val="13"/>
            </w:pPr>
            <w:r>
              <w:t>用于学校临时工工资支出和学校正常运转支出，保障教育教学顺利进行，提高教学质量。</w:t>
            </w:r>
          </w:p>
        </w:tc>
      </w:tr>
      <w:tr w14:paraId="2660D5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D3C02B">
            <w:pPr>
              <w:pStyle w:val="14"/>
            </w:pPr>
            <w:r>
              <w:t>资金支出计划（%）</w:t>
            </w:r>
          </w:p>
        </w:tc>
        <w:tc>
          <w:tcPr>
            <w:tcW w:w="2608" w:type="dxa"/>
            <w:gridSpan w:val="2"/>
            <w:vAlign w:val="center"/>
          </w:tcPr>
          <w:p w14:paraId="591B443F">
            <w:pPr>
              <w:pStyle w:val="14"/>
            </w:pPr>
            <w:r>
              <w:t>3月底</w:t>
            </w:r>
          </w:p>
        </w:tc>
        <w:tc>
          <w:tcPr>
            <w:tcW w:w="1587" w:type="dxa"/>
            <w:vAlign w:val="center"/>
          </w:tcPr>
          <w:p w14:paraId="6EBA40FC">
            <w:pPr>
              <w:pStyle w:val="14"/>
            </w:pPr>
            <w:r>
              <w:t>6月底</w:t>
            </w:r>
          </w:p>
        </w:tc>
        <w:tc>
          <w:tcPr>
            <w:tcW w:w="1304" w:type="dxa"/>
            <w:vAlign w:val="center"/>
          </w:tcPr>
          <w:p w14:paraId="29E392C3">
            <w:pPr>
              <w:pStyle w:val="14"/>
            </w:pPr>
            <w:r>
              <w:t>10月底</w:t>
            </w:r>
          </w:p>
        </w:tc>
        <w:tc>
          <w:tcPr>
            <w:tcW w:w="3119" w:type="dxa"/>
            <w:gridSpan w:val="2"/>
            <w:vAlign w:val="center"/>
          </w:tcPr>
          <w:p w14:paraId="07650337">
            <w:pPr>
              <w:pStyle w:val="14"/>
            </w:pPr>
            <w:r>
              <w:t>12月底</w:t>
            </w:r>
          </w:p>
        </w:tc>
      </w:tr>
      <w:tr w14:paraId="266BC2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2CD0C8"/>
        </w:tc>
        <w:tc>
          <w:tcPr>
            <w:tcW w:w="2608" w:type="dxa"/>
            <w:gridSpan w:val="2"/>
            <w:vAlign w:val="center"/>
          </w:tcPr>
          <w:p w14:paraId="2B517FD9">
            <w:pPr>
              <w:pStyle w:val="15"/>
            </w:pPr>
            <w:r>
              <w:t>25%</w:t>
            </w:r>
          </w:p>
        </w:tc>
        <w:tc>
          <w:tcPr>
            <w:tcW w:w="1587" w:type="dxa"/>
            <w:vAlign w:val="center"/>
          </w:tcPr>
          <w:p w14:paraId="459EB832">
            <w:pPr>
              <w:pStyle w:val="15"/>
            </w:pPr>
            <w:r>
              <w:t>50%</w:t>
            </w:r>
          </w:p>
        </w:tc>
        <w:tc>
          <w:tcPr>
            <w:tcW w:w="1304" w:type="dxa"/>
            <w:vAlign w:val="center"/>
          </w:tcPr>
          <w:p w14:paraId="42B9DDA2">
            <w:pPr>
              <w:pStyle w:val="15"/>
            </w:pPr>
            <w:r>
              <w:t>75%</w:t>
            </w:r>
          </w:p>
        </w:tc>
        <w:tc>
          <w:tcPr>
            <w:tcW w:w="3119" w:type="dxa"/>
            <w:gridSpan w:val="2"/>
            <w:vAlign w:val="center"/>
          </w:tcPr>
          <w:p w14:paraId="27F2CFEB">
            <w:pPr>
              <w:pStyle w:val="15"/>
            </w:pPr>
            <w:r>
              <w:t>100%</w:t>
            </w:r>
          </w:p>
        </w:tc>
      </w:tr>
      <w:tr w14:paraId="4B539D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8DCC35">
            <w:pPr>
              <w:pStyle w:val="14"/>
            </w:pPr>
            <w:r>
              <w:t>绩效目标</w:t>
            </w:r>
          </w:p>
        </w:tc>
        <w:tc>
          <w:tcPr>
            <w:tcW w:w="8618" w:type="dxa"/>
            <w:gridSpan w:val="6"/>
            <w:vAlign w:val="center"/>
          </w:tcPr>
          <w:p w14:paraId="2064B2A6">
            <w:pPr>
              <w:pStyle w:val="13"/>
            </w:pPr>
            <w:r>
              <w:t>1.用于学校临时工工资支出和学校正常运转支出，保障教育教学顺利进行，提高教学质量。</w:t>
            </w:r>
          </w:p>
        </w:tc>
      </w:tr>
    </w:tbl>
    <w:p w14:paraId="59409CE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7222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31C190">
            <w:pPr>
              <w:pStyle w:val="14"/>
            </w:pPr>
            <w:r>
              <w:t>一级指标</w:t>
            </w:r>
          </w:p>
        </w:tc>
        <w:tc>
          <w:tcPr>
            <w:tcW w:w="1276" w:type="dxa"/>
            <w:vAlign w:val="center"/>
          </w:tcPr>
          <w:p w14:paraId="6BE7B6BA">
            <w:pPr>
              <w:pStyle w:val="14"/>
            </w:pPr>
            <w:r>
              <w:t>二级指标</w:t>
            </w:r>
          </w:p>
        </w:tc>
        <w:tc>
          <w:tcPr>
            <w:tcW w:w="1332" w:type="dxa"/>
            <w:vAlign w:val="center"/>
          </w:tcPr>
          <w:p w14:paraId="535A8771">
            <w:pPr>
              <w:pStyle w:val="14"/>
            </w:pPr>
            <w:r>
              <w:t>三级指标</w:t>
            </w:r>
          </w:p>
        </w:tc>
        <w:tc>
          <w:tcPr>
            <w:tcW w:w="2891" w:type="dxa"/>
            <w:vAlign w:val="center"/>
          </w:tcPr>
          <w:p w14:paraId="32102698">
            <w:pPr>
              <w:pStyle w:val="14"/>
            </w:pPr>
            <w:r>
              <w:t>绩效指标描述</w:t>
            </w:r>
          </w:p>
        </w:tc>
        <w:tc>
          <w:tcPr>
            <w:tcW w:w="1276" w:type="dxa"/>
            <w:vAlign w:val="center"/>
          </w:tcPr>
          <w:p w14:paraId="2F93A2A2">
            <w:pPr>
              <w:pStyle w:val="14"/>
            </w:pPr>
            <w:r>
              <w:t>指标值</w:t>
            </w:r>
          </w:p>
        </w:tc>
        <w:tc>
          <w:tcPr>
            <w:tcW w:w="1843" w:type="dxa"/>
            <w:vAlign w:val="center"/>
          </w:tcPr>
          <w:p w14:paraId="114B12CF">
            <w:pPr>
              <w:pStyle w:val="14"/>
            </w:pPr>
            <w:r>
              <w:t>指标值确定依据</w:t>
            </w:r>
          </w:p>
        </w:tc>
      </w:tr>
      <w:tr w14:paraId="45E294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011D72">
            <w:pPr>
              <w:pStyle w:val="15"/>
            </w:pPr>
            <w:r>
              <w:t>产出指标</w:t>
            </w:r>
          </w:p>
        </w:tc>
        <w:tc>
          <w:tcPr>
            <w:tcW w:w="1276" w:type="dxa"/>
            <w:vAlign w:val="center"/>
          </w:tcPr>
          <w:p w14:paraId="2BF3B812">
            <w:pPr>
              <w:pStyle w:val="13"/>
            </w:pPr>
            <w:r>
              <w:t>数量指标</w:t>
            </w:r>
          </w:p>
        </w:tc>
        <w:tc>
          <w:tcPr>
            <w:tcW w:w="1332" w:type="dxa"/>
            <w:vAlign w:val="center"/>
          </w:tcPr>
          <w:p w14:paraId="52A8257E">
            <w:pPr>
              <w:pStyle w:val="13"/>
            </w:pPr>
            <w:r>
              <w:t>发放人数</w:t>
            </w:r>
          </w:p>
        </w:tc>
        <w:tc>
          <w:tcPr>
            <w:tcW w:w="2891" w:type="dxa"/>
            <w:vAlign w:val="center"/>
          </w:tcPr>
          <w:p w14:paraId="5E7C7BCF">
            <w:pPr>
              <w:pStyle w:val="13"/>
            </w:pPr>
            <w:r>
              <w:t>学校临时工人数</w:t>
            </w:r>
          </w:p>
        </w:tc>
        <w:tc>
          <w:tcPr>
            <w:tcW w:w="1276" w:type="dxa"/>
            <w:vAlign w:val="center"/>
          </w:tcPr>
          <w:p w14:paraId="4843BF7A">
            <w:pPr>
              <w:pStyle w:val="13"/>
            </w:pPr>
            <w:r>
              <w:t>14人</w:t>
            </w:r>
          </w:p>
        </w:tc>
        <w:tc>
          <w:tcPr>
            <w:tcW w:w="1843" w:type="dxa"/>
            <w:vAlign w:val="center"/>
          </w:tcPr>
          <w:p w14:paraId="58690E66">
            <w:pPr>
              <w:pStyle w:val="13"/>
            </w:pPr>
            <w:r>
              <w:t>2025年初工作计划</w:t>
            </w:r>
          </w:p>
          <w:p w14:paraId="6981C72D">
            <w:pPr>
              <w:pStyle w:val="13"/>
            </w:pPr>
          </w:p>
        </w:tc>
      </w:tr>
      <w:tr w14:paraId="6713B7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240B90"/>
        </w:tc>
        <w:tc>
          <w:tcPr>
            <w:tcW w:w="1276" w:type="dxa"/>
            <w:vAlign w:val="center"/>
          </w:tcPr>
          <w:p w14:paraId="0E1F701B">
            <w:pPr>
              <w:pStyle w:val="13"/>
            </w:pPr>
            <w:r>
              <w:t>质量指标</w:t>
            </w:r>
          </w:p>
        </w:tc>
        <w:tc>
          <w:tcPr>
            <w:tcW w:w="1332" w:type="dxa"/>
            <w:vAlign w:val="center"/>
          </w:tcPr>
          <w:p w14:paraId="441F528A">
            <w:pPr>
              <w:pStyle w:val="13"/>
            </w:pPr>
            <w:r>
              <w:t>发放到位率</w:t>
            </w:r>
          </w:p>
        </w:tc>
        <w:tc>
          <w:tcPr>
            <w:tcW w:w="2891" w:type="dxa"/>
            <w:vAlign w:val="center"/>
          </w:tcPr>
          <w:p w14:paraId="029081F0">
            <w:pPr>
              <w:pStyle w:val="13"/>
            </w:pPr>
            <w:r>
              <w:t>实发与应发比</w:t>
            </w:r>
          </w:p>
        </w:tc>
        <w:tc>
          <w:tcPr>
            <w:tcW w:w="1276" w:type="dxa"/>
            <w:vAlign w:val="center"/>
          </w:tcPr>
          <w:p w14:paraId="12037817">
            <w:pPr>
              <w:pStyle w:val="13"/>
            </w:pPr>
            <w:r>
              <w:t>100%</w:t>
            </w:r>
          </w:p>
        </w:tc>
        <w:tc>
          <w:tcPr>
            <w:tcW w:w="1843" w:type="dxa"/>
            <w:vAlign w:val="center"/>
          </w:tcPr>
          <w:p w14:paraId="75A08D85">
            <w:pPr>
              <w:pStyle w:val="13"/>
            </w:pPr>
            <w:r>
              <w:t>2025年初工作计划</w:t>
            </w:r>
          </w:p>
          <w:p w14:paraId="61B3C8B2">
            <w:pPr>
              <w:pStyle w:val="13"/>
            </w:pPr>
          </w:p>
        </w:tc>
      </w:tr>
      <w:tr w14:paraId="37F439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A1B8BA"/>
        </w:tc>
        <w:tc>
          <w:tcPr>
            <w:tcW w:w="1276" w:type="dxa"/>
            <w:vAlign w:val="center"/>
          </w:tcPr>
          <w:p w14:paraId="651B1B52">
            <w:pPr>
              <w:pStyle w:val="13"/>
            </w:pPr>
            <w:r>
              <w:t>时效指标</w:t>
            </w:r>
          </w:p>
        </w:tc>
        <w:tc>
          <w:tcPr>
            <w:tcW w:w="1332" w:type="dxa"/>
            <w:vAlign w:val="center"/>
          </w:tcPr>
          <w:p w14:paraId="67557F23">
            <w:pPr>
              <w:pStyle w:val="13"/>
            </w:pPr>
            <w:r>
              <w:t>及时发放率</w:t>
            </w:r>
          </w:p>
        </w:tc>
        <w:tc>
          <w:tcPr>
            <w:tcW w:w="2891" w:type="dxa"/>
            <w:vAlign w:val="center"/>
          </w:tcPr>
          <w:p w14:paraId="6B1F4F19">
            <w:pPr>
              <w:pStyle w:val="13"/>
            </w:pPr>
            <w:r>
              <w:t>在工人完成任务后应及时享受补贴与实际收到补贴比</w:t>
            </w:r>
          </w:p>
        </w:tc>
        <w:tc>
          <w:tcPr>
            <w:tcW w:w="1276" w:type="dxa"/>
            <w:vAlign w:val="center"/>
          </w:tcPr>
          <w:p w14:paraId="37BEF38B">
            <w:pPr>
              <w:pStyle w:val="13"/>
            </w:pPr>
            <w:r>
              <w:t>100%</w:t>
            </w:r>
          </w:p>
        </w:tc>
        <w:tc>
          <w:tcPr>
            <w:tcW w:w="1843" w:type="dxa"/>
            <w:vAlign w:val="center"/>
          </w:tcPr>
          <w:p w14:paraId="32D724B3">
            <w:pPr>
              <w:pStyle w:val="13"/>
            </w:pPr>
            <w:r>
              <w:t>2025年初工作计划</w:t>
            </w:r>
          </w:p>
          <w:p w14:paraId="033998C2">
            <w:pPr>
              <w:pStyle w:val="13"/>
            </w:pPr>
          </w:p>
        </w:tc>
      </w:tr>
      <w:tr w14:paraId="34C48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8FCA11"/>
        </w:tc>
        <w:tc>
          <w:tcPr>
            <w:tcW w:w="1276" w:type="dxa"/>
            <w:vAlign w:val="center"/>
          </w:tcPr>
          <w:p w14:paraId="795C0A87">
            <w:pPr>
              <w:pStyle w:val="13"/>
            </w:pPr>
            <w:r>
              <w:t>成本指标</w:t>
            </w:r>
          </w:p>
        </w:tc>
        <w:tc>
          <w:tcPr>
            <w:tcW w:w="1332" w:type="dxa"/>
            <w:vAlign w:val="center"/>
          </w:tcPr>
          <w:p w14:paraId="67A6AAA4">
            <w:pPr>
              <w:pStyle w:val="13"/>
            </w:pPr>
            <w:r>
              <w:t>实际支出金额</w:t>
            </w:r>
          </w:p>
        </w:tc>
        <w:tc>
          <w:tcPr>
            <w:tcW w:w="2891" w:type="dxa"/>
            <w:vAlign w:val="center"/>
          </w:tcPr>
          <w:p w14:paraId="135D472B">
            <w:pPr>
              <w:pStyle w:val="13"/>
            </w:pPr>
            <w:r>
              <w:t>实际支出金额</w:t>
            </w:r>
          </w:p>
        </w:tc>
        <w:tc>
          <w:tcPr>
            <w:tcW w:w="1276" w:type="dxa"/>
            <w:vAlign w:val="center"/>
          </w:tcPr>
          <w:p w14:paraId="2694E924">
            <w:pPr>
              <w:pStyle w:val="13"/>
            </w:pPr>
            <w:r>
              <w:t>≤38.27万</w:t>
            </w:r>
          </w:p>
        </w:tc>
        <w:tc>
          <w:tcPr>
            <w:tcW w:w="1843" w:type="dxa"/>
            <w:vAlign w:val="center"/>
          </w:tcPr>
          <w:p w14:paraId="0EF8C186">
            <w:pPr>
              <w:pStyle w:val="13"/>
            </w:pPr>
            <w:r>
              <w:t>2025年县级预算编制的通知</w:t>
            </w:r>
          </w:p>
          <w:p w14:paraId="6997A3E7">
            <w:pPr>
              <w:pStyle w:val="13"/>
            </w:pPr>
          </w:p>
        </w:tc>
      </w:tr>
      <w:tr w14:paraId="2BD3F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ECDB19">
            <w:pPr>
              <w:pStyle w:val="15"/>
            </w:pPr>
            <w:r>
              <w:t>效益指标</w:t>
            </w:r>
          </w:p>
        </w:tc>
        <w:tc>
          <w:tcPr>
            <w:tcW w:w="1276" w:type="dxa"/>
            <w:vAlign w:val="center"/>
          </w:tcPr>
          <w:p w14:paraId="7B60202C">
            <w:pPr>
              <w:pStyle w:val="13"/>
            </w:pPr>
            <w:r>
              <w:t>社会效益指标</w:t>
            </w:r>
          </w:p>
        </w:tc>
        <w:tc>
          <w:tcPr>
            <w:tcW w:w="1332" w:type="dxa"/>
            <w:vAlign w:val="center"/>
          </w:tcPr>
          <w:p w14:paraId="6DDCE0F5">
            <w:pPr>
              <w:pStyle w:val="13"/>
            </w:pPr>
            <w:r>
              <w:t>顺利接受教育</w:t>
            </w:r>
          </w:p>
        </w:tc>
        <w:tc>
          <w:tcPr>
            <w:tcW w:w="2891" w:type="dxa"/>
            <w:vAlign w:val="center"/>
          </w:tcPr>
          <w:p w14:paraId="3795DD0A">
            <w:pPr>
              <w:pStyle w:val="13"/>
            </w:pPr>
            <w:r>
              <w:t>是否能保障顺利接受教育</w:t>
            </w:r>
          </w:p>
        </w:tc>
        <w:tc>
          <w:tcPr>
            <w:tcW w:w="1276" w:type="dxa"/>
            <w:vAlign w:val="center"/>
          </w:tcPr>
          <w:p w14:paraId="6AC83D4A">
            <w:pPr>
              <w:pStyle w:val="13"/>
            </w:pPr>
            <w:r>
              <w:t>基本保障</w:t>
            </w:r>
          </w:p>
        </w:tc>
        <w:tc>
          <w:tcPr>
            <w:tcW w:w="1843" w:type="dxa"/>
            <w:vAlign w:val="center"/>
          </w:tcPr>
          <w:p w14:paraId="45C062C4">
            <w:pPr>
              <w:pStyle w:val="13"/>
            </w:pPr>
            <w:r>
              <w:t>2025年初工作计划</w:t>
            </w:r>
          </w:p>
          <w:p w14:paraId="2270163A">
            <w:pPr>
              <w:pStyle w:val="13"/>
            </w:pPr>
          </w:p>
        </w:tc>
      </w:tr>
      <w:tr w14:paraId="1ACF83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6BC811"/>
        </w:tc>
        <w:tc>
          <w:tcPr>
            <w:tcW w:w="1276" w:type="dxa"/>
            <w:vAlign w:val="center"/>
          </w:tcPr>
          <w:p w14:paraId="32952E71">
            <w:pPr>
              <w:pStyle w:val="13"/>
            </w:pPr>
            <w:r>
              <w:t>可持续影响指标</w:t>
            </w:r>
          </w:p>
        </w:tc>
        <w:tc>
          <w:tcPr>
            <w:tcW w:w="1332" w:type="dxa"/>
            <w:vAlign w:val="center"/>
          </w:tcPr>
          <w:p w14:paraId="45849B51">
            <w:pPr>
              <w:pStyle w:val="13"/>
            </w:pPr>
            <w:r>
              <w:t>学生综合素质提高</w:t>
            </w:r>
          </w:p>
        </w:tc>
        <w:tc>
          <w:tcPr>
            <w:tcW w:w="2891" w:type="dxa"/>
            <w:vAlign w:val="center"/>
          </w:tcPr>
          <w:p w14:paraId="55373985">
            <w:pPr>
              <w:pStyle w:val="13"/>
            </w:pPr>
            <w:r>
              <w:t>教学质量是否提高</w:t>
            </w:r>
          </w:p>
        </w:tc>
        <w:tc>
          <w:tcPr>
            <w:tcW w:w="1276" w:type="dxa"/>
            <w:vAlign w:val="center"/>
          </w:tcPr>
          <w:p w14:paraId="19285F61">
            <w:pPr>
              <w:pStyle w:val="13"/>
            </w:pPr>
            <w:r>
              <w:t>进一步提升</w:t>
            </w:r>
          </w:p>
        </w:tc>
        <w:tc>
          <w:tcPr>
            <w:tcW w:w="1843" w:type="dxa"/>
            <w:vAlign w:val="center"/>
          </w:tcPr>
          <w:p w14:paraId="6DB5A2B3">
            <w:pPr>
              <w:pStyle w:val="13"/>
            </w:pPr>
            <w:r>
              <w:t>2025年初工作计划</w:t>
            </w:r>
          </w:p>
          <w:p w14:paraId="30D697D9">
            <w:pPr>
              <w:pStyle w:val="13"/>
            </w:pPr>
          </w:p>
        </w:tc>
      </w:tr>
      <w:tr w14:paraId="4DE9C4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B232B0">
            <w:pPr>
              <w:pStyle w:val="15"/>
            </w:pPr>
            <w:r>
              <w:t>满意度指标</w:t>
            </w:r>
          </w:p>
        </w:tc>
        <w:tc>
          <w:tcPr>
            <w:tcW w:w="1276" w:type="dxa"/>
            <w:vAlign w:val="center"/>
          </w:tcPr>
          <w:p w14:paraId="6D3535B2">
            <w:pPr>
              <w:pStyle w:val="13"/>
            </w:pPr>
            <w:r>
              <w:t>服务对象满意度指标</w:t>
            </w:r>
          </w:p>
        </w:tc>
        <w:tc>
          <w:tcPr>
            <w:tcW w:w="1332" w:type="dxa"/>
            <w:vAlign w:val="center"/>
          </w:tcPr>
          <w:p w14:paraId="19AB10CA">
            <w:pPr>
              <w:pStyle w:val="13"/>
            </w:pPr>
            <w:r>
              <w:t>师生满意率</w:t>
            </w:r>
          </w:p>
        </w:tc>
        <w:tc>
          <w:tcPr>
            <w:tcW w:w="2891" w:type="dxa"/>
            <w:vAlign w:val="center"/>
          </w:tcPr>
          <w:p w14:paraId="483ADD85">
            <w:pPr>
              <w:pStyle w:val="13"/>
            </w:pPr>
            <w:r>
              <w:t>师生对我中心校教育教学等方面满意情况</w:t>
            </w:r>
          </w:p>
        </w:tc>
        <w:tc>
          <w:tcPr>
            <w:tcW w:w="1276" w:type="dxa"/>
            <w:vAlign w:val="center"/>
          </w:tcPr>
          <w:p w14:paraId="539F400E">
            <w:pPr>
              <w:pStyle w:val="13"/>
            </w:pPr>
            <w:r>
              <w:t>≥95%</w:t>
            </w:r>
          </w:p>
        </w:tc>
        <w:tc>
          <w:tcPr>
            <w:tcW w:w="1843" w:type="dxa"/>
            <w:vAlign w:val="center"/>
          </w:tcPr>
          <w:p w14:paraId="6F67B092">
            <w:pPr>
              <w:pStyle w:val="13"/>
            </w:pPr>
            <w:r>
              <w:t>2025年初工作计划</w:t>
            </w:r>
          </w:p>
          <w:p w14:paraId="3503BAA6">
            <w:pPr>
              <w:pStyle w:val="13"/>
            </w:pPr>
          </w:p>
        </w:tc>
      </w:tr>
    </w:tbl>
    <w:p w14:paraId="32DADBA7">
      <w:pPr>
        <w:sectPr>
          <w:pgSz w:w="11900" w:h="16840"/>
          <w:pgMar w:top="1984" w:right="1304" w:bottom="1134" w:left="1304" w:header="720" w:footer="720" w:gutter="0"/>
          <w:cols w:space="720" w:num="1"/>
        </w:sectPr>
      </w:pPr>
    </w:p>
    <w:p w14:paraId="20C281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26990E">
      <w:pPr>
        <w:spacing w:before="0" w:after="0"/>
        <w:ind w:firstLine="560"/>
        <w:jc w:val="left"/>
        <w:outlineLvl w:val="3"/>
      </w:pPr>
      <w:bookmarkStart w:id="440" w:name="_Toc_4_4_0000000441"/>
      <w:r>
        <w:rPr>
          <w:rFonts w:ascii="方正仿宋_GBK" w:hAnsi="方正仿宋_GBK" w:eastAsia="方正仿宋_GBK" w:cs="方正仿宋_GBK"/>
          <w:color w:val="000000"/>
          <w:sz w:val="28"/>
        </w:rPr>
        <w:t>438.怀财字【2025】7号 2025年小学助学金绩效目标表</w:t>
      </w:r>
      <w:bookmarkEnd w:id="4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78977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78909E0">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0EA4F6F6">
            <w:pPr>
              <w:pStyle w:val="11"/>
            </w:pPr>
            <w:r>
              <w:t>单位：万元</w:t>
            </w:r>
          </w:p>
        </w:tc>
      </w:tr>
      <w:tr w14:paraId="1292EB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43514F">
            <w:pPr>
              <w:pStyle w:val="14"/>
            </w:pPr>
            <w:r>
              <w:t>项目编码</w:t>
            </w:r>
          </w:p>
        </w:tc>
        <w:tc>
          <w:tcPr>
            <w:tcW w:w="2608" w:type="dxa"/>
            <w:gridSpan w:val="2"/>
            <w:vAlign w:val="center"/>
          </w:tcPr>
          <w:p w14:paraId="733B243A">
            <w:pPr>
              <w:pStyle w:val="13"/>
            </w:pPr>
            <w:r>
              <w:t>13073025P00003010001D</w:t>
            </w:r>
          </w:p>
        </w:tc>
        <w:tc>
          <w:tcPr>
            <w:tcW w:w="1587" w:type="dxa"/>
            <w:vAlign w:val="center"/>
          </w:tcPr>
          <w:p w14:paraId="44EBBBB1">
            <w:pPr>
              <w:pStyle w:val="14"/>
            </w:pPr>
            <w:r>
              <w:t>项目名称</w:t>
            </w:r>
          </w:p>
        </w:tc>
        <w:tc>
          <w:tcPr>
            <w:tcW w:w="4423" w:type="dxa"/>
            <w:gridSpan w:val="3"/>
            <w:vAlign w:val="center"/>
          </w:tcPr>
          <w:p w14:paraId="32B5B49D">
            <w:pPr>
              <w:pStyle w:val="13"/>
            </w:pPr>
            <w:r>
              <w:t>怀财字【2025】7号 2025年小学助学金</w:t>
            </w:r>
          </w:p>
        </w:tc>
      </w:tr>
      <w:tr w14:paraId="6B26B1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FF2084">
            <w:pPr>
              <w:pStyle w:val="14"/>
            </w:pPr>
            <w:r>
              <w:t>预算规模及资金用途</w:t>
            </w:r>
          </w:p>
        </w:tc>
        <w:tc>
          <w:tcPr>
            <w:tcW w:w="1276" w:type="dxa"/>
            <w:vAlign w:val="center"/>
          </w:tcPr>
          <w:p w14:paraId="7B973803">
            <w:pPr>
              <w:pStyle w:val="14"/>
            </w:pPr>
            <w:r>
              <w:t>预算数</w:t>
            </w:r>
          </w:p>
        </w:tc>
        <w:tc>
          <w:tcPr>
            <w:tcW w:w="1332" w:type="dxa"/>
            <w:vAlign w:val="center"/>
          </w:tcPr>
          <w:p w14:paraId="31AE0D30">
            <w:pPr>
              <w:pStyle w:val="13"/>
            </w:pPr>
            <w:r>
              <w:t>0.30</w:t>
            </w:r>
          </w:p>
        </w:tc>
        <w:tc>
          <w:tcPr>
            <w:tcW w:w="1587" w:type="dxa"/>
            <w:vAlign w:val="center"/>
          </w:tcPr>
          <w:p w14:paraId="1C31B867">
            <w:pPr>
              <w:pStyle w:val="14"/>
            </w:pPr>
            <w:r>
              <w:t>其中：财政    资金</w:t>
            </w:r>
          </w:p>
        </w:tc>
        <w:tc>
          <w:tcPr>
            <w:tcW w:w="1304" w:type="dxa"/>
            <w:vAlign w:val="center"/>
          </w:tcPr>
          <w:p w14:paraId="68BBFDC8">
            <w:pPr>
              <w:pStyle w:val="13"/>
            </w:pPr>
            <w:r>
              <w:t>0.30</w:t>
            </w:r>
          </w:p>
        </w:tc>
        <w:tc>
          <w:tcPr>
            <w:tcW w:w="1276" w:type="dxa"/>
            <w:vAlign w:val="center"/>
          </w:tcPr>
          <w:p w14:paraId="3DD337C1">
            <w:pPr>
              <w:pStyle w:val="14"/>
            </w:pPr>
            <w:r>
              <w:t>其他资金</w:t>
            </w:r>
          </w:p>
        </w:tc>
        <w:tc>
          <w:tcPr>
            <w:tcW w:w="1843" w:type="dxa"/>
            <w:vAlign w:val="center"/>
          </w:tcPr>
          <w:p w14:paraId="6606040F">
            <w:pPr>
              <w:pStyle w:val="13"/>
            </w:pPr>
            <w:r>
              <w:t xml:space="preserve"> </w:t>
            </w:r>
          </w:p>
        </w:tc>
      </w:tr>
      <w:tr w14:paraId="7ECB69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EE4F19"/>
        </w:tc>
        <w:tc>
          <w:tcPr>
            <w:tcW w:w="8618" w:type="dxa"/>
            <w:gridSpan w:val="6"/>
            <w:vAlign w:val="center"/>
          </w:tcPr>
          <w:p w14:paraId="4D2F0FC7">
            <w:pPr>
              <w:pStyle w:val="13"/>
            </w:pPr>
            <w:r>
              <w:t>用于奖励优秀学生,保障学生顺利完成学业，维护社会稳定。</w:t>
            </w:r>
          </w:p>
        </w:tc>
      </w:tr>
      <w:tr w14:paraId="70AEB7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112C4A">
            <w:pPr>
              <w:pStyle w:val="14"/>
            </w:pPr>
            <w:r>
              <w:t>资金支出计划（%）</w:t>
            </w:r>
          </w:p>
        </w:tc>
        <w:tc>
          <w:tcPr>
            <w:tcW w:w="2608" w:type="dxa"/>
            <w:gridSpan w:val="2"/>
            <w:vAlign w:val="center"/>
          </w:tcPr>
          <w:p w14:paraId="5E40D8B5">
            <w:pPr>
              <w:pStyle w:val="14"/>
            </w:pPr>
            <w:r>
              <w:t>3月底</w:t>
            </w:r>
          </w:p>
        </w:tc>
        <w:tc>
          <w:tcPr>
            <w:tcW w:w="1587" w:type="dxa"/>
            <w:vAlign w:val="center"/>
          </w:tcPr>
          <w:p w14:paraId="3F470C8B">
            <w:pPr>
              <w:pStyle w:val="14"/>
            </w:pPr>
            <w:r>
              <w:t>6月底</w:t>
            </w:r>
          </w:p>
        </w:tc>
        <w:tc>
          <w:tcPr>
            <w:tcW w:w="1304" w:type="dxa"/>
            <w:vAlign w:val="center"/>
          </w:tcPr>
          <w:p w14:paraId="10745C17">
            <w:pPr>
              <w:pStyle w:val="14"/>
            </w:pPr>
            <w:r>
              <w:t>10月底</w:t>
            </w:r>
          </w:p>
        </w:tc>
        <w:tc>
          <w:tcPr>
            <w:tcW w:w="3119" w:type="dxa"/>
            <w:gridSpan w:val="2"/>
            <w:vAlign w:val="center"/>
          </w:tcPr>
          <w:p w14:paraId="74415A53">
            <w:pPr>
              <w:pStyle w:val="14"/>
            </w:pPr>
            <w:r>
              <w:t>12月底</w:t>
            </w:r>
          </w:p>
        </w:tc>
      </w:tr>
      <w:tr w14:paraId="186B98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71FD25"/>
        </w:tc>
        <w:tc>
          <w:tcPr>
            <w:tcW w:w="2608" w:type="dxa"/>
            <w:gridSpan w:val="2"/>
            <w:vAlign w:val="center"/>
          </w:tcPr>
          <w:p w14:paraId="5C8601D2">
            <w:pPr>
              <w:pStyle w:val="15"/>
            </w:pPr>
            <w:r>
              <w:t xml:space="preserve"> </w:t>
            </w:r>
          </w:p>
        </w:tc>
        <w:tc>
          <w:tcPr>
            <w:tcW w:w="1587" w:type="dxa"/>
            <w:vAlign w:val="center"/>
          </w:tcPr>
          <w:p w14:paraId="6458AF6C">
            <w:pPr>
              <w:pStyle w:val="15"/>
            </w:pPr>
            <w:r>
              <w:t xml:space="preserve"> </w:t>
            </w:r>
          </w:p>
        </w:tc>
        <w:tc>
          <w:tcPr>
            <w:tcW w:w="1304" w:type="dxa"/>
            <w:vAlign w:val="center"/>
          </w:tcPr>
          <w:p w14:paraId="67ECAE81">
            <w:pPr>
              <w:pStyle w:val="15"/>
            </w:pPr>
            <w:r>
              <w:t xml:space="preserve"> </w:t>
            </w:r>
          </w:p>
        </w:tc>
        <w:tc>
          <w:tcPr>
            <w:tcW w:w="3119" w:type="dxa"/>
            <w:gridSpan w:val="2"/>
            <w:vAlign w:val="center"/>
          </w:tcPr>
          <w:p w14:paraId="2E3B9DE9">
            <w:pPr>
              <w:pStyle w:val="15"/>
            </w:pPr>
            <w:r>
              <w:t>100%</w:t>
            </w:r>
          </w:p>
        </w:tc>
      </w:tr>
      <w:tr w14:paraId="6752B0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C21895">
            <w:pPr>
              <w:pStyle w:val="14"/>
            </w:pPr>
            <w:r>
              <w:t>绩效目标</w:t>
            </w:r>
          </w:p>
        </w:tc>
        <w:tc>
          <w:tcPr>
            <w:tcW w:w="8618" w:type="dxa"/>
            <w:gridSpan w:val="6"/>
            <w:vAlign w:val="center"/>
          </w:tcPr>
          <w:p w14:paraId="63C7F4C2">
            <w:pPr>
              <w:pStyle w:val="13"/>
            </w:pPr>
            <w:r>
              <w:t>1.用于奖励优秀学生,保障学生顺利完成学业，维护社会稳定。</w:t>
            </w:r>
            <w:r>
              <w:tab/>
            </w:r>
            <w:r>
              <w:tab/>
            </w:r>
            <w:r>
              <w:tab/>
            </w:r>
            <w:r>
              <w:tab/>
            </w:r>
            <w:r>
              <w:tab/>
            </w:r>
            <w:r>
              <w:tab/>
            </w:r>
          </w:p>
          <w:p w14:paraId="3C744552">
            <w:pPr>
              <w:pStyle w:val="13"/>
            </w:pPr>
          </w:p>
        </w:tc>
      </w:tr>
    </w:tbl>
    <w:p w14:paraId="6371182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957E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845641">
            <w:pPr>
              <w:pStyle w:val="14"/>
            </w:pPr>
            <w:r>
              <w:t>一级指标</w:t>
            </w:r>
          </w:p>
        </w:tc>
        <w:tc>
          <w:tcPr>
            <w:tcW w:w="1276" w:type="dxa"/>
            <w:vAlign w:val="center"/>
          </w:tcPr>
          <w:p w14:paraId="431EA64B">
            <w:pPr>
              <w:pStyle w:val="14"/>
            </w:pPr>
            <w:r>
              <w:t>二级指标</w:t>
            </w:r>
          </w:p>
        </w:tc>
        <w:tc>
          <w:tcPr>
            <w:tcW w:w="1332" w:type="dxa"/>
            <w:vAlign w:val="center"/>
          </w:tcPr>
          <w:p w14:paraId="23CEF105">
            <w:pPr>
              <w:pStyle w:val="14"/>
            </w:pPr>
            <w:r>
              <w:t>三级指标</w:t>
            </w:r>
          </w:p>
        </w:tc>
        <w:tc>
          <w:tcPr>
            <w:tcW w:w="2891" w:type="dxa"/>
            <w:vAlign w:val="center"/>
          </w:tcPr>
          <w:p w14:paraId="3C4AA5DA">
            <w:pPr>
              <w:pStyle w:val="14"/>
            </w:pPr>
            <w:r>
              <w:t>绩效指标描述</w:t>
            </w:r>
          </w:p>
        </w:tc>
        <w:tc>
          <w:tcPr>
            <w:tcW w:w="1276" w:type="dxa"/>
            <w:vAlign w:val="center"/>
          </w:tcPr>
          <w:p w14:paraId="0CB736FD">
            <w:pPr>
              <w:pStyle w:val="14"/>
            </w:pPr>
            <w:r>
              <w:t>指标值</w:t>
            </w:r>
          </w:p>
        </w:tc>
        <w:tc>
          <w:tcPr>
            <w:tcW w:w="1843" w:type="dxa"/>
            <w:vAlign w:val="center"/>
          </w:tcPr>
          <w:p w14:paraId="45E1CFBF">
            <w:pPr>
              <w:pStyle w:val="14"/>
            </w:pPr>
            <w:r>
              <w:t>指标值确定依据</w:t>
            </w:r>
          </w:p>
        </w:tc>
      </w:tr>
      <w:tr w14:paraId="5ECEF8EF">
        <w:tblPrEx>
          <w:tblCellMar>
            <w:top w:w="0" w:type="dxa"/>
            <w:left w:w="108" w:type="dxa"/>
            <w:bottom w:w="0" w:type="dxa"/>
            <w:right w:w="108" w:type="dxa"/>
          </w:tblCellMar>
        </w:tblPrEx>
        <w:trPr>
          <w:trHeight w:val="369" w:hRule="atLeast"/>
          <w:jc w:val="center"/>
        </w:trPr>
        <w:tc>
          <w:tcPr>
            <w:tcW w:w="1276" w:type="dxa"/>
            <w:vMerge w:val="restart"/>
            <w:vAlign w:val="center"/>
          </w:tcPr>
          <w:p w14:paraId="0FDA5A5D">
            <w:pPr>
              <w:pStyle w:val="15"/>
            </w:pPr>
            <w:r>
              <w:t>产出指标</w:t>
            </w:r>
          </w:p>
        </w:tc>
        <w:tc>
          <w:tcPr>
            <w:tcW w:w="1276" w:type="dxa"/>
            <w:vAlign w:val="center"/>
          </w:tcPr>
          <w:p w14:paraId="47A277DD">
            <w:pPr>
              <w:pStyle w:val="13"/>
            </w:pPr>
            <w:r>
              <w:t>数量指标</w:t>
            </w:r>
          </w:p>
        </w:tc>
        <w:tc>
          <w:tcPr>
            <w:tcW w:w="1332" w:type="dxa"/>
            <w:vAlign w:val="center"/>
          </w:tcPr>
          <w:p w14:paraId="266EFFEC">
            <w:pPr>
              <w:pStyle w:val="13"/>
            </w:pPr>
            <w:r>
              <w:t>奖励学生覆盖率</w:t>
            </w:r>
          </w:p>
        </w:tc>
        <w:tc>
          <w:tcPr>
            <w:tcW w:w="2891" w:type="dxa"/>
            <w:vAlign w:val="center"/>
          </w:tcPr>
          <w:p w14:paraId="65F6A3D4">
            <w:pPr>
              <w:pStyle w:val="13"/>
            </w:pPr>
            <w:r>
              <w:t>奖励学生占所有学生的比例</w:t>
            </w:r>
          </w:p>
        </w:tc>
        <w:tc>
          <w:tcPr>
            <w:tcW w:w="1276" w:type="dxa"/>
            <w:vAlign w:val="center"/>
          </w:tcPr>
          <w:p w14:paraId="5B7C011A">
            <w:pPr>
              <w:pStyle w:val="13"/>
            </w:pPr>
            <w:r>
              <w:t>≥30%</w:t>
            </w:r>
          </w:p>
        </w:tc>
        <w:tc>
          <w:tcPr>
            <w:tcW w:w="1843" w:type="dxa"/>
            <w:vAlign w:val="center"/>
          </w:tcPr>
          <w:p w14:paraId="1200A033">
            <w:pPr>
              <w:pStyle w:val="13"/>
            </w:pPr>
            <w:r>
              <w:t>2025年初工作计划</w:t>
            </w:r>
          </w:p>
        </w:tc>
      </w:tr>
      <w:tr w14:paraId="6BF72297">
        <w:tblPrEx>
          <w:tblCellMar>
            <w:top w:w="0" w:type="dxa"/>
            <w:left w:w="108" w:type="dxa"/>
            <w:bottom w:w="0" w:type="dxa"/>
            <w:right w:w="108" w:type="dxa"/>
          </w:tblCellMar>
        </w:tblPrEx>
        <w:trPr>
          <w:trHeight w:val="369" w:hRule="atLeast"/>
          <w:jc w:val="center"/>
        </w:trPr>
        <w:tc>
          <w:tcPr>
            <w:tcW w:w="1276" w:type="dxa"/>
            <w:vMerge w:val="continue"/>
            <w:vAlign w:val="center"/>
          </w:tcPr>
          <w:p w14:paraId="2F2B48C4"/>
        </w:tc>
        <w:tc>
          <w:tcPr>
            <w:tcW w:w="1276" w:type="dxa"/>
            <w:vAlign w:val="center"/>
          </w:tcPr>
          <w:p w14:paraId="629C2C49">
            <w:pPr>
              <w:pStyle w:val="13"/>
            </w:pPr>
            <w:r>
              <w:t>质量指标</w:t>
            </w:r>
          </w:p>
        </w:tc>
        <w:tc>
          <w:tcPr>
            <w:tcW w:w="1332" w:type="dxa"/>
            <w:vAlign w:val="center"/>
          </w:tcPr>
          <w:p w14:paraId="75D3B10D">
            <w:pPr>
              <w:pStyle w:val="13"/>
            </w:pPr>
            <w:r>
              <w:t>资金使用准确率</w:t>
            </w:r>
          </w:p>
        </w:tc>
        <w:tc>
          <w:tcPr>
            <w:tcW w:w="2891" w:type="dxa"/>
            <w:vAlign w:val="center"/>
          </w:tcPr>
          <w:p w14:paraId="57A36DD9">
            <w:pPr>
              <w:pStyle w:val="13"/>
            </w:pPr>
            <w:r>
              <w:t>是否严格按照资金使用政策进行支出</w:t>
            </w:r>
          </w:p>
        </w:tc>
        <w:tc>
          <w:tcPr>
            <w:tcW w:w="1276" w:type="dxa"/>
            <w:vAlign w:val="center"/>
          </w:tcPr>
          <w:p w14:paraId="4421084D">
            <w:pPr>
              <w:pStyle w:val="13"/>
            </w:pPr>
            <w:r>
              <w:t>100%</w:t>
            </w:r>
          </w:p>
        </w:tc>
        <w:tc>
          <w:tcPr>
            <w:tcW w:w="1843" w:type="dxa"/>
            <w:vAlign w:val="center"/>
          </w:tcPr>
          <w:p w14:paraId="74D3EAE5">
            <w:pPr>
              <w:pStyle w:val="13"/>
            </w:pPr>
            <w:r>
              <w:t>2025年初工作计划</w:t>
            </w:r>
          </w:p>
        </w:tc>
      </w:tr>
      <w:tr w14:paraId="1B970F0A">
        <w:tblPrEx>
          <w:tblCellMar>
            <w:top w:w="0" w:type="dxa"/>
            <w:left w:w="108" w:type="dxa"/>
            <w:bottom w:w="0" w:type="dxa"/>
            <w:right w:w="108" w:type="dxa"/>
          </w:tblCellMar>
        </w:tblPrEx>
        <w:trPr>
          <w:trHeight w:val="369" w:hRule="atLeast"/>
          <w:jc w:val="center"/>
        </w:trPr>
        <w:tc>
          <w:tcPr>
            <w:tcW w:w="1276" w:type="dxa"/>
            <w:vMerge w:val="continue"/>
            <w:vAlign w:val="center"/>
          </w:tcPr>
          <w:p w14:paraId="43CDCC6B"/>
        </w:tc>
        <w:tc>
          <w:tcPr>
            <w:tcW w:w="1276" w:type="dxa"/>
            <w:vAlign w:val="center"/>
          </w:tcPr>
          <w:p w14:paraId="32D20812">
            <w:pPr>
              <w:pStyle w:val="13"/>
            </w:pPr>
            <w:r>
              <w:t>时效指标</w:t>
            </w:r>
          </w:p>
        </w:tc>
        <w:tc>
          <w:tcPr>
            <w:tcW w:w="1332" w:type="dxa"/>
            <w:vAlign w:val="center"/>
          </w:tcPr>
          <w:p w14:paraId="3AF17BBB">
            <w:pPr>
              <w:pStyle w:val="13"/>
            </w:pPr>
            <w:r>
              <w:t>资金支付及时率</w:t>
            </w:r>
          </w:p>
        </w:tc>
        <w:tc>
          <w:tcPr>
            <w:tcW w:w="2891" w:type="dxa"/>
            <w:vAlign w:val="center"/>
          </w:tcPr>
          <w:p w14:paraId="015737A8">
            <w:pPr>
              <w:pStyle w:val="13"/>
            </w:pPr>
            <w:r>
              <w:t>按照每学期需求及时支付资金</w:t>
            </w:r>
          </w:p>
        </w:tc>
        <w:tc>
          <w:tcPr>
            <w:tcW w:w="1276" w:type="dxa"/>
            <w:vAlign w:val="center"/>
          </w:tcPr>
          <w:p w14:paraId="115EB180">
            <w:pPr>
              <w:pStyle w:val="13"/>
            </w:pPr>
            <w:r>
              <w:t>≥95%</w:t>
            </w:r>
          </w:p>
        </w:tc>
        <w:tc>
          <w:tcPr>
            <w:tcW w:w="1843" w:type="dxa"/>
            <w:vAlign w:val="center"/>
          </w:tcPr>
          <w:p w14:paraId="3EC292D3">
            <w:pPr>
              <w:pStyle w:val="13"/>
            </w:pPr>
            <w:r>
              <w:t>2025年初工作计划</w:t>
            </w:r>
          </w:p>
        </w:tc>
      </w:tr>
      <w:tr w14:paraId="4209B68C">
        <w:tblPrEx>
          <w:tblCellMar>
            <w:top w:w="0" w:type="dxa"/>
            <w:left w:w="108" w:type="dxa"/>
            <w:bottom w:w="0" w:type="dxa"/>
            <w:right w:w="108" w:type="dxa"/>
          </w:tblCellMar>
        </w:tblPrEx>
        <w:trPr>
          <w:trHeight w:val="369" w:hRule="atLeast"/>
          <w:jc w:val="center"/>
        </w:trPr>
        <w:tc>
          <w:tcPr>
            <w:tcW w:w="1276" w:type="dxa"/>
            <w:vMerge w:val="continue"/>
            <w:vAlign w:val="center"/>
          </w:tcPr>
          <w:p w14:paraId="14418B8C"/>
        </w:tc>
        <w:tc>
          <w:tcPr>
            <w:tcW w:w="1276" w:type="dxa"/>
            <w:vAlign w:val="center"/>
          </w:tcPr>
          <w:p w14:paraId="121AE381">
            <w:pPr>
              <w:pStyle w:val="13"/>
            </w:pPr>
            <w:r>
              <w:t>成本指标</w:t>
            </w:r>
          </w:p>
        </w:tc>
        <w:tc>
          <w:tcPr>
            <w:tcW w:w="1332" w:type="dxa"/>
            <w:vAlign w:val="center"/>
          </w:tcPr>
          <w:p w14:paraId="3269D4F2">
            <w:pPr>
              <w:pStyle w:val="13"/>
            </w:pPr>
            <w:r>
              <w:t>实际支出金额</w:t>
            </w:r>
          </w:p>
        </w:tc>
        <w:tc>
          <w:tcPr>
            <w:tcW w:w="2891" w:type="dxa"/>
            <w:vAlign w:val="center"/>
          </w:tcPr>
          <w:p w14:paraId="4E50893E">
            <w:pPr>
              <w:pStyle w:val="13"/>
            </w:pPr>
            <w:r>
              <w:t>实际支出金额</w:t>
            </w:r>
          </w:p>
        </w:tc>
        <w:tc>
          <w:tcPr>
            <w:tcW w:w="1276" w:type="dxa"/>
            <w:vAlign w:val="center"/>
          </w:tcPr>
          <w:p w14:paraId="4152E40F">
            <w:pPr>
              <w:pStyle w:val="13"/>
            </w:pPr>
            <w:r>
              <w:t>0.3万元</w:t>
            </w:r>
          </w:p>
        </w:tc>
        <w:tc>
          <w:tcPr>
            <w:tcW w:w="1843" w:type="dxa"/>
            <w:vAlign w:val="center"/>
          </w:tcPr>
          <w:p w14:paraId="0B0525F9">
            <w:pPr>
              <w:pStyle w:val="13"/>
            </w:pPr>
            <w:r>
              <w:t>2025年县级预算编制的通知</w:t>
            </w:r>
          </w:p>
        </w:tc>
      </w:tr>
      <w:tr w14:paraId="4294AF33">
        <w:tblPrEx>
          <w:tblCellMar>
            <w:top w:w="0" w:type="dxa"/>
            <w:left w:w="108" w:type="dxa"/>
            <w:bottom w:w="0" w:type="dxa"/>
            <w:right w:w="108" w:type="dxa"/>
          </w:tblCellMar>
        </w:tblPrEx>
        <w:trPr>
          <w:trHeight w:val="369" w:hRule="atLeast"/>
          <w:jc w:val="center"/>
        </w:trPr>
        <w:tc>
          <w:tcPr>
            <w:tcW w:w="1276" w:type="dxa"/>
            <w:vMerge w:val="restart"/>
            <w:vAlign w:val="center"/>
          </w:tcPr>
          <w:p w14:paraId="5E93DF36">
            <w:pPr>
              <w:pStyle w:val="15"/>
            </w:pPr>
            <w:r>
              <w:t>效益指标</w:t>
            </w:r>
          </w:p>
        </w:tc>
        <w:tc>
          <w:tcPr>
            <w:tcW w:w="1276" w:type="dxa"/>
            <w:vAlign w:val="center"/>
          </w:tcPr>
          <w:p w14:paraId="44963692">
            <w:pPr>
              <w:pStyle w:val="13"/>
            </w:pPr>
            <w:r>
              <w:t>社会效益指标</w:t>
            </w:r>
          </w:p>
        </w:tc>
        <w:tc>
          <w:tcPr>
            <w:tcW w:w="1332" w:type="dxa"/>
            <w:vAlign w:val="center"/>
          </w:tcPr>
          <w:p w14:paraId="3CA885E4">
            <w:pPr>
              <w:pStyle w:val="13"/>
            </w:pPr>
            <w:r>
              <w:t>顺利完成学业</w:t>
            </w:r>
          </w:p>
        </w:tc>
        <w:tc>
          <w:tcPr>
            <w:tcW w:w="2891" w:type="dxa"/>
            <w:vAlign w:val="center"/>
          </w:tcPr>
          <w:p w14:paraId="7FE4C7C3">
            <w:pPr>
              <w:pStyle w:val="13"/>
            </w:pPr>
            <w:r>
              <w:t>能否保障顺利完成学业</w:t>
            </w:r>
          </w:p>
        </w:tc>
        <w:tc>
          <w:tcPr>
            <w:tcW w:w="1276" w:type="dxa"/>
            <w:vAlign w:val="center"/>
          </w:tcPr>
          <w:p w14:paraId="1D422101">
            <w:pPr>
              <w:pStyle w:val="13"/>
            </w:pPr>
            <w:r>
              <w:t>能够保障</w:t>
            </w:r>
          </w:p>
        </w:tc>
        <w:tc>
          <w:tcPr>
            <w:tcW w:w="1843" w:type="dxa"/>
            <w:vAlign w:val="center"/>
          </w:tcPr>
          <w:p w14:paraId="46F7AD3E">
            <w:pPr>
              <w:pStyle w:val="13"/>
            </w:pPr>
            <w:r>
              <w:t>2025年初工作计划</w:t>
            </w:r>
          </w:p>
        </w:tc>
      </w:tr>
      <w:tr w14:paraId="33F1ABF0">
        <w:tblPrEx>
          <w:tblCellMar>
            <w:top w:w="0" w:type="dxa"/>
            <w:left w:w="108" w:type="dxa"/>
            <w:bottom w:w="0" w:type="dxa"/>
            <w:right w:w="108" w:type="dxa"/>
          </w:tblCellMar>
        </w:tblPrEx>
        <w:trPr>
          <w:trHeight w:val="369" w:hRule="atLeast"/>
          <w:jc w:val="center"/>
        </w:trPr>
        <w:tc>
          <w:tcPr>
            <w:tcW w:w="1276" w:type="dxa"/>
            <w:vMerge w:val="continue"/>
            <w:vAlign w:val="center"/>
          </w:tcPr>
          <w:p w14:paraId="34CA426D"/>
        </w:tc>
        <w:tc>
          <w:tcPr>
            <w:tcW w:w="1276" w:type="dxa"/>
            <w:vAlign w:val="center"/>
          </w:tcPr>
          <w:p w14:paraId="6813BAD2">
            <w:pPr>
              <w:pStyle w:val="13"/>
            </w:pPr>
            <w:r>
              <w:t>可持续影响指标</w:t>
            </w:r>
          </w:p>
        </w:tc>
        <w:tc>
          <w:tcPr>
            <w:tcW w:w="1332" w:type="dxa"/>
            <w:vAlign w:val="center"/>
          </w:tcPr>
          <w:p w14:paraId="6EB4580A">
            <w:pPr>
              <w:pStyle w:val="13"/>
            </w:pPr>
            <w:r>
              <w:t>维护社会稳定</w:t>
            </w:r>
          </w:p>
        </w:tc>
        <w:tc>
          <w:tcPr>
            <w:tcW w:w="2891" w:type="dxa"/>
            <w:vAlign w:val="center"/>
          </w:tcPr>
          <w:p w14:paraId="4AAE3EA0">
            <w:pPr>
              <w:pStyle w:val="13"/>
            </w:pPr>
            <w:r>
              <w:t>是否可以维护社会稳定</w:t>
            </w:r>
          </w:p>
        </w:tc>
        <w:tc>
          <w:tcPr>
            <w:tcW w:w="1276" w:type="dxa"/>
            <w:vAlign w:val="center"/>
          </w:tcPr>
          <w:p w14:paraId="1B28173F">
            <w:pPr>
              <w:pStyle w:val="13"/>
            </w:pPr>
            <w:r>
              <w:t>维护</w:t>
            </w:r>
          </w:p>
        </w:tc>
        <w:tc>
          <w:tcPr>
            <w:tcW w:w="1843" w:type="dxa"/>
            <w:vAlign w:val="center"/>
          </w:tcPr>
          <w:p w14:paraId="0004D8C8">
            <w:pPr>
              <w:pStyle w:val="13"/>
            </w:pPr>
            <w:r>
              <w:t>2025年初工作计划</w:t>
            </w:r>
          </w:p>
        </w:tc>
      </w:tr>
      <w:tr w14:paraId="30652CEB">
        <w:tblPrEx>
          <w:tblCellMar>
            <w:top w:w="0" w:type="dxa"/>
            <w:left w:w="108" w:type="dxa"/>
            <w:bottom w:w="0" w:type="dxa"/>
            <w:right w:w="108" w:type="dxa"/>
          </w:tblCellMar>
        </w:tblPrEx>
        <w:trPr>
          <w:trHeight w:val="369" w:hRule="atLeast"/>
          <w:jc w:val="center"/>
        </w:trPr>
        <w:tc>
          <w:tcPr>
            <w:tcW w:w="1276" w:type="dxa"/>
            <w:vAlign w:val="center"/>
          </w:tcPr>
          <w:p w14:paraId="55A0E33B">
            <w:pPr>
              <w:pStyle w:val="15"/>
            </w:pPr>
            <w:r>
              <w:t>满意度指标</w:t>
            </w:r>
          </w:p>
        </w:tc>
        <w:tc>
          <w:tcPr>
            <w:tcW w:w="1276" w:type="dxa"/>
            <w:vAlign w:val="center"/>
          </w:tcPr>
          <w:p w14:paraId="397E1569">
            <w:pPr>
              <w:pStyle w:val="13"/>
            </w:pPr>
            <w:r>
              <w:t>服务对象满意度指标</w:t>
            </w:r>
          </w:p>
        </w:tc>
        <w:tc>
          <w:tcPr>
            <w:tcW w:w="1332" w:type="dxa"/>
            <w:vAlign w:val="center"/>
          </w:tcPr>
          <w:p w14:paraId="59B97C76">
            <w:pPr>
              <w:pStyle w:val="13"/>
            </w:pPr>
            <w:r>
              <w:t>学生满意率</w:t>
            </w:r>
          </w:p>
        </w:tc>
        <w:tc>
          <w:tcPr>
            <w:tcW w:w="2891" w:type="dxa"/>
            <w:vAlign w:val="center"/>
          </w:tcPr>
          <w:p w14:paraId="08A4F091">
            <w:pPr>
              <w:pStyle w:val="13"/>
            </w:pPr>
            <w:r>
              <w:t>学生对我中心校教育教学等方面满意情况</w:t>
            </w:r>
          </w:p>
        </w:tc>
        <w:tc>
          <w:tcPr>
            <w:tcW w:w="1276" w:type="dxa"/>
            <w:vAlign w:val="center"/>
          </w:tcPr>
          <w:p w14:paraId="0B0C59D6">
            <w:pPr>
              <w:pStyle w:val="13"/>
            </w:pPr>
            <w:r>
              <w:t>≥95%</w:t>
            </w:r>
          </w:p>
        </w:tc>
        <w:tc>
          <w:tcPr>
            <w:tcW w:w="1843" w:type="dxa"/>
            <w:vAlign w:val="center"/>
          </w:tcPr>
          <w:p w14:paraId="217C172F">
            <w:pPr>
              <w:pStyle w:val="13"/>
            </w:pPr>
            <w:r>
              <w:t>2025年初工作计划</w:t>
            </w:r>
          </w:p>
        </w:tc>
      </w:tr>
    </w:tbl>
    <w:p w14:paraId="45E15FCD">
      <w:pPr>
        <w:sectPr>
          <w:pgSz w:w="11900" w:h="16840"/>
          <w:pgMar w:top="1984" w:right="1304" w:bottom="1134" w:left="1304" w:header="720" w:footer="720" w:gutter="0"/>
          <w:cols w:space="720" w:num="1"/>
        </w:sectPr>
      </w:pPr>
    </w:p>
    <w:p w14:paraId="117EA51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35458B">
      <w:pPr>
        <w:spacing w:before="0" w:after="0"/>
        <w:ind w:firstLine="560"/>
        <w:jc w:val="left"/>
        <w:outlineLvl w:val="3"/>
      </w:pPr>
      <w:bookmarkStart w:id="441" w:name="_Toc_4_4_0000000442"/>
      <w:r>
        <w:rPr>
          <w:rFonts w:ascii="方正仿宋_GBK" w:hAnsi="方正仿宋_GBK" w:eastAsia="方正仿宋_GBK" w:cs="方正仿宋_GBK"/>
          <w:color w:val="000000"/>
          <w:sz w:val="28"/>
        </w:rPr>
        <w:t>439.怀财字【2025】7号 2025年义务教育阶段学校课后服务费绩效目标表</w:t>
      </w:r>
      <w:bookmarkEnd w:id="4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5E21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EFDA5AB">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51A2B6E7">
            <w:pPr>
              <w:pStyle w:val="11"/>
            </w:pPr>
            <w:r>
              <w:t>单位：万元</w:t>
            </w:r>
          </w:p>
        </w:tc>
      </w:tr>
      <w:tr w14:paraId="5F6DF2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F09173">
            <w:pPr>
              <w:pStyle w:val="14"/>
            </w:pPr>
            <w:r>
              <w:t>项目编码</w:t>
            </w:r>
          </w:p>
        </w:tc>
        <w:tc>
          <w:tcPr>
            <w:tcW w:w="2608" w:type="dxa"/>
            <w:gridSpan w:val="2"/>
            <w:vAlign w:val="center"/>
          </w:tcPr>
          <w:p w14:paraId="7FCE430B">
            <w:pPr>
              <w:pStyle w:val="13"/>
            </w:pPr>
            <w:r>
              <w:t>13073025P000026100018</w:t>
            </w:r>
          </w:p>
        </w:tc>
        <w:tc>
          <w:tcPr>
            <w:tcW w:w="1587" w:type="dxa"/>
            <w:vAlign w:val="center"/>
          </w:tcPr>
          <w:p w14:paraId="375DDAD4">
            <w:pPr>
              <w:pStyle w:val="14"/>
            </w:pPr>
            <w:r>
              <w:t>项目名称</w:t>
            </w:r>
          </w:p>
        </w:tc>
        <w:tc>
          <w:tcPr>
            <w:tcW w:w="4423" w:type="dxa"/>
            <w:gridSpan w:val="3"/>
            <w:vAlign w:val="center"/>
          </w:tcPr>
          <w:p w14:paraId="09733382">
            <w:pPr>
              <w:pStyle w:val="13"/>
            </w:pPr>
            <w:r>
              <w:t>怀财字【2025】7号 2025年义务教育阶段学校课后服务费</w:t>
            </w:r>
          </w:p>
        </w:tc>
      </w:tr>
      <w:tr w14:paraId="3E6B11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1321CE">
            <w:pPr>
              <w:pStyle w:val="14"/>
            </w:pPr>
            <w:r>
              <w:t>预算规模及资金用途</w:t>
            </w:r>
          </w:p>
        </w:tc>
        <w:tc>
          <w:tcPr>
            <w:tcW w:w="1276" w:type="dxa"/>
            <w:vAlign w:val="center"/>
          </w:tcPr>
          <w:p w14:paraId="4867A91C">
            <w:pPr>
              <w:pStyle w:val="14"/>
            </w:pPr>
            <w:r>
              <w:t>预算数</w:t>
            </w:r>
          </w:p>
        </w:tc>
        <w:tc>
          <w:tcPr>
            <w:tcW w:w="1332" w:type="dxa"/>
            <w:vAlign w:val="center"/>
          </w:tcPr>
          <w:p w14:paraId="179809AA">
            <w:pPr>
              <w:pStyle w:val="13"/>
            </w:pPr>
            <w:r>
              <w:t>12.46</w:t>
            </w:r>
          </w:p>
        </w:tc>
        <w:tc>
          <w:tcPr>
            <w:tcW w:w="1587" w:type="dxa"/>
            <w:vAlign w:val="center"/>
          </w:tcPr>
          <w:p w14:paraId="792A5374">
            <w:pPr>
              <w:pStyle w:val="14"/>
            </w:pPr>
            <w:r>
              <w:t>其中：财政    资金</w:t>
            </w:r>
          </w:p>
        </w:tc>
        <w:tc>
          <w:tcPr>
            <w:tcW w:w="1304" w:type="dxa"/>
            <w:vAlign w:val="center"/>
          </w:tcPr>
          <w:p w14:paraId="656A4374">
            <w:pPr>
              <w:pStyle w:val="13"/>
            </w:pPr>
            <w:r>
              <w:t>12.46</w:t>
            </w:r>
          </w:p>
        </w:tc>
        <w:tc>
          <w:tcPr>
            <w:tcW w:w="1276" w:type="dxa"/>
            <w:vAlign w:val="center"/>
          </w:tcPr>
          <w:p w14:paraId="65547DA9">
            <w:pPr>
              <w:pStyle w:val="14"/>
            </w:pPr>
            <w:r>
              <w:t>其他资金</w:t>
            </w:r>
          </w:p>
        </w:tc>
        <w:tc>
          <w:tcPr>
            <w:tcW w:w="1843" w:type="dxa"/>
            <w:vAlign w:val="center"/>
          </w:tcPr>
          <w:p w14:paraId="2DFC6CD2">
            <w:pPr>
              <w:pStyle w:val="13"/>
            </w:pPr>
            <w:r>
              <w:t xml:space="preserve"> </w:t>
            </w:r>
          </w:p>
        </w:tc>
      </w:tr>
      <w:tr w14:paraId="6EDC4C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62B779"/>
        </w:tc>
        <w:tc>
          <w:tcPr>
            <w:tcW w:w="8618" w:type="dxa"/>
            <w:gridSpan w:val="6"/>
            <w:vAlign w:val="center"/>
          </w:tcPr>
          <w:p w14:paraId="22579C58">
            <w:pPr>
              <w:pStyle w:val="13"/>
            </w:pPr>
            <w:r>
              <w:t>用于参与课后服务教师的补助支出，保障学生顺利接受教育，提高学生综合素质。</w:t>
            </w:r>
          </w:p>
        </w:tc>
      </w:tr>
      <w:tr w14:paraId="2C33FE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6C597A">
            <w:pPr>
              <w:pStyle w:val="14"/>
            </w:pPr>
            <w:r>
              <w:t>资金支出计划（%）</w:t>
            </w:r>
          </w:p>
        </w:tc>
        <w:tc>
          <w:tcPr>
            <w:tcW w:w="2608" w:type="dxa"/>
            <w:gridSpan w:val="2"/>
            <w:vAlign w:val="center"/>
          </w:tcPr>
          <w:p w14:paraId="66DD5C0A">
            <w:pPr>
              <w:pStyle w:val="14"/>
            </w:pPr>
            <w:r>
              <w:t>3月底</w:t>
            </w:r>
          </w:p>
        </w:tc>
        <w:tc>
          <w:tcPr>
            <w:tcW w:w="1587" w:type="dxa"/>
            <w:vAlign w:val="center"/>
          </w:tcPr>
          <w:p w14:paraId="70CC6A0E">
            <w:pPr>
              <w:pStyle w:val="14"/>
            </w:pPr>
            <w:r>
              <w:t>6月底</w:t>
            </w:r>
          </w:p>
        </w:tc>
        <w:tc>
          <w:tcPr>
            <w:tcW w:w="1304" w:type="dxa"/>
            <w:vAlign w:val="center"/>
          </w:tcPr>
          <w:p w14:paraId="4E262474">
            <w:pPr>
              <w:pStyle w:val="14"/>
            </w:pPr>
            <w:r>
              <w:t>10月底</w:t>
            </w:r>
          </w:p>
        </w:tc>
        <w:tc>
          <w:tcPr>
            <w:tcW w:w="3119" w:type="dxa"/>
            <w:gridSpan w:val="2"/>
            <w:vAlign w:val="center"/>
          </w:tcPr>
          <w:p w14:paraId="1745C411">
            <w:pPr>
              <w:pStyle w:val="14"/>
            </w:pPr>
            <w:r>
              <w:t>12月底</w:t>
            </w:r>
          </w:p>
        </w:tc>
      </w:tr>
      <w:tr w14:paraId="027C71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A45EF8"/>
        </w:tc>
        <w:tc>
          <w:tcPr>
            <w:tcW w:w="2608" w:type="dxa"/>
            <w:gridSpan w:val="2"/>
            <w:vAlign w:val="center"/>
          </w:tcPr>
          <w:p w14:paraId="3DE6B611">
            <w:pPr>
              <w:pStyle w:val="15"/>
            </w:pPr>
            <w:r>
              <w:t xml:space="preserve"> </w:t>
            </w:r>
          </w:p>
        </w:tc>
        <w:tc>
          <w:tcPr>
            <w:tcW w:w="1587" w:type="dxa"/>
            <w:vAlign w:val="center"/>
          </w:tcPr>
          <w:p w14:paraId="5A75CADD">
            <w:pPr>
              <w:pStyle w:val="15"/>
            </w:pPr>
            <w:r>
              <w:t>50%</w:t>
            </w:r>
          </w:p>
        </w:tc>
        <w:tc>
          <w:tcPr>
            <w:tcW w:w="1304" w:type="dxa"/>
            <w:vAlign w:val="center"/>
          </w:tcPr>
          <w:p w14:paraId="1CC5CD32">
            <w:pPr>
              <w:pStyle w:val="15"/>
            </w:pPr>
            <w:r>
              <w:t xml:space="preserve"> </w:t>
            </w:r>
          </w:p>
        </w:tc>
        <w:tc>
          <w:tcPr>
            <w:tcW w:w="3119" w:type="dxa"/>
            <w:gridSpan w:val="2"/>
            <w:vAlign w:val="center"/>
          </w:tcPr>
          <w:p w14:paraId="14C9364E">
            <w:pPr>
              <w:pStyle w:val="15"/>
            </w:pPr>
            <w:r>
              <w:t>100%</w:t>
            </w:r>
          </w:p>
        </w:tc>
      </w:tr>
      <w:tr w14:paraId="10B323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B794E8">
            <w:pPr>
              <w:pStyle w:val="14"/>
            </w:pPr>
            <w:r>
              <w:t>绩效目标</w:t>
            </w:r>
          </w:p>
        </w:tc>
        <w:tc>
          <w:tcPr>
            <w:tcW w:w="8618" w:type="dxa"/>
            <w:gridSpan w:val="6"/>
            <w:vAlign w:val="center"/>
          </w:tcPr>
          <w:p w14:paraId="4F452BF0">
            <w:pPr>
              <w:pStyle w:val="13"/>
            </w:pPr>
            <w:r>
              <w:t>1.用于参与课后服务教师的补助支出，保障学生顺利接受教育，提高学生综合素质。</w:t>
            </w:r>
            <w:r>
              <w:tab/>
            </w:r>
            <w:r>
              <w:tab/>
            </w:r>
            <w:r>
              <w:tab/>
            </w:r>
            <w:r>
              <w:tab/>
            </w:r>
            <w:r>
              <w:tab/>
            </w:r>
            <w:r>
              <w:tab/>
            </w:r>
          </w:p>
          <w:p w14:paraId="780C67EF">
            <w:pPr>
              <w:pStyle w:val="13"/>
            </w:pPr>
          </w:p>
        </w:tc>
      </w:tr>
    </w:tbl>
    <w:p w14:paraId="64B7223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079B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3749C0">
            <w:pPr>
              <w:pStyle w:val="14"/>
            </w:pPr>
            <w:r>
              <w:t>一级指标</w:t>
            </w:r>
          </w:p>
        </w:tc>
        <w:tc>
          <w:tcPr>
            <w:tcW w:w="1276" w:type="dxa"/>
            <w:vAlign w:val="center"/>
          </w:tcPr>
          <w:p w14:paraId="5BF0B113">
            <w:pPr>
              <w:pStyle w:val="14"/>
            </w:pPr>
            <w:r>
              <w:t>二级指标</w:t>
            </w:r>
          </w:p>
        </w:tc>
        <w:tc>
          <w:tcPr>
            <w:tcW w:w="1332" w:type="dxa"/>
            <w:vAlign w:val="center"/>
          </w:tcPr>
          <w:p w14:paraId="72A6914D">
            <w:pPr>
              <w:pStyle w:val="14"/>
            </w:pPr>
            <w:r>
              <w:t>三级指标</w:t>
            </w:r>
          </w:p>
        </w:tc>
        <w:tc>
          <w:tcPr>
            <w:tcW w:w="2891" w:type="dxa"/>
            <w:vAlign w:val="center"/>
          </w:tcPr>
          <w:p w14:paraId="5DF72168">
            <w:pPr>
              <w:pStyle w:val="14"/>
            </w:pPr>
            <w:r>
              <w:t>绩效指标描述</w:t>
            </w:r>
          </w:p>
        </w:tc>
        <w:tc>
          <w:tcPr>
            <w:tcW w:w="1276" w:type="dxa"/>
            <w:vAlign w:val="center"/>
          </w:tcPr>
          <w:p w14:paraId="5D02CCD8">
            <w:pPr>
              <w:pStyle w:val="14"/>
            </w:pPr>
            <w:r>
              <w:t>指标值</w:t>
            </w:r>
          </w:p>
        </w:tc>
        <w:tc>
          <w:tcPr>
            <w:tcW w:w="1843" w:type="dxa"/>
            <w:vAlign w:val="center"/>
          </w:tcPr>
          <w:p w14:paraId="15F5B482">
            <w:pPr>
              <w:pStyle w:val="14"/>
            </w:pPr>
            <w:r>
              <w:t>指标值确定依据</w:t>
            </w:r>
          </w:p>
        </w:tc>
      </w:tr>
      <w:tr w14:paraId="30A29C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12B238">
            <w:pPr>
              <w:pStyle w:val="15"/>
            </w:pPr>
            <w:r>
              <w:t>产出指标</w:t>
            </w:r>
          </w:p>
        </w:tc>
        <w:tc>
          <w:tcPr>
            <w:tcW w:w="1276" w:type="dxa"/>
            <w:vAlign w:val="center"/>
          </w:tcPr>
          <w:p w14:paraId="5BB4B115">
            <w:pPr>
              <w:pStyle w:val="13"/>
            </w:pPr>
            <w:r>
              <w:t>数量指标</w:t>
            </w:r>
          </w:p>
        </w:tc>
        <w:tc>
          <w:tcPr>
            <w:tcW w:w="1332" w:type="dxa"/>
            <w:vAlign w:val="center"/>
          </w:tcPr>
          <w:p w14:paraId="4501B2F9">
            <w:pPr>
              <w:pStyle w:val="13"/>
            </w:pPr>
            <w:r>
              <w:t>发放人数</w:t>
            </w:r>
          </w:p>
        </w:tc>
        <w:tc>
          <w:tcPr>
            <w:tcW w:w="2891" w:type="dxa"/>
            <w:vAlign w:val="center"/>
          </w:tcPr>
          <w:p w14:paraId="1258C9EF">
            <w:pPr>
              <w:pStyle w:val="13"/>
            </w:pPr>
            <w:r>
              <w:t>参与课后服务教师人数</w:t>
            </w:r>
          </w:p>
        </w:tc>
        <w:tc>
          <w:tcPr>
            <w:tcW w:w="1276" w:type="dxa"/>
            <w:vAlign w:val="center"/>
          </w:tcPr>
          <w:p w14:paraId="07724289">
            <w:pPr>
              <w:pStyle w:val="13"/>
            </w:pPr>
            <w:r>
              <w:t>≤30人</w:t>
            </w:r>
          </w:p>
        </w:tc>
        <w:tc>
          <w:tcPr>
            <w:tcW w:w="1843" w:type="dxa"/>
            <w:vAlign w:val="center"/>
          </w:tcPr>
          <w:p w14:paraId="3BA38A89">
            <w:pPr>
              <w:pStyle w:val="13"/>
            </w:pPr>
            <w:r>
              <w:t>2025年初工作计划</w:t>
            </w:r>
          </w:p>
        </w:tc>
      </w:tr>
      <w:tr w14:paraId="744682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522BCF"/>
        </w:tc>
        <w:tc>
          <w:tcPr>
            <w:tcW w:w="1276" w:type="dxa"/>
            <w:vAlign w:val="center"/>
          </w:tcPr>
          <w:p w14:paraId="030F8F25">
            <w:pPr>
              <w:pStyle w:val="13"/>
            </w:pPr>
            <w:r>
              <w:t>质量指标</w:t>
            </w:r>
          </w:p>
        </w:tc>
        <w:tc>
          <w:tcPr>
            <w:tcW w:w="1332" w:type="dxa"/>
            <w:vAlign w:val="center"/>
          </w:tcPr>
          <w:p w14:paraId="600C9069">
            <w:pPr>
              <w:pStyle w:val="13"/>
            </w:pPr>
            <w:r>
              <w:t>发放到位率</w:t>
            </w:r>
          </w:p>
        </w:tc>
        <w:tc>
          <w:tcPr>
            <w:tcW w:w="2891" w:type="dxa"/>
            <w:vAlign w:val="center"/>
          </w:tcPr>
          <w:p w14:paraId="57AC526D">
            <w:pPr>
              <w:pStyle w:val="13"/>
            </w:pPr>
            <w:r>
              <w:t>实发与应发比</w:t>
            </w:r>
          </w:p>
        </w:tc>
        <w:tc>
          <w:tcPr>
            <w:tcW w:w="1276" w:type="dxa"/>
            <w:vAlign w:val="center"/>
          </w:tcPr>
          <w:p w14:paraId="78DCDCCE">
            <w:pPr>
              <w:pStyle w:val="13"/>
            </w:pPr>
            <w:r>
              <w:t>100%</w:t>
            </w:r>
          </w:p>
        </w:tc>
        <w:tc>
          <w:tcPr>
            <w:tcW w:w="1843" w:type="dxa"/>
            <w:vAlign w:val="center"/>
          </w:tcPr>
          <w:p w14:paraId="0459A47D">
            <w:pPr>
              <w:pStyle w:val="13"/>
            </w:pPr>
            <w:r>
              <w:t>2025年初工作计划</w:t>
            </w:r>
          </w:p>
        </w:tc>
      </w:tr>
      <w:tr w14:paraId="623FB9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499359"/>
        </w:tc>
        <w:tc>
          <w:tcPr>
            <w:tcW w:w="1276" w:type="dxa"/>
            <w:vAlign w:val="center"/>
          </w:tcPr>
          <w:p w14:paraId="6A997283">
            <w:pPr>
              <w:pStyle w:val="13"/>
            </w:pPr>
            <w:r>
              <w:t>时效指标</w:t>
            </w:r>
          </w:p>
        </w:tc>
        <w:tc>
          <w:tcPr>
            <w:tcW w:w="1332" w:type="dxa"/>
            <w:vAlign w:val="center"/>
          </w:tcPr>
          <w:p w14:paraId="5EFB152D">
            <w:pPr>
              <w:pStyle w:val="13"/>
            </w:pPr>
            <w:r>
              <w:t>及时发放率</w:t>
            </w:r>
          </w:p>
        </w:tc>
        <w:tc>
          <w:tcPr>
            <w:tcW w:w="2891" w:type="dxa"/>
            <w:vAlign w:val="center"/>
          </w:tcPr>
          <w:p w14:paraId="24A64425">
            <w:pPr>
              <w:pStyle w:val="13"/>
            </w:pPr>
            <w:r>
              <w:t>在教师完成任务后应及时享受补贴与实际收到补贴比</w:t>
            </w:r>
          </w:p>
        </w:tc>
        <w:tc>
          <w:tcPr>
            <w:tcW w:w="1276" w:type="dxa"/>
            <w:vAlign w:val="center"/>
          </w:tcPr>
          <w:p w14:paraId="690A2D39">
            <w:pPr>
              <w:pStyle w:val="13"/>
            </w:pPr>
            <w:r>
              <w:t>100%</w:t>
            </w:r>
          </w:p>
        </w:tc>
        <w:tc>
          <w:tcPr>
            <w:tcW w:w="1843" w:type="dxa"/>
            <w:vAlign w:val="center"/>
          </w:tcPr>
          <w:p w14:paraId="3E23B721">
            <w:pPr>
              <w:pStyle w:val="13"/>
            </w:pPr>
            <w:r>
              <w:t>2025年初工作计划</w:t>
            </w:r>
          </w:p>
        </w:tc>
      </w:tr>
      <w:tr w14:paraId="727D6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CF09CF"/>
        </w:tc>
        <w:tc>
          <w:tcPr>
            <w:tcW w:w="1276" w:type="dxa"/>
            <w:vAlign w:val="center"/>
          </w:tcPr>
          <w:p w14:paraId="01446204">
            <w:pPr>
              <w:pStyle w:val="13"/>
            </w:pPr>
            <w:r>
              <w:t>成本指标</w:t>
            </w:r>
          </w:p>
        </w:tc>
        <w:tc>
          <w:tcPr>
            <w:tcW w:w="1332" w:type="dxa"/>
            <w:vAlign w:val="center"/>
          </w:tcPr>
          <w:p w14:paraId="7228F7E5">
            <w:pPr>
              <w:pStyle w:val="13"/>
            </w:pPr>
            <w:r>
              <w:t>实际支出金额</w:t>
            </w:r>
          </w:p>
        </w:tc>
        <w:tc>
          <w:tcPr>
            <w:tcW w:w="2891" w:type="dxa"/>
            <w:vAlign w:val="center"/>
          </w:tcPr>
          <w:p w14:paraId="40845633">
            <w:pPr>
              <w:pStyle w:val="13"/>
            </w:pPr>
            <w:r>
              <w:t>实际支出金额</w:t>
            </w:r>
          </w:p>
        </w:tc>
        <w:tc>
          <w:tcPr>
            <w:tcW w:w="1276" w:type="dxa"/>
            <w:vAlign w:val="center"/>
          </w:tcPr>
          <w:p w14:paraId="47525652">
            <w:pPr>
              <w:pStyle w:val="13"/>
            </w:pPr>
            <w:r>
              <w:t>≤12.46万</w:t>
            </w:r>
          </w:p>
        </w:tc>
        <w:tc>
          <w:tcPr>
            <w:tcW w:w="1843" w:type="dxa"/>
            <w:vAlign w:val="center"/>
          </w:tcPr>
          <w:p w14:paraId="7F0AD6D0">
            <w:pPr>
              <w:pStyle w:val="13"/>
            </w:pPr>
            <w:r>
              <w:t>2025年县级预算编制通知</w:t>
            </w:r>
          </w:p>
        </w:tc>
      </w:tr>
      <w:tr w14:paraId="5B72B0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8FE8D6">
            <w:pPr>
              <w:pStyle w:val="15"/>
            </w:pPr>
            <w:r>
              <w:t>效益指标</w:t>
            </w:r>
          </w:p>
        </w:tc>
        <w:tc>
          <w:tcPr>
            <w:tcW w:w="1276" w:type="dxa"/>
            <w:vAlign w:val="center"/>
          </w:tcPr>
          <w:p w14:paraId="63DDCA16">
            <w:pPr>
              <w:pStyle w:val="13"/>
            </w:pPr>
            <w:r>
              <w:t>社会效益指标</w:t>
            </w:r>
          </w:p>
        </w:tc>
        <w:tc>
          <w:tcPr>
            <w:tcW w:w="1332" w:type="dxa"/>
            <w:vAlign w:val="center"/>
          </w:tcPr>
          <w:p w14:paraId="78757473">
            <w:pPr>
              <w:pStyle w:val="13"/>
            </w:pPr>
            <w:r>
              <w:t>顺利接受教育</w:t>
            </w:r>
          </w:p>
        </w:tc>
        <w:tc>
          <w:tcPr>
            <w:tcW w:w="2891" w:type="dxa"/>
            <w:vAlign w:val="center"/>
          </w:tcPr>
          <w:p w14:paraId="51E7561B">
            <w:pPr>
              <w:pStyle w:val="13"/>
            </w:pPr>
            <w:r>
              <w:t>是否能保障顺利接受教育</w:t>
            </w:r>
          </w:p>
        </w:tc>
        <w:tc>
          <w:tcPr>
            <w:tcW w:w="1276" w:type="dxa"/>
            <w:vAlign w:val="center"/>
          </w:tcPr>
          <w:p w14:paraId="73E643FC">
            <w:pPr>
              <w:pStyle w:val="13"/>
            </w:pPr>
            <w:r>
              <w:t>基本保障</w:t>
            </w:r>
          </w:p>
        </w:tc>
        <w:tc>
          <w:tcPr>
            <w:tcW w:w="1843" w:type="dxa"/>
            <w:vAlign w:val="center"/>
          </w:tcPr>
          <w:p w14:paraId="5E30CB1A">
            <w:pPr>
              <w:pStyle w:val="13"/>
            </w:pPr>
            <w:r>
              <w:t>2025年初工作计划</w:t>
            </w:r>
          </w:p>
        </w:tc>
      </w:tr>
      <w:tr w14:paraId="1FE517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FC620C"/>
        </w:tc>
        <w:tc>
          <w:tcPr>
            <w:tcW w:w="1276" w:type="dxa"/>
            <w:vAlign w:val="center"/>
          </w:tcPr>
          <w:p w14:paraId="1923E986">
            <w:pPr>
              <w:pStyle w:val="13"/>
            </w:pPr>
            <w:r>
              <w:t>可持续影响指标</w:t>
            </w:r>
          </w:p>
        </w:tc>
        <w:tc>
          <w:tcPr>
            <w:tcW w:w="1332" w:type="dxa"/>
            <w:vAlign w:val="center"/>
          </w:tcPr>
          <w:p w14:paraId="2097A85C">
            <w:pPr>
              <w:pStyle w:val="13"/>
            </w:pPr>
            <w:r>
              <w:t>学生综合素质提高</w:t>
            </w:r>
          </w:p>
        </w:tc>
        <w:tc>
          <w:tcPr>
            <w:tcW w:w="2891" w:type="dxa"/>
            <w:vAlign w:val="center"/>
          </w:tcPr>
          <w:p w14:paraId="54C14C0B">
            <w:pPr>
              <w:pStyle w:val="13"/>
            </w:pPr>
            <w:r>
              <w:t>学生综合素质是否提高</w:t>
            </w:r>
          </w:p>
        </w:tc>
        <w:tc>
          <w:tcPr>
            <w:tcW w:w="1276" w:type="dxa"/>
            <w:vAlign w:val="center"/>
          </w:tcPr>
          <w:p w14:paraId="72AB4EAB">
            <w:pPr>
              <w:pStyle w:val="13"/>
            </w:pPr>
            <w:r>
              <w:t>显著提升</w:t>
            </w:r>
          </w:p>
        </w:tc>
        <w:tc>
          <w:tcPr>
            <w:tcW w:w="1843" w:type="dxa"/>
            <w:vAlign w:val="center"/>
          </w:tcPr>
          <w:p w14:paraId="5A16E1A6">
            <w:pPr>
              <w:pStyle w:val="13"/>
            </w:pPr>
            <w:r>
              <w:t>2025年初工作计划</w:t>
            </w:r>
          </w:p>
        </w:tc>
      </w:tr>
      <w:tr w14:paraId="54DFC2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CDE38D">
            <w:pPr>
              <w:pStyle w:val="15"/>
            </w:pPr>
            <w:r>
              <w:t>满意度指标</w:t>
            </w:r>
          </w:p>
        </w:tc>
        <w:tc>
          <w:tcPr>
            <w:tcW w:w="1276" w:type="dxa"/>
            <w:vAlign w:val="center"/>
          </w:tcPr>
          <w:p w14:paraId="4AB27860">
            <w:pPr>
              <w:pStyle w:val="13"/>
            </w:pPr>
            <w:r>
              <w:t>服务对象满意度指标</w:t>
            </w:r>
          </w:p>
        </w:tc>
        <w:tc>
          <w:tcPr>
            <w:tcW w:w="1332" w:type="dxa"/>
            <w:vAlign w:val="center"/>
          </w:tcPr>
          <w:p w14:paraId="46C4CD84">
            <w:pPr>
              <w:pStyle w:val="13"/>
            </w:pPr>
            <w:r>
              <w:t>家长及学生对课后服务满意率</w:t>
            </w:r>
          </w:p>
        </w:tc>
        <w:tc>
          <w:tcPr>
            <w:tcW w:w="2891" w:type="dxa"/>
            <w:vAlign w:val="center"/>
          </w:tcPr>
          <w:p w14:paraId="6B9E532E">
            <w:pPr>
              <w:pStyle w:val="13"/>
            </w:pPr>
            <w:r>
              <w:t>家长及学生对我校课后服务方面满意情况</w:t>
            </w:r>
          </w:p>
        </w:tc>
        <w:tc>
          <w:tcPr>
            <w:tcW w:w="1276" w:type="dxa"/>
            <w:vAlign w:val="center"/>
          </w:tcPr>
          <w:p w14:paraId="7D633085">
            <w:pPr>
              <w:pStyle w:val="13"/>
            </w:pPr>
            <w:r>
              <w:t>≥95%</w:t>
            </w:r>
          </w:p>
        </w:tc>
        <w:tc>
          <w:tcPr>
            <w:tcW w:w="1843" w:type="dxa"/>
            <w:vAlign w:val="center"/>
          </w:tcPr>
          <w:p w14:paraId="3BD1ED68">
            <w:pPr>
              <w:pStyle w:val="13"/>
            </w:pPr>
            <w:r>
              <w:t>2025年初工作计划</w:t>
            </w:r>
          </w:p>
        </w:tc>
      </w:tr>
    </w:tbl>
    <w:p w14:paraId="7D671132">
      <w:pPr>
        <w:sectPr>
          <w:pgSz w:w="11900" w:h="16840"/>
          <w:pgMar w:top="1984" w:right="1304" w:bottom="1134" w:left="1304" w:header="720" w:footer="720" w:gutter="0"/>
          <w:cols w:space="720" w:num="1"/>
        </w:sectPr>
      </w:pPr>
    </w:p>
    <w:p w14:paraId="645D97F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F49302">
      <w:pPr>
        <w:spacing w:before="0" w:after="0"/>
        <w:ind w:firstLine="560"/>
        <w:jc w:val="left"/>
        <w:outlineLvl w:val="3"/>
      </w:pPr>
      <w:bookmarkStart w:id="442" w:name="_Toc_4_4_0000000443"/>
      <w:r>
        <w:rPr>
          <w:rFonts w:ascii="方正仿宋_GBK" w:hAnsi="方正仿宋_GBK" w:eastAsia="方正仿宋_GBK" w:cs="方正仿宋_GBK"/>
          <w:color w:val="000000"/>
          <w:sz w:val="28"/>
        </w:rPr>
        <w:t>440.怀财字【2025】7号 通讯费（补2024年）绩效目标表</w:t>
      </w:r>
      <w:bookmarkEnd w:id="4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CC1E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B1564D">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1B4D01BD">
            <w:pPr>
              <w:pStyle w:val="11"/>
            </w:pPr>
            <w:r>
              <w:t>单位：万元</w:t>
            </w:r>
          </w:p>
        </w:tc>
      </w:tr>
      <w:tr w14:paraId="367BA8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1F6BFC">
            <w:pPr>
              <w:pStyle w:val="14"/>
            </w:pPr>
            <w:r>
              <w:t>项目编码</w:t>
            </w:r>
          </w:p>
        </w:tc>
        <w:tc>
          <w:tcPr>
            <w:tcW w:w="2608" w:type="dxa"/>
            <w:gridSpan w:val="2"/>
            <w:vAlign w:val="center"/>
          </w:tcPr>
          <w:p w14:paraId="395DAB03">
            <w:pPr>
              <w:pStyle w:val="13"/>
            </w:pPr>
            <w:r>
              <w:t>13073025P00005310001W</w:t>
            </w:r>
          </w:p>
        </w:tc>
        <w:tc>
          <w:tcPr>
            <w:tcW w:w="1587" w:type="dxa"/>
            <w:vAlign w:val="center"/>
          </w:tcPr>
          <w:p w14:paraId="5E2A9BDB">
            <w:pPr>
              <w:pStyle w:val="14"/>
            </w:pPr>
            <w:r>
              <w:t>项目名称</w:t>
            </w:r>
          </w:p>
        </w:tc>
        <w:tc>
          <w:tcPr>
            <w:tcW w:w="4423" w:type="dxa"/>
            <w:gridSpan w:val="3"/>
            <w:vAlign w:val="center"/>
          </w:tcPr>
          <w:p w14:paraId="5E0F6FA7">
            <w:pPr>
              <w:pStyle w:val="13"/>
            </w:pPr>
            <w:r>
              <w:t>怀财字【2025】7号 通讯费（补2024年）</w:t>
            </w:r>
          </w:p>
        </w:tc>
      </w:tr>
      <w:tr w14:paraId="4AB884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EE87D3">
            <w:pPr>
              <w:pStyle w:val="14"/>
            </w:pPr>
            <w:r>
              <w:t>预算规模及资金用途</w:t>
            </w:r>
          </w:p>
        </w:tc>
        <w:tc>
          <w:tcPr>
            <w:tcW w:w="1276" w:type="dxa"/>
            <w:vAlign w:val="center"/>
          </w:tcPr>
          <w:p w14:paraId="7E84D809">
            <w:pPr>
              <w:pStyle w:val="14"/>
            </w:pPr>
            <w:r>
              <w:t>预算数</w:t>
            </w:r>
          </w:p>
        </w:tc>
        <w:tc>
          <w:tcPr>
            <w:tcW w:w="1332" w:type="dxa"/>
            <w:vAlign w:val="center"/>
          </w:tcPr>
          <w:p w14:paraId="02129B08">
            <w:pPr>
              <w:pStyle w:val="13"/>
            </w:pPr>
            <w:r>
              <w:t>0.08</w:t>
            </w:r>
          </w:p>
        </w:tc>
        <w:tc>
          <w:tcPr>
            <w:tcW w:w="1587" w:type="dxa"/>
            <w:vAlign w:val="center"/>
          </w:tcPr>
          <w:p w14:paraId="0066D6F7">
            <w:pPr>
              <w:pStyle w:val="14"/>
            </w:pPr>
            <w:r>
              <w:t>其中：财政    资金</w:t>
            </w:r>
          </w:p>
        </w:tc>
        <w:tc>
          <w:tcPr>
            <w:tcW w:w="1304" w:type="dxa"/>
            <w:vAlign w:val="center"/>
          </w:tcPr>
          <w:p w14:paraId="27567D88">
            <w:pPr>
              <w:pStyle w:val="13"/>
            </w:pPr>
            <w:r>
              <w:t>0.08</w:t>
            </w:r>
          </w:p>
        </w:tc>
        <w:tc>
          <w:tcPr>
            <w:tcW w:w="1276" w:type="dxa"/>
            <w:vAlign w:val="center"/>
          </w:tcPr>
          <w:p w14:paraId="0F714808">
            <w:pPr>
              <w:pStyle w:val="14"/>
            </w:pPr>
            <w:r>
              <w:t>其他资金</w:t>
            </w:r>
          </w:p>
        </w:tc>
        <w:tc>
          <w:tcPr>
            <w:tcW w:w="1843" w:type="dxa"/>
            <w:vAlign w:val="center"/>
          </w:tcPr>
          <w:p w14:paraId="28A90599">
            <w:pPr>
              <w:pStyle w:val="13"/>
            </w:pPr>
            <w:r>
              <w:t xml:space="preserve"> </w:t>
            </w:r>
          </w:p>
        </w:tc>
      </w:tr>
      <w:tr w14:paraId="0F7BFD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AD744A"/>
        </w:tc>
        <w:tc>
          <w:tcPr>
            <w:tcW w:w="8618" w:type="dxa"/>
            <w:gridSpan w:val="6"/>
            <w:vAlign w:val="center"/>
          </w:tcPr>
          <w:p w14:paraId="573B5371">
            <w:pPr>
              <w:pStyle w:val="13"/>
            </w:pPr>
            <w:r>
              <w:t>邮电费支出，保障教育教学正常运行。</w:t>
            </w:r>
          </w:p>
        </w:tc>
      </w:tr>
      <w:tr w14:paraId="6AE76E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10ADBF">
            <w:pPr>
              <w:pStyle w:val="14"/>
            </w:pPr>
            <w:r>
              <w:t>资金支出计划（%）</w:t>
            </w:r>
          </w:p>
        </w:tc>
        <w:tc>
          <w:tcPr>
            <w:tcW w:w="2608" w:type="dxa"/>
            <w:gridSpan w:val="2"/>
            <w:vAlign w:val="center"/>
          </w:tcPr>
          <w:p w14:paraId="0E085D96">
            <w:pPr>
              <w:pStyle w:val="14"/>
            </w:pPr>
            <w:r>
              <w:t>3月底</w:t>
            </w:r>
          </w:p>
        </w:tc>
        <w:tc>
          <w:tcPr>
            <w:tcW w:w="1587" w:type="dxa"/>
            <w:vAlign w:val="center"/>
          </w:tcPr>
          <w:p w14:paraId="6CFA93B4">
            <w:pPr>
              <w:pStyle w:val="14"/>
            </w:pPr>
            <w:r>
              <w:t>6月底</w:t>
            </w:r>
          </w:p>
        </w:tc>
        <w:tc>
          <w:tcPr>
            <w:tcW w:w="1304" w:type="dxa"/>
            <w:vAlign w:val="center"/>
          </w:tcPr>
          <w:p w14:paraId="72FDAE35">
            <w:pPr>
              <w:pStyle w:val="14"/>
            </w:pPr>
            <w:r>
              <w:t>10月底</w:t>
            </w:r>
          </w:p>
        </w:tc>
        <w:tc>
          <w:tcPr>
            <w:tcW w:w="3119" w:type="dxa"/>
            <w:gridSpan w:val="2"/>
            <w:vAlign w:val="center"/>
          </w:tcPr>
          <w:p w14:paraId="7A602B39">
            <w:pPr>
              <w:pStyle w:val="14"/>
            </w:pPr>
            <w:r>
              <w:t>12月底</w:t>
            </w:r>
          </w:p>
        </w:tc>
      </w:tr>
      <w:tr w14:paraId="5E5113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384010"/>
        </w:tc>
        <w:tc>
          <w:tcPr>
            <w:tcW w:w="2608" w:type="dxa"/>
            <w:gridSpan w:val="2"/>
            <w:vAlign w:val="center"/>
          </w:tcPr>
          <w:p w14:paraId="7370DFAE">
            <w:pPr>
              <w:pStyle w:val="15"/>
            </w:pPr>
            <w:r>
              <w:t xml:space="preserve"> </w:t>
            </w:r>
          </w:p>
        </w:tc>
        <w:tc>
          <w:tcPr>
            <w:tcW w:w="1587" w:type="dxa"/>
            <w:vAlign w:val="center"/>
          </w:tcPr>
          <w:p w14:paraId="686405BC">
            <w:pPr>
              <w:pStyle w:val="15"/>
            </w:pPr>
            <w:r>
              <w:t>100%</w:t>
            </w:r>
          </w:p>
        </w:tc>
        <w:tc>
          <w:tcPr>
            <w:tcW w:w="1304" w:type="dxa"/>
            <w:vAlign w:val="center"/>
          </w:tcPr>
          <w:p w14:paraId="4C163C0D">
            <w:pPr>
              <w:pStyle w:val="15"/>
            </w:pPr>
            <w:r>
              <w:t xml:space="preserve"> </w:t>
            </w:r>
          </w:p>
        </w:tc>
        <w:tc>
          <w:tcPr>
            <w:tcW w:w="3119" w:type="dxa"/>
            <w:gridSpan w:val="2"/>
            <w:vAlign w:val="center"/>
          </w:tcPr>
          <w:p w14:paraId="2610C68B">
            <w:pPr>
              <w:pStyle w:val="15"/>
            </w:pPr>
            <w:r>
              <w:t xml:space="preserve"> </w:t>
            </w:r>
          </w:p>
        </w:tc>
      </w:tr>
      <w:tr w14:paraId="148482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65D176">
            <w:pPr>
              <w:pStyle w:val="14"/>
            </w:pPr>
            <w:r>
              <w:t>绩效目标</w:t>
            </w:r>
          </w:p>
        </w:tc>
        <w:tc>
          <w:tcPr>
            <w:tcW w:w="8618" w:type="dxa"/>
            <w:gridSpan w:val="6"/>
            <w:vAlign w:val="center"/>
          </w:tcPr>
          <w:p w14:paraId="09C6E14C">
            <w:pPr>
              <w:pStyle w:val="13"/>
            </w:pPr>
            <w:r>
              <w:t>1.邮电费支出，保障教育教学正常运行。</w:t>
            </w:r>
          </w:p>
        </w:tc>
      </w:tr>
    </w:tbl>
    <w:p w14:paraId="339B293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40F8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4F0CF1">
            <w:pPr>
              <w:pStyle w:val="14"/>
            </w:pPr>
            <w:r>
              <w:t>一级指标</w:t>
            </w:r>
          </w:p>
        </w:tc>
        <w:tc>
          <w:tcPr>
            <w:tcW w:w="1276" w:type="dxa"/>
            <w:vAlign w:val="center"/>
          </w:tcPr>
          <w:p w14:paraId="197907C9">
            <w:pPr>
              <w:pStyle w:val="14"/>
            </w:pPr>
            <w:r>
              <w:t>二级指标</w:t>
            </w:r>
          </w:p>
        </w:tc>
        <w:tc>
          <w:tcPr>
            <w:tcW w:w="1332" w:type="dxa"/>
            <w:vAlign w:val="center"/>
          </w:tcPr>
          <w:p w14:paraId="3FCAA148">
            <w:pPr>
              <w:pStyle w:val="14"/>
            </w:pPr>
            <w:r>
              <w:t>三级指标</w:t>
            </w:r>
          </w:p>
        </w:tc>
        <w:tc>
          <w:tcPr>
            <w:tcW w:w="2891" w:type="dxa"/>
            <w:vAlign w:val="center"/>
          </w:tcPr>
          <w:p w14:paraId="14A6C6CF">
            <w:pPr>
              <w:pStyle w:val="14"/>
            </w:pPr>
            <w:r>
              <w:t>绩效指标描述</w:t>
            </w:r>
          </w:p>
        </w:tc>
        <w:tc>
          <w:tcPr>
            <w:tcW w:w="1276" w:type="dxa"/>
            <w:vAlign w:val="center"/>
          </w:tcPr>
          <w:p w14:paraId="1E031640">
            <w:pPr>
              <w:pStyle w:val="14"/>
            </w:pPr>
            <w:r>
              <w:t>指标值</w:t>
            </w:r>
          </w:p>
        </w:tc>
        <w:tc>
          <w:tcPr>
            <w:tcW w:w="1843" w:type="dxa"/>
            <w:vAlign w:val="center"/>
          </w:tcPr>
          <w:p w14:paraId="46DCDC95">
            <w:pPr>
              <w:pStyle w:val="14"/>
            </w:pPr>
            <w:r>
              <w:t>指标值确定依据</w:t>
            </w:r>
          </w:p>
        </w:tc>
      </w:tr>
      <w:tr w14:paraId="413BDB08">
        <w:tblPrEx>
          <w:tblCellMar>
            <w:top w:w="0" w:type="dxa"/>
            <w:left w:w="108" w:type="dxa"/>
            <w:bottom w:w="0" w:type="dxa"/>
            <w:right w:w="108" w:type="dxa"/>
          </w:tblCellMar>
        </w:tblPrEx>
        <w:trPr>
          <w:trHeight w:val="369" w:hRule="atLeast"/>
          <w:jc w:val="center"/>
        </w:trPr>
        <w:tc>
          <w:tcPr>
            <w:tcW w:w="1276" w:type="dxa"/>
            <w:vMerge w:val="restart"/>
            <w:vAlign w:val="center"/>
          </w:tcPr>
          <w:p w14:paraId="7FC6B871">
            <w:pPr>
              <w:pStyle w:val="15"/>
            </w:pPr>
            <w:r>
              <w:t>产出指标</w:t>
            </w:r>
          </w:p>
        </w:tc>
        <w:tc>
          <w:tcPr>
            <w:tcW w:w="1276" w:type="dxa"/>
            <w:vAlign w:val="center"/>
          </w:tcPr>
          <w:p w14:paraId="1D60E6BA">
            <w:pPr>
              <w:pStyle w:val="13"/>
            </w:pPr>
            <w:r>
              <w:t>数量指标</w:t>
            </w:r>
          </w:p>
        </w:tc>
        <w:tc>
          <w:tcPr>
            <w:tcW w:w="1332" w:type="dxa"/>
            <w:vAlign w:val="center"/>
          </w:tcPr>
          <w:p w14:paraId="0FB15C84">
            <w:pPr>
              <w:pStyle w:val="13"/>
            </w:pPr>
            <w:r>
              <w:t>发放人数</w:t>
            </w:r>
          </w:p>
        </w:tc>
        <w:tc>
          <w:tcPr>
            <w:tcW w:w="2891" w:type="dxa"/>
            <w:vAlign w:val="center"/>
          </w:tcPr>
          <w:p w14:paraId="6F284B83">
            <w:pPr>
              <w:pStyle w:val="13"/>
            </w:pPr>
            <w:r>
              <w:t>补发人数</w:t>
            </w:r>
          </w:p>
        </w:tc>
        <w:tc>
          <w:tcPr>
            <w:tcW w:w="1276" w:type="dxa"/>
            <w:vAlign w:val="center"/>
          </w:tcPr>
          <w:p w14:paraId="34D13581">
            <w:pPr>
              <w:pStyle w:val="13"/>
            </w:pPr>
            <w:r>
              <w:t>≥1人</w:t>
            </w:r>
          </w:p>
        </w:tc>
        <w:tc>
          <w:tcPr>
            <w:tcW w:w="1843" w:type="dxa"/>
            <w:vAlign w:val="center"/>
          </w:tcPr>
          <w:p w14:paraId="423F2F8B">
            <w:pPr>
              <w:pStyle w:val="13"/>
            </w:pPr>
            <w:r>
              <w:t>2025年初工作计划</w:t>
            </w:r>
          </w:p>
          <w:p w14:paraId="5DD48397">
            <w:pPr>
              <w:pStyle w:val="13"/>
            </w:pPr>
          </w:p>
        </w:tc>
      </w:tr>
      <w:tr w14:paraId="0909F5EB">
        <w:tblPrEx>
          <w:tblCellMar>
            <w:top w:w="0" w:type="dxa"/>
            <w:left w:w="108" w:type="dxa"/>
            <w:bottom w:w="0" w:type="dxa"/>
            <w:right w:w="108" w:type="dxa"/>
          </w:tblCellMar>
        </w:tblPrEx>
        <w:trPr>
          <w:trHeight w:val="369" w:hRule="atLeast"/>
          <w:jc w:val="center"/>
        </w:trPr>
        <w:tc>
          <w:tcPr>
            <w:tcW w:w="1276" w:type="dxa"/>
            <w:vMerge w:val="continue"/>
            <w:vAlign w:val="center"/>
          </w:tcPr>
          <w:p w14:paraId="5F06C5FA"/>
        </w:tc>
        <w:tc>
          <w:tcPr>
            <w:tcW w:w="1276" w:type="dxa"/>
            <w:vAlign w:val="center"/>
          </w:tcPr>
          <w:p w14:paraId="776734DF">
            <w:pPr>
              <w:pStyle w:val="13"/>
            </w:pPr>
            <w:r>
              <w:t>质量指标</w:t>
            </w:r>
          </w:p>
        </w:tc>
        <w:tc>
          <w:tcPr>
            <w:tcW w:w="1332" w:type="dxa"/>
            <w:vAlign w:val="center"/>
          </w:tcPr>
          <w:p w14:paraId="16C36091">
            <w:pPr>
              <w:pStyle w:val="13"/>
            </w:pPr>
            <w:r>
              <w:t>发放到位率</w:t>
            </w:r>
          </w:p>
        </w:tc>
        <w:tc>
          <w:tcPr>
            <w:tcW w:w="2891" w:type="dxa"/>
            <w:vAlign w:val="center"/>
          </w:tcPr>
          <w:p w14:paraId="74C42883">
            <w:pPr>
              <w:pStyle w:val="13"/>
            </w:pPr>
            <w:r>
              <w:t>实发与应发比</w:t>
            </w:r>
          </w:p>
        </w:tc>
        <w:tc>
          <w:tcPr>
            <w:tcW w:w="1276" w:type="dxa"/>
            <w:vAlign w:val="center"/>
          </w:tcPr>
          <w:p w14:paraId="152B57D2">
            <w:pPr>
              <w:pStyle w:val="13"/>
            </w:pPr>
            <w:r>
              <w:t>100%</w:t>
            </w:r>
          </w:p>
        </w:tc>
        <w:tc>
          <w:tcPr>
            <w:tcW w:w="1843" w:type="dxa"/>
            <w:vAlign w:val="center"/>
          </w:tcPr>
          <w:p w14:paraId="2BF2F494">
            <w:pPr>
              <w:pStyle w:val="13"/>
            </w:pPr>
            <w:r>
              <w:t>2025年初工作计划</w:t>
            </w:r>
          </w:p>
          <w:p w14:paraId="52A1D09B">
            <w:pPr>
              <w:pStyle w:val="13"/>
            </w:pPr>
          </w:p>
        </w:tc>
      </w:tr>
      <w:tr w14:paraId="28DFDE9E">
        <w:tblPrEx>
          <w:tblCellMar>
            <w:top w:w="0" w:type="dxa"/>
            <w:left w:w="108" w:type="dxa"/>
            <w:bottom w:w="0" w:type="dxa"/>
            <w:right w:w="108" w:type="dxa"/>
          </w:tblCellMar>
        </w:tblPrEx>
        <w:trPr>
          <w:trHeight w:val="369" w:hRule="atLeast"/>
          <w:jc w:val="center"/>
        </w:trPr>
        <w:tc>
          <w:tcPr>
            <w:tcW w:w="1276" w:type="dxa"/>
            <w:vMerge w:val="continue"/>
            <w:vAlign w:val="center"/>
          </w:tcPr>
          <w:p w14:paraId="33E4D824"/>
        </w:tc>
        <w:tc>
          <w:tcPr>
            <w:tcW w:w="1276" w:type="dxa"/>
            <w:vAlign w:val="center"/>
          </w:tcPr>
          <w:p w14:paraId="7E2930B9">
            <w:pPr>
              <w:pStyle w:val="13"/>
            </w:pPr>
            <w:r>
              <w:t>时效指标</w:t>
            </w:r>
          </w:p>
        </w:tc>
        <w:tc>
          <w:tcPr>
            <w:tcW w:w="1332" w:type="dxa"/>
            <w:vAlign w:val="center"/>
          </w:tcPr>
          <w:p w14:paraId="3A8BBD0F">
            <w:pPr>
              <w:pStyle w:val="13"/>
            </w:pPr>
            <w:r>
              <w:t>及时发放率</w:t>
            </w:r>
          </w:p>
        </w:tc>
        <w:tc>
          <w:tcPr>
            <w:tcW w:w="2891" w:type="dxa"/>
            <w:vAlign w:val="center"/>
          </w:tcPr>
          <w:p w14:paraId="1407C8CC">
            <w:pPr>
              <w:pStyle w:val="13"/>
            </w:pPr>
            <w:r>
              <w:t>在工人完成任务后应及时享受补贴与实际收到补贴比</w:t>
            </w:r>
          </w:p>
        </w:tc>
        <w:tc>
          <w:tcPr>
            <w:tcW w:w="1276" w:type="dxa"/>
            <w:vAlign w:val="center"/>
          </w:tcPr>
          <w:p w14:paraId="6629A784">
            <w:pPr>
              <w:pStyle w:val="13"/>
            </w:pPr>
            <w:r>
              <w:t>100%</w:t>
            </w:r>
          </w:p>
        </w:tc>
        <w:tc>
          <w:tcPr>
            <w:tcW w:w="1843" w:type="dxa"/>
            <w:vAlign w:val="center"/>
          </w:tcPr>
          <w:p w14:paraId="4A673410">
            <w:pPr>
              <w:pStyle w:val="13"/>
            </w:pPr>
            <w:r>
              <w:t>2025年初工作计划</w:t>
            </w:r>
          </w:p>
          <w:p w14:paraId="308BDAFE">
            <w:pPr>
              <w:pStyle w:val="13"/>
            </w:pPr>
          </w:p>
        </w:tc>
      </w:tr>
      <w:tr w14:paraId="4F696FFF">
        <w:tblPrEx>
          <w:tblCellMar>
            <w:top w:w="0" w:type="dxa"/>
            <w:left w:w="108" w:type="dxa"/>
            <w:bottom w:w="0" w:type="dxa"/>
            <w:right w:w="108" w:type="dxa"/>
          </w:tblCellMar>
        </w:tblPrEx>
        <w:trPr>
          <w:trHeight w:val="369" w:hRule="atLeast"/>
          <w:jc w:val="center"/>
        </w:trPr>
        <w:tc>
          <w:tcPr>
            <w:tcW w:w="1276" w:type="dxa"/>
            <w:vMerge w:val="continue"/>
            <w:vAlign w:val="center"/>
          </w:tcPr>
          <w:p w14:paraId="536A39BB"/>
        </w:tc>
        <w:tc>
          <w:tcPr>
            <w:tcW w:w="1276" w:type="dxa"/>
            <w:vAlign w:val="center"/>
          </w:tcPr>
          <w:p w14:paraId="5C7BADF0">
            <w:pPr>
              <w:pStyle w:val="13"/>
            </w:pPr>
            <w:r>
              <w:t>成本指标</w:t>
            </w:r>
          </w:p>
        </w:tc>
        <w:tc>
          <w:tcPr>
            <w:tcW w:w="1332" w:type="dxa"/>
            <w:vAlign w:val="center"/>
          </w:tcPr>
          <w:p w14:paraId="04569EBC">
            <w:pPr>
              <w:pStyle w:val="13"/>
            </w:pPr>
            <w:r>
              <w:t>实际支出金额</w:t>
            </w:r>
          </w:p>
        </w:tc>
        <w:tc>
          <w:tcPr>
            <w:tcW w:w="2891" w:type="dxa"/>
            <w:vAlign w:val="center"/>
          </w:tcPr>
          <w:p w14:paraId="27C2EA18">
            <w:pPr>
              <w:pStyle w:val="13"/>
            </w:pPr>
            <w:r>
              <w:t>实际支出金额</w:t>
            </w:r>
          </w:p>
        </w:tc>
        <w:tc>
          <w:tcPr>
            <w:tcW w:w="1276" w:type="dxa"/>
            <w:vAlign w:val="center"/>
          </w:tcPr>
          <w:p w14:paraId="02AEB90D">
            <w:pPr>
              <w:pStyle w:val="13"/>
            </w:pPr>
            <w:r>
              <w:t>≤0.08万元</w:t>
            </w:r>
          </w:p>
        </w:tc>
        <w:tc>
          <w:tcPr>
            <w:tcW w:w="1843" w:type="dxa"/>
            <w:vAlign w:val="center"/>
          </w:tcPr>
          <w:p w14:paraId="4A3B9C4E">
            <w:pPr>
              <w:pStyle w:val="13"/>
            </w:pPr>
            <w:r>
              <w:t>2025年县级预算编制的通知</w:t>
            </w:r>
          </w:p>
          <w:p w14:paraId="5AAC8CDD">
            <w:pPr>
              <w:pStyle w:val="13"/>
            </w:pPr>
          </w:p>
        </w:tc>
      </w:tr>
      <w:tr w14:paraId="6F135D98">
        <w:tblPrEx>
          <w:tblCellMar>
            <w:top w:w="0" w:type="dxa"/>
            <w:left w:w="108" w:type="dxa"/>
            <w:bottom w:w="0" w:type="dxa"/>
            <w:right w:w="108" w:type="dxa"/>
          </w:tblCellMar>
        </w:tblPrEx>
        <w:trPr>
          <w:trHeight w:val="369" w:hRule="atLeast"/>
          <w:jc w:val="center"/>
        </w:trPr>
        <w:tc>
          <w:tcPr>
            <w:tcW w:w="1276" w:type="dxa"/>
            <w:vMerge w:val="restart"/>
            <w:vAlign w:val="center"/>
          </w:tcPr>
          <w:p w14:paraId="6B8FC61E">
            <w:pPr>
              <w:pStyle w:val="15"/>
            </w:pPr>
            <w:r>
              <w:t>效益指标</w:t>
            </w:r>
          </w:p>
        </w:tc>
        <w:tc>
          <w:tcPr>
            <w:tcW w:w="1276" w:type="dxa"/>
            <w:vAlign w:val="center"/>
          </w:tcPr>
          <w:p w14:paraId="4B525397">
            <w:pPr>
              <w:pStyle w:val="13"/>
            </w:pPr>
            <w:r>
              <w:t>社会效益指标</w:t>
            </w:r>
          </w:p>
        </w:tc>
        <w:tc>
          <w:tcPr>
            <w:tcW w:w="1332" w:type="dxa"/>
            <w:vAlign w:val="center"/>
          </w:tcPr>
          <w:p w14:paraId="276AD3C1">
            <w:pPr>
              <w:pStyle w:val="13"/>
            </w:pPr>
            <w:r>
              <w:t>顺利接受教育</w:t>
            </w:r>
          </w:p>
        </w:tc>
        <w:tc>
          <w:tcPr>
            <w:tcW w:w="2891" w:type="dxa"/>
            <w:vAlign w:val="center"/>
          </w:tcPr>
          <w:p w14:paraId="7A5DC244">
            <w:pPr>
              <w:pStyle w:val="13"/>
            </w:pPr>
            <w:r>
              <w:t>是否能保障顺利接受教育</w:t>
            </w:r>
          </w:p>
        </w:tc>
        <w:tc>
          <w:tcPr>
            <w:tcW w:w="1276" w:type="dxa"/>
            <w:vAlign w:val="center"/>
          </w:tcPr>
          <w:p w14:paraId="38E8E19D">
            <w:pPr>
              <w:pStyle w:val="13"/>
            </w:pPr>
            <w:r>
              <w:t>基本保障</w:t>
            </w:r>
          </w:p>
        </w:tc>
        <w:tc>
          <w:tcPr>
            <w:tcW w:w="1843" w:type="dxa"/>
            <w:vAlign w:val="center"/>
          </w:tcPr>
          <w:p w14:paraId="56FD05AD">
            <w:pPr>
              <w:pStyle w:val="13"/>
            </w:pPr>
            <w:r>
              <w:t>2025年初工作计划</w:t>
            </w:r>
          </w:p>
          <w:p w14:paraId="0AB360B4">
            <w:pPr>
              <w:pStyle w:val="13"/>
            </w:pPr>
          </w:p>
        </w:tc>
      </w:tr>
      <w:tr w14:paraId="67439A1C">
        <w:tblPrEx>
          <w:tblCellMar>
            <w:top w:w="0" w:type="dxa"/>
            <w:left w:w="108" w:type="dxa"/>
            <w:bottom w:w="0" w:type="dxa"/>
            <w:right w:w="108" w:type="dxa"/>
          </w:tblCellMar>
        </w:tblPrEx>
        <w:trPr>
          <w:trHeight w:val="369" w:hRule="atLeast"/>
          <w:jc w:val="center"/>
        </w:trPr>
        <w:tc>
          <w:tcPr>
            <w:tcW w:w="1276" w:type="dxa"/>
            <w:vMerge w:val="continue"/>
            <w:vAlign w:val="center"/>
          </w:tcPr>
          <w:p w14:paraId="026F8C3D"/>
        </w:tc>
        <w:tc>
          <w:tcPr>
            <w:tcW w:w="1276" w:type="dxa"/>
            <w:vAlign w:val="center"/>
          </w:tcPr>
          <w:p w14:paraId="3D4813AB">
            <w:pPr>
              <w:pStyle w:val="13"/>
            </w:pPr>
            <w:r>
              <w:t>可持续影响指标</w:t>
            </w:r>
          </w:p>
        </w:tc>
        <w:tc>
          <w:tcPr>
            <w:tcW w:w="1332" w:type="dxa"/>
            <w:vAlign w:val="center"/>
          </w:tcPr>
          <w:p w14:paraId="5A4E0E8F">
            <w:pPr>
              <w:pStyle w:val="13"/>
            </w:pPr>
            <w:r>
              <w:t>学生综合素质提高</w:t>
            </w:r>
          </w:p>
        </w:tc>
        <w:tc>
          <w:tcPr>
            <w:tcW w:w="2891" w:type="dxa"/>
            <w:vAlign w:val="center"/>
          </w:tcPr>
          <w:p w14:paraId="6FEC328F">
            <w:pPr>
              <w:pStyle w:val="13"/>
            </w:pPr>
            <w:r>
              <w:t>教学质量是否提高</w:t>
            </w:r>
          </w:p>
        </w:tc>
        <w:tc>
          <w:tcPr>
            <w:tcW w:w="1276" w:type="dxa"/>
            <w:vAlign w:val="center"/>
          </w:tcPr>
          <w:p w14:paraId="32357C2B">
            <w:pPr>
              <w:pStyle w:val="13"/>
            </w:pPr>
            <w:r>
              <w:t>进一步提升</w:t>
            </w:r>
          </w:p>
        </w:tc>
        <w:tc>
          <w:tcPr>
            <w:tcW w:w="1843" w:type="dxa"/>
            <w:vAlign w:val="center"/>
          </w:tcPr>
          <w:p w14:paraId="01620935">
            <w:pPr>
              <w:pStyle w:val="13"/>
            </w:pPr>
            <w:r>
              <w:t>2025年初工作计划</w:t>
            </w:r>
          </w:p>
          <w:p w14:paraId="47069E4D">
            <w:pPr>
              <w:pStyle w:val="13"/>
            </w:pPr>
          </w:p>
        </w:tc>
      </w:tr>
      <w:tr w14:paraId="468B27AD">
        <w:tblPrEx>
          <w:tblCellMar>
            <w:top w:w="0" w:type="dxa"/>
            <w:left w:w="108" w:type="dxa"/>
            <w:bottom w:w="0" w:type="dxa"/>
            <w:right w:w="108" w:type="dxa"/>
          </w:tblCellMar>
        </w:tblPrEx>
        <w:trPr>
          <w:trHeight w:val="369" w:hRule="atLeast"/>
          <w:jc w:val="center"/>
        </w:trPr>
        <w:tc>
          <w:tcPr>
            <w:tcW w:w="1276" w:type="dxa"/>
            <w:vAlign w:val="center"/>
          </w:tcPr>
          <w:p w14:paraId="182C6FDC">
            <w:pPr>
              <w:pStyle w:val="15"/>
            </w:pPr>
            <w:r>
              <w:t>满意度指标</w:t>
            </w:r>
          </w:p>
        </w:tc>
        <w:tc>
          <w:tcPr>
            <w:tcW w:w="1276" w:type="dxa"/>
            <w:vAlign w:val="center"/>
          </w:tcPr>
          <w:p w14:paraId="051E59B5">
            <w:pPr>
              <w:pStyle w:val="13"/>
            </w:pPr>
            <w:r>
              <w:t>服务对象满意度指标</w:t>
            </w:r>
          </w:p>
        </w:tc>
        <w:tc>
          <w:tcPr>
            <w:tcW w:w="1332" w:type="dxa"/>
            <w:vAlign w:val="center"/>
          </w:tcPr>
          <w:p w14:paraId="112D6ED0">
            <w:pPr>
              <w:pStyle w:val="13"/>
            </w:pPr>
            <w:r>
              <w:t>师生满意率</w:t>
            </w:r>
          </w:p>
        </w:tc>
        <w:tc>
          <w:tcPr>
            <w:tcW w:w="2891" w:type="dxa"/>
            <w:vAlign w:val="center"/>
          </w:tcPr>
          <w:p w14:paraId="49FDE7B5">
            <w:pPr>
              <w:pStyle w:val="13"/>
            </w:pPr>
            <w:r>
              <w:t>师生对我中心校教育教学等方面满意情况</w:t>
            </w:r>
          </w:p>
        </w:tc>
        <w:tc>
          <w:tcPr>
            <w:tcW w:w="1276" w:type="dxa"/>
            <w:vAlign w:val="center"/>
          </w:tcPr>
          <w:p w14:paraId="675C5A54">
            <w:pPr>
              <w:pStyle w:val="13"/>
            </w:pPr>
            <w:r>
              <w:t>≥95%</w:t>
            </w:r>
          </w:p>
        </w:tc>
        <w:tc>
          <w:tcPr>
            <w:tcW w:w="1843" w:type="dxa"/>
            <w:vAlign w:val="center"/>
          </w:tcPr>
          <w:p w14:paraId="79977C7C">
            <w:pPr>
              <w:pStyle w:val="13"/>
            </w:pPr>
            <w:r>
              <w:t>2025年初工作计划</w:t>
            </w:r>
          </w:p>
          <w:p w14:paraId="5EDF5B63">
            <w:pPr>
              <w:pStyle w:val="13"/>
            </w:pPr>
          </w:p>
        </w:tc>
      </w:tr>
    </w:tbl>
    <w:p w14:paraId="48289C28">
      <w:pPr>
        <w:sectPr>
          <w:pgSz w:w="11900" w:h="16840"/>
          <w:pgMar w:top="1984" w:right="1304" w:bottom="1134" w:left="1304" w:header="720" w:footer="720" w:gutter="0"/>
          <w:cols w:space="720" w:num="1"/>
        </w:sectPr>
      </w:pPr>
    </w:p>
    <w:p w14:paraId="7D2753C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1471157">
      <w:pPr>
        <w:spacing w:before="0" w:after="0"/>
        <w:ind w:firstLine="560"/>
        <w:jc w:val="left"/>
        <w:outlineLvl w:val="3"/>
      </w:pPr>
      <w:bookmarkStart w:id="443" w:name="_Toc_4_4_0000000444"/>
      <w:r>
        <w:rPr>
          <w:rFonts w:ascii="方正仿宋_GBK" w:hAnsi="方正仿宋_GBK" w:eastAsia="方正仿宋_GBK" w:cs="方正仿宋_GBK"/>
          <w:color w:val="000000"/>
          <w:sz w:val="28"/>
        </w:rPr>
        <w:t>441.怀财字【2025】7号2025年城乡义务教育生均公用经费县配套资金绩效目标表</w:t>
      </w:r>
      <w:bookmarkEnd w:id="4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80A7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CDE754">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4FA6DEE1">
            <w:pPr>
              <w:pStyle w:val="11"/>
            </w:pPr>
            <w:r>
              <w:t>单位：万元</w:t>
            </w:r>
          </w:p>
        </w:tc>
      </w:tr>
      <w:tr w14:paraId="71AC48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9EF48E">
            <w:pPr>
              <w:pStyle w:val="14"/>
            </w:pPr>
            <w:r>
              <w:t>项目编码</w:t>
            </w:r>
          </w:p>
        </w:tc>
        <w:tc>
          <w:tcPr>
            <w:tcW w:w="2608" w:type="dxa"/>
            <w:gridSpan w:val="2"/>
            <w:vAlign w:val="center"/>
          </w:tcPr>
          <w:p w14:paraId="1F09795D">
            <w:pPr>
              <w:pStyle w:val="13"/>
            </w:pPr>
            <w:r>
              <w:t>13073025P000579100066</w:t>
            </w:r>
          </w:p>
        </w:tc>
        <w:tc>
          <w:tcPr>
            <w:tcW w:w="1587" w:type="dxa"/>
            <w:vAlign w:val="center"/>
          </w:tcPr>
          <w:p w14:paraId="4E67A208">
            <w:pPr>
              <w:pStyle w:val="14"/>
            </w:pPr>
            <w:r>
              <w:t>项目名称</w:t>
            </w:r>
          </w:p>
        </w:tc>
        <w:tc>
          <w:tcPr>
            <w:tcW w:w="4423" w:type="dxa"/>
            <w:gridSpan w:val="3"/>
            <w:vAlign w:val="center"/>
          </w:tcPr>
          <w:p w14:paraId="40C12C77">
            <w:pPr>
              <w:pStyle w:val="13"/>
            </w:pPr>
            <w:r>
              <w:t>怀财字【2025】7号2025年城乡义务教育生均公用经费县配套资金</w:t>
            </w:r>
          </w:p>
        </w:tc>
      </w:tr>
      <w:tr w14:paraId="720670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14788F">
            <w:pPr>
              <w:pStyle w:val="14"/>
            </w:pPr>
            <w:r>
              <w:t>预算规模及资金用途</w:t>
            </w:r>
          </w:p>
        </w:tc>
        <w:tc>
          <w:tcPr>
            <w:tcW w:w="1276" w:type="dxa"/>
            <w:vAlign w:val="center"/>
          </w:tcPr>
          <w:p w14:paraId="0C5394DF">
            <w:pPr>
              <w:pStyle w:val="14"/>
            </w:pPr>
            <w:r>
              <w:t>预算数</w:t>
            </w:r>
          </w:p>
        </w:tc>
        <w:tc>
          <w:tcPr>
            <w:tcW w:w="1332" w:type="dxa"/>
            <w:vAlign w:val="center"/>
          </w:tcPr>
          <w:p w14:paraId="3F8C32CA">
            <w:pPr>
              <w:pStyle w:val="13"/>
            </w:pPr>
            <w:r>
              <w:t>4.79</w:t>
            </w:r>
          </w:p>
        </w:tc>
        <w:tc>
          <w:tcPr>
            <w:tcW w:w="1587" w:type="dxa"/>
            <w:vAlign w:val="center"/>
          </w:tcPr>
          <w:p w14:paraId="58A99A08">
            <w:pPr>
              <w:pStyle w:val="14"/>
            </w:pPr>
            <w:r>
              <w:t>其中：财政    资金</w:t>
            </w:r>
          </w:p>
        </w:tc>
        <w:tc>
          <w:tcPr>
            <w:tcW w:w="1304" w:type="dxa"/>
            <w:vAlign w:val="center"/>
          </w:tcPr>
          <w:p w14:paraId="3DE90AF0">
            <w:pPr>
              <w:pStyle w:val="13"/>
            </w:pPr>
            <w:r>
              <w:t>4.79</w:t>
            </w:r>
          </w:p>
        </w:tc>
        <w:tc>
          <w:tcPr>
            <w:tcW w:w="1276" w:type="dxa"/>
            <w:vAlign w:val="center"/>
          </w:tcPr>
          <w:p w14:paraId="1DCE16D7">
            <w:pPr>
              <w:pStyle w:val="14"/>
            </w:pPr>
            <w:r>
              <w:t>其他资金</w:t>
            </w:r>
          </w:p>
        </w:tc>
        <w:tc>
          <w:tcPr>
            <w:tcW w:w="1843" w:type="dxa"/>
            <w:vAlign w:val="center"/>
          </w:tcPr>
          <w:p w14:paraId="55B7FF44">
            <w:pPr>
              <w:pStyle w:val="13"/>
            </w:pPr>
            <w:r>
              <w:t xml:space="preserve"> </w:t>
            </w:r>
          </w:p>
        </w:tc>
      </w:tr>
      <w:tr w14:paraId="446969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BA9EAE"/>
        </w:tc>
        <w:tc>
          <w:tcPr>
            <w:tcW w:w="8618" w:type="dxa"/>
            <w:gridSpan w:val="6"/>
            <w:vAlign w:val="center"/>
          </w:tcPr>
          <w:p w14:paraId="10E6076F">
            <w:pPr>
              <w:pStyle w:val="13"/>
            </w:pPr>
            <w:r>
              <w:t>该资金用于学校日常运转支出，保障教育教学顺利进行。</w:t>
            </w:r>
            <w:r>
              <w:tab/>
            </w:r>
            <w:r>
              <w:tab/>
            </w:r>
            <w:r>
              <w:tab/>
            </w:r>
            <w:r>
              <w:tab/>
            </w:r>
            <w:r>
              <w:tab/>
            </w:r>
            <w:r>
              <w:tab/>
            </w:r>
            <w:r>
              <w:tab/>
            </w:r>
          </w:p>
          <w:p w14:paraId="1E671AEC">
            <w:pPr>
              <w:pStyle w:val="13"/>
            </w:pPr>
          </w:p>
        </w:tc>
      </w:tr>
      <w:tr w14:paraId="1B2EA9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3D94EF">
            <w:pPr>
              <w:pStyle w:val="14"/>
            </w:pPr>
            <w:r>
              <w:t>资金支出计划（%）</w:t>
            </w:r>
          </w:p>
        </w:tc>
        <w:tc>
          <w:tcPr>
            <w:tcW w:w="2608" w:type="dxa"/>
            <w:gridSpan w:val="2"/>
            <w:vAlign w:val="center"/>
          </w:tcPr>
          <w:p w14:paraId="65460037">
            <w:pPr>
              <w:pStyle w:val="14"/>
            </w:pPr>
            <w:r>
              <w:t>3月底</w:t>
            </w:r>
          </w:p>
        </w:tc>
        <w:tc>
          <w:tcPr>
            <w:tcW w:w="1587" w:type="dxa"/>
            <w:vAlign w:val="center"/>
          </w:tcPr>
          <w:p w14:paraId="5D0E83A1">
            <w:pPr>
              <w:pStyle w:val="14"/>
            </w:pPr>
            <w:r>
              <w:t>6月底</w:t>
            </w:r>
          </w:p>
        </w:tc>
        <w:tc>
          <w:tcPr>
            <w:tcW w:w="1304" w:type="dxa"/>
            <w:vAlign w:val="center"/>
          </w:tcPr>
          <w:p w14:paraId="20530988">
            <w:pPr>
              <w:pStyle w:val="14"/>
            </w:pPr>
            <w:r>
              <w:t>10月底</w:t>
            </w:r>
          </w:p>
        </w:tc>
        <w:tc>
          <w:tcPr>
            <w:tcW w:w="3119" w:type="dxa"/>
            <w:gridSpan w:val="2"/>
            <w:vAlign w:val="center"/>
          </w:tcPr>
          <w:p w14:paraId="1E931186">
            <w:pPr>
              <w:pStyle w:val="14"/>
            </w:pPr>
            <w:r>
              <w:t>12月底</w:t>
            </w:r>
          </w:p>
        </w:tc>
      </w:tr>
      <w:tr w14:paraId="3A8B05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55F988"/>
        </w:tc>
        <w:tc>
          <w:tcPr>
            <w:tcW w:w="2608" w:type="dxa"/>
            <w:gridSpan w:val="2"/>
            <w:vAlign w:val="center"/>
          </w:tcPr>
          <w:p w14:paraId="6E8F4FEA">
            <w:pPr>
              <w:pStyle w:val="15"/>
            </w:pPr>
            <w:r>
              <w:t>25%</w:t>
            </w:r>
          </w:p>
        </w:tc>
        <w:tc>
          <w:tcPr>
            <w:tcW w:w="1587" w:type="dxa"/>
            <w:vAlign w:val="center"/>
          </w:tcPr>
          <w:p w14:paraId="1E2A7F78">
            <w:pPr>
              <w:pStyle w:val="15"/>
            </w:pPr>
            <w:r>
              <w:t>50%</w:t>
            </w:r>
          </w:p>
        </w:tc>
        <w:tc>
          <w:tcPr>
            <w:tcW w:w="1304" w:type="dxa"/>
            <w:vAlign w:val="center"/>
          </w:tcPr>
          <w:p w14:paraId="755DB0FB">
            <w:pPr>
              <w:pStyle w:val="15"/>
            </w:pPr>
            <w:r>
              <w:t>75%</w:t>
            </w:r>
          </w:p>
        </w:tc>
        <w:tc>
          <w:tcPr>
            <w:tcW w:w="3119" w:type="dxa"/>
            <w:gridSpan w:val="2"/>
            <w:vAlign w:val="center"/>
          </w:tcPr>
          <w:p w14:paraId="1DD5ADC6">
            <w:pPr>
              <w:pStyle w:val="15"/>
            </w:pPr>
            <w:r>
              <w:t>100%</w:t>
            </w:r>
          </w:p>
        </w:tc>
      </w:tr>
      <w:tr w14:paraId="1C7924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1A74BD">
            <w:pPr>
              <w:pStyle w:val="14"/>
            </w:pPr>
            <w:r>
              <w:t>绩效目标</w:t>
            </w:r>
          </w:p>
        </w:tc>
        <w:tc>
          <w:tcPr>
            <w:tcW w:w="8618" w:type="dxa"/>
            <w:gridSpan w:val="6"/>
            <w:vAlign w:val="center"/>
          </w:tcPr>
          <w:p w14:paraId="5D7F0413">
            <w:pPr>
              <w:pStyle w:val="13"/>
            </w:pPr>
            <w:r>
              <w:t>1.该资金用于学校日常运转支出，保障教育教学顺利进行。</w:t>
            </w:r>
            <w:r>
              <w:tab/>
            </w:r>
            <w:r>
              <w:tab/>
            </w:r>
            <w:r>
              <w:tab/>
            </w:r>
            <w:r>
              <w:tab/>
            </w:r>
            <w:r>
              <w:tab/>
            </w:r>
            <w:r>
              <w:tab/>
            </w:r>
            <w:r>
              <w:tab/>
            </w:r>
          </w:p>
          <w:p w14:paraId="61057A2F">
            <w:pPr>
              <w:pStyle w:val="13"/>
            </w:pPr>
          </w:p>
        </w:tc>
      </w:tr>
    </w:tbl>
    <w:p w14:paraId="663110A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48A1A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624C12">
            <w:pPr>
              <w:pStyle w:val="14"/>
            </w:pPr>
            <w:r>
              <w:t>一级指标</w:t>
            </w:r>
          </w:p>
        </w:tc>
        <w:tc>
          <w:tcPr>
            <w:tcW w:w="1276" w:type="dxa"/>
            <w:vAlign w:val="center"/>
          </w:tcPr>
          <w:p w14:paraId="73CD2046">
            <w:pPr>
              <w:pStyle w:val="14"/>
            </w:pPr>
            <w:r>
              <w:t>二级指标</w:t>
            </w:r>
          </w:p>
        </w:tc>
        <w:tc>
          <w:tcPr>
            <w:tcW w:w="1332" w:type="dxa"/>
            <w:vAlign w:val="center"/>
          </w:tcPr>
          <w:p w14:paraId="2E2160A5">
            <w:pPr>
              <w:pStyle w:val="14"/>
            </w:pPr>
            <w:r>
              <w:t>三级指标</w:t>
            </w:r>
          </w:p>
        </w:tc>
        <w:tc>
          <w:tcPr>
            <w:tcW w:w="2891" w:type="dxa"/>
            <w:vAlign w:val="center"/>
          </w:tcPr>
          <w:p w14:paraId="595152BB">
            <w:pPr>
              <w:pStyle w:val="14"/>
            </w:pPr>
            <w:r>
              <w:t>绩效指标描述</w:t>
            </w:r>
          </w:p>
        </w:tc>
        <w:tc>
          <w:tcPr>
            <w:tcW w:w="1276" w:type="dxa"/>
            <w:vAlign w:val="center"/>
          </w:tcPr>
          <w:p w14:paraId="5976F1E7">
            <w:pPr>
              <w:pStyle w:val="14"/>
            </w:pPr>
            <w:r>
              <w:t>指标值</w:t>
            </w:r>
          </w:p>
        </w:tc>
        <w:tc>
          <w:tcPr>
            <w:tcW w:w="1843" w:type="dxa"/>
            <w:vAlign w:val="center"/>
          </w:tcPr>
          <w:p w14:paraId="31C74F5E">
            <w:pPr>
              <w:pStyle w:val="14"/>
            </w:pPr>
            <w:r>
              <w:t>指标值确定依据</w:t>
            </w:r>
          </w:p>
        </w:tc>
      </w:tr>
      <w:tr w14:paraId="1C3C7B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CD99C3">
            <w:pPr>
              <w:pStyle w:val="15"/>
            </w:pPr>
            <w:r>
              <w:t>产出指标</w:t>
            </w:r>
          </w:p>
        </w:tc>
        <w:tc>
          <w:tcPr>
            <w:tcW w:w="1276" w:type="dxa"/>
            <w:vAlign w:val="center"/>
          </w:tcPr>
          <w:p w14:paraId="6B40479D">
            <w:pPr>
              <w:pStyle w:val="13"/>
            </w:pPr>
            <w:r>
              <w:t>数量指标</w:t>
            </w:r>
          </w:p>
        </w:tc>
        <w:tc>
          <w:tcPr>
            <w:tcW w:w="1332" w:type="dxa"/>
            <w:vAlign w:val="center"/>
          </w:tcPr>
          <w:p w14:paraId="3D51701C">
            <w:pPr>
              <w:pStyle w:val="13"/>
            </w:pPr>
            <w:r>
              <w:t>保障学生正常运转数</w:t>
            </w:r>
          </w:p>
        </w:tc>
        <w:tc>
          <w:tcPr>
            <w:tcW w:w="2891" w:type="dxa"/>
            <w:vAlign w:val="center"/>
          </w:tcPr>
          <w:p w14:paraId="123BFFA7">
            <w:pPr>
              <w:pStyle w:val="13"/>
            </w:pPr>
            <w:r>
              <w:t>保障学生正常运转数</w:t>
            </w:r>
          </w:p>
        </w:tc>
        <w:tc>
          <w:tcPr>
            <w:tcW w:w="1276" w:type="dxa"/>
            <w:vAlign w:val="center"/>
          </w:tcPr>
          <w:p w14:paraId="746F926C">
            <w:pPr>
              <w:pStyle w:val="13"/>
            </w:pPr>
            <w:r>
              <w:t>1个</w:t>
            </w:r>
          </w:p>
        </w:tc>
        <w:tc>
          <w:tcPr>
            <w:tcW w:w="1843" w:type="dxa"/>
            <w:vAlign w:val="center"/>
          </w:tcPr>
          <w:p w14:paraId="0E8AC13B">
            <w:pPr>
              <w:pStyle w:val="13"/>
            </w:pPr>
            <w:r>
              <w:t>2025年初工作计划</w:t>
            </w:r>
          </w:p>
        </w:tc>
      </w:tr>
      <w:tr w14:paraId="72272A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BE9E4"/>
        </w:tc>
        <w:tc>
          <w:tcPr>
            <w:tcW w:w="1276" w:type="dxa"/>
            <w:vAlign w:val="center"/>
          </w:tcPr>
          <w:p w14:paraId="708AF0EA">
            <w:pPr>
              <w:pStyle w:val="13"/>
            </w:pPr>
            <w:r>
              <w:t>质量指标</w:t>
            </w:r>
          </w:p>
        </w:tc>
        <w:tc>
          <w:tcPr>
            <w:tcW w:w="1332" w:type="dxa"/>
            <w:vAlign w:val="center"/>
          </w:tcPr>
          <w:p w14:paraId="5472DC58">
            <w:pPr>
              <w:pStyle w:val="13"/>
            </w:pPr>
            <w:r>
              <w:t>完成质量占比</w:t>
            </w:r>
          </w:p>
        </w:tc>
        <w:tc>
          <w:tcPr>
            <w:tcW w:w="2891" w:type="dxa"/>
            <w:vAlign w:val="center"/>
          </w:tcPr>
          <w:p w14:paraId="4033D2E7">
            <w:pPr>
              <w:pStyle w:val="13"/>
            </w:pPr>
            <w:r>
              <w:t>学校正常运行完成情况质量占比</w:t>
            </w:r>
          </w:p>
        </w:tc>
        <w:tc>
          <w:tcPr>
            <w:tcW w:w="1276" w:type="dxa"/>
            <w:vAlign w:val="center"/>
          </w:tcPr>
          <w:p w14:paraId="26E9100B">
            <w:pPr>
              <w:pStyle w:val="13"/>
            </w:pPr>
            <w:r>
              <w:t>100%</w:t>
            </w:r>
          </w:p>
        </w:tc>
        <w:tc>
          <w:tcPr>
            <w:tcW w:w="1843" w:type="dxa"/>
            <w:vAlign w:val="center"/>
          </w:tcPr>
          <w:p w14:paraId="22F6899F">
            <w:pPr>
              <w:pStyle w:val="13"/>
            </w:pPr>
            <w:r>
              <w:t>2025年初工作计划</w:t>
            </w:r>
          </w:p>
        </w:tc>
      </w:tr>
      <w:tr w14:paraId="739FF7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A701BD"/>
        </w:tc>
        <w:tc>
          <w:tcPr>
            <w:tcW w:w="1276" w:type="dxa"/>
            <w:vAlign w:val="center"/>
          </w:tcPr>
          <w:p w14:paraId="61E42043">
            <w:pPr>
              <w:pStyle w:val="13"/>
            </w:pPr>
            <w:r>
              <w:t>时效指标</w:t>
            </w:r>
          </w:p>
        </w:tc>
        <w:tc>
          <w:tcPr>
            <w:tcW w:w="1332" w:type="dxa"/>
            <w:vAlign w:val="center"/>
          </w:tcPr>
          <w:p w14:paraId="6A74761B">
            <w:pPr>
              <w:pStyle w:val="13"/>
            </w:pPr>
            <w:r>
              <w:t>支出成本</w:t>
            </w:r>
          </w:p>
        </w:tc>
        <w:tc>
          <w:tcPr>
            <w:tcW w:w="2891" w:type="dxa"/>
            <w:vAlign w:val="center"/>
          </w:tcPr>
          <w:p w14:paraId="524C87D7">
            <w:pPr>
              <w:pStyle w:val="13"/>
            </w:pPr>
            <w:r>
              <w:t>实际支出金额</w:t>
            </w:r>
          </w:p>
        </w:tc>
        <w:tc>
          <w:tcPr>
            <w:tcW w:w="1276" w:type="dxa"/>
            <w:vAlign w:val="center"/>
          </w:tcPr>
          <w:p w14:paraId="59E966E5">
            <w:pPr>
              <w:pStyle w:val="13"/>
            </w:pPr>
            <w:r>
              <w:t>≤4.79万元</w:t>
            </w:r>
          </w:p>
        </w:tc>
        <w:tc>
          <w:tcPr>
            <w:tcW w:w="1843" w:type="dxa"/>
            <w:vAlign w:val="center"/>
          </w:tcPr>
          <w:p w14:paraId="1BC37328">
            <w:pPr>
              <w:pStyle w:val="13"/>
            </w:pPr>
            <w:r>
              <w:t>2025年县级预算编制的通知</w:t>
            </w:r>
          </w:p>
        </w:tc>
      </w:tr>
      <w:tr w14:paraId="5E1E55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3C16D1"/>
        </w:tc>
        <w:tc>
          <w:tcPr>
            <w:tcW w:w="1276" w:type="dxa"/>
            <w:vAlign w:val="center"/>
          </w:tcPr>
          <w:p w14:paraId="1D1F476D">
            <w:pPr>
              <w:pStyle w:val="13"/>
            </w:pPr>
            <w:r>
              <w:t>成本指标</w:t>
            </w:r>
          </w:p>
        </w:tc>
        <w:tc>
          <w:tcPr>
            <w:tcW w:w="1332" w:type="dxa"/>
            <w:vAlign w:val="center"/>
          </w:tcPr>
          <w:p w14:paraId="5B6F3DE8">
            <w:pPr>
              <w:pStyle w:val="13"/>
            </w:pPr>
            <w:r>
              <w:t>资金用于日常办公支出进度</w:t>
            </w:r>
          </w:p>
        </w:tc>
        <w:tc>
          <w:tcPr>
            <w:tcW w:w="2891" w:type="dxa"/>
            <w:vAlign w:val="center"/>
          </w:tcPr>
          <w:p w14:paraId="27D5F313">
            <w:pPr>
              <w:pStyle w:val="13"/>
            </w:pPr>
            <w:r>
              <w:t>资金用于日常办公支出进度</w:t>
            </w:r>
          </w:p>
        </w:tc>
        <w:tc>
          <w:tcPr>
            <w:tcW w:w="1276" w:type="dxa"/>
            <w:vAlign w:val="center"/>
          </w:tcPr>
          <w:p w14:paraId="36659149">
            <w:pPr>
              <w:pStyle w:val="13"/>
            </w:pPr>
            <w:r>
              <w:t>≤100%</w:t>
            </w:r>
          </w:p>
        </w:tc>
        <w:tc>
          <w:tcPr>
            <w:tcW w:w="1843" w:type="dxa"/>
            <w:vAlign w:val="center"/>
          </w:tcPr>
          <w:p w14:paraId="71849C6B">
            <w:pPr>
              <w:pStyle w:val="13"/>
            </w:pPr>
            <w:r>
              <w:t>2025年初工作计划</w:t>
            </w:r>
          </w:p>
        </w:tc>
      </w:tr>
      <w:tr w14:paraId="2A54A5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83F718">
            <w:pPr>
              <w:pStyle w:val="15"/>
            </w:pPr>
            <w:r>
              <w:t>效益指标</w:t>
            </w:r>
          </w:p>
        </w:tc>
        <w:tc>
          <w:tcPr>
            <w:tcW w:w="1276" w:type="dxa"/>
            <w:vAlign w:val="center"/>
          </w:tcPr>
          <w:p w14:paraId="53C9F42B">
            <w:pPr>
              <w:pStyle w:val="13"/>
            </w:pPr>
            <w:r>
              <w:t>社会效益指标</w:t>
            </w:r>
          </w:p>
        </w:tc>
        <w:tc>
          <w:tcPr>
            <w:tcW w:w="1332" w:type="dxa"/>
            <w:vAlign w:val="center"/>
          </w:tcPr>
          <w:p w14:paraId="00797DBA">
            <w:pPr>
              <w:pStyle w:val="13"/>
            </w:pPr>
            <w:r>
              <w:t>教学质量是否提升</w:t>
            </w:r>
          </w:p>
        </w:tc>
        <w:tc>
          <w:tcPr>
            <w:tcW w:w="2891" w:type="dxa"/>
            <w:vAlign w:val="center"/>
          </w:tcPr>
          <w:p w14:paraId="0D340386">
            <w:pPr>
              <w:pStyle w:val="13"/>
            </w:pPr>
            <w:r>
              <w:t>教学质量是否提升</w:t>
            </w:r>
          </w:p>
        </w:tc>
        <w:tc>
          <w:tcPr>
            <w:tcW w:w="1276" w:type="dxa"/>
            <w:vAlign w:val="center"/>
          </w:tcPr>
          <w:p w14:paraId="69D82F57">
            <w:pPr>
              <w:pStyle w:val="13"/>
            </w:pPr>
            <w:r>
              <w:t>进一步提升</w:t>
            </w:r>
          </w:p>
        </w:tc>
        <w:tc>
          <w:tcPr>
            <w:tcW w:w="1843" w:type="dxa"/>
            <w:vAlign w:val="center"/>
          </w:tcPr>
          <w:p w14:paraId="64CECB99">
            <w:pPr>
              <w:pStyle w:val="13"/>
            </w:pPr>
            <w:r>
              <w:t>2025年初工作计划</w:t>
            </w:r>
          </w:p>
        </w:tc>
      </w:tr>
      <w:tr w14:paraId="68BDAC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F5FF0F"/>
        </w:tc>
        <w:tc>
          <w:tcPr>
            <w:tcW w:w="1276" w:type="dxa"/>
            <w:vAlign w:val="center"/>
          </w:tcPr>
          <w:p w14:paraId="07386BAA">
            <w:pPr>
              <w:pStyle w:val="13"/>
            </w:pPr>
            <w:r>
              <w:t>可持续影响指标</w:t>
            </w:r>
          </w:p>
        </w:tc>
        <w:tc>
          <w:tcPr>
            <w:tcW w:w="1332" w:type="dxa"/>
            <w:vAlign w:val="center"/>
          </w:tcPr>
          <w:p w14:paraId="227E2034">
            <w:pPr>
              <w:pStyle w:val="13"/>
            </w:pPr>
            <w:r>
              <w:t>学生综合素质是否提升</w:t>
            </w:r>
          </w:p>
        </w:tc>
        <w:tc>
          <w:tcPr>
            <w:tcW w:w="2891" w:type="dxa"/>
            <w:vAlign w:val="center"/>
          </w:tcPr>
          <w:p w14:paraId="227C9727">
            <w:pPr>
              <w:pStyle w:val="13"/>
            </w:pPr>
            <w:r>
              <w:t>学生综合素质是否提升</w:t>
            </w:r>
          </w:p>
        </w:tc>
        <w:tc>
          <w:tcPr>
            <w:tcW w:w="1276" w:type="dxa"/>
            <w:vAlign w:val="center"/>
          </w:tcPr>
          <w:p w14:paraId="3F58C2D2">
            <w:pPr>
              <w:pStyle w:val="13"/>
            </w:pPr>
            <w:r>
              <w:t>进一步提升</w:t>
            </w:r>
          </w:p>
        </w:tc>
        <w:tc>
          <w:tcPr>
            <w:tcW w:w="1843" w:type="dxa"/>
            <w:vAlign w:val="center"/>
          </w:tcPr>
          <w:p w14:paraId="7FFD5AEB">
            <w:pPr>
              <w:pStyle w:val="13"/>
            </w:pPr>
            <w:r>
              <w:t>2025年初工作计划</w:t>
            </w:r>
          </w:p>
        </w:tc>
      </w:tr>
      <w:tr w14:paraId="0A0373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F4F118">
            <w:pPr>
              <w:pStyle w:val="15"/>
            </w:pPr>
            <w:r>
              <w:t>满意度指标</w:t>
            </w:r>
          </w:p>
        </w:tc>
        <w:tc>
          <w:tcPr>
            <w:tcW w:w="1276" w:type="dxa"/>
            <w:vAlign w:val="center"/>
          </w:tcPr>
          <w:p w14:paraId="73CA8958">
            <w:pPr>
              <w:pStyle w:val="13"/>
            </w:pPr>
            <w:r>
              <w:t>服务对象满意度指标</w:t>
            </w:r>
          </w:p>
        </w:tc>
        <w:tc>
          <w:tcPr>
            <w:tcW w:w="1332" w:type="dxa"/>
            <w:vAlign w:val="center"/>
          </w:tcPr>
          <w:p w14:paraId="47FB383D">
            <w:pPr>
              <w:pStyle w:val="13"/>
            </w:pPr>
            <w:r>
              <w:t>满意率</w:t>
            </w:r>
          </w:p>
        </w:tc>
        <w:tc>
          <w:tcPr>
            <w:tcW w:w="2891" w:type="dxa"/>
            <w:vAlign w:val="center"/>
          </w:tcPr>
          <w:p w14:paraId="15FA4B47">
            <w:pPr>
              <w:pStyle w:val="13"/>
            </w:pPr>
            <w:r>
              <w:t>满意率</w:t>
            </w:r>
          </w:p>
        </w:tc>
        <w:tc>
          <w:tcPr>
            <w:tcW w:w="1276" w:type="dxa"/>
            <w:vAlign w:val="center"/>
          </w:tcPr>
          <w:p w14:paraId="0780B047">
            <w:pPr>
              <w:pStyle w:val="13"/>
            </w:pPr>
            <w:r>
              <w:t>≥95%</w:t>
            </w:r>
          </w:p>
        </w:tc>
        <w:tc>
          <w:tcPr>
            <w:tcW w:w="1843" w:type="dxa"/>
            <w:vAlign w:val="center"/>
          </w:tcPr>
          <w:p w14:paraId="0EB0DF0E">
            <w:pPr>
              <w:pStyle w:val="13"/>
            </w:pPr>
            <w:r>
              <w:t>2025年初工作计划</w:t>
            </w:r>
          </w:p>
        </w:tc>
      </w:tr>
    </w:tbl>
    <w:p w14:paraId="610A7BFD">
      <w:pPr>
        <w:sectPr>
          <w:pgSz w:w="11900" w:h="16840"/>
          <w:pgMar w:top="1984" w:right="1304" w:bottom="1134" w:left="1304" w:header="720" w:footer="720" w:gutter="0"/>
          <w:cols w:space="720" w:num="1"/>
        </w:sectPr>
      </w:pPr>
    </w:p>
    <w:p w14:paraId="7A6F459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717835D">
      <w:pPr>
        <w:spacing w:before="0" w:after="0"/>
        <w:ind w:firstLine="560"/>
        <w:jc w:val="left"/>
        <w:outlineLvl w:val="3"/>
      </w:pPr>
      <w:bookmarkStart w:id="444" w:name="_Toc_4_4_0000000445"/>
      <w:r>
        <w:rPr>
          <w:rFonts w:ascii="方正仿宋_GBK" w:hAnsi="方正仿宋_GBK" w:eastAsia="方正仿宋_GBK" w:cs="方正仿宋_GBK"/>
          <w:color w:val="000000"/>
          <w:sz w:val="28"/>
        </w:rPr>
        <w:t>442.怀财字【2025】7号2025年学前生均公用经费县配套资金绩效目标表</w:t>
      </w:r>
      <w:bookmarkEnd w:id="4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55160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035D0D">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489E3A64">
            <w:pPr>
              <w:pStyle w:val="11"/>
            </w:pPr>
            <w:r>
              <w:t>单位：万元</w:t>
            </w:r>
          </w:p>
        </w:tc>
      </w:tr>
      <w:tr w14:paraId="0918C3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FF8AC8">
            <w:pPr>
              <w:pStyle w:val="14"/>
            </w:pPr>
            <w:r>
              <w:t>项目编码</w:t>
            </w:r>
          </w:p>
        </w:tc>
        <w:tc>
          <w:tcPr>
            <w:tcW w:w="2608" w:type="dxa"/>
            <w:gridSpan w:val="2"/>
            <w:vAlign w:val="center"/>
          </w:tcPr>
          <w:p w14:paraId="563802CA">
            <w:pPr>
              <w:pStyle w:val="13"/>
            </w:pPr>
            <w:r>
              <w:t>13073025P000036100023</w:t>
            </w:r>
          </w:p>
        </w:tc>
        <w:tc>
          <w:tcPr>
            <w:tcW w:w="1587" w:type="dxa"/>
            <w:vAlign w:val="center"/>
          </w:tcPr>
          <w:p w14:paraId="151F5262">
            <w:pPr>
              <w:pStyle w:val="14"/>
            </w:pPr>
            <w:r>
              <w:t>项目名称</w:t>
            </w:r>
          </w:p>
        </w:tc>
        <w:tc>
          <w:tcPr>
            <w:tcW w:w="4423" w:type="dxa"/>
            <w:gridSpan w:val="3"/>
            <w:vAlign w:val="center"/>
          </w:tcPr>
          <w:p w14:paraId="2B38E8DA">
            <w:pPr>
              <w:pStyle w:val="13"/>
            </w:pPr>
            <w:r>
              <w:t>怀财字【2025】7号2025年学前生均公用经费县配套资金</w:t>
            </w:r>
          </w:p>
        </w:tc>
      </w:tr>
      <w:tr w14:paraId="3AC6FA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B5F130">
            <w:pPr>
              <w:pStyle w:val="14"/>
            </w:pPr>
            <w:r>
              <w:t>预算规模及资金用途</w:t>
            </w:r>
          </w:p>
        </w:tc>
        <w:tc>
          <w:tcPr>
            <w:tcW w:w="1276" w:type="dxa"/>
            <w:vAlign w:val="center"/>
          </w:tcPr>
          <w:p w14:paraId="0DFCB424">
            <w:pPr>
              <w:pStyle w:val="14"/>
            </w:pPr>
            <w:r>
              <w:t>预算数</w:t>
            </w:r>
          </w:p>
        </w:tc>
        <w:tc>
          <w:tcPr>
            <w:tcW w:w="1332" w:type="dxa"/>
            <w:vAlign w:val="center"/>
          </w:tcPr>
          <w:p w14:paraId="419419CB">
            <w:pPr>
              <w:pStyle w:val="13"/>
            </w:pPr>
            <w:r>
              <w:t>15.84</w:t>
            </w:r>
          </w:p>
        </w:tc>
        <w:tc>
          <w:tcPr>
            <w:tcW w:w="1587" w:type="dxa"/>
            <w:vAlign w:val="center"/>
          </w:tcPr>
          <w:p w14:paraId="4E4B3920">
            <w:pPr>
              <w:pStyle w:val="14"/>
            </w:pPr>
            <w:r>
              <w:t>其中：财政    资金</w:t>
            </w:r>
          </w:p>
        </w:tc>
        <w:tc>
          <w:tcPr>
            <w:tcW w:w="1304" w:type="dxa"/>
            <w:vAlign w:val="center"/>
          </w:tcPr>
          <w:p w14:paraId="2E03E0F1">
            <w:pPr>
              <w:pStyle w:val="13"/>
            </w:pPr>
            <w:r>
              <w:t>15.84</w:t>
            </w:r>
          </w:p>
        </w:tc>
        <w:tc>
          <w:tcPr>
            <w:tcW w:w="1276" w:type="dxa"/>
            <w:vAlign w:val="center"/>
          </w:tcPr>
          <w:p w14:paraId="43BAE63C">
            <w:pPr>
              <w:pStyle w:val="14"/>
            </w:pPr>
            <w:r>
              <w:t>其他资金</w:t>
            </w:r>
          </w:p>
        </w:tc>
        <w:tc>
          <w:tcPr>
            <w:tcW w:w="1843" w:type="dxa"/>
            <w:vAlign w:val="center"/>
          </w:tcPr>
          <w:p w14:paraId="49DB0A0C">
            <w:pPr>
              <w:pStyle w:val="13"/>
            </w:pPr>
            <w:r>
              <w:t xml:space="preserve"> </w:t>
            </w:r>
          </w:p>
        </w:tc>
      </w:tr>
      <w:tr w14:paraId="0E8981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C8719B"/>
        </w:tc>
        <w:tc>
          <w:tcPr>
            <w:tcW w:w="8618" w:type="dxa"/>
            <w:gridSpan w:val="6"/>
            <w:vAlign w:val="center"/>
          </w:tcPr>
          <w:p w14:paraId="5743102E">
            <w:pPr>
              <w:pStyle w:val="13"/>
            </w:pPr>
            <w:r>
              <w:t>用于幼儿园正常运转支出，保障教育教学顺利进行，提升教学质量。</w:t>
            </w:r>
          </w:p>
        </w:tc>
      </w:tr>
      <w:tr w14:paraId="6DDEF7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608640">
            <w:pPr>
              <w:pStyle w:val="14"/>
            </w:pPr>
            <w:r>
              <w:t>资金支出计划（%）</w:t>
            </w:r>
          </w:p>
        </w:tc>
        <w:tc>
          <w:tcPr>
            <w:tcW w:w="2608" w:type="dxa"/>
            <w:gridSpan w:val="2"/>
            <w:vAlign w:val="center"/>
          </w:tcPr>
          <w:p w14:paraId="633B20D1">
            <w:pPr>
              <w:pStyle w:val="14"/>
            </w:pPr>
            <w:r>
              <w:t>3月底</w:t>
            </w:r>
          </w:p>
        </w:tc>
        <w:tc>
          <w:tcPr>
            <w:tcW w:w="1587" w:type="dxa"/>
            <w:vAlign w:val="center"/>
          </w:tcPr>
          <w:p w14:paraId="3DBBDE2C">
            <w:pPr>
              <w:pStyle w:val="14"/>
            </w:pPr>
            <w:r>
              <w:t>6月底</w:t>
            </w:r>
          </w:p>
        </w:tc>
        <w:tc>
          <w:tcPr>
            <w:tcW w:w="1304" w:type="dxa"/>
            <w:vAlign w:val="center"/>
          </w:tcPr>
          <w:p w14:paraId="7E4E4024">
            <w:pPr>
              <w:pStyle w:val="14"/>
            </w:pPr>
            <w:r>
              <w:t>10月底</w:t>
            </w:r>
          </w:p>
        </w:tc>
        <w:tc>
          <w:tcPr>
            <w:tcW w:w="3119" w:type="dxa"/>
            <w:gridSpan w:val="2"/>
            <w:vAlign w:val="center"/>
          </w:tcPr>
          <w:p w14:paraId="080661E5">
            <w:pPr>
              <w:pStyle w:val="14"/>
            </w:pPr>
            <w:r>
              <w:t>12月底</w:t>
            </w:r>
          </w:p>
        </w:tc>
      </w:tr>
      <w:tr w14:paraId="0F9521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649AA0"/>
        </w:tc>
        <w:tc>
          <w:tcPr>
            <w:tcW w:w="2608" w:type="dxa"/>
            <w:gridSpan w:val="2"/>
            <w:vAlign w:val="center"/>
          </w:tcPr>
          <w:p w14:paraId="6645293F">
            <w:pPr>
              <w:pStyle w:val="15"/>
            </w:pPr>
            <w:r>
              <w:t>25%</w:t>
            </w:r>
          </w:p>
        </w:tc>
        <w:tc>
          <w:tcPr>
            <w:tcW w:w="1587" w:type="dxa"/>
            <w:vAlign w:val="center"/>
          </w:tcPr>
          <w:p w14:paraId="62252006">
            <w:pPr>
              <w:pStyle w:val="15"/>
            </w:pPr>
            <w:r>
              <w:t>50%</w:t>
            </w:r>
          </w:p>
        </w:tc>
        <w:tc>
          <w:tcPr>
            <w:tcW w:w="1304" w:type="dxa"/>
            <w:vAlign w:val="center"/>
          </w:tcPr>
          <w:p w14:paraId="1884044D">
            <w:pPr>
              <w:pStyle w:val="15"/>
            </w:pPr>
            <w:r>
              <w:t>75%</w:t>
            </w:r>
          </w:p>
        </w:tc>
        <w:tc>
          <w:tcPr>
            <w:tcW w:w="3119" w:type="dxa"/>
            <w:gridSpan w:val="2"/>
            <w:vAlign w:val="center"/>
          </w:tcPr>
          <w:p w14:paraId="0DD50F8E">
            <w:pPr>
              <w:pStyle w:val="15"/>
            </w:pPr>
            <w:r>
              <w:t>100%</w:t>
            </w:r>
          </w:p>
        </w:tc>
      </w:tr>
      <w:tr w14:paraId="796B45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E1BD14">
            <w:pPr>
              <w:pStyle w:val="14"/>
            </w:pPr>
            <w:r>
              <w:t>绩效目标</w:t>
            </w:r>
          </w:p>
        </w:tc>
        <w:tc>
          <w:tcPr>
            <w:tcW w:w="8618" w:type="dxa"/>
            <w:gridSpan w:val="6"/>
            <w:vAlign w:val="center"/>
          </w:tcPr>
          <w:p w14:paraId="1F494C17">
            <w:pPr>
              <w:pStyle w:val="13"/>
            </w:pPr>
            <w:r>
              <w:t>1.用于幼儿园正常运转支出，保障教育教学顺利进行，提升教学质量。</w:t>
            </w:r>
          </w:p>
        </w:tc>
      </w:tr>
    </w:tbl>
    <w:p w14:paraId="6B69E17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9B44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39F41F">
            <w:pPr>
              <w:pStyle w:val="14"/>
            </w:pPr>
            <w:r>
              <w:t>一级指标</w:t>
            </w:r>
          </w:p>
        </w:tc>
        <w:tc>
          <w:tcPr>
            <w:tcW w:w="1276" w:type="dxa"/>
            <w:vAlign w:val="center"/>
          </w:tcPr>
          <w:p w14:paraId="5019AFFC">
            <w:pPr>
              <w:pStyle w:val="14"/>
            </w:pPr>
            <w:r>
              <w:t>二级指标</w:t>
            </w:r>
          </w:p>
        </w:tc>
        <w:tc>
          <w:tcPr>
            <w:tcW w:w="1332" w:type="dxa"/>
            <w:vAlign w:val="center"/>
          </w:tcPr>
          <w:p w14:paraId="070A2228">
            <w:pPr>
              <w:pStyle w:val="14"/>
            </w:pPr>
            <w:r>
              <w:t>三级指标</w:t>
            </w:r>
          </w:p>
        </w:tc>
        <w:tc>
          <w:tcPr>
            <w:tcW w:w="2891" w:type="dxa"/>
            <w:vAlign w:val="center"/>
          </w:tcPr>
          <w:p w14:paraId="79CF2674">
            <w:pPr>
              <w:pStyle w:val="14"/>
            </w:pPr>
            <w:r>
              <w:t>绩效指标描述</w:t>
            </w:r>
          </w:p>
        </w:tc>
        <w:tc>
          <w:tcPr>
            <w:tcW w:w="1276" w:type="dxa"/>
            <w:vAlign w:val="center"/>
          </w:tcPr>
          <w:p w14:paraId="760E340C">
            <w:pPr>
              <w:pStyle w:val="14"/>
            </w:pPr>
            <w:r>
              <w:t>指标值</w:t>
            </w:r>
          </w:p>
        </w:tc>
        <w:tc>
          <w:tcPr>
            <w:tcW w:w="1843" w:type="dxa"/>
            <w:vAlign w:val="center"/>
          </w:tcPr>
          <w:p w14:paraId="5A7B5FB5">
            <w:pPr>
              <w:pStyle w:val="14"/>
            </w:pPr>
            <w:r>
              <w:t>指标值确定依据</w:t>
            </w:r>
          </w:p>
        </w:tc>
      </w:tr>
      <w:tr w14:paraId="1CF54FD3">
        <w:tblPrEx>
          <w:tblCellMar>
            <w:top w:w="0" w:type="dxa"/>
            <w:left w:w="108" w:type="dxa"/>
            <w:bottom w:w="0" w:type="dxa"/>
            <w:right w:w="108" w:type="dxa"/>
          </w:tblCellMar>
        </w:tblPrEx>
        <w:trPr>
          <w:trHeight w:val="369" w:hRule="atLeast"/>
          <w:jc w:val="center"/>
        </w:trPr>
        <w:tc>
          <w:tcPr>
            <w:tcW w:w="1276" w:type="dxa"/>
            <w:vMerge w:val="restart"/>
            <w:vAlign w:val="center"/>
          </w:tcPr>
          <w:p w14:paraId="0FE61458">
            <w:pPr>
              <w:pStyle w:val="15"/>
            </w:pPr>
            <w:r>
              <w:t>产出指标</w:t>
            </w:r>
          </w:p>
        </w:tc>
        <w:tc>
          <w:tcPr>
            <w:tcW w:w="1276" w:type="dxa"/>
            <w:vAlign w:val="center"/>
          </w:tcPr>
          <w:p w14:paraId="6FFC9553">
            <w:pPr>
              <w:pStyle w:val="13"/>
            </w:pPr>
            <w:r>
              <w:t>数量指标</w:t>
            </w:r>
          </w:p>
        </w:tc>
        <w:tc>
          <w:tcPr>
            <w:tcW w:w="1332" w:type="dxa"/>
            <w:vAlign w:val="center"/>
          </w:tcPr>
          <w:p w14:paraId="5EF37EB8">
            <w:pPr>
              <w:pStyle w:val="13"/>
            </w:pPr>
            <w:r>
              <w:t>资金支出覆盖率</w:t>
            </w:r>
          </w:p>
        </w:tc>
        <w:tc>
          <w:tcPr>
            <w:tcW w:w="2891" w:type="dxa"/>
            <w:vAlign w:val="center"/>
          </w:tcPr>
          <w:p w14:paraId="78BA0CAF">
            <w:pPr>
              <w:pStyle w:val="13"/>
            </w:pPr>
            <w:r>
              <w:t>幼儿园日常办公支出是否能够覆盖整个幼儿园</w:t>
            </w:r>
          </w:p>
        </w:tc>
        <w:tc>
          <w:tcPr>
            <w:tcW w:w="1276" w:type="dxa"/>
            <w:vAlign w:val="center"/>
          </w:tcPr>
          <w:p w14:paraId="46F3483F">
            <w:pPr>
              <w:pStyle w:val="13"/>
            </w:pPr>
            <w:r>
              <w:t>100%</w:t>
            </w:r>
          </w:p>
        </w:tc>
        <w:tc>
          <w:tcPr>
            <w:tcW w:w="1843" w:type="dxa"/>
            <w:vAlign w:val="center"/>
          </w:tcPr>
          <w:p w14:paraId="01A1EB7E">
            <w:pPr>
              <w:pStyle w:val="13"/>
            </w:pPr>
            <w:r>
              <w:t>2025年初工作计划</w:t>
            </w:r>
          </w:p>
        </w:tc>
      </w:tr>
      <w:tr w14:paraId="2360E6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022065"/>
        </w:tc>
        <w:tc>
          <w:tcPr>
            <w:tcW w:w="1276" w:type="dxa"/>
            <w:vAlign w:val="center"/>
          </w:tcPr>
          <w:p w14:paraId="077E318E">
            <w:pPr>
              <w:pStyle w:val="13"/>
            </w:pPr>
            <w:r>
              <w:t>质量指标</w:t>
            </w:r>
          </w:p>
        </w:tc>
        <w:tc>
          <w:tcPr>
            <w:tcW w:w="1332" w:type="dxa"/>
            <w:vAlign w:val="center"/>
          </w:tcPr>
          <w:p w14:paraId="1C0BDF0B">
            <w:pPr>
              <w:pStyle w:val="13"/>
            </w:pPr>
            <w:r>
              <w:t>正常运转率</w:t>
            </w:r>
          </w:p>
        </w:tc>
        <w:tc>
          <w:tcPr>
            <w:tcW w:w="2891" w:type="dxa"/>
            <w:vAlign w:val="center"/>
          </w:tcPr>
          <w:p w14:paraId="0BBF80F7">
            <w:pPr>
              <w:pStyle w:val="13"/>
            </w:pPr>
            <w:r>
              <w:t>保障幼儿园工作正常运转</w:t>
            </w:r>
          </w:p>
        </w:tc>
        <w:tc>
          <w:tcPr>
            <w:tcW w:w="1276" w:type="dxa"/>
            <w:vAlign w:val="center"/>
          </w:tcPr>
          <w:p w14:paraId="6667980D">
            <w:pPr>
              <w:pStyle w:val="13"/>
            </w:pPr>
            <w:r>
              <w:t>100%</w:t>
            </w:r>
          </w:p>
        </w:tc>
        <w:tc>
          <w:tcPr>
            <w:tcW w:w="1843" w:type="dxa"/>
            <w:vAlign w:val="center"/>
          </w:tcPr>
          <w:p w14:paraId="3D950CF2">
            <w:pPr>
              <w:pStyle w:val="13"/>
            </w:pPr>
            <w:r>
              <w:t>2025年初工作计划</w:t>
            </w:r>
          </w:p>
        </w:tc>
      </w:tr>
      <w:tr w14:paraId="557DD2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49122C"/>
        </w:tc>
        <w:tc>
          <w:tcPr>
            <w:tcW w:w="1276" w:type="dxa"/>
            <w:vAlign w:val="center"/>
          </w:tcPr>
          <w:p w14:paraId="23169089">
            <w:pPr>
              <w:pStyle w:val="13"/>
            </w:pPr>
            <w:r>
              <w:t>时效指标</w:t>
            </w:r>
          </w:p>
        </w:tc>
        <w:tc>
          <w:tcPr>
            <w:tcW w:w="1332" w:type="dxa"/>
            <w:vAlign w:val="center"/>
          </w:tcPr>
          <w:p w14:paraId="67E08988">
            <w:pPr>
              <w:pStyle w:val="13"/>
            </w:pPr>
            <w:r>
              <w:t>工作开展及时率</w:t>
            </w:r>
          </w:p>
        </w:tc>
        <w:tc>
          <w:tcPr>
            <w:tcW w:w="2891" w:type="dxa"/>
            <w:vAlign w:val="center"/>
          </w:tcPr>
          <w:p w14:paraId="58F8A984">
            <w:pPr>
              <w:pStyle w:val="13"/>
            </w:pPr>
            <w:r>
              <w:t>是否及时开展工作</w:t>
            </w:r>
          </w:p>
        </w:tc>
        <w:tc>
          <w:tcPr>
            <w:tcW w:w="1276" w:type="dxa"/>
            <w:vAlign w:val="center"/>
          </w:tcPr>
          <w:p w14:paraId="01A113D5">
            <w:pPr>
              <w:pStyle w:val="13"/>
            </w:pPr>
            <w:r>
              <w:t>100%</w:t>
            </w:r>
          </w:p>
        </w:tc>
        <w:tc>
          <w:tcPr>
            <w:tcW w:w="1843" w:type="dxa"/>
            <w:vAlign w:val="center"/>
          </w:tcPr>
          <w:p w14:paraId="29F6B9EC">
            <w:pPr>
              <w:pStyle w:val="13"/>
            </w:pPr>
            <w:r>
              <w:t>2025年初工作计划</w:t>
            </w:r>
          </w:p>
        </w:tc>
      </w:tr>
      <w:tr w14:paraId="07F4EA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73A3D9"/>
        </w:tc>
        <w:tc>
          <w:tcPr>
            <w:tcW w:w="1276" w:type="dxa"/>
            <w:vAlign w:val="center"/>
          </w:tcPr>
          <w:p w14:paraId="3943485A">
            <w:pPr>
              <w:pStyle w:val="13"/>
            </w:pPr>
            <w:r>
              <w:t>成本指标</w:t>
            </w:r>
          </w:p>
        </w:tc>
        <w:tc>
          <w:tcPr>
            <w:tcW w:w="1332" w:type="dxa"/>
            <w:vAlign w:val="center"/>
          </w:tcPr>
          <w:p w14:paraId="5A9C7593">
            <w:pPr>
              <w:pStyle w:val="13"/>
            </w:pPr>
            <w:r>
              <w:t>办公费支出金额</w:t>
            </w:r>
          </w:p>
        </w:tc>
        <w:tc>
          <w:tcPr>
            <w:tcW w:w="2891" w:type="dxa"/>
            <w:vAlign w:val="center"/>
          </w:tcPr>
          <w:p w14:paraId="2BA72A3C">
            <w:pPr>
              <w:pStyle w:val="13"/>
            </w:pPr>
            <w:r>
              <w:t>实际支出办公费金额</w:t>
            </w:r>
          </w:p>
        </w:tc>
        <w:tc>
          <w:tcPr>
            <w:tcW w:w="1276" w:type="dxa"/>
            <w:vAlign w:val="center"/>
          </w:tcPr>
          <w:p w14:paraId="50017A85">
            <w:pPr>
              <w:pStyle w:val="13"/>
            </w:pPr>
            <w:r>
              <w:t>≤15.84万元</w:t>
            </w:r>
          </w:p>
        </w:tc>
        <w:tc>
          <w:tcPr>
            <w:tcW w:w="1843" w:type="dxa"/>
            <w:vAlign w:val="center"/>
          </w:tcPr>
          <w:p w14:paraId="239C1BEC">
            <w:pPr>
              <w:pStyle w:val="13"/>
            </w:pPr>
            <w:r>
              <w:t>2025年县级预算编制通知</w:t>
            </w:r>
          </w:p>
        </w:tc>
      </w:tr>
      <w:tr w14:paraId="60920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2B3A83">
            <w:pPr>
              <w:pStyle w:val="15"/>
            </w:pPr>
            <w:r>
              <w:t>效益指标</w:t>
            </w:r>
          </w:p>
        </w:tc>
        <w:tc>
          <w:tcPr>
            <w:tcW w:w="1276" w:type="dxa"/>
            <w:vAlign w:val="center"/>
          </w:tcPr>
          <w:p w14:paraId="79D3BBF4">
            <w:pPr>
              <w:pStyle w:val="13"/>
            </w:pPr>
            <w:r>
              <w:t>社会效益指标</w:t>
            </w:r>
          </w:p>
        </w:tc>
        <w:tc>
          <w:tcPr>
            <w:tcW w:w="1332" w:type="dxa"/>
            <w:vAlign w:val="center"/>
          </w:tcPr>
          <w:p w14:paraId="7F729695">
            <w:pPr>
              <w:pStyle w:val="13"/>
            </w:pPr>
            <w:r>
              <w:t>项目可持续影响性</w:t>
            </w:r>
          </w:p>
        </w:tc>
        <w:tc>
          <w:tcPr>
            <w:tcW w:w="2891" w:type="dxa"/>
            <w:vAlign w:val="center"/>
          </w:tcPr>
          <w:p w14:paraId="7F4537C3">
            <w:pPr>
              <w:pStyle w:val="13"/>
            </w:pPr>
            <w:r>
              <w:t>实施的支出项目是否具有可持续影响学校正常运转</w:t>
            </w:r>
          </w:p>
        </w:tc>
        <w:tc>
          <w:tcPr>
            <w:tcW w:w="1276" w:type="dxa"/>
            <w:vAlign w:val="center"/>
          </w:tcPr>
          <w:p w14:paraId="5118D3B4">
            <w:pPr>
              <w:pStyle w:val="13"/>
            </w:pPr>
            <w:r>
              <w:t>可持续</w:t>
            </w:r>
          </w:p>
        </w:tc>
        <w:tc>
          <w:tcPr>
            <w:tcW w:w="1843" w:type="dxa"/>
            <w:vAlign w:val="center"/>
          </w:tcPr>
          <w:p w14:paraId="3201B9BC">
            <w:pPr>
              <w:pStyle w:val="13"/>
            </w:pPr>
            <w:r>
              <w:t>2025年初工作计划</w:t>
            </w:r>
          </w:p>
        </w:tc>
      </w:tr>
      <w:tr w14:paraId="718224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867657"/>
        </w:tc>
        <w:tc>
          <w:tcPr>
            <w:tcW w:w="1276" w:type="dxa"/>
            <w:vAlign w:val="center"/>
          </w:tcPr>
          <w:p w14:paraId="486EED22">
            <w:pPr>
              <w:pStyle w:val="13"/>
            </w:pPr>
            <w:r>
              <w:t>可持续影响指标</w:t>
            </w:r>
          </w:p>
        </w:tc>
        <w:tc>
          <w:tcPr>
            <w:tcW w:w="1332" w:type="dxa"/>
            <w:vAlign w:val="center"/>
          </w:tcPr>
          <w:p w14:paraId="65B0D33B">
            <w:pPr>
              <w:pStyle w:val="13"/>
            </w:pPr>
            <w:r>
              <w:t>提升教学质量</w:t>
            </w:r>
          </w:p>
        </w:tc>
        <w:tc>
          <w:tcPr>
            <w:tcW w:w="2891" w:type="dxa"/>
            <w:vAlign w:val="center"/>
          </w:tcPr>
          <w:p w14:paraId="02A7E37E">
            <w:pPr>
              <w:pStyle w:val="13"/>
            </w:pPr>
            <w:r>
              <w:t>是否能够提升教学质量</w:t>
            </w:r>
          </w:p>
        </w:tc>
        <w:tc>
          <w:tcPr>
            <w:tcW w:w="1276" w:type="dxa"/>
            <w:vAlign w:val="center"/>
          </w:tcPr>
          <w:p w14:paraId="7FA14EE0">
            <w:pPr>
              <w:pStyle w:val="13"/>
            </w:pPr>
            <w:r>
              <w:t>提升</w:t>
            </w:r>
          </w:p>
        </w:tc>
        <w:tc>
          <w:tcPr>
            <w:tcW w:w="1843" w:type="dxa"/>
            <w:vAlign w:val="center"/>
          </w:tcPr>
          <w:p w14:paraId="7D54A3DD">
            <w:pPr>
              <w:pStyle w:val="13"/>
            </w:pPr>
            <w:r>
              <w:t>2025年初工作计划</w:t>
            </w:r>
          </w:p>
        </w:tc>
      </w:tr>
      <w:tr w14:paraId="4E526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643D6C">
            <w:pPr>
              <w:pStyle w:val="15"/>
            </w:pPr>
            <w:r>
              <w:t>满意度指标</w:t>
            </w:r>
          </w:p>
        </w:tc>
        <w:tc>
          <w:tcPr>
            <w:tcW w:w="1276" w:type="dxa"/>
            <w:vAlign w:val="center"/>
          </w:tcPr>
          <w:p w14:paraId="3007E2A6">
            <w:pPr>
              <w:pStyle w:val="13"/>
            </w:pPr>
            <w:r>
              <w:t>服务对象满意度指标</w:t>
            </w:r>
          </w:p>
        </w:tc>
        <w:tc>
          <w:tcPr>
            <w:tcW w:w="1332" w:type="dxa"/>
            <w:vAlign w:val="center"/>
          </w:tcPr>
          <w:p w14:paraId="25ACBE73">
            <w:pPr>
              <w:pStyle w:val="13"/>
            </w:pPr>
            <w:r>
              <w:t>师生满意率</w:t>
            </w:r>
          </w:p>
        </w:tc>
        <w:tc>
          <w:tcPr>
            <w:tcW w:w="2891" w:type="dxa"/>
            <w:vAlign w:val="center"/>
          </w:tcPr>
          <w:p w14:paraId="27E9C604">
            <w:pPr>
              <w:pStyle w:val="13"/>
            </w:pPr>
            <w:r>
              <w:t>师生对幼儿园教育教学等方面满意情况</w:t>
            </w:r>
          </w:p>
        </w:tc>
        <w:tc>
          <w:tcPr>
            <w:tcW w:w="1276" w:type="dxa"/>
            <w:vAlign w:val="center"/>
          </w:tcPr>
          <w:p w14:paraId="15F4DD17">
            <w:pPr>
              <w:pStyle w:val="13"/>
            </w:pPr>
            <w:r>
              <w:t>≥95%</w:t>
            </w:r>
          </w:p>
        </w:tc>
        <w:tc>
          <w:tcPr>
            <w:tcW w:w="1843" w:type="dxa"/>
            <w:vAlign w:val="center"/>
          </w:tcPr>
          <w:p w14:paraId="26F7DB56">
            <w:pPr>
              <w:pStyle w:val="13"/>
            </w:pPr>
            <w:r>
              <w:t>2025年初工作计划</w:t>
            </w:r>
          </w:p>
        </w:tc>
      </w:tr>
    </w:tbl>
    <w:p w14:paraId="350E06C0">
      <w:pPr>
        <w:sectPr>
          <w:pgSz w:w="11900" w:h="16840"/>
          <w:pgMar w:top="1984" w:right="1304" w:bottom="1134" w:left="1304" w:header="720" w:footer="720" w:gutter="0"/>
          <w:cols w:space="720" w:num="1"/>
        </w:sectPr>
      </w:pPr>
    </w:p>
    <w:p w14:paraId="012A0D0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F12C29">
      <w:pPr>
        <w:spacing w:before="0" w:after="0"/>
        <w:ind w:firstLine="560"/>
        <w:jc w:val="left"/>
        <w:outlineLvl w:val="3"/>
      </w:pPr>
      <w:bookmarkStart w:id="445" w:name="_Toc_4_4_0000000446"/>
      <w:r>
        <w:rPr>
          <w:rFonts w:ascii="方正仿宋_GBK" w:hAnsi="方正仿宋_GBK" w:eastAsia="方正仿宋_GBK" w:cs="方正仿宋_GBK"/>
          <w:color w:val="000000"/>
          <w:sz w:val="28"/>
        </w:rPr>
        <w:t>443.冀财教【2024】123号 河北省财政厅关于提前下达2025年中央城乡义务教育补助经费预算的通知绩效目标表</w:t>
      </w:r>
      <w:bookmarkEnd w:id="4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5A881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703B59">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04C6F6C5">
            <w:pPr>
              <w:pStyle w:val="11"/>
            </w:pPr>
            <w:r>
              <w:t>单位：万元</w:t>
            </w:r>
          </w:p>
        </w:tc>
      </w:tr>
      <w:tr w14:paraId="06568D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66751D">
            <w:pPr>
              <w:pStyle w:val="14"/>
            </w:pPr>
            <w:r>
              <w:t>项目编码</w:t>
            </w:r>
          </w:p>
        </w:tc>
        <w:tc>
          <w:tcPr>
            <w:tcW w:w="2608" w:type="dxa"/>
            <w:gridSpan w:val="2"/>
            <w:vAlign w:val="center"/>
          </w:tcPr>
          <w:p w14:paraId="28115A1F">
            <w:pPr>
              <w:pStyle w:val="13"/>
            </w:pPr>
            <w:r>
              <w:t>13073025P00057710002C</w:t>
            </w:r>
          </w:p>
        </w:tc>
        <w:tc>
          <w:tcPr>
            <w:tcW w:w="1587" w:type="dxa"/>
            <w:vAlign w:val="center"/>
          </w:tcPr>
          <w:p w14:paraId="712788C2">
            <w:pPr>
              <w:pStyle w:val="14"/>
            </w:pPr>
            <w:r>
              <w:t>项目名称</w:t>
            </w:r>
          </w:p>
        </w:tc>
        <w:tc>
          <w:tcPr>
            <w:tcW w:w="4423" w:type="dxa"/>
            <w:gridSpan w:val="3"/>
            <w:vAlign w:val="center"/>
          </w:tcPr>
          <w:p w14:paraId="555B2B20">
            <w:pPr>
              <w:pStyle w:val="13"/>
            </w:pPr>
            <w:r>
              <w:t>冀财教【2024】123号 河北省财政厅关于提前下达2025年中央城乡义务教育补助经费预算的通知</w:t>
            </w:r>
          </w:p>
        </w:tc>
      </w:tr>
      <w:tr w14:paraId="5CC12C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31DCAA">
            <w:pPr>
              <w:pStyle w:val="14"/>
            </w:pPr>
            <w:r>
              <w:t>预算规模及资金用途</w:t>
            </w:r>
          </w:p>
        </w:tc>
        <w:tc>
          <w:tcPr>
            <w:tcW w:w="1276" w:type="dxa"/>
            <w:vAlign w:val="center"/>
          </w:tcPr>
          <w:p w14:paraId="129EF775">
            <w:pPr>
              <w:pStyle w:val="14"/>
            </w:pPr>
            <w:r>
              <w:t>预算数</w:t>
            </w:r>
          </w:p>
        </w:tc>
        <w:tc>
          <w:tcPr>
            <w:tcW w:w="1332" w:type="dxa"/>
            <w:vAlign w:val="center"/>
          </w:tcPr>
          <w:p w14:paraId="18D2819A">
            <w:pPr>
              <w:pStyle w:val="13"/>
            </w:pPr>
            <w:r>
              <w:t>0.50</w:t>
            </w:r>
          </w:p>
        </w:tc>
        <w:tc>
          <w:tcPr>
            <w:tcW w:w="1587" w:type="dxa"/>
            <w:vAlign w:val="center"/>
          </w:tcPr>
          <w:p w14:paraId="0781C513">
            <w:pPr>
              <w:pStyle w:val="14"/>
            </w:pPr>
            <w:r>
              <w:t>其中：财政    资金</w:t>
            </w:r>
          </w:p>
        </w:tc>
        <w:tc>
          <w:tcPr>
            <w:tcW w:w="1304" w:type="dxa"/>
            <w:vAlign w:val="center"/>
          </w:tcPr>
          <w:p w14:paraId="44BF3505">
            <w:pPr>
              <w:pStyle w:val="13"/>
            </w:pPr>
            <w:r>
              <w:t>0.50</w:t>
            </w:r>
          </w:p>
        </w:tc>
        <w:tc>
          <w:tcPr>
            <w:tcW w:w="1276" w:type="dxa"/>
            <w:vAlign w:val="center"/>
          </w:tcPr>
          <w:p w14:paraId="7DDEA4FF">
            <w:pPr>
              <w:pStyle w:val="14"/>
            </w:pPr>
            <w:r>
              <w:t>其他资金</w:t>
            </w:r>
          </w:p>
        </w:tc>
        <w:tc>
          <w:tcPr>
            <w:tcW w:w="1843" w:type="dxa"/>
            <w:vAlign w:val="center"/>
          </w:tcPr>
          <w:p w14:paraId="086F40BD">
            <w:pPr>
              <w:pStyle w:val="13"/>
            </w:pPr>
            <w:r>
              <w:t xml:space="preserve"> </w:t>
            </w:r>
          </w:p>
        </w:tc>
      </w:tr>
      <w:tr w14:paraId="33C547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F3C3AF"/>
        </w:tc>
        <w:tc>
          <w:tcPr>
            <w:tcW w:w="8618" w:type="dxa"/>
            <w:gridSpan w:val="6"/>
            <w:vAlign w:val="center"/>
          </w:tcPr>
          <w:p w14:paraId="4F13F829">
            <w:pPr>
              <w:pStyle w:val="13"/>
            </w:pPr>
            <w:r>
              <w:t>中央经费-用于家庭经济困难学生补助，保障教育教学正常运行。</w:t>
            </w:r>
          </w:p>
        </w:tc>
      </w:tr>
      <w:tr w14:paraId="33CD53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222640">
            <w:pPr>
              <w:pStyle w:val="14"/>
            </w:pPr>
            <w:r>
              <w:t>资金支出计划（%）</w:t>
            </w:r>
          </w:p>
        </w:tc>
        <w:tc>
          <w:tcPr>
            <w:tcW w:w="2608" w:type="dxa"/>
            <w:gridSpan w:val="2"/>
            <w:vAlign w:val="center"/>
          </w:tcPr>
          <w:p w14:paraId="216D7772">
            <w:pPr>
              <w:pStyle w:val="14"/>
            </w:pPr>
            <w:r>
              <w:t>3月底</w:t>
            </w:r>
          </w:p>
        </w:tc>
        <w:tc>
          <w:tcPr>
            <w:tcW w:w="1587" w:type="dxa"/>
            <w:vAlign w:val="center"/>
          </w:tcPr>
          <w:p w14:paraId="5D34D50F">
            <w:pPr>
              <w:pStyle w:val="14"/>
            </w:pPr>
            <w:r>
              <w:t>6月底</w:t>
            </w:r>
          </w:p>
        </w:tc>
        <w:tc>
          <w:tcPr>
            <w:tcW w:w="1304" w:type="dxa"/>
            <w:vAlign w:val="center"/>
          </w:tcPr>
          <w:p w14:paraId="7E44B309">
            <w:pPr>
              <w:pStyle w:val="14"/>
            </w:pPr>
            <w:r>
              <w:t>10月底</w:t>
            </w:r>
          </w:p>
        </w:tc>
        <w:tc>
          <w:tcPr>
            <w:tcW w:w="3119" w:type="dxa"/>
            <w:gridSpan w:val="2"/>
            <w:vAlign w:val="center"/>
          </w:tcPr>
          <w:p w14:paraId="6D1C42FE">
            <w:pPr>
              <w:pStyle w:val="14"/>
            </w:pPr>
            <w:r>
              <w:t>12月底</w:t>
            </w:r>
          </w:p>
        </w:tc>
      </w:tr>
      <w:tr w14:paraId="63551B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8203B6"/>
        </w:tc>
        <w:tc>
          <w:tcPr>
            <w:tcW w:w="2608" w:type="dxa"/>
            <w:gridSpan w:val="2"/>
            <w:vAlign w:val="center"/>
          </w:tcPr>
          <w:p w14:paraId="352CFC50">
            <w:pPr>
              <w:pStyle w:val="15"/>
            </w:pPr>
            <w:r>
              <w:t xml:space="preserve"> </w:t>
            </w:r>
          </w:p>
        </w:tc>
        <w:tc>
          <w:tcPr>
            <w:tcW w:w="1587" w:type="dxa"/>
            <w:vAlign w:val="center"/>
          </w:tcPr>
          <w:p w14:paraId="1B5D4C4D">
            <w:pPr>
              <w:pStyle w:val="15"/>
            </w:pPr>
            <w:r>
              <w:t>50%</w:t>
            </w:r>
          </w:p>
        </w:tc>
        <w:tc>
          <w:tcPr>
            <w:tcW w:w="1304" w:type="dxa"/>
            <w:vAlign w:val="center"/>
          </w:tcPr>
          <w:p w14:paraId="4983EB30">
            <w:pPr>
              <w:pStyle w:val="15"/>
            </w:pPr>
            <w:r>
              <w:t>75%</w:t>
            </w:r>
          </w:p>
        </w:tc>
        <w:tc>
          <w:tcPr>
            <w:tcW w:w="3119" w:type="dxa"/>
            <w:gridSpan w:val="2"/>
            <w:vAlign w:val="center"/>
          </w:tcPr>
          <w:p w14:paraId="54615774">
            <w:pPr>
              <w:pStyle w:val="15"/>
            </w:pPr>
            <w:r>
              <w:t>100%</w:t>
            </w:r>
          </w:p>
        </w:tc>
      </w:tr>
      <w:tr w14:paraId="190144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9D3C67">
            <w:pPr>
              <w:pStyle w:val="14"/>
            </w:pPr>
            <w:r>
              <w:t>绩效目标</w:t>
            </w:r>
          </w:p>
        </w:tc>
        <w:tc>
          <w:tcPr>
            <w:tcW w:w="8618" w:type="dxa"/>
            <w:gridSpan w:val="6"/>
            <w:vAlign w:val="center"/>
          </w:tcPr>
          <w:p w14:paraId="6CF48140">
            <w:pPr>
              <w:pStyle w:val="13"/>
            </w:pPr>
            <w:r>
              <w:t>1.中央经费，用于家庭经济困难学生补助，保障教育教学正常运行。</w:t>
            </w:r>
          </w:p>
        </w:tc>
      </w:tr>
    </w:tbl>
    <w:p w14:paraId="121DC39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713F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F0E901">
            <w:pPr>
              <w:pStyle w:val="14"/>
            </w:pPr>
            <w:r>
              <w:t>一级指标</w:t>
            </w:r>
          </w:p>
        </w:tc>
        <w:tc>
          <w:tcPr>
            <w:tcW w:w="1276" w:type="dxa"/>
            <w:vAlign w:val="center"/>
          </w:tcPr>
          <w:p w14:paraId="365278AE">
            <w:pPr>
              <w:pStyle w:val="14"/>
            </w:pPr>
            <w:r>
              <w:t>二级指标</w:t>
            </w:r>
          </w:p>
        </w:tc>
        <w:tc>
          <w:tcPr>
            <w:tcW w:w="1332" w:type="dxa"/>
            <w:vAlign w:val="center"/>
          </w:tcPr>
          <w:p w14:paraId="69DC395A">
            <w:pPr>
              <w:pStyle w:val="14"/>
            </w:pPr>
            <w:r>
              <w:t>三级指标</w:t>
            </w:r>
          </w:p>
        </w:tc>
        <w:tc>
          <w:tcPr>
            <w:tcW w:w="2891" w:type="dxa"/>
            <w:vAlign w:val="center"/>
          </w:tcPr>
          <w:p w14:paraId="203F7361">
            <w:pPr>
              <w:pStyle w:val="14"/>
            </w:pPr>
            <w:r>
              <w:t>绩效指标描述</w:t>
            </w:r>
          </w:p>
        </w:tc>
        <w:tc>
          <w:tcPr>
            <w:tcW w:w="1276" w:type="dxa"/>
            <w:vAlign w:val="center"/>
          </w:tcPr>
          <w:p w14:paraId="74429CE6">
            <w:pPr>
              <w:pStyle w:val="14"/>
            </w:pPr>
            <w:r>
              <w:t>指标值</w:t>
            </w:r>
          </w:p>
        </w:tc>
        <w:tc>
          <w:tcPr>
            <w:tcW w:w="1843" w:type="dxa"/>
            <w:vAlign w:val="center"/>
          </w:tcPr>
          <w:p w14:paraId="1BC6D539">
            <w:pPr>
              <w:pStyle w:val="14"/>
            </w:pPr>
            <w:r>
              <w:t>指标值确定依据</w:t>
            </w:r>
          </w:p>
        </w:tc>
      </w:tr>
      <w:tr w14:paraId="5AD43A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6F106C">
            <w:pPr>
              <w:pStyle w:val="15"/>
            </w:pPr>
            <w:r>
              <w:t>产出指标</w:t>
            </w:r>
          </w:p>
        </w:tc>
        <w:tc>
          <w:tcPr>
            <w:tcW w:w="1276" w:type="dxa"/>
            <w:vAlign w:val="center"/>
          </w:tcPr>
          <w:p w14:paraId="4F8C2589">
            <w:pPr>
              <w:pStyle w:val="13"/>
            </w:pPr>
            <w:r>
              <w:t>数量指标</w:t>
            </w:r>
          </w:p>
        </w:tc>
        <w:tc>
          <w:tcPr>
            <w:tcW w:w="1332" w:type="dxa"/>
            <w:vAlign w:val="center"/>
          </w:tcPr>
          <w:p w14:paraId="5CEE5DEE">
            <w:pPr>
              <w:pStyle w:val="13"/>
            </w:pPr>
            <w:r>
              <w:t>发放人数</w:t>
            </w:r>
          </w:p>
        </w:tc>
        <w:tc>
          <w:tcPr>
            <w:tcW w:w="2891" w:type="dxa"/>
            <w:vAlign w:val="center"/>
          </w:tcPr>
          <w:p w14:paraId="27660D18">
            <w:pPr>
              <w:pStyle w:val="13"/>
            </w:pPr>
            <w:r>
              <w:t>是否全部发放</w:t>
            </w:r>
          </w:p>
        </w:tc>
        <w:tc>
          <w:tcPr>
            <w:tcW w:w="1276" w:type="dxa"/>
            <w:vAlign w:val="center"/>
          </w:tcPr>
          <w:p w14:paraId="26341F31">
            <w:pPr>
              <w:pStyle w:val="13"/>
            </w:pPr>
            <w:r>
              <w:t>100%</w:t>
            </w:r>
          </w:p>
        </w:tc>
        <w:tc>
          <w:tcPr>
            <w:tcW w:w="1843" w:type="dxa"/>
            <w:vAlign w:val="center"/>
          </w:tcPr>
          <w:p w14:paraId="3232A3F7">
            <w:pPr>
              <w:pStyle w:val="13"/>
            </w:pPr>
            <w:r>
              <w:t>依据上级下达文件</w:t>
            </w:r>
          </w:p>
        </w:tc>
      </w:tr>
      <w:tr w14:paraId="353C78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A3B72E"/>
        </w:tc>
        <w:tc>
          <w:tcPr>
            <w:tcW w:w="1276" w:type="dxa"/>
            <w:vAlign w:val="center"/>
          </w:tcPr>
          <w:p w14:paraId="08CC8782">
            <w:pPr>
              <w:pStyle w:val="13"/>
            </w:pPr>
            <w:r>
              <w:t>质量指标</w:t>
            </w:r>
          </w:p>
        </w:tc>
        <w:tc>
          <w:tcPr>
            <w:tcW w:w="1332" w:type="dxa"/>
            <w:vAlign w:val="center"/>
          </w:tcPr>
          <w:p w14:paraId="049C9957">
            <w:pPr>
              <w:pStyle w:val="13"/>
            </w:pPr>
            <w:r>
              <w:t>完成率</w:t>
            </w:r>
          </w:p>
        </w:tc>
        <w:tc>
          <w:tcPr>
            <w:tcW w:w="2891" w:type="dxa"/>
            <w:vAlign w:val="center"/>
          </w:tcPr>
          <w:p w14:paraId="79F80923">
            <w:pPr>
              <w:pStyle w:val="13"/>
            </w:pPr>
            <w:r>
              <w:t>完成率</w:t>
            </w:r>
          </w:p>
        </w:tc>
        <w:tc>
          <w:tcPr>
            <w:tcW w:w="1276" w:type="dxa"/>
            <w:vAlign w:val="center"/>
          </w:tcPr>
          <w:p w14:paraId="270BDA37">
            <w:pPr>
              <w:pStyle w:val="13"/>
            </w:pPr>
            <w:r>
              <w:t>≥30%</w:t>
            </w:r>
          </w:p>
        </w:tc>
        <w:tc>
          <w:tcPr>
            <w:tcW w:w="1843" w:type="dxa"/>
            <w:vAlign w:val="center"/>
          </w:tcPr>
          <w:p w14:paraId="1CB70887">
            <w:pPr>
              <w:pStyle w:val="13"/>
            </w:pPr>
            <w:r>
              <w:t>依据上级下达文件</w:t>
            </w:r>
          </w:p>
        </w:tc>
      </w:tr>
      <w:tr w14:paraId="39F6C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E82F95"/>
        </w:tc>
        <w:tc>
          <w:tcPr>
            <w:tcW w:w="1276" w:type="dxa"/>
            <w:vAlign w:val="center"/>
          </w:tcPr>
          <w:p w14:paraId="39667817">
            <w:pPr>
              <w:pStyle w:val="13"/>
            </w:pPr>
            <w:r>
              <w:t>时效指标</w:t>
            </w:r>
          </w:p>
        </w:tc>
        <w:tc>
          <w:tcPr>
            <w:tcW w:w="1332" w:type="dxa"/>
            <w:vAlign w:val="center"/>
          </w:tcPr>
          <w:p w14:paraId="36F345C3">
            <w:pPr>
              <w:pStyle w:val="13"/>
            </w:pPr>
            <w:r>
              <w:t>是否及时发放</w:t>
            </w:r>
          </w:p>
        </w:tc>
        <w:tc>
          <w:tcPr>
            <w:tcW w:w="2891" w:type="dxa"/>
            <w:vAlign w:val="center"/>
          </w:tcPr>
          <w:p w14:paraId="47330ED9">
            <w:pPr>
              <w:pStyle w:val="13"/>
            </w:pPr>
            <w:r>
              <w:t>发放资金是否及时</w:t>
            </w:r>
          </w:p>
        </w:tc>
        <w:tc>
          <w:tcPr>
            <w:tcW w:w="1276" w:type="dxa"/>
            <w:vAlign w:val="center"/>
          </w:tcPr>
          <w:p w14:paraId="0AE0368B">
            <w:pPr>
              <w:pStyle w:val="13"/>
            </w:pPr>
            <w:r>
              <w:t>100%</w:t>
            </w:r>
          </w:p>
        </w:tc>
        <w:tc>
          <w:tcPr>
            <w:tcW w:w="1843" w:type="dxa"/>
            <w:vAlign w:val="center"/>
          </w:tcPr>
          <w:p w14:paraId="30636302">
            <w:pPr>
              <w:pStyle w:val="13"/>
            </w:pPr>
            <w:r>
              <w:t>依据上级下达文件</w:t>
            </w:r>
          </w:p>
        </w:tc>
      </w:tr>
      <w:tr w14:paraId="475BF3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9F6691"/>
        </w:tc>
        <w:tc>
          <w:tcPr>
            <w:tcW w:w="1276" w:type="dxa"/>
            <w:vAlign w:val="center"/>
          </w:tcPr>
          <w:p w14:paraId="0D77AE8D">
            <w:pPr>
              <w:pStyle w:val="13"/>
            </w:pPr>
            <w:r>
              <w:t>成本指标</w:t>
            </w:r>
          </w:p>
        </w:tc>
        <w:tc>
          <w:tcPr>
            <w:tcW w:w="1332" w:type="dxa"/>
            <w:vAlign w:val="center"/>
          </w:tcPr>
          <w:p w14:paraId="130825D7">
            <w:pPr>
              <w:pStyle w:val="13"/>
            </w:pPr>
            <w:r>
              <w:t>实施进度</w:t>
            </w:r>
          </w:p>
        </w:tc>
        <w:tc>
          <w:tcPr>
            <w:tcW w:w="2891" w:type="dxa"/>
            <w:vAlign w:val="center"/>
          </w:tcPr>
          <w:p w14:paraId="3356EF41">
            <w:pPr>
              <w:pStyle w:val="13"/>
            </w:pPr>
            <w:r>
              <w:t>实施进度</w:t>
            </w:r>
          </w:p>
        </w:tc>
        <w:tc>
          <w:tcPr>
            <w:tcW w:w="1276" w:type="dxa"/>
            <w:vAlign w:val="center"/>
          </w:tcPr>
          <w:p w14:paraId="1B0CC73E">
            <w:pPr>
              <w:pStyle w:val="13"/>
            </w:pPr>
            <w:r>
              <w:t>≥50%</w:t>
            </w:r>
          </w:p>
        </w:tc>
        <w:tc>
          <w:tcPr>
            <w:tcW w:w="1843" w:type="dxa"/>
            <w:vAlign w:val="center"/>
          </w:tcPr>
          <w:p w14:paraId="4DACFCAF">
            <w:pPr>
              <w:pStyle w:val="13"/>
            </w:pPr>
            <w:r>
              <w:t>依据上级下达文件</w:t>
            </w:r>
          </w:p>
        </w:tc>
      </w:tr>
      <w:tr w14:paraId="5AAE9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EE2927">
            <w:pPr>
              <w:pStyle w:val="15"/>
            </w:pPr>
            <w:r>
              <w:t>效益指标</w:t>
            </w:r>
          </w:p>
        </w:tc>
        <w:tc>
          <w:tcPr>
            <w:tcW w:w="1276" w:type="dxa"/>
            <w:vAlign w:val="center"/>
          </w:tcPr>
          <w:p w14:paraId="2632E52D">
            <w:pPr>
              <w:pStyle w:val="13"/>
            </w:pPr>
            <w:r>
              <w:t>经济效益指标</w:t>
            </w:r>
          </w:p>
        </w:tc>
        <w:tc>
          <w:tcPr>
            <w:tcW w:w="1332" w:type="dxa"/>
            <w:vAlign w:val="center"/>
          </w:tcPr>
          <w:p w14:paraId="4927E0F0">
            <w:pPr>
              <w:pStyle w:val="13"/>
            </w:pPr>
            <w:r>
              <w:t>工作完成率</w:t>
            </w:r>
          </w:p>
        </w:tc>
        <w:tc>
          <w:tcPr>
            <w:tcW w:w="2891" w:type="dxa"/>
            <w:vAlign w:val="center"/>
          </w:tcPr>
          <w:p w14:paraId="5D0D8BCA">
            <w:pPr>
              <w:pStyle w:val="13"/>
            </w:pPr>
            <w:r>
              <w:t>工作完成率</w:t>
            </w:r>
          </w:p>
        </w:tc>
        <w:tc>
          <w:tcPr>
            <w:tcW w:w="1276" w:type="dxa"/>
            <w:vAlign w:val="center"/>
          </w:tcPr>
          <w:p w14:paraId="73178749">
            <w:pPr>
              <w:pStyle w:val="13"/>
            </w:pPr>
            <w:r>
              <w:t>100%</w:t>
            </w:r>
          </w:p>
        </w:tc>
        <w:tc>
          <w:tcPr>
            <w:tcW w:w="1843" w:type="dxa"/>
            <w:vAlign w:val="center"/>
          </w:tcPr>
          <w:p w14:paraId="0EC67C2E">
            <w:pPr>
              <w:pStyle w:val="13"/>
            </w:pPr>
            <w:r>
              <w:t>依据上级下达文件</w:t>
            </w:r>
          </w:p>
        </w:tc>
      </w:tr>
      <w:tr w14:paraId="738A16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5FF454"/>
        </w:tc>
        <w:tc>
          <w:tcPr>
            <w:tcW w:w="1276" w:type="dxa"/>
            <w:vAlign w:val="center"/>
          </w:tcPr>
          <w:p w14:paraId="4C02D49F">
            <w:pPr>
              <w:pStyle w:val="13"/>
            </w:pPr>
            <w:r>
              <w:t>社会效益指标</w:t>
            </w:r>
          </w:p>
        </w:tc>
        <w:tc>
          <w:tcPr>
            <w:tcW w:w="1332" w:type="dxa"/>
            <w:vAlign w:val="center"/>
          </w:tcPr>
          <w:p w14:paraId="02E91321">
            <w:pPr>
              <w:pStyle w:val="13"/>
            </w:pPr>
            <w:r>
              <w:t>补贴发放率</w:t>
            </w:r>
          </w:p>
        </w:tc>
        <w:tc>
          <w:tcPr>
            <w:tcW w:w="2891" w:type="dxa"/>
            <w:vAlign w:val="center"/>
          </w:tcPr>
          <w:p w14:paraId="1A095CA2">
            <w:pPr>
              <w:pStyle w:val="13"/>
            </w:pPr>
            <w:r>
              <w:t>补贴发放率</w:t>
            </w:r>
          </w:p>
        </w:tc>
        <w:tc>
          <w:tcPr>
            <w:tcW w:w="1276" w:type="dxa"/>
            <w:vAlign w:val="center"/>
          </w:tcPr>
          <w:p w14:paraId="23D5C8FF">
            <w:pPr>
              <w:pStyle w:val="13"/>
            </w:pPr>
            <w:r>
              <w:t>≥30%</w:t>
            </w:r>
          </w:p>
        </w:tc>
        <w:tc>
          <w:tcPr>
            <w:tcW w:w="1843" w:type="dxa"/>
            <w:vAlign w:val="center"/>
          </w:tcPr>
          <w:p w14:paraId="28002511">
            <w:pPr>
              <w:pStyle w:val="13"/>
            </w:pPr>
            <w:r>
              <w:t>依据上级下达文件</w:t>
            </w:r>
          </w:p>
        </w:tc>
      </w:tr>
      <w:tr w14:paraId="5BF96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88DAA5">
            <w:pPr>
              <w:pStyle w:val="15"/>
            </w:pPr>
            <w:r>
              <w:t>满意度指标</w:t>
            </w:r>
          </w:p>
        </w:tc>
        <w:tc>
          <w:tcPr>
            <w:tcW w:w="1276" w:type="dxa"/>
            <w:vAlign w:val="center"/>
          </w:tcPr>
          <w:p w14:paraId="226DABFF">
            <w:pPr>
              <w:pStyle w:val="13"/>
            </w:pPr>
            <w:r>
              <w:t>服务对象满意度指标</w:t>
            </w:r>
          </w:p>
        </w:tc>
        <w:tc>
          <w:tcPr>
            <w:tcW w:w="1332" w:type="dxa"/>
            <w:vAlign w:val="center"/>
          </w:tcPr>
          <w:p w14:paraId="3B86F4EC">
            <w:pPr>
              <w:pStyle w:val="13"/>
            </w:pPr>
            <w:r>
              <w:t>满意率</w:t>
            </w:r>
          </w:p>
        </w:tc>
        <w:tc>
          <w:tcPr>
            <w:tcW w:w="2891" w:type="dxa"/>
            <w:vAlign w:val="center"/>
          </w:tcPr>
          <w:p w14:paraId="6DF87161">
            <w:pPr>
              <w:pStyle w:val="13"/>
            </w:pPr>
            <w:r>
              <w:t>满意率</w:t>
            </w:r>
          </w:p>
        </w:tc>
        <w:tc>
          <w:tcPr>
            <w:tcW w:w="1276" w:type="dxa"/>
            <w:vAlign w:val="center"/>
          </w:tcPr>
          <w:p w14:paraId="2910FBB2">
            <w:pPr>
              <w:pStyle w:val="13"/>
            </w:pPr>
            <w:r>
              <w:t>≥95%</w:t>
            </w:r>
          </w:p>
        </w:tc>
        <w:tc>
          <w:tcPr>
            <w:tcW w:w="1843" w:type="dxa"/>
            <w:vAlign w:val="center"/>
          </w:tcPr>
          <w:p w14:paraId="61119AE6">
            <w:pPr>
              <w:pStyle w:val="13"/>
            </w:pPr>
            <w:r>
              <w:t>依据上级下达文件</w:t>
            </w:r>
          </w:p>
        </w:tc>
      </w:tr>
    </w:tbl>
    <w:p w14:paraId="17ED075C">
      <w:pPr>
        <w:sectPr>
          <w:pgSz w:w="11900" w:h="16840"/>
          <w:pgMar w:top="1984" w:right="1304" w:bottom="1134" w:left="1304" w:header="720" w:footer="720" w:gutter="0"/>
          <w:cols w:space="720" w:num="1"/>
        </w:sectPr>
      </w:pPr>
    </w:p>
    <w:p w14:paraId="4EBA776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91963B">
      <w:pPr>
        <w:spacing w:before="0" w:after="0"/>
        <w:ind w:firstLine="560"/>
        <w:jc w:val="left"/>
        <w:outlineLvl w:val="3"/>
      </w:pPr>
      <w:bookmarkStart w:id="446" w:name="_Toc_4_4_0000000447"/>
      <w:r>
        <w:rPr>
          <w:rFonts w:ascii="方正仿宋_GBK" w:hAnsi="方正仿宋_GBK" w:eastAsia="方正仿宋_GBK" w:cs="方正仿宋_GBK"/>
          <w:color w:val="000000"/>
          <w:sz w:val="28"/>
        </w:rPr>
        <w:t>444.冀财教【2024】141号 河北省财政厅关于提前下达2025年省级城乡义务教育补助经费预算的通知绩效目标表</w:t>
      </w:r>
      <w:bookmarkEnd w:id="4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558CC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8F9D5AC">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327584B1">
            <w:pPr>
              <w:pStyle w:val="11"/>
            </w:pPr>
            <w:r>
              <w:t>单位：万元</w:t>
            </w:r>
          </w:p>
        </w:tc>
      </w:tr>
      <w:tr w14:paraId="4D931D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DB2A57">
            <w:pPr>
              <w:pStyle w:val="14"/>
            </w:pPr>
            <w:r>
              <w:t>项目编码</w:t>
            </w:r>
          </w:p>
        </w:tc>
        <w:tc>
          <w:tcPr>
            <w:tcW w:w="2608" w:type="dxa"/>
            <w:gridSpan w:val="2"/>
            <w:vAlign w:val="center"/>
          </w:tcPr>
          <w:p w14:paraId="0CF722D7">
            <w:pPr>
              <w:pStyle w:val="13"/>
            </w:pPr>
            <w:r>
              <w:t>13073025P000577100030</w:t>
            </w:r>
          </w:p>
        </w:tc>
        <w:tc>
          <w:tcPr>
            <w:tcW w:w="1587" w:type="dxa"/>
            <w:vAlign w:val="center"/>
          </w:tcPr>
          <w:p w14:paraId="6B216B0C">
            <w:pPr>
              <w:pStyle w:val="14"/>
            </w:pPr>
            <w:r>
              <w:t>项目名称</w:t>
            </w:r>
          </w:p>
        </w:tc>
        <w:tc>
          <w:tcPr>
            <w:tcW w:w="4423" w:type="dxa"/>
            <w:gridSpan w:val="3"/>
            <w:vAlign w:val="center"/>
          </w:tcPr>
          <w:p w14:paraId="29A500D6">
            <w:pPr>
              <w:pStyle w:val="13"/>
            </w:pPr>
            <w:r>
              <w:t>冀财教【2024】141号 河北省财政厅关于提前下达2025年省级城乡义务教育补助经费预算的通知</w:t>
            </w:r>
          </w:p>
        </w:tc>
      </w:tr>
      <w:tr w14:paraId="430A8F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1CAACD">
            <w:pPr>
              <w:pStyle w:val="14"/>
            </w:pPr>
            <w:r>
              <w:t>预算规模及资金用途</w:t>
            </w:r>
          </w:p>
        </w:tc>
        <w:tc>
          <w:tcPr>
            <w:tcW w:w="1276" w:type="dxa"/>
            <w:vAlign w:val="center"/>
          </w:tcPr>
          <w:p w14:paraId="3EF9D194">
            <w:pPr>
              <w:pStyle w:val="14"/>
            </w:pPr>
            <w:r>
              <w:t>预算数</w:t>
            </w:r>
          </w:p>
        </w:tc>
        <w:tc>
          <w:tcPr>
            <w:tcW w:w="1332" w:type="dxa"/>
            <w:vAlign w:val="center"/>
          </w:tcPr>
          <w:p w14:paraId="750730A0">
            <w:pPr>
              <w:pStyle w:val="13"/>
            </w:pPr>
            <w:r>
              <w:t>0.30</w:t>
            </w:r>
          </w:p>
        </w:tc>
        <w:tc>
          <w:tcPr>
            <w:tcW w:w="1587" w:type="dxa"/>
            <w:vAlign w:val="center"/>
          </w:tcPr>
          <w:p w14:paraId="1BD54780">
            <w:pPr>
              <w:pStyle w:val="14"/>
            </w:pPr>
            <w:r>
              <w:t>其中：财政    资金</w:t>
            </w:r>
          </w:p>
        </w:tc>
        <w:tc>
          <w:tcPr>
            <w:tcW w:w="1304" w:type="dxa"/>
            <w:vAlign w:val="center"/>
          </w:tcPr>
          <w:p w14:paraId="5B946438">
            <w:pPr>
              <w:pStyle w:val="13"/>
            </w:pPr>
            <w:r>
              <w:t>0.30</w:t>
            </w:r>
          </w:p>
        </w:tc>
        <w:tc>
          <w:tcPr>
            <w:tcW w:w="1276" w:type="dxa"/>
            <w:vAlign w:val="center"/>
          </w:tcPr>
          <w:p w14:paraId="786B4F18">
            <w:pPr>
              <w:pStyle w:val="14"/>
            </w:pPr>
            <w:r>
              <w:t>其他资金</w:t>
            </w:r>
          </w:p>
        </w:tc>
        <w:tc>
          <w:tcPr>
            <w:tcW w:w="1843" w:type="dxa"/>
            <w:vAlign w:val="center"/>
          </w:tcPr>
          <w:p w14:paraId="507EB0BE">
            <w:pPr>
              <w:pStyle w:val="13"/>
            </w:pPr>
            <w:r>
              <w:t xml:space="preserve"> </w:t>
            </w:r>
          </w:p>
        </w:tc>
      </w:tr>
      <w:tr w14:paraId="0D5A80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DE2A01"/>
        </w:tc>
        <w:tc>
          <w:tcPr>
            <w:tcW w:w="8618" w:type="dxa"/>
            <w:gridSpan w:val="6"/>
            <w:vAlign w:val="center"/>
          </w:tcPr>
          <w:p w14:paraId="3996B3B6">
            <w:pPr>
              <w:pStyle w:val="13"/>
            </w:pPr>
            <w:r>
              <w:t>省级资金-家庭经济困难学生补助，保障教育教学正常运行。</w:t>
            </w:r>
          </w:p>
        </w:tc>
      </w:tr>
      <w:tr w14:paraId="38E6B2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4DBE7C">
            <w:pPr>
              <w:pStyle w:val="14"/>
            </w:pPr>
            <w:r>
              <w:t>资金支出计划（%）</w:t>
            </w:r>
          </w:p>
        </w:tc>
        <w:tc>
          <w:tcPr>
            <w:tcW w:w="2608" w:type="dxa"/>
            <w:gridSpan w:val="2"/>
            <w:vAlign w:val="center"/>
          </w:tcPr>
          <w:p w14:paraId="3DE50F81">
            <w:pPr>
              <w:pStyle w:val="14"/>
            </w:pPr>
            <w:r>
              <w:t>3月底</w:t>
            </w:r>
          </w:p>
        </w:tc>
        <w:tc>
          <w:tcPr>
            <w:tcW w:w="1587" w:type="dxa"/>
            <w:vAlign w:val="center"/>
          </w:tcPr>
          <w:p w14:paraId="20CAD17B">
            <w:pPr>
              <w:pStyle w:val="14"/>
            </w:pPr>
            <w:r>
              <w:t>6月底</w:t>
            </w:r>
          </w:p>
        </w:tc>
        <w:tc>
          <w:tcPr>
            <w:tcW w:w="1304" w:type="dxa"/>
            <w:vAlign w:val="center"/>
          </w:tcPr>
          <w:p w14:paraId="07C9E3A4">
            <w:pPr>
              <w:pStyle w:val="14"/>
            </w:pPr>
            <w:r>
              <w:t>10月底</w:t>
            </w:r>
          </w:p>
        </w:tc>
        <w:tc>
          <w:tcPr>
            <w:tcW w:w="3119" w:type="dxa"/>
            <w:gridSpan w:val="2"/>
            <w:vAlign w:val="center"/>
          </w:tcPr>
          <w:p w14:paraId="60464297">
            <w:pPr>
              <w:pStyle w:val="14"/>
            </w:pPr>
            <w:r>
              <w:t>12月底</w:t>
            </w:r>
          </w:p>
        </w:tc>
      </w:tr>
      <w:tr w14:paraId="54721D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AA1673"/>
        </w:tc>
        <w:tc>
          <w:tcPr>
            <w:tcW w:w="2608" w:type="dxa"/>
            <w:gridSpan w:val="2"/>
            <w:vAlign w:val="center"/>
          </w:tcPr>
          <w:p w14:paraId="1CD21B06">
            <w:pPr>
              <w:pStyle w:val="15"/>
            </w:pPr>
            <w:r>
              <w:t xml:space="preserve"> </w:t>
            </w:r>
          </w:p>
        </w:tc>
        <w:tc>
          <w:tcPr>
            <w:tcW w:w="1587" w:type="dxa"/>
            <w:vAlign w:val="center"/>
          </w:tcPr>
          <w:p w14:paraId="1A61098F">
            <w:pPr>
              <w:pStyle w:val="15"/>
            </w:pPr>
            <w:r>
              <w:t>50%</w:t>
            </w:r>
          </w:p>
        </w:tc>
        <w:tc>
          <w:tcPr>
            <w:tcW w:w="1304" w:type="dxa"/>
            <w:vAlign w:val="center"/>
          </w:tcPr>
          <w:p w14:paraId="3106D893">
            <w:pPr>
              <w:pStyle w:val="15"/>
            </w:pPr>
            <w:r>
              <w:t>75%</w:t>
            </w:r>
          </w:p>
        </w:tc>
        <w:tc>
          <w:tcPr>
            <w:tcW w:w="3119" w:type="dxa"/>
            <w:gridSpan w:val="2"/>
            <w:vAlign w:val="center"/>
          </w:tcPr>
          <w:p w14:paraId="625172A7">
            <w:pPr>
              <w:pStyle w:val="15"/>
            </w:pPr>
            <w:r>
              <w:t>100%</w:t>
            </w:r>
          </w:p>
        </w:tc>
      </w:tr>
      <w:tr w14:paraId="645F1C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BA0BB0">
            <w:pPr>
              <w:pStyle w:val="14"/>
            </w:pPr>
            <w:r>
              <w:t>绩效目标</w:t>
            </w:r>
          </w:p>
        </w:tc>
        <w:tc>
          <w:tcPr>
            <w:tcW w:w="8618" w:type="dxa"/>
            <w:gridSpan w:val="6"/>
            <w:vAlign w:val="center"/>
          </w:tcPr>
          <w:p w14:paraId="71B0E690">
            <w:pPr>
              <w:pStyle w:val="13"/>
            </w:pPr>
            <w:r>
              <w:t>1.省级资金-家庭经济困难学生补助，保障教育教学正常运行。</w:t>
            </w:r>
          </w:p>
        </w:tc>
      </w:tr>
    </w:tbl>
    <w:p w14:paraId="7884540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8F28B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556BAC">
            <w:pPr>
              <w:pStyle w:val="14"/>
            </w:pPr>
            <w:r>
              <w:t>一级指标</w:t>
            </w:r>
          </w:p>
        </w:tc>
        <w:tc>
          <w:tcPr>
            <w:tcW w:w="1276" w:type="dxa"/>
            <w:vAlign w:val="center"/>
          </w:tcPr>
          <w:p w14:paraId="511B75DF">
            <w:pPr>
              <w:pStyle w:val="14"/>
            </w:pPr>
            <w:r>
              <w:t>二级指标</w:t>
            </w:r>
          </w:p>
        </w:tc>
        <w:tc>
          <w:tcPr>
            <w:tcW w:w="1332" w:type="dxa"/>
            <w:vAlign w:val="center"/>
          </w:tcPr>
          <w:p w14:paraId="31B49221">
            <w:pPr>
              <w:pStyle w:val="14"/>
            </w:pPr>
            <w:r>
              <w:t>三级指标</w:t>
            </w:r>
          </w:p>
        </w:tc>
        <w:tc>
          <w:tcPr>
            <w:tcW w:w="2891" w:type="dxa"/>
            <w:vAlign w:val="center"/>
          </w:tcPr>
          <w:p w14:paraId="566F9413">
            <w:pPr>
              <w:pStyle w:val="14"/>
            </w:pPr>
            <w:r>
              <w:t>绩效指标描述</w:t>
            </w:r>
          </w:p>
        </w:tc>
        <w:tc>
          <w:tcPr>
            <w:tcW w:w="1276" w:type="dxa"/>
            <w:vAlign w:val="center"/>
          </w:tcPr>
          <w:p w14:paraId="50C01F63">
            <w:pPr>
              <w:pStyle w:val="14"/>
            </w:pPr>
            <w:r>
              <w:t>指标值</w:t>
            </w:r>
          </w:p>
        </w:tc>
        <w:tc>
          <w:tcPr>
            <w:tcW w:w="1843" w:type="dxa"/>
            <w:vAlign w:val="center"/>
          </w:tcPr>
          <w:p w14:paraId="61905744">
            <w:pPr>
              <w:pStyle w:val="14"/>
            </w:pPr>
            <w:r>
              <w:t>指标值确定依据</w:t>
            </w:r>
          </w:p>
        </w:tc>
      </w:tr>
      <w:tr w14:paraId="20B1E1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E534C0">
            <w:pPr>
              <w:pStyle w:val="15"/>
            </w:pPr>
            <w:r>
              <w:t>产出指标</w:t>
            </w:r>
          </w:p>
        </w:tc>
        <w:tc>
          <w:tcPr>
            <w:tcW w:w="1276" w:type="dxa"/>
            <w:vAlign w:val="center"/>
          </w:tcPr>
          <w:p w14:paraId="44AD847C">
            <w:pPr>
              <w:pStyle w:val="13"/>
            </w:pPr>
            <w:r>
              <w:t>数量指标</w:t>
            </w:r>
          </w:p>
        </w:tc>
        <w:tc>
          <w:tcPr>
            <w:tcW w:w="1332" w:type="dxa"/>
            <w:vAlign w:val="center"/>
          </w:tcPr>
          <w:p w14:paraId="5F3F04A2">
            <w:pPr>
              <w:pStyle w:val="13"/>
            </w:pPr>
            <w:r>
              <w:t>发放人数</w:t>
            </w:r>
          </w:p>
        </w:tc>
        <w:tc>
          <w:tcPr>
            <w:tcW w:w="2891" w:type="dxa"/>
            <w:vAlign w:val="center"/>
          </w:tcPr>
          <w:p w14:paraId="54130587">
            <w:pPr>
              <w:pStyle w:val="13"/>
            </w:pPr>
            <w:r>
              <w:t>是否全部发放</w:t>
            </w:r>
          </w:p>
        </w:tc>
        <w:tc>
          <w:tcPr>
            <w:tcW w:w="1276" w:type="dxa"/>
            <w:vAlign w:val="center"/>
          </w:tcPr>
          <w:p w14:paraId="0AC54E84">
            <w:pPr>
              <w:pStyle w:val="13"/>
            </w:pPr>
            <w:r>
              <w:t>100%</w:t>
            </w:r>
          </w:p>
        </w:tc>
        <w:tc>
          <w:tcPr>
            <w:tcW w:w="1843" w:type="dxa"/>
            <w:vAlign w:val="center"/>
          </w:tcPr>
          <w:p w14:paraId="6F66592E">
            <w:pPr>
              <w:pStyle w:val="13"/>
            </w:pPr>
            <w:r>
              <w:t>依据上级下达文件</w:t>
            </w:r>
          </w:p>
        </w:tc>
      </w:tr>
      <w:tr w14:paraId="783230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1B0B69"/>
        </w:tc>
        <w:tc>
          <w:tcPr>
            <w:tcW w:w="1276" w:type="dxa"/>
            <w:vAlign w:val="center"/>
          </w:tcPr>
          <w:p w14:paraId="05F49D55">
            <w:pPr>
              <w:pStyle w:val="13"/>
            </w:pPr>
            <w:r>
              <w:t>质量指标</w:t>
            </w:r>
          </w:p>
        </w:tc>
        <w:tc>
          <w:tcPr>
            <w:tcW w:w="1332" w:type="dxa"/>
            <w:vAlign w:val="center"/>
          </w:tcPr>
          <w:p w14:paraId="3E7B0AA7">
            <w:pPr>
              <w:pStyle w:val="13"/>
            </w:pPr>
            <w:r>
              <w:t>完成率</w:t>
            </w:r>
          </w:p>
        </w:tc>
        <w:tc>
          <w:tcPr>
            <w:tcW w:w="2891" w:type="dxa"/>
            <w:vAlign w:val="center"/>
          </w:tcPr>
          <w:p w14:paraId="689901D5">
            <w:pPr>
              <w:pStyle w:val="13"/>
            </w:pPr>
            <w:r>
              <w:t>完成率</w:t>
            </w:r>
          </w:p>
        </w:tc>
        <w:tc>
          <w:tcPr>
            <w:tcW w:w="1276" w:type="dxa"/>
            <w:vAlign w:val="center"/>
          </w:tcPr>
          <w:p w14:paraId="57C01108">
            <w:pPr>
              <w:pStyle w:val="13"/>
            </w:pPr>
            <w:r>
              <w:t>≥30%</w:t>
            </w:r>
          </w:p>
        </w:tc>
        <w:tc>
          <w:tcPr>
            <w:tcW w:w="1843" w:type="dxa"/>
            <w:vAlign w:val="center"/>
          </w:tcPr>
          <w:p w14:paraId="577504B5">
            <w:pPr>
              <w:pStyle w:val="13"/>
            </w:pPr>
            <w:r>
              <w:t>依据上级下达文件</w:t>
            </w:r>
          </w:p>
        </w:tc>
      </w:tr>
      <w:tr w14:paraId="62B391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EAF1B5"/>
        </w:tc>
        <w:tc>
          <w:tcPr>
            <w:tcW w:w="1276" w:type="dxa"/>
            <w:vAlign w:val="center"/>
          </w:tcPr>
          <w:p w14:paraId="463BE60F">
            <w:pPr>
              <w:pStyle w:val="13"/>
            </w:pPr>
            <w:r>
              <w:t>时效指标</w:t>
            </w:r>
          </w:p>
        </w:tc>
        <w:tc>
          <w:tcPr>
            <w:tcW w:w="1332" w:type="dxa"/>
            <w:vAlign w:val="center"/>
          </w:tcPr>
          <w:p w14:paraId="64294937">
            <w:pPr>
              <w:pStyle w:val="13"/>
            </w:pPr>
            <w:r>
              <w:t>是否及时发放</w:t>
            </w:r>
          </w:p>
        </w:tc>
        <w:tc>
          <w:tcPr>
            <w:tcW w:w="2891" w:type="dxa"/>
            <w:vAlign w:val="center"/>
          </w:tcPr>
          <w:p w14:paraId="17FED953">
            <w:pPr>
              <w:pStyle w:val="13"/>
            </w:pPr>
            <w:r>
              <w:t>发放资金是否及时</w:t>
            </w:r>
          </w:p>
        </w:tc>
        <w:tc>
          <w:tcPr>
            <w:tcW w:w="1276" w:type="dxa"/>
            <w:vAlign w:val="center"/>
          </w:tcPr>
          <w:p w14:paraId="46C27C72">
            <w:pPr>
              <w:pStyle w:val="13"/>
            </w:pPr>
            <w:r>
              <w:t>100%</w:t>
            </w:r>
          </w:p>
        </w:tc>
        <w:tc>
          <w:tcPr>
            <w:tcW w:w="1843" w:type="dxa"/>
            <w:vAlign w:val="center"/>
          </w:tcPr>
          <w:p w14:paraId="5C4AE31E">
            <w:pPr>
              <w:pStyle w:val="13"/>
            </w:pPr>
            <w:r>
              <w:t>依据上级下达文件</w:t>
            </w:r>
          </w:p>
        </w:tc>
      </w:tr>
      <w:tr w14:paraId="06850A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6FE815"/>
        </w:tc>
        <w:tc>
          <w:tcPr>
            <w:tcW w:w="1276" w:type="dxa"/>
            <w:vAlign w:val="center"/>
          </w:tcPr>
          <w:p w14:paraId="5DB9374D">
            <w:pPr>
              <w:pStyle w:val="13"/>
            </w:pPr>
            <w:r>
              <w:t>成本指标</w:t>
            </w:r>
          </w:p>
        </w:tc>
        <w:tc>
          <w:tcPr>
            <w:tcW w:w="1332" w:type="dxa"/>
            <w:vAlign w:val="center"/>
          </w:tcPr>
          <w:p w14:paraId="1E8DF1EA">
            <w:pPr>
              <w:pStyle w:val="13"/>
            </w:pPr>
            <w:r>
              <w:t>实施进度</w:t>
            </w:r>
          </w:p>
        </w:tc>
        <w:tc>
          <w:tcPr>
            <w:tcW w:w="2891" w:type="dxa"/>
            <w:vAlign w:val="center"/>
          </w:tcPr>
          <w:p w14:paraId="2462F189">
            <w:pPr>
              <w:pStyle w:val="13"/>
            </w:pPr>
            <w:r>
              <w:t>实施进度</w:t>
            </w:r>
          </w:p>
        </w:tc>
        <w:tc>
          <w:tcPr>
            <w:tcW w:w="1276" w:type="dxa"/>
            <w:vAlign w:val="center"/>
          </w:tcPr>
          <w:p w14:paraId="1B4AD598">
            <w:pPr>
              <w:pStyle w:val="13"/>
            </w:pPr>
            <w:r>
              <w:t>≥50%</w:t>
            </w:r>
          </w:p>
        </w:tc>
        <w:tc>
          <w:tcPr>
            <w:tcW w:w="1843" w:type="dxa"/>
            <w:vAlign w:val="center"/>
          </w:tcPr>
          <w:p w14:paraId="3B4F5487">
            <w:pPr>
              <w:pStyle w:val="13"/>
            </w:pPr>
            <w:r>
              <w:t>依据上级下达文件</w:t>
            </w:r>
          </w:p>
        </w:tc>
      </w:tr>
      <w:tr w14:paraId="03342E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03FE90">
            <w:pPr>
              <w:pStyle w:val="15"/>
            </w:pPr>
            <w:r>
              <w:t>效益指标</w:t>
            </w:r>
          </w:p>
        </w:tc>
        <w:tc>
          <w:tcPr>
            <w:tcW w:w="1276" w:type="dxa"/>
            <w:vAlign w:val="center"/>
          </w:tcPr>
          <w:p w14:paraId="119B66E7">
            <w:pPr>
              <w:pStyle w:val="13"/>
            </w:pPr>
            <w:r>
              <w:t>经济效益指标</w:t>
            </w:r>
          </w:p>
        </w:tc>
        <w:tc>
          <w:tcPr>
            <w:tcW w:w="1332" w:type="dxa"/>
            <w:vAlign w:val="center"/>
          </w:tcPr>
          <w:p w14:paraId="3A269911">
            <w:pPr>
              <w:pStyle w:val="13"/>
            </w:pPr>
            <w:r>
              <w:t>工作完成率</w:t>
            </w:r>
          </w:p>
        </w:tc>
        <w:tc>
          <w:tcPr>
            <w:tcW w:w="2891" w:type="dxa"/>
            <w:vAlign w:val="center"/>
          </w:tcPr>
          <w:p w14:paraId="049E5863">
            <w:pPr>
              <w:pStyle w:val="13"/>
            </w:pPr>
            <w:r>
              <w:t>工作完成率</w:t>
            </w:r>
          </w:p>
        </w:tc>
        <w:tc>
          <w:tcPr>
            <w:tcW w:w="1276" w:type="dxa"/>
            <w:vAlign w:val="center"/>
          </w:tcPr>
          <w:p w14:paraId="25C996F8">
            <w:pPr>
              <w:pStyle w:val="13"/>
            </w:pPr>
            <w:r>
              <w:t>100%</w:t>
            </w:r>
          </w:p>
        </w:tc>
        <w:tc>
          <w:tcPr>
            <w:tcW w:w="1843" w:type="dxa"/>
            <w:vAlign w:val="center"/>
          </w:tcPr>
          <w:p w14:paraId="730BD5E9">
            <w:pPr>
              <w:pStyle w:val="13"/>
            </w:pPr>
            <w:r>
              <w:t>依据上级下达文件</w:t>
            </w:r>
          </w:p>
        </w:tc>
      </w:tr>
      <w:tr w14:paraId="44C0DD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9B68C4"/>
        </w:tc>
        <w:tc>
          <w:tcPr>
            <w:tcW w:w="1276" w:type="dxa"/>
            <w:vAlign w:val="center"/>
          </w:tcPr>
          <w:p w14:paraId="399AD073">
            <w:pPr>
              <w:pStyle w:val="13"/>
            </w:pPr>
            <w:r>
              <w:t>社会效益指标</w:t>
            </w:r>
          </w:p>
        </w:tc>
        <w:tc>
          <w:tcPr>
            <w:tcW w:w="1332" w:type="dxa"/>
            <w:vAlign w:val="center"/>
          </w:tcPr>
          <w:p w14:paraId="21DBC376">
            <w:pPr>
              <w:pStyle w:val="13"/>
            </w:pPr>
            <w:r>
              <w:t>补贴发放率</w:t>
            </w:r>
          </w:p>
        </w:tc>
        <w:tc>
          <w:tcPr>
            <w:tcW w:w="2891" w:type="dxa"/>
            <w:vAlign w:val="center"/>
          </w:tcPr>
          <w:p w14:paraId="13D844A2">
            <w:pPr>
              <w:pStyle w:val="13"/>
            </w:pPr>
            <w:r>
              <w:t>补贴发放率</w:t>
            </w:r>
          </w:p>
        </w:tc>
        <w:tc>
          <w:tcPr>
            <w:tcW w:w="1276" w:type="dxa"/>
            <w:vAlign w:val="center"/>
          </w:tcPr>
          <w:p w14:paraId="7020BA3F">
            <w:pPr>
              <w:pStyle w:val="13"/>
            </w:pPr>
            <w:r>
              <w:t>≥30%</w:t>
            </w:r>
          </w:p>
        </w:tc>
        <w:tc>
          <w:tcPr>
            <w:tcW w:w="1843" w:type="dxa"/>
            <w:vAlign w:val="center"/>
          </w:tcPr>
          <w:p w14:paraId="4774E5BB">
            <w:pPr>
              <w:pStyle w:val="13"/>
            </w:pPr>
            <w:r>
              <w:t>依据上级下达文件</w:t>
            </w:r>
          </w:p>
        </w:tc>
      </w:tr>
      <w:tr w14:paraId="54C09A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8773B9">
            <w:pPr>
              <w:pStyle w:val="15"/>
            </w:pPr>
            <w:r>
              <w:t>满意度指标</w:t>
            </w:r>
          </w:p>
        </w:tc>
        <w:tc>
          <w:tcPr>
            <w:tcW w:w="1276" w:type="dxa"/>
            <w:vAlign w:val="center"/>
          </w:tcPr>
          <w:p w14:paraId="18B690F2">
            <w:pPr>
              <w:pStyle w:val="13"/>
            </w:pPr>
            <w:r>
              <w:t>服务对象满意度指标</w:t>
            </w:r>
          </w:p>
        </w:tc>
        <w:tc>
          <w:tcPr>
            <w:tcW w:w="1332" w:type="dxa"/>
            <w:vAlign w:val="center"/>
          </w:tcPr>
          <w:p w14:paraId="34709306">
            <w:pPr>
              <w:pStyle w:val="13"/>
            </w:pPr>
            <w:r>
              <w:t>满意率</w:t>
            </w:r>
          </w:p>
        </w:tc>
        <w:tc>
          <w:tcPr>
            <w:tcW w:w="2891" w:type="dxa"/>
            <w:vAlign w:val="center"/>
          </w:tcPr>
          <w:p w14:paraId="73B8C28C">
            <w:pPr>
              <w:pStyle w:val="13"/>
            </w:pPr>
            <w:r>
              <w:t>满意率</w:t>
            </w:r>
          </w:p>
        </w:tc>
        <w:tc>
          <w:tcPr>
            <w:tcW w:w="1276" w:type="dxa"/>
            <w:vAlign w:val="center"/>
          </w:tcPr>
          <w:p w14:paraId="5C429541">
            <w:pPr>
              <w:pStyle w:val="13"/>
            </w:pPr>
            <w:r>
              <w:t>≥95%</w:t>
            </w:r>
          </w:p>
        </w:tc>
        <w:tc>
          <w:tcPr>
            <w:tcW w:w="1843" w:type="dxa"/>
            <w:vAlign w:val="center"/>
          </w:tcPr>
          <w:p w14:paraId="4E8E9CBB">
            <w:pPr>
              <w:pStyle w:val="13"/>
            </w:pPr>
            <w:r>
              <w:t>依据上级下达文件</w:t>
            </w:r>
          </w:p>
        </w:tc>
      </w:tr>
    </w:tbl>
    <w:p w14:paraId="27FBEF73">
      <w:pPr>
        <w:sectPr>
          <w:pgSz w:w="11900" w:h="16840"/>
          <w:pgMar w:top="1984" w:right="1304" w:bottom="1134" w:left="1304" w:header="720" w:footer="720" w:gutter="0"/>
          <w:cols w:space="720" w:num="1"/>
        </w:sectPr>
      </w:pPr>
    </w:p>
    <w:p w14:paraId="483F0BF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A290494">
      <w:pPr>
        <w:spacing w:before="0" w:after="0"/>
        <w:ind w:firstLine="560"/>
        <w:jc w:val="left"/>
        <w:outlineLvl w:val="3"/>
      </w:pPr>
      <w:bookmarkStart w:id="447" w:name="_Toc_4_4_0000000448"/>
      <w:r>
        <w:rPr>
          <w:rFonts w:ascii="方正仿宋_GBK" w:hAnsi="方正仿宋_GBK" w:eastAsia="方正仿宋_GBK" w:cs="方正仿宋_GBK"/>
          <w:color w:val="000000"/>
          <w:sz w:val="28"/>
        </w:rPr>
        <w:t>445.冀财教【2024】142号 河北省财政厅关于提前下达2025年省级学前教育发展资金通知绩效目标表</w:t>
      </w:r>
      <w:bookmarkEnd w:id="4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5B2B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7EC918D">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2CBFF6F3">
            <w:pPr>
              <w:pStyle w:val="11"/>
            </w:pPr>
            <w:r>
              <w:t>单位：万元</w:t>
            </w:r>
          </w:p>
        </w:tc>
      </w:tr>
      <w:tr w14:paraId="2EFFB5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D5CCBB">
            <w:pPr>
              <w:pStyle w:val="14"/>
            </w:pPr>
            <w:r>
              <w:t>项目编码</w:t>
            </w:r>
          </w:p>
        </w:tc>
        <w:tc>
          <w:tcPr>
            <w:tcW w:w="2608" w:type="dxa"/>
            <w:gridSpan w:val="2"/>
            <w:vAlign w:val="center"/>
          </w:tcPr>
          <w:p w14:paraId="32F11DB3">
            <w:pPr>
              <w:pStyle w:val="13"/>
            </w:pPr>
            <w:r>
              <w:t>13073025P000573100039</w:t>
            </w:r>
          </w:p>
        </w:tc>
        <w:tc>
          <w:tcPr>
            <w:tcW w:w="1587" w:type="dxa"/>
            <w:vAlign w:val="center"/>
          </w:tcPr>
          <w:p w14:paraId="330A6E56">
            <w:pPr>
              <w:pStyle w:val="14"/>
            </w:pPr>
            <w:r>
              <w:t>项目名称</w:t>
            </w:r>
          </w:p>
        </w:tc>
        <w:tc>
          <w:tcPr>
            <w:tcW w:w="4423" w:type="dxa"/>
            <w:gridSpan w:val="3"/>
            <w:vAlign w:val="center"/>
          </w:tcPr>
          <w:p w14:paraId="055C4A9C">
            <w:pPr>
              <w:pStyle w:val="13"/>
            </w:pPr>
            <w:r>
              <w:t>冀财教【2024】142号 河北省财政厅关于提前下达2025年省级学前教育发展资金通知</w:t>
            </w:r>
          </w:p>
        </w:tc>
      </w:tr>
      <w:tr w14:paraId="7296AA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3452AC">
            <w:pPr>
              <w:pStyle w:val="14"/>
            </w:pPr>
            <w:r>
              <w:t>预算规模及资金用途</w:t>
            </w:r>
          </w:p>
        </w:tc>
        <w:tc>
          <w:tcPr>
            <w:tcW w:w="1276" w:type="dxa"/>
            <w:vAlign w:val="center"/>
          </w:tcPr>
          <w:p w14:paraId="13F157F6">
            <w:pPr>
              <w:pStyle w:val="14"/>
            </w:pPr>
            <w:r>
              <w:t>预算数</w:t>
            </w:r>
          </w:p>
        </w:tc>
        <w:tc>
          <w:tcPr>
            <w:tcW w:w="1332" w:type="dxa"/>
            <w:vAlign w:val="center"/>
          </w:tcPr>
          <w:p w14:paraId="5066B1BD">
            <w:pPr>
              <w:pStyle w:val="13"/>
            </w:pPr>
            <w:r>
              <w:t>7.13</w:t>
            </w:r>
          </w:p>
        </w:tc>
        <w:tc>
          <w:tcPr>
            <w:tcW w:w="1587" w:type="dxa"/>
            <w:vAlign w:val="center"/>
          </w:tcPr>
          <w:p w14:paraId="7DC9184A">
            <w:pPr>
              <w:pStyle w:val="14"/>
            </w:pPr>
            <w:r>
              <w:t>其中：财政    资金</w:t>
            </w:r>
          </w:p>
        </w:tc>
        <w:tc>
          <w:tcPr>
            <w:tcW w:w="1304" w:type="dxa"/>
            <w:vAlign w:val="center"/>
          </w:tcPr>
          <w:p w14:paraId="0E16A7E3">
            <w:pPr>
              <w:pStyle w:val="13"/>
            </w:pPr>
            <w:r>
              <w:t>7.13</w:t>
            </w:r>
          </w:p>
        </w:tc>
        <w:tc>
          <w:tcPr>
            <w:tcW w:w="1276" w:type="dxa"/>
            <w:vAlign w:val="center"/>
          </w:tcPr>
          <w:p w14:paraId="78FE3781">
            <w:pPr>
              <w:pStyle w:val="14"/>
            </w:pPr>
            <w:r>
              <w:t>其他资金</w:t>
            </w:r>
          </w:p>
        </w:tc>
        <w:tc>
          <w:tcPr>
            <w:tcW w:w="1843" w:type="dxa"/>
            <w:vAlign w:val="center"/>
          </w:tcPr>
          <w:p w14:paraId="6181D391">
            <w:pPr>
              <w:pStyle w:val="13"/>
            </w:pPr>
            <w:r>
              <w:t xml:space="preserve"> </w:t>
            </w:r>
          </w:p>
        </w:tc>
      </w:tr>
      <w:tr w14:paraId="670B25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2E661C"/>
        </w:tc>
        <w:tc>
          <w:tcPr>
            <w:tcW w:w="8618" w:type="dxa"/>
            <w:gridSpan w:val="6"/>
            <w:vAlign w:val="center"/>
          </w:tcPr>
          <w:p w14:paraId="40C27D21">
            <w:pPr>
              <w:pStyle w:val="13"/>
            </w:pPr>
            <w:r>
              <w:t>该资金用于幼儿园正常运转支出，保障教育教学顺利进行，提升教学质量。</w:t>
            </w:r>
          </w:p>
        </w:tc>
      </w:tr>
      <w:tr w14:paraId="0B4ECC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E4461C">
            <w:pPr>
              <w:pStyle w:val="14"/>
            </w:pPr>
            <w:r>
              <w:t>资金支出计划（%）</w:t>
            </w:r>
          </w:p>
        </w:tc>
        <w:tc>
          <w:tcPr>
            <w:tcW w:w="2608" w:type="dxa"/>
            <w:gridSpan w:val="2"/>
            <w:vAlign w:val="center"/>
          </w:tcPr>
          <w:p w14:paraId="6BDC9860">
            <w:pPr>
              <w:pStyle w:val="14"/>
            </w:pPr>
            <w:r>
              <w:t>3月底</w:t>
            </w:r>
          </w:p>
        </w:tc>
        <w:tc>
          <w:tcPr>
            <w:tcW w:w="1587" w:type="dxa"/>
            <w:vAlign w:val="center"/>
          </w:tcPr>
          <w:p w14:paraId="5AB741D1">
            <w:pPr>
              <w:pStyle w:val="14"/>
            </w:pPr>
            <w:r>
              <w:t>6月底</w:t>
            </w:r>
          </w:p>
        </w:tc>
        <w:tc>
          <w:tcPr>
            <w:tcW w:w="1304" w:type="dxa"/>
            <w:vAlign w:val="center"/>
          </w:tcPr>
          <w:p w14:paraId="131886D2">
            <w:pPr>
              <w:pStyle w:val="14"/>
            </w:pPr>
            <w:r>
              <w:t>10月底</w:t>
            </w:r>
          </w:p>
        </w:tc>
        <w:tc>
          <w:tcPr>
            <w:tcW w:w="3119" w:type="dxa"/>
            <w:gridSpan w:val="2"/>
            <w:vAlign w:val="center"/>
          </w:tcPr>
          <w:p w14:paraId="3295FB39">
            <w:pPr>
              <w:pStyle w:val="14"/>
            </w:pPr>
            <w:r>
              <w:t>12月底</w:t>
            </w:r>
          </w:p>
        </w:tc>
      </w:tr>
      <w:tr w14:paraId="12F524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4488A5"/>
        </w:tc>
        <w:tc>
          <w:tcPr>
            <w:tcW w:w="2608" w:type="dxa"/>
            <w:gridSpan w:val="2"/>
            <w:vAlign w:val="center"/>
          </w:tcPr>
          <w:p w14:paraId="7B0998F4">
            <w:pPr>
              <w:pStyle w:val="15"/>
            </w:pPr>
            <w:r>
              <w:t>25%</w:t>
            </w:r>
          </w:p>
        </w:tc>
        <w:tc>
          <w:tcPr>
            <w:tcW w:w="1587" w:type="dxa"/>
            <w:vAlign w:val="center"/>
          </w:tcPr>
          <w:p w14:paraId="657EC272">
            <w:pPr>
              <w:pStyle w:val="15"/>
            </w:pPr>
            <w:r>
              <w:t>50%</w:t>
            </w:r>
          </w:p>
        </w:tc>
        <w:tc>
          <w:tcPr>
            <w:tcW w:w="1304" w:type="dxa"/>
            <w:vAlign w:val="center"/>
          </w:tcPr>
          <w:p w14:paraId="0CA8EC50">
            <w:pPr>
              <w:pStyle w:val="15"/>
            </w:pPr>
            <w:r>
              <w:t>75%</w:t>
            </w:r>
          </w:p>
        </w:tc>
        <w:tc>
          <w:tcPr>
            <w:tcW w:w="3119" w:type="dxa"/>
            <w:gridSpan w:val="2"/>
            <w:vAlign w:val="center"/>
          </w:tcPr>
          <w:p w14:paraId="2DAD2198">
            <w:pPr>
              <w:pStyle w:val="15"/>
            </w:pPr>
            <w:r>
              <w:t>100%</w:t>
            </w:r>
          </w:p>
        </w:tc>
      </w:tr>
      <w:tr w14:paraId="5B2E04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99871D">
            <w:pPr>
              <w:pStyle w:val="14"/>
            </w:pPr>
            <w:r>
              <w:t>绩效目标</w:t>
            </w:r>
          </w:p>
        </w:tc>
        <w:tc>
          <w:tcPr>
            <w:tcW w:w="8618" w:type="dxa"/>
            <w:gridSpan w:val="6"/>
            <w:vAlign w:val="center"/>
          </w:tcPr>
          <w:p w14:paraId="0923E113">
            <w:pPr>
              <w:pStyle w:val="13"/>
            </w:pPr>
            <w:r>
              <w:t>1.该资金用于幼儿园正常运转支出，保障教育教学顺利进行，提升教学质量。</w:t>
            </w:r>
          </w:p>
        </w:tc>
      </w:tr>
    </w:tbl>
    <w:p w14:paraId="3F0581B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AF63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6B19E9">
            <w:pPr>
              <w:pStyle w:val="14"/>
            </w:pPr>
            <w:r>
              <w:t>一级指标</w:t>
            </w:r>
          </w:p>
        </w:tc>
        <w:tc>
          <w:tcPr>
            <w:tcW w:w="1276" w:type="dxa"/>
            <w:vAlign w:val="center"/>
          </w:tcPr>
          <w:p w14:paraId="359F09BE">
            <w:pPr>
              <w:pStyle w:val="14"/>
            </w:pPr>
            <w:r>
              <w:t>二级指标</w:t>
            </w:r>
          </w:p>
        </w:tc>
        <w:tc>
          <w:tcPr>
            <w:tcW w:w="1332" w:type="dxa"/>
            <w:vAlign w:val="center"/>
          </w:tcPr>
          <w:p w14:paraId="30ACB2CB">
            <w:pPr>
              <w:pStyle w:val="14"/>
            </w:pPr>
            <w:r>
              <w:t>三级指标</w:t>
            </w:r>
          </w:p>
        </w:tc>
        <w:tc>
          <w:tcPr>
            <w:tcW w:w="2891" w:type="dxa"/>
            <w:vAlign w:val="center"/>
          </w:tcPr>
          <w:p w14:paraId="2B30FE9F">
            <w:pPr>
              <w:pStyle w:val="14"/>
            </w:pPr>
            <w:r>
              <w:t>绩效指标描述</w:t>
            </w:r>
          </w:p>
        </w:tc>
        <w:tc>
          <w:tcPr>
            <w:tcW w:w="1276" w:type="dxa"/>
            <w:vAlign w:val="center"/>
          </w:tcPr>
          <w:p w14:paraId="6F694A1F">
            <w:pPr>
              <w:pStyle w:val="14"/>
            </w:pPr>
            <w:r>
              <w:t>指标值</w:t>
            </w:r>
          </w:p>
        </w:tc>
        <w:tc>
          <w:tcPr>
            <w:tcW w:w="1843" w:type="dxa"/>
            <w:vAlign w:val="center"/>
          </w:tcPr>
          <w:p w14:paraId="0DD39AE9">
            <w:pPr>
              <w:pStyle w:val="14"/>
            </w:pPr>
            <w:r>
              <w:t>指标值确定依据</w:t>
            </w:r>
          </w:p>
        </w:tc>
      </w:tr>
      <w:tr w14:paraId="0948AE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150B9F">
            <w:pPr>
              <w:pStyle w:val="15"/>
            </w:pPr>
            <w:r>
              <w:t>产出指标</w:t>
            </w:r>
          </w:p>
        </w:tc>
        <w:tc>
          <w:tcPr>
            <w:tcW w:w="1276" w:type="dxa"/>
            <w:vAlign w:val="center"/>
          </w:tcPr>
          <w:p w14:paraId="4E34C724">
            <w:pPr>
              <w:pStyle w:val="13"/>
            </w:pPr>
            <w:r>
              <w:t>数量指标</w:t>
            </w:r>
          </w:p>
        </w:tc>
        <w:tc>
          <w:tcPr>
            <w:tcW w:w="1332" w:type="dxa"/>
            <w:vAlign w:val="center"/>
          </w:tcPr>
          <w:p w14:paraId="01A89D5D">
            <w:pPr>
              <w:pStyle w:val="13"/>
            </w:pPr>
            <w:r>
              <w:t>资金支出覆盖率</w:t>
            </w:r>
          </w:p>
        </w:tc>
        <w:tc>
          <w:tcPr>
            <w:tcW w:w="2891" w:type="dxa"/>
            <w:vAlign w:val="center"/>
          </w:tcPr>
          <w:p w14:paraId="777DDD74">
            <w:pPr>
              <w:pStyle w:val="13"/>
            </w:pPr>
            <w:r>
              <w:t>幼儿园日常办公支出是否能够覆盖整个幼儿园</w:t>
            </w:r>
          </w:p>
        </w:tc>
        <w:tc>
          <w:tcPr>
            <w:tcW w:w="1276" w:type="dxa"/>
            <w:vAlign w:val="center"/>
          </w:tcPr>
          <w:p w14:paraId="4641455E">
            <w:pPr>
              <w:pStyle w:val="13"/>
            </w:pPr>
            <w:r>
              <w:t>100%</w:t>
            </w:r>
          </w:p>
        </w:tc>
        <w:tc>
          <w:tcPr>
            <w:tcW w:w="1843" w:type="dxa"/>
            <w:vAlign w:val="center"/>
          </w:tcPr>
          <w:p w14:paraId="049A23D7">
            <w:pPr>
              <w:pStyle w:val="13"/>
            </w:pPr>
            <w:r>
              <w:t>2025年初工作计划</w:t>
            </w:r>
          </w:p>
        </w:tc>
      </w:tr>
      <w:tr w14:paraId="2505F8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6CF059"/>
        </w:tc>
        <w:tc>
          <w:tcPr>
            <w:tcW w:w="1276" w:type="dxa"/>
            <w:vAlign w:val="center"/>
          </w:tcPr>
          <w:p w14:paraId="31E79917">
            <w:pPr>
              <w:pStyle w:val="13"/>
            </w:pPr>
            <w:r>
              <w:t>质量指标</w:t>
            </w:r>
          </w:p>
        </w:tc>
        <w:tc>
          <w:tcPr>
            <w:tcW w:w="1332" w:type="dxa"/>
            <w:vAlign w:val="center"/>
          </w:tcPr>
          <w:p w14:paraId="53ECAB9D">
            <w:pPr>
              <w:pStyle w:val="13"/>
            </w:pPr>
            <w:r>
              <w:t>正常运转率</w:t>
            </w:r>
          </w:p>
        </w:tc>
        <w:tc>
          <w:tcPr>
            <w:tcW w:w="2891" w:type="dxa"/>
            <w:vAlign w:val="center"/>
          </w:tcPr>
          <w:p w14:paraId="0DC7DFE2">
            <w:pPr>
              <w:pStyle w:val="13"/>
            </w:pPr>
            <w:r>
              <w:t>保障幼儿园工作正常运转</w:t>
            </w:r>
          </w:p>
        </w:tc>
        <w:tc>
          <w:tcPr>
            <w:tcW w:w="1276" w:type="dxa"/>
            <w:vAlign w:val="center"/>
          </w:tcPr>
          <w:p w14:paraId="06A78E58">
            <w:pPr>
              <w:pStyle w:val="13"/>
            </w:pPr>
            <w:r>
              <w:t>100%</w:t>
            </w:r>
          </w:p>
        </w:tc>
        <w:tc>
          <w:tcPr>
            <w:tcW w:w="1843" w:type="dxa"/>
            <w:vAlign w:val="center"/>
          </w:tcPr>
          <w:p w14:paraId="72EC6B8E">
            <w:pPr>
              <w:pStyle w:val="13"/>
            </w:pPr>
            <w:r>
              <w:t>2025年初工作计划</w:t>
            </w:r>
          </w:p>
        </w:tc>
      </w:tr>
      <w:tr w14:paraId="60EE11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FB5105"/>
        </w:tc>
        <w:tc>
          <w:tcPr>
            <w:tcW w:w="1276" w:type="dxa"/>
            <w:vAlign w:val="center"/>
          </w:tcPr>
          <w:p w14:paraId="4DF9860D">
            <w:pPr>
              <w:pStyle w:val="13"/>
            </w:pPr>
            <w:r>
              <w:t>时效指标</w:t>
            </w:r>
          </w:p>
        </w:tc>
        <w:tc>
          <w:tcPr>
            <w:tcW w:w="1332" w:type="dxa"/>
            <w:vAlign w:val="center"/>
          </w:tcPr>
          <w:p w14:paraId="23A21C08">
            <w:pPr>
              <w:pStyle w:val="13"/>
            </w:pPr>
            <w:r>
              <w:t>工作开展及时率</w:t>
            </w:r>
          </w:p>
        </w:tc>
        <w:tc>
          <w:tcPr>
            <w:tcW w:w="2891" w:type="dxa"/>
            <w:vAlign w:val="center"/>
          </w:tcPr>
          <w:p w14:paraId="46679EAC">
            <w:pPr>
              <w:pStyle w:val="13"/>
            </w:pPr>
            <w:r>
              <w:t>是否及时开展工作</w:t>
            </w:r>
          </w:p>
        </w:tc>
        <w:tc>
          <w:tcPr>
            <w:tcW w:w="1276" w:type="dxa"/>
            <w:vAlign w:val="center"/>
          </w:tcPr>
          <w:p w14:paraId="0352143C">
            <w:pPr>
              <w:pStyle w:val="13"/>
            </w:pPr>
            <w:r>
              <w:t>100%</w:t>
            </w:r>
          </w:p>
        </w:tc>
        <w:tc>
          <w:tcPr>
            <w:tcW w:w="1843" w:type="dxa"/>
            <w:vAlign w:val="center"/>
          </w:tcPr>
          <w:p w14:paraId="12BF408A">
            <w:pPr>
              <w:pStyle w:val="13"/>
            </w:pPr>
            <w:r>
              <w:t>2025年初工作计划</w:t>
            </w:r>
          </w:p>
        </w:tc>
      </w:tr>
      <w:tr w14:paraId="0DF4B1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A4DFE3"/>
        </w:tc>
        <w:tc>
          <w:tcPr>
            <w:tcW w:w="1276" w:type="dxa"/>
            <w:vAlign w:val="center"/>
          </w:tcPr>
          <w:p w14:paraId="4DB8FC5E">
            <w:pPr>
              <w:pStyle w:val="13"/>
            </w:pPr>
            <w:r>
              <w:t>成本指标</w:t>
            </w:r>
          </w:p>
        </w:tc>
        <w:tc>
          <w:tcPr>
            <w:tcW w:w="1332" w:type="dxa"/>
            <w:vAlign w:val="center"/>
          </w:tcPr>
          <w:p w14:paraId="16FF0EA4">
            <w:pPr>
              <w:pStyle w:val="13"/>
            </w:pPr>
            <w:r>
              <w:t>办公费支出金额</w:t>
            </w:r>
          </w:p>
        </w:tc>
        <w:tc>
          <w:tcPr>
            <w:tcW w:w="2891" w:type="dxa"/>
            <w:vAlign w:val="center"/>
          </w:tcPr>
          <w:p w14:paraId="29167B14">
            <w:pPr>
              <w:pStyle w:val="13"/>
            </w:pPr>
            <w:r>
              <w:t>实际支出办公费金额</w:t>
            </w:r>
          </w:p>
        </w:tc>
        <w:tc>
          <w:tcPr>
            <w:tcW w:w="1276" w:type="dxa"/>
            <w:vAlign w:val="center"/>
          </w:tcPr>
          <w:p w14:paraId="48DA8B82">
            <w:pPr>
              <w:pStyle w:val="13"/>
            </w:pPr>
            <w:r>
              <w:t>≤7.13万元</w:t>
            </w:r>
          </w:p>
        </w:tc>
        <w:tc>
          <w:tcPr>
            <w:tcW w:w="1843" w:type="dxa"/>
            <w:vAlign w:val="center"/>
          </w:tcPr>
          <w:p w14:paraId="0785F785">
            <w:pPr>
              <w:pStyle w:val="13"/>
            </w:pPr>
            <w:r>
              <w:t>2025年县级预算编制通知</w:t>
            </w:r>
          </w:p>
        </w:tc>
      </w:tr>
      <w:tr w14:paraId="4B3429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B7B013">
            <w:pPr>
              <w:pStyle w:val="15"/>
            </w:pPr>
            <w:r>
              <w:t>效益指标</w:t>
            </w:r>
          </w:p>
        </w:tc>
        <w:tc>
          <w:tcPr>
            <w:tcW w:w="1276" w:type="dxa"/>
            <w:vAlign w:val="center"/>
          </w:tcPr>
          <w:p w14:paraId="7A616F20">
            <w:pPr>
              <w:pStyle w:val="13"/>
            </w:pPr>
            <w:r>
              <w:t>社会效益指标</w:t>
            </w:r>
          </w:p>
        </w:tc>
        <w:tc>
          <w:tcPr>
            <w:tcW w:w="1332" w:type="dxa"/>
            <w:vAlign w:val="center"/>
          </w:tcPr>
          <w:p w14:paraId="34C48F35">
            <w:pPr>
              <w:pStyle w:val="13"/>
            </w:pPr>
            <w:r>
              <w:t>项目可持续影响性</w:t>
            </w:r>
          </w:p>
        </w:tc>
        <w:tc>
          <w:tcPr>
            <w:tcW w:w="2891" w:type="dxa"/>
            <w:vAlign w:val="center"/>
          </w:tcPr>
          <w:p w14:paraId="241A2E8E">
            <w:pPr>
              <w:pStyle w:val="13"/>
            </w:pPr>
            <w:r>
              <w:t>实施的支出项目是否具有可持续影响学校正常运转</w:t>
            </w:r>
          </w:p>
        </w:tc>
        <w:tc>
          <w:tcPr>
            <w:tcW w:w="1276" w:type="dxa"/>
            <w:vAlign w:val="center"/>
          </w:tcPr>
          <w:p w14:paraId="76CBC6A4">
            <w:pPr>
              <w:pStyle w:val="13"/>
            </w:pPr>
            <w:r>
              <w:t>可持续</w:t>
            </w:r>
          </w:p>
        </w:tc>
        <w:tc>
          <w:tcPr>
            <w:tcW w:w="1843" w:type="dxa"/>
            <w:vAlign w:val="center"/>
          </w:tcPr>
          <w:p w14:paraId="1275DC57">
            <w:pPr>
              <w:pStyle w:val="13"/>
            </w:pPr>
            <w:r>
              <w:t>2025年初工作计划</w:t>
            </w:r>
          </w:p>
        </w:tc>
      </w:tr>
      <w:tr w14:paraId="21B22F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AE2E78"/>
        </w:tc>
        <w:tc>
          <w:tcPr>
            <w:tcW w:w="1276" w:type="dxa"/>
            <w:vAlign w:val="center"/>
          </w:tcPr>
          <w:p w14:paraId="3C8E2DA0">
            <w:pPr>
              <w:pStyle w:val="13"/>
            </w:pPr>
            <w:r>
              <w:t>可持续影响指标</w:t>
            </w:r>
          </w:p>
        </w:tc>
        <w:tc>
          <w:tcPr>
            <w:tcW w:w="1332" w:type="dxa"/>
            <w:vAlign w:val="center"/>
          </w:tcPr>
          <w:p w14:paraId="27A7348B">
            <w:pPr>
              <w:pStyle w:val="13"/>
            </w:pPr>
            <w:r>
              <w:t>提升教学质量</w:t>
            </w:r>
          </w:p>
        </w:tc>
        <w:tc>
          <w:tcPr>
            <w:tcW w:w="2891" w:type="dxa"/>
            <w:vAlign w:val="center"/>
          </w:tcPr>
          <w:p w14:paraId="4414E7C7">
            <w:pPr>
              <w:pStyle w:val="13"/>
            </w:pPr>
            <w:r>
              <w:t>是否能够提升教学质量</w:t>
            </w:r>
          </w:p>
        </w:tc>
        <w:tc>
          <w:tcPr>
            <w:tcW w:w="1276" w:type="dxa"/>
            <w:vAlign w:val="center"/>
          </w:tcPr>
          <w:p w14:paraId="2A482B48">
            <w:pPr>
              <w:pStyle w:val="13"/>
            </w:pPr>
            <w:r>
              <w:t>提升</w:t>
            </w:r>
          </w:p>
        </w:tc>
        <w:tc>
          <w:tcPr>
            <w:tcW w:w="1843" w:type="dxa"/>
            <w:vAlign w:val="center"/>
          </w:tcPr>
          <w:p w14:paraId="7DDE313E">
            <w:pPr>
              <w:pStyle w:val="13"/>
            </w:pPr>
            <w:r>
              <w:t>2025年初工作计划</w:t>
            </w:r>
          </w:p>
        </w:tc>
      </w:tr>
      <w:tr w14:paraId="17433B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147EDF">
            <w:pPr>
              <w:pStyle w:val="15"/>
            </w:pPr>
            <w:r>
              <w:t>满意度指标</w:t>
            </w:r>
          </w:p>
        </w:tc>
        <w:tc>
          <w:tcPr>
            <w:tcW w:w="1276" w:type="dxa"/>
            <w:vAlign w:val="center"/>
          </w:tcPr>
          <w:p w14:paraId="04DD94A1">
            <w:pPr>
              <w:pStyle w:val="13"/>
            </w:pPr>
            <w:r>
              <w:t>服务对象满意度指标</w:t>
            </w:r>
          </w:p>
        </w:tc>
        <w:tc>
          <w:tcPr>
            <w:tcW w:w="1332" w:type="dxa"/>
            <w:vAlign w:val="center"/>
          </w:tcPr>
          <w:p w14:paraId="48EBF921">
            <w:pPr>
              <w:pStyle w:val="13"/>
            </w:pPr>
            <w:r>
              <w:t>师生满意率</w:t>
            </w:r>
          </w:p>
        </w:tc>
        <w:tc>
          <w:tcPr>
            <w:tcW w:w="2891" w:type="dxa"/>
            <w:vAlign w:val="center"/>
          </w:tcPr>
          <w:p w14:paraId="2239F43F">
            <w:pPr>
              <w:pStyle w:val="13"/>
            </w:pPr>
            <w:r>
              <w:t>师生对幼儿园教育教学等方面满意情况</w:t>
            </w:r>
          </w:p>
        </w:tc>
        <w:tc>
          <w:tcPr>
            <w:tcW w:w="1276" w:type="dxa"/>
            <w:vAlign w:val="center"/>
          </w:tcPr>
          <w:p w14:paraId="3FA82643">
            <w:pPr>
              <w:pStyle w:val="13"/>
            </w:pPr>
            <w:r>
              <w:t>≥95%</w:t>
            </w:r>
          </w:p>
        </w:tc>
        <w:tc>
          <w:tcPr>
            <w:tcW w:w="1843" w:type="dxa"/>
            <w:vAlign w:val="center"/>
          </w:tcPr>
          <w:p w14:paraId="2DD81D17">
            <w:pPr>
              <w:pStyle w:val="13"/>
            </w:pPr>
            <w:r>
              <w:t>2025年初工作计划</w:t>
            </w:r>
          </w:p>
        </w:tc>
      </w:tr>
    </w:tbl>
    <w:p w14:paraId="6EA68733">
      <w:pPr>
        <w:sectPr>
          <w:pgSz w:w="11900" w:h="16840"/>
          <w:pgMar w:top="1984" w:right="1304" w:bottom="1134" w:left="1304" w:header="720" w:footer="720" w:gutter="0"/>
          <w:cols w:space="720" w:num="1"/>
        </w:sectPr>
      </w:pPr>
    </w:p>
    <w:p w14:paraId="5C0E0EB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05F3B0">
      <w:pPr>
        <w:spacing w:before="0" w:after="0"/>
        <w:ind w:firstLine="560"/>
        <w:jc w:val="left"/>
        <w:outlineLvl w:val="3"/>
      </w:pPr>
      <w:bookmarkStart w:id="448" w:name="_Toc_4_4_0000000449"/>
      <w:r>
        <w:rPr>
          <w:rFonts w:ascii="方正仿宋_GBK" w:hAnsi="方正仿宋_GBK" w:eastAsia="方正仿宋_GBK" w:cs="方正仿宋_GBK"/>
          <w:color w:val="000000"/>
          <w:sz w:val="28"/>
        </w:rPr>
        <w:t>446.（公用）冀财教【2024】123号 河北省财政厅关于提前下达2025年城乡义务教育中央补助经费绩效目标表</w:t>
      </w:r>
      <w:bookmarkEnd w:id="4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6F89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9618A7">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7FE3D264">
            <w:pPr>
              <w:pStyle w:val="11"/>
            </w:pPr>
            <w:r>
              <w:t>单位：万元</w:t>
            </w:r>
          </w:p>
        </w:tc>
      </w:tr>
      <w:tr w14:paraId="797CA8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9CAB67">
            <w:pPr>
              <w:pStyle w:val="14"/>
            </w:pPr>
            <w:r>
              <w:t>项目编码</w:t>
            </w:r>
          </w:p>
        </w:tc>
        <w:tc>
          <w:tcPr>
            <w:tcW w:w="2608" w:type="dxa"/>
            <w:gridSpan w:val="2"/>
            <w:vAlign w:val="center"/>
          </w:tcPr>
          <w:p w14:paraId="7BB85538">
            <w:pPr>
              <w:pStyle w:val="13"/>
            </w:pPr>
            <w:r>
              <w:t>13073025P00057910005J</w:t>
            </w:r>
          </w:p>
        </w:tc>
        <w:tc>
          <w:tcPr>
            <w:tcW w:w="1587" w:type="dxa"/>
            <w:vAlign w:val="center"/>
          </w:tcPr>
          <w:p w14:paraId="6185129D">
            <w:pPr>
              <w:pStyle w:val="14"/>
            </w:pPr>
            <w:r>
              <w:t>项目名称</w:t>
            </w:r>
          </w:p>
        </w:tc>
        <w:tc>
          <w:tcPr>
            <w:tcW w:w="4423" w:type="dxa"/>
            <w:gridSpan w:val="3"/>
            <w:vAlign w:val="center"/>
          </w:tcPr>
          <w:p w14:paraId="5DFB5D4F">
            <w:pPr>
              <w:pStyle w:val="13"/>
            </w:pPr>
            <w:r>
              <w:t>（公用）冀财教【2024】123号 河北省财政厅关于提前下达2025年城乡义务教育中央补助经费</w:t>
            </w:r>
          </w:p>
        </w:tc>
      </w:tr>
      <w:tr w14:paraId="7368A4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D72654">
            <w:pPr>
              <w:pStyle w:val="14"/>
            </w:pPr>
            <w:r>
              <w:t>预算规模及资金用途</w:t>
            </w:r>
          </w:p>
        </w:tc>
        <w:tc>
          <w:tcPr>
            <w:tcW w:w="1276" w:type="dxa"/>
            <w:vAlign w:val="center"/>
          </w:tcPr>
          <w:p w14:paraId="531658FA">
            <w:pPr>
              <w:pStyle w:val="14"/>
            </w:pPr>
            <w:r>
              <w:t>预算数</w:t>
            </w:r>
          </w:p>
        </w:tc>
        <w:tc>
          <w:tcPr>
            <w:tcW w:w="1332" w:type="dxa"/>
            <w:vAlign w:val="center"/>
          </w:tcPr>
          <w:p w14:paraId="1A22144C">
            <w:pPr>
              <w:pStyle w:val="13"/>
            </w:pPr>
            <w:r>
              <w:t>17.14</w:t>
            </w:r>
          </w:p>
        </w:tc>
        <w:tc>
          <w:tcPr>
            <w:tcW w:w="1587" w:type="dxa"/>
            <w:vAlign w:val="center"/>
          </w:tcPr>
          <w:p w14:paraId="03DCE859">
            <w:pPr>
              <w:pStyle w:val="14"/>
            </w:pPr>
            <w:r>
              <w:t>其中：财政    资金</w:t>
            </w:r>
          </w:p>
        </w:tc>
        <w:tc>
          <w:tcPr>
            <w:tcW w:w="1304" w:type="dxa"/>
            <w:vAlign w:val="center"/>
          </w:tcPr>
          <w:p w14:paraId="5472F786">
            <w:pPr>
              <w:pStyle w:val="13"/>
            </w:pPr>
            <w:r>
              <w:t>17.14</w:t>
            </w:r>
          </w:p>
        </w:tc>
        <w:tc>
          <w:tcPr>
            <w:tcW w:w="1276" w:type="dxa"/>
            <w:vAlign w:val="center"/>
          </w:tcPr>
          <w:p w14:paraId="325EE25B">
            <w:pPr>
              <w:pStyle w:val="14"/>
            </w:pPr>
            <w:r>
              <w:t>其他资金</w:t>
            </w:r>
          </w:p>
        </w:tc>
        <w:tc>
          <w:tcPr>
            <w:tcW w:w="1843" w:type="dxa"/>
            <w:vAlign w:val="center"/>
          </w:tcPr>
          <w:p w14:paraId="7BC3ECE6">
            <w:pPr>
              <w:pStyle w:val="13"/>
            </w:pPr>
            <w:r>
              <w:t xml:space="preserve"> </w:t>
            </w:r>
          </w:p>
        </w:tc>
      </w:tr>
      <w:tr w14:paraId="5265B4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175BC2"/>
        </w:tc>
        <w:tc>
          <w:tcPr>
            <w:tcW w:w="8618" w:type="dxa"/>
            <w:gridSpan w:val="6"/>
            <w:vAlign w:val="center"/>
          </w:tcPr>
          <w:p w14:paraId="6A090D88">
            <w:pPr>
              <w:pStyle w:val="13"/>
            </w:pPr>
            <w:r>
              <w:t>2025年城乡义务教育中央补助经费用来保障学校的正常运行和日常办公经费的支出。</w:t>
            </w:r>
          </w:p>
        </w:tc>
      </w:tr>
      <w:tr w14:paraId="0AAC12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DE1972">
            <w:pPr>
              <w:pStyle w:val="14"/>
            </w:pPr>
            <w:r>
              <w:t>资金支出计划（%）</w:t>
            </w:r>
          </w:p>
        </w:tc>
        <w:tc>
          <w:tcPr>
            <w:tcW w:w="2608" w:type="dxa"/>
            <w:gridSpan w:val="2"/>
            <w:vAlign w:val="center"/>
          </w:tcPr>
          <w:p w14:paraId="134BBF5F">
            <w:pPr>
              <w:pStyle w:val="14"/>
            </w:pPr>
            <w:r>
              <w:t>3月底</w:t>
            </w:r>
          </w:p>
        </w:tc>
        <w:tc>
          <w:tcPr>
            <w:tcW w:w="1587" w:type="dxa"/>
            <w:vAlign w:val="center"/>
          </w:tcPr>
          <w:p w14:paraId="1226A543">
            <w:pPr>
              <w:pStyle w:val="14"/>
            </w:pPr>
            <w:r>
              <w:t>6月底</w:t>
            </w:r>
          </w:p>
        </w:tc>
        <w:tc>
          <w:tcPr>
            <w:tcW w:w="1304" w:type="dxa"/>
            <w:vAlign w:val="center"/>
          </w:tcPr>
          <w:p w14:paraId="5DFB3B52">
            <w:pPr>
              <w:pStyle w:val="14"/>
            </w:pPr>
            <w:r>
              <w:t>10月底</w:t>
            </w:r>
          </w:p>
        </w:tc>
        <w:tc>
          <w:tcPr>
            <w:tcW w:w="3119" w:type="dxa"/>
            <w:gridSpan w:val="2"/>
            <w:vAlign w:val="center"/>
          </w:tcPr>
          <w:p w14:paraId="6E5990FB">
            <w:pPr>
              <w:pStyle w:val="14"/>
            </w:pPr>
            <w:r>
              <w:t>12月底</w:t>
            </w:r>
          </w:p>
        </w:tc>
      </w:tr>
      <w:tr w14:paraId="59BC32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1C5F94"/>
        </w:tc>
        <w:tc>
          <w:tcPr>
            <w:tcW w:w="2608" w:type="dxa"/>
            <w:gridSpan w:val="2"/>
            <w:vAlign w:val="center"/>
          </w:tcPr>
          <w:p w14:paraId="1FED9B75">
            <w:pPr>
              <w:pStyle w:val="15"/>
            </w:pPr>
            <w:r>
              <w:t>25%</w:t>
            </w:r>
          </w:p>
        </w:tc>
        <w:tc>
          <w:tcPr>
            <w:tcW w:w="1587" w:type="dxa"/>
            <w:vAlign w:val="center"/>
          </w:tcPr>
          <w:p w14:paraId="42E927FB">
            <w:pPr>
              <w:pStyle w:val="15"/>
            </w:pPr>
            <w:r>
              <w:t>50%</w:t>
            </w:r>
          </w:p>
        </w:tc>
        <w:tc>
          <w:tcPr>
            <w:tcW w:w="1304" w:type="dxa"/>
            <w:vAlign w:val="center"/>
          </w:tcPr>
          <w:p w14:paraId="2084E26A">
            <w:pPr>
              <w:pStyle w:val="15"/>
            </w:pPr>
            <w:r>
              <w:t>75%</w:t>
            </w:r>
          </w:p>
        </w:tc>
        <w:tc>
          <w:tcPr>
            <w:tcW w:w="3119" w:type="dxa"/>
            <w:gridSpan w:val="2"/>
            <w:vAlign w:val="center"/>
          </w:tcPr>
          <w:p w14:paraId="133511E6">
            <w:pPr>
              <w:pStyle w:val="15"/>
            </w:pPr>
            <w:r>
              <w:t>100%</w:t>
            </w:r>
          </w:p>
        </w:tc>
      </w:tr>
      <w:tr w14:paraId="581AE0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7B99B3">
            <w:pPr>
              <w:pStyle w:val="14"/>
            </w:pPr>
            <w:r>
              <w:t>绩效目标</w:t>
            </w:r>
          </w:p>
        </w:tc>
        <w:tc>
          <w:tcPr>
            <w:tcW w:w="8618" w:type="dxa"/>
            <w:gridSpan w:val="6"/>
            <w:vAlign w:val="center"/>
          </w:tcPr>
          <w:p w14:paraId="1350D20A">
            <w:pPr>
              <w:pStyle w:val="13"/>
            </w:pPr>
            <w:r>
              <w:t>1.2025年城乡义务教育中央补助经费用来保障学校的正常运行和日常办公经费的支出。</w:t>
            </w:r>
          </w:p>
        </w:tc>
      </w:tr>
    </w:tbl>
    <w:p w14:paraId="11F2D5A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E0DA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9598BD">
            <w:pPr>
              <w:pStyle w:val="14"/>
            </w:pPr>
            <w:r>
              <w:t>一级指标</w:t>
            </w:r>
          </w:p>
        </w:tc>
        <w:tc>
          <w:tcPr>
            <w:tcW w:w="1276" w:type="dxa"/>
            <w:vAlign w:val="center"/>
          </w:tcPr>
          <w:p w14:paraId="7B8ED05B">
            <w:pPr>
              <w:pStyle w:val="14"/>
            </w:pPr>
            <w:r>
              <w:t>二级指标</w:t>
            </w:r>
          </w:p>
        </w:tc>
        <w:tc>
          <w:tcPr>
            <w:tcW w:w="1332" w:type="dxa"/>
            <w:vAlign w:val="center"/>
          </w:tcPr>
          <w:p w14:paraId="3F578B39">
            <w:pPr>
              <w:pStyle w:val="14"/>
            </w:pPr>
            <w:r>
              <w:t>三级指标</w:t>
            </w:r>
          </w:p>
        </w:tc>
        <w:tc>
          <w:tcPr>
            <w:tcW w:w="2891" w:type="dxa"/>
            <w:vAlign w:val="center"/>
          </w:tcPr>
          <w:p w14:paraId="5EB03D51">
            <w:pPr>
              <w:pStyle w:val="14"/>
            </w:pPr>
            <w:r>
              <w:t>绩效指标描述</w:t>
            </w:r>
          </w:p>
        </w:tc>
        <w:tc>
          <w:tcPr>
            <w:tcW w:w="1276" w:type="dxa"/>
            <w:vAlign w:val="center"/>
          </w:tcPr>
          <w:p w14:paraId="64D0F644">
            <w:pPr>
              <w:pStyle w:val="14"/>
            </w:pPr>
            <w:r>
              <w:t>指标值</w:t>
            </w:r>
          </w:p>
        </w:tc>
        <w:tc>
          <w:tcPr>
            <w:tcW w:w="1843" w:type="dxa"/>
            <w:vAlign w:val="center"/>
          </w:tcPr>
          <w:p w14:paraId="71C0A81C">
            <w:pPr>
              <w:pStyle w:val="14"/>
            </w:pPr>
            <w:r>
              <w:t>指标值确定依据</w:t>
            </w:r>
          </w:p>
        </w:tc>
      </w:tr>
      <w:tr w14:paraId="16BC4D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B4EA55">
            <w:pPr>
              <w:pStyle w:val="15"/>
            </w:pPr>
            <w:r>
              <w:t>产出指标</w:t>
            </w:r>
          </w:p>
        </w:tc>
        <w:tc>
          <w:tcPr>
            <w:tcW w:w="1276" w:type="dxa"/>
            <w:vAlign w:val="center"/>
          </w:tcPr>
          <w:p w14:paraId="219AD493">
            <w:pPr>
              <w:pStyle w:val="13"/>
            </w:pPr>
            <w:r>
              <w:t>数量指标</w:t>
            </w:r>
          </w:p>
        </w:tc>
        <w:tc>
          <w:tcPr>
            <w:tcW w:w="1332" w:type="dxa"/>
            <w:vAlign w:val="center"/>
          </w:tcPr>
          <w:p w14:paraId="4DD0B612">
            <w:pPr>
              <w:pStyle w:val="13"/>
            </w:pPr>
            <w:r>
              <w:t>经费保障学校个数</w:t>
            </w:r>
          </w:p>
        </w:tc>
        <w:tc>
          <w:tcPr>
            <w:tcW w:w="2891" w:type="dxa"/>
            <w:vAlign w:val="center"/>
          </w:tcPr>
          <w:p w14:paraId="08E401D1">
            <w:pPr>
              <w:pStyle w:val="13"/>
            </w:pPr>
            <w:r>
              <w:t>按资金计划额度支付，保障学校正常运转</w:t>
            </w:r>
          </w:p>
        </w:tc>
        <w:tc>
          <w:tcPr>
            <w:tcW w:w="1276" w:type="dxa"/>
            <w:vAlign w:val="center"/>
          </w:tcPr>
          <w:p w14:paraId="71518002">
            <w:pPr>
              <w:pStyle w:val="13"/>
            </w:pPr>
            <w:r>
              <w:t>1个</w:t>
            </w:r>
          </w:p>
        </w:tc>
        <w:tc>
          <w:tcPr>
            <w:tcW w:w="1843" w:type="dxa"/>
            <w:vAlign w:val="center"/>
          </w:tcPr>
          <w:p w14:paraId="3D59A3E7">
            <w:pPr>
              <w:pStyle w:val="13"/>
            </w:pPr>
            <w:r>
              <w:t>年初工作计划和冀财教【2024】123号</w:t>
            </w:r>
          </w:p>
        </w:tc>
      </w:tr>
      <w:tr w14:paraId="1E1828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11DC27"/>
        </w:tc>
        <w:tc>
          <w:tcPr>
            <w:tcW w:w="1276" w:type="dxa"/>
            <w:vAlign w:val="center"/>
          </w:tcPr>
          <w:p w14:paraId="51173E04">
            <w:pPr>
              <w:pStyle w:val="13"/>
            </w:pPr>
            <w:r>
              <w:t>质量指标</w:t>
            </w:r>
          </w:p>
        </w:tc>
        <w:tc>
          <w:tcPr>
            <w:tcW w:w="1332" w:type="dxa"/>
            <w:vAlign w:val="center"/>
          </w:tcPr>
          <w:p w14:paraId="78D7C11F">
            <w:pPr>
              <w:pStyle w:val="13"/>
            </w:pPr>
            <w:r>
              <w:t>学校正常运转率</w:t>
            </w:r>
          </w:p>
        </w:tc>
        <w:tc>
          <w:tcPr>
            <w:tcW w:w="2891" w:type="dxa"/>
            <w:vAlign w:val="center"/>
          </w:tcPr>
          <w:p w14:paraId="37E24BC6">
            <w:pPr>
              <w:pStyle w:val="13"/>
            </w:pPr>
            <w:r>
              <w:t>学校正常运转率</w:t>
            </w:r>
          </w:p>
        </w:tc>
        <w:tc>
          <w:tcPr>
            <w:tcW w:w="1276" w:type="dxa"/>
            <w:vAlign w:val="center"/>
          </w:tcPr>
          <w:p w14:paraId="75B2A979">
            <w:pPr>
              <w:pStyle w:val="13"/>
            </w:pPr>
            <w:r>
              <w:t>100%</w:t>
            </w:r>
          </w:p>
        </w:tc>
        <w:tc>
          <w:tcPr>
            <w:tcW w:w="1843" w:type="dxa"/>
            <w:vAlign w:val="center"/>
          </w:tcPr>
          <w:p w14:paraId="1195EBD7">
            <w:pPr>
              <w:pStyle w:val="13"/>
            </w:pPr>
            <w:r>
              <w:t>年初工作计划和冀财教【2024】123号</w:t>
            </w:r>
          </w:p>
        </w:tc>
      </w:tr>
      <w:tr w14:paraId="574512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D9FC0D"/>
        </w:tc>
        <w:tc>
          <w:tcPr>
            <w:tcW w:w="1276" w:type="dxa"/>
            <w:vAlign w:val="center"/>
          </w:tcPr>
          <w:p w14:paraId="685CBFBE">
            <w:pPr>
              <w:pStyle w:val="13"/>
            </w:pPr>
            <w:r>
              <w:t>时效指标</w:t>
            </w:r>
          </w:p>
        </w:tc>
        <w:tc>
          <w:tcPr>
            <w:tcW w:w="1332" w:type="dxa"/>
            <w:vAlign w:val="center"/>
          </w:tcPr>
          <w:p w14:paraId="2A3AC8D8">
            <w:pPr>
              <w:pStyle w:val="13"/>
            </w:pPr>
            <w:r>
              <w:t>工作及时完成率</w:t>
            </w:r>
          </w:p>
        </w:tc>
        <w:tc>
          <w:tcPr>
            <w:tcW w:w="2891" w:type="dxa"/>
            <w:vAlign w:val="center"/>
          </w:tcPr>
          <w:p w14:paraId="6600B224">
            <w:pPr>
              <w:pStyle w:val="13"/>
            </w:pPr>
            <w:r>
              <w:t>学校正常工作及时完成率</w:t>
            </w:r>
          </w:p>
        </w:tc>
        <w:tc>
          <w:tcPr>
            <w:tcW w:w="1276" w:type="dxa"/>
            <w:vAlign w:val="center"/>
          </w:tcPr>
          <w:p w14:paraId="7E37863A">
            <w:pPr>
              <w:pStyle w:val="13"/>
            </w:pPr>
            <w:r>
              <w:t>≥95%</w:t>
            </w:r>
          </w:p>
        </w:tc>
        <w:tc>
          <w:tcPr>
            <w:tcW w:w="1843" w:type="dxa"/>
            <w:vAlign w:val="center"/>
          </w:tcPr>
          <w:p w14:paraId="0868AFED">
            <w:pPr>
              <w:pStyle w:val="13"/>
            </w:pPr>
            <w:r>
              <w:t>年初工作计划和冀财教【2024】123号</w:t>
            </w:r>
          </w:p>
        </w:tc>
      </w:tr>
      <w:tr w14:paraId="1F5B73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1DF5B2"/>
        </w:tc>
        <w:tc>
          <w:tcPr>
            <w:tcW w:w="1276" w:type="dxa"/>
            <w:vAlign w:val="center"/>
          </w:tcPr>
          <w:p w14:paraId="1ADB0B2E">
            <w:pPr>
              <w:pStyle w:val="13"/>
            </w:pPr>
            <w:r>
              <w:t>成本指标</w:t>
            </w:r>
          </w:p>
        </w:tc>
        <w:tc>
          <w:tcPr>
            <w:tcW w:w="1332" w:type="dxa"/>
            <w:vAlign w:val="center"/>
          </w:tcPr>
          <w:p w14:paraId="3DA05635">
            <w:pPr>
              <w:pStyle w:val="13"/>
            </w:pPr>
            <w:r>
              <w:t>实际支出金额</w:t>
            </w:r>
          </w:p>
        </w:tc>
        <w:tc>
          <w:tcPr>
            <w:tcW w:w="2891" w:type="dxa"/>
            <w:vAlign w:val="center"/>
          </w:tcPr>
          <w:p w14:paraId="2B9E527F">
            <w:pPr>
              <w:pStyle w:val="13"/>
            </w:pPr>
            <w:r>
              <w:t>实际支出金额</w:t>
            </w:r>
          </w:p>
        </w:tc>
        <w:tc>
          <w:tcPr>
            <w:tcW w:w="1276" w:type="dxa"/>
            <w:vAlign w:val="center"/>
          </w:tcPr>
          <w:p w14:paraId="64562977">
            <w:pPr>
              <w:pStyle w:val="13"/>
            </w:pPr>
            <w:r>
              <w:t>≤17.14万元</w:t>
            </w:r>
          </w:p>
        </w:tc>
        <w:tc>
          <w:tcPr>
            <w:tcW w:w="1843" w:type="dxa"/>
            <w:vAlign w:val="center"/>
          </w:tcPr>
          <w:p w14:paraId="54E765B1">
            <w:pPr>
              <w:pStyle w:val="13"/>
            </w:pPr>
            <w:r>
              <w:t>年初工作计划和冀财教【2024】123号</w:t>
            </w:r>
          </w:p>
        </w:tc>
      </w:tr>
      <w:tr w14:paraId="67C39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A4613D">
            <w:pPr>
              <w:pStyle w:val="15"/>
            </w:pPr>
            <w:r>
              <w:t>效益指标</w:t>
            </w:r>
          </w:p>
        </w:tc>
        <w:tc>
          <w:tcPr>
            <w:tcW w:w="1276" w:type="dxa"/>
            <w:vAlign w:val="center"/>
          </w:tcPr>
          <w:p w14:paraId="25D8EAB5">
            <w:pPr>
              <w:pStyle w:val="13"/>
            </w:pPr>
            <w:r>
              <w:t>社会效益指标</w:t>
            </w:r>
          </w:p>
        </w:tc>
        <w:tc>
          <w:tcPr>
            <w:tcW w:w="1332" w:type="dxa"/>
            <w:vAlign w:val="center"/>
          </w:tcPr>
          <w:p w14:paraId="01D35253">
            <w:pPr>
              <w:pStyle w:val="13"/>
            </w:pPr>
            <w:r>
              <w:t>保证学校教育教学工作开展。</w:t>
            </w:r>
          </w:p>
        </w:tc>
        <w:tc>
          <w:tcPr>
            <w:tcW w:w="2891" w:type="dxa"/>
            <w:vAlign w:val="center"/>
          </w:tcPr>
          <w:p w14:paraId="0A38AAC9">
            <w:pPr>
              <w:pStyle w:val="13"/>
            </w:pPr>
            <w:r>
              <w:t>保证学校教育教学工作开展。</w:t>
            </w:r>
          </w:p>
        </w:tc>
        <w:tc>
          <w:tcPr>
            <w:tcW w:w="1276" w:type="dxa"/>
            <w:vAlign w:val="center"/>
          </w:tcPr>
          <w:p w14:paraId="4EB4279A">
            <w:pPr>
              <w:pStyle w:val="13"/>
            </w:pPr>
            <w:r>
              <w:t>教育教学有序开展，教学质量进一步提升。</w:t>
            </w:r>
          </w:p>
        </w:tc>
        <w:tc>
          <w:tcPr>
            <w:tcW w:w="1843" w:type="dxa"/>
            <w:vAlign w:val="center"/>
          </w:tcPr>
          <w:p w14:paraId="1E322444">
            <w:pPr>
              <w:pStyle w:val="13"/>
            </w:pPr>
            <w:r>
              <w:t>年初工作计划和冀财教【2024】123号</w:t>
            </w:r>
          </w:p>
        </w:tc>
      </w:tr>
      <w:tr w14:paraId="056700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867247"/>
        </w:tc>
        <w:tc>
          <w:tcPr>
            <w:tcW w:w="1276" w:type="dxa"/>
            <w:vAlign w:val="center"/>
          </w:tcPr>
          <w:p w14:paraId="3D3BBFD2">
            <w:pPr>
              <w:pStyle w:val="13"/>
            </w:pPr>
            <w:r>
              <w:t>可持续影响指标</w:t>
            </w:r>
          </w:p>
        </w:tc>
        <w:tc>
          <w:tcPr>
            <w:tcW w:w="1332" w:type="dxa"/>
            <w:vAlign w:val="center"/>
          </w:tcPr>
          <w:p w14:paraId="3F327302">
            <w:pPr>
              <w:pStyle w:val="13"/>
            </w:pPr>
            <w:r>
              <w:t>项目可持续影响性</w:t>
            </w:r>
          </w:p>
        </w:tc>
        <w:tc>
          <w:tcPr>
            <w:tcW w:w="2891" w:type="dxa"/>
            <w:vAlign w:val="center"/>
          </w:tcPr>
          <w:p w14:paraId="6191A836">
            <w:pPr>
              <w:pStyle w:val="13"/>
            </w:pPr>
            <w:r>
              <w:t>项目是否具有可持续影响性</w:t>
            </w:r>
          </w:p>
        </w:tc>
        <w:tc>
          <w:tcPr>
            <w:tcW w:w="1276" w:type="dxa"/>
            <w:vAlign w:val="center"/>
          </w:tcPr>
          <w:p w14:paraId="78E61A79">
            <w:pPr>
              <w:pStyle w:val="13"/>
            </w:pPr>
            <w:r>
              <w:t>保障日常教学工作开展，进一步做好学生的服务。</w:t>
            </w:r>
          </w:p>
        </w:tc>
        <w:tc>
          <w:tcPr>
            <w:tcW w:w="1843" w:type="dxa"/>
            <w:vAlign w:val="center"/>
          </w:tcPr>
          <w:p w14:paraId="78F17B35">
            <w:pPr>
              <w:pStyle w:val="13"/>
            </w:pPr>
            <w:r>
              <w:t>年初工作计划和冀财教【2024】123号</w:t>
            </w:r>
          </w:p>
        </w:tc>
      </w:tr>
      <w:tr w14:paraId="47DF8D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85D5D9">
            <w:pPr>
              <w:pStyle w:val="15"/>
            </w:pPr>
            <w:r>
              <w:t>满意度指标</w:t>
            </w:r>
          </w:p>
        </w:tc>
        <w:tc>
          <w:tcPr>
            <w:tcW w:w="1276" w:type="dxa"/>
            <w:vAlign w:val="center"/>
          </w:tcPr>
          <w:p w14:paraId="21D7DE20">
            <w:pPr>
              <w:pStyle w:val="13"/>
            </w:pPr>
            <w:r>
              <w:t>服务对象满意度指标</w:t>
            </w:r>
          </w:p>
        </w:tc>
        <w:tc>
          <w:tcPr>
            <w:tcW w:w="1332" w:type="dxa"/>
            <w:vAlign w:val="center"/>
          </w:tcPr>
          <w:p w14:paraId="72E360A6">
            <w:pPr>
              <w:pStyle w:val="13"/>
            </w:pPr>
            <w:r>
              <w:t>服务对象满意度</w:t>
            </w:r>
          </w:p>
        </w:tc>
        <w:tc>
          <w:tcPr>
            <w:tcW w:w="2891" w:type="dxa"/>
            <w:vAlign w:val="center"/>
          </w:tcPr>
          <w:p w14:paraId="60A27FB9">
            <w:pPr>
              <w:pStyle w:val="13"/>
            </w:pPr>
            <w:r>
              <w:t>全体师生满意率</w:t>
            </w:r>
          </w:p>
        </w:tc>
        <w:tc>
          <w:tcPr>
            <w:tcW w:w="1276" w:type="dxa"/>
            <w:vAlign w:val="center"/>
          </w:tcPr>
          <w:p w14:paraId="316A7C2C">
            <w:pPr>
              <w:pStyle w:val="13"/>
            </w:pPr>
            <w:r>
              <w:t>≥90%</w:t>
            </w:r>
          </w:p>
        </w:tc>
        <w:tc>
          <w:tcPr>
            <w:tcW w:w="1843" w:type="dxa"/>
            <w:vAlign w:val="center"/>
          </w:tcPr>
          <w:p w14:paraId="58D4A86A">
            <w:pPr>
              <w:pStyle w:val="13"/>
            </w:pPr>
            <w:r>
              <w:t>调查问卷</w:t>
            </w:r>
          </w:p>
        </w:tc>
      </w:tr>
    </w:tbl>
    <w:p w14:paraId="33EBF546">
      <w:pPr>
        <w:sectPr>
          <w:pgSz w:w="11900" w:h="16840"/>
          <w:pgMar w:top="1984" w:right="1304" w:bottom="1134" w:left="1304" w:header="720" w:footer="720" w:gutter="0"/>
          <w:cols w:space="720" w:num="1"/>
        </w:sectPr>
      </w:pPr>
    </w:p>
    <w:p w14:paraId="6EABC65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6A2308">
      <w:pPr>
        <w:spacing w:before="0" w:after="0"/>
        <w:ind w:firstLine="560"/>
        <w:jc w:val="left"/>
        <w:outlineLvl w:val="3"/>
      </w:pPr>
      <w:bookmarkStart w:id="449" w:name="_Toc_4_4_0000000450"/>
      <w:r>
        <w:rPr>
          <w:rFonts w:ascii="方正仿宋_GBK" w:hAnsi="方正仿宋_GBK" w:eastAsia="方正仿宋_GBK" w:cs="方正仿宋_GBK"/>
          <w:color w:val="000000"/>
          <w:sz w:val="28"/>
        </w:rPr>
        <w:t>447.（三保）怀财字【2025】7号2025年县义务教育阶段家庭经济困难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6540B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FED22B">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38DBCB30">
            <w:pPr>
              <w:pStyle w:val="11"/>
            </w:pPr>
            <w:r>
              <w:t>单位：万元</w:t>
            </w:r>
          </w:p>
        </w:tc>
      </w:tr>
      <w:tr w14:paraId="00C853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A389C8">
            <w:pPr>
              <w:pStyle w:val="14"/>
            </w:pPr>
            <w:r>
              <w:t>项目编码</w:t>
            </w:r>
          </w:p>
        </w:tc>
        <w:tc>
          <w:tcPr>
            <w:tcW w:w="2608" w:type="dxa"/>
            <w:gridSpan w:val="2"/>
            <w:vAlign w:val="center"/>
          </w:tcPr>
          <w:p w14:paraId="15106F3A">
            <w:pPr>
              <w:pStyle w:val="13"/>
            </w:pPr>
            <w:r>
              <w:t>13073025P00057710004K</w:t>
            </w:r>
          </w:p>
        </w:tc>
        <w:tc>
          <w:tcPr>
            <w:tcW w:w="1587" w:type="dxa"/>
            <w:vAlign w:val="center"/>
          </w:tcPr>
          <w:p w14:paraId="66711EDF">
            <w:pPr>
              <w:pStyle w:val="14"/>
            </w:pPr>
            <w:r>
              <w:t>项目名称</w:t>
            </w:r>
          </w:p>
        </w:tc>
        <w:tc>
          <w:tcPr>
            <w:tcW w:w="4423" w:type="dxa"/>
            <w:gridSpan w:val="3"/>
            <w:vAlign w:val="center"/>
          </w:tcPr>
          <w:p w14:paraId="48E11A0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82F80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355A4E">
            <w:pPr>
              <w:pStyle w:val="14"/>
            </w:pPr>
            <w:r>
              <w:t>预算规模及资金用途</w:t>
            </w:r>
          </w:p>
        </w:tc>
        <w:tc>
          <w:tcPr>
            <w:tcW w:w="1276" w:type="dxa"/>
            <w:vAlign w:val="center"/>
          </w:tcPr>
          <w:p w14:paraId="3F509EB0">
            <w:pPr>
              <w:pStyle w:val="14"/>
            </w:pPr>
            <w:r>
              <w:t>预算数</w:t>
            </w:r>
          </w:p>
        </w:tc>
        <w:tc>
          <w:tcPr>
            <w:tcW w:w="1332" w:type="dxa"/>
            <w:vAlign w:val="center"/>
          </w:tcPr>
          <w:p w14:paraId="375E6780">
            <w:pPr>
              <w:pStyle w:val="13"/>
            </w:pPr>
            <w:r>
              <w:t>0.13</w:t>
            </w:r>
          </w:p>
        </w:tc>
        <w:tc>
          <w:tcPr>
            <w:tcW w:w="1587" w:type="dxa"/>
            <w:vAlign w:val="center"/>
          </w:tcPr>
          <w:p w14:paraId="1371934C">
            <w:pPr>
              <w:pStyle w:val="14"/>
            </w:pPr>
            <w:r>
              <w:t>其中：财政    资金</w:t>
            </w:r>
          </w:p>
        </w:tc>
        <w:tc>
          <w:tcPr>
            <w:tcW w:w="1304" w:type="dxa"/>
            <w:vAlign w:val="center"/>
          </w:tcPr>
          <w:p w14:paraId="2E0FE036">
            <w:pPr>
              <w:pStyle w:val="13"/>
            </w:pPr>
            <w:r>
              <w:t>0.13</w:t>
            </w:r>
          </w:p>
        </w:tc>
        <w:tc>
          <w:tcPr>
            <w:tcW w:w="1276" w:type="dxa"/>
            <w:vAlign w:val="center"/>
          </w:tcPr>
          <w:p w14:paraId="762987E8">
            <w:pPr>
              <w:pStyle w:val="14"/>
            </w:pPr>
            <w:r>
              <w:t>其他资金</w:t>
            </w:r>
          </w:p>
        </w:tc>
        <w:tc>
          <w:tcPr>
            <w:tcW w:w="1843" w:type="dxa"/>
            <w:vAlign w:val="center"/>
          </w:tcPr>
          <w:p w14:paraId="4DD6FA2F">
            <w:pPr>
              <w:pStyle w:val="13"/>
            </w:pPr>
            <w:r>
              <w:t xml:space="preserve"> </w:t>
            </w:r>
          </w:p>
        </w:tc>
      </w:tr>
      <w:tr w14:paraId="243A4D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242245"/>
        </w:tc>
        <w:tc>
          <w:tcPr>
            <w:tcW w:w="8618" w:type="dxa"/>
            <w:gridSpan w:val="6"/>
            <w:vAlign w:val="center"/>
          </w:tcPr>
          <w:p w14:paraId="6EC53F3E">
            <w:pPr>
              <w:pStyle w:val="13"/>
            </w:pPr>
            <w:r>
              <w:t>2025年县义务教育阶段家庭经济困难</w:t>
            </w:r>
            <w:r>
              <w:rPr>
                <w:rFonts w:hint="eastAsia"/>
                <w:lang w:eastAsia="zh-CN"/>
              </w:rPr>
              <w:t>学生生活补助配套资金</w:t>
            </w:r>
            <w:r>
              <w:t>用来保障家庭经济困难学生顺利完成学业。</w:t>
            </w:r>
          </w:p>
        </w:tc>
      </w:tr>
      <w:tr w14:paraId="4FC9B5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A062C0">
            <w:pPr>
              <w:pStyle w:val="14"/>
            </w:pPr>
            <w:r>
              <w:t>资金支出计划（%）</w:t>
            </w:r>
          </w:p>
        </w:tc>
        <w:tc>
          <w:tcPr>
            <w:tcW w:w="2608" w:type="dxa"/>
            <w:gridSpan w:val="2"/>
            <w:vAlign w:val="center"/>
          </w:tcPr>
          <w:p w14:paraId="27B34A6F">
            <w:pPr>
              <w:pStyle w:val="14"/>
            </w:pPr>
            <w:r>
              <w:t>3月底</w:t>
            </w:r>
          </w:p>
        </w:tc>
        <w:tc>
          <w:tcPr>
            <w:tcW w:w="1587" w:type="dxa"/>
            <w:vAlign w:val="center"/>
          </w:tcPr>
          <w:p w14:paraId="14A9FA59">
            <w:pPr>
              <w:pStyle w:val="14"/>
            </w:pPr>
            <w:r>
              <w:t>6月底</w:t>
            </w:r>
          </w:p>
        </w:tc>
        <w:tc>
          <w:tcPr>
            <w:tcW w:w="1304" w:type="dxa"/>
            <w:vAlign w:val="center"/>
          </w:tcPr>
          <w:p w14:paraId="61CDED93">
            <w:pPr>
              <w:pStyle w:val="14"/>
            </w:pPr>
            <w:r>
              <w:t>10月底</w:t>
            </w:r>
          </w:p>
        </w:tc>
        <w:tc>
          <w:tcPr>
            <w:tcW w:w="3119" w:type="dxa"/>
            <w:gridSpan w:val="2"/>
            <w:vAlign w:val="center"/>
          </w:tcPr>
          <w:p w14:paraId="5BA0CF81">
            <w:pPr>
              <w:pStyle w:val="14"/>
            </w:pPr>
            <w:r>
              <w:t>12月底</w:t>
            </w:r>
          </w:p>
        </w:tc>
      </w:tr>
      <w:tr w14:paraId="3EF1DF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A881B2"/>
        </w:tc>
        <w:tc>
          <w:tcPr>
            <w:tcW w:w="2608" w:type="dxa"/>
            <w:gridSpan w:val="2"/>
            <w:vAlign w:val="center"/>
          </w:tcPr>
          <w:p w14:paraId="6E6845B6">
            <w:pPr>
              <w:pStyle w:val="15"/>
            </w:pPr>
            <w:r>
              <w:t>25%</w:t>
            </w:r>
          </w:p>
        </w:tc>
        <w:tc>
          <w:tcPr>
            <w:tcW w:w="1587" w:type="dxa"/>
            <w:vAlign w:val="center"/>
          </w:tcPr>
          <w:p w14:paraId="22694EF8">
            <w:pPr>
              <w:pStyle w:val="15"/>
            </w:pPr>
            <w:r>
              <w:t>50%</w:t>
            </w:r>
          </w:p>
        </w:tc>
        <w:tc>
          <w:tcPr>
            <w:tcW w:w="1304" w:type="dxa"/>
            <w:vAlign w:val="center"/>
          </w:tcPr>
          <w:p w14:paraId="0D1681AA">
            <w:pPr>
              <w:pStyle w:val="15"/>
            </w:pPr>
            <w:r>
              <w:t>75%</w:t>
            </w:r>
          </w:p>
        </w:tc>
        <w:tc>
          <w:tcPr>
            <w:tcW w:w="3119" w:type="dxa"/>
            <w:gridSpan w:val="2"/>
            <w:vAlign w:val="center"/>
          </w:tcPr>
          <w:p w14:paraId="7DB00B5A">
            <w:pPr>
              <w:pStyle w:val="15"/>
            </w:pPr>
            <w:r>
              <w:t>100%</w:t>
            </w:r>
          </w:p>
        </w:tc>
      </w:tr>
      <w:tr w14:paraId="6082FA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C43A78">
            <w:pPr>
              <w:pStyle w:val="14"/>
            </w:pPr>
            <w:r>
              <w:t>绩效目标</w:t>
            </w:r>
          </w:p>
        </w:tc>
        <w:tc>
          <w:tcPr>
            <w:tcW w:w="8618" w:type="dxa"/>
            <w:gridSpan w:val="6"/>
            <w:vAlign w:val="center"/>
          </w:tcPr>
          <w:p w14:paraId="01A30F76">
            <w:pPr>
              <w:pStyle w:val="13"/>
            </w:pPr>
            <w:r>
              <w:t>1.2025年县义务教育阶段家庭经济困难</w:t>
            </w:r>
            <w:r>
              <w:rPr>
                <w:rFonts w:hint="eastAsia"/>
                <w:lang w:eastAsia="zh-CN"/>
              </w:rPr>
              <w:t>学生生活补助配套资金</w:t>
            </w:r>
            <w:r>
              <w:t>用来保障家庭经济困难学生顺利完成学业。</w:t>
            </w:r>
          </w:p>
        </w:tc>
      </w:tr>
    </w:tbl>
    <w:p w14:paraId="2F7FBED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80DD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BDB64E">
            <w:pPr>
              <w:pStyle w:val="14"/>
            </w:pPr>
            <w:r>
              <w:t>一级指标</w:t>
            </w:r>
          </w:p>
        </w:tc>
        <w:tc>
          <w:tcPr>
            <w:tcW w:w="1276" w:type="dxa"/>
            <w:vAlign w:val="center"/>
          </w:tcPr>
          <w:p w14:paraId="35042844">
            <w:pPr>
              <w:pStyle w:val="14"/>
            </w:pPr>
            <w:r>
              <w:t>二级指标</w:t>
            </w:r>
          </w:p>
        </w:tc>
        <w:tc>
          <w:tcPr>
            <w:tcW w:w="1332" w:type="dxa"/>
            <w:vAlign w:val="center"/>
          </w:tcPr>
          <w:p w14:paraId="14B07FFB">
            <w:pPr>
              <w:pStyle w:val="14"/>
            </w:pPr>
            <w:r>
              <w:t>三级指标</w:t>
            </w:r>
          </w:p>
        </w:tc>
        <w:tc>
          <w:tcPr>
            <w:tcW w:w="2891" w:type="dxa"/>
            <w:vAlign w:val="center"/>
          </w:tcPr>
          <w:p w14:paraId="27B5FB5C">
            <w:pPr>
              <w:pStyle w:val="14"/>
            </w:pPr>
            <w:r>
              <w:t>绩效指标描述</w:t>
            </w:r>
          </w:p>
        </w:tc>
        <w:tc>
          <w:tcPr>
            <w:tcW w:w="1276" w:type="dxa"/>
            <w:vAlign w:val="center"/>
          </w:tcPr>
          <w:p w14:paraId="3E529F97">
            <w:pPr>
              <w:pStyle w:val="14"/>
            </w:pPr>
            <w:r>
              <w:t>指标值</w:t>
            </w:r>
          </w:p>
        </w:tc>
        <w:tc>
          <w:tcPr>
            <w:tcW w:w="1843" w:type="dxa"/>
            <w:vAlign w:val="center"/>
          </w:tcPr>
          <w:p w14:paraId="47BB2ADE">
            <w:pPr>
              <w:pStyle w:val="14"/>
            </w:pPr>
            <w:r>
              <w:t>指标值确定依据</w:t>
            </w:r>
          </w:p>
        </w:tc>
      </w:tr>
      <w:tr w14:paraId="747ABB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988976">
            <w:pPr>
              <w:pStyle w:val="15"/>
            </w:pPr>
            <w:r>
              <w:t>产出指标</w:t>
            </w:r>
          </w:p>
        </w:tc>
        <w:tc>
          <w:tcPr>
            <w:tcW w:w="1276" w:type="dxa"/>
            <w:vAlign w:val="center"/>
          </w:tcPr>
          <w:p w14:paraId="528E18F2">
            <w:pPr>
              <w:pStyle w:val="13"/>
            </w:pPr>
            <w:r>
              <w:t>数量指标</w:t>
            </w:r>
          </w:p>
        </w:tc>
        <w:tc>
          <w:tcPr>
            <w:tcW w:w="1332" w:type="dxa"/>
            <w:vAlign w:val="center"/>
          </w:tcPr>
          <w:p w14:paraId="6E238F68">
            <w:pPr>
              <w:pStyle w:val="13"/>
            </w:pPr>
            <w:r>
              <w:t>资助贫困生覆盖率</w:t>
            </w:r>
          </w:p>
        </w:tc>
        <w:tc>
          <w:tcPr>
            <w:tcW w:w="2891" w:type="dxa"/>
            <w:vAlign w:val="center"/>
          </w:tcPr>
          <w:p w14:paraId="57109621">
            <w:pPr>
              <w:pStyle w:val="13"/>
            </w:pPr>
            <w:r>
              <w:t>贫困生人数与应享受资助人数比</w:t>
            </w:r>
          </w:p>
        </w:tc>
        <w:tc>
          <w:tcPr>
            <w:tcW w:w="1276" w:type="dxa"/>
            <w:vAlign w:val="center"/>
          </w:tcPr>
          <w:p w14:paraId="04E5ADDE">
            <w:pPr>
              <w:pStyle w:val="13"/>
            </w:pPr>
            <w:r>
              <w:t>100%</w:t>
            </w:r>
          </w:p>
        </w:tc>
        <w:tc>
          <w:tcPr>
            <w:tcW w:w="1843" w:type="dxa"/>
            <w:vAlign w:val="center"/>
          </w:tcPr>
          <w:p w14:paraId="3BA2FE6A">
            <w:pPr>
              <w:pStyle w:val="13"/>
            </w:pPr>
            <w:r>
              <w:t>年初工作计划和怀财字【2025】7号</w:t>
            </w:r>
          </w:p>
        </w:tc>
      </w:tr>
      <w:tr w14:paraId="2F9ADA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A046B6"/>
        </w:tc>
        <w:tc>
          <w:tcPr>
            <w:tcW w:w="1276" w:type="dxa"/>
            <w:vAlign w:val="center"/>
          </w:tcPr>
          <w:p w14:paraId="3AB453A0">
            <w:pPr>
              <w:pStyle w:val="13"/>
            </w:pPr>
            <w:r>
              <w:t>质量指标</w:t>
            </w:r>
          </w:p>
        </w:tc>
        <w:tc>
          <w:tcPr>
            <w:tcW w:w="1332" w:type="dxa"/>
            <w:vAlign w:val="center"/>
          </w:tcPr>
          <w:p w14:paraId="2EB99092">
            <w:pPr>
              <w:pStyle w:val="13"/>
            </w:pPr>
            <w:r>
              <w:t>补助发放到位率</w:t>
            </w:r>
          </w:p>
        </w:tc>
        <w:tc>
          <w:tcPr>
            <w:tcW w:w="2891" w:type="dxa"/>
            <w:vAlign w:val="center"/>
          </w:tcPr>
          <w:p w14:paraId="295A028A">
            <w:pPr>
              <w:pStyle w:val="13"/>
            </w:pPr>
            <w:r>
              <w:t>确保每位符合资助要求的学生都享受资助</w:t>
            </w:r>
          </w:p>
        </w:tc>
        <w:tc>
          <w:tcPr>
            <w:tcW w:w="1276" w:type="dxa"/>
            <w:vAlign w:val="center"/>
          </w:tcPr>
          <w:p w14:paraId="15DF8279">
            <w:pPr>
              <w:pStyle w:val="13"/>
            </w:pPr>
            <w:r>
              <w:t>100%</w:t>
            </w:r>
          </w:p>
        </w:tc>
        <w:tc>
          <w:tcPr>
            <w:tcW w:w="1843" w:type="dxa"/>
            <w:vAlign w:val="center"/>
          </w:tcPr>
          <w:p w14:paraId="0AA13AFE">
            <w:pPr>
              <w:pStyle w:val="13"/>
            </w:pPr>
            <w:r>
              <w:t>年初工作计划和怀财字【2025】7号</w:t>
            </w:r>
          </w:p>
        </w:tc>
      </w:tr>
      <w:tr w14:paraId="63FB2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CF4892"/>
        </w:tc>
        <w:tc>
          <w:tcPr>
            <w:tcW w:w="1276" w:type="dxa"/>
            <w:vAlign w:val="center"/>
          </w:tcPr>
          <w:p w14:paraId="6ECE9620">
            <w:pPr>
              <w:pStyle w:val="13"/>
            </w:pPr>
            <w:r>
              <w:t>时效指标</w:t>
            </w:r>
          </w:p>
        </w:tc>
        <w:tc>
          <w:tcPr>
            <w:tcW w:w="1332" w:type="dxa"/>
            <w:vAlign w:val="center"/>
          </w:tcPr>
          <w:p w14:paraId="537B6396">
            <w:pPr>
              <w:pStyle w:val="13"/>
            </w:pPr>
            <w:r>
              <w:t>及时发放率</w:t>
            </w:r>
          </w:p>
        </w:tc>
        <w:tc>
          <w:tcPr>
            <w:tcW w:w="2891" w:type="dxa"/>
            <w:vAlign w:val="center"/>
          </w:tcPr>
          <w:p w14:paraId="17A00262">
            <w:pPr>
              <w:pStyle w:val="13"/>
            </w:pPr>
            <w:r>
              <w:t>及时将补助发放给困难生</w:t>
            </w:r>
          </w:p>
        </w:tc>
        <w:tc>
          <w:tcPr>
            <w:tcW w:w="1276" w:type="dxa"/>
            <w:vAlign w:val="center"/>
          </w:tcPr>
          <w:p w14:paraId="7D125386">
            <w:pPr>
              <w:pStyle w:val="13"/>
            </w:pPr>
            <w:r>
              <w:t>年末完成发放</w:t>
            </w:r>
          </w:p>
        </w:tc>
        <w:tc>
          <w:tcPr>
            <w:tcW w:w="1843" w:type="dxa"/>
            <w:vAlign w:val="center"/>
          </w:tcPr>
          <w:p w14:paraId="5325C6F9">
            <w:pPr>
              <w:pStyle w:val="13"/>
            </w:pPr>
            <w:r>
              <w:t>年初工作计划和怀财字【2025】7号</w:t>
            </w:r>
          </w:p>
        </w:tc>
      </w:tr>
      <w:tr w14:paraId="07F31C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A5284B"/>
        </w:tc>
        <w:tc>
          <w:tcPr>
            <w:tcW w:w="1276" w:type="dxa"/>
            <w:vAlign w:val="center"/>
          </w:tcPr>
          <w:p w14:paraId="41FB3F52">
            <w:pPr>
              <w:pStyle w:val="13"/>
            </w:pPr>
            <w:r>
              <w:t>成本指标</w:t>
            </w:r>
          </w:p>
        </w:tc>
        <w:tc>
          <w:tcPr>
            <w:tcW w:w="1332" w:type="dxa"/>
            <w:vAlign w:val="center"/>
          </w:tcPr>
          <w:p w14:paraId="4D5EBE77">
            <w:pPr>
              <w:pStyle w:val="13"/>
            </w:pPr>
            <w:r>
              <w:t>补助标准</w:t>
            </w:r>
          </w:p>
        </w:tc>
        <w:tc>
          <w:tcPr>
            <w:tcW w:w="2891" w:type="dxa"/>
            <w:vAlign w:val="center"/>
          </w:tcPr>
          <w:p w14:paraId="09D90F43">
            <w:pPr>
              <w:pStyle w:val="13"/>
            </w:pPr>
            <w:r>
              <w:t>依据享受资助情况确定本次项目成本</w:t>
            </w:r>
          </w:p>
        </w:tc>
        <w:tc>
          <w:tcPr>
            <w:tcW w:w="1276" w:type="dxa"/>
            <w:vAlign w:val="center"/>
          </w:tcPr>
          <w:p w14:paraId="7793C0AE">
            <w:pPr>
              <w:pStyle w:val="13"/>
            </w:pPr>
            <w:r>
              <w:t>≤0.13万元</w:t>
            </w:r>
          </w:p>
        </w:tc>
        <w:tc>
          <w:tcPr>
            <w:tcW w:w="1843" w:type="dxa"/>
            <w:vAlign w:val="center"/>
          </w:tcPr>
          <w:p w14:paraId="244CD071">
            <w:pPr>
              <w:pStyle w:val="13"/>
            </w:pPr>
            <w:r>
              <w:t>年初工作计划和怀财字【2025】7号</w:t>
            </w:r>
          </w:p>
        </w:tc>
      </w:tr>
      <w:tr w14:paraId="22D6E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D048E4">
            <w:pPr>
              <w:pStyle w:val="15"/>
            </w:pPr>
            <w:r>
              <w:t>效益指标</w:t>
            </w:r>
          </w:p>
        </w:tc>
        <w:tc>
          <w:tcPr>
            <w:tcW w:w="1276" w:type="dxa"/>
            <w:vAlign w:val="center"/>
          </w:tcPr>
          <w:p w14:paraId="4027C4B0">
            <w:pPr>
              <w:pStyle w:val="13"/>
            </w:pPr>
            <w:r>
              <w:t>经济效益指标</w:t>
            </w:r>
          </w:p>
        </w:tc>
        <w:tc>
          <w:tcPr>
            <w:tcW w:w="1332" w:type="dxa"/>
            <w:vAlign w:val="center"/>
          </w:tcPr>
          <w:p w14:paraId="4D901F3D">
            <w:pPr>
              <w:pStyle w:val="13"/>
            </w:pPr>
            <w:r>
              <w:t>提高学生学习动力程度</w:t>
            </w:r>
          </w:p>
        </w:tc>
        <w:tc>
          <w:tcPr>
            <w:tcW w:w="2891" w:type="dxa"/>
            <w:vAlign w:val="center"/>
          </w:tcPr>
          <w:p w14:paraId="203B2041">
            <w:pPr>
              <w:pStyle w:val="13"/>
            </w:pPr>
            <w:r>
              <w:t>学生学习兴趣及学习动力维持情况</w:t>
            </w:r>
          </w:p>
        </w:tc>
        <w:tc>
          <w:tcPr>
            <w:tcW w:w="1276" w:type="dxa"/>
            <w:vAlign w:val="center"/>
          </w:tcPr>
          <w:p w14:paraId="4B8A915E">
            <w:pPr>
              <w:pStyle w:val="13"/>
            </w:pPr>
            <w:r>
              <w:t>效果显著</w:t>
            </w:r>
          </w:p>
        </w:tc>
        <w:tc>
          <w:tcPr>
            <w:tcW w:w="1843" w:type="dxa"/>
            <w:vAlign w:val="center"/>
          </w:tcPr>
          <w:p w14:paraId="1684703F">
            <w:pPr>
              <w:pStyle w:val="13"/>
            </w:pPr>
            <w:r>
              <w:t>年初工作计划和怀财字【2025】7号</w:t>
            </w:r>
          </w:p>
        </w:tc>
      </w:tr>
      <w:tr w14:paraId="6326A2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A2E47B"/>
        </w:tc>
        <w:tc>
          <w:tcPr>
            <w:tcW w:w="1276" w:type="dxa"/>
            <w:vAlign w:val="center"/>
          </w:tcPr>
          <w:p w14:paraId="4533E63E">
            <w:pPr>
              <w:pStyle w:val="13"/>
            </w:pPr>
            <w:r>
              <w:t>社会效益指标</w:t>
            </w:r>
          </w:p>
        </w:tc>
        <w:tc>
          <w:tcPr>
            <w:tcW w:w="1332" w:type="dxa"/>
            <w:vAlign w:val="center"/>
          </w:tcPr>
          <w:p w14:paraId="100ECAFD">
            <w:pPr>
              <w:pStyle w:val="13"/>
            </w:pPr>
            <w:r>
              <w:t>学生顺利完成学业保障程度</w:t>
            </w:r>
          </w:p>
        </w:tc>
        <w:tc>
          <w:tcPr>
            <w:tcW w:w="2891" w:type="dxa"/>
            <w:vAlign w:val="center"/>
          </w:tcPr>
          <w:p w14:paraId="5ED2E280">
            <w:pPr>
              <w:pStyle w:val="13"/>
            </w:pPr>
            <w:r>
              <w:t>保障困难学生顺利完成学业</w:t>
            </w:r>
          </w:p>
        </w:tc>
        <w:tc>
          <w:tcPr>
            <w:tcW w:w="1276" w:type="dxa"/>
            <w:vAlign w:val="center"/>
          </w:tcPr>
          <w:p w14:paraId="4E634872">
            <w:pPr>
              <w:pStyle w:val="13"/>
            </w:pPr>
            <w:r>
              <w:t>保障每名学生均顺利完成学业</w:t>
            </w:r>
          </w:p>
        </w:tc>
        <w:tc>
          <w:tcPr>
            <w:tcW w:w="1843" w:type="dxa"/>
            <w:vAlign w:val="center"/>
          </w:tcPr>
          <w:p w14:paraId="2D2F271E">
            <w:pPr>
              <w:pStyle w:val="13"/>
            </w:pPr>
            <w:r>
              <w:t>年初工作计划和怀财字【2025】7号</w:t>
            </w:r>
          </w:p>
        </w:tc>
      </w:tr>
      <w:tr w14:paraId="77FD07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AA306E">
            <w:pPr>
              <w:pStyle w:val="15"/>
            </w:pPr>
            <w:r>
              <w:t>满意度指标</w:t>
            </w:r>
          </w:p>
        </w:tc>
        <w:tc>
          <w:tcPr>
            <w:tcW w:w="1276" w:type="dxa"/>
            <w:vAlign w:val="center"/>
          </w:tcPr>
          <w:p w14:paraId="56BA2F0C">
            <w:pPr>
              <w:pStyle w:val="13"/>
            </w:pPr>
            <w:r>
              <w:t>服务对象满意度指标</w:t>
            </w:r>
          </w:p>
        </w:tc>
        <w:tc>
          <w:tcPr>
            <w:tcW w:w="1332" w:type="dxa"/>
            <w:vAlign w:val="center"/>
          </w:tcPr>
          <w:p w14:paraId="30940671">
            <w:pPr>
              <w:pStyle w:val="13"/>
            </w:pPr>
            <w:r>
              <w:t>学生满意度</w:t>
            </w:r>
          </w:p>
        </w:tc>
        <w:tc>
          <w:tcPr>
            <w:tcW w:w="2891" w:type="dxa"/>
            <w:vAlign w:val="center"/>
          </w:tcPr>
          <w:p w14:paraId="4C3352FD">
            <w:pPr>
              <w:pStyle w:val="13"/>
            </w:pPr>
            <w:r>
              <w:t>学生满意度</w:t>
            </w:r>
          </w:p>
        </w:tc>
        <w:tc>
          <w:tcPr>
            <w:tcW w:w="1276" w:type="dxa"/>
            <w:vAlign w:val="center"/>
          </w:tcPr>
          <w:p w14:paraId="02C8CAE5">
            <w:pPr>
              <w:pStyle w:val="13"/>
            </w:pPr>
            <w:r>
              <w:t>≥95%</w:t>
            </w:r>
          </w:p>
        </w:tc>
        <w:tc>
          <w:tcPr>
            <w:tcW w:w="1843" w:type="dxa"/>
            <w:vAlign w:val="center"/>
          </w:tcPr>
          <w:p w14:paraId="7039D441">
            <w:pPr>
              <w:pStyle w:val="13"/>
            </w:pPr>
            <w:r>
              <w:t>调查问卷</w:t>
            </w:r>
          </w:p>
        </w:tc>
      </w:tr>
    </w:tbl>
    <w:p w14:paraId="5690CF5D">
      <w:pPr>
        <w:sectPr>
          <w:pgSz w:w="11900" w:h="16840"/>
          <w:pgMar w:top="1984" w:right="1304" w:bottom="1134" w:left="1304" w:header="720" w:footer="720" w:gutter="0"/>
          <w:cols w:space="720" w:num="1"/>
        </w:sectPr>
      </w:pPr>
    </w:p>
    <w:p w14:paraId="44477F5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09F9B09">
      <w:pPr>
        <w:spacing w:before="0" w:after="0"/>
        <w:ind w:firstLine="560"/>
        <w:jc w:val="left"/>
        <w:outlineLvl w:val="3"/>
      </w:pPr>
      <w:bookmarkStart w:id="450" w:name="_Toc_4_4_0000000451"/>
      <w:r>
        <w:rPr>
          <w:rFonts w:ascii="方正仿宋_GBK" w:hAnsi="方正仿宋_GBK" w:eastAsia="方正仿宋_GBK" w:cs="方正仿宋_GBK"/>
          <w:color w:val="000000"/>
          <w:sz w:val="28"/>
        </w:rPr>
        <w:t>448.（小学）冀财教【2024】141号 河北省财政厅关于提前下达2025年省级城乡义务教育补助经费的通知绩效目标表</w:t>
      </w:r>
      <w:bookmarkEnd w:id="4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65B1B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F48EFE">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3A2ABBED">
            <w:pPr>
              <w:pStyle w:val="11"/>
            </w:pPr>
            <w:r>
              <w:t>单位：万元</w:t>
            </w:r>
          </w:p>
        </w:tc>
      </w:tr>
      <w:tr w14:paraId="4919FC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BEB83C">
            <w:pPr>
              <w:pStyle w:val="14"/>
            </w:pPr>
            <w:r>
              <w:t>项目编码</w:t>
            </w:r>
          </w:p>
        </w:tc>
        <w:tc>
          <w:tcPr>
            <w:tcW w:w="2608" w:type="dxa"/>
            <w:gridSpan w:val="2"/>
            <w:vAlign w:val="center"/>
          </w:tcPr>
          <w:p w14:paraId="017C4696">
            <w:pPr>
              <w:pStyle w:val="13"/>
            </w:pPr>
            <w:r>
              <w:t>13073025P00057910003B</w:t>
            </w:r>
          </w:p>
        </w:tc>
        <w:tc>
          <w:tcPr>
            <w:tcW w:w="1587" w:type="dxa"/>
            <w:vAlign w:val="center"/>
          </w:tcPr>
          <w:p w14:paraId="0617E152">
            <w:pPr>
              <w:pStyle w:val="14"/>
            </w:pPr>
            <w:r>
              <w:t>项目名称</w:t>
            </w:r>
          </w:p>
        </w:tc>
        <w:tc>
          <w:tcPr>
            <w:tcW w:w="4423" w:type="dxa"/>
            <w:gridSpan w:val="3"/>
            <w:vAlign w:val="center"/>
          </w:tcPr>
          <w:p w14:paraId="450884E7">
            <w:pPr>
              <w:pStyle w:val="13"/>
            </w:pPr>
            <w:r>
              <w:t>（小学）冀财教【2024】141号 河北省财政厅关于提前下达2025年省级城乡义务教育补助经费的通知</w:t>
            </w:r>
          </w:p>
        </w:tc>
      </w:tr>
      <w:tr w14:paraId="7B49B1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4B4390">
            <w:pPr>
              <w:pStyle w:val="14"/>
            </w:pPr>
            <w:r>
              <w:t>预算规模及资金用途</w:t>
            </w:r>
          </w:p>
        </w:tc>
        <w:tc>
          <w:tcPr>
            <w:tcW w:w="1276" w:type="dxa"/>
            <w:vAlign w:val="center"/>
          </w:tcPr>
          <w:p w14:paraId="5F22B2A9">
            <w:pPr>
              <w:pStyle w:val="14"/>
            </w:pPr>
            <w:r>
              <w:t>预算数</w:t>
            </w:r>
          </w:p>
        </w:tc>
        <w:tc>
          <w:tcPr>
            <w:tcW w:w="1332" w:type="dxa"/>
            <w:vAlign w:val="center"/>
          </w:tcPr>
          <w:p w14:paraId="15614EA2">
            <w:pPr>
              <w:pStyle w:val="13"/>
            </w:pPr>
            <w:r>
              <w:t>9.57</w:t>
            </w:r>
          </w:p>
        </w:tc>
        <w:tc>
          <w:tcPr>
            <w:tcW w:w="1587" w:type="dxa"/>
            <w:vAlign w:val="center"/>
          </w:tcPr>
          <w:p w14:paraId="1F24DDEA">
            <w:pPr>
              <w:pStyle w:val="14"/>
            </w:pPr>
            <w:r>
              <w:t>其中：财政    资金</w:t>
            </w:r>
          </w:p>
        </w:tc>
        <w:tc>
          <w:tcPr>
            <w:tcW w:w="1304" w:type="dxa"/>
            <w:vAlign w:val="center"/>
          </w:tcPr>
          <w:p w14:paraId="73E95624">
            <w:pPr>
              <w:pStyle w:val="13"/>
            </w:pPr>
            <w:r>
              <w:t>9.57</w:t>
            </w:r>
          </w:p>
        </w:tc>
        <w:tc>
          <w:tcPr>
            <w:tcW w:w="1276" w:type="dxa"/>
            <w:vAlign w:val="center"/>
          </w:tcPr>
          <w:p w14:paraId="416DF6F8">
            <w:pPr>
              <w:pStyle w:val="14"/>
            </w:pPr>
            <w:r>
              <w:t>其他资金</w:t>
            </w:r>
          </w:p>
        </w:tc>
        <w:tc>
          <w:tcPr>
            <w:tcW w:w="1843" w:type="dxa"/>
            <w:vAlign w:val="center"/>
          </w:tcPr>
          <w:p w14:paraId="46CD046B">
            <w:pPr>
              <w:pStyle w:val="13"/>
            </w:pPr>
            <w:r>
              <w:t xml:space="preserve"> </w:t>
            </w:r>
          </w:p>
        </w:tc>
      </w:tr>
      <w:tr w14:paraId="28E20A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34CC7F"/>
        </w:tc>
        <w:tc>
          <w:tcPr>
            <w:tcW w:w="8618" w:type="dxa"/>
            <w:gridSpan w:val="6"/>
            <w:vAlign w:val="center"/>
          </w:tcPr>
          <w:p w14:paraId="26975A89">
            <w:pPr>
              <w:pStyle w:val="13"/>
            </w:pPr>
            <w:r>
              <w:t>用于保证学校正常办公费用的支出。</w:t>
            </w:r>
          </w:p>
        </w:tc>
      </w:tr>
      <w:tr w14:paraId="507850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2D7A2F">
            <w:pPr>
              <w:pStyle w:val="14"/>
            </w:pPr>
            <w:r>
              <w:t>资金支出计划（%）</w:t>
            </w:r>
          </w:p>
        </w:tc>
        <w:tc>
          <w:tcPr>
            <w:tcW w:w="2608" w:type="dxa"/>
            <w:gridSpan w:val="2"/>
            <w:vAlign w:val="center"/>
          </w:tcPr>
          <w:p w14:paraId="58D09A9E">
            <w:pPr>
              <w:pStyle w:val="14"/>
            </w:pPr>
            <w:r>
              <w:t>3月底</w:t>
            </w:r>
          </w:p>
        </w:tc>
        <w:tc>
          <w:tcPr>
            <w:tcW w:w="1587" w:type="dxa"/>
            <w:vAlign w:val="center"/>
          </w:tcPr>
          <w:p w14:paraId="34138627">
            <w:pPr>
              <w:pStyle w:val="14"/>
            </w:pPr>
            <w:r>
              <w:t>6月底</w:t>
            </w:r>
          </w:p>
        </w:tc>
        <w:tc>
          <w:tcPr>
            <w:tcW w:w="1304" w:type="dxa"/>
            <w:vAlign w:val="center"/>
          </w:tcPr>
          <w:p w14:paraId="730D5229">
            <w:pPr>
              <w:pStyle w:val="14"/>
            </w:pPr>
            <w:r>
              <w:t>10月底</w:t>
            </w:r>
          </w:p>
        </w:tc>
        <w:tc>
          <w:tcPr>
            <w:tcW w:w="3119" w:type="dxa"/>
            <w:gridSpan w:val="2"/>
            <w:vAlign w:val="center"/>
          </w:tcPr>
          <w:p w14:paraId="624D85C5">
            <w:pPr>
              <w:pStyle w:val="14"/>
            </w:pPr>
            <w:r>
              <w:t>12月底</w:t>
            </w:r>
          </w:p>
        </w:tc>
      </w:tr>
      <w:tr w14:paraId="57731A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C1B791"/>
        </w:tc>
        <w:tc>
          <w:tcPr>
            <w:tcW w:w="2608" w:type="dxa"/>
            <w:gridSpan w:val="2"/>
            <w:vAlign w:val="center"/>
          </w:tcPr>
          <w:p w14:paraId="6CF1F8A1">
            <w:pPr>
              <w:pStyle w:val="15"/>
            </w:pPr>
            <w:r>
              <w:t>25%</w:t>
            </w:r>
          </w:p>
        </w:tc>
        <w:tc>
          <w:tcPr>
            <w:tcW w:w="1587" w:type="dxa"/>
            <w:vAlign w:val="center"/>
          </w:tcPr>
          <w:p w14:paraId="4CAAD913">
            <w:pPr>
              <w:pStyle w:val="15"/>
            </w:pPr>
            <w:r>
              <w:t>50%</w:t>
            </w:r>
          </w:p>
        </w:tc>
        <w:tc>
          <w:tcPr>
            <w:tcW w:w="1304" w:type="dxa"/>
            <w:vAlign w:val="center"/>
          </w:tcPr>
          <w:p w14:paraId="68D4F5DC">
            <w:pPr>
              <w:pStyle w:val="15"/>
            </w:pPr>
            <w:r>
              <w:t>75%</w:t>
            </w:r>
          </w:p>
        </w:tc>
        <w:tc>
          <w:tcPr>
            <w:tcW w:w="3119" w:type="dxa"/>
            <w:gridSpan w:val="2"/>
            <w:vAlign w:val="center"/>
          </w:tcPr>
          <w:p w14:paraId="47FA94C8">
            <w:pPr>
              <w:pStyle w:val="15"/>
            </w:pPr>
            <w:r>
              <w:t>100%</w:t>
            </w:r>
          </w:p>
        </w:tc>
      </w:tr>
      <w:tr w14:paraId="0F16DD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57B42B">
            <w:pPr>
              <w:pStyle w:val="14"/>
            </w:pPr>
            <w:r>
              <w:t>绩效目标</w:t>
            </w:r>
          </w:p>
        </w:tc>
        <w:tc>
          <w:tcPr>
            <w:tcW w:w="8618" w:type="dxa"/>
            <w:gridSpan w:val="6"/>
            <w:vAlign w:val="center"/>
          </w:tcPr>
          <w:p w14:paraId="22B65BBF">
            <w:pPr>
              <w:pStyle w:val="13"/>
            </w:pPr>
            <w:r>
              <w:t>1.用于学校正常运转支出，保障教育教学顺利进行</w:t>
            </w:r>
          </w:p>
        </w:tc>
      </w:tr>
    </w:tbl>
    <w:p w14:paraId="4C43BE1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C0788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37D63A">
            <w:pPr>
              <w:pStyle w:val="14"/>
            </w:pPr>
            <w:r>
              <w:t>一级指标</w:t>
            </w:r>
          </w:p>
        </w:tc>
        <w:tc>
          <w:tcPr>
            <w:tcW w:w="1276" w:type="dxa"/>
            <w:vAlign w:val="center"/>
          </w:tcPr>
          <w:p w14:paraId="300ACD85">
            <w:pPr>
              <w:pStyle w:val="14"/>
            </w:pPr>
            <w:r>
              <w:t>二级指标</w:t>
            </w:r>
          </w:p>
        </w:tc>
        <w:tc>
          <w:tcPr>
            <w:tcW w:w="1332" w:type="dxa"/>
            <w:vAlign w:val="center"/>
          </w:tcPr>
          <w:p w14:paraId="22D80B85">
            <w:pPr>
              <w:pStyle w:val="14"/>
            </w:pPr>
            <w:r>
              <w:t>三级指标</w:t>
            </w:r>
          </w:p>
        </w:tc>
        <w:tc>
          <w:tcPr>
            <w:tcW w:w="2891" w:type="dxa"/>
            <w:vAlign w:val="center"/>
          </w:tcPr>
          <w:p w14:paraId="76B399E8">
            <w:pPr>
              <w:pStyle w:val="14"/>
            </w:pPr>
            <w:r>
              <w:t>绩效指标描述</w:t>
            </w:r>
          </w:p>
        </w:tc>
        <w:tc>
          <w:tcPr>
            <w:tcW w:w="1276" w:type="dxa"/>
            <w:vAlign w:val="center"/>
          </w:tcPr>
          <w:p w14:paraId="0F733508">
            <w:pPr>
              <w:pStyle w:val="14"/>
            </w:pPr>
            <w:r>
              <w:t>指标值</w:t>
            </w:r>
          </w:p>
        </w:tc>
        <w:tc>
          <w:tcPr>
            <w:tcW w:w="1843" w:type="dxa"/>
            <w:vAlign w:val="center"/>
          </w:tcPr>
          <w:p w14:paraId="434F8908">
            <w:pPr>
              <w:pStyle w:val="14"/>
            </w:pPr>
            <w:r>
              <w:t>指标值确定依据</w:t>
            </w:r>
          </w:p>
        </w:tc>
      </w:tr>
      <w:tr w14:paraId="31F6A5A8">
        <w:tblPrEx>
          <w:tblCellMar>
            <w:top w:w="0" w:type="dxa"/>
            <w:left w:w="108" w:type="dxa"/>
            <w:bottom w:w="0" w:type="dxa"/>
            <w:right w:w="108" w:type="dxa"/>
          </w:tblCellMar>
        </w:tblPrEx>
        <w:trPr>
          <w:trHeight w:val="369" w:hRule="atLeast"/>
          <w:jc w:val="center"/>
        </w:trPr>
        <w:tc>
          <w:tcPr>
            <w:tcW w:w="1276" w:type="dxa"/>
            <w:vMerge w:val="restart"/>
            <w:vAlign w:val="center"/>
          </w:tcPr>
          <w:p w14:paraId="7D02624D">
            <w:pPr>
              <w:pStyle w:val="15"/>
            </w:pPr>
            <w:r>
              <w:t>产出指标</w:t>
            </w:r>
          </w:p>
        </w:tc>
        <w:tc>
          <w:tcPr>
            <w:tcW w:w="1276" w:type="dxa"/>
            <w:vAlign w:val="center"/>
          </w:tcPr>
          <w:p w14:paraId="6762E3CE">
            <w:pPr>
              <w:pStyle w:val="13"/>
            </w:pPr>
            <w:r>
              <w:t>数量指标</w:t>
            </w:r>
          </w:p>
        </w:tc>
        <w:tc>
          <w:tcPr>
            <w:tcW w:w="1332" w:type="dxa"/>
            <w:vAlign w:val="center"/>
          </w:tcPr>
          <w:p w14:paraId="60C57E78">
            <w:pPr>
              <w:pStyle w:val="13"/>
            </w:pPr>
            <w:r>
              <w:t>完成数量占比</w:t>
            </w:r>
          </w:p>
        </w:tc>
        <w:tc>
          <w:tcPr>
            <w:tcW w:w="2891" w:type="dxa"/>
            <w:vAlign w:val="center"/>
          </w:tcPr>
          <w:p w14:paraId="47B1B482">
            <w:pPr>
              <w:pStyle w:val="13"/>
            </w:pPr>
            <w:r>
              <w:t>学校正常运行完成和运转支出占比</w:t>
            </w:r>
          </w:p>
        </w:tc>
        <w:tc>
          <w:tcPr>
            <w:tcW w:w="1276" w:type="dxa"/>
            <w:vAlign w:val="center"/>
          </w:tcPr>
          <w:p w14:paraId="38442803">
            <w:pPr>
              <w:pStyle w:val="13"/>
            </w:pPr>
            <w:r>
              <w:t>≥80%</w:t>
            </w:r>
          </w:p>
        </w:tc>
        <w:tc>
          <w:tcPr>
            <w:tcW w:w="1843" w:type="dxa"/>
            <w:vAlign w:val="center"/>
          </w:tcPr>
          <w:p w14:paraId="21B7C2E6">
            <w:pPr>
              <w:pStyle w:val="13"/>
            </w:pPr>
            <w:r>
              <w:t>年初工作计划和冀财教【2024】141号</w:t>
            </w:r>
          </w:p>
        </w:tc>
      </w:tr>
      <w:tr w14:paraId="32172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517AC8"/>
        </w:tc>
        <w:tc>
          <w:tcPr>
            <w:tcW w:w="1276" w:type="dxa"/>
            <w:vAlign w:val="center"/>
          </w:tcPr>
          <w:p w14:paraId="3A51BFB9">
            <w:pPr>
              <w:pStyle w:val="13"/>
            </w:pPr>
            <w:r>
              <w:t>质量指标</w:t>
            </w:r>
          </w:p>
        </w:tc>
        <w:tc>
          <w:tcPr>
            <w:tcW w:w="1332" w:type="dxa"/>
            <w:vAlign w:val="center"/>
          </w:tcPr>
          <w:p w14:paraId="78BB1221">
            <w:pPr>
              <w:pStyle w:val="13"/>
            </w:pPr>
            <w:r>
              <w:t>完成质量占比</w:t>
            </w:r>
          </w:p>
        </w:tc>
        <w:tc>
          <w:tcPr>
            <w:tcW w:w="2891" w:type="dxa"/>
            <w:vAlign w:val="center"/>
          </w:tcPr>
          <w:p w14:paraId="00BB9AF3">
            <w:pPr>
              <w:pStyle w:val="13"/>
            </w:pPr>
            <w:r>
              <w:t>学校正常运行完成情况</w:t>
            </w:r>
          </w:p>
        </w:tc>
        <w:tc>
          <w:tcPr>
            <w:tcW w:w="1276" w:type="dxa"/>
            <w:vAlign w:val="center"/>
          </w:tcPr>
          <w:p w14:paraId="24693B09">
            <w:pPr>
              <w:pStyle w:val="13"/>
            </w:pPr>
            <w:r>
              <w:t>≥80%</w:t>
            </w:r>
          </w:p>
        </w:tc>
        <w:tc>
          <w:tcPr>
            <w:tcW w:w="1843" w:type="dxa"/>
            <w:vAlign w:val="center"/>
          </w:tcPr>
          <w:p w14:paraId="41A6DC57">
            <w:pPr>
              <w:pStyle w:val="13"/>
            </w:pPr>
            <w:r>
              <w:t>年初工作计划和冀财教【2024】141号</w:t>
            </w:r>
          </w:p>
        </w:tc>
      </w:tr>
      <w:tr w14:paraId="2F8D40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98315A"/>
        </w:tc>
        <w:tc>
          <w:tcPr>
            <w:tcW w:w="1276" w:type="dxa"/>
            <w:vAlign w:val="center"/>
          </w:tcPr>
          <w:p w14:paraId="4FEDD97A">
            <w:pPr>
              <w:pStyle w:val="13"/>
            </w:pPr>
            <w:r>
              <w:t>时效指标</w:t>
            </w:r>
          </w:p>
        </w:tc>
        <w:tc>
          <w:tcPr>
            <w:tcW w:w="1332" w:type="dxa"/>
            <w:vAlign w:val="center"/>
          </w:tcPr>
          <w:p w14:paraId="21251957">
            <w:pPr>
              <w:pStyle w:val="13"/>
            </w:pPr>
            <w:r>
              <w:t>实施进度</w:t>
            </w:r>
          </w:p>
        </w:tc>
        <w:tc>
          <w:tcPr>
            <w:tcW w:w="2891" w:type="dxa"/>
            <w:vAlign w:val="center"/>
          </w:tcPr>
          <w:p w14:paraId="7597973C">
            <w:pPr>
              <w:pStyle w:val="13"/>
            </w:pPr>
            <w:r>
              <w:t>项目实施进度</w:t>
            </w:r>
          </w:p>
        </w:tc>
        <w:tc>
          <w:tcPr>
            <w:tcW w:w="1276" w:type="dxa"/>
            <w:vAlign w:val="center"/>
          </w:tcPr>
          <w:p w14:paraId="388C6083">
            <w:pPr>
              <w:pStyle w:val="13"/>
            </w:pPr>
            <w:r>
              <w:t>年末完成资金支出</w:t>
            </w:r>
          </w:p>
        </w:tc>
        <w:tc>
          <w:tcPr>
            <w:tcW w:w="1843" w:type="dxa"/>
            <w:vAlign w:val="center"/>
          </w:tcPr>
          <w:p w14:paraId="7AAB483E">
            <w:pPr>
              <w:pStyle w:val="13"/>
            </w:pPr>
            <w:r>
              <w:t>年初工作计划和冀财教【2024】141号</w:t>
            </w:r>
          </w:p>
        </w:tc>
      </w:tr>
      <w:tr w14:paraId="6AB483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24ED77"/>
        </w:tc>
        <w:tc>
          <w:tcPr>
            <w:tcW w:w="1276" w:type="dxa"/>
            <w:vAlign w:val="center"/>
          </w:tcPr>
          <w:p w14:paraId="75C334C1">
            <w:pPr>
              <w:pStyle w:val="13"/>
            </w:pPr>
            <w:r>
              <w:t>成本指标</w:t>
            </w:r>
          </w:p>
        </w:tc>
        <w:tc>
          <w:tcPr>
            <w:tcW w:w="1332" w:type="dxa"/>
            <w:vAlign w:val="center"/>
          </w:tcPr>
          <w:p w14:paraId="3A470601">
            <w:pPr>
              <w:pStyle w:val="13"/>
            </w:pPr>
            <w:r>
              <w:t>实施成本</w:t>
            </w:r>
          </w:p>
        </w:tc>
        <w:tc>
          <w:tcPr>
            <w:tcW w:w="2891" w:type="dxa"/>
            <w:vAlign w:val="center"/>
          </w:tcPr>
          <w:p w14:paraId="00E5CF14">
            <w:pPr>
              <w:pStyle w:val="13"/>
            </w:pPr>
            <w:r>
              <w:t>实际支出金额</w:t>
            </w:r>
          </w:p>
        </w:tc>
        <w:tc>
          <w:tcPr>
            <w:tcW w:w="1276" w:type="dxa"/>
            <w:vAlign w:val="center"/>
          </w:tcPr>
          <w:p w14:paraId="428A9ACA">
            <w:pPr>
              <w:pStyle w:val="13"/>
            </w:pPr>
            <w:r>
              <w:t>≤9.57万元</w:t>
            </w:r>
          </w:p>
        </w:tc>
        <w:tc>
          <w:tcPr>
            <w:tcW w:w="1843" w:type="dxa"/>
            <w:vAlign w:val="center"/>
          </w:tcPr>
          <w:p w14:paraId="7626DD5B">
            <w:pPr>
              <w:pStyle w:val="13"/>
            </w:pPr>
            <w:r>
              <w:t>年初工作计划和冀财教【2024】141号</w:t>
            </w:r>
          </w:p>
        </w:tc>
      </w:tr>
      <w:tr w14:paraId="68C0E9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997916">
            <w:pPr>
              <w:pStyle w:val="15"/>
            </w:pPr>
            <w:r>
              <w:t>效益指标</w:t>
            </w:r>
          </w:p>
        </w:tc>
        <w:tc>
          <w:tcPr>
            <w:tcW w:w="1276" w:type="dxa"/>
            <w:vAlign w:val="center"/>
          </w:tcPr>
          <w:p w14:paraId="68C35B7F">
            <w:pPr>
              <w:pStyle w:val="13"/>
            </w:pPr>
            <w:r>
              <w:t>经济效益指标</w:t>
            </w:r>
          </w:p>
        </w:tc>
        <w:tc>
          <w:tcPr>
            <w:tcW w:w="1332" w:type="dxa"/>
            <w:vAlign w:val="center"/>
          </w:tcPr>
          <w:p w14:paraId="525CFB40">
            <w:pPr>
              <w:pStyle w:val="13"/>
            </w:pPr>
            <w:r>
              <w:t>工作完成率</w:t>
            </w:r>
          </w:p>
        </w:tc>
        <w:tc>
          <w:tcPr>
            <w:tcW w:w="2891" w:type="dxa"/>
            <w:vAlign w:val="center"/>
          </w:tcPr>
          <w:p w14:paraId="1C6E60F2">
            <w:pPr>
              <w:pStyle w:val="13"/>
            </w:pPr>
            <w:r>
              <w:t>工作完成率</w:t>
            </w:r>
          </w:p>
        </w:tc>
        <w:tc>
          <w:tcPr>
            <w:tcW w:w="1276" w:type="dxa"/>
            <w:vAlign w:val="center"/>
          </w:tcPr>
          <w:p w14:paraId="4D49F6A8">
            <w:pPr>
              <w:pStyle w:val="13"/>
            </w:pPr>
            <w:r>
              <w:t>≤100%</w:t>
            </w:r>
          </w:p>
        </w:tc>
        <w:tc>
          <w:tcPr>
            <w:tcW w:w="1843" w:type="dxa"/>
            <w:vAlign w:val="center"/>
          </w:tcPr>
          <w:p w14:paraId="62E1812B">
            <w:pPr>
              <w:pStyle w:val="13"/>
            </w:pPr>
            <w:r>
              <w:t>年初工作计划和冀财教【2024】141号</w:t>
            </w:r>
          </w:p>
        </w:tc>
      </w:tr>
      <w:tr w14:paraId="5EADA7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9F2489"/>
        </w:tc>
        <w:tc>
          <w:tcPr>
            <w:tcW w:w="1276" w:type="dxa"/>
            <w:vAlign w:val="center"/>
          </w:tcPr>
          <w:p w14:paraId="195391C5">
            <w:pPr>
              <w:pStyle w:val="13"/>
            </w:pPr>
            <w:r>
              <w:t>社会效益指标</w:t>
            </w:r>
          </w:p>
        </w:tc>
        <w:tc>
          <w:tcPr>
            <w:tcW w:w="1332" w:type="dxa"/>
            <w:vAlign w:val="center"/>
          </w:tcPr>
          <w:p w14:paraId="724DF0FB">
            <w:pPr>
              <w:pStyle w:val="13"/>
            </w:pPr>
            <w:r>
              <w:t>提升教学质量</w:t>
            </w:r>
          </w:p>
        </w:tc>
        <w:tc>
          <w:tcPr>
            <w:tcW w:w="2891" w:type="dxa"/>
            <w:vAlign w:val="center"/>
          </w:tcPr>
          <w:p w14:paraId="26157181">
            <w:pPr>
              <w:pStyle w:val="13"/>
            </w:pPr>
            <w:r>
              <w:t>提升教学质量</w:t>
            </w:r>
          </w:p>
        </w:tc>
        <w:tc>
          <w:tcPr>
            <w:tcW w:w="1276" w:type="dxa"/>
            <w:vAlign w:val="center"/>
          </w:tcPr>
          <w:p w14:paraId="1434A4D3">
            <w:pPr>
              <w:pStyle w:val="13"/>
            </w:pPr>
            <w:r>
              <w:t>显著提升办公环境</w:t>
            </w:r>
          </w:p>
        </w:tc>
        <w:tc>
          <w:tcPr>
            <w:tcW w:w="1843" w:type="dxa"/>
            <w:vAlign w:val="center"/>
          </w:tcPr>
          <w:p w14:paraId="5D74AB0E">
            <w:pPr>
              <w:pStyle w:val="13"/>
            </w:pPr>
            <w:r>
              <w:t>年初工作计划和冀财教【2024】141号</w:t>
            </w:r>
          </w:p>
        </w:tc>
      </w:tr>
      <w:tr w14:paraId="3F12E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078BC8">
            <w:pPr>
              <w:pStyle w:val="15"/>
            </w:pPr>
            <w:r>
              <w:t>满意度指标</w:t>
            </w:r>
          </w:p>
        </w:tc>
        <w:tc>
          <w:tcPr>
            <w:tcW w:w="1276" w:type="dxa"/>
            <w:vAlign w:val="center"/>
          </w:tcPr>
          <w:p w14:paraId="0825386C">
            <w:pPr>
              <w:pStyle w:val="13"/>
            </w:pPr>
            <w:r>
              <w:t>服务对象满意度指标</w:t>
            </w:r>
          </w:p>
        </w:tc>
        <w:tc>
          <w:tcPr>
            <w:tcW w:w="1332" w:type="dxa"/>
            <w:vAlign w:val="center"/>
          </w:tcPr>
          <w:p w14:paraId="4EB588BE">
            <w:pPr>
              <w:pStyle w:val="13"/>
            </w:pPr>
            <w:r>
              <w:t>满意率</w:t>
            </w:r>
          </w:p>
        </w:tc>
        <w:tc>
          <w:tcPr>
            <w:tcW w:w="2891" w:type="dxa"/>
            <w:vAlign w:val="center"/>
          </w:tcPr>
          <w:p w14:paraId="4E1EBE84">
            <w:pPr>
              <w:pStyle w:val="13"/>
            </w:pPr>
            <w:r>
              <w:t>师生满意率</w:t>
            </w:r>
          </w:p>
        </w:tc>
        <w:tc>
          <w:tcPr>
            <w:tcW w:w="1276" w:type="dxa"/>
            <w:vAlign w:val="center"/>
          </w:tcPr>
          <w:p w14:paraId="371BDEB1">
            <w:pPr>
              <w:pStyle w:val="13"/>
            </w:pPr>
            <w:r>
              <w:t>≥95%</w:t>
            </w:r>
          </w:p>
        </w:tc>
        <w:tc>
          <w:tcPr>
            <w:tcW w:w="1843" w:type="dxa"/>
            <w:vAlign w:val="center"/>
          </w:tcPr>
          <w:p w14:paraId="5606687B">
            <w:pPr>
              <w:pStyle w:val="13"/>
            </w:pPr>
            <w:r>
              <w:t>调查问卷</w:t>
            </w:r>
          </w:p>
        </w:tc>
      </w:tr>
    </w:tbl>
    <w:p w14:paraId="771FAFF2">
      <w:pPr>
        <w:sectPr>
          <w:pgSz w:w="11900" w:h="16840"/>
          <w:pgMar w:top="1984" w:right="1304" w:bottom="1134" w:left="1304" w:header="720" w:footer="720" w:gutter="0"/>
          <w:cols w:space="720" w:num="1"/>
        </w:sectPr>
      </w:pPr>
    </w:p>
    <w:p w14:paraId="4C0062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979ABB1">
      <w:pPr>
        <w:spacing w:before="0" w:after="0"/>
        <w:ind w:firstLine="560"/>
        <w:jc w:val="left"/>
        <w:outlineLvl w:val="3"/>
      </w:pPr>
      <w:bookmarkStart w:id="451" w:name="_Toc_4_4_0000000452"/>
      <w:r>
        <w:rPr>
          <w:rFonts w:ascii="方正仿宋_GBK" w:hAnsi="方正仿宋_GBK" w:eastAsia="方正仿宋_GBK" w:cs="方正仿宋_GBK"/>
          <w:color w:val="000000"/>
          <w:sz w:val="28"/>
        </w:rPr>
        <w:t>449.怀财字【2025】7号 2025年教育系统业务费绩效目标表</w:t>
      </w:r>
      <w:bookmarkEnd w:id="4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BAB4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23BB363">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2712CACD">
            <w:pPr>
              <w:pStyle w:val="11"/>
            </w:pPr>
            <w:r>
              <w:t>单位：万元</w:t>
            </w:r>
          </w:p>
        </w:tc>
      </w:tr>
      <w:tr w14:paraId="0307E4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854A50">
            <w:pPr>
              <w:pStyle w:val="14"/>
            </w:pPr>
            <w:r>
              <w:t>项目编码</w:t>
            </w:r>
          </w:p>
        </w:tc>
        <w:tc>
          <w:tcPr>
            <w:tcW w:w="2608" w:type="dxa"/>
            <w:gridSpan w:val="2"/>
            <w:vAlign w:val="center"/>
          </w:tcPr>
          <w:p w14:paraId="6EC967C0">
            <w:pPr>
              <w:pStyle w:val="13"/>
            </w:pPr>
            <w:r>
              <w:t>13073025P00000610007F</w:t>
            </w:r>
          </w:p>
        </w:tc>
        <w:tc>
          <w:tcPr>
            <w:tcW w:w="1587" w:type="dxa"/>
            <w:vAlign w:val="center"/>
          </w:tcPr>
          <w:p w14:paraId="4BE0ED04">
            <w:pPr>
              <w:pStyle w:val="14"/>
            </w:pPr>
            <w:r>
              <w:t>项目名称</w:t>
            </w:r>
          </w:p>
        </w:tc>
        <w:tc>
          <w:tcPr>
            <w:tcW w:w="4423" w:type="dxa"/>
            <w:gridSpan w:val="3"/>
            <w:vAlign w:val="center"/>
          </w:tcPr>
          <w:p w14:paraId="73F2EA6E">
            <w:pPr>
              <w:pStyle w:val="13"/>
            </w:pPr>
            <w:r>
              <w:t>怀财字【2025】7号 2025年教育系统业务费</w:t>
            </w:r>
          </w:p>
        </w:tc>
      </w:tr>
      <w:tr w14:paraId="0650B1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6FB406">
            <w:pPr>
              <w:pStyle w:val="14"/>
            </w:pPr>
            <w:r>
              <w:t>预算规模及资金用途</w:t>
            </w:r>
          </w:p>
        </w:tc>
        <w:tc>
          <w:tcPr>
            <w:tcW w:w="1276" w:type="dxa"/>
            <w:vAlign w:val="center"/>
          </w:tcPr>
          <w:p w14:paraId="04520841">
            <w:pPr>
              <w:pStyle w:val="14"/>
            </w:pPr>
            <w:r>
              <w:t>预算数</w:t>
            </w:r>
          </w:p>
        </w:tc>
        <w:tc>
          <w:tcPr>
            <w:tcW w:w="1332" w:type="dxa"/>
            <w:vAlign w:val="center"/>
          </w:tcPr>
          <w:p w14:paraId="2EA65B58">
            <w:pPr>
              <w:pStyle w:val="13"/>
            </w:pPr>
            <w:r>
              <w:t>13.35</w:t>
            </w:r>
          </w:p>
        </w:tc>
        <w:tc>
          <w:tcPr>
            <w:tcW w:w="1587" w:type="dxa"/>
            <w:vAlign w:val="center"/>
          </w:tcPr>
          <w:p w14:paraId="7AEF79BD">
            <w:pPr>
              <w:pStyle w:val="14"/>
            </w:pPr>
            <w:r>
              <w:t>其中：财政    资金</w:t>
            </w:r>
          </w:p>
        </w:tc>
        <w:tc>
          <w:tcPr>
            <w:tcW w:w="1304" w:type="dxa"/>
            <w:vAlign w:val="center"/>
          </w:tcPr>
          <w:p w14:paraId="1BC473D1">
            <w:pPr>
              <w:pStyle w:val="13"/>
            </w:pPr>
            <w:r>
              <w:t>13.35</w:t>
            </w:r>
          </w:p>
        </w:tc>
        <w:tc>
          <w:tcPr>
            <w:tcW w:w="1276" w:type="dxa"/>
            <w:vAlign w:val="center"/>
          </w:tcPr>
          <w:p w14:paraId="3FBA732E">
            <w:pPr>
              <w:pStyle w:val="14"/>
            </w:pPr>
            <w:r>
              <w:t>其他资金</w:t>
            </w:r>
          </w:p>
        </w:tc>
        <w:tc>
          <w:tcPr>
            <w:tcW w:w="1843" w:type="dxa"/>
            <w:vAlign w:val="center"/>
          </w:tcPr>
          <w:p w14:paraId="552C1C77">
            <w:pPr>
              <w:pStyle w:val="13"/>
            </w:pPr>
            <w:r>
              <w:t xml:space="preserve"> </w:t>
            </w:r>
          </w:p>
        </w:tc>
      </w:tr>
      <w:tr w14:paraId="1CB4D5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D7A947"/>
        </w:tc>
        <w:tc>
          <w:tcPr>
            <w:tcW w:w="8618" w:type="dxa"/>
            <w:gridSpan w:val="6"/>
            <w:vAlign w:val="center"/>
          </w:tcPr>
          <w:p w14:paraId="71236623">
            <w:pPr>
              <w:pStyle w:val="13"/>
            </w:pPr>
            <w:r>
              <w:t>教育系统业务费，用以保障自聘人员工资和部分日常支出。</w:t>
            </w:r>
          </w:p>
        </w:tc>
      </w:tr>
      <w:tr w14:paraId="24EA4E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7422A4">
            <w:pPr>
              <w:pStyle w:val="14"/>
            </w:pPr>
            <w:r>
              <w:t>资金支出计划（%）</w:t>
            </w:r>
          </w:p>
        </w:tc>
        <w:tc>
          <w:tcPr>
            <w:tcW w:w="2608" w:type="dxa"/>
            <w:gridSpan w:val="2"/>
            <w:vAlign w:val="center"/>
          </w:tcPr>
          <w:p w14:paraId="1290EB8A">
            <w:pPr>
              <w:pStyle w:val="14"/>
            </w:pPr>
            <w:r>
              <w:t>3月底</w:t>
            </w:r>
          </w:p>
        </w:tc>
        <w:tc>
          <w:tcPr>
            <w:tcW w:w="1587" w:type="dxa"/>
            <w:vAlign w:val="center"/>
          </w:tcPr>
          <w:p w14:paraId="22B5C32B">
            <w:pPr>
              <w:pStyle w:val="14"/>
            </w:pPr>
            <w:r>
              <w:t>6月底</w:t>
            </w:r>
          </w:p>
        </w:tc>
        <w:tc>
          <w:tcPr>
            <w:tcW w:w="1304" w:type="dxa"/>
            <w:vAlign w:val="center"/>
          </w:tcPr>
          <w:p w14:paraId="69ADD827">
            <w:pPr>
              <w:pStyle w:val="14"/>
            </w:pPr>
            <w:r>
              <w:t>10月底</w:t>
            </w:r>
          </w:p>
        </w:tc>
        <w:tc>
          <w:tcPr>
            <w:tcW w:w="3119" w:type="dxa"/>
            <w:gridSpan w:val="2"/>
            <w:vAlign w:val="center"/>
          </w:tcPr>
          <w:p w14:paraId="6454F11C">
            <w:pPr>
              <w:pStyle w:val="14"/>
            </w:pPr>
            <w:r>
              <w:t>12月底</w:t>
            </w:r>
          </w:p>
        </w:tc>
      </w:tr>
      <w:tr w14:paraId="1A5CE1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225A73"/>
        </w:tc>
        <w:tc>
          <w:tcPr>
            <w:tcW w:w="2608" w:type="dxa"/>
            <w:gridSpan w:val="2"/>
            <w:vAlign w:val="center"/>
          </w:tcPr>
          <w:p w14:paraId="6C342B6B">
            <w:pPr>
              <w:pStyle w:val="15"/>
            </w:pPr>
            <w:r>
              <w:t>25%</w:t>
            </w:r>
          </w:p>
        </w:tc>
        <w:tc>
          <w:tcPr>
            <w:tcW w:w="1587" w:type="dxa"/>
            <w:vAlign w:val="center"/>
          </w:tcPr>
          <w:p w14:paraId="55C71BD1">
            <w:pPr>
              <w:pStyle w:val="15"/>
            </w:pPr>
            <w:r>
              <w:t>50%</w:t>
            </w:r>
          </w:p>
        </w:tc>
        <w:tc>
          <w:tcPr>
            <w:tcW w:w="1304" w:type="dxa"/>
            <w:vAlign w:val="center"/>
          </w:tcPr>
          <w:p w14:paraId="61699A81">
            <w:pPr>
              <w:pStyle w:val="15"/>
            </w:pPr>
            <w:r>
              <w:t>75%</w:t>
            </w:r>
          </w:p>
        </w:tc>
        <w:tc>
          <w:tcPr>
            <w:tcW w:w="3119" w:type="dxa"/>
            <w:gridSpan w:val="2"/>
            <w:vAlign w:val="center"/>
          </w:tcPr>
          <w:p w14:paraId="52D3EDD4">
            <w:pPr>
              <w:pStyle w:val="15"/>
            </w:pPr>
            <w:r>
              <w:t>100%</w:t>
            </w:r>
          </w:p>
        </w:tc>
      </w:tr>
      <w:tr w14:paraId="265184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BD5BF7">
            <w:pPr>
              <w:pStyle w:val="14"/>
            </w:pPr>
            <w:r>
              <w:t>绩效目标</w:t>
            </w:r>
          </w:p>
        </w:tc>
        <w:tc>
          <w:tcPr>
            <w:tcW w:w="8618" w:type="dxa"/>
            <w:gridSpan w:val="6"/>
            <w:vAlign w:val="center"/>
          </w:tcPr>
          <w:p w14:paraId="0DEE5AB2">
            <w:pPr>
              <w:pStyle w:val="13"/>
            </w:pPr>
            <w:r>
              <w:t>1.教育系统业务费，用以保障自聘人员工资和部分日常支出。</w:t>
            </w:r>
          </w:p>
        </w:tc>
      </w:tr>
    </w:tbl>
    <w:p w14:paraId="62BD14C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30F7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0CF0A2">
            <w:pPr>
              <w:pStyle w:val="14"/>
            </w:pPr>
            <w:r>
              <w:t>一级指标</w:t>
            </w:r>
          </w:p>
        </w:tc>
        <w:tc>
          <w:tcPr>
            <w:tcW w:w="1276" w:type="dxa"/>
            <w:vAlign w:val="center"/>
          </w:tcPr>
          <w:p w14:paraId="052D1CB1">
            <w:pPr>
              <w:pStyle w:val="14"/>
            </w:pPr>
            <w:r>
              <w:t>二级指标</w:t>
            </w:r>
          </w:p>
        </w:tc>
        <w:tc>
          <w:tcPr>
            <w:tcW w:w="1332" w:type="dxa"/>
            <w:vAlign w:val="center"/>
          </w:tcPr>
          <w:p w14:paraId="6D96F846">
            <w:pPr>
              <w:pStyle w:val="14"/>
            </w:pPr>
            <w:r>
              <w:t>三级指标</w:t>
            </w:r>
          </w:p>
        </w:tc>
        <w:tc>
          <w:tcPr>
            <w:tcW w:w="2891" w:type="dxa"/>
            <w:vAlign w:val="center"/>
          </w:tcPr>
          <w:p w14:paraId="1A5EEC06">
            <w:pPr>
              <w:pStyle w:val="14"/>
            </w:pPr>
            <w:r>
              <w:t>绩效指标描述</w:t>
            </w:r>
          </w:p>
        </w:tc>
        <w:tc>
          <w:tcPr>
            <w:tcW w:w="1276" w:type="dxa"/>
            <w:vAlign w:val="center"/>
          </w:tcPr>
          <w:p w14:paraId="2BA24D5D">
            <w:pPr>
              <w:pStyle w:val="14"/>
            </w:pPr>
            <w:r>
              <w:t>指标值</w:t>
            </w:r>
          </w:p>
        </w:tc>
        <w:tc>
          <w:tcPr>
            <w:tcW w:w="1843" w:type="dxa"/>
            <w:vAlign w:val="center"/>
          </w:tcPr>
          <w:p w14:paraId="08959516">
            <w:pPr>
              <w:pStyle w:val="14"/>
            </w:pPr>
            <w:r>
              <w:t>指标值确定依据</w:t>
            </w:r>
          </w:p>
        </w:tc>
      </w:tr>
      <w:tr w14:paraId="1D521AF7">
        <w:tblPrEx>
          <w:tblCellMar>
            <w:top w:w="0" w:type="dxa"/>
            <w:left w:w="108" w:type="dxa"/>
            <w:bottom w:w="0" w:type="dxa"/>
            <w:right w:w="108" w:type="dxa"/>
          </w:tblCellMar>
        </w:tblPrEx>
        <w:trPr>
          <w:trHeight w:val="369" w:hRule="atLeast"/>
          <w:jc w:val="center"/>
        </w:trPr>
        <w:tc>
          <w:tcPr>
            <w:tcW w:w="1276" w:type="dxa"/>
            <w:vMerge w:val="restart"/>
            <w:vAlign w:val="center"/>
          </w:tcPr>
          <w:p w14:paraId="32E24646">
            <w:pPr>
              <w:pStyle w:val="15"/>
            </w:pPr>
            <w:r>
              <w:t>产出指标</w:t>
            </w:r>
          </w:p>
        </w:tc>
        <w:tc>
          <w:tcPr>
            <w:tcW w:w="1276" w:type="dxa"/>
            <w:vAlign w:val="center"/>
          </w:tcPr>
          <w:p w14:paraId="12D6D5BB">
            <w:pPr>
              <w:pStyle w:val="13"/>
            </w:pPr>
            <w:r>
              <w:t>数量指标</w:t>
            </w:r>
          </w:p>
        </w:tc>
        <w:tc>
          <w:tcPr>
            <w:tcW w:w="1332" w:type="dxa"/>
            <w:vAlign w:val="center"/>
          </w:tcPr>
          <w:p w14:paraId="379A255E">
            <w:pPr>
              <w:pStyle w:val="13"/>
            </w:pPr>
            <w:r>
              <w:t>经费保障单位个数</w:t>
            </w:r>
          </w:p>
        </w:tc>
        <w:tc>
          <w:tcPr>
            <w:tcW w:w="2891" w:type="dxa"/>
            <w:vAlign w:val="center"/>
          </w:tcPr>
          <w:p w14:paraId="797A5C73">
            <w:pPr>
              <w:pStyle w:val="13"/>
            </w:pPr>
            <w:r>
              <w:t>经费保障单位个数</w:t>
            </w:r>
          </w:p>
        </w:tc>
        <w:tc>
          <w:tcPr>
            <w:tcW w:w="1276" w:type="dxa"/>
            <w:vAlign w:val="center"/>
          </w:tcPr>
          <w:p w14:paraId="40AB22A5">
            <w:pPr>
              <w:pStyle w:val="13"/>
            </w:pPr>
            <w:r>
              <w:t>1个</w:t>
            </w:r>
          </w:p>
        </w:tc>
        <w:tc>
          <w:tcPr>
            <w:tcW w:w="1843" w:type="dxa"/>
            <w:vAlign w:val="center"/>
          </w:tcPr>
          <w:p w14:paraId="581FD6DA">
            <w:pPr>
              <w:pStyle w:val="13"/>
            </w:pPr>
            <w:r>
              <w:t>年初工作计划和怀财字【2025】7号</w:t>
            </w:r>
          </w:p>
        </w:tc>
      </w:tr>
      <w:tr w14:paraId="554235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86BA4E"/>
        </w:tc>
        <w:tc>
          <w:tcPr>
            <w:tcW w:w="1276" w:type="dxa"/>
            <w:vAlign w:val="center"/>
          </w:tcPr>
          <w:p w14:paraId="1C9B2DA8">
            <w:pPr>
              <w:pStyle w:val="13"/>
            </w:pPr>
            <w:r>
              <w:t>质量指标</w:t>
            </w:r>
          </w:p>
        </w:tc>
        <w:tc>
          <w:tcPr>
            <w:tcW w:w="1332" w:type="dxa"/>
            <w:vAlign w:val="center"/>
          </w:tcPr>
          <w:p w14:paraId="0A601629">
            <w:pPr>
              <w:pStyle w:val="13"/>
            </w:pPr>
            <w:r>
              <w:t>正常运转率</w:t>
            </w:r>
          </w:p>
        </w:tc>
        <w:tc>
          <w:tcPr>
            <w:tcW w:w="2891" w:type="dxa"/>
            <w:vAlign w:val="center"/>
          </w:tcPr>
          <w:p w14:paraId="6596566C">
            <w:pPr>
              <w:pStyle w:val="13"/>
            </w:pPr>
            <w:r>
              <w:t>正常运转率</w:t>
            </w:r>
          </w:p>
        </w:tc>
        <w:tc>
          <w:tcPr>
            <w:tcW w:w="1276" w:type="dxa"/>
            <w:vAlign w:val="center"/>
          </w:tcPr>
          <w:p w14:paraId="04EB10F2">
            <w:pPr>
              <w:pStyle w:val="13"/>
            </w:pPr>
            <w:r>
              <w:t>≤100%</w:t>
            </w:r>
          </w:p>
        </w:tc>
        <w:tc>
          <w:tcPr>
            <w:tcW w:w="1843" w:type="dxa"/>
            <w:vAlign w:val="center"/>
          </w:tcPr>
          <w:p w14:paraId="0881D9C0">
            <w:pPr>
              <w:pStyle w:val="13"/>
            </w:pPr>
            <w:r>
              <w:t>年初工作计划和怀财字【2025】7号</w:t>
            </w:r>
          </w:p>
        </w:tc>
      </w:tr>
      <w:tr w14:paraId="227505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218907"/>
        </w:tc>
        <w:tc>
          <w:tcPr>
            <w:tcW w:w="1276" w:type="dxa"/>
            <w:vAlign w:val="center"/>
          </w:tcPr>
          <w:p w14:paraId="753D01FC">
            <w:pPr>
              <w:pStyle w:val="13"/>
            </w:pPr>
            <w:r>
              <w:t>时效指标</w:t>
            </w:r>
          </w:p>
        </w:tc>
        <w:tc>
          <w:tcPr>
            <w:tcW w:w="1332" w:type="dxa"/>
            <w:vAlign w:val="center"/>
          </w:tcPr>
          <w:p w14:paraId="6C8C75DF">
            <w:pPr>
              <w:pStyle w:val="13"/>
            </w:pPr>
            <w:r>
              <w:t>按计划及时支出资金</w:t>
            </w:r>
          </w:p>
        </w:tc>
        <w:tc>
          <w:tcPr>
            <w:tcW w:w="2891" w:type="dxa"/>
            <w:vAlign w:val="center"/>
          </w:tcPr>
          <w:p w14:paraId="11E5C0DD">
            <w:pPr>
              <w:pStyle w:val="13"/>
            </w:pPr>
            <w:r>
              <w:t>资金支出的及时性</w:t>
            </w:r>
          </w:p>
        </w:tc>
        <w:tc>
          <w:tcPr>
            <w:tcW w:w="1276" w:type="dxa"/>
            <w:vAlign w:val="center"/>
          </w:tcPr>
          <w:p w14:paraId="080C15F0">
            <w:pPr>
              <w:pStyle w:val="13"/>
            </w:pPr>
            <w:r>
              <w:t>在年内完成资金的支出</w:t>
            </w:r>
          </w:p>
        </w:tc>
        <w:tc>
          <w:tcPr>
            <w:tcW w:w="1843" w:type="dxa"/>
            <w:vAlign w:val="center"/>
          </w:tcPr>
          <w:p w14:paraId="1E225C8E">
            <w:pPr>
              <w:pStyle w:val="13"/>
            </w:pPr>
            <w:r>
              <w:t>年初工作计划和怀财字【2025】7号</w:t>
            </w:r>
          </w:p>
        </w:tc>
      </w:tr>
      <w:tr w14:paraId="0EBF97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85FAC7"/>
        </w:tc>
        <w:tc>
          <w:tcPr>
            <w:tcW w:w="1276" w:type="dxa"/>
            <w:vAlign w:val="center"/>
          </w:tcPr>
          <w:p w14:paraId="24E0DE9A">
            <w:pPr>
              <w:pStyle w:val="13"/>
            </w:pPr>
            <w:r>
              <w:t>成本指标</w:t>
            </w:r>
          </w:p>
        </w:tc>
        <w:tc>
          <w:tcPr>
            <w:tcW w:w="1332" w:type="dxa"/>
            <w:vAlign w:val="center"/>
          </w:tcPr>
          <w:p w14:paraId="61935EC8">
            <w:pPr>
              <w:pStyle w:val="13"/>
            </w:pPr>
            <w:r>
              <w:t>实际支出金额</w:t>
            </w:r>
          </w:p>
        </w:tc>
        <w:tc>
          <w:tcPr>
            <w:tcW w:w="2891" w:type="dxa"/>
            <w:vAlign w:val="center"/>
          </w:tcPr>
          <w:p w14:paraId="4ABE2E82">
            <w:pPr>
              <w:pStyle w:val="13"/>
            </w:pPr>
            <w:r>
              <w:t>实际支出资金的金额</w:t>
            </w:r>
          </w:p>
        </w:tc>
        <w:tc>
          <w:tcPr>
            <w:tcW w:w="1276" w:type="dxa"/>
            <w:vAlign w:val="center"/>
          </w:tcPr>
          <w:p w14:paraId="7860A39D">
            <w:pPr>
              <w:pStyle w:val="13"/>
            </w:pPr>
            <w:r>
              <w:t>≤13.35万元</w:t>
            </w:r>
          </w:p>
        </w:tc>
        <w:tc>
          <w:tcPr>
            <w:tcW w:w="1843" w:type="dxa"/>
            <w:vAlign w:val="center"/>
          </w:tcPr>
          <w:p w14:paraId="76974D9F">
            <w:pPr>
              <w:pStyle w:val="13"/>
            </w:pPr>
            <w:r>
              <w:t>年初工作计划和怀财字【2025】7号</w:t>
            </w:r>
          </w:p>
        </w:tc>
      </w:tr>
      <w:tr w14:paraId="34093C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DE00BA">
            <w:pPr>
              <w:pStyle w:val="15"/>
            </w:pPr>
            <w:r>
              <w:t>效益指标</w:t>
            </w:r>
          </w:p>
        </w:tc>
        <w:tc>
          <w:tcPr>
            <w:tcW w:w="1276" w:type="dxa"/>
            <w:vAlign w:val="center"/>
          </w:tcPr>
          <w:p w14:paraId="437CDF93">
            <w:pPr>
              <w:pStyle w:val="13"/>
            </w:pPr>
            <w:r>
              <w:t>可持续影响指标</w:t>
            </w:r>
          </w:p>
        </w:tc>
        <w:tc>
          <w:tcPr>
            <w:tcW w:w="1332" w:type="dxa"/>
            <w:vAlign w:val="center"/>
          </w:tcPr>
          <w:p w14:paraId="5E515A24">
            <w:pPr>
              <w:pStyle w:val="13"/>
            </w:pPr>
            <w:r>
              <w:t>促进学校教育教学工作进一步提升</w:t>
            </w:r>
          </w:p>
        </w:tc>
        <w:tc>
          <w:tcPr>
            <w:tcW w:w="2891" w:type="dxa"/>
            <w:vAlign w:val="center"/>
          </w:tcPr>
          <w:p w14:paraId="0BCD3B7B">
            <w:pPr>
              <w:pStyle w:val="13"/>
            </w:pPr>
            <w:r>
              <w:t>较上年度学校教育教学工作进一步提升</w:t>
            </w:r>
          </w:p>
        </w:tc>
        <w:tc>
          <w:tcPr>
            <w:tcW w:w="1276" w:type="dxa"/>
            <w:vAlign w:val="center"/>
          </w:tcPr>
          <w:p w14:paraId="61B5586F">
            <w:pPr>
              <w:pStyle w:val="13"/>
            </w:pPr>
            <w:r>
              <w:t>≥5%</w:t>
            </w:r>
          </w:p>
        </w:tc>
        <w:tc>
          <w:tcPr>
            <w:tcW w:w="1843" w:type="dxa"/>
            <w:vAlign w:val="center"/>
          </w:tcPr>
          <w:p w14:paraId="1376C111">
            <w:pPr>
              <w:pStyle w:val="13"/>
            </w:pPr>
            <w:r>
              <w:t>年初工作计划和怀财字【2025】7号</w:t>
            </w:r>
          </w:p>
        </w:tc>
      </w:tr>
      <w:tr w14:paraId="65EEBC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B8E23F"/>
        </w:tc>
        <w:tc>
          <w:tcPr>
            <w:tcW w:w="1276" w:type="dxa"/>
            <w:vAlign w:val="center"/>
          </w:tcPr>
          <w:p w14:paraId="4AFCE86D">
            <w:pPr>
              <w:pStyle w:val="13"/>
            </w:pPr>
            <w:r>
              <w:t>社会效益指标</w:t>
            </w:r>
          </w:p>
        </w:tc>
        <w:tc>
          <w:tcPr>
            <w:tcW w:w="1332" w:type="dxa"/>
            <w:vAlign w:val="center"/>
          </w:tcPr>
          <w:p w14:paraId="5F44968A">
            <w:pPr>
              <w:pStyle w:val="13"/>
            </w:pPr>
            <w:r>
              <w:t>提升学校在社会的声誉</w:t>
            </w:r>
          </w:p>
        </w:tc>
        <w:tc>
          <w:tcPr>
            <w:tcW w:w="2891" w:type="dxa"/>
            <w:vAlign w:val="center"/>
          </w:tcPr>
          <w:p w14:paraId="611D97FA">
            <w:pPr>
              <w:pStyle w:val="13"/>
            </w:pPr>
            <w:r>
              <w:t>学校声誉进一步提升幅度</w:t>
            </w:r>
          </w:p>
        </w:tc>
        <w:tc>
          <w:tcPr>
            <w:tcW w:w="1276" w:type="dxa"/>
            <w:vAlign w:val="center"/>
          </w:tcPr>
          <w:p w14:paraId="4CE038CC">
            <w:pPr>
              <w:pStyle w:val="13"/>
            </w:pPr>
            <w:r>
              <w:t>≥5%</w:t>
            </w:r>
          </w:p>
        </w:tc>
        <w:tc>
          <w:tcPr>
            <w:tcW w:w="1843" w:type="dxa"/>
            <w:vAlign w:val="center"/>
          </w:tcPr>
          <w:p w14:paraId="750DB0D0">
            <w:pPr>
              <w:pStyle w:val="13"/>
            </w:pPr>
            <w:r>
              <w:t>年初工作计划和怀财字【2025】7号</w:t>
            </w:r>
          </w:p>
        </w:tc>
      </w:tr>
      <w:tr w14:paraId="500DAB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50C4D3">
            <w:pPr>
              <w:pStyle w:val="15"/>
            </w:pPr>
            <w:r>
              <w:t>满意度指标</w:t>
            </w:r>
          </w:p>
        </w:tc>
        <w:tc>
          <w:tcPr>
            <w:tcW w:w="1276" w:type="dxa"/>
            <w:vAlign w:val="center"/>
          </w:tcPr>
          <w:p w14:paraId="1E61401C">
            <w:pPr>
              <w:pStyle w:val="13"/>
            </w:pPr>
            <w:r>
              <w:t>服务对象满意度指标</w:t>
            </w:r>
          </w:p>
        </w:tc>
        <w:tc>
          <w:tcPr>
            <w:tcW w:w="1332" w:type="dxa"/>
            <w:vAlign w:val="center"/>
          </w:tcPr>
          <w:p w14:paraId="0A96B96C">
            <w:pPr>
              <w:pStyle w:val="13"/>
            </w:pPr>
            <w:r>
              <w:t>全体师生满意率</w:t>
            </w:r>
          </w:p>
        </w:tc>
        <w:tc>
          <w:tcPr>
            <w:tcW w:w="2891" w:type="dxa"/>
            <w:vAlign w:val="center"/>
          </w:tcPr>
          <w:p w14:paraId="635BF81E">
            <w:pPr>
              <w:pStyle w:val="13"/>
            </w:pPr>
            <w:r>
              <w:t>全体师生的总体满意率</w:t>
            </w:r>
          </w:p>
        </w:tc>
        <w:tc>
          <w:tcPr>
            <w:tcW w:w="1276" w:type="dxa"/>
            <w:vAlign w:val="center"/>
          </w:tcPr>
          <w:p w14:paraId="298558D9">
            <w:pPr>
              <w:pStyle w:val="13"/>
            </w:pPr>
            <w:r>
              <w:t>≥90%</w:t>
            </w:r>
          </w:p>
        </w:tc>
        <w:tc>
          <w:tcPr>
            <w:tcW w:w="1843" w:type="dxa"/>
            <w:vAlign w:val="center"/>
          </w:tcPr>
          <w:p w14:paraId="0976E52E">
            <w:pPr>
              <w:pStyle w:val="13"/>
            </w:pPr>
            <w:r>
              <w:t>调查问卷</w:t>
            </w:r>
          </w:p>
        </w:tc>
      </w:tr>
    </w:tbl>
    <w:p w14:paraId="2C3D224C">
      <w:pPr>
        <w:sectPr>
          <w:pgSz w:w="11900" w:h="16840"/>
          <w:pgMar w:top="1984" w:right="1304" w:bottom="1134" w:left="1304" w:header="720" w:footer="720" w:gutter="0"/>
          <w:cols w:space="720" w:num="1"/>
        </w:sectPr>
      </w:pPr>
    </w:p>
    <w:p w14:paraId="7FAF2AF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6ECAEF7">
      <w:pPr>
        <w:spacing w:before="0" w:after="0"/>
        <w:ind w:firstLine="560"/>
        <w:jc w:val="left"/>
        <w:outlineLvl w:val="3"/>
      </w:pPr>
      <w:bookmarkStart w:id="452" w:name="_Toc_4_4_0000000453"/>
      <w:r>
        <w:rPr>
          <w:rFonts w:ascii="方正仿宋_GBK" w:hAnsi="方正仿宋_GBK" w:eastAsia="方正仿宋_GBK" w:cs="方正仿宋_GBK"/>
          <w:color w:val="000000"/>
          <w:sz w:val="28"/>
        </w:rPr>
        <w:t>450.怀财字【2025】7号 2025年小学助学金绩效目标表</w:t>
      </w:r>
      <w:bookmarkEnd w:id="4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3ADC6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D637A97">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53F293E5">
            <w:pPr>
              <w:pStyle w:val="11"/>
            </w:pPr>
            <w:r>
              <w:t>单位：万元</w:t>
            </w:r>
          </w:p>
        </w:tc>
      </w:tr>
      <w:tr w14:paraId="13FD6D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106C24">
            <w:pPr>
              <w:pStyle w:val="14"/>
            </w:pPr>
            <w:r>
              <w:t>项目编码</w:t>
            </w:r>
          </w:p>
        </w:tc>
        <w:tc>
          <w:tcPr>
            <w:tcW w:w="2608" w:type="dxa"/>
            <w:gridSpan w:val="2"/>
            <w:vAlign w:val="center"/>
          </w:tcPr>
          <w:p w14:paraId="38F43B8F">
            <w:pPr>
              <w:pStyle w:val="13"/>
            </w:pPr>
            <w:r>
              <w:t>13073025P00003010001D</w:t>
            </w:r>
          </w:p>
        </w:tc>
        <w:tc>
          <w:tcPr>
            <w:tcW w:w="1587" w:type="dxa"/>
            <w:vAlign w:val="center"/>
          </w:tcPr>
          <w:p w14:paraId="330F48D4">
            <w:pPr>
              <w:pStyle w:val="14"/>
            </w:pPr>
            <w:r>
              <w:t>项目名称</w:t>
            </w:r>
          </w:p>
        </w:tc>
        <w:tc>
          <w:tcPr>
            <w:tcW w:w="4423" w:type="dxa"/>
            <w:gridSpan w:val="3"/>
            <w:vAlign w:val="center"/>
          </w:tcPr>
          <w:p w14:paraId="45328507">
            <w:pPr>
              <w:pStyle w:val="13"/>
            </w:pPr>
            <w:r>
              <w:t>怀财字【2025】7号 2025年小学助学金</w:t>
            </w:r>
          </w:p>
        </w:tc>
      </w:tr>
      <w:tr w14:paraId="0701CC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FB5436">
            <w:pPr>
              <w:pStyle w:val="14"/>
            </w:pPr>
            <w:r>
              <w:t>预算规模及资金用途</w:t>
            </w:r>
          </w:p>
        </w:tc>
        <w:tc>
          <w:tcPr>
            <w:tcW w:w="1276" w:type="dxa"/>
            <w:vAlign w:val="center"/>
          </w:tcPr>
          <w:p w14:paraId="079C14AC">
            <w:pPr>
              <w:pStyle w:val="14"/>
            </w:pPr>
            <w:r>
              <w:t>预算数</w:t>
            </w:r>
          </w:p>
        </w:tc>
        <w:tc>
          <w:tcPr>
            <w:tcW w:w="1332" w:type="dxa"/>
            <w:vAlign w:val="center"/>
          </w:tcPr>
          <w:p w14:paraId="3280DFD7">
            <w:pPr>
              <w:pStyle w:val="13"/>
            </w:pPr>
            <w:r>
              <w:t>0.30</w:t>
            </w:r>
          </w:p>
        </w:tc>
        <w:tc>
          <w:tcPr>
            <w:tcW w:w="1587" w:type="dxa"/>
            <w:vAlign w:val="center"/>
          </w:tcPr>
          <w:p w14:paraId="0B0F84B0">
            <w:pPr>
              <w:pStyle w:val="14"/>
            </w:pPr>
            <w:r>
              <w:t>其中：财政    资金</w:t>
            </w:r>
          </w:p>
        </w:tc>
        <w:tc>
          <w:tcPr>
            <w:tcW w:w="1304" w:type="dxa"/>
            <w:vAlign w:val="center"/>
          </w:tcPr>
          <w:p w14:paraId="7E4B3278">
            <w:pPr>
              <w:pStyle w:val="13"/>
            </w:pPr>
            <w:r>
              <w:t>0.30</w:t>
            </w:r>
          </w:p>
        </w:tc>
        <w:tc>
          <w:tcPr>
            <w:tcW w:w="1276" w:type="dxa"/>
            <w:vAlign w:val="center"/>
          </w:tcPr>
          <w:p w14:paraId="4B6CF835">
            <w:pPr>
              <w:pStyle w:val="14"/>
            </w:pPr>
            <w:r>
              <w:t>其他资金</w:t>
            </w:r>
          </w:p>
        </w:tc>
        <w:tc>
          <w:tcPr>
            <w:tcW w:w="1843" w:type="dxa"/>
            <w:vAlign w:val="center"/>
          </w:tcPr>
          <w:p w14:paraId="652554A8">
            <w:pPr>
              <w:pStyle w:val="13"/>
            </w:pPr>
            <w:r>
              <w:t xml:space="preserve"> </w:t>
            </w:r>
          </w:p>
        </w:tc>
      </w:tr>
      <w:tr w14:paraId="19026C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3D731F"/>
        </w:tc>
        <w:tc>
          <w:tcPr>
            <w:tcW w:w="8618" w:type="dxa"/>
            <w:gridSpan w:val="6"/>
            <w:vAlign w:val="center"/>
          </w:tcPr>
          <w:p w14:paraId="27C01D31">
            <w:pPr>
              <w:pStyle w:val="13"/>
            </w:pPr>
            <w:r>
              <w:t>自主家庭经济困难学生，保障学生顺利完成学业，努力提高教学质量。</w:t>
            </w:r>
          </w:p>
        </w:tc>
      </w:tr>
      <w:tr w14:paraId="4FB1BF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4946AF">
            <w:pPr>
              <w:pStyle w:val="14"/>
            </w:pPr>
            <w:r>
              <w:t>资金支出计划（%）</w:t>
            </w:r>
          </w:p>
        </w:tc>
        <w:tc>
          <w:tcPr>
            <w:tcW w:w="2608" w:type="dxa"/>
            <w:gridSpan w:val="2"/>
            <w:vAlign w:val="center"/>
          </w:tcPr>
          <w:p w14:paraId="36A308A0">
            <w:pPr>
              <w:pStyle w:val="14"/>
            </w:pPr>
            <w:r>
              <w:t>3月底</w:t>
            </w:r>
          </w:p>
        </w:tc>
        <w:tc>
          <w:tcPr>
            <w:tcW w:w="1587" w:type="dxa"/>
            <w:vAlign w:val="center"/>
          </w:tcPr>
          <w:p w14:paraId="5A523C43">
            <w:pPr>
              <w:pStyle w:val="14"/>
            </w:pPr>
            <w:r>
              <w:t>6月底</w:t>
            </w:r>
          </w:p>
        </w:tc>
        <w:tc>
          <w:tcPr>
            <w:tcW w:w="1304" w:type="dxa"/>
            <w:vAlign w:val="center"/>
          </w:tcPr>
          <w:p w14:paraId="2434F34C">
            <w:pPr>
              <w:pStyle w:val="14"/>
            </w:pPr>
            <w:r>
              <w:t>10月底</w:t>
            </w:r>
          </w:p>
        </w:tc>
        <w:tc>
          <w:tcPr>
            <w:tcW w:w="3119" w:type="dxa"/>
            <w:gridSpan w:val="2"/>
            <w:vAlign w:val="center"/>
          </w:tcPr>
          <w:p w14:paraId="2B92997E">
            <w:pPr>
              <w:pStyle w:val="14"/>
            </w:pPr>
            <w:r>
              <w:t>12月底</w:t>
            </w:r>
          </w:p>
        </w:tc>
      </w:tr>
      <w:tr w14:paraId="49386B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BA73AF"/>
        </w:tc>
        <w:tc>
          <w:tcPr>
            <w:tcW w:w="2608" w:type="dxa"/>
            <w:gridSpan w:val="2"/>
            <w:vAlign w:val="center"/>
          </w:tcPr>
          <w:p w14:paraId="4D0453B4">
            <w:pPr>
              <w:pStyle w:val="15"/>
            </w:pPr>
            <w:r>
              <w:t>25%</w:t>
            </w:r>
          </w:p>
        </w:tc>
        <w:tc>
          <w:tcPr>
            <w:tcW w:w="1587" w:type="dxa"/>
            <w:vAlign w:val="center"/>
          </w:tcPr>
          <w:p w14:paraId="24B7AEB4">
            <w:pPr>
              <w:pStyle w:val="15"/>
            </w:pPr>
            <w:r>
              <w:t>50%</w:t>
            </w:r>
          </w:p>
        </w:tc>
        <w:tc>
          <w:tcPr>
            <w:tcW w:w="1304" w:type="dxa"/>
            <w:vAlign w:val="center"/>
          </w:tcPr>
          <w:p w14:paraId="4A7DAAEA">
            <w:pPr>
              <w:pStyle w:val="15"/>
            </w:pPr>
            <w:r>
              <w:t>75%</w:t>
            </w:r>
          </w:p>
        </w:tc>
        <w:tc>
          <w:tcPr>
            <w:tcW w:w="3119" w:type="dxa"/>
            <w:gridSpan w:val="2"/>
            <w:vAlign w:val="center"/>
          </w:tcPr>
          <w:p w14:paraId="07516B85">
            <w:pPr>
              <w:pStyle w:val="15"/>
            </w:pPr>
            <w:r>
              <w:t>100%</w:t>
            </w:r>
          </w:p>
        </w:tc>
      </w:tr>
      <w:tr w14:paraId="7BAB2D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5BE59C">
            <w:pPr>
              <w:pStyle w:val="14"/>
            </w:pPr>
            <w:r>
              <w:t>绩效目标</w:t>
            </w:r>
          </w:p>
        </w:tc>
        <w:tc>
          <w:tcPr>
            <w:tcW w:w="8618" w:type="dxa"/>
            <w:gridSpan w:val="6"/>
            <w:vAlign w:val="center"/>
          </w:tcPr>
          <w:p w14:paraId="7C6B2F76">
            <w:pPr>
              <w:pStyle w:val="13"/>
            </w:pPr>
            <w:r>
              <w:t>1.资助家庭经济困难学生，保障学生顺利完成学业,努力提高教学质量.</w:t>
            </w:r>
          </w:p>
        </w:tc>
      </w:tr>
    </w:tbl>
    <w:p w14:paraId="7F88572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B888F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7EA0B3">
            <w:pPr>
              <w:pStyle w:val="14"/>
            </w:pPr>
            <w:r>
              <w:t>一级指标</w:t>
            </w:r>
          </w:p>
        </w:tc>
        <w:tc>
          <w:tcPr>
            <w:tcW w:w="1276" w:type="dxa"/>
            <w:vAlign w:val="center"/>
          </w:tcPr>
          <w:p w14:paraId="670177BD">
            <w:pPr>
              <w:pStyle w:val="14"/>
            </w:pPr>
            <w:r>
              <w:t>二级指标</w:t>
            </w:r>
          </w:p>
        </w:tc>
        <w:tc>
          <w:tcPr>
            <w:tcW w:w="1332" w:type="dxa"/>
            <w:vAlign w:val="center"/>
          </w:tcPr>
          <w:p w14:paraId="22371D7C">
            <w:pPr>
              <w:pStyle w:val="14"/>
            </w:pPr>
            <w:r>
              <w:t>三级指标</w:t>
            </w:r>
          </w:p>
        </w:tc>
        <w:tc>
          <w:tcPr>
            <w:tcW w:w="2891" w:type="dxa"/>
            <w:vAlign w:val="center"/>
          </w:tcPr>
          <w:p w14:paraId="6F7D5137">
            <w:pPr>
              <w:pStyle w:val="14"/>
            </w:pPr>
            <w:r>
              <w:t>绩效指标描述</w:t>
            </w:r>
          </w:p>
        </w:tc>
        <w:tc>
          <w:tcPr>
            <w:tcW w:w="1276" w:type="dxa"/>
            <w:vAlign w:val="center"/>
          </w:tcPr>
          <w:p w14:paraId="6F9FAFEB">
            <w:pPr>
              <w:pStyle w:val="14"/>
            </w:pPr>
            <w:r>
              <w:t>指标值</w:t>
            </w:r>
          </w:p>
        </w:tc>
        <w:tc>
          <w:tcPr>
            <w:tcW w:w="1843" w:type="dxa"/>
            <w:vAlign w:val="center"/>
          </w:tcPr>
          <w:p w14:paraId="29631A69">
            <w:pPr>
              <w:pStyle w:val="14"/>
            </w:pPr>
            <w:r>
              <w:t>指标值确定依据</w:t>
            </w:r>
          </w:p>
        </w:tc>
      </w:tr>
      <w:tr w14:paraId="63038139">
        <w:tblPrEx>
          <w:tblCellMar>
            <w:top w:w="0" w:type="dxa"/>
            <w:left w:w="108" w:type="dxa"/>
            <w:bottom w:w="0" w:type="dxa"/>
            <w:right w:w="108" w:type="dxa"/>
          </w:tblCellMar>
        </w:tblPrEx>
        <w:trPr>
          <w:trHeight w:val="369" w:hRule="atLeast"/>
          <w:jc w:val="center"/>
        </w:trPr>
        <w:tc>
          <w:tcPr>
            <w:tcW w:w="1276" w:type="dxa"/>
            <w:vMerge w:val="restart"/>
            <w:vAlign w:val="center"/>
          </w:tcPr>
          <w:p w14:paraId="200BAA23">
            <w:pPr>
              <w:pStyle w:val="15"/>
            </w:pPr>
            <w:r>
              <w:t>产出指标</w:t>
            </w:r>
          </w:p>
        </w:tc>
        <w:tc>
          <w:tcPr>
            <w:tcW w:w="1276" w:type="dxa"/>
            <w:vAlign w:val="center"/>
          </w:tcPr>
          <w:p w14:paraId="54CCF371">
            <w:pPr>
              <w:pStyle w:val="13"/>
            </w:pPr>
            <w:r>
              <w:t>数量指标</w:t>
            </w:r>
          </w:p>
        </w:tc>
        <w:tc>
          <w:tcPr>
            <w:tcW w:w="1332" w:type="dxa"/>
            <w:vAlign w:val="center"/>
          </w:tcPr>
          <w:p w14:paraId="4679CD75">
            <w:pPr>
              <w:pStyle w:val="13"/>
            </w:pPr>
            <w:r>
              <w:t>资金覆盖率</w:t>
            </w:r>
          </w:p>
        </w:tc>
        <w:tc>
          <w:tcPr>
            <w:tcW w:w="2891" w:type="dxa"/>
            <w:vAlign w:val="center"/>
          </w:tcPr>
          <w:p w14:paraId="41E174B0">
            <w:pPr>
              <w:pStyle w:val="13"/>
            </w:pPr>
            <w:r>
              <w:t>贫困学生救助资金覆盖率</w:t>
            </w:r>
          </w:p>
        </w:tc>
        <w:tc>
          <w:tcPr>
            <w:tcW w:w="1276" w:type="dxa"/>
            <w:vAlign w:val="center"/>
          </w:tcPr>
          <w:p w14:paraId="38AEEF6D">
            <w:pPr>
              <w:pStyle w:val="13"/>
            </w:pPr>
            <w:r>
              <w:t>≥95%</w:t>
            </w:r>
          </w:p>
        </w:tc>
        <w:tc>
          <w:tcPr>
            <w:tcW w:w="1843" w:type="dxa"/>
            <w:vAlign w:val="center"/>
          </w:tcPr>
          <w:p w14:paraId="5B19F5F4">
            <w:pPr>
              <w:pStyle w:val="13"/>
            </w:pPr>
            <w:r>
              <w:t>2025年初工作计划和怀财字【2025】7号</w:t>
            </w:r>
          </w:p>
        </w:tc>
      </w:tr>
      <w:tr w14:paraId="3C998BE2">
        <w:tblPrEx>
          <w:tblCellMar>
            <w:top w:w="0" w:type="dxa"/>
            <w:left w:w="108" w:type="dxa"/>
            <w:bottom w:w="0" w:type="dxa"/>
            <w:right w:w="108" w:type="dxa"/>
          </w:tblCellMar>
        </w:tblPrEx>
        <w:trPr>
          <w:trHeight w:val="369" w:hRule="atLeast"/>
          <w:jc w:val="center"/>
        </w:trPr>
        <w:tc>
          <w:tcPr>
            <w:tcW w:w="1276" w:type="dxa"/>
            <w:vMerge w:val="continue"/>
            <w:vAlign w:val="center"/>
          </w:tcPr>
          <w:p w14:paraId="5903F94A"/>
        </w:tc>
        <w:tc>
          <w:tcPr>
            <w:tcW w:w="1276" w:type="dxa"/>
            <w:vAlign w:val="center"/>
          </w:tcPr>
          <w:p w14:paraId="01E788B0">
            <w:pPr>
              <w:pStyle w:val="13"/>
            </w:pPr>
            <w:r>
              <w:t>质量指标</w:t>
            </w:r>
          </w:p>
        </w:tc>
        <w:tc>
          <w:tcPr>
            <w:tcW w:w="1332" w:type="dxa"/>
            <w:vAlign w:val="center"/>
          </w:tcPr>
          <w:p w14:paraId="338276D4">
            <w:pPr>
              <w:pStyle w:val="13"/>
            </w:pPr>
            <w:r>
              <w:t>发放到位率</w:t>
            </w:r>
          </w:p>
        </w:tc>
        <w:tc>
          <w:tcPr>
            <w:tcW w:w="2891" w:type="dxa"/>
            <w:vAlign w:val="center"/>
          </w:tcPr>
          <w:p w14:paraId="6CB5A838">
            <w:pPr>
              <w:pStyle w:val="13"/>
            </w:pPr>
            <w:r>
              <w:t>发放奖励和资助品到位率</w:t>
            </w:r>
          </w:p>
        </w:tc>
        <w:tc>
          <w:tcPr>
            <w:tcW w:w="1276" w:type="dxa"/>
            <w:vAlign w:val="center"/>
          </w:tcPr>
          <w:p w14:paraId="2AC97963">
            <w:pPr>
              <w:pStyle w:val="13"/>
            </w:pPr>
            <w:r>
              <w:t>保证发放物品质量和及时发放到位</w:t>
            </w:r>
          </w:p>
        </w:tc>
        <w:tc>
          <w:tcPr>
            <w:tcW w:w="1843" w:type="dxa"/>
            <w:vAlign w:val="center"/>
          </w:tcPr>
          <w:p w14:paraId="3C20A62A">
            <w:pPr>
              <w:pStyle w:val="13"/>
            </w:pPr>
            <w:r>
              <w:t>2025年初工作计划和怀财字【2025】7号</w:t>
            </w:r>
          </w:p>
        </w:tc>
      </w:tr>
      <w:tr w14:paraId="2ABE22CE">
        <w:tblPrEx>
          <w:tblCellMar>
            <w:top w:w="0" w:type="dxa"/>
            <w:left w:w="108" w:type="dxa"/>
            <w:bottom w:w="0" w:type="dxa"/>
            <w:right w:w="108" w:type="dxa"/>
          </w:tblCellMar>
        </w:tblPrEx>
        <w:trPr>
          <w:trHeight w:val="369" w:hRule="atLeast"/>
          <w:jc w:val="center"/>
        </w:trPr>
        <w:tc>
          <w:tcPr>
            <w:tcW w:w="1276" w:type="dxa"/>
            <w:vMerge w:val="continue"/>
            <w:vAlign w:val="center"/>
          </w:tcPr>
          <w:p w14:paraId="3DE20CBE"/>
        </w:tc>
        <w:tc>
          <w:tcPr>
            <w:tcW w:w="1276" w:type="dxa"/>
            <w:vAlign w:val="center"/>
          </w:tcPr>
          <w:p w14:paraId="6E1C7CF0">
            <w:pPr>
              <w:pStyle w:val="13"/>
            </w:pPr>
            <w:r>
              <w:t>时效指标</w:t>
            </w:r>
          </w:p>
        </w:tc>
        <w:tc>
          <w:tcPr>
            <w:tcW w:w="1332" w:type="dxa"/>
            <w:vAlign w:val="center"/>
          </w:tcPr>
          <w:p w14:paraId="44E8EE96">
            <w:pPr>
              <w:pStyle w:val="13"/>
            </w:pPr>
            <w:r>
              <w:t>实际支出金额</w:t>
            </w:r>
          </w:p>
        </w:tc>
        <w:tc>
          <w:tcPr>
            <w:tcW w:w="2891" w:type="dxa"/>
            <w:vAlign w:val="center"/>
          </w:tcPr>
          <w:p w14:paraId="35BBB03F">
            <w:pPr>
              <w:pStyle w:val="13"/>
            </w:pPr>
            <w:r>
              <w:t>实际发放支出金额</w:t>
            </w:r>
          </w:p>
        </w:tc>
        <w:tc>
          <w:tcPr>
            <w:tcW w:w="1276" w:type="dxa"/>
            <w:vAlign w:val="center"/>
          </w:tcPr>
          <w:p w14:paraId="3F3B46AD">
            <w:pPr>
              <w:pStyle w:val="13"/>
            </w:pPr>
            <w:r>
              <w:t>≤0.3万元</w:t>
            </w:r>
          </w:p>
        </w:tc>
        <w:tc>
          <w:tcPr>
            <w:tcW w:w="1843" w:type="dxa"/>
            <w:vAlign w:val="center"/>
          </w:tcPr>
          <w:p w14:paraId="483AB1CE">
            <w:pPr>
              <w:pStyle w:val="13"/>
            </w:pPr>
            <w:r>
              <w:t>2025年初工作计划和怀财字【2025】7号</w:t>
            </w:r>
          </w:p>
        </w:tc>
      </w:tr>
      <w:tr w14:paraId="4425B6ED">
        <w:tblPrEx>
          <w:tblCellMar>
            <w:top w:w="0" w:type="dxa"/>
            <w:left w:w="108" w:type="dxa"/>
            <w:bottom w:w="0" w:type="dxa"/>
            <w:right w:w="108" w:type="dxa"/>
          </w:tblCellMar>
        </w:tblPrEx>
        <w:trPr>
          <w:trHeight w:val="369" w:hRule="atLeast"/>
          <w:jc w:val="center"/>
        </w:trPr>
        <w:tc>
          <w:tcPr>
            <w:tcW w:w="1276" w:type="dxa"/>
            <w:vMerge w:val="continue"/>
            <w:vAlign w:val="center"/>
          </w:tcPr>
          <w:p w14:paraId="3875DBB9"/>
        </w:tc>
        <w:tc>
          <w:tcPr>
            <w:tcW w:w="1276" w:type="dxa"/>
            <w:vAlign w:val="center"/>
          </w:tcPr>
          <w:p w14:paraId="32B40815">
            <w:pPr>
              <w:pStyle w:val="13"/>
            </w:pPr>
            <w:r>
              <w:t>成本指标</w:t>
            </w:r>
          </w:p>
        </w:tc>
        <w:tc>
          <w:tcPr>
            <w:tcW w:w="1332" w:type="dxa"/>
            <w:vAlign w:val="center"/>
          </w:tcPr>
          <w:p w14:paraId="721DA8A2">
            <w:pPr>
              <w:pStyle w:val="13"/>
            </w:pPr>
            <w:r>
              <w:t>及时发放率</w:t>
            </w:r>
          </w:p>
        </w:tc>
        <w:tc>
          <w:tcPr>
            <w:tcW w:w="2891" w:type="dxa"/>
            <w:vAlign w:val="center"/>
          </w:tcPr>
          <w:p w14:paraId="73FC59B5">
            <w:pPr>
              <w:pStyle w:val="13"/>
            </w:pPr>
            <w:r>
              <w:t>及时发放率</w:t>
            </w:r>
          </w:p>
        </w:tc>
        <w:tc>
          <w:tcPr>
            <w:tcW w:w="1276" w:type="dxa"/>
            <w:vAlign w:val="center"/>
          </w:tcPr>
          <w:p w14:paraId="6A635F66">
            <w:pPr>
              <w:pStyle w:val="13"/>
            </w:pPr>
            <w:r>
              <w:t>100%</w:t>
            </w:r>
          </w:p>
        </w:tc>
        <w:tc>
          <w:tcPr>
            <w:tcW w:w="1843" w:type="dxa"/>
            <w:vAlign w:val="center"/>
          </w:tcPr>
          <w:p w14:paraId="31E0BA6C">
            <w:pPr>
              <w:pStyle w:val="13"/>
            </w:pPr>
            <w:r>
              <w:t>2025年初工作计划和怀财字【2025】7号</w:t>
            </w:r>
          </w:p>
        </w:tc>
      </w:tr>
      <w:tr w14:paraId="11BA2438">
        <w:tblPrEx>
          <w:tblCellMar>
            <w:top w:w="0" w:type="dxa"/>
            <w:left w:w="108" w:type="dxa"/>
            <w:bottom w:w="0" w:type="dxa"/>
            <w:right w:w="108" w:type="dxa"/>
          </w:tblCellMar>
        </w:tblPrEx>
        <w:trPr>
          <w:trHeight w:val="369" w:hRule="atLeast"/>
          <w:jc w:val="center"/>
        </w:trPr>
        <w:tc>
          <w:tcPr>
            <w:tcW w:w="1276" w:type="dxa"/>
            <w:vMerge w:val="restart"/>
            <w:vAlign w:val="center"/>
          </w:tcPr>
          <w:p w14:paraId="02464024">
            <w:pPr>
              <w:pStyle w:val="15"/>
            </w:pPr>
            <w:r>
              <w:t>效益指标</w:t>
            </w:r>
          </w:p>
        </w:tc>
        <w:tc>
          <w:tcPr>
            <w:tcW w:w="1276" w:type="dxa"/>
            <w:vAlign w:val="center"/>
          </w:tcPr>
          <w:p w14:paraId="61948F34">
            <w:pPr>
              <w:pStyle w:val="13"/>
            </w:pPr>
            <w:r>
              <w:t>可持续影响指标</w:t>
            </w:r>
          </w:p>
        </w:tc>
        <w:tc>
          <w:tcPr>
            <w:tcW w:w="1332" w:type="dxa"/>
            <w:vAlign w:val="center"/>
          </w:tcPr>
          <w:p w14:paraId="1CC8B4E5">
            <w:pPr>
              <w:pStyle w:val="13"/>
            </w:pPr>
            <w:r>
              <w:t>提高学生学习动力程度</w:t>
            </w:r>
          </w:p>
        </w:tc>
        <w:tc>
          <w:tcPr>
            <w:tcW w:w="2891" w:type="dxa"/>
            <w:vAlign w:val="center"/>
          </w:tcPr>
          <w:p w14:paraId="29E099B5">
            <w:pPr>
              <w:pStyle w:val="13"/>
            </w:pPr>
            <w:r>
              <w:t>较上年度提高学生学习动力程度</w:t>
            </w:r>
          </w:p>
        </w:tc>
        <w:tc>
          <w:tcPr>
            <w:tcW w:w="1276" w:type="dxa"/>
            <w:vAlign w:val="center"/>
          </w:tcPr>
          <w:p w14:paraId="63E4236D">
            <w:pPr>
              <w:pStyle w:val="13"/>
            </w:pPr>
            <w:r>
              <w:t>≥5%</w:t>
            </w:r>
          </w:p>
        </w:tc>
        <w:tc>
          <w:tcPr>
            <w:tcW w:w="1843" w:type="dxa"/>
            <w:vAlign w:val="center"/>
          </w:tcPr>
          <w:p w14:paraId="426FAEAB">
            <w:pPr>
              <w:pStyle w:val="13"/>
            </w:pPr>
            <w:r>
              <w:t>2025年初工作计划和怀财字【2025】7号</w:t>
            </w:r>
          </w:p>
        </w:tc>
      </w:tr>
      <w:tr w14:paraId="6855B6E6">
        <w:tblPrEx>
          <w:tblCellMar>
            <w:top w:w="0" w:type="dxa"/>
            <w:left w:w="108" w:type="dxa"/>
            <w:bottom w:w="0" w:type="dxa"/>
            <w:right w:w="108" w:type="dxa"/>
          </w:tblCellMar>
        </w:tblPrEx>
        <w:trPr>
          <w:trHeight w:val="369" w:hRule="atLeast"/>
          <w:jc w:val="center"/>
        </w:trPr>
        <w:tc>
          <w:tcPr>
            <w:tcW w:w="1276" w:type="dxa"/>
            <w:vMerge w:val="continue"/>
            <w:vAlign w:val="center"/>
          </w:tcPr>
          <w:p w14:paraId="50A60273"/>
        </w:tc>
        <w:tc>
          <w:tcPr>
            <w:tcW w:w="1276" w:type="dxa"/>
            <w:vAlign w:val="center"/>
          </w:tcPr>
          <w:p w14:paraId="19146F08">
            <w:pPr>
              <w:pStyle w:val="13"/>
            </w:pPr>
            <w:r>
              <w:t>社会效益指标</w:t>
            </w:r>
          </w:p>
        </w:tc>
        <w:tc>
          <w:tcPr>
            <w:tcW w:w="1332" w:type="dxa"/>
            <w:vAlign w:val="center"/>
          </w:tcPr>
          <w:p w14:paraId="00B57CB9">
            <w:pPr>
              <w:pStyle w:val="13"/>
            </w:pPr>
            <w:r>
              <w:t>学生和家长满意度</w:t>
            </w:r>
          </w:p>
        </w:tc>
        <w:tc>
          <w:tcPr>
            <w:tcW w:w="2891" w:type="dxa"/>
            <w:vAlign w:val="center"/>
          </w:tcPr>
          <w:p w14:paraId="7D8517B9">
            <w:pPr>
              <w:pStyle w:val="13"/>
            </w:pPr>
            <w:r>
              <w:t>较上年度提高学生和家长满意度</w:t>
            </w:r>
          </w:p>
        </w:tc>
        <w:tc>
          <w:tcPr>
            <w:tcW w:w="1276" w:type="dxa"/>
            <w:vAlign w:val="center"/>
          </w:tcPr>
          <w:p w14:paraId="76782FE7">
            <w:pPr>
              <w:pStyle w:val="13"/>
            </w:pPr>
            <w:r>
              <w:t>≥5%</w:t>
            </w:r>
          </w:p>
        </w:tc>
        <w:tc>
          <w:tcPr>
            <w:tcW w:w="1843" w:type="dxa"/>
            <w:vAlign w:val="center"/>
          </w:tcPr>
          <w:p w14:paraId="75E42E3E">
            <w:pPr>
              <w:pStyle w:val="13"/>
            </w:pPr>
            <w:r>
              <w:t>2025年初工作计划和怀财字【2025】7号</w:t>
            </w:r>
          </w:p>
        </w:tc>
      </w:tr>
      <w:tr w14:paraId="7C8F62D1">
        <w:tblPrEx>
          <w:tblCellMar>
            <w:top w:w="0" w:type="dxa"/>
            <w:left w:w="108" w:type="dxa"/>
            <w:bottom w:w="0" w:type="dxa"/>
            <w:right w:w="108" w:type="dxa"/>
          </w:tblCellMar>
        </w:tblPrEx>
        <w:trPr>
          <w:trHeight w:val="369" w:hRule="atLeast"/>
          <w:jc w:val="center"/>
        </w:trPr>
        <w:tc>
          <w:tcPr>
            <w:tcW w:w="1276" w:type="dxa"/>
            <w:vAlign w:val="center"/>
          </w:tcPr>
          <w:p w14:paraId="7303790F">
            <w:pPr>
              <w:pStyle w:val="15"/>
            </w:pPr>
            <w:r>
              <w:t>满意度指标</w:t>
            </w:r>
          </w:p>
        </w:tc>
        <w:tc>
          <w:tcPr>
            <w:tcW w:w="1276" w:type="dxa"/>
            <w:vAlign w:val="center"/>
          </w:tcPr>
          <w:p w14:paraId="14577CE2">
            <w:pPr>
              <w:pStyle w:val="13"/>
            </w:pPr>
            <w:r>
              <w:t>服务对象满意度指标</w:t>
            </w:r>
          </w:p>
        </w:tc>
        <w:tc>
          <w:tcPr>
            <w:tcW w:w="1332" w:type="dxa"/>
            <w:vAlign w:val="center"/>
          </w:tcPr>
          <w:p w14:paraId="6A491FA6">
            <w:pPr>
              <w:pStyle w:val="13"/>
            </w:pPr>
            <w:r>
              <w:t>师生满意度</w:t>
            </w:r>
          </w:p>
        </w:tc>
        <w:tc>
          <w:tcPr>
            <w:tcW w:w="2891" w:type="dxa"/>
            <w:vAlign w:val="center"/>
          </w:tcPr>
          <w:p w14:paraId="69A75892">
            <w:pPr>
              <w:pStyle w:val="13"/>
            </w:pPr>
            <w:r>
              <w:t>全体师生满意率</w:t>
            </w:r>
          </w:p>
        </w:tc>
        <w:tc>
          <w:tcPr>
            <w:tcW w:w="1276" w:type="dxa"/>
            <w:vAlign w:val="center"/>
          </w:tcPr>
          <w:p w14:paraId="0BC4271B">
            <w:pPr>
              <w:pStyle w:val="13"/>
            </w:pPr>
            <w:r>
              <w:t>≥90%</w:t>
            </w:r>
          </w:p>
        </w:tc>
        <w:tc>
          <w:tcPr>
            <w:tcW w:w="1843" w:type="dxa"/>
            <w:vAlign w:val="center"/>
          </w:tcPr>
          <w:p w14:paraId="591599CF">
            <w:pPr>
              <w:pStyle w:val="13"/>
            </w:pPr>
            <w:r>
              <w:t>调查问卷</w:t>
            </w:r>
          </w:p>
        </w:tc>
      </w:tr>
    </w:tbl>
    <w:p w14:paraId="52665F77">
      <w:pPr>
        <w:sectPr>
          <w:pgSz w:w="11900" w:h="16840"/>
          <w:pgMar w:top="1984" w:right="1304" w:bottom="1134" w:left="1304" w:header="720" w:footer="720" w:gutter="0"/>
          <w:cols w:space="720" w:num="1"/>
        </w:sectPr>
      </w:pPr>
    </w:p>
    <w:p w14:paraId="189748A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A779C01">
      <w:pPr>
        <w:spacing w:before="0" w:after="0"/>
        <w:ind w:firstLine="560"/>
        <w:jc w:val="left"/>
        <w:outlineLvl w:val="3"/>
      </w:pPr>
      <w:bookmarkStart w:id="453" w:name="_Toc_4_4_0000000454"/>
      <w:r>
        <w:rPr>
          <w:rFonts w:ascii="方正仿宋_GBK" w:hAnsi="方正仿宋_GBK" w:eastAsia="方正仿宋_GBK" w:cs="方正仿宋_GBK"/>
          <w:color w:val="000000"/>
          <w:sz w:val="28"/>
        </w:rPr>
        <w:t>451.怀财字【2025】7号 2025年义务教育阶段学校课后服务费绩效目标表</w:t>
      </w:r>
      <w:bookmarkEnd w:id="4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304E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E1B5EC2">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6DEDB266">
            <w:pPr>
              <w:pStyle w:val="11"/>
            </w:pPr>
            <w:r>
              <w:t>单位：万元</w:t>
            </w:r>
          </w:p>
        </w:tc>
      </w:tr>
      <w:tr w14:paraId="7E5034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9DC06F">
            <w:pPr>
              <w:pStyle w:val="14"/>
            </w:pPr>
            <w:r>
              <w:t>项目编码</w:t>
            </w:r>
          </w:p>
        </w:tc>
        <w:tc>
          <w:tcPr>
            <w:tcW w:w="2608" w:type="dxa"/>
            <w:gridSpan w:val="2"/>
            <w:vAlign w:val="center"/>
          </w:tcPr>
          <w:p w14:paraId="4DB68BAB">
            <w:pPr>
              <w:pStyle w:val="13"/>
            </w:pPr>
            <w:r>
              <w:t>13073025P000026100018</w:t>
            </w:r>
          </w:p>
        </w:tc>
        <w:tc>
          <w:tcPr>
            <w:tcW w:w="1587" w:type="dxa"/>
            <w:vAlign w:val="center"/>
          </w:tcPr>
          <w:p w14:paraId="69CD06C3">
            <w:pPr>
              <w:pStyle w:val="14"/>
            </w:pPr>
            <w:r>
              <w:t>项目名称</w:t>
            </w:r>
          </w:p>
        </w:tc>
        <w:tc>
          <w:tcPr>
            <w:tcW w:w="4423" w:type="dxa"/>
            <w:gridSpan w:val="3"/>
            <w:vAlign w:val="center"/>
          </w:tcPr>
          <w:p w14:paraId="1AC97EE5">
            <w:pPr>
              <w:pStyle w:val="13"/>
            </w:pPr>
            <w:r>
              <w:t>怀财字【2025】7号 2025年义务教育阶段学校课后服务费</w:t>
            </w:r>
          </w:p>
        </w:tc>
      </w:tr>
      <w:tr w14:paraId="0E18B2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FA6586">
            <w:pPr>
              <w:pStyle w:val="14"/>
            </w:pPr>
            <w:r>
              <w:t>预算规模及资金用途</w:t>
            </w:r>
          </w:p>
        </w:tc>
        <w:tc>
          <w:tcPr>
            <w:tcW w:w="1276" w:type="dxa"/>
            <w:vAlign w:val="center"/>
          </w:tcPr>
          <w:p w14:paraId="6A6B8453">
            <w:pPr>
              <w:pStyle w:val="14"/>
            </w:pPr>
            <w:r>
              <w:t>预算数</w:t>
            </w:r>
          </w:p>
        </w:tc>
        <w:tc>
          <w:tcPr>
            <w:tcW w:w="1332" w:type="dxa"/>
            <w:vAlign w:val="center"/>
          </w:tcPr>
          <w:p w14:paraId="71820E49">
            <w:pPr>
              <w:pStyle w:val="13"/>
            </w:pPr>
            <w:r>
              <w:t>5.99</w:t>
            </w:r>
          </w:p>
        </w:tc>
        <w:tc>
          <w:tcPr>
            <w:tcW w:w="1587" w:type="dxa"/>
            <w:vAlign w:val="center"/>
          </w:tcPr>
          <w:p w14:paraId="50E85F5E">
            <w:pPr>
              <w:pStyle w:val="14"/>
            </w:pPr>
            <w:r>
              <w:t>其中：财政    资金</w:t>
            </w:r>
          </w:p>
        </w:tc>
        <w:tc>
          <w:tcPr>
            <w:tcW w:w="1304" w:type="dxa"/>
            <w:vAlign w:val="center"/>
          </w:tcPr>
          <w:p w14:paraId="6C563734">
            <w:pPr>
              <w:pStyle w:val="13"/>
            </w:pPr>
            <w:r>
              <w:t>5.99</w:t>
            </w:r>
          </w:p>
        </w:tc>
        <w:tc>
          <w:tcPr>
            <w:tcW w:w="1276" w:type="dxa"/>
            <w:vAlign w:val="center"/>
          </w:tcPr>
          <w:p w14:paraId="6EF5040C">
            <w:pPr>
              <w:pStyle w:val="14"/>
            </w:pPr>
            <w:r>
              <w:t>其他资金</w:t>
            </w:r>
          </w:p>
        </w:tc>
        <w:tc>
          <w:tcPr>
            <w:tcW w:w="1843" w:type="dxa"/>
            <w:vAlign w:val="center"/>
          </w:tcPr>
          <w:p w14:paraId="24DE45EB">
            <w:pPr>
              <w:pStyle w:val="13"/>
            </w:pPr>
            <w:r>
              <w:t xml:space="preserve"> </w:t>
            </w:r>
          </w:p>
        </w:tc>
      </w:tr>
      <w:tr w14:paraId="072BFF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7C9AA4"/>
        </w:tc>
        <w:tc>
          <w:tcPr>
            <w:tcW w:w="8618" w:type="dxa"/>
            <w:gridSpan w:val="6"/>
            <w:vAlign w:val="center"/>
          </w:tcPr>
          <w:p w14:paraId="01729A69">
            <w:pPr>
              <w:pStyle w:val="13"/>
            </w:pPr>
            <w:r>
              <w:t>保障本年度的课后服务工作正常有序开展，为参与教职工提供补助。</w:t>
            </w:r>
          </w:p>
        </w:tc>
      </w:tr>
      <w:tr w14:paraId="645DD7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381FA9">
            <w:pPr>
              <w:pStyle w:val="14"/>
            </w:pPr>
            <w:r>
              <w:t>资金支出计划（%）</w:t>
            </w:r>
          </w:p>
        </w:tc>
        <w:tc>
          <w:tcPr>
            <w:tcW w:w="2608" w:type="dxa"/>
            <w:gridSpan w:val="2"/>
            <w:vAlign w:val="center"/>
          </w:tcPr>
          <w:p w14:paraId="09567E75">
            <w:pPr>
              <w:pStyle w:val="14"/>
            </w:pPr>
            <w:r>
              <w:t>3月底</w:t>
            </w:r>
          </w:p>
        </w:tc>
        <w:tc>
          <w:tcPr>
            <w:tcW w:w="1587" w:type="dxa"/>
            <w:vAlign w:val="center"/>
          </w:tcPr>
          <w:p w14:paraId="1C31AC23">
            <w:pPr>
              <w:pStyle w:val="14"/>
            </w:pPr>
            <w:r>
              <w:t>6月底</w:t>
            </w:r>
          </w:p>
        </w:tc>
        <w:tc>
          <w:tcPr>
            <w:tcW w:w="1304" w:type="dxa"/>
            <w:vAlign w:val="center"/>
          </w:tcPr>
          <w:p w14:paraId="55385F1E">
            <w:pPr>
              <w:pStyle w:val="14"/>
            </w:pPr>
            <w:r>
              <w:t>10月底</w:t>
            </w:r>
          </w:p>
        </w:tc>
        <w:tc>
          <w:tcPr>
            <w:tcW w:w="3119" w:type="dxa"/>
            <w:gridSpan w:val="2"/>
            <w:vAlign w:val="center"/>
          </w:tcPr>
          <w:p w14:paraId="2A96E6C5">
            <w:pPr>
              <w:pStyle w:val="14"/>
            </w:pPr>
            <w:r>
              <w:t>12月底</w:t>
            </w:r>
          </w:p>
        </w:tc>
      </w:tr>
      <w:tr w14:paraId="2DBC4F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16713B"/>
        </w:tc>
        <w:tc>
          <w:tcPr>
            <w:tcW w:w="2608" w:type="dxa"/>
            <w:gridSpan w:val="2"/>
            <w:vAlign w:val="center"/>
          </w:tcPr>
          <w:p w14:paraId="552C158E">
            <w:pPr>
              <w:pStyle w:val="15"/>
            </w:pPr>
            <w:r>
              <w:t>25%</w:t>
            </w:r>
          </w:p>
        </w:tc>
        <w:tc>
          <w:tcPr>
            <w:tcW w:w="1587" w:type="dxa"/>
            <w:vAlign w:val="center"/>
          </w:tcPr>
          <w:p w14:paraId="4CB1EB32">
            <w:pPr>
              <w:pStyle w:val="15"/>
            </w:pPr>
            <w:r>
              <w:t>50%</w:t>
            </w:r>
          </w:p>
        </w:tc>
        <w:tc>
          <w:tcPr>
            <w:tcW w:w="1304" w:type="dxa"/>
            <w:vAlign w:val="center"/>
          </w:tcPr>
          <w:p w14:paraId="48014D64">
            <w:pPr>
              <w:pStyle w:val="15"/>
            </w:pPr>
            <w:r>
              <w:t>75%</w:t>
            </w:r>
          </w:p>
        </w:tc>
        <w:tc>
          <w:tcPr>
            <w:tcW w:w="3119" w:type="dxa"/>
            <w:gridSpan w:val="2"/>
            <w:vAlign w:val="center"/>
          </w:tcPr>
          <w:p w14:paraId="602B7BFA">
            <w:pPr>
              <w:pStyle w:val="15"/>
            </w:pPr>
            <w:r>
              <w:t>100%</w:t>
            </w:r>
          </w:p>
        </w:tc>
      </w:tr>
      <w:tr w14:paraId="68E80F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3020D8">
            <w:pPr>
              <w:pStyle w:val="14"/>
            </w:pPr>
            <w:r>
              <w:t>绩效目标</w:t>
            </w:r>
          </w:p>
        </w:tc>
        <w:tc>
          <w:tcPr>
            <w:tcW w:w="8618" w:type="dxa"/>
            <w:gridSpan w:val="6"/>
            <w:vAlign w:val="center"/>
          </w:tcPr>
          <w:p w14:paraId="18D7CC25">
            <w:pPr>
              <w:pStyle w:val="13"/>
            </w:pPr>
            <w:r>
              <w:t>1.保障本年度的课后服务工作正常有序开展，为参与教职工提供补助。</w:t>
            </w:r>
          </w:p>
        </w:tc>
      </w:tr>
    </w:tbl>
    <w:p w14:paraId="0FB83CE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0360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5C050C">
            <w:pPr>
              <w:pStyle w:val="14"/>
            </w:pPr>
            <w:r>
              <w:t>一级指标</w:t>
            </w:r>
          </w:p>
        </w:tc>
        <w:tc>
          <w:tcPr>
            <w:tcW w:w="1276" w:type="dxa"/>
            <w:vAlign w:val="center"/>
          </w:tcPr>
          <w:p w14:paraId="5725607D">
            <w:pPr>
              <w:pStyle w:val="14"/>
            </w:pPr>
            <w:r>
              <w:t>二级指标</w:t>
            </w:r>
          </w:p>
        </w:tc>
        <w:tc>
          <w:tcPr>
            <w:tcW w:w="1332" w:type="dxa"/>
            <w:vAlign w:val="center"/>
          </w:tcPr>
          <w:p w14:paraId="34310C41">
            <w:pPr>
              <w:pStyle w:val="14"/>
            </w:pPr>
            <w:r>
              <w:t>三级指标</w:t>
            </w:r>
          </w:p>
        </w:tc>
        <w:tc>
          <w:tcPr>
            <w:tcW w:w="2891" w:type="dxa"/>
            <w:vAlign w:val="center"/>
          </w:tcPr>
          <w:p w14:paraId="775C17A7">
            <w:pPr>
              <w:pStyle w:val="14"/>
            </w:pPr>
            <w:r>
              <w:t>绩效指标描述</w:t>
            </w:r>
          </w:p>
        </w:tc>
        <w:tc>
          <w:tcPr>
            <w:tcW w:w="1276" w:type="dxa"/>
            <w:vAlign w:val="center"/>
          </w:tcPr>
          <w:p w14:paraId="3D8F1163">
            <w:pPr>
              <w:pStyle w:val="14"/>
            </w:pPr>
            <w:r>
              <w:t>指标值</w:t>
            </w:r>
          </w:p>
        </w:tc>
        <w:tc>
          <w:tcPr>
            <w:tcW w:w="1843" w:type="dxa"/>
            <w:vAlign w:val="center"/>
          </w:tcPr>
          <w:p w14:paraId="3E6743CC">
            <w:pPr>
              <w:pStyle w:val="14"/>
            </w:pPr>
            <w:r>
              <w:t>指标值确定依据</w:t>
            </w:r>
          </w:p>
        </w:tc>
      </w:tr>
      <w:tr w14:paraId="6EC9D231">
        <w:tblPrEx>
          <w:tblCellMar>
            <w:top w:w="0" w:type="dxa"/>
            <w:left w:w="108" w:type="dxa"/>
            <w:bottom w:w="0" w:type="dxa"/>
            <w:right w:w="108" w:type="dxa"/>
          </w:tblCellMar>
        </w:tblPrEx>
        <w:trPr>
          <w:trHeight w:val="369" w:hRule="atLeast"/>
          <w:jc w:val="center"/>
        </w:trPr>
        <w:tc>
          <w:tcPr>
            <w:tcW w:w="1276" w:type="dxa"/>
            <w:vMerge w:val="restart"/>
            <w:vAlign w:val="center"/>
          </w:tcPr>
          <w:p w14:paraId="34C438DE">
            <w:pPr>
              <w:pStyle w:val="15"/>
            </w:pPr>
            <w:r>
              <w:t>产出指标</w:t>
            </w:r>
          </w:p>
        </w:tc>
        <w:tc>
          <w:tcPr>
            <w:tcW w:w="1276" w:type="dxa"/>
            <w:vAlign w:val="center"/>
          </w:tcPr>
          <w:p w14:paraId="009A17B3">
            <w:pPr>
              <w:pStyle w:val="13"/>
            </w:pPr>
            <w:r>
              <w:t>数量指标</w:t>
            </w:r>
          </w:p>
        </w:tc>
        <w:tc>
          <w:tcPr>
            <w:tcW w:w="1332" w:type="dxa"/>
            <w:vAlign w:val="center"/>
          </w:tcPr>
          <w:p w14:paraId="00FC2DEE">
            <w:pPr>
              <w:pStyle w:val="13"/>
            </w:pPr>
            <w:r>
              <w:t>涉及人员数</w:t>
            </w:r>
          </w:p>
        </w:tc>
        <w:tc>
          <w:tcPr>
            <w:tcW w:w="2891" w:type="dxa"/>
            <w:vAlign w:val="center"/>
          </w:tcPr>
          <w:p w14:paraId="6ABFE645">
            <w:pPr>
              <w:pStyle w:val="13"/>
            </w:pPr>
            <w:r>
              <w:t>完成发放人数</w:t>
            </w:r>
          </w:p>
        </w:tc>
        <w:tc>
          <w:tcPr>
            <w:tcW w:w="1276" w:type="dxa"/>
            <w:vAlign w:val="center"/>
          </w:tcPr>
          <w:p w14:paraId="52EBBB2C">
            <w:pPr>
              <w:pStyle w:val="13"/>
            </w:pPr>
            <w:r>
              <w:t>全体参与课后服务工作的教职工</w:t>
            </w:r>
          </w:p>
        </w:tc>
        <w:tc>
          <w:tcPr>
            <w:tcW w:w="1843" w:type="dxa"/>
            <w:vAlign w:val="center"/>
          </w:tcPr>
          <w:p w14:paraId="346F3A6D">
            <w:pPr>
              <w:pStyle w:val="13"/>
            </w:pPr>
            <w:r>
              <w:t>年初工作计划和怀财字【2025】7号</w:t>
            </w:r>
          </w:p>
        </w:tc>
      </w:tr>
      <w:tr w14:paraId="1F2DFA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00CE8A"/>
        </w:tc>
        <w:tc>
          <w:tcPr>
            <w:tcW w:w="1276" w:type="dxa"/>
            <w:vAlign w:val="center"/>
          </w:tcPr>
          <w:p w14:paraId="4D6107F8">
            <w:pPr>
              <w:pStyle w:val="13"/>
            </w:pPr>
            <w:r>
              <w:t>质量指标</w:t>
            </w:r>
          </w:p>
        </w:tc>
        <w:tc>
          <w:tcPr>
            <w:tcW w:w="1332" w:type="dxa"/>
            <w:vAlign w:val="center"/>
          </w:tcPr>
          <w:p w14:paraId="20D81B73">
            <w:pPr>
              <w:pStyle w:val="13"/>
            </w:pPr>
            <w:r>
              <w:t>正常使用率</w:t>
            </w:r>
          </w:p>
        </w:tc>
        <w:tc>
          <w:tcPr>
            <w:tcW w:w="2891" w:type="dxa"/>
            <w:vAlign w:val="center"/>
          </w:tcPr>
          <w:p w14:paraId="6BDD8D89">
            <w:pPr>
              <w:pStyle w:val="13"/>
            </w:pPr>
            <w:r>
              <w:t>正常使用率</w:t>
            </w:r>
          </w:p>
        </w:tc>
        <w:tc>
          <w:tcPr>
            <w:tcW w:w="1276" w:type="dxa"/>
            <w:vAlign w:val="center"/>
          </w:tcPr>
          <w:p w14:paraId="18C04519">
            <w:pPr>
              <w:pStyle w:val="13"/>
            </w:pPr>
            <w:r>
              <w:t>≤100%</w:t>
            </w:r>
          </w:p>
        </w:tc>
        <w:tc>
          <w:tcPr>
            <w:tcW w:w="1843" w:type="dxa"/>
            <w:vAlign w:val="center"/>
          </w:tcPr>
          <w:p w14:paraId="15A30D86">
            <w:pPr>
              <w:pStyle w:val="13"/>
            </w:pPr>
            <w:r>
              <w:t>年初工作计划和怀财字【2025】7号</w:t>
            </w:r>
          </w:p>
        </w:tc>
      </w:tr>
      <w:tr w14:paraId="500636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BC8BB0"/>
        </w:tc>
        <w:tc>
          <w:tcPr>
            <w:tcW w:w="1276" w:type="dxa"/>
            <w:vAlign w:val="center"/>
          </w:tcPr>
          <w:p w14:paraId="4E2EE4C6">
            <w:pPr>
              <w:pStyle w:val="13"/>
            </w:pPr>
            <w:r>
              <w:t>时效指标</w:t>
            </w:r>
          </w:p>
        </w:tc>
        <w:tc>
          <w:tcPr>
            <w:tcW w:w="1332" w:type="dxa"/>
            <w:vAlign w:val="center"/>
          </w:tcPr>
          <w:p w14:paraId="2F2A4869">
            <w:pPr>
              <w:pStyle w:val="13"/>
            </w:pPr>
            <w:r>
              <w:t>资金发放准时率</w:t>
            </w:r>
          </w:p>
        </w:tc>
        <w:tc>
          <w:tcPr>
            <w:tcW w:w="2891" w:type="dxa"/>
            <w:vAlign w:val="center"/>
          </w:tcPr>
          <w:p w14:paraId="26A9CE7D">
            <w:pPr>
              <w:pStyle w:val="13"/>
            </w:pPr>
            <w:r>
              <w:t>资金发放准时率</w:t>
            </w:r>
          </w:p>
        </w:tc>
        <w:tc>
          <w:tcPr>
            <w:tcW w:w="1276" w:type="dxa"/>
            <w:vAlign w:val="center"/>
          </w:tcPr>
          <w:p w14:paraId="2AEC491D">
            <w:pPr>
              <w:pStyle w:val="13"/>
            </w:pPr>
            <w:r>
              <w:t>年末完成全年度资金的发放</w:t>
            </w:r>
          </w:p>
        </w:tc>
        <w:tc>
          <w:tcPr>
            <w:tcW w:w="1843" w:type="dxa"/>
            <w:vAlign w:val="center"/>
          </w:tcPr>
          <w:p w14:paraId="4013091F">
            <w:pPr>
              <w:pStyle w:val="13"/>
            </w:pPr>
            <w:r>
              <w:t>年初工作计划和怀财字【2025】7号</w:t>
            </w:r>
          </w:p>
        </w:tc>
      </w:tr>
      <w:tr w14:paraId="686285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E88D00"/>
        </w:tc>
        <w:tc>
          <w:tcPr>
            <w:tcW w:w="1276" w:type="dxa"/>
            <w:vAlign w:val="center"/>
          </w:tcPr>
          <w:p w14:paraId="68C3D1AE">
            <w:pPr>
              <w:pStyle w:val="13"/>
            </w:pPr>
            <w:r>
              <w:t>成本指标</w:t>
            </w:r>
          </w:p>
        </w:tc>
        <w:tc>
          <w:tcPr>
            <w:tcW w:w="1332" w:type="dxa"/>
            <w:vAlign w:val="center"/>
          </w:tcPr>
          <w:p w14:paraId="5AD109C0">
            <w:pPr>
              <w:pStyle w:val="13"/>
            </w:pPr>
            <w:r>
              <w:t>预算控制数</w:t>
            </w:r>
          </w:p>
        </w:tc>
        <w:tc>
          <w:tcPr>
            <w:tcW w:w="2891" w:type="dxa"/>
            <w:vAlign w:val="center"/>
          </w:tcPr>
          <w:p w14:paraId="443CBB7E">
            <w:pPr>
              <w:pStyle w:val="13"/>
            </w:pPr>
            <w:r>
              <w:t>预算控制数</w:t>
            </w:r>
          </w:p>
        </w:tc>
        <w:tc>
          <w:tcPr>
            <w:tcW w:w="1276" w:type="dxa"/>
            <w:vAlign w:val="center"/>
          </w:tcPr>
          <w:p w14:paraId="16FE2FC8">
            <w:pPr>
              <w:pStyle w:val="13"/>
            </w:pPr>
            <w:r>
              <w:t>≤5.99万元</w:t>
            </w:r>
          </w:p>
        </w:tc>
        <w:tc>
          <w:tcPr>
            <w:tcW w:w="1843" w:type="dxa"/>
            <w:vAlign w:val="center"/>
          </w:tcPr>
          <w:p w14:paraId="395EC8A3">
            <w:pPr>
              <w:pStyle w:val="13"/>
            </w:pPr>
            <w:r>
              <w:t>年初工作计划和怀财字【2025】7号</w:t>
            </w:r>
          </w:p>
        </w:tc>
      </w:tr>
      <w:tr w14:paraId="3A306B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E8A8E5">
            <w:pPr>
              <w:pStyle w:val="15"/>
            </w:pPr>
            <w:r>
              <w:t>效益指标</w:t>
            </w:r>
          </w:p>
        </w:tc>
        <w:tc>
          <w:tcPr>
            <w:tcW w:w="1276" w:type="dxa"/>
            <w:vAlign w:val="center"/>
          </w:tcPr>
          <w:p w14:paraId="23BD3156">
            <w:pPr>
              <w:pStyle w:val="13"/>
            </w:pPr>
            <w:r>
              <w:t>社会效益指标</w:t>
            </w:r>
          </w:p>
        </w:tc>
        <w:tc>
          <w:tcPr>
            <w:tcW w:w="1332" w:type="dxa"/>
            <w:vAlign w:val="center"/>
          </w:tcPr>
          <w:p w14:paraId="03CDFAD6">
            <w:pPr>
              <w:pStyle w:val="13"/>
            </w:pPr>
            <w:r>
              <w:t>维护社会稳定</w:t>
            </w:r>
          </w:p>
        </w:tc>
        <w:tc>
          <w:tcPr>
            <w:tcW w:w="2891" w:type="dxa"/>
            <w:vAlign w:val="center"/>
          </w:tcPr>
          <w:p w14:paraId="3BD236B2">
            <w:pPr>
              <w:pStyle w:val="13"/>
            </w:pPr>
            <w:r>
              <w:t>维护社会稳定</w:t>
            </w:r>
          </w:p>
        </w:tc>
        <w:tc>
          <w:tcPr>
            <w:tcW w:w="1276" w:type="dxa"/>
            <w:vAlign w:val="center"/>
          </w:tcPr>
          <w:p w14:paraId="36D85B26">
            <w:pPr>
              <w:pStyle w:val="13"/>
            </w:pPr>
            <w:r>
              <w:t>确保社会稳定社会评价较好</w:t>
            </w:r>
          </w:p>
        </w:tc>
        <w:tc>
          <w:tcPr>
            <w:tcW w:w="1843" w:type="dxa"/>
            <w:vAlign w:val="center"/>
          </w:tcPr>
          <w:p w14:paraId="5FA8E4AB">
            <w:pPr>
              <w:pStyle w:val="13"/>
            </w:pPr>
            <w:r>
              <w:t>年初工作计划和怀财字【2025】7号</w:t>
            </w:r>
          </w:p>
        </w:tc>
      </w:tr>
      <w:tr w14:paraId="420CA0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DEB13B"/>
        </w:tc>
        <w:tc>
          <w:tcPr>
            <w:tcW w:w="1276" w:type="dxa"/>
            <w:vAlign w:val="center"/>
          </w:tcPr>
          <w:p w14:paraId="39000443">
            <w:pPr>
              <w:pStyle w:val="13"/>
            </w:pPr>
            <w:r>
              <w:t>可持续影响指标</w:t>
            </w:r>
          </w:p>
        </w:tc>
        <w:tc>
          <w:tcPr>
            <w:tcW w:w="1332" w:type="dxa"/>
            <w:vAlign w:val="center"/>
          </w:tcPr>
          <w:p w14:paraId="076833D5">
            <w:pPr>
              <w:pStyle w:val="13"/>
            </w:pPr>
            <w:r>
              <w:t>推动教育事业发展</w:t>
            </w:r>
          </w:p>
        </w:tc>
        <w:tc>
          <w:tcPr>
            <w:tcW w:w="2891" w:type="dxa"/>
            <w:vAlign w:val="center"/>
          </w:tcPr>
          <w:p w14:paraId="4723A7FF">
            <w:pPr>
              <w:pStyle w:val="13"/>
            </w:pPr>
            <w:r>
              <w:t>推动教育事业发展</w:t>
            </w:r>
          </w:p>
        </w:tc>
        <w:tc>
          <w:tcPr>
            <w:tcW w:w="1276" w:type="dxa"/>
            <w:vAlign w:val="center"/>
          </w:tcPr>
          <w:p w14:paraId="5A6E4D39">
            <w:pPr>
              <w:pStyle w:val="13"/>
            </w:pPr>
            <w:r>
              <w:t>确保课后服务工作有效开展</w:t>
            </w:r>
          </w:p>
        </w:tc>
        <w:tc>
          <w:tcPr>
            <w:tcW w:w="1843" w:type="dxa"/>
            <w:vAlign w:val="center"/>
          </w:tcPr>
          <w:p w14:paraId="5DB8545E">
            <w:pPr>
              <w:pStyle w:val="13"/>
            </w:pPr>
            <w:r>
              <w:t>年初工作计划和怀财字【2025】7号</w:t>
            </w:r>
          </w:p>
        </w:tc>
      </w:tr>
      <w:tr w14:paraId="6E4716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9FA64F">
            <w:pPr>
              <w:pStyle w:val="15"/>
            </w:pPr>
            <w:r>
              <w:t>满意度指标</w:t>
            </w:r>
          </w:p>
        </w:tc>
        <w:tc>
          <w:tcPr>
            <w:tcW w:w="1276" w:type="dxa"/>
            <w:vAlign w:val="center"/>
          </w:tcPr>
          <w:p w14:paraId="6F177BD7">
            <w:pPr>
              <w:pStyle w:val="13"/>
            </w:pPr>
            <w:r>
              <w:t>服务对象满意度指标</w:t>
            </w:r>
          </w:p>
        </w:tc>
        <w:tc>
          <w:tcPr>
            <w:tcW w:w="1332" w:type="dxa"/>
            <w:vAlign w:val="center"/>
          </w:tcPr>
          <w:p w14:paraId="4968CCC3">
            <w:pPr>
              <w:pStyle w:val="13"/>
            </w:pPr>
            <w:r>
              <w:t>服务对象满意度</w:t>
            </w:r>
          </w:p>
        </w:tc>
        <w:tc>
          <w:tcPr>
            <w:tcW w:w="2891" w:type="dxa"/>
            <w:vAlign w:val="center"/>
          </w:tcPr>
          <w:p w14:paraId="12A4598A">
            <w:pPr>
              <w:pStyle w:val="13"/>
            </w:pPr>
            <w:r>
              <w:t>服务对象满意度</w:t>
            </w:r>
          </w:p>
        </w:tc>
        <w:tc>
          <w:tcPr>
            <w:tcW w:w="1276" w:type="dxa"/>
            <w:vAlign w:val="center"/>
          </w:tcPr>
          <w:p w14:paraId="7CC88BF2">
            <w:pPr>
              <w:pStyle w:val="13"/>
            </w:pPr>
            <w:r>
              <w:t>≥90%</w:t>
            </w:r>
          </w:p>
        </w:tc>
        <w:tc>
          <w:tcPr>
            <w:tcW w:w="1843" w:type="dxa"/>
            <w:vAlign w:val="center"/>
          </w:tcPr>
          <w:p w14:paraId="30AE1A4F">
            <w:pPr>
              <w:pStyle w:val="13"/>
            </w:pPr>
            <w:r>
              <w:t>调查问卷</w:t>
            </w:r>
          </w:p>
        </w:tc>
      </w:tr>
    </w:tbl>
    <w:p w14:paraId="7E8F1335">
      <w:pPr>
        <w:sectPr>
          <w:pgSz w:w="11900" w:h="16840"/>
          <w:pgMar w:top="1984" w:right="1304" w:bottom="1134" w:left="1304" w:header="720" w:footer="720" w:gutter="0"/>
          <w:cols w:space="720" w:num="1"/>
        </w:sectPr>
      </w:pPr>
    </w:p>
    <w:p w14:paraId="7D5EAE7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28BC579">
      <w:pPr>
        <w:spacing w:before="0" w:after="0"/>
        <w:ind w:firstLine="560"/>
        <w:jc w:val="left"/>
        <w:outlineLvl w:val="3"/>
      </w:pPr>
      <w:bookmarkStart w:id="454" w:name="_Toc_4_4_0000000455"/>
      <w:r>
        <w:rPr>
          <w:rFonts w:ascii="方正仿宋_GBK" w:hAnsi="方正仿宋_GBK" w:eastAsia="方正仿宋_GBK" w:cs="方正仿宋_GBK"/>
          <w:color w:val="000000"/>
          <w:sz w:val="28"/>
        </w:rPr>
        <w:t>452.怀财字【2025】7号 通讯费（补2024年）绩效目标表</w:t>
      </w:r>
      <w:bookmarkEnd w:id="4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73A9A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94B7C1">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7AEF13F8">
            <w:pPr>
              <w:pStyle w:val="11"/>
            </w:pPr>
            <w:r>
              <w:t>单位：万元</w:t>
            </w:r>
          </w:p>
        </w:tc>
      </w:tr>
      <w:tr w14:paraId="594FAA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D47110">
            <w:pPr>
              <w:pStyle w:val="14"/>
            </w:pPr>
            <w:r>
              <w:t>项目编码</w:t>
            </w:r>
          </w:p>
        </w:tc>
        <w:tc>
          <w:tcPr>
            <w:tcW w:w="2608" w:type="dxa"/>
            <w:gridSpan w:val="2"/>
            <w:vAlign w:val="center"/>
          </w:tcPr>
          <w:p w14:paraId="460AD287">
            <w:pPr>
              <w:pStyle w:val="13"/>
            </w:pPr>
            <w:r>
              <w:t>13073025P00005310001W</w:t>
            </w:r>
          </w:p>
        </w:tc>
        <w:tc>
          <w:tcPr>
            <w:tcW w:w="1587" w:type="dxa"/>
            <w:vAlign w:val="center"/>
          </w:tcPr>
          <w:p w14:paraId="676F84FC">
            <w:pPr>
              <w:pStyle w:val="14"/>
            </w:pPr>
            <w:r>
              <w:t>项目名称</w:t>
            </w:r>
          </w:p>
        </w:tc>
        <w:tc>
          <w:tcPr>
            <w:tcW w:w="4423" w:type="dxa"/>
            <w:gridSpan w:val="3"/>
            <w:vAlign w:val="center"/>
          </w:tcPr>
          <w:p w14:paraId="5F8F1E8B">
            <w:pPr>
              <w:pStyle w:val="13"/>
            </w:pPr>
            <w:r>
              <w:t>怀财字【2025】7号 通讯费（补2024年）</w:t>
            </w:r>
          </w:p>
        </w:tc>
      </w:tr>
      <w:tr w14:paraId="11A21D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9443D2">
            <w:pPr>
              <w:pStyle w:val="14"/>
            </w:pPr>
            <w:r>
              <w:t>预算规模及资金用途</w:t>
            </w:r>
          </w:p>
        </w:tc>
        <w:tc>
          <w:tcPr>
            <w:tcW w:w="1276" w:type="dxa"/>
            <w:vAlign w:val="center"/>
          </w:tcPr>
          <w:p w14:paraId="49C8BFCD">
            <w:pPr>
              <w:pStyle w:val="14"/>
            </w:pPr>
            <w:r>
              <w:t>预算数</w:t>
            </w:r>
          </w:p>
        </w:tc>
        <w:tc>
          <w:tcPr>
            <w:tcW w:w="1332" w:type="dxa"/>
            <w:vAlign w:val="center"/>
          </w:tcPr>
          <w:p w14:paraId="387CC78A">
            <w:pPr>
              <w:pStyle w:val="13"/>
            </w:pPr>
            <w:r>
              <w:t>0.38</w:t>
            </w:r>
          </w:p>
        </w:tc>
        <w:tc>
          <w:tcPr>
            <w:tcW w:w="1587" w:type="dxa"/>
            <w:vAlign w:val="center"/>
          </w:tcPr>
          <w:p w14:paraId="4533A098">
            <w:pPr>
              <w:pStyle w:val="14"/>
            </w:pPr>
            <w:r>
              <w:t>其中：财政    资金</w:t>
            </w:r>
          </w:p>
        </w:tc>
        <w:tc>
          <w:tcPr>
            <w:tcW w:w="1304" w:type="dxa"/>
            <w:vAlign w:val="center"/>
          </w:tcPr>
          <w:p w14:paraId="01D914FC">
            <w:pPr>
              <w:pStyle w:val="13"/>
            </w:pPr>
            <w:r>
              <w:t>0.38</w:t>
            </w:r>
          </w:p>
        </w:tc>
        <w:tc>
          <w:tcPr>
            <w:tcW w:w="1276" w:type="dxa"/>
            <w:vAlign w:val="center"/>
          </w:tcPr>
          <w:p w14:paraId="199CD37D">
            <w:pPr>
              <w:pStyle w:val="14"/>
            </w:pPr>
            <w:r>
              <w:t>其他资金</w:t>
            </w:r>
          </w:p>
        </w:tc>
        <w:tc>
          <w:tcPr>
            <w:tcW w:w="1843" w:type="dxa"/>
            <w:vAlign w:val="center"/>
          </w:tcPr>
          <w:p w14:paraId="2068C1F8">
            <w:pPr>
              <w:pStyle w:val="13"/>
            </w:pPr>
            <w:r>
              <w:t xml:space="preserve"> </w:t>
            </w:r>
          </w:p>
        </w:tc>
      </w:tr>
      <w:tr w14:paraId="492A50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697400"/>
        </w:tc>
        <w:tc>
          <w:tcPr>
            <w:tcW w:w="8618" w:type="dxa"/>
            <w:gridSpan w:val="6"/>
            <w:vAlign w:val="center"/>
          </w:tcPr>
          <w:p w14:paraId="3F002FB8">
            <w:pPr>
              <w:pStyle w:val="13"/>
            </w:pPr>
            <w:r>
              <w:t>保障在编教师2024年度未发放的通讯费的发放。</w:t>
            </w:r>
          </w:p>
        </w:tc>
      </w:tr>
      <w:tr w14:paraId="79BDD3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485C76">
            <w:pPr>
              <w:pStyle w:val="14"/>
            </w:pPr>
            <w:r>
              <w:t>资金支出计划（%）</w:t>
            </w:r>
          </w:p>
        </w:tc>
        <w:tc>
          <w:tcPr>
            <w:tcW w:w="2608" w:type="dxa"/>
            <w:gridSpan w:val="2"/>
            <w:vAlign w:val="center"/>
          </w:tcPr>
          <w:p w14:paraId="11923F59">
            <w:pPr>
              <w:pStyle w:val="14"/>
            </w:pPr>
            <w:r>
              <w:t>3月底</w:t>
            </w:r>
          </w:p>
        </w:tc>
        <w:tc>
          <w:tcPr>
            <w:tcW w:w="1587" w:type="dxa"/>
            <w:vAlign w:val="center"/>
          </w:tcPr>
          <w:p w14:paraId="36AAF57A">
            <w:pPr>
              <w:pStyle w:val="14"/>
            </w:pPr>
            <w:r>
              <w:t>6月底</w:t>
            </w:r>
          </w:p>
        </w:tc>
        <w:tc>
          <w:tcPr>
            <w:tcW w:w="1304" w:type="dxa"/>
            <w:vAlign w:val="center"/>
          </w:tcPr>
          <w:p w14:paraId="10B4FA95">
            <w:pPr>
              <w:pStyle w:val="14"/>
            </w:pPr>
            <w:r>
              <w:t>10月底</w:t>
            </w:r>
          </w:p>
        </w:tc>
        <w:tc>
          <w:tcPr>
            <w:tcW w:w="3119" w:type="dxa"/>
            <w:gridSpan w:val="2"/>
            <w:vAlign w:val="center"/>
          </w:tcPr>
          <w:p w14:paraId="31201591">
            <w:pPr>
              <w:pStyle w:val="14"/>
            </w:pPr>
            <w:r>
              <w:t>12月底</w:t>
            </w:r>
          </w:p>
        </w:tc>
      </w:tr>
      <w:tr w14:paraId="62B881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2257C5"/>
        </w:tc>
        <w:tc>
          <w:tcPr>
            <w:tcW w:w="2608" w:type="dxa"/>
            <w:gridSpan w:val="2"/>
            <w:vAlign w:val="center"/>
          </w:tcPr>
          <w:p w14:paraId="788708A5">
            <w:pPr>
              <w:pStyle w:val="15"/>
            </w:pPr>
            <w:r>
              <w:t>25%</w:t>
            </w:r>
          </w:p>
        </w:tc>
        <w:tc>
          <w:tcPr>
            <w:tcW w:w="1587" w:type="dxa"/>
            <w:vAlign w:val="center"/>
          </w:tcPr>
          <w:p w14:paraId="26051F6B">
            <w:pPr>
              <w:pStyle w:val="15"/>
            </w:pPr>
            <w:r>
              <w:t>50%</w:t>
            </w:r>
          </w:p>
        </w:tc>
        <w:tc>
          <w:tcPr>
            <w:tcW w:w="1304" w:type="dxa"/>
            <w:vAlign w:val="center"/>
          </w:tcPr>
          <w:p w14:paraId="53CA96C1">
            <w:pPr>
              <w:pStyle w:val="15"/>
            </w:pPr>
            <w:r>
              <w:t>75%</w:t>
            </w:r>
          </w:p>
        </w:tc>
        <w:tc>
          <w:tcPr>
            <w:tcW w:w="3119" w:type="dxa"/>
            <w:gridSpan w:val="2"/>
            <w:vAlign w:val="center"/>
          </w:tcPr>
          <w:p w14:paraId="4061335F">
            <w:pPr>
              <w:pStyle w:val="15"/>
            </w:pPr>
            <w:r>
              <w:t>100%</w:t>
            </w:r>
          </w:p>
        </w:tc>
      </w:tr>
      <w:tr w14:paraId="043C98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0D1BA8">
            <w:pPr>
              <w:pStyle w:val="14"/>
            </w:pPr>
            <w:r>
              <w:t>绩效目标</w:t>
            </w:r>
          </w:p>
        </w:tc>
        <w:tc>
          <w:tcPr>
            <w:tcW w:w="8618" w:type="dxa"/>
            <w:gridSpan w:val="6"/>
            <w:vAlign w:val="center"/>
          </w:tcPr>
          <w:p w14:paraId="38B8C907">
            <w:pPr>
              <w:pStyle w:val="13"/>
            </w:pPr>
            <w:r>
              <w:t>1.保障在编教师2024年度未发放的通讯费的发放。</w:t>
            </w:r>
          </w:p>
        </w:tc>
      </w:tr>
    </w:tbl>
    <w:p w14:paraId="090E17B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490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1FDBFB">
            <w:pPr>
              <w:pStyle w:val="14"/>
            </w:pPr>
            <w:r>
              <w:t>一级指标</w:t>
            </w:r>
          </w:p>
        </w:tc>
        <w:tc>
          <w:tcPr>
            <w:tcW w:w="1276" w:type="dxa"/>
            <w:vAlign w:val="center"/>
          </w:tcPr>
          <w:p w14:paraId="2E2DFCC9">
            <w:pPr>
              <w:pStyle w:val="14"/>
            </w:pPr>
            <w:r>
              <w:t>二级指标</w:t>
            </w:r>
          </w:p>
        </w:tc>
        <w:tc>
          <w:tcPr>
            <w:tcW w:w="1332" w:type="dxa"/>
            <w:vAlign w:val="center"/>
          </w:tcPr>
          <w:p w14:paraId="18609EED">
            <w:pPr>
              <w:pStyle w:val="14"/>
            </w:pPr>
            <w:r>
              <w:t>三级指标</w:t>
            </w:r>
          </w:p>
        </w:tc>
        <w:tc>
          <w:tcPr>
            <w:tcW w:w="2891" w:type="dxa"/>
            <w:vAlign w:val="center"/>
          </w:tcPr>
          <w:p w14:paraId="6994F356">
            <w:pPr>
              <w:pStyle w:val="14"/>
            </w:pPr>
            <w:r>
              <w:t>绩效指标描述</w:t>
            </w:r>
          </w:p>
        </w:tc>
        <w:tc>
          <w:tcPr>
            <w:tcW w:w="1276" w:type="dxa"/>
            <w:vAlign w:val="center"/>
          </w:tcPr>
          <w:p w14:paraId="17223B25">
            <w:pPr>
              <w:pStyle w:val="14"/>
            </w:pPr>
            <w:r>
              <w:t>指标值</w:t>
            </w:r>
          </w:p>
        </w:tc>
        <w:tc>
          <w:tcPr>
            <w:tcW w:w="1843" w:type="dxa"/>
            <w:vAlign w:val="center"/>
          </w:tcPr>
          <w:p w14:paraId="53ADEA07">
            <w:pPr>
              <w:pStyle w:val="14"/>
            </w:pPr>
            <w:r>
              <w:t>指标值确定依据</w:t>
            </w:r>
          </w:p>
        </w:tc>
      </w:tr>
      <w:tr w14:paraId="2D541A9A">
        <w:tblPrEx>
          <w:tblCellMar>
            <w:top w:w="0" w:type="dxa"/>
            <w:left w:w="108" w:type="dxa"/>
            <w:bottom w:w="0" w:type="dxa"/>
            <w:right w:w="108" w:type="dxa"/>
          </w:tblCellMar>
        </w:tblPrEx>
        <w:trPr>
          <w:trHeight w:val="369" w:hRule="atLeast"/>
          <w:jc w:val="center"/>
        </w:trPr>
        <w:tc>
          <w:tcPr>
            <w:tcW w:w="1276" w:type="dxa"/>
            <w:vMerge w:val="restart"/>
            <w:vAlign w:val="center"/>
          </w:tcPr>
          <w:p w14:paraId="41471219">
            <w:pPr>
              <w:pStyle w:val="15"/>
            </w:pPr>
            <w:r>
              <w:t>产出指标</w:t>
            </w:r>
          </w:p>
        </w:tc>
        <w:tc>
          <w:tcPr>
            <w:tcW w:w="1276" w:type="dxa"/>
            <w:vAlign w:val="center"/>
          </w:tcPr>
          <w:p w14:paraId="175A04D9">
            <w:pPr>
              <w:pStyle w:val="13"/>
            </w:pPr>
            <w:r>
              <w:t>数量指标</w:t>
            </w:r>
          </w:p>
        </w:tc>
        <w:tc>
          <w:tcPr>
            <w:tcW w:w="1332" w:type="dxa"/>
            <w:vAlign w:val="center"/>
          </w:tcPr>
          <w:p w14:paraId="4904C919">
            <w:pPr>
              <w:pStyle w:val="13"/>
            </w:pPr>
            <w:r>
              <w:t>通讯费人数</w:t>
            </w:r>
          </w:p>
        </w:tc>
        <w:tc>
          <w:tcPr>
            <w:tcW w:w="2891" w:type="dxa"/>
            <w:vAlign w:val="center"/>
          </w:tcPr>
          <w:p w14:paraId="225F53D8">
            <w:pPr>
              <w:pStyle w:val="13"/>
            </w:pPr>
            <w:r>
              <w:t>19人1个月的通讯费</w:t>
            </w:r>
          </w:p>
        </w:tc>
        <w:tc>
          <w:tcPr>
            <w:tcW w:w="1276" w:type="dxa"/>
            <w:vAlign w:val="center"/>
          </w:tcPr>
          <w:p w14:paraId="0063B1DB">
            <w:pPr>
              <w:pStyle w:val="13"/>
            </w:pPr>
            <w:r>
              <w:t>19人</w:t>
            </w:r>
          </w:p>
        </w:tc>
        <w:tc>
          <w:tcPr>
            <w:tcW w:w="1843" w:type="dxa"/>
            <w:vAlign w:val="center"/>
          </w:tcPr>
          <w:p w14:paraId="743B27AB">
            <w:pPr>
              <w:pStyle w:val="13"/>
            </w:pPr>
            <w:r>
              <w:t>年初工作计划和怀财字【2025】7号</w:t>
            </w:r>
          </w:p>
        </w:tc>
      </w:tr>
      <w:tr w14:paraId="206CF3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4EC21C"/>
        </w:tc>
        <w:tc>
          <w:tcPr>
            <w:tcW w:w="1276" w:type="dxa"/>
            <w:vAlign w:val="center"/>
          </w:tcPr>
          <w:p w14:paraId="07157F59">
            <w:pPr>
              <w:pStyle w:val="13"/>
            </w:pPr>
            <w:r>
              <w:t>质量指标</w:t>
            </w:r>
          </w:p>
        </w:tc>
        <w:tc>
          <w:tcPr>
            <w:tcW w:w="1332" w:type="dxa"/>
            <w:vAlign w:val="center"/>
          </w:tcPr>
          <w:p w14:paraId="5987D138">
            <w:pPr>
              <w:pStyle w:val="13"/>
            </w:pPr>
            <w:r>
              <w:t>资金使用准确率</w:t>
            </w:r>
          </w:p>
        </w:tc>
        <w:tc>
          <w:tcPr>
            <w:tcW w:w="2891" w:type="dxa"/>
            <w:vAlign w:val="center"/>
          </w:tcPr>
          <w:p w14:paraId="1564D89B">
            <w:pPr>
              <w:pStyle w:val="13"/>
            </w:pPr>
            <w:r>
              <w:t>是否严格按照资金使用政策进行支出</w:t>
            </w:r>
          </w:p>
        </w:tc>
        <w:tc>
          <w:tcPr>
            <w:tcW w:w="1276" w:type="dxa"/>
            <w:vAlign w:val="center"/>
          </w:tcPr>
          <w:p w14:paraId="13225F07">
            <w:pPr>
              <w:pStyle w:val="13"/>
            </w:pPr>
            <w:r>
              <w:t>按政策完成发放</w:t>
            </w:r>
          </w:p>
        </w:tc>
        <w:tc>
          <w:tcPr>
            <w:tcW w:w="1843" w:type="dxa"/>
            <w:vAlign w:val="center"/>
          </w:tcPr>
          <w:p w14:paraId="2237A170">
            <w:pPr>
              <w:pStyle w:val="13"/>
            </w:pPr>
            <w:r>
              <w:t>年初工作计划和怀财字【2025】7号</w:t>
            </w:r>
          </w:p>
        </w:tc>
      </w:tr>
      <w:tr w14:paraId="45EFB1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7A67B1"/>
        </w:tc>
        <w:tc>
          <w:tcPr>
            <w:tcW w:w="1276" w:type="dxa"/>
            <w:vAlign w:val="center"/>
          </w:tcPr>
          <w:p w14:paraId="56E0666F">
            <w:pPr>
              <w:pStyle w:val="13"/>
            </w:pPr>
            <w:r>
              <w:t>时效指标</w:t>
            </w:r>
          </w:p>
        </w:tc>
        <w:tc>
          <w:tcPr>
            <w:tcW w:w="1332" w:type="dxa"/>
            <w:vAlign w:val="center"/>
          </w:tcPr>
          <w:p w14:paraId="6307965F">
            <w:pPr>
              <w:pStyle w:val="13"/>
            </w:pPr>
            <w:r>
              <w:t>及时发放率</w:t>
            </w:r>
          </w:p>
        </w:tc>
        <w:tc>
          <w:tcPr>
            <w:tcW w:w="2891" w:type="dxa"/>
            <w:vAlign w:val="center"/>
          </w:tcPr>
          <w:p w14:paraId="5DB3D1A2">
            <w:pPr>
              <w:pStyle w:val="13"/>
            </w:pPr>
            <w:r>
              <w:t>及时实发与应发比</w:t>
            </w:r>
          </w:p>
        </w:tc>
        <w:tc>
          <w:tcPr>
            <w:tcW w:w="1276" w:type="dxa"/>
            <w:vAlign w:val="center"/>
          </w:tcPr>
          <w:p w14:paraId="1B4D9C13">
            <w:pPr>
              <w:pStyle w:val="13"/>
            </w:pPr>
            <w:r>
              <w:t>年末完成该项资金的发放</w:t>
            </w:r>
          </w:p>
        </w:tc>
        <w:tc>
          <w:tcPr>
            <w:tcW w:w="1843" w:type="dxa"/>
            <w:vAlign w:val="center"/>
          </w:tcPr>
          <w:p w14:paraId="5161AAE5">
            <w:pPr>
              <w:pStyle w:val="13"/>
            </w:pPr>
            <w:r>
              <w:t>年初工作计划和怀财字【2025】7号</w:t>
            </w:r>
          </w:p>
        </w:tc>
      </w:tr>
      <w:tr w14:paraId="7FFF56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7BBCBE"/>
        </w:tc>
        <w:tc>
          <w:tcPr>
            <w:tcW w:w="1276" w:type="dxa"/>
            <w:vAlign w:val="center"/>
          </w:tcPr>
          <w:p w14:paraId="73516D78">
            <w:pPr>
              <w:pStyle w:val="13"/>
            </w:pPr>
            <w:r>
              <w:t>成本指标</w:t>
            </w:r>
          </w:p>
        </w:tc>
        <w:tc>
          <w:tcPr>
            <w:tcW w:w="1332" w:type="dxa"/>
            <w:vAlign w:val="center"/>
          </w:tcPr>
          <w:p w14:paraId="0F2B589F">
            <w:pPr>
              <w:pStyle w:val="13"/>
            </w:pPr>
            <w:r>
              <w:t>实际支出金额</w:t>
            </w:r>
          </w:p>
        </w:tc>
        <w:tc>
          <w:tcPr>
            <w:tcW w:w="2891" w:type="dxa"/>
            <w:vAlign w:val="center"/>
          </w:tcPr>
          <w:p w14:paraId="03AC64F3">
            <w:pPr>
              <w:pStyle w:val="13"/>
            </w:pPr>
            <w:r>
              <w:t>实际支出金额</w:t>
            </w:r>
          </w:p>
        </w:tc>
        <w:tc>
          <w:tcPr>
            <w:tcW w:w="1276" w:type="dxa"/>
            <w:vAlign w:val="center"/>
          </w:tcPr>
          <w:p w14:paraId="0903B357">
            <w:pPr>
              <w:pStyle w:val="13"/>
            </w:pPr>
            <w:r>
              <w:t>≤0.38万元</w:t>
            </w:r>
          </w:p>
        </w:tc>
        <w:tc>
          <w:tcPr>
            <w:tcW w:w="1843" w:type="dxa"/>
            <w:vAlign w:val="center"/>
          </w:tcPr>
          <w:p w14:paraId="74E50903">
            <w:pPr>
              <w:pStyle w:val="13"/>
            </w:pPr>
            <w:r>
              <w:t>年初工作计划和怀财字【2025】7号</w:t>
            </w:r>
          </w:p>
        </w:tc>
      </w:tr>
      <w:tr w14:paraId="763DF8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BC1E6C">
            <w:pPr>
              <w:pStyle w:val="15"/>
            </w:pPr>
            <w:r>
              <w:t>效益指标</w:t>
            </w:r>
          </w:p>
        </w:tc>
        <w:tc>
          <w:tcPr>
            <w:tcW w:w="1276" w:type="dxa"/>
            <w:vAlign w:val="center"/>
          </w:tcPr>
          <w:p w14:paraId="51A4A34B">
            <w:pPr>
              <w:pStyle w:val="13"/>
            </w:pPr>
            <w:r>
              <w:t>经济效益指标</w:t>
            </w:r>
          </w:p>
        </w:tc>
        <w:tc>
          <w:tcPr>
            <w:tcW w:w="1332" w:type="dxa"/>
            <w:vAlign w:val="center"/>
          </w:tcPr>
          <w:p w14:paraId="6F01CDA0">
            <w:pPr>
              <w:pStyle w:val="13"/>
            </w:pPr>
            <w:r>
              <w:t>保障教育教学的有序进行</w:t>
            </w:r>
          </w:p>
        </w:tc>
        <w:tc>
          <w:tcPr>
            <w:tcW w:w="2891" w:type="dxa"/>
            <w:vAlign w:val="center"/>
          </w:tcPr>
          <w:p w14:paraId="5982B373">
            <w:pPr>
              <w:pStyle w:val="13"/>
            </w:pPr>
            <w:r>
              <w:t>保障教育教学的有序进行</w:t>
            </w:r>
          </w:p>
        </w:tc>
        <w:tc>
          <w:tcPr>
            <w:tcW w:w="1276" w:type="dxa"/>
            <w:vAlign w:val="center"/>
          </w:tcPr>
          <w:p w14:paraId="458CCC34">
            <w:pPr>
              <w:pStyle w:val="13"/>
            </w:pPr>
            <w:r>
              <w:t>提供有力保障</w:t>
            </w:r>
          </w:p>
        </w:tc>
        <w:tc>
          <w:tcPr>
            <w:tcW w:w="1843" w:type="dxa"/>
            <w:vAlign w:val="center"/>
          </w:tcPr>
          <w:p w14:paraId="27A139ED">
            <w:pPr>
              <w:pStyle w:val="13"/>
            </w:pPr>
            <w:r>
              <w:t>年初工作计划和怀财字【2025】7号</w:t>
            </w:r>
          </w:p>
        </w:tc>
      </w:tr>
      <w:tr w14:paraId="1EE8E0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DAAF2D"/>
        </w:tc>
        <w:tc>
          <w:tcPr>
            <w:tcW w:w="1276" w:type="dxa"/>
            <w:vAlign w:val="center"/>
          </w:tcPr>
          <w:p w14:paraId="0CF046C8">
            <w:pPr>
              <w:pStyle w:val="13"/>
            </w:pPr>
            <w:r>
              <w:t>社会效益指标</w:t>
            </w:r>
          </w:p>
        </w:tc>
        <w:tc>
          <w:tcPr>
            <w:tcW w:w="1332" w:type="dxa"/>
            <w:vAlign w:val="center"/>
          </w:tcPr>
          <w:p w14:paraId="2A9B12F8">
            <w:pPr>
              <w:pStyle w:val="13"/>
            </w:pPr>
            <w:r>
              <w:t>维护社会稳定</w:t>
            </w:r>
          </w:p>
        </w:tc>
        <w:tc>
          <w:tcPr>
            <w:tcW w:w="2891" w:type="dxa"/>
            <w:vAlign w:val="center"/>
          </w:tcPr>
          <w:p w14:paraId="2F15C4A1">
            <w:pPr>
              <w:pStyle w:val="13"/>
            </w:pPr>
            <w:r>
              <w:t>是否可以维护社会稳定</w:t>
            </w:r>
          </w:p>
        </w:tc>
        <w:tc>
          <w:tcPr>
            <w:tcW w:w="1276" w:type="dxa"/>
            <w:vAlign w:val="center"/>
          </w:tcPr>
          <w:p w14:paraId="6802CC3A">
            <w:pPr>
              <w:pStyle w:val="13"/>
            </w:pPr>
            <w:r>
              <w:t>维护社会稳定</w:t>
            </w:r>
          </w:p>
        </w:tc>
        <w:tc>
          <w:tcPr>
            <w:tcW w:w="1843" w:type="dxa"/>
            <w:vAlign w:val="center"/>
          </w:tcPr>
          <w:p w14:paraId="2CE38D6A">
            <w:pPr>
              <w:pStyle w:val="13"/>
            </w:pPr>
            <w:r>
              <w:t>年初工作计划和怀财字【2025】7号</w:t>
            </w:r>
          </w:p>
        </w:tc>
      </w:tr>
      <w:tr w14:paraId="7B7713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FFB510">
            <w:pPr>
              <w:pStyle w:val="15"/>
            </w:pPr>
            <w:r>
              <w:t>满意度指标</w:t>
            </w:r>
          </w:p>
        </w:tc>
        <w:tc>
          <w:tcPr>
            <w:tcW w:w="1276" w:type="dxa"/>
            <w:vAlign w:val="center"/>
          </w:tcPr>
          <w:p w14:paraId="1AD5F8B0">
            <w:pPr>
              <w:pStyle w:val="13"/>
            </w:pPr>
            <w:r>
              <w:t>服务对象满意度指标</w:t>
            </w:r>
          </w:p>
        </w:tc>
        <w:tc>
          <w:tcPr>
            <w:tcW w:w="1332" w:type="dxa"/>
            <w:vAlign w:val="center"/>
          </w:tcPr>
          <w:p w14:paraId="31E32DB6">
            <w:pPr>
              <w:pStyle w:val="13"/>
            </w:pPr>
            <w:r>
              <w:t>教师满意度</w:t>
            </w:r>
          </w:p>
        </w:tc>
        <w:tc>
          <w:tcPr>
            <w:tcW w:w="2891" w:type="dxa"/>
            <w:vAlign w:val="center"/>
          </w:tcPr>
          <w:p w14:paraId="55584EC8">
            <w:pPr>
              <w:pStyle w:val="13"/>
            </w:pPr>
            <w:r>
              <w:t>教师满意度</w:t>
            </w:r>
          </w:p>
        </w:tc>
        <w:tc>
          <w:tcPr>
            <w:tcW w:w="1276" w:type="dxa"/>
            <w:vAlign w:val="center"/>
          </w:tcPr>
          <w:p w14:paraId="37F79A60">
            <w:pPr>
              <w:pStyle w:val="13"/>
            </w:pPr>
            <w:r>
              <w:t>≥90%</w:t>
            </w:r>
          </w:p>
        </w:tc>
        <w:tc>
          <w:tcPr>
            <w:tcW w:w="1843" w:type="dxa"/>
            <w:vAlign w:val="center"/>
          </w:tcPr>
          <w:p w14:paraId="0D833C9C">
            <w:pPr>
              <w:pStyle w:val="13"/>
            </w:pPr>
            <w:r>
              <w:t>调查问卷</w:t>
            </w:r>
          </w:p>
        </w:tc>
      </w:tr>
    </w:tbl>
    <w:p w14:paraId="48996151">
      <w:pPr>
        <w:sectPr>
          <w:pgSz w:w="11900" w:h="16840"/>
          <w:pgMar w:top="1984" w:right="1304" w:bottom="1134" w:left="1304" w:header="720" w:footer="720" w:gutter="0"/>
          <w:cols w:space="720" w:num="1"/>
        </w:sectPr>
      </w:pPr>
    </w:p>
    <w:p w14:paraId="5AE27EE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A5BF0D2">
      <w:pPr>
        <w:spacing w:before="0" w:after="0"/>
        <w:ind w:firstLine="560"/>
        <w:jc w:val="left"/>
        <w:outlineLvl w:val="3"/>
      </w:pPr>
      <w:bookmarkStart w:id="455" w:name="_Toc_4_4_0000000456"/>
      <w:r>
        <w:rPr>
          <w:rFonts w:ascii="方正仿宋_GBK" w:hAnsi="方正仿宋_GBK" w:eastAsia="方正仿宋_GBK" w:cs="方正仿宋_GBK"/>
          <w:color w:val="000000"/>
          <w:sz w:val="28"/>
        </w:rPr>
        <w:t>453.怀财字【2025】7号2025年城乡义务教育生均公用经费县配套资金绩效目标表</w:t>
      </w:r>
      <w:bookmarkEnd w:id="4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5D00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04A6028">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32D209DC">
            <w:pPr>
              <w:pStyle w:val="11"/>
            </w:pPr>
            <w:r>
              <w:t>单位：万元</w:t>
            </w:r>
          </w:p>
        </w:tc>
      </w:tr>
      <w:tr w14:paraId="79B361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4A652B">
            <w:pPr>
              <w:pStyle w:val="14"/>
            </w:pPr>
            <w:r>
              <w:t>项目编码</w:t>
            </w:r>
          </w:p>
        </w:tc>
        <w:tc>
          <w:tcPr>
            <w:tcW w:w="2608" w:type="dxa"/>
            <w:gridSpan w:val="2"/>
            <w:vAlign w:val="center"/>
          </w:tcPr>
          <w:p w14:paraId="7B55AE71">
            <w:pPr>
              <w:pStyle w:val="13"/>
            </w:pPr>
            <w:r>
              <w:t>13073025P000579100066</w:t>
            </w:r>
          </w:p>
        </w:tc>
        <w:tc>
          <w:tcPr>
            <w:tcW w:w="1587" w:type="dxa"/>
            <w:vAlign w:val="center"/>
          </w:tcPr>
          <w:p w14:paraId="07C7E307">
            <w:pPr>
              <w:pStyle w:val="14"/>
            </w:pPr>
            <w:r>
              <w:t>项目名称</w:t>
            </w:r>
          </w:p>
        </w:tc>
        <w:tc>
          <w:tcPr>
            <w:tcW w:w="4423" w:type="dxa"/>
            <w:gridSpan w:val="3"/>
            <w:vAlign w:val="center"/>
          </w:tcPr>
          <w:p w14:paraId="011256BA">
            <w:pPr>
              <w:pStyle w:val="13"/>
            </w:pPr>
            <w:r>
              <w:t>怀财字【2025】7号2025年城乡义务教育生均公用经费县配套资金</w:t>
            </w:r>
          </w:p>
        </w:tc>
      </w:tr>
      <w:tr w14:paraId="3B368B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0C03B1">
            <w:pPr>
              <w:pStyle w:val="14"/>
            </w:pPr>
            <w:r>
              <w:t>预算规模及资金用途</w:t>
            </w:r>
          </w:p>
        </w:tc>
        <w:tc>
          <w:tcPr>
            <w:tcW w:w="1276" w:type="dxa"/>
            <w:vAlign w:val="center"/>
          </w:tcPr>
          <w:p w14:paraId="7EE40C37">
            <w:pPr>
              <w:pStyle w:val="14"/>
            </w:pPr>
            <w:r>
              <w:t>预算数</w:t>
            </w:r>
          </w:p>
        </w:tc>
        <w:tc>
          <w:tcPr>
            <w:tcW w:w="1332" w:type="dxa"/>
            <w:vAlign w:val="center"/>
          </w:tcPr>
          <w:p w14:paraId="3797E9D2">
            <w:pPr>
              <w:pStyle w:val="13"/>
            </w:pPr>
            <w:r>
              <w:t>2.86</w:t>
            </w:r>
          </w:p>
        </w:tc>
        <w:tc>
          <w:tcPr>
            <w:tcW w:w="1587" w:type="dxa"/>
            <w:vAlign w:val="center"/>
          </w:tcPr>
          <w:p w14:paraId="1F88A6D3">
            <w:pPr>
              <w:pStyle w:val="14"/>
            </w:pPr>
            <w:r>
              <w:t>其中：财政    资金</w:t>
            </w:r>
          </w:p>
        </w:tc>
        <w:tc>
          <w:tcPr>
            <w:tcW w:w="1304" w:type="dxa"/>
            <w:vAlign w:val="center"/>
          </w:tcPr>
          <w:p w14:paraId="62BBBB89">
            <w:pPr>
              <w:pStyle w:val="13"/>
            </w:pPr>
            <w:r>
              <w:t>2.86</w:t>
            </w:r>
          </w:p>
        </w:tc>
        <w:tc>
          <w:tcPr>
            <w:tcW w:w="1276" w:type="dxa"/>
            <w:vAlign w:val="center"/>
          </w:tcPr>
          <w:p w14:paraId="4873759F">
            <w:pPr>
              <w:pStyle w:val="14"/>
            </w:pPr>
            <w:r>
              <w:t>其他资金</w:t>
            </w:r>
          </w:p>
        </w:tc>
        <w:tc>
          <w:tcPr>
            <w:tcW w:w="1843" w:type="dxa"/>
            <w:vAlign w:val="center"/>
          </w:tcPr>
          <w:p w14:paraId="3FE06325">
            <w:pPr>
              <w:pStyle w:val="13"/>
            </w:pPr>
            <w:r>
              <w:t xml:space="preserve"> </w:t>
            </w:r>
          </w:p>
        </w:tc>
      </w:tr>
      <w:tr w14:paraId="0033D6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C95A9B"/>
        </w:tc>
        <w:tc>
          <w:tcPr>
            <w:tcW w:w="8618" w:type="dxa"/>
            <w:gridSpan w:val="6"/>
            <w:vAlign w:val="center"/>
          </w:tcPr>
          <w:p w14:paraId="1825C540">
            <w:pPr>
              <w:pStyle w:val="13"/>
            </w:pPr>
            <w:r>
              <w:t>2025年城乡义务教育生均公用经费县配套资金用来保障学校日常办公经费的支出。</w:t>
            </w:r>
          </w:p>
        </w:tc>
      </w:tr>
      <w:tr w14:paraId="0C6700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BB99E1">
            <w:pPr>
              <w:pStyle w:val="14"/>
            </w:pPr>
            <w:r>
              <w:t>资金支出计划（%）</w:t>
            </w:r>
          </w:p>
        </w:tc>
        <w:tc>
          <w:tcPr>
            <w:tcW w:w="2608" w:type="dxa"/>
            <w:gridSpan w:val="2"/>
            <w:vAlign w:val="center"/>
          </w:tcPr>
          <w:p w14:paraId="15339D60">
            <w:pPr>
              <w:pStyle w:val="14"/>
            </w:pPr>
            <w:r>
              <w:t>3月底</w:t>
            </w:r>
          </w:p>
        </w:tc>
        <w:tc>
          <w:tcPr>
            <w:tcW w:w="1587" w:type="dxa"/>
            <w:vAlign w:val="center"/>
          </w:tcPr>
          <w:p w14:paraId="3D1BEB6D">
            <w:pPr>
              <w:pStyle w:val="14"/>
            </w:pPr>
            <w:r>
              <w:t>6月底</w:t>
            </w:r>
          </w:p>
        </w:tc>
        <w:tc>
          <w:tcPr>
            <w:tcW w:w="1304" w:type="dxa"/>
            <w:vAlign w:val="center"/>
          </w:tcPr>
          <w:p w14:paraId="1CFCED08">
            <w:pPr>
              <w:pStyle w:val="14"/>
            </w:pPr>
            <w:r>
              <w:t>10月底</w:t>
            </w:r>
          </w:p>
        </w:tc>
        <w:tc>
          <w:tcPr>
            <w:tcW w:w="3119" w:type="dxa"/>
            <w:gridSpan w:val="2"/>
            <w:vAlign w:val="center"/>
          </w:tcPr>
          <w:p w14:paraId="707C6879">
            <w:pPr>
              <w:pStyle w:val="14"/>
            </w:pPr>
            <w:r>
              <w:t>12月底</w:t>
            </w:r>
          </w:p>
        </w:tc>
      </w:tr>
      <w:tr w14:paraId="4B3DE6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A57158"/>
        </w:tc>
        <w:tc>
          <w:tcPr>
            <w:tcW w:w="2608" w:type="dxa"/>
            <w:gridSpan w:val="2"/>
            <w:vAlign w:val="center"/>
          </w:tcPr>
          <w:p w14:paraId="39CE865D">
            <w:pPr>
              <w:pStyle w:val="15"/>
            </w:pPr>
            <w:r>
              <w:t>25%</w:t>
            </w:r>
          </w:p>
        </w:tc>
        <w:tc>
          <w:tcPr>
            <w:tcW w:w="1587" w:type="dxa"/>
            <w:vAlign w:val="center"/>
          </w:tcPr>
          <w:p w14:paraId="7878641E">
            <w:pPr>
              <w:pStyle w:val="15"/>
            </w:pPr>
            <w:r>
              <w:t>50%</w:t>
            </w:r>
          </w:p>
        </w:tc>
        <w:tc>
          <w:tcPr>
            <w:tcW w:w="1304" w:type="dxa"/>
            <w:vAlign w:val="center"/>
          </w:tcPr>
          <w:p w14:paraId="5D52DF90">
            <w:pPr>
              <w:pStyle w:val="15"/>
            </w:pPr>
            <w:r>
              <w:t>75%</w:t>
            </w:r>
          </w:p>
        </w:tc>
        <w:tc>
          <w:tcPr>
            <w:tcW w:w="3119" w:type="dxa"/>
            <w:gridSpan w:val="2"/>
            <w:vAlign w:val="center"/>
          </w:tcPr>
          <w:p w14:paraId="2BCA48B1">
            <w:pPr>
              <w:pStyle w:val="15"/>
            </w:pPr>
            <w:r>
              <w:t>100%</w:t>
            </w:r>
          </w:p>
        </w:tc>
      </w:tr>
      <w:tr w14:paraId="5031F2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7E05C8">
            <w:pPr>
              <w:pStyle w:val="14"/>
            </w:pPr>
            <w:r>
              <w:t>绩效目标</w:t>
            </w:r>
          </w:p>
        </w:tc>
        <w:tc>
          <w:tcPr>
            <w:tcW w:w="8618" w:type="dxa"/>
            <w:gridSpan w:val="6"/>
            <w:vAlign w:val="center"/>
          </w:tcPr>
          <w:p w14:paraId="7E59B6B3">
            <w:pPr>
              <w:pStyle w:val="13"/>
            </w:pPr>
            <w:r>
              <w:t>1.2025年城乡义务教育生均公用经费县配套资金用来保障学校日常办公经费的支出。</w:t>
            </w:r>
          </w:p>
        </w:tc>
      </w:tr>
    </w:tbl>
    <w:p w14:paraId="467545C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2B65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C66BF3">
            <w:pPr>
              <w:pStyle w:val="14"/>
            </w:pPr>
            <w:r>
              <w:t>一级指标</w:t>
            </w:r>
          </w:p>
        </w:tc>
        <w:tc>
          <w:tcPr>
            <w:tcW w:w="1276" w:type="dxa"/>
            <w:vAlign w:val="center"/>
          </w:tcPr>
          <w:p w14:paraId="08CD71BF">
            <w:pPr>
              <w:pStyle w:val="14"/>
            </w:pPr>
            <w:r>
              <w:t>二级指标</w:t>
            </w:r>
          </w:p>
        </w:tc>
        <w:tc>
          <w:tcPr>
            <w:tcW w:w="1332" w:type="dxa"/>
            <w:vAlign w:val="center"/>
          </w:tcPr>
          <w:p w14:paraId="57AA7D74">
            <w:pPr>
              <w:pStyle w:val="14"/>
            </w:pPr>
            <w:r>
              <w:t>三级指标</w:t>
            </w:r>
          </w:p>
        </w:tc>
        <w:tc>
          <w:tcPr>
            <w:tcW w:w="2891" w:type="dxa"/>
            <w:vAlign w:val="center"/>
          </w:tcPr>
          <w:p w14:paraId="7A589715">
            <w:pPr>
              <w:pStyle w:val="14"/>
            </w:pPr>
            <w:r>
              <w:t>绩效指标描述</w:t>
            </w:r>
          </w:p>
        </w:tc>
        <w:tc>
          <w:tcPr>
            <w:tcW w:w="1276" w:type="dxa"/>
            <w:vAlign w:val="center"/>
          </w:tcPr>
          <w:p w14:paraId="391F8EF9">
            <w:pPr>
              <w:pStyle w:val="14"/>
            </w:pPr>
            <w:r>
              <w:t>指标值</w:t>
            </w:r>
          </w:p>
        </w:tc>
        <w:tc>
          <w:tcPr>
            <w:tcW w:w="1843" w:type="dxa"/>
            <w:vAlign w:val="center"/>
          </w:tcPr>
          <w:p w14:paraId="183EC55C">
            <w:pPr>
              <w:pStyle w:val="14"/>
            </w:pPr>
            <w:r>
              <w:t>指标值确定依据</w:t>
            </w:r>
          </w:p>
        </w:tc>
      </w:tr>
      <w:tr w14:paraId="3AB606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DA86E2">
            <w:pPr>
              <w:pStyle w:val="15"/>
            </w:pPr>
            <w:r>
              <w:t>产出指标</w:t>
            </w:r>
          </w:p>
        </w:tc>
        <w:tc>
          <w:tcPr>
            <w:tcW w:w="1276" w:type="dxa"/>
            <w:vAlign w:val="center"/>
          </w:tcPr>
          <w:p w14:paraId="44673FA9">
            <w:pPr>
              <w:pStyle w:val="13"/>
            </w:pPr>
            <w:r>
              <w:t>数量指标</w:t>
            </w:r>
          </w:p>
        </w:tc>
        <w:tc>
          <w:tcPr>
            <w:tcW w:w="1332" w:type="dxa"/>
            <w:vAlign w:val="center"/>
          </w:tcPr>
          <w:p w14:paraId="5E894411">
            <w:pPr>
              <w:pStyle w:val="13"/>
            </w:pPr>
            <w:r>
              <w:t>经费保障学校个数</w:t>
            </w:r>
          </w:p>
        </w:tc>
        <w:tc>
          <w:tcPr>
            <w:tcW w:w="2891" w:type="dxa"/>
            <w:vAlign w:val="center"/>
          </w:tcPr>
          <w:p w14:paraId="0CBEFFF0">
            <w:pPr>
              <w:pStyle w:val="13"/>
            </w:pPr>
            <w:r>
              <w:t>按资金计划额度支付，保障学校正常运转</w:t>
            </w:r>
          </w:p>
        </w:tc>
        <w:tc>
          <w:tcPr>
            <w:tcW w:w="1276" w:type="dxa"/>
            <w:vAlign w:val="center"/>
          </w:tcPr>
          <w:p w14:paraId="2168BD9E">
            <w:pPr>
              <w:pStyle w:val="13"/>
            </w:pPr>
            <w:r>
              <w:t>1个</w:t>
            </w:r>
          </w:p>
        </w:tc>
        <w:tc>
          <w:tcPr>
            <w:tcW w:w="1843" w:type="dxa"/>
            <w:vAlign w:val="center"/>
          </w:tcPr>
          <w:p w14:paraId="1812455F">
            <w:pPr>
              <w:pStyle w:val="13"/>
            </w:pPr>
            <w:r>
              <w:t>年初工作计划和怀财字【2025】7号</w:t>
            </w:r>
          </w:p>
        </w:tc>
      </w:tr>
      <w:tr w14:paraId="0878F6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809E16"/>
        </w:tc>
        <w:tc>
          <w:tcPr>
            <w:tcW w:w="1276" w:type="dxa"/>
            <w:vAlign w:val="center"/>
          </w:tcPr>
          <w:p w14:paraId="292C884A">
            <w:pPr>
              <w:pStyle w:val="13"/>
            </w:pPr>
            <w:r>
              <w:t>质量指标</w:t>
            </w:r>
          </w:p>
        </w:tc>
        <w:tc>
          <w:tcPr>
            <w:tcW w:w="1332" w:type="dxa"/>
            <w:vAlign w:val="center"/>
          </w:tcPr>
          <w:p w14:paraId="130A47A7">
            <w:pPr>
              <w:pStyle w:val="13"/>
            </w:pPr>
            <w:r>
              <w:t>学校正常运转率</w:t>
            </w:r>
          </w:p>
        </w:tc>
        <w:tc>
          <w:tcPr>
            <w:tcW w:w="2891" w:type="dxa"/>
            <w:vAlign w:val="center"/>
          </w:tcPr>
          <w:p w14:paraId="689889CE">
            <w:pPr>
              <w:pStyle w:val="13"/>
            </w:pPr>
            <w:r>
              <w:t>学校正常运转率</w:t>
            </w:r>
          </w:p>
        </w:tc>
        <w:tc>
          <w:tcPr>
            <w:tcW w:w="1276" w:type="dxa"/>
            <w:vAlign w:val="center"/>
          </w:tcPr>
          <w:p w14:paraId="45972E1C">
            <w:pPr>
              <w:pStyle w:val="13"/>
            </w:pPr>
            <w:r>
              <w:t>100%</w:t>
            </w:r>
          </w:p>
        </w:tc>
        <w:tc>
          <w:tcPr>
            <w:tcW w:w="1843" w:type="dxa"/>
            <w:vAlign w:val="center"/>
          </w:tcPr>
          <w:p w14:paraId="6841E4C4">
            <w:pPr>
              <w:pStyle w:val="13"/>
            </w:pPr>
            <w:r>
              <w:t>年初工作计划和怀财字【2025】7号</w:t>
            </w:r>
          </w:p>
        </w:tc>
      </w:tr>
      <w:tr w14:paraId="580426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C41977"/>
        </w:tc>
        <w:tc>
          <w:tcPr>
            <w:tcW w:w="1276" w:type="dxa"/>
            <w:vAlign w:val="center"/>
          </w:tcPr>
          <w:p w14:paraId="43942292">
            <w:pPr>
              <w:pStyle w:val="13"/>
            </w:pPr>
            <w:r>
              <w:t>时效指标</w:t>
            </w:r>
          </w:p>
        </w:tc>
        <w:tc>
          <w:tcPr>
            <w:tcW w:w="1332" w:type="dxa"/>
            <w:vAlign w:val="center"/>
          </w:tcPr>
          <w:p w14:paraId="6E5E1373">
            <w:pPr>
              <w:pStyle w:val="13"/>
            </w:pPr>
            <w:r>
              <w:t>工作及时完成率</w:t>
            </w:r>
          </w:p>
        </w:tc>
        <w:tc>
          <w:tcPr>
            <w:tcW w:w="2891" w:type="dxa"/>
            <w:vAlign w:val="center"/>
          </w:tcPr>
          <w:p w14:paraId="1D286C71">
            <w:pPr>
              <w:pStyle w:val="13"/>
            </w:pPr>
            <w:r>
              <w:t>学校正常工作及时完成率</w:t>
            </w:r>
          </w:p>
        </w:tc>
        <w:tc>
          <w:tcPr>
            <w:tcW w:w="1276" w:type="dxa"/>
            <w:vAlign w:val="center"/>
          </w:tcPr>
          <w:p w14:paraId="0883D0AC">
            <w:pPr>
              <w:pStyle w:val="13"/>
            </w:pPr>
            <w:r>
              <w:t>≥95%</w:t>
            </w:r>
          </w:p>
        </w:tc>
        <w:tc>
          <w:tcPr>
            <w:tcW w:w="1843" w:type="dxa"/>
            <w:vAlign w:val="center"/>
          </w:tcPr>
          <w:p w14:paraId="605A8AB8">
            <w:pPr>
              <w:pStyle w:val="13"/>
            </w:pPr>
            <w:r>
              <w:t>年初工作计划和怀财字【2025】7号</w:t>
            </w:r>
          </w:p>
        </w:tc>
      </w:tr>
      <w:tr w14:paraId="548BDC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06CC29"/>
        </w:tc>
        <w:tc>
          <w:tcPr>
            <w:tcW w:w="1276" w:type="dxa"/>
            <w:vAlign w:val="center"/>
          </w:tcPr>
          <w:p w14:paraId="790DACD4">
            <w:pPr>
              <w:pStyle w:val="13"/>
            </w:pPr>
            <w:r>
              <w:t>成本指标</w:t>
            </w:r>
          </w:p>
        </w:tc>
        <w:tc>
          <w:tcPr>
            <w:tcW w:w="1332" w:type="dxa"/>
            <w:vAlign w:val="center"/>
          </w:tcPr>
          <w:p w14:paraId="7F3FDEC1">
            <w:pPr>
              <w:pStyle w:val="13"/>
            </w:pPr>
            <w:r>
              <w:t>实际支出金额</w:t>
            </w:r>
          </w:p>
        </w:tc>
        <w:tc>
          <w:tcPr>
            <w:tcW w:w="2891" w:type="dxa"/>
            <w:vAlign w:val="center"/>
          </w:tcPr>
          <w:p w14:paraId="29E3B615">
            <w:pPr>
              <w:pStyle w:val="13"/>
            </w:pPr>
            <w:r>
              <w:t>实际支出金额</w:t>
            </w:r>
          </w:p>
        </w:tc>
        <w:tc>
          <w:tcPr>
            <w:tcW w:w="1276" w:type="dxa"/>
            <w:vAlign w:val="center"/>
          </w:tcPr>
          <w:p w14:paraId="31DCD269">
            <w:pPr>
              <w:pStyle w:val="13"/>
            </w:pPr>
            <w:r>
              <w:t>≤2.86万元</w:t>
            </w:r>
          </w:p>
        </w:tc>
        <w:tc>
          <w:tcPr>
            <w:tcW w:w="1843" w:type="dxa"/>
            <w:vAlign w:val="center"/>
          </w:tcPr>
          <w:p w14:paraId="7C029C23">
            <w:pPr>
              <w:pStyle w:val="13"/>
            </w:pPr>
            <w:r>
              <w:t>年初工作计划和怀财字【2025】7号</w:t>
            </w:r>
          </w:p>
        </w:tc>
      </w:tr>
      <w:tr w14:paraId="125031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1EDAEE">
            <w:pPr>
              <w:pStyle w:val="15"/>
            </w:pPr>
            <w:r>
              <w:t>效益指标</w:t>
            </w:r>
          </w:p>
        </w:tc>
        <w:tc>
          <w:tcPr>
            <w:tcW w:w="1276" w:type="dxa"/>
            <w:vAlign w:val="center"/>
          </w:tcPr>
          <w:p w14:paraId="2F32D1F9">
            <w:pPr>
              <w:pStyle w:val="13"/>
            </w:pPr>
            <w:r>
              <w:t>社会效益指标</w:t>
            </w:r>
          </w:p>
        </w:tc>
        <w:tc>
          <w:tcPr>
            <w:tcW w:w="1332" w:type="dxa"/>
            <w:vAlign w:val="center"/>
          </w:tcPr>
          <w:p w14:paraId="3D1A9761">
            <w:pPr>
              <w:pStyle w:val="13"/>
            </w:pPr>
            <w:r>
              <w:t>保证学校教育教学工作开展。</w:t>
            </w:r>
          </w:p>
        </w:tc>
        <w:tc>
          <w:tcPr>
            <w:tcW w:w="2891" w:type="dxa"/>
            <w:vAlign w:val="center"/>
          </w:tcPr>
          <w:p w14:paraId="4898D033">
            <w:pPr>
              <w:pStyle w:val="13"/>
            </w:pPr>
            <w:r>
              <w:t>保证学校教育教学工作开展。</w:t>
            </w:r>
          </w:p>
        </w:tc>
        <w:tc>
          <w:tcPr>
            <w:tcW w:w="1276" w:type="dxa"/>
            <w:vAlign w:val="center"/>
          </w:tcPr>
          <w:p w14:paraId="56CE51D0">
            <w:pPr>
              <w:pStyle w:val="13"/>
            </w:pPr>
            <w:r>
              <w:t>教育教学有序开展，教学质量进一步提升。</w:t>
            </w:r>
          </w:p>
        </w:tc>
        <w:tc>
          <w:tcPr>
            <w:tcW w:w="1843" w:type="dxa"/>
            <w:vAlign w:val="center"/>
          </w:tcPr>
          <w:p w14:paraId="0851248F">
            <w:pPr>
              <w:pStyle w:val="13"/>
            </w:pPr>
            <w:r>
              <w:t>年初工作计划和怀财字【2025】7号</w:t>
            </w:r>
          </w:p>
        </w:tc>
      </w:tr>
      <w:tr w14:paraId="31AF8B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E65D3A"/>
        </w:tc>
        <w:tc>
          <w:tcPr>
            <w:tcW w:w="1276" w:type="dxa"/>
            <w:vAlign w:val="center"/>
          </w:tcPr>
          <w:p w14:paraId="0A02745D">
            <w:pPr>
              <w:pStyle w:val="13"/>
            </w:pPr>
            <w:r>
              <w:t>可持续影响指标</w:t>
            </w:r>
          </w:p>
        </w:tc>
        <w:tc>
          <w:tcPr>
            <w:tcW w:w="1332" w:type="dxa"/>
            <w:vAlign w:val="center"/>
          </w:tcPr>
          <w:p w14:paraId="77C117FF">
            <w:pPr>
              <w:pStyle w:val="13"/>
            </w:pPr>
            <w:r>
              <w:t>项目可持续影响性</w:t>
            </w:r>
          </w:p>
        </w:tc>
        <w:tc>
          <w:tcPr>
            <w:tcW w:w="2891" w:type="dxa"/>
            <w:vAlign w:val="center"/>
          </w:tcPr>
          <w:p w14:paraId="7A542A06">
            <w:pPr>
              <w:pStyle w:val="13"/>
            </w:pPr>
            <w:r>
              <w:t>项目是否具有可持续影响性</w:t>
            </w:r>
          </w:p>
        </w:tc>
        <w:tc>
          <w:tcPr>
            <w:tcW w:w="1276" w:type="dxa"/>
            <w:vAlign w:val="center"/>
          </w:tcPr>
          <w:p w14:paraId="28AF5C01">
            <w:pPr>
              <w:pStyle w:val="13"/>
            </w:pPr>
            <w:r>
              <w:t>保障日常教学工作开展，进一步做好学生的服务。</w:t>
            </w:r>
          </w:p>
        </w:tc>
        <w:tc>
          <w:tcPr>
            <w:tcW w:w="1843" w:type="dxa"/>
            <w:vAlign w:val="center"/>
          </w:tcPr>
          <w:p w14:paraId="37327ED6">
            <w:pPr>
              <w:pStyle w:val="13"/>
            </w:pPr>
            <w:r>
              <w:t>年初工作计划和怀财字【2025】7号</w:t>
            </w:r>
          </w:p>
        </w:tc>
      </w:tr>
      <w:tr w14:paraId="48C1BE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48C371">
            <w:pPr>
              <w:pStyle w:val="15"/>
            </w:pPr>
            <w:r>
              <w:t>满意度指标</w:t>
            </w:r>
          </w:p>
        </w:tc>
        <w:tc>
          <w:tcPr>
            <w:tcW w:w="1276" w:type="dxa"/>
            <w:vAlign w:val="center"/>
          </w:tcPr>
          <w:p w14:paraId="1FA1EEF1">
            <w:pPr>
              <w:pStyle w:val="13"/>
            </w:pPr>
            <w:r>
              <w:t>服务对象满意度指标</w:t>
            </w:r>
          </w:p>
        </w:tc>
        <w:tc>
          <w:tcPr>
            <w:tcW w:w="1332" w:type="dxa"/>
            <w:vAlign w:val="center"/>
          </w:tcPr>
          <w:p w14:paraId="5181375A">
            <w:pPr>
              <w:pStyle w:val="13"/>
            </w:pPr>
            <w:r>
              <w:t>服务对象满意度</w:t>
            </w:r>
          </w:p>
        </w:tc>
        <w:tc>
          <w:tcPr>
            <w:tcW w:w="2891" w:type="dxa"/>
            <w:vAlign w:val="center"/>
          </w:tcPr>
          <w:p w14:paraId="255DEBBB">
            <w:pPr>
              <w:pStyle w:val="13"/>
            </w:pPr>
            <w:r>
              <w:t>全体师生满意率</w:t>
            </w:r>
          </w:p>
        </w:tc>
        <w:tc>
          <w:tcPr>
            <w:tcW w:w="1276" w:type="dxa"/>
            <w:vAlign w:val="center"/>
          </w:tcPr>
          <w:p w14:paraId="5440F7F9">
            <w:pPr>
              <w:pStyle w:val="13"/>
            </w:pPr>
            <w:r>
              <w:t>≥90%</w:t>
            </w:r>
          </w:p>
        </w:tc>
        <w:tc>
          <w:tcPr>
            <w:tcW w:w="1843" w:type="dxa"/>
            <w:vAlign w:val="center"/>
          </w:tcPr>
          <w:p w14:paraId="5658CAED">
            <w:pPr>
              <w:pStyle w:val="13"/>
            </w:pPr>
            <w:r>
              <w:t>调查问卷</w:t>
            </w:r>
          </w:p>
        </w:tc>
      </w:tr>
    </w:tbl>
    <w:p w14:paraId="1615C03A">
      <w:pPr>
        <w:sectPr>
          <w:pgSz w:w="11900" w:h="16840"/>
          <w:pgMar w:top="1984" w:right="1304" w:bottom="1134" w:left="1304" w:header="720" w:footer="720" w:gutter="0"/>
          <w:cols w:space="720" w:num="1"/>
        </w:sectPr>
      </w:pPr>
    </w:p>
    <w:p w14:paraId="0304C78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3A969CF">
      <w:pPr>
        <w:spacing w:before="0" w:after="0"/>
        <w:ind w:firstLine="560"/>
        <w:jc w:val="left"/>
        <w:outlineLvl w:val="3"/>
      </w:pPr>
      <w:bookmarkStart w:id="456" w:name="_Toc_4_4_0000000457"/>
      <w:r>
        <w:rPr>
          <w:rFonts w:ascii="方正仿宋_GBK" w:hAnsi="方正仿宋_GBK" w:eastAsia="方正仿宋_GBK" w:cs="方正仿宋_GBK"/>
          <w:color w:val="000000"/>
          <w:sz w:val="28"/>
        </w:rPr>
        <w:t>454.怀财字【2025】7号2025年学前生均公用经费县配套资金绩效目标表</w:t>
      </w:r>
      <w:bookmarkEnd w:id="4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065A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94BBED">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32B7BB7A">
            <w:pPr>
              <w:pStyle w:val="11"/>
            </w:pPr>
            <w:r>
              <w:t>单位：万元</w:t>
            </w:r>
          </w:p>
        </w:tc>
      </w:tr>
      <w:tr w14:paraId="53CF5A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F8933D">
            <w:pPr>
              <w:pStyle w:val="14"/>
            </w:pPr>
            <w:r>
              <w:t>项目编码</w:t>
            </w:r>
          </w:p>
        </w:tc>
        <w:tc>
          <w:tcPr>
            <w:tcW w:w="2608" w:type="dxa"/>
            <w:gridSpan w:val="2"/>
            <w:vAlign w:val="center"/>
          </w:tcPr>
          <w:p w14:paraId="6C6B7765">
            <w:pPr>
              <w:pStyle w:val="13"/>
            </w:pPr>
            <w:r>
              <w:t>13073025P000036100023</w:t>
            </w:r>
          </w:p>
        </w:tc>
        <w:tc>
          <w:tcPr>
            <w:tcW w:w="1587" w:type="dxa"/>
            <w:vAlign w:val="center"/>
          </w:tcPr>
          <w:p w14:paraId="5CDCC3B2">
            <w:pPr>
              <w:pStyle w:val="14"/>
            </w:pPr>
            <w:r>
              <w:t>项目名称</w:t>
            </w:r>
          </w:p>
        </w:tc>
        <w:tc>
          <w:tcPr>
            <w:tcW w:w="4423" w:type="dxa"/>
            <w:gridSpan w:val="3"/>
            <w:vAlign w:val="center"/>
          </w:tcPr>
          <w:p w14:paraId="3DACB0C5">
            <w:pPr>
              <w:pStyle w:val="13"/>
            </w:pPr>
            <w:r>
              <w:t>怀财字【2025】7号2025年学前生均公用经费县配套资金</w:t>
            </w:r>
          </w:p>
        </w:tc>
      </w:tr>
      <w:tr w14:paraId="54465F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F4C76A">
            <w:pPr>
              <w:pStyle w:val="14"/>
            </w:pPr>
            <w:r>
              <w:t>预算规模及资金用途</w:t>
            </w:r>
          </w:p>
        </w:tc>
        <w:tc>
          <w:tcPr>
            <w:tcW w:w="1276" w:type="dxa"/>
            <w:vAlign w:val="center"/>
          </w:tcPr>
          <w:p w14:paraId="65ABE719">
            <w:pPr>
              <w:pStyle w:val="14"/>
            </w:pPr>
            <w:r>
              <w:t>预算数</w:t>
            </w:r>
          </w:p>
        </w:tc>
        <w:tc>
          <w:tcPr>
            <w:tcW w:w="1332" w:type="dxa"/>
            <w:vAlign w:val="center"/>
          </w:tcPr>
          <w:p w14:paraId="78A1EF0A">
            <w:pPr>
              <w:pStyle w:val="13"/>
            </w:pPr>
            <w:r>
              <w:t>8.64</w:t>
            </w:r>
          </w:p>
        </w:tc>
        <w:tc>
          <w:tcPr>
            <w:tcW w:w="1587" w:type="dxa"/>
            <w:vAlign w:val="center"/>
          </w:tcPr>
          <w:p w14:paraId="59DE5477">
            <w:pPr>
              <w:pStyle w:val="14"/>
            </w:pPr>
            <w:r>
              <w:t>其中：财政    资金</w:t>
            </w:r>
          </w:p>
        </w:tc>
        <w:tc>
          <w:tcPr>
            <w:tcW w:w="1304" w:type="dxa"/>
            <w:vAlign w:val="center"/>
          </w:tcPr>
          <w:p w14:paraId="6C191EE5">
            <w:pPr>
              <w:pStyle w:val="13"/>
            </w:pPr>
            <w:r>
              <w:t>8.64</w:t>
            </w:r>
          </w:p>
        </w:tc>
        <w:tc>
          <w:tcPr>
            <w:tcW w:w="1276" w:type="dxa"/>
            <w:vAlign w:val="center"/>
          </w:tcPr>
          <w:p w14:paraId="72365308">
            <w:pPr>
              <w:pStyle w:val="14"/>
            </w:pPr>
            <w:r>
              <w:t>其他资金</w:t>
            </w:r>
          </w:p>
        </w:tc>
        <w:tc>
          <w:tcPr>
            <w:tcW w:w="1843" w:type="dxa"/>
            <w:vAlign w:val="center"/>
          </w:tcPr>
          <w:p w14:paraId="313E7EC9">
            <w:pPr>
              <w:pStyle w:val="13"/>
            </w:pPr>
            <w:r>
              <w:t xml:space="preserve"> </w:t>
            </w:r>
          </w:p>
        </w:tc>
      </w:tr>
      <w:tr w14:paraId="7FC2FF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833A64"/>
        </w:tc>
        <w:tc>
          <w:tcPr>
            <w:tcW w:w="8618" w:type="dxa"/>
            <w:gridSpan w:val="6"/>
            <w:vAlign w:val="center"/>
          </w:tcPr>
          <w:p w14:paraId="464BAD3C">
            <w:pPr>
              <w:pStyle w:val="13"/>
            </w:pPr>
            <w:r>
              <w:t>通过完成用于幼儿园日常办公、维修等经费的任务，从而达到保障教育教学顺利进行的效果。</w:t>
            </w:r>
          </w:p>
        </w:tc>
      </w:tr>
      <w:tr w14:paraId="5F2A9F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EF1926">
            <w:pPr>
              <w:pStyle w:val="14"/>
            </w:pPr>
            <w:r>
              <w:t>资金支出计划（%）</w:t>
            </w:r>
          </w:p>
        </w:tc>
        <w:tc>
          <w:tcPr>
            <w:tcW w:w="2608" w:type="dxa"/>
            <w:gridSpan w:val="2"/>
            <w:vAlign w:val="center"/>
          </w:tcPr>
          <w:p w14:paraId="41716812">
            <w:pPr>
              <w:pStyle w:val="14"/>
            </w:pPr>
            <w:r>
              <w:t>3月底</w:t>
            </w:r>
          </w:p>
        </w:tc>
        <w:tc>
          <w:tcPr>
            <w:tcW w:w="1587" w:type="dxa"/>
            <w:vAlign w:val="center"/>
          </w:tcPr>
          <w:p w14:paraId="3F3ADF0F">
            <w:pPr>
              <w:pStyle w:val="14"/>
            </w:pPr>
            <w:r>
              <w:t>6月底</w:t>
            </w:r>
          </w:p>
        </w:tc>
        <w:tc>
          <w:tcPr>
            <w:tcW w:w="1304" w:type="dxa"/>
            <w:vAlign w:val="center"/>
          </w:tcPr>
          <w:p w14:paraId="45B03880">
            <w:pPr>
              <w:pStyle w:val="14"/>
            </w:pPr>
            <w:r>
              <w:t>10月底</w:t>
            </w:r>
          </w:p>
        </w:tc>
        <w:tc>
          <w:tcPr>
            <w:tcW w:w="3119" w:type="dxa"/>
            <w:gridSpan w:val="2"/>
            <w:vAlign w:val="center"/>
          </w:tcPr>
          <w:p w14:paraId="6CEDE2F3">
            <w:pPr>
              <w:pStyle w:val="14"/>
            </w:pPr>
            <w:r>
              <w:t>12月底</w:t>
            </w:r>
          </w:p>
        </w:tc>
      </w:tr>
      <w:tr w14:paraId="2240D5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B17FFF"/>
        </w:tc>
        <w:tc>
          <w:tcPr>
            <w:tcW w:w="2608" w:type="dxa"/>
            <w:gridSpan w:val="2"/>
            <w:vAlign w:val="center"/>
          </w:tcPr>
          <w:p w14:paraId="60E5203E">
            <w:pPr>
              <w:pStyle w:val="15"/>
            </w:pPr>
            <w:r>
              <w:t>25%</w:t>
            </w:r>
          </w:p>
        </w:tc>
        <w:tc>
          <w:tcPr>
            <w:tcW w:w="1587" w:type="dxa"/>
            <w:vAlign w:val="center"/>
          </w:tcPr>
          <w:p w14:paraId="04118D41">
            <w:pPr>
              <w:pStyle w:val="15"/>
            </w:pPr>
            <w:r>
              <w:t>50%</w:t>
            </w:r>
          </w:p>
        </w:tc>
        <w:tc>
          <w:tcPr>
            <w:tcW w:w="1304" w:type="dxa"/>
            <w:vAlign w:val="center"/>
          </w:tcPr>
          <w:p w14:paraId="31BFD486">
            <w:pPr>
              <w:pStyle w:val="15"/>
            </w:pPr>
            <w:r>
              <w:t>75%</w:t>
            </w:r>
          </w:p>
        </w:tc>
        <w:tc>
          <w:tcPr>
            <w:tcW w:w="3119" w:type="dxa"/>
            <w:gridSpan w:val="2"/>
            <w:vAlign w:val="center"/>
          </w:tcPr>
          <w:p w14:paraId="3E09BD59">
            <w:pPr>
              <w:pStyle w:val="15"/>
            </w:pPr>
            <w:r>
              <w:t>100%</w:t>
            </w:r>
          </w:p>
        </w:tc>
      </w:tr>
      <w:tr w14:paraId="3954B5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FA77A8">
            <w:pPr>
              <w:pStyle w:val="14"/>
            </w:pPr>
            <w:r>
              <w:t>绩效目标</w:t>
            </w:r>
          </w:p>
        </w:tc>
        <w:tc>
          <w:tcPr>
            <w:tcW w:w="8618" w:type="dxa"/>
            <w:gridSpan w:val="6"/>
            <w:vAlign w:val="center"/>
          </w:tcPr>
          <w:p w14:paraId="2E669C72">
            <w:pPr>
              <w:pStyle w:val="13"/>
            </w:pPr>
            <w:r>
              <w:t>1.通过完成用于幼儿园日常办公、维修等经费的任务，从而达到保障教育教学顺利进行的效果。</w:t>
            </w:r>
          </w:p>
        </w:tc>
      </w:tr>
    </w:tbl>
    <w:p w14:paraId="6B0BB3B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8CC4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A26E88">
            <w:pPr>
              <w:pStyle w:val="14"/>
            </w:pPr>
            <w:r>
              <w:t>一级指标</w:t>
            </w:r>
          </w:p>
        </w:tc>
        <w:tc>
          <w:tcPr>
            <w:tcW w:w="1276" w:type="dxa"/>
            <w:vAlign w:val="center"/>
          </w:tcPr>
          <w:p w14:paraId="459AF545">
            <w:pPr>
              <w:pStyle w:val="14"/>
            </w:pPr>
            <w:r>
              <w:t>二级指标</w:t>
            </w:r>
          </w:p>
        </w:tc>
        <w:tc>
          <w:tcPr>
            <w:tcW w:w="1332" w:type="dxa"/>
            <w:vAlign w:val="center"/>
          </w:tcPr>
          <w:p w14:paraId="108DA751">
            <w:pPr>
              <w:pStyle w:val="14"/>
            </w:pPr>
            <w:r>
              <w:t>三级指标</w:t>
            </w:r>
          </w:p>
        </w:tc>
        <w:tc>
          <w:tcPr>
            <w:tcW w:w="2891" w:type="dxa"/>
            <w:vAlign w:val="center"/>
          </w:tcPr>
          <w:p w14:paraId="344BE039">
            <w:pPr>
              <w:pStyle w:val="14"/>
            </w:pPr>
            <w:r>
              <w:t>绩效指标描述</w:t>
            </w:r>
          </w:p>
        </w:tc>
        <w:tc>
          <w:tcPr>
            <w:tcW w:w="1276" w:type="dxa"/>
            <w:vAlign w:val="center"/>
          </w:tcPr>
          <w:p w14:paraId="34F3CABC">
            <w:pPr>
              <w:pStyle w:val="14"/>
            </w:pPr>
            <w:r>
              <w:t>指标值</w:t>
            </w:r>
          </w:p>
        </w:tc>
        <w:tc>
          <w:tcPr>
            <w:tcW w:w="1843" w:type="dxa"/>
            <w:vAlign w:val="center"/>
          </w:tcPr>
          <w:p w14:paraId="4485A66D">
            <w:pPr>
              <w:pStyle w:val="14"/>
            </w:pPr>
            <w:r>
              <w:t>指标值确定依据</w:t>
            </w:r>
          </w:p>
        </w:tc>
      </w:tr>
      <w:tr w14:paraId="468465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83E700">
            <w:pPr>
              <w:pStyle w:val="15"/>
            </w:pPr>
            <w:r>
              <w:t>产出指标</w:t>
            </w:r>
          </w:p>
        </w:tc>
        <w:tc>
          <w:tcPr>
            <w:tcW w:w="1276" w:type="dxa"/>
            <w:vAlign w:val="center"/>
          </w:tcPr>
          <w:p w14:paraId="024B416A">
            <w:pPr>
              <w:pStyle w:val="13"/>
            </w:pPr>
            <w:r>
              <w:t>数量指标</w:t>
            </w:r>
          </w:p>
        </w:tc>
        <w:tc>
          <w:tcPr>
            <w:tcW w:w="1332" w:type="dxa"/>
            <w:vAlign w:val="center"/>
          </w:tcPr>
          <w:p w14:paraId="5D6922AC">
            <w:pPr>
              <w:pStyle w:val="13"/>
            </w:pPr>
            <w:r>
              <w:t>经费保障幼儿园数量</w:t>
            </w:r>
          </w:p>
        </w:tc>
        <w:tc>
          <w:tcPr>
            <w:tcW w:w="2891" w:type="dxa"/>
            <w:vAlign w:val="center"/>
          </w:tcPr>
          <w:p w14:paraId="280769E0">
            <w:pPr>
              <w:pStyle w:val="13"/>
            </w:pPr>
            <w:r>
              <w:t>经费保障幼儿园教育教学顺利进行</w:t>
            </w:r>
          </w:p>
        </w:tc>
        <w:tc>
          <w:tcPr>
            <w:tcW w:w="1276" w:type="dxa"/>
            <w:vAlign w:val="center"/>
          </w:tcPr>
          <w:p w14:paraId="46B7B125">
            <w:pPr>
              <w:pStyle w:val="13"/>
            </w:pPr>
            <w:r>
              <w:t>1所</w:t>
            </w:r>
          </w:p>
        </w:tc>
        <w:tc>
          <w:tcPr>
            <w:tcW w:w="1843" w:type="dxa"/>
            <w:vAlign w:val="center"/>
          </w:tcPr>
          <w:p w14:paraId="593B2E8C">
            <w:pPr>
              <w:pStyle w:val="13"/>
            </w:pPr>
            <w:r>
              <w:t>2025年初工作计划和怀财字【2025】7号</w:t>
            </w:r>
          </w:p>
        </w:tc>
      </w:tr>
      <w:tr w14:paraId="26A545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0FF365"/>
        </w:tc>
        <w:tc>
          <w:tcPr>
            <w:tcW w:w="1276" w:type="dxa"/>
            <w:vAlign w:val="center"/>
          </w:tcPr>
          <w:p w14:paraId="195A81F6">
            <w:pPr>
              <w:pStyle w:val="13"/>
            </w:pPr>
            <w:r>
              <w:t>质量指标</w:t>
            </w:r>
          </w:p>
        </w:tc>
        <w:tc>
          <w:tcPr>
            <w:tcW w:w="1332" w:type="dxa"/>
            <w:vAlign w:val="center"/>
          </w:tcPr>
          <w:p w14:paraId="7B1BA852">
            <w:pPr>
              <w:pStyle w:val="13"/>
            </w:pPr>
            <w:r>
              <w:t>幼儿园正常运转率</w:t>
            </w:r>
          </w:p>
        </w:tc>
        <w:tc>
          <w:tcPr>
            <w:tcW w:w="2891" w:type="dxa"/>
            <w:vAlign w:val="center"/>
          </w:tcPr>
          <w:p w14:paraId="0B22EB52">
            <w:pPr>
              <w:pStyle w:val="13"/>
            </w:pPr>
            <w:r>
              <w:t>幼儿园工作正常运转</w:t>
            </w:r>
          </w:p>
        </w:tc>
        <w:tc>
          <w:tcPr>
            <w:tcW w:w="1276" w:type="dxa"/>
            <w:vAlign w:val="center"/>
          </w:tcPr>
          <w:p w14:paraId="45592156">
            <w:pPr>
              <w:pStyle w:val="13"/>
            </w:pPr>
            <w:r>
              <w:t>≥95%</w:t>
            </w:r>
          </w:p>
        </w:tc>
        <w:tc>
          <w:tcPr>
            <w:tcW w:w="1843" w:type="dxa"/>
            <w:vAlign w:val="center"/>
          </w:tcPr>
          <w:p w14:paraId="5B5423C8">
            <w:pPr>
              <w:pStyle w:val="13"/>
            </w:pPr>
            <w:r>
              <w:t>2025年初工作计划和怀财字【2025】7号</w:t>
            </w:r>
          </w:p>
        </w:tc>
      </w:tr>
      <w:tr w14:paraId="01B2CD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2AC22B"/>
        </w:tc>
        <w:tc>
          <w:tcPr>
            <w:tcW w:w="1276" w:type="dxa"/>
            <w:vAlign w:val="center"/>
          </w:tcPr>
          <w:p w14:paraId="46F5BF03">
            <w:pPr>
              <w:pStyle w:val="13"/>
            </w:pPr>
            <w:r>
              <w:t>时效指标</w:t>
            </w:r>
          </w:p>
        </w:tc>
        <w:tc>
          <w:tcPr>
            <w:tcW w:w="1332" w:type="dxa"/>
            <w:vAlign w:val="center"/>
          </w:tcPr>
          <w:p w14:paraId="37F275FA">
            <w:pPr>
              <w:pStyle w:val="13"/>
            </w:pPr>
            <w:r>
              <w:t>学校各项工作及时完成率</w:t>
            </w:r>
          </w:p>
        </w:tc>
        <w:tc>
          <w:tcPr>
            <w:tcW w:w="2891" w:type="dxa"/>
            <w:vAlign w:val="center"/>
          </w:tcPr>
          <w:p w14:paraId="216BE407">
            <w:pPr>
              <w:pStyle w:val="13"/>
            </w:pPr>
            <w:r>
              <w:t>学校各项工作及时完成情况</w:t>
            </w:r>
          </w:p>
        </w:tc>
        <w:tc>
          <w:tcPr>
            <w:tcW w:w="1276" w:type="dxa"/>
            <w:vAlign w:val="center"/>
          </w:tcPr>
          <w:p w14:paraId="273B370D">
            <w:pPr>
              <w:pStyle w:val="13"/>
            </w:pPr>
            <w:r>
              <w:t>≥95%</w:t>
            </w:r>
          </w:p>
        </w:tc>
        <w:tc>
          <w:tcPr>
            <w:tcW w:w="1843" w:type="dxa"/>
            <w:vAlign w:val="center"/>
          </w:tcPr>
          <w:p w14:paraId="140C9C2E">
            <w:pPr>
              <w:pStyle w:val="13"/>
            </w:pPr>
            <w:r>
              <w:t>2025年初工作计划和怀财字【2025】7号</w:t>
            </w:r>
          </w:p>
        </w:tc>
      </w:tr>
      <w:tr w14:paraId="5AE421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25C849"/>
        </w:tc>
        <w:tc>
          <w:tcPr>
            <w:tcW w:w="1276" w:type="dxa"/>
            <w:vAlign w:val="center"/>
          </w:tcPr>
          <w:p w14:paraId="4102BDBF">
            <w:pPr>
              <w:pStyle w:val="13"/>
            </w:pPr>
            <w:r>
              <w:t>成本指标</w:t>
            </w:r>
          </w:p>
        </w:tc>
        <w:tc>
          <w:tcPr>
            <w:tcW w:w="1332" w:type="dxa"/>
            <w:vAlign w:val="center"/>
          </w:tcPr>
          <w:p w14:paraId="3C9704BD">
            <w:pPr>
              <w:pStyle w:val="13"/>
            </w:pPr>
            <w:r>
              <w:t>预算控制数</w:t>
            </w:r>
          </w:p>
        </w:tc>
        <w:tc>
          <w:tcPr>
            <w:tcW w:w="2891" w:type="dxa"/>
            <w:vAlign w:val="center"/>
          </w:tcPr>
          <w:p w14:paraId="5444E42B">
            <w:pPr>
              <w:pStyle w:val="13"/>
            </w:pPr>
            <w:r>
              <w:t>经费实际支出控制在预算内</w:t>
            </w:r>
          </w:p>
        </w:tc>
        <w:tc>
          <w:tcPr>
            <w:tcW w:w="1276" w:type="dxa"/>
            <w:vAlign w:val="center"/>
          </w:tcPr>
          <w:p w14:paraId="0CC69630">
            <w:pPr>
              <w:pStyle w:val="13"/>
            </w:pPr>
            <w:r>
              <w:t>≤8.64万元</w:t>
            </w:r>
          </w:p>
        </w:tc>
        <w:tc>
          <w:tcPr>
            <w:tcW w:w="1843" w:type="dxa"/>
            <w:vAlign w:val="center"/>
          </w:tcPr>
          <w:p w14:paraId="507DF0C7">
            <w:pPr>
              <w:pStyle w:val="13"/>
            </w:pPr>
            <w:r>
              <w:t>2025年初工作计划和怀财字【2025】7号</w:t>
            </w:r>
          </w:p>
        </w:tc>
      </w:tr>
      <w:tr w14:paraId="0FA0B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6189CD">
            <w:pPr>
              <w:pStyle w:val="15"/>
            </w:pPr>
            <w:r>
              <w:t>效益指标</w:t>
            </w:r>
          </w:p>
        </w:tc>
        <w:tc>
          <w:tcPr>
            <w:tcW w:w="1276" w:type="dxa"/>
            <w:vAlign w:val="center"/>
          </w:tcPr>
          <w:p w14:paraId="7D43BBE8">
            <w:pPr>
              <w:pStyle w:val="13"/>
            </w:pPr>
            <w:r>
              <w:t>可持续影响指标</w:t>
            </w:r>
          </w:p>
        </w:tc>
        <w:tc>
          <w:tcPr>
            <w:tcW w:w="1332" w:type="dxa"/>
            <w:vAlign w:val="center"/>
          </w:tcPr>
          <w:p w14:paraId="3BC6D2A7">
            <w:pPr>
              <w:pStyle w:val="13"/>
            </w:pPr>
            <w:r>
              <w:t>保障幼儿教育教学顺利进行</w:t>
            </w:r>
          </w:p>
        </w:tc>
        <w:tc>
          <w:tcPr>
            <w:tcW w:w="2891" w:type="dxa"/>
            <w:vAlign w:val="center"/>
          </w:tcPr>
          <w:p w14:paraId="6F79D7FB">
            <w:pPr>
              <w:pStyle w:val="13"/>
            </w:pPr>
            <w:r>
              <w:t>保障幼儿教育教学顺利进行</w:t>
            </w:r>
          </w:p>
        </w:tc>
        <w:tc>
          <w:tcPr>
            <w:tcW w:w="1276" w:type="dxa"/>
            <w:vAlign w:val="center"/>
          </w:tcPr>
          <w:p w14:paraId="78D376E5">
            <w:pPr>
              <w:pStyle w:val="13"/>
            </w:pPr>
            <w:r>
              <w:t>较上年提高10%</w:t>
            </w:r>
          </w:p>
        </w:tc>
        <w:tc>
          <w:tcPr>
            <w:tcW w:w="1843" w:type="dxa"/>
            <w:vAlign w:val="center"/>
          </w:tcPr>
          <w:p w14:paraId="4EE09823">
            <w:pPr>
              <w:pStyle w:val="13"/>
            </w:pPr>
            <w:r>
              <w:t>2025年初工作计划和怀财字【2025】7号</w:t>
            </w:r>
          </w:p>
        </w:tc>
      </w:tr>
      <w:tr w14:paraId="073980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2F499B"/>
        </w:tc>
        <w:tc>
          <w:tcPr>
            <w:tcW w:w="1276" w:type="dxa"/>
            <w:vAlign w:val="center"/>
          </w:tcPr>
          <w:p w14:paraId="166CF3D2">
            <w:pPr>
              <w:pStyle w:val="13"/>
            </w:pPr>
            <w:r>
              <w:t>社会效益指标</w:t>
            </w:r>
          </w:p>
        </w:tc>
        <w:tc>
          <w:tcPr>
            <w:tcW w:w="1332" w:type="dxa"/>
            <w:vAlign w:val="center"/>
          </w:tcPr>
          <w:p w14:paraId="06149680">
            <w:pPr>
              <w:pStyle w:val="13"/>
            </w:pPr>
            <w:r>
              <w:t>提升学校社会影响力</w:t>
            </w:r>
          </w:p>
        </w:tc>
        <w:tc>
          <w:tcPr>
            <w:tcW w:w="2891" w:type="dxa"/>
            <w:vAlign w:val="center"/>
          </w:tcPr>
          <w:p w14:paraId="34137F18">
            <w:pPr>
              <w:pStyle w:val="13"/>
            </w:pPr>
            <w:r>
              <w:t>提升教学品质，提升学校社会影响力</w:t>
            </w:r>
          </w:p>
        </w:tc>
        <w:tc>
          <w:tcPr>
            <w:tcW w:w="1276" w:type="dxa"/>
            <w:vAlign w:val="center"/>
          </w:tcPr>
          <w:p w14:paraId="4EA20E60">
            <w:pPr>
              <w:pStyle w:val="13"/>
            </w:pPr>
            <w:r>
              <w:t>较上年提高10%</w:t>
            </w:r>
          </w:p>
        </w:tc>
        <w:tc>
          <w:tcPr>
            <w:tcW w:w="1843" w:type="dxa"/>
            <w:vAlign w:val="center"/>
          </w:tcPr>
          <w:p w14:paraId="2916B2EB">
            <w:pPr>
              <w:pStyle w:val="13"/>
            </w:pPr>
            <w:r>
              <w:t>2025年初工作计划和怀财字【2025】7号</w:t>
            </w:r>
          </w:p>
        </w:tc>
      </w:tr>
      <w:tr w14:paraId="1BBDE6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AD10DF">
            <w:pPr>
              <w:pStyle w:val="15"/>
            </w:pPr>
            <w:r>
              <w:t>满意度指标</w:t>
            </w:r>
          </w:p>
        </w:tc>
        <w:tc>
          <w:tcPr>
            <w:tcW w:w="1276" w:type="dxa"/>
            <w:vAlign w:val="center"/>
          </w:tcPr>
          <w:p w14:paraId="48355BF3">
            <w:pPr>
              <w:pStyle w:val="13"/>
            </w:pPr>
            <w:r>
              <w:t>服务对象满意度指标</w:t>
            </w:r>
          </w:p>
        </w:tc>
        <w:tc>
          <w:tcPr>
            <w:tcW w:w="1332" w:type="dxa"/>
            <w:vAlign w:val="center"/>
          </w:tcPr>
          <w:p w14:paraId="6108CC13">
            <w:pPr>
              <w:pStyle w:val="13"/>
            </w:pPr>
            <w:r>
              <w:t>服务对象满意度</w:t>
            </w:r>
          </w:p>
        </w:tc>
        <w:tc>
          <w:tcPr>
            <w:tcW w:w="2891" w:type="dxa"/>
            <w:vAlign w:val="center"/>
          </w:tcPr>
          <w:p w14:paraId="4E4CE727">
            <w:pPr>
              <w:pStyle w:val="13"/>
            </w:pPr>
            <w:r>
              <w:t>全体师生满意率</w:t>
            </w:r>
          </w:p>
        </w:tc>
        <w:tc>
          <w:tcPr>
            <w:tcW w:w="1276" w:type="dxa"/>
            <w:vAlign w:val="center"/>
          </w:tcPr>
          <w:p w14:paraId="754F70E9">
            <w:pPr>
              <w:pStyle w:val="13"/>
            </w:pPr>
            <w:r>
              <w:t>≥90%</w:t>
            </w:r>
          </w:p>
        </w:tc>
        <w:tc>
          <w:tcPr>
            <w:tcW w:w="1843" w:type="dxa"/>
            <w:vAlign w:val="center"/>
          </w:tcPr>
          <w:p w14:paraId="0DC41DF0">
            <w:pPr>
              <w:pStyle w:val="13"/>
            </w:pPr>
            <w:r>
              <w:t>调查问卷</w:t>
            </w:r>
          </w:p>
        </w:tc>
      </w:tr>
    </w:tbl>
    <w:p w14:paraId="40C32387">
      <w:pPr>
        <w:sectPr>
          <w:pgSz w:w="11900" w:h="16840"/>
          <w:pgMar w:top="1984" w:right="1304" w:bottom="1134" w:left="1304" w:header="720" w:footer="720" w:gutter="0"/>
          <w:cols w:space="720" w:num="1"/>
        </w:sectPr>
      </w:pPr>
    </w:p>
    <w:p w14:paraId="7B0CA68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337D8C5">
      <w:pPr>
        <w:spacing w:before="0" w:after="0"/>
        <w:ind w:firstLine="560"/>
        <w:jc w:val="left"/>
        <w:outlineLvl w:val="3"/>
      </w:pPr>
      <w:bookmarkStart w:id="457" w:name="_Toc_4_4_0000000458"/>
      <w:r>
        <w:rPr>
          <w:rFonts w:ascii="方正仿宋_GBK" w:hAnsi="方正仿宋_GBK" w:eastAsia="方正仿宋_GBK" w:cs="方正仿宋_GBK"/>
          <w:color w:val="000000"/>
          <w:sz w:val="28"/>
        </w:rPr>
        <w:t>455.冀财教【2024】123号 河北省财政厅关于提前下达2025年中央城乡义务教育补助经费预算的通知绩效目标表</w:t>
      </w:r>
      <w:bookmarkEnd w:id="4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4A41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678A058">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27C3B9C7">
            <w:pPr>
              <w:pStyle w:val="11"/>
            </w:pPr>
            <w:r>
              <w:t>单位：万元</w:t>
            </w:r>
          </w:p>
        </w:tc>
      </w:tr>
      <w:tr w14:paraId="192FBB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E3A9DA">
            <w:pPr>
              <w:pStyle w:val="14"/>
            </w:pPr>
            <w:r>
              <w:t>项目编码</w:t>
            </w:r>
          </w:p>
        </w:tc>
        <w:tc>
          <w:tcPr>
            <w:tcW w:w="2608" w:type="dxa"/>
            <w:gridSpan w:val="2"/>
            <w:vAlign w:val="center"/>
          </w:tcPr>
          <w:p w14:paraId="675ABF5B">
            <w:pPr>
              <w:pStyle w:val="13"/>
            </w:pPr>
            <w:r>
              <w:t>13073025P00057710002C</w:t>
            </w:r>
          </w:p>
        </w:tc>
        <w:tc>
          <w:tcPr>
            <w:tcW w:w="1587" w:type="dxa"/>
            <w:vAlign w:val="center"/>
          </w:tcPr>
          <w:p w14:paraId="1031AB1D">
            <w:pPr>
              <w:pStyle w:val="14"/>
            </w:pPr>
            <w:r>
              <w:t>项目名称</w:t>
            </w:r>
          </w:p>
        </w:tc>
        <w:tc>
          <w:tcPr>
            <w:tcW w:w="4423" w:type="dxa"/>
            <w:gridSpan w:val="3"/>
            <w:vAlign w:val="center"/>
          </w:tcPr>
          <w:p w14:paraId="3B9D0D15">
            <w:pPr>
              <w:pStyle w:val="13"/>
            </w:pPr>
            <w:r>
              <w:t>冀财教【2024】123号 河北省财政厅关于提前下达2025年中央城乡义务教育补助经费预算的通知</w:t>
            </w:r>
          </w:p>
        </w:tc>
      </w:tr>
      <w:tr w14:paraId="7DFFA4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B05CB7">
            <w:pPr>
              <w:pStyle w:val="14"/>
            </w:pPr>
            <w:r>
              <w:t>预算规模及资金用途</w:t>
            </w:r>
          </w:p>
        </w:tc>
        <w:tc>
          <w:tcPr>
            <w:tcW w:w="1276" w:type="dxa"/>
            <w:vAlign w:val="center"/>
          </w:tcPr>
          <w:p w14:paraId="1DE9CA0C">
            <w:pPr>
              <w:pStyle w:val="14"/>
            </w:pPr>
            <w:r>
              <w:t>预算数</w:t>
            </w:r>
          </w:p>
        </w:tc>
        <w:tc>
          <w:tcPr>
            <w:tcW w:w="1332" w:type="dxa"/>
            <w:vAlign w:val="center"/>
          </w:tcPr>
          <w:p w14:paraId="457BAB6B">
            <w:pPr>
              <w:pStyle w:val="13"/>
            </w:pPr>
            <w:r>
              <w:t>0.50</w:t>
            </w:r>
          </w:p>
        </w:tc>
        <w:tc>
          <w:tcPr>
            <w:tcW w:w="1587" w:type="dxa"/>
            <w:vAlign w:val="center"/>
          </w:tcPr>
          <w:p w14:paraId="345F930D">
            <w:pPr>
              <w:pStyle w:val="14"/>
            </w:pPr>
            <w:r>
              <w:t>其中：财政    资金</w:t>
            </w:r>
          </w:p>
        </w:tc>
        <w:tc>
          <w:tcPr>
            <w:tcW w:w="1304" w:type="dxa"/>
            <w:vAlign w:val="center"/>
          </w:tcPr>
          <w:p w14:paraId="7B6D0846">
            <w:pPr>
              <w:pStyle w:val="13"/>
            </w:pPr>
            <w:r>
              <w:t>0.50</w:t>
            </w:r>
          </w:p>
        </w:tc>
        <w:tc>
          <w:tcPr>
            <w:tcW w:w="1276" w:type="dxa"/>
            <w:vAlign w:val="center"/>
          </w:tcPr>
          <w:p w14:paraId="382E17DB">
            <w:pPr>
              <w:pStyle w:val="14"/>
            </w:pPr>
            <w:r>
              <w:t>其他资金</w:t>
            </w:r>
          </w:p>
        </w:tc>
        <w:tc>
          <w:tcPr>
            <w:tcW w:w="1843" w:type="dxa"/>
            <w:vAlign w:val="center"/>
          </w:tcPr>
          <w:p w14:paraId="4FEACCBC">
            <w:pPr>
              <w:pStyle w:val="13"/>
            </w:pPr>
            <w:r>
              <w:t xml:space="preserve"> </w:t>
            </w:r>
          </w:p>
        </w:tc>
      </w:tr>
      <w:tr w14:paraId="2040FD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22FE75"/>
        </w:tc>
        <w:tc>
          <w:tcPr>
            <w:tcW w:w="8618" w:type="dxa"/>
            <w:gridSpan w:val="6"/>
            <w:vAlign w:val="center"/>
          </w:tcPr>
          <w:p w14:paraId="3EE2D179">
            <w:pPr>
              <w:pStyle w:val="13"/>
            </w:pPr>
            <w:r>
              <w:t>用于资助家庭经济困难学生，保障学生顺利接受义务教育。</w:t>
            </w:r>
            <w:r>
              <w:tab/>
            </w:r>
            <w:r>
              <w:tab/>
            </w:r>
            <w:r>
              <w:tab/>
            </w:r>
            <w:r>
              <w:tab/>
            </w:r>
            <w:r>
              <w:tab/>
            </w:r>
            <w:r>
              <w:tab/>
            </w:r>
          </w:p>
          <w:p w14:paraId="73AA635B">
            <w:pPr>
              <w:pStyle w:val="13"/>
            </w:pPr>
          </w:p>
        </w:tc>
      </w:tr>
      <w:tr w14:paraId="1F836D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A1C76C">
            <w:pPr>
              <w:pStyle w:val="14"/>
            </w:pPr>
            <w:r>
              <w:t>资金支出计划（%）</w:t>
            </w:r>
          </w:p>
        </w:tc>
        <w:tc>
          <w:tcPr>
            <w:tcW w:w="2608" w:type="dxa"/>
            <w:gridSpan w:val="2"/>
            <w:vAlign w:val="center"/>
          </w:tcPr>
          <w:p w14:paraId="048B3107">
            <w:pPr>
              <w:pStyle w:val="14"/>
            </w:pPr>
            <w:r>
              <w:t>3月底</w:t>
            </w:r>
          </w:p>
        </w:tc>
        <w:tc>
          <w:tcPr>
            <w:tcW w:w="1587" w:type="dxa"/>
            <w:vAlign w:val="center"/>
          </w:tcPr>
          <w:p w14:paraId="7BE81167">
            <w:pPr>
              <w:pStyle w:val="14"/>
            </w:pPr>
            <w:r>
              <w:t>6月底</w:t>
            </w:r>
          </w:p>
        </w:tc>
        <w:tc>
          <w:tcPr>
            <w:tcW w:w="1304" w:type="dxa"/>
            <w:vAlign w:val="center"/>
          </w:tcPr>
          <w:p w14:paraId="102FFACE">
            <w:pPr>
              <w:pStyle w:val="14"/>
            </w:pPr>
            <w:r>
              <w:t>10月底</w:t>
            </w:r>
          </w:p>
        </w:tc>
        <w:tc>
          <w:tcPr>
            <w:tcW w:w="3119" w:type="dxa"/>
            <w:gridSpan w:val="2"/>
            <w:vAlign w:val="center"/>
          </w:tcPr>
          <w:p w14:paraId="6C90E918">
            <w:pPr>
              <w:pStyle w:val="14"/>
            </w:pPr>
            <w:r>
              <w:t>12月底</w:t>
            </w:r>
          </w:p>
        </w:tc>
      </w:tr>
      <w:tr w14:paraId="22B553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B02ABE"/>
        </w:tc>
        <w:tc>
          <w:tcPr>
            <w:tcW w:w="2608" w:type="dxa"/>
            <w:gridSpan w:val="2"/>
            <w:vAlign w:val="center"/>
          </w:tcPr>
          <w:p w14:paraId="760D3B50">
            <w:pPr>
              <w:pStyle w:val="15"/>
            </w:pPr>
            <w:r>
              <w:t>25%</w:t>
            </w:r>
          </w:p>
        </w:tc>
        <w:tc>
          <w:tcPr>
            <w:tcW w:w="1587" w:type="dxa"/>
            <w:vAlign w:val="center"/>
          </w:tcPr>
          <w:p w14:paraId="0B16040B">
            <w:pPr>
              <w:pStyle w:val="15"/>
            </w:pPr>
            <w:r>
              <w:t>50%</w:t>
            </w:r>
          </w:p>
        </w:tc>
        <w:tc>
          <w:tcPr>
            <w:tcW w:w="1304" w:type="dxa"/>
            <w:vAlign w:val="center"/>
          </w:tcPr>
          <w:p w14:paraId="6DEE6F10">
            <w:pPr>
              <w:pStyle w:val="15"/>
            </w:pPr>
            <w:r>
              <w:t>75%</w:t>
            </w:r>
          </w:p>
        </w:tc>
        <w:tc>
          <w:tcPr>
            <w:tcW w:w="3119" w:type="dxa"/>
            <w:gridSpan w:val="2"/>
            <w:vAlign w:val="center"/>
          </w:tcPr>
          <w:p w14:paraId="5EC226C2">
            <w:pPr>
              <w:pStyle w:val="15"/>
            </w:pPr>
            <w:r>
              <w:t>100%</w:t>
            </w:r>
          </w:p>
        </w:tc>
      </w:tr>
      <w:tr w14:paraId="69BB09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DAD0DA">
            <w:pPr>
              <w:pStyle w:val="14"/>
            </w:pPr>
            <w:r>
              <w:t>绩效目标</w:t>
            </w:r>
          </w:p>
        </w:tc>
        <w:tc>
          <w:tcPr>
            <w:tcW w:w="8618" w:type="dxa"/>
            <w:gridSpan w:val="6"/>
            <w:vAlign w:val="center"/>
          </w:tcPr>
          <w:p w14:paraId="7E9E5683">
            <w:pPr>
              <w:pStyle w:val="13"/>
            </w:pPr>
            <w:r>
              <w:t>1.帮助家庭经济困难学生完成学业</w:t>
            </w:r>
            <w:r>
              <w:tab/>
            </w:r>
            <w:r>
              <w:tab/>
            </w:r>
            <w:r>
              <w:tab/>
            </w:r>
            <w:r>
              <w:tab/>
            </w:r>
            <w:r>
              <w:tab/>
            </w:r>
            <w:r>
              <w:tab/>
            </w:r>
          </w:p>
          <w:p w14:paraId="36A8B60C">
            <w:pPr>
              <w:pStyle w:val="13"/>
            </w:pPr>
          </w:p>
        </w:tc>
      </w:tr>
    </w:tbl>
    <w:p w14:paraId="0CF7F11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0A41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E4BF05">
            <w:pPr>
              <w:pStyle w:val="14"/>
            </w:pPr>
            <w:r>
              <w:t>一级指标</w:t>
            </w:r>
          </w:p>
        </w:tc>
        <w:tc>
          <w:tcPr>
            <w:tcW w:w="1276" w:type="dxa"/>
            <w:vAlign w:val="center"/>
          </w:tcPr>
          <w:p w14:paraId="56CD83AF">
            <w:pPr>
              <w:pStyle w:val="14"/>
            </w:pPr>
            <w:r>
              <w:t>二级指标</w:t>
            </w:r>
          </w:p>
        </w:tc>
        <w:tc>
          <w:tcPr>
            <w:tcW w:w="1332" w:type="dxa"/>
            <w:vAlign w:val="center"/>
          </w:tcPr>
          <w:p w14:paraId="613876A0">
            <w:pPr>
              <w:pStyle w:val="14"/>
            </w:pPr>
            <w:r>
              <w:t>三级指标</w:t>
            </w:r>
          </w:p>
        </w:tc>
        <w:tc>
          <w:tcPr>
            <w:tcW w:w="2891" w:type="dxa"/>
            <w:vAlign w:val="center"/>
          </w:tcPr>
          <w:p w14:paraId="48D40D90">
            <w:pPr>
              <w:pStyle w:val="14"/>
            </w:pPr>
            <w:r>
              <w:t>绩效指标描述</w:t>
            </w:r>
          </w:p>
        </w:tc>
        <w:tc>
          <w:tcPr>
            <w:tcW w:w="1276" w:type="dxa"/>
            <w:vAlign w:val="center"/>
          </w:tcPr>
          <w:p w14:paraId="4B1E943D">
            <w:pPr>
              <w:pStyle w:val="14"/>
            </w:pPr>
            <w:r>
              <w:t>指标值</w:t>
            </w:r>
          </w:p>
        </w:tc>
        <w:tc>
          <w:tcPr>
            <w:tcW w:w="1843" w:type="dxa"/>
            <w:vAlign w:val="center"/>
          </w:tcPr>
          <w:p w14:paraId="606B37D6">
            <w:pPr>
              <w:pStyle w:val="14"/>
            </w:pPr>
            <w:r>
              <w:t>指标值确定依据</w:t>
            </w:r>
          </w:p>
        </w:tc>
      </w:tr>
      <w:tr w14:paraId="70C6A7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0133E7">
            <w:pPr>
              <w:pStyle w:val="15"/>
            </w:pPr>
            <w:r>
              <w:t>产出指标</w:t>
            </w:r>
          </w:p>
        </w:tc>
        <w:tc>
          <w:tcPr>
            <w:tcW w:w="1276" w:type="dxa"/>
            <w:vAlign w:val="center"/>
          </w:tcPr>
          <w:p w14:paraId="06F31EFA">
            <w:pPr>
              <w:pStyle w:val="13"/>
            </w:pPr>
            <w:r>
              <w:t>数量指标</w:t>
            </w:r>
          </w:p>
        </w:tc>
        <w:tc>
          <w:tcPr>
            <w:tcW w:w="1332" w:type="dxa"/>
            <w:vAlign w:val="center"/>
          </w:tcPr>
          <w:p w14:paraId="3D6D43F9">
            <w:pPr>
              <w:pStyle w:val="13"/>
            </w:pPr>
            <w:r>
              <w:t>发放人数</w:t>
            </w:r>
          </w:p>
        </w:tc>
        <w:tc>
          <w:tcPr>
            <w:tcW w:w="2891" w:type="dxa"/>
            <w:vAlign w:val="center"/>
          </w:tcPr>
          <w:p w14:paraId="0B46D326">
            <w:pPr>
              <w:pStyle w:val="13"/>
            </w:pPr>
            <w:r>
              <w:t>生活补助发放人数</w:t>
            </w:r>
          </w:p>
        </w:tc>
        <w:tc>
          <w:tcPr>
            <w:tcW w:w="1276" w:type="dxa"/>
            <w:vAlign w:val="center"/>
          </w:tcPr>
          <w:p w14:paraId="19E83CBE">
            <w:pPr>
              <w:pStyle w:val="13"/>
            </w:pPr>
            <w:r>
              <w:t>5人</w:t>
            </w:r>
          </w:p>
        </w:tc>
        <w:tc>
          <w:tcPr>
            <w:tcW w:w="1843" w:type="dxa"/>
            <w:vAlign w:val="center"/>
          </w:tcPr>
          <w:p w14:paraId="05750DC5">
            <w:pPr>
              <w:pStyle w:val="13"/>
            </w:pPr>
            <w:r>
              <w:t>冀财教【2024】123号和年初工作计划</w:t>
            </w:r>
          </w:p>
        </w:tc>
      </w:tr>
      <w:tr w14:paraId="630077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D799E8"/>
        </w:tc>
        <w:tc>
          <w:tcPr>
            <w:tcW w:w="1276" w:type="dxa"/>
            <w:vAlign w:val="center"/>
          </w:tcPr>
          <w:p w14:paraId="5B190309">
            <w:pPr>
              <w:pStyle w:val="13"/>
            </w:pPr>
            <w:r>
              <w:t>质量指标</w:t>
            </w:r>
          </w:p>
        </w:tc>
        <w:tc>
          <w:tcPr>
            <w:tcW w:w="1332" w:type="dxa"/>
            <w:vAlign w:val="center"/>
          </w:tcPr>
          <w:p w14:paraId="46CC7B4A">
            <w:pPr>
              <w:pStyle w:val="13"/>
            </w:pPr>
            <w:r>
              <w:t>资金发放覆盖率</w:t>
            </w:r>
          </w:p>
        </w:tc>
        <w:tc>
          <w:tcPr>
            <w:tcW w:w="2891" w:type="dxa"/>
            <w:vAlign w:val="center"/>
          </w:tcPr>
          <w:p w14:paraId="776B14BC">
            <w:pPr>
              <w:pStyle w:val="13"/>
            </w:pPr>
            <w:r>
              <w:t>发放人数占核定贫困生人数</w:t>
            </w:r>
          </w:p>
        </w:tc>
        <w:tc>
          <w:tcPr>
            <w:tcW w:w="1276" w:type="dxa"/>
            <w:vAlign w:val="center"/>
          </w:tcPr>
          <w:p w14:paraId="22542871">
            <w:pPr>
              <w:pStyle w:val="13"/>
            </w:pPr>
            <w:r>
              <w:t>100%</w:t>
            </w:r>
          </w:p>
        </w:tc>
        <w:tc>
          <w:tcPr>
            <w:tcW w:w="1843" w:type="dxa"/>
            <w:vAlign w:val="center"/>
          </w:tcPr>
          <w:p w14:paraId="14353331">
            <w:pPr>
              <w:pStyle w:val="13"/>
            </w:pPr>
            <w:r>
              <w:t>冀财教【2024】123号和年初工作计划</w:t>
            </w:r>
          </w:p>
        </w:tc>
      </w:tr>
      <w:tr w14:paraId="0B1EE4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10D691"/>
        </w:tc>
        <w:tc>
          <w:tcPr>
            <w:tcW w:w="1276" w:type="dxa"/>
            <w:vAlign w:val="center"/>
          </w:tcPr>
          <w:p w14:paraId="53E8DA50">
            <w:pPr>
              <w:pStyle w:val="13"/>
            </w:pPr>
            <w:r>
              <w:t>时效指标</w:t>
            </w:r>
          </w:p>
        </w:tc>
        <w:tc>
          <w:tcPr>
            <w:tcW w:w="1332" w:type="dxa"/>
            <w:vAlign w:val="center"/>
          </w:tcPr>
          <w:p w14:paraId="7D1B39EF">
            <w:pPr>
              <w:pStyle w:val="13"/>
            </w:pPr>
            <w:r>
              <w:t>发放时限</w:t>
            </w:r>
          </w:p>
        </w:tc>
        <w:tc>
          <w:tcPr>
            <w:tcW w:w="2891" w:type="dxa"/>
            <w:vAlign w:val="center"/>
          </w:tcPr>
          <w:p w14:paraId="28486C6A">
            <w:pPr>
              <w:pStyle w:val="13"/>
            </w:pPr>
            <w:r>
              <w:t>及时发放补助</w:t>
            </w:r>
          </w:p>
        </w:tc>
        <w:tc>
          <w:tcPr>
            <w:tcW w:w="1276" w:type="dxa"/>
            <w:vAlign w:val="center"/>
          </w:tcPr>
          <w:p w14:paraId="64ACE5C6">
            <w:pPr>
              <w:pStyle w:val="13"/>
            </w:pPr>
            <w:r>
              <w:t>春季6月底前、秋季12月底前</w:t>
            </w:r>
          </w:p>
        </w:tc>
        <w:tc>
          <w:tcPr>
            <w:tcW w:w="1843" w:type="dxa"/>
            <w:vAlign w:val="center"/>
          </w:tcPr>
          <w:p w14:paraId="19859DCB">
            <w:pPr>
              <w:pStyle w:val="13"/>
            </w:pPr>
            <w:r>
              <w:t>冀财教【2024】123号和年初工作计划</w:t>
            </w:r>
          </w:p>
        </w:tc>
      </w:tr>
      <w:tr w14:paraId="0554F8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12F2C2"/>
        </w:tc>
        <w:tc>
          <w:tcPr>
            <w:tcW w:w="1276" w:type="dxa"/>
            <w:vAlign w:val="center"/>
          </w:tcPr>
          <w:p w14:paraId="08A25801">
            <w:pPr>
              <w:pStyle w:val="13"/>
            </w:pPr>
            <w:r>
              <w:t>成本指标</w:t>
            </w:r>
          </w:p>
        </w:tc>
        <w:tc>
          <w:tcPr>
            <w:tcW w:w="1332" w:type="dxa"/>
            <w:vAlign w:val="center"/>
          </w:tcPr>
          <w:p w14:paraId="26705BCC">
            <w:pPr>
              <w:pStyle w:val="13"/>
            </w:pPr>
            <w:r>
              <w:t>预算控制数</w:t>
            </w:r>
          </w:p>
        </w:tc>
        <w:tc>
          <w:tcPr>
            <w:tcW w:w="2891" w:type="dxa"/>
            <w:vAlign w:val="center"/>
          </w:tcPr>
          <w:p w14:paraId="1482CF85">
            <w:pPr>
              <w:pStyle w:val="13"/>
            </w:pPr>
            <w:r>
              <w:t>预算控制数</w:t>
            </w:r>
          </w:p>
        </w:tc>
        <w:tc>
          <w:tcPr>
            <w:tcW w:w="1276" w:type="dxa"/>
            <w:vAlign w:val="center"/>
          </w:tcPr>
          <w:p w14:paraId="474C5575">
            <w:pPr>
              <w:pStyle w:val="13"/>
            </w:pPr>
            <w:r>
              <w:t>≤0.5万元</w:t>
            </w:r>
          </w:p>
        </w:tc>
        <w:tc>
          <w:tcPr>
            <w:tcW w:w="1843" w:type="dxa"/>
            <w:vAlign w:val="center"/>
          </w:tcPr>
          <w:p w14:paraId="415F4207">
            <w:pPr>
              <w:pStyle w:val="13"/>
            </w:pPr>
            <w:r>
              <w:t>冀财教【2024】123号和年初工作计划</w:t>
            </w:r>
          </w:p>
        </w:tc>
      </w:tr>
      <w:tr w14:paraId="08E4BC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E99A00">
            <w:pPr>
              <w:pStyle w:val="15"/>
            </w:pPr>
            <w:r>
              <w:t>效益指标</w:t>
            </w:r>
          </w:p>
        </w:tc>
        <w:tc>
          <w:tcPr>
            <w:tcW w:w="1276" w:type="dxa"/>
            <w:vAlign w:val="center"/>
          </w:tcPr>
          <w:p w14:paraId="674B6C81">
            <w:pPr>
              <w:pStyle w:val="13"/>
            </w:pPr>
            <w:r>
              <w:t>经济效益指标</w:t>
            </w:r>
          </w:p>
        </w:tc>
        <w:tc>
          <w:tcPr>
            <w:tcW w:w="1332" w:type="dxa"/>
            <w:vAlign w:val="center"/>
          </w:tcPr>
          <w:p w14:paraId="2E1C54BE">
            <w:pPr>
              <w:pStyle w:val="13"/>
            </w:pPr>
            <w:r>
              <w:t>学业保障程度</w:t>
            </w:r>
          </w:p>
        </w:tc>
        <w:tc>
          <w:tcPr>
            <w:tcW w:w="2891" w:type="dxa"/>
            <w:vAlign w:val="center"/>
          </w:tcPr>
          <w:p w14:paraId="4333FD28">
            <w:pPr>
              <w:pStyle w:val="13"/>
            </w:pPr>
            <w:r>
              <w:t>帮助家庭困难学生完成学业的保障程度</w:t>
            </w:r>
          </w:p>
        </w:tc>
        <w:tc>
          <w:tcPr>
            <w:tcW w:w="1276" w:type="dxa"/>
            <w:vAlign w:val="center"/>
          </w:tcPr>
          <w:p w14:paraId="371B85B9">
            <w:pPr>
              <w:pStyle w:val="13"/>
            </w:pPr>
            <w:r>
              <w:t>基本保障</w:t>
            </w:r>
          </w:p>
        </w:tc>
        <w:tc>
          <w:tcPr>
            <w:tcW w:w="1843" w:type="dxa"/>
            <w:vAlign w:val="center"/>
          </w:tcPr>
          <w:p w14:paraId="3EE5196C">
            <w:pPr>
              <w:pStyle w:val="13"/>
            </w:pPr>
            <w:r>
              <w:t>冀财教【2024】123号和年初工作计划</w:t>
            </w:r>
          </w:p>
        </w:tc>
      </w:tr>
      <w:tr w14:paraId="018E88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317CAE"/>
        </w:tc>
        <w:tc>
          <w:tcPr>
            <w:tcW w:w="1276" w:type="dxa"/>
            <w:vAlign w:val="center"/>
          </w:tcPr>
          <w:p w14:paraId="20988B89">
            <w:pPr>
              <w:pStyle w:val="13"/>
            </w:pPr>
            <w:r>
              <w:t>社会效益指标</w:t>
            </w:r>
          </w:p>
        </w:tc>
        <w:tc>
          <w:tcPr>
            <w:tcW w:w="1332" w:type="dxa"/>
            <w:vAlign w:val="center"/>
          </w:tcPr>
          <w:p w14:paraId="3EFC416C">
            <w:pPr>
              <w:pStyle w:val="13"/>
            </w:pPr>
            <w:r>
              <w:t>社会稳定水平</w:t>
            </w:r>
          </w:p>
        </w:tc>
        <w:tc>
          <w:tcPr>
            <w:tcW w:w="2891" w:type="dxa"/>
            <w:vAlign w:val="center"/>
          </w:tcPr>
          <w:p w14:paraId="43E337B1">
            <w:pPr>
              <w:pStyle w:val="13"/>
            </w:pPr>
            <w:r>
              <w:t>提升社会稳定水平成效</w:t>
            </w:r>
          </w:p>
        </w:tc>
        <w:tc>
          <w:tcPr>
            <w:tcW w:w="1276" w:type="dxa"/>
            <w:vAlign w:val="center"/>
          </w:tcPr>
          <w:p w14:paraId="640839D0">
            <w:pPr>
              <w:pStyle w:val="13"/>
            </w:pPr>
            <w:r>
              <w:t>社会稳定</w:t>
            </w:r>
          </w:p>
        </w:tc>
        <w:tc>
          <w:tcPr>
            <w:tcW w:w="1843" w:type="dxa"/>
            <w:vAlign w:val="center"/>
          </w:tcPr>
          <w:p w14:paraId="303B7535">
            <w:pPr>
              <w:pStyle w:val="13"/>
            </w:pPr>
            <w:r>
              <w:t>冀财教【2024】123号和年初工作计划</w:t>
            </w:r>
          </w:p>
        </w:tc>
      </w:tr>
      <w:tr w14:paraId="770BC1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DCED04">
            <w:pPr>
              <w:pStyle w:val="15"/>
            </w:pPr>
            <w:r>
              <w:t>满意度指标</w:t>
            </w:r>
          </w:p>
        </w:tc>
        <w:tc>
          <w:tcPr>
            <w:tcW w:w="1276" w:type="dxa"/>
            <w:vAlign w:val="center"/>
          </w:tcPr>
          <w:p w14:paraId="2DC26864">
            <w:pPr>
              <w:pStyle w:val="13"/>
            </w:pPr>
            <w:r>
              <w:t>服务对象满意度指标</w:t>
            </w:r>
          </w:p>
        </w:tc>
        <w:tc>
          <w:tcPr>
            <w:tcW w:w="1332" w:type="dxa"/>
            <w:vAlign w:val="center"/>
          </w:tcPr>
          <w:p w14:paraId="06FE3451">
            <w:pPr>
              <w:pStyle w:val="13"/>
            </w:pPr>
            <w:r>
              <w:t>学生满意度</w:t>
            </w:r>
          </w:p>
        </w:tc>
        <w:tc>
          <w:tcPr>
            <w:tcW w:w="2891" w:type="dxa"/>
            <w:vAlign w:val="center"/>
          </w:tcPr>
          <w:p w14:paraId="5DB50C4E">
            <w:pPr>
              <w:pStyle w:val="13"/>
            </w:pPr>
            <w:r>
              <w:t>学生对保障机制实施的满意度</w:t>
            </w:r>
          </w:p>
        </w:tc>
        <w:tc>
          <w:tcPr>
            <w:tcW w:w="1276" w:type="dxa"/>
            <w:vAlign w:val="center"/>
          </w:tcPr>
          <w:p w14:paraId="75045515">
            <w:pPr>
              <w:pStyle w:val="13"/>
            </w:pPr>
            <w:r>
              <w:t>≥90%</w:t>
            </w:r>
          </w:p>
        </w:tc>
        <w:tc>
          <w:tcPr>
            <w:tcW w:w="1843" w:type="dxa"/>
            <w:vAlign w:val="center"/>
          </w:tcPr>
          <w:p w14:paraId="5E9DFF3A">
            <w:pPr>
              <w:pStyle w:val="13"/>
            </w:pPr>
            <w:r>
              <w:t>问卷调查</w:t>
            </w:r>
          </w:p>
        </w:tc>
      </w:tr>
    </w:tbl>
    <w:p w14:paraId="5F073EAC">
      <w:pPr>
        <w:sectPr>
          <w:pgSz w:w="11900" w:h="16840"/>
          <w:pgMar w:top="1984" w:right="1304" w:bottom="1134" w:left="1304" w:header="720" w:footer="720" w:gutter="0"/>
          <w:cols w:space="720" w:num="1"/>
        </w:sectPr>
      </w:pPr>
    </w:p>
    <w:p w14:paraId="5A0660A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C112E1">
      <w:pPr>
        <w:spacing w:before="0" w:after="0"/>
        <w:ind w:firstLine="560"/>
        <w:jc w:val="left"/>
        <w:outlineLvl w:val="3"/>
      </w:pPr>
      <w:bookmarkStart w:id="458" w:name="_Toc_4_4_0000000459"/>
      <w:r>
        <w:rPr>
          <w:rFonts w:ascii="方正仿宋_GBK" w:hAnsi="方正仿宋_GBK" w:eastAsia="方正仿宋_GBK" w:cs="方正仿宋_GBK"/>
          <w:color w:val="000000"/>
          <w:sz w:val="28"/>
        </w:rPr>
        <w:t>456.冀财教【2024】141号 河北省财政厅关于提前下达2025年省级城乡义务教育补助经费预算的通知绩效目标表</w:t>
      </w:r>
      <w:bookmarkEnd w:id="4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B0E3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B88237">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137ECF41">
            <w:pPr>
              <w:pStyle w:val="11"/>
            </w:pPr>
            <w:r>
              <w:t>单位：万元</w:t>
            </w:r>
          </w:p>
        </w:tc>
      </w:tr>
      <w:tr w14:paraId="4083B1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B4BC96">
            <w:pPr>
              <w:pStyle w:val="14"/>
            </w:pPr>
            <w:r>
              <w:t>项目编码</w:t>
            </w:r>
          </w:p>
        </w:tc>
        <w:tc>
          <w:tcPr>
            <w:tcW w:w="2608" w:type="dxa"/>
            <w:gridSpan w:val="2"/>
            <w:vAlign w:val="center"/>
          </w:tcPr>
          <w:p w14:paraId="7E61E8BD">
            <w:pPr>
              <w:pStyle w:val="13"/>
            </w:pPr>
            <w:r>
              <w:t>13073025P000577100030</w:t>
            </w:r>
          </w:p>
        </w:tc>
        <w:tc>
          <w:tcPr>
            <w:tcW w:w="1587" w:type="dxa"/>
            <w:vAlign w:val="center"/>
          </w:tcPr>
          <w:p w14:paraId="4FD1E1C8">
            <w:pPr>
              <w:pStyle w:val="14"/>
            </w:pPr>
            <w:r>
              <w:t>项目名称</w:t>
            </w:r>
          </w:p>
        </w:tc>
        <w:tc>
          <w:tcPr>
            <w:tcW w:w="4423" w:type="dxa"/>
            <w:gridSpan w:val="3"/>
            <w:vAlign w:val="center"/>
          </w:tcPr>
          <w:p w14:paraId="51CB8AF7">
            <w:pPr>
              <w:pStyle w:val="13"/>
            </w:pPr>
            <w:r>
              <w:t>冀财教【2024】141号 河北省财政厅关于提前下达2025年省级城乡义务教育补助经费预算的通知</w:t>
            </w:r>
          </w:p>
        </w:tc>
      </w:tr>
      <w:tr w14:paraId="7FE8D3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9131A1">
            <w:pPr>
              <w:pStyle w:val="14"/>
            </w:pPr>
            <w:r>
              <w:t>预算规模及资金用途</w:t>
            </w:r>
          </w:p>
        </w:tc>
        <w:tc>
          <w:tcPr>
            <w:tcW w:w="1276" w:type="dxa"/>
            <w:vAlign w:val="center"/>
          </w:tcPr>
          <w:p w14:paraId="4D066119">
            <w:pPr>
              <w:pStyle w:val="14"/>
            </w:pPr>
            <w:r>
              <w:t>预算数</w:t>
            </w:r>
          </w:p>
        </w:tc>
        <w:tc>
          <w:tcPr>
            <w:tcW w:w="1332" w:type="dxa"/>
            <w:vAlign w:val="center"/>
          </w:tcPr>
          <w:p w14:paraId="48C4617E">
            <w:pPr>
              <w:pStyle w:val="13"/>
            </w:pPr>
            <w:r>
              <w:t>0.30</w:t>
            </w:r>
          </w:p>
        </w:tc>
        <w:tc>
          <w:tcPr>
            <w:tcW w:w="1587" w:type="dxa"/>
            <w:vAlign w:val="center"/>
          </w:tcPr>
          <w:p w14:paraId="54A83225">
            <w:pPr>
              <w:pStyle w:val="14"/>
            </w:pPr>
            <w:r>
              <w:t>其中：财政    资金</w:t>
            </w:r>
          </w:p>
        </w:tc>
        <w:tc>
          <w:tcPr>
            <w:tcW w:w="1304" w:type="dxa"/>
            <w:vAlign w:val="center"/>
          </w:tcPr>
          <w:p w14:paraId="1902CA1B">
            <w:pPr>
              <w:pStyle w:val="13"/>
            </w:pPr>
            <w:r>
              <w:t>0.30</w:t>
            </w:r>
          </w:p>
        </w:tc>
        <w:tc>
          <w:tcPr>
            <w:tcW w:w="1276" w:type="dxa"/>
            <w:vAlign w:val="center"/>
          </w:tcPr>
          <w:p w14:paraId="1FFB87E0">
            <w:pPr>
              <w:pStyle w:val="14"/>
            </w:pPr>
            <w:r>
              <w:t>其他资金</w:t>
            </w:r>
          </w:p>
        </w:tc>
        <w:tc>
          <w:tcPr>
            <w:tcW w:w="1843" w:type="dxa"/>
            <w:vAlign w:val="center"/>
          </w:tcPr>
          <w:p w14:paraId="55DB1BB5">
            <w:pPr>
              <w:pStyle w:val="13"/>
            </w:pPr>
            <w:r>
              <w:t xml:space="preserve"> </w:t>
            </w:r>
          </w:p>
        </w:tc>
      </w:tr>
      <w:tr w14:paraId="36B4D6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272499"/>
        </w:tc>
        <w:tc>
          <w:tcPr>
            <w:tcW w:w="8618" w:type="dxa"/>
            <w:gridSpan w:val="6"/>
            <w:vAlign w:val="center"/>
          </w:tcPr>
          <w:p w14:paraId="09E52623">
            <w:pPr>
              <w:pStyle w:val="13"/>
            </w:pPr>
            <w:r>
              <w:t>用于2025年度贫困生的生活补助，帮助顺利接受义务教育，完成学业</w:t>
            </w:r>
          </w:p>
        </w:tc>
      </w:tr>
      <w:tr w14:paraId="11E1D1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F727E9">
            <w:pPr>
              <w:pStyle w:val="14"/>
            </w:pPr>
            <w:r>
              <w:t>资金支出计划（%）</w:t>
            </w:r>
          </w:p>
        </w:tc>
        <w:tc>
          <w:tcPr>
            <w:tcW w:w="2608" w:type="dxa"/>
            <w:gridSpan w:val="2"/>
            <w:vAlign w:val="center"/>
          </w:tcPr>
          <w:p w14:paraId="55F74461">
            <w:pPr>
              <w:pStyle w:val="14"/>
            </w:pPr>
            <w:r>
              <w:t>3月底</w:t>
            </w:r>
          </w:p>
        </w:tc>
        <w:tc>
          <w:tcPr>
            <w:tcW w:w="1587" w:type="dxa"/>
            <w:vAlign w:val="center"/>
          </w:tcPr>
          <w:p w14:paraId="05FA3B1B">
            <w:pPr>
              <w:pStyle w:val="14"/>
            </w:pPr>
            <w:r>
              <w:t>6月底</w:t>
            </w:r>
          </w:p>
        </w:tc>
        <w:tc>
          <w:tcPr>
            <w:tcW w:w="1304" w:type="dxa"/>
            <w:vAlign w:val="center"/>
          </w:tcPr>
          <w:p w14:paraId="57E059B7">
            <w:pPr>
              <w:pStyle w:val="14"/>
            </w:pPr>
            <w:r>
              <w:t>10月底</w:t>
            </w:r>
          </w:p>
        </w:tc>
        <w:tc>
          <w:tcPr>
            <w:tcW w:w="3119" w:type="dxa"/>
            <w:gridSpan w:val="2"/>
            <w:vAlign w:val="center"/>
          </w:tcPr>
          <w:p w14:paraId="5A07405C">
            <w:pPr>
              <w:pStyle w:val="14"/>
            </w:pPr>
            <w:r>
              <w:t>12月底</w:t>
            </w:r>
          </w:p>
        </w:tc>
      </w:tr>
      <w:tr w14:paraId="73BFCD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D4F06D"/>
        </w:tc>
        <w:tc>
          <w:tcPr>
            <w:tcW w:w="2608" w:type="dxa"/>
            <w:gridSpan w:val="2"/>
            <w:vAlign w:val="center"/>
          </w:tcPr>
          <w:p w14:paraId="3716E929">
            <w:pPr>
              <w:pStyle w:val="15"/>
            </w:pPr>
            <w:r>
              <w:t>25%</w:t>
            </w:r>
          </w:p>
        </w:tc>
        <w:tc>
          <w:tcPr>
            <w:tcW w:w="1587" w:type="dxa"/>
            <w:vAlign w:val="center"/>
          </w:tcPr>
          <w:p w14:paraId="78803873">
            <w:pPr>
              <w:pStyle w:val="15"/>
            </w:pPr>
            <w:r>
              <w:t>50%</w:t>
            </w:r>
          </w:p>
        </w:tc>
        <w:tc>
          <w:tcPr>
            <w:tcW w:w="1304" w:type="dxa"/>
            <w:vAlign w:val="center"/>
          </w:tcPr>
          <w:p w14:paraId="17990A6B">
            <w:pPr>
              <w:pStyle w:val="15"/>
            </w:pPr>
            <w:r>
              <w:t>75%</w:t>
            </w:r>
          </w:p>
        </w:tc>
        <w:tc>
          <w:tcPr>
            <w:tcW w:w="3119" w:type="dxa"/>
            <w:gridSpan w:val="2"/>
            <w:vAlign w:val="center"/>
          </w:tcPr>
          <w:p w14:paraId="7D9A2194">
            <w:pPr>
              <w:pStyle w:val="15"/>
            </w:pPr>
            <w:r>
              <w:t>100%</w:t>
            </w:r>
          </w:p>
        </w:tc>
      </w:tr>
      <w:tr w14:paraId="2B0061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0A451F">
            <w:pPr>
              <w:pStyle w:val="14"/>
            </w:pPr>
            <w:r>
              <w:t>绩效目标</w:t>
            </w:r>
          </w:p>
        </w:tc>
        <w:tc>
          <w:tcPr>
            <w:tcW w:w="8618" w:type="dxa"/>
            <w:gridSpan w:val="6"/>
            <w:vAlign w:val="center"/>
          </w:tcPr>
          <w:p w14:paraId="4A075110">
            <w:pPr>
              <w:pStyle w:val="13"/>
            </w:pPr>
            <w:r>
              <w:t>1.用于2025年度贫困生的生活补助，帮助顺利接受义务教育，顺利完成学业。</w:t>
            </w:r>
          </w:p>
        </w:tc>
      </w:tr>
    </w:tbl>
    <w:p w14:paraId="40A567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2D997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F43C69">
            <w:pPr>
              <w:pStyle w:val="14"/>
            </w:pPr>
            <w:r>
              <w:t>一级指标</w:t>
            </w:r>
          </w:p>
        </w:tc>
        <w:tc>
          <w:tcPr>
            <w:tcW w:w="1276" w:type="dxa"/>
            <w:vAlign w:val="center"/>
          </w:tcPr>
          <w:p w14:paraId="2A1AC761">
            <w:pPr>
              <w:pStyle w:val="14"/>
            </w:pPr>
            <w:r>
              <w:t>二级指标</w:t>
            </w:r>
          </w:p>
        </w:tc>
        <w:tc>
          <w:tcPr>
            <w:tcW w:w="1332" w:type="dxa"/>
            <w:vAlign w:val="center"/>
          </w:tcPr>
          <w:p w14:paraId="4A66ACD2">
            <w:pPr>
              <w:pStyle w:val="14"/>
            </w:pPr>
            <w:r>
              <w:t>三级指标</w:t>
            </w:r>
          </w:p>
        </w:tc>
        <w:tc>
          <w:tcPr>
            <w:tcW w:w="2891" w:type="dxa"/>
            <w:vAlign w:val="center"/>
          </w:tcPr>
          <w:p w14:paraId="335C790D">
            <w:pPr>
              <w:pStyle w:val="14"/>
            </w:pPr>
            <w:r>
              <w:t>绩效指标描述</w:t>
            </w:r>
          </w:p>
        </w:tc>
        <w:tc>
          <w:tcPr>
            <w:tcW w:w="1276" w:type="dxa"/>
            <w:vAlign w:val="center"/>
          </w:tcPr>
          <w:p w14:paraId="2CC4B7F3">
            <w:pPr>
              <w:pStyle w:val="14"/>
            </w:pPr>
            <w:r>
              <w:t>指标值</w:t>
            </w:r>
          </w:p>
        </w:tc>
        <w:tc>
          <w:tcPr>
            <w:tcW w:w="1843" w:type="dxa"/>
            <w:vAlign w:val="center"/>
          </w:tcPr>
          <w:p w14:paraId="2A2E933F">
            <w:pPr>
              <w:pStyle w:val="14"/>
            </w:pPr>
            <w:r>
              <w:t>指标值确定依据</w:t>
            </w:r>
          </w:p>
        </w:tc>
      </w:tr>
      <w:tr w14:paraId="2CB589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B9E4E7">
            <w:pPr>
              <w:pStyle w:val="15"/>
            </w:pPr>
            <w:r>
              <w:t>产出指标</w:t>
            </w:r>
          </w:p>
        </w:tc>
        <w:tc>
          <w:tcPr>
            <w:tcW w:w="1276" w:type="dxa"/>
            <w:vAlign w:val="center"/>
          </w:tcPr>
          <w:p w14:paraId="70E5FD15">
            <w:pPr>
              <w:pStyle w:val="13"/>
            </w:pPr>
            <w:r>
              <w:t>数量指标</w:t>
            </w:r>
          </w:p>
        </w:tc>
        <w:tc>
          <w:tcPr>
            <w:tcW w:w="1332" w:type="dxa"/>
            <w:vAlign w:val="center"/>
          </w:tcPr>
          <w:p w14:paraId="0B73F002">
            <w:pPr>
              <w:pStyle w:val="13"/>
            </w:pPr>
            <w:r>
              <w:t>发放人数</w:t>
            </w:r>
          </w:p>
        </w:tc>
        <w:tc>
          <w:tcPr>
            <w:tcW w:w="2891" w:type="dxa"/>
            <w:vAlign w:val="center"/>
          </w:tcPr>
          <w:p w14:paraId="4F798BD3">
            <w:pPr>
              <w:pStyle w:val="13"/>
            </w:pPr>
            <w:r>
              <w:t>生活补助发放人数</w:t>
            </w:r>
          </w:p>
        </w:tc>
        <w:tc>
          <w:tcPr>
            <w:tcW w:w="1276" w:type="dxa"/>
            <w:vAlign w:val="center"/>
          </w:tcPr>
          <w:p w14:paraId="708954C7">
            <w:pPr>
              <w:pStyle w:val="13"/>
            </w:pPr>
            <w:r>
              <w:t>5人</w:t>
            </w:r>
          </w:p>
        </w:tc>
        <w:tc>
          <w:tcPr>
            <w:tcW w:w="1843" w:type="dxa"/>
            <w:vAlign w:val="center"/>
          </w:tcPr>
          <w:p w14:paraId="5A3C9DCE">
            <w:pPr>
              <w:pStyle w:val="13"/>
            </w:pPr>
            <w:r>
              <w:t>冀财教【2024】141号和年初工作计划</w:t>
            </w:r>
          </w:p>
        </w:tc>
      </w:tr>
      <w:tr w14:paraId="788FE6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F884FF"/>
        </w:tc>
        <w:tc>
          <w:tcPr>
            <w:tcW w:w="1276" w:type="dxa"/>
            <w:vAlign w:val="center"/>
          </w:tcPr>
          <w:p w14:paraId="7BC90FCF">
            <w:pPr>
              <w:pStyle w:val="13"/>
            </w:pPr>
            <w:r>
              <w:t>质量指标</w:t>
            </w:r>
          </w:p>
        </w:tc>
        <w:tc>
          <w:tcPr>
            <w:tcW w:w="1332" w:type="dxa"/>
            <w:vAlign w:val="center"/>
          </w:tcPr>
          <w:p w14:paraId="2C5B617B">
            <w:pPr>
              <w:pStyle w:val="13"/>
            </w:pPr>
            <w:r>
              <w:t>资金发放覆盖率</w:t>
            </w:r>
          </w:p>
        </w:tc>
        <w:tc>
          <w:tcPr>
            <w:tcW w:w="2891" w:type="dxa"/>
            <w:vAlign w:val="center"/>
          </w:tcPr>
          <w:p w14:paraId="7F6C6E38">
            <w:pPr>
              <w:pStyle w:val="13"/>
            </w:pPr>
            <w:r>
              <w:t>发放人数占核定贫困生人数</w:t>
            </w:r>
          </w:p>
        </w:tc>
        <w:tc>
          <w:tcPr>
            <w:tcW w:w="1276" w:type="dxa"/>
            <w:vAlign w:val="center"/>
          </w:tcPr>
          <w:p w14:paraId="02886DB7">
            <w:pPr>
              <w:pStyle w:val="13"/>
            </w:pPr>
            <w:r>
              <w:t>100%</w:t>
            </w:r>
          </w:p>
        </w:tc>
        <w:tc>
          <w:tcPr>
            <w:tcW w:w="1843" w:type="dxa"/>
            <w:vAlign w:val="center"/>
          </w:tcPr>
          <w:p w14:paraId="64F93EC5">
            <w:pPr>
              <w:pStyle w:val="13"/>
            </w:pPr>
            <w:r>
              <w:t>冀财教【2024】141号和年初工作计划</w:t>
            </w:r>
          </w:p>
        </w:tc>
      </w:tr>
      <w:tr w14:paraId="535102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FF8F70"/>
        </w:tc>
        <w:tc>
          <w:tcPr>
            <w:tcW w:w="1276" w:type="dxa"/>
            <w:vAlign w:val="center"/>
          </w:tcPr>
          <w:p w14:paraId="238A8934">
            <w:pPr>
              <w:pStyle w:val="13"/>
            </w:pPr>
            <w:r>
              <w:t>时效指标</w:t>
            </w:r>
          </w:p>
        </w:tc>
        <w:tc>
          <w:tcPr>
            <w:tcW w:w="1332" w:type="dxa"/>
            <w:vAlign w:val="center"/>
          </w:tcPr>
          <w:p w14:paraId="044084C5">
            <w:pPr>
              <w:pStyle w:val="13"/>
            </w:pPr>
            <w:r>
              <w:t>发放时限</w:t>
            </w:r>
          </w:p>
        </w:tc>
        <w:tc>
          <w:tcPr>
            <w:tcW w:w="2891" w:type="dxa"/>
            <w:vAlign w:val="center"/>
          </w:tcPr>
          <w:p w14:paraId="5C23B3E5">
            <w:pPr>
              <w:pStyle w:val="13"/>
            </w:pPr>
            <w:r>
              <w:t>及时发放补助</w:t>
            </w:r>
          </w:p>
        </w:tc>
        <w:tc>
          <w:tcPr>
            <w:tcW w:w="1276" w:type="dxa"/>
            <w:vAlign w:val="center"/>
          </w:tcPr>
          <w:p w14:paraId="6612171B">
            <w:pPr>
              <w:pStyle w:val="13"/>
            </w:pPr>
            <w:r>
              <w:t>春季6月底前、秋季12月底前</w:t>
            </w:r>
          </w:p>
        </w:tc>
        <w:tc>
          <w:tcPr>
            <w:tcW w:w="1843" w:type="dxa"/>
            <w:vAlign w:val="center"/>
          </w:tcPr>
          <w:p w14:paraId="666AB108">
            <w:pPr>
              <w:pStyle w:val="13"/>
            </w:pPr>
            <w:r>
              <w:t>冀财教【2024】141号和年初工作计划</w:t>
            </w:r>
          </w:p>
        </w:tc>
      </w:tr>
      <w:tr w14:paraId="7FE823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A48CAA"/>
        </w:tc>
        <w:tc>
          <w:tcPr>
            <w:tcW w:w="1276" w:type="dxa"/>
            <w:vAlign w:val="center"/>
          </w:tcPr>
          <w:p w14:paraId="6A653236">
            <w:pPr>
              <w:pStyle w:val="13"/>
            </w:pPr>
            <w:r>
              <w:t>成本指标</w:t>
            </w:r>
          </w:p>
        </w:tc>
        <w:tc>
          <w:tcPr>
            <w:tcW w:w="1332" w:type="dxa"/>
            <w:vAlign w:val="center"/>
          </w:tcPr>
          <w:p w14:paraId="10BF8E6A">
            <w:pPr>
              <w:pStyle w:val="13"/>
            </w:pPr>
            <w:r>
              <w:t>预算控制数</w:t>
            </w:r>
          </w:p>
        </w:tc>
        <w:tc>
          <w:tcPr>
            <w:tcW w:w="2891" w:type="dxa"/>
            <w:vAlign w:val="center"/>
          </w:tcPr>
          <w:p w14:paraId="3D6DF2FA">
            <w:pPr>
              <w:pStyle w:val="13"/>
            </w:pPr>
            <w:r>
              <w:t>预算控制数</w:t>
            </w:r>
          </w:p>
        </w:tc>
        <w:tc>
          <w:tcPr>
            <w:tcW w:w="1276" w:type="dxa"/>
            <w:vAlign w:val="center"/>
          </w:tcPr>
          <w:p w14:paraId="50EBFE47">
            <w:pPr>
              <w:pStyle w:val="13"/>
            </w:pPr>
            <w:r>
              <w:t>≤0.3万元</w:t>
            </w:r>
          </w:p>
        </w:tc>
        <w:tc>
          <w:tcPr>
            <w:tcW w:w="1843" w:type="dxa"/>
            <w:vAlign w:val="center"/>
          </w:tcPr>
          <w:p w14:paraId="0EFD0A50">
            <w:pPr>
              <w:pStyle w:val="13"/>
            </w:pPr>
            <w:r>
              <w:t>冀财教【2024】141号和年初工作计划</w:t>
            </w:r>
          </w:p>
        </w:tc>
      </w:tr>
      <w:tr w14:paraId="0BEC29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FEC111">
            <w:pPr>
              <w:pStyle w:val="15"/>
            </w:pPr>
            <w:r>
              <w:t>效益指标</w:t>
            </w:r>
          </w:p>
        </w:tc>
        <w:tc>
          <w:tcPr>
            <w:tcW w:w="1276" w:type="dxa"/>
            <w:vAlign w:val="center"/>
          </w:tcPr>
          <w:p w14:paraId="58583E81">
            <w:pPr>
              <w:pStyle w:val="13"/>
            </w:pPr>
            <w:r>
              <w:t>社会效益指标</w:t>
            </w:r>
          </w:p>
        </w:tc>
        <w:tc>
          <w:tcPr>
            <w:tcW w:w="1332" w:type="dxa"/>
            <w:vAlign w:val="center"/>
          </w:tcPr>
          <w:p w14:paraId="4E6D2C49">
            <w:pPr>
              <w:pStyle w:val="13"/>
            </w:pPr>
            <w:r>
              <w:t>学业保障程度</w:t>
            </w:r>
          </w:p>
        </w:tc>
        <w:tc>
          <w:tcPr>
            <w:tcW w:w="2891" w:type="dxa"/>
            <w:vAlign w:val="center"/>
          </w:tcPr>
          <w:p w14:paraId="116BD8D8">
            <w:pPr>
              <w:pStyle w:val="13"/>
            </w:pPr>
            <w:r>
              <w:t>帮助家庭困难学生完成学业的保障程度</w:t>
            </w:r>
          </w:p>
        </w:tc>
        <w:tc>
          <w:tcPr>
            <w:tcW w:w="1276" w:type="dxa"/>
            <w:vAlign w:val="center"/>
          </w:tcPr>
          <w:p w14:paraId="332A88A8">
            <w:pPr>
              <w:pStyle w:val="13"/>
            </w:pPr>
            <w:r>
              <w:t>基本保障</w:t>
            </w:r>
          </w:p>
        </w:tc>
        <w:tc>
          <w:tcPr>
            <w:tcW w:w="1843" w:type="dxa"/>
            <w:vAlign w:val="center"/>
          </w:tcPr>
          <w:p w14:paraId="346C55F2">
            <w:pPr>
              <w:pStyle w:val="13"/>
            </w:pPr>
            <w:r>
              <w:t>冀财教【2024】141号和年初工作计划</w:t>
            </w:r>
          </w:p>
        </w:tc>
      </w:tr>
      <w:tr w14:paraId="6E60FD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289875"/>
        </w:tc>
        <w:tc>
          <w:tcPr>
            <w:tcW w:w="1276" w:type="dxa"/>
            <w:vAlign w:val="center"/>
          </w:tcPr>
          <w:p w14:paraId="19E80A10">
            <w:pPr>
              <w:pStyle w:val="13"/>
            </w:pPr>
            <w:r>
              <w:t>可持续影响指标</w:t>
            </w:r>
          </w:p>
        </w:tc>
        <w:tc>
          <w:tcPr>
            <w:tcW w:w="1332" w:type="dxa"/>
            <w:vAlign w:val="center"/>
          </w:tcPr>
          <w:p w14:paraId="4066DC0F">
            <w:pPr>
              <w:pStyle w:val="13"/>
            </w:pPr>
            <w:r>
              <w:t>社会稳定水平</w:t>
            </w:r>
          </w:p>
        </w:tc>
        <w:tc>
          <w:tcPr>
            <w:tcW w:w="2891" w:type="dxa"/>
            <w:vAlign w:val="center"/>
          </w:tcPr>
          <w:p w14:paraId="04F55986">
            <w:pPr>
              <w:pStyle w:val="13"/>
            </w:pPr>
            <w:r>
              <w:t>提升社会稳定水平成效</w:t>
            </w:r>
          </w:p>
        </w:tc>
        <w:tc>
          <w:tcPr>
            <w:tcW w:w="1276" w:type="dxa"/>
            <w:vAlign w:val="center"/>
          </w:tcPr>
          <w:p w14:paraId="3258F5D1">
            <w:pPr>
              <w:pStyle w:val="13"/>
            </w:pPr>
            <w:r>
              <w:t>社会稳定</w:t>
            </w:r>
          </w:p>
        </w:tc>
        <w:tc>
          <w:tcPr>
            <w:tcW w:w="1843" w:type="dxa"/>
            <w:vAlign w:val="center"/>
          </w:tcPr>
          <w:p w14:paraId="443A5F5E">
            <w:pPr>
              <w:pStyle w:val="13"/>
            </w:pPr>
            <w:r>
              <w:t>冀财教【2024】141号和年初工作计划</w:t>
            </w:r>
          </w:p>
        </w:tc>
      </w:tr>
      <w:tr w14:paraId="2AF642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2E8DF8">
            <w:pPr>
              <w:pStyle w:val="15"/>
            </w:pPr>
            <w:r>
              <w:t>满意度指标</w:t>
            </w:r>
          </w:p>
        </w:tc>
        <w:tc>
          <w:tcPr>
            <w:tcW w:w="1276" w:type="dxa"/>
            <w:vAlign w:val="center"/>
          </w:tcPr>
          <w:p w14:paraId="2ECB29EB">
            <w:pPr>
              <w:pStyle w:val="13"/>
            </w:pPr>
            <w:r>
              <w:t>服务对象满意度指标</w:t>
            </w:r>
          </w:p>
        </w:tc>
        <w:tc>
          <w:tcPr>
            <w:tcW w:w="1332" w:type="dxa"/>
            <w:vAlign w:val="center"/>
          </w:tcPr>
          <w:p w14:paraId="29267827">
            <w:pPr>
              <w:pStyle w:val="13"/>
            </w:pPr>
            <w:r>
              <w:t>学生满意度</w:t>
            </w:r>
          </w:p>
        </w:tc>
        <w:tc>
          <w:tcPr>
            <w:tcW w:w="2891" w:type="dxa"/>
            <w:vAlign w:val="center"/>
          </w:tcPr>
          <w:p w14:paraId="06649F44">
            <w:pPr>
              <w:pStyle w:val="13"/>
            </w:pPr>
            <w:r>
              <w:t>学生对保障机制实施的满意度</w:t>
            </w:r>
          </w:p>
        </w:tc>
        <w:tc>
          <w:tcPr>
            <w:tcW w:w="1276" w:type="dxa"/>
            <w:vAlign w:val="center"/>
          </w:tcPr>
          <w:p w14:paraId="6D220392">
            <w:pPr>
              <w:pStyle w:val="13"/>
            </w:pPr>
            <w:r>
              <w:t>≥90%</w:t>
            </w:r>
          </w:p>
        </w:tc>
        <w:tc>
          <w:tcPr>
            <w:tcW w:w="1843" w:type="dxa"/>
            <w:vAlign w:val="center"/>
          </w:tcPr>
          <w:p w14:paraId="69228491">
            <w:pPr>
              <w:pStyle w:val="13"/>
            </w:pPr>
            <w:r>
              <w:t>调查问卷</w:t>
            </w:r>
          </w:p>
        </w:tc>
      </w:tr>
    </w:tbl>
    <w:p w14:paraId="7811CDEA">
      <w:pPr>
        <w:sectPr>
          <w:pgSz w:w="11900" w:h="16840"/>
          <w:pgMar w:top="1984" w:right="1304" w:bottom="1134" w:left="1304" w:header="720" w:footer="720" w:gutter="0"/>
          <w:cols w:space="720" w:num="1"/>
        </w:sectPr>
      </w:pPr>
    </w:p>
    <w:p w14:paraId="2A174D7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94B1F3">
      <w:pPr>
        <w:spacing w:before="0" w:after="0"/>
        <w:ind w:firstLine="560"/>
        <w:jc w:val="left"/>
        <w:outlineLvl w:val="3"/>
      </w:pPr>
      <w:bookmarkStart w:id="459" w:name="_Toc_4_4_0000000460"/>
      <w:r>
        <w:rPr>
          <w:rFonts w:ascii="方正仿宋_GBK" w:hAnsi="方正仿宋_GBK" w:eastAsia="方正仿宋_GBK" w:cs="方正仿宋_GBK"/>
          <w:color w:val="000000"/>
          <w:sz w:val="28"/>
        </w:rPr>
        <w:t>457.冀财教【2024】142号 河北省财政厅关于提前下达2025年省级学前教育发展资金通知绩效目标表</w:t>
      </w:r>
      <w:bookmarkEnd w:id="4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7494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9E48E78">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3AD3F5A2">
            <w:pPr>
              <w:pStyle w:val="11"/>
            </w:pPr>
            <w:r>
              <w:t>单位：万元</w:t>
            </w:r>
          </w:p>
        </w:tc>
      </w:tr>
      <w:tr w14:paraId="763CB9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F9AEEA">
            <w:pPr>
              <w:pStyle w:val="14"/>
            </w:pPr>
            <w:r>
              <w:t>项目编码</w:t>
            </w:r>
          </w:p>
        </w:tc>
        <w:tc>
          <w:tcPr>
            <w:tcW w:w="2608" w:type="dxa"/>
            <w:gridSpan w:val="2"/>
            <w:vAlign w:val="center"/>
          </w:tcPr>
          <w:p w14:paraId="6C4232FA">
            <w:pPr>
              <w:pStyle w:val="13"/>
            </w:pPr>
            <w:r>
              <w:t>13073025P000573100039</w:t>
            </w:r>
          </w:p>
        </w:tc>
        <w:tc>
          <w:tcPr>
            <w:tcW w:w="1587" w:type="dxa"/>
            <w:vAlign w:val="center"/>
          </w:tcPr>
          <w:p w14:paraId="22D3AC39">
            <w:pPr>
              <w:pStyle w:val="14"/>
            </w:pPr>
            <w:r>
              <w:t>项目名称</w:t>
            </w:r>
          </w:p>
        </w:tc>
        <w:tc>
          <w:tcPr>
            <w:tcW w:w="4423" w:type="dxa"/>
            <w:gridSpan w:val="3"/>
            <w:vAlign w:val="center"/>
          </w:tcPr>
          <w:p w14:paraId="320AB08A">
            <w:pPr>
              <w:pStyle w:val="13"/>
            </w:pPr>
            <w:r>
              <w:t>冀财教【2024】142号 河北省财政厅关于提前下达2025年省级学前教育发展资金通知</w:t>
            </w:r>
          </w:p>
        </w:tc>
      </w:tr>
      <w:tr w14:paraId="5B17E7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08E22A">
            <w:pPr>
              <w:pStyle w:val="14"/>
            </w:pPr>
            <w:r>
              <w:t>预算规模及资金用途</w:t>
            </w:r>
          </w:p>
        </w:tc>
        <w:tc>
          <w:tcPr>
            <w:tcW w:w="1276" w:type="dxa"/>
            <w:vAlign w:val="center"/>
          </w:tcPr>
          <w:p w14:paraId="6041A5E7">
            <w:pPr>
              <w:pStyle w:val="14"/>
            </w:pPr>
            <w:r>
              <w:t>预算数</w:t>
            </w:r>
          </w:p>
        </w:tc>
        <w:tc>
          <w:tcPr>
            <w:tcW w:w="1332" w:type="dxa"/>
            <w:vAlign w:val="center"/>
          </w:tcPr>
          <w:p w14:paraId="5BA8DA49">
            <w:pPr>
              <w:pStyle w:val="13"/>
            </w:pPr>
            <w:r>
              <w:t>3.89</w:t>
            </w:r>
          </w:p>
        </w:tc>
        <w:tc>
          <w:tcPr>
            <w:tcW w:w="1587" w:type="dxa"/>
            <w:vAlign w:val="center"/>
          </w:tcPr>
          <w:p w14:paraId="76139081">
            <w:pPr>
              <w:pStyle w:val="14"/>
            </w:pPr>
            <w:r>
              <w:t>其中：财政    资金</w:t>
            </w:r>
          </w:p>
        </w:tc>
        <w:tc>
          <w:tcPr>
            <w:tcW w:w="1304" w:type="dxa"/>
            <w:vAlign w:val="center"/>
          </w:tcPr>
          <w:p w14:paraId="69CDA7E1">
            <w:pPr>
              <w:pStyle w:val="13"/>
            </w:pPr>
            <w:r>
              <w:t>3.89</w:t>
            </w:r>
          </w:p>
        </w:tc>
        <w:tc>
          <w:tcPr>
            <w:tcW w:w="1276" w:type="dxa"/>
            <w:vAlign w:val="center"/>
          </w:tcPr>
          <w:p w14:paraId="35694316">
            <w:pPr>
              <w:pStyle w:val="14"/>
            </w:pPr>
            <w:r>
              <w:t>其他资金</w:t>
            </w:r>
          </w:p>
        </w:tc>
        <w:tc>
          <w:tcPr>
            <w:tcW w:w="1843" w:type="dxa"/>
            <w:vAlign w:val="center"/>
          </w:tcPr>
          <w:p w14:paraId="6B67A182">
            <w:pPr>
              <w:pStyle w:val="13"/>
            </w:pPr>
            <w:r>
              <w:t xml:space="preserve"> </w:t>
            </w:r>
          </w:p>
        </w:tc>
      </w:tr>
      <w:tr w14:paraId="337AA1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3AA340"/>
        </w:tc>
        <w:tc>
          <w:tcPr>
            <w:tcW w:w="8618" w:type="dxa"/>
            <w:gridSpan w:val="6"/>
            <w:vAlign w:val="center"/>
          </w:tcPr>
          <w:p w14:paraId="400EED7E">
            <w:pPr>
              <w:pStyle w:val="13"/>
            </w:pPr>
            <w:r>
              <w:t>通过完成用于幼儿园日常办公、维修等经费的任务，从而达到保障教育教学顺利进行的效果。</w:t>
            </w:r>
          </w:p>
        </w:tc>
      </w:tr>
      <w:tr w14:paraId="0C3FD1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086152">
            <w:pPr>
              <w:pStyle w:val="14"/>
            </w:pPr>
            <w:r>
              <w:t>资金支出计划（%）</w:t>
            </w:r>
          </w:p>
        </w:tc>
        <w:tc>
          <w:tcPr>
            <w:tcW w:w="2608" w:type="dxa"/>
            <w:gridSpan w:val="2"/>
            <w:vAlign w:val="center"/>
          </w:tcPr>
          <w:p w14:paraId="6F5323E9">
            <w:pPr>
              <w:pStyle w:val="14"/>
            </w:pPr>
            <w:r>
              <w:t>3月底</w:t>
            </w:r>
          </w:p>
        </w:tc>
        <w:tc>
          <w:tcPr>
            <w:tcW w:w="1587" w:type="dxa"/>
            <w:vAlign w:val="center"/>
          </w:tcPr>
          <w:p w14:paraId="2A44A20D">
            <w:pPr>
              <w:pStyle w:val="14"/>
            </w:pPr>
            <w:r>
              <w:t>6月底</w:t>
            </w:r>
          </w:p>
        </w:tc>
        <w:tc>
          <w:tcPr>
            <w:tcW w:w="1304" w:type="dxa"/>
            <w:vAlign w:val="center"/>
          </w:tcPr>
          <w:p w14:paraId="59F8B840">
            <w:pPr>
              <w:pStyle w:val="14"/>
            </w:pPr>
            <w:r>
              <w:t>10月底</w:t>
            </w:r>
          </w:p>
        </w:tc>
        <w:tc>
          <w:tcPr>
            <w:tcW w:w="3119" w:type="dxa"/>
            <w:gridSpan w:val="2"/>
            <w:vAlign w:val="center"/>
          </w:tcPr>
          <w:p w14:paraId="6E96A272">
            <w:pPr>
              <w:pStyle w:val="14"/>
            </w:pPr>
            <w:r>
              <w:t>12月底</w:t>
            </w:r>
          </w:p>
        </w:tc>
      </w:tr>
      <w:tr w14:paraId="7C8EEA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20A2CB"/>
        </w:tc>
        <w:tc>
          <w:tcPr>
            <w:tcW w:w="2608" w:type="dxa"/>
            <w:gridSpan w:val="2"/>
            <w:vAlign w:val="center"/>
          </w:tcPr>
          <w:p w14:paraId="46A9B8C3">
            <w:pPr>
              <w:pStyle w:val="15"/>
            </w:pPr>
            <w:r>
              <w:t>25%</w:t>
            </w:r>
          </w:p>
        </w:tc>
        <w:tc>
          <w:tcPr>
            <w:tcW w:w="1587" w:type="dxa"/>
            <w:vAlign w:val="center"/>
          </w:tcPr>
          <w:p w14:paraId="425E6520">
            <w:pPr>
              <w:pStyle w:val="15"/>
            </w:pPr>
            <w:r>
              <w:t>50%</w:t>
            </w:r>
          </w:p>
        </w:tc>
        <w:tc>
          <w:tcPr>
            <w:tcW w:w="1304" w:type="dxa"/>
            <w:vAlign w:val="center"/>
          </w:tcPr>
          <w:p w14:paraId="0977FA45">
            <w:pPr>
              <w:pStyle w:val="15"/>
            </w:pPr>
            <w:r>
              <w:t>75%</w:t>
            </w:r>
          </w:p>
        </w:tc>
        <w:tc>
          <w:tcPr>
            <w:tcW w:w="3119" w:type="dxa"/>
            <w:gridSpan w:val="2"/>
            <w:vAlign w:val="center"/>
          </w:tcPr>
          <w:p w14:paraId="22040A33">
            <w:pPr>
              <w:pStyle w:val="15"/>
            </w:pPr>
            <w:r>
              <w:t>100%</w:t>
            </w:r>
          </w:p>
        </w:tc>
      </w:tr>
      <w:tr w14:paraId="41C6B7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DD1786">
            <w:pPr>
              <w:pStyle w:val="14"/>
            </w:pPr>
            <w:r>
              <w:t>绩效目标</w:t>
            </w:r>
          </w:p>
        </w:tc>
        <w:tc>
          <w:tcPr>
            <w:tcW w:w="8618" w:type="dxa"/>
            <w:gridSpan w:val="6"/>
            <w:vAlign w:val="center"/>
          </w:tcPr>
          <w:p w14:paraId="7BA36EBB">
            <w:pPr>
              <w:pStyle w:val="13"/>
            </w:pPr>
            <w:r>
              <w:t>1.通过完成用于幼儿园日常办公、维修等经费的任务，从而达到保障教育教学顺利进行的效果。</w:t>
            </w:r>
          </w:p>
        </w:tc>
      </w:tr>
    </w:tbl>
    <w:p w14:paraId="7FDFDD6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E7F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F1E5AF">
            <w:pPr>
              <w:pStyle w:val="14"/>
            </w:pPr>
            <w:r>
              <w:t>一级指标</w:t>
            </w:r>
          </w:p>
        </w:tc>
        <w:tc>
          <w:tcPr>
            <w:tcW w:w="1276" w:type="dxa"/>
            <w:vAlign w:val="center"/>
          </w:tcPr>
          <w:p w14:paraId="3FD3B276">
            <w:pPr>
              <w:pStyle w:val="14"/>
            </w:pPr>
            <w:r>
              <w:t>二级指标</w:t>
            </w:r>
          </w:p>
        </w:tc>
        <w:tc>
          <w:tcPr>
            <w:tcW w:w="1332" w:type="dxa"/>
            <w:vAlign w:val="center"/>
          </w:tcPr>
          <w:p w14:paraId="7543C5F4">
            <w:pPr>
              <w:pStyle w:val="14"/>
            </w:pPr>
            <w:r>
              <w:t>三级指标</w:t>
            </w:r>
          </w:p>
        </w:tc>
        <w:tc>
          <w:tcPr>
            <w:tcW w:w="2891" w:type="dxa"/>
            <w:vAlign w:val="center"/>
          </w:tcPr>
          <w:p w14:paraId="58BB0229">
            <w:pPr>
              <w:pStyle w:val="14"/>
            </w:pPr>
            <w:r>
              <w:t>绩效指标描述</w:t>
            </w:r>
          </w:p>
        </w:tc>
        <w:tc>
          <w:tcPr>
            <w:tcW w:w="1276" w:type="dxa"/>
            <w:vAlign w:val="center"/>
          </w:tcPr>
          <w:p w14:paraId="16688E88">
            <w:pPr>
              <w:pStyle w:val="14"/>
            </w:pPr>
            <w:r>
              <w:t>指标值</w:t>
            </w:r>
          </w:p>
        </w:tc>
        <w:tc>
          <w:tcPr>
            <w:tcW w:w="1843" w:type="dxa"/>
            <w:vAlign w:val="center"/>
          </w:tcPr>
          <w:p w14:paraId="28935EDA">
            <w:pPr>
              <w:pStyle w:val="14"/>
            </w:pPr>
            <w:r>
              <w:t>指标值确定依据</w:t>
            </w:r>
          </w:p>
        </w:tc>
      </w:tr>
      <w:tr w14:paraId="2FAC91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2B75D0">
            <w:pPr>
              <w:pStyle w:val="15"/>
            </w:pPr>
            <w:r>
              <w:t>产出指标</w:t>
            </w:r>
          </w:p>
        </w:tc>
        <w:tc>
          <w:tcPr>
            <w:tcW w:w="1276" w:type="dxa"/>
            <w:vAlign w:val="center"/>
          </w:tcPr>
          <w:p w14:paraId="576FA0BA">
            <w:pPr>
              <w:pStyle w:val="13"/>
            </w:pPr>
            <w:r>
              <w:t>数量指标</w:t>
            </w:r>
          </w:p>
        </w:tc>
        <w:tc>
          <w:tcPr>
            <w:tcW w:w="1332" w:type="dxa"/>
            <w:vAlign w:val="center"/>
          </w:tcPr>
          <w:p w14:paraId="3C755481">
            <w:pPr>
              <w:pStyle w:val="13"/>
            </w:pPr>
            <w:r>
              <w:t>经费保障幼儿园数量</w:t>
            </w:r>
          </w:p>
        </w:tc>
        <w:tc>
          <w:tcPr>
            <w:tcW w:w="2891" w:type="dxa"/>
            <w:vAlign w:val="center"/>
          </w:tcPr>
          <w:p w14:paraId="68927BF2">
            <w:pPr>
              <w:pStyle w:val="13"/>
            </w:pPr>
            <w:r>
              <w:t>经费保障幼儿园教育教学顺利进行</w:t>
            </w:r>
          </w:p>
        </w:tc>
        <w:tc>
          <w:tcPr>
            <w:tcW w:w="1276" w:type="dxa"/>
            <w:vAlign w:val="center"/>
          </w:tcPr>
          <w:p w14:paraId="3F25EF30">
            <w:pPr>
              <w:pStyle w:val="13"/>
            </w:pPr>
            <w:r>
              <w:t>1所</w:t>
            </w:r>
          </w:p>
        </w:tc>
        <w:tc>
          <w:tcPr>
            <w:tcW w:w="1843" w:type="dxa"/>
            <w:vAlign w:val="center"/>
          </w:tcPr>
          <w:p w14:paraId="0585A59A">
            <w:pPr>
              <w:pStyle w:val="13"/>
            </w:pPr>
            <w:r>
              <w:t>2025年初工作计划和冀财教【2024】142号</w:t>
            </w:r>
          </w:p>
        </w:tc>
      </w:tr>
      <w:tr w14:paraId="169271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303FB3"/>
        </w:tc>
        <w:tc>
          <w:tcPr>
            <w:tcW w:w="1276" w:type="dxa"/>
            <w:vAlign w:val="center"/>
          </w:tcPr>
          <w:p w14:paraId="7E31700D">
            <w:pPr>
              <w:pStyle w:val="13"/>
            </w:pPr>
            <w:r>
              <w:t>质量指标</w:t>
            </w:r>
          </w:p>
        </w:tc>
        <w:tc>
          <w:tcPr>
            <w:tcW w:w="1332" w:type="dxa"/>
            <w:vAlign w:val="center"/>
          </w:tcPr>
          <w:p w14:paraId="27EB5351">
            <w:pPr>
              <w:pStyle w:val="13"/>
            </w:pPr>
            <w:r>
              <w:t>幼儿园正常运转率</w:t>
            </w:r>
          </w:p>
        </w:tc>
        <w:tc>
          <w:tcPr>
            <w:tcW w:w="2891" w:type="dxa"/>
            <w:vAlign w:val="center"/>
          </w:tcPr>
          <w:p w14:paraId="6658C1F8">
            <w:pPr>
              <w:pStyle w:val="13"/>
            </w:pPr>
            <w:r>
              <w:t>幼儿园工作正常运转</w:t>
            </w:r>
          </w:p>
        </w:tc>
        <w:tc>
          <w:tcPr>
            <w:tcW w:w="1276" w:type="dxa"/>
            <w:vAlign w:val="center"/>
          </w:tcPr>
          <w:p w14:paraId="358839BB">
            <w:pPr>
              <w:pStyle w:val="13"/>
            </w:pPr>
            <w:r>
              <w:t>≥95%</w:t>
            </w:r>
          </w:p>
        </w:tc>
        <w:tc>
          <w:tcPr>
            <w:tcW w:w="1843" w:type="dxa"/>
            <w:vAlign w:val="center"/>
          </w:tcPr>
          <w:p w14:paraId="03A0C021">
            <w:pPr>
              <w:pStyle w:val="13"/>
            </w:pPr>
            <w:r>
              <w:t>2025年初工作计划和冀财教【2024】142号</w:t>
            </w:r>
          </w:p>
        </w:tc>
      </w:tr>
      <w:tr w14:paraId="6C6601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4D1461"/>
        </w:tc>
        <w:tc>
          <w:tcPr>
            <w:tcW w:w="1276" w:type="dxa"/>
            <w:vAlign w:val="center"/>
          </w:tcPr>
          <w:p w14:paraId="061E31B7">
            <w:pPr>
              <w:pStyle w:val="13"/>
            </w:pPr>
            <w:r>
              <w:t>时效指标</w:t>
            </w:r>
          </w:p>
        </w:tc>
        <w:tc>
          <w:tcPr>
            <w:tcW w:w="1332" w:type="dxa"/>
            <w:vAlign w:val="center"/>
          </w:tcPr>
          <w:p w14:paraId="092E83F0">
            <w:pPr>
              <w:pStyle w:val="13"/>
            </w:pPr>
            <w:r>
              <w:t>学校各项工作及时完成率</w:t>
            </w:r>
          </w:p>
        </w:tc>
        <w:tc>
          <w:tcPr>
            <w:tcW w:w="2891" w:type="dxa"/>
            <w:vAlign w:val="center"/>
          </w:tcPr>
          <w:p w14:paraId="72827472">
            <w:pPr>
              <w:pStyle w:val="13"/>
            </w:pPr>
            <w:r>
              <w:t>学校各项工作及时完成情况</w:t>
            </w:r>
          </w:p>
        </w:tc>
        <w:tc>
          <w:tcPr>
            <w:tcW w:w="1276" w:type="dxa"/>
            <w:vAlign w:val="center"/>
          </w:tcPr>
          <w:p w14:paraId="55A2ECD5">
            <w:pPr>
              <w:pStyle w:val="13"/>
            </w:pPr>
            <w:r>
              <w:t>≥95%</w:t>
            </w:r>
          </w:p>
        </w:tc>
        <w:tc>
          <w:tcPr>
            <w:tcW w:w="1843" w:type="dxa"/>
            <w:vAlign w:val="center"/>
          </w:tcPr>
          <w:p w14:paraId="27DB9F9A">
            <w:pPr>
              <w:pStyle w:val="13"/>
            </w:pPr>
            <w:r>
              <w:t>2025年初工作计划和冀财教【2024】142号</w:t>
            </w:r>
          </w:p>
        </w:tc>
      </w:tr>
      <w:tr w14:paraId="4F4329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1F8D1E"/>
        </w:tc>
        <w:tc>
          <w:tcPr>
            <w:tcW w:w="1276" w:type="dxa"/>
            <w:vAlign w:val="center"/>
          </w:tcPr>
          <w:p w14:paraId="601CE1B1">
            <w:pPr>
              <w:pStyle w:val="13"/>
            </w:pPr>
            <w:r>
              <w:t>成本指标</w:t>
            </w:r>
          </w:p>
        </w:tc>
        <w:tc>
          <w:tcPr>
            <w:tcW w:w="1332" w:type="dxa"/>
            <w:vAlign w:val="center"/>
          </w:tcPr>
          <w:p w14:paraId="48FACD40">
            <w:pPr>
              <w:pStyle w:val="13"/>
            </w:pPr>
            <w:r>
              <w:t>预算控制数</w:t>
            </w:r>
          </w:p>
        </w:tc>
        <w:tc>
          <w:tcPr>
            <w:tcW w:w="2891" w:type="dxa"/>
            <w:vAlign w:val="center"/>
          </w:tcPr>
          <w:p w14:paraId="06542A03">
            <w:pPr>
              <w:pStyle w:val="13"/>
            </w:pPr>
            <w:r>
              <w:t>经费实际支出控制在预算内</w:t>
            </w:r>
          </w:p>
        </w:tc>
        <w:tc>
          <w:tcPr>
            <w:tcW w:w="1276" w:type="dxa"/>
            <w:vAlign w:val="center"/>
          </w:tcPr>
          <w:p w14:paraId="4D0B5174">
            <w:pPr>
              <w:pStyle w:val="13"/>
            </w:pPr>
            <w:r>
              <w:t>≤3.89万元</w:t>
            </w:r>
          </w:p>
        </w:tc>
        <w:tc>
          <w:tcPr>
            <w:tcW w:w="1843" w:type="dxa"/>
            <w:vAlign w:val="center"/>
          </w:tcPr>
          <w:p w14:paraId="38AF0E28">
            <w:pPr>
              <w:pStyle w:val="13"/>
            </w:pPr>
            <w:r>
              <w:t>2025年初工作计划和冀财教【2024】142号</w:t>
            </w:r>
          </w:p>
        </w:tc>
      </w:tr>
      <w:tr w14:paraId="17073D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3E1916">
            <w:pPr>
              <w:pStyle w:val="15"/>
            </w:pPr>
            <w:r>
              <w:t>效益指标</w:t>
            </w:r>
          </w:p>
        </w:tc>
        <w:tc>
          <w:tcPr>
            <w:tcW w:w="1276" w:type="dxa"/>
            <w:vAlign w:val="center"/>
          </w:tcPr>
          <w:p w14:paraId="72AEBBAE">
            <w:pPr>
              <w:pStyle w:val="13"/>
            </w:pPr>
            <w:r>
              <w:t>经济效益指标</w:t>
            </w:r>
          </w:p>
        </w:tc>
        <w:tc>
          <w:tcPr>
            <w:tcW w:w="1332" w:type="dxa"/>
            <w:vAlign w:val="center"/>
          </w:tcPr>
          <w:p w14:paraId="7583CB93">
            <w:pPr>
              <w:pStyle w:val="13"/>
            </w:pPr>
            <w:r>
              <w:t>保障幼儿教育教学顺利进行</w:t>
            </w:r>
          </w:p>
        </w:tc>
        <w:tc>
          <w:tcPr>
            <w:tcW w:w="2891" w:type="dxa"/>
            <w:vAlign w:val="center"/>
          </w:tcPr>
          <w:p w14:paraId="149E22EF">
            <w:pPr>
              <w:pStyle w:val="13"/>
            </w:pPr>
            <w:r>
              <w:t>保障幼儿教育教学顺利进行</w:t>
            </w:r>
          </w:p>
        </w:tc>
        <w:tc>
          <w:tcPr>
            <w:tcW w:w="1276" w:type="dxa"/>
            <w:vAlign w:val="center"/>
          </w:tcPr>
          <w:p w14:paraId="0DDF69EB">
            <w:pPr>
              <w:pStyle w:val="13"/>
            </w:pPr>
            <w:r>
              <w:t>较上年提高10%</w:t>
            </w:r>
          </w:p>
        </w:tc>
        <w:tc>
          <w:tcPr>
            <w:tcW w:w="1843" w:type="dxa"/>
            <w:vAlign w:val="center"/>
          </w:tcPr>
          <w:p w14:paraId="0E4EF44B">
            <w:pPr>
              <w:pStyle w:val="13"/>
            </w:pPr>
            <w:r>
              <w:t>2025年初工作计划和冀财教【2024】142号</w:t>
            </w:r>
          </w:p>
        </w:tc>
      </w:tr>
      <w:tr w14:paraId="69B329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56DCBE"/>
        </w:tc>
        <w:tc>
          <w:tcPr>
            <w:tcW w:w="1276" w:type="dxa"/>
            <w:vAlign w:val="center"/>
          </w:tcPr>
          <w:p w14:paraId="5560CB97">
            <w:pPr>
              <w:pStyle w:val="13"/>
            </w:pPr>
            <w:r>
              <w:t>社会效益指标</w:t>
            </w:r>
          </w:p>
        </w:tc>
        <w:tc>
          <w:tcPr>
            <w:tcW w:w="1332" w:type="dxa"/>
            <w:vAlign w:val="center"/>
          </w:tcPr>
          <w:p w14:paraId="51947C3D">
            <w:pPr>
              <w:pStyle w:val="13"/>
            </w:pPr>
            <w:r>
              <w:t>提升学校社会影响力</w:t>
            </w:r>
          </w:p>
        </w:tc>
        <w:tc>
          <w:tcPr>
            <w:tcW w:w="2891" w:type="dxa"/>
            <w:vAlign w:val="center"/>
          </w:tcPr>
          <w:p w14:paraId="26598B68">
            <w:pPr>
              <w:pStyle w:val="13"/>
            </w:pPr>
            <w:r>
              <w:t>提升教学品质，提升学校社会影响力</w:t>
            </w:r>
          </w:p>
        </w:tc>
        <w:tc>
          <w:tcPr>
            <w:tcW w:w="1276" w:type="dxa"/>
            <w:vAlign w:val="center"/>
          </w:tcPr>
          <w:p w14:paraId="5A6E7839">
            <w:pPr>
              <w:pStyle w:val="13"/>
            </w:pPr>
            <w:r>
              <w:t>较上年提高10%</w:t>
            </w:r>
          </w:p>
        </w:tc>
        <w:tc>
          <w:tcPr>
            <w:tcW w:w="1843" w:type="dxa"/>
            <w:vAlign w:val="center"/>
          </w:tcPr>
          <w:p w14:paraId="2B7133C2">
            <w:pPr>
              <w:pStyle w:val="13"/>
            </w:pPr>
            <w:r>
              <w:t>2025年初工作计划和冀财教【2024】142号</w:t>
            </w:r>
          </w:p>
        </w:tc>
      </w:tr>
      <w:tr w14:paraId="11F404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521306">
            <w:pPr>
              <w:pStyle w:val="15"/>
            </w:pPr>
            <w:r>
              <w:t>满意度指标</w:t>
            </w:r>
          </w:p>
        </w:tc>
        <w:tc>
          <w:tcPr>
            <w:tcW w:w="1276" w:type="dxa"/>
            <w:vAlign w:val="center"/>
          </w:tcPr>
          <w:p w14:paraId="2B93C49C">
            <w:pPr>
              <w:pStyle w:val="13"/>
            </w:pPr>
            <w:r>
              <w:t>服务对象满意度指标</w:t>
            </w:r>
          </w:p>
        </w:tc>
        <w:tc>
          <w:tcPr>
            <w:tcW w:w="1332" w:type="dxa"/>
            <w:vAlign w:val="center"/>
          </w:tcPr>
          <w:p w14:paraId="1EB225A3">
            <w:pPr>
              <w:pStyle w:val="13"/>
            </w:pPr>
            <w:r>
              <w:t>师生满意率</w:t>
            </w:r>
          </w:p>
        </w:tc>
        <w:tc>
          <w:tcPr>
            <w:tcW w:w="2891" w:type="dxa"/>
            <w:vAlign w:val="center"/>
          </w:tcPr>
          <w:p w14:paraId="667AE356">
            <w:pPr>
              <w:pStyle w:val="13"/>
            </w:pPr>
            <w:r>
              <w:t>全体师生满意率</w:t>
            </w:r>
          </w:p>
        </w:tc>
        <w:tc>
          <w:tcPr>
            <w:tcW w:w="1276" w:type="dxa"/>
            <w:vAlign w:val="center"/>
          </w:tcPr>
          <w:p w14:paraId="19188D1D">
            <w:pPr>
              <w:pStyle w:val="13"/>
            </w:pPr>
            <w:r>
              <w:t>≥90%</w:t>
            </w:r>
          </w:p>
        </w:tc>
        <w:tc>
          <w:tcPr>
            <w:tcW w:w="1843" w:type="dxa"/>
            <w:vAlign w:val="center"/>
          </w:tcPr>
          <w:p w14:paraId="6F26A5B0">
            <w:pPr>
              <w:pStyle w:val="13"/>
            </w:pPr>
            <w:r>
              <w:t>调查问卷</w:t>
            </w:r>
          </w:p>
        </w:tc>
      </w:tr>
    </w:tbl>
    <w:p w14:paraId="6C65BF80">
      <w:pPr>
        <w:sectPr>
          <w:pgSz w:w="11900" w:h="16840"/>
          <w:pgMar w:top="1984" w:right="1304" w:bottom="1134" w:left="1304" w:header="720" w:footer="720" w:gutter="0"/>
          <w:cols w:space="720" w:num="1"/>
        </w:sectPr>
      </w:pPr>
    </w:p>
    <w:p w14:paraId="5E1215C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449D08">
      <w:pPr>
        <w:spacing w:before="0" w:after="0"/>
        <w:ind w:firstLine="560"/>
        <w:jc w:val="left"/>
        <w:outlineLvl w:val="3"/>
      </w:pPr>
      <w:bookmarkStart w:id="460" w:name="_Toc_4_4_0000000461"/>
      <w:r>
        <w:rPr>
          <w:rFonts w:ascii="方正仿宋_GBK" w:hAnsi="方正仿宋_GBK" w:eastAsia="方正仿宋_GBK" w:cs="方正仿宋_GBK"/>
          <w:color w:val="000000"/>
          <w:sz w:val="28"/>
        </w:rPr>
        <w:t>458.（公用）冀财教【2024】123号 河北省财政厅关于提前下达2025年城乡义务教育中央补助经费绩效目标表</w:t>
      </w:r>
      <w:bookmarkEnd w:id="4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1E5D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5C6988">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0198A99D">
            <w:pPr>
              <w:pStyle w:val="11"/>
            </w:pPr>
            <w:r>
              <w:t>单位：万元</w:t>
            </w:r>
          </w:p>
        </w:tc>
      </w:tr>
      <w:tr w14:paraId="1FD49B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9720AD">
            <w:pPr>
              <w:pStyle w:val="14"/>
            </w:pPr>
            <w:r>
              <w:t>项目编码</w:t>
            </w:r>
          </w:p>
        </w:tc>
        <w:tc>
          <w:tcPr>
            <w:tcW w:w="2608" w:type="dxa"/>
            <w:gridSpan w:val="2"/>
            <w:vAlign w:val="center"/>
          </w:tcPr>
          <w:p w14:paraId="75E6672F">
            <w:pPr>
              <w:pStyle w:val="13"/>
            </w:pPr>
            <w:r>
              <w:t>13073025P00057910005J</w:t>
            </w:r>
          </w:p>
        </w:tc>
        <w:tc>
          <w:tcPr>
            <w:tcW w:w="1587" w:type="dxa"/>
            <w:vAlign w:val="center"/>
          </w:tcPr>
          <w:p w14:paraId="32D384A5">
            <w:pPr>
              <w:pStyle w:val="14"/>
            </w:pPr>
            <w:r>
              <w:t>项目名称</w:t>
            </w:r>
          </w:p>
        </w:tc>
        <w:tc>
          <w:tcPr>
            <w:tcW w:w="4423" w:type="dxa"/>
            <w:gridSpan w:val="3"/>
            <w:vAlign w:val="center"/>
          </w:tcPr>
          <w:p w14:paraId="414B783B">
            <w:pPr>
              <w:pStyle w:val="13"/>
            </w:pPr>
            <w:r>
              <w:t>（公用）冀财教【2024】123号 河北省财政厅关于提前下达2025年城乡义务教育中央补助经费</w:t>
            </w:r>
          </w:p>
        </w:tc>
      </w:tr>
      <w:tr w14:paraId="028EBA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3FA34C">
            <w:pPr>
              <w:pStyle w:val="14"/>
            </w:pPr>
            <w:r>
              <w:t>预算规模及资金用途</w:t>
            </w:r>
          </w:p>
        </w:tc>
        <w:tc>
          <w:tcPr>
            <w:tcW w:w="1276" w:type="dxa"/>
            <w:vAlign w:val="center"/>
          </w:tcPr>
          <w:p w14:paraId="4CCF9A71">
            <w:pPr>
              <w:pStyle w:val="14"/>
            </w:pPr>
            <w:r>
              <w:t>预算数</w:t>
            </w:r>
          </w:p>
        </w:tc>
        <w:tc>
          <w:tcPr>
            <w:tcW w:w="1332" w:type="dxa"/>
            <w:vAlign w:val="center"/>
          </w:tcPr>
          <w:p w14:paraId="6AA7FA4A">
            <w:pPr>
              <w:pStyle w:val="13"/>
            </w:pPr>
            <w:r>
              <w:t>10.08</w:t>
            </w:r>
          </w:p>
        </w:tc>
        <w:tc>
          <w:tcPr>
            <w:tcW w:w="1587" w:type="dxa"/>
            <w:vAlign w:val="center"/>
          </w:tcPr>
          <w:p w14:paraId="329B7BB0">
            <w:pPr>
              <w:pStyle w:val="14"/>
            </w:pPr>
            <w:r>
              <w:t>其中：财政    资金</w:t>
            </w:r>
          </w:p>
        </w:tc>
        <w:tc>
          <w:tcPr>
            <w:tcW w:w="1304" w:type="dxa"/>
            <w:vAlign w:val="center"/>
          </w:tcPr>
          <w:p w14:paraId="3E76509E">
            <w:pPr>
              <w:pStyle w:val="13"/>
            </w:pPr>
            <w:r>
              <w:t>10.08</w:t>
            </w:r>
          </w:p>
        </w:tc>
        <w:tc>
          <w:tcPr>
            <w:tcW w:w="1276" w:type="dxa"/>
            <w:vAlign w:val="center"/>
          </w:tcPr>
          <w:p w14:paraId="3360E66B">
            <w:pPr>
              <w:pStyle w:val="14"/>
            </w:pPr>
            <w:r>
              <w:t>其他资金</w:t>
            </w:r>
          </w:p>
        </w:tc>
        <w:tc>
          <w:tcPr>
            <w:tcW w:w="1843" w:type="dxa"/>
            <w:vAlign w:val="center"/>
          </w:tcPr>
          <w:p w14:paraId="75847602">
            <w:pPr>
              <w:pStyle w:val="13"/>
            </w:pPr>
            <w:r>
              <w:t xml:space="preserve"> </w:t>
            </w:r>
          </w:p>
        </w:tc>
      </w:tr>
      <w:tr w14:paraId="01FCD1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2A235B"/>
        </w:tc>
        <w:tc>
          <w:tcPr>
            <w:tcW w:w="8618" w:type="dxa"/>
            <w:gridSpan w:val="6"/>
            <w:vAlign w:val="center"/>
          </w:tcPr>
          <w:p w14:paraId="22331826">
            <w:pPr>
              <w:pStyle w:val="13"/>
            </w:pPr>
            <w:r>
              <w:t>2025年城乡义务教育中央补助经费用来保障学校的正常运行和日常办公经费支出</w:t>
            </w:r>
          </w:p>
        </w:tc>
      </w:tr>
      <w:tr w14:paraId="375AF7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0B2C59">
            <w:pPr>
              <w:pStyle w:val="14"/>
            </w:pPr>
            <w:r>
              <w:t>资金支出计划（%）</w:t>
            </w:r>
          </w:p>
        </w:tc>
        <w:tc>
          <w:tcPr>
            <w:tcW w:w="2608" w:type="dxa"/>
            <w:gridSpan w:val="2"/>
            <w:vAlign w:val="center"/>
          </w:tcPr>
          <w:p w14:paraId="567D15E1">
            <w:pPr>
              <w:pStyle w:val="14"/>
            </w:pPr>
            <w:r>
              <w:t>3月底</w:t>
            </w:r>
          </w:p>
        </w:tc>
        <w:tc>
          <w:tcPr>
            <w:tcW w:w="1587" w:type="dxa"/>
            <w:vAlign w:val="center"/>
          </w:tcPr>
          <w:p w14:paraId="12443C62">
            <w:pPr>
              <w:pStyle w:val="14"/>
            </w:pPr>
            <w:r>
              <w:t>6月底</w:t>
            </w:r>
          </w:p>
        </w:tc>
        <w:tc>
          <w:tcPr>
            <w:tcW w:w="1304" w:type="dxa"/>
            <w:vAlign w:val="center"/>
          </w:tcPr>
          <w:p w14:paraId="46D62D5D">
            <w:pPr>
              <w:pStyle w:val="14"/>
            </w:pPr>
            <w:r>
              <w:t>10月底</w:t>
            </w:r>
          </w:p>
        </w:tc>
        <w:tc>
          <w:tcPr>
            <w:tcW w:w="3119" w:type="dxa"/>
            <w:gridSpan w:val="2"/>
            <w:vAlign w:val="center"/>
          </w:tcPr>
          <w:p w14:paraId="36A70DB5">
            <w:pPr>
              <w:pStyle w:val="14"/>
            </w:pPr>
            <w:r>
              <w:t>12月底</w:t>
            </w:r>
          </w:p>
        </w:tc>
      </w:tr>
      <w:tr w14:paraId="0962A0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86CC26"/>
        </w:tc>
        <w:tc>
          <w:tcPr>
            <w:tcW w:w="2608" w:type="dxa"/>
            <w:gridSpan w:val="2"/>
            <w:vAlign w:val="center"/>
          </w:tcPr>
          <w:p w14:paraId="079D0BD1">
            <w:pPr>
              <w:pStyle w:val="15"/>
            </w:pPr>
            <w:r>
              <w:t>25%</w:t>
            </w:r>
          </w:p>
        </w:tc>
        <w:tc>
          <w:tcPr>
            <w:tcW w:w="1587" w:type="dxa"/>
            <w:vAlign w:val="center"/>
          </w:tcPr>
          <w:p w14:paraId="38822440">
            <w:pPr>
              <w:pStyle w:val="15"/>
            </w:pPr>
            <w:r>
              <w:t>50%</w:t>
            </w:r>
          </w:p>
        </w:tc>
        <w:tc>
          <w:tcPr>
            <w:tcW w:w="1304" w:type="dxa"/>
            <w:vAlign w:val="center"/>
          </w:tcPr>
          <w:p w14:paraId="2994B5D2">
            <w:pPr>
              <w:pStyle w:val="15"/>
            </w:pPr>
            <w:r>
              <w:t>75%</w:t>
            </w:r>
          </w:p>
        </w:tc>
        <w:tc>
          <w:tcPr>
            <w:tcW w:w="3119" w:type="dxa"/>
            <w:gridSpan w:val="2"/>
            <w:vAlign w:val="center"/>
          </w:tcPr>
          <w:p w14:paraId="2F1630FE">
            <w:pPr>
              <w:pStyle w:val="15"/>
            </w:pPr>
            <w:r>
              <w:t>100%</w:t>
            </w:r>
          </w:p>
        </w:tc>
      </w:tr>
      <w:tr w14:paraId="08A67D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B0088E">
            <w:pPr>
              <w:pStyle w:val="14"/>
            </w:pPr>
            <w:r>
              <w:t>绩效目标</w:t>
            </w:r>
          </w:p>
        </w:tc>
        <w:tc>
          <w:tcPr>
            <w:tcW w:w="8618" w:type="dxa"/>
            <w:gridSpan w:val="6"/>
            <w:vAlign w:val="center"/>
          </w:tcPr>
          <w:p w14:paraId="10FC7F49">
            <w:pPr>
              <w:pStyle w:val="13"/>
            </w:pPr>
            <w:r>
              <w:t>1.2025年城乡义务教育中央补助经费用来保障学校的正常运行和日常办公经费支出</w:t>
            </w:r>
          </w:p>
        </w:tc>
      </w:tr>
    </w:tbl>
    <w:p w14:paraId="51E0D81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42B4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7551C3">
            <w:pPr>
              <w:pStyle w:val="14"/>
            </w:pPr>
            <w:r>
              <w:t>一级指标</w:t>
            </w:r>
          </w:p>
        </w:tc>
        <w:tc>
          <w:tcPr>
            <w:tcW w:w="1276" w:type="dxa"/>
            <w:vAlign w:val="center"/>
          </w:tcPr>
          <w:p w14:paraId="73E41793">
            <w:pPr>
              <w:pStyle w:val="14"/>
            </w:pPr>
            <w:r>
              <w:t>二级指标</w:t>
            </w:r>
          </w:p>
        </w:tc>
        <w:tc>
          <w:tcPr>
            <w:tcW w:w="1332" w:type="dxa"/>
            <w:vAlign w:val="center"/>
          </w:tcPr>
          <w:p w14:paraId="697E3FDB">
            <w:pPr>
              <w:pStyle w:val="14"/>
            </w:pPr>
            <w:r>
              <w:t>三级指标</w:t>
            </w:r>
          </w:p>
        </w:tc>
        <w:tc>
          <w:tcPr>
            <w:tcW w:w="2891" w:type="dxa"/>
            <w:vAlign w:val="center"/>
          </w:tcPr>
          <w:p w14:paraId="4120CCD2">
            <w:pPr>
              <w:pStyle w:val="14"/>
            </w:pPr>
            <w:r>
              <w:t>绩效指标描述</w:t>
            </w:r>
          </w:p>
        </w:tc>
        <w:tc>
          <w:tcPr>
            <w:tcW w:w="1276" w:type="dxa"/>
            <w:vAlign w:val="center"/>
          </w:tcPr>
          <w:p w14:paraId="7ABA1C10">
            <w:pPr>
              <w:pStyle w:val="14"/>
            </w:pPr>
            <w:r>
              <w:t>指标值</w:t>
            </w:r>
          </w:p>
        </w:tc>
        <w:tc>
          <w:tcPr>
            <w:tcW w:w="1843" w:type="dxa"/>
            <w:vAlign w:val="center"/>
          </w:tcPr>
          <w:p w14:paraId="65212DA7">
            <w:pPr>
              <w:pStyle w:val="14"/>
            </w:pPr>
            <w:r>
              <w:t>指标值确定依据</w:t>
            </w:r>
          </w:p>
        </w:tc>
      </w:tr>
      <w:tr w14:paraId="4A79D1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8F1A4E">
            <w:pPr>
              <w:pStyle w:val="15"/>
            </w:pPr>
            <w:r>
              <w:t>产出指标</w:t>
            </w:r>
          </w:p>
        </w:tc>
        <w:tc>
          <w:tcPr>
            <w:tcW w:w="1276" w:type="dxa"/>
            <w:vAlign w:val="center"/>
          </w:tcPr>
          <w:p w14:paraId="52228BD2">
            <w:pPr>
              <w:pStyle w:val="13"/>
            </w:pPr>
            <w:r>
              <w:t>数量指标</w:t>
            </w:r>
          </w:p>
        </w:tc>
        <w:tc>
          <w:tcPr>
            <w:tcW w:w="1332" w:type="dxa"/>
            <w:vAlign w:val="center"/>
          </w:tcPr>
          <w:p w14:paraId="6A0F515F">
            <w:pPr>
              <w:pStyle w:val="13"/>
            </w:pPr>
            <w:r>
              <w:t>经费保障学校个数</w:t>
            </w:r>
          </w:p>
        </w:tc>
        <w:tc>
          <w:tcPr>
            <w:tcW w:w="2891" w:type="dxa"/>
            <w:vAlign w:val="center"/>
          </w:tcPr>
          <w:p w14:paraId="0576AD9B">
            <w:pPr>
              <w:pStyle w:val="13"/>
            </w:pPr>
            <w:r>
              <w:t>按资金计划额度支付，保障学校正常运转</w:t>
            </w:r>
          </w:p>
        </w:tc>
        <w:tc>
          <w:tcPr>
            <w:tcW w:w="1276" w:type="dxa"/>
            <w:vAlign w:val="center"/>
          </w:tcPr>
          <w:p w14:paraId="60609AD0">
            <w:pPr>
              <w:pStyle w:val="13"/>
            </w:pPr>
            <w:r>
              <w:t>1个</w:t>
            </w:r>
          </w:p>
        </w:tc>
        <w:tc>
          <w:tcPr>
            <w:tcW w:w="1843" w:type="dxa"/>
            <w:vAlign w:val="center"/>
          </w:tcPr>
          <w:p w14:paraId="04E54CB8">
            <w:pPr>
              <w:pStyle w:val="13"/>
            </w:pPr>
            <w:r>
              <w:t>年初工作计划和冀财教【2024】123号</w:t>
            </w:r>
          </w:p>
        </w:tc>
      </w:tr>
      <w:tr w14:paraId="0184EE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2C415D"/>
        </w:tc>
        <w:tc>
          <w:tcPr>
            <w:tcW w:w="1276" w:type="dxa"/>
            <w:vAlign w:val="center"/>
          </w:tcPr>
          <w:p w14:paraId="39940071">
            <w:pPr>
              <w:pStyle w:val="13"/>
            </w:pPr>
            <w:r>
              <w:t>质量指标</w:t>
            </w:r>
          </w:p>
        </w:tc>
        <w:tc>
          <w:tcPr>
            <w:tcW w:w="1332" w:type="dxa"/>
            <w:vAlign w:val="center"/>
          </w:tcPr>
          <w:p w14:paraId="742C4209">
            <w:pPr>
              <w:pStyle w:val="13"/>
            </w:pPr>
            <w:r>
              <w:t>学校正常运转率</w:t>
            </w:r>
          </w:p>
        </w:tc>
        <w:tc>
          <w:tcPr>
            <w:tcW w:w="2891" w:type="dxa"/>
            <w:vAlign w:val="center"/>
          </w:tcPr>
          <w:p w14:paraId="723A5BE3">
            <w:pPr>
              <w:pStyle w:val="13"/>
            </w:pPr>
            <w:r>
              <w:t>学校正常运转率</w:t>
            </w:r>
          </w:p>
        </w:tc>
        <w:tc>
          <w:tcPr>
            <w:tcW w:w="1276" w:type="dxa"/>
            <w:vAlign w:val="center"/>
          </w:tcPr>
          <w:p w14:paraId="0048F9DD">
            <w:pPr>
              <w:pStyle w:val="13"/>
            </w:pPr>
            <w:r>
              <w:t>100%</w:t>
            </w:r>
          </w:p>
        </w:tc>
        <w:tc>
          <w:tcPr>
            <w:tcW w:w="1843" w:type="dxa"/>
            <w:vAlign w:val="center"/>
          </w:tcPr>
          <w:p w14:paraId="1DC935A2">
            <w:pPr>
              <w:pStyle w:val="13"/>
            </w:pPr>
            <w:r>
              <w:t>年初工作计划和冀财教【2024】123号</w:t>
            </w:r>
          </w:p>
        </w:tc>
      </w:tr>
      <w:tr w14:paraId="2C059F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D72697"/>
        </w:tc>
        <w:tc>
          <w:tcPr>
            <w:tcW w:w="1276" w:type="dxa"/>
            <w:vAlign w:val="center"/>
          </w:tcPr>
          <w:p w14:paraId="7215C92B">
            <w:pPr>
              <w:pStyle w:val="13"/>
            </w:pPr>
            <w:r>
              <w:t>时效指标</w:t>
            </w:r>
          </w:p>
        </w:tc>
        <w:tc>
          <w:tcPr>
            <w:tcW w:w="1332" w:type="dxa"/>
            <w:vAlign w:val="center"/>
          </w:tcPr>
          <w:p w14:paraId="71956D98">
            <w:pPr>
              <w:pStyle w:val="13"/>
            </w:pPr>
            <w:r>
              <w:t>工作及时完成率</w:t>
            </w:r>
          </w:p>
        </w:tc>
        <w:tc>
          <w:tcPr>
            <w:tcW w:w="2891" w:type="dxa"/>
            <w:vAlign w:val="center"/>
          </w:tcPr>
          <w:p w14:paraId="6060EC19">
            <w:pPr>
              <w:pStyle w:val="13"/>
            </w:pPr>
            <w:r>
              <w:t>学校正常工作及时完成率</w:t>
            </w:r>
          </w:p>
        </w:tc>
        <w:tc>
          <w:tcPr>
            <w:tcW w:w="1276" w:type="dxa"/>
            <w:vAlign w:val="center"/>
          </w:tcPr>
          <w:p w14:paraId="77DCCBB9">
            <w:pPr>
              <w:pStyle w:val="13"/>
            </w:pPr>
            <w:r>
              <w:t>≥95%</w:t>
            </w:r>
          </w:p>
        </w:tc>
        <w:tc>
          <w:tcPr>
            <w:tcW w:w="1843" w:type="dxa"/>
            <w:vAlign w:val="center"/>
          </w:tcPr>
          <w:p w14:paraId="6B7F7CA1">
            <w:pPr>
              <w:pStyle w:val="13"/>
            </w:pPr>
            <w:r>
              <w:t>年初工作计划和冀财教【2024】123号</w:t>
            </w:r>
          </w:p>
        </w:tc>
      </w:tr>
      <w:tr w14:paraId="019234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417842"/>
        </w:tc>
        <w:tc>
          <w:tcPr>
            <w:tcW w:w="1276" w:type="dxa"/>
            <w:vAlign w:val="center"/>
          </w:tcPr>
          <w:p w14:paraId="09400858">
            <w:pPr>
              <w:pStyle w:val="13"/>
            </w:pPr>
            <w:r>
              <w:t>成本指标</w:t>
            </w:r>
          </w:p>
        </w:tc>
        <w:tc>
          <w:tcPr>
            <w:tcW w:w="1332" w:type="dxa"/>
            <w:vAlign w:val="center"/>
          </w:tcPr>
          <w:p w14:paraId="0A27484D">
            <w:pPr>
              <w:pStyle w:val="13"/>
            </w:pPr>
            <w:r>
              <w:t>实际支出金额</w:t>
            </w:r>
          </w:p>
        </w:tc>
        <w:tc>
          <w:tcPr>
            <w:tcW w:w="2891" w:type="dxa"/>
            <w:vAlign w:val="center"/>
          </w:tcPr>
          <w:p w14:paraId="67A7A95A">
            <w:pPr>
              <w:pStyle w:val="13"/>
            </w:pPr>
            <w:r>
              <w:t>实际支出金额</w:t>
            </w:r>
          </w:p>
        </w:tc>
        <w:tc>
          <w:tcPr>
            <w:tcW w:w="1276" w:type="dxa"/>
            <w:vAlign w:val="center"/>
          </w:tcPr>
          <w:p w14:paraId="17C7D5B5">
            <w:pPr>
              <w:pStyle w:val="13"/>
            </w:pPr>
            <w:r>
              <w:t>≤10.08万元</w:t>
            </w:r>
          </w:p>
        </w:tc>
        <w:tc>
          <w:tcPr>
            <w:tcW w:w="1843" w:type="dxa"/>
            <w:vAlign w:val="center"/>
          </w:tcPr>
          <w:p w14:paraId="772F4F94">
            <w:pPr>
              <w:pStyle w:val="13"/>
            </w:pPr>
            <w:r>
              <w:t>年初工作计划和冀财教【2024】123号</w:t>
            </w:r>
          </w:p>
        </w:tc>
      </w:tr>
      <w:tr w14:paraId="09D1E3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510F3C">
            <w:pPr>
              <w:pStyle w:val="15"/>
            </w:pPr>
            <w:r>
              <w:t>效益指标</w:t>
            </w:r>
          </w:p>
        </w:tc>
        <w:tc>
          <w:tcPr>
            <w:tcW w:w="1276" w:type="dxa"/>
            <w:vAlign w:val="center"/>
          </w:tcPr>
          <w:p w14:paraId="6E4E0A91">
            <w:pPr>
              <w:pStyle w:val="13"/>
            </w:pPr>
            <w:r>
              <w:t>社会效益指标</w:t>
            </w:r>
          </w:p>
        </w:tc>
        <w:tc>
          <w:tcPr>
            <w:tcW w:w="1332" w:type="dxa"/>
            <w:vAlign w:val="center"/>
          </w:tcPr>
          <w:p w14:paraId="615A98D4">
            <w:pPr>
              <w:pStyle w:val="13"/>
            </w:pPr>
            <w:r>
              <w:t>保证学校教育教学工作开展。</w:t>
            </w:r>
          </w:p>
        </w:tc>
        <w:tc>
          <w:tcPr>
            <w:tcW w:w="2891" w:type="dxa"/>
            <w:vAlign w:val="center"/>
          </w:tcPr>
          <w:p w14:paraId="35BED48A">
            <w:pPr>
              <w:pStyle w:val="13"/>
            </w:pPr>
            <w:r>
              <w:t>保证学校教育教学工作开展。</w:t>
            </w:r>
          </w:p>
        </w:tc>
        <w:tc>
          <w:tcPr>
            <w:tcW w:w="1276" w:type="dxa"/>
            <w:vAlign w:val="center"/>
          </w:tcPr>
          <w:p w14:paraId="63CB01AA">
            <w:pPr>
              <w:pStyle w:val="13"/>
            </w:pPr>
            <w:r>
              <w:t>教育教学有序开展，教学质量进一步提升。</w:t>
            </w:r>
          </w:p>
        </w:tc>
        <w:tc>
          <w:tcPr>
            <w:tcW w:w="1843" w:type="dxa"/>
            <w:vAlign w:val="center"/>
          </w:tcPr>
          <w:p w14:paraId="3ED07107">
            <w:pPr>
              <w:pStyle w:val="13"/>
            </w:pPr>
            <w:r>
              <w:t>年初工作计划和冀财教【2024】123号</w:t>
            </w:r>
          </w:p>
        </w:tc>
      </w:tr>
      <w:tr w14:paraId="1252B0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5886AE"/>
        </w:tc>
        <w:tc>
          <w:tcPr>
            <w:tcW w:w="1276" w:type="dxa"/>
            <w:vAlign w:val="center"/>
          </w:tcPr>
          <w:p w14:paraId="0BAD7812">
            <w:pPr>
              <w:pStyle w:val="13"/>
            </w:pPr>
            <w:r>
              <w:t>可持续影响指标</w:t>
            </w:r>
          </w:p>
        </w:tc>
        <w:tc>
          <w:tcPr>
            <w:tcW w:w="1332" w:type="dxa"/>
            <w:vAlign w:val="center"/>
          </w:tcPr>
          <w:p w14:paraId="407ABA09">
            <w:pPr>
              <w:pStyle w:val="13"/>
            </w:pPr>
            <w:r>
              <w:t>项目可持续影响性</w:t>
            </w:r>
          </w:p>
        </w:tc>
        <w:tc>
          <w:tcPr>
            <w:tcW w:w="2891" w:type="dxa"/>
            <w:vAlign w:val="center"/>
          </w:tcPr>
          <w:p w14:paraId="079E7FE9">
            <w:pPr>
              <w:pStyle w:val="13"/>
            </w:pPr>
            <w:r>
              <w:t>项目是否具有可持续影响性</w:t>
            </w:r>
          </w:p>
        </w:tc>
        <w:tc>
          <w:tcPr>
            <w:tcW w:w="1276" w:type="dxa"/>
            <w:vAlign w:val="center"/>
          </w:tcPr>
          <w:p w14:paraId="5DED21A5">
            <w:pPr>
              <w:pStyle w:val="13"/>
            </w:pPr>
            <w:r>
              <w:t>保障日常教学工作开展，进一步做好学生的服务。</w:t>
            </w:r>
          </w:p>
        </w:tc>
        <w:tc>
          <w:tcPr>
            <w:tcW w:w="1843" w:type="dxa"/>
            <w:vAlign w:val="center"/>
          </w:tcPr>
          <w:p w14:paraId="6939942C">
            <w:pPr>
              <w:pStyle w:val="13"/>
            </w:pPr>
            <w:r>
              <w:t>年初工作计划和冀财教【2024】123号</w:t>
            </w:r>
          </w:p>
        </w:tc>
      </w:tr>
      <w:tr w14:paraId="682475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9494C6">
            <w:pPr>
              <w:pStyle w:val="15"/>
            </w:pPr>
            <w:r>
              <w:t>满意度指标</w:t>
            </w:r>
          </w:p>
        </w:tc>
        <w:tc>
          <w:tcPr>
            <w:tcW w:w="1276" w:type="dxa"/>
            <w:vAlign w:val="center"/>
          </w:tcPr>
          <w:p w14:paraId="32B41290">
            <w:pPr>
              <w:pStyle w:val="13"/>
            </w:pPr>
            <w:r>
              <w:t>服务对象满意度指标</w:t>
            </w:r>
          </w:p>
        </w:tc>
        <w:tc>
          <w:tcPr>
            <w:tcW w:w="1332" w:type="dxa"/>
            <w:vAlign w:val="center"/>
          </w:tcPr>
          <w:p w14:paraId="4232EBFE">
            <w:pPr>
              <w:pStyle w:val="13"/>
            </w:pPr>
            <w:r>
              <w:t>服务对象满意度</w:t>
            </w:r>
          </w:p>
        </w:tc>
        <w:tc>
          <w:tcPr>
            <w:tcW w:w="2891" w:type="dxa"/>
            <w:vAlign w:val="center"/>
          </w:tcPr>
          <w:p w14:paraId="54FE4725">
            <w:pPr>
              <w:pStyle w:val="13"/>
            </w:pPr>
            <w:r>
              <w:t>全体师生满意率</w:t>
            </w:r>
          </w:p>
        </w:tc>
        <w:tc>
          <w:tcPr>
            <w:tcW w:w="1276" w:type="dxa"/>
            <w:vAlign w:val="center"/>
          </w:tcPr>
          <w:p w14:paraId="7E191C3C">
            <w:pPr>
              <w:pStyle w:val="13"/>
            </w:pPr>
            <w:r>
              <w:t>≥90%</w:t>
            </w:r>
          </w:p>
        </w:tc>
        <w:tc>
          <w:tcPr>
            <w:tcW w:w="1843" w:type="dxa"/>
            <w:vAlign w:val="center"/>
          </w:tcPr>
          <w:p w14:paraId="1AC56750">
            <w:pPr>
              <w:pStyle w:val="13"/>
            </w:pPr>
            <w:r>
              <w:t>调查问卷</w:t>
            </w:r>
          </w:p>
        </w:tc>
      </w:tr>
    </w:tbl>
    <w:p w14:paraId="5A55E4EF">
      <w:pPr>
        <w:sectPr>
          <w:pgSz w:w="11900" w:h="16840"/>
          <w:pgMar w:top="1984" w:right="1304" w:bottom="1134" w:left="1304" w:header="720" w:footer="720" w:gutter="0"/>
          <w:cols w:space="720" w:num="1"/>
        </w:sectPr>
      </w:pPr>
    </w:p>
    <w:p w14:paraId="79050B5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86226D">
      <w:pPr>
        <w:spacing w:before="0" w:after="0"/>
        <w:ind w:firstLine="560"/>
        <w:jc w:val="left"/>
        <w:outlineLvl w:val="3"/>
      </w:pPr>
      <w:bookmarkStart w:id="461" w:name="_Toc_4_4_0000000462"/>
      <w:r>
        <w:rPr>
          <w:rFonts w:ascii="方正仿宋_GBK" w:hAnsi="方正仿宋_GBK" w:eastAsia="方正仿宋_GBK" w:cs="方正仿宋_GBK"/>
          <w:color w:val="000000"/>
          <w:sz w:val="28"/>
        </w:rPr>
        <w:t>459.（三保）怀财字【2025】7号2025年县义务教育阶段家庭经济困难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C02FD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DCB814">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088E18B3">
            <w:pPr>
              <w:pStyle w:val="11"/>
            </w:pPr>
            <w:r>
              <w:t>单位：万元</w:t>
            </w:r>
          </w:p>
        </w:tc>
      </w:tr>
      <w:tr w14:paraId="4F75B6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F5457A">
            <w:pPr>
              <w:pStyle w:val="14"/>
            </w:pPr>
            <w:r>
              <w:t>项目编码</w:t>
            </w:r>
          </w:p>
        </w:tc>
        <w:tc>
          <w:tcPr>
            <w:tcW w:w="2608" w:type="dxa"/>
            <w:gridSpan w:val="2"/>
            <w:vAlign w:val="center"/>
          </w:tcPr>
          <w:p w14:paraId="56D62261">
            <w:pPr>
              <w:pStyle w:val="13"/>
            </w:pPr>
            <w:r>
              <w:t>13073025P00057710004K</w:t>
            </w:r>
          </w:p>
        </w:tc>
        <w:tc>
          <w:tcPr>
            <w:tcW w:w="1587" w:type="dxa"/>
            <w:vAlign w:val="center"/>
          </w:tcPr>
          <w:p w14:paraId="0914B335">
            <w:pPr>
              <w:pStyle w:val="14"/>
            </w:pPr>
            <w:r>
              <w:t>项目名称</w:t>
            </w:r>
          </w:p>
        </w:tc>
        <w:tc>
          <w:tcPr>
            <w:tcW w:w="4423" w:type="dxa"/>
            <w:gridSpan w:val="3"/>
            <w:vAlign w:val="center"/>
          </w:tcPr>
          <w:p w14:paraId="71E05FD6">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87248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62E1B0">
            <w:pPr>
              <w:pStyle w:val="14"/>
            </w:pPr>
            <w:r>
              <w:t>预算规模及资金用途</w:t>
            </w:r>
          </w:p>
        </w:tc>
        <w:tc>
          <w:tcPr>
            <w:tcW w:w="1276" w:type="dxa"/>
            <w:vAlign w:val="center"/>
          </w:tcPr>
          <w:p w14:paraId="1489127F">
            <w:pPr>
              <w:pStyle w:val="14"/>
            </w:pPr>
            <w:r>
              <w:t>预算数</w:t>
            </w:r>
          </w:p>
        </w:tc>
        <w:tc>
          <w:tcPr>
            <w:tcW w:w="1332" w:type="dxa"/>
            <w:vAlign w:val="center"/>
          </w:tcPr>
          <w:p w14:paraId="3FEC4C9D">
            <w:pPr>
              <w:pStyle w:val="13"/>
            </w:pPr>
            <w:r>
              <w:t>0.08</w:t>
            </w:r>
          </w:p>
        </w:tc>
        <w:tc>
          <w:tcPr>
            <w:tcW w:w="1587" w:type="dxa"/>
            <w:vAlign w:val="center"/>
          </w:tcPr>
          <w:p w14:paraId="6437F372">
            <w:pPr>
              <w:pStyle w:val="14"/>
            </w:pPr>
            <w:r>
              <w:t>其中：财政    资金</w:t>
            </w:r>
          </w:p>
        </w:tc>
        <w:tc>
          <w:tcPr>
            <w:tcW w:w="1304" w:type="dxa"/>
            <w:vAlign w:val="center"/>
          </w:tcPr>
          <w:p w14:paraId="24A4FCDC">
            <w:pPr>
              <w:pStyle w:val="13"/>
            </w:pPr>
            <w:r>
              <w:t>0.08</w:t>
            </w:r>
          </w:p>
        </w:tc>
        <w:tc>
          <w:tcPr>
            <w:tcW w:w="1276" w:type="dxa"/>
            <w:vAlign w:val="center"/>
          </w:tcPr>
          <w:p w14:paraId="36BF6AB9">
            <w:pPr>
              <w:pStyle w:val="14"/>
            </w:pPr>
            <w:r>
              <w:t>其他资金</w:t>
            </w:r>
          </w:p>
        </w:tc>
        <w:tc>
          <w:tcPr>
            <w:tcW w:w="1843" w:type="dxa"/>
            <w:vAlign w:val="center"/>
          </w:tcPr>
          <w:p w14:paraId="0911FDA7">
            <w:pPr>
              <w:pStyle w:val="13"/>
            </w:pPr>
            <w:r>
              <w:t xml:space="preserve"> </w:t>
            </w:r>
          </w:p>
        </w:tc>
      </w:tr>
      <w:tr w14:paraId="7B8F1D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14898B"/>
        </w:tc>
        <w:tc>
          <w:tcPr>
            <w:tcW w:w="8618" w:type="dxa"/>
            <w:gridSpan w:val="6"/>
            <w:vAlign w:val="center"/>
          </w:tcPr>
          <w:p w14:paraId="52AB9783">
            <w:pPr>
              <w:pStyle w:val="13"/>
            </w:pPr>
            <w:r>
              <w:t>2025年县义务教育阶段家庭经济困难</w:t>
            </w:r>
            <w:r>
              <w:rPr>
                <w:rFonts w:hint="eastAsia"/>
                <w:lang w:eastAsia="zh-CN"/>
              </w:rPr>
              <w:t>学生生活补助配套资金</w:t>
            </w:r>
            <w:r>
              <w:t>用来保障家庭经济困难学生顺利完成学业</w:t>
            </w:r>
          </w:p>
        </w:tc>
      </w:tr>
      <w:tr w14:paraId="21068A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8BC5EB">
            <w:pPr>
              <w:pStyle w:val="14"/>
            </w:pPr>
            <w:r>
              <w:t>资金支出计划（%）</w:t>
            </w:r>
          </w:p>
        </w:tc>
        <w:tc>
          <w:tcPr>
            <w:tcW w:w="2608" w:type="dxa"/>
            <w:gridSpan w:val="2"/>
            <w:vAlign w:val="center"/>
          </w:tcPr>
          <w:p w14:paraId="532190A9">
            <w:pPr>
              <w:pStyle w:val="14"/>
            </w:pPr>
            <w:r>
              <w:t>3月底</w:t>
            </w:r>
          </w:p>
        </w:tc>
        <w:tc>
          <w:tcPr>
            <w:tcW w:w="1587" w:type="dxa"/>
            <w:vAlign w:val="center"/>
          </w:tcPr>
          <w:p w14:paraId="55FDB9E7">
            <w:pPr>
              <w:pStyle w:val="14"/>
            </w:pPr>
            <w:r>
              <w:t>6月底</w:t>
            </w:r>
          </w:p>
        </w:tc>
        <w:tc>
          <w:tcPr>
            <w:tcW w:w="1304" w:type="dxa"/>
            <w:vAlign w:val="center"/>
          </w:tcPr>
          <w:p w14:paraId="1BD43A9C">
            <w:pPr>
              <w:pStyle w:val="14"/>
            </w:pPr>
            <w:r>
              <w:t>10月底</w:t>
            </w:r>
          </w:p>
        </w:tc>
        <w:tc>
          <w:tcPr>
            <w:tcW w:w="3119" w:type="dxa"/>
            <w:gridSpan w:val="2"/>
            <w:vAlign w:val="center"/>
          </w:tcPr>
          <w:p w14:paraId="0A981D05">
            <w:pPr>
              <w:pStyle w:val="14"/>
            </w:pPr>
            <w:r>
              <w:t>12月底</w:t>
            </w:r>
          </w:p>
        </w:tc>
      </w:tr>
      <w:tr w14:paraId="069BA2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B22AFF"/>
        </w:tc>
        <w:tc>
          <w:tcPr>
            <w:tcW w:w="2608" w:type="dxa"/>
            <w:gridSpan w:val="2"/>
            <w:vAlign w:val="center"/>
          </w:tcPr>
          <w:p w14:paraId="065B5EBA">
            <w:pPr>
              <w:pStyle w:val="15"/>
            </w:pPr>
            <w:r>
              <w:t>25%</w:t>
            </w:r>
          </w:p>
        </w:tc>
        <w:tc>
          <w:tcPr>
            <w:tcW w:w="1587" w:type="dxa"/>
            <w:vAlign w:val="center"/>
          </w:tcPr>
          <w:p w14:paraId="74811613">
            <w:pPr>
              <w:pStyle w:val="15"/>
            </w:pPr>
            <w:r>
              <w:t>50%</w:t>
            </w:r>
          </w:p>
        </w:tc>
        <w:tc>
          <w:tcPr>
            <w:tcW w:w="1304" w:type="dxa"/>
            <w:vAlign w:val="center"/>
          </w:tcPr>
          <w:p w14:paraId="42499FA3">
            <w:pPr>
              <w:pStyle w:val="15"/>
            </w:pPr>
            <w:r>
              <w:t>75%</w:t>
            </w:r>
          </w:p>
        </w:tc>
        <w:tc>
          <w:tcPr>
            <w:tcW w:w="3119" w:type="dxa"/>
            <w:gridSpan w:val="2"/>
            <w:vAlign w:val="center"/>
          </w:tcPr>
          <w:p w14:paraId="0E88B07C">
            <w:pPr>
              <w:pStyle w:val="15"/>
            </w:pPr>
            <w:r>
              <w:t>100%</w:t>
            </w:r>
          </w:p>
        </w:tc>
      </w:tr>
      <w:tr w14:paraId="409704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63ADE6">
            <w:pPr>
              <w:pStyle w:val="14"/>
            </w:pPr>
            <w:r>
              <w:t>绩效目标</w:t>
            </w:r>
          </w:p>
        </w:tc>
        <w:tc>
          <w:tcPr>
            <w:tcW w:w="8618" w:type="dxa"/>
            <w:gridSpan w:val="6"/>
            <w:vAlign w:val="center"/>
          </w:tcPr>
          <w:p w14:paraId="53E146CA">
            <w:pPr>
              <w:pStyle w:val="13"/>
            </w:pPr>
            <w:r>
              <w:t>1.2025年县义务教育阶段家庭经济困难</w:t>
            </w:r>
            <w:r>
              <w:rPr>
                <w:rFonts w:hint="eastAsia"/>
                <w:lang w:eastAsia="zh-CN"/>
              </w:rPr>
              <w:t>学生生活补助配套资金</w:t>
            </w:r>
            <w:r>
              <w:t>用来保障家庭经济困难学生顺利完成学业</w:t>
            </w:r>
          </w:p>
        </w:tc>
      </w:tr>
    </w:tbl>
    <w:p w14:paraId="787CA90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23CE8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0A2EE7">
            <w:pPr>
              <w:pStyle w:val="14"/>
            </w:pPr>
            <w:r>
              <w:t>一级指标</w:t>
            </w:r>
          </w:p>
        </w:tc>
        <w:tc>
          <w:tcPr>
            <w:tcW w:w="1276" w:type="dxa"/>
            <w:vAlign w:val="center"/>
          </w:tcPr>
          <w:p w14:paraId="3055D4AF">
            <w:pPr>
              <w:pStyle w:val="14"/>
            </w:pPr>
            <w:r>
              <w:t>二级指标</w:t>
            </w:r>
          </w:p>
        </w:tc>
        <w:tc>
          <w:tcPr>
            <w:tcW w:w="1332" w:type="dxa"/>
            <w:vAlign w:val="center"/>
          </w:tcPr>
          <w:p w14:paraId="26807235">
            <w:pPr>
              <w:pStyle w:val="14"/>
            </w:pPr>
            <w:r>
              <w:t>三级指标</w:t>
            </w:r>
          </w:p>
        </w:tc>
        <w:tc>
          <w:tcPr>
            <w:tcW w:w="2891" w:type="dxa"/>
            <w:vAlign w:val="center"/>
          </w:tcPr>
          <w:p w14:paraId="7F89FE3E">
            <w:pPr>
              <w:pStyle w:val="14"/>
            </w:pPr>
            <w:r>
              <w:t>绩效指标描述</w:t>
            </w:r>
          </w:p>
        </w:tc>
        <w:tc>
          <w:tcPr>
            <w:tcW w:w="1276" w:type="dxa"/>
            <w:vAlign w:val="center"/>
          </w:tcPr>
          <w:p w14:paraId="0624B0B1">
            <w:pPr>
              <w:pStyle w:val="14"/>
            </w:pPr>
            <w:r>
              <w:t>指标值</w:t>
            </w:r>
          </w:p>
        </w:tc>
        <w:tc>
          <w:tcPr>
            <w:tcW w:w="1843" w:type="dxa"/>
            <w:vAlign w:val="center"/>
          </w:tcPr>
          <w:p w14:paraId="0FF067C0">
            <w:pPr>
              <w:pStyle w:val="14"/>
            </w:pPr>
            <w:r>
              <w:t>指标值确定依据</w:t>
            </w:r>
          </w:p>
        </w:tc>
      </w:tr>
      <w:tr w14:paraId="4AB189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662E73">
            <w:pPr>
              <w:pStyle w:val="15"/>
            </w:pPr>
            <w:r>
              <w:t>产出指标</w:t>
            </w:r>
          </w:p>
        </w:tc>
        <w:tc>
          <w:tcPr>
            <w:tcW w:w="1276" w:type="dxa"/>
            <w:vAlign w:val="center"/>
          </w:tcPr>
          <w:p w14:paraId="31ED6F89">
            <w:pPr>
              <w:pStyle w:val="13"/>
            </w:pPr>
            <w:r>
              <w:t>数量指标</w:t>
            </w:r>
          </w:p>
        </w:tc>
        <w:tc>
          <w:tcPr>
            <w:tcW w:w="1332" w:type="dxa"/>
            <w:vAlign w:val="center"/>
          </w:tcPr>
          <w:p w14:paraId="170264A6">
            <w:pPr>
              <w:pStyle w:val="13"/>
            </w:pPr>
            <w:r>
              <w:t>资助贫困生覆盖率</w:t>
            </w:r>
          </w:p>
        </w:tc>
        <w:tc>
          <w:tcPr>
            <w:tcW w:w="2891" w:type="dxa"/>
            <w:vAlign w:val="center"/>
          </w:tcPr>
          <w:p w14:paraId="1BAED481">
            <w:pPr>
              <w:pStyle w:val="13"/>
            </w:pPr>
            <w:r>
              <w:t>贫困生人数与应享受资助人数比</w:t>
            </w:r>
          </w:p>
        </w:tc>
        <w:tc>
          <w:tcPr>
            <w:tcW w:w="1276" w:type="dxa"/>
            <w:vAlign w:val="center"/>
          </w:tcPr>
          <w:p w14:paraId="1E847EA9">
            <w:pPr>
              <w:pStyle w:val="13"/>
            </w:pPr>
            <w:r>
              <w:t>100%</w:t>
            </w:r>
          </w:p>
        </w:tc>
        <w:tc>
          <w:tcPr>
            <w:tcW w:w="1843" w:type="dxa"/>
            <w:vAlign w:val="center"/>
          </w:tcPr>
          <w:p w14:paraId="2B241C6E">
            <w:pPr>
              <w:pStyle w:val="13"/>
            </w:pPr>
            <w:r>
              <w:t>年初工作计划和怀财字【2025】7号</w:t>
            </w:r>
          </w:p>
        </w:tc>
      </w:tr>
      <w:tr w14:paraId="6653B4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0DF2C5"/>
        </w:tc>
        <w:tc>
          <w:tcPr>
            <w:tcW w:w="1276" w:type="dxa"/>
            <w:vAlign w:val="center"/>
          </w:tcPr>
          <w:p w14:paraId="4BABAC62">
            <w:pPr>
              <w:pStyle w:val="13"/>
            </w:pPr>
            <w:r>
              <w:t>质量指标</w:t>
            </w:r>
          </w:p>
        </w:tc>
        <w:tc>
          <w:tcPr>
            <w:tcW w:w="1332" w:type="dxa"/>
            <w:vAlign w:val="center"/>
          </w:tcPr>
          <w:p w14:paraId="609227BD">
            <w:pPr>
              <w:pStyle w:val="13"/>
            </w:pPr>
            <w:r>
              <w:t>补助发放到位率</w:t>
            </w:r>
          </w:p>
        </w:tc>
        <w:tc>
          <w:tcPr>
            <w:tcW w:w="2891" w:type="dxa"/>
            <w:vAlign w:val="center"/>
          </w:tcPr>
          <w:p w14:paraId="54EC7E74">
            <w:pPr>
              <w:pStyle w:val="13"/>
            </w:pPr>
            <w:r>
              <w:t>确保每位符合资助要求的学生都享受资助</w:t>
            </w:r>
          </w:p>
        </w:tc>
        <w:tc>
          <w:tcPr>
            <w:tcW w:w="1276" w:type="dxa"/>
            <w:vAlign w:val="center"/>
          </w:tcPr>
          <w:p w14:paraId="1DCED053">
            <w:pPr>
              <w:pStyle w:val="13"/>
            </w:pPr>
            <w:r>
              <w:t>100%</w:t>
            </w:r>
          </w:p>
        </w:tc>
        <w:tc>
          <w:tcPr>
            <w:tcW w:w="1843" w:type="dxa"/>
            <w:vAlign w:val="center"/>
          </w:tcPr>
          <w:p w14:paraId="66B96241">
            <w:pPr>
              <w:pStyle w:val="13"/>
            </w:pPr>
            <w:r>
              <w:t>年初工作计划和怀财字【2025】7号</w:t>
            </w:r>
          </w:p>
        </w:tc>
      </w:tr>
      <w:tr w14:paraId="41E44F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97B75F"/>
        </w:tc>
        <w:tc>
          <w:tcPr>
            <w:tcW w:w="1276" w:type="dxa"/>
            <w:vAlign w:val="center"/>
          </w:tcPr>
          <w:p w14:paraId="30998C46">
            <w:pPr>
              <w:pStyle w:val="13"/>
            </w:pPr>
            <w:r>
              <w:t>时效指标</w:t>
            </w:r>
          </w:p>
        </w:tc>
        <w:tc>
          <w:tcPr>
            <w:tcW w:w="1332" w:type="dxa"/>
            <w:vAlign w:val="center"/>
          </w:tcPr>
          <w:p w14:paraId="15F0F72B">
            <w:pPr>
              <w:pStyle w:val="13"/>
            </w:pPr>
            <w:r>
              <w:t>及时发放率</w:t>
            </w:r>
          </w:p>
        </w:tc>
        <w:tc>
          <w:tcPr>
            <w:tcW w:w="2891" w:type="dxa"/>
            <w:vAlign w:val="center"/>
          </w:tcPr>
          <w:p w14:paraId="61AD1FD9">
            <w:pPr>
              <w:pStyle w:val="13"/>
            </w:pPr>
            <w:r>
              <w:t>及时将补助发放给困难生</w:t>
            </w:r>
          </w:p>
        </w:tc>
        <w:tc>
          <w:tcPr>
            <w:tcW w:w="1276" w:type="dxa"/>
            <w:vAlign w:val="center"/>
          </w:tcPr>
          <w:p w14:paraId="744C7644">
            <w:pPr>
              <w:pStyle w:val="13"/>
            </w:pPr>
            <w:r>
              <w:t>年末完成发放</w:t>
            </w:r>
          </w:p>
        </w:tc>
        <w:tc>
          <w:tcPr>
            <w:tcW w:w="1843" w:type="dxa"/>
            <w:vAlign w:val="center"/>
          </w:tcPr>
          <w:p w14:paraId="419CB5CB">
            <w:pPr>
              <w:pStyle w:val="13"/>
            </w:pPr>
            <w:r>
              <w:t>年初工作计划和怀财字【2025】7号</w:t>
            </w:r>
          </w:p>
        </w:tc>
      </w:tr>
      <w:tr w14:paraId="74E87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24AE1E"/>
        </w:tc>
        <w:tc>
          <w:tcPr>
            <w:tcW w:w="1276" w:type="dxa"/>
            <w:vAlign w:val="center"/>
          </w:tcPr>
          <w:p w14:paraId="2D8679E4">
            <w:pPr>
              <w:pStyle w:val="13"/>
            </w:pPr>
            <w:r>
              <w:t>成本指标</w:t>
            </w:r>
          </w:p>
        </w:tc>
        <w:tc>
          <w:tcPr>
            <w:tcW w:w="1332" w:type="dxa"/>
            <w:vAlign w:val="center"/>
          </w:tcPr>
          <w:p w14:paraId="01F5FF25">
            <w:pPr>
              <w:pStyle w:val="13"/>
            </w:pPr>
            <w:r>
              <w:t>补助标准</w:t>
            </w:r>
          </w:p>
        </w:tc>
        <w:tc>
          <w:tcPr>
            <w:tcW w:w="2891" w:type="dxa"/>
            <w:vAlign w:val="center"/>
          </w:tcPr>
          <w:p w14:paraId="2CBFF2ED">
            <w:pPr>
              <w:pStyle w:val="13"/>
            </w:pPr>
            <w:r>
              <w:t>依据享受资助情况确定本次项目成本</w:t>
            </w:r>
          </w:p>
        </w:tc>
        <w:tc>
          <w:tcPr>
            <w:tcW w:w="1276" w:type="dxa"/>
            <w:vAlign w:val="center"/>
          </w:tcPr>
          <w:p w14:paraId="68CEA978">
            <w:pPr>
              <w:pStyle w:val="13"/>
            </w:pPr>
            <w:r>
              <w:t>≤0.08万元</w:t>
            </w:r>
          </w:p>
        </w:tc>
        <w:tc>
          <w:tcPr>
            <w:tcW w:w="1843" w:type="dxa"/>
            <w:vAlign w:val="center"/>
          </w:tcPr>
          <w:p w14:paraId="4AABB8F8">
            <w:pPr>
              <w:pStyle w:val="13"/>
            </w:pPr>
            <w:r>
              <w:t>年初工作计划和怀财字【2025】7号</w:t>
            </w:r>
          </w:p>
        </w:tc>
      </w:tr>
      <w:tr w14:paraId="6C3DC0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DC2FF5">
            <w:pPr>
              <w:pStyle w:val="15"/>
            </w:pPr>
            <w:r>
              <w:t>效益指标</w:t>
            </w:r>
          </w:p>
        </w:tc>
        <w:tc>
          <w:tcPr>
            <w:tcW w:w="1276" w:type="dxa"/>
            <w:vAlign w:val="center"/>
          </w:tcPr>
          <w:p w14:paraId="1BE90830">
            <w:pPr>
              <w:pStyle w:val="13"/>
            </w:pPr>
            <w:r>
              <w:t>经济效益指标</w:t>
            </w:r>
          </w:p>
        </w:tc>
        <w:tc>
          <w:tcPr>
            <w:tcW w:w="1332" w:type="dxa"/>
            <w:vAlign w:val="center"/>
          </w:tcPr>
          <w:p w14:paraId="1ACF5B66">
            <w:pPr>
              <w:pStyle w:val="13"/>
            </w:pPr>
            <w:r>
              <w:t>提高学生学习动力程度</w:t>
            </w:r>
          </w:p>
        </w:tc>
        <w:tc>
          <w:tcPr>
            <w:tcW w:w="2891" w:type="dxa"/>
            <w:vAlign w:val="center"/>
          </w:tcPr>
          <w:p w14:paraId="6650912A">
            <w:pPr>
              <w:pStyle w:val="13"/>
            </w:pPr>
            <w:r>
              <w:t>学生学习兴趣及学习动力维持情况</w:t>
            </w:r>
          </w:p>
        </w:tc>
        <w:tc>
          <w:tcPr>
            <w:tcW w:w="1276" w:type="dxa"/>
            <w:vAlign w:val="center"/>
          </w:tcPr>
          <w:p w14:paraId="745F1877">
            <w:pPr>
              <w:pStyle w:val="13"/>
            </w:pPr>
            <w:r>
              <w:t>效果显著</w:t>
            </w:r>
          </w:p>
        </w:tc>
        <w:tc>
          <w:tcPr>
            <w:tcW w:w="1843" w:type="dxa"/>
            <w:vAlign w:val="center"/>
          </w:tcPr>
          <w:p w14:paraId="16B0CDD6">
            <w:pPr>
              <w:pStyle w:val="13"/>
            </w:pPr>
            <w:r>
              <w:t>年初工作计划和怀财字【2025】7号</w:t>
            </w:r>
          </w:p>
        </w:tc>
      </w:tr>
      <w:tr w14:paraId="38063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F1E5A2"/>
        </w:tc>
        <w:tc>
          <w:tcPr>
            <w:tcW w:w="1276" w:type="dxa"/>
            <w:vAlign w:val="center"/>
          </w:tcPr>
          <w:p w14:paraId="7C5F9C91">
            <w:pPr>
              <w:pStyle w:val="13"/>
            </w:pPr>
            <w:r>
              <w:t>社会效益指标</w:t>
            </w:r>
          </w:p>
        </w:tc>
        <w:tc>
          <w:tcPr>
            <w:tcW w:w="1332" w:type="dxa"/>
            <w:vAlign w:val="center"/>
          </w:tcPr>
          <w:p w14:paraId="4FAD0055">
            <w:pPr>
              <w:pStyle w:val="13"/>
            </w:pPr>
            <w:r>
              <w:t>学生顺利完成学业保障程度</w:t>
            </w:r>
          </w:p>
        </w:tc>
        <w:tc>
          <w:tcPr>
            <w:tcW w:w="2891" w:type="dxa"/>
            <w:vAlign w:val="center"/>
          </w:tcPr>
          <w:p w14:paraId="53B702D8">
            <w:pPr>
              <w:pStyle w:val="13"/>
            </w:pPr>
            <w:r>
              <w:t>保障困难学生顺利完成学业</w:t>
            </w:r>
          </w:p>
        </w:tc>
        <w:tc>
          <w:tcPr>
            <w:tcW w:w="1276" w:type="dxa"/>
            <w:vAlign w:val="center"/>
          </w:tcPr>
          <w:p w14:paraId="308FED0E">
            <w:pPr>
              <w:pStyle w:val="13"/>
            </w:pPr>
            <w:r>
              <w:t>保障每名学生均顺利完成学业</w:t>
            </w:r>
          </w:p>
        </w:tc>
        <w:tc>
          <w:tcPr>
            <w:tcW w:w="1843" w:type="dxa"/>
            <w:vAlign w:val="center"/>
          </w:tcPr>
          <w:p w14:paraId="65356B56">
            <w:pPr>
              <w:pStyle w:val="13"/>
            </w:pPr>
            <w:r>
              <w:t>年初工作计划和怀财字【2025】7号</w:t>
            </w:r>
          </w:p>
        </w:tc>
      </w:tr>
      <w:tr w14:paraId="6DFF9E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1D31A0">
            <w:pPr>
              <w:pStyle w:val="15"/>
            </w:pPr>
            <w:r>
              <w:t>满意度指标</w:t>
            </w:r>
          </w:p>
        </w:tc>
        <w:tc>
          <w:tcPr>
            <w:tcW w:w="1276" w:type="dxa"/>
            <w:vAlign w:val="center"/>
          </w:tcPr>
          <w:p w14:paraId="72F50D6D">
            <w:pPr>
              <w:pStyle w:val="13"/>
            </w:pPr>
            <w:r>
              <w:t>服务对象满意度指标</w:t>
            </w:r>
          </w:p>
        </w:tc>
        <w:tc>
          <w:tcPr>
            <w:tcW w:w="1332" w:type="dxa"/>
            <w:vAlign w:val="center"/>
          </w:tcPr>
          <w:p w14:paraId="33E7A1F5">
            <w:pPr>
              <w:pStyle w:val="13"/>
            </w:pPr>
            <w:r>
              <w:t>学生满意度</w:t>
            </w:r>
          </w:p>
        </w:tc>
        <w:tc>
          <w:tcPr>
            <w:tcW w:w="2891" w:type="dxa"/>
            <w:vAlign w:val="center"/>
          </w:tcPr>
          <w:p w14:paraId="0F75ADAF">
            <w:pPr>
              <w:pStyle w:val="13"/>
            </w:pPr>
            <w:r>
              <w:t>学生满意度</w:t>
            </w:r>
          </w:p>
        </w:tc>
        <w:tc>
          <w:tcPr>
            <w:tcW w:w="1276" w:type="dxa"/>
            <w:vAlign w:val="center"/>
          </w:tcPr>
          <w:p w14:paraId="5E9463CF">
            <w:pPr>
              <w:pStyle w:val="13"/>
            </w:pPr>
            <w:r>
              <w:t>≥95%</w:t>
            </w:r>
          </w:p>
        </w:tc>
        <w:tc>
          <w:tcPr>
            <w:tcW w:w="1843" w:type="dxa"/>
            <w:vAlign w:val="center"/>
          </w:tcPr>
          <w:p w14:paraId="330CCB0A">
            <w:pPr>
              <w:pStyle w:val="13"/>
            </w:pPr>
            <w:r>
              <w:t>调查问卷</w:t>
            </w:r>
          </w:p>
        </w:tc>
      </w:tr>
    </w:tbl>
    <w:p w14:paraId="685274AA">
      <w:pPr>
        <w:sectPr>
          <w:pgSz w:w="11900" w:h="16840"/>
          <w:pgMar w:top="1984" w:right="1304" w:bottom="1134" w:left="1304" w:header="720" w:footer="720" w:gutter="0"/>
          <w:cols w:space="720" w:num="1"/>
        </w:sectPr>
      </w:pPr>
    </w:p>
    <w:p w14:paraId="0BD839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B58772F">
      <w:pPr>
        <w:spacing w:before="0" w:after="0"/>
        <w:ind w:firstLine="560"/>
        <w:jc w:val="left"/>
        <w:outlineLvl w:val="3"/>
      </w:pPr>
      <w:bookmarkStart w:id="462" w:name="_Toc_4_4_0000000463"/>
      <w:r>
        <w:rPr>
          <w:rFonts w:ascii="方正仿宋_GBK" w:hAnsi="方正仿宋_GBK" w:eastAsia="方正仿宋_GBK" w:cs="方正仿宋_GBK"/>
          <w:color w:val="000000"/>
          <w:sz w:val="28"/>
        </w:rPr>
        <w:t>460.（小学）冀财教【2024】141号 河北省财政厅关于提前下达2025年省级城乡义务教育补助经费的通知绩效目标表</w:t>
      </w:r>
      <w:bookmarkEnd w:id="4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CD7C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D349D40">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72C13B5A">
            <w:pPr>
              <w:pStyle w:val="11"/>
            </w:pPr>
            <w:r>
              <w:t>单位：万元</w:t>
            </w:r>
          </w:p>
        </w:tc>
      </w:tr>
      <w:tr w14:paraId="1A1CB7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DBC9FB">
            <w:pPr>
              <w:pStyle w:val="14"/>
            </w:pPr>
            <w:r>
              <w:t>项目编码</w:t>
            </w:r>
          </w:p>
        </w:tc>
        <w:tc>
          <w:tcPr>
            <w:tcW w:w="2608" w:type="dxa"/>
            <w:gridSpan w:val="2"/>
            <w:vAlign w:val="center"/>
          </w:tcPr>
          <w:p w14:paraId="6569C964">
            <w:pPr>
              <w:pStyle w:val="13"/>
            </w:pPr>
            <w:r>
              <w:t>13073025P00057910003B</w:t>
            </w:r>
          </w:p>
        </w:tc>
        <w:tc>
          <w:tcPr>
            <w:tcW w:w="1587" w:type="dxa"/>
            <w:vAlign w:val="center"/>
          </w:tcPr>
          <w:p w14:paraId="0E745DBF">
            <w:pPr>
              <w:pStyle w:val="14"/>
            </w:pPr>
            <w:r>
              <w:t>项目名称</w:t>
            </w:r>
          </w:p>
        </w:tc>
        <w:tc>
          <w:tcPr>
            <w:tcW w:w="4423" w:type="dxa"/>
            <w:gridSpan w:val="3"/>
            <w:vAlign w:val="center"/>
          </w:tcPr>
          <w:p w14:paraId="0704FAEA">
            <w:pPr>
              <w:pStyle w:val="13"/>
            </w:pPr>
            <w:r>
              <w:t>（小学）冀财教【2024】141号 河北省财政厅关于提前下达2025年省级城乡义务教育补助经费的通知</w:t>
            </w:r>
          </w:p>
        </w:tc>
      </w:tr>
      <w:tr w14:paraId="3F0D76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6C0787">
            <w:pPr>
              <w:pStyle w:val="14"/>
            </w:pPr>
            <w:r>
              <w:t>预算规模及资金用途</w:t>
            </w:r>
          </w:p>
        </w:tc>
        <w:tc>
          <w:tcPr>
            <w:tcW w:w="1276" w:type="dxa"/>
            <w:vAlign w:val="center"/>
          </w:tcPr>
          <w:p w14:paraId="0B84C0A4">
            <w:pPr>
              <w:pStyle w:val="14"/>
            </w:pPr>
            <w:r>
              <w:t>预算数</w:t>
            </w:r>
          </w:p>
        </w:tc>
        <w:tc>
          <w:tcPr>
            <w:tcW w:w="1332" w:type="dxa"/>
            <w:vAlign w:val="center"/>
          </w:tcPr>
          <w:p w14:paraId="6183504C">
            <w:pPr>
              <w:pStyle w:val="13"/>
            </w:pPr>
            <w:r>
              <w:t>5.54</w:t>
            </w:r>
          </w:p>
        </w:tc>
        <w:tc>
          <w:tcPr>
            <w:tcW w:w="1587" w:type="dxa"/>
            <w:vAlign w:val="center"/>
          </w:tcPr>
          <w:p w14:paraId="7ED0CDF5">
            <w:pPr>
              <w:pStyle w:val="14"/>
            </w:pPr>
            <w:r>
              <w:t>其中：财政    资金</w:t>
            </w:r>
          </w:p>
        </w:tc>
        <w:tc>
          <w:tcPr>
            <w:tcW w:w="1304" w:type="dxa"/>
            <w:vAlign w:val="center"/>
          </w:tcPr>
          <w:p w14:paraId="646DBEFA">
            <w:pPr>
              <w:pStyle w:val="13"/>
            </w:pPr>
            <w:r>
              <w:t>5.54</w:t>
            </w:r>
          </w:p>
        </w:tc>
        <w:tc>
          <w:tcPr>
            <w:tcW w:w="1276" w:type="dxa"/>
            <w:vAlign w:val="center"/>
          </w:tcPr>
          <w:p w14:paraId="44DD4AEA">
            <w:pPr>
              <w:pStyle w:val="14"/>
            </w:pPr>
            <w:r>
              <w:t>其他资金</w:t>
            </w:r>
          </w:p>
        </w:tc>
        <w:tc>
          <w:tcPr>
            <w:tcW w:w="1843" w:type="dxa"/>
            <w:vAlign w:val="center"/>
          </w:tcPr>
          <w:p w14:paraId="48379DE9">
            <w:pPr>
              <w:pStyle w:val="13"/>
            </w:pPr>
            <w:r>
              <w:t xml:space="preserve"> </w:t>
            </w:r>
          </w:p>
        </w:tc>
      </w:tr>
      <w:tr w14:paraId="734AA8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C82C2F"/>
        </w:tc>
        <w:tc>
          <w:tcPr>
            <w:tcW w:w="8618" w:type="dxa"/>
            <w:gridSpan w:val="6"/>
            <w:vAlign w:val="center"/>
          </w:tcPr>
          <w:p w14:paraId="4475E670">
            <w:pPr>
              <w:pStyle w:val="13"/>
            </w:pPr>
            <w:r>
              <w:t>用于购置电脑、一体机、留样柜、图书，以及学校正常运转支出。</w:t>
            </w:r>
          </w:p>
        </w:tc>
      </w:tr>
      <w:tr w14:paraId="00268B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5B7A68">
            <w:pPr>
              <w:pStyle w:val="14"/>
            </w:pPr>
            <w:r>
              <w:t>资金支出计划（%）</w:t>
            </w:r>
          </w:p>
        </w:tc>
        <w:tc>
          <w:tcPr>
            <w:tcW w:w="2608" w:type="dxa"/>
            <w:gridSpan w:val="2"/>
            <w:vAlign w:val="center"/>
          </w:tcPr>
          <w:p w14:paraId="60452CFA">
            <w:pPr>
              <w:pStyle w:val="14"/>
            </w:pPr>
            <w:r>
              <w:t>3月底</w:t>
            </w:r>
          </w:p>
        </w:tc>
        <w:tc>
          <w:tcPr>
            <w:tcW w:w="1587" w:type="dxa"/>
            <w:vAlign w:val="center"/>
          </w:tcPr>
          <w:p w14:paraId="720BBC6C">
            <w:pPr>
              <w:pStyle w:val="14"/>
            </w:pPr>
            <w:r>
              <w:t>6月底</w:t>
            </w:r>
          </w:p>
        </w:tc>
        <w:tc>
          <w:tcPr>
            <w:tcW w:w="1304" w:type="dxa"/>
            <w:vAlign w:val="center"/>
          </w:tcPr>
          <w:p w14:paraId="60BC3A1E">
            <w:pPr>
              <w:pStyle w:val="14"/>
            </w:pPr>
            <w:r>
              <w:t>10月底</w:t>
            </w:r>
          </w:p>
        </w:tc>
        <w:tc>
          <w:tcPr>
            <w:tcW w:w="3119" w:type="dxa"/>
            <w:gridSpan w:val="2"/>
            <w:vAlign w:val="center"/>
          </w:tcPr>
          <w:p w14:paraId="6AD20E7D">
            <w:pPr>
              <w:pStyle w:val="14"/>
            </w:pPr>
            <w:r>
              <w:t>12月底</w:t>
            </w:r>
          </w:p>
        </w:tc>
      </w:tr>
      <w:tr w14:paraId="0C50D9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97DB41"/>
        </w:tc>
        <w:tc>
          <w:tcPr>
            <w:tcW w:w="2608" w:type="dxa"/>
            <w:gridSpan w:val="2"/>
            <w:vAlign w:val="center"/>
          </w:tcPr>
          <w:p w14:paraId="282596AB">
            <w:pPr>
              <w:pStyle w:val="15"/>
            </w:pPr>
            <w:r>
              <w:t>25%</w:t>
            </w:r>
          </w:p>
        </w:tc>
        <w:tc>
          <w:tcPr>
            <w:tcW w:w="1587" w:type="dxa"/>
            <w:vAlign w:val="center"/>
          </w:tcPr>
          <w:p w14:paraId="7B579FC5">
            <w:pPr>
              <w:pStyle w:val="15"/>
            </w:pPr>
            <w:r>
              <w:t>50%</w:t>
            </w:r>
          </w:p>
        </w:tc>
        <w:tc>
          <w:tcPr>
            <w:tcW w:w="1304" w:type="dxa"/>
            <w:vAlign w:val="center"/>
          </w:tcPr>
          <w:p w14:paraId="6AE133CD">
            <w:pPr>
              <w:pStyle w:val="15"/>
            </w:pPr>
            <w:r>
              <w:t>75%</w:t>
            </w:r>
          </w:p>
        </w:tc>
        <w:tc>
          <w:tcPr>
            <w:tcW w:w="3119" w:type="dxa"/>
            <w:gridSpan w:val="2"/>
            <w:vAlign w:val="center"/>
          </w:tcPr>
          <w:p w14:paraId="0B2CD51F">
            <w:pPr>
              <w:pStyle w:val="15"/>
            </w:pPr>
            <w:r>
              <w:t>100%</w:t>
            </w:r>
          </w:p>
        </w:tc>
      </w:tr>
      <w:tr w14:paraId="35F920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0F577B">
            <w:pPr>
              <w:pStyle w:val="14"/>
            </w:pPr>
            <w:r>
              <w:t>绩效目标</w:t>
            </w:r>
          </w:p>
        </w:tc>
        <w:tc>
          <w:tcPr>
            <w:tcW w:w="8618" w:type="dxa"/>
            <w:gridSpan w:val="6"/>
            <w:vAlign w:val="center"/>
          </w:tcPr>
          <w:p w14:paraId="78F453DE">
            <w:pPr>
              <w:pStyle w:val="13"/>
            </w:pPr>
            <w:r>
              <w:t>1.用于购置电脑、一体机、留样柜、图书，以及学校正常运转支出。</w:t>
            </w:r>
          </w:p>
        </w:tc>
      </w:tr>
    </w:tbl>
    <w:p w14:paraId="5252003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1531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B7E9BC">
            <w:pPr>
              <w:pStyle w:val="14"/>
            </w:pPr>
            <w:r>
              <w:t>一级指标</w:t>
            </w:r>
          </w:p>
        </w:tc>
        <w:tc>
          <w:tcPr>
            <w:tcW w:w="1276" w:type="dxa"/>
            <w:vAlign w:val="center"/>
          </w:tcPr>
          <w:p w14:paraId="2A81496B">
            <w:pPr>
              <w:pStyle w:val="14"/>
            </w:pPr>
            <w:r>
              <w:t>二级指标</w:t>
            </w:r>
          </w:p>
        </w:tc>
        <w:tc>
          <w:tcPr>
            <w:tcW w:w="1332" w:type="dxa"/>
            <w:vAlign w:val="center"/>
          </w:tcPr>
          <w:p w14:paraId="41B16041">
            <w:pPr>
              <w:pStyle w:val="14"/>
            </w:pPr>
            <w:r>
              <w:t>三级指标</w:t>
            </w:r>
          </w:p>
        </w:tc>
        <w:tc>
          <w:tcPr>
            <w:tcW w:w="2891" w:type="dxa"/>
            <w:vAlign w:val="center"/>
          </w:tcPr>
          <w:p w14:paraId="26E29DBD">
            <w:pPr>
              <w:pStyle w:val="14"/>
            </w:pPr>
            <w:r>
              <w:t>绩效指标描述</w:t>
            </w:r>
          </w:p>
        </w:tc>
        <w:tc>
          <w:tcPr>
            <w:tcW w:w="1276" w:type="dxa"/>
            <w:vAlign w:val="center"/>
          </w:tcPr>
          <w:p w14:paraId="72DA378F">
            <w:pPr>
              <w:pStyle w:val="14"/>
            </w:pPr>
            <w:r>
              <w:t>指标值</w:t>
            </w:r>
          </w:p>
        </w:tc>
        <w:tc>
          <w:tcPr>
            <w:tcW w:w="1843" w:type="dxa"/>
            <w:vAlign w:val="center"/>
          </w:tcPr>
          <w:p w14:paraId="51CFBCC5">
            <w:pPr>
              <w:pStyle w:val="14"/>
            </w:pPr>
            <w:r>
              <w:t>指标值确定依据</w:t>
            </w:r>
          </w:p>
        </w:tc>
      </w:tr>
      <w:tr w14:paraId="74F2C5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381BCE">
            <w:pPr>
              <w:pStyle w:val="15"/>
            </w:pPr>
            <w:r>
              <w:t>产出指标</w:t>
            </w:r>
          </w:p>
        </w:tc>
        <w:tc>
          <w:tcPr>
            <w:tcW w:w="1276" w:type="dxa"/>
            <w:vAlign w:val="center"/>
          </w:tcPr>
          <w:p w14:paraId="3F7C4851">
            <w:pPr>
              <w:pStyle w:val="13"/>
            </w:pPr>
            <w:r>
              <w:t>数量指标</w:t>
            </w:r>
          </w:p>
        </w:tc>
        <w:tc>
          <w:tcPr>
            <w:tcW w:w="1332" w:type="dxa"/>
            <w:vAlign w:val="center"/>
          </w:tcPr>
          <w:p w14:paraId="471110A0">
            <w:pPr>
              <w:pStyle w:val="13"/>
            </w:pPr>
            <w:r>
              <w:t>采购设备数量</w:t>
            </w:r>
          </w:p>
        </w:tc>
        <w:tc>
          <w:tcPr>
            <w:tcW w:w="2891" w:type="dxa"/>
            <w:vAlign w:val="center"/>
          </w:tcPr>
          <w:p w14:paraId="18411828">
            <w:pPr>
              <w:pStyle w:val="13"/>
            </w:pPr>
            <w:r>
              <w:t>采购设备数量</w:t>
            </w:r>
          </w:p>
        </w:tc>
        <w:tc>
          <w:tcPr>
            <w:tcW w:w="1276" w:type="dxa"/>
            <w:vAlign w:val="center"/>
          </w:tcPr>
          <w:p w14:paraId="0EFD88AD">
            <w:pPr>
              <w:pStyle w:val="13"/>
            </w:pPr>
            <w:r>
              <w:t>≤5件</w:t>
            </w:r>
          </w:p>
        </w:tc>
        <w:tc>
          <w:tcPr>
            <w:tcW w:w="1843" w:type="dxa"/>
            <w:vAlign w:val="center"/>
          </w:tcPr>
          <w:p w14:paraId="6958D2F2">
            <w:pPr>
              <w:pStyle w:val="13"/>
            </w:pPr>
            <w:r>
              <w:t>2025年初工作计划</w:t>
            </w:r>
          </w:p>
        </w:tc>
      </w:tr>
      <w:tr w14:paraId="749427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D9E7FA"/>
        </w:tc>
        <w:tc>
          <w:tcPr>
            <w:tcW w:w="1276" w:type="dxa"/>
            <w:vAlign w:val="center"/>
          </w:tcPr>
          <w:p w14:paraId="399F8FB3">
            <w:pPr>
              <w:pStyle w:val="13"/>
            </w:pPr>
            <w:r>
              <w:t>质量指标</w:t>
            </w:r>
          </w:p>
        </w:tc>
        <w:tc>
          <w:tcPr>
            <w:tcW w:w="1332" w:type="dxa"/>
            <w:vAlign w:val="center"/>
          </w:tcPr>
          <w:p w14:paraId="0365F580">
            <w:pPr>
              <w:pStyle w:val="13"/>
            </w:pPr>
            <w:r>
              <w:t>购置设备合格率</w:t>
            </w:r>
          </w:p>
        </w:tc>
        <w:tc>
          <w:tcPr>
            <w:tcW w:w="2891" w:type="dxa"/>
            <w:vAlign w:val="center"/>
          </w:tcPr>
          <w:p w14:paraId="5061AF82">
            <w:pPr>
              <w:pStyle w:val="13"/>
            </w:pPr>
            <w:r>
              <w:t>购置设备合格率</w:t>
            </w:r>
          </w:p>
        </w:tc>
        <w:tc>
          <w:tcPr>
            <w:tcW w:w="1276" w:type="dxa"/>
            <w:vAlign w:val="center"/>
          </w:tcPr>
          <w:p w14:paraId="1FB0A1AF">
            <w:pPr>
              <w:pStyle w:val="13"/>
            </w:pPr>
            <w:r>
              <w:t>100%</w:t>
            </w:r>
          </w:p>
        </w:tc>
        <w:tc>
          <w:tcPr>
            <w:tcW w:w="1843" w:type="dxa"/>
            <w:vAlign w:val="center"/>
          </w:tcPr>
          <w:p w14:paraId="4C582B11">
            <w:pPr>
              <w:pStyle w:val="13"/>
            </w:pPr>
            <w:r>
              <w:t>2025年初工作计划</w:t>
            </w:r>
          </w:p>
        </w:tc>
      </w:tr>
      <w:tr w14:paraId="59A0B4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C8D9C5"/>
        </w:tc>
        <w:tc>
          <w:tcPr>
            <w:tcW w:w="1276" w:type="dxa"/>
            <w:vAlign w:val="center"/>
          </w:tcPr>
          <w:p w14:paraId="329CBCDA">
            <w:pPr>
              <w:pStyle w:val="13"/>
            </w:pPr>
            <w:r>
              <w:t>时效指标</w:t>
            </w:r>
          </w:p>
        </w:tc>
        <w:tc>
          <w:tcPr>
            <w:tcW w:w="1332" w:type="dxa"/>
            <w:vAlign w:val="center"/>
          </w:tcPr>
          <w:p w14:paraId="7637D2C4">
            <w:pPr>
              <w:pStyle w:val="13"/>
            </w:pPr>
            <w:r>
              <w:t>购置任务完成时限</w:t>
            </w:r>
          </w:p>
        </w:tc>
        <w:tc>
          <w:tcPr>
            <w:tcW w:w="2891" w:type="dxa"/>
            <w:vAlign w:val="center"/>
          </w:tcPr>
          <w:p w14:paraId="7AD507B7">
            <w:pPr>
              <w:pStyle w:val="13"/>
            </w:pPr>
            <w:r>
              <w:t>购置任务完成时限</w:t>
            </w:r>
          </w:p>
        </w:tc>
        <w:tc>
          <w:tcPr>
            <w:tcW w:w="1276" w:type="dxa"/>
            <w:vAlign w:val="center"/>
          </w:tcPr>
          <w:p w14:paraId="17AC2130">
            <w:pPr>
              <w:pStyle w:val="13"/>
            </w:pPr>
            <w:r>
              <w:t>12月31日前</w:t>
            </w:r>
          </w:p>
        </w:tc>
        <w:tc>
          <w:tcPr>
            <w:tcW w:w="1843" w:type="dxa"/>
            <w:vAlign w:val="center"/>
          </w:tcPr>
          <w:p w14:paraId="2E875A9C">
            <w:pPr>
              <w:pStyle w:val="13"/>
            </w:pPr>
            <w:r>
              <w:t>2025年初工作计划</w:t>
            </w:r>
          </w:p>
        </w:tc>
      </w:tr>
      <w:tr w14:paraId="662D0E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F02A64"/>
        </w:tc>
        <w:tc>
          <w:tcPr>
            <w:tcW w:w="1276" w:type="dxa"/>
            <w:vAlign w:val="center"/>
          </w:tcPr>
          <w:p w14:paraId="27D72356">
            <w:pPr>
              <w:pStyle w:val="13"/>
            </w:pPr>
            <w:r>
              <w:t>成本指标</w:t>
            </w:r>
          </w:p>
        </w:tc>
        <w:tc>
          <w:tcPr>
            <w:tcW w:w="1332" w:type="dxa"/>
            <w:vAlign w:val="center"/>
          </w:tcPr>
          <w:p w14:paraId="797C5C4F">
            <w:pPr>
              <w:pStyle w:val="13"/>
            </w:pPr>
            <w:r>
              <w:t>项目预算控制数</w:t>
            </w:r>
          </w:p>
        </w:tc>
        <w:tc>
          <w:tcPr>
            <w:tcW w:w="2891" w:type="dxa"/>
            <w:vAlign w:val="center"/>
          </w:tcPr>
          <w:p w14:paraId="583B2CE6">
            <w:pPr>
              <w:pStyle w:val="13"/>
            </w:pPr>
            <w:r>
              <w:t>项目预算控制数</w:t>
            </w:r>
          </w:p>
        </w:tc>
        <w:tc>
          <w:tcPr>
            <w:tcW w:w="1276" w:type="dxa"/>
            <w:vAlign w:val="center"/>
          </w:tcPr>
          <w:p w14:paraId="5D6D3AF8">
            <w:pPr>
              <w:pStyle w:val="13"/>
            </w:pPr>
            <w:r>
              <w:t>5.54万元</w:t>
            </w:r>
          </w:p>
        </w:tc>
        <w:tc>
          <w:tcPr>
            <w:tcW w:w="1843" w:type="dxa"/>
            <w:vAlign w:val="center"/>
          </w:tcPr>
          <w:p w14:paraId="028A4A85">
            <w:pPr>
              <w:pStyle w:val="13"/>
            </w:pPr>
            <w:r>
              <w:t>2025年初工作计划</w:t>
            </w:r>
          </w:p>
        </w:tc>
      </w:tr>
      <w:tr w14:paraId="447289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346495">
            <w:pPr>
              <w:pStyle w:val="15"/>
            </w:pPr>
            <w:r>
              <w:t>效益指标</w:t>
            </w:r>
          </w:p>
        </w:tc>
        <w:tc>
          <w:tcPr>
            <w:tcW w:w="1276" w:type="dxa"/>
            <w:vAlign w:val="center"/>
          </w:tcPr>
          <w:p w14:paraId="5274637C">
            <w:pPr>
              <w:pStyle w:val="13"/>
            </w:pPr>
            <w:r>
              <w:t>社会效益指标</w:t>
            </w:r>
          </w:p>
        </w:tc>
        <w:tc>
          <w:tcPr>
            <w:tcW w:w="1332" w:type="dxa"/>
            <w:vAlign w:val="center"/>
          </w:tcPr>
          <w:p w14:paraId="2D2EA7C8">
            <w:pPr>
              <w:pStyle w:val="13"/>
            </w:pPr>
            <w:r>
              <w:t>保证学校教育教学工作开展。</w:t>
            </w:r>
          </w:p>
        </w:tc>
        <w:tc>
          <w:tcPr>
            <w:tcW w:w="2891" w:type="dxa"/>
            <w:vAlign w:val="center"/>
          </w:tcPr>
          <w:p w14:paraId="04272A85">
            <w:pPr>
              <w:pStyle w:val="13"/>
            </w:pPr>
            <w:r>
              <w:t>购置电脑，一体机等保证学校教育教学工作开展。</w:t>
            </w:r>
          </w:p>
        </w:tc>
        <w:tc>
          <w:tcPr>
            <w:tcW w:w="1276" w:type="dxa"/>
            <w:vAlign w:val="center"/>
          </w:tcPr>
          <w:p w14:paraId="2813DD00">
            <w:pPr>
              <w:pStyle w:val="13"/>
            </w:pPr>
            <w:r>
              <w:t>基本保证</w:t>
            </w:r>
          </w:p>
        </w:tc>
        <w:tc>
          <w:tcPr>
            <w:tcW w:w="1843" w:type="dxa"/>
            <w:vAlign w:val="center"/>
          </w:tcPr>
          <w:p w14:paraId="6B0B57FC">
            <w:pPr>
              <w:pStyle w:val="13"/>
            </w:pPr>
            <w:r>
              <w:t>2025年初工作计划</w:t>
            </w:r>
          </w:p>
        </w:tc>
      </w:tr>
      <w:tr w14:paraId="44117D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7AF627"/>
        </w:tc>
        <w:tc>
          <w:tcPr>
            <w:tcW w:w="1276" w:type="dxa"/>
            <w:vAlign w:val="center"/>
          </w:tcPr>
          <w:p w14:paraId="59EF00EC">
            <w:pPr>
              <w:pStyle w:val="13"/>
            </w:pPr>
            <w:r>
              <w:t>可持续影响指标</w:t>
            </w:r>
          </w:p>
        </w:tc>
        <w:tc>
          <w:tcPr>
            <w:tcW w:w="1332" w:type="dxa"/>
            <w:vAlign w:val="center"/>
          </w:tcPr>
          <w:p w14:paraId="559D8851">
            <w:pPr>
              <w:pStyle w:val="13"/>
            </w:pPr>
            <w:r>
              <w:t>购置设备预计可持续使用年限</w:t>
            </w:r>
          </w:p>
        </w:tc>
        <w:tc>
          <w:tcPr>
            <w:tcW w:w="2891" w:type="dxa"/>
            <w:vAlign w:val="center"/>
          </w:tcPr>
          <w:p w14:paraId="62DF5BA1">
            <w:pPr>
              <w:pStyle w:val="13"/>
            </w:pPr>
            <w:r>
              <w:t>购置设备预计可持续使用年限</w:t>
            </w:r>
          </w:p>
        </w:tc>
        <w:tc>
          <w:tcPr>
            <w:tcW w:w="1276" w:type="dxa"/>
            <w:vAlign w:val="center"/>
          </w:tcPr>
          <w:p w14:paraId="70E255B4">
            <w:pPr>
              <w:pStyle w:val="13"/>
            </w:pPr>
            <w:r>
              <w:t>≥5年</w:t>
            </w:r>
          </w:p>
        </w:tc>
        <w:tc>
          <w:tcPr>
            <w:tcW w:w="1843" w:type="dxa"/>
            <w:vAlign w:val="center"/>
          </w:tcPr>
          <w:p w14:paraId="1D6E60CF">
            <w:pPr>
              <w:pStyle w:val="13"/>
            </w:pPr>
            <w:r>
              <w:t>2025年初工作计划</w:t>
            </w:r>
          </w:p>
        </w:tc>
      </w:tr>
      <w:tr w14:paraId="571E6F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E0F09E">
            <w:pPr>
              <w:pStyle w:val="15"/>
            </w:pPr>
            <w:r>
              <w:t>满意度指标</w:t>
            </w:r>
          </w:p>
        </w:tc>
        <w:tc>
          <w:tcPr>
            <w:tcW w:w="1276" w:type="dxa"/>
            <w:vAlign w:val="center"/>
          </w:tcPr>
          <w:p w14:paraId="711F6D78">
            <w:pPr>
              <w:pStyle w:val="13"/>
            </w:pPr>
            <w:r>
              <w:t>服务对象满意度指标</w:t>
            </w:r>
          </w:p>
        </w:tc>
        <w:tc>
          <w:tcPr>
            <w:tcW w:w="1332" w:type="dxa"/>
            <w:vAlign w:val="center"/>
          </w:tcPr>
          <w:p w14:paraId="4176DD85">
            <w:pPr>
              <w:pStyle w:val="13"/>
            </w:pPr>
            <w:r>
              <w:t>学生满意度</w:t>
            </w:r>
          </w:p>
        </w:tc>
        <w:tc>
          <w:tcPr>
            <w:tcW w:w="2891" w:type="dxa"/>
            <w:vAlign w:val="center"/>
          </w:tcPr>
          <w:p w14:paraId="23F3440A">
            <w:pPr>
              <w:pStyle w:val="13"/>
            </w:pPr>
            <w:r>
              <w:t>学生满意度</w:t>
            </w:r>
          </w:p>
        </w:tc>
        <w:tc>
          <w:tcPr>
            <w:tcW w:w="1276" w:type="dxa"/>
            <w:vAlign w:val="center"/>
          </w:tcPr>
          <w:p w14:paraId="26259B4F">
            <w:pPr>
              <w:pStyle w:val="13"/>
            </w:pPr>
            <w:r>
              <w:t>≥95%</w:t>
            </w:r>
          </w:p>
        </w:tc>
        <w:tc>
          <w:tcPr>
            <w:tcW w:w="1843" w:type="dxa"/>
            <w:vAlign w:val="center"/>
          </w:tcPr>
          <w:p w14:paraId="636D3156">
            <w:pPr>
              <w:pStyle w:val="13"/>
            </w:pPr>
            <w:r>
              <w:t>2025年初工作计划</w:t>
            </w:r>
          </w:p>
        </w:tc>
      </w:tr>
    </w:tbl>
    <w:p w14:paraId="4EBC153B">
      <w:pPr>
        <w:sectPr>
          <w:pgSz w:w="11900" w:h="16840"/>
          <w:pgMar w:top="1984" w:right="1304" w:bottom="1134" w:left="1304" w:header="720" w:footer="720" w:gutter="0"/>
          <w:cols w:space="720" w:num="1"/>
        </w:sectPr>
      </w:pPr>
    </w:p>
    <w:p w14:paraId="3B741DB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B5E665">
      <w:pPr>
        <w:spacing w:before="0" w:after="0"/>
        <w:ind w:firstLine="560"/>
        <w:jc w:val="left"/>
        <w:outlineLvl w:val="3"/>
      </w:pPr>
      <w:bookmarkStart w:id="463" w:name="_Toc_4_4_0000000464"/>
      <w:r>
        <w:rPr>
          <w:rFonts w:ascii="方正仿宋_GBK" w:hAnsi="方正仿宋_GBK" w:eastAsia="方正仿宋_GBK" w:cs="方正仿宋_GBK"/>
          <w:color w:val="000000"/>
          <w:sz w:val="28"/>
        </w:rPr>
        <w:t>461.怀财字【2025】7号 2025年教育系统业务费绩效目标表</w:t>
      </w:r>
      <w:bookmarkEnd w:id="4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8D4AE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BF4E05D">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23697A4F">
            <w:pPr>
              <w:pStyle w:val="11"/>
            </w:pPr>
            <w:r>
              <w:t>单位：万元</w:t>
            </w:r>
          </w:p>
        </w:tc>
      </w:tr>
      <w:tr w14:paraId="16F391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E0F5A5">
            <w:pPr>
              <w:pStyle w:val="14"/>
            </w:pPr>
            <w:r>
              <w:t>项目编码</w:t>
            </w:r>
          </w:p>
        </w:tc>
        <w:tc>
          <w:tcPr>
            <w:tcW w:w="2608" w:type="dxa"/>
            <w:gridSpan w:val="2"/>
            <w:vAlign w:val="center"/>
          </w:tcPr>
          <w:p w14:paraId="5903BD68">
            <w:pPr>
              <w:pStyle w:val="13"/>
            </w:pPr>
            <w:r>
              <w:t>13073025P00000610007F</w:t>
            </w:r>
          </w:p>
        </w:tc>
        <w:tc>
          <w:tcPr>
            <w:tcW w:w="1587" w:type="dxa"/>
            <w:vAlign w:val="center"/>
          </w:tcPr>
          <w:p w14:paraId="09E5068D">
            <w:pPr>
              <w:pStyle w:val="14"/>
            </w:pPr>
            <w:r>
              <w:t>项目名称</w:t>
            </w:r>
          </w:p>
        </w:tc>
        <w:tc>
          <w:tcPr>
            <w:tcW w:w="4423" w:type="dxa"/>
            <w:gridSpan w:val="3"/>
            <w:vAlign w:val="center"/>
          </w:tcPr>
          <w:p w14:paraId="066BB81A">
            <w:pPr>
              <w:pStyle w:val="13"/>
            </w:pPr>
            <w:r>
              <w:t>怀财字【2025】7号 2025年教育系统业务费</w:t>
            </w:r>
          </w:p>
        </w:tc>
      </w:tr>
      <w:tr w14:paraId="71A5C4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59FF07">
            <w:pPr>
              <w:pStyle w:val="14"/>
            </w:pPr>
            <w:r>
              <w:t>预算规模及资金用途</w:t>
            </w:r>
          </w:p>
        </w:tc>
        <w:tc>
          <w:tcPr>
            <w:tcW w:w="1276" w:type="dxa"/>
            <w:vAlign w:val="center"/>
          </w:tcPr>
          <w:p w14:paraId="1689E578">
            <w:pPr>
              <w:pStyle w:val="14"/>
            </w:pPr>
            <w:r>
              <w:t>预算数</w:t>
            </w:r>
          </w:p>
        </w:tc>
        <w:tc>
          <w:tcPr>
            <w:tcW w:w="1332" w:type="dxa"/>
            <w:vAlign w:val="center"/>
          </w:tcPr>
          <w:p w14:paraId="7F0A0BA9">
            <w:pPr>
              <w:pStyle w:val="13"/>
            </w:pPr>
            <w:r>
              <w:t>12.12</w:t>
            </w:r>
          </w:p>
        </w:tc>
        <w:tc>
          <w:tcPr>
            <w:tcW w:w="1587" w:type="dxa"/>
            <w:vAlign w:val="center"/>
          </w:tcPr>
          <w:p w14:paraId="7AB45683">
            <w:pPr>
              <w:pStyle w:val="14"/>
            </w:pPr>
            <w:r>
              <w:t>其中：财政    资金</w:t>
            </w:r>
          </w:p>
        </w:tc>
        <w:tc>
          <w:tcPr>
            <w:tcW w:w="1304" w:type="dxa"/>
            <w:vAlign w:val="center"/>
          </w:tcPr>
          <w:p w14:paraId="5425207A">
            <w:pPr>
              <w:pStyle w:val="13"/>
            </w:pPr>
            <w:r>
              <w:t>12.12</w:t>
            </w:r>
          </w:p>
        </w:tc>
        <w:tc>
          <w:tcPr>
            <w:tcW w:w="1276" w:type="dxa"/>
            <w:vAlign w:val="center"/>
          </w:tcPr>
          <w:p w14:paraId="7125A8B8">
            <w:pPr>
              <w:pStyle w:val="14"/>
            </w:pPr>
            <w:r>
              <w:t>其他资金</w:t>
            </w:r>
          </w:p>
        </w:tc>
        <w:tc>
          <w:tcPr>
            <w:tcW w:w="1843" w:type="dxa"/>
            <w:vAlign w:val="center"/>
          </w:tcPr>
          <w:p w14:paraId="586BA4B3">
            <w:pPr>
              <w:pStyle w:val="13"/>
            </w:pPr>
            <w:r>
              <w:t xml:space="preserve"> </w:t>
            </w:r>
          </w:p>
        </w:tc>
      </w:tr>
      <w:tr w14:paraId="24DB3D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2B7EDE"/>
        </w:tc>
        <w:tc>
          <w:tcPr>
            <w:tcW w:w="8618" w:type="dxa"/>
            <w:gridSpan w:val="6"/>
            <w:vAlign w:val="center"/>
          </w:tcPr>
          <w:p w14:paraId="3B6ADACE">
            <w:pPr>
              <w:pStyle w:val="13"/>
            </w:pPr>
            <w:r>
              <w:t>教育系统业务费，用以保障自聘人员工资和部分日常支出.</w:t>
            </w:r>
          </w:p>
        </w:tc>
      </w:tr>
      <w:tr w14:paraId="272B07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0E5660">
            <w:pPr>
              <w:pStyle w:val="14"/>
            </w:pPr>
            <w:r>
              <w:t>资金支出计划（%）</w:t>
            </w:r>
          </w:p>
        </w:tc>
        <w:tc>
          <w:tcPr>
            <w:tcW w:w="2608" w:type="dxa"/>
            <w:gridSpan w:val="2"/>
            <w:vAlign w:val="center"/>
          </w:tcPr>
          <w:p w14:paraId="047A9845">
            <w:pPr>
              <w:pStyle w:val="14"/>
            </w:pPr>
            <w:r>
              <w:t>3月底</w:t>
            </w:r>
          </w:p>
        </w:tc>
        <w:tc>
          <w:tcPr>
            <w:tcW w:w="1587" w:type="dxa"/>
            <w:vAlign w:val="center"/>
          </w:tcPr>
          <w:p w14:paraId="3D8B55BF">
            <w:pPr>
              <w:pStyle w:val="14"/>
            </w:pPr>
            <w:r>
              <w:t>6月底</w:t>
            </w:r>
          </w:p>
        </w:tc>
        <w:tc>
          <w:tcPr>
            <w:tcW w:w="1304" w:type="dxa"/>
            <w:vAlign w:val="center"/>
          </w:tcPr>
          <w:p w14:paraId="23C43F3D">
            <w:pPr>
              <w:pStyle w:val="14"/>
            </w:pPr>
            <w:r>
              <w:t>10月底</w:t>
            </w:r>
          </w:p>
        </w:tc>
        <w:tc>
          <w:tcPr>
            <w:tcW w:w="3119" w:type="dxa"/>
            <w:gridSpan w:val="2"/>
            <w:vAlign w:val="center"/>
          </w:tcPr>
          <w:p w14:paraId="783A7F38">
            <w:pPr>
              <w:pStyle w:val="14"/>
            </w:pPr>
            <w:r>
              <w:t>12月底</w:t>
            </w:r>
          </w:p>
        </w:tc>
      </w:tr>
      <w:tr w14:paraId="1F3F3A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9FBA0A"/>
        </w:tc>
        <w:tc>
          <w:tcPr>
            <w:tcW w:w="2608" w:type="dxa"/>
            <w:gridSpan w:val="2"/>
            <w:vAlign w:val="center"/>
          </w:tcPr>
          <w:p w14:paraId="573F2C43">
            <w:pPr>
              <w:pStyle w:val="15"/>
            </w:pPr>
            <w:r>
              <w:t>25%</w:t>
            </w:r>
          </w:p>
        </w:tc>
        <w:tc>
          <w:tcPr>
            <w:tcW w:w="1587" w:type="dxa"/>
            <w:vAlign w:val="center"/>
          </w:tcPr>
          <w:p w14:paraId="0E3478A7">
            <w:pPr>
              <w:pStyle w:val="15"/>
            </w:pPr>
            <w:r>
              <w:t>50%</w:t>
            </w:r>
          </w:p>
        </w:tc>
        <w:tc>
          <w:tcPr>
            <w:tcW w:w="1304" w:type="dxa"/>
            <w:vAlign w:val="center"/>
          </w:tcPr>
          <w:p w14:paraId="66554C31">
            <w:pPr>
              <w:pStyle w:val="15"/>
            </w:pPr>
            <w:r>
              <w:t>75%</w:t>
            </w:r>
          </w:p>
        </w:tc>
        <w:tc>
          <w:tcPr>
            <w:tcW w:w="3119" w:type="dxa"/>
            <w:gridSpan w:val="2"/>
            <w:vAlign w:val="center"/>
          </w:tcPr>
          <w:p w14:paraId="2F0F5A84">
            <w:pPr>
              <w:pStyle w:val="15"/>
            </w:pPr>
            <w:r>
              <w:t>100%</w:t>
            </w:r>
          </w:p>
        </w:tc>
      </w:tr>
      <w:tr w14:paraId="6942CC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94C889">
            <w:pPr>
              <w:pStyle w:val="14"/>
            </w:pPr>
            <w:r>
              <w:t>绩效目标</w:t>
            </w:r>
          </w:p>
        </w:tc>
        <w:tc>
          <w:tcPr>
            <w:tcW w:w="8618" w:type="dxa"/>
            <w:gridSpan w:val="6"/>
            <w:vAlign w:val="center"/>
          </w:tcPr>
          <w:p w14:paraId="6CA88CCA">
            <w:pPr>
              <w:pStyle w:val="13"/>
            </w:pPr>
            <w:r>
              <w:t>1.教育系统业务费，用以保障自聘人员工资和部分日常支出.</w:t>
            </w:r>
          </w:p>
        </w:tc>
      </w:tr>
    </w:tbl>
    <w:p w14:paraId="3D42817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4AE91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99FB02">
            <w:pPr>
              <w:pStyle w:val="14"/>
            </w:pPr>
            <w:r>
              <w:t>一级指标</w:t>
            </w:r>
          </w:p>
        </w:tc>
        <w:tc>
          <w:tcPr>
            <w:tcW w:w="1276" w:type="dxa"/>
            <w:vAlign w:val="center"/>
          </w:tcPr>
          <w:p w14:paraId="48D413C7">
            <w:pPr>
              <w:pStyle w:val="14"/>
            </w:pPr>
            <w:r>
              <w:t>二级指标</w:t>
            </w:r>
          </w:p>
        </w:tc>
        <w:tc>
          <w:tcPr>
            <w:tcW w:w="1332" w:type="dxa"/>
            <w:vAlign w:val="center"/>
          </w:tcPr>
          <w:p w14:paraId="595E0DF0">
            <w:pPr>
              <w:pStyle w:val="14"/>
            </w:pPr>
            <w:r>
              <w:t>三级指标</w:t>
            </w:r>
          </w:p>
        </w:tc>
        <w:tc>
          <w:tcPr>
            <w:tcW w:w="2891" w:type="dxa"/>
            <w:vAlign w:val="center"/>
          </w:tcPr>
          <w:p w14:paraId="626F489D">
            <w:pPr>
              <w:pStyle w:val="14"/>
            </w:pPr>
            <w:r>
              <w:t>绩效指标描述</w:t>
            </w:r>
          </w:p>
        </w:tc>
        <w:tc>
          <w:tcPr>
            <w:tcW w:w="1276" w:type="dxa"/>
            <w:vAlign w:val="center"/>
          </w:tcPr>
          <w:p w14:paraId="630E8233">
            <w:pPr>
              <w:pStyle w:val="14"/>
            </w:pPr>
            <w:r>
              <w:t>指标值</w:t>
            </w:r>
          </w:p>
        </w:tc>
        <w:tc>
          <w:tcPr>
            <w:tcW w:w="1843" w:type="dxa"/>
            <w:vAlign w:val="center"/>
          </w:tcPr>
          <w:p w14:paraId="2D201162">
            <w:pPr>
              <w:pStyle w:val="14"/>
            </w:pPr>
            <w:r>
              <w:t>指标值确定依据</w:t>
            </w:r>
          </w:p>
        </w:tc>
      </w:tr>
      <w:tr w14:paraId="2E8C1CE1">
        <w:tblPrEx>
          <w:tblCellMar>
            <w:top w:w="0" w:type="dxa"/>
            <w:left w:w="108" w:type="dxa"/>
            <w:bottom w:w="0" w:type="dxa"/>
            <w:right w:w="108" w:type="dxa"/>
          </w:tblCellMar>
        </w:tblPrEx>
        <w:trPr>
          <w:trHeight w:val="369" w:hRule="atLeast"/>
          <w:jc w:val="center"/>
        </w:trPr>
        <w:tc>
          <w:tcPr>
            <w:tcW w:w="1276" w:type="dxa"/>
            <w:vMerge w:val="restart"/>
            <w:vAlign w:val="center"/>
          </w:tcPr>
          <w:p w14:paraId="245A8BE5">
            <w:pPr>
              <w:pStyle w:val="15"/>
            </w:pPr>
            <w:r>
              <w:t>产出指标</w:t>
            </w:r>
          </w:p>
        </w:tc>
        <w:tc>
          <w:tcPr>
            <w:tcW w:w="1276" w:type="dxa"/>
            <w:vAlign w:val="center"/>
          </w:tcPr>
          <w:p w14:paraId="7D2B569A">
            <w:pPr>
              <w:pStyle w:val="13"/>
            </w:pPr>
            <w:r>
              <w:t>数量指标</w:t>
            </w:r>
          </w:p>
        </w:tc>
        <w:tc>
          <w:tcPr>
            <w:tcW w:w="1332" w:type="dxa"/>
            <w:vAlign w:val="center"/>
          </w:tcPr>
          <w:p w14:paraId="06B1CC36">
            <w:pPr>
              <w:pStyle w:val="13"/>
            </w:pPr>
            <w:r>
              <w:t>经费保障单位个数</w:t>
            </w:r>
          </w:p>
        </w:tc>
        <w:tc>
          <w:tcPr>
            <w:tcW w:w="2891" w:type="dxa"/>
            <w:vAlign w:val="center"/>
          </w:tcPr>
          <w:p w14:paraId="7418773C">
            <w:pPr>
              <w:pStyle w:val="13"/>
            </w:pPr>
            <w:r>
              <w:t>经费保障单位个数</w:t>
            </w:r>
          </w:p>
        </w:tc>
        <w:tc>
          <w:tcPr>
            <w:tcW w:w="1276" w:type="dxa"/>
            <w:vAlign w:val="center"/>
          </w:tcPr>
          <w:p w14:paraId="1881BA53">
            <w:pPr>
              <w:pStyle w:val="13"/>
            </w:pPr>
            <w:r>
              <w:t>1个</w:t>
            </w:r>
          </w:p>
        </w:tc>
        <w:tc>
          <w:tcPr>
            <w:tcW w:w="1843" w:type="dxa"/>
            <w:vAlign w:val="center"/>
          </w:tcPr>
          <w:p w14:paraId="58B9A590">
            <w:pPr>
              <w:pStyle w:val="13"/>
            </w:pPr>
            <w:r>
              <w:t>年初工作计划和怀财字【2025】7号</w:t>
            </w:r>
          </w:p>
        </w:tc>
      </w:tr>
      <w:tr w14:paraId="5E14D3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2EC05D"/>
        </w:tc>
        <w:tc>
          <w:tcPr>
            <w:tcW w:w="1276" w:type="dxa"/>
            <w:vAlign w:val="center"/>
          </w:tcPr>
          <w:p w14:paraId="5F2F7166">
            <w:pPr>
              <w:pStyle w:val="13"/>
            </w:pPr>
            <w:r>
              <w:t>质量指标</w:t>
            </w:r>
          </w:p>
        </w:tc>
        <w:tc>
          <w:tcPr>
            <w:tcW w:w="1332" w:type="dxa"/>
            <w:vAlign w:val="center"/>
          </w:tcPr>
          <w:p w14:paraId="72671538">
            <w:pPr>
              <w:pStyle w:val="13"/>
            </w:pPr>
            <w:r>
              <w:t>正常运转率</w:t>
            </w:r>
          </w:p>
        </w:tc>
        <w:tc>
          <w:tcPr>
            <w:tcW w:w="2891" w:type="dxa"/>
            <w:vAlign w:val="center"/>
          </w:tcPr>
          <w:p w14:paraId="6DCE5119">
            <w:pPr>
              <w:pStyle w:val="13"/>
            </w:pPr>
            <w:r>
              <w:t>正常运转率</w:t>
            </w:r>
          </w:p>
        </w:tc>
        <w:tc>
          <w:tcPr>
            <w:tcW w:w="1276" w:type="dxa"/>
            <w:vAlign w:val="center"/>
          </w:tcPr>
          <w:p w14:paraId="213D81AF">
            <w:pPr>
              <w:pStyle w:val="13"/>
            </w:pPr>
            <w:r>
              <w:t>≤100%</w:t>
            </w:r>
          </w:p>
        </w:tc>
        <w:tc>
          <w:tcPr>
            <w:tcW w:w="1843" w:type="dxa"/>
            <w:vAlign w:val="center"/>
          </w:tcPr>
          <w:p w14:paraId="1740710E">
            <w:pPr>
              <w:pStyle w:val="13"/>
            </w:pPr>
            <w:r>
              <w:t>年初工作计划和怀财字【2025】7号</w:t>
            </w:r>
          </w:p>
        </w:tc>
      </w:tr>
      <w:tr w14:paraId="0AC8A4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E9B3E0"/>
        </w:tc>
        <w:tc>
          <w:tcPr>
            <w:tcW w:w="1276" w:type="dxa"/>
            <w:vAlign w:val="center"/>
          </w:tcPr>
          <w:p w14:paraId="4099594E">
            <w:pPr>
              <w:pStyle w:val="13"/>
            </w:pPr>
            <w:r>
              <w:t>时效指标</w:t>
            </w:r>
          </w:p>
        </w:tc>
        <w:tc>
          <w:tcPr>
            <w:tcW w:w="1332" w:type="dxa"/>
            <w:vAlign w:val="center"/>
          </w:tcPr>
          <w:p w14:paraId="2D5F19EE">
            <w:pPr>
              <w:pStyle w:val="13"/>
            </w:pPr>
            <w:r>
              <w:t>按计划及时支出资金</w:t>
            </w:r>
          </w:p>
        </w:tc>
        <w:tc>
          <w:tcPr>
            <w:tcW w:w="2891" w:type="dxa"/>
            <w:vAlign w:val="center"/>
          </w:tcPr>
          <w:p w14:paraId="0F76E05C">
            <w:pPr>
              <w:pStyle w:val="13"/>
            </w:pPr>
            <w:r>
              <w:t>资金支出的及时性</w:t>
            </w:r>
          </w:p>
        </w:tc>
        <w:tc>
          <w:tcPr>
            <w:tcW w:w="1276" w:type="dxa"/>
            <w:vAlign w:val="center"/>
          </w:tcPr>
          <w:p w14:paraId="7CF22D73">
            <w:pPr>
              <w:pStyle w:val="13"/>
            </w:pPr>
            <w:r>
              <w:t>在年内完成资金的支出</w:t>
            </w:r>
          </w:p>
        </w:tc>
        <w:tc>
          <w:tcPr>
            <w:tcW w:w="1843" w:type="dxa"/>
            <w:vAlign w:val="center"/>
          </w:tcPr>
          <w:p w14:paraId="63FB6FCC">
            <w:pPr>
              <w:pStyle w:val="13"/>
            </w:pPr>
            <w:r>
              <w:t>年初工作计划和怀财字【2025】7号</w:t>
            </w:r>
          </w:p>
        </w:tc>
      </w:tr>
      <w:tr w14:paraId="24F0F5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1850B0"/>
        </w:tc>
        <w:tc>
          <w:tcPr>
            <w:tcW w:w="1276" w:type="dxa"/>
            <w:vAlign w:val="center"/>
          </w:tcPr>
          <w:p w14:paraId="19A09E70">
            <w:pPr>
              <w:pStyle w:val="13"/>
            </w:pPr>
            <w:r>
              <w:t>成本指标</w:t>
            </w:r>
          </w:p>
        </w:tc>
        <w:tc>
          <w:tcPr>
            <w:tcW w:w="1332" w:type="dxa"/>
            <w:vAlign w:val="center"/>
          </w:tcPr>
          <w:p w14:paraId="18FB75EF">
            <w:pPr>
              <w:pStyle w:val="13"/>
            </w:pPr>
            <w:r>
              <w:t>实际支出金额</w:t>
            </w:r>
          </w:p>
        </w:tc>
        <w:tc>
          <w:tcPr>
            <w:tcW w:w="2891" w:type="dxa"/>
            <w:vAlign w:val="center"/>
          </w:tcPr>
          <w:p w14:paraId="0AF313CA">
            <w:pPr>
              <w:pStyle w:val="13"/>
            </w:pPr>
            <w:r>
              <w:t>实际支出资金的金额</w:t>
            </w:r>
          </w:p>
        </w:tc>
        <w:tc>
          <w:tcPr>
            <w:tcW w:w="1276" w:type="dxa"/>
            <w:vAlign w:val="center"/>
          </w:tcPr>
          <w:p w14:paraId="38F6D4FF">
            <w:pPr>
              <w:pStyle w:val="13"/>
            </w:pPr>
            <w:r>
              <w:t>≤12.12万元</w:t>
            </w:r>
          </w:p>
        </w:tc>
        <w:tc>
          <w:tcPr>
            <w:tcW w:w="1843" w:type="dxa"/>
            <w:vAlign w:val="center"/>
          </w:tcPr>
          <w:p w14:paraId="1E3A338F">
            <w:pPr>
              <w:pStyle w:val="13"/>
            </w:pPr>
            <w:r>
              <w:t>年初工作计划和怀财字【2025】7号</w:t>
            </w:r>
          </w:p>
        </w:tc>
      </w:tr>
      <w:tr w14:paraId="591C8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9FB2B7">
            <w:pPr>
              <w:pStyle w:val="15"/>
            </w:pPr>
            <w:r>
              <w:t>效益指标</w:t>
            </w:r>
          </w:p>
        </w:tc>
        <w:tc>
          <w:tcPr>
            <w:tcW w:w="1276" w:type="dxa"/>
            <w:vAlign w:val="center"/>
          </w:tcPr>
          <w:p w14:paraId="38EE0262">
            <w:pPr>
              <w:pStyle w:val="13"/>
            </w:pPr>
            <w:r>
              <w:t>可持续影响指标</w:t>
            </w:r>
          </w:p>
        </w:tc>
        <w:tc>
          <w:tcPr>
            <w:tcW w:w="1332" w:type="dxa"/>
            <w:vAlign w:val="center"/>
          </w:tcPr>
          <w:p w14:paraId="59242D16">
            <w:pPr>
              <w:pStyle w:val="13"/>
            </w:pPr>
            <w:r>
              <w:t>促进学校教育教学工作进一步提升</w:t>
            </w:r>
          </w:p>
        </w:tc>
        <w:tc>
          <w:tcPr>
            <w:tcW w:w="2891" w:type="dxa"/>
            <w:vAlign w:val="center"/>
          </w:tcPr>
          <w:p w14:paraId="3386DF53">
            <w:pPr>
              <w:pStyle w:val="13"/>
            </w:pPr>
            <w:r>
              <w:t>较上年度学校教育教学工作进一步提升</w:t>
            </w:r>
          </w:p>
        </w:tc>
        <w:tc>
          <w:tcPr>
            <w:tcW w:w="1276" w:type="dxa"/>
            <w:vAlign w:val="center"/>
          </w:tcPr>
          <w:p w14:paraId="4A7D4A6A">
            <w:pPr>
              <w:pStyle w:val="13"/>
            </w:pPr>
            <w:r>
              <w:t>≥5%</w:t>
            </w:r>
          </w:p>
        </w:tc>
        <w:tc>
          <w:tcPr>
            <w:tcW w:w="1843" w:type="dxa"/>
            <w:vAlign w:val="center"/>
          </w:tcPr>
          <w:p w14:paraId="2E57132B">
            <w:pPr>
              <w:pStyle w:val="13"/>
            </w:pPr>
            <w:r>
              <w:t>年初工作计划和怀财字【2025】7号</w:t>
            </w:r>
          </w:p>
        </w:tc>
      </w:tr>
      <w:tr w14:paraId="4E7EBB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250899"/>
        </w:tc>
        <w:tc>
          <w:tcPr>
            <w:tcW w:w="1276" w:type="dxa"/>
            <w:vAlign w:val="center"/>
          </w:tcPr>
          <w:p w14:paraId="10592627">
            <w:pPr>
              <w:pStyle w:val="13"/>
            </w:pPr>
            <w:r>
              <w:t>社会效益指标</w:t>
            </w:r>
          </w:p>
        </w:tc>
        <w:tc>
          <w:tcPr>
            <w:tcW w:w="1332" w:type="dxa"/>
            <w:vAlign w:val="center"/>
          </w:tcPr>
          <w:p w14:paraId="5996BE78">
            <w:pPr>
              <w:pStyle w:val="13"/>
            </w:pPr>
            <w:r>
              <w:t>提升学校在社会的声誉</w:t>
            </w:r>
          </w:p>
        </w:tc>
        <w:tc>
          <w:tcPr>
            <w:tcW w:w="2891" w:type="dxa"/>
            <w:vAlign w:val="center"/>
          </w:tcPr>
          <w:p w14:paraId="1E1CC322">
            <w:pPr>
              <w:pStyle w:val="13"/>
            </w:pPr>
            <w:r>
              <w:t>学校声誉进一步提升幅度</w:t>
            </w:r>
          </w:p>
        </w:tc>
        <w:tc>
          <w:tcPr>
            <w:tcW w:w="1276" w:type="dxa"/>
            <w:vAlign w:val="center"/>
          </w:tcPr>
          <w:p w14:paraId="6EFE3515">
            <w:pPr>
              <w:pStyle w:val="13"/>
            </w:pPr>
            <w:r>
              <w:t>≥5%</w:t>
            </w:r>
          </w:p>
        </w:tc>
        <w:tc>
          <w:tcPr>
            <w:tcW w:w="1843" w:type="dxa"/>
            <w:vAlign w:val="center"/>
          </w:tcPr>
          <w:p w14:paraId="1AAB538D">
            <w:pPr>
              <w:pStyle w:val="13"/>
            </w:pPr>
            <w:r>
              <w:t>年初工作计划和怀财字【2025】7号</w:t>
            </w:r>
          </w:p>
        </w:tc>
      </w:tr>
      <w:tr w14:paraId="3F03E5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3E914F">
            <w:pPr>
              <w:pStyle w:val="15"/>
            </w:pPr>
            <w:r>
              <w:t>满意度指标</w:t>
            </w:r>
          </w:p>
        </w:tc>
        <w:tc>
          <w:tcPr>
            <w:tcW w:w="1276" w:type="dxa"/>
            <w:vAlign w:val="center"/>
          </w:tcPr>
          <w:p w14:paraId="642EF793">
            <w:pPr>
              <w:pStyle w:val="13"/>
            </w:pPr>
            <w:r>
              <w:t>服务对象满意度指标</w:t>
            </w:r>
          </w:p>
        </w:tc>
        <w:tc>
          <w:tcPr>
            <w:tcW w:w="1332" w:type="dxa"/>
            <w:vAlign w:val="center"/>
          </w:tcPr>
          <w:p w14:paraId="4FE75D0D">
            <w:pPr>
              <w:pStyle w:val="13"/>
            </w:pPr>
            <w:r>
              <w:t>全体师生满意率</w:t>
            </w:r>
          </w:p>
        </w:tc>
        <w:tc>
          <w:tcPr>
            <w:tcW w:w="2891" w:type="dxa"/>
            <w:vAlign w:val="center"/>
          </w:tcPr>
          <w:p w14:paraId="583CF958">
            <w:pPr>
              <w:pStyle w:val="13"/>
            </w:pPr>
            <w:r>
              <w:t>全体师生的总体满意率</w:t>
            </w:r>
          </w:p>
        </w:tc>
        <w:tc>
          <w:tcPr>
            <w:tcW w:w="1276" w:type="dxa"/>
            <w:vAlign w:val="center"/>
          </w:tcPr>
          <w:p w14:paraId="3452742E">
            <w:pPr>
              <w:pStyle w:val="13"/>
            </w:pPr>
            <w:r>
              <w:t>≥95%</w:t>
            </w:r>
          </w:p>
        </w:tc>
        <w:tc>
          <w:tcPr>
            <w:tcW w:w="1843" w:type="dxa"/>
            <w:vAlign w:val="center"/>
          </w:tcPr>
          <w:p w14:paraId="7A26FC78">
            <w:pPr>
              <w:pStyle w:val="13"/>
            </w:pPr>
            <w:r>
              <w:t>调查问卷</w:t>
            </w:r>
          </w:p>
        </w:tc>
      </w:tr>
    </w:tbl>
    <w:p w14:paraId="6E5367F4">
      <w:pPr>
        <w:sectPr>
          <w:pgSz w:w="11900" w:h="16840"/>
          <w:pgMar w:top="1984" w:right="1304" w:bottom="1134" w:left="1304" w:header="720" w:footer="720" w:gutter="0"/>
          <w:cols w:space="720" w:num="1"/>
        </w:sectPr>
      </w:pPr>
    </w:p>
    <w:p w14:paraId="50E3C09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23F8E45">
      <w:pPr>
        <w:spacing w:before="0" w:after="0"/>
        <w:ind w:firstLine="560"/>
        <w:jc w:val="left"/>
        <w:outlineLvl w:val="3"/>
      </w:pPr>
      <w:bookmarkStart w:id="464" w:name="_Toc_4_4_0000000465"/>
      <w:r>
        <w:rPr>
          <w:rFonts w:ascii="方正仿宋_GBK" w:hAnsi="方正仿宋_GBK" w:eastAsia="方正仿宋_GBK" w:cs="方正仿宋_GBK"/>
          <w:color w:val="000000"/>
          <w:sz w:val="28"/>
        </w:rPr>
        <w:t>462.怀财字【2025】7号 2025年小学助学金绩效目标表</w:t>
      </w:r>
      <w:bookmarkEnd w:id="4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7DF4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0AA2DE">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07C95F4F">
            <w:pPr>
              <w:pStyle w:val="11"/>
            </w:pPr>
            <w:r>
              <w:t>单位：万元</w:t>
            </w:r>
          </w:p>
        </w:tc>
      </w:tr>
      <w:tr w14:paraId="479FDA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FC4E86">
            <w:pPr>
              <w:pStyle w:val="14"/>
            </w:pPr>
            <w:r>
              <w:t>项目编码</w:t>
            </w:r>
          </w:p>
        </w:tc>
        <w:tc>
          <w:tcPr>
            <w:tcW w:w="2608" w:type="dxa"/>
            <w:gridSpan w:val="2"/>
            <w:vAlign w:val="center"/>
          </w:tcPr>
          <w:p w14:paraId="185A49B4">
            <w:pPr>
              <w:pStyle w:val="13"/>
            </w:pPr>
            <w:r>
              <w:t>13073025P00003010001D</w:t>
            </w:r>
          </w:p>
        </w:tc>
        <w:tc>
          <w:tcPr>
            <w:tcW w:w="1587" w:type="dxa"/>
            <w:vAlign w:val="center"/>
          </w:tcPr>
          <w:p w14:paraId="28332EB7">
            <w:pPr>
              <w:pStyle w:val="14"/>
            </w:pPr>
            <w:r>
              <w:t>项目名称</w:t>
            </w:r>
          </w:p>
        </w:tc>
        <w:tc>
          <w:tcPr>
            <w:tcW w:w="4423" w:type="dxa"/>
            <w:gridSpan w:val="3"/>
            <w:vAlign w:val="center"/>
          </w:tcPr>
          <w:p w14:paraId="271C73B6">
            <w:pPr>
              <w:pStyle w:val="13"/>
            </w:pPr>
            <w:r>
              <w:t>怀财字【2025】7号 2025年小学助学金</w:t>
            </w:r>
          </w:p>
        </w:tc>
      </w:tr>
      <w:tr w14:paraId="378336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821BD5">
            <w:pPr>
              <w:pStyle w:val="14"/>
            </w:pPr>
            <w:r>
              <w:t>预算规模及资金用途</w:t>
            </w:r>
          </w:p>
        </w:tc>
        <w:tc>
          <w:tcPr>
            <w:tcW w:w="1276" w:type="dxa"/>
            <w:vAlign w:val="center"/>
          </w:tcPr>
          <w:p w14:paraId="08E3DED3">
            <w:pPr>
              <w:pStyle w:val="14"/>
            </w:pPr>
            <w:r>
              <w:t>预算数</w:t>
            </w:r>
          </w:p>
        </w:tc>
        <w:tc>
          <w:tcPr>
            <w:tcW w:w="1332" w:type="dxa"/>
            <w:vAlign w:val="center"/>
          </w:tcPr>
          <w:p w14:paraId="035927C7">
            <w:pPr>
              <w:pStyle w:val="13"/>
            </w:pPr>
            <w:r>
              <w:t>0.20</w:t>
            </w:r>
          </w:p>
        </w:tc>
        <w:tc>
          <w:tcPr>
            <w:tcW w:w="1587" w:type="dxa"/>
            <w:vAlign w:val="center"/>
          </w:tcPr>
          <w:p w14:paraId="50F58BDF">
            <w:pPr>
              <w:pStyle w:val="14"/>
            </w:pPr>
            <w:r>
              <w:t>其中：财政    资金</w:t>
            </w:r>
          </w:p>
        </w:tc>
        <w:tc>
          <w:tcPr>
            <w:tcW w:w="1304" w:type="dxa"/>
            <w:vAlign w:val="center"/>
          </w:tcPr>
          <w:p w14:paraId="2615CA82">
            <w:pPr>
              <w:pStyle w:val="13"/>
            </w:pPr>
            <w:r>
              <w:t>0.20</w:t>
            </w:r>
          </w:p>
        </w:tc>
        <w:tc>
          <w:tcPr>
            <w:tcW w:w="1276" w:type="dxa"/>
            <w:vAlign w:val="center"/>
          </w:tcPr>
          <w:p w14:paraId="68C28F15">
            <w:pPr>
              <w:pStyle w:val="14"/>
            </w:pPr>
            <w:r>
              <w:t>其他资金</w:t>
            </w:r>
          </w:p>
        </w:tc>
        <w:tc>
          <w:tcPr>
            <w:tcW w:w="1843" w:type="dxa"/>
            <w:vAlign w:val="center"/>
          </w:tcPr>
          <w:p w14:paraId="32C958FF">
            <w:pPr>
              <w:pStyle w:val="13"/>
            </w:pPr>
            <w:r>
              <w:t xml:space="preserve"> </w:t>
            </w:r>
          </w:p>
        </w:tc>
      </w:tr>
      <w:tr w14:paraId="0EFA28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E94A62"/>
        </w:tc>
        <w:tc>
          <w:tcPr>
            <w:tcW w:w="8618" w:type="dxa"/>
            <w:gridSpan w:val="6"/>
            <w:vAlign w:val="center"/>
          </w:tcPr>
          <w:p w14:paraId="42CE3836">
            <w:pPr>
              <w:pStyle w:val="13"/>
            </w:pPr>
            <w:r>
              <w:t>资助家庭经济困难学生，保障学生顺利完成学业,努力提高教学质量.</w:t>
            </w:r>
          </w:p>
        </w:tc>
      </w:tr>
      <w:tr w14:paraId="487AAD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3A369A">
            <w:pPr>
              <w:pStyle w:val="14"/>
            </w:pPr>
            <w:r>
              <w:t>资金支出计划（%）</w:t>
            </w:r>
          </w:p>
        </w:tc>
        <w:tc>
          <w:tcPr>
            <w:tcW w:w="2608" w:type="dxa"/>
            <w:gridSpan w:val="2"/>
            <w:vAlign w:val="center"/>
          </w:tcPr>
          <w:p w14:paraId="2A5B5717">
            <w:pPr>
              <w:pStyle w:val="14"/>
            </w:pPr>
            <w:r>
              <w:t>3月底</w:t>
            </w:r>
          </w:p>
        </w:tc>
        <w:tc>
          <w:tcPr>
            <w:tcW w:w="1587" w:type="dxa"/>
            <w:vAlign w:val="center"/>
          </w:tcPr>
          <w:p w14:paraId="73F7A42D">
            <w:pPr>
              <w:pStyle w:val="14"/>
            </w:pPr>
            <w:r>
              <w:t>6月底</w:t>
            </w:r>
          </w:p>
        </w:tc>
        <w:tc>
          <w:tcPr>
            <w:tcW w:w="1304" w:type="dxa"/>
            <w:vAlign w:val="center"/>
          </w:tcPr>
          <w:p w14:paraId="680E399E">
            <w:pPr>
              <w:pStyle w:val="14"/>
            </w:pPr>
            <w:r>
              <w:t>10月底</w:t>
            </w:r>
          </w:p>
        </w:tc>
        <w:tc>
          <w:tcPr>
            <w:tcW w:w="3119" w:type="dxa"/>
            <w:gridSpan w:val="2"/>
            <w:vAlign w:val="center"/>
          </w:tcPr>
          <w:p w14:paraId="45CD1DBC">
            <w:pPr>
              <w:pStyle w:val="14"/>
            </w:pPr>
            <w:r>
              <w:t>12月底</w:t>
            </w:r>
          </w:p>
        </w:tc>
      </w:tr>
      <w:tr w14:paraId="1A7F6C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8C3A8E"/>
        </w:tc>
        <w:tc>
          <w:tcPr>
            <w:tcW w:w="2608" w:type="dxa"/>
            <w:gridSpan w:val="2"/>
            <w:vAlign w:val="center"/>
          </w:tcPr>
          <w:p w14:paraId="3BC96EB1">
            <w:pPr>
              <w:pStyle w:val="15"/>
            </w:pPr>
            <w:r>
              <w:t>25%</w:t>
            </w:r>
          </w:p>
        </w:tc>
        <w:tc>
          <w:tcPr>
            <w:tcW w:w="1587" w:type="dxa"/>
            <w:vAlign w:val="center"/>
          </w:tcPr>
          <w:p w14:paraId="5B6890EA">
            <w:pPr>
              <w:pStyle w:val="15"/>
            </w:pPr>
            <w:r>
              <w:t>50%</w:t>
            </w:r>
          </w:p>
        </w:tc>
        <w:tc>
          <w:tcPr>
            <w:tcW w:w="1304" w:type="dxa"/>
            <w:vAlign w:val="center"/>
          </w:tcPr>
          <w:p w14:paraId="6B443C4B">
            <w:pPr>
              <w:pStyle w:val="15"/>
            </w:pPr>
            <w:r>
              <w:t>75%</w:t>
            </w:r>
          </w:p>
        </w:tc>
        <w:tc>
          <w:tcPr>
            <w:tcW w:w="3119" w:type="dxa"/>
            <w:gridSpan w:val="2"/>
            <w:vAlign w:val="center"/>
          </w:tcPr>
          <w:p w14:paraId="10A62F37">
            <w:pPr>
              <w:pStyle w:val="15"/>
            </w:pPr>
            <w:r>
              <w:t>100%</w:t>
            </w:r>
          </w:p>
        </w:tc>
      </w:tr>
      <w:tr w14:paraId="04939B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7F2EF9">
            <w:pPr>
              <w:pStyle w:val="14"/>
            </w:pPr>
            <w:r>
              <w:t>绩效目标</w:t>
            </w:r>
          </w:p>
        </w:tc>
        <w:tc>
          <w:tcPr>
            <w:tcW w:w="8618" w:type="dxa"/>
            <w:gridSpan w:val="6"/>
            <w:vAlign w:val="center"/>
          </w:tcPr>
          <w:p w14:paraId="68746625">
            <w:pPr>
              <w:pStyle w:val="13"/>
            </w:pPr>
            <w:r>
              <w:t>1.资助家庭经济困难学生，保障学生顺利完成学业,努力提高教学质量.</w:t>
            </w:r>
          </w:p>
        </w:tc>
      </w:tr>
    </w:tbl>
    <w:p w14:paraId="45E48ED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B266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2E225C">
            <w:pPr>
              <w:pStyle w:val="14"/>
            </w:pPr>
            <w:r>
              <w:t>一级指标</w:t>
            </w:r>
          </w:p>
        </w:tc>
        <w:tc>
          <w:tcPr>
            <w:tcW w:w="1276" w:type="dxa"/>
            <w:vAlign w:val="center"/>
          </w:tcPr>
          <w:p w14:paraId="2002055D">
            <w:pPr>
              <w:pStyle w:val="14"/>
            </w:pPr>
            <w:r>
              <w:t>二级指标</w:t>
            </w:r>
          </w:p>
        </w:tc>
        <w:tc>
          <w:tcPr>
            <w:tcW w:w="1332" w:type="dxa"/>
            <w:vAlign w:val="center"/>
          </w:tcPr>
          <w:p w14:paraId="361EA00D">
            <w:pPr>
              <w:pStyle w:val="14"/>
            </w:pPr>
            <w:r>
              <w:t>三级指标</w:t>
            </w:r>
          </w:p>
        </w:tc>
        <w:tc>
          <w:tcPr>
            <w:tcW w:w="2891" w:type="dxa"/>
            <w:vAlign w:val="center"/>
          </w:tcPr>
          <w:p w14:paraId="5F8725FA">
            <w:pPr>
              <w:pStyle w:val="14"/>
            </w:pPr>
            <w:r>
              <w:t>绩效指标描述</w:t>
            </w:r>
          </w:p>
        </w:tc>
        <w:tc>
          <w:tcPr>
            <w:tcW w:w="1276" w:type="dxa"/>
            <w:vAlign w:val="center"/>
          </w:tcPr>
          <w:p w14:paraId="178B0610">
            <w:pPr>
              <w:pStyle w:val="14"/>
            </w:pPr>
            <w:r>
              <w:t>指标值</w:t>
            </w:r>
          </w:p>
        </w:tc>
        <w:tc>
          <w:tcPr>
            <w:tcW w:w="1843" w:type="dxa"/>
            <w:vAlign w:val="center"/>
          </w:tcPr>
          <w:p w14:paraId="0EF42075">
            <w:pPr>
              <w:pStyle w:val="14"/>
            </w:pPr>
            <w:r>
              <w:t>指标值确定依据</w:t>
            </w:r>
          </w:p>
        </w:tc>
      </w:tr>
      <w:tr w14:paraId="0E668C04">
        <w:tblPrEx>
          <w:tblCellMar>
            <w:top w:w="0" w:type="dxa"/>
            <w:left w:w="108" w:type="dxa"/>
            <w:bottom w:w="0" w:type="dxa"/>
            <w:right w:w="108" w:type="dxa"/>
          </w:tblCellMar>
        </w:tblPrEx>
        <w:trPr>
          <w:trHeight w:val="369" w:hRule="atLeast"/>
          <w:jc w:val="center"/>
        </w:trPr>
        <w:tc>
          <w:tcPr>
            <w:tcW w:w="1276" w:type="dxa"/>
            <w:vMerge w:val="restart"/>
            <w:vAlign w:val="center"/>
          </w:tcPr>
          <w:p w14:paraId="08249CA1">
            <w:pPr>
              <w:pStyle w:val="15"/>
            </w:pPr>
            <w:r>
              <w:t>产出指标</w:t>
            </w:r>
          </w:p>
        </w:tc>
        <w:tc>
          <w:tcPr>
            <w:tcW w:w="1276" w:type="dxa"/>
            <w:vAlign w:val="center"/>
          </w:tcPr>
          <w:p w14:paraId="690177D7">
            <w:pPr>
              <w:pStyle w:val="13"/>
            </w:pPr>
            <w:r>
              <w:t>数量指标</w:t>
            </w:r>
          </w:p>
        </w:tc>
        <w:tc>
          <w:tcPr>
            <w:tcW w:w="1332" w:type="dxa"/>
            <w:vAlign w:val="center"/>
          </w:tcPr>
          <w:p w14:paraId="5CC80EB7">
            <w:pPr>
              <w:pStyle w:val="13"/>
            </w:pPr>
            <w:r>
              <w:t>资金覆盖率</w:t>
            </w:r>
          </w:p>
        </w:tc>
        <w:tc>
          <w:tcPr>
            <w:tcW w:w="2891" w:type="dxa"/>
            <w:vAlign w:val="center"/>
          </w:tcPr>
          <w:p w14:paraId="33143A15">
            <w:pPr>
              <w:pStyle w:val="13"/>
            </w:pPr>
            <w:r>
              <w:t>贫困学生救助资金覆盖率</w:t>
            </w:r>
          </w:p>
        </w:tc>
        <w:tc>
          <w:tcPr>
            <w:tcW w:w="1276" w:type="dxa"/>
            <w:vAlign w:val="center"/>
          </w:tcPr>
          <w:p w14:paraId="69171817">
            <w:pPr>
              <w:pStyle w:val="13"/>
            </w:pPr>
            <w:r>
              <w:t>≥95%</w:t>
            </w:r>
          </w:p>
        </w:tc>
        <w:tc>
          <w:tcPr>
            <w:tcW w:w="1843" w:type="dxa"/>
            <w:vAlign w:val="center"/>
          </w:tcPr>
          <w:p w14:paraId="0DE89E1A">
            <w:pPr>
              <w:pStyle w:val="13"/>
            </w:pPr>
            <w:r>
              <w:t>2025年初工作计划</w:t>
            </w:r>
          </w:p>
        </w:tc>
      </w:tr>
      <w:tr w14:paraId="0FF75314">
        <w:tblPrEx>
          <w:tblCellMar>
            <w:top w:w="0" w:type="dxa"/>
            <w:left w:w="108" w:type="dxa"/>
            <w:bottom w:w="0" w:type="dxa"/>
            <w:right w:w="108" w:type="dxa"/>
          </w:tblCellMar>
        </w:tblPrEx>
        <w:trPr>
          <w:trHeight w:val="369" w:hRule="atLeast"/>
          <w:jc w:val="center"/>
        </w:trPr>
        <w:tc>
          <w:tcPr>
            <w:tcW w:w="1276" w:type="dxa"/>
            <w:vMerge w:val="continue"/>
            <w:vAlign w:val="center"/>
          </w:tcPr>
          <w:p w14:paraId="0F7D2DAB"/>
        </w:tc>
        <w:tc>
          <w:tcPr>
            <w:tcW w:w="1276" w:type="dxa"/>
            <w:vAlign w:val="center"/>
          </w:tcPr>
          <w:p w14:paraId="1AA08F9C">
            <w:pPr>
              <w:pStyle w:val="13"/>
            </w:pPr>
            <w:r>
              <w:t>质量指标</w:t>
            </w:r>
          </w:p>
        </w:tc>
        <w:tc>
          <w:tcPr>
            <w:tcW w:w="1332" w:type="dxa"/>
            <w:vAlign w:val="center"/>
          </w:tcPr>
          <w:p w14:paraId="4C9AE180">
            <w:pPr>
              <w:pStyle w:val="13"/>
            </w:pPr>
            <w:r>
              <w:t>发放到位率</w:t>
            </w:r>
          </w:p>
        </w:tc>
        <w:tc>
          <w:tcPr>
            <w:tcW w:w="2891" w:type="dxa"/>
            <w:vAlign w:val="center"/>
          </w:tcPr>
          <w:p w14:paraId="6A561D80">
            <w:pPr>
              <w:pStyle w:val="13"/>
            </w:pPr>
            <w:r>
              <w:t>发放奖励和资助品到位率</w:t>
            </w:r>
          </w:p>
        </w:tc>
        <w:tc>
          <w:tcPr>
            <w:tcW w:w="1276" w:type="dxa"/>
            <w:vAlign w:val="center"/>
          </w:tcPr>
          <w:p w14:paraId="4D4CDC95">
            <w:pPr>
              <w:pStyle w:val="13"/>
            </w:pPr>
            <w:r>
              <w:t>保证发放物品质量和及时发放到位</w:t>
            </w:r>
          </w:p>
        </w:tc>
        <w:tc>
          <w:tcPr>
            <w:tcW w:w="1843" w:type="dxa"/>
            <w:vAlign w:val="center"/>
          </w:tcPr>
          <w:p w14:paraId="45A8CCF6">
            <w:pPr>
              <w:pStyle w:val="13"/>
            </w:pPr>
            <w:r>
              <w:t>2025年初工作计划</w:t>
            </w:r>
          </w:p>
        </w:tc>
      </w:tr>
      <w:tr w14:paraId="1E35714D">
        <w:tblPrEx>
          <w:tblCellMar>
            <w:top w:w="0" w:type="dxa"/>
            <w:left w:w="108" w:type="dxa"/>
            <w:bottom w:w="0" w:type="dxa"/>
            <w:right w:w="108" w:type="dxa"/>
          </w:tblCellMar>
        </w:tblPrEx>
        <w:trPr>
          <w:trHeight w:val="369" w:hRule="atLeast"/>
          <w:jc w:val="center"/>
        </w:trPr>
        <w:tc>
          <w:tcPr>
            <w:tcW w:w="1276" w:type="dxa"/>
            <w:vMerge w:val="continue"/>
            <w:vAlign w:val="center"/>
          </w:tcPr>
          <w:p w14:paraId="0A33F695"/>
        </w:tc>
        <w:tc>
          <w:tcPr>
            <w:tcW w:w="1276" w:type="dxa"/>
            <w:vAlign w:val="center"/>
          </w:tcPr>
          <w:p w14:paraId="0B671F7A">
            <w:pPr>
              <w:pStyle w:val="13"/>
            </w:pPr>
            <w:r>
              <w:t>时效指标</w:t>
            </w:r>
          </w:p>
        </w:tc>
        <w:tc>
          <w:tcPr>
            <w:tcW w:w="1332" w:type="dxa"/>
            <w:vAlign w:val="center"/>
          </w:tcPr>
          <w:p w14:paraId="7CAFEB32">
            <w:pPr>
              <w:pStyle w:val="13"/>
            </w:pPr>
            <w:r>
              <w:t>实际支出金额</w:t>
            </w:r>
          </w:p>
        </w:tc>
        <w:tc>
          <w:tcPr>
            <w:tcW w:w="2891" w:type="dxa"/>
            <w:vAlign w:val="center"/>
          </w:tcPr>
          <w:p w14:paraId="4F95A3E1">
            <w:pPr>
              <w:pStyle w:val="13"/>
            </w:pPr>
            <w:r>
              <w:t>实际发放支出金额</w:t>
            </w:r>
          </w:p>
        </w:tc>
        <w:tc>
          <w:tcPr>
            <w:tcW w:w="1276" w:type="dxa"/>
            <w:vAlign w:val="center"/>
          </w:tcPr>
          <w:p w14:paraId="62D7BA48">
            <w:pPr>
              <w:pStyle w:val="13"/>
            </w:pPr>
            <w:r>
              <w:t>≤0.2万元</w:t>
            </w:r>
          </w:p>
        </w:tc>
        <w:tc>
          <w:tcPr>
            <w:tcW w:w="1843" w:type="dxa"/>
            <w:vAlign w:val="center"/>
          </w:tcPr>
          <w:p w14:paraId="2457730D">
            <w:pPr>
              <w:pStyle w:val="13"/>
            </w:pPr>
            <w:r>
              <w:t>2025年初工作计划</w:t>
            </w:r>
          </w:p>
        </w:tc>
      </w:tr>
      <w:tr w14:paraId="4B88B205">
        <w:tblPrEx>
          <w:tblCellMar>
            <w:top w:w="0" w:type="dxa"/>
            <w:left w:w="108" w:type="dxa"/>
            <w:bottom w:w="0" w:type="dxa"/>
            <w:right w:w="108" w:type="dxa"/>
          </w:tblCellMar>
        </w:tblPrEx>
        <w:trPr>
          <w:trHeight w:val="369" w:hRule="atLeast"/>
          <w:jc w:val="center"/>
        </w:trPr>
        <w:tc>
          <w:tcPr>
            <w:tcW w:w="1276" w:type="dxa"/>
            <w:vMerge w:val="continue"/>
            <w:vAlign w:val="center"/>
          </w:tcPr>
          <w:p w14:paraId="675D9D07"/>
        </w:tc>
        <w:tc>
          <w:tcPr>
            <w:tcW w:w="1276" w:type="dxa"/>
            <w:vAlign w:val="center"/>
          </w:tcPr>
          <w:p w14:paraId="594F9C97">
            <w:pPr>
              <w:pStyle w:val="13"/>
            </w:pPr>
            <w:r>
              <w:t>成本指标</w:t>
            </w:r>
          </w:p>
        </w:tc>
        <w:tc>
          <w:tcPr>
            <w:tcW w:w="1332" w:type="dxa"/>
            <w:vAlign w:val="center"/>
          </w:tcPr>
          <w:p w14:paraId="7051B357">
            <w:pPr>
              <w:pStyle w:val="13"/>
            </w:pPr>
            <w:r>
              <w:t>及时发放率</w:t>
            </w:r>
          </w:p>
        </w:tc>
        <w:tc>
          <w:tcPr>
            <w:tcW w:w="2891" w:type="dxa"/>
            <w:vAlign w:val="center"/>
          </w:tcPr>
          <w:p w14:paraId="0963C29D">
            <w:pPr>
              <w:pStyle w:val="13"/>
            </w:pPr>
            <w:r>
              <w:t>及时发放率</w:t>
            </w:r>
          </w:p>
        </w:tc>
        <w:tc>
          <w:tcPr>
            <w:tcW w:w="1276" w:type="dxa"/>
            <w:vAlign w:val="center"/>
          </w:tcPr>
          <w:p w14:paraId="19672F53">
            <w:pPr>
              <w:pStyle w:val="13"/>
            </w:pPr>
            <w:r>
              <w:t>100%</w:t>
            </w:r>
          </w:p>
        </w:tc>
        <w:tc>
          <w:tcPr>
            <w:tcW w:w="1843" w:type="dxa"/>
            <w:vAlign w:val="center"/>
          </w:tcPr>
          <w:p w14:paraId="62108896">
            <w:pPr>
              <w:pStyle w:val="13"/>
            </w:pPr>
            <w:r>
              <w:t>2025年县级预算编制的通知</w:t>
            </w:r>
          </w:p>
        </w:tc>
      </w:tr>
      <w:tr w14:paraId="5E365FCF">
        <w:tblPrEx>
          <w:tblCellMar>
            <w:top w:w="0" w:type="dxa"/>
            <w:left w:w="108" w:type="dxa"/>
            <w:bottom w:w="0" w:type="dxa"/>
            <w:right w:w="108" w:type="dxa"/>
          </w:tblCellMar>
        </w:tblPrEx>
        <w:trPr>
          <w:trHeight w:val="369" w:hRule="atLeast"/>
          <w:jc w:val="center"/>
        </w:trPr>
        <w:tc>
          <w:tcPr>
            <w:tcW w:w="1276" w:type="dxa"/>
            <w:vMerge w:val="restart"/>
            <w:vAlign w:val="center"/>
          </w:tcPr>
          <w:p w14:paraId="20138131">
            <w:pPr>
              <w:pStyle w:val="15"/>
            </w:pPr>
            <w:r>
              <w:t>效益指标</w:t>
            </w:r>
          </w:p>
        </w:tc>
        <w:tc>
          <w:tcPr>
            <w:tcW w:w="1276" w:type="dxa"/>
            <w:vAlign w:val="center"/>
          </w:tcPr>
          <w:p w14:paraId="7B24AB42">
            <w:pPr>
              <w:pStyle w:val="13"/>
            </w:pPr>
            <w:r>
              <w:t>可持续影响指标</w:t>
            </w:r>
          </w:p>
        </w:tc>
        <w:tc>
          <w:tcPr>
            <w:tcW w:w="1332" w:type="dxa"/>
            <w:vAlign w:val="center"/>
          </w:tcPr>
          <w:p w14:paraId="54FE25E1">
            <w:pPr>
              <w:pStyle w:val="13"/>
            </w:pPr>
            <w:r>
              <w:t>提高学生学习动力程度</w:t>
            </w:r>
          </w:p>
        </w:tc>
        <w:tc>
          <w:tcPr>
            <w:tcW w:w="2891" w:type="dxa"/>
            <w:vAlign w:val="center"/>
          </w:tcPr>
          <w:p w14:paraId="00181F9A">
            <w:pPr>
              <w:pStyle w:val="13"/>
            </w:pPr>
            <w:r>
              <w:t>较上年度提高学生学习动力程度</w:t>
            </w:r>
          </w:p>
        </w:tc>
        <w:tc>
          <w:tcPr>
            <w:tcW w:w="1276" w:type="dxa"/>
            <w:vAlign w:val="center"/>
          </w:tcPr>
          <w:p w14:paraId="0B685004">
            <w:pPr>
              <w:pStyle w:val="13"/>
            </w:pPr>
            <w:r>
              <w:t>≥5%</w:t>
            </w:r>
          </w:p>
        </w:tc>
        <w:tc>
          <w:tcPr>
            <w:tcW w:w="1843" w:type="dxa"/>
            <w:vAlign w:val="center"/>
          </w:tcPr>
          <w:p w14:paraId="6C3FC5D2">
            <w:pPr>
              <w:pStyle w:val="13"/>
            </w:pPr>
            <w:r>
              <w:t>2025年初工作计划</w:t>
            </w:r>
          </w:p>
        </w:tc>
      </w:tr>
      <w:tr w14:paraId="12A30B13">
        <w:tblPrEx>
          <w:tblCellMar>
            <w:top w:w="0" w:type="dxa"/>
            <w:left w:w="108" w:type="dxa"/>
            <w:bottom w:w="0" w:type="dxa"/>
            <w:right w:w="108" w:type="dxa"/>
          </w:tblCellMar>
        </w:tblPrEx>
        <w:trPr>
          <w:trHeight w:val="369" w:hRule="atLeast"/>
          <w:jc w:val="center"/>
        </w:trPr>
        <w:tc>
          <w:tcPr>
            <w:tcW w:w="1276" w:type="dxa"/>
            <w:vMerge w:val="continue"/>
            <w:vAlign w:val="center"/>
          </w:tcPr>
          <w:p w14:paraId="41E8A7BC"/>
        </w:tc>
        <w:tc>
          <w:tcPr>
            <w:tcW w:w="1276" w:type="dxa"/>
            <w:vAlign w:val="center"/>
          </w:tcPr>
          <w:p w14:paraId="74EF1D29">
            <w:pPr>
              <w:pStyle w:val="13"/>
            </w:pPr>
            <w:r>
              <w:t>社会效益指标</w:t>
            </w:r>
          </w:p>
        </w:tc>
        <w:tc>
          <w:tcPr>
            <w:tcW w:w="1332" w:type="dxa"/>
            <w:vAlign w:val="center"/>
          </w:tcPr>
          <w:p w14:paraId="669482F7">
            <w:pPr>
              <w:pStyle w:val="13"/>
            </w:pPr>
            <w:r>
              <w:t>学生和家长满意度</w:t>
            </w:r>
          </w:p>
        </w:tc>
        <w:tc>
          <w:tcPr>
            <w:tcW w:w="2891" w:type="dxa"/>
            <w:vAlign w:val="center"/>
          </w:tcPr>
          <w:p w14:paraId="2694D6C7">
            <w:pPr>
              <w:pStyle w:val="13"/>
            </w:pPr>
            <w:r>
              <w:t>较上年度提高学生和家长满意度</w:t>
            </w:r>
          </w:p>
        </w:tc>
        <w:tc>
          <w:tcPr>
            <w:tcW w:w="1276" w:type="dxa"/>
            <w:vAlign w:val="center"/>
          </w:tcPr>
          <w:p w14:paraId="7CC7ED40">
            <w:pPr>
              <w:pStyle w:val="13"/>
            </w:pPr>
            <w:r>
              <w:t>≥5%</w:t>
            </w:r>
          </w:p>
        </w:tc>
        <w:tc>
          <w:tcPr>
            <w:tcW w:w="1843" w:type="dxa"/>
            <w:vAlign w:val="center"/>
          </w:tcPr>
          <w:p w14:paraId="796F8DB2">
            <w:pPr>
              <w:pStyle w:val="13"/>
            </w:pPr>
            <w:r>
              <w:t>2025年初工作计划</w:t>
            </w:r>
          </w:p>
        </w:tc>
      </w:tr>
      <w:tr w14:paraId="39629C34">
        <w:tblPrEx>
          <w:tblCellMar>
            <w:top w:w="0" w:type="dxa"/>
            <w:left w:w="108" w:type="dxa"/>
            <w:bottom w:w="0" w:type="dxa"/>
            <w:right w:w="108" w:type="dxa"/>
          </w:tblCellMar>
        </w:tblPrEx>
        <w:trPr>
          <w:trHeight w:val="369" w:hRule="atLeast"/>
          <w:jc w:val="center"/>
        </w:trPr>
        <w:tc>
          <w:tcPr>
            <w:tcW w:w="1276" w:type="dxa"/>
            <w:vAlign w:val="center"/>
          </w:tcPr>
          <w:p w14:paraId="5A72FDAB">
            <w:pPr>
              <w:pStyle w:val="15"/>
            </w:pPr>
            <w:r>
              <w:t>满意度指标</w:t>
            </w:r>
          </w:p>
        </w:tc>
        <w:tc>
          <w:tcPr>
            <w:tcW w:w="1276" w:type="dxa"/>
            <w:vAlign w:val="center"/>
          </w:tcPr>
          <w:p w14:paraId="0B5A795D">
            <w:pPr>
              <w:pStyle w:val="13"/>
            </w:pPr>
            <w:r>
              <w:t>服务对象满意度指标</w:t>
            </w:r>
          </w:p>
        </w:tc>
        <w:tc>
          <w:tcPr>
            <w:tcW w:w="1332" w:type="dxa"/>
            <w:vAlign w:val="center"/>
          </w:tcPr>
          <w:p w14:paraId="63BE01A9">
            <w:pPr>
              <w:pStyle w:val="13"/>
            </w:pPr>
            <w:r>
              <w:t>师生满意度</w:t>
            </w:r>
          </w:p>
        </w:tc>
        <w:tc>
          <w:tcPr>
            <w:tcW w:w="2891" w:type="dxa"/>
            <w:vAlign w:val="center"/>
          </w:tcPr>
          <w:p w14:paraId="294B8841">
            <w:pPr>
              <w:pStyle w:val="13"/>
            </w:pPr>
            <w:r>
              <w:t>全体师生满意率</w:t>
            </w:r>
          </w:p>
        </w:tc>
        <w:tc>
          <w:tcPr>
            <w:tcW w:w="1276" w:type="dxa"/>
            <w:vAlign w:val="center"/>
          </w:tcPr>
          <w:p w14:paraId="53936BF4">
            <w:pPr>
              <w:pStyle w:val="13"/>
            </w:pPr>
            <w:r>
              <w:t>≥95%</w:t>
            </w:r>
          </w:p>
        </w:tc>
        <w:tc>
          <w:tcPr>
            <w:tcW w:w="1843" w:type="dxa"/>
            <w:vAlign w:val="center"/>
          </w:tcPr>
          <w:p w14:paraId="4DA592C7">
            <w:pPr>
              <w:pStyle w:val="13"/>
            </w:pPr>
            <w:r>
              <w:t>2025年初工作计划</w:t>
            </w:r>
          </w:p>
        </w:tc>
      </w:tr>
    </w:tbl>
    <w:p w14:paraId="60D4421A">
      <w:pPr>
        <w:sectPr>
          <w:pgSz w:w="11900" w:h="16840"/>
          <w:pgMar w:top="1984" w:right="1304" w:bottom="1134" w:left="1304" w:header="720" w:footer="720" w:gutter="0"/>
          <w:cols w:space="720" w:num="1"/>
        </w:sectPr>
      </w:pPr>
    </w:p>
    <w:p w14:paraId="1D1371D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CAA8A76">
      <w:pPr>
        <w:spacing w:before="0" w:after="0"/>
        <w:ind w:firstLine="560"/>
        <w:jc w:val="left"/>
        <w:outlineLvl w:val="3"/>
      </w:pPr>
      <w:bookmarkStart w:id="465" w:name="_Toc_4_4_0000000466"/>
      <w:r>
        <w:rPr>
          <w:rFonts w:ascii="方正仿宋_GBK" w:hAnsi="方正仿宋_GBK" w:eastAsia="方正仿宋_GBK" w:cs="方正仿宋_GBK"/>
          <w:color w:val="000000"/>
          <w:sz w:val="28"/>
        </w:rPr>
        <w:t>463.怀财字【2025】7号 2025年义务教育阶段学校课后服务费绩效目标表</w:t>
      </w:r>
      <w:bookmarkEnd w:id="4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4A16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53AE3C8">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395AE717">
            <w:pPr>
              <w:pStyle w:val="11"/>
            </w:pPr>
            <w:r>
              <w:t>单位：万元</w:t>
            </w:r>
          </w:p>
        </w:tc>
      </w:tr>
      <w:tr w14:paraId="179749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2A82C0">
            <w:pPr>
              <w:pStyle w:val="14"/>
            </w:pPr>
            <w:r>
              <w:t>项目编码</w:t>
            </w:r>
          </w:p>
        </w:tc>
        <w:tc>
          <w:tcPr>
            <w:tcW w:w="2608" w:type="dxa"/>
            <w:gridSpan w:val="2"/>
            <w:vAlign w:val="center"/>
          </w:tcPr>
          <w:p w14:paraId="56B2A1B6">
            <w:pPr>
              <w:pStyle w:val="13"/>
            </w:pPr>
            <w:r>
              <w:t>13073025P000026100018</w:t>
            </w:r>
          </w:p>
        </w:tc>
        <w:tc>
          <w:tcPr>
            <w:tcW w:w="1587" w:type="dxa"/>
            <w:vAlign w:val="center"/>
          </w:tcPr>
          <w:p w14:paraId="5EDA71B4">
            <w:pPr>
              <w:pStyle w:val="14"/>
            </w:pPr>
            <w:r>
              <w:t>项目名称</w:t>
            </w:r>
          </w:p>
        </w:tc>
        <w:tc>
          <w:tcPr>
            <w:tcW w:w="4423" w:type="dxa"/>
            <w:gridSpan w:val="3"/>
            <w:vAlign w:val="center"/>
          </w:tcPr>
          <w:p w14:paraId="7D9F87BD">
            <w:pPr>
              <w:pStyle w:val="13"/>
            </w:pPr>
            <w:r>
              <w:t>怀财字【2025】7号 2025年义务教育阶段学校课后服务费</w:t>
            </w:r>
          </w:p>
        </w:tc>
      </w:tr>
      <w:tr w14:paraId="3AAEFA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0BDD1C">
            <w:pPr>
              <w:pStyle w:val="14"/>
            </w:pPr>
            <w:r>
              <w:t>预算规模及资金用途</w:t>
            </w:r>
          </w:p>
        </w:tc>
        <w:tc>
          <w:tcPr>
            <w:tcW w:w="1276" w:type="dxa"/>
            <w:vAlign w:val="center"/>
          </w:tcPr>
          <w:p w14:paraId="13C7612D">
            <w:pPr>
              <w:pStyle w:val="14"/>
            </w:pPr>
            <w:r>
              <w:t>预算数</w:t>
            </w:r>
          </w:p>
        </w:tc>
        <w:tc>
          <w:tcPr>
            <w:tcW w:w="1332" w:type="dxa"/>
            <w:vAlign w:val="center"/>
          </w:tcPr>
          <w:p w14:paraId="1B78EDAD">
            <w:pPr>
              <w:pStyle w:val="13"/>
            </w:pPr>
            <w:r>
              <w:t>3.15</w:t>
            </w:r>
          </w:p>
        </w:tc>
        <w:tc>
          <w:tcPr>
            <w:tcW w:w="1587" w:type="dxa"/>
            <w:vAlign w:val="center"/>
          </w:tcPr>
          <w:p w14:paraId="07B83235">
            <w:pPr>
              <w:pStyle w:val="14"/>
            </w:pPr>
            <w:r>
              <w:t>其中：财政    资金</w:t>
            </w:r>
          </w:p>
        </w:tc>
        <w:tc>
          <w:tcPr>
            <w:tcW w:w="1304" w:type="dxa"/>
            <w:vAlign w:val="center"/>
          </w:tcPr>
          <w:p w14:paraId="232E163C">
            <w:pPr>
              <w:pStyle w:val="13"/>
            </w:pPr>
            <w:r>
              <w:t>3.15</w:t>
            </w:r>
          </w:p>
        </w:tc>
        <w:tc>
          <w:tcPr>
            <w:tcW w:w="1276" w:type="dxa"/>
            <w:vAlign w:val="center"/>
          </w:tcPr>
          <w:p w14:paraId="3EB28BBC">
            <w:pPr>
              <w:pStyle w:val="14"/>
            </w:pPr>
            <w:r>
              <w:t>其他资金</w:t>
            </w:r>
          </w:p>
        </w:tc>
        <w:tc>
          <w:tcPr>
            <w:tcW w:w="1843" w:type="dxa"/>
            <w:vAlign w:val="center"/>
          </w:tcPr>
          <w:p w14:paraId="0D4FE3A1">
            <w:pPr>
              <w:pStyle w:val="13"/>
            </w:pPr>
            <w:r>
              <w:t xml:space="preserve"> </w:t>
            </w:r>
          </w:p>
        </w:tc>
      </w:tr>
      <w:tr w14:paraId="49D36A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33B929"/>
        </w:tc>
        <w:tc>
          <w:tcPr>
            <w:tcW w:w="8618" w:type="dxa"/>
            <w:gridSpan w:val="6"/>
            <w:vAlign w:val="center"/>
          </w:tcPr>
          <w:p w14:paraId="40C4F4E9">
            <w:pPr>
              <w:pStyle w:val="13"/>
            </w:pPr>
            <w:r>
              <w:t>用于班主任和参加课后服务人员的补助支出，保障学生顺利接受教育，提高学生综合素质。</w:t>
            </w:r>
          </w:p>
        </w:tc>
      </w:tr>
      <w:tr w14:paraId="3457FC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F470E7">
            <w:pPr>
              <w:pStyle w:val="14"/>
            </w:pPr>
            <w:r>
              <w:t>资金支出计划（%）</w:t>
            </w:r>
          </w:p>
        </w:tc>
        <w:tc>
          <w:tcPr>
            <w:tcW w:w="2608" w:type="dxa"/>
            <w:gridSpan w:val="2"/>
            <w:vAlign w:val="center"/>
          </w:tcPr>
          <w:p w14:paraId="62F03DF9">
            <w:pPr>
              <w:pStyle w:val="14"/>
            </w:pPr>
            <w:r>
              <w:t>3月底</w:t>
            </w:r>
          </w:p>
        </w:tc>
        <w:tc>
          <w:tcPr>
            <w:tcW w:w="1587" w:type="dxa"/>
            <w:vAlign w:val="center"/>
          </w:tcPr>
          <w:p w14:paraId="6A6F3B33">
            <w:pPr>
              <w:pStyle w:val="14"/>
            </w:pPr>
            <w:r>
              <w:t>6月底</w:t>
            </w:r>
          </w:p>
        </w:tc>
        <w:tc>
          <w:tcPr>
            <w:tcW w:w="1304" w:type="dxa"/>
            <w:vAlign w:val="center"/>
          </w:tcPr>
          <w:p w14:paraId="57201C9D">
            <w:pPr>
              <w:pStyle w:val="14"/>
            </w:pPr>
            <w:r>
              <w:t>10月底</w:t>
            </w:r>
          </w:p>
        </w:tc>
        <w:tc>
          <w:tcPr>
            <w:tcW w:w="3119" w:type="dxa"/>
            <w:gridSpan w:val="2"/>
            <w:vAlign w:val="center"/>
          </w:tcPr>
          <w:p w14:paraId="0AE44289">
            <w:pPr>
              <w:pStyle w:val="14"/>
            </w:pPr>
            <w:r>
              <w:t>12月底</w:t>
            </w:r>
          </w:p>
        </w:tc>
      </w:tr>
      <w:tr w14:paraId="5B93F7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CF7C2E"/>
        </w:tc>
        <w:tc>
          <w:tcPr>
            <w:tcW w:w="2608" w:type="dxa"/>
            <w:gridSpan w:val="2"/>
            <w:vAlign w:val="center"/>
          </w:tcPr>
          <w:p w14:paraId="408A263C">
            <w:pPr>
              <w:pStyle w:val="15"/>
            </w:pPr>
            <w:r>
              <w:t>25%</w:t>
            </w:r>
          </w:p>
        </w:tc>
        <w:tc>
          <w:tcPr>
            <w:tcW w:w="1587" w:type="dxa"/>
            <w:vAlign w:val="center"/>
          </w:tcPr>
          <w:p w14:paraId="0146E8F1">
            <w:pPr>
              <w:pStyle w:val="15"/>
            </w:pPr>
            <w:r>
              <w:t>50%</w:t>
            </w:r>
          </w:p>
        </w:tc>
        <w:tc>
          <w:tcPr>
            <w:tcW w:w="1304" w:type="dxa"/>
            <w:vAlign w:val="center"/>
          </w:tcPr>
          <w:p w14:paraId="0AA12809">
            <w:pPr>
              <w:pStyle w:val="15"/>
            </w:pPr>
            <w:r>
              <w:t>75%</w:t>
            </w:r>
          </w:p>
        </w:tc>
        <w:tc>
          <w:tcPr>
            <w:tcW w:w="3119" w:type="dxa"/>
            <w:gridSpan w:val="2"/>
            <w:vAlign w:val="center"/>
          </w:tcPr>
          <w:p w14:paraId="18F0CD2A">
            <w:pPr>
              <w:pStyle w:val="15"/>
            </w:pPr>
            <w:r>
              <w:t>100%</w:t>
            </w:r>
          </w:p>
        </w:tc>
      </w:tr>
      <w:tr w14:paraId="45A045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8466BE">
            <w:pPr>
              <w:pStyle w:val="14"/>
            </w:pPr>
            <w:r>
              <w:t>绩效目标</w:t>
            </w:r>
          </w:p>
        </w:tc>
        <w:tc>
          <w:tcPr>
            <w:tcW w:w="8618" w:type="dxa"/>
            <w:gridSpan w:val="6"/>
            <w:vAlign w:val="center"/>
          </w:tcPr>
          <w:p w14:paraId="7C8CE355">
            <w:pPr>
              <w:pStyle w:val="13"/>
            </w:pPr>
            <w:r>
              <w:t>1.用于班主任和参加课后服务人员的补助支出，保障学生顺利接受教育，提高学生综合素质。</w:t>
            </w:r>
          </w:p>
        </w:tc>
      </w:tr>
    </w:tbl>
    <w:p w14:paraId="57856D9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2B21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3DBEBB">
            <w:pPr>
              <w:pStyle w:val="14"/>
            </w:pPr>
            <w:r>
              <w:t>一级指标</w:t>
            </w:r>
          </w:p>
        </w:tc>
        <w:tc>
          <w:tcPr>
            <w:tcW w:w="1276" w:type="dxa"/>
            <w:vAlign w:val="center"/>
          </w:tcPr>
          <w:p w14:paraId="5C666654">
            <w:pPr>
              <w:pStyle w:val="14"/>
            </w:pPr>
            <w:r>
              <w:t>二级指标</w:t>
            </w:r>
          </w:p>
        </w:tc>
        <w:tc>
          <w:tcPr>
            <w:tcW w:w="1332" w:type="dxa"/>
            <w:vAlign w:val="center"/>
          </w:tcPr>
          <w:p w14:paraId="0304980D">
            <w:pPr>
              <w:pStyle w:val="14"/>
            </w:pPr>
            <w:r>
              <w:t>三级指标</w:t>
            </w:r>
          </w:p>
        </w:tc>
        <w:tc>
          <w:tcPr>
            <w:tcW w:w="2891" w:type="dxa"/>
            <w:vAlign w:val="center"/>
          </w:tcPr>
          <w:p w14:paraId="5ADDCFCA">
            <w:pPr>
              <w:pStyle w:val="14"/>
            </w:pPr>
            <w:r>
              <w:t>绩效指标描述</w:t>
            </w:r>
          </w:p>
        </w:tc>
        <w:tc>
          <w:tcPr>
            <w:tcW w:w="1276" w:type="dxa"/>
            <w:vAlign w:val="center"/>
          </w:tcPr>
          <w:p w14:paraId="72D41A20">
            <w:pPr>
              <w:pStyle w:val="14"/>
            </w:pPr>
            <w:r>
              <w:t>指标值</w:t>
            </w:r>
          </w:p>
        </w:tc>
        <w:tc>
          <w:tcPr>
            <w:tcW w:w="1843" w:type="dxa"/>
            <w:vAlign w:val="center"/>
          </w:tcPr>
          <w:p w14:paraId="0AEE347B">
            <w:pPr>
              <w:pStyle w:val="14"/>
            </w:pPr>
            <w:r>
              <w:t>指标值确定依据</w:t>
            </w:r>
          </w:p>
        </w:tc>
      </w:tr>
      <w:tr w14:paraId="669852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B07716">
            <w:pPr>
              <w:pStyle w:val="15"/>
            </w:pPr>
            <w:r>
              <w:t>产出指标</w:t>
            </w:r>
          </w:p>
        </w:tc>
        <w:tc>
          <w:tcPr>
            <w:tcW w:w="1276" w:type="dxa"/>
            <w:vAlign w:val="center"/>
          </w:tcPr>
          <w:p w14:paraId="113D1F4F">
            <w:pPr>
              <w:pStyle w:val="13"/>
            </w:pPr>
            <w:r>
              <w:t>数量指标</w:t>
            </w:r>
          </w:p>
        </w:tc>
        <w:tc>
          <w:tcPr>
            <w:tcW w:w="1332" w:type="dxa"/>
            <w:vAlign w:val="center"/>
          </w:tcPr>
          <w:p w14:paraId="5D3409CF">
            <w:pPr>
              <w:pStyle w:val="13"/>
            </w:pPr>
            <w:r>
              <w:t>发放人数</w:t>
            </w:r>
          </w:p>
        </w:tc>
        <w:tc>
          <w:tcPr>
            <w:tcW w:w="2891" w:type="dxa"/>
            <w:vAlign w:val="center"/>
          </w:tcPr>
          <w:p w14:paraId="7630B041">
            <w:pPr>
              <w:pStyle w:val="13"/>
            </w:pPr>
            <w:r>
              <w:t>班主任6人和参加课后服务17人</w:t>
            </w:r>
          </w:p>
        </w:tc>
        <w:tc>
          <w:tcPr>
            <w:tcW w:w="1276" w:type="dxa"/>
            <w:vAlign w:val="center"/>
          </w:tcPr>
          <w:p w14:paraId="4E2C7401">
            <w:pPr>
              <w:pStyle w:val="13"/>
            </w:pPr>
            <w:r>
              <w:t>≤23人</w:t>
            </w:r>
          </w:p>
        </w:tc>
        <w:tc>
          <w:tcPr>
            <w:tcW w:w="1843" w:type="dxa"/>
            <w:vAlign w:val="center"/>
          </w:tcPr>
          <w:p w14:paraId="7A7FE4EE">
            <w:pPr>
              <w:pStyle w:val="13"/>
            </w:pPr>
            <w:r>
              <w:t>2025年初工作计划</w:t>
            </w:r>
          </w:p>
        </w:tc>
      </w:tr>
      <w:tr w14:paraId="55B3B4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EEB12E"/>
        </w:tc>
        <w:tc>
          <w:tcPr>
            <w:tcW w:w="1276" w:type="dxa"/>
            <w:vAlign w:val="center"/>
          </w:tcPr>
          <w:p w14:paraId="771A750E">
            <w:pPr>
              <w:pStyle w:val="13"/>
            </w:pPr>
            <w:r>
              <w:t>质量指标</w:t>
            </w:r>
          </w:p>
        </w:tc>
        <w:tc>
          <w:tcPr>
            <w:tcW w:w="1332" w:type="dxa"/>
            <w:vAlign w:val="center"/>
          </w:tcPr>
          <w:p w14:paraId="73EBA78C">
            <w:pPr>
              <w:pStyle w:val="13"/>
            </w:pPr>
            <w:r>
              <w:t>发放到位率</w:t>
            </w:r>
          </w:p>
        </w:tc>
        <w:tc>
          <w:tcPr>
            <w:tcW w:w="2891" w:type="dxa"/>
            <w:vAlign w:val="center"/>
          </w:tcPr>
          <w:p w14:paraId="3015E272">
            <w:pPr>
              <w:pStyle w:val="13"/>
            </w:pPr>
            <w:r>
              <w:t>实发与应发比</w:t>
            </w:r>
          </w:p>
        </w:tc>
        <w:tc>
          <w:tcPr>
            <w:tcW w:w="1276" w:type="dxa"/>
            <w:vAlign w:val="center"/>
          </w:tcPr>
          <w:p w14:paraId="009810A7">
            <w:pPr>
              <w:pStyle w:val="13"/>
            </w:pPr>
            <w:r>
              <w:t>100%</w:t>
            </w:r>
          </w:p>
        </w:tc>
        <w:tc>
          <w:tcPr>
            <w:tcW w:w="1843" w:type="dxa"/>
            <w:vAlign w:val="center"/>
          </w:tcPr>
          <w:p w14:paraId="0A402FD7">
            <w:pPr>
              <w:pStyle w:val="13"/>
            </w:pPr>
            <w:r>
              <w:t>2025年初工作计划</w:t>
            </w:r>
          </w:p>
        </w:tc>
      </w:tr>
      <w:tr w14:paraId="01D508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5F45A8"/>
        </w:tc>
        <w:tc>
          <w:tcPr>
            <w:tcW w:w="1276" w:type="dxa"/>
            <w:vAlign w:val="center"/>
          </w:tcPr>
          <w:p w14:paraId="0CEE34E9">
            <w:pPr>
              <w:pStyle w:val="13"/>
            </w:pPr>
            <w:r>
              <w:t>时效指标</w:t>
            </w:r>
          </w:p>
        </w:tc>
        <w:tc>
          <w:tcPr>
            <w:tcW w:w="1332" w:type="dxa"/>
            <w:vAlign w:val="center"/>
          </w:tcPr>
          <w:p w14:paraId="2794A82F">
            <w:pPr>
              <w:pStyle w:val="13"/>
            </w:pPr>
            <w:r>
              <w:t>及时发放率</w:t>
            </w:r>
          </w:p>
        </w:tc>
        <w:tc>
          <w:tcPr>
            <w:tcW w:w="2891" w:type="dxa"/>
            <w:vAlign w:val="center"/>
          </w:tcPr>
          <w:p w14:paraId="2E1E7CC6">
            <w:pPr>
              <w:pStyle w:val="13"/>
            </w:pPr>
            <w:r>
              <w:t>在教师完成任务后应及时享受补贴与实际收到补贴比</w:t>
            </w:r>
          </w:p>
        </w:tc>
        <w:tc>
          <w:tcPr>
            <w:tcW w:w="1276" w:type="dxa"/>
            <w:vAlign w:val="center"/>
          </w:tcPr>
          <w:p w14:paraId="690964E0">
            <w:pPr>
              <w:pStyle w:val="13"/>
            </w:pPr>
            <w:r>
              <w:t>100%</w:t>
            </w:r>
          </w:p>
        </w:tc>
        <w:tc>
          <w:tcPr>
            <w:tcW w:w="1843" w:type="dxa"/>
            <w:vAlign w:val="center"/>
          </w:tcPr>
          <w:p w14:paraId="3FA9B86D">
            <w:pPr>
              <w:pStyle w:val="13"/>
            </w:pPr>
            <w:r>
              <w:t>2025年初工作计划</w:t>
            </w:r>
          </w:p>
        </w:tc>
      </w:tr>
      <w:tr w14:paraId="0C965A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D6BEF1"/>
        </w:tc>
        <w:tc>
          <w:tcPr>
            <w:tcW w:w="1276" w:type="dxa"/>
            <w:vAlign w:val="center"/>
          </w:tcPr>
          <w:p w14:paraId="331683FF">
            <w:pPr>
              <w:pStyle w:val="13"/>
            </w:pPr>
            <w:r>
              <w:t>成本指标</w:t>
            </w:r>
          </w:p>
        </w:tc>
        <w:tc>
          <w:tcPr>
            <w:tcW w:w="1332" w:type="dxa"/>
            <w:vAlign w:val="center"/>
          </w:tcPr>
          <w:p w14:paraId="466C283E">
            <w:pPr>
              <w:pStyle w:val="13"/>
            </w:pPr>
            <w:r>
              <w:t>实际支出金额</w:t>
            </w:r>
          </w:p>
        </w:tc>
        <w:tc>
          <w:tcPr>
            <w:tcW w:w="2891" w:type="dxa"/>
            <w:vAlign w:val="center"/>
          </w:tcPr>
          <w:p w14:paraId="66957216">
            <w:pPr>
              <w:pStyle w:val="13"/>
            </w:pPr>
            <w:r>
              <w:t>实际支出金额</w:t>
            </w:r>
          </w:p>
        </w:tc>
        <w:tc>
          <w:tcPr>
            <w:tcW w:w="1276" w:type="dxa"/>
            <w:vAlign w:val="center"/>
          </w:tcPr>
          <w:p w14:paraId="56974B65">
            <w:pPr>
              <w:pStyle w:val="13"/>
            </w:pPr>
            <w:r>
              <w:t>≤3.15万</w:t>
            </w:r>
          </w:p>
        </w:tc>
        <w:tc>
          <w:tcPr>
            <w:tcW w:w="1843" w:type="dxa"/>
            <w:vAlign w:val="center"/>
          </w:tcPr>
          <w:p w14:paraId="50092CAF">
            <w:pPr>
              <w:pStyle w:val="13"/>
            </w:pPr>
            <w:r>
              <w:t>2025年县级预算编制通知</w:t>
            </w:r>
          </w:p>
        </w:tc>
      </w:tr>
      <w:tr w14:paraId="11C55C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B4A938">
            <w:pPr>
              <w:pStyle w:val="15"/>
            </w:pPr>
            <w:r>
              <w:t>效益指标</w:t>
            </w:r>
          </w:p>
        </w:tc>
        <w:tc>
          <w:tcPr>
            <w:tcW w:w="1276" w:type="dxa"/>
            <w:vAlign w:val="center"/>
          </w:tcPr>
          <w:p w14:paraId="159E6206">
            <w:pPr>
              <w:pStyle w:val="13"/>
            </w:pPr>
            <w:r>
              <w:t>社会效益指标</w:t>
            </w:r>
          </w:p>
        </w:tc>
        <w:tc>
          <w:tcPr>
            <w:tcW w:w="1332" w:type="dxa"/>
            <w:vAlign w:val="center"/>
          </w:tcPr>
          <w:p w14:paraId="3A6637CB">
            <w:pPr>
              <w:pStyle w:val="13"/>
            </w:pPr>
            <w:r>
              <w:t>顺利接受教育</w:t>
            </w:r>
          </w:p>
        </w:tc>
        <w:tc>
          <w:tcPr>
            <w:tcW w:w="2891" w:type="dxa"/>
            <w:vAlign w:val="center"/>
          </w:tcPr>
          <w:p w14:paraId="586A9309">
            <w:pPr>
              <w:pStyle w:val="13"/>
            </w:pPr>
            <w:r>
              <w:t>是否能保障顺利接受教育</w:t>
            </w:r>
          </w:p>
        </w:tc>
        <w:tc>
          <w:tcPr>
            <w:tcW w:w="1276" w:type="dxa"/>
            <w:vAlign w:val="center"/>
          </w:tcPr>
          <w:p w14:paraId="3B44CD9E">
            <w:pPr>
              <w:pStyle w:val="13"/>
            </w:pPr>
            <w:r>
              <w:t>基本保障</w:t>
            </w:r>
          </w:p>
        </w:tc>
        <w:tc>
          <w:tcPr>
            <w:tcW w:w="1843" w:type="dxa"/>
            <w:vAlign w:val="center"/>
          </w:tcPr>
          <w:p w14:paraId="21048315">
            <w:pPr>
              <w:pStyle w:val="13"/>
            </w:pPr>
            <w:r>
              <w:t>2025年初工作计划</w:t>
            </w:r>
          </w:p>
        </w:tc>
      </w:tr>
      <w:tr w14:paraId="099DF5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9243AF"/>
        </w:tc>
        <w:tc>
          <w:tcPr>
            <w:tcW w:w="1276" w:type="dxa"/>
            <w:vAlign w:val="center"/>
          </w:tcPr>
          <w:p w14:paraId="7E9BAFCA">
            <w:pPr>
              <w:pStyle w:val="13"/>
            </w:pPr>
            <w:r>
              <w:t>可持续影响指标</w:t>
            </w:r>
          </w:p>
        </w:tc>
        <w:tc>
          <w:tcPr>
            <w:tcW w:w="1332" w:type="dxa"/>
            <w:vAlign w:val="center"/>
          </w:tcPr>
          <w:p w14:paraId="5010B43D">
            <w:pPr>
              <w:pStyle w:val="13"/>
            </w:pPr>
            <w:r>
              <w:t>学生综合素质提高</w:t>
            </w:r>
          </w:p>
        </w:tc>
        <w:tc>
          <w:tcPr>
            <w:tcW w:w="2891" w:type="dxa"/>
            <w:vAlign w:val="center"/>
          </w:tcPr>
          <w:p w14:paraId="69A7CCE1">
            <w:pPr>
              <w:pStyle w:val="13"/>
            </w:pPr>
            <w:r>
              <w:t>学生综合素质是否提高</w:t>
            </w:r>
          </w:p>
        </w:tc>
        <w:tc>
          <w:tcPr>
            <w:tcW w:w="1276" w:type="dxa"/>
            <w:vAlign w:val="center"/>
          </w:tcPr>
          <w:p w14:paraId="72568B93">
            <w:pPr>
              <w:pStyle w:val="13"/>
            </w:pPr>
            <w:r>
              <w:t>显著提升</w:t>
            </w:r>
          </w:p>
        </w:tc>
        <w:tc>
          <w:tcPr>
            <w:tcW w:w="1843" w:type="dxa"/>
            <w:vAlign w:val="center"/>
          </w:tcPr>
          <w:p w14:paraId="0E2A7F90">
            <w:pPr>
              <w:pStyle w:val="13"/>
            </w:pPr>
            <w:r>
              <w:t>2025年初工作计划</w:t>
            </w:r>
          </w:p>
        </w:tc>
      </w:tr>
      <w:tr w14:paraId="0F2C81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562C32">
            <w:pPr>
              <w:pStyle w:val="15"/>
            </w:pPr>
            <w:r>
              <w:t>满意度指标</w:t>
            </w:r>
          </w:p>
        </w:tc>
        <w:tc>
          <w:tcPr>
            <w:tcW w:w="1276" w:type="dxa"/>
            <w:vAlign w:val="center"/>
          </w:tcPr>
          <w:p w14:paraId="4BB85CE2">
            <w:pPr>
              <w:pStyle w:val="13"/>
            </w:pPr>
            <w:r>
              <w:t>服务对象满意度指标</w:t>
            </w:r>
          </w:p>
        </w:tc>
        <w:tc>
          <w:tcPr>
            <w:tcW w:w="1332" w:type="dxa"/>
            <w:vAlign w:val="center"/>
          </w:tcPr>
          <w:p w14:paraId="09E70CC4">
            <w:pPr>
              <w:pStyle w:val="13"/>
            </w:pPr>
            <w:r>
              <w:t>师生满意率</w:t>
            </w:r>
          </w:p>
        </w:tc>
        <w:tc>
          <w:tcPr>
            <w:tcW w:w="2891" w:type="dxa"/>
            <w:vAlign w:val="center"/>
          </w:tcPr>
          <w:p w14:paraId="5B0ED2CA">
            <w:pPr>
              <w:pStyle w:val="13"/>
            </w:pPr>
            <w:r>
              <w:t>师生学生对我中心校班主任任职及课后服务方面满意情况</w:t>
            </w:r>
          </w:p>
        </w:tc>
        <w:tc>
          <w:tcPr>
            <w:tcW w:w="1276" w:type="dxa"/>
            <w:vAlign w:val="center"/>
          </w:tcPr>
          <w:p w14:paraId="177FE11F">
            <w:pPr>
              <w:pStyle w:val="13"/>
            </w:pPr>
            <w:r>
              <w:t>≥95%</w:t>
            </w:r>
          </w:p>
        </w:tc>
        <w:tc>
          <w:tcPr>
            <w:tcW w:w="1843" w:type="dxa"/>
            <w:vAlign w:val="center"/>
          </w:tcPr>
          <w:p w14:paraId="4A76C91D">
            <w:pPr>
              <w:pStyle w:val="13"/>
            </w:pPr>
            <w:r>
              <w:t>2025年初工作计划</w:t>
            </w:r>
          </w:p>
        </w:tc>
      </w:tr>
    </w:tbl>
    <w:p w14:paraId="5DC60F54">
      <w:pPr>
        <w:sectPr>
          <w:pgSz w:w="11900" w:h="16840"/>
          <w:pgMar w:top="1984" w:right="1304" w:bottom="1134" w:left="1304" w:header="720" w:footer="720" w:gutter="0"/>
          <w:cols w:space="720" w:num="1"/>
        </w:sectPr>
      </w:pPr>
    </w:p>
    <w:p w14:paraId="195DA61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B21FBB">
      <w:pPr>
        <w:spacing w:before="0" w:after="0"/>
        <w:ind w:firstLine="560"/>
        <w:jc w:val="left"/>
        <w:outlineLvl w:val="3"/>
      </w:pPr>
      <w:bookmarkStart w:id="466" w:name="_Toc_4_4_0000000467"/>
      <w:r>
        <w:rPr>
          <w:rFonts w:ascii="方正仿宋_GBK" w:hAnsi="方正仿宋_GBK" w:eastAsia="方正仿宋_GBK" w:cs="方正仿宋_GBK"/>
          <w:color w:val="000000"/>
          <w:sz w:val="28"/>
        </w:rPr>
        <w:t>464.怀财字【2025】7号2025年城乡义务教育生均公用经费县配套资金绩效目标表</w:t>
      </w:r>
      <w:bookmarkEnd w:id="4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554CD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F5DA58">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25C380A0">
            <w:pPr>
              <w:pStyle w:val="11"/>
            </w:pPr>
            <w:r>
              <w:t>单位：万元</w:t>
            </w:r>
          </w:p>
        </w:tc>
      </w:tr>
      <w:tr w14:paraId="56B146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A39FDD">
            <w:pPr>
              <w:pStyle w:val="14"/>
            </w:pPr>
            <w:r>
              <w:t>项目编码</w:t>
            </w:r>
          </w:p>
        </w:tc>
        <w:tc>
          <w:tcPr>
            <w:tcW w:w="2608" w:type="dxa"/>
            <w:gridSpan w:val="2"/>
            <w:vAlign w:val="center"/>
          </w:tcPr>
          <w:p w14:paraId="40FE0B46">
            <w:pPr>
              <w:pStyle w:val="13"/>
            </w:pPr>
            <w:r>
              <w:t>13073025P000579100066</w:t>
            </w:r>
          </w:p>
        </w:tc>
        <w:tc>
          <w:tcPr>
            <w:tcW w:w="1587" w:type="dxa"/>
            <w:vAlign w:val="center"/>
          </w:tcPr>
          <w:p w14:paraId="11203E56">
            <w:pPr>
              <w:pStyle w:val="14"/>
            </w:pPr>
            <w:r>
              <w:t>项目名称</w:t>
            </w:r>
          </w:p>
        </w:tc>
        <w:tc>
          <w:tcPr>
            <w:tcW w:w="4423" w:type="dxa"/>
            <w:gridSpan w:val="3"/>
            <w:vAlign w:val="center"/>
          </w:tcPr>
          <w:p w14:paraId="0381012D">
            <w:pPr>
              <w:pStyle w:val="13"/>
            </w:pPr>
            <w:r>
              <w:t>怀财字【2025】7号2025年城乡义务教育生均公用经费县配套资金</w:t>
            </w:r>
          </w:p>
        </w:tc>
      </w:tr>
      <w:tr w14:paraId="3C08B4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D40BA5">
            <w:pPr>
              <w:pStyle w:val="14"/>
            </w:pPr>
            <w:r>
              <w:t>预算规模及资金用途</w:t>
            </w:r>
          </w:p>
        </w:tc>
        <w:tc>
          <w:tcPr>
            <w:tcW w:w="1276" w:type="dxa"/>
            <w:vAlign w:val="center"/>
          </w:tcPr>
          <w:p w14:paraId="22A923BC">
            <w:pPr>
              <w:pStyle w:val="14"/>
            </w:pPr>
            <w:r>
              <w:t>预算数</w:t>
            </w:r>
          </w:p>
        </w:tc>
        <w:tc>
          <w:tcPr>
            <w:tcW w:w="1332" w:type="dxa"/>
            <w:vAlign w:val="center"/>
          </w:tcPr>
          <w:p w14:paraId="081541DC">
            <w:pPr>
              <w:pStyle w:val="13"/>
            </w:pPr>
            <w:r>
              <w:t>4.38</w:t>
            </w:r>
          </w:p>
        </w:tc>
        <w:tc>
          <w:tcPr>
            <w:tcW w:w="1587" w:type="dxa"/>
            <w:vAlign w:val="center"/>
          </w:tcPr>
          <w:p w14:paraId="471B616A">
            <w:pPr>
              <w:pStyle w:val="14"/>
            </w:pPr>
            <w:r>
              <w:t>其中：财政    资金</w:t>
            </w:r>
          </w:p>
        </w:tc>
        <w:tc>
          <w:tcPr>
            <w:tcW w:w="1304" w:type="dxa"/>
            <w:vAlign w:val="center"/>
          </w:tcPr>
          <w:p w14:paraId="12EE59AC">
            <w:pPr>
              <w:pStyle w:val="13"/>
            </w:pPr>
            <w:r>
              <w:t>4.38</w:t>
            </w:r>
          </w:p>
        </w:tc>
        <w:tc>
          <w:tcPr>
            <w:tcW w:w="1276" w:type="dxa"/>
            <w:vAlign w:val="center"/>
          </w:tcPr>
          <w:p w14:paraId="5501F2FF">
            <w:pPr>
              <w:pStyle w:val="14"/>
            </w:pPr>
            <w:r>
              <w:t>其他资金</w:t>
            </w:r>
          </w:p>
        </w:tc>
        <w:tc>
          <w:tcPr>
            <w:tcW w:w="1843" w:type="dxa"/>
            <w:vAlign w:val="center"/>
          </w:tcPr>
          <w:p w14:paraId="61AD67E8">
            <w:pPr>
              <w:pStyle w:val="13"/>
            </w:pPr>
            <w:r>
              <w:t xml:space="preserve"> </w:t>
            </w:r>
          </w:p>
        </w:tc>
      </w:tr>
      <w:tr w14:paraId="3BC18F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EA03CE"/>
        </w:tc>
        <w:tc>
          <w:tcPr>
            <w:tcW w:w="8618" w:type="dxa"/>
            <w:gridSpan w:val="6"/>
            <w:vAlign w:val="center"/>
          </w:tcPr>
          <w:p w14:paraId="6B2B026C">
            <w:pPr>
              <w:pStyle w:val="13"/>
            </w:pPr>
            <w:r>
              <w:t>2025年城乡义务教育生均公用经费县配套资金用来保障学校日常办公经费的支出。</w:t>
            </w:r>
          </w:p>
        </w:tc>
      </w:tr>
      <w:tr w14:paraId="516574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4168A3">
            <w:pPr>
              <w:pStyle w:val="14"/>
            </w:pPr>
            <w:r>
              <w:t>资金支出计划（%）</w:t>
            </w:r>
          </w:p>
        </w:tc>
        <w:tc>
          <w:tcPr>
            <w:tcW w:w="2608" w:type="dxa"/>
            <w:gridSpan w:val="2"/>
            <w:vAlign w:val="center"/>
          </w:tcPr>
          <w:p w14:paraId="7F298802">
            <w:pPr>
              <w:pStyle w:val="14"/>
            </w:pPr>
            <w:r>
              <w:t>3月底</w:t>
            </w:r>
          </w:p>
        </w:tc>
        <w:tc>
          <w:tcPr>
            <w:tcW w:w="1587" w:type="dxa"/>
            <w:vAlign w:val="center"/>
          </w:tcPr>
          <w:p w14:paraId="52E264C7">
            <w:pPr>
              <w:pStyle w:val="14"/>
            </w:pPr>
            <w:r>
              <w:t>6月底</w:t>
            </w:r>
          </w:p>
        </w:tc>
        <w:tc>
          <w:tcPr>
            <w:tcW w:w="1304" w:type="dxa"/>
            <w:vAlign w:val="center"/>
          </w:tcPr>
          <w:p w14:paraId="140ABA44">
            <w:pPr>
              <w:pStyle w:val="14"/>
            </w:pPr>
            <w:r>
              <w:t>10月底</w:t>
            </w:r>
          </w:p>
        </w:tc>
        <w:tc>
          <w:tcPr>
            <w:tcW w:w="3119" w:type="dxa"/>
            <w:gridSpan w:val="2"/>
            <w:vAlign w:val="center"/>
          </w:tcPr>
          <w:p w14:paraId="33348AE3">
            <w:pPr>
              <w:pStyle w:val="14"/>
            </w:pPr>
            <w:r>
              <w:t>12月底</w:t>
            </w:r>
          </w:p>
        </w:tc>
      </w:tr>
      <w:tr w14:paraId="32E055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1B52EF"/>
        </w:tc>
        <w:tc>
          <w:tcPr>
            <w:tcW w:w="2608" w:type="dxa"/>
            <w:gridSpan w:val="2"/>
            <w:vAlign w:val="center"/>
          </w:tcPr>
          <w:p w14:paraId="2F6EB1B5">
            <w:pPr>
              <w:pStyle w:val="15"/>
            </w:pPr>
            <w:r>
              <w:t>25%</w:t>
            </w:r>
          </w:p>
        </w:tc>
        <w:tc>
          <w:tcPr>
            <w:tcW w:w="1587" w:type="dxa"/>
            <w:vAlign w:val="center"/>
          </w:tcPr>
          <w:p w14:paraId="0F33C87F">
            <w:pPr>
              <w:pStyle w:val="15"/>
            </w:pPr>
            <w:r>
              <w:t>50%</w:t>
            </w:r>
          </w:p>
        </w:tc>
        <w:tc>
          <w:tcPr>
            <w:tcW w:w="1304" w:type="dxa"/>
            <w:vAlign w:val="center"/>
          </w:tcPr>
          <w:p w14:paraId="48491C7E">
            <w:pPr>
              <w:pStyle w:val="15"/>
            </w:pPr>
            <w:r>
              <w:t>75%</w:t>
            </w:r>
          </w:p>
        </w:tc>
        <w:tc>
          <w:tcPr>
            <w:tcW w:w="3119" w:type="dxa"/>
            <w:gridSpan w:val="2"/>
            <w:vAlign w:val="center"/>
          </w:tcPr>
          <w:p w14:paraId="2AFF7E3A">
            <w:pPr>
              <w:pStyle w:val="15"/>
            </w:pPr>
            <w:r>
              <w:t>100%</w:t>
            </w:r>
          </w:p>
        </w:tc>
      </w:tr>
      <w:tr w14:paraId="19CE12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5B5ECF">
            <w:pPr>
              <w:pStyle w:val="14"/>
            </w:pPr>
            <w:r>
              <w:t>绩效目标</w:t>
            </w:r>
          </w:p>
        </w:tc>
        <w:tc>
          <w:tcPr>
            <w:tcW w:w="8618" w:type="dxa"/>
            <w:gridSpan w:val="6"/>
            <w:vAlign w:val="center"/>
          </w:tcPr>
          <w:p w14:paraId="2E1E99B2">
            <w:pPr>
              <w:pStyle w:val="13"/>
            </w:pPr>
            <w:r>
              <w:t>1.2025年城乡义务教育生均公用经费县配套资金用来保障学校日常办公经费的支出。</w:t>
            </w:r>
          </w:p>
        </w:tc>
      </w:tr>
    </w:tbl>
    <w:p w14:paraId="0496CE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8128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0B11D0">
            <w:pPr>
              <w:pStyle w:val="14"/>
            </w:pPr>
            <w:r>
              <w:t>一级指标</w:t>
            </w:r>
          </w:p>
        </w:tc>
        <w:tc>
          <w:tcPr>
            <w:tcW w:w="1276" w:type="dxa"/>
            <w:vAlign w:val="center"/>
          </w:tcPr>
          <w:p w14:paraId="03D8A652">
            <w:pPr>
              <w:pStyle w:val="14"/>
            </w:pPr>
            <w:r>
              <w:t>二级指标</w:t>
            </w:r>
          </w:p>
        </w:tc>
        <w:tc>
          <w:tcPr>
            <w:tcW w:w="1332" w:type="dxa"/>
            <w:vAlign w:val="center"/>
          </w:tcPr>
          <w:p w14:paraId="2D7B565F">
            <w:pPr>
              <w:pStyle w:val="14"/>
            </w:pPr>
            <w:r>
              <w:t>三级指标</w:t>
            </w:r>
          </w:p>
        </w:tc>
        <w:tc>
          <w:tcPr>
            <w:tcW w:w="2891" w:type="dxa"/>
            <w:vAlign w:val="center"/>
          </w:tcPr>
          <w:p w14:paraId="2A096399">
            <w:pPr>
              <w:pStyle w:val="14"/>
            </w:pPr>
            <w:r>
              <w:t>绩效指标描述</w:t>
            </w:r>
          </w:p>
        </w:tc>
        <w:tc>
          <w:tcPr>
            <w:tcW w:w="1276" w:type="dxa"/>
            <w:vAlign w:val="center"/>
          </w:tcPr>
          <w:p w14:paraId="17D58857">
            <w:pPr>
              <w:pStyle w:val="14"/>
            </w:pPr>
            <w:r>
              <w:t>指标值</w:t>
            </w:r>
          </w:p>
        </w:tc>
        <w:tc>
          <w:tcPr>
            <w:tcW w:w="1843" w:type="dxa"/>
            <w:vAlign w:val="center"/>
          </w:tcPr>
          <w:p w14:paraId="3AA1A0DE">
            <w:pPr>
              <w:pStyle w:val="14"/>
            </w:pPr>
            <w:r>
              <w:t>指标值确定依据</w:t>
            </w:r>
          </w:p>
        </w:tc>
      </w:tr>
      <w:tr w14:paraId="7F0467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C0D85D">
            <w:pPr>
              <w:pStyle w:val="15"/>
            </w:pPr>
            <w:r>
              <w:t>产出指标</w:t>
            </w:r>
          </w:p>
        </w:tc>
        <w:tc>
          <w:tcPr>
            <w:tcW w:w="1276" w:type="dxa"/>
            <w:vAlign w:val="center"/>
          </w:tcPr>
          <w:p w14:paraId="67ACC9BA">
            <w:pPr>
              <w:pStyle w:val="13"/>
            </w:pPr>
            <w:r>
              <w:t>数量指标</w:t>
            </w:r>
          </w:p>
        </w:tc>
        <w:tc>
          <w:tcPr>
            <w:tcW w:w="1332" w:type="dxa"/>
            <w:vAlign w:val="center"/>
          </w:tcPr>
          <w:p w14:paraId="74DF6A3E">
            <w:pPr>
              <w:pStyle w:val="13"/>
            </w:pPr>
            <w:r>
              <w:t>经费保障学校个数</w:t>
            </w:r>
          </w:p>
        </w:tc>
        <w:tc>
          <w:tcPr>
            <w:tcW w:w="2891" w:type="dxa"/>
            <w:vAlign w:val="center"/>
          </w:tcPr>
          <w:p w14:paraId="3FFCCA0D">
            <w:pPr>
              <w:pStyle w:val="13"/>
            </w:pPr>
            <w:r>
              <w:t>按资金计划额度支付，保障学校正常运转</w:t>
            </w:r>
          </w:p>
        </w:tc>
        <w:tc>
          <w:tcPr>
            <w:tcW w:w="1276" w:type="dxa"/>
            <w:vAlign w:val="center"/>
          </w:tcPr>
          <w:p w14:paraId="1F5D62B9">
            <w:pPr>
              <w:pStyle w:val="13"/>
            </w:pPr>
            <w:r>
              <w:t>1个</w:t>
            </w:r>
          </w:p>
        </w:tc>
        <w:tc>
          <w:tcPr>
            <w:tcW w:w="1843" w:type="dxa"/>
            <w:vAlign w:val="center"/>
          </w:tcPr>
          <w:p w14:paraId="12A9859B">
            <w:pPr>
              <w:pStyle w:val="13"/>
            </w:pPr>
            <w:r>
              <w:t>年初工作计划和怀财字【2025】7号</w:t>
            </w:r>
          </w:p>
        </w:tc>
      </w:tr>
      <w:tr w14:paraId="6EA324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59B918"/>
        </w:tc>
        <w:tc>
          <w:tcPr>
            <w:tcW w:w="1276" w:type="dxa"/>
            <w:vAlign w:val="center"/>
          </w:tcPr>
          <w:p w14:paraId="513C6FD5">
            <w:pPr>
              <w:pStyle w:val="13"/>
            </w:pPr>
            <w:r>
              <w:t>质量指标</w:t>
            </w:r>
          </w:p>
        </w:tc>
        <w:tc>
          <w:tcPr>
            <w:tcW w:w="1332" w:type="dxa"/>
            <w:vAlign w:val="center"/>
          </w:tcPr>
          <w:p w14:paraId="33F270C2">
            <w:pPr>
              <w:pStyle w:val="13"/>
            </w:pPr>
            <w:r>
              <w:t>学校正常运转率</w:t>
            </w:r>
          </w:p>
        </w:tc>
        <w:tc>
          <w:tcPr>
            <w:tcW w:w="2891" w:type="dxa"/>
            <w:vAlign w:val="center"/>
          </w:tcPr>
          <w:p w14:paraId="43B70178">
            <w:pPr>
              <w:pStyle w:val="13"/>
            </w:pPr>
            <w:r>
              <w:t>学校正常运转率</w:t>
            </w:r>
          </w:p>
        </w:tc>
        <w:tc>
          <w:tcPr>
            <w:tcW w:w="1276" w:type="dxa"/>
            <w:vAlign w:val="center"/>
          </w:tcPr>
          <w:p w14:paraId="1A84E4E0">
            <w:pPr>
              <w:pStyle w:val="13"/>
            </w:pPr>
            <w:r>
              <w:t>100%</w:t>
            </w:r>
          </w:p>
        </w:tc>
        <w:tc>
          <w:tcPr>
            <w:tcW w:w="1843" w:type="dxa"/>
            <w:vAlign w:val="center"/>
          </w:tcPr>
          <w:p w14:paraId="50339B4A">
            <w:pPr>
              <w:pStyle w:val="13"/>
            </w:pPr>
            <w:r>
              <w:t>年初工作计划和怀财字【2025】7号</w:t>
            </w:r>
          </w:p>
        </w:tc>
      </w:tr>
      <w:tr w14:paraId="0F72B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5A2BC1"/>
        </w:tc>
        <w:tc>
          <w:tcPr>
            <w:tcW w:w="1276" w:type="dxa"/>
            <w:vAlign w:val="center"/>
          </w:tcPr>
          <w:p w14:paraId="75C443E6">
            <w:pPr>
              <w:pStyle w:val="13"/>
            </w:pPr>
            <w:r>
              <w:t>时效指标</w:t>
            </w:r>
          </w:p>
        </w:tc>
        <w:tc>
          <w:tcPr>
            <w:tcW w:w="1332" w:type="dxa"/>
            <w:vAlign w:val="center"/>
          </w:tcPr>
          <w:p w14:paraId="00E0FB95">
            <w:pPr>
              <w:pStyle w:val="13"/>
            </w:pPr>
            <w:r>
              <w:t>工作及时完成率</w:t>
            </w:r>
          </w:p>
        </w:tc>
        <w:tc>
          <w:tcPr>
            <w:tcW w:w="2891" w:type="dxa"/>
            <w:vAlign w:val="center"/>
          </w:tcPr>
          <w:p w14:paraId="6BB1B253">
            <w:pPr>
              <w:pStyle w:val="13"/>
            </w:pPr>
            <w:r>
              <w:t>学校正常工作及时完成率</w:t>
            </w:r>
          </w:p>
        </w:tc>
        <w:tc>
          <w:tcPr>
            <w:tcW w:w="1276" w:type="dxa"/>
            <w:vAlign w:val="center"/>
          </w:tcPr>
          <w:p w14:paraId="18281746">
            <w:pPr>
              <w:pStyle w:val="13"/>
            </w:pPr>
            <w:r>
              <w:t>≥95%</w:t>
            </w:r>
          </w:p>
        </w:tc>
        <w:tc>
          <w:tcPr>
            <w:tcW w:w="1843" w:type="dxa"/>
            <w:vAlign w:val="center"/>
          </w:tcPr>
          <w:p w14:paraId="2363AD06">
            <w:pPr>
              <w:pStyle w:val="13"/>
            </w:pPr>
            <w:r>
              <w:t>年初工作计划和怀财字【2025】7号</w:t>
            </w:r>
          </w:p>
        </w:tc>
      </w:tr>
      <w:tr w14:paraId="04D19B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BE83E7"/>
        </w:tc>
        <w:tc>
          <w:tcPr>
            <w:tcW w:w="1276" w:type="dxa"/>
            <w:vAlign w:val="center"/>
          </w:tcPr>
          <w:p w14:paraId="15FE6F2B">
            <w:pPr>
              <w:pStyle w:val="13"/>
            </w:pPr>
            <w:r>
              <w:t>成本指标</w:t>
            </w:r>
          </w:p>
        </w:tc>
        <w:tc>
          <w:tcPr>
            <w:tcW w:w="1332" w:type="dxa"/>
            <w:vAlign w:val="center"/>
          </w:tcPr>
          <w:p w14:paraId="6203533E">
            <w:pPr>
              <w:pStyle w:val="13"/>
            </w:pPr>
            <w:r>
              <w:t>实际支出金额</w:t>
            </w:r>
          </w:p>
        </w:tc>
        <w:tc>
          <w:tcPr>
            <w:tcW w:w="2891" w:type="dxa"/>
            <w:vAlign w:val="center"/>
          </w:tcPr>
          <w:p w14:paraId="14DBD040">
            <w:pPr>
              <w:pStyle w:val="13"/>
            </w:pPr>
            <w:r>
              <w:t>实际支出金额</w:t>
            </w:r>
          </w:p>
        </w:tc>
        <w:tc>
          <w:tcPr>
            <w:tcW w:w="1276" w:type="dxa"/>
            <w:vAlign w:val="center"/>
          </w:tcPr>
          <w:p w14:paraId="770EE3DB">
            <w:pPr>
              <w:pStyle w:val="13"/>
            </w:pPr>
            <w:r>
              <w:t>≤4.38万元</w:t>
            </w:r>
          </w:p>
        </w:tc>
        <w:tc>
          <w:tcPr>
            <w:tcW w:w="1843" w:type="dxa"/>
            <w:vAlign w:val="center"/>
          </w:tcPr>
          <w:p w14:paraId="44FFEA01">
            <w:pPr>
              <w:pStyle w:val="13"/>
            </w:pPr>
            <w:r>
              <w:t>年初工作计划和怀财字【2025】7号</w:t>
            </w:r>
          </w:p>
        </w:tc>
      </w:tr>
      <w:tr w14:paraId="4DF8A9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9163F3">
            <w:pPr>
              <w:pStyle w:val="15"/>
            </w:pPr>
            <w:r>
              <w:t>效益指标</w:t>
            </w:r>
          </w:p>
        </w:tc>
        <w:tc>
          <w:tcPr>
            <w:tcW w:w="1276" w:type="dxa"/>
            <w:vAlign w:val="center"/>
          </w:tcPr>
          <w:p w14:paraId="76EA0CE0">
            <w:pPr>
              <w:pStyle w:val="13"/>
            </w:pPr>
            <w:r>
              <w:t>社会效益指标</w:t>
            </w:r>
          </w:p>
        </w:tc>
        <w:tc>
          <w:tcPr>
            <w:tcW w:w="1332" w:type="dxa"/>
            <w:vAlign w:val="center"/>
          </w:tcPr>
          <w:p w14:paraId="123F4DB9">
            <w:pPr>
              <w:pStyle w:val="13"/>
            </w:pPr>
            <w:r>
              <w:t>保证学校教育教学工作开展。</w:t>
            </w:r>
          </w:p>
        </w:tc>
        <w:tc>
          <w:tcPr>
            <w:tcW w:w="2891" w:type="dxa"/>
            <w:vAlign w:val="center"/>
          </w:tcPr>
          <w:p w14:paraId="22053284">
            <w:pPr>
              <w:pStyle w:val="13"/>
            </w:pPr>
            <w:r>
              <w:t>保证学校教育教学工作开展。</w:t>
            </w:r>
          </w:p>
        </w:tc>
        <w:tc>
          <w:tcPr>
            <w:tcW w:w="1276" w:type="dxa"/>
            <w:vAlign w:val="center"/>
          </w:tcPr>
          <w:p w14:paraId="0A9B301F">
            <w:pPr>
              <w:pStyle w:val="13"/>
            </w:pPr>
            <w:r>
              <w:t>教育教学有序开展，教学质量进一步提升。</w:t>
            </w:r>
          </w:p>
        </w:tc>
        <w:tc>
          <w:tcPr>
            <w:tcW w:w="1843" w:type="dxa"/>
            <w:vAlign w:val="center"/>
          </w:tcPr>
          <w:p w14:paraId="4C7875AF">
            <w:pPr>
              <w:pStyle w:val="13"/>
            </w:pPr>
            <w:r>
              <w:t>年初工作计划和怀财字【2025】7号</w:t>
            </w:r>
          </w:p>
        </w:tc>
      </w:tr>
      <w:tr w14:paraId="04EC3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3B846A"/>
        </w:tc>
        <w:tc>
          <w:tcPr>
            <w:tcW w:w="1276" w:type="dxa"/>
            <w:vAlign w:val="center"/>
          </w:tcPr>
          <w:p w14:paraId="15906561">
            <w:pPr>
              <w:pStyle w:val="13"/>
            </w:pPr>
            <w:r>
              <w:t>可持续影响指标</w:t>
            </w:r>
          </w:p>
        </w:tc>
        <w:tc>
          <w:tcPr>
            <w:tcW w:w="1332" w:type="dxa"/>
            <w:vAlign w:val="center"/>
          </w:tcPr>
          <w:p w14:paraId="492A26E7">
            <w:pPr>
              <w:pStyle w:val="13"/>
            </w:pPr>
            <w:r>
              <w:t>项目可持续影响性</w:t>
            </w:r>
          </w:p>
        </w:tc>
        <w:tc>
          <w:tcPr>
            <w:tcW w:w="2891" w:type="dxa"/>
            <w:vAlign w:val="center"/>
          </w:tcPr>
          <w:p w14:paraId="718FCB52">
            <w:pPr>
              <w:pStyle w:val="13"/>
            </w:pPr>
            <w:r>
              <w:t>项目是否具有可持续影响性</w:t>
            </w:r>
          </w:p>
        </w:tc>
        <w:tc>
          <w:tcPr>
            <w:tcW w:w="1276" w:type="dxa"/>
            <w:vAlign w:val="center"/>
          </w:tcPr>
          <w:p w14:paraId="1AB0BB45">
            <w:pPr>
              <w:pStyle w:val="13"/>
            </w:pPr>
            <w:r>
              <w:t>保障日常教学工作开展，进一步做好学生的服务。</w:t>
            </w:r>
          </w:p>
        </w:tc>
        <w:tc>
          <w:tcPr>
            <w:tcW w:w="1843" w:type="dxa"/>
            <w:vAlign w:val="center"/>
          </w:tcPr>
          <w:p w14:paraId="1B59EC02">
            <w:pPr>
              <w:pStyle w:val="13"/>
            </w:pPr>
            <w:r>
              <w:t>年初工作计划和怀财字【2025】7号</w:t>
            </w:r>
          </w:p>
        </w:tc>
      </w:tr>
      <w:tr w14:paraId="089A38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EFFDE7">
            <w:pPr>
              <w:pStyle w:val="15"/>
            </w:pPr>
            <w:r>
              <w:t>满意度指标</w:t>
            </w:r>
          </w:p>
        </w:tc>
        <w:tc>
          <w:tcPr>
            <w:tcW w:w="1276" w:type="dxa"/>
            <w:vAlign w:val="center"/>
          </w:tcPr>
          <w:p w14:paraId="4955EC6C">
            <w:pPr>
              <w:pStyle w:val="13"/>
            </w:pPr>
            <w:r>
              <w:t>服务对象满意度指标</w:t>
            </w:r>
          </w:p>
        </w:tc>
        <w:tc>
          <w:tcPr>
            <w:tcW w:w="1332" w:type="dxa"/>
            <w:vAlign w:val="center"/>
          </w:tcPr>
          <w:p w14:paraId="30926829">
            <w:pPr>
              <w:pStyle w:val="13"/>
            </w:pPr>
            <w:r>
              <w:t>服务对象满意度</w:t>
            </w:r>
          </w:p>
        </w:tc>
        <w:tc>
          <w:tcPr>
            <w:tcW w:w="2891" w:type="dxa"/>
            <w:vAlign w:val="center"/>
          </w:tcPr>
          <w:p w14:paraId="6186C224">
            <w:pPr>
              <w:pStyle w:val="13"/>
            </w:pPr>
            <w:r>
              <w:t>全体师生满意率</w:t>
            </w:r>
          </w:p>
        </w:tc>
        <w:tc>
          <w:tcPr>
            <w:tcW w:w="1276" w:type="dxa"/>
            <w:vAlign w:val="center"/>
          </w:tcPr>
          <w:p w14:paraId="72975EBF">
            <w:pPr>
              <w:pStyle w:val="13"/>
            </w:pPr>
            <w:r>
              <w:t>≤95%</w:t>
            </w:r>
          </w:p>
        </w:tc>
        <w:tc>
          <w:tcPr>
            <w:tcW w:w="1843" w:type="dxa"/>
            <w:vAlign w:val="center"/>
          </w:tcPr>
          <w:p w14:paraId="71AA5975">
            <w:pPr>
              <w:pStyle w:val="13"/>
            </w:pPr>
            <w:r>
              <w:t>调查问卷</w:t>
            </w:r>
          </w:p>
        </w:tc>
      </w:tr>
    </w:tbl>
    <w:p w14:paraId="03BD5FFA">
      <w:pPr>
        <w:sectPr>
          <w:pgSz w:w="11900" w:h="16840"/>
          <w:pgMar w:top="1984" w:right="1304" w:bottom="1134" w:left="1304" w:header="720" w:footer="720" w:gutter="0"/>
          <w:cols w:space="720" w:num="1"/>
        </w:sectPr>
      </w:pPr>
    </w:p>
    <w:p w14:paraId="156B924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285857E">
      <w:pPr>
        <w:spacing w:before="0" w:after="0"/>
        <w:ind w:firstLine="560"/>
        <w:jc w:val="left"/>
        <w:outlineLvl w:val="3"/>
      </w:pPr>
      <w:bookmarkStart w:id="467" w:name="_Toc_4_4_0000000468"/>
      <w:r>
        <w:rPr>
          <w:rFonts w:ascii="方正仿宋_GBK" w:hAnsi="方正仿宋_GBK" w:eastAsia="方正仿宋_GBK" w:cs="方正仿宋_GBK"/>
          <w:color w:val="000000"/>
          <w:sz w:val="28"/>
        </w:rPr>
        <w:t>465.怀财字【2025】7号2025年学前生均公用经费县配套资金绩效目标表</w:t>
      </w:r>
      <w:bookmarkEnd w:id="4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A96EB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60443A9">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1082B9A4">
            <w:pPr>
              <w:pStyle w:val="11"/>
            </w:pPr>
            <w:r>
              <w:t>单位：万元</w:t>
            </w:r>
          </w:p>
        </w:tc>
      </w:tr>
      <w:tr w14:paraId="6B5F81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7F4357">
            <w:pPr>
              <w:pStyle w:val="14"/>
            </w:pPr>
            <w:r>
              <w:t>项目编码</w:t>
            </w:r>
          </w:p>
        </w:tc>
        <w:tc>
          <w:tcPr>
            <w:tcW w:w="2608" w:type="dxa"/>
            <w:gridSpan w:val="2"/>
            <w:vAlign w:val="center"/>
          </w:tcPr>
          <w:p w14:paraId="582F260B">
            <w:pPr>
              <w:pStyle w:val="13"/>
            </w:pPr>
            <w:r>
              <w:t>13073025P000036100023</w:t>
            </w:r>
          </w:p>
        </w:tc>
        <w:tc>
          <w:tcPr>
            <w:tcW w:w="1587" w:type="dxa"/>
            <w:vAlign w:val="center"/>
          </w:tcPr>
          <w:p w14:paraId="70CD3528">
            <w:pPr>
              <w:pStyle w:val="14"/>
            </w:pPr>
            <w:r>
              <w:t>项目名称</w:t>
            </w:r>
          </w:p>
        </w:tc>
        <w:tc>
          <w:tcPr>
            <w:tcW w:w="4423" w:type="dxa"/>
            <w:gridSpan w:val="3"/>
            <w:vAlign w:val="center"/>
          </w:tcPr>
          <w:p w14:paraId="144F7154">
            <w:pPr>
              <w:pStyle w:val="13"/>
            </w:pPr>
            <w:r>
              <w:t>怀财字【2025】7号2025年学前生均公用经费县配套资金</w:t>
            </w:r>
          </w:p>
        </w:tc>
      </w:tr>
      <w:tr w14:paraId="5C6815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E0AA3F">
            <w:pPr>
              <w:pStyle w:val="14"/>
            </w:pPr>
            <w:r>
              <w:t>预算规模及资金用途</w:t>
            </w:r>
          </w:p>
        </w:tc>
        <w:tc>
          <w:tcPr>
            <w:tcW w:w="1276" w:type="dxa"/>
            <w:vAlign w:val="center"/>
          </w:tcPr>
          <w:p w14:paraId="3A848E04">
            <w:pPr>
              <w:pStyle w:val="14"/>
            </w:pPr>
            <w:r>
              <w:t>预算数</w:t>
            </w:r>
          </w:p>
        </w:tc>
        <w:tc>
          <w:tcPr>
            <w:tcW w:w="1332" w:type="dxa"/>
            <w:vAlign w:val="center"/>
          </w:tcPr>
          <w:p w14:paraId="3D6616FF">
            <w:pPr>
              <w:pStyle w:val="13"/>
            </w:pPr>
            <w:r>
              <w:t>5.04</w:t>
            </w:r>
          </w:p>
        </w:tc>
        <w:tc>
          <w:tcPr>
            <w:tcW w:w="1587" w:type="dxa"/>
            <w:vAlign w:val="center"/>
          </w:tcPr>
          <w:p w14:paraId="5A8BFD24">
            <w:pPr>
              <w:pStyle w:val="14"/>
            </w:pPr>
            <w:r>
              <w:t>其中：财政    资金</w:t>
            </w:r>
          </w:p>
        </w:tc>
        <w:tc>
          <w:tcPr>
            <w:tcW w:w="1304" w:type="dxa"/>
            <w:vAlign w:val="center"/>
          </w:tcPr>
          <w:p w14:paraId="70CB057F">
            <w:pPr>
              <w:pStyle w:val="13"/>
            </w:pPr>
            <w:r>
              <w:t>5.04</w:t>
            </w:r>
          </w:p>
        </w:tc>
        <w:tc>
          <w:tcPr>
            <w:tcW w:w="1276" w:type="dxa"/>
            <w:vAlign w:val="center"/>
          </w:tcPr>
          <w:p w14:paraId="23CE3F2D">
            <w:pPr>
              <w:pStyle w:val="14"/>
            </w:pPr>
            <w:r>
              <w:t>其他资金</w:t>
            </w:r>
          </w:p>
        </w:tc>
        <w:tc>
          <w:tcPr>
            <w:tcW w:w="1843" w:type="dxa"/>
            <w:vAlign w:val="center"/>
          </w:tcPr>
          <w:p w14:paraId="1F8B64E1">
            <w:pPr>
              <w:pStyle w:val="13"/>
            </w:pPr>
            <w:r>
              <w:t xml:space="preserve"> </w:t>
            </w:r>
          </w:p>
        </w:tc>
      </w:tr>
      <w:tr w14:paraId="0B4EC7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F09C12"/>
        </w:tc>
        <w:tc>
          <w:tcPr>
            <w:tcW w:w="8618" w:type="dxa"/>
            <w:gridSpan w:val="6"/>
            <w:vAlign w:val="center"/>
          </w:tcPr>
          <w:p w14:paraId="376D374E">
            <w:pPr>
              <w:pStyle w:val="13"/>
            </w:pPr>
            <w:r>
              <w:t>用于幼儿园正常运转支出，保障教育教学顺利进行，提升教学质量。</w:t>
            </w:r>
          </w:p>
        </w:tc>
      </w:tr>
      <w:tr w14:paraId="545955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31C38E">
            <w:pPr>
              <w:pStyle w:val="14"/>
            </w:pPr>
            <w:r>
              <w:t>资金支出计划（%）</w:t>
            </w:r>
          </w:p>
        </w:tc>
        <w:tc>
          <w:tcPr>
            <w:tcW w:w="2608" w:type="dxa"/>
            <w:gridSpan w:val="2"/>
            <w:vAlign w:val="center"/>
          </w:tcPr>
          <w:p w14:paraId="3A05C72D">
            <w:pPr>
              <w:pStyle w:val="14"/>
            </w:pPr>
            <w:r>
              <w:t>3月底</w:t>
            </w:r>
          </w:p>
        </w:tc>
        <w:tc>
          <w:tcPr>
            <w:tcW w:w="1587" w:type="dxa"/>
            <w:vAlign w:val="center"/>
          </w:tcPr>
          <w:p w14:paraId="0009695F">
            <w:pPr>
              <w:pStyle w:val="14"/>
            </w:pPr>
            <w:r>
              <w:t>6月底</w:t>
            </w:r>
          </w:p>
        </w:tc>
        <w:tc>
          <w:tcPr>
            <w:tcW w:w="1304" w:type="dxa"/>
            <w:vAlign w:val="center"/>
          </w:tcPr>
          <w:p w14:paraId="22CD0EE3">
            <w:pPr>
              <w:pStyle w:val="14"/>
            </w:pPr>
            <w:r>
              <w:t>10月底</w:t>
            </w:r>
          </w:p>
        </w:tc>
        <w:tc>
          <w:tcPr>
            <w:tcW w:w="3119" w:type="dxa"/>
            <w:gridSpan w:val="2"/>
            <w:vAlign w:val="center"/>
          </w:tcPr>
          <w:p w14:paraId="4BD9EDD2">
            <w:pPr>
              <w:pStyle w:val="14"/>
            </w:pPr>
            <w:r>
              <w:t>12月底</w:t>
            </w:r>
          </w:p>
        </w:tc>
      </w:tr>
      <w:tr w14:paraId="03AE83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804843"/>
        </w:tc>
        <w:tc>
          <w:tcPr>
            <w:tcW w:w="2608" w:type="dxa"/>
            <w:gridSpan w:val="2"/>
            <w:vAlign w:val="center"/>
          </w:tcPr>
          <w:p w14:paraId="445CEFDE">
            <w:pPr>
              <w:pStyle w:val="15"/>
            </w:pPr>
            <w:r>
              <w:t>25%</w:t>
            </w:r>
          </w:p>
        </w:tc>
        <w:tc>
          <w:tcPr>
            <w:tcW w:w="1587" w:type="dxa"/>
            <w:vAlign w:val="center"/>
          </w:tcPr>
          <w:p w14:paraId="5C1C4923">
            <w:pPr>
              <w:pStyle w:val="15"/>
            </w:pPr>
            <w:r>
              <w:t>50%</w:t>
            </w:r>
          </w:p>
        </w:tc>
        <w:tc>
          <w:tcPr>
            <w:tcW w:w="1304" w:type="dxa"/>
            <w:vAlign w:val="center"/>
          </w:tcPr>
          <w:p w14:paraId="23ECE30A">
            <w:pPr>
              <w:pStyle w:val="15"/>
            </w:pPr>
            <w:r>
              <w:t>75%</w:t>
            </w:r>
          </w:p>
        </w:tc>
        <w:tc>
          <w:tcPr>
            <w:tcW w:w="3119" w:type="dxa"/>
            <w:gridSpan w:val="2"/>
            <w:vAlign w:val="center"/>
          </w:tcPr>
          <w:p w14:paraId="41A8C0B2">
            <w:pPr>
              <w:pStyle w:val="15"/>
            </w:pPr>
            <w:r>
              <w:t>100%</w:t>
            </w:r>
          </w:p>
        </w:tc>
      </w:tr>
      <w:tr w14:paraId="4B1FDF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FFA09E">
            <w:pPr>
              <w:pStyle w:val="14"/>
            </w:pPr>
            <w:r>
              <w:t>绩效目标</w:t>
            </w:r>
          </w:p>
        </w:tc>
        <w:tc>
          <w:tcPr>
            <w:tcW w:w="8618" w:type="dxa"/>
            <w:gridSpan w:val="6"/>
            <w:vAlign w:val="center"/>
          </w:tcPr>
          <w:p w14:paraId="7E013F6D">
            <w:pPr>
              <w:pStyle w:val="13"/>
            </w:pPr>
            <w:r>
              <w:t>1.用于幼儿园正常运转支出，保障教育教学顺利进行，提升教学质量。</w:t>
            </w:r>
          </w:p>
        </w:tc>
      </w:tr>
    </w:tbl>
    <w:p w14:paraId="1F03191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8F402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9F300E">
            <w:pPr>
              <w:pStyle w:val="14"/>
            </w:pPr>
            <w:r>
              <w:t>一级指标</w:t>
            </w:r>
          </w:p>
        </w:tc>
        <w:tc>
          <w:tcPr>
            <w:tcW w:w="1276" w:type="dxa"/>
            <w:vAlign w:val="center"/>
          </w:tcPr>
          <w:p w14:paraId="4C9562CE">
            <w:pPr>
              <w:pStyle w:val="14"/>
            </w:pPr>
            <w:r>
              <w:t>二级指标</w:t>
            </w:r>
          </w:p>
        </w:tc>
        <w:tc>
          <w:tcPr>
            <w:tcW w:w="1332" w:type="dxa"/>
            <w:vAlign w:val="center"/>
          </w:tcPr>
          <w:p w14:paraId="116EE08A">
            <w:pPr>
              <w:pStyle w:val="14"/>
            </w:pPr>
            <w:r>
              <w:t>三级指标</w:t>
            </w:r>
          </w:p>
        </w:tc>
        <w:tc>
          <w:tcPr>
            <w:tcW w:w="2891" w:type="dxa"/>
            <w:vAlign w:val="center"/>
          </w:tcPr>
          <w:p w14:paraId="2CFA742E">
            <w:pPr>
              <w:pStyle w:val="14"/>
            </w:pPr>
            <w:r>
              <w:t>绩效指标描述</w:t>
            </w:r>
          </w:p>
        </w:tc>
        <w:tc>
          <w:tcPr>
            <w:tcW w:w="1276" w:type="dxa"/>
            <w:vAlign w:val="center"/>
          </w:tcPr>
          <w:p w14:paraId="491EBCDE">
            <w:pPr>
              <w:pStyle w:val="14"/>
            </w:pPr>
            <w:r>
              <w:t>指标值</w:t>
            </w:r>
          </w:p>
        </w:tc>
        <w:tc>
          <w:tcPr>
            <w:tcW w:w="1843" w:type="dxa"/>
            <w:vAlign w:val="center"/>
          </w:tcPr>
          <w:p w14:paraId="066AD045">
            <w:pPr>
              <w:pStyle w:val="14"/>
            </w:pPr>
            <w:r>
              <w:t>指标值确定依据</w:t>
            </w:r>
          </w:p>
        </w:tc>
      </w:tr>
      <w:tr w14:paraId="15CA72F3">
        <w:tblPrEx>
          <w:tblCellMar>
            <w:top w:w="0" w:type="dxa"/>
            <w:left w:w="108" w:type="dxa"/>
            <w:bottom w:w="0" w:type="dxa"/>
            <w:right w:w="108" w:type="dxa"/>
          </w:tblCellMar>
        </w:tblPrEx>
        <w:trPr>
          <w:trHeight w:val="369" w:hRule="atLeast"/>
          <w:jc w:val="center"/>
        </w:trPr>
        <w:tc>
          <w:tcPr>
            <w:tcW w:w="1276" w:type="dxa"/>
            <w:vMerge w:val="restart"/>
            <w:vAlign w:val="center"/>
          </w:tcPr>
          <w:p w14:paraId="13A3D9FE">
            <w:pPr>
              <w:pStyle w:val="15"/>
            </w:pPr>
            <w:r>
              <w:t>产出指标</w:t>
            </w:r>
          </w:p>
        </w:tc>
        <w:tc>
          <w:tcPr>
            <w:tcW w:w="1276" w:type="dxa"/>
            <w:vAlign w:val="center"/>
          </w:tcPr>
          <w:p w14:paraId="04D09630">
            <w:pPr>
              <w:pStyle w:val="13"/>
            </w:pPr>
            <w:r>
              <w:t>数量指标</w:t>
            </w:r>
          </w:p>
        </w:tc>
        <w:tc>
          <w:tcPr>
            <w:tcW w:w="1332" w:type="dxa"/>
            <w:vAlign w:val="center"/>
          </w:tcPr>
          <w:p w14:paraId="0B8F011B">
            <w:pPr>
              <w:pStyle w:val="13"/>
            </w:pPr>
            <w:r>
              <w:t>资金支出覆盖率</w:t>
            </w:r>
          </w:p>
        </w:tc>
        <w:tc>
          <w:tcPr>
            <w:tcW w:w="2891" w:type="dxa"/>
            <w:vAlign w:val="center"/>
          </w:tcPr>
          <w:p w14:paraId="77D3776C">
            <w:pPr>
              <w:pStyle w:val="13"/>
            </w:pPr>
            <w:r>
              <w:t>幼儿园日常办公支出是否能够覆盖整个幼儿园</w:t>
            </w:r>
          </w:p>
        </w:tc>
        <w:tc>
          <w:tcPr>
            <w:tcW w:w="1276" w:type="dxa"/>
            <w:vAlign w:val="center"/>
          </w:tcPr>
          <w:p w14:paraId="0E00D8B3">
            <w:pPr>
              <w:pStyle w:val="13"/>
            </w:pPr>
            <w:r>
              <w:t>100%</w:t>
            </w:r>
          </w:p>
        </w:tc>
        <w:tc>
          <w:tcPr>
            <w:tcW w:w="1843" w:type="dxa"/>
            <w:vAlign w:val="center"/>
          </w:tcPr>
          <w:p w14:paraId="299FFF92">
            <w:pPr>
              <w:pStyle w:val="13"/>
            </w:pPr>
            <w:r>
              <w:t>2025年初工作计划</w:t>
            </w:r>
          </w:p>
        </w:tc>
      </w:tr>
      <w:tr w14:paraId="7D651C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2CC0CF"/>
        </w:tc>
        <w:tc>
          <w:tcPr>
            <w:tcW w:w="1276" w:type="dxa"/>
            <w:vAlign w:val="center"/>
          </w:tcPr>
          <w:p w14:paraId="098FF0BF">
            <w:pPr>
              <w:pStyle w:val="13"/>
            </w:pPr>
            <w:r>
              <w:t>质量指标</w:t>
            </w:r>
          </w:p>
        </w:tc>
        <w:tc>
          <w:tcPr>
            <w:tcW w:w="1332" w:type="dxa"/>
            <w:vAlign w:val="center"/>
          </w:tcPr>
          <w:p w14:paraId="47691F10">
            <w:pPr>
              <w:pStyle w:val="13"/>
            </w:pPr>
            <w:r>
              <w:t>正常运转率</w:t>
            </w:r>
          </w:p>
        </w:tc>
        <w:tc>
          <w:tcPr>
            <w:tcW w:w="2891" w:type="dxa"/>
            <w:vAlign w:val="center"/>
          </w:tcPr>
          <w:p w14:paraId="1F8BED00">
            <w:pPr>
              <w:pStyle w:val="13"/>
            </w:pPr>
            <w:r>
              <w:t>保障幼儿园工作正常运转</w:t>
            </w:r>
          </w:p>
        </w:tc>
        <w:tc>
          <w:tcPr>
            <w:tcW w:w="1276" w:type="dxa"/>
            <w:vAlign w:val="center"/>
          </w:tcPr>
          <w:p w14:paraId="0CA8BCF0">
            <w:pPr>
              <w:pStyle w:val="13"/>
            </w:pPr>
            <w:r>
              <w:t>100%</w:t>
            </w:r>
          </w:p>
        </w:tc>
        <w:tc>
          <w:tcPr>
            <w:tcW w:w="1843" w:type="dxa"/>
            <w:vAlign w:val="center"/>
          </w:tcPr>
          <w:p w14:paraId="42A45477">
            <w:pPr>
              <w:pStyle w:val="13"/>
            </w:pPr>
            <w:r>
              <w:t>2025年初工作计划</w:t>
            </w:r>
          </w:p>
        </w:tc>
      </w:tr>
      <w:tr w14:paraId="67BCD2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D3B302"/>
        </w:tc>
        <w:tc>
          <w:tcPr>
            <w:tcW w:w="1276" w:type="dxa"/>
            <w:vAlign w:val="center"/>
          </w:tcPr>
          <w:p w14:paraId="4FB24E1D">
            <w:pPr>
              <w:pStyle w:val="13"/>
            </w:pPr>
            <w:r>
              <w:t>时效指标</w:t>
            </w:r>
          </w:p>
        </w:tc>
        <w:tc>
          <w:tcPr>
            <w:tcW w:w="1332" w:type="dxa"/>
            <w:vAlign w:val="center"/>
          </w:tcPr>
          <w:p w14:paraId="4DD86356">
            <w:pPr>
              <w:pStyle w:val="13"/>
            </w:pPr>
            <w:r>
              <w:t>工作开展及时率</w:t>
            </w:r>
          </w:p>
        </w:tc>
        <w:tc>
          <w:tcPr>
            <w:tcW w:w="2891" w:type="dxa"/>
            <w:vAlign w:val="center"/>
          </w:tcPr>
          <w:p w14:paraId="02D3DB1E">
            <w:pPr>
              <w:pStyle w:val="13"/>
            </w:pPr>
            <w:r>
              <w:t>是否及时开展工作</w:t>
            </w:r>
          </w:p>
        </w:tc>
        <w:tc>
          <w:tcPr>
            <w:tcW w:w="1276" w:type="dxa"/>
            <w:vAlign w:val="center"/>
          </w:tcPr>
          <w:p w14:paraId="7103E1F8">
            <w:pPr>
              <w:pStyle w:val="13"/>
            </w:pPr>
            <w:r>
              <w:t>100%</w:t>
            </w:r>
          </w:p>
        </w:tc>
        <w:tc>
          <w:tcPr>
            <w:tcW w:w="1843" w:type="dxa"/>
            <w:vAlign w:val="center"/>
          </w:tcPr>
          <w:p w14:paraId="51F85209">
            <w:pPr>
              <w:pStyle w:val="13"/>
            </w:pPr>
            <w:r>
              <w:t>2025年初工作计划</w:t>
            </w:r>
          </w:p>
        </w:tc>
      </w:tr>
      <w:tr w14:paraId="74E5B6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952AC1"/>
        </w:tc>
        <w:tc>
          <w:tcPr>
            <w:tcW w:w="1276" w:type="dxa"/>
            <w:vAlign w:val="center"/>
          </w:tcPr>
          <w:p w14:paraId="25D42E65">
            <w:pPr>
              <w:pStyle w:val="13"/>
            </w:pPr>
            <w:r>
              <w:t>成本指标</w:t>
            </w:r>
          </w:p>
        </w:tc>
        <w:tc>
          <w:tcPr>
            <w:tcW w:w="1332" w:type="dxa"/>
            <w:vAlign w:val="center"/>
          </w:tcPr>
          <w:p w14:paraId="6264BACC">
            <w:pPr>
              <w:pStyle w:val="13"/>
            </w:pPr>
            <w:r>
              <w:t>办公费支出金额</w:t>
            </w:r>
          </w:p>
        </w:tc>
        <w:tc>
          <w:tcPr>
            <w:tcW w:w="2891" w:type="dxa"/>
            <w:vAlign w:val="center"/>
          </w:tcPr>
          <w:p w14:paraId="77AA17B5">
            <w:pPr>
              <w:pStyle w:val="13"/>
            </w:pPr>
            <w:r>
              <w:t>实际支出办公费金额</w:t>
            </w:r>
          </w:p>
        </w:tc>
        <w:tc>
          <w:tcPr>
            <w:tcW w:w="1276" w:type="dxa"/>
            <w:vAlign w:val="center"/>
          </w:tcPr>
          <w:p w14:paraId="2D659E09">
            <w:pPr>
              <w:pStyle w:val="13"/>
            </w:pPr>
            <w:r>
              <w:t>5.04万元</w:t>
            </w:r>
          </w:p>
        </w:tc>
        <w:tc>
          <w:tcPr>
            <w:tcW w:w="1843" w:type="dxa"/>
            <w:vAlign w:val="center"/>
          </w:tcPr>
          <w:p w14:paraId="5DD85101">
            <w:pPr>
              <w:pStyle w:val="13"/>
            </w:pPr>
            <w:r>
              <w:t>2025年县级预算编制通知</w:t>
            </w:r>
          </w:p>
        </w:tc>
      </w:tr>
      <w:tr w14:paraId="0E032F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8A88DE">
            <w:pPr>
              <w:pStyle w:val="15"/>
            </w:pPr>
            <w:r>
              <w:t>效益指标</w:t>
            </w:r>
          </w:p>
        </w:tc>
        <w:tc>
          <w:tcPr>
            <w:tcW w:w="1276" w:type="dxa"/>
            <w:vAlign w:val="center"/>
          </w:tcPr>
          <w:p w14:paraId="5B521FB7">
            <w:pPr>
              <w:pStyle w:val="13"/>
            </w:pPr>
            <w:r>
              <w:t>社会效益指标</w:t>
            </w:r>
          </w:p>
        </w:tc>
        <w:tc>
          <w:tcPr>
            <w:tcW w:w="1332" w:type="dxa"/>
            <w:vAlign w:val="center"/>
          </w:tcPr>
          <w:p w14:paraId="46CB429B">
            <w:pPr>
              <w:pStyle w:val="13"/>
            </w:pPr>
            <w:r>
              <w:t>项目可持续影响性</w:t>
            </w:r>
          </w:p>
        </w:tc>
        <w:tc>
          <w:tcPr>
            <w:tcW w:w="2891" w:type="dxa"/>
            <w:vAlign w:val="center"/>
          </w:tcPr>
          <w:p w14:paraId="14E25E57">
            <w:pPr>
              <w:pStyle w:val="13"/>
            </w:pPr>
            <w:r>
              <w:t>实施的支出项目是否可持续影响学校正常运转</w:t>
            </w:r>
          </w:p>
        </w:tc>
        <w:tc>
          <w:tcPr>
            <w:tcW w:w="1276" w:type="dxa"/>
            <w:vAlign w:val="center"/>
          </w:tcPr>
          <w:p w14:paraId="361354A0">
            <w:pPr>
              <w:pStyle w:val="13"/>
            </w:pPr>
            <w:r>
              <w:t>可持续</w:t>
            </w:r>
          </w:p>
        </w:tc>
        <w:tc>
          <w:tcPr>
            <w:tcW w:w="1843" w:type="dxa"/>
            <w:vAlign w:val="center"/>
          </w:tcPr>
          <w:p w14:paraId="53B5EBAB">
            <w:pPr>
              <w:pStyle w:val="13"/>
            </w:pPr>
            <w:r>
              <w:t>2025年初工作计划</w:t>
            </w:r>
          </w:p>
        </w:tc>
      </w:tr>
      <w:tr w14:paraId="133584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3B8E69"/>
        </w:tc>
        <w:tc>
          <w:tcPr>
            <w:tcW w:w="1276" w:type="dxa"/>
            <w:vAlign w:val="center"/>
          </w:tcPr>
          <w:p w14:paraId="0FE54C7F">
            <w:pPr>
              <w:pStyle w:val="13"/>
            </w:pPr>
            <w:r>
              <w:t>可持续影响指标</w:t>
            </w:r>
          </w:p>
        </w:tc>
        <w:tc>
          <w:tcPr>
            <w:tcW w:w="1332" w:type="dxa"/>
            <w:vAlign w:val="center"/>
          </w:tcPr>
          <w:p w14:paraId="527C5709">
            <w:pPr>
              <w:pStyle w:val="13"/>
            </w:pPr>
            <w:r>
              <w:t>提升教学质量</w:t>
            </w:r>
          </w:p>
        </w:tc>
        <w:tc>
          <w:tcPr>
            <w:tcW w:w="2891" w:type="dxa"/>
            <w:vAlign w:val="center"/>
          </w:tcPr>
          <w:p w14:paraId="37A734F3">
            <w:pPr>
              <w:pStyle w:val="13"/>
            </w:pPr>
            <w:r>
              <w:t>是否能够提升教学质量</w:t>
            </w:r>
          </w:p>
        </w:tc>
        <w:tc>
          <w:tcPr>
            <w:tcW w:w="1276" w:type="dxa"/>
            <w:vAlign w:val="center"/>
          </w:tcPr>
          <w:p w14:paraId="54733BBD">
            <w:pPr>
              <w:pStyle w:val="13"/>
            </w:pPr>
            <w:r>
              <w:t>提升</w:t>
            </w:r>
          </w:p>
        </w:tc>
        <w:tc>
          <w:tcPr>
            <w:tcW w:w="1843" w:type="dxa"/>
            <w:vAlign w:val="center"/>
          </w:tcPr>
          <w:p w14:paraId="3950D552">
            <w:pPr>
              <w:pStyle w:val="13"/>
            </w:pPr>
            <w:r>
              <w:t>2025年初工作计划</w:t>
            </w:r>
          </w:p>
        </w:tc>
      </w:tr>
      <w:tr w14:paraId="037CC9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81FD50">
            <w:pPr>
              <w:pStyle w:val="15"/>
            </w:pPr>
            <w:r>
              <w:t>满意度指标</w:t>
            </w:r>
          </w:p>
        </w:tc>
        <w:tc>
          <w:tcPr>
            <w:tcW w:w="1276" w:type="dxa"/>
            <w:vAlign w:val="center"/>
          </w:tcPr>
          <w:p w14:paraId="667AF8C0">
            <w:pPr>
              <w:pStyle w:val="13"/>
            </w:pPr>
            <w:r>
              <w:t>服务对象满意度指标</w:t>
            </w:r>
          </w:p>
        </w:tc>
        <w:tc>
          <w:tcPr>
            <w:tcW w:w="1332" w:type="dxa"/>
            <w:vAlign w:val="center"/>
          </w:tcPr>
          <w:p w14:paraId="46049667">
            <w:pPr>
              <w:pStyle w:val="13"/>
            </w:pPr>
            <w:r>
              <w:t>师生满意率</w:t>
            </w:r>
          </w:p>
        </w:tc>
        <w:tc>
          <w:tcPr>
            <w:tcW w:w="2891" w:type="dxa"/>
            <w:vAlign w:val="center"/>
          </w:tcPr>
          <w:p w14:paraId="5411A23A">
            <w:pPr>
              <w:pStyle w:val="13"/>
            </w:pPr>
            <w:r>
              <w:t>师生对幼儿园教育教学等方面满意情况</w:t>
            </w:r>
          </w:p>
        </w:tc>
        <w:tc>
          <w:tcPr>
            <w:tcW w:w="1276" w:type="dxa"/>
            <w:vAlign w:val="center"/>
          </w:tcPr>
          <w:p w14:paraId="0D2AF021">
            <w:pPr>
              <w:pStyle w:val="13"/>
            </w:pPr>
            <w:r>
              <w:t>≥95%</w:t>
            </w:r>
          </w:p>
        </w:tc>
        <w:tc>
          <w:tcPr>
            <w:tcW w:w="1843" w:type="dxa"/>
            <w:vAlign w:val="center"/>
          </w:tcPr>
          <w:p w14:paraId="4EE4B579">
            <w:pPr>
              <w:pStyle w:val="13"/>
            </w:pPr>
            <w:r>
              <w:t>2025年初工作计划</w:t>
            </w:r>
          </w:p>
        </w:tc>
      </w:tr>
    </w:tbl>
    <w:p w14:paraId="4DABCD01">
      <w:pPr>
        <w:sectPr>
          <w:pgSz w:w="11900" w:h="16840"/>
          <w:pgMar w:top="1984" w:right="1304" w:bottom="1134" w:left="1304" w:header="720" w:footer="720" w:gutter="0"/>
          <w:cols w:space="720" w:num="1"/>
        </w:sectPr>
      </w:pPr>
    </w:p>
    <w:p w14:paraId="0D3D458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3321BAD">
      <w:pPr>
        <w:spacing w:before="0" w:after="0"/>
        <w:ind w:firstLine="560"/>
        <w:jc w:val="left"/>
        <w:outlineLvl w:val="3"/>
      </w:pPr>
      <w:bookmarkStart w:id="468" w:name="_Toc_4_4_0000000469"/>
      <w:r>
        <w:rPr>
          <w:rFonts w:ascii="方正仿宋_GBK" w:hAnsi="方正仿宋_GBK" w:eastAsia="方正仿宋_GBK" w:cs="方正仿宋_GBK"/>
          <w:color w:val="000000"/>
          <w:sz w:val="28"/>
        </w:rPr>
        <w:t>466.冀财教【2024】123号 河北省财政厅关于提前下达2025年中央城乡义务教育补助经费预算的通知绩效目标表</w:t>
      </w:r>
      <w:bookmarkEnd w:id="4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F9D41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5F55BE">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1611A770">
            <w:pPr>
              <w:pStyle w:val="11"/>
            </w:pPr>
            <w:r>
              <w:t>单位：万元</w:t>
            </w:r>
          </w:p>
        </w:tc>
      </w:tr>
      <w:tr w14:paraId="47CFD6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239CA0">
            <w:pPr>
              <w:pStyle w:val="14"/>
            </w:pPr>
            <w:r>
              <w:t>项目编码</w:t>
            </w:r>
          </w:p>
        </w:tc>
        <w:tc>
          <w:tcPr>
            <w:tcW w:w="2608" w:type="dxa"/>
            <w:gridSpan w:val="2"/>
            <w:vAlign w:val="center"/>
          </w:tcPr>
          <w:p w14:paraId="58E01358">
            <w:pPr>
              <w:pStyle w:val="13"/>
            </w:pPr>
            <w:r>
              <w:t>13073025P00057710002C</w:t>
            </w:r>
          </w:p>
        </w:tc>
        <w:tc>
          <w:tcPr>
            <w:tcW w:w="1587" w:type="dxa"/>
            <w:vAlign w:val="center"/>
          </w:tcPr>
          <w:p w14:paraId="7A475C7D">
            <w:pPr>
              <w:pStyle w:val="14"/>
            </w:pPr>
            <w:r>
              <w:t>项目名称</w:t>
            </w:r>
          </w:p>
        </w:tc>
        <w:tc>
          <w:tcPr>
            <w:tcW w:w="4423" w:type="dxa"/>
            <w:gridSpan w:val="3"/>
            <w:vAlign w:val="center"/>
          </w:tcPr>
          <w:p w14:paraId="15ED2DD1">
            <w:pPr>
              <w:pStyle w:val="13"/>
            </w:pPr>
            <w:r>
              <w:t>冀财教【2024】123号 河北省财政厅关于提前下达2025年中央城乡义务教育补助经费预算的通知</w:t>
            </w:r>
          </w:p>
        </w:tc>
      </w:tr>
      <w:tr w14:paraId="19902C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BEC26F">
            <w:pPr>
              <w:pStyle w:val="14"/>
            </w:pPr>
            <w:r>
              <w:t>预算规模及资金用途</w:t>
            </w:r>
          </w:p>
        </w:tc>
        <w:tc>
          <w:tcPr>
            <w:tcW w:w="1276" w:type="dxa"/>
            <w:vAlign w:val="center"/>
          </w:tcPr>
          <w:p w14:paraId="3A117B96">
            <w:pPr>
              <w:pStyle w:val="14"/>
            </w:pPr>
            <w:r>
              <w:t>预算数</w:t>
            </w:r>
          </w:p>
        </w:tc>
        <w:tc>
          <w:tcPr>
            <w:tcW w:w="1332" w:type="dxa"/>
            <w:vAlign w:val="center"/>
          </w:tcPr>
          <w:p w14:paraId="5BD94D64">
            <w:pPr>
              <w:pStyle w:val="13"/>
            </w:pPr>
            <w:r>
              <w:t>0.55</w:t>
            </w:r>
          </w:p>
        </w:tc>
        <w:tc>
          <w:tcPr>
            <w:tcW w:w="1587" w:type="dxa"/>
            <w:vAlign w:val="center"/>
          </w:tcPr>
          <w:p w14:paraId="35CBAD52">
            <w:pPr>
              <w:pStyle w:val="14"/>
            </w:pPr>
            <w:r>
              <w:t>其中：财政    资金</w:t>
            </w:r>
          </w:p>
        </w:tc>
        <w:tc>
          <w:tcPr>
            <w:tcW w:w="1304" w:type="dxa"/>
            <w:vAlign w:val="center"/>
          </w:tcPr>
          <w:p w14:paraId="5D2C00D2">
            <w:pPr>
              <w:pStyle w:val="13"/>
            </w:pPr>
            <w:r>
              <w:t>0.55</w:t>
            </w:r>
          </w:p>
        </w:tc>
        <w:tc>
          <w:tcPr>
            <w:tcW w:w="1276" w:type="dxa"/>
            <w:vAlign w:val="center"/>
          </w:tcPr>
          <w:p w14:paraId="41214828">
            <w:pPr>
              <w:pStyle w:val="14"/>
            </w:pPr>
            <w:r>
              <w:t>其他资金</w:t>
            </w:r>
          </w:p>
        </w:tc>
        <w:tc>
          <w:tcPr>
            <w:tcW w:w="1843" w:type="dxa"/>
            <w:vAlign w:val="center"/>
          </w:tcPr>
          <w:p w14:paraId="5735B7CA">
            <w:pPr>
              <w:pStyle w:val="13"/>
            </w:pPr>
            <w:r>
              <w:t xml:space="preserve"> </w:t>
            </w:r>
          </w:p>
        </w:tc>
      </w:tr>
      <w:tr w14:paraId="0A6539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0635C0"/>
        </w:tc>
        <w:tc>
          <w:tcPr>
            <w:tcW w:w="8618" w:type="dxa"/>
            <w:gridSpan w:val="6"/>
            <w:vAlign w:val="center"/>
          </w:tcPr>
          <w:p w14:paraId="498F5F58">
            <w:pPr>
              <w:pStyle w:val="13"/>
            </w:pPr>
            <w:r>
              <w:t>用于家庭经济困难学生补助，保障贫困学生顺利完成学业，维护社会稳定。</w:t>
            </w:r>
            <w:r>
              <w:tab/>
            </w:r>
            <w:r>
              <w:tab/>
            </w:r>
            <w:r>
              <w:tab/>
            </w:r>
            <w:r>
              <w:tab/>
            </w:r>
            <w:r>
              <w:tab/>
            </w:r>
            <w:r>
              <w:tab/>
            </w:r>
          </w:p>
          <w:p w14:paraId="74FF7148">
            <w:pPr>
              <w:pStyle w:val="13"/>
            </w:pPr>
            <w:r>
              <w:tab/>
            </w:r>
            <w:r>
              <w:tab/>
            </w:r>
            <w:r>
              <w:tab/>
            </w:r>
            <w:r>
              <w:tab/>
            </w:r>
            <w:r>
              <w:tab/>
            </w:r>
            <w:r>
              <w:tab/>
            </w:r>
          </w:p>
          <w:p w14:paraId="063497F0">
            <w:pPr>
              <w:pStyle w:val="13"/>
            </w:pPr>
          </w:p>
        </w:tc>
      </w:tr>
      <w:tr w14:paraId="6FDD54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A26C68">
            <w:pPr>
              <w:pStyle w:val="14"/>
            </w:pPr>
            <w:r>
              <w:t>资金支出计划（%）</w:t>
            </w:r>
          </w:p>
        </w:tc>
        <w:tc>
          <w:tcPr>
            <w:tcW w:w="2608" w:type="dxa"/>
            <w:gridSpan w:val="2"/>
            <w:vAlign w:val="center"/>
          </w:tcPr>
          <w:p w14:paraId="0ABF776A">
            <w:pPr>
              <w:pStyle w:val="14"/>
            </w:pPr>
            <w:r>
              <w:t>3月底</w:t>
            </w:r>
          </w:p>
        </w:tc>
        <w:tc>
          <w:tcPr>
            <w:tcW w:w="1587" w:type="dxa"/>
            <w:vAlign w:val="center"/>
          </w:tcPr>
          <w:p w14:paraId="0939E17A">
            <w:pPr>
              <w:pStyle w:val="14"/>
            </w:pPr>
            <w:r>
              <w:t>6月底</w:t>
            </w:r>
          </w:p>
        </w:tc>
        <w:tc>
          <w:tcPr>
            <w:tcW w:w="1304" w:type="dxa"/>
            <w:vAlign w:val="center"/>
          </w:tcPr>
          <w:p w14:paraId="5AFBA604">
            <w:pPr>
              <w:pStyle w:val="14"/>
            </w:pPr>
            <w:r>
              <w:t>10月底</w:t>
            </w:r>
          </w:p>
        </w:tc>
        <w:tc>
          <w:tcPr>
            <w:tcW w:w="3119" w:type="dxa"/>
            <w:gridSpan w:val="2"/>
            <w:vAlign w:val="center"/>
          </w:tcPr>
          <w:p w14:paraId="31CBB4E4">
            <w:pPr>
              <w:pStyle w:val="14"/>
            </w:pPr>
            <w:r>
              <w:t>12月底</w:t>
            </w:r>
          </w:p>
        </w:tc>
      </w:tr>
      <w:tr w14:paraId="347114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1FF803"/>
        </w:tc>
        <w:tc>
          <w:tcPr>
            <w:tcW w:w="2608" w:type="dxa"/>
            <w:gridSpan w:val="2"/>
            <w:vAlign w:val="center"/>
          </w:tcPr>
          <w:p w14:paraId="30A821EC">
            <w:pPr>
              <w:pStyle w:val="15"/>
            </w:pPr>
            <w:r>
              <w:t>25%</w:t>
            </w:r>
          </w:p>
        </w:tc>
        <w:tc>
          <w:tcPr>
            <w:tcW w:w="1587" w:type="dxa"/>
            <w:vAlign w:val="center"/>
          </w:tcPr>
          <w:p w14:paraId="0395F1F8">
            <w:pPr>
              <w:pStyle w:val="15"/>
            </w:pPr>
            <w:r>
              <w:t>50%</w:t>
            </w:r>
          </w:p>
        </w:tc>
        <w:tc>
          <w:tcPr>
            <w:tcW w:w="1304" w:type="dxa"/>
            <w:vAlign w:val="center"/>
          </w:tcPr>
          <w:p w14:paraId="647A9F5A">
            <w:pPr>
              <w:pStyle w:val="15"/>
            </w:pPr>
            <w:r>
              <w:t>75%</w:t>
            </w:r>
          </w:p>
        </w:tc>
        <w:tc>
          <w:tcPr>
            <w:tcW w:w="3119" w:type="dxa"/>
            <w:gridSpan w:val="2"/>
            <w:vAlign w:val="center"/>
          </w:tcPr>
          <w:p w14:paraId="27FBCEE4">
            <w:pPr>
              <w:pStyle w:val="15"/>
            </w:pPr>
            <w:r>
              <w:t>100%</w:t>
            </w:r>
          </w:p>
        </w:tc>
      </w:tr>
      <w:tr w14:paraId="639AAF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4E50FC">
            <w:pPr>
              <w:pStyle w:val="14"/>
            </w:pPr>
            <w:r>
              <w:t>绩效目标</w:t>
            </w:r>
          </w:p>
        </w:tc>
        <w:tc>
          <w:tcPr>
            <w:tcW w:w="8618" w:type="dxa"/>
            <w:gridSpan w:val="6"/>
            <w:vAlign w:val="center"/>
          </w:tcPr>
          <w:p w14:paraId="5CB15A02">
            <w:pPr>
              <w:pStyle w:val="13"/>
            </w:pPr>
            <w:r>
              <w:t>1.用于家庭经济困难学生补助，保障贫困学生顺利完成学业，维护社会稳定。</w:t>
            </w:r>
            <w:r>
              <w:tab/>
            </w:r>
            <w:r>
              <w:tab/>
            </w:r>
            <w:r>
              <w:tab/>
            </w:r>
            <w:r>
              <w:tab/>
            </w:r>
            <w:r>
              <w:tab/>
            </w:r>
            <w:r>
              <w:tab/>
            </w:r>
          </w:p>
          <w:p w14:paraId="5CEBD740">
            <w:pPr>
              <w:pStyle w:val="13"/>
            </w:pPr>
          </w:p>
        </w:tc>
      </w:tr>
    </w:tbl>
    <w:p w14:paraId="1BA9040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0E0C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E63C56">
            <w:pPr>
              <w:pStyle w:val="14"/>
            </w:pPr>
            <w:r>
              <w:t>一级指标</w:t>
            </w:r>
          </w:p>
        </w:tc>
        <w:tc>
          <w:tcPr>
            <w:tcW w:w="1276" w:type="dxa"/>
            <w:vAlign w:val="center"/>
          </w:tcPr>
          <w:p w14:paraId="6784CC29">
            <w:pPr>
              <w:pStyle w:val="14"/>
            </w:pPr>
            <w:r>
              <w:t>二级指标</w:t>
            </w:r>
          </w:p>
        </w:tc>
        <w:tc>
          <w:tcPr>
            <w:tcW w:w="1332" w:type="dxa"/>
            <w:vAlign w:val="center"/>
          </w:tcPr>
          <w:p w14:paraId="5F36C8D6">
            <w:pPr>
              <w:pStyle w:val="14"/>
            </w:pPr>
            <w:r>
              <w:t>三级指标</w:t>
            </w:r>
          </w:p>
        </w:tc>
        <w:tc>
          <w:tcPr>
            <w:tcW w:w="2891" w:type="dxa"/>
            <w:vAlign w:val="center"/>
          </w:tcPr>
          <w:p w14:paraId="640ED5D5">
            <w:pPr>
              <w:pStyle w:val="14"/>
            </w:pPr>
            <w:r>
              <w:t>绩效指标描述</w:t>
            </w:r>
          </w:p>
        </w:tc>
        <w:tc>
          <w:tcPr>
            <w:tcW w:w="1276" w:type="dxa"/>
            <w:vAlign w:val="center"/>
          </w:tcPr>
          <w:p w14:paraId="0FAEC130">
            <w:pPr>
              <w:pStyle w:val="14"/>
            </w:pPr>
            <w:r>
              <w:t>指标值</w:t>
            </w:r>
          </w:p>
        </w:tc>
        <w:tc>
          <w:tcPr>
            <w:tcW w:w="1843" w:type="dxa"/>
            <w:vAlign w:val="center"/>
          </w:tcPr>
          <w:p w14:paraId="01E28008">
            <w:pPr>
              <w:pStyle w:val="14"/>
            </w:pPr>
            <w:r>
              <w:t>指标值确定依据</w:t>
            </w:r>
          </w:p>
        </w:tc>
      </w:tr>
      <w:tr w14:paraId="004F92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07F22B">
            <w:pPr>
              <w:pStyle w:val="15"/>
            </w:pPr>
            <w:r>
              <w:t>产出指标</w:t>
            </w:r>
          </w:p>
        </w:tc>
        <w:tc>
          <w:tcPr>
            <w:tcW w:w="1276" w:type="dxa"/>
            <w:vAlign w:val="center"/>
          </w:tcPr>
          <w:p w14:paraId="3C543640">
            <w:pPr>
              <w:pStyle w:val="13"/>
            </w:pPr>
            <w:r>
              <w:t>数量指标</w:t>
            </w:r>
          </w:p>
        </w:tc>
        <w:tc>
          <w:tcPr>
            <w:tcW w:w="1332" w:type="dxa"/>
            <w:vAlign w:val="center"/>
          </w:tcPr>
          <w:p w14:paraId="3B538586">
            <w:pPr>
              <w:pStyle w:val="13"/>
            </w:pPr>
            <w:r>
              <w:t>资助贫困生覆盖率</w:t>
            </w:r>
          </w:p>
        </w:tc>
        <w:tc>
          <w:tcPr>
            <w:tcW w:w="2891" w:type="dxa"/>
            <w:vAlign w:val="center"/>
          </w:tcPr>
          <w:p w14:paraId="0EA8918C">
            <w:pPr>
              <w:pStyle w:val="13"/>
            </w:pPr>
            <w:r>
              <w:t>贫困生人数与享受资助人数比</w:t>
            </w:r>
          </w:p>
        </w:tc>
        <w:tc>
          <w:tcPr>
            <w:tcW w:w="1276" w:type="dxa"/>
            <w:vAlign w:val="center"/>
          </w:tcPr>
          <w:p w14:paraId="3D4967AB">
            <w:pPr>
              <w:pStyle w:val="13"/>
            </w:pPr>
            <w:r>
              <w:t>100%</w:t>
            </w:r>
          </w:p>
          <w:p w14:paraId="3614DE3C">
            <w:pPr>
              <w:pStyle w:val="13"/>
            </w:pPr>
          </w:p>
          <w:p w14:paraId="28BBE7FE">
            <w:pPr>
              <w:pStyle w:val="13"/>
            </w:pPr>
          </w:p>
        </w:tc>
        <w:tc>
          <w:tcPr>
            <w:tcW w:w="1843" w:type="dxa"/>
            <w:vAlign w:val="center"/>
          </w:tcPr>
          <w:p w14:paraId="5839488E">
            <w:pPr>
              <w:pStyle w:val="13"/>
            </w:pPr>
            <w:r>
              <w:t>2025年初工作计划</w:t>
            </w:r>
          </w:p>
        </w:tc>
      </w:tr>
      <w:tr w14:paraId="1E055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2E1996"/>
        </w:tc>
        <w:tc>
          <w:tcPr>
            <w:tcW w:w="1276" w:type="dxa"/>
            <w:vAlign w:val="center"/>
          </w:tcPr>
          <w:p w14:paraId="6A4BDE47">
            <w:pPr>
              <w:pStyle w:val="13"/>
            </w:pPr>
            <w:r>
              <w:t>质量指标</w:t>
            </w:r>
          </w:p>
        </w:tc>
        <w:tc>
          <w:tcPr>
            <w:tcW w:w="1332" w:type="dxa"/>
            <w:vAlign w:val="center"/>
          </w:tcPr>
          <w:p w14:paraId="046F6BC8">
            <w:pPr>
              <w:pStyle w:val="13"/>
            </w:pPr>
            <w:r>
              <w:t>资金使用准确率</w:t>
            </w:r>
          </w:p>
        </w:tc>
        <w:tc>
          <w:tcPr>
            <w:tcW w:w="2891" w:type="dxa"/>
            <w:vAlign w:val="center"/>
          </w:tcPr>
          <w:p w14:paraId="679B47DF">
            <w:pPr>
              <w:pStyle w:val="13"/>
            </w:pPr>
            <w:r>
              <w:t>是否严格按照资金使用政策进行支出</w:t>
            </w:r>
          </w:p>
        </w:tc>
        <w:tc>
          <w:tcPr>
            <w:tcW w:w="1276" w:type="dxa"/>
            <w:vAlign w:val="center"/>
          </w:tcPr>
          <w:p w14:paraId="6A07E219">
            <w:pPr>
              <w:pStyle w:val="13"/>
            </w:pPr>
            <w:r>
              <w:t>100%</w:t>
            </w:r>
          </w:p>
          <w:p w14:paraId="092AB7FD">
            <w:pPr>
              <w:pStyle w:val="13"/>
            </w:pPr>
          </w:p>
          <w:p w14:paraId="1FBE6538">
            <w:pPr>
              <w:pStyle w:val="13"/>
            </w:pPr>
          </w:p>
        </w:tc>
        <w:tc>
          <w:tcPr>
            <w:tcW w:w="1843" w:type="dxa"/>
            <w:vAlign w:val="center"/>
          </w:tcPr>
          <w:p w14:paraId="5C6A5466">
            <w:pPr>
              <w:pStyle w:val="13"/>
            </w:pPr>
            <w:r>
              <w:t>2025年初工作计划</w:t>
            </w:r>
          </w:p>
        </w:tc>
      </w:tr>
      <w:tr w14:paraId="0ECE5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AEBCA6"/>
        </w:tc>
        <w:tc>
          <w:tcPr>
            <w:tcW w:w="1276" w:type="dxa"/>
            <w:vAlign w:val="center"/>
          </w:tcPr>
          <w:p w14:paraId="34E767CB">
            <w:pPr>
              <w:pStyle w:val="13"/>
            </w:pPr>
            <w:r>
              <w:t>时效指标</w:t>
            </w:r>
          </w:p>
        </w:tc>
        <w:tc>
          <w:tcPr>
            <w:tcW w:w="1332" w:type="dxa"/>
            <w:vAlign w:val="center"/>
          </w:tcPr>
          <w:p w14:paraId="48DEACB2">
            <w:pPr>
              <w:pStyle w:val="13"/>
            </w:pPr>
            <w:r>
              <w:t>及时发放率</w:t>
            </w:r>
          </w:p>
        </w:tc>
        <w:tc>
          <w:tcPr>
            <w:tcW w:w="2891" w:type="dxa"/>
            <w:vAlign w:val="center"/>
          </w:tcPr>
          <w:p w14:paraId="6DB0879D">
            <w:pPr>
              <w:pStyle w:val="13"/>
            </w:pPr>
            <w:r>
              <w:t>及时实发与应发比</w:t>
            </w:r>
          </w:p>
        </w:tc>
        <w:tc>
          <w:tcPr>
            <w:tcW w:w="1276" w:type="dxa"/>
            <w:vAlign w:val="center"/>
          </w:tcPr>
          <w:p w14:paraId="32959DC0">
            <w:pPr>
              <w:pStyle w:val="13"/>
            </w:pPr>
            <w:r>
              <w:t>100%</w:t>
            </w:r>
          </w:p>
          <w:p w14:paraId="403ABA26">
            <w:pPr>
              <w:pStyle w:val="13"/>
            </w:pPr>
          </w:p>
          <w:p w14:paraId="25CD080A">
            <w:pPr>
              <w:pStyle w:val="13"/>
            </w:pPr>
          </w:p>
        </w:tc>
        <w:tc>
          <w:tcPr>
            <w:tcW w:w="1843" w:type="dxa"/>
            <w:vAlign w:val="center"/>
          </w:tcPr>
          <w:p w14:paraId="64E25655">
            <w:pPr>
              <w:pStyle w:val="13"/>
            </w:pPr>
            <w:r>
              <w:t>2025年初工作计划</w:t>
            </w:r>
          </w:p>
        </w:tc>
      </w:tr>
      <w:tr w14:paraId="6DA0AA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FDB62F"/>
        </w:tc>
        <w:tc>
          <w:tcPr>
            <w:tcW w:w="1276" w:type="dxa"/>
            <w:vAlign w:val="center"/>
          </w:tcPr>
          <w:p w14:paraId="4347A1ED">
            <w:pPr>
              <w:pStyle w:val="13"/>
            </w:pPr>
            <w:r>
              <w:t>成本指标</w:t>
            </w:r>
          </w:p>
        </w:tc>
        <w:tc>
          <w:tcPr>
            <w:tcW w:w="1332" w:type="dxa"/>
            <w:vAlign w:val="center"/>
          </w:tcPr>
          <w:p w14:paraId="4720A9AD">
            <w:pPr>
              <w:pStyle w:val="13"/>
            </w:pPr>
            <w:r>
              <w:t>实际支出金额</w:t>
            </w:r>
          </w:p>
        </w:tc>
        <w:tc>
          <w:tcPr>
            <w:tcW w:w="2891" w:type="dxa"/>
            <w:vAlign w:val="center"/>
          </w:tcPr>
          <w:p w14:paraId="4EE8B691">
            <w:pPr>
              <w:pStyle w:val="13"/>
            </w:pPr>
            <w:r>
              <w:t>实际支出金额</w:t>
            </w:r>
          </w:p>
        </w:tc>
        <w:tc>
          <w:tcPr>
            <w:tcW w:w="1276" w:type="dxa"/>
            <w:vAlign w:val="center"/>
          </w:tcPr>
          <w:p w14:paraId="787F44A2">
            <w:pPr>
              <w:pStyle w:val="13"/>
            </w:pPr>
            <w:r>
              <w:t>&lt;0.55万元</w:t>
            </w:r>
          </w:p>
        </w:tc>
        <w:tc>
          <w:tcPr>
            <w:tcW w:w="1843" w:type="dxa"/>
            <w:vAlign w:val="center"/>
          </w:tcPr>
          <w:p w14:paraId="1EC6436B">
            <w:pPr>
              <w:pStyle w:val="13"/>
            </w:pPr>
            <w:r>
              <w:t>2025年县级预算编制通知</w:t>
            </w:r>
          </w:p>
        </w:tc>
      </w:tr>
      <w:tr w14:paraId="193125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45F48E">
            <w:pPr>
              <w:pStyle w:val="15"/>
            </w:pPr>
            <w:r>
              <w:t>效益指标</w:t>
            </w:r>
          </w:p>
        </w:tc>
        <w:tc>
          <w:tcPr>
            <w:tcW w:w="1276" w:type="dxa"/>
            <w:vAlign w:val="center"/>
          </w:tcPr>
          <w:p w14:paraId="61A1087B">
            <w:pPr>
              <w:pStyle w:val="13"/>
            </w:pPr>
            <w:r>
              <w:t>社会效益指标</w:t>
            </w:r>
          </w:p>
        </w:tc>
        <w:tc>
          <w:tcPr>
            <w:tcW w:w="1332" w:type="dxa"/>
            <w:vAlign w:val="center"/>
          </w:tcPr>
          <w:p w14:paraId="30DC7E90">
            <w:pPr>
              <w:pStyle w:val="13"/>
            </w:pPr>
            <w:r>
              <w:t>顺利完成学业</w:t>
            </w:r>
          </w:p>
        </w:tc>
        <w:tc>
          <w:tcPr>
            <w:tcW w:w="2891" w:type="dxa"/>
            <w:vAlign w:val="center"/>
          </w:tcPr>
          <w:p w14:paraId="304A50B1">
            <w:pPr>
              <w:pStyle w:val="13"/>
            </w:pPr>
            <w:r>
              <w:t>能否保障顺利完成学业</w:t>
            </w:r>
          </w:p>
        </w:tc>
        <w:tc>
          <w:tcPr>
            <w:tcW w:w="1276" w:type="dxa"/>
            <w:vAlign w:val="center"/>
          </w:tcPr>
          <w:p w14:paraId="78DF771F">
            <w:pPr>
              <w:pStyle w:val="13"/>
            </w:pPr>
            <w:r>
              <w:t>能够保障</w:t>
            </w:r>
          </w:p>
        </w:tc>
        <w:tc>
          <w:tcPr>
            <w:tcW w:w="1843" w:type="dxa"/>
            <w:vAlign w:val="center"/>
          </w:tcPr>
          <w:p w14:paraId="39E0FC9C">
            <w:pPr>
              <w:pStyle w:val="13"/>
            </w:pPr>
            <w:r>
              <w:t>2025年初工作计划</w:t>
            </w:r>
          </w:p>
        </w:tc>
      </w:tr>
      <w:tr w14:paraId="6CED47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5DFC30"/>
        </w:tc>
        <w:tc>
          <w:tcPr>
            <w:tcW w:w="1276" w:type="dxa"/>
            <w:vAlign w:val="center"/>
          </w:tcPr>
          <w:p w14:paraId="784D294C">
            <w:pPr>
              <w:pStyle w:val="13"/>
            </w:pPr>
            <w:r>
              <w:t>可持续影响指标</w:t>
            </w:r>
          </w:p>
        </w:tc>
        <w:tc>
          <w:tcPr>
            <w:tcW w:w="1332" w:type="dxa"/>
            <w:vAlign w:val="center"/>
          </w:tcPr>
          <w:p w14:paraId="6E94DEDE">
            <w:pPr>
              <w:pStyle w:val="13"/>
            </w:pPr>
            <w:r>
              <w:t>维护社会稳定</w:t>
            </w:r>
          </w:p>
        </w:tc>
        <w:tc>
          <w:tcPr>
            <w:tcW w:w="2891" w:type="dxa"/>
            <w:vAlign w:val="center"/>
          </w:tcPr>
          <w:p w14:paraId="124FF3F4">
            <w:pPr>
              <w:pStyle w:val="13"/>
            </w:pPr>
            <w:r>
              <w:t>是否可以维护社会稳定</w:t>
            </w:r>
          </w:p>
        </w:tc>
        <w:tc>
          <w:tcPr>
            <w:tcW w:w="1276" w:type="dxa"/>
            <w:vAlign w:val="center"/>
          </w:tcPr>
          <w:p w14:paraId="3CB0CAD6">
            <w:pPr>
              <w:pStyle w:val="13"/>
            </w:pPr>
            <w:r>
              <w:t>维护</w:t>
            </w:r>
          </w:p>
        </w:tc>
        <w:tc>
          <w:tcPr>
            <w:tcW w:w="1843" w:type="dxa"/>
            <w:vAlign w:val="center"/>
          </w:tcPr>
          <w:p w14:paraId="2F3CEA75">
            <w:pPr>
              <w:pStyle w:val="13"/>
            </w:pPr>
            <w:r>
              <w:t>2025年初工作计划</w:t>
            </w:r>
          </w:p>
        </w:tc>
      </w:tr>
      <w:tr w14:paraId="370A80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EBE367">
            <w:pPr>
              <w:pStyle w:val="15"/>
            </w:pPr>
            <w:r>
              <w:t>满意度指标</w:t>
            </w:r>
          </w:p>
        </w:tc>
        <w:tc>
          <w:tcPr>
            <w:tcW w:w="1276" w:type="dxa"/>
            <w:vAlign w:val="center"/>
          </w:tcPr>
          <w:p w14:paraId="47E4BF8A">
            <w:pPr>
              <w:pStyle w:val="13"/>
            </w:pPr>
            <w:r>
              <w:t>服务对象满意度指标</w:t>
            </w:r>
          </w:p>
        </w:tc>
        <w:tc>
          <w:tcPr>
            <w:tcW w:w="1332" w:type="dxa"/>
            <w:vAlign w:val="center"/>
          </w:tcPr>
          <w:p w14:paraId="33FBFF92">
            <w:pPr>
              <w:pStyle w:val="13"/>
            </w:pPr>
            <w:r>
              <w:t>学生满意度</w:t>
            </w:r>
          </w:p>
        </w:tc>
        <w:tc>
          <w:tcPr>
            <w:tcW w:w="2891" w:type="dxa"/>
            <w:vAlign w:val="center"/>
          </w:tcPr>
          <w:p w14:paraId="50BA8303">
            <w:pPr>
              <w:pStyle w:val="13"/>
            </w:pPr>
            <w:r>
              <w:t>学生满意度</w:t>
            </w:r>
          </w:p>
        </w:tc>
        <w:tc>
          <w:tcPr>
            <w:tcW w:w="1276" w:type="dxa"/>
            <w:vAlign w:val="center"/>
          </w:tcPr>
          <w:p w14:paraId="5E25D5CD">
            <w:pPr>
              <w:pStyle w:val="13"/>
            </w:pPr>
            <w:r>
              <w:t>2025年初工作计划95%</w:t>
            </w:r>
          </w:p>
          <w:p w14:paraId="5CA25749">
            <w:pPr>
              <w:pStyle w:val="13"/>
            </w:pPr>
          </w:p>
          <w:p w14:paraId="54330143">
            <w:pPr>
              <w:pStyle w:val="13"/>
            </w:pPr>
          </w:p>
        </w:tc>
        <w:tc>
          <w:tcPr>
            <w:tcW w:w="1843" w:type="dxa"/>
            <w:vAlign w:val="center"/>
          </w:tcPr>
          <w:p w14:paraId="06951353">
            <w:pPr>
              <w:pStyle w:val="13"/>
            </w:pPr>
            <w:r>
              <w:t>2025年初工作计划</w:t>
            </w:r>
          </w:p>
        </w:tc>
      </w:tr>
    </w:tbl>
    <w:p w14:paraId="4FE65718">
      <w:pPr>
        <w:sectPr>
          <w:pgSz w:w="11900" w:h="16840"/>
          <w:pgMar w:top="1984" w:right="1304" w:bottom="1134" w:left="1304" w:header="720" w:footer="720" w:gutter="0"/>
          <w:cols w:space="720" w:num="1"/>
        </w:sectPr>
      </w:pPr>
    </w:p>
    <w:p w14:paraId="268B593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FFB9F1C">
      <w:pPr>
        <w:spacing w:before="0" w:after="0"/>
        <w:ind w:firstLine="560"/>
        <w:jc w:val="left"/>
        <w:outlineLvl w:val="3"/>
      </w:pPr>
      <w:bookmarkStart w:id="469" w:name="_Toc_4_4_0000000470"/>
      <w:r>
        <w:rPr>
          <w:rFonts w:ascii="方正仿宋_GBK" w:hAnsi="方正仿宋_GBK" w:eastAsia="方正仿宋_GBK" w:cs="方正仿宋_GBK"/>
          <w:color w:val="000000"/>
          <w:sz w:val="28"/>
        </w:rPr>
        <w:t>467.冀财教【2024】141号 河北省财政厅关于提前下达2025年省级城乡义务教育补助经费预算的通知绩效目标表</w:t>
      </w:r>
      <w:bookmarkEnd w:id="4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4B275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56C25D4">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3E3C39AC">
            <w:pPr>
              <w:pStyle w:val="11"/>
            </w:pPr>
            <w:r>
              <w:t>单位：万元</w:t>
            </w:r>
          </w:p>
        </w:tc>
      </w:tr>
      <w:tr w14:paraId="332E4B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4B67C7">
            <w:pPr>
              <w:pStyle w:val="14"/>
            </w:pPr>
            <w:r>
              <w:t>项目编码</w:t>
            </w:r>
          </w:p>
        </w:tc>
        <w:tc>
          <w:tcPr>
            <w:tcW w:w="2608" w:type="dxa"/>
            <w:gridSpan w:val="2"/>
            <w:vAlign w:val="center"/>
          </w:tcPr>
          <w:p w14:paraId="6917CB33">
            <w:pPr>
              <w:pStyle w:val="13"/>
            </w:pPr>
            <w:r>
              <w:t>13073025P000577100030</w:t>
            </w:r>
          </w:p>
        </w:tc>
        <w:tc>
          <w:tcPr>
            <w:tcW w:w="1587" w:type="dxa"/>
            <w:vAlign w:val="center"/>
          </w:tcPr>
          <w:p w14:paraId="211AF923">
            <w:pPr>
              <w:pStyle w:val="14"/>
            </w:pPr>
            <w:r>
              <w:t>项目名称</w:t>
            </w:r>
          </w:p>
        </w:tc>
        <w:tc>
          <w:tcPr>
            <w:tcW w:w="4423" w:type="dxa"/>
            <w:gridSpan w:val="3"/>
            <w:vAlign w:val="center"/>
          </w:tcPr>
          <w:p w14:paraId="5918D800">
            <w:pPr>
              <w:pStyle w:val="13"/>
            </w:pPr>
            <w:r>
              <w:t>冀财教【2024】141号 河北省财政厅关于提前下达2025年省级城乡义务教育补助经费预算的通知</w:t>
            </w:r>
          </w:p>
        </w:tc>
      </w:tr>
      <w:tr w14:paraId="71C953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026D8B">
            <w:pPr>
              <w:pStyle w:val="14"/>
            </w:pPr>
            <w:r>
              <w:t>预算规模及资金用途</w:t>
            </w:r>
          </w:p>
        </w:tc>
        <w:tc>
          <w:tcPr>
            <w:tcW w:w="1276" w:type="dxa"/>
            <w:vAlign w:val="center"/>
          </w:tcPr>
          <w:p w14:paraId="33BDC31F">
            <w:pPr>
              <w:pStyle w:val="14"/>
            </w:pPr>
            <w:r>
              <w:t>预算数</w:t>
            </w:r>
          </w:p>
        </w:tc>
        <w:tc>
          <w:tcPr>
            <w:tcW w:w="1332" w:type="dxa"/>
            <w:vAlign w:val="center"/>
          </w:tcPr>
          <w:p w14:paraId="1A2DE104">
            <w:pPr>
              <w:pStyle w:val="13"/>
            </w:pPr>
            <w:r>
              <w:t>0.33</w:t>
            </w:r>
          </w:p>
        </w:tc>
        <w:tc>
          <w:tcPr>
            <w:tcW w:w="1587" w:type="dxa"/>
            <w:vAlign w:val="center"/>
          </w:tcPr>
          <w:p w14:paraId="38D6B0EC">
            <w:pPr>
              <w:pStyle w:val="14"/>
            </w:pPr>
            <w:r>
              <w:t>其中：财政    资金</w:t>
            </w:r>
          </w:p>
        </w:tc>
        <w:tc>
          <w:tcPr>
            <w:tcW w:w="1304" w:type="dxa"/>
            <w:vAlign w:val="center"/>
          </w:tcPr>
          <w:p w14:paraId="525A1DC3">
            <w:pPr>
              <w:pStyle w:val="13"/>
            </w:pPr>
            <w:r>
              <w:t>0.33</w:t>
            </w:r>
          </w:p>
        </w:tc>
        <w:tc>
          <w:tcPr>
            <w:tcW w:w="1276" w:type="dxa"/>
            <w:vAlign w:val="center"/>
          </w:tcPr>
          <w:p w14:paraId="2C562037">
            <w:pPr>
              <w:pStyle w:val="14"/>
            </w:pPr>
            <w:r>
              <w:t>其他资金</w:t>
            </w:r>
          </w:p>
        </w:tc>
        <w:tc>
          <w:tcPr>
            <w:tcW w:w="1843" w:type="dxa"/>
            <w:vAlign w:val="center"/>
          </w:tcPr>
          <w:p w14:paraId="5567070C">
            <w:pPr>
              <w:pStyle w:val="13"/>
            </w:pPr>
            <w:r>
              <w:t xml:space="preserve"> </w:t>
            </w:r>
          </w:p>
        </w:tc>
      </w:tr>
      <w:tr w14:paraId="445367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15C277"/>
        </w:tc>
        <w:tc>
          <w:tcPr>
            <w:tcW w:w="8618" w:type="dxa"/>
            <w:gridSpan w:val="6"/>
            <w:vAlign w:val="center"/>
          </w:tcPr>
          <w:p w14:paraId="402BDD93">
            <w:pPr>
              <w:pStyle w:val="13"/>
            </w:pPr>
            <w:r>
              <w:t>用于家庭经济困难学生补助，保障贫困学生顺利完成学业，维护社会稳定。</w:t>
            </w:r>
          </w:p>
        </w:tc>
      </w:tr>
      <w:tr w14:paraId="54E318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B59716">
            <w:pPr>
              <w:pStyle w:val="14"/>
            </w:pPr>
            <w:r>
              <w:t>资金支出计划（%）</w:t>
            </w:r>
          </w:p>
        </w:tc>
        <w:tc>
          <w:tcPr>
            <w:tcW w:w="2608" w:type="dxa"/>
            <w:gridSpan w:val="2"/>
            <w:vAlign w:val="center"/>
          </w:tcPr>
          <w:p w14:paraId="3FB7ADD7">
            <w:pPr>
              <w:pStyle w:val="14"/>
            </w:pPr>
            <w:r>
              <w:t>3月底</w:t>
            </w:r>
          </w:p>
        </w:tc>
        <w:tc>
          <w:tcPr>
            <w:tcW w:w="1587" w:type="dxa"/>
            <w:vAlign w:val="center"/>
          </w:tcPr>
          <w:p w14:paraId="7BC255D8">
            <w:pPr>
              <w:pStyle w:val="14"/>
            </w:pPr>
            <w:r>
              <w:t>6月底</w:t>
            </w:r>
          </w:p>
        </w:tc>
        <w:tc>
          <w:tcPr>
            <w:tcW w:w="1304" w:type="dxa"/>
            <w:vAlign w:val="center"/>
          </w:tcPr>
          <w:p w14:paraId="0F211EBC">
            <w:pPr>
              <w:pStyle w:val="14"/>
            </w:pPr>
            <w:r>
              <w:t>10月底</w:t>
            </w:r>
          </w:p>
        </w:tc>
        <w:tc>
          <w:tcPr>
            <w:tcW w:w="3119" w:type="dxa"/>
            <w:gridSpan w:val="2"/>
            <w:vAlign w:val="center"/>
          </w:tcPr>
          <w:p w14:paraId="7571E1A9">
            <w:pPr>
              <w:pStyle w:val="14"/>
            </w:pPr>
            <w:r>
              <w:t>12月底</w:t>
            </w:r>
          </w:p>
        </w:tc>
      </w:tr>
      <w:tr w14:paraId="5BFD8B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3727C7"/>
        </w:tc>
        <w:tc>
          <w:tcPr>
            <w:tcW w:w="2608" w:type="dxa"/>
            <w:gridSpan w:val="2"/>
            <w:vAlign w:val="center"/>
          </w:tcPr>
          <w:p w14:paraId="75D6F244">
            <w:pPr>
              <w:pStyle w:val="15"/>
            </w:pPr>
            <w:r>
              <w:t>25%</w:t>
            </w:r>
          </w:p>
        </w:tc>
        <w:tc>
          <w:tcPr>
            <w:tcW w:w="1587" w:type="dxa"/>
            <w:vAlign w:val="center"/>
          </w:tcPr>
          <w:p w14:paraId="16E0E029">
            <w:pPr>
              <w:pStyle w:val="15"/>
            </w:pPr>
            <w:r>
              <w:t>50%</w:t>
            </w:r>
          </w:p>
        </w:tc>
        <w:tc>
          <w:tcPr>
            <w:tcW w:w="1304" w:type="dxa"/>
            <w:vAlign w:val="center"/>
          </w:tcPr>
          <w:p w14:paraId="592BCAC1">
            <w:pPr>
              <w:pStyle w:val="15"/>
            </w:pPr>
            <w:r>
              <w:t>75%</w:t>
            </w:r>
          </w:p>
        </w:tc>
        <w:tc>
          <w:tcPr>
            <w:tcW w:w="3119" w:type="dxa"/>
            <w:gridSpan w:val="2"/>
            <w:vAlign w:val="center"/>
          </w:tcPr>
          <w:p w14:paraId="6A8BC6B9">
            <w:pPr>
              <w:pStyle w:val="15"/>
            </w:pPr>
            <w:r>
              <w:t>100%</w:t>
            </w:r>
          </w:p>
        </w:tc>
      </w:tr>
      <w:tr w14:paraId="539310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510B21">
            <w:pPr>
              <w:pStyle w:val="14"/>
            </w:pPr>
            <w:r>
              <w:t>绩效目标</w:t>
            </w:r>
          </w:p>
        </w:tc>
        <w:tc>
          <w:tcPr>
            <w:tcW w:w="8618" w:type="dxa"/>
            <w:gridSpan w:val="6"/>
            <w:vAlign w:val="center"/>
          </w:tcPr>
          <w:p w14:paraId="238F1FC7">
            <w:pPr>
              <w:pStyle w:val="13"/>
            </w:pPr>
            <w:r>
              <w:t>1.用于家庭经济困难学生补助，保障贫困学生顺利完成学业，维护社会稳定。</w:t>
            </w:r>
          </w:p>
        </w:tc>
      </w:tr>
    </w:tbl>
    <w:p w14:paraId="4680514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3ADC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8A2D39">
            <w:pPr>
              <w:pStyle w:val="14"/>
            </w:pPr>
            <w:r>
              <w:t>一级指标</w:t>
            </w:r>
          </w:p>
        </w:tc>
        <w:tc>
          <w:tcPr>
            <w:tcW w:w="1276" w:type="dxa"/>
            <w:vAlign w:val="center"/>
          </w:tcPr>
          <w:p w14:paraId="2AD2FEBB">
            <w:pPr>
              <w:pStyle w:val="14"/>
            </w:pPr>
            <w:r>
              <w:t>二级指标</w:t>
            </w:r>
          </w:p>
        </w:tc>
        <w:tc>
          <w:tcPr>
            <w:tcW w:w="1332" w:type="dxa"/>
            <w:vAlign w:val="center"/>
          </w:tcPr>
          <w:p w14:paraId="476ED4DD">
            <w:pPr>
              <w:pStyle w:val="14"/>
            </w:pPr>
            <w:r>
              <w:t>三级指标</w:t>
            </w:r>
          </w:p>
        </w:tc>
        <w:tc>
          <w:tcPr>
            <w:tcW w:w="2891" w:type="dxa"/>
            <w:vAlign w:val="center"/>
          </w:tcPr>
          <w:p w14:paraId="3D0DE8AE">
            <w:pPr>
              <w:pStyle w:val="14"/>
            </w:pPr>
            <w:r>
              <w:t>绩效指标描述</w:t>
            </w:r>
          </w:p>
        </w:tc>
        <w:tc>
          <w:tcPr>
            <w:tcW w:w="1276" w:type="dxa"/>
            <w:vAlign w:val="center"/>
          </w:tcPr>
          <w:p w14:paraId="1D98EADF">
            <w:pPr>
              <w:pStyle w:val="14"/>
            </w:pPr>
            <w:r>
              <w:t>指标值</w:t>
            </w:r>
          </w:p>
        </w:tc>
        <w:tc>
          <w:tcPr>
            <w:tcW w:w="1843" w:type="dxa"/>
            <w:vAlign w:val="center"/>
          </w:tcPr>
          <w:p w14:paraId="54318A25">
            <w:pPr>
              <w:pStyle w:val="14"/>
            </w:pPr>
            <w:r>
              <w:t>指标值确定依据</w:t>
            </w:r>
          </w:p>
        </w:tc>
      </w:tr>
      <w:tr w14:paraId="0588E1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C98241">
            <w:pPr>
              <w:pStyle w:val="15"/>
            </w:pPr>
            <w:r>
              <w:t>产出指标</w:t>
            </w:r>
          </w:p>
        </w:tc>
        <w:tc>
          <w:tcPr>
            <w:tcW w:w="1276" w:type="dxa"/>
            <w:vAlign w:val="center"/>
          </w:tcPr>
          <w:p w14:paraId="33E5D625">
            <w:pPr>
              <w:pStyle w:val="13"/>
            </w:pPr>
            <w:r>
              <w:t>数量指标</w:t>
            </w:r>
          </w:p>
        </w:tc>
        <w:tc>
          <w:tcPr>
            <w:tcW w:w="1332" w:type="dxa"/>
            <w:vAlign w:val="center"/>
          </w:tcPr>
          <w:p w14:paraId="4A891F9E">
            <w:pPr>
              <w:pStyle w:val="13"/>
            </w:pPr>
            <w:r>
              <w:t>资助贫困生覆盖率</w:t>
            </w:r>
          </w:p>
        </w:tc>
        <w:tc>
          <w:tcPr>
            <w:tcW w:w="2891" w:type="dxa"/>
            <w:vAlign w:val="center"/>
          </w:tcPr>
          <w:p w14:paraId="6C535C7F">
            <w:pPr>
              <w:pStyle w:val="13"/>
            </w:pPr>
            <w:r>
              <w:t>贫困生人数与享受资助人数比</w:t>
            </w:r>
          </w:p>
        </w:tc>
        <w:tc>
          <w:tcPr>
            <w:tcW w:w="1276" w:type="dxa"/>
            <w:vAlign w:val="center"/>
          </w:tcPr>
          <w:p w14:paraId="52ACEE8A">
            <w:pPr>
              <w:pStyle w:val="13"/>
            </w:pPr>
            <w:r>
              <w:t>100%</w:t>
            </w:r>
          </w:p>
        </w:tc>
        <w:tc>
          <w:tcPr>
            <w:tcW w:w="1843" w:type="dxa"/>
            <w:vAlign w:val="center"/>
          </w:tcPr>
          <w:p w14:paraId="19042E6C">
            <w:pPr>
              <w:pStyle w:val="13"/>
            </w:pPr>
            <w:r>
              <w:t>2025年初工作计划</w:t>
            </w:r>
          </w:p>
        </w:tc>
      </w:tr>
      <w:tr w14:paraId="7A933B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8E4FB0"/>
        </w:tc>
        <w:tc>
          <w:tcPr>
            <w:tcW w:w="1276" w:type="dxa"/>
            <w:vAlign w:val="center"/>
          </w:tcPr>
          <w:p w14:paraId="206BB4DD">
            <w:pPr>
              <w:pStyle w:val="13"/>
            </w:pPr>
            <w:r>
              <w:t>质量指标</w:t>
            </w:r>
          </w:p>
        </w:tc>
        <w:tc>
          <w:tcPr>
            <w:tcW w:w="1332" w:type="dxa"/>
            <w:vAlign w:val="center"/>
          </w:tcPr>
          <w:p w14:paraId="07037ACD">
            <w:pPr>
              <w:pStyle w:val="13"/>
            </w:pPr>
            <w:r>
              <w:t>资金使用准确率</w:t>
            </w:r>
          </w:p>
        </w:tc>
        <w:tc>
          <w:tcPr>
            <w:tcW w:w="2891" w:type="dxa"/>
            <w:vAlign w:val="center"/>
          </w:tcPr>
          <w:p w14:paraId="0EB65D15">
            <w:pPr>
              <w:pStyle w:val="13"/>
            </w:pPr>
            <w:r>
              <w:t>是否严格按照资金使用政策进行支出</w:t>
            </w:r>
          </w:p>
        </w:tc>
        <w:tc>
          <w:tcPr>
            <w:tcW w:w="1276" w:type="dxa"/>
            <w:vAlign w:val="center"/>
          </w:tcPr>
          <w:p w14:paraId="6258274B">
            <w:pPr>
              <w:pStyle w:val="13"/>
            </w:pPr>
            <w:r>
              <w:t>100%</w:t>
            </w:r>
          </w:p>
        </w:tc>
        <w:tc>
          <w:tcPr>
            <w:tcW w:w="1843" w:type="dxa"/>
            <w:vAlign w:val="center"/>
          </w:tcPr>
          <w:p w14:paraId="1BFDB258">
            <w:pPr>
              <w:pStyle w:val="13"/>
            </w:pPr>
            <w:r>
              <w:t>2025年初工作计划</w:t>
            </w:r>
          </w:p>
        </w:tc>
      </w:tr>
      <w:tr w14:paraId="56758F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43901C"/>
        </w:tc>
        <w:tc>
          <w:tcPr>
            <w:tcW w:w="1276" w:type="dxa"/>
            <w:vAlign w:val="center"/>
          </w:tcPr>
          <w:p w14:paraId="1935B6EB">
            <w:pPr>
              <w:pStyle w:val="13"/>
            </w:pPr>
            <w:r>
              <w:t>时效指标</w:t>
            </w:r>
          </w:p>
        </w:tc>
        <w:tc>
          <w:tcPr>
            <w:tcW w:w="1332" w:type="dxa"/>
            <w:vAlign w:val="center"/>
          </w:tcPr>
          <w:p w14:paraId="79346143">
            <w:pPr>
              <w:pStyle w:val="13"/>
            </w:pPr>
            <w:r>
              <w:t>及时发放率</w:t>
            </w:r>
          </w:p>
        </w:tc>
        <w:tc>
          <w:tcPr>
            <w:tcW w:w="2891" w:type="dxa"/>
            <w:vAlign w:val="center"/>
          </w:tcPr>
          <w:p w14:paraId="2CDFFE4D">
            <w:pPr>
              <w:pStyle w:val="13"/>
            </w:pPr>
            <w:r>
              <w:t>及时实发与应发比</w:t>
            </w:r>
          </w:p>
        </w:tc>
        <w:tc>
          <w:tcPr>
            <w:tcW w:w="1276" w:type="dxa"/>
            <w:vAlign w:val="center"/>
          </w:tcPr>
          <w:p w14:paraId="08217250">
            <w:pPr>
              <w:pStyle w:val="13"/>
            </w:pPr>
            <w:r>
              <w:t>100%</w:t>
            </w:r>
          </w:p>
        </w:tc>
        <w:tc>
          <w:tcPr>
            <w:tcW w:w="1843" w:type="dxa"/>
            <w:vAlign w:val="center"/>
          </w:tcPr>
          <w:p w14:paraId="3C663C5C">
            <w:pPr>
              <w:pStyle w:val="13"/>
            </w:pPr>
            <w:r>
              <w:t>2025年初工作计划</w:t>
            </w:r>
          </w:p>
        </w:tc>
      </w:tr>
      <w:tr w14:paraId="13FE78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B08CBB"/>
        </w:tc>
        <w:tc>
          <w:tcPr>
            <w:tcW w:w="1276" w:type="dxa"/>
            <w:vAlign w:val="center"/>
          </w:tcPr>
          <w:p w14:paraId="5443ACD2">
            <w:pPr>
              <w:pStyle w:val="13"/>
            </w:pPr>
            <w:r>
              <w:t>成本指标</w:t>
            </w:r>
          </w:p>
        </w:tc>
        <w:tc>
          <w:tcPr>
            <w:tcW w:w="1332" w:type="dxa"/>
            <w:vAlign w:val="center"/>
          </w:tcPr>
          <w:p w14:paraId="38B2994E">
            <w:pPr>
              <w:pStyle w:val="13"/>
            </w:pPr>
            <w:r>
              <w:t>实际支出金额</w:t>
            </w:r>
          </w:p>
        </w:tc>
        <w:tc>
          <w:tcPr>
            <w:tcW w:w="2891" w:type="dxa"/>
            <w:vAlign w:val="center"/>
          </w:tcPr>
          <w:p w14:paraId="507570A9">
            <w:pPr>
              <w:pStyle w:val="13"/>
            </w:pPr>
            <w:r>
              <w:t>实际支出金额</w:t>
            </w:r>
          </w:p>
        </w:tc>
        <w:tc>
          <w:tcPr>
            <w:tcW w:w="1276" w:type="dxa"/>
            <w:vAlign w:val="center"/>
          </w:tcPr>
          <w:p w14:paraId="52D1F182">
            <w:pPr>
              <w:pStyle w:val="13"/>
            </w:pPr>
            <w:r>
              <w:t>&lt;0.33万元</w:t>
            </w:r>
          </w:p>
        </w:tc>
        <w:tc>
          <w:tcPr>
            <w:tcW w:w="1843" w:type="dxa"/>
            <w:vAlign w:val="center"/>
          </w:tcPr>
          <w:p w14:paraId="0866F0E8">
            <w:pPr>
              <w:pStyle w:val="13"/>
            </w:pPr>
            <w:r>
              <w:t>2025年县级预算编制通知</w:t>
            </w:r>
          </w:p>
        </w:tc>
      </w:tr>
      <w:tr w14:paraId="02C183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AC67DA">
            <w:pPr>
              <w:pStyle w:val="15"/>
            </w:pPr>
            <w:r>
              <w:t>效益指标</w:t>
            </w:r>
          </w:p>
        </w:tc>
        <w:tc>
          <w:tcPr>
            <w:tcW w:w="1276" w:type="dxa"/>
            <w:vAlign w:val="center"/>
          </w:tcPr>
          <w:p w14:paraId="134E43DA">
            <w:pPr>
              <w:pStyle w:val="13"/>
            </w:pPr>
            <w:r>
              <w:t>社会效益指标</w:t>
            </w:r>
          </w:p>
        </w:tc>
        <w:tc>
          <w:tcPr>
            <w:tcW w:w="1332" w:type="dxa"/>
            <w:vAlign w:val="center"/>
          </w:tcPr>
          <w:p w14:paraId="205A474B">
            <w:pPr>
              <w:pStyle w:val="13"/>
            </w:pPr>
            <w:r>
              <w:t>顺利完成学业</w:t>
            </w:r>
          </w:p>
        </w:tc>
        <w:tc>
          <w:tcPr>
            <w:tcW w:w="2891" w:type="dxa"/>
            <w:vAlign w:val="center"/>
          </w:tcPr>
          <w:p w14:paraId="6C40F71A">
            <w:pPr>
              <w:pStyle w:val="13"/>
            </w:pPr>
            <w:r>
              <w:t>能否保障顺利完成学业</w:t>
            </w:r>
          </w:p>
        </w:tc>
        <w:tc>
          <w:tcPr>
            <w:tcW w:w="1276" w:type="dxa"/>
            <w:vAlign w:val="center"/>
          </w:tcPr>
          <w:p w14:paraId="75EA3D3C">
            <w:pPr>
              <w:pStyle w:val="13"/>
            </w:pPr>
            <w:r>
              <w:t>能够保障</w:t>
            </w:r>
          </w:p>
        </w:tc>
        <w:tc>
          <w:tcPr>
            <w:tcW w:w="1843" w:type="dxa"/>
            <w:vAlign w:val="center"/>
          </w:tcPr>
          <w:p w14:paraId="00521DB9">
            <w:pPr>
              <w:pStyle w:val="13"/>
            </w:pPr>
            <w:r>
              <w:t>2025年初工作计划</w:t>
            </w:r>
          </w:p>
        </w:tc>
      </w:tr>
      <w:tr w14:paraId="254E70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0AC99F"/>
        </w:tc>
        <w:tc>
          <w:tcPr>
            <w:tcW w:w="1276" w:type="dxa"/>
            <w:vAlign w:val="center"/>
          </w:tcPr>
          <w:p w14:paraId="0BBA570A">
            <w:pPr>
              <w:pStyle w:val="13"/>
            </w:pPr>
            <w:r>
              <w:t>可持续影响指标</w:t>
            </w:r>
          </w:p>
        </w:tc>
        <w:tc>
          <w:tcPr>
            <w:tcW w:w="1332" w:type="dxa"/>
            <w:vAlign w:val="center"/>
          </w:tcPr>
          <w:p w14:paraId="6E769757">
            <w:pPr>
              <w:pStyle w:val="13"/>
            </w:pPr>
            <w:r>
              <w:t>维护社会稳定</w:t>
            </w:r>
          </w:p>
        </w:tc>
        <w:tc>
          <w:tcPr>
            <w:tcW w:w="2891" w:type="dxa"/>
            <w:vAlign w:val="center"/>
          </w:tcPr>
          <w:p w14:paraId="08FEFE3B">
            <w:pPr>
              <w:pStyle w:val="13"/>
            </w:pPr>
            <w:r>
              <w:t>是否可以维护社会稳定</w:t>
            </w:r>
          </w:p>
        </w:tc>
        <w:tc>
          <w:tcPr>
            <w:tcW w:w="1276" w:type="dxa"/>
            <w:vAlign w:val="center"/>
          </w:tcPr>
          <w:p w14:paraId="1571DE9A">
            <w:pPr>
              <w:pStyle w:val="13"/>
            </w:pPr>
            <w:r>
              <w:t>维护</w:t>
            </w:r>
          </w:p>
        </w:tc>
        <w:tc>
          <w:tcPr>
            <w:tcW w:w="1843" w:type="dxa"/>
            <w:vAlign w:val="center"/>
          </w:tcPr>
          <w:p w14:paraId="22927927">
            <w:pPr>
              <w:pStyle w:val="13"/>
            </w:pPr>
            <w:r>
              <w:t>2025年初工作计划</w:t>
            </w:r>
          </w:p>
        </w:tc>
      </w:tr>
      <w:tr w14:paraId="72A884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4583C3">
            <w:pPr>
              <w:pStyle w:val="15"/>
            </w:pPr>
            <w:r>
              <w:t>满意度指标</w:t>
            </w:r>
          </w:p>
        </w:tc>
        <w:tc>
          <w:tcPr>
            <w:tcW w:w="1276" w:type="dxa"/>
            <w:vAlign w:val="center"/>
          </w:tcPr>
          <w:p w14:paraId="0F7CD3BC">
            <w:pPr>
              <w:pStyle w:val="13"/>
            </w:pPr>
            <w:r>
              <w:t>服务对象满意度指标</w:t>
            </w:r>
          </w:p>
        </w:tc>
        <w:tc>
          <w:tcPr>
            <w:tcW w:w="1332" w:type="dxa"/>
            <w:vAlign w:val="center"/>
          </w:tcPr>
          <w:p w14:paraId="6951D4F2">
            <w:pPr>
              <w:pStyle w:val="13"/>
            </w:pPr>
            <w:r>
              <w:t>学生满意度</w:t>
            </w:r>
          </w:p>
        </w:tc>
        <w:tc>
          <w:tcPr>
            <w:tcW w:w="2891" w:type="dxa"/>
            <w:vAlign w:val="center"/>
          </w:tcPr>
          <w:p w14:paraId="1AE6CE45">
            <w:pPr>
              <w:pStyle w:val="13"/>
            </w:pPr>
            <w:r>
              <w:t>学生满意度</w:t>
            </w:r>
          </w:p>
        </w:tc>
        <w:tc>
          <w:tcPr>
            <w:tcW w:w="1276" w:type="dxa"/>
            <w:vAlign w:val="center"/>
          </w:tcPr>
          <w:p w14:paraId="50E7355D">
            <w:pPr>
              <w:pStyle w:val="13"/>
            </w:pPr>
            <w:r>
              <w:t>&lt;95%</w:t>
            </w:r>
          </w:p>
        </w:tc>
        <w:tc>
          <w:tcPr>
            <w:tcW w:w="1843" w:type="dxa"/>
            <w:vAlign w:val="center"/>
          </w:tcPr>
          <w:p w14:paraId="4E8F7B56">
            <w:pPr>
              <w:pStyle w:val="13"/>
            </w:pPr>
            <w:r>
              <w:t>2025年初工作计划</w:t>
            </w:r>
          </w:p>
        </w:tc>
      </w:tr>
    </w:tbl>
    <w:p w14:paraId="4F146036">
      <w:pPr>
        <w:sectPr>
          <w:pgSz w:w="11900" w:h="16840"/>
          <w:pgMar w:top="1984" w:right="1304" w:bottom="1134" w:left="1304" w:header="720" w:footer="720" w:gutter="0"/>
          <w:cols w:space="720" w:num="1"/>
        </w:sectPr>
      </w:pPr>
    </w:p>
    <w:p w14:paraId="008EF2D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4342067">
      <w:pPr>
        <w:spacing w:before="0" w:after="0"/>
        <w:ind w:firstLine="560"/>
        <w:jc w:val="left"/>
        <w:outlineLvl w:val="3"/>
      </w:pPr>
      <w:bookmarkStart w:id="470" w:name="_Toc_4_4_0000000471"/>
      <w:r>
        <w:rPr>
          <w:rFonts w:ascii="方正仿宋_GBK" w:hAnsi="方正仿宋_GBK" w:eastAsia="方正仿宋_GBK" w:cs="方正仿宋_GBK"/>
          <w:color w:val="000000"/>
          <w:sz w:val="28"/>
        </w:rPr>
        <w:t>468.冀财教【2024】142号 河北省财政厅关于提前下达2025年省级学前教育发展资金通知绩效目标表</w:t>
      </w:r>
      <w:bookmarkEnd w:id="4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B63F2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EB366A">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5D61B254">
            <w:pPr>
              <w:pStyle w:val="11"/>
            </w:pPr>
            <w:r>
              <w:t>单位：万元</w:t>
            </w:r>
          </w:p>
        </w:tc>
      </w:tr>
      <w:tr w14:paraId="185264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6943AD">
            <w:pPr>
              <w:pStyle w:val="14"/>
            </w:pPr>
            <w:r>
              <w:t>项目编码</w:t>
            </w:r>
          </w:p>
        </w:tc>
        <w:tc>
          <w:tcPr>
            <w:tcW w:w="2608" w:type="dxa"/>
            <w:gridSpan w:val="2"/>
            <w:vAlign w:val="center"/>
          </w:tcPr>
          <w:p w14:paraId="4D72F179">
            <w:pPr>
              <w:pStyle w:val="13"/>
            </w:pPr>
            <w:r>
              <w:t>13073025P000573100039</w:t>
            </w:r>
          </w:p>
        </w:tc>
        <w:tc>
          <w:tcPr>
            <w:tcW w:w="1587" w:type="dxa"/>
            <w:vAlign w:val="center"/>
          </w:tcPr>
          <w:p w14:paraId="399792BB">
            <w:pPr>
              <w:pStyle w:val="14"/>
            </w:pPr>
            <w:r>
              <w:t>项目名称</w:t>
            </w:r>
          </w:p>
        </w:tc>
        <w:tc>
          <w:tcPr>
            <w:tcW w:w="4423" w:type="dxa"/>
            <w:gridSpan w:val="3"/>
            <w:vAlign w:val="center"/>
          </w:tcPr>
          <w:p w14:paraId="4A2E4082">
            <w:pPr>
              <w:pStyle w:val="13"/>
            </w:pPr>
            <w:r>
              <w:t>冀财教【2024】142号 河北省财政厅关于提前下达2025年省级学前教育发展资金通知</w:t>
            </w:r>
          </w:p>
        </w:tc>
      </w:tr>
      <w:tr w14:paraId="2F8ED5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979863">
            <w:pPr>
              <w:pStyle w:val="14"/>
            </w:pPr>
            <w:r>
              <w:t>预算规模及资金用途</w:t>
            </w:r>
          </w:p>
        </w:tc>
        <w:tc>
          <w:tcPr>
            <w:tcW w:w="1276" w:type="dxa"/>
            <w:vAlign w:val="center"/>
          </w:tcPr>
          <w:p w14:paraId="7C7FAA9A">
            <w:pPr>
              <w:pStyle w:val="14"/>
            </w:pPr>
            <w:r>
              <w:t>预算数</w:t>
            </w:r>
          </w:p>
        </w:tc>
        <w:tc>
          <w:tcPr>
            <w:tcW w:w="1332" w:type="dxa"/>
            <w:vAlign w:val="center"/>
          </w:tcPr>
          <w:p w14:paraId="2FF7681B">
            <w:pPr>
              <w:pStyle w:val="13"/>
            </w:pPr>
            <w:r>
              <w:t>2.27</w:t>
            </w:r>
          </w:p>
        </w:tc>
        <w:tc>
          <w:tcPr>
            <w:tcW w:w="1587" w:type="dxa"/>
            <w:vAlign w:val="center"/>
          </w:tcPr>
          <w:p w14:paraId="22E0F29F">
            <w:pPr>
              <w:pStyle w:val="14"/>
            </w:pPr>
            <w:r>
              <w:t>其中：财政    资金</w:t>
            </w:r>
          </w:p>
        </w:tc>
        <w:tc>
          <w:tcPr>
            <w:tcW w:w="1304" w:type="dxa"/>
            <w:vAlign w:val="center"/>
          </w:tcPr>
          <w:p w14:paraId="5461C5A2">
            <w:pPr>
              <w:pStyle w:val="13"/>
            </w:pPr>
            <w:r>
              <w:t>2.27</w:t>
            </w:r>
          </w:p>
        </w:tc>
        <w:tc>
          <w:tcPr>
            <w:tcW w:w="1276" w:type="dxa"/>
            <w:vAlign w:val="center"/>
          </w:tcPr>
          <w:p w14:paraId="0328E932">
            <w:pPr>
              <w:pStyle w:val="14"/>
            </w:pPr>
            <w:r>
              <w:t>其他资金</w:t>
            </w:r>
          </w:p>
        </w:tc>
        <w:tc>
          <w:tcPr>
            <w:tcW w:w="1843" w:type="dxa"/>
            <w:vAlign w:val="center"/>
          </w:tcPr>
          <w:p w14:paraId="4318B33F">
            <w:pPr>
              <w:pStyle w:val="13"/>
            </w:pPr>
            <w:r>
              <w:t xml:space="preserve"> </w:t>
            </w:r>
          </w:p>
        </w:tc>
      </w:tr>
      <w:tr w14:paraId="374C8C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6A8A3E"/>
        </w:tc>
        <w:tc>
          <w:tcPr>
            <w:tcW w:w="8618" w:type="dxa"/>
            <w:gridSpan w:val="6"/>
            <w:vAlign w:val="center"/>
          </w:tcPr>
          <w:p w14:paraId="01CA0D46">
            <w:pPr>
              <w:pStyle w:val="13"/>
            </w:pPr>
            <w:r>
              <w:t>用于幼儿园正常运转支出，保障教育教学顺利进行，提升教学质量。</w:t>
            </w:r>
          </w:p>
        </w:tc>
      </w:tr>
      <w:tr w14:paraId="3083E2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5D56E0">
            <w:pPr>
              <w:pStyle w:val="14"/>
            </w:pPr>
            <w:r>
              <w:t>资金支出计划（%）</w:t>
            </w:r>
          </w:p>
        </w:tc>
        <w:tc>
          <w:tcPr>
            <w:tcW w:w="2608" w:type="dxa"/>
            <w:gridSpan w:val="2"/>
            <w:vAlign w:val="center"/>
          </w:tcPr>
          <w:p w14:paraId="5C8D6CC9">
            <w:pPr>
              <w:pStyle w:val="14"/>
            </w:pPr>
            <w:r>
              <w:t>3月底</w:t>
            </w:r>
          </w:p>
        </w:tc>
        <w:tc>
          <w:tcPr>
            <w:tcW w:w="1587" w:type="dxa"/>
            <w:vAlign w:val="center"/>
          </w:tcPr>
          <w:p w14:paraId="2B31D7B9">
            <w:pPr>
              <w:pStyle w:val="14"/>
            </w:pPr>
            <w:r>
              <w:t>6月底</w:t>
            </w:r>
          </w:p>
        </w:tc>
        <w:tc>
          <w:tcPr>
            <w:tcW w:w="1304" w:type="dxa"/>
            <w:vAlign w:val="center"/>
          </w:tcPr>
          <w:p w14:paraId="37213DF5">
            <w:pPr>
              <w:pStyle w:val="14"/>
            </w:pPr>
            <w:r>
              <w:t>10月底</w:t>
            </w:r>
          </w:p>
        </w:tc>
        <w:tc>
          <w:tcPr>
            <w:tcW w:w="3119" w:type="dxa"/>
            <w:gridSpan w:val="2"/>
            <w:vAlign w:val="center"/>
          </w:tcPr>
          <w:p w14:paraId="583A6A7D">
            <w:pPr>
              <w:pStyle w:val="14"/>
            </w:pPr>
            <w:r>
              <w:t>12月底</w:t>
            </w:r>
          </w:p>
        </w:tc>
      </w:tr>
      <w:tr w14:paraId="617287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73EA1A"/>
        </w:tc>
        <w:tc>
          <w:tcPr>
            <w:tcW w:w="2608" w:type="dxa"/>
            <w:gridSpan w:val="2"/>
            <w:vAlign w:val="center"/>
          </w:tcPr>
          <w:p w14:paraId="0CFF82FF">
            <w:pPr>
              <w:pStyle w:val="15"/>
            </w:pPr>
            <w:r>
              <w:t>25%</w:t>
            </w:r>
          </w:p>
        </w:tc>
        <w:tc>
          <w:tcPr>
            <w:tcW w:w="1587" w:type="dxa"/>
            <w:vAlign w:val="center"/>
          </w:tcPr>
          <w:p w14:paraId="67E159C5">
            <w:pPr>
              <w:pStyle w:val="15"/>
            </w:pPr>
            <w:r>
              <w:t>50%</w:t>
            </w:r>
          </w:p>
        </w:tc>
        <w:tc>
          <w:tcPr>
            <w:tcW w:w="1304" w:type="dxa"/>
            <w:vAlign w:val="center"/>
          </w:tcPr>
          <w:p w14:paraId="5D951A36">
            <w:pPr>
              <w:pStyle w:val="15"/>
            </w:pPr>
            <w:r>
              <w:t>75%</w:t>
            </w:r>
          </w:p>
        </w:tc>
        <w:tc>
          <w:tcPr>
            <w:tcW w:w="3119" w:type="dxa"/>
            <w:gridSpan w:val="2"/>
            <w:vAlign w:val="center"/>
          </w:tcPr>
          <w:p w14:paraId="0C3925D3">
            <w:pPr>
              <w:pStyle w:val="15"/>
            </w:pPr>
            <w:r>
              <w:t>100%</w:t>
            </w:r>
          </w:p>
        </w:tc>
      </w:tr>
      <w:tr w14:paraId="1979BF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800644">
            <w:pPr>
              <w:pStyle w:val="14"/>
            </w:pPr>
            <w:r>
              <w:t>绩效目标</w:t>
            </w:r>
          </w:p>
        </w:tc>
        <w:tc>
          <w:tcPr>
            <w:tcW w:w="8618" w:type="dxa"/>
            <w:gridSpan w:val="6"/>
            <w:vAlign w:val="center"/>
          </w:tcPr>
          <w:p w14:paraId="250B9F75">
            <w:pPr>
              <w:pStyle w:val="13"/>
            </w:pPr>
            <w:r>
              <w:t>1.用于幼儿园正常运转支出，保障教育教学顺利进行，提升教学质量。</w:t>
            </w:r>
          </w:p>
        </w:tc>
      </w:tr>
    </w:tbl>
    <w:p w14:paraId="5C7CE62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33DC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4EBBE7">
            <w:pPr>
              <w:pStyle w:val="14"/>
            </w:pPr>
            <w:r>
              <w:t>一级指标</w:t>
            </w:r>
          </w:p>
        </w:tc>
        <w:tc>
          <w:tcPr>
            <w:tcW w:w="1276" w:type="dxa"/>
            <w:vAlign w:val="center"/>
          </w:tcPr>
          <w:p w14:paraId="3B4B409E">
            <w:pPr>
              <w:pStyle w:val="14"/>
            </w:pPr>
            <w:r>
              <w:t>二级指标</w:t>
            </w:r>
          </w:p>
        </w:tc>
        <w:tc>
          <w:tcPr>
            <w:tcW w:w="1332" w:type="dxa"/>
            <w:vAlign w:val="center"/>
          </w:tcPr>
          <w:p w14:paraId="1E124CED">
            <w:pPr>
              <w:pStyle w:val="14"/>
            </w:pPr>
            <w:r>
              <w:t>三级指标</w:t>
            </w:r>
          </w:p>
        </w:tc>
        <w:tc>
          <w:tcPr>
            <w:tcW w:w="2891" w:type="dxa"/>
            <w:vAlign w:val="center"/>
          </w:tcPr>
          <w:p w14:paraId="5440102C">
            <w:pPr>
              <w:pStyle w:val="14"/>
            </w:pPr>
            <w:r>
              <w:t>绩效指标描述</w:t>
            </w:r>
          </w:p>
        </w:tc>
        <w:tc>
          <w:tcPr>
            <w:tcW w:w="1276" w:type="dxa"/>
            <w:vAlign w:val="center"/>
          </w:tcPr>
          <w:p w14:paraId="7FF83BE9">
            <w:pPr>
              <w:pStyle w:val="14"/>
            </w:pPr>
            <w:r>
              <w:t>指标值</w:t>
            </w:r>
          </w:p>
        </w:tc>
        <w:tc>
          <w:tcPr>
            <w:tcW w:w="1843" w:type="dxa"/>
            <w:vAlign w:val="center"/>
          </w:tcPr>
          <w:p w14:paraId="5A4A8534">
            <w:pPr>
              <w:pStyle w:val="14"/>
            </w:pPr>
            <w:r>
              <w:t>指标值确定依据</w:t>
            </w:r>
          </w:p>
        </w:tc>
      </w:tr>
      <w:tr w14:paraId="431401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E7AF2F">
            <w:pPr>
              <w:pStyle w:val="15"/>
            </w:pPr>
            <w:r>
              <w:t>产出指标</w:t>
            </w:r>
          </w:p>
        </w:tc>
        <w:tc>
          <w:tcPr>
            <w:tcW w:w="1276" w:type="dxa"/>
            <w:vAlign w:val="center"/>
          </w:tcPr>
          <w:p w14:paraId="79A5CBF9">
            <w:pPr>
              <w:pStyle w:val="13"/>
            </w:pPr>
            <w:r>
              <w:t>数量指标</w:t>
            </w:r>
          </w:p>
        </w:tc>
        <w:tc>
          <w:tcPr>
            <w:tcW w:w="1332" w:type="dxa"/>
            <w:vAlign w:val="center"/>
          </w:tcPr>
          <w:p w14:paraId="3D284219">
            <w:pPr>
              <w:pStyle w:val="13"/>
            </w:pPr>
            <w:r>
              <w:t>资金支出覆盖率</w:t>
            </w:r>
          </w:p>
        </w:tc>
        <w:tc>
          <w:tcPr>
            <w:tcW w:w="2891" w:type="dxa"/>
            <w:vAlign w:val="center"/>
          </w:tcPr>
          <w:p w14:paraId="34D6BD26">
            <w:pPr>
              <w:pStyle w:val="13"/>
            </w:pPr>
            <w:r>
              <w:t>幼儿园日常办公支出是否能够覆盖整个幼儿园</w:t>
            </w:r>
          </w:p>
        </w:tc>
        <w:tc>
          <w:tcPr>
            <w:tcW w:w="1276" w:type="dxa"/>
            <w:vAlign w:val="center"/>
          </w:tcPr>
          <w:p w14:paraId="0C6FA7D9">
            <w:pPr>
              <w:pStyle w:val="13"/>
            </w:pPr>
            <w:r>
              <w:t>100%</w:t>
            </w:r>
          </w:p>
        </w:tc>
        <w:tc>
          <w:tcPr>
            <w:tcW w:w="1843" w:type="dxa"/>
            <w:vAlign w:val="center"/>
          </w:tcPr>
          <w:p w14:paraId="1B09471F">
            <w:pPr>
              <w:pStyle w:val="13"/>
            </w:pPr>
            <w:r>
              <w:t>2025年初工作计划</w:t>
            </w:r>
          </w:p>
        </w:tc>
      </w:tr>
      <w:tr w14:paraId="0B099C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D0FE5E"/>
        </w:tc>
        <w:tc>
          <w:tcPr>
            <w:tcW w:w="1276" w:type="dxa"/>
            <w:vAlign w:val="center"/>
          </w:tcPr>
          <w:p w14:paraId="63C9069C">
            <w:pPr>
              <w:pStyle w:val="13"/>
            </w:pPr>
            <w:r>
              <w:t>质量指标</w:t>
            </w:r>
          </w:p>
        </w:tc>
        <w:tc>
          <w:tcPr>
            <w:tcW w:w="1332" w:type="dxa"/>
            <w:vAlign w:val="center"/>
          </w:tcPr>
          <w:p w14:paraId="3D06FD8D">
            <w:pPr>
              <w:pStyle w:val="13"/>
            </w:pPr>
            <w:r>
              <w:t>正常运转率</w:t>
            </w:r>
          </w:p>
        </w:tc>
        <w:tc>
          <w:tcPr>
            <w:tcW w:w="2891" w:type="dxa"/>
            <w:vAlign w:val="center"/>
          </w:tcPr>
          <w:p w14:paraId="1A82BBA5">
            <w:pPr>
              <w:pStyle w:val="13"/>
            </w:pPr>
            <w:r>
              <w:t>保障幼儿园工作正常运转</w:t>
            </w:r>
          </w:p>
        </w:tc>
        <w:tc>
          <w:tcPr>
            <w:tcW w:w="1276" w:type="dxa"/>
            <w:vAlign w:val="center"/>
          </w:tcPr>
          <w:p w14:paraId="3CCF0399">
            <w:pPr>
              <w:pStyle w:val="13"/>
            </w:pPr>
            <w:r>
              <w:t>100%</w:t>
            </w:r>
          </w:p>
        </w:tc>
        <w:tc>
          <w:tcPr>
            <w:tcW w:w="1843" w:type="dxa"/>
            <w:vAlign w:val="center"/>
          </w:tcPr>
          <w:p w14:paraId="24140B66">
            <w:pPr>
              <w:pStyle w:val="13"/>
            </w:pPr>
            <w:r>
              <w:t>2025年初工作计划</w:t>
            </w:r>
          </w:p>
        </w:tc>
      </w:tr>
      <w:tr w14:paraId="26D189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7C1CF9"/>
        </w:tc>
        <w:tc>
          <w:tcPr>
            <w:tcW w:w="1276" w:type="dxa"/>
            <w:vAlign w:val="center"/>
          </w:tcPr>
          <w:p w14:paraId="1BDDB317">
            <w:pPr>
              <w:pStyle w:val="13"/>
            </w:pPr>
            <w:r>
              <w:t>时效指标</w:t>
            </w:r>
          </w:p>
        </w:tc>
        <w:tc>
          <w:tcPr>
            <w:tcW w:w="1332" w:type="dxa"/>
            <w:vAlign w:val="center"/>
          </w:tcPr>
          <w:p w14:paraId="150F9E4E">
            <w:pPr>
              <w:pStyle w:val="13"/>
            </w:pPr>
            <w:r>
              <w:t>工作开展及时率</w:t>
            </w:r>
          </w:p>
        </w:tc>
        <w:tc>
          <w:tcPr>
            <w:tcW w:w="2891" w:type="dxa"/>
            <w:vAlign w:val="center"/>
          </w:tcPr>
          <w:p w14:paraId="4F1A5048">
            <w:pPr>
              <w:pStyle w:val="13"/>
            </w:pPr>
            <w:r>
              <w:t>是否及时开展工作</w:t>
            </w:r>
          </w:p>
        </w:tc>
        <w:tc>
          <w:tcPr>
            <w:tcW w:w="1276" w:type="dxa"/>
            <w:vAlign w:val="center"/>
          </w:tcPr>
          <w:p w14:paraId="49D28CF7">
            <w:pPr>
              <w:pStyle w:val="13"/>
            </w:pPr>
            <w:r>
              <w:t>100%</w:t>
            </w:r>
          </w:p>
        </w:tc>
        <w:tc>
          <w:tcPr>
            <w:tcW w:w="1843" w:type="dxa"/>
            <w:vAlign w:val="center"/>
          </w:tcPr>
          <w:p w14:paraId="073AF5C8">
            <w:pPr>
              <w:pStyle w:val="13"/>
            </w:pPr>
            <w:r>
              <w:t>2025年初工作计划</w:t>
            </w:r>
          </w:p>
        </w:tc>
      </w:tr>
      <w:tr w14:paraId="7EE400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46DF7A"/>
        </w:tc>
        <w:tc>
          <w:tcPr>
            <w:tcW w:w="1276" w:type="dxa"/>
            <w:vAlign w:val="center"/>
          </w:tcPr>
          <w:p w14:paraId="27CC03B3">
            <w:pPr>
              <w:pStyle w:val="13"/>
            </w:pPr>
            <w:r>
              <w:t>成本指标</w:t>
            </w:r>
          </w:p>
        </w:tc>
        <w:tc>
          <w:tcPr>
            <w:tcW w:w="1332" w:type="dxa"/>
            <w:vAlign w:val="center"/>
          </w:tcPr>
          <w:p w14:paraId="55E00461">
            <w:pPr>
              <w:pStyle w:val="13"/>
            </w:pPr>
            <w:r>
              <w:t>办公费支出金额</w:t>
            </w:r>
          </w:p>
        </w:tc>
        <w:tc>
          <w:tcPr>
            <w:tcW w:w="2891" w:type="dxa"/>
            <w:vAlign w:val="center"/>
          </w:tcPr>
          <w:p w14:paraId="7713A8DA">
            <w:pPr>
              <w:pStyle w:val="13"/>
            </w:pPr>
            <w:r>
              <w:t>实际支出金额</w:t>
            </w:r>
          </w:p>
        </w:tc>
        <w:tc>
          <w:tcPr>
            <w:tcW w:w="1276" w:type="dxa"/>
            <w:vAlign w:val="center"/>
          </w:tcPr>
          <w:p w14:paraId="109D3E56">
            <w:pPr>
              <w:pStyle w:val="13"/>
            </w:pPr>
            <w:r>
              <w:t>2.27万元</w:t>
            </w:r>
          </w:p>
        </w:tc>
        <w:tc>
          <w:tcPr>
            <w:tcW w:w="1843" w:type="dxa"/>
            <w:vAlign w:val="center"/>
          </w:tcPr>
          <w:p w14:paraId="6E7F27BC">
            <w:pPr>
              <w:pStyle w:val="13"/>
            </w:pPr>
            <w:r>
              <w:t>2025年县级预算编制通知</w:t>
            </w:r>
          </w:p>
        </w:tc>
      </w:tr>
      <w:tr w14:paraId="1CBDE0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C6770B">
            <w:pPr>
              <w:pStyle w:val="15"/>
            </w:pPr>
            <w:r>
              <w:t>效益指标</w:t>
            </w:r>
          </w:p>
        </w:tc>
        <w:tc>
          <w:tcPr>
            <w:tcW w:w="1276" w:type="dxa"/>
            <w:vAlign w:val="center"/>
          </w:tcPr>
          <w:p w14:paraId="0A186EA4">
            <w:pPr>
              <w:pStyle w:val="13"/>
            </w:pPr>
            <w:r>
              <w:t>社会效益指标</w:t>
            </w:r>
          </w:p>
        </w:tc>
        <w:tc>
          <w:tcPr>
            <w:tcW w:w="1332" w:type="dxa"/>
            <w:vAlign w:val="center"/>
          </w:tcPr>
          <w:p w14:paraId="183974BA">
            <w:pPr>
              <w:pStyle w:val="13"/>
            </w:pPr>
            <w:r>
              <w:t>项目可持续影响性</w:t>
            </w:r>
          </w:p>
        </w:tc>
        <w:tc>
          <w:tcPr>
            <w:tcW w:w="2891" w:type="dxa"/>
            <w:vAlign w:val="center"/>
          </w:tcPr>
          <w:p w14:paraId="0A262FED">
            <w:pPr>
              <w:pStyle w:val="13"/>
            </w:pPr>
            <w:r>
              <w:t>项目是否可持续影响学校正常运转</w:t>
            </w:r>
          </w:p>
        </w:tc>
        <w:tc>
          <w:tcPr>
            <w:tcW w:w="1276" w:type="dxa"/>
            <w:vAlign w:val="center"/>
          </w:tcPr>
          <w:p w14:paraId="720213E2">
            <w:pPr>
              <w:pStyle w:val="13"/>
            </w:pPr>
            <w:r>
              <w:t>可持续</w:t>
            </w:r>
          </w:p>
        </w:tc>
        <w:tc>
          <w:tcPr>
            <w:tcW w:w="1843" w:type="dxa"/>
            <w:vAlign w:val="center"/>
          </w:tcPr>
          <w:p w14:paraId="4567F22F">
            <w:pPr>
              <w:pStyle w:val="13"/>
            </w:pPr>
            <w:r>
              <w:t>2025年初工作计划</w:t>
            </w:r>
          </w:p>
        </w:tc>
      </w:tr>
      <w:tr w14:paraId="7A590A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5CC26"/>
        </w:tc>
        <w:tc>
          <w:tcPr>
            <w:tcW w:w="1276" w:type="dxa"/>
            <w:vAlign w:val="center"/>
          </w:tcPr>
          <w:p w14:paraId="3D129FCF">
            <w:pPr>
              <w:pStyle w:val="13"/>
            </w:pPr>
            <w:r>
              <w:t>可持续影响指标</w:t>
            </w:r>
          </w:p>
        </w:tc>
        <w:tc>
          <w:tcPr>
            <w:tcW w:w="1332" w:type="dxa"/>
            <w:vAlign w:val="center"/>
          </w:tcPr>
          <w:p w14:paraId="1CAA6A99">
            <w:pPr>
              <w:pStyle w:val="13"/>
            </w:pPr>
            <w:r>
              <w:t>提升教学质量</w:t>
            </w:r>
          </w:p>
        </w:tc>
        <w:tc>
          <w:tcPr>
            <w:tcW w:w="2891" w:type="dxa"/>
            <w:vAlign w:val="center"/>
          </w:tcPr>
          <w:p w14:paraId="3B41308C">
            <w:pPr>
              <w:pStyle w:val="13"/>
            </w:pPr>
            <w:r>
              <w:t>是否能够提升教学质量</w:t>
            </w:r>
          </w:p>
        </w:tc>
        <w:tc>
          <w:tcPr>
            <w:tcW w:w="1276" w:type="dxa"/>
            <w:vAlign w:val="center"/>
          </w:tcPr>
          <w:p w14:paraId="6B0388B0">
            <w:pPr>
              <w:pStyle w:val="13"/>
            </w:pPr>
            <w:r>
              <w:t>提升</w:t>
            </w:r>
          </w:p>
        </w:tc>
        <w:tc>
          <w:tcPr>
            <w:tcW w:w="1843" w:type="dxa"/>
            <w:vAlign w:val="center"/>
          </w:tcPr>
          <w:p w14:paraId="628A11DB">
            <w:pPr>
              <w:pStyle w:val="13"/>
            </w:pPr>
            <w:r>
              <w:t>2025年初工作计划</w:t>
            </w:r>
          </w:p>
        </w:tc>
      </w:tr>
      <w:tr w14:paraId="4468F0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94373E">
            <w:pPr>
              <w:pStyle w:val="15"/>
            </w:pPr>
            <w:r>
              <w:t>满意度指标</w:t>
            </w:r>
          </w:p>
        </w:tc>
        <w:tc>
          <w:tcPr>
            <w:tcW w:w="1276" w:type="dxa"/>
            <w:vAlign w:val="center"/>
          </w:tcPr>
          <w:p w14:paraId="6A649242">
            <w:pPr>
              <w:pStyle w:val="13"/>
            </w:pPr>
            <w:r>
              <w:t>服务对象满意度指标</w:t>
            </w:r>
          </w:p>
        </w:tc>
        <w:tc>
          <w:tcPr>
            <w:tcW w:w="1332" w:type="dxa"/>
            <w:vAlign w:val="center"/>
          </w:tcPr>
          <w:p w14:paraId="443F0AB8">
            <w:pPr>
              <w:pStyle w:val="13"/>
            </w:pPr>
            <w:r>
              <w:t>师生满意率</w:t>
            </w:r>
          </w:p>
        </w:tc>
        <w:tc>
          <w:tcPr>
            <w:tcW w:w="2891" w:type="dxa"/>
            <w:vAlign w:val="center"/>
          </w:tcPr>
          <w:p w14:paraId="1CDFE0D4">
            <w:pPr>
              <w:pStyle w:val="13"/>
            </w:pPr>
            <w:r>
              <w:t>师生对幼儿园教育教学等方面满意情况</w:t>
            </w:r>
          </w:p>
        </w:tc>
        <w:tc>
          <w:tcPr>
            <w:tcW w:w="1276" w:type="dxa"/>
            <w:vAlign w:val="center"/>
          </w:tcPr>
          <w:p w14:paraId="6C10DAC5">
            <w:pPr>
              <w:pStyle w:val="13"/>
            </w:pPr>
            <w:r>
              <w:t>≥95%</w:t>
            </w:r>
          </w:p>
        </w:tc>
        <w:tc>
          <w:tcPr>
            <w:tcW w:w="1843" w:type="dxa"/>
            <w:vAlign w:val="center"/>
          </w:tcPr>
          <w:p w14:paraId="35490FCE">
            <w:pPr>
              <w:pStyle w:val="13"/>
            </w:pPr>
            <w:r>
              <w:t>2025年初工作计划</w:t>
            </w:r>
          </w:p>
        </w:tc>
      </w:tr>
    </w:tbl>
    <w:p w14:paraId="345346ED">
      <w:pPr>
        <w:sectPr>
          <w:pgSz w:w="11900" w:h="16840"/>
          <w:pgMar w:top="1984" w:right="1304" w:bottom="1134" w:left="1304" w:header="720" w:footer="720" w:gutter="0"/>
          <w:cols w:space="720" w:num="1"/>
        </w:sectPr>
      </w:pPr>
    </w:p>
    <w:p w14:paraId="5539753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9521F9B">
      <w:pPr>
        <w:spacing w:before="0" w:after="0"/>
        <w:ind w:firstLine="560"/>
        <w:jc w:val="left"/>
        <w:outlineLvl w:val="3"/>
      </w:pPr>
      <w:bookmarkStart w:id="471" w:name="_Toc_4_4_0000000472"/>
      <w:r>
        <w:rPr>
          <w:rFonts w:ascii="方正仿宋_GBK" w:hAnsi="方正仿宋_GBK" w:eastAsia="方正仿宋_GBK" w:cs="方正仿宋_GBK"/>
          <w:color w:val="000000"/>
          <w:sz w:val="28"/>
        </w:rPr>
        <w:t>469.（公用）冀财教【2024】123号 河北省财政厅关于提前下达2025年城乡义务教育中央补助经费绩效目标表</w:t>
      </w:r>
      <w:bookmarkEnd w:id="4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6048D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93B4D0E">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518012B2">
            <w:pPr>
              <w:pStyle w:val="11"/>
            </w:pPr>
            <w:r>
              <w:t>单位：万元</w:t>
            </w:r>
          </w:p>
        </w:tc>
      </w:tr>
      <w:tr w14:paraId="1106ED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28C689">
            <w:pPr>
              <w:pStyle w:val="14"/>
            </w:pPr>
            <w:r>
              <w:t>项目编码</w:t>
            </w:r>
          </w:p>
        </w:tc>
        <w:tc>
          <w:tcPr>
            <w:tcW w:w="2608" w:type="dxa"/>
            <w:gridSpan w:val="2"/>
            <w:vAlign w:val="center"/>
          </w:tcPr>
          <w:p w14:paraId="20FF1B67">
            <w:pPr>
              <w:pStyle w:val="13"/>
            </w:pPr>
            <w:r>
              <w:t>13073025P00057910005J</w:t>
            </w:r>
          </w:p>
        </w:tc>
        <w:tc>
          <w:tcPr>
            <w:tcW w:w="1587" w:type="dxa"/>
            <w:vAlign w:val="center"/>
          </w:tcPr>
          <w:p w14:paraId="1E5CBA84">
            <w:pPr>
              <w:pStyle w:val="14"/>
            </w:pPr>
            <w:r>
              <w:t>项目名称</w:t>
            </w:r>
          </w:p>
        </w:tc>
        <w:tc>
          <w:tcPr>
            <w:tcW w:w="4423" w:type="dxa"/>
            <w:gridSpan w:val="3"/>
            <w:vAlign w:val="center"/>
          </w:tcPr>
          <w:p w14:paraId="34804400">
            <w:pPr>
              <w:pStyle w:val="13"/>
            </w:pPr>
            <w:r>
              <w:t>（公用）冀财教【2024】123号 河北省财政厅关于提前下达2025年城乡义务教育中央补助经费</w:t>
            </w:r>
          </w:p>
        </w:tc>
      </w:tr>
      <w:tr w14:paraId="2CF2AD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35461C">
            <w:pPr>
              <w:pStyle w:val="14"/>
            </w:pPr>
            <w:r>
              <w:t>预算规模及资金用途</w:t>
            </w:r>
          </w:p>
        </w:tc>
        <w:tc>
          <w:tcPr>
            <w:tcW w:w="1276" w:type="dxa"/>
            <w:vAlign w:val="center"/>
          </w:tcPr>
          <w:p w14:paraId="2D3795F2">
            <w:pPr>
              <w:pStyle w:val="14"/>
            </w:pPr>
            <w:r>
              <w:t>预算数</w:t>
            </w:r>
          </w:p>
        </w:tc>
        <w:tc>
          <w:tcPr>
            <w:tcW w:w="1332" w:type="dxa"/>
            <w:vAlign w:val="center"/>
          </w:tcPr>
          <w:p w14:paraId="01EF475B">
            <w:pPr>
              <w:pStyle w:val="13"/>
            </w:pPr>
            <w:r>
              <w:t>10.74</w:t>
            </w:r>
          </w:p>
        </w:tc>
        <w:tc>
          <w:tcPr>
            <w:tcW w:w="1587" w:type="dxa"/>
            <w:vAlign w:val="center"/>
          </w:tcPr>
          <w:p w14:paraId="32C2C424">
            <w:pPr>
              <w:pStyle w:val="14"/>
            </w:pPr>
            <w:r>
              <w:t>其中：财政    资金</w:t>
            </w:r>
          </w:p>
        </w:tc>
        <w:tc>
          <w:tcPr>
            <w:tcW w:w="1304" w:type="dxa"/>
            <w:vAlign w:val="center"/>
          </w:tcPr>
          <w:p w14:paraId="700A73B2">
            <w:pPr>
              <w:pStyle w:val="13"/>
            </w:pPr>
            <w:r>
              <w:t>10.74</w:t>
            </w:r>
          </w:p>
        </w:tc>
        <w:tc>
          <w:tcPr>
            <w:tcW w:w="1276" w:type="dxa"/>
            <w:vAlign w:val="center"/>
          </w:tcPr>
          <w:p w14:paraId="36AAEEA9">
            <w:pPr>
              <w:pStyle w:val="14"/>
            </w:pPr>
            <w:r>
              <w:t>其他资金</w:t>
            </w:r>
          </w:p>
        </w:tc>
        <w:tc>
          <w:tcPr>
            <w:tcW w:w="1843" w:type="dxa"/>
            <w:vAlign w:val="center"/>
          </w:tcPr>
          <w:p w14:paraId="4ED80B9D">
            <w:pPr>
              <w:pStyle w:val="13"/>
            </w:pPr>
            <w:r>
              <w:t xml:space="preserve"> </w:t>
            </w:r>
          </w:p>
        </w:tc>
      </w:tr>
      <w:tr w14:paraId="6BD5C5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F43CE8"/>
        </w:tc>
        <w:tc>
          <w:tcPr>
            <w:tcW w:w="8618" w:type="dxa"/>
            <w:gridSpan w:val="6"/>
            <w:vAlign w:val="center"/>
          </w:tcPr>
          <w:p w14:paraId="40F0787B">
            <w:pPr>
              <w:pStyle w:val="13"/>
            </w:pPr>
            <w:r>
              <w:t>"用于学校正常运转支出，保障教育教学顺利进行，提高教学质量，进而提升学生综合素质。</w:t>
            </w:r>
            <w:r>
              <w:tab/>
            </w:r>
            <w:r>
              <w:tab/>
            </w:r>
            <w:r>
              <w:tab/>
            </w:r>
            <w:r>
              <w:tab/>
            </w:r>
            <w:r>
              <w:tab/>
            </w:r>
            <w:r>
              <w:tab/>
            </w:r>
          </w:p>
          <w:p w14:paraId="7708579D">
            <w:pPr>
              <w:pStyle w:val="13"/>
            </w:pPr>
            <w:r>
              <w:tab/>
            </w:r>
            <w:r>
              <w:tab/>
            </w:r>
          </w:p>
          <w:p w14:paraId="23537AB6">
            <w:pPr>
              <w:pStyle w:val="13"/>
            </w:pPr>
          </w:p>
        </w:tc>
      </w:tr>
      <w:tr w14:paraId="72DC0A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679782">
            <w:pPr>
              <w:pStyle w:val="14"/>
            </w:pPr>
            <w:r>
              <w:t>资金支出计划（%）</w:t>
            </w:r>
          </w:p>
        </w:tc>
        <w:tc>
          <w:tcPr>
            <w:tcW w:w="2608" w:type="dxa"/>
            <w:gridSpan w:val="2"/>
            <w:vAlign w:val="center"/>
          </w:tcPr>
          <w:p w14:paraId="40EDF942">
            <w:pPr>
              <w:pStyle w:val="14"/>
            </w:pPr>
            <w:r>
              <w:t>3月底</w:t>
            </w:r>
          </w:p>
        </w:tc>
        <w:tc>
          <w:tcPr>
            <w:tcW w:w="1587" w:type="dxa"/>
            <w:vAlign w:val="center"/>
          </w:tcPr>
          <w:p w14:paraId="28AD0D40">
            <w:pPr>
              <w:pStyle w:val="14"/>
            </w:pPr>
            <w:r>
              <w:t>6月底</w:t>
            </w:r>
          </w:p>
        </w:tc>
        <w:tc>
          <w:tcPr>
            <w:tcW w:w="1304" w:type="dxa"/>
            <w:vAlign w:val="center"/>
          </w:tcPr>
          <w:p w14:paraId="0BD4298C">
            <w:pPr>
              <w:pStyle w:val="14"/>
            </w:pPr>
            <w:r>
              <w:t>10月底</w:t>
            </w:r>
          </w:p>
        </w:tc>
        <w:tc>
          <w:tcPr>
            <w:tcW w:w="3119" w:type="dxa"/>
            <w:gridSpan w:val="2"/>
            <w:vAlign w:val="center"/>
          </w:tcPr>
          <w:p w14:paraId="6EC40E67">
            <w:pPr>
              <w:pStyle w:val="14"/>
            </w:pPr>
            <w:r>
              <w:t>12月底</w:t>
            </w:r>
          </w:p>
        </w:tc>
      </w:tr>
      <w:tr w14:paraId="01FB3D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5F60B8"/>
        </w:tc>
        <w:tc>
          <w:tcPr>
            <w:tcW w:w="2608" w:type="dxa"/>
            <w:gridSpan w:val="2"/>
            <w:vAlign w:val="center"/>
          </w:tcPr>
          <w:p w14:paraId="31BC9EB5">
            <w:pPr>
              <w:pStyle w:val="15"/>
            </w:pPr>
            <w:r>
              <w:t>25%</w:t>
            </w:r>
          </w:p>
        </w:tc>
        <w:tc>
          <w:tcPr>
            <w:tcW w:w="1587" w:type="dxa"/>
            <w:vAlign w:val="center"/>
          </w:tcPr>
          <w:p w14:paraId="6B5E5D17">
            <w:pPr>
              <w:pStyle w:val="15"/>
            </w:pPr>
            <w:r>
              <w:t>50%</w:t>
            </w:r>
          </w:p>
        </w:tc>
        <w:tc>
          <w:tcPr>
            <w:tcW w:w="1304" w:type="dxa"/>
            <w:vAlign w:val="center"/>
          </w:tcPr>
          <w:p w14:paraId="4AEEE2DF">
            <w:pPr>
              <w:pStyle w:val="15"/>
            </w:pPr>
            <w:r>
              <w:t>75%</w:t>
            </w:r>
          </w:p>
        </w:tc>
        <w:tc>
          <w:tcPr>
            <w:tcW w:w="3119" w:type="dxa"/>
            <w:gridSpan w:val="2"/>
            <w:vAlign w:val="center"/>
          </w:tcPr>
          <w:p w14:paraId="7514FA1B">
            <w:pPr>
              <w:pStyle w:val="15"/>
            </w:pPr>
            <w:r>
              <w:t>100%</w:t>
            </w:r>
          </w:p>
        </w:tc>
      </w:tr>
      <w:tr w14:paraId="40DED5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4B2D84">
            <w:pPr>
              <w:pStyle w:val="14"/>
            </w:pPr>
            <w:r>
              <w:t>绩效目标</w:t>
            </w:r>
          </w:p>
        </w:tc>
        <w:tc>
          <w:tcPr>
            <w:tcW w:w="8618" w:type="dxa"/>
            <w:gridSpan w:val="6"/>
            <w:vAlign w:val="center"/>
          </w:tcPr>
          <w:p w14:paraId="3800D386">
            <w:pPr>
              <w:pStyle w:val="13"/>
            </w:pPr>
            <w:r>
              <w:t>1.用于学校正常运转支出，保障教育教学顺利进行，提高教学质量，进而提升学生综合素质。</w:t>
            </w:r>
            <w:r>
              <w:tab/>
            </w:r>
            <w:r>
              <w:tab/>
            </w:r>
            <w:r>
              <w:tab/>
            </w:r>
            <w:r>
              <w:tab/>
            </w:r>
            <w:r>
              <w:tab/>
            </w:r>
            <w:r>
              <w:tab/>
            </w:r>
          </w:p>
          <w:p w14:paraId="230DC0E0">
            <w:pPr>
              <w:pStyle w:val="13"/>
            </w:pPr>
          </w:p>
        </w:tc>
      </w:tr>
    </w:tbl>
    <w:p w14:paraId="031543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7AFC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11CC02">
            <w:pPr>
              <w:pStyle w:val="14"/>
            </w:pPr>
            <w:r>
              <w:t>一级指标</w:t>
            </w:r>
          </w:p>
        </w:tc>
        <w:tc>
          <w:tcPr>
            <w:tcW w:w="1276" w:type="dxa"/>
            <w:vAlign w:val="center"/>
          </w:tcPr>
          <w:p w14:paraId="64A1F4D3">
            <w:pPr>
              <w:pStyle w:val="14"/>
            </w:pPr>
            <w:r>
              <w:t>二级指标</w:t>
            </w:r>
          </w:p>
        </w:tc>
        <w:tc>
          <w:tcPr>
            <w:tcW w:w="1332" w:type="dxa"/>
            <w:vAlign w:val="center"/>
          </w:tcPr>
          <w:p w14:paraId="1E197E5C">
            <w:pPr>
              <w:pStyle w:val="14"/>
            </w:pPr>
            <w:r>
              <w:t>三级指标</w:t>
            </w:r>
          </w:p>
        </w:tc>
        <w:tc>
          <w:tcPr>
            <w:tcW w:w="2891" w:type="dxa"/>
            <w:vAlign w:val="center"/>
          </w:tcPr>
          <w:p w14:paraId="06F949D5">
            <w:pPr>
              <w:pStyle w:val="14"/>
            </w:pPr>
            <w:r>
              <w:t>绩效指标描述</w:t>
            </w:r>
          </w:p>
        </w:tc>
        <w:tc>
          <w:tcPr>
            <w:tcW w:w="1276" w:type="dxa"/>
            <w:vAlign w:val="center"/>
          </w:tcPr>
          <w:p w14:paraId="53A1BA59">
            <w:pPr>
              <w:pStyle w:val="14"/>
            </w:pPr>
            <w:r>
              <w:t>指标值</w:t>
            </w:r>
          </w:p>
        </w:tc>
        <w:tc>
          <w:tcPr>
            <w:tcW w:w="1843" w:type="dxa"/>
            <w:vAlign w:val="center"/>
          </w:tcPr>
          <w:p w14:paraId="4EBA264D">
            <w:pPr>
              <w:pStyle w:val="14"/>
            </w:pPr>
            <w:r>
              <w:t>指标值确定依据</w:t>
            </w:r>
          </w:p>
        </w:tc>
      </w:tr>
      <w:tr w14:paraId="555E7B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700A85">
            <w:pPr>
              <w:pStyle w:val="15"/>
            </w:pPr>
            <w:r>
              <w:t>产出指标</w:t>
            </w:r>
          </w:p>
        </w:tc>
        <w:tc>
          <w:tcPr>
            <w:tcW w:w="1276" w:type="dxa"/>
            <w:vAlign w:val="center"/>
          </w:tcPr>
          <w:p w14:paraId="1394DAAB">
            <w:pPr>
              <w:pStyle w:val="13"/>
            </w:pPr>
            <w:r>
              <w:t>数量指标</w:t>
            </w:r>
          </w:p>
        </w:tc>
        <w:tc>
          <w:tcPr>
            <w:tcW w:w="1332" w:type="dxa"/>
            <w:vAlign w:val="center"/>
          </w:tcPr>
          <w:p w14:paraId="6E5CEDC6">
            <w:pPr>
              <w:pStyle w:val="13"/>
            </w:pPr>
            <w:r>
              <w:t>保障学校正常运转数量</w:t>
            </w:r>
          </w:p>
        </w:tc>
        <w:tc>
          <w:tcPr>
            <w:tcW w:w="2891" w:type="dxa"/>
            <w:vAlign w:val="center"/>
          </w:tcPr>
          <w:p w14:paraId="58B23833">
            <w:pPr>
              <w:pStyle w:val="13"/>
            </w:pPr>
            <w:r>
              <w:t>保障学校正常运转数量</w:t>
            </w:r>
          </w:p>
        </w:tc>
        <w:tc>
          <w:tcPr>
            <w:tcW w:w="1276" w:type="dxa"/>
            <w:vAlign w:val="center"/>
          </w:tcPr>
          <w:p w14:paraId="5C713AEF">
            <w:pPr>
              <w:pStyle w:val="13"/>
            </w:pPr>
            <w:r>
              <w:t>1所</w:t>
            </w:r>
          </w:p>
        </w:tc>
        <w:tc>
          <w:tcPr>
            <w:tcW w:w="1843" w:type="dxa"/>
            <w:vAlign w:val="center"/>
          </w:tcPr>
          <w:p w14:paraId="641CF294">
            <w:pPr>
              <w:pStyle w:val="13"/>
            </w:pPr>
            <w:r>
              <w:t>2025年初工作计划</w:t>
            </w:r>
          </w:p>
        </w:tc>
      </w:tr>
      <w:tr w14:paraId="330F56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718FEF"/>
        </w:tc>
        <w:tc>
          <w:tcPr>
            <w:tcW w:w="1276" w:type="dxa"/>
            <w:vAlign w:val="center"/>
          </w:tcPr>
          <w:p w14:paraId="4C8D32EF">
            <w:pPr>
              <w:pStyle w:val="13"/>
            </w:pPr>
            <w:r>
              <w:t>质量指标</w:t>
            </w:r>
          </w:p>
        </w:tc>
        <w:tc>
          <w:tcPr>
            <w:tcW w:w="1332" w:type="dxa"/>
            <w:vAlign w:val="center"/>
          </w:tcPr>
          <w:p w14:paraId="4B35B6F7">
            <w:pPr>
              <w:pStyle w:val="13"/>
            </w:pPr>
            <w:r>
              <w:t>工作正常运转率</w:t>
            </w:r>
          </w:p>
        </w:tc>
        <w:tc>
          <w:tcPr>
            <w:tcW w:w="2891" w:type="dxa"/>
            <w:vAlign w:val="center"/>
          </w:tcPr>
          <w:p w14:paraId="7A3AB5B4">
            <w:pPr>
              <w:pStyle w:val="13"/>
            </w:pPr>
            <w:r>
              <w:t>工作正常运转率</w:t>
            </w:r>
          </w:p>
        </w:tc>
        <w:tc>
          <w:tcPr>
            <w:tcW w:w="1276" w:type="dxa"/>
            <w:vAlign w:val="center"/>
          </w:tcPr>
          <w:p w14:paraId="7B3223FE">
            <w:pPr>
              <w:pStyle w:val="13"/>
            </w:pPr>
            <w:r>
              <w:t>100%</w:t>
            </w:r>
          </w:p>
        </w:tc>
        <w:tc>
          <w:tcPr>
            <w:tcW w:w="1843" w:type="dxa"/>
            <w:vAlign w:val="center"/>
          </w:tcPr>
          <w:p w14:paraId="2BABF37A">
            <w:pPr>
              <w:pStyle w:val="13"/>
            </w:pPr>
            <w:r>
              <w:t>2025年初工作计划</w:t>
            </w:r>
          </w:p>
        </w:tc>
      </w:tr>
      <w:tr w14:paraId="7D5010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6CD24D"/>
        </w:tc>
        <w:tc>
          <w:tcPr>
            <w:tcW w:w="1276" w:type="dxa"/>
            <w:vAlign w:val="center"/>
          </w:tcPr>
          <w:p w14:paraId="2E1EF1C1">
            <w:pPr>
              <w:pStyle w:val="13"/>
            </w:pPr>
            <w:r>
              <w:t>时效指标</w:t>
            </w:r>
          </w:p>
        </w:tc>
        <w:tc>
          <w:tcPr>
            <w:tcW w:w="1332" w:type="dxa"/>
            <w:vAlign w:val="center"/>
          </w:tcPr>
          <w:p w14:paraId="669B028A">
            <w:pPr>
              <w:pStyle w:val="13"/>
            </w:pPr>
            <w:r>
              <w:t>按期完成率</w:t>
            </w:r>
          </w:p>
        </w:tc>
        <w:tc>
          <w:tcPr>
            <w:tcW w:w="2891" w:type="dxa"/>
            <w:vAlign w:val="center"/>
          </w:tcPr>
          <w:p w14:paraId="44FEDA36">
            <w:pPr>
              <w:pStyle w:val="13"/>
            </w:pPr>
            <w:r>
              <w:t>按时支付水电及办公费等支出</w:t>
            </w:r>
          </w:p>
        </w:tc>
        <w:tc>
          <w:tcPr>
            <w:tcW w:w="1276" w:type="dxa"/>
            <w:vAlign w:val="center"/>
          </w:tcPr>
          <w:p w14:paraId="588E763A">
            <w:pPr>
              <w:pStyle w:val="13"/>
            </w:pPr>
            <w:r>
              <w:t>100%</w:t>
            </w:r>
          </w:p>
        </w:tc>
        <w:tc>
          <w:tcPr>
            <w:tcW w:w="1843" w:type="dxa"/>
            <w:vAlign w:val="center"/>
          </w:tcPr>
          <w:p w14:paraId="0C67A23F">
            <w:pPr>
              <w:pStyle w:val="13"/>
            </w:pPr>
            <w:r>
              <w:t>2025年初工作计划</w:t>
            </w:r>
          </w:p>
        </w:tc>
      </w:tr>
      <w:tr w14:paraId="0030F2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65B2CE"/>
        </w:tc>
        <w:tc>
          <w:tcPr>
            <w:tcW w:w="1276" w:type="dxa"/>
            <w:vAlign w:val="center"/>
          </w:tcPr>
          <w:p w14:paraId="258E487A">
            <w:pPr>
              <w:pStyle w:val="13"/>
            </w:pPr>
            <w:r>
              <w:t>成本指标</w:t>
            </w:r>
          </w:p>
        </w:tc>
        <w:tc>
          <w:tcPr>
            <w:tcW w:w="1332" w:type="dxa"/>
            <w:vAlign w:val="center"/>
          </w:tcPr>
          <w:p w14:paraId="4C633D93">
            <w:pPr>
              <w:pStyle w:val="13"/>
            </w:pPr>
            <w:r>
              <w:t>项目预算金额</w:t>
            </w:r>
          </w:p>
        </w:tc>
        <w:tc>
          <w:tcPr>
            <w:tcW w:w="2891" w:type="dxa"/>
            <w:vAlign w:val="center"/>
          </w:tcPr>
          <w:p w14:paraId="52AA0540">
            <w:pPr>
              <w:pStyle w:val="13"/>
            </w:pPr>
            <w:r>
              <w:t>项目预算金额</w:t>
            </w:r>
          </w:p>
        </w:tc>
        <w:tc>
          <w:tcPr>
            <w:tcW w:w="1276" w:type="dxa"/>
            <w:vAlign w:val="center"/>
          </w:tcPr>
          <w:p w14:paraId="252B94B9">
            <w:pPr>
              <w:pStyle w:val="13"/>
            </w:pPr>
            <w:r>
              <w:t>10.74万元</w:t>
            </w:r>
          </w:p>
        </w:tc>
        <w:tc>
          <w:tcPr>
            <w:tcW w:w="1843" w:type="dxa"/>
            <w:vAlign w:val="center"/>
          </w:tcPr>
          <w:p w14:paraId="400EBC9D">
            <w:pPr>
              <w:pStyle w:val="13"/>
            </w:pPr>
            <w:r>
              <w:t>2025年县级预算编制的通知</w:t>
            </w:r>
          </w:p>
        </w:tc>
      </w:tr>
      <w:tr w14:paraId="1D780E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A80729">
            <w:pPr>
              <w:pStyle w:val="15"/>
            </w:pPr>
            <w:r>
              <w:t>效益指标</w:t>
            </w:r>
          </w:p>
        </w:tc>
        <w:tc>
          <w:tcPr>
            <w:tcW w:w="1276" w:type="dxa"/>
            <w:vAlign w:val="center"/>
          </w:tcPr>
          <w:p w14:paraId="6AC7A087">
            <w:pPr>
              <w:pStyle w:val="13"/>
            </w:pPr>
            <w:r>
              <w:t>社会效益指标</w:t>
            </w:r>
          </w:p>
        </w:tc>
        <w:tc>
          <w:tcPr>
            <w:tcW w:w="1332" w:type="dxa"/>
            <w:vAlign w:val="center"/>
          </w:tcPr>
          <w:p w14:paraId="36366A90">
            <w:pPr>
              <w:pStyle w:val="13"/>
            </w:pPr>
            <w:r>
              <w:t>教学质量</w:t>
            </w:r>
          </w:p>
        </w:tc>
        <w:tc>
          <w:tcPr>
            <w:tcW w:w="2891" w:type="dxa"/>
            <w:vAlign w:val="center"/>
          </w:tcPr>
          <w:p w14:paraId="1AB8A9AF">
            <w:pPr>
              <w:pStyle w:val="13"/>
            </w:pPr>
            <w:r>
              <w:t>教学质量是否提升</w:t>
            </w:r>
          </w:p>
        </w:tc>
        <w:tc>
          <w:tcPr>
            <w:tcW w:w="1276" w:type="dxa"/>
            <w:vAlign w:val="center"/>
          </w:tcPr>
          <w:p w14:paraId="7049635C">
            <w:pPr>
              <w:pStyle w:val="13"/>
            </w:pPr>
            <w:r>
              <w:t>提升</w:t>
            </w:r>
          </w:p>
        </w:tc>
        <w:tc>
          <w:tcPr>
            <w:tcW w:w="1843" w:type="dxa"/>
            <w:vAlign w:val="center"/>
          </w:tcPr>
          <w:p w14:paraId="604BF1AE">
            <w:pPr>
              <w:pStyle w:val="13"/>
            </w:pPr>
            <w:r>
              <w:t>2025年初工作计划</w:t>
            </w:r>
          </w:p>
        </w:tc>
      </w:tr>
      <w:tr w14:paraId="60D345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7F1D63"/>
        </w:tc>
        <w:tc>
          <w:tcPr>
            <w:tcW w:w="1276" w:type="dxa"/>
            <w:vAlign w:val="center"/>
          </w:tcPr>
          <w:p w14:paraId="20B1A923">
            <w:pPr>
              <w:pStyle w:val="13"/>
            </w:pPr>
            <w:r>
              <w:t>可持续影响指标</w:t>
            </w:r>
          </w:p>
        </w:tc>
        <w:tc>
          <w:tcPr>
            <w:tcW w:w="1332" w:type="dxa"/>
            <w:vAlign w:val="center"/>
          </w:tcPr>
          <w:p w14:paraId="24289EF8">
            <w:pPr>
              <w:pStyle w:val="13"/>
            </w:pPr>
            <w:r>
              <w:t>学生综合素质提高</w:t>
            </w:r>
          </w:p>
        </w:tc>
        <w:tc>
          <w:tcPr>
            <w:tcW w:w="2891" w:type="dxa"/>
            <w:vAlign w:val="center"/>
          </w:tcPr>
          <w:p w14:paraId="1A120A58">
            <w:pPr>
              <w:pStyle w:val="13"/>
            </w:pPr>
            <w:r>
              <w:t>能否提高综合素质</w:t>
            </w:r>
          </w:p>
        </w:tc>
        <w:tc>
          <w:tcPr>
            <w:tcW w:w="1276" w:type="dxa"/>
            <w:vAlign w:val="center"/>
          </w:tcPr>
          <w:p w14:paraId="66F529C3">
            <w:pPr>
              <w:pStyle w:val="13"/>
            </w:pPr>
            <w:r>
              <w:t>提升</w:t>
            </w:r>
          </w:p>
        </w:tc>
        <w:tc>
          <w:tcPr>
            <w:tcW w:w="1843" w:type="dxa"/>
            <w:vAlign w:val="center"/>
          </w:tcPr>
          <w:p w14:paraId="1C478917">
            <w:pPr>
              <w:pStyle w:val="13"/>
            </w:pPr>
            <w:r>
              <w:t>2025年初工作计划</w:t>
            </w:r>
          </w:p>
        </w:tc>
      </w:tr>
      <w:tr w14:paraId="3E42C0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F67EF0">
            <w:pPr>
              <w:pStyle w:val="15"/>
            </w:pPr>
            <w:r>
              <w:t>满意度指标</w:t>
            </w:r>
          </w:p>
        </w:tc>
        <w:tc>
          <w:tcPr>
            <w:tcW w:w="1276" w:type="dxa"/>
            <w:vAlign w:val="center"/>
          </w:tcPr>
          <w:p w14:paraId="6E9182F3">
            <w:pPr>
              <w:pStyle w:val="13"/>
            </w:pPr>
            <w:r>
              <w:t>服务对象满意度指标</w:t>
            </w:r>
          </w:p>
        </w:tc>
        <w:tc>
          <w:tcPr>
            <w:tcW w:w="1332" w:type="dxa"/>
            <w:vAlign w:val="center"/>
          </w:tcPr>
          <w:p w14:paraId="20533440">
            <w:pPr>
              <w:pStyle w:val="13"/>
            </w:pPr>
            <w:r>
              <w:t>师生满意率</w:t>
            </w:r>
          </w:p>
        </w:tc>
        <w:tc>
          <w:tcPr>
            <w:tcW w:w="2891" w:type="dxa"/>
            <w:vAlign w:val="center"/>
          </w:tcPr>
          <w:p w14:paraId="30BA66E8">
            <w:pPr>
              <w:pStyle w:val="13"/>
            </w:pPr>
            <w:r>
              <w:t>师生对我中心校教育教学等方面满意情况</w:t>
            </w:r>
          </w:p>
        </w:tc>
        <w:tc>
          <w:tcPr>
            <w:tcW w:w="1276" w:type="dxa"/>
            <w:vAlign w:val="center"/>
          </w:tcPr>
          <w:p w14:paraId="44A73DF0">
            <w:pPr>
              <w:pStyle w:val="13"/>
            </w:pPr>
            <w:r>
              <w:t>≥95%</w:t>
            </w:r>
          </w:p>
        </w:tc>
        <w:tc>
          <w:tcPr>
            <w:tcW w:w="1843" w:type="dxa"/>
            <w:vAlign w:val="center"/>
          </w:tcPr>
          <w:p w14:paraId="2A376397">
            <w:pPr>
              <w:pStyle w:val="13"/>
            </w:pPr>
            <w:r>
              <w:t>2025年初工作计划</w:t>
            </w:r>
          </w:p>
        </w:tc>
      </w:tr>
    </w:tbl>
    <w:p w14:paraId="399EAABF">
      <w:pPr>
        <w:sectPr>
          <w:pgSz w:w="11900" w:h="16840"/>
          <w:pgMar w:top="1984" w:right="1304" w:bottom="1134" w:left="1304" w:header="720" w:footer="720" w:gutter="0"/>
          <w:cols w:space="720" w:num="1"/>
        </w:sectPr>
      </w:pPr>
    </w:p>
    <w:p w14:paraId="7285091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E1D453">
      <w:pPr>
        <w:spacing w:before="0" w:after="0"/>
        <w:ind w:firstLine="560"/>
        <w:jc w:val="left"/>
        <w:outlineLvl w:val="3"/>
      </w:pPr>
      <w:bookmarkStart w:id="472" w:name="_Toc_4_4_0000000473"/>
      <w:r>
        <w:rPr>
          <w:rFonts w:ascii="方正仿宋_GBK" w:hAnsi="方正仿宋_GBK" w:eastAsia="方正仿宋_GBK" w:cs="方正仿宋_GBK"/>
          <w:color w:val="000000"/>
          <w:sz w:val="28"/>
        </w:rPr>
        <w:t>470.（三保）怀财字【2025】7号2025年县义务教育阶段家庭经济困难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5150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B09532">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3E936098">
            <w:pPr>
              <w:pStyle w:val="11"/>
            </w:pPr>
            <w:r>
              <w:t>单位：万元</w:t>
            </w:r>
          </w:p>
        </w:tc>
      </w:tr>
      <w:tr w14:paraId="329643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0A02EC">
            <w:pPr>
              <w:pStyle w:val="14"/>
            </w:pPr>
            <w:r>
              <w:t>项目编码</w:t>
            </w:r>
          </w:p>
        </w:tc>
        <w:tc>
          <w:tcPr>
            <w:tcW w:w="2608" w:type="dxa"/>
            <w:gridSpan w:val="2"/>
            <w:vAlign w:val="center"/>
          </w:tcPr>
          <w:p w14:paraId="5651029C">
            <w:pPr>
              <w:pStyle w:val="13"/>
            </w:pPr>
            <w:r>
              <w:t>13073025P00057710004K</w:t>
            </w:r>
          </w:p>
        </w:tc>
        <w:tc>
          <w:tcPr>
            <w:tcW w:w="1587" w:type="dxa"/>
            <w:vAlign w:val="center"/>
          </w:tcPr>
          <w:p w14:paraId="4210951D">
            <w:pPr>
              <w:pStyle w:val="14"/>
            </w:pPr>
            <w:r>
              <w:t>项目名称</w:t>
            </w:r>
          </w:p>
        </w:tc>
        <w:tc>
          <w:tcPr>
            <w:tcW w:w="4423" w:type="dxa"/>
            <w:gridSpan w:val="3"/>
            <w:vAlign w:val="center"/>
          </w:tcPr>
          <w:p w14:paraId="7435242D">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594FF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02BE6A">
            <w:pPr>
              <w:pStyle w:val="14"/>
            </w:pPr>
            <w:r>
              <w:t>预算规模及资金用途</w:t>
            </w:r>
          </w:p>
        </w:tc>
        <w:tc>
          <w:tcPr>
            <w:tcW w:w="1276" w:type="dxa"/>
            <w:vAlign w:val="center"/>
          </w:tcPr>
          <w:p w14:paraId="14D98B6D">
            <w:pPr>
              <w:pStyle w:val="14"/>
            </w:pPr>
            <w:r>
              <w:t>预算数</w:t>
            </w:r>
          </w:p>
        </w:tc>
        <w:tc>
          <w:tcPr>
            <w:tcW w:w="1332" w:type="dxa"/>
            <w:vAlign w:val="center"/>
          </w:tcPr>
          <w:p w14:paraId="0B8D5B59">
            <w:pPr>
              <w:pStyle w:val="13"/>
            </w:pPr>
            <w:r>
              <w:t>0.60</w:t>
            </w:r>
          </w:p>
        </w:tc>
        <w:tc>
          <w:tcPr>
            <w:tcW w:w="1587" w:type="dxa"/>
            <w:vAlign w:val="center"/>
          </w:tcPr>
          <w:p w14:paraId="7C384F1D">
            <w:pPr>
              <w:pStyle w:val="14"/>
            </w:pPr>
            <w:r>
              <w:t>其中：财政    资金</w:t>
            </w:r>
          </w:p>
        </w:tc>
        <w:tc>
          <w:tcPr>
            <w:tcW w:w="1304" w:type="dxa"/>
            <w:vAlign w:val="center"/>
          </w:tcPr>
          <w:p w14:paraId="193BD054">
            <w:pPr>
              <w:pStyle w:val="13"/>
            </w:pPr>
            <w:r>
              <w:t>0.60</w:t>
            </w:r>
          </w:p>
        </w:tc>
        <w:tc>
          <w:tcPr>
            <w:tcW w:w="1276" w:type="dxa"/>
            <w:vAlign w:val="center"/>
          </w:tcPr>
          <w:p w14:paraId="7F109873">
            <w:pPr>
              <w:pStyle w:val="14"/>
            </w:pPr>
            <w:r>
              <w:t>其他资金</w:t>
            </w:r>
          </w:p>
        </w:tc>
        <w:tc>
          <w:tcPr>
            <w:tcW w:w="1843" w:type="dxa"/>
            <w:vAlign w:val="center"/>
          </w:tcPr>
          <w:p w14:paraId="704BF258">
            <w:pPr>
              <w:pStyle w:val="13"/>
            </w:pPr>
            <w:r>
              <w:t xml:space="preserve"> </w:t>
            </w:r>
          </w:p>
        </w:tc>
      </w:tr>
      <w:tr w14:paraId="57C19A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890D71"/>
        </w:tc>
        <w:tc>
          <w:tcPr>
            <w:tcW w:w="8618" w:type="dxa"/>
            <w:gridSpan w:val="6"/>
            <w:vAlign w:val="center"/>
          </w:tcPr>
          <w:p w14:paraId="2F169DAA">
            <w:pPr>
              <w:pStyle w:val="13"/>
            </w:pPr>
            <w:r>
              <w:t>用于家庭经济困难学生补助，保障学生顺利接受教育</w:t>
            </w:r>
            <w:r>
              <w:tab/>
            </w:r>
            <w:r>
              <w:tab/>
            </w:r>
          </w:p>
        </w:tc>
      </w:tr>
      <w:tr w14:paraId="62AD15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D05E0B">
            <w:pPr>
              <w:pStyle w:val="14"/>
            </w:pPr>
            <w:r>
              <w:t>资金支出计划（%）</w:t>
            </w:r>
          </w:p>
        </w:tc>
        <w:tc>
          <w:tcPr>
            <w:tcW w:w="2608" w:type="dxa"/>
            <w:gridSpan w:val="2"/>
            <w:vAlign w:val="center"/>
          </w:tcPr>
          <w:p w14:paraId="65A8BF98">
            <w:pPr>
              <w:pStyle w:val="14"/>
            </w:pPr>
            <w:r>
              <w:t>3月底</w:t>
            </w:r>
          </w:p>
        </w:tc>
        <w:tc>
          <w:tcPr>
            <w:tcW w:w="1587" w:type="dxa"/>
            <w:vAlign w:val="center"/>
          </w:tcPr>
          <w:p w14:paraId="3088C8FF">
            <w:pPr>
              <w:pStyle w:val="14"/>
            </w:pPr>
            <w:r>
              <w:t>6月底</w:t>
            </w:r>
          </w:p>
        </w:tc>
        <w:tc>
          <w:tcPr>
            <w:tcW w:w="1304" w:type="dxa"/>
            <w:vAlign w:val="center"/>
          </w:tcPr>
          <w:p w14:paraId="4C7A9B24">
            <w:pPr>
              <w:pStyle w:val="14"/>
            </w:pPr>
            <w:r>
              <w:t>10月底</w:t>
            </w:r>
          </w:p>
        </w:tc>
        <w:tc>
          <w:tcPr>
            <w:tcW w:w="3119" w:type="dxa"/>
            <w:gridSpan w:val="2"/>
            <w:vAlign w:val="center"/>
          </w:tcPr>
          <w:p w14:paraId="0D1355DA">
            <w:pPr>
              <w:pStyle w:val="14"/>
            </w:pPr>
            <w:r>
              <w:t>12月底</w:t>
            </w:r>
          </w:p>
        </w:tc>
      </w:tr>
      <w:tr w14:paraId="2C1042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E52FFE"/>
        </w:tc>
        <w:tc>
          <w:tcPr>
            <w:tcW w:w="2608" w:type="dxa"/>
            <w:gridSpan w:val="2"/>
            <w:vAlign w:val="center"/>
          </w:tcPr>
          <w:p w14:paraId="41934E0C">
            <w:pPr>
              <w:pStyle w:val="15"/>
            </w:pPr>
            <w:r>
              <w:t>25%</w:t>
            </w:r>
          </w:p>
        </w:tc>
        <w:tc>
          <w:tcPr>
            <w:tcW w:w="1587" w:type="dxa"/>
            <w:vAlign w:val="center"/>
          </w:tcPr>
          <w:p w14:paraId="787A7266">
            <w:pPr>
              <w:pStyle w:val="15"/>
            </w:pPr>
            <w:r>
              <w:t>50%</w:t>
            </w:r>
          </w:p>
        </w:tc>
        <w:tc>
          <w:tcPr>
            <w:tcW w:w="1304" w:type="dxa"/>
            <w:vAlign w:val="center"/>
          </w:tcPr>
          <w:p w14:paraId="001930CC">
            <w:pPr>
              <w:pStyle w:val="15"/>
            </w:pPr>
            <w:r>
              <w:t>75%</w:t>
            </w:r>
          </w:p>
        </w:tc>
        <w:tc>
          <w:tcPr>
            <w:tcW w:w="3119" w:type="dxa"/>
            <w:gridSpan w:val="2"/>
            <w:vAlign w:val="center"/>
          </w:tcPr>
          <w:p w14:paraId="6990F233">
            <w:pPr>
              <w:pStyle w:val="15"/>
            </w:pPr>
            <w:r>
              <w:t>100%</w:t>
            </w:r>
          </w:p>
        </w:tc>
      </w:tr>
      <w:tr w14:paraId="05B4E5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2B5925">
            <w:pPr>
              <w:pStyle w:val="14"/>
            </w:pPr>
            <w:r>
              <w:t>绩效目标</w:t>
            </w:r>
          </w:p>
        </w:tc>
        <w:tc>
          <w:tcPr>
            <w:tcW w:w="8618" w:type="dxa"/>
            <w:gridSpan w:val="6"/>
            <w:vAlign w:val="center"/>
          </w:tcPr>
          <w:p w14:paraId="37934D6D">
            <w:pPr>
              <w:pStyle w:val="13"/>
            </w:pPr>
            <w:r>
              <w:t>1.用于家庭经济困难学生补助，保障学生顺利接受教育</w:t>
            </w:r>
            <w:r>
              <w:tab/>
            </w:r>
            <w:r>
              <w:tab/>
            </w:r>
            <w:r>
              <w:tab/>
            </w:r>
            <w:r>
              <w:tab/>
            </w:r>
            <w:r>
              <w:tab/>
            </w:r>
            <w:r>
              <w:tab/>
            </w:r>
          </w:p>
          <w:p w14:paraId="357932E5">
            <w:pPr>
              <w:pStyle w:val="13"/>
            </w:pPr>
          </w:p>
        </w:tc>
      </w:tr>
    </w:tbl>
    <w:p w14:paraId="00E580C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BC60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324CB3">
            <w:pPr>
              <w:pStyle w:val="14"/>
            </w:pPr>
            <w:r>
              <w:t>一级指标</w:t>
            </w:r>
          </w:p>
        </w:tc>
        <w:tc>
          <w:tcPr>
            <w:tcW w:w="1276" w:type="dxa"/>
            <w:vAlign w:val="center"/>
          </w:tcPr>
          <w:p w14:paraId="586BD7A7">
            <w:pPr>
              <w:pStyle w:val="14"/>
            </w:pPr>
            <w:r>
              <w:t>二级指标</w:t>
            </w:r>
          </w:p>
        </w:tc>
        <w:tc>
          <w:tcPr>
            <w:tcW w:w="1332" w:type="dxa"/>
            <w:vAlign w:val="center"/>
          </w:tcPr>
          <w:p w14:paraId="47FE8ACC">
            <w:pPr>
              <w:pStyle w:val="14"/>
            </w:pPr>
            <w:r>
              <w:t>三级指标</w:t>
            </w:r>
          </w:p>
        </w:tc>
        <w:tc>
          <w:tcPr>
            <w:tcW w:w="2891" w:type="dxa"/>
            <w:vAlign w:val="center"/>
          </w:tcPr>
          <w:p w14:paraId="1E88FB2C">
            <w:pPr>
              <w:pStyle w:val="14"/>
            </w:pPr>
            <w:r>
              <w:t>绩效指标描述</w:t>
            </w:r>
          </w:p>
        </w:tc>
        <w:tc>
          <w:tcPr>
            <w:tcW w:w="1276" w:type="dxa"/>
            <w:vAlign w:val="center"/>
          </w:tcPr>
          <w:p w14:paraId="3FDC4505">
            <w:pPr>
              <w:pStyle w:val="14"/>
            </w:pPr>
            <w:r>
              <w:t>指标值</w:t>
            </w:r>
          </w:p>
        </w:tc>
        <w:tc>
          <w:tcPr>
            <w:tcW w:w="1843" w:type="dxa"/>
            <w:vAlign w:val="center"/>
          </w:tcPr>
          <w:p w14:paraId="18B641A1">
            <w:pPr>
              <w:pStyle w:val="14"/>
            </w:pPr>
            <w:r>
              <w:t>指标值确定依据</w:t>
            </w:r>
          </w:p>
        </w:tc>
      </w:tr>
      <w:tr w14:paraId="7F598F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FE5B6B">
            <w:pPr>
              <w:pStyle w:val="15"/>
            </w:pPr>
            <w:r>
              <w:t>产出指标</w:t>
            </w:r>
          </w:p>
        </w:tc>
        <w:tc>
          <w:tcPr>
            <w:tcW w:w="1276" w:type="dxa"/>
            <w:vAlign w:val="center"/>
          </w:tcPr>
          <w:p w14:paraId="2046FD8C">
            <w:pPr>
              <w:pStyle w:val="13"/>
            </w:pPr>
            <w:r>
              <w:t>数量指标</w:t>
            </w:r>
          </w:p>
        </w:tc>
        <w:tc>
          <w:tcPr>
            <w:tcW w:w="1332" w:type="dxa"/>
            <w:vAlign w:val="center"/>
          </w:tcPr>
          <w:p w14:paraId="5DED67B0">
            <w:pPr>
              <w:pStyle w:val="13"/>
            </w:pPr>
            <w:r>
              <w:t>发放人数覆盖率</w:t>
            </w:r>
          </w:p>
        </w:tc>
        <w:tc>
          <w:tcPr>
            <w:tcW w:w="2891" w:type="dxa"/>
            <w:vAlign w:val="center"/>
          </w:tcPr>
          <w:p w14:paraId="6B694FB1">
            <w:pPr>
              <w:pStyle w:val="13"/>
            </w:pPr>
            <w:r>
              <w:t>资助贫困生覆盖率</w:t>
            </w:r>
          </w:p>
        </w:tc>
        <w:tc>
          <w:tcPr>
            <w:tcW w:w="1276" w:type="dxa"/>
            <w:vAlign w:val="center"/>
          </w:tcPr>
          <w:p w14:paraId="0F2B9F4B">
            <w:pPr>
              <w:pStyle w:val="13"/>
            </w:pPr>
            <w:r>
              <w:t>100%</w:t>
            </w:r>
          </w:p>
        </w:tc>
        <w:tc>
          <w:tcPr>
            <w:tcW w:w="1843" w:type="dxa"/>
            <w:vAlign w:val="center"/>
          </w:tcPr>
          <w:p w14:paraId="6441D148">
            <w:pPr>
              <w:pStyle w:val="13"/>
            </w:pPr>
            <w:r>
              <w:t>2025年初工作计划</w:t>
            </w:r>
          </w:p>
        </w:tc>
      </w:tr>
      <w:tr w14:paraId="279CB2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AF4E6F"/>
        </w:tc>
        <w:tc>
          <w:tcPr>
            <w:tcW w:w="1276" w:type="dxa"/>
            <w:vAlign w:val="center"/>
          </w:tcPr>
          <w:p w14:paraId="5DA30DA8">
            <w:pPr>
              <w:pStyle w:val="13"/>
            </w:pPr>
            <w:r>
              <w:t>质量指标</w:t>
            </w:r>
          </w:p>
        </w:tc>
        <w:tc>
          <w:tcPr>
            <w:tcW w:w="1332" w:type="dxa"/>
            <w:vAlign w:val="center"/>
          </w:tcPr>
          <w:p w14:paraId="51A0FD6A">
            <w:pPr>
              <w:pStyle w:val="13"/>
            </w:pPr>
            <w:r>
              <w:t>补助发放完成率</w:t>
            </w:r>
          </w:p>
        </w:tc>
        <w:tc>
          <w:tcPr>
            <w:tcW w:w="2891" w:type="dxa"/>
            <w:vAlign w:val="center"/>
          </w:tcPr>
          <w:p w14:paraId="43CDA0E9">
            <w:pPr>
              <w:pStyle w:val="13"/>
            </w:pPr>
            <w:r>
              <w:t>实际发生金额占应发放金额比例</w:t>
            </w:r>
          </w:p>
        </w:tc>
        <w:tc>
          <w:tcPr>
            <w:tcW w:w="1276" w:type="dxa"/>
            <w:vAlign w:val="center"/>
          </w:tcPr>
          <w:p w14:paraId="296ECAC2">
            <w:pPr>
              <w:pStyle w:val="13"/>
            </w:pPr>
            <w:r>
              <w:t>100%</w:t>
            </w:r>
          </w:p>
        </w:tc>
        <w:tc>
          <w:tcPr>
            <w:tcW w:w="1843" w:type="dxa"/>
            <w:vAlign w:val="center"/>
          </w:tcPr>
          <w:p w14:paraId="535DB844">
            <w:pPr>
              <w:pStyle w:val="13"/>
            </w:pPr>
            <w:r>
              <w:t>2025年初工作计划</w:t>
            </w:r>
          </w:p>
        </w:tc>
      </w:tr>
      <w:tr w14:paraId="0AB4C3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944639"/>
        </w:tc>
        <w:tc>
          <w:tcPr>
            <w:tcW w:w="1276" w:type="dxa"/>
            <w:vAlign w:val="center"/>
          </w:tcPr>
          <w:p w14:paraId="232357C7">
            <w:pPr>
              <w:pStyle w:val="13"/>
            </w:pPr>
            <w:r>
              <w:t>时效指标</w:t>
            </w:r>
          </w:p>
        </w:tc>
        <w:tc>
          <w:tcPr>
            <w:tcW w:w="1332" w:type="dxa"/>
            <w:vAlign w:val="center"/>
          </w:tcPr>
          <w:p w14:paraId="196E8951">
            <w:pPr>
              <w:pStyle w:val="13"/>
            </w:pPr>
            <w:r>
              <w:t>及时发放率</w:t>
            </w:r>
          </w:p>
        </w:tc>
        <w:tc>
          <w:tcPr>
            <w:tcW w:w="2891" w:type="dxa"/>
            <w:vAlign w:val="center"/>
          </w:tcPr>
          <w:p w14:paraId="58C56A14">
            <w:pPr>
              <w:pStyle w:val="13"/>
            </w:pPr>
            <w:r>
              <w:t>资助贫困生的及时性</w:t>
            </w:r>
          </w:p>
        </w:tc>
        <w:tc>
          <w:tcPr>
            <w:tcW w:w="1276" w:type="dxa"/>
            <w:vAlign w:val="center"/>
          </w:tcPr>
          <w:p w14:paraId="085636E3">
            <w:pPr>
              <w:pStyle w:val="13"/>
            </w:pPr>
            <w:r>
              <w:t>100%</w:t>
            </w:r>
          </w:p>
        </w:tc>
        <w:tc>
          <w:tcPr>
            <w:tcW w:w="1843" w:type="dxa"/>
            <w:vAlign w:val="center"/>
          </w:tcPr>
          <w:p w14:paraId="59F15D71">
            <w:pPr>
              <w:pStyle w:val="13"/>
            </w:pPr>
            <w:r>
              <w:t>2025年初工作计划</w:t>
            </w:r>
          </w:p>
        </w:tc>
      </w:tr>
      <w:tr w14:paraId="46882E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837BA0"/>
        </w:tc>
        <w:tc>
          <w:tcPr>
            <w:tcW w:w="1276" w:type="dxa"/>
            <w:vAlign w:val="center"/>
          </w:tcPr>
          <w:p w14:paraId="7D9F9C9A">
            <w:pPr>
              <w:pStyle w:val="13"/>
            </w:pPr>
            <w:r>
              <w:t>成本指标</w:t>
            </w:r>
          </w:p>
        </w:tc>
        <w:tc>
          <w:tcPr>
            <w:tcW w:w="1332" w:type="dxa"/>
            <w:vAlign w:val="center"/>
          </w:tcPr>
          <w:p w14:paraId="0C8F5ABC">
            <w:pPr>
              <w:pStyle w:val="13"/>
            </w:pPr>
            <w:r>
              <w:t>贫困生补助标准</w:t>
            </w:r>
          </w:p>
        </w:tc>
        <w:tc>
          <w:tcPr>
            <w:tcW w:w="2891" w:type="dxa"/>
            <w:vAlign w:val="center"/>
          </w:tcPr>
          <w:p w14:paraId="10A1D35A">
            <w:pPr>
              <w:pStyle w:val="13"/>
            </w:pPr>
            <w:r>
              <w:t>按照标准补助家庭经济困难学生</w:t>
            </w:r>
          </w:p>
        </w:tc>
        <w:tc>
          <w:tcPr>
            <w:tcW w:w="1276" w:type="dxa"/>
            <w:vAlign w:val="center"/>
          </w:tcPr>
          <w:p w14:paraId="7F4CA8A8">
            <w:pPr>
              <w:pStyle w:val="13"/>
            </w:pPr>
            <w:r>
              <w:t>≤0.6万元</w:t>
            </w:r>
          </w:p>
        </w:tc>
        <w:tc>
          <w:tcPr>
            <w:tcW w:w="1843" w:type="dxa"/>
            <w:vAlign w:val="center"/>
          </w:tcPr>
          <w:p w14:paraId="60FA2E70">
            <w:pPr>
              <w:pStyle w:val="13"/>
            </w:pPr>
            <w:r>
              <w:t>2025年县级预算编制通知</w:t>
            </w:r>
          </w:p>
        </w:tc>
      </w:tr>
      <w:tr w14:paraId="2E53A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D9303A">
            <w:pPr>
              <w:pStyle w:val="15"/>
            </w:pPr>
            <w:r>
              <w:t>效益指标</w:t>
            </w:r>
          </w:p>
        </w:tc>
        <w:tc>
          <w:tcPr>
            <w:tcW w:w="1276" w:type="dxa"/>
            <w:vAlign w:val="center"/>
          </w:tcPr>
          <w:p w14:paraId="6BD00EB5">
            <w:pPr>
              <w:pStyle w:val="13"/>
            </w:pPr>
            <w:r>
              <w:t>社会效益指标</w:t>
            </w:r>
          </w:p>
        </w:tc>
        <w:tc>
          <w:tcPr>
            <w:tcW w:w="1332" w:type="dxa"/>
            <w:vAlign w:val="center"/>
          </w:tcPr>
          <w:p w14:paraId="6648850F">
            <w:pPr>
              <w:pStyle w:val="13"/>
            </w:pPr>
            <w:r>
              <w:t>学生学习生活得到持续保障</w:t>
            </w:r>
          </w:p>
        </w:tc>
        <w:tc>
          <w:tcPr>
            <w:tcW w:w="2891" w:type="dxa"/>
            <w:vAlign w:val="center"/>
          </w:tcPr>
          <w:p w14:paraId="665ECDDB">
            <w:pPr>
              <w:pStyle w:val="13"/>
            </w:pPr>
            <w:r>
              <w:t>学生学习生活得到持续保障</w:t>
            </w:r>
          </w:p>
        </w:tc>
        <w:tc>
          <w:tcPr>
            <w:tcW w:w="1276" w:type="dxa"/>
            <w:vAlign w:val="center"/>
          </w:tcPr>
          <w:p w14:paraId="1C9607AD">
            <w:pPr>
              <w:pStyle w:val="13"/>
            </w:pPr>
            <w:r>
              <w:t>提升</w:t>
            </w:r>
          </w:p>
        </w:tc>
        <w:tc>
          <w:tcPr>
            <w:tcW w:w="1843" w:type="dxa"/>
            <w:vAlign w:val="center"/>
          </w:tcPr>
          <w:p w14:paraId="26987E4C">
            <w:pPr>
              <w:pStyle w:val="13"/>
            </w:pPr>
            <w:r>
              <w:t>2025年初工作计划</w:t>
            </w:r>
          </w:p>
        </w:tc>
      </w:tr>
      <w:tr w14:paraId="7C35A3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833FF8"/>
        </w:tc>
        <w:tc>
          <w:tcPr>
            <w:tcW w:w="1276" w:type="dxa"/>
            <w:vAlign w:val="center"/>
          </w:tcPr>
          <w:p w14:paraId="71AEAE71">
            <w:pPr>
              <w:pStyle w:val="13"/>
            </w:pPr>
            <w:r>
              <w:t>可持续影响指标</w:t>
            </w:r>
          </w:p>
        </w:tc>
        <w:tc>
          <w:tcPr>
            <w:tcW w:w="1332" w:type="dxa"/>
            <w:vAlign w:val="center"/>
          </w:tcPr>
          <w:p w14:paraId="449BCF27">
            <w:pPr>
              <w:pStyle w:val="13"/>
            </w:pPr>
            <w:r>
              <w:t>保障学生顺利接受教育</w:t>
            </w:r>
          </w:p>
        </w:tc>
        <w:tc>
          <w:tcPr>
            <w:tcW w:w="2891" w:type="dxa"/>
            <w:vAlign w:val="center"/>
          </w:tcPr>
          <w:p w14:paraId="75E0B3C6">
            <w:pPr>
              <w:pStyle w:val="13"/>
            </w:pPr>
            <w:r>
              <w:t>学生顺利接受教育，提升学校社会声誉</w:t>
            </w:r>
          </w:p>
        </w:tc>
        <w:tc>
          <w:tcPr>
            <w:tcW w:w="1276" w:type="dxa"/>
            <w:vAlign w:val="center"/>
          </w:tcPr>
          <w:p w14:paraId="2F8DCBF4">
            <w:pPr>
              <w:pStyle w:val="13"/>
            </w:pPr>
            <w:r>
              <w:t>提升</w:t>
            </w:r>
          </w:p>
        </w:tc>
        <w:tc>
          <w:tcPr>
            <w:tcW w:w="1843" w:type="dxa"/>
            <w:vAlign w:val="center"/>
          </w:tcPr>
          <w:p w14:paraId="402FFD6B">
            <w:pPr>
              <w:pStyle w:val="13"/>
            </w:pPr>
            <w:r>
              <w:t>2025年初工作计划</w:t>
            </w:r>
          </w:p>
        </w:tc>
      </w:tr>
      <w:tr w14:paraId="55A491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C61E0D">
            <w:pPr>
              <w:pStyle w:val="15"/>
            </w:pPr>
            <w:r>
              <w:t>满意度指标</w:t>
            </w:r>
          </w:p>
        </w:tc>
        <w:tc>
          <w:tcPr>
            <w:tcW w:w="1276" w:type="dxa"/>
            <w:vAlign w:val="center"/>
          </w:tcPr>
          <w:p w14:paraId="3FF085BF">
            <w:pPr>
              <w:pStyle w:val="13"/>
            </w:pPr>
            <w:r>
              <w:t>服务对象满意度指标</w:t>
            </w:r>
          </w:p>
        </w:tc>
        <w:tc>
          <w:tcPr>
            <w:tcW w:w="1332" w:type="dxa"/>
            <w:vAlign w:val="center"/>
          </w:tcPr>
          <w:p w14:paraId="0B36934F">
            <w:pPr>
              <w:pStyle w:val="13"/>
            </w:pPr>
            <w:r>
              <w:t>学生、家长满意率</w:t>
            </w:r>
          </w:p>
        </w:tc>
        <w:tc>
          <w:tcPr>
            <w:tcW w:w="2891" w:type="dxa"/>
            <w:vAlign w:val="center"/>
          </w:tcPr>
          <w:p w14:paraId="2C5D8E93">
            <w:pPr>
              <w:pStyle w:val="13"/>
            </w:pPr>
            <w:r>
              <w:t>受助家庭经济困难学生学生、家长满意率</w:t>
            </w:r>
          </w:p>
        </w:tc>
        <w:tc>
          <w:tcPr>
            <w:tcW w:w="1276" w:type="dxa"/>
            <w:vAlign w:val="center"/>
          </w:tcPr>
          <w:p w14:paraId="7F67C886">
            <w:pPr>
              <w:pStyle w:val="13"/>
            </w:pPr>
            <w:r>
              <w:t>≥95</w:t>
            </w:r>
          </w:p>
        </w:tc>
        <w:tc>
          <w:tcPr>
            <w:tcW w:w="1843" w:type="dxa"/>
            <w:vAlign w:val="center"/>
          </w:tcPr>
          <w:p w14:paraId="628E7129">
            <w:pPr>
              <w:pStyle w:val="13"/>
            </w:pPr>
            <w:r>
              <w:t>2025年初工作计划</w:t>
            </w:r>
          </w:p>
        </w:tc>
      </w:tr>
    </w:tbl>
    <w:p w14:paraId="521DF9DA">
      <w:pPr>
        <w:sectPr>
          <w:pgSz w:w="11900" w:h="16840"/>
          <w:pgMar w:top="1984" w:right="1304" w:bottom="1134" w:left="1304" w:header="720" w:footer="720" w:gutter="0"/>
          <w:cols w:space="720" w:num="1"/>
        </w:sectPr>
      </w:pPr>
    </w:p>
    <w:p w14:paraId="59623B4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805681">
      <w:pPr>
        <w:spacing w:before="0" w:after="0"/>
        <w:ind w:firstLine="560"/>
        <w:jc w:val="left"/>
        <w:outlineLvl w:val="3"/>
      </w:pPr>
      <w:bookmarkStart w:id="473" w:name="_Toc_4_4_0000000474"/>
      <w:r>
        <w:rPr>
          <w:rFonts w:ascii="方正仿宋_GBK" w:hAnsi="方正仿宋_GBK" w:eastAsia="方正仿宋_GBK" w:cs="方正仿宋_GBK"/>
          <w:color w:val="000000"/>
          <w:sz w:val="28"/>
        </w:rPr>
        <w:t>471.（小学）冀财教【2024】141号 河北省财政厅关于提前下达2025年省级城乡义务教育补助经费的通知绩效目标表</w:t>
      </w:r>
      <w:bookmarkEnd w:id="4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AF7E6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62A9FAC">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48424A0C">
            <w:pPr>
              <w:pStyle w:val="11"/>
            </w:pPr>
            <w:r>
              <w:t>单位：万元</w:t>
            </w:r>
          </w:p>
        </w:tc>
      </w:tr>
      <w:tr w14:paraId="32EB36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B45754">
            <w:pPr>
              <w:pStyle w:val="14"/>
            </w:pPr>
            <w:r>
              <w:t>项目编码</w:t>
            </w:r>
          </w:p>
        </w:tc>
        <w:tc>
          <w:tcPr>
            <w:tcW w:w="2608" w:type="dxa"/>
            <w:gridSpan w:val="2"/>
            <w:vAlign w:val="center"/>
          </w:tcPr>
          <w:p w14:paraId="10D25316">
            <w:pPr>
              <w:pStyle w:val="13"/>
            </w:pPr>
            <w:r>
              <w:t>13073025P00057910003B</w:t>
            </w:r>
          </w:p>
        </w:tc>
        <w:tc>
          <w:tcPr>
            <w:tcW w:w="1587" w:type="dxa"/>
            <w:vAlign w:val="center"/>
          </w:tcPr>
          <w:p w14:paraId="33AFED23">
            <w:pPr>
              <w:pStyle w:val="14"/>
            </w:pPr>
            <w:r>
              <w:t>项目名称</w:t>
            </w:r>
          </w:p>
        </w:tc>
        <w:tc>
          <w:tcPr>
            <w:tcW w:w="4423" w:type="dxa"/>
            <w:gridSpan w:val="3"/>
            <w:vAlign w:val="center"/>
          </w:tcPr>
          <w:p w14:paraId="39AF1118">
            <w:pPr>
              <w:pStyle w:val="13"/>
            </w:pPr>
            <w:r>
              <w:t>（小学）冀财教【2024】141号 河北省财政厅关于提前下达2025年省级城乡义务教育补助经费的通知</w:t>
            </w:r>
          </w:p>
        </w:tc>
      </w:tr>
      <w:tr w14:paraId="46390A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990596">
            <w:pPr>
              <w:pStyle w:val="14"/>
            </w:pPr>
            <w:r>
              <w:t>预算规模及资金用途</w:t>
            </w:r>
          </w:p>
        </w:tc>
        <w:tc>
          <w:tcPr>
            <w:tcW w:w="1276" w:type="dxa"/>
            <w:vAlign w:val="center"/>
          </w:tcPr>
          <w:p w14:paraId="7B6D7D98">
            <w:pPr>
              <w:pStyle w:val="14"/>
            </w:pPr>
            <w:r>
              <w:t>预算数</w:t>
            </w:r>
          </w:p>
        </w:tc>
        <w:tc>
          <w:tcPr>
            <w:tcW w:w="1332" w:type="dxa"/>
            <w:vAlign w:val="center"/>
          </w:tcPr>
          <w:p w14:paraId="33CDDA98">
            <w:pPr>
              <w:pStyle w:val="13"/>
            </w:pPr>
            <w:r>
              <w:t>5.53</w:t>
            </w:r>
          </w:p>
        </w:tc>
        <w:tc>
          <w:tcPr>
            <w:tcW w:w="1587" w:type="dxa"/>
            <w:vAlign w:val="center"/>
          </w:tcPr>
          <w:p w14:paraId="30ED1E1E">
            <w:pPr>
              <w:pStyle w:val="14"/>
            </w:pPr>
            <w:r>
              <w:t>其中：财政    资金</w:t>
            </w:r>
          </w:p>
        </w:tc>
        <w:tc>
          <w:tcPr>
            <w:tcW w:w="1304" w:type="dxa"/>
            <w:vAlign w:val="center"/>
          </w:tcPr>
          <w:p w14:paraId="0186757C">
            <w:pPr>
              <w:pStyle w:val="13"/>
            </w:pPr>
            <w:r>
              <w:t>5.53</w:t>
            </w:r>
          </w:p>
        </w:tc>
        <w:tc>
          <w:tcPr>
            <w:tcW w:w="1276" w:type="dxa"/>
            <w:vAlign w:val="center"/>
          </w:tcPr>
          <w:p w14:paraId="4D0857ED">
            <w:pPr>
              <w:pStyle w:val="14"/>
            </w:pPr>
            <w:r>
              <w:t>其他资金</w:t>
            </w:r>
          </w:p>
        </w:tc>
        <w:tc>
          <w:tcPr>
            <w:tcW w:w="1843" w:type="dxa"/>
            <w:vAlign w:val="center"/>
          </w:tcPr>
          <w:p w14:paraId="5759D00C">
            <w:pPr>
              <w:pStyle w:val="13"/>
            </w:pPr>
            <w:r>
              <w:t xml:space="preserve"> </w:t>
            </w:r>
          </w:p>
        </w:tc>
      </w:tr>
      <w:tr w14:paraId="32A3BF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99AE62"/>
        </w:tc>
        <w:tc>
          <w:tcPr>
            <w:tcW w:w="8618" w:type="dxa"/>
            <w:gridSpan w:val="6"/>
            <w:vAlign w:val="center"/>
          </w:tcPr>
          <w:p w14:paraId="23DF356F">
            <w:pPr>
              <w:pStyle w:val="13"/>
            </w:pPr>
            <w:r>
              <w:t>"用于购置购买复合黑板、摄像头、开水器等，以及学校正常运转支出，保障教育教学顺利进行，提高教学质量。</w:t>
            </w:r>
            <w:r>
              <w:tab/>
            </w:r>
            <w:r>
              <w:tab/>
            </w:r>
            <w:r>
              <w:tab/>
            </w:r>
            <w:r>
              <w:tab/>
            </w:r>
            <w:r>
              <w:tab/>
            </w:r>
            <w:r>
              <w:tab/>
            </w:r>
          </w:p>
          <w:p w14:paraId="1E00E20F">
            <w:pPr>
              <w:pStyle w:val="13"/>
            </w:pPr>
            <w:r>
              <w:t>"</w:t>
            </w:r>
            <w:r>
              <w:tab/>
            </w:r>
            <w:r>
              <w:tab/>
            </w:r>
            <w:r>
              <w:tab/>
            </w:r>
            <w:r>
              <w:tab/>
            </w:r>
            <w:r>
              <w:tab/>
            </w:r>
            <w:r>
              <w:tab/>
            </w:r>
          </w:p>
          <w:p w14:paraId="40B2C5FB">
            <w:pPr>
              <w:pStyle w:val="13"/>
            </w:pPr>
          </w:p>
        </w:tc>
      </w:tr>
      <w:tr w14:paraId="05708C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1B05BE">
            <w:pPr>
              <w:pStyle w:val="14"/>
            </w:pPr>
            <w:r>
              <w:t>资金支出计划（%）</w:t>
            </w:r>
          </w:p>
        </w:tc>
        <w:tc>
          <w:tcPr>
            <w:tcW w:w="2608" w:type="dxa"/>
            <w:gridSpan w:val="2"/>
            <w:vAlign w:val="center"/>
          </w:tcPr>
          <w:p w14:paraId="564E1782">
            <w:pPr>
              <w:pStyle w:val="14"/>
            </w:pPr>
            <w:r>
              <w:t>3月底</w:t>
            </w:r>
          </w:p>
        </w:tc>
        <w:tc>
          <w:tcPr>
            <w:tcW w:w="1587" w:type="dxa"/>
            <w:vAlign w:val="center"/>
          </w:tcPr>
          <w:p w14:paraId="392B2F11">
            <w:pPr>
              <w:pStyle w:val="14"/>
            </w:pPr>
            <w:r>
              <w:t>6月底</w:t>
            </w:r>
          </w:p>
        </w:tc>
        <w:tc>
          <w:tcPr>
            <w:tcW w:w="1304" w:type="dxa"/>
            <w:vAlign w:val="center"/>
          </w:tcPr>
          <w:p w14:paraId="28EC4820">
            <w:pPr>
              <w:pStyle w:val="14"/>
            </w:pPr>
            <w:r>
              <w:t>10月底</w:t>
            </w:r>
          </w:p>
        </w:tc>
        <w:tc>
          <w:tcPr>
            <w:tcW w:w="3119" w:type="dxa"/>
            <w:gridSpan w:val="2"/>
            <w:vAlign w:val="center"/>
          </w:tcPr>
          <w:p w14:paraId="10607A1A">
            <w:pPr>
              <w:pStyle w:val="14"/>
            </w:pPr>
            <w:r>
              <w:t>12月底</w:t>
            </w:r>
          </w:p>
        </w:tc>
      </w:tr>
      <w:tr w14:paraId="5087EE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A38B6B"/>
        </w:tc>
        <w:tc>
          <w:tcPr>
            <w:tcW w:w="2608" w:type="dxa"/>
            <w:gridSpan w:val="2"/>
            <w:vAlign w:val="center"/>
          </w:tcPr>
          <w:p w14:paraId="0817EEC5">
            <w:pPr>
              <w:pStyle w:val="15"/>
            </w:pPr>
            <w:r>
              <w:t>25%</w:t>
            </w:r>
          </w:p>
        </w:tc>
        <w:tc>
          <w:tcPr>
            <w:tcW w:w="1587" w:type="dxa"/>
            <w:vAlign w:val="center"/>
          </w:tcPr>
          <w:p w14:paraId="3C4AAD1D">
            <w:pPr>
              <w:pStyle w:val="15"/>
            </w:pPr>
            <w:r>
              <w:t>50%</w:t>
            </w:r>
          </w:p>
        </w:tc>
        <w:tc>
          <w:tcPr>
            <w:tcW w:w="1304" w:type="dxa"/>
            <w:vAlign w:val="center"/>
          </w:tcPr>
          <w:p w14:paraId="1E4E2584">
            <w:pPr>
              <w:pStyle w:val="15"/>
            </w:pPr>
            <w:r>
              <w:t>75%</w:t>
            </w:r>
          </w:p>
        </w:tc>
        <w:tc>
          <w:tcPr>
            <w:tcW w:w="3119" w:type="dxa"/>
            <w:gridSpan w:val="2"/>
            <w:vAlign w:val="center"/>
          </w:tcPr>
          <w:p w14:paraId="7EB8A93D">
            <w:pPr>
              <w:pStyle w:val="15"/>
            </w:pPr>
            <w:r>
              <w:t>100%</w:t>
            </w:r>
          </w:p>
        </w:tc>
      </w:tr>
      <w:tr w14:paraId="58F68E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539304">
            <w:pPr>
              <w:pStyle w:val="14"/>
            </w:pPr>
            <w:r>
              <w:t>绩效目标</w:t>
            </w:r>
          </w:p>
        </w:tc>
        <w:tc>
          <w:tcPr>
            <w:tcW w:w="8618" w:type="dxa"/>
            <w:gridSpan w:val="6"/>
            <w:vAlign w:val="center"/>
          </w:tcPr>
          <w:p w14:paraId="612A4DA6">
            <w:pPr>
              <w:pStyle w:val="13"/>
            </w:pPr>
            <w:r>
              <w:t>1.用于购置购买复合黑板、摄像头、开水器等，以及学校正常运转支出，保障教育教学顺利进行，提高教学质量。</w:t>
            </w:r>
            <w:r>
              <w:tab/>
            </w:r>
            <w:r>
              <w:tab/>
            </w:r>
            <w:r>
              <w:tab/>
            </w:r>
            <w:r>
              <w:tab/>
            </w:r>
            <w:r>
              <w:tab/>
            </w:r>
            <w:r>
              <w:tab/>
            </w:r>
          </w:p>
          <w:p w14:paraId="4BA42614">
            <w:pPr>
              <w:pStyle w:val="13"/>
            </w:pPr>
          </w:p>
        </w:tc>
      </w:tr>
    </w:tbl>
    <w:p w14:paraId="2580FE1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758C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9C3389">
            <w:pPr>
              <w:pStyle w:val="14"/>
            </w:pPr>
            <w:r>
              <w:t>一级指标</w:t>
            </w:r>
          </w:p>
        </w:tc>
        <w:tc>
          <w:tcPr>
            <w:tcW w:w="1276" w:type="dxa"/>
            <w:vAlign w:val="center"/>
          </w:tcPr>
          <w:p w14:paraId="057293DE">
            <w:pPr>
              <w:pStyle w:val="14"/>
            </w:pPr>
            <w:r>
              <w:t>二级指标</w:t>
            </w:r>
          </w:p>
        </w:tc>
        <w:tc>
          <w:tcPr>
            <w:tcW w:w="1332" w:type="dxa"/>
            <w:vAlign w:val="center"/>
          </w:tcPr>
          <w:p w14:paraId="426A41B9">
            <w:pPr>
              <w:pStyle w:val="14"/>
            </w:pPr>
            <w:r>
              <w:t>三级指标</w:t>
            </w:r>
          </w:p>
        </w:tc>
        <w:tc>
          <w:tcPr>
            <w:tcW w:w="2891" w:type="dxa"/>
            <w:vAlign w:val="center"/>
          </w:tcPr>
          <w:p w14:paraId="48C8FE5A">
            <w:pPr>
              <w:pStyle w:val="14"/>
            </w:pPr>
            <w:r>
              <w:t>绩效指标描述</w:t>
            </w:r>
          </w:p>
        </w:tc>
        <w:tc>
          <w:tcPr>
            <w:tcW w:w="1276" w:type="dxa"/>
            <w:vAlign w:val="center"/>
          </w:tcPr>
          <w:p w14:paraId="2D300BDE">
            <w:pPr>
              <w:pStyle w:val="14"/>
            </w:pPr>
            <w:r>
              <w:t>指标值</w:t>
            </w:r>
          </w:p>
        </w:tc>
        <w:tc>
          <w:tcPr>
            <w:tcW w:w="1843" w:type="dxa"/>
            <w:vAlign w:val="center"/>
          </w:tcPr>
          <w:p w14:paraId="09A85469">
            <w:pPr>
              <w:pStyle w:val="14"/>
            </w:pPr>
            <w:r>
              <w:t>指标值确定依据</w:t>
            </w:r>
          </w:p>
        </w:tc>
      </w:tr>
      <w:tr w14:paraId="7D3FD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3A58DD">
            <w:pPr>
              <w:pStyle w:val="15"/>
            </w:pPr>
            <w:r>
              <w:t>产出指标</w:t>
            </w:r>
          </w:p>
        </w:tc>
        <w:tc>
          <w:tcPr>
            <w:tcW w:w="1276" w:type="dxa"/>
            <w:vAlign w:val="center"/>
          </w:tcPr>
          <w:p w14:paraId="38E8AF58">
            <w:pPr>
              <w:pStyle w:val="13"/>
            </w:pPr>
            <w:r>
              <w:t>数量指标</w:t>
            </w:r>
          </w:p>
        </w:tc>
        <w:tc>
          <w:tcPr>
            <w:tcW w:w="1332" w:type="dxa"/>
            <w:vAlign w:val="center"/>
          </w:tcPr>
          <w:p w14:paraId="36D61089">
            <w:pPr>
              <w:pStyle w:val="13"/>
            </w:pPr>
            <w:r>
              <w:t>采购设备数量</w:t>
            </w:r>
          </w:p>
        </w:tc>
        <w:tc>
          <w:tcPr>
            <w:tcW w:w="2891" w:type="dxa"/>
            <w:vAlign w:val="center"/>
          </w:tcPr>
          <w:p w14:paraId="1DD367C7">
            <w:pPr>
              <w:pStyle w:val="13"/>
            </w:pPr>
            <w:r>
              <w:t>采购设备数量</w:t>
            </w:r>
          </w:p>
        </w:tc>
        <w:tc>
          <w:tcPr>
            <w:tcW w:w="1276" w:type="dxa"/>
            <w:vAlign w:val="center"/>
          </w:tcPr>
          <w:p w14:paraId="39A1BE3C">
            <w:pPr>
              <w:pStyle w:val="13"/>
            </w:pPr>
            <w:r>
              <w:t>22件</w:t>
            </w:r>
          </w:p>
        </w:tc>
        <w:tc>
          <w:tcPr>
            <w:tcW w:w="1843" w:type="dxa"/>
            <w:vAlign w:val="center"/>
          </w:tcPr>
          <w:p w14:paraId="7F1AE08C">
            <w:pPr>
              <w:pStyle w:val="13"/>
            </w:pPr>
            <w:r>
              <w:t>2025年初工作计划</w:t>
            </w:r>
          </w:p>
        </w:tc>
      </w:tr>
      <w:tr w14:paraId="0850A6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A75825"/>
        </w:tc>
        <w:tc>
          <w:tcPr>
            <w:tcW w:w="1276" w:type="dxa"/>
            <w:vAlign w:val="center"/>
          </w:tcPr>
          <w:p w14:paraId="42AE9E23">
            <w:pPr>
              <w:pStyle w:val="13"/>
            </w:pPr>
            <w:r>
              <w:t>质量指标</w:t>
            </w:r>
          </w:p>
        </w:tc>
        <w:tc>
          <w:tcPr>
            <w:tcW w:w="1332" w:type="dxa"/>
            <w:vAlign w:val="center"/>
          </w:tcPr>
          <w:p w14:paraId="66082167">
            <w:pPr>
              <w:pStyle w:val="13"/>
            </w:pPr>
            <w:r>
              <w:t>购置设备合格率</w:t>
            </w:r>
          </w:p>
        </w:tc>
        <w:tc>
          <w:tcPr>
            <w:tcW w:w="2891" w:type="dxa"/>
            <w:vAlign w:val="center"/>
          </w:tcPr>
          <w:p w14:paraId="2ECB4F1A">
            <w:pPr>
              <w:pStyle w:val="13"/>
            </w:pPr>
            <w:r>
              <w:t>购置设备合格率</w:t>
            </w:r>
          </w:p>
        </w:tc>
        <w:tc>
          <w:tcPr>
            <w:tcW w:w="1276" w:type="dxa"/>
            <w:vAlign w:val="center"/>
          </w:tcPr>
          <w:p w14:paraId="15B63FF6">
            <w:pPr>
              <w:pStyle w:val="13"/>
            </w:pPr>
            <w:r>
              <w:t>100%</w:t>
            </w:r>
          </w:p>
        </w:tc>
        <w:tc>
          <w:tcPr>
            <w:tcW w:w="1843" w:type="dxa"/>
            <w:vAlign w:val="center"/>
          </w:tcPr>
          <w:p w14:paraId="009B2713">
            <w:pPr>
              <w:pStyle w:val="13"/>
            </w:pPr>
            <w:r>
              <w:t>2025年初工作计划</w:t>
            </w:r>
          </w:p>
        </w:tc>
      </w:tr>
      <w:tr w14:paraId="23C3A8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2AF8F7"/>
        </w:tc>
        <w:tc>
          <w:tcPr>
            <w:tcW w:w="1276" w:type="dxa"/>
            <w:vAlign w:val="center"/>
          </w:tcPr>
          <w:p w14:paraId="7FF9491B">
            <w:pPr>
              <w:pStyle w:val="13"/>
            </w:pPr>
            <w:r>
              <w:t>时效指标</w:t>
            </w:r>
          </w:p>
        </w:tc>
        <w:tc>
          <w:tcPr>
            <w:tcW w:w="1332" w:type="dxa"/>
            <w:vAlign w:val="center"/>
          </w:tcPr>
          <w:p w14:paraId="1876D80A">
            <w:pPr>
              <w:pStyle w:val="13"/>
            </w:pPr>
            <w:r>
              <w:t>购置任务完成时限</w:t>
            </w:r>
          </w:p>
        </w:tc>
        <w:tc>
          <w:tcPr>
            <w:tcW w:w="2891" w:type="dxa"/>
            <w:vAlign w:val="center"/>
          </w:tcPr>
          <w:p w14:paraId="664ED5BF">
            <w:pPr>
              <w:pStyle w:val="13"/>
            </w:pPr>
            <w:r>
              <w:t>购置任务完成时限</w:t>
            </w:r>
          </w:p>
        </w:tc>
        <w:tc>
          <w:tcPr>
            <w:tcW w:w="1276" w:type="dxa"/>
            <w:vAlign w:val="center"/>
          </w:tcPr>
          <w:p w14:paraId="57A3F58A">
            <w:pPr>
              <w:pStyle w:val="13"/>
            </w:pPr>
            <w:r>
              <w:t>12月31日前</w:t>
            </w:r>
          </w:p>
        </w:tc>
        <w:tc>
          <w:tcPr>
            <w:tcW w:w="1843" w:type="dxa"/>
            <w:vAlign w:val="center"/>
          </w:tcPr>
          <w:p w14:paraId="208BDE2D">
            <w:pPr>
              <w:pStyle w:val="13"/>
            </w:pPr>
            <w:r>
              <w:t>2025年初工作计划</w:t>
            </w:r>
          </w:p>
        </w:tc>
      </w:tr>
      <w:tr w14:paraId="6EEC09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03B30B"/>
        </w:tc>
        <w:tc>
          <w:tcPr>
            <w:tcW w:w="1276" w:type="dxa"/>
            <w:vAlign w:val="center"/>
          </w:tcPr>
          <w:p w14:paraId="69C9D0B9">
            <w:pPr>
              <w:pStyle w:val="13"/>
            </w:pPr>
            <w:r>
              <w:t>成本指标</w:t>
            </w:r>
          </w:p>
        </w:tc>
        <w:tc>
          <w:tcPr>
            <w:tcW w:w="1332" w:type="dxa"/>
            <w:vAlign w:val="center"/>
          </w:tcPr>
          <w:p w14:paraId="47E7854A">
            <w:pPr>
              <w:pStyle w:val="13"/>
            </w:pPr>
            <w:r>
              <w:t>项目预算控制数</w:t>
            </w:r>
          </w:p>
        </w:tc>
        <w:tc>
          <w:tcPr>
            <w:tcW w:w="2891" w:type="dxa"/>
            <w:vAlign w:val="center"/>
          </w:tcPr>
          <w:p w14:paraId="3E42178B">
            <w:pPr>
              <w:pStyle w:val="13"/>
            </w:pPr>
            <w:r>
              <w:t>项目预算控制数</w:t>
            </w:r>
          </w:p>
        </w:tc>
        <w:tc>
          <w:tcPr>
            <w:tcW w:w="1276" w:type="dxa"/>
            <w:vAlign w:val="center"/>
          </w:tcPr>
          <w:p w14:paraId="43AEFDDD">
            <w:pPr>
              <w:pStyle w:val="13"/>
            </w:pPr>
            <w:r>
              <w:t>5.53万元</w:t>
            </w:r>
          </w:p>
        </w:tc>
        <w:tc>
          <w:tcPr>
            <w:tcW w:w="1843" w:type="dxa"/>
            <w:vAlign w:val="center"/>
          </w:tcPr>
          <w:p w14:paraId="667A9F93">
            <w:pPr>
              <w:pStyle w:val="13"/>
            </w:pPr>
            <w:r>
              <w:t>2025年初工作计划</w:t>
            </w:r>
          </w:p>
        </w:tc>
      </w:tr>
      <w:tr w14:paraId="1D6453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5146F9">
            <w:pPr>
              <w:pStyle w:val="15"/>
            </w:pPr>
            <w:r>
              <w:t>效益指标</w:t>
            </w:r>
          </w:p>
        </w:tc>
        <w:tc>
          <w:tcPr>
            <w:tcW w:w="1276" w:type="dxa"/>
            <w:vAlign w:val="center"/>
          </w:tcPr>
          <w:p w14:paraId="65CFC2CC">
            <w:pPr>
              <w:pStyle w:val="13"/>
            </w:pPr>
            <w:r>
              <w:t>经济效益指标</w:t>
            </w:r>
          </w:p>
        </w:tc>
        <w:tc>
          <w:tcPr>
            <w:tcW w:w="1332" w:type="dxa"/>
            <w:vAlign w:val="center"/>
          </w:tcPr>
          <w:p w14:paraId="34F29930">
            <w:pPr>
              <w:pStyle w:val="13"/>
            </w:pPr>
            <w:r>
              <w:t>保证学校教育教学工作开展。</w:t>
            </w:r>
          </w:p>
        </w:tc>
        <w:tc>
          <w:tcPr>
            <w:tcW w:w="2891" w:type="dxa"/>
            <w:vAlign w:val="center"/>
          </w:tcPr>
          <w:p w14:paraId="69034CBF">
            <w:pPr>
              <w:pStyle w:val="13"/>
            </w:pPr>
            <w:r>
              <w:t>购置消毒柜、学生储物柜，保证学校教育教学工作开展。</w:t>
            </w:r>
          </w:p>
        </w:tc>
        <w:tc>
          <w:tcPr>
            <w:tcW w:w="1276" w:type="dxa"/>
            <w:vAlign w:val="center"/>
          </w:tcPr>
          <w:p w14:paraId="3AD21A73">
            <w:pPr>
              <w:pStyle w:val="13"/>
            </w:pPr>
            <w:r>
              <w:t>基本保证</w:t>
            </w:r>
          </w:p>
        </w:tc>
        <w:tc>
          <w:tcPr>
            <w:tcW w:w="1843" w:type="dxa"/>
            <w:vAlign w:val="center"/>
          </w:tcPr>
          <w:p w14:paraId="5052E905">
            <w:pPr>
              <w:pStyle w:val="13"/>
            </w:pPr>
            <w:r>
              <w:t>2025年初工作计划</w:t>
            </w:r>
          </w:p>
        </w:tc>
      </w:tr>
      <w:tr w14:paraId="7FB043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0F96BC"/>
        </w:tc>
        <w:tc>
          <w:tcPr>
            <w:tcW w:w="1276" w:type="dxa"/>
            <w:vAlign w:val="center"/>
          </w:tcPr>
          <w:p w14:paraId="179852D1">
            <w:pPr>
              <w:pStyle w:val="13"/>
            </w:pPr>
            <w:r>
              <w:t>社会效益指标</w:t>
            </w:r>
          </w:p>
        </w:tc>
        <w:tc>
          <w:tcPr>
            <w:tcW w:w="1332" w:type="dxa"/>
            <w:vAlign w:val="center"/>
          </w:tcPr>
          <w:p w14:paraId="24B3AD32">
            <w:pPr>
              <w:pStyle w:val="13"/>
            </w:pPr>
            <w:r>
              <w:t>购置设备预计可持续使用年限</w:t>
            </w:r>
          </w:p>
        </w:tc>
        <w:tc>
          <w:tcPr>
            <w:tcW w:w="2891" w:type="dxa"/>
            <w:vAlign w:val="center"/>
          </w:tcPr>
          <w:p w14:paraId="7D4AACAA">
            <w:pPr>
              <w:pStyle w:val="13"/>
            </w:pPr>
            <w:r>
              <w:t>购置设备预计可持续使用年限</w:t>
            </w:r>
          </w:p>
        </w:tc>
        <w:tc>
          <w:tcPr>
            <w:tcW w:w="1276" w:type="dxa"/>
            <w:vAlign w:val="center"/>
          </w:tcPr>
          <w:p w14:paraId="4C282185">
            <w:pPr>
              <w:pStyle w:val="13"/>
            </w:pPr>
            <w:r>
              <w:t>≥5年</w:t>
            </w:r>
          </w:p>
        </w:tc>
        <w:tc>
          <w:tcPr>
            <w:tcW w:w="1843" w:type="dxa"/>
            <w:vAlign w:val="center"/>
          </w:tcPr>
          <w:p w14:paraId="4562431A">
            <w:pPr>
              <w:pStyle w:val="13"/>
            </w:pPr>
            <w:r>
              <w:t>2025年初工作计划</w:t>
            </w:r>
          </w:p>
        </w:tc>
      </w:tr>
      <w:tr w14:paraId="4E8E77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0B5E72">
            <w:pPr>
              <w:pStyle w:val="15"/>
            </w:pPr>
            <w:r>
              <w:t>满意度指标</w:t>
            </w:r>
          </w:p>
        </w:tc>
        <w:tc>
          <w:tcPr>
            <w:tcW w:w="1276" w:type="dxa"/>
            <w:vAlign w:val="center"/>
          </w:tcPr>
          <w:p w14:paraId="1579E486">
            <w:pPr>
              <w:pStyle w:val="13"/>
            </w:pPr>
            <w:r>
              <w:t>服务对象满意度指标</w:t>
            </w:r>
          </w:p>
        </w:tc>
        <w:tc>
          <w:tcPr>
            <w:tcW w:w="1332" w:type="dxa"/>
            <w:vAlign w:val="center"/>
          </w:tcPr>
          <w:p w14:paraId="545047AE">
            <w:pPr>
              <w:pStyle w:val="13"/>
            </w:pPr>
            <w:r>
              <w:t>学生满意度</w:t>
            </w:r>
          </w:p>
        </w:tc>
        <w:tc>
          <w:tcPr>
            <w:tcW w:w="2891" w:type="dxa"/>
            <w:vAlign w:val="center"/>
          </w:tcPr>
          <w:p w14:paraId="28477912">
            <w:pPr>
              <w:pStyle w:val="13"/>
            </w:pPr>
            <w:r>
              <w:t>学生满意度</w:t>
            </w:r>
          </w:p>
        </w:tc>
        <w:tc>
          <w:tcPr>
            <w:tcW w:w="1276" w:type="dxa"/>
            <w:vAlign w:val="center"/>
          </w:tcPr>
          <w:p w14:paraId="358F394F">
            <w:pPr>
              <w:pStyle w:val="13"/>
            </w:pPr>
            <w:r>
              <w:t>≥95%</w:t>
            </w:r>
          </w:p>
        </w:tc>
        <w:tc>
          <w:tcPr>
            <w:tcW w:w="1843" w:type="dxa"/>
            <w:vAlign w:val="center"/>
          </w:tcPr>
          <w:p w14:paraId="63DB45CF">
            <w:pPr>
              <w:pStyle w:val="13"/>
            </w:pPr>
            <w:r>
              <w:t>2025年初工作计划</w:t>
            </w:r>
          </w:p>
        </w:tc>
      </w:tr>
    </w:tbl>
    <w:p w14:paraId="5BA9165E">
      <w:pPr>
        <w:sectPr>
          <w:pgSz w:w="11900" w:h="16840"/>
          <w:pgMar w:top="1984" w:right="1304" w:bottom="1134" w:left="1304" w:header="720" w:footer="720" w:gutter="0"/>
          <w:cols w:space="720" w:num="1"/>
        </w:sectPr>
      </w:pPr>
    </w:p>
    <w:p w14:paraId="063F484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DDC0A34">
      <w:pPr>
        <w:spacing w:before="0" w:after="0"/>
        <w:ind w:firstLine="560"/>
        <w:jc w:val="left"/>
        <w:outlineLvl w:val="3"/>
      </w:pPr>
      <w:bookmarkStart w:id="474" w:name="_Toc_4_4_0000000475"/>
      <w:r>
        <w:rPr>
          <w:rFonts w:ascii="方正仿宋_GBK" w:hAnsi="方正仿宋_GBK" w:eastAsia="方正仿宋_GBK" w:cs="方正仿宋_GBK"/>
          <w:color w:val="000000"/>
          <w:sz w:val="28"/>
        </w:rPr>
        <w:t>472.怀财字【2025】7号 2025年教育系统业务费绩效目标表</w:t>
      </w:r>
      <w:bookmarkEnd w:id="4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7DBF1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968209">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0B195631">
            <w:pPr>
              <w:pStyle w:val="11"/>
            </w:pPr>
            <w:r>
              <w:t>单位：万元</w:t>
            </w:r>
          </w:p>
        </w:tc>
      </w:tr>
      <w:tr w14:paraId="105962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5F5CDE">
            <w:pPr>
              <w:pStyle w:val="14"/>
            </w:pPr>
            <w:r>
              <w:t>项目编码</w:t>
            </w:r>
          </w:p>
        </w:tc>
        <w:tc>
          <w:tcPr>
            <w:tcW w:w="2608" w:type="dxa"/>
            <w:gridSpan w:val="2"/>
            <w:vAlign w:val="center"/>
          </w:tcPr>
          <w:p w14:paraId="378A25F9">
            <w:pPr>
              <w:pStyle w:val="13"/>
            </w:pPr>
            <w:r>
              <w:t>13073025P00000610007F</w:t>
            </w:r>
          </w:p>
        </w:tc>
        <w:tc>
          <w:tcPr>
            <w:tcW w:w="1587" w:type="dxa"/>
            <w:vAlign w:val="center"/>
          </w:tcPr>
          <w:p w14:paraId="50D43275">
            <w:pPr>
              <w:pStyle w:val="14"/>
            </w:pPr>
            <w:r>
              <w:t>项目名称</w:t>
            </w:r>
          </w:p>
        </w:tc>
        <w:tc>
          <w:tcPr>
            <w:tcW w:w="4423" w:type="dxa"/>
            <w:gridSpan w:val="3"/>
            <w:vAlign w:val="center"/>
          </w:tcPr>
          <w:p w14:paraId="69EAED83">
            <w:pPr>
              <w:pStyle w:val="13"/>
            </w:pPr>
            <w:r>
              <w:t>怀财字【2025】7号 2025年教育系统业务费</w:t>
            </w:r>
          </w:p>
        </w:tc>
      </w:tr>
      <w:tr w14:paraId="78DB1B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A803E4">
            <w:pPr>
              <w:pStyle w:val="14"/>
            </w:pPr>
            <w:r>
              <w:t>预算规模及资金用途</w:t>
            </w:r>
          </w:p>
        </w:tc>
        <w:tc>
          <w:tcPr>
            <w:tcW w:w="1276" w:type="dxa"/>
            <w:vAlign w:val="center"/>
          </w:tcPr>
          <w:p w14:paraId="0881DB4C">
            <w:pPr>
              <w:pStyle w:val="14"/>
            </w:pPr>
            <w:r>
              <w:t>预算数</w:t>
            </w:r>
          </w:p>
        </w:tc>
        <w:tc>
          <w:tcPr>
            <w:tcW w:w="1332" w:type="dxa"/>
            <w:vAlign w:val="center"/>
          </w:tcPr>
          <w:p w14:paraId="14C09BD0">
            <w:pPr>
              <w:pStyle w:val="13"/>
            </w:pPr>
            <w:r>
              <w:t>1.89</w:t>
            </w:r>
          </w:p>
        </w:tc>
        <w:tc>
          <w:tcPr>
            <w:tcW w:w="1587" w:type="dxa"/>
            <w:vAlign w:val="center"/>
          </w:tcPr>
          <w:p w14:paraId="2E251BAB">
            <w:pPr>
              <w:pStyle w:val="14"/>
            </w:pPr>
            <w:r>
              <w:t>其中：财政    资金</w:t>
            </w:r>
          </w:p>
        </w:tc>
        <w:tc>
          <w:tcPr>
            <w:tcW w:w="1304" w:type="dxa"/>
            <w:vAlign w:val="center"/>
          </w:tcPr>
          <w:p w14:paraId="1AFEBBD8">
            <w:pPr>
              <w:pStyle w:val="13"/>
            </w:pPr>
            <w:r>
              <w:t>1.89</w:t>
            </w:r>
          </w:p>
        </w:tc>
        <w:tc>
          <w:tcPr>
            <w:tcW w:w="1276" w:type="dxa"/>
            <w:vAlign w:val="center"/>
          </w:tcPr>
          <w:p w14:paraId="4AE2C0A3">
            <w:pPr>
              <w:pStyle w:val="14"/>
            </w:pPr>
            <w:r>
              <w:t>其他资金</w:t>
            </w:r>
          </w:p>
        </w:tc>
        <w:tc>
          <w:tcPr>
            <w:tcW w:w="1843" w:type="dxa"/>
            <w:vAlign w:val="center"/>
          </w:tcPr>
          <w:p w14:paraId="576DB568">
            <w:pPr>
              <w:pStyle w:val="13"/>
            </w:pPr>
            <w:r>
              <w:t xml:space="preserve"> </w:t>
            </w:r>
          </w:p>
        </w:tc>
      </w:tr>
      <w:tr w14:paraId="530880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72AE4E"/>
        </w:tc>
        <w:tc>
          <w:tcPr>
            <w:tcW w:w="8618" w:type="dxa"/>
            <w:gridSpan w:val="6"/>
            <w:vAlign w:val="center"/>
          </w:tcPr>
          <w:p w14:paraId="656D1A88">
            <w:pPr>
              <w:pStyle w:val="13"/>
            </w:pPr>
            <w:r>
              <w:t>"用于学校用工人员工资支出和学校正常运转支出，保障教育教学顺利进行，提高教学质量。</w:t>
            </w:r>
            <w:r>
              <w:tab/>
            </w:r>
            <w:r>
              <w:tab/>
            </w:r>
            <w:r>
              <w:tab/>
            </w:r>
            <w:r>
              <w:tab/>
            </w:r>
            <w:r>
              <w:tab/>
            </w:r>
            <w:r>
              <w:tab/>
            </w:r>
          </w:p>
          <w:p w14:paraId="41BC988F">
            <w:pPr>
              <w:pStyle w:val="13"/>
            </w:pPr>
            <w:r>
              <w:t>"</w:t>
            </w:r>
            <w:r>
              <w:tab/>
            </w:r>
            <w:r>
              <w:tab/>
            </w:r>
            <w:r>
              <w:tab/>
            </w:r>
            <w:r>
              <w:tab/>
            </w:r>
            <w:r>
              <w:tab/>
            </w:r>
            <w:r>
              <w:tab/>
            </w:r>
          </w:p>
          <w:p w14:paraId="1918B001">
            <w:pPr>
              <w:pStyle w:val="13"/>
            </w:pPr>
          </w:p>
        </w:tc>
      </w:tr>
      <w:tr w14:paraId="0637D8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C714AB">
            <w:pPr>
              <w:pStyle w:val="14"/>
            </w:pPr>
            <w:r>
              <w:t>资金支出计划（%）</w:t>
            </w:r>
          </w:p>
        </w:tc>
        <w:tc>
          <w:tcPr>
            <w:tcW w:w="2608" w:type="dxa"/>
            <w:gridSpan w:val="2"/>
            <w:vAlign w:val="center"/>
          </w:tcPr>
          <w:p w14:paraId="577BEE52">
            <w:pPr>
              <w:pStyle w:val="14"/>
            </w:pPr>
            <w:r>
              <w:t>3月底</w:t>
            </w:r>
          </w:p>
        </w:tc>
        <w:tc>
          <w:tcPr>
            <w:tcW w:w="1587" w:type="dxa"/>
            <w:vAlign w:val="center"/>
          </w:tcPr>
          <w:p w14:paraId="73128292">
            <w:pPr>
              <w:pStyle w:val="14"/>
            </w:pPr>
            <w:r>
              <w:t>6月底</w:t>
            </w:r>
          </w:p>
        </w:tc>
        <w:tc>
          <w:tcPr>
            <w:tcW w:w="1304" w:type="dxa"/>
            <w:vAlign w:val="center"/>
          </w:tcPr>
          <w:p w14:paraId="2BB17ABF">
            <w:pPr>
              <w:pStyle w:val="14"/>
            </w:pPr>
            <w:r>
              <w:t>10月底</w:t>
            </w:r>
          </w:p>
        </w:tc>
        <w:tc>
          <w:tcPr>
            <w:tcW w:w="3119" w:type="dxa"/>
            <w:gridSpan w:val="2"/>
            <w:vAlign w:val="center"/>
          </w:tcPr>
          <w:p w14:paraId="0A5477C5">
            <w:pPr>
              <w:pStyle w:val="14"/>
            </w:pPr>
            <w:r>
              <w:t>12月底</w:t>
            </w:r>
          </w:p>
        </w:tc>
      </w:tr>
      <w:tr w14:paraId="51ABF1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97DB7F"/>
        </w:tc>
        <w:tc>
          <w:tcPr>
            <w:tcW w:w="2608" w:type="dxa"/>
            <w:gridSpan w:val="2"/>
            <w:vAlign w:val="center"/>
          </w:tcPr>
          <w:p w14:paraId="06069EF3">
            <w:pPr>
              <w:pStyle w:val="15"/>
            </w:pPr>
            <w:r>
              <w:t>25%</w:t>
            </w:r>
          </w:p>
        </w:tc>
        <w:tc>
          <w:tcPr>
            <w:tcW w:w="1587" w:type="dxa"/>
            <w:vAlign w:val="center"/>
          </w:tcPr>
          <w:p w14:paraId="0C6B3B11">
            <w:pPr>
              <w:pStyle w:val="15"/>
            </w:pPr>
            <w:r>
              <w:t>50%</w:t>
            </w:r>
          </w:p>
        </w:tc>
        <w:tc>
          <w:tcPr>
            <w:tcW w:w="1304" w:type="dxa"/>
            <w:vAlign w:val="center"/>
          </w:tcPr>
          <w:p w14:paraId="4642F59E">
            <w:pPr>
              <w:pStyle w:val="15"/>
            </w:pPr>
            <w:r>
              <w:t>75%</w:t>
            </w:r>
          </w:p>
        </w:tc>
        <w:tc>
          <w:tcPr>
            <w:tcW w:w="3119" w:type="dxa"/>
            <w:gridSpan w:val="2"/>
            <w:vAlign w:val="center"/>
          </w:tcPr>
          <w:p w14:paraId="57B1B4E7">
            <w:pPr>
              <w:pStyle w:val="15"/>
            </w:pPr>
            <w:r>
              <w:t>100%</w:t>
            </w:r>
          </w:p>
        </w:tc>
      </w:tr>
      <w:tr w14:paraId="5592F9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764CA4">
            <w:pPr>
              <w:pStyle w:val="14"/>
            </w:pPr>
            <w:r>
              <w:t>绩效目标</w:t>
            </w:r>
          </w:p>
        </w:tc>
        <w:tc>
          <w:tcPr>
            <w:tcW w:w="8618" w:type="dxa"/>
            <w:gridSpan w:val="6"/>
            <w:vAlign w:val="center"/>
          </w:tcPr>
          <w:p w14:paraId="37840944">
            <w:pPr>
              <w:pStyle w:val="13"/>
            </w:pPr>
            <w:r>
              <w:t>1.用于学校用工人员工资支出和学校正常运转支出，保障教育教学顺利进行，提高教学质量。</w:t>
            </w:r>
            <w:r>
              <w:tab/>
            </w:r>
            <w:r>
              <w:tab/>
            </w:r>
            <w:r>
              <w:tab/>
            </w:r>
            <w:r>
              <w:tab/>
            </w:r>
            <w:r>
              <w:tab/>
            </w:r>
            <w:r>
              <w:tab/>
            </w:r>
          </w:p>
          <w:p w14:paraId="0625A7E7">
            <w:pPr>
              <w:pStyle w:val="13"/>
            </w:pPr>
          </w:p>
        </w:tc>
      </w:tr>
    </w:tbl>
    <w:p w14:paraId="09FB4E2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82CA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959E10">
            <w:pPr>
              <w:pStyle w:val="14"/>
            </w:pPr>
            <w:r>
              <w:t>一级指标</w:t>
            </w:r>
          </w:p>
        </w:tc>
        <w:tc>
          <w:tcPr>
            <w:tcW w:w="1276" w:type="dxa"/>
            <w:vAlign w:val="center"/>
          </w:tcPr>
          <w:p w14:paraId="08AECB50">
            <w:pPr>
              <w:pStyle w:val="14"/>
            </w:pPr>
            <w:r>
              <w:t>二级指标</w:t>
            </w:r>
          </w:p>
        </w:tc>
        <w:tc>
          <w:tcPr>
            <w:tcW w:w="1332" w:type="dxa"/>
            <w:vAlign w:val="center"/>
          </w:tcPr>
          <w:p w14:paraId="5D6B745D">
            <w:pPr>
              <w:pStyle w:val="14"/>
            </w:pPr>
            <w:r>
              <w:t>三级指标</w:t>
            </w:r>
          </w:p>
        </w:tc>
        <w:tc>
          <w:tcPr>
            <w:tcW w:w="2891" w:type="dxa"/>
            <w:vAlign w:val="center"/>
          </w:tcPr>
          <w:p w14:paraId="7AFBF714">
            <w:pPr>
              <w:pStyle w:val="14"/>
            </w:pPr>
            <w:r>
              <w:t>绩效指标描述</w:t>
            </w:r>
          </w:p>
        </w:tc>
        <w:tc>
          <w:tcPr>
            <w:tcW w:w="1276" w:type="dxa"/>
            <w:vAlign w:val="center"/>
          </w:tcPr>
          <w:p w14:paraId="03FB18F7">
            <w:pPr>
              <w:pStyle w:val="14"/>
            </w:pPr>
            <w:r>
              <w:t>指标值</w:t>
            </w:r>
          </w:p>
        </w:tc>
        <w:tc>
          <w:tcPr>
            <w:tcW w:w="1843" w:type="dxa"/>
            <w:vAlign w:val="center"/>
          </w:tcPr>
          <w:p w14:paraId="2595A9A9">
            <w:pPr>
              <w:pStyle w:val="14"/>
            </w:pPr>
            <w:r>
              <w:t>指标值确定依据</w:t>
            </w:r>
          </w:p>
        </w:tc>
      </w:tr>
      <w:tr w14:paraId="1A368B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630713">
            <w:pPr>
              <w:pStyle w:val="15"/>
            </w:pPr>
            <w:r>
              <w:t>产出指标</w:t>
            </w:r>
          </w:p>
        </w:tc>
        <w:tc>
          <w:tcPr>
            <w:tcW w:w="1276" w:type="dxa"/>
            <w:vAlign w:val="center"/>
          </w:tcPr>
          <w:p w14:paraId="14EBE11E">
            <w:pPr>
              <w:pStyle w:val="13"/>
            </w:pPr>
            <w:r>
              <w:t>数量指标</w:t>
            </w:r>
          </w:p>
        </w:tc>
        <w:tc>
          <w:tcPr>
            <w:tcW w:w="1332" w:type="dxa"/>
            <w:vAlign w:val="center"/>
          </w:tcPr>
          <w:p w14:paraId="7A9F12C4">
            <w:pPr>
              <w:pStyle w:val="13"/>
            </w:pPr>
            <w:r>
              <w:t>发放人数</w:t>
            </w:r>
          </w:p>
        </w:tc>
        <w:tc>
          <w:tcPr>
            <w:tcW w:w="2891" w:type="dxa"/>
            <w:vAlign w:val="center"/>
          </w:tcPr>
          <w:p w14:paraId="294F9FAE">
            <w:pPr>
              <w:pStyle w:val="13"/>
            </w:pPr>
            <w:r>
              <w:t>学校保育员1人，保洁1人</w:t>
            </w:r>
          </w:p>
        </w:tc>
        <w:tc>
          <w:tcPr>
            <w:tcW w:w="1276" w:type="dxa"/>
            <w:vAlign w:val="center"/>
          </w:tcPr>
          <w:p w14:paraId="248822D7">
            <w:pPr>
              <w:pStyle w:val="13"/>
            </w:pPr>
            <w:r>
              <w:t>2人</w:t>
            </w:r>
          </w:p>
        </w:tc>
        <w:tc>
          <w:tcPr>
            <w:tcW w:w="1843" w:type="dxa"/>
            <w:vAlign w:val="center"/>
          </w:tcPr>
          <w:p w14:paraId="350097C5">
            <w:pPr>
              <w:pStyle w:val="13"/>
            </w:pPr>
            <w:r>
              <w:t>2025年初工作计划</w:t>
            </w:r>
          </w:p>
        </w:tc>
      </w:tr>
      <w:tr w14:paraId="5F6C8B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322DE5"/>
        </w:tc>
        <w:tc>
          <w:tcPr>
            <w:tcW w:w="1276" w:type="dxa"/>
            <w:vAlign w:val="center"/>
          </w:tcPr>
          <w:p w14:paraId="651C3658">
            <w:pPr>
              <w:pStyle w:val="13"/>
            </w:pPr>
            <w:r>
              <w:t>质量指标</w:t>
            </w:r>
          </w:p>
        </w:tc>
        <w:tc>
          <w:tcPr>
            <w:tcW w:w="1332" w:type="dxa"/>
            <w:vAlign w:val="center"/>
          </w:tcPr>
          <w:p w14:paraId="3274AAEA">
            <w:pPr>
              <w:pStyle w:val="13"/>
            </w:pPr>
            <w:r>
              <w:t>发放到位率</w:t>
            </w:r>
          </w:p>
        </w:tc>
        <w:tc>
          <w:tcPr>
            <w:tcW w:w="2891" w:type="dxa"/>
            <w:vAlign w:val="center"/>
          </w:tcPr>
          <w:p w14:paraId="5929BC85">
            <w:pPr>
              <w:pStyle w:val="13"/>
            </w:pPr>
            <w:r>
              <w:t>实发与应发比</w:t>
            </w:r>
          </w:p>
        </w:tc>
        <w:tc>
          <w:tcPr>
            <w:tcW w:w="1276" w:type="dxa"/>
            <w:vAlign w:val="center"/>
          </w:tcPr>
          <w:p w14:paraId="5CF79F06">
            <w:pPr>
              <w:pStyle w:val="13"/>
            </w:pPr>
            <w:r>
              <w:t>100%</w:t>
            </w:r>
          </w:p>
        </w:tc>
        <w:tc>
          <w:tcPr>
            <w:tcW w:w="1843" w:type="dxa"/>
            <w:vAlign w:val="center"/>
          </w:tcPr>
          <w:p w14:paraId="635963D3">
            <w:pPr>
              <w:pStyle w:val="13"/>
            </w:pPr>
            <w:r>
              <w:t>2025年初工作计划</w:t>
            </w:r>
          </w:p>
        </w:tc>
      </w:tr>
      <w:tr w14:paraId="0D96D3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DC332F"/>
        </w:tc>
        <w:tc>
          <w:tcPr>
            <w:tcW w:w="1276" w:type="dxa"/>
            <w:vAlign w:val="center"/>
          </w:tcPr>
          <w:p w14:paraId="678C0C97">
            <w:pPr>
              <w:pStyle w:val="13"/>
            </w:pPr>
            <w:r>
              <w:t>时效指标</w:t>
            </w:r>
          </w:p>
        </w:tc>
        <w:tc>
          <w:tcPr>
            <w:tcW w:w="1332" w:type="dxa"/>
            <w:vAlign w:val="center"/>
          </w:tcPr>
          <w:p w14:paraId="14BF330B">
            <w:pPr>
              <w:pStyle w:val="13"/>
            </w:pPr>
            <w:r>
              <w:t>及时发放率</w:t>
            </w:r>
          </w:p>
        </w:tc>
        <w:tc>
          <w:tcPr>
            <w:tcW w:w="2891" w:type="dxa"/>
            <w:vAlign w:val="center"/>
          </w:tcPr>
          <w:p w14:paraId="5D7C323A">
            <w:pPr>
              <w:pStyle w:val="13"/>
            </w:pPr>
            <w:r>
              <w:t>在工人完成任务后应及时享受补贴与实际收到补贴比</w:t>
            </w:r>
          </w:p>
        </w:tc>
        <w:tc>
          <w:tcPr>
            <w:tcW w:w="1276" w:type="dxa"/>
            <w:vAlign w:val="center"/>
          </w:tcPr>
          <w:p w14:paraId="567B49D0">
            <w:pPr>
              <w:pStyle w:val="13"/>
            </w:pPr>
            <w:r>
              <w:t>100%</w:t>
            </w:r>
          </w:p>
        </w:tc>
        <w:tc>
          <w:tcPr>
            <w:tcW w:w="1843" w:type="dxa"/>
            <w:vAlign w:val="center"/>
          </w:tcPr>
          <w:p w14:paraId="2664DA0A">
            <w:pPr>
              <w:pStyle w:val="13"/>
            </w:pPr>
            <w:r>
              <w:t>2025年初工作计划</w:t>
            </w:r>
          </w:p>
        </w:tc>
      </w:tr>
      <w:tr w14:paraId="3F0C72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7DBFB9"/>
        </w:tc>
        <w:tc>
          <w:tcPr>
            <w:tcW w:w="1276" w:type="dxa"/>
            <w:vAlign w:val="center"/>
          </w:tcPr>
          <w:p w14:paraId="4D6CEDBE">
            <w:pPr>
              <w:pStyle w:val="13"/>
            </w:pPr>
            <w:r>
              <w:t>成本指标</w:t>
            </w:r>
          </w:p>
        </w:tc>
        <w:tc>
          <w:tcPr>
            <w:tcW w:w="1332" w:type="dxa"/>
            <w:vAlign w:val="center"/>
          </w:tcPr>
          <w:p w14:paraId="5F16F118">
            <w:pPr>
              <w:pStyle w:val="13"/>
            </w:pPr>
            <w:r>
              <w:t>实际支出金额</w:t>
            </w:r>
          </w:p>
        </w:tc>
        <w:tc>
          <w:tcPr>
            <w:tcW w:w="2891" w:type="dxa"/>
            <w:vAlign w:val="center"/>
          </w:tcPr>
          <w:p w14:paraId="09606239">
            <w:pPr>
              <w:pStyle w:val="13"/>
            </w:pPr>
            <w:r>
              <w:t>实际支出金额</w:t>
            </w:r>
          </w:p>
        </w:tc>
        <w:tc>
          <w:tcPr>
            <w:tcW w:w="1276" w:type="dxa"/>
            <w:vAlign w:val="center"/>
          </w:tcPr>
          <w:p w14:paraId="490A04EA">
            <w:pPr>
              <w:pStyle w:val="13"/>
            </w:pPr>
            <w:r>
              <w:t>≤1.89万</w:t>
            </w:r>
          </w:p>
        </w:tc>
        <w:tc>
          <w:tcPr>
            <w:tcW w:w="1843" w:type="dxa"/>
            <w:vAlign w:val="center"/>
          </w:tcPr>
          <w:p w14:paraId="52844519">
            <w:pPr>
              <w:pStyle w:val="13"/>
            </w:pPr>
            <w:r>
              <w:t>2025年县级预算编制的通知</w:t>
            </w:r>
          </w:p>
        </w:tc>
      </w:tr>
      <w:tr w14:paraId="7C389E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30F286">
            <w:pPr>
              <w:pStyle w:val="15"/>
            </w:pPr>
            <w:r>
              <w:t>效益指标</w:t>
            </w:r>
          </w:p>
        </w:tc>
        <w:tc>
          <w:tcPr>
            <w:tcW w:w="1276" w:type="dxa"/>
            <w:vAlign w:val="center"/>
          </w:tcPr>
          <w:p w14:paraId="5505430C">
            <w:pPr>
              <w:pStyle w:val="13"/>
            </w:pPr>
            <w:r>
              <w:t>社会效益指标</w:t>
            </w:r>
          </w:p>
        </w:tc>
        <w:tc>
          <w:tcPr>
            <w:tcW w:w="1332" w:type="dxa"/>
            <w:vAlign w:val="center"/>
          </w:tcPr>
          <w:p w14:paraId="49676864">
            <w:pPr>
              <w:pStyle w:val="13"/>
            </w:pPr>
            <w:r>
              <w:t>顺利接受教育</w:t>
            </w:r>
          </w:p>
        </w:tc>
        <w:tc>
          <w:tcPr>
            <w:tcW w:w="2891" w:type="dxa"/>
            <w:vAlign w:val="center"/>
          </w:tcPr>
          <w:p w14:paraId="08B335E7">
            <w:pPr>
              <w:pStyle w:val="13"/>
            </w:pPr>
            <w:r>
              <w:t>是否能保障顺利接受教育</w:t>
            </w:r>
          </w:p>
        </w:tc>
        <w:tc>
          <w:tcPr>
            <w:tcW w:w="1276" w:type="dxa"/>
            <w:vAlign w:val="center"/>
          </w:tcPr>
          <w:p w14:paraId="24941F6E">
            <w:pPr>
              <w:pStyle w:val="13"/>
            </w:pPr>
            <w:r>
              <w:t>基本保障</w:t>
            </w:r>
          </w:p>
        </w:tc>
        <w:tc>
          <w:tcPr>
            <w:tcW w:w="1843" w:type="dxa"/>
            <w:vAlign w:val="center"/>
          </w:tcPr>
          <w:p w14:paraId="621CC027">
            <w:pPr>
              <w:pStyle w:val="13"/>
            </w:pPr>
            <w:r>
              <w:t>2025年初工作计划</w:t>
            </w:r>
          </w:p>
        </w:tc>
      </w:tr>
      <w:tr w14:paraId="0882F9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A4B1CE"/>
        </w:tc>
        <w:tc>
          <w:tcPr>
            <w:tcW w:w="1276" w:type="dxa"/>
            <w:vAlign w:val="center"/>
          </w:tcPr>
          <w:p w14:paraId="38116DC5">
            <w:pPr>
              <w:pStyle w:val="13"/>
            </w:pPr>
            <w:r>
              <w:t>可持续影响指标</w:t>
            </w:r>
          </w:p>
        </w:tc>
        <w:tc>
          <w:tcPr>
            <w:tcW w:w="1332" w:type="dxa"/>
            <w:vAlign w:val="center"/>
          </w:tcPr>
          <w:p w14:paraId="7D57B139">
            <w:pPr>
              <w:pStyle w:val="13"/>
            </w:pPr>
            <w:r>
              <w:t>学生综合素质提高</w:t>
            </w:r>
          </w:p>
        </w:tc>
        <w:tc>
          <w:tcPr>
            <w:tcW w:w="2891" w:type="dxa"/>
            <w:vAlign w:val="center"/>
          </w:tcPr>
          <w:p w14:paraId="0095D728">
            <w:pPr>
              <w:pStyle w:val="13"/>
            </w:pPr>
            <w:r>
              <w:t>教学质量是否提高</w:t>
            </w:r>
          </w:p>
        </w:tc>
        <w:tc>
          <w:tcPr>
            <w:tcW w:w="1276" w:type="dxa"/>
            <w:vAlign w:val="center"/>
          </w:tcPr>
          <w:p w14:paraId="2A356AEA">
            <w:pPr>
              <w:pStyle w:val="13"/>
            </w:pPr>
            <w:r>
              <w:t>提升</w:t>
            </w:r>
          </w:p>
        </w:tc>
        <w:tc>
          <w:tcPr>
            <w:tcW w:w="1843" w:type="dxa"/>
            <w:vAlign w:val="center"/>
          </w:tcPr>
          <w:p w14:paraId="1A497A01">
            <w:pPr>
              <w:pStyle w:val="13"/>
            </w:pPr>
            <w:r>
              <w:t>2025年初工作计划</w:t>
            </w:r>
          </w:p>
        </w:tc>
      </w:tr>
      <w:tr w14:paraId="389492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9C2C5D">
            <w:pPr>
              <w:pStyle w:val="15"/>
            </w:pPr>
            <w:r>
              <w:t>满意度指标</w:t>
            </w:r>
          </w:p>
        </w:tc>
        <w:tc>
          <w:tcPr>
            <w:tcW w:w="1276" w:type="dxa"/>
            <w:vAlign w:val="center"/>
          </w:tcPr>
          <w:p w14:paraId="2696825F">
            <w:pPr>
              <w:pStyle w:val="13"/>
            </w:pPr>
            <w:r>
              <w:t>服务对象满意度指标</w:t>
            </w:r>
          </w:p>
        </w:tc>
        <w:tc>
          <w:tcPr>
            <w:tcW w:w="1332" w:type="dxa"/>
            <w:vAlign w:val="center"/>
          </w:tcPr>
          <w:p w14:paraId="0B51B908">
            <w:pPr>
              <w:pStyle w:val="13"/>
            </w:pPr>
            <w:r>
              <w:t>师生满意率</w:t>
            </w:r>
          </w:p>
        </w:tc>
        <w:tc>
          <w:tcPr>
            <w:tcW w:w="2891" w:type="dxa"/>
            <w:vAlign w:val="center"/>
          </w:tcPr>
          <w:p w14:paraId="646F9D5E">
            <w:pPr>
              <w:pStyle w:val="13"/>
            </w:pPr>
            <w:r>
              <w:t>师生对我中心校教育教学等方面满意情况</w:t>
            </w:r>
          </w:p>
        </w:tc>
        <w:tc>
          <w:tcPr>
            <w:tcW w:w="1276" w:type="dxa"/>
            <w:vAlign w:val="center"/>
          </w:tcPr>
          <w:p w14:paraId="1A2A582F">
            <w:pPr>
              <w:pStyle w:val="13"/>
            </w:pPr>
            <w:r>
              <w:t>≥95%</w:t>
            </w:r>
          </w:p>
        </w:tc>
        <w:tc>
          <w:tcPr>
            <w:tcW w:w="1843" w:type="dxa"/>
            <w:vAlign w:val="center"/>
          </w:tcPr>
          <w:p w14:paraId="29AFE057">
            <w:pPr>
              <w:pStyle w:val="13"/>
            </w:pPr>
            <w:r>
              <w:t>2025年初工作计划</w:t>
            </w:r>
          </w:p>
        </w:tc>
      </w:tr>
    </w:tbl>
    <w:p w14:paraId="71DF4F19">
      <w:pPr>
        <w:sectPr>
          <w:pgSz w:w="11900" w:h="16840"/>
          <w:pgMar w:top="1984" w:right="1304" w:bottom="1134" w:left="1304" w:header="720" w:footer="720" w:gutter="0"/>
          <w:cols w:space="720" w:num="1"/>
        </w:sectPr>
      </w:pPr>
    </w:p>
    <w:p w14:paraId="34F6DF0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A95AA98">
      <w:pPr>
        <w:spacing w:before="0" w:after="0"/>
        <w:ind w:firstLine="560"/>
        <w:jc w:val="left"/>
        <w:outlineLvl w:val="3"/>
      </w:pPr>
      <w:bookmarkStart w:id="475" w:name="_Toc_4_4_0000000476"/>
      <w:r>
        <w:rPr>
          <w:rFonts w:ascii="方正仿宋_GBK" w:hAnsi="方正仿宋_GBK" w:eastAsia="方正仿宋_GBK" w:cs="方正仿宋_GBK"/>
          <w:color w:val="000000"/>
          <w:sz w:val="28"/>
        </w:rPr>
        <w:t>473.怀财字【2025】7号 2025年小学助学金绩效目标表</w:t>
      </w:r>
      <w:bookmarkEnd w:id="4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4CFB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B0D3BE">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3AADA503">
            <w:pPr>
              <w:pStyle w:val="11"/>
            </w:pPr>
            <w:r>
              <w:t>单位：万元</w:t>
            </w:r>
          </w:p>
        </w:tc>
      </w:tr>
      <w:tr w14:paraId="1D8FF9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00695E">
            <w:pPr>
              <w:pStyle w:val="14"/>
            </w:pPr>
            <w:r>
              <w:t>项目编码</w:t>
            </w:r>
          </w:p>
        </w:tc>
        <w:tc>
          <w:tcPr>
            <w:tcW w:w="2608" w:type="dxa"/>
            <w:gridSpan w:val="2"/>
            <w:vAlign w:val="center"/>
          </w:tcPr>
          <w:p w14:paraId="2F2AB784">
            <w:pPr>
              <w:pStyle w:val="13"/>
            </w:pPr>
            <w:r>
              <w:t>13073025P00003010001D</w:t>
            </w:r>
          </w:p>
        </w:tc>
        <w:tc>
          <w:tcPr>
            <w:tcW w:w="1587" w:type="dxa"/>
            <w:vAlign w:val="center"/>
          </w:tcPr>
          <w:p w14:paraId="0EE16E64">
            <w:pPr>
              <w:pStyle w:val="14"/>
            </w:pPr>
            <w:r>
              <w:t>项目名称</w:t>
            </w:r>
          </w:p>
        </w:tc>
        <w:tc>
          <w:tcPr>
            <w:tcW w:w="4423" w:type="dxa"/>
            <w:gridSpan w:val="3"/>
            <w:vAlign w:val="center"/>
          </w:tcPr>
          <w:p w14:paraId="50AF9F29">
            <w:pPr>
              <w:pStyle w:val="13"/>
            </w:pPr>
            <w:r>
              <w:t>怀财字【2025】7号 2025年小学助学金</w:t>
            </w:r>
          </w:p>
        </w:tc>
      </w:tr>
      <w:tr w14:paraId="6757C0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B7006E">
            <w:pPr>
              <w:pStyle w:val="14"/>
            </w:pPr>
            <w:r>
              <w:t>预算规模及资金用途</w:t>
            </w:r>
          </w:p>
        </w:tc>
        <w:tc>
          <w:tcPr>
            <w:tcW w:w="1276" w:type="dxa"/>
            <w:vAlign w:val="center"/>
          </w:tcPr>
          <w:p w14:paraId="67F1B126">
            <w:pPr>
              <w:pStyle w:val="14"/>
            </w:pPr>
            <w:r>
              <w:t>预算数</w:t>
            </w:r>
          </w:p>
        </w:tc>
        <w:tc>
          <w:tcPr>
            <w:tcW w:w="1332" w:type="dxa"/>
            <w:vAlign w:val="center"/>
          </w:tcPr>
          <w:p w14:paraId="2D49F8DF">
            <w:pPr>
              <w:pStyle w:val="13"/>
            </w:pPr>
            <w:r>
              <w:t>0.20</w:t>
            </w:r>
          </w:p>
        </w:tc>
        <w:tc>
          <w:tcPr>
            <w:tcW w:w="1587" w:type="dxa"/>
            <w:vAlign w:val="center"/>
          </w:tcPr>
          <w:p w14:paraId="171E64DD">
            <w:pPr>
              <w:pStyle w:val="14"/>
            </w:pPr>
            <w:r>
              <w:t>其中：财政    资金</w:t>
            </w:r>
          </w:p>
        </w:tc>
        <w:tc>
          <w:tcPr>
            <w:tcW w:w="1304" w:type="dxa"/>
            <w:vAlign w:val="center"/>
          </w:tcPr>
          <w:p w14:paraId="6F60D2DF">
            <w:pPr>
              <w:pStyle w:val="13"/>
            </w:pPr>
            <w:r>
              <w:t>0.20</w:t>
            </w:r>
          </w:p>
        </w:tc>
        <w:tc>
          <w:tcPr>
            <w:tcW w:w="1276" w:type="dxa"/>
            <w:vAlign w:val="center"/>
          </w:tcPr>
          <w:p w14:paraId="4C2A114B">
            <w:pPr>
              <w:pStyle w:val="14"/>
            </w:pPr>
            <w:r>
              <w:t>其他资金</w:t>
            </w:r>
          </w:p>
        </w:tc>
        <w:tc>
          <w:tcPr>
            <w:tcW w:w="1843" w:type="dxa"/>
            <w:vAlign w:val="center"/>
          </w:tcPr>
          <w:p w14:paraId="36E59D2F">
            <w:pPr>
              <w:pStyle w:val="13"/>
            </w:pPr>
            <w:r>
              <w:t xml:space="preserve"> </w:t>
            </w:r>
          </w:p>
        </w:tc>
      </w:tr>
      <w:tr w14:paraId="4A44F6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D8EC79"/>
        </w:tc>
        <w:tc>
          <w:tcPr>
            <w:tcW w:w="8618" w:type="dxa"/>
            <w:gridSpan w:val="6"/>
            <w:vAlign w:val="center"/>
          </w:tcPr>
          <w:p w14:paraId="0BFBA00D">
            <w:pPr>
              <w:pStyle w:val="13"/>
            </w:pPr>
            <w:r>
              <w:t>"用于奖励优秀及贫困学生,保障学生顺利完成学业，维护社会稳定。</w:t>
            </w:r>
            <w:r>
              <w:tab/>
            </w:r>
            <w:r>
              <w:tab/>
            </w:r>
            <w:r>
              <w:tab/>
            </w:r>
            <w:r>
              <w:tab/>
            </w:r>
            <w:r>
              <w:tab/>
            </w:r>
            <w:r>
              <w:tab/>
            </w:r>
          </w:p>
          <w:p w14:paraId="40A44886">
            <w:pPr>
              <w:pStyle w:val="13"/>
            </w:pPr>
            <w:r>
              <w:t>"</w:t>
            </w:r>
            <w:r>
              <w:tab/>
            </w:r>
            <w:r>
              <w:tab/>
            </w:r>
            <w:r>
              <w:tab/>
            </w:r>
            <w:r>
              <w:tab/>
            </w:r>
            <w:r>
              <w:tab/>
            </w:r>
            <w:r>
              <w:tab/>
            </w:r>
          </w:p>
          <w:p w14:paraId="565BF802">
            <w:pPr>
              <w:pStyle w:val="13"/>
            </w:pPr>
          </w:p>
        </w:tc>
      </w:tr>
      <w:tr w14:paraId="7783A2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05E669">
            <w:pPr>
              <w:pStyle w:val="14"/>
            </w:pPr>
            <w:r>
              <w:t>资金支出计划（%）</w:t>
            </w:r>
          </w:p>
        </w:tc>
        <w:tc>
          <w:tcPr>
            <w:tcW w:w="2608" w:type="dxa"/>
            <w:gridSpan w:val="2"/>
            <w:vAlign w:val="center"/>
          </w:tcPr>
          <w:p w14:paraId="74C95661">
            <w:pPr>
              <w:pStyle w:val="14"/>
            </w:pPr>
            <w:r>
              <w:t>3月底</w:t>
            </w:r>
          </w:p>
        </w:tc>
        <w:tc>
          <w:tcPr>
            <w:tcW w:w="1587" w:type="dxa"/>
            <w:vAlign w:val="center"/>
          </w:tcPr>
          <w:p w14:paraId="5BC4887E">
            <w:pPr>
              <w:pStyle w:val="14"/>
            </w:pPr>
            <w:r>
              <w:t>6月底</w:t>
            </w:r>
          </w:p>
        </w:tc>
        <w:tc>
          <w:tcPr>
            <w:tcW w:w="1304" w:type="dxa"/>
            <w:vAlign w:val="center"/>
          </w:tcPr>
          <w:p w14:paraId="66FC11BB">
            <w:pPr>
              <w:pStyle w:val="14"/>
            </w:pPr>
            <w:r>
              <w:t>10月底</w:t>
            </w:r>
          </w:p>
        </w:tc>
        <w:tc>
          <w:tcPr>
            <w:tcW w:w="3119" w:type="dxa"/>
            <w:gridSpan w:val="2"/>
            <w:vAlign w:val="center"/>
          </w:tcPr>
          <w:p w14:paraId="7EA4F8BB">
            <w:pPr>
              <w:pStyle w:val="14"/>
            </w:pPr>
            <w:r>
              <w:t>12月底</w:t>
            </w:r>
          </w:p>
        </w:tc>
      </w:tr>
      <w:tr w14:paraId="2C1BC9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EAD863"/>
        </w:tc>
        <w:tc>
          <w:tcPr>
            <w:tcW w:w="2608" w:type="dxa"/>
            <w:gridSpan w:val="2"/>
            <w:vAlign w:val="center"/>
          </w:tcPr>
          <w:p w14:paraId="5A09035B">
            <w:pPr>
              <w:pStyle w:val="15"/>
            </w:pPr>
            <w:r>
              <w:t>25%</w:t>
            </w:r>
          </w:p>
        </w:tc>
        <w:tc>
          <w:tcPr>
            <w:tcW w:w="1587" w:type="dxa"/>
            <w:vAlign w:val="center"/>
          </w:tcPr>
          <w:p w14:paraId="5470C7B5">
            <w:pPr>
              <w:pStyle w:val="15"/>
            </w:pPr>
            <w:r>
              <w:t>50%</w:t>
            </w:r>
          </w:p>
        </w:tc>
        <w:tc>
          <w:tcPr>
            <w:tcW w:w="1304" w:type="dxa"/>
            <w:vAlign w:val="center"/>
          </w:tcPr>
          <w:p w14:paraId="39F6CEAA">
            <w:pPr>
              <w:pStyle w:val="15"/>
            </w:pPr>
            <w:r>
              <w:t>75%</w:t>
            </w:r>
          </w:p>
        </w:tc>
        <w:tc>
          <w:tcPr>
            <w:tcW w:w="3119" w:type="dxa"/>
            <w:gridSpan w:val="2"/>
            <w:vAlign w:val="center"/>
          </w:tcPr>
          <w:p w14:paraId="6FB4D42E">
            <w:pPr>
              <w:pStyle w:val="15"/>
            </w:pPr>
            <w:r>
              <w:t>100%</w:t>
            </w:r>
          </w:p>
        </w:tc>
      </w:tr>
      <w:tr w14:paraId="51DCED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BB66A7">
            <w:pPr>
              <w:pStyle w:val="14"/>
            </w:pPr>
            <w:r>
              <w:t>绩效目标</w:t>
            </w:r>
          </w:p>
        </w:tc>
        <w:tc>
          <w:tcPr>
            <w:tcW w:w="8618" w:type="dxa"/>
            <w:gridSpan w:val="6"/>
            <w:vAlign w:val="center"/>
          </w:tcPr>
          <w:p w14:paraId="2B6ACD31">
            <w:pPr>
              <w:pStyle w:val="13"/>
            </w:pPr>
            <w:r>
              <w:t>1.用于奖励优秀及贫困学生,保障学生顺利完成学业，维护社会稳定。</w:t>
            </w:r>
            <w:r>
              <w:tab/>
            </w:r>
            <w:r>
              <w:tab/>
            </w:r>
            <w:r>
              <w:tab/>
            </w:r>
            <w:r>
              <w:tab/>
            </w:r>
            <w:r>
              <w:tab/>
            </w:r>
            <w:r>
              <w:tab/>
            </w:r>
          </w:p>
          <w:p w14:paraId="5CE8C704">
            <w:pPr>
              <w:pStyle w:val="13"/>
            </w:pPr>
          </w:p>
        </w:tc>
      </w:tr>
    </w:tbl>
    <w:p w14:paraId="2318972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F8233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7D8D80">
            <w:pPr>
              <w:pStyle w:val="14"/>
            </w:pPr>
            <w:r>
              <w:t>一级指标</w:t>
            </w:r>
          </w:p>
        </w:tc>
        <w:tc>
          <w:tcPr>
            <w:tcW w:w="1276" w:type="dxa"/>
            <w:vAlign w:val="center"/>
          </w:tcPr>
          <w:p w14:paraId="74D4588F">
            <w:pPr>
              <w:pStyle w:val="14"/>
            </w:pPr>
            <w:r>
              <w:t>二级指标</w:t>
            </w:r>
          </w:p>
        </w:tc>
        <w:tc>
          <w:tcPr>
            <w:tcW w:w="1332" w:type="dxa"/>
            <w:vAlign w:val="center"/>
          </w:tcPr>
          <w:p w14:paraId="7A4FA9F5">
            <w:pPr>
              <w:pStyle w:val="14"/>
            </w:pPr>
            <w:r>
              <w:t>三级指标</w:t>
            </w:r>
          </w:p>
        </w:tc>
        <w:tc>
          <w:tcPr>
            <w:tcW w:w="2891" w:type="dxa"/>
            <w:vAlign w:val="center"/>
          </w:tcPr>
          <w:p w14:paraId="093EA8E5">
            <w:pPr>
              <w:pStyle w:val="14"/>
            </w:pPr>
            <w:r>
              <w:t>绩效指标描述</w:t>
            </w:r>
          </w:p>
        </w:tc>
        <w:tc>
          <w:tcPr>
            <w:tcW w:w="1276" w:type="dxa"/>
            <w:vAlign w:val="center"/>
          </w:tcPr>
          <w:p w14:paraId="72625AEC">
            <w:pPr>
              <w:pStyle w:val="14"/>
            </w:pPr>
            <w:r>
              <w:t>指标值</w:t>
            </w:r>
          </w:p>
        </w:tc>
        <w:tc>
          <w:tcPr>
            <w:tcW w:w="1843" w:type="dxa"/>
            <w:vAlign w:val="center"/>
          </w:tcPr>
          <w:p w14:paraId="0A166F1D">
            <w:pPr>
              <w:pStyle w:val="14"/>
            </w:pPr>
            <w:r>
              <w:t>指标值确定依据</w:t>
            </w:r>
          </w:p>
        </w:tc>
      </w:tr>
      <w:tr w14:paraId="4E1120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5AE01B">
            <w:pPr>
              <w:pStyle w:val="15"/>
            </w:pPr>
            <w:r>
              <w:t>产出指标</w:t>
            </w:r>
          </w:p>
        </w:tc>
        <w:tc>
          <w:tcPr>
            <w:tcW w:w="1276" w:type="dxa"/>
            <w:vAlign w:val="center"/>
          </w:tcPr>
          <w:p w14:paraId="558698AE">
            <w:pPr>
              <w:pStyle w:val="13"/>
            </w:pPr>
            <w:r>
              <w:t>数量指标</w:t>
            </w:r>
          </w:p>
        </w:tc>
        <w:tc>
          <w:tcPr>
            <w:tcW w:w="1332" w:type="dxa"/>
            <w:vAlign w:val="center"/>
          </w:tcPr>
          <w:p w14:paraId="32B9D8D7">
            <w:pPr>
              <w:pStyle w:val="13"/>
            </w:pPr>
            <w:r>
              <w:t>奖励学生覆盖率</w:t>
            </w:r>
          </w:p>
        </w:tc>
        <w:tc>
          <w:tcPr>
            <w:tcW w:w="2891" w:type="dxa"/>
            <w:vAlign w:val="center"/>
          </w:tcPr>
          <w:p w14:paraId="19A451BC">
            <w:pPr>
              <w:pStyle w:val="13"/>
            </w:pPr>
            <w:r>
              <w:t>奖励学生占所有学生的比例</w:t>
            </w:r>
          </w:p>
        </w:tc>
        <w:tc>
          <w:tcPr>
            <w:tcW w:w="1276" w:type="dxa"/>
            <w:vAlign w:val="center"/>
          </w:tcPr>
          <w:p w14:paraId="34E26F01">
            <w:pPr>
              <w:pStyle w:val="13"/>
            </w:pPr>
            <w:r>
              <w:t>≥30%</w:t>
            </w:r>
          </w:p>
        </w:tc>
        <w:tc>
          <w:tcPr>
            <w:tcW w:w="1843" w:type="dxa"/>
            <w:vAlign w:val="center"/>
          </w:tcPr>
          <w:p w14:paraId="26A0CC34">
            <w:pPr>
              <w:pStyle w:val="13"/>
            </w:pPr>
            <w:r>
              <w:t>2025年初工作计划</w:t>
            </w:r>
          </w:p>
        </w:tc>
      </w:tr>
      <w:tr w14:paraId="03F973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D69BB3"/>
        </w:tc>
        <w:tc>
          <w:tcPr>
            <w:tcW w:w="1276" w:type="dxa"/>
            <w:vAlign w:val="center"/>
          </w:tcPr>
          <w:p w14:paraId="4855A171">
            <w:pPr>
              <w:pStyle w:val="13"/>
            </w:pPr>
            <w:r>
              <w:t>质量指标</w:t>
            </w:r>
          </w:p>
        </w:tc>
        <w:tc>
          <w:tcPr>
            <w:tcW w:w="1332" w:type="dxa"/>
            <w:vAlign w:val="center"/>
          </w:tcPr>
          <w:p w14:paraId="4ADF53E0">
            <w:pPr>
              <w:pStyle w:val="13"/>
            </w:pPr>
            <w:r>
              <w:t>资金使用准确率</w:t>
            </w:r>
          </w:p>
        </w:tc>
        <w:tc>
          <w:tcPr>
            <w:tcW w:w="2891" w:type="dxa"/>
            <w:vAlign w:val="center"/>
          </w:tcPr>
          <w:p w14:paraId="5FF44FA3">
            <w:pPr>
              <w:pStyle w:val="13"/>
            </w:pPr>
            <w:r>
              <w:t>是否严格按照资金使用政策进行支出</w:t>
            </w:r>
          </w:p>
        </w:tc>
        <w:tc>
          <w:tcPr>
            <w:tcW w:w="1276" w:type="dxa"/>
            <w:vAlign w:val="center"/>
          </w:tcPr>
          <w:p w14:paraId="07E32479">
            <w:pPr>
              <w:pStyle w:val="13"/>
            </w:pPr>
            <w:r>
              <w:t>100%</w:t>
            </w:r>
          </w:p>
        </w:tc>
        <w:tc>
          <w:tcPr>
            <w:tcW w:w="1843" w:type="dxa"/>
            <w:vAlign w:val="center"/>
          </w:tcPr>
          <w:p w14:paraId="709B6260">
            <w:pPr>
              <w:pStyle w:val="13"/>
            </w:pPr>
            <w:r>
              <w:t>2025年初工作计划</w:t>
            </w:r>
          </w:p>
        </w:tc>
      </w:tr>
      <w:tr w14:paraId="138554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314219"/>
        </w:tc>
        <w:tc>
          <w:tcPr>
            <w:tcW w:w="1276" w:type="dxa"/>
            <w:vAlign w:val="center"/>
          </w:tcPr>
          <w:p w14:paraId="327EFD04">
            <w:pPr>
              <w:pStyle w:val="13"/>
            </w:pPr>
            <w:r>
              <w:t>时效指标</w:t>
            </w:r>
          </w:p>
        </w:tc>
        <w:tc>
          <w:tcPr>
            <w:tcW w:w="1332" w:type="dxa"/>
            <w:vAlign w:val="center"/>
          </w:tcPr>
          <w:p w14:paraId="61AC0C67">
            <w:pPr>
              <w:pStyle w:val="13"/>
            </w:pPr>
            <w:r>
              <w:t>资金支付及时率</w:t>
            </w:r>
          </w:p>
        </w:tc>
        <w:tc>
          <w:tcPr>
            <w:tcW w:w="2891" w:type="dxa"/>
            <w:vAlign w:val="center"/>
          </w:tcPr>
          <w:p w14:paraId="36EFE06D">
            <w:pPr>
              <w:pStyle w:val="13"/>
            </w:pPr>
            <w:r>
              <w:t>按照每学期需求及时支付资金</w:t>
            </w:r>
          </w:p>
        </w:tc>
        <w:tc>
          <w:tcPr>
            <w:tcW w:w="1276" w:type="dxa"/>
            <w:vAlign w:val="center"/>
          </w:tcPr>
          <w:p w14:paraId="7D7BD0E7">
            <w:pPr>
              <w:pStyle w:val="13"/>
            </w:pPr>
            <w:r>
              <w:t>≥95%</w:t>
            </w:r>
          </w:p>
        </w:tc>
        <w:tc>
          <w:tcPr>
            <w:tcW w:w="1843" w:type="dxa"/>
            <w:vAlign w:val="center"/>
          </w:tcPr>
          <w:p w14:paraId="4A7AFDA0">
            <w:pPr>
              <w:pStyle w:val="13"/>
            </w:pPr>
            <w:r>
              <w:t>2025年初工作计划</w:t>
            </w:r>
          </w:p>
        </w:tc>
      </w:tr>
      <w:tr w14:paraId="3DBBB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264CCB"/>
        </w:tc>
        <w:tc>
          <w:tcPr>
            <w:tcW w:w="1276" w:type="dxa"/>
            <w:vAlign w:val="center"/>
          </w:tcPr>
          <w:p w14:paraId="26F0CF09">
            <w:pPr>
              <w:pStyle w:val="13"/>
            </w:pPr>
            <w:r>
              <w:t>成本指标</w:t>
            </w:r>
          </w:p>
        </w:tc>
        <w:tc>
          <w:tcPr>
            <w:tcW w:w="1332" w:type="dxa"/>
            <w:vAlign w:val="center"/>
          </w:tcPr>
          <w:p w14:paraId="69E41261">
            <w:pPr>
              <w:pStyle w:val="13"/>
            </w:pPr>
            <w:r>
              <w:t>实际支出金额</w:t>
            </w:r>
          </w:p>
        </w:tc>
        <w:tc>
          <w:tcPr>
            <w:tcW w:w="2891" w:type="dxa"/>
            <w:vAlign w:val="center"/>
          </w:tcPr>
          <w:p w14:paraId="504B5495">
            <w:pPr>
              <w:pStyle w:val="13"/>
            </w:pPr>
            <w:r>
              <w:t>实际支出金额</w:t>
            </w:r>
          </w:p>
        </w:tc>
        <w:tc>
          <w:tcPr>
            <w:tcW w:w="1276" w:type="dxa"/>
            <w:vAlign w:val="center"/>
          </w:tcPr>
          <w:p w14:paraId="0A3D5146">
            <w:pPr>
              <w:pStyle w:val="13"/>
            </w:pPr>
            <w:r>
              <w:t>0.2万元</w:t>
            </w:r>
          </w:p>
        </w:tc>
        <w:tc>
          <w:tcPr>
            <w:tcW w:w="1843" w:type="dxa"/>
            <w:vAlign w:val="center"/>
          </w:tcPr>
          <w:p w14:paraId="4B8A3F69">
            <w:pPr>
              <w:pStyle w:val="13"/>
            </w:pPr>
            <w:r>
              <w:t>2025年县级预算编制的通知</w:t>
            </w:r>
          </w:p>
        </w:tc>
      </w:tr>
      <w:tr w14:paraId="7F08AD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FDBA6C">
            <w:pPr>
              <w:pStyle w:val="15"/>
            </w:pPr>
            <w:r>
              <w:t>效益指标</w:t>
            </w:r>
          </w:p>
        </w:tc>
        <w:tc>
          <w:tcPr>
            <w:tcW w:w="1276" w:type="dxa"/>
            <w:vAlign w:val="center"/>
          </w:tcPr>
          <w:p w14:paraId="1FDC1167">
            <w:pPr>
              <w:pStyle w:val="13"/>
            </w:pPr>
            <w:r>
              <w:t>社会效益指标</w:t>
            </w:r>
          </w:p>
        </w:tc>
        <w:tc>
          <w:tcPr>
            <w:tcW w:w="1332" w:type="dxa"/>
            <w:vAlign w:val="center"/>
          </w:tcPr>
          <w:p w14:paraId="2AE9F884">
            <w:pPr>
              <w:pStyle w:val="13"/>
            </w:pPr>
            <w:r>
              <w:t>顺利完成学业</w:t>
            </w:r>
          </w:p>
        </w:tc>
        <w:tc>
          <w:tcPr>
            <w:tcW w:w="2891" w:type="dxa"/>
            <w:vAlign w:val="center"/>
          </w:tcPr>
          <w:p w14:paraId="450D263C">
            <w:pPr>
              <w:pStyle w:val="13"/>
            </w:pPr>
            <w:r>
              <w:t>能否保障顺利完成学业</w:t>
            </w:r>
          </w:p>
        </w:tc>
        <w:tc>
          <w:tcPr>
            <w:tcW w:w="1276" w:type="dxa"/>
            <w:vAlign w:val="center"/>
          </w:tcPr>
          <w:p w14:paraId="273048C4">
            <w:pPr>
              <w:pStyle w:val="13"/>
            </w:pPr>
            <w:r>
              <w:t>能够保障</w:t>
            </w:r>
          </w:p>
        </w:tc>
        <w:tc>
          <w:tcPr>
            <w:tcW w:w="1843" w:type="dxa"/>
            <w:vAlign w:val="center"/>
          </w:tcPr>
          <w:p w14:paraId="492C0AB6">
            <w:pPr>
              <w:pStyle w:val="13"/>
            </w:pPr>
            <w:r>
              <w:t>2025年初工作计划</w:t>
            </w:r>
          </w:p>
        </w:tc>
      </w:tr>
      <w:tr w14:paraId="62549B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31DF90"/>
        </w:tc>
        <w:tc>
          <w:tcPr>
            <w:tcW w:w="1276" w:type="dxa"/>
            <w:vAlign w:val="center"/>
          </w:tcPr>
          <w:p w14:paraId="3942E79B">
            <w:pPr>
              <w:pStyle w:val="13"/>
            </w:pPr>
            <w:r>
              <w:t>可持续影响指标</w:t>
            </w:r>
          </w:p>
        </w:tc>
        <w:tc>
          <w:tcPr>
            <w:tcW w:w="1332" w:type="dxa"/>
            <w:vAlign w:val="center"/>
          </w:tcPr>
          <w:p w14:paraId="539B2A21">
            <w:pPr>
              <w:pStyle w:val="13"/>
            </w:pPr>
            <w:r>
              <w:t>维护社会稳定</w:t>
            </w:r>
          </w:p>
        </w:tc>
        <w:tc>
          <w:tcPr>
            <w:tcW w:w="2891" w:type="dxa"/>
            <w:vAlign w:val="center"/>
          </w:tcPr>
          <w:p w14:paraId="31DA23FD">
            <w:pPr>
              <w:pStyle w:val="13"/>
            </w:pPr>
            <w:r>
              <w:t>是否可以维护社会稳定</w:t>
            </w:r>
          </w:p>
        </w:tc>
        <w:tc>
          <w:tcPr>
            <w:tcW w:w="1276" w:type="dxa"/>
            <w:vAlign w:val="center"/>
          </w:tcPr>
          <w:p w14:paraId="02948190">
            <w:pPr>
              <w:pStyle w:val="13"/>
            </w:pPr>
            <w:r>
              <w:t>维护</w:t>
            </w:r>
          </w:p>
        </w:tc>
        <w:tc>
          <w:tcPr>
            <w:tcW w:w="1843" w:type="dxa"/>
            <w:vAlign w:val="center"/>
          </w:tcPr>
          <w:p w14:paraId="61AE6BFC">
            <w:pPr>
              <w:pStyle w:val="13"/>
            </w:pPr>
            <w:r>
              <w:t>2025年初工作计划</w:t>
            </w:r>
          </w:p>
        </w:tc>
      </w:tr>
      <w:tr w14:paraId="238123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A24E43">
            <w:pPr>
              <w:pStyle w:val="15"/>
            </w:pPr>
            <w:r>
              <w:t>满意度指标</w:t>
            </w:r>
          </w:p>
        </w:tc>
        <w:tc>
          <w:tcPr>
            <w:tcW w:w="1276" w:type="dxa"/>
            <w:vAlign w:val="center"/>
          </w:tcPr>
          <w:p w14:paraId="39EC98D6">
            <w:pPr>
              <w:pStyle w:val="13"/>
            </w:pPr>
            <w:r>
              <w:t>服务对象满意度指标</w:t>
            </w:r>
          </w:p>
        </w:tc>
        <w:tc>
          <w:tcPr>
            <w:tcW w:w="1332" w:type="dxa"/>
            <w:vAlign w:val="center"/>
          </w:tcPr>
          <w:p w14:paraId="30A14F6B">
            <w:pPr>
              <w:pStyle w:val="13"/>
            </w:pPr>
            <w:r>
              <w:t>学生满意率</w:t>
            </w:r>
          </w:p>
        </w:tc>
        <w:tc>
          <w:tcPr>
            <w:tcW w:w="2891" w:type="dxa"/>
            <w:vAlign w:val="center"/>
          </w:tcPr>
          <w:p w14:paraId="158042C6">
            <w:pPr>
              <w:pStyle w:val="13"/>
            </w:pPr>
            <w:r>
              <w:t>学生对我中心校教育教学等方面满意情况</w:t>
            </w:r>
          </w:p>
        </w:tc>
        <w:tc>
          <w:tcPr>
            <w:tcW w:w="1276" w:type="dxa"/>
            <w:vAlign w:val="center"/>
          </w:tcPr>
          <w:p w14:paraId="3BDE812E">
            <w:pPr>
              <w:pStyle w:val="13"/>
            </w:pPr>
            <w:r>
              <w:t>≥95%</w:t>
            </w:r>
          </w:p>
        </w:tc>
        <w:tc>
          <w:tcPr>
            <w:tcW w:w="1843" w:type="dxa"/>
            <w:vAlign w:val="center"/>
          </w:tcPr>
          <w:p w14:paraId="1B60A675">
            <w:pPr>
              <w:pStyle w:val="13"/>
            </w:pPr>
            <w:r>
              <w:t>2025年初工作计划</w:t>
            </w:r>
          </w:p>
        </w:tc>
      </w:tr>
    </w:tbl>
    <w:p w14:paraId="2FB5A056">
      <w:pPr>
        <w:sectPr>
          <w:pgSz w:w="11900" w:h="16840"/>
          <w:pgMar w:top="1984" w:right="1304" w:bottom="1134" w:left="1304" w:header="720" w:footer="720" w:gutter="0"/>
          <w:cols w:space="720" w:num="1"/>
        </w:sectPr>
      </w:pPr>
    </w:p>
    <w:p w14:paraId="7B67A08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0958034">
      <w:pPr>
        <w:spacing w:before="0" w:after="0"/>
        <w:ind w:firstLine="560"/>
        <w:jc w:val="left"/>
        <w:outlineLvl w:val="3"/>
      </w:pPr>
      <w:bookmarkStart w:id="476" w:name="_Toc_4_4_0000000477"/>
      <w:r>
        <w:rPr>
          <w:rFonts w:ascii="方正仿宋_GBK" w:hAnsi="方正仿宋_GBK" w:eastAsia="方正仿宋_GBK" w:cs="方正仿宋_GBK"/>
          <w:color w:val="000000"/>
          <w:sz w:val="28"/>
        </w:rPr>
        <w:t>474.怀财字【2025】7号 2025年义务教育阶段学校课后服务费绩效目标表</w:t>
      </w:r>
      <w:bookmarkEnd w:id="4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AA86E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F02718">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610091CC">
            <w:pPr>
              <w:pStyle w:val="11"/>
            </w:pPr>
            <w:r>
              <w:t>单位：万元</w:t>
            </w:r>
          </w:p>
        </w:tc>
      </w:tr>
      <w:tr w14:paraId="1C4745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A414F1">
            <w:pPr>
              <w:pStyle w:val="14"/>
            </w:pPr>
            <w:r>
              <w:t>项目编码</w:t>
            </w:r>
          </w:p>
        </w:tc>
        <w:tc>
          <w:tcPr>
            <w:tcW w:w="2608" w:type="dxa"/>
            <w:gridSpan w:val="2"/>
            <w:vAlign w:val="center"/>
          </w:tcPr>
          <w:p w14:paraId="7C1905B4">
            <w:pPr>
              <w:pStyle w:val="13"/>
            </w:pPr>
            <w:r>
              <w:t>13073025P000026100018</w:t>
            </w:r>
          </w:p>
        </w:tc>
        <w:tc>
          <w:tcPr>
            <w:tcW w:w="1587" w:type="dxa"/>
            <w:vAlign w:val="center"/>
          </w:tcPr>
          <w:p w14:paraId="55065040">
            <w:pPr>
              <w:pStyle w:val="14"/>
            </w:pPr>
            <w:r>
              <w:t>项目名称</w:t>
            </w:r>
          </w:p>
        </w:tc>
        <w:tc>
          <w:tcPr>
            <w:tcW w:w="4423" w:type="dxa"/>
            <w:gridSpan w:val="3"/>
            <w:vAlign w:val="center"/>
          </w:tcPr>
          <w:p w14:paraId="5C1A2A9E">
            <w:pPr>
              <w:pStyle w:val="13"/>
            </w:pPr>
            <w:r>
              <w:t>怀财字【2025】7号 2025年义务教育阶段学校课后服务费</w:t>
            </w:r>
          </w:p>
        </w:tc>
      </w:tr>
      <w:tr w14:paraId="6FD10B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C74464">
            <w:pPr>
              <w:pStyle w:val="14"/>
            </w:pPr>
            <w:r>
              <w:t>预算规模及资金用途</w:t>
            </w:r>
          </w:p>
        </w:tc>
        <w:tc>
          <w:tcPr>
            <w:tcW w:w="1276" w:type="dxa"/>
            <w:vAlign w:val="center"/>
          </w:tcPr>
          <w:p w14:paraId="13E58A7E">
            <w:pPr>
              <w:pStyle w:val="14"/>
            </w:pPr>
            <w:r>
              <w:t>预算数</w:t>
            </w:r>
          </w:p>
        </w:tc>
        <w:tc>
          <w:tcPr>
            <w:tcW w:w="1332" w:type="dxa"/>
            <w:vAlign w:val="center"/>
          </w:tcPr>
          <w:p w14:paraId="5D53CA1E">
            <w:pPr>
              <w:pStyle w:val="13"/>
            </w:pPr>
            <w:r>
              <w:t>1.50</w:t>
            </w:r>
          </w:p>
        </w:tc>
        <w:tc>
          <w:tcPr>
            <w:tcW w:w="1587" w:type="dxa"/>
            <w:vAlign w:val="center"/>
          </w:tcPr>
          <w:p w14:paraId="59811432">
            <w:pPr>
              <w:pStyle w:val="14"/>
            </w:pPr>
            <w:r>
              <w:t>其中：财政    资金</w:t>
            </w:r>
          </w:p>
        </w:tc>
        <w:tc>
          <w:tcPr>
            <w:tcW w:w="1304" w:type="dxa"/>
            <w:vAlign w:val="center"/>
          </w:tcPr>
          <w:p w14:paraId="434C3391">
            <w:pPr>
              <w:pStyle w:val="13"/>
            </w:pPr>
            <w:r>
              <w:t>1.50</w:t>
            </w:r>
          </w:p>
        </w:tc>
        <w:tc>
          <w:tcPr>
            <w:tcW w:w="1276" w:type="dxa"/>
            <w:vAlign w:val="center"/>
          </w:tcPr>
          <w:p w14:paraId="6AF64B8D">
            <w:pPr>
              <w:pStyle w:val="14"/>
            </w:pPr>
            <w:r>
              <w:t>其他资金</w:t>
            </w:r>
          </w:p>
        </w:tc>
        <w:tc>
          <w:tcPr>
            <w:tcW w:w="1843" w:type="dxa"/>
            <w:vAlign w:val="center"/>
          </w:tcPr>
          <w:p w14:paraId="3AE97A75">
            <w:pPr>
              <w:pStyle w:val="13"/>
            </w:pPr>
            <w:r>
              <w:t xml:space="preserve"> </w:t>
            </w:r>
          </w:p>
        </w:tc>
      </w:tr>
      <w:tr w14:paraId="442CA9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1013FE"/>
        </w:tc>
        <w:tc>
          <w:tcPr>
            <w:tcW w:w="8618" w:type="dxa"/>
            <w:gridSpan w:val="6"/>
            <w:vAlign w:val="center"/>
          </w:tcPr>
          <w:p w14:paraId="6BC64514">
            <w:pPr>
              <w:pStyle w:val="13"/>
            </w:pPr>
            <w:r>
              <w:t>"用于参加课后服务的班主任及任教教师共16人的补助支出，保障学生顺利接受教育，提高学生综合素质。</w:t>
            </w:r>
            <w:r>
              <w:tab/>
            </w:r>
            <w:r>
              <w:tab/>
            </w:r>
            <w:r>
              <w:tab/>
            </w:r>
            <w:r>
              <w:tab/>
            </w:r>
            <w:r>
              <w:tab/>
            </w:r>
            <w:r>
              <w:tab/>
            </w:r>
          </w:p>
          <w:p w14:paraId="1F684331">
            <w:pPr>
              <w:pStyle w:val="13"/>
            </w:pPr>
            <w:r>
              <w:t>"</w:t>
            </w:r>
            <w:r>
              <w:tab/>
            </w:r>
            <w:r>
              <w:tab/>
            </w:r>
            <w:r>
              <w:tab/>
            </w:r>
            <w:r>
              <w:tab/>
            </w:r>
            <w:r>
              <w:tab/>
            </w:r>
            <w:r>
              <w:tab/>
            </w:r>
          </w:p>
          <w:p w14:paraId="66754886">
            <w:pPr>
              <w:pStyle w:val="13"/>
            </w:pPr>
          </w:p>
        </w:tc>
      </w:tr>
      <w:tr w14:paraId="45BC11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73717C">
            <w:pPr>
              <w:pStyle w:val="14"/>
            </w:pPr>
            <w:r>
              <w:t>资金支出计划（%）</w:t>
            </w:r>
          </w:p>
        </w:tc>
        <w:tc>
          <w:tcPr>
            <w:tcW w:w="2608" w:type="dxa"/>
            <w:gridSpan w:val="2"/>
            <w:vAlign w:val="center"/>
          </w:tcPr>
          <w:p w14:paraId="76B14A97">
            <w:pPr>
              <w:pStyle w:val="14"/>
            </w:pPr>
            <w:r>
              <w:t>3月底</w:t>
            </w:r>
          </w:p>
        </w:tc>
        <w:tc>
          <w:tcPr>
            <w:tcW w:w="1587" w:type="dxa"/>
            <w:vAlign w:val="center"/>
          </w:tcPr>
          <w:p w14:paraId="45B9F07F">
            <w:pPr>
              <w:pStyle w:val="14"/>
            </w:pPr>
            <w:r>
              <w:t>6月底</w:t>
            </w:r>
          </w:p>
        </w:tc>
        <w:tc>
          <w:tcPr>
            <w:tcW w:w="1304" w:type="dxa"/>
            <w:vAlign w:val="center"/>
          </w:tcPr>
          <w:p w14:paraId="312C6674">
            <w:pPr>
              <w:pStyle w:val="14"/>
            </w:pPr>
            <w:r>
              <w:t>10月底</w:t>
            </w:r>
          </w:p>
        </w:tc>
        <w:tc>
          <w:tcPr>
            <w:tcW w:w="3119" w:type="dxa"/>
            <w:gridSpan w:val="2"/>
            <w:vAlign w:val="center"/>
          </w:tcPr>
          <w:p w14:paraId="05CF59E6">
            <w:pPr>
              <w:pStyle w:val="14"/>
            </w:pPr>
            <w:r>
              <w:t>12月底</w:t>
            </w:r>
          </w:p>
        </w:tc>
      </w:tr>
      <w:tr w14:paraId="269B9F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A4A254"/>
        </w:tc>
        <w:tc>
          <w:tcPr>
            <w:tcW w:w="2608" w:type="dxa"/>
            <w:gridSpan w:val="2"/>
            <w:vAlign w:val="center"/>
          </w:tcPr>
          <w:p w14:paraId="4D4997F2">
            <w:pPr>
              <w:pStyle w:val="15"/>
            </w:pPr>
            <w:r>
              <w:t>25%</w:t>
            </w:r>
          </w:p>
        </w:tc>
        <w:tc>
          <w:tcPr>
            <w:tcW w:w="1587" w:type="dxa"/>
            <w:vAlign w:val="center"/>
          </w:tcPr>
          <w:p w14:paraId="3E329FA7">
            <w:pPr>
              <w:pStyle w:val="15"/>
            </w:pPr>
            <w:r>
              <w:t>50%</w:t>
            </w:r>
          </w:p>
        </w:tc>
        <w:tc>
          <w:tcPr>
            <w:tcW w:w="1304" w:type="dxa"/>
            <w:vAlign w:val="center"/>
          </w:tcPr>
          <w:p w14:paraId="3D3C335C">
            <w:pPr>
              <w:pStyle w:val="15"/>
            </w:pPr>
            <w:r>
              <w:t>75%</w:t>
            </w:r>
          </w:p>
        </w:tc>
        <w:tc>
          <w:tcPr>
            <w:tcW w:w="3119" w:type="dxa"/>
            <w:gridSpan w:val="2"/>
            <w:vAlign w:val="center"/>
          </w:tcPr>
          <w:p w14:paraId="240F5D60">
            <w:pPr>
              <w:pStyle w:val="15"/>
            </w:pPr>
            <w:r>
              <w:t>100%</w:t>
            </w:r>
          </w:p>
        </w:tc>
      </w:tr>
      <w:tr w14:paraId="71600E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483B5D">
            <w:pPr>
              <w:pStyle w:val="14"/>
            </w:pPr>
            <w:r>
              <w:t>绩效目标</w:t>
            </w:r>
          </w:p>
        </w:tc>
        <w:tc>
          <w:tcPr>
            <w:tcW w:w="8618" w:type="dxa"/>
            <w:gridSpan w:val="6"/>
            <w:vAlign w:val="center"/>
          </w:tcPr>
          <w:p w14:paraId="08E45462">
            <w:pPr>
              <w:pStyle w:val="13"/>
            </w:pPr>
            <w:r>
              <w:t>1.用于参加课后服务的班主任及任教教师共16人的补助支出，保障学生顺利接受教育，提高学生综合素质。</w:t>
            </w:r>
            <w:r>
              <w:tab/>
            </w:r>
            <w:r>
              <w:tab/>
            </w:r>
            <w:r>
              <w:tab/>
            </w:r>
            <w:r>
              <w:tab/>
            </w:r>
            <w:r>
              <w:tab/>
            </w:r>
            <w:r>
              <w:tab/>
            </w:r>
          </w:p>
          <w:p w14:paraId="3E4935A2">
            <w:pPr>
              <w:pStyle w:val="13"/>
            </w:pPr>
          </w:p>
        </w:tc>
      </w:tr>
    </w:tbl>
    <w:p w14:paraId="31ED9DA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467E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FDD13A">
            <w:pPr>
              <w:pStyle w:val="14"/>
            </w:pPr>
            <w:r>
              <w:t>一级指标</w:t>
            </w:r>
          </w:p>
        </w:tc>
        <w:tc>
          <w:tcPr>
            <w:tcW w:w="1276" w:type="dxa"/>
            <w:vAlign w:val="center"/>
          </w:tcPr>
          <w:p w14:paraId="183CFA0D">
            <w:pPr>
              <w:pStyle w:val="14"/>
            </w:pPr>
            <w:r>
              <w:t>二级指标</w:t>
            </w:r>
          </w:p>
        </w:tc>
        <w:tc>
          <w:tcPr>
            <w:tcW w:w="1332" w:type="dxa"/>
            <w:vAlign w:val="center"/>
          </w:tcPr>
          <w:p w14:paraId="6AFDE8AF">
            <w:pPr>
              <w:pStyle w:val="14"/>
            </w:pPr>
            <w:r>
              <w:t>三级指标</w:t>
            </w:r>
          </w:p>
        </w:tc>
        <w:tc>
          <w:tcPr>
            <w:tcW w:w="2891" w:type="dxa"/>
            <w:vAlign w:val="center"/>
          </w:tcPr>
          <w:p w14:paraId="0A63329D">
            <w:pPr>
              <w:pStyle w:val="14"/>
            </w:pPr>
            <w:r>
              <w:t>绩效指标描述</w:t>
            </w:r>
          </w:p>
        </w:tc>
        <w:tc>
          <w:tcPr>
            <w:tcW w:w="1276" w:type="dxa"/>
            <w:vAlign w:val="center"/>
          </w:tcPr>
          <w:p w14:paraId="7CED3A47">
            <w:pPr>
              <w:pStyle w:val="14"/>
            </w:pPr>
            <w:r>
              <w:t>指标值</w:t>
            </w:r>
          </w:p>
        </w:tc>
        <w:tc>
          <w:tcPr>
            <w:tcW w:w="1843" w:type="dxa"/>
            <w:vAlign w:val="center"/>
          </w:tcPr>
          <w:p w14:paraId="4A9E2128">
            <w:pPr>
              <w:pStyle w:val="14"/>
            </w:pPr>
            <w:r>
              <w:t>指标值确定依据</w:t>
            </w:r>
          </w:p>
        </w:tc>
      </w:tr>
      <w:tr w14:paraId="06300A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BDD69E">
            <w:pPr>
              <w:pStyle w:val="15"/>
            </w:pPr>
            <w:r>
              <w:t>产出指标</w:t>
            </w:r>
          </w:p>
        </w:tc>
        <w:tc>
          <w:tcPr>
            <w:tcW w:w="1276" w:type="dxa"/>
            <w:vAlign w:val="center"/>
          </w:tcPr>
          <w:p w14:paraId="7E40B229">
            <w:pPr>
              <w:pStyle w:val="13"/>
            </w:pPr>
            <w:r>
              <w:t>数量指标</w:t>
            </w:r>
          </w:p>
        </w:tc>
        <w:tc>
          <w:tcPr>
            <w:tcW w:w="1332" w:type="dxa"/>
            <w:vAlign w:val="center"/>
          </w:tcPr>
          <w:p w14:paraId="56732C56">
            <w:pPr>
              <w:pStyle w:val="13"/>
            </w:pPr>
            <w:r>
              <w:t>发放人数</w:t>
            </w:r>
          </w:p>
        </w:tc>
        <w:tc>
          <w:tcPr>
            <w:tcW w:w="2891" w:type="dxa"/>
            <w:vAlign w:val="center"/>
          </w:tcPr>
          <w:p w14:paraId="33ECC45E">
            <w:pPr>
              <w:pStyle w:val="13"/>
            </w:pPr>
            <w:r>
              <w:t>参加课后服务16人</w:t>
            </w:r>
          </w:p>
        </w:tc>
        <w:tc>
          <w:tcPr>
            <w:tcW w:w="1276" w:type="dxa"/>
            <w:vAlign w:val="center"/>
          </w:tcPr>
          <w:p w14:paraId="234FD551">
            <w:pPr>
              <w:pStyle w:val="13"/>
            </w:pPr>
            <w:r>
              <w:t>≤16人</w:t>
            </w:r>
          </w:p>
        </w:tc>
        <w:tc>
          <w:tcPr>
            <w:tcW w:w="1843" w:type="dxa"/>
            <w:vAlign w:val="center"/>
          </w:tcPr>
          <w:p w14:paraId="1D1A16C2">
            <w:pPr>
              <w:pStyle w:val="13"/>
            </w:pPr>
            <w:r>
              <w:t>2025年初工作计划</w:t>
            </w:r>
          </w:p>
        </w:tc>
      </w:tr>
      <w:tr w14:paraId="6D26E8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C55CA4"/>
        </w:tc>
        <w:tc>
          <w:tcPr>
            <w:tcW w:w="1276" w:type="dxa"/>
            <w:vAlign w:val="center"/>
          </w:tcPr>
          <w:p w14:paraId="48204E5A">
            <w:pPr>
              <w:pStyle w:val="13"/>
            </w:pPr>
            <w:r>
              <w:t>质量指标</w:t>
            </w:r>
          </w:p>
        </w:tc>
        <w:tc>
          <w:tcPr>
            <w:tcW w:w="1332" w:type="dxa"/>
            <w:vAlign w:val="center"/>
          </w:tcPr>
          <w:p w14:paraId="07997D27">
            <w:pPr>
              <w:pStyle w:val="13"/>
            </w:pPr>
            <w:r>
              <w:t>发放到位率</w:t>
            </w:r>
          </w:p>
        </w:tc>
        <w:tc>
          <w:tcPr>
            <w:tcW w:w="2891" w:type="dxa"/>
            <w:vAlign w:val="center"/>
          </w:tcPr>
          <w:p w14:paraId="139F27D9">
            <w:pPr>
              <w:pStyle w:val="13"/>
            </w:pPr>
            <w:r>
              <w:t>实发与应发比</w:t>
            </w:r>
          </w:p>
        </w:tc>
        <w:tc>
          <w:tcPr>
            <w:tcW w:w="1276" w:type="dxa"/>
            <w:vAlign w:val="center"/>
          </w:tcPr>
          <w:p w14:paraId="54B4E307">
            <w:pPr>
              <w:pStyle w:val="13"/>
            </w:pPr>
            <w:r>
              <w:t>100%</w:t>
            </w:r>
          </w:p>
        </w:tc>
        <w:tc>
          <w:tcPr>
            <w:tcW w:w="1843" w:type="dxa"/>
            <w:vAlign w:val="center"/>
          </w:tcPr>
          <w:p w14:paraId="6E0F7B1C">
            <w:pPr>
              <w:pStyle w:val="13"/>
            </w:pPr>
            <w:r>
              <w:t>2025年初工作计划</w:t>
            </w:r>
          </w:p>
        </w:tc>
      </w:tr>
      <w:tr w14:paraId="3AFEF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CF152B"/>
        </w:tc>
        <w:tc>
          <w:tcPr>
            <w:tcW w:w="1276" w:type="dxa"/>
            <w:vAlign w:val="center"/>
          </w:tcPr>
          <w:p w14:paraId="4142E167">
            <w:pPr>
              <w:pStyle w:val="13"/>
            </w:pPr>
            <w:r>
              <w:t>时效指标</w:t>
            </w:r>
          </w:p>
        </w:tc>
        <w:tc>
          <w:tcPr>
            <w:tcW w:w="1332" w:type="dxa"/>
            <w:vAlign w:val="center"/>
          </w:tcPr>
          <w:p w14:paraId="511168BC">
            <w:pPr>
              <w:pStyle w:val="13"/>
            </w:pPr>
            <w:r>
              <w:t>及时发放率</w:t>
            </w:r>
          </w:p>
        </w:tc>
        <w:tc>
          <w:tcPr>
            <w:tcW w:w="2891" w:type="dxa"/>
            <w:vAlign w:val="center"/>
          </w:tcPr>
          <w:p w14:paraId="361A188C">
            <w:pPr>
              <w:pStyle w:val="13"/>
            </w:pPr>
            <w:r>
              <w:t>在教师完成任务后应及时享受补贴与实际收到补贴比</w:t>
            </w:r>
          </w:p>
        </w:tc>
        <w:tc>
          <w:tcPr>
            <w:tcW w:w="1276" w:type="dxa"/>
            <w:vAlign w:val="center"/>
          </w:tcPr>
          <w:p w14:paraId="6BEBF338">
            <w:pPr>
              <w:pStyle w:val="13"/>
            </w:pPr>
            <w:r>
              <w:t>100%</w:t>
            </w:r>
          </w:p>
        </w:tc>
        <w:tc>
          <w:tcPr>
            <w:tcW w:w="1843" w:type="dxa"/>
            <w:vAlign w:val="center"/>
          </w:tcPr>
          <w:p w14:paraId="3FD2DD1A">
            <w:pPr>
              <w:pStyle w:val="13"/>
            </w:pPr>
            <w:r>
              <w:t>2025年初工作计划</w:t>
            </w:r>
          </w:p>
        </w:tc>
      </w:tr>
      <w:tr w14:paraId="0824CA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91C103"/>
        </w:tc>
        <w:tc>
          <w:tcPr>
            <w:tcW w:w="1276" w:type="dxa"/>
            <w:vAlign w:val="center"/>
          </w:tcPr>
          <w:p w14:paraId="6FF2FAD6">
            <w:pPr>
              <w:pStyle w:val="13"/>
            </w:pPr>
            <w:r>
              <w:t>成本指标</w:t>
            </w:r>
          </w:p>
        </w:tc>
        <w:tc>
          <w:tcPr>
            <w:tcW w:w="1332" w:type="dxa"/>
            <w:vAlign w:val="center"/>
          </w:tcPr>
          <w:p w14:paraId="6A8370C4">
            <w:pPr>
              <w:pStyle w:val="13"/>
            </w:pPr>
            <w:r>
              <w:t>实际支出金额</w:t>
            </w:r>
          </w:p>
        </w:tc>
        <w:tc>
          <w:tcPr>
            <w:tcW w:w="2891" w:type="dxa"/>
            <w:vAlign w:val="center"/>
          </w:tcPr>
          <w:p w14:paraId="7793A824">
            <w:pPr>
              <w:pStyle w:val="13"/>
            </w:pPr>
            <w:r>
              <w:t>实际支出金额</w:t>
            </w:r>
          </w:p>
        </w:tc>
        <w:tc>
          <w:tcPr>
            <w:tcW w:w="1276" w:type="dxa"/>
            <w:vAlign w:val="center"/>
          </w:tcPr>
          <w:p w14:paraId="5454DEFD">
            <w:pPr>
              <w:pStyle w:val="13"/>
            </w:pPr>
            <w:r>
              <w:t>≤1.5万</w:t>
            </w:r>
          </w:p>
        </w:tc>
        <w:tc>
          <w:tcPr>
            <w:tcW w:w="1843" w:type="dxa"/>
            <w:vAlign w:val="center"/>
          </w:tcPr>
          <w:p w14:paraId="5FED6088">
            <w:pPr>
              <w:pStyle w:val="13"/>
            </w:pPr>
            <w:r>
              <w:t>2025年县级预算编制通知</w:t>
            </w:r>
          </w:p>
        </w:tc>
      </w:tr>
      <w:tr w14:paraId="4F83D4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EE9459">
            <w:pPr>
              <w:pStyle w:val="15"/>
            </w:pPr>
            <w:r>
              <w:t>效益指标</w:t>
            </w:r>
          </w:p>
        </w:tc>
        <w:tc>
          <w:tcPr>
            <w:tcW w:w="1276" w:type="dxa"/>
            <w:vAlign w:val="center"/>
          </w:tcPr>
          <w:p w14:paraId="0561414D">
            <w:pPr>
              <w:pStyle w:val="13"/>
            </w:pPr>
            <w:r>
              <w:t>社会效益指标</w:t>
            </w:r>
          </w:p>
        </w:tc>
        <w:tc>
          <w:tcPr>
            <w:tcW w:w="1332" w:type="dxa"/>
            <w:vAlign w:val="center"/>
          </w:tcPr>
          <w:p w14:paraId="7F336AAF">
            <w:pPr>
              <w:pStyle w:val="13"/>
            </w:pPr>
            <w:r>
              <w:t>顺利接受教育</w:t>
            </w:r>
          </w:p>
        </w:tc>
        <w:tc>
          <w:tcPr>
            <w:tcW w:w="2891" w:type="dxa"/>
            <w:vAlign w:val="center"/>
          </w:tcPr>
          <w:p w14:paraId="5392F33A">
            <w:pPr>
              <w:pStyle w:val="13"/>
            </w:pPr>
            <w:r>
              <w:t>是否能保障顺利接受教育</w:t>
            </w:r>
          </w:p>
        </w:tc>
        <w:tc>
          <w:tcPr>
            <w:tcW w:w="1276" w:type="dxa"/>
            <w:vAlign w:val="center"/>
          </w:tcPr>
          <w:p w14:paraId="6A76554B">
            <w:pPr>
              <w:pStyle w:val="13"/>
            </w:pPr>
            <w:r>
              <w:t>基本保障</w:t>
            </w:r>
          </w:p>
        </w:tc>
        <w:tc>
          <w:tcPr>
            <w:tcW w:w="1843" w:type="dxa"/>
            <w:vAlign w:val="center"/>
          </w:tcPr>
          <w:p w14:paraId="40D5702F">
            <w:pPr>
              <w:pStyle w:val="13"/>
            </w:pPr>
            <w:r>
              <w:t>2025年初工作计划</w:t>
            </w:r>
          </w:p>
        </w:tc>
      </w:tr>
      <w:tr w14:paraId="742BBA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09F6B5"/>
        </w:tc>
        <w:tc>
          <w:tcPr>
            <w:tcW w:w="1276" w:type="dxa"/>
            <w:vAlign w:val="center"/>
          </w:tcPr>
          <w:p w14:paraId="2F8DCEB1">
            <w:pPr>
              <w:pStyle w:val="13"/>
            </w:pPr>
            <w:r>
              <w:t>可持续影响指标</w:t>
            </w:r>
          </w:p>
        </w:tc>
        <w:tc>
          <w:tcPr>
            <w:tcW w:w="1332" w:type="dxa"/>
            <w:vAlign w:val="center"/>
          </w:tcPr>
          <w:p w14:paraId="33A11290">
            <w:pPr>
              <w:pStyle w:val="13"/>
            </w:pPr>
            <w:r>
              <w:t>学生综合素质提高</w:t>
            </w:r>
          </w:p>
        </w:tc>
        <w:tc>
          <w:tcPr>
            <w:tcW w:w="2891" w:type="dxa"/>
            <w:vAlign w:val="center"/>
          </w:tcPr>
          <w:p w14:paraId="2DBF3E6B">
            <w:pPr>
              <w:pStyle w:val="13"/>
            </w:pPr>
            <w:r>
              <w:t>学生综合素质是否提高</w:t>
            </w:r>
          </w:p>
        </w:tc>
        <w:tc>
          <w:tcPr>
            <w:tcW w:w="1276" w:type="dxa"/>
            <w:vAlign w:val="center"/>
          </w:tcPr>
          <w:p w14:paraId="39FF3F35">
            <w:pPr>
              <w:pStyle w:val="13"/>
            </w:pPr>
            <w:r>
              <w:t>显著提升</w:t>
            </w:r>
          </w:p>
        </w:tc>
        <w:tc>
          <w:tcPr>
            <w:tcW w:w="1843" w:type="dxa"/>
            <w:vAlign w:val="center"/>
          </w:tcPr>
          <w:p w14:paraId="22881EEF">
            <w:pPr>
              <w:pStyle w:val="13"/>
            </w:pPr>
            <w:r>
              <w:t>2025年初工作计划</w:t>
            </w:r>
          </w:p>
        </w:tc>
      </w:tr>
      <w:tr w14:paraId="62428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CD667B">
            <w:pPr>
              <w:pStyle w:val="15"/>
            </w:pPr>
            <w:r>
              <w:t>满意度指标</w:t>
            </w:r>
          </w:p>
        </w:tc>
        <w:tc>
          <w:tcPr>
            <w:tcW w:w="1276" w:type="dxa"/>
            <w:vAlign w:val="center"/>
          </w:tcPr>
          <w:p w14:paraId="2EACC382">
            <w:pPr>
              <w:pStyle w:val="13"/>
            </w:pPr>
            <w:r>
              <w:t>服务对象满意度指标</w:t>
            </w:r>
          </w:p>
        </w:tc>
        <w:tc>
          <w:tcPr>
            <w:tcW w:w="1332" w:type="dxa"/>
            <w:vAlign w:val="center"/>
          </w:tcPr>
          <w:p w14:paraId="51B13A99">
            <w:pPr>
              <w:pStyle w:val="13"/>
            </w:pPr>
            <w:r>
              <w:t>师生满意率</w:t>
            </w:r>
          </w:p>
        </w:tc>
        <w:tc>
          <w:tcPr>
            <w:tcW w:w="2891" w:type="dxa"/>
            <w:vAlign w:val="center"/>
          </w:tcPr>
          <w:p w14:paraId="0DB26B99">
            <w:pPr>
              <w:pStyle w:val="13"/>
            </w:pPr>
            <w:r>
              <w:t>师生学生对我中心校班主任任职及课后服务方面满意情况</w:t>
            </w:r>
          </w:p>
        </w:tc>
        <w:tc>
          <w:tcPr>
            <w:tcW w:w="1276" w:type="dxa"/>
            <w:vAlign w:val="center"/>
          </w:tcPr>
          <w:p w14:paraId="548B30BA">
            <w:pPr>
              <w:pStyle w:val="13"/>
            </w:pPr>
            <w:r>
              <w:t>≥95%</w:t>
            </w:r>
          </w:p>
        </w:tc>
        <w:tc>
          <w:tcPr>
            <w:tcW w:w="1843" w:type="dxa"/>
            <w:vAlign w:val="center"/>
          </w:tcPr>
          <w:p w14:paraId="4FF2CC19">
            <w:pPr>
              <w:pStyle w:val="13"/>
            </w:pPr>
            <w:r>
              <w:t>2025年初工作计划</w:t>
            </w:r>
          </w:p>
        </w:tc>
      </w:tr>
    </w:tbl>
    <w:p w14:paraId="193EFBC6">
      <w:pPr>
        <w:sectPr>
          <w:pgSz w:w="11900" w:h="16840"/>
          <w:pgMar w:top="1984" w:right="1304" w:bottom="1134" w:left="1304" w:header="720" w:footer="720" w:gutter="0"/>
          <w:cols w:space="720" w:num="1"/>
        </w:sectPr>
      </w:pPr>
    </w:p>
    <w:p w14:paraId="7FD8E72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5623AC0">
      <w:pPr>
        <w:spacing w:before="0" w:after="0"/>
        <w:ind w:firstLine="560"/>
        <w:jc w:val="left"/>
        <w:outlineLvl w:val="3"/>
      </w:pPr>
      <w:bookmarkStart w:id="477" w:name="_Toc_4_4_0000000478"/>
      <w:r>
        <w:rPr>
          <w:rFonts w:ascii="方正仿宋_GBK" w:hAnsi="方正仿宋_GBK" w:eastAsia="方正仿宋_GBK" w:cs="方正仿宋_GBK"/>
          <w:color w:val="000000"/>
          <w:sz w:val="28"/>
        </w:rPr>
        <w:t>475.怀财字【2025】7号 通讯费（补2024年）绩效目标表</w:t>
      </w:r>
      <w:bookmarkEnd w:id="4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32A71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599AFDE">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7EB5B006">
            <w:pPr>
              <w:pStyle w:val="11"/>
            </w:pPr>
            <w:r>
              <w:t>单位：万元</w:t>
            </w:r>
          </w:p>
        </w:tc>
      </w:tr>
      <w:tr w14:paraId="1A00B4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72B9AF">
            <w:pPr>
              <w:pStyle w:val="14"/>
            </w:pPr>
            <w:r>
              <w:t>项目编码</w:t>
            </w:r>
          </w:p>
        </w:tc>
        <w:tc>
          <w:tcPr>
            <w:tcW w:w="2608" w:type="dxa"/>
            <w:gridSpan w:val="2"/>
            <w:vAlign w:val="center"/>
          </w:tcPr>
          <w:p w14:paraId="33E394A5">
            <w:pPr>
              <w:pStyle w:val="13"/>
            </w:pPr>
            <w:r>
              <w:t>13073025P00005310001W</w:t>
            </w:r>
          </w:p>
        </w:tc>
        <w:tc>
          <w:tcPr>
            <w:tcW w:w="1587" w:type="dxa"/>
            <w:vAlign w:val="center"/>
          </w:tcPr>
          <w:p w14:paraId="60102A45">
            <w:pPr>
              <w:pStyle w:val="14"/>
            </w:pPr>
            <w:r>
              <w:t>项目名称</w:t>
            </w:r>
          </w:p>
        </w:tc>
        <w:tc>
          <w:tcPr>
            <w:tcW w:w="4423" w:type="dxa"/>
            <w:gridSpan w:val="3"/>
            <w:vAlign w:val="center"/>
          </w:tcPr>
          <w:p w14:paraId="69234127">
            <w:pPr>
              <w:pStyle w:val="13"/>
            </w:pPr>
            <w:r>
              <w:t>怀财字【2025】7号 通讯费（补2024年）</w:t>
            </w:r>
          </w:p>
        </w:tc>
      </w:tr>
      <w:tr w14:paraId="326A76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64A05C">
            <w:pPr>
              <w:pStyle w:val="14"/>
            </w:pPr>
            <w:r>
              <w:t>预算规模及资金用途</w:t>
            </w:r>
          </w:p>
        </w:tc>
        <w:tc>
          <w:tcPr>
            <w:tcW w:w="1276" w:type="dxa"/>
            <w:vAlign w:val="center"/>
          </w:tcPr>
          <w:p w14:paraId="36BF5C64">
            <w:pPr>
              <w:pStyle w:val="14"/>
            </w:pPr>
            <w:r>
              <w:t>预算数</w:t>
            </w:r>
          </w:p>
        </w:tc>
        <w:tc>
          <w:tcPr>
            <w:tcW w:w="1332" w:type="dxa"/>
            <w:vAlign w:val="center"/>
          </w:tcPr>
          <w:p w14:paraId="32A7D69C">
            <w:pPr>
              <w:pStyle w:val="13"/>
            </w:pPr>
            <w:r>
              <w:t>1.00</w:t>
            </w:r>
          </w:p>
        </w:tc>
        <w:tc>
          <w:tcPr>
            <w:tcW w:w="1587" w:type="dxa"/>
            <w:vAlign w:val="center"/>
          </w:tcPr>
          <w:p w14:paraId="02CF2BF0">
            <w:pPr>
              <w:pStyle w:val="14"/>
            </w:pPr>
            <w:r>
              <w:t>其中：财政    资金</w:t>
            </w:r>
          </w:p>
        </w:tc>
        <w:tc>
          <w:tcPr>
            <w:tcW w:w="1304" w:type="dxa"/>
            <w:vAlign w:val="center"/>
          </w:tcPr>
          <w:p w14:paraId="205EE29C">
            <w:pPr>
              <w:pStyle w:val="13"/>
            </w:pPr>
            <w:r>
              <w:t>1.00</w:t>
            </w:r>
          </w:p>
        </w:tc>
        <w:tc>
          <w:tcPr>
            <w:tcW w:w="1276" w:type="dxa"/>
            <w:vAlign w:val="center"/>
          </w:tcPr>
          <w:p w14:paraId="4600FFE4">
            <w:pPr>
              <w:pStyle w:val="14"/>
            </w:pPr>
            <w:r>
              <w:t>其他资金</w:t>
            </w:r>
          </w:p>
        </w:tc>
        <w:tc>
          <w:tcPr>
            <w:tcW w:w="1843" w:type="dxa"/>
            <w:vAlign w:val="center"/>
          </w:tcPr>
          <w:p w14:paraId="6BD16955">
            <w:pPr>
              <w:pStyle w:val="13"/>
            </w:pPr>
            <w:r>
              <w:t xml:space="preserve"> </w:t>
            </w:r>
          </w:p>
        </w:tc>
      </w:tr>
      <w:tr w14:paraId="20EC4A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282CF9"/>
        </w:tc>
        <w:tc>
          <w:tcPr>
            <w:tcW w:w="8618" w:type="dxa"/>
            <w:gridSpan w:val="6"/>
            <w:vAlign w:val="center"/>
          </w:tcPr>
          <w:p w14:paraId="7FC4C444">
            <w:pPr>
              <w:pStyle w:val="13"/>
            </w:pPr>
            <w:r>
              <w:t>保障教师工作顺利工作，正常开展教学工作</w:t>
            </w:r>
          </w:p>
        </w:tc>
      </w:tr>
      <w:tr w14:paraId="428A47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261FEF">
            <w:pPr>
              <w:pStyle w:val="14"/>
            </w:pPr>
            <w:r>
              <w:t>资金支出计划（%）</w:t>
            </w:r>
          </w:p>
        </w:tc>
        <w:tc>
          <w:tcPr>
            <w:tcW w:w="2608" w:type="dxa"/>
            <w:gridSpan w:val="2"/>
            <w:vAlign w:val="center"/>
          </w:tcPr>
          <w:p w14:paraId="2B32879E">
            <w:pPr>
              <w:pStyle w:val="14"/>
            </w:pPr>
            <w:r>
              <w:t>3月底</w:t>
            </w:r>
          </w:p>
        </w:tc>
        <w:tc>
          <w:tcPr>
            <w:tcW w:w="1587" w:type="dxa"/>
            <w:vAlign w:val="center"/>
          </w:tcPr>
          <w:p w14:paraId="18B8CD93">
            <w:pPr>
              <w:pStyle w:val="14"/>
            </w:pPr>
            <w:r>
              <w:t>6月底</w:t>
            </w:r>
          </w:p>
        </w:tc>
        <w:tc>
          <w:tcPr>
            <w:tcW w:w="1304" w:type="dxa"/>
            <w:vAlign w:val="center"/>
          </w:tcPr>
          <w:p w14:paraId="15E3B099">
            <w:pPr>
              <w:pStyle w:val="14"/>
            </w:pPr>
            <w:r>
              <w:t>10月底</w:t>
            </w:r>
          </w:p>
        </w:tc>
        <w:tc>
          <w:tcPr>
            <w:tcW w:w="3119" w:type="dxa"/>
            <w:gridSpan w:val="2"/>
            <w:vAlign w:val="center"/>
          </w:tcPr>
          <w:p w14:paraId="64CA8267">
            <w:pPr>
              <w:pStyle w:val="14"/>
            </w:pPr>
            <w:r>
              <w:t>12月底</w:t>
            </w:r>
          </w:p>
        </w:tc>
      </w:tr>
      <w:tr w14:paraId="389EDF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25D1A8"/>
        </w:tc>
        <w:tc>
          <w:tcPr>
            <w:tcW w:w="2608" w:type="dxa"/>
            <w:gridSpan w:val="2"/>
            <w:vAlign w:val="center"/>
          </w:tcPr>
          <w:p w14:paraId="0FB27DEF">
            <w:pPr>
              <w:pStyle w:val="15"/>
            </w:pPr>
            <w:r>
              <w:t>25%</w:t>
            </w:r>
          </w:p>
        </w:tc>
        <w:tc>
          <w:tcPr>
            <w:tcW w:w="1587" w:type="dxa"/>
            <w:vAlign w:val="center"/>
          </w:tcPr>
          <w:p w14:paraId="0D5C3CD4">
            <w:pPr>
              <w:pStyle w:val="15"/>
            </w:pPr>
            <w:r>
              <w:t>50%</w:t>
            </w:r>
          </w:p>
        </w:tc>
        <w:tc>
          <w:tcPr>
            <w:tcW w:w="1304" w:type="dxa"/>
            <w:vAlign w:val="center"/>
          </w:tcPr>
          <w:p w14:paraId="06852C93">
            <w:pPr>
              <w:pStyle w:val="15"/>
            </w:pPr>
            <w:r>
              <w:t>75%</w:t>
            </w:r>
          </w:p>
        </w:tc>
        <w:tc>
          <w:tcPr>
            <w:tcW w:w="3119" w:type="dxa"/>
            <w:gridSpan w:val="2"/>
            <w:vAlign w:val="center"/>
          </w:tcPr>
          <w:p w14:paraId="6657CCE3">
            <w:pPr>
              <w:pStyle w:val="15"/>
            </w:pPr>
            <w:r>
              <w:t>100%</w:t>
            </w:r>
          </w:p>
        </w:tc>
      </w:tr>
      <w:tr w14:paraId="3E731E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C3AD42">
            <w:pPr>
              <w:pStyle w:val="14"/>
            </w:pPr>
            <w:r>
              <w:t>绩效目标</w:t>
            </w:r>
          </w:p>
        </w:tc>
        <w:tc>
          <w:tcPr>
            <w:tcW w:w="8618" w:type="dxa"/>
            <w:gridSpan w:val="6"/>
            <w:vAlign w:val="center"/>
          </w:tcPr>
          <w:p w14:paraId="191DD981">
            <w:pPr>
              <w:pStyle w:val="13"/>
            </w:pPr>
            <w:r>
              <w:t>1.保障教师工作顺利工作，正常开展教学工作</w:t>
            </w:r>
          </w:p>
        </w:tc>
      </w:tr>
    </w:tbl>
    <w:p w14:paraId="0805C8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107D2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84685A">
            <w:pPr>
              <w:pStyle w:val="14"/>
            </w:pPr>
            <w:r>
              <w:t>一级指标</w:t>
            </w:r>
          </w:p>
        </w:tc>
        <w:tc>
          <w:tcPr>
            <w:tcW w:w="1276" w:type="dxa"/>
            <w:vAlign w:val="center"/>
          </w:tcPr>
          <w:p w14:paraId="54ED3830">
            <w:pPr>
              <w:pStyle w:val="14"/>
            </w:pPr>
            <w:r>
              <w:t>二级指标</w:t>
            </w:r>
          </w:p>
        </w:tc>
        <w:tc>
          <w:tcPr>
            <w:tcW w:w="1332" w:type="dxa"/>
            <w:vAlign w:val="center"/>
          </w:tcPr>
          <w:p w14:paraId="4B667E1E">
            <w:pPr>
              <w:pStyle w:val="14"/>
            </w:pPr>
            <w:r>
              <w:t>三级指标</w:t>
            </w:r>
          </w:p>
        </w:tc>
        <w:tc>
          <w:tcPr>
            <w:tcW w:w="2891" w:type="dxa"/>
            <w:vAlign w:val="center"/>
          </w:tcPr>
          <w:p w14:paraId="609377CD">
            <w:pPr>
              <w:pStyle w:val="14"/>
            </w:pPr>
            <w:r>
              <w:t>绩效指标描述</w:t>
            </w:r>
          </w:p>
        </w:tc>
        <w:tc>
          <w:tcPr>
            <w:tcW w:w="1276" w:type="dxa"/>
            <w:vAlign w:val="center"/>
          </w:tcPr>
          <w:p w14:paraId="12DC79B5">
            <w:pPr>
              <w:pStyle w:val="14"/>
            </w:pPr>
            <w:r>
              <w:t>指标值</w:t>
            </w:r>
          </w:p>
        </w:tc>
        <w:tc>
          <w:tcPr>
            <w:tcW w:w="1843" w:type="dxa"/>
            <w:vAlign w:val="center"/>
          </w:tcPr>
          <w:p w14:paraId="08AD0252">
            <w:pPr>
              <w:pStyle w:val="14"/>
            </w:pPr>
            <w:r>
              <w:t>指标值确定依据</w:t>
            </w:r>
          </w:p>
        </w:tc>
      </w:tr>
      <w:tr w14:paraId="6367AD17">
        <w:tblPrEx>
          <w:tblCellMar>
            <w:top w:w="0" w:type="dxa"/>
            <w:left w:w="108" w:type="dxa"/>
            <w:bottom w:w="0" w:type="dxa"/>
            <w:right w:w="108" w:type="dxa"/>
          </w:tblCellMar>
        </w:tblPrEx>
        <w:trPr>
          <w:trHeight w:val="369" w:hRule="atLeast"/>
          <w:jc w:val="center"/>
        </w:trPr>
        <w:tc>
          <w:tcPr>
            <w:tcW w:w="1276" w:type="dxa"/>
            <w:vMerge w:val="restart"/>
            <w:vAlign w:val="center"/>
          </w:tcPr>
          <w:p w14:paraId="7B448A0E">
            <w:pPr>
              <w:pStyle w:val="15"/>
            </w:pPr>
            <w:r>
              <w:t>产出指标</w:t>
            </w:r>
          </w:p>
        </w:tc>
        <w:tc>
          <w:tcPr>
            <w:tcW w:w="1276" w:type="dxa"/>
            <w:vAlign w:val="center"/>
          </w:tcPr>
          <w:p w14:paraId="0353E428">
            <w:pPr>
              <w:pStyle w:val="13"/>
            </w:pPr>
            <w:r>
              <w:t>数量指标</w:t>
            </w:r>
          </w:p>
        </w:tc>
        <w:tc>
          <w:tcPr>
            <w:tcW w:w="1332" w:type="dxa"/>
            <w:vAlign w:val="center"/>
          </w:tcPr>
          <w:p w14:paraId="3796F4B9">
            <w:pPr>
              <w:pStyle w:val="13"/>
            </w:pPr>
            <w:r>
              <w:t>发放人数</w:t>
            </w:r>
          </w:p>
        </w:tc>
        <w:tc>
          <w:tcPr>
            <w:tcW w:w="2891" w:type="dxa"/>
            <w:vAlign w:val="center"/>
          </w:tcPr>
          <w:p w14:paraId="147B8983">
            <w:pPr>
              <w:pStyle w:val="13"/>
            </w:pPr>
            <w:r>
              <w:t>在编教师10人</w:t>
            </w:r>
          </w:p>
        </w:tc>
        <w:tc>
          <w:tcPr>
            <w:tcW w:w="1276" w:type="dxa"/>
            <w:vAlign w:val="center"/>
          </w:tcPr>
          <w:p w14:paraId="409FE65F">
            <w:pPr>
              <w:pStyle w:val="13"/>
            </w:pPr>
            <w:r>
              <w:t>≤10人</w:t>
            </w:r>
          </w:p>
        </w:tc>
        <w:tc>
          <w:tcPr>
            <w:tcW w:w="1843" w:type="dxa"/>
            <w:vAlign w:val="center"/>
          </w:tcPr>
          <w:p w14:paraId="0D3ECB40">
            <w:pPr>
              <w:pStyle w:val="13"/>
            </w:pPr>
            <w:r>
              <w:t>2025年初工作计划</w:t>
            </w:r>
          </w:p>
        </w:tc>
      </w:tr>
      <w:tr w14:paraId="5CC1C2FE">
        <w:tblPrEx>
          <w:tblCellMar>
            <w:top w:w="0" w:type="dxa"/>
            <w:left w:w="108" w:type="dxa"/>
            <w:bottom w:w="0" w:type="dxa"/>
            <w:right w:w="108" w:type="dxa"/>
          </w:tblCellMar>
        </w:tblPrEx>
        <w:trPr>
          <w:trHeight w:val="369" w:hRule="atLeast"/>
          <w:jc w:val="center"/>
        </w:trPr>
        <w:tc>
          <w:tcPr>
            <w:tcW w:w="1276" w:type="dxa"/>
            <w:vMerge w:val="continue"/>
            <w:vAlign w:val="center"/>
          </w:tcPr>
          <w:p w14:paraId="187B8965"/>
        </w:tc>
        <w:tc>
          <w:tcPr>
            <w:tcW w:w="1276" w:type="dxa"/>
            <w:vAlign w:val="center"/>
          </w:tcPr>
          <w:p w14:paraId="5BE40D54">
            <w:pPr>
              <w:pStyle w:val="13"/>
            </w:pPr>
            <w:r>
              <w:t>质量指标</w:t>
            </w:r>
          </w:p>
        </w:tc>
        <w:tc>
          <w:tcPr>
            <w:tcW w:w="1332" w:type="dxa"/>
            <w:vAlign w:val="center"/>
          </w:tcPr>
          <w:p w14:paraId="3D88CA6E">
            <w:pPr>
              <w:pStyle w:val="13"/>
            </w:pPr>
            <w:r>
              <w:t>发放到位率</w:t>
            </w:r>
          </w:p>
        </w:tc>
        <w:tc>
          <w:tcPr>
            <w:tcW w:w="2891" w:type="dxa"/>
            <w:vAlign w:val="center"/>
          </w:tcPr>
          <w:p w14:paraId="76807A84">
            <w:pPr>
              <w:pStyle w:val="13"/>
            </w:pPr>
            <w:r>
              <w:t>实发与应发比</w:t>
            </w:r>
          </w:p>
        </w:tc>
        <w:tc>
          <w:tcPr>
            <w:tcW w:w="1276" w:type="dxa"/>
            <w:vAlign w:val="center"/>
          </w:tcPr>
          <w:p w14:paraId="02929EE8">
            <w:pPr>
              <w:pStyle w:val="13"/>
            </w:pPr>
            <w:r>
              <w:t>100%</w:t>
            </w:r>
          </w:p>
        </w:tc>
        <w:tc>
          <w:tcPr>
            <w:tcW w:w="1843" w:type="dxa"/>
            <w:vAlign w:val="center"/>
          </w:tcPr>
          <w:p w14:paraId="013C03E3">
            <w:pPr>
              <w:pStyle w:val="13"/>
            </w:pPr>
            <w:r>
              <w:t>2025年初工作计划</w:t>
            </w:r>
          </w:p>
        </w:tc>
      </w:tr>
      <w:tr w14:paraId="5D0A8443">
        <w:tblPrEx>
          <w:tblCellMar>
            <w:top w:w="0" w:type="dxa"/>
            <w:left w:w="108" w:type="dxa"/>
            <w:bottom w:w="0" w:type="dxa"/>
            <w:right w:w="108" w:type="dxa"/>
          </w:tblCellMar>
        </w:tblPrEx>
        <w:trPr>
          <w:trHeight w:val="369" w:hRule="atLeast"/>
          <w:jc w:val="center"/>
        </w:trPr>
        <w:tc>
          <w:tcPr>
            <w:tcW w:w="1276" w:type="dxa"/>
            <w:vMerge w:val="continue"/>
            <w:vAlign w:val="center"/>
          </w:tcPr>
          <w:p w14:paraId="77BD0D40"/>
        </w:tc>
        <w:tc>
          <w:tcPr>
            <w:tcW w:w="1276" w:type="dxa"/>
            <w:vAlign w:val="center"/>
          </w:tcPr>
          <w:p w14:paraId="724BDFF9">
            <w:pPr>
              <w:pStyle w:val="13"/>
            </w:pPr>
            <w:r>
              <w:t>时效指标</w:t>
            </w:r>
          </w:p>
        </w:tc>
        <w:tc>
          <w:tcPr>
            <w:tcW w:w="1332" w:type="dxa"/>
            <w:vAlign w:val="center"/>
          </w:tcPr>
          <w:p w14:paraId="4BED5F41">
            <w:pPr>
              <w:pStyle w:val="13"/>
            </w:pPr>
            <w:r>
              <w:t>及时发放率</w:t>
            </w:r>
          </w:p>
        </w:tc>
        <w:tc>
          <w:tcPr>
            <w:tcW w:w="2891" w:type="dxa"/>
            <w:vAlign w:val="center"/>
          </w:tcPr>
          <w:p w14:paraId="3B21FF16">
            <w:pPr>
              <w:pStyle w:val="13"/>
            </w:pPr>
            <w:r>
              <w:t>在教师完成任务后应及时享受补贴与实际收到补贴比</w:t>
            </w:r>
          </w:p>
        </w:tc>
        <w:tc>
          <w:tcPr>
            <w:tcW w:w="1276" w:type="dxa"/>
            <w:vAlign w:val="center"/>
          </w:tcPr>
          <w:p w14:paraId="1146FBEB">
            <w:pPr>
              <w:pStyle w:val="13"/>
            </w:pPr>
            <w:r>
              <w:t>100%</w:t>
            </w:r>
          </w:p>
        </w:tc>
        <w:tc>
          <w:tcPr>
            <w:tcW w:w="1843" w:type="dxa"/>
            <w:vAlign w:val="center"/>
          </w:tcPr>
          <w:p w14:paraId="22F54733">
            <w:pPr>
              <w:pStyle w:val="13"/>
            </w:pPr>
            <w:r>
              <w:t>2025年初工作计划</w:t>
            </w:r>
          </w:p>
        </w:tc>
      </w:tr>
      <w:tr w14:paraId="47689B0A">
        <w:tblPrEx>
          <w:tblCellMar>
            <w:top w:w="0" w:type="dxa"/>
            <w:left w:w="108" w:type="dxa"/>
            <w:bottom w:w="0" w:type="dxa"/>
            <w:right w:w="108" w:type="dxa"/>
          </w:tblCellMar>
        </w:tblPrEx>
        <w:trPr>
          <w:trHeight w:val="369" w:hRule="atLeast"/>
          <w:jc w:val="center"/>
        </w:trPr>
        <w:tc>
          <w:tcPr>
            <w:tcW w:w="1276" w:type="dxa"/>
            <w:vMerge w:val="continue"/>
            <w:vAlign w:val="center"/>
          </w:tcPr>
          <w:p w14:paraId="282CBA86"/>
        </w:tc>
        <w:tc>
          <w:tcPr>
            <w:tcW w:w="1276" w:type="dxa"/>
            <w:vAlign w:val="center"/>
          </w:tcPr>
          <w:p w14:paraId="479BF0C1">
            <w:pPr>
              <w:pStyle w:val="13"/>
            </w:pPr>
            <w:r>
              <w:t>成本指标</w:t>
            </w:r>
          </w:p>
        </w:tc>
        <w:tc>
          <w:tcPr>
            <w:tcW w:w="1332" w:type="dxa"/>
            <w:vAlign w:val="center"/>
          </w:tcPr>
          <w:p w14:paraId="0DF440A6">
            <w:pPr>
              <w:pStyle w:val="13"/>
            </w:pPr>
            <w:r>
              <w:t>实际支出金额</w:t>
            </w:r>
          </w:p>
        </w:tc>
        <w:tc>
          <w:tcPr>
            <w:tcW w:w="2891" w:type="dxa"/>
            <w:vAlign w:val="center"/>
          </w:tcPr>
          <w:p w14:paraId="4DD19B5C">
            <w:pPr>
              <w:pStyle w:val="13"/>
            </w:pPr>
            <w:r>
              <w:t>实际支出金额</w:t>
            </w:r>
          </w:p>
        </w:tc>
        <w:tc>
          <w:tcPr>
            <w:tcW w:w="1276" w:type="dxa"/>
            <w:vAlign w:val="center"/>
          </w:tcPr>
          <w:p w14:paraId="0AA3E4B1">
            <w:pPr>
              <w:pStyle w:val="13"/>
            </w:pPr>
            <w:r>
              <w:t>1万</w:t>
            </w:r>
          </w:p>
        </w:tc>
        <w:tc>
          <w:tcPr>
            <w:tcW w:w="1843" w:type="dxa"/>
            <w:vAlign w:val="center"/>
          </w:tcPr>
          <w:p w14:paraId="5F02D2EC">
            <w:pPr>
              <w:pStyle w:val="13"/>
            </w:pPr>
            <w:r>
              <w:t>2025年县级预算编制通知</w:t>
            </w:r>
          </w:p>
        </w:tc>
      </w:tr>
      <w:tr w14:paraId="711CF20D">
        <w:tblPrEx>
          <w:tblCellMar>
            <w:top w:w="0" w:type="dxa"/>
            <w:left w:w="108" w:type="dxa"/>
            <w:bottom w:w="0" w:type="dxa"/>
            <w:right w:w="108" w:type="dxa"/>
          </w:tblCellMar>
        </w:tblPrEx>
        <w:trPr>
          <w:trHeight w:val="369" w:hRule="atLeast"/>
          <w:jc w:val="center"/>
        </w:trPr>
        <w:tc>
          <w:tcPr>
            <w:tcW w:w="1276" w:type="dxa"/>
            <w:vMerge w:val="restart"/>
            <w:vAlign w:val="center"/>
          </w:tcPr>
          <w:p w14:paraId="22679E0B">
            <w:pPr>
              <w:pStyle w:val="15"/>
            </w:pPr>
            <w:r>
              <w:t>效益指标</w:t>
            </w:r>
          </w:p>
        </w:tc>
        <w:tc>
          <w:tcPr>
            <w:tcW w:w="1276" w:type="dxa"/>
            <w:vAlign w:val="center"/>
          </w:tcPr>
          <w:p w14:paraId="5D9CDC63">
            <w:pPr>
              <w:pStyle w:val="13"/>
            </w:pPr>
            <w:r>
              <w:t>社会效益指标</w:t>
            </w:r>
          </w:p>
        </w:tc>
        <w:tc>
          <w:tcPr>
            <w:tcW w:w="1332" w:type="dxa"/>
            <w:vAlign w:val="center"/>
          </w:tcPr>
          <w:p w14:paraId="7521AD74">
            <w:pPr>
              <w:pStyle w:val="13"/>
            </w:pPr>
            <w:r>
              <w:t>顺利接受教育</w:t>
            </w:r>
          </w:p>
        </w:tc>
        <w:tc>
          <w:tcPr>
            <w:tcW w:w="2891" w:type="dxa"/>
            <w:vAlign w:val="center"/>
          </w:tcPr>
          <w:p w14:paraId="6127F860">
            <w:pPr>
              <w:pStyle w:val="13"/>
            </w:pPr>
            <w:r>
              <w:t>是否能保障顺利接受教育</w:t>
            </w:r>
          </w:p>
        </w:tc>
        <w:tc>
          <w:tcPr>
            <w:tcW w:w="1276" w:type="dxa"/>
            <w:vAlign w:val="center"/>
          </w:tcPr>
          <w:p w14:paraId="2CEA5A38">
            <w:pPr>
              <w:pStyle w:val="13"/>
            </w:pPr>
            <w:r>
              <w:t>基本保障</w:t>
            </w:r>
          </w:p>
        </w:tc>
        <w:tc>
          <w:tcPr>
            <w:tcW w:w="1843" w:type="dxa"/>
            <w:vAlign w:val="center"/>
          </w:tcPr>
          <w:p w14:paraId="5797140A">
            <w:pPr>
              <w:pStyle w:val="13"/>
            </w:pPr>
            <w:r>
              <w:t>2025年初工作计划</w:t>
            </w:r>
          </w:p>
        </w:tc>
      </w:tr>
      <w:tr w14:paraId="18F73B6B">
        <w:tblPrEx>
          <w:tblCellMar>
            <w:top w:w="0" w:type="dxa"/>
            <w:left w:w="108" w:type="dxa"/>
            <w:bottom w:w="0" w:type="dxa"/>
            <w:right w:w="108" w:type="dxa"/>
          </w:tblCellMar>
        </w:tblPrEx>
        <w:trPr>
          <w:trHeight w:val="369" w:hRule="atLeast"/>
          <w:jc w:val="center"/>
        </w:trPr>
        <w:tc>
          <w:tcPr>
            <w:tcW w:w="1276" w:type="dxa"/>
            <w:vMerge w:val="continue"/>
            <w:vAlign w:val="center"/>
          </w:tcPr>
          <w:p w14:paraId="31C579CB"/>
        </w:tc>
        <w:tc>
          <w:tcPr>
            <w:tcW w:w="1276" w:type="dxa"/>
            <w:vAlign w:val="center"/>
          </w:tcPr>
          <w:p w14:paraId="0554815A">
            <w:pPr>
              <w:pStyle w:val="13"/>
            </w:pPr>
            <w:r>
              <w:t>可持续影响指标</w:t>
            </w:r>
          </w:p>
        </w:tc>
        <w:tc>
          <w:tcPr>
            <w:tcW w:w="1332" w:type="dxa"/>
            <w:vAlign w:val="center"/>
          </w:tcPr>
          <w:p w14:paraId="5B313EAB">
            <w:pPr>
              <w:pStyle w:val="13"/>
            </w:pPr>
            <w:r>
              <w:t>综合素质提高</w:t>
            </w:r>
          </w:p>
        </w:tc>
        <w:tc>
          <w:tcPr>
            <w:tcW w:w="2891" w:type="dxa"/>
            <w:vAlign w:val="center"/>
          </w:tcPr>
          <w:p w14:paraId="0EACBBB5">
            <w:pPr>
              <w:pStyle w:val="13"/>
            </w:pPr>
            <w:r>
              <w:t>学生综合素质是否提高</w:t>
            </w:r>
          </w:p>
        </w:tc>
        <w:tc>
          <w:tcPr>
            <w:tcW w:w="1276" w:type="dxa"/>
            <w:vAlign w:val="center"/>
          </w:tcPr>
          <w:p w14:paraId="5F432807">
            <w:pPr>
              <w:pStyle w:val="13"/>
            </w:pPr>
            <w:r>
              <w:t>显著提升</w:t>
            </w:r>
          </w:p>
        </w:tc>
        <w:tc>
          <w:tcPr>
            <w:tcW w:w="1843" w:type="dxa"/>
            <w:vAlign w:val="center"/>
          </w:tcPr>
          <w:p w14:paraId="5CD42ED1">
            <w:pPr>
              <w:pStyle w:val="13"/>
            </w:pPr>
            <w:r>
              <w:t>2025年初工作计划</w:t>
            </w:r>
          </w:p>
        </w:tc>
      </w:tr>
      <w:tr w14:paraId="3B7C24C2">
        <w:tblPrEx>
          <w:tblCellMar>
            <w:top w:w="0" w:type="dxa"/>
            <w:left w:w="108" w:type="dxa"/>
            <w:bottom w:w="0" w:type="dxa"/>
            <w:right w:w="108" w:type="dxa"/>
          </w:tblCellMar>
        </w:tblPrEx>
        <w:trPr>
          <w:trHeight w:val="369" w:hRule="atLeast"/>
          <w:jc w:val="center"/>
        </w:trPr>
        <w:tc>
          <w:tcPr>
            <w:tcW w:w="1276" w:type="dxa"/>
            <w:vAlign w:val="center"/>
          </w:tcPr>
          <w:p w14:paraId="6A3005B2">
            <w:pPr>
              <w:pStyle w:val="15"/>
            </w:pPr>
            <w:r>
              <w:t>满意度指标</w:t>
            </w:r>
          </w:p>
        </w:tc>
        <w:tc>
          <w:tcPr>
            <w:tcW w:w="1276" w:type="dxa"/>
            <w:vAlign w:val="center"/>
          </w:tcPr>
          <w:p w14:paraId="001A6F85">
            <w:pPr>
              <w:pStyle w:val="13"/>
            </w:pPr>
            <w:r>
              <w:t>服务对象满意度指标</w:t>
            </w:r>
          </w:p>
        </w:tc>
        <w:tc>
          <w:tcPr>
            <w:tcW w:w="1332" w:type="dxa"/>
            <w:vAlign w:val="center"/>
          </w:tcPr>
          <w:p w14:paraId="55B50CB8">
            <w:pPr>
              <w:pStyle w:val="13"/>
            </w:pPr>
            <w:r>
              <w:t>教师满意率</w:t>
            </w:r>
          </w:p>
        </w:tc>
        <w:tc>
          <w:tcPr>
            <w:tcW w:w="2891" w:type="dxa"/>
            <w:vAlign w:val="center"/>
          </w:tcPr>
          <w:p w14:paraId="0AA7D6C4">
            <w:pPr>
              <w:pStyle w:val="13"/>
            </w:pPr>
            <w:r>
              <w:t>教师方面满意情况</w:t>
            </w:r>
          </w:p>
        </w:tc>
        <w:tc>
          <w:tcPr>
            <w:tcW w:w="1276" w:type="dxa"/>
            <w:vAlign w:val="center"/>
          </w:tcPr>
          <w:p w14:paraId="46C7BC3C">
            <w:pPr>
              <w:pStyle w:val="13"/>
            </w:pPr>
            <w:r>
              <w:t>≥95%</w:t>
            </w:r>
          </w:p>
        </w:tc>
        <w:tc>
          <w:tcPr>
            <w:tcW w:w="1843" w:type="dxa"/>
            <w:vAlign w:val="center"/>
          </w:tcPr>
          <w:p w14:paraId="18FA59B6">
            <w:pPr>
              <w:pStyle w:val="13"/>
            </w:pPr>
            <w:r>
              <w:t>2025年初工作计划</w:t>
            </w:r>
          </w:p>
        </w:tc>
      </w:tr>
    </w:tbl>
    <w:p w14:paraId="0E7E26E5">
      <w:pPr>
        <w:sectPr>
          <w:pgSz w:w="11900" w:h="16840"/>
          <w:pgMar w:top="1984" w:right="1304" w:bottom="1134" w:left="1304" w:header="720" w:footer="720" w:gutter="0"/>
          <w:cols w:space="720" w:num="1"/>
        </w:sectPr>
      </w:pPr>
    </w:p>
    <w:p w14:paraId="6BABE18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179565">
      <w:pPr>
        <w:spacing w:before="0" w:after="0"/>
        <w:ind w:firstLine="560"/>
        <w:jc w:val="left"/>
        <w:outlineLvl w:val="3"/>
      </w:pPr>
      <w:bookmarkStart w:id="478" w:name="_Toc_4_4_0000000479"/>
      <w:r>
        <w:rPr>
          <w:rFonts w:ascii="方正仿宋_GBK" w:hAnsi="方正仿宋_GBK" w:eastAsia="方正仿宋_GBK" w:cs="方正仿宋_GBK"/>
          <w:color w:val="000000"/>
          <w:sz w:val="28"/>
        </w:rPr>
        <w:t>476.怀财字【2025】7号2025年城乡义务教育生均公用经费县配套资金绩效目标表</w:t>
      </w:r>
      <w:bookmarkEnd w:id="4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3BF74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2DB7A05">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30E87C0B">
            <w:pPr>
              <w:pStyle w:val="11"/>
            </w:pPr>
            <w:r>
              <w:t>单位：万元</w:t>
            </w:r>
          </w:p>
        </w:tc>
      </w:tr>
      <w:tr w14:paraId="52FC74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8C279C">
            <w:pPr>
              <w:pStyle w:val="14"/>
            </w:pPr>
            <w:r>
              <w:t>项目编码</w:t>
            </w:r>
          </w:p>
        </w:tc>
        <w:tc>
          <w:tcPr>
            <w:tcW w:w="2608" w:type="dxa"/>
            <w:gridSpan w:val="2"/>
            <w:vAlign w:val="center"/>
          </w:tcPr>
          <w:p w14:paraId="6B861605">
            <w:pPr>
              <w:pStyle w:val="13"/>
            </w:pPr>
            <w:r>
              <w:t>13073025P000579100066</w:t>
            </w:r>
          </w:p>
        </w:tc>
        <w:tc>
          <w:tcPr>
            <w:tcW w:w="1587" w:type="dxa"/>
            <w:vAlign w:val="center"/>
          </w:tcPr>
          <w:p w14:paraId="011FB7C3">
            <w:pPr>
              <w:pStyle w:val="14"/>
            </w:pPr>
            <w:r>
              <w:t>项目名称</w:t>
            </w:r>
          </w:p>
        </w:tc>
        <w:tc>
          <w:tcPr>
            <w:tcW w:w="4423" w:type="dxa"/>
            <w:gridSpan w:val="3"/>
            <w:vAlign w:val="center"/>
          </w:tcPr>
          <w:p w14:paraId="2ACAC3D4">
            <w:pPr>
              <w:pStyle w:val="13"/>
            </w:pPr>
            <w:r>
              <w:t>怀财字【2025】7号2025年城乡义务教育生均公用经费县配套资金</w:t>
            </w:r>
          </w:p>
        </w:tc>
      </w:tr>
      <w:tr w14:paraId="721D60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CAF63D">
            <w:pPr>
              <w:pStyle w:val="14"/>
            </w:pPr>
            <w:r>
              <w:t>预算规模及资金用途</w:t>
            </w:r>
          </w:p>
        </w:tc>
        <w:tc>
          <w:tcPr>
            <w:tcW w:w="1276" w:type="dxa"/>
            <w:vAlign w:val="center"/>
          </w:tcPr>
          <w:p w14:paraId="2C203073">
            <w:pPr>
              <w:pStyle w:val="14"/>
            </w:pPr>
            <w:r>
              <w:t>预算数</w:t>
            </w:r>
          </w:p>
        </w:tc>
        <w:tc>
          <w:tcPr>
            <w:tcW w:w="1332" w:type="dxa"/>
            <w:vAlign w:val="center"/>
          </w:tcPr>
          <w:p w14:paraId="2A4F6BC0">
            <w:pPr>
              <w:pStyle w:val="13"/>
            </w:pPr>
            <w:r>
              <w:t>3.72</w:t>
            </w:r>
          </w:p>
        </w:tc>
        <w:tc>
          <w:tcPr>
            <w:tcW w:w="1587" w:type="dxa"/>
            <w:vAlign w:val="center"/>
          </w:tcPr>
          <w:p w14:paraId="4F181C17">
            <w:pPr>
              <w:pStyle w:val="14"/>
            </w:pPr>
            <w:r>
              <w:t>其中：财政    资金</w:t>
            </w:r>
          </w:p>
        </w:tc>
        <w:tc>
          <w:tcPr>
            <w:tcW w:w="1304" w:type="dxa"/>
            <w:vAlign w:val="center"/>
          </w:tcPr>
          <w:p w14:paraId="54EACB46">
            <w:pPr>
              <w:pStyle w:val="13"/>
            </w:pPr>
            <w:r>
              <w:t>3.72</w:t>
            </w:r>
          </w:p>
        </w:tc>
        <w:tc>
          <w:tcPr>
            <w:tcW w:w="1276" w:type="dxa"/>
            <w:vAlign w:val="center"/>
          </w:tcPr>
          <w:p w14:paraId="3B738F59">
            <w:pPr>
              <w:pStyle w:val="14"/>
            </w:pPr>
            <w:r>
              <w:t>其他资金</w:t>
            </w:r>
          </w:p>
        </w:tc>
        <w:tc>
          <w:tcPr>
            <w:tcW w:w="1843" w:type="dxa"/>
            <w:vAlign w:val="center"/>
          </w:tcPr>
          <w:p w14:paraId="7FAA7B55">
            <w:pPr>
              <w:pStyle w:val="13"/>
            </w:pPr>
            <w:r>
              <w:t xml:space="preserve"> </w:t>
            </w:r>
          </w:p>
        </w:tc>
      </w:tr>
      <w:tr w14:paraId="4BFB4F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62A157"/>
        </w:tc>
        <w:tc>
          <w:tcPr>
            <w:tcW w:w="8618" w:type="dxa"/>
            <w:gridSpan w:val="6"/>
            <w:vAlign w:val="center"/>
          </w:tcPr>
          <w:p w14:paraId="734E211F">
            <w:pPr>
              <w:pStyle w:val="13"/>
            </w:pPr>
            <w:r>
              <w:t>用于学校日常办公支出，保障教育教学顺利进行。</w:t>
            </w:r>
          </w:p>
        </w:tc>
      </w:tr>
      <w:tr w14:paraId="2E8B52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D8B439">
            <w:pPr>
              <w:pStyle w:val="14"/>
            </w:pPr>
            <w:r>
              <w:t>资金支出计划（%）</w:t>
            </w:r>
          </w:p>
        </w:tc>
        <w:tc>
          <w:tcPr>
            <w:tcW w:w="2608" w:type="dxa"/>
            <w:gridSpan w:val="2"/>
            <w:vAlign w:val="center"/>
          </w:tcPr>
          <w:p w14:paraId="64011575">
            <w:pPr>
              <w:pStyle w:val="14"/>
            </w:pPr>
            <w:r>
              <w:t>3月底</w:t>
            </w:r>
          </w:p>
        </w:tc>
        <w:tc>
          <w:tcPr>
            <w:tcW w:w="1587" w:type="dxa"/>
            <w:vAlign w:val="center"/>
          </w:tcPr>
          <w:p w14:paraId="526B5F4E">
            <w:pPr>
              <w:pStyle w:val="14"/>
            </w:pPr>
            <w:r>
              <w:t>6月底</w:t>
            </w:r>
          </w:p>
        </w:tc>
        <w:tc>
          <w:tcPr>
            <w:tcW w:w="1304" w:type="dxa"/>
            <w:vAlign w:val="center"/>
          </w:tcPr>
          <w:p w14:paraId="79A84AE2">
            <w:pPr>
              <w:pStyle w:val="14"/>
            </w:pPr>
            <w:r>
              <w:t>10月底</w:t>
            </w:r>
          </w:p>
        </w:tc>
        <w:tc>
          <w:tcPr>
            <w:tcW w:w="3119" w:type="dxa"/>
            <w:gridSpan w:val="2"/>
            <w:vAlign w:val="center"/>
          </w:tcPr>
          <w:p w14:paraId="19F2BDF1">
            <w:pPr>
              <w:pStyle w:val="14"/>
            </w:pPr>
            <w:r>
              <w:t>12月底</w:t>
            </w:r>
          </w:p>
        </w:tc>
      </w:tr>
      <w:tr w14:paraId="0EAF06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F04FE2"/>
        </w:tc>
        <w:tc>
          <w:tcPr>
            <w:tcW w:w="2608" w:type="dxa"/>
            <w:gridSpan w:val="2"/>
            <w:vAlign w:val="center"/>
          </w:tcPr>
          <w:p w14:paraId="22ACE049">
            <w:pPr>
              <w:pStyle w:val="15"/>
            </w:pPr>
            <w:r>
              <w:t>25%</w:t>
            </w:r>
          </w:p>
        </w:tc>
        <w:tc>
          <w:tcPr>
            <w:tcW w:w="1587" w:type="dxa"/>
            <w:vAlign w:val="center"/>
          </w:tcPr>
          <w:p w14:paraId="79633963">
            <w:pPr>
              <w:pStyle w:val="15"/>
            </w:pPr>
            <w:r>
              <w:t>50%</w:t>
            </w:r>
          </w:p>
        </w:tc>
        <w:tc>
          <w:tcPr>
            <w:tcW w:w="1304" w:type="dxa"/>
            <w:vAlign w:val="center"/>
          </w:tcPr>
          <w:p w14:paraId="4937EF7C">
            <w:pPr>
              <w:pStyle w:val="15"/>
            </w:pPr>
            <w:r>
              <w:t>75%</w:t>
            </w:r>
          </w:p>
        </w:tc>
        <w:tc>
          <w:tcPr>
            <w:tcW w:w="3119" w:type="dxa"/>
            <w:gridSpan w:val="2"/>
            <w:vAlign w:val="center"/>
          </w:tcPr>
          <w:p w14:paraId="616BD7F0">
            <w:pPr>
              <w:pStyle w:val="15"/>
            </w:pPr>
            <w:r>
              <w:t>100%</w:t>
            </w:r>
          </w:p>
        </w:tc>
      </w:tr>
      <w:tr w14:paraId="52B1F7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460C17">
            <w:pPr>
              <w:pStyle w:val="14"/>
            </w:pPr>
            <w:r>
              <w:t>绩效目标</w:t>
            </w:r>
          </w:p>
        </w:tc>
        <w:tc>
          <w:tcPr>
            <w:tcW w:w="8618" w:type="dxa"/>
            <w:gridSpan w:val="6"/>
            <w:vAlign w:val="center"/>
          </w:tcPr>
          <w:p w14:paraId="53BBE5F5">
            <w:pPr>
              <w:pStyle w:val="13"/>
            </w:pPr>
            <w:r>
              <w:t>1.用于学校日常办公支出，保障教育教学顺利进行。</w:t>
            </w:r>
            <w:r>
              <w:tab/>
            </w:r>
            <w:r>
              <w:tab/>
            </w:r>
            <w:r>
              <w:tab/>
            </w:r>
            <w:r>
              <w:tab/>
            </w:r>
            <w:r>
              <w:tab/>
            </w:r>
            <w:r>
              <w:tab/>
            </w:r>
          </w:p>
          <w:p w14:paraId="0577AF7B">
            <w:pPr>
              <w:pStyle w:val="13"/>
            </w:pPr>
          </w:p>
        </w:tc>
      </w:tr>
    </w:tbl>
    <w:p w14:paraId="59B6D28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3AAC4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B27635">
            <w:pPr>
              <w:pStyle w:val="14"/>
            </w:pPr>
            <w:r>
              <w:t>一级指标</w:t>
            </w:r>
          </w:p>
        </w:tc>
        <w:tc>
          <w:tcPr>
            <w:tcW w:w="1276" w:type="dxa"/>
            <w:vAlign w:val="center"/>
          </w:tcPr>
          <w:p w14:paraId="2B105412">
            <w:pPr>
              <w:pStyle w:val="14"/>
            </w:pPr>
            <w:r>
              <w:t>二级指标</w:t>
            </w:r>
          </w:p>
        </w:tc>
        <w:tc>
          <w:tcPr>
            <w:tcW w:w="1332" w:type="dxa"/>
            <w:vAlign w:val="center"/>
          </w:tcPr>
          <w:p w14:paraId="4193E0B4">
            <w:pPr>
              <w:pStyle w:val="14"/>
            </w:pPr>
            <w:r>
              <w:t>三级指标</w:t>
            </w:r>
          </w:p>
        </w:tc>
        <w:tc>
          <w:tcPr>
            <w:tcW w:w="2891" w:type="dxa"/>
            <w:vAlign w:val="center"/>
          </w:tcPr>
          <w:p w14:paraId="606977B0">
            <w:pPr>
              <w:pStyle w:val="14"/>
            </w:pPr>
            <w:r>
              <w:t>绩效指标描述</w:t>
            </w:r>
          </w:p>
        </w:tc>
        <w:tc>
          <w:tcPr>
            <w:tcW w:w="1276" w:type="dxa"/>
            <w:vAlign w:val="center"/>
          </w:tcPr>
          <w:p w14:paraId="299CFEE9">
            <w:pPr>
              <w:pStyle w:val="14"/>
            </w:pPr>
            <w:r>
              <w:t>指标值</w:t>
            </w:r>
          </w:p>
        </w:tc>
        <w:tc>
          <w:tcPr>
            <w:tcW w:w="1843" w:type="dxa"/>
            <w:vAlign w:val="center"/>
          </w:tcPr>
          <w:p w14:paraId="1F284687">
            <w:pPr>
              <w:pStyle w:val="14"/>
            </w:pPr>
            <w:r>
              <w:t>指标值确定依据</w:t>
            </w:r>
          </w:p>
        </w:tc>
      </w:tr>
      <w:tr w14:paraId="55A2BC89">
        <w:tblPrEx>
          <w:tblCellMar>
            <w:top w:w="0" w:type="dxa"/>
            <w:left w:w="108" w:type="dxa"/>
            <w:bottom w:w="0" w:type="dxa"/>
            <w:right w:w="108" w:type="dxa"/>
          </w:tblCellMar>
        </w:tblPrEx>
        <w:trPr>
          <w:trHeight w:val="369" w:hRule="atLeast"/>
          <w:jc w:val="center"/>
        </w:trPr>
        <w:tc>
          <w:tcPr>
            <w:tcW w:w="1276" w:type="dxa"/>
            <w:vMerge w:val="restart"/>
            <w:vAlign w:val="center"/>
          </w:tcPr>
          <w:p w14:paraId="1412D121">
            <w:pPr>
              <w:pStyle w:val="15"/>
            </w:pPr>
            <w:r>
              <w:t>产出指标</w:t>
            </w:r>
          </w:p>
        </w:tc>
        <w:tc>
          <w:tcPr>
            <w:tcW w:w="1276" w:type="dxa"/>
            <w:vAlign w:val="center"/>
          </w:tcPr>
          <w:p w14:paraId="696161DB">
            <w:pPr>
              <w:pStyle w:val="13"/>
            </w:pPr>
            <w:r>
              <w:t>数量指标</w:t>
            </w:r>
          </w:p>
        </w:tc>
        <w:tc>
          <w:tcPr>
            <w:tcW w:w="1332" w:type="dxa"/>
            <w:vAlign w:val="center"/>
          </w:tcPr>
          <w:p w14:paraId="79883AF5">
            <w:pPr>
              <w:pStyle w:val="13"/>
            </w:pPr>
            <w:r>
              <w:t>保障学校数量</w:t>
            </w:r>
          </w:p>
        </w:tc>
        <w:tc>
          <w:tcPr>
            <w:tcW w:w="2891" w:type="dxa"/>
            <w:vAlign w:val="center"/>
          </w:tcPr>
          <w:p w14:paraId="2731151E">
            <w:pPr>
              <w:pStyle w:val="13"/>
            </w:pPr>
            <w:r>
              <w:t>保障正常运转学校数量</w:t>
            </w:r>
          </w:p>
        </w:tc>
        <w:tc>
          <w:tcPr>
            <w:tcW w:w="1276" w:type="dxa"/>
            <w:vAlign w:val="center"/>
          </w:tcPr>
          <w:p w14:paraId="1CF00CA6">
            <w:pPr>
              <w:pStyle w:val="13"/>
            </w:pPr>
            <w:r>
              <w:t>1所</w:t>
            </w:r>
          </w:p>
        </w:tc>
        <w:tc>
          <w:tcPr>
            <w:tcW w:w="1843" w:type="dxa"/>
            <w:vAlign w:val="center"/>
          </w:tcPr>
          <w:p w14:paraId="15E8C8E2">
            <w:pPr>
              <w:pStyle w:val="13"/>
            </w:pPr>
            <w:r>
              <w:t>2025年初工作计划</w:t>
            </w:r>
          </w:p>
          <w:p w14:paraId="443921ED">
            <w:pPr>
              <w:pStyle w:val="13"/>
            </w:pPr>
          </w:p>
        </w:tc>
      </w:tr>
      <w:tr w14:paraId="24E41424">
        <w:tblPrEx>
          <w:tblCellMar>
            <w:top w:w="0" w:type="dxa"/>
            <w:left w:w="108" w:type="dxa"/>
            <w:bottom w:w="0" w:type="dxa"/>
            <w:right w:w="108" w:type="dxa"/>
          </w:tblCellMar>
        </w:tblPrEx>
        <w:trPr>
          <w:trHeight w:val="369" w:hRule="atLeast"/>
          <w:jc w:val="center"/>
        </w:trPr>
        <w:tc>
          <w:tcPr>
            <w:tcW w:w="1276" w:type="dxa"/>
            <w:vMerge w:val="continue"/>
            <w:vAlign w:val="center"/>
          </w:tcPr>
          <w:p w14:paraId="7334F2DC"/>
        </w:tc>
        <w:tc>
          <w:tcPr>
            <w:tcW w:w="1276" w:type="dxa"/>
            <w:vAlign w:val="center"/>
          </w:tcPr>
          <w:p w14:paraId="49AED348">
            <w:pPr>
              <w:pStyle w:val="13"/>
            </w:pPr>
            <w:r>
              <w:t>质量指标</w:t>
            </w:r>
          </w:p>
        </w:tc>
        <w:tc>
          <w:tcPr>
            <w:tcW w:w="1332" w:type="dxa"/>
            <w:vAlign w:val="center"/>
          </w:tcPr>
          <w:p w14:paraId="429FB2C5">
            <w:pPr>
              <w:pStyle w:val="13"/>
            </w:pPr>
            <w:r>
              <w:t>学校正常运转率</w:t>
            </w:r>
          </w:p>
        </w:tc>
        <w:tc>
          <w:tcPr>
            <w:tcW w:w="2891" w:type="dxa"/>
            <w:vAlign w:val="center"/>
          </w:tcPr>
          <w:p w14:paraId="1149AC3F">
            <w:pPr>
              <w:pStyle w:val="13"/>
            </w:pPr>
            <w:r>
              <w:t>日常办公支出，使得学校正常运转</w:t>
            </w:r>
          </w:p>
        </w:tc>
        <w:tc>
          <w:tcPr>
            <w:tcW w:w="1276" w:type="dxa"/>
            <w:vAlign w:val="center"/>
          </w:tcPr>
          <w:p w14:paraId="3707A8EE">
            <w:pPr>
              <w:pStyle w:val="13"/>
            </w:pPr>
            <w:r>
              <w:t>100%</w:t>
            </w:r>
          </w:p>
        </w:tc>
        <w:tc>
          <w:tcPr>
            <w:tcW w:w="1843" w:type="dxa"/>
            <w:vAlign w:val="center"/>
          </w:tcPr>
          <w:p w14:paraId="00D9CF7F">
            <w:pPr>
              <w:pStyle w:val="13"/>
            </w:pPr>
            <w:r>
              <w:t>2025年初工作计划</w:t>
            </w:r>
          </w:p>
          <w:p w14:paraId="7ACE1280">
            <w:pPr>
              <w:pStyle w:val="13"/>
            </w:pPr>
          </w:p>
        </w:tc>
      </w:tr>
      <w:tr w14:paraId="4885C198">
        <w:tblPrEx>
          <w:tblCellMar>
            <w:top w:w="0" w:type="dxa"/>
            <w:left w:w="108" w:type="dxa"/>
            <w:bottom w:w="0" w:type="dxa"/>
            <w:right w:w="108" w:type="dxa"/>
          </w:tblCellMar>
        </w:tblPrEx>
        <w:trPr>
          <w:trHeight w:val="369" w:hRule="atLeast"/>
          <w:jc w:val="center"/>
        </w:trPr>
        <w:tc>
          <w:tcPr>
            <w:tcW w:w="1276" w:type="dxa"/>
            <w:vMerge w:val="continue"/>
            <w:vAlign w:val="center"/>
          </w:tcPr>
          <w:p w14:paraId="42B40046"/>
        </w:tc>
        <w:tc>
          <w:tcPr>
            <w:tcW w:w="1276" w:type="dxa"/>
            <w:vAlign w:val="center"/>
          </w:tcPr>
          <w:p w14:paraId="36BE138C">
            <w:pPr>
              <w:pStyle w:val="13"/>
            </w:pPr>
            <w:r>
              <w:t>时效指标</w:t>
            </w:r>
          </w:p>
        </w:tc>
        <w:tc>
          <w:tcPr>
            <w:tcW w:w="1332" w:type="dxa"/>
            <w:vAlign w:val="center"/>
          </w:tcPr>
          <w:p w14:paraId="30961612">
            <w:pPr>
              <w:pStyle w:val="13"/>
            </w:pPr>
            <w:r>
              <w:t>各项工作完成及时率</w:t>
            </w:r>
          </w:p>
        </w:tc>
        <w:tc>
          <w:tcPr>
            <w:tcW w:w="2891" w:type="dxa"/>
            <w:vAlign w:val="center"/>
          </w:tcPr>
          <w:p w14:paraId="235DF729">
            <w:pPr>
              <w:pStyle w:val="13"/>
            </w:pPr>
            <w:r>
              <w:t>按教育教学要求，及时完成教育教学任务</w:t>
            </w:r>
          </w:p>
        </w:tc>
        <w:tc>
          <w:tcPr>
            <w:tcW w:w="1276" w:type="dxa"/>
            <w:vAlign w:val="center"/>
          </w:tcPr>
          <w:p w14:paraId="210DEB22">
            <w:pPr>
              <w:pStyle w:val="13"/>
            </w:pPr>
            <w:r>
              <w:t>100%</w:t>
            </w:r>
          </w:p>
        </w:tc>
        <w:tc>
          <w:tcPr>
            <w:tcW w:w="1843" w:type="dxa"/>
            <w:vAlign w:val="center"/>
          </w:tcPr>
          <w:p w14:paraId="43CBD178">
            <w:pPr>
              <w:pStyle w:val="13"/>
            </w:pPr>
            <w:r>
              <w:t>2025年初工作计划</w:t>
            </w:r>
          </w:p>
          <w:p w14:paraId="46C97378">
            <w:pPr>
              <w:pStyle w:val="13"/>
            </w:pPr>
          </w:p>
        </w:tc>
      </w:tr>
      <w:tr w14:paraId="2BF402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7AE6E4"/>
        </w:tc>
        <w:tc>
          <w:tcPr>
            <w:tcW w:w="1276" w:type="dxa"/>
            <w:vAlign w:val="center"/>
          </w:tcPr>
          <w:p w14:paraId="52241861">
            <w:pPr>
              <w:pStyle w:val="13"/>
            </w:pPr>
            <w:r>
              <w:t>成本指标</w:t>
            </w:r>
          </w:p>
        </w:tc>
        <w:tc>
          <w:tcPr>
            <w:tcW w:w="1332" w:type="dxa"/>
            <w:vAlign w:val="center"/>
          </w:tcPr>
          <w:p w14:paraId="23830129">
            <w:pPr>
              <w:pStyle w:val="13"/>
            </w:pPr>
            <w:r>
              <w:t>预算控制数</w:t>
            </w:r>
          </w:p>
        </w:tc>
        <w:tc>
          <w:tcPr>
            <w:tcW w:w="2891" w:type="dxa"/>
            <w:vAlign w:val="center"/>
          </w:tcPr>
          <w:p w14:paraId="379CC8EF">
            <w:pPr>
              <w:pStyle w:val="13"/>
            </w:pPr>
            <w:r>
              <w:t>经费实际支出金额控制在预算内</w:t>
            </w:r>
          </w:p>
        </w:tc>
        <w:tc>
          <w:tcPr>
            <w:tcW w:w="1276" w:type="dxa"/>
            <w:vAlign w:val="center"/>
          </w:tcPr>
          <w:p w14:paraId="00976942">
            <w:pPr>
              <w:pStyle w:val="13"/>
            </w:pPr>
            <w:r>
              <w:t>≤3.72万元</w:t>
            </w:r>
          </w:p>
        </w:tc>
        <w:tc>
          <w:tcPr>
            <w:tcW w:w="1843" w:type="dxa"/>
            <w:vAlign w:val="center"/>
          </w:tcPr>
          <w:p w14:paraId="5C78DEA4">
            <w:pPr>
              <w:pStyle w:val="13"/>
            </w:pPr>
            <w:r>
              <w:t>2025年县级预算编制通知</w:t>
            </w:r>
          </w:p>
          <w:p w14:paraId="50FAF30A">
            <w:pPr>
              <w:pStyle w:val="13"/>
            </w:pPr>
          </w:p>
        </w:tc>
      </w:tr>
      <w:tr w14:paraId="1C91FD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1431B1">
            <w:pPr>
              <w:pStyle w:val="15"/>
            </w:pPr>
            <w:r>
              <w:t>效益指标</w:t>
            </w:r>
          </w:p>
        </w:tc>
        <w:tc>
          <w:tcPr>
            <w:tcW w:w="1276" w:type="dxa"/>
            <w:vAlign w:val="center"/>
          </w:tcPr>
          <w:p w14:paraId="1CEE96CE">
            <w:pPr>
              <w:pStyle w:val="13"/>
            </w:pPr>
            <w:r>
              <w:t>社会效益指标</w:t>
            </w:r>
          </w:p>
        </w:tc>
        <w:tc>
          <w:tcPr>
            <w:tcW w:w="1332" w:type="dxa"/>
            <w:vAlign w:val="center"/>
          </w:tcPr>
          <w:p w14:paraId="220CA94E">
            <w:pPr>
              <w:pStyle w:val="13"/>
            </w:pPr>
            <w:r>
              <w:t>对学校教育教学工作的持续影响</w:t>
            </w:r>
          </w:p>
        </w:tc>
        <w:tc>
          <w:tcPr>
            <w:tcW w:w="2891" w:type="dxa"/>
            <w:vAlign w:val="center"/>
          </w:tcPr>
          <w:p w14:paraId="039F325D">
            <w:pPr>
              <w:pStyle w:val="13"/>
            </w:pPr>
            <w:r>
              <w:t>促进学校教育教学工作进一步提升</w:t>
            </w:r>
          </w:p>
        </w:tc>
        <w:tc>
          <w:tcPr>
            <w:tcW w:w="1276" w:type="dxa"/>
            <w:vAlign w:val="center"/>
          </w:tcPr>
          <w:p w14:paraId="4C82801C">
            <w:pPr>
              <w:pStyle w:val="13"/>
            </w:pPr>
            <w:r>
              <w:t>提升</w:t>
            </w:r>
          </w:p>
        </w:tc>
        <w:tc>
          <w:tcPr>
            <w:tcW w:w="1843" w:type="dxa"/>
            <w:vAlign w:val="center"/>
          </w:tcPr>
          <w:p w14:paraId="6CF0698C">
            <w:pPr>
              <w:pStyle w:val="13"/>
            </w:pPr>
            <w:r>
              <w:t>2025年初工作计划</w:t>
            </w:r>
          </w:p>
          <w:p w14:paraId="7FF2E17F">
            <w:pPr>
              <w:pStyle w:val="13"/>
            </w:pPr>
          </w:p>
        </w:tc>
      </w:tr>
      <w:tr w14:paraId="720385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994E15"/>
        </w:tc>
        <w:tc>
          <w:tcPr>
            <w:tcW w:w="1276" w:type="dxa"/>
            <w:vAlign w:val="center"/>
          </w:tcPr>
          <w:p w14:paraId="375EF3DA">
            <w:pPr>
              <w:pStyle w:val="13"/>
            </w:pPr>
            <w:r>
              <w:t>可持续影响指标</w:t>
            </w:r>
          </w:p>
        </w:tc>
        <w:tc>
          <w:tcPr>
            <w:tcW w:w="1332" w:type="dxa"/>
            <w:vAlign w:val="center"/>
          </w:tcPr>
          <w:p w14:paraId="423BFDC1">
            <w:pPr>
              <w:pStyle w:val="13"/>
            </w:pPr>
            <w:r>
              <w:t>提升教学质量</w:t>
            </w:r>
          </w:p>
        </w:tc>
        <w:tc>
          <w:tcPr>
            <w:tcW w:w="2891" w:type="dxa"/>
            <w:vAlign w:val="center"/>
          </w:tcPr>
          <w:p w14:paraId="1A54D05E">
            <w:pPr>
              <w:pStyle w:val="13"/>
            </w:pPr>
            <w:r>
              <w:t>提升教学质量，提升学校社会影响力</w:t>
            </w:r>
          </w:p>
        </w:tc>
        <w:tc>
          <w:tcPr>
            <w:tcW w:w="1276" w:type="dxa"/>
            <w:vAlign w:val="center"/>
          </w:tcPr>
          <w:p w14:paraId="1B4607AB">
            <w:pPr>
              <w:pStyle w:val="13"/>
            </w:pPr>
            <w:r>
              <w:t>提升</w:t>
            </w:r>
          </w:p>
        </w:tc>
        <w:tc>
          <w:tcPr>
            <w:tcW w:w="1843" w:type="dxa"/>
            <w:vAlign w:val="center"/>
          </w:tcPr>
          <w:p w14:paraId="63B82BAE">
            <w:pPr>
              <w:pStyle w:val="13"/>
            </w:pPr>
            <w:r>
              <w:t>2025年初工作计划</w:t>
            </w:r>
          </w:p>
          <w:p w14:paraId="5CA91788">
            <w:pPr>
              <w:pStyle w:val="13"/>
            </w:pPr>
          </w:p>
        </w:tc>
      </w:tr>
      <w:tr w14:paraId="710300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367955">
            <w:pPr>
              <w:pStyle w:val="15"/>
            </w:pPr>
            <w:r>
              <w:t>满意度指标</w:t>
            </w:r>
          </w:p>
        </w:tc>
        <w:tc>
          <w:tcPr>
            <w:tcW w:w="1276" w:type="dxa"/>
            <w:vAlign w:val="center"/>
          </w:tcPr>
          <w:p w14:paraId="59BFF53A">
            <w:pPr>
              <w:pStyle w:val="13"/>
            </w:pPr>
            <w:r>
              <w:t>服务对象满意度指标</w:t>
            </w:r>
          </w:p>
        </w:tc>
        <w:tc>
          <w:tcPr>
            <w:tcW w:w="1332" w:type="dxa"/>
            <w:vAlign w:val="center"/>
          </w:tcPr>
          <w:p w14:paraId="6C7C7530">
            <w:pPr>
              <w:pStyle w:val="13"/>
            </w:pPr>
            <w:r>
              <w:t>师生满意率</w:t>
            </w:r>
          </w:p>
        </w:tc>
        <w:tc>
          <w:tcPr>
            <w:tcW w:w="2891" w:type="dxa"/>
            <w:vAlign w:val="center"/>
          </w:tcPr>
          <w:p w14:paraId="3A67789D">
            <w:pPr>
              <w:pStyle w:val="13"/>
            </w:pPr>
            <w:r>
              <w:t>师生满意度</w:t>
            </w:r>
          </w:p>
        </w:tc>
        <w:tc>
          <w:tcPr>
            <w:tcW w:w="1276" w:type="dxa"/>
            <w:vAlign w:val="center"/>
          </w:tcPr>
          <w:p w14:paraId="610A26C7">
            <w:pPr>
              <w:pStyle w:val="13"/>
            </w:pPr>
            <w:r>
              <w:t>≥95</w:t>
            </w:r>
          </w:p>
        </w:tc>
        <w:tc>
          <w:tcPr>
            <w:tcW w:w="1843" w:type="dxa"/>
            <w:vAlign w:val="center"/>
          </w:tcPr>
          <w:p w14:paraId="729994D3">
            <w:pPr>
              <w:pStyle w:val="13"/>
            </w:pPr>
            <w:r>
              <w:t>2025年初工作计划</w:t>
            </w:r>
          </w:p>
          <w:p w14:paraId="1D7B00D4">
            <w:pPr>
              <w:pStyle w:val="13"/>
            </w:pPr>
          </w:p>
        </w:tc>
      </w:tr>
    </w:tbl>
    <w:p w14:paraId="44311BD1">
      <w:pPr>
        <w:sectPr>
          <w:pgSz w:w="11900" w:h="16840"/>
          <w:pgMar w:top="1984" w:right="1304" w:bottom="1134" w:left="1304" w:header="720" w:footer="720" w:gutter="0"/>
          <w:cols w:space="720" w:num="1"/>
        </w:sectPr>
      </w:pPr>
    </w:p>
    <w:p w14:paraId="01F2472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CAC2C4">
      <w:pPr>
        <w:spacing w:before="0" w:after="0"/>
        <w:ind w:firstLine="560"/>
        <w:jc w:val="left"/>
        <w:outlineLvl w:val="3"/>
      </w:pPr>
      <w:bookmarkStart w:id="479" w:name="_Toc_4_4_0000000480"/>
      <w:r>
        <w:rPr>
          <w:rFonts w:ascii="方正仿宋_GBK" w:hAnsi="方正仿宋_GBK" w:eastAsia="方正仿宋_GBK" w:cs="方正仿宋_GBK"/>
          <w:color w:val="000000"/>
          <w:sz w:val="28"/>
        </w:rPr>
        <w:t>477.怀财字【2025】7号2025年学前生均公用经费县配套资金绩效目标表</w:t>
      </w:r>
      <w:bookmarkEnd w:id="4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F91FB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154A06E">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31FFB8EF">
            <w:pPr>
              <w:pStyle w:val="11"/>
            </w:pPr>
            <w:r>
              <w:t>单位：万元</w:t>
            </w:r>
          </w:p>
        </w:tc>
      </w:tr>
      <w:tr w14:paraId="0BC83A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049A1E">
            <w:pPr>
              <w:pStyle w:val="14"/>
            </w:pPr>
            <w:r>
              <w:t>项目编码</w:t>
            </w:r>
          </w:p>
        </w:tc>
        <w:tc>
          <w:tcPr>
            <w:tcW w:w="2608" w:type="dxa"/>
            <w:gridSpan w:val="2"/>
            <w:vAlign w:val="center"/>
          </w:tcPr>
          <w:p w14:paraId="79F862D3">
            <w:pPr>
              <w:pStyle w:val="13"/>
            </w:pPr>
            <w:r>
              <w:t>13073025P000036100023</w:t>
            </w:r>
          </w:p>
        </w:tc>
        <w:tc>
          <w:tcPr>
            <w:tcW w:w="1587" w:type="dxa"/>
            <w:vAlign w:val="center"/>
          </w:tcPr>
          <w:p w14:paraId="13324918">
            <w:pPr>
              <w:pStyle w:val="14"/>
            </w:pPr>
            <w:r>
              <w:t>项目名称</w:t>
            </w:r>
          </w:p>
        </w:tc>
        <w:tc>
          <w:tcPr>
            <w:tcW w:w="4423" w:type="dxa"/>
            <w:gridSpan w:val="3"/>
            <w:vAlign w:val="center"/>
          </w:tcPr>
          <w:p w14:paraId="1280837C">
            <w:pPr>
              <w:pStyle w:val="13"/>
            </w:pPr>
            <w:r>
              <w:t>怀财字【2025】7号2025年学前生均公用经费县配套资金</w:t>
            </w:r>
          </w:p>
        </w:tc>
      </w:tr>
      <w:tr w14:paraId="440373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AAA47A">
            <w:pPr>
              <w:pStyle w:val="14"/>
            </w:pPr>
            <w:r>
              <w:t>预算规模及资金用途</w:t>
            </w:r>
          </w:p>
        </w:tc>
        <w:tc>
          <w:tcPr>
            <w:tcW w:w="1276" w:type="dxa"/>
            <w:vAlign w:val="center"/>
          </w:tcPr>
          <w:p w14:paraId="3DF5653D">
            <w:pPr>
              <w:pStyle w:val="14"/>
            </w:pPr>
            <w:r>
              <w:t>预算数</w:t>
            </w:r>
          </w:p>
        </w:tc>
        <w:tc>
          <w:tcPr>
            <w:tcW w:w="1332" w:type="dxa"/>
            <w:vAlign w:val="center"/>
          </w:tcPr>
          <w:p w14:paraId="2AF8A064">
            <w:pPr>
              <w:pStyle w:val="13"/>
            </w:pPr>
            <w:r>
              <w:t>3.48</w:t>
            </w:r>
          </w:p>
        </w:tc>
        <w:tc>
          <w:tcPr>
            <w:tcW w:w="1587" w:type="dxa"/>
            <w:vAlign w:val="center"/>
          </w:tcPr>
          <w:p w14:paraId="10D1BBD8">
            <w:pPr>
              <w:pStyle w:val="14"/>
            </w:pPr>
            <w:r>
              <w:t>其中：财政    资金</w:t>
            </w:r>
          </w:p>
        </w:tc>
        <w:tc>
          <w:tcPr>
            <w:tcW w:w="1304" w:type="dxa"/>
            <w:vAlign w:val="center"/>
          </w:tcPr>
          <w:p w14:paraId="12719386">
            <w:pPr>
              <w:pStyle w:val="13"/>
            </w:pPr>
            <w:r>
              <w:t>3.48</w:t>
            </w:r>
          </w:p>
        </w:tc>
        <w:tc>
          <w:tcPr>
            <w:tcW w:w="1276" w:type="dxa"/>
            <w:vAlign w:val="center"/>
          </w:tcPr>
          <w:p w14:paraId="6368D3D0">
            <w:pPr>
              <w:pStyle w:val="14"/>
            </w:pPr>
            <w:r>
              <w:t>其他资金</w:t>
            </w:r>
          </w:p>
        </w:tc>
        <w:tc>
          <w:tcPr>
            <w:tcW w:w="1843" w:type="dxa"/>
            <w:vAlign w:val="center"/>
          </w:tcPr>
          <w:p w14:paraId="495621A0">
            <w:pPr>
              <w:pStyle w:val="13"/>
            </w:pPr>
            <w:r>
              <w:t xml:space="preserve"> </w:t>
            </w:r>
          </w:p>
        </w:tc>
      </w:tr>
      <w:tr w14:paraId="5021C4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6877BB"/>
        </w:tc>
        <w:tc>
          <w:tcPr>
            <w:tcW w:w="8618" w:type="dxa"/>
            <w:gridSpan w:val="6"/>
            <w:vAlign w:val="center"/>
          </w:tcPr>
          <w:p w14:paraId="375D13C0">
            <w:pPr>
              <w:pStyle w:val="13"/>
            </w:pPr>
            <w:r>
              <w:t>用于幼儿园正常运转支出，保障教育教学顺利进行，提升教学质量。</w:t>
            </w:r>
            <w:r>
              <w:tab/>
            </w:r>
            <w:r>
              <w:tab/>
            </w:r>
            <w:r>
              <w:tab/>
            </w:r>
            <w:r>
              <w:tab/>
            </w:r>
            <w:r>
              <w:tab/>
            </w:r>
            <w:r>
              <w:tab/>
            </w:r>
          </w:p>
          <w:p w14:paraId="6FA8DEAB">
            <w:pPr>
              <w:pStyle w:val="13"/>
            </w:pPr>
          </w:p>
        </w:tc>
      </w:tr>
      <w:tr w14:paraId="3982E0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355D08">
            <w:pPr>
              <w:pStyle w:val="14"/>
            </w:pPr>
            <w:r>
              <w:t>资金支出计划（%）</w:t>
            </w:r>
          </w:p>
        </w:tc>
        <w:tc>
          <w:tcPr>
            <w:tcW w:w="2608" w:type="dxa"/>
            <w:gridSpan w:val="2"/>
            <w:vAlign w:val="center"/>
          </w:tcPr>
          <w:p w14:paraId="32ACA524">
            <w:pPr>
              <w:pStyle w:val="14"/>
            </w:pPr>
            <w:r>
              <w:t>3月底</w:t>
            </w:r>
          </w:p>
        </w:tc>
        <w:tc>
          <w:tcPr>
            <w:tcW w:w="1587" w:type="dxa"/>
            <w:vAlign w:val="center"/>
          </w:tcPr>
          <w:p w14:paraId="746BBDFA">
            <w:pPr>
              <w:pStyle w:val="14"/>
            </w:pPr>
            <w:r>
              <w:t>6月底</w:t>
            </w:r>
          </w:p>
        </w:tc>
        <w:tc>
          <w:tcPr>
            <w:tcW w:w="1304" w:type="dxa"/>
            <w:vAlign w:val="center"/>
          </w:tcPr>
          <w:p w14:paraId="0AFFB2D7">
            <w:pPr>
              <w:pStyle w:val="14"/>
            </w:pPr>
            <w:r>
              <w:t>10月底</w:t>
            </w:r>
          </w:p>
        </w:tc>
        <w:tc>
          <w:tcPr>
            <w:tcW w:w="3119" w:type="dxa"/>
            <w:gridSpan w:val="2"/>
            <w:vAlign w:val="center"/>
          </w:tcPr>
          <w:p w14:paraId="1A3C5BD7">
            <w:pPr>
              <w:pStyle w:val="14"/>
            </w:pPr>
            <w:r>
              <w:t>12月底</w:t>
            </w:r>
          </w:p>
        </w:tc>
      </w:tr>
      <w:tr w14:paraId="304AD9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A5EDBB"/>
        </w:tc>
        <w:tc>
          <w:tcPr>
            <w:tcW w:w="2608" w:type="dxa"/>
            <w:gridSpan w:val="2"/>
            <w:vAlign w:val="center"/>
          </w:tcPr>
          <w:p w14:paraId="3353FB9A">
            <w:pPr>
              <w:pStyle w:val="15"/>
            </w:pPr>
            <w:r>
              <w:t>25%</w:t>
            </w:r>
          </w:p>
        </w:tc>
        <w:tc>
          <w:tcPr>
            <w:tcW w:w="1587" w:type="dxa"/>
            <w:vAlign w:val="center"/>
          </w:tcPr>
          <w:p w14:paraId="31BFB9D4">
            <w:pPr>
              <w:pStyle w:val="15"/>
            </w:pPr>
            <w:r>
              <w:t>50%</w:t>
            </w:r>
          </w:p>
        </w:tc>
        <w:tc>
          <w:tcPr>
            <w:tcW w:w="1304" w:type="dxa"/>
            <w:vAlign w:val="center"/>
          </w:tcPr>
          <w:p w14:paraId="18A823E4">
            <w:pPr>
              <w:pStyle w:val="15"/>
            </w:pPr>
            <w:r>
              <w:t>75%</w:t>
            </w:r>
          </w:p>
        </w:tc>
        <w:tc>
          <w:tcPr>
            <w:tcW w:w="3119" w:type="dxa"/>
            <w:gridSpan w:val="2"/>
            <w:vAlign w:val="center"/>
          </w:tcPr>
          <w:p w14:paraId="0FE75DBF">
            <w:pPr>
              <w:pStyle w:val="15"/>
            </w:pPr>
            <w:r>
              <w:t>100%</w:t>
            </w:r>
          </w:p>
        </w:tc>
      </w:tr>
      <w:tr w14:paraId="03B92D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C128DE">
            <w:pPr>
              <w:pStyle w:val="14"/>
            </w:pPr>
            <w:r>
              <w:t>绩效目标</w:t>
            </w:r>
          </w:p>
        </w:tc>
        <w:tc>
          <w:tcPr>
            <w:tcW w:w="8618" w:type="dxa"/>
            <w:gridSpan w:val="6"/>
            <w:vAlign w:val="center"/>
          </w:tcPr>
          <w:p w14:paraId="66BBD3B5">
            <w:pPr>
              <w:pStyle w:val="13"/>
            </w:pPr>
            <w:r>
              <w:t>1.用于幼儿园正常运转支出，保障教育教学顺利进行，提升教学质量。</w:t>
            </w:r>
          </w:p>
        </w:tc>
      </w:tr>
    </w:tbl>
    <w:p w14:paraId="7815B33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BA85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DB7A9C">
            <w:pPr>
              <w:pStyle w:val="14"/>
            </w:pPr>
            <w:r>
              <w:t>一级指标</w:t>
            </w:r>
          </w:p>
        </w:tc>
        <w:tc>
          <w:tcPr>
            <w:tcW w:w="1276" w:type="dxa"/>
            <w:vAlign w:val="center"/>
          </w:tcPr>
          <w:p w14:paraId="6514777A">
            <w:pPr>
              <w:pStyle w:val="14"/>
            </w:pPr>
            <w:r>
              <w:t>二级指标</w:t>
            </w:r>
          </w:p>
        </w:tc>
        <w:tc>
          <w:tcPr>
            <w:tcW w:w="1332" w:type="dxa"/>
            <w:vAlign w:val="center"/>
          </w:tcPr>
          <w:p w14:paraId="1AFA1B59">
            <w:pPr>
              <w:pStyle w:val="14"/>
            </w:pPr>
            <w:r>
              <w:t>三级指标</w:t>
            </w:r>
          </w:p>
        </w:tc>
        <w:tc>
          <w:tcPr>
            <w:tcW w:w="2891" w:type="dxa"/>
            <w:vAlign w:val="center"/>
          </w:tcPr>
          <w:p w14:paraId="19551999">
            <w:pPr>
              <w:pStyle w:val="14"/>
            </w:pPr>
            <w:r>
              <w:t>绩效指标描述</w:t>
            </w:r>
          </w:p>
        </w:tc>
        <w:tc>
          <w:tcPr>
            <w:tcW w:w="1276" w:type="dxa"/>
            <w:vAlign w:val="center"/>
          </w:tcPr>
          <w:p w14:paraId="176D5031">
            <w:pPr>
              <w:pStyle w:val="14"/>
            </w:pPr>
            <w:r>
              <w:t>指标值</w:t>
            </w:r>
          </w:p>
        </w:tc>
        <w:tc>
          <w:tcPr>
            <w:tcW w:w="1843" w:type="dxa"/>
            <w:vAlign w:val="center"/>
          </w:tcPr>
          <w:p w14:paraId="79A2CC2A">
            <w:pPr>
              <w:pStyle w:val="14"/>
            </w:pPr>
            <w:r>
              <w:t>指标值确定依据</w:t>
            </w:r>
          </w:p>
        </w:tc>
      </w:tr>
      <w:tr w14:paraId="5C41A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5E0E74">
            <w:pPr>
              <w:pStyle w:val="15"/>
            </w:pPr>
            <w:r>
              <w:t>产出指标</w:t>
            </w:r>
          </w:p>
        </w:tc>
        <w:tc>
          <w:tcPr>
            <w:tcW w:w="1276" w:type="dxa"/>
            <w:vAlign w:val="center"/>
          </w:tcPr>
          <w:p w14:paraId="762E38A8">
            <w:pPr>
              <w:pStyle w:val="13"/>
            </w:pPr>
            <w:r>
              <w:t>数量指标</w:t>
            </w:r>
          </w:p>
        </w:tc>
        <w:tc>
          <w:tcPr>
            <w:tcW w:w="1332" w:type="dxa"/>
            <w:vAlign w:val="center"/>
          </w:tcPr>
          <w:p w14:paraId="77AD590D">
            <w:pPr>
              <w:pStyle w:val="13"/>
            </w:pPr>
            <w:r>
              <w:t>资金支出覆盖率</w:t>
            </w:r>
          </w:p>
        </w:tc>
        <w:tc>
          <w:tcPr>
            <w:tcW w:w="2891" w:type="dxa"/>
            <w:vAlign w:val="center"/>
          </w:tcPr>
          <w:p w14:paraId="29B8EF81">
            <w:pPr>
              <w:pStyle w:val="13"/>
            </w:pPr>
            <w:r>
              <w:t>幼儿园日常办公支出是否能够覆盖整个幼儿园</w:t>
            </w:r>
          </w:p>
        </w:tc>
        <w:tc>
          <w:tcPr>
            <w:tcW w:w="1276" w:type="dxa"/>
            <w:vAlign w:val="center"/>
          </w:tcPr>
          <w:p w14:paraId="120333F0">
            <w:pPr>
              <w:pStyle w:val="13"/>
            </w:pPr>
            <w:r>
              <w:t>100%</w:t>
            </w:r>
          </w:p>
        </w:tc>
        <w:tc>
          <w:tcPr>
            <w:tcW w:w="1843" w:type="dxa"/>
            <w:vAlign w:val="center"/>
          </w:tcPr>
          <w:p w14:paraId="4FE95A94">
            <w:pPr>
              <w:pStyle w:val="13"/>
            </w:pPr>
            <w:r>
              <w:t>2025年初工作计划</w:t>
            </w:r>
          </w:p>
        </w:tc>
      </w:tr>
      <w:tr w14:paraId="7CC599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99F948"/>
        </w:tc>
        <w:tc>
          <w:tcPr>
            <w:tcW w:w="1276" w:type="dxa"/>
            <w:vAlign w:val="center"/>
          </w:tcPr>
          <w:p w14:paraId="0CF0C7C0">
            <w:pPr>
              <w:pStyle w:val="13"/>
            </w:pPr>
            <w:r>
              <w:t>质量指标</w:t>
            </w:r>
          </w:p>
        </w:tc>
        <w:tc>
          <w:tcPr>
            <w:tcW w:w="1332" w:type="dxa"/>
            <w:vAlign w:val="center"/>
          </w:tcPr>
          <w:p w14:paraId="122EAD98">
            <w:pPr>
              <w:pStyle w:val="13"/>
            </w:pPr>
            <w:r>
              <w:t>正常运转率</w:t>
            </w:r>
          </w:p>
        </w:tc>
        <w:tc>
          <w:tcPr>
            <w:tcW w:w="2891" w:type="dxa"/>
            <w:vAlign w:val="center"/>
          </w:tcPr>
          <w:p w14:paraId="78AE31C7">
            <w:pPr>
              <w:pStyle w:val="13"/>
            </w:pPr>
            <w:r>
              <w:t>保障幼儿园工作正常运转</w:t>
            </w:r>
          </w:p>
        </w:tc>
        <w:tc>
          <w:tcPr>
            <w:tcW w:w="1276" w:type="dxa"/>
            <w:vAlign w:val="center"/>
          </w:tcPr>
          <w:p w14:paraId="635EBC33">
            <w:pPr>
              <w:pStyle w:val="13"/>
            </w:pPr>
            <w:r>
              <w:t>100%</w:t>
            </w:r>
          </w:p>
        </w:tc>
        <w:tc>
          <w:tcPr>
            <w:tcW w:w="1843" w:type="dxa"/>
            <w:vAlign w:val="center"/>
          </w:tcPr>
          <w:p w14:paraId="53763031">
            <w:pPr>
              <w:pStyle w:val="13"/>
            </w:pPr>
            <w:r>
              <w:t>2025年初工作计划</w:t>
            </w:r>
          </w:p>
        </w:tc>
      </w:tr>
      <w:tr w14:paraId="2CAF50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FB7886"/>
        </w:tc>
        <w:tc>
          <w:tcPr>
            <w:tcW w:w="1276" w:type="dxa"/>
            <w:vAlign w:val="center"/>
          </w:tcPr>
          <w:p w14:paraId="0623BC02">
            <w:pPr>
              <w:pStyle w:val="13"/>
            </w:pPr>
            <w:r>
              <w:t>时效指标</w:t>
            </w:r>
          </w:p>
        </w:tc>
        <w:tc>
          <w:tcPr>
            <w:tcW w:w="1332" w:type="dxa"/>
            <w:vAlign w:val="center"/>
          </w:tcPr>
          <w:p w14:paraId="539B5379">
            <w:pPr>
              <w:pStyle w:val="13"/>
            </w:pPr>
            <w:r>
              <w:t>工作开展及时率</w:t>
            </w:r>
          </w:p>
        </w:tc>
        <w:tc>
          <w:tcPr>
            <w:tcW w:w="2891" w:type="dxa"/>
            <w:vAlign w:val="center"/>
          </w:tcPr>
          <w:p w14:paraId="1E7E282B">
            <w:pPr>
              <w:pStyle w:val="13"/>
            </w:pPr>
            <w:r>
              <w:t>是否及时开展工作</w:t>
            </w:r>
          </w:p>
        </w:tc>
        <w:tc>
          <w:tcPr>
            <w:tcW w:w="1276" w:type="dxa"/>
            <w:vAlign w:val="center"/>
          </w:tcPr>
          <w:p w14:paraId="20A87C16">
            <w:pPr>
              <w:pStyle w:val="13"/>
            </w:pPr>
            <w:r>
              <w:t>100%</w:t>
            </w:r>
          </w:p>
        </w:tc>
        <w:tc>
          <w:tcPr>
            <w:tcW w:w="1843" w:type="dxa"/>
            <w:vAlign w:val="center"/>
          </w:tcPr>
          <w:p w14:paraId="281CB4E6">
            <w:pPr>
              <w:pStyle w:val="13"/>
            </w:pPr>
            <w:r>
              <w:t>2025年初工作计划</w:t>
            </w:r>
          </w:p>
        </w:tc>
      </w:tr>
      <w:tr w14:paraId="45A4C0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221174"/>
        </w:tc>
        <w:tc>
          <w:tcPr>
            <w:tcW w:w="1276" w:type="dxa"/>
            <w:vAlign w:val="center"/>
          </w:tcPr>
          <w:p w14:paraId="231EC4B5">
            <w:pPr>
              <w:pStyle w:val="13"/>
            </w:pPr>
            <w:r>
              <w:t>成本指标</w:t>
            </w:r>
          </w:p>
        </w:tc>
        <w:tc>
          <w:tcPr>
            <w:tcW w:w="1332" w:type="dxa"/>
            <w:vAlign w:val="center"/>
          </w:tcPr>
          <w:p w14:paraId="4A450C36">
            <w:pPr>
              <w:pStyle w:val="13"/>
            </w:pPr>
            <w:r>
              <w:t>办公费支出金额</w:t>
            </w:r>
          </w:p>
        </w:tc>
        <w:tc>
          <w:tcPr>
            <w:tcW w:w="2891" w:type="dxa"/>
            <w:vAlign w:val="center"/>
          </w:tcPr>
          <w:p w14:paraId="4DD2C702">
            <w:pPr>
              <w:pStyle w:val="13"/>
            </w:pPr>
            <w:r>
              <w:t>实际支出办公费金额</w:t>
            </w:r>
          </w:p>
        </w:tc>
        <w:tc>
          <w:tcPr>
            <w:tcW w:w="1276" w:type="dxa"/>
            <w:vAlign w:val="center"/>
          </w:tcPr>
          <w:p w14:paraId="7006FC5D">
            <w:pPr>
              <w:pStyle w:val="13"/>
            </w:pPr>
            <w:r>
              <w:t>3.48万元</w:t>
            </w:r>
          </w:p>
        </w:tc>
        <w:tc>
          <w:tcPr>
            <w:tcW w:w="1843" w:type="dxa"/>
            <w:vAlign w:val="center"/>
          </w:tcPr>
          <w:p w14:paraId="53A216B5">
            <w:pPr>
              <w:pStyle w:val="13"/>
            </w:pPr>
            <w:r>
              <w:t>2025年县级预算编制通知</w:t>
            </w:r>
          </w:p>
        </w:tc>
      </w:tr>
      <w:tr w14:paraId="09778B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ACB501">
            <w:pPr>
              <w:pStyle w:val="15"/>
            </w:pPr>
            <w:r>
              <w:t>效益指标</w:t>
            </w:r>
          </w:p>
        </w:tc>
        <w:tc>
          <w:tcPr>
            <w:tcW w:w="1276" w:type="dxa"/>
            <w:vAlign w:val="center"/>
          </w:tcPr>
          <w:p w14:paraId="0739A38A">
            <w:pPr>
              <w:pStyle w:val="13"/>
            </w:pPr>
            <w:r>
              <w:t>社会效益指标</w:t>
            </w:r>
          </w:p>
        </w:tc>
        <w:tc>
          <w:tcPr>
            <w:tcW w:w="1332" w:type="dxa"/>
            <w:vAlign w:val="center"/>
          </w:tcPr>
          <w:p w14:paraId="3DD14168">
            <w:pPr>
              <w:pStyle w:val="13"/>
            </w:pPr>
            <w:r>
              <w:t>项目可持续影响性</w:t>
            </w:r>
          </w:p>
        </w:tc>
        <w:tc>
          <w:tcPr>
            <w:tcW w:w="2891" w:type="dxa"/>
            <w:vAlign w:val="center"/>
          </w:tcPr>
          <w:p w14:paraId="63537F69">
            <w:pPr>
              <w:pStyle w:val="13"/>
            </w:pPr>
            <w:r>
              <w:t>实施的支出项目是否可持续影响学校正常运转</w:t>
            </w:r>
          </w:p>
        </w:tc>
        <w:tc>
          <w:tcPr>
            <w:tcW w:w="1276" w:type="dxa"/>
            <w:vAlign w:val="center"/>
          </w:tcPr>
          <w:p w14:paraId="4928C8FD">
            <w:pPr>
              <w:pStyle w:val="13"/>
            </w:pPr>
            <w:r>
              <w:t>可持续</w:t>
            </w:r>
          </w:p>
        </w:tc>
        <w:tc>
          <w:tcPr>
            <w:tcW w:w="1843" w:type="dxa"/>
            <w:vAlign w:val="center"/>
          </w:tcPr>
          <w:p w14:paraId="0448F418">
            <w:pPr>
              <w:pStyle w:val="13"/>
            </w:pPr>
            <w:r>
              <w:t>2025年初工作计划</w:t>
            </w:r>
          </w:p>
        </w:tc>
      </w:tr>
      <w:tr w14:paraId="1902BA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DA91CE"/>
        </w:tc>
        <w:tc>
          <w:tcPr>
            <w:tcW w:w="1276" w:type="dxa"/>
            <w:vAlign w:val="center"/>
          </w:tcPr>
          <w:p w14:paraId="4B99FDAE">
            <w:pPr>
              <w:pStyle w:val="13"/>
            </w:pPr>
            <w:r>
              <w:t>可持续影响指标</w:t>
            </w:r>
          </w:p>
        </w:tc>
        <w:tc>
          <w:tcPr>
            <w:tcW w:w="1332" w:type="dxa"/>
            <w:vAlign w:val="center"/>
          </w:tcPr>
          <w:p w14:paraId="04D675F5">
            <w:pPr>
              <w:pStyle w:val="13"/>
            </w:pPr>
            <w:r>
              <w:t>提升教学质量</w:t>
            </w:r>
          </w:p>
        </w:tc>
        <w:tc>
          <w:tcPr>
            <w:tcW w:w="2891" w:type="dxa"/>
            <w:vAlign w:val="center"/>
          </w:tcPr>
          <w:p w14:paraId="481DC1DF">
            <w:pPr>
              <w:pStyle w:val="13"/>
            </w:pPr>
            <w:r>
              <w:t>是否能够提升教学质量</w:t>
            </w:r>
          </w:p>
        </w:tc>
        <w:tc>
          <w:tcPr>
            <w:tcW w:w="1276" w:type="dxa"/>
            <w:vAlign w:val="center"/>
          </w:tcPr>
          <w:p w14:paraId="399DC197">
            <w:pPr>
              <w:pStyle w:val="13"/>
            </w:pPr>
            <w:r>
              <w:t>提升</w:t>
            </w:r>
          </w:p>
        </w:tc>
        <w:tc>
          <w:tcPr>
            <w:tcW w:w="1843" w:type="dxa"/>
            <w:vAlign w:val="center"/>
          </w:tcPr>
          <w:p w14:paraId="41E5A37A">
            <w:pPr>
              <w:pStyle w:val="13"/>
            </w:pPr>
            <w:r>
              <w:t>2025年初工作计划</w:t>
            </w:r>
          </w:p>
        </w:tc>
      </w:tr>
      <w:tr w14:paraId="4E6D2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6FAC89">
            <w:pPr>
              <w:pStyle w:val="15"/>
            </w:pPr>
            <w:r>
              <w:t>满意度指标</w:t>
            </w:r>
          </w:p>
        </w:tc>
        <w:tc>
          <w:tcPr>
            <w:tcW w:w="1276" w:type="dxa"/>
            <w:vAlign w:val="center"/>
          </w:tcPr>
          <w:p w14:paraId="681D85F7">
            <w:pPr>
              <w:pStyle w:val="13"/>
            </w:pPr>
            <w:r>
              <w:t>服务对象满意度指标</w:t>
            </w:r>
          </w:p>
        </w:tc>
        <w:tc>
          <w:tcPr>
            <w:tcW w:w="1332" w:type="dxa"/>
            <w:vAlign w:val="center"/>
          </w:tcPr>
          <w:p w14:paraId="0B597E1E">
            <w:pPr>
              <w:pStyle w:val="13"/>
            </w:pPr>
            <w:r>
              <w:t>师生满意率</w:t>
            </w:r>
          </w:p>
        </w:tc>
        <w:tc>
          <w:tcPr>
            <w:tcW w:w="2891" w:type="dxa"/>
            <w:vAlign w:val="center"/>
          </w:tcPr>
          <w:p w14:paraId="6B5934AC">
            <w:pPr>
              <w:pStyle w:val="13"/>
            </w:pPr>
            <w:r>
              <w:t>师生对幼儿园教育教学等方面满意情况</w:t>
            </w:r>
          </w:p>
        </w:tc>
        <w:tc>
          <w:tcPr>
            <w:tcW w:w="1276" w:type="dxa"/>
            <w:vAlign w:val="center"/>
          </w:tcPr>
          <w:p w14:paraId="3F9F6761">
            <w:pPr>
              <w:pStyle w:val="13"/>
            </w:pPr>
            <w:r>
              <w:t>≥95%</w:t>
            </w:r>
          </w:p>
        </w:tc>
        <w:tc>
          <w:tcPr>
            <w:tcW w:w="1843" w:type="dxa"/>
            <w:vAlign w:val="center"/>
          </w:tcPr>
          <w:p w14:paraId="3A077659">
            <w:pPr>
              <w:pStyle w:val="13"/>
            </w:pPr>
            <w:r>
              <w:t>2025年初工作计划</w:t>
            </w:r>
          </w:p>
        </w:tc>
      </w:tr>
    </w:tbl>
    <w:p w14:paraId="517DA8EB">
      <w:pPr>
        <w:sectPr>
          <w:pgSz w:w="11900" w:h="16840"/>
          <w:pgMar w:top="1984" w:right="1304" w:bottom="1134" w:left="1304" w:header="720" w:footer="720" w:gutter="0"/>
          <w:cols w:space="720" w:num="1"/>
        </w:sectPr>
      </w:pPr>
    </w:p>
    <w:p w14:paraId="0505A0E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60507D">
      <w:pPr>
        <w:spacing w:before="0" w:after="0"/>
        <w:ind w:firstLine="560"/>
        <w:jc w:val="left"/>
        <w:outlineLvl w:val="3"/>
      </w:pPr>
      <w:bookmarkStart w:id="480" w:name="_Toc_4_4_0000000481"/>
      <w:r>
        <w:rPr>
          <w:rFonts w:ascii="方正仿宋_GBK" w:hAnsi="方正仿宋_GBK" w:eastAsia="方正仿宋_GBK" w:cs="方正仿宋_GBK"/>
          <w:color w:val="000000"/>
          <w:sz w:val="28"/>
        </w:rPr>
        <w:t>478.冀财教【2024】123号 河北省财政厅关于提前下达2025年中央城乡义务教育补助经费预算的通知绩效目标表</w:t>
      </w:r>
      <w:bookmarkEnd w:id="4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C4BE4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743DFB">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27FD8C42">
            <w:pPr>
              <w:pStyle w:val="11"/>
            </w:pPr>
            <w:r>
              <w:t>单位：万元</w:t>
            </w:r>
          </w:p>
        </w:tc>
      </w:tr>
      <w:tr w14:paraId="22AA0B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494B69">
            <w:pPr>
              <w:pStyle w:val="14"/>
            </w:pPr>
            <w:r>
              <w:t>项目编码</w:t>
            </w:r>
          </w:p>
        </w:tc>
        <w:tc>
          <w:tcPr>
            <w:tcW w:w="2608" w:type="dxa"/>
            <w:gridSpan w:val="2"/>
            <w:vAlign w:val="center"/>
          </w:tcPr>
          <w:p w14:paraId="61EF9F73">
            <w:pPr>
              <w:pStyle w:val="13"/>
            </w:pPr>
            <w:r>
              <w:t>13073025P00057710002C</w:t>
            </w:r>
          </w:p>
        </w:tc>
        <w:tc>
          <w:tcPr>
            <w:tcW w:w="1587" w:type="dxa"/>
            <w:vAlign w:val="center"/>
          </w:tcPr>
          <w:p w14:paraId="3A05B29A">
            <w:pPr>
              <w:pStyle w:val="14"/>
            </w:pPr>
            <w:r>
              <w:t>项目名称</w:t>
            </w:r>
          </w:p>
        </w:tc>
        <w:tc>
          <w:tcPr>
            <w:tcW w:w="4423" w:type="dxa"/>
            <w:gridSpan w:val="3"/>
            <w:vAlign w:val="center"/>
          </w:tcPr>
          <w:p w14:paraId="5E4E0BA5">
            <w:pPr>
              <w:pStyle w:val="13"/>
            </w:pPr>
            <w:r>
              <w:t>冀财教【2024】123号 河北省财政厅关于提前下达2025年中央城乡义务教育补助经费预算的通知</w:t>
            </w:r>
          </w:p>
        </w:tc>
      </w:tr>
      <w:tr w14:paraId="2DCCFF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194BFC">
            <w:pPr>
              <w:pStyle w:val="14"/>
            </w:pPr>
            <w:r>
              <w:t>预算规模及资金用途</w:t>
            </w:r>
          </w:p>
        </w:tc>
        <w:tc>
          <w:tcPr>
            <w:tcW w:w="1276" w:type="dxa"/>
            <w:vAlign w:val="center"/>
          </w:tcPr>
          <w:p w14:paraId="7F4B2F7E">
            <w:pPr>
              <w:pStyle w:val="14"/>
            </w:pPr>
            <w:r>
              <w:t>预算数</w:t>
            </w:r>
          </w:p>
        </w:tc>
        <w:tc>
          <w:tcPr>
            <w:tcW w:w="1332" w:type="dxa"/>
            <w:vAlign w:val="center"/>
          </w:tcPr>
          <w:p w14:paraId="2F0FD290">
            <w:pPr>
              <w:pStyle w:val="13"/>
            </w:pPr>
            <w:r>
              <w:t>2.85</w:t>
            </w:r>
          </w:p>
        </w:tc>
        <w:tc>
          <w:tcPr>
            <w:tcW w:w="1587" w:type="dxa"/>
            <w:vAlign w:val="center"/>
          </w:tcPr>
          <w:p w14:paraId="1BA30258">
            <w:pPr>
              <w:pStyle w:val="14"/>
            </w:pPr>
            <w:r>
              <w:t>其中：财政    资金</w:t>
            </w:r>
          </w:p>
        </w:tc>
        <w:tc>
          <w:tcPr>
            <w:tcW w:w="1304" w:type="dxa"/>
            <w:vAlign w:val="center"/>
          </w:tcPr>
          <w:p w14:paraId="38F32344">
            <w:pPr>
              <w:pStyle w:val="13"/>
            </w:pPr>
            <w:r>
              <w:t>2.85</w:t>
            </w:r>
          </w:p>
        </w:tc>
        <w:tc>
          <w:tcPr>
            <w:tcW w:w="1276" w:type="dxa"/>
            <w:vAlign w:val="center"/>
          </w:tcPr>
          <w:p w14:paraId="3135D891">
            <w:pPr>
              <w:pStyle w:val="14"/>
            </w:pPr>
            <w:r>
              <w:t>其他资金</w:t>
            </w:r>
          </w:p>
        </w:tc>
        <w:tc>
          <w:tcPr>
            <w:tcW w:w="1843" w:type="dxa"/>
            <w:vAlign w:val="center"/>
          </w:tcPr>
          <w:p w14:paraId="042E9B8E">
            <w:pPr>
              <w:pStyle w:val="13"/>
            </w:pPr>
            <w:r>
              <w:t xml:space="preserve"> </w:t>
            </w:r>
          </w:p>
        </w:tc>
      </w:tr>
      <w:tr w14:paraId="62A738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2C7380"/>
        </w:tc>
        <w:tc>
          <w:tcPr>
            <w:tcW w:w="8618" w:type="dxa"/>
            <w:gridSpan w:val="6"/>
            <w:vAlign w:val="center"/>
          </w:tcPr>
          <w:p w14:paraId="545C5007">
            <w:pPr>
              <w:pStyle w:val="13"/>
            </w:pPr>
            <w:r>
              <w:t>用于家庭经济困难学生补助，保障贫困学生顺利完成学业，维护社会稳定。</w:t>
            </w:r>
            <w:r>
              <w:tab/>
            </w:r>
            <w:r>
              <w:tab/>
            </w:r>
            <w:r>
              <w:tab/>
            </w:r>
            <w:r>
              <w:tab/>
            </w:r>
            <w:r>
              <w:tab/>
            </w:r>
            <w:r>
              <w:tab/>
            </w:r>
          </w:p>
          <w:p w14:paraId="7EC1F0E3">
            <w:pPr>
              <w:pStyle w:val="13"/>
            </w:pPr>
            <w:r>
              <w:tab/>
            </w:r>
            <w:r>
              <w:tab/>
            </w:r>
            <w:r>
              <w:tab/>
            </w:r>
            <w:r>
              <w:tab/>
            </w:r>
            <w:r>
              <w:tab/>
            </w:r>
            <w:r>
              <w:tab/>
            </w:r>
          </w:p>
          <w:p w14:paraId="3938E159">
            <w:pPr>
              <w:pStyle w:val="13"/>
            </w:pPr>
          </w:p>
        </w:tc>
      </w:tr>
      <w:tr w14:paraId="6EBADF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7112E7">
            <w:pPr>
              <w:pStyle w:val="14"/>
            </w:pPr>
            <w:r>
              <w:t>资金支出计划（%）</w:t>
            </w:r>
          </w:p>
        </w:tc>
        <w:tc>
          <w:tcPr>
            <w:tcW w:w="2608" w:type="dxa"/>
            <w:gridSpan w:val="2"/>
            <w:vAlign w:val="center"/>
          </w:tcPr>
          <w:p w14:paraId="6DDCB307">
            <w:pPr>
              <w:pStyle w:val="14"/>
            </w:pPr>
            <w:r>
              <w:t>3月底</w:t>
            </w:r>
          </w:p>
        </w:tc>
        <w:tc>
          <w:tcPr>
            <w:tcW w:w="1587" w:type="dxa"/>
            <w:vAlign w:val="center"/>
          </w:tcPr>
          <w:p w14:paraId="57308A11">
            <w:pPr>
              <w:pStyle w:val="14"/>
            </w:pPr>
            <w:r>
              <w:t>6月底</w:t>
            </w:r>
          </w:p>
        </w:tc>
        <w:tc>
          <w:tcPr>
            <w:tcW w:w="1304" w:type="dxa"/>
            <w:vAlign w:val="center"/>
          </w:tcPr>
          <w:p w14:paraId="172FE12B">
            <w:pPr>
              <w:pStyle w:val="14"/>
            </w:pPr>
            <w:r>
              <w:t>10月底</w:t>
            </w:r>
          </w:p>
        </w:tc>
        <w:tc>
          <w:tcPr>
            <w:tcW w:w="3119" w:type="dxa"/>
            <w:gridSpan w:val="2"/>
            <w:vAlign w:val="center"/>
          </w:tcPr>
          <w:p w14:paraId="2B586C82">
            <w:pPr>
              <w:pStyle w:val="14"/>
            </w:pPr>
            <w:r>
              <w:t>12月底</w:t>
            </w:r>
          </w:p>
        </w:tc>
      </w:tr>
      <w:tr w14:paraId="7776FC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AD3F6F"/>
        </w:tc>
        <w:tc>
          <w:tcPr>
            <w:tcW w:w="2608" w:type="dxa"/>
            <w:gridSpan w:val="2"/>
            <w:vAlign w:val="center"/>
          </w:tcPr>
          <w:p w14:paraId="6579DAD8">
            <w:pPr>
              <w:pStyle w:val="15"/>
            </w:pPr>
            <w:r>
              <w:t>25%</w:t>
            </w:r>
          </w:p>
        </w:tc>
        <w:tc>
          <w:tcPr>
            <w:tcW w:w="1587" w:type="dxa"/>
            <w:vAlign w:val="center"/>
          </w:tcPr>
          <w:p w14:paraId="0336B289">
            <w:pPr>
              <w:pStyle w:val="15"/>
            </w:pPr>
            <w:r>
              <w:t>50%</w:t>
            </w:r>
          </w:p>
        </w:tc>
        <w:tc>
          <w:tcPr>
            <w:tcW w:w="1304" w:type="dxa"/>
            <w:vAlign w:val="center"/>
          </w:tcPr>
          <w:p w14:paraId="754A9105">
            <w:pPr>
              <w:pStyle w:val="15"/>
            </w:pPr>
            <w:r>
              <w:t>75%</w:t>
            </w:r>
          </w:p>
        </w:tc>
        <w:tc>
          <w:tcPr>
            <w:tcW w:w="3119" w:type="dxa"/>
            <w:gridSpan w:val="2"/>
            <w:vAlign w:val="center"/>
          </w:tcPr>
          <w:p w14:paraId="3BBDC41D">
            <w:pPr>
              <w:pStyle w:val="15"/>
            </w:pPr>
            <w:r>
              <w:t>100%</w:t>
            </w:r>
          </w:p>
        </w:tc>
      </w:tr>
      <w:tr w14:paraId="05B7E8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1CEC95">
            <w:pPr>
              <w:pStyle w:val="14"/>
            </w:pPr>
            <w:r>
              <w:t>绩效目标</w:t>
            </w:r>
          </w:p>
        </w:tc>
        <w:tc>
          <w:tcPr>
            <w:tcW w:w="8618" w:type="dxa"/>
            <w:gridSpan w:val="6"/>
            <w:vAlign w:val="center"/>
          </w:tcPr>
          <w:p w14:paraId="25315CD0">
            <w:pPr>
              <w:pStyle w:val="13"/>
            </w:pPr>
            <w:r>
              <w:t>1.用于家庭经济困难学生补助，保障贫困学生顺利完成学业，维护社会稳定。</w:t>
            </w:r>
            <w:r>
              <w:tab/>
            </w:r>
            <w:r>
              <w:tab/>
            </w:r>
            <w:r>
              <w:tab/>
            </w:r>
            <w:r>
              <w:tab/>
            </w:r>
            <w:r>
              <w:tab/>
            </w:r>
            <w:r>
              <w:tab/>
            </w:r>
          </w:p>
          <w:p w14:paraId="51769B57">
            <w:pPr>
              <w:pStyle w:val="13"/>
            </w:pPr>
          </w:p>
        </w:tc>
      </w:tr>
    </w:tbl>
    <w:p w14:paraId="10081A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AFED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D8F3A2">
            <w:pPr>
              <w:pStyle w:val="14"/>
            </w:pPr>
            <w:r>
              <w:t>一级指标</w:t>
            </w:r>
          </w:p>
        </w:tc>
        <w:tc>
          <w:tcPr>
            <w:tcW w:w="1276" w:type="dxa"/>
            <w:vAlign w:val="center"/>
          </w:tcPr>
          <w:p w14:paraId="675653E8">
            <w:pPr>
              <w:pStyle w:val="14"/>
            </w:pPr>
            <w:r>
              <w:t>二级指标</w:t>
            </w:r>
          </w:p>
        </w:tc>
        <w:tc>
          <w:tcPr>
            <w:tcW w:w="1332" w:type="dxa"/>
            <w:vAlign w:val="center"/>
          </w:tcPr>
          <w:p w14:paraId="0FC91A1A">
            <w:pPr>
              <w:pStyle w:val="14"/>
            </w:pPr>
            <w:r>
              <w:t>三级指标</w:t>
            </w:r>
          </w:p>
        </w:tc>
        <w:tc>
          <w:tcPr>
            <w:tcW w:w="2891" w:type="dxa"/>
            <w:vAlign w:val="center"/>
          </w:tcPr>
          <w:p w14:paraId="04A7C82F">
            <w:pPr>
              <w:pStyle w:val="14"/>
            </w:pPr>
            <w:r>
              <w:t>绩效指标描述</w:t>
            </w:r>
          </w:p>
        </w:tc>
        <w:tc>
          <w:tcPr>
            <w:tcW w:w="1276" w:type="dxa"/>
            <w:vAlign w:val="center"/>
          </w:tcPr>
          <w:p w14:paraId="0E19FF2E">
            <w:pPr>
              <w:pStyle w:val="14"/>
            </w:pPr>
            <w:r>
              <w:t>指标值</w:t>
            </w:r>
          </w:p>
        </w:tc>
        <w:tc>
          <w:tcPr>
            <w:tcW w:w="1843" w:type="dxa"/>
            <w:vAlign w:val="center"/>
          </w:tcPr>
          <w:p w14:paraId="3698272F">
            <w:pPr>
              <w:pStyle w:val="14"/>
            </w:pPr>
            <w:r>
              <w:t>指标值确定依据</w:t>
            </w:r>
          </w:p>
        </w:tc>
      </w:tr>
      <w:tr w14:paraId="1F080F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BACD64">
            <w:pPr>
              <w:pStyle w:val="15"/>
            </w:pPr>
            <w:r>
              <w:t>产出指标</w:t>
            </w:r>
          </w:p>
        </w:tc>
        <w:tc>
          <w:tcPr>
            <w:tcW w:w="1276" w:type="dxa"/>
            <w:vAlign w:val="center"/>
          </w:tcPr>
          <w:p w14:paraId="101CA01A">
            <w:pPr>
              <w:pStyle w:val="13"/>
            </w:pPr>
            <w:r>
              <w:t>数量指标</w:t>
            </w:r>
          </w:p>
        </w:tc>
        <w:tc>
          <w:tcPr>
            <w:tcW w:w="1332" w:type="dxa"/>
            <w:vAlign w:val="center"/>
          </w:tcPr>
          <w:p w14:paraId="22E1E3C4">
            <w:pPr>
              <w:pStyle w:val="13"/>
            </w:pPr>
            <w:r>
              <w:t>资助贫困生覆盖率</w:t>
            </w:r>
          </w:p>
        </w:tc>
        <w:tc>
          <w:tcPr>
            <w:tcW w:w="2891" w:type="dxa"/>
            <w:vAlign w:val="center"/>
          </w:tcPr>
          <w:p w14:paraId="0F0F37B1">
            <w:pPr>
              <w:pStyle w:val="13"/>
            </w:pPr>
            <w:r>
              <w:t>贫困生人数与享受资助人数比</w:t>
            </w:r>
          </w:p>
        </w:tc>
        <w:tc>
          <w:tcPr>
            <w:tcW w:w="1276" w:type="dxa"/>
            <w:vAlign w:val="center"/>
          </w:tcPr>
          <w:p w14:paraId="13247A8A">
            <w:pPr>
              <w:pStyle w:val="13"/>
            </w:pPr>
            <w:r>
              <w:t>100%</w:t>
            </w:r>
          </w:p>
          <w:p w14:paraId="32186878">
            <w:pPr>
              <w:pStyle w:val="13"/>
            </w:pPr>
          </w:p>
          <w:p w14:paraId="251C8090">
            <w:pPr>
              <w:pStyle w:val="13"/>
            </w:pPr>
          </w:p>
        </w:tc>
        <w:tc>
          <w:tcPr>
            <w:tcW w:w="1843" w:type="dxa"/>
            <w:vAlign w:val="center"/>
          </w:tcPr>
          <w:p w14:paraId="448EC613">
            <w:pPr>
              <w:pStyle w:val="13"/>
            </w:pPr>
            <w:r>
              <w:t>2025年初工作计划</w:t>
            </w:r>
          </w:p>
        </w:tc>
      </w:tr>
      <w:tr w14:paraId="75558C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85DB7B"/>
        </w:tc>
        <w:tc>
          <w:tcPr>
            <w:tcW w:w="1276" w:type="dxa"/>
            <w:vAlign w:val="center"/>
          </w:tcPr>
          <w:p w14:paraId="08686B73">
            <w:pPr>
              <w:pStyle w:val="13"/>
            </w:pPr>
            <w:r>
              <w:t>质量指标</w:t>
            </w:r>
          </w:p>
        </w:tc>
        <w:tc>
          <w:tcPr>
            <w:tcW w:w="1332" w:type="dxa"/>
            <w:vAlign w:val="center"/>
          </w:tcPr>
          <w:p w14:paraId="075B064A">
            <w:pPr>
              <w:pStyle w:val="13"/>
            </w:pPr>
            <w:r>
              <w:t>资金使用准确率</w:t>
            </w:r>
          </w:p>
        </w:tc>
        <w:tc>
          <w:tcPr>
            <w:tcW w:w="2891" w:type="dxa"/>
            <w:vAlign w:val="center"/>
          </w:tcPr>
          <w:p w14:paraId="164D00A7">
            <w:pPr>
              <w:pStyle w:val="13"/>
            </w:pPr>
            <w:r>
              <w:t>是否严格按照资金使用政策进行支出</w:t>
            </w:r>
          </w:p>
        </w:tc>
        <w:tc>
          <w:tcPr>
            <w:tcW w:w="1276" w:type="dxa"/>
            <w:vAlign w:val="center"/>
          </w:tcPr>
          <w:p w14:paraId="5CBEDD07">
            <w:pPr>
              <w:pStyle w:val="13"/>
            </w:pPr>
            <w:r>
              <w:t>100%</w:t>
            </w:r>
          </w:p>
          <w:p w14:paraId="65E2E95B">
            <w:pPr>
              <w:pStyle w:val="13"/>
            </w:pPr>
          </w:p>
          <w:p w14:paraId="07604B3A">
            <w:pPr>
              <w:pStyle w:val="13"/>
            </w:pPr>
          </w:p>
        </w:tc>
        <w:tc>
          <w:tcPr>
            <w:tcW w:w="1843" w:type="dxa"/>
            <w:vAlign w:val="center"/>
          </w:tcPr>
          <w:p w14:paraId="242FD29D">
            <w:pPr>
              <w:pStyle w:val="13"/>
            </w:pPr>
            <w:r>
              <w:t>2025年初工作计划</w:t>
            </w:r>
          </w:p>
        </w:tc>
      </w:tr>
      <w:tr w14:paraId="463647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AD237F"/>
        </w:tc>
        <w:tc>
          <w:tcPr>
            <w:tcW w:w="1276" w:type="dxa"/>
            <w:vAlign w:val="center"/>
          </w:tcPr>
          <w:p w14:paraId="36CEC04E">
            <w:pPr>
              <w:pStyle w:val="13"/>
            </w:pPr>
            <w:r>
              <w:t>时效指标</w:t>
            </w:r>
          </w:p>
        </w:tc>
        <w:tc>
          <w:tcPr>
            <w:tcW w:w="1332" w:type="dxa"/>
            <w:vAlign w:val="center"/>
          </w:tcPr>
          <w:p w14:paraId="7D68566C">
            <w:pPr>
              <w:pStyle w:val="13"/>
            </w:pPr>
            <w:r>
              <w:t>及时发放率</w:t>
            </w:r>
          </w:p>
        </w:tc>
        <w:tc>
          <w:tcPr>
            <w:tcW w:w="2891" w:type="dxa"/>
            <w:vAlign w:val="center"/>
          </w:tcPr>
          <w:p w14:paraId="72053980">
            <w:pPr>
              <w:pStyle w:val="13"/>
            </w:pPr>
            <w:r>
              <w:t>及时实发与应发比</w:t>
            </w:r>
          </w:p>
        </w:tc>
        <w:tc>
          <w:tcPr>
            <w:tcW w:w="1276" w:type="dxa"/>
            <w:vAlign w:val="center"/>
          </w:tcPr>
          <w:p w14:paraId="3C5CFD7E">
            <w:pPr>
              <w:pStyle w:val="13"/>
            </w:pPr>
            <w:r>
              <w:t>100%</w:t>
            </w:r>
          </w:p>
          <w:p w14:paraId="019EAC42">
            <w:pPr>
              <w:pStyle w:val="13"/>
            </w:pPr>
          </w:p>
          <w:p w14:paraId="6D7CDDAE">
            <w:pPr>
              <w:pStyle w:val="13"/>
            </w:pPr>
          </w:p>
        </w:tc>
        <w:tc>
          <w:tcPr>
            <w:tcW w:w="1843" w:type="dxa"/>
            <w:vAlign w:val="center"/>
          </w:tcPr>
          <w:p w14:paraId="204AAC14">
            <w:pPr>
              <w:pStyle w:val="13"/>
            </w:pPr>
            <w:r>
              <w:t>2025年初工作计划</w:t>
            </w:r>
          </w:p>
        </w:tc>
      </w:tr>
      <w:tr w14:paraId="592F07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3F5890"/>
        </w:tc>
        <w:tc>
          <w:tcPr>
            <w:tcW w:w="1276" w:type="dxa"/>
            <w:vAlign w:val="center"/>
          </w:tcPr>
          <w:p w14:paraId="259BBC44">
            <w:pPr>
              <w:pStyle w:val="13"/>
            </w:pPr>
            <w:r>
              <w:t>成本指标</w:t>
            </w:r>
          </w:p>
        </w:tc>
        <w:tc>
          <w:tcPr>
            <w:tcW w:w="1332" w:type="dxa"/>
            <w:vAlign w:val="center"/>
          </w:tcPr>
          <w:p w14:paraId="12F08898">
            <w:pPr>
              <w:pStyle w:val="13"/>
            </w:pPr>
            <w:r>
              <w:t>实际支出金额</w:t>
            </w:r>
          </w:p>
        </w:tc>
        <w:tc>
          <w:tcPr>
            <w:tcW w:w="2891" w:type="dxa"/>
            <w:vAlign w:val="center"/>
          </w:tcPr>
          <w:p w14:paraId="672B0892">
            <w:pPr>
              <w:pStyle w:val="13"/>
            </w:pPr>
            <w:r>
              <w:t>实际支出金额</w:t>
            </w:r>
          </w:p>
        </w:tc>
        <w:tc>
          <w:tcPr>
            <w:tcW w:w="1276" w:type="dxa"/>
            <w:vAlign w:val="center"/>
          </w:tcPr>
          <w:p w14:paraId="1B07B2AE">
            <w:pPr>
              <w:pStyle w:val="13"/>
            </w:pPr>
            <w:r>
              <w:t>&lt;1.5万元</w:t>
            </w:r>
          </w:p>
        </w:tc>
        <w:tc>
          <w:tcPr>
            <w:tcW w:w="1843" w:type="dxa"/>
            <w:vAlign w:val="center"/>
          </w:tcPr>
          <w:p w14:paraId="6A0832A6">
            <w:pPr>
              <w:pStyle w:val="13"/>
            </w:pPr>
            <w:r>
              <w:t>2025年县级预算编制通知</w:t>
            </w:r>
          </w:p>
        </w:tc>
      </w:tr>
      <w:tr w14:paraId="25AF6C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FC585F">
            <w:pPr>
              <w:pStyle w:val="15"/>
            </w:pPr>
            <w:r>
              <w:t>效益指标</w:t>
            </w:r>
          </w:p>
        </w:tc>
        <w:tc>
          <w:tcPr>
            <w:tcW w:w="1276" w:type="dxa"/>
            <w:vAlign w:val="center"/>
          </w:tcPr>
          <w:p w14:paraId="249CA951">
            <w:pPr>
              <w:pStyle w:val="13"/>
            </w:pPr>
            <w:r>
              <w:t>社会效益指标</w:t>
            </w:r>
          </w:p>
        </w:tc>
        <w:tc>
          <w:tcPr>
            <w:tcW w:w="1332" w:type="dxa"/>
            <w:vAlign w:val="center"/>
          </w:tcPr>
          <w:p w14:paraId="61EC8219">
            <w:pPr>
              <w:pStyle w:val="13"/>
            </w:pPr>
            <w:r>
              <w:t>顺利完成学业</w:t>
            </w:r>
          </w:p>
        </w:tc>
        <w:tc>
          <w:tcPr>
            <w:tcW w:w="2891" w:type="dxa"/>
            <w:vAlign w:val="center"/>
          </w:tcPr>
          <w:p w14:paraId="510481D7">
            <w:pPr>
              <w:pStyle w:val="13"/>
            </w:pPr>
            <w:r>
              <w:t>能否保障顺利完成学业</w:t>
            </w:r>
          </w:p>
        </w:tc>
        <w:tc>
          <w:tcPr>
            <w:tcW w:w="1276" w:type="dxa"/>
            <w:vAlign w:val="center"/>
          </w:tcPr>
          <w:p w14:paraId="3185B08F">
            <w:pPr>
              <w:pStyle w:val="13"/>
            </w:pPr>
            <w:r>
              <w:t>能够保障</w:t>
            </w:r>
          </w:p>
        </w:tc>
        <w:tc>
          <w:tcPr>
            <w:tcW w:w="1843" w:type="dxa"/>
            <w:vAlign w:val="center"/>
          </w:tcPr>
          <w:p w14:paraId="37EF371D">
            <w:pPr>
              <w:pStyle w:val="13"/>
            </w:pPr>
            <w:r>
              <w:t>2025年初工作计划</w:t>
            </w:r>
          </w:p>
        </w:tc>
      </w:tr>
      <w:tr w14:paraId="5A5A2C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01457B"/>
        </w:tc>
        <w:tc>
          <w:tcPr>
            <w:tcW w:w="1276" w:type="dxa"/>
            <w:vAlign w:val="center"/>
          </w:tcPr>
          <w:p w14:paraId="06DA699C">
            <w:pPr>
              <w:pStyle w:val="13"/>
            </w:pPr>
            <w:r>
              <w:t>可持续影响指标</w:t>
            </w:r>
          </w:p>
        </w:tc>
        <w:tc>
          <w:tcPr>
            <w:tcW w:w="1332" w:type="dxa"/>
            <w:vAlign w:val="center"/>
          </w:tcPr>
          <w:p w14:paraId="450BD79F">
            <w:pPr>
              <w:pStyle w:val="13"/>
            </w:pPr>
            <w:r>
              <w:t>维护社会稳定</w:t>
            </w:r>
          </w:p>
        </w:tc>
        <w:tc>
          <w:tcPr>
            <w:tcW w:w="2891" w:type="dxa"/>
            <w:vAlign w:val="center"/>
          </w:tcPr>
          <w:p w14:paraId="6C5803CC">
            <w:pPr>
              <w:pStyle w:val="13"/>
            </w:pPr>
            <w:r>
              <w:t>是否可以维护社会稳定</w:t>
            </w:r>
          </w:p>
        </w:tc>
        <w:tc>
          <w:tcPr>
            <w:tcW w:w="1276" w:type="dxa"/>
            <w:vAlign w:val="center"/>
          </w:tcPr>
          <w:p w14:paraId="112D6D14">
            <w:pPr>
              <w:pStyle w:val="13"/>
            </w:pPr>
            <w:r>
              <w:t>维护</w:t>
            </w:r>
          </w:p>
        </w:tc>
        <w:tc>
          <w:tcPr>
            <w:tcW w:w="1843" w:type="dxa"/>
            <w:vAlign w:val="center"/>
          </w:tcPr>
          <w:p w14:paraId="53F05282">
            <w:pPr>
              <w:pStyle w:val="13"/>
            </w:pPr>
            <w:r>
              <w:t>2025年初工作计划</w:t>
            </w:r>
          </w:p>
        </w:tc>
      </w:tr>
      <w:tr w14:paraId="4A983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E0788D">
            <w:pPr>
              <w:pStyle w:val="15"/>
            </w:pPr>
            <w:r>
              <w:t>满意度指标</w:t>
            </w:r>
          </w:p>
        </w:tc>
        <w:tc>
          <w:tcPr>
            <w:tcW w:w="1276" w:type="dxa"/>
            <w:vAlign w:val="center"/>
          </w:tcPr>
          <w:p w14:paraId="55BB4B45">
            <w:pPr>
              <w:pStyle w:val="13"/>
            </w:pPr>
            <w:r>
              <w:t>服务对象满意度指标</w:t>
            </w:r>
          </w:p>
        </w:tc>
        <w:tc>
          <w:tcPr>
            <w:tcW w:w="1332" w:type="dxa"/>
            <w:vAlign w:val="center"/>
          </w:tcPr>
          <w:p w14:paraId="104B2EC4">
            <w:pPr>
              <w:pStyle w:val="13"/>
            </w:pPr>
            <w:r>
              <w:t>学生满意度</w:t>
            </w:r>
          </w:p>
        </w:tc>
        <w:tc>
          <w:tcPr>
            <w:tcW w:w="2891" w:type="dxa"/>
            <w:vAlign w:val="center"/>
          </w:tcPr>
          <w:p w14:paraId="19B82E9D">
            <w:pPr>
              <w:pStyle w:val="13"/>
            </w:pPr>
            <w:r>
              <w:t>学生满意度</w:t>
            </w:r>
          </w:p>
        </w:tc>
        <w:tc>
          <w:tcPr>
            <w:tcW w:w="1276" w:type="dxa"/>
            <w:vAlign w:val="center"/>
          </w:tcPr>
          <w:p w14:paraId="781CA61B">
            <w:pPr>
              <w:pStyle w:val="13"/>
            </w:pPr>
            <w:r>
              <w:t>≥95%</w:t>
            </w:r>
          </w:p>
          <w:p w14:paraId="1A4F3C83">
            <w:pPr>
              <w:pStyle w:val="13"/>
            </w:pPr>
          </w:p>
          <w:p w14:paraId="4553CF54">
            <w:pPr>
              <w:pStyle w:val="13"/>
            </w:pPr>
          </w:p>
        </w:tc>
        <w:tc>
          <w:tcPr>
            <w:tcW w:w="1843" w:type="dxa"/>
            <w:vAlign w:val="center"/>
          </w:tcPr>
          <w:p w14:paraId="4C0BA99D">
            <w:pPr>
              <w:pStyle w:val="13"/>
            </w:pPr>
            <w:r>
              <w:t>2025年初工作计划</w:t>
            </w:r>
          </w:p>
        </w:tc>
      </w:tr>
    </w:tbl>
    <w:p w14:paraId="5F278039">
      <w:pPr>
        <w:sectPr>
          <w:pgSz w:w="11900" w:h="16840"/>
          <w:pgMar w:top="1984" w:right="1304" w:bottom="1134" w:left="1304" w:header="720" w:footer="720" w:gutter="0"/>
          <w:cols w:space="720" w:num="1"/>
        </w:sectPr>
      </w:pPr>
    </w:p>
    <w:p w14:paraId="176D18A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A13FD6">
      <w:pPr>
        <w:spacing w:before="0" w:after="0"/>
        <w:ind w:firstLine="560"/>
        <w:jc w:val="left"/>
        <w:outlineLvl w:val="3"/>
      </w:pPr>
      <w:bookmarkStart w:id="481" w:name="_Toc_4_4_0000000482"/>
      <w:r>
        <w:rPr>
          <w:rFonts w:ascii="方正仿宋_GBK" w:hAnsi="方正仿宋_GBK" w:eastAsia="方正仿宋_GBK" w:cs="方正仿宋_GBK"/>
          <w:color w:val="000000"/>
          <w:sz w:val="28"/>
        </w:rPr>
        <w:t>479.冀财教【2024】141号 河北省财政厅关于提前下达2025年省级城乡义务教育补助经费预算的通知绩效目标表</w:t>
      </w:r>
      <w:bookmarkEnd w:id="4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A006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0109CB">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710C053E">
            <w:pPr>
              <w:pStyle w:val="11"/>
            </w:pPr>
            <w:r>
              <w:t>单位：万元</w:t>
            </w:r>
          </w:p>
        </w:tc>
      </w:tr>
      <w:tr w14:paraId="48C4E1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1CFE66">
            <w:pPr>
              <w:pStyle w:val="14"/>
            </w:pPr>
            <w:r>
              <w:t>项目编码</w:t>
            </w:r>
          </w:p>
        </w:tc>
        <w:tc>
          <w:tcPr>
            <w:tcW w:w="2608" w:type="dxa"/>
            <w:gridSpan w:val="2"/>
            <w:vAlign w:val="center"/>
          </w:tcPr>
          <w:p w14:paraId="27AFE7CF">
            <w:pPr>
              <w:pStyle w:val="13"/>
            </w:pPr>
            <w:r>
              <w:t>13073025P000577100030</w:t>
            </w:r>
          </w:p>
        </w:tc>
        <w:tc>
          <w:tcPr>
            <w:tcW w:w="1587" w:type="dxa"/>
            <w:vAlign w:val="center"/>
          </w:tcPr>
          <w:p w14:paraId="6EBA44BD">
            <w:pPr>
              <w:pStyle w:val="14"/>
            </w:pPr>
            <w:r>
              <w:t>项目名称</w:t>
            </w:r>
          </w:p>
        </w:tc>
        <w:tc>
          <w:tcPr>
            <w:tcW w:w="4423" w:type="dxa"/>
            <w:gridSpan w:val="3"/>
            <w:vAlign w:val="center"/>
          </w:tcPr>
          <w:p w14:paraId="4A4A406C">
            <w:pPr>
              <w:pStyle w:val="13"/>
            </w:pPr>
            <w:r>
              <w:t>冀财教【2024】141号 河北省财政厅关于提前下达2025年省级城乡义务教育补助经费预算的通知</w:t>
            </w:r>
          </w:p>
        </w:tc>
      </w:tr>
      <w:tr w14:paraId="0F7D0E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6CED72">
            <w:pPr>
              <w:pStyle w:val="14"/>
            </w:pPr>
            <w:r>
              <w:t>预算规模及资金用途</w:t>
            </w:r>
          </w:p>
        </w:tc>
        <w:tc>
          <w:tcPr>
            <w:tcW w:w="1276" w:type="dxa"/>
            <w:vAlign w:val="center"/>
          </w:tcPr>
          <w:p w14:paraId="2FC33C32">
            <w:pPr>
              <w:pStyle w:val="14"/>
            </w:pPr>
            <w:r>
              <w:t>预算数</w:t>
            </w:r>
          </w:p>
        </w:tc>
        <w:tc>
          <w:tcPr>
            <w:tcW w:w="1332" w:type="dxa"/>
            <w:vAlign w:val="center"/>
          </w:tcPr>
          <w:p w14:paraId="4D36273F">
            <w:pPr>
              <w:pStyle w:val="13"/>
            </w:pPr>
            <w:r>
              <w:t>1.71</w:t>
            </w:r>
          </w:p>
        </w:tc>
        <w:tc>
          <w:tcPr>
            <w:tcW w:w="1587" w:type="dxa"/>
            <w:vAlign w:val="center"/>
          </w:tcPr>
          <w:p w14:paraId="6A1F30C7">
            <w:pPr>
              <w:pStyle w:val="14"/>
            </w:pPr>
            <w:r>
              <w:t>其中：财政    资金</w:t>
            </w:r>
          </w:p>
        </w:tc>
        <w:tc>
          <w:tcPr>
            <w:tcW w:w="1304" w:type="dxa"/>
            <w:vAlign w:val="center"/>
          </w:tcPr>
          <w:p w14:paraId="0B6C8E71">
            <w:pPr>
              <w:pStyle w:val="13"/>
            </w:pPr>
            <w:r>
              <w:t>1.71</w:t>
            </w:r>
          </w:p>
        </w:tc>
        <w:tc>
          <w:tcPr>
            <w:tcW w:w="1276" w:type="dxa"/>
            <w:vAlign w:val="center"/>
          </w:tcPr>
          <w:p w14:paraId="2C5367B1">
            <w:pPr>
              <w:pStyle w:val="14"/>
            </w:pPr>
            <w:r>
              <w:t>其他资金</w:t>
            </w:r>
          </w:p>
        </w:tc>
        <w:tc>
          <w:tcPr>
            <w:tcW w:w="1843" w:type="dxa"/>
            <w:vAlign w:val="center"/>
          </w:tcPr>
          <w:p w14:paraId="7ACB59A7">
            <w:pPr>
              <w:pStyle w:val="13"/>
            </w:pPr>
            <w:r>
              <w:t xml:space="preserve"> </w:t>
            </w:r>
          </w:p>
        </w:tc>
      </w:tr>
      <w:tr w14:paraId="0B7A78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A7EF29"/>
        </w:tc>
        <w:tc>
          <w:tcPr>
            <w:tcW w:w="8618" w:type="dxa"/>
            <w:gridSpan w:val="6"/>
            <w:vAlign w:val="center"/>
          </w:tcPr>
          <w:p w14:paraId="14098E5B">
            <w:pPr>
              <w:pStyle w:val="13"/>
            </w:pPr>
            <w:r>
              <w:t>用于家庭经济困难学生补助，保障贫困学生顺利完成学业，维护社会稳定。</w:t>
            </w:r>
            <w:r>
              <w:tab/>
            </w:r>
          </w:p>
        </w:tc>
      </w:tr>
      <w:tr w14:paraId="5DF4D0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F68D3F">
            <w:pPr>
              <w:pStyle w:val="14"/>
            </w:pPr>
            <w:r>
              <w:t>资金支出计划（%）</w:t>
            </w:r>
          </w:p>
        </w:tc>
        <w:tc>
          <w:tcPr>
            <w:tcW w:w="2608" w:type="dxa"/>
            <w:gridSpan w:val="2"/>
            <w:vAlign w:val="center"/>
          </w:tcPr>
          <w:p w14:paraId="68C2E187">
            <w:pPr>
              <w:pStyle w:val="14"/>
            </w:pPr>
            <w:r>
              <w:t>3月底</w:t>
            </w:r>
          </w:p>
        </w:tc>
        <w:tc>
          <w:tcPr>
            <w:tcW w:w="1587" w:type="dxa"/>
            <w:vAlign w:val="center"/>
          </w:tcPr>
          <w:p w14:paraId="5D7F237F">
            <w:pPr>
              <w:pStyle w:val="14"/>
            </w:pPr>
            <w:r>
              <w:t>6月底</w:t>
            </w:r>
          </w:p>
        </w:tc>
        <w:tc>
          <w:tcPr>
            <w:tcW w:w="1304" w:type="dxa"/>
            <w:vAlign w:val="center"/>
          </w:tcPr>
          <w:p w14:paraId="43D4E170">
            <w:pPr>
              <w:pStyle w:val="14"/>
            </w:pPr>
            <w:r>
              <w:t>10月底</w:t>
            </w:r>
          </w:p>
        </w:tc>
        <w:tc>
          <w:tcPr>
            <w:tcW w:w="3119" w:type="dxa"/>
            <w:gridSpan w:val="2"/>
            <w:vAlign w:val="center"/>
          </w:tcPr>
          <w:p w14:paraId="1D721815">
            <w:pPr>
              <w:pStyle w:val="14"/>
            </w:pPr>
            <w:r>
              <w:t>12月底</w:t>
            </w:r>
          </w:p>
        </w:tc>
      </w:tr>
      <w:tr w14:paraId="7FAFFC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A3AC60"/>
        </w:tc>
        <w:tc>
          <w:tcPr>
            <w:tcW w:w="2608" w:type="dxa"/>
            <w:gridSpan w:val="2"/>
            <w:vAlign w:val="center"/>
          </w:tcPr>
          <w:p w14:paraId="66002845">
            <w:pPr>
              <w:pStyle w:val="15"/>
            </w:pPr>
            <w:r>
              <w:t>25%</w:t>
            </w:r>
          </w:p>
        </w:tc>
        <w:tc>
          <w:tcPr>
            <w:tcW w:w="1587" w:type="dxa"/>
            <w:vAlign w:val="center"/>
          </w:tcPr>
          <w:p w14:paraId="6258CC3F">
            <w:pPr>
              <w:pStyle w:val="15"/>
            </w:pPr>
            <w:r>
              <w:t>50%</w:t>
            </w:r>
          </w:p>
        </w:tc>
        <w:tc>
          <w:tcPr>
            <w:tcW w:w="1304" w:type="dxa"/>
            <w:vAlign w:val="center"/>
          </w:tcPr>
          <w:p w14:paraId="24C479FB">
            <w:pPr>
              <w:pStyle w:val="15"/>
            </w:pPr>
            <w:r>
              <w:t>75%</w:t>
            </w:r>
          </w:p>
        </w:tc>
        <w:tc>
          <w:tcPr>
            <w:tcW w:w="3119" w:type="dxa"/>
            <w:gridSpan w:val="2"/>
            <w:vAlign w:val="center"/>
          </w:tcPr>
          <w:p w14:paraId="70282910">
            <w:pPr>
              <w:pStyle w:val="15"/>
            </w:pPr>
            <w:r>
              <w:t>100%</w:t>
            </w:r>
          </w:p>
        </w:tc>
      </w:tr>
      <w:tr w14:paraId="4A5B9A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187C1B">
            <w:pPr>
              <w:pStyle w:val="14"/>
            </w:pPr>
            <w:r>
              <w:t>绩效目标</w:t>
            </w:r>
          </w:p>
        </w:tc>
        <w:tc>
          <w:tcPr>
            <w:tcW w:w="8618" w:type="dxa"/>
            <w:gridSpan w:val="6"/>
            <w:vAlign w:val="center"/>
          </w:tcPr>
          <w:p w14:paraId="684B7311">
            <w:pPr>
              <w:pStyle w:val="13"/>
            </w:pPr>
            <w:r>
              <w:t>1.用于家庭经济困难学生补助，保障贫困学生顺利完成学业，维护社会稳定。</w:t>
            </w:r>
            <w:r>
              <w:tab/>
            </w:r>
            <w:r>
              <w:tab/>
            </w:r>
            <w:r>
              <w:tab/>
            </w:r>
            <w:r>
              <w:tab/>
            </w:r>
            <w:r>
              <w:tab/>
            </w:r>
            <w:r>
              <w:tab/>
            </w:r>
          </w:p>
          <w:p w14:paraId="2EC6BCC1">
            <w:pPr>
              <w:pStyle w:val="13"/>
            </w:pPr>
          </w:p>
        </w:tc>
      </w:tr>
    </w:tbl>
    <w:p w14:paraId="62B62BF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6BA6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CFF2E6">
            <w:pPr>
              <w:pStyle w:val="14"/>
            </w:pPr>
            <w:r>
              <w:t>一级指标</w:t>
            </w:r>
          </w:p>
        </w:tc>
        <w:tc>
          <w:tcPr>
            <w:tcW w:w="1276" w:type="dxa"/>
            <w:vAlign w:val="center"/>
          </w:tcPr>
          <w:p w14:paraId="0C8C789E">
            <w:pPr>
              <w:pStyle w:val="14"/>
            </w:pPr>
            <w:r>
              <w:t>二级指标</w:t>
            </w:r>
          </w:p>
        </w:tc>
        <w:tc>
          <w:tcPr>
            <w:tcW w:w="1332" w:type="dxa"/>
            <w:vAlign w:val="center"/>
          </w:tcPr>
          <w:p w14:paraId="57EBB30C">
            <w:pPr>
              <w:pStyle w:val="14"/>
            </w:pPr>
            <w:r>
              <w:t>三级指标</w:t>
            </w:r>
          </w:p>
        </w:tc>
        <w:tc>
          <w:tcPr>
            <w:tcW w:w="2891" w:type="dxa"/>
            <w:vAlign w:val="center"/>
          </w:tcPr>
          <w:p w14:paraId="4EDDD6EC">
            <w:pPr>
              <w:pStyle w:val="14"/>
            </w:pPr>
            <w:r>
              <w:t>绩效指标描述</w:t>
            </w:r>
          </w:p>
        </w:tc>
        <w:tc>
          <w:tcPr>
            <w:tcW w:w="1276" w:type="dxa"/>
            <w:vAlign w:val="center"/>
          </w:tcPr>
          <w:p w14:paraId="05A23C0D">
            <w:pPr>
              <w:pStyle w:val="14"/>
            </w:pPr>
            <w:r>
              <w:t>指标值</w:t>
            </w:r>
          </w:p>
        </w:tc>
        <w:tc>
          <w:tcPr>
            <w:tcW w:w="1843" w:type="dxa"/>
            <w:vAlign w:val="center"/>
          </w:tcPr>
          <w:p w14:paraId="068D13B6">
            <w:pPr>
              <w:pStyle w:val="14"/>
            </w:pPr>
            <w:r>
              <w:t>指标值确定依据</w:t>
            </w:r>
          </w:p>
        </w:tc>
      </w:tr>
      <w:tr w14:paraId="4698EA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79B713">
            <w:pPr>
              <w:pStyle w:val="15"/>
            </w:pPr>
            <w:r>
              <w:t>产出指标</w:t>
            </w:r>
          </w:p>
        </w:tc>
        <w:tc>
          <w:tcPr>
            <w:tcW w:w="1276" w:type="dxa"/>
            <w:vAlign w:val="center"/>
          </w:tcPr>
          <w:p w14:paraId="12516AA7">
            <w:pPr>
              <w:pStyle w:val="13"/>
            </w:pPr>
            <w:r>
              <w:t>数量指标</w:t>
            </w:r>
          </w:p>
        </w:tc>
        <w:tc>
          <w:tcPr>
            <w:tcW w:w="1332" w:type="dxa"/>
            <w:vAlign w:val="center"/>
          </w:tcPr>
          <w:p w14:paraId="5E6A4A2F">
            <w:pPr>
              <w:pStyle w:val="13"/>
            </w:pPr>
            <w:r>
              <w:t>资助贫困生覆盖率</w:t>
            </w:r>
          </w:p>
        </w:tc>
        <w:tc>
          <w:tcPr>
            <w:tcW w:w="2891" w:type="dxa"/>
            <w:vAlign w:val="center"/>
          </w:tcPr>
          <w:p w14:paraId="6FAA2A15">
            <w:pPr>
              <w:pStyle w:val="13"/>
            </w:pPr>
            <w:r>
              <w:t>贫困生人数与享受资助人数比</w:t>
            </w:r>
          </w:p>
        </w:tc>
        <w:tc>
          <w:tcPr>
            <w:tcW w:w="1276" w:type="dxa"/>
            <w:vAlign w:val="center"/>
          </w:tcPr>
          <w:p w14:paraId="7167F147">
            <w:pPr>
              <w:pStyle w:val="13"/>
            </w:pPr>
            <w:r>
              <w:t>100%</w:t>
            </w:r>
          </w:p>
        </w:tc>
        <w:tc>
          <w:tcPr>
            <w:tcW w:w="1843" w:type="dxa"/>
            <w:vAlign w:val="center"/>
          </w:tcPr>
          <w:p w14:paraId="5120FF53">
            <w:pPr>
              <w:pStyle w:val="13"/>
            </w:pPr>
            <w:r>
              <w:t>2025年初工作计划</w:t>
            </w:r>
          </w:p>
        </w:tc>
      </w:tr>
      <w:tr w14:paraId="59A487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AF608F"/>
        </w:tc>
        <w:tc>
          <w:tcPr>
            <w:tcW w:w="1276" w:type="dxa"/>
            <w:vAlign w:val="center"/>
          </w:tcPr>
          <w:p w14:paraId="0C0860DC">
            <w:pPr>
              <w:pStyle w:val="13"/>
            </w:pPr>
            <w:r>
              <w:t>质量指标</w:t>
            </w:r>
          </w:p>
        </w:tc>
        <w:tc>
          <w:tcPr>
            <w:tcW w:w="1332" w:type="dxa"/>
            <w:vAlign w:val="center"/>
          </w:tcPr>
          <w:p w14:paraId="4C302FD2">
            <w:pPr>
              <w:pStyle w:val="13"/>
            </w:pPr>
            <w:r>
              <w:t>资金使用准确率</w:t>
            </w:r>
          </w:p>
        </w:tc>
        <w:tc>
          <w:tcPr>
            <w:tcW w:w="2891" w:type="dxa"/>
            <w:vAlign w:val="center"/>
          </w:tcPr>
          <w:p w14:paraId="5FDF2880">
            <w:pPr>
              <w:pStyle w:val="13"/>
            </w:pPr>
            <w:r>
              <w:t>是否严格按照资金使用政策进行支出</w:t>
            </w:r>
          </w:p>
        </w:tc>
        <w:tc>
          <w:tcPr>
            <w:tcW w:w="1276" w:type="dxa"/>
            <w:vAlign w:val="center"/>
          </w:tcPr>
          <w:p w14:paraId="49AAD4A6">
            <w:pPr>
              <w:pStyle w:val="13"/>
            </w:pPr>
            <w:r>
              <w:t>100%</w:t>
            </w:r>
          </w:p>
        </w:tc>
        <w:tc>
          <w:tcPr>
            <w:tcW w:w="1843" w:type="dxa"/>
            <w:vAlign w:val="center"/>
          </w:tcPr>
          <w:p w14:paraId="23DE8E92">
            <w:pPr>
              <w:pStyle w:val="13"/>
            </w:pPr>
            <w:r>
              <w:t>2025年初工作计划</w:t>
            </w:r>
          </w:p>
        </w:tc>
      </w:tr>
      <w:tr w14:paraId="5FF677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5DB096"/>
        </w:tc>
        <w:tc>
          <w:tcPr>
            <w:tcW w:w="1276" w:type="dxa"/>
            <w:vAlign w:val="center"/>
          </w:tcPr>
          <w:p w14:paraId="53286D53">
            <w:pPr>
              <w:pStyle w:val="13"/>
            </w:pPr>
            <w:r>
              <w:t>时效指标</w:t>
            </w:r>
          </w:p>
        </w:tc>
        <w:tc>
          <w:tcPr>
            <w:tcW w:w="1332" w:type="dxa"/>
            <w:vAlign w:val="center"/>
          </w:tcPr>
          <w:p w14:paraId="3512FCE9">
            <w:pPr>
              <w:pStyle w:val="13"/>
            </w:pPr>
            <w:r>
              <w:t>及时发放率</w:t>
            </w:r>
          </w:p>
        </w:tc>
        <w:tc>
          <w:tcPr>
            <w:tcW w:w="2891" w:type="dxa"/>
            <w:vAlign w:val="center"/>
          </w:tcPr>
          <w:p w14:paraId="7EAE6993">
            <w:pPr>
              <w:pStyle w:val="13"/>
            </w:pPr>
            <w:r>
              <w:t>及时实发与应发比</w:t>
            </w:r>
          </w:p>
        </w:tc>
        <w:tc>
          <w:tcPr>
            <w:tcW w:w="1276" w:type="dxa"/>
            <w:vAlign w:val="center"/>
          </w:tcPr>
          <w:p w14:paraId="52D15814">
            <w:pPr>
              <w:pStyle w:val="13"/>
            </w:pPr>
            <w:r>
              <w:t>100%</w:t>
            </w:r>
          </w:p>
        </w:tc>
        <w:tc>
          <w:tcPr>
            <w:tcW w:w="1843" w:type="dxa"/>
            <w:vAlign w:val="center"/>
          </w:tcPr>
          <w:p w14:paraId="2E343728">
            <w:pPr>
              <w:pStyle w:val="13"/>
            </w:pPr>
            <w:r>
              <w:t>2025年初工作计划</w:t>
            </w:r>
          </w:p>
        </w:tc>
      </w:tr>
      <w:tr w14:paraId="3581D4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8D5EEB"/>
        </w:tc>
        <w:tc>
          <w:tcPr>
            <w:tcW w:w="1276" w:type="dxa"/>
            <w:vAlign w:val="center"/>
          </w:tcPr>
          <w:p w14:paraId="62098785">
            <w:pPr>
              <w:pStyle w:val="13"/>
            </w:pPr>
            <w:r>
              <w:t>成本指标</w:t>
            </w:r>
          </w:p>
        </w:tc>
        <w:tc>
          <w:tcPr>
            <w:tcW w:w="1332" w:type="dxa"/>
            <w:vAlign w:val="center"/>
          </w:tcPr>
          <w:p w14:paraId="0C46C2BC">
            <w:pPr>
              <w:pStyle w:val="13"/>
            </w:pPr>
            <w:r>
              <w:t>实际支出金额</w:t>
            </w:r>
          </w:p>
        </w:tc>
        <w:tc>
          <w:tcPr>
            <w:tcW w:w="2891" w:type="dxa"/>
            <w:vAlign w:val="center"/>
          </w:tcPr>
          <w:p w14:paraId="2AF481FD">
            <w:pPr>
              <w:pStyle w:val="13"/>
            </w:pPr>
            <w:r>
              <w:t>实际支出金额</w:t>
            </w:r>
          </w:p>
        </w:tc>
        <w:tc>
          <w:tcPr>
            <w:tcW w:w="1276" w:type="dxa"/>
            <w:vAlign w:val="center"/>
          </w:tcPr>
          <w:p w14:paraId="032414C2">
            <w:pPr>
              <w:pStyle w:val="13"/>
            </w:pPr>
            <w:r>
              <w:t>&lt;1万元</w:t>
            </w:r>
          </w:p>
        </w:tc>
        <w:tc>
          <w:tcPr>
            <w:tcW w:w="1843" w:type="dxa"/>
            <w:vAlign w:val="center"/>
          </w:tcPr>
          <w:p w14:paraId="3086E024">
            <w:pPr>
              <w:pStyle w:val="13"/>
            </w:pPr>
            <w:r>
              <w:t>2025年县级预算编制通知</w:t>
            </w:r>
          </w:p>
        </w:tc>
      </w:tr>
      <w:tr w14:paraId="4211EE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559CA1">
            <w:pPr>
              <w:pStyle w:val="15"/>
            </w:pPr>
            <w:r>
              <w:t>效益指标</w:t>
            </w:r>
          </w:p>
        </w:tc>
        <w:tc>
          <w:tcPr>
            <w:tcW w:w="1276" w:type="dxa"/>
            <w:vAlign w:val="center"/>
          </w:tcPr>
          <w:p w14:paraId="38DC2093">
            <w:pPr>
              <w:pStyle w:val="13"/>
            </w:pPr>
            <w:r>
              <w:t>社会效益指标</w:t>
            </w:r>
          </w:p>
        </w:tc>
        <w:tc>
          <w:tcPr>
            <w:tcW w:w="1332" w:type="dxa"/>
            <w:vAlign w:val="center"/>
          </w:tcPr>
          <w:p w14:paraId="16356D1A">
            <w:pPr>
              <w:pStyle w:val="13"/>
            </w:pPr>
            <w:r>
              <w:t>顺利完成学业</w:t>
            </w:r>
          </w:p>
        </w:tc>
        <w:tc>
          <w:tcPr>
            <w:tcW w:w="2891" w:type="dxa"/>
            <w:vAlign w:val="center"/>
          </w:tcPr>
          <w:p w14:paraId="46FAFC29">
            <w:pPr>
              <w:pStyle w:val="13"/>
            </w:pPr>
            <w:r>
              <w:t>能否保障顺利完成学业</w:t>
            </w:r>
          </w:p>
        </w:tc>
        <w:tc>
          <w:tcPr>
            <w:tcW w:w="1276" w:type="dxa"/>
            <w:vAlign w:val="center"/>
          </w:tcPr>
          <w:p w14:paraId="4517DA92">
            <w:pPr>
              <w:pStyle w:val="13"/>
            </w:pPr>
            <w:r>
              <w:t>能够保障</w:t>
            </w:r>
          </w:p>
        </w:tc>
        <w:tc>
          <w:tcPr>
            <w:tcW w:w="1843" w:type="dxa"/>
            <w:vAlign w:val="center"/>
          </w:tcPr>
          <w:p w14:paraId="78BADE44">
            <w:pPr>
              <w:pStyle w:val="13"/>
            </w:pPr>
            <w:r>
              <w:t>2025年初工作计划</w:t>
            </w:r>
          </w:p>
        </w:tc>
      </w:tr>
      <w:tr w14:paraId="2866EC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FED4DE">
            <w:pPr>
              <w:pStyle w:val="15"/>
            </w:pPr>
            <w:r>
              <w:t>满意度指标</w:t>
            </w:r>
          </w:p>
        </w:tc>
        <w:tc>
          <w:tcPr>
            <w:tcW w:w="1276" w:type="dxa"/>
            <w:vAlign w:val="center"/>
          </w:tcPr>
          <w:p w14:paraId="1D5B3482">
            <w:pPr>
              <w:pStyle w:val="13"/>
            </w:pPr>
            <w:r>
              <w:t>服务对象满意度指标</w:t>
            </w:r>
          </w:p>
        </w:tc>
        <w:tc>
          <w:tcPr>
            <w:tcW w:w="1332" w:type="dxa"/>
            <w:vAlign w:val="center"/>
          </w:tcPr>
          <w:p w14:paraId="1DF43743">
            <w:pPr>
              <w:pStyle w:val="13"/>
            </w:pPr>
            <w:r>
              <w:t>学生满意度</w:t>
            </w:r>
          </w:p>
        </w:tc>
        <w:tc>
          <w:tcPr>
            <w:tcW w:w="2891" w:type="dxa"/>
            <w:vAlign w:val="center"/>
          </w:tcPr>
          <w:p w14:paraId="40171C52">
            <w:pPr>
              <w:pStyle w:val="13"/>
            </w:pPr>
            <w:r>
              <w:t>学生满意度</w:t>
            </w:r>
          </w:p>
        </w:tc>
        <w:tc>
          <w:tcPr>
            <w:tcW w:w="1276" w:type="dxa"/>
            <w:vAlign w:val="center"/>
          </w:tcPr>
          <w:p w14:paraId="34A177EF">
            <w:pPr>
              <w:pStyle w:val="13"/>
            </w:pPr>
            <w:r>
              <w:t>&lt;95%</w:t>
            </w:r>
          </w:p>
        </w:tc>
        <w:tc>
          <w:tcPr>
            <w:tcW w:w="1843" w:type="dxa"/>
            <w:vAlign w:val="center"/>
          </w:tcPr>
          <w:p w14:paraId="64925F6F">
            <w:pPr>
              <w:pStyle w:val="13"/>
            </w:pPr>
            <w:r>
              <w:t>2025年初工作计划</w:t>
            </w:r>
          </w:p>
        </w:tc>
      </w:tr>
    </w:tbl>
    <w:p w14:paraId="3BBB8F22">
      <w:pPr>
        <w:sectPr>
          <w:pgSz w:w="11900" w:h="16840"/>
          <w:pgMar w:top="1984" w:right="1304" w:bottom="1134" w:left="1304" w:header="720" w:footer="720" w:gutter="0"/>
          <w:cols w:space="720" w:num="1"/>
        </w:sectPr>
      </w:pPr>
    </w:p>
    <w:p w14:paraId="4B90435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D109739">
      <w:pPr>
        <w:spacing w:before="0" w:after="0"/>
        <w:ind w:firstLine="560"/>
        <w:jc w:val="left"/>
        <w:outlineLvl w:val="3"/>
      </w:pPr>
      <w:bookmarkStart w:id="482" w:name="_Toc_4_4_0000000483"/>
      <w:r>
        <w:rPr>
          <w:rFonts w:ascii="方正仿宋_GBK" w:hAnsi="方正仿宋_GBK" w:eastAsia="方正仿宋_GBK" w:cs="方正仿宋_GBK"/>
          <w:color w:val="000000"/>
          <w:sz w:val="28"/>
        </w:rPr>
        <w:t>480.冀财教【2024】142号 河北省财政厅关于提前下达2025年省级学前教育发展资金通知绩效目标表</w:t>
      </w:r>
      <w:bookmarkEnd w:id="4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2F20B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3A51F6">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0F7B4FF7">
            <w:pPr>
              <w:pStyle w:val="11"/>
            </w:pPr>
            <w:r>
              <w:t>单位：万元</w:t>
            </w:r>
          </w:p>
        </w:tc>
      </w:tr>
      <w:tr w14:paraId="3F15C8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481DC0">
            <w:pPr>
              <w:pStyle w:val="14"/>
            </w:pPr>
            <w:r>
              <w:t>项目编码</w:t>
            </w:r>
          </w:p>
        </w:tc>
        <w:tc>
          <w:tcPr>
            <w:tcW w:w="2608" w:type="dxa"/>
            <w:gridSpan w:val="2"/>
            <w:vAlign w:val="center"/>
          </w:tcPr>
          <w:p w14:paraId="2F5ACA23">
            <w:pPr>
              <w:pStyle w:val="13"/>
            </w:pPr>
            <w:r>
              <w:t>13073025P000573100039</w:t>
            </w:r>
          </w:p>
        </w:tc>
        <w:tc>
          <w:tcPr>
            <w:tcW w:w="1587" w:type="dxa"/>
            <w:vAlign w:val="center"/>
          </w:tcPr>
          <w:p w14:paraId="188637FA">
            <w:pPr>
              <w:pStyle w:val="14"/>
            </w:pPr>
            <w:r>
              <w:t>项目名称</w:t>
            </w:r>
          </w:p>
        </w:tc>
        <w:tc>
          <w:tcPr>
            <w:tcW w:w="4423" w:type="dxa"/>
            <w:gridSpan w:val="3"/>
            <w:vAlign w:val="center"/>
          </w:tcPr>
          <w:p w14:paraId="5DD1CD90">
            <w:pPr>
              <w:pStyle w:val="13"/>
            </w:pPr>
            <w:r>
              <w:t>冀财教【2024】142号 河北省财政厅关于提前下达2025年省级学前教育发展资金通知</w:t>
            </w:r>
          </w:p>
        </w:tc>
      </w:tr>
      <w:tr w14:paraId="00E1E8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A8EFA5">
            <w:pPr>
              <w:pStyle w:val="14"/>
            </w:pPr>
            <w:r>
              <w:t>预算规模及资金用途</w:t>
            </w:r>
          </w:p>
        </w:tc>
        <w:tc>
          <w:tcPr>
            <w:tcW w:w="1276" w:type="dxa"/>
            <w:vAlign w:val="center"/>
          </w:tcPr>
          <w:p w14:paraId="485D98FE">
            <w:pPr>
              <w:pStyle w:val="14"/>
            </w:pPr>
            <w:r>
              <w:t>预算数</w:t>
            </w:r>
          </w:p>
        </w:tc>
        <w:tc>
          <w:tcPr>
            <w:tcW w:w="1332" w:type="dxa"/>
            <w:vAlign w:val="center"/>
          </w:tcPr>
          <w:p w14:paraId="7F561907">
            <w:pPr>
              <w:pStyle w:val="13"/>
            </w:pPr>
            <w:r>
              <w:t>1.57</w:t>
            </w:r>
          </w:p>
        </w:tc>
        <w:tc>
          <w:tcPr>
            <w:tcW w:w="1587" w:type="dxa"/>
            <w:vAlign w:val="center"/>
          </w:tcPr>
          <w:p w14:paraId="702DCA10">
            <w:pPr>
              <w:pStyle w:val="14"/>
            </w:pPr>
            <w:r>
              <w:t>其中：财政    资金</w:t>
            </w:r>
          </w:p>
        </w:tc>
        <w:tc>
          <w:tcPr>
            <w:tcW w:w="1304" w:type="dxa"/>
            <w:vAlign w:val="center"/>
          </w:tcPr>
          <w:p w14:paraId="503FABE5">
            <w:pPr>
              <w:pStyle w:val="13"/>
            </w:pPr>
            <w:r>
              <w:t>1.57</w:t>
            </w:r>
          </w:p>
        </w:tc>
        <w:tc>
          <w:tcPr>
            <w:tcW w:w="1276" w:type="dxa"/>
            <w:vAlign w:val="center"/>
          </w:tcPr>
          <w:p w14:paraId="540B11E0">
            <w:pPr>
              <w:pStyle w:val="14"/>
            </w:pPr>
            <w:r>
              <w:t>其他资金</w:t>
            </w:r>
          </w:p>
        </w:tc>
        <w:tc>
          <w:tcPr>
            <w:tcW w:w="1843" w:type="dxa"/>
            <w:vAlign w:val="center"/>
          </w:tcPr>
          <w:p w14:paraId="74C43B6E">
            <w:pPr>
              <w:pStyle w:val="13"/>
            </w:pPr>
            <w:r>
              <w:t xml:space="preserve"> </w:t>
            </w:r>
          </w:p>
        </w:tc>
      </w:tr>
      <w:tr w14:paraId="55B767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9116A3"/>
        </w:tc>
        <w:tc>
          <w:tcPr>
            <w:tcW w:w="8618" w:type="dxa"/>
            <w:gridSpan w:val="6"/>
            <w:vAlign w:val="center"/>
          </w:tcPr>
          <w:p w14:paraId="79F14CC7">
            <w:pPr>
              <w:pStyle w:val="13"/>
            </w:pPr>
            <w:r>
              <w:t>"用于幼儿园正常运转支出，保障教育教学顺利进行，提升教学质量。</w:t>
            </w:r>
            <w:r>
              <w:tab/>
            </w:r>
            <w:r>
              <w:tab/>
            </w:r>
            <w:r>
              <w:tab/>
            </w:r>
            <w:r>
              <w:tab/>
            </w:r>
            <w:r>
              <w:tab/>
            </w:r>
            <w:r>
              <w:tab/>
            </w:r>
          </w:p>
          <w:p w14:paraId="1945084D">
            <w:pPr>
              <w:pStyle w:val="13"/>
            </w:pPr>
            <w:r>
              <w:t>"</w:t>
            </w:r>
            <w:r>
              <w:tab/>
            </w:r>
            <w:r>
              <w:tab/>
            </w:r>
            <w:r>
              <w:tab/>
            </w:r>
            <w:r>
              <w:tab/>
            </w:r>
            <w:r>
              <w:tab/>
            </w:r>
            <w:r>
              <w:tab/>
            </w:r>
          </w:p>
          <w:p w14:paraId="155A3D3F">
            <w:pPr>
              <w:pStyle w:val="13"/>
            </w:pPr>
          </w:p>
        </w:tc>
      </w:tr>
      <w:tr w14:paraId="787C6E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AE2F80">
            <w:pPr>
              <w:pStyle w:val="14"/>
            </w:pPr>
            <w:r>
              <w:t>资金支出计划（%）</w:t>
            </w:r>
          </w:p>
        </w:tc>
        <w:tc>
          <w:tcPr>
            <w:tcW w:w="2608" w:type="dxa"/>
            <w:gridSpan w:val="2"/>
            <w:vAlign w:val="center"/>
          </w:tcPr>
          <w:p w14:paraId="692F9C48">
            <w:pPr>
              <w:pStyle w:val="14"/>
            </w:pPr>
            <w:r>
              <w:t>3月底</w:t>
            </w:r>
          </w:p>
        </w:tc>
        <w:tc>
          <w:tcPr>
            <w:tcW w:w="1587" w:type="dxa"/>
            <w:vAlign w:val="center"/>
          </w:tcPr>
          <w:p w14:paraId="6E6945C6">
            <w:pPr>
              <w:pStyle w:val="14"/>
            </w:pPr>
            <w:r>
              <w:t>6月底</w:t>
            </w:r>
          </w:p>
        </w:tc>
        <w:tc>
          <w:tcPr>
            <w:tcW w:w="1304" w:type="dxa"/>
            <w:vAlign w:val="center"/>
          </w:tcPr>
          <w:p w14:paraId="469C31B0">
            <w:pPr>
              <w:pStyle w:val="14"/>
            </w:pPr>
            <w:r>
              <w:t>10月底</w:t>
            </w:r>
          </w:p>
        </w:tc>
        <w:tc>
          <w:tcPr>
            <w:tcW w:w="3119" w:type="dxa"/>
            <w:gridSpan w:val="2"/>
            <w:vAlign w:val="center"/>
          </w:tcPr>
          <w:p w14:paraId="2189B129">
            <w:pPr>
              <w:pStyle w:val="14"/>
            </w:pPr>
            <w:r>
              <w:t>12月底</w:t>
            </w:r>
          </w:p>
        </w:tc>
      </w:tr>
      <w:tr w14:paraId="7D9A32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A52E7B"/>
        </w:tc>
        <w:tc>
          <w:tcPr>
            <w:tcW w:w="2608" w:type="dxa"/>
            <w:gridSpan w:val="2"/>
            <w:vAlign w:val="center"/>
          </w:tcPr>
          <w:p w14:paraId="34394FD6">
            <w:pPr>
              <w:pStyle w:val="15"/>
            </w:pPr>
            <w:r>
              <w:t>25%</w:t>
            </w:r>
          </w:p>
        </w:tc>
        <w:tc>
          <w:tcPr>
            <w:tcW w:w="1587" w:type="dxa"/>
            <w:vAlign w:val="center"/>
          </w:tcPr>
          <w:p w14:paraId="79128A34">
            <w:pPr>
              <w:pStyle w:val="15"/>
            </w:pPr>
            <w:r>
              <w:t>50%</w:t>
            </w:r>
          </w:p>
        </w:tc>
        <w:tc>
          <w:tcPr>
            <w:tcW w:w="1304" w:type="dxa"/>
            <w:vAlign w:val="center"/>
          </w:tcPr>
          <w:p w14:paraId="6C33959B">
            <w:pPr>
              <w:pStyle w:val="15"/>
            </w:pPr>
            <w:r>
              <w:t>75%</w:t>
            </w:r>
          </w:p>
        </w:tc>
        <w:tc>
          <w:tcPr>
            <w:tcW w:w="3119" w:type="dxa"/>
            <w:gridSpan w:val="2"/>
            <w:vAlign w:val="center"/>
          </w:tcPr>
          <w:p w14:paraId="110801FD">
            <w:pPr>
              <w:pStyle w:val="15"/>
            </w:pPr>
            <w:r>
              <w:t>100%</w:t>
            </w:r>
          </w:p>
        </w:tc>
      </w:tr>
      <w:tr w14:paraId="3C6447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B05AA7">
            <w:pPr>
              <w:pStyle w:val="14"/>
            </w:pPr>
            <w:r>
              <w:t>绩效目标</w:t>
            </w:r>
          </w:p>
        </w:tc>
        <w:tc>
          <w:tcPr>
            <w:tcW w:w="8618" w:type="dxa"/>
            <w:gridSpan w:val="6"/>
            <w:vAlign w:val="center"/>
          </w:tcPr>
          <w:p w14:paraId="6E98496F">
            <w:pPr>
              <w:pStyle w:val="13"/>
            </w:pPr>
            <w:r>
              <w:t>1.用于幼儿园正常运转支出，保障教育教学顺利进行，提升教学质量。</w:t>
            </w:r>
            <w:r>
              <w:tab/>
            </w:r>
            <w:r>
              <w:tab/>
            </w:r>
            <w:r>
              <w:tab/>
            </w:r>
            <w:r>
              <w:tab/>
            </w:r>
            <w:r>
              <w:tab/>
            </w:r>
            <w:r>
              <w:tab/>
            </w:r>
          </w:p>
          <w:p w14:paraId="56E5B722">
            <w:pPr>
              <w:pStyle w:val="13"/>
            </w:pPr>
          </w:p>
        </w:tc>
      </w:tr>
    </w:tbl>
    <w:p w14:paraId="192F28B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94F0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316645">
            <w:pPr>
              <w:pStyle w:val="14"/>
            </w:pPr>
            <w:r>
              <w:t>一级指标</w:t>
            </w:r>
          </w:p>
        </w:tc>
        <w:tc>
          <w:tcPr>
            <w:tcW w:w="1276" w:type="dxa"/>
            <w:vAlign w:val="center"/>
          </w:tcPr>
          <w:p w14:paraId="1C17F872">
            <w:pPr>
              <w:pStyle w:val="14"/>
            </w:pPr>
            <w:r>
              <w:t>二级指标</w:t>
            </w:r>
          </w:p>
        </w:tc>
        <w:tc>
          <w:tcPr>
            <w:tcW w:w="1332" w:type="dxa"/>
            <w:vAlign w:val="center"/>
          </w:tcPr>
          <w:p w14:paraId="1BA15BE1">
            <w:pPr>
              <w:pStyle w:val="14"/>
            </w:pPr>
            <w:r>
              <w:t>三级指标</w:t>
            </w:r>
          </w:p>
        </w:tc>
        <w:tc>
          <w:tcPr>
            <w:tcW w:w="2891" w:type="dxa"/>
            <w:vAlign w:val="center"/>
          </w:tcPr>
          <w:p w14:paraId="6A1A3275">
            <w:pPr>
              <w:pStyle w:val="14"/>
            </w:pPr>
            <w:r>
              <w:t>绩效指标描述</w:t>
            </w:r>
          </w:p>
        </w:tc>
        <w:tc>
          <w:tcPr>
            <w:tcW w:w="1276" w:type="dxa"/>
            <w:vAlign w:val="center"/>
          </w:tcPr>
          <w:p w14:paraId="45F735E8">
            <w:pPr>
              <w:pStyle w:val="14"/>
            </w:pPr>
            <w:r>
              <w:t>指标值</w:t>
            </w:r>
          </w:p>
        </w:tc>
        <w:tc>
          <w:tcPr>
            <w:tcW w:w="1843" w:type="dxa"/>
            <w:vAlign w:val="center"/>
          </w:tcPr>
          <w:p w14:paraId="1777B142">
            <w:pPr>
              <w:pStyle w:val="14"/>
            </w:pPr>
            <w:r>
              <w:t>指标值确定依据</w:t>
            </w:r>
          </w:p>
        </w:tc>
      </w:tr>
      <w:tr w14:paraId="539298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E104EE">
            <w:pPr>
              <w:pStyle w:val="15"/>
            </w:pPr>
            <w:r>
              <w:t>产出指标</w:t>
            </w:r>
          </w:p>
        </w:tc>
        <w:tc>
          <w:tcPr>
            <w:tcW w:w="1276" w:type="dxa"/>
            <w:vAlign w:val="center"/>
          </w:tcPr>
          <w:p w14:paraId="70CA5461">
            <w:pPr>
              <w:pStyle w:val="13"/>
            </w:pPr>
            <w:r>
              <w:t>数量指标</w:t>
            </w:r>
          </w:p>
        </w:tc>
        <w:tc>
          <w:tcPr>
            <w:tcW w:w="1332" w:type="dxa"/>
            <w:vAlign w:val="center"/>
          </w:tcPr>
          <w:p w14:paraId="5A2E873F">
            <w:pPr>
              <w:pStyle w:val="13"/>
            </w:pPr>
            <w:r>
              <w:t>资金支出覆盖率</w:t>
            </w:r>
          </w:p>
        </w:tc>
        <w:tc>
          <w:tcPr>
            <w:tcW w:w="2891" w:type="dxa"/>
            <w:vAlign w:val="center"/>
          </w:tcPr>
          <w:p w14:paraId="17C3634A">
            <w:pPr>
              <w:pStyle w:val="13"/>
            </w:pPr>
            <w:r>
              <w:t>幼儿园日常办公支出是否能够覆盖整个幼儿园</w:t>
            </w:r>
          </w:p>
        </w:tc>
        <w:tc>
          <w:tcPr>
            <w:tcW w:w="1276" w:type="dxa"/>
            <w:vAlign w:val="center"/>
          </w:tcPr>
          <w:p w14:paraId="7133BF99">
            <w:pPr>
              <w:pStyle w:val="13"/>
            </w:pPr>
            <w:r>
              <w:t>100%</w:t>
            </w:r>
          </w:p>
        </w:tc>
        <w:tc>
          <w:tcPr>
            <w:tcW w:w="1843" w:type="dxa"/>
            <w:vAlign w:val="center"/>
          </w:tcPr>
          <w:p w14:paraId="6A0212A6">
            <w:pPr>
              <w:pStyle w:val="13"/>
            </w:pPr>
            <w:r>
              <w:t>2025年初工作计划</w:t>
            </w:r>
          </w:p>
        </w:tc>
      </w:tr>
      <w:tr w14:paraId="719F6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009159"/>
        </w:tc>
        <w:tc>
          <w:tcPr>
            <w:tcW w:w="1276" w:type="dxa"/>
            <w:vAlign w:val="center"/>
          </w:tcPr>
          <w:p w14:paraId="492B9733">
            <w:pPr>
              <w:pStyle w:val="13"/>
            </w:pPr>
            <w:r>
              <w:t>质量指标</w:t>
            </w:r>
          </w:p>
        </w:tc>
        <w:tc>
          <w:tcPr>
            <w:tcW w:w="1332" w:type="dxa"/>
            <w:vAlign w:val="center"/>
          </w:tcPr>
          <w:p w14:paraId="7EFCD8F5">
            <w:pPr>
              <w:pStyle w:val="13"/>
            </w:pPr>
            <w:r>
              <w:t>正常运转率</w:t>
            </w:r>
          </w:p>
        </w:tc>
        <w:tc>
          <w:tcPr>
            <w:tcW w:w="2891" w:type="dxa"/>
            <w:vAlign w:val="center"/>
          </w:tcPr>
          <w:p w14:paraId="6BEEFF0E">
            <w:pPr>
              <w:pStyle w:val="13"/>
            </w:pPr>
            <w:r>
              <w:t>保障幼儿园工作正常运转</w:t>
            </w:r>
          </w:p>
        </w:tc>
        <w:tc>
          <w:tcPr>
            <w:tcW w:w="1276" w:type="dxa"/>
            <w:vAlign w:val="center"/>
          </w:tcPr>
          <w:p w14:paraId="52C739A2">
            <w:pPr>
              <w:pStyle w:val="13"/>
            </w:pPr>
            <w:r>
              <w:t>100%</w:t>
            </w:r>
          </w:p>
        </w:tc>
        <w:tc>
          <w:tcPr>
            <w:tcW w:w="1843" w:type="dxa"/>
            <w:vAlign w:val="center"/>
          </w:tcPr>
          <w:p w14:paraId="3A463A32">
            <w:pPr>
              <w:pStyle w:val="13"/>
            </w:pPr>
            <w:r>
              <w:t>2025年初工作计划</w:t>
            </w:r>
          </w:p>
        </w:tc>
      </w:tr>
      <w:tr w14:paraId="273535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1BB524"/>
        </w:tc>
        <w:tc>
          <w:tcPr>
            <w:tcW w:w="1276" w:type="dxa"/>
            <w:vAlign w:val="center"/>
          </w:tcPr>
          <w:p w14:paraId="126B9342">
            <w:pPr>
              <w:pStyle w:val="13"/>
            </w:pPr>
            <w:r>
              <w:t>时效指标</w:t>
            </w:r>
          </w:p>
        </w:tc>
        <w:tc>
          <w:tcPr>
            <w:tcW w:w="1332" w:type="dxa"/>
            <w:vAlign w:val="center"/>
          </w:tcPr>
          <w:p w14:paraId="181240F4">
            <w:pPr>
              <w:pStyle w:val="13"/>
            </w:pPr>
            <w:r>
              <w:t>工作开展及时率</w:t>
            </w:r>
          </w:p>
        </w:tc>
        <w:tc>
          <w:tcPr>
            <w:tcW w:w="2891" w:type="dxa"/>
            <w:vAlign w:val="center"/>
          </w:tcPr>
          <w:p w14:paraId="6B31C923">
            <w:pPr>
              <w:pStyle w:val="13"/>
            </w:pPr>
            <w:r>
              <w:t>是否及时开展工作</w:t>
            </w:r>
          </w:p>
        </w:tc>
        <w:tc>
          <w:tcPr>
            <w:tcW w:w="1276" w:type="dxa"/>
            <w:vAlign w:val="center"/>
          </w:tcPr>
          <w:p w14:paraId="6A20901A">
            <w:pPr>
              <w:pStyle w:val="13"/>
            </w:pPr>
            <w:r>
              <w:t>100%</w:t>
            </w:r>
          </w:p>
        </w:tc>
        <w:tc>
          <w:tcPr>
            <w:tcW w:w="1843" w:type="dxa"/>
            <w:vAlign w:val="center"/>
          </w:tcPr>
          <w:p w14:paraId="1B8D4159">
            <w:pPr>
              <w:pStyle w:val="13"/>
            </w:pPr>
            <w:r>
              <w:t>2025年初工作计划</w:t>
            </w:r>
          </w:p>
        </w:tc>
      </w:tr>
      <w:tr w14:paraId="4AEC34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214321"/>
        </w:tc>
        <w:tc>
          <w:tcPr>
            <w:tcW w:w="1276" w:type="dxa"/>
            <w:vAlign w:val="center"/>
          </w:tcPr>
          <w:p w14:paraId="0DB70048">
            <w:pPr>
              <w:pStyle w:val="13"/>
            </w:pPr>
            <w:r>
              <w:t>成本指标</w:t>
            </w:r>
          </w:p>
        </w:tc>
        <w:tc>
          <w:tcPr>
            <w:tcW w:w="1332" w:type="dxa"/>
            <w:vAlign w:val="center"/>
          </w:tcPr>
          <w:p w14:paraId="5C10C11E">
            <w:pPr>
              <w:pStyle w:val="13"/>
            </w:pPr>
            <w:r>
              <w:t>办公费支出金额</w:t>
            </w:r>
          </w:p>
        </w:tc>
        <w:tc>
          <w:tcPr>
            <w:tcW w:w="2891" w:type="dxa"/>
            <w:vAlign w:val="center"/>
          </w:tcPr>
          <w:p w14:paraId="3F7CE00B">
            <w:pPr>
              <w:pStyle w:val="13"/>
            </w:pPr>
            <w:r>
              <w:t>实际支出办公费金额</w:t>
            </w:r>
          </w:p>
        </w:tc>
        <w:tc>
          <w:tcPr>
            <w:tcW w:w="1276" w:type="dxa"/>
            <w:vAlign w:val="center"/>
          </w:tcPr>
          <w:p w14:paraId="30B7CE0E">
            <w:pPr>
              <w:pStyle w:val="13"/>
            </w:pPr>
            <w:r>
              <w:t>1.57万元</w:t>
            </w:r>
          </w:p>
        </w:tc>
        <w:tc>
          <w:tcPr>
            <w:tcW w:w="1843" w:type="dxa"/>
            <w:vAlign w:val="center"/>
          </w:tcPr>
          <w:p w14:paraId="7A998003">
            <w:pPr>
              <w:pStyle w:val="13"/>
            </w:pPr>
            <w:r>
              <w:t>2025年县级预算编制通知</w:t>
            </w:r>
          </w:p>
        </w:tc>
      </w:tr>
      <w:tr w14:paraId="1C84D6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51276C">
            <w:pPr>
              <w:pStyle w:val="15"/>
            </w:pPr>
            <w:r>
              <w:t>效益指标</w:t>
            </w:r>
          </w:p>
        </w:tc>
        <w:tc>
          <w:tcPr>
            <w:tcW w:w="1276" w:type="dxa"/>
            <w:vAlign w:val="center"/>
          </w:tcPr>
          <w:p w14:paraId="58C40919">
            <w:pPr>
              <w:pStyle w:val="13"/>
            </w:pPr>
            <w:r>
              <w:t>社会效益指标</w:t>
            </w:r>
          </w:p>
        </w:tc>
        <w:tc>
          <w:tcPr>
            <w:tcW w:w="1332" w:type="dxa"/>
            <w:vAlign w:val="center"/>
          </w:tcPr>
          <w:p w14:paraId="2E210C80">
            <w:pPr>
              <w:pStyle w:val="13"/>
            </w:pPr>
            <w:r>
              <w:t>项目可持续影响性</w:t>
            </w:r>
          </w:p>
        </w:tc>
        <w:tc>
          <w:tcPr>
            <w:tcW w:w="2891" w:type="dxa"/>
            <w:vAlign w:val="center"/>
          </w:tcPr>
          <w:p w14:paraId="691F81E1">
            <w:pPr>
              <w:pStyle w:val="13"/>
            </w:pPr>
            <w:r>
              <w:t>项目是否可持续影响学校正常运转</w:t>
            </w:r>
          </w:p>
        </w:tc>
        <w:tc>
          <w:tcPr>
            <w:tcW w:w="1276" w:type="dxa"/>
            <w:vAlign w:val="center"/>
          </w:tcPr>
          <w:p w14:paraId="53424149">
            <w:pPr>
              <w:pStyle w:val="13"/>
            </w:pPr>
            <w:r>
              <w:t>可持续</w:t>
            </w:r>
          </w:p>
        </w:tc>
        <w:tc>
          <w:tcPr>
            <w:tcW w:w="1843" w:type="dxa"/>
            <w:vAlign w:val="center"/>
          </w:tcPr>
          <w:p w14:paraId="0C2D2E08">
            <w:pPr>
              <w:pStyle w:val="13"/>
            </w:pPr>
            <w:r>
              <w:t>2025年初工作计划</w:t>
            </w:r>
          </w:p>
        </w:tc>
      </w:tr>
      <w:tr w14:paraId="1B6A11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6903B5"/>
        </w:tc>
        <w:tc>
          <w:tcPr>
            <w:tcW w:w="1276" w:type="dxa"/>
            <w:vAlign w:val="center"/>
          </w:tcPr>
          <w:p w14:paraId="29693D76">
            <w:pPr>
              <w:pStyle w:val="13"/>
            </w:pPr>
            <w:r>
              <w:t>可持续影响指标</w:t>
            </w:r>
          </w:p>
        </w:tc>
        <w:tc>
          <w:tcPr>
            <w:tcW w:w="1332" w:type="dxa"/>
            <w:vAlign w:val="center"/>
          </w:tcPr>
          <w:p w14:paraId="4643E285">
            <w:pPr>
              <w:pStyle w:val="13"/>
            </w:pPr>
            <w:r>
              <w:t>提升教学质量</w:t>
            </w:r>
          </w:p>
        </w:tc>
        <w:tc>
          <w:tcPr>
            <w:tcW w:w="2891" w:type="dxa"/>
            <w:vAlign w:val="center"/>
          </w:tcPr>
          <w:p w14:paraId="3CD9B9A0">
            <w:pPr>
              <w:pStyle w:val="13"/>
            </w:pPr>
            <w:r>
              <w:t>是否能够提升教学质量</w:t>
            </w:r>
          </w:p>
        </w:tc>
        <w:tc>
          <w:tcPr>
            <w:tcW w:w="1276" w:type="dxa"/>
            <w:vAlign w:val="center"/>
          </w:tcPr>
          <w:p w14:paraId="448CF60A">
            <w:pPr>
              <w:pStyle w:val="13"/>
            </w:pPr>
            <w:r>
              <w:t>提升</w:t>
            </w:r>
          </w:p>
        </w:tc>
        <w:tc>
          <w:tcPr>
            <w:tcW w:w="1843" w:type="dxa"/>
            <w:vAlign w:val="center"/>
          </w:tcPr>
          <w:p w14:paraId="0BFBFE26">
            <w:pPr>
              <w:pStyle w:val="13"/>
            </w:pPr>
            <w:r>
              <w:t>2025年初工作计划</w:t>
            </w:r>
          </w:p>
        </w:tc>
      </w:tr>
      <w:tr w14:paraId="04882B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440A2B">
            <w:pPr>
              <w:pStyle w:val="15"/>
            </w:pPr>
            <w:r>
              <w:t>满意度指标</w:t>
            </w:r>
          </w:p>
        </w:tc>
        <w:tc>
          <w:tcPr>
            <w:tcW w:w="1276" w:type="dxa"/>
            <w:vAlign w:val="center"/>
          </w:tcPr>
          <w:p w14:paraId="59C02063">
            <w:pPr>
              <w:pStyle w:val="13"/>
            </w:pPr>
            <w:r>
              <w:t>服务对象满意度指标</w:t>
            </w:r>
          </w:p>
        </w:tc>
        <w:tc>
          <w:tcPr>
            <w:tcW w:w="1332" w:type="dxa"/>
            <w:vAlign w:val="center"/>
          </w:tcPr>
          <w:p w14:paraId="44A97FC1">
            <w:pPr>
              <w:pStyle w:val="13"/>
            </w:pPr>
            <w:r>
              <w:t>师生满意率</w:t>
            </w:r>
          </w:p>
        </w:tc>
        <w:tc>
          <w:tcPr>
            <w:tcW w:w="2891" w:type="dxa"/>
            <w:vAlign w:val="center"/>
          </w:tcPr>
          <w:p w14:paraId="68598B46">
            <w:pPr>
              <w:pStyle w:val="13"/>
            </w:pPr>
            <w:r>
              <w:t>师生对幼儿园教育教学等方面满意情况</w:t>
            </w:r>
          </w:p>
        </w:tc>
        <w:tc>
          <w:tcPr>
            <w:tcW w:w="1276" w:type="dxa"/>
            <w:vAlign w:val="center"/>
          </w:tcPr>
          <w:p w14:paraId="54D938C0">
            <w:pPr>
              <w:pStyle w:val="13"/>
            </w:pPr>
            <w:r>
              <w:t>≥95%</w:t>
            </w:r>
          </w:p>
        </w:tc>
        <w:tc>
          <w:tcPr>
            <w:tcW w:w="1843" w:type="dxa"/>
            <w:vAlign w:val="center"/>
          </w:tcPr>
          <w:p w14:paraId="66D30CB4">
            <w:pPr>
              <w:pStyle w:val="13"/>
            </w:pPr>
            <w:r>
              <w:t>2025年初工作计划</w:t>
            </w:r>
          </w:p>
        </w:tc>
      </w:tr>
    </w:tbl>
    <w:p w14:paraId="3A264B8C">
      <w:pPr>
        <w:sectPr>
          <w:pgSz w:w="11900" w:h="16840"/>
          <w:pgMar w:top="1984" w:right="1304" w:bottom="1134" w:left="1304" w:header="720" w:footer="720" w:gutter="0"/>
          <w:cols w:space="720" w:num="1"/>
        </w:sectPr>
      </w:pPr>
    </w:p>
    <w:p w14:paraId="2C14627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4F237D4">
      <w:pPr>
        <w:spacing w:before="0" w:after="0"/>
        <w:ind w:firstLine="560"/>
        <w:jc w:val="left"/>
        <w:outlineLvl w:val="3"/>
      </w:pPr>
      <w:bookmarkStart w:id="483" w:name="_Toc_4_4_0000000484"/>
      <w:r>
        <w:rPr>
          <w:rFonts w:ascii="方正仿宋_GBK" w:hAnsi="方正仿宋_GBK" w:eastAsia="方正仿宋_GBK" w:cs="方正仿宋_GBK"/>
          <w:color w:val="000000"/>
          <w:sz w:val="28"/>
        </w:rPr>
        <w:t>481.(公用)冀财教【2023】154号 关于提前下达2024年城乡义务教育中央补助经费预算的通知绩效目标表</w:t>
      </w:r>
      <w:bookmarkEnd w:id="4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B9021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0A4591">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15D402ED">
            <w:pPr>
              <w:pStyle w:val="11"/>
            </w:pPr>
            <w:r>
              <w:t>单位：万元</w:t>
            </w:r>
          </w:p>
        </w:tc>
      </w:tr>
      <w:tr w14:paraId="240850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360C6C">
            <w:pPr>
              <w:pStyle w:val="14"/>
            </w:pPr>
            <w:r>
              <w:t>项目编码</w:t>
            </w:r>
          </w:p>
        </w:tc>
        <w:tc>
          <w:tcPr>
            <w:tcW w:w="2608" w:type="dxa"/>
            <w:gridSpan w:val="2"/>
            <w:vAlign w:val="center"/>
          </w:tcPr>
          <w:p w14:paraId="23175B23">
            <w:pPr>
              <w:pStyle w:val="13"/>
            </w:pPr>
            <w:r>
              <w:t>13073024P000008100080</w:t>
            </w:r>
          </w:p>
        </w:tc>
        <w:tc>
          <w:tcPr>
            <w:tcW w:w="1587" w:type="dxa"/>
            <w:vAlign w:val="center"/>
          </w:tcPr>
          <w:p w14:paraId="66A7389D">
            <w:pPr>
              <w:pStyle w:val="14"/>
            </w:pPr>
            <w:r>
              <w:t>项目名称</w:t>
            </w:r>
          </w:p>
        </w:tc>
        <w:tc>
          <w:tcPr>
            <w:tcW w:w="4423" w:type="dxa"/>
            <w:gridSpan w:val="3"/>
            <w:vAlign w:val="center"/>
          </w:tcPr>
          <w:p w14:paraId="7A654020">
            <w:pPr>
              <w:pStyle w:val="13"/>
            </w:pPr>
            <w:r>
              <w:t>(公用)冀财教【2023】154号 关于提前下达2024年城乡义务教育中央补助经费预算的通知</w:t>
            </w:r>
          </w:p>
        </w:tc>
      </w:tr>
      <w:tr w14:paraId="144C2D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8B2C76">
            <w:pPr>
              <w:pStyle w:val="14"/>
            </w:pPr>
            <w:r>
              <w:t>预算规模及资金用途</w:t>
            </w:r>
          </w:p>
        </w:tc>
        <w:tc>
          <w:tcPr>
            <w:tcW w:w="1276" w:type="dxa"/>
            <w:vAlign w:val="center"/>
          </w:tcPr>
          <w:p w14:paraId="44ED5E99">
            <w:pPr>
              <w:pStyle w:val="14"/>
            </w:pPr>
            <w:r>
              <w:t>预算数</w:t>
            </w:r>
          </w:p>
        </w:tc>
        <w:tc>
          <w:tcPr>
            <w:tcW w:w="1332" w:type="dxa"/>
            <w:vAlign w:val="center"/>
          </w:tcPr>
          <w:p w14:paraId="3DBC3931">
            <w:pPr>
              <w:pStyle w:val="13"/>
            </w:pPr>
            <w:r>
              <w:t>0.00</w:t>
            </w:r>
          </w:p>
        </w:tc>
        <w:tc>
          <w:tcPr>
            <w:tcW w:w="1587" w:type="dxa"/>
            <w:vAlign w:val="center"/>
          </w:tcPr>
          <w:p w14:paraId="3ACF1857">
            <w:pPr>
              <w:pStyle w:val="14"/>
            </w:pPr>
            <w:r>
              <w:t>其中：财政    资金</w:t>
            </w:r>
          </w:p>
        </w:tc>
        <w:tc>
          <w:tcPr>
            <w:tcW w:w="1304" w:type="dxa"/>
            <w:vAlign w:val="center"/>
          </w:tcPr>
          <w:p w14:paraId="4FC1C76F">
            <w:pPr>
              <w:pStyle w:val="13"/>
            </w:pPr>
            <w:r>
              <w:t>0.00</w:t>
            </w:r>
          </w:p>
        </w:tc>
        <w:tc>
          <w:tcPr>
            <w:tcW w:w="1276" w:type="dxa"/>
            <w:vAlign w:val="center"/>
          </w:tcPr>
          <w:p w14:paraId="191ADFEF">
            <w:pPr>
              <w:pStyle w:val="14"/>
            </w:pPr>
            <w:r>
              <w:t>其他资金</w:t>
            </w:r>
          </w:p>
        </w:tc>
        <w:tc>
          <w:tcPr>
            <w:tcW w:w="1843" w:type="dxa"/>
            <w:vAlign w:val="center"/>
          </w:tcPr>
          <w:p w14:paraId="16B2192F">
            <w:pPr>
              <w:pStyle w:val="13"/>
            </w:pPr>
            <w:r>
              <w:t xml:space="preserve"> </w:t>
            </w:r>
          </w:p>
        </w:tc>
      </w:tr>
      <w:tr w14:paraId="359C6A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5F2237"/>
        </w:tc>
        <w:tc>
          <w:tcPr>
            <w:tcW w:w="8618" w:type="dxa"/>
            <w:gridSpan w:val="6"/>
            <w:vAlign w:val="center"/>
          </w:tcPr>
          <w:p w14:paraId="35079D6C">
            <w:pPr>
              <w:pStyle w:val="13"/>
            </w:pPr>
            <w:r>
              <w:t>为保障学校教育教学的正常运转</w:t>
            </w:r>
          </w:p>
        </w:tc>
      </w:tr>
      <w:tr w14:paraId="014D26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DFBDA4">
            <w:pPr>
              <w:pStyle w:val="14"/>
            </w:pPr>
            <w:r>
              <w:t>资金支出计划（%）</w:t>
            </w:r>
          </w:p>
        </w:tc>
        <w:tc>
          <w:tcPr>
            <w:tcW w:w="2608" w:type="dxa"/>
            <w:gridSpan w:val="2"/>
            <w:vAlign w:val="center"/>
          </w:tcPr>
          <w:p w14:paraId="0497A4F0">
            <w:pPr>
              <w:pStyle w:val="14"/>
            </w:pPr>
            <w:r>
              <w:t>3月底</w:t>
            </w:r>
          </w:p>
        </w:tc>
        <w:tc>
          <w:tcPr>
            <w:tcW w:w="1587" w:type="dxa"/>
            <w:vAlign w:val="center"/>
          </w:tcPr>
          <w:p w14:paraId="73837EC8">
            <w:pPr>
              <w:pStyle w:val="14"/>
            </w:pPr>
            <w:r>
              <w:t>6月底</w:t>
            </w:r>
          </w:p>
        </w:tc>
        <w:tc>
          <w:tcPr>
            <w:tcW w:w="1304" w:type="dxa"/>
            <w:vAlign w:val="center"/>
          </w:tcPr>
          <w:p w14:paraId="2E5B4F5D">
            <w:pPr>
              <w:pStyle w:val="14"/>
            </w:pPr>
            <w:r>
              <w:t>10月底</w:t>
            </w:r>
          </w:p>
        </w:tc>
        <w:tc>
          <w:tcPr>
            <w:tcW w:w="3119" w:type="dxa"/>
            <w:gridSpan w:val="2"/>
            <w:vAlign w:val="center"/>
          </w:tcPr>
          <w:p w14:paraId="2B26114D">
            <w:pPr>
              <w:pStyle w:val="14"/>
            </w:pPr>
            <w:r>
              <w:t>12月底</w:t>
            </w:r>
          </w:p>
        </w:tc>
      </w:tr>
      <w:tr w14:paraId="1DB1B1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C0BE20"/>
        </w:tc>
        <w:tc>
          <w:tcPr>
            <w:tcW w:w="2608" w:type="dxa"/>
            <w:gridSpan w:val="2"/>
            <w:vAlign w:val="center"/>
          </w:tcPr>
          <w:p w14:paraId="7F8A05D2">
            <w:pPr>
              <w:pStyle w:val="15"/>
            </w:pPr>
            <w:r>
              <w:t>30%</w:t>
            </w:r>
          </w:p>
        </w:tc>
        <w:tc>
          <w:tcPr>
            <w:tcW w:w="1587" w:type="dxa"/>
            <w:vAlign w:val="center"/>
          </w:tcPr>
          <w:p w14:paraId="723D4038">
            <w:pPr>
              <w:pStyle w:val="15"/>
            </w:pPr>
            <w:r>
              <w:t>60%</w:t>
            </w:r>
          </w:p>
        </w:tc>
        <w:tc>
          <w:tcPr>
            <w:tcW w:w="1304" w:type="dxa"/>
            <w:vAlign w:val="center"/>
          </w:tcPr>
          <w:p w14:paraId="5AE4FE59">
            <w:pPr>
              <w:pStyle w:val="15"/>
            </w:pPr>
            <w:r>
              <w:t>90%</w:t>
            </w:r>
          </w:p>
        </w:tc>
        <w:tc>
          <w:tcPr>
            <w:tcW w:w="3119" w:type="dxa"/>
            <w:gridSpan w:val="2"/>
            <w:vAlign w:val="center"/>
          </w:tcPr>
          <w:p w14:paraId="2944C5DD">
            <w:pPr>
              <w:pStyle w:val="15"/>
            </w:pPr>
            <w:r>
              <w:t>100%</w:t>
            </w:r>
          </w:p>
        </w:tc>
      </w:tr>
      <w:tr w14:paraId="366268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7C61B5">
            <w:pPr>
              <w:pStyle w:val="14"/>
            </w:pPr>
            <w:r>
              <w:t>绩效目标</w:t>
            </w:r>
          </w:p>
        </w:tc>
        <w:tc>
          <w:tcPr>
            <w:tcW w:w="8618" w:type="dxa"/>
            <w:gridSpan w:val="6"/>
            <w:vAlign w:val="center"/>
          </w:tcPr>
          <w:p w14:paraId="6526E49F">
            <w:pPr>
              <w:pStyle w:val="13"/>
            </w:pPr>
            <w:r>
              <w:t>1.为保障学校教育教学的正常运转</w:t>
            </w:r>
          </w:p>
        </w:tc>
      </w:tr>
    </w:tbl>
    <w:p w14:paraId="3207CD4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6A1E1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D95D6D">
            <w:pPr>
              <w:pStyle w:val="14"/>
            </w:pPr>
            <w:r>
              <w:t>一级指标</w:t>
            </w:r>
          </w:p>
        </w:tc>
        <w:tc>
          <w:tcPr>
            <w:tcW w:w="1276" w:type="dxa"/>
            <w:vAlign w:val="center"/>
          </w:tcPr>
          <w:p w14:paraId="67CDAE10">
            <w:pPr>
              <w:pStyle w:val="14"/>
            </w:pPr>
            <w:r>
              <w:t>二级指标</w:t>
            </w:r>
          </w:p>
        </w:tc>
        <w:tc>
          <w:tcPr>
            <w:tcW w:w="1332" w:type="dxa"/>
            <w:vAlign w:val="center"/>
          </w:tcPr>
          <w:p w14:paraId="33642157">
            <w:pPr>
              <w:pStyle w:val="14"/>
            </w:pPr>
            <w:r>
              <w:t>三级指标</w:t>
            </w:r>
          </w:p>
        </w:tc>
        <w:tc>
          <w:tcPr>
            <w:tcW w:w="2891" w:type="dxa"/>
            <w:vAlign w:val="center"/>
          </w:tcPr>
          <w:p w14:paraId="24C22869">
            <w:pPr>
              <w:pStyle w:val="14"/>
            </w:pPr>
            <w:r>
              <w:t>绩效指标描述</w:t>
            </w:r>
          </w:p>
        </w:tc>
        <w:tc>
          <w:tcPr>
            <w:tcW w:w="1276" w:type="dxa"/>
            <w:vAlign w:val="center"/>
          </w:tcPr>
          <w:p w14:paraId="7B43ED0A">
            <w:pPr>
              <w:pStyle w:val="14"/>
            </w:pPr>
            <w:r>
              <w:t>指标值</w:t>
            </w:r>
          </w:p>
        </w:tc>
        <w:tc>
          <w:tcPr>
            <w:tcW w:w="1843" w:type="dxa"/>
            <w:vAlign w:val="center"/>
          </w:tcPr>
          <w:p w14:paraId="29E396FB">
            <w:pPr>
              <w:pStyle w:val="14"/>
            </w:pPr>
            <w:r>
              <w:t>指标值确定依据</w:t>
            </w:r>
          </w:p>
        </w:tc>
      </w:tr>
      <w:tr w14:paraId="3FC384F2">
        <w:tblPrEx>
          <w:tblCellMar>
            <w:top w:w="0" w:type="dxa"/>
            <w:left w:w="108" w:type="dxa"/>
            <w:bottom w:w="0" w:type="dxa"/>
            <w:right w:w="108" w:type="dxa"/>
          </w:tblCellMar>
        </w:tblPrEx>
        <w:trPr>
          <w:trHeight w:val="369" w:hRule="atLeast"/>
          <w:jc w:val="center"/>
        </w:trPr>
        <w:tc>
          <w:tcPr>
            <w:tcW w:w="1276" w:type="dxa"/>
            <w:vMerge w:val="restart"/>
            <w:vAlign w:val="center"/>
          </w:tcPr>
          <w:p w14:paraId="5A083439">
            <w:pPr>
              <w:pStyle w:val="15"/>
            </w:pPr>
            <w:r>
              <w:t>产出指标</w:t>
            </w:r>
          </w:p>
        </w:tc>
        <w:tc>
          <w:tcPr>
            <w:tcW w:w="1276" w:type="dxa"/>
            <w:vAlign w:val="center"/>
          </w:tcPr>
          <w:p w14:paraId="573D3E6A">
            <w:pPr>
              <w:pStyle w:val="13"/>
            </w:pPr>
            <w:r>
              <w:t>数量指标</w:t>
            </w:r>
          </w:p>
        </w:tc>
        <w:tc>
          <w:tcPr>
            <w:tcW w:w="1332" w:type="dxa"/>
            <w:vAlign w:val="center"/>
          </w:tcPr>
          <w:p w14:paraId="5D3BF53C">
            <w:pPr>
              <w:pStyle w:val="13"/>
            </w:pPr>
            <w:r>
              <w:t>支出金额</w:t>
            </w:r>
          </w:p>
        </w:tc>
        <w:tc>
          <w:tcPr>
            <w:tcW w:w="2891" w:type="dxa"/>
            <w:vAlign w:val="center"/>
          </w:tcPr>
          <w:p w14:paraId="61E16104">
            <w:pPr>
              <w:pStyle w:val="13"/>
            </w:pPr>
            <w:r>
              <w:t>支出金额</w:t>
            </w:r>
          </w:p>
        </w:tc>
        <w:tc>
          <w:tcPr>
            <w:tcW w:w="1276" w:type="dxa"/>
            <w:vAlign w:val="center"/>
          </w:tcPr>
          <w:p w14:paraId="7C8E8E40">
            <w:pPr>
              <w:pStyle w:val="13"/>
            </w:pPr>
            <w:r>
              <w:t>27.36万元</w:t>
            </w:r>
          </w:p>
        </w:tc>
        <w:tc>
          <w:tcPr>
            <w:tcW w:w="1843" w:type="dxa"/>
            <w:vAlign w:val="center"/>
          </w:tcPr>
          <w:p w14:paraId="7FF85FDE">
            <w:pPr>
              <w:pStyle w:val="13"/>
            </w:pPr>
            <w:r>
              <w:t>冀财教【2023】154号</w:t>
            </w:r>
          </w:p>
        </w:tc>
      </w:tr>
      <w:tr w14:paraId="41DEE8A8">
        <w:tblPrEx>
          <w:tblCellMar>
            <w:top w:w="0" w:type="dxa"/>
            <w:left w:w="108" w:type="dxa"/>
            <w:bottom w:w="0" w:type="dxa"/>
            <w:right w:w="108" w:type="dxa"/>
          </w:tblCellMar>
        </w:tblPrEx>
        <w:trPr>
          <w:trHeight w:val="369" w:hRule="atLeast"/>
          <w:jc w:val="center"/>
        </w:trPr>
        <w:tc>
          <w:tcPr>
            <w:tcW w:w="1276" w:type="dxa"/>
            <w:vMerge w:val="continue"/>
            <w:vAlign w:val="center"/>
          </w:tcPr>
          <w:p w14:paraId="3A2C06AE"/>
        </w:tc>
        <w:tc>
          <w:tcPr>
            <w:tcW w:w="1276" w:type="dxa"/>
            <w:vAlign w:val="center"/>
          </w:tcPr>
          <w:p w14:paraId="6994A8E0">
            <w:pPr>
              <w:pStyle w:val="13"/>
            </w:pPr>
            <w:r>
              <w:t>质量指标</w:t>
            </w:r>
          </w:p>
        </w:tc>
        <w:tc>
          <w:tcPr>
            <w:tcW w:w="1332" w:type="dxa"/>
            <w:vAlign w:val="center"/>
          </w:tcPr>
          <w:p w14:paraId="60A7257E">
            <w:pPr>
              <w:pStyle w:val="13"/>
            </w:pPr>
            <w:r>
              <w:t>支出质量</w:t>
            </w:r>
          </w:p>
        </w:tc>
        <w:tc>
          <w:tcPr>
            <w:tcW w:w="2891" w:type="dxa"/>
            <w:vAlign w:val="center"/>
          </w:tcPr>
          <w:p w14:paraId="1FA991DC">
            <w:pPr>
              <w:pStyle w:val="13"/>
            </w:pPr>
            <w:r>
              <w:t>支出质量</w:t>
            </w:r>
          </w:p>
        </w:tc>
        <w:tc>
          <w:tcPr>
            <w:tcW w:w="1276" w:type="dxa"/>
            <w:vAlign w:val="center"/>
          </w:tcPr>
          <w:p w14:paraId="361C7072">
            <w:pPr>
              <w:pStyle w:val="13"/>
            </w:pPr>
            <w:r>
              <w:t>100%</w:t>
            </w:r>
          </w:p>
        </w:tc>
        <w:tc>
          <w:tcPr>
            <w:tcW w:w="1843" w:type="dxa"/>
            <w:vAlign w:val="center"/>
          </w:tcPr>
          <w:p w14:paraId="68433AF5">
            <w:pPr>
              <w:pStyle w:val="13"/>
            </w:pPr>
            <w:r>
              <w:t>冀财教【2023】154号</w:t>
            </w:r>
          </w:p>
        </w:tc>
      </w:tr>
      <w:tr w14:paraId="6ED3CAFE">
        <w:tblPrEx>
          <w:tblCellMar>
            <w:top w:w="0" w:type="dxa"/>
            <w:left w:w="108" w:type="dxa"/>
            <w:bottom w:w="0" w:type="dxa"/>
            <w:right w:w="108" w:type="dxa"/>
          </w:tblCellMar>
        </w:tblPrEx>
        <w:trPr>
          <w:trHeight w:val="369" w:hRule="atLeast"/>
          <w:jc w:val="center"/>
        </w:trPr>
        <w:tc>
          <w:tcPr>
            <w:tcW w:w="1276" w:type="dxa"/>
            <w:vMerge w:val="continue"/>
            <w:vAlign w:val="center"/>
          </w:tcPr>
          <w:p w14:paraId="7798EC72"/>
        </w:tc>
        <w:tc>
          <w:tcPr>
            <w:tcW w:w="1276" w:type="dxa"/>
            <w:vAlign w:val="center"/>
          </w:tcPr>
          <w:p w14:paraId="6347E651">
            <w:pPr>
              <w:pStyle w:val="13"/>
            </w:pPr>
            <w:r>
              <w:t>时效指标</w:t>
            </w:r>
          </w:p>
        </w:tc>
        <w:tc>
          <w:tcPr>
            <w:tcW w:w="1332" w:type="dxa"/>
            <w:vAlign w:val="center"/>
          </w:tcPr>
          <w:p w14:paraId="069FD061">
            <w:pPr>
              <w:pStyle w:val="13"/>
            </w:pPr>
            <w:r>
              <w:t>支出进度</w:t>
            </w:r>
          </w:p>
        </w:tc>
        <w:tc>
          <w:tcPr>
            <w:tcW w:w="2891" w:type="dxa"/>
            <w:vAlign w:val="center"/>
          </w:tcPr>
          <w:p w14:paraId="2FD38AD6">
            <w:pPr>
              <w:pStyle w:val="13"/>
            </w:pPr>
            <w:r>
              <w:t>支出进度</w:t>
            </w:r>
          </w:p>
        </w:tc>
        <w:tc>
          <w:tcPr>
            <w:tcW w:w="1276" w:type="dxa"/>
            <w:vAlign w:val="center"/>
          </w:tcPr>
          <w:p w14:paraId="665E385A">
            <w:pPr>
              <w:pStyle w:val="13"/>
            </w:pPr>
            <w:r>
              <w:t>100%</w:t>
            </w:r>
          </w:p>
        </w:tc>
        <w:tc>
          <w:tcPr>
            <w:tcW w:w="1843" w:type="dxa"/>
            <w:vAlign w:val="center"/>
          </w:tcPr>
          <w:p w14:paraId="30EFB611">
            <w:pPr>
              <w:pStyle w:val="13"/>
            </w:pPr>
            <w:r>
              <w:t>冀财教【2023】154号</w:t>
            </w:r>
          </w:p>
        </w:tc>
      </w:tr>
      <w:tr w14:paraId="26F267C6">
        <w:tblPrEx>
          <w:tblCellMar>
            <w:top w:w="0" w:type="dxa"/>
            <w:left w:w="108" w:type="dxa"/>
            <w:bottom w:w="0" w:type="dxa"/>
            <w:right w:w="108" w:type="dxa"/>
          </w:tblCellMar>
        </w:tblPrEx>
        <w:trPr>
          <w:trHeight w:val="369" w:hRule="atLeast"/>
          <w:jc w:val="center"/>
        </w:trPr>
        <w:tc>
          <w:tcPr>
            <w:tcW w:w="1276" w:type="dxa"/>
            <w:vMerge w:val="continue"/>
            <w:vAlign w:val="center"/>
          </w:tcPr>
          <w:p w14:paraId="12ABD738"/>
        </w:tc>
        <w:tc>
          <w:tcPr>
            <w:tcW w:w="1276" w:type="dxa"/>
            <w:vAlign w:val="center"/>
          </w:tcPr>
          <w:p w14:paraId="0ED25481">
            <w:pPr>
              <w:pStyle w:val="13"/>
            </w:pPr>
            <w:r>
              <w:t>成本指标</w:t>
            </w:r>
          </w:p>
        </w:tc>
        <w:tc>
          <w:tcPr>
            <w:tcW w:w="1332" w:type="dxa"/>
            <w:vAlign w:val="center"/>
          </w:tcPr>
          <w:p w14:paraId="0AC5CC61">
            <w:pPr>
              <w:pStyle w:val="13"/>
            </w:pPr>
            <w:r>
              <w:t>支出金额</w:t>
            </w:r>
          </w:p>
        </w:tc>
        <w:tc>
          <w:tcPr>
            <w:tcW w:w="2891" w:type="dxa"/>
            <w:vAlign w:val="center"/>
          </w:tcPr>
          <w:p w14:paraId="3AE298B9">
            <w:pPr>
              <w:pStyle w:val="13"/>
            </w:pPr>
            <w:r>
              <w:t>实际年度支出金额</w:t>
            </w:r>
          </w:p>
        </w:tc>
        <w:tc>
          <w:tcPr>
            <w:tcW w:w="1276" w:type="dxa"/>
            <w:vAlign w:val="center"/>
          </w:tcPr>
          <w:p w14:paraId="48511856">
            <w:pPr>
              <w:pStyle w:val="13"/>
            </w:pPr>
            <w:r>
              <w:t>27.36万元</w:t>
            </w:r>
          </w:p>
        </w:tc>
        <w:tc>
          <w:tcPr>
            <w:tcW w:w="1843" w:type="dxa"/>
            <w:vAlign w:val="center"/>
          </w:tcPr>
          <w:p w14:paraId="645619BE">
            <w:pPr>
              <w:pStyle w:val="13"/>
            </w:pPr>
            <w:r>
              <w:t>冀财教【2023】154号</w:t>
            </w:r>
          </w:p>
        </w:tc>
      </w:tr>
      <w:tr w14:paraId="17EB75E0">
        <w:tblPrEx>
          <w:tblCellMar>
            <w:top w:w="0" w:type="dxa"/>
            <w:left w:w="108" w:type="dxa"/>
            <w:bottom w:w="0" w:type="dxa"/>
            <w:right w:w="108" w:type="dxa"/>
          </w:tblCellMar>
        </w:tblPrEx>
        <w:trPr>
          <w:trHeight w:val="369" w:hRule="atLeast"/>
          <w:jc w:val="center"/>
        </w:trPr>
        <w:tc>
          <w:tcPr>
            <w:tcW w:w="1276" w:type="dxa"/>
            <w:vMerge w:val="restart"/>
            <w:vAlign w:val="center"/>
          </w:tcPr>
          <w:p w14:paraId="387601E9">
            <w:pPr>
              <w:pStyle w:val="15"/>
            </w:pPr>
            <w:r>
              <w:t>效益指标</w:t>
            </w:r>
          </w:p>
        </w:tc>
        <w:tc>
          <w:tcPr>
            <w:tcW w:w="1276" w:type="dxa"/>
            <w:vAlign w:val="center"/>
          </w:tcPr>
          <w:p w14:paraId="2790B16D">
            <w:pPr>
              <w:pStyle w:val="13"/>
            </w:pPr>
            <w:r>
              <w:t>经济效益指标</w:t>
            </w:r>
          </w:p>
        </w:tc>
        <w:tc>
          <w:tcPr>
            <w:tcW w:w="1332" w:type="dxa"/>
            <w:vAlign w:val="center"/>
          </w:tcPr>
          <w:p w14:paraId="69E331C3">
            <w:pPr>
              <w:pStyle w:val="13"/>
            </w:pPr>
            <w:r>
              <w:t>支出完成率</w:t>
            </w:r>
          </w:p>
        </w:tc>
        <w:tc>
          <w:tcPr>
            <w:tcW w:w="2891" w:type="dxa"/>
            <w:vAlign w:val="center"/>
          </w:tcPr>
          <w:p w14:paraId="0DE208A7">
            <w:pPr>
              <w:pStyle w:val="13"/>
            </w:pPr>
            <w:r>
              <w:t>支出完成率</w:t>
            </w:r>
          </w:p>
        </w:tc>
        <w:tc>
          <w:tcPr>
            <w:tcW w:w="1276" w:type="dxa"/>
            <w:vAlign w:val="center"/>
          </w:tcPr>
          <w:p w14:paraId="33AF9657">
            <w:pPr>
              <w:pStyle w:val="13"/>
            </w:pPr>
            <w:r>
              <w:t>100%</w:t>
            </w:r>
          </w:p>
        </w:tc>
        <w:tc>
          <w:tcPr>
            <w:tcW w:w="1843" w:type="dxa"/>
            <w:vAlign w:val="center"/>
          </w:tcPr>
          <w:p w14:paraId="0AEDBA1B">
            <w:pPr>
              <w:pStyle w:val="13"/>
            </w:pPr>
            <w:r>
              <w:t>冀财教【2023】154号</w:t>
            </w:r>
          </w:p>
        </w:tc>
      </w:tr>
      <w:tr w14:paraId="66BB8C3A">
        <w:tblPrEx>
          <w:tblCellMar>
            <w:top w:w="0" w:type="dxa"/>
            <w:left w:w="108" w:type="dxa"/>
            <w:bottom w:w="0" w:type="dxa"/>
            <w:right w:w="108" w:type="dxa"/>
          </w:tblCellMar>
        </w:tblPrEx>
        <w:trPr>
          <w:trHeight w:val="369" w:hRule="atLeast"/>
          <w:jc w:val="center"/>
        </w:trPr>
        <w:tc>
          <w:tcPr>
            <w:tcW w:w="1276" w:type="dxa"/>
            <w:vMerge w:val="continue"/>
            <w:vAlign w:val="center"/>
          </w:tcPr>
          <w:p w14:paraId="2649CC83"/>
        </w:tc>
        <w:tc>
          <w:tcPr>
            <w:tcW w:w="1276" w:type="dxa"/>
            <w:vAlign w:val="center"/>
          </w:tcPr>
          <w:p w14:paraId="10D72459">
            <w:pPr>
              <w:pStyle w:val="13"/>
            </w:pPr>
            <w:r>
              <w:t>社会效益指标</w:t>
            </w:r>
          </w:p>
        </w:tc>
        <w:tc>
          <w:tcPr>
            <w:tcW w:w="1332" w:type="dxa"/>
            <w:vAlign w:val="center"/>
          </w:tcPr>
          <w:p w14:paraId="60C3756D">
            <w:pPr>
              <w:pStyle w:val="13"/>
            </w:pPr>
            <w:r>
              <w:t>提升学校整体工作质量更和工作水平</w:t>
            </w:r>
          </w:p>
        </w:tc>
        <w:tc>
          <w:tcPr>
            <w:tcW w:w="2891" w:type="dxa"/>
            <w:vAlign w:val="center"/>
          </w:tcPr>
          <w:p w14:paraId="4D6A7DA3">
            <w:pPr>
              <w:pStyle w:val="13"/>
            </w:pPr>
            <w:r>
              <w:t>提升学校整体工作质量更和工作水平</w:t>
            </w:r>
          </w:p>
        </w:tc>
        <w:tc>
          <w:tcPr>
            <w:tcW w:w="1276" w:type="dxa"/>
            <w:vAlign w:val="center"/>
          </w:tcPr>
          <w:p w14:paraId="4BC19DCA">
            <w:pPr>
              <w:pStyle w:val="13"/>
            </w:pPr>
            <w:r>
              <w:t>显著提升</w:t>
            </w:r>
          </w:p>
        </w:tc>
        <w:tc>
          <w:tcPr>
            <w:tcW w:w="1843" w:type="dxa"/>
            <w:vAlign w:val="center"/>
          </w:tcPr>
          <w:p w14:paraId="000E9B26">
            <w:pPr>
              <w:pStyle w:val="13"/>
            </w:pPr>
            <w:r>
              <w:t>冀财教【2023】154号</w:t>
            </w:r>
          </w:p>
        </w:tc>
      </w:tr>
      <w:tr w14:paraId="6467FCF5">
        <w:tblPrEx>
          <w:tblCellMar>
            <w:top w:w="0" w:type="dxa"/>
            <w:left w:w="108" w:type="dxa"/>
            <w:bottom w:w="0" w:type="dxa"/>
            <w:right w:w="108" w:type="dxa"/>
          </w:tblCellMar>
        </w:tblPrEx>
        <w:trPr>
          <w:trHeight w:val="369" w:hRule="atLeast"/>
          <w:jc w:val="center"/>
        </w:trPr>
        <w:tc>
          <w:tcPr>
            <w:tcW w:w="1276" w:type="dxa"/>
            <w:vAlign w:val="center"/>
          </w:tcPr>
          <w:p w14:paraId="19C70237">
            <w:pPr>
              <w:pStyle w:val="15"/>
            </w:pPr>
            <w:r>
              <w:t>满意度指标</w:t>
            </w:r>
          </w:p>
        </w:tc>
        <w:tc>
          <w:tcPr>
            <w:tcW w:w="1276" w:type="dxa"/>
            <w:vAlign w:val="center"/>
          </w:tcPr>
          <w:p w14:paraId="0FA4EA14">
            <w:pPr>
              <w:pStyle w:val="13"/>
            </w:pPr>
            <w:r>
              <w:t>服务对象满意度指标</w:t>
            </w:r>
          </w:p>
        </w:tc>
        <w:tc>
          <w:tcPr>
            <w:tcW w:w="1332" w:type="dxa"/>
            <w:vAlign w:val="center"/>
          </w:tcPr>
          <w:p w14:paraId="0092A650">
            <w:pPr>
              <w:pStyle w:val="13"/>
            </w:pPr>
            <w:r>
              <w:t>满意率</w:t>
            </w:r>
          </w:p>
        </w:tc>
        <w:tc>
          <w:tcPr>
            <w:tcW w:w="2891" w:type="dxa"/>
            <w:vAlign w:val="center"/>
          </w:tcPr>
          <w:p w14:paraId="669CF4B9">
            <w:pPr>
              <w:pStyle w:val="13"/>
            </w:pPr>
            <w:r>
              <w:t>满意率</w:t>
            </w:r>
          </w:p>
        </w:tc>
        <w:tc>
          <w:tcPr>
            <w:tcW w:w="1276" w:type="dxa"/>
            <w:vAlign w:val="center"/>
          </w:tcPr>
          <w:p w14:paraId="18CBF904">
            <w:pPr>
              <w:pStyle w:val="13"/>
            </w:pPr>
            <w:r>
              <w:t>≥90%</w:t>
            </w:r>
          </w:p>
        </w:tc>
        <w:tc>
          <w:tcPr>
            <w:tcW w:w="1843" w:type="dxa"/>
            <w:vAlign w:val="center"/>
          </w:tcPr>
          <w:p w14:paraId="35D5DB34">
            <w:pPr>
              <w:pStyle w:val="13"/>
            </w:pPr>
            <w:r>
              <w:t>冀财教【2023】154号</w:t>
            </w:r>
          </w:p>
        </w:tc>
      </w:tr>
    </w:tbl>
    <w:p w14:paraId="6872D79F">
      <w:pPr>
        <w:sectPr>
          <w:pgSz w:w="11900" w:h="16840"/>
          <w:pgMar w:top="1984" w:right="1304" w:bottom="1134" w:left="1304" w:header="720" w:footer="720" w:gutter="0"/>
          <w:cols w:space="720" w:num="1"/>
        </w:sectPr>
      </w:pPr>
    </w:p>
    <w:p w14:paraId="10CE53B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89EAEA9">
      <w:pPr>
        <w:spacing w:before="0" w:after="0"/>
        <w:ind w:firstLine="560"/>
        <w:jc w:val="left"/>
        <w:outlineLvl w:val="3"/>
      </w:pPr>
      <w:bookmarkStart w:id="484" w:name="_Toc_4_4_0000000485"/>
      <w:r>
        <w:rPr>
          <w:rFonts w:ascii="方正仿宋_GBK" w:hAnsi="方正仿宋_GBK" w:eastAsia="方正仿宋_GBK" w:cs="方正仿宋_GBK"/>
          <w:color w:val="000000"/>
          <w:sz w:val="28"/>
        </w:rPr>
        <w:t>482.（公用）冀财教【2024】123号 河北省财政厅关于提前下达2025年城乡义务教育中央补助经费绩效目标表</w:t>
      </w:r>
      <w:bookmarkEnd w:id="4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70110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90670CE">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502E86AB">
            <w:pPr>
              <w:pStyle w:val="11"/>
            </w:pPr>
            <w:r>
              <w:t>单位：万元</w:t>
            </w:r>
          </w:p>
        </w:tc>
      </w:tr>
      <w:tr w14:paraId="5C3E83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E6F3B1">
            <w:pPr>
              <w:pStyle w:val="14"/>
            </w:pPr>
            <w:r>
              <w:t>项目编码</w:t>
            </w:r>
          </w:p>
        </w:tc>
        <w:tc>
          <w:tcPr>
            <w:tcW w:w="2608" w:type="dxa"/>
            <w:gridSpan w:val="2"/>
            <w:vAlign w:val="center"/>
          </w:tcPr>
          <w:p w14:paraId="3CD0DA61">
            <w:pPr>
              <w:pStyle w:val="13"/>
            </w:pPr>
            <w:r>
              <w:t>13073025P00057910005J</w:t>
            </w:r>
          </w:p>
        </w:tc>
        <w:tc>
          <w:tcPr>
            <w:tcW w:w="1587" w:type="dxa"/>
            <w:vAlign w:val="center"/>
          </w:tcPr>
          <w:p w14:paraId="48E104D3">
            <w:pPr>
              <w:pStyle w:val="14"/>
            </w:pPr>
            <w:r>
              <w:t>项目名称</w:t>
            </w:r>
          </w:p>
        </w:tc>
        <w:tc>
          <w:tcPr>
            <w:tcW w:w="4423" w:type="dxa"/>
            <w:gridSpan w:val="3"/>
            <w:vAlign w:val="center"/>
          </w:tcPr>
          <w:p w14:paraId="16F3282B">
            <w:pPr>
              <w:pStyle w:val="13"/>
            </w:pPr>
            <w:r>
              <w:t>（公用）冀财教【2024】123号 河北省财政厅关于提前下达2025年城乡义务教育中央补助经费</w:t>
            </w:r>
          </w:p>
        </w:tc>
      </w:tr>
      <w:tr w14:paraId="0D141B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B6CC05">
            <w:pPr>
              <w:pStyle w:val="14"/>
            </w:pPr>
            <w:r>
              <w:t>预算规模及资金用途</w:t>
            </w:r>
          </w:p>
        </w:tc>
        <w:tc>
          <w:tcPr>
            <w:tcW w:w="1276" w:type="dxa"/>
            <w:vAlign w:val="center"/>
          </w:tcPr>
          <w:p w14:paraId="7A71721E">
            <w:pPr>
              <w:pStyle w:val="14"/>
            </w:pPr>
            <w:r>
              <w:t>预算数</w:t>
            </w:r>
          </w:p>
        </w:tc>
        <w:tc>
          <w:tcPr>
            <w:tcW w:w="1332" w:type="dxa"/>
            <w:vAlign w:val="center"/>
          </w:tcPr>
          <w:p w14:paraId="4DED9459">
            <w:pPr>
              <w:pStyle w:val="13"/>
            </w:pPr>
            <w:r>
              <w:t>23.91</w:t>
            </w:r>
          </w:p>
        </w:tc>
        <w:tc>
          <w:tcPr>
            <w:tcW w:w="1587" w:type="dxa"/>
            <w:vAlign w:val="center"/>
          </w:tcPr>
          <w:p w14:paraId="55C58979">
            <w:pPr>
              <w:pStyle w:val="14"/>
            </w:pPr>
            <w:r>
              <w:t>其中：财政    资金</w:t>
            </w:r>
          </w:p>
        </w:tc>
        <w:tc>
          <w:tcPr>
            <w:tcW w:w="1304" w:type="dxa"/>
            <w:vAlign w:val="center"/>
          </w:tcPr>
          <w:p w14:paraId="266E4B89">
            <w:pPr>
              <w:pStyle w:val="13"/>
            </w:pPr>
            <w:r>
              <w:t>23.91</w:t>
            </w:r>
          </w:p>
        </w:tc>
        <w:tc>
          <w:tcPr>
            <w:tcW w:w="1276" w:type="dxa"/>
            <w:vAlign w:val="center"/>
          </w:tcPr>
          <w:p w14:paraId="59ED3AEC">
            <w:pPr>
              <w:pStyle w:val="14"/>
            </w:pPr>
            <w:r>
              <w:t>其他资金</w:t>
            </w:r>
          </w:p>
        </w:tc>
        <w:tc>
          <w:tcPr>
            <w:tcW w:w="1843" w:type="dxa"/>
            <w:vAlign w:val="center"/>
          </w:tcPr>
          <w:p w14:paraId="354263A7">
            <w:pPr>
              <w:pStyle w:val="13"/>
            </w:pPr>
            <w:r>
              <w:t xml:space="preserve"> </w:t>
            </w:r>
          </w:p>
        </w:tc>
      </w:tr>
      <w:tr w14:paraId="30FC40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C4D155"/>
        </w:tc>
        <w:tc>
          <w:tcPr>
            <w:tcW w:w="8618" w:type="dxa"/>
            <w:gridSpan w:val="6"/>
            <w:vAlign w:val="center"/>
          </w:tcPr>
          <w:p w14:paraId="0FB23524">
            <w:pPr>
              <w:pStyle w:val="13"/>
            </w:pPr>
            <w:r>
              <w:t>资金用于采购办公用品日常支出。</w:t>
            </w:r>
          </w:p>
        </w:tc>
      </w:tr>
      <w:tr w14:paraId="52471C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537A3D">
            <w:pPr>
              <w:pStyle w:val="14"/>
            </w:pPr>
            <w:r>
              <w:t>资金支出计划（%）</w:t>
            </w:r>
          </w:p>
        </w:tc>
        <w:tc>
          <w:tcPr>
            <w:tcW w:w="2608" w:type="dxa"/>
            <w:gridSpan w:val="2"/>
            <w:vAlign w:val="center"/>
          </w:tcPr>
          <w:p w14:paraId="67072DAD">
            <w:pPr>
              <w:pStyle w:val="14"/>
            </w:pPr>
            <w:r>
              <w:t>3月底</w:t>
            </w:r>
          </w:p>
        </w:tc>
        <w:tc>
          <w:tcPr>
            <w:tcW w:w="1587" w:type="dxa"/>
            <w:vAlign w:val="center"/>
          </w:tcPr>
          <w:p w14:paraId="0FC5A28D">
            <w:pPr>
              <w:pStyle w:val="14"/>
            </w:pPr>
            <w:r>
              <w:t>6月底</w:t>
            </w:r>
          </w:p>
        </w:tc>
        <w:tc>
          <w:tcPr>
            <w:tcW w:w="1304" w:type="dxa"/>
            <w:vAlign w:val="center"/>
          </w:tcPr>
          <w:p w14:paraId="282BC5E4">
            <w:pPr>
              <w:pStyle w:val="14"/>
            </w:pPr>
            <w:r>
              <w:t>10月底</w:t>
            </w:r>
          </w:p>
        </w:tc>
        <w:tc>
          <w:tcPr>
            <w:tcW w:w="3119" w:type="dxa"/>
            <w:gridSpan w:val="2"/>
            <w:vAlign w:val="center"/>
          </w:tcPr>
          <w:p w14:paraId="44D1B11C">
            <w:pPr>
              <w:pStyle w:val="14"/>
            </w:pPr>
            <w:r>
              <w:t>12月底</w:t>
            </w:r>
          </w:p>
        </w:tc>
      </w:tr>
      <w:tr w14:paraId="1F8F61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90F68B"/>
        </w:tc>
        <w:tc>
          <w:tcPr>
            <w:tcW w:w="2608" w:type="dxa"/>
            <w:gridSpan w:val="2"/>
            <w:vAlign w:val="center"/>
          </w:tcPr>
          <w:p w14:paraId="3D873CC9">
            <w:pPr>
              <w:pStyle w:val="15"/>
            </w:pPr>
            <w:r>
              <w:t>10%</w:t>
            </w:r>
          </w:p>
        </w:tc>
        <w:tc>
          <w:tcPr>
            <w:tcW w:w="1587" w:type="dxa"/>
            <w:vAlign w:val="center"/>
          </w:tcPr>
          <w:p w14:paraId="0573F098">
            <w:pPr>
              <w:pStyle w:val="15"/>
            </w:pPr>
            <w:r>
              <w:t>20%</w:t>
            </w:r>
          </w:p>
        </w:tc>
        <w:tc>
          <w:tcPr>
            <w:tcW w:w="1304" w:type="dxa"/>
            <w:vAlign w:val="center"/>
          </w:tcPr>
          <w:p w14:paraId="209934F4">
            <w:pPr>
              <w:pStyle w:val="15"/>
            </w:pPr>
            <w:r>
              <w:t>30%</w:t>
            </w:r>
          </w:p>
        </w:tc>
        <w:tc>
          <w:tcPr>
            <w:tcW w:w="3119" w:type="dxa"/>
            <w:gridSpan w:val="2"/>
            <w:vAlign w:val="center"/>
          </w:tcPr>
          <w:p w14:paraId="0CC49DA0">
            <w:pPr>
              <w:pStyle w:val="15"/>
            </w:pPr>
            <w:r>
              <w:t>100%</w:t>
            </w:r>
          </w:p>
        </w:tc>
      </w:tr>
      <w:tr w14:paraId="4B1683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D1F05A">
            <w:pPr>
              <w:pStyle w:val="14"/>
            </w:pPr>
            <w:r>
              <w:t>绩效目标</w:t>
            </w:r>
          </w:p>
        </w:tc>
        <w:tc>
          <w:tcPr>
            <w:tcW w:w="8618" w:type="dxa"/>
            <w:gridSpan w:val="6"/>
            <w:vAlign w:val="center"/>
          </w:tcPr>
          <w:p w14:paraId="0078BF82">
            <w:pPr>
              <w:pStyle w:val="13"/>
            </w:pPr>
            <w:r>
              <w:t>1.资金用于采购办公用品日常支出，提高我校教育教学水平。</w:t>
            </w:r>
          </w:p>
        </w:tc>
      </w:tr>
    </w:tbl>
    <w:p w14:paraId="72E6E9D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88B4A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C1A055">
            <w:pPr>
              <w:pStyle w:val="14"/>
            </w:pPr>
            <w:r>
              <w:t>一级指标</w:t>
            </w:r>
          </w:p>
        </w:tc>
        <w:tc>
          <w:tcPr>
            <w:tcW w:w="1276" w:type="dxa"/>
            <w:vAlign w:val="center"/>
          </w:tcPr>
          <w:p w14:paraId="798453AA">
            <w:pPr>
              <w:pStyle w:val="14"/>
            </w:pPr>
            <w:r>
              <w:t>二级指标</w:t>
            </w:r>
          </w:p>
        </w:tc>
        <w:tc>
          <w:tcPr>
            <w:tcW w:w="1332" w:type="dxa"/>
            <w:vAlign w:val="center"/>
          </w:tcPr>
          <w:p w14:paraId="424DCCF2">
            <w:pPr>
              <w:pStyle w:val="14"/>
            </w:pPr>
            <w:r>
              <w:t>三级指标</w:t>
            </w:r>
          </w:p>
        </w:tc>
        <w:tc>
          <w:tcPr>
            <w:tcW w:w="2891" w:type="dxa"/>
            <w:vAlign w:val="center"/>
          </w:tcPr>
          <w:p w14:paraId="49E9683A">
            <w:pPr>
              <w:pStyle w:val="14"/>
            </w:pPr>
            <w:r>
              <w:t>绩效指标描述</w:t>
            </w:r>
          </w:p>
        </w:tc>
        <w:tc>
          <w:tcPr>
            <w:tcW w:w="1276" w:type="dxa"/>
            <w:vAlign w:val="center"/>
          </w:tcPr>
          <w:p w14:paraId="2C744BE5">
            <w:pPr>
              <w:pStyle w:val="14"/>
            </w:pPr>
            <w:r>
              <w:t>指标值</w:t>
            </w:r>
          </w:p>
        </w:tc>
        <w:tc>
          <w:tcPr>
            <w:tcW w:w="1843" w:type="dxa"/>
            <w:vAlign w:val="center"/>
          </w:tcPr>
          <w:p w14:paraId="5F0F50C9">
            <w:pPr>
              <w:pStyle w:val="14"/>
            </w:pPr>
            <w:r>
              <w:t>指标值确定依据</w:t>
            </w:r>
          </w:p>
        </w:tc>
      </w:tr>
      <w:tr w14:paraId="73A17A36">
        <w:tblPrEx>
          <w:tblCellMar>
            <w:top w:w="0" w:type="dxa"/>
            <w:left w:w="108" w:type="dxa"/>
            <w:bottom w:w="0" w:type="dxa"/>
            <w:right w:w="108" w:type="dxa"/>
          </w:tblCellMar>
        </w:tblPrEx>
        <w:trPr>
          <w:trHeight w:val="369" w:hRule="atLeast"/>
          <w:jc w:val="center"/>
        </w:trPr>
        <w:tc>
          <w:tcPr>
            <w:tcW w:w="1276" w:type="dxa"/>
            <w:vMerge w:val="restart"/>
            <w:vAlign w:val="center"/>
          </w:tcPr>
          <w:p w14:paraId="5431D077">
            <w:pPr>
              <w:pStyle w:val="15"/>
            </w:pPr>
            <w:r>
              <w:t>产出指标</w:t>
            </w:r>
          </w:p>
        </w:tc>
        <w:tc>
          <w:tcPr>
            <w:tcW w:w="1276" w:type="dxa"/>
            <w:vAlign w:val="center"/>
          </w:tcPr>
          <w:p w14:paraId="1056CFB8">
            <w:pPr>
              <w:pStyle w:val="13"/>
            </w:pPr>
            <w:r>
              <w:t>数量指标</w:t>
            </w:r>
          </w:p>
        </w:tc>
        <w:tc>
          <w:tcPr>
            <w:tcW w:w="1332" w:type="dxa"/>
            <w:vAlign w:val="center"/>
          </w:tcPr>
          <w:p w14:paraId="4484F3FF">
            <w:pPr>
              <w:pStyle w:val="13"/>
            </w:pPr>
            <w:r>
              <w:t>购置办公用品一批</w:t>
            </w:r>
          </w:p>
        </w:tc>
        <w:tc>
          <w:tcPr>
            <w:tcW w:w="2891" w:type="dxa"/>
            <w:vAlign w:val="center"/>
          </w:tcPr>
          <w:p w14:paraId="06E16D6E">
            <w:pPr>
              <w:pStyle w:val="13"/>
            </w:pPr>
            <w:r>
              <w:t>购置办公用品数量</w:t>
            </w:r>
          </w:p>
        </w:tc>
        <w:tc>
          <w:tcPr>
            <w:tcW w:w="1276" w:type="dxa"/>
            <w:vAlign w:val="center"/>
          </w:tcPr>
          <w:p w14:paraId="4B4F4AFF">
            <w:pPr>
              <w:pStyle w:val="13"/>
            </w:pPr>
            <w:r>
              <w:t>1批</w:t>
            </w:r>
          </w:p>
        </w:tc>
        <w:tc>
          <w:tcPr>
            <w:tcW w:w="1843" w:type="dxa"/>
            <w:vAlign w:val="center"/>
          </w:tcPr>
          <w:p w14:paraId="5C5A25FC">
            <w:pPr>
              <w:pStyle w:val="13"/>
            </w:pPr>
            <w:r>
              <w:t>2025年初工作计划</w:t>
            </w:r>
          </w:p>
        </w:tc>
      </w:tr>
      <w:tr w14:paraId="1D486A0A">
        <w:tblPrEx>
          <w:tblCellMar>
            <w:top w:w="0" w:type="dxa"/>
            <w:left w:w="108" w:type="dxa"/>
            <w:bottom w:w="0" w:type="dxa"/>
            <w:right w:w="108" w:type="dxa"/>
          </w:tblCellMar>
        </w:tblPrEx>
        <w:trPr>
          <w:trHeight w:val="369" w:hRule="atLeast"/>
          <w:jc w:val="center"/>
        </w:trPr>
        <w:tc>
          <w:tcPr>
            <w:tcW w:w="1276" w:type="dxa"/>
            <w:vMerge w:val="continue"/>
            <w:vAlign w:val="center"/>
          </w:tcPr>
          <w:p w14:paraId="712B58B2"/>
        </w:tc>
        <w:tc>
          <w:tcPr>
            <w:tcW w:w="1276" w:type="dxa"/>
            <w:vAlign w:val="center"/>
          </w:tcPr>
          <w:p w14:paraId="7EBF2A15">
            <w:pPr>
              <w:pStyle w:val="13"/>
            </w:pPr>
            <w:r>
              <w:t>质量指标</w:t>
            </w:r>
          </w:p>
        </w:tc>
        <w:tc>
          <w:tcPr>
            <w:tcW w:w="1332" w:type="dxa"/>
            <w:vAlign w:val="center"/>
          </w:tcPr>
          <w:p w14:paraId="2652B5ED">
            <w:pPr>
              <w:pStyle w:val="13"/>
            </w:pPr>
            <w:r>
              <w:t>验收合格率</w:t>
            </w:r>
          </w:p>
        </w:tc>
        <w:tc>
          <w:tcPr>
            <w:tcW w:w="2891" w:type="dxa"/>
            <w:vAlign w:val="center"/>
          </w:tcPr>
          <w:p w14:paraId="41CD4F0C">
            <w:pPr>
              <w:pStyle w:val="13"/>
            </w:pPr>
            <w:r>
              <w:t>购买办公用品合格率</w:t>
            </w:r>
          </w:p>
        </w:tc>
        <w:tc>
          <w:tcPr>
            <w:tcW w:w="1276" w:type="dxa"/>
            <w:vAlign w:val="center"/>
          </w:tcPr>
          <w:p w14:paraId="566F9820">
            <w:pPr>
              <w:pStyle w:val="13"/>
            </w:pPr>
            <w:r>
              <w:t>100%</w:t>
            </w:r>
          </w:p>
        </w:tc>
        <w:tc>
          <w:tcPr>
            <w:tcW w:w="1843" w:type="dxa"/>
            <w:vAlign w:val="center"/>
          </w:tcPr>
          <w:p w14:paraId="62C5BFD8">
            <w:pPr>
              <w:pStyle w:val="13"/>
            </w:pPr>
            <w:r>
              <w:t>2025年初工作计划</w:t>
            </w:r>
          </w:p>
        </w:tc>
      </w:tr>
      <w:tr w14:paraId="799A34AB">
        <w:tblPrEx>
          <w:tblCellMar>
            <w:top w:w="0" w:type="dxa"/>
            <w:left w:w="108" w:type="dxa"/>
            <w:bottom w:w="0" w:type="dxa"/>
            <w:right w:w="108" w:type="dxa"/>
          </w:tblCellMar>
        </w:tblPrEx>
        <w:trPr>
          <w:trHeight w:val="369" w:hRule="atLeast"/>
          <w:jc w:val="center"/>
        </w:trPr>
        <w:tc>
          <w:tcPr>
            <w:tcW w:w="1276" w:type="dxa"/>
            <w:vMerge w:val="continue"/>
            <w:vAlign w:val="center"/>
          </w:tcPr>
          <w:p w14:paraId="4149BCE0"/>
        </w:tc>
        <w:tc>
          <w:tcPr>
            <w:tcW w:w="1276" w:type="dxa"/>
            <w:vAlign w:val="center"/>
          </w:tcPr>
          <w:p w14:paraId="4E907DBF">
            <w:pPr>
              <w:pStyle w:val="13"/>
            </w:pPr>
            <w:r>
              <w:t>时效指标</w:t>
            </w:r>
          </w:p>
        </w:tc>
        <w:tc>
          <w:tcPr>
            <w:tcW w:w="1332" w:type="dxa"/>
            <w:vAlign w:val="center"/>
          </w:tcPr>
          <w:p w14:paraId="774A71D0">
            <w:pPr>
              <w:pStyle w:val="13"/>
            </w:pPr>
            <w:r>
              <w:t>支出成本</w:t>
            </w:r>
          </w:p>
        </w:tc>
        <w:tc>
          <w:tcPr>
            <w:tcW w:w="2891" w:type="dxa"/>
            <w:vAlign w:val="center"/>
          </w:tcPr>
          <w:p w14:paraId="18A8A5BE">
            <w:pPr>
              <w:pStyle w:val="13"/>
            </w:pPr>
            <w:r>
              <w:t>办公经费实际支出金额</w:t>
            </w:r>
          </w:p>
        </w:tc>
        <w:tc>
          <w:tcPr>
            <w:tcW w:w="1276" w:type="dxa"/>
            <w:vAlign w:val="center"/>
          </w:tcPr>
          <w:p w14:paraId="28C04B49">
            <w:pPr>
              <w:pStyle w:val="13"/>
            </w:pPr>
            <w:r>
              <w:t>23.91万元</w:t>
            </w:r>
          </w:p>
        </w:tc>
        <w:tc>
          <w:tcPr>
            <w:tcW w:w="1843" w:type="dxa"/>
            <w:vAlign w:val="center"/>
          </w:tcPr>
          <w:p w14:paraId="33BE791D">
            <w:pPr>
              <w:pStyle w:val="13"/>
            </w:pPr>
            <w:r>
              <w:t>2025年预算编制通知</w:t>
            </w:r>
          </w:p>
        </w:tc>
      </w:tr>
      <w:tr w14:paraId="068C8134">
        <w:tblPrEx>
          <w:tblCellMar>
            <w:top w:w="0" w:type="dxa"/>
            <w:left w:w="108" w:type="dxa"/>
            <w:bottom w:w="0" w:type="dxa"/>
            <w:right w:w="108" w:type="dxa"/>
          </w:tblCellMar>
        </w:tblPrEx>
        <w:trPr>
          <w:trHeight w:val="369" w:hRule="atLeast"/>
          <w:jc w:val="center"/>
        </w:trPr>
        <w:tc>
          <w:tcPr>
            <w:tcW w:w="1276" w:type="dxa"/>
            <w:vMerge w:val="continue"/>
            <w:vAlign w:val="center"/>
          </w:tcPr>
          <w:p w14:paraId="3F910BCD"/>
        </w:tc>
        <w:tc>
          <w:tcPr>
            <w:tcW w:w="1276" w:type="dxa"/>
            <w:vAlign w:val="center"/>
          </w:tcPr>
          <w:p w14:paraId="42D20DE6">
            <w:pPr>
              <w:pStyle w:val="13"/>
            </w:pPr>
            <w:r>
              <w:t>成本指标</w:t>
            </w:r>
          </w:p>
        </w:tc>
        <w:tc>
          <w:tcPr>
            <w:tcW w:w="1332" w:type="dxa"/>
            <w:vAlign w:val="center"/>
          </w:tcPr>
          <w:p w14:paraId="5CC8D739">
            <w:pPr>
              <w:pStyle w:val="13"/>
            </w:pPr>
            <w:r>
              <w:t>根据教学要求，及时购买</w:t>
            </w:r>
          </w:p>
        </w:tc>
        <w:tc>
          <w:tcPr>
            <w:tcW w:w="2891" w:type="dxa"/>
            <w:vAlign w:val="center"/>
          </w:tcPr>
          <w:p w14:paraId="328591D5">
            <w:pPr>
              <w:pStyle w:val="13"/>
            </w:pPr>
            <w:r>
              <w:t>根据要求，及时完成率</w:t>
            </w:r>
          </w:p>
        </w:tc>
        <w:tc>
          <w:tcPr>
            <w:tcW w:w="1276" w:type="dxa"/>
            <w:vAlign w:val="center"/>
          </w:tcPr>
          <w:p w14:paraId="2ED1654F">
            <w:pPr>
              <w:pStyle w:val="13"/>
            </w:pPr>
            <w:r>
              <w:t>≥95%</w:t>
            </w:r>
          </w:p>
        </w:tc>
        <w:tc>
          <w:tcPr>
            <w:tcW w:w="1843" w:type="dxa"/>
            <w:vAlign w:val="center"/>
          </w:tcPr>
          <w:p w14:paraId="752EA464">
            <w:pPr>
              <w:pStyle w:val="13"/>
            </w:pPr>
            <w:r>
              <w:t>2025年初工作计划</w:t>
            </w:r>
          </w:p>
        </w:tc>
      </w:tr>
      <w:tr w14:paraId="4CF78AFD">
        <w:tblPrEx>
          <w:tblCellMar>
            <w:top w:w="0" w:type="dxa"/>
            <w:left w:w="108" w:type="dxa"/>
            <w:bottom w:w="0" w:type="dxa"/>
            <w:right w:w="108" w:type="dxa"/>
          </w:tblCellMar>
        </w:tblPrEx>
        <w:trPr>
          <w:trHeight w:val="369" w:hRule="atLeast"/>
          <w:jc w:val="center"/>
        </w:trPr>
        <w:tc>
          <w:tcPr>
            <w:tcW w:w="1276" w:type="dxa"/>
            <w:vMerge w:val="restart"/>
            <w:vAlign w:val="center"/>
          </w:tcPr>
          <w:p w14:paraId="2B2BD7B9">
            <w:pPr>
              <w:pStyle w:val="15"/>
            </w:pPr>
            <w:r>
              <w:t>效益指标</w:t>
            </w:r>
          </w:p>
        </w:tc>
        <w:tc>
          <w:tcPr>
            <w:tcW w:w="1276" w:type="dxa"/>
            <w:vAlign w:val="center"/>
          </w:tcPr>
          <w:p w14:paraId="66A205E9">
            <w:pPr>
              <w:pStyle w:val="13"/>
            </w:pPr>
            <w:r>
              <w:t>社会效益指标</w:t>
            </w:r>
          </w:p>
        </w:tc>
        <w:tc>
          <w:tcPr>
            <w:tcW w:w="1332" w:type="dxa"/>
            <w:vAlign w:val="center"/>
          </w:tcPr>
          <w:p w14:paraId="76136309">
            <w:pPr>
              <w:pStyle w:val="13"/>
            </w:pPr>
            <w:r>
              <w:t>社会效益指标</w:t>
            </w:r>
          </w:p>
        </w:tc>
        <w:tc>
          <w:tcPr>
            <w:tcW w:w="2891" w:type="dxa"/>
            <w:vAlign w:val="center"/>
          </w:tcPr>
          <w:p w14:paraId="5D2C2BF9">
            <w:pPr>
              <w:pStyle w:val="13"/>
            </w:pPr>
            <w:r>
              <w:t>保障教学质量</w:t>
            </w:r>
          </w:p>
        </w:tc>
        <w:tc>
          <w:tcPr>
            <w:tcW w:w="1276" w:type="dxa"/>
            <w:vAlign w:val="center"/>
          </w:tcPr>
          <w:p w14:paraId="609A1EB1">
            <w:pPr>
              <w:pStyle w:val="13"/>
            </w:pPr>
            <w:r>
              <w:t>满足教学要求，提升教学质量95</w:t>
            </w:r>
          </w:p>
        </w:tc>
        <w:tc>
          <w:tcPr>
            <w:tcW w:w="1843" w:type="dxa"/>
            <w:vAlign w:val="center"/>
          </w:tcPr>
          <w:p w14:paraId="6F340E80">
            <w:pPr>
              <w:pStyle w:val="13"/>
            </w:pPr>
            <w:r>
              <w:t>质量稳定</w:t>
            </w:r>
          </w:p>
        </w:tc>
      </w:tr>
      <w:tr w14:paraId="23E700F7">
        <w:tblPrEx>
          <w:tblCellMar>
            <w:top w:w="0" w:type="dxa"/>
            <w:left w:w="108" w:type="dxa"/>
            <w:bottom w:w="0" w:type="dxa"/>
            <w:right w:w="108" w:type="dxa"/>
          </w:tblCellMar>
        </w:tblPrEx>
        <w:trPr>
          <w:trHeight w:val="369" w:hRule="atLeast"/>
          <w:jc w:val="center"/>
        </w:trPr>
        <w:tc>
          <w:tcPr>
            <w:tcW w:w="1276" w:type="dxa"/>
            <w:vMerge w:val="continue"/>
            <w:vAlign w:val="center"/>
          </w:tcPr>
          <w:p w14:paraId="6C416C86"/>
        </w:tc>
        <w:tc>
          <w:tcPr>
            <w:tcW w:w="1276" w:type="dxa"/>
            <w:vAlign w:val="center"/>
          </w:tcPr>
          <w:p w14:paraId="603F8F43">
            <w:pPr>
              <w:pStyle w:val="13"/>
            </w:pPr>
            <w:r>
              <w:t>可持续影响指标</w:t>
            </w:r>
          </w:p>
        </w:tc>
        <w:tc>
          <w:tcPr>
            <w:tcW w:w="1332" w:type="dxa"/>
            <w:vAlign w:val="center"/>
          </w:tcPr>
          <w:p w14:paraId="2721B1C4">
            <w:pPr>
              <w:pStyle w:val="13"/>
            </w:pPr>
            <w:r>
              <w:t>可持续影响指标</w:t>
            </w:r>
          </w:p>
        </w:tc>
        <w:tc>
          <w:tcPr>
            <w:tcW w:w="2891" w:type="dxa"/>
            <w:vAlign w:val="center"/>
          </w:tcPr>
          <w:p w14:paraId="5256A00D">
            <w:pPr>
              <w:pStyle w:val="13"/>
            </w:pPr>
            <w:r>
              <w:t>购买用品使用效果</w:t>
            </w:r>
          </w:p>
        </w:tc>
        <w:tc>
          <w:tcPr>
            <w:tcW w:w="1276" w:type="dxa"/>
            <w:vAlign w:val="center"/>
          </w:tcPr>
          <w:p w14:paraId="35787B4B">
            <w:pPr>
              <w:pStyle w:val="13"/>
            </w:pPr>
            <w:r>
              <w:t>用品使用效果95</w:t>
            </w:r>
          </w:p>
        </w:tc>
        <w:tc>
          <w:tcPr>
            <w:tcW w:w="1843" w:type="dxa"/>
            <w:vAlign w:val="center"/>
          </w:tcPr>
          <w:p w14:paraId="5632AB67">
            <w:pPr>
              <w:pStyle w:val="13"/>
            </w:pPr>
            <w:r>
              <w:t>效果显著</w:t>
            </w:r>
          </w:p>
        </w:tc>
      </w:tr>
      <w:tr w14:paraId="2A1866D9">
        <w:tblPrEx>
          <w:tblCellMar>
            <w:top w:w="0" w:type="dxa"/>
            <w:left w:w="108" w:type="dxa"/>
            <w:bottom w:w="0" w:type="dxa"/>
            <w:right w:w="108" w:type="dxa"/>
          </w:tblCellMar>
        </w:tblPrEx>
        <w:trPr>
          <w:trHeight w:val="369" w:hRule="atLeast"/>
          <w:jc w:val="center"/>
        </w:trPr>
        <w:tc>
          <w:tcPr>
            <w:tcW w:w="1276" w:type="dxa"/>
            <w:vAlign w:val="center"/>
          </w:tcPr>
          <w:p w14:paraId="0E160E41">
            <w:pPr>
              <w:pStyle w:val="15"/>
            </w:pPr>
            <w:r>
              <w:t>满意度指标</w:t>
            </w:r>
          </w:p>
        </w:tc>
        <w:tc>
          <w:tcPr>
            <w:tcW w:w="1276" w:type="dxa"/>
            <w:vAlign w:val="center"/>
          </w:tcPr>
          <w:p w14:paraId="6D73EACD">
            <w:pPr>
              <w:pStyle w:val="13"/>
            </w:pPr>
            <w:r>
              <w:t>服务对象满意度指标</w:t>
            </w:r>
          </w:p>
        </w:tc>
        <w:tc>
          <w:tcPr>
            <w:tcW w:w="1332" w:type="dxa"/>
            <w:vAlign w:val="center"/>
          </w:tcPr>
          <w:p w14:paraId="5C25B9DB">
            <w:pPr>
              <w:pStyle w:val="13"/>
            </w:pPr>
            <w:r>
              <w:t>服务对象满意度指标</w:t>
            </w:r>
          </w:p>
        </w:tc>
        <w:tc>
          <w:tcPr>
            <w:tcW w:w="2891" w:type="dxa"/>
            <w:vAlign w:val="center"/>
          </w:tcPr>
          <w:p w14:paraId="3CC7ED46">
            <w:pPr>
              <w:pStyle w:val="13"/>
            </w:pPr>
            <w:r>
              <w:t>师生满意度</w:t>
            </w:r>
          </w:p>
        </w:tc>
        <w:tc>
          <w:tcPr>
            <w:tcW w:w="1276" w:type="dxa"/>
            <w:vAlign w:val="center"/>
          </w:tcPr>
          <w:p w14:paraId="43053149">
            <w:pPr>
              <w:pStyle w:val="13"/>
            </w:pPr>
            <w:r>
              <w:t>师生满意度9595</w:t>
            </w:r>
          </w:p>
        </w:tc>
        <w:tc>
          <w:tcPr>
            <w:tcW w:w="1843" w:type="dxa"/>
            <w:vAlign w:val="center"/>
          </w:tcPr>
          <w:p w14:paraId="13EF4F15">
            <w:pPr>
              <w:pStyle w:val="13"/>
            </w:pPr>
            <w:r>
              <w:t>%</w:t>
            </w:r>
          </w:p>
        </w:tc>
      </w:tr>
    </w:tbl>
    <w:p w14:paraId="4D0AD502">
      <w:pPr>
        <w:sectPr>
          <w:pgSz w:w="11900" w:h="16840"/>
          <w:pgMar w:top="1984" w:right="1304" w:bottom="1134" w:left="1304" w:header="720" w:footer="720" w:gutter="0"/>
          <w:cols w:space="720" w:num="1"/>
        </w:sectPr>
      </w:pPr>
    </w:p>
    <w:p w14:paraId="246F8C1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CF2F81">
      <w:pPr>
        <w:spacing w:before="0" w:after="0"/>
        <w:ind w:firstLine="560"/>
        <w:jc w:val="left"/>
        <w:outlineLvl w:val="3"/>
      </w:pPr>
      <w:bookmarkStart w:id="485" w:name="_Toc_4_4_0000000486"/>
      <w:r>
        <w:rPr>
          <w:rFonts w:ascii="方正仿宋_GBK" w:hAnsi="方正仿宋_GBK" w:eastAsia="方正仿宋_GBK" w:cs="方正仿宋_GBK"/>
          <w:color w:val="000000"/>
          <w:sz w:val="28"/>
        </w:rPr>
        <w:t>483.（三保）怀财字【2025】7号2025年县义务教育阶段家庭经济困难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A059E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07697CF">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6F9B0A6D">
            <w:pPr>
              <w:pStyle w:val="11"/>
            </w:pPr>
            <w:r>
              <w:t>单位：万元</w:t>
            </w:r>
          </w:p>
        </w:tc>
      </w:tr>
      <w:tr w14:paraId="0395ED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CD52B8">
            <w:pPr>
              <w:pStyle w:val="14"/>
            </w:pPr>
            <w:r>
              <w:t>项目编码</w:t>
            </w:r>
          </w:p>
        </w:tc>
        <w:tc>
          <w:tcPr>
            <w:tcW w:w="2608" w:type="dxa"/>
            <w:gridSpan w:val="2"/>
            <w:vAlign w:val="center"/>
          </w:tcPr>
          <w:p w14:paraId="48E183C6">
            <w:pPr>
              <w:pStyle w:val="13"/>
            </w:pPr>
            <w:r>
              <w:t>13073025P00057710004K</w:t>
            </w:r>
          </w:p>
        </w:tc>
        <w:tc>
          <w:tcPr>
            <w:tcW w:w="1587" w:type="dxa"/>
            <w:vAlign w:val="center"/>
          </w:tcPr>
          <w:p w14:paraId="0BED603D">
            <w:pPr>
              <w:pStyle w:val="14"/>
            </w:pPr>
            <w:r>
              <w:t>项目名称</w:t>
            </w:r>
          </w:p>
        </w:tc>
        <w:tc>
          <w:tcPr>
            <w:tcW w:w="4423" w:type="dxa"/>
            <w:gridSpan w:val="3"/>
            <w:vAlign w:val="center"/>
          </w:tcPr>
          <w:p w14:paraId="4230570E">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A3D3F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B76804">
            <w:pPr>
              <w:pStyle w:val="14"/>
            </w:pPr>
            <w:r>
              <w:t>预算规模及资金用途</w:t>
            </w:r>
          </w:p>
        </w:tc>
        <w:tc>
          <w:tcPr>
            <w:tcW w:w="1276" w:type="dxa"/>
            <w:vAlign w:val="center"/>
          </w:tcPr>
          <w:p w14:paraId="077B0A97">
            <w:pPr>
              <w:pStyle w:val="14"/>
            </w:pPr>
            <w:r>
              <w:t>预算数</w:t>
            </w:r>
          </w:p>
        </w:tc>
        <w:tc>
          <w:tcPr>
            <w:tcW w:w="1332" w:type="dxa"/>
            <w:vAlign w:val="center"/>
          </w:tcPr>
          <w:p w14:paraId="0A9588A9">
            <w:pPr>
              <w:pStyle w:val="13"/>
            </w:pPr>
            <w:r>
              <w:t>4.00</w:t>
            </w:r>
          </w:p>
        </w:tc>
        <w:tc>
          <w:tcPr>
            <w:tcW w:w="1587" w:type="dxa"/>
            <w:vAlign w:val="center"/>
          </w:tcPr>
          <w:p w14:paraId="6E652614">
            <w:pPr>
              <w:pStyle w:val="14"/>
            </w:pPr>
            <w:r>
              <w:t>其中：财政    资金</w:t>
            </w:r>
          </w:p>
        </w:tc>
        <w:tc>
          <w:tcPr>
            <w:tcW w:w="1304" w:type="dxa"/>
            <w:vAlign w:val="center"/>
          </w:tcPr>
          <w:p w14:paraId="42E8C69D">
            <w:pPr>
              <w:pStyle w:val="13"/>
            </w:pPr>
            <w:r>
              <w:t>4.00</w:t>
            </w:r>
          </w:p>
        </w:tc>
        <w:tc>
          <w:tcPr>
            <w:tcW w:w="1276" w:type="dxa"/>
            <w:vAlign w:val="center"/>
          </w:tcPr>
          <w:p w14:paraId="72DF5FF7">
            <w:pPr>
              <w:pStyle w:val="14"/>
            </w:pPr>
            <w:r>
              <w:t>其他资金</w:t>
            </w:r>
          </w:p>
        </w:tc>
        <w:tc>
          <w:tcPr>
            <w:tcW w:w="1843" w:type="dxa"/>
            <w:vAlign w:val="center"/>
          </w:tcPr>
          <w:p w14:paraId="6B0ABC6D">
            <w:pPr>
              <w:pStyle w:val="13"/>
            </w:pPr>
            <w:r>
              <w:t xml:space="preserve"> </w:t>
            </w:r>
          </w:p>
        </w:tc>
      </w:tr>
      <w:tr w14:paraId="4D622A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0C7F85"/>
        </w:tc>
        <w:tc>
          <w:tcPr>
            <w:tcW w:w="8618" w:type="dxa"/>
            <w:gridSpan w:val="6"/>
            <w:vAlign w:val="center"/>
          </w:tcPr>
          <w:p w14:paraId="0AF25968">
            <w:pPr>
              <w:pStyle w:val="13"/>
            </w:pPr>
            <w:r>
              <w:t>用于资助家庭困难学生，保证学生顺利接受义务教育</w:t>
            </w:r>
          </w:p>
        </w:tc>
      </w:tr>
      <w:tr w14:paraId="667F7A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F172EB">
            <w:pPr>
              <w:pStyle w:val="14"/>
            </w:pPr>
            <w:r>
              <w:t>资金支出计划（%）</w:t>
            </w:r>
          </w:p>
        </w:tc>
        <w:tc>
          <w:tcPr>
            <w:tcW w:w="2608" w:type="dxa"/>
            <w:gridSpan w:val="2"/>
            <w:vAlign w:val="center"/>
          </w:tcPr>
          <w:p w14:paraId="3E2159DF">
            <w:pPr>
              <w:pStyle w:val="14"/>
            </w:pPr>
            <w:r>
              <w:t>3月底</w:t>
            </w:r>
          </w:p>
        </w:tc>
        <w:tc>
          <w:tcPr>
            <w:tcW w:w="1587" w:type="dxa"/>
            <w:vAlign w:val="center"/>
          </w:tcPr>
          <w:p w14:paraId="562E56DB">
            <w:pPr>
              <w:pStyle w:val="14"/>
            </w:pPr>
            <w:r>
              <w:t>6月底</w:t>
            </w:r>
          </w:p>
        </w:tc>
        <w:tc>
          <w:tcPr>
            <w:tcW w:w="1304" w:type="dxa"/>
            <w:vAlign w:val="center"/>
          </w:tcPr>
          <w:p w14:paraId="0796989E">
            <w:pPr>
              <w:pStyle w:val="14"/>
            </w:pPr>
            <w:r>
              <w:t>10月底</w:t>
            </w:r>
          </w:p>
        </w:tc>
        <w:tc>
          <w:tcPr>
            <w:tcW w:w="3119" w:type="dxa"/>
            <w:gridSpan w:val="2"/>
            <w:vAlign w:val="center"/>
          </w:tcPr>
          <w:p w14:paraId="71F2BF88">
            <w:pPr>
              <w:pStyle w:val="14"/>
            </w:pPr>
            <w:r>
              <w:t>12月底</w:t>
            </w:r>
          </w:p>
        </w:tc>
      </w:tr>
      <w:tr w14:paraId="30CB53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8B053A"/>
        </w:tc>
        <w:tc>
          <w:tcPr>
            <w:tcW w:w="2608" w:type="dxa"/>
            <w:gridSpan w:val="2"/>
            <w:vAlign w:val="center"/>
          </w:tcPr>
          <w:p w14:paraId="6EF09C12">
            <w:pPr>
              <w:pStyle w:val="15"/>
            </w:pPr>
            <w:r>
              <w:t xml:space="preserve"> </w:t>
            </w:r>
          </w:p>
        </w:tc>
        <w:tc>
          <w:tcPr>
            <w:tcW w:w="1587" w:type="dxa"/>
            <w:vAlign w:val="center"/>
          </w:tcPr>
          <w:p w14:paraId="373DE8AE">
            <w:pPr>
              <w:pStyle w:val="15"/>
            </w:pPr>
            <w:r>
              <w:t>50%</w:t>
            </w:r>
          </w:p>
        </w:tc>
        <w:tc>
          <w:tcPr>
            <w:tcW w:w="1304" w:type="dxa"/>
            <w:vAlign w:val="center"/>
          </w:tcPr>
          <w:p w14:paraId="118ADDBE">
            <w:pPr>
              <w:pStyle w:val="15"/>
            </w:pPr>
            <w:r>
              <w:t xml:space="preserve"> </w:t>
            </w:r>
          </w:p>
        </w:tc>
        <w:tc>
          <w:tcPr>
            <w:tcW w:w="3119" w:type="dxa"/>
            <w:gridSpan w:val="2"/>
            <w:vAlign w:val="center"/>
          </w:tcPr>
          <w:p w14:paraId="653E76A8">
            <w:pPr>
              <w:pStyle w:val="15"/>
            </w:pPr>
            <w:r>
              <w:t>100%</w:t>
            </w:r>
          </w:p>
        </w:tc>
      </w:tr>
      <w:tr w14:paraId="2CE86A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1C5CF3">
            <w:pPr>
              <w:pStyle w:val="14"/>
            </w:pPr>
            <w:r>
              <w:t>绩效目标</w:t>
            </w:r>
          </w:p>
        </w:tc>
        <w:tc>
          <w:tcPr>
            <w:tcW w:w="8618" w:type="dxa"/>
            <w:gridSpan w:val="6"/>
            <w:vAlign w:val="center"/>
          </w:tcPr>
          <w:p w14:paraId="5CE1BE97">
            <w:pPr>
              <w:pStyle w:val="13"/>
            </w:pPr>
            <w:r>
              <w:t>1.用于资助家庭困难学生，保证学生顺利接受义务教育</w:t>
            </w:r>
          </w:p>
        </w:tc>
      </w:tr>
    </w:tbl>
    <w:p w14:paraId="0ED231B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88C57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77021F">
            <w:pPr>
              <w:pStyle w:val="14"/>
            </w:pPr>
            <w:r>
              <w:t>一级指标</w:t>
            </w:r>
          </w:p>
        </w:tc>
        <w:tc>
          <w:tcPr>
            <w:tcW w:w="1276" w:type="dxa"/>
            <w:vAlign w:val="center"/>
          </w:tcPr>
          <w:p w14:paraId="7798F7D2">
            <w:pPr>
              <w:pStyle w:val="14"/>
            </w:pPr>
            <w:r>
              <w:t>二级指标</w:t>
            </w:r>
          </w:p>
        </w:tc>
        <w:tc>
          <w:tcPr>
            <w:tcW w:w="1332" w:type="dxa"/>
            <w:vAlign w:val="center"/>
          </w:tcPr>
          <w:p w14:paraId="700A9FDE">
            <w:pPr>
              <w:pStyle w:val="14"/>
            </w:pPr>
            <w:r>
              <w:t>三级指标</w:t>
            </w:r>
          </w:p>
        </w:tc>
        <w:tc>
          <w:tcPr>
            <w:tcW w:w="2891" w:type="dxa"/>
            <w:vAlign w:val="center"/>
          </w:tcPr>
          <w:p w14:paraId="7C4DFED3">
            <w:pPr>
              <w:pStyle w:val="14"/>
            </w:pPr>
            <w:r>
              <w:t>绩效指标描述</w:t>
            </w:r>
          </w:p>
        </w:tc>
        <w:tc>
          <w:tcPr>
            <w:tcW w:w="1276" w:type="dxa"/>
            <w:vAlign w:val="center"/>
          </w:tcPr>
          <w:p w14:paraId="5E05113B">
            <w:pPr>
              <w:pStyle w:val="14"/>
            </w:pPr>
            <w:r>
              <w:t>指标值</w:t>
            </w:r>
          </w:p>
        </w:tc>
        <w:tc>
          <w:tcPr>
            <w:tcW w:w="1843" w:type="dxa"/>
            <w:vAlign w:val="center"/>
          </w:tcPr>
          <w:p w14:paraId="1DC2484F">
            <w:pPr>
              <w:pStyle w:val="14"/>
            </w:pPr>
            <w:r>
              <w:t>指标值确定依据</w:t>
            </w:r>
          </w:p>
        </w:tc>
      </w:tr>
      <w:tr w14:paraId="3D70B11D">
        <w:tblPrEx>
          <w:tblCellMar>
            <w:top w:w="0" w:type="dxa"/>
            <w:left w:w="108" w:type="dxa"/>
            <w:bottom w:w="0" w:type="dxa"/>
            <w:right w:w="108" w:type="dxa"/>
          </w:tblCellMar>
        </w:tblPrEx>
        <w:trPr>
          <w:trHeight w:val="369" w:hRule="atLeast"/>
          <w:jc w:val="center"/>
        </w:trPr>
        <w:tc>
          <w:tcPr>
            <w:tcW w:w="1276" w:type="dxa"/>
            <w:vMerge w:val="restart"/>
            <w:vAlign w:val="center"/>
          </w:tcPr>
          <w:p w14:paraId="68512BD8">
            <w:pPr>
              <w:pStyle w:val="15"/>
            </w:pPr>
            <w:r>
              <w:t>产出指标</w:t>
            </w:r>
          </w:p>
        </w:tc>
        <w:tc>
          <w:tcPr>
            <w:tcW w:w="1276" w:type="dxa"/>
            <w:vAlign w:val="center"/>
          </w:tcPr>
          <w:p w14:paraId="34271376">
            <w:pPr>
              <w:pStyle w:val="13"/>
            </w:pPr>
            <w:r>
              <w:t>数量指标</w:t>
            </w:r>
          </w:p>
        </w:tc>
        <w:tc>
          <w:tcPr>
            <w:tcW w:w="1332" w:type="dxa"/>
            <w:vAlign w:val="center"/>
          </w:tcPr>
          <w:p w14:paraId="7F385F91">
            <w:pPr>
              <w:pStyle w:val="13"/>
            </w:pPr>
            <w:r>
              <w:t>资助贫困生覆盖率</w:t>
            </w:r>
          </w:p>
        </w:tc>
        <w:tc>
          <w:tcPr>
            <w:tcW w:w="2891" w:type="dxa"/>
            <w:vAlign w:val="center"/>
          </w:tcPr>
          <w:p w14:paraId="76DBAD97">
            <w:pPr>
              <w:pStyle w:val="13"/>
            </w:pPr>
            <w:r>
              <w:t>资助贫困生覆盖率</w:t>
            </w:r>
          </w:p>
        </w:tc>
        <w:tc>
          <w:tcPr>
            <w:tcW w:w="1276" w:type="dxa"/>
            <w:vAlign w:val="center"/>
          </w:tcPr>
          <w:p w14:paraId="07024A30">
            <w:pPr>
              <w:pStyle w:val="13"/>
            </w:pPr>
            <w:r>
              <w:t>≤100%</w:t>
            </w:r>
          </w:p>
        </w:tc>
        <w:tc>
          <w:tcPr>
            <w:tcW w:w="1843" w:type="dxa"/>
            <w:vAlign w:val="center"/>
          </w:tcPr>
          <w:p w14:paraId="3820C17A">
            <w:pPr>
              <w:pStyle w:val="13"/>
            </w:pPr>
            <w:r>
              <w:t>2025年初工作计划</w:t>
            </w:r>
          </w:p>
        </w:tc>
      </w:tr>
      <w:tr w14:paraId="4E610EF2">
        <w:tblPrEx>
          <w:tblCellMar>
            <w:top w:w="0" w:type="dxa"/>
            <w:left w:w="108" w:type="dxa"/>
            <w:bottom w:w="0" w:type="dxa"/>
            <w:right w:w="108" w:type="dxa"/>
          </w:tblCellMar>
        </w:tblPrEx>
        <w:trPr>
          <w:trHeight w:val="369" w:hRule="atLeast"/>
          <w:jc w:val="center"/>
        </w:trPr>
        <w:tc>
          <w:tcPr>
            <w:tcW w:w="1276" w:type="dxa"/>
            <w:vMerge w:val="continue"/>
            <w:vAlign w:val="center"/>
          </w:tcPr>
          <w:p w14:paraId="7EA1A663"/>
        </w:tc>
        <w:tc>
          <w:tcPr>
            <w:tcW w:w="1276" w:type="dxa"/>
            <w:vAlign w:val="center"/>
          </w:tcPr>
          <w:p w14:paraId="738C681A">
            <w:pPr>
              <w:pStyle w:val="13"/>
            </w:pPr>
            <w:r>
              <w:t>质量指标</w:t>
            </w:r>
          </w:p>
        </w:tc>
        <w:tc>
          <w:tcPr>
            <w:tcW w:w="1332" w:type="dxa"/>
            <w:vAlign w:val="center"/>
          </w:tcPr>
          <w:p w14:paraId="5F48AFB8">
            <w:pPr>
              <w:pStyle w:val="13"/>
            </w:pPr>
            <w:r>
              <w:t>发放到位率</w:t>
            </w:r>
          </w:p>
        </w:tc>
        <w:tc>
          <w:tcPr>
            <w:tcW w:w="2891" w:type="dxa"/>
            <w:vAlign w:val="center"/>
          </w:tcPr>
          <w:p w14:paraId="5BF790DF">
            <w:pPr>
              <w:pStyle w:val="13"/>
            </w:pPr>
            <w:r>
              <w:t>实际发放到位率</w:t>
            </w:r>
          </w:p>
        </w:tc>
        <w:tc>
          <w:tcPr>
            <w:tcW w:w="1276" w:type="dxa"/>
            <w:vAlign w:val="center"/>
          </w:tcPr>
          <w:p w14:paraId="0FE92319">
            <w:pPr>
              <w:pStyle w:val="13"/>
            </w:pPr>
            <w:r>
              <w:t>100%</w:t>
            </w:r>
          </w:p>
        </w:tc>
        <w:tc>
          <w:tcPr>
            <w:tcW w:w="1843" w:type="dxa"/>
            <w:vAlign w:val="center"/>
          </w:tcPr>
          <w:p w14:paraId="5C40B3E1">
            <w:pPr>
              <w:pStyle w:val="13"/>
            </w:pPr>
            <w:r>
              <w:t>2025年初工作计划</w:t>
            </w:r>
          </w:p>
        </w:tc>
      </w:tr>
      <w:tr w14:paraId="3CF0EC02">
        <w:tblPrEx>
          <w:tblCellMar>
            <w:top w:w="0" w:type="dxa"/>
            <w:left w:w="108" w:type="dxa"/>
            <w:bottom w:w="0" w:type="dxa"/>
            <w:right w:w="108" w:type="dxa"/>
          </w:tblCellMar>
        </w:tblPrEx>
        <w:trPr>
          <w:trHeight w:val="369" w:hRule="atLeast"/>
          <w:jc w:val="center"/>
        </w:trPr>
        <w:tc>
          <w:tcPr>
            <w:tcW w:w="1276" w:type="dxa"/>
            <w:vMerge w:val="continue"/>
            <w:vAlign w:val="center"/>
          </w:tcPr>
          <w:p w14:paraId="1BBFDCFD"/>
        </w:tc>
        <w:tc>
          <w:tcPr>
            <w:tcW w:w="1276" w:type="dxa"/>
            <w:vAlign w:val="center"/>
          </w:tcPr>
          <w:p w14:paraId="76E65518">
            <w:pPr>
              <w:pStyle w:val="13"/>
            </w:pPr>
            <w:r>
              <w:t>时效指标</w:t>
            </w:r>
          </w:p>
        </w:tc>
        <w:tc>
          <w:tcPr>
            <w:tcW w:w="1332" w:type="dxa"/>
            <w:vAlign w:val="center"/>
          </w:tcPr>
          <w:p w14:paraId="74EA00CB">
            <w:pPr>
              <w:pStyle w:val="13"/>
            </w:pPr>
            <w:r>
              <w:t>及时发放率</w:t>
            </w:r>
          </w:p>
        </w:tc>
        <w:tc>
          <w:tcPr>
            <w:tcW w:w="2891" w:type="dxa"/>
            <w:vAlign w:val="center"/>
          </w:tcPr>
          <w:p w14:paraId="398A2E6F">
            <w:pPr>
              <w:pStyle w:val="13"/>
            </w:pPr>
            <w:r>
              <w:t>及时发放率</w:t>
            </w:r>
          </w:p>
        </w:tc>
        <w:tc>
          <w:tcPr>
            <w:tcW w:w="1276" w:type="dxa"/>
            <w:vAlign w:val="center"/>
          </w:tcPr>
          <w:p w14:paraId="16A24CC1">
            <w:pPr>
              <w:pStyle w:val="13"/>
            </w:pPr>
            <w:r>
              <w:t>100%</w:t>
            </w:r>
          </w:p>
        </w:tc>
        <w:tc>
          <w:tcPr>
            <w:tcW w:w="1843" w:type="dxa"/>
            <w:vAlign w:val="center"/>
          </w:tcPr>
          <w:p w14:paraId="0845B561">
            <w:pPr>
              <w:pStyle w:val="13"/>
            </w:pPr>
            <w:r>
              <w:t>2025年初工作计划</w:t>
            </w:r>
          </w:p>
        </w:tc>
      </w:tr>
      <w:tr w14:paraId="4BEABAD7">
        <w:tblPrEx>
          <w:tblCellMar>
            <w:top w:w="0" w:type="dxa"/>
            <w:left w:w="108" w:type="dxa"/>
            <w:bottom w:w="0" w:type="dxa"/>
            <w:right w:w="108" w:type="dxa"/>
          </w:tblCellMar>
        </w:tblPrEx>
        <w:trPr>
          <w:trHeight w:val="369" w:hRule="atLeast"/>
          <w:jc w:val="center"/>
        </w:trPr>
        <w:tc>
          <w:tcPr>
            <w:tcW w:w="1276" w:type="dxa"/>
            <w:vMerge w:val="continue"/>
            <w:vAlign w:val="center"/>
          </w:tcPr>
          <w:p w14:paraId="4EB35AFA"/>
        </w:tc>
        <w:tc>
          <w:tcPr>
            <w:tcW w:w="1276" w:type="dxa"/>
            <w:vAlign w:val="center"/>
          </w:tcPr>
          <w:p w14:paraId="60EF7695">
            <w:pPr>
              <w:pStyle w:val="13"/>
            </w:pPr>
            <w:r>
              <w:t>成本指标</w:t>
            </w:r>
          </w:p>
        </w:tc>
        <w:tc>
          <w:tcPr>
            <w:tcW w:w="1332" w:type="dxa"/>
            <w:vAlign w:val="center"/>
          </w:tcPr>
          <w:p w14:paraId="7BCCB4D4">
            <w:pPr>
              <w:pStyle w:val="13"/>
            </w:pPr>
            <w:r>
              <w:t>实际支出金额</w:t>
            </w:r>
          </w:p>
        </w:tc>
        <w:tc>
          <w:tcPr>
            <w:tcW w:w="2891" w:type="dxa"/>
            <w:vAlign w:val="center"/>
          </w:tcPr>
          <w:p w14:paraId="537474AC">
            <w:pPr>
              <w:pStyle w:val="13"/>
            </w:pPr>
            <w:r>
              <w:t>实际支出金额</w:t>
            </w:r>
          </w:p>
        </w:tc>
        <w:tc>
          <w:tcPr>
            <w:tcW w:w="1276" w:type="dxa"/>
            <w:vAlign w:val="center"/>
          </w:tcPr>
          <w:p w14:paraId="739622D1">
            <w:pPr>
              <w:pStyle w:val="13"/>
            </w:pPr>
            <w:r>
              <w:t>≤4万元</w:t>
            </w:r>
          </w:p>
        </w:tc>
        <w:tc>
          <w:tcPr>
            <w:tcW w:w="1843" w:type="dxa"/>
            <w:vAlign w:val="center"/>
          </w:tcPr>
          <w:p w14:paraId="2F95B350">
            <w:pPr>
              <w:pStyle w:val="13"/>
            </w:pPr>
            <w:r>
              <w:t>2025年县级预算编制通知</w:t>
            </w:r>
          </w:p>
        </w:tc>
      </w:tr>
      <w:tr w14:paraId="0C73F3FB">
        <w:tblPrEx>
          <w:tblCellMar>
            <w:top w:w="0" w:type="dxa"/>
            <w:left w:w="108" w:type="dxa"/>
            <w:bottom w:w="0" w:type="dxa"/>
            <w:right w:w="108" w:type="dxa"/>
          </w:tblCellMar>
        </w:tblPrEx>
        <w:trPr>
          <w:trHeight w:val="369" w:hRule="atLeast"/>
          <w:jc w:val="center"/>
        </w:trPr>
        <w:tc>
          <w:tcPr>
            <w:tcW w:w="1276" w:type="dxa"/>
            <w:vMerge w:val="restart"/>
            <w:vAlign w:val="center"/>
          </w:tcPr>
          <w:p w14:paraId="17D62512">
            <w:pPr>
              <w:pStyle w:val="15"/>
            </w:pPr>
            <w:r>
              <w:t>效益指标</w:t>
            </w:r>
          </w:p>
        </w:tc>
        <w:tc>
          <w:tcPr>
            <w:tcW w:w="1276" w:type="dxa"/>
            <w:vAlign w:val="center"/>
          </w:tcPr>
          <w:p w14:paraId="2EAB3807">
            <w:pPr>
              <w:pStyle w:val="13"/>
            </w:pPr>
            <w:r>
              <w:t>经济效益指标</w:t>
            </w:r>
          </w:p>
        </w:tc>
        <w:tc>
          <w:tcPr>
            <w:tcW w:w="1332" w:type="dxa"/>
            <w:vAlign w:val="center"/>
          </w:tcPr>
          <w:p w14:paraId="2DAD867C">
            <w:pPr>
              <w:pStyle w:val="13"/>
            </w:pPr>
            <w:r>
              <w:t>学生满意程度</w:t>
            </w:r>
          </w:p>
        </w:tc>
        <w:tc>
          <w:tcPr>
            <w:tcW w:w="2891" w:type="dxa"/>
            <w:vAlign w:val="center"/>
          </w:tcPr>
          <w:p w14:paraId="487B873F">
            <w:pPr>
              <w:pStyle w:val="13"/>
            </w:pPr>
            <w:r>
              <w:t>学生满意程度</w:t>
            </w:r>
          </w:p>
        </w:tc>
        <w:tc>
          <w:tcPr>
            <w:tcW w:w="1276" w:type="dxa"/>
            <w:vAlign w:val="center"/>
          </w:tcPr>
          <w:p w14:paraId="5B171CB9">
            <w:pPr>
              <w:pStyle w:val="13"/>
            </w:pPr>
            <w:r>
              <w:t>学生满意</w:t>
            </w:r>
          </w:p>
        </w:tc>
        <w:tc>
          <w:tcPr>
            <w:tcW w:w="1843" w:type="dxa"/>
            <w:vAlign w:val="center"/>
          </w:tcPr>
          <w:p w14:paraId="59F5B792">
            <w:pPr>
              <w:pStyle w:val="13"/>
            </w:pPr>
            <w:r>
              <w:t>2025年初工作计划</w:t>
            </w:r>
          </w:p>
        </w:tc>
      </w:tr>
      <w:tr w14:paraId="68C411C7">
        <w:tblPrEx>
          <w:tblCellMar>
            <w:top w:w="0" w:type="dxa"/>
            <w:left w:w="108" w:type="dxa"/>
            <w:bottom w:w="0" w:type="dxa"/>
            <w:right w:w="108" w:type="dxa"/>
          </w:tblCellMar>
        </w:tblPrEx>
        <w:trPr>
          <w:trHeight w:val="369" w:hRule="atLeast"/>
          <w:jc w:val="center"/>
        </w:trPr>
        <w:tc>
          <w:tcPr>
            <w:tcW w:w="1276" w:type="dxa"/>
            <w:vMerge w:val="continue"/>
            <w:vAlign w:val="center"/>
          </w:tcPr>
          <w:p w14:paraId="2476721D"/>
        </w:tc>
        <w:tc>
          <w:tcPr>
            <w:tcW w:w="1276" w:type="dxa"/>
            <w:vAlign w:val="center"/>
          </w:tcPr>
          <w:p w14:paraId="2D2F1D15">
            <w:pPr>
              <w:pStyle w:val="13"/>
            </w:pPr>
            <w:r>
              <w:t>社会效益指标</w:t>
            </w:r>
          </w:p>
        </w:tc>
        <w:tc>
          <w:tcPr>
            <w:tcW w:w="1332" w:type="dxa"/>
            <w:vAlign w:val="center"/>
          </w:tcPr>
          <w:p w14:paraId="58165700">
            <w:pPr>
              <w:pStyle w:val="13"/>
            </w:pPr>
            <w:r>
              <w:t>为学生的学习生活提供持续有力的保障</w:t>
            </w:r>
          </w:p>
        </w:tc>
        <w:tc>
          <w:tcPr>
            <w:tcW w:w="2891" w:type="dxa"/>
            <w:vAlign w:val="center"/>
          </w:tcPr>
          <w:p w14:paraId="6FEED4EA">
            <w:pPr>
              <w:pStyle w:val="13"/>
            </w:pPr>
            <w:r>
              <w:t>为学生的学习生活提供持续有力的保障</w:t>
            </w:r>
          </w:p>
        </w:tc>
        <w:tc>
          <w:tcPr>
            <w:tcW w:w="1276" w:type="dxa"/>
            <w:vAlign w:val="center"/>
          </w:tcPr>
          <w:p w14:paraId="53EAC673">
            <w:pPr>
              <w:pStyle w:val="13"/>
            </w:pPr>
            <w:r>
              <w:t>效果显著</w:t>
            </w:r>
          </w:p>
        </w:tc>
        <w:tc>
          <w:tcPr>
            <w:tcW w:w="1843" w:type="dxa"/>
            <w:vAlign w:val="center"/>
          </w:tcPr>
          <w:p w14:paraId="588F6945">
            <w:pPr>
              <w:pStyle w:val="13"/>
            </w:pPr>
            <w:r>
              <w:t>2025年初工作计划</w:t>
            </w:r>
          </w:p>
        </w:tc>
      </w:tr>
      <w:tr w14:paraId="1D48D3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6562D6">
            <w:pPr>
              <w:pStyle w:val="15"/>
            </w:pPr>
            <w:r>
              <w:t>满意度指标</w:t>
            </w:r>
          </w:p>
        </w:tc>
        <w:tc>
          <w:tcPr>
            <w:tcW w:w="1276" w:type="dxa"/>
            <w:vAlign w:val="center"/>
          </w:tcPr>
          <w:p w14:paraId="1AEBBB9E">
            <w:pPr>
              <w:pStyle w:val="13"/>
            </w:pPr>
            <w:r>
              <w:t>服务对象满意度指标</w:t>
            </w:r>
          </w:p>
        </w:tc>
        <w:tc>
          <w:tcPr>
            <w:tcW w:w="1332" w:type="dxa"/>
            <w:vAlign w:val="center"/>
          </w:tcPr>
          <w:p w14:paraId="711807D3">
            <w:pPr>
              <w:pStyle w:val="13"/>
            </w:pPr>
            <w:r>
              <w:t>学生满意度</w:t>
            </w:r>
          </w:p>
        </w:tc>
        <w:tc>
          <w:tcPr>
            <w:tcW w:w="2891" w:type="dxa"/>
            <w:vAlign w:val="center"/>
          </w:tcPr>
          <w:p w14:paraId="2F5B6142">
            <w:pPr>
              <w:pStyle w:val="13"/>
            </w:pPr>
            <w:r>
              <w:t>学生满意度</w:t>
            </w:r>
          </w:p>
        </w:tc>
        <w:tc>
          <w:tcPr>
            <w:tcW w:w="1276" w:type="dxa"/>
            <w:vAlign w:val="center"/>
          </w:tcPr>
          <w:p w14:paraId="214AF943">
            <w:pPr>
              <w:pStyle w:val="13"/>
            </w:pPr>
            <w:r>
              <w:t>≥95%</w:t>
            </w:r>
          </w:p>
        </w:tc>
        <w:tc>
          <w:tcPr>
            <w:tcW w:w="1843" w:type="dxa"/>
            <w:vAlign w:val="center"/>
          </w:tcPr>
          <w:p w14:paraId="2B4BF1FB">
            <w:pPr>
              <w:pStyle w:val="13"/>
            </w:pPr>
            <w:r>
              <w:t>2025年初工作计划</w:t>
            </w:r>
          </w:p>
        </w:tc>
      </w:tr>
    </w:tbl>
    <w:p w14:paraId="1A0C1376">
      <w:pPr>
        <w:sectPr>
          <w:pgSz w:w="11900" w:h="16840"/>
          <w:pgMar w:top="1984" w:right="1304" w:bottom="1134" w:left="1304" w:header="720" w:footer="720" w:gutter="0"/>
          <w:cols w:space="720" w:num="1"/>
        </w:sectPr>
      </w:pPr>
    </w:p>
    <w:p w14:paraId="55F366E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33D93B">
      <w:pPr>
        <w:spacing w:before="0" w:after="0"/>
        <w:ind w:firstLine="560"/>
        <w:jc w:val="left"/>
        <w:outlineLvl w:val="3"/>
      </w:pPr>
      <w:bookmarkStart w:id="486" w:name="_Toc_4_4_0000000487"/>
      <w:r>
        <w:rPr>
          <w:rFonts w:ascii="方正仿宋_GBK" w:hAnsi="方正仿宋_GBK" w:eastAsia="方正仿宋_GBK" w:cs="方正仿宋_GBK"/>
          <w:color w:val="000000"/>
          <w:sz w:val="28"/>
        </w:rPr>
        <w:t>484.（小学）冀财教【2024】141号 河北省财政厅关于提前下达2025年省级城乡义务教育补助经费的通知绩效目标表</w:t>
      </w:r>
      <w:bookmarkEnd w:id="4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806E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15B8805">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090EA3F7">
            <w:pPr>
              <w:pStyle w:val="11"/>
            </w:pPr>
            <w:r>
              <w:t>单位：万元</w:t>
            </w:r>
          </w:p>
        </w:tc>
      </w:tr>
      <w:tr w14:paraId="231ADF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83AA0A">
            <w:pPr>
              <w:pStyle w:val="14"/>
            </w:pPr>
            <w:r>
              <w:t>项目编码</w:t>
            </w:r>
          </w:p>
        </w:tc>
        <w:tc>
          <w:tcPr>
            <w:tcW w:w="2608" w:type="dxa"/>
            <w:gridSpan w:val="2"/>
            <w:vAlign w:val="center"/>
          </w:tcPr>
          <w:p w14:paraId="64AA7D1D">
            <w:pPr>
              <w:pStyle w:val="13"/>
            </w:pPr>
            <w:r>
              <w:t>13073025P00057910003B</w:t>
            </w:r>
          </w:p>
        </w:tc>
        <w:tc>
          <w:tcPr>
            <w:tcW w:w="1587" w:type="dxa"/>
            <w:vAlign w:val="center"/>
          </w:tcPr>
          <w:p w14:paraId="6B2294DA">
            <w:pPr>
              <w:pStyle w:val="14"/>
            </w:pPr>
            <w:r>
              <w:t>项目名称</w:t>
            </w:r>
          </w:p>
        </w:tc>
        <w:tc>
          <w:tcPr>
            <w:tcW w:w="4423" w:type="dxa"/>
            <w:gridSpan w:val="3"/>
            <w:vAlign w:val="center"/>
          </w:tcPr>
          <w:p w14:paraId="30F72A0B">
            <w:pPr>
              <w:pStyle w:val="13"/>
            </w:pPr>
            <w:r>
              <w:t>（小学）冀财教【2024】141号 河北省财政厅关于提前下达2025年省级城乡义务教育补助经费的通知</w:t>
            </w:r>
          </w:p>
        </w:tc>
      </w:tr>
      <w:tr w14:paraId="2897BF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69DCBE">
            <w:pPr>
              <w:pStyle w:val="14"/>
            </w:pPr>
            <w:r>
              <w:t>预算规模及资金用途</w:t>
            </w:r>
          </w:p>
        </w:tc>
        <w:tc>
          <w:tcPr>
            <w:tcW w:w="1276" w:type="dxa"/>
            <w:vAlign w:val="center"/>
          </w:tcPr>
          <w:p w14:paraId="22055A67">
            <w:pPr>
              <w:pStyle w:val="14"/>
            </w:pPr>
            <w:r>
              <w:t>预算数</w:t>
            </w:r>
          </w:p>
        </w:tc>
        <w:tc>
          <w:tcPr>
            <w:tcW w:w="1332" w:type="dxa"/>
            <w:vAlign w:val="center"/>
          </w:tcPr>
          <w:p w14:paraId="72AF2794">
            <w:pPr>
              <w:pStyle w:val="13"/>
            </w:pPr>
            <w:r>
              <w:t>13.19</w:t>
            </w:r>
          </w:p>
        </w:tc>
        <w:tc>
          <w:tcPr>
            <w:tcW w:w="1587" w:type="dxa"/>
            <w:vAlign w:val="center"/>
          </w:tcPr>
          <w:p w14:paraId="59AF024C">
            <w:pPr>
              <w:pStyle w:val="14"/>
            </w:pPr>
            <w:r>
              <w:t>其中：财政    资金</w:t>
            </w:r>
          </w:p>
        </w:tc>
        <w:tc>
          <w:tcPr>
            <w:tcW w:w="1304" w:type="dxa"/>
            <w:vAlign w:val="center"/>
          </w:tcPr>
          <w:p w14:paraId="7B9BD2A6">
            <w:pPr>
              <w:pStyle w:val="13"/>
            </w:pPr>
            <w:r>
              <w:t>13.19</w:t>
            </w:r>
          </w:p>
        </w:tc>
        <w:tc>
          <w:tcPr>
            <w:tcW w:w="1276" w:type="dxa"/>
            <w:vAlign w:val="center"/>
          </w:tcPr>
          <w:p w14:paraId="20A7654F">
            <w:pPr>
              <w:pStyle w:val="14"/>
            </w:pPr>
            <w:r>
              <w:t>其他资金</w:t>
            </w:r>
          </w:p>
        </w:tc>
        <w:tc>
          <w:tcPr>
            <w:tcW w:w="1843" w:type="dxa"/>
            <w:vAlign w:val="center"/>
          </w:tcPr>
          <w:p w14:paraId="715E19EB">
            <w:pPr>
              <w:pStyle w:val="13"/>
            </w:pPr>
            <w:r>
              <w:t xml:space="preserve"> </w:t>
            </w:r>
          </w:p>
        </w:tc>
      </w:tr>
      <w:tr w14:paraId="06D3F7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1000E7"/>
        </w:tc>
        <w:tc>
          <w:tcPr>
            <w:tcW w:w="8618" w:type="dxa"/>
            <w:gridSpan w:val="6"/>
            <w:vAlign w:val="center"/>
          </w:tcPr>
          <w:p w14:paraId="1C45CD8D">
            <w:pPr>
              <w:pStyle w:val="13"/>
            </w:pPr>
            <w:r>
              <w:t>用于采购日常办公用品</w:t>
            </w:r>
          </w:p>
        </w:tc>
      </w:tr>
      <w:tr w14:paraId="7331B9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A94E92">
            <w:pPr>
              <w:pStyle w:val="14"/>
            </w:pPr>
            <w:r>
              <w:t>资金支出计划（%）</w:t>
            </w:r>
          </w:p>
        </w:tc>
        <w:tc>
          <w:tcPr>
            <w:tcW w:w="2608" w:type="dxa"/>
            <w:gridSpan w:val="2"/>
            <w:vAlign w:val="center"/>
          </w:tcPr>
          <w:p w14:paraId="0788A558">
            <w:pPr>
              <w:pStyle w:val="14"/>
            </w:pPr>
            <w:r>
              <w:t>3月底</w:t>
            </w:r>
          </w:p>
        </w:tc>
        <w:tc>
          <w:tcPr>
            <w:tcW w:w="1587" w:type="dxa"/>
            <w:vAlign w:val="center"/>
          </w:tcPr>
          <w:p w14:paraId="0251D6D0">
            <w:pPr>
              <w:pStyle w:val="14"/>
            </w:pPr>
            <w:r>
              <w:t>6月底</w:t>
            </w:r>
          </w:p>
        </w:tc>
        <w:tc>
          <w:tcPr>
            <w:tcW w:w="1304" w:type="dxa"/>
            <w:vAlign w:val="center"/>
          </w:tcPr>
          <w:p w14:paraId="1B5F2D92">
            <w:pPr>
              <w:pStyle w:val="14"/>
            </w:pPr>
            <w:r>
              <w:t>10月底</w:t>
            </w:r>
          </w:p>
        </w:tc>
        <w:tc>
          <w:tcPr>
            <w:tcW w:w="3119" w:type="dxa"/>
            <w:gridSpan w:val="2"/>
            <w:vAlign w:val="center"/>
          </w:tcPr>
          <w:p w14:paraId="4134B1CF">
            <w:pPr>
              <w:pStyle w:val="14"/>
            </w:pPr>
            <w:r>
              <w:t>12月底</w:t>
            </w:r>
          </w:p>
        </w:tc>
      </w:tr>
      <w:tr w14:paraId="08DEBD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6E705E"/>
        </w:tc>
        <w:tc>
          <w:tcPr>
            <w:tcW w:w="2608" w:type="dxa"/>
            <w:gridSpan w:val="2"/>
            <w:vAlign w:val="center"/>
          </w:tcPr>
          <w:p w14:paraId="35CE59CB">
            <w:pPr>
              <w:pStyle w:val="15"/>
            </w:pPr>
            <w:r>
              <w:t>10%</w:t>
            </w:r>
          </w:p>
        </w:tc>
        <w:tc>
          <w:tcPr>
            <w:tcW w:w="1587" w:type="dxa"/>
            <w:vAlign w:val="center"/>
          </w:tcPr>
          <w:p w14:paraId="797EE5DB">
            <w:pPr>
              <w:pStyle w:val="15"/>
            </w:pPr>
            <w:r>
              <w:t>20%</w:t>
            </w:r>
          </w:p>
        </w:tc>
        <w:tc>
          <w:tcPr>
            <w:tcW w:w="1304" w:type="dxa"/>
            <w:vAlign w:val="center"/>
          </w:tcPr>
          <w:p w14:paraId="01B68777">
            <w:pPr>
              <w:pStyle w:val="15"/>
            </w:pPr>
            <w:r>
              <w:t>30%</w:t>
            </w:r>
          </w:p>
        </w:tc>
        <w:tc>
          <w:tcPr>
            <w:tcW w:w="3119" w:type="dxa"/>
            <w:gridSpan w:val="2"/>
            <w:vAlign w:val="center"/>
          </w:tcPr>
          <w:p w14:paraId="653E4814">
            <w:pPr>
              <w:pStyle w:val="15"/>
            </w:pPr>
            <w:r>
              <w:t>100%</w:t>
            </w:r>
          </w:p>
        </w:tc>
      </w:tr>
      <w:tr w14:paraId="3EED33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352844">
            <w:pPr>
              <w:pStyle w:val="14"/>
            </w:pPr>
            <w:r>
              <w:t>绩效目标</w:t>
            </w:r>
          </w:p>
        </w:tc>
        <w:tc>
          <w:tcPr>
            <w:tcW w:w="8618" w:type="dxa"/>
            <w:gridSpan w:val="6"/>
            <w:vAlign w:val="center"/>
          </w:tcPr>
          <w:p w14:paraId="4EC4F895">
            <w:pPr>
              <w:pStyle w:val="13"/>
            </w:pPr>
            <w:r>
              <w:t>1.用于购置消毒柜、多媒体、热水器等，以及学校正常运转支出，保障教育教学顺利进行，提高教学质量。</w:t>
            </w:r>
          </w:p>
        </w:tc>
      </w:tr>
    </w:tbl>
    <w:p w14:paraId="5A7BCC6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023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5F9EF1">
            <w:pPr>
              <w:pStyle w:val="14"/>
            </w:pPr>
            <w:r>
              <w:t>一级指标</w:t>
            </w:r>
          </w:p>
        </w:tc>
        <w:tc>
          <w:tcPr>
            <w:tcW w:w="1276" w:type="dxa"/>
            <w:vAlign w:val="center"/>
          </w:tcPr>
          <w:p w14:paraId="160669D6">
            <w:pPr>
              <w:pStyle w:val="14"/>
            </w:pPr>
            <w:r>
              <w:t>二级指标</w:t>
            </w:r>
          </w:p>
        </w:tc>
        <w:tc>
          <w:tcPr>
            <w:tcW w:w="1332" w:type="dxa"/>
            <w:vAlign w:val="center"/>
          </w:tcPr>
          <w:p w14:paraId="2EEA99C2">
            <w:pPr>
              <w:pStyle w:val="14"/>
            </w:pPr>
            <w:r>
              <w:t>三级指标</w:t>
            </w:r>
          </w:p>
        </w:tc>
        <w:tc>
          <w:tcPr>
            <w:tcW w:w="2891" w:type="dxa"/>
            <w:vAlign w:val="center"/>
          </w:tcPr>
          <w:p w14:paraId="03EC2191">
            <w:pPr>
              <w:pStyle w:val="14"/>
            </w:pPr>
            <w:r>
              <w:t>绩效指标描述</w:t>
            </w:r>
          </w:p>
        </w:tc>
        <w:tc>
          <w:tcPr>
            <w:tcW w:w="1276" w:type="dxa"/>
            <w:vAlign w:val="center"/>
          </w:tcPr>
          <w:p w14:paraId="29A0427B">
            <w:pPr>
              <w:pStyle w:val="14"/>
            </w:pPr>
            <w:r>
              <w:t>指标值</w:t>
            </w:r>
          </w:p>
        </w:tc>
        <w:tc>
          <w:tcPr>
            <w:tcW w:w="1843" w:type="dxa"/>
            <w:vAlign w:val="center"/>
          </w:tcPr>
          <w:p w14:paraId="51788E56">
            <w:pPr>
              <w:pStyle w:val="14"/>
            </w:pPr>
            <w:r>
              <w:t>指标值确定依据</w:t>
            </w:r>
          </w:p>
        </w:tc>
      </w:tr>
      <w:tr w14:paraId="6CBD02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7356EE">
            <w:pPr>
              <w:pStyle w:val="15"/>
            </w:pPr>
            <w:r>
              <w:t>产出指标</w:t>
            </w:r>
          </w:p>
        </w:tc>
        <w:tc>
          <w:tcPr>
            <w:tcW w:w="1276" w:type="dxa"/>
            <w:vAlign w:val="center"/>
          </w:tcPr>
          <w:p w14:paraId="22655DCB">
            <w:pPr>
              <w:pStyle w:val="13"/>
            </w:pPr>
            <w:r>
              <w:t>数量指标</w:t>
            </w:r>
          </w:p>
        </w:tc>
        <w:tc>
          <w:tcPr>
            <w:tcW w:w="1332" w:type="dxa"/>
            <w:vAlign w:val="center"/>
          </w:tcPr>
          <w:p w14:paraId="29462F8A">
            <w:pPr>
              <w:pStyle w:val="13"/>
            </w:pPr>
            <w:r>
              <w:t>采购设备数量</w:t>
            </w:r>
          </w:p>
        </w:tc>
        <w:tc>
          <w:tcPr>
            <w:tcW w:w="2891" w:type="dxa"/>
            <w:vAlign w:val="center"/>
          </w:tcPr>
          <w:p w14:paraId="785D64D8">
            <w:pPr>
              <w:pStyle w:val="13"/>
            </w:pPr>
            <w:r>
              <w:t>采购设备数量</w:t>
            </w:r>
          </w:p>
        </w:tc>
        <w:tc>
          <w:tcPr>
            <w:tcW w:w="1276" w:type="dxa"/>
            <w:vAlign w:val="center"/>
          </w:tcPr>
          <w:p w14:paraId="7D6432F6">
            <w:pPr>
              <w:pStyle w:val="13"/>
            </w:pPr>
            <w:r>
              <w:t>≥67件</w:t>
            </w:r>
          </w:p>
        </w:tc>
        <w:tc>
          <w:tcPr>
            <w:tcW w:w="1843" w:type="dxa"/>
            <w:vAlign w:val="center"/>
          </w:tcPr>
          <w:p w14:paraId="199AEA1B">
            <w:pPr>
              <w:pStyle w:val="13"/>
            </w:pPr>
            <w:r>
              <w:t>2025年初工作计划</w:t>
            </w:r>
          </w:p>
        </w:tc>
      </w:tr>
      <w:tr w14:paraId="30F7D7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0BD69F"/>
        </w:tc>
        <w:tc>
          <w:tcPr>
            <w:tcW w:w="1276" w:type="dxa"/>
            <w:vAlign w:val="center"/>
          </w:tcPr>
          <w:p w14:paraId="2CB3370D">
            <w:pPr>
              <w:pStyle w:val="13"/>
            </w:pPr>
            <w:r>
              <w:t>质量指标</w:t>
            </w:r>
          </w:p>
        </w:tc>
        <w:tc>
          <w:tcPr>
            <w:tcW w:w="1332" w:type="dxa"/>
            <w:vAlign w:val="center"/>
          </w:tcPr>
          <w:p w14:paraId="151EDDB5">
            <w:pPr>
              <w:pStyle w:val="13"/>
            </w:pPr>
            <w:r>
              <w:t>购置设备合格率</w:t>
            </w:r>
          </w:p>
        </w:tc>
        <w:tc>
          <w:tcPr>
            <w:tcW w:w="2891" w:type="dxa"/>
            <w:vAlign w:val="center"/>
          </w:tcPr>
          <w:p w14:paraId="094AA42C">
            <w:pPr>
              <w:pStyle w:val="13"/>
            </w:pPr>
            <w:r>
              <w:t>购置设备合格率</w:t>
            </w:r>
          </w:p>
        </w:tc>
        <w:tc>
          <w:tcPr>
            <w:tcW w:w="1276" w:type="dxa"/>
            <w:vAlign w:val="center"/>
          </w:tcPr>
          <w:p w14:paraId="5AC39FD9">
            <w:pPr>
              <w:pStyle w:val="13"/>
            </w:pPr>
            <w:r>
              <w:t>100%</w:t>
            </w:r>
          </w:p>
        </w:tc>
        <w:tc>
          <w:tcPr>
            <w:tcW w:w="1843" w:type="dxa"/>
            <w:vAlign w:val="center"/>
          </w:tcPr>
          <w:p w14:paraId="39F560C7">
            <w:pPr>
              <w:pStyle w:val="13"/>
            </w:pPr>
            <w:r>
              <w:t>2025年初工作计划</w:t>
            </w:r>
          </w:p>
        </w:tc>
      </w:tr>
      <w:tr w14:paraId="74EC29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E0634E"/>
        </w:tc>
        <w:tc>
          <w:tcPr>
            <w:tcW w:w="1276" w:type="dxa"/>
            <w:vAlign w:val="center"/>
          </w:tcPr>
          <w:p w14:paraId="52D67A4F">
            <w:pPr>
              <w:pStyle w:val="13"/>
            </w:pPr>
            <w:r>
              <w:t>时效指标</w:t>
            </w:r>
          </w:p>
        </w:tc>
        <w:tc>
          <w:tcPr>
            <w:tcW w:w="1332" w:type="dxa"/>
            <w:vAlign w:val="center"/>
          </w:tcPr>
          <w:p w14:paraId="44BC4CFE">
            <w:pPr>
              <w:pStyle w:val="13"/>
            </w:pPr>
            <w:r>
              <w:t>购置任务完成时限</w:t>
            </w:r>
          </w:p>
        </w:tc>
        <w:tc>
          <w:tcPr>
            <w:tcW w:w="2891" w:type="dxa"/>
            <w:vAlign w:val="center"/>
          </w:tcPr>
          <w:p w14:paraId="2EDA399E">
            <w:pPr>
              <w:pStyle w:val="13"/>
            </w:pPr>
            <w:r>
              <w:t>购置任务完成时限</w:t>
            </w:r>
          </w:p>
        </w:tc>
        <w:tc>
          <w:tcPr>
            <w:tcW w:w="1276" w:type="dxa"/>
            <w:vAlign w:val="center"/>
          </w:tcPr>
          <w:p w14:paraId="4C45F54A">
            <w:pPr>
              <w:pStyle w:val="13"/>
            </w:pPr>
            <w:r>
              <w:t>12月31日前</w:t>
            </w:r>
          </w:p>
        </w:tc>
        <w:tc>
          <w:tcPr>
            <w:tcW w:w="1843" w:type="dxa"/>
            <w:vAlign w:val="center"/>
          </w:tcPr>
          <w:p w14:paraId="3DD42D4F">
            <w:pPr>
              <w:pStyle w:val="13"/>
            </w:pPr>
            <w:r>
              <w:t>2025年初工作计划</w:t>
            </w:r>
          </w:p>
        </w:tc>
      </w:tr>
      <w:tr w14:paraId="5524DA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42404A"/>
        </w:tc>
        <w:tc>
          <w:tcPr>
            <w:tcW w:w="1276" w:type="dxa"/>
            <w:vAlign w:val="center"/>
          </w:tcPr>
          <w:p w14:paraId="085A0CCB">
            <w:pPr>
              <w:pStyle w:val="13"/>
            </w:pPr>
            <w:r>
              <w:t>成本指标</w:t>
            </w:r>
          </w:p>
        </w:tc>
        <w:tc>
          <w:tcPr>
            <w:tcW w:w="1332" w:type="dxa"/>
            <w:vAlign w:val="center"/>
          </w:tcPr>
          <w:p w14:paraId="1DD75BB5">
            <w:pPr>
              <w:pStyle w:val="13"/>
            </w:pPr>
            <w:r>
              <w:t>项目预算控制数</w:t>
            </w:r>
          </w:p>
        </w:tc>
        <w:tc>
          <w:tcPr>
            <w:tcW w:w="2891" w:type="dxa"/>
            <w:vAlign w:val="center"/>
          </w:tcPr>
          <w:p w14:paraId="3A545AFA">
            <w:pPr>
              <w:pStyle w:val="13"/>
            </w:pPr>
            <w:r>
              <w:t>项目预算控制数</w:t>
            </w:r>
          </w:p>
        </w:tc>
        <w:tc>
          <w:tcPr>
            <w:tcW w:w="1276" w:type="dxa"/>
            <w:vAlign w:val="center"/>
          </w:tcPr>
          <w:p w14:paraId="211B0FD5">
            <w:pPr>
              <w:pStyle w:val="13"/>
            </w:pPr>
            <w:r>
              <w:t>13.19万元</w:t>
            </w:r>
          </w:p>
        </w:tc>
        <w:tc>
          <w:tcPr>
            <w:tcW w:w="1843" w:type="dxa"/>
            <w:vAlign w:val="center"/>
          </w:tcPr>
          <w:p w14:paraId="467EC298">
            <w:pPr>
              <w:pStyle w:val="13"/>
            </w:pPr>
            <w:r>
              <w:t>2025年初工作计划</w:t>
            </w:r>
          </w:p>
        </w:tc>
      </w:tr>
      <w:tr w14:paraId="7F14F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9D7FBD">
            <w:pPr>
              <w:pStyle w:val="15"/>
            </w:pPr>
            <w:r>
              <w:t>效益指标</w:t>
            </w:r>
          </w:p>
        </w:tc>
        <w:tc>
          <w:tcPr>
            <w:tcW w:w="1276" w:type="dxa"/>
            <w:vAlign w:val="center"/>
          </w:tcPr>
          <w:p w14:paraId="21EB76F9">
            <w:pPr>
              <w:pStyle w:val="13"/>
            </w:pPr>
            <w:r>
              <w:t>社会效益指标</w:t>
            </w:r>
          </w:p>
        </w:tc>
        <w:tc>
          <w:tcPr>
            <w:tcW w:w="1332" w:type="dxa"/>
            <w:vAlign w:val="center"/>
          </w:tcPr>
          <w:p w14:paraId="05612725">
            <w:pPr>
              <w:pStyle w:val="13"/>
            </w:pPr>
            <w:r>
              <w:t>保证学校教育教学工作开展。</w:t>
            </w:r>
          </w:p>
        </w:tc>
        <w:tc>
          <w:tcPr>
            <w:tcW w:w="2891" w:type="dxa"/>
            <w:vAlign w:val="center"/>
          </w:tcPr>
          <w:p w14:paraId="36CBB945">
            <w:pPr>
              <w:pStyle w:val="13"/>
            </w:pPr>
            <w:r>
              <w:t>购置消毒柜、学生储物柜，保证学校教育教学工作开展。</w:t>
            </w:r>
          </w:p>
        </w:tc>
        <w:tc>
          <w:tcPr>
            <w:tcW w:w="1276" w:type="dxa"/>
            <w:vAlign w:val="center"/>
          </w:tcPr>
          <w:p w14:paraId="1370F6CB">
            <w:pPr>
              <w:pStyle w:val="13"/>
            </w:pPr>
            <w:r>
              <w:t>基本保证</w:t>
            </w:r>
          </w:p>
        </w:tc>
        <w:tc>
          <w:tcPr>
            <w:tcW w:w="1843" w:type="dxa"/>
            <w:vAlign w:val="center"/>
          </w:tcPr>
          <w:p w14:paraId="38361BE2">
            <w:pPr>
              <w:pStyle w:val="13"/>
            </w:pPr>
            <w:r>
              <w:t>2025年初工作计划</w:t>
            </w:r>
          </w:p>
        </w:tc>
      </w:tr>
      <w:tr w14:paraId="17DB1C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047F73"/>
        </w:tc>
        <w:tc>
          <w:tcPr>
            <w:tcW w:w="1276" w:type="dxa"/>
            <w:vAlign w:val="center"/>
          </w:tcPr>
          <w:p w14:paraId="5E80B954">
            <w:pPr>
              <w:pStyle w:val="13"/>
            </w:pPr>
            <w:r>
              <w:t>可持续影响指标</w:t>
            </w:r>
          </w:p>
        </w:tc>
        <w:tc>
          <w:tcPr>
            <w:tcW w:w="1332" w:type="dxa"/>
            <w:vAlign w:val="center"/>
          </w:tcPr>
          <w:p w14:paraId="35F43F19">
            <w:pPr>
              <w:pStyle w:val="13"/>
            </w:pPr>
            <w:r>
              <w:t>购置设备预计可持续使用年限</w:t>
            </w:r>
          </w:p>
        </w:tc>
        <w:tc>
          <w:tcPr>
            <w:tcW w:w="2891" w:type="dxa"/>
            <w:vAlign w:val="center"/>
          </w:tcPr>
          <w:p w14:paraId="0F70D0AE">
            <w:pPr>
              <w:pStyle w:val="13"/>
            </w:pPr>
            <w:r>
              <w:t>购置设备预计可持续使用年限</w:t>
            </w:r>
          </w:p>
        </w:tc>
        <w:tc>
          <w:tcPr>
            <w:tcW w:w="1276" w:type="dxa"/>
            <w:vAlign w:val="center"/>
          </w:tcPr>
          <w:p w14:paraId="6148F3F7">
            <w:pPr>
              <w:pStyle w:val="13"/>
            </w:pPr>
            <w:r>
              <w:t>≥5年</w:t>
            </w:r>
          </w:p>
        </w:tc>
        <w:tc>
          <w:tcPr>
            <w:tcW w:w="1843" w:type="dxa"/>
            <w:vAlign w:val="center"/>
          </w:tcPr>
          <w:p w14:paraId="0F56028A">
            <w:pPr>
              <w:pStyle w:val="13"/>
            </w:pPr>
            <w:r>
              <w:t>2025年初工作计划</w:t>
            </w:r>
          </w:p>
        </w:tc>
      </w:tr>
      <w:tr w14:paraId="50A60C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E2891B">
            <w:pPr>
              <w:pStyle w:val="15"/>
            </w:pPr>
            <w:r>
              <w:t>满意度指标</w:t>
            </w:r>
          </w:p>
        </w:tc>
        <w:tc>
          <w:tcPr>
            <w:tcW w:w="1276" w:type="dxa"/>
            <w:vAlign w:val="center"/>
          </w:tcPr>
          <w:p w14:paraId="1DBC26D8">
            <w:pPr>
              <w:pStyle w:val="13"/>
            </w:pPr>
            <w:r>
              <w:t>服务对象满意度指标</w:t>
            </w:r>
          </w:p>
        </w:tc>
        <w:tc>
          <w:tcPr>
            <w:tcW w:w="1332" w:type="dxa"/>
            <w:vAlign w:val="center"/>
          </w:tcPr>
          <w:p w14:paraId="39669EA1">
            <w:pPr>
              <w:pStyle w:val="13"/>
            </w:pPr>
            <w:r>
              <w:t>学生满意度</w:t>
            </w:r>
          </w:p>
        </w:tc>
        <w:tc>
          <w:tcPr>
            <w:tcW w:w="2891" w:type="dxa"/>
            <w:vAlign w:val="center"/>
          </w:tcPr>
          <w:p w14:paraId="79A1AEB3">
            <w:pPr>
              <w:pStyle w:val="13"/>
            </w:pPr>
            <w:r>
              <w:t>学生满意度</w:t>
            </w:r>
          </w:p>
        </w:tc>
        <w:tc>
          <w:tcPr>
            <w:tcW w:w="1276" w:type="dxa"/>
            <w:vAlign w:val="center"/>
          </w:tcPr>
          <w:p w14:paraId="0C6374E0">
            <w:pPr>
              <w:pStyle w:val="13"/>
            </w:pPr>
            <w:r>
              <w:t>≥92%</w:t>
            </w:r>
          </w:p>
        </w:tc>
        <w:tc>
          <w:tcPr>
            <w:tcW w:w="1843" w:type="dxa"/>
            <w:vAlign w:val="center"/>
          </w:tcPr>
          <w:p w14:paraId="279939C3">
            <w:pPr>
              <w:pStyle w:val="13"/>
            </w:pPr>
            <w:r>
              <w:t>2025年初工作计划</w:t>
            </w:r>
          </w:p>
        </w:tc>
      </w:tr>
    </w:tbl>
    <w:p w14:paraId="0643F264">
      <w:pPr>
        <w:sectPr>
          <w:pgSz w:w="11900" w:h="16840"/>
          <w:pgMar w:top="1984" w:right="1304" w:bottom="1134" w:left="1304" w:header="720" w:footer="720" w:gutter="0"/>
          <w:cols w:space="720" w:num="1"/>
        </w:sectPr>
      </w:pPr>
    </w:p>
    <w:p w14:paraId="4E539DC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377A55B">
      <w:pPr>
        <w:spacing w:before="0" w:after="0"/>
        <w:ind w:firstLine="560"/>
        <w:jc w:val="left"/>
        <w:outlineLvl w:val="3"/>
      </w:pPr>
      <w:bookmarkStart w:id="487" w:name="_Toc_4_4_0000000488"/>
      <w:r>
        <w:rPr>
          <w:rFonts w:ascii="方正仿宋_GBK" w:hAnsi="方正仿宋_GBK" w:eastAsia="方正仿宋_GBK" w:cs="方正仿宋_GBK"/>
          <w:color w:val="000000"/>
          <w:sz w:val="28"/>
        </w:rPr>
        <w:t>485.怀财字【2025】7号 2025年教育系统业务费绩效目标表</w:t>
      </w:r>
      <w:bookmarkEnd w:id="4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8147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0B43B8">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638761B5">
            <w:pPr>
              <w:pStyle w:val="11"/>
            </w:pPr>
            <w:r>
              <w:t>单位：万元</w:t>
            </w:r>
          </w:p>
        </w:tc>
      </w:tr>
      <w:tr w14:paraId="3AC34B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73D202">
            <w:pPr>
              <w:pStyle w:val="14"/>
            </w:pPr>
            <w:r>
              <w:t>项目编码</w:t>
            </w:r>
          </w:p>
        </w:tc>
        <w:tc>
          <w:tcPr>
            <w:tcW w:w="2608" w:type="dxa"/>
            <w:gridSpan w:val="2"/>
            <w:vAlign w:val="center"/>
          </w:tcPr>
          <w:p w14:paraId="4959E17E">
            <w:pPr>
              <w:pStyle w:val="13"/>
            </w:pPr>
            <w:r>
              <w:t>13073025P00000610007F</w:t>
            </w:r>
          </w:p>
        </w:tc>
        <w:tc>
          <w:tcPr>
            <w:tcW w:w="1587" w:type="dxa"/>
            <w:vAlign w:val="center"/>
          </w:tcPr>
          <w:p w14:paraId="4BFA50AE">
            <w:pPr>
              <w:pStyle w:val="14"/>
            </w:pPr>
            <w:r>
              <w:t>项目名称</w:t>
            </w:r>
          </w:p>
        </w:tc>
        <w:tc>
          <w:tcPr>
            <w:tcW w:w="4423" w:type="dxa"/>
            <w:gridSpan w:val="3"/>
            <w:vAlign w:val="center"/>
          </w:tcPr>
          <w:p w14:paraId="292E6905">
            <w:pPr>
              <w:pStyle w:val="13"/>
            </w:pPr>
            <w:r>
              <w:t>怀财字【2025】7号 2025年教育系统业务费</w:t>
            </w:r>
          </w:p>
        </w:tc>
      </w:tr>
      <w:tr w14:paraId="4A1D5D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9830F6">
            <w:pPr>
              <w:pStyle w:val="14"/>
            </w:pPr>
            <w:r>
              <w:t>预算规模及资金用途</w:t>
            </w:r>
          </w:p>
        </w:tc>
        <w:tc>
          <w:tcPr>
            <w:tcW w:w="1276" w:type="dxa"/>
            <w:vAlign w:val="center"/>
          </w:tcPr>
          <w:p w14:paraId="6F2E595C">
            <w:pPr>
              <w:pStyle w:val="14"/>
            </w:pPr>
            <w:r>
              <w:t>预算数</w:t>
            </w:r>
          </w:p>
        </w:tc>
        <w:tc>
          <w:tcPr>
            <w:tcW w:w="1332" w:type="dxa"/>
            <w:vAlign w:val="center"/>
          </w:tcPr>
          <w:p w14:paraId="054699C0">
            <w:pPr>
              <w:pStyle w:val="13"/>
            </w:pPr>
            <w:r>
              <w:t>19.30</w:t>
            </w:r>
          </w:p>
        </w:tc>
        <w:tc>
          <w:tcPr>
            <w:tcW w:w="1587" w:type="dxa"/>
            <w:vAlign w:val="center"/>
          </w:tcPr>
          <w:p w14:paraId="57D0F734">
            <w:pPr>
              <w:pStyle w:val="14"/>
            </w:pPr>
            <w:r>
              <w:t>其中：财政    资金</w:t>
            </w:r>
          </w:p>
        </w:tc>
        <w:tc>
          <w:tcPr>
            <w:tcW w:w="1304" w:type="dxa"/>
            <w:vAlign w:val="center"/>
          </w:tcPr>
          <w:p w14:paraId="4828E3B3">
            <w:pPr>
              <w:pStyle w:val="13"/>
            </w:pPr>
            <w:r>
              <w:t>19.30</w:t>
            </w:r>
          </w:p>
        </w:tc>
        <w:tc>
          <w:tcPr>
            <w:tcW w:w="1276" w:type="dxa"/>
            <w:vAlign w:val="center"/>
          </w:tcPr>
          <w:p w14:paraId="0318B757">
            <w:pPr>
              <w:pStyle w:val="14"/>
            </w:pPr>
            <w:r>
              <w:t>其他资金</w:t>
            </w:r>
          </w:p>
        </w:tc>
        <w:tc>
          <w:tcPr>
            <w:tcW w:w="1843" w:type="dxa"/>
            <w:vAlign w:val="center"/>
          </w:tcPr>
          <w:p w14:paraId="505106A7">
            <w:pPr>
              <w:pStyle w:val="13"/>
            </w:pPr>
            <w:r>
              <w:t xml:space="preserve"> </w:t>
            </w:r>
          </w:p>
        </w:tc>
      </w:tr>
      <w:tr w14:paraId="74EEF6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F48C0C"/>
        </w:tc>
        <w:tc>
          <w:tcPr>
            <w:tcW w:w="8618" w:type="dxa"/>
            <w:gridSpan w:val="6"/>
            <w:vAlign w:val="center"/>
          </w:tcPr>
          <w:p w14:paraId="7D36EA8A">
            <w:pPr>
              <w:pStyle w:val="13"/>
            </w:pPr>
            <w:r>
              <w:t>教育系统业务费，用以保障自聘人员工资和部分日常支出.</w:t>
            </w:r>
          </w:p>
        </w:tc>
      </w:tr>
      <w:tr w14:paraId="6321B4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4AB73D">
            <w:pPr>
              <w:pStyle w:val="14"/>
            </w:pPr>
            <w:r>
              <w:t>资金支出计划（%）</w:t>
            </w:r>
          </w:p>
        </w:tc>
        <w:tc>
          <w:tcPr>
            <w:tcW w:w="2608" w:type="dxa"/>
            <w:gridSpan w:val="2"/>
            <w:vAlign w:val="center"/>
          </w:tcPr>
          <w:p w14:paraId="03BA0794">
            <w:pPr>
              <w:pStyle w:val="14"/>
            </w:pPr>
            <w:r>
              <w:t>3月底</w:t>
            </w:r>
          </w:p>
        </w:tc>
        <w:tc>
          <w:tcPr>
            <w:tcW w:w="1587" w:type="dxa"/>
            <w:vAlign w:val="center"/>
          </w:tcPr>
          <w:p w14:paraId="3CE69577">
            <w:pPr>
              <w:pStyle w:val="14"/>
            </w:pPr>
            <w:r>
              <w:t>6月底</w:t>
            </w:r>
          </w:p>
        </w:tc>
        <w:tc>
          <w:tcPr>
            <w:tcW w:w="1304" w:type="dxa"/>
            <w:vAlign w:val="center"/>
          </w:tcPr>
          <w:p w14:paraId="618C3719">
            <w:pPr>
              <w:pStyle w:val="14"/>
            </w:pPr>
            <w:r>
              <w:t>10月底</w:t>
            </w:r>
          </w:p>
        </w:tc>
        <w:tc>
          <w:tcPr>
            <w:tcW w:w="3119" w:type="dxa"/>
            <w:gridSpan w:val="2"/>
            <w:vAlign w:val="center"/>
          </w:tcPr>
          <w:p w14:paraId="7E451BA2">
            <w:pPr>
              <w:pStyle w:val="14"/>
            </w:pPr>
            <w:r>
              <w:t>12月底</w:t>
            </w:r>
          </w:p>
        </w:tc>
      </w:tr>
      <w:tr w14:paraId="73600F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87D2A6"/>
        </w:tc>
        <w:tc>
          <w:tcPr>
            <w:tcW w:w="2608" w:type="dxa"/>
            <w:gridSpan w:val="2"/>
            <w:vAlign w:val="center"/>
          </w:tcPr>
          <w:p w14:paraId="1BA884EB">
            <w:pPr>
              <w:pStyle w:val="15"/>
            </w:pPr>
            <w:r>
              <w:t xml:space="preserve"> </w:t>
            </w:r>
          </w:p>
        </w:tc>
        <w:tc>
          <w:tcPr>
            <w:tcW w:w="1587" w:type="dxa"/>
            <w:vAlign w:val="center"/>
          </w:tcPr>
          <w:p w14:paraId="6F6053DD">
            <w:pPr>
              <w:pStyle w:val="15"/>
            </w:pPr>
            <w:r>
              <w:t xml:space="preserve"> </w:t>
            </w:r>
          </w:p>
        </w:tc>
        <w:tc>
          <w:tcPr>
            <w:tcW w:w="1304" w:type="dxa"/>
            <w:vAlign w:val="center"/>
          </w:tcPr>
          <w:p w14:paraId="5CACB2DC">
            <w:pPr>
              <w:pStyle w:val="15"/>
            </w:pPr>
            <w:r>
              <w:t xml:space="preserve"> </w:t>
            </w:r>
          </w:p>
        </w:tc>
        <w:tc>
          <w:tcPr>
            <w:tcW w:w="3119" w:type="dxa"/>
            <w:gridSpan w:val="2"/>
            <w:vAlign w:val="center"/>
          </w:tcPr>
          <w:p w14:paraId="514C2701">
            <w:pPr>
              <w:pStyle w:val="15"/>
            </w:pPr>
            <w:r>
              <w:t>100%</w:t>
            </w:r>
          </w:p>
        </w:tc>
      </w:tr>
      <w:tr w14:paraId="4D0AC1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F8D8F2">
            <w:pPr>
              <w:pStyle w:val="14"/>
            </w:pPr>
            <w:r>
              <w:t>绩效目标</w:t>
            </w:r>
          </w:p>
        </w:tc>
        <w:tc>
          <w:tcPr>
            <w:tcW w:w="8618" w:type="dxa"/>
            <w:gridSpan w:val="6"/>
            <w:vAlign w:val="center"/>
          </w:tcPr>
          <w:p w14:paraId="5FD2C239">
            <w:pPr>
              <w:pStyle w:val="13"/>
            </w:pPr>
            <w:r>
              <w:t>1.教育系统业务费，用以保障自聘人员工资和部分日常支出.</w:t>
            </w:r>
          </w:p>
        </w:tc>
      </w:tr>
    </w:tbl>
    <w:p w14:paraId="4A53FF2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70AE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85A3BB">
            <w:pPr>
              <w:pStyle w:val="14"/>
            </w:pPr>
            <w:r>
              <w:t>一级指标</w:t>
            </w:r>
          </w:p>
        </w:tc>
        <w:tc>
          <w:tcPr>
            <w:tcW w:w="1276" w:type="dxa"/>
            <w:vAlign w:val="center"/>
          </w:tcPr>
          <w:p w14:paraId="0DF62817">
            <w:pPr>
              <w:pStyle w:val="14"/>
            </w:pPr>
            <w:r>
              <w:t>二级指标</w:t>
            </w:r>
          </w:p>
        </w:tc>
        <w:tc>
          <w:tcPr>
            <w:tcW w:w="1332" w:type="dxa"/>
            <w:vAlign w:val="center"/>
          </w:tcPr>
          <w:p w14:paraId="4F134AE0">
            <w:pPr>
              <w:pStyle w:val="14"/>
            </w:pPr>
            <w:r>
              <w:t>三级指标</w:t>
            </w:r>
          </w:p>
        </w:tc>
        <w:tc>
          <w:tcPr>
            <w:tcW w:w="2891" w:type="dxa"/>
            <w:vAlign w:val="center"/>
          </w:tcPr>
          <w:p w14:paraId="2E6D1AFD">
            <w:pPr>
              <w:pStyle w:val="14"/>
            </w:pPr>
            <w:r>
              <w:t>绩效指标描述</w:t>
            </w:r>
          </w:p>
        </w:tc>
        <w:tc>
          <w:tcPr>
            <w:tcW w:w="1276" w:type="dxa"/>
            <w:vAlign w:val="center"/>
          </w:tcPr>
          <w:p w14:paraId="750DAEEB">
            <w:pPr>
              <w:pStyle w:val="14"/>
            </w:pPr>
            <w:r>
              <w:t>指标值</w:t>
            </w:r>
          </w:p>
        </w:tc>
        <w:tc>
          <w:tcPr>
            <w:tcW w:w="1843" w:type="dxa"/>
            <w:vAlign w:val="center"/>
          </w:tcPr>
          <w:p w14:paraId="66FB6391">
            <w:pPr>
              <w:pStyle w:val="14"/>
            </w:pPr>
            <w:r>
              <w:t>指标值确定依据</w:t>
            </w:r>
          </w:p>
        </w:tc>
      </w:tr>
      <w:tr w14:paraId="54DCDC1E">
        <w:tblPrEx>
          <w:tblCellMar>
            <w:top w:w="0" w:type="dxa"/>
            <w:left w:w="108" w:type="dxa"/>
            <w:bottom w:w="0" w:type="dxa"/>
            <w:right w:w="108" w:type="dxa"/>
          </w:tblCellMar>
        </w:tblPrEx>
        <w:trPr>
          <w:trHeight w:val="369" w:hRule="atLeast"/>
          <w:jc w:val="center"/>
        </w:trPr>
        <w:tc>
          <w:tcPr>
            <w:tcW w:w="1276" w:type="dxa"/>
            <w:vMerge w:val="restart"/>
            <w:vAlign w:val="center"/>
          </w:tcPr>
          <w:p w14:paraId="52449598">
            <w:pPr>
              <w:pStyle w:val="15"/>
            </w:pPr>
            <w:r>
              <w:t>产出指标</w:t>
            </w:r>
          </w:p>
        </w:tc>
        <w:tc>
          <w:tcPr>
            <w:tcW w:w="1276" w:type="dxa"/>
            <w:vAlign w:val="center"/>
          </w:tcPr>
          <w:p w14:paraId="3173D3B7">
            <w:pPr>
              <w:pStyle w:val="13"/>
            </w:pPr>
            <w:r>
              <w:t>数量指标</w:t>
            </w:r>
          </w:p>
        </w:tc>
        <w:tc>
          <w:tcPr>
            <w:tcW w:w="1332" w:type="dxa"/>
            <w:vAlign w:val="center"/>
          </w:tcPr>
          <w:p w14:paraId="214BB9D4">
            <w:pPr>
              <w:pStyle w:val="13"/>
            </w:pPr>
            <w:r>
              <w:t>经费保障单位个数</w:t>
            </w:r>
          </w:p>
        </w:tc>
        <w:tc>
          <w:tcPr>
            <w:tcW w:w="2891" w:type="dxa"/>
            <w:vAlign w:val="center"/>
          </w:tcPr>
          <w:p w14:paraId="4CFC9D08">
            <w:pPr>
              <w:pStyle w:val="13"/>
            </w:pPr>
            <w:r>
              <w:t>经费保障单位个数</w:t>
            </w:r>
          </w:p>
        </w:tc>
        <w:tc>
          <w:tcPr>
            <w:tcW w:w="1276" w:type="dxa"/>
            <w:vAlign w:val="center"/>
          </w:tcPr>
          <w:p w14:paraId="4FAE040B">
            <w:pPr>
              <w:pStyle w:val="13"/>
            </w:pPr>
            <w:r>
              <w:t>1个</w:t>
            </w:r>
          </w:p>
        </w:tc>
        <w:tc>
          <w:tcPr>
            <w:tcW w:w="1843" w:type="dxa"/>
            <w:vAlign w:val="center"/>
          </w:tcPr>
          <w:p w14:paraId="11D172D9">
            <w:pPr>
              <w:pStyle w:val="13"/>
            </w:pPr>
            <w:r>
              <w:t>年初工作计划和怀财字【2025】7号</w:t>
            </w:r>
          </w:p>
        </w:tc>
      </w:tr>
      <w:tr w14:paraId="7E8993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241039"/>
        </w:tc>
        <w:tc>
          <w:tcPr>
            <w:tcW w:w="1276" w:type="dxa"/>
            <w:vAlign w:val="center"/>
          </w:tcPr>
          <w:p w14:paraId="5817334F">
            <w:pPr>
              <w:pStyle w:val="13"/>
            </w:pPr>
            <w:r>
              <w:t>质量指标</w:t>
            </w:r>
          </w:p>
        </w:tc>
        <w:tc>
          <w:tcPr>
            <w:tcW w:w="1332" w:type="dxa"/>
            <w:vAlign w:val="center"/>
          </w:tcPr>
          <w:p w14:paraId="722E8F13">
            <w:pPr>
              <w:pStyle w:val="13"/>
            </w:pPr>
            <w:r>
              <w:t>正常运转率</w:t>
            </w:r>
          </w:p>
        </w:tc>
        <w:tc>
          <w:tcPr>
            <w:tcW w:w="2891" w:type="dxa"/>
            <w:vAlign w:val="center"/>
          </w:tcPr>
          <w:p w14:paraId="532D9763">
            <w:pPr>
              <w:pStyle w:val="13"/>
            </w:pPr>
            <w:r>
              <w:t>正常运转率</w:t>
            </w:r>
          </w:p>
        </w:tc>
        <w:tc>
          <w:tcPr>
            <w:tcW w:w="1276" w:type="dxa"/>
            <w:vAlign w:val="center"/>
          </w:tcPr>
          <w:p w14:paraId="57A9900E">
            <w:pPr>
              <w:pStyle w:val="13"/>
            </w:pPr>
            <w:r>
              <w:t>≤100%</w:t>
            </w:r>
          </w:p>
        </w:tc>
        <w:tc>
          <w:tcPr>
            <w:tcW w:w="1843" w:type="dxa"/>
            <w:vAlign w:val="center"/>
          </w:tcPr>
          <w:p w14:paraId="379BA0FD">
            <w:pPr>
              <w:pStyle w:val="13"/>
            </w:pPr>
            <w:r>
              <w:t>年初工作计划和怀财字【2025】7号</w:t>
            </w:r>
          </w:p>
        </w:tc>
      </w:tr>
      <w:tr w14:paraId="636561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55A469"/>
        </w:tc>
        <w:tc>
          <w:tcPr>
            <w:tcW w:w="1276" w:type="dxa"/>
            <w:vAlign w:val="center"/>
          </w:tcPr>
          <w:p w14:paraId="33B508A7">
            <w:pPr>
              <w:pStyle w:val="13"/>
            </w:pPr>
            <w:r>
              <w:t>时效指标</w:t>
            </w:r>
          </w:p>
        </w:tc>
        <w:tc>
          <w:tcPr>
            <w:tcW w:w="1332" w:type="dxa"/>
            <w:vAlign w:val="center"/>
          </w:tcPr>
          <w:p w14:paraId="256603E4">
            <w:pPr>
              <w:pStyle w:val="13"/>
            </w:pPr>
            <w:r>
              <w:t>按计划及时支出资金</w:t>
            </w:r>
          </w:p>
        </w:tc>
        <w:tc>
          <w:tcPr>
            <w:tcW w:w="2891" w:type="dxa"/>
            <w:vAlign w:val="center"/>
          </w:tcPr>
          <w:p w14:paraId="33F5C2A1">
            <w:pPr>
              <w:pStyle w:val="13"/>
            </w:pPr>
            <w:r>
              <w:t>资金支出的及时性</w:t>
            </w:r>
          </w:p>
        </w:tc>
        <w:tc>
          <w:tcPr>
            <w:tcW w:w="1276" w:type="dxa"/>
            <w:vAlign w:val="center"/>
          </w:tcPr>
          <w:p w14:paraId="0434DFF1">
            <w:pPr>
              <w:pStyle w:val="13"/>
            </w:pPr>
            <w:r>
              <w:t>及时完成资金的支出</w:t>
            </w:r>
          </w:p>
        </w:tc>
        <w:tc>
          <w:tcPr>
            <w:tcW w:w="1843" w:type="dxa"/>
            <w:vAlign w:val="center"/>
          </w:tcPr>
          <w:p w14:paraId="0C6AD37B">
            <w:pPr>
              <w:pStyle w:val="13"/>
            </w:pPr>
            <w:r>
              <w:t>年初工作计划和怀财字【2025】7号</w:t>
            </w:r>
          </w:p>
        </w:tc>
      </w:tr>
      <w:tr w14:paraId="11771D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D34E6C"/>
        </w:tc>
        <w:tc>
          <w:tcPr>
            <w:tcW w:w="1276" w:type="dxa"/>
            <w:vAlign w:val="center"/>
          </w:tcPr>
          <w:p w14:paraId="57ACAE23">
            <w:pPr>
              <w:pStyle w:val="13"/>
            </w:pPr>
            <w:r>
              <w:t>成本指标</w:t>
            </w:r>
          </w:p>
        </w:tc>
        <w:tc>
          <w:tcPr>
            <w:tcW w:w="1332" w:type="dxa"/>
            <w:vAlign w:val="center"/>
          </w:tcPr>
          <w:p w14:paraId="61E5DF6C">
            <w:pPr>
              <w:pStyle w:val="13"/>
            </w:pPr>
            <w:r>
              <w:t>实际支出金额</w:t>
            </w:r>
          </w:p>
        </w:tc>
        <w:tc>
          <w:tcPr>
            <w:tcW w:w="2891" w:type="dxa"/>
            <w:vAlign w:val="center"/>
          </w:tcPr>
          <w:p w14:paraId="0D401250">
            <w:pPr>
              <w:pStyle w:val="13"/>
            </w:pPr>
            <w:r>
              <w:t>实际支出资金的金额</w:t>
            </w:r>
          </w:p>
        </w:tc>
        <w:tc>
          <w:tcPr>
            <w:tcW w:w="1276" w:type="dxa"/>
            <w:vAlign w:val="center"/>
          </w:tcPr>
          <w:p w14:paraId="13FF42AB">
            <w:pPr>
              <w:pStyle w:val="13"/>
            </w:pPr>
            <w:r>
              <w:t>≤19.3万元</w:t>
            </w:r>
          </w:p>
        </w:tc>
        <w:tc>
          <w:tcPr>
            <w:tcW w:w="1843" w:type="dxa"/>
            <w:vAlign w:val="center"/>
          </w:tcPr>
          <w:p w14:paraId="1E195981">
            <w:pPr>
              <w:pStyle w:val="13"/>
            </w:pPr>
            <w:r>
              <w:t>年初工作计划和怀财字【2025】7号</w:t>
            </w:r>
          </w:p>
        </w:tc>
      </w:tr>
      <w:tr w14:paraId="438314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272A04">
            <w:pPr>
              <w:pStyle w:val="15"/>
            </w:pPr>
            <w:r>
              <w:t>效益指标</w:t>
            </w:r>
          </w:p>
        </w:tc>
        <w:tc>
          <w:tcPr>
            <w:tcW w:w="1276" w:type="dxa"/>
            <w:vAlign w:val="center"/>
          </w:tcPr>
          <w:p w14:paraId="2D5B553A">
            <w:pPr>
              <w:pStyle w:val="13"/>
            </w:pPr>
            <w:r>
              <w:t>社会效益指标</w:t>
            </w:r>
          </w:p>
        </w:tc>
        <w:tc>
          <w:tcPr>
            <w:tcW w:w="1332" w:type="dxa"/>
            <w:vAlign w:val="center"/>
          </w:tcPr>
          <w:p w14:paraId="2A6DEE03">
            <w:pPr>
              <w:pStyle w:val="13"/>
            </w:pPr>
            <w:r>
              <w:t>提升学校在社会的声誉</w:t>
            </w:r>
          </w:p>
        </w:tc>
        <w:tc>
          <w:tcPr>
            <w:tcW w:w="2891" w:type="dxa"/>
            <w:vAlign w:val="center"/>
          </w:tcPr>
          <w:p w14:paraId="2C56CDA4">
            <w:pPr>
              <w:pStyle w:val="13"/>
            </w:pPr>
            <w:r>
              <w:t>学校声誉进一步提升幅度</w:t>
            </w:r>
          </w:p>
        </w:tc>
        <w:tc>
          <w:tcPr>
            <w:tcW w:w="1276" w:type="dxa"/>
            <w:vAlign w:val="center"/>
          </w:tcPr>
          <w:p w14:paraId="4F5B7CAB">
            <w:pPr>
              <w:pStyle w:val="13"/>
            </w:pPr>
            <w:r>
              <w:t>≥5%</w:t>
            </w:r>
          </w:p>
        </w:tc>
        <w:tc>
          <w:tcPr>
            <w:tcW w:w="1843" w:type="dxa"/>
            <w:vAlign w:val="center"/>
          </w:tcPr>
          <w:p w14:paraId="11FA5860">
            <w:pPr>
              <w:pStyle w:val="13"/>
            </w:pPr>
            <w:r>
              <w:t>年初工作计划和怀财字【2025】7号</w:t>
            </w:r>
          </w:p>
        </w:tc>
      </w:tr>
      <w:tr w14:paraId="15E7CD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34C934"/>
        </w:tc>
        <w:tc>
          <w:tcPr>
            <w:tcW w:w="1276" w:type="dxa"/>
            <w:vAlign w:val="center"/>
          </w:tcPr>
          <w:p w14:paraId="5CF98301">
            <w:pPr>
              <w:pStyle w:val="13"/>
            </w:pPr>
            <w:r>
              <w:t>可持续影响指标</w:t>
            </w:r>
          </w:p>
        </w:tc>
        <w:tc>
          <w:tcPr>
            <w:tcW w:w="1332" w:type="dxa"/>
            <w:vAlign w:val="center"/>
          </w:tcPr>
          <w:p w14:paraId="2A64E50D">
            <w:pPr>
              <w:pStyle w:val="13"/>
            </w:pPr>
            <w:r>
              <w:t>促进学校教育教学工作进一步提升</w:t>
            </w:r>
          </w:p>
        </w:tc>
        <w:tc>
          <w:tcPr>
            <w:tcW w:w="2891" w:type="dxa"/>
            <w:vAlign w:val="center"/>
          </w:tcPr>
          <w:p w14:paraId="482A6E8C">
            <w:pPr>
              <w:pStyle w:val="13"/>
            </w:pPr>
            <w:r>
              <w:t>较上年度学校教育教学工作进一步提升</w:t>
            </w:r>
          </w:p>
        </w:tc>
        <w:tc>
          <w:tcPr>
            <w:tcW w:w="1276" w:type="dxa"/>
            <w:vAlign w:val="center"/>
          </w:tcPr>
          <w:p w14:paraId="6859CF21">
            <w:pPr>
              <w:pStyle w:val="13"/>
            </w:pPr>
            <w:r>
              <w:t>≥5%</w:t>
            </w:r>
          </w:p>
        </w:tc>
        <w:tc>
          <w:tcPr>
            <w:tcW w:w="1843" w:type="dxa"/>
            <w:vAlign w:val="center"/>
          </w:tcPr>
          <w:p w14:paraId="1F38F92F">
            <w:pPr>
              <w:pStyle w:val="13"/>
            </w:pPr>
            <w:r>
              <w:t>年初工作计划和怀财字【2025】7号</w:t>
            </w:r>
          </w:p>
        </w:tc>
      </w:tr>
      <w:tr w14:paraId="6D36FA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4496FB">
            <w:pPr>
              <w:pStyle w:val="15"/>
            </w:pPr>
            <w:r>
              <w:t>满意度指标</w:t>
            </w:r>
          </w:p>
        </w:tc>
        <w:tc>
          <w:tcPr>
            <w:tcW w:w="1276" w:type="dxa"/>
            <w:vAlign w:val="center"/>
          </w:tcPr>
          <w:p w14:paraId="31C6B072">
            <w:pPr>
              <w:pStyle w:val="13"/>
            </w:pPr>
            <w:r>
              <w:t>服务对象满意度指标</w:t>
            </w:r>
          </w:p>
        </w:tc>
        <w:tc>
          <w:tcPr>
            <w:tcW w:w="1332" w:type="dxa"/>
            <w:vAlign w:val="center"/>
          </w:tcPr>
          <w:p w14:paraId="6322E727">
            <w:pPr>
              <w:pStyle w:val="13"/>
            </w:pPr>
            <w:r>
              <w:t>全体师生满意率</w:t>
            </w:r>
          </w:p>
        </w:tc>
        <w:tc>
          <w:tcPr>
            <w:tcW w:w="2891" w:type="dxa"/>
            <w:vAlign w:val="center"/>
          </w:tcPr>
          <w:p w14:paraId="44980833">
            <w:pPr>
              <w:pStyle w:val="13"/>
            </w:pPr>
            <w:r>
              <w:t>全体师生的总体满意率</w:t>
            </w:r>
          </w:p>
        </w:tc>
        <w:tc>
          <w:tcPr>
            <w:tcW w:w="1276" w:type="dxa"/>
            <w:vAlign w:val="center"/>
          </w:tcPr>
          <w:p w14:paraId="5C208C9A">
            <w:pPr>
              <w:pStyle w:val="13"/>
            </w:pPr>
            <w:r>
              <w:t>≥92%</w:t>
            </w:r>
          </w:p>
        </w:tc>
        <w:tc>
          <w:tcPr>
            <w:tcW w:w="1843" w:type="dxa"/>
            <w:vAlign w:val="center"/>
          </w:tcPr>
          <w:p w14:paraId="79B47C93">
            <w:pPr>
              <w:pStyle w:val="13"/>
            </w:pPr>
            <w:r>
              <w:t>调查问卷</w:t>
            </w:r>
          </w:p>
        </w:tc>
      </w:tr>
    </w:tbl>
    <w:p w14:paraId="3A9400ED">
      <w:pPr>
        <w:sectPr>
          <w:pgSz w:w="11900" w:h="16840"/>
          <w:pgMar w:top="1984" w:right="1304" w:bottom="1134" w:left="1304" w:header="720" w:footer="720" w:gutter="0"/>
          <w:cols w:space="720" w:num="1"/>
        </w:sectPr>
      </w:pPr>
    </w:p>
    <w:p w14:paraId="1E2B4EB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14CEE9">
      <w:pPr>
        <w:spacing w:before="0" w:after="0"/>
        <w:ind w:firstLine="560"/>
        <w:jc w:val="left"/>
        <w:outlineLvl w:val="3"/>
      </w:pPr>
      <w:bookmarkStart w:id="488" w:name="_Toc_4_4_0000000489"/>
      <w:r>
        <w:rPr>
          <w:rFonts w:ascii="方正仿宋_GBK" w:hAnsi="方正仿宋_GBK" w:eastAsia="方正仿宋_GBK" w:cs="方正仿宋_GBK"/>
          <w:color w:val="000000"/>
          <w:sz w:val="28"/>
        </w:rPr>
        <w:t>486.怀财字【2025】7号 2025年小学助学金绩效目标表</w:t>
      </w:r>
      <w:bookmarkEnd w:id="4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EB78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E94ED9">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7F0587C6">
            <w:pPr>
              <w:pStyle w:val="11"/>
            </w:pPr>
            <w:r>
              <w:t>单位：万元</w:t>
            </w:r>
          </w:p>
        </w:tc>
      </w:tr>
      <w:tr w14:paraId="5810EE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5E264E">
            <w:pPr>
              <w:pStyle w:val="14"/>
            </w:pPr>
            <w:r>
              <w:t>项目编码</w:t>
            </w:r>
          </w:p>
        </w:tc>
        <w:tc>
          <w:tcPr>
            <w:tcW w:w="2608" w:type="dxa"/>
            <w:gridSpan w:val="2"/>
            <w:vAlign w:val="center"/>
          </w:tcPr>
          <w:p w14:paraId="1E7EF4A2">
            <w:pPr>
              <w:pStyle w:val="13"/>
            </w:pPr>
            <w:r>
              <w:t>13073025P00003010001D</w:t>
            </w:r>
          </w:p>
        </w:tc>
        <w:tc>
          <w:tcPr>
            <w:tcW w:w="1587" w:type="dxa"/>
            <w:vAlign w:val="center"/>
          </w:tcPr>
          <w:p w14:paraId="4AE0F774">
            <w:pPr>
              <w:pStyle w:val="14"/>
            </w:pPr>
            <w:r>
              <w:t>项目名称</w:t>
            </w:r>
          </w:p>
        </w:tc>
        <w:tc>
          <w:tcPr>
            <w:tcW w:w="4423" w:type="dxa"/>
            <w:gridSpan w:val="3"/>
            <w:vAlign w:val="center"/>
          </w:tcPr>
          <w:p w14:paraId="4244CF53">
            <w:pPr>
              <w:pStyle w:val="13"/>
            </w:pPr>
            <w:r>
              <w:t>怀财字【2025】7号 2025年小学助学金</w:t>
            </w:r>
          </w:p>
        </w:tc>
      </w:tr>
      <w:tr w14:paraId="1D2943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EE03F3">
            <w:pPr>
              <w:pStyle w:val="14"/>
            </w:pPr>
            <w:r>
              <w:t>预算规模及资金用途</w:t>
            </w:r>
          </w:p>
        </w:tc>
        <w:tc>
          <w:tcPr>
            <w:tcW w:w="1276" w:type="dxa"/>
            <w:vAlign w:val="center"/>
          </w:tcPr>
          <w:p w14:paraId="7A675429">
            <w:pPr>
              <w:pStyle w:val="14"/>
            </w:pPr>
            <w:r>
              <w:t>预算数</w:t>
            </w:r>
          </w:p>
        </w:tc>
        <w:tc>
          <w:tcPr>
            <w:tcW w:w="1332" w:type="dxa"/>
            <w:vAlign w:val="center"/>
          </w:tcPr>
          <w:p w14:paraId="04BEC6B1">
            <w:pPr>
              <w:pStyle w:val="13"/>
            </w:pPr>
            <w:r>
              <w:t>0.30</w:t>
            </w:r>
          </w:p>
        </w:tc>
        <w:tc>
          <w:tcPr>
            <w:tcW w:w="1587" w:type="dxa"/>
            <w:vAlign w:val="center"/>
          </w:tcPr>
          <w:p w14:paraId="4C00A4D1">
            <w:pPr>
              <w:pStyle w:val="14"/>
            </w:pPr>
            <w:r>
              <w:t>其中：财政    资金</w:t>
            </w:r>
          </w:p>
        </w:tc>
        <w:tc>
          <w:tcPr>
            <w:tcW w:w="1304" w:type="dxa"/>
            <w:vAlign w:val="center"/>
          </w:tcPr>
          <w:p w14:paraId="7E9C3E6D">
            <w:pPr>
              <w:pStyle w:val="13"/>
            </w:pPr>
            <w:r>
              <w:t>0.30</w:t>
            </w:r>
          </w:p>
        </w:tc>
        <w:tc>
          <w:tcPr>
            <w:tcW w:w="1276" w:type="dxa"/>
            <w:vAlign w:val="center"/>
          </w:tcPr>
          <w:p w14:paraId="08FC9D09">
            <w:pPr>
              <w:pStyle w:val="14"/>
            </w:pPr>
            <w:r>
              <w:t>其他资金</w:t>
            </w:r>
          </w:p>
        </w:tc>
        <w:tc>
          <w:tcPr>
            <w:tcW w:w="1843" w:type="dxa"/>
            <w:vAlign w:val="center"/>
          </w:tcPr>
          <w:p w14:paraId="39E0FC7C">
            <w:pPr>
              <w:pStyle w:val="13"/>
            </w:pPr>
            <w:r>
              <w:t xml:space="preserve"> </w:t>
            </w:r>
          </w:p>
        </w:tc>
      </w:tr>
      <w:tr w14:paraId="4C3284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780323"/>
        </w:tc>
        <w:tc>
          <w:tcPr>
            <w:tcW w:w="8618" w:type="dxa"/>
            <w:gridSpan w:val="6"/>
            <w:vAlign w:val="center"/>
          </w:tcPr>
          <w:p w14:paraId="0DCA4A37">
            <w:pPr>
              <w:pStyle w:val="13"/>
            </w:pPr>
            <w:r>
              <w:t>资助家庭经济困难学生</w:t>
            </w:r>
          </w:p>
        </w:tc>
      </w:tr>
      <w:tr w14:paraId="587263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6362B4">
            <w:pPr>
              <w:pStyle w:val="14"/>
            </w:pPr>
            <w:r>
              <w:t>资金支出计划（%）</w:t>
            </w:r>
          </w:p>
        </w:tc>
        <w:tc>
          <w:tcPr>
            <w:tcW w:w="2608" w:type="dxa"/>
            <w:gridSpan w:val="2"/>
            <w:vAlign w:val="center"/>
          </w:tcPr>
          <w:p w14:paraId="4E21EE55">
            <w:pPr>
              <w:pStyle w:val="14"/>
            </w:pPr>
            <w:r>
              <w:t>3月底</w:t>
            </w:r>
          </w:p>
        </w:tc>
        <w:tc>
          <w:tcPr>
            <w:tcW w:w="1587" w:type="dxa"/>
            <w:vAlign w:val="center"/>
          </w:tcPr>
          <w:p w14:paraId="248BA628">
            <w:pPr>
              <w:pStyle w:val="14"/>
            </w:pPr>
            <w:r>
              <w:t>6月底</w:t>
            </w:r>
          </w:p>
        </w:tc>
        <w:tc>
          <w:tcPr>
            <w:tcW w:w="1304" w:type="dxa"/>
            <w:vAlign w:val="center"/>
          </w:tcPr>
          <w:p w14:paraId="3793F405">
            <w:pPr>
              <w:pStyle w:val="14"/>
            </w:pPr>
            <w:r>
              <w:t>10月底</w:t>
            </w:r>
          </w:p>
        </w:tc>
        <w:tc>
          <w:tcPr>
            <w:tcW w:w="3119" w:type="dxa"/>
            <w:gridSpan w:val="2"/>
            <w:vAlign w:val="center"/>
          </w:tcPr>
          <w:p w14:paraId="5D166DA3">
            <w:pPr>
              <w:pStyle w:val="14"/>
            </w:pPr>
            <w:r>
              <w:t>12月底</w:t>
            </w:r>
          </w:p>
        </w:tc>
      </w:tr>
      <w:tr w14:paraId="508114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8764F9"/>
        </w:tc>
        <w:tc>
          <w:tcPr>
            <w:tcW w:w="2608" w:type="dxa"/>
            <w:gridSpan w:val="2"/>
            <w:vAlign w:val="center"/>
          </w:tcPr>
          <w:p w14:paraId="0C609B34">
            <w:pPr>
              <w:pStyle w:val="15"/>
            </w:pPr>
            <w:r>
              <w:t xml:space="preserve"> </w:t>
            </w:r>
          </w:p>
        </w:tc>
        <w:tc>
          <w:tcPr>
            <w:tcW w:w="1587" w:type="dxa"/>
            <w:vAlign w:val="center"/>
          </w:tcPr>
          <w:p w14:paraId="2BF5023E">
            <w:pPr>
              <w:pStyle w:val="15"/>
            </w:pPr>
            <w:r>
              <w:t xml:space="preserve"> </w:t>
            </w:r>
          </w:p>
        </w:tc>
        <w:tc>
          <w:tcPr>
            <w:tcW w:w="1304" w:type="dxa"/>
            <w:vAlign w:val="center"/>
          </w:tcPr>
          <w:p w14:paraId="1870DFFE">
            <w:pPr>
              <w:pStyle w:val="15"/>
            </w:pPr>
            <w:r>
              <w:t xml:space="preserve"> </w:t>
            </w:r>
          </w:p>
        </w:tc>
        <w:tc>
          <w:tcPr>
            <w:tcW w:w="3119" w:type="dxa"/>
            <w:gridSpan w:val="2"/>
            <w:vAlign w:val="center"/>
          </w:tcPr>
          <w:p w14:paraId="5F12D7DD">
            <w:pPr>
              <w:pStyle w:val="15"/>
            </w:pPr>
            <w:r>
              <w:t>100%</w:t>
            </w:r>
          </w:p>
        </w:tc>
      </w:tr>
      <w:tr w14:paraId="763A5A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4A3C62">
            <w:pPr>
              <w:pStyle w:val="14"/>
            </w:pPr>
            <w:r>
              <w:t>绩效目标</w:t>
            </w:r>
          </w:p>
        </w:tc>
        <w:tc>
          <w:tcPr>
            <w:tcW w:w="8618" w:type="dxa"/>
            <w:gridSpan w:val="6"/>
            <w:vAlign w:val="center"/>
          </w:tcPr>
          <w:p w14:paraId="1B81D7F9">
            <w:pPr>
              <w:pStyle w:val="13"/>
            </w:pPr>
            <w:r>
              <w:t>1.资助家庭经济困难学生，保障学生顺利完成学业,努力提高教学质量.</w:t>
            </w:r>
            <w:r>
              <w:tab/>
            </w:r>
            <w:r>
              <w:tab/>
            </w:r>
            <w:r>
              <w:tab/>
            </w:r>
            <w:r>
              <w:tab/>
            </w:r>
            <w:r>
              <w:tab/>
            </w:r>
            <w:r>
              <w:tab/>
            </w:r>
          </w:p>
          <w:p w14:paraId="6B1DF153">
            <w:pPr>
              <w:pStyle w:val="13"/>
            </w:pPr>
          </w:p>
        </w:tc>
      </w:tr>
    </w:tbl>
    <w:p w14:paraId="3FC6EF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86436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E538F3">
            <w:pPr>
              <w:pStyle w:val="14"/>
            </w:pPr>
            <w:r>
              <w:t>一级指标</w:t>
            </w:r>
          </w:p>
        </w:tc>
        <w:tc>
          <w:tcPr>
            <w:tcW w:w="1276" w:type="dxa"/>
            <w:vAlign w:val="center"/>
          </w:tcPr>
          <w:p w14:paraId="089938F4">
            <w:pPr>
              <w:pStyle w:val="14"/>
            </w:pPr>
            <w:r>
              <w:t>二级指标</w:t>
            </w:r>
          </w:p>
        </w:tc>
        <w:tc>
          <w:tcPr>
            <w:tcW w:w="1332" w:type="dxa"/>
            <w:vAlign w:val="center"/>
          </w:tcPr>
          <w:p w14:paraId="58871D59">
            <w:pPr>
              <w:pStyle w:val="14"/>
            </w:pPr>
            <w:r>
              <w:t>三级指标</w:t>
            </w:r>
          </w:p>
        </w:tc>
        <w:tc>
          <w:tcPr>
            <w:tcW w:w="2891" w:type="dxa"/>
            <w:vAlign w:val="center"/>
          </w:tcPr>
          <w:p w14:paraId="2523D074">
            <w:pPr>
              <w:pStyle w:val="14"/>
            </w:pPr>
            <w:r>
              <w:t>绩效指标描述</w:t>
            </w:r>
          </w:p>
        </w:tc>
        <w:tc>
          <w:tcPr>
            <w:tcW w:w="1276" w:type="dxa"/>
            <w:vAlign w:val="center"/>
          </w:tcPr>
          <w:p w14:paraId="64754FDC">
            <w:pPr>
              <w:pStyle w:val="14"/>
            </w:pPr>
            <w:r>
              <w:t>指标值</w:t>
            </w:r>
          </w:p>
        </w:tc>
        <w:tc>
          <w:tcPr>
            <w:tcW w:w="1843" w:type="dxa"/>
            <w:vAlign w:val="center"/>
          </w:tcPr>
          <w:p w14:paraId="7EE389A3">
            <w:pPr>
              <w:pStyle w:val="14"/>
            </w:pPr>
            <w:r>
              <w:t>指标值确定依据</w:t>
            </w:r>
          </w:p>
        </w:tc>
      </w:tr>
      <w:tr w14:paraId="4665F1D7">
        <w:tblPrEx>
          <w:tblCellMar>
            <w:top w:w="0" w:type="dxa"/>
            <w:left w:w="108" w:type="dxa"/>
            <w:bottom w:w="0" w:type="dxa"/>
            <w:right w:w="108" w:type="dxa"/>
          </w:tblCellMar>
        </w:tblPrEx>
        <w:trPr>
          <w:trHeight w:val="369" w:hRule="atLeast"/>
          <w:jc w:val="center"/>
        </w:trPr>
        <w:tc>
          <w:tcPr>
            <w:tcW w:w="1276" w:type="dxa"/>
            <w:vMerge w:val="restart"/>
            <w:vAlign w:val="center"/>
          </w:tcPr>
          <w:p w14:paraId="300510BE">
            <w:pPr>
              <w:pStyle w:val="15"/>
            </w:pPr>
            <w:r>
              <w:t>产出指标</w:t>
            </w:r>
          </w:p>
        </w:tc>
        <w:tc>
          <w:tcPr>
            <w:tcW w:w="1276" w:type="dxa"/>
            <w:vAlign w:val="center"/>
          </w:tcPr>
          <w:p w14:paraId="307DBFF4">
            <w:pPr>
              <w:pStyle w:val="13"/>
            </w:pPr>
            <w:r>
              <w:t>数量指标</w:t>
            </w:r>
          </w:p>
        </w:tc>
        <w:tc>
          <w:tcPr>
            <w:tcW w:w="1332" w:type="dxa"/>
            <w:vAlign w:val="center"/>
          </w:tcPr>
          <w:p w14:paraId="6EBB9E9B">
            <w:pPr>
              <w:pStyle w:val="13"/>
            </w:pPr>
            <w:r>
              <w:t>资金覆盖率</w:t>
            </w:r>
          </w:p>
        </w:tc>
        <w:tc>
          <w:tcPr>
            <w:tcW w:w="2891" w:type="dxa"/>
            <w:vAlign w:val="center"/>
          </w:tcPr>
          <w:p w14:paraId="197E2280">
            <w:pPr>
              <w:pStyle w:val="13"/>
            </w:pPr>
            <w:r>
              <w:t>贫困学生救助资金覆盖率</w:t>
            </w:r>
          </w:p>
        </w:tc>
        <w:tc>
          <w:tcPr>
            <w:tcW w:w="1276" w:type="dxa"/>
            <w:vAlign w:val="center"/>
          </w:tcPr>
          <w:p w14:paraId="0A2FFD67">
            <w:pPr>
              <w:pStyle w:val="13"/>
            </w:pPr>
            <w:r>
              <w:t>≥95%</w:t>
            </w:r>
          </w:p>
        </w:tc>
        <w:tc>
          <w:tcPr>
            <w:tcW w:w="1843" w:type="dxa"/>
            <w:vAlign w:val="center"/>
          </w:tcPr>
          <w:p w14:paraId="03B4DD1A">
            <w:pPr>
              <w:pStyle w:val="13"/>
            </w:pPr>
            <w:r>
              <w:t>2025年初工作计划</w:t>
            </w:r>
          </w:p>
        </w:tc>
      </w:tr>
      <w:tr w14:paraId="0CCB25D5">
        <w:tblPrEx>
          <w:tblCellMar>
            <w:top w:w="0" w:type="dxa"/>
            <w:left w:w="108" w:type="dxa"/>
            <w:bottom w:w="0" w:type="dxa"/>
            <w:right w:w="108" w:type="dxa"/>
          </w:tblCellMar>
        </w:tblPrEx>
        <w:trPr>
          <w:trHeight w:val="369" w:hRule="atLeast"/>
          <w:jc w:val="center"/>
        </w:trPr>
        <w:tc>
          <w:tcPr>
            <w:tcW w:w="1276" w:type="dxa"/>
            <w:vMerge w:val="continue"/>
            <w:vAlign w:val="center"/>
          </w:tcPr>
          <w:p w14:paraId="61D0822A"/>
        </w:tc>
        <w:tc>
          <w:tcPr>
            <w:tcW w:w="1276" w:type="dxa"/>
            <w:vAlign w:val="center"/>
          </w:tcPr>
          <w:p w14:paraId="15CA5E79">
            <w:pPr>
              <w:pStyle w:val="13"/>
            </w:pPr>
            <w:r>
              <w:t>质量指标</w:t>
            </w:r>
          </w:p>
        </w:tc>
        <w:tc>
          <w:tcPr>
            <w:tcW w:w="1332" w:type="dxa"/>
            <w:vAlign w:val="center"/>
          </w:tcPr>
          <w:p w14:paraId="19CED75B">
            <w:pPr>
              <w:pStyle w:val="13"/>
            </w:pPr>
            <w:r>
              <w:t>发放到位率</w:t>
            </w:r>
          </w:p>
        </w:tc>
        <w:tc>
          <w:tcPr>
            <w:tcW w:w="2891" w:type="dxa"/>
            <w:vAlign w:val="center"/>
          </w:tcPr>
          <w:p w14:paraId="267D8B5B">
            <w:pPr>
              <w:pStyle w:val="13"/>
            </w:pPr>
            <w:r>
              <w:t>发放奖励和资助品到位率</w:t>
            </w:r>
          </w:p>
        </w:tc>
        <w:tc>
          <w:tcPr>
            <w:tcW w:w="1276" w:type="dxa"/>
            <w:vAlign w:val="center"/>
          </w:tcPr>
          <w:p w14:paraId="5EC3C64A">
            <w:pPr>
              <w:pStyle w:val="13"/>
            </w:pPr>
            <w:r>
              <w:t>保证发放物品质量和及时发放到位</w:t>
            </w:r>
          </w:p>
        </w:tc>
        <w:tc>
          <w:tcPr>
            <w:tcW w:w="1843" w:type="dxa"/>
            <w:vAlign w:val="center"/>
          </w:tcPr>
          <w:p w14:paraId="2956192C">
            <w:pPr>
              <w:pStyle w:val="13"/>
            </w:pPr>
            <w:r>
              <w:t>2025年初工作计划</w:t>
            </w:r>
          </w:p>
        </w:tc>
      </w:tr>
      <w:tr w14:paraId="54BDA9C2">
        <w:tblPrEx>
          <w:tblCellMar>
            <w:top w:w="0" w:type="dxa"/>
            <w:left w:w="108" w:type="dxa"/>
            <w:bottom w:w="0" w:type="dxa"/>
            <w:right w:w="108" w:type="dxa"/>
          </w:tblCellMar>
        </w:tblPrEx>
        <w:trPr>
          <w:trHeight w:val="369" w:hRule="atLeast"/>
          <w:jc w:val="center"/>
        </w:trPr>
        <w:tc>
          <w:tcPr>
            <w:tcW w:w="1276" w:type="dxa"/>
            <w:vMerge w:val="continue"/>
            <w:vAlign w:val="center"/>
          </w:tcPr>
          <w:p w14:paraId="12D02833"/>
        </w:tc>
        <w:tc>
          <w:tcPr>
            <w:tcW w:w="1276" w:type="dxa"/>
            <w:vAlign w:val="center"/>
          </w:tcPr>
          <w:p w14:paraId="5F3DFC25">
            <w:pPr>
              <w:pStyle w:val="13"/>
            </w:pPr>
            <w:r>
              <w:t>时效指标</w:t>
            </w:r>
          </w:p>
        </w:tc>
        <w:tc>
          <w:tcPr>
            <w:tcW w:w="1332" w:type="dxa"/>
            <w:vAlign w:val="center"/>
          </w:tcPr>
          <w:p w14:paraId="18CDB43A">
            <w:pPr>
              <w:pStyle w:val="13"/>
            </w:pPr>
            <w:r>
              <w:t>实际支出金额</w:t>
            </w:r>
          </w:p>
        </w:tc>
        <w:tc>
          <w:tcPr>
            <w:tcW w:w="2891" w:type="dxa"/>
            <w:vAlign w:val="center"/>
          </w:tcPr>
          <w:p w14:paraId="4C7F4FC2">
            <w:pPr>
              <w:pStyle w:val="13"/>
            </w:pPr>
            <w:r>
              <w:t>实际发放支出金额</w:t>
            </w:r>
          </w:p>
        </w:tc>
        <w:tc>
          <w:tcPr>
            <w:tcW w:w="1276" w:type="dxa"/>
            <w:vAlign w:val="center"/>
          </w:tcPr>
          <w:p w14:paraId="63FEC1D2">
            <w:pPr>
              <w:pStyle w:val="13"/>
            </w:pPr>
            <w:r>
              <w:t>≤0.3万元</w:t>
            </w:r>
          </w:p>
        </w:tc>
        <w:tc>
          <w:tcPr>
            <w:tcW w:w="1843" w:type="dxa"/>
            <w:vAlign w:val="center"/>
          </w:tcPr>
          <w:p w14:paraId="5C6367C8">
            <w:pPr>
              <w:pStyle w:val="13"/>
            </w:pPr>
            <w:r>
              <w:t>2025年初工作计划</w:t>
            </w:r>
          </w:p>
        </w:tc>
      </w:tr>
      <w:tr w14:paraId="674BAF88">
        <w:tblPrEx>
          <w:tblCellMar>
            <w:top w:w="0" w:type="dxa"/>
            <w:left w:w="108" w:type="dxa"/>
            <w:bottom w:w="0" w:type="dxa"/>
            <w:right w:w="108" w:type="dxa"/>
          </w:tblCellMar>
        </w:tblPrEx>
        <w:trPr>
          <w:trHeight w:val="369" w:hRule="atLeast"/>
          <w:jc w:val="center"/>
        </w:trPr>
        <w:tc>
          <w:tcPr>
            <w:tcW w:w="1276" w:type="dxa"/>
            <w:vMerge w:val="continue"/>
            <w:vAlign w:val="center"/>
          </w:tcPr>
          <w:p w14:paraId="10B070BE"/>
        </w:tc>
        <w:tc>
          <w:tcPr>
            <w:tcW w:w="1276" w:type="dxa"/>
            <w:vAlign w:val="center"/>
          </w:tcPr>
          <w:p w14:paraId="3A2950F7">
            <w:pPr>
              <w:pStyle w:val="13"/>
            </w:pPr>
            <w:r>
              <w:t>成本指标</w:t>
            </w:r>
          </w:p>
        </w:tc>
        <w:tc>
          <w:tcPr>
            <w:tcW w:w="1332" w:type="dxa"/>
            <w:vAlign w:val="center"/>
          </w:tcPr>
          <w:p w14:paraId="43A6199B">
            <w:pPr>
              <w:pStyle w:val="13"/>
            </w:pPr>
            <w:r>
              <w:t>及时发放率</w:t>
            </w:r>
          </w:p>
        </w:tc>
        <w:tc>
          <w:tcPr>
            <w:tcW w:w="2891" w:type="dxa"/>
            <w:vAlign w:val="center"/>
          </w:tcPr>
          <w:p w14:paraId="6C2D0E21">
            <w:pPr>
              <w:pStyle w:val="13"/>
            </w:pPr>
            <w:r>
              <w:t>及时发放率</w:t>
            </w:r>
          </w:p>
        </w:tc>
        <w:tc>
          <w:tcPr>
            <w:tcW w:w="1276" w:type="dxa"/>
            <w:vAlign w:val="center"/>
          </w:tcPr>
          <w:p w14:paraId="1A481DEF">
            <w:pPr>
              <w:pStyle w:val="13"/>
            </w:pPr>
            <w:r>
              <w:t>100%</w:t>
            </w:r>
          </w:p>
        </w:tc>
        <w:tc>
          <w:tcPr>
            <w:tcW w:w="1843" w:type="dxa"/>
            <w:vAlign w:val="center"/>
          </w:tcPr>
          <w:p w14:paraId="0DA5359A">
            <w:pPr>
              <w:pStyle w:val="13"/>
            </w:pPr>
            <w:r>
              <w:t>2025年县级预算编制的通知</w:t>
            </w:r>
          </w:p>
        </w:tc>
      </w:tr>
      <w:tr w14:paraId="7898EEF1">
        <w:tblPrEx>
          <w:tblCellMar>
            <w:top w:w="0" w:type="dxa"/>
            <w:left w:w="108" w:type="dxa"/>
            <w:bottom w:w="0" w:type="dxa"/>
            <w:right w:w="108" w:type="dxa"/>
          </w:tblCellMar>
        </w:tblPrEx>
        <w:trPr>
          <w:trHeight w:val="369" w:hRule="atLeast"/>
          <w:jc w:val="center"/>
        </w:trPr>
        <w:tc>
          <w:tcPr>
            <w:tcW w:w="1276" w:type="dxa"/>
            <w:vMerge w:val="restart"/>
            <w:vAlign w:val="center"/>
          </w:tcPr>
          <w:p w14:paraId="5FCFCCAE">
            <w:pPr>
              <w:pStyle w:val="15"/>
            </w:pPr>
            <w:r>
              <w:t>效益指标</w:t>
            </w:r>
          </w:p>
        </w:tc>
        <w:tc>
          <w:tcPr>
            <w:tcW w:w="1276" w:type="dxa"/>
            <w:vAlign w:val="center"/>
          </w:tcPr>
          <w:p w14:paraId="5D02F56F">
            <w:pPr>
              <w:pStyle w:val="13"/>
            </w:pPr>
            <w:r>
              <w:t>可持续影响指标</w:t>
            </w:r>
          </w:p>
        </w:tc>
        <w:tc>
          <w:tcPr>
            <w:tcW w:w="1332" w:type="dxa"/>
            <w:vAlign w:val="center"/>
          </w:tcPr>
          <w:p w14:paraId="19724D79">
            <w:pPr>
              <w:pStyle w:val="13"/>
            </w:pPr>
            <w:r>
              <w:t>提高学生学习动力程度</w:t>
            </w:r>
          </w:p>
        </w:tc>
        <w:tc>
          <w:tcPr>
            <w:tcW w:w="2891" w:type="dxa"/>
            <w:vAlign w:val="center"/>
          </w:tcPr>
          <w:p w14:paraId="3886B558">
            <w:pPr>
              <w:pStyle w:val="13"/>
            </w:pPr>
            <w:r>
              <w:t>较上年度提高学生学习动力程度</w:t>
            </w:r>
          </w:p>
        </w:tc>
        <w:tc>
          <w:tcPr>
            <w:tcW w:w="1276" w:type="dxa"/>
            <w:vAlign w:val="center"/>
          </w:tcPr>
          <w:p w14:paraId="7802A728">
            <w:pPr>
              <w:pStyle w:val="13"/>
            </w:pPr>
            <w:r>
              <w:t>≥5%</w:t>
            </w:r>
          </w:p>
        </w:tc>
        <w:tc>
          <w:tcPr>
            <w:tcW w:w="1843" w:type="dxa"/>
            <w:vAlign w:val="center"/>
          </w:tcPr>
          <w:p w14:paraId="75B202EB">
            <w:pPr>
              <w:pStyle w:val="13"/>
            </w:pPr>
            <w:r>
              <w:t>2025年初工作计划</w:t>
            </w:r>
          </w:p>
        </w:tc>
      </w:tr>
      <w:tr w14:paraId="293E0150">
        <w:tblPrEx>
          <w:tblCellMar>
            <w:top w:w="0" w:type="dxa"/>
            <w:left w:w="108" w:type="dxa"/>
            <w:bottom w:w="0" w:type="dxa"/>
            <w:right w:w="108" w:type="dxa"/>
          </w:tblCellMar>
        </w:tblPrEx>
        <w:trPr>
          <w:trHeight w:val="369" w:hRule="atLeast"/>
          <w:jc w:val="center"/>
        </w:trPr>
        <w:tc>
          <w:tcPr>
            <w:tcW w:w="1276" w:type="dxa"/>
            <w:vMerge w:val="continue"/>
            <w:vAlign w:val="center"/>
          </w:tcPr>
          <w:p w14:paraId="68CE5DDC"/>
        </w:tc>
        <w:tc>
          <w:tcPr>
            <w:tcW w:w="1276" w:type="dxa"/>
            <w:vAlign w:val="center"/>
          </w:tcPr>
          <w:p w14:paraId="6A9921ED">
            <w:pPr>
              <w:pStyle w:val="13"/>
            </w:pPr>
            <w:r>
              <w:t>社会效益指标</w:t>
            </w:r>
          </w:p>
        </w:tc>
        <w:tc>
          <w:tcPr>
            <w:tcW w:w="1332" w:type="dxa"/>
            <w:vAlign w:val="center"/>
          </w:tcPr>
          <w:p w14:paraId="29C1B9B1">
            <w:pPr>
              <w:pStyle w:val="13"/>
            </w:pPr>
            <w:r>
              <w:t>学生和家长满意度</w:t>
            </w:r>
          </w:p>
        </w:tc>
        <w:tc>
          <w:tcPr>
            <w:tcW w:w="2891" w:type="dxa"/>
            <w:vAlign w:val="center"/>
          </w:tcPr>
          <w:p w14:paraId="79814E3C">
            <w:pPr>
              <w:pStyle w:val="13"/>
            </w:pPr>
            <w:r>
              <w:t>较上年度提高学生和家长满意度</w:t>
            </w:r>
          </w:p>
        </w:tc>
        <w:tc>
          <w:tcPr>
            <w:tcW w:w="1276" w:type="dxa"/>
            <w:vAlign w:val="center"/>
          </w:tcPr>
          <w:p w14:paraId="3635695D">
            <w:pPr>
              <w:pStyle w:val="13"/>
            </w:pPr>
            <w:r>
              <w:t>≥5%</w:t>
            </w:r>
          </w:p>
        </w:tc>
        <w:tc>
          <w:tcPr>
            <w:tcW w:w="1843" w:type="dxa"/>
            <w:vAlign w:val="center"/>
          </w:tcPr>
          <w:p w14:paraId="2460211E">
            <w:pPr>
              <w:pStyle w:val="13"/>
            </w:pPr>
            <w:r>
              <w:t>2025年初工作计划</w:t>
            </w:r>
          </w:p>
        </w:tc>
      </w:tr>
      <w:tr w14:paraId="630EBE12">
        <w:tblPrEx>
          <w:tblCellMar>
            <w:top w:w="0" w:type="dxa"/>
            <w:left w:w="108" w:type="dxa"/>
            <w:bottom w:w="0" w:type="dxa"/>
            <w:right w:w="108" w:type="dxa"/>
          </w:tblCellMar>
        </w:tblPrEx>
        <w:trPr>
          <w:trHeight w:val="369" w:hRule="atLeast"/>
          <w:jc w:val="center"/>
        </w:trPr>
        <w:tc>
          <w:tcPr>
            <w:tcW w:w="1276" w:type="dxa"/>
            <w:vAlign w:val="center"/>
          </w:tcPr>
          <w:p w14:paraId="31EFA85E">
            <w:pPr>
              <w:pStyle w:val="15"/>
            </w:pPr>
            <w:r>
              <w:t>满意度指标</w:t>
            </w:r>
          </w:p>
        </w:tc>
        <w:tc>
          <w:tcPr>
            <w:tcW w:w="1276" w:type="dxa"/>
            <w:vAlign w:val="center"/>
          </w:tcPr>
          <w:p w14:paraId="47BEBD37">
            <w:pPr>
              <w:pStyle w:val="13"/>
            </w:pPr>
            <w:r>
              <w:t>服务对象满意度指标</w:t>
            </w:r>
          </w:p>
        </w:tc>
        <w:tc>
          <w:tcPr>
            <w:tcW w:w="1332" w:type="dxa"/>
            <w:vAlign w:val="center"/>
          </w:tcPr>
          <w:p w14:paraId="35C9CBEC">
            <w:pPr>
              <w:pStyle w:val="13"/>
            </w:pPr>
            <w:r>
              <w:t>师生满意度</w:t>
            </w:r>
          </w:p>
        </w:tc>
        <w:tc>
          <w:tcPr>
            <w:tcW w:w="2891" w:type="dxa"/>
            <w:vAlign w:val="center"/>
          </w:tcPr>
          <w:p w14:paraId="75FBCA99">
            <w:pPr>
              <w:pStyle w:val="13"/>
            </w:pPr>
            <w:r>
              <w:t>全体师生满意率</w:t>
            </w:r>
          </w:p>
        </w:tc>
        <w:tc>
          <w:tcPr>
            <w:tcW w:w="1276" w:type="dxa"/>
            <w:vAlign w:val="center"/>
          </w:tcPr>
          <w:p w14:paraId="3A2DE5F9">
            <w:pPr>
              <w:pStyle w:val="13"/>
            </w:pPr>
            <w:r>
              <w:t>≥95%</w:t>
            </w:r>
          </w:p>
        </w:tc>
        <w:tc>
          <w:tcPr>
            <w:tcW w:w="1843" w:type="dxa"/>
            <w:vAlign w:val="center"/>
          </w:tcPr>
          <w:p w14:paraId="0C41F2D8">
            <w:pPr>
              <w:pStyle w:val="13"/>
            </w:pPr>
            <w:r>
              <w:t>2025年初工作计划</w:t>
            </w:r>
          </w:p>
        </w:tc>
      </w:tr>
    </w:tbl>
    <w:p w14:paraId="09B7B2D2">
      <w:pPr>
        <w:sectPr>
          <w:pgSz w:w="11900" w:h="16840"/>
          <w:pgMar w:top="1984" w:right="1304" w:bottom="1134" w:left="1304" w:header="720" w:footer="720" w:gutter="0"/>
          <w:cols w:space="720" w:num="1"/>
        </w:sectPr>
      </w:pPr>
    </w:p>
    <w:p w14:paraId="5C03A8C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CD6D06">
      <w:pPr>
        <w:spacing w:before="0" w:after="0"/>
        <w:ind w:firstLine="560"/>
        <w:jc w:val="left"/>
        <w:outlineLvl w:val="3"/>
      </w:pPr>
      <w:bookmarkStart w:id="489" w:name="_Toc_4_4_0000000490"/>
      <w:r>
        <w:rPr>
          <w:rFonts w:ascii="方正仿宋_GBK" w:hAnsi="方正仿宋_GBK" w:eastAsia="方正仿宋_GBK" w:cs="方正仿宋_GBK"/>
          <w:color w:val="000000"/>
          <w:sz w:val="28"/>
        </w:rPr>
        <w:t>487.怀财字【2025】7号 2025年义务教育阶段学校课后服务费绩效目标表</w:t>
      </w:r>
      <w:bookmarkEnd w:id="4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2BBD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7DDE0E4">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2A137AF1">
            <w:pPr>
              <w:pStyle w:val="11"/>
            </w:pPr>
            <w:r>
              <w:t>单位：万元</w:t>
            </w:r>
          </w:p>
        </w:tc>
      </w:tr>
      <w:tr w14:paraId="113537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7EDBD5">
            <w:pPr>
              <w:pStyle w:val="14"/>
            </w:pPr>
            <w:r>
              <w:t>项目编码</w:t>
            </w:r>
          </w:p>
        </w:tc>
        <w:tc>
          <w:tcPr>
            <w:tcW w:w="2608" w:type="dxa"/>
            <w:gridSpan w:val="2"/>
            <w:vAlign w:val="center"/>
          </w:tcPr>
          <w:p w14:paraId="7A177DB6">
            <w:pPr>
              <w:pStyle w:val="13"/>
            </w:pPr>
            <w:r>
              <w:t>13073025P000026100018</w:t>
            </w:r>
          </w:p>
        </w:tc>
        <w:tc>
          <w:tcPr>
            <w:tcW w:w="1587" w:type="dxa"/>
            <w:vAlign w:val="center"/>
          </w:tcPr>
          <w:p w14:paraId="40885E58">
            <w:pPr>
              <w:pStyle w:val="14"/>
            </w:pPr>
            <w:r>
              <w:t>项目名称</w:t>
            </w:r>
          </w:p>
        </w:tc>
        <w:tc>
          <w:tcPr>
            <w:tcW w:w="4423" w:type="dxa"/>
            <w:gridSpan w:val="3"/>
            <w:vAlign w:val="center"/>
          </w:tcPr>
          <w:p w14:paraId="5057C020">
            <w:pPr>
              <w:pStyle w:val="13"/>
            </w:pPr>
            <w:r>
              <w:t>怀财字【2025】7号 2025年义务教育阶段学校课后服务费</w:t>
            </w:r>
          </w:p>
        </w:tc>
      </w:tr>
      <w:tr w14:paraId="3BA3B7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40F614">
            <w:pPr>
              <w:pStyle w:val="14"/>
            </w:pPr>
            <w:r>
              <w:t>预算规模及资金用途</w:t>
            </w:r>
          </w:p>
        </w:tc>
        <w:tc>
          <w:tcPr>
            <w:tcW w:w="1276" w:type="dxa"/>
            <w:vAlign w:val="center"/>
          </w:tcPr>
          <w:p w14:paraId="27D035F9">
            <w:pPr>
              <w:pStyle w:val="14"/>
            </w:pPr>
            <w:r>
              <w:t>预算数</w:t>
            </w:r>
          </w:p>
        </w:tc>
        <w:tc>
          <w:tcPr>
            <w:tcW w:w="1332" w:type="dxa"/>
            <w:vAlign w:val="center"/>
          </w:tcPr>
          <w:p w14:paraId="0332BBC8">
            <w:pPr>
              <w:pStyle w:val="13"/>
            </w:pPr>
            <w:r>
              <w:t>10.00</w:t>
            </w:r>
          </w:p>
        </w:tc>
        <w:tc>
          <w:tcPr>
            <w:tcW w:w="1587" w:type="dxa"/>
            <w:vAlign w:val="center"/>
          </w:tcPr>
          <w:p w14:paraId="6909F69F">
            <w:pPr>
              <w:pStyle w:val="14"/>
            </w:pPr>
            <w:r>
              <w:t>其中：财政    资金</w:t>
            </w:r>
          </w:p>
        </w:tc>
        <w:tc>
          <w:tcPr>
            <w:tcW w:w="1304" w:type="dxa"/>
            <w:vAlign w:val="center"/>
          </w:tcPr>
          <w:p w14:paraId="32BE5315">
            <w:pPr>
              <w:pStyle w:val="13"/>
            </w:pPr>
            <w:r>
              <w:t>10.00</w:t>
            </w:r>
          </w:p>
        </w:tc>
        <w:tc>
          <w:tcPr>
            <w:tcW w:w="1276" w:type="dxa"/>
            <w:vAlign w:val="center"/>
          </w:tcPr>
          <w:p w14:paraId="7F8F9DCC">
            <w:pPr>
              <w:pStyle w:val="14"/>
            </w:pPr>
            <w:r>
              <w:t>其他资金</w:t>
            </w:r>
          </w:p>
        </w:tc>
        <w:tc>
          <w:tcPr>
            <w:tcW w:w="1843" w:type="dxa"/>
            <w:vAlign w:val="center"/>
          </w:tcPr>
          <w:p w14:paraId="610BB79E">
            <w:pPr>
              <w:pStyle w:val="13"/>
            </w:pPr>
            <w:r>
              <w:t xml:space="preserve"> </w:t>
            </w:r>
          </w:p>
        </w:tc>
      </w:tr>
      <w:tr w14:paraId="7B4752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2AEBB2"/>
        </w:tc>
        <w:tc>
          <w:tcPr>
            <w:tcW w:w="8618" w:type="dxa"/>
            <w:gridSpan w:val="6"/>
            <w:vAlign w:val="center"/>
          </w:tcPr>
          <w:p w14:paraId="782D14F6">
            <w:pPr>
              <w:pStyle w:val="13"/>
            </w:pPr>
            <w:r>
              <w:t>用于课后服务工作所需发放的课后服务补助经费</w:t>
            </w:r>
          </w:p>
        </w:tc>
      </w:tr>
      <w:tr w14:paraId="781C88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6D5A77">
            <w:pPr>
              <w:pStyle w:val="14"/>
            </w:pPr>
            <w:r>
              <w:t>资金支出计划（%）</w:t>
            </w:r>
          </w:p>
        </w:tc>
        <w:tc>
          <w:tcPr>
            <w:tcW w:w="2608" w:type="dxa"/>
            <w:gridSpan w:val="2"/>
            <w:vAlign w:val="center"/>
          </w:tcPr>
          <w:p w14:paraId="6542E145">
            <w:pPr>
              <w:pStyle w:val="14"/>
            </w:pPr>
            <w:r>
              <w:t>3月底</w:t>
            </w:r>
          </w:p>
        </w:tc>
        <w:tc>
          <w:tcPr>
            <w:tcW w:w="1587" w:type="dxa"/>
            <w:vAlign w:val="center"/>
          </w:tcPr>
          <w:p w14:paraId="612CF969">
            <w:pPr>
              <w:pStyle w:val="14"/>
            </w:pPr>
            <w:r>
              <w:t>6月底</w:t>
            </w:r>
          </w:p>
        </w:tc>
        <w:tc>
          <w:tcPr>
            <w:tcW w:w="1304" w:type="dxa"/>
            <w:vAlign w:val="center"/>
          </w:tcPr>
          <w:p w14:paraId="0C89353E">
            <w:pPr>
              <w:pStyle w:val="14"/>
            </w:pPr>
            <w:r>
              <w:t>10月底</w:t>
            </w:r>
          </w:p>
        </w:tc>
        <w:tc>
          <w:tcPr>
            <w:tcW w:w="3119" w:type="dxa"/>
            <w:gridSpan w:val="2"/>
            <w:vAlign w:val="center"/>
          </w:tcPr>
          <w:p w14:paraId="17398EBD">
            <w:pPr>
              <w:pStyle w:val="14"/>
            </w:pPr>
            <w:r>
              <w:t>12月底</w:t>
            </w:r>
          </w:p>
        </w:tc>
      </w:tr>
      <w:tr w14:paraId="41CDE0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AB8C25"/>
        </w:tc>
        <w:tc>
          <w:tcPr>
            <w:tcW w:w="2608" w:type="dxa"/>
            <w:gridSpan w:val="2"/>
            <w:vAlign w:val="center"/>
          </w:tcPr>
          <w:p w14:paraId="2DE00926">
            <w:pPr>
              <w:pStyle w:val="15"/>
            </w:pPr>
            <w:r>
              <w:t xml:space="preserve"> </w:t>
            </w:r>
          </w:p>
        </w:tc>
        <w:tc>
          <w:tcPr>
            <w:tcW w:w="1587" w:type="dxa"/>
            <w:vAlign w:val="center"/>
          </w:tcPr>
          <w:p w14:paraId="167F07BF">
            <w:pPr>
              <w:pStyle w:val="15"/>
            </w:pPr>
            <w:r>
              <w:t>50%</w:t>
            </w:r>
          </w:p>
        </w:tc>
        <w:tc>
          <w:tcPr>
            <w:tcW w:w="1304" w:type="dxa"/>
            <w:vAlign w:val="center"/>
          </w:tcPr>
          <w:p w14:paraId="0649EA4E">
            <w:pPr>
              <w:pStyle w:val="15"/>
            </w:pPr>
            <w:r>
              <w:t xml:space="preserve"> </w:t>
            </w:r>
          </w:p>
        </w:tc>
        <w:tc>
          <w:tcPr>
            <w:tcW w:w="3119" w:type="dxa"/>
            <w:gridSpan w:val="2"/>
            <w:vAlign w:val="center"/>
          </w:tcPr>
          <w:p w14:paraId="1E6D770E">
            <w:pPr>
              <w:pStyle w:val="15"/>
            </w:pPr>
            <w:r>
              <w:t>100%</w:t>
            </w:r>
          </w:p>
        </w:tc>
      </w:tr>
      <w:tr w14:paraId="1ED81C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E71639">
            <w:pPr>
              <w:pStyle w:val="14"/>
            </w:pPr>
            <w:r>
              <w:t>绩效目标</w:t>
            </w:r>
          </w:p>
        </w:tc>
        <w:tc>
          <w:tcPr>
            <w:tcW w:w="8618" w:type="dxa"/>
            <w:gridSpan w:val="6"/>
            <w:vAlign w:val="center"/>
          </w:tcPr>
          <w:p w14:paraId="21D073F8">
            <w:pPr>
              <w:pStyle w:val="13"/>
            </w:pPr>
            <w:r>
              <w:t>1.用于参加课后服务的班主任及任课教师的补助支出，保障学生顺利接受教育，提高学生综合素质。</w:t>
            </w:r>
          </w:p>
        </w:tc>
      </w:tr>
    </w:tbl>
    <w:p w14:paraId="04188A5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0A4D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695284">
            <w:pPr>
              <w:pStyle w:val="14"/>
            </w:pPr>
            <w:r>
              <w:t>一级指标</w:t>
            </w:r>
          </w:p>
        </w:tc>
        <w:tc>
          <w:tcPr>
            <w:tcW w:w="1276" w:type="dxa"/>
            <w:vAlign w:val="center"/>
          </w:tcPr>
          <w:p w14:paraId="2B113801">
            <w:pPr>
              <w:pStyle w:val="14"/>
            </w:pPr>
            <w:r>
              <w:t>二级指标</w:t>
            </w:r>
          </w:p>
        </w:tc>
        <w:tc>
          <w:tcPr>
            <w:tcW w:w="1332" w:type="dxa"/>
            <w:vAlign w:val="center"/>
          </w:tcPr>
          <w:p w14:paraId="0705C82D">
            <w:pPr>
              <w:pStyle w:val="14"/>
            </w:pPr>
            <w:r>
              <w:t>三级指标</w:t>
            </w:r>
          </w:p>
        </w:tc>
        <w:tc>
          <w:tcPr>
            <w:tcW w:w="2891" w:type="dxa"/>
            <w:vAlign w:val="center"/>
          </w:tcPr>
          <w:p w14:paraId="112FFF64">
            <w:pPr>
              <w:pStyle w:val="14"/>
            </w:pPr>
            <w:r>
              <w:t>绩效指标描述</w:t>
            </w:r>
          </w:p>
        </w:tc>
        <w:tc>
          <w:tcPr>
            <w:tcW w:w="1276" w:type="dxa"/>
            <w:vAlign w:val="center"/>
          </w:tcPr>
          <w:p w14:paraId="6E005B18">
            <w:pPr>
              <w:pStyle w:val="14"/>
            </w:pPr>
            <w:r>
              <w:t>指标值</w:t>
            </w:r>
          </w:p>
        </w:tc>
        <w:tc>
          <w:tcPr>
            <w:tcW w:w="1843" w:type="dxa"/>
            <w:vAlign w:val="center"/>
          </w:tcPr>
          <w:p w14:paraId="314C6150">
            <w:pPr>
              <w:pStyle w:val="14"/>
            </w:pPr>
            <w:r>
              <w:t>指标值确定依据</w:t>
            </w:r>
          </w:p>
        </w:tc>
      </w:tr>
      <w:tr w14:paraId="5971FECB">
        <w:tblPrEx>
          <w:tblCellMar>
            <w:top w:w="0" w:type="dxa"/>
            <w:left w:w="108" w:type="dxa"/>
            <w:bottom w:w="0" w:type="dxa"/>
            <w:right w:w="108" w:type="dxa"/>
          </w:tblCellMar>
        </w:tblPrEx>
        <w:trPr>
          <w:trHeight w:val="369" w:hRule="atLeast"/>
          <w:jc w:val="center"/>
        </w:trPr>
        <w:tc>
          <w:tcPr>
            <w:tcW w:w="1276" w:type="dxa"/>
            <w:vMerge w:val="restart"/>
            <w:vAlign w:val="center"/>
          </w:tcPr>
          <w:p w14:paraId="46007E6C">
            <w:pPr>
              <w:pStyle w:val="15"/>
            </w:pPr>
            <w:r>
              <w:t>产出指标</w:t>
            </w:r>
          </w:p>
        </w:tc>
        <w:tc>
          <w:tcPr>
            <w:tcW w:w="1276" w:type="dxa"/>
            <w:vAlign w:val="center"/>
          </w:tcPr>
          <w:p w14:paraId="615AE5B6">
            <w:pPr>
              <w:pStyle w:val="13"/>
            </w:pPr>
            <w:r>
              <w:t>数量指标</w:t>
            </w:r>
          </w:p>
        </w:tc>
        <w:tc>
          <w:tcPr>
            <w:tcW w:w="1332" w:type="dxa"/>
            <w:vAlign w:val="center"/>
          </w:tcPr>
          <w:p w14:paraId="299109C7">
            <w:pPr>
              <w:pStyle w:val="13"/>
            </w:pPr>
            <w:r>
              <w:t>发放人数</w:t>
            </w:r>
          </w:p>
        </w:tc>
        <w:tc>
          <w:tcPr>
            <w:tcW w:w="2891" w:type="dxa"/>
            <w:vAlign w:val="center"/>
          </w:tcPr>
          <w:p w14:paraId="27420A0F">
            <w:pPr>
              <w:pStyle w:val="13"/>
            </w:pPr>
            <w:r>
              <w:t>班主任和参加课后服务人员</w:t>
            </w:r>
          </w:p>
        </w:tc>
        <w:tc>
          <w:tcPr>
            <w:tcW w:w="1276" w:type="dxa"/>
            <w:vAlign w:val="center"/>
          </w:tcPr>
          <w:p w14:paraId="05228F33">
            <w:pPr>
              <w:pStyle w:val="13"/>
            </w:pPr>
            <w:r>
              <w:t>≥30人</w:t>
            </w:r>
          </w:p>
        </w:tc>
        <w:tc>
          <w:tcPr>
            <w:tcW w:w="1843" w:type="dxa"/>
            <w:vAlign w:val="center"/>
          </w:tcPr>
          <w:p w14:paraId="5223225A">
            <w:pPr>
              <w:pStyle w:val="13"/>
            </w:pPr>
            <w:r>
              <w:t>2025年初工作计划</w:t>
            </w:r>
          </w:p>
        </w:tc>
      </w:tr>
      <w:tr w14:paraId="38DF4FC7">
        <w:tblPrEx>
          <w:tblCellMar>
            <w:top w:w="0" w:type="dxa"/>
            <w:left w:w="108" w:type="dxa"/>
            <w:bottom w:w="0" w:type="dxa"/>
            <w:right w:w="108" w:type="dxa"/>
          </w:tblCellMar>
        </w:tblPrEx>
        <w:trPr>
          <w:trHeight w:val="369" w:hRule="atLeast"/>
          <w:jc w:val="center"/>
        </w:trPr>
        <w:tc>
          <w:tcPr>
            <w:tcW w:w="1276" w:type="dxa"/>
            <w:vMerge w:val="continue"/>
            <w:vAlign w:val="center"/>
          </w:tcPr>
          <w:p w14:paraId="5BEEEEBD"/>
        </w:tc>
        <w:tc>
          <w:tcPr>
            <w:tcW w:w="1276" w:type="dxa"/>
            <w:vAlign w:val="center"/>
          </w:tcPr>
          <w:p w14:paraId="7CBB15F5">
            <w:pPr>
              <w:pStyle w:val="13"/>
            </w:pPr>
            <w:r>
              <w:t>质量指标</w:t>
            </w:r>
          </w:p>
        </w:tc>
        <w:tc>
          <w:tcPr>
            <w:tcW w:w="1332" w:type="dxa"/>
            <w:vAlign w:val="center"/>
          </w:tcPr>
          <w:p w14:paraId="303D2E58">
            <w:pPr>
              <w:pStyle w:val="13"/>
            </w:pPr>
            <w:r>
              <w:t>发放到位率</w:t>
            </w:r>
          </w:p>
        </w:tc>
        <w:tc>
          <w:tcPr>
            <w:tcW w:w="2891" w:type="dxa"/>
            <w:vAlign w:val="center"/>
          </w:tcPr>
          <w:p w14:paraId="044F2172">
            <w:pPr>
              <w:pStyle w:val="13"/>
            </w:pPr>
            <w:r>
              <w:t>实发与应发比</w:t>
            </w:r>
          </w:p>
        </w:tc>
        <w:tc>
          <w:tcPr>
            <w:tcW w:w="1276" w:type="dxa"/>
            <w:vAlign w:val="center"/>
          </w:tcPr>
          <w:p w14:paraId="5E30041E">
            <w:pPr>
              <w:pStyle w:val="13"/>
            </w:pPr>
            <w:r>
              <w:t>100%</w:t>
            </w:r>
          </w:p>
        </w:tc>
        <w:tc>
          <w:tcPr>
            <w:tcW w:w="1843" w:type="dxa"/>
            <w:vAlign w:val="center"/>
          </w:tcPr>
          <w:p w14:paraId="295957DF">
            <w:pPr>
              <w:pStyle w:val="13"/>
            </w:pPr>
            <w:r>
              <w:t>2025年初工作计划</w:t>
            </w:r>
          </w:p>
        </w:tc>
      </w:tr>
      <w:tr w14:paraId="64B1B3AD">
        <w:tblPrEx>
          <w:tblCellMar>
            <w:top w:w="0" w:type="dxa"/>
            <w:left w:w="108" w:type="dxa"/>
            <w:bottom w:w="0" w:type="dxa"/>
            <w:right w:w="108" w:type="dxa"/>
          </w:tblCellMar>
        </w:tblPrEx>
        <w:trPr>
          <w:trHeight w:val="369" w:hRule="atLeast"/>
          <w:jc w:val="center"/>
        </w:trPr>
        <w:tc>
          <w:tcPr>
            <w:tcW w:w="1276" w:type="dxa"/>
            <w:vMerge w:val="continue"/>
            <w:vAlign w:val="center"/>
          </w:tcPr>
          <w:p w14:paraId="01BCEF6B"/>
        </w:tc>
        <w:tc>
          <w:tcPr>
            <w:tcW w:w="1276" w:type="dxa"/>
            <w:vAlign w:val="center"/>
          </w:tcPr>
          <w:p w14:paraId="040E0BCE">
            <w:pPr>
              <w:pStyle w:val="13"/>
            </w:pPr>
            <w:r>
              <w:t>时效指标</w:t>
            </w:r>
          </w:p>
        </w:tc>
        <w:tc>
          <w:tcPr>
            <w:tcW w:w="1332" w:type="dxa"/>
            <w:vAlign w:val="center"/>
          </w:tcPr>
          <w:p w14:paraId="1767F9C1">
            <w:pPr>
              <w:pStyle w:val="13"/>
            </w:pPr>
            <w:r>
              <w:t>及时发放率</w:t>
            </w:r>
          </w:p>
        </w:tc>
        <w:tc>
          <w:tcPr>
            <w:tcW w:w="2891" w:type="dxa"/>
            <w:vAlign w:val="center"/>
          </w:tcPr>
          <w:p w14:paraId="31FB08B0">
            <w:pPr>
              <w:pStyle w:val="13"/>
            </w:pPr>
            <w:r>
              <w:t>在教师完成任务后应及时享受补贴与实际收到补贴比</w:t>
            </w:r>
          </w:p>
        </w:tc>
        <w:tc>
          <w:tcPr>
            <w:tcW w:w="1276" w:type="dxa"/>
            <w:vAlign w:val="center"/>
          </w:tcPr>
          <w:p w14:paraId="670D9CBC">
            <w:pPr>
              <w:pStyle w:val="13"/>
            </w:pPr>
            <w:r>
              <w:t>100%</w:t>
            </w:r>
          </w:p>
        </w:tc>
        <w:tc>
          <w:tcPr>
            <w:tcW w:w="1843" w:type="dxa"/>
            <w:vAlign w:val="center"/>
          </w:tcPr>
          <w:p w14:paraId="39B1F01E">
            <w:pPr>
              <w:pStyle w:val="13"/>
            </w:pPr>
            <w:r>
              <w:t>2025年初工作计划</w:t>
            </w:r>
          </w:p>
        </w:tc>
      </w:tr>
      <w:tr w14:paraId="79A61A1D">
        <w:tblPrEx>
          <w:tblCellMar>
            <w:top w:w="0" w:type="dxa"/>
            <w:left w:w="108" w:type="dxa"/>
            <w:bottom w:w="0" w:type="dxa"/>
            <w:right w:w="108" w:type="dxa"/>
          </w:tblCellMar>
        </w:tblPrEx>
        <w:trPr>
          <w:trHeight w:val="369" w:hRule="atLeast"/>
          <w:jc w:val="center"/>
        </w:trPr>
        <w:tc>
          <w:tcPr>
            <w:tcW w:w="1276" w:type="dxa"/>
            <w:vMerge w:val="continue"/>
            <w:vAlign w:val="center"/>
          </w:tcPr>
          <w:p w14:paraId="25BF7C77"/>
        </w:tc>
        <w:tc>
          <w:tcPr>
            <w:tcW w:w="1276" w:type="dxa"/>
            <w:vAlign w:val="center"/>
          </w:tcPr>
          <w:p w14:paraId="61E60AA4">
            <w:pPr>
              <w:pStyle w:val="13"/>
            </w:pPr>
            <w:r>
              <w:t>成本指标</w:t>
            </w:r>
          </w:p>
        </w:tc>
        <w:tc>
          <w:tcPr>
            <w:tcW w:w="1332" w:type="dxa"/>
            <w:vAlign w:val="center"/>
          </w:tcPr>
          <w:p w14:paraId="378FB89A">
            <w:pPr>
              <w:pStyle w:val="13"/>
            </w:pPr>
            <w:r>
              <w:t>实际支出金额</w:t>
            </w:r>
          </w:p>
        </w:tc>
        <w:tc>
          <w:tcPr>
            <w:tcW w:w="2891" w:type="dxa"/>
            <w:vAlign w:val="center"/>
          </w:tcPr>
          <w:p w14:paraId="07CAAE17">
            <w:pPr>
              <w:pStyle w:val="13"/>
            </w:pPr>
            <w:r>
              <w:t>实际支出金额</w:t>
            </w:r>
          </w:p>
        </w:tc>
        <w:tc>
          <w:tcPr>
            <w:tcW w:w="1276" w:type="dxa"/>
            <w:vAlign w:val="center"/>
          </w:tcPr>
          <w:p w14:paraId="01ABF5C3">
            <w:pPr>
              <w:pStyle w:val="13"/>
            </w:pPr>
            <w:r>
              <w:t>≤10万</w:t>
            </w:r>
          </w:p>
        </w:tc>
        <w:tc>
          <w:tcPr>
            <w:tcW w:w="1843" w:type="dxa"/>
            <w:vAlign w:val="center"/>
          </w:tcPr>
          <w:p w14:paraId="4B7AA55A">
            <w:pPr>
              <w:pStyle w:val="13"/>
            </w:pPr>
            <w:r>
              <w:t>2025年县级预算编制通知</w:t>
            </w:r>
          </w:p>
        </w:tc>
      </w:tr>
      <w:tr w14:paraId="1C0A08FD">
        <w:tblPrEx>
          <w:tblCellMar>
            <w:top w:w="0" w:type="dxa"/>
            <w:left w:w="108" w:type="dxa"/>
            <w:bottom w:w="0" w:type="dxa"/>
            <w:right w:w="108" w:type="dxa"/>
          </w:tblCellMar>
        </w:tblPrEx>
        <w:trPr>
          <w:trHeight w:val="369" w:hRule="atLeast"/>
          <w:jc w:val="center"/>
        </w:trPr>
        <w:tc>
          <w:tcPr>
            <w:tcW w:w="1276" w:type="dxa"/>
            <w:vMerge w:val="restart"/>
            <w:vAlign w:val="center"/>
          </w:tcPr>
          <w:p w14:paraId="55646AA6">
            <w:pPr>
              <w:pStyle w:val="15"/>
            </w:pPr>
            <w:r>
              <w:t>效益指标</w:t>
            </w:r>
          </w:p>
        </w:tc>
        <w:tc>
          <w:tcPr>
            <w:tcW w:w="1276" w:type="dxa"/>
            <w:vAlign w:val="center"/>
          </w:tcPr>
          <w:p w14:paraId="2C262B11">
            <w:pPr>
              <w:pStyle w:val="13"/>
            </w:pPr>
            <w:r>
              <w:t>社会效益指标</w:t>
            </w:r>
          </w:p>
        </w:tc>
        <w:tc>
          <w:tcPr>
            <w:tcW w:w="1332" w:type="dxa"/>
            <w:vAlign w:val="center"/>
          </w:tcPr>
          <w:p w14:paraId="3DC08C4E">
            <w:pPr>
              <w:pStyle w:val="13"/>
            </w:pPr>
            <w:r>
              <w:t>顺利接受教育</w:t>
            </w:r>
          </w:p>
        </w:tc>
        <w:tc>
          <w:tcPr>
            <w:tcW w:w="2891" w:type="dxa"/>
            <w:vAlign w:val="center"/>
          </w:tcPr>
          <w:p w14:paraId="0DA1C0E5">
            <w:pPr>
              <w:pStyle w:val="13"/>
            </w:pPr>
            <w:r>
              <w:t>是否能保障顺利接受教育</w:t>
            </w:r>
          </w:p>
        </w:tc>
        <w:tc>
          <w:tcPr>
            <w:tcW w:w="1276" w:type="dxa"/>
            <w:vAlign w:val="center"/>
          </w:tcPr>
          <w:p w14:paraId="2D4963E5">
            <w:pPr>
              <w:pStyle w:val="13"/>
            </w:pPr>
            <w:r>
              <w:t>基本保障</w:t>
            </w:r>
          </w:p>
        </w:tc>
        <w:tc>
          <w:tcPr>
            <w:tcW w:w="1843" w:type="dxa"/>
            <w:vAlign w:val="center"/>
          </w:tcPr>
          <w:p w14:paraId="3A727315">
            <w:pPr>
              <w:pStyle w:val="13"/>
            </w:pPr>
            <w:r>
              <w:t>2025年初工作计划</w:t>
            </w:r>
          </w:p>
        </w:tc>
      </w:tr>
      <w:tr w14:paraId="304308B9">
        <w:tblPrEx>
          <w:tblCellMar>
            <w:top w:w="0" w:type="dxa"/>
            <w:left w:w="108" w:type="dxa"/>
            <w:bottom w:w="0" w:type="dxa"/>
            <w:right w:w="108" w:type="dxa"/>
          </w:tblCellMar>
        </w:tblPrEx>
        <w:trPr>
          <w:trHeight w:val="369" w:hRule="atLeast"/>
          <w:jc w:val="center"/>
        </w:trPr>
        <w:tc>
          <w:tcPr>
            <w:tcW w:w="1276" w:type="dxa"/>
            <w:vMerge w:val="continue"/>
            <w:vAlign w:val="center"/>
          </w:tcPr>
          <w:p w14:paraId="78D7F8E6"/>
        </w:tc>
        <w:tc>
          <w:tcPr>
            <w:tcW w:w="1276" w:type="dxa"/>
            <w:vAlign w:val="center"/>
          </w:tcPr>
          <w:p w14:paraId="4F92F68F">
            <w:pPr>
              <w:pStyle w:val="13"/>
            </w:pPr>
            <w:r>
              <w:t>可持续影响指标</w:t>
            </w:r>
          </w:p>
        </w:tc>
        <w:tc>
          <w:tcPr>
            <w:tcW w:w="1332" w:type="dxa"/>
            <w:vAlign w:val="center"/>
          </w:tcPr>
          <w:p w14:paraId="5A98E244">
            <w:pPr>
              <w:pStyle w:val="13"/>
            </w:pPr>
            <w:r>
              <w:t>学生综合素质提高</w:t>
            </w:r>
          </w:p>
        </w:tc>
        <w:tc>
          <w:tcPr>
            <w:tcW w:w="2891" w:type="dxa"/>
            <w:vAlign w:val="center"/>
          </w:tcPr>
          <w:p w14:paraId="70F12A02">
            <w:pPr>
              <w:pStyle w:val="13"/>
            </w:pPr>
            <w:r>
              <w:t>学生综合素质是否提高</w:t>
            </w:r>
          </w:p>
        </w:tc>
        <w:tc>
          <w:tcPr>
            <w:tcW w:w="1276" w:type="dxa"/>
            <w:vAlign w:val="center"/>
          </w:tcPr>
          <w:p w14:paraId="691C689F">
            <w:pPr>
              <w:pStyle w:val="13"/>
            </w:pPr>
            <w:r>
              <w:t>显著提升</w:t>
            </w:r>
          </w:p>
        </w:tc>
        <w:tc>
          <w:tcPr>
            <w:tcW w:w="1843" w:type="dxa"/>
            <w:vAlign w:val="center"/>
          </w:tcPr>
          <w:p w14:paraId="70EC8117">
            <w:pPr>
              <w:pStyle w:val="13"/>
            </w:pPr>
            <w:r>
              <w:t>2025年初工作计划</w:t>
            </w:r>
          </w:p>
        </w:tc>
      </w:tr>
      <w:tr w14:paraId="6CE7035A">
        <w:tblPrEx>
          <w:tblCellMar>
            <w:top w:w="0" w:type="dxa"/>
            <w:left w:w="108" w:type="dxa"/>
            <w:bottom w:w="0" w:type="dxa"/>
            <w:right w:w="108" w:type="dxa"/>
          </w:tblCellMar>
        </w:tblPrEx>
        <w:trPr>
          <w:trHeight w:val="369" w:hRule="atLeast"/>
          <w:jc w:val="center"/>
        </w:trPr>
        <w:tc>
          <w:tcPr>
            <w:tcW w:w="1276" w:type="dxa"/>
            <w:vAlign w:val="center"/>
          </w:tcPr>
          <w:p w14:paraId="33EBE6C9">
            <w:pPr>
              <w:pStyle w:val="15"/>
            </w:pPr>
            <w:r>
              <w:t>满意度指标</w:t>
            </w:r>
          </w:p>
        </w:tc>
        <w:tc>
          <w:tcPr>
            <w:tcW w:w="1276" w:type="dxa"/>
            <w:vAlign w:val="center"/>
          </w:tcPr>
          <w:p w14:paraId="47A07EB9">
            <w:pPr>
              <w:pStyle w:val="13"/>
            </w:pPr>
            <w:r>
              <w:t>服务对象满意度指标</w:t>
            </w:r>
          </w:p>
        </w:tc>
        <w:tc>
          <w:tcPr>
            <w:tcW w:w="1332" w:type="dxa"/>
            <w:vAlign w:val="center"/>
          </w:tcPr>
          <w:p w14:paraId="628D8299">
            <w:pPr>
              <w:pStyle w:val="13"/>
            </w:pPr>
            <w:r>
              <w:t>师生满意率</w:t>
            </w:r>
          </w:p>
        </w:tc>
        <w:tc>
          <w:tcPr>
            <w:tcW w:w="2891" w:type="dxa"/>
            <w:vAlign w:val="center"/>
          </w:tcPr>
          <w:p w14:paraId="150B39E7">
            <w:pPr>
              <w:pStyle w:val="13"/>
            </w:pPr>
            <w:r>
              <w:t>师生学生对我中心校班主任任职及课后服务方面满意情况</w:t>
            </w:r>
          </w:p>
        </w:tc>
        <w:tc>
          <w:tcPr>
            <w:tcW w:w="1276" w:type="dxa"/>
            <w:vAlign w:val="center"/>
          </w:tcPr>
          <w:p w14:paraId="0CAAE31E">
            <w:pPr>
              <w:pStyle w:val="13"/>
            </w:pPr>
            <w:r>
              <w:t>≥91%</w:t>
            </w:r>
          </w:p>
        </w:tc>
        <w:tc>
          <w:tcPr>
            <w:tcW w:w="1843" w:type="dxa"/>
            <w:vAlign w:val="center"/>
          </w:tcPr>
          <w:p w14:paraId="58FDD7DA">
            <w:pPr>
              <w:pStyle w:val="13"/>
            </w:pPr>
            <w:r>
              <w:t>2025年初工作计划</w:t>
            </w:r>
          </w:p>
        </w:tc>
      </w:tr>
    </w:tbl>
    <w:p w14:paraId="3396CBD3">
      <w:pPr>
        <w:sectPr>
          <w:pgSz w:w="11900" w:h="16840"/>
          <w:pgMar w:top="1984" w:right="1304" w:bottom="1134" w:left="1304" w:header="720" w:footer="720" w:gutter="0"/>
          <w:cols w:space="720" w:num="1"/>
        </w:sectPr>
      </w:pPr>
    </w:p>
    <w:p w14:paraId="5696228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450899B">
      <w:pPr>
        <w:spacing w:before="0" w:after="0"/>
        <w:ind w:firstLine="560"/>
        <w:jc w:val="left"/>
        <w:outlineLvl w:val="3"/>
      </w:pPr>
      <w:bookmarkStart w:id="490" w:name="_Toc_4_4_0000000491"/>
      <w:r>
        <w:rPr>
          <w:rFonts w:ascii="方正仿宋_GBK" w:hAnsi="方正仿宋_GBK" w:eastAsia="方正仿宋_GBK" w:cs="方正仿宋_GBK"/>
          <w:color w:val="000000"/>
          <w:sz w:val="28"/>
        </w:rPr>
        <w:t>488.怀财字【2025】7号2025年城乡义务教育生均公用经费县配套资金绩效目标表</w:t>
      </w:r>
      <w:bookmarkEnd w:id="4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970E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625777">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7842C11B">
            <w:pPr>
              <w:pStyle w:val="11"/>
            </w:pPr>
            <w:r>
              <w:t>单位：万元</w:t>
            </w:r>
          </w:p>
        </w:tc>
      </w:tr>
      <w:tr w14:paraId="289BB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81B271">
            <w:pPr>
              <w:pStyle w:val="14"/>
            </w:pPr>
            <w:r>
              <w:t>项目编码</w:t>
            </w:r>
          </w:p>
        </w:tc>
        <w:tc>
          <w:tcPr>
            <w:tcW w:w="2608" w:type="dxa"/>
            <w:gridSpan w:val="2"/>
            <w:vAlign w:val="center"/>
          </w:tcPr>
          <w:p w14:paraId="1217D865">
            <w:pPr>
              <w:pStyle w:val="13"/>
            </w:pPr>
            <w:r>
              <w:t>13073025P000579100066</w:t>
            </w:r>
          </w:p>
        </w:tc>
        <w:tc>
          <w:tcPr>
            <w:tcW w:w="1587" w:type="dxa"/>
            <w:vAlign w:val="center"/>
          </w:tcPr>
          <w:p w14:paraId="45BE1B08">
            <w:pPr>
              <w:pStyle w:val="14"/>
            </w:pPr>
            <w:r>
              <w:t>项目名称</w:t>
            </w:r>
          </w:p>
        </w:tc>
        <w:tc>
          <w:tcPr>
            <w:tcW w:w="4423" w:type="dxa"/>
            <w:gridSpan w:val="3"/>
            <w:vAlign w:val="center"/>
          </w:tcPr>
          <w:p w14:paraId="7900570C">
            <w:pPr>
              <w:pStyle w:val="13"/>
            </w:pPr>
            <w:r>
              <w:t>怀财字【2025】7号2025年城乡义务教育生均公用经费县配套资金</w:t>
            </w:r>
          </w:p>
        </w:tc>
      </w:tr>
      <w:tr w14:paraId="28F534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1EC509">
            <w:pPr>
              <w:pStyle w:val="14"/>
            </w:pPr>
            <w:r>
              <w:t>预算规模及资金用途</w:t>
            </w:r>
          </w:p>
        </w:tc>
        <w:tc>
          <w:tcPr>
            <w:tcW w:w="1276" w:type="dxa"/>
            <w:vAlign w:val="center"/>
          </w:tcPr>
          <w:p w14:paraId="76CED072">
            <w:pPr>
              <w:pStyle w:val="14"/>
            </w:pPr>
            <w:r>
              <w:t>预算数</w:t>
            </w:r>
          </w:p>
        </w:tc>
        <w:tc>
          <w:tcPr>
            <w:tcW w:w="1332" w:type="dxa"/>
            <w:vAlign w:val="center"/>
          </w:tcPr>
          <w:p w14:paraId="67A13BBA">
            <w:pPr>
              <w:pStyle w:val="13"/>
            </w:pPr>
            <w:r>
              <w:t>3.98</w:t>
            </w:r>
          </w:p>
        </w:tc>
        <w:tc>
          <w:tcPr>
            <w:tcW w:w="1587" w:type="dxa"/>
            <w:vAlign w:val="center"/>
          </w:tcPr>
          <w:p w14:paraId="0CEC06FC">
            <w:pPr>
              <w:pStyle w:val="14"/>
            </w:pPr>
            <w:r>
              <w:t>其中：财政    资金</w:t>
            </w:r>
          </w:p>
        </w:tc>
        <w:tc>
          <w:tcPr>
            <w:tcW w:w="1304" w:type="dxa"/>
            <w:vAlign w:val="center"/>
          </w:tcPr>
          <w:p w14:paraId="74FEC066">
            <w:pPr>
              <w:pStyle w:val="13"/>
            </w:pPr>
            <w:r>
              <w:t>3.98</w:t>
            </w:r>
          </w:p>
        </w:tc>
        <w:tc>
          <w:tcPr>
            <w:tcW w:w="1276" w:type="dxa"/>
            <w:vAlign w:val="center"/>
          </w:tcPr>
          <w:p w14:paraId="7AEB88D5">
            <w:pPr>
              <w:pStyle w:val="14"/>
            </w:pPr>
            <w:r>
              <w:t>其他资金</w:t>
            </w:r>
          </w:p>
        </w:tc>
        <w:tc>
          <w:tcPr>
            <w:tcW w:w="1843" w:type="dxa"/>
            <w:vAlign w:val="center"/>
          </w:tcPr>
          <w:p w14:paraId="569C7B55">
            <w:pPr>
              <w:pStyle w:val="13"/>
            </w:pPr>
            <w:r>
              <w:t xml:space="preserve"> </w:t>
            </w:r>
          </w:p>
        </w:tc>
      </w:tr>
      <w:tr w14:paraId="3BB4D2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529AF5"/>
        </w:tc>
        <w:tc>
          <w:tcPr>
            <w:tcW w:w="8618" w:type="dxa"/>
            <w:gridSpan w:val="6"/>
            <w:vAlign w:val="center"/>
          </w:tcPr>
          <w:p w14:paraId="73E998AE">
            <w:pPr>
              <w:pStyle w:val="13"/>
            </w:pPr>
            <w:r>
              <w:t>资金用于采购办公用品日常支出，提高我校教育教学水平。</w:t>
            </w:r>
          </w:p>
        </w:tc>
      </w:tr>
      <w:tr w14:paraId="53FDBC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27148F">
            <w:pPr>
              <w:pStyle w:val="14"/>
            </w:pPr>
            <w:r>
              <w:t>资金支出计划（%）</w:t>
            </w:r>
          </w:p>
        </w:tc>
        <w:tc>
          <w:tcPr>
            <w:tcW w:w="2608" w:type="dxa"/>
            <w:gridSpan w:val="2"/>
            <w:vAlign w:val="center"/>
          </w:tcPr>
          <w:p w14:paraId="7609D20E">
            <w:pPr>
              <w:pStyle w:val="14"/>
            </w:pPr>
            <w:r>
              <w:t>3月底</w:t>
            </w:r>
          </w:p>
        </w:tc>
        <w:tc>
          <w:tcPr>
            <w:tcW w:w="1587" w:type="dxa"/>
            <w:vAlign w:val="center"/>
          </w:tcPr>
          <w:p w14:paraId="7790D5B2">
            <w:pPr>
              <w:pStyle w:val="14"/>
            </w:pPr>
            <w:r>
              <w:t>6月底</w:t>
            </w:r>
          </w:p>
        </w:tc>
        <w:tc>
          <w:tcPr>
            <w:tcW w:w="1304" w:type="dxa"/>
            <w:vAlign w:val="center"/>
          </w:tcPr>
          <w:p w14:paraId="2060C565">
            <w:pPr>
              <w:pStyle w:val="14"/>
            </w:pPr>
            <w:r>
              <w:t>10月底</w:t>
            </w:r>
          </w:p>
        </w:tc>
        <w:tc>
          <w:tcPr>
            <w:tcW w:w="3119" w:type="dxa"/>
            <w:gridSpan w:val="2"/>
            <w:vAlign w:val="center"/>
          </w:tcPr>
          <w:p w14:paraId="06EBAC38">
            <w:pPr>
              <w:pStyle w:val="14"/>
            </w:pPr>
            <w:r>
              <w:t>12月底</w:t>
            </w:r>
          </w:p>
        </w:tc>
      </w:tr>
      <w:tr w14:paraId="5D8C7D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37BB91"/>
        </w:tc>
        <w:tc>
          <w:tcPr>
            <w:tcW w:w="2608" w:type="dxa"/>
            <w:gridSpan w:val="2"/>
            <w:vAlign w:val="center"/>
          </w:tcPr>
          <w:p w14:paraId="11A5AC03">
            <w:pPr>
              <w:pStyle w:val="15"/>
            </w:pPr>
            <w:r>
              <w:t xml:space="preserve"> </w:t>
            </w:r>
          </w:p>
        </w:tc>
        <w:tc>
          <w:tcPr>
            <w:tcW w:w="1587" w:type="dxa"/>
            <w:vAlign w:val="center"/>
          </w:tcPr>
          <w:p w14:paraId="6A59F78F">
            <w:pPr>
              <w:pStyle w:val="15"/>
            </w:pPr>
            <w:r>
              <w:t xml:space="preserve"> </w:t>
            </w:r>
          </w:p>
        </w:tc>
        <w:tc>
          <w:tcPr>
            <w:tcW w:w="1304" w:type="dxa"/>
            <w:vAlign w:val="center"/>
          </w:tcPr>
          <w:p w14:paraId="1E5982A3">
            <w:pPr>
              <w:pStyle w:val="15"/>
            </w:pPr>
            <w:r>
              <w:t xml:space="preserve"> </w:t>
            </w:r>
          </w:p>
        </w:tc>
        <w:tc>
          <w:tcPr>
            <w:tcW w:w="3119" w:type="dxa"/>
            <w:gridSpan w:val="2"/>
            <w:vAlign w:val="center"/>
          </w:tcPr>
          <w:p w14:paraId="13016E27">
            <w:pPr>
              <w:pStyle w:val="15"/>
            </w:pPr>
            <w:r>
              <w:t>100%</w:t>
            </w:r>
          </w:p>
        </w:tc>
      </w:tr>
      <w:tr w14:paraId="0138E9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3A6B4B">
            <w:pPr>
              <w:pStyle w:val="14"/>
            </w:pPr>
            <w:r>
              <w:t>绩效目标</w:t>
            </w:r>
          </w:p>
        </w:tc>
        <w:tc>
          <w:tcPr>
            <w:tcW w:w="8618" w:type="dxa"/>
            <w:gridSpan w:val="6"/>
            <w:vAlign w:val="center"/>
          </w:tcPr>
          <w:p w14:paraId="5C19EDA8">
            <w:pPr>
              <w:pStyle w:val="13"/>
            </w:pPr>
            <w:r>
              <w:t>1.资金用于采购办公用品日常支出，提高我校教育教学水平。</w:t>
            </w:r>
          </w:p>
        </w:tc>
      </w:tr>
    </w:tbl>
    <w:p w14:paraId="1BF832A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E3FE1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77F6B1">
            <w:pPr>
              <w:pStyle w:val="14"/>
            </w:pPr>
            <w:r>
              <w:t>一级指标</w:t>
            </w:r>
          </w:p>
        </w:tc>
        <w:tc>
          <w:tcPr>
            <w:tcW w:w="1276" w:type="dxa"/>
            <w:vAlign w:val="center"/>
          </w:tcPr>
          <w:p w14:paraId="73B1C291">
            <w:pPr>
              <w:pStyle w:val="14"/>
            </w:pPr>
            <w:r>
              <w:t>二级指标</w:t>
            </w:r>
          </w:p>
        </w:tc>
        <w:tc>
          <w:tcPr>
            <w:tcW w:w="1332" w:type="dxa"/>
            <w:vAlign w:val="center"/>
          </w:tcPr>
          <w:p w14:paraId="7048BA2C">
            <w:pPr>
              <w:pStyle w:val="14"/>
            </w:pPr>
            <w:r>
              <w:t>三级指标</w:t>
            </w:r>
          </w:p>
        </w:tc>
        <w:tc>
          <w:tcPr>
            <w:tcW w:w="2891" w:type="dxa"/>
            <w:vAlign w:val="center"/>
          </w:tcPr>
          <w:p w14:paraId="67154306">
            <w:pPr>
              <w:pStyle w:val="14"/>
            </w:pPr>
            <w:r>
              <w:t>绩效指标描述</w:t>
            </w:r>
          </w:p>
        </w:tc>
        <w:tc>
          <w:tcPr>
            <w:tcW w:w="1276" w:type="dxa"/>
            <w:vAlign w:val="center"/>
          </w:tcPr>
          <w:p w14:paraId="667C2A57">
            <w:pPr>
              <w:pStyle w:val="14"/>
            </w:pPr>
            <w:r>
              <w:t>指标值</w:t>
            </w:r>
          </w:p>
        </w:tc>
        <w:tc>
          <w:tcPr>
            <w:tcW w:w="1843" w:type="dxa"/>
            <w:vAlign w:val="center"/>
          </w:tcPr>
          <w:p w14:paraId="642FD1D2">
            <w:pPr>
              <w:pStyle w:val="14"/>
            </w:pPr>
            <w:r>
              <w:t>指标值确定依据</w:t>
            </w:r>
          </w:p>
        </w:tc>
      </w:tr>
      <w:tr w14:paraId="298A5B5E">
        <w:tblPrEx>
          <w:tblCellMar>
            <w:top w:w="0" w:type="dxa"/>
            <w:left w:w="108" w:type="dxa"/>
            <w:bottom w:w="0" w:type="dxa"/>
            <w:right w:w="108" w:type="dxa"/>
          </w:tblCellMar>
        </w:tblPrEx>
        <w:trPr>
          <w:trHeight w:val="369" w:hRule="atLeast"/>
          <w:jc w:val="center"/>
        </w:trPr>
        <w:tc>
          <w:tcPr>
            <w:tcW w:w="1276" w:type="dxa"/>
            <w:vMerge w:val="restart"/>
            <w:vAlign w:val="center"/>
          </w:tcPr>
          <w:p w14:paraId="12C13EED">
            <w:pPr>
              <w:pStyle w:val="15"/>
            </w:pPr>
            <w:r>
              <w:t>产出指标</w:t>
            </w:r>
          </w:p>
        </w:tc>
        <w:tc>
          <w:tcPr>
            <w:tcW w:w="1276" w:type="dxa"/>
            <w:vAlign w:val="center"/>
          </w:tcPr>
          <w:p w14:paraId="682F14B6">
            <w:pPr>
              <w:pStyle w:val="13"/>
            </w:pPr>
            <w:r>
              <w:t>数量指标</w:t>
            </w:r>
          </w:p>
        </w:tc>
        <w:tc>
          <w:tcPr>
            <w:tcW w:w="1332" w:type="dxa"/>
            <w:vAlign w:val="center"/>
          </w:tcPr>
          <w:p w14:paraId="3ADEA460">
            <w:pPr>
              <w:pStyle w:val="13"/>
            </w:pPr>
            <w:r>
              <w:t>购置办公用品一批</w:t>
            </w:r>
          </w:p>
        </w:tc>
        <w:tc>
          <w:tcPr>
            <w:tcW w:w="2891" w:type="dxa"/>
            <w:vAlign w:val="center"/>
          </w:tcPr>
          <w:p w14:paraId="08279845">
            <w:pPr>
              <w:pStyle w:val="13"/>
            </w:pPr>
            <w:r>
              <w:t>购置办公用品数量</w:t>
            </w:r>
          </w:p>
        </w:tc>
        <w:tc>
          <w:tcPr>
            <w:tcW w:w="1276" w:type="dxa"/>
            <w:vAlign w:val="center"/>
          </w:tcPr>
          <w:p w14:paraId="516E5F6A">
            <w:pPr>
              <w:pStyle w:val="13"/>
            </w:pPr>
            <w:r>
              <w:t>1批</w:t>
            </w:r>
          </w:p>
        </w:tc>
        <w:tc>
          <w:tcPr>
            <w:tcW w:w="1843" w:type="dxa"/>
            <w:vAlign w:val="center"/>
          </w:tcPr>
          <w:p w14:paraId="3221EAE6">
            <w:pPr>
              <w:pStyle w:val="13"/>
            </w:pPr>
            <w:r>
              <w:t>2025年初工作计划</w:t>
            </w:r>
          </w:p>
        </w:tc>
      </w:tr>
      <w:tr w14:paraId="04AA09E3">
        <w:tblPrEx>
          <w:tblCellMar>
            <w:top w:w="0" w:type="dxa"/>
            <w:left w:w="108" w:type="dxa"/>
            <w:bottom w:w="0" w:type="dxa"/>
            <w:right w:w="108" w:type="dxa"/>
          </w:tblCellMar>
        </w:tblPrEx>
        <w:trPr>
          <w:trHeight w:val="369" w:hRule="atLeast"/>
          <w:jc w:val="center"/>
        </w:trPr>
        <w:tc>
          <w:tcPr>
            <w:tcW w:w="1276" w:type="dxa"/>
            <w:vMerge w:val="continue"/>
            <w:vAlign w:val="center"/>
          </w:tcPr>
          <w:p w14:paraId="5377D545"/>
        </w:tc>
        <w:tc>
          <w:tcPr>
            <w:tcW w:w="1276" w:type="dxa"/>
            <w:vAlign w:val="center"/>
          </w:tcPr>
          <w:p w14:paraId="567263B9">
            <w:pPr>
              <w:pStyle w:val="13"/>
            </w:pPr>
            <w:r>
              <w:t>质量指标</w:t>
            </w:r>
          </w:p>
        </w:tc>
        <w:tc>
          <w:tcPr>
            <w:tcW w:w="1332" w:type="dxa"/>
            <w:vAlign w:val="center"/>
          </w:tcPr>
          <w:p w14:paraId="175A37CC">
            <w:pPr>
              <w:pStyle w:val="13"/>
            </w:pPr>
            <w:r>
              <w:t>验收合格率</w:t>
            </w:r>
          </w:p>
        </w:tc>
        <w:tc>
          <w:tcPr>
            <w:tcW w:w="2891" w:type="dxa"/>
            <w:vAlign w:val="center"/>
          </w:tcPr>
          <w:p w14:paraId="716CFC19">
            <w:pPr>
              <w:pStyle w:val="13"/>
            </w:pPr>
            <w:r>
              <w:t>购买办公用品合格率</w:t>
            </w:r>
          </w:p>
        </w:tc>
        <w:tc>
          <w:tcPr>
            <w:tcW w:w="1276" w:type="dxa"/>
            <w:vAlign w:val="center"/>
          </w:tcPr>
          <w:p w14:paraId="33F3E91D">
            <w:pPr>
              <w:pStyle w:val="13"/>
            </w:pPr>
            <w:r>
              <w:t>100%</w:t>
            </w:r>
          </w:p>
        </w:tc>
        <w:tc>
          <w:tcPr>
            <w:tcW w:w="1843" w:type="dxa"/>
            <w:vAlign w:val="center"/>
          </w:tcPr>
          <w:p w14:paraId="23054506">
            <w:pPr>
              <w:pStyle w:val="13"/>
            </w:pPr>
            <w:r>
              <w:t>2025年初工作计划</w:t>
            </w:r>
          </w:p>
        </w:tc>
      </w:tr>
      <w:tr w14:paraId="0D722245">
        <w:tblPrEx>
          <w:tblCellMar>
            <w:top w:w="0" w:type="dxa"/>
            <w:left w:w="108" w:type="dxa"/>
            <w:bottom w:w="0" w:type="dxa"/>
            <w:right w:w="108" w:type="dxa"/>
          </w:tblCellMar>
        </w:tblPrEx>
        <w:trPr>
          <w:trHeight w:val="369" w:hRule="atLeast"/>
          <w:jc w:val="center"/>
        </w:trPr>
        <w:tc>
          <w:tcPr>
            <w:tcW w:w="1276" w:type="dxa"/>
            <w:vMerge w:val="continue"/>
            <w:vAlign w:val="center"/>
          </w:tcPr>
          <w:p w14:paraId="4CCF4050"/>
        </w:tc>
        <w:tc>
          <w:tcPr>
            <w:tcW w:w="1276" w:type="dxa"/>
            <w:vAlign w:val="center"/>
          </w:tcPr>
          <w:p w14:paraId="326831B4">
            <w:pPr>
              <w:pStyle w:val="13"/>
            </w:pPr>
            <w:r>
              <w:t>时效指标</w:t>
            </w:r>
          </w:p>
        </w:tc>
        <w:tc>
          <w:tcPr>
            <w:tcW w:w="1332" w:type="dxa"/>
            <w:vAlign w:val="center"/>
          </w:tcPr>
          <w:p w14:paraId="0BEB89A6">
            <w:pPr>
              <w:pStyle w:val="13"/>
            </w:pPr>
            <w:r>
              <w:t>支出成本</w:t>
            </w:r>
          </w:p>
        </w:tc>
        <w:tc>
          <w:tcPr>
            <w:tcW w:w="2891" w:type="dxa"/>
            <w:vAlign w:val="center"/>
          </w:tcPr>
          <w:p w14:paraId="11D033A2">
            <w:pPr>
              <w:pStyle w:val="13"/>
            </w:pPr>
            <w:r>
              <w:t>办公经费实际支出金额</w:t>
            </w:r>
          </w:p>
        </w:tc>
        <w:tc>
          <w:tcPr>
            <w:tcW w:w="1276" w:type="dxa"/>
            <w:vAlign w:val="center"/>
          </w:tcPr>
          <w:p w14:paraId="0076235A">
            <w:pPr>
              <w:pStyle w:val="13"/>
            </w:pPr>
            <w:r>
              <w:t>≤3.98万元</w:t>
            </w:r>
          </w:p>
        </w:tc>
        <w:tc>
          <w:tcPr>
            <w:tcW w:w="1843" w:type="dxa"/>
            <w:vAlign w:val="center"/>
          </w:tcPr>
          <w:p w14:paraId="7F6AD1F3">
            <w:pPr>
              <w:pStyle w:val="13"/>
            </w:pPr>
            <w:r>
              <w:t>2025年县级预算编制通知</w:t>
            </w:r>
          </w:p>
        </w:tc>
      </w:tr>
      <w:tr w14:paraId="46A4E86B">
        <w:tblPrEx>
          <w:tblCellMar>
            <w:top w:w="0" w:type="dxa"/>
            <w:left w:w="108" w:type="dxa"/>
            <w:bottom w:w="0" w:type="dxa"/>
            <w:right w:w="108" w:type="dxa"/>
          </w:tblCellMar>
        </w:tblPrEx>
        <w:trPr>
          <w:trHeight w:val="369" w:hRule="atLeast"/>
          <w:jc w:val="center"/>
        </w:trPr>
        <w:tc>
          <w:tcPr>
            <w:tcW w:w="1276" w:type="dxa"/>
            <w:vMerge w:val="continue"/>
            <w:vAlign w:val="center"/>
          </w:tcPr>
          <w:p w14:paraId="0D019776"/>
        </w:tc>
        <w:tc>
          <w:tcPr>
            <w:tcW w:w="1276" w:type="dxa"/>
            <w:vAlign w:val="center"/>
          </w:tcPr>
          <w:p w14:paraId="19DE0E52">
            <w:pPr>
              <w:pStyle w:val="13"/>
            </w:pPr>
            <w:r>
              <w:t>成本指标</w:t>
            </w:r>
          </w:p>
        </w:tc>
        <w:tc>
          <w:tcPr>
            <w:tcW w:w="1332" w:type="dxa"/>
            <w:vAlign w:val="center"/>
          </w:tcPr>
          <w:p w14:paraId="7A05947F">
            <w:pPr>
              <w:pStyle w:val="13"/>
            </w:pPr>
            <w:r>
              <w:t>根据教学要求，及时购买</w:t>
            </w:r>
          </w:p>
        </w:tc>
        <w:tc>
          <w:tcPr>
            <w:tcW w:w="2891" w:type="dxa"/>
            <w:vAlign w:val="center"/>
          </w:tcPr>
          <w:p w14:paraId="029F7E40">
            <w:pPr>
              <w:pStyle w:val="13"/>
            </w:pPr>
            <w:r>
              <w:t>根据要求，及时完成率</w:t>
            </w:r>
          </w:p>
        </w:tc>
        <w:tc>
          <w:tcPr>
            <w:tcW w:w="1276" w:type="dxa"/>
            <w:vAlign w:val="center"/>
          </w:tcPr>
          <w:p w14:paraId="1E3BE2DA">
            <w:pPr>
              <w:pStyle w:val="13"/>
            </w:pPr>
            <w:r>
              <w:t>≥95%</w:t>
            </w:r>
          </w:p>
        </w:tc>
        <w:tc>
          <w:tcPr>
            <w:tcW w:w="1843" w:type="dxa"/>
            <w:vAlign w:val="center"/>
          </w:tcPr>
          <w:p w14:paraId="63CED795">
            <w:pPr>
              <w:pStyle w:val="13"/>
            </w:pPr>
            <w:r>
              <w:t>2025年初工作计划</w:t>
            </w:r>
          </w:p>
        </w:tc>
      </w:tr>
      <w:tr w14:paraId="780A4798">
        <w:tblPrEx>
          <w:tblCellMar>
            <w:top w:w="0" w:type="dxa"/>
            <w:left w:w="108" w:type="dxa"/>
            <w:bottom w:w="0" w:type="dxa"/>
            <w:right w:w="108" w:type="dxa"/>
          </w:tblCellMar>
        </w:tblPrEx>
        <w:trPr>
          <w:trHeight w:val="369" w:hRule="atLeast"/>
          <w:jc w:val="center"/>
        </w:trPr>
        <w:tc>
          <w:tcPr>
            <w:tcW w:w="1276" w:type="dxa"/>
            <w:vMerge w:val="restart"/>
            <w:vAlign w:val="center"/>
          </w:tcPr>
          <w:p w14:paraId="4B453507">
            <w:pPr>
              <w:pStyle w:val="15"/>
            </w:pPr>
            <w:r>
              <w:t>效益指标</w:t>
            </w:r>
          </w:p>
        </w:tc>
        <w:tc>
          <w:tcPr>
            <w:tcW w:w="1276" w:type="dxa"/>
            <w:vAlign w:val="center"/>
          </w:tcPr>
          <w:p w14:paraId="02CB7B56">
            <w:pPr>
              <w:pStyle w:val="13"/>
            </w:pPr>
            <w:r>
              <w:t>社会效益指标</w:t>
            </w:r>
          </w:p>
        </w:tc>
        <w:tc>
          <w:tcPr>
            <w:tcW w:w="1332" w:type="dxa"/>
            <w:vAlign w:val="center"/>
          </w:tcPr>
          <w:p w14:paraId="21CECCA1">
            <w:pPr>
              <w:pStyle w:val="13"/>
            </w:pPr>
            <w:r>
              <w:t>保障教学质量</w:t>
            </w:r>
          </w:p>
        </w:tc>
        <w:tc>
          <w:tcPr>
            <w:tcW w:w="2891" w:type="dxa"/>
            <w:vAlign w:val="center"/>
          </w:tcPr>
          <w:p w14:paraId="10CFD267">
            <w:pPr>
              <w:pStyle w:val="13"/>
            </w:pPr>
            <w:r>
              <w:t>满足教学要求，提升教学质量</w:t>
            </w:r>
          </w:p>
        </w:tc>
        <w:tc>
          <w:tcPr>
            <w:tcW w:w="1276" w:type="dxa"/>
            <w:vAlign w:val="center"/>
          </w:tcPr>
          <w:p w14:paraId="70E9A957">
            <w:pPr>
              <w:pStyle w:val="13"/>
            </w:pPr>
            <w:r>
              <w:t>质量稳定</w:t>
            </w:r>
          </w:p>
        </w:tc>
        <w:tc>
          <w:tcPr>
            <w:tcW w:w="1843" w:type="dxa"/>
            <w:vAlign w:val="center"/>
          </w:tcPr>
          <w:p w14:paraId="55B8DAE7">
            <w:pPr>
              <w:pStyle w:val="13"/>
            </w:pPr>
            <w:r>
              <w:t>2025年初工作计划</w:t>
            </w:r>
          </w:p>
        </w:tc>
      </w:tr>
      <w:tr w14:paraId="34D7AD71">
        <w:tblPrEx>
          <w:tblCellMar>
            <w:top w:w="0" w:type="dxa"/>
            <w:left w:w="108" w:type="dxa"/>
            <w:bottom w:w="0" w:type="dxa"/>
            <w:right w:w="108" w:type="dxa"/>
          </w:tblCellMar>
        </w:tblPrEx>
        <w:trPr>
          <w:trHeight w:val="369" w:hRule="atLeast"/>
          <w:jc w:val="center"/>
        </w:trPr>
        <w:tc>
          <w:tcPr>
            <w:tcW w:w="1276" w:type="dxa"/>
            <w:vMerge w:val="continue"/>
            <w:vAlign w:val="center"/>
          </w:tcPr>
          <w:p w14:paraId="04593D54"/>
        </w:tc>
        <w:tc>
          <w:tcPr>
            <w:tcW w:w="1276" w:type="dxa"/>
            <w:vAlign w:val="center"/>
          </w:tcPr>
          <w:p w14:paraId="1801E9C9">
            <w:pPr>
              <w:pStyle w:val="13"/>
            </w:pPr>
            <w:r>
              <w:t>可持续影响指标</w:t>
            </w:r>
          </w:p>
        </w:tc>
        <w:tc>
          <w:tcPr>
            <w:tcW w:w="1332" w:type="dxa"/>
            <w:vAlign w:val="center"/>
          </w:tcPr>
          <w:p w14:paraId="059DD6E2">
            <w:pPr>
              <w:pStyle w:val="13"/>
            </w:pPr>
            <w:r>
              <w:t>购买用品使用效果</w:t>
            </w:r>
          </w:p>
        </w:tc>
        <w:tc>
          <w:tcPr>
            <w:tcW w:w="2891" w:type="dxa"/>
            <w:vAlign w:val="center"/>
          </w:tcPr>
          <w:p w14:paraId="455BFE8F">
            <w:pPr>
              <w:pStyle w:val="13"/>
            </w:pPr>
            <w:r>
              <w:t>用品使用效果</w:t>
            </w:r>
          </w:p>
        </w:tc>
        <w:tc>
          <w:tcPr>
            <w:tcW w:w="1276" w:type="dxa"/>
            <w:vAlign w:val="center"/>
          </w:tcPr>
          <w:p w14:paraId="77E02CBC">
            <w:pPr>
              <w:pStyle w:val="13"/>
            </w:pPr>
            <w:r>
              <w:t>效果显著</w:t>
            </w:r>
          </w:p>
        </w:tc>
        <w:tc>
          <w:tcPr>
            <w:tcW w:w="1843" w:type="dxa"/>
            <w:vAlign w:val="center"/>
          </w:tcPr>
          <w:p w14:paraId="04E51B12">
            <w:pPr>
              <w:pStyle w:val="13"/>
            </w:pPr>
            <w:r>
              <w:t>2025年初工作计划</w:t>
            </w:r>
          </w:p>
        </w:tc>
      </w:tr>
      <w:tr w14:paraId="464C93E3">
        <w:tblPrEx>
          <w:tblCellMar>
            <w:top w:w="0" w:type="dxa"/>
            <w:left w:w="108" w:type="dxa"/>
            <w:bottom w:w="0" w:type="dxa"/>
            <w:right w:w="108" w:type="dxa"/>
          </w:tblCellMar>
        </w:tblPrEx>
        <w:trPr>
          <w:trHeight w:val="369" w:hRule="atLeast"/>
          <w:jc w:val="center"/>
        </w:trPr>
        <w:tc>
          <w:tcPr>
            <w:tcW w:w="1276" w:type="dxa"/>
            <w:vAlign w:val="center"/>
          </w:tcPr>
          <w:p w14:paraId="1256909B">
            <w:pPr>
              <w:pStyle w:val="15"/>
            </w:pPr>
            <w:r>
              <w:t>满意度指标</w:t>
            </w:r>
          </w:p>
        </w:tc>
        <w:tc>
          <w:tcPr>
            <w:tcW w:w="1276" w:type="dxa"/>
            <w:vAlign w:val="center"/>
          </w:tcPr>
          <w:p w14:paraId="4DA9F032">
            <w:pPr>
              <w:pStyle w:val="13"/>
            </w:pPr>
            <w:r>
              <w:t>服务对象满意度指标</w:t>
            </w:r>
          </w:p>
        </w:tc>
        <w:tc>
          <w:tcPr>
            <w:tcW w:w="1332" w:type="dxa"/>
            <w:vAlign w:val="center"/>
          </w:tcPr>
          <w:p w14:paraId="77262148">
            <w:pPr>
              <w:pStyle w:val="13"/>
            </w:pPr>
            <w:r>
              <w:t>师生满意度</w:t>
            </w:r>
          </w:p>
        </w:tc>
        <w:tc>
          <w:tcPr>
            <w:tcW w:w="2891" w:type="dxa"/>
            <w:vAlign w:val="center"/>
          </w:tcPr>
          <w:p w14:paraId="3E9FE99E">
            <w:pPr>
              <w:pStyle w:val="13"/>
            </w:pPr>
            <w:r>
              <w:t>师生满意度</w:t>
            </w:r>
          </w:p>
        </w:tc>
        <w:tc>
          <w:tcPr>
            <w:tcW w:w="1276" w:type="dxa"/>
            <w:vAlign w:val="center"/>
          </w:tcPr>
          <w:p w14:paraId="6D686476">
            <w:pPr>
              <w:pStyle w:val="13"/>
            </w:pPr>
            <w:r>
              <w:t>≥93%</w:t>
            </w:r>
          </w:p>
        </w:tc>
        <w:tc>
          <w:tcPr>
            <w:tcW w:w="1843" w:type="dxa"/>
            <w:vAlign w:val="center"/>
          </w:tcPr>
          <w:p w14:paraId="580395BD">
            <w:pPr>
              <w:pStyle w:val="13"/>
            </w:pPr>
            <w:r>
              <w:t>2025年初工作计划</w:t>
            </w:r>
          </w:p>
        </w:tc>
      </w:tr>
    </w:tbl>
    <w:p w14:paraId="692CFC88">
      <w:pPr>
        <w:sectPr>
          <w:pgSz w:w="11900" w:h="16840"/>
          <w:pgMar w:top="1984" w:right="1304" w:bottom="1134" w:left="1304" w:header="720" w:footer="720" w:gutter="0"/>
          <w:cols w:space="720" w:num="1"/>
        </w:sectPr>
      </w:pPr>
    </w:p>
    <w:p w14:paraId="283B117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491E7A">
      <w:pPr>
        <w:spacing w:before="0" w:after="0"/>
        <w:ind w:firstLine="560"/>
        <w:jc w:val="left"/>
        <w:outlineLvl w:val="3"/>
      </w:pPr>
      <w:bookmarkStart w:id="491" w:name="_Toc_4_4_0000000492"/>
      <w:r>
        <w:rPr>
          <w:rFonts w:ascii="方正仿宋_GBK" w:hAnsi="方正仿宋_GBK" w:eastAsia="方正仿宋_GBK" w:cs="方正仿宋_GBK"/>
          <w:color w:val="000000"/>
          <w:sz w:val="28"/>
        </w:rPr>
        <w:t>489.怀财字【2025】7号2025年学前生均公用经费县配套资金绩效目标表</w:t>
      </w:r>
      <w:bookmarkEnd w:id="4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18E8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461384">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5DBCC102">
            <w:pPr>
              <w:pStyle w:val="11"/>
            </w:pPr>
            <w:r>
              <w:t>单位：万元</w:t>
            </w:r>
          </w:p>
        </w:tc>
      </w:tr>
      <w:tr w14:paraId="7D1FDD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B9D7BA">
            <w:pPr>
              <w:pStyle w:val="14"/>
            </w:pPr>
            <w:r>
              <w:t>项目编码</w:t>
            </w:r>
          </w:p>
        </w:tc>
        <w:tc>
          <w:tcPr>
            <w:tcW w:w="2608" w:type="dxa"/>
            <w:gridSpan w:val="2"/>
            <w:vAlign w:val="center"/>
          </w:tcPr>
          <w:p w14:paraId="6BB1A20D">
            <w:pPr>
              <w:pStyle w:val="13"/>
            </w:pPr>
            <w:r>
              <w:t>13073025P000036100023</w:t>
            </w:r>
          </w:p>
        </w:tc>
        <w:tc>
          <w:tcPr>
            <w:tcW w:w="1587" w:type="dxa"/>
            <w:vAlign w:val="center"/>
          </w:tcPr>
          <w:p w14:paraId="6F5C8FF8">
            <w:pPr>
              <w:pStyle w:val="14"/>
            </w:pPr>
            <w:r>
              <w:t>项目名称</w:t>
            </w:r>
          </w:p>
        </w:tc>
        <w:tc>
          <w:tcPr>
            <w:tcW w:w="4423" w:type="dxa"/>
            <w:gridSpan w:val="3"/>
            <w:vAlign w:val="center"/>
          </w:tcPr>
          <w:p w14:paraId="640CDE6A">
            <w:pPr>
              <w:pStyle w:val="13"/>
            </w:pPr>
            <w:r>
              <w:t>怀财字【2025】7号2025年学前生均公用经费县配套资金</w:t>
            </w:r>
          </w:p>
        </w:tc>
      </w:tr>
      <w:tr w14:paraId="66EFCD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46E319">
            <w:pPr>
              <w:pStyle w:val="14"/>
            </w:pPr>
            <w:r>
              <w:t>预算规模及资金用途</w:t>
            </w:r>
          </w:p>
        </w:tc>
        <w:tc>
          <w:tcPr>
            <w:tcW w:w="1276" w:type="dxa"/>
            <w:vAlign w:val="center"/>
          </w:tcPr>
          <w:p w14:paraId="721D357F">
            <w:pPr>
              <w:pStyle w:val="14"/>
            </w:pPr>
            <w:r>
              <w:t>预算数</w:t>
            </w:r>
          </w:p>
        </w:tc>
        <w:tc>
          <w:tcPr>
            <w:tcW w:w="1332" w:type="dxa"/>
            <w:vAlign w:val="center"/>
          </w:tcPr>
          <w:p w14:paraId="670DA137">
            <w:pPr>
              <w:pStyle w:val="13"/>
            </w:pPr>
            <w:r>
              <w:t>9.78</w:t>
            </w:r>
          </w:p>
        </w:tc>
        <w:tc>
          <w:tcPr>
            <w:tcW w:w="1587" w:type="dxa"/>
            <w:vAlign w:val="center"/>
          </w:tcPr>
          <w:p w14:paraId="22C32C63">
            <w:pPr>
              <w:pStyle w:val="14"/>
            </w:pPr>
            <w:r>
              <w:t>其中：财政    资金</w:t>
            </w:r>
          </w:p>
        </w:tc>
        <w:tc>
          <w:tcPr>
            <w:tcW w:w="1304" w:type="dxa"/>
            <w:vAlign w:val="center"/>
          </w:tcPr>
          <w:p w14:paraId="0332C993">
            <w:pPr>
              <w:pStyle w:val="13"/>
            </w:pPr>
            <w:r>
              <w:t>9.78</w:t>
            </w:r>
          </w:p>
        </w:tc>
        <w:tc>
          <w:tcPr>
            <w:tcW w:w="1276" w:type="dxa"/>
            <w:vAlign w:val="center"/>
          </w:tcPr>
          <w:p w14:paraId="3C9F830E">
            <w:pPr>
              <w:pStyle w:val="14"/>
            </w:pPr>
            <w:r>
              <w:t>其他资金</w:t>
            </w:r>
          </w:p>
        </w:tc>
        <w:tc>
          <w:tcPr>
            <w:tcW w:w="1843" w:type="dxa"/>
            <w:vAlign w:val="center"/>
          </w:tcPr>
          <w:p w14:paraId="4BB4CFD6">
            <w:pPr>
              <w:pStyle w:val="13"/>
            </w:pPr>
            <w:r>
              <w:t xml:space="preserve"> </w:t>
            </w:r>
          </w:p>
        </w:tc>
      </w:tr>
      <w:tr w14:paraId="0DE0F3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5A3679"/>
        </w:tc>
        <w:tc>
          <w:tcPr>
            <w:tcW w:w="8618" w:type="dxa"/>
            <w:gridSpan w:val="6"/>
            <w:vAlign w:val="center"/>
          </w:tcPr>
          <w:p w14:paraId="6F50435C">
            <w:pPr>
              <w:pStyle w:val="13"/>
            </w:pPr>
            <w:r>
              <w:t>用于幼儿园正常运转支出，保障教育教学顺利进行。</w:t>
            </w:r>
          </w:p>
        </w:tc>
      </w:tr>
      <w:tr w14:paraId="7D91BB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39D97A">
            <w:pPr>
              <w:pStyle w:val="14"/>
            </w:pPr>
            <w:r>
              <w:t>资金支出计划（%）</w:t>
            </w:r>
          </w:p>
        </w:tc>
        <w:tc>
          <w:tcPr>
            <w:tcW w:w="2608" w:type="dxa"/>
            <w:gridSpan w:val="2"/>
            <w:vAlign w:val="center"/>
          </w:tcPr>
          <w:p w14:paraId="3D937620">
            <w:pPr>
              <w:pStyle w:val="14"/>
            </w:pPr>
            <w:r>
              <w:t>3月底</w:t>
            </w:r>
          </w:p>
        </w:tc>
        <w:tc>
          <w:tcPr>
            <w:tcW w:w="1587" w:type="dxa"/>
            <w:vAlign w:val="center"/>
          </w:tcPr>
          <w:p w14:paraId="5686B301">
            <w:pPr>
              <w:pStyle w:val="14"/>
            </w:pPr>
            <w:r>
              <w:t>6月底</w:t>
            </w:r>
          </w:p>
        </w:tc>
        <w:tc>
          <w:tcPr>
            <w:tcW w:w="1304" w:type="dxa"/>
            <w:vAlign w:val="center"/>
          </w:tcPr>
          <w:p w14:paraId="127E0E70">
            <w:pPr>
              <w:pStyle w:val="14"/>
            </w:pPr>
            <w:r>
              <w:t>10月底</w:t>
            </w:r>
          </w:p>
        </w:tc>
        <w:tc>
          <w:tcPr>
            <w:tcW w:w="3119" w:type="dxa"/>
            <w:gridSpan w:val="2"/>
            <w:vAlign w:val="center"/>
          </w:tcPr>
          <w:p w14:paraId="5C45DE23">
            <w:pPr>
              <w:pStyle w:val="14"/>
            </w:pPr>
            <w:r>
              <w:t>12月底</w:t>
            </w:r>
          </w:p>
        </w:tc>
      </w:tr>
      <w:tr w14:paraId="6A996C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C748F6"/>
        </w:tc>
        <w:tc>
          <w:tcPr>
            <w:tcW w:w="2608" w:type="dxa"/>
            <w:gridSpan w:val="2"/>
            <w:vAlign w:val="center"/>
          </w:tcPr>
          <w:p w14:paraId="72627B10">
            <w:pPr>
              <w:pStyle w:val="15"/>
            </w:pPr>
            <w:r>
              <w:t xml:space="preserve"> </w:t>
            </w:r>
          </w:p>
        </w:tc>
        <w:tc>
          <w:tcPr>
            <w:tcW w:w="1587" w:type="dxa"/>
            <w:vAlign w:val="center"/>
          </w:tcPr>
          <w:p w14:paraId="06F5DB47">
            <w:pPr>
              <w:pStyle w:val="15"/>
            </w:pPr>
            <w:r>
              <w:t>50%</w:t>
            </w:r>
          </w:p>
        </w:tc>
        <w:tc>
          <w:tcPr>
            <w:tcW w:w="1304" w:type="dxa"/>
            <w:vAlign w:val="center"/>
          </w:tcPr>
          <w:p w14:paraId="041FF7F2">
            <w:pPr>
              <w:pStyle w:val="15"/>
            </w:pPr>
            <w:r>
              <w:t>75%</w:t>
            </w:r>
          </w:p>
        </w:tc>
        <w:tc>
          <w:tcPr>
            <w:tcW w:w="3119" w:type="dxa"/>
            <w:gridSpan w:val="2"/>
            <w:vAlign w:val="center"/>
          </w:tcPr>
          <w:p w14:paraId="31DFEEEF">
            <w:pPr>
              <w:pStyle w:val="15"/>
            </w:pPr>
            <w:r>
              <w:t>100%</w:t>
            </w:r>
          </w:p>
        </w:tc>
      </w:tr>
      <w:tr w14:paraId="0438DD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2FF858">
            <w:pPr>
              <w:pStyle w:val="14"/>
            </w:pPr>
            <w:r>
              <w:t>绩效目标</w:t>
            </w:r>
          </w:p>
        </w:tc>
        <w:tc>
          <w:tcPr>
            <w:tcW w:w="8618" w:type="dxa"/>
            <w:gridSpan w:val="6"/>
            <w:vAlign w:val="center"/>
          </w:tcPr>
          <w:p w14:paraId="75319CCF">
            <w:pPr>
              <w:pStyle w:val="13"/>
            </w:pPr>
            <w:r>
              <w:t>1.用于幼儿园日常支出，保障幼儿教育教学顺利进行</w:t>
            </w:r>
          </w:p>
        </w:tc>
      </w:tr>
    </w:tbl>
    <w:p w14:paraId="4BBF956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EC7DC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C5869E">
            <w:pPr>
              <w:pStyle w:val="14"/>
            </w:pPr>
            <w:r>
              <w:t>一级指标</w:t>
            </w:r>
          </w:p>
        </w:tc>
        <w:tc>
          <w:tcPr>
            <w:tcW w:w="1276" w:type="dxa"/>
            <w:vAlign w:val="center"/>
          </w:tcPr>
          <w:p w14:paraId="7432A71B">
            <w:pPr>
              <w:pStyle w:val="14"/>
            </w:pPr>
            <w:r>
              <w:t>二级指标</w:t>
            </w:r>
          </w:p>
        </w:tc>
        <w:tc>
          <w:tcPr>
            <w:tcW w:w="1332" w:type="dxa"/>
            <w:vAlign w:val="center"/>
          </w:tcPr>
          <w:p w14:paraId="7C7EF65D">
            <w:pPr>
              <w:pStyle w:val="14"/>
            </w:pPr>
            <w:r>
              <w:t>三级指标</w:t>
            </w:r>
          </w:p>
        </w:tc>
        <w:tc>
          <w:tcPr>
            <w:tcW w:w="2891" w:type="dxa"/>
            <w:vAlign w:val="center"/>
          </w:tcPr>
          <w:p w14:paraId="3CEFB717">
            <w:pPr>
              <w:pStyle w:val="14"/>
            </w:pPr>
            <w:r>
              <w:t>绩效指标描述</w:t>
            </w:r>
          </w:p>
        </w:tc>
        <w:tc>
          <w:tcPr>
            <w:tcW w:w="1276" w:type="dxa"/>
            <w:vAlign w:val="center"/>
          </w:tcPr>
          <w:p w14:paraId="48BE7A64">
            <w:pPr>
              <w:pStyle w:val="14"/>
            </w:pPr>
            <w:r>
              <w:t>指标值</w:t>
            </w:r>
          </w:p>
        </w:tc>
        <w:tc>
          <w:tcPr>
            <w:tcW w:w="1843" w:type="dxa"/>
            <w:vAlign w:val="center"/>
          </w:tcPr>
          <w:p w14:paraId="074D0B37">
            <w:pPr>
              <w:pStyle w:val="14"/>
            </w:pPr>
            <w:r>
              <w:t>指标值确定依据</w:t>
            </w:r>
          </w:p>
        </w:tc>
      </w:tr>
      <w:tr w14:paraId="26D860CE">
        <w:tblPrEx>
          <w:tblCellMar>
            <w:top w:w="0" w:type="dxa"/>
            <w:left w:w="108" w:type="dxa"/>
            <w:bottom w:w="0" w:type="dxa"/>
            <w:right w:w="108" w:type="dxa"/>
          </w:tblCellMar>
        </w:tblPrEx>
        <w:trPr>
          <w:trHeight w:val="369" w:hRule="atLeast"/>
          <w:jc w:val="center"/>
        </w:trPr>
        <w:tc>
          <w:tcPr>
            <w:tcW w:w="1276" w:type="dxa"/>
            <w:vMerge w:val="restart"/>
            <w:vAlign w:val="center"/>
          </w:tcPr>
          <w:p w14:paraId="23704D1D">
            <w:pPr>
              <w:pStyle w:val="15"/>
            </w:pPr>
            <w:r>
              <w:t>产出指标</w:t>
            </w:r>
          </w:p>
        </w:tc>
        <w:tc>
          <w:tcPr>
            <w:tcW w:w="1276" w:type="dxa"/>
            <w:vAlign w:val="center"/>
          </w:tcPr>
          <w:p w14:paraId="24415430">
            <w:pPr>
              <w:pStyle w:val="13"/>
            </w:pPr>
            <w:r>
              <w:t>数量指标</w:t>
            </w:r>
          </w:p>
        </w:tc>
        <w:tc>
          <w:tcPr>
            <w:tcW w:w="1332" w:type="dxa"/>
            <w:vAlign w:val="center"/>
          </w:tcPr>
          <w:p w14:paraId="66622C24">
            <w:pPr>
              <w:pStyle w:val="13"/>
            </w:pPr>
            <w:r>
              <w:t>经费保障幼儿园数量</w:t>
            </w:r>
          </w:p>
        </w:tc>
        <w:tc>
          <w:tcPr>
            <w:tcW w:w="2891" w:type="dxa"/>
            <w:vAlign w:val="center"/>
          </w:tcPr>
          <w:p w14:paraId="6A89BA99">
            <w:pPr>
              <w:pStyle w:val="13"/>
            </w:pPr>
            <w:r>
              <w:t>保障幼儿园教育教学顺利进行</w:t>
            </w:r>
          </w:p>
        </w:tc>
        <w:tc>
          <w:tcPr>
            <w:tcW w:w="1276" w:type="dxa"/>
            <w:vAlign w:val="center"/>
          </w:tcPr>
          <w:p w14:paraId="1390AF8A">
            <w:pPr>
              <w:pStyle w:val="13"/>
            </w:pPr>
            <w:r>
              <w:t>1所</w:t>
            </w:r>
          </w:p>
        </w:tc>
        <w:tc>
          <w:tcPr>
            <w:tcW w:w="1843" w:type="dxa"/>
            <w:vAlign w:val="center"/>
          </w:tcPr>
          <w:p w14:paraId="4744ADD5">
            <w:pPr>
              <w:pStyle w:val="13"/>
            </w:pPr>
            <w:r>
              <w:t>2025年初工作计划</w:t>
            </w:r>
          </w:p>
          <w:p w14:paraId="4DFC497B">
            <w:pPr>
              <w:pStyle w:val="13"/>
            </w:pPr>
          </w:p>
        </w:tc>
      </w:tr>
      <w:tr w14:paraId="0D549921">
        <w:tblPrEx>
          <w:tblCellMar>
            <w:top w:w="0" w:type="dxa"/>
            <w:left w:w="108" w:type="dxa"/>
            <w:bottom w:w="0" w:type="dxa"/>
            <w:right w:w="108" w:type="dxa"/>
          </w:tblCellMar>
        </w:tblPrEx>
        <w:trPr>
          <w:trHeight w:val="369" w:hRule="atLeast"/>
          <w:jc w:val="center"/>
        </w:trPr>
        <w:tc>
          <w:tcPr>
            <w:tcW w:w="1276" w:type="dxa"/>
            <w:vMerge w:val="continue"/>
            <w:vAlign w:val="center"/>
          </w:tcPr>
          <w:p w14:paraId="166CC96C"/>
        </w:tc>
        <w:tc>
          <w:tcPr>
            <w:tcW w:w="1276" w:type="dxa"/>
            <w:vAlign w:val="center"/>
          </w:tcPr>
          <w:p w14:paraId="770890F9">
            <w:pPr>
              <w:pStyle w:val="13"/>
            </w:pPr>
            <w:r>
              <w:t>质量指标</w:t>
            </w:r>
          </w:p>
        </w:tc>
        <w:tc>
          <w:tcPr>
            <w:tcW w:w="1332" w:type="dxa"/>
            <w:vAlign w:val="center"/>
          </w:tcPr>
          <w:p w14:paraId="6283CE14">
            <w:pPr>
              <w:pStyle w:val="13"/>
            </w:pPr>
            <w:r>
              <w:t>幼儿园正常运转率</w:t>
            </w:r>
          </w:p>
        </w:tc>
        <w:tc>
          <w:tcPr>
            <w:tcW w:w="2891" w:type="dxa"/>
            <w:vAlign w:val="center"/>
          </w:tcPr>
          <w:p w14:paraId="47961E6E">
            <w:pPr>
              <w:pStyle w:val="13"/>
            </w:pPr>
            <w:r>
              <w:t>幼儿园工作正常运转</w:t>
            </w:r>
          </w:p>
        </w:tc>
        <w:tc>
          <w:tcPr>
            <w:tcW w:w="1276" w:type="dxa"/>
            <w:vAlign w:val="center"/>
          </w:tcPr>
          <w:p w14:paraId="1C988D5A">
            <w:pPr>
              <w:pStyle w:val="13"/>
            </w:pPr>
            <w:r>
              <w:t>100%</w:t>
            </w:r>
          </w:p>
        </w:tc>
        <w:tc>
          <w:tcPr>
            <w:tcW w:w="1843" w:type="dxa"/>
            <w:vAlign w:val="center"/>
          </w:tcPr>
          <w:p w14:paraId="54CECF93">
            <w:pPr>
              <w:pStyle w:val="13"/>
            </w:pPr>
            <w:r>
              <w:t>2025年初工作计划</w:t>
            </w:r>
          </w:p>
        </w:tc>
      </w:tr>
      <w:tr w14:paraId="12385AF5">
        <w:tblPrEx>
          <w:tblCellMar>
            <w:top w:w="0" w:type="dxa"/>
            <w:left w:w="108" w:type="dxa"/>
            <w:bottom w:w="0" w:type="dxa"/>
            <w:right w:w="108" w:type="dxa"/>
          </w:tblCellMar>
        </w:tblPrEx>
        <w:trPr>
          <w:trHeight w:val="369" w:hRule="atLeast"/>
          <w:jc w:val="center"/>
        </w:trPr>
        <w:tc>
          <w:tcPr>
            <w:tcW w:w="1276" w:type="dxa"/>
            <w:vMerge w:val="continue"/>
            <w:vAlign w:val="center"/>
          </w:tcPr>
          <w:p w14:paraId="2CB12643"/>
        </w:tc>
        <w:tc>
          <w:tcPr>
            <w:tcW w:w="1276" w:type="dxa"/>
            <w:vAlign w:val="center"/>
          </w:tcPr>
          <w:p w14:paraId="57200309">
            <w:pPr>
              <w:pStyle w:val="13"/>
            </w:pPr>
            <w:r>
              <w:t>时效指标</w:t>
            </w:r>
          </w:p>
        </w:tc>
        <w:tc>
          <w:tcPr>
            <w:tcW w:w="1332" w:type="dxa"/>
            <w:vAlign w:val="center"/>
          </w:tcPr>
          <w:p w14:paraId="0A0BF1CD">
            <w:pPr>
              <w:pStyle w:val="13"/>
            </w:pPr>
            <w:r>
              <w:t>学校各项工作及时完成率</w:t>
            </w:r>
          </w:p>
        </w:tc>
        <w:tc>
          <w:tcPr>
            <w:tcW w:w="2891" w:type="dxa"/>
            <w:vAlign w:val="center"/>
          </w:tcPr>
          <w:p w14:paraId="65F31C89">
            <w:pPr>
              <w:pStyle w:val="13"/>
            </w:pPr>
            <w:r>
              <w:t>学校各项工作及时完成情况</w:t>
            </w:r>
          </w:p>
        </w:tc>
        <w:tc>
          <w:tcPr>
            <w:tcW w:w="1276" w:type="dxa"/>
            <w:vAlign w:val="center"/>
          </w:tcPr>
          <w:p w14:paraId="769210C2">
            <w:pPr>
              <w:pStyle w:val="13"/>
            </w:pPr>
            <w:r>
              <w:t>≥90%</w:t>
            </w:r>
          </w:p>
        </w:tc>
        <w:tc>
          <w:tcPr>
            <w:tcW w:w="1843" w:type="dxa"/>
            <w:vAlign w:val="center"/>
          </w:tcPr>
          <w:p w14:paraId="3CF07BFF">
            <w:pPr>
              <w:pStyle w:val="13"/>
            </w:pPr>
            <w:r>
              <w:t>2025年初工作计划</w:t>
            </w:r>
          </w:p>
        </w:tc>
      </w:tr>
      <w:tr w14:paraId="04B431C4">
        <w:tblPrEx>
          <w:tblCellMar>
            <w:top w:w="0" w:type="dxa"/>
            <w:left w:w="108" w:type="dxa"/>
            <w:bottom w:w="0" w:type="dxa"/>
            <w:right w:w="108" w:type="dxa"/>
          </w:tblCellMar>
        </w:tblPrEx>
        <w:trPr>
          <w:trHeight w:val="369" w:hRule="atLeast"/>
          <w:jc w:val="center"/>
        </w:trPr>
        <w:tc>
          <w:tcPr>
            <w:tcW w:w="1276" w:type="dxa"/>
            <w:vMerge w:val="continue"/>
            <w:vAlign w:val="center"/>
          </w:tcPr>
          <w:p w14:paraId="47727AE1"/>
        </w:tc>
        <w:tc>
          <w:tcPr>
            <w:tcW w:w="1276" w:type="dxa"/>
            <w:vAlign w:val="center"/>
          </w:tcPr>
          <w:p w14:paraId="4CC773C0">
            <w:pPr>
              <w:pStyle w:val="13"/>
            </w:pPr>
            <w:r>
              <w:t>成本指标</w:t>
            </w:r>
          </w:p>
        </w:tc>
        <w:tc>
          <w:tcPr>
            <w:tcW w:w="1332" w:type="dxa"/>
            <w:vAlign w:val="center"/>
          </w:tcPr>
          <w:p w14:paraId="4949D7C1">
            <w:pPr>
              <w:pStyle w:val="13"/>
            </w:pPr>
            <w:r>
              <w:t>预算控制数</w:t>
            </w:r>
          </w:p>
        </w:tc>
        <w:tc>
          <w:tcPr>
            <w:tcW w:w="2891" w:type="dxa"/>
            <w:vAlign w:val="center"/>
          </w:tcPr>
          <w:p w14:paraId="39C87A99">
            <w:pPr>
              <w:pStyle w:val="13"/>
            </w:pPr>
            <w:r>
              <w:t>经费实际支出控制在预算内</w:t>
            </w:r>
          </w:p>
        </w:tc>
        <w:tc>
          <w:tcPr>
            <w:tcW w:w="1276" w:type="dxa"/>
            <w:vAlign w:val="center"/>
          </w:tcPr>
          <w:p w14:paraId="315999B9">
            <w:pPr>
              <w:pStyle w:val="13"/>
            </w:pPr>
            <w:r>
              <w:t>≤9.78万元</w:t>
            </w:r>
          </w:p>
        </w:tc>
        <w:tc>
          <w:tcPr>
            <w:tcW w:w="1843" w:type="dxa"/>
            <w:vAlign w:val="center"/>
          </w:tcPr>
          <w:p w14:paraId="052DF8D9">
            <w:pPr>
              <w:pStyle w:val="13"/>
            </w:pPr>
            <w:r>
              <w:t>2025年县级预算编制通知</w:t>
            </w:r>
          </w:p>
          <w:p w14:paraId="12F9C399">
            <w:pPr>
              <w:pStyle w:val="13"/>
            </w:pPr>
          </w:p>
        </w:tc>
      </w:tr>
      <w:tr w14:paraId="27521DE5">
        <w:tblPrEx>
          <w:tblCellMar>
            <w:top w:w="0" w:type="dxa"/>
            <w:left w:w="108" w:type="dxa"/>
            <w:bottom w:w="0" w:type="dxa"/>
            <w:right w:w="108" w:type="dxa"/>
          </w:tblCellMar>
        </w:tblPrEx>
        <w:trPr>
          <w:trHeight w:val="369" w:hRule="atLeast"/>
          <w:jc w:val="center"/>
        </w:trPr>
        <w:tc>
          <w:tcPr>
            <w:tcW w:w="1276" w:type="dxa"/>
            <w:vMerge w:val="restart"/>
            <w:vAlign w:val="center"/>
          </w:tcPr>
          <w:p w14:paraId="2CC0488D">
            <w:pPr>
              <w:pStyle w:val="15"/>
            </w:pPr>
            <w:r>
              <w:t>效益指标</w:t>
            </w:r>
          </w:p>
        </w:tc>
        <w:tc>
          <w:tcPr>
            <w:tcW w:w="1276" w:type="dxa"/>
            <w:vAlign w:val="center"/>
          </w:tcPr>
          <w:p w14:paraId="77BF117F">
            <w:pPr>
              <w:pStyle w:val="13"/>
            </w:pPr>
            <w:r>
              <w:t>社会效益指标</w:t>
            </w:r>
          </w:p>
        </w:tc>
        <w:tc>
          <w:tcPr>
            <w:tcW w:w="1332" w:type="dxa"/>
            <w:vAlign w:val="center"/>
          </w:tcPr>
          <w:p w14:paraId="61EA889A">
            <w:pPr>
              <w:pStyle w:val="13"/>
            </w:pPr>
            <w:r>
              <w:t>提升学校社会影响力</w:t>
            </w:r>
          </w:p>
        </w:tc>
        <w:tc>
          <w:tcPr>
            <w:tcW w:w="2891" w:type="dxa"/>
            <w:vAlign w:val="center"/>
          </w:tcPr>
          <w:p w14:paraId="60FF1ACB">
            <w:pPr>
              <w:pStyle w:val="13"/>
            </w:pPr>
            <w:r>
              <w:t>提升教学品质，提升学校社会影响力</w:t>
            </w:r>
          </w:p>
        </w:tc>
        <w:tc>
          <w:tcPr>
            <w:tcW w:w="1276" w:type="dxa"/>
            <w:vAlign w:val="center"/>
          </w:tcPr>
          <w:p w14:paraId="61D04BE9">
            <w:pPr>
              <w:pStyle w:val="13"/>
            </w:pPr>
            <w:r>
              <w:t>较上年显著提升</w:t>
            </w:r>
          </w:p>
        </w:tc>
        <w:tc>
          <w:tcPr>
            <w:tcW w:w="1843" w:type="dxa"/>
            <w:vAlign w:val="center"/>
          </w:tcPr>
          <w:p w14:paraId="67731748">
            <w:pPr>
              <w:pStyle w:val="13"/>
            </w:pPr>
            <w:r>
              <w:t>2025年初工作计划</w:t>
            </w:r>
          </w:p>
        </w:tc>
      </w:tr>
      <w:tr w14:paraId="61E02333">
        <w:tblPrEx>
          <w:tblCellMar>
            <w:top w:w="0" w:type="dxa"/>
            <w:left w:w="108" w:type="dxa"/>
            <w:bottom w:w="0" w:type="dxa"/>
            <w:right w:w="108" w:type="dxa"/>
          </w:tblCellMar>
        </w:tblPrEx>
        <w:trPr>
          <w:trHeight w:val="369" w:hRule="atLeast"/>
          <w:jc w:val="center"/>
        </w:trPr>
        <w:tc>
          <w:tcPr>
            <w:tcW w:w="1276" w:type="dxa"/>
            <w:vMerge w:val="continue"/>
            <w:vAlign w:val="center"/>
          </w:tcPr>
          <w:p w14:paraId="55CE7ABC"/>
        </w:tc>
        <w:tc>
          <w:tcPr>
            <w:tcW w:w="1276" w:type="dxa"/>
            <w:vAlign w:val="center"/>
          </w:tcPr>
          <w:p w14:paraId="53258848">
            <w:pPr>
              <w:pStyle w:val="13"/>
            </w:pPr>
            <w:r>
              <w:t>可持续影响指标</w:t>
            </w:r>
          </w:p>
        </w:tc>
        <w:tc>
          <w:tcPr>
            <w:tcW w:w="1332" w:type="dxa"/>
            <w:vAlign w:val="center"/>
          </w:tcPr>
          <w:p w14:paraId="282B98BD">
            <w:pPr>
              <w:pStyle w:val="13"/>
            </w:pPr>
            <w:r>
              <w:t>保障幼儿教育教学顺利进行</w:t>
            </w:r>
          </w:p>
        </w:tc>
        <w:tc>
          <w:tcPr>
            <w:tcW w:w="2891" w:type="dxa"/>
            <w:vAlign w:val="center"/>
          </w:tcPr>
          <w:p w14:paraId="51367389">
            <w:pPr>
              <w:pStyle w:val="13"/>
            </w:pPr>
            <w:r>
              <w:t>保障幼儿教育教学顺利进行</w:t>
            </w:r>
          </w:p>
        </w:tc>
        <w:tc>
          <w:tcPr>
            <w:tcW w:w="1276" w:type="dxa"/>
            <w:vAlign w:val="center"/>
          </w:tcPr>
          <w:p w14:paraId="3165BBE3">
            <w:pPr>
              <w:pStyle w:val="13"/>
            </w:pPr>
            <w:r>
              <w:t>较上年进一步保障</w:t>
            </w:r>
          </w:p>
        </w:tc>
        <w:tc>
          <w:tcPr>
            <w:tcW w:w="1843" w:type="dxa"/>
            <w:vAlign w:val="center"/>
          </w:tcPr>
          <w:p w14:paraId="121F7657">
            <w:pPr>
              <w:pStyle w:val="13"/>
            </w:pPr>
            <w:r>
              <w:t>2025年初工作计划</w:t>
            </w:r>
          </w:p>
        </w:tc>
      </w:tr>
      <w:tr w14:paraId="3AD80366">
        <w:tblPrEx>
          <w:tblCellMar>
            <w:top w:w="0" w:type="dxa"/>
            <w:left w:w="108" w:type="dxa"/>
            <w:bottom w:w="0" w:type="dxa"/>
            <w:right w:w="108" w:type="dxa"/>
          </w:tblCellMar>
        </w:tblPrEx>
        <w:trPr>
          <w:trHeight w:val="369" w:hRule="atLeast"/>
          <w:jc w:val="center"/>
        </w:trPr>
        <w:tc>
          <w:tcPr>
            <w:tcW w:w="1276" w:type="dxa"/>
            <w:vAlign w:val="center"/>
          </w:tcPr>
          <w:p w14:paraId="6483C9B7">
            <w:pPr>
              <w:pStyle w:val="15"/>
            </w:pPr>
            <w:r>
              <w:t>满意度指标</w:t>
            </w:r>
          </w:p>
        </w:tc>
        <w:tc>
          <w:tcPr>
            <w:tcW w:w="1276" w:type="dxa"/>
            <w:vAlign w:val="center"/>
          </w:tcPr>
          <w:p w14:paraId="7955AB6A">
            <w:pPr>
              <w:pStyle w:val="13"/>
            </w:pPr>
            <w:r>
              <w:t>服务对象满意度指标</w:t>
            </w:r>
          </w:p>
        </w:tc>
        <w:tc>
          <w:tcPr>
            <w:tcW w:w="1332" w:type="dxa"/>
            <w:vAlign w:val="center"/>
          </w:tcPr>
          <w:p w14:paraId="0DC1928A">
            <w:pPr>
              <w:pStyle w:val="13"/>
            </w:pPr>
            <w:r>
              <w:t>师生满意率</w:t>
            </w:r>
          </w:p>
        </w:tc>
        <w:tc>
          <w:tcPr>
            <w:tcW w:w="2891" w:type="dxa"/>
            <w:vAlign w:val="center"/>
          </w:tcPr>
          <w:p w14:paraId="4D89308E">
            <w:pPr>
              <w:pStyle w:val="13"/>
            </w:pPr>
            <w:r>
              <w:t>师生满意率</w:t>
            </w:r>
          </w:p>
        </w:tc>
        <w:tc>
          <w:tcPr>
            <w:tcW w:w="1276" w:type="dxa"/>
            <w:vAlign w:val="center"/>
          </w:tcPr>
          <w:p w14:paraId="0E905914">
            <w:pPr>
              <w:pStyle w:val="13"/>
            </w:pPr>
            <w:r>
              <w:t>≥93%</w:t>
            </w:r>
          </w:p>
        </w:tc>
        <w:tc>
          <w:tcPr>
            <w:tcW w:w="1843" w:type="dxa"/>
            <w:vAlign w:val="center"/>
          </w:tcPr>
          <w:p w14:paraId="6D51A1E0">
            <w:pPr>
              <w:pStyle w:val="13"/>
            </w:pPr>
            <w:r>
              <w:t>2025年初工作计划</w:t>
            </w:r>
          </w:p>
        </w:tc>
      </w:tr>
    </w:tbl>
    <w:p w14:paraId="53A6818B">
      <w:pPr>
        <w:sectPr>
          <w:pgSz w:w="11900" w:h="16840"/>
          <w:pgMar w:top="1984" w:right="1304" w:bottom="1134" w:left="1304" w:header="720" w:footer="720" w:gutter="0"/>
          <w:cols w:space="720" w:num="1"/>
        </w:sectPr>
      </w:pPr>
    </w:p>
    <w:p w14:paraId="1002885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EF6156D">
      <w:pPr>
        <w:spacing w:before="0" w:after="0"/>
        <w:ind w:firstLine="560"/>
        <w:jc w:val="left"/>
        <w:outlineLvl w:val="3"/>
      </w:pPr>
      <w:bookmarkStart w:id="492" w:name="_Toc_4_4_0000000493"/>
      <w:r>
        <w:rPr>
          <w:rFonts w:ascii="方正仿宋_GBK" w:hAnsi="方正仿宋_GBK" w:eastAsia="方正仿宋_GBK" w:cs="方正仿宋_GBK"/>
          <w:color w:val="000000"/>
          <w:sz w:val="28"/>
        </w:rPr>
        <w:t>490.冀财教【2024】123号 河北省财政厅关于提前下达2025年中央城乡义务教育补助经费预算的通知绩效目标表</w:t>
      </w:r>
      <w:bookmarkEnd w:id="4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A1E4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FEE3BB">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39A51C44">
            <w:pPr>
              <w:pStyle w:val="11"/>
            </w:pPr>
            <w:r>
              <w:t>单位：万元</w:t>
            </w:r>
          </w:p>
        </w:tc>
      </w:tr>
      <w:tr w14:paraId="403724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6821C4">
            <w:pPr>
              <w:pStyle w:val="14"/>
            </w:pPr>
            <w:r>
              <w:t>项目编码</w:t>
            </w:r>
          </w:p>
        </w:tc>
        <w:tc>
          <w:tcPr>
            <w:tcW w:w="2608" w:type="dxa"/>
            <w:gridSpan w:val="2"/>
            <w:vAlign w:val="center"/>
          </w:tcPr>
          <w:p w14:paraId="6CC39137">
            <w:pPr>
              <w:pStyle w:val="13"/>
            </w:pPr>
            <w:r>
              <w:t>13073025P00057710002C</w:t>
            </w:r>
          </w:p>
        </w:tc>
        <w:tc>
          <w:tcPr>
            <w:tcW w:w="1587" w:type="dxa"/>
            <w:vAlign w:val="center"/>
          </w:tcPr>
          <w:p w14:paraId="57505744">
            <w:pPr>
              <w:pStyle w:val="14"/>
            </w:pPr>
            <w:r>
              <w:t>项目名称</w:t>
            </w:r>
          </w:p>
        </w:tc>
        <w:tc>
          <w:tcPr>
            <w:tcW w:w="4423" w:type="dxa"/>
            <w:gridSpan w:val="3"/>
            <w:vAlign w:val="center"/>
          </w:tcPr>
          <w:p w14:paraId="5DAB2502">
            <w:pPr>
              <w:pStyle w:val="13"/>
            </w:pPr>
            <w:r>
              <w:t>冀财教【2024】123号 河北省财政厅关于提前下达2025年中央城乡义务教育补助经费预算的通知</w:t>
            </w:r>
          </w:p>
        </w:tc>
      </w:tr>
      <w:tr w14:paraId="086661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BEDB6E">
            <w:pPr>
              <w:pStyle w:val="14"/>
            </w:pPr>
            <w:r>
              <w:t>预算规模及资金用途</w:t>
            </w:r>
          </w:p>
        </w:tc>
        <w:tc>
          <w:tcPr>
            <w:tcW w:w="1276" w:type="dxa"/>
            <w:vAlign w:val="center"/>
          </w:tcPr>
          <w:p w14:paraId="12085828">
            <w:pPr>
              <w:pStyle w:val="14"/>
            </w:pPr>
            <w:r>
              <w:t>预算数</w:t>
            </w:r>
          </w:p>
        </w:tc>
        <w:tc>
          <w:tcPr>
            <w:tcW w:w="1332" w:type="dxa"/>
            <w:vAlign w:val="center"/>
          </w:tcPr>
          <w:p w14:paraId="347E285F">
            <w:pPr>
              <w:pStyle w:val="13"/>
            </w:pPr>
            <w:r>
              <w:t>15.00</w:t>
            </w:r>
          </w:p>
        </w:tc>
        <w:tc>
          <w:tcPr>
            <w:tcW w:w="1587" w:type="dxa"/>
            <w:vAlign w:val="center"/>
          </w:tcPr>
          <w:p w14:paraId="64336549">
            <w:pPr>
              <w:pStyle w:val="14"/>
            </w:pPr>
            <w:r>
              <w:t>其中：财政    资金</w:t>
            </w:r>
          </w:p>
        </w:tc>
        <w:tc>
          <w:tcPr>
            <w:tcW w:w="1304" w:type="dxa"/>
            <w:vAlign w:val="center"/>
          </w:tcPr>
          <w:p w14:paraId="50380EF7">
            <w:pPr>
              <w:pStyle w:val="13"/>
            </w:pPr>
            <w:r>
              <w:t>15.00</w:t>
            </w:r>
          </w:p>
        </w:tc>
        <w:tc>
          <w:tcPr>
            <w:tcW w:w="1276" w:type="dxa"/>
            <w:vAlign w:val="center"/>
          </w:tcPr>
          <w:p w14:paraId="53717B47">
            <w:pPr>
              <w:pStyle w:val="14"/>
            </w:pPr>
            <w:r>
              <w:t>其他资金</w:t>
            </w:r>
          </w:p>
        </w:tc>
        <w:tc>
          <w:tcPr>
            <w:tcW w:w="1843" w:type="dxa"/>
            <w:vAlign w:val="center"/>
          </w:tcPr>
          <w:p w14:paraId="58782582">
            <w:pPr>
              <w:pStyle w:val="13"/>
            </w:pPr>
            <w:r>
              <w:t xml:space="preserve"> </w:t>
            </w:r>
          </w:p>
        </w:tc>
      </w:tr>
      <w:tr w14:paraId="6ECCF1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A7C899"/>
        </w:tc>
        <w:tc>
          <w:tcPr>
            <w:tcW w:w="8618" w:type="dxa"/>
            <w:gridSpan w:val="6"/>
            <w:vAlign w:val="center"/>
          </w:tcPr>
          <w:p w14:paraId="3C2DA8E4">
            <w:pPr>
              <w:pStyle w:val="13"/>
            </w:pPr>
            <w:r>
              <w:t>对家庭经济困难学生进行补助，体现教育关怀，保障教育教学正常进行</w:t>
            </w:r>
          </w:p>
          <w:p w14:paraId="25DB1BDC">
            <w:pPr>
              <w:pStyle w:val="13"/>
            </w:pPr>
          </w:p>
        </w:tc>
      </w:tr>
      <w:tr w14:paraId="10A7F0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29F56C">
            <w:pPr>
              <w:pStyle w:val="14"/>
            </w:pPr>
            <w:r>
              <w:t>资金支出计划（%）</w:t>
            </w:r>
          </w:p>
        </w:tc>
        <w:tc>
          <w:tcPr>
            <w:tcW w:w="2608" w:type="dxa"/>
            <w:gridSpan w:val="2"/>
            <w:vAlign w:val="center"/>
          </w:tcPr>
          <w:p w14:paraId="19C89547">
            <w:pPr>
              <w:pStyle w:val="14"/>
            </w:pPr>
            <w:r>
              <w:t>3月底</w:t>
            </w:r>
          </w:p>
        </w:tc>
        <w:tc>
          <w:tcPr>
            <w:tcW w:w="1587" w:type="dxa"/>
            <w:vAlign w:val="center"/>
          </w:tcPr>
          <w:p w14:paraId="7BCC44A2">
            <w:pPr>
              <w:pStyle w:val="14"/>
            </w:pPr>
            <w:r>
              <w:t>6月底</w:t>
            </w:r>
          </w:p>
        </w:tc>
        <w:tc>
          <w:tcPr>
            <w:tcW w:w="1304" w:type="dxa"/>
            <w:vAlign w:val="center"/>
          </w:tcPr>
          <w:p w14:paraId="3141992F">
            <w:pPr>
              <w:pStyle w:val="14"/>
            </w:pPr>
            <w:r>
              <w:t>10月底</w:t>
            </w:r>
          </w:p>
        </w:tc>
        <w:tc>
          <w:tcPr>
            <w:tcW w:w="3119" w:type="dxa"/>
            <w:gridSpan w:val="2"/>
            <w:vAlign w:val="center"/>
          </w:tcPr>
          <w:p w14:paraId="3AF94CA8">
            <w:pPr>
              <w:pStyle w:val="14"/>
            </w:pPr>
            <w:r>
              <w:t>12月底</w:t>
            </w:r>
          </w:p>
        </w:tc>
      </w:tr>
      <w:tr w14:paraId="4B70B7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82AAF2"/>
        </w:tc>
        <w:tc>
          <w:tcPr>
            <w:tcW w:w="2608" w:type="dxa"/>
            <w:gridSpan w:val="2"/>
            <w:vAlign w:val="center"/>
          </w:tcPr>
          <w:p w14:paraId="644886F4">
            <w:pPr>
              <w:pStyle w:val="15"/>
            </w:pPr>
            <w:r>
              <w:t xml:space="preserve"> </w:t>
            </w:r>
          </w:p>
        </w:tc>
        <w:tc>
          <w:tcPr>
            <w:tcW w:w="1587" w:type="dxa"/>
            <w:vAlign w:val="center"/>
          </w:tcPr>
          <w:p w14:paraId="2AEEA3E2">
            <w:pPr>
              <w:pStyle w:val="15"/>
            </w:pPr>
            <w:r>
              <w:t>50%</w:t>
            </w:r>
          </w:p>
        </w:tc>
        <w:tc>
          <w:tcPr>
            <w:tcW w:w="1304" w:type="dxa"/>
            <w:vAlign w:val="center"/>
          </w:tcPr>
          <w:p w14:paraId="07C74D96">
            <w:pPr>
              <w:pStyle w:val="15"/>
            </w:pPr>
            <w:r>
              <w:t xml:space="preserve"> </w:t>
            </w:r>
          </w:p>
        </w:tc>
        <w:tc>
          <w:tcPr>
            <w:tcW w:w="3119" w:type="dxa"/>
            <w:gridSpan w:val="2"/>
            <w:vAlign w:val="center"/>
          </w:tcPr>
          <w:p w14:paraId="50C8A71D">
            <w:pPr>
              <w:pStyle w:val="15"/>
            </w:pPr>
            <w:r>
              <w:t>100%</w:t>
            </w:r>
          </w:p>
        </w:tc>
      </w:tr>
      <w:tr w14:paraId="45B5C4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8130EA">
            <w:pPr>
              <w:pStyle w:val="14"/>
            </w:pPr>
            <w:r>
              <w:t>绩效目标</w:t>
            </w:r>
          </w:p>
        </w:tc>
        <w:tc>
          <w:tcPr>
            <w:tcW w:w="8618" w:type="dxa"/>
            <w:gridSpan w:val="6"/>
            <w:vAlign w:val="center"/>
          </w:tcPr>
          <w:p w14:paraId="06D4F0F7">
            <w:pPr>
              <w:pStyle w:val="13"/>
            </w:pPr>
            <w:r>
              <w:t>1.对家庭经济困难学生进行补助，体现教育关怀，保障教育教学正常进行</w:t>
            </w:r>
          </w:p>
          <w:p w14:paraId="5AD3A36D">
            <w:pPr>
              <w:pStyle w:val="13"/>
            </w:pPr>
          </w:p>
        </w:tc>
      </w:tr>
    </w:tbl>
    <w:p w14:paraId="4AD98A7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41736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61470B">
            <w:pPr>
              <w:pStyle w:val="14"/>
            </w:pPr>
            <w:r>
              <w:t>一级指标</w:t>
            </w:r>
          </w:p>
        </w:tc>
        <w:tc>
          <w:tcPr>
            <w:tcW w:w="1276" w:type="dxa"/>
            <w:vAlign w:val="center"/>
          </w:tcPr>
          <w:p w14:paraId="2A1F9BBE">
            <w:pPr>
              <w:pStyle w:val="14"/>
            </w:pPr>
            <w:r>
              <w:t>二级指标</w:t>
            </w:r>
          </w:p>
        </w:tc>
        <w:tc>
          <w:tcPr>
            <w:tcW w:w="1332" w:type="dxa"/>
            <w:vAlign w:val="center"/>
          </w:tcPr>
          <w:p w14:paraId="11A13C80">
            <w:pPr>
              <w:pStyle w:val="14"/>
            </w:pPr>
            <w:r>
              <w:t>三级指标</w:t>
            </w:r>
          </w:p>
        </w:tc>
        <w:tc>
          <w:tcPr>
            <w:tcW w:w="2891" w:type="dxa"/>
            <w:vAlign w:val="center"/>
          </w:tcPr>
          <w:p w14:paraId="38A5A93C">
            <w:pPr>
              <w:pStyle w:val="14"/>
            </w:pPr>
            <w:r>
              <w:t>绩效指标描述</w:t>
            </w:r>
          </w:p>
        </w:tc>
        <w:tc>
          <w:tcPr>
            <w:tcW w:w="1276" w:type="dxa"/>
            <w:vAlign w:val="center"/>
          </w:tcPr>
          <w:p w14:paraId="7D6768A9">
            <w:pPr>
              <w:pStyle w:val="14"/>
            </w:pPr>
            <w:r>
              <w:t>指标值</w:t>
            </w:r>
          </w:p>
        </w:tc>
        <w:tc>
          <w:tcPr>
            <w:tcW w:w="1843" w:type="dxa"/>
            <w:vAlign w:val="center"/>
          </w:tcPr>
          <w:p w14:paraId="2D47C69B">
            <w:pPr>
              <w:pStyle w:val="14"/>
            </w:pPr>
            <w:r>
              <w:t>指标值确定依据</w:t>
            </w:r>
          </w:p>
        </w:tc>
      </w:tr>
      <w:tr w14:paraId="331CAF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37BC58">
            <w:pPr>
              <w:pStyle w:val="15"/>
            </w:pPr>
            <w:r>
              <w:t>产出指标</w:t>
            </w:r>
          </w:p>
        </w:tc>
        <w:tc>
          <w:tcPr>
            <w:tcW w:w="1276" w:type="dxa"/>
            <w:vAlign w:val="center"/>
          </w:tcPr>
          <w:p w14:paraId="1242C21A">
            <w:pPr>
              <w:pStyle w:val="13"/>
            </w:pPr>
            <w:r>
              <w:t>数量指标</w:t>
            </w:r>
          </w:p>
        </w:tc>
        <w:tc>
          <w:tcPr>
            <w:tcW w:w="1332" w:type="dxa"/>
            <w:vAlign w:val="center"/>
          </w:tcPr>
          <w:p w14:paraId="0DD0DFF3">
            <w:pPr>
              <w:pStyle w:val="13"/>
            </w:pPr>
            <w:r>
              <w:t>发放人数</w:t>
            </w:r>
          </w:p>
        </w:tc>
        <w:tc>
          <w:tcPr>
            <w:tcW w:w="2891" w:type="dxa"/>
            <w:vAlign w:val="center"/>
          </w:tcPr>
          <w:p w14:paraId="6B20F8C9">
            <w:pPr>
              <w:pStyle w:val="13"/>
            </w:pPr>
            <w:r>
              <w:t>是否全部发放</w:t>
            </w:r>
          </w:p>
        </w:tc>
        <w:tc>
          <w:tcPr>
            <w:tcW w:w="1276" w:type="dxa"/>
            <w:vAlign w:val="center"/>
          </w:tcPr>
          <w:p w14:paraId="3D2463C7">
            <w:pPr>
              <w:pStyle w:val="13"/>
            </w:pPr>
            <w:r>
              <w:t>100%</w:t>
            </w:r>
          </w:p>
        </w:tc>
        <w:tc>
          <w:tcPr>
            <w:tcW w:w="1843" w:type="dxa"/>
            <w:vAlign w:val="center"/>
          </w:tcPr>
          <w:p w14:paraId="52B50339">
            <w:pPr>
              <w:pStyle w:val="13"/>
            </w:pPr>
            <w:r>
              <w:t>依据上级下达文件</w:t>
            </w:r>
          </w:p>
        </w:tc>
      </w:tr>
      <w:tr w14:paraId="00E76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BCA185"/>
        </w:tc>
        <w:tc>
          <w:tcPr>
            <w:tcW w:w="1276" w:type="dxa"/>
            <w:vAlign w:val="center"/>
          </w:tcPr>
          <w:p w14:paraId="2CB10AA3">
            <w:pPr>
              <w:pStyle w:val="13"/>
            </w:pPr>
            <w:r>
              <w:t>质量指标</w:t>
            </w:r>
          </w:p>
        </w:tc>
        <w:tc>
          <w:tcPr>
            <w:tcW w:w="1332" w:type="dxa"/>
            <w:vAlign w:val="center"/>
          </w:tcPr>
          <w:p w14:paraId="1F0AEA78">
            <w:pPr>
              <w:pStyle w:val="13"/>
            </w:pPr>
            <w:r>
              <w:t>完成率</w:t>
            </w:r>
          </w:p>
        </w:tc>
        <w:tc>
          <w:tcPr>
            <w:tcW w:w="2891" w:type="dxa"/>
            <w:vAlign w:val="center"/>
          </w:tcPr>
          <w:p w14:paraId="0D91388C">
            <w:pPr>
              <w:pStyle w:val="13"/>
            </w:pPr>
            <w:r>
              <w:t>完成率</w:t>
            </w:r>
          </w:p>
        </w:tc>
        <w:tc>
          <w:tcPr>
            <w:tcW w:w="1276" w:type="dxa"/>
            <w:vAlign w:val="center"/>
          </w:tcPr>
          <w:p w14:paraId="67E31CC4">
            <w:pPr>
              <w:pStyle w:val="13"/>
            </w:pPr>
            <w:r>
              <w:t>≥30%</w:t>
            </w:r>
          </w:p>
        </w:tc>
        <w:tc>
          <w:tcPr>
            <w:tcW w:w="1843" w:type="dxa"/>
            <w:vAlign w:val="center"/>
          </w:tcPr>
          <w:p w14:paraId="0EA9A45A">
            <w:pPr>
              <w:pStyle w:val="13"/>
            </w:pPr>
            <w:r>
              <w:t>依据上级下达文件</w:t>
            </w:r>
          </w:p>
        </w:tc>
      </w:tr>
      <w:tr w14:paraId="67EBF9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234378"/>
        </w:tc>
        <w:tc>
          <w:tcPr>
            <w:tcW w:w="1276" w:type="dxa"/>
            <w:vAlign w:val="center"/>
          </w:tcPr>
          <w:p w14:paraId="350218A0">
            <w:pPr>
              <w:pStyle w:val="13"/>
            </w:pPr>
            <w:r>
              <w:t>时效指标</w:t>
            </w:r>
          </w:p>
        </w:tc>
        <w:tc>
          <w:tcPr>
            <w:tcW w:w="1332" w:type="dxa"/>
            <w:vAlign w:val="center"/>
          </w:tcPr>
          <w:p w14:paraId="4D5D7630">
            <w:pPr>
              <w:pStyle w:val="13"/>
            </w:pPr>
            <w:r>
              <w:t>是否及时发放</w:t>
            </w:r>
          </w:p>
        </w:tc>
        <w:tc>
          <w:tcPr>
            <w:tcW w:w="2891" w:type="dxa"/>
            <w:vAlign w:val="center"/>
          </w:tcPr>
          <w:p w14:paraId="37F00C8C">
            <w:pPr>
              <w:pStyle w:val="13"/>
            </w:pPr>
            <w:r>
              <w:t>发放资金是否及时</w:t>
            </w:r>
          </w:p>
        </w:tc>
        <w:tc>
          <w:tcPr>
            <w:tcW w:w="1276" w:type="dxa"/>
            <w:vAlign w:val="center"/>
          </w:tcPr>
          <w:p w14:paraId="5FABDA16">
            <w:pPr>
              <w:pStyle w:val="13"/>
            </w:pPr>
            <w:r>
              <w:t>100%</w:t>
            </w:r>
          </w:p>
        </w:tc>
        <w:tc>
          <w:tcPr>
            <w:tcW w:w="1843" w:type="dxa"/>
            <w:vAlign w:val="center"/>
          </w:tcPr>
          <w:p w14:paraId="6622A973">
            <w:pPr>
              <w:pStyle w:val="13"/>
            </w:pPr>
            <w:r>
              <w:t>依据上级下达文件</w:t>
            </w:r>
          </w:p>
        </w:tc>
      </w:tr>
      <w:tr w14:paraId="7BD80E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AAAE16"/>
        </w:tc>
        <w:tc>
          <w:tcPr>
            <w:tcW w:w="1276" w:type="dxa"/>
            <w:vAlign w:val="center"/>
          </w:tcPr>
          <w:p w14:paraId="5F69AC38">
            <w:pPr>
              <w:pStyle w:val="13"/>
            </w:pPr>
            <w:r>
              <w:t>成本指标</w:t>
            </w:r>
          </w:p>
        </w:tc>
        <w:tc>
          <w:tcPr>
            <w:tcW w:w="1332" w:type="dxa"/>
            <w:vAlign w:val="center"/>
          </w:tcPr>
          <w:p w14:paraId="5A6A06B1">
            <w:pPr>
              <w:pStyle w:val="13"/>
            </w:pPr>
            <w:r>
              <w:t>实施进度</w:t>
            </w:r>
          </w:p>
        </w:tc>
        <w:tc>
          <w:tcPr>
            <w:tcW w:w="2891" w:type="dxa"/>
            <w:vAlign w:val="center"/>
          </w:tcPr>
          <w:p w14:paraId="394C232D">
            <w:pPr>
              <w:pStyle w:val="13"/>
            </w:pPr>
            <w:r>
              <w:t>实施进度</w:t>
            </w:r>
          </w:p>
        </w:tc>
        <w:tc>
          <w:tcPr>
            <w:tcW w:w="1276" w:type="dxa"/>
            <w:vAlign w:val="center"/>
          </w:tcPr>
          <w:p w14:paraId="57AB84FB">
            <w:pPr>
              <w:pStyle w:val="13"/>
            </w:pPr>
            <w:r>
              <w:t>≥50%</w:t>
            </w:r>
          </w:p>
        </w:tc>
        <w:tc>
          <w:tcPr>
            <w:tcW w:w="1843" w:type="dxa"/>
            <w:vAlign w:val="center"/>
          </w:tcPr>
          <w:p w14:paraId="5411583F">
            <w:pPr>
              <w:pStyle w:val="13"/>
            </w:pPr>
            <w:r>
              <w:t>依据上级下达文件</w:t>
            </w:r>
          </w:p>
        </w:tc>
      </w:tr>
      <w:tr w14:paraId="339971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668461">
            <w:pPr>
              <w:pStyle w:val="15"/>
            </w:pPr>
            <w:r>
              <w:t>效益指标</w:t>
            </w:r>
          </w:p>
        </w:tc>
        <w:tc>
          <w:tcPr>
            <w:tcW w:w="1276" w:type="dxa"/>
            <w:vAlign w:val="center"/>
          </w:tcPr>
          <w:p w14:paraId="302F060A">
            <w:pPr>
              <w:pStyle w:val="13"/>
            </w:pPr>
            <w:r>
              <w:t>经济效益指标</w:t>
            </w:r>
          </w:p>
        </w:tc>
        <w:tc>
          <w:tcPr>
            <w:tcW w:w="1332" w:type="dxa"/>
            <w:vAlign w:val="center"/>
          </w:tcPr>
          <w:p w14:paraId="12719DC7">
            <w:pPr>
              <w:pStyle w:val="13"/>
            </w:pPr>
            <w:r>
              <w:t>工作完成率</w:t>
            </w:r>
          </w:p>
        </w:tc>
        <w:tc>
          <w:tcPr>
            <w:tcW w:w="2891" w:type="dxa"/>
            <w:vAlign w:val="center"/>
          </w:tcPr>
          <w:p w14:paraId="6AFB06A4">
            <w:pPr>
              <w:pStyle w:val="13"/>
            </w:pPr>
            <w:r>
              <w:t>工作完成率</w:t>
            </w:r>
          </w:p>
        </w:tc>
        <w:tc>
          <w:tcPr>
            <w:tcW w:w="1276" w:type="dxa"/>
            <w:vAlign w:val="center"/>
          </w:tcPr>
          <w:p w14:paraId="57388994">
            <w:pPr>
              <w:pStyle w:val="13"/>
            </w:pPr>
            <w:r>
              <w:t>100%</w:t>
            </w:r>
          </w:p>
        </w:tc>
        <w:tc>
          <w:tcPr>
            <w:tcW w:w="1843" w:type="dxa"/>
            <w:vAlign w:val="center"/>
          </w:tcPr>
          <w:p w14:paraId="47235ED9">
            <w:pPr>
              <w:pStyle w:val="13"/>
            </w:pPr>
            <w:r>
              <w:t>依据上级下达文件</w:t>
            </w:r>
          </w:p>
        </w:tc>
      </w:tr>
      <w:tr w14:paraId="4A6846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68F1E7"/>
        </w:tc>
        <w:tc>
          <w:tcPr>
            <w:tcW w:w="1276" w:type="dxa"/>
            <w:vAlign w:val="center"/>
          </w:tcPr>
          <w:p w14:paraId="56A85411">
            <w:pPr>
              <w:pStyle w:val="13"/>
            </w:pPr>
            <w:r>
              <w:t>社会效益指标</w:t>
            </w:r>
          </w:p>
        </w:tc>
        <w:tc>
          <w:tcPr>
            <w:tcW w:w="1332" w:type="dxa"/>
            <w:vAlign w:val="center"/>
          </w:tcPr>
          <w:p w14:paraId="08626220">
            <w:pPr>
              <w:pStyle w:val="13"/>
            </w:pPr>
            <w:r>
              <w:t>补贴发放率</w:t>
            </w:r>
          </w:p>
        </w:tc>
        <w:tc>
          <w:tcPr>
            <w:tcW w:w="2891" w:type="dxa"/>
            <w:vAlign w:val="center"/>
          </w:tcPr>
          <w:p w14:paraId="38A08EC6">
            <w:pPr>
              <w:pStyle w:val="13"/>
            </w:pPr>
            <w:r>
              <w:t>补贴发放率</w:t>
            </w:r>
          </w:p>
        </w:tc>
        <w:tc>
          <w:tcPr>
            <w:tcW w:w="1276" w:type="dxa"/>
            <w:vAlign w:val="center"/>
          </w:tcPr>
          <w:p w14:paraId="2DA912E4">
            <w:pPr>
              <w:pStyle w:val="13"/>
            </w:pPr>
            <w:r>
              <w:t>≥30%</w:t>
            </w:r>
          </w:p>
        </w:tc>
        <w:tc>
          <w:tcPr>
            <w:tcW w:w="1843" w:type="dxa"/>
            <w:vAlign w:val="center"/>
          </w:tcPr>
          <w:p w14:paraId="73C6556C">
            <w:pPr>
              <w:pStyle w:val="13"/>
            </w:pPr>
            <w:r>
              <w:t>依据上级下达文件</w:t>
            </w:r>
          </w:p>
        </w:tc>
      </w:tr>
      <w:tr w14:paraId="0485BE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1A006C">
            <w:pPr>
              <w:pStyle w:val="15"/>
            </w:pPr>
            <w:r>
              <w:t>满意度指标</w:t>
            </w:r>
          </w:p>
        </w:tc>
        <w:tc>
          <w:tcPr>
            <w:tcW w:w="1276" w:type="dxa"/>
            <w:vAlign w:val="center"/>
          </w:tcPr>
          <w:p w14:paraId="771C4841">
            <w:pPr>
              <w:pStyle w:val="13"/>
            </w:pPr>
            <w:r>
              <w:t>服务对象满意度指标</w:t>
            </w:r>
          </w:p>
        </w:tc>
        <w:tc>
          <w:tcPr>
            <w:tcW w:w="1332" w:type="dxa"/>
            <w:vAlign w:val="center"/>
          </w:tcPr>
          <w:p w14:paraId="46EEF340">
            <w:pPr>
              <w:pStyle w:val="13"/>
            </w:pPr>
            <w:r>
              <w:t>满意率</w:t>
            </w:r>
          </w:p>
        </w:tc>
        <w:tc>
          <w:tcPr>
            <w:tcW w:w="2891" w:type="dxa"/>
            <w:vAlign w:val="center"/>
          </w:tcPr>
          <w:p w14:paraId="3C2F12D6">
            <w:pPr>
              <w:pStyle w:val="13"/>
            </w:pPr>
            <w:r>
              <w:t>满意率</w:t>
            </w:r>
          </w:p>
        </w:tc>
        <w:tc>
          <w:tcPr>
            <w:tcW w:w="1276" w:type="dxa"/>
            <w:vAlign w:val="center"/>
          </w:tcPr>
          <w:p w14:paraId="645B075A">
            <w:pPr>
              <w:pStyle w:val="13"/>
            </w:pPr>
            <w:r>
              <w:t>≥95%</w:t>
            </w:r>
          </w:p>
        </w:tc>
        <w:tc>
          <w:tcPr>
            <w:tcW w:w="1843" w:type="dxa"/>
            <w:vAlign w:val="center"/>
          </w:tcPr>
          <w:p w14:paraId="19D84E08">
            <w:pPr>
              <w:pStyle w:val="13"/>
            </w:pPr>
            <w:r>
              <w:t>依据上级下达文件</w:t>
            </w:r>
          </w:p>
        </w:tc>
      </w:tr>
    </w:tbl>
    <w:p w14:paraId="61BC54E2">
      <w:pPr>
        <w:sectPr>
          <w:pgSz w:w="11900" w:h="16840"/>
          <w:pgMar w:top="1984" w:right="1304" w:bottom="1134" w:left="1304" w:header="720" w:footer="720" w:gutter="0"/>
          <w:cols w:space="720" w:num="1"/>
        </w:sectPr>
      </w:pPr>
    </w:p>
    <w:p w14:paraId="11737DF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12C8B3">
      <w:pPr>
        <w:spacing w:before="0" w:after="0"/>
        <w:ind w:firstLine="560"/>
        <w:jc w:val="left"/>
        <w:outlineLvl w:val="3"/>
      </w:pPr>
      <w:bookmarkStart w:id="493" w:name="_Toc_4_4_0000000494"/>
      <w:r>
        <w:rPr>
          <w:rFonts w:ascii="方正仿宋_GBK" w:hAnsi="方正仿宋_GBK" w:eastAsia="方正仿宋_GBK" w:cs="方正仿宋_GBK"/>
          <w:color w:val="000000"/>
          <w:sz w:val="28"/>
        </w:rPr>
        <w:t>491.冀财教【2024】141号 河北省财政厅关于提前下达2025年省级城乡义务教育补助经费预算的通知绩效目标表</w:t>
      </w:r>
      <w:bookmarkEnd w:id="4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9E1E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B4AA2C">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35B2FC3A">
            <w:pPr>
              <w:pStyle w:val="11"/>
            </w:pPr>
            <w:r>
              <w:t>单位：万元</w:t>
            </w:r>
          </w:p>
        </w:tc>
      </w:tr>
      <w:tr w14:paraId="757750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E1CBC5">
            <w:pPr>
              <w:pStyle w:val="14"/>
            </w:pPr>
            <w:r>
              <w:t>项目编码</w:t>
            </w:r>
          </w:p>
        </w:tc>
        <w:tc>
          <w:tcPr>
            <w:tcW w:w="2608" w:type="dxa"/>
            <w:gridSpan w:val="2"/>
            <w:vAlign w:val="center"/>
          </w:tcPr>
          <w:p w14:paraId="5F5F840D">
            <w:pPr>
              <w:pStyle w:val="13"/>
            </w:pPr>
            <w:r>
              <w:t>13073025P000577100030</w:t>
            </w:r>
          </w:p>
        </w:tc>
        <w:tc>
          <w:tcPr>
            <w:tcW w:w="1587" w:type="dxa"/>
            <w:vAlign w:val="center"/>
          </w:tcPr>
          <w:p w14:paraId="51F11617">
            <w:pPr>
              <w:pStyle w:val="14"/>
            </w:pPr>
            <w:r>
              <w:t>项目名称</w:t>
            </w:r>
          </w:p>
        </w:tc>
        <w:tc>
          <w:tcPr>
            <w:tcW w:w="4423" w:type="dxa"/>
            <w:gridSpan w:val="3"/>
            <w:vAlign w:val="center"/>
          </w:tcPr>
          <w:p w14:paraId="6973FE1C">
            <w:pPr>
              <w:pStyle w:val="13"/>
            </w:pPr>
            <w:r>
              <w:t>冀财教【2024】141号 河北省财政厅关于提前下达2025年省级城乡义务教育补助经费预算的通知</w:t>
            </w:r>
          </w:p>
        </w:tc>
      </w:tr>
      <w:tr w14:paraId="2CD352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7C1570">
            <w:pPr>
              <w:pStyle w:val="14"/>
            </w:pPr>
            <w:r>
              <w:t>预算规模及资金用途</w:t>
            </w:r>
          </w:p>
        </w:tc>
        <w:tc>
          <w:tcPr>
            <w:tcW w:w="1276" w:type="dxa"/>
            <w:vAlign w:val="center"/>
          </w:tcPr>
          <w:p w14:paraId="79BAF0D2">
            <w:pPr>
              <w:pStyle w:val="14"/>
            </w:pPr>
            <w:r>
              <w:t>预算数</w:t>
            </w:r>
          </w:p>
        </w:tc>
        <w:tc>
          <w:tcPr>
            <w:tcW w:w="1332" w:type="dxa"/>
            <w:vAlign w:val="center"/>
          </w:tcPr>
          <w:p w14:paraId="4B5650B5">
            <w:pPr>
              <w:pStyle w:val="13"/>
            </w:pPr>
            <w:r>
              <w:t>9.00</w:t>
            </w:r>
          </w:p>
        </w:tc>
        <w:tc>
          <w:tcPr>
            <w:tcW w:w="1587" w:type="dxa"/>
            <w:vAlign w:val="center"/>
          </w:tcPr>
          <w:p w14:paraId="214A1890">
            <w:pPr>
              <w:pStyle w:val="14"/>
            </w:pPr>
            <w:r>
              <w:t>其中：财政    资金</w:t>
            </w:r>
          </w:p>
        </w:tc>
        <w:tc>
          <w:tcPr>
            <w:tcW w:w="1304" w:type="dxa"/>
            <w:vAlign w:val="center"/>
          </w:tcPr>
          <w:p w14:paraId="07D3B8A7">
            <w:pPr>
              <w:pStyle w:val="13"/>
            </w:pPr>
            <w:r>
              <w:t>9.00</w:t>
            </w:r>
          </w:p>
        </w:tc>
        <w:tc>
          <w:tcPr>
            <w:tcW w:w="1276" w:type="dxa"/>
            <w:vAlign w:val="center"/>
          </w:tcPr>
          <w:p w14:paraId="7AC1EF7A">
            <w:pPr>
              <w:pStyle w:val="14"/>
            </w:pPr>
            <w:r>
              <w:t>其他资金</w:t>
            </w:r>
          </w:p>
        </w:tc>
        <w:tc>
          <w:tcPr>
            <w:tcW w:w="1843" w:type="dxa"/>
            <w:vAlign w:val="center"/>
          </w:tcPr>
          <w:p w14:paraId="0BC243AD">
            <w:pPr>
              <w:pStyle w:val="13"/>
            </w:pPr>
            <w:r>
              <w:t xml:space="preserve"> </w:t>
            </w:r>
          </w:p>
        </w:tc>
      </w:tr>
      <w:tr w14:paraId="468B8B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15857C"/>
        </w:tc>
        <w:tc>
          <w:tcPr>
            <w:tcW w:w="8618" w:type="dxa"/>
            <w:gridSpan w:val="6"/>
            <w:vAlign w:val="center"/>
          </w:tcPr>
          <w:p w14:paraId="7AAF5805">
            <w:pPr>
              <w:pStyle w:val="13"/>
            </w:pPr>
            <w:r>
              <w:t>对家庭经济困难学生进行补助，体现教育关怀，保障教育教学正常进行</w:t>
            </w:r>
          </w:p>
          <w:p w14:paraId="4B91D2DC">
            <w:pPr>
              <w:pStyle w:val="13"/>
            </w:pPr>
          </w:p>
        </w:tc>
      </w:tr>
      <w:tr w14:paraId="6CCAC6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DDAC18">
            <w:pPr>
              <w:pStyle w:val="14"/>
            </w:pPr>
            <w:r>
              <w:t>资金支出计划（%）</w:t>
            </w:r>
          </w:p>
        </w:tc>
        <w:tc>
          <w:tcPr>
            <w:tcW w:w="2608" w:type="dxa"/>
            <w:gridSpan w:val="2"/>
            <w:vAlign w:val="center"/>
          </w:tcPr>
          <w:p w14:paraId="61BA4F25">
            <w:pPr>
              <w:pStyle w:val="14"/>
            </w:pPr>
            <w:r>
              <w:t>3月底</w:t>
            </w:r>
          </w:p>
        </w:tc>
        <w:tc>
          <w:tcPr>
            <w:tcW w:w="1587" w:type="dxa"/>
            <w:vAlign w:val="center"/>
          </w:tcPr>
          <w:p w14:paraId="287FD48A">
            <w:pPr>
              <w:pStyle w:val="14"/>
            </w:pPr>
            <w:r>
              <w:t>6月底</w:t>
            </w:r>
          </w:p>
        </w:tc>
        <w:tc>
          <w:tcPr>
            <w:tcW w:w="1304" w:type="dxa"/>
            <w:vAlign w:val="center"/>
          </w:tcPr>
          <w:p w14:paraId="45BABFBB">
            <w:pPr>
              <w:pStyle w:val="14"/>
            </w:pPr>
            <w:r>
              <w:t>10月底</w:t>
            </w:r>
          </w:p>
        </w:tc>
        <w:tc>
          <w:tcPr>
            <w:tcW w:w="3119" w:type="dxa"/>
            <w:gridSpan w:val="2"/>
            <w:vAlign w:val="center"/>
          </w:tcPr>
          <w:p w14:paraId="70BFAA9C">
            <w:pPr>
              <w:pStyle w:val="14"/>
            </w:pPr>
            <w:r>
              <w:t>12月底</w:t>
            </w:r>
          </w:p>
        </w:tc>
      </w:tr>
      <w:tr w14:paraId="4152F6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1FCA79"/>
        </w:tc>
        <w:tc>
          <w:tcPr>
            <w:tcW w:w="2608" w:type="dxa"/>
            <w:gridSpan w:val="2"/>
            <w:vAlign w:val="center"/>
          </w:tcPr>
          <w:p w14:paraId="1F5007FC">
            <w:pPr>
              <w:pStyle w:val="15"/>
            </w:pPr>
            <w:r>
              <w:t xml:space="preserve"> </w:t>
            </w:r>
          </w:p>
        </w:tc>
        <w:tc>
          <w:tcPr>
            <w:tcW w:w="1587" w:type="dxa"/>
            <w:vAlign w:val="center"/>
          </w:tcPr>
          <w:p w14:paraId="000F88DD">
            <w:pPr>
              <w:pStyle w:val="15"/>
            </w:pPr>
            <w:r>
              <w:t>50%</w:t>
            </w:r>
          </w:p>
        </w:tc>
        <w:tc>
          <w:tcPr>
            <w:tcW w:w="1304" w:type="dxa"/>
            <w:vAlign w:val="center"/>
          </w:tcPr>
          <w:p w14:paraId="7A88B51F">
            <w:pPr>
              <w:pStyle w:val="15"/>
            </w:pPr>
            <w:r>
              <w:t xml:space="preserve"> </w:t>
            </w:r>
          </w:p>
        </w:tc>
        <w:tc>
          <w:tcPr>
            <w:tcW w:w="3119" w:type="dxa"/>
            <w:gridSpan w:val="2"/>
            <w:vAlign w:val="center"/>
          </w:tcPr>
          <w:p w14:paraId="70A619B4">
            <w:pPr>
              <w:pStyle w:val="15"/>
            </w:pPr>
            <w:r>
              <w:t>100%</w:t>
            </w:r>
          </w:p>
        </w:tc>
      </w:tr>
      <w:tr w14:paraId="2C6542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BB5BC8">
            <w:pPr>
              <w:pStyle w:val="14"/>
            </w:pPr>
            <w:r>
              <w:t>绩效目标</w:t>
            </w:r>
          </w:p>
        </w:tc>
        <w:tc>
          <w:tcPr>
            <w:tcW w:w="8618" w:type="dxa"/>
            <w:gridSpan w:val="6"/>
            <w:vAlign w:val="center"/>
          </w:tcPr>
          <w:p w14:paraId="6849940F">
            <w:pPr>
              <w:pStyle w:val="13"/>
            </w:pPr>
            <w:r>
              <w:t>1.省级经费，用于家庭经济困难学生的补助，保障教育教学正常进行</w:t>
            </w:r>
          </w:p>
        </w:tc>
      </w:tr>
    </w:tbl>
    <w:p w14:paraId="00915DA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8C2F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3ED0A3">
            <w:pPr>
              <w:pStyle w:val="14"/>
            </w:pPr>
            <w:r>
              <w:t>一级指标</w:t>
            </w:r>
          </w:p>
        </w:tc>
        <w:tc>
          <w:tcPr>
            <w:tcW w:w="1276" w:type="dxa"/>
            <w:vAlign w:val="center"/>
          </w:tcPr>
          <w:p w14:paraId="0642A570">
            <w:pPr>
              <w:pStyle w:val="14"/>
            </w:pPr>
            <w:r>
              <w:t>二级指标</w:t>
            </w:r>
          </w:p>
        </w:tc>
        <w:tc>
          <w:tcPr>
            <w:tcW w:w="1332" w:type="dxa"/>
            <w:vAlign w:val="center"/>
          </w:tcPr>
          <w:p w14:paraId="520808F2">
            <w:pPr>
              <w:pStyle w:val="14"/>
            </w:pPr>
            <w:r>
              <w:t>三级指标</w:t>
            </w:r>
          </w:p>
        </w:tc>
        <w:tc>
          <w:tcPr>
            <w:tcW w:w="2891" w:type="dxa"/>
            <w:vAlign w:val="center"/>
          </w:tcPr>
          <w:p w14:paraId="3387CE0C">
            <w:pPr>
              <w:pStyle w:val="14"/>
            </w:pPr>
            <w:r>
              <w:t>绩效指标描述</w:t>
            </w:r>
          </w:p>
        </w:tc>
        <w:tc>
          <w:tcPr>
            <w:tcW w:w="1276" w:type="dxa"/>
            <w:vAlign w:val="center"/>
          </w:tcPr>
          <w:p w14:paraId="3D02915B">
            <w:pPr>
              <w:pStyle w:val="14"/>
            </w:pPr>
            <w:r>
              <w:t>指标值</w:t>
            </w:r>
          </w:p>
        </w:tc>
        <w:tc>
          <w:tcPr>
            <w:tcW w:w="1843" w:type="dxa"/>
            <w:vAlign w:val="center"/>
          </w:tcPr>
          <w:p w14:paraId="6ABF292E">
            <w:pPr>
              <w:pStyle w:val="14"/>
            </w:pPr>
            <w:r>
              <w:t>指标值确定依据</w:t>
            </w:r>
          </w:p>
        </w:tc>
      </w:tr>
      <w:tr w14:paraId="5892D0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3E275E">
            <w:pPr>
              <w:pStyle w:val="15"/>
            </w:pPr>
            <w:r>
              <w:t>产出指标</w:t>
            </w:r>
          </w:p>
        </w:tc>
        <w:tc>
          <w:tcPr>
            <w:tcW w:w="1276" w:type="dxa"/>
            <w:vAlign w:val="center"/>
          </w:tcPr>
          <w:p w14:paraId="553562FE">
            <w:pPr>
              <w:pStyle w:val="13"/>
            </w:pPr>
            <w:r>
              <w:t>数量指标</w:t>
            </w:r>
          </w:p>
        </w:tc>
        <w:tc>
          <w:tcPr>
            <w:tcW w:w="1332" w:type="dxa"/>
            <w:vAlign w:val="center"/>
          </w:tcPr>
          <w:p w14:paraId="44E8DF1C">
            <w:pPr>
              <w:pStyle w:val="13"/>
            </w:pPr>
            <w:r>
              <w:t>发放人数</w:t>
            </w:r>
          </w:p>
        </w:tc>
        <w:tc>
          <w:tcPr>
            <w:tcW w:w="2891" w:type="dxa"/>
            <w:vAlign w:val="center"/>
          </w:tcPr>
          <w:p w14:paraId="4BFD77B4">
            <w:pPr>
              <w:pStyle w:val="13"/>
            </w:pPr>
            <w:r>
              <w:t>是否全部发放</w:t>
            </w:r>
          </w:p>
        </w:tc>
        <w:tc>
          <w:tcPr>
            <w:tcW w:w="1276" w:type="dxa"/>
            <w:vAlign w:val="center"/>
          </w:tcPr>
          <w:p w14:paraId="2C6C497D">
            <w:pPr>
              <w:pStyle w:val="13"/>
            </w:pPr>
            <w:r>
              <w:t>100%</w:t>
            </w:r>
          </w:p>
        </w:tc>
        <w:tc>
          <w:tcPr>
            <w:tcW w:w="1843" w:type="dxa"/>
            <w:vAlign w:val="center"/>
          </w:tcPr>
          <w:p w14:paraId="7C2CA6E4">
            <w:pPr>
              <w:pStyle w:val="13"/>
            </w:pPr>
            <w:r>
              <w:t>依据上级下达文件</w:t>
            </w:r>
          </w:p>
        </w:tc>
      </w:tr>
      <w:tr w14:paraId="44128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5AB20C"/>
        </w:tc>
        <w:tc>
          <w:tcPr>
            <w:tcW w:w="1276" w:type="dxa"/>
            <w:vAlign w:val="center"/>
          </w:tcPr>
          <w:p w14:paraId="7E190751">
            <w:pPr>
              <w:pStyle w:val="13"/>
            </w:pPr>
            <w:r>
              <w:t>质量指标</w:t>
            </w:r>
          </w:p>
        </w:tc>
        <w:tc>
          <w:tcPr>
            <w:tcW w:w="1332" w:type="dxa"/>
            <w:vAlign w:val="center"/>
          </w:tcPr>
          <w:p w14:paraId="19E47F34">
            <w:pPr>
              <w:pStyle w:val="13"/>
            </w:pPr>
            <w:r>
              <w:t>完成率</w:t>
            </w:r>
          </w:p>
        </w:tc>
        <w:tc>
          <w:tcPr>
            <w:tcW w:w="2891" w:type="dxa"/>
            <w:vAlign w:val="center"/>
          </w:tcPr>
          <w:p w14:paraId="29F32B9A">
            <w:pPr>
              <w:pStyle w:val="13"/>
            </w:pPr>
            <w:r>
              <w:t>完成率</w:t>
            </w:r>
          </w:p>
        </w:tc>
        <w:tc>
          <w:tcPr>
            <w:tcW w:w="1276" w:type="dxa"/>
            <w:vAlign w:val="center"/>
          </w:tcPr>
          <w:p w14:paraId="592F2E87">
            <w:pPr>
              <w:pStyle w:val="13"/>
            </w:pPr>
            <w:r>
              <w:t>≥30%</w:t>
            </w:r>
          </w:p>
        </w:tc>
        <w:tc>
          <w:tcPr>
            <w:tcW w:w="1843" w:type="dxa"/>
            <w:vAlign w:val="center"/>
          </w:tcPr>
          <w:p w14:paraId="17BF1A5B">
            <w:pPr>
              <w:pStyle w:val="13"/>
            </w:pPr>
            <w:r>
              <w:t>依据上级下达文件</w:t>
            </w:r>
          </w:p>
        </w:tc>
      </w:tr>
      <w:tr w14:paraId="0BF303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42E23B"/>
        </w:tc>
        <w:tc>
          <w:tcPr>
            <w:tcW w:w="1276" w:type="dxa"/>
            <w:vAlign w:val="center"/>
          </w:tcPr>
          <w:p w14:paraId="4643DFDB">
            <w:pPr>
              <w:pStyle w:val="13"/>
            </w:pPr>
            <w:r>
              <w:t>时效指标</w:t>
            </w:r>
          </w:p>
        </w:tc>
        <w:tc>
          <w:tcPr>
            <w:tcW w:w="1332" w:type="dxa"/>
            <w:vAlign w:val="center"/>
          </w:tcPr>
          <w:p w14:paraId="0DB131E2">
            <w:pPr>
              <w:pStyle w:val="13"/>
            </w:pPr>
            <w:r>
              <w:t>是否及时发放</w:t>
            </w:r>
          </w:p>
        </w:tc>
        <w:tc>
          <w:tcPr>
            <w:tcW w:w="2891" w:type="dxa"/>
            <w:vAlign w:val="center"/>
          </w:tcPr>
          <w:p w14:paraId="1388108F">
            <w:pPr>
              <w:pStyle w:val="13"/>
            </w:pPr>
            <w:r>
              <w:t>发放资金是否及时</w:t>
            </w:r>
          </w:p>
        </w:tc>
        <w:tc>
          <w:tcPr>
            <w:tcW w:w="1276" w:type="dxa"/>
            <w:vAlign w:val="center"/>
          </w:tcPr>
          <w:p w14:paraId="6063BF2C">
            <w:pPr>
              <w:pStyle w:val="13"/>
            </w:pPr>
            <w:r>
              <w:t>100%</w:t>
            </w:r>
          </w:p>
        </w:tc>
        <w:tc>
          <w:tcPr>
            <w:tcW w:w="1843" w:type="dxa"/>
            <w:vAlign w:val="center"/>
          </w:tcPr>
          <w:p w14:paraId="7044F540">
            <w:pPr>
              <w:pStyle w:val="13"/>
            </w:pPr>
            <w:r>
              <w:t>依据上级下达文件</w:t>
            </w:r>
          </w:p>
        </w:tc>
      </w:tr>
      <w:tr w14:paraId="707421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8E0459"/>
        </w:tc>
        <w:tc>
          <w:tcPr>
            <w:tcW w:w="1276" w:type="dxa"/>
            <w:vAlign w:val="center"/>
          </w:tcPr>
          <w:p w14:paraId="7D3381C5">
            <w:pPr>
              <w:pStyle w:val="13"/>
            </w:pPr>
            <w:r>
              <w:t>成本指标</w:t>
            </w:r>
          </w:p>
        </w:tc>
        <w:tc>
          <w:tcPr>
            <w:tcW w:w="1332" w:type="dxa"/>
            <w:vAlign w:val="center"/>
          </w:tcPr>
          <w:p w14:paraId="695BFC73">
            <w:pPr>
              <w:pStyle w:val="13"/>
            </w:pPr>
            <w:r>
              <w:t>实施进度</w:t>
            </w:r>
          </w:p>
        </w:tc>
        <w:tc>
          <w:tcPr>
            <w:tcW w:w="2891" w:type="dxa"/>
            <w:vAlign w:val="center"/>
          </w:tcPr>
          <w:p w14:paraId="760B0551">
            <w:pPr>
              <w:pStyle w:val="13"/>
            </w:pPr>
            <w:r>
              <w:t>实施进度</w:t>
            </w:r>
          </w:p>
        </w:tc>
        <w:tc>
          <w:tcPr>
            <w:tcW w:w="1276" w:type="dxa"/>
            <w:vAlign w:val="center"/>
          </w:tcPr>
          <w:p w14:paraId="2747FC43">
            <w:pPr>
              <w:pStyle w:val="13"/>
            </w:pPr>
            <w:r>
              <w:t>≥50%</w:t>
            </w:r>
          </w:p>
        </w:tc>
        <w:tc>
          <w:tcPr>
            <w:tcW w:w="1843" w:type="dxa"/>
            <w:vAlign w:val="center"/>
          </w:tcPr>
          <w:p w14:paraId="659D5BC3">
            <w:pPr>
              <w:pStyle w:val="13"/>
            </w:pPr>
            <w:r>
              <w:t>依据上级下达文件</w:t>
            </w:r>
          </w:p>
        </w:tc>
      </w:tr>
      <w:tr w14:paraId="067B47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7B1FF6">
            <w:pPr>
              <w:pStyle w:val="15"/>
            </w:pPr>
            <w:r>
              <w:t>效益指标</w:t>
            </w:r>
          </w:p>
        </w:tc>
        <w:tc>
          <w:tcPr>
            <w:tcW w:w="1276" w:type="dxa"/>
            <w:vAlign w:val="center"/>
          </w:tcPr>
          <w:p w14:paraId="296F7E67">
            <w:pPr>
              <w:pStyle w:val="13"/>
            </w:pPr>
            <w:r>
              <w:t>经济效益指标</w:t>
            </w:r>
          </w:p>
        </w:tc>
        <w:tc>
          <w:tcPr>
            <w:tcW w:w="1332" w:type="dxa"/>
            <w:vAlign w:val="center"/>
          </w:tcPr>
          <w:p w14:paraId="7FC2638B">
            <w:pPr>
              <w:pStyle w:val="13"/>
            </w:pPr>
            <w:r>
              <w:t>工作完成率</w:t>
            </w:r>
          </w:p>
        </w:tc>
        <w:tc>
          <w:tcPr>
            <w:tcW w:w="2891" w:type="dxa"/>
            <w:vAlign w:val="center"/>
          </w:tcPr>
          <w:p w14:paraId="618623D3">
            <w:pPr>
              <w:pStyle w:val="13"/>
            </w:pPr>
            <w:r>
              <w:t>工作完成率</w:t>
            </w:r>
          </w:p>
        </w:tc>
        <w:tc>
          <w:tcPr>
            <w:tcW w:w="1276" w:type="dxa"/>
            <w:vAlign w:val="center"/>
          </w:tcPr>
          <w:p w14:paraId="13484A4E">
            <w:pPr>
              <w:pStyle w:val="13"/>
            </w:pPr>
            <w:r>
              <w:t>100%</w:t>
            </w:r>
          </w:p>
        </w:tc>
        <w:tc>
          <w:tcPr>
            <w:tcW w:w="1843" w:type="dxa"/>
            <w:vAlign w:val="center"/>
          </w:tcPr>
          <w:p w14:paraId="612B8652">
            <w:pPr>
              <w:pStyle w:val="13"/>
            </w:pPr>
            <w:r>
              <w:t>依据上级下达文件</w:t>
            </w:r>
          </w:p>
        </w:tc>
      </w:tr>
      <w:tr w14:paraId="5C3F79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3718BD"/>
        </w:tc>
        <w:tc>
          <w:tcPr>
            <w:tcW w:w="1276" w:type="dxa"/>
            <w:vAlign w:val="center"/>
          </w:tcPr>
          <w:p w14:paraId="131F52C8">
            <w:pPr>
              <w:pStyle w:val="13"/>
            </w:pPr>
            <w:r>
              <w:t>社会效益指标</w:t>
            </w:r>
          </w:p>
        </w:tc>
        <w:tc>
          <w:tcPr>
            <w:tcW w:w="1332" w:type="dxa"/>
            <w:vAlign w:val="center"/>
          </w:tcPr>
          <w:p w14:paraId="09CCC019">
            <w:pPr>
              <w:pStyle w:val="13"/>
            </w:pPr>
            <w:r>
              <w:t>补贴发放率</w:t>
            </w:r>
          </w:p>
        </w:tc>
        <w:tc>
          <w:tcPr>
            <w:tcW w:w="2891" w:type="dxa"/>
            <w:vAlign w:val="center"/>
          </w:tcPr>
          <w:p w14:paraId="0C2C6F96">
            <w:pPr>
              <w:pStyle w:val="13"/>
            </w:pPr>
            <w:r>
              <w:t>补贴发放率</w:t>
            </w:r>
          </w:p>
        </w:tc>
        <w:tc>
          <w:tcPr>
            <w:tcW w:w="1276" w:type="dxa"/>
            <w:vAlign w:val="center"/>
          </w:tcPr>
          <w:p w14:paraId="7F7043CB">
            <w:pPr>
              <w:pStyle w:val="13"/>
            </w:pPr>
            <w:r>
              <w:t>≥30%</w:t>
            </w:r>
          </w:p>
        </w:tc>
        <w:tc>
          <w:tcPr>
            <w:tcW w:w="1843" w:type="dxa"/>
            <w:vAlign w:val="center"/>
          </w:tcPr>
          <w:p w14:paraId="6BFEB433">
            <w:pPr>
              <w:pStyle w:val="13"/>
            </w:pPr>
            <w:r>
              <w:t>依据上级下达文件</w:t>
            </w:r>
          </w:p>
        </w:tc>
      </w:tr>
      <w:tr w14:paraId="74B681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0E9ECC">
            <w:pPr>
              <w:pStyle w:val="15"/>
            </w:pPr>
            <w:r>
              <w:t>满意度指标</w:t>
            </w:r>
          </w:p>
        </w:tc>
        <w:tc>
          <w:tcPr>
            <w:tcW w:w="1276" w:type="dxa"/>
            <w:vAlign w:val="center"/>
          </w:tcPr>
          <w:p w14:paraId="6747324F">
            <w:pPr>
              <w:pStyle w:val="13"/>
            </w:pPr>
            <w:r>
              <w:t>服务对象满意度指标</w:t>
            </w:r>
          </w:p>
        </w:tc>
        <w:tc>
          <w:tcPr>
            <w:tcW w:w="1332" w:type="dxa"/>
            <w:vAlign w:val="center"/>
          </w:tcPr>
          <w:p w14:paraId="0B7EEAD3">
            <w:pPr>
              <w:pStyle w:val="13"/>
            </w:pPr>
            <w:r>
              <w:t>满意率</w:t>
            </w:r>
          </w:p>
        </w:tc>
        <w:tc>
          <w:tcPr>
            <w:tcW w:w="2891" w:type="dxa"/>
            <w:vAlign w:val="center"/>
          </w:tcPr>
          <w:p w14:paraId="5389D149">
            <w:pPr>
              <w:pStyle w:val="13"/>
            </w:pPr>
            <w:r>
              <w:t>满意率</w:t>
            </w:r>
          </w:p>
        </w:tc>
        <w:tc>
          <w:tcPr>
            <w:tcW w:w="1276" w:type="dxa"/>
            <w:vAlign w:val="center"/>
          </w:tcPr>
          <w:p w14:paraId="5BAC05F4">
            <w:pPr>
              <w:pStyle w:val="13"/>
            </w:pPr>
            <w:r>
              <w:t>≥95%</w:t>
            </w:r>
          </w:p>
        </w:tc>
        <w:tc>
          <w:tcPr>
            <w:tcW w:w="1843" w:type="dxa"/>
            <w:vAlign w:val="center"/>
          </w:tcPr>
          <w:p w14:paraId="710943FC">
            <w:pPr>
              <w:pStyle w:val="13"/>
            </w:pPr>
            <w:r>
              <w:t>依据上级下达文件</w:t>
            </w:r>
          </w:p>
        </w:tc>
      </w:tr>
    </w:tbl>
    <w:p w14:paraId="14BFC782">
      <w:pPr>
        <w:sectPr>
          <w:pgSz w:w="11900" w:h="16840"/>
          <w:pgMar w:top="1984" w:right="1304" w:bottom="1134" w:left="1304" w:header="720" w:footer="720" w:gutter="0"/>
          <w:cols w:space="720" w:num="1"/>
        </w:sectPr>
      </w:pPr>
    </w:p>
    <w:p w14:paraId="1EFC5F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CF2A016">
      <w:pPr>
        <w:spacing w:before="0" w:after="0"/>
        <w:ind w:firstLine="560"/>
        <w:jc w:val="left"/>
        <w:outlineLvl w:val="3"/>
      </w:pPr>
      <w:bookmarkStart w:id="494" w:name="_Toc_4_4_0000000495"/>
      <w:r>
        <w:rPr>
          <w:rFonts w:ascii="方正仿宋_GBK" w:hAnsi="方正仿宋_GBK" w:eastAsia="方正仿宋_GBK" w:cs="方正仿宋_GBK"/>
          <w:color w:val="000000"/>
          <w:sz w:val="28"/>
        </w:rPr>
        <w:t>492.冀财教【2024】142号 河北省财政厅关于提前下达2025年省级学前教育发展资金通知绩效目标表</w:t>
      </w:r>
      <w:bookmarkEnd w:id="4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8665B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56453B">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2FBADDF0">
            <w:pPr>
              <w:pStyle w:val="11"/>
            </w:pPr>
            <w:r>
              <w:t>单位：万元</w:t>
            </w:r>
          </w:p>
        </w:tc>
      </w:tr>
      <w:tr w14:paraId="255A89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67AA59">
            <w:pPr>
              <w:pStyle w:val="14"/>
            </w:pPr>
            <w:r>
              <w:t>项目编码</w:t>
            </w:r>
          </w:p>
        </w:tc>
        <w:tc>
          <w:tcPr>
            <w:tcW w:w="2608" w:type="dxa"/>
            <w:gridSpan w:val="2"/>
            <w:vAlign w:val="center"/>
          </w:tcPr>
          <w:p w14:paraId="5389C2D6">
            <w:pPr>
              <w:pStyle w:val="13"/>
            </w:pPr>
            <w:r>
              <w:t>13073025P000573100039</w:t>
            </w:r>
          </w:p>
        </w:tc>
        <w:tc>
          <w:tcPr>
            <w:tcW w:w="1587" w:type="dxa"/>
            <w:vAlign w:val="center"/>
          </w:tcPr>
          <w:p w14:paraId="4AC16EAB">
            <w:pPr>
              <w:pStyle w:val="14"/>
            </w:pPr>
            <w:r>
              <w:t>项目名称</w:t>
            </w:r>
          </w:p>
        </w:tc>
        <w:tc>
          <w:tcPr>
            <w:tcW w:w="4423" w:type="dxa"/>
            <w:gridSpan w:val="3"/>
            <w:vAlign w:val="center"/>
          </w:tcPr>
          <w:p w14:paraId="79C9115C">
            <w:pPr>
              <w:pStyle w:val="13"/>
            </w:pPr>
            <w:r>
              <w:t>冀财教【2024】142号 河北省财政厅关于提前下达2025年省级学前教育发展资金通知</w:t>
            </w:r>
          </w:p>
        </w:tc>
      </w:tr>
      <w:tr w14:paraId="15990A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B03401">
            <w:pPr>
              <w:pStyle w:val="14"/>
            </w:pPr>
            <w:r>
              <w:t>预算规模及资金用途</w:t>
            </w:r>
          </w:p>
        </w:tc>
        <w:tc>
          <w:tcPr>
            <w:tcW w:w="1276" w:type="dxa"/>
            <w:vAlign w:val="center"/>
          </w:tcPr>
          <w:p w14:paraId="2A7E72C6">
            <w:pPr>
              <w:pStyle w:val="14"/>
            </w:pPr>
            <w:r>
              <w:t>预算数</w:t>
            </w:r>
          </w:p>
        </w:tc>
        <w:tc>
          <w:tcPr>
            <w:tcW w:w="1332" w:type="dxa"/>
            <w:vAlign w:val="center"/>
          </w:tcPr>
          <w:p w14:paraId="796B15FA">
            <w:pPr>
              <w:pStyle w:val="13"/>
            </w:pPr>
            <w:r>
              <w:t>4.40</w:t>
            </w:r>
          </w:p>
        </w:tc>
        <w:tc>
          <w:tcPr>
            <w:tcW w:w="1587" w:type="dxa"/>
            <w:vAlign w:val="center"/>
          </w:tcPr>
          <w:p w14:paraId="7F8F627A">
            <w:pPr>
              <w:pStyle w:val="14"/>
            </w:pPr>
            <w:r>
              <w:t>其中：财政    资金</w:t>
            </w:r>
          </w:p>
        </w:tc>
        <w:tc>
          <w:tcPr>
            <w:tcW w:w="1304" w:type="dxa"/>
            <w:vAlign w:val="center"/>
          </w:tcPr>
          <w:p w14:paraId="2751C232">
            <w:pPr>
              <w:pStyle w:val="13"/>
            </w:pPr>
            <w:r>
              <w:t>4.40</w:t>
            </w:r>
          </w:p>
        </w:tc>
        <w:tc>
          <w:tcPr>
            <w:tcW w:w="1276" w:type="dxa"/>
            <w:vAlign w:val="center"/>
          </w:tcPr>
          <w:p w14:paraId="56E89DEE">
            <w:pPr>
              <w:pStyle w:val="14"/>
            </w:pPr>
            <w:r>
              <w:t>其他资金</w:t>
            </w:r>
          </w:p>
        </w:tc>
        <w:tc>
          <w:tcPr>
            <w:tcW w:w="1843" w:type="dxa"/>
            <w:vAlign w:val="center"/>
          </w:tcPr>
          <w:p w14:paraId="09F0B99D">
            <w:pPr>
              <w:pStyle w:val="13"/>
            </w:pPr>
            <w:r>
              <w:t xml:space="preserve"> </w:t>
            </w:r>
          </w:p>
        </w:tc>
      </w:tr>
      <w:tr w14:paraId="41F9F3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7A0FCE"/>
        </w:tc>
        <w:tc>
          <w:tcPr>
            <w:tcW w:w="8618" w:type="dxa"/>
            <w:gridSpan w:val="6"/>
            <w:vAlign w:val="center"/>
          </w:tcPr>
          <w:p w14:paraId="63600BBD">
            <w:pPr>
              <w:pStyle w:val="13"/>
            </w:pPr>
            <w:r>
              <w:t>用于幼儿园正常运转支出，保障教育教学顺利进行。</w:t>
            </w:r>
          </w:p>
        </w:tc>
      </w:tr>
      <w:tr w14:paraId="23B438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19D53C">
            <w:pPr>
              <w:pStyle w:val="14"/>
            </w:pPr>
            <w:r>
              <w:t>资金支出计划（%）</w:t>
            </w:r>
          </w:p>
        </w:tc>
        <w:tc>
          <w:tcPr>
            <w:tcW w:w="2608" w:type="dxa"/>
            <w:gridSpan w:val="2"/>
            <w:vAlign w:val="center"/>
          </w:tcPr>
          <w:p w14:paraId="13D80AD8">
            <w:pPr>
              <w:pStyle w:val="14"/>
            </w:pPr>
            <w:r>
              <w:t>3月底</w:t>
            </w:r>
          </w:p>
        </w:tc>
        <w:tc>
          <w:tcPr>
            <w:tcW w:w="1587" w:type="dxa"/>
            <w:vAlign w:val="center"/>
          </w:tcPr>
          <w:p w14:paraId="0B6ABDEE">
            <w:pPr>
              <w:pStyle w:val="14"/>
            </w:pPr>
            <w:r>
              <w:t>6月底</w:t>
            </w:r>
          </w:p>
        </w:tc>
        <w:tc>
          <w:tcPr>
            <w:tcW w:w="1304" w:type="dxa"/>
            <w:vAlign w:val="center"/>
          </w:tcPr>
          <w:p w14:paraId="261BDBB0">
            <w:pPr>
              <w:pStyle w:val="14"/>
            </w:pPr>
            <w:r>
              <w:t>10月底</w:t>
            </w:r>
          </w:p>
        </w:tc>
        <w:tc>
          <w:tcPr>
            <w:tcW w:w="3119" w:type="dxa"/>
            <w:gridSpan w:val="2"/>
            <w:vAlign w:val="center"/>
          </w:tcPr>
          <w:p w14:paraId="53318E12">
            <w:pPr>
              <w:pStyle w:val="14"/>
            </w:pPr>
            <w:r>
              <w:t>12月底</w:t>
            </w:r>
          </w:p>
        </w:tc>
      </w:tr>
      <w:tr w14:paraId="04D1A6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986026"/>
        </w:tc>
        <w:tc>
          <w:tcPr>
            <w:tcW w:w="2608" w:type="dxa"/>
            <w:gridSpan w:val="2"/>
            <w:vAlign w:val="center"/>
          </w:tcPr>
          <w:p w14:paraId="59750EFA">
            <w:pPr>
              <w:pStyle w:val="15"/>
            </w:pPr>
            <w:r>
              <w:t xml:space="preserve"> </w:t>
            </w:r>
          </w:p>
        </w:tc>
        <w:tc>
          <w:tcPr>
            <w:tcW w:w="1587" w:type="dxa"/>
            <w:vAlign w:val="center"/>
          </w:tcPr>
          <w:p w14:paraId="3F2DFD31">
            <w:pPr>
              <w:pStyle w:val="15"/>
            </w:pPr>
            <w:r>
              <w:t>50%</w:t>
            </w:r>
          </w:p>
        </w:tc>
        <w:tc>
          <w:tcPr>
            <w:tcW w:w="1304" w:type="dxa"/>
            <w:vAlign w:val="center"/>
          </w:tcPr>
          <w:p w14:paraId="1AA1582A">
            <w:pPr>
              <w:pStyle w:val="15"/>
            </w:pPr>
            <w:r>
              <w:t>75%</w:t>
            </w:r>
          </w:p>
        </w:tc>
        <w:tc>
          <w:tcPr>
            <w:tcW w:w="3119" w:type="dxa"/>
            <w:gridSpan w:val="2"/>
            <w:vAlign w:val="center"/>
          </w:tcPr>
          <w:p w14:paraId="4FF0727A">
            <w:pPr>
              <w:pStyle w:val="15"/>
            </w:pPr>
            <w:r>
              <w:t>100%</w:t>
            </w:r>
          </w:p>
        </w:tc>
      </w:tr>
      <w:tr w14:paraId="473298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072B86">
            <w:pPr>
              <w:pStyle w:val="14"/>
            </w:pPr>
            <w:r>
              <w:t>绩效目标</w:t>
            </w:r>
          </w:p>
        </w:tc>
        <w:tc>
          <w:tcPr>
            <w:tcW w:w="8618" w:type="dxa"/>
            <w:gridSpan w:val="6"/>
            <w:vAlign w:val="center"/>
          </w:tcPr>
          <w:p w14:paraId="51ADE9A2">
            <w:pPr>
              <w:pStyle w:val="13"/>
            </w:pPr>
            <w:r>
              <w:t>1.用于幼儿园日常支出，保障幼儿教育教学顺利进行</w:t>
            </w:r>
          </w:p>
        </w:tc>
      </w:tr>
    </w:tbl>
    <w:p w14:paraId="4394AEE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EDC1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E19533">
            <w:pPr>
              <w:pStyle w:val="14"/>
            </w:pPr>
            <w:r>
              <w:t>一级指标</w:t>
            </w:r>
          </w:p>
        </w:tc>
        <w:tc>
          <w:tcPr>
            <w:tcW w:w="1276" w:type="dxa"/>
            <w:vAlign w:val="center"/>
          </w:tcPr>
          <w:p w14:paraId="15834BA8">
            <w:pPr>
              <w:pStyle w:val="14"/>
            </w:pPr>
            <w:r>
              <w:t>二级指标</w:t>
            </w:r>
          </w:p>
        </w:tc>
        <w:tc>
          <w:tcPr>
            <w:tcW w:w="1332" w:type="dxa"/>
            <w:vAlign w:val="center"/>
          </w:tcPr>
          <w:p w14:paraId="053E0587">
            <w:pPr>
              <w:pStyle w:val="14"/>
            </w:pPr>
            <w:r>
              <w:t>三级指标</w:t>
            </w:r>
          </w:p>
        </w:tc>
        <w:tc>
          <w:tcPr>
            <w:tcW w:w="2891" w:type="dxa"/>
            <w:vAlign w:val="center"/>
          </w:tcPr>
          <w:p w14:paraId="0BEB9EB6">
            <w:pPr>
              <w:pStyle w:val="14"/>
            </w:pPr>
            <w:r>
              <w:t>绩效指标描述</w:t>
            </w:r>
          </w:p>
        </w:tc>
        <w:tc>
          <w:tcPr>
            <w:tcW w:w="1276" w:type="dxa"/>
            <w:vAlign w:val="center"/>
          </w:tcPr>
          <w:p w14:paraId="750A0328">
            <w:pPr>
              <w:pStyle w:val="14"/>
            </w:pPr>
            <w:r>
              <w:t>指标值</w:t>
            </w:r>
          </w:p>
        </w:tc>
        <w:tc>
          <w:tcPr>
            <w:tcW w:w="1843" w:type="dxa"/>
            <w:vAlign w:val="center"/>
          </w:tcPr>
          <w:p w14:paraId="5D42222F">
            <w:pPr>
              <w:pStyle w:val="14"/>
            </w:pPr>
            <w:r>
              <w:t>指标值确定依据</w:t>
            </w:r>
          </w:p>
        </w:tc>
      </w:tr>
      <w:tr w14:paraId="2A2D7196">
        <w:tblPrEx>
          <w:tblCellMar>
            <w:top w:w="0" w:type="dxa"/>
            <w:left w:w="108" w:type="dxa"/>
            <w:bottom w:w="0" w:type="dxa"/>
            <w:right w:w="108" w:type="dxa"/>
          </w:tblCellMar>
        </w:tblPrEx>
        <w:trPr>
          <w:trHeight w:val="369" w:hRule="atLeast"/>
          <w:jc w:val="center"/>
        </w:trPr>
        <w:tc>
          <w:tcPr>
            <w:tcW w:w="1276" w:type="dxa"/>
            <w:vMerge w:val="restart"/>
            <w:vAlign w:val="center"/>
          </w:tcPr>
          <w:p w14:paraId="056666E4">
            <w:pPr>
              <w:pStyle w:val="15"/>
            </w:pPr>
            <w:r>
              <w:t>产出指标</w:t>
            </w:r>
          </w:p>
        </w:tc>
        <w:tc>
          <w:tcPr>
            <w:tcW w:w="1276" w:type="dxa"/>
            <w:vAlign w:val="center"/>
          </w:tcPr>
          <w:p w14:paraId="478270D3">
            <w:pPr>
              <w:pStyle w:val="13"/>
            </w:pPr>
            <w:r>
              <w:t>数量指标</w:t>
            </w:r>
          </w:p>
        </w:tc>
        <w:tc>
          <w:tcPr>
            <w:tcW w:w="1332" w:type="dxa"/>
            <w:vAlign w:val="center"/>
          </w:tcPr>
          <w:p w14:paraId="6ABFABDE">
            <w:pPr>
              <w:pStyle w:val="13"/>
            </w:pPr>
            <w:r>
              <w:t>经费保障幼儿园数量</w:t>
            </w:r>
          </w:p>
        </w:tc>
        <w:tc>
          <w:tcPr>
            <w:tcW w:w="2891" w:type="dxa"/>
            <w:vAlign w:val="center"/>
          </w:tcPr>
          <w:p w14:paraId="4A632866">
            <w:pPr>
              <w:pStyle w:val="13"/>
            </w:pPr>
            <w:r>
              <w:t>保障幼儿园教育教学顺利进行</w:t>
            </w:r>
          </w:p>
        </w:tc>
        <w:tc>
          <w:tcPr>
            <w:tcW w:w="1276" w:type="dxa"/>
            <w:vAlign w:val="center"/>
          </w:tcPr>
          <w:p w14:paraId="6D4F4B2E">
            <w:pPr>
              <w:pStyle w:val="13"/>
            </w:pPr>
            <w:r>
              <w:t>1所</w:t>
            </w:r>
          </w:p>
        </w:tc>
        <w:tc>
          <w:tcPr>
            <w:tcW w:w="1843" w:type="dxa"/>
            <w:vAlign w:val="center"/>
          </w:tcPr>
          <w:p w14:paraId="59457AA7">
            <w:pPr>
              <w:pStyle w:val="13"/>
            </w:pPr>
            <w:r>
              <w:t>2025年初工作计划</w:t>
            </w:r>
          </w:p>
        </w:tc>
      </w:tr>
      <w:tr w14:paraId="67BF5E65">
        <w:tblPrEx>
          <w:tblCellMar>
            <w:top w:w="0" w:type="dxa"/>
            <w:left w:w="108" w:type="dxa"/>
            <w:bottom w:w="0" w:type="dxa"/>
            <w:right w:w="108" w:type="dxa"/>
          </w:tblCellMar>
        </w:tblPrEx>
        <w:trPr>
          <w:trHeight w:val="369" w:hRule="atLeast"/>
          <w:jc w:val="center"/>
        </w:trPr>
        <w:tc>
          <w:tcPr>
            <w:tcW w:w="1276" w:type="dxa"/>
            <w:vMerge w:val="continue"/>
            <w:vAlign w:val="center"/>
          </w:tcPr>
          <w:p w14:paraId="59D19E4C"/>
        </w:tc>
        <w:tc>
          <w:tcPr>
            <w:tcW w:w="1276" w:type="dxa"/>
            <w:vAlign w:val="center"/>
          </w:tcPr>
          <w:p w14:paraId="1AC37DF3">
            <w:pPr>
              <w:pStyle w:val="13"/>
            </w:pPr>
            <w:r>
              <w:t>质量指标</w:t>
            </w:r>
          </w:p>
        </w:tc>
        <w:tc>
          <w:tcPr>
            <w:tcW w:w="1332" w:type="dxa"/>
            <w:vAlign w:val="center"/>
          </w:tcPr>
          <w:p w14:paraId="26748D03">
            <w:pPr>
              <w:pStyle w:val="13"/>
            </w:pPr>
            <w:r>
              <w:t>幼儿园正常运转率</w:t>
            </w:r>
          </w:p>
        </w:tc>
        <w:tc>
          <w:tcPr>
            <w:tcW w:w="2891" w:type="dxa"/>
            <w:vAlign w:val="center"/>
          </w:tcPr>
          <w:p w14:paraId="025CFD89">
            <w:pPr>
              <w:pStyle w:val="13"/>
            </w:pPr>
            <w:r>
              <w:t>幼儿园工作正常运转</w:t>
            </w:r>
          </w:p>
        </w:tc>
        <w:tc>
          <w:tcPr>
            <w:tcW w:w="1276" w:type="dxa"/>
            <w:vAlign w:val="center"/>
          </w:tcPr>
          <w:p w14:paraId="630E559D">
            <w:pPr>
              <w:pStyle w:val="13"/>
            </w:pPr>
            <w:r>
              <w:t>100%</w:t>
            </w:r>
          </w:p>
        </w:tc>
        <w:tc>
          <w:tcPr>
            <w:tcW w:w="1843" w:type="dxa"/>
            <w:vAlign w:val="center"/>
          </w:tcPr>
          <w:p w14:paraId="16B2685D">
            <w:pPr>
              <w:pStyle w:val="13"/>
            </w:pPr>
            <w:r>
              <w:t>2025年初工作计划</w:t>
            </w:r>
          </w:p>
        </w:tc>
      </w:tr>
      <w:tr w14:paraId="6F47F19D">
        <w:tblPrEx>
          <w:tblCellMar>
            <w:top w:w="0" w:type="dxa"/>
            <w:left w:w="108" w:type="dxa"/>
            <w:bottom w:w="0" w:type="dxa"/>
            <w:right w:w="108" w:type="dxa"/>
          </w:tblCellMar>
        </w:tblPrEx>
        <w:trPr>
          <w:trHeight w:val="369" w:hRule="atLeast"/>
          <w:jc w:val="center"/>
        </w:trPr>
        <w:tc>
          <w:tcPr>
            <w:tcW w:w="1276" w:type="dxa"/>
            <w:vMerge w:val="continue"/>
            <w:vAlign w:val="center"/>
          </w:tcPr>
          <w:p w14:paraId="095EBF06"/>
        </w:tc>
        <w:tc>
          <w:tcPr>
            <w:tcW w:w="1276" w:type="dxa"/>
            <w:vAlign w:val="center"/>
          </w:tcPr>
          <w:p w14:paraId="66A396BC">
            <w:pPr>
              <w:pStyle w:val="13"/>
            </w:pPr>
            <w:r>
              <w:t>时效指标</w:t>
            </w:r>
          </w:p>
        </w:tc>
        <w:tc>
          <w:tcPr>
            <w:tcW w:w="1332" w:type="dxa"/>
            <w:vAlign w:val="center"/>
          </w:tcPr>
          <w:p w14:paraId="2DB3ACB4">
            <w:pPr>
              <w:pStyle w:val="13"/>
            </w:pPr>
            <w:r>
              <w:t>学校各项工作及时完成率</w:t>
            </w:r>
          </w:p>
        </w:tc>
        <w:tc>
          <w:tcPr>
            <w:tcW w:w="2891" w:type="dxa"/>
            <w:vAlign w:val="center"/>
          </w:tcPr>
          <w:p w14:paraId="296579A5">
            <w:pPr>
              <w:pStyle w:val="13"/>
            </w:pPr>
            <w:r>
              <w:t>学校各项工作及时完成情况</w:t>
            </w:r>
          </w:p>
        </w:tc>
        <w:tc>
          <w:tcPr>
            <w:tcW w:w="1276" w:type="dxa"/>
            <w:vAlign w:val="center"/>
          </w:tcPr>
          <w:p w14:paraId="060A3F48">
            <w:pPr>
              <w:pStyle w:val="13"/>
            </w:pPr>
            <w:r>
              <w:t>≥90%</w:t>
            </w:r>
          </w:p>
        </w:tc>
        <w:tc>
          <w:tcPr>
            <w:tcW w:w="1843" w:type="dxa"/>
            <w:vAlign w:val="center"/>
          </w:tcPr>
          <w:p w14:paraId="2C29C55F">
            <w:pPr>
              <w:pStyle w:val="13"/>
            </w:pPr>
            <w:r>
              <w:t>2025年初工作计划</w:t>
            </w:r>
          </w:p>
        </w:tc>
      </w:tr>
      <w:tr w14:paraId="01135640">
        <w:tblPrEx>
          <w:tblCellMar>
            <w:top w:w="0" w:type="dxa"/>
            <w:left w:w="108" w:type="dxa"/>
            <w:bottom w:w="0" w:type="dxa"/>
            <w:right w:w="108" w:type="dxa"/>
          </w:tblCellMar>
        </w:tblPrEx>
        <w:trPr>
          <w:trHeight w:val="369" w:hRule="atLeast"/>
          <w:jc w:val="center"/>
        </w:trPr>
        <w:tc>
          <w:tcPr>
            <w:tcW w:w="1276" w:type="dxa"/>
            <w:vMerge w:val="continue"/>
            <w:vAlign w:val="center"/>
          </w:tcPr>
          <w:p w14:paraId="0A2AC1B8"/>
        </w:tc>
        <w:tc>
          <w:tcPr>
            <w:tcW w:w="1276" w:type="dxa"/>
            <w:vAlign w:val="center"/>
          </w:tcPr>
          <w:p w14:paraId="3C1C230C">
            <w:pPr>
              <w:pStyle w:val="13"/>
            </w:pPr>
            <w:r>
              <w:t>成本指标</w:t>
            </w:r>
          </w:p>
        </w:tc>
        <w:tc>
          <w:tcPr>
            <w:tcW w:w="1332" w:type="dxa"/>
            <w:vAlign w:val="center"/>
          </w:tcPr>
          <w:p w14:paraId="7475AE46">
            <w:pPr>
              <w:pStyle w:val="13"/>
            </w:pPr>
            <w:r>
              <w:t>预算控制数</w:t>
            </w:r>
          </w:p>
        </w:tc>
        <w:tc>
          <w:tcPr>
            <w:tcW w:w="2891" w:type="dxa"/>
            <w:vAlign w:val="center"/>
          </w:tcPr>
          <w:p w14:paraId="70C1EE43">
            <w:pPr>
              <w:pStyle w:val="13"/>
            </w:pPr>
            <w:r>
              <w:t>经费实际支出控制在预算内</w:t>
            </w:r>
          </w:p>
        </w:tc>
        <w:tc>
          <w:tcPr>
            <w:tcW w:w="1276" w:type="dxa"/>
            <w:vAlign w:val="center"/>
          </w:tcPr>
          <w:p w14:paraId="39458F0D">
            <w:pPr>
              <w:pStyle w:val="13"/>
            </w:pPr>
            <w:r>
              <w:t>≤4.4万元</w:t>
            </w:r>
          </w:p>
        </w:tc>
        <w:tc>
          <w:tcPr>
            <w:tcW w:w="1843" w:type="dxa"/>
            <w:vAlign w:val="center"/>
          </w:tcPr>
          <w:p w14:paraId="7A210089">
            <w:pPr>
              <w:pStyle w:val="13"/>
            </w:pPr>
            <w:r>
              <w:t>2025年县级预算编制通知</w:t>
            </w:r>
          </w:p>
        </w:tc>
      </w:tr>
      <w:tr w14:paraId="40588890">
        <w:tblPrEx>
          <w:tblCellMar>
            <w:top w:w="0" w:type="dxa"/>
            <w:left w:w="108" w:type="dxa"/>
            <w:bottom w:w="0" w:type="dxa"/>
            <w:right w:w="108" w:type="dxa"/>
          </w:tblCellMar>
        </w:tblPrEx>
        <w:trPr>
          <w:trHeight w:val="369" w:hRule="atLeast"/>
          <w:jc w:val="center"/>
        </w:trPr>
        <w:tc>
          <w:tcPr>
            <w:tcW w:w="1276" w:type="dxa"/>
            <w:vMerge w:val="restart"/>
            <w:vAlign w:val="center"/>
          </w:tcPr>
          <w:p w14:paraId="0D578423">
            <w:pPr>
              <w:pStyle w:val="15"/>
            </w:pPr>
            <w:r>
              <w:t>效益指标</w:t>
            </w:r>
          </w:p>
        </w:tc>
        <w:tc>
          <w:tcPr>
            <w:tcW w:w="1276" w:type="dxa"/>
            <w:vAlign w:val="center"/>
          </w:tcPr>
          <w:p w14:paraId="3EA46B44">
            <w:pPr>
              <w:pStyle w:val="13"/>
            </w:pPr>
            <w:r>
              <w:t>社会效益指标</w:t>
            </w:r>
          </w:p>
        </w:tc>
        <w:tc>
          <w:tcPr>
            <w:tcW w:w="1332" w:type="dxa"/>
            <w:vAlign w:val="center"/>
          </w:tcPr>
          <w:p w14:paraId="049324BA">
            <w:pPr>
              <w:pStyle w:val="13"/>
            </w:pPr>
            <w:r>
              <w:t>提升学校社会影响力</w:t>
            </w:r>
          </w:p>
        </w:tc>
        <w:tc>
          <w:tcPr>
            <w:tcW w:w="2891" w:type="dxa"/>
            <w:vAlign w:val="center"/>
          </w:tcPr>
          <w:p w14:paraId="1B036799">
            <w:pPr>
              <w:pStyle w:val="13"/>
            </w:pPr>
            <w:r>
              <w:t>提升教学品质，提升学校社会影响力</w:t>
            </w:r>
          </w:p>
        </w:tc>
        <w:tc>
          <w:tcPr>
            <w:tcW w:w="1276" w:type="dxa"/>
            <w:vAlign w:val="center"/>
          </w:tcPr>
          <w:p w14:paraId="323304E9">
            <w:pPr>
              <w:pStyle w:val="13"/>
            </w:pPr>
            <w:r>
              <w:t>较上年提升显著</w:t>
            </w:r>
          </w:p>
        </w:tc>
        <w:tc>
          <w:tcPr>
            <w:tcW w:w="1843" w:type="dxa"/>
            <w:vAlign w:val="center"/>
          </w:tcPr>
          <w:p w14:paraId="36CD8EFA">
            <w:pPr>
              <w:pStyle w:val="13"/>
            </w:pPr>
            <w:r>
              <w:t>2025年初工作计划</w:t>
            </w:r>
          </w:p>
        </w:tc>
      </w:tr>
      <w:tr w14:paraId="6CA969D0">
        <w:tblPrEx>
          <w:tblCellMar>
            <w:top w:w="0" w:type="dxa"/>
            <w:left w:w="108" w:type="dxa"/>
            <w:bottom w:w="0" w:type="dxa"/>
            <w:right w:w="108" w:type="dxa"/>
          </w:tblCellMar>
        </w:tblPrEx>
        <w:trPr>
          <w:trHeight w:val="369" w:hRule="atLeast"/>
          <w:jc w:val="center"/>
        </w:trPr>
        <w:tc>
          <w:tcPr>
            <w:tcW w:w="1276" w:type="dxa"/>
            <w:vMerge w:val="continue"/>
            <w:vAlign w:val="center"/>
          </w:tcPr>
          <w:p w14:paraId="5CA9CC58"/>
        </w:tc>
        <w:tc>
          <w:tcPr>
            <w:tcW w:w="1276" w:type="dxa"/>
            <w:vAlign w:val="center"/>
          </w:tcPr>
          <w:p w14:paraId="2C5F4FCA">
            <w:pPr>
              <w:pStyle w:val="13"/>
            </w:pPr>
            <w:r>
              <w:t>可持续影响指标</w:t>
            </w:r>
          </w:p>
        </w:tc>
        <w:tc>
          <w:tcPr>
            <w:tcW w:w="1332" w:type="dxa"/>
            <w:vAlign w:val="center"/>
          </w:tcPr>
          <w:p w14:paraId="191298DE">
            <w:pPr>
              <w:pStyle w:val="13"/>
            </w:pPr>
            <w:r>
              <w:t>保障幼儿教育教学顺利进行</w:t>
            </w:r>
          </w:p>
        </w:tc>
        <w:tc>
          <w:tcPr>
            <w:tcW w:w="2891" w:type="dxa"/>
            <w:vAlign w:val="center"/>
          </w:tcPr>
          <w:p w14:paraId="5F73E3ED">
            <w:pPr>
              <w:pStyle w:val="13"/>
            </w:pPr>
            <w:r>
              <w:t>保障幼儿教育教学顺利进行</w:t>
            </w:r>
          </w:p>
        </w:tc>
        <w:tc>
          <w:tcPr>
            <w:tcW w:w="1276" w:type="dxa"/>
            <w:vAlign w:val="center"/>
          </w:tcPr>
          <w:p w14:paraId="081871BE">
            <w:pPr>
              <w:pStyle w:val="13"/>
            </w:pPr>
            <w:r>
              <w:t>较上年进一步保障</w:t>
            </w:r>
          </w:p>
        </w:tc>
        <w:tc>
          <w:tcPr>
            <w:tcW w:w="1843" w:type="dxa"/>
            <w:vAlign w:val="center"/>
          </w:tcPr>
          <w:p w14:paraId="1307AF79">
            <w:pPr>
              <w:pStyle w:val="13"/>
            </w:pPr>
            <w:r>
              <w:t>2025年初工作计划</w:t>
            </w:r>
          </w:p>
        </w:tc>
      </w:tr>
      <w:tr w14:paraId="2CAAE125">
        <w:tblPrEx>
          <w:tblCellMar>
            <w:top w:w="0" w:type="dxa"/>
            <w:left w:w="108" w:type="dxa"/>
            <w:bottom w:w="0" w:type="dxa"/>
            <w:right w:w="108" w:type="dxa"/>
          </w:tblCellMar>
        </w:tblPrEx>
        <w:trPr>
          <w:trHeight w:val="369" w:hRule="atLeast"/>
          <w:jc w:val="center"/>
        </w:trPr>
        <w:tc>
          <w:tcPr>
            <w:tcW w:w="1276" w:type="dxa"/>
            <w:vAlign w:val="center"/>
          </w:tcPr>
          <w:p w14:paraId="28AF617C">
            <w:pPr>
              <w:pStyle w:val="15"/>
            </w:pPr>
            <w:r>
              <w:t>满意度指标</w:t>
            </w:r>
          </w:p>
        </w:tc>
        <w:tc>
          <w:tcPr>
            <w:tcW w:w="1276" w:type="dxa"/>
            <w:vAlign w:val="center"/>
          </w:tcPr>
          <w:p w14:paraId="4962FD41">
            <w:pPr>
              <w:pStyle w:val="13"/>
            </w:pPr>
            <w:r>
              <w:t>服务对象满意度指标</w:t>
            </w:r>
          </w:p>
        </w:tc>
        <w:tc>
          <w:tcPr>
            <w:tcW w:w="1332" w:type="dxa"/>
            <w:vAlign w:val="center"/>
          </w:tcPr>
          <w:p w14:paraId="4AC25EE9">
            <w:pPr>
              <w:pStyle w:val="13"/>
            </w:pPr>
            <w:r>
              <w:t>师生满意率</w:t>
            </w:r>
          </w:p>
        </w:tc>
        <w:tc>
          <w:tcPr>
            <w:tcW w:w="2891" w:type="dxa"/>
            <w:vAlign w:val="center"/>
          </w:tcPr>
          <w:p w14:paraId="2705678B">
            <w:pPr>
              <w:pStyle w:val="13"/>
            </w:pPr>
            <w:r>
              <w:t>师生满意率</w:t>
            </w:r>
          </w:p>
        </w:tc>
        <w:tc>
          <w:tcPr>
            <w:tcW w:w="1276" w:type="dxa"/>
            <w:vAlign w:val="center"/>
          </w:tcPr>
          <w:p w14:paraId="6FC0D64B">
            <w:pPr>
              <w:pStyle w:val="13"/>
            </w:pPr>
            <w:r>
              <w:t>≥93%</w:t>
            </w:r>
          </w:p>
        </w:tc>
        <w:tc>
          <w:tcPr>
            <w:tcW w:w="1843" w:type="dxa"/>
            <w:vAlign w:val="center"/>
          </w:tcPr>
          <w:p w14:paraId="7BDBCA97">
            <w:pPr>
              <w:pStyle w:val="13"/>
            </w:pPr>
            <w:r>
              <w:t>2025年初工作计划</w:t>
            </w:r>
          </w:p>
        </w:tc>
      </w:tr>
    </w:tbl>
    <w:p w14:paraId="4F486B4E">
      <w:pPr>
        <w:sectPr>
          <w:pgSz w:w="11900" w:h="16840"/>
          <w:pgMar w:top="1984" w:right="1304" w:bottom="1134" w:left="1304" w:header="720" w:footer="720" w:gutter="0"/>
          <w:cols w:space="720" w:num="1"/>
        </w:sectPr>
      </w:pPr>
    </w:p>
    <w:p w14:paraId="14CBA7E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092DB8">
      <w:pPr>
        <w:spacing w:before="0" w:after="0"/>
        <w:ind w:firstLine="560"/>
        <w:jc w:val="left"/>
        <w:outlineLvl w:val="3"/>
      </w:pPr>
      <w:bookmarkStart w:id="495" w:name="_Toc_4_4_0000000496"/>
      <w:r>
        <w:rPr>
          <w:rFonts w:ascii="方正仿宋_GBK" w:hAnsi="方正仿宋_GBK" w:eastAsia="方正仿宋_GBK" w:cs="方正仿宋_GBK"/>
          <w:color w:val="000000"/>
          <w:sz w:val="28"/>
        </w:rPr>
        <w:t>493.(公用)冀财教【2023】154号 关于提前下达2024年城乡义务教育中央补助经费预算的通知绩效目标表</w:t>
      </w:r>
      <w:bookmarkEnd w:id="4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FB7A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8862F9">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6D918932">
            <w:pPr>
              <w:pStyle w:val="11"/>
            </w:pPr>
            <w:r>
              <w:t>单位：万元</w:t>
            </w:r>
          </w:p>
        </w:tc>
      </w:tr>
      <w:tr w14:paraId="57CBB7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AD5C20">
            <w:pPr>
              <w:pStyle w:val="14"/>
            </w:pPr>
            <w:r>
              <w:t>项目编码</w:t>
            </w:r>
          </w:p>
        </w:tc>
        <w:tc>
          <w:tcPr>
            <w:tcW w:w="2608" w:type="dxa"/>
            <w:gridSpan w:val="2"/>
            <w:vAlign w:val="center"/>
          </w:tcPr>
          <w:p w14:paraId="66BCDD0A">
            <w:pPr>
              <w:pStyle w:val="13"/>
            </w:pPr>
            <w:r>
              <w:t>13073024P000008100080</w:t>
            </w:r>
          </w:p>
        </w:tc>
        <w:tc>
          <w:tcPr>
            <w:tcW w:w="1587" w:type="dxa"/>
            <w:vAlign w:val="center"/>
          </w:tcPr>
          <w:p w14:paraId="60B73728">
            <w:pPr>
              <w:pStyle w:val="14"/>
            </w:pPr>
            <w:r>
              <w:t>项目名称</w:t>
            </w:r>
          </w:p>
        </w:tc>
        <w:tc>
          <w:tcPr>
            <w:tcW w:w="4423" w:type="dxa"/>
            <w:gridSpan w:val="3"/>
            <w:vAlign w:val="center"/>
          </w:tcPr>
          <w:p w14:paraId="6D6BA3A1">
            <w:pPr>
              <w:pStyle w:val="13"/>
            </w:pPr>
            <w:r>
              <w:t>(公用)冀财教【2023】154号 关于提前下达2024年城乡义务教育中央补助经费预算的通知</w:t>
            </w:r>
          </w:p>
        </w:tc>
      </w:tr>
      <w:tr w14:paraId="1B16C5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17312C">
            <w:pPr>
              <w:pStyle w:val="14"/>
            </w:pPr>
            <w:r>
              <w:t>预算规模及资金用途</w:t>
            </w:r>
          </w:p>
        </w:tc>
        <w:tc>
          <w:tcPr>
            <w:tcW w:w="1276" w:type="dxa"/>
            <w:vAlign w:val="center"/>
          </w:tcPr>
          <w:p w14:paraId="27688759">
            <w:pPr>
              <w:pStyle w:val="14"/>
            </w:pPr>
            <w:r>
              <w:t>预算数</w:t>
            </w:r>
          </w:p>
        </w:tc>
        <w:tc>
          <w:tcPr>
            <w:tcW w:w="1332" w:type="dxa"/>
            <w:vAlign w:val="center"/>
          </w:tcPr>
          <w:p w14:paraId="0EB2CF9E">
            <w:pPr>
              <w:pStyle w:val="13"/>
            </w:pPr>
            <w:r>
              <w:t>0.00</w:t>
            </w:r>
          </w:p>
        </w:tc>
        <w:tc>
          <w:tcPr>
            <w:tcW w:w="1587" w:type="dxa"/>
            <w:vAlign w:val="center"/>
          </w:tcPr>
          <w:p w14:paraId="1DDB551E">
            <w:pPr>
              <w:pStyle w:val="14"/>
            </w:pPr>
            <w:r>
              <w:t>其中：财政    资金</w:t>
            </w:r>
          </w:p>
        </w:tc>
        <w:tc>
          <w:tcPr>
            <w:tcW w:w="1304" w:type="dxa"/>
            <w:vAlign w:val="center"/>
          </w:tcPr>
          <w:p w14:paraId="5A82808A">
            <w:pPr>
              <w:pStyle w:val="13"/>
            </w:pPr>
            <w:r>
              <w:t>0.00</w:t>
            </w:r>
          </w:p>
        </w:tc>
        <w:tc>
          <w:tcPr>
            <w:tcW w:w="1276" w:type="dxa"/>
            <w:vAlign w:val="center"/>
          </w:tcPr>
          <w:p w14:paraId="488F17C9">
            <w:pPr>
              <w:pStyle w:val="14"/>
            </w:pPr>
            <w:r>
              <w:t>其他资金</w:t>
            </w:r>
          </w:p>
        </w:tc>
        <w:tc>
          <w:tcPr>
            <w:tcW w:w="1843" w:type="dxa"/>
            <w:vAlign w:val="center"/>
          </w:tcPr>
          <w:p w14:paraId="75C63269">
            <w:pPr>
              <w:pStyle w:val="13"/>
            </w:pPr>
            <w:r>
              <w:t xml:space="preserve"> </w:t>
            </w:r>
          </w:p>
        </w:tc>
      </w:tr>
      <w:tr w14:paraId="67976F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0B38B2"/>
        </w:tc>
        <w:tc>
          <w:tcPr>
            <w:tcW w:w="8618" w:type="dxa"/>
            <w:gridSpan w:val="6"/>
            <w:vAlign w:val="center"/>
          </w:tcPr>
          <w:p w14:paraId="13450FF3">
            <w:pPr>
              <w:pStyle w:val="13"/>
            </w:pPr>
            <w:r>
              <w:t>用于学校正常运转支出，保障教育教学顺利进行</w:t>
            </w:r>
          </w:p>
        </w:tc>
      </w:tr>
      <w:tr w14:paraId="0AC645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FED389">
            <w:pPr>
              <w:pStyle w:val="14"/>
            </w:pPr>
            <w:r>
              <w:t>资金支出计划（%）</w:t>
            </w:r>
          </w:p>
        </w:tc>
        <w:tc>
          <w:tcPr>
            <w:tcW w:w="2608" w:type="dxa"/>
            <w:gridSpan w:val="2"/>
            <w:vAlign w:val="center"/>
          </w:tcPr>
          <w:p w14:paraId="634B3B07">
            <w:pPr>
              <w:pStyle w:val="14"/>
            </w:pPr>
            <w:r>
              <w:t>3月底</w:t>
            </w:r>
          </w:p>
        </w:tc>
        <w:tc>
          <w:tcPr>
            <w:tcW w:w="1587" w:type="dxa"/>
            <w:vAlign w:val="center"/>
          </w:tcPr>
          <w:p w14:paraId="6143B018">
            <w:pPr>
              <w:pStyle w:val="14"/>
            </w:pPr>
            <w:r>
              <w:t>6月底</w:t>
            </w:r>
          </w:p>
        </w:tc>
        <w:tc>
          <w:tcPr>
            <w:tcW w:w="1304" w:type="dxa"/>
            <w:vAlign w:val="center"/>
          </w:tcPr>
          <w:p w14:paraId="1C41D104">
            <w:pPr>
              <w:pStyle w:val="14"/>
            </w:pPr>
            <w:r>
              <w:t>10月底</w:t>
            </w:r>
          </w:p>
        </w:tc>
        <w:tc>
          <w:tcPr>
            <w:tcW w:w="3119" w:type="dxa"/>
            <w:gridSpan w:val="2"/>
            <w:vAlign w:val="center"/>
          </w:tcPr>
          <w:p w14:paraId="1ED88904">
            <w:pPr>
              <w:pStyle w:val="14"/>
            </w:pPr>
            <w:r>
              <w:t>12月底</w:t>
            </w:r>
          </w:p>
        </w:tc>
      </w:tr>
      <w:tr w14:paraId="513EBF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D63326"/>
        </w:tc>
        <w:tc>
          <w:tcPr>
            <w:tcW w:w="2608" w:type="dxa"/>
            <w:gridSpan w:val="2"/>
            <w:vAlign w:val="center"/>
          </w:tcPr>
          <w:p w14:paraId="5D1EBAB8">
            <w:pPr>
              <w:pStyle w:val="15"/>
            </w:pPr>
            <w:r>
              <w:t>25%</w:t>
            </w:r>
          </w:p>
        </w:tc>
        <w:tc>
          <w:tcPr>
            <w:tcW w:w="1587" w:type="dxa"/>
            <w:vAlign w:val="center"/>
          </w:tcPr>
          <w:p w14:paraId="718A7571">
            <w:pPr>
              <w:pStyle w:val="15"/>
            </w:pPr>
            <w:r>
              <w:t>50%</w:t>
            </w:r>
          </w:p>
        </w:tc>
        <w:tc>
          <w:tcPr>
            <w:tcW w:w="1304" w:type="dxa"/>
            <w:vAlign w:val="center"/>
          </w:tcPr>
          <w:p w14:paraId="76219DF5">
            <w:pPr>
              <w:pStyle w:val="15"/>
            </w:pPr>
            <w:r>
              <w:t>75%</w:t>
            </w:r>
          </w:p>
        </w:tc>
        <w:tc>
          <w:tcPr>
            <w:tcW w:w="3119" w:type="dxa"/>
            <w:gridSpan w:val="2"/>
            <w:vAlign w:val="center"/>
          </w:tcPr>
          <w:p w14:paraId="2133B19E">
            <w:pPr>
              <w:pStyle w:val="15"/>
            </w:pPr>
            <w:r>
              <w:t>100%</w:t>
            </w:r>
          </w:p>
        </w:tc>
      </w:tr>
      <w:tr w14:paraId="662B0D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04973E">
            <w:pPr>
              <w:pStyle w:val="14"/>
            </w:pPr>
            <w:r>
              <w:t>绩效目标</w:t>
            </w:r>
          </w:p>
        </w:tc>
        <w:tc>
          <w:tcPr>
            <w:tcW w:w="8618" w:type="dxa"/>
            <w:gridSpan w:val="6"/>
            <w:vAlign w:val="center"/>
          </w:tcPr>
          <w:p w14:paraId="252E5366">
            <w:pPr>
              <w:pStyle w:val="13"/>
            </w:pPr>
            <w:r>
              <w:t>1.用于学校正常运转支出，保障教育教学顺利进行。</w:t>
            </w:r>
          </w:p>
        </w:tc>
      </w:tr>
    </w:tbl>
    <w:p w14:paraId="73A9B9A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63B1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4319D3">
            <w:pPr>
              <w:pStyle w:val="14"/>
            </w:pPr>
            <w:r>
              <w:t>一级指标</w:t>
            </w:r>
          </w:p>
        </w:tc>
        <w:tc>
          <w:tcPr>
            <w:tcW w:w="1276" w:type="dxa"/>
            <w:vAlign w:val="center"/>
          </w:tcPr>
          <w:p w14:paraId="4964C605">
            <w:pPr>
              <w:pStyle w:val="14"/>
            </w:pPr>
            <w:r>
              <w:t>二级指标</w:t>
            </w:r>
          </w:p>
        </w:tc>
        <w:tc>
          <w:tcPr>
            <w:tcW w:w="1332" w:type="dxa"/>
            <w:vAlign w:val="center"/>
          </w:tcPr>
          <w:p w14:paraId="4E5E009C">
            <w:pPr>
              <w:pStyle w:val="14"/>
            </w:pPr>
            <w:r>
              <w:t>三级指标</w:t>
            </w:r>
          </w:p>
        </w:tc>
        <w:tc>
          <w:tcPr>
            <w:tcW w:w="2891" w:type="dxa"/>
            <w:vAlign w:val="center"/>
          </w:tcPr>
          <w:p w14:paraId="4B059E20">
            <w:pPr>
              <w:pStyle w:val="14"/>
            </w:pPr>
            <w:r>
              <w:t>绩效指标描述</w:t>
            </w:r>
          </w:p>
        </w:tc>
        <w:tc>
          <w:tcPr>
            <w:tcW w:w="1276" w:type="dxa"/>
            <w:vAlign w:val="center"/>
          </w:tcPr>
          <w:p w14:paraId="1AF1F9C6">
            <w:pPr>
              <w:pStyle w:val="14"/>
            </w:pPr>
            <w:r>
              <w:t>指标值</w:t>
            </w:r>
          </w:p>
        </w:tc>
        <w:tc>
          <w:tcPr>
            <w:tcW w:w="1843" w:type="dxa"/>
            <w:vAlign w:val="center"/>
          </w:tcPr>
          <w:p w14:paraId="727F4E44">
            <w:pPr>
              <w:pStyle w:val="14"/>
            </w:pPr>
            <w:r>
              <w:t>指标值确定依据</w:t>
            </w:r>
          </w:p>
        </w:tc>
      </w:tr>
      <w:tr w14:paraId="5092C7F2">
        <w:tblPrEx>
          <w:tblCellMar>
            <w:top w:w="0" w:type="dxa"/>
            <w:left w:w="108" w:type="dxa"/>
            <w:bottom w:w="0" w:type="dxa"/>
            <w:right w:w="108" w:type="dxa"/>
          </w:tblCellMar>
        </w:tblPrEx>
        <w:trPr>
          <w:trHeight w:val="369" w:hRule="atLeast"/>
          <w:jc w:val="center"/>
        </w:trPr>
        <w:tc>
          <w:tcPr>
            <w:tcW w:w="1276" w:type="dxa"/>
            <w:vMerge w:val="restart"/>
            <w:vAlign w:val="center"/>
          </w:tcPr>
          <w:p w14:paraId="2C147078">
            <w:pPr>
              <w:pStyle w:val="15"/>
            </w:pPr>
            <w:r>
              <w:t>产出指标</w:t>
            </w:r>
          </w:p>
        </w:tc>
        <w:tc>
          <w:tcPr>
            <w:tcW w:w="1276" w:type="dxa"/>
            <w:vAlign w:val="center"/>
          </w:tcPr>
          <w:p w14:paraId="2C1CF68E">
            <w:pPr>
              <w:pStyle w:val="13"/>
            </w:pPr>
            <w:r>
              <w:t>数量指标</w:t>
            </w:r>
          </w:p>
        </w:tc>
        <w:tc>
          <w:tcPr>
            <w:tcW w:w="1332" w:type="dxa"/>
            <w:vAlign w:val="center"/>
          </w:tcPr>
          <w:p w14:paraId="1796EC46">
            <w:pPr>
              <w:pStyle w:val="13"/>
            </w:pPr>
            <w:r>
              <w:t>完成数量占比</w:t>
            </w:r>
          </w:p>
        </w:tc>
        <w:tc>
          <w:tcPr>
            <w:tcW w:w="2891" w:type="dxa"/>
            <w:vAlign w:val="center"/>
          </w:tcPr>
          <w:p w14:paraId="4185ADE3">
            <w:pPr>
              <w:pStyle w:val="13"/>
            </w:pPr>
            <w:r>
              <w:t>学校正常运行完成情况数量占比</w:t>
            </w:r>
          </w:p>
        </w:tc>
        <w:tc>
          <w:tcPr>
            <w:tcW w:w="1276" w:type="dxa"/>
            <w:vAlign w:val="center"/>
          </w:tcPr>
          <w:p w14:paraId="4DD4CBEB">
            <w:pPr>
              <w:pStyle w:val="13"/>
            </w:pPr>
            <w:r>
              <w:t>100%</w:t>
            </w:r>
          </w:p>
        </w:tc>
        <w:tc>
          <w:tcPr>
            <w:tcW w:w="1843" w:type="dxa"/>
            <w:vAlign w:val="center"/>
          </w:tcPr>
          <w:p w14:paraId="5F79D281">
            <w:pPr>
              <w:pStyle w:val="13"/>
            </w:pPr>
            <w:r>
              <w:t>依据上级下达文件</w:t>
            </w:r>
          </w:p>
        </w:tc>
      </w:tr>
      <w:tr w14:paraId="0158864F">
        <w:tblPrEx>
          <w:tblCellMar>
            <w:top w:w="0" w:type="dxa"/>
            <w:left w:w="108" w:type="dxa"/>
            <w:bottom w:w="0" w:type="dxa"/>
            <w:right w:w="108" w:type="dxa"/>
          </w:tblCellMar>
        </w:tblPrEx>
        <w:trPr>
          <w:trHeight w:val="369" w:hRule="atLeast"/>
          <w:jc w:val="center"/>
        </w:trPr>
        <w:tc>
          <w:tcPr>
            <w:tcW w:w="1276" w:type="dxa"/>
            <w:vMerge w:val="continue"/>
            <w:vAlign w:val="center"/>
          </w:tcPr>
          <w:p w14:paraId="50688A0D"/>
        </w:tc>
        <w:tc>
          <w:tcPr>
            <w:tcW w:w="1276" w:type="dxa"/>
            <w:vAlign w:val="center"/>
          </w:tcPr>
          <w:p w14:paraId="6AB64D37">
            <w:pPr>
              <w:pStyle w:val="13"/>
            </w:pPr>
            <w:r>
              <w:t>质量指标</w:t>
            </w:r>
          </w:p>
        </w:tc>
        <w:tc>
          <w:tcPr>
            <w:tcW w:w="1332" w:type="dxa"/>
            <w:vAlign w:val="center"/>
          </w:tcPr>
          <w:p w14:paraId="2444255F">
            <w:pPr>
              <w:pStyle w:val="13"/>
            </w:pPr>
            <w:r>
              <w:t>完成质量占比</w:t>
            </w:r>
          </w:p>
        </w:tc>
        <w:tc>
          <w:tcPr>
            <w:tcW w:w="2891" w:type="dxa"/>
            <w:vAlign w:val="center"/>
          </w:tcPr>
          <w:p w14:paraId="578D42B2">
            <w:pPr>
              <w:pStyle w:val="13"/>
            </w:pPr>
            <w:r>
              <w:t>学校正常运行完成情况质量占比</w:t>
            </w:r>
          </w:p>
        </w:tc>
        <w:tc>
          <w:tcPr>
            <w:tcW w:w="1276" w:type="dxa"/>
            <w:vAlign w:val="center"/>
          </w:tcPr>
          <w:p w14:paraId="02A2D1C7">
            <w:pPr>
              <w:pStyle w:val="13"/>
            </w:pPr>
            <w:r>
              <w:t>100%</w:t>
            </w:r>
          </w:p>
        </w:tc>
        <w:tc>
          <w:tcPr>
            <w:tcW w:w="1843" w:type="dxa"/>
            <w:vAlign w:val="center"/>
          </w:tcPr>
          <w:p w14:paraId="271A1262">
            <w:pPr>
              <w:pStyle w:val="13"/>
            </w:pPr>
            <w:r>
              <w:t>依据上级下达文件</w:t>
            </w:r>
          </w:p>
        </w:tc>
      </w:tr>
      <w:tr w14:paraId="77CFA449">
        <w:tblPrEx>
          <w:tblCellMar>
            <w:top w:w="0" w:type="dxa"/>
            <w:left w:w="108" w:type="dxa"/>
            <w:bottom w:w="0" w:type="dxa"/>
            <w:right w:w="108" w:type="dxa"/>
          </w:tblCellMar>
        </w:tblPrEx>
        <w:trPr>
          <w:trHeight w:val="369" w:hRule="atLeast"/>
          <w:jc w:val="center"/>
        </w:trPr>
        <w:tc>
          <w:tcPr>
            <w:tcW w:w="1276" w:type="dxa"/>
            <w:vMerge w:val="continue"/>
            <w:vAlign w:val="center"/>
          </w:tcPr>
          <w:p w14:paraId="5192ACA1"/>
        </w:tc>
        <w:tc>
          <w:tcPr>
            <w:tcW w:w="1276" w:type="dxa"/>
            <w:vAlign w:val="center"/>
          </w:tcPr>
          <w:p w14:paraId="54219401">
            <w:pPr>
              <w:pStyle w:val="13"/>
            </w:pPr>
            <w:r>
              <w:t>时效指标</w:t>
            </w:r>
          </w:p>
        </w:tc>
        <w:tc>
          <w:tcPr>
            <w:tcW w:w="1332" w:type="dxa"/>
            <w:vAlign w:val="center"/>
          </w:tcPr>
          <w:p w14:paraId="1F5F06F2">
            <w:pPr>
              <w:pStyle w:val="13"/>
            </w:pPr>
            <w:r>
              <w:t>支出成本</w:t>
            </w:r>
          </w:p>
        </w:tc>
        <w:tc>
          <w:tcPr>
            <w:tcW w:w="2891" w:type="dxa"/>
            <w:vAlign w:val="center"/>
          </w:tcPr>
          <w:p w14:paraId="518E152A">
            <w:pPr>
              <w:pStyle w:val="13"/>
            </w:pPr>
            <w:r>
              <w:t>实际支出金额</w:t>
            </w:r>
          </w:p>
        </w:tc>
        <w:tc>
          <w:tcPr>
            <w:tcW w:w="1276" w:type="dxa"/>
            <w:vAlign w:val="center"/>
          </w:tcPr>
          <w:p w14:paraId="7B5B4BE2">
            <w:pPr>
              <w:pStyle w:val="13"/>
            </w:pPr>
            <w:r>
              <w:t>12.75万元</w:t>
            </w:r>
          </w:p>
        </w:tc>
        <w:tc>
          <w:tcPr>
            <w:tcW w:w="1843" w:type="dxa"/>
            <w:vAlign w:val="center"/>
          </w:tcPr>
          <w:p w14:paraId="472DC682">
            <w:pPr>
              <w:pStyle w:val="13"/>
            </w:pPr>
            <w:r>
              <w:t>依据上级下达文件</w:t>
            </w:r>
          </w:p>
        </w:tc>
      </w:tr>
      <w:tr w14:paraId="62DD04D1">
        <w:tblPrEx>
          <w:tblCellMar>
            <w:top w:w="0" w:type="dxa"/>
            <w:left w:w="108" w:type="dxa"/>
            <w:bottom w:w="0" w:type="dxa"/>
            <w:right w:w="108" w:type="dxa"/>
          </w:tblCellMar>
        </w:tblPrEx>
        <w:trPr>
          <w:trHeight w:val="369" w:hRule="atLeast"/>
          <w:jc w:val="center"/>
        </w:trPr>
        <w:tc>
          <w:tcPr>
            <w:tcW w:w="1276" w:type="dxa"/>
            <w:vMerge w:val="continue"/>
            <w:vAlign w:val="center"/>
          </w:tcPr>
          <w:p w14:paraId="70415667"/>
        </w:tc>
        <w:tc>
          <w:tcPr>
            <w:tcW w:w="1276" w:type="dxa"/>
            <w:vAlign w:val="center"/>
          </w:tcPr>
          <w:p w14:paraId="42CAC457">
            <w:pPr>
              <w:pStyle w:val="13"/>
            </w:pPr>
            <w:r>
              <w:t>成本指标</w:t>
            </w:r>
          </w:p>
        </w:tc>
        <w:tc>
          <w:tcPr>
            <w:tcW w:w="1332" w:type="dxa"/>
            <w:vAlign w:val="center"/>
          </w:tcPr>
          <w:p w14:paraId="32A15D9B">
            <w:pPr>
              <w:pStyle w:val="13"/>
            </w:pPr>
            <w:r>
              <w:t>实施进度</w:t>
            </w:r>
          </w:p>
        </w:tc>
        <w:tc>
          <w:tcPr>
            <w:tcW w:w="2891" w:type="dxa"/>
            <w:vAlign w:val="center"/>
          </w:tcPr>
          <w:p w14:paraId="5B394AA6">
            <w:pPr>
              <w:pStyle w:val="13"/>
            </w:pPr>
            <w:r>
              <w:t>实施进度</w:t>
            </w:r>
          </w:p>
        </w:tc>
        <w:tc>
          <w:tcPr>
            <w:tcW w:w="1276" w:type="dxa"/>
            <w:vAlign w:val="center"/>
          </w:tcPr>
          <w:p w14:paraId="53491B27">
            <w:pPr>
              <w:pStyle w:val="13"/>
            </w:pPr>
            <w:r>
              <w:t>100%</w:t>
            </w:r>
          </w:p>
        </w:tc>
        <w:tc>
          <w:tcPr>
            <w:tcW w:w="1843" w:type="dxa"/>
            <w:vAlign w:val="center"/>
          </w:tcPr>
          <w:p w14:paraId="6BB05C56">
            <w:pPr>
              <w:pStyle w:val="13"/>
            </w:pPr>
            <w:r>
              <w:t>依据上级下达文件</w:t>
            </w:r>
          </w:p>
        </w:tc>
      </w:tr>
      <w:tr w14:paraId="64FD4CCC">
        <w:tblPrEx>
          <w:tblCellMar>
            <w:top w:w="0" w:type="dxa"/>
            <w:left w:w="108" w:type="dxa"/>
            <w:bottom w:w="0" w:type="dxa"/>
            <w:right w:w="108" w:type="dxa"/>
          </w:tblCellMar>
        </w:tblPrEx>
        <w:trPr>
          <w:trHeight w:val="369" w:hRule="atLeast"/>
          <w:jc w:val="center"/>
        </w:trPr>
        <w:tc>
          <w:tcPr>
            <w:tcW w:w="1276" w:type="dxa"/>
            <w:vMerge w:val="restart"/>
            <w:vAlign w:val="center"/>
          </w:tcPr>
          <w:p w14:paraId="3BFBD825">
            <w:pPr>
              <w:pStyle w:val="15"/>
            </w:pPr>
            <w:r>
              <w:t>效益指标</w:t>
            </w:r>
          </w:p>
        </w:tc>
        <w:tc>
          <w:tcPr>
            <w:tcW w:w="1276" w:type="dxa"/>
            <w:vAlign w:val="center"/>
          </w:tcPr>
          <w:p w14:paraId="5BDEC64C">
            <w:pPr>
              <w:pStyle w:val="13"/>
            </w:pPr>
            <w:r>
              <w:t>经济效益指标</w:t>
            </w:r>
          </w:p>
        </w:tc>
        <w:tc>
          <w:tcPr>
            <w:tcW w:w="1332" w:type="dxa"/>
            <w:vAlign w:val="center"/>
          </w:tcPr>
          <w:p w14:paraId="18566502">
            <w:pPr>
              <w:pStyle w:val="13"/>
            </w:pPr>
            <w:r>
              <w:t>工作完成率</w:t>
            </w:r>
          </w:p>
        </w:tc>
        <w:tc>
          <w:tcPr>
            <w:tcW w:w="2891" w:type="dxa"/>
            <w:vAlign w:val="center"/>
          </w:tcPr>
          <w:p w14:paraId="4387C5D9">
            <w:pPr>
              <w:pStyle w:val="13"/>
            </w:pPr>
            <w:r>
              <w:t>工作完成率</w:t>
            </w:r>
          </w:p>
        </w:tc>
        <w:tc>
          <w:tcPr>
            <w:tcW w:w="1276" w:type="dxa"/>
            <w:vAlign w:val="center"/>
          </w:tcPr>
          <w:p w14:paraId="3FBB5B59">
            <w:pPr>
              <w:pStyle w:val="13"/>
            </w:pPr>
            <w:r>
              <w:t>100%</w:t>
            </w:r>
          </w:p>
        </w:tc>
        <w:tc>
          <w:tcPr>
            <w:tcW w:w="1843" w:type="dxa"/>
            <w:vAlign w:val="center"/>
          </w:tcPr>
          <w:p w14:paraId="7A3566BC">
            <w:pPr>
              <w:pStyle w:val="13"/>
            </w:pPr>
            <w:r>
              <w:t>依据上级下达文件</w:t>
            </w:r>
          </w:p>
        </w:tc>
      </w:tr>
      <w:tr w14:paraId="6C4B87EF">
        <w:tblPrEx>
          <w:tblCellMar>
            <w:top w:w="0" w:type="dxa"/>
            <w:left w:w="108" w:type="dxa"/>
            <w:bottom w:w="0" w:type="dxa"/>
            <w:right w:w="108" w:type="dxa"/>
          </w:tblCellMar>
        </w:tblPrEx>
        <w:trPr>
          <w:trHeight w:val="369" w:hRule="atLeast"/>
          <w:jc w:val="center"/>
        </w:trPr>
        <w:tc>
          <w:tcPr>
            <w:tcW w:w="1276" w:type="dxa"/>
            <w:vMerge w:val="continue"/>
            <w:vAlign w:val="center"/>
          </w:tcPr>
          <w:p w14:paraId="7AE50030"/>
        </w:tc>
        <w:tc>
          <w:tcPr>
            <w:tcW w:w="1276" w:type="dxa"/>
            <w:vAlign w:val="center"/>
          </w:tcPr>
          <w:p w14:paraId="59C3932E">
            <w:pPr>
              <w:pStyle w:val="13"/>
            </w:pPr>
            <w:r>
              <w:t>社会效益指标</w:t>
            </w:r>
          </w:p>
        </w:tc>
        <w:tc>
          <w:tcPr>
            <w:tcW w:w="1332" w:type="dxa"/>
            <w:vAlign w:val="center"/>
          </w:tcPr>
          <w:p w14:paraId="1E57EA3E">
            <w:pPr>
              <w:pStyle w:val="13"/>
            </w:pPr>
            <w:r>
              <w:t>提升教学质量</w:t>
            </w:r>
          </w:p>
        </w:tc>
        <w:tc>
          <w:tcPr>
            <w:tcW w:w="2891" w:type="dxa"/>
            <w:vAlign w:val="center"/>
          </w:tcPr>
          <w:p w14:paraId="7A9142F2">
            <w:pPr>
              <w:pStyle w:val="13"/>
            </w:pPr>
            <w:r>
              <w:t>提升教学质量</w:t>
            </w:r>
          </w:p>
        </w:tc>
        <w:tc>
          <w:tcPr>
            <w:tcW w:w="1276" w:type="dxa"/>
            <w:vAlign w:val="center"/>
          </w:tcPr>
          <w:p w14:paraId="4BE71F8E">
            <w:pPr>
              <w:pStyle w:val="13"/>
            </w:pPr>
            <w:r>
              <w:t>显著提升</w:t>
            </w:r>
          </w:p>
        </w:tc>
        <w:tc>
          <w:tcPr>
            <w:tcW w:w="1843" w:type="dxa"/>
            <w:vAlign w:val="center"/>
          </w:tcPr>
          <w:p w14:paraId="2B33EBEC">
            <w:pPr>
              <w:pStyle w:val="13"/>
            </w:pPr>
            <w:r>
              <w:t>依据上级下达文件</w:t>
            </w:r>
          </w:p>
        </w:tc>
      </w:tr>
      <w:tr w14:paraId="38384C83">
        <w:tblPrEx>
          <w:tblCellMar>
            <w:top w:w="0" w:type="dxa"/>
            <w:left w:w="108" w:type="dxa"/>
            <w:bottom w:w="0" w:type="dxa"/>
            <w:right w:w="108" w:type="dxa"/>
          </w:tblCellMar>
        </w:tblPrEx>
        <w:trPr>
          <w:trHeight w:val="369" w:hRule="atLeast"/>
          <w:jc w:val="center"/>
        </w:trPr>
        <w:tc>
          <w:tcPr>
            <w:tcW w:w="1276" w:type="dxa"/>
            <w:vAlign w:val="center"/>
          </w:tcPr>
          <w:p w14:paraId="6822215B">
            <w:pPr>
              <w:pStyle w:val="15"/>
            </w:pPr>
            <w:r>
              <w:t>满意度指标</w:t>
            </w:r>
          </w:p>
        </w:tc>
        <w:tc>
          <w:tcPr>
            <w:tcW w:w="1276" w:type="dxa"/>
            <w:vAlign w:val="center"/>
          </w:tcPr>
          <w:p w14:paraId="0EB175D6">
            <w:pPr>
              <w:pStyle w:val="13"/>
            </w:pPr>
            <w:r>
              <w:t>服务对象满意度指标</w:t>
            </w:r>
          </w:p>
        </w:tc>
        <w:tc>
          <w:tcPr>
            <w:tcW w:w="1332" w:type="dxa"/>
            <w:vAlign w:val="center"/>
          </w:tcPr>
          <w:p w14:paraId="07DE2BC2">
            <w:pPr>
              <w:pStyle w:val="13"/>
            </w:pPr>
            <w:r>
              <w:t>满意率</w:t>
            </w:r>
          </w:p>
        </w:tc>
        <w:tc>
          <w:tcPr>
            <w:tcW w:w="2891" w:type="dxa"/>
            <w:vAlign w:val="center"/>
          </w:tcPr>
          <w:p w14:paraId="46979B41">
            <w:pPr>
              <w:pStyle w:val="13"/>
            </w:pPr>
            <w:r>
              <w:t>满意率</w:t>
            </w:r>
          </w:p>
        </w:tc>
        <w:tc>
          <w:tcPr>
            <w:tcW w:w="1276" w:type="dxa"/>
            <w:vAlign w:val="center"/>
          </w:tcPr>
          <w:p w14:paraId="79C0AE7D">
            <w:pPr>
              <w:pStyle w:val="13"/>
            </w:pPr>
            <w:r>
              <w:t>≥95%</w:t>
            </w:r>
          </w:p>
        </w:tc>
        <w:tc>
          <w:tcPr>
            <w:tcW w:w="1843" w:type="dxa"/>
            <w:vAlign w:val="center"/>
          </w:tcPr>
          <w:p w14:paraId="44012225">
            <w:pPr>
              <w:pStyle w:val="13"/>
            </w:pPr>
            <w:r>
              <w:t>依据上级下达文件</w:t>
            </w:r>
          </w:p>
        </w:tc>
      </w:tr>
    </w:tbl>
    <w:p w14:paraId="2C604B50">
      <w:pPr>
        <w:sectPr>
          <w:pgSz w:w="11900" w:h="16840"/>
          <w:pgMar w:top="1984" w:right="1304" w:bottom="1134" w:left="1304" w:header="720" w:footer="720" w:gutter="0"/>
          <w:cols w:space="720" w:num="1"/>
        </w:sectPr>
      </w:pPr>
    </w:p>
    <w:p w14:paraId="558C8A6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C4E165">
      <w:pPr>
        <w:spacing w:before="0" w:after="0"/>
        <w:ind w:firstLine="560"/>
        <w:jc w:val="left"/>
        <w:outlineLvl w:val="3"/>
      </w:pPr>
      <w:bookmarkStart w:id="496" w:name="_Toc_4_4_0000000497"/>
      <w:r>
        <w:rPr>
          <w:rFonts w:ascii="方正仿宋_GBK" w:hAnsi="方正仿宋_GBK" w:eastAsia="方正仿宋_GBK" w:cs="方正仿宋_GBK"/>
          <w:color w:val="000000"/>
          <w:sz w:val="28"/>
        </w:rPr>
        <w:t>494.（公用）冀财教【2024】123号 河北省财政厅关于提前下达2025年城乡义务教育中央补助经费绩效目标表</w:t>
      </w:r>
      <w:bookmarkEnd w:id="4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2C07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1CB7432">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31AC6232">
            <w:pPr>
              <w:pStyle w:val="11"/>
            </w:pPr>
            <w:r>
              <w:t>单位：万元</w:t>
            </w:r>
          </w:p>
        </w:tc>
      </w:tr>
      <w:tr w14:paraId="2C9C90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993021">
            <w:pPr>
              <w:pStyle w:val="14"/>
            </w:pPr>
            <w:r>
              <w:t>项目编码</w:t>
            </w:r>
          </w:p>
        </w:tc>
        <w:tc>
          <w:tcPr>
            <w:tcW w:w="2608" w:type="dxa"/>
            <w:gridSpan w:val="2"/>
            <w:vAlign w:val="center"/>
          </w:tcPr>
          <w:p w14:paraId="2B61C9B3">
            <w:pPr>
              <w:pStyle w:val="13"/>
            </w:pPr>
            <w:r>
              <w:t>13073025P00057910005J</w:t>
            </w:r>
          </w:p>
        </w:tc>
        <w:tc>
          <w:tcPr>
            <w:tcW w:w="1587" w:type="dxa"/>
            <w:vAlign w:val="center"/>
          </w:tcPr>
          <w:p w14:paraId="122E0DF2">
            <w:pPr>
              <w:pStyle w:val="14"/>
            </w:pPr>
            <w:r>
              <w:t>项目名称</w:t>
            </w:r>
          </w:p>
        </w:tc>
        <w:tc>
          <w:tcPr>
            <w:tcW w:w="4423" w:type="dxa"/>
            <w:gridSpan w:val="3"/>
            <w:vAlign w:val="center"/>
          </w:tcPr>
          <w:p w14:paraId="51EA27C1">
            <w:pPr>
              <w:pStyle w:val="13"/>
            </w:pPr>
            <w:r>
              <w:t>（公用）冀财教【2024】123号 河北省财政厅关于提前下达2025年城乡义务教育中央补助经费</w:t>
            </w:r>
          </w:p>
        </w:tc>
      </w:tr>
      <w:tr w14:paraId="430416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CD60B4">
            <w:pPr>
              <w:pStyle w:val="14"/>
            </w:pPr>
            <w:r>
              <w:t>预算规模及资金用途</w:t>
            </w:r>
          </w:p>
        </w:tc>
        <w:tc>
          <w:tcPr>
            <w:tcW w:w="1276" w:type="dxa"/>
            <w:vAlign w:val="center"/>
          </w:tcPr>
          <w:p w14:paraId="10560E54">
            <w:pPr>
              <w:pStyle w:val="14"/>
            </w:pPr>
            <w:r>
              <w:t>预算数</w:t>
            </w:r>
          </w:p>
        </w:tc>
        <w:tc>
          <w:tcPr>
            <w:tcW w:w="1332" w:type="dxa"/>
            <w:vAlign w:val="center"/>
          </w:tcPr>
          <w:p w14:paraId="3AAE3D73">
            <w:pPr>
              <w:pStyle w:val="13"/>
            </w:pPr>
            <w:r>
              <w:t>10.80</w:t>
            </w:r>
          </w:p>
        </w:tc>
        <w:tc>
          <w:tcPr>
            <w:tcW w:w="1587" w:type="dxa"/>
            <w:vAlign w:val="center"/>
          </w:tcPr>
          <w:p w14:paraId="66CD273B">
            <w:pPr>
              <w:pStyle w:val="14"/>
            </w:pPr>
            <w:r>
              <w:t>其中：财政    资金</w:t>
            </w:r>
          </w:p>
        </w:tc>
        <w:tc>
          <w:tcPr>
            <w:tcW w:w="1304" w:type="dxa"/>
            <w:vAlign w:val="center"/>
          </w:tcPr>
          <w:p w14:paraId="648499F3">
            <w:pPr>
              <w:pStyle w:val="13"/>
            </w:pPr>
            <w:r>
              <w:t>10.80</w:t>
            </w:r>
          </w:p>
        </w:tc>
        <w:tc>
          <w:tcPr>
            <w:tcW w:w="1276" w:type="dxa"/>
            <w:vAlign w:val="center"/>
          </w:tcPr>
          <w:p w14:paraId="4B0A6167">
            <w:pPr>
              <w:pStyle w:val="14"/>
            </w:pPr>
            <w:r>
              <w:t>其他资金</w:t>
            </w:r>
          </w:p>
        </w:tc>
        <w:tc>
          <w:tcPr>
            <w:tcW w:w="1843" w:type="dxa"/>
            <w:vAlign w:val="center"/>
          </w:tcPr>
          <w:p w14:paraId="6237B359">
            <w:pPr>
              <w:pStyle w:val="13"/>
            </w:pPr>
            <w:r>
              <w:t xml:space="preserve"> </w:t>
            </w:r>
          </w:p>
        </w:tc>
      </w:tr>
      <w:tr w14:paraId="1C84F7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0456BA"/>
        </w:tc>
        <w:tc>
          <w:tcPr>
            <w:tcW w:w="8618" w:type="dxa"/>
            <w:gridSpan w:val="6"/>
            <w:vAlign w:val="center"/>
          </w:tcPr>
          <w:p w14:paraId="5BF97BB7">
            <w:pPr>
              <w:pStyle w:val="13"/>
            </w:pPr>
            <w:r>
              <w:t>用于学校正常运转支出，包括办公费、水电费、维修费、取暖费等。</w:t>
            </w:r>
          </w:p>
        </w:tc>
      </w:tr>
      <w:tr w14:paraId="38F7DD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67A590">
            <w:pPr>
              <w:pStyle w:val="14"/>
            </w:pPr>
            <w:r>
              <w:t>资金支出计划（%）</w:t>
            </w:r>
          </w:p>
        </w:tc>
        <w:tc>
          <w:tcPr>
            <w:tcW w:w="2608" w:type="dxa"/>
            <w:gridSpan w:val="2"/>
            <w:vAlign w:val="center"/>
          </w:tcPr>
          <w:p w14:paraId="0D0E708D">
            <w:pPr>
              <w:pStyle w:val="14"/>
            </w:pPr>
            <w:r>
              <w:t>3月底</w:t>
            </w:r>
          </w:p>
        </w:tc>
        <w:tc>
          <w:tcPr>
            <w:tcW w:w="1587" w:type="dxa"/>
            <w:vAlign w:val="center"/>
          </w:tcPr>
          <w:p w14:paraId="73DC42E4">
            <w:pPr>
              <w:pStyle w:val="14"/>
            </w:pPr>
            <w:r>
              <w:t>6月底</w:t>
            </w:r>
          </w:p>
        </w:tc>
        <w:tc>
          <w:tcPr>
            <w:tcW w:w="1304" w:type="dxa"/>
            <w:vAlign w:val="center"/>
          </w:tcPr>
          <w:p w14:paraId="4455A701">
            <w:pPr>
              <w:pStyle w:val="14"/>
            </w:pPr>
            <w:r>
              <w:t>10月底</w:t>
            </w:r>
          </w:p>
        </w:tc>
        <w:tc>
          <w:tcPr>
            <w:tcW w:w="3119" w:type="dxa"/>
            <w:gridSpan w:val="2"/>
            <w:vAlign w:val="center"/>
          </w:tcPr>
          <w:p w14:paraId="7A02A5FE">
            <w:pPr>
              <w:pStyle w:val="14"/>
            </w:pPr>
            <w:r>
              <w:t>12月底</w:t>
            </w:r>
          </w:p>
        </w:tc>
      </w:tr>
      <w:tr w14:paraId="50AC03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6DA8D3"/>
        </w:tc>
        <w:tc>
          <w:tcPr>
            <w:tcW w:w="2608" w:type="dxa"/>
            <w:gridSpan w:val="2"/>
            <w:vAlign w:val="center"/>
          </w:tcPr>
          <w:p w14:paraId="42120A4C">
            <w:pPr>
              <w:pStyle w:val="15"/>
            </w:pPr>
            <w:r>
              <w:t xml:space="preserve"> </w:t>
            </w:r>
          </w:p>
        </w:tc>
        <w:tc>
          <w:tcPr>
            <w:tcW w:w="1587" w:type="dxa"/>
            <w:vAlign w:val="center"/>
          </w:tcPr>
          <w:p w14:paraId="78C7BB28">
            <w:pPr>
              <w:pStyle w:val="15"/>
            </w:pPr>
            <w:r>
              <w:t xml:space="preserve"> </w:t>
            </w:r>
          </w:p>
        </w:tc>
        <w:tc>
          <w:tcPr>
            <w:tcW w:w="1304" w:type="dxa"/>
            <w:vAlign w:val="center"/>
          </w:tcPr>
          <w:p w14:paraId="3BC13661">
            <w:pPr>
              <w:pStyle w:val="15"/>
            </w:pPr>
            <w:r>
              <w:t>75%</w:t>
            </w:r>
          </w:p>
        </w:tc>
        <w:tc>
          <w:tcPr>
            <w:tcW w:w="3119" w:type="dxa"/>
            <w:gridSpan w:val="2"/>
            <w:vAlign w:val="center"/>
          </w:tcPr>
          <w:p w14:paraId="22CBE9AF">
            <w:pPr>
              <w:pStyle w:val="15"/>
            </w:pPr>
            <w:r>
              <w:t>100%</w:t>
            </w:r>
          </w:p>
        </w:tc>
      </w:tr>
      <w:tr w14:paraId="62C5A5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3E1407">
            <w:pPr>
              <w:pStyle w:val="14"/>
            </w:pPr>
            <w:r>
              <w:t>绩效目标</w:t>
            </w:r>
          </w:p>
        </w:tc>
        <w:tc>
          <w:tcPr>
            <w:tcW w:w="8618" w:type="dxa"/>
            <w:gridSpan w:val="6"/>
            <w:vAlign w:val="center"/>
          </w:tcPr>
          <w:p w14:paraId="0BC53E16">
            <w:pPr>
              <w:pStyle w:val="13"/>
            </w:pPr>
            <w:r>
              <w:t>1.用于学校正常运转支出，达到保障教育教学顺利进行，提高教学质量，进而提升学生综合素质的目标。</w:t>
            </w:r>
          </w:p>
        </w:tc>
      </w:tr>
    </w:tbl>
    <w:p w14:paraId="3806834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FC1B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C754C9">
            <w:pPr>
              <w:pStyle w:val="14"/>
            </w:pPr>
            <w:r>
              <w:t>一级指标</w:t>
            </w:r>
          </w:p>
        </w:tc>
        <w:tc>
          <w:tcPr>
            <w:tcW w:w="1276" w:type="dxa"/>
            <w:vAlign w:val="center"/>
          </w:tcPr>
          <w:p w14:paraId="1725501C">
            <w:pPr>
              <w:pStyle w:val="14"/>
            </w:pPr>
            <w:r>
              <w:t>二级指标</w:t>
            </w:r>
          </w:p>
        </w:tc>
        <w:tc>
          <w:tcPr>
            <w:tcW w:w="1332" w:type="dxa"/>
            <w:vAlign w:val="center"/>
          </w:tcPr>
          <w:p w14:paraId="0E9B5B20">
            <w:pPr>
              <w:pStyle w:val="14"/>
            </w:pPr>
            <w:r>
              <w:t>三级指标</w:t>
            </w:r>
          </w:p>
        </w:tc>
        <w:tc>
          <w:tcPr>
            <w:tcW w:w="2891" w:type="dxa"/>
            <w:vAlign w:val="center"/>
          </w:tcPr>
          <w:p w14:paraId="5BB4EF3B">
            <w:pPr>
              <w:pStyle w:val="14"/>
            </w:pPr>
            <w:r>
              <w:t>绩效指标描述</w:t>
            </w:r>
          </w:p>
        </w:tc>
        <w:tc>
          <w:tcPr>
            <w:tcW w:w="1276" w:type="dxa"/>
            <w:vAlign w:val="center"/>
          </w:tcPr>
          <w:p w14:paraId="34838FE4">
            <w:pPr>
              <w:pStyle w:val="14"/>
            </w:pPr>
            <w:r>
              <w:t>指标值</w:t>
            </w:r>
          </w:p>
        </w:tc>
        <w:tc>
          <w:tcPr>
            <w:tcW w:w="1843" w:type="dxa"/>
            <w:vAlign w:val="center"/>
          </w:tcPr>
          <w:p w14:paraId="13AFD0F7">
            <w:pPr>
              <w:pStyle w:val="14"/>
            </w:pPr>
            <w:r>
              <w:t>指标值确定依据</w:t>
            </w:r>
          </w:p>
        </w:tc>
      </w:tr>
      <w:tr w14:paraId="287D81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6E2FD9">
            <w:pPr>
              <w:pStyle w:val="15"/>
            </w:pPr>
            <w:r>
              <w:t>产出指标</w:t>
            </w:r>
          </w:p>
        </w:tc>
        <w:tc>
          <w:tcPr>
            <w:tcW w:w="1276" w:type="dxa"/>
            <w:vAlign w:val="center"/>
          </w:tcPr>
          <w:p w14:paraId="1436FE6B">
            <w:pPr>
              <w:pStyle w:val="13"/>
            </w:pPr>
            <w:r>
              <w:t>数量指标</w:t>
            </w:r>
          </w:p>
        </w:tc>
        <w:tc>
          <w:tcPr>
            <w:tcW w:w="1332" w:type="dxa"/>
            <w:vAlign w:val="center"/>
          </w:tcPr>
          <w:p w14:paraId="22B6133D">
            <w:pPr>
              <w:pStyle w:val="13"/>
            </w:pPr>
            <w:r>
              <w:t>保障学校正常运转数量</w:t>
            </w:r>
          </w:p>
        </w:tc>
        <w:tc>
          <w:tcPr>
            <w:tcW w:w="2891" w:type="dxa"/>
            <w:vAlign w:val="center"/>
          </w:tcPr>
          <w:p w14:paraId="684DCB23">
            <w:pPr>
              <w:pStyle w:val="13"/>
            </w:pPr>
            <w:r>
              <w:t>保障学校正常运转数量</w:t>
            </w:r>
          </w:p>
        </w:tc>
        <w:tc>
          <w:tcPr>
            <w:tcW w:w="1276" w:type="dxa"/>
            <w:vAlign w:val="center"/>
          </w:tcPr>
          <w:p w14:paraId="407255C5">
            <w:pPr>
              <w:pStyle w:val="13"/>
            </w:pPr>
            <w:r>
              <w:t>1所</w:t>
            </w:r>
          </w:p>
        </w:tc>
        <w:tc>
          <w:tcPr>
            <w:tcW w:w="1843" w:type="dxa"/>
            <w:vAlign w:val="center"/>
          </w:tcPr>
          <w:p w14:paraId="4403EF1D">
            <w:pPr>
              <w:pStyle w:val="13"/>
            </w:pPr>
            <w:r>
              <w:t>2025年初工作计划</w:t>
            </w:r>
          </w:p>
        </w:tc>
      </w:tr>
      <w:tr w14:paraId="7E1E6D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D782AC"/>
        </w:tc>
        <w:tc>
          <w:tcPr>
            <w:tcW w:w="1276" w:type="dxa"/>
            <w:vAlign w:val="center"/>
          </w:tcPr>
          <w:p w14:paraId="46F0D3BE">
            <w:pPr>
              <w:pStyle w:val="13"/>
            </w:pPr>
            <w:r>
              <w:t>质量指标</w:t>
            </w:r>
          </w:p>
        </w:tc>
        <w:tc>
          <w:tcPr>
            <w:tcW w:w="1332" w:type="dxa"/>
            <w:vAlign w:val="center"/>
          </w:tcPr>
          <w:p w14:paraId="0D923CBC">
            <w:pPr>
              <w:pStyle w:val="13"/>
            </w:pPr>
            <w:r>
              <w:t>工作正常运转率</w:t>
            </w:r>
          </w:p>
        </w:tc>
        <w:tc>
          <w:tcPr>
            <w:tcW w:w="2891" w:type="dxa"/>
            <w:vAlign w:val="center"/>
          </w:tcPr>
          <w:p w14:paraId="3B2A23E8">
            <w:pPr>
              <w:pStyle w:val="13"/>
            </w:pPr>
            <w:r>
              <w:t>工作正常运转率</w:t>
            </w:r>
          </w:p>
        </w:tc>
        <w:tc>
          <w:tcPr>
            <w:tcW w:w="1276" w:type="dxa"/>
            <w:vAlign w:val="center"/>
          </w:tcPr>
          <w:p w14:paraId="476B2E72">
            <w:pPr>
              <w:pStyle w:val="13"/>
            </w:pPr>
            <w:r>
              <w:t>100%</w:t>
            </w:r>
          </w:p>
        </w:tc>
        <w:tc>
          <w:tcPr>
            <w:tcW w:w="1843" w:type="dxa"/>
            <w:vAlign w:val="center"/>
          </w:tcPr>
          <w:p w14:paraId="445F67B9">
            <w:pPr>
              <w:pStyle w:val="13"/>
            </w:pPr>
            <w:r>
              <w:t>2025年初工作计划</w:t>
            </w:r>
          </w:p>
        </w:tc>
      </w:tr>
      <w:tr w14:paraId="3ECFB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71C3A9"/>
        </w:tc>
        <w:tc>
          <w:tcPr>
            <w:tcW w:w="1276" w:type="dxa"/>
            <w:vAlign w:val="center"/>
          </w:tcPr>
          <w:p w14:paraId="431B949F">
            <w:pPr>
              <w:pStyle w:val="13"/>
            </w:pPr>
            <w:r>
              <w:t>时效指标</w:t>
            </w:r>
          </w:p>
        </w:tc>
        <w:tc>
          <w:tcPr>
            <w:tcW w:w="1332" w:type="dxa"/>
            <w:vAlign w:val="center"/>
          </w:tcPr>
          <w:p w14:paraId="3B9D76D9">
            <w:pPr>
              <w:pStyle w:val="13"/>
            </w:pPr>
            <w:r>
              <w:t>按时完成率</w:t>
            </w:r>
          </w:p>
        </w:tc>
        <w:tc>
          <w:tcPr>
            <w:tcW w:w="2891" w:type="dxa"/>
            <w:vAlign w:val="center"/>
          </w:tcPr>
          <w:p w14:paraId="769ECA40">
            <w:pPr>
              <w:pStyle w:val="13"/>
            </w:pPr>
            <w:r>
              <w:t>按时支付水电及办公费等支出</w:t>
            </w:r>
          </w:p>
        </w:tc>
        <w:tc>
          <w:tcPr>
            <w:tcW w:w="1276" w:type="dxa"/>
            <w:vAlign w:val="center"/>
          </w:tcPr>
          <w:p w14:paraId="23A325F8">
            <w:pPr>
              <w:pStyle w:val="13"/>
            </w:pPr>
            <w:r>
              <w:t>100%</w:t>
            </w:r>
          </w:p>
        </w:tc>
        <w:tc>
          <w:tcPr>
            <w:tcW w:w="1843" w:type="dxa"/>
            <w:vAlign w:val="center"/>
          </w:tcPr>
          <w:p w14:paraId="6D78BA4C">
            <w:pPr>
              <w:pStyle w:val="13"/>
            </w:pPr>
            <w:r>
              <w:t>2025年初工作计划</w:t>
            </w:r>
          </w:p>
        </w:tc>
      </w:tr>
      <w:tr w14:paraId="048044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604A6A"/>
        </w:tc>
        <w:tc>
          <w:tcPr>
            <w:tcW w:w="1276" w:type="dxa"/>
            <w:vAlign w:val="center"/>
          </w:tcPr>
          <w:p w14:paraId="0A0ACD85">
            <w:pPr>
              <w:pStyle w:val="13"/>
            </w:pPr>
            <w:r>
              <w:t>成本指标</w:t>
            </w:r>
          </w:p>
        </w:tc>
        <w:tc>
          <w:tcPr>
            <w:tcW w:w="1332" w:type="dxa"/>
            <w:vAlign w:val="center"/>
          </w:tcPr>
          <w:p w14:paraId="6C7B8FD0">
            <w:pPr>
              <w:pStyle w:val="13"/>
            </w:pPr>
            <w:r>
              <w:t>项目预算金额</w:t>
            </w:r>
          </w:p>
        </w:tc>
        <w:tc>
          <w:tcPr>
            <w:tcW w:w="2891" w:type="dxa"/>
            <w:vAlign w:val="center"/>
          </w:tcPr>
          <w:p w14:paraId="349DF27B">
            <w:pPr>
              <w:pStyle w:val="13"/>
            </w:pPr>
            <w:r>
              <w:t>项目预算金额</w:t>
            </w:r>
          </w:p>
        </w:tc>
        <w:tc>
          <w:tcPr>
            <w:tcW w:w="1276" w:type="dxa"/>
            <w:vAlign w:val="center"/>
          </w:tcPr>
          <w:p w14:paraId="3AFF97F6">
            <w:pPr>
              <w:pStyle w:val="13"/>
            </w:pPr>
            <w:r>
              <w:t>10.8万元</w:t>
            </w:r>
          </w:p>
        </w:tc>
        <w:tc>
          <w:tcPr>
            <w:tcW w:w="1843" w:type="dxa"/>
            <w:vAlign w:val="center"/>
          </w:tcPr>
          <w:p w14:paraId="42ED3BEC">
            <w:pPr>
              <w:pStyle w:val="13"/>
            </w:pPr>
            <w:r>
              <w:t>2025年县级预算编制通知</w:t>
            </w:r>
          </w:p>
        </w:tc>
      </w:tr>
      <w:tr w14:paraId="34103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903325">
            <w:pPr>
              <w:pStyle w:val="15"/>
            </w:pPr>
            <w:r>
              <w:t>效益指标</w:t>
            </w:r>
          </w:p>
        </w:tc>
        <w:tc>
          <w:tcPr>
            <w:tcW w:w="1276" w:type="dxa"/>
            <w:vAlign w:val="center"/>
          </w:tcPr>
          <w:p w14:paraId="5CC67F16">
            <w:pPr>
              <w:pStyle w:val="13"/>
            </w:pPr>
            <w:r>
              <w:t>社会效益指标</w:t>
            </w:r>
          </w:p>
        </w:tc>
        <w:tc>
          <w:tcPr>
            <w:tcW w:w="1332" w:type="dxa"/>
            <w:vAlign w:val="center"/>
          </w:tcPr>
          <w:p w14:paraId="2211C343">
            <w:pPr>
              <w:pStyle w:val="13"/>
            </w:pPr>
            <w:r>
              <w:t>教学质量</w:t>
            </w:r>
          </w:p>
        </w:tc>
        <w:tc>
          <w:tcPr>
            <w:tcW w:w="2891" w:type="dxa"/>
            <w:vAlign w:val="center"/>
          </w:tcPr>
          <w:p w14:paraId="6C14A543">
            <w:pPr>
              <w:pStyle w:val="13"/>
            </w:pPr>
            <w:r>
              <w:t>教学质量是否提升</w:t>
            </w:r>
          </w:p>
        </w:tc>
        <w:tc>
          <w:tcPr>
            <w:tcW w:w="1276" w:type="dxa"/>
            <w:vAlign w:val="center"/>
          </w:tcPr>
          <w:p w14:paraId="7EFAEADB">
            <w:pPr>
              <w:pStyle w:val="13"/>
            </w:pPr>
            <w:r>
              <w:t>提升</w:t>
            </w:r>
          </w:p>
        </w:tc>
        <w:tc>
          <w:tcPr>
            <w:tcW w:w="1843" w:type="dxa"/>
            <w:vAlign w:val="center"/>
          </w:tcPr>
          <w:p w14:paraId="31637160">
            <w:pPr>
              <w:pStyle w:val="13"/>
            </w:pPr>
            <w:r>
              <w:t>2025年初工作计划</w:t>
            </w:r>
          </w:p>
        </w:tc>
      </w:tr>
      <w:tr w14:paraId="3E214B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68A316"/>
        </w:tc>
        <w:tc>
          <w:tcPr>
            <w:tcW w:w="1276" w:type="dxa"/>
            <w:vAlign w:val="center"/>
          </w:tcPr>
          <w:p w14:paraId="040D9532">
            <w:pPr>
              <w:pStyle w:val="13"/>
            </w:pPr>
            <w:r>
              <w:t>可持续影响指标</w:t>
            </w:r>
          </w:p>
        </w:tc>
        <w:tc>
          <w:tcPr>
            <w:tcW w:w="1332" w:type="dxa"/>
            <w:vAlign w:val="center"/>
          </w:tcPr>
          <w:p w14:paraId="7A7CDD51">
            <w:pPr>
              <w:pStyle w:val="13"/>
            </w:pPr>
            <w:r>
              <w:t>学生综合素质提高</w:t>
            </w:r>
          </w:p>
        </w:tc>
        <w:tc>
          <w:tcPr>
            <w:tcW w:w="2891" w:type="dxa"/>
            <w:vAlign w:val="center"/>
          </w:tcPr>
          <w:p w14:paraId="0E33C4F3">
            <w:pPr>
              <w:pStyle w:val="13"/>
            </w:pPr>
            <w:r>
              <w:t>能否提高综合素质</w:t>
            </w:r>
          </w:p>
        </w:tc>
        <w:tc>
          <w:tcPr>
            <w:tcW w:w="1276" w:type="dxa"/>
            <w:vAlign w:val="center"/>
          </w:tcPr>
          <w:p w14:paraId="59FD79E6">
            <w:pPr>
              <w:pStyle w:val="13"/>
            </w:pPr>
            <w:r>
              <w:t>提高</w:t>
            </w:r>
          </w:p>
        </w:tc>
        <w:tc>
          <w:tcPr>
            <w:tcW w:w="1843" w:type="dxa"/>
            <w:vAlign w:val="center"/>
          </w:tcPr>
          <w:p w14:paraId="2FB6DDC0">
            <w:pPr>
              <w:pStyle w:val="13"/>
            </w:pPr>
            <w:r>
              <w:t>2025年初工作计划</w:t>
            </w:r>
          </w:p>
        </w:tc>
      </w:tr>
      <w:tr w14:paraId="5C77EB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C77A2E">
            <w:pPr>
              <w:pStyle w:val="15"/>
            </w:pPr>
            <w:r>
              <w:t>满意度指标</w:t>
            </w:r>
          </w:p>
        </w:tc>
        <w:tc>
          <w:tcPr>
            <w:tcW w:w="1276" w:type="dxa"/>
            <w:vAlign w:val="center"/>
          </w:tcPr>
          <w:p w14:paraId="5DAEB0AE">
            <w:pPr>
              <w:pStyle w:val="13"/>
            </w:pPr>
            <w:r>
              <w:t>服务对象满意度指标</w:t>
            </w:r>
          </w:p>
        </w:tc>
        <w:tc>
          <w:tcPr>
            <w:tcW w:w="1332" w:type="dxa"/>
            <w:vAlign w:val="center"/>
          </w:tcPr>
          <w:p w14:paraId="00F1B02F">
            <w:pPr>
              <w:pStyle w:val="13"/>
            </w:pPr>
            <w:r>
              <w:t>师生满意率</w:t>
            </w:r>
          </w:p>
        </w:tc>
        <w:tc>
          <w:tcPr>
            <w:tcW w:w="2891" w:type="dxa"/>
            <w:vAlign w:val="center"/>
          </w:tcPr>
          <w:p w14:paraId="03CD9CCF">
            <w:pPr>
              <w:pStyle w:val="13"/>
            </w:pPr>
            <w:r>
              <w:t>师生对我中心校教育教学等方面满意率</w:t>
            </w:r>
          </w:p>
        </w:tc>
        <w:tc>
          <w:tcPr>
            <w:tcW w:w="1276" w:type="dxa"/>
            <w:vAlign w:val="center"/>
          </w:tcPr>
          <w:p w14:paraId="63E0157D">
            <w:pPr>
              <w:pStyle w:val="13"/>
            </w:pPr>
            <w:r>
              <w:t>≥95%</w:t>
            </w:r>
          </w:p>
        </w:tc>
        <w:tc>
          <w:tcPr>
            <w:tcW w:w="1843" w:type="dxa"/>
            <w:vAlign w:val="center"/>
          </w:tcPr>
          <w:p w14:paraId="4C4F4D8C">
            <w:pPr>
              <w:pStyle w:val="13"/>
            </w:pPr>
            <w:r>
              <w:t>2025年初工作计划</w:t>
            </w:r>
          </w:p>
        </w:tc>
      </w:tr>
    </w:tbl>
    <w:p w14:paraId="58C06092">
      <w:pPr>
        <w:sectPr>
          <w:pgSz w:w="11900" w:h="16840"/>
          <w:pgMar w:top="1984" w:right="1304" w:bottom="1134" w:left="1304" w:header="720" w:footer="720" w:gutter="0"/>
          <w:cols w:space="720" w:num="1"/>
        </w:sectPr>
      </w:pPr>
    </w:p>
    <w:p w14:paraId="693BBE9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AAD3B49">
      <w:pPr>
        <w:spacing w:before="0" w:after="0"/>
        <w:ind w:firstLine="560"/>
        <w:jc w:val="left"/>
        <w:outlineLvl w:val="3"/>
      </w:pPr>
      <w:bookmarkStart w:id="497" w:name="_Toc_4_4_0000000498"/>
      <w:r>
        <w:rPr>
          <w:rFonts w:ascii="方正仿宋_GBK" w:hAnsi="方正仿宋_GBK" w:eastAsia="方正仿宋_GBK" w:cs="方正仿宋_GBK"/>
          <w:color w:val="000000"/>
          <w:sz w:val="28"/>
        </w:rPr>
        <w:t>495.（三保）怀财字【2025】7号2025年县义务教育阶段家庭经济困难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25B5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A2EC80">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1695419C">
            <w:pPr>
              <w:pStyle w:val="11"/>
            </w:pPr>
            <w:r>
              <w:t>单位：万元</w:t>
            </w:r>
          </w:p>
        </w:tc>
      </w:tr>
      <w:tr w14:paraId="0F9D29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1CCD34">
            <w:pPr>
              <w:pStyle w:val="14"/>
            </w:pPr>
            <w:r>
              <w:t>项目编码</w:t>
            </w:r>
          </w:p>
        </w:tc>
        <w:tc>
          <w:tcPr>
            <w:tcW w:w="2608" w:type="dxa"/>
            <w:gridSpan w:val="2"/>
            <w:vAlign w:val="center"/>
          </w:tcPr>
          <w:p w14:paraId="7E87C101">
            <w:pPr>
              <w:pStyle w:val="13"/>
            </w:pPr>
            <w:r>
              <w:t>13073025P00057710004K</w:t>
            </w:r>
          </w:p>
        </w:tc>
        <w:tc>
          <w:tcPr>
            <w:tcW w:w="1587" w:type="dxa"/>
            <w:vAlign w:val="center"/>
          </w:tcPr>
          <w:p w14:paraId="31156500">
            <w:pPr>
              <w:pStyle w:val="14"/>
            </w:pPr>
            <w:r>
              <w:t>项目名称</w:t>
            </w:r>
          </w:p>
        </w:tc>
        <w:tc>
          <w:tcPr>
            <w:tcW w:w="4423" w:type="dxa"/>
            <w:gridSpan w:val="3"/>
            <w:vAlign w:val="center"/>
          </w:tcPr>
          <w:p w14:paraId="132F5043">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704091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7E90D8">
            <w:pPr>
              <w:pStyle w:val="14"/>
            </w:pPr>
            <w:r>
              <w:t>预算规模及资金用途</w:t>
            </w:r>
          </w:p>
        </w:tc>
        <w:tc>
          <w:tcPr>
            <w:tcW w:w="1276" w:type="dxa"/>
            <w:vAlign w:val="center"/>
          </w:tcPr>
          <w:p w14:paraId="7A2BD038">
            <w:pPr>
              <w:pStyle w:val="14"/>
            </w:pPr>
            <w:r>
              <w:t>预算数</w:t>
            </w:r>
          </w:p>
        </w:tc>
        <w:tc>
          <w:tcPr>
            <w:tcW w:w="1332" w:type="dxa"/>
            <w:vAlign w:val="center"/>
          </w:tcPr>
          <w:p w14:paraId="5B75E962">
            <w:pPr>
              <w:pStyle w:val="13"/>
            </w:pPr>
            <w:r>
              <w:t>0.15</w:t>
            </w:r>
          </w:p>
        </w:tc>
        <w:tc>
          <w:tcPr>
            <w:tcW w:w="1587" w:type="dxa"/>
            <w:vAlign w:val="center"/>
          </w:tcPr>
          <w:p w14:paraId="0D7050F0">
            <w:pPr>
              <w:pStyle w:val="14"/>
            </w:pPr>
            <w:r>
              <w:t>其中：财政    资金</w:t>
            </w:r>
          </w:p>
        </w:tc>
        <w:tc>
          <w:tcPr>
            <w:tcW w:w="1304" w:type="dxa"/>
            <w:vAlign w:val="center"/>
          </w:tcPr>
          <w:p w14:paraId="7E875368">
            <w:pPr>
              <w:pStyle w:val="13"/>
            </w:pPr>
            <w:r>
              <w:t>0.15</w:t>
            </w:r>
          </w:p>
        </w:tc>
        <w:tc>
          <w:tcPr>
            <w:tcW w:w="1276" w:type="dxa"/>
            <w:vAlign w:val="center"/>
          </w:tcPr>
          <w:p w14:paraId="30201AD2">
            <w:pPr>
              <w:pStyle w:val="14"/>
            </w:pPr>
            <w:r>
              <w:t>其他资金</w:t>
            </w:r>
          </w:p>
        </w:tc>
        <w:tc>
          <w:tcPr>
            <w:tcW w:w="1843" w:type="dxa"/>
            <w:vAlign w:val="center"/>
          </w:tcPr>
          <w:p w14:paraId="7E1668EA">
            <w:pPr>
              <w:pStyle w:val="13"/>
            </w:pPr>
            <w:r>
              <w:t xml:space="preserve"> </w:t>
            </w:r>
          </w:p>
        </w:tc>
      </w:tr>
      <w:tr w14:paraId="0C6C7F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8BE139"/>
        </w:tc>
        <w:tc>
          <w:tcPr>
            <w:tcW w:w="8618" w:type="dxa"/>
            <w:gridSpan w:val="6"/>
            <w:vAlign w:val="center"/>
          </w:tcPr>
          <w:p w14:paraId="312114B4">
            <w:pPr>
              <w:pStyle w:val="13"/>
            </w:pPr>
            <w:r>
              <w:t>用于资助家庭经济困难学生，保障学生顺利接受教育。</w:t>
            </w:r>
          </w:p>
        </w:tc>
      </w:tr>
      <w:tr w14:paraId="529BD7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CDE070">
            <w:pPr>
              <w:pStyle w:val="14"/>
            </w:pPr>
            <w:r>
              <w:t>资金支出计划（%）</w:t>
            </w:r>
          </w:p>
        </w:tc>
        <w:tc>
          <w:tcPr>
            <w:tcW w:w="2608" w:type="dxa"/>
            <w:gridSpan w:val="2"/>
            <w:vAlign w:val="center"/>
          </w:tcPr>
          <w:p w14:paraId="670C5C30">
            <w:pPr>
              <w:pStyle w:val="14"/>
            </w:pPr>
            <w:r>
              <w:t>3月底</w:t>
            </w:r>
          </w:p>
        </w:tc>
        <w:tc>
          <w:tcPr>
            <w:tcW w:w="1587" w:type="dxa"/>
            <w:vAlign w:val="center"/>
          </w:tcPr>
          <w:p w14:paraId="6F81BEF1">
            <w:pPr>
              <w:pStyle w:val="14"/>
            </w:pPr>
            <w:r>
              <w:t>6月底</w:t>
            </w:r>
          </w:p>
        </w:tc>
        <w:tc>
          <w:tcPr>
            <w:tcW w:w="1304" w:type="dxa"/>
            <w:vAlign w:val="center"/>
          </w:tcPr>
          <w:p w14:paraId="70AF40E1">
            <w:pPr>
              <w:pStyle w:val="14"/>
            </w:pPr>
            <w:r>
              <w:t>10月底</w:t>
            </w:r>
          </w:p>
        </w:tc>
        <w:tc>
          <w:tcPr>
            <w:tcW w:w="3119" w:type="dxa"/>
            <w:gridSpan w:val="2"/>
            <w:vAlign w:val="center"/>
          </w:tcPr>
          <w:p w14:paraId="47FCFDEE">
            <w:pPr>
              <w:pStyle w:val="14"/>
            </w:pPr>
            <w:r>
              <w:t>12月底</w:t>
            </w:r>
          </w:p>
        </w:tc>
      </w:tr>
      <w:tr w14:paraId="6488AF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F75D40"/>
        </w:tc>
        <w:tc>
          <w:tcPr>
            <w:tcW w:w="2608" w:type="dxa"/>
            <w:gridSpan w:val="2"/>
            <w:vAlign w:val="center"/>
          </w:tcPr>
          <w:p w14:paraId="256D6DDE">
            <w:pPr>
              <w:pStyle w:val="15"/>
            </w:pPr>
            <w:r>
              <w:t xml:space="preserve"> </w:t>
            </w:r>
          </w:p>
        </w:tc>
        <w:tc>
          <w:tcPr>
            <w:tcW w:w="1587" w:type="dxa"/>
            <w:vAlign w:val="center"/>
          </w:tcPr>
          <w:p w14:paraId="39AFCA3B">
            <w:pPr>
              <w:pStyle w:val="15"/>
            </w:pPr>
            <w:r>
              <w:t>50%</w:t>
            </w:r>
          </w:p>
        </w:tc>
        <w:tc>
          <w:tcPr>
            <w:tcW w:w="1304" w:type="dxa"/>
            <w:vAlign w:val="center"/>
          </w:tcPr>
          <w:p w14:paraId="2A462E62">
            <w:pPr>
              <w:pStyle w:val="15"/>
            </w:pPr>
            <w:r>
              <w:t xml:space="preserve"> </w:t>
            </w:r>
          </w:p>
        </w:tc>
        <w:tc>
          <w:tcPr>
            <w:tcW w:w="3119" w:type="dxa"/>
            <w:gridSpan w:val="2"/>
            <w:vAlign w:val="center"/>
          </w:tcPr>
          <w:p w14:paraId="2D7B53AC">
            <w:pPr>
              <w:pStyle w:val="15"/>
            </w:pPr>
            <w:r>
              <w:t>100%</w:t>
            </w:r>
          </w:p>
        </w:tc>
      </w:tr>
      <w:tr w14:paraId="3AA33A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04EE59">
            <w:pPr>
              <w:pStyle w:val="14"/>
            </w:pPr>
            <w:r>
              <w:t>绩效目标</w:t>
            </w:r>
          </w:p>
        </w:tc>
        <w:tc>
          <w:tcPr>
            <w:tcW w:w="8618" w:type="dxa"/>
            <w:gridSpan w:val="6"/>
            <w:vAlign w:val="center"/>
          </w:tcPr>
          <w:p w14:paraId="091B962B">
            <w:pPr>
              <w:pStyle w:val="13"/>
            </w:pPr>
            <w:r>
              <w:t>1.通过用于家庭经济困难学生补助，达到保障学生顺利接受教育，激励学生更好完成学业，维护社会稳定的目标。</w:t>
            </w:r>
          </w:p>
        </w:tc>
      </w:tr>
    </w:tbl>
    <w:p w14:paraId="59C57EA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0C02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916085">
            <w:pPr>
              <w:pStyle w:val="14"/>
            </w:pPr>
            <w:r>
              <w:t>一级指标</w:t>
            </w:r>
          </w:p>
        </w:tc>
        <w:tc>
          <w:tcPr>
            <w:tcW w:w="1276" w:type="dxa"/>
            <w:vAlign w:val="center"/>
          </w:tcPr>
          <w:p w14:paraId="32C73142">
            <w:pPr>
              <w:pStyle w:val="14"/>
            </w:pPr>
            <w:r>
              <w:t>二级指标</w:t>
            </w:r>
          </w:p>
        </w:tc>
        <w:tc>
          <w:tcPr>
            <w:tcW w:w="1332" w:type="dxa"/>
            <w:vAlign w:val="center"/>
          </w:tcPr>
          <w:p w14:paraId="0B5F2939">
            <w:pPr>
              <w:pStyle w:val="14"/>
            </w:pPr>
            <w:r>
              <w:t>三级指标</w:t>
            </w:r>
          </w:p>
        </w:tc>
        <w:tc>
          <w:tcPr>
            <w:tcW w:w="2891" w:type="dxa"/>
            <w:vAlign w:val="center"/>
          </w:tcPr>
          <w:p w14:paraId="3CC5C993">
            <w:pPr>
              <w:pStyle w:val="14"/>
            </w:pPr>
            <w:r>
              <w:t>绩效指标描述</w:t>
            </w:r>
          </w:p>
        </w:tc>
        <w:tc>
          <w:tcPr>
            <w:tcW w:w="1276" w:type="dxa"/>
            <w:vAlign w:val="center"/>
          </w:tcPr>
          <w:p w14:paraId="274E894D">
            <w:pPr>
              <w:pStyle w:val="14"/>
            </w:pPr>
            <w:r>
              <w:t>指标值</w:t>
            </w:r>
          </w:p>
        </w:tc>
        <w:tc>
          <w:tcPr>
            <w:tcW w:w="1843" w:type="dxa"/>
            <w:vAlign w:val="center"/>
          </w:tcPr>
          <w:p w14:paraId="4CDEF061">
            <w:pPr>
              <w:pStyle w:val="14"/>
            </w:pPr>
            <w:r>
              <w:t>指标值确定依据</w:t>
            </w:r>
          </w:p>
        </w:tc>
      </w:tr>
      <w:tr w14:paraId="75D42C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FE0731">
            <w:pPr>
              <w:pStyle w:val="15"/>
            </w:pPr>
            <w:r>
              <w:t>产出指标</w:t>
            </w:r>
          </w:p>
        </w:tc>
        <w:tc>
          <w:tcPr>
            <w:tcW w:w="1276" w:type="dxa"/>
            <w:vAlign w:val="center"/>
          </w:tcPr>
          <w:p w14:paraId="4975F9F6">
            <w:pPr>
              <w:pStyle w:val="13"/>
            </w:pPr>
            <w:r>
              <w:t>数量指标</w:t>
            </w:r>
          </w:p>
        </w:tc>
        <w:tc>
          <w:tcPr>
            <w:tcW w:w="1332" w:type="dxa"/>
            <w:vAlign w:val="center"/>
          </w:tcPr>
          <w:p w14:paraId="61990F38">
            <w:pPr>
              <w:pStyle w:val="13"/>
            </w:pPr>
            <w:r>
              <w:t>资助贫困生覆盖率</w:t>
            </w:r>
          </w:p>
        </w:tc>
        <w:tc>
          <w:tcPr>
            <w:tcW w:w="2891" w:type="dxa"/>
            <w:vAlign w:val="center"/>
          </w:tcPr>
          <w:p w14:paraId="04DCD42E">
            <w:pPr>
              <w:pStyle w:val="13"/>
            </w:pPr>
            <w:r>
              <w:t>资助贫困生覆盖率</w:t>
            </w:r>
          </w:p>
        </w:tc>
        <w:tc>
          <w:tcPr>
            <w:tcW w:w="1276" w:type="dxa"/>
            <w:vAlign w:val="center"/>
          </w:tcPr>
          <w:p w14:paraId="2BAE156F">
            <w:pPr>
              <w:pStyle w:val="13"/>
            </w:pPr>
            <w:r>
              <w:t>100%</w:t>
            </w:r>
          </w:p>
        </w:tc>
        <w:tc>
          <w:tcPr>
            <w:tcW w:w="1843" w:type="dxa"/>
            <w:vAlign w:val="center"/>
          </w:tcPr>
          <w:p w14:paraId="40BFFC88">
            <w:pPr>
              <w:pStyle w:val="13"/>
            </w:pPr>
            <w:r>
              <w:t>2025年初工作计划</w:t>
            </w:r>
          </w:p>
        </w:tc>
      </w:tr>
      <w:tr w14:paraId="7F9B68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D6C780"/>
        </w:tc>
        <w:tc>
          <w:tcPr>
            <w:tcW w:w="1276" w:type="dxa"/>
            <w:vAlign w:val="center"/>
          </w:tcPr>
          <w:p w14:paraId="500961A5">
            <w:pPr>
              <w:pStyle w:val="13"/>
            </w:pPr>
            <w:r>
              <w:t>质量指标</w:t>
            </w:r>
          </w:p>
        </w:tc>
        <w:tc>
          <w:tcPr>
            <w:tcW w:w="1332" w:type="dxa"/>
            <w:vAlign w:val="center"/>
          </w:tcPr>
          <w:p w14:paraId="3031546C">
            <w:pPr>
              <w:pStyle w:val="13"/>
            </w:pPr>
            <w:r>
              <w:t>发放到位率</w:t>
            </w:r>
          </w:p>
        </w:tc>
        <w:tc>
          <w:tcPr>
            <w:tcW w:w="2891" w:type="dxa"/>
            <w:vAlign w:val="center"/>
          </w:tcPr>
          <w:p w14:paraId="2525F5E6">
            <w:pPr>
              <w:pStyle w:val="13"/>
            </w:pPr>
            <w:r>
              <w:t>实际发放到位率</w:t>
            </w:r>
          </w:p>
        </w:tc>
        <w:tc>
          <w:tcPr>
            <w:tcW w:w="1276" w:type="dxa"/>
            <w:vAlign w:val="center"/>
          </w:tcPr>
          <w:p w14:paraId="49BB94C5">
            <w:pPr>
              <w:pStyle w:val="13"/>
            </w:pPr>
            <w:r>
              <w:t>100%</w:t>
            </w:r>
          </w:p>
        </w:tc>
        <w:tc>
          <w:tcPr>
            <w:tcW w:w="1843" w:type="dxa"/>
            <w:vAlign w:val="center"/>
          </w:tcPr>
          <w:p w14:paraId="629B94A6">
            <w:pPr>
              <w:pStyle w:val="13"/>
            </w:pPr>
            <w:r>
              <w:t>2025年初工作计划</w:t>
            </w:r>
          </w:p>
        </w:tc>
      </w:tr>
      <w:tr w14:paraId="6DACDE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989BC1"/>
        </w:tc>
        <w:tc>
          <w:tcPr>
            <w:tcW w:w="1276" w:type="dxa"/>
            <w:vAlign w:val="center"/>
          </w:tcPr>
          <w:p w14:paraId="5CAB59B1">
            <w:pPr>
              <w:pStyle w:val="13"/>
            </w:pPr>
            <w:r>
              <w:t>时效指标</w:t>
            </w:r>
          </w:p>
        </w:tc>
        <w:tc>
          <w:tcPr>
            <w:tcW w:w="1332" w:type="dxa"/>
            <w:vAlign w:val="center"/>
          </w:tcPr>
          <w:p w14:paraId="0DF65935">
            <w:pPr>
              <w:pStyle w:val="13"/>
            </w:pPr>
            <w:r>
              <w:t>及时发放率</w:t>
            </w:r>
          </w:p>
        </w:tc>
        <w:tc>
          <w:tcPr>
            <w:tcW w:w="2891" w:type="dxa"/>
            <w:vAlign w:val="center"/>
          </w:tcPr>
          <w:p w14:paraId="2C7AB56F">
            <w:pPr>
              <w:pStyle w:val="13"/>
            </w:pPr>
            <w:r>
              <w:t>及时发放率</w:t>
            </w:r>
          </w:p>
        </w:tc>
        <w:tc>
          <w:tcPr>
            <w:tcW w:w="1276" w:type="dxa"/>
            <w:vAlign w:val="center"/>
          </w:tcPr>
          <w:p w14:paraId="2422EB5B">
            <w:pPr>
              <w:pStyle w:val="13"/>
            </w:pPr>
            <w:r>
              <w:t>100%</w:t>
            </w:r>
          </w:p>
        </w:tc>
        <w:tc>
          <w:tcPr>
            <w:tcW w:w="1843" w:type="dxa"/>
            <w:vAlign w:val="center"/>
          </w:tcPr>
          <w:p w14:paraId="194D9677">
            <w:pPr>
              <w:pStyle w:val="13"/>
            </w:pPr>
            <w:r>
              <w:t>2025年初工作计划</w:t>
            </w:r>
          </w:p>
        </w:tc>
      </w:tr>
      <w:tr w14:paraId="14448C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F9E2C9"/>
        </w:tc>
        <w:tc>
          <w:tcPr>
            <w:tcW w:w="1276" w:type="dxa"/>
            <w:vAlign w:val="center"/>
          </w:tcPr>
          <w:p w14:paraId="30503691">
            <w:pPr>
              <w:pStyle w:val="13"/>
            </w:pPr>
            <w:r>
              <w:t>成本指标</w:t>
            </w:r>
          </w:p>
        </w:tc>
        <w:tc>
          <w:tcPr>
            <w:tcW w:w="1332" w:type="dxa"/>
            <w:vAlign w:val="center"/>
          </w:tcPr>
          <w:p w14:paraId="1987383D">
            <w:pPr>
              <w:pStyle w:val="13"/>
            </w:pPr>
            <w:r>
              <w:t>实际支出金额</w:t>
            </w:r>
          </w:p>
        </w:tc>
        <w:tc>
          <w:tcPr>
            <w:tcW w:w="2891" w:type="dxa"/>
            <w:vAlign w:val="center"/>
          </w:tcPr>
          <w:p w14:paraId="02A1DDE6">
            <w:pPr>
              <w:pStyle w:val="13"/>
            </w:pPr>
            <w:r>
              <w:t>实际支出金额</w:t>
            </w:r>
          </w:p>
        </w:tc>
        <w:tc>
          <w:tcPr>
            <w:tcW w:w="1276" w:type="dxa"/>
            <w:vAlign w:val="center"/>
          </w:tcPr>
          <w:p w14:paraId="3C39A01D">
            <w:pPr>
              <w:pStyle w:val="13"/>
            </w:pPr>
            <w:r>
              <w:t>0.15万元</w:t>
            </w:r>
          </w:p>
        </w:tc>
        <w:tc>
          <w:tcPr>
            <w:tcW w:w="1843" w:type="dxa"/>
            <w:vAlign w:val="center"/>
          </w:tcPr>
          <w:p w14:paraId="16FBB8DB">
            <w:pPr>
              <w:pStyle w:val="13"/>
            </w:pPr>
            <w:r>
              <w:t>2025年县级预算编制通知</w:t>
            </w:r>
          </w:p>
        </w:tc>
      </w:tr>
      <w:tr w14:paraId="5F167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CF58C4">
            <w:pPr>
              <w:pStyle w:val="15"/>
            </w:pPr>
            <w:r>
              <w:t>效益指标</w:t>
            </w:r>
          </w:p>
        </w:tc>
        <w:tc>
          <w:tcPr>
            <w:tcW w:w="1276" w:type="dxa"/>
            <w:vAlign w:val="center"/>
          </w:tcPr>
          <w:p w14:paraId="642F714F">
            <w:pPr>
              <w:pStyle w:val="13"/>
            </w:pPr>
            <w:r>
              <w:t>可持续影响指标</w:t>
            </w:r>
          </w:p>
        </w:tc>
        <w:tc>
          <w:tcPr>
            <w:tcW w:w="1332" w:type="dxa"/>
            <w:vAlign w:val="center"/>
          </w:tcPr>
          <w:p w14:paraId="740764E6">
            <w:pPr>
              <w:pStyle w:val="13"/>
            </w:pPr>
            <w:r>
              <w:t>提高学生学习动力程度</w:t>
            </w:r>
          </w:p>
        </w:tc>
        <w:tc>
          <w:tcPr>
            <w:tcW w:w="2891" w:type="dxa"/>
            <w:vAlign w:val="center"/>
          </w:tcPr>
          <w:p w14:paraId="33926526">
            <w:pPr>
              <w:pStyle w:val="13"/>
            </w:pPr>
            <w:r>
              <w:t>提高学生学习动力程度</w:t>
            </w:r>
          </w:p>
        </w:tc>
        <w:tc>
          <w:tcPr>
            <w:tcW w:w="1276" w:type="dxa"/>
            <w:vAlign w:val="center"/>
          </w:tcPr>
          <w:p w14:paraId="5297D62E">
            <w:pPr>
              <w:pStyle w:val="13"/>
            </w:pPr>
            <w:r>
              <w:t>效果显著</w:t>
            </w:r>
          </w:p>
        </w:tc>
        <w:tc>
          <w:tcPr>
            <w:tcW w:w="1843" w:type="dxa"/>
            <w:vAlign w:val="center"/>
          </w:tcPr>
          <w:p w14:paraId="318F4C43">
            <w:pPr>
              <w:pStyle w:val="13"/>
            </w:pPr>
            <w:r>
              <w:t>2025年初工作计划</w:t>
            </w:r>
          </w:p>
        </w:tc>
      </w:tr>
      <w:tr w14:paraId="13904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E44F71"/>
        </w:tc>
        <w:tc>
          <w:tcPr>
            <w:tcW w:w="1276" w:type="dxa"/>
            <w:vAlign w:val="center"/>
          </w:tcPr>
          <w:p w14:paraId="457A82CC">
            <w:pPr>
              <w:pStyle w:val="13"/>
            </w:pPr>
            <w:r>
              <w:t>社会效益指标</w:t>
            </w:r>
          </w:p>
        </w:tc>
        <w:tc>
          <w:tcPr>
            <w:tcW w:w="1332" w:type="dxa"/>
            <w:vAlign w:val="center"/>
          </w:tcPr>
          <w:p w14:paraId="6EEC5331">
            <w:pPr>
              <w:pStyle w:val="13"/>
            </w:pPr>
            <w:r>
              <w:t>社会稳定</w:t>
            </w:r>
          </w:p>
        </w:tc>
        <w:tc>
          <w:tcPr>
            <w:tcW w:w="2891" w:type="dxa"/>
            <w:vAlign w:val="center"/>
          </w:tcPr>
          <w:p w14:paraId="212BFB15">
            <w:pPr>
              <w:pStyle w:val="13"/>
            </w:pPr>
            <w:r>
              <w:t>能够维护社会稳定</w:t>
            </w:r>
          </w:p>
        </w:tc>
        <w:tc>
          <w:tcPr>
            <w:tcW w:w="1276" w:type="dxa"/>
            <w:vAlign w:val="center"/>
          </w:tcPr>
          <w:p w14:paraId="7AF92624">
            <w:pPr>
              <w:pStyle w:val="13"/>
            </w:pPr>
            <w:r>
              <w:t>能够维护</w:t>
            </w:r>
          </w:p>
        </w:tc>
        <w:tc>
          <w:tcPr>
            <w:tcW w:w="1843" w:type="dxa"/>
            <w:vAlign w:val="center"/>
          </w:tcPr>
          <w:p w14:paraId="1BBCCD41">
            <w:pPr>
              <w:pStyle w:val="13"/>
            </w:pPr>
            <w:r>
              <w:t>2025年初工作计划</w:t>
            </w:r>
          </w:p>
        </w:tc>
      </w:tr>
      <w:tr w14:paraId="420A7E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CB7C6B">
            <w:pPr>
              <w:pStyle w:val="15"/>
            </w:pPr>
            <w:r>
              <w:t>满意度指标</w:t>
            </w:r>
          </w:p>
        </w:tc>
        <w:tc>
          <w:tcPr>
            <w:tcW w:w="1276" w:type="dxa"/>
            <w:vAlign w:val="center"/>
          </w:tcPr>
          <w:p w14:paraId="4A3400EF">
            <w:pPr>
              <w:pStyle w:val="13"/>
            </w:pPr>
            <w:r>
              <w:t>服务对象满意度指标</w:t>
            </w:r>
          </w:p>
        </w:tc>
        <w:tc>
          <w:tcPr>
            <w:tcW w:w="1332" w:type="dxa"/>
            <w:vAlign w:val="center"/>
          </w:tcPr>
          <w:p w14:paraId="7D77E9D9">
            <w:pPr>
              <w:pStyle w:val="13"/>
            </w:pPr>
            <w:r>
              <w:t>学生满意度</w:t>
            </w:r>
          </w:p>
        </w:tc>
        <w:tc>
          <w:tcPr>
            <w:tcW w:w="2891" w:type="dxa"/>
            <w:vAlign w:val="center"/>
          </w:tcPr>
          <w:p w14:paraId="76B9D2A2">
            <w:pPr>
              <w:pStyle w:val="13"/>
            </w:pPr>
            <w:r>
              <w:t>学生满意度</w:t>
            </w:r>
          </w:p>
        </w:tc>
        <w:tc>
          <w:tcPr>
            <w:tcW w:w="1276" w:type="dxa"/>
            <w:vAlign w:val="center"/>
          </w:tcPr>
          <w:p w14:paraId="7883734A">
            <w:pPr>
              <w:pStyle w:val="13"/>
            </w:pPr>
            <w:r>
              <w:t>≥95%</w:t>
            </w:r>
          </w:p>
        </w:tc>
        <w:tc>
          <w:tcPr>
            <w:tcW w:w="1843" w:type="dxa"/>
            <w:vAlign w:val="center"/>
          </w:tcPr>
          <w:p w14:paraId="2C19A188">
            <w:pPr>
              <w:pStyle w:val="13"/>
            </w:pPr>
            <w:r>
              <w:t>2025年初工作计划</w:t>
            </w:r>
          </w:p>
        </w:tc>
      </w:tr>
    </w:tbl>
    <w:p w14:paraId="08C9842C">
      <w:pPr>
        <w:sectPr>
          <w:pgSz w:w="11900" w:h="16840"/>
          <w:pgMar w:top="1984" w:right="1304" w:bottom="1134" w:left="1304" w:header="720" w:footer="720" w:gutter="0"/>
          <w:cols w:space="720" w:num="1"/>
        </w:sectPr>
      </w:pPr>
    </w:p>
    <w:p w14:paraId="42E386D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4388F61">
      <w:pPr>
        <w:spacing w:before="0" w:after="0"/>
        <w:ind w:firstLine="560"/>
        <w:jc w:val="left"/>
        <w:outlineLvl w:val="3"/>
      </w:pPr>
      <w:bookmarkStart w:id="498" w:name="_Toc_4_4_0000000499"/>
      <w:r>
        <w:rPr>
          <w:rFonts w:ascii="方正仿宋_GBK" w:hAnsi="方正仿宋_GBK" w:eastAsia="方正仿宋_GBK" w:cs="方正仿宋_GBK"/>
          <w:color w:val="000000"/>
          <w:sz w:val="28"/>
        </w:rPr>
        <w:t>496.（小学）冀财教【2024】141号 河北省财政厅关于提前下达2025年省级城乡义务教育补助经费的通知绩效目标表</w:t>
      </w:r>
      <w:bookmarkEnd w:id="4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F217E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3C11F9">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1B62E34B">
            <w:pPr>
              <w:pStyle w:val="11"/>
            </w:pPr>
            <w:r>
              <w:t>单位：万元</w:t>
            </w:r>
          </w:p>
        </w:tc>
      </w:tr>
      <w:tr w14:paraId="016823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63D8B3">
            <w:pPr>
              <w:pStyle w:val="14"/>
            </w:pPr>
            <w:r>
              <w:t>项目编码</w:t>
            </w:r>
          </w:p>
        </w:tc>
        <w:tc>
          <w:tcPr>
            <w:tcW w:w="2608" w:type="dxa"/>
            <w:gridSpan w:val="2"/>
            <w:vAlign w:val="center"/>
          </w:tcPr>
          <w:p w14:paraId="3753FD4F">
            <w:pPr>
              <w:pStyle w:val="13"/>
            </w:pPr>
            <w:r>
              <w:t>13073025P00057910003B</w:t>
            </w:r>
          </w:p>
        </w:tc>
        <w:tc>
          <w:tcPr>
            <w:tcW w:w="1587" w:type="dxa"/>
            <w:vAlign w:val="center"/>
          </w:tcPr>
          <w:p w14:paraId="79C923B6">
            <w:pPr>
              <w:pStyle w:val="14"/>
            </w:pPr>
            <w:r>
              <w:t>项目名称</w:t>
            </w:r>
          </w:p>
        </w:tc>
        <w:tc>
          <w:tcPr>
            <w:tcW w:w="4423" w:type="dxa"/>
            <w:gridSpan w:val="3"/>
            <w:vAlign w:val="center"/>
          </w:tcPr>
          <w:p w14:paraId="67D80410">
            <w:pPr>
              <w:pStyle w:val="13"/>
            </w:pPr>
            <w:r>
              <w:t>（小学）冀财教【2024】141号 河北省财政厅关于提前下达2025年省级城乡义务教育补助经费的通知</w:t>
            </w:r>
          </w:p>
        </w:tc>
      </w:tr>
      <w:tr w14:paraId="49DC38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15FEB4">
            <w:pPr>
              <w:pStyle w:val="14"/>
            </w:pPr>
            <w:r>
              <w:t>预算规模及资金用途</w:t>
            </w:r>
          </w:p>
        </w:tc>
        <w:tc>
          <w:tcPr>
            <w:tcW w:w="1276" w:type="dxa"/>
            <w:vAlign w:val="center"/>
          </w:tcPr>
          <w:p w14:paraId="155F0E52">
            <w:pPr>
              <w:pStyle w:val="14"/>
            </w:pPr>
            <w:r>
              <w:t>预算数</w:t>
            </w:r>
          </w:p>
        </w:tc>
        <w:tc>
          <w:tcPr>
            <w:tcW w:w="1332" w:type="dxa"/>
            <w:vAlign w:val="center"/>
          </w:tcPr>
          <w:p w14:paraId="132C6135">
            <w:pPr>
              <w:pStyle w:val="13"/>
            </w:pPr>
            <w:r>
              <w:t>5.94</w:t>
            </w:r>
          </w:p>
        </w:tc>
        <w:tc>
          <w:tcPr>
            <w:tcW w:w="1587" w:type="dxa"/>
            <w:vAlign w:val="center"/>
          </w:tcPr>
          <w:p w14:paraId="114131CE">
            <w:pPr>
              <w:pStyle w:val="14"/>
            </w:pPr>
            <w:r>
              <w:t>其中：财政    资金</w:t>
            </w:r>
          </w:p>
        </w:tc>
        <w:tc>
          <w:tcPr>
            <w:tcW w:w="1304" w:type="dxa"/>
            <w:vAlign w:val="center"/>
          </w:tcPr>
          <w:p w14:paraId="4D964190">
            <w:pPr>
              <w:pStyle w:val="13"/>
            </w:pPr>
            <w:r>
              <w:t>5.94</w:t>
            </w:r>
          </w:p>
        </w:tc>
        <w:tc>
          <w:tcPr>
            <w:tcW w:w="1276" w:type="dxa"/>
            <w:vAlign w:val="center"/>
          </w:tcPr>
          <w:p w14:paraId="5BD0E529">
            <w:pPr>
              <w:pStyle w:val="14"/>
            </w:pPr>
            <w:r>
              <w:t>其他资金</w:t>
            </w:r>
          </w:p>
        </w:tc>
        <w:tc>
          <w:tcPr>
            <w:tcW w:w="1843" w:type="dxa"/>
            <w:vAlign w:val="center"/>
          </w:tcPr>
          <w:p w14:paraId="426562B8">
            <w:pPr>
              <w:pStyle w:val="13"/>
            </w:pPr>
            <w:r>
              <w:t xml:space="preserve"> </w:t>
            </w:r>
          </w:p>
        </w:tc>
      </w:tr>
      <w:tr w14:paraId="626C9B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7AFCF0"/>
        </w:tc>
        <w:tc>
          <w:tcPr>
            <w:tcW w:w="8618" w:type="dxa"/>
            <w:gridSpan w:val="6"/>
            <w:vAlign w:val="center"/>
          </w:tcPr>
          <w:p w14:paraId="2A9DE6C7">
            <w:pPr>
              <w:pStyle w:val="13"/>
            </w:pPr>
            <w:r>
              <w:t>用于学校正常运转支出，保障教育教学顺利进行。</w:t>
            </w:r>
          </w:p>
        </w:tc>
      </w:tr>
      <w:tr w14:paraId="505E81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8F57FE">
            <w:pPr>
              <w:pStyle w:val="14"/>
            </w:pPr>
            <w:r>
              <w:t>资金支出计划（%）</w:t>
            </w:r>
          </w:p>
        </w:tc>
        <w:tc>
          <w:tcPr>
            <w:tcW w:w="2608" w:type="dxa"/>
            <w:gridSpan w:val="2"/>
            <w:vAlign w:val="center"/>
          </w:tcPr>
          <w:p w14:paraId="7C8E0406">
            <w:pPr>
              <w:pStyle w:val="14"/>
            </w:pPr>
            <w:r>
              <w:t>3月底</w:t>
            </w:r>
          </w:p>
        </w:tc>
        <w:tc>
          <w:tcPr>
            <w:tcW w:w="1587" w:type="dxa"/>
            <w:vAlign w:val="center"/>
          </w:tcPr>
          <w:p w14:paraId="0CFB018F">
            <w:pPr>
              <w:pStyle w:val="14"/>
            </w:pPr>
            <w:r>
              <w:t>6月底</w:t>
            </w:r>
          </w:p>
        </w:tc>
        <w:tc>
          <w:tcPr>
            <w:tcW w:w="1304" w:type="dxa"/>
            <w:vAlign w:val="center"/>
          </w:tcPr>
          <w:p w14:paraId="3B6084BC">
            <w:pPr>
              <w:pStyle w:val="14"/>
            </w:pPr>
            <w:r>
              <w:t>10月底</w:t>
            </w:r>
          </w:p>
        </w:tc>
        <w:tc>
          <w:tcPr>
            <w:tcW w:w="3119" w:type="dxa"/>
            <w:gridSpan w:val="2"/>
            <w:vAlign w:val="center"/>
          </w:tcPr>
          <w:p w14:paraId="18667DC4">
            <w:pPr>
              <w:pStyle w:val="14"/>
            </w:pPr>
            <w:r>
              <w:t>12月底</w:t>
            </w:r>
          </w:p>
        </w:tc>
      </w:tr>
      <w:tr w14:paraId="13DEF6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2411BF"/>
        </w:tc>
        <w:tc>
          <w:tcPr>
            <w:tcW w:w="2608" w:type="dxa"/>
            <w:gridSpan w:val="2"/>
            <w:vAlign w:val="center"/>
          </w:tcPr>
          <w:p w14:paraId="37FF0DE6">
            <w:pPr>
              <w:pStyle w:val="15"/>
            </w:pPr>
            <w:r>
              <w:t xml:space="preserve"> </w:t>
            </w:r>
          </w:p>
        </w:tc>
        <w:tc>
          <w:tcPr>
            <w:tcW w:w="1587" w:type="dxa"/>
            <w:vAlign w:val="center"/>
          </w:tcPr>
          <w:p w14:paraId="06C9134D">
            <w:pPr>
              <w:pStyle w:val="15"/>
            </w:pPr>
            <w:r>
              <w:t xml:space="preserve"> </w:t>
            </w:r>
          </w:p>
        </w:tc>
        <w:tc>
          <w:tcPr>
            <w:tcW w:w="1304" w:type="dxa"/>
            <w:vAlign w:val="center"/>
          </w:tcPr>
          <w:p w14:paraId="709AE051">
            <w:pPr>
              <w:pStyle w:val="15"/>
            </w:pPr>
            <w:r>
              <w:t xml:space="preserve"> </w:t>
            </w:r>
          </w:p>
        </w:tc>
        <w:tc>
          <w:tcPr>
            <w:tcW w:w="3119" w:type="dxa"/>
            <w:gridSpan w:val="2"/>
            <w:vAlign w:val="center"/>
          </w:tcPr>
          <w:p w14:paraId="11B6D27A">
            <w:pPr>
              <w:pStyle w:val="15"/>
            </w:pPr>
            <w:r>
              <w:t>100%</w:t>
            </w:r>
          </w:p>
        </w:tc>
      </w:tr>
      <w:tr w14:paraId="00E297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87E660">
            <w:pPr>
              <w:pStyle w:val="14"/>
            </w:pPr>
            <w:r>
              <w:t>绩效目标</w:t>
            </w:r>
          </w:p>
        </w:tc>
        <w:tc>
          <w:tcPr>
            <w:tcW w:w="8618" w:type="dxa"/>
            <w:gridSpan w:val="6"/>
            <w:vAlign w:val="center"/>
          </w:tcPr>
          <w:p w14:paraId="5EB4105E">
            <w:pPr>
              <w:pStyle w:val="13"/>
            </w:pPr>
            <w:r>
              <w:t>1.用于学校正常运转支出，保障教育教学顺利进行。</w:t>
            </w:r>
          </w:p>
        </w:tc>
      </w:tr>
    </w:tbl>
    <w:p w14:paraId="46DD330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38E70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6D4813">
            <w:pPr>
              <w:pStyle w:val="14"/>
            </w:pPr>
            <w:r>
              <w:t>一级指标</w:t>
            </w:r>
          </w:p>
        </w:tc>
        <w:tc>
          <w:tcPr>
            <w:tcW w:w="1276" w:type="dxa"/>
            <w:vAlign w:val="center"/>
          </w:tcPr>
          <w:p w14:paraId="2448C180">
            <w:pPr>
              <w:pStyle w:val="14"/>
            </w:pPr>
            <w:r>
              <w:t>二级指标</w:t>
            </w:r>
          </w:p>
        </w:tc>
        <w:tc>
          <w:tcPr>
            <w:tcW w:w="1332" w:type="dxa"/>
            <w:vAlign w:val="center"/>
          </w:tcPr>
          <w:p w14:paraId="1AF99FA3">
            <w:pPr>
              <w:pStyle w:val="14"/>
            </w:pPr>
            <w:r>
              <w:t>三级指标</w:t>
            </w:r>
          </w:p>
        </w:tc>
        <w:tc>
          <w:tcPr>
            <w:tcW w:w="2891" w:type="dxa"/>
            <w:vAlign w:val="center"/>
          </w:tcPr>
          <w:p w14:paraId="769DA4C4">
            <w:pPr>
              <w:pStyle w:val="14"/>
            </w:pPr>
            <w:r>
              <w:t>绩效指标描述</w:t>
            </w:r>
          </w:p>
        </w:tc>
        <w:tc>
          <w:tcPr>
            <w:tcW w:w="1276" w:type="dxa"/>
            <w:vAlign w:val="center"/>
          </w:tcPr>
          <w:p w14:paraId="3B514915">
            <w:pPr>
              <w:pStyle w:val="14"/>
            </w:pPr>
            <w:r>
              <w:t>指标值</w:t>
            </w:r>
          </w:p>
        </w:tc>
        <w:tc>
          <w:tcPr>
            <w:tcW w:w="1843" w:type="dxa"/>
            <w:vAlign w:val="center"/>
          </w:tcPr>
          <w:p w14:paraId="015C0120">
            <w:pPr>
              <w:pStyle w:val="14"/>
            </w:pPr>
            <w:r>
              <w:t>指标值确定依据</w:t>
            </w:r>
          </w:p>
        </w:tc>
      </w:tr>
      <w:tr w14:paraId="422F8E03">
        <w:tblPrEx>
          <w:tblCellMar>
            <w:top w:w="0" w:type="dxa"/>
            <w:left w:w="108" w:type="dxa"/>
            <w:bottom w:w="0" w:type="dxa"/>
            <w:right w:w="108" w:type="dxa"/>
          </w:tblCellMar>
        </w:tblPrEx>
        <w:trPr>
          <w:trHeight w:val="369" w:hRule="atLeast"/>
          <w:jc w:val="center"/>
        </w:trPr>
        <w:tc>
          <w:tcPr>
            <w:tcW w:w="1276" w:type="dxa"/>
            <w:vMerge w:val="restart"/>
            <w:vAlign w:val="center"/>
          </w:tcPr>
          <w:p w14:paraId="1CF2F682">
            <w:pPr>
              <w:pStyle w:val="15"/>
            </w:pPr>
            <w:r>
              <w:t>产出指标</w:t>
            </w:r>
          </w:p>
        </w:tc>
        <w:tc>
          <w:tcPr>
            <w:tcW w:w="1276" w:type="dxa"/>
            <w:vAlign w:val="center"/>
          </w:tcPr>
          <w:p w14:paraId="13B6EA9E">
            <w:pPr>
              <w:pStyle w:val="13"/>
            </w:pPr>
            <w:r>
              <w:t>数量指标</w:t>
            </w:r>
          </w:p>
        </w:tc>
        <w:tc>
          <w:tcPr>
            <w:tcW w:w="1332" w:type="dxa"/>
            <w:vAlign w:val="center"/>
          </w:tcPr>
          <w:p w14:paraId="192267FE">
            <w:pPr>
              <w:pStyle w:val="13"/>
            </w:pPr>
            <w:r>
              <w:t>数量指标</w:t>
            </w:r>
          </w:p>
        </w:tc>
        <w:tc>
          <w:tcPr>
            <w:tcW w:w="2891" w:type="dxa"/>
            <w:vAlign w:val="center"/>
          </w:tcPr>
          <w:p w14:paraId="4C51403D">
            <w:pPr>
              <w:pStyle w:val="13"/>
            </w:pPr>
            <w:r>
              <w:t>完成数量占比</w:t>
            </w:r>
          </w:p>
        </w:tc>
        <w:tc>
          <w:tcPr>
            <w:tcW w:w="1276" w:type="dxa"/>
            <w:vAlign w:val="center"/>
          </w:tcPr>
          <w:p w14:paraId="037AD2A9">
            <w:pPr>
              <w:pStyle w:val="13"/>
            </w:pPr>
            <w:r>
              <w:t>100%</w:t>
            </w:r>
          </w:p>
        </w:tc>
        <w:tc>
          <w:tcPr>
            <w:tcW w:w="1843" w:type="dxa"/>
            <w:vAlign w:val="center"/>
          </w:tcPr>
          <w:p w14:paraId="7121D259">
            <w:pPr>
              <w:pStyle w:val="13"/>
            </w:pPr>
            <w:r>
              <w:t>2025年初工作计划</w:t>
            </w:r>
          </w:p>
        </w:tc>
      </w:tr>
      <w:tr w14:paraId="4E493B14">
        <w:tblPrEx>
          <w:tblCellMar>
            <w:top w:w="0" w:type="dxa"/>
            <w:left w:w="108" w:type="dxa"/>
            <w:bottom w:w="0" w:type="dxa"/>
            <w:right w:w="108" w:type="dxa"/>
          </w:tblCellMar>
        </w:tblPrEx>
        <w:trPr>
          <w:trHeight w:val="369" w:hRule="atLeast"/>
          <w:jc w:val="center"/>
        </w:trPr>
        <w:tc>
          <w:tcPr>
            <w:tcW w:w="1276" w:type="dxa"/>
            <w:vMerge w:val="continue"/>
            <w:vAlign w:val="center"/>
          </w:tcPr>
          <w:p w14:paraId="1C24389E"/>
        </w:tc>
        <w:tc>
          <w:tcPr>
            <w:tcW w:w="1276" w:type="dxa"/>
            <w:vAlign w:val="center"/>
          </w:tcPr>
          <w:p w14:paraId="70CB6CC5">
            <w:pPr>
              <w:pStyle w:val="13"/>
            </w:pPr>
            <w:r>
              <w:t>质量指标</w:t>
            </w:r>
          </w:p>
        </w:tc>
        <w:tc>
          <w:tcPr>
            <w:tcW w:w="1332" w:type="dxa"/>
            <w:vAlign w:val="center"/>
          </w:tcPr>
          <w:p w14:paraId="34B4E2CA">
            <w:pPr>
              <w:pStyle w:val="13"/>
            </w:pPr>
            <w:r>
              <w:t>质量指标</w:t>
            </w:r>
          </w:p>
        </w:tc>
        <w:tc>
          <w:tcPr>
            <w:tcW w:w="2891" w:type="dxa"/>
            <w:vAlign w:val="center"/>
          </w:tcPr>
          <w:p w14:paraId="21DD24B9">
            <w:pPr>
              <w:pStyle w:val="13"/>
            </w:pPr>
            <w:r>
              <w:t>完成质量占比</w:t>
            </w:r>
          </w:p>
        </w:tc>
        <w:tc>
          <w:tcPr>
            <w:tcW w:w="1276" w:type="dxa"/>
            <w:vAlign w:val="center"/>
          </w:tcPr>
          <w:p w14:paraId="2700A846">
            <w:pPr>
              <w:pStyle w:val="13"/>
            </w:pPr>
            <w:r>
              <w:t>100%</w:t>
            </w:r>
          </w:p>
        </w:tc>
        <w:tc>
          <w:tcPr>
            <w:tcW w:w="1843" w:type="dxa"/>
            <w:vAlign w:val="center"/>
          </w:tcPr>
          <w:p w14:paraId="1F762A31">
            <w:pPr>
              <w:pStyle w:val="13"/>
            </w:pPr>
            <w:r>
              <w:t>2025年初工作计划</w:t>
            </w:r>
          </w:p>
        </w:tc>
      </w:tr>
      <w:tr w14:paraId="7809AFEC">
        <w:tblPrEx>
          <w:tblCellMar>
            <w:top w:w="0" w:type="dxa"/>
            <w:left w:w="108" w:type="dxa"/>
            <w:bottom w:w="0" w:type="dxa"/>
            <w:right w:w="108" w:type="dxa"/>
          </w:tblCellMar>
        </w:tblPrEx>
        <w:trPr>
          <w:trHeight w:val="369" w:hRule="atLeast"/>
          <w:jc w:val="center"/>
        </w:trPr>
        <w:tc>
          <w:tcPr>
            <w:tcW w:w="1276" w:type="dxa"/>
            <w:vMerge w:val="continue"/>
            <w:vAlign w:val="center"/>
          </w:tcPr>
          <w:p w14:paraId="07D149CC"/>
        </w:tc>
        <w:tc>
          <w:tcPr>
            <w:tcW w:w="1276" w:type="dxa"/>
            <w:vAlign w:val="center"/>
          </w:tcPr>
          <w:p w14:paraId="2FE2A224">
            <w:pPr>
              <w:pStyle w:val="13"/>
            </w:pPr>
            <w:r>
              <w:t>时效指标</w:t>
            </w:r>
          </w:p>
        </w:tc>
        <w:tc>
          <w:tcPr>
            <w:tcW w:w="1332" w:type="dxa"/>
            <w:vAlign w:val="center"/>
          </w:tcPr>
          <w:p w14:paraId="25FB544A">
            <w:pPr>
              <w:pStyle w:val="13"/>
            </w:pPr>
            <w:r>
              <w:t>时效指标</w:t>
            </w:r>
          </w:p>
        </w:tc>
        <w:tc>
          <w:tcPr>
            <w:tcW w:w="2891" w:type="dxa"/>
            <w:vAlign w:val="center"/>
          </w:tcPr>
          <w:p w14:paraId="302DA52E">
            <w:pPr>
              <w:pStyle w:val="13"/>
            </w:pPr>
            <w:r>
              <w:t>及时支出率</w:t>
            </w:r>
          </w:p>
        </w:tc>
        <w:tc>
          <w:tcPr>
            <w:tcW w:w="1276" w:type="dxa"/>
            <w:vAlign w:val="center"/>
          </w:tcPr>
          <w:p w14:paraId="054E30AC">
            <w:pPr>
              <w:pStyle w:val="13"/>
            </w:pPr>
            <w:r>
              <w:t>100%</w:t>
            </w:r>
          </w:p>
        </w:tc>
        <w:tc>
          <w:tcPr>
            <w:tcW w:w="1843" w:type="dxa"/>
            <w:vAlign w:val="center"/>
          </w:tcPr>
          <w:p w14:paraId="01F11DDA">
            <w:pPr>
              <w:pStyle w:val="13"/>
            </w:pPr>
            <w:r>
              <w:t>2025年初工作计划</w:t>
            </w:r>
          </w:p>
        </w:tc>
      </w:tr>
      <w:tr w14:paraId="104D9F51">
        <w:tblPrEx>
          <w:tblCellMar>
            <w:top w:w="0" w:type="dxa"/>
            <w:left w:w="108" w:type="dxa"/>
            <w:bottom w:w="0" w:type="dxa"/>
            <w:right w:w="108" w:type="dxa"/>
          </w:tblCellMar>
        </w:tblPrEx>
        <w:trPr>
          <w:trHeight w:val="369" w:hRule="atLeast"/>
          <w:jc w:val="center"/>
        </w:trPr>
        <w:tc>
          <w:tcPr>
            <w:tcW w:w="1276" w:type="dxa"/>
            <w:vMerge w:val="continue"/>
            <w:vAlign w:val="center"/>
          </w:tcPr>
          <w:p w14:paraId="3AC8C606"/>
        </w:tc>
        <w:tc>
          <w:tcPr>
            <w:tcW w:w="1276" w:type="dxa"/>
            <w:vAlign w:val="center"/>
          </w:tcPr>
          <w:p w14:paraId="6C7D1DC5">
            <w:pPr>
              <w:pStyle w:val="13"/>
            </w:pPr>
            <w:r>
              <w:t>成本指标</w:t>
            </w:r>
          </w:p>
        </w:tc>
        <w:tc>
          <w:tcPr>
            <w:tcW w:w="1332" w:type="dxa"/>
            <w:vAlign w:val="center"/>
          </w:tcPr>
          <w:p w14:paraId="0E030E7D">
            <w:pPr>
              <w:pStyle w:val="13"/>
            </w:pPr>
            <w:r>
              <w:t>成本指标</w:t>
            </w:r>
          </w:p>
        </w:tc>
        <w:tc>
          <w:tcPr>
            <w:tcW w:w="2891" w:type="dxa"/>
            <w:vAlign w:val="center"/>
          </w:tcPr>
          <w:p w14:paraId="7D64DF60">
            <w:pPr>
              <w:pStyle w:val="13"/>
            </w:pPr>
            <w:r>
              <w:t>实际支出金额</w:t>
            </w:r>
          </w:p>
        </w:tc>
        <w:tc>
          <w:tcPr>
            <w:tcW w:w="1276" w:type="dxa"/>
            <w:vAlign w:val="center"/>
          </w:tcPr>
          <w:p w14:paraId="2D22D6E2">
            <w:pPr>
              <w:pStyle w:val="13"/>
            </w:pPr>
            <w:r>
              <w:t>5.94万元</w:t>
            </w:r>
          </w:p>
        </w:tc>
        <w:tc>
          <w:tcPr>
            <w:tcW w:w="1843" w:type="dxa"/>
            <w:vAlign w:val="center"/>
          </w:tcPr>
          <w:p w14:paraId="3A0DEDB4">
            <w:pPr>
              <w:pStyle w:val="13"/>
            </w:pPr>
            <w:r>
              <w:t>2025年县级预算编制通知</w:t>
            </w:r>
          </w:p>
        </w:tc>
      </w:tr>
      <w:tr w14:paraId="22AE21D5">
        <w:tblPrEx>
          <w:tblCellMar>
            <w:top w:w="0" w:type="dxa"/>
            <w:left w:w="108" w:type="dxa"/>
            <w:bottom w:w="0" w:type="dxa"/>
            <w:right w:w="108" w:type="dxa"/>
          </w:tblCellMar>
        </w:tblPrEx>
        <w:trPr>
          <w:trHeight w:val="369" w:hRule="atLeast"/>
          <w:jc w:val="center"/>
        </w:trPr>
        <w:tc>
          <w:tcPr>
            <w:tcW w:w="1276" w:type="dxa"/>
            <w:vMerge w:val="restart"/>
            <w:vAlign w:val="center"/>
          </w:tcPr>
          <w:p w14:paraId="49A654ED">
            <w:pPr>
              <w:pStyle w:val="15"/>
            </w:pPr>
            <w:r>
              <w:t>效益指标</w:t>
            </w:r>
          </w:p>
        </w:tc>
        <w:tc>
          <w:tcPr>
            <w:tcW w:w="1276" w:type="dxa"/>
            <w:vAlign w:val="center"/>
          </w:tcPr>
          <w:p w14:paraId="39EF3A3C">
            <w:pPr>
              <w:pStyle w:val="13"/>
            </w:pPr>
            <w:r>
              <w:t>经济效益指标</w:t>
            </w:r>
          </w:p>
        </w:tc>
        <w:tc>
          <w:tcPr>
            <w:tcW w:w="1332" w:type="dxa"/>
            <w:vAlign w:val="center"/>
          </w:tcPr>
          <w:p w14:paraId="583D873C">
            <w:pPr>
              <w:pStyle w:val="13"/>
            </w:pPr>
            <w:r>
              <w:t>经济效益指标</w:t>
            </w:r>
          </w:p>
        </w:tc>
        <w:tc>
          <w:tcPr>
            <w:tcW w:w="2891" w:type="dxa"/>
            <w:vAlign w:val="center"/>
          </w:tcPr>
          <w:p w14:paraId="6D4E1E0C">
            <w:pPr>
              <w:pStyle w:val="13"/>
            </w:pPr>
            <w:r>
              <w:t>工作完成率</w:t>
            </w:r>
          </w:p>
        </w:tc>
        <w:tc>
          <w:tcPr>
            <w:tcW w:w="1276" w:type="dxa"/>
            <w:vAlign w:val="center"/>
          </w:tcPr>
          <w:p w14:paraId="188B7AFF">
            <w:pPr>
              <w:pStyle w:val="13"/>
            </w:pPr>
            <w:r>
              <w:t>能够保障</w:t>
            </w:r>
          </w:p>
        </w:tc>
        <w:tc>
          <w:tcPr>
            <w:tcW w:w="1843" w:type="dxa"/>
            <w:vAlign w:val="center"/>
          </w:tcPr>
          <w:p w14:paraId="2FA7D810">
            <w:pPr>
              <w:pStyle w:val="13"/>
            </w:pPr>
            <w:r>
              <w:t>2025年初工作计划</w:t>
            </w:r>
          </w:p>
        </w:tc>
      </w:tr>
      <w:tr w14:paraId="66E69A32">
        <w:tblPrEx>
          <w:tblCellMar>
            <w:top w:w="0" w:type="dxa"/>
            <w:left w:w="108" w:type="dxa"/>
            <w:bottom w:w="0" w:type="dxa"/>
            <w:right w:w="108" w:type="dxa"/>
          </w:tblCellMar>
        </w:tblPrEx>
        <w:trPr>
          <w:trHeight w:val="369" w:hRule="atLeast"/>
          <w:jc w:val="center"/>
        </w:trPr>
        <w:tc>
          <w:tcPr>
            <w:tcW w:w="1276" w:type="dxa"/>
            <w:vMerge w:val="continue"/>
            <w:vAlign w:val="center"/>
          </w:tcPr>
          <w:p w14:paraId="6788EADD"/>
        </w:tc>
        <w:tc>
          <w:tcPr>
            <w:tcW w:w="1276" w:type="dxa"/>
            <w:vAlign w:val="center"/>
          </w:tcPr>
          <w:p w14:paraId="5A6A2EB9">
            <w:pPr>
              <w:pStyle w:val="13"/>
            </w:pPr>
            <w:r>
              <w:t>社会效益指标</w:t>
            </w:r>
          </w:p>
        </w:tc>
        <w:tc>
          <w:tcPr>
            <w:tcW w:w="1332" w:type="dxa"/>
            <w:vAlign w:val="center"/>
          </w:tcPr>
          <w:p w14:paraId="7D3F8ED3">
            <w:pPr>
              <w:pStyle w:val="13"/>
            </w:pPr>
            <w:r>
              <w:t>社会效益指标</w:t>
            </w:r>
          </w:p>
        </w:tc>
        <w:tc>
          <w:tcPr>
            <w:tcW w:w="2891" w:type="dxa"/>
            <w:vAlign w:val="center"/>
          </w:tcPr>
          <w:p w14:paraId="1A39FAB6">
            <w:pPr>
              <w:pStyle w:val="13"/>
            </w:pPr>
            <w:r>
              <w:t>提升教学质量</w:t>
            </w:r>
          </w:p>
        </w:tc>
        <w:tc>
          <w:tcPr>
            <w:tcW w:w="1276" w:type="dxa"/>
            <w:vAlign w:val="center"/>
          </w:tcPr>
          <w:p w14:paraId="2BA62AFD">
            <w:pPr>
              <w:pStyle w:val="13"/>
            </w:pPr>
            <w:r>
              <w:t>维护</w:t>
            </w:r>
          </w:p>
        </w:tc>
        <w:tc>
          <w:tcPr>
            <w:tcW w:w="1843" w:type="dxa"/>
            <w:vAlign w:val="center"/>
          </w:tcPr>
          <w:p w14:paraId="298BD931">
            <w:pPr>
              <w:pStyle w:val="13"/>
            </w:pPr>
            <w:r>
              <w:t>2025年初工作计划</w:t>
            </w:r>
          </w:p>
        </w:tc>
      </w:tr>
      <w:tr w14:paraId="394C9BB5">
        <w:tblPrEx>
          <w:tblCellMar>
            <w:top w:w="0" w:type="dxa"/>
            <w:left w:w="108" w:type="dxa"/>
            <w:bottom w:w="0" w:type="dxa"/>
            <w:right w:w="108" w:type="dxa"/>
          </w:tblCellMar>
        </w:tblPrEx>
        <w:trPr>
          <w:trHeight w:val="369" w:hRule="atLeast"/>
          <w:jc w:val="center"/>
        </w:trPr>
        <w:tc>
          <w:tcPr>
            <w:tcW w:w="1276" w:type="dxa"/>
            <w:vAlign w:val="center"/>
          </w:tcPr>
          <w:p w14:paraId="6705D25B">
            <w:pPr>
              <w:pStyle w:val="15"/>
            </w:pPr>
            <w:r>
              <w:t>满意度指标</w:t>
            </w:r>
          </w:p>
        </w:tc>
        <w:tc>
          <w:tcPr>
            <w:tcW w:w="1276" w:type="dxa"/>
            <w:vAlign w:val="center"/>
          </w:tcPr>
          <w:p w14:paraId="600654FF">
            <w:pPr>
              <w:pStyle w:val="13"/>
            </w:pPr>
            <w:r>
              <w:t>服务对象满意度指标</w:t>
            </w:r>
          </w:p>
        </w:tc>
        <w:tc>
          <w:tcPr>
            <w:tcW w:w="1332" w:type="dxa"/>
            <w:vAlign w:val="center"/>
          </w:tcPr>
          <w:p w14:paraId="3DBEAD90">
            <w:pPr>
              <w:pStyle w:val="13"/>
            </w:pPr>
            <w:r>
              <w:t>服务对象满意度指标</w:t>
            </w:r>
          </w:p>
        </w:tc>
        <w:tc>
          <w:tcPr>
            <w:tcW w:w="2891" w:type="dxa"/>
            <w:vAlign w:val="center"/>
          </w:tcPr>
          <w:p w14:paraId="0A53159F">
            <w:pPr>
              <w:pStyle w:val="13"/>
            </w:pPr>
            <w:r>
              <w:t>师生满意度</w:t>
            </w:r>
          </w:p>
        </w:tc>
        <w:tc>
          <w:tcPr>
            <w:tcW w:w="1276" w:type="dxa"/>
            <w:vAlign w:val="center"/>
          </w:tcPr>
          <w:p w14:paraId="708DBA6D">
            <w:pPr>
              <w:pStyle w:val="13"/>
            </w:pPr>
            <w:r>
              <w:t>≥95%</w:t>
            </w:r>
          </w:p>
        </w:tc>
        <w:tc>
          <w:tcPr>
            <w:tcW w:w="1843" w:type="dxa"/>
            <w:vAlign w:val="center"/>
          </w:tcPr>
          <w:p w14:paraId="43EE30EE">
            <w:pPr>
              <w:pStyle w:val="13"/>
            </w:pPr>
            <w:r>
              <w:t>2025年初工作计划</w:t>
            </w:r>
          </w:p>
        </w:tc>
      </w:tr>
    </w:tbl>
    <w:p w14:paraId="70A679C1">
      <w:pPr>
        <w:sectPr>
          <w:pgSz w:w="11900" w:h="16840"/>
          <w:pgMar w:top="1984" w:right="1304" w:bottom="1134" w:left="1304" w:header="720" w:footer="720" w:gutter="0"/>
          <w:cols w:space="720" w:num="1"/>
        </w:sectPr>
      </w:pPr>
    </w:p>
    <w:p w14:paraId="67B2F7A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A0D9E8">
      <w:pPr>
        <w:spacing w:before="0" w:after="0"/>
        <w:ind w:firstLine="560"/>
        <w:jc w:val="left"/>
        <w:outlineLvl w:val="3"/>
      </w:pPr>
      <w:bookmarkStart w:id="499" w:name="_Toc_4_4_0000000500"/>
      <w:r>
        <w:rPr>
          <w:rFonts w:ascii="方正仿宋_GBK" w:hAnsi="方正仿宋_GBK" w:eastAsia="方正仿宋_GBK" w:cs="方正仿宋_GBK"/>
          <w:color w:val="000000"/>
          <w:sz w:val="28"/>
        </w:rPr>
        <w:t>497.怀财字【2025】7号 2025年教育系统业务费绩效目标表</w:t>
      </w:r>
      <w:bookmarkEnd w:id="4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D8BE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B3BABF">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50C2B202">
            <w:pPr>
              <w:pStyle w:val="11"/>
            </w:pPr>
            <w:r>
              <w:t>单位：万元</w:t>
            </w:r>
          </w:p>
        </w:tc>
      </w:tr>
      <w:tr w14:paraId="31D78C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55923F">
            <w:pPr>
              <w:pStyle w:val="14"/>
            </w:pPr>
            <w:r>
              <w:t>项目编码</w:t>
            </w:r>
          </w:p>
        </w:tc>
        <w:tc>
          <w:tcPr>
            <w:tcW w:w="2608" w:type="dxa"/>
            <w:gridSpan w:val="2"/>
            <w:vAlign w:val="center"/>
          </w:tcPr>
          <w:p w14:paraId="4993E39A">
            <w:pPr>
              <w:pStyle w:val="13"/>
            </w:pPr>
            <w:r>
              <w:t>13073025P00000610007F</w:t>
            </w:r>
          </w:p>
        </w:tc>
        <w:tc>
          <w:tcPr>
            <w:tcW w:w="1587" w:type="dxa"/>
            <w:vAlign w:val="center"/>
          </w:tcPr>
          <w:p w14:paraId="24DB919B">
            <w:pPr>
              <w:pStyle w:val="14"/>
            </w:pPr>
            <w:r>
              <w:t>项目名称</w:t>
            </w:r>
          </w:p>
        </w:tc>
        <w:tc>
          <w:tcPr>
            <w:tcW w:w="4423" w:type="dxa"/>
            <w:gridSpan w:val="3"/>
            <w:vAlign w:val="center"/>
          </w:tcPr>
          <w:p w14:paraId="2D095438">
            <w:pPr>
              <w:pStyle w:val="13"/>
            </w:pPr>
            <w:r>
              <w:t>怀财字【2025】7号 2025年教育系统业务费</w:t>
            </w:r>
          </w:p>
        </w:tc>
      </w:tr>
      <w:tr w14:paraId="1ECBA8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114F79">
            <w:pPr>
              <w:pStyle w:val="14"/>
            </w:pPr>
            <w:r>
              <w:t>预算规模及资金用途</w:t>
            </w:r>
          </w:p>
        </w:tc>
        <w:tc>
          <w:tcPr>
            <w:tcW w:w="1276" w:type="dxa"/>
            <w:vAlign w:val="center"/>
          </w:tcPr>
          <w:p w14:paraId="26719C44">
            <w:pPr>
              <w:pStyle w:val="14"/>
            </w:pPr>
            <w:r>
              <w:t>预算数</w:t>
            </w:r>
          </w:p>
        </w:tc>
        <w:tc>
          <w:tcPr>
            <w:tcW w:w="1332" w:type="dxa"/>
            <w:vAlign w:val="center"/>
          </w:tcPr>
          <w:p w14:paraId="0E36BA7D">
            <w:pPr>
              <w:pStyle w:val="13"/>
            </w:pPr>
            <w:r>
              <w:t>9.30</w:t>
            </w:r>
          </w:p>
        </w:tc>
        <w:tc>
          <w:tcPr>
            <w:tcW w:w="1587" w:type="dxa"/>
            <w:vAlign w:val="center"/>
          </w:tcPr>
          <w:p w14:paraId="0F2935B9">
            <w:pPr>
              <w:pStyle w:val="14"/>
            </w:pPr>
            <w:r>
              <w:t>其中：财政    资金</w:t>
            </w:r>
          </w:p>
        </w:tc>
        <w:tc>
          <w:tcPr>
            <w:tcW w:w="1304" w:type="dxa"/>
            <w:vAlign w:val="center"/>
          </w:tcPr>
          <w:p w14:paraId="7200A1FF">
            <w:pPr>
              <w:pStyle w:val="13"/>
            </w:pPr>
            <w:r>
              <w:t>9.30</w:t>
            </w:r>
          </w:p>
        </w:tc>
        <w:tc>
          <w:tcPr>
            <w:tcW w:w="1276" w:type="dxa"/>
            <w:vAlign w:val="center"/>
          </w:tcPr>
          <w:p w14:paraId="33BC8BE3">
            <w:pPr>
              <w:pStyle w:val="14"/>
            </w:pPr>
            <w:r>
              <w:t>其他资金</w:t>
            </w:r>
          </w:p>
        </w:tc>
        <w:tc>
          <w:tcPr>
            <w:tcW w:w="1843" w:type="dxa"/>
            <w:vAlign w:val="center"/>
          </w:tcPr>
          <w:p w14:paraId="5F0DDFD3">
            <w:pPr>
              <w:pStyle w:val="13"/>
            </w:pPr>
            <w:r>
              <w:t xml:space="preserve"> </w:t>
            </w:r>
          </w:p>
        </w:tc>
      </w:tr>
      <w:tr w14:paraId="0F8956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743125"/>
        </w:tc>
        <w:tc>
          <w:tcPr>
            <w:tcW w:w="8618" w:type="dxa"/>
            <w:gridSpan w:val="6"/>
            <w:vAlign w:val="center"/>
          </w:tcPr>
          <w:p w14:paraId="023A0D62">
            <w:pPr>
              <w:pStyle w:val="13"/>
            </w:pPr>
            <w:r>
              <w:t>用于学校保教人员工资支出和学校正常运转支出，保障教育教学顺利进行，提高教学质量。</w:t>
            </w:r>
          </w:p>
        </w:tc>
      </w:tr>
      <w:tr w14:paraId="594CC5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3D54B8">
            <w:pPr>
              <w:pStyle w:val="14"/>
            </w:pPr>
            <w:r>
              <w:t>资金支出计划（%）</w:t>
            </w:r>
          </w:p>
        </w:tc>
        <w:tc>
          <w:tcPr>
            <w:tcW w:w="2608" w:type="dxa"/>
            <w:gridSpan w:val="2"/>
            <w:vAlign w:val="center"/>
          </w:tcPr>
          <w:p w14:paraId="1FFB3C98">
            <w:pPr>
              <w:pStyle w:val="14"/>
            </w:pPr>
            <w:r>
              <w:t>3月底</w:t>
            </w:r>
          </w:p>
        </w:tc>
        <w:tc>
          <w:tcPr>
            <w:tcW w:w="1587" w:type="dxa"/>
            <w:vAlign w:val="center"/>
          </w:tcPr>
          <w:p w14:paraId="3C07373F">
            <w:pPr>
              <w:pStyle w:val="14"/>
            </w:pPr>
            <w:r>
              <w:t>6月底</w:t>
            </w:r>
          </w:p>
        </w:tc>
        <w:tc>
          <w:tcPr>
            <w:tcW w:w="1304" w:type="dxa"/>
            <w:vAlign w:val="center"/>
          </w:tcPr>
          <w:p w14:paraId="52049A31">
            <w:pPr>
              <w:pStyle w:val="14"/>
            </w:pPr>
            <w:r>
              <w:t>10月底</w:t>
            </w:r>
          </w:p>
        </w:tc>
        <w:tc>
          <w:tcPr>
            <w:tcW w:w="3119" w:type="dxa"/>
            <w:gridSpan w:val="2"/>
            <w:vAlign w:val="center"/>
          </w:tcPr>
          <w:p w14:paraId="6282756B">
            <w:pPr>
              <w:pStyle w:val="14"/>
            </w:pPr>
            <w:r>
              <w:t>12月底</w:t>
            </w:r>
          </w:p>
        </w:tc>
      </w:tr>
      <w:tr w14:paraId="1AA4F2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359029"/>
        </w:tc>
        <w:tc>
          <w:tcPr>
            <w:tcW w:w="2608" w:type="dxa"/>
            <w:gridSpan w:val="2"/>
            <w:vAlign w:val="center"/>
          </w:tcPr>
          <w:p w14:paraId="523ABBAC">
            <w:pPr>
              <w:pStyle w:val="15"/>
            </w:pPr>
            <w:r>
              <w:t xml:space="preserve"> </w:t>
            </w:r>
          </w:p>
        </w:tc>
        <w:tc>
          <w:tcPr>
            <w:tcW w:w="1587" w:type="dxa"/>
            <w:vAlign w:val="center"/>
          </w:tcPr>
          <w:p w14:paraId="3F2FF788">
            <w:pPr>
              <w:pStyle w:val="15"/>
            </w:pPr>
            <w:r>
              <w:t>50%</w:t>
            </w:r>
          </w:p>
        </w:tc>
        <w:tc>
          <w:tcPr>
            <w:tcW w:w="1304" w:type="dxa"/>
            <w:vAlign w:val="center"/>
          </w:tcPr>
          <w:p w14:paraId="00F5A314">
            <w:pPr>
              <w:pStyle w:val="15"/>
            </w:pPr>
            <w:r>
              <w:t xml:space="preserve"> </w:t>
            </w:r>
          </w:p>
        </w:tc>
        <w:tc>
          <w:tcPr>
            <w:tcW w:w="3119" w:type="dxa"/>
            <w:gridSpan w:val="2"/>
            <w:vAlign w:val="center"/>
          </w:tcPr>
          <w:p w14:paraId="6A1DEC95">
            <w:pPr>
              <w:pStyle w:val="15"/>
            </w:pPr>
            <w:r>
              <w:t>100%</w:t>
            </w:r>
          </w:p>
        </w:tc>
      </w:tr>
      <w:tr w14:paraId="0033AA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B3A8AC">
            <w:pPr>
              <w:pStyle w:val="14"/>
            </w:pPr>
            <w:r>
              <w:t>绩效目标</w:t>
            </w:r>
          </w:p>
        </w:tc>
        <w:tc>
          <w:tcPr>
            <w:tcW w:w="8618" w:type="dxa"/>
            <w:gridSpan w:val="6"/>
            <w:vAlign w:val="center"/>
          </w:tcPr>
          <w:p w14:paraId="701802BA">
            <w:pPr>
              <w:pStyle w:val="13"/>
            </w:pPr>
            <w:r>
              <w:t>1.通过正常运转支出，达到保障教育教学顺利进行，提升教学质量的目标。</w:t>
            </w:r>
          </w:p>
        </w:tc>
      </w:tr>
    </w:tbl>
    <w:p w14:paraId="243CBCA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5CE75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F1BC0F">
            <w:pPr>
              <w:pStyle w:val="14"/>
            </w:pPr>
            <w:r>
              <w:t>一级指标</w:t>
            </w:r>
          </w:p>
        </w:tc>
        <w:tc>
          <w:tcPr>
            <w:tcW w:w="1276" w:type="dxa"/>
            <w:vAlign w:val="center"/>
          </w:tcPr>
          <w:p w14:paraId="28824D1A">
            <w:pPr>
              <w:pStyle w:val="14"/>
            </w:pPr>
            <w:r>
              <w:t>二级指标</w:t>
            </w:r>
          </w:p>
        </w:tc>
        <w:tc>
          <w:tcPr>
            <w:tcW w:w="1332" w:type="dxa"/>
            <w:vAlign w:val="center"/>
          </w:tcPr>
          <w:p w14:paraId="12513A65">
            <w:pPr>
              <w:pStyle w:val="14"/>
            </w:pPr>
            <w:r>
              <w:t>三级指标</w:t>
            </w:r>
          </w:p>
        </w:tc>
        <w:tc>
          <w:tcPr>
            <w:tcW w:w="2891" w:type="dxa"/>
            <w:vAlign w:val="center"/>
          </w:tcPr>
          <w:p w14:paraId="32DD45BF">
            <w:pPr>
              <w:pStyle w:val="14"/>
            </w:pPr>
            <w:r>
              <w:t>绩效指标描述</w:t>
            </w:r>
          </w:p>
        </w:tc>
        <w:tc>
          <w:tcPr>
            <w:tcW w:w="1276" w:type="dxa"/>
            <w:vAlign w:val="center"/>
          </w:tcPr>
          <w:p w14:paraId="36777B67">
            <w:pPr>
              <w:pStyle w:val="14"/>
            </w:pPr>
            <w:r>
              <w:t>指标值</w:t>
            </w:r>
          </w:p>
        </w:tc>
        <w:tc>
          <w:tcPr>
            <w:tcW w:w="1843" w:type="dxa"/>
            <w:vAlign w:val="center"/>
          </w:tcPr>
          <w:p w14:paraId="5AE2A03E">
            <w:pPr>
              <w:pStyle w:val="14"/>
            </w:pPr>
            <w:r>
              <w:t>指标值确定依据</w:t>
            </w:r>
          </w:p>
        </w:tc>
      </w:tr>
      <w:tr w14:paraId="528562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F942E6">
            <w:pPr>
              <w:pStyle w:val="15"/>
            </w:pPr>
            <w:r>
              <w:t>产出指标</w:t>
            </w:r>
          </w:p>
        </w:tc>
        <w:tc>
          <w:tcPr>
            <w:tcW w:w="1276" w:type="dxa"/>
            <w:vAlign w:val="center"/>
          </w:tcPr>
          <w:p w14:paraId="734BFB5B">
            <w:pPr>
              <w:pStyle w:val="13"/>
            </w:pPr>
            <w:r>
              <w:t>数量指标</w:t>
            </w:r>
          </w:p>
        </w:tc>
        <w:tc>
          <w:tcPr>
            <w:tcW w:w="1332" w:type="dxa"/>
            <w:vAlign w:val="center"/>
          </w:tcPr>
          <w:p w14:paraId="645892B0">
            <w:pPr>
              <w:pStyle w:val="13"/>
            </w:pPr>
            <w:r>
              <w:t>购置数量</w:t>
            </w:r>
          </w:p>
        </w:tc>
        <w:tc>
          <w:tcPr>
            <w:tcW w:w="2891" w:type="dxa"/>
            <w:vAlign w:val="center"/>
          </w:tcPr>
          <w:p w14:paraId="3231EB01">
            <w:pPr>
              <w:pStyle w:val="13"/>
            </w:pPr>
            <w:r>
              <w:t>购置办公用品数量</w:t>
            </w:r>
          </w:p>
        </w:tc>
        <w:tc>
          <w:tcPr>
            <w:tcW w:w="1276" w:type="dxa"/>
            <w:vAlign w:val="center"/>
          </w:tcPr>
          <w:p w14:paraId="0F8F1272">
            <w:pPr>
              <w:pStyle w:val="13"/>
            </w:pPr>
            <w:r>
              <w:t>1批</w:t>
            </w:r>
          </w:p>
        </w:tc>
        <w:tc>
          <w:tcPr>
            <w:tcW w:w="1843" w:type="dxa"/>
            <w:vAlign w:val="center"/>
          </w:tcPr>
          <w:p w14:paraId="318B956F">
            <w:pPr>
              <w:pStyle w:val="13"/>
            </w:pPr>
            <w:r>
              <w:t>2025年初工作计划</w:t>
            </w:r>
          </w:p>
        </w:tc>
      </w:tr>
      <w:tr w14:paraId="3DAF62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E0B075"/>
        </w:tc>
        <w:tc>
          <w:tcPr>
            <w:tcW w:w="1276" w:type="dxa"/>
            <w:vAlign w:val="center"/>
          </w:tcPr>
          <w:p w14:paraId="08781D69">
            <w:pPr>
              <w:pStyle w:val="13"/>
            </w:pPr>
            <w:r>
              <w:t>质量指标</w:t>
            </w:r>
          </w:p>
        </w:tc>
        <w:tc>
          <w:tcPr>
            <w:tcW w:w="1332" w:type="dxa"/>
            <w:vAlign w:val="center"/>
          </w:tcPr>
          <w:p w14:paraId="0F9AA6B4">
            <w:pPr>
              <w:pStyle w:val="13"/>
            </w:pPr>
            <w:r>
              <w:t>验收合格率</w:t>
            </w:r>
          </w:p>
        </w:tc>
        <w:tc>
          <w:tcPr>
            <w:tcW w:w="2891" w:type="dxa"/>
            <w:vAlign w:val="center"/>
          </w:tcPr>
          <w:p w14:paraId="390B6A43">
            <w:pPr>
              <w:pStyle w:val="13"/>
            </w:pPr>
            <w:r>
              <w:t>购置办公用品验收合格率</w:t>
            </w:r>
          </w:p>
        </w:tc>
        <w:tc>
          <w:tcPr>
            <w:tcW w:w="1276" w:type="dxa"/>
            <w:vAlign w:val="center"/>
          </w:tcPr>
          <w:p w14:paraId="3313287D">
            <w:pPr>
              <w:pStyle w:val="13"/>
            </w:pPr>
            <w:r>
              <w:t>100%</w:t>
            </w:r>
          </w:p>
        </w:tc>
        <w:tc>
          <w:tcPr>
            <w:tcW w:w="1843" w:type="dxa"/>
            <w:vAlign w:val="center"/>
          </w:tcPr>
          <w:p w14:paraId="2FC4A960">
            <w:pPr>
              <w:pStyle w:val="13"/>
            </w:pPr>
            <w:r>
              <w:t>2025年初工作计划</w:t>
            </w:r>
          </w:p>
        </w:tc>
      </w:tr>
      <w:tr w14:paraId="7552EB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CB156A"/>
        </w:tc>
        <w:tc>
          <w:tcPr>
            <w:tcW w:w="1276" w:type="dxa"/>
            <w:vAlign w:val="center"/>
          </w:tcPr>
          <w:p w14:paraId="143A97BF">
            <w:pPr>
              <w:pStyle w:val="13"/>
            </w:pPr>
            <w:r>
              <w:t>时效指标</w:t>
            </w:r>
          </w:p>
        </w:tc>
        <w:tc>
          <w:tcPr>
            <w:tcW w:w="1332" w:type="dxa"/>
            <w:vAlign w:val="center"/>
          </w:tcPr>
          <w:p w14:paraId="410AA039">
            <w:pPr>
              <w:pStyle w:val="13"/>
            </w:pPr>
            <w:r>
              <w:t>实际支出金额</w:t>
            </w:r>
          </w:p>
        </w:tc>
        <w:tc>
          <w:tcPr>
            <w:tcW w:w="2891" w:type="dxa"/>
            <w:vAlign w:val="center"/>
          </w:tcPr>
          <w:p w14:paraId="5A43241C">
            <w:pPr>
              <w:pStyle w:val="13"/>
            </w:pPr>
            <w:r>
              <w:t>实际支出金额</w:t>
            </w:r>
          </w:p>
        </w:tc>
        <w:tc>
          <w:tcPr>
            <w:tcW w:w="1276" w:type="dxa"/>
            <w:vAlign w:val="center"/>
          </w:tcPr>
          <w:p w14:paraId="00AE4BDA">
            <w:pPr>
              <w:pStyle w:val="13"/>
            </w:pPr>
            <w:r>
              <w:t>9.3万元</w:t>
            </w:r>
          </w:p>
        </w:tc>
        <w:tc>
          <w:tcPr>
            <w:tcW w:w="1843" w:type="dxa"/>
            <w:vAlign w:val="center"/>
          </w:tcPr>
          <w:p w14:paraId="7181329B">
            <w:pPr>
              <w:pStyle w:val="13"/>
            </w:pPr>
            <w:r>
              <w:t>2025年县级预算编制通知</w:t>
            </w:r>
          </w:p>
        </w:tc>
      </w:tr>
      <w:tr w14:paraId="1E974D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4D1857"/>
        </w:tc>
        <w:tc>
          <w:tcPr>
            <w:tcW w:w="1276" w:type="dxa"/>
            <w:vAlign w:val="center"/>
          </w:tcPr>
          <w:p w14:paraId="33F5BB80">
            <w:pPr>
              <w:pStyle w:val="13"/>
            </w:pPr>
            <w:r>
              <w:t>成本指标</w:t>
            </w:r>
          </w:p>
        </w:tc>
        <w:tc>
          <w:tcPr>
            <w:tcW w:w="1332" w:type="dxa"/>
            <w:vAlign w:val="center"/>
          </w:tcPr>
          <w:p w14:paraId="67A509FD">
            <w:pPr>
              <w:pStyle w:val="13"/>
            </w:pPr>
            <w:r>
              <w:t>完成及时率</w:t>
            </w:r>
          </w:p>
        </w:tc>
        <w:tc>
          <w:tcPr>
            <w:tcW w:w="2891" w:type="dxa"/>
            <w:vAlign w:val="center"/>
          </w:tcPr>
          <w:p w14:paraId="4CBC497C">
            <w:pPr>
              <w:pStyle w:val="13"/>
            </w:pPr>
            <w:r>
              <w:t>根据要求，及时完成率</w:t>
            </w:r>
          </w:p>
        </w:tc>
        <w:tc>
          <w:tcPr>
            <w:tcW w:w="1276" w:type="dxa"/>
            <w:vAlign w:val="center"/>
          </w:tcPr>
          <w:p w14:paraId="02DE504E">
            <w:pPr>
              <w:pStyle w:val="13"/>
            </w:pPr>
            <w:r>
              <w:t>≥95%</w:t>
            </w:r>
          </w:p>
        </w:tc>
        <w:tc>
          <w:tcPr>
            <w:tcW w:w="1843" w:type="dxa"/>
            <w:vAlign w:val="center"/>
          </w:tcPr>
          <w:p w14:paraId="27CC00E2">
            <w:pPr>
              <w:pStyle w:val="13"/>
            </w:pPr>
            <w:r>
              <w:t>2025年初工作计划</w:t>
            </w:r>
          </w:p>
        </w:tc>
      </w:tr>
      <w:tr w14:paraId="54B58B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B6F926">
            <w:pPr>
              <w:pStyle w:val="15"/>
            </w:pPr>
            <w:r>
              <w:t>效益指标</w:t>
            </w:r>
          </w:p>
        </w:tc>
        <w:tc>
          <w:tcPr>
            <w:tcW w:w="1276" w:type="dxa"/>
            <w:vAlign w:val="center"/>
          </w:tcPr>
          <w:p w14:paraId="73B5060B">
            <w:pPr>
              <w:pStyle w:val="13"/>
            </w:pPr>
            <w:r>
              <w:t>经济效益指标</w:t>
            </w:r>
          </w:p>
        </w:tc>
        <w:tc>
          <w:tcPr>
            <w:tcW w:w="1332" w:type="dxa"/>
            <w:vAlign w:val="center"/>
          </w:tcPr>
          <w:p w14:paraId="7270C1F7">
            <w:pPr>
              <w:pStyle w:val="13"/>
            </w:pPr>
            <w:r>
              <w:t>项目影响可持续性</w:t>
            </w:r>
          </w:p>
        </w:tc>
        <w:tc>
          <w:tcPr>
            <w:tcW w:w="2891" w:type="dxa"/>
            <w:vAlign w:val="center"/>
          </w:tcPr>
          <w:p w14:paraId="57D3DBC0">
            <w:pPr>
              <w:pStyle w:val="13"/>
            </w:pPr>
            <w:r>
              <w:t>所实施的项目影响是否具有可持续性</w:t>
            </w:r>
          </w:p>
        </w:tc>
        <w:tc>
          <w:tcPr>
            <w:tcW w:w="1276" w:type="dxa"/>
            <w:vAlign w:val="center"/>
          </w:tcPr>
          <w:p w14:paraId="223CCD5E">
            <w:pPr>
              <w:pStyle w:val="13"/>
            </w:pPr>
            <w:r>
              <w:t>可持续</w:t>
            </w:r>
          </w:p>
        </w:tc>
        <w:tc>
          <w:tcPr>
            <w:tcW w:w="1843" w:type="dxa"/>
            <w:vAlign w:val="center"/>
          </w:tcPr>
          <w:p w14:paraId="786CC89B">
            <w:pPr>
              <w:pStyle w:val="13"/>
            </w:pPr>
            <w:r>
              <w:t>2025年初工作计划</w:t>
            </w:r>
          </w:p>
        </w:tc>
      </w:tr>
      <w:tr w14:paraId="44EBBA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1D784D"/>
        </w:tc>
        <w:tc>
          <w:tcPr>
            <w:tcW w:w="1276" w:type="dxa"/>
            <w:vAlign w:val="center"/>
          </w:tcPr>
          <w:p w14:paraId="6DA41440">
            <w:pPr>
              <w:pStyle w:val="13"/>
            </w:pPr>
            <w:r>
              <w:t>社会效益指标</w:t>
            </w:r>
          </w:p>
        </w:tc>
        <w:tc>
          <w:tcPr>
            <w:tcW w:w="1332" w:type="dxa"/>
            <w:vAlign w:val="center"/>
          </w:tcPr>
          <w:p w14:paraId="41398065">
            <w:pPr>
              <w:pStyle w:val="13"/>
            </w:pPr>
            <w:r>
              <w:t>提升教学质量</w:t>
            </w:r>
          </w:p>
        </w:tc>
        <w:tc>
          <w:tcPr>
            <w:tcW w:w="2891" w:type="dxa"/>
            <w:vAlign w:val="center"/>
          </w:tcPr>
          <w:p w14:paraId="6C6E7410">
            <w:pPr>
              <w:pStyle w:val="13"/>
            </w:pPr>
            <w:r>
              <w:t>是否能满足教学要求，提升教育质量</w:t>
            </w:r>
          </w:p>
        </w:tc>
        <w:tc>
          <w:tcPr>
            <w:tcW w:w="1276" w:type="dxa"/>
            <w:vAlign w:val="center"/>
          </w:tcPr>
          <w:p w14:paraId="33837850">
            <w:pPr>
              <w:pStyle w:val="13"/>
            </w:pPr>
            <w:r>
              <w:t>显著提升</w:t>
            </w:r>
          </w:p>
        </w:tc>
        <w:tc>
          <w:tcPr>
            <w:tcW w:w="1843" w:type="dxa"/>
            <w:vAlign w:val="center"/>
          </w:tcPr>
          <w:p w14:paraId="50A34A26">
            <w:pPr>
              <w:pStyle w:val="13"/>
            </w:pPr>
            <w:r>
              <w:t>2025年初工作计划</w:t>
            </w:r>
          </w:p>
        </w:tc>
      </w:tr>
      <w:tr w14:paraId="2FE59D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B969EC">
            <w:pPr>
              <w:pStyle w:val="15"/>
            </w:pPr>
            <w:r>
              <w:t>满意度指标</w:t>
            </w:r>
          </w:p>
        </w:tc>
        <w:tc>
          <w:tcPr>
            <w:tcW w:w="1276" w:type="dxa"/>
            <w:vAlign w:val="center"/>
          </w:tcPr>
          <w:p w14:paraId="786E67B8">
            <w:pPr>
              <w:pStyle w:val="13"/>
            </w:pPr>
            <w:r>
              <w:t>服务对象满意度指标</w:t>
            </w:r>
          </w:p>
        </w:tc>
        <w:tc>
          <w:tcPr>
            <w:tcW w:w="1332" w:type="dxa"/>
            <w:vAlign w:val="center"/>
          </w:tcPr>
          <w:p w14:paraId="02063BFF">
            <w:pPr>
              <w:pStyle w:val="13"/>
            </w:pPr>
            <w:r>
              <w:t>师生满意率</w:t>
            </w:r>
          </w:p>
        </w:tc>
        <w:tc>
          <w:tcPr>
            <w:tcW w:w="2891" w:type="dxa"/>
            <w:vAlign w:val="center"/>
          </w:tcPr>
          <w:p w14:paraId="28282ADB">
            <w:pPr>
              <w:pStyle w:val="13"/>
            </w:pPr>
            <w:r>
              <w:t>师生满意率</w:t>
            </w:r>
          </w:p>
        </w:tc>
        <w:tc>
          <w:tcPr>
            <w:tcW w:w="1276" w:type="dxa"/>
            <w:vAlign w:val="center"/>
          </w:tcPr>
          <w:p w14:paraId="3FB4B6F0">
            <w:pPr>
              <w:pStyle w:val="13"/>
            </w:pPr>
            <w:r>
              <w:t>≥95%</w:t>
            </w:r>
          </w:p>
        </w:tc>
        <w:tc>
          <w:tcPr>
            <w:tcW w:w="1843" w:type="dxa"/>
            <w:vAlign w:val="center"/>
          </w:tcPr>
          <w:p w14:paraId="7CB2D4F0">
            <w:pPr>
              <w:pStyle w:val="13"/>
            </w:pPr>
            <w:r>
              <w:t>2025年初工作计划</w:t>
            </w:r>
          </w:p>
        </w:tc>
      </w:tr>
    </w:tbl>
    <w:p w14:paraId="28126C68">
      <w:pPr>
        <w:sectPr>
          <w:pgSz w:w="11900" w:h="16840"/>
          <w:pgMar w:top="1984" w:right="1304" w:bottom="1134" w:left="1304" w:header="720" w:footer="720" w:gutter="0"/>
          <w:cols w:space="720" w:num="1"/>
        </w:sectPr>
      </w:pPr>
    </w:p>
    <w:p w14:paraId="644AB3F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B803784">
      <w:pPr>
        <w:spacing w:before="0" w:after="0"/>
        <w:ind w:firstLine="560"/>
        <w:jc w:val="left"/>
        <w:outlineLvl w:val="3"/>
      </w:pPr>
      <w:bookmarkStart w:id="500" w:name="_Toc_4_4_0000000501"/>
      <w:r>
        <w:rPr>
          <w:rFonts w:ascii="方正仿宋_GBK" w:hAnsi="方正仿宋_GBK" w:eastAsia="方正仿宋_GBK" w:cs="方正仿宋_GBK"/>
          <w:color w:val="000000"/>
          <w:sz w:val="28"/>
        </w:rPr>
        <w:t>498.怀财字【2025】7号 2025年小学助学金绩效目标表</w:t>
      </w:r>
      <w:bookmarkEnd w:id="5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49C37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B90362">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1D67427E">
            <w:pPr>
              <w:pStyle w:val="11"/>
            </w:pPr>
            <w:r>
              <w:t>单位：万元</w:t>
            </w:r>
          </w:p>
        </w:tc>
      </w:tr>
      <w:tr w14:paraId="536193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C17149">
            <w:pPr>
              <w:pStyle w:val="14"/>
            </w:pPr>
            <w:r>
              <w:t>项目编码</w:t>
            </w:r>
          </w:p>
        </w:tc>
        <w:tc>
          <w:tcPr>
            <w:tcW w:w="2608" w:type="dxa"/>
            <w:gridSpan w:val="2"/>
            <w:vAlign w:val="center"/>
          </w:tcPr>
          <w:p w14:paraId="239E56C9">
            <w:pPr>
              <w:pStyle w:val="13"/>
            </w:pPr>
            <w:r>
              <w:t>13073025P00003010001D</w:t>
            </w:r>
          </w:p>
        </w:tc>
        <w:tc>
          <w:tcPr>
            <w:tcW w:w="1587" w:type="dxa"/>
            <w:vAlign w:val="center"/>
          </w:tcPr>
          <w:p w14:paraId="6E940E53">
            <w:pPr>
              <w:pStyle w:val="14"/>
            </w:pPr>
            <w:r>
              <w:t>项目名称</w:t>
            </w:r>
          </w:p>
        </w:tc>
        <w:tc>
          <w:tcPr>
            <w:tcW w:w="4423" w:type="dxa"/>
            <w:gridSpan w:val="3"/>
            <w:vAlign w:val="center"/>
          </w:tcPr>
          <w:p w14:paraId="121B7001">
            <w:pPr>
              <w:pStyle w:val="13"/>
            </w:pPr>
            <w:r>
              <w:t>怀财字【2025】7号 2025年小学助学金</w:t>
            </w:r>
          </w:p>
        </w:tc>
      </w:tr>
      <w:tr w14:paraId="34DD80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F4BD74">
            <w:pPr>
              <w:pStyle w:val="14"/>
            </w:pPr>
            <w:r>
              <w:t>预算规模及资金用途</w:t>
            </w:r>
          </w:p>
        </w:tc>
        <w:tc>
          <w:tcPr>
            <w:tcW w:w="1276" w:type="dxa"/>
            <w:vAlign w:val="center"/>
          </w:tcPr>
          <w:p w14:paraId="384C5E96">
            <w:pPr>
              <w:pStyle w:val="14"/>
            </w:pPr>
            <w:r>
              <w:t>预算数</w:t>
            </w:r>
          </w:p>
        </w:tc>
        <w:tc>
          <w:tcPr>
            <w:tcW w:w="1332" w:type="dxa"/>
            <w:vAlign w:val="center"/>
          </w:tcPr>
          <w:p w14:paraId="18D7C099">
            <w:pPr>
              <w:pStyle w:val="13"/>
            </w:pPr>
            <w:r>
              <w:t>0.20</w:t>
            </w:r>
          </w:p>
        </w:tc>
        <w:tc>
          <w:tcPr>
            <w:tcW w:w="1587" w:type="dxa"/>
            <w:vAlign w:val="center"/>
          </w:tcPr>
          <w:p w14:paraId="637DA14C">
            <w:pPr>
              <w:pStyle w:val="14"/>
            </w:pPr>
            <w:r>
              <w:t>其中：财政    资金</w:t>
            </w:r>
          </w:p>
        </w:tc>
        <w:tc>
          <w:tcPr>
            <w:tcW w:w="1304" w:type="dxa"/>
            <w:vAlign w:val="center"/>
          </w:tcPr>
          <w:p w14:paraId="4DC567F7">
            <w:pPr>
              <w:pStyle w:val="13"/>
            </w:pPr>
            <w:r>
              <w:t>0.20</w:t>
            </w:r>
          </w:p>
        </w:tc>
        <w:tc>
          <w:tcPr>
            <w:tcW w:w="1276" w:type="dxa"/>
            <w:vAlign w:val="center"/>
          </w:tcPr>
          <w:p w14:paraId="78703551">
            <w:pPr>
              <w:pStyle w:val="14"/>
            </w:pPr>
            <w:r>
              <w:t>其他资金</w:t>
            </w:r>
          </w:p>
        </w:tc>
        <w:tc>
          <w:tcPr>
            <w:tcW w:w="1843" w:type="dxa"/>
            <w:vAlign w:val="center"/>
          </w:tcPr>
          <w:p w14:paraId="7BB50879">
            <w:pPr>
              <w:pStyle w:val="13"/>
            </w:pPr>
            <w:r>
              <w:t xml:space="preserve"> </w:t>
            </w:r>
          </w:p>
        </w:tc>
      </w:tr>
      <w:tr w14:paraId="00FBD6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BE6C09"/>
        </w:tc>
        <w:tc>
          <w:tcPr>
            <w:tcW w:w="8618" w:type="dxa"/>
            <w:gridSpan w:val="6"/>
            <w:vAlign w:val="center"/>
          </w:tcPr>
          <w:p w14:paraId="2BFFD1F4">
            <w:pPr>
              <w:pStyle w:val="13"/>
            </w:pPr>
            <w:r>
              <w:t>用于奖励优秀及贫困学生，提高学生学习动力，激励学生更好完成学业，使学生和家长感到满意。</w:t>
            </w:r>
          </w:p>
        </w:tc>
      </w:tr>
      <w:tr w14:paraId="13D23C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DDBC6E">
            <w:pPr>
              <w:pStyle w:val="14"/>
            </w:pPr>
            <w:r>
              <w:t>资金支出计划（%）</w:t>
            </w:r>
          </w:p>
        </w:tc>
        <w:tc>
          <w:tcPr>
            <w:tcW w:w="2608" w:type="dxa"/>
            <w:gridSpan w:val="2"/>
            <w:vAlign w:val="center"/>
          </w:tcPr>
          <w:p w14:paraId="59FD8730">
            <w:pPr>
              <w:pStyle w:val="14"/>
            </w:pPr>
            <w:r>
              <w:t>3月底</w:t>
            </w:r>
          </w:p>
        </w:tc>
        <w:tc>
          <w:tcPr>
            <w:tcW w:w="1587" w:type="dxa"/>
            <w:vAlign w:val="center"/>
          </w:tcPr>
          <w:p w14:paraId="7377384B">
            <w:pPr>
              <w:pStyle w:val="14"/>
            </w:pPr>
            <w:r>
              <w:t>6月底</w:t>
            </w:r>
          </w:p>
        </w:tc>
        <w:tc>
          <w:tcPr>
            <w:tcW w:w="1304" w:type="dxa"/>
            <w:vAlign w:val="center"/>
          </w:tcPr>
          <w:p w14:paraId="594D7198">
            <w:pPr>
              <w:pStyle w:val="14"/>
            </w:pPr>
            <w:r>
              <w:t>10月底</w:t>
            </w:r>
          </w:p>
        </w:tc>
        <w:tc>
          <w:tcPr>
            <w:tcW w:w="3119" w:type="dxa"/>
            <w:gridSpan w:val="2"/>
            <w:vAlign w:val="center"/>
          </w:tcPr>
          <w:p w14:paraId="1095118B">
            <w:pPr>
              <w:pStyle w:val="14"/>
            </w:pPr>
            <w:r>
              <w:t>12月底</w:t>
            </w:r>
          </w:p>
        </w:tc>
      </w:tr>
      <w:tr w14:paraId="572393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C00ACA"/>
        </w:tc>
        <w:tc>
          <w:tcPr>
            <w:tcW w:w="2608" w:type="dxa"/>
            <w:gridSpan w:val="2"/>
            <w:vAlign w:val="center"/>
          </w:tcPr>
          <w:p w14:paraId="7CAE27A3">
            <w:pPr>
              <w:pStyle w:val="15"/>
            </w:pPr>
            <w:r>
              <w:t>25%</w:t>
            </w:r>
          </w:p>
        </w:tc>
        <w:tc>
          <w:tcPr>
            <w:tcW w:w="1587" w:type="dxa"/>
            <w:vAlign w:val="center"/>
          </w:tcPr>
          <w:p w14:paraId="5CCC6C1C">
            <w:pPr>
              <w:pStyle w:val="15"/>
            </w:pPr>
            <w:r>
              <w:t>50%</w:t>
            </w:r>
          </w:p>
        </w:tc>
        <w:tc>
          <w:tcPr>
            <w:tcW w:w="1304" w:type="dxa"/>
            <w:vAlign w:val="center"/>
          </w:tcPr>
          <w:p w14:paraId="1FA72B63">
            <w:pPr>
              <w:pStyle w:val="15"/>
            </w:pPr>
            <w:r>
              <w:t>75%</w:t>
            </w:r>
          </w:p>
        </w:tc>
        <w:tc>
          <w:tcPr>
            <w:tcW w:w="3119" w:type="dxa"/>
            <w:gridSpan w:val="2"/>
            <w:vAlign w:val="center"/>
          </w:tcPr>
          <w:p w14:paraId="492C23F5">
            <w:pPr>
              <w:pStyle w:val="15"/>
            </w:pPr>
            <w:r>
              <w:t>100%</w:t>
            </w:r>
          </w:p>
        </w:tc>
      </w:tr>
      <w:tr w14:paraId="3D0C47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19BCA4">
            <w:pPr>
              <w:pStyle w:val="14"/>
            </w:pPr>
            <w:r>
              <w:t>绩效目标</w:t>
            </w:r>
          </w:p>
        </w:tc>
        <w:tc>
          <w:tcPr>
            <w:tcW w:w="8618" w:type="dxa"/>
            <w:gridSpan w:val="6"/>
            <w:vAlign w:val="center"/>
          </w:tcPr>
          <w:p w14:paraId="49B850A2">
            <w:pPr>
              <w:pStyle w:val="13"/>
            </w:pPr>
            <w:r>
              <w:t>1.通过奖励优秀及贫困学生，达到提高学生学习动力，激励学生更好完成学业，使学生和家长感到满意的目标。</w:t>
            </w:r>
          </w:p>
        </w:tc>
      </w:tr>
    </w:tbl>
    <w:p w14:paraId="71D4D85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5240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217D70">
            <w:pPr>
              <w:pStyle w:val="14"/>
            </w:pPr>
            <w:r>
              <w:t>一级指标</w:t>
            </w:r>
          </w:p>
        </w:tc>
        <w:tc>
          <w:tcPr>
            <w:tcW w:w="1276" w:type="dxa"/>
            <w:vAlign w:val="center"/>
          </w:tcPr>
          <w:p w14:paraId="75D8C044">
            <w:pPr>
              <w:pStyle w:val="14"/>
            </w:pPr>
            <w:r>
              <w:t>二级指标</w:t>
            </w:r>
          </w:p>
        </w:tc>
        <w:tc>
          <w:tcPr>
            <w:tcW w:w="1332" w:type="dxa"/>
            <w:vAlign w:val="center"/>
          </w:tcPr>
          <w:p w14:paraId="132AD4F4">
            <w:pPr>
              <w:pStyle w:val="14"/>
            </w:pPr>
            <w:r>
              <w:t>三级指标</w:t>
            </w:r>
          </w:p>
        </w:tc>
        <w:tc>
          <w:tcPr>
            <w:tcW w:w="2891" w:type="dxa"/>
            <w:vAlign w:val="center"/>
          </w:tcPr>
          <w:p w14:paraId="7E7D8CEF">
            <w:pPr>
              <w:pStyle w:val="14"/>
            </w:pPr>
            <w:r>
              <w:t>绩效指标描述</w:t>
            </w:r>
          </w:p>
        </w:tc>
        <w:tc>
          <w:tcPr>
            <w:tcW w:w="1276" w:type="dxa"/>
            <w:vAlign w:val="center"/>
          </w:tcPr>
          <w:p w14:paraId="58012095">
            <w:pPr>
              <w:pStyle w:val="14"/>
            </w:pPr>
            <w:r>
              <w:t>指标值</w:t>
            </w:r>
          </w:p>
        </w:tc>
        <w:tc>
          <w:tcPr>
            <w:tcW w:w="1843" w:type="dxa"/>
            <w:vAlign w:val="center"/>
          </w:tcPr>
          <w:p w14:paraId="483F4157">
            <w:pPr>
              <w:pStyle w:val="14"/>
            </w:pPr>
            <w:r>
              <w:t>指标值确定依据</w:t>
            </w:r>
          </w:p>
        </w:tc>
      </w:tr>
      <w:tr w14:paraId="53330B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6D0697">
            <w:pPr>
              <w:pStyle w:val="15"/>
            </w:pPr>
            <w:r>
              <w:t>产出指标</w:t>
            </w:r>
          </w:p>
        </w:tc>
        <w:tc>
          <w:tcPr>
            <w:tcW w:w="1276" w:type="dxa"/>
            <w:vAlign w:val="center"/>
          </w:tcPr>
          <w:p w14:paraId="1AE1976C">
            <w:pPr>
              <w:pStyle w:val="13"/>
            </w:pPr>
            <w:r>
              <w:t>数量指标</w:t>
            </w:r>
          </w:p>
        </w:tc>
        <w:tc>
          <w:tcPr>
            <w:tcW w:w="1332" w:type="dxa"/>
            <w:vAlign w:val="center"/>
          </w:tcPr>
          <w:p w14:paraId="05C1D2EC">
            <w:pPr>
              <w:pStyle w:val="13"/>
            </w:pPr>
            <w:r>
              <w:t>优秀学生和贫困学生的覆盖率</w:t>
            </w:r>
          </w:p>
        </w:tc>
        <w:tc>
          <w:tcPr>
            <w:tcW w:w="2891" w:type="dxa"/>
            <w:vAlign w:val="center"/>
          </w:tcPr>
          <w:p w14:paraId="2DA43BD5">
            <w:pPr>
              <w:pStyle w:val="13"/>
            </w:pPr>
            <w:r>
              <w:t>优秀学生和贫困学生的覆盖率</w:t>
            </w:r>
          </w:p>
        </w:tc>
        <w:tc>
          <w:tcPr>
            <w:tcW w:w="1276" w:type="dxa"/>
            <w:vAlign w:val="center"/>
          </w:tcPr>
          <w:p w14:paraId="274B244F">
            <w:pPr>
              <w:pStyle w:val="13"/>
            </w:pPr>
            <w:r>
              <w:t>≥95%</w:t>
            </w:r>
          </w:p>
        </w:tc>
        <w:tc>
          <w:tcPr>
            <w:tcW w:w="1843" w:type="dxa"/>
            <w:vAlign w:val="center"/>
          </w:tcPr>
          <w:p w14:paraId="2A0BF3AE">
            <w:pPr>
              <w:pStyle w:val="13"/>
            </w:pPr>
            <w:r>
              <w:t>2025年初工作计划</w:t>
            </w:r>
          </w:p>
        </w:tc>
      </w:tr>
      <w:tr w14:paraId="6AB1DC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E5A9A1"/>
        </w:tc>
        <w:tc>
          <w:tcPr>
            <w:tcW w:w="1276" w:type="dxa"/>
            <w:vAlign w:val="center"/>
          </w:tcPr>
          <w:p w14:paraId="0DE4331F">
            <w:pPr>
              <w:pStyle w:val="13"/>
            </w:pPr>
            <w:r>
              <w:t>质量指标</w:t>
            </w:r>
          </w:p>
        </w:tc>
        <w:tc>
          <w:tcPr>
            <w:tcW w:w="1332" w:type="dxa"/>
            <w:vAlign w:val="center"/>
          </w:tcPr>
          <w:p w14:paraId="0BE7FB00">
            <w:pPr>
              <w:pStyle w:val="13"/>
            </w:pPr>
            <w:r>
              <w:t>发放到位率</w:t>
            </w:r>
          </w:p>
        </w:tc>
        <w:tc>
          <w:tcPr>
            <w:tcW w:w="2891" w:type="dxa"/>
            <w:vAlign w:val="center"/>
          </w:tcPr>
          <w:p w14:paraId="03119A62">
            <w:pPr>
              <w:pStyle w:val="13"/>
            </w:pPr>
            <w:r>
              <w:t>发放奖励和资助品到位率</w:t>
            </w:r>
          </w:p>
        </w:tc>
        <w:tc>
          <w:tcPr>
            <w:tcW w:w="1276" w:type="dxa"/>
            <w:vAlign w:val="center"/>
          </w:tcPr>
          <w:p w14:paraId="5A47419B">
            <w:pPr>
              <w:pStyle w:val="13"/>
            </w:pPr>
            <w:r>
              <w:t>100%</w:t>
            </w:r>
          </w:p>
        </w:tc>
        <w:tc>
          <w:tcPr>
            <w:tcW w:w="1843" w:type="dxa"/>
            <w:vAlign w:val="center"/>
          </w:tcPr>
          <w:p w14:paraId="3482058F">
            <w:pPr>
              <w:pStyle w:val="13"/>
            </w:pPr>
            <w:r>
              <w:t>2025年初工作计划</w:t>
            </w:r>
          </w:p>
        </w:tc>
      </w:tr>
      <w:tr w14:paraId="00D014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43AC2F"/>
        </w:tc>
        <w:tc>
          <w:tcPr>
            <w:tcW w:w="1276" w:type="dxa"/>
            <w:vAlign w:val="center"/>
          </w:tcPr>
          <w:p w14:paraId="1B8DFD85">
            <w:pPr>
              <w:pStyle w:val="13"/>
            </w:pPr>
            <w:r>
              <w:t>时效指标</w:t>
            </w:r>
          </w:p>
        </w:tc>
        <w:tc>
          <w:tcPr>
            <w:tcW w:w="1332" w:type="dxa"/>
            <w:vAlign w:val="center"/>
          </w:tcPr>
          <w:p w14:paraId="05603EEB">
            <w:pPr>
              <w:pStyle w:val="13"/>
            </w:pPr>
            <w:r>
              <w:t>实际支出金额</w:t>
            </w:r>
          </w:p>
        </w:tc>
        <w:tc>
          <w:tcPr>
            <w:tcW w:w="2891" w:type="dxa"/>
            <w:vAlign w:val="center"/>
          </w:tcPr>
          <w:p w14:paraId="5C122745">
            <w:pPr>
              <w:pStyle w:val="13"/>
            </w:pPr>
            <w:r>
              <w:t>实际发放支出金额</w:t>
            </w:r>
          </w:p>
        </w:tc>
        <w:tc>
          <w:tcPr>
            <w:tcW w:w="1276" w:type="dxa"/>
            <w:vAlign w:val="center"/>
          </w:tcPr>
          <w:p w14:paraId="56E2D182">
            <w:pPr>
              <w:pStyle w:val="13"/>
            </w:pPr>
            <w:r>
              <w:t>0.2万元</w:t>
            </w:r>
          </w:p>
        </w:tc>
        <w:tc>
          <w:tcPr>
            <w:tcW w:w="1843" w:type="dxa"/>
            <w:vAlign w:val="center"/>
          </w:tcPr>
          <w:p w14:paraId="5899E47D">
            <w:pPr>
              <w:pStyle w:val="13"/>
            </w:pPr>
            <w:r>
              <w:t>2025年县级预算编制通知</w:t>
            </w:r>
          </w:p>
        </w:tc>
      </w:tr>
      <w:tr w14:paraId="7BA74F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7AFF65"/>
        </w:tc>
        <w:tc>
          <w:tcPr>
            <w:tcW w:w="1276" w:type="dxa"/>
            <w:vAlign w:val="center"/>
          </w:tcPr>
          <w:p w14:paraId="2D932C7A">
            <w:pPr>
              <w:pStyle w:val="13"/>
            </w:pPr>
            <w:r>
              <w:t>成本指标</w:t>
            </w:r>
          </w:p>
        </w:tc>
        <w:tc>
          <w:tcPr>
            <w:tcW w:w="1332" w:type="dxa"/>
            <w:vAlign w:val="center"/>
          </w:tcPr>
          <w:p w14:paraId="52D9E760">
            <w:pPr>
              <w:pStyle w:val="13"/>
            </w:pPr>
            <w:r>
              <w:t>及时发放率</w:t>
            </w:r>
          </w:p>
        </w:tc>
        <w:tc>
          <w:tcPr>
            <w:tcW w:w="2891" w:type="dxa"/>
            <w:vAlign w:val="center"/>
          </w:tcPr>
          <w:p w14:paraId="42671439">
            <w:pPr>
              <w:pStyle w:val="13"/>
            </w:pPr>
            <w:r>
              <w:t>及时发放率</w:t>
            </w:r>
          </w:p>
        </w:tc>
        <w:tc>
          <w:tcPr>
            <w:tcW w:w="1276" w:type="dxa"/>
            <w:vAlign w:val="center"/>
          </w:tcPr>
          <w:p w14:paraId="53C8DBEC">
            <w:pPr>
              <w:pStyle w:val="13"/>
            </w:pPr>
            <w:r>
              <w:t>100%</w:t>
            </w:r>
          </w:p>
        </w:tc>
        <w:tc>
          <w:tcPr>
            <w:tcW w:w="1843" w:type="dxa"/>
            <w:vAlign w:val="center"/>
          </w:tcPr>
          <w:p w14:paraId="251B9FEF">
            <w:pPr>
              <w:pStyle w:val="13"/>
            </w:pPr>
            <w:r>
              <w:t>2025年初工作计划</w:t>
            </w:r>
          </w:p>
        </w:tc>
      </w:tr>
      <w:tr w14:paraId="58CDA9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5BBE38">
            <w:pPr>
              <w:pStyle w:val="15"/>
            </w:pPr>
            <w:r>
              <w:t>效益指标</w:t>
            </w:r>
          </w:p>
        </w:tc>
        <w:tc>
          <w:tcPr>
            <w:tcW w:w="1276" w:type="dxa"/>
            <w:vAlign w:val="center"/>
          </w:tcPr>
          <w:p w14:paraId="3E623B28">
            <w:pPr>
              <w:pStyle w:val="13"/>
            </w:pPr>
            <w:r>
              <w:t>经济效益指标</w:t>
            </w:r>
          </w:p>
        </w:tc>
        <w:tc>
          <w:tcPr>
            <w:tcW w:w="1332" w:type="dxa"/>
            <w:vAlign w:val="center"/>
          </w:tcPr>
          <w:p w14:paraId="153F37B5">
            <w:pPr>
              <w:pStyle w:val="13"/>
            </w:pPr>
            <w:r>
              <w:t>提高学生学习动力程度</w:t>
            </w:r>
          </w:p>
        </w:tc>
        <w:tc>
          <w:tcPr>
            <w:tcW w:w="2891" w:type="dxa"/>
            <w:vAlign w:val="center"/>
          </w:tcPr>
          <w:p w14:paraId="3BC0383C">
            <w:pPr>
              <w:pStyle w:val="13"/>
            </w:pPr>
            <w:r>
              <w:t>提高学生学习动力程度</w:t>
            </w:r>
          </w:p>
        </w:tc>
        <w:tc>
          <w:tcPr>
            <w:tcW w:w="1276" w:type="dxa"/>
            <w:vAlign w:val="center"/>
          </w:tcPr>
          <w:p w14:paraId="505FD79A">
            <w:pPr>
              <w:pStyle w:val="13"/>
            </w:pPr>
            <w:r>
              <w:t>效果显著</w:t>
            </w:r>
          </w:p>
        </w:tc>
        <w:tc>
          <w:tcPr>
            <w:tcW w:w="1843" w:type="dxa"/>
            <w:vAlign w:val="center"/>
          </w:tcPr>
          <w:p w14:paraId="652EF936">
            <w:pPr>
              <w:pStyle w:val="13"/>
            </w:pPr>
            <w:r>
              <w:t>2025年初工作计划</w:t>
            </w:r>
          </w:p>
        </w:tc>
      </w:tr>
      <w:tr w14:paraId="1CBFAA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133C23"/>
        </w:tc>
        <w:tc>
          <w:tcPr>
            <w:tcW w:w="1276" w:type="dxa"/>
            <w:vAlign w:val="center"/>
          </w:tcPr>
          <w:p w14:paraId="38353605">
            <w:pPr>
              <w:pStyle w:val="13"/>
            </w:pPr>
            <w:r>
              <w:t>社会效益指标</w:t>
            </w:r>
          </w:p>
        </w:tc>
        <w:tc>
          <w:tcPr>
            <w:tcW w:w="1332" w:type="dxa"/>
            <w:vAlign w:val="center"/>
          </w:tcPr>
          <w:p w14:paraId="266A44D1">
            <w:pPr>
              <w:pStyle w:val="13"/>
            </w:pPr>
            <w:r>
              <w:t>学生和家长满意度</w:t>
            </w:r>
          </w:p>
        </w:tc>
        <w:tc>
          <w:tcPr>
            <w:tcW w:w="2891" w:type="dxa"/>
            <w:vAlign w:val="center"/>
          </w:tcPr>
          <w:p w14:paraId="27874EF2">
            <w:pPr>
              <w:pStyle w:val="13"/>
            </w:pPr>
            <w:r>
              <w:t>学生和家长满意度</w:t>
            </w:r>
          </w:p>
        </w:tc>
        <w:tc>
          <w:tcPr>
            <w:tcW w:w="1276" w:type="dxa"/>
            <w:vAlign w:val="center"/>
          </w:tcPr>
          <w:p w14:paraId="3D9AE3F5">
            <w:pPr>
              <w:pStyle w:val="13"/>
            </w:pPr>
            <w:r>
              <w:t>显著提升</w:t>
            </w:r>
          </w:p>
        </w:tc>
        <w:tc>
          <w:tcPr>
            <w:tcW w:w="1843" w:type="dxa"/>
            <w:vAlign w:val="center"/>
          </w:tcPr>
          <w:p w14:paraId="16B9CDDD">
            <w:pPr>
              <w:pStyle w:val="13"/>
            </w:pPr>
            <w:r>
              <w:t>2025年初工作计划</w:t>
            </w:r>
          </w:p>
        </w:tc>
      </w:tr>
      <w:tr w14:paraId="54F61E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5FA0B4">
            <w:pPr>
              <w:pStyle w:val="15"/>
            </w:pPr>
            <w:r>
              <w:t>满意度指标</w:t>
            </w:r>
          </w:p>
        </w:tc>
        <w:tc>
          <w:tcPr>
            <w:tcW w:w="1276" w:type="dxa"/>
            <w:vAlign w:val="center"/>
          </w:tcPr>
          <w:p w14:paraId="05AB509B">
            <w:pPr>
              <w:pStyle w:val="13"/>
            </w:pPr>
            <w:r>
              <w:t>服务对象满意度指标</w:t>
            </w:r>
          </w:p>
        </w:tc>
        <w:tc>
          <w:tcPr>
            <w:tcW w:w="1332" w:type="dxa"/>
            <w:vAlign w:val="center"/>
          </w:tcPr>
          <w:p w14:paraId="5E9E9A77">
            <w:pPr>
              <w:pStyle w:val="13"/>
            </w:pPr>
            <w:r>
              <w:t>学生和家长满意率</w:t>
            </w:r>
          </w:p>
        </w:tc>
        <w:tc>
          <w:tcPr>
            <w:tcW w:w="2891" w:type="dxa"/>
            <w:vAlign w:val="center"/>
          </w:tcPr>
          <w:p w14:paraId="4A2A17D3">
            <w:pPr>
              <w:pStyle w:val="13"/>
            </w:pPr>
            <w:r>
              <w:t>学生和家长满意率</w:t>
            </w:r>
          </w:p>
        </w:tc>
        <w:tc>
          <w:tcPr>
            <w:tcW w:w="1276" w:type="dxa"/>
            <w:vAlign w:val="center"/>
          </w:tcPr>
          <w:p w14:paraId="134A8B9B">
            <w:pPr>
              <w:pStyle w:val="13"/>
            </w:pPr>
            <w:r>
              <w:t>≥95%</w:t>
            </w:r>
          </w:p>
        </w:tc>
        <w:tc>
          <w:tcPr>
            <w:tcW w:w="1843" w:type="dxa"/>
            <w:vAlign w:val="center"/>
          </w:tcPr>
          <w:p w14:paraId="4C2578F1">
            <w:pPr>
              <w:pStyle w:val="13"/>
            </w:pPr>
            <w:r>
              <w:t>2025年初工作计划</w:t>
            </w:r>
          </w:p>
        </w:tc>
      </w:tr>
    </w:tbl>
    <w:p w14:paraId="79F6EEFD">
      <w:pPr>
        <w:sectPr>
          <w:pgSz w:w="11900" w:h="16840"/>
          <w:pgMar w:top="1984" w:right="1304" w:bottom="1134" w:left="1304" w:header="720" w:footer="720" w:gutter="0"/>
          <w:cols w:space="720" w:num="1"/>
        </w:sectPr>
      </w:pPr>
    </w:p>
    <w:p w14:paraId="0EE1213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F7390B3">
      <w:pPr>
        <w:spacing w:before="0" w:after="0"/>
        <w:ind w:firstLine="560"/>
        <w:jc w:val="left"/>
        <w:outlineLvl w:val="3"/>
      </w:pPr>
      <w:bookmarkStart w:id="501" w:name="_Toc_4_4_0000000502"/>
      <w:r>
        <w:rPr>
          <w:rFonts w:ascii="方正仿宋_GBK" w:hAnsi="方正仿宋_GBK" w:eastAsia="方正仿宋_GBK" w:cs="方正仿宋_GBK"/>
          <w:color w:val="000000"/>
          <w:sz w:val="28"/>
        </w:rPr>
        <w:t>499.怀财字【2025】7号 2025年义务教育阶段学校课后服务费绩效目标表</w:t>
      </w:r>
      <w:bookmarkEnd w:id="5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96B5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7E9F8EA">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02F6657B">
            <w:pPr>
              <w:pStyle w:val="11"/>
            </w:pPr>
            <w:r>
              <w:t>单位：万元</w:t>
            </w:r>
          </w:p>
        </w:tc>
      </w:tr>
      <w:tr w14:paraId="260989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F25D4F">
            <w:pPr>
              <w:pStyle w:val="14"/>
            </w:pPr>
            <w:r>
              <w:t>项目编码</w:t>
            </w:r>
          </w:p>
        </w:tc>
        <w:tc>
          <w:tcPr>
            <w:tcW w:w="2608" w:type="dxa"/>
            <w:gridSpan w:val="2"/>
            <w:vAlign w:val="center"/>
          </w:tcPr>
          <w:p w14:paraId="3104DA8E">
            <w:pPr>
              <w:pStyle w:val="13"/>
            </w:pPr>
            <w:r>
              <w:t>13073025P000026100018</w:t>
            </w:r>
          </w:p>
        </w:tc>
        <w:tc>
          <w:tcPr>
            <w:tcW w:w="1587" w:type="dxa"/>
            <w:vAlign w:val="center"/>
          </w:tcPr>
          <w:p w14:paraId="3473F3D2">
            <w:pPr>
              <w:pStyle w:val="14"/>
            </w:pPr>
            <w:r>
              <w:t>项目名称</w:t>
            </w:r>
          </w:p>
        </w:tc>
        <w:tc>
          <w:tcPr>
            <w:tcW w:w="4423" w:type="dxa"/>
            <w:gridSpan w:val="3"/>
            <w:vAlign w:val="center"/>
          </w:tcPr>
          <w:p w14:paraId="5277140F">
            <w:pPr>
              <w:pStyle w:val="13"/>
            </w:pPr>
            <w:r>
              <w:t>怀财字【2025】7号 2025年义务教育阶段学校课后服务费</w:t>
            </w:r>
          </w:p>
        </w:tc>
      </w:tr>
      <w:tr w14:paraId="3357F3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8081CB">
            <w:pPr>
              <w:pStyle w:val="14"/>
            </w:pPr>
            <w:r>
              <w:t>预算规模及资金用途</w:t>
            </w:r>
          </w:p>
        </w:tc>
        <w:tc>
          <w:tcPr>
            <w:tcW w:w="1276" w:type="dxa"/>
            <w:vAlign w:val="center"/>
          </w:tcPr>
          <w:p w14:paraId="0B7CBA0E">
            <w:pPr>
              <w:pStyle w:val="14"/>
            </w:pPr>
            <w:r>
              <w:t>预算数</w:t>
            </w:r>
          </w:p>
        </w:tc>
        <w:tc>
          <w:tcPr>
            <w:tcW w:w="1332" w:type="dxa"/>
            <w:vAlign w:val="center"/>
          </w:tcPr>
          <w:p w14:paraId="2470B755">
            <w:pPr>
              <w:pStyle w:val="13"/>
            </w:pPr>
            <w:r>
              <w:t>3.60</w:t>
            </w:r>
          </w:p>
        </w:tc>
        <w:tc>
          <w:tcPr>
            <w:tcW w:w="1587" w:type="dxa"/>
            <w:vAlign w:val="center"/>
          </w:tcPr>
          <w:p w14:paraId="260C58B1">
            <w:pPr>
              <w:pStyle w:val="14"/>
            </w:pPr>
            <w:r>
              <w:t>其中：财政    资金</w:t>
            </w:r>
          </w:p>
        </w:tc>
        <w:tc>
          <w:tcPr>
            <w:tcW w:w="1304" w:type="dxa"/>
            <w:vAlign w:val="center"/>
          </w:tcPr>
          <w:p w14:paraId="58BAB4FF">
            <w:pPr>
              <w:pStyle w:val="13"/>
            </w:pPr>
            <w:r>
              <w:t>3.60</w:t>
            </w:r>
          </w:p>
        </w:tc>
        <w:tc>
          <w:tcPr>
            <w:tcW w:w="1276" w:type="dxa"/>
            <w:vAlign w:val="center"/>
          </w:tcPr>
          <w:p w14:paraId="7766B3EB">
            <w:pPr>
              <w:pStyle w:val="14"/>
            </w:pPr>
            <w:r>
              <w:t>其他资金</w:t>
            </w:r>
          </w:p>
        </w:tc>
        <w:tc>
          <w:tcPr>
            <w:tcW w:w="1843" w:type="dxa"/>
            <w:vAlign w:val="center"/>
          </w:tcPr>
          <w:p w14:paraId="74B6C208">
            <w:pPr>
              <w:pStyle w:val="13"/>
            </w:pPr>
            <w:r>
              <w:t xml:space="preserve"> </w:t>
            </w:r>
          </w:p>
        </w:tc>
      </w:tr>
      <w:tr w14:paraId="1519F1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B1D59B"/>
        </w:tc>
        <w:tc>
          <w:tcPr>
            <w:tcW w:w="8618" w:type="dxa"/>
            <w:gridSpan w:val="6"/>
            <w:vAlign w:val="center"/>
          </w:tcPr>
          <w:p w14:paraId="3D063F25">
            <w:pPr>
              <w:pStyle w:val="13"/>
            </w:pPr>
            <w:r>
              <w:t>支付课后服务费</w:t>
            </w:r>
          </w:p>
        </w:tc>
      </w:tr>
      <w:tr w14:paraId="60F324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F952F6">
            <w:pPr>
              <w:pStyle w:val="14"/>
            </w:pPr>
            <w:r>
              <w:t>资金支出计划（%）</w:t>
            </w:r>
          </w:p>
        </w:tc>
        <w:tc>
          <w:tcPr>
            <w:tcW w:w="2608" w:type="dxa"/>
            <w:gridSpan w:val="2"/>
            <w:vAlign w:val="center"/>
          </w:tcPr>
          <w:p w14:paraId="459CD237">
            <w:pPr>
              <w:pStyle w:val="14"/>
            </w:pPr>
            <w:r>
              <w:t>3月底</w:t>
            </w:r>
          </w:p>
        </w:tc>
        <w:tc>
          <w:tcPr>
            <w:tcW w:w="1587" w:type="dxa"/>
            <w:vAlign w:val="center"/>
          </w:tcPr>
          <w:p w14:paraId="5599ACB2">
            <w:pPr>
              <w:pStyle w:val="14"/>
            </w:pPr>
            <w:r>
              <w:t>6月底</w:t>
            </w:r>
          </w:p>
        </w:tc>
        <w:tc>
          <w:tcPr>
            <w:tcW w:w="1304" w:type="dxa"/>
            <w:vAlign w:val="center"/>
          </w:tcPr>
          <w:p w14:paraId="4A02BBEC">
            <w:pPr>
              <w:pStyle w:val="14"/>
            </w:pPr>
            <w:r>
              <w:t>10月底</w:t>
            </w:r>
          </w:p>
        </w:tc>
        <w:tc>
          <w:tcPr>
            <w:tcW w:w="3119" w:type="dxa"/>
            <w:gridSpan w:val="2"/>
            <w:vAlign w:val="center"/>
          </w:tcPr>
          <w:p w14:paraId="10489267">
            <w:pPr>
              <w:pStyle w:val="14"/>
            </w:pPr>
            <w:r>
              <w:t>12月底</w:t>
            </w:r>
          </w:p>
        </w:tc>
      </w:tr>
      <w:tr w14:paraId="316F40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721B7F"/>
        </w:tc>
        <w:tc>
          <w:tcPr>
            <w:tcW w:w="2608" w:type="dxa"/>
            <w:gridSpan w:val="2"/>
            <w:vAlign w:val="center"/>
          </w:tcPr>
          <w:p w14:paraId="34901DFE">
            <w:pPr>
              <w:pStyle w:val="15"/>
            </w:pPr>
            <w:r>
              <w:t xml:space="preserve"> </w:t>
            </w:r>
          </w:p>
        </w:tc>
        <w:tc>
          <w:tcPr>
            <w:tcW w:w="1587" w:type="dxa"/>
            <w:vAlign w:val="center"/>
          </w:tcPr>
          <w:p w14:paraId="58B6E241">
            <w:pPr>
              <w:pStyle w:val="15"/>
            </w:pPr>
            <w:r>
              <w:t>50%</w:t>
            </w:r>
          </w:p>
        </w:tc>
        <w:tc>
          <w:tcPr>
            <w:tcW w:w="1304" w:type="dxa"/>
            <w:vAlign w:val="center"/>
          </w:tcPr>
          <w:p w14:paraId="1E4B150B">
            <w:pPr>
              <w:pStyle w:val="15"/>
            </w:pPr>
            <w:r>
              <w:t>50%</w:t>
            </w:r>
          </w:p>
        </w:tc>
        <w:tc>
          <w:tcPr>
            <w:tcW w:w="3119" w:type="dxa"/>
            <w:gridSpan w:val="2"/>
            <w:vAlign w:val="center"/>
          </w:tcPr>
          <w:p w14:paraId="22ED3ACF">
            <w:pPr>
              <w:pStyle w:val="15"/>
            </w:pPr>
            <w:r>
              <w:t>100%</w:t>
            </w:r>
          </w:p>
        </w:tc>
      </w:tr>
      <w:tr w14:paraId="34FF6B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8AB157">
            <w:pPr>
              <w:pStyle w:val="14"/>
            </w:pPr>
            <w:r>
              <w:t>绩效目标</w:t>
            </w:r>
          </w:p>
        </w:tc>
        <w:tc>
          <w:tcPr>
            <w:tcW w:w="8618" w:type="dxa"/>
            <w:gridSpan w:val="6"/>
            <w:vAlign w:val="center"/>
          </w:tcPr>
          <w:p w14:paraId="3AFDB01B">
            <w:pPr>
              <w:pStyle w:val="13"/>
            </w:pPr>
            <w:r>
              <w:t>1.用于支付教师课后服务费，保障学校课后服务工作顺利开展。</w:t>
            </w:r>
          </w:p>
        </w:tc>
      </w:tr>
    </w:tbl>
    <w:p w14:paraId="0AEC063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932B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98B995">
            <w:pPr>
              <w:pStyle w:val="14"/>
            </w:pPr>
            <w:r>
              <w:t>一级指标</w:t>
            </w:r>
          </w:p>
        </w:tc>
        <w:tc>
          <w:tcPr>
            <w:tcW w:w="1276" w:type="dxa"/>
            <w:vAlign w:val="center"/>
          </w:tcPr>
          <w:p w14:paraId="7E98E14F">
            <w:pPr>
              <w:pStyle w:val="14"/>
            </w:pPr>
            <w:r>
              <w:t>二级指标</w:t>
            </w:r>
          </w:p>
        </w:tc>
        <w:tc>
          <w:tcPr>
            <w:tcW w:w="1332" w:type="dxa"/>
            <w:vAlign w:val="center"/>
          </w:tcPr>
          <w:p w14:paraId="4D7FA7D3">
            <w:pPr>
              <w:pStyle w:val="14"/>
            </w:pPr>
            <w:r>
              <w:t>三级指标</w:t>
            </w:r>
          </w:p>
        </w:tc>
        <w:tc>
          <w:tcPr>
            <w:tcW w:w="2891" w:type="dxa"/>
            <w:vAlign w:val="center"/>
          </w:tcPr>
          <w:p w14:paraId="1FEF8DF3">
            <w:pPr>
              <w:pStyle w:val="14"/>
            </w:pPr>
            <w:r>
              <w:t>绩效指标描述</w:t>
            </w:r>
          </w:p>
        </w:tc>
        <w:tc>
          <w:tcPr>
            <w:tcW w:w="1276" w:type="dxa"/>
            <w:vAlign w:val="center"/>
          </w:tcPr>
          <w:p w14:paraId="652DA9F4">
            <w:pPr>
              <w:pStyle w:val="14"/>
            </w:pPr>
            <w:r>
              <w:t>指标值</w:t>
            </w:r>
          </w:p>
        </w:tc>
        <w:tc>
          <w:tcPr>
            <w:tcW w:w="1843" w:type="dxa"/>
            <w:vAlign w:val="center"/>
          </w:tcPr>
          <w:p w14:paraId="0F30B1CA">
            <w:pPr>
              <w:pStyle w:val="14"/>
            </w:pPr>
            <w:r>
              <w:t>指标值确定依据</w:t>
            </w:r>
          </w:p>
        </w:tc>
      </w:tr>
      <w:tr w14:paraId="46AAF15A">
        <w:tblPrEx>
          <w:tblCellMar>
            <w:top w:w="0" w:type="dxa"/>
            <w:left w:w="108" w:type="dxa"/>
            <w:bottom w:w="0" w:type="dxa"/>
            <w:right w:w="108" w:type="dxa"/>
          </w:tblCellMar>
        </w:tblPrEx>
        <w:trPr>
          <w:trHeight w:val="369" w:hRule="atLeast"/>
          <w:jc w:val="center"/>
        </w:trPr>
        <w:tc>
          <w:tcPr>
            <w:tcW w:w="1276" w:type="dxa"/>
            <w:vMerge w:val="restart"/>
            <w:vAlign w:val="center"/>
          </w:tcPr>
          <w:p w14:paraId="30795E4A">
            <w:pPr>
              <w:pStyle w:val="15"/>
            </w:pPr>
            <w:r>
              <w:t>产出指标</w:t>
            </w:r>
          </w:p>
        </w:tc>
        <w:tc>
          <w:tcPr>
            <w:tcW w:w="1276" w:type="dxa"/>
            <w:vAlign w:val="center"/>
          </w:tcPr>
          <w:p w14:paraId="17831FBB">
            <w:pPr>
              <w:pStyle w:val="13"/>
            </w:pPr>
            <w:r>
              <w:t>数量指标</w:t>
            </w:r>
          </w:p>
        </w:tc>
        <w:tc>
          <w:tcPr>
            <w:tcW w:w="1332" w:type="dxa"/>
            <w:vAlign w:val="center"/>
          </w:tcPr>
          <w:p w14:paraId="08BC0171">
            <w:pPr>
              <w:pStyle w:val="13"/>
            </w:pPr>
            <w:r>
              <w:t>发放人数</w:t>
            </w:r>
          </w:p>
        </w:tc>
        <w:tc>
          <w:tcPr>
            <w:tcW w:w="2891" w:type="dxa"/>
            <w:vAlign w:val="center"/>
          </w:tcPr>
          <w:p w14:paraId="788B1D04">
            <w:pPr>
              <w:pStyle w:val="13"/>
            </w:pPr>
            <w:r>
              <w:t>是否全部发放</w:t>
            </w:r>
          </w:p>
        </w:tc>
        <w:tc>
          <w:tcPr>
            <w:tcW w:w="1276" w:type="dxa"/>
            <w:vAlign w:val="center"/>
          </w:tcPr>
          <w:p w14:paraId="52BAC379">
            <w:pPr>
              <w:pStyle w:val="13"/>
            </w:pPr>
            <w:r>
              <w:t>≥90%</w:t>
            </w:r>
          </w:p>
        </w:tc>
        <w:tc>
          <w:tcPr>
            <w:tcW w:w="1843" w:type="dxa"/>
            <w:vAlign w:val="center"/>
          </w:tcPr>
          <w:p w14:paraId="63A7625D">
            <w:pPr>
              <w:pStyle w:val="13"/>
            </w:pPr>
            <w:r>
              <w:t>依据上级下达文件</w:t>
            </w:r>
          </w:p>
        </w:tc>
      </w:tr>
      <w:tr w14:paraId="5CEA0A34">
        <w:tblPrEx>
          <w:tblCellMar>
            <w:top w:w="0" w:type="dxa"/>
            <w:left w:w="108" w:type="dxa"/>
            <w:bottom w:w="0" w:type="dxa"/>
            <w:right w:w="108" w:type="dxa"/>
          </w:tblCellMar>
        </w:tblPrEx>
        <w:trPr>
          <w:trHeight w:val="369" w:hRule="atLeast"/>
          <w:jc w:val="center"/>
        </w:trPr>
        <w:tc>
          <w:tcPr>
            <w:tcW w:w="1276" w:type="dxa"/>
            <w:vMerge w:val="continue"/>
            <w:vAlign w:val="center"/>
          </w:tcPr>
          <w:p w14:paraId="0ECCAB81"/>
        </w:tc>
        <w:tc>
          <w:tcPr>
            <w:tcW w:w="1276" w:type="dxa"/>
            <w:vAlign w:val="center"/>
          </w:tcPr>
          <w:p w14:paraId="2CA4B741">
            <w:pPr>
              <w:pStyle w:val="13"/>
            </w:pPr>
            <w:r>
              <w:t>质量指标</w:t>
            </w:r>
          </w:p>
        </w:tc>
        <w:tc>
          <w:tcPr>
            <w:tcW w:w="1332" w:type="dxa"/>
            <w:vAlign w:val="center"/>
          </w:tcPr>
          <w:p w14:paraId="06146ECA">
            <w:pPr>
              <w:pStyle w:val="13"/>
            </w:pPr>
            <w:r>
              <w:t>完成率</w:t>
            </w:r>
          </w:p>
        </w:tc>
        <w:tc>
          <w:tcPr>
            <w:tcW w:w="2891" w:type="dxa"/>
            <w:vAlign w:val="center"/>
          </w:tcPr>
          <w:p w14:paraId="488CA5FD">
            <w:pPr>
              <w:pStyle w:val="13"/>
            </w:pPr>
            <w:r>
              <w:t>完成率</w:t>
            </w:r>
          </w:p>
        </w:tc>
        <w:tc>
          <w:tcPr>
            <w:tcW w:w="1276" w:type="dxa"/>
            <w:vAlign w:val="center"/>
          </w:tcPr>
          <w:p w14:paraId="2C51347C">
            <w:pPr>
              <w:pStyle w:val="13"/>
            </w:pPr>
            <w:r>
              <w:t>≥90%</w:t>
            </w:r>
          </w:p>
        </w:tc>
        <w:tc>
          <w:tcPr>
            <w:tcW w:w="1843" w:type="dxa"/>
            <w:vAlign w:val="center"/>
          </w:tcPr>
          <w:p w14:paraId="32A04420">
            <w:pPr>
              <w:pStyle w:val="13"/>
            </w:pPr>
            <w:r>
              <w:t>依据上级下达文件</w:t>
            </w:r>
          </w:p>
        </w:tc>
      </w:tr>
      <w:tr w14:paraId="052B3321">
        <w:tblPrEx>
          <w:tblCellMar>
            <w:top w:w="0" w:type="dxa"/>
            <w:left w:w="108" w:type="dxa"/>
            <w:bottom w:w="0" w:type="dxa"/>
            <w:right w:w="108" w:type="dxa"/>
          </w:tblCellMar>
        </w:tblPrEx>
        <w:trPr>
          <w:trHeight w:val="369" w:hRule="atLeast"/>
          <w:jc w:val="center"/>
        </w:trPr>
        <w:tc>
          <w:tcPr>
            <w:tcW w:w="1276" w:type="dxa"/>
            <w:vMerge w:val="continue"/>
            <w:vAlign w:val="center"/>
          </w:tcPr>
          <w:p w14:paraId="4750EF55"/>
        </w:tc>
        <w:tc>
          <w:tcPr>
            <w:tcW w:w="1276" w:type="dxa"/>
            <w:vAlign w:val="center"/>
          </w:tcPr>
          <w:p w14:paraId="377AD83A">
            <w:pPr>
              <w:pStyle w:val="13"/>
            </w:pPr>
            <w:r>
              <w:t>时效指标</w:t>
            </w:r>
          </w:p>
        </w:tc>
        <w:tc>
          <w:tcPr>
            <w:tcW w:w="1332" w:type="dxa"/>
            <w:vAlign w:val="center"/>
          </w:tcPr>
          <w:p w14:paraId="0D23AB30">
            <w:pPr>
              <w:pStyle w:val="13"/>
            </w:pPr>
            <w:r>
              <w:t>是否及时发放</w:t>
            </w:r>
          </w:p>
        </w:tc>
        <w:tc>
          <w:tcPr>
            <w:tcW w:w="2891" w:type="dxa"/>
            <w:vAlign w:val="center"/>
          </w:tcPr>
          <w:p w14:paraId="054BDC2F">
            <w:pPr>
              <w:pStyle w:val="13"/>
            </w:pPr>
            <w:r>
              <w:t>发放资金是否及时</w:t>
            </w:r>
          </w:p>
        </w:tc>
        <w:tc>
          <w:tcPr>
            <w:tcW w:w="1276" w:type="dxa"/>
            <w:vAlign w:val="center"/>
          </w:tcPr>
          <w:p w14:paraId="09E339DA">
            <w:pPr>
              <w:pStyle w:val="13"/>
            </w:pPr>
            <w:r>
              <w:t>≥90%</w:t>
            </w:r>
          </w:p>
        </w:tc>
        <w:tc>
          <w:tcPr>
            <w:tcW w:w="1843" w:type="dxa"/>
            <w:vAlign w:val="center"/>
          </w:tcPr>
          <w:p w14:paraId="305FD813">
            <w:pPr>
              <w:pStyle w:val="13"/>
            </w:pPr>
            <w:r>
              <w:t>依据上级下达文件</w:t>
            </w:r>
          </w:p>
        </w:tc>
      </w:tr>
      <w:tr w14:paraId="0F644EDF">
        <w:tblPrEx>
          <w:tblCellMar>
            <w:top w:w="0" w:type="dxa"/>
            <w:left w:w="108" w:type="dxa"/>
            <w:bottom w:w="0" w:type="dxa"/>
            <w:right w:w="108" w:type="dxa"/>
          </w:tblCellMar>
        </w:tblPrEx>
        <w:trPr>
          <w:trHeight w:val="369" w:hRule="atLeast"/>
          <w:jc w:val="center"/>
        </w:trPr>
        <w:tc>
          <w:tcPr>
            <w:tcW w:w="1276" w:type="dxa"/>
            <w:vMerge w:val="continue"/>
            <w:vAlign w:val="center"/>
          </w:tcPr>
          <w:p w14:paraId="4D95DDDC"/>
        </w:tc>
        <w:tc>
          <w:tcPr>
            <w:tcW w:w="1276" w:type="dxa"/>
            <w:vAlign w:val="center"/>
          </w:tcPr>
          <w:p w14:paraId="529C99D4">
            <w:pPr>
              <w:pStyle w:val="13"/>
            </w:pPr>
            <w:r>
              <w:t>成本指标</w:t>
            </w:r>
          </w:p>
        </w:tc>
        <w:tc>
          <w:tcPr>
            <w:tcW w:w="1332" w:type="dxa"/>
            <w:vAlign w:val="center"/>
          </w:tcPr>
          <w:p w14:paraId="64AE5B92">
            <w:pPr>
              <w:pStyle w:val="13"/>
            </w:pPr>
            <w:r>
              <w:t>实施进度</w:t>
            </w:r>
          </w:p>
        </w:tc>
        <w:tc>
          <w:tcPr>
            <w:tcW w:w="2891" w:type="dxa"/>
            <w:vAlign w:val="center"/>
          </w:tcPr>
          <w:p w14:paraId="2B1074CA">
            <w:pPr>
              <w:pStyle w:val="13"/>
            </w:pPr>
            <w:r>
              <w:t>实施进度</w:t>
            </w:r>
          </w:p>
        </w:tc>
        <w:tc>
          <w:tcPr>
            <w:tcW w:w="1276" w:type="dxa"/>
            <w:vAlign w:val="center"/>
          </w:tcPr>
          <w:p w14:paraId="701CD8A4">
            <w:pPr>
              <w:pStyle w:val="13"/>
            </w:pPr>
            <w:r>
              <w:t>≥90%</w:t>
            </w:r>
          </w:p>
        </w:tc>
        <w:tc>
          <w:tcPr>
            <w:tcW w:w="1843" w:type="dxa"/>
            <w:vAlign w:val="center"/>
          </w:tcPr>
          <w:p w14:paraId="73551BDF">
            <w:pPr>
              <w:pStyle w:val="13"/>
            </w:pPr>
            <w:r>
              <w:t>依据上级下达文件</w:t>
            </w:r>
          </w:p>
        </w:tc>
      </w:tr>
      <w:tr w14:paraId="3DEDE529">
        <w:tblPrEx>
          <w:tblCellMar>
            <w:top w:w="0" w:type="dxa"/>
            <w:left w:w="108" w:type="dxa"/>
            <w:bottom w:w="0" w:type="dxa"/>
            <w:right w:w="108" w:type="dxa"/>
          </w:tblCellMar>
        </w:tblPrEx>
        <w:trPr>
          <w:trHeight w:val="369" w:hRule="atLeast"/>
          <w:jc w:val="center"/>
        </w:trPr>
        <w:tc>
          <w:tcPr>
            <w:tcW w:w="1276" w:type="dxa"/>
            <w:vMerge w:val="restart"/>
            <w:vAlign w:val="center"/>
          </w:tcPr>
          <w:p w14:paraId="08881A46">
            <w:pPr>
              <w:pStyle w:val="15"/>
            </w:pPr>
            <w:r>
              <w:t>效益指标</w:t>
            </w:r>
          </w:p>
        </w:tc>
        <w:tc>
          <w:tcPr>
            <w:tcW w:w="1276" w:type="dxa"/>
            <w:vAlign w:val="center"/>
          </w:tcPr>
          <w:p w14:paraId="77205909">
            <w:pPr>
              <w:pStyle w:val="13"/>
            </w:pPr>
            <w:r>
              <w:t>经济效益指标</w:t>
            </w:r>
          </w:p>
        </w:tc>
        <w:tc>
          <w:tcPr>
            <w:tcW w:w="1332" w:type="dxa"/>
            <w:vAlign w:val="center"/>
          </w:tcPr>
          <w:p w14:paraId="798A3A71">
            <w:pPr>
              <w:pStyle w:val="13"/>
            </w:pPr>
            <w:r>
              <w:t>工作完成率</w:t>
            </w:r>
          </w:p>
        </w:tc>
        <w:tc>
          <w:tcPr>
            <w:tcW w:w="2891" w:type="dxa"/>
            <w:vAlign w:val="center"/>
          </w:tcPr>
          <w:p w14:paraId="5B339392">
            <w:pPr>
              <w:pStyle w:val="13"/>
            </w:pPr>
            <w:r>
              <w:t>工作完成率</w:t>
            </w:r>
          </w:p>
        </w:tc>
        <w:tc>
          <w:tcPr>
            <w:tcW w:w="1276" w:type="dxa"/>
            <w:vAlign w:val="center"/>
          </w:tcPr>
          <w:p w14:paraId="179ACD3D">
            <w:pPr>
              <w:pStyle w:val="13"/>
            </w:pPr>
            <w:r>
              <w:t>≥90%</w:t>
            </w:r>
          </w:p>
        </w:tc>
        <w:tc>
          <w:tcPr>
            <w:tcW w:w="1843" w:type="dxa"/>
            <w:vAlign w:val="center"/>
          </w:tcPr>
          <w:p w14:paraId="540327E1">
            <w:pPr>
              <w:pStyle w:val="13"/>
            </w:pPr>
            <w:r>
              <w:t>依据上级下达文件</w:t>
            </w:r>
          </w:p>
        </w:tc>
      </w:tr>
      <w:tr w14:paraId="6B65ED4B">
        <w:tblPrEx>
          <w:tblCellMar>
            <w:top w:w="0" w:type="dxa"/>
            <w:left w:w="108" w:type="dxa"/>
            <w:bottom w:w="0" w:type="dxa"/>
            <w:right w:w="108" w:type="dxa"/>
          </w:tblCellMar>
        </w:tblPrEx>
        <w:trPr>
          <w:trHeight w:val="369" w:hRule="atLeast"/>
          <w:jc w:val="center"/>
        </w:trPr>
        <w:tc>
          <w:tcPr>
            <w:tcW w:w="1276" w:type="dxa"/>
            <w:vMerge w:val="continue"/>
            <w:vAlign w:val="center"/>
          </w:tcPr>
          <w:p w14:paraId="6B20CED6"/>
        </w:tc>
        <w:tc>
          <w:tcPr>
            <w:tcW w:w="1276" w:type="dxa"/>
            <w:vAlign w:val="center"/>
          </w:tcPr>
          <w:p w14:paraId="3DAAD05E">
            <w:pPr>
              <w:pStyle w:val="13"/>
            </w:pPr>
            <w:r>
              <w:t>社会效益指标</w:t>
            </w:r>
          </w:p>
        </w:tc>
        <w:tc>
          <w:tcPr>
            <w:tcW w:w="1332" w:type="dxa"/>
            <w:vAlign w:val="center"/>
          </w:tcPr>
          <w:p w14:paraId="2FDD3B64">
            <w:pPr>
              <w:pStyle w:val="13"/>
            </w:pPr>
            <w:r>
              <w:t>补贴发放率</w:t>
            </w:r>
          </w:p>
        </w:tc>
        <w:tc>
          <w:tcPr>
            <w:tcW w:w="2891" w:type="dxa"/>
            <w:vAlign w:val="center"/>
          </w:tcPr>
          <w:p w14:paraId="683490E9">
            <w:pPr>
              <w:pStyle w:val="13"/>
            </w:pPr>
            <w:r>
              <w:t>补贴发放率</w:t>
            </w:r>
          </w:p>
        </w:tc>
        <w:tc>
          <w:tcPr>
            <w:tcW w:w="1276" w:type="dxa"/>
            <w:vAlign w:val="center"/>
          </w:tcPr>
          <w:p w14:paraId="70AEDDD9">
            <w:pPr>
              <w:pStyle w:val="13"/>
            </w:pPr>
            <w:r>
              <w:t>≥90%</w:t>
            </w:r>
          </w:p>
        </w:tc>
        <w:tc>
          <w:tcPr>
            <w:tcW w:w="1843" w:type="dxa"/>
            <w:vAlign w:val="center"/>
          </w:tcPr>
          <w:p w14:paraId="60C59200">
            <w:pPr>
              <w:pStyle w:val="13"/>
            </w:pPr>
            <w:r>
              <w:t>依据上级下达文件</w:t>
            </w:r>
          </w:p>
        </w:tc>
      </w:tr>
      <w:tr w14:paraId="199B6215">
        <w:tblPrEx>
          <w:tblCellMar>
            <w:top w:w="0" w:type="dxa"/>
            <w:left w:w="108" w:type="dxa"/>
            <w:bottom w:w="0" w:type="dxa"/>
            <w:right w:w="108" w:type="dxa"/>
          </w:tblCellMar>
        </w:tblPrEx>
        <w:trPr>
          <w:trHeight w:val="369" w:hRule="atLeast"/>
          <w:jc w:val="center"/>
        </w:trPr>
        <w:tc>
          <w:tcPr>
            <w:tcW w:w="1276" w:type="dxa"/>
            <w:vAlign w:val="center"/>
          </w:tcPr>
          <w:p w14:paraId="26DD6CC5">
            <w:pPr>
              <w:pStyle w:val="15"/>
            </w:pPr>
            <w:r>
              <w:t>满意度指标</w:t>
            </w:r>
          </w:p>
        </w:tc>
        <w:tc>
          <w:tcPr>
            <w:tcW w:w="1276" w:type="dxa"/>
            <w:vAlign w:val="center"/>
          </w:tcPr>
          <w:p w14:paraId="74C3DEC4">
            <w:pPr>
              <w:pStyle w:val="13"/>
            </w:pPr>
            <w:r>
              <w:t>服务对象满意度指标</w:t>
            </w:r>
          </w:p>
        </w:tc>
        <w:tc>
          <w:tcPr>
            <w:tcW w:w="1332" w:type="dxa"/>
            <w:vAlign w:val="center"/>
          </w:tcPr>
          <w:p w14:paraId="366485C6">
            <w:pPr>
              <w:pStyle w:val="13"/>
            </w:pPr>
            <w:r>
              <w:t>满意率</w:t>
            </w:r>
          </w:p>
        </w:tc>
        <w:tc>
          <w:tcPr>
            <w:tcW w:w="2891" w:type="dxa"/>
            <w:vAlign w:val="center"/>
          </w:tcPr>
          <w:p w14:paraId="26144034">
            <w:pPr>
              <w:pStyle w:val="13"/>
            </w:pPr>
            <w:r>
              <w:t>满意率</w:t>
            </w:r>
          </w:p>
        </w:tc>
        <w:tc>
          <w:tcPr>
            <w:tcW w:w="1276" w:type="dxa"/>
            <w:vAlign w:val="center"/>
          </w:tcPr>
          <w:p w14:paraId="6ED11FD7">
            <w:pPr>
              <w:pStyle w:val="13"/>
            </w:pPr>
            <w:r>
              <w:t>≥95%</w:t>
            </w:r>
          </w:p>
        </w:tc>
        <w:tc>
          <w:tcPr>
            <w:tcW w:w="1843" w:type="dxa"/>
            <w:vAlign w:val="center"/>
          </w:tcPr>
          <w:p w14:paraId="6BA4DF7C">
            <w:pPr>
              <w:pStyle w:val="13"/>
            </w:pPr>
            <w:r>
              <w:t>依据上级下达文件</w:t>
            </w:r>
          </w:p>
        </w:tc>
      </w:tr>
    </w:tbl>
    <w:p w14:paraId="0CEEE241">
      <w:pPr>
        <w:sectPr>
          <w:pgSz w:w="11900" w:h="16840"/>
          <w:pgMar w:top="1984" w:right="1304" w:bottom="1134" w:left="1304" w:header="720" w:footer="720" w:gutter="0"/>
          <w:cols w:space="720" w:num="1"/>
        </w:sectPr>
      </w:pPr>
    </w:p>
    <w:p w14:paraId="69805B0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4CB8A64">
      <w:pPr>
        <w:spacing w:before="0" w:after="0"/>
        <w:ind w:firstLine="560"/>
        <w:jc w:val="left"/>
        <w:outlineLvl w:val="3"/>
      </w:pPr>
      <w:bookmarkStart w:id="502" w:name="_Toc_4_4_0000000503"/>
      <w:r>
        <w:rPr>
          <w:rFonts w:ascii="方正仿宋_GBK" w:hAnsi="方正仿宋_GBK" w:eastAsia="方正仿宋_GBK" w:cs="方正仿宋_GBK"/>
          <w:color w:val="000000"/>
          <w:sz w:val="28"/>
        </w:rPr>
        <w:t>500.怀财字【2025】7号2025年城乡义务教育生均公用经费县配套资金绩效目标表</w:t>
      </w:r>
      <w:bookmarkEnd w:id="5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BCF4A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F97EBB">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50774692">
            <w:pPr>
              <w:pStyle w:val="11"/>
            </w:pPr>
            <w:r>
              <w:t>单位：万元</w:t>
            </w:r>
          </w:p>
        </w:tc>
      </w:tr>
      <w:tr w14:paraId="250F98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A69E99">
            <w:pPr>
              <w:pStyle w:val="14"/>
            </w:pPr>
            <w:r>
              <w:t>项目编码</w:t>
            </w:r>
          </w:p>
        </w:tc>
        <w:tc>
          <w:tcPr>
            <w:tcW w:w="2608" w:type="dxa"/>
            <w:gridSpan w:val="2"/>
            <w:vAlign w:val="center"/>
          </w:tcPr>
          <w:p w14:paraId="7FDF1837">
            <w:pPr>
              <w:pStyle w:val="13"/>
            </w:pPr>
            <w:r>
              <w:t>13073025P000579100066</w:t>
            </w:r>
          </w:p>
        </w:tc>
        <w:tc>
          <w:tcPr>
            <w:tcW w:w="1587" w:type="dxa"/>
            <w:vAlign w:val="center"/>
          </w:tcPr>
          <w:p w14:paraId="524ABA5F">
            <w:pPr>
              <w:pStyle w:val="14"/>
            </w:pPr>
            <w:r>
              <w:t>项目名称</w:t>
            </w:r>
          </w:p>
        </w:tc>
        <w:tc>
          <w:tcPr>
            <w:tcW w:w="4423" w:type="dxa"/>
            <w:gridSpan w:val="3"/>
            <w:vAlign w:val="center"/>
          </w:tcPr>
          <w:p w14:paraId="239443D3">
            <w:pPr>
              <w:pStyle w:val="13"/>
            </w:pPr>
            <w:r>
              <w:t>怀财字【2025】7号2025年城乡义务教育生均公用经费县配套资金</w:t>
            </w:r>
          </w:p>
        </w:tc>
      </w:tr>
      <w:tr w14:paraId="6C4AE2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F1BD41">
            <w:pPr>
              <w:pStyle w:val="14"/>
            </w:pPr>
            <w:r>
              <w:t>预算规模及资金用途</w:t>
            </w:r>
          </w:p>
        </w:tc>
        <w:tc>
          <w:tcPr>
            <w:tcW w:w="1276" w:type="dxa"/>
            <w:vAlign w:val="center"/>
          </w:tcPr>
          <w:p w14:paraId="29F6B20F">
            <w:pPr>
              <w:pStyle w:val="14"/>
            </w:pPr>
            <w:r>
              <w:t>预算数</w:t>
            </w:r>
          </w:p>
        </w:tc>
        <w:tc>
          <w:tcPr>
            <w:tcW w:w="1332" w:type="dxa"/>
            <w:vAlign w:val="center"/>
          </w:tcPr>
          <w:p w14:paraId="6115FF4C">
            <w:pPr>
              <w:pStyle w:val="13"/>
            </w:pPr>
            <w:r>
              <w:t>3.26</w:t>
            </w:r>
          </w:p>
        </w:tc>
        <w:tc>
          <w:tcPr>
            <w:tcW w:w="1587" w:type="dxa"/>
            <w:vAlign w:val="center"/>
          </w:tcPr>
          <w:p w14:paraId="0FD4DF62">
            <w:pPr>
              <w:pStyle w:val="14"/>
            </w:pPr>
            <w:r>
              <w:t>其中：财政    资金</w:t>
            </w:r>
          </w:p>
        </w:tc>
        <w:tc>
          <w:tcPr>
            <w:tcW w:w="1304" w:type="dxa"/>
            <w:vAlign w:val="center"/>
          </w:tcPr>
          <w:p w14:paraId="17CA3B8C">
            <w:pPr>
              <w:pStyle w:val="13"/>
            </w:pPr>
            <w:r>
              <w:t>3.26</w:t>
            </w:r>
          </w:p>
        </w:tc>
        <w:tc>
          <w:tcPr>
            <w:tcW w:w="1276" w:type="dxa"/>
            <w:vAlign w:val="center"/>
          </w:tcPr>
          <w:p w14:paraId="0D389E07">
            <w:pPr>
              <w:pStyle w:val="14"/>
            </w:pPr>
            <w:r>
              <w:t>其他资金</w:t>
            </w:r>
          </w:p>
        </w:tc>
        <w:tc>
          <w:tcPr>
            <w:tcW w:w="1843" w:type="dxa"/>
            <w:vAlign w:val="center"/>
          </w:tcPr>
          <w:p w14:paraId="6E86CCC7">
            <w:pPr>
              <w:pStyle w:val="13"/>
            </w:pPr>
            <w:r>
              <w:t xml:space="preserve"> </w:t>
            </w:r>
          </w:p>
        </w:tc>
      </w:tr>
      <w:tr w14:paraId="745185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C25F3B"/>
        </w:tc>
        <w:tc>
          <w:tcPr>
            <w:tcW w:w="8618" w:type="dxa"/>
            <w:gridSpan w:val="6"/>
            <w:vAlign w:val="center"/>
          </w:tcPr>
          <w:p w14:paraId="493B0BF2">
            <w:pPr>
              <w:pStyle w:val="13"/>
            </w:pPr>
            <w:r>
              <w:t>用于学校正常运转支出，达到保障教育教学顺利进行，提升教学质量，提高教师工作动力的目标。</w:t>
            </w:r>
          </w:p>
        </w:tc>
      </w:tr>
      <w:tr w14:paraId="06A1B6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16E4A0">
            <w:pPr>
              <w:pStyle w:val="14"/>
            </w:pPr>
            <w:r>
              <w:t>资金支出计划（%）</w:t>
            </w:r>
          </w:p>
        </w:tc>
        <w:tc>
          <w:tcPr>
            <w:tcW w:w="2608" w:type="dxa"/>
            <w:gridSpan w:val="2"/>
            <w:vAlign w:val="center"/>
          </w:tcPr>
          <w:p w14:paraId="6EB560DE">
            <w:pPr>
              <w:pStyle w:val="14"/>
            </w:pPr>
            <w:r>
              <w:t>3月底</w:t>
            </w:r>
          </w:p>
        </w:tc>
        <w:tc>
          <w:tcPr>
            <w:tcW w:w="1587" w:type="dxa"/>
            <w:vAlign w:val="center"/>
          </w:tcPr>
          <w:p w14:paraId="7EFA0C77">
            <w:pPr>
              <w:pStyle w:val="14"/>
            </w:pPr>
            <w:r>
              <w:t>6月底</w:t>
            </w:r>
          </w:p>
        </w:tc>
        <w:tc>
          <w:tcPr>
            <w:tcW w:w="1304" w:type="dxa"/>
            <w:vAlign w:val="center"/>
          </w:tcPr>
          <w:p w14:paraId="3040DA31">
            <w:pPr>
              <w:pStyle w:val="14"/>
            </w:pPr>
            <w:r>
              <w:t>10月底</w:t>
            </w:r>
          </w:p>
        </w:tc>
        <w:tc>
          <w:tcPr>
            <w:tcW w:w="3119" w:type="dxa"/>
            <w:gridSpan w:val="2"/>
            <w:vAlign w:val="center"/>
          </w:tcPr>
          <w:p w14:paraId="221AFB65">
            <w:pPr>
              <w:pStyle w:val="14"/>
            </w:pPr>
            <w:r>
              <w:t>12月底</w:t>
            </w:r>
          </w:p>
        </w:tc>
      </w:tr>
      <w:tr w14:paraId="2E7E68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D86BC8"/>
        </w:tc>
        <w:tc>
          <w:tcPr>
            <w:tcW w:w="2608" w:type="dxa"/>
            <w:gridSpan w:val="2"/>
            <w:vAlign w:val="center"/>
          </w:tcPr>
          <w:p w14:paraId="5816B7C0">
            <w:pPr>
              <w:pStyle w:val="15"/>
            </w:pPr>
            <w:r>
              <w:t>25%</w:t>
            </w:r>
          </w:p>
        </w:tc>
        <w:tc>
          <w:tcPr>
            <w:tcW w:w="1587" w:type="dxa"/>
            <w:vAlign w:val="center"/>
          </w:tcPr>
          <w:p w14:paraId="20AE9F56">
            <w:pPr>
              <w:pStyle w:val="15"/>
            </w:pPr>
            <w:r>
              <w:t>50%</w:t>
            </w:r>
          </w:p>
        </w:tc>
        <w:tc>
          <w:tcPr>
            <w:tcW w:w="1304" w:type="dxa"/>
            <w:vAlign w:val="center"/>
          </w:tcPr>
          <w:p w14:paraId="15C4F17B">
            <w:pPr>
              <w:pStyle w:val="15"/>
            </w:pPr>
            <w:r>
              <w:t>75%</w:t>
            </w:r>
          </w:p>
        </w:tc>
        <w:tc>
          <w:tcPr>
            <w:tcW w:w="3119" w:type="dxa"/>
            <w:gridSpan w:val="2"/>
            <w:vAlign w:val="center"/>
          </w:tcPr>
          <w:p w14:paraId="465691F2">
            <w:pPr>
              <w:pStyle w:val="15"/>
            </w:pPr>
            <w:r>
              <w:t>100%</w:t>
            </w:r>
          </w:p>
        </w:tc>
      </w:tr>
      <w:tr w14:paraId="7E3ADD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BF2BEC">
            <w:pPr>
              <w:pStyle w:val="14"/>
            </w:pPr>
            <w:r>
              <w:t>绩效目标</w:t>
            </w:r>
          </w:p>
        </w:tc>
        <w:tc>
          <w:tcPr>
            <w:tcW w:w="8618" w:type="dxa"/>
            <w:gridSpan w:val="6"/>
            <w:vAlign w:val="center"/>
          </w:tcPr>
          <w:p w14:paraId="7E8A7F32">
            <w:pPr>
              <w:pStyle w:val="13"/>
            </w:pPr>
            <w:r>
              <w:t>1.通过用于学校正常运转支出，达到保障教育教学顺利进行，提升教学质量，提高教师工作动力的目标。</w:t>
            </w:r>
          </w:p>
        </w:tc>
      </w:tr>
    </w:tbl>
    <w:p w14:paraId="55F87F4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CC7C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E8DB1C">
            <w:pPr>
              <w:pStyle w:val="14"/>
            </w:pPr>
            <w:r>
              <w:t>一级指标</w:t>
            </w:r>
          </w:p>
        </w:tc>
        <w:tc>
          <w:tcPr>
            <w:tcW w:w="1276" w:type="dxa"/>
            <w:vAlign w:val="center"/>
          </w:tcPr>
          <w:p w14:paraId="26CC9F84">
            <w:pPr>
              <w:pStyle w:val="14"/>
            </w:pPr>
            <w:r>
              <w:t>二级指标</w:t>
            </w:r>
          </w:p>
        </w:tc>
        <w:tc>
          <w:tcPr>
            <w:tcW w:w="1332" w:type="dxa"/>
            <w:vAlign w:val="center"/>
          </w:tcPr>
          <w:p w14:paraId="5045F4C7">
            <w:pPr>
              <w:pStyle w:val="14"/>
            </w:pPr>
            <w:r>
              <w:t>三级指标</w:t>
            </w:r>
          </w:p>
        </w:tc>
        <w:tc>
          <w:tcPr>
            <w:tcW w:w="2891" w:type="dxa"/>
            <w:vAlign w:val="center"/>
          </w:tcPr>
          <w:p w14:paraId="6D69DAEF">
            <w:pPr>
              <w:pStyle w:val="14"/>
            </w:pPr>
            <w:r>
              <w:t>绩效指标描述</w:t>
            </w:r>
          </w:p>
        </w:tc>
        <w:tc>
          <w:tcPr>
            <w:tcW w:w="1276" w:type="dxa"/>
            <w:vAlign w:val="center"/>
          </w:tcPr>
          <w:p w14:paraId="5F534411">
            <w:pPr>
              <w:pStyle w:val="14"/>
            </w:pPr>
            <w:r>
              <w:t>指标值</w:t>
            </w:r>
          </w:p>
        </w:tc>
        <w:tc>
          <w:tcPr>
            <w:tcW w:w="1843" w:type="dxa"/>
            <w:vAlign w:val="center"/>
          </w:tcPr>
          <w:p w14:paraId="3F8DE372">
            <w:pPr>
              <w:pStyle w:val="14"/>
            </w:pPr>
            <w:r>
              <w:t>指标值确定依据</w:t>
            </w:r>
          </w:p>
        </w:tc>
      </w:tr>
      <w:tr w14:paraId="6F2177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E56435">
            <w:pPr>
              <w:pStyle w:val="15"/>
            </w:pPr>
            <w:r>
              <w:t>产出指标</w:t>
            </w:r>
          </w:p>
        </w:tc>
        <w:tc>
          <w:tcPr>
            <w:tcW w:w="1276" w:type="dxa"/>
            <w:vAlign w:val="center"/>
          </w:tcPr>
          <w:p w14:paraId="2D5398CF">
            <w:pPr>
              <w:pStyle w:val="13"/>
            </w:pPr>
            <w:r>
              <w:t>数量指标</w:t>
            </w:r>
          </w:p>
        </w:tc>
        <w:tc>
          <w:tcPr>
            <w:tcW w:w="1332" w:type="dxa"/>
            <w:vAlign w:val="center"/>
          </w:tcPr>
          <w:p w14:paraId="0AA408B7">
            <w:pPr>
              <w:pStyle w:val="13"/>
            </w:pPr>
            <w:r>
              <w:t>保障学校正常运转程度</w:t>
            </w:r>
          </w:p>
        </w:tc>
        <w:tc>
          <w:tcPr>
            <w:tcW w:w="2891" w:type="dxa"/>
            <w:vAlign w:val="center"/>
          </w:tcPr>
          <w:p w14:paraId="73C4E0B3">
            <w:pPr>
              <w:pStyle w:val="13"/>
            </w:pPr>
            <w:r>
              <w:t>保障学校正常运转程度</w:t>
            </w:r>
          </w:p>
        </w:tc>
        <w:tc>
          <w:tcPr>
            <w:tcW w:w="1276" w:type="dxa"/>
            <w:vAlign w:val="center"/>
          </w:tcPr>
          <w:p w14:paraId="4C80D9C9">
            <w:pPr>
              <w:pStyle w:val="13"/>
            </w:pPr>
            <w:r>
              <w:t>100%</w:t>
            </w:r>
          </w:p>
        </w:tc>
        <w:tc>
          <w:tcPr>
            <w:tcW w:w="1843" w:type="dxa"/>
            <w:vAlign w:val="center"/>
          </w:tcPr>
          <w:p w14:paraId="482F0658">
            <w:pPr>
              <w:pStyle w:val="13"/>
            </w:pPr>
            <w:r>
              <w:t>2025年初工作计划</w:t>
            </w:r>
          </w:p>
        </w:tc>
      </w:tr>
      <w:tr w14:paraId="6844DE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A0107C"/>
        </w:tc>
        <w:tc>
          <w:tcPr>
            <w:tcW w:w="1276" w:type="dxa"/>
            <w:vAlign w:val="center"/>
          </w:tcPr>
          <w:p w14:paraId="143D0EDB">
            <w:pPr>
              <w:pStyle w:val="13"/>
            </w:pPr>
            <w:r>
              <w:t>质量指标</w:t>
            </w:r>
          </w:p>
        </w:tc>
        <w:tc>
          <w:tcPr>
            <w:tcW w:w="1332" w:type="dxa"/>
            <w:vAlign w:val="center"/>
          </w:tcPr>
          <w:p w14:paraId="224CEAA3">
            <w:pPr>
              <w:pStyle w:val="13"/>
            </w:pPr>
            <w:r>
              <w:t>验收合格率</w:t>
            </w:r>
          </w:p>
        </w:tc>
        <w:tc>
          <w:tcPr>
            <w:tcW w:w="2891" w:type="dxa"/>
            <w:vAlign w:val="center"/>
          </w:tcPr>
          <w:p w14:paraId="27D35C4C">
            <w:pPr>
              <w:pStyle w:val="13"/>
            </w:pPr>
            <w:r>
              <w:t>购买物品和零星维修等合格率</w:t>
            </w:r>
          </w:p>
        </w:tc>
        <w:tc>
          <w:tcPr>
            <w:tcW w:w="1276" w:type="dxa"/>
            <w:vAlign w:val="center"/>
          </w:tcPr>
          <w:p w14:paraId="794737D9">
            <w:pPr>
              <w:pStyle w:val="13"/>
            </w:pPr>
            <w:r>
              <w:t>100%</w:t>
            </w:r>
          </w:p>
        </w:tc>
        <w:tc>
          <w:tcPr>
            <w:tcW w:w="1843" w:type="dxa"/>
            <w:vAlign w:val="center"/>
          </w:tcPr>
          <w:p w14:paraId="2AE7A9B4">
            <w:pPr>
              <w:pStyle w:val="13"/>
            </w:pPr>
            <w:r>
              <w:t>2025年初工作计划</w:t>
            </w:r>
          </w:p>
        </w:tc>
      </w:tr>
      <w:tr w14:paraId="41CB86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891EFB"/>
        </w:tc>
        <w:tc>
          <w:tcPr>
            <w:tcW w:w="1276" w:type="dxa"/>
            <w:vAlign w:val="center"/>
          </w:tcPr>
          <w:p w14:paraId="4D5C73D0">
            <w:pPr>
              <w:pStyle w:val="13"/>
            </w:pPr>
            <w:r>
              <w:t>时效指标</w:t>
            </w:r>
          </w:p>
        </w:tc>
        <w:tc>
          <w:tcPr>
            <w:tcW w:w="1332" w:type="dxa"/>
            <w:vAlign w:val="center"/>
          </w:tcPr>
          <w:p w14:paraId="37854FD1">
            <w:pPr>
              <w:pStyle w:val="13"/>
            </w:pPr>
            <w:r>
              <w:t>实际支出金额</w:t>
            </w:r>
          </w:p>
        </w:tc>
        <w:tc>
          <w:tcPr>
            <w:tcW w:w="2891" w:type="dxa"/>
            <w:vAlign w:val="center"/>
          </w:tcPr>
          <w:p w14:paraId="720C65CC">
            <w:pPr>
              <w:pStyle w:val="13"/>
            </w:pPr>
            <w:r>
              <w:t>实际支出金额</w:t>
            </w:r>
          </w:p>
        </w:tc>
        <w:tc>
          <w:tcPr>
            <w:tcW w:w="1276" w:type="dxa"/>
            <w:vAlign w:val="center"/>
          </w:tcPr>
          <w:p w14:paraId="28429CBF">
            <w:pPr>
              <w:pStyle w:val="13"/>
            </w:pPr>
            <w:r>
              <w:t>3.26万元</w:t>
            </w:r>
          </w:p>
        </w:tc>
        <w:tc>
          <w:tcPr>
            <w:tcW w:w="1843" w:type="dxa"/>
            <w:vAlign w:val="center"/>
          </w:tcPr>
          <w:p w14:paraId="499BBB10">
            <w:pPr>
              <w:pStyle w:val="13"/>
            </w:pPr>
            <w:r>
              <w:t>2025年县级预算编制通知</w:t>
            </w:r>
          </w:p>
        </w:tc>
      </w:tr>
      <w:tr w14:paraId="560A9A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CAA69E"/>
        </w:tc>
        <w:tc>
          <w:tcPr>
            <w:tcW w:w="1276" w:type="dxa"/>
            <w:vAlign w:val="center"/>
          </w:tcPr>
          <w:p w14:paraId="617D8C7A">
            <w:pPr>
              <w:pStyle w:val="13"/>
            </w:pPr>
            <w:r>
              <w:t>成本指标</w:t>
            </w:r>
          </w:p>
        </w:tc>
        <w:tc>
          <w:tcPr>
            <w:tcW w:w="1332" w:type="dxa"/>
            <w:vAlign w:val="center"/>
          </w:tcPr>
          <w:p w14:paraId="41A287E3">
            <w:pPr>
              <w:pStyle w:val="13"/>
            </w:pPr>
            <w:r>
              <w:t>学校各项工作及时完成率</w:t>
            </w:r>
          </w:p>
        </w:tc>
        <w:tc>
          <w:tcPr>
            <w:tcW w:w="2891" w:type="dxa"/>
            <w:vAlign w:val="center"/>
          </w:tcPr>
          <w:p w14:paraId="79EF1B23">
            <w:pPr>
              <w:pStyle w:val="13"/>
            </w:pPr>
            <w:r>
              <w:t>学校各项工作及时完成率</w:t>
            </w:r>
          </w:p>
        </w:tc>
        <w:tc>
          <w:tcPr>
            <w:tcW w:w="1276" w:type="dxa"/>
            <w:vAlign w:val="center"/>
          </w:tcPr>
          <w:p w14:paraId="13A13666">
            <w:pPr>
              <w:pStyle w:val="13"/>
            </w:pPr>
            <w:r>
              <w:t>100%</w:t>
            </w:r>
          </w:p>
        </w:tc>
        <w:tc>
          <w:tcPr>
            <w:tcW w:w="1843" w:type="dxa"/>
            <w:vAlign w:val="center"/>
          </w:tcPr>
          <w:p w14:paraId="17B6CFEF">
            <w:pPr>
              <w:pStyle w:val="13"/>
            </w:pPr>
            <w:r>
              <w:t>2025年初工作计划</w:t>
            </w:r>
          </w:p>
        </w:tc>
      </w:tr>
      <w:tr w14:paraId="4B0DD7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9BB929">
            <w:pPr>
              <w:pStyle w:val="15"/>
            </w:pPr>
            <w:r>
              <w:t>效益指标</w:t>
            </w:r>
          </w:p>
        </w:tc>
        <w:tc>
          <w:tcPr>
            <w:tcW w:w="1276" w:type="dxa"/>
            <w:vAlign w:val="center"/>
          </w:tcPr>
          <w:p w14:paraId="18D36CE5">
            <w:pPr>
              <w:pStyle w:val="13"/>
            </w:pPr>
            <w:r>
              <w:t>可持续影响指标</w:t>
            </w:r>
          </w:p>
        </w:tc>
        <w:tc>
          <w:tcPr>
            <w:tcW w:w="1332" w:type="dxa"/>
            <w:vAlign w:val="center"/>
          </w:tcPr>
          <w:p w14:paraId="7C8227D1">
            <w:pPr>
              <w:pStyle w:val="13"/>
            </w:pPr>
            <w:r>
              <w:t>提高教师工作动力</w:t>
            </w:r>
          </w:p>
        </w:tc>
        <w:tc>
          <w:tcPr>
            <w:tcW w:w="2891" w:type="dxa"/>
            <w:vAlign w:val="center"/>
          </w:tcPr>
          <w:p w14:paraId="3B101D50">
            <w:pPr>
              <w:pStyle w:val="13"/>
            </w:pPr>
            <w:r>
              <w:t>能否提高教师工作动力</w:t>
            </w:r>
          </w:p>
        </w:tc>
        <w:tc>
          <w:tcPr>
            <w:tcW w:w="1276" w:type="dxa"/>
            <w:vAlign w:val="center"/>
          </w:tcPr>
          <w:p w14:paraId="7A8E732F">
            <w:pPr>
              <w:pStyle w:val="13"/>
            </w:pPr>
            <w:r>
              <w:t>提高</w:t>
            </w:r>
          </w:p>
        </w:tc>
        <w:tc>
          <w:tcPr>
            <w:tcW w:w="1843" w:type="dxa"/>
            <w:vAlign w:val="center"/>
          </w:tcPr>
          <w:p w14:paraId="332CF642">
            <w:pPr>
              <w:pStyle w:val="13"/>
            </w:pPr>
            <w:r>
              <w:t>2025年初工作计划</w:t>
            </w:r>
          </w:p>
        </w:tc>
      </w:tr>
      <w:tr w14:paraId="5F8941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D0C384"/>
        </w:tc>
        <w:tc>
          <w:tcPr>
            <w:tcW w:w="1276" w:type="dxa"/>
            <w:vAlign w:val="center"/>
          </w:tcPr>
          <w:p w14:paraId="08D95376">
            <w:pPr>
              <w:pStyle w:val="13"/>
            </w:pPr>
            <w:r>
              <w:t>社会效益指标</w:t>
            </w:r>
          </w:p>
        </w:tc>
        <w:tc>
          <w:tcPr>
            <w:tcW w:w="1332" w:type="dxa"/>
            <w:vAlign w:val="center"/>
          </w:tcPr>
          <w:p w14:paraId="6CC2538C">
            <w:pPr>
              <w:pStyle w:val="13"/>
            </w:pPr>
            <w:r>
              <w:t>提升教学质量</w:t>
            </w:r>
          </w:p>
        </w:tc>
        <w:tc>
          <w:tcPr>
            <w:tcW w:w="2891" w:type="dxa"/>
            <w:vAlign w:val="center"/>
          </w:tcPr>
          <w:p w14:paraId="1B8CDDE3">
            <w:pPr>
              <w:pStyle w:val="13"/>
            </w:pPr>
            <w:r>
              <w:t>能否提升教学质量</w:t>
            </w:r>
          </w:p>
        </w:tc>
        <w:tc>
          <w:tcPr>
            <w:tcW w:w="1276" w:type="dxa"/>
            <w:vAlign w:val="center"/>
          </w:tcPr>
          <w:p w14:paraId="34B61D33">
            <w:pPr>
              <w:pStyle w:val="13"/>
            </w:pPr>
            <w:r>
              <w:t>提升</w:t>
            </w:r>
          </w:p>
        </w:tc>
        <w:tc>
          <w:tcPr>
            <w:tcW w:w="1843" w:type="dxa"/>
            <w:vAlign w:val="center"/>
          </w:tcPr>
          <w:p w14:paraId="7D996F9E">
            <w:pPr>
              <w:pStyle w:val="13"/>
            </w:pPr>
            <w:r>
              <w:t>2025年初工作计划</w:t>
            </w:r>
          </w:p>
        </w:tc>
      </w:tr>
      <w:tr w14:paraId="2A2F8B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DDFD9F">
            <w:pPr>
              <w:pStyle w:val="15"/>
            </w:pPr>
            <w:r>
              <w:t>满意度指标</w:t>
            </w:r>
          </w:p>
        </w:tc>
        <w:tc>
          <w:tcPr>
            <w:tcW w:w="1276" w:type="dxa"/>
            <w:vAlign w:val="center"/>
          </w:tcPr>
          <w:p w14:paraId="7B3055AB">
            <w:pPr>
              <w:pStyle w:val="13"/>
            </w:pPr>
            <w:r>
              <w:t>服务对象满意度指标</w:t>
            </w:r>
          </w:p>
        </w:tc>
        <w:tc>
          <w:tcPr>
            <w:tcW w:w="1332" w:type="dxa"/>
            <w:vAlign w:val="center"/>
          </w:tcPr>
          <w:p w14:paraId="70526F21">
            <w:pPr>
              <w:pStyle w:val="13"/>
            </w:pPr>
            <w:r>
              <w:t>学生和教师满意率</w:t>
            </w:r>
          </w:p>
        </w:tc>
        <w:tc>
          <w:tcPr>
            <w:tcW w:w="2891" w:type="dxa"/>
            <w:vAlign w:val="center"/>
          </w:tcPr>
          <w:p w14:paraId="05322B7A">
            <w:pPr>
              <w:pStyle w:val="13"/>
            </w:pPr>
            <w:r>
              <w:t>学生和教师满意率</w:t>
            </w:r>
          </w:p>
        </w:tc>
        <w:tc>
          <w:tcPr>
            <w:tcW w:w="1276" w:type="dxa"/>
            <w:vAlign w:val="center"/>
          </w:tcPr>
          <w:p w14:paraId="4582A97F">
            <w:pPr>
              <w:pStyle w:val="13"/>
            </w:pPr>
            <w:r>
              <w:t>≥95%</w:t>
            </w:r>
          </w:p>
        </w:tc>
        <w:tc>
          <w:tcPr>
            <w:tcW w:w="1843" w:type="dxa"/>
            <w:vAlign w:val="center"/>
          </w:tcPr>
          <w:p w14:paraId="5B7FA1D4">
            <w:pPr>
              <w:pStyle w:val="13"/>
            </w:pPr>
            <w:r>
              <w:t>2025年初工作计划</w:t>
            </w:r>
          </w:p>
        </w:tc>
      </w:tr>
    </w:tbl>
    <w:p w14:paraId="5AAC93A1">
      <w:pPr>
        <w:sectPr>
          <w:pgSz w:w="11900" w:h="16840"/>
          <w:pgMar w:top="1984" w:right="1304" w:bottom="1134" w:left="1304" w:header="720" w:footer="720" w:gutter="0"/>
          <w:cols w:space="720" w:num="1"/>
        </w:sectPr>
      </w:pPr>
    </w:p>
    <w:p w14:paraId="705E68B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77D2CE">
      <w:pPr>
        <w:spacing w:before="0" w:after="0"/>
        <w:ind w:firstLine="560"/>
        <w:jc w:val="left"/>
        <w:outlineLvl w:val="3"/>
      </w:pPr>
      <w:bookmarkStart w:id="503" w:name="_Toc_4_4_0000000504"/>
      <w:r>
        <w:rPr>
          <w:rFonts w:ascii="方正仿宋_GBK" w:hAnsi="方正仿宋_GBK" w:eastAsia="方正仿宋_GBK" w:cs="方正仿宋_GBK"/>
          <w:color w:val="000000"/>
          <w:sz w:val="28"/>
        </w:rPr>
        <w:t>501.怀财字【2025】7号2025年学前生均公用经费县配套资金绩效目标表</w:t>
      </w:r>
      <w:bookmarkEnd w:id="5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57DD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9C03380">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2042160E">
            <w:pPr>
              <w:pStyle w:val="11"/>
            </w:pPr>
            <w:r>
              <w:t>单位：万元</w:t>
            </w:r>
          </w:p>
        </w:tc>
      </w:tr>
      <w:tr w14:paraId="737A71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1268D5">
            <w:pPr>
              <w:pStyle w:val="14"/>
            </w:pPr>
            <w:r>
              <w:t>项目编码</w:t>
            </w:r>
          </w:p>
        </w:tc>
        <w:tc>
          <w:tcPr>
            <w:tcW w:w="2608" w:type="dxa"/>
            <w:gridSpan w:val="2"/>
            <w:vAlign w:val="center"/>
          </w:tcPr>
          <w:p w14:paraId="26C980C1">
            <w:pPr>
              <w:pStyle w:val="13"/>
            </w:pPr>
            <w:r>
              <w:t>13073025P000036100023</w:t>
            </w:r>
          </w:p>
        </w:tc>
        <w:tc>
          <w:tcPr>
            <w:tcW w:w="1587" w:type="dxa"/>
            <w:vAlign w:val="center"/>
          </w:tcPr>
          <w:p w14:paraId="10848211">
            <w:pPr>
              <w:pStyle w:val="14"/>
            </w:pPr>
            <w:r>
              <w:t>项目名称</w:t>
            </w:r>
          </w:p>
        </w:tc>
        <w:tc>
          <w:tcPr>
            <w:tcW w:w="4423" w:type="dxa"/>
            <w:gridSpan w:val="3"/>
            <w:vAlign w:val="center"/>
          </w:tcPr>
          <w:p w14:paraId="7DBDF300">
            <w:pPr>
              <w:pStyle w:val="13"/>
            </w:pPr>
            <w:r>
              <w:t>怀财字【2025】7号2025年学前生均公用经费县配套资金</w:t>
            </w:r>
          </w:p>
        </w:tc>
      </w:tr>
      <w:tr w14:paraId="13A64D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112DDE">
            <w:pPr>
              <w:pStyle w:val="14"/>
            </w:pPr>
            <w:r>
              <w:t>预算规模及资金用途</w:t>
            </w:r>
          </w:p>
        </w:tc>
        <w:tc>
          <w:tcPr>
            <w:tcW w:w="1276" w:type="dxa"/>
            <w:vAlign w:val="center"/>
          </w:tcPr>
          <w:p w14:paraId="206FB2AF">
            <w:pPr>
              <w:pStyle w:val="14"/>
            </w:pPr>
            <w:r>
              <w:t>预算数</w:t>
            </w:r>
          </w:p>
        </w:tc>
        <w:tc>
          <w:tcPr>
            <w:tcW w:w="1332" w:type="dxa"/>
            <w:vAlign w:val="center"/>
          </w:tcPr>
          <w:p w14:paraId="4963BC32">
            <w:pPr>
              <w:pStyle w:val="13"/>
            </w:pPr>
            <w:r>
              <w:t>6.06</w:t>
            </w:r>
          </w:p>
        </w:tc>
        <w:tc>
          <w:tcPr>
            <w:tcW w:w="1587" w:type="dxa"/>
            <w:vAlign w:val="center"/>
          </w:tcPr>
          <w:p w14:paraId="62AAB779">
            <w:pPr>
              <w:pStyle w:val="14"/>
            </w:pPr>
            <w:r>
              <w:t>其中：财政    资金</w:t>
            </w:r>
          </w:p>
        </w:tc>
        <w:tc>
          <w:tcPr>
            <w:tcW w:w="1304" w:type="dxa"/>
            <w:vAlign w:val="center"/>
          </w:tcPr>
          <w:p w14:paraId="40C63B02">
            <w:pPr>
              <w:pStyle w:val="13"/>
            </w:pPr>
            <w:r>
              <w:t>6.06</w:t>
            </w:r>
          </w:p>
        </w:tc>
        <w:tc>
          <w:tcPr>
            <w:tcW w:w="1276" w:type="dxa"/>
            <w:vAlign w:val="center"/>
          </w:tcPr>
          <w:p w14:paraId="43515DBE">
            <w:pPr>
              <w:pStyle w:val="14"/>
            </w:pPr>
            <w:r>
              <w:t>其他资金</w:t>
            </w:r>
          </w:p>
        </w:tc>
        <w:tc>
          <w:tcPr>
            <w:tcW w:w="1843" w:type="dxa"/>
            <w:vAlign w:val="center"/>
          </w:tcPr>
          <w:p w14:paraId="5EAF7D06">
            <w:pPr>
              <w:pStyle w:val="13"/>
            </w:pPr>
            <w:r>
              <w:t xml:space="preserve"> </w:t>
            </w:r>
          </w:p>
        </w:tc>
      </w:tr>
      <w:tr w14:paraId="6E7392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A4A524"/>
        </w:tc>
        <w:tc>
          <w:tcPr>
            <w:tcW w:w="8618" w:type="dxa"/>
            <w:gridSpan w:val="6"/>
            <w:vAlign w:val="center"/>
          </w:tcPr>
          <w:p w14:paraId="4F6019E6">
            <w:pPr>
              <w:pStyle w:val="13"/>
            </w:pPr>
            <w:r>
              <w:t>用于学校正常运转支出，保障幼儿教育教学顺利进行。</w:t>
            </w:r>
          </w:p>
        </w:tc>
      </w:tr>
      <w:tr w14:paraId="46B5F8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3414B3">
            <w:pPr>
              <w:pStyle w:val="14"/>
            </w:pPr>
            <w:r>
              <w:t>资金支出计划（%）</w:t>
            </w:r>
          </w:p>
        </w:tc>
        <w:tc>
          <w:tcPr>
            <w:tcW w:w="2608" w:type="dxa"/>
            <w:gridSpan w:val="2"/>
            <w:vAlign w:val="center"/>
          </w:tcPr>
          <w:p w14:paraId="09294D4A">
            <w:pPr>
              <w:pStyle w:val="14"/>
            </w:pPr>
            <w:r>
              <w:t>3月底</w:t>
            </w:r>
          </w:p>
        </w:tc>
        <w:tc>
          <w:tcPr>
            <w:tcW w:w="1587" w:type="dxa"/>
            <w:vAlign w:val="center"/>
          </w:tcPr>
          <w:p w14:paraId="5AAA4430">
            <w:pPr>
              <w:pStyle w:val="14"/>
            </w:pPr>
            <w:r>
              <w:t>6月底</w:t>
            </w:r>
          </w:p>
        </w:tc>
        <w:tc>
          <w:tcPr>
            <w:tcW w:w="1304" w:type="dxa"/>
            <w:vAlign w:val="center"/>
          </w:tcPr>
          <w:p w14:paraId="42EB2271">
            <w:pPr>
              <w:pStyle w:val="14"/>
            </w:pPr>
            <w:r>
              <w:t>10月底</w:t>
            </w:r>
          </w:p>
        </w:tc>
        <w:tc>
          <w:tcPr>
            <w:tcW w:w="3119" w:type="dxa"/>
            <w:gridSpan w:val="2"/>
            <w:vAlign w:val="center"/>
          </w:tcPr>
          <w:p w14:paraId="7721827B">
            <w:pPr>
              <w:pStyle w:val="14"/>
            </w:pPr>
            <w:r>
              <w:t>12月底</w:t>
            </w:r>
          </w:p>
        </w:tc>
      </w:tr>
      <w:tr w14:paraId="701685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C92DA9"/>
        </w:tc>
        <w:tc>
          <w:tcPr>
            <w:tcW w:w="2608" w:type="dxa"/>
            <w:gridSpan w:val="2"/>
            <w:vAlign w:val="center"/>
          </w:tcPr>
          <w:p w14:paraId="251F2463">
            <w:pPr>
              <w:pStyle w:val="15"/>
            </w:pPr>
            <w:r>
              <w:t>25%</w:t>
            </w:r>
          </w:p>
        </w:tc>
        <w:tc>
          <w:tcPr>
            <w:tcW w:w="1587" w:type="dxa"/>
            <w:vAlign w:val="center"/>
          </w:tcPr>
          <w:p w14:paraId="765CEF01">
            <w:pPr>
              <w:pStyle w:val="15"/>
            </w:pPr>
            <w:r>
              <w:t>50%</w:t>
            </w:r>
          </w:p>
        </w:tc>
        <w:tc>
          <w:tcPr>
            <w:tcW w:w="1304" w:type="dxa"/>
            <w:vAlign w:val="center"/>
          </w:tcPr>
          <w:p w14:paraId="037831B4">
            <w:pPr>
              <w:pStyle w:val="15"/>
            </w:pPr>
            <w:r>
              <w:t>75%</w:t>
            </w:r>
          </w:p>
        </w:tc>
        <w:tc>
          <w:tcPr>
            <w:tcW w:w="3119" w:type="dxa"/>
            <w:gridSpan w:val="2"/>
            <w:vAlign w:val="center"/>
          </w:tcPr>
          <w:p w14:paraId="1175E7FA">
            <w:pPr>
              <w:pStyle w:val="15"/>
            </w:pPr>
            <w:r>
              <w:t>100%</w:t>
            </w:r>
          </w:p>
        </w:tc>
      </w:tr>
      <w:tr w14:paraId="3F53AC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0003A9">
            <w:pPr>
              <w:pStyle w:val="14"/>
            </w:pPr>
            <w:r>
              <w:t>绩效目标</w:t>
            </w:r>
          </w:p>
        </w:tc>
        <w:tc>
          <w:tcPr>
            <w:tcW w:w="8618" w:type="dxa"/>
            <w:gridSpan w:val="6"/>
            <w:vAlign w:val="center"/>
          </w:tcPr>
          <w:p w14:paraId="198F3234">
            <w:pPr>
              <w:pStyle w:val="13"/>
            </w:pPr>
            <w:r>
              <w:t>1.用于学校正常运转支出，达到保障幼儿教育教学顺利进行，提高教师工作动力，提升教学质量的目标。</w:t>
            </w:r>
          </w:p>
        </w:tc>
      </w:tr>
    </w:tbl>
    <w:p w14:paraId="40E06B1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FB047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1F9ED7">
            <w:pPr>
              <w:pStyle w:val="14"/>
            </w:pPr>
            <w:r>
              <w:t>一级指标</w:t>
            </w:r>
          </w:p>
        </w:tc>
        <w:tc>
          <w:tcPr>
            <w:tcW w:w="1276" w:type="dxa"/>
            <w:vAlign w:val="center"/>
          </w:tcPr>
          <w:p w14:paraId="1C9495DB">
            <w:pPr>
              <w:pStyle w:val="14"/>
            </w:pPr>
            <w:r>
              <w:t>二级指标</w:t>
            </w:r>
          </w:p>
        </w:tc>
        <w:tc>
          <w:tcPr>
            <w:tcW w:w="1332" w:type="dxa"/>
            <w:vAlign w:val="center"/>
          </w:tcPr>
          <w:p w14:paraId="3A9E5C96">
            <w:pPr>
              <w:pStyle w:val="14"/>
            </w:pPr>
            <w:r>
              <w:t>三级指标</w:t>
            </w:r>
          </w:p>
        </w:tc>
        <w:tc>
          <w:tcPr>
            <w:tcW w:w="2891" w:type="dxa"/>
            <w:vAlign w:val="center"/>
          </w:tcPr>
          <w:p w14:paraId="39CBFE8F">
            <w:pPr>
              <w:pStyle w:val="14"/>
            </w:pPr>
            <w:r>
              <w:t>绩效指标描述</w:t>
            </w:r>
          </w:p>
        </w:tc>
        <w:tc>
          <w:tcPr>
            <w:tcW w:w="1276" w:type="dxa"/>
            <w:vAlign w:val="center"/>
          </w:tcPr>
          <w:p w14:paraId="2A820A9B">
            <w:pPr>
              <w:pStyle w:val="14"/>
            </w:pPr>
            <w:r>
              <w:t>指标值</w:t>
            </w:r>
          </w:p>
        </w:tc>
        <w:tc>
          <w:tcPr>
            <w:tcW w:w="1843" w:type="dxa"/>
            <w:vAlign w:val="center"/>
          </w:tcPr>
          <w:p w14:paraId="2198807E">
            <w:pPr>
              <w:pStyle w:val="14"/>
            </w:pPr>
            <w:r>
              <w:t>指标值确定依据</w:t>
            </w:r>
          </w:p>
        </w:tc>
      </w:tr>
      <w:tr w14:paraId="21E2C3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788BE3">
            <w:pPr>
              <w:pStyle w:val="15"/>
            </w:pPr>
            <w:r>
              <w:t>产出指标</w:t>
            </w:r>
          </w:p>
        </w:tc>
        <w:tc>
          <w:tcPr>
            <w:tcW w:w="1276" w:type="dxa"/>
            <w:vAlign w:val="center"/>
          </w:tcPr>
          <w:p w14:paraId="157DC97A">
            <w:pPr>
              <w:pStyle w:val="13"/>
            </w:pPr>
            <w:r>
              <w:t>数量指标</w:t>
            </w:r>
          </w:p>
        </w:tc>
        <w:tc>
          <w:tcPr>
            <w:tcW w:w="1332" w:type="dxa"/>
            <w:vAlign w:val="center"/>
          </w:tcPr>
          <w:p w14:paraId="4621E243">
            <w:pPr>
              <w:pStyle w:val="13"/>
            </w:pPr>
            <w:r>
              <w:t>保障学校幼儿教育教学正常运转程度</w:t>
            </w:r>
          </w:p>
        </w:tc>
        <w:tc>
          <w:tcPr>
            <w:tcW w:w="2891" w:type="dxa"/>
            <w:vAlign w:val="center"/>
          </w:tcPr>
          <w:p w14:paraId="1623CD28">
            <w:pPr>
              <w:pStyle w:val="13"/>
            </w:pPr>
            <w:r>
              <w:t>保障学校幼儿教育教学正常运转程度</w:t>
            </w:r>
          </w:p>
        </w:tc>
        <w:tc>
          <w:tcPr>
            <w:tcW w:w="1276" w:type="dxa"/>
            <w:vAlign w:val="center"/>
          </w:tcPr>
          <w:p w14:paraId="16939310">
            <w:pPr>
              <w:pStyle w:val="13"/>
            </w:pPr>
            <w:r>
              <w:t>100%</w:t>
            </w:r>
          </w:p>
        </w:tc>
        <w:tc>
          <w:tcPr>
            <w:tcW w:w="1843" w:type="dxa"/>
            <w:vAlign w:val="center"/>
          </w:tcPr>
          <w:p w14:paraId="0293C473">
            <w:pPr>
              <w:pStyle w:val="13"/>
            </w:pPr>
            <w:r>
              <w:t>2025年初工作计划</w:t>
            </w:r>
          </w:p>
        </w:tc>
      </w:tr>
      <w:tr w14:paraId="0A1BE3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6C4A1E"/>
        </w:tc>
        <w:tc>
          <w:tcPr>
            <w:tcW w:w="1276" w:type="dxa"/>
            <w:vAlign w:val="center"/>
          </w:tcPr>
          <w:p w14:paraId="3AA4CDEB">
            <w:pPr>
              <w:pStyle w:val="13"/>
            </w:pPr>
            <w:r>
              <w:t>质量指标</w:t>
            </w:r>
          </w:p>
        </w:tc>
        <w:tc>
          <w:tcPr>
            <w:tcW w:w="1332" w:type="dxa"/>
            <w:vAlign w:val="center"/>
          </w:tcPr>
          <w:p w14:paraId="48F82F34">
            <w:pPr>
              <w:pStyle w:val="13"/>
            </w:pPr>
            <w:r>
              <w:t>验收合格率</w:t>
            </w:r>
          </w:p>
        </w:tc>
        <w:tc>
          <w:tcPr>
            <w:tcW w:w="2891" w:type="dxa"/>
            <w:vAlign w:val="center"/>
          </w:tcPr>
          <w:p w14:paraId="765C7706">
            <w:pPr>
              <w:pStyle w:val="13"/>
            </w:pPr>
            <w:r>
              <w:t>购买玩具和图书等合格率</w:t>
            </w:r>
          </w:p>
        </w:tc>
        <w:tc>
          <w:tcPr>
            <w:tcW w:w="1276" w:type="dxa"/>
            <w:vAlign w:val="center"/>
          </w:tcPr>
          <w:p w14:paraId="4D4BEF31">
            <w:pPr>
              <w:pStyle w:val="13"/>
            </w:pPr>
            <w:r>
              <w:t>100%</w:t>
            </w:r>
          </w:p>
        </w:tc>
        <w:tc>
          <w:tcPr>
            <w:tcW w:w="1843" w:type="dxa"/>
            <w:vAlign w:val="center"/>
          </w:tcPr>
          <w:p w14:paraId="79887FD2">
            <w:pPr>
              <w:pStyle w:val="13"/>
            </w:pPr>
            <w:r>
              <w:t>2025年初工作计划</w:t>
            </w:r>
          </w:p>
        </w:tc>
      </w:tr>
      <w:tr w14:paraId="62E09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C6E004"/>
        </w:tc>
        <w:tc>
          <w:tcPr>
            <w:tcW w:w="1276" w:type="dxa"/>
            <w:vAlign w:val="center"/>
          </w:tcPr>
          <w:p w14:paraId="0A3E1B69">
            <w:pPr>
              <w:pStyle w:val="13"/>
            </w:pPr>
            <w:r>
              <w:t>时效指标</w:t>
            </w:r>
          </w:p>
        </w:tc>
        <w:tc>
          <w:tcPr>
            <w:tcW w:w="1332" w:type="dxa"/>
            <w:vAlign w:val="center"/>
          </w:tcPr>
          <w:p w14:paraId="50A76B84">
            <w:pPr>
              <w:pStyle w:val="13"/>
            </w:pPr>
            <w:r>
              <w:t>实际支出金额</w:t>
            </w:r>
          </w:p>
        </w:tc>
        <w:tc>
          <w:tcPr>
            <w:tcW w:w="2891" w:type="dxa"/>
            <w:vAlign w:val="center"/>
          </w:tcPr>
          <w:p w14:paraId="51F31109">
            <w:pPr>
              <w:pStyle w:val="13"/>
            </w:pPr>
            <w:r>
              <w:t>实际支出金额</w:t>
            </w:r>
          </w:p>
        </w:tc>
        <w:tc>
          <w:tcPr>
            <w:tcW w:w="1276" w:type="dxa"/>
            <w:vAlign w:val="center"/>
          </w:tcPr>
          <w:p w14:paraId="7D254BC9">
            <w:pPr>
              <w:pStyle w:val="13"/>
            </w:pPr>
            <w:r>
              <w:t>6.06万元</w:t>
            </w:r>
          </w:p>
        </w:tc>
        <w:tc>
          <w:tcPr>
            <w:tcW w:w="1843" w:type="dxa"/>
            <w:vAlign w:val="center"/>
          </w:tcPr>
          <w:p w14:paraId="30D50C4D">
            <w:pPr>
              <w:pStyle w:val="13"/>
            </w:pPr>
            <w:r>
              <w:t>2025年县级预算编制通知</w:t>
            </w:r>
          </w:p>
        </w:tc>
      </w:tr>
      <w:tr w14:paraId="70C9E7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681FC3"/>
        </w:tc>
        <w:tc>
          <w:tcPr>
            <w:tcW w:w="1276" w:type="dxa"/>
            <w:vAlign w:val="center"/>
          </w:tcPr>
          <w:p w14:paraId="2B0F1468">
            <w:pPr>
              <w:pStyle w:val="13"/>
            </w:pPr>
            <w:r>
              <w:t>成本指标</w:t>
            </w:r>
          </w:p>
        </w:tc>
        <w:tc>
          <w:tcPr>
            <w:tcW w:w="1332" w:type="dxa"/>
            <w:vAlign w:val="center"/>
          </w:tcPr>
          <w:p w14:paraId="4BC6D74B">
            <w:pPr>
              <w:pStyle w:val="13"/>
            </w:pPr>
            <w:r>
              <w:t>学校各项工作及时完成率</w:t>
            </w:r>
          </w:p>
        </w:tc>
        <w:tc>
          <w:tcPr>
            <w:tcW w:w="2891" w:type="dxa"/>
            <w:vAlign w:val="center"/>
          </w:tcPr>
          <w:p w14:paraId="34246E97">
            <w:pPr>
              <w:pStyle w:val="13"/>
            </w:pPr>
            <w:r>
              <w:t>学校各项工作及时完成率</w:t>
            </w:r>
          </w:p>
        </w:tc>
        <w:tc>
          <w:tcPr>
            <w:tcW w:w="1276" w:type="dxa"/>
            <w:vAlign w:val="center"/>
          </w:tcPr>
          <w:p w14:paraId="36FF1C9D">
            <w:pPr>
              <w:pStyle w:val="13"/>
            </w:pPr>
            <w:r>
              <w:t>100%</w:t>
            </w:r>
          </w:p>
        </w:tc>
        <w:tc>
          <w:tcPr>
            <w:tcW w:w="1843" w:type="dxa"/>
            <w:vAlign w:val="center"/>
          </w:tcPr>
          <w:p w14:paraId="6AA903B9">
            <w:pPr>
              <w:pStyle w:val="13"/>
            </w:pPr>
            <w:r>
              <w:t>2025年初工作计划</w:t>
            </w:r>
          </w:p>
        </w:tc>
      </w:tr>
      <w:tr w14:paraId="5E9F31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D6EDCB">
            <w:pPr>
              <w:pStyle w:val="15"/>
            </w:pPr>
            <w:r>
              <w:t>效益指标</w:t>
            </w:r>
          </w:p>
        </w:tc>
        <w:tc>
          <w:tcPr>
            <w:tcW w:w="1276" w:type="dxa"/>
            <w:vAlign w:val="center"/>
          </w:tcPr>
          <w:p w14:paraId="72B3C7F3">
            <w:pPr>
              <w:pStyle w:val="13"/>
            </w:pPr>
            <w:r>
              <w:t>可持续影响指标</w:t>
            </w:r>
          </w:p>
        </w:tc>
        <w:tc>
          <w:tcPr>
            <w:tcW w:w="1332" w:type="dxa"/>
            <w:vAlign w:val="center"/>
          </w:tcPr>
          <w:p w14:paraId="7B6317E4">
            <w:pPr>
              <w:pStyle w:val="13"/>
            </w:pPr>
            <w:r>
              <w:t>提高教师工作动力程度</w:t>
            </w:r>
          </w:p>
        </w:tc>
        <w:tc>
          <w:tcPr>
            <w:tcW w:w="2891" w:type="dxa"/>
            <w:vAlign w:val="center"/>
          </w:tcPr>
          <w:p w14:paraId="4FF85070">
            <w:pPr>
              <w:pStyle w:val="13"/>
            </w:pPr>
            <w:r>
              <w:t>提高教师工作动力程度</w:t>
            </w:r>
          </w:p>
        </w:tc>
        <w:tc>
          <w:tcPr>
            <w:tcW w:w="1276" w:type="dxa"/>
            <w:vAlign w:val="center"/>
          </w:tcPr>
          <w:p w14:paraId="5F513660">
            <w:pPr>
              <w:pStyle w:val="13"/>
            </w:pPr>
            <w:r>
              <w:t>显著提高</w:t>
            </w:r>
          </w:p>
        </w:tc>
        <w:tc>
          <w:tcPr>
            <w:tcW w:w="1843" w:type="dxa"/>
            <w:vAlign w:val="center"/>
          </w:tcPr>
          <w:p w14:paraId="0A517ED5">
            <w:pPr>
              <w:pStyle w:val="13"/>
            </w:pPr>
            <w:r>
              <w:t>2025年初工作计划</w:t>
            </w:r>
          </w:p>
        </w:tc>
      </w:tr>
      <w:tr w14:paraId="70A10E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F0604C"/>
        </w:tc>
        <w:tc>
          <w:tcPr>
            <w:tcW w:w="1276" w:type="dxa"/>
            <w:vAlign w:val="center"/>
          </w:tcPr>
          <w:p w14:paraId="37CAD033">
            <w:pPr>
              <w:pStyle w:val="13"/>
            </w:pPr>
            <w:r>
              <w:t>社会效益指标</w:t>
            </w:r>
          </w:p>
        </w:tc>
        <w:tc>
          <w:tcPr>
            <w:tcW w:w="1332" w:type="dxa"/>
            <w:vAlign w:val="center"/>
          </w:tcPr>
          <w:p w14:paraId="14E9DFAE">
            <w:pPr>
              <w:pStyle w:val="13"/>
            </w:pPr>
            <w:r>
              <w:t>提升教学质量</w:t>
            </w:r>
          </w:p>
        </w:tc>
        <w:tc>
          <w:tcPr>
            <w:tcW w:w="2891" w:type="dxa"/>
            <w:vAlign w:val="center"/>
          </w:tcPr>
          <w:p w14:paraId="4AD55603">
            <w:pPr>
              <w:pStyle w:val="13"/>
            </w:pPr>
            <w:r>
              <w:t>提升教学质量</w:t>
            </w:r>
          </w:p>
        </w:tc>
        <w:tc>
          <w:tcPr>
            <w:tcW w:w="1276" w:type="dxa"/>
            <w:vAlign w:val="center"/>
          </w:tcPr>
          <w:p w14:paraId="7DDF58EF">
            <w:pPr>
              <w:pStyle w:val="13"/>
            </w:pPr>
            <w:r>
              <w:t>显著提升</w:t>
            </w:r>
          </w:p>
        </w:tc>
        <w:tc>
          <w:tcPr>
            <w:tcW w:w="1843" w:type="dxa"/>
            <w:vAlign w:val="center"/>
          </w:tcPr>
          <w:p w14:paraId="7C190A5F">
            <w:pPr>
              <w:pStyle w:val="13"/>
            </w:pPr>
            <w:r>
              <w:t>2025年初工作计划</w:t>
            </w:r>
          </w:p>
        </w:tc>
      </w:tr>
      <w:tr w14:paraId="737E62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5F7900">
            <w:pPr>
              <w:pStyle w:val="15"/>
            </w:pPr>
            <w:r>
              <w:t>满意度指标</w:t>
            </w:r>
          </w:p>
        </w:tc>
        <w:tc>
          <w:tcPr>
            <w:tcW w:w="1276" w:type="dxa"/>
            <w:vAlign w:val="center"/>
          </w:tcPr>
          <w:p w14:paraId="584EF790">
            <w:pPr>
              <w:pStyle w:val="13"/>
            </w:pPr>
            <w:r>
              <w:t>服务对象满意度指标</w:t>
            </w:r>
          </w:p>
        </w:tc>
        <w:tc>
          <w:tcPr>
            <w:tcW w:w="1332" w:type="dxa"/>
            <w:vAlign w:val="center"/>
          </w:tcPr>
          <w:p w14:paraId="619C2410">
            <w:pPr>
              <w:pStyle w:val="13"/>
            </w:pPr>
            <w:r>
              <w:t>幼儿和教师满意率</w:t>
            </w:r>
          </w:p>
        </w:tc>
        <w:tc>
          <w:tcPr>
            <w:tcW w:w="2891" w:type="dxa"/>
            <w:vAlign w:val="center"/>
          </w:tcPr>
          <w:p w14:paraId="2C89F5BE">
            <w:pPr>
              <w:pStyle w:val="13"/>
            </w:pPr>
            <w:r>
              <w:t>幼儿和教师满意率</w:t>
            </w:r>
          </w:p>
        </w:tc>
        <w:tc>
          <w:tcPr>
            <w:tcW w:w="1276" w:type="dxa"/>
            <w:vAlign w:val="center"/>
          </w:tcPr>
          <w:p w14:paraId="6239150D">
            <w:pPr>
              <w:pStyle w:val="13"/>
            </w:pPr>
            <w:r>
              <w:t>≥95%</w:t>
            </w:r>
          </w:p>
        </w:tc>
        <w:tc>
          <w:tcPr>
            <w:tcW w:w="1843" w:type="dxa"/>
            <w:vAlign w:val="center"/>
          </w:tcPr>
          <w:p w14:paraId="737DCFE4">
            <w:pPr>
              <w:pStyle w:val="13"/>
            </w:pPr>
            <w:r>
              <w:t>2025年初工作计划</w:t>
            </w:r>
          </w:p>
        </w:tc>
      </w:tr>
    </w:tbl>
    <w:p w14:paraId="7B18A020">
      <w:pPr>
        <w:sectPr>
          <w:pgSz w:w="11900" w:h="16840"/>
          <w:pgMar w:top="1984" w:right="1304" w:bottom="1134" w:left="1304" w:header="720" w:footer="720" w:gutter="0"/>
          <w:cols w:space="720" w:num="1"/>
        </w:sectPr>
      </w:pPr>
    </w:p>
    <w:p w14:paraId="1E612A0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0924073">
      <w:pPr>
        <w:spacing w:before="0" w:after="0"/>
        <w:ind w:firstLine="560"/>
        <w:jc w:val="left"/>
        <w:outlineLvl w:val="3"/>
      </w:pPr>
      <w:bookmarkStart w:id="504" w:name="_Toc_4_4_0000000505"/>
      <w:r>
        <w:rPr>
          <w:rFonts w:ascii="方正仿宋_GBK" w:hAnsi="方正仿宋_GBK" w:eastAsia="方正仿宋_GBK" w:cs="方正仿宋_GBK"/>
          <w:color w:val="000000"/>
          <w:sz w:val="28"/>
        </w:rPr>
        <w:t>502.冀财教【2024】123号 河北省财政厅关于提前下达2025年中央城乡义务教育补助经费预算的通知绩效目标表</w:t>
      </w:r>
      <w:bookmarkEnd w:id="5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17563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265A35">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51D7B71F">
            <w:pPr>
              <w:pStyle w:val="11"/>
            </w:pPr>
            <w:r>
              <w:t>单位：万元</w:t>
            </w:r>
          </w:p>
        </w:tc>
      </w:tr>
      <w:tr w14:paraId="435227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83D95D">
            <w:pPr>
              <w:pStyle w:val="14"/>
            </w:pPr>
            <w:r>
              <w:t>项目编码</w:t>
            </w:r>
          </w:p>
        </w:tc>
        <w:tc>
          <w:tcPr>
            <w:tcW w:w="2608" w:type="dxa"/>
            <w:gridSpan w:val="2"/>
            <w:vAlign w:val="center"/>
          </w:tcPr>
          <w:p w14:paraId="2C693BE1">
            <w:pPr>
              <w:pStyle w:val="13"/>
            </w:pPr>
            <w:r>
              <w:t>13073025P00057710002C</w:t>
            </w:r>
          </w:p>
        </w:tc>
        <w:tc>
          <w:tcPr>
            <w:tcW w:w="1587" w:type="dxa"/>
            <w:vAlign w:val="center"/>
          </w:tcPr>
          <w:p w14:paraId="57554101">
            <w:pPr>
              <w:pStyle w:val="14"/>
            </w:pPr>
            <w:r>
              <w:t>项目名称</w:t>
            </w:r>
          </w:p>
        </w:tc>
        <w:tc>
          <w:tcPr>
            <w:tcW w:w="4423" w:type="dxa"/>
            <w:gridSpan w:val="3"/>
            <w:vAlign w:val="center"/>
          </w:tcPr>
          <w:p w14:paraId="34FAEAC1">
            <w:pPr>
              <w:pStyle w:val="13"/>
            </w:pPr>
            <w:r>
              <w:t>冀财教【2024】123号 河北省财政厅关于提前下达2025年中央城乡义务教育补助经费预算的通知</w:t>
            </w:r>
          </w:p>
        </w:tc>
      </w:tr>
      <w:tr w14:paraId="5AF062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2B9DF7">
            <w:pPr>
              <w:pStyle w:val="14"/>
            </w:pPr>
            <w:r>
              <w:t>预算规模及资金用途</w:t>
            </w:r>
          </w:p>
        </w:tc>
        <w:tc>
          <w:tcPr>
            <w:tcW w:w="1276" w:type="dxa"/>
            <w:vAlign w:val="center"/>
          </w:tcPr>
          <w:p w14:paraId="6DD2D88A">
            <w:pPr>
              <w:pStyle w:val="14"/>
            </w:pPr>
            <w:r>
              <w:t>预算数</w:t>
            </w:r>
          </w:p>
        </w:tc>
        <w:tc>
          <w:tcPr>
            <w:tcW w:w="1332" w:type="dxa"/>
            <w:vAlign w:val="center"/>
          </w:tcPr>
          <w:p w14:paraId="19B934F3">
            <w:pPr>
              <w:pStyle w:val="13"/>
            </w:pPr>
            <w:r>
              <w:t>0.55</w:t>
            </w:r>
          </w:p>
        </w:tc>
        <w:tc>
          <w:tcPr>
            <w:tcW w:w="1587" w:type="dxa"/>
            <w:vAlign w:val="center"/>
          </w:tcPr>
          <w:p w14:paraId="5F64D7B7">
            <w:pPr>
              <w:pStyle w:val="14"/>
            </w:pPr>
            <w:r>
              <w:t>其中：财政    资金</w:t>
            </w:r>
          </w:p>
        </w:tc>
        <w:tc>
          <w:tcPr>
            <w:tcW w:w="1304" w:type="dxa"/>
            <w:vAlign w:val="center"/>
          </w:tcPr>
          <w:p w14:paraId="506D47E2">
            <w:pPr>
              <w:pStyle w:val="13"/>
            </w:pPr>
            <w:r>
              <w:t>0.55</w:t>
            </w:r>
          </w:p>
        </w:tc>
        <w:tc>
          <w:tcPr>
            <w:tcW w:w="1276" w:type="dxa"/>
            <w:vAlign w:val="center"/>
          </w:tcPr>
          <w:p w14:paraId="1DB6B57C">
            <w:pPr>
              <w:pStyle w:val="14"/>
            </w:pPr>
            <w:r>
              <w:t>其他资金</w:t>
            </w:r>
          </w:p>
        </w:tc>
        <w:tc>
          <w:tcPr>
            <w:tcW w:w="1843" w:type="dxa"/>
            <w:vAlign w:val="center"/>
          </w:tcPr>
          <w:p w14:paraId="5B89A4D1">
            <w:pPr>
              <w:pStyle w:val="13"/>
            </w:pPr>
            <w:r>
              <w:t xml:space="preserve"> </w:t>
            </w:r>
          </w:p>
        </w:tc>
      </w:tr>
      <w:tr w14:paraId="0C1C09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3A1298"/>
        </w:tc>
        <w:tc>
          <w:tcPr>
            <w:tcW w:w="8618" w:type="dxa"/>
            <w:gridSpan w:val="6"/>
            <w:vAlign w:val="center"/>
          </w:tcPr>
          <w:p w14:paraId="7E0BAEA9">
            <w:pPr>
              <w:pStyle w:val="13"/>
            </w:pPr>
            <w:r>
              <w:t>用于家庭经济困难学生补助，保障学生顺利接受教育。</w:t>
            </w:r>
          </w:p>
        </w:tc>
      </w:tr>
      <w:tr w14:paraId="0E5220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31B58B">
            <w:pPr>
              <w:pStyle w:val="14"/>
            </w:pPr>
            <w:r>
              <w:t>资金支出计划（%）</w:t>
            </w:r>
          </w:p>
        </w:tc>
        <w:tc>
          <w:tcPr>
            <w:tcW w:w="2608" w:type="dxa"/>
            <w:gridSpan w:val="2"/>
            <w:vAlign w:val="center"/>
          </w:tcPr>
          <w:p w14:paraId="7F3571CE">
            <w:pPr>
              <w:pStyle w:val="14"/>
            </w:pPr>
            <w:r>
              <w:t>3月底</w:t>
            </w:r>
          </w:p>
        </w:tc>
        <w:tc>
          <w:tcPr>
            <w:tcW w:w="1587" w:type="dxa"/>
            <w:vAlign w:val="center"/>
          </w:tcPr>
          <w:p w14:paraId="3B3BDC35">
            <w:pPr>
              <w:pStyle w:val="14"/>
            </w:pPr>
            <w:r>
              <w:t>6月底</w:t>
            </w:r>
          </w:p>
        </w:tc>
        <w:tc>
          <w:tcPr>
            <w:tcW w:w="1304" w:type="dxa"/>
            <w:vAlign w:val="center"/>
          </w:tcPr>
          <w:p w14:paraId="77DABCFA">
            <w:pPr>
              <w:pStyle w:val="14"/>
            </w:pPr>
            <w:r>
              <w:t>10月底</w:t>
            </w:r>
          </w:p>
        </w:tc>
        <w:tc>
          <w:tcPr>
            <w:tcW w:w="3119" w:type="dxa"/>
            <w:gridSpan w:val="2"/>
            <w:vAlign w:val="center"/>
          </w:tcPr>
          <w:p w14:paraId="6F60594B">
            <w:pPr>
              <w:pStyle w:val="14"/>
            </w:pPr>
            <w:r>
              <w:t>12月底</w:t>
            </w:r>
          </w:p>
        </w:tc>
      </w:tr>
      <w:tr w14:paraId="6D4111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24F7F8"/>
        </w:tc>
        <w:tc>
          <w:tcPr>
            <w:tcW w:w="2608" w:type="dxa"/>
            <w:gridSpan w:val="2"/>
            <w:vAlign w:val="center"/>
          </w:tcPr>
          <w:p w14:paraId="57E84001">
            <w:pPr>
              <w:pStyle w:val="15"/>
            </w:pPr>
            <w:r>
              <w:t xml:space="preserve"> </w:t>
            </w:r>
          </w:p>
        </w:tc>
        <w:tc>
          <w:tcPr>
            <w:tcW w:w="1587" w:type="dxa"/>
            <w:vAlign w:val="center"/>
          </w:tcPr>
          <w:p w14:paraId="1D36C233">
            <w:pPr>
              <w:pStyle w:val="15"/>
            </w:pPr>
            <w:r>
              <w:t xml:space="preserve"> </w:t>
            </w:r>
          </w:p>
        </w:tc>
        <w:tc>
          <w:tcPr>
            <w:tcW w:w="1304" w:type="dxa"/>
            <w:vAlign w:val="center"/>
          </w:tcPr>
          <w:p w14:paraId="4C15E162">
            <w:pPr>
              <w:pStyle w:val="15"/>
            </w:pPr>
            <w:r>
              <w:t>30%</w:t>
            </w:r>
          </w:p>
        </w:tc>
        <w:tc>
          <w:tcPr>
            <w:tcW w:w="3119" w:type="dxa"/>
            <w:gridSpan w:val="2"/>
            <w:vAlign w:val="center"/>
          </w:tcPr>
          <w:p w14:paraId="5ADE5923">
            <w:pPr>
              <w:pStyle w:val="15"/>
            </w:pPr>
            <w:r>
              <w:t>100%</w:t>
            </w:r>
          </w:p>
        </w:tc>
      </w:tr>
      <w:tr w14:paraId="0B728C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875106">
            <w:pPr>
              <w:pStyle w:val="14"/>
            </w:pPr>
            <w:r>
              <w:t>绩效目标</w:t>
            </w:r>
          </w:p>
        </w:tc>
        <w:tc>
          <w:tcPr>
            <w:tcW w:w="8618" w:type="dxa"/>
            <w:gridSpan w:val="6"/>
            <w:vAlign w:val="center"/>
          </w:tcPr>
          <w:p w14:paraId="2F26F901">
            <w:pPr>
              <w:pStyle w:val="13"/>
            </w:pPr>
            <w:r>
              <w:t>1.用于家庭经济困难学生补助，保障学生顺利接受教育，激励学生更好完成学业，维护社会稳定。</w:t>
            </w:r>
          </w:p>
        </w:tc>
      </w:tr>
    </w:tbl>
    <w:p w14:paraId="40E845E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5D94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033E13">
            <w:pPr>
              <w:pStyle w:val="14"/>
            </w:pPr>
            <w:r>
              <w:t>一级指标</w:t>
            </w:r>
          </w:p>
        </w:tc>
        <w:tc>
          <w:tcPr>
            <w:tcW w:w="1276" w:type="dxa"/>
            <w:vAlign w:val="center"/>
          </w:tcPr>
          <w:p w14:paraId="0412179A">
            <w:pPr>
              <w:pStyle w:val="14"/>
            </w:pPr>
            <w:r>
              <w:t>二级指标</w:t>
            </w:r>
          </w:p>
        </w:tc>
        <w:tc>
          <w:tcPr>
            <w:tcW w:w="1332" w:type="dxa"/>
            <w:vAlign w:val="center"/>
          </w:tcPr>
          <w:p w14:paraId="16783F85">
            <w:pPr>
              <w:pStyle w:val="14"/>
            </w:pPr>
            <w:r>
              <w:t>三级指标</w:t>
            </w:r>
          </w:p>
        </w:tc>
        <w:tc>
          <w:tcPr>
            <w:tcW w:w="2891" w:type="dxa"/>
            <w:vAlign w:val="center"/>
          </w:tcPr>
          <w:p w14:paraId="32B3D228">
            <w:pPr>
              <w:pStyle w:val="14"/>
            </w:pPr>
            <w:r>
              <w:t>绩效指标描述</w:t>
            </w:r>
          </w:p>
        </w:tc>
        <w:tc>
          <w:tcPr>
            <w:tcW w:w="1276" w:type="dxa"/>
            <w:vAlign w:val="center"/>
          </w:tcPr>
          <w:p w14:paraId="50B1CE0E">
            <w:pPr>
              <w:pStyle w:val="14"/>
            </w:pPr>
            <w:r>
              <w:t>指标值</w:t>
            </w:r>
          </w:p>
        </w:tc>
        <w:tc>
          <w:tcPr>
            <w:tcW w:w="1843" w:type="dxa"/>
            <w:vAlign w:val="center"/>
          </w:tcPr>
          <w:p w14:paraId="7CD0C57A">
            <w:pPr>
              <w:pStyle w:val="14"/>
            </w:pPr>
            <w:r>
              <w:t>指标值确定依据</w:t>
            </w:r>
          </w:p>
        </w:tc>
      </w:tr>
      <w:tr w14:paraId="517B3A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AE3C41">
            <w:pPr>
              <w:pStyle w:val="15"/>
            </w:pPr>
            <w:r>
              <w:t>产出指标</w:t>
            </w:r>
          </w:p>
        </w:tc>
        <w:tc>
          <w:tcPr>
            <w:tcW w:w="1276" w:type="dxa"/>
            <w:vAlign w:val="center"/>
          </w:tcPr>
          <w:p w14:paraId="0E2B2728">
            <w:pPr>
              <w:pStyle w:val="13"/>
            </w:pPr>
            <w:r>
              <w:t>数量指标</w:t>
            </w:r>
          </w:p>
        </w:tc>
        <w:tc>
          <w:tcPr>
            <w:tcW w:w="1332" w:type="dxa"/>
            <w:vAlign w:val="center"/>
          </w:tcPr>
          <w:p w14:paraId="7E1579C8">
            <w:pPr>
              <w:pStyle w:val="13"/>
            </w:pPr>
            <w:r>
              <w:t>资助贫困生覆盖率</w:t>
            </w:r>
          </w:p>
        </w:tc>
        <w:tc>
          <w:tcPr>
            <w:tcW w:w="2891" w:type="dxa"/>
            <w:vAlign w:val="center"/>
          </w:tcPr>
          <w:p w14:paraId="27B681A2">
            <w:pPr>
              <w:pStyle w:val="13"/>
            </w:pPr>
            <w:r>
              <w:t>资助贫困生覆盖率</w:t>
            </w:r>
          </w:p>
        </w:tc>
        <w:tc>
          <w:tcPr>
            <w:tcW w:w="1276" w:type="dxa"/>
            <w:vAlign w:val="center"/>
          </w:tcPr>
          <w:p w14:paraId="58DD9579">
            <w:pPr>
              <w:pStyle w:val="13"/>
            </w:pPr>
            <w:r>
              <w:t>100%</w:t>
            </w:r>
          </w:p>
        </w:tc>
        <w:tc>
          <w:tcPr>
            <w:tcW w:w="1843" w:type="dxa"/>
            <w:vAlign w:val="center"/>
          </w:tcPr>
          <w:p w14:paraId="2740DAA6">
            <w:pPr>
              <w:pStyle w:val="13"/>
            </w:pPr>
            <w:r>
              <w:t>2025年初工作计划</w:t>
            </w:r>
          </w:p>
        </w:tc>
      </w:tr>
      <w:tr w14:paraId="2D8D8D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EF2BE1"/>
        </w:tc>
        <w:tc>
          <w:tcPr>
            <w:tcW w:w="1276" w:type="dxa"/>
            <w:vAlign w:val="center"/>
          </w:tcPr>
          <w:p w14:paraId="6805467F">
            <w:pPr>
              <w:pStyle w:val="13"/>
            </w:pPr>
            <w:r>
              <w:t>质量指标</w:t>
            </w:r>
          </w:p>
        </w:tc>
        <w:tc>
          <w:tcPr>
            <w:tcW w:w="1332" w:type="dxa"/>
            <w:vAlign w:val="center"/>
          </w:tcPr>
          <w:p w14:paraId="176946C6">
            <w:pPr>
              <w:pStyle w:val="13"/>
            </w:pPr>
            <w:r>
              <w:t>发放到位率</w:t>
            </w:r>
          </w:p>
        </w:tc>
        <w:tc>
          <w:tcPr>
            <w:tcW w:w="2891" w:type="dxa"/>
            <w:vAlign w:val="center"/>
          </w:tcPr>
          <w:p w14:paraId="2ED30EED">
            <w:pPr>
              <w:pStyle w:val="13"/>
            </w:pPr>
            <w:r>
              <w:t>实际发放到位率</w:t>
            </w:r>
          </w:p>
        </w:tc>
        <w:tc>
          <w:tcPr>
            <w:tcW w:w="1276" w:type="dxa"/>
            <w:vAlign w:val="center"/>
          </w:tcPr>
          <w:p w14:paraId="67672A62">
            <w:pPr>
              <w:pStyle w:val="13"/>
            </w:pPr>
            <w:r>
              <w:t>100%</w:t>
            </w:r>
          </w:p>
        </w:tc>
        <w:tc>
          <w:tcPr>
            <w:tcW w:w="1843" w:type="dxa"/>
            <w:vAlign w:val="center"/>
          </w:tcPr>
          <w:p w14:paraId="62B61C07">
            <w:pPr>
              <w:pStyle w:val="13"/>
            </w:pPr>
            <w:r>
              <w:t>2025年初工作计划</w:t>
            </w:r>
          </w:p>
        </w:tc>
      </w:tr>
      <w:tr w14:paraId="494D90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0179C0"/>
        </w:tc>
        <w:tc>
          <w:tcPr>
            <w:tcW w:w="1276" w:type="dxa"/>
            <w:vAlign w:val="center"/>
          </w:tcPr>
          <w:p w14:paraId="3525B6C8">
            <w:pPr>
              <w:pStyle w:val="13"/>
            </w:pPr>
            <w:r>
              <w:t>时效指标</w:t>
            </w:r>
          </w:p>
        </w:tc>
        <w:tc>
          <w:tcPr>
            <w:tcW w:w="1332" w:type="dxa"/>
            <w:vAlign w:val="center"/>
          </w:tcPr>
          <w:p w14:paraId="2F551745">
            <w:pPr>
              <w:pStyle w:val="13"/>
            </w:pPr>
            <w:r>
              <w:t>及时发放率</w:t>
            </w:r>
          </w:p>
        </w:tc>
        <w:tc>
          <w:tcPr>
            <w:tcW w:w="2891" w:type="dxa"/>
            <w:vAlign w:val="center"/>
          </w:tcPr>
          <w:p w14:paraId="7A36B144">
            <w:pPr>
              <w:pStyle w:val="13"/>
            </w:pPr>
            <w:r>
              <w:t>及时发放率</w:t>
            </w:r>
          </w:p>
        </w:tc>
        <w:tc>
          <w:tcPr>
            <w:tcW w:w="1276" w:type="dxa"/>
            <w:vAlign w:val="center"/>
          </w:tcPr>
          <w:p w14:paraId="5070D5D2">
            <w:pPr>
              <w:pStyle w:val="13"/>
            </w:pPr>
            <w:r>
              <w:t>100%</w:t>
            </w:r>
          </w:p>
        </w:tc>
        <w:tc>
          <w:tcPr>
            <w:tcW w:w="1843" w:type="dxa"/>
            <w:vAlign w:val="center"/>
          </w:tcPr>
          <w:p w14:paraId="4420B202">
            <w:pPr>
              <w:pStyle w:val="13"/>
            </w:pPr>
            <w:r>
              <w:t>2025年初工作计划</w:t>
            </w:r>
          </w:p>
        </w:tc>
      </w:tr>
      <w:tr w14:paraId="0550CA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DDD391"/>
        </w:tc>
        <w:tc>
          <w:tcPr>
            <w:tcW w:w="1276" w:type="dxa"/>
            <w:vAlign w:val="center"/>
          </w:tcPr>
          <w:p w14:paraId="535AC467">
            <w:pPr>
              <w:pStyle w:val="13"/>
            </w:pPr>
            <w:r>
              <w:t>成本指标</w:t>
            </w:r>
          </w:p>
        </w:tc>
        <w:tc>
          <w:tcPr>
            <w:tcW w:w="1332" w:type="dxa"/>
            <w:vAlign w:val="center"/>
          </w:tcPr>
          <w:p w14:paraId="558FD0D8">
            <w:pPr>
              <w:pStyle w:val="13"/>
            </w:pPr>
            <w:r>
              <w:t>实际支出金额</w:t>
            </w:r>
          </w:p>
        </w:tc>
        <w:tc>
          <w:tcPr>
            <w:tcW w:w="2891" w:type="dxa"/>
            <w:vAlign w:val="center"/>
          </w:tcPr>
          <w:p w14:paraId="368281EA">
            <w:pPr>
              <w:pStyle w:val="13"/>
            </w:pPr>
            <w:r>
              <w:t>实际支出金额</w:t>
            </w:r>
          </w:p>
        </w:tc>
        <w:tc>
          <w:tcPr>
            <w:tcW w:w="1276" w:type="dxa"/>
            <w:vAlign w:val="center"/>
          </w:tcPr>
          <w:p w14:paraId="29A8BD51">
            <w:pPr>
              <w:pStyle w:val="13"/>
            </w:pPr>
            <w:r>
              <w:t>&lt;0.55万元</w:t>
            </w:r>
          </w:p>
        </w:tc>
        <w:tc>
          <w:tcPr>
            <w:tcW w:w="1843" w:type="dxa"/>
            <w:vAlign w:val="center"/>
          </w:tcPr>
          <w:p w14:paraId="5C08B015">
            <w:pPr>
              <w:pStyle w:val="13"/>
            </w:pPr>
            <w:r>
              <w:t>2025年县级预算编制通知</w:t>
            </w:r>
          </w:p>
        </w:tc>
      </w:tr>
      <w:tr w14:paraId="0C4C98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EFB964">
            <w:pPr>
              <w:pStyle w:val="15"/>
            </w:pPr>
            <w:r>
              <w:t>效益指标</w:t>
            </w:r>
          </w:p>
        </w:tc>
        <w:tc>
          <w:tcPr>
            <w:tcW w:w="1276" w:type="dxa"/>
            <w:vAlign w:val="center"/>
          </w:tcPr>
          <w:p w14:paraId="420DFE03">
            <w:pPr>
              <w:pStyle w:val="13"/>
            </w:pPr>
            <w:r>
              <w:t>经济效益指标</w:t>
            </w:r>
          </w:p>
        </w:tc>
        <w:tc>
          <w:tcPr>
            <w:tcW w:w="1332" w:type="dxa"/>
            <w:vAlign w:val="center"/>
          </w:tcPr>
          <w:p w14:paraId="36B094E4">
            <w:pPr>
              <w:pStyle w:val="13"/>
            </w:pPr>
            <w:r>
              <w:t>提高学生学习动力程度</w:t>
            </w:r>
          </w:p>
        </w:tc>
        <w:tc>
          <w:tcPr>
            <w:tcW w:w="2891" w:type="dxa"/>
            <w:vAlign w:val="center"/>
          </w:tcPr>
          <w:p w14:paraId="2DA8E084">
            <w:pPr>
              <w:pStyle w:val="13"/>
            </w:pPr>
            <w:r>
              <w:t>提高学生学习动力程度</w:t>
            </w:r>
          </w:p>
        </w:tc>
        <w:tc>
          <w:tcPr>
            <w:tcW w:w="1276" w:type="dxa"/>
            <w:vAlign w:val="center"/>
          </w:tcPr>
          <w:p w14:paraId="6457B794">
            <w:pPr>
              <w:pStyle w:val="13"/>
            </w:pPr>
            <w:r>
              <w:t>能够保障</w:t>
            </w:r>
          </w:p>
        </w:tc>
        <w:tc>
          <w:tcPr>
            <w:tcW w:w="1843" w:type="dxa"/>
            <w:vAlign w:val="center"/>
          </w:tcPr>
          <w:p w14:paraId="2B16CF68">
            <w:pPr>
              <w:pStyle w:val="13"/>
            </w:pPr>
            <w:r>
              <w:t>2025年初工作计划</w:t>
            </w:r>
          </w:p>
        </w:tc>
      </w:tr>
      <w:tr w14:paraId="570899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522C4F"/>
        </w:tc>
        <w:tc>
          <w:tcPr>
            <w:tcW w:w="1276" w:type="dxa"/>
            <w:vAlign w:val="center"/>
          </w:tcPr>
          <w:p w14:paraId="700C9302">
            <w:pPr>
              <w:pStyle w:val="13"/>
            </w:pPr>
            <w:r>
              <w:t>社会效益指标</w:t>
            </w:r>
          </w:p>
        </w:tc>
        <w:tc>
          <w:tcPr>
            <w:tcW w:w="1332" w:type="dxa"/>
            <w:vAlign w:val="center"/>
          </w:tcPr>
          <w:p w14:paraId="4B37E651">
            <w:pPr>
              <w:pStyle w:val="13"/>
            </w:pPr>
            <w:r>
              <w:t>社会稳定</w:t>
            </w:r>
          </w:p>
        </w:tc>
        <w:tc>
          <w:tcPr>
            <w:tcW w:w="2891" w:type="dxa"/>
            <w:vAlign w:val="center"/>
          </w:tcPr>
          <w:p w14:paraId="4F97920F">
            <w:pPr>
              <w:pStyle w:val="13"/>
            </w:pPr>
            <w:r>
              <w:t>能够维护社会稳定</w:t>
            </w:r>
          </w:p>
        </w:tc>
        <w:tc>
          <w:tcPr>
            <w:tcW w:w="1276" w:type="dxa"/>
            <w:vAlign w:val="center"/>
          </w:tcPr>
          <w:p w14:paraId="65E6F262">
            <w:pPr>
              <w:pStyle w:val="13"/>
            </w:pPr>
            <w:r>
              <w:t>维护</w:t>
            </w:r>
          </w:p>
        </w:tc>
        <w:tc>
          <w:tcPr>
            <w:tcW w:w="1843" w:type="dxa"/>
            <w:vAlign w:val="center"/>
          </w:tcPr>
          <w:p w14:paraId="42166793">
            <w:pPr>
              <w:pStyle w:val="13"/>
            </w:pPr>
            <w:r>
              <w:t>2025年初工作计划</w:t>
            </w:r>
          </w:p>
        </w:tc>
      </w:tr>
      <w:tr w14:paraId="7C9CDA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79C48A">
            <w:pPr>
              <w:pStyle w:val="15"/>
            </w:pPr>
            <w:r>
              <w:t>满意度指标</w:t>
            </w:r>
          </w:p>
        </w:tc>
        <w:tc>
          <w:tcPr>
            <w:tcW w:w="1276" w:type="dxa"/>
            <w:vAlign w:val="center"/>
          </w:tcPr>
          <w:p w14:paraId="0DA0A339">
            <w:pPr>
              <w:pStyle w:val="13"/>
            </w:pPr>
            <w:r>
              <w:t>服务对象满意度指标</w:t>
            </w:r>
          </w:p>
        </w:tc>
        <w:tc>
          <w:tcPr>
            <w:tcW w:w="1332" w:type="dxa"/>
            <w:vAlign w:val="center"/>
          </w:tcPr>
          <w:p w14:paraId="65F3B09E">
            <w:pPr>
              <w:pStyle w:val="13"/>
            </w:pPr>
            <w:r>
              <w:t>学生满意度</w:t>
            </w:r>
          </w:p>
        </w:tc>
        <w:tc>
          <w:tcPr>
            <w:tcW w:w="2891" w:type="dxa"/>
            <w:vAlign w:val="center"/>
          </w:tcPr>
          <w:p w14:paraId="4D76202D">
            <w:pPr>
              <w:pStyle w:val="13"/>
            </w:pPr>
            <w:r>
              <w:t>学生满意度</w:t>
            </w:r>
          </w:p>
        </w:tc>
        <w:tc>
          <w:tcPr>
            <w:tcW w:w="1276" w:type="dxa"/>
            <w:vAlign w:val="center"/>
          </w:tcPr>
          <w:p w14:paraId="70E6D1CD">
            <w:pPr>
              <w:pStyle w:val="13"/>
            </w:pPr>
            <w:r>
              <w:t>≥95%</w:t>
            </w:r>
          </w:p>
        </w:tc>
        <w:tc>
          <w:tcPr>
            <w:tcW w:w="1843" w:type="dxa"/>
            <w:vAlign w:val="center"/>
          </w:tcPr>
          <w:p w14:paraId="0462B8A3">
            <w:pPr>
              <w:pStyle w:val="13"/>
            </w:pPr>
            <w:r>
              <w:t>2025年初工作计划</w:t>
            </w:r>
          </w:p>
        </w:tc>
      </w:tr>
    </w:tbl>
    <w:p w14:paraId="50228362">
      <w:pPr>
        <w:sectPr>
          <w:pgSz w:w="11900" w:h="16840"/>
          <w:pgMar w:top="1984" w:right="1304" w:bottom="1134" w:left="1304" w:header="720" w:footer="720" w:gutter="0"/>
          <w:cols w:space="720" w:num="1"/>
        </w:sectPr>
      </w:pPr>
    </w:p>
    <w:p w14:paraId="698E0C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C7BFE2">
      <w:pPr>
        <w:spacing w:before="0" w:after="0"/>
        <w:ind w:firstLine="560"/>
        <w:jc w:val="left"/>
        <w:outlineLvl w:val="3"/>
      </w:pPr>
      <w:bookmarkStart w:id="505" w:name="_Toc_4_4_0000000506"/>
      <w:r>
        <w:rPr>
          <w:rFonts w:ascii="方正仿宋_GBK" w:hAnsi="方正仿宋_GBK" w:eastAsia="方正仿宋_GBK" w:cs="方正仿宋_GBK"/>
          <w:color w:val="000000"/>
          <w:sz w:val="28"/>
        </w:rPr>
        <w:t>503.冀财教【2024】141号 河北省财政厅关于提前下达2025年省级城乡义务教育补助经费预算的通知绩效目标表</w:t>
      </w:r>
      <w:bookmarkEnd w:id="5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F7DA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5B55039">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61918B8F">
            <w:pPr>
              <w:pStyle w:val="11"/>
            </w:pPr>
            <w:r>
              <w:t>单位：万元</w:t>
            </w:r>
          </w:p>
        </w:tc>
      </w:tr>
      <w:tr w14:paraId="4B3810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4CBF9D">
            <w:pPr>
              <w:pStyle w:val="14"/>
            </w:pPr>
            <w:r>
              <w:t>项目编码</w:t>
            </w:r>
          </w:p>
        </w:tc>
        <w:tc>
          <w:tcPr>
            <w:tcW w:w="2608" w:type="dxa"/>
            <w:gridSpan w:val="2"/>
            <w:vAlign w:val="center"/>
          </w:tcPr>
          <w:p w14:paraId="3A27941B">
            <w:pPr>
              <w:pStyle w:val="13"/>
            </w:pPr>
            <w:r>
              <w:t>13073025P000577100030</w:t>
            </w:r>
          </w:p>
        </w:tc>
        <w:tc>
          <w:tcPr>
            <w:tcW w:w="1587" w:type="dxa"/>
            <w:vAlign w:val="center"/>
          </w:tcPr>
          <w:p w14:paraId="41C238C2">
            <w:pPr>
              <w:pStyle w:val="14"/>
            </w:pPr>
            <w:r>
              <w:t>项目名称</w:t>
            </w:r>
          </w:p>
        </w:tc>
        <w:tc>
          <w:tcPr>
            <w:tcW w:w="4423" w:type="dxa"/>
            <w:gridSpan w:val="3"/>
            <w:vAlign w:val="center"/>
          </w:tcPr>
          <w:p w14:paraId="0510CC9A">
            <w:pPr>
              <w:pStyle w:val="13"/>
            </w:pPr>
            <w:r>
              <w:t>冀财教【2024】141号 河北省财政厅关于提前下达2025年省级城乡义务教育补助经费预算的通知</w:t>
            </w:r>
          </w:p>
        </w:tc>
      </w:tr>
      <w:tr w14:paraId="502E68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3AB472">
            <w:pPr>
              <w:pStyle w:val="14"/>
            </w:pPr>
            <w:r>
              <w:t>预算规模及资金用途</w:t>
            </w:r>
          </w:p>
        </w:tc>
        <w:tc>
          <w:tcPr>
            <w:tcW w:w="1276" w:type="dxa"/>
            <w:vAlign w:val="center"/>
          </w:tcPr>
          <w:p w14:paraId="159228F7">
            <w:pPr>
              <w:pStyle w:val="14"/>
            </w:pPr>
            <w:r>
              <w:t>预算数</w:t>
            </w:r>
          </w:p>
        </w:tc>
        <w:tc>
          <w:tcPr>
            <w:tcW w:w="1332" w:type="dxa"/>
            <w:vAlign w:val="center"/>
          </w:tcPr>
          <w:p w14:paraId="2A62BB39">
            <w:pPr>
              <w:pStyle w:val="13"/>
            </w:pPr>
            <w:r>
              <w:t>0.33</w:t>
            </w:r>
          </w:p>
        </w:tc>
        <w:tc>
          <w:tcPr>
            <w:tcW w:w="1587" w:type="dxa"/>
            <w:vAlign w:val="center"/>
          </w:tcPr>
          <w:p w14:paraId="0C6E4516">
            <w:pPr>
              <w:pStyle w:val="14"/>
            </w:pPr>
            <w:r>
              <w:t>其中：财政    资金</w:t>
            </w:r>
          </w:p>
        </w:tc>
        <w:tc>
          <w:tcPr>
            <w:tcW w:w="1304" w:type="dxa"/>
            <w:vAlign w:val="center"/>
          </w:tcPr>
          <w:p w14:paraId="726D74E7">
            <w:pPr>
              <w:pStyle w:val="13"/>
            </w:pPr>
            <w:r>
              <w:t>0.33</w:t>
            </w:r>
          </w:p>
        </w:tc>
        <w:tc>
          <w:tcPr>
            <w:tcW w:w="1276" w:type="dxa"/>
            <w:vAlign w:val="center"/>
          </w:tcPr>
          <w:p w14:paraId="5BB674FC">
            <w:pPr>
              <w:pStyle w:val="14"/>
            </w:pPr>
            <w:r>
              <w:t>其他资金</w:t>
            </w:r>
          </w:p>
        </w:tc>
        <w:tc>
          <w:tcPr>
            <w:tcW w:w="1843" w:type="dxa"/>
            <w:vAlign w:val="center"/>
          </w:tcPr>
          <w:p w14:paraId="145E92E0">
            <w:pPr>
              <w:pStyle w:val="13"/>
            </w:pPr>
            <w:r>
              <w:t xml:space="preserve"> </w:t>
            </w:r>
          </w:p>
        </w:tc>
      </w:tr>
      <w:tr w14:paraId="108121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8D8B89"/>
        </w:tc>
        <w:tc>
          <w:tcPr>
            <w:tcW w:w="8618" w:type="dxa"/>
            <w:gridSpan w:val="6"/>
            <w:vAlign w:val="center"/>
          </w:tcPr>
          <w:p w14:paraId="4BCFD28F">
            <w:pPr>
              <w:pStyle w:val="13"/>
            </w:pPr>
            <w:r>
              <w:t>用于家庭经济困难学生补助，保障学生顺利接受教育。</w:t>
            </w:r>
          </w:p>
        </w:tc>
      </w:tr>
      <w:tr w14:paraId="061BDD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F8C56F">
            <w:pPr>
              <w:pStyle w:val="14"/>
            </w:pPr>
            <w:r>
              <w:t>资金支出计划（%）</w:t>
            </w:r>
          </w:p>
        </w:tc>
        <w:tc>
          <w:tcPr>
            <w:tcW w:w="2608" w:type="dxa"/>
            <w:gridSpan w:val="2"/>
            <w:vAlign w:val="center"/>
          </w:tcPr>
          <w:p w14:paraId="5DBF97F2">
            <w:pPr>
              <w:pStyle w:val="14"/>
            </w:pPr>
            <w:r>
              <w:t>3月底</w:t>
            </w:r>
          </w:p>
        </w:tc>
        <w:tc>
          <w:tcPr>
            <w:tcW w:w="1587" w:type="dxa"/>
            <w:vAlign w:val="center"/>
          </w:tcPr>
          <w:p w14:paraId="218F7472">
            <w:pPr>
              <w:pStyle w:val="14"/>
            </w:pPr>
            <w:r>
              <w:t>6月底</w:t>
            </w:r>
          </w:p>
        </w:tc>
        <w:tc>
          <w:tcPr>
            <w:tcW w:w="1304" w:type="dxa"/>
            <w:vAlign w:val="center"/>
          </w:tcPr>
          <w:p w14:paraId="271AD27E">
            <w:pPr>
              <w:pStyle w:val="14"/>
            </w:pPr>
            <w:r>
              <w:t>10月底</w:t>
            </w:r>
          </w:p>
        </w:tc>
        <w:tc>
          <w:tcPr>
            <w:tcW w:w="3119" w:type="dxa"/>
            <w:gridSpan w:val="2"/>
            <w:vAlign w:val="center"/>
          </w:tcPr>
          <w:p w14:paraId="51D7B1F6">
            <w:pPr>
              <w:pStyle w:val="14"/>
            </w:pPr>
            <w:r>
              <w:t>12月底</w:t>
            </w:r>
          </w:p>
        </w:tc>
      </w:tr>
      <w:tr w14:paraId="7A43CE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02AAB1"/>
        </w:tc>
        <w:tc>
          <w:tcPr>
            <w:tcW w:w="2608" w:type="dxa"/>
            <w:gridSpan w:val="2"/>
            <w:vAlign w:val="center"/>
          </w:tcPr>
          <w:p w14:paraId="4A941B3D">
            <w:pPr>
              <w:pStyle w:val="15"/>
            </w:pPr>
            <w:r>
              <w:t xml:space="preserve"> </w:t>
            </w:r>
          </w:p>
        </w:tc>
        <w:tc>
          <w:tcPr>
            <w:tcW w:w="1587" w:type="dxa"/>
            <w:vAlign w:val="center"/>
          </w:tcPr>
          <w:p w14:paraId="6FDDDC50">
            <w:pPr>
              <w:pStyle w:val="15"/>
            </w:pPr>
            <w:r>
              <w:t xml:space="preserve"> </w:t>
            </w:r>
          </w:p>
        </w:tc>
        <w:tc>
          <w:tcPr>
            <w:tcW w:w="1304" w:type="dxa"/>
            <w:vAlign w:val="center"/>
          </w:tcPr>
          <w:p w14:paraId="210B4674">
            <w:pPr>
              <w:pStyle w:val="15"/>
            </w:pPr>
            <w:r>
              <w:t>30%</w:t>
            </w:r>
          </w:p>
        </w:tc>
        <w:tc>
          <w:tcPr>
            <w:tcW w:w="3119" w:type="dxa"/>
            <w:gridSpan w:val="2"/>
            <w:vAlign w:val="center"/>
          </w:tcPr>
          <w:p w14:paraId="17531B20">
            <w:pPr>
              <w:pStyle w:val="15"/>
            </w:pPr>
            <w:r>
              <w:t>100%</w:t>
            </w:r>
          </w:p>
        </w:tc>
      </w:tr>
      <w:tr w14:paraId="350036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011173">
            <w:pPr>
              <w:pStyle w:val="14"/>
            </w:pPr>
            <w:r>
              <w:t>绩效目标</w:t>
            </w:r>
          </w:p>
        </w:tc>
        <w:tc>
          <w:tcPr>
            <w:tcW w:w="8618" w:type="dxa"/>
            <w:gridSpan w:val="6"/>
            <w:vAlign w:val="center"/>
          </w:tcPr>
          <w:p w14:paraId="5EC5A9F5">
            <w:pPr>
              <w:pStyle w:val="13"/>
            </w:pPr>
            <w:r>
              <w:t>1.用于家庭经济困难学生补助，保障学生顺利接受教育，激励学生更好完成学业，维护社会稳定。</w:t>
            </w:r>
          </w:p>
        </w:tc>
      </w:tr>
    </w:tbl>
    <w:p w14:paraId="0DF6BD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2E17C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BF9E25">
            <w:pPr>
              <w:pStyle w:val="14"/>
            </w:pPr>
            <w:r>
              <w:t>一级指标</w:t>
            </w:r>
          </w:p>
        </w:tc>
        <w:tc>
          <w:tcPr>
            <w:tcW w:w="1276" w:type="dxa"/>
            <w:vAlign w:val="center"/>
          </w:tcPr>
          <w:p w14:paraId="0000B835">
            <w:pPr>
              <w:pStyle w:val="14"/>
            </w:pPr>
            <w:r>
              <w:t>二级指标</w:t>
            </w:r>
          </w:p>
        </w:tc>
        <w:tc>
          <w:tcPr>
            <w:tcW w:w="1332" w:type="dxa"/>
            <w:vAlign w:val="center"/>
          </w:tcPr>
          <w:p w14:paraId="1A53F6A7">
            <w:pPr>
              <w:pStyle w:val="14"/>
            </w:pPr>
            <w:r>
              <w:t>三级指标</w:t>
            </w:r>
          </w:p>
        </w:tc>
        <w:tc>
          <w:tcPr>
            <w:tcW w:w="2891" w:type="dxa"/>
            <w:vAlign w:val="center"/>
          </w:tcPr>
          <w:p w14:paraId="3EFB4BEA">
            <w:pPr>
              <w:pStyle w:val="14"/>
            </w:pPr>
            <w:r>
              <w:t>绩效指标描述</w:t>
            </w:r>
          </w:p>
        </w:tc>
        <w:tc>
          <w:tcPr>
            <w:tcW w:w="1276" w:type="dxa"/>
            <w:vAlign w:val="center"/>
          </w:tcPr>
          <w:p w14:paraId="42277684">
            <w:pPr>
              <w:pStyle w:val="14"/>
            </w:pPr>
            <w:r>
              <w:t>指标值</w:t>
            </w:r>
          </w:p>
        </w:tc>
        <w:tc>
          <w:tcPr>
            <w:tcW w:w="1843" w:type="dxa"/>
            <w:vAlign w:val="center"/>
          </w:tcPr>
          <w:p w14:paraId="321001C1">
            <w:pPr>
              <w:pStyle w:val="14"/>
            </w:pPr>
            <w:r>
              <w:t>指标值确定依据</w:t>
            </w:r>
          </w:p>
        </w:tc>
      </w:tr>
      <w:tr w14:paraId="130879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FDF84F">
            <w:pPr>
              <w:pStyle w:val="15"/>
            </w:pPr>
            <w:r>
              <w:t>产出指标</w:t>
            </w:r>
          </w:p>
        </w:tc>
        <w:tc>
          <w:tcPr>
            <w:tcW w:w="1276" w:type="dxa"/>
            <w:vAlign w:val="center"/>
          </w:tcPr>
          <w:p w14:paraId="6E24B9F3">
            <w:pPr>
              <w:pStyle w:val="13"/>
            </w:pPr>
            <w:r>
              <w:t>数量指标</w:t>
            </w:r>
          </w:p>
        </w:tc>
        <w:tc>
          <w:tcPr>
            <w:tcW w:w="1332" w:type="dxa"/>
            <w:vAlign w:val="center"/>
          </w:tcPr>
          <w:p w14:paraId="130AECFC">
            <w:pPr>
              <w:pStyle w:val="13"/>
            </w:pPr>
            <w:r>
              <w:t>资助贫困生覆盖率</w:t>
            </w:r>
          </w:p>
        </w:tc>
        <w:tc>
          <w:tcPr>
            <w:tcW w:w="2891" w:type="dxa"/>
            <w:vAlign w:val="center"/>
          </w:tcPr>
          <w:p w14:paraId="37ABAB7A">
            <w:pPr>
              <w:pStyle w:val="13"/>
            </w:pPr>
            <w:r>
              <w:t>资助贫困生覆盖率</w:t>
            </w:r>
          </w:p>
        </w:tc>
        <w:tc>
          <w:tcPr>
            <w:tcW w:w="1276" w:type="dxa"/>
            <w:vAlign w:val="center"/>
          </w:tcPr>
          <w:p w14:paraId="10E17648">
            <w:pPr>
              <w:pStyle w:val="13"/>
            </w:pPr>
            <w:r>
              <w:t>100%</w:t>
            </w:r>
          </w:p>
        </w:tc>
        <w:tc>
          <w:tcPr>
            <w:tcW w:w="1843" w:type="dxa"/>
            <w:vAlign w:val="center"/>
          </w:tcPr>
          <w:p w14:paraId="2E0E7C6F">
            <w:pPr>
              <w:pStyle w:val="13"/>
            </w:pPr>
            <w:r>
              <w:t>2025年初工作计划</w:t>
            </w:r>
          </w:p>
        </w:tc>
      </w:tr>
      <w:tr w14:paraId="48E6B9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8B2A35"/>
        </w:tc>
        <w:tc>
          <w:tcPr>
            <w:tcW w:w="1276" w:type="dxa"/>
            <w:vAlign w:val="center"/>
          </w:tcPr>
          <w:p w14:paraId="51EE7A50">
            <w:pPr>
              <w:pStyle w:val="13"/>
            </w:pPr>
            <w:r>
              <w:t>质量指标</w:t>
            </w:r>
          </w:p>
        </w:tc>
        <w:tc>
          <w:tcPr>
            <w:tcW w:w="1332" w:type="dxa"/>
            <w:vAlign w:val="center"/>
          </w:tcPr>
          <w:p w14:paraId="55200C12">
            <w:pPr>
              <w:pStyle w:val="13"/>
            </w:pPr>
            <w:r>
              <w:t>发放到位率</w:t>
            </w:r>
          </w:p>
        </w:tc>
        <w:tc>
          <w:tcPr>
            <w:tcW w:w="2891" w:type="dxa"/>
            <w:vAlign w:val="center"/>
          </w:tcPr>
          <w:p w14:paraId="04A0643B">
            <w:pPr>
              <w:pStyle w:val="13"/>
            </w:pPr>
            <w:r>
              <w:t>实际发放到位率</w:t>
            </w:r>
          </w:p>
        </w:tc>
        <w:tc>
          <w:tcPr>
            <w:tcW w:w="1276" w:type="dxa"/>
            <w:vAlign w:val="center"/>
          </w:tcPr>
          <w:p w14:paraId="5463421B">
            <w:pPr>
              <w:pStyle w:val="13"/>
            </w:pPr>
            <w:r>
              <w:t>100%</w:t>
            </w:r>
          </w:p>
        </w:tc>
        <w:tc>
          <w:tcPr>
            <w:tcW w:w="1843" w:type="dxa"/>
            <w:vAlign w:val="center"/>
          </w:tcPr>
          <w:p w14:paraId="61B298ED">
            <w:pPr>
              <w:pStyle w:val="13"/>
            </w:pPr>
            <w:r>
              <w:t>2025年初工作计划</w:t>
            </w:r>
          </w:p>
        </w:tc>
      </w:tr>
      <w:tr w14:paraId="6919C7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A2C7CD"/>
        </w:tc>
        <w:tc>
          <w:tcPr>
            <w:tcW w:w="1276" w:type="dxa"/>
            <w:vAlign w:val="center"/>
          </w:tcPr>
          <w:p w14:paraId="6F3AB4A2">
            <w:pPr>
              <w:pStyle w:val="13"/>
            </w:pPr>
            <w:r>
              <w:t>时效指标</w:t>
            </w:r>
          </w:p>
        </w:tc>
        <w:tc>
          <w:tcPr>
            <w:tcW w:w="1332" w:type="dxa"/>
            <w:vAlign w:val="center"/>
          </w:tcPr>
          <w:p w14:paraId="7CE11FFD">
            <w:pPr>
              <w:pStyle w:val="13"/>
            </w:pPr>
            <w:r>
              <w:t>及时发放率</w:t>
            </w:r>
          </w:p>
        </w:tc>
        <w:tc>
          <w:tcPr>
            <w:tcW w:w="2891" w:type="dxa"/>
            <w:vAlign w:val="center"/>
          </w:tcPr>
          <w:p w14:paraId="2DE129DD">
            <w:pPr>
              <w:pStyle w:val="13"/>
            </w:pPr>
            <w:r>
              <w:t>及时发放率</w:t>
            </w:r>
          </w:p>
        </w:tc>
        <w:tc>
          <w:tcPr>
            <w:tcW w:w="1276" w:type="dxa"/>
            <w:vAlign w:val="center"/>
          </w:tcPr>
          <w:p w14:paraId="154B4A99">
            <w:pPr>
              <w:pStyle w:val="13"/>
            </w:pPr>
            <w:r>
              <w:t>100%</w:t>
            </w:r>
          </w:p>
        </w:tc>
        <w:tc>
          <w:tcPr>
            <w:tcW w:w="1843" w:type="dxa"/>
            <w:vAlign w:val="center"/>
          </w:tcPr>
          <w:p w14:paraId="20B9D8A9">
            <w:pPr>
              <w:pStyle w:val="13"/>
            </w:pPr>
            <w:r>
              <w:t>2025年初工作计划</w:t>
            </w:r>
          </w:p>
        </w:tc>
      </w:tr>
      <w:tr w14:paraId="2E3A88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C1B6C0"/>
        </w:tc>
        <w:tc>
          <w:tcPr>
            <w:tcW w:w="1276" w:type="dxa"/>
            <w:vAlign w:val="center"/>
          </w:tcPr>
          <w:p w14:paraId="612D619D">
            <w:pPr>
              <w:pStyle w:val="13"/>
            </w:pPr>
            <w:r>
              <w:t>成本指标</w:t>
            </w:r>
          </w:p>
        </w:tc>
        <w:tc>
          <w:tcPr>
            <w:tcW w:w="1332" w:type="dxa"/>
            <w:vAlign w:val="center"/>
          </w:tcPr>
          <w:p w14:paraId="10A1D100">
            <w:pPr>
              <w:pStyle w:val="13"/>
            </w:pPr>
            <w:r>
              <w:t>实际支出金额</w:t>
            </w:r>
          </w:p>
        </w:tc>
        <w:tc>
          <w:tcPr>
            <w:tcW w:w="2891" w:type="dxa"/>
            <w:vAlign w:val="center"/>
          </w:tcPr>
          <w:p w14:paraId="3ED83D0B">
            <w:pPr>
              <w:pStyle w:val="13"/>
            </w:pPr>
            <w:r>
              <w:t>实际支出金额</w:t>
            </w:r>
          </w:p>
        </w:tc>
        <w:tc>
          <w:tcPr>
            <w:tcW w:w="1276" w:type="dxa"/>
            <w:vAlign w:val="center"/>
          </w:tcPr>
          <w:p w14:paraId="54C8D285">
            <w:pPr>
              <w:pStyle w:val="13"/>
            </w:pPr>
            <w:r>
              <w:t>&lt;0.33万元</w:t>
            </w:r>
          </w:p>
        </w:tc>
        <w:tc>
          <w:tcPr>
            <w:tcW w:w="1843" w:type="dxa"/>
            <w:vAlign w:val="center"/>
          </w:tcPr>
          <w:p w14:paraId="70988F01">
            <w:pPr>
              <w:pStyle w:val="13"/>
            </w:pPr>
            <w:r>
              <w:t>2025年县级预算编制通知</w:t>
            </w:r>
          </w:p>
        </w:tc>
      </w:tr>
      <w:tr w14:paraId="7D03D1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78448D">
            <w:pPr>
              <w:pStyle w:val="15"/>
            </w:pPr>
            <w:r>
              <w:t>效益指标</w:t>
            </w:r>
          </w:p>
        </w:tc>
        <w:tc>
          <w:tcPr>
            <w:tcW w:w="1276" w:type="dxa"/>
            <w:vAlign w:val="center"/>
          </w:tcPr>
          <w:p w14:paraId="3EBD9496">
            <w:pPr>
              <w:pStyle w:val="13"/>
            </w:pPr>
            <w:r>
              <w:t>经济效益指标</w:t>
            </w:r>
          </w:p>
        </w:tc>
        <w:tc>
          <w:tcPr>
            <w:tcW w:w="1332" w:type="dxa"/>
            <w:vAlign w:val="center"/>
          </w:tcPr>
          <w:p w14:paraId="14747E81">
            <w:pPr>
              <w:pStyle w:val="13"/>
            </w:pPr>
            <w:r>
              <w:t>提高学生学习动力程度</w:t>
            </w:r>
          </w:p>
        </w:tc>
        <w:tc>
          <w:tcPr>
            <w:tcW w:w="2891" w:type="dxa"/>
            <w:vAlign w:val="center"/>
          </w:tcPr>
          <w:p w14:paraId="30E1278B">
            <w:pPr>
              <w:pStyle w:val="13"/>
            </w:pPr>
            <w:r>
              <w:t>提高学生学习动力程度</w:t>
            </w:r>
          </w:p>
        </w:tc>
        <w:tc>
          <w:tcPr>
            <w:tcW w:w="1276" w:type="dxa"/>
            <w:vAlign w:val="center"/>
          </w:tcPr>
          <w:p w14:paraId="13A97049">
            <w:pPr>
              <w:pStyle w:val="13"/>
            </w:pPr>
            <w:r>
              <w:t>能够保障</w:t>
            </w:r>
          </w:p>
        </w:tc>
        <w:tc>
          <w:tcPr>
            <w:tcW w:w="1843" w:type="dxa"/>
            <w:vAlign w:val="center"/>
          </w:tcPr>
          <w:p w14:paraId="4D590AAE">
            <w:pPr>
              <w:pStyle w:val="13"/>
            </w:pPr>
            <w:r>
              <w:t>2025年初工作计划</w:t>
            </w:r>
          </w:p>
        </w:tc>
      </w:tr>
      <w:tr w14:paraId="359F92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A55BA4"/>
        </w:tc>
        <w:tc>
          <w:tcPr>
            <w:tcW w:w="1276" w:type="dxa"/>
            <w:vAlign w:val="center"/>
          </w:tcPr>
          <w:p w14:paraId="12A8241F">
            <w:pPr>
              <w:pStyle w:val="13"/>
            </w:pPr>
            <w:r>
              <w:t>社会效益指标</w:t>
            </w:r>
          </w:p>
        </w:tc>
        <w:tc>
          <w:tcPr>
            <w:tcW w:w="1332" w:type="dxa"/>
            <w:vAlign w:val="center"/>
          </w:tcPr>
          <w:p w14:paraId="7E2C280C">
            <w:pPr>
              <w:pStyle w:val="13"/>
            </w:pPr>
            <w:r>
              <w:t>社会稳定</w:t>
            </w:r>
          </w:p>
        </w:tc>
        <w:tc>
          <w:tcPr>
            <w:tcW w:w="2891" w:type="dxa"/>
            <w:vAlign w:val="center"/>
          </w:tcPr>
          <w:p w14:paraId="614775B2">
            <w:pPr>
              <w:pStyle w:val="13"/>
            </w:pPr>
            <w:r>
              <w:t>能够维护社会稳定</w:t>
            </w:r>
          </w:p>
        </w:tc>
        <w:tc>
          <w:tcPr>
            <w:tcW w:w="1276" w:type="dxa"/>
            <w:vAlign w:val="center"/>
          </w:tcPr>
          <w:p w14:paraId="6DFF9BE4">
            <w:pPr>
              <w:pStyle w:val="13"/>
            </w:pPr>
            <w:r>
              <w:t>维护</w:t>
            </w:r>
          </w:p>
        </w:tc>
        <w:tc>
          <w:tcPr>
            <w:tcW w:w="1843" w:type="dxa"/>
            <w:vAlign w:val="center"/>
          </w:tcPr>
          <w:p w14:paraId="636EEA98">
            <w:pPr>
              <w:pStyle w:val="13"/>
            </w:pPr>
            <w:r>
              <w:t>2025年初工作计划</w:t>
            </w:r>
          </w:p>
        </w:tc>
      </w:tr>
      <w:tr w14:paraId="08B180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DE3DC4">
            <w:pPr>
              <w:pStyle w:val="15"/>
            </w:pPr>
            <w:r>
              <w:t>满意度指标</w:t>
            </w:r>
          </w:p>
        </w:tc>
        <w:tc>
          <w:tcPr>
            <w:tcW w:w="1276" w:type="dxa"/>
            <w:vAlign w:val="center"/>
          </w:tcPr>
          <w:p w14:paraId="5747C76C">
            <w:pPr>
              <w:pStyle w:val="13"/>
            </w:pPr>
            <w:r>
              <w:t>服务对象满意度指标</w:t>
            </w:r>
          </w:p>
        </w:tc>
        <w:tc>
          <w:tcPr>
            <w:tcW w:w="1332" w:type="dxa"/>
            <w:vAlign w:val="center"/>
          </w:tcPr>
          <w:p w14:paraId="6E675A1C">
            <w:pPr>
              <w:pStyle w:val="13"/>
            </w:pPr>
            <w:r>
              <w:t>学生满意度</w:t>
            </w:r>
          </w:p>
        </w:tc>
        <w:tc>
          <w:tcPr>
            <w:tcW w:w="2891" w:type="dxa"/>
            <w:vAlign w:val="center"/>
          </w:tcPr>
          <w:p w14:paraId="6F4B82D0">
            <w:pPr>
              <w:pStyle w:val="13"/>
            </w:pPr>
            <w:r>
              <w:t>学生满意度</w:t>
            </w:r>
          </w:p>
        </w:tc>
        <w:tc>
          <w:tcPr>
            <w:tcW w:w="1276" w:type="dxa"/>
            <w:vAlign w:val="center"/>
          </w:tcPr>
          <w:p w14:paraId="759A5E36">
            <w:pPr>
              <w:pStyle w:val="13"/>
            </w:pPr>
            <w:r>
              <w:t>≥95%</w:t>
            </w:r>
          </w:p>
        </w:tc>
        <w:tc>
          <w:tcPr>
            <w:tcW w:w="1843" w:type="dxa"/>
            <w:vAlign w:val="center"/>
          </w:tcPr>
          <w:p w14:paraId="4D41BB28">
            <w:pPr>
              <w:pStyle w:val="13"/>
            </w:pPr>
            <w:r>
              <w:t>2025年初工作计划</w:t>
            </w:r>
          </w:p>
        </w:tc>
      </w:tr>
    </w:tbl>
    <w:p w14:paraId="52E78524">
      <w:pPr>
        <w:sectPr>
          <w:pgSz w:w="11900" w:h="16840"/>
          <w:pgMar w:top="1984" w:right="1304" w:bottom="1134" w:left="1304" w:header="720" w:footer="720" w:gutter="0"/>
          <w:cols w:space="720" w:num="1"/>
        </w:sectPr>
      </w:pPr>
    </w:p>
    <w:p w14:paraId="13AC789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8B24BA">
      <w:pPr>
        <w:spacing w:before="0" w:after="0"/>
        <w:ind w:firstLine="560"/>
        <w:jc w:val="left"/>
        <w:outlineLvl w:val="3"/>
      </w:pPr>
      <w:bookmarkStart w:id="506" w:name="_Toc_4_4_0000000507"/>
      <w:r>
        <w:rPr>
          <w:rFonts w:ascii="方正仿宋_GBK" w:hAnsi="方正仿宋_GBK" w:eastAsia="方正仿宋_GBK" w:cs="方正仿宋_GBK"/>
          <w:color w:val="000000"/>
          <w:sz w:val="28"/>
        </w:rPr>
        <w:t>504.冀财教【2024】142号 河北省财政厅关于提前下达2025年省级学前教育发展资金通知绩效目标表</w:t>
      </w:r>
      <w:bookmarkEnd w:id="5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774FE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6C39435">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786CACA2">
            <w:pPr>
              <w:pStyle w:val="11"/>
            </w:pPr>
            <w:r>
              <w:t>单位：万元</w:t>
            </w:r>
          </w:p>
        </w:tc>
      </w:tr>
      <w:tr w14:paraId="4CE466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FB1189">
            <w:pPr>
              <w:pStyle w:val="14"/>
            </w:pPr>
            <w:r>
              <w:t>项目编码</w:t>
            </w:r>
          </w:p>
        </w:tc>
        <w:tc>
          <w:tcPr>
            <w:tcW w:w="2608" w:type="dxa"/>
            <w:gridSpan w:val="2"/>
            <w:vAlign w:val="center"/>
          </w:tcPr>
          <w:p w14:paraId="2611A5FF">
            <w:pPr>
              <w:pStyle w:val="13"/>
            </w:pPr>
            <w:r>
              <w:t>13073025P000573100039</w:t>
            </w:r>
          </w:p>
        </w:tc>
        <w:tc>
          <w:tcPr>
            <w:tcW w:w="1587" w:type="dxa"/>
            <w:vAlign w:val="center"/>
          </w:tcPr>
          <w:p w14:paraId="5A7AAF3D">
            <w:pPr>
              <w:pStyle w:val="14"/>
            </w:pPr>
            <w:r>
              <w:t>项目名称</w:t>
            </w:r>
          </w:p>
        </w:tc>
        <w:tc>
          <w:tcPr>
            <w:tcW w:w="4423" w:type="dxa"/>
            <w:gridSpan w:val="3"/>
            <w:vAlign w:val="center"/>
          </w:tcPr>
          <w:p w14:paraId="25E7155F">
            <w:pPr>
              <w:pStyle w:val="13"/>
            </w:pPr>
            <w:r>
              <w:t>冀财教【2024】142号 河北省财政厅关于提前下达2025年省级学前教育发展资金通知</w:t>
            </w:r>
          </w:p>
        </w:tc>
      </w:tr>
      <w:tr w14:paraId="19AD30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FA378A">
            <w:pPr>
              <w:pStyle w:val="14"/>
            </w:pPr>
            <w:r>
              <w:t>预算规模及资金用途</w:t>
            </w:r>
          </w:p>
        </w:tc>
        <w:tc>
          <w:tcPr>
            <w:tcW w:w="1276" w:type="dxa"/>
            <w:vAlign w:val="center"/>
          </w:tcPr>
          <w:p w14:paraId="3B6D272E">
            <w:pPr>
              <w:pStyle w:val="14"/>
            </w:pPr>
            <w:r>
              <w:t>预算数</w:t>
            </w:r>
          </w:p>
        </w:tc>
        <w:tc>
          <w:tcPr>
            <w:tcW w:w="1332" w:type="dxa"/>
            <w:vAlign w:val="center"/>
          </w:tcPr>
          <w:p w14:paraId="38A7397F">
            <w:pPr>
              <w:pStyle w:val="13"/>
            </w:pPr>
            <w:r>
              <w:t>2.73</w:t>
            </w:r>
          </w:p>
        </w:tc>
        <w:tc>
          <w:tcPr>
            <w:tcW w:w="1587" w:type="dxa"/>
            <w:vAlign w:val="center"/>
          </w:tcPr>
          <w:p w14:paraId="762DB863">
            <w:pPr>
              <w:pStyle w:val="14"/>
            </w:pPr>
            <w:r>
              <w:t>其中：财政    资金</w:t>
            </w:r>
          </w:p>
        </w:tc>
        <w:tc>
          <w:tcPr>
            <w:tcW w:w="1304" w:type="dxa"/>
            <w:vAlign w:val="center"/>
          </w:tcPr>
          <w:p w14:paraId="03928662">
            <w:pPr>
              <w:pStyle w:val="13"/>
            </w:pPr>
            <w:r>
              <w:t>2.73</w:t>
            </w:r>
          </w:p>
        </w:tc>
        <w:tc>
          <w:tcPr>
            <w:tcW w:w="1276" w:type="dxa"/>
            <w:vAlign w:val="center"/>
          </w:tcPr>
          <w:p w14:paraId="1E3EAA7B">
            <w:pPr>
              <w:pStyle w:val="14"/>
            </w:pPr>
            <w:r>
              <w:t>其他资金</w:t>
            </w:r>
          </w:p>
        </w:tc>
        <w:tc>
          <w:tcPr>
            <w:tcW w:w="1843" w:type="dxa"/>
            <w:vAlign w:val="center"/>
          </w:tcPr>
          <w:p w14:paraId="5B1C9CBB">
            <w:pPr>
              <w:pStyle w:val="13"/>
            </w:pPr>
            <w:r>
              <w:t xml:space="preserve"> </w:t>
            </w:r>
          </w:p>
        </w:tc>
      </w:tr>
      <w:tr w14:paraId="70E756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8D4834"/>
        </w:tc>
        <w:tc>
          <w:tcPr>
            <w:tcW w:w="8618" w:type="dxa"/>
            <w:gridSpan w:val="6"/>
            <w:vAlign w:val="center"/>
          </w:tcPr>
          <w:p w14:paraId="3B267A3F">
            <w:pPr>
              <w:pStyle w:val="13"/>
            </w:pPr>
            <w:r>
              <w:t>用于学校正常运转支出，保障幼儿教育教学顺利进行。</w:t>
            </w:r>
          </w:p>
        </w:tc>
      </w:tr>
      <w:tr w14:paraId="21AFBE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C98FBB">
            <w:pPr>
              <w:pStyle w:val="14"/>
            </w:pPr>
            <w:r>
              <w:t>资金支出计划（%）</w:t>
            </w:r>
          </w:p>
        </w:tc>
        <w:tc>
          <w:tcPr>
            <w:tcW w:w="2608" w:type="dxa"/>
            <w:gridSpan w:val="2"/>
            <w:vAlign w:val="center"/>
          </w:tcPr>
          <w:p w14:paraId="7D2223D1">
            <w:pPr>
              <w:pStyle w:val="14"/>
            </w:pPr>
            <w:r>
              <w:t>3月底</w:t>
            </w:r>
          </w:p>
        </w:tc>
        <w:tc>
          <w:tcPr>
            <w:tcW w:w="1587" w:type="dxa"/>
            <w:vAlign w:val="center"/>
          </w:tcPr>
          <w:p w14:paraId="3196565F">
            <w:pPr>
              <w:pStyle w:val="14"/>
            </w:pPr>
            <w:r>
              <w:t>6月底</w:t>
            </w:r>
          </w:p>
        </w:tc>
        <w:tc>
          <w:tcPr>
            <w:tcW w:w="1304" w:type="dxa"/>
            <w:vAlign w:val="center"/>
          </w:tcPr>
          <w:p w14:paraId="046C6A66">
            <w:pPr>
              <w:pStyle w:val="14"/>
            </w:pPr>
            <w:r>
              <w:t>10月底</w:t>
            </w:r>
          </w:p>
        </w:tc>
        <w:tc>
          <w:tcPr>
            <w:tcW w:w="3119" w:type="dxa"/>
            <w:gridSpan w:val="2"/>
            <w:vAlign w:val="center"/>
          </w:tcPr>
          <w:p w14:paraId="1247631C">
            <w:pPr>
              <w:pStyle w:val="14"/>
            </w:pPr>
            <w:r>
              <w:t>12月底</w:t>
            </w:r>
          </w:p>
        </w:tc>
      </w:tr>
      <w:tr w14:paraId="690943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8F2D9C"/>
        </w:tc>
        <w:tc>
          <w:tcPr>
            <w:tcW w:w="2608" w:type="dxa"/>
            <w:gridSpan w:val="2"/>
            <w:vAlign w:val="center"/>
          </w:tcPr>
          <w:p w14:paraId="341AD397">
            <w:pPr>
              <w:pStyle w:val="15"/>
            </w:pPr>
            <w:r>
              <w:t>25%</w:t>
            </w:r>
          </w:p>
        </w:tc>
        <w:tc>
          <w:tcPr>
            <w:tcW w:w="1587" w:type="dxa"/>
            <w:vAlign w:val="center"/>
          </w:tcPr>
          <w:p w14:paraId="1725F75A">
            <w:pPr>
              <w:pStyle w:val="15"/>
            </w:pPr>
            <w:r>
              <w:t>50%</w:t>
            </w:r>
          </w:p>
        </w:tc>
        <w:tc>
          <w:tcPr>
            <w:tcW w:w="1304" w:type="dxa"/>
            <w:vAlign w:val="center"/>
          </w:tcPr>
          <w:p w14:paraId="64FFA7DF">
            <w:pPr>
              <w:pStyle w:val="15"/>
            </w:pPr>
            <w:r>
              <w:t>75%</w:t>
            </w:r>
          </w:p>
        </w:tc>
        <w:tc>
          <w:tcPr>
            <w:tcW w:w="3119" w:type="dxa"/>
            <w:gridSpan w:val="2"/>
            <w:vAlign w:val="center"/>
          </w:tcPr>
          <w:p w14:paraId="13548900">
            <w:pPr>
              <w:pStyle w:val="15"/>
            </w:pPr>
            <w:r>
              <w:t>100%</w:t>
            </w:r>
          </w:p>
        </w:tc>
      </w:tr>
      <w:tr w14:paraId="526F72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55FEBE">
            <w:pPr>
              <w:pStyle w:val="14"/>
            </w:pPr>
            <w:r>
              <w:t>绩效目标</w:t>
            </w:r>
          </w:p>
        </w:tc>
        <w:tc>
          <w:tcPr>
            <w:tcW w:w="8618" w:type="dxa"/>
            <w:gridSpan w:val="6"/>
            <w:vAlign w:val="center"/>
          </w:tcPr>
          <w:p w14:paraId="241ED629">
            <w:pPr>
              <w:pStyle w:val="13"/>
            </w:pPr>
            <w:r>
              <w:t>1.用于学校正常运转支出，达到保障幼儿教育教学顺利进行，提高教师工作动力，提升教学质量的目标。</w:t>
            </w:r>
          </w:p>
        </w:tc>
      </w:tr>
    </w:tbl>
    <w:p w14:paraId="579BC44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4C4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D7E767">
            <w:pPr>
              <w:pStyle w:val="14"/>
            </w:pPr>
            <w:r>
              <w:t>一级指标</w:t>
            </w:r>
          </w:p>
        </w:tc>
        <w:tc>
          <w:tcPr>
            <w:tcW w:w="1276" w:type="dxa"/>
            <w:vAlign w:val="center"/>
          </w:tcPr>
          <w:p w14:paraId="773F7BB9">
            <w:pPr>
              <w:pStyle w:val="14"/>
            </w:pPr>
            <w:r>
              <w:t>二级指标</w:t>
            </w:r>
          </w:p>
        </w:tc>
        <w:tc>
          <w:tcPr>
            <w:tcW w:w="1332" w:type="dxa"/>
            <w:vAlign w:val="center"/>
          </w:tcPr>
          <w:p w14:paraId="3743BC90">
            <w:pPr>
              <w:pStyle w:val="14"/>
            </w:pPr>
            <w:r>
              <w:t>三级指标</w:t>
            </w:r>
          </w:p>
        </w:tc>
        <w:tc>
          <w:tcPr>
            <w:tcW w:w="2891" w:type="dxa"/>
            <w:vAlign w:val="center"/>
          </w:tcPr>
          <w:p w14:paraId="3B850797">
            <w:pPr>
              <w:pStyle w:val="14"/>
            </w:pPr>
            <w:r>
              <w:t>绩效指标描述</w:t>
            </w:r>
          </w:p>
        </w:tc>
        <w:tc>
          <w:tcPr>
            <w:tcW w:w="1276" w:type="dxa"/>
            <w:vAlign w:val="center"/>
          </w:tcPr>
          <w:p w14:paraId="6334AAB1">
            <w:pPr>
              <w:pStyle w:val="14"/>
            </w:pPr>
            <w:r>
              <w:t>指标值</w:t>
            </w:r>
          </w:p>
        </w:tc>
        <w:tc>
          <w:tcPr>
            <w:tcW w:w="1843" w:type="dxa"/>
            <w:vAlign w:val="center"/>
          </w:tcPr>
          <w:p w14:paraId="0759055A">
            <w:pPr>
              <w:pStyle w:val="14"/>
            </w:pPr>
            <w:r>
              <w:t>指标值确定依据</w:t>
            </w:r>
          </w:p>
        </w:tc>
      </w:tr>
      <w:tr w14:paraId="6EB323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95DAB1">
            <w:pPr>
              <w:pStyle w:val="15"/>
            </w:pPr>
            <w:r>
              <w:t>产出指标</w:t>
            </w:r>
          </w:p>
        </w:tc>
        <w:tc>
          <w:tcPr>
            <w:tcW w:w="1276" w:type="dxa"/>
            <w:vAlign w:val="center"/>
          </w:tcPr>
          <w:p w14:paraId="4098BC5A">
            <w:pPr>
              <w:pStyle w:val="13"/>
            </w:pPr>
            <w:r>
              <w:t>数量指标</w:t>
            </w:r>
          </w:p>
        </w:tc>
        <w:tc>
          <w:tcPr>
            <w:tcW w:w="1332" w:type="dxa"/>
            <w:vAlign w:val="center"/>
          </w:tcPr>
          <w:p w14:paraId="6DBFA436">
            <w:pPr>
              <w:pStyle w:val="13"/>
            </w:pPr>
            <w:r>
              <w:t>保障学校幼儿教育教学正常运转程度</w:t>
            </w:r>
          </w:p>
        </w:tc>
        <w:tc>
          <w:tcPr>
            <w:tcW w:w="2891" w:type="dxa"/>
            <w:vAlign w:val="center"/>
          </w:tcPr>
          <w:p w14:paraId="3B144078">
            <w:pPr>
              <w:pStyle w:val="13"/>
            </w:pPr>
            <w:r>
              <w:t>保障学校幼儿教育教学正常运转程度</w:t>
            </w:r>
          </w:p>
        </w:tc>
        <w:tc>
          <w:tcPr>
            <w:tcW w:w="1276" w:type="dxa"/>
            <w:vAlign w:val="center"/>
          </w:tcPr>
          <w:p w14:paraId="4C048D9F">
            <w:pPr>
              <w:pStyle w:val="13"/>
            </w:pPr>
            <w:r>
              <w:t>100%</w:t>
            </w:r>
          </w:p>
        </w:tc>
        <w:tc>
          <w:tcPr>
            <w:tcW w:w="1843" w:type="dxa"/>
            <w:vAlign w:val="center"/>
          </w:tcPr>
          <w:p w14:paraId="72F1F4BA">
            <w:pPr>
              <w:pStyle w:val="13"/>
            </w:pPr>
            <w:r>
              <w:t>2025年初工作计划</w:t>
            </w:r>
          </w:p>
        </w:tc>
      </w:tr>
      <w:tr w14:paraId="238A47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7A6191"/>
        </w:tc>
        <w:tc>
          <w:tcPr>
            <w:tcW w:w="1276" w:type="dxa"/>
            <w:vAlign w:val="center"/>
          </w:tcPr>
          <w:p w14:paraId="3C483059">
            <w:pPr>
              <w:pStyle w:val="13"/>
            </w:pPr>
            <w:r>
              <w:t>质量指标</w:t>
            </w:r>
          </w:p>
        </w:tc>
        <w:tc>
          <w:tcPr>
            <w:tcW w:w="1332" w:type="dxa"/>
            <w:vAlign w:val="center"/>
          </w:tcPr>
          <w:p w14:paraId="2D72701D">
            <w:pPr>
              <w:pStyle w:val="13"/>
            </w:pPr>
            <w:r>
              <w:t>验收合格率</w:t>
            </w:r>
          </w:p>
        </w:tc>
        <w:tc>
          <w:tcPr>
            <w:tcW w:w="2891" w:type="dxa"/>
            <w:vAlign w:val="center"/>
          </w:tcPr>
          <w:p w14:paraId="4E604938">
            <w:pPr>
              <w:pStyle w:val="13"/>
            </w:pPr>
            <w:r>
              <w:t>购买玩具和图书等合格率</w:t>
            </w:r>
          </w:p>
        </w:tc>
        <w:tc>
          <w:tcPr>
            <w:tcW w:w="1276" w:type="dxa"/>
            <w:vAlign w:val="center"/>
          </w:tcPr>
          <w:p w14:paraId="6DDF894A">
            <w:pPr>
              <w:pStyle w:val="13"/>
            </w:pPr>
            <w:r>
              <w:t>100%</w:t>
            </w:r>
          </w:p>
        </w:tc>
        <w:tc>
          <w:tcPr>
            <w:tcW w:w="1843" w:type="dxa"/>
            <w:vAlign w:val="center"/>
          </w:tcPr>
          <w:p w14:paraId="00152D51">
            <w:pPr>
              <w:pStyle w:val="13"/>
            </w:pPr>
            <w:r>
              <w:t>2025年初工作计划</w:t>
            </w:r>
          </w:p>
        </w:tc>
      </w:tr>
      <w:tr w14:paraId="011631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A97C7C"/>
        </w:tc>
        <w:tc>
          <w:tcPr>
            <w:tcW w:w="1276" w:type="dxa"/>
            <w:vAlign w:val="center"/>
          </w:tcPr>
          <w:p w14:paraId="1535373A">
            <w:pPr>
              <w:pStyle w:val="13"/>
            </w:pPr>
            <w:r>
              <w:t>时效指标</w:t>
            </w:r>
          </w:p>
        </w:tc>
        <w:tc>
          <w:tcPr>
            <w:tcW w:w="1332" w:type="dxa"/>
            <w:vAlign w:val="center"/>
          </w:tcPr>
          <w:p w14:paraId="30C500FF">
            <w:pPr>
              <w:pStyle w:val="13"/>
            </w:pPr>
            <w:r>
              <w:t>实际支出金额</w:t>
            </w:r>
          </w:p>
        </w:tc>
        <w:tc>
          <w:tcPr>
            <w:tcW w:w="2891" w:type="dxa"/>
            <w:vAlign w:val="center"/>
          </w:tcPr>
          <w:p w14:paraId="3D25C614">
            <w:pPr>
              <w:pStyle w:val="13"/>
            </w:pPr>
            <w:r>
              <w:t>实际支出金额</w:t>
            </w:r>
          </w:p>
        </w:tc>
        <w:tc>
          <w:tcPr>
            <w:tcW w:w="1276" w:type="dxa"/>
            <w:vAlign w:val="center"/>
          </w:tcPr>
          <w:p w14:paraId="595CC3F4">
            <w:pPr>
              <w:pStyle w:val="13"/>
            </w:pPr>
            <w:r>
              <w:t>2.73万元</w:t>
            </w:r>
          </w:p>
        </w:tc>
        <w:tc>
          <w:tcPr>
            <w:tcW w:w="1843" w:type="dxa"/>
            <w:vAlign w:val="center"/>
          </w:tcPr>
          <w:p w14:paraId="2F5C9801">
            <w:pPr>
              <w:pStyle w:val="13"/>
            </w:pPr>
            <w:r>
              <w:t>2025年县级预算编制通知</w:t>
            </w:r>
          </w:p>
        </w:tc>
      </w:tr>
      <w:tr w14:paraId="37C52D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492C76"/>
        </w:tc>
        <w:tc>
          <w:tcPr>
            <w:tcW w:w="1276" w:type="dxa"/>
            <w:vAlign w:val="center"/>
          </w:tcPr>
          <w:p w14:paraId="607494AB">
            <w:pPr>
              <w:pStyle w:val="13"/>
            </w:pPr>
            <w:r>
              <w:t>成本指标</w:t>
            </w:r>
          </w:p>
        </w:tc>
        <w:tc>
          <w:tcPr>
            <w:tcW w:w="1332" w:type="dxa"/>
            <w:vAlign w:val="center"/>
          </w:tcPr>
          <w:p w14:paraId="62266739">
            <w:pPr>
              <w:pStyle w:val="13"/>
            </w:pPr>
            <w:r>
              <w:t>学校各项工作及时完成率</w:t>
            </w:r>
          </w:p>
        </w:tc>
        <w:tc>
          <w:tcPr>
            <w:tcW w:w="2891" w:type="dxa"/>
            <w:vAlign w:val="center"/>
          </w:tcPr>
          <w:p w14:paraId="0613ACD8">
            <w:pPr>
              <w:pStyle w:val="13"/>
            </w:pPr>
            <w:r>
              <w:t>学校各项工作及时完成率</w:t>
            </w:r>
          </w:p>
        </w:tc>
        <w:tc>
          <w:tcPr>
            <w:tcW w:w="1276" w:type="dxa"/>
            <w:vAlign w:val="center"/>
          </w:tcPr>
          <w:p w14:paraId="772AD183">
            <w:pPr>
              <w:pStyle w:val="13"/>
            </w:pPr>
            <w:r>
              <w:t>100%</w:t>
            </w:r>
          </w:p>
        </w:tc>
        <w:tc>
          <w:tcPr>
            <w:tcW w:w="1843" w:type="dxa"/>
            <w:vAlign w:val="center"/>
          </w:tcPr>
          <w:p w14:paraId="70D84145">
            <w:pPr>
              <w:pStyle w:val="13"/>
            </w:pPr>
            <w:r>
              <w:t>2025年初工作计划</w:t>
            </w:r>
          </w:p>
        </w:tc>
      </w:tr>
      <w:tr w14:paraId="08D558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CB24FC">
            <w:pPr>
              <w:pStyle w:val="15"/>
            </w:pPr>
            <w:r>
              <w:t>效益指标</w:t>
            </w:r>
          </w:p>
        </w:tc>
        <w:tc>
          <w:tcPr>
            <w:tcW w:w="1276" w:type="dxa"/>
            <w:vAlign w:val="center"/>
          </w:tcPr>
          <w:p w14:paraId="3628343B">
            <w:pPr>
              <w:pStyle w:val="13"/>
            </w:pPr>
            <w:r>
              <w:t>可持续影响指标</w:t>
            </w:r>
          </w:p>
        </w:tc>
        <w:tc>
          <w:tcPr>
            <w:tcW w:w="1332" w:type="dxa"/>
            <w:vAlign w:val="center"/>
          </w:tcPr>
          <w:p w14:paraId="191899F4">
            <w:pPr>
              <w:pStyle w:val="13"/>
            </w:pPr>
            <w:r>
              <w:t>提高教师工作动力程度</w:t>
            </w:r>
          </w:p>
        </w:tc>
        <w:tc>
          <w:tcPr>
            <w:tcW w:w="2891" w:type="dxa"/>
            <w:vAlign w:val="center"/>
          </w:tcPr>
          <w:p w14:paraId="40DC0977">
            <w:pPr>
              <w:pStyle w:val="13"/>
            </w:pPr>
            <w:r>
              <w:t>提高教师工作动力程度</w:t>
            </w:r>
          </w:p>
        </w:tc>
        <w:tc>
          <w:tcPr>
            <w:tcW w:w="1276" w:type="dxa"/>
            <w:vAlign w:val="center"/>
          </w:tcPr>
          <w:p w14:paraId="1D982D75">
            <w:pPr>
              <w:pStyle w:val="13"/>
            </w:pPr>
            <w:r>
              <w:t>显著提高</w:t>
            </w:r>
          </w:p>
        </w:tc>
        <w:tc>
          <w:tcPr>
            <w:tcW w:w="1843" w:type="dxa"/>
            <w:vAlign w:val="center"/>
          </w:tcPr>
          <w:p w14:paraId="7F536FD2">
            <w:pPr>
              <w:pStyle w:val="13"/>
            </w:pPr>
            <w:r>
              <w:t>2025年初工作计划</w:t>
            </w:r>
          </w:p>
        </w:tc>
      </w:tr>
      <w:tr w14:paraId="14AE78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AB3FF6"/>
        </w:tc>
        <w:tc>
          <w:tcPr>
            <w:tcW w:w="1276" w:type="dxa"/>
            <w:vAlign w:val="center"/>
          </w:tcPr>
          <w:p w14:paraId="696DD8AB">
            <w:pPr>
              <w:pStyle w:val="13"/>
            </w:pPr>
            <w:r>
              <w:t>社会效益指标</w:t>
            </w:r>
          </w:p>
        </w:tc>
        <w:tc>
          <w:tcPr>
            <w:tcW w:w="1332" w:type="dxa"/>
            <w:vAlign w:val="center"/>
          </w:tcPr>
          <w:p w14:paraId="6FCD59E8">
            <w:pPr>
              <w:pStyle w:val="13"/>
            </w:pPr>
            <w:r>
              <w:t>提升教学质量</w:t>
            </w:r>
          </w:p>
        </w:tc>
        <w:tc>
          <w:tcPr>
            <w:tcW w:w="2891" w:type="dxa"/>
            <w:vAlign w:val="center"/>
          </w:tcPr>
          <w:p w14:paraId="52447F9D">
            <w:pPr>
              <w:pStyle w:val="13"/>
            </w:pPr>
            <w:r>
              <w:t>提升教学质量</w:t>
            </w:r>
          </w:p>
        </w:tc>
        <w:tc>
          <w:tcPr>
            <w:tcW w:w="1276" w:type="dxa"/>
            <w:vAlign w:val="center"/>
          </w:tcPr>
          <w:p w14:paraId="7A55E690">
            <w:pPr>
              <w:pStyle w:val="13"/>
            </w:pPr>
            <w:r>
              <w:t>显著提升</w:t>
            </w:r>
          </w:p>
        </w:tc>
        <w:tc>
          <w:tcPr>
            <w:tcW w:w="1843" w:type="dxa"/>
            <w:vAlign w:val="center"/>
          </w:tcPr>
          <w:p w14:paraId="0A727248">
            <w:pPr>
              <w:pStyle w:val="13"/>
            </w:pPr>
            <w:r>
              <w:t>2025年初工作计划</w:t>
            </w:r>
          </w:p>
        </w:tc>
      </w:tr>
      <w:tr w14:paraId="72E2B8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CA1607">
            <w:pPr>
              <w:pStyle w:val="15"/>
            </w:pPr>
            <w:r>
              <w:t>满意度指标</w:t>
            </w:r>
          </w:p>
        </w:tc>
        <w:tc>
          <w:tcPr>
            <w:tcW w:w="1276" w:type="dxa"/>
            <w:vAlign w:val="center"/>
          </w:tcPr>
          <w:p w14:paraId="52CAACE7">
            <w:pPr>
              <w:pStyle w:val="13"/>
            </w:pPr>
            <w:r>
              <w:t>服务对象满意度指标</w:t>
            </w:r>
          </w:p>
        </w:tc>
        <w:tc>
          <w:tcPr>
            <w:tcW w:w="1332" w:type="dxa"/>
            <w:vAlign w:val="center"/>
          </w:tcPr>
          <w:p w14:paraId="30BDCE25">
            <w:pPr>
              <w:pStyle w:val="13"/>
            </w:pPr>
            <w:r>
              <w:t>幼儿和师生满意率</w:t>
            </w:r>
          </w:p>
        </w:tc>
        <w:tc>
          <w:tcPr>
            <w:tcW w:w="2891" w:type="dxa"/>
            <w:vAlign w:val="center"/>
          </w:tcPr>
          <w:p w14:paraId="21340C1F">
            <w:pPr>
              <w:pStyle w:val="13"/>
            </w:pPr>
            <w:r>
              <w:t>幼儿和师生满意率</w:t>
            </w:r>
          </w:p>
        </w:tc>
        <w:tc>
          <w:tcPr>
            <w:tcW w:w="1276" w:type="dxa"/>
            <w:vAlign w:val="center"/>
          </w:tcPr>
          <w:p w14:paraId="54CAF321">
            <w:pPr>
              <w:pStyle w:val="13"/>
            </w:pPr>
            <w:r>
              <w:t>≥95%</w:t>
            </w:r>
          </w:p>
        </w:tc>
        <w:tc>
          <w:tcPr>
            <w:tcW w:w="1843" w:type="dxa"/>
            <w:vAlign w:val="center"/>
          </w:tcPr>
          <w:p w14:paraId="5E564248">
            <w:pPr>
              <w:pStyle w:val="13"/>
            </w:pPr>
            <w:r>
              <w:t>2025年初工作计划</w:t>
            </w:r>
          </w:p>
        </w:tc>
      </w:tr>
    </w:tbl>
    <w:p w14:paraId="236A7757">
      <w:pPr>
        <w:sectPr>
          <w:pgSz w:w="11900" w:h="16840"/>
          <w:pgMar w:top="1984" w:right="1304" w:bottom="1134" w:left="1304" w:header="720" w:footer="720" w:gutter="0"/>
          <w:cols w:space="720" w:num="1"/>
        </w:sectPr>
      </w:pPr>
    </w:p>
    <w:p w14:paraId="3701D77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28B85B">
      <w:pPr>
        <w:spacing w:before="0" w:after="0"/>
        <w:ind w:firstLine="560"/>
        <w:jc w:val="left"/>
        <w:outlineLvl w:val="3"/>
      </w:pPr>
      <w:bookmarkStart w:id="507" w:name="_Toc_4_4_0000000508"/>
      <w:r>
        <w:rPr>
          <w:rFonts w:ascii="方正仿宋_GBK" w:hAnsi="方正仿宋_GBK" w:eastAsia="方正仿宋_GBK" w:cs="方正仿宋_GBK"/>
          <w:color w:val="000000"/>
          <w:sz w:val="28"/>
        </w:rPr>
        <w:t>505.（公用）冀财教【2024】123号 河北省财政厅关于提前下达2025年城乡义务教育中央补助经费绩效目标表</w:t>
      </w:r>
      <w:bookmarkEnd w:id="5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44BF0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043057">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294D46BA">
            <w:pPr>
              <w:pStyle w:val="11"/>
            </w:pPr>
            <w:r>
              <w:t>单位：万元</w:t>
            </w:r>
          </w:p>
        </w:tc>
      </w:tr>
      <w:tr w14:paraId="06B975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57AB2A">
            <w:pPr>
              <w:pStyle w:val="14"/>
            </w:pPr>
            <w:r>
              <w:t>项目编码</w:t>
            </w:r>
          </w:p>
        </w:tc>
        <w:tc>
          <w:tcPr>
            <w:tcW w:w="2608" w:type="dxa"/>
            <w:gridSpan w:val="2"/>
            <w:vAlign w:val="center"/>
          </w:tcPr>
          <w:p w14:paraId="6FDEF028">
            <w:pPr>
              <w:pStyle w:val="13"/>
            </w:pPr>
            <w:r>
              <w:t>13073025P00057910005J</w:t>
            </w:r>
          </w:p>
        </w:tc>
        <w:tc>
          <w:tcPr>
            <w:tcW w:w="1587" w:type="dxa"/>
            <w:vAlign w:val="center"/>
          </w:tcPr>
          <w:p w14:paraId="5E5C8F5C">
            <w:pPr>
              <w:pStyle w:val="14"/>
            </w:pPr>
            <w:r>
              <w:t>项目名称</w:t>
            </w:r>
          </w:p>
        </w:tc>
        <w:tc>
          <w:tcPr>
            <w:tcW w:w="4423" w:type="dxa"/>
            <w:gridSpan w:val="3"/>
            <w:vAlign w:val="center"/>
          </w:tcPr>
          <w:p w14:paraId="0F4227FF">
            <w:pPr>
              <w:pStyle w:val="13"/>
            </w:pPr>
            <w:r>
              <w:t>（公用）冀财教【2024】123号 河北省财政厅关于提前下达2025年城乡义务教育中央补助经费</w:t>
            </w:r>
          </w:p>
        </w:tc>
      </w:tr>
      <w:tr w14:paraId="4C1844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EBD678">
            <w:pPr>
              <w:pStyle w:val="14"/>
            </w:pPr>
            <w:r>
              <w:t>预算规模及资金用途</w:t>
            </w:r>
          </w:p>
        </w:tc>
        <w:tc>
          <w:tcPr>
            <w:tcW w:w="1276" w:type="dxa"/>
            <w:vAlign w:val="center"/>
          </w:tcPr>
          <w:p w14:paraId="603B7696">
            <w:pPr>
              <w:pStyle w:val="14"/>
            </w:pPr>
            <w:r>
              <w:t>预算数</w:t>
            </w:r>
          </w:p>
        </w:tc>
        <w:tc>
          <w:tcPr>
            <w:tcW w:w="1332" w:type="dxa"/>
            <w:vAlign w:val="center"/>
          </w:tcPr>
          <w:p w14:paraId="3C57074B">
            <w:pPr>
              <w:pStyle w:val="13"/>
            </w:pPr>
            <w:r>
              <w:t>10.08</w:t>
            </w:r>
          </w:p>
        </w:tc>
        <w:tc>
          <w:tcPr>
            <w:tcW w:w="1587" w:type="dxa"/>
            <w:vAlign w:val="center"/>
          </w:tcPr>
          <w:p w14:paraId="52D9B7CC">
            <w:pPr>
              <w:pStyle w:val="14"/>
            </w:pPr>
            <w:r>
              <w:t>其中：财政    资金</w:t>
            </w:r>
          </w:p>
        </w:tc>
        <w:tc>
          <w:tcPr>
            <w:tcW w:w="1304" w:type="dxa"/>
            <w:vAlign w:val="center"/>
          </w:tcPr>
          <w:p w14:paraId="6164A171">
            <w:pPr>
              <w:pStyle w:val="13"/>
            </w:pPr>
            <w:r>
              <w:t>10.08</w:t>
            </w:r>
          </w:p>
        </w:tc>
        <w:tc>
          <w:tcPr>
            <w:tcW w:w="1276" w:type="dxa"/>
            <w:vAlign w:val="center"/>
          </w:tcPr>
          <w:p w14:paraId="3ADD18C9">
            <w:pPr>
              <w:pStyle w:val="14"/>
            </w:pPr>
            <w:r>
              <w:t>其他资金</w:t>
            </w:r>
          </w:p>
        </w:tc>
        <w:tc>
          <w:tcPr>
            <w:tcW w:w="1843" w:type="dxa"/>
            <w:vAlign w:val="center"/>
          </w:tcPr>
          <w:p w14:paraId="53011A10">
            <w:pPr>
              <w:pStyle w:val="13"/>
            </w:pPr>
            <w:r>
              <w:t xml:space="preserve"> </w:t>
            </w:r>
          </w:p>
        </w:tc>
      </w:tr>
      <w:tr w14:paraId="536676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FD2C2C"/>
        </w:tc>
        <w:tc>
          <w:tcPr>
            <w:tcW w:w="8618" w:type="dxa"/>
            <w:gridSpan w:val="6"/>
            <w:vAlign w:val="center"/>
          </w:tcPr>
          <w:p w14:paraId="47C0EFC4">
            <w:pPr>
              <w:pStyle w:val="13"/>
            </w:pPr>
            <w:r>
              <w:t>用于学校正常运转支出，包括办公费、水电费、维修费、取暖费等。</w:t>
            </w:r>
            <w:r>
              <w:tab/>
            </w:r>
            <w:r>
              <w:tab/>
            </w:r>
          </w:p>
        </w:tc>
      </w:tr>
      <w:tr w14:paraId="0A568C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C65234">
            <w:pPr>
              <w:pStyle w:val="14"/>
            </w:pPr>
            <w:r>
              <w:t>资金支出计划（%）</w:t>
            </w:r>
          </w:p>
        </w:tc>
        <w:tc>
          <w:tcPr>
            <w:tcW w:w="2608" w:type="dxa"/>
            <w:gridSpan w:val="2"/>
            <w:vAlign w:val="center"/>
          </w:tcPr>
          <w:p w14:paraId="30463A4A">
            <w:pPr>
              <w:pStyle w:val="14"/>
            </w:pPr>
            <w:r>
              <w:t>3月底</w:t>
            </w:r>
          </w:p>
        </w:tc>
        <w:tc>
          <w:tcPr>
            <w:tcW w:w="1587" w:type="dxa"/>
            <w:vAlign w:val="center"/>
          </w:tcPr>
          <w:p w14:paraId="05F0515F">
            <w:pPr>
              <w:pStyle w:val="14"/>
            </w:pPr>
            <w:r>
              <w:t>6月底</w:t>
            </w:r>
          </w:p>
        </w:tc>
        <w:tc>
          <w:tcPr>
            <w:tcW w:w="1304" w:type="dxa"/>
            <w:vAlign w:val="center"/>
          </w:tcPr>
          <w:p w14:paraId="643089F7">
            <w:pPr>
              <w:pStyle w:val="14"/>
            </w:pPr>
            <w:r>
              <w:t>10月底</w:t>
            </w:r>
          </w:p>
        </w:tc>
        <w:tc>
          <w:tcPr>
            <w:tcW w:w="3119" w:type="dxa"/>
            <w:gridSpan w:val="2"/>
            <w:vAlign w:val="center"/>
          </w:tcPr>
          <w:p w14:paraId="3A90D94E">
            <w:pPr>
              <w:pStyle w:val="14"/>
            </w:pPr>
            <w:r>
              <w:t>12月底</w:t>
            </w:r>
          </w:p>
        </w:tc>
      </w:tr>
      <w:tr w14:paraId="6046AC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49AC28"/>
        </w:tc>
        <w:tc>
          <w:tcPr>
            <w:tcW w:w="2608" w:type="dxa"/>
            <w:gridSpan w:val="2"/>
            <w:vAlign w:val="center"/>
          </w:tcPr>
          <w:p w14:paraId="56081D2E">
            <w:pPr>
              <w:pStyle w:val="15"/>
            </w:pPr>
            <w:r>
              <w:t xml:space="preserve"> </w:t>
            </w:r>
          </w:p>
        </w:tc>
        <w:tc>
          <w:tcPr>
            <w:tcW w:w="1587" w:type="dxa"/>
            <w:vAlign w:val="center"/>
          </w:tcPr>
          <w:p w14:paraId="0E4E24B0">
            <w:pPr>
              <w:pStyle w:val="15"/>
            </w:pPr>
            <w:r>
              <w:t xml:space="preserve"> </w:t>
            </w:r>
          </w:p>
        </w:tc>
        <w:tc>
          <w:tcPr>
            <w:tcW w:w="1304" w:type="dxa"/>
            <w:vAlign w:val="center"/>
          </w:tcPr>
          <w:p w14:paraId="0D9F6600">
            <w:pPr>
              <w:pStyle w:val="15"/>
            </w:pPr>
            <w:r>
              <w:t xml:space="preserve"> </w:t>
            </w:r>
          </w:p>
        </w:tc>
        <w:tc>
          <w:tcPr>
            <w:tcW w:w="3119" w:type="dxa"/>
            <w:gridSpan w:val="2"/>
            <w:vAlign w:val="center"/>
          </w:tcPr>
          <w:p w14:paraId="3CFEB6F5">
            <w:pPr>
              <w:pStyle w:val="15"/>
            </w:pPr>
            <w:r>
              <w:t>100%</w:t>
            </w:r>
          </w:p>
        </w:tc>
      </w:tr>
      <w:tr w14:paraId="103554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F683AE">
            <w:pPr>
              <w:pStyle w:val="14"/>
            </w:pPr>
            <w:r>
              <w:t>绩效目标</w:t>
            </w:r>
          </w:p>
        </w:tc>
        <w:tc>
          <w:tcPr>
            <w:tcW w:w="8618" w:type="dxa"/>
            <w:gridSpan w:val="6"/>
            <w:vAlign w:val="center"/>
          </w:tcPr>
          <w:p w14:paraId="44E1D555">
            <w:pPr>
              <w:pStyle w:val="13"/>
            </w:pPr>
            <w:r>
              <w:t>1.用于学校正常运转支出，包括办公费、水电费、维修费、取暖费等。</w:t>
            </w:r>
            <w:r>
              <w:tab/>
            </w:r>
            <w:r>
              <w:tab/>
            </w:r>
            <w:r>
              <w:tab/>
            </w:r>
            <w:r>
              <w:tab/>
            </w:r>
            <w:r>
              <w:tab/>
            </w:r>
            <w:r>
              <w:tab/>
            </w:r>
          </w:p>
        </w:tc>
      </w:tr>
    </w:tbl>
    <w:p w14:paraId="6B2BB25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4E720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1A9575">
            <w:pPr>
              <w:pStyle w:val="14"/>
            </w:pPr>
            <w:r>
              <w:t>一级指标</w:t>
            </w:r>
          </w:p>
        </w:tc>
        <w:tc>
          <w:tcPr>
            <w:tcW w:w="1276" w:type="dxa"/>
            <w:vAlign w:val="center"/>
          </w:tcPr>
          <w:p w14:paraId="7E6019CA">
            <w:pPr>
              <w:pStyle w:val="14"/>
            </w:pPr>
            <w:r>
              <w:t>二级指标</w:t>
            </w:r>
          </w:p>
        </w:tc>
        <w:tc>
          <w:tcPr>
            <w:tcW w:w="1332" w:type="dxa"/>
            <w:vAlign w:val="center"/>
          </w:tcPr>
          <w:p w14:paraId="330D454D">
            <w:pPr>
              <w:pStyle w:val="14"/>
            </w:pPr>
            <w:r>
              <w:t>三级指标</w:t>
            </w:r>
          </w:p>
        </w:tc>
        <w:tc>
          <w:tcPr>
            <w:tcW w:w="2891" w:type="dxa"/>
            <w:vAlign w:val="center"/>
          </w:tcPr>
          <w:p w14:paraId="3DB8F57B">
            <w:pPr>
              <w:pStyle w:val="14"/>
            </w:pPr>
            <w:r>
              <w:t>绩效指标描述</w:t>
            </w:r>
          </w:p>
        </w:tc>
        <w:tc>
          <w:tcPr>
            <w:tcW w:w="1276" w:type="dxa"/>
            <w:vAlign w:val="center"/>
          </w:tcPr>
          <w:p w14:paraId="6718268C">
            <w:pPr>
              <w:pStyle w:val="14"/>
            </w:pPr>
            <w:r>
              <w:t>指标值</w:t>
            </w:r>
          </w:p>
        </w:tc>
        <w:tc>
          <w:tcPr>
            <w:tcW w:w="1843" w:type="dxa"/>
            <w:vAlign w:val="center"/>
          </w:tcPr>
          <w:p w14:paraId="58275C14">
            <w:pPr>
              <w:pStyle w:val="14"/>
            </w:pPr>
            <w:r>
              <w:t>指标值确定依据</w:t>
            </w:r>
          </w:p>
        </w:tc>
      </w:tr>
      <w:tr w14:paraId="57FBAE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C800FB">
            <w:pPr>
              <w:pStyle w:val="15"/>
            </w:pPr>
            <w:r>
              <w:t>产出指标</w:t>
            </w:r>
          </w:p>
        </w:tc>
        <w:tc>
          <w:tcPr>
            <w:tcW w:w="1276" w:type="dxa"/>
            <w:vAlign w:val="center"/>
          </w:tcPr>
          <w:p w14:paraId="559B3AC0">
            <w:pPr>
              <w:pStyle w:val="13"/>
            </w:pPr>
            <w:r>
              <w:t>数量指标</w:t>
            </w:r>
          </w:p>
        </w:tc>
        <w:tc>
          <w:tcPr>
            <w:tcW w:w="1332" w:type="dxa"/>
            <w:vAlign w:val="center"/>
          </w:tcPr>
          <w:p w14:paraId="2385D326">
            <w:pPr>
              <w:pStyle w:val="13"/>
            </w:pPr>
            <w:r>
              <w:t>保障学校数量</w:t>
            </w:r>
          </w:p>
        </w:tc>
        <w:tc>
          <w:tcPr>
            <w:tcW w:w="2891" w:type="dxa"/>
            <w:vAlign w:val="center"/>
          </w:tcPr>
          <w:p w14:paraId="4E9E2FC6">
            <w:pPr>
              <w:pStyle w:val="13"/>
            </w:pPr>
            <w:r>
              <w:t>保障正常运转学校数量</w:t>
            </w:r>
          </w:p>
        </w:tc>
        <w:tc>
          <w:tcPr>
            <w:tcW w:w="1276" w:type="dxa"/>
            <w:vAlign w:val="center"/>
          </w:tcPr>
          <w:p w14:paraId="09C752D7">
            <w:pPr>
              <w:pStyle w:val="13"/>
            </w:pPr>
            <w:r>
              <w:t>1个</w:t>
            </w:r>
          </w:p>
        </w:tc>
        <w:tc>
          <w:tcPr>
            <w:tcW w:w="1843" w:type="dxa"/>
            <w:vAlign w:val="center"/>
          </w:tcPr>
          <w:p w14:paraId="7ED092B7">
            <w:pPr>
              <w:pStyle w:val="13"/>
            </w:pPr>
            <w:r>
              <w:t>2025年初工作计划</w:t>
            </w:r>
          </w:p>
        </w:tc>
      </w:tr>
      <w:tr w14:paraId="385936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1B8E80"/>
        </w:tc>
        <w:tc>
          <w:tcPr>
            <w:tcW w:w="1276" w:type="dxa"/>
            <w:vAlign w:val="center"/>
          </w:tcPr>
          <w:p w14:paraId="13D65160">
            <w:pPr>
              <w:pStyle w:val="13"/>
            </w:pPr>
            <w:r>
              <w:t>质量指标</w:t>
            </w:r>
          </w:p>
        </w:tc>
        <w:tc>
          <w:tcPr>
            <w:tcW w:w="1332" w:type="dxa"/>
            <w:vAlign w:val="center"/>
          </w:tcPr>
          <w:p w14:paraId="0FAB1680">
            <w:pPr>
              <w:pStyle w:val="13"/>
            </w:pPr>
            <w:r>
              <w:t>学校正常运转率</w:t>
            </w:r>
          </w:p>
        </w:tc>
        <w:tc>
          <w:tcPr>
            <w:tcW w:w="2891" w:type="dxa"/>
            <w:vAlign w:val="center"/>
          </w:tcPr>
          <w:p w14:paraId="5AA20130">
            <w:pPr>
              <w:pStyle w:val="13"/>
            </w:pPr>
            <w:r>
              <w:t>日常办公支出，使得学校正常运转</w:t>
            </w:r>
          </w:p>
        </w:tc>
        <w:tc>
          <w:tcPr>
            <w:tcW w:w="1276" w:type="dxa"/>
            <w:vAlign w:val="center"/>
          </w:tcPr>
          <w:p w14:paraId="028E51C8">
            <w:pPr>
              <w:pStyle w:val="13"/>
            </w:pPr>
            <w:r>
              <w:t>100%</w:t>
            </w:r>
          </w:p>
        </w:tc>
        <w:tc>
          <w:tcPr>
            <w:tcW w:w="1843" w:type="dxa"/>
            <w:vAlign w:val="center"/>
          </w:tcPr>
          <w:p w14:paraId="0DB01E83">
            <w:pPr>
              <w:pStyle w:val="13"/>
            </w:pPr>
            <w:r>
              <w:t>2025年初工作计划</w:t>
            </w:r>
          </w:p>
        </w:tc>
      </w:tr>
      <w:tr w14:paraId="7EF5FD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3C21D3"/>
        </w:tc>
        <w:tc>
          <w:tcPr>
            <w:tcW w:w="1276" w:type="dxa"/>
            <w:vAlign w:val="center"/>
          </w:tcPr>
          <w:p w14:paraId="480C6503">
            <w:pPr>
              <w:pStyle w:val="13"/>
            </w:pPr>
            <w:r>
              <w:t>时效指标</w:t>
            </w:r>
          </w:p>
        </w:tc>
        <w:tc>
          <w:tcPr>
            <w:tcW w:w="1332" w:type="dxa"/>
            <w:vAlign w:val="center"/>
          </w:tcPr>
          <w:p w14:paraId="26ED273B">
            <w:pPr>
              <w:pStyle w:val="13"/>
            </w:pPr>
            <w:r>
              <w:t>各项工作完成及时率</w:t>
            </w:r>
          </w:p>
        </w:tc>
        <w:tc>
          <w:tcPr>
            <w:tcW w:w="2891" w:type="dxa"/>
            <w:vAlign w:val="center"/>
          </w:tcPr>
          <w:p w14:paraId="67B04067">
            <w:pPr>
              <w:pStyle w:val="13"/>
            </w:pPr>
            <w:r>
              <w:t>按教育教学要求，及时完成教育教学任务</w:t>
            </w:r>
          </w:p>
        </w:tc>
        <w:tc>
          <w:tcPr>
            <w:tcW w:w="1276" w:type="dxa"/>
            <w:vAlign w:val="center"/>
          </w:tcPr>
          <w:p w14:paraId="05094FE1">
            <w:pPr>
              <w:pStyle w:val="13"/>
            </w:pPr>
            <w:r>
              <w:t>100%</w:t>
            </w:r>
          </w:p>
        </w:tc>
        <w:tc>
          <w:tcPr>
            <w:tcW w:w="1843" w:type="dxa"/>
            <w:vAlign w:val="center"/>
          </w:tcPr>
          <w:p w14:paraId="433DB71C">
            <w:pPr>
              <w:pStyle w:val="13"/>
            </w:pPr>
            <w:r>
              <w:t>2025年初工作计划</w:t>
            </w:r>
          </w:p>
        </w:tc>
      </w:tr>
      <w:tr w14:paraId="219D58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AAC93E"/>
        </w:tc>
        <w:tc>
          <w:tcPr>
            <w:tcW w:w="1276" w:type="dxa"/>
            <w:vAlign w:val="center"/>
          </w:tcPr>
          <w:p w14:paraId="105BC6C4">
            <w:pPr>
              <w:pStyle w:val="13"/>
            </w:pPr>
            <w:r>
              <w:t>成本指标</w:t>
            </w:r>
          </w:p>
        </w:tc>
        <w:tc>
          <w:tcPr>
            <w:tcW w:w="1332" w:type="dxa"/>
            <w:vAlign w:val="center"/>
          </w:tcPr>
          <w:p w14:paraId="67469F4C">
            <w:pPr>
              <w:pStyle w:val="13"/>
            </w:pPr>
            <w:r>
              <w:t>预算控制数</w:t>
            </w:r>
          </w:p>
        </w:tc>
        <w:tc>
          <w:tcPr>
            <w:tcW w:w="2891" w:type="dxa"/>
            <w:vAlign w:val="center"/>
          </w:tcPr>
          <w:p w14:paraId="0CC3A2F8">
            <w:pPr>
              <w:pStyle w:val="13"/>
            </w:pPr>
            <w:r>
              <w:t>经费实际支出金额控制在预算内</w:t>
            </w:r>
          </w:p>
        </w:tc>
        <w:tc>
          <w:tcPr>
            <w:tcW w:w="1276" w:type="dxa"/>
            <w:vAlign w:val="center"/>
          </w:tcPr>
          <w:p w14:paraId="7958B432">
            <w:pPr>
              <w:pStyle w:val="13"/>
            </w:pPr>
            <w:r>
              <w:t>≤10.08万元</w:t>
            </w:r>
          </w:p>
        </w:tc>
        <w:tc>
          <w:tcPr>
            <w:tcW w:w="1843" w:type="dxa"/>
            <w:vAlign w:val="center"/>
          </w:tcPr>
          <w:p w14:paraId="45E945DE">
            <w:pPr>
              <w:pStyle w:val="13"/>
            </w:pPr>
            <w:r>
              <w:t>2025年县级预算编制通知</w:t>
            </w:r>
          </w:p>
          <w:p w14:paraId="73DC58A0">
            <w:pPr>
              <w:pStyle w:val="13"/>
            </w:pPr>
          </w:p>
        </w:tc>
      </w:tr>
      <w:tr w14:paraId="6D6525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A6F064">
            <w:pPr>
              <w:pStyle w:val="15"/>
            </w:pPr>
            <w:r>
              <w:t>效益指标</w:t>
            </w:r>
          </w:p>
        </w:tc>
        <w:tc>
          <w:tcPr>
            <w:tcW w:w="1276" w:type="dxa"/>
            <w:vAlign w:val="center"/>
          </w:tcPr>
          <w:p w14:paraId="3EF1DD70">
            <w:pPr>
              <w:pStyle w:val="13"/>
            </w:pPr>
            <w:r>
              <w:t>可持续影响指标</w:t>
            </w:r>
          </w:p>
        </w:tc>
        <w:tc>
          <w:tcPr>
            <w:tcW w:w="1332" w:type="dxa"/>
            <w:vAlign w:val="center"/>
          </w:tcPr>
          <w:p w14:paraId="1E34B0AC">
            <w:pPr>
              <w:pStyle w:val="13"/>
            </w:pPr>
            <w:r>
              <w:t>对学校教育教学工作的持续影响</w:t>
            </w:r>
          </w:p>
        </w:tc>
        <w:tc>
          <w:tcPr>
            <w:tcW w:w="2891" w:type="dxa"/>
            <w:vAlign w:val="center"/>
          </w:tcPr>
          <w:p w14:paraId="4578CCC9">
            <w:pPr>
              <w:pStyle w:val="13"/>
            </w:pPr>
            <w:r>
              <w:t>促进学校教育教学工作进一步提升</w:t>
            </w:r>
          </w:p>
        </w:tc>
        <w:tc>
          <w:tcPr>
            <w:tcW w:w="1276" w:type="dxa"/>
            <w:vAlign w:val="center"/>
          </w:tcPr>
          <w:p w14:paraId="74622998">
            <w:pPr>
              <w:pStyle w:val="13"/>
            </w:pPr>
            <w:r>
              <w:t>提升</w:t>
            </w:r>
          </w:p>
        </w:tc>
        <w:tc>
          <w:tcPr>
            <w:tcW w:w="1843" w:type="dxa"/>
            <w:vAlign w:val="center"/>
          </w:tcPr>
          <w:p w14:paraId="441800D2">
            <w:pPr>
              <w:pStyle w:val="13"/>
            </w:pPr>
            <w:r>
              <w:t>2025年初工作计划</w:t>
            </w:r>
          </w:p>
        </w:tc>
      </w:tr>
      <w:tr w14:paraId="39845D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24828C"/>
        </w:tc>
        <w:tc>
          <w:tcPr>
            <w:tcW w:w="1276" w:type="dxa"/>
            <w:vAlign w:val="center"/>
          </w:tcPr>
          <w:p w14:paraId="46E12F9B">
            <w:pPr>
              <w:pStyle w:val="13"/>
            </w:pPr>
            <w:r>
              <w:t>社会效益指标</w:t>
            </w:r>
          </w:p>
        </w:tc>
        <w:tc>
          <w:tcPr>
            <w:tcW w:w="1332" w:type="dxa"/>
            <w:vAlign w:val="center"/>
          </w:tcPr>
          <w:p w14:paraId="69664345">
            <w:pPr>
              <w:pStyle w:val="13"/>
            </w:pPr>
            <w:r>
              <w:t>提升教学质量</w:t>
            </w:r>
          </w:p>
        </w:tc>
        <w:tc>
          <w:tcPr>
            <w:tcW w:w="2891" w:type="dxa"/>
            <w:vAlign w:val="center"/>
          </w:tcPr>
          <w:p w14:paraId="62D5360B">
            <w:pPr>
              <w:pStyle w:val="13"/>
            </w:pPr>
            <w:r>
              <w:t>提升教学质量，提升学校社会影响力</w:t>
            </w:r>
          </w:p>
        </w:tc>
        <w:tc>
          <w:tcPr>
            <w:tcW w:w="1276" w:type="dxa"/>
            <w:vAlign w:val="center"/>
          </w:tcPr>
          <w:p w14:paraId="0C8D2F77">
            <w:pPr>
              <w:pStyle w:val="13"/>
            </w:pPr>
            <w:r>
              <w:t>提升</w:t>
            </w:r>
          </w:p>
        </w:tc>
        <w:tc>
          <w:tcPr>
            <w:tcW w:w="1843" w:type="dxa"/>
            <w:vAlign w:val="center"/>
          </w:tcPr>
          <w:p w14:paraId="2217B6EF">
            <w:pPr>
              <w:pStyle w:val="13"/>
            </w:pPr>
            <w:r>
              <w:t>2025年初工作计划</w:t>
            </w:r>
          </w:p>
        </w:tc>
      </w:tr>
      <w:tr w14:paraId="2B6A78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90E18D">
            <w:pPr>
              <w:pStyle w:val="15"/>
            </w:pPr>
            <w:r>
              <w:t>满意度指标</w:t>
            </w:r>
          </w:p>
        </w:tc>
        <w:tc>
          <w:tcPr>
            <w:tcW w:w="1276" w:type="dxa"/>
            <w:vAlign w:val="center"/>
          </w:tcPr>
          <w:p w14:paraId="7D2A0EA0">
            <w:pPr>
              <w:pStyle w:val="13"/>
            </w:pPr>
            <w:r>
              <w:t>服务对象满意度指标</w:t>
            </w:r>
          </w:p>
        </w:tc>
        <w:tc>
          <w:tcPr>
            <w:tcW w:w="1332" w:type="dxa"/>
            <w:vAlign w:val="center"/>
          </w:tcPr>
          <w:p w14:paraId="2BC0CC3C">
            <w:pPr>
              <w:pStyle w:val="13"/>
            </w:pPr>
            <w:r>
              <w:t>师生满意度</w:t>
            </w:r>
          </w:p>
        </w:tc>
        <w:tc>
          <w:tcPr>
            <w:tcW w:w="2891" w:type="dxa"/>
            <w:vAlign w:val="center"/>
          </w:tcPr>
          <w:p w14:paraId="036543CC">
            <w:pPr>
              <w:pStyle w:val="13"/>
            </w:pPr>
            <w:r>
              <w:t>师生满意度</w:t>
            </w:r>
          </w:p>
        </w:tc>
        <w:tc>
          <w:tcPr>
            <w:tcW w:w="1276" w:type="dxa"/>
            <w:vAlign w:val="center"/>
          </w:tcPr>
          <w:p w14:paraId="7D2DF4E6">
            <w:pPr>
              <w:pStyle w:val="13"/>
            </w:pPr>
            <w:r>
              <w:t>≥95%</w:t>
            </w:r>
          </w:p>
        </w:tc>
        <w:tc>
          <w:tcPr>
            <w:tcW w:w="1843" w:type="dxa"/>
            <w:vAlign w:val="center"/>
          </w:tcPr>
          <w:p w14:paraId="6184B26C">
            <w:pPr>
              <w:pStyle w:val="13"/>
            </w:pPr>
            <w:r>
              <w:t>2025年初工作计划</w:t>
            </w:r>
          </w:p>
        </w:tc>
      </w:tr>
    </w:tbl>
    <w:p w14:paraId="637700F5">
      <w:pPr>
        <w:sectPr>
          <w:pgSz w:w="11900" w:h="16840"/>
          <w:pgMar w:top="1984" w:right="1304" w:bottom="1134" w:left="1304" w:header="720" w:footer="720" w:gutter="0"/>
          <w:cols w:space="720" w:num="1"/>
        </w:sectPr>
      </w:pPr>
    </w:p>
    <w:p w14:paraId="3B63471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4338685">
      <w:pPr>
        <w:spacing w:before="0" w:after="0"/>
        <w:ind w:firstLine="560"/>
        <w:jc w:val="left"/>
        <w:outlineLvl w:val="3"/>
      </w:pPr>
      <w:bookmarkStart w:id="508" w:name="_Toc_4_4_0000000509"/>
      <w:r>
        <w:rPr>
          <w:rFonts w:ascii="方正仿宋_GBK" w:hAnsi="方正仿宋_GBK" w:eastAsia="方正仿宋_GBK" w:cs="方正仿宋_GBK"/>
          <w:color w:val="000000"/>
          <w:sz w:val="28"/>
        </w:rPr>
        <w:t>506.（困难生补助）冀财教【2023】154号 关于提前下达2024年城乡义务教育中央补助经费预算的通知绩效目标表</w:t>
      </w:r>
      <w:bookmarkEnd w:id="5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2F2DB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90367FE">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13B5F691">
            <w:pPr>
              <w:pStyle w:val="11"/>
            </w:pPr>
            <w:r>
              <w:t>单位：万元</w:t>
            </w:r>
          </w:p>
        </w:tc>
      </w:tr>
      <w:tr w14:paraId="602ABF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341BB6">
            <w:pPr>
              <w:pStyle w:val="14"/>
            </w:pPr>
            <w:r>
              <w:t>项目编码</w:t>
            </w:r>
          </w:p>
        </w:tc>
        <w:tc>
          <w:tcPr>
            <w:tcW w:w="2608" w:type="dxa"/>
            <w:gridSpan w:val="2"/>
            <w:vAlign w:val="center"/>
          </w:tcPr>
          <w:p w14:paraId="54A0AC71">
            <w:pPr>
              <w:pStyle w:val="13"/>
            </w:pPr>
            <w:r>
              <w:t>13073024P00000810010Y</w:t>
            </w:r>
          </w:p>
        </w:tc>
        <w:tc>
          <w:tcPr>
            <w:tcW w:w="1587" w:type="dxa"/>
            <w:vAlign w:val="center"/>
          </w:tcPr>
          <w:p w14:paraId="7E1CA3E6">
            <w:pPr>
              <w:pStyle w:val="14"/>
            </w:pPr>
            <w:r>
              <w:t>项目名称</w:t>
            </w:r>
          </w:p>
        </w:tc>
        <w:tc>
          <w:tcPr>
            <w:tcW w:w="4423" w:type="dxa"/>
            <w:gridSpan w:val="3"/>
            <w:vAlign w:val="center"/>
          </w:tcPr>
          <w:p w14:paraId="16B4401D">
            <w:pPr>
              <w:pStyle w:val="13"/>
            </w:pPr>
            <w:r>
              <w:t>（困难生补助）冀财教【2023】154号 关于提前下达2024年城乡义务教育中央补助经费预算的通知</w:t>
            </w:r>
          </w:p>
        </w:tc>
      </w:tr>
      <w:tr w14:paraId="16C8D0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CBBBFD">
            <w:pPr>
              <w:pStyle w:val="14"/>
            </w:pPr>
            <w:r>
              <w:t>预算规模及资金用途</w:t>
            </w:r>
          </w:p>
        </w:tc>
        <w:tc>
          <w:tcPr>
            <w:tcW w:w="1276" w:type="dxa"/>
            <w:vAlign w:val="center"/>
          </w:tcPr>
          <w:p w14:paraId="5B1F59DD">
            <w:pPr>
              <w:pStyle w:val="14"/>
            </w:pPr>
            <w:r>
              <w:t>预算数</w:t>
            </w:r>
          </w:p>
        </w:tc>
        <w:tc>
          <w:tcPr>
            <w:tcW w:w="1332" w:type="dxa"/>
            <w:vAlign w:val="center"/>
          </w:tcPr>
          <w:p w14:paraId="4178FB61">
            <w:pPr>
              <w:pStyle w:val="13"/>
            </w:pPr>
            <w:r>
              <w:t>0.45</w:t>
            </w:r>
          </w:p>
        </w:tc>
        <w:tc>
          <w:tcPr>
            <w:tcW w:w="1587" w:type="dxa"/>
            <w:vAlign w:val="center"/>
          </w:tcPr>
          <w:p w14:paraId="509C852F">
            <w:pPr>
              <w:pStyle w:val="14"/>
            </w:pPr>
            <w:r>
              <w:t>其中：财政    资金</w:t>
            </w:r>
          </w:p>
        </w:tc>
        <w:tc>
          <w:tcPr>
            <w:tcW w:w="1304" w:type="dxa"/>
            <w:vAlign w:val="center"/>
          </w:tcPr>
          <w:p w14:paraId="20FE4D49">
            <w:pPr>
              <w:pStyle w:val="13"/>
            </w:pPr>
            <w:r>
              <w:t>0.45</w:t>
            </w:r>
          </w:p>
        </w:tc>
        <w:tc>
          <w:tcPr>
            <w:tcW w:w="1276" w:type="dxa"/>
            <w:vAlign w:val="center"/>
          </w:tcPr>
          <w:p w14:paraId="7EC610F9">
            <w:pPr>
              <w:pStyle w:val="14"/>
            </w:pPr>
            <w:r>
              <w:t>其他资金</w:t>
            </w:r>
          </w:p>
        </w:tc>
        <w:tc>
          <w:tcPr>
            <w:tcW w:w="1843" w:type="dxa"/>
            <w:vAlign w:val="center"/>
          </w:tcPr>
          <w:p w14:paraId="47674F29">
            <w:pPr>
              <w:pStyle w:val="13"/>
            </w:pPr>
            <w:r>
              <w:t xml:space="preserve"> </w:t>
            </w:r>
          </w:p>
        </w:tc>
      </w:tr>
      <w:tr w14:paraId="390817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5ACE91"/>
        </w:tc>
        <w:tc>
          <w:tcPr>
            <w:tcW w:w="8618" w:type="dxa"/>
            <w:gridSpan w:val="6"/>
            <w:vAlign w:val="center"/>
          </w:tcPr>
          <w:p w14:paraId="454B6F5E">
            <w:pPr>
              <w:pStyle w:val="13"/>
            </w:pPr>
            <w:r>
              <w:t>家庭经济困难学生补助</w:t>
            </w:r>
          </w:p>
        </w:tc>
      </w:tr>
      <w:tr w14:paraId="193112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02E18B">
            <w:pPr>
              <w:pStyle w:val="14"/>
            </w:pPr>
            <w:r>
              <w:t>资金支出计划（%）</w:t>
            </w:r>
          </w:p>
        </w:tc>
        <w:tc>
          <w:tcPr>
            <w:tcW w:w="2608" w:type="dxa"/>
            <w:gridSpan w:val="2"/>
            <w:vAlign w:val="center"/>
          </w:tcPr>
          <w:p w14:paraId="299A4837">
            <w:pPr>
              <w:pStyle w:val="14"/>
            </w:pPr>
            <w:r>
              <w:t>3月底</w:t>
            </w:r>
          </w:p>
        </w:tc>
        <w:tc>
          <w:tcPr>
            <w:tcW w:w="1587" w:type="dxa"/>
            <w:vAlign w:val="center"/>
          </w:tcPr>
          <w:p w14:paraId="4F10B85C">
            <w:pPr>
              <w:pStyle w:val="14"/>
            </w:pPr>
            <w:r>
              <w:t>6月底</w:t>
            </w:r>
          </w:p>
        </w:tc>
        <w:tc>
          <w:tcPr>
            <w:tcW w:w="1304" w:type="dxa"/>
            <w:vAlign w:val="center"/>
          </w:tcPr>
          <w:p w14:paraId="0C6DC2B1">
            <w:pPr>
              <w:pStyle w:val="14"/>
            </w:pPr>
            <w:r>
              <w:t>10月底</w:t>
            </w:r>
          </w:p>
        </w:tc>
        <w:tc>
          <w:tcPr>
            <w:tcW w:w="3119" w:type="dxa"/>
            <w:gridSpan w:val="2"/>
            <w:vAlign w:val="center"/>
          </w:tcPr>
          <w:p w14:paraId="29DE2306">
            <w:pPr>
              <w:pStyle w:val="14"/>
            </w:pPr>
            <w:r>
              <w:t>12月底</w:t>
            </w:r>
          </w:p>
        </w:tc>
      </w:tr>
      <w:tr w14:paraId="584D45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69FFFA"/>
        </w:tc>
        <w:tc>
          <w:tcPr>
            <w:tcW w:w="2608" w:type="dxa"/>
            <w:gridSpan w:val="2"/>
            <w:vAlign w:val="center"/>
          </w:tcPr>
          <w:p w14:paraId="62D92DE2">
            <w:pPr>
              <w:pStyle w:val="15"/>
            </w:pPr>
            <w:r>
              <w:t>25%</w:t>
            </w:r>
          </w:p>
        </w:tc>
        <w:tc>
          <w:tcPr>
            <w:tcW w:w="1587" w:type="dxa"/>
            <w:vAlign w:val="center"/>
          </w:tcPr>
          <w:p w14:paraId="5C2587D7">
            <w:pPr>
              <w:pStyle w:val="15"/>
            </w:pPr>
            <w:r>
              <w:t>50%</w:t>
            </w:r>
          </w:p>
        </w:tc>
        <w:tc>
          <w:tcPr>
            <w:tcW w:w="1304" w:type="dxa"/>
            <w:vAlign w:val="center"/>
          </w:tcPr>
          <w:p w14:paraId="5764020F">
            <w:pPr>
              <w:pStyle w:val="15"/>
            </w:pPr>
            <w:r>
              <w:t>75%</w:t>
            </w:r>
          </w:p>
        </w:tc>
        <w:tc>
          <w:tcPr>
            <w:tcW w:w="3119" w:type="dxa"/>
            <w:gridSpan w:val="2"/>
            <w:vAlign w:val="center"/>
          </w:tcPr>
          <w:p w14:paraId="5536BA0D">
            <w:pPr>
              <w:pStyle w:val="15"/>
            </w:pPr>
            <w:r>
              <w:t>100%</w:t>
            </w:r>
          </w:p>
        </w:tc>
      </w:tr>
      <w:tr w14:paraId="4D89D7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58906F">
            <w:pPr>
              <w:pStyle w:val="14"/>
            </w:pPr>
            <w:r>
              <w:t>绩效目标</w:t>
            </w:r>
          </w:p>
        </w:tc>
        <w:tc>
          <w:tcPr>
            <w:tcW w:w="8618" w:type="dxa"/>
            <w:gridSpan w:val="6"/>
            <w:vAlign w:val="center"/>
          </w:tcPr>
          <w:p w14:paraId="72C6A790">
            <w:pPr>
              <w:pStyle w:val="13"/>
            </w:pPr>
            <w:r>
              <w:t>1.确保家庭经济困难学生补助顺利发放</w:t>
            </w:r>
            <w:r>
              <w:tab/>
            </w:r>
            <w:r>
              <w:tab/>
            </w:r>
            <w:r>
              <w:tab/>
            </w:r>
            <w:r>
              <w:tab/>
            </w:r>
            <w:r>
              <w:tab/>
            </w:r>
            <w:r>
              <w:tab/>
            </w:r>
          </w:p>
          <w:p w14:paraId="5704EBAF">
            <w:pPr>
              <w:pStyle w:val="13"/>
            </w:pPr>
          </w:p>
        </w:tc>
      </w:tr>
    </w:tbl>
    <w:p w14:paraId="443CAE7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1C066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BFB3FD">
            <w:pPr>
              <w:pStyle w:val="14"/>
            </w:pPr>
            <w:r>
              <w:t>一级指标</w:t>
            </w:r>
          </w:p>
        </w:tc>
        <w:tc>
          <w:tcPr>
            <w:tcW w:w="1276" w:type="dxa"/>
            <w:vAlign w:val="center"/>
          </w:tcPr>
          <w:p w14:paraId="7C3823F4">
            <w:pPr>
              <w:pStyle w:val="14"/>
            </w:pPr>
            <w:r>
              <w:t>二级指标</w:t>
            </w:r>
          </w:p>
        </w:tc>
        <w:tc>
          <w:tcPr>
            <w:tcW w:w="1332" w:type="dxa"/>
            <w:vAlign w:val="center"/>
          </w:tcPr>
          <w:p w14:paraId="29E500A7">
            <w:pPr>
              <w:pStyle w:val="14"/>
            </w:pPr>
            <w:r>
              <w:t>三级指标</w:t>
            </w:r>
          </w:p>
        </w:tc>
        <w:tc>
          <w:tcPr>
            <w:tcW w:w="2891" w:type="dxa"/>
            <w:vAlign w:val="center"/>
          </w:tcPr>
          <w:p w14:paraId="65C8A90E">
            <w:pPr>
              <w:pStyle w:val="14"/>
            </w:pPr>
            <w:r>
              <w:t>绩效指标描述</w:t>
            </w:r>
          </w:p>
        </w:tc>
        <w:tc>
          <w:tcPr>
            <w:tcW w:w="1276" w:type="dxa"/>
            <w:vAlign w:val="center"/>
          </w:tcPr>
          <w:p w14:paraId="58107631">
            <w:pPr>
              <w:pStyle w:val="14"/>
            </w:pPr>
            <w:r>
              <w:t>指标值</w:t>
            </w:r>
          </w:p>
        </w:tc>
        <w:tc>
          <w:tcPr>
            <w:tcW w:w="1843" w:type="dxa"/>
            <w:vAlign w:val="center"/>
          </w:tcPr>
          <w:p w14:paraId="59192624">
            <w:pPr>
              <w:pStyle w:val="14"/>
            </w:pPr>
            <w:r>
              <w:t>指标值确定依据</w:t>
            </w:r>
          </w:p>
        </w:tc>
      </w:tr>
      <w:tr w14:paraId="0BC69BFC">
        <w:tblPrEx>
          <w:tblCellMar>
            <w:top w:w="0" w:type="dxa"/>
            <w:left w:w="108" w:type="dxa"/>
            <w:bottom w:w="0" w:type="dxa"/>
            <w:right w:w="108" w:type="dxa"/>
          </w:tblCellMar>
        </w:tblPrEx>
        <w:trPr>
          <w:trHeight w:val="369" w:hRule="atLeast"/>
          <w:jc w:val="center"/>
        </w:trPr>
        <w:tc>
          <w:tcPr>
            <w:tcW w:w="1276" w:type="dxa"/>
            <w:vMerge w:val="restart"/>
            <w:vAlign w:val="center"/>
          </w:tcPr>
          <w:p w14:paraId="4DCE76DF">
            <w:pPr>
              <w:pStyle w:val="15"/>
            </w:pPr>
            <w:r>
              <w:t>产出指标</w:t>
            </w:r>
          </w:p>
        </w:tc>
        <w:tc>
          <w:tcPr>
            <w:tcW w:w="1276" w:type="dxa"/>
            <w:vAlign w:val="center"/>
          </w:tcPr>
          <w:p w14:paraId="133E21E2">
            <w:pPr>
              <w:pStyle w:val="13"/>
            </w:pPr>
            <w:r>
              <w:t>数量指标</w:t>
            </w:r>
          </w:p>
        </w:tc>
        <w:tc>
          <w:tcPr>
            <w:tcW w:w="1332" w:type="dxa"/>
            <w:vAlign w:val="center"/>
          </w:tcPr>
          <w:p w14:paraId="5C1E6E8C">
            <w:pPr>
              <w:pStyle w:val="13"/>
            </w:pPr>
            <w:r>
              <w:t>发放人数</w:t>
            </w:r>
          </w:p>
        </w:tc>
        <w:tc>
          <w:tcPr>
            <w:tcW w:w="2891" w:type="dxa"/>
            <w:vAlign w:val="center"/>
          </w:tcPr>
          <w:p w14:paraId="1E687A53">
            <w:pPr>
              <w:pStyle w:val="13"/>
            </w:pPr>
            <w:r>
              <w:t>是否全部发放</w:t>
            </w:r>
          </w:p>
        </w:tc>
        <w:tc>
          <w:tcPr>
            <w:tcW w:w="1276" w:type="dxa"/>
            <w:vAlign w:val="center"/>
          </w:tcPr>
          <w:p w14:paraId="274AEF1F">
            <w:pPr>
              <w:pStyle w:val="13"/>
            </w:pPr>
            <w:r>
              <w:t>100%</w:t>
            </w:r>
          </w:p>
        </w:tc>
        <w:tc>
          <w:tcPr>
            <w:tcW w:w="1843" w:type="dxa"/>
            <w:vAlign w:val="center"/>
          </w:tcPr>
          <w:p w14:paraId="63315539">
            <w:pPr>
              <w:pStyle w:val="13"/>
            </w:pPr>
            <w:r>
              <w:t>冀财教【2023】154号</w:t>
            </w:r>
          </w:p>
        </w:tc>
      </w:tr>
      <w:tr w14:paraId="197FC793">
        <w:tblPrEx>
          <w:tblCellMar>
            <w:top w:w="0" w:type="dxa"/>
            <w:left w:w="108" w:type="dxa"/>
            <w:bottom w:w="0" w:type="dxa"/>
            <w:right w:w="108" w:type="dxa"/>
          </w:tblCellMar>
        </w:tblPrEx>
        <w:trPr>
          <w:trHeight w:val="369" w:hRule="atLeast"/>
          <w:jc w:val="center"/>
        </w:trPr>
        <w:tc>
          <w:tcPr>
            <w:tcW w:w="1276" w:type="dxa"/>
            <w:vMerge w:val="continue"/>
            <w:vAlign w:val="center"/>
          </w:tcPr>
          <w:p w14:paraId="1A25C028"/>
        </w:tc>
        <w:tc>
          <w:tcPr>
            <w:tcW w:w="1276" w:type="dxa"/>
            <w:vAlign w:val="center"/>
          </w:tcPr>
          <w:p w14:paraId="086388CB">
            <w:pPr>
              <w:pStyle w:val="13"/>
            </w:pPr>
            <w:r>
              <w:t>质量指标</w:t>
            </w:r>
          </w:p>
        </w:tc>
        <w:tc>
          <w:tcPr>
            <w:tcW w:w="1332" w:type="dxa"/>
            <w:vAlign w:val="center"/>
          </w:tcPr>
          <w:p w14:paraId="11C1B3DE">
            <w:pPr>
              <w:pStyle w:val="13"/>
            </w:pPr>
            <w:r>
              <w:t>预算控制数</w:t>
            </w:r>
          </w:p>
        </w:tc>
        <w:tc>
          <w:tcPr>
            <w:tcW w:w="2891" w:type="dxa"/>
            <w:vAlign w:val="center"/>
          </w:tcPr>
          <w:p w14:paraId="6B0A228B">
            <w:pPr>
              <w:pStyle w:val="13"/>
            </w:pPr>
            <w:r>
              <w:t>预算控制数</w:t>
            </w:r>
          </w:p>
        </w:tc>
        <w:tc>
          <w:tcPr>
            <w:tcW w:w="1276" w:type="dxa"/>
            <w:vAlign w:val="center"/>
          </w:tcPr>
          <w:p w14:paraId="12DCC9E8">
            <w:pPr>
              <w:pStyle w:val="13"/>
            </w:pPr>
            <w:r>
              <w:t>100%</w:t>
            </w:r>
          </w:p>
        </w:tc>
        <w:tc>
          <w:tcPr>
            <w:tcW w:w="1843" w:type="dxa"/>
            <w:vAlign w:val="center"/>
          </w:tcPr>
          <w:p w14:paraId="078ACAFB">
            <w:pPr>
              <w:pStyle w:val="13"/>
            </w:pPr>
            <w:r>
              <w:t>冀财教【2023】154号</w:t>
            </w:r>
          </w:p>
        </w:tc>
      </w:tr>
      <w:tr w14:paraId="1F4835A8">
        <w:tblPrEx>
          <w:tblCellMar>
            <w:top w:w="0" w:type="dxa"/>
            <w:left w:w="108" w:type="dxa"/>
            <w:bottom w:w="0" w:type="dxa"/>
            <w:right w:w="108" w:type="dxa"/>
          </w:tblCellMar>
        </w:tblPrEx>
        <w:trPr>
          <w:trHeight w:val="369" w:hRule="atLeast"/>
          <w:jc w:val="center"/>
        </w:trPr>
        <w:tc>
          <w:tcPr>
            <w:tcW w:w="1276" w:type="dxa"/>
            <w:vMerge w:val="continue"/>
            <w:vAlign w:val="center"/>
          </w:tcPr>
          <w:p w14:paraId="7113BF46"/>
        </w:tc>
        <w:tc>
          <w:tcPr>
            <w:tcW w:w="1276" w:type="dxa"/>
            <w:vAlign w:val="center"/>
          </w:tcPr>
          <w:p w14:paraId="2A8D6A47">
            <w:pPr>
              <w:pStyle w:val="13"/>
            </w:pPr>
            <w:r>
              <w:t>时效指标</w:t>
            </w:r>
          </w:p>
        </w:tc>
        <w:tc>
          <w:tcPr>
            <w:tcW w:w="1332" w:type="dxa"/>
            <w:vAlign w:val="center"/>
          </w:tcPr>
          <w:p w14:paraId="58386D49">
            <w:pPr>
              <w:pStyle w:val="13"/>
            </w:pPr>
            <w:r>
              <w:t>人均发放水平</w:t>
            </w:r>
          </w:p>
        </w:tc>
        <w:tc>
          <w:tcPr>
            <w:tcW w:w="2891" w:type="dxa"/>
            <w:vAlign w:val="center"/>
          </w:tcPr>
          <w:p w14:paraId="4115D1A9">
            <w:pPr>
              <w:pStyle w:val="13"/>
            </w:pPr>
            <w:r>
              <w:t>人均发放水平</w:t>
            </w:r>
          </w:p>
        </w:tc>
        <w:tc>
          <w:tcPr>
            <w:tcW w:w="1276" w:type="dxa"/>
            <w:vAlign w:val="center"/>
          </w:tcPr>
          <w:p w14:paraId="571FC629">
            <w:pPr>
              <w:pStyle w:val="13"/>
            </w:pPr>
            <w:r>
              <w:t>≥90%</w:t>
            </w:r>
          </w:p>
        </w:tc>
        <w:tc>
          <w:tcPr>
            <w:tcW w:w="1843" w:type="dxa"/>
            <w:vAlign w:val="center"/>
          </w:tcPr>
          <w:p w14:paraId="7B7F4D08">
            <w:pPr>
              <w:pStyle w:val="13"/>
            </w:pPr>
            <w:r>
              <w:t>冀财教【2023】154号</w:t>
            </w:r>
          </w:p>
        </w:tc>
      </w:tr>
      <w:tr w14:paraId="2098C7C1">
        <w:tblPrEx>
          <w:tblCellMar>
            <w:top w:w="0" w:type="dxa"/>
            <w:left w:w="108" w:type="dxa"/>
            <w:bottom w:w="0" w:type="dxa"/>
            <w:right w:w="108" w:type="dxa"/>
          </w:tblCellMar>
        </w:tblPrEx>
        <w:trPr>
          <w:trHeight w:val="369" w:hRule="atLeast"/>
          <w:jc w:val="center"/>
        </w:trPr>
        <w:tc>
          <w:tcPr>
            <w:tcW w:w="1276" w:type="dxa"/>
            <w:vMerge w:val="continue"/>
            <w:vAlign w:val="center"/>
          </w:tcPr>
          <w:p w14:paraId="608112F2"/>
        </w:tc>
        <w:tc>
          <w:tcPr>
            <w:tcW w:w="1276" w:type="dxa"/>
            <w:vAlign w:val="center"/>
          </w:tcPr>
          <w:p w14:paraId="66B16C86">
            <w:pPr>
              <w:pStyle w:val="13"/>
            </w:pPr>
            <w:r>
              <w:t>成本指标</w:t>
            </w:r>
          </w:p>
        </w:tc>
        <w:tc>
          <w:tcPr>
            <w:tcW w:w="1332" w:type="dxa"/>
            <w:vAlign w:val="center"/>
          </w:tcPr>
          <w:p w14:paraId="1CACA2D4">
            <w:pPr>
              <w:pStyle w:val="13"/>
            </w:pPr>
            <w:r>
              <w:t>实施进度</w:t>
            </w:r>
          </w:p>
        </w:tc>
        <w:tc>
          <w:tcPr>
            <w:tcW w:w="2891" w:type="dxa"/>
            <w:vAlign w:val="center"/>
          </w:tcPr>
          <w:p w14:paraId="7979CD1A">
            <w:pPr>
              <w:pStyle w:val="13"/>
            </w:pPr>
            <w:r>
              <w:t>实施进度</w:t>
            </w:r>
          </w:p>
        </w:tc>
        <w:tc>
          <w:tcPr>
            <w:tcW w:w="1276" w:type="dxa"/>
            <w:vAlign w:val="center"/>
          </w:tcPr>
          <w:p w14:paraId="4C64B34D">
            <w:pPr>
              <w:pStyle w:val="13"/>
            </w:pPr>
            <w:r>
              <w:t>100%</w:t>
            </w:r>
          </w:p>
        </w:tc>
        <w:tc>
          <w:tcPr>
            <w:tcW w:w="1843" w:type="dxa"/>
            <w:vAlign w:val="center"/>
          </w:tcPr>
          <w:p w14:paraId="732D5BEA">
            <w:pPr>
              <w:pStyle w:val="13"/>
            </w:pPr>
            <w:r>
              <w:t>冀财教【2023】154号</w:t>
            </w:r>
          </w:p>
        </w:tc>
      </w:tr>
      <w:tr w14:paraId="21746210">
        <w:tblPrEx>
          <w:tblCellMar>
            <w:top w:w="0" w:type="dxa"/>
            <w:left w:w="108" w:type="dxa"/>
            <w:bottom w:w="0" w:type="dxa"/>
            <w:right w:w="108" w:type="dxa"/>
          </w:tblCellMar>
        </w:tblPrEx>
        <w:trPr>
          <w:trHeight w:val="369" w:hRule="atLeast"/>
          <w:jc w:val="center"/>
        </w:trPr>
        <w:tc>
          <w:tcPr>
            <w:tcW w:w="1276" w:type="dxa"/>
            <w:vMerge w:val="restart"/>
            <w:vAlign w:val="center"/>
          </w:tcPr>
          <w:p w14:paraId="2831BBC6">
            <w:pPr>
              <w:pStyle w:val="15"/>
            </w:pPr>
            <w:r>
              <w:t>效益指标</w:t>
            </w:r>
          </w:p>
        </w:tc>
        <w:tc>
          <w:tcPr>
            <w:tcW w:w="1276" w:type="dxa"/>
            <w:vAlign w:val="center"/>
          </w:tcPr>
          <w:p w14:paraId="55EE821D">
            <w:pPr>
              <w:pStyle w:val="13"/>
            </w:pPr>
            <w:r>
              <w:t>经济效益指标</w:t>
            </w:r>
          </w:p>
        </w:tc>
        <w:tc>
          <w:tcPr>
            <w:tcW w:w="1332" w:type="dxa"/>
            <w:vAlign w:val="center"/>
          </w:tcPr>
          <w:p w14:paraId="66CBD7A8">
            <w:pPr>
              <w:pStyle w:val="13"/>
            </w:pPr>
            <w:r>
              <w:t>提高效率</w:t>
            </w:r>
          </w:p>
        </w:tc>
        <w:tc>
          <w:tcPr>
            <w:tcW w:w="2891" w:type="dxa"/>
            <w:vAlign w:val="center"/>
          </w:tcPr>
          <w:p w14:paraId="51ACEE2F">
            <w:pPr>
              <w:pStyle w:val="13"/>
            </w:pPr>
            <w:r>
              <w:t>提高效率</w:t>
            </w:r>
          </w:p>
        </w:tc>
        <w:tc>
          <w:tcPr>
            <w:tcW w:w="1276" w:type="dxa"/>
            <w:vAlign w:val="center"/>
          </w:tcPr>
          <w:p w14:paraId="7E87E5F7">
            <w:pPr>
              <w:pStyle w:val="13"/>
            </w:pPr>
            <w:r>
              <w:t>≥90%</w:t>
            </w:r>
          </w:p>
        </w:tc>
        <w:tc>
          <w:tcPr>
            <w:tcW w:w="1843" w:type="dxa"/>
            <w:vAlign w:val="center"/>
          </w:tcPr>
          <w:p w14:paraId="2430B541">
            <w:pPr>
              <w:pStyle w:val="13"/>
            </w:pPr>
            <w:r>
              <w:t>冀财教【2023】154号</w:t>
            </w:r>
          </w:p>
        </w:tc>
      </w:tr>
      <w:tr w14:paraId="1153BD99">
        <w:tblPrEx>
          <w:tblCellMar>
            <w:top w:w="0" w:type="dxa"/>
            <w:left w:w="108" w:type="dxa"/>
            <w:bottom w:w="0" w:type="dxa"/>
            <w:right w:w="108" w:type="dxa"/>
          </w:tblCellMar>
        </w:tblPrEx>
        <w:trPr>
          <w:trHeight w:val="369" w:hRule="atLeast"/>
          <w:jc w:val="center"/>
        </w:trPr>
        <w:tc>
          <w:tcPr>
            <w:tcW w:w="1276" w:type="dxa"/>
            <w:vMerge w:val="continue"/>
            <w:vAlign w:val="center"/>
          </w:tcPr>
          <w:p w14:paraId="7BC5C9D1"/>
        </w:tc>
        <w:tc>
          <w:tcPr>
            <w:tcW w:w="1276" w:type="dxa"/>
            <w:vAlign w:val="center"/>
          </w:tcPr>
          <w:p w14:paraId="432428AB">
            <w:pPr>
              <w:pStyle w:val="13"/>
            </w:pPr>
            <w:r>
              <w:t>社会效益指标</w:t>
            </w:r>
          </w:p>
        </w:tc>
        <w:tc>
          <w:tcPr>
            <w:tcW w:w="1332" w:type="dxa"/>
            <w:vAlign w:val="center"/>
          </w:tcPr>
          <w:p w14:paraId="097154DC">
            <w:pPr>
              <w:pStyle w:val="13"/>
            </w:pPr>
            <w:r>
              <w:t>社会稳定水平</w:t>
            </w:r>
          </w:p>
        </w:tc>
        <w:tc>
          <w:tcPr>
            <w:tcW w:w="2891" w:type="dxa"/>
            <w:vAlign w:val="center"/>
          </w:tcPr>
          <w:p w14:paraId="4855820E">
            <w:pPr>
              <w:pStyle w:val="13"/>
            </w:pPr>
            <w:r>
              <w:t>通过促进社会稳定水平逐步提高</w:t>
            </w:r>
          </w:p>
        </w:tc>
        <w:tc>
          <w:tcPr>
            <w:tcW w:w="1276" w:type="dxa"/>
            <w:vAlign w:val="center"/>
          </w:tcPr>
          <w:p w14:paraId="0B348DF8">
            <w:pPr>
              <w:pStyle w:val="13"/>
            </w:pPr>
            <w:r>
              <w:t>≥90%</w:t>
            </w:r>
          </w:p>
        </w:tc>
        <w:tc>
          <w:tcPr>
            <w:tcW w:w="1843" w:type="dxa"/>
            <w:vAlign w:val="center"/>
          </w:tcPr>
          <w:p w14:paraId="7B519DA1">
            <w:pPr>
              <w:pStyle w:val="13"/>
            </w:pPr>
            <w:r>
              <w:t>冀财教【2023】154号</w:t>
            </w:r>
          </w:p>
        </w:tc>
      </w:tr>
      <w:tr w14:paraId="56EE5084">
        <w:tblPrEx>
          <w:tblCellMar>
            <w:top w:w="0" w:type="dxa"/>
            <w:left w:w="108" w:type="dxa"/>
            <w:bottom w:w="0" w:type="dxa"/>
            <w:right w:w="108" w:type="dxa"/>
          </w:tblCellMar>
        </w:tblPrEx>
        <w:trPr>
          <w:trHeight w:val="369" w:hRule="atLeast"/>
          <w:jc w:val="center"/>
        </w:trPr>
        <w:tc>
          <w:tcPr>
            <w:tcW w:w="1276" w:type="dxa"/>
            <w:vAlign w:val="center"/>
          </w:tcPr>
          <w:p w14:paraId="43067400">
            <w:pPr>
              <w:pStyle w:val="15"/>
            </w:pPr>
            <w:r>
              <w:t>满意度指标</w:t>
            </w:r>
          </w:p>
        </w:tc>
        <w:tc>
          <w:tcPr>
            <w:tcW w:w="1276" w:type="dxa"/>
            <w:vAlign w:val="center"/>
          </w:tcPr>
          <w:p w14:paraId="1EBA4AE9">
            <w:pPr>
              <w:pStyle w:val="13"/>
            </w:pPr>
            <w:r>
              <w:t>服务对象满意度指标</w:t>
            </w:r>
          </w:p>
        </w:tc>
        <w:tc>
          <w:tcPr>
            <w:tcW w:w="1332" w:type="dxa"/>
            <w:vAlign w:val="center"/>
          </w:tcPr>
          <w:p w14:paraId="434136BD">
            <w:pPr>
              <w:pStyle w:val="13"/>
            </w:pPr>
            <w:r>
              <w:t>服务对象满意度</w:t>
            </w:r>
          </w:p>
        </w:tc>
        <w:tc>
          <w:tcPr>
            <w:tcW w:w="2891" w:type="dxa"/>
            <w:vAlign w:val="center"/>
          </w:tcPr>
          <w:p w14:paraId="7DB06E69">
            <w:pPr>
              <w:pStyle w:val="13"/>
            </w:pPr>
            <w:r>
              <w:t>提供服务的满意程度</w:t>
            </w:r>
          </w:p>
        </w:tc>
        <w:tc>
          <w:tcPr>
            <w:tcW w:w="1276" w:type="dxa"/>
            <w:vAlign w:val="center"/>
          </w:tcPr>
          <w:p w14:paraId="52C12F70">
            <w:pPr>
              <w:pStyle w:val="13"/>
            </w:pPr>
            <w:r>
              <w:t>≥90%</w:t>
            </w:r>
          </w:p>
        </w:tc>
        <w:tc>
          <w:tcPr>
            <w:tcW w:w="1843" w:type="dxa"/>
            <w:vAlign w:val="center"/>
          </w:tcPr>
          <w:p w14:paraId="42113BC7">
            <w:pPr>
              <w:pStyle w:val="13"/>
            </w:pPr>
            <w:r>
              <w:t>冀财教【2023】154号</w:t>
            </w:r>
          </w:p>
        </w:tc>
      </w:tr>
    </w:tbl>
    <w:p w14:paraId="105E73B4">
      <w:pPr>
        <w:sectPr>
          <w:pgSz w:w="11900" w:h="16840"/>
          <w:pgMar w:top="1984" w:right="1304" w:bottom="1134" w:left="1304" w:header="720" w:footer="720" w:gutter="0"/>
          <w:cols w:space="720" w:num="1"/>
        </w:sectPr>
      </w:pPr>
    </w:p>
    <w:p w14:paraId="1BB2627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3002B06">
      <w:pPr>
        <w:spacing w:before="0" w:after="0"/>
        <w:ind w:firstLine="560"/>
        <w:jc w:val="left"/>
        <w:outlineLvl w:val="3"/>
      </w:pPr>
      <w:bookmarkStart w:id="509" w:name="_Toc_4_4_0000000510"/>
      <w:r>
        <w:rPr>
          <w:rFonts w:ascii="方正仿宋_GBK" w:hAnsi="方正仿宋_GBK" w:eastAsia="方正仿宋_GBK" w:cs="方正仿宋_GBK"/>
          <w:color w:val="000000"/>
          <w:sz w:val="28"/>
        </w:rPr>
        <w:t>507.（三保）怀财字【2025】7号2025年县义务教育阶段家庭经济困难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41260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12F636B">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444D2FF0">
            <w:pPr>
              <w:pStyle w:val="11"/>
            </w:pPr>
            <w:r>
              <w:t>单位：万元</w:t>
            </w:r>
          </w:p>
        </w:tc>
      </w:tr>
      <w:tr w14:paraId="101C26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A963FC">
            <w:pPr>
              <w:pStyle w:val="14"/>
            </w:pPr>
            <w:r>
              <w:t>项目编码</w:t>
            </w:r>
          </w:p>
        </w:tc>
        <w:tc>
          <w:tcPr>
            <w:tcW w:w="2608" w:type="dxa"/>
            <w:gridSpan w:val="2"/>
            <w:vAlign w:val="center"/>
          </w:tcPr>
          <w:p w14:paraId="2DD216C2">
            <w:pPr>
              <w:pStyle w:val="13"/>
            </w:pPr>
            <w:r>
              <w:t>13073025P00057710004K</w:t>
            </w:r>
          </w:p>
        </w:tc>
        <w:tc>
          <w:tcPr>
            <w:tcW w:w="1587" w:type="dxa"/>
            <w:vAlign w:val="center"/>
          </w:tcPr>
          <w:p w14:paraId="5B7F0F6C">
            <w:pPr>
              <w:pStyle w:val="14"/>
            </w:pPr>
            <w:r>
              <w:t>项目名称</w:t>
            </w:r>
          </w:p>
        </w:tc>
        <w:tc>
          <w:tcPr>
            <w:tcW w:w="4423" w:type="dxa"/>
            <w:gridSpan w:val="3"/>
            <w:vAlign w:val="center"/>
          </w:tcPr>
          <w:p w14:paraId="17494B4F">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14E5A2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272665">
            <w:pPr>
              <w:pStyle w:val="14"/>
            </w:pPr>
            <w:r>
              <w:t>预算规模及资金用途</w:t>
            </w:r>
          </w:p>
        </w:tc>
        <w:tc>
          <w:tcPr>
            <w:tcW w:w="1276" w:type="dxa"/>
            <w:vAlign w:val="center"/>
          </w:tcPr>
          <w:p w14:paraId="2D19098C">
            <w:pPr>
              <w:pStyle w:val="14"/>
            </w:pPr>
            <w:r>
              <w:t>预算数</w:t>
            </w:r>
          </w:p>
        </w:tc>
        <w:tc>
          <w:tcPr>
            <w:tcW w:w="1332" w:type="dxa"/>
            <w:vAlign w:val="center"/>
          </w:tcPr>
          <w:p w14:paraId="70D45357">
            <w:pPr>
              <w:pStyle w:val="13"/>
            </w:pPr>
            <w:r>
              <w:t>0.07</w:t>
            </w:r>
          </w:p>
        </w:tc>
        <w:tc>
          <w:tcPr>
            <w:tcW w:w="1587" w:type="dxa"/>
            <w:vAlign w:val="center"/>
          </w:tcPr>
          <w:p w14:paraId="0E402AF9">
            <w:pPr>
              <w:pStyle w:val="14"/>
            </w:pPr>
            <w:r>
              <w:t>其中：财政    资金</w:t>
            </w:r>
          </w:p>
        </w:tc>
        <w:tc>
          <w:tcPr>
            <w:tcW w:w="1304" w:type="dxa"/>
            <w:vAlign w:val="center"/>
          </w:tcPr>
          <w:p w14:paraId="7591F039">
            <w:pPr>
              <w:pStyle w:val="13"/>
            </w:pPr>
            <w:r>
              <w:t>0.07</w:t>
            </w:r>
          </w:p>
        </w:tc>
        <w:tc>
          <w:tcPr>
            <w:tcW w:w="1276" w:type="dxa"/>
            <w:vAlign w:val="center"/>
          </w:tcPr>
          <w:p w14:paraId="1AFB46AB">
            <w:pPr>
              <w:pStyle w:val="14"/>
            </w:pPr>
            <w:r>
              <w:t>其他资金</w:t>
            </w:r>
          </w:p>
        </w:tc>
        <w:tc>
          <w:tcPr>
            <w:tcW w:w="1843" w:type="dxa"/>
            <w:vAlign w:val="center"/>
          </w:tcPr>
          <w:p w14:paraId="32D8A05B">
            <w:pPr>
              <w:pStyle w:val="13"/>
            </w:pPr>
            <w:r>
              <w:t xml:space="preserve"> </w:t>
            </w:r>
          </w:p>
        </w:tc>
      </w:tr>
      <w:tr w14:paraId="7BFEC0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C709FF"/>
        </w:tc>
        <w:tc>
          <w:tcPr>
            <w:tcW w:w="8618" w:type="dxa"/>
            <w:gridSpan w:val="6"/>
            <w:vAlign w:val="center"/>
          </w:tcPr>
          <w:p w14:paraId="33EF9C24">
            <w:pPr>
              <w:pStyle w:val="13"/>
            </w:pPr>
            <w:r>
              <w:t>用于资助家庭经济困难学生，保障学生顺利接受教育。</w:t>
            </w:r>
          </w:p>
        </w:tc>
      </w:tr>
      <w:tr w14:paraId="55AC5A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AA72C9">
            <w:pPr>
              <w:pStyle w:val="14"/>
            </w:pPr>
            <w:r>
              <w:t>资金支出计划（%）</w:t>
            </w:r>
          </w:p>
        </w:tc>
        <w:tc>
          <w:tcPr>
            <w:tcW w:w="2608" w:type="dxa"/>
            <w:gridSpan w:val="2"/>
            <w:vAlign w:val="center"/>
          </w:tcPr>
          <w:p w14:paraId="7C44594F">
            <w:pPr>
              <w:pStyle w:val="14"/>
            </w:pPr>
            <w:r>
              <w:t>3月底</w:t>
            </w:r>
          </w:p>
        </w:tc>
        <w:tc>
          <w:tcPr>
            <w:tcW w:w="1587" w:type="dxa"/>
            <w:vAlign w:val="center"/>
          </w:tcPr>
          <w:p w14:paraId="0AC2E207">
            <w:pPr>
              <w:pStyle w:val="14"/>
            </w:pPr>
            <w:r>
              <w:t>6月底</w:t>
            </w:r>
          </w:p>
        </w:tc>
        <w:tc>
          <w:tcPr>
            <w:tcW w:w="1304" w:type="dxa"/>
            <w:vAlign w:val="center"/>
          </w:tcPr>
          <w:p w14:paraId="4835326F">
            <w:pPr>
              <w:pStyle w:val="14"/>
            </w:pPr>
            <w:r>
              <w:t>10月底</w:t>
            </w:r>
          </w:p>
        </w:tc>
        <w:tc>
          <w:tcPr>
            <w:tcW w:w="3119" w:type="dxa"/>
            <w:gridSpan w:val="2"/>
            <w:vAlign w:val="center"/>
          </w:tcPr>
          <w:p w14:paraId="485B6663">
            <w:pPr>
              <w:pStyle w:val="14"/>
            </w:pPr>
            <w:r>
              <w:t>12月底</w:t>
            </w:r>
          </w:p>
        </w:tc>
      </w:tr>
      <w:tr w14:paraId="12DD69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A73C50"/>
        </w:tc>
        <w:tc>
          <w:tcPr>
            <w:tcW w:w="2608" w:type="dxa"/>
            <w:gridSpan w:val="2"/>
            <w:vAlign w:val="center"/>
          </w:tcPr>
          <w:p w14:paraId="6E557429">
            <w:pPr>
              <w:pStyle w:val="15"/>
            </w:pPr>
            <w:r>
              <w:t xml:space="preserve"> </w:t>
            </w:r>
          </w:p>
        </w:tc>
        <w:tc>
          <w:tcPr>
            <w:tcW w:w="1587" w:type="dxa"/>
            <w:vAlign w:val="center"/>
          </w:tcPr>
          <w:p w14:paraId="739A7646">
            <w:pPr>
              <w:pStyle w:val="15"/>
            </w:pPr>
            <w:r>
              <w:t>50%</w:t>
            </w:r>
          </w:p>
        </w:tc>
        <w:tc>
          <w:tcPr>
            <w:tcW w:w="1304" w:type="dxa"/>
            <w:vAlign w:val="center"/>
          </w:tcPr>
          <w:p w14:paraId="031DE417">
            <w:pPr>
              <w:pStyle w:val="15"/>
            </w:pPr>
            <w:r>
              <w:t xml:space="preserve"> </w:t>
            </w:r>
          </w:p>
        </w:tc>
        <w:tc>
          <w:tcPr>
            <w:tcW w:w="3119" w:type="dxa"/>
            <w:gridSpan w:val="2"/>
            <w:vAlign w:val="center"/>
          </w:tcPr>
          <w:p w14:paraId="7E6B0ED5">
            <w:pPr>
              <w:pStyle w:val="15"/>
            </w:pPr>
            <w:r>
              <w:t>100%</w:t>
            </w:r>
          </w:p>
        </w:tc>
      </w:tr>
      <w:tr w14:paraId="01A96A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BF70A1">
            <w:pPr>
              <w:pStyle w:val="14"/>
            </w:pPr>
            <w:r>
              <w:t>绩效目标</w:t>
            </w:r>
          </w:p>
        </w:tc>
        <w:tc>
          <w:tcPr>
            <w:tcW w:w="8618" w:type="dxa"/>
            <w:gridSpan w:val="6"/>
            <w:vAlign w:val="center"/>
          </w:tcPr>
          <w:p w14:paraId="6573497E">
            <w:pPr>
              <w:pStyle w:val="13"/>
            </w:pPr>
            <w:r>
              <w:t>1.用于资助家庭经济困难学生，保障学生顺利接受教育。</w:t>
            </w:r>
            <w:r>
              <w:tab/>
            </w:r>
            <w:r>
              <w:tab/>
            </w:r>
            <w:r>
              <w:tab/>
            </w:r>
            <w:r>
              <w:tab/>
            </w:r>
            <w:r>
              <w:tab/>
            </w:r>
            <w:r>
              <w:tab/>
            </w:r>
          </w:p>
          <w:p w14:paraId="69EFE553">
            <w:pPr>
              <w:pStyle w:val="13"/>
            </w:pPr>
          </w:p>
        </w:tc>
      </w:tr>
    </w:tbl>
    <w:p w14:paraId="2300B9B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D4E49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4EBB30">
            <w:pPr>
              <w:pStyle w:val="14"/>
            </w:pPr>
            <w:r>
              <w:t>一级指标</w:t>
            </w:r>
          </w:p>
        </w:tc>
        <w:tc>
          <w:tcPr>
            <w:tcW w:w="1276" w:type="dxa"/>
            <w:vAlign w:val="center"/>
          </w:tcPr>
          <w:p w14:paraId="5F205995">
            <w:pPr>
              <w:pStyle w:val="14"/>
            </w:pPr>
            <w:r>
              <w:t>二级指标</w:t>
            </w:r>
          </w:p>
        </w:tc>
        <w:tc>
          <w:tcPr>
            <w:tcW w:w="1332" w:type="dxa"/>
            <w:vAlign w:val="center"/>
          </w:tcPr>
          <w:p w14:paraId="21E34D26">
            <w:pPr>
              <w:pStyle w:val="14"/>
            </w:pPr>
            <w:r>
              <w:t>三级指标</w:t>
            </w:r>
          </w:p>
        </w:tc>
        <w:tc>
          <w:tcPr>
            <w:tcW w:w="2891" w:type="dxa"/>
            <w:vAlign w:val="center"/>
          </w:tcPr>
          <w:p w14:paraId="564933AB">
            <w:pPr>
              <w:pStyle w:val="14"/>
            </w:pPr>
            <w:r>
              <w:t>绩效指标描述</w:t>
            </w:r>
          </w:p>
        </w:tc>
        <w:tc>
          <w:tcPr>
            <w:tcW w:w="1276" w:type="dxa"/>
            <w:vAlign w:val="center"/>
          </w:tcPr>
          <w:p w14:paraId="2B90E749">
            <w:pPr>
              <w:pStyle w:val="14"/>
            </w:pPr>
            <w:r>
              <w:t>指标值</w:t>
            </w:r>
          </w:p>
        </w:tc>
        <w:tc>
          <w:tcPr>
            <w:tcW w:w="1843" w:type="dxa"/>
            <w:vAlign w:val="center"/>
          </w:tcPr>
          <w:p w14:paraId="44F0F7F3">
            <w:pPr>
              <w:pStyle w:val="14"/>
            </w:pPr>
            <w:r>
              <w:t>指标值确定依据</w:t>
            </w:r>
          </w:p>
        </w:tc>
      </w:tr>
      <w:tr w14:paraId="7DB658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306818">
            <w:pPr>
              <w:pStyle w:val="15"/>
            </w:pPr>
            <w:r>
              <w:t>产出指标</w:t>
            </w:r>
          </w:p>
        </w:tc>
        <w:tc>
          <w:tcPr>
            <w:tcW w:w="1276" w:type="dxa"/>
            <w:vAlign w:val="center"/>
          </w:tcPr>
          <w:p w14:paraId="49FD0CB6">
            <w:pPr>
              <w:pStyle w:val="13"/>
            </w:pPr>
            <w:r>
              <w:t>数量指标</w:t>
            </w:r>
          </w:p>
        </w:tc>
        <w:tc>
          <w:tcPr>
            <w:tcW w:w="1332" w:type="dxa"/>
            <w:vAlign w:val="center"/>
          </w:tcPr>
          <w:p w14:paraId="5BE358DF">
            <w:pPr>
              <w:pStyle w:val="13"/>
            </w:pPr>
            <w:r>
              <w:t>发放人数覆盖率</w:t>
            </w:r>
          </w:p>
        </w:tc>
        <w:tc>
          <w:tcPr>
            <w:tcW w:w="2891" w:type="dxa"/>
            <w:vAlign w:val="center"/>
          </w:tcPr>
          <w:p w14:paraId="1DBE2824">
            <w:pPr>
              <w:pStyle w:val="13"/>
            </w:pPr>
            <w:r>
              <w:t>资助贫困生覆盖率</w:t>
            </w:r>
          </w:p>
        </w:tc>
        <w:tc>
          <w:tcPr>
            <w:tcW w:w="1276" w:type="dxa"/>
            <w:vAlign w:val="center"/>
          </w:tcPr>
          <w:p w14:paraId="34A33C61">
            <w:pPr>
              <w:pStyle w:val="13"/>
            </w:pPr>
            <w:r>
              <w:t>100%</w:t>
            </w:r>
          </w:p>
        </w:tc>
        <w:tc>
          <w:tcPr>
            <w:tcW w:w="1843" w:type="dxa"/>
            <w:vAlign w:val="center"/>
          </w:tcPr>
          <w:p w14:paraId="2E4A0063">
            <w:pPr>
              <w:pStyle w:val="13"/>
            </w:pPr>
            <w:r>
              <w:t>2025年初工作计划</w:t>
            </w:r>
          </w:p>
        </w:tc>
      </w:tr>
      <w:tr w14:paraId="6C45D0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8F7E7E"/>
        </w:tc>
        <w:tc>
          <w:tcPr>
            <w:tcW w:w="1276" w:type="dxa"/>
            <w:vAlign w:val="center"/>
          </w:tcPr>
          <w:p w14:paraId="1D5657B2">
            <w:pPr>
              <w:pStyle w:val="13"/>
            </w:pPr>
            <w:r>
              <w:t>质量指标</w:t>
            </w:r>
          </w:p>
        </w:tc>
        <w:tc>
          <w:tcPr>
            <w:tcW w:w="1332" w:type="dxa"/>
            <w:vAlign w:val="center"/>
          </w:tcPr>
          <w:p w14:paraId="437A8ACC">
            <w:pPr>
              <w:pStyle w:val="13"/>
            </w:pPr>
            <w:r>
              <w:t>补助发放完成率</w:t>
            </w:r>
          </w:p>
        </w:tc>
        <w:tc>
          <w:tcPr>
            <w:tcW w:w="2891" w:type="dxa"/>
            <w:vAlign w:val="center"/>
          </w:tcPr>
          <w:p w14:paraId="30C6527A">
            <w:pPr>
              <w:pStyle w:val="13"/>
            </w:pPr>
            <w:r>
              <w:t>实际发生金额占应发放金额比例</w:t>
            </w:r>
          </w:p>
        </w:tc>
        <w:tc>
          <w:tcPr>
            <w:tcW w:w="1276" w:type="dxa"/>
            <w:vAlign w:val="center"/>
          </w:tcPr>
          <w:p w14:paraId="23BE1E17">
            <w:pPr>
              <w:pStyle w:val="13"/>
            </w:pPr>
            <w:r>
              <w:t>100%</w:t>
            </w:r>
          </w:p>
        </w:tc>
        <w:tc>
          <w:tcPr>
            <w:tcW w:w="1843" w:type="dxa"/>
            <w:vAlign w:val="center"/>
          </w:tcPr>
          <w:p w14:paraId="268E620A">
            <w:pPr>
              <w:pStyle w:val="13"/>
            </w:pPr>
            <w:r>
              <w:t>2025年初工作计划</w:t>
            </w:r>
          </w:p>
        </w:tc>
      </w:tr>
      <w:tr w14:paraId="3DA570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9F6157"/>
        </w:tc>
        <w:tc>
          <w:tcPr>
            <w:tcW w:w="1276" w:type="dxa"/>
            <w:vAlign w:val="center"/>
          </w:tcPr>
          <w:p w14:paraId="32AB94A1">
            <w:pPr>
              <w:pStyle w:val="13"/>
            </w:pPr>
            <w:r>
              <w:t>时效指标</w:t>
            </w:r>
          </w:p>
        </w:tc>
        <w:tc>
          <w:tcPr>
            <w:tcW w:w="1332" w:type="dxa"/>
            <w:vAlign w:val="center"/>
          </w:tcPr>
          <w:p w14:paraId="37C777E2">
            <w:pPr>
              <w:pStyle w:val="13"/>
            </w:pPr>
            <w:r>
              <w:t>及时发放率</w:t>
            </w:r>
          </w:p>
        </w:tc>
        <w:tc>
          <w:tcPr>
            <w:tcW w:w="2891" w:type="dxa"/>
            <w:vAlign w:val="center"/>
          </w:tcPr>
          <w:p w14:paraId="4D246169">
            <w:pPr>
              <w:pStyle w:val="13"/>
            </w:pPr>
            <w:r>
              <w:t>资助贫困生的及时性</w:t>
            </w:r>
          </w:p>
        </w:tc>
        <w:tc>
          <w:tcPr>
            <w:tcW w:w="1276" w:type="dxa"/>
            <w:vAlign w:val="center"/>
          </w:tcPr>
          <w:p w14:paraId="3187DF2C">
            <w:pPr>
              <w:pStyle w:val="13"/>
            </w:pPr>
            <w:r>
              <w:t>100%</w:t>
            </w:r>
          </w:p>
        </w:tc>
        <w:tc>
          <w:tcPr>
            <w:tcW w:w="1843" w:type="dxa"/>
            <w:vAlign w:val="center"/>
          </w:tcPr>
          <w:p w14:paraId="67DD68BD">
            <w:pPr>
              <w:pStyle w:val="13"/>
            </w:pPr>
            <w:r>
              <w:t>2025年初工作计划</w:t>
            </w:r>
          </w:p>
        </w:tc>
      </w:tr>
      <w:tr w14:paraId="753564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4AD9EC"/>
        </w:tc>
        <w:tc>
          <w:tcPr>
            <w:tcW w:w="1276" w:type="dxa"/>
            <w:vAlign w:val="center"/>
          </w:tcPr>
          <w:p w14:paraId="3C5951C8">
            <w:pPr>
              <w:pStyle w:val="13"/>
            </w:pPr>
            <w:r>
              <w:t>成本指标</w:t>
            </w:r>
          </w:p>
        </w:tc>
        <w:tc>
          <w:tcPr>
            <w:tcW w:w="1332" w:type="dxa"/>
            <w:vAlign w:val="center"/>
          </w:tcPr>
          <w:p w14:paraId="659236F2">
            <w:pPr>
              <w:pStyle w:val="13"/>
            </w:pPr>
            <w:r>
              <w:t>预算控制数</w:t>
            </w:r>
          </w:p>
        </w:tc>
        <w:tc>
          <w:tcPr>
            <w:tcW w:w="2891" w:type="dxa"/>
            <w:vAlign w:val="center"/>
          </w:tcPr>
          <w:p w14:paraId="1BD1A225">
            <w:pPr>
              <w:pStyle w:val="13"/>
            </w:pPr>
            <w:r>
              <w:t>完成预算数</w:t>
            </w:r>
          </w:p>
        </w:tc>
        <w:tc>
          <w:tcPr>
            <w:tcW w:w="1276" w:type="dxa"/>
            <w:vAlign w:val="center"/>
          </w:tcPr>
          <w:p w14:paraId="2683B8E0">
            <w:pPr>
              <w:pStyle w:val="13"/>
            </w:pPr>
            <w:r>
              <w:t>≤0.07万元</w:t>
            </w:r>
          </w:p>
        </w:tc>
        <w:tc>
          <w:tcPr>
            <w:tcW w:w="1843" w:type="dxa"/>
            <w:vAlign w:val="center"/>
          </w:tcPr>
          <w:p w14:paraId="7B51866C">
            <w:pPr>
              <w:pStyle w:val="13"/>
            </w:pPr>
            <w:r>
              <w:t>2025年县级预算编制通知</w:t>
            </w:r>
          </w:p>
          <w:p w14:paraId="67CF737F">
            <w:pPr>
              <w:pStyle w:val="13"/>
            </w:pPr>
          </w:p>
        </w:tc>
      </w:tr>
      <w:tr w14:paraId="087F05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F969CC">
            <w:pPr>
              <w:pStyle w:val="15"/>
            </w:pPr>
            <w:r>
              <w:t>效益指标</w:t>
            </w:r>
          </w:p>
        </w:tc>
        <w:tc>
          <w:tcPr>
            <w:tcW w:w="1276" w:type="dxa"/>
            <w:vAlign w:val="center"/>
          </w:tcPr>
          <w:p w14:paraId="66A6CB59">
            <w:pPr>
              <w:pStyle w:val="13"/>
            </w:pPr>
            <w:r>
              <w:t>社会效益指标</w:t>
            </w:r>
          </w:p>
        </w:tc>
        <w:tc>
          <w:tcPr>
            <w:tcW w:w="1332" w:type="dxa"/>
            <w:vAlign w:val="center"/>
          </w:tcPr>
          <w:p w14:paraId="297637C4">
            <w:pPr>
              <w:pStyle w:val="13"/>
            </w:pPr>
            <w:r>
              <w:t>学生学习生活得到持续保障</w:t>
            </w:r>
          </w:p>
        </w:tc>
        <w:tc>
          <w:tcPr>
            <w:tcW w:w="2891" w:type="dxa"/>
            <w:vAlign w:val="center"/>
          </w:tcPr>
          <w:p w14:paraId="6A6DCC63">
            <w:pPr>
              <w:pStyle w:val="13"/>
            </w:pPr>
            <w:r>
              <w:t>学生学习生活得到持续保障</w:t>
            </w:r>
          </w:p>
        </w:tc>
        <w:tc>
          <w:tcPr>
            <w:tcW w:w="1276" w:type="dxa"/>
            <w:vAlign w:val="center"/>
          </w:tcPr>
          <w:p w14:paraId="139AF3C8">
            <w:pPr>
              <w:pStyle w:val="13"/>
            </w:pPr>
            <w:r>
              <w:t>效果显著提升</w:t>
            </w:r>
          </w:p>
        </w:tc>
        <w:tc>
          <w:tcPr>
            <w:tcW w:w="1843" w:type="dxa"/>
            <w:vAlign w:val="center"/>
          </w:tcPr>
          <w:p w14:paraId="6C7FD651">
            <w:pPr>
              <w:pStyle w:val="13"/>
            </w:pPr>
            <w:r>
              <w:t>2025年初工作计划</w:t>
            </w:r>
          </w:p>
        </w:tc>
      </w:tr>
      <w:tr w14:paraId="645D77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D9D537"/>
        </w:tc>
        <w:tc>
          <w:tcPr>
            <w:tcW w:w="1276" w:type="dxa"/>
            <w:vAlign w:val="center"/>
          </w:tcPr>
          <w:p w14:paraId="296F0673">
            <w:pPr>
              <w:pStyle w:val="13"/>
            </w:pPr>
            <w:r>
              <w:t>可持续影响指标</w:t>
            </w:r>
          </w:p>
        </w:tc>
        <w:tc>
          <w:tcPr>
            <w:tcW w:w="1332" w:type="dxa"/>
            <w:vAlign w:val="center"/>
          </w:tcPr>
          <w:p w14:paraId="7DBE9BAD">
            <w:pPr>
              <w:pStyle w:val="13"/>
            </w:pPr>
            <w:r>
              <w:t>保障学生顺利接受教育</w:t>
            </w:r>
          </w:p>
        </w:tc>
        <w:tc>
          <w:tcPr>
            <w:tcW w:w="2891" w:type="dxa"/>
            <w:vAlign w:val="center"/>
          </w:tcPr>
          <w:p w14:paraId="75D0DB45">
            <w:pPr>
              <w:pStyle w:val="13"/>
            </w:pPr>
            <w:r>
              <w:t>学生顺利接受教育，提升学校社会声誉</w:t>
            </w:r>
          </w:p>
        </w:tc>
        <w:tc>
          <w:tcPr>
            <w:tcW w:w="1276" w:type="dxa"/>
            <w:vAlign w:val="center"/>
          </w:tcPr>
          <w:p w14:paraId="126D834D">
            <w:pPr>
              <w:pStyle w:val="13"/>
            </w:pPr>
            <w:r>
              <w:t>基本保障提升</w:t>
            </w:r>
          </w:p>
        </w:tc>
        <w:tc>
          <w:tcPr>
            <w:tcW w:w="1843" w:type="dxa"/>
            <w:vAlign w:val="center"/>
          </w:tcPr>
          <w:p w14:paraId="3F012AC0">
            <w:pPr>
              <w:pStyle w:val="13"/>
            </w:pPr>
            <w:r>
              <w:t>2025年初工作计划</w:t>
            </w:r>
          </w:p>
        </w:tc>
      </w:tr>
      <w:tr w14:paraId="33B8A1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33337C">
            <w:pPr>
              <w:pStyle w:val="15"/>
            </w:pPr>
            <w:r>
              <w:t>满意度指标</w:t>
            </w:r>
          </w:p>
        </w:tc>
        <w:tc>
          <w:tcPr>
            <w:tcW w:w="1276" w:type="dxa"/>
            <w:vAlign w:val="center"/>
          </w:tcPr>
          <w:p w14:paraId="61BC02EF">
            <w:pPr>
              <w:pStyle w:val="13"/>
            </w:pPr>
            <w:r>
              <w:t>服务对象满意度指标</w:t>
            </w:r>
          </w:p>
        </w:tc>
        <w:tc>
          <w:tcPr>
            <w:tcW w:w="1332" w:type="dxa"/>
            <w:vAlign w:val="center"/>
          </w:tcPr>
          <w:p w14:paraId="32106138">
            <w:pPr>
              <w:pStyle w:val="13"/>
            </w:pPr>
            <w:r>
              <w:t>学生满意度</w:t>
            </w:r>
          </w:p>
        </w:tc>
        <w:tc>
          <w:tcPr>
            <w:tcW w:w="2891" w:type="dxa"/>
            <w:vAlign w:val="center"/>
          </w:tcPr>
          <w:p w14:paraId="598962F1">
            <w:pPr>
              <w:pStyle w:val="13"/>
            </w:pPr>
            <w:r>
              <w:t>学生满意度</w:t>
            </w:r>
          </w:p>
        </w:tc>
        <w:tc>
          <w:tcPr>
            <w:tcW w:w="1276" w:type="dxa"/>
            <w:vAlign w:val="center"/>
          </w:tcPr>
          <w:p w14:paraId="477C836A">
            <w:pPr>
              <w:pStyle w:val="13"/>
            </w:pPr>
            <w:r>
              <w:t>≥95%</w:t>
            </w:r>
          </w:p>
        </w:tc>
        <w:tc>
          <w:tcPr>
            <w:tcW w:w="1843" w:type="dxa"/>
            <w:vAlign w:val="center"/>
          </w:tcPr>
          <w:p w14:paraId="2E978064">
            <w:pPr>
              <w:pStyle w:val="13"/>
            </w:pPr>
            <w:r>
              <w:t>2025年初工作计划</w:t>
            </w:r>
          </w:p>
        </w:tc>
      </w:tr>
    </w:tbl>
    <w:p w14:paraId="163492B2">
      <w:pPr>
        <w:sectPr>
          <w:pgSz w:w="11900" w:h="16840"/>
          <w:pgMar w:top="1984" w:right="1304" w:bottom="1134" w:left="1304" w:header="720" w:footer="720" w:gutter="0"/>
          <w:cols w:space="720" w:num="1"/>
        </w:sectPr>
      </w:pPr>
    </w:p>
    <w:p w14:paraId="6A52F3C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B3B0752">
      <w:pPr>
        <w:spacing w:before="0" w:after="0"/>
        <w:ind w:firstLine="560"/>
        <w:jc w:val="left"/>
        <w:outlineLvl w:val="3"/>
      </w:pPr>
      <w:bookmarkStart w:id="510" w:name="_Toc_4_4_0000000511"/>
      <w:r>
        <w:rPr>
          <w:rFonts w:ascii="方正仿宋_GBK" w:hAnsi="方正仿宋_GBK" w:eastAsia="方正仿宋_GBK" w:cs="方正仿宋_GBK"/>
          <w:color w:val="000000"/>
          <w:sz w:val="28"/>
        </w:rPr>
        <w:t>508.（小学）冀财教【2024】141号 河北省财政厅关于提前下达2025年省级城乡义务教育补助经费的通知绩效目标表</w:t>
      </w:r>
      <w:bookmarkEnd w:id="5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661C3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2E6E22">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2BFF9A36">
            <w:pPr>
              <w:pStyle w:val="11"/>
            </w:pPr>
            <w:r>
              <w:t>单位：万元</w:t>
            </w:r>
          </w:p>
        </w:tc>
      </w:tr>
      <w:tr w14:paraId="55C503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AFC4A9">
            <w:pPr>
              <w:pStyle w:val="14"/>
            </w:pPr>
            <w:r>
              <w:t>项目编码</w:t>
            </w:r>
          </w:p>
        </w:tc>
        <w:tc>
          <w:tcPr>
            <w:tcW w:w="2608" w:type="dxa"/>
            <w:gridSpan w:val="2"/>
            <w:vAlign w:val="center"/>
          </w:tcPr>
          <w:p w14:paraId="440E6511">
            <w:pPr>
              <w:pStyle w:val="13"/>
            </w:pPr>
            <w:r>
              <w:t>13073025P00057910003B</w:t>
            </w:r>
          </w:p>
        </w:tc>
        <w:tc>
          <w:tcPr>
            <w:tcW w:w="1587" w:type="dxa"/>
            <w:vAlign w:val="center"/>
          </w:tcPr>
          <w:p w14:paraId="281A9D96">
            <w:pPr>
              <w:pStyle w:val="14"/>
            </w:pPr>
            <w:r>
              <w:t>项目名称</w:t>
            </w:r>
          </w:p>
        </w:tc>
        <w:tc>
          <w:tcPr>
            <w:tcW w:w="4423" w:type="dxa"/>
            <w:gridSpan w:val="3"/>
            <w:vAlign w:val="center"/>
          </w:tcPr>
          <w:p w14:paraId="3CADE784">
            <w:pPr>
              <w:pStyle w:val="13"/>
            </w:pPr>
            <w:r>
              <w:t>（小学）冀财教【2024】141号 河北省财政厅关于提前下达2025年省级城乡义务教育补助经费的通知</w:t>
            </w:r>
          </w:p>
        </w:tc>
      </w:tr>
      <w:tr w14:paraId="1DE2DF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B061D5">
            <w:pPr>
              <w:pStyle w:val="14"/>
            </w:pPr>
            <w:r>
              <w:t>预算规模及资金用途</w:t>
            </w:r>
          </w:p>
        </w:tc>
        <w:tc>
          <w:tcPr>
            <w:tcW w:w="1276" w:type="dxa"/>
            <w:vAlign w:val="center"/>
          </w:tcPr>
          <w:p w14:paraId="1F7FC89E">
            <w:pPr>
              <w:pStyle w:val="14"/>
            </w:pPr>
            <w:r>
              <w:t>预算数</w:t>
            </w:r>
          </w:p>
        </w:tc>
        <w:tc>
          <w:tcPr>
            <w:tcW w:w="1332" w:type="dxa"/>
            <w:vAlign w:val="center"/>
          </w:tcPr>
          <w:p w14:paraId="16400DEB">
            <w:pPr>
              <w:pStyle w:val="13"/>
            </w:pPr>
            <w:r>
              <w:t>5.63</w:t>
            </w:r>
          </w:p>
        </w:tc>
        <w:tc>
          <w:tcPr>
            <w:tcW w:w="1587" w:type="dxa"/>
            <w:vAlign w:val="center"/>
          </w:tcPr>
          <w:p w14:paraId="34FC305D">
            <w:pPr>
              <w:pStyle w:val="14"/>
            </w:pPr>
            <w:r>
              <w:t>其中：财政    资金</w:t>
            </w:r>
          </w:p>
        </w:tc>
        <w:tc>
          <w:tcPr>
            <w:tcW w:w="1304" w:type="dxa"/>
            <w:vAlign w:val="center"/>
          </w:tcPr>
          <w:p w14:paraId="5FFB3A57">
            <w:pPr>
              <w:pStyle w:val="13"/>
            </w:pPr>
            <w:r>
              <w:t>5.63</w:t>
            </w:r>
          </w:p>
        </w:tc>
        <w:tc>
          <w:tcPr>
            <w:tcW w:w="1276" w:type="dxa"/>
            <w:vAlign w:val="center"/>
          </w:tcPr>
          <w:p w14:paraId="7202DAF7">
            <w:pPr>
              <w:pStyle w:val="14"/>
            </w:pPr>
            <w:r>
              <w:t>其他资金</w:t>
            </w:r>
          </w:p>
        </w:tc>
        <w:tc>
          <w:tcPr>
            <w:tcW w:w="1843" w:type="dxa"/>
            <w:vAlign w:val="center"/>
          </w:tcPr>
          <w:p w14:paraId="44B454B1">
            <w:pPr>
              <w:pStyle w:val="13"/>
            </w:pPr>
            <w:r>
              <w:t xml:space="preserve"> </w:t>
            </w:r>
          </w:p>
        </w:tc>
      </w:tr>
      <w:tr w14:paraId="3CFEEE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A9C409"/>
        </w:tc>
        <w:tc>
          <w:tcPr>
            <w:tcW w:w="8618" w:type="dxa"/>
            <w:gridSpan w:val="6"/>
            <w:vAlign w:val="center"/>
          </w:tcPr>
          <w:p w14:paraId="55D454FE">
            <w:pPr>
              <w:pStyle w:val="13"/>
            </w:pPr>
            <w:r>
              <w:t>用于学校正常运转支出，保障教育教学顺利进行。</w:t>
            </w:r>
          </w:p>
        </w:tc>
      </w:tr>
      <w:tr w14:paraId="3A5DB2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631CA9">
            <w:pPr>
              <w:pStyle w:val="14"/>
            </w:pPr>
            <w:r>
              <w:t>资金支出计划（%）</w:t>
            </w:r>
          </w:p>
        </w:tc>
        <w:tc>
          <w:tcPr>
            <w:tcW w:w="2608" w:type="dxa"/>
            <w:gridSpan w:val="2"/>
            <w:vAlign w:val="center"/>
          </w:tcPr>
          <w:p w14:paraId="5F191A02">
            <w:pPr>
              <w:pStyle w:val="14"/>
            </w:pPr>
            <w:r>
              <w:t>3月底</w:t>
            </w:r>
          </w:p>
        </w:tc>
        <w:tc>
          <w:tcPr>
            <w:tcW w:w="1587" w:type="dxa"/>
            <w:vAlign w:val="center"/>
          </w:tcPr>
          <w:p w14:paraId="1729A556">
            <w:pPr>
              <w:pStyle w:val="14"/>
            </w:pPr>
            <w:r>
              <w:t>6月底</w:t>
            </w:r>
          </w:p>
        </w:tc>
        <w:tc>
          <w:tcPr>
            <w:tcW w:w="1304" w:type="dxa"/>
            <w:vAlign w:val="center"/>
          </w:tcPr>
          <w:p w14:paraId="5D9DFB24">
            <w:pPr>
              <w:pStyle w:val="14"/>
            </w:pPr>
            <w:r>
              <w:t>10月底</w:t>
            </w:r>
          </w:p>
        </w:tc>
        <w:tc>
          <w:tcPr>
            <w:tcW w:w="3119" w:type="dxa"/>
            <w:gridSpan w:val="2"/>
            <w:vAlign w:val="center"/>
          </w:tcPr>
          <w:p w14:paraId="5B41F232">
            <w:pPr>
              <w:pStyle w:val="14"/>
            </w:pPr>
            <w:r>
              <w:t>12月底</w:t>
            </w:r>
          </w:p>
        </w:tc>
      </w:tr>
      <w:tr w14:paraId="616FDA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67C6E1"/>
        </w:tc>
        <w:tc>
          <w:tcPr>
            <w:tcW w:w="2608" w:type="dxa"/>
            <w:gridSpan w:val="2"/>
            <w:vAlign w:val="center"/>
          </w:tcPr>
          <w:p w14:paraId="545D7BAB">
            <w:pPr>
              <w:pStyle w:val="15"/>
            </w:pPr>
            <w:r>
              <w:t xml:space="preserve"> </w:t>
            </w:r>
          </w:p>
        </w:tc>
        <w:tc>
          <w:tcPr>
            <w:tcW w:w="1587" w:type="dxa"/>
            <w:vAlign w:val="center"/>
          </w:tcPr>
          <w:p w14:paraId="1C9686BA">
            <w:pPr>
              <w:pStyle w:val="15"/>
            </w:pPr>
            <w:r>
              <w:t xml:space="preserve"> </w:t>
            </w:r>
          </w:p>
        </w:tc>
        <w:tc>
          <w:tcPr>
            <w:tcW w:w="1304" w:type="dxa"/>
            <w:vAlign w:val="center"/>
          </w:tcPr>
          <w:p w14:paraId="3728E553">
            <w:pPr>
              <w:pStyle w:val="15"/>
            </w:pPr>
            <w:r>
              <w:t xml:space="preserve"> </w:t>
            </w:r>
          </w:p>
        </w:tc>
        <w:tc>
          <w:tcPr>
            <w:tcW w:w="3119" w:type="dxa"/>
            <w:gridSpan w:val="2"/>
            <w:vAlign w:val="center"/>
          </w:tcPr>
          <w:p w14:paraId="35EA0E74">
            <w:pPr>
              <w:pStyle w:val="15"/>
            </w:pPr>
            <w:r>
              <w:t>100%</w:t>
            </w:r>
          </w:p>
        </w:tc>
      </w:tr>
      <w:tr w14:paraId="3ECE34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05F304">
            <w:pPr>
              <w:pStyle w:val="14"/>
            </w:pPr>
            <w:r>
              <w:t>绩效目标</w:t>
            </w:r>
          </w:p>
        </w:tc>
        <w:tc>
          <w:tcPr>
            <w:tcW w:w="8618" w:type="dxa"/>
            <w:gridSpan w:val="6"/>
            <w:vAlign w:val="center"/>
          </w:tcPr>
          <w:p w14:paraId="02DB969F">
            <w:pPr>
              <w:pStyle w:val="13"/>
            </w:pPr>
            <w:r>
              <w:t>1.用于学校正常运转支出，保障教育教学顺利进行。</w:t>
            </w:r>
            <w:r>
              <w:tab/>
            </w:r>
            <w:r>
              <w:tab/>
            </w:r>
            <w:r>
              <w:tab/>
            </w:r>
            <w:r>
              <w:tab/>
            </w:r>
            <w:r>
              <w:tab/>
            </w:r>
            <w:r>
              <w:tab/>
            </w:r>
          </w:p>
        </w:tc>
      </w:tr>
    </w:tbl>
    <w:p w14:paraId="385A8F5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39C5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AD397C">
            <w:pPr>
              <w:pStyle w:val="14"/>
            </w:pPr>
            <w:r>
              <w:t>一级指标</w:t>
            </w:r>
          </w:p>
        </w:tc>
        <w:tc>
          <w:tcPr>
            <w:tcW w:w="1276" w:type="dxa"/>
            <w:vAlign w:val="center"/>
          </w:tcPr>
          <w:p w14:paraId="319109FC">
            <w:pPr>
              <w:pStyle w:val="14"/>
            </w:pPr>
            <w:r>
              <w:t>二级指标</w:t>
            </w:r>
          </w:p>
        </w:tc>
        <w:tc>
          <w:tcPr>
            <w:tcW w:w="1332" w:type="dxa"/>
            <w:vAlign w:val="center"/>
          </w:tcPr>
          <w:p w14:paraId="33CD2050">
            <w:pPr>
              <w:pStyle w:val="14"/>
            </w:pPr>
            <w:r>
              <w:t>三级指标</w:t>
            </w:r>
          </w:p>
        </w:tc>
        <w:tc>
          <w:tcPr>
            <w:tcW w:w="2891" w:type="dxa"/>
            <w:vAlign w:val="center"/>
          </w:tcPr>
          <w:p w14:paraId="451D1A18">
            <w:pPr>
              <w:pStyle w:val="14"/>
            </w:pPr>
            <w:r>
              <w:t>绩效指标描述</w:t>
            </w:r>
          </w:p>
        </w:tc>
        <w:tc>
          <w:tcPr>
            <w:tcW w:w="1276" w:type="dxa"/>
            <w:vAlign w:val="center"/>
          </w:tcPr>
          <w:p w14:paraId="77BCD97E">
            <w:pPr>
              <w:pStyle w:val="14"/>
            </w:pPr>
            <w:r>
              <w:t>指标值</w:t>
            </w:r>
          </w:p>
        </w:tc>
        <w:tc>
          <w:tcPr>
            <w:tcW w:w="1843" w:type="dxa"/>
            <w:vAlign w:val="center"/>
          </w:tcPr>
          <w:p w14:paraId="2B68EBA4">
            <w:pPr>
              <w:pStyle w:val="14"/>
            </w:pPr>
            <w:r>
              <w:t>指标值确定依据</w:t>
            </w:r>
          </w:p>
        </w:tc>
      </w:tr>
      <w:tr w14:paraId="7A0C3B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9411E0">
            <w:pPr>
              <w:pStyle w:val="15"/>
            </w:pPr>
            <w:r>
              <w:t>产出指标</w:t>
            </w:r>
          </w:p>
        </w:tc>
        <w:tc>
          <w:tcPr>
            <w:tcW w:w="1276" w:type="dxa"/>
            <w:vAlign w:val="center"/>
          </w:tcPr>
          <w:p w14:paraId="38C292B8">
            <w:pPr>
              <w:pStyle w:val="13"/>
            </w:pPr>
            <w:r>
              <w:t>数量指标</w:t>
            </w:r>
          </w:p>
        </w:tc>
        <w:tc>
          <w:tcPr>
            <w:tcW w:w="1332" w:type="dxa"/>
            <w:vAlign w:val="center"/>
          </w:tcPr>
          <w:p w14:paraId="67D8F58E">
            <w:pPr>
              <w:pStyle w:val="13"/>
            </w:pPr>
            <w:r>
              <w:t>保障学校正常运转程度</w:t>
            </w:r>
          </w:p>
        </w:tc>
        <w:tc>
          <w:tcPr>
            <w:tcW w:w="2891" w:type="dxa"/>
            <w:vAlign w:val="center"/>
          </w:tcPr>
          <w:p w14:paraId="79B8CE4C">
            <w:pPr>
              <w:pStyle w:val="13"/>
            </w:pPr>
            <w:r>
              <w:t>保障学校正常运转程度</w:t>
            </w:r>
          </w:p>
        </w:tc>
        <w:tc>
          <w:tcPr>
            <w:tcW w:w="1276" w:type="dxa"/>
            <w:vAlign w:val="center"/>
          </w:tcPr>
          <w:p w14:paraId="018AC18B">
            <w:pPr>
              <w:pStyle w:val="13"/>
            </w:pPr>
            <w:r>
              <w:t>≥98%</w:t>
            </w:r>
          </w:p>
        </w:tc>
        <w:tc>
          <w:tcPr>
            <w:tcW w:w="1843" w:type="dxa"/>
            <w:vAlign w:val="center"/>
          </w:tcPr>
          <w:p w14:paraId="26CC1552">
            <w:pPr>
              <w:pStyle w:val="13"/>
            </w:pPr>
            <w:r>
              <w:t>2025年初工作计划</w:t>
            </w:r>
          </w:p>
        </w:tc>
      </w:tr>
      <w:tr w14:paraId="214531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065959"/>
        </w:tc>
        <w:tc>
          <w:tcPr>
            <w:tcW w:w="1276" w:type="dxa"/>
            <w:vAlign w:val="center"/>
          </w:tcPr>
          <w:p w14:paraId="7C458132">
            <w:pPr>
              <w:pStyle w:val="13"/>
            </w:pPr>
            <w:r>
              <w:t>质量指标</w:t>
            </w:r>
          </w:p>
        </w:tc>
        <w:tc>
          <w:tcPr>
            <w:tcW w:w="1332" w:type="dxa"/>
            <w:vAlign w:val="center"/>
          </w:tcPr>
          <w:p w14:paraId="5BEC6C6C">
            <w:pPr>
              <w:pStyle w:val="13"/>
            </w:pPr>
            <w:r>
              <w:t>验收合格率</w:t>
            </w:r>
          </w:p>
        </w:tc>
        <w:tc>
          <w:tcPr>
            <w:tcW w:w="2891" w:type="dxa"/>
            <w:vAlign w:val="center"/>
          </w:tcPr>
          <w:p w14:paraId="6E08793C">
            <w:pPr>
              <w:pStyle w:val="13"/>
            </w:pPr>
            <w:r>
              <w:t>购买物品和零星维修等合格率</w:t>
            </w:r>
          </w:p>
        </w:tc>
        <w:tc>
          <w:tcPr>
            <w:tcW w:w="1276" w:type="dxa"/>
            <w:vAlign w:val="center"/>
          </w:tcPr>
          <w:p w14:paraId="5B65F1BA">
            <w:pPr>
              <w:pStyle w:val="13"/>
            </w:pPr>
            <w:r>
              <w:t>≥98%</w:t>
            </w:r>
          </w:p>
        </w:tc>
        <w:tc>
          <w:tcPr>
            <w:tcW w:w="1843" w:type="dxa"/>
            <w:vAlign w:val="center"/>
          </w:tcPr>
          <w:p w14:paraId="59F5BFA5">
            <w:pPr>
              <w:pStyle w:val="13"/>
            </w:pPr>
            <w:r>
              <w:t>2025年初工作计划</w:t>
            </w:r>
          </w:p>
        </w:tc>
      </w:tr>
      <w:tr w14:paraId="69AEC6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682DB2"/>
        </w:tc>
        <w:tc>
          <w:tcPr>
            <w:tcW w:w="1276" w:type="dxa"/>
            <w:vAlign w:val="center"/>
          </w:tcPr>
          <w:p w14:paraId="46C66A56">
            <w:pPr>
              <w:pStyle w:val="13"/>
            </w:pPr>
            <w:r>
              <w:t>时效指标</w:t>
            </w:r>
          </w:p>
        </w:tc>
        <w:tc>
          <w:tcPr>
            <w:tcW w:w="1332" w:type="dxa"/>
            <w:vAlign w:val="center"/>
          </w:tcPr>
          <w:p w14:paraId="5838957B">
            <w:pPr>
              <w:pStyle w:val="13"/>
            </w:pPr>
            <w:r>
              <w:t>实际支出金额</w:t>
            </w:r>
          </w:p>
        </w:tc>
        <w:tc>
          <w:tcPr>
            <w:tcW w:w="2891" w:type="dxa"/>
            <w:vAlign w:val="center"/>
          </w:tcPr>
          <w:p w14:paraId="49B180A8">
            <w:pPr>
              <w:pStyle w:val="13"/>
            </w:pPr>
            <w:r>
              <w:t>实际支出金额</w:t>
            </w:r>
          </w:p>
        </w:tc>
        <w:tc>
          <w:tcPr>
            <w:tcW w:w="1276" w:type="dxa"/>
            <w:vAlign w:val="center"/>
          </w:tcPr>
          <w:p w14:paraId="3956E311">
            <w:pPr>
              <w:pStyle w:val="13"/>
            </w:pPr>
            <w:r>
              <w:t>5.63万元</w:t>
            </w:r>
          </w:p>
        </w:tc>
        <w:tc>
          <w:tcPr>
            <w:tcW w:w="1843" w:type="dxa"/>
            <w:vAlign w:val="center"/>
          </w:tcPr>
          <w:p w14:paraId="4FE832DE">
            <w:pPr>
              <w:pStyle w:val="13"/>
            </w:pPr>
            <w:r>
              <w:t>2025年县级预算编制通知</w:t>
            </w:r>
          </w:p>
        </w:tc>
      </w:tr>
      <w:tr w14:paraId="413087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CC625F"/>
        </w:tc>
        <w:tc>
          <w:tcPr>
            <w:tcW w:w="1276" w:type="dxa"/>
            <w:vAlign w:val="center"/>
          </w:tcPr>
          <w:p w14:paraId="337B8F4D">
            <w:pPr>
              <w:pStyle w:val="13"/>
            </w:pPr>
            <w:r>
              <w:t>成本指标</w:t>
            </w:r>
          </w:p>
        </w:tc>
        <w:tc>
          <w:tcPr>
            <w:tcW w:w="1332" w:type="dxa"/>
            <w:vAlign w:val="center"/>
          </w:tcPr>
          <w:p w14:paraId="58C4EA7A">
            <w:pPr>
              <w:pStyle w:val="13"/>
            </w:pPr>
            <w:r>
              <w:t>学校各项工作及时完成率</w:t>
            </w:r>
          </w:p>
        </w:tc>
        <w:tc>
          <w:tcPr>
            <w:tcW w:w="2891" w:type="dxa"/>
            <w:vAlign w:val="center"/>
          </w:tcPr>
          <w:p w14:paraId="1E1C3BCD">
            <w:pPr>
              <w:pStyle w:val="13"/>
            </w:pPr>
            <w:r>
              <w:t>学校各项工作及时完成率</w:t>
            </w:r>
          </w:p>
        </w:tc>
        <w:tc>
          <w:tcPr>
            <w:tcW w:w="1276" w:type="dxa"/>
            <w:vAlign w:val="center"/>
          </w:tcPr>
          <w:p w14:paraId="4E5AB15B">
            <w:pPr>
              <w:pStyle w:val="13"/>
            </w:pPr>
            <w:r>
              <w:t>≥98%</w:t>
            </w:r>
          </w:p>
        </w:tc>
        <w:tc>
          <w:tcPr>
            <w:tcW w:w="1843" w:type="dxa"/>
            <w:vAlign w:val="center"/>
          </w:tcPr>
          <w:p w14:paraId="2F209C8C">
            <w:pPr>
              <w:pStyle w:val="13"/>
            </w:pPr>
            <w:r>
              <w:t>2025年初工作计划</w:t>
            </w:r>
          </w:p>
        </w:tc>
      </w:tr>
      <w:tr w14:paraId="1BAC2C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963140">
            <w:pPr>
              <w:pStyle w:val="15"/>
            </w:pPr>
            <w:r>
              <w:t>效益指标</w:t>
            </w:r>
          </w:p>
        </w:tc>
        <w:tc>
          <w:tcPr>
            <w:tcW w:w="1276" w:type="dxa"/>
            <w:vAlign w:val="center"/>
          </w:tcPr>
          <w:p w14:paraId="7C9C0C1F">
            <w:pPr>
              <w:pStyle w:val="13"/>
            </w:pPr>
            <w:r>
              <w:t>经济效益指标</w:t>
            </w:r>
          </w:p>
        </w:tc>
        <w:tc>
          <w:tcPr>
            <w:tcW w:w="1332" w:type="dxa"/>
            <w:vAlign w:val="center"/>
          </w:tcPr>
          <w:p w14:paraId="20BABF76">
            <w:pPr>
              <w:pStyle w:val="13"/>
            </w:pPr>
            <w:r>
              <w:t>提高教师工作动力</w:t>
            </w:r>
          </w:p>
        </w:tc>
        <w:tc>
          <w:tcPr>
            <w:tcW w:w="2891" w:type="dxa"/>
            <w:vAlign w:val="center"/>
          </w:tcPr>
          <w:p w14:paraId="50E199F3">
            <w:pPr>
              <w:pStyle w:val="13"/>
            </w:pPr>
            <w:r>
              <w:t>能否提高教师工作动力</w:t>
            </w:r>
          </w:p>
        </w:tc>
        <w:tc>
          <w:tcPr>
            <w:tcW w:w="1276" w:type="dxa"/>
            <w:vAlign w:val="center"/>
          </w:tcPr>
          <w:p w14:paraId="52AB209B">
            <w:pPr>
              <w:pStyle w:val="13"/>
            </w:pPr>
            <w:r>
              <w:t>提高</w:t>
            </w:r>
          </w:p>
        </w:tc>
        <w:tc>
          <w:tcPr>
            <w:tcW w:w="1843" w:type="dxa"/>
            <w:vAlign w:val="center"/>
          </w:tcPr>
          <w:p w14:paraId="6E36574C">
            <w:pPr>
              <w:pStyle w:val="13"/>
            </w:pPr>
            <w:r>
              <w:t>2025年初工作计划</w:t>
            </w:r>
          </w:p>
        </w:tc>
      </w:tr>
      <w:tr w14:paraId="565E0D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8D51CC"/>
        </w:tc>
        <w:tc>
          <w:tcPr>
            <w:tcW w:w="1276" w:type="dxa"/>
            <w:vAlign w:val="center"/>
          </w:tcPr>
          <w:p w14:paraId="7549A366">
            <w:pPr>
              <w:pStyle w:val="13"/>
            </w:pPr>
            <w:r>
              <w:t>社会效益指标</w:t>
            </w:r>
          </w:p>
        </w:tc>
        <w:tc>
          <w:tcPr>
            <w:tcW w:w="1332" w:type="dxa"/>
            <w:vAlign w:val="center"/>
          </w:tcPr>
          <w:p w14:paraId="79AEBE39">
            <w:pPr>
              <w:pStyle w:val="13"/>
            </w:pPr>
            <w:r>
              <w:t>提升教学质量</w:t>
            </w:r>
          </w:p>
        </w:tc>
        <w:tc>
          <w:tcPr>
            <w:tcW w:w="2891" w:type="dxa"/>
            <w:vAlign w:val="center"/>
          </w:tcPr>
          <w:p w14:paraId="0D152DDB">
            <w:pPr>
              <w:pStyle w:val="13"/>
            </w:pPr>
            <w:r>
              <w:t>提升教学质量</w:t>
            </w:r>
          </w:p>
        </w:tc>
        <w:tc>
          <w:tcPr>
            <w:tcW w:w="1276" w:type="dxa"/>
            <w:vAlign w:val="center"/>
          </w:tcPr>
          <w:p w14:paraId="2322EAE6">
            <w:pPr>
              <w:pStyle w:val="13"/>
            </w:pPr>
            <w:r>
              <w:t>显著提升</w:t>
            </w:r>
          </w:p>
        </w:tc>
        <w:tc>
          <w:tcPr>
            <w:tcW w:w="1843" w:type="dxa"/>
            <w:vAlign w:val="center"/>
          </w:tcPr>
          <w:p w14:paraId="281882A4">
            <w:pPr>
              <w:pStyle w:val="13"/>
            </w:pPr>
            <w:r>
              <w:t>2025年初工作计划</w:t>
            </w:r>
          </w:p>
        </w:tc>
      </w:tr>
      <w:tr w14:paraId="4A789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3E01D8">
            <w:pPr>
              <w:pStyle w:val="15"/>
            </w:pPr>
            <w:r>
              <w:t>满意度指标</w:t>
            </w:r>
          </w:p>
        </w:tc>
        <w:tc>
          <w:tcPr>
            <w:tcW w:w="1276" w:type="dxa"/>
            <w:vAlign w:val="center"/>
          </w:tcPr>
          <w:p w14:paraId="0E54B87B">
            <w:pPr>
              <w:pStyle w:val="13"/>
            </w:pPr>
            <w:r>
              <w:t>服务对象满意度指标</w:t>
            </w:r>
          </w:p>
        </w:tc>
        <w:tc>
          <w:tcPr>
            <w:tcW w:w="1332" w:type="dxa"/>
            <w:vAlign w:val="center"/>
          </w:tcPr>
          <w:p w14:paraId="77BC5006">
            <w:pPr>
              <w:pStyle w:val="13"/>
            </w:pPr>
            <w:r>
              <w:t>学生和教师满意率</w:t>
            </w:r>
          </w:p>
        </w:tc>
        <w:tc>
          <w:tcPr>
            <w:tcW w:w="2891" w:type="dxa"/>
            <w:vAlign w:val="center"/>
          </w:tcPr>
          <w:p w14:paraId="33DAB603">
            <w:pPr>
              <w:pStyle w:val="13"/>
            </w:pPr>
            <w:r>
              <w:t>学生和教师满意率</w:t>
            </w:r>
          </w:p>
        </w:tc>
        <w:tc>
          <w:tcPr>
            <w:tcW w:w="1276" w:type="dxa"/>
            <w:vAlign w:val="center"/>
          </w:tcPr>
          <w:p w14:paraId="09787462">
            <w:pPr>
              <w:pStyle w:val="13"/>
            </w:pPr>
            <w:r>
              <w:t>≥95%</w:t>
            </w:r>
          </w:p>
        </w:tc>
        <w:tc>
          <w:tcPr>
            <w:tcW w:w="1843" w:type="dxa"/>
            <w:vAlign w:val="center"/>
          </w:tcPr>
          <w:p w14:paraId="263F253D">
            <w:pPr>
              <w:pStyle w:val="13"/>
            </w:pPr>
            <w:r>
              <w:t>2025年初工作计划</w:t>
            </w:r>
          </w:p>
        </w:tc>
      </w:tr>
    </w:tbl>
    <w:p w14:paraId="32108A92">
      <w:pPr>
        <w:sectPr>
          <w:pgSz w:w="11900" w:h="16840"/>
          <w:pgMar w:top="1984" w:right="1304" w:bottom="1134" w:left="1304" w:header="720" w:footer="720" w:gutter="0"/>
          <w:cols w:space="720" w:num="1"/>
        </w:sectPr>
      </w:pPr>
    </w:p>
    <w:p w14:paraId="785C80A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A1D691F">
      <w:pPr>
        <w:spacing w:before="0" w:after="0"/>
        <w:ind w:firstLine="560"/>
        <w:jc w:val="left"/>
        <w:outlineLvl w:val="3"/>
      </w:pPr>
      <w:bookmarkStart w:id="511" w:name="_Toc_4_4_0000000512"/>
      <w:r>
        <w:rPr>
          <w:rFonts w:ascii="方正仿宋_GBK" w:hAnsi="方正仿宋_GBK" w:eastAsia="方正仿宋_GBK" w:cs="方正仿宋_GBK"/>
          <w:color w:val="000000"/>
          <w:sz w:val="28"/>
        </w:rPr>
        <w:t>509.怀财字【2025】7号 2025年教育系统业务费绩效目标表</w:t>
      </w:r>
      <w:bookmarkEnd w:id="5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B7C38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1EF2C8">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01F64147">
            <w:pPr>
              <w:pStyle w:val="11"/>
            </w:pPr>
            <w:r>
              <w:t>单位：万元</w:t>
            </w:r>
          </w:p>
        </w:tc>
      </w:tr>
      <w:tr w14:paraId="7D9B17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6F9CEF">
            <w:pPr>
              <w:pStyle w:val="14"/>
            </w:pPr>
            <w:r>
              <w:t>项目编码</w:t>
            </w:r>
          </w:p>
        </w:tc>
        <w:tc>
          <w:tcPr>
            <w:tcW w:w="2608" w:type="dxa"/>
            <w:gridSpan w:val="2"/>
            <w:vAlign w:val="center"/>
          </w:tcPr>
          <w:p w14:paraId="44320E68">
            <w:pPr>
              <w:pStyle w:val="13"/>
            </w:pPr>
            <w:r>
              <w:t>13073025P00000610007F</w:t>
            </w:r>
          </w:p>
        </w:tc>
        <w:tc>
          <w:tcPr>
            <w:tcW w:w="1587" w:type="dxa"/>
            <w:vAlign w:val="center"/>
          </w:tcPr>
          <w:p w14:paraId="4F581D05">
            <w:pPr>
              <w:pStyle w:val="14"/>
            </w:pPr>
            <w:r>
              <w:t>项目名称</w:t>
            </w:r>
          </w:p>
        </w:tc>
        <w:tc>
          <w:tcPr>
            <w:tcW w:w="4423" w:type="dxa"/>
            <w:gridSpan w:val="3"/>
            <w:vAlign w:val="center"/>
          </w:tcPr>
          <w:p w14:paraId="6F64721E">
            <w:pPr>
              <w:pStyle w:val="13"/>
            </w:pPr>
            <w:r>
              <w:t>怀财字【2025】7号 2025年教育系统业务费</w:t>
            </w:r>
          </w:p>
        </w:tc>
      </w:tr>
      <w:tr w14:paraId="407C98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EC9824">
            <w:pPr>
              <w:pStyle w:val="14"/>
            </w:pPr>
            <w:r>
              <w:t>预算规模及资金用途</w:t>
            </w:r>
          </w:p>
        </w:tc>
        <w:tc>
          <w:tcPr>
            <w:tcW w:w="1276" w:type="dxa"/>
            <w:vAlign w:val="center"/>
          </w:tcPr>
          <w:p w14:paraId="1C840ED8">
            <w:pPr>
              <w:pStyle w:val="14"/>
            </w:pPr>
            <w:r>
              <w:t>预算数</w:t>
            </w:r>
          </w:p>
        </w:tc>
        <w:tc>
          <w:tcPr>
            <w:tcW w:w="1332" w:type="dxa"/>
            <w:vAlign w:val="center"/>
          </w:tcPr>
          <w:p w14:paraId="41512736">
            <w:pPr>
              <w:pStyle w:val="13"/>
            </w:pPr>
            <w:r>
              <w:t>26.25</w:t>
            </w:r>
          </w:p>
        </w:tc>
        <w:tc>
          <w:tcPr>
            <w:tcW w:w="1587" w:type="dxa"/>
            <w:vAlign w:val="center"/>
          </w:tcPr>
          <w:p w14:paraId="436012C1">
            <w:pPr>
              <w:pStyle w:val="14"/>
            </w:pPr>
            <w:r>
              <w:t>其中：财政    资金</w:t>
            </w:r>
          </w:p>
        </w:tc>
        <w:tc>
          <w:tcPr>
            <w:tcW w:w="1304" w:type="dxa"/>
            <w:vAlign w:val="center"/>
          </w:tcPr>
          <w:p w14:paraId="0816990B">
            <w:pPr>
              <w:pStyle w:val="13"/>
            </w:pPr>
            <w:r>
              <w:t>26.25</w:t>
            </w:r>
          </w:p>
        </w:tc>
        <w:tc>
          <w:tcPr>
            <w:tcW w:w="1276" w:type="dxa"/>
            <w:vAlign w:val="center"/>
          </w:tcPr>
          <w:p w14:paraId="3933FA94">
            <w:pPr>
              <w:pStyle w:val="14"/>
            </w:pPr>
            <w:r>
              <w:t>其他资金</w:t>
            </w:r>
          </w:p>
        </w:tc>
        <w:tc>
          <w:tcPr>
            <w:tcW w:w="1843" w:type="dxa"/>
            <w:vAlign w:val="center"/>
          </w:tcPr>
          <w:p w14:paraId="2E70FE5E">
            <w:pPr>
              <w:pStyle w:val="13"/>
            </w:pPr>
            <w:r>
              <w:t xml:space="preserve"> </w:t>
            </w:r>
          </w:p>
        </w:tc>
      </w:tr>
      <w:tr w14:paraId="5A3F1B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608826"/>
        </w:tc>
        <w:tc>
          <w:tcPr>
            <w:tcW w:w="8618" w:type="dxa"/>
            <w:gridSpan w:val="6"/>
            <w:vAlign w:val="center"/>
          </w:tcPr>
          <w:p w14:paraId="4A78E846">
            <w:pPr>
              <w:pStyle w:val="13"/>
            </w:pPr>
            <w:r>
              <w:t>用于学校保教人员工资支出和学校正常运转支出，保障教育教学顺利进行，提高教学质量</w:t>
            </w:r>
            <w:r>
              <w:tab/>
            </w:r>
            <w:r>
              <w:tab/>
            </w:r>
            <w:r>
              <w:tab/>
            </w:r>
            <w:r>
              <w:tab/>
            </w:r>
            <w:r>
              <w:tab/>
            </w:r>
          </w:p>
          <w:p w14:paraId="5C9DE3F2">
            <w:pPr>
              <w:pStyle w:val="13"/>
            </w:pPr>
          </w:p>
        </w:tc>
      </w:tr>
      <w:tr w14:paraId="138FB4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416F2">
            <w:pPr>
              <w:pStyle w:val="14"/>
            </w:pPr>
            <w:r>
              <w:t>资金支出计划（%）</w:t>
            </w:r>
          </w:p>
        </w:tc>
        <w:tc>
          <w:tcPr>
            <w:tcW w:w="2608" w:type="dxa"/>
            <w:gridSpan w:val="2"/>
            <w:vAlign w:val="center"/>
          </w:tcPr>
          <w:p w14:paraId="42615146">
            <w:pPr>
              <w:pStyle w:val="14"/>
            </w:pPr>
            <w:r>
              <w:t>3月底</w:t>
            </w:r>
          </w:p>
        </w:tc>
        <w:tc>
          <w:tcPr>
            <w:tcW w:w="1587" w:type="dxa"/>
            <w:vAlign w:val="center"/>
          </w:tcPr>
          <w:p w14:paraId="7BCC89D0">
            <w:pPr>
              <w:pStyle w:val="14"/>
            </w:pPr>
            <w:r>
              <w:t>6月底</w:t>
            </w:r>
          </w:p>
        </w:tc>
        <w:tc>
          <w:tcPr>
            <w:tcW w:w="1304" w:type="dxa"/>
            <w:vAlign w:val="center"/>
          </w:tcPr>
          <w:p w14:paraId="4C9CC5D4">
            <w:pPr>
              <w:pStyle w:val="14"/>
            </w:pPr>
            <w:r>
              <w:t>10月底</w:t>
            </w:r>
          </w:p>
        </w:tc>
        <w:tc>
          <w:tcPr>
            <w:tcW w:w="3119" w:type="dxa"/>
            <w:gridSpan w:val="2"/>
            <w:vAlign w:val="center"/>
          </w:tcPr>
          <w:p w14:paraId="127C95EE">
            <w:pPr>
              <w:pStyle w:val="14"/>
            </w:pPr>
            <w:r>
              <w:t>12月底</w:t>
            </w:r>
          </w:p>
        </w:tc>
      </w:tr>
      <w:tr w14:paraId="222F35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4427A0"/>
        </w:tc>
        <w:tc>
          <w:tcPr>
            <w:tcW w:w="2608" w:type="dxa"/>
            <w:gridSpan w:val="2"/>
            <w:vAlign w:val="center"/>
          </w:tcPr>
          <w:p w14:paraId="400B3C64">
            <w:pPr>
              <w:pStyle w:val="15"/>
            </w:pPr>
            <w:r>
              <w:t xml:space="preserve"> </w:t>
            </w:r>
          </w:p>
        </w:tc>
        <w:tc>
          <w:tcPr>
            <w:tcW w:w="1587" w:type="dxa"/>
            <w:vAlign w:val="center"/>
          </w:tcPr>
          <w:p w14:paraId="41870628">
            <w:pPr>
              <w:pStyle w:val="15"/>
            </w:pPr>
            <w:r>
              <w:t>50%</w:t>
            </w:r>
          </w:p>
        </w:tc>
        <w:tc>
          <w:tcPr>
            <w:tcW w:w="1304" w:type="dxa"/>
            <w:vAlign w:val="center"/>
          </w:tcPr>
          <w:p w14:paraId="0E3D4DBE">
            <w:pPr>
              <w:pStyle w:val="15"/>
            </w:pPr>
            <w:r>
              <w:t xml:space="preserve"> </w:t>
            </w:r>
          </w:p>
        </w:tc>
        <w:tc>
          <w:tcPr>
            <w:tcW w:w="3119" w:type="dxa"/>
            <w:gridSpan w:val="2"/>
            <w:vAlign w:val="center"/>
          </w:tcPr>
          <w:p w14:paraId="3DBB0396">
            <w:pPr>
              <w:pStyle w:val="15"/>
            </w:pPr>
            <w:r>
              <w:t>100%</w:t>
            </w:r>
          </w:p>
        </w:tc>
      </w:tr>
      <w:tr w14:paraId="407E3F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46F92A">
            <w:pPr>
              <w:pStyle w:val="14"/>
            </w:pPr>
            <w:r>
              <w:t>绩效目标</w:t>
            </w:r>
          </w:p>
        </w:tc>
        <w:tc>
          <w:tcPr>
            <w:tcW w:w="8618" w:type="dxa"/>
            <w:gridSpan w:val="6"/>
            <w:vAlign w:val="center"/>
          </w:tcPr>
          <w:p w14:paraId="110FADFA">
            <w:pPr>
              <w:pStyle w:val="13"/>
            </w:pPr>
            <w:r>
              <w:t>1.用于学校保教人员工资支出和学校正常运转支出，保障教育教学顺利进行，提高教学质量。</w:t>
            </w:r>
            <w:r>
              <w:tab/>
            </w:r>
            <w:r>
              <w:tab/>
            </w:r>
            <w:r>
              <w:tab/>
            </w:r>
            <w:r>
              <w:tab/>
            </w:r>
            <w:r>
              <w:tab/>
            </w:r>
            <w:r>
              <w:tab/>
            </w:r>
          </w:p>
        </w:tc>
      </w:tr>
    </w:tbl>
    <w:p w14:paraId="1F7F35D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BED9B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8A046C">
            <w:pPr>
              <w:pStyle w:val="14"/>
            </w:pPr>
            <w:r>
              <w:t>一级指标</w:t>
            </w:r>
          </w:p>
        </w:tc>
        <w:tc>
          <w:tcPr>
            <w:tcW w:w="1276" w:type="dxa"/>
            <w:vAlign w:val="center"/>
          </w:tcPr>
          <w:p w14:paraId="0E3CF473">
            <w:pPr>
              <w:pStyle w:val="14"/>
            </w:pPr>
            <w:r>
              <w:t>二级指标</w:t>
            </w:r>
          </w:p>
        </w:tc>
        <w:tc>
          <w:tcPr>
            <w:tcW w:w="1332" w:type="dxa"/>
            <w:vAlign w:val="center"/>
          </w:tcPr>
          <w:p w14:paraId="4E2DA12C">
            <w:pPr>
              <w:pStyle w:val="14"/>
            </w:pPr>
            <w:r>
              <w:t>三级指标</w:t>
            </w:r>
          </w:p>
        </w:tc>
        <w:tc>
          <w:tcPr>
            <w:tcW w:w="2891" w:type="dxa"/>
            <w:vAlign w:val="center"/>
          </w:tcPr>
          <w:p w14:paraId="3CD8ACA8">
            <w:pPr>
              <w:pStyle w:val="14"/>
            </w:pPr>
            <w:r>
              <w:t>绩效指标描述</w:t>
            </w:r>
          </w:p>
        </w:tc>
        <w:tc>
          <w:tcPr>
            <w:tcW w:w="1276" w:type="dxa"/>
            <w:vAlign w:val="center"/>
          </w:tcPr>
          <w:p w14:paraId="04FB9332">
            <w:pPr>
              <w:pStyle w:val="14"/>
            </w:pPr>
            <w:r>
              <w:t>指标值</w:t>
            </w:r>
          </w:p>
        </w:tc>
        <w:tc>
          <w:tcPr>
            <w:tcW w:w="1843" w:type="dxa"/>
            <w:vAlign w:val="center"/>
          </w:tcPr>
          <w:p w14:paraId="7A90CC8F">
            <w:pPr>
              <w:pStyle w:val="14"/>
            </w:pPr>
            <w:r>
              <w:t>指标值确定依据</w:t>
            </w:r>
          </w:p>
        </w:tc>
      </w:tr>
      <w:tr w14:paraId="145905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15F68F">
            <w:pPr>
              <w:pStyle w:val="15"/>
            </w:pPr>
            <w:r>
              <w:t>产出指标</w:t>
            </w:r>
          </w:p>
        </w:tc>
        <w:tc>
          <w:tcPr>
            <w:tcW w:w="1276" w:type="dxa"/>
            <w:vAlign w:val="center"/>
          </w:tcPr>
          <w:p w14:paraId="25E89CF8">
            <w:pPr>
              <w:pStyle w:val="13"/>
            </w:pPr>
            <w:r>
              <w:t>数量指标</w:t>
            </w:r>
          </w:p>
        </w:tc>
        <w:tc>
          <w:tcPr>
            <w:tcW w:w="1332" w:type="dxa"/>
            <w:vAlign w:val="center"/>
          </w:tcPr>
          <w:p w14:paraId="059596B0">
            <w:pPr>
              <w:pStyle w:val="13"/>
            </w:pPr>
            <w:r>
              <w:t>保障学校个数</w:t>
            </w:r>
          </w:p>
        </w:tc>
        <w:tc>
          <w:tcPr>
            <w:tcW w:w="2891" w:type="dxa"/>
            <w:vAlign w:val="center"/>
          </w:tcPr>
          <w:p w14:paraId="3DA5B695">
            <w:pPr>
              <w:pStyle w:val="13"/>
            </w:pPr>
            <w:r>
              <w:t>保障学校个数</w:t>
            </w:r>
          </w:p>
        </w:tc>
        <w:tc>
          <w:tcPr>
            <w:tcW w:w="1276" w:type="dxa"/>
            <w:vAlign w:val="center"/>
          </w:tcPr>
          <w:p w14:paraId="3BF04124">
            <w:pPr>
              <w:pStyle w:val="13"/>
            </w:pPr>
            <w:r>
              <w:t>1个</w:t>
            </w:r>
          </w:p>
        </w:tc>
        <w:tc>
          <w:tcPr>
            <w:tcW w:w="1843" w:type="dxa"/>
            <w:vAlign w:val="center"/>
          </w:tcPr>
          <w:p w14:paraId="30C5DDC9">
            <w:pPr>
              <w:pStyle w:val="13"/>
            </w:pPr>
            <w:r>
              <w:t>2025年初工作计划</w:t>
            </w:r>
          </w:p>
        </w:tc>
      </w:tr>
      <w:tr w14:paraId="1003A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488E3D"/>
        </w:tc>
        <w:tc>
          <w:tcPr>
            <w:tcW w:w="1276" w:type="dxa"/>
            <w:vAlign w:val="center"/>
          </w:tcPr>
          <w:p w14:paraId="684F468C">
            <w:pPr>
              <w:pStyle w:val="13"/>
            </w:pPr>
            <w:r>
              <w:t>质量指标</w:t>
            </w:r>
          </w:p>
        </w:tc>
        <w:tc>
          <w:tcPr>
            <w:tcW w:w="1332" w:type="dxa"/>
            <w:vAlign w:val="center"/>
          </w:tcPr>
          <w:p w14:paraId="1F58352E">
            <w:pPr>
              <w:pStyle w:val="13"/>
            </w:pPr>
            <w:r>
              <w:t>工作正常运转率</w:t>
            </w:r>
          </w:p>
        </w:tc>
        <w:tc>
          <w:tcPr>
            <w:tcW w:w="2891" w:type="dxa"/>
            <w:vAlign w:val="center"/>
          </w:tcPr>
          <w:p w14:paraId="43BA185C">
            <w:pPr>
              <w:pStyle w:val="13"/>
            </w:pPr>
            <w:r>
              <w:t>教育教学工作正常开展</w:t>
            </w:r>
          </w:p>
        </w:tc>
        <w:tc>
          <w:tcPr>
            <w:tcW w:w="1276" w:type="dxa"/>
            <w:vAlign w:val="center"/>
          </w:tcPr>
          <w:p w14:paraId="03CFDBB8">
            <w:pPr>
              <w:pStyle w:val="13"/>
            </w:pPr>
            <w:r>
              <w:t>100%</w:t>
            </w:r>
          </w:p>
        </w:tc>
        <w:tc>
          <w:tcPr>
            <w:tcW w:w="1843" w:type="dxa"/>
            <w:vAlign w:val="center"/>
          </w:tcPr>
          <w:p w14:paraId="6E3277D2">
            <w:pPr>
              <w:pStyle w:val="13"/>
            </w:pPr>
            <w:r>
              <w:t>2025年初工作计划</w:t>
            </w:r>
          </w:p>
        </w:tc>
      </w:tr>
      <w:tr w14:paraId="18057C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BDC5FA"/>
        </w:tc>
        <w:tc>
          <w:tcPr>
            <w:tcW w:w="1276" w:type="dxa"/>
            <w:vAlign w:val="center"/>
          </w:tcPr>
          <w:p w14:paraId="5430B92F">
            <w:pPr>
              <w:pStyle w:val="13"/>
            </w:pPr>
            <w:r>
              <w:t>时效指标</w:t>
            </w:r>
          </w:p>
        </w:tc>
        <w:tc>
          <w:tcPr>
            <w:tcW w:w="1332" w:type="dxa"/>
            <w:vAlign w:val="center"/>
          </w:tcPr>
          <w:p w14:paraId="48F3FCB0">
            <w:pPr>
              <w:pStyle w:val="13"/>
            </w:pPr>
            <w:r>
              <w:t>资金支出率</w:t>
            </w:r>
          </w:p>
        </w:tc>
        <w:tc>
          <w:tcPr>
            <w:tcW w:w="2891" w:type="dxa"/>
            <w:vAlign w:val="center"/>
          </w:tcPr>
          <w:p w14:paraId="1EF81417">
            <w:pPr>
              <w:pStyle w:val="13"/>
            </w:pPr>
            <w:r>
              <w:t>及时拨付日常运转开支</w:t>
            </w:r>
          </w:p>
        </w:tc>
        <w:tc>
          <w:tcPr>
            <w:tcW w:w="1276" w:type="dxa"/>
            <w:vAlign w:val="center"/>
          </w:tcPr>
          <w:p w14:paraId="62A84012">
            <w:pPr>
              <w:pStyle w:val="13"/>
            </w:pPr>
            <w:r>
              <w:t>100%</w:t>
            </w:r>
          </w:p>
        </w:tc>
        <w:tc>
          <w:tcPr>
            <w:tcW w:w="1843" w:type="dxa"/>
            <w:vAlign w:val="center"/>
          </w:tcPr>
          <w:p w14:paraId="10DF4E18">
            <w:pPr>
              <w:pStyle w:val="13"/>
            </w:pPr>
            <w:r>
              <w:t>2025年初工作计划</w:t>
            </w:r>
          </w:p>
        </w:tc>
      </w:tr>
      <w:tr w14:paraId="53CEA3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D1A390"/>
        </w:tc>
        <w:tc>
          <w:tcPr>
            <w:tcW w:w="1276" w:type="dxa"/>
            <w:vAlign w:val="center"/>
          </w:tcPr>
          <w:p w14:paraId="518B2782">
            <w:pPr>
              <w:pStyle w:val="13"/>
            </w:pPr>
            <w:r>
              <w:t>成本指标</w:t>
            </w:r>
          </w:p>
        </w:tc>
        <w:tc>
          <w:tcPr>
            <w:tcW w:w="1332" w:type="dxa"/>
            <w:vAlign w:val="center"/>
          </w:tcPr>
          <w:p w14:paraId="6AC82093">
            <w:pPr>
              <w:pStyle w:val="13"/>
            </w:pPr>
            <w:r>
              <w:t>预算控制数</w:t>
            </w:r>
          </w:p>
        </w:tc>
        <w:tc>
          <w:tcPr>
            <w:tcW w:w="2891" w:type="dxa"/>
            <w:vAlign w:val="center"/>
          </w:tcPr>
          <w:p w14:paraId="00B07B86">
            <w:pPr>
              <w:pStyle w:val="13"/>
            </w:pPr>
            <w:r>
              <w:t>预算控制数</w:t>
            </w:r>
          </w:p>
        </w:tc>
        <w:tc>
          <w:tcPr>
            <w:tcW w:w="1276" w:type="dxa"/>
            <w:vAlign w:val="center"/>
          </w:tcPr>
          <w:p w14:paraId="4B32519E">
            <w:pPr>
              <w:pStyle w:val="13"/>
            </w:pPr>
            <w:r>
              <w:t>≤26.25万元</w:t>
            </w:r>
          </w:p>
        </w:tc>
        <w:tc>
          <w:tcPr>
            <w:tcW w:w="1843" w:type="dxa"/>
            <w:vAlign w:val="center"/>
          </w:tcPr>
          <w:p w14:paraId="4BB5CF19">
            <w:pPr>
              <w:pStyle w:val="13"/>
            </w:pPr>
            <w:r>
              <w:t>2025年县级预算编制的通知</w:t>
            </w:r>
          </w:p>
        </w:tc>
      </w:tr>
      <w:tr w14:paraId="55F59E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C733C1">
            <w:pPr>
              <w:pStyle w:val="15"/>
            </w:pPr>
            <w:r>
              <w:t>效益指标</w:t>
            </w:r>
          </w:p>
        </w:tc>
        <w:tc>
          <w:tcPr>
            <w:tcW w:w="1276" w:type="dxa"/>
            <w:vAlign w:val="center"/>
          </w:tcPr>
          <w:p w14:paraId="487AD1FA">
            <w:pPr>
              <w:pStyle w:val="13"/>
            </w:pPr>
            <w:r>
              <w:t>可持续影响指标</w:t>
            </w:r>
          </w:p>
        </w:tc>
        <w:tc>
          <w:tcPr>
            <w:tcW w:w="1332" w:type="dxa"/>
            <w:vAlign w:val="center"/>
          </w:tcPr>
          <w:p w14:paraId="167AFE6C">
            <w:pPr>
              <w:pStyle w:val="13"/>
            </w:pPr>
            <w:r>
              <w:t>项目影响可持续性</w:t>
            </w:r>
          </w:p>
        </w:tc>
        <w:tc>
          <w:tcPr>
            <w:tcW w:w="2891" w:type="dxa"/>
            <w:vAlign w:val="center"/>
          </w:tcPr>
          <w:p w14:paraId="0232B23F">
            <w:pPr>
              <w:pStyle w:val="13"/>
            </w:pPr>
            <w:r>
              <w:t>项目是否具有可持续影响</w:t>
            </w:r>
          </w:p>
        </w:tc>
        <w:tc>
          <w:tcPr>
            <w:tcW w:w="1276" w:type="dxa"/>
            <w:vAlign w:val="center"/>
          </w:tcPr>
          <w:p w14:paraId="21B7C137">
            <w:pPr>
              <w:pStyle w:val="13"/>
            </w:pPr>
            <w:r>
              <w:t>可持续</w:t>
            </w:r>
          </w:p>
        </w:tc>
        <w:tc>
          <w:tcPr>
            <w:tcW w:w="1843" w:type="dxa"/>
            <w:vAlign w:val="center"/>
          </w:tcPr>
          <w:p w14:paraId="3F171E68">
            <w:pPr>
              <w:pStyle w:val="13"/>
            </w:pPr>
            <w:r>
              <w:t>2025年初工作计划</w:t>
            </w:r>
          </w:p>
        </w:tc>
      </w:tr>
      <w:tr w14:paraId="47309A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F413B6"/>
        </w:tc>
        <w:tc>
          <w:tcPr>
            <w:tcW w:w="1276" w:type="dxa"/>
            <w:vAlign w:val="center"/>
          </w:tcPr>
          <w:p w14:paraId="2C99EE4E">
            <w:pPr>
              <w:pStyle w:val="13"/>
            </w:pPr>
            <w:r>
              <w:t>社会效益指标</w:t>
            </w:r>
          </w:p>
        </w:tc>
        <w:tc>
          <w:tcPr>
            <w:tcW w:w="1332" w:type="dxa"/>
            <w:vAlign w:val="center"/>
          </w:tcPr>
          <w:p w14:paraId="582179E2">
            <w:pPr>
              <w:pStyle w:val="13"/>
            </w:pPr>
            <w:r>
              <w:t>教育教学顺利进行</w:t>
            </w:r>
          </w:p>
        </w:tc>
        <w:tc>
          <w:tcPr>
            <w:tcW w:w="2891" w:type="dxa"/>
            <w:vAlign w:val="center"/>
          </w:tcPr>
          <w:p w14:paraId="3143EF86">
            <w:pPr>
              <w:pStyle w:val="13"/>
            </w:pPr>
            <w:r>
              <w:t>能否保障教育教学顺利进行</w:t>
            </w:r>
          </w:p>
        </w:tc>
        <w:tc>
          <w:tcPr>
            <w:tcW w:w="1276" w:type="dxa"/>
            <w:vAlign w:val="center"/>
          </w:tcPr>
          <w:p w14:paraId="52ACBDC1">
            <w:pPr>
              <w:pStyle w:val="13"/>
            </w:pPr>
            <w:r>
              <w:t>得到保障</w:t>
            </w:r>
          </w:p>
        </w:tc>
        <w:tc>
          <w:tcPr>
            <w:tcW w:w="1843" w:type="dxa"/>
            <w:vAlign w:val="center"/>
          </w:tcPr>
          <w:p w14:paraId="65A38115">
            <w:pPr>
              <w:pStyle w:val="13"/>
            </w:pPr>
            <w:r>
              <w:t>2025年初工作计划</w:t>
            </w:r>
          </w:p>
        </w:tc>
      </w:tr>
      <w:tr w14:paraId="66649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3ACD61">
            <w:pPr>
              <w:pStyle w:val="15"/>
            </w:pPr>
            <w:r>
              <w:t>满意度指标</w:t>
            </w:r>
          </w:p>
        </w:tc>
        <w:tc>
          <w:tcPr>
            <w:tcW w:w="1276" w:type="dxa"/>
            <w:vAlign w:val="center"/>
          </w:tcPr>
          <w:p w14:paraId="351CCDA4">
            <w:pPr>
              <w:pStyle w:val="13"/>
            </w:pPr>
            <w:r>
              <w:t>服务对象满意度指标</w:t>
            </w:r>
          </w:p>
        </w:tc>
        <w:tc>
          <w:tcPr>
            <w:tcW w:w="1332" w:type="dxa"/>
            <w:vAlign w:val="center"/>
          </w:tcPr>
          <w:p w14:paraId="70DD84F8">
            <w:pPr>
              <w:pStyle w:val="13"/>
            </w:pPr>
            <w:r>
              <w:t>师生满意度</w:t>
            </w:r>
          </w:p>
        </w:tc>
        <w:tc>
          <w:tcPr>
            <w:tcW w:w="2891" w:type="dxa"/>
            <w:vAlign w:val="center"/>
          </w:tcPr>
          <w:p w14:paraId="19C5384B">
            <w:pPr>
              <w:pStyle w:val="13"/>
            </w:pPr>
            <w:r>
              <w:t>师生是否满意</w:t>
            </w:r>
          </w:p>
        </w:tc>
        <w:tc>
          <w:tcPr>
            <w:tcW w:w="1276" w:type="dxa"/>
            <w:vAlign w:val="center"/>
          </w:tcPr>
          <w:p w14:paraId="4933A1C9">
            <w:pPr>
              <w:pStyle w:val="13"/>
            </w:pPr>
            <w:r>
              <w:t>≥90%</w:t>
            </w:r>
          </w:p>
        </w:tc>
        <w:tc>
          <w:tcPr>
            <w:tcW w:w="1843" w:type="dxa"/>
            <w:vAlign w:val="center"/>
          </w:tcPr>
          <w:p w14:paraId="47253303">
            <w:pPr>
              <w:pStyle w:val="13"/>
            </w:pPr>
            <w:r>
              <w:t>2025年初工作计划</w:t>
            </w:r>
          </w:p>
        </w:tc>
      </w:tr>
    </w:tbl>
    <w:p w14:paraId="2DCAC9A1">
      <w:pPr>
        <w:sectPr>
          <w:pgSz w:w="11900" w:h="16840"/>
          <w:pgMar w:top="1984" w:right="1304" w:bottom="1134" w:left="1304" w:header="720" w:footer="720" w:gutter="0"/>
          <w:cols w:space="720" w:num="1"/>
        </w:sectPr>
      </w:pPr>
    </w:p>
    <w:p w14:paraId="54C4900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AEBDE1">
      <w:pPr>
        <w:spacing w:before="0" w:after="0"/>
        <w:ind w:firstLine="560"/>
        <w:jc w:val="left"/>
        <w:outlineLvl w:val="3"/>
      </w:pPr>
      <w:bookmarkStart w:id="512" w:name="_Toc_4_4_0000000513"/>
      <w:r>
        <w:rPr>
          <w:rFonts w:ascii="方正仿宋_GBK" w:hAnsi="方正仿宋_GBK" w:eastAsia="方正仿宋_GBK" w:cs="方正仿宋_GBK"/>
          <w:color w:val="000000"/>
          <w:sz w:val="28"/>
        </w:rPr>
        <w:t>510.怀财字【2025】7号 2025年小学助学金绩效目标表</w:t>
      </w:r>
      <w:bookmarkEnd w:id="5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D7A78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15A5B77">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16FE72D5">
            <w:pPr>
              <w:pStyle w:val="11"/>
            </w:pPr>
            <w:r>
              <w:t>单位：万元</w:t>
            </w:r>
          </w:p>
        </w:tc>
      </w:tr>
      <w:tr w14:paraId="7214A0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5E3805">
            <w:pPr>
              <w:pStyle w:val="14"/>
            </w:pPr>
            <w:r>
              <w:t>项目编码</w:t>
            </w:r>
          </w:p>
        </w:tc>
        <w:tc>
          <w:tcPr>
            <w:tcW w:w="2608" w:type="dxa"/>
            <w:gridSpan w:val="2"/>
            <w:vAlign w:val="center"/>
          </w:tcPr>
          <w:p w14:paraId="144F49B2">
            <w:pPr>
              <w:pStyle w:val="13"/>
            </w:pPr>
            <w:r>
              <w:t>13073025P00003010001D</w:t>
            </w:r>
          </w:p>
        </w:tc>
        <w:tc>
          <w:tcPr>
            <w:tcW w:w="1587" w:type="dxa"/>
            <w:vAlign w:val="center"/>
          </w:tcPr>
          <w:p w14:paraId="319E85C7">
            <w:pPr>
              <w:pStyle w:val="14"/>
            </w:pPr>
            <w:r>
              <w:t>项目名称</w:t>
            </w:r>
          </w:p>
        </w:tc>
        <w:tc>
          <w:tcPr>
            <w:tcW w:w="4423" w:type="dxa"/>
            <w:gridSpan w:val="3"/>
            <w:vAlign w:val="center"/>
          </w:tcPr>
          <w:p w14:paraId="7FDF3301">
            <w:pPr>
              <w:pStyle w:val="13"/>
            </w:pPr>
            <w:r>
              <w:t>怀财字【2025】7号 2025年小学助学金</w:t>
            </w:r>
          </w:p>
        </w:tc>
      </w:tr>
      <w:tr w14:paraId="582B4A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C7385A">
            <w:pPr>
              <w:pStyle w:val="14"/>
            </w:pPr>
            <w:r>
              <w:t>预算规模及资金用途</w:t>
            </w:r>
          </w:p>
        </w:tc>
        <w:tc>
          <w:tcPr>
            <w:tcW w:w="1276" w:type="dxa"/>
            <w:vAlign w:val="center"/>
          </w:tcPr>
          <w:p w14:paraId="3F7966AD">
            <w:pPr>
              <w:pStyle w:val="14"/>
            </w:pPr>
            <w:r>
              <w:t>预算数</w:t>
            </w:r>
          </w:p>
        </w:tc>
        <w:tc>
          <w:tcPr>
            <w:tcW w:w="1332" w:type="dxa"/>
            <w:vAlign w:val="center"/>
          </w:tcPr>
          <w:p w14:paraId="71D53B36">
            <w:pPr>
              <w:pStyle w:val="13"/>
            </w:pPr>
            <w:r>
              <w:t>0.20</w:t>
            </w:r>
          </w:p>
        </w:tc>
        <w:tc>
          <w:tcPr>
            <w:tcW w:w="1587" w:type="dxa"/>
            <w:vAlign w:val="center"/>
          </w:tcPr>
          <w:p w14:paraId="7460EAAC">
            <w:pPr>
              <w:pStyle w:val="14"/>
            </w:pPr>
            <w:r>
              <w:t>其中：财政    资金</w:t>
            </w:r>
          </w:p>
        </w:tc>
        <w:tc>
          <w:tcPr>
            <w:tcW w:w="1304" w:type="dxa"/>
            <w:vAlign w:val="center"/>
          </w:tcPr>
          <w:p w14:paraId="23E9EB23">
            <w:pPr>
              <w:pStyle w:val="13"/>
            </w:pPr>
            <w:r>
              <w:t>0.20</w:t>
            </w:r>
          </w:p>
        </w:tc>
        <w:tc>
          <w:tcPr>
            <w:tcW w:w="1276" w:type="dxa"/>
            <w:vAlign w:val="center"/>
          </w:tcPr>
          <w:p w14:paraId="75577963">
            <w:pPr>
              <w:pStyle w:val="14"/>
            </w:pPr>
            <w:r>
              <w:t>其他资金</w:t>
            </w:r>
          </w:p>
        </w:tc>
        <w:tc>
          <w:tcPr>
            <w:tcW w:w="1843" w:type="dxa"/>
            <w:vAlign w:val="center"/>
          </w:tcPr>
          <w:p w14:paraId="21D59386">
            <w:pPr>
              <w:pStyle w:val="13"/>
            </w:pPr>
            <w:r>
              <w:t xml:space="preserve"> </w:t>
            </w:r>
          </w:p>
        </w:tc>
      </w:tr>
      <w:tr w14:paraId="1CB413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A06F30"/>
        </w:tc>
        <w:tc>
          <w:tcPr>
            <w:tcW w:w="8618" w:type="dxa"/>
            <w:gridSpan w:val="6"/>
            <w:vAlign w:val="center"/>
          </w:tcPr>
          <w:p w14:paraId="060DF8CF">
            <w:pPr>
              <w:pStyle w:val="13"/>
            </w:pPr>
            <w:r>
              <w:t>按时发放助学金，对优秀学生或困难学生进行奖品奖励，保障学生顺利完成义务教育，提高学生综合素质。</w:t>
            </w:r>
            <w:r>
              <w:tab/>
            </w:r>
          </w:p>
        </w:tc>
      </w:tr>
      <w:tr w14:paraId="3E6F4C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86312E">
            <w:pPr>
              <w:pStyle w:val="14"/>
            </w:pPr>
            <w:r>
              <w:t>资金支出计划（%）</w:t>
            </w:r>
          </w:p>
        </w:tc>
        <w:tc>
          <w:tcPr>
            <w:tcW w:w="2608" w:type="dxa"/>
            <w:gridSpan w:val="2"/>
            <w:vAlign w:val="center"/>
          </w:tcPr>
          <w:p w14:paraId="66D2FEEA">
            <w:pPr>
              <w:pStyle w:val="14"/>
            </w:pPr>
            <w:r>
              <w:t>3月底</w:t>
            </w:r>
          </w:p>
        </w:tc>
        <w:tc>
          <w:tcPr>
            <w:tcW w:w="1587" w:type="dxa"/>
            <w:vAlign w:val="center"/>
          </w:tcPr>
          <w:p w14:paraId="28065970">
            <w:pPr>
              <w:pStyle w:val="14"/>
            </w:pPr>
            <w:r>
              <w:t>6月底</w:t>
            </w:r>
          </w:p>
        </w:tc>
        <w:tc>
          <w:tcPr>
            <w:tcW w:w="1304" w:type="dxa"/>
            <w:vAlign w:val="center"/>
          </w:tcPr>
          <w:p w14:paraId="6356AF95">
            <w:pPr>
              <w:pStyle w:val="14"/>
            </w:pPr>
            <w:r>
              <w:t>10月底</w:t>
            </w:r>
          </w:p>
        </w:tc>
        <w:tc>
          <w:tcPr>
            <w:tcW w:w="3119" w:type="dxa"/>
            <w:gridSpan w:val="2"/>
            <w:vAlign w:val="center"/>
          </w:tcPr>
          <w:p w14:paraId="6C1F691D">
            <w:pPr>
              <w:pStyle w:val="14"/>
            </w:pPr>
            <w:r>
              <w:t>12月底</w:t>
            </w:r>
          </w:p>
        </w:tc>
      </w:tr>
      <w:tr w14:paraId="112821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9D042A"/>
        </w:tc>
        <w:tc>
          <w:tcPr>
            <w:tcW w:w="2608" w:type="dxa"/>
            <w:gridSpan w:val="2"/>
            <w:vAlign w:val="center"/>
          </w:tcPr>
          <w:p w14:paraId="297822B6">
            <w:pPr>
              <w:pStyle w:val="15"/>
            </w:pPr>
            <w:r>
              <w:t xml:space="preserve"> </w:t>
            </w:r>
          </w:p>
        </w:tc>
        <w:tc>
          <w:tcPr>
            <w:tcW w:w="1587" w:type="dxa"/>
            <w:vAlign w:val="center"/>
          </w:tcPr>
          <w:p w14:paraId="2234108B">
            <w:pPr>
              <w:pStyle w:val="15"/>
            </w:pPr>
            <w:r>
              <w:t xml:space="preserve"> </w:t>
            </w:r>
          </w:p>
        </w:tc>
        <w:tc>
          <w:tcPr>
            <w:tcW w:w="1304" w:type="dxa"/>
            <w:vAlign w:val="center"/>
          </w:tcPr>
          <w:p w14:paraId="03E2E4BD">
            <w:pPr>
              <w:pStyle w:val="15"/>
            </w:pPr>
            <w:r>
              <w:t xml:space="preserve"> </w:t>
            </w:r>
          </w:p>
        </w:tc>
        <w:tc>
          <w:tcPr>
            <w:tcW w:w="3119" w:type="dxa"/>
            <w:gridSpan w:val="2"/>
            <w:vAlign w:val="center"/>
          </w:tcPr>
          <w:p w14:paraId="35D15899">
            <w:pPr>
              <w:pStyle w:val="15"/>
            </w:pPr>
            <w:r>
              <w:t>100%</w:t>
            </w:r>
          </w:p>
        </w:tc>
      </w:tr>
      <w:tr w14:paraId="043848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0BDF6E">
            <w:pPr>
              <w:pStyle w:val="14"/>
            </w:pPr>
            <w:r>
              <w:t>绩效目标</w:t>
            </w:r>
          </w:p>
        </w:tc>
        <w:tc>
          <w:tcPr>
            <w:tcW w:w="8618" w:type="dxa"/>
            <w:gridSpan w:val="6"/>
            <w:vAlign w:val="center"/>
          </w:tcPr>
          <w:p w14:paraId="3C93DAB1">
            <w:pPr>
              <w:pStyle w:val="13"/>
            </w:pPr>
            <w:r>
              <w:t>1.按时发放助学金，对优秀学生或困难学生进行奖品奖励，保障学生顺利完成义务教育，提高学生综合素质。</w:t>
            </w:r>
            <w:r>
              <w:tab/>
            </w:r>
            <w:r>
              <w:tab/>
            </w:r>
          </w:p>
        </w:tc>
      </w:tr>
    </w:tbl>
    <w:p w14:paraId="00081B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AD00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8DFA31">
            <w:pPr>
              <w:pStyle w:val="14"/>
            </w:pPr>
            <w:r>
              <w:t>一级指标</w:t>
            </w:r>
          </w:p>
        </w:tc>
        <w:tc>
          <w:tcPr>
            <w:tcW w:w="1276" w:type="dxa"/>
            <w:vAlign w:val="center"/>
          </w:tcPr>
          <w:p w14:paraId="44F859AF">
            <w:pPr>
              <w:pStyle w:val="14"/>
            </w:pPr>
            <w:r>
              <w:t>二级指标</w:t>
            </w:r>
          </w:p>
        </w:tc>
        <w:tc>
          <w:tcPr>
            <w:tcW w:w="1332" w:type="dxa"/>
            <w:vAlign w:val="center"/>
          </w:tcPr>
          <w:p w14:paraId="59C3CADC">
            <w:pPr>
              <w:pStyle w:val="14"/>
            </w:pPr>
            <w:r>
              <w:t>三级指标</w:t>
            </w:r>
          </w:p>
        </w:tc>
        <w:tc>
          <w:tcPr>
            <w:tcW w:w="2891" w:type="dxa"/>
            <w:vAlign w:val="center"/>
          </w:tcPr>
          <w:p w14:paraId="7EB3B410">
            <w:pPr>
              <w:pStyle w:val="14"/>
            </w:pPr>
            <w:r>
              <w:t>绩效指标描述</w:t>
            </w:r>
          </w:p>
        </w:tc>
        <w:tc>
          <w:tcPr>
            <w:tcW w:w="1276" w:type="dxa"/>
            <w:vAlign w:val="center"/>
          </w:tcPr>
          <w:p w14:paraId="49FD1E01">
            <w:pPr>
              <w:pStyle w:val="14"/>
            </w:pPr>
            <w:r>
              <w:t>指标值</w:t>
            </w:r>
          </w:p>
        </w:tc>
        <w:tc>
          <w:tcPr>
            <w:tcW w:w="1843" w:type="dxa"/>
            <w:vAlign w:val="center"/>
          </w:tcPr>
          <w:p w14:paraId="17450AEC">
            <w:pPr>
              <w:pStyle w:val="14"/>
            </w:pPr>
            <w:r>
              <w:t>指标值确定依据</w:t>
            </w:r>
          </w:p>
        </w:tc>
      </w:tr>
      <w:tr w14:paraId="4EF8C1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A8A9A1">
            <w:pPr>
              <w:pStyle w:val="15"/>
            </w:pPr>
            <w:r>
              <w:t>产出指标</w:t>
            </w:r>
          </w:p>
        </w:tc>
        <w:tc>
          <w:tcPr>
            <w:tcW w:w="1276" w:type="dxa"/>
            <w:vAlign w:val="center"/>
          </w:tcPr>
          <w:p w14:paraId="50E49DFC">
            <w:pPr>
              <w:pStyle w:val="13"/>
            </w:pPr>
            <w:r>
              <w:t>数量指标</w:t>
            </w:r>
          </w:p>
        </w:tc>
        <w:tc>
          <w:tcPr>
            <w:tcW w:w="1332" w:type="dxa"/>
            <w:vAlign w:val="center"/>
          </w:tcPr>
          <w:p w14:paraId="1E3F6D2C">
            <w:pPr>
              <w:pStyle w:val="13"/>
            </w:pPr>
            <w:r>
              <w:t>优秀学生和贫困学生覆盖率</w:t>
            </w:r>
          </w:p>
        </w:tc>
        <w:tc>
          <w:tcPr>
            <w:tcW w:w="2891" w:type="dxa"/>
            <w:vAlign w:val="center"/>
          </w:tcPr>
          <w:p w14:paraId="458CB655">
            <w:pPr>
              <w:pStyle w:val="13"/>
            </w:pPr>
            <w:r>
              <w:t>发放奖励的贫困和优秀学生覆盖率</w:t>
            </w:r>
          </w:p>
        </w:tc>
        <w:tc>
          <w:tcPr>
            <w:tcW w:w="1276" w:type="dxa"/>
            <w:vAlign w:val="center"/>
          </w:tcPr>
          <w:p w14:paraId="0B5B6EFA">
            <w:pPr>
              <w:pStyle w:val="13"/>
            </w:pPr>
            <w:r>
              <w:t>100%</w:t>
            </w:r>
          </w:p>
        </w:tc>
        <w:tc>
          <w:tcPr>
            <w:tcW w:w="1843" w:type="dxa"/>
            <w:vAlign w:val="center"/>
          </w:tcPr>
          <w:p w14:paraId="750248D3">
            <w:pPr>
              <w:pStyle w:val="13"/>
            </w:pPr>
            <w:r>
              <w:t>2025年初工作计划</w:t>
            </w:r>
          </w:p>
        </w:tc>
      </w:tr>
      <w:tr w14:paraId="5765A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B0D8BE"/>
        </w:tc>
        <w:tc>
          <w:tcPr>
            <w:tcW w:w="1276" w:type="dxa"/>
            <w:vAlign w:val="center"/>
          </w:tcPr>
          <w:p w14:paraId="23B5F565">
            <w:pPr>
              <w:pStyle w:val="13"/>
            </w:pPr>
            <w:r>
              <w:t>质量指标</w:t>
            </w:r>
          </w:p>
        </w:tc>
        <w:tc>
          <w:tcPr>
            <w:tcW w:w="1332" w:type="dxa"/>
            <w:vAlign w:val="center"/>
          </w:tcPr>
          <w:p w14:paraId="1DAAD4A2">
            <w:pPr>
              <w:pStyle w:val="13"/>
            </w:pPr>
            <w:r>
              <w:t>发放到位率</w:t>
            </w:r>
          </w:p>
        </w:tc>
        <w:tc>
          <w:tcPr>
            <w:tcW w:w="2891" w:type="dxa"/>
            <w:vAlign w:val="center"/>
          </w:tcPr>
          <w:p w14:paraId="4EE622B8">
            <w:pPr>
              <w:pStyle w:val="13"/>
            </w:pPr>
            <w:r>
              <w:t>按标准足额发放奖励</w:t>
            </w:r>
          </w:p>
        </w:tc>
        <w:tc>
          <w:tcPr>
            <w:tcW w:w="1276" w:type="dxa"/>
            <w:vAlign w:val="center"/>
          </w:tcPr>
          <w:p w14:paraId="6C0DA347">
            <w:pPr>
              <w:pStyle w:val="13"/>
            </w:pPr>
            <w:r>
              <w:t>100%</w:t>
            </w:r>
          </w:p>
        </w:tc>
        <w:tc>
          <w:tcPr>
            <w:tcW w:w="1843" w:type="dxa"/>
            <w:vAlign w:val="center"/>
          </w:tcPr>
          <w:p w14:paraId="2EBA5939">
            <w:pPr>
              <w:pStyle w:val="13"/>
            </w:pPr>
            <w:r>
              <w:t>2025年初工作计划</w:t>
            </w:r>
          </w:p>
        </w:tc>
      </w:tr>
      <w:tr w14:paraId="2A082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F8F455"/>
        </w:tc>
        <w:tc>
          <w:tcPr>
            <w:tcW w:w="1276" w:type="dxa"/>
            <w:vAlign w:val="center"/>
          </w:tcPr>
          <w:p w14:paraId="5F3C5815">
            <w:pPr>
              <w:pStyle w:val="13"/>
            </w:pPr>
            <w:r>
              <w:t>时效指标</w:t>
            </w:r>
          </w:p>
        </w:tc>
        <w:tc>
          <w:tcPr>
            <w:tcW w:w="1332" w:type="dxa"/>
            <w:vAlign w:val="center"/>
          </w:tcPr>
          <w:p w14:paraId="73F78100">
            <w:pPr>
              <w:pStyle w:val="13"/>
            </w:pPr>
            <w:r>
              <w:t>及时发放率</w:t>
            </w:r>
          </w:p>
        </w:tc>
        <w:tc>
          <w:tcPr>
            <w:tcW w:w="2891" w:type="dxa"/>
            <w:vAlign w:val="center"/>
          </w:tcPr>
          <w:p w14:paraId="14D65120">
            <w:pPr>
              <w:pStyle w:val="13"/>
            </w:pPr>
            <w:r>
              <w:t>按照支出计划及时发放</w:t>
            </w:r>
          </w:p>
        </w:tc>
        <w:tc>
          <w:tcPr>
            <w:tcW w:w="1276" w:type="dxa"/>
            <w:vAlign w:val="center"/>
          </w:tcPr>
          <w:p w14:paraId="60BBF674">
            <w:pPr>
              <w:pStyle w:val="13"/>
            </w:pPr>
            <w:r>
              <w:t>100%</w:t>
            </w:r>
          </w:p>
        </w:tc>
        <w:tc>
          <w:tcPr>
            <w:tcW w:w="1843" w:type="dxa"/>
            <w:vAlign w:val="center"/>
          </w:tcPr>
          <w:p w14:paraId="5DAEC99D">
            <w:pPr>
              <w:pStyle w:val="13"/>
            </w:pPr>
            <w:r>
              <w:t>2025年初工作计划</w:t>
            </w:r>
          </w:p>
        </w:tc>
      </w:tr>
      <w:tr w14:paraId="5689A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05693F"/>
        </w:tc>
        <w:tc>
          <w:tcPr>
            <w:tcW w:w="1276" w:type="dxa"/>
            <w:vAlign w:val="center"/>
          </w:tcPr>
          <w:p w14:paraId="413346F9">
            <w:pPr>
              <w:pStyle w:val="13"/>
            </w:pPr>
            <w:r>
              <w:t>成本指标</w:t>
            </w:r>
          </w:p>
        </w:tc>
        <w:tc>
          <w:tcPr>
            <w:tcW w:w="1332" w:type="dxa"/>
            <w:vAlign w:val="center"/>
          </w:tcPr>
          <w:p w14:paraId="3BCE1F77">
            <w:pPr>
              <w:pStyle w:val="13"/>
            </w:pPr>
            <w:r>
              <w:t>预算控制数</w:t>
            </w:r>
          </w:p>
        </w:tc>
        <w:tc>
          <w:tcPr>
            <w:tcW w:w="2891" w:type="dxa"/>
            <w:vAlign w:val="center"/>
          </w:tcPr>
          <w:p w14:paraId="6868EFD3">
            <w:pPr>
              <w:pStyle w:val="13"/>
            </w:pPr>
            <w:r>
              <w:t>预算控制数</w:t>
            </w:r>
          </w:p>
        </w:tc>
        <w:tc>
          <w:tcPr>
            <w:tcW w:w="1276" w:type="dxa"/>
            <w:vAlign w:val="center"/>
          </w:tcPr>
          <w:p w14:paraId="72D8EE8C">
            <w:pPr>
              <w:pStyle w:val="13"/>
            </w:pPr>
            <w:r>
              <w:t>≤0.2万元</w:t>
            </w:r>
          </w:p>
        </w:tc>
        <w:tc>
          <w:tcPr>
            <w:tcW w:w="1843" w:type="dxa"/>
            <w:vAlign w:val="center"/>
          </w:tcPr>
          <w:p w14:paraId="39B195C8">
            <w:pPr>
              <w:pStyle w:val="13"/>
            </w:pPr>
            <w:r>
              <w:t>2025年县级预算编制通知</w:t>
            </w:r>
          </w:p>
        </w:tc>
      </w:tr>
      <w:tr w14:paraId="38EF2B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FBCBD5">
            <w:pPr>
              <w:pStyle w:val="15"/>
            </w:pPr>
            <w:r>
              <w:t>效益指标</w:t>
            </w:r>
          </w:p>
        </w:tc>
        <w:tc>
          <w:tcPr>
            <w:tcW w:w="1276" w:type="dxa"/>
            <w:vAlign w:val="center"/>
          </w:tcPr>
          <w:p w14:paraId="3863279B">
            <w:pPr>
              <w:pStyle w:val="13"/>
            </w:pPr>
            <w:r>
              <w:t>可持续影响指标</w:t>
            </w:r>
          </w:p>
        </w:tc>
        <w:tc>
          <w:tcPr>
            <w:tcW w:w="1332" w:type="dxa"/>
            <w:vAlign w:val="center"/>
          </w:tcPr>
          <w:p w14:paraId="046E611D">
            <w:pPr>
              <w:pStyle w:val="13"/>
            </w:pPr>
            <w:r>
              <w:t>完成义务教育</w:t>
            </w:r>
          </w:p>
        </w:tc>
        <w:tc>
          <w:tcPr>
            <w:tcW w:w="2891" w:type="dxa"/>
            <w:vAlign w:val="center"/>
          </w:tcPr>
          <w:p w14:paraId="1DF731BC">
            <w:pPr>
              <w:pStyle w:val="13"/>
            </w:pPr>
            <w:r>
              <w:t>能否保障学生顺利完成义务教育</w:t>
            </w:r>
          </w:p>
        </w:tc>
        <w:tc>
          <w:tcPr>
            <w:tcW w:w="1276" w:type="dxa"/>
            <w:vAlign w:val="center"/>
          </w:tcPr>
          <w:p w14:paraId="14B514F2">
            <w:pPr>
              <w:pStyle w:val="13"/>
            </w:pPr>
            <w:r>
              <w:t>基本保障</w:t>
            </w:r>
          </w:p>
        </w:tc>
        <w:tc>
          <w:tcPr>
            <w:tcW w:w="1843" w:type="dxa"/>
            <w:vAlign w:val="center"/>
          </w:tcPr>
          <w:p w14:paraId="0562653F">
            <w:pPr>
              <w:pStyle w:val="13"/>
            </w:pPr>
            <w:r>
              <w:t>2025年初工作计划</w:t>
            </w:r>
          </w:p>
        </w:tc>
      </w:tr>
      <w:tr w14:paraId="71C030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8ED709"/>
        </w:tc>
        <w:tc>
          <w:tcPr>
            <w:tcW w:w="1276" w:type="dxa"/>
            <w:vAlign w:val="center"/>
          </w:tcPr>
          <w:p w14:paraId="2AE659BD">
            <w:pPr>
              <w:pStyle w:val="13"/>
            </w:pPr>
            <w:r>
              <w:t>社会效益指标</w:t>
            </w:r>
          </w:p>
        </w:tc>
        <w:tc>
          <w:tcPr>
            <w:tcW w:w="1332" w:type="dxa"/>
            <w:vAlign w:val="center"/>
          </w:tcPr>
          <w:p w14:paraId="09EF5BEE">
            <w:pPr>
              <w:pStyle w:val="13"/>
            </w:pPr>
            <w:r>
              <w:t>学生综合素质</w:t>
            </w:r>
          </w:p>
        </w:tc>
        <w:tc>
          <w:tcPr>
            <w:tcW w:w="2891" w:type="dxa"/>
            <w:vAlign w:val="center"/>
          </w:tcPr>
          <w:p w14:paraId="72766CA0">
            <w:pPr>
              <w:pStyle w:val="13"/>
            </w:pPr>
            <w:r>
              <w:t>能否提高综合素质</w:t>
            </w:r>
          </w:p>
        </w:tc>
        <w:tc>
          <w:tcPr>
            <w:tcW w:w="1276" w:type="dxa"/>
            <w:vAlign w:val="center"/>
          </w:tcPr>
          <w:p w14:paraId="67B767C9">
            <w:pPr>
              <w:pStyle w:val="13"/>
            </w:pPr>
            <w:r>
              <w:t>提高</w:t>
            </w:r>
          </w:p>
        </w:tc>
        <w:tc>
          <w:tcPr>
            <w:tcW w:w="1843" w:type="dxa"/>
            <w:vAlign w:val="center"/>
          </w:tcPr>
          <w:p w14:paraId="13254AF7">
            <w:pPr>
              <w:pStyle w:val="13"/>
            </w:pPr>
            <w:r>
              <w:t>2025年初工作计划</w:t>
            </w:r>
          </w:p>
        </w:tc>
      </w:tr>
      <w:tr w14:paraId="20F0AD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D4409D">
            <w:pPr>
              <w:pStyle w:val="15"/>
            </w:pPr>
            <w:r>
              <w:t>满意度指标</w:t>
            </w:r>
          </w:p>
        </w:tc>
        <w:tc>
          <w:tcPr>
            <w:tcW w:w="1276" w:type="dxa"/>
            <w:vAlign w:val="center"/>
          </w:tcPr>
          <w:p w14:paraId="22F8FFEF">
            <w:pPr>
              <w:pStyle w:val="13"/>
            </w:pPr>
            <w:r>
              <w:t>服务对象满意度指标</w:t>
            </w:r>
          </w:p>
        </w:tc>
        <w:tc>
          <w:tcPr>
            <w:tcW w:w="1332" w:type="dxa"/>
            <w:vAlign w:val="center"/>
          </w:tcPr>
          <w:p w14:paraId="756CBDF1">
            <w:pPr>
              <w:pStyle w:val="13"/>
            </w:pPr>
            <w:r>
              <w:t>学生满意率</w:t>
            </w:r>
          </w:p>
        </w:tc>
        <w:tc>
          <w:tcPr>
            <w:tcW w:w="2891" w:type="dxa"/>
            <w:vAlign w:val="center"/>
          </w:tcPr>
          <w:p w14:paraId="40C23E5C">
            <w:pPr>
              <w:pStyle w:val="13"/>
            </w:pPr>
            <w:r>
              <w:t>学生对我校教育教学等方面满意情况</w:t>
            </w:r>
          </w:p>
        </w:tc>
        <w:tc>
          <w:tcPr>
            <w:tcW w:w="1276" w:type="dxa"/>
            <w:vAlign w:val="center"/>
          </w:tcPr>
          <w:p w14:paraId="2E534A54">
            <w:pPr>
              <w:pStyle w:val="13"/>
            </w:pPr>
            <w:r>
              <w:t>≥95%</w:t>
            </w:r>
          </w:p>
        </w:tc>
        <w:tc>
          <w:tcPr>
            <w:tcW w:w="1843" w:type="dxa"/>
            <w:vAlign w:val="center"/>
          </w:tcPr>
          <w:p w14:paraId="75CCB6A4">
            <w:pPr>
              <w:pStyle w:val="13"/>
            </w:pPr>
            <w:r>
              <w:t>2025年初工作计划</w:t>
            </w:r>
          </w:p>
        </w:tc>
      </w:tr>
    </w:tbl>
    <w:p w14:paraId="1DD47F88">
      <w:pPr>
        <w:sectPr>
          <w:pgSz w:w="11900" w:h="16840"/>
          <w:pgMar w:top="1984" w:right="1304" w:bottom="1134" w:left="1304" w:header="720" w:footer="720" w:gutter="0"/>
          <w:cols w:space="720" w:num="1"/>
        </w:sectPr>
      </w:pPr>
    </w:p>
    <w:p w14:paraId="29C40EA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26401E8">
      <w:pPr>
        <w:spacing w:before="0" w:after="0"/>
        <w:ind w:firstLine="560"/>
        <w:jc w:val="left"/>
        <w:outlineLvl w:val="3"/>
      </w:pPr>
      <w:bookmarkStart w:id="513" w:name="_Toc_4_4_0000000514"/>
      <w:r>
        <w:rPr>
          <w:rFonts w:ascii="方正仿宋_GBK" w:hAnsi="方正仿宋_GBK" w:eastAsia="方正仿宋_GBK" w:cs="方正仿宋_GBK"/>
          <w:color w:val="000000"/>
          <w:sz w:val="28"/>
        </w:rPr>
        <w:t>511.怀财字【2025】7号 2025年义务教育阶段学校课后服务费绩效目标表</w:t>
      </w:r>
      <w:bookmarkEnd w:id="5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EDCC5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B2A66A3">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5BDB298F">
            <w:pPr>
              <w:pStyle w:val="11"/>
            </w:pPr>
            <w:r>
              <w:t>单位：万元</w:t>
            </w:r>
          </w:p>
        </w:tc>
      </w:tr>
      <w:tr w14:paraId="5E228F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AB2BF4">
            <w:pPr>
              <w:pStyle w:val="14"/>
            </w:pPr>
            <w:r>
              <w:t>项目编码</w:t>
            </w:r>
          </w:p>
        </w:tc>
        <w:tc>
          <w:tcPr>
            <w:tcW w:w="2608" w:type="dxa"/>
            <w:gridSpan w:val="2"/>
            <w:vAlign w:val="center"/>
          </w:tcPr>
          <w:p w14:paraId="05BC7789">
            <w:pPr>
              <w:pStyle w:val="13"/>
            </w:pPr>
            <w:r>
              <w:t>13073025P000026100018</w:t>
            </w:r>
          </w:p>
        </w:tc>
        <w:tc>
          <w:tcPr>
            <w:tcW w:w="1587" w:type="dxa"/>
            <w:vAlign w:val="center"/>
          </w:tcPr>
          <w:p w14:paraId="36945E43">
            <w:pPr>
              <w:pStyle w:val="14"/>
            </w:pPr>
            <w:r>
              <w:t>项目名称</w:t>
            </w:r>
          </w:p>
        </w:tc>
        <w:tc>
          <w:tcPr>
            <w:tcW w:w="4423" w:type="dxa"/>
            <w:gridSpan w:val="3"/>
            <w:vAlign w:val="center"/>
          </w:tcPr>
          <w:p w14:paraId="2E8F16C4">
            <w:pPr>
              <w:pStyle w:val="13"/>
            </w:pPr>
            <w:r>
              <w:t>怀财字【2025】7号 2025年义务教育阶段学校课后服务费</w:t>
            </w:r>
          </w:p>
        </w:tc>
      </w:tr>
      <w:tr w14:paraId="2749E3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E7A15A">
            <w:pPr>
              <w:pStyle w:val="14"/>
            </w:pPr>
            <w:r>
              <w:t>预算规模及资金用途</w:t>
            </w:r>
          </w:p>
        </w:tc>
        <w:tc>
          <w:tcPr>
            <w:tcW w:w="1276" w:type="dxa"/>
            <w:vAlign w:val="center"/>
          </w:tcPr>
          <w:p w14:paraId="719A3AFC">
            <w:pPr>
              <w:pStyle w:val="14"/>
            </w:pPr>
            <w:r>
              <w:t>预算数</w:t>
            </w:r>
          </w:p>
        </w:tc>
        <w:tc>
          <w:tcPr>
            <w:tcW w:w="1332" w:type="dxa"/>
            <w:vAlign w:val="center"/>
          </w:tcPr>
          <w:p w14:paraId="74BAD69D">
            <w:pPr>
              <w:pStyle w:val="13"/>
            </w:pPr>
            <w:r>
              <w:t>4.00</w:t>
            </w:r>
          </w:p>
        </w:tc>
        <w:tc>
          <w:tcPr>
            <w:tcW w:w="1587" w:type="dxa"/>
            <w:vAlign w:val="center"/>
          </w:tcPr>
          <w:p w14:paraId="12B58CFB">
            <w:pPr>
              <w:pStyle w:val="14"/>
            </w:pPr>
            <w:r>
              <w:t>其中：财政    资金</w:t>
            </w:r>
          </w:p>
        </w:tc>
        <w:tc>
          <w:tcPr>
            <w:tcW w:w="1304" w:type="dxa"/>
            <w:vAlign w:val="center"/>
          </w:tcPr>
          <w:p w14:paraId="673B2373">
            <w:pPr>
              <w:pStyle w:val="13"/>
            </w:pPr>
            <w:r>
              <w:t>4.00</w:t>
            </w:r>
          </w:p>
        </w:tc>
        <w:tc>
          <w:tcPr>
            <w:tcW w:w="1276" w:type="dxa"/>
            <w:vAlign w:val="center"/>
          </w:tcPr>
          <w:p w14:paraId="50443B2D">
            <w:pPr>
              <w:pStyle w:val="14"/>
            </w:pPr>
            <w:r>
              <w:t>其他资金</w:t>
            </w:r>
          </w:p>
        </w:tc>
        <w:tc>
          <w:tcPr>
            <w:tcW w:w="1843" w:type="dxa"/>
            <w:vAlign w:val="center"/>
          </w:tcPr>
          <w:p w14:paraId="0BA91EFD">
            <w:pPr>
              <w:pStyle w:val="13"/>
            </w:pPr>
            <w:r>
              <w:t xml:space="preserve"> </w:t>
            </w:r>
          </w:p>
        </w:tc>
      </w:tr>
      <w:tr w14:paraId="6371DC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AE56A3"/>
        </w:tc>
        <w:tc>
          <w:tcPr>
            <w:tcW w:w="8618" w:type="dxa"/>
            <w:gridSpan w:val="6"/>
            <w:vAlign w:val="center"/>
          </w:tcPr>
          <w:p w14:paraId="2C4CC144">
            <w:pPr>
              <w:pStyle w:val="13"/>
            </w:pPr>
            <w:r>
              <w:t>用于教师课后服务费，保障教师工资福利，保障教学工作顺利开展。</w:t>
            </w:r>
            <w:r>
              <w:tab/>
            </w:r>
            <w:r>
              <w:tab/>
            </w:r>
            <w:r>
              <w:tab/>
            </w:r>
            <w:r>
              <w:tab/>
            </w:r>
            <w:r>
              <w:tab/>
            </w:r>
            <w:r>
              <w:tab/>
            </w:r>
          </w:p>
          <w:p w14:paraId="2684A7D5">
            <w:pPr>
              <w:pStyle w:val="13"/>
            </w:pPr>
          </w:p>
        </w:tc>
      </w:tr>
      <w:tr w14:paraId="03DB65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AC85BD">
            <w:pPr>
              <w:pStyle w:val="14"/>
            </w:pPr>
            <w:r>
              <w:t>资金支出计划（%）</w:t>
            </w:r>
          </w:p>
        </w:tc>
        <w:tc>
          <w:tcPr>
            <w:tcW w:w="2608" w:type="dxa"/>
            <w:gridSpan w:val="2"/>
            <w:vAlign w:val="center"/>
          </w:tcPr>
          <w:p w14:paraId="1F78F4AC">
            <w:pPr>
              <w:pStyle w:val="14"/>
            </w:pPr>
            <w:r>
              <w:t>3月底</w:t>
            </w:r>
          </w:p>
        </w:tc>
        <w:tc>
          <w:tcPr>
            <w:tcW w:w="1587" w:type="dxa"/>
            <w:vAlign w:val="center"/>
          </w:tcPr>
          <w:p w14:paraId="11F5EDF0">
            <w:pPr>
              <w:pStyle w:val="14"/>
            </w:pPr>
            <w:r>
              <w:t>6月底</w:t>
            </w:r>
          </w:p>
        </w:tc>
        <w:tc>
          <w:tcPr>
            <w:tcW w:w="1304" w:type="dxa"/>
            <w:vAlign w:val="center"/>
          </w:tcPr>
          <w:p w14:paraId="40B4CBCC">
            <w:pPr>
              <w:pStyle w:val="14"/>
            </w:pPr>
            <w:r>
              <w:t>10月底</w:t>
            </w:r>
          </w:p>
        </w:tc>
        <w:tc>
          <w:tcPr>
            <w:tcW w:w="3119" w:type="dxa"/>
            <w:gridSpan w:val="2"/>
            <w:vAlign w:val="center"/>
          </w:tcPr>
          <w:p w14:paraId="6A1BCE96">
            <w:pPr>
              <w:pStyle w:val="14"/>
            </w:pPr>
            <w:r>
              <w:t>12月底</w:t>
            </w:r>
          </w:p>
        </w:tc>
      </w:tr>
      <w:tr w14:paraId="632CE2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19B0DB"/>
        </w:tc>
        <w:tc>
          <w:tcPr>
            <w:tcW w:w="2608" w:type="dxa"/>
            <w:gridSpan w:val="2"/>
            <w:vAlign w:val="center"/>
          </w:tcPr>
          <w:p w14:paraId="287C1443">
            <w:pPr>
              <w:pStyle w:val="15"/>
            </w:pPr>
            <w:r>
              <w:t xml:space="preserve"> </w:t>
            </w:r>
          </w:p>
        </w:tc>
        <w:tc>
          <w:tcPr>
            <w:tcW w:w="1587" w:type="dxa"/>
            <w:vAlign w:val="center"/>
          </w:tcPr>
          <w:p w14:paraId="13125741">
            <w:pPr>
              <w:pStyle w:val="15"/>
            </w:pPr>
            <w:r>
              <w:t>50%</w:t>
            </w:r>
          </w:p>
        </w:tc>
        <w:tc>
          <w:tcPr>
            <w:tcW w:w="1304" w:type="dxa"/>
            <w:vAlign w:val="center"/>
          </w:tcPr>
          <w:p w14:paraId="17800700">
            <w:pPr>
              <w:pStyle w:val="15"/>
            </w:pPr>
            <w:r>
              <w:t xml:space="preserve"> </w:t>
            </w:r>
          </w:p>
        </w:tc>
        <w:tc>
          <w:tcPr>
            <w:tcW w:w="3119" w:type="dxa"/>
            <w:gridSpan w:val="2"/>
            <w:vAlign w:val="center"/>
          </w:tcPr>
          <w:p w14:paraId="64C7987E">
            <w:pPr>
              <w:pStyle w:val="15"/>
            </w:pPr>
            <w:r>
              <w:t>100%</w:t>
            </w:r>
          </w:p>
        </w:tc>
      </w:tr>
      <w:tr w14:paraId="0F9595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27504F">
            <w:pPr>
              <w:pStyle w:val="14"/>
            </w:pPr>
            <w:r>
              <w:t>绩效目标</w:t>
            </w:r>
          </w:p>
        </w:tc>
        <w:tc>
          <w:tcPr>
            <w:tcW w:w="8618" w:type="dxa"/>
            <w:gridSpan w:val="6"/>
            <w:vAlign w:val="center"/>
          </w:tcPr>
          <w:p w14:paraId="4E0B516B">
            <w:pPr>
              <w:pStyle w:val="13"/>
            </w:pPr>
            <w:r>
              <w:t>1.用于教师课后服务费，保障教师工资福利，保障教学工作顺利开展。</w:t>
            </w:r>
          </w:p>
        </w:tc>
      </w:tr>
    </w:tbl>
    <w:p w14:paraId="5E742F8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A921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6F56B1">
            <w:pPr>
              <w:pStyle w:val="14"/>
            </w:pPr>
            <w:r>
              <w:t>一级指标</w:t>
            </w:r>
          </w:p>
        </w:tc>
        <w:tc>
          <w:tcPr>
            <w:tcW w:w="1276" w:type="dxa"/>
            <w:vAlign w:val="center"/>
          </w:tcPr>
          <w:p w14:paraId="3C89B6C2">
            <w:pPr>
              <w:pStyle w:val="14"/>
            </w:pPr>
            <w:r>
              <w:t>二级指标</w:t>
            </w:r>
          </w:p>
        </w:tc>
        <w:tc>
          <w:tcPr>
            <w:tcW w:w="1332" w:type="dxa"/>
            <w:vAlign w:val="center"/>
          </w:tcPr>
          <w:p w14:paraId="04E60087">
            <w:pPr>
              <w:pStyle w:val="14"/>
            </w:pPr>
            <w:r>
              <w:t>三级指标</w:t>
            </w:r>
          </w:p>
        </w:tc>
        <w:tc>
          <w:tcPr>
            <w:tcW w:w="2891" w:type="dxa"/>
            <w:vAlign w:val="center"/>
          </w:tcPr>
          <w:p w14:paraId="408CE90B">
            <w:pPr>
              <w:pStyle w:val="14"/>
            </w:pPr>
            <w:r>
              <w:t>绩效指标描述</w:t>
            </w:r>
          </w:p>
        </w:tc>
        <w:tc>
          <w:tcPr>
            <w:tcW w:w="1276" w:type="dxa"/>
            <w:vAlign w:val="center"/>
          </w:tcPr>
          <w:p w14:paraId="3232B479">
            <w:pPr>
              <w:pStyle w:val="14"/>
            </w:pPr>
            <w:r>
              <w:t>指标值</w:t>
            </w:r>
          </w:p>
        </w:tc>
        <w:tc>
          <w:tcPr>
            <w:tcW w:w="1843" w:type="dxa"/>
            <w:vAlign w:val="center"/>
          </w:tcPr>
          <w:p w14:paraId="06128B40">
            <w:pPr>
              <w:pStyle w:val="14"/>
            </w:pPr>
            <w:r>
              <w:t>指标值确定依据</w:t>
            </w:r>
          </w:p>
        </w:tc>
      </w:tr>
      <w:tr w14:paraId="1EABA8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7953D2">
            <w:pPr>
              <w:pStyle w:val="15"/>
            </w:pPr>
            <w:r>
              <w:t>产出指标</w:t>
            </w:r>
          </w:p>
        </w:tc>
        <w:tc>
          <w:tcPr>
            <w:tcW w:w="1276" w:type="dxa"/>
            <w:vAlign w:val="center"/>
          </w:tcPr>
          <w:p w14:paraId="4A89435A">
            <w:pPr>
              <w:pStyle w:val="13"/>
            </w:pPr>
            <w:r>
              <w:t>数量指标</w:t>
            </w:r>
          </w:p>
        </w:tc>
        <w:tc>
          <w:tcPr>
            <w:tcW w:w="1332" w:type="dxa"/>
            <w:vAlign w:val="center"/>
          </w:tcPr>
          <w:p w14:paraId="400EB9F4">
            <w:pPr>
              <w:pStyle w:val="13"/>
            </w:pPr>
            <w:r>
              <w:t>发放人数</w:t>
            </w:r>
          </w:p>
        </w:tc>
        <w:tc>
          <w:tcPr>
            <w:tcW w:w="2891" w:type="dxa"/>
            <w:vAlign w:val="center"/>
          </w:tcPr>
          <w:p w14:paraId="56F4D4D0">
            <w:pPr>
              <w:pStyle w:val="13"/>
            </w:pPr>
            <w:r>
              <w:t>发放课后服务费人数</w:t>
            </w:r>
          </w:p>
        </w:tc>
        <w:tc>
          <w:tcPr>
            <w:tcW w:w="1276" w:type="dxa"/>
            <w:vAlign w:val="center"/>
          </w:tcPr>
          <w:p w14:paraId="4808E2E1">
            <w:pPr>
              <w:pStyle w:val="13"/>
            </w:pPr>
            <w:r>
              <w:t>≥35人</w:t>
            </w:r>
          </w:p>
        </w:tc>
        <w:tc>
          <w:tcPr>
            <w:tcW w:w="1843" w:type="dxa"/>
            <w:vAlign w:val="center"/>
          </w:tcPr>
          <w:p w14:paraId="6ACD78AB">
            <w:pPr>
              <w:pStyle w:val="13"/>
            </w:pPr>
            <w:r>
              <w:t>2025年初工作计划</w:t>
            </w:r>
          </w:p>
          <w:p w14:paraId="4359C2E9">
            <w:pPr>
              <w:pStyle w:val="13"/>
            </w:pPr>
          </w:p>
        </w:tc>
      </w:tr>
      <w:tr w14:paraId="367AB5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CC9AFC"/>
        </w:tc>
        <w:tc>
          <w:tcPr>
            <w:tcW w:w="1276" w:type="dxa"/>
            <w:vAlign w:val="center"/>
          </w:tcPr>
          <w:p w14:paraId="1D01558B">
            <w:pPr>
              <w:pStyle w:val="13"/>
            </w:pPr>
            <w:r>
              <w:t>质量指标</w:t>
            </w:r>
          </w:p>
        </w:tc>
        <w:tc>
          <w:tcPr>
            <w:tcW w:w="1332" w:type="dxa"/>
            <w:vAlign w:val="center"/>
          </w:tcPr>
          <w:p w14:paraId="16A562A5">
            <w:pPr>
              <w:pStyle w:val="13"/>
            </w:pPr>
            <w:r>
              <w:t>发放到位率</w:t>
            </w:r>
          </w:p>
        </w:tc>
        <w:tc>
          <w:tcPr>
            <w:tcW w:w="2891" w:type="dxa"/>
            <w:vAlign w:val="center"/>
          </w:tcPr>
          <w:p w14:paraId="63C6520D">
            <w:pPr>
              <w:pStyle w:val="13"/>
            </w:pPr>
            <w:r>
              <w:t>发放到位率</w:t>
            </w:r>
          </w:p>
        </w:tc>
        <w:tc>
          <w:tcPr>
            <w:tcW w:w="1276" w:type="dxa"/>
            <w:vAlign w:val="center"/>
          </w:tcPr>
          <w:p w14:paraId="7358CD26">
            <w:pPr>
              <w:pStyle w:val="13"/>
            </w:pPr>
            <w:r>
              <w:t>100%</w:t>
            </w:r>
          </w:p>
        </w:tc>
        <w:tc>
          <w:tcPr>
            <w:tcW w:w="1843" w:type="dxa"/>
            <w:vAlign w:val="center"/>
          </w:tcPr>
          <w:p w14:paraId="67A7D0E6">
            <w:pPr>
              <w:pStyle w:val="13"/>
            </w:pPr>
            <w:r>
              <w:t>2025年初工作计划</w:t>
            </w:r>
          </w:p>
          <w:p w14:paraId="1557D001">
            <w:pPr>
              <w:pStyle w:val="13"/>
            </w:pPr>
          </w:p>
        </w:tc>
      </w:tr>
      <w:tr w14:paraId="244CA2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6DACA1"/>
        </w:tc>
        <w:tc>
          <w:tcPr>
            <w:tcW w:w="1276" w:type="dxa"/>
            <w:vAlign w:val="center"/>
          </w:tcPr>
          <w:p w14:paraId="11C9A73F">
            <w:pPr>
              <w:pStyle w:val="13"/>
            </w:pPr>
            <w:r>
              <w:t>时效指标</w:t>
            </w:r>
          </w:p>
        </w:tc>
        <w:tc>
          <w:tcPr>
            <w:tcW w:w="1332" w:type="dxa"/>
            <w:vAlign w:val="center"/>
          </w:tcPr>
          <w:p w14:paraId="2B396387">
            <w:pPr>
              <w:pStyle w:val="13"/>
            </w:pPr>
            <w:r>
              <w:t>按时发放率</w:t>
            </w:r>
          </w:p>
        </w:tc>
        <w:tc>
          <w:tcPr>
            <w:tcW w:w="2891" w:type="dxa"/>
            <w:vAlign w:val="center"/>
          </w:tcPr>
          <w:p w14:paraId="7593C211">
            <w:pPr>
              <w:pStyle w:val="13"/>
            </w:pPr>
            <w:r>
              <w:t>按学期及时发放津贴补助</w:t>
            </w:r>
          </w:p>
        </w:tc>
        <w:tc>
          <w:tcPr>
            <w:tcW w:w="1276" w:type="dxa"/>
            <w:vAlign w:val="center"/>
          </w:tcPr>
          <w:p w14:paraId="4CB0742D">
            <w:pPr>
              <w:pStyle w:val="13"/>
            </w:pPr>
            <w:r>
              <w:t>100%</w:t>
            </w:r>
          </w:p>
        </w:tc>
        <w:tc>
          <w:tcPr>
            <w:tcW w:w="1843" w:type="dxa"/>
            <w:vAlign w:val="center"/>
          </w:tcPr>
          <w:p w14:paraId="5AFD99F7">
            <w:pPr>
              <w:pStyle w:val="13"/>
            </w:pPr>
            <w:r>
              <w:t>2025年初工作计划</w:t>
            </w:r>
          </w:p>
          <w:p w14:paraId="56F6B2CF">
            <w:pPr>
              <w:pStyle w:val="13"/>
            </w:pPr>
          </w:p>
        </w:tc>
      </w:tr>
      <w:tr w14:paraId="018694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FB21EF"/>
        </w:tc>
        <w:tc>
          <w:tcPr>
            <w:tcW w:w="1276" w:type="dxa"/>
            <w:vAlign w:val="center"/>
          </w:tcPr>
          <w:p w14:paraId="05E15EA9">
            <w:pPr>
              <w:pStyle w:val="13"/>
            </w:pPr>
            <w:r>
              <w:t>成本指标</w:t>
            </w:r>
          </w:p>
        </w:tc>
        <w:tc>
          <w:tcPr>
            <w:tcW w:w="1332" w:type="dxa"/>
            <w:vAlign w:val="center"/>
          </w:tcPr>
          <w:p w14:paraId="06C13376">
            <w:pPr>
              <w:pStyle w:val="13"/>
            </w:pPr>
            <w:r>
              <w:t>预算总成本</w:t>
            </w:r>
          </w:p>
        </w:tc>
        <w:tc>
          <w:tcPr>
            <w:tcW w:w="2891" w:type="dxa"/>
            <w:vAlign w:val="center"/>
          </w:tcPr>
          <w:p w14:paraId="7070D83B">
            <w:pPr>
              <w:pStyle w:val="13"/>
            </w:pPr>
            <w:r>
              <w:t>预算总成本</w:t>
            </w:r>
          </w:p>
        </w:tc>
        <w:tc>
          <w:tcPr>
            <w:tcW w:w="1276" w:type="dxa"/>
            <w:vAlign w:val="center"/>
          </w:tcPr>
          <w:p w14:paraId="3D457777">
            <w:pPr>
              <w:pStyle w:val="13"/>
            </w:pPr>
            <w:r>
              <w:t>≤4万元</w:t>
            </w:r>
          </w:p>
        </w:tc>
        <w:tc>
          <w:tcPr>
            <w:tcW w:w="1843" w:type="dxa"/>
            <w:vAlign w:val="center"/>
          </w:tcPr>
          <w:p w14:paraId="15306BA7">
            <w:pPr>
              <w:pStyle w:val="13"/>
            </w:pPr>
            <w:r>
              <w:t>2025年县级预算编制通知</w:t>
            </w:r>
          </w:p>
          <w:p w14:paraId="6D66ADA4">
            <w:pPr>
              <w:pStyle w:val="13"/>
            </w:pPr>
          </w:p>
        </w:tc>
      </w:tr>
      <w:tr w14:paraId="5C38D1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ECDA5D">
            <w:pPr>
              <w:pStyle w:val="15"/>
            </w:pPr>
            <w:r>
              <w:t>效益指标</w:t>
            </w:r>
          </w:p>
        </w:tc>
        <w:tc>
          <w:tcPr>
            <w:tcW w:w="1276" w:type="dxa"/>
            <w:vAlign w:val="center"/>
          </w:tcPr>
          <w:p w14:paraId="2B232919">
            <w:pPr>
              <w:pStyle w:val="13"/>
            </w:pPr>
            <w:r>
              <w:t>社会效益指标</w:t>
            </w:r>
          </w:p>
        </w:tc>
        <w:tc>
          <w:tcPr>
            <w:tcW w:w="1332" w:type="dxa"/>
            <w:vAlign w:val="center"/>
          </w:tcPr>
          <w:p w14:paraId="6DE83DB8">
            <w:pPr>
              <w:pStyle w:val="13"/>
            </w:pPr>
            <w:r>
              <w:t>教师工资福利</w:t>
            </w:r>
          </w:p>
        </w:tc>
        <w:tc>
          <w:tcPr>
            <w:tcW w:w="2891" w:type="dxa"/>
            <w:vAlign w:val="center"/>
          </w:tcPr>
          <w:p w14:paraId="418E075C">
            <w:pPr>
              <w:pStyle w:val="13"/>
            </w:pPr>
            <w:r>
              <w:t>能否保障教师工资福利</w:t>
            </w:r>
          </w:p>
        </w:tc>
        <w:tc>
          <w:tcPr>
            <w:tcW w:w="1276" w:type="dxa"/>
            <w:vAlign w:val="center"/>
          </w:tcPr>
          <w:p w14:paraId="579096F9">
            <w:pPr>
              <w:pStyle w:val="13"/>
            </w:pPr>
            <w:r>
              <w:t>得到保障</w:t>
            </w:r>
          </w:p>
        </w:tc>
        <w:tc>
          <w:tcPr>
            <w:tcW w:w="1843" w:type="dxa"/>
            <w:vAlign w:val="center"/>
          </w:tcPr>
          <w:p w14:paraId="409CA8F5">
            <w:pPr>
              <w:pStyle w:val="13"/>
            </w:pPr>
            <w:r>
              <w:t>2025年初工作计划</w:t>
            </w:r>
          </w:p>
          <w:p w14:paraId="31E90A77">
            <w:pPr>
              <w:pStyle w:val="13"/>
            </w:pPr>
          </w:p>
        </w:tc>
      </w:tr>
      <w:tr w14:paraId="2CF384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1DA5BF"/>
        </w:tc>
        <w:tc>
          <w:tcPr>
            <w:tcW w:w="1276" w:type="dxa"/>
            <w:vAlign w:val="center"/>
          </w:tcPr>
          <w:p w14:paraId="6DDFCCA6">
            <w:pPr>
              <w:pStyle w:val="13"/>
            </w:pPr>
            <w:r>
              <w:t>可持续影响指标</w:t>
            </w:r>
          </w:p>
        </w:tc>
        <w:tc>
          <w:tcPr>
            <w:tcW w:w="1332" w:type="dxa"/>
            <w:vAlign w:val="center"/>
          </w:tcPr>
          <w:p w14:paraId="363FF6D0">
            <w:pPr>
              <w:pStyle w:val="13"/>
            </w:pPr>
            <w:r>
              <w:t>教学工作</w:t>
            </w:r>
          </w:p>
        </w:tc>
        <w:tc>
          <w:tcPr>
            <w:tcW w:w="2891" w:type="dxa"/>
            <w:vAlign w:val="center"/>
          </w:tcPr>
          <w:p w14:paraId="29A02F0C">
            <w:pPr>
              <w:pStyle w:val="13"/>
            </w:pPr>
            <w:r>
              <w:t>能否保障教学工作顺利开展</w:t>
            </w:r>
          </w:p>
        </w:tc>
        <w:tc>
          <w:tcPr>
            <w:tcW w:w="1276" w:type="dxa"/>
            <w:vAlign w:val="center"/>
          </w:tcPr>
          <w:p w14:paraId="3045481E">
            <w:pPr>
              <w:pStyle w:val="13"/>
            </w:pPr>
            <w:r>
              <w:t>得到保障</w:t>
            </w:r>
          </w:p>
        </w:tc>
        <w:tc>
          <w:tcPr>
            <w:tcW w:w="1843" w:type="dxa"/>
            <w:vAlign w:val="center"/>
          </w:tcPr>
          <w:p w14:paraId="5A9F0450">
            <w:pPr>
              <w:pStyle w:val="13"/>
            </w:pPr>
            <w:r>
              <w:t>2025年初工作计划</w:t>
            </w:r>
          </w:p>
          <w:p w14:paraId="054F38C7">
            <w:pPr>
              <w:pStyle w:val="13"/>
            </w:pPr>
          </w:p>
        </w:tc>
      </w:tr>
      <w:tr w14:paraId="6648E1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64135D">
            <w:pPr>
              <w:pStyle w:val="15"/>
            </w:pPr>
            <w:r>
              <w:t>满意度指标</w:t>
            </w:r>
          </w:p>
        </w:tc>
        <w:tc>
          <w:tcPr>
            <w:tcW w:w="1276" w:type="dxa"/>
            <w:vAlign w:val="center"/>
          </w:tcPr>
          <w:p w14:paraId="2DF8CF86">
            <w:pPr>
              <w:pStyle w:val="13"/>
            </w:pPr>
            <w:r>
              <w:t>服务对象满意度指标</w:t>
            </w:r>
          </w:p>
        </w:tc>
        <w:tc>
          <w:tcPr>
            <w:tcW w:w="1332" w:type="dxa"/>
            <w:vAlign w:val="center"/>
          </w:tcPr>
          <w:p w14:paraId="60A9AC8F">
            <w:pPr>
              <w:pStyle w:val="13"/>
            </w:pPr>
            <w:r>
              <w:t>教师满意度</w:t>
            </w:r>
          </w:p>
        </w:tc>
        <w:tc>
          <w:tcPr>
            <w:tcW w:w="2891" w:type="dxa"/>
            <w:vAlign w:val="center"/>
          </w:tcPr>
          <w:p w14:paraId="27702192">
            <w:pPr>
              <w:pStyle w:val="13"/>
            </w:pPr>
            <w:r>
              <w:t>教师满意度</w:t>
            </w:r>
          </w:p>
        </w:tc>
        <w:tc>
          <w:tcPr>
            <w:tcW w:w="1276" w:type="dxa"/>
            <w:vAlign w:val="center"/>
          </w:tcPr>
          <w:p w14:paraId="58F5AD12">
            <w:pPr>
              <w:pStyle w:val="13"/>
            </w:pPr>
            <w:r>
              <w:t>≥98%</w:t>
            </w:r>
          </w:p>
        </w:tc>
        <w:tc>
          <w:tcPr>
            <w:tcW w:w="1843" w:type="dxa"/>
            <w:vAlign w:val="center"/>
          </w:tcPr>
          <w:p w14:paraId="76C95E0B">
            <w:pPr>
              <w:pStyle w:val="13"/>
            </w:pPr>
            <w:r>
              <w:t>2025年初工作计划</w:t>
            </w:r>
          </w:p>
          <w:p w14:paraId="393FD3FD">
            <w:pPr>
              <w:pStyle w:val="13"/>
            </w:pPr>
          </w:p>
        </w:tc>
      </w:tr>
    </w:tbl>
    <w:p w14:paraId="16DDA841">
      <w:pPr>
        <w:sectPr>
          <w:pgSz w:w="11900" w:h="16840"/>
          <w:pgMar w:top="1984" w:right="1304" w:bottom="1134" w:left="1304" w:header="720" w:footer="720" w:gutter="0"/>
          <w:cols w:space="720" w:num="1"/>
        </w:sectPr>
      </w:pPr>
    </w:p>
    <w:p w14:paraId="2E254C3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45B0860">
      <w:pPr>
        <w:spacing w:before="0" w:after="0"/>
        <w:ind w:firstLine="560"/>
        <w:jc w:val="left"/>
        <w:outlineLvl w:val="3"/>
      </w:pPr>
      <w:bookmarkStart w:id="514" w:name="_Toc_4_4_0000000515"/>
      <w:r>
        <w:rPr>
          <w:rFonts w:ascii="方正仿宋_GBK" w:hAnsi="方正仿宋_GBK" w:eastAsia="方正仿宋_GBK" w:cs="方正仿宋_GBK"/>
          <w:color w:val="000000"/>
          <w:sz w:val="28"/>
        </w:rPr>
        <w:t>512.怀财字【2025】7号2025年城乡义务教育生均公用经费县配套资金绩效目标表</w:t>
      </w:r>
      <w:bookmarkEnd w:id="5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D04A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F7DF5EF">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5C935AE6">
            <w:pPr>
              <w:pStyle w:val="11"/>
            </w:pPr>
            <w:r>
              <w:t>单位：万元</w:t>
            </w:r>
          </w:p>
        </w:tc>
      </w:tr>
      <w:tr w14:paraId="017369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0BC3D4">
            <w:pPr>
              <w:pStyle w:val="14"/>
            </w:pPr>
            <w:r>
              <w:t>项目编码</w:t>
            </w:r>
          </w:p>
        </w:tc>
        <w:tc>
          <w:tcPr>
            <w:tcW w:w="2608" w:type="dxa"/>
            <w:gridSpan w:val="2"/>
            <w:vAlign w:val="center"/>
          </w:tcPr>
          <w:p w14:paraId="2ACE0C4D">
            <w:pPr>
              <w:pStyle w:val="13"/>
            </w:pPr>
            <w:r>
              <w:t>13073025P000579100066</w:t>
            </w:r>
          </w:p>
        </w:tc>
        <w:tc>
          <w:tcPr>
            <w:tcW w:w="1587" w:type="dxa"/>
            <w:vAlign w:val="center"/>
          </w:tcPr>
          <w:p w14:paraId="124AB051">
            <w:pPr>
              <w:pStyle w:val="14"/>
            </w:pPr>
            <w:r>
              <w:t>项目名称</w:t>
            </w:r>
          </w:p>
        </w:tc>
        <w:tc>
          <w:tcPr>
            <w:tcW w:w="4423" w:type="dxa"/>
            <w:gridSpan w:val="3"/>
            <w:vAlign w:val="center"/>
          </w:tcPr>
          <w:p w14:paraId="76CBFC01">
            <w:pPr>
              <w:pStyle w:val="13"/>
            </w:pPr>
            <w:r>
              <w:t>怀财字【2025】7号2025年城乡义务教育生均公用经费县配套资金</w:t>
            </w:r>
          </w:p>
        </w:tc>
      </w:tr>
      <w:tr w14:paraId="602392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052E01">
            <w:pPr>
              <w:pStyle w:val="14"/>
            </w:pPr>
            <w:r>
              <w:t>预算规模及资金用途</w:t>
            </w:r>
          </w:p>
        </w:tc>
        <w:tc>
          <w:tcPr>
            <w:tcW w:w="1276" w:type="dxa"/>
            <w:vAlign w:val="center"/>
          </w:tcPr>
          <w:p w14:paraId="54514B33">
            <w:pPr>
              <w:pStyle w:val="14"/>
            </w:pPr>
            <w:r>
              <w:t>预算数</w:t>
            </w:r>
          </w:p>
        </w:tc>
        <w:tc>
          <w:tcPr>
            <w:tcW w:w="1332" w:type="dxa"/>
            <w:vAlign w:val="center"/>
          </w:tcPr>
          <w:p w14:paraId="77CE5CD2">
            <w:pPr>
              <w:pStyle w:val="13"/>
            </w:pPr>
            <w:r>
              <w:t>4.29</w:t>
            </w:r>
          </w:p>
        </w:tc>
        <w:tc>
          <w:tcPr>
            <w:tcW w:w="1587" w:type="dxa"/>
            <w:vAlign w:val="center"/>
          </w:tcPr>
          <w:p w14:paraId="570F62A0">
            <w:pPr>
              <w:pStyle w:val="14"/>
            </w:pPr>
            <w:r>
              <w:t>其中：财政    资金</w:t>
            </w:r>
          </w:p>
        </w:tc>
        <w:tc>
          <w:tcPr>
            <w:tcW w:w="1304" w:type="dxa"/>
            <w:vAlign w:val="center"/>
          </w:tcPr>
          <w:p w14:paraId="141EF14B">
            <w:pPr>
              <w:pStyle w:val="13"/>
            </w:pPr>
            <w:r>
              <w:t>4.29</w:t>
            </w:r>
          </w:p>
        </w:tc>
        <w:tc>
          <w:tcPr>
            <w:tcW w:w="1276" w:type="dxa"/>
            <w:vAlign w:val="center"/>
          </w:tcPr>
          <w:p w14:paraId="0529FB0E">
            <w:pPr>
              <w:pStyle w:val="14"/>
            </w:pPr>
            <w:r>
              <w:t>其他资金</w:t>
            </w:r>
          </w:p>
        </w:tc>
        <w:tc>
          <w:tcPr>
            <w:tcW w:w="1843" w:type="dxa"/>
            <w:vAlign w:val="center"/>
          </w:tcPr>
          <w:p w14:paraId="7D3190AC">
            <w:pPr>
              <w:pStyle w:val="13"/>
            </w:pPr>
            <w:r>
              <w:t xml:space="preserve"> </w:t>
            </w:r>
          </w:p>
        </w:tc>
      </w:tr>
      <w:tr w14:paraId="5B5B8A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6E016E"/>
        </w:tc>
        <w:tc>
          <w:tcPr>
            <w:tcW w:w="8618" w:type="dxa"/>
            <w:gridSpan w:val="6"/>
            <w:vAlign w:val="center"/>
          </w:tcPr>
          <w:p w14:paraId="6A9940E1">
            <w:pPr>
              <w:pStyle w:val="13"/>
            </w:pPr>
            <w:r>
              <w:t>用于学校正常运转支出，以保障教育教学顺利进行。</w:t>
            </w:r>
            <w:r>
              <w:tab/>
            </w:r>
          </w:p>
        </w:tc>
      </w:tr>
      <w:tr w14:paraId="39CFA8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2518C7">
            <w:pPr>
              <w:pStyle w:val="14"/>
            </w:pPr>
            <w:r>
              <w:t>资金支出计划（%）</w:t>
            </w:r>
          </w:p>
        </w:tc>
        <w:tc>
          <w:tcPr>
            <w:tcW w:w="2608" w:type="dxa"/>
            <w:gridSpan w:val="2"/>
            <w:vAlign w:val="center"/>
          </w:tcPr>
          <w:p w14:paraId="146610F7">
            <w:pPr>
              <w:pStyle w:val="14"/>
            </w:pPr>
            <w:r>
              <w:t>3月底</w:t>
            </w:r>
          </w:p>
        </w:tc>
        <w:tc>
          <w:tcPr>
            <w:tcW w:w="1587" w:type="dxa"/>
            <w:vAlign w:val="center"/>
          </w:tcPr>
          <w:p w14:paraId="1DFB56BB">
            <w:pPr>
              <w:pStyle w:val="14"/>
            </w:pPr>
            <w:r>
              <w:t>6月底</w:t>
            </w:r>
          </w:p>
        </w:tc>
        <w:tc>
          <w:tcPr>
            <w:tcW w:w="1304" w:type="dxa"/>
            <w:vAlign w:val="center"/>
          </w:tcPr>
          <w:p w14:paraId="77973E4F">
            <w:pPr>
              <w:pStyle w:val="14"/>
            </w:pPr>
            <w:r>
              <w:t>10月底</w:t>
            </w:r>
          </w:p>
        </w:tc>
        <w:tc>
          <w:tcPr>
            <w:tcW w:w="3119" w:type="dxa"/>
            <w:gridSpan w:val="2"/>
            <w:vAlign w:val="center"/>
          </w:tcPr>
          <w:p w14:paraId="29012845">
            <w:pPr>
              <w:pStyle w:val="14"/>
            </w:pPr>
            <w:r>
              <w:t>12月底</w:t>
            </w:r>
          </w:p>
        </w:tc>
      </w:tr>
      <w:tr w14:paraId="205BC8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11FDB9"/>
        </w:tc>
        <w:tc>
          <w:tcPr>
            <w:tcW w:w="2608" w:type="dxa"/>
            <w:gridSpan w:val="2"/>
            <w:vAlign w:val="center"/>
          </w:tcPr>
          <w:p w14:paraId="005190E0">
            <w:pPr>
              <w:pStyle w:val="15"/>
            </w:pPr>
            <w:r>
              <w:t xml:space="preserve"> </w:t>
            </w:r>
          </w:p>
        </w:tc>
        <w:tc>
          <w:tcPr>
            <w:tcW w:w="1587" w:type="dxa"/>
            <w:vAlign w:val="center"/>
          </w:tcPr>
          <w:p w14:paraId="378F2784">
            <w:pPr>
              <w:pStyle w:val="15"/>
            </w:pPr>
            <w:r>
              <w:t xml:space="preserve"> </w:t>
            </w:r>
          </w:p>
        </w:tc>
        <w:tc>
          <w:tcPr>
            <w:tcW w:w="1304" w:type="dxa"/>
            <w:vAlign w:val="center"/>
          </w:tcPr>
          <w:p w14:paraId="1E672BA9">
            <w:pPr>
              <w:pStyle w:val="15"/>
            </w:pPr>
            <w:r>
              <w:t xml:space="preserve"> </w:t>
            </w:r>
          </w:p>
        </w:tc>
        <w:tc>
          <w:tcPr>
            <w:tcW w:w="3119" w:type="dxa"/>
            <w:gridSpan w:val="2"/>
            <w:vAlign w:val="center"/>
          </w:tcPr>
          <w:p w14:paraId="73950531">
            <w:pPr>
              <w:pStyle w:val="15"/>
            </w:pPr>
            <w:r>
              <w:t>100%</w:t>
            </w:r>
          </w:p>
        </w:tc>
      </w:tr>
      <w:tr w14:paraId="0C70FF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F41785">
            <w:pPr>
              <w:pStyle w:val="14"/>
            </w:pPr>
            <w:r>
              <w:t>绩效目标</w:t>
            </w:r>
          </w:p>
        </w:tc>
        <w:tc>
          <w:tcPr>
            <w:tcW w:w="8618" w:type="dxa"/>
            <w:gridSpan w:val="6"/>
            <w:vAlign w:val="center"/>
          </w:tcPr>
          <w:p w14:paraId="3F10B9D3">
            <w:pPr>
              <w:pStyle w:val="13"/>
            </w:pPr>
            <w:r>
              <w:t>1.用于学校正常运转支出，以保障教育教学顺利进行。</w:t>
            </w:r>
            <w:r>
              <w:tab/>
            </w:r>
            <w:r>
              <w:tab/>
            </w:r>
            <w:r>
              <w:tab/>
            </w:r>
            <w:r>
              <w:tab/>
            </w:r>
            <w:r>
              <w:tab/>
            </w:r>
            <w:r>
              <w:tab/>
            </w:r>
          </w:p>
        </w:tc>
      </w:tr>
    </w:tbl>
    <w:p w14:paraId="0B228F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567A6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E2E507">
            <w:pPr>
              <w:pStyle w:val="14"/>
            </w:pPr>
            <w:r>
              <w:t>一级指标</w:t>
            </w:r>
          </w:p>
        </w:tc>
        <w:tc>
          <w:tcPr>
            <w:tcW w:w="1276" w:type="dxa"/>
            <w:vAlign w:val="center"/>
          </w:tcPr>
          <w:p w14:paraId="4678F856">
            <w:pPr>
              <w:pStyle w:val="14"/>
            </w:pPr>
            <w:r>
              <w:t>二级指标</w:t>
            </w:r>
          </w:p>
        </w:tc>
        <w:tc>
          <w:tcPr>
            <w:tcW w:w="1332" w:type="dxa"/>
            <w:vAlign w:val="center"/>
          </w:tcPr>
          <w:p w14:paraId="1701CBEC">
            <w:pPr>
              <w:pStyle w:val="14"/>
            </w:pPr>
            <w:r>
              <w:t>三级指标</w:t>
            </w:r>
          </w:p>
        </w:tc>
        <w:tc>
          <w:tcPr>
            <w:tcW w:w="2891" w:type="dxa"/>
            <w:vAlign w:val="center"/>
          </w:tcPr>
          <w:p w14:paraId="05495576">
            <w:pPr>
              <w:pStyle w:val="14"/>
            </w:pPr>
            <w:r>
              <w:t>绩效指标描述</w:t>
            </w:r>
          </w:p>
        </w:tc>
        <w:tc>
          <w:tcPr>
            <w:tcW w:w="1276" w:type="dxa"/>
            <w:vAlign w:val="center"/>
          </w:tcPr>
          <w:p w14:paraId="7299C2BF">
            <w:pPr>
              <w:pStyle w:val="14"/>
            </w:pPr>
            <w:r>
              <w:t>指标值</w:t>
            </w:r>
          </w:p>
        </w:tc>
        <w:tc>
          <w:tcPr>
            <w:tcW w:w="1843" w:type="dxa"/>
            <w:vAlign w:val="center"/>
          </w:tcPr>
          <w:p w14:paraId="761D265B">
            <w:pPr>
              <w:pStyle w:val="14"/>
            </w:pPr>
            <w:r>
              <w:t>指标值确定依据</w:t>
            </w:r>
          </w:p>
        </w:tc>
      </w:tr>
      <w:tr w14:paraId="61E5474E">
        <w:tblPrEx>
          <w:tblCellMar>
            <w:top w:w="0" w:type="dxa"/>
            <w:left w:w="108" w:type="dxa"/>
            <w:bottom w:w="0" w:type="dxa"/>
            <w:right w:w="108" w:type="dxa"/>
          </w:tblCellMar>
        </w:tblPrEx>
        <w:trPr>
          <w:trHeight w:val="369" w:hRule="atLeast"/>
          <w:jc w:val="center"/>
        </w:trPr>
        <w:tc>
          <w:tcPr>
            <w:tcW w:w="1276" w:type="dxa"/>
            <w:vMerge w:val="restart"/>
            <w:vAlign w:val="center"/>
          </w:tcPr>
          <w:p w14:paraId="79C9D5E0">
            <w:pPr>
              <w:pStyle w:val="15"/>
            </w:pPr>
            <w:r>
              <w:t>产出指标</w:t>
            </w:r>
          </w:p>
        </w:tc>
        <w:tc>
          <w:tcPr>
            <w:tcW w:w="1276" w:type="dxa"/>
            <w:vAlign w:val="center"/>
          </w:tcPr>
          <w:p w14:paraId="1B9D25F1">
            <w:pPr>
              <w:pStyle w:val="13"/>
            </w:pPr>
            <w:r>
              <w:t>数量指标</w:t>
            </w:r>
          </w:p>
        </w:tc>
        <w:tc>
          <w:tcPr>
            <w:tcW w:w="1332" w:type="dxa"/>
            <w:vAlign w:val="center"/>
          </w:tcPr>
          <w:p w14:paraId="0F20C4FE">
            <w:pPr>
              <w:pStyle w:val="13"/>
            </w:pPr>
            <w:r>
              <w:t>保障学校数量</w:t>
            </w:r>
          </w:p>
        </w:tc>
        <w:tc>
          <w:tcPr>
            <w:tcW w:w="2891" w:type="dxa"/>
            <w:vAlign w:val="center"/>
          </w:tcPr>
          <w:p w14:paraId="15838183">
            <w:pPr>
              <w:pStyle w:val="13"/>
            </w:pPr>
            <w:r>
              <w:t>保障正常运转学校数量</w:t>
            </w:r>
          </w:p>
        </w:tc>
        <w:tc>
          <w:tcPr>
            <w:tcW w:w="1276" w:type="dxa"/>
            <w:vAlign w:val="center"/>
          </w:tcPr>
          <w:p w14:paraId="74C06E76">
            <w:pPr>
              <w:pStyle w:val="13"/>
            </w:pPr>
            <w:r>
              <w:t>1个</w:t>
            </w:r>
          </w:p>
        </w:tc>
        <w:tc>
          <w:tcPr>
            <w:tcW w:w="1843" w:type="dxa"/>
            <w:vAlign w:val="center"/>
          </w:tcPr>
          <w:p w14:paraId="4A2B2401">
            <w:pPr>
              <w:pStyle w:val="13"/>
            </w:pPr>
            <w:r>
              <w:t>2025年初工作计划</w:t>
            </w:r>
            <w:r>
              <w:tab/>
            </w:r>
          </w:p>
          <w:p w14:paraId="3EF5AC44">
            <w:pPr>
              <w:pStyle w:val="13"/>
            </w:pPr>
          </w:p>
        </w:tc>
      </w:tr>
      <w:tr w14:paraId="04C450AE">
        <w:tblPrEx>
          <w:tblCellMar>
            <w:top w:w="0" w:type="dxa"/>
            <w:left w:w="108" w:type="dxa"/>
            <w:bottom w:w="0" w:type="dxa"/>
            <w:right w:w="108" w:type="dxa"/>
          </w:tblCellMar>
        </w:tblPrEx>
        <w:trPr>
          <w:trHeight w:val="369" w:hRule="atLeast"/>
          <w:jc w:val="center"/>
        </w:trPr>
        <w:tc>
          <w:tcPr>
            <w:tcW w:w="1276" w:type="dxa"/>
            <w:vMerge w:val="continue"/>
            <w:vAlign w:val="center"/>
          </w:tcPr>
          <w:p w14:paraId="7A5DCC6C"/>
        </w:tc>
        <w:tc>
          <w:tcPr>
            <w:tcW w:w="1276" w:type="dxa"/>
            <w:vAlign w:val="center"/>
          </w:tcPr>
          <w:p w14:paraId="02FAD06A">
            <w:pPr>
              <w:pStyle w:val="13"/>
            </w:pPr>
            <w:r>
              <w:t>质量指标</w:t>
            </w:r>
          </w:p>
        </w:tc>
        <w:tc>
          <w:tcPr>
            <w:tcW w:w="1332" w:type="dxa"/>
            <w:vAlign w:val="center"/>
          </w:tcPr>
          <w:p w14:paraId="7D611B31">
            <w:pPr>
              <w:pStyle w:val="13"/>
            </w:pPr>
            <w:r>
              <w:t>学校正常运转率</w:t>
            </w:r>
          </w:p>
        </w:tc>
        <w:tc>
          <w:tcPr>
            <w:tcW w:w="2891" w:type="dxa"/>
            <w:vAlign w:val="center"/>
          </w:tcPr>
          <w:p w14:paraId="2FBA8523">
            <w:pPr>
              <w:pStyle w:val="13"/>
            </w:pPr>
            <w:r>
              <w:t>日常办公支出，使得学校正常运转</w:t>
            </w:r>
          </w:p>
        </w:tc>
        <w:tc>
          <w:tcPr>
            <w:tcW w:w="1276" w:type="dxa"/>
            <w:vAlign w:val="center"/>
          </w:tcPr>
          <w:p w14:paraId="77133A68">
            <w:pPr>
              <w:pStyle w:val="13"/>
            </w:pPr>
            <w:r>
              <w:t>100%</w:t>
            </w:r>
          </w:p>
        </w:tc>
        <w:tc>
          <w:tcPr>
            <w:tcW w:w="1843" w:type="dxa"/>
            <w:vAlign w:val="center"/>
          </w:tcPr>
          <w:p w14:paraId="367E835E">
            <w:pPr>
              <w:pStyle w:val="13"/>
            </w:pPr>
            <w:r>
              <w:t>2025年初工作计划</w:t>
            </w:r>
            <w:r>
              <w:tab/>
            </w:r>
          </w:p>
          <w:p w14:paraId="457657BF">
            <w:pPr>
              <w:pStyle w:val="13"/>
            </w:pPr>
          </w:p>
        </w:tc>
      </w:tr>
      <w:tr w14:paraId="07F4402C">
        <w:tblPrEx>
          <w:tblCellMar>
            <w:top w:w="0" w:type="dxa"/>
            <w:left w:w="108" w:type="dxa"/>
            <w:bottom w:w="0" w:type="dxa"/>
            <w:right w:w="108" w:type="dxa"/>
          </w:tblCellMar>
        </w:tblPrEx>
        <w:trPr>
          <w:trHeight w:val="369" w:hRule="atLeast"/>
          <w:jc w:val="center"/>
        </w:trPr>
        <w:tc>
          <w:tcPr>
            <w:tcW w:w="1276" w:type="dxa"/>
            <w:vMerge w:val="continue"/>
            <w:vAlign w:val="center"/>
          </w:tcPr>
          <w:p w14:paraId="56CCE483"/>
        </w:tc>
        <w:tc>
          <w:tcPr>
            <w:tcW w:w="1276" w:type="dxa"/>
            <w:vAlign w:val="center"/>
          </w:tcPr>
          <w:p w14:paraId="416C9CEF">
            <w:pPr>
              <w:pStyle w:val="13"/>
            </w:pPr>
            <w:r>
              <w:t>时效指标</w:t>
            </w:r>
          </w:p>
        </w:tc>
        <w:tc>
          <w:tcPr>
            <w:tcW w:w="1332" w:type="dxa"/>
            <w:vAlign w:val="center"/>
          </w:tcPr>
          <w:p w14:paraId="3DAA57A0">
            <w:pPr>
              <w:pStyle w:val="13"/>
            </w:pPr>
            <w:r>
              <w:t>各项工作完成及时率</w:t>
            </w:r>
          </w:p>
        </w:tc>
        <w:tc>
          <w:tcPr>
            <w:tcW w:w="2891" w:type="dxa"/>
            <w:vAlign w:val="center"/>
          </w:tcPr>
          <w:p w14:paraId="5E918F4A">
            <w:pPr>
              <w:pStyle w:val="13"/>
            </w:pPr>
            <w:r>
              <w:t>按教育教学要求，及时完成教育教学任务</w:t>
            </w:r>
          </w:p>
        </w:tc>
        <w:tc>
          <w:tcPr>
            <w:tcW w:w="1276" w:type="dxa"/>
            <w:vAlign w:val="center"/>
          </w:tcPr>
          <w:p w14:paraId="0DB32065">
            <w:pPr>
              <w:pStyle w:val="13"/>
            </w:pPr>
            <w:r>
              <w:t>100%</w:t>
            </w:r>
          </w:p>
        </w:tc>
        <w:tc>
          <w:tcPr>
            <w:tcW w:w="1843" w:type="dxa"/>
            <w:vAlign w:val="center"/>
          </w:tcPr>
          <w:p w14:paraId="3D3BE068">
            <w:pPr>
              <w:pStyle w:val="13"/>
            </w:pPr>
            <w:r>
              <w:t>2025年初工作计划</w:t>
            </w:r>
            <w:r>
              <w:tab/>
            </w:r>
          </w:p>
          <w:p w14:paraId="0415041E">
            <w:pPr>
              <w:pStyle w:val="13"/>
            </w:pPr>
          </w:p>
        </w:tc>
      </w:tr>
      <w:tr w14:paraId="75E7B9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B810D4"/>
        </w:tc>
        <w:tc>
          <w:tcPr>
            <w:tcW w:w="1276" w:type="dxa"/>
            <w:vAlign w:val="center"/>
          </w:tcPr>
          <w:p w14:paraId="109580C1">
            <w:pPr>
              <w:pStyle w:val="13"/>
            </w:pPr>
            <w:r>
              <w:t>成本指标</w:t>
            </w:r>
          </w:p>
        </w:tc>
        <w:tc>
          <w:tcPr>
            <w:tcW w:w="1332" w:type="dxa"/>
            <w:vAlign w:val="center"/>
          </w:tcPr>
          <w:p w14:paraId="58CE4BE6">
            <w:pPr>
              <w:pStyle w:val="13"/>
            </w:pPr>
            <w:r>
              <w:t>预算控制数</w:t>
            </w:r>
          </w:p>
        </w:tc>
        <w:tc>
          <w:tcPr>
            <w:tcW w:w="2891" w:type="dxa"/>
            <w:vAlign w:val="center"/>
          </w:tcPr>
          <w:p w14:paraId="0F6D5F8F">
            <w:pPr>
              <w:pStyle w:val="13"/>
            </w:pPr>
            <w:r>
              <w:t>经费实际支出金额控制在预算内</w:t>
            </w:r>
          </w:p>
        </w:tc>
        <w:tc>
          <w:tcPr>
            <w:tcW w:w="1276" w:type="dxa"/>
            <w:vAlign w:val="center"/>
          </w:tcPr>
          <w:p w14:paraId="1A510671">
            <w:pPr>
              <w:pStyle w:val="13"/>
            </w:pPr>
            <w:r>
              <w:t>≤4.29万元</w:t>
            </w:r>
          </w:p>
        </w:tc>
        <w:tc>
          <w:tcPr>
            <w:tcW w:w="1843" w:type="dxa"/>
            <w:vAlign w:val="center"/>
          </w:tcPr>
          <w:p w14:paraId="3EBF84AC">
            <w:pPr>
              <w:pStyle w:val="13"/>
            </w:pPr>
            <w:r>
              <w:t>2025年县级预算编制通知</w:t>
            </w:r>
            <w:r>
              <w:tab/>
            </w:r>
          </w:p>
          <w:p w14:paraId="74870627">
            <w:pPr>
              <w:pStyle w:val="13"/>
            </w:pPr>
          </w:p>
        </w:tc>
      </w:tr>
      <w:tr w14:paraId="3BD743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464EE6">
            <w:pPr>
              <w:pStyle w:val="15"/>
            </w:pPr>
            <w:r>
              <w:t>效益指标</w:t>
            </w:r>
          </w:p>
        </w:tc>
        <w:tc>
          <w:tcPr>
            <w:tcW w:w="1276" w:type="dxa"/>
            <w:vAlign w:val="center"/>
          </w:tcPr>
          <w:p w14:paraId="5DD81006">
            <w:pPr>
              <w:pStyle w:val="13"/>
            </w:pPr>
            <w:r>
              <w:t>可持续影响指标</w:t>
            </w:r>
          </w:p>
        </w:tc>
        <w:tc>
          <w:tcPr>
            <w:tcW w:w="1332" w:type="dxa"/>
            <w:vAlign w:val="center"/>
          </w:tcPr>
          <w:p w14:paraId="6D55D83A">
            <w:pPr>
              <w:pStyle w:val="13"/>
            </w:pPr>
            <w:r>
              <w:t>对学校教育教学工作的持续影响</w:t>
            </w:r>
          </w:p>
        </w:tc>
        <w:tc>
          <w:tcPr>
            <w:tcW w:w="2891" w:type="dxa"/>
            <w:vAlign w:val="center"/>
          </w:tcPr>
          <w:p w14:paraId="42915FD0">
            <w:pPr>
              <w:pStyle w:val="13"/>
            </w:pPr>
            <w:r>
              <w:t>促进学校教育教学工作进一步提升</w:t>
            </w:r>
          </w:p>
        </w:tc>
        <w:tc>
          <w:tcPr>
            <w:tcW w:w="1276" w:type="dxa"/>
            <w:vAlign w:val="center"/>
          </w:tcPr>
          <w:p w14:paraId="651D4F57">
            <w:pPr>
              <w:pStyle w:val="13"/>
            </w:pPr>
            <w:r>
              <w:t>显著提升5%</w:t>
            </w:r>
          </w:p>
        </w:tc>
        <w:tc>
          <w:tcPr>
            <w:tcW w:w="1843" w:type="dxa"/>
            <w:vAlign w:val="center"/>
          </w:tcPr>
          <w:p w14:paraId="398E426D">
            <w:pPr>
              <w:pStyle w:val="13"/>
            </w:pPr>
            <w:r>
              <w:t>2025年初工作计划</w:t>
            </w:r>
            <w:r>
              <w:tab/>
            </w:r>
          </w:p>
          <w:p w14:paraId="059743F3">
            <w:pPr>
              <w:pStyle w:val="13"/>
            </w:pPr>
          </w:p>
        </w:tc>
      </w:tr>
      <w:tr w14:paraId="27298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773693"/>
        </w:tc>
        <w:tc>
          <w:tcPr>
            <w:tcW w:w="1276" w:type="dxa"/>
            <w:vAlign w:val="center"/>
          </w:tcPr>
          <w:p w14:paraId="3E816A5E">
            <w:pPr>
              <w:pStyle w:val="13"/>
            </w:pPr>
            <w:r>
              <w:t>社会效益指标</w:t>
            </w:r>
          </w:p>
        </w:tc>
        <w:tc>
          <w:tcPr>
            <w:tcW w:w="1332" w:type="dxa"/>
            <w:vAlign w:val="center"/>
          </w:tcPr>
          <w:p w14:paraId="4681F10F">
            <w:pPr>
              <w:pStyle w:val="13"/>
            </w:pPr>
            <w:r>
              <w:t>提升教学质量</w:t>
            </w:r>
          </w:p>
        </w:tc>
        <w:tc>
          <w:tcPr>
            <w:tcW w:w="2891" w:type="dxa"/>
            <w:vAlign w:val="center"/>
          </w:tcPr>
          <w:p w14:paraId="2252172E">
            <w:pPr>
              <w:pStyle w:val="13"/>
            </w:pPr>
            <w:r>
              <w:t>提升教学质量，提升学校社会影响力</w:t>
            </w:r>
          </w:p>
        </w:tc>
        <w:tc>
          <w:tcPr>
            <w:tcW w:w="1276" w:type="dxa"/>
            <w:vAlign w:val="center"/>
          </w:tcPr>
          <w:p w14:paraId="14911D29">
            <w:pPr>
              <w:pStyle w:val="13"/>
            </w:pPr>
            <w:r>
              <w:t>显著提升5%</w:t>
            </w:r>
          </w:p>
        </w:tc>
        <w:tc>
          <w:tcPr>
            <w:tcW w:w="1843" w:type="dxa"/>
            <w:vAlign w:val="center"/>
          </w:tcPr>
          <w:p w14:paraId="5FE37F26">
            <w:pPr>
              <w:pStyle w:val="13"/>
            </w:pPr>
            <w:r>
              <w:t>2025年初工作计划</w:t>
            </w:r>
            <w:r>
              <w:tab/>
            </w:r>
          </w:p>
          <w:p w14:paraId="2044CF34">
            <w:pPr>
              <w:pStyle w:val="13"/>
            </w:pPr>
          </w:p>
        </w:tc>
      </w:tr>
      <w:tr w14:paraId="3AD0EF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B81BC4">
            <w:pPr>
              <w:pStyle w:val="15"/>
            </w:pPr>
            <w:r>
              <w:t>满意度指标</w:t>
            </w:r>
          </w:p>
        </w:tc>
        <w:tc>
          <w:tcPr>
            <w:tcW w:w="1276" w:type="dxa"/>
            <w:vAlign w:val="center"/>
          </w:tcPr>
          <w:p w14:paraId="393AAEF6">
            <w:pPr>
              <w:pStyle w:val="13"/>
            </w:pPr>
            <w:r>
              <w:t>服务对象满意度指标</w:t>
            </w:r>
          </w:p>
        </w:tc>
        <w:tc>
          <w:tcPr>
            <w:tcW w:w="1332" w:type="dxa"/>
            <w:vAlign w:val="center"/>
          </w:tcPr>
          <w:p w14:paraId="60C9FB0C">
            <w:pPr>
              <w:pStyle w:val="13"/>
            </w:pPr>
            <w:r>
              <w:t>师生满意度</w:t>
            </w:r>
          </w:p>
        </w:tc>
        <w:tc>
          <w:tcPr>
            <w:tcW w:w="2891" w:type="dxa"/>
            <w:vAlign w:val="center"/>
          </w:tcPr>
          <w:p w14:paraId="486D9F3A">
            <w:pPr>
              <w:pStyle w:val="13"/>
            </w:pPr>
            <w:r>
              <w:t>师生满意度</w:t>
            </w:r>
          </w:p>
        </w:tc>
        <w:tc>
          <w:tcPr>
            <w:tcW w:w="1276" w:type="dxa"/>
            <w:vAlign w:val="center"/>
          </w:tcPr>
          <w:p w14:paraId="7C23BA47">
            <w:pPr>
              <w:pStyle w:val="13"/>
            </w:pPr>
            <w:r>
              <w:t>≥95%</w:t>
            </w:r>
          </w:p>
        </w:tc>
        <w:tc>
          <w:tcPr>
            <w:tcW w:w="1843" w:type="dxa"/>
            <w:vAlign w:val="center"/>
          </w:tcPr>
          <w:p w14:paraId="0F39F50B">
            <w:pPr>
              <w:pStyle w:val="13"/>
            </w:pPr>
            <w:r>
              <w:t>2025年初工作计划</w:t>
            </w:r>
            <w:r>
              <w:tab/>
            </w:r>
          </w:p>
          <w:p w14:paraId="2F527170">
            <w:pPr>
              <w:pStyle w:val="13"/>
            </w:pPr>
          </w:p>
        </w:tc>
      </w:tr>
    </w:tbl>
    <w:p w14:paraId="4FE43892">
      <w:pPr>
        <w:sectPr>
          <w:pgSz w:w="11900" w:h="16840"/>
          <w:pgMar w:top="1984" w:right="1304" w:bottom="1134" w:left="1304" w:header="720" w:footer="720" w:gutter="0"/>
          <w:cols w:space="720" w:num="1"/>
        </w:sectPr>
      </w:pPr>
    </w:p>
    <w:p w14:paraId="27F3034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50C435">
      <w:pPr>
        <w:spacing w:before="0" w:after="0"/>
        <w:ind w:firstLine="560"/>
        <w:jc w:val="left"/>
        <w:outlineLvl w:val="3"/>
      </w:pPr>
      <w:bookmarkStart w:id="515" w:name="_Toc_4_4_0000000516"/>
      <w:r>
        <w:rPr>
          <w:rFonts w:ascii="方正仿宋_GBK" w:hAnsi="方正仿宋_GBK" w:eastAsia="方正仿宋_GBK" w:cs="方正仿宋_GBK"/>
          <w:color w:val="000000"/>
          <w:sz w:val="28"/>
        </w:rPr>
        <w:t>513.怀财字【2025】7号2025年学前生均公用经费县配套资金绩效目标表</w:t>
      </w:r>
      <w:bookmarkEnd w:id="5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AFD29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FA87C3">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2865FA8C">
            <w:pPr>
              <w:pStyle w:val="11"/>
            </w:pPr>
            <w:r>
              <w:t>单位：万元</w:t>
            </w:r>
          </w:p>
        </w:tc>
      </w:tr>
      <w:tr w14:paraId="4CC063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74A8A6">
            <w:pPr>
              <w:pStyle w:val="14"/>
            </w:pPr>
            <w:r>
              <w:t>项目编码</w:t>
            </w:r>
          </w:p>
        </w:tc>
        <w:tc>
          <w:tcPr>
            <w:tcW w:w="2608" w:type="dxa"/>
            <w:gridSpan w:val="2"/>
            <w:vAlign w:val="center"/>
          </w:tcPr>
          <w:p w14:paraId="756A0C18">
            <w:pPr>
              <w:pStyle w:val="13"/>
            </w:pPr>
            <w:r>
              <w:t>13073025P000036100023</w:t>
            </w:r>
          </w:p>
        </w:tc>
        <w:tc>
          <w:tcPr>
            <w:tcW w:w="1587" w:type="dxa"/>
            <w:vAlign w:val="center"/>
          </w:tcPr>
          <w:p w14:paraId="34C9115B">
            <w:pPr>
              <w:pStyle w:val="14"/>
            </w:pPr>
            <w:r>
              <w:t>项目名称</w:t>
            </w:r>
          </w:p>
        </w:tc>
        <w:tc>
          <w:tcPr>
            <w:tcW w:w="4423" w:type="dxa"/>
            <w:gridSpan w:val="3"/>
            <w:vAlign w:val="center"/>
          </w:tcPr>
          <w:p w14:paraId="5BACC8B4">
            <w:pPr>
              <w:pStyle w:val="13"/>
            </w:pPr>
            <w:r>
              <w:t>怀财字【2025】7号2025年学前生均公用经费县配套资金</w:t>
            </w:r>
          </w:p>
        </w:tc>
      </w:tr>
      <w:tr w14:paraId="177204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2E65B3">
            <w:pPr>
              <w:pStyle w:val="14"/>
            </w:pPr>
            <w:r>
              <w:t>预算规模及资金用途</w:t>
            </w:r>
          </w:p>
        </w:tc>
        <w:tc>
          <w:tcPr>
            <w:tcW w:w="1276" w:type="dxa"/>
            <w:vAlign w:val="center"/>
          </w:tcPr>
          <w:p w14:paraId="2E605D4C">
            <w:pPr>
              <w:pStyle w:val="14"/>
            </w:pPr>
            <w:r>
              <w:t>预算数</w:t>
            </w:r>
          </w:p>
        </w:tc>
        <w:tc>
          <w:tcPr>
            <w:tcW w:w="1332" w:type="dxa"/>
            <w:vAlign w:val="center"/>
          </w:tcPr>
          <w:p w14:paraId="03070C0A">
            <w:pPr>
              <w:pStyle w:val="13"/>
            </w:pPr>
            <w:r>
              <w:t>6.42</w:t>
            </w:r>
          </w:p>
        </w:tc>
        <w:tc>
          <w:tcPr>
            <w:tcW w:w="1587" w:type="dxa"/>
            <w:vAlign w:val="center"/>
          </w:tcPr>
          <w:p w14:paraId="28E8169A">
            <w:pPr>
              <w:pStyle w:val="14"/>
            </w:pPr>
            <w:r>
              <w:t>其中：财政    资金</w:t>
            </w:r>
          </w:p>
        </w:tc>
        <w:tc>
          <w:tcPr>
            <w:tcW w:w="1304" w:type="dxa"/>
            <w:vAlign w:val="center"/>
          </w:tcPr>
          <w:p w14:paraId="49E1F483">
            <w:pPr>
              <w:pStyle w:val="13"/>
            </w:pPr>
            <w:r>
              <w:t>6.42</w:t>
            </w:r>
          </w:p>
        </w:tc>
        <w:tc>
          <w:tcPr>
            <w:tcW w:w="1276" w:type="dxa"/>
            <w:vAlign w:val="center"/>
          </w:tcPr>
          <w:p w14:paraId="1B3E150B">
            <w:pPr>
              <w:pStyle w:val="14"/>
            </w:pPr>
            <w:r>
              <w:t>其他资金</w:t>
            </w:r>
          </w:p>
        </w:tc>
        <w:tc>
          <w:tcPr>
            <w:tcW w:w="1843" w:type="dxa"/>
            <w:vAlign w:val="center"/>
          </w:tcPr>
          <w:p w14:paraId="2C825F16">
            <w:pPr>
              <w:pStyle w:val="13"/>
            </w:pPr>
            <w:r>
              <w:t xml:space="preserve"> </w:t>
            </w:r>
          </w:p>
        </w:tc>
      </w:tr>
      <w:tr w14:paraId="35BCE7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7B706D"/>
        </w:tc>
        <w:tc>
          <w:tcPr>
            <w:tcW w:w="8618" w:type="dxa"/>
            <w:gridSpan w:val="6"/>
            <w:vAlign w:val="center"/>
          </w:tcPr>
          <w:p w14:paraId="5D47C6E7">
            <w:pPr>
              <w:pStyle w:val="13"/>
            </w:pPr>
            <w:r>
              <w:t>用于幼儿园日常支出，保障幼儿教育教学顺利进行</w:t>
            </w:r>
            <w:r>
              <w:tab/>
            </w:r>
          </w:p>
        </w:tc>
      </w:tr>
      <w:tr w14:paraId="72DA1E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C20775">
            <w:pPr>
              <w:pStyle w:val="14"/>
            </w:pPr>
            <w:r>
              <w:t>资金支出计划（%）</w:t>
            </w:r>
          </w:p>
        </w:tc>
        <w:tc>
          <w:tcPr>
            <w:tcW w:w="2608" w:type="dxa"/>
            <w:gridSpan w:val="2"/>
            <w:vAlign w:val="center"/>
          </w:tcPr>
          <w:p w14:paraId="6AA59834">
            <w:pPr>
              <w:pStyle w:val="14"/>
            </w:pPr>
            <w:r>
              <w:t>3月底</w:t>
            </w:r>
          </w:p>
        </w:tc>
        <w:tc>
          <w:tcPr>
            <w:tcW w:w="1587" w:type="dxa"/>
            <w:vAlign w:val="center"/>
          </w:tcPr>
          <w:p w14:paraId="508299F2">
            <w:pPr>
              <w:pStyle w:val="14"/>
            </w:pPr>
            <w:r>
              <w:t>6月底</w:t>
            </w:r>
          </w:p>
        </w:tc>
        <w:tc>
          <w:tcPr>
            <w:tcW w:w="1304" w:type="dxa"/>
            <w:vAlign w:val="center"/>
          </w:tcPr>
          <w:p w14:paraId="1FA48D92">
            <w:pPr>
              <w:pStyle w:val="14"/>
            </w:pPr>
            <w:r>
              <w:t>10月底</w:t>
            </w:r>
          </w:p>
        </w:tc>
        <w:tc>
          <w:tcPr>
            <w:tcW w:w="3119" w:type="dxa"/>
            <w:gridSpan w:val="2"/>
            <w:vAlign w:val="center"/>
          </w:tcPr>
          <w:p w14:paraId="1B49B06C">
            <w:pPr>
              <w:pStyle w:val="14"/>
            </w:pPr>
            <w:r>
              <w:t>12月底</w:t>
            </w:r>
          </w:p>
        </w:tc>
      </w:tr>
      <w:tr w14:paraId="71F53C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F53DA2"/>
        </w:tc>
        <w:tc>
          <w:tcPr>
            <w:tcW w:w="2608" w:type="dxa"/>
            <w:gridSpan w:val="2"/>
            <w:vAlign w:val="center"/>
          </w:tcPr>
          <w:p w14:paraId="020A621D">
            <w:pPr>
              <w:pStyle w:val="15"/>
            </w:pPr>
            <w:r>
              <w:t xml:space="preserve"> </w:t>
            </w:r>
          </w:p>
        </w:tc>
        <w:tc>
          <w:tcPr>
            <w:tcW w:w="1587" w:type="dxa"/>
            <w:vAlign w:val="center"/>
          </w:tcPr>
          <w:p w14:paraId="73D7212E">
            <w:pPr>
              <w:pStyle w:val="15"/>
            </w:pPr>
            <w:r>
              <w:t>50%</w:t>
            </w:r>
          </w:p>
        </w:tc>
        <w:tc>
          <w:tcPr>
            <w:tcW w:w="1304" w:type="dxa"/>
            <w:vAlign w:val="center"/>
          </w:tcPr>
          <w:p w14:paraId="56BBC1DA">
            <w:pPr>
              <w:pStyle w:val="15"/>
            </w:pPr>
            <w:r>
              <w:t xml:space="preserve"> </w:t>
            </w:r>
          </w:p>
        </w:tc>
        <w:tc>
          <w:tcPr>
            <w:tcW w:w="3119" w:type="dxa"/>
            <w:gridSpan w:val="2"/>
            <w:vAlign w:val="center"/>
          </w:tcPr>
          <w:p w14:paraId="2CC31484">
            <w:pPr>
              <w:pStyle w:val="15"/>
            </w:pPr>
            <w:r>
              <w:t>100%</w:t>
            </w:r>
          </w:p>
        </w:tc>
      </w:tr>
      <w:tr w14:paraId="02C0A1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658364">
            <w:pPr>
              <w:pStyle w:val="14"/>
            </w:pPr>
            <w:r>
              <w:t>绩效目标</w:t>
            </w:r>
          </w:p>
        </w:tc>
        <w:tc>
          <w:tcPr>
            <w:tcW w:w="8618" w:type="dxa"/>
            <w:gridSpan w:val="6"/>
            <w:vAlign w:val="center"/>
          </w:tcPr>
          <w:p w14:paraId="018662DB">
            <w:pPr>
              <w:pStyle w:val="13"/>
            </w:pPr>
            <w:r>
              <w:t>1.用于幼儿园日常支出，保障幼儿教育教学顺利进行</w:t>
            </w:r>
            <w:r>
              <w:tab/>
            </w:r>
            <w:r>
              <w:tab/>
            </w:r>
            <w:r>
              <w:tab/>
            </w:r>
            <w:r>
              <w:tab/>
            </w:r>
            <w:r>
              <w:tab/>
            </w:r>
            <w:r>
              <w:tab/>
            </w:r>
          </w:p>
          <w:p w14:paraId="283A1E4A">
            <w:pPr>
              <w:pStyle w:val="13"/>
            </w:pPr>
          </w:p>
        </w:tc>
      </w:tr>
    </w:tbl>
    <w:p w14:paraId="22C4928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5D639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398630">
            <w:pPr>
              <w:pStyle w:val="14"/>
            </w:pPr>
            <w:r>
              <w:t>一级指标</w:t>
            </w:r>
          </w:p>
        </w:tc>
        <w:tc>
          <w:tcPr>
            <w:tcW w:w="1276" w:type="dxa"/>
            <w:vAlign w:val="center"/>
          </w:tcPr>
          <w:p w14:paraId="486E585E">
            <w:pPr>
              <w:pStyle w:val="14"/>
            </w:pPr>
            <w:r>
              <w:t>二级指标</w:t>
            </w:r>
          </w:p>
        </w:tc>
        <w:tc>
          <w:tcPr>
            <w:tcW w:w="1332" w:type="dxa"/>
            <w:vAlign w:val="center"/>
          </w:tcPr>
          <w:p w14:paraId="13BB6F39">
            <w:pPr>
              <w:pStyle w:val="14"/>
            </w:pPr>
            <w:r>
              <w:t>三级指标</w:t>
            </w:r>
          </w:p>
        </w:tc>
        <w:tc>
          <w:tcPr>
            <w:tcW w:w="2891" w:type="dxa"/>
            <w:vAlign w:val="center"/>
          </w:tcPr>
          <w:p w14:paraId="6A6C05F1">
            <w:pPr>
              <w:pStyle w:val="14"/>
            </w:pPr>
            <w:r>
              <w:t>绩效指标描述</w:t>
            </w:r>
          </w:p>
        </w:tc>
        <w:tc>
          <w:tcPr>
            <w:tcW w:w="1276" w:type="dxa"/>
            <w:vAlign w:val="center"/>
          </w:tcPr>
          <w:p w14:paraId="0A713094">
            <w:pPr>
              <w:pStyle w:val="14"/>
            </w:pPr>
            <w:r>
              <w:t>指标值</w:t>
            </w:r>
          </w:p>
        </w:tc>
        <w:tc>
          <w:tcPr>
            <w:tcW w:w="1843" w:type="dxa"/>
            <w:vAlign w:val="center"/>
          </w:tcPr>
          <w:p w14:paraId="1EF4ED0B">
            <w:pPr>
              <w:pStyle w:val="14"/>
            </w:pPr>
            <w:r>
              <w:t>指标值确定依据</w:t>
            </w:r>
          </w:p>
        </w:tc>
      </w:tr>
      <w:tr w14:paraId="27DD4F1D">
        <w:tblPrEx>
          <w:tblCellMar>
            <w:top w:w="0" w:type="dxa"/>
            <w:left w:w="108" w:type="dxa"/>
            <w:bottom w:w="0" w:type="dxa"/>
            <w:right w:w="108" w:type="dxa"/>
          </w:tblCellMar>
        </w:tblPrEx>
        <w:trPr>
          <w:trHeight w:val="369" w:hRule="atLeast"/>
          <w:jc w:val="center"/>
        </w:trPr>
        <w:tc>
          <w:tcPr>
            <w:tcW w:w="1276" w:type="dxa"/>
            <w:vMerge w:val="restart"/>
            <w:vAlign w:val="center"/>
          </w:tcPr>
          <w:p w14:paraId="1A2A132F">
            <w:pPr>
              <w:pStyle w:val="15"/>
            </w:pPr>
            <w:r>
              <w:t>产出指标</w:t>
            </w:r>
          </w:p>
        </w:tc>
        <w:tc>
          <w:tcPr>
            <w:tcW w:w="1276" w:type="dxa"/>
            <w:vAlign w:val="center"/>
          </w:tcPr>
          <w:p w14:paraId="7B9007D7">
            <w:pPr>
              <w:pStyle w:val="13"/>
            </w:pPr>
            <w:r>
              <w:t>数量指标</w:t>
            </w:r>
          </w:p>
        </w:tc>
        <w:tc>
          <w:tcPr>
            <w:tcW w:w="1332" w:type="dxa"/>
            <w:vAlign w:val="center"/>
          </w:tcPr>
          <w:p w14:paraId="1A878EA1">
            <w:pPr>
              <w:pStyle w:val="13"/>
            </w:pPr>
            <w:r>
              <w:t>经费保障幼儿园数量</w:t>
            </w:r>
          </w:p>
        </w:tc>
        <w:tc>
          <w:tcPr>
            <w:tcW w:w="2891" w:type="dxa"/>
            <w:vAlign w:val="center"/>
          </w:tcPr>
          <w:p w14:paraId="12130758">
            <w:pPr>
              <w:pStyle w:val="13"/>
            </w:pPr>
            <w:r>
              <w:t>经费保障幼儿园教育教学顺利进行</w:t>
            </w:r>
          </w:p>
        </w:tc>
        <w:tc>
          <w:tcPr>
            <w:tcW w:w="1276" w:type="dxa"/>
            <w:vAlign w:val="center"/>
          </w:tcPr>
          <w:p w14:paraId="0D97B5E1">
            <w:pPr>
              <w:pStyle w:val="13"/>
            </w:pPr>
            <w:r>
              <w:t>1所</w:t>
            </w:r>
          </w:p>
        </w:tc>
        <w:tc>
          <w:tcPr>
            <w:tcW w:w="1843" w:type="dxa"/>
            <w:vAlign w:val="center"/>
          </w:tcPr>
          <w:p w14:paraId="647B1F6F">
            <w:pPr>
              <w:pStyle w:val="13"/>
            </w:pPr>
            <w:r>
              <w:t>2025年初工作计划</w:t>
            </w:r>
          </w:p>
        </w:tc>
      </w:tr>
      <w:tr w14:paraId="4DD5DE4B">
        <w:tblPrEx>
          <w:tblCellMar>
            <w:top w:w="0" w:type="dxa"/>
            <w:left w:w="108" w:type="dxa"/>
            <w:bottom w:w="0" w:type="dxa"/>
            <w:right w:w="108" w:type="dxa"/>
          </w:tblCellMar>
        </w:tblPrEx>
        <w:trPr>
          <w:trHeight w:val="369" w:hRule="atLeast"/>
          <w:jc w:val="center"/>
        </w:trPr>
        <w:tc>
          <w:tcPr>
            <w:tcW w:w="1276" w:type="dxa"/>
            <w:vMerge w:val="continue"/>
            <w:vAlign w:val="center"/>
          </w:tcPr>
          <w:p w14:paraId="06C24829"/>
        </w:tc>
        <w:tc>
          <w:tcPr>
            <w:tcW w:w="1276" w:type="dxa"/>
            <w:vAlign w:val="center"/>
          </w:tcPr>
          <w:p w14:paraId="6B181D53">
            <w:pPr>
              <w:pStyle w:val="13"/>
            </w:pPr>
            <w:r>
              <w:t>质量指标</w:t>
            </w:r>
          </w:p>
        </w:tc>
        <w:tc>
          <w:tcPr>
            <w:tcW w:w="1332" w:type="dxa"/>
            <w:vAlign w:val="center"/>
          </w:tcPr>
          <w:p w14:paraId="32C592EF">
            <w:pPr>
              <w:pStyle w:val="13"/>
            </w:pPr>
            <w:r>
              <w:t>幼儿园正常运转率</w:t>
            </w:r>
          </w:p>
        </w:tc>
        <w:tc>
          <w:tcPr>
            <w:tcW w:w="2891" w:type="dxa"/>
            <w:vAlign w:val="center"/>
          </w:tcPr>
          <w:p w14:paraId="4593B7CC">
            <w:pPr>
              <w:pStyle w:val="13"/>
            </w:pPr>
            <w:r>
              <w:t>幼儿园工作正常运转</w:t>
            </w:r>
          </w:p>
        </w:tc>
        <w:tc>
          <w:tcPr>
            <w:tcW w:w="1276" w:type="dxa"/>
            <w:vAlign w:val="center"/>
          </w:tcPr>
          <w:p w14:paraId="5AFC73F7">
            <w:pPr>
              <w:pStyle w:val="13"/>
            </w:pPr>
            <w:r>
              <w:t>100%</w:t>
            </w:r>
          </w:p>
        </w:tc>
        <w:tc>
          <w:tcPr>
            <w:tcW w:w="1843" w:type="dxa"/>
            <w:vAlign w:val="center"/>
          </w:tcPr>
          <w:p w14:paraId="7ACDD6D6">
            <w:pPr>
              <w:pStyle w:val="13"/>
            </w:pPr>
            <w:r>
              <w:t>2025年初工作计划</w:t>
            </w:r>
          </w:p>
        </w:tc>
      </w:tr>
      <w:tr w14:paraId="5282FB36">
        <w:tblPrEx>
          <w:tblCellMar>
            <w:top w:w="0" w:type="dxa"/>
            <w:left w:w="108" w:type="dxa"/>
            <w:bottom w:w="0" w:type="dxa"/>
            <w:right w:w="108" w:type="dxa"/>
          </w:tblCellMar>
        </w:tblPrEx>
        <w:trPr>
          <w:trHeight w:val="369" w:hRule="atLeast"/>
          <w:jc w:val="center"/>
        </w:trPr>
        <w:tc>
          <w:tcPr>
            <w:tcW w:w="1276" w:type="dxa"/>
            <w:vMerge w:val="continue"/>
            <w:vAlign w:val="center"/>
          </w:tcPr>
          <w:p w14:paraId="652A4BC0"/>
        </w:tc>
        <w:tc>
          <w:tcPr>
            <w:tcW w:w="1276" w:type="dxa"/>
            <w:vAlign w:val="center"/>
          </w:tcPr>
          <w:p w14:paraId="2106C18C">
            <w:pPr>
              <w:pStyle w:val="13"/>
            </w:pPr>
            <w:r>
              <w:t>时效指标</w:t>
            </w:r>
          </w:p>
        </w:tc>
        <w:tc>
          <w:tcPr>
            <w:tcW w:w="1332" w:type="dxa"/>
            <w:vAlign w:val="center"/>
          </w:tcPr>
          <w:p w14:paraId="1FBAA57F">
            <w:pPr>
              <w:pStyle w:val="13"/>
            </w:pPr>
            <w:r>
              <w:t>学校各项工作及时完成率</w:t>
            </w:r>
          </w:p>
        </w:tc>
        <w:tc>
          <w:tcPr>
            <w:tcW w:w="2891" w:type="dxa"/>
            <w:vAlign w:val="center"/>
          </w:tcPr>
          <w:p w14:paraId="2A3A7ACD">
            <w:pPr>
              <w:pStyle w:val="13"/>
            </w:pPr>
            <w:r>
              <w:t>学校各项工作及时完成情况</w:t>
            </w:r>
          </w:p>
        </w:tc>
        <w:tc>
          <w:tcPr>
            <w:tcW w:w="1276" w:type="dxa"/>
            <w:vAlign w:val="center"/>
          </w:tcPr>
          <w:p w14:paraId="13293912">
            <w:pPr>
              <w:pStyle w:val="13"/>
            </w:pPr>
            <w:r>
              <w:t>≥90%</w:t>
            </w:r>
          </w:p>
        </w:tc>
        <w:tc>
          <w:tcPr>
            <w:tcW w:w="1843" w:type="dxa"/>
            <w:vAlign w:val="center"/>
          </w:tcPr>
          <w:p w14:paraId="3EBE33CE">
            <w:pPr>
              <w:pStyle w:val="13"/>
            </w:pPr>
            <w:r>
              <w:t>2025年初工作计划</w:t>
            </w:r>
          </w:p>
        </w:tc>
      </w:tr>
      <w:tr w14:paraId="17E0D137">
        <w:tblPrEx>
          <w:tblCellMar>
            <w:top w:w="0" w:type="dxa"/>
            <w:left w:w="108" w:type="dxa"/>
            <w:bottom w:w="0" w:type="dxa"/>
            <w:right w:w="108" w:type="dxa"/>
          </w:tblCellMar>
        </w:tblPrEx>
        <w:trPr>
          <w:trHeight w:val="369" w:hRule="atLeast"/>
          <w:jc w:val="center"/>
        </w:trPr>
        <w:tc>
          <w:tcPr>
            <w:tcW w:w="1276" w:type="dxa"/>
            <w:vMerge w:val="continue"/>
            <w:vAlign w:val="center"/>
          </w:tcPr>
          <w:p w14:paraId="46C8FE12"/>
        </w:tc>
        <w:tc>
          <w:tcPr>
            <w:tcW w:w="1276" w:type="dxa"/>
            <w:vAlign w:val="center"/>
          </w:tcPr>
          <w:p w14:paraId="5D4DCBD4">
            <w:pPr>
              <w:pStyle w:val="13"/>
            </w:pPr>
            <w:r>
              <w:t>成本指标</w:t>
            </w:r>
          </w:p>
        </w:tc>
        <w:tc>
          <w:tcPr>
            <w:tcW w:w="1332" w:type="dxa"/>
            <w:vAlign w:val="center"/>
          </w:tcPr>
          <w:p w14:paraId="38626AAE">
            <w:pPr>
              <w:pStyle w:val="13"/>
            </w:pPr>
            <w:r>
              <w:t>预算控制数</w:t>
            </w:r>
          </w:p>
        </w:tc>
        <w:tc>
          <w:tcPr>
            <w:tcW w:w="2891" w:type="dxa"/>
            <w:vAlign w:val="center"/>
          </w:tcPr>
          <w:p w14:paraId="2E52E51C">
            <w:pPr>
              <w:pStyle w:val="13"/>
            </w:pPr>
            <w:r>
              <w:t>经费实际支出控制在预算内</w:t>
            </w:r>
          </w:p>
        </w:tc>
        <w:tc>
          <w:tcPr>
            <w:tcW w:w="1276" w:type="dxa"/>
            <w:vAlign w:val="center"/>
          </w:tcPr>
          <w:p w14:paraId="0BD661B7">
            <w:pPr>
              <w:pStyle w:val="13"/>
            </w:pPr>
            <w:r>
              <w:t>≤6.42万元</w:t>
            </w:r>
          </w:p>
        </w:tc>
        <w:tc>
          <w:tcPr>
            <w:tcW w:w="1843" w:type="dxa"/>
            <w:vAlign w:val="center"/>
          </w:tcPr>
          <w:p w14:paraId="34A38BBD">
            <w:pPr>
              <w:pStyle w:val="13"/>
            </w:pPr>
            <w:r>
              <w:t>2025年县级预算编制通知</w:t>
            </w:r>
          </w:p>
        </w:tc>
      </w:tr>
      <w:tr w14:paraId="2F64C42F">
        <w:tblPrEx>
          <w:tblCellMar>
            <w:top w:w="0" w:type="dxa"/>
            <w:left w:w="108" w:type="dxa"/>
            <w:bottom w:w="0" w:type="dxa"/>
            <w:right w:w="108" w:type="dxa"/>
          </w:tblCellMar>
        </w:tblPrEx>
        <w:trPr>
          <w:trHeight w:val="369" w:hRule="atLeast"/>
          <w:jc w:val="center"/>
        </w:trPr>
        <w:tc>
          <w:tcPr>
            <w:tcW w:w="1276" w:type="dxa"/>
            <w:vMerge w:val="restart"/>
            <w:vAlign w:val="center"/>
          </w:tcPr>
          <w:p w14:paraId="2EFB1A74">
            <w:pPr>
              <w:pStyle w:val="15"/>
            </w:pPr>
            <w:r>
              <w:t>效益指标</w:t>
            </w:r>
          </w:p>
        </w:tc>
        <w:tc>
          <w:tcPr>
            <w:tcW w:w="1276" w:type="dxa"/>
            <w:vAlign w:val="center"/>
          </w:tcPr>
          <w:p w14:paraId="045E1EE3">
            <w:pPr>
              <w:pStyle w:val="13"/>
            </w:pPr>
            <w:r>
              <w:t>经济效益指标</w:t>
            </w:r>
          </w:p>
        </w:tc>
        <w:tc>
          <w:tcPr>
            <w:tcW w:w="1332" w:type="dxa"/>
            <w:vAlign w:val="center"/>
          </w:tcPr>
          <w:p w14:paraId="24F681EF">
            <w:pPr>
              <w:pStyle w:val="13"/>
            </w:pPr>
            <w:r>
              <w:t>保障幼儿教育教学顺利进行</w:t>
            </w:r>
          </w:p>
        </w:tc>
        <w:tc>
          <w:tcPr>
            <w:tcW w:w="2891" w:type="dxa"/>
            <w:vAlign w:val="center"/>
          </w:tcPr>
          <w:p w14:paraId="459068B2">
            <w:pPr>
              <w:pStyle w:val="13"/>
            </w:pPr>
            <w:r>
              <w:t>保障幼儿教育教学顺利进行</w:t>
            </w:r>
          </w:p>
        </w:tc>
        <w:tc>
          <w:tcPr>
            <w:tcW w:w="1276" w:type="dxa"/>
            <w:vAlign w:val="center"/>
          </w:tcPr>
          <w:p w14:paraId="1152DD43">
            <w:pPr>
              <w:pStyle w:val="13"/>
            </w:pPr>
            <w:r>
              <w:t>较上年进一步保障</w:t>
            </w:r>
          </w:p>
        </w:tc>
        <w:tc>
          <w:tcPr>
            <w:tcW w:w="1843" w:type="dxa"/>
            <w:vAlign w:val="center"/>
          </w:tcPr>
          <w:p w14:paraId="1CB07835">
            <w:pPr>
              <w:pStyle w:val="13"/>
            </w:pPr>
            <w:r>
              <w:t>2025年初工作计划</w:t>
            </w:r>
          </w:p>
        </w:tc>
      </w:tr>
      <w:tr w14:paraId="61929798">
        <w:tblPrEx>
          <w:tblCellMar>
            <w:top w:w="0" w:type="dxa"/>
            <w:left w:w="108" w:type="dxa"/>
            <w:bottom w:w="0" w:type="dxa"/>
            <w:right w:w="108" w:type="dxa"/>
          </w:tblCellMar>
        </w:tblPrEx>
        <w:trPr>
          <w:trHeight w:val="369" w:hRule="atLeast"/>
          <w:jc w:val="center"/>
        </w:trPr>
        <w:tc>
          <w:tcPr>
            <w:tcW w:w="1276" w:type="dxa"/>
            <w:vMerge w:val="continue"/>
            <w:vAlign w:val="center"/>
          </w:tcPr>
          <w:p w14:paraId="40EF3A47"/>
        </w:tc>
        <w:tc>
          <w:tcPr>
            <w:tcW w:w="1276" w:type="dxa"/>
            <w:vAlign w:val="center"/>
          </w:tcPr>
          <w:p w14:paraId="353B1E9B">
            <w:pPr>
              <w:pStyle w:val="13"/>
            </w:pPr>
            <w:r>
              <w:t>社会效益指标</w:t>
            </w:r>
          </w:p>
        </w:tc>
        <w:tc>
          <w:tcPr>
            <w:tcW w:w="1332" w:type="dxa"/>
            <w:vAlign w:val="center"/>
          </w:tcPr>
          <w:p w14:paraId="1B6B9E14">
            <w:pPr>
              <w:pStyle w:val="13"/>
            </w:pPr>
            <w:r>
              <w:t>提升学校社会影响力</w:t>
            </w:r>
          </w:p>
        </w:tc>
        <w:tc>
          <w:tcPr>
            <w:tcW w:w="2891" w:type="dxa"/>
            <w:vAlign w:val="center"/>
          </w:tcPr>
          <w:p w14:paraId="5EA33D72">
            <w:pPr>
              <w:pStyle w:val="13"/>
            </w:pPr>
            <w:r>
              <w:t>提升教学品质，提升学校社会影响力</w:t>
            </w:r>
          </w:p>
        </w:tc>
        <w:tc>
          <w:tcPr>
            <w:tcW w:w="1276" w:type="dxa"/>
            <w:vAlign w:val="center"/>
          </w:tcPr>
          <w:p w14:paraId="765B9EF9">
            <w:pPr>
              <w:pStyle w:val="13"/>
            </w:pPr>
            <w:r>
              <w:t>较上年显著提升</w:t>
            </w:r>
          </w:p>
        </w:tc>
        <w:tc>
          <w:tcPr>
            <w:tcW w:w="1843" w:type="dxa"/>
            <w:vAlign w:val="center"/>
          </w:tcPr>
          <w:p w14:paraId="2AEF3D3D">
            <w:pPr>
              <w:pStyle w:val="13"/>
            </w:pPr>
            <w:r>
              <w:t>2025年初工作计划</w:t>
            </w:r>
          </w:p>
        </w:tc>
      </w:tr>
      <w:tr w14:paraId="1F9F4C91">
        <w:tblPrEx>
          <w:tblCellMar>
            <w:top w:w="0" w:type="dxa"/>
            <w:left w:w="108" w:type="dxa"/>
            <w:bottom w:w="0" w:type="dxa"/>
            <w:right w:w="108" w:type="dxa"/>
          </w:tblCellMar>
        </w:tblPrEx>
        <w:trPr>
          <w:trHeight w:val="369" w:hRule="atLeast"/>
          <w:jc w:val="center"/>
        </w:trPr>
        <w:tc>
          <w:tcPr>
            <w:tcW w:w="1276" w:type="dxa"/>
            <w:vAlign w:val="center"/>
          </w:tcPr>
          <w:p w14:paraId="37C7E243">
            <w:pPr>
              <w:pStyle w:val="15"/>
            </w:pPr>
            <w:r>
              <w:t>满意度指标</w:t>
            </w:r>
          </w:p>
        </w:tc>
        <w:tc>
          <w:tcPr>
            <w:tcW w:w="1276" w:type="dxa"/>
            <w:vAlign w:val="center"/>
          </w:tcPr>
          <w:p w14:paraId="2131CEE4">
            <w:pPr>
              <w:pStyle w:val="13"/>
            </w:pPr>
            <w:r>
              <w:t>服务对象满意度指标</w:t>
            </w:r>
          </w:p>
        </w:tc>
        <w:tc>
          <w:tcPr>
            <w:tcW w:w="1332" w:type="dxa"/>
            <w:vAlign w:val="center"/>
          </w:tcPr>
          <w:p w14:paraId="6D2EDA83">
            <w:pPr>
              <w:pStyle w:val="13"/>
            </w:pPr>
            <w:r>
              <w:t>师生满意率</w:t>
            </w:r>
          </w:p>
        </w:tc>
        <w:tc>
          <w:tcPr>
            <w:tcW w:w="2891" w:type="dxa"/>
            <w:vAlign w:val="center"/>
          </w:tcPr>
          <w:p w14:paraId="40B5D100">
            <w:pPr>
              <w:pStyle w:val="13"/>
            </w:pPr>
            <w:r>
              <w:t>师生满意率</w:t>
            </w:r>
          </w:p>
        </w:tc>
        <w:tc>
          <w:tcPr>
            <w:tcW w:w="1276" w:type="dxa"/>
            <w:vAlign w:val="center"/>
          </w:tcPr>
          <w:p w14:paraId="1EC8DB00">
            <w:pPr>
              <w:pStyle w:val="13"/>
            </w:pPr>
            <w:r>
              <w:t>≥95%</w:t>
            </w:r>
          </w:p>
        </w:tc>
        <w:tc>
          <w:tcPr>
            <w:tcW w:w="1843" w:type="dxa"/>
            <w:vAlign w:val="center"/>
          </w:tcPr>
          <w:p w14:paraId="3864C886">
            <w:pPr>
              <w:pStyle w:val="13"/>
            </w:pPr>
            <w:r>
              <w:t>2025年初工作计划</w:t>
            </w:r>
          </w:p>
        </w:tc>
      </w:tr>
    </w:tbl>
    <w:p w14:paraId="2D6FA01E">
      <w:pPr>
        <w:sectPr>
          <w:pgSz w:w="11900" w:h="16840"/>
          <w:pgMar w:top="1984" w:right="1304" w:bottom="1134" w:left="1304" w:header="720" w:footer="720" w:gutter="0"/>
          <w:cols w:space="720" w:num="1"/>
        </w:sectPr>
      </w:pPr>
    </w:p>
    <w:p w14:paraId="7A03B22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2882D85">
      <w:pPr>
        <w:spacing w:before="0" w:after="0"/>
        <w:ind w:firstLine="560"/>
        <w:jc w:val="left"/>
        <w:outlineLvl w:val="3"/>
      </w:pPr>
      <w:bookmarkStart w:id="516" w:name="_Toc_4_4_0000000517"/>
      <w:r>
        <w:rPr>
          <w:rFonts w:ascii="方正仿宋_GBK" w:hAnsi="方正仿宋_GBK" w:eastAsia="方正仿宋_GBK" w:cs="方正仿宋_GBK"/>
          <w:color w:val="000000"/>
          <w:sz w:val="28"/>
        </w:rPr>
        <w:t>514.冀财教【2024】123号 河北省财政厅关于提前下达2025年中央城乡义务教育补助经费预算的通知绩效目标表</w:t>
      </w:r>
      <w:bookmarkEnd w:id="5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4C3B2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0E39D41">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4ED04B44">
            <w:pPr>
              <w:pStyle w:val="11"/>
            </w:pPr>
            <w:r>
              <w:t>单位：万元</w:t>
            </w:r>
          </w:p>
        </w:tc>
      </w:tr>
      <w:tr w14:paraId="3FBF4E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72F926">
            <w:pPr>
              <w:pStyle w:val="14"/>
            </w:pPr>
            <w:r>
              <w:t>项目编码</w:t>
            </w:r>
          </w:p>
        </w:tc>
        <w:tc>
          <w:tcPr>
            <w:tcW w:w="2608" w:type="dxa"/>
            <w:gridSpan w:val="2"/>
            <w:vAlign w:val="center"/>
          </w:tcPr>
          <w:p w14:paraId="60A5A0FC">
            <w:pPr>
              <w:pStyle w:val="13"/>
            </w:pPr>
            <w:r>
              <w:t>13073025P00057710002C</w:t>
            </w:r>
          </w:p>
        </w:tc>
        <w:tc>
          <w:tcPr>
            <w:tcW w:w="1587" w:type="dxa"/>
            <w:vAlign w:val="center"/>
          </w:tcPr>
          <w:p w14:paraId="5D084555">
            <w:pPr>
              <w:pStyle w:val="14"/>
            </w:pPr>
            <w:r>
              <w:t>项目名称</w:t>
            </w:r>
          </w:p>
        </w:tc>
        <w:tc>
          <w:tcPr>
            <w:tcW w:w="4423" w:type="dxa"/>
            <w:gridSpan w:val="3"/>
            <w:vAlign w:val="center"/>
          </w:tcPr>
          <w:p w14:paraId="59AC9390">
            <w:pPr>
              <w:pStyle w:val="13"/>
            </w:pPr>
            <w:r>
              <w:t>冀财教【2024】123号 河北省财政厅关于提前下达2025年中央城乡义务教育补助经费预算的通知</w:t>
            </w:r>
          </w:p>
        </w:tc>
      </w:tr>
      <w:tr w14:paraId="12AE67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30BECD">
            <w:pPr>
              <w:pStyle w:val="14"/>
            </w:pPr>
            <w:r>
              <w:t>预算规模及资金用途</w:t>
            </w:r>
          </w:p>
        </w:tc>
        <w:tc>
          <w:tcPr>
            <w:tcW w:w="1276" w:type="dxa"/>
            <w:vAlign w:val="center"/>
          </w:tcPr>
          <w:p w14:paraId="4774B9DB">
            <w:pPr>
              <w:pStyle w:val="14"/>
            </w:pPr>
            <w:r>
              <w:t>预算数</w:t>
            </w:r>
          </w:p>
        </w:tc>
        <w:tc>
          <w:tcPr>
            <w:tcW w:w="1332" w:type="dxa"/>
            <w:vAlign w:val="center"/>
          </w:tcPr>
          <w:p w14:paraId="5302AD29">
            <w:pPr>
              <w:pStyle w:val="13"/>
            </w:pPr>
            <w:r>
              <w:t>0.50</w:t>
            </w:r>
          </w:p>
        </w:tc>
        <w:tc>
          <w:tcPr>
            <w:tcW w:w="1587" w:type="dxa"/>
            <w:vAlign w:val="center"/>
          </w:tcPr>
          <w:p w14:paraId="592BB504">
            <w:pPr>
              <w:pStyle w:val="14"/>
            </w:pPr>
            <w:r>
              <w:t>其中：财政    资金</w:t>
            </w:r>
          </w:p>
        </w:tc>
        <w:tc>
          <w:tcPr>
            <w:tcW w:w="1304" w:type="dxa"/>
            <w:vAlign w:val="center"/>
          </w:tcPr>
          <w:p w14:paraId="11E5B068">
            <w:pPr>
              <w:pStyle w:val="13"/>
            </w:pPr>
            <w:r>
              <w:t>0.50</w:t>
            </w:r>
          </w:p>
        </w:tc>
        <w:tc>
          <w:tcPr>
            <w:tcW w:w="1276" w:type="dxa"/>
            <w:vAlign w:val="center"/>
          </w:tcPr>
          <w:p w14:paraId="727AB128">
            <w:pPr>
              <w:pStyle w:val="14"/>
            </w:pPr>
            <w:r>
              <w:t>其他资金</w:t>
            </w:r>
          </w:p>
        </w:tc>
        <w:tc>
          <w:tcPr>
            <w:tcW w:w="1843" w:type="dxa"/>
            <w:vAlign w:val="center"/>
          </w:tcPr>
          <w:p w14:paraId="7936A60D">
            <w:pPr>
              <w:pStyle w:val="13"/>
            </w:pPr>
            <w:r>
              <w:t xml:space="preserve"> </w:t>
            </w:r>
          </w:p>
        </w:tc>
      </w:tr>
      <w:tr w14:paraId="394DFF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23DFB2"/>
        </w:tc>
        <w:tc>
          <w:tcPr>
            <w:tcW w:w="8618" w:type="dxa"/>
            <w:gridSpan w:val="6"/>
            <w:vAlign w:val="center"/>
          </w:tcPr>
          <w:p w14:paraId="7C876D18">
            <w:pPr>
              <w:pStyle w:val="13"/>
            </w:pPr>
            <w:r>
              <w:t>"用于家庭经济困难学生补助，保障贫困学生顺利完成学业，维护社会稳定。</w:t>
            </w:r>
            <w:r>
              <w:tab/>
            </w:r>
            <w:r>
              <w:tab/>
            </w:r>
            <w:r>
              <w:tab/>
            </w:r>
            <w:r>
              <w:tab/>
            </w:r>
          </w:p>
        </w:tc>
      </w:tr>
      <w:tr w14:paraId="05AD8E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E6CF82">
            <w:pPr>
              <w:pStyle w:val="14"/>
            </w:pPr>
            <w:r>
              <w:t>资金支出计划（%）</w:t>
            </w:r>
          </w:p>
        </w:tc>
        <w:tc>
          <w:tcPr>
            <w:tcW w:w="2608" w:type="dxa"/>
            <w:gridSpan w:val="2"/>
            <w:vAlign w:val="center"/>
          </w:tcPr>
          <w:p w14:paraId="79DE5477">
            <w:pPr>
              <w:pStyle w:val="14"/>
            </w:pPr>
            <w:r>
              <w:t>3月底</w:t>
            </w:r>
          </w:p>
        </w:tc>
        <w:tc>
          <w:tcPr>
            <w:tcW w:w="1587" w:type="dxa"/>
            <w:vAlign w:val="center"/>
          </w:tcPr>
          <w:p w14:paraId="605F7AE9">
            <w:pPr>
              <w:pStyle w:val="14"/>
            </w:pPr>
            <w:r>
              <w:t>6月底</w:t>
            </w:r>
          </w:p>
        </w:tc>
        <w:tc>
          <w:tcPr>
            <w:tcW w:w="1304" w:type="dxa"/>
            <w:vAlign w:val="center"/>
          </w:tcPr>
          <w:p w14:paraId="35F4D52E">
            <w:pPr>
              <w:pStyle w:val="14"/>
            </w:pPr>
            <w:r>
              <w:t>10月底</w:t>
            </w:r>
          </w:p>
        </w:tc>
        <w:tc>
          <w:tcPr>
            <w:tcW w:w="3119" w:type="dxa"/>
            <w:gridSpan w:val="2"/>
            <w:vAlign w:val="center"/>
          </w:tcPr>
          <w:p w14:paraId="3B2A96B2">
            <w:pPr>
              <w:pStyle w:val="14"/>
            </w:pPr>
            <w:r>
              <w:t>12月底</w:t>
            </w:r>
          </w:p>
        </w:tc>
      </w:tr>
      <w:tr w14:paraId="6854D7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16108C"/>
        </w:tc>
        <w:tc>
          <w:tcPr>
            <w:tcW w:w="2608" w:type="dxa"/>
            <w:gridSpan w:val="2"/>
            <w:vAlign w:val="center"/>
          </w:tcPr>
          <w:p w14:paraId="1F741DD1">
            <w:pPr>
              <w:pStyle w:val="15"/>
            </w:pPr>
            <w:r>
              <w:t xml:space="preserve"> </w:t>
            </w:r>
          </w:p>
        </w:tc>
        <w:tc>
          <w:tcPr>
            <w:tcW w:w="1587" w:type="dxa"/>
            <w:vAlign w:val="center"/>
          </w:tcPr>
          <w:p w14:paraId="08A62CA5">
            <w:pPr>
              <w:pStyle w:val="15"/>
            </w:pPr>
            <w:r>
              <w:t>50%</w:t>
            </w:r>
          </w:p>
        </w:tc>
        <w:tc>
          <w:tcPr>
            <w:tcW w:w="1304" w:type="dxa"/>
            <w:vAlign w:val="center"/>
          </w:tcPr>
          <w:p w14:paraId="14CE0745">
            <w:pPr>
              <w:pStyle w:val="15"/>
            </w:pPr>
            <w:r>
              <w:t xml:space="preserve"> </w:t>
            </w:r>
          </w:p>
        </w:tc>
        <w:tc>
          <w:tcPr>
            <w:tcW w:w="3119" w:type="dxa"/>
            <w:gridSpan w:val="2"/>
            <w:vAlign w:val="center"/>
          </w:tcPr>
          <w:p w14:paraId="49BC1475">
            <w:pPr>
              <w:pStyle w:val="15"/>
            </w:pPr>
            <w:r>
              <w:t>100%</w:t>
            </w:r>
          </w:p>
        </w:tc>
      </w:tr>
      <w:tr w14:paraId="27EBE8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197D6B">
            <w:pPr>
              <w:pStyle w:val="14"/>
            </w:pPr>
            <w:r>
              <w:t>绩效目标</w:t>
            </w:r>
          </w:p>
        </w:tc>
        <w:tc>
          <w:tcPr>
            <w:tcW w:w="8618" w:type="dxa"/>
            <w:gridSpan w:val="6"/>
            <w:vAlign w:val="center"/>
          </w:tcPr>
          <w:p w14:paraId="5885C799">
            <w:pPr>
              <w:pStyle w:val="13"/>
            </w:pPr>
            <w:r>
              <w:t>1.用于家庭经济困难学生补助，保障贫困学生顺利完成学业，维护社会稳定。</w:t>
            </w:r>
            <w:r>
              <w:tab/>
            </w:r>
            <w:r>
              <w:tab/>
            </w:r>
            <w:r>
              <w:tab/>
            </w:r>
            <w:r>
              <w:tab/>
            </w:r>
            <w:r>
              <w:tab/>
            </w:r>
            <w:r>
              <w:tab/>
            </w:r>
          </w:p>
          <w:p w14:paraId="517B7FBD">
            <w:pPr>
              <w:pStyle w:val="13"/>
            </w:pPr>
          </w:p>
        </w:tc>
      </w:tr>
    </w:tbl>
    <w:p w14:paraId="7CF4BF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564D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99DA47">
            <w:pPr>
              <w:pStyle w:val="14"/>
            </w:pPr>
            <w:r>
              <w:t>一级指标</w:t>
            </w:r>
          </w:p>
        </w:tc>
        <w:tc>
          <w:tcPr>
            <w:tcW w:w="1276" w:type="dxa"/>
            <w:vAlign w:val="center"/>
          </w:tcPr>
          <w:p w14:paraId="494505FD">
            <w:pPr>
              <w:pStyle w:val="14"/>
            </w:pPr>
            <w:r>
              <w:t>二级指标</w:t>
            </w:r>
          </w:p>
        </w:tc>
        <w:tc>
          <w:tcPr>
            <w:tcW w:w="1332" w:type="dxa"/>
            <w:vAlign w:val="center"/>
          </w:tcPr>
          <w:p w14:paraId="0E4E0973">
            <w:pPr>
              <w:pStyle w:val="14"/>
            </w:pPr>
            <w:r>
              <w:t>三级指标</w:t>
            </w:r>
          </w:p>
        </w:tc>
        <w:tc>
          <w:tcPr>
            <w:tcW w:w="2891" w:type="dxa"/>
            <w:vAlign w:val="center"/>
          </w:tcPr>
          <w:p w14:paraId="170A67AB">
            <w:pPr>
              <w:pStyle w:val="14"/>
            </w:pPr>
            <w:r>
              <w:t>绩效指标描述</w:t>
            </w:r>
          </w:p>
        </w:tc>
        <w:tc>
          <w:tcPr>
            <w:tcW w:w="1276" w:type="dxa"/>
            <w:vAlign w:val="center"/>
          </w:tcPr>
          <w:p w14:paraId="7ACCCF18">
            <w:pPr>
              <w:pStyle w:val="14"/>
            </w:pPr>
            <w:r>
              <w:t>指标值</w:t>
            </w:r>
          </w:p>
        </w:tc>
        <w:tc>
          <w:tcPr>
            <w:tcW w:w="1843" w:type="dxa"/>
            <w:vAlign w:val="center"/>
          </w:tcPr>
          <w:p w14:paraId="669E7A53">
            <w:pPr>
              <w:pStyle w:val="14"/>
            </w:pPr>
            <w:r>
              <w:t>指标值确定依据</w:t>
            </w:r>
          </w:p>
        </w:tc>
      </w:tr>
      <w:tr w14:paraId="411276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5D52E9">
            <w:pPr>
              <w:pStyle w:val="15"/>
            </w:pPr>
            <w:r>
              <w:t>产出指标</w:t>
            </w:r>
          </w:p>
        </w:tc>
        <w:tc>
          <w:tcPr>
            <w:tcW w:w="1276" w:type="dxa"/>
            <w:vAlign w:val="center"/>
          </w:tcPr>
          <w:p w14:paraId="4D2F395F">
            <w:pPr>
              <w:pStyle w:val="13"/>
            </w:pPr>
            <w:r>
              <w:t>数量指标</w:t>
            </w:r>
          </w:p>
        </w:tc>
        <w:tc>
          <w:tcPr>
            <w:tcW w:w="1332" w:type="dxa"/>
            <w:vAlign w:val="center"/>
          </w:tcPr>
          <w:p w14:paraId="70E122BF">
            <w:pPr>
              <w:pStyle w:val="13"/>
            </w:pPr>
            <w:r>
              <w:t>资助贫困生覆盖率</w:t>
            </w:r>
          </w:p>
        </w:tc>
        <w:tc>
          <w:tcPr>
            <w:tcW w:w="2891" w:type="dxa"/>
            <w:vAlign w:val="center"/>
          </w:tcPr>
          <w:p w14:paraId="66C5E70C">
            <w:pPr>
              <w:pStyle w:val="13"/>
            </w:pPr>
            <w:r>
              <w:t>贫困生人数与享受资助人数比</w:t>
            </w:r>
          </w:p>
        </w:tc>
        <w:tc>
          <w:tcPr>
            <w:tcW w:w="1276" w:type="dxa"/>
            <w:vAlign w:val="center"/>
          </w:tcPr>
          <w:p w14:paraId="3A313A7E">
            <w:pPr>
              <w:pStyle w:val="13"/>
            </w:pPr>
            <w:r>
              <w:t>100%</w:t>
            </w:r>
          </w:p>
        </w:tc>
        <w:tc>
          <w:tcPr>
            <w:tcW w:w="1843" w:type="dxa"/>
            <w:vAlign w:val="center"/>
          </w:tcPr>
          <w:p w14:paraId="0E0BFC13">
            <w:pPr>
              <w:pStyle w:val="13"/>
            </w:pPr>
            <w:r>
              <w:t>2025年初工作计划</w:t>
            </w:r>
          </w:p>
        </w:tc>
      </w:tr>
      <w:tr w14:paraId="4EDF39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53B52B"/>
        </w:tc>
        <w:tc>
          <w:tcPr>
            <w:tcW w:w="1276" w:type="dxa"/>
            <w:vAlign w:val="center"/>
          </w:tcPr>
          <w:p w14:paraId="539E5705">
            <w:pPr>
              <w:pStyle w:val="13"/>
            </w:pPr>
            <w:r>
              <w:t>质量指标</w:t>
            </w:r>
          </w:p>
        </w:tc>
        <w:tc>
          <w:tcPr>
            <w:tcW w:w="1332" w:type="dxa"/>
            <w:vAlign w:val="center"/>
          </w:tcPr>
          <w:p w14:paraId="2DD32AC3">
            <w:pPr>
              <w:pStyle w:val="13"/>
            </w:pPr>
            <w:r>
              <w:t>资金使用准确率</w:t>
            </w:r>
          </w:p>
        </w:tc>
        <w:tc>
          <w:tcPr>
            <w:tcW w:w="2891" w:type="dxa"/>
            <w:vAlign w:val="center"/>
          </w:tcPr>
          <w:p w14:paraId="07DF3844">
            <w:pPr>
              <w:pStyle w:val="13"/>
            </w:pPr>
            <w:r>
              <w:t>是否严格按照资金使用政策进行支出</w:t>
            </w:r>
          </w:p>
        </w:tc>
        <w:tc>
          <w:tcPr>
            <w:tcW w:w="1276" w:type="dxa"/>
            <w:vAlign w:val="center"/>
          </w:tcPr>
          <w:p w14:paraId="0C2F4C1C">
            <w:pPr>
              <w:pStyle w:val="13"/>
            </w:pPr>
            <w:r>
              <w:t>100%</w:t>
            </w:r>
          </w:p>
        </w:tc>
        <w:tc>
          <w:tcPr>
            <w:tcW w:w="1843" w:type="dxa"/>
            <w:vAlign w:val="center"/>
          </w:tcPr>
          <w:p w14:paraId="6A370F64">
            <w:pPr>
              <w:pStyle w:val="13"/>
            </w:pPr>
            <w:r>
              <w:t>2025年初工作计划</w:t>
            </w:r>
          </w:p>
        </w:tc>
      </w:tr>
      <w:tr w14:paraId="3CACB5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D334DA"/>
        </w:tc>
        <w:tc>
          <w:tcPr>
            <w:tcW w:w="1276" w:type="dxa"/>
            <w:vAlign w:val="center"/>
          </w:tcPr>
          <w:p w14:paraId="4801B085">
            <w:pPr>
              <w:pStyle w:val="13"/>
            </w:pPr>
            <w:r>
              <w:t>时效指标</w:t>
            </w:r>
          </w:p>
        </w:tc>
        <w:tc>
          <w:tcPr>
            <w:tcW w:w="1332" w:type="dxa"/>
            <w:vAlign w:val="center"/>
          </w:tcPr>
          <w:p w14:paraId="0251076E">
            <w:pPr>
              <w:pStyle w:val="13"/>
            </w:pPr>
            <w:r>
              <w:t>及时发放率</w:t>
            </w:r>
          </w:p>
        </w:tc>
        <w:tc>
          <w:tcPr>
            <w:tcW w:w="2891" w:type="dxa"/>
            <w:vAlign w:val="center"/>
          </w:tcPr>
          <w:p w14:paraId="6F58AEBD">
            <w:pPr>
              <w:pStyle w:val="13"/>
            </w:pPr>
            <w:r>
              <w:t>及时实发与应发比</w:t>
            </w:r>
          </w:p>
        </w:tc>
        <w:tc>
          <w:tcPr>
            <w:tcW w:w="1276" w:type="dxa"/>
            <w:vAlign w:val="center"/>
          </w:tcPr>
          <w:p w14:paraId="0542135C">
            <w:pPr>
              <w:pStyle w:val="13"/>
            </w:pPr>
            <w:r>
              <w:t>100%</w:t>
            </w:r>
          </w:p>
        </w:tc>
        <w:tc>
          <w:tcPr>
            <w:tcW w:w="1843" w:type="dxa"/>
            <w:vAlign w:val="center"/>
          </w:tcPr>
          <w:p w14:paraId="3CC62A64">
            <w:pPr>
              <w:pStyle w:val="13"/>
            </w:pPr>
            <w:r>
              <w:t>2025年初工作计划</w:t>
            </w:r>
          </w:p>
        </w:tc>
      </w:tr>
      <w:tr w14:paraId="62B1A4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F00205"/>
        </w:tc>
        <w:tc>
          <w:tcPr>
            <w:tcW w:w="1276" w:type="dxa"/>
            <w:vAlign w:val="center"/>
          </w:tcPr>
          <w:p w14:paraId="00A22BE4">
            <w:pPr>
              <w:pStyle w:val="13"/>
            </w:pPr>
            <w:r>
              <w:t>成本指标</w:t>
            </w:r>
          </w:p>
        </w:tc>
        <w:tc>
          <w:tcPr>
            <w:tcW w:w="1332" w:type="dxa"/>
            <w:vAlign w:val="center"/>
          </w:tcPr>
          <w:p w14:paraId="09EF0ED3">
            <w:pPr>
              <w:pStyle w:val="13"/>
            </w:pPr>
            <w:r>
              <w:t>实际支出金额</w:t>
            </w:r>
          </w:p>
        </w:tc>
        <w:tc>
          <w:tcPr>
            <w:tcW w:w="2891" w:type="dxa"/>
            <w:vAlign w:val="center"/>
          </w:tcPr>
          <w:p w14:paraId="0DA72F8D">
            <w:pPr>
              <w:pStyle w:val="13"/>
            </w:pPr>
            <w:r>
              <w:t>实际支出金额</w:t>
            </w:r>
          </w:p>
        </w:tc>
        <w:tc>
          <w:tcPr>
            <w:tcW w:w="1276" w:type="dxa"/>
            <w:vAlign w:val="center"/>
          </w:tcPr>
          <w:p w14:paraId="225FE5B7">
            <w:pPr>
              <w:pStyle w:val="13"/>
            </w:pPr>
            <w:r>
              <w:t>≤0.5万元</w:t>
            </w:r>
          </w:p>
        </w:tc>
        <w:tc>
          <w:tcPr>
            <w:tcW w:w="1843" w:type="dxa"/>
            <w:vAlign w:val="center"/>
          </w:tcPr>
          <w:p w14:paraId="6C51870C">
            <w:pPr>
              <w:pStyle w:val="13"/>
            </w:pPr>
            <w:r>
              <w:t>2025年县级预算编制通知</w:t>
            </w:r>
          </w:p>
        </w:tc>
      </w:tr>
      <w:tr w14:paraId="55DA83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2FB06D">
            <w:pPr>
              <w:pStyle w:val="15"/>
            </w:pPr>
            <w:r>
              <w:t>效益指标</w:t>
            </w:r>
          </w:p>
        </w:tc>
        <w:tc>
          <w:tcPr>
            <w:tcW w:w="1276" w:type="dxa"/>
            <w:vAlign w:val="center"/>
          </w:tcPr>
          <w:p w14:paraId="4632C4CC">
            <w:pPr>
              <w:pStyle w:val="13"/>
            </w:pPr>
            <w:r>
              <w:t>社会效益指标</w:t>
            </w:r>
          </w:p>
        </w:tc>
        <w:tc>
          <w:tcPr>
            <w:tcW w:w="1332" w:type="dxa"/>
            <w:vAlign w:val="center"/>
          </w:tcPr>
          <w:p w14:paraId="1D06D719">
            <w:pPr>
              <w:pStyle w:val="13"/>
            </w:pPr>
            <w:r>
              <w:t>顺利完成学业</w:t>
            </w:r>
          </w:p>
        </w:tc>
        <w:tc>
          <w:tcPr>
            <w:tcW w:w="2891" w:type="dxa"/>
            <w:vAlign w:val="center"/>
          </w:tcPr>
          <w:p w14:paraId="406076FA">
            <w:pPr>
              <w:pStyle w:val="13"/>
            </w:pPr>
            <w:r>
              <w:t>能否保障顺利完成学业</w:t>
            </w:r>
          </w:p>
        </w:tc>
        <w:tc>
          <w:tcPr>
            <w:tcW w:w="1276" w:type="dxa"/>
            <w:vAlign w:val="center"/>
          </w:tcPr>
          <w:p w14:paraId="55828CE5">
            <w:pPr>
              <w:pStyle w:val="13"/>
            </w:pPr>
            <w:r>
              <w:t>能够保障</w:t>
            </w:r>
          </w:p>
        </w:tc>
        <w:tc>
          <w:tcPr>
            <w:tcW w:w="1843" w:type="dxa"/>
            <w:vAlign w:val="center"/>
          </w:tcPr>
          <w:p w14:paraId="50647D6E">
            <w:pPr>
              <w:pStyle w:val="13"/>
            </w:pPr>
            <w:r>
              <w:t>2025年初工作计划</w:t>
            </w:r>
          </w:p>
        </w:tc>
      </w:tr>
      <w:tr w14:paraId="4A1FBC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F61AAB"/>
        </w:tc>
        <w:tc>
          <w:tcPr>
            <w:tcW w:w="1276" w:type="dxa"/>
            <w:vAlign w:val="center"/>
          </w:tcPr>
          <w:p w14:paraId="19B1A1D9">
            <w:pPr>
              <w:pStyle w:val="13"/>
            </w:pPr>
            <w:r>
              <w:t>可持续影响指标</w:t>
            </w:r>
          </w:p>
        </w:tc>
        <w:tc>
          <w:tcPr>
            <w:tcW w:w="1332" w:type="dxa"/>
            <w:vAlign w:val="center"/>
          </w:tcPr>
          <w:p w14:paraId="15B0B1D4">
            <w:pPr>
              <w:pStyle w:val="13"/>
            </w:pPr>
            <w:r>
              <w:t>维护社会稳定</w:t>
            </w:r>
          </w:p>
        </w:tc>
        <w:tc>
          <w:tcPr>
            <w:tcW w:w="2891" w:type="dxa"/>
            <w:vAlign w:val="center"/>
          </w:tcPr>
          <w:p w14:paraId="26D80218">
            <w:pPr>
              <w:pStyle w:val="13"/>
            </w:pPr>
            <w:r>
              <w:t>是否可以维护社会稳定</w:t>
            </w:r>
          </w:p>
        </w:tc>
        <w:tc>
          <w:tcPr>
            <w:tcW w:w="1276" w:type="dxa"/>
            <w:vAlign w:val="center"/>
          </w:tcPr>
          <w:p w14:paraId="748EC6D5">
            <w:pPr>
              <w:pStyle w:val="13"/>
            </w:pPr>
            <w:r>
              <w:t>维护</w:t>
            </w:r>
          </w:p>
        </w:tc>
        <w:tc>
          <w:tcPr>
            <w:tcW w:w="1843" w:type="dxa"/>
            <w:vAlign w:val="center"/>
          </w:tcPr>
          <w:p w14:paraId="758A2E4C">
            <w:pPr>
              <w:pStyle w:val="13"/>
            </w:pPr>
            <w:r>
              <w:t>2025年初工作计划</w:t>
            </w:r>
          </w:p>
        </w:tc>
      </w:tr>
      <w:tr w14:paraId="238103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8BEB3E">
            <w:pPr>
              <w:pStyle w:val="15"/>
            </w:pPr>
            <w:r>
              <w:t>满意度指标</w:t>
            </w:r>
          </w:p>
        </w:tc>
        <w:tc>
          <w:tcPr>
            <w:tcW w:w="1276" w:type="dxa"/>
            <w:vAlign w:val="center"/>
          </w:tcPr>
          <w:p w14:paraId="40F27BEC">
            <w:pPr>
              <w:pStyle w:val="13"/>
            </w:pPr>
            <w:r>
              <w:t>服务对象满意度指标</w:t>
            </w:r>
          </w:p>
        </w:tc>
        <w:tc>
          <w:tcPr>
            <w:tcW w:w="1332" w:type="dxa"/>
            <w:vAlign w:val="center"/>
          </w:tcPr>
          <w:p w14:paraId="1EA31C26">
            <w:pPr>
              <w:pStyle w:val="13"/>
            </w:pPr>
            <w:r>
              <w:t>学生满意度</w:t>
            </w:r>
          </w:p>
        </w:tc>
        <w:tc>
          <w:tcPr>
            <w:tcW w:w="2891" w:type="dxa"/>
            <w:vAlign w:val="center"/>
          </w:tcPr>
          <w:p w14:paraId="18DA0E33">
            <w:pPr>
              <w:pStyle w:val="13"/>
            </w:pPr>
            <w:r>
              <w:t>学生满意度</w:t>
            </w:r>
          </w:p>
        </w:tc>
        <w:tc>
          <w:tcPr>
            <w:tcW w:w="1276" w:type="dxa"/>
            <w:vAlign w:val="center"/>
          </w:tcPr>
          <w:p w14:paraId="7C13F626">
            <w:pPr>
              <w:pStyle w:val="13"/>
            </w:pPr>
            <w:r>
              <w:t>≥98%</w:t>
            </w:r>
          </w:p>
        </w:tc>
        <w:tc>
          <w:tcPr>
            <w:tcW w:w="1843" w:type="dxa"/>
            <w:vAlign w:val="center"/>
          </w:tcPr>
          <w:p w14:paraId="0CF22905">
            <w:pPr>
              <w:pStyle w:val="13"/>
            </w:pPr>
            <w:r>
              <w:t>2025年初工作计划</w:t>
            </w:r>
          </w:p>
        </w:tc>
      </w:tr>
    </w:tbl>
    <w:p w14:paraId="4E08C103">
      <w:pPr>
        <w:sectPr>
          <w:pgSz w:w="11900" w:h="16840"/>
          <w:pgMar w:top="1984" w:right="1304" w:bottom="1134" w:left="1304" w:header="720" w:footer="720" w:gutter="0"/>
          <w:cols w:space="720" w:num="1"/>
        </w:sectPr>
      </w:pPr>
    </w:p>
    <w:p w14:paraId="4C91632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4F27DE2">
      <w:pPr>
        <w:spacing w:before="0" w:after="0"/>
        <w:ind w:firstLine="560"/>
        <w:jc w:val="left"/>
        <w:outlineLvl w:val="3"/>
      </w:pPr>
      <w:bookmarkStart w:id="517" w:name="_Toc_4_4_0000000518"/>
      <w:r>
        <w:rPr>
          <w:rFonts w:ascii="方正仿宋_GBK" w:hAnsi="方正仿宋_GBK" w:eastAsia="方正仿宋_GBK" w:cs="方正仿宋_GBK"/>
          <w:color w:val="000000"/>
          <w:sz w:val="28"/>
        </w:rPr>
        <w:t>515.冀财教【2024】141号 河北省财政厅关于提前下达2025年省级城乡义务教育补助经费预算的通知绩效目标表</w:t>
      </w:r>
      <w:bookmarkEnd w:id="5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1130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6E2C8FC">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7079C5F6">
            <w:pPr>
              <w:pStyle w:val="11"/>
            </w:pPr>
            <w:r>
              <w:t>单位：万元</w:t>
            </w:r>
          </w:p>
        </w:tc>
      </w:tr>
      <w:tr w14:paraId="76D234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4F91FA">
            <w:pPr>
              <w:pStyle w:val="14"/>
            </w:pPr>
            <w:r>
              <w:t>项目编码</w:t>
            </w:r>
          </w:p>
        </w:tc>
        <w:tc>
          <w:tcPr>
            <w:tcW w:w="2608" w:type="dxa"/>
            <w:gridSpan w:val="2"/>
            <w:vAlign w:val="center"/>
          </w:tcPr>
          <w:p w14:paraId="2A72A9E5">
            <w:pPr>
              <w:pStyle w:val="13"/>
            </w:pPr>
            <w:r>
              <w:t>13073025P000577100030</w:t>
            </w:r>
          </w:p>
        </w:tc>
        <w:tc>
          <w:tcPr>
            <w:tcW w:w="1587" w:type="dxa"/>
            <w:vAlign w:val="center"/>
          </w:tcPr>
          <w:p w14:paraId="5D91BDA2">
            <w:pPr>
              <w:pStyle w:val="14"/>
            </w:pPr>
            <w:r>
              <w:t>项目名称</w:t>
            </w:r>
          </w:p>
        </w:tc>
        <w:tc>
          <w:tcPr>
            <w:tcW w:w="4423" w:type="dxa"/>
            <w:gridSpan w:val="3"/>
            <w:vAlign w:val="center"/>
          </w:tcPr>
          <w:p w14:paraId="1E8BA90A">
            <w:pPr>
              <w:pStyle w:val="13"/>
            </w:pPr>
            <w:r>
              <w:t>冀财教【2024】141号 河北省财政厅关于提前下达2025年省级城乡义务教育补助经费预算的通知</w:t>
            </w:r>
          </w:p>
        </w:tc>
      </w:tr>
      <w:tr w14:paraId="2F3A99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D91F85">
            <w:pPr>
              <w:pStyle w:val="14"/>
            </w:pPr>
            <w:r>
              <w:t>预算规模及资金用途</w:t>
            </w:r>
          </w:p>
        </w:tc>
        <w:tc>
          <w:tcPr>
            <w:tcW w:w="1276" w:type="dxa"/>
            <w:vAlign w:val="center"/>
          </w:tcPr>
          <w:p w14:paraId="0505F7B3">
            <w:pPr>
              <w:pStyle w:val="14"/>
            </w:pPr>
            <w:r>
              <w:t>预算数</w:t>
            </w:r>
          </w:p>
        </w:tc>
        <w:tc>
          <w:tcPr>
            <w:tcW w:w="1332" w:type="dxa"/>
            <w:vAlign w:val="center"/>
          </w:tcPr>
          <w:p w14:paraId="1FA96109">
            <w:pPr>
              <w:pStyle w:val="13"/>
            </w:pPr>
            <w:r>
              <w:t>0.30</w:t>
            </w:r>
          </w:p>
        </w:tc>
        <w:tc>
          <w:tcPr>
            <w:tcW w:w="1587" w:type="dxa"/>
            <w:vAlign w:val="center"/>
          </w:tcPr>
          <w:p w14:paraId="20A050DC">
            <w:pPr>
              <w:pStyle w:val="14"/>
            </w:pPr>
            <w:r>
              <w:t>其中：财政    资金</w:t>
            </w:r>
          </w:p>
        </w:tc>
        <w:tc>
          <w:tcPr>
            <w:tcW w:w="1304" w:type="dxa"/>
            <w:vAlign w:val="center"/>
          </w:tcPr>
          <w:p w14:paraId="54B0B6D4">
            <w:pPr>
              <w:pStyle w:val="13"/>
            </w:pPr>
            <w:r>
              <w:t>0.30</w:t>
            </w:r>
          </w:p>
        </w:tc>
        <w:tc>
          <w:tcPr>
            <w:tcW w:w="1276" w:type="dxa"/>
            <w:vAlign w:val="center"/>
          </w:tcPr>
          <w:p w14:paraId="3478071A">
            <w:pPr>
              <w:pStyle w:val="14"/>
            </w:pPr>
            <w:r>
              <w:t>其他资金</w:t>
            </w:r>
          </w:p>
        </w:tc>
        <w:tc>
          <w:tcPr>
            <w:tcW w:w="1843" w:type="dxa"/>
            <w:vAlign w:val="center"/>
          </w:tcPr>
          <w:p w14:paraId="1BED7DA2">
            <w:pPr>
              <w:pStyle w:val="13"/>
            </w:pPr>
            <w:r>
              <w:t xml:space="preserve"> </w:t>
            </w:r>
          </w:p>
        </w:tc>
      </w:tr>
      <w:tr w14:paraId="160AA4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8E0CD8"/>
        </w:tc>
        <w:tc>
          <w:tcPr>
            <w:tcW w:w="8618" w:type="dxa"/>
            <w:gridSpan w:val="6"/>
            <w:vAlign w:val="center"/>
          </w:tcPr>
          <w:p w14:paraId="27F4B3C9">
            <w:pPr>
              <w:pStyle w:val="13"/>
            </w:pPr>
            <w:r>
              <w:t>用于2025年度贫困生的生活补助，帮助顺利接受义务教育，顺利完成学业。</w:t>
            </w:r>
            <w:r>
              <w:tab/>
            </w:r>
          </w:p>
        </w:tc>
      </w:tr>
      <w:tr w14:paraId="59A593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232B1A">
            <w:pPr>
              <w:pStyle w:val="14"/>
            </w:pPr>
            <w:r>
              <w:t>资金支出计划（%）</w:t>
            </w:r>
          </w:p>
        </w:tc>
        <w:tc>
          <w:tcPr>
            <w:tcW w:w="2608" w:type="dxa"/>
            <w:gridSpan w:val="2"/>
            <w:vAlign w:val="center"/>
          </w:tcPr>
          <w:p w14:paraId="2A896ECA">
            <w:pPr>
              <w:pStyle w:val="14"/>
            </w:pPr>
            <w:r>
              <w:t>3月底</w:t>
            </w:r>
          </w:p>
        </w:tc>
        <w:tc>
          <w:tcPr>
            <w:tcW w:w="1587" w:type="dxa"/>
            <w:vAlign w:val="center"/>
          </w:tcPr>
          <w:p w14:paraId="4093793B">
            <w:pPr>
              <w:pStyle w:val="14"/>
            </w:pPr>
            <w:r>
              <w:t>6月底</w:t>
            </w:r>
          </w:p>
        </w:tc>
        <w:tc>
          <w:tcPr>
            <w:tcW w:w="1304" w:type="dxa"/>
            <w:vAlign w:val="center"/>
          </w:tcPr>
          <w:p w14:paraId="1BB2279E">
            <w:pPr>
              <w:pStyle w:val="14"/>
            </w:pPr>
            <w:r>
              <w:t>10月底</w:t>
            </w:r>
          </w:p>
        </w:tc>
        <w:tc>
          <w:tcPr>
            <w:tcW w:w="3119" w:type="dxa"/>
            <w:gridSpan w:val="2"/>
            <w:vAlign w:val="center"/>
          </w:tcPr>
          <w:p w14:paraId="40B08036">
            <w:pPr>
              <w:pStyle w:val="14"/>
            </w:pPr>
            <w:r>
              <w:t>12月底</w:t>
            </w:r>
          </w:p>
        </w:tc>
      </w:tr>
      <w:tr w14:paraId="0291CE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19D93D"/>
        </w:tc>
        <w:tc>
          <w:tcPr>
            <w:tcW w:w="2608" w:type="dxa"/>
            <w:gridSpan w:val="2"/>
            <w:vAlign w:val="center"/>
          </w:tcPr>
          <w:p w14:paraId="32B19FD5">
            <w:pPr>
              <w:pStyle w:val="15"/>
            </w:pPr>
            <w:r>
              <w:t xml:space="preserve"> </w:t>
            </w:r>
          </w:p>
        </w:tc>
        <w:tc>
          <w:tcPr>
            <w:tcW w:w="1587" w:type="dxa"/>
            <w:vAlign w:val="center"/>
          </w:tcPr>
          <w:p w14:paraId="3C97ACFF">
            <w:pPr>
              <w:pStyle w:val="15"/>
            </w:pPr>
            <w:r>
              <w:t>50%</w:t>
            </w:r>
          </w:p>
        </w:tc>
        <w:tc>
          <w:tcPr>
            <w:tcW w:w="1304" w:type="dxa"/>
            <w:vAlign w:val="center"/>
          </w:tcPr>
          <w:p w14:paraId="05923898">
            <w:pPr>
              <w:pStyle w:val="15"/>
            </w:pPr>
            <w:r>
              <w:t xml:space="preserve"> </w:t>
            </w:r>
          </w:p>
        </w:tc>
        <w:tc>
          <w:tcPr>
            <w:tcW w:w="3119" w:type="dxa"/>
            <w:gridSpan w:val="2"/>
            <w:vAlign w:val="center"/>
          </w:tcPr>
          <w:p w14:paraId="02A4F3E5">
            <w:pPr>
              <w:pStyle w:val="15"/>
            </w:pPr>
            <w:r>
              <w:t>100%</w:t>
            </w:r>
          </w:p>
        </w:tc>
      </w:tr>
      <w:tr w14:paraId="47D14F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AFF913">
            <w:pPr>
              <w:pStyle w:val="14"/>
            </w:pPr>
            <w:r>
              <w:t>绩效目标</w:t>
            </w:r>
          </w:p>
        </w:tc>
        <w:tc>
          <w:tcPr>
            <w:tcW w:w="8618" w:type="dxa"/>
            <w:gridSpan w:val="6"/>
            <w:vAlign w:val="center"/>
          </w:tcPr>
          <w:p w14:paraId="734D275F">
            <w:pPr>
              <w:pStyle w:val="13"/>
            </w:pPr>
            <w:r>
              <w:t>1.用于2025年度贫困生的生活补助，帮助顺利接受义务教育，顺利完成学业。</w:t>
            </w:r>
            <w:r>
              <w:tab/>
            </w:r>
            <w:r>
              <w:tab/>
            </w:r>
            <w:r>
              <w:tab/>
            </w:r>
            <w:r>
              <w:tab/>
            </w:r>
            <w:r>
              <w:tab/>
            </w:r>
            <w:r>
              <w:tab/>
            </w:r>
          </w:p>
        </w:tc>
      </w:tr>
    </w:tbl>
    <w:p w14:paraId="18C4B2A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EE6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FBDFFA">
            <w:pPr>
              <w:pStyle w:val="14"/>
            </w:pPr>
            <w:r>
              <w:t>一级指标</w:t>
            </w:r>
          </w:p>
        </w:tc>
        <w:tc>
          <w:tcPr>
            <w:tcW w:w="1276" w:type="dxa"/>
            <w:vAlign w:val="center"/>
          </w:tcPr>
          <w:p w14:paraId="7C54556A">
            <w:pPr>
              <w:pStyle w:val="14"/>
            </w:pPr>
            <w:r>
              <w:t>二级指标</w:t>
            </w:r>
          </w:p>
        </w:tc>
        <w:tc>
          <w:tcPr>
            <w:tcW w:w="1332" w:type="dxa"/>
            <w:vAlign w:val="center"/>
          </w:tcPr>
          <w:p w14:paraId="76C8C595">
            <w:pPr>
              <w:pStyle w:val="14"/>
            </w:pPr>
            <w:r>
              <w:t>三级指标</w:t>
            </w:r>
          </w:p>
        </w:tc>
        <w:tc>
          <w:tcPr>
            <w:tcW w:w="2891" w:type="dxa"/>
            <w:vAlign w:val="center"/>
          </w:tcPr>
          <w:p w14:paraId="691FB373">
            <w:pPr>
              <w:pStyle w:val="14"/>
            </w:pPr>
            <w:r>
              <w:t>绩效指标描述</w:t>
            </w:r>
          </w:p>
        </w:tc>
        <w:tc>
          <w:tcPr>
            <w:tcW w:w="1276" w:type="dxa"/>
            <w:vAlign w:val="center"/>
          </w:tcPr>
          <w:p w14:paraId="6680CBFE">
            <w:pPr>
              <w:pStyle w:val="14"/>
            </w:pPr>
            <w:r>
              <w:t>指标值</w:t>
            </w:r>
          </w:p>
        </w:tc>
        <w:tc>
          <w:tcPr>
            <w:tcW w:w="1843" w:type="dxa"/>
            <w:vAlign w:val="center"/>
          </w:tcPr>
          <w:p w14:paraId="1BCCFC1F">
            <w:pPr>
              <w:pStyle w:val="14"/>
            </w:pPr>
            <w:r>
              <w:t>指标值确定依据</w:t>
            </w:r>
          </w:p>
        </w:tc>
      </w:tr>
      <w:tr w14:paraId="49C0CD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D1DB98">
            <w:pPr>
              <w:pStyle w:val="15"/>
            </w:pPr>
            <w:r>
              <w:t>产出指标</w:t>
            </w:r>
          </w:p>
        </w:tc>
        <w:tc>
          <w:tcPr>
            <w:tcW w:w="1276" w:type="dxa"/>
            <w:vAlign w:val="center"/>
          </w:tcPr>
          <w:p w14:paraId="2A212A54">
            <w:pPr>
              <w:pStyle w:val="13"/>
            </w:pPr>
            <w:r>
              <w:t>数量指标</w:t>
            </w:r>
          </w:p>
        </w:tc>
        <w:tc>
          <w:tcPr>
            <w:tcW w:w="1332" w:type="dxa"/>
            <w:vAlign w:val="center"/>
          </w:tcPr>
          <w:p w14:paraId="408040E3">
            <w:pPr>
              <w:pStyle w:val="13"/>
            </w:pPr>
            <w:r>
              <w:t>发放人数</w:t>
            </w:r>
          </w:p>
        </w:tc>
        <w:tc>
          <w:tcPr>
            <w:tcW w:w="2891" w:type="dxa"/>
            <w:vAlign w:val="center"/>
          </w:tcPr>
          <w:p w14:paraId="625F7A55">
            <w:pPr>
              <w:pStyle w:val="13"/>
            </w:pPr>
            <w:r>
              <w:t>生活补助发放人数</w:t>
            </w:r>
          </w:p>
        </w:tc>
        <w:tc>
          <w:tcPr>
            <w:tcW w:w="1276" w:type="dxa"/>
            <w:vAlign w:val="center"/>
          </w:tcPr>
          <w:p w14:paraId="46BEA69E">
            <w:pPr>
              <w:pStyle w:val="13"/>
            </w:pPr>
            <w:r>
              <w:t>2人</w:t>
            </w:r>
          </w:p>
        </w:tc>
        <w:tc>
          <w:tcPr>
            <w:tcW w:w="1843" w:type="dxa"/>
            <w:vAlign w:val="center"/>
          </w:tcPr>
          <w:p w14:paraId="5AF7554A">
            <w:pPr>
              <w:pStyle w:val="13"/>
            </w:pPr>
            <w:r>
              <w:t>2025年初工作计划</w:t>
            </w:r>
          </w:p>
        </w:tc>
      </w:tr>
      <w:tr w14:paraId="6F7B12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FE18B5"/>
        </w:tc>
        <w:tc>
          <w:tcPr>
            <w:tcW w:w="1276" w:type="dxa"/>
            <w:vAlign w:val="center"/>
          </w:tcPr>
          <w:p w14:paraId="414BE8F5">
            <w:pPr>
              <w:pStyle w:val="13"/>
            </w:pPr>
            <w:r>
              <w:t>质量指标</w:t>
            </w:r>
          </w:p>
        </w:tc>
        <w:tc>
          <w:tcPr>
            <w:tcW w:w="1332" w:type="dxa"/>
            <w:vAlign w:val="center"/>
          </w:tcPr>
          <w:p w14:paraId="35EF98FA">
            <w:pPr>
              <w:pStyle w:val="13"/>
            </w:pPr>
            <w:r>
              <w:t>资金发放覆盖率</w:t>
            </w:r>
          </w:p>
        </w:tc>
        <w:tc>
          <w:tcPr>
            <w:tcW w:w="2891" w:type="dxa"/>
            <w:vAlign w:val="center"/>
          </w:tcPr>
          <w:p w14:paraId="326E30AE">
            <w:pPr>
              <w:pStyle w:val="13"/>
            </w:pPr>
            <w:r>
              <w:t>发放人数占核定贫困生人数</w:t>
            </w:r>
          </w:p>
        </w:tc>
        <w:tc>
          <w:tcPr>
            <w:tcW w:w="1276" w:type="dxa"/>
            <w:vAlign w:val="center"/>
          </w:tcPr>
          <w:p w14:paraId="394F02FF">
            <w:pPr>
              <w:pStyle w:val="13"/>
            </w:pPr>
            <w:r>
              <w:t>100%</w:t>
            </w:r>
          </w:p>
        </w:tc>
        <w:tc>
          <w:tcPr>
            <w:tcW w:w="1843" w:type="dxa"/>
            <w:vAlign w:val="center"/>
          </w:tcPr>
          <w:p w14:paraId="2A5FAAEE">
            <w:pPr>
              <w:pStyle w:val="13"/>
            </w:pPr>
            <w:r>
              <w:t>2025年初工作计划</w:t>
            </w:r>
          </w:p>
        </w:tc>
      </w:tr>
      <w:tr w14:paraId="6B12F0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5AECA9"/>
        </w:tc>
        <w:tc>
          <w:tcPr>
            <w:tcW w:w="1276" w:type="dxa"/>
            <w:vAlign w:val="center"/>
          </w:tcPr>
          <w:p w14:paraId="227D3F39">
            <w:pPr>
              <w:pStyle w:val="13"/>
            </w:pPr>
            <w:r>
              <w:t>时效指标</w:t>
            </w:r>
          </w:p>
        </w:tc>
        <w:tc>
          <w:tcPr>
            <w:tcW w:w="1332" w:type="dxa"/>
            <w:vAlign w:val="center"/>
          </w:tcPr>
          <w:p w14:paraId="63672379">
            <w:pPr>
              <w:pStyle w:val="13"/>
            </w:pPr>
            <w:r>
              <w:t>发放时限</w:t>
            </w:r>
          </w:p>
        </w:tc>
        <w:tc>
          <w:tcPr>
            <w:tcW w:w="2891" w:type="dxa"/>
            <w:vAlign w:val="center"/>
          </w:tcPr>
          <w:p w14:paraId="151CF998">
            <w:pPr>
              <w:pStyle w:val="13"/>
            </w:pPr>
            <w:r>
              <w:t>及时发放补助</w:t>
            </w:r>
          </w:p>
        </w:tc>
        <w:tc>
          <w:tcPr>
            <w:tcW w:w="1276" w:type="dxa"/>
            <w:vAlign w:val="center"/>
          </w:tcPr>
          <w:p w14:paraId="2BB9F657">
            <w:pPr>
              <w:pStyle w:val="13"/>
            </w:pPr>
            <w:r>
              <w:t>春季6月底前、秋季12月底前</w:t>
            </w:r>
          </w:p>
        </w:tc>
        <w:tc>
          <w:tcPr>
            <w:tcW w:w="1843" w:type="dxa"/>
            <w:vAlign w:val="center"/>
          </w:tcPr>
          <w:p w14:paraId="5748E513">
            <w:pPr>
              <w:pStyle w:val="13"/>
            </w:pPr>
            <w:r>
              <w:t>2025年初工作计划</w:t>
            </w:r>
          </w:p>
        </w:tc>
      </w:tr>
      <w:tr w14:paraId="15E924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E95795"/>
        </w:tc>
        <w:tc>
          <w:tcPr>
            <w:tcW w:w="1276" w:type="dxa"/>
            <w:vAlign w:val="center"/>
          </w:tcPr>
          <w:p w14:paraId="126530EA">
            <w:pPr>
              <w:pStyle w:val="13"/>
            </w:pPr>
            <w:r>
              <w:t>成本指标</w:t>
            </w:r>
          </w:p>
        </w:tc>
        <w:tc>
          <w:tcPr>
            <w:tcW w:w="1332" w:type="dxa"/>
            <w:vAlign w:val="center"/>
          </w:tcPr>
          <w:p w14:paraId="0AA5AD86">
            <w:pPr>
              <w:pStyle w:val="13"/>
            </w:pPr>
            <w:r>
              <w:t>预算控制数</w:t>
            </w:r>
          </w:p>
        </w:tc>
        <w:tc>
          <w:tcPr>
            <w:tcW w:w="2891" w:type="dxa"/>
            <w:vAlign w:val="center"/>
          </w:tcPr>
          <w:p w14:paraId="050B5F2C">
            <w:pPr>
              <w:pStyle w:val="13"/>
            </w:pPr>
            <w:r>
              <w:t>预算控制数</w:t>
            </w:r>
          </w:p>
        </w:tc>
        <w:tc>
          <w:tcPr>
            <w:tcW w:w="1276" w:type="dxa"/>
            <w:vAlign w:val="center"/>
          </w:tcPr>
          <w:p w14:paraId="0F253608">
            <w:pPr>
              <w:pStyle w:val="13"/>
            </w:pPr>
            <w:r>
              <w:t>≤0.3万元</w:t>
            </w:r>
          </w:p>
        </w:tc>
        <w:tc>
          <w:tcPr>
            <w:tcW w:w="1843" w:type="dxa"/>
            <w:vAlign w:val="center"/>
          </w:tcPr>
          <w:p w14:paraId="0A30957B">
            <w:pPr>
              <w:pStyle w:val="13"/>
            </w:pPr>
            <w:r>
              <w:t>2025年县级预算编制通知</w:t>
            </w:r>
          </w:p>
        </w:tc>
      </w:tr>
      <w:tr w14:paraId="260867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EB9CCB">
            <w:pPr>
              <w:pStyle w:val="15"/>
            </w:pPr>
            <w:r>
              <w:t>效益指标</w:t>
            </w:r>
          </w:p>
        </w:tc>
        <w:tc>
          <w:tcPr>
            <w:tcW w:w="1276" w:type="dxa"/>
            <w:vAlign w:val="center"/>
          </w:tcPr>
          <w:p w14:paraId="68775E46">
            <w:pPr>
              <w:pStyle w:val="13"/>
            </w:pPr>
            <w:r>
              <w:t>社会效益指标</w:t>
            </w:r>
          </w:p>
        </w:tc>
        <w:tc>
          <w:tcPr>
            <w:tcW w:w="1332" w:type="dxa"/>
            <w:vAlign w:val="center"/>
          </w:tcPr>
          <w:p w14:paraId="3263CA04">
            <w:pPr>
              <w:pStyle w:val="13"/>
            </w:pPr>
            <w:r>
              <w:t>学业保障程度</w:t>
            </w:r>
          </w:p>
        </w:tc>
        <w:tc>
          <w:tcPr>
            <w:tcW w:w="2891" w:type="dxa"/>
            <w:vAlign w:val="center"/>
          </w:tcPr>
          <w:p w14:paraId="5BE734CF">
            <w:pPr>
              <w:pStyle w:val="13"/>
            </w:pPr>
            <w:r>
              <w:t>帮助家庭困难学生完成学业的保障程度</w:t>
            </w:r>
          </w:p>
        </w:tc>
        <w:tc>
          <w:tcPr>
            <w:tcW w:w="1276" w:type="dxa"/>
            <w:vAlign w:val="center"/>
          </w:tcPr>
          <w:p w14:paraId="19D8846A">
            <w:pPr>
              <w:pStyle w:val="13"/>
            </w:pPr>
            <w:r>
              <w:t>基本保障</w:t>
            </w:r>
          </w:p>
        </w:tc>
        <w:tc>
          <w:tcPr>
            <w:tcW w:w="1843" w:type="dxa"/>
            <w:vAlign w:val="center"/>
          </w:tcPr>
          <w:p w14:paraId="57A7EC58">
            <w:pPr>
              <w:pStyle w:val="13"/>
            </w:pPr>
            <w:r>
              <w:t>2025年初工作计划</w:t>
            </w:r>
          </w:p>
        </w:tc>
      </w:tr>
      <w:tr w14:paraId="5CB09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10C95D"/>
        </w:tc>
        <w:tc>
          <w:tcPr>
            <w:tcW w:w="1276" w:type="dxa"/>
            <w:vAlign w:val="center"/>
          </w:tcPr>
          <w:p w14:paraId="309B96D4">
            <w:pPr>
              <w:pStyle w:val="13"/>
            </w:pPr>
            <w:r>
              <w:t>可持续影响指标</w:t>
            </w:r>
          </w:p>
        </w:tc>
        <w:tc>
          <w:tcPr>
            <w:tcW w:w="1332" w:type="dxa"/>
            <w:vAlign w:val="center"/>
          </w:tcPr>
          <w:p w14:paraId="4978E67D">
            <w:pPr>
              <w:pStyle w:val="13"/>
            </w:pPr>
            <w:r>
              <w:t>社会稳定水平</w:t>
            </w:r>
          </w:p>
        </w:tc>
        <w:tc>
          <w:tcPr>
            <w:tcW w:w="2891" w:type="dxa"/>
            <w:vAlign w:val="center"/>
          </w:tcPr>
          <w:p w14:paraId="0C8F72E9">
            <w:pPr>
              <w:pStyle w:val="13"/>
            </w:pPr>
            <w:r>
              <w:t>提升社会稳定水平成效</w:t>
            </w:r>
          </w:p>
        </w:tc>
        <w:tc>
          <w:tcPr>
            <w:tcW w:w="1276" w:type="dxa"/>
            <w:vAlign w:val="center"/>
          </w:tcPr>
          <w:p w14:paraId="4DF22991">
            <w:pPr>
              <w:pStyle w:val="13"/>
            </w:pPr>
            <w:r>
              <w:t>社会稳定</w:t>
            </w:r>
          </w:p>
        </w:tc>
        <w:tc>
          <w:tcPr>
            <w:tcW w:w="1843" w:type="dxa"/>
            <w:vAlign w:val="center"/>
          </w:tcPr>
          <w:p w14:paraId="2644676E">
            <w:pPr>
              <w:pStyle w:val="13"/>
            </w:pPr>
            <w:r>
              <w:t>2025年初工作计划</w:t>
            </w:r>
          </w:p>
        </w:tc>
      </w:tr>
      <w:tr w14:paraId="6C6E9F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07B8C0">
            <w:pPr>
              <w:pStyle w:val="15"/>
            </w:pPr>
            <w:r>
              <w:t>满意度指标</w:t>
            </w:r>
          </w:p>
        </w:tc>
        <w:tc>
          <w:tcPr>
            <w:tcW w:w="1276" w:type="dxa"/>
            <w:vAlign w:val="center"/>
          </w:tcPr>
          <w:p w14:paraId="04A96279">
            <w:pPr>
              <w:pStyle w:val="13"/>
            </w:pPr>
            <w:r>
              <w:t>服务对象满意度指标</w:t>
            </w:r>
          </w:p>
        </w:tc>
        <w:tc>
          <w:tcPr>
            <w:tcW w:w="1332" w:type="dxa"/>
            <w:vAlign w:val="center"/>
          </w:tcPr>
          <w:p w14:paraId="6CF7B8F8">
            <w:pPr>
              <w:pStyle w:val="13"/>
            </w:pPr>
            <w:r>
              <w:t>学生满意度</w:t>
            </w:r>
          </w:p>
        </w:tc>
        <w:tc>
          <w:tcPr>
            <w:tcW w:w="2891" w:type="dxa"/>
            <w:vAlign w:val="center"/>
          </w:tcPr>
          <w:p w14:paraId="5DDE3EEA">
            <w:pPr>
              <w:pStyle w:val="13"/>
            </w:pPr>
            <w:r>
              <w:t>学生对保障机制实施的满意度</w:t>
            </w:r>
          </w:p>
        </w:tc>
        <w:tc>
          <w:tcPr>
            <w:tcW w:w="1276" w:type="dxa"/>
            <w:vAlign w:val="center"/>
          </w:tcPr>
          <w:p w14:paraId="4B616E22">
            <w:pPr>
              <w:pStyle w:val="13"/>
            </w:pPr>
            <w:r>
              <w:t>≥90%</w:t>
            </w:r>
          </w:p>
        </w:tc>
        <w:tc>
          <w:tcPr>
            <w:tcW w:w="1843" w:type="dxa"/>
            <w:vAlign w:val="center"/>
          </w:tcPr>
          <w:p w14:paraId="36C8E55E">
            <w:pPr>
              <w:pStyle w:val="13"/>
            </w:pPr>
            <w:r>
              <w:t>2025年初工作计划</w:t>
            </w:r>
          </w:p>
        </w:tc>
      </w:tr>
    </w:tbl>
    <w:p w14:paraId="673A3AA5">
      <w:pPr>
        <w:sectPr>
          <w:pgSz w:w="11900" w:h="16840"/>
          <w:pgMar w:top="1984" w:right="1304" w:bottom="1134" w:left="1304" w:header="720" w:footer="720" w:gutter="0"/>
          <w:cols w:space="720" w:num="1"/>
        </w:sectPr>
      </w:pPr>
    </w:p>
    <w:p w14:paraId="137649D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E60DD8">
      <w:pPr>
        <w:spacing w:before="0" w:after="0"/>
        <w:ind w:firstLine="560"/>
        <w:jc w:val="left"/>
        <w:outlineLvl w:val="3"/>
      </w:pPr>
      <w:bookmarkStart w:id="518" w:name="_Toc_4_4_0000000519"/>
      <w:r>
        <w:rPr>
          <w:rFonts w:ascii="方正仿宋_GBK" w:hAnsi="方正仿宋_GBK" w:eastAsia="方正仿宋_GBK" w:cs="方正仿宋_GBK"/>
          <w:color w:val="000000"/>
          <w:sz w:val="28"/>
        </w:rPr>
        <w:t>516.冀财教【2024】142号 河北省财政厅关于提前下达2025年省级学前教育发展资金通知绩效目标表</w:t>
      </w:r>
      <w:bookmarkEnd w:id="5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86561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E02E77">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4B7F294C">
            <w:pPr>
              <w:pStyle w:val="11"/>
            </w:pPr>
            <w:r>
              <w:t>单位：万元</w:t>
            </w:r>
          </w:p>
        </w:tc>
      </w:tr>
      <w:tr w14:paraId="6081F5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7C4D57">
            <w:pPr>
              <w:pStyle w:val="14"/>
            </w:pPr>
            <w:r>
              <w:t>项目编码</w:t>
            </w:r>
          </w:p>
        </w:tc>
        <w:tc>
          <w:tcPr>
            <w:tcW w:w="2608" w:type="dxa"/>
            <w:gridSpan w:val="2"/>
            <w:vAlign w:val="center"/>
          </w:tcPr>
          <w:p w14:paraId="67075AB5">
            <w:pPr>
              <w:pStyle w:val="13"/>
            </w:pPr>
            <w:r>
              <w:t>13073025P000573100039</w:t>
            </w:r>
          </w:p>
        </w:tc>
        <w:tc>
          <w:tcPr>
            <w:tcW w:w="1587" w:type="dxa"/>
            <w:vAlign w:val="center"/>
          </w:tcPr>
          <w:p w14:paraId="6295F3AE">
            <w:pPr>
              <w:pStyle w:val="14"/>
            </w:pPr>
            <w:r>
              <w:t>项目名称</w:t>
            </w:r>
          </w:p>
        </w:tc>
        <w:tc>
          <w:tcPr>
            <w:tcW w:w="4423" w:type="dxa"/>
            <w:gridSpan w:val="3"/>
            <w:vAlign w:val="center"/>
          </w:tcPr>
          <w:p w14:paraId="5F6F5DF5">
            <w:pPr>
              <w:pStyle w:val="13"/>
            </w:pPr>
            <w:r>
              <w:t>冀财教【2024】142号 河北省财政厅关于提前下达2025年省级学前教育发展资金通知</w:t>
            </w:r>
          </w:p>
        </w:tc>
      </w:tr>
      <w:tr w14:paraId="662AD8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6333D3">
            <w:pPr>
              <w:pStyle w:val="14"/>
            </w:pPr>
            <w:r>
              <w:t>预算规模及资金用途</w:t>
            </w:r>
          </w:p>
        </w:tc>
        <w:tc>
          <w:tcPr>
            <w:tcW w:w="1276" w:type="dxa"/>
            <w:vAlign w:val="center"/>
          </w:tcPr>
          <w:p w14:paraId="6AC90AAC">
            <w:pPr>
              <w:pStyle w:val="14"/>
            </w:pPr>
            <w:r>
              <w:t>预算数</w:t>
            </w:r>
          </w:p>
        </w:tc>
        <w:tc>
          <w:tcPr>
            <w:tcW w:w="1332" w:type="dxa"/>
            <w:vAlign w:val="center"/>
          </w:tcPr>
          <w:p w14:paraId="1958B66B">
            <w:pPr>
              <w:pStyle w:val="13"/>
            </w:pPr>
            <w:r>
              <w:t>2.89</w:t>
            </w:r>
          </w:p>
        </w:tc>
        <w:tc>
          <w:tcPr>
            <w:tcW w:w="1587" w:type="dxa"/>
            <w:vAlign w:val="center"/>
          </w:tcPr>
          <w:p w14:paraId="00953316">
            <w:pPr>
              <w:pStyle w:val="14"/>
            </w:pPr>
            <w:r>
              <w:t>其中：财政    资金</w:t>
            </w:r>
          </w:p>
        </w:tc>
        <w:tc>
          <w:tcPr>
            <w:tcW w:w="1304" w:type="dxa"/>
            <w:vAlign w:val="center"/>
          </w:tcPr>
          <w:p w14:paraId="1BB494AF">
            <w:pPr>
              <w:pStyle w:val="13"/>
            </w:pPr>
            <w:r>
              <w:t>2.89</w:t>
            </w:r>
          </w:p>
        </w:tc>
        <w:tc>
          <w:tcPr>
            <w:tcW w:w="1276" w:type="dxa"/>
            <w:vAlign w:val="center"/>
          </w:tcPr>
          <w:p w14:paraId="5F679F71">
            <w:pPr>
              <w:pStyle w:val="14"/>
            </w:pPr>
            <w:r>
              <w:t>其他资金</w:t>
            </w:r>
          </w:p>
        </w:tc>
        <w:tc>
          <w:tcPr>
            <w:tcW w:w="1843" w:type="dxa"/>
            <w:vAlign w:val="center"/>
          </w:tcPr>
          <w:p w14:paraId="44071FDA">
            <w:pPr>
              <w:pStyle w:val="13"/>
            </w:pPr>
            <w:r>
              <w:t xml:space="preserve"> </w:t>
            </w:r>
          </w:p>
        </w:tc>
      </w:tr>
      <w:tr w14:paraId="730740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6E919A"/>
        </w:tc>
        <w:tc>
          <w:tcPr>
            <w:tcW w:w="8618" w:type="dxa"/>
            <w:gridSpan w:val="6"/>
            <w:vAlign w:val="center"/>
          </w:tcPr>
          <w:p w14:paraId="0B4F15DC">
            <w:pPr>
              <w:pStyle w:val="13"/>
            </w:pPr>
            <w:r>
              <w:t>用于幼儿园日常支出，保障幼儿教育教学顺利进行</w:t>
            </w:r>
          </w:p>
        </w:tc>
      </w:tr>
      <w:tr w14:paraId="22CAE5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23023F">
            <w:pPr>
              <w:pStyle w:val="14"/>
            </w:pPr>
            <w:r>
              <w:t>资金支出计划（%）</w:t>
            </w:r>
          </w:p>
        </w:tc>
        <w:tc>
          <w:tcPr>
            <w:tcW w:w="2608" w:type="dxa"/>
            <w:gridSpan w:val="2"/>
            <w:vAlign w:val="center"/>
          </w:tcPr>
          <w:p w14:paraId="4A933F44">
            <w:pPr>
              <w:pStyle w:val="14"/>
            </w:pPr>
            <w:r>
              <w:t>3月底</w:t>
            </w:r>
          </w:p>
        </w:tc>
        <w:tc>
          <w:tcPr>
            <w:tcW w:w="1587" w:type="dxa"/>
            <w:vAlign w:val="center"/>
          </w:tcPr>
          <w:p w14:paraId="7708B453">
            <w:pPr>
              <w:pStyle w:val="14"/>
            </w:pPr>
            <w:r>
              <w:t>6月底</w:t>
            </w:r>
          </w:p>
        </w:tc>
        <w:tc>
          <w:tcPr>
            <w:tcW w:w="1304" w:type="dxa"/>
            <w:vAlign w:val="center"/>
          </w:tcPr>
          <w:p w14:paraId="6F738093">
            <w:pPr>
              <w:pStyle w:val="14"/>
            </w:pPr>
            <w:r>
              <w:t>10月底</w:t>
            </w:r>
          </w:p>
        </w:tc>
        <w:tc>
          <w:tcPr>
            <w:tcW w:w="3119" w:type="dxa"/>
            <w:gridSpan w:val="2"/>
            <w:vAlign w:val="center"/>
          </w:tcPr>
          <w:p w14:paraId="48D63460">
            <w:pPr>
              <w:pStyle w:val="14"/>
            </w:pPr>
            <w:r>
              <w:t>12月底</w:t>
            </w:r>
          </w:p>
        </w:tc>
      </w:tr>
      <w:tr w14:paraId="2E3DC5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F6DF4F"/>
        </w:tc>
        <w:tc>
          <w:tcPr>
            <w:tcW w:w="2608" w:type="dxa"/>
            <w:gridSpan w:val="2"/>
            <w:vAlign w:val="center"/>
          </w:tcPr>
          <w:p w14:paraId="6BBAEECA">
            <w:pPr>
              <w:pStyle w:val="15"/>
            </w:pPr>
            <w:r>
              <w:t xml:space="preserve"> </w:t>
            </w:r>
          </w:p>
        </w:tc>
        <w:tc>
          <w:tcPr>
            <w:tcW w:w="1587" w:type="dxa"/>
            <w:vAlign w:val="center"/>
          </w:tcPr>
          <w:p w14:paraId="64462B62">
            <w:pPr>
              <w:pStyle w:val="15"/>
            </w:pPr>
            <w:r>
              <w:t>50%</w:t>
            </w:r>
          </w:p>
        </w:tc>
        <w:tc>
          <w:tcPr>
            <w:tcW w:w="1304" w:type="dxa"/>
            <w:vAlign w:val="center"/>
          </w:tcPr>
          <w:p w14:paraId="3BD0FDE5">
            <w:pPr>
              <w:pStyle w:val="15"/>
            </w:pPr>
            <w:r>
              <w:t xml:space="preserve"> </w:t>
            </w:r>
          </w:p>
        </w:tc>
        <w:tc>
          <w:tcPr>
            <w:tcW w:w="3119" w:type="dxa"/>
            <w:gridSpan w:val="2"/>
            <w:vAlign w:val="center"/>
          </w:tcPr>
          <w:p w14:paraId="5CB88986">
            <w:pPr>
              <w:pStyle w:val="15"/>
            </w:pPr>
            <w:r>
              <w:t>100%</w:t>
            </w:r>
          </w:p>
        </w:tc>
      </w:tr>
      <w:tr w14:paraId="4C44EC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62B157">
            <w:pPr>
              <w:pStyle w:val="14"/>
            </w:pPr>
            <w:r>
              <w:t>绩效目标</w:t>
            </w:r>
          </w:p>
        </w:tc>
        <w:tc>
          <w:tcPr>
            <w:tcW w:w="8618" w:type="dxa"/>
            <w:gridSpan w:val="6"/>
            <w:vAlign w:val="center"/>
          </w:tcPr>
          <w:p w14:paraId="4E443CBE">
            <w:pPr>
              <w:pStyle w:val="13"/>
            </w:pPr>
            <w:r>
              <w:t>1.用于幼儿园日常支出，保障幼儿教育教学顺利进行</w:t>
            </w:r>
            <w:r>
              <w:tab/>
            </w:r>
            <w:r>
              <w:tab/>
            </w:r>
            <w:r>
              <w:tab/>
            </w:r>
            <w:r>
              <w:tab/>
            </w:r>
            <w:r>
              <w:tab/>
            </w:r>
            <w:r>
              <w:tab/>
            </w:r>
          </w:p>
        </w:tc>
      </w:tr>
    </w:tbl>
    <w:p w14:paraId="1B2F832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513F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742143">
            <w:pPr>
              <w:pStyle w:val="14"/>
            </w:pPr>
            <w:r>
              <w:t>一级指标</w:t>
            </w:r>
          </w:p>
        </w:tc>
        <w:tc>
          <w:tcPr>
            <w:tcW w:w="1276" w:type="dxa"/>
            <w:vAlign w:val="center"/>
          </w:tcPr>
          <w:p w14:paraId="5A19746E">
            <w:pPr>
              <w:pStyle w:val="14"/>
            </w:pPr>
            <w:r>
              <w:t>二级指标</w:t>
            </w:r>
          </w:p>
        </w:tc>
        <w:tc>
          <w:tcPr>
            <w:tcW w:w="1332" w:type="dxa"/>
            <w:vAlign w:val="center"/>
          </w:tcPr>
          <w:p w14:paraId="6717F848">
            <w:pPr>
              <w:pStyle w:val="14"/>
            </w:pPr>
            <w:r>
              <w:t>三级指标</w:t>
            </w:r>
          </w:p>
        </w:tc>
        <w:tc>
          <w:tcPr>
            <w:tcW w:w="2891" w:type="dxa"/>
            <w:vAlign w:val="center"/>
          </w:tcPr>
          <w:p w14:paraId="4F2E7DB4">
            <w:pPr>
              <w:pStyle w:val="14"/>
            </w:pPr>
            <w:r>
              <w:t>绩效指标描述</w:t>
            </w:r>
          </w:p>
        </w:tc>
        <w:tc>
          <w:tcPr>
            <w:tcW w:w="1276" w:type="dxa"/>
            <w:vAlign w:val="center"/>
          </w:tcPr>
          <w:p w14:paraId="596240A4">
            <w:pPr>
              <w:pStyle w:val="14"/>
            </w:pPr>
            <w:r>
              <w:t>指标值</w:t>
            </w:r>
          </w:p>
        </w:tc>
        <w:tc>
          <w:tcPr>
            <w:tcW w:w="1843" w:type="dxa"/>
            <w:vAlign w:val="center"/>
          </w:tcPr>
          <w:p w14:paraId="5047E141">
            <w:pPr>
              <w:pStyle w:val="14"/>
            </w:pPr>
            <w:r>
              <w:t>指标值确定依据</w:t>
            </w:r>
          </w:p>
        </w:tc>
      </w:tr>
      <w:tr w14:paraId="356C945D">
        <w:tblPrEx>
          <w:tblCellMar>
            <w:top w:w="0" w:type="dxa"/>
            <w:left w:w="108" w:type="dxa"/>
            <w:bottom w:w="0" w:type="dxa"/>
            <w:right w:w="108" w:type="dxa"/>
          </w:tblCellMar>
        </w:tblPrEx>
        <w:trPr>
          <w:trHeight w:val="369" w:hRule="atLeast"/>
          <w:jc w:val="center"/>
        </w:trPr>
        <w:tc>
          <w:tcPr>
            <w:tcW w:w="1276" w:type="dxa"/>
            <w:vMerge w:val="restart"/>
            <w:vAlign w:val="center"/>
          </w:tcPr>
          <w:p w14:paraId="4685D146">
            <w:pPr>
              <w:pStyle w:val="15"/>
            </w:pPr>
            <w:r>
              <w:t>产出指标</w:t>
            </w:r>
          </w:p>
        </w:tc>
        <w:tc>
          <w:tcPr>
            <w:tcW w:w="1276" w:type="dxa"/>
            <w:vAlign w:val="center"/>
          </w:tcPr>
          <w:p w14:paraId="0E760164">
            <w:pPr>
              <w:pStyle w:val="13"/>
            </w:pPr>
            <w:r>
              <w:t>数量指标</w:t>
            </w:r>
          </w:p>
        </w:tc>
        <w:tc>
          <w:tcPr>
            <w:tcW w:w="1332" w:type="dxa"/>
            <w:vAlign w:val="center"/>
          </w:tcPr>
          <w:p w14:paraId="76A8D035">
            <w:pPr>
              <w:pStyle w:val="13"/>
            </w:pPr>
            <w:r>
              <w:t>经费保障幼儿园数量</w:t>
            </w:r>
          </w:p>
        </w:tc>
        <w:tc>
          <w:tcPr>
            <w:tcW w:w="2891" w:type="dxa"/>
            <w:vAlign w:val="center"/>
          </w:tcPr>
          <w:p w14:paraId="45036C61">
            <w:pPr>
              <w:pStyle w:val="13"/>
            </w:pPr>
            <w:r>
              <w:t>经费保障幼儿园教育教学顺利进行</w:t>
            </w:r>
          </w:p>
        </w:tc>
        <w:tc>
          <w:tcPr>
            <w:tcW w:w="1276" w:type="dxa"/>
            <w:vAlign w:val="center"/>
          </w:tcPr>
          <w:p w14:paraId="4527F8F8">
            <w:pPr>
              <w:pStyle w:val="13"/>
            </w:pPr>
            <w:r>
              <w:t>1所</w:t>
            </w:r>
          </w:p>
        </w:tc>
        <w:tc>
          <w:tcPr>
            <w:tcW w:w="1843" w:type="dxa"/>
            <w:vAlign w:val="center"/>
          </w:tcPr>
          <w:p w14:paraId="0CA4A367">
            <w:pPr>
              <w:pStyle w:val="13"/>
            </w:pPr>
            <w:r>
              <w:t>2025年初工作计划</w:t>
            </w:r>
            <w:r>
              <w:tab/>
            </w:r>
          </w:p>
        </w:tc>
      </w:tr>
      <w:tr w14:paraId="277EA69A">
        <w:tblPrEx>
          <w:tblCellMar>
            <w:top w:w="0" w:type="dxa"/>
            <w:left w:w="108" w:type="dxa"/>
            <w:bottom w:w="0" w:type="dxa"/>
            <w:right w:w="108" w:type="dxa"/>
          </w:tblCellMar>
        </w:tblPrEx>
        <w:trPr>
          <w:trHeight w:val="369" w:hRule="atLeast"/>
          <w:jc w:val="center"/>
        </w:trPr>
        <w:tc>
          <w:tcPr>
            <w:tcW w:w="1276" w:type="dxa"/>
            <w:vMerge w:val="continue"/>
            <w:vAlign w:val="center"/>
          </w:tcPr>
          <w:p w14:paraId="58F31D55"/>
        </w:tc>
        <w:tc>
          <w:tcPr>
            <w:tcW w:w="1276" w:type="dxa"/>
            <w:vAlign w:val="center"/>
          </w:tcPr>
          <w:p w14:paraId="1594A55E">
            <w:pPr>
              <w:pStyle w:val="13"/>
            </w:pPr>
            <w:r>
              <w:t>质量指标</w:t>
            </w:r>
          </w:p>
        </w:tc>
        <w:tc>
          <w:tcPr>
            <w:tcW w:w="1332" w:type="dxa"/>
            <w:vAlign w:val="center"/>
          </w:tcPr>
          <w:p w14:paraId="2CE55315">
            <w:pPr>
              <w:pStyle w:val="13"/>
            </w:pPr>
            <w:r>
              <w:t>幼儿园正常运转率</w:t>
            </w:r>
          </w:p>
        </w:tc>
        <w:tc>
          <w:tcPr>
            <w:tcW w:w="2891" w:type="dxa"/>
            <w:vAlign w:val="center"/>
          </w:tcPr>
          <w:p w14:paraId="3BE7ECFA">
            <w:pPr>
              <w:pStyle w:val="13"/>
            </w:pPr>
            <w:r>
              <w:t>幼儿园工作正常运转</w:t>
            </w:r>
          </w:p>
        </w:tc>
        <w:tc>
          <w:tcPr>
            <w:tcW w:w="1276" w:type="dxa"/>
            <w:vAlign w:val="center"/>
          </w:tcPr>
          <w:p w14:paraId="120BA64C">
            <w:pPr>
              <w:pStyle w:val="13"/>
            </w:pPr>
            <w:r>
              <w:t>100%</w:t>
            </w:r>
          </w:p>
        </w:tc>
        <w:tc>
          <w:tcPr>
            <w:tcW w:w="1843" w:type="dxa"/>
            <w:vAlign w:val="center"/>
          </w:tcPr>
          <w:p w14:paraId="619ED258">
            <w:pPr>
              <w:pStyle w:val="13"/>
            </w:pPr>
            <w:r>
              <w:t>2025年初工作计划</w:t>
            </w:r>
            <w:r>
              <w:tab/>
            </w:r>
          </w:p>
        </w:tc>
      </w:tr>
      <w:tr w14:paraId="59243CF7">
        <w:tblPrEx>
          <w:tblCellMar>
            <w:top w:w="0" w:type="dxa"/>
            <w:left w:w="108" w:type="dxa"/>
            <w:bottom w:w="0" w:type="dxa"/>
            <w:right w:w="108" w:type="dxa"/>
          </w:tblCellMar>
        </w:tblPrEx>
        <w:trPr>
          <w:trHeight w:val="369" w:hRule="atLeast"/>
          <w:jc w:val="center"/>
        </w:trPr>
        <w:tc>
          <w:tcPr>
            <w:tcW w:w="1276" w:type="dxa"/>
            <w:vMerge w:val="continue"/>
            <w:vAlign w:val="center"/>
          </w:tcPr>
          <w:p w14:paraId="794E9E08"/>
        </w:tc>
        <w:tc>
          <w:tcPr>
            <w:tcW w:w="1276" w:type="dxa"/>
            <w:vAlign w:val="center"/>
          </w:tcPr>
          <w:p w14:paraId="39FA80CE">
            <w:pPr>
              <w:pStyle w:val="13"/>
            </w:pPr>
            <w:r>
              <w:t>时效指标</w:t>
            </w:r>
          </w:p>
        </w:tc>
        <w:tc>
          <w:tcPr>
            <w:tcW w:w="1332" w:type="dxa"/>
            <w:vAlign w:val="center"/>
          </w:tcPr>
          <w:p w14:paraId="2FB613AA">
            <w:pPr>
              <w:pStyle w:val="13"/>
            </w:pPr>
            <w:r>
              <w:t>学校各项工作及时完成率</w:t>
            </w:r>
          </w:p>
        </w:tc>
        <w:tc>
          <w:tcPr>
            <w:tcW w:w="2891" w:type="dxa"/>
            <w:vAlign w:val="center"/>
          </w:tcPr>
          <w:p w14:paraId="20FA4367">
            <w:pPr>
              <w:pStyle w:val="13"/>
            </w:pPr>
            <w:r>
              <w:t>学校各项工作及时完成情况</w:t>
            </w:r>
          </w:p>
        </w:tc>
        <w:tc>
          <w:tcPr>
            <w:tcW w:w="1276" w:type="dxa"/>
            <w:vAlign w:val="center"/>
          </w:tcPr>
          <w:p w14:paraId="7FAD6664">
            <w:pPr>
              <w:pStyle w:val="13"/>
            </w:pPr>
            <w:r>
              <w:t>≥90%</w:t>
            </w:r>
          </w:p>
        </w:tc>
        <w:tc>
          <w:tcPr>
            <w:tcW w:w="1843" w:type="dxa"/>
            <w:vAlign w:val="center"/>
          </w:tcPr>
          <w:p w14:paraId="371E154B">
            <w:pPr>
              <w:pStyle w:val="13"/>
            </w:pPr>
            <w:r>
              <w:t>2025年初工作计划</w:t>
            </w:r>
            <w:r>
              <w:tab/>
            </w:r>
          </w:p>
        </w:tc>
      </w:tr>
      <w:tr w14:paraId="6AA9806C">
        <w:tblPrEx>
          <w:tblCellMar>
            <w:top w:w="0" w:type="dxa"/>
            <w:left w:w="108" w:type="dxa"/>
            <w:bottom w:w="0" w:type="dxa"/>
            <w:right w:w="108" w:type="dxa"/>
          </w:tblCellMar>
        </w:tblPrEx>
        <w:trPr>
          <w:trHeight w:val="369" w:hRule="atLeast"/>
          <w:jc w:val="center"/>
        </w:trPr>
        <w:tc>
          <w:tcPr>
            <w:tcW w:w="1276" w:type="dxa"/>
            <w:vMerge w:val="continue"/>
            <w:vAlign w:val="center"/>
          </w:tcPr>
          <w:p w14:paraId="3EE8AF19"/>
        </w:tc>
        <w:tc>
          <w:tcPr>
            <w:tcW w:w="1276" w:type="dxa"/>
            <w:vAlign w:val="center"/>
          </w:tcPr>
          <w:p w14:paraId="43EEAD6F">
            <w:pPr>
              <w:pStyle w:val="13"/>
            </w:pPr>
            <w:r>
              <w:t>成本指标</w:t>
            </w:r>
          </w:p>
        </w:tc>
        <w:tc>
          <w:tcPr>
            <w:tcW w:w="1332" w:type="dxa"/>
            <w:vAlign w:val="center"/>
          </w:tcPr>
          <w:p w14:paraId="0D02F68F">
            <w:pPr>
              <w:pStyle w:val="13"/>
            </w:pPr>
            <w:r>
              <w:t>预算控制数</w:t>
            </w:r>
          </w:p>
        </w:tc>
        <w:tc>
          <w:tcPr>
            <w:tcW w:w="2891" w:type="dxa"/>
            <w:vAlign w:val="center"/>
          </w:tcPr>
          <w:p w14:paraId="0165E061">
            <w:pPr>
              <w:pStyle w:val="13"/>
            </w:pPr>
            <w:r>
              <w:t>经费实际支出控制在预算内</w:t>
            </w:r>
          </w:p>
        </w:tc>
        <w:tc>
          <w:tcPr>
            <w:tcW w:w="1276" w:type="dxa"/>
            <w:vAlign w:val="center"/>
          </w:tcPr>
          <w:p w14:paraId="30A4C4EA">
            <w:pPr>
              <w:pStyle w:val="13"/>
            </w:pPr>
            <w:r>
              <w:t>≤2.89万元</w:t>
            </w:r>
          </w:p>
        </w:tc>
        <w:tc>
          <w:tcPr>
            <w:tcW w:w="1843" w:type="dxa"/>
            <w:vAlign w:val="center"/>
          </w:tcPr>
          <w:p w14:paraId="64D50E64">
            <w:pPr>
              <w:pStyle w:val="13"/>
            </w:pPr>
            <w:r>
              <w:t>2025年县级预算编制通知</w:t>
            </w:r>
          </w:p>
          <w:p w14:paraId="44631862">
            <w:pPr>
              <w:pStyle w:val="13"/>
            </w:pPr>
          </w:p>
        </w:tc>
      </w:tr>
      <w:tr w14:paraId="63D2FA5A">
        <w:tblPrEx>
          <w:tblCellMar>
            <w:top w:w="0" w:type="dxa"/>
            <w:left w:w="108" w:type="dxa"/>
            <w:bottom w:w="0" w:type="dxa"/>
            <w:right w:w="108" w:type="dxa"/>
          </w:tblCellMar>
        </w:tblPrEx>
        <w:trPr>
          <w:trHeight w:val="369" w:hRule="atLeast"/>
          <w:jc w:val="center"/>
        </w:trPr>
        <w:tc>
          <w:tcPr>
            <w:tcW w:w="1276" w:type="dxa"/>
            <w:vMerge w:val="restart"/>
            <w:vAlign w:val="center"/>
          </w:tcPr>
          <w:p w14:paraId="5EF0BCA3">
            <w:pPr>
              <w:pStyle w:val="15"/>
            </w:pPr>
            <w:r>
              <w:t>效益指标</w:t>
            </w:r>
          </w:p>
        </w:tc>
        <w:tc>
          <w:tcPr>
            <w:tcW w:w="1276" w:type="dxa"/>
            <w:vAlign w:val="center"/>
          </w:tcPr>
          <w:p w14:paraId="7FEC67BD">
            <w:pPr>
              <w:pStyle w:val="13"/>
            </w:pPr>
            <w:r>
              <w:t>经济效益指标</w:t>
            </w:r>
          </w:p>
        </w:tc>
        <w:tc>
          <w:tcPr>
            <w:tcW w:w="1332" w:type="dxa"/>
            <w:vAlign w:val="center"/>
          </w:tcPr>
          <w:p w14:paraId="1AA9412C">
            <w:pPr>
              <w:pStyle w:val="13"/>
            </w:pPr>
            <w:r>
              <w:t>保障幼儿教育教学顺利进行</w:t>
            </w:r>
          </w:p>
        </w:tc>
        <w:tc>
          <w:tcPr>
            <w:tcW w:w="2891" w:type="dxa"/>
            <w:vAlign w:val="center"/>
          </w:tcPr>
          <w:p w14:paraId="3C077A25">
            <w:pPr>
              <w:pStyle w:val="13"/>
            </w:pPr>
            <w:r>
              <w:t>保障幼儿教育教学顺利进行</w:t>
            </w:r>
          </w:p>
        </w:tc>
        <w:tc>
          <w:tcPr>
            <w:tcW w:w="1276" w:type="dxa"/>
            <w:vAlign w:val="center"/>
          </w:tcPr>
          <w:p w14:paraId="2379E48D">
            <w:pPr>
              <w:pStyle w:val="13"/>
            </w:pPr>
            <w:r>
              <w:t>较上年进一步保障</w:t>
            </w:r>
          </w:p>
        </w:tc>
        <w:tc>
          <w:tcPr>
            <w:tcW w:w="1843" w:type="dxa"/>
            <w:vAlign w:val="center"/>
          </w:tcPr>
          <w:p w14:paraId="31352FE1">
            <w:pPr>
              <w:pStyle w:val="13"/>
            </w:pPr>
            <w:r>
              <w:t>2025年初工作计划</w:t>
            </w:r>
            <w:r>
              <w:tab/>
            </w:r>
          </w:p>
        </w:tc>
      </w:tr>
      <w:tr w14:paraId="15EDFEEB">
        <w:tblPrEx>
          <w:tblCellMar>
            <w:top w:w="0" w:type="dxa"/>
            <w:left w:w="108" w:type="dxa"/>
            <w:bottom w:w="0" w:type="dxa"/>
            <w:right w:w="108" w:type="dxa"/>
          </w:tblCellMar>
        </w:tblPrEx>
        <w:trPr>
          <w:trHeight w:val="369" w:hRule="atLeast"/>
          <w:jc w:val="center"/>
        </w:trPr>
        <w:tc>
          <w:tcPr>
            <w:tcW w:w="1276" w:type="dxa"/>
            <w:vMerge w:val="continue"/>
            <w:vAlign w:val="center"/>
          </w:tcPr>
          <w:p w14:paraId="2F143323"/>
        </w:tc>
        <w:tc>
          <w:tcPr>
            <w:tcW w:w="1276" w:type="dxa"/>
            <w:vAlign w:val="center"/>
          </w:tcPr>
          <w:p w14:paraId="606F0ACB">
            <w:pPr>
              <w:pStyle w:val="13"/>
            </w:pPr>
            <w:r>
              <w:t>社会效益指标</w:t>
            </w:r>
          </w:p>
        </w:tc>
        <w:tc>
          <w:tcPr>
            <w:tcW w:w="1332" w:type="dxa"/>
            <w:vAlign w:val="center"/>
          </w:tcPr>
          <w:p w14:paraId="49CACE6A">
            <w:pPr>
              <w:pStyle w:val="13"/>
            </w:pPr>
            <w:r>
              <w:t>提升学校社会影响力</w:t>
            </w:r>
          </w:p>
        </w:tc>
        <w:tc>
          <w:tcPr>
            <w:tcW w:w="2891" w:type="dxa"/>
            <w:vAlign w:val="center"/>
          </w:tcPr>
          <w:p w14:paraId="6204F7F3">
            <w:pPr>
              <w:pStyle w:val="13"/>
            </w:pPr>
            <w:r>
              <w:t>提升教学品质，提升学校社会影响力</w:t>
            </w:r>
          </w:p>
        </w:tc>
        <w:tc>
          <w:tcPr>
            <w:tcW w:w="1276" w:type="dxa"/>
            <w:vAlign w:val="center"/>
          </w:tcPr>
          <w:p w14:paraId="4947C023">
            <w:pPr>
              <w:pStyle w:val="13"/>
            </w:pPr>
            <w:r>
              <w:t>较上年显著提升</w:t>
            </w:r>
          </w:p>
        </w:tc>
        <w:tc>
          <w:tcPr>
            <w:tcW w:w="1843" w:type="dxa"/>
            <w:vAlign w:val="center"/>
          </w:tcPr>
          <w:p w14:paraId="5242C35D">
            <w:pPr>
              <w:pStyle w:val="13"/>
            </w:pPr>
            <w:r>
              <w:t>2025年初工作计划</w:t>
            </w:r>
            <w:r>
              <w:tab/>
            </w:r>
          </w:p>
        </w:tc>
      </w:tr>
      <w:tr w14:paraId="2D441BE5">
        <w:tblPrEx>
          <w:tblCellMar>
            <w:top w:w="0" w:type="dxa"/>
            <w:left w:w="108" w:type="dxa"/>
            <w:bottom w:w="0" w:type="dxa"/>
            <w:right w:w="108" w:type="dxa"/>
          </w:tblCellMar>
        </w:tblPrEx>
        <w:trPr>
          <w:trHeight w:val="369" w:hRule="atLeast"/>
          <w:jc w:val="center"/>
        </w:trPr>
        <w:tc>
          <w:tcPr>
            <w:tcW w:w="1276" w:type="dxa"/>
            <w:vAlign w:val="center"/>
          </w:tcPr>
          <w:p w14:paraId="7A71BCA1">
            <w:pPr>
              <w:pStyle w:val="15"/>
            </w:pPr>
            <w:r>
              <w:t>满意度指标</w:t>
            </w:r>
          </w:p>
        </w:tc>
        <w:tc>
          <w:tcPr>
            <w:tcW w:w="1276" w:type="dxa"/>
            <w:vAlign w:val="center"/>
          </w:tcPr>
          <w:p w14:paraId="40741941">
            <w:pPr>
              <w:pStyle w:val="13"/>
            </w:pPr>
            <w:r>
              <w:t>服务对象满意度指标</w:t>
            </w:r>
          </w:p>
        </w:tc>
        <w:tc>
          <w:tcPr>
            <w:tcW w:w="1332" w:type="dxa"/>
            <w:vAlign w:val="center"/>
          </w:tcPr>
          <w:p w14:paraId="4F35698B">
            <w:pPr>
              <w:pStyle w:val="13"/>
            </w:pPr>
            <w:r>
              <w:t>师生满意率</w:t>
            </w:r>
          </w:p>
        </w:tc>
        <w:tc>
          <w:tcPr>
            <w:tcW w:w="2891" w:type="dxa"/>
            <w:vAlign w:val="center"/>
          </w:tcPr>
          <w:p w14:paraId="294EC35F">
            <w:pPr>
              <w:pStyle w:val="13"/>
            </w:pPr>
            <w:r>
              <w:t>师生满意率</w:t>
            </w:r>
          </w:p>
        </w:tc>
        <w:tc>
          <w:tcPr>
            <w:tcW w:w="1276" w:type="dxa"/>
            <w:vAlign w:val="center"/>
          </w:tcPr>
          <w:p w14:paraId="2FDC2C3C">
            <w:pPr>
              <w:pStyle w:val="13"/>
            </w:pPr>
            <w:r>
              <w:t>≥95%</w:t>
            </w:r>
          </w:p>
        </w:tc>
        <w:tc>
          <w:tcPr>
            <w:tcW w:w="1843" w:type="dxa"/>
            <w:vAlign w:val="center"/>
          </w:tcPr>
          <w:p w14:paraId="74FDA51A">
            <w:pPr>
              <w:pStyle w:val="13"/>
            </w:pPr>
            <w:r>
              <w:t>2025年初工作计划</w:t>
            </w:r>
            <w:r>
              <w:tab/>
            </w:r>
          </w:p>
        </w:tc>
      </w:tr>
    </w:tbl>
    <w:p w14:paraId="656D8CBE">
      <w:pPr>
        <w:sectPr>
          <w:pgSz w:w="11900" w:h="16840"/>
          <w:pgMar w:top="1984" w:right="1304" w:bottom="1134" w:left="1304" w:header="720" w:footer="720" w:gutter="0"/>
          <w:cols w:space="720" w:num="1"/>
        </w:sectPr>
      </w:pPr>
    </w:p>
    <w:p w14:paraId="2F5D7EA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4639801">
      <w:pPr>
        <w:spacing w:before="0" w:after="0"/>
        <w:ind w:firstLine="560"/>
        <w:jc w:val="left"/>
        <w:outlineLvl w:val="3"/>
      </w:pPr>
      <w:bookmarkStart w:id="519" w:name="_Toc_4_4_0000000520"/>
      <w:r>
        <w:rPr>
          <w:rFonts w:ascii="方正仿宋_GBK" w:hAnsi="方正仿宋_GBK" w:eastAsia="方正仿宋_GBK" w:cs="方正仿宋_GBK"/>
          <w:color w:val="000000"/>
          <w:sz w:val="28"/>
        </w:rPr>
        <w:t>517.（公用）冀财教【2024】123号 河北省财政厅关于提前下达2025年城乡义务教育中央补助经费绩效目标表</w:t>
      </w:r>
      <w:bookmarkEnd w:id="5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7078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D4D149">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4BFF3FAF">
            <w:pPr>
              <w:pStyle w:val="11"/>
            </w:pPr>
            <w:r>
              <w:t>单位：万元</w:t>
            </w:r>
          </w:p>
        </w:tc>
      </w:tr>
      <w:tr w14:paraId="0F7CF0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4B8F3F">
            <w:pPr>
              <w:pStyle w:val="14"/>
            </w:pPr>
            <w:r>
              <w:t>项目编码</w:t>
            </w:r>
          </w:p>
        </w:tc>
        <w:tc>
          <w:tcPr>
            <w:tcW w:w="2608" w:type="dxa"/>
            <w:gridSpan w:val="2"/>
            <w:vAlign w:val="center"/>
          </w:tcPr>
          <w:p w14:paraId="2D2FEBE7">
            <w:pPr>
              <w:pStyle w:val="13"/>
            </w:pPr>
            <w:r>
              <w:t>13073025P00057910005J</w:t>
            </w:r>
          </w:p>
        </w:tc>
        <w:tc>
          <w:tcPr>
            <w:tcW w:w="1587" w:type="dxa"/>
            <w:vAlign w:val="center"/>
          </w:tcPr>
          <w:p w14:paraId="7CD99261">
            <w:pPr>
              <w:pStyle w:val="14"/>
            </w:pPr>
            <w:r>
              <w:t>项目名称</w:t>
            </w:r>
          </w:p>
        </w:tc>
        <w:tc>
          <w:tcPr>
            <w:tcW w:w="4423" w:type="dxa"/>
            <w:gridSpan w:val="3"/>
            <w:vAlign w:val="center"/>
          </w:tcPr>
          <w:p w14:paraId="29E97BFC">
            <w:pPr>
              <w:pStyle w:val="13"/>
            </w:pPr>
            <w:r>
              <w:t>（公用）冀财教【2024】123号 河北省财政厅关于提前下达2025年城乡义务教育中央补助经费</w:t>
            </w:r>
          </w:p>
        </w:tc>
      </w:tr>
      <w:tr w14:paraId="78DFB5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80E6C4">
            <w:pPr>
              <w:pStyle w:val="14"/>
            </w:pPr>
            <w:r>
              <w:t>预算规模及资金用途</w:t>
            </w:r>
          </w:p>
        </w:tc>
        <w:tc>
          <w:tcPr>
            <w:tcW w:w="1276" w:type="dxa"/>
            <w:vAlign w:val="center"/>
          </w:tcPr>
          <w:p w14:paraId="7F22CFC9">
            <w:pPr>
              <w:pStyle w:val="14"/>
            </w:pPr>
            <w:r>
              <w:t>预算数</w:t>
            </w:r>
          </w:p>
        </w:tc>
        <w:tc>
          <w:tcPr>
            <w:tcW w:w="1332" w:type="dxa"/>
            <w:vAlign w:val="center"/>
          </w:tcPr>
          <w:p w14:paraId="781AD2DE">
            <w:pPr>
              <w:pStyle w:val="13"/>
            </w:pPr>
            <w:r>
              <w:t>10.80</w:t>
            </w:r>
          </w:p>
        </w:tc>
        <w:tc>
          <w:tcPr>
            <w:tcW w:w="1587" w:type="dxa"/>
            <w:vAlign w:val="center"/>
          </w:tcPr>
          <w:p w14:paraId="5C55F568">
            <w:pPr>
              <w:pStyle w:val="14"/>
            </w:pPr>
            <w:r>
              <w:t>其中：财政    资金</w:t>
            </w:r>
          </w:p>
        </w:tc>
        <w:tc>
          <w:tcPr>
            <w:tcW w:w="1304" w:type="dxa"/>
            <w:vAlign w:val="center"/>
          </w:tcPr>
          <w:p w14:paraId="6C9FCCB0">
            <w:pPr>
              <w:pStyle w:val="13"/>
            </w:pPr>
            <w:r>
              <w:t>10.80</w:t>
            </w:r>
          </w:p>
        </w:tc>
        <w:tc>
          <w:tcPr>
            <w:tcW w:w="1276" w:type="dxa"/>
            <w:vAlign w:val="center"/>
          </w:tcPr>
          <w:p w14:paraId="2975F41E">
            <w:pPr>
              <w:pStyle w:val="14"/>
            </w:pPr>
            <w:r>
              <w:t>其他资金</w:t>
            </w:r>
          </w:p>
        </w:tc>
        <w:tc>
          <w:tcPr>
            <w:tcW w:w="1843" w:type="dxa"/>
            <w:vAlign w:val="center"/>
          </w:tcPr>
          <w:p w14:paraId="4CC7B365">
            <w:pPr>
              <w:pStyle w:val="13"/>
            </w:pPr>
            <w:r>
              <w:t xml:space="preserve"> </w:t>
            </w:r>
          </w:p>
        </w:tc>
      </w:tr>
      <w:tr w14:paraId="16FF93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97B878"/>
        </w:tc>
        <w:tc>
          <w:tcPr>
            <w:tcW w:w="8618" w:type="dxa"/>
            <w:gridSpan w:val="6"/>
            <w:vAlign w:val="center"/>
          </w:tcPr>
          <w:p w14:paraId="52BC460D">
            <w:pPr>
              <w:pStyle w:val="13"/>
            </w:pPr>
            <w:r>
              <w:t>用于学校正常运转支出，保障教育教学顺利进行</w:t>
            </w:r>
          </w:p>
        </w:tc>
      </w:tr>
      <w:tr w14:paraId="186FF1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814733">
            <w:pPr>
              <w:pStyle w:val="14"/>
            </w:pPr>
            <w:r>
              <w:t>资金支出计划（%）</w:t>
            </w:r>
          </w:p>
        </w:tc>
        <w:tc>
          <w:tcPr>
            <w:tcW w:w="2608" w:type="dxa"/>
            <w:gridSpan w:val="2"/>
            <w:vAlign w:val="center"/>
          </w:tcPr>
          <w:p w14:paraId="6F12C254">
            <w:pPr>
              <w:pStyle w:val="14"/>
            </w:pPr>
            <w:r>
              <w:t>3月底</w:t>
            </w:r>
          </w:p>
        </w:tc>
        <w:tc>
          <w:tcPr>
            <w:tcW w:w="1587" w:type="dxa"/>
            <w:vAlign w:val="center"/>
          </w:tcPr>
          <w:p w14:paraId="1C977540">
            <w:pPr>
              <w:pStyle w:val="14"/>
            </w:pPr>
            <w:r>
              <w:t>6月底</w:t>
            </w:r>
          </w:p>
        </w:tc>
        <w:tc>
          <w:tcPr>
            <w:tcW w:w="1304" w:type="dxa"/>
            <w:vAlign w:val="center"/>
          </w:tcPr>
          <w:p w14:paraId="6246B4E3">
            <w:pPr>
              <w:pStyle w:val="14"/>
            </w:pPr>
            <w:r>
              <w:t>10月底</w:t>
            </w:r>
          </w:p>
        </w:tc>
        <w:tc>
          <w:tcPr>
            <w:tcW w:w="3119" w:type="dxa"/>
            <w:gridSpan w:val="2"/>
            <w:vAlign w:val="center"/>
          </w:tcPr>
          <w:p w14:paraId="207338AF">
            <w:pPr>
              <w:pStyle w:val="14"/>
            </w:pPr>
            <w:r>
              <w:t>12月底</w:t>
            </w:r>
          </w:p>
        </w:tc>
      </w:tr>
      <w:tr w14:paraId="6564A6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0DB5F3"/>
        </w:tc>
        <w:tc>
          <w:tcPr>
            <w:tcW w:w="2608" w:type="dxa"/>
            <w:gridSpan w:val="2"/>
            <w:vAlign w:val="center"/>
          </w:tcPr>
          <w:p w14:paraId="20420F39">
            <w:pPr>
              <w:pStyle w:val="15"/>
            </w:pPr>
            <w:r>
              <w:t>25%</w:t>
            </w:r>
          </w:p>
        </w:tc>
        <w:tc>
          <w:tcPr>
            <w:tcW w:w="1587" w:type="dxa"/>
            <w:vAlign w:val="center"/>
          </w:tcPr>
          <w:p w14:paraId="0CF57272">
            <w:pPr>
              <w:pStyle w:val="15"/>
            </w:pPr>
            <w:r>
              <w:t>50%</w:t>
            </w:r>
          </w:p>
        </w:tc>
        <w:tc>
          <w:tcPr>
            <w:tcW w:w="1304" w:type="dxa"/>
            <w:vAlign w:val="center"/>
          </w:tcPr>
          <w:p w14:paraId="68A21F9C">
            <w:pPr>
              <w:pStyle w:val="15"/>
            </w:pPr>
            <w:r>
              <w:t>75%</w:t>
            </w:r>
          </w:p>
        </w:tc>
        <w:tc>
          <w:tcPr>
            <w:tcW w:w="3119" w:type="dxa"/>
            <w:gridSpan w:val="2"/>
            <w:vAlign w:val="center"/>
          </w:tcPr>
          <w:p w14:paraId="35156EC8">
            <w:pPr>
              <w:pStyle w:val="15"/>
            </w:pPr>
            <w:r>
              <w:t>100%</w:t>
            </w:r>
          </w:p>
        </w:tc>
      </w:tr>
      <w:tr w14:paraId="5891DC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D5417D">
            <w:pPr>
              <w:pStyle w:val="14"/>
            </w:pPr>
            <w:r>
              <w:t>绩效目标</w:t>
            </w:r>
          </w:p>
        </w:tc>
        <w:tc>
          <w:tcPr>
            <w:tcW w:w="8618" w:type="dxa"/>
            <w:gridSpan w:val="6"/>
            <w:vAlign w:val="center"/>
          </w:tcPr>
          <w:p w14:paraId="60EC5E59">
            <w:pPr>
              <w:pStyle w:val="13"/>
            </w:pPr>
            <w:r>
              <w:t>1.用于学校正常运转支出，达到保障教育教学顺利进行，提升教学质量，提高教师工作动力的目标。</w:t>
            </w:r>
          </w:p>
        </w:tc>
      </w:tr>
    </w:tbl>
    <w:p w14:paraId="235BD2D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CE438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647CA9">
            <w:pPr>
              <w:pStyle w:val="14"/>
            </w:pPr>
            <w:r>
              <w:t>一级指标</w:t>
            </w:r>
          </w:p>
        </w:tc>
        <w:tc>
          <w:tcPr>
            <w:tcW w:w="1276" w:type="dxa"/>
            <w:vAlign w:val="center"/>
          </w:tcPr>
          <w:p w14:paraId="288F17DE">
            <w:pPr>
              <w:pStyle w:val="14"/>
            </w:pPr>
            <w:r>
              <w:t>二级指标</w:t>
            </w:r>
          </w:p>
        </w:tc>
        <w:tc>
          <w:tcPr>
            <w:tcW w:w="1332" w:type="dxa"/>
            <w:vAlign w:val="center"/>
          </w:tcPr>
          <w:p w14:paraId="10559440">
            <w:pPr>
              <w:pStyle w:val="14"/>
            </w:pPr>
            <w:r>
              <w:t>三级指标</w:t>
            </w:r>
          </w:p>
        </w:tc>
        <w:tc>
          <w:tcPr>
            <w:tcW w:w="2891" w:type="dxa"/>
            <w:vAlign w:val="center"/>
          </w:tcPr>
          <w:p w14:paraId="23B3D1C2">
            <w:pPr>
              <w:pStyle w:val="14"/>
            </w:pPr>
            <w:r>
              <w:t>绩效指标描述</w:t>
            </w:r>
          </w:p>
        </w:tc>
        <w:tc>
          <w:tcPr>
            <w:tcW w:w="1276" w:type="dxa"/>
            <w:vAlign w:val="center"/>
          </w:tcPr>
          <w:p w14:paraId="773F80FA">
            <w:pPr>
              <w:pStyle w:val="14"/>
            </w:pPr>
            <w:r>
              <w:t>指标值</w:t>
            </w:r>
          </w:p>
        </w:tc>
        <w:tc>
          <w:tcPr>
            <w:tcW w:w="1843" w:type="dxa"/>
            <w:vAlign w:val="center"/>
          </w:tcPr>
          <w:p w14:paraId="3AD6E45A">
            <w:pPr>
              <w:pStyle w:val="14"/>
            </w:pPr>
            <w:r>
              <w:t>指标值确定依据</w:t>
            </w:r>
          </w:p>
        </w:tc>
      </w:tr>
      <w:tr w14:paraId="7C66C9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B9BAB6">
            <w:pPr>
              <w:pStyle w:val="15"/>
            </w:pPr>
            <w:r>
              <w:t>产出指标</w:t>
            </w:r>
          </w:p>
        </w:tc>
        <w:tc>
          <w:tcPr>
            <w:tcW w:w="1276" w:type="dxa"/>
            <w:vAlign w:val="center"/>
          </w:tcPr>
          <w:p w14:paraId="43172DA4">
            <w:pPr>
              <w:pStyle w:val="13"/>
            </w:pPr>
            <w:r>
              <w:t>数量指标</w:t>
            </w:r>
          </w:p>
        </w:tc>
        <w:tc>
          <w:tcPr>
            <w:tcW w:w="1332" w:type="dxa"/>
            <w:vAlign w:val="center"/>
          </w:tcPr>
          <w:p w14:paraId="5B8592F1">
            <w:pPr>
              <w:pStyle w:val="13"/>
            </w:pPr>
            <w:r>
              <w:t>保障学校正常运转程度</w:t>
            </w:r>
          </w:p>
        </w:tc>
        <w:tc>
          <w:tcPr>
            <w:tcW w:w="2891" w:type="dxa"/>
            <w:vAlign w:val="center"/>
          </w:tcPr>
          <w:p w14:paraId="0F922ACF">
            <w:pPr>
              <w:pStyle w:val="13"/>
            </w:pPr>
            <w:r>
              <w:t>保障学校正常运转程度</w:t>
            </w:r>
          </w:p>
        </w:tc>
        <w:tc>
          <w:tcPr>
            <w:tcW w:w="1276" w:type="dxa"/>
            <w:vAlign w:val="center"/>
          </w:tcPr>
          <w:p w14:paraId="16A9FECC">
            <w:pPr>
              <w:pStyle w:val="13"/>
            </w:pPr>
            <w:r>
              <w:t>100%</w:t>
            </w:r>
          </w:p>
        </w:tc>
        <w:tc>
          <w:tcPr>
            <w:tcW w:w="1843" w:type="dxa"/>
            <w:vAlign w:val="center"/>
          </w:tcPr>
          <w:p w14:paraId="0F649828">
            <w:pPr>
              <w:pStyle w:val="13"/>
            </w:pPr>
            <w:r>
              <w:t>2025年初工作计划</w:t>
            </w:r>
          </w:p>
        </w:tc>
      </w:tr>
      <w:tr w14:paraId="0102A4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4B1885"/>
        </w:tc>
        <w:tc>
          <w:tcPr>
            <w:tcW w:w="1276" w:type="dxa"/>
            <w:vAlign w:val="center"/>
          </w:tcPr>
          <w:p w14:paraId="3B2ADB0C">
            <w:pPr>
              <w:pStyle w:val="13"/>
            </w:pPr>
            <w:r>
              <w:t>质量指标</w:t>
            </w:r>
          </w:p>
        </w:tc>
        <w:tc>
          <w:tcPr>
            <w:tcW w:w="1332" w:type="dxa"/>
            <w:vAlign w:val="center"/>
          </w:tcPr>
          <w:p w14:paraId="7945719F">
            <w:pPr>
              <w:pStyle w:val="13"/>
            </w:pPr>
            <w:r>
              <w:t>验收合格率</w:t>
            </w:r>
          </w:p>
        </w:tc>
        <w:tc>
          <w:tcPr>
            <w:tcW w:w="2891" w:type="dxa"/>
            <w:vAlign w:val="center"/>
          </w:tcPr>
          <w:p w14:paraId="5F23F0F3">
            <w:pPr>
              <w:pStyle w:val="13"/>
            </w:pPr>
            <w:r>
              <w:t>购买物品和零星维修等合格率</w:t>
            </w:r>
          </w:p>
        </w:tc>
        <w:tc>
          <w:tcPr>
            <w:tcW w:w="1276" w:type="dxa"/>
            <w:vAlign w:val="center"/>
          </w:tcPr>
          <w:p w14:paraId="152EE6D4">
            <w:pPr>
              <w:pStyle w:val="13"/>
            </w:pPr>
            <w:r>
              <w:t>100%</w:t>
            </w:r>
          </w:p>
        </w:tc>
        <w:tc>
          <w:tcPr>
            <w:tcW w:w="1843" w:type="dxa"/>
            <w:vAlign w:val="center"/>
          </w:tcPr>
          <w:p w14:paraId="643DBADF">
            <w:pPr>
              <w:pStyle w:val="13"/>
            </w:pPr>
            <w:r>
              <w:t>2025年初工作计划</w:t>
            </w:r>
          </w:p>
        </w:tc>
      </w:tr>
      <w:tr w14:paraId="5DD597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CF6C86"/>
        </w:tc>
        <w:tc>
          <w:tcPr>
            <w:tcW w:w="1276" w:type="dxa"/>
            <w:vAlign w:val="center"/>
          </w:tcPr>
          <w:p w14:paraId="43A5E88E">
            <w:pPr>
              <w:pStyle w:val="13"/>
            </w:pPr>
            <w:r>
              <w:t>时效指标</w:t>
            </w:r>
          </w:p>
        </w:tc>
        <w:tc>
          <w:tcPr>
            <w:tcW w:w="1332" w:type="dxa"/>
            <w:vAlign w:val="center"/>
          </w:tcPr>
          <w:p w14:paraId="2C8D16A7">
            <w:pPr>
              <w:pStyle w:val="13"/>
            </w:pPr>
            <w:r>
              <w:t>实际支出金额</w:t>
            </w:r>
          </w:p>
        </w:tc>
        <w:tc>
          <w:tcPr>
            <w:tcW w:w="2891" w:type="dxa"/>
            <w:vAlign w:val="center"/>
          </w:tcPr>
          <w:p w14:paraId="0E60CBA1">
            <w:pPr>
              <w:pStyle w:val="13"/>
            </w:pPr>
            <w:r>
              <w:t>实际支出金额</w:t>
            </w:r>
          </w:p>
        </w:tc>
        <w:tc>
          <w:tcPr>
            <w:tcW w:w="1276" w:type="dxa"/>
            <w:vAlign w:val="center"/>
          </w:tcPr>
          <w:p w14:paraId="683A32E9">
            <w:pPr>
              <w:pStyle w:val="13"/>
            </w:pPr>
            <w:r>
              <w:t>100%</w:t>
            </w:r>
          </w:p>
        </w:tc>
        <w:tc>
          <w:tcPr>
            <w:tcW w:w="1843" w:type="dxa"/>
            <w:vAlign w:val="center"/>
          </w:tcPr>
          <w:p w14:paraId="0FB66C6F">
            <w:pPr>
              <w:pStyle w:val="13"/>
            </w:pPr>
            <w:r>
              <w:t>2025年初工作计划</w:t>
            </w:r>
          </w:p>
        </w:tc>
      </w:tr>
      <w:tr w14:paraId="5F79AC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761321"/>
        </w:tc>
        <w:tc>
          <w:tcPr>
            <w:tcW w:w="1276" w:type="dxa"/>
            <w:vAlign w:val="center"/>
          </w:tcPr>
          <w:p w14:paraId="13E8CCB7">
            <w:pPr>
              <w:pStyle w:val="13"/>
            </w:pPr>
            <w:r>
              <w:t>成本指标</w:t>
            </w:r>
          </w:p>
        </w:tc>
        <w:tc>
          <w:tcPr>
            <w:tcW w:w="1332" w:type="dxa"/>
            <w:vAlign w:val="center"/>
          </w:tcPr>
          <w:p w14:paraId="4812398E">
            <w:pPr>
              <w:pStyle w:val="13"/>
            </w:pPr>
            <w:r>
              <w:t>学校各项工作及时完成率</w:t>
            </w:r>
          </w:p>
        </w:tc>
        <w:tc>
          <w:tcPr>
            <w:tcW w:w="2891" w:type="dxa"/>
            <w:vAlign w:val="center"/>
          </w:tcPr>
          <w:p w14:paraId="5FCBDD7E">
            <w:pPr>
              <w:pStyle w:val="13"/>
            </w:pPr>
            <w:r>
              <w:t>学校各项工作及时完成率</w:t>
            </w:r>
          </w:p>
        </w:tc>
        <w:tc>
          <w:tcPr>
            <w:tcW w:w="1276" w:type="dxa"/>
            <w:vAlign w:val="center"/>
          </w:tcPr>
          <w:p w14:paraId="6F6B165C">
            <w:pPr>
              <w:pStyle w:val="13"/>
            </w:pPr>
            <w:r>
              <w:t>10.8万元</w:t>
            </w:r>
          </w:p>
        </w:tc>
        <w:tc>
          <w:tcPr>
            <w:tcW w:w="1843" w:type="dxa"/>
            <w:vAlign w:val="center"/>
          </w:tcPr>
          <w:p w14:paraId="540213B8">
            <w:pPr>
              <w:pStyle w:val="13"/>
            </w:pPr>
            <w:r>
              <w:t>2025年初工作计划</w:t>
            </w:r>
          </w:p>
        </w:tc>
      </w:tr>
      <w:tr w14:paraId="36D31A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00722A">
            <w:pPr>
              <w:pStyle w:val="15"/>
            </w:pPr>
            <w:r>
              <w:t>效益指标</w:t>
            </w:r>
          </w:p>
        </w:tc>
        <w:tc>
          <w:tcPr>
            <w:tcW w:w="1276" w:type="dxa"/>
            <w:vAlign w:val="center"/>
          </w:tcPr>
          <w:p w14:paraId="54BE6452">
            <w:pPr>
              <w:pStyle w:val="13"/>
            </w:pPr>
            <w:r>
              <w:t>可持续影响指标</w:t>
            </w:r>
          </w:p>
        </w:tc>
        <w:tc>
          <w:tcPr>
            <w:tcW w:w="1332" w:type="dxa"/>
            <w:vAlign w:val="center"/>
          </w:tcPr>
          <w:p w14:paraId="72D950D3">
            <w:pPr>
              <w:pStyle w:val="13"/>
            </w:pPr>
            <w:r>
              <w:t>提高教师工作动力</w:t>
            </w:r>
          </w:p>
        </w:tc>
        <w:tc>
          <w:tcPr>
            <w:tcW w:w="2891" w:type="dxa"/>
            <w:vAlign w:val="center"/>
          </w:tcPr>
          <w:p w14:paraId="7B85FFF9">
            <w:pPr>
              <w:pStyle w:val="13"/>
            </w:pPr>
            <w:r>
              <w:t>能否提高教师工作动力</w:t>
            </w:r>
          </w:p>
        </w:tc>
        <w:tc>
          <w:tcPr>
            <w:tcW w:w="1276" w:type="dxa"/>
            <w:vAlign w:val="center"/>
          </w:tcPr>
          <w:p w14:paraId="6F79E6E3">
            <w:pPr>
              <w:pStyle w:val="13"/>
            </w:pPr>
            <w:r>
              <w:t>提高</w:t>
            </w:r>
          </w:p>
        </w:tc>
        <w:tc>
          <w:tcPr>
            <w:tcW w:w="1843" w:type="dxa"/>
            <w:vAlign w:val="center"/>
          </w:tcPr>
          <w:p w14:paraId="158BBB0D">
            <w:pPr>
              <w:pStyle w:val="13"/>
            </w:pPr>
            <w:r>
              <w:t>2025年初工作计划</w:t>
            </w:r>
          </w:p>
        </w:tc>
      </w:tr>
      <w:tr w14:paraId="1EBFD6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2FD418"/>
        </w:tc>
        <w:tc>
          <w:tcPr>
            <w:tcW w:w="1276" w:type="dxa"/>
            <w:vAlign w:val="center"/>
          </w:tcPr>
          <w:p w14:paraId="40F44725">
            <w:pPr>
              <w:pStyle w:val="13"/>
            </w:pPr>
            <w:r>
              <w:t>社会效益指标</w:t>
            </w:r>
          </w:p>
        </w:tc>
        <w:tc>
          <w:tcPr>
            <w:tcW w:w="1332" w:type="dxa"/>
            <w:vAlign w:val="center"/>
          </w:tcPr>
          <w:p w14:paraId="0F7788AC">
            <w:pPr>
              <w:pStyle w:val="13"/>
            </w:pPr>
            <w:r>
              <w:t>提升教学质量</w:t>
            </w:r>
          </w:p>
        </w:tc>
        <w:tc>
          <w:tcPr>
            <w:tcW w:w="2891" w:type="dxa"/>
            <w:vAlign w:val="center"/>
          </w:tcPr>
          <w:p w14:paraId="78C3B14A">
            <w:pPr>
              <w:pStyle w:val="13"/>
            </w:pPr>
            <w:r>
              <w:t>能否提升教学质量</w:t>
            </w:r>
          </w:p>
        </w:tc>
        <w:tc>
          <w:tcPr>
            <w:tcW w:w="1276" w:type="dxa"/>
            <w:vAlign w:val="center"/>
          </w:tcPr>
          <w:p w14:paraId="335CBBAC">
            <w:pPr>
              <w:pStyle w:val="13"/>
            </w:pPr>
            <w:r>
              <w:t>提升</w:t>
            </w:r>
          </w:p>
        </w:tc>
        <w:tc>
          <w:tcPr>
            <w:tcW w:w="1843" w:type="dxa"/>
            <w:vAlign w:val="center"/>
          </w:tcPr>
          <w:p w14:paraId="0D54C181">
            <w:pPr>
              <w:pStyle w:val="13"/>
            </w:pPr>
            <w:r>
              <w:t>2025年初工作计划</w:t>
            </w:r>
          </w:p>
        </w:tc>
      </w:tr>
      <w:tr w14:paraId="32192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18CF2F">
            <w:pPr>
              <w:pStyle w:val="15"/>
            </w:pPr>
            <w:r>
              <w:t>满意度指标</w:t>
            </w:r>
          </w:p>
        </w:tc>
        <w:tc>
          <w:tcPr>
            <w:tcW w:w="1276" w:type="dxa"/>
            <w:vAlign w:val="center"/>
          </w:tcPr>
          <w:p w14:paraId="64AFC79E">
            <w:pPr>
              <w:pStyle w:val="13"/>
            </w:pPr>
            <w:r>
              <w:t>服务对象满意度指标</w:t>
            </w:r>
          </w:p>
        </w:tc>
        <w:tc>
          <w:tcPr>
            <w:tcW w:w="1332" w:type="dxa"/>
            <w:vAlign w:val="center"/>
          </w:tcPr>
          <w:p w14:paraId="16E5657F">
            <w:pPr>
              <w:pStyle w:val="13"/>
            </w:pPr>
            <w:r>
              <w:t>学生和教师满意率</w:t>
            </w:r>
          </w:p>
        </w:tc>
        <w:tc>
          <w:tcPr>
            <w:tcW w:w="2891" w:type="dxa"/>
            <w:vAlign w:val="center"/>
          </w:tcPr>
          <w:p w14:paraId="32262E15">
            <w:pPr>
              <w:pStyle w:val="13"/>
            </w:pPr>
            <w:r>
              <w:t>学生和教师满意率</w:t>
            </w:r>
          </w:p>
        </w:tc>
        <w:tc>
          <w:tcPr>
            <w:tcW w:w="1276" w:type="dxa"/>
            <w:vAlign w:val="center"/>
          </w:tcPr>
          <w:p w14:paraId="77038AF2">
            <w:pPr>
              <w:pStyle w:val="13"/>
            </w:pPr>
            <w:r>
              <w:t>≥95%</w:t>
            </w:r>
          </w:p>
        </w:tc>
        <w:tc>
          <w:tcPr>
            <w:tcW w:w="1843" w:type="dxa"/>
            <w:vAlign w:val="center"/>
          </w:tcPr>
          <w:p w14:paraId="0FD76C24">
            <w:pPr>
              <w:pStyle w:val="13"/>
            </w:pPr>
            <w:r>
              <w:t>2025年初工作计划</w:t>
            </w:r>
          </w:p>
        </w:tc>
      </w:tr>
    </w:tbl>
    <w:p w14:paraId="3EF34DCA">
      <w:pPr>
        <w:sectPr>
          <w:pgSz w:w="11900" w:h="16840"/>
          <w:pgMar w:top="1984" w:right="1304" w:bottom="1134" w:left="1304" w:header="720" w:footer="720" w:gutter="0"/>
          <w:cols w:space="720" w:num="1"/>
        </w:sectPr>
      </w:pPr>
    </w:p>
    <w:p w14:paraId="6946443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D82A66D">
      <w:pPr>
        <w:spacing w:before="0" w:after="0"/>
        <w:ind w:firstLine="560"/>
        <w:jc w:val="left"/>
        <w:outlineLvl w:val="3"/>
      </w:pPr>
      <w:bookmarkStart w:id="520" w:name="_Toc_4_4_0000000521"/>
      <w:r>
        <w:rPr>
          <w:rFonts w:ascii="方正仿宋_GBK" w:hAnsi="方正仿宋_GBK" w:eastAsia="方正仿宋_GBK" w:cs="方正仿宋_GBK"/>
          <w:color w:val="000000"/>
          <w:sz w:val="28"/>
        </w:rPr>
        <w:t>518.（三保）怀财字【2025】7号2025年县义务教育阶段家庭经济困难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B60A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49D5AC">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79B83576">
            <w:pPr>
              <w:pStyle w:val="11"/>
            </w:pPr>
            <w:r>
              <w:t>单位：万元</w:t>
            </w:r>
          </w:p>
        </w:tc>
      </w:tr>
      <w:tr w14:paraId="22C038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D5D44C">
            <w:pPr>
              <w:pStyle w:val="14"/>
            </w:pPr>
            <w:r>
              <w:t>项目编码</w:t>
            </w:r>
          </w:p>
        </w:tc>
        <w:tc>
          <w:tcPr>
            <w:tcW w:w="2608" w:type="dxa"/>
            <w:gridSpan w:val="2"/>
            <w:vAlign w:val="center"/>
          </w:tcPr>
          <w:p w14:paraId="4B9D6791">
            <w:pPr>
              <w:pStyle w:val="13"/>
            </w:pPr>
            <w:r>
              <w:t>13073025P00057710004K</w:t>
            </w:r>
          </w:p>
        </w:tc>
        <w:tc>
          <w:tcPr>
            <w:tcW w:w="1587" w:type="dxa"/>
            <w:vAlign w:val="center"/>
          </w:tcPr>
          <w:p w14:paraId="3DFF71B1">
            <w:pPr>
              <w:pStyle w:val="14"/>
            </w:pPr>
            <w:r>
              <w:t>项目名称</w:t>
            </w:r>
          </w:p>
        </w:tc>
        <w:tc>
          <w:tcPr>
            <w:tcW w:w="4423" w:type="dxa"/>
            <w:gridSpan w:val="3"/>
            <w:vAlign w:val="center"/>
          </w:tcPr>
          <w:p w14:paraId="3107CC65">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8CEDD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A9FEDA">
            <w:pPr>
              <w:pStyle w:val="14"/>
            </w:pPr>
            <w:r>
              <w:t>预算规模及资金用途</w:t>
            </w:r>
          </w:p>
        </w:tc>
        <w:tc>
          <w:tcPr>
            <w:tcW w:w="1276" w:type="dxa"/>
            <w:vAlign w:val="center"/>
          </w:tcPr>
          <w:p w14:paraId="2143BC2D">
            <w:pPr>
              <w:pStyle w:val="14"/>
            </w:pPr>
            <w:r>
              <w:t>预算数</w:t>
            </w:r>
          </w:p>
        </w:tc>
        <w:tc>
          <w:tcPr>
            <w:tcW w:w="1332" w:type="dxa"/>
            <w:vAlign w:val="center"/>
          </w:tcPr>
          <w:p w14:paraId="0E90F126">
            <w:pPr>
              <w:pStyle w:val="13"/>
            </w:pPr>
            <w:r>
              <w:t>0.06</w:t>
            </w:r>
          </w:p>
        </w:tc>
        <w:tc>
          <w:tcPr>
            <w:tcW w:w="1587" w:type="dxa"/>
            <w:vAlign w:val="center"/>
          </w:tcPr>
          <w:p w14:paraId="6B414F33">
            <w:pPr>
              <w:pStyle w:val="14"/>
            </w:pPr>
            <w:r>
              <w:t>其中：财政    资金</w:t>
            </w:r>
          </w:p>
        </w:tc>
        <w:tc>
          <w:tcPr>
            <w:tcW w:w="1304" w:type="dxa"/>
            <w:vAlign w:val="center"/>
          </w:tcPr>
          <w:p w14:paraId="44CC7725">
            <w:pPr>
              <w:pStyle w:val="13"/>
            </w:pPr>
            <w:r>
              <w:t>0.06</w:t>
            </w:r>
          </w:p>
        </w:tc>
        <w:tc>
          <w:tcPr>
            <w:tcW w:w="1276" w:type="dxa"/>
            <w:vAlign w:val="center"/>
          </w:tcPr>
          <w:p w14:paraId="4D941C09">
            <w:pPr>
              <w:pStyle w:val="14"/>
            </w:pPr>
            <w:r>
              <w:t>其他资金</w:t>
            </w:r>
          </w:p>
        </w:tc>
        <w:tc>
          <w:tcPr>
            <w:tcW w:w="1843" w:type="dxa"/>
            <w:vAlign w:val="center"/>
          </w:tcPr>
          <w:p w14:paraId="65750022">
            <w:pPr>
              <w:pStyle w:val="13"/>
            </w:pPr>
            <w:r>
              <w:t xml:space="preserve"> </w:t>
            </w:r>
          </w:p>
        </w:tc>
      </w:tr>
      <w:tr w14:paraId="65E174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031C3E"/>
        </w:tc>
        <w:tc>
          <w:tcPr>
            <w:tcW w:w="8618" w:type="dxa"/>
            <w:gridSpan w:val="6"/>
            <w:vAlign w:val="center"/>
          </w:tcPr>
          <w:p w14:paraId="6A7FB6AC">
            <w:pPr>
              <w:pStyle w:val="13"/>
            </w:pPr>
            <w:r>
              <w:t>用于家庭经济困难学生补助，保障学生顺利接受教育</w:t>
            </w:r>
          </w:p>
        </w:tc>
      </w:tr>
      <w:tr w14:paraId="186CDA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6439A9">
            <w:pPr>
              <w:pStyle w:val="14"/>
            </w:pPr>
            <w:r>
              <w:t>资金支出计划（%）</w:t>
            </w:r>
          </w:p>
        </w:tc>
        <w:tc>
          <w:tcPr>
            <w:tcW w:w="2608" w:type="dxa"/>
            <w:gridSpan w:val="2"/>
            <w:vAlign w:val="center"/>
          </w:tcPr>
          <w:p w14:paraId="2CA65089">
            <w:pPr>
              <w:pStyle w:val="14"/>
            </w:pPr>
            <w:r>
              <w:t>3月底</w:t>
            </w:r>
          </w:p>
        </w:tc>
        <w:tc>
          <w:tcPr>
            <w:tcW w:w="1587" w:type="dxa"/>
            <w:vAlign w:val="center"/>
          </w:tcPr>
          <w:p w14:paraId="33EB8275">
            <w:pPr>
              <w:pStyle w:val="14"/>
            </w:pPr>
            <w:r>
              <w:t>6月底</w:t>
            </w:r>
          </w:p>
        </w:tc>
        <w:tc>
          <w:tcPr>
            <w:tcW w:w="1304" w:type="dxa"/>
            <w:vAlign w:val="center"/>
          </w:tcPr>
          <w:p w14:paraId="671BC6E1">
            <w:pPr>
              <w:pStyle w:val="14"/>
            </w:pPr>
            <w:r>
              <w:t>10月底</w:t>
            </w:r>
          </w:p>
        </w:tc>
        <w:tc>
          <w:tcPr>
            <w:tcW w:w="3119" w:type="dxa"/>
            <w:gridSpan w:val="2"/>
            <w:vAlign w:val="center"/>
          </w:tcPr>
          <w:p w14:paraId="4D1739E5">
            <w:pPr>
              <w:pStyle w:val="14"/>
            </w:pPr>
            <w:r>
              <w:t>12月底</w:t>
            </w:r>
          </w:p>
        </w:tc>
      </w:tr>
      <w:tr w14:paraId="781BDF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F6ED7F"/>
        </w:tc>
        <w:tc>
          <w:tcPr>
            <w:tcW w:w="2608" w:type="dxa"/>
            <w:gridSpan w:val="2"/>
            <w:vAlign w:val="center"/>
          </w:tcPr>
          <w:p w14:paraId="29FADF6C">
            <w:pPr>
              <w:pStyle w:val="15"/>
            </w:pPr>
            <w:r>
              <w:t xml:space="preserve"> </w:t>
            </w:r>
          </w:p>
        </w:tc>
        <w:tc>
          <w:tcPr>
            <w:tcW w:w="1587" w:type="dxa"/>
            <w:vAlign w:val="center"/>
          </w:tcPr>
          <w:p w14:paraId="70E6B446">
            <w:pPr>
              <w:pStyle w:val="15"/>
            </w:pPr>
            <w:r>
              <w:t>50%</w:t>
            </w:r>
          </w:p>
        </w:tc>
        <w:tc>
          <w:tcPr>
            <w:tcW w:w="1304" w:type="dxa"/>
            <w:vAlign w:val="center"/>
          </w:tcPr>
          <w:p w14:paraId="36241721">
            <w:pPr>
              <w:pStyle w:val="15"/>
            </w:pPr>
            <w:r>
              <w:t xml:space="preserve"> </w:t>
            </w:r>
          </w:p>
        </w:tc>
        <w:tc>
          <w:tcPr>
            <w:tcW w:w="3119" w:type="dxa"/>
            <w:gridSpan w:val="2"/>
            <w:vAlign w:val="center"/>
          </w:tcPr>
          <w:p w14:paraId="7268B936">
            <w:pPr>
              <w:pStyle w:val="15"/>
            </w:pPr>
            <w:r>
              <w:t>100%</w:t>
            </w:r>
          </w:p>
        </w:tc>
      </w:tr>
      <w:tr w14:paraId="41E73A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6E2739">
            <w:pPr>
              <w:pStyle w:val="14"/>
            </w:pPr>
            <w:r>
              <w:t>绩效目标</w:t>
            </w:r>
          </w:p>
        </w:tc>
        <w:tc>
          <w:tcPr>
            <w:tcW w:w="8618" w:type="dxa"/>
            <w:gridSpan w:val="6"/>
            <w:vAlign w:val="center"/>
          </w:tcPr>
          <w:p w14:paraId="72DE6501">
            <w:pPr>
              <w:pStyle w:val="13"/>
            </w:pPr>
            <w:r>
              <w:t>1.用于家庭经济困难学生补助，达到保障学生顺利接受教育，激励学生更好完成学业，维护社会稳定的。</w:t>
            </w:r>
          </w:p>
        </w:tc>
      </w:tr>
    </w:tbl>
    <w:p w14:paraId="67D7E01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117A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F978B4">
            <w:pPr>
              <w:pStyle w:val="14"/>
            </w:pPr>
            <w:r>
              <w:t>一级指标</w:t>
            </w:r>
          </w:p>
        </w:tc>
        <w:tc>
          <w:tcPr>
            <w:tcW w:w="1276" w:type="dxa"/>
            <w:vAlign w:val="center"/>
          </w:tcPr>
          <w:p w14:paraId="7D5C48A8">
            <w:pPr>
              <w:pStyle w:val="14"/>
            </w:pPr>
            <w:r>
              <w:t>二级指标</w:t>
            </w:r>
          </w:p>
        </w:tc>
        <w:tc>
          <w:tcPr>
            <w:tcW w:w="1332" w:type="dxa"/>
            <w:vAlign w:val="center"/>
          </w:tcPr>
          <w:p w14:paraId="528E7D34">
            <w:pPr>
              <w:pStyle w:val="14"/>
            </w:pPr>
            <w:r>
              <w:t>三级指标</w:t>
            </w:r>
          </w:p>
        </w:tc>
        <w:tc>
          <w:tcPr>
            <w:tcW w:w="2891" w:type="dxa"/>
            <w:vAlign w:val="center"/>
          </w:tcPr>
          <w:p w14:paraId="0AF284A9">
            <w:pPr>
              <w:pStyle w:val="14"/>
            </w:pPr>
            <w:r>
              <w:t>绩效指标描述</w:t>
            </w:r>
          </w:p>
        </w:tc>
        <w:tc>
          <w:tcPr>
            <w:tcW w:w="1276" w:type="dxa"/>
            <w:vAlign w:val="center"/>
          </w:tcPr>
          <w:p w14:paraId="1422FBC0">
            <w:pPr>
              <w:pStyle w:val="14"/>
            </w:pPr>
            <w:r>
              <w:t>指标值</w:t>
            </w:r>
          </w:p>
        </w:tc>
        <w:tc>
          <w:tcPr>
            <w:tcW w:w="1843" w:type="dxa"/>
            <w:vAlign w:val="center"/>
          </w:tcPr>
          <w:p w14:paraId="559659D0">
            <w:pPr>
              <w:pStyle w:val="14"/>
            </w:pPr>
            <w:r>
              <w:t>指标值确定依据</w:t>
            </w:r>
          </w:p>
        </w:tc>
      </w:tr>
      <w:tr w14:paraId="62B178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7B1875">
            <w:pPr>
              <w:pStyle w:val="15"/>
            </w:pPr>
            <w:r>
              <w:t>产出指标</w:t>
            </w:r>
          </w:p>
        </w:tc>
        <w:tc>
          <w:tcPr>
            <w:tcW w:w="1276" w:type="dxa"/>
            <w:vAlign w:val="center"/>
          </w:tcPr>
          <w:p w14:paraId="12DFCFD8">
            <w:pPr>
              <w:pStyle w:val="13"/>
            </w:pPr>
            <w:r>
              <w:t>数量指标</w:t>
            </w:r>
          </w:p>
        </w:tc>
        <w:tc>
          <w:tcPr>
            <w:tcW w:w="1332" w:type="dxa"/>
            <w:vAlign w:val="center"/>
          </w:tcPr>
          <w:p w14:paraId="1192EBC6">
            <w:pPr>
              <w:pStyle w:val="13"/>
            </w:pPr>
            <w:r>
              <w:t>资助贫困生覆盖率</w:t>
            </w:r>
          </w:p>
        </w:tc>
        <w:tc>
          <w:tcPr>
            <w:tcW w:w="2891" w:type="dxa"/>
            <w:vAlign w:val="center"/>
          </w:tcPr>
          <w:p w14:paraId="585F645E">
            <w:pPr>
              <w:pStyle w:val="13"/>
            </w:pPr>
            <w:r>
              <w:t>资助贫困生覆盖率</w:t>
            </w:r>
          </w:p>
        </w:tc>
        <w:tc>
          <w:tcPr>
            <w:tcW w:w="1276" w:type="dxa"/>
            <w:vAlign w:val="center"/>
          </w:tcPr>
          <w:p w14:paraId="2D943094">
            <w:pPr>
              <w:pStyle w:val="13"/>
            </w:pPr>
            <w:r>
              <w:t>100%</w:t>
            </w:r>
          </w:p>
        </w:tc>
        <w:tc>
          <w:tcPr>
            <w:tcW w:w="1843" w:type="dxa"/>
            <w:vAlign w:val="center"/>
          </w:tcPr>
          <w:p w14:paraId="0233DB90">
            <w:pPr>
              <w:pStyle w:val="13"/>
            </w:pPr>
            <w:r>
              <w:t>2025年初工作计划</w:t>
            </w:r>
          </w:p>
        </w:tc>
      </w:tr>
      <w:tr w14:paraId="0F6806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51D827"/>
        </w:tc>
        <w:tc>
          <w:tcPr>
            <w:tcW w:w="1276" w:type="dxa"/>
            <w:vAlign w:val="center"/>
          </w:tcPr>
          <w:p w14:paraId="47899E89">
            <w:pPr>
              <w:pStyle w:val="13"/>
            </w:pPr>
            <w:r>
              <w:t>质量指标</w:t>
            </w:r>
          </w:p>
        </w:tc>
        <w:tc>
          <w:tcPr>
            <w:tcW w:w="1332" w:type="dxa"/>
            <w:vAlign w:val="center"/>
          </w:tcPr>
          <w:p w14:paraId="14FBC030">
            <w:pPr>
              <w:pStyle w:val="13"/>
            </w:pPr>
            <w:r>
              <w:t>发放到位率</w:t>
            </w:r>
          </w:p>
        </w:tc>
        <w:tc>
          <w:tcPr>
            <w:tcW w:w="2891" w:type="dxa"/>
            <w:vAlign w:val="center"/>
          </w:tcPr>
          <w:p w14:paraId="76881221">
            <w:pPr>
              <w:pStyle w:val="13"/>
            </w:pPr>
            <w:r>
              <w:t>实际发放到位率</w:t>
            </w:r>
          </w:p>
        </w:tc>
        <w:tc>
          <w:tcPr>
            <w:tcW w:w="1276" w:type="dxa"/>
            <w:vAlign w:val="center"/>
          </w:tcPr>
          <w:p w14:paraId="1F127726">
            <w:pPr>
              <w:pStyle w:val="13"/>
            </w:pPr>
            <w:r>
              <w:t>100%</w:t>
            </w:r>
          </w:p>
        </w:tc>
        <w:tc>
          <w:tcPr>
            <w:tcW w:w="1843" w:type="dxa"/>
            <w:vAlign w:val="center"/>
          </w:tcPr>
          <w:p w14:paraId="5C3AF032">
            <w:pPr>
              <w:pStyle w:val="13"/>
            </w:pPr>
            <w:r>
              <w:t>2025年初工作计划</w:t>
            </w:r>
          </w:p>
        </w:tc>
      </w:tr>
      <w:tr w14:paraId="401238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BEE13A"/>
        </w:tc>
        <w:tc>
          <w:tcPr>
            <w:tcW w:w="1276" w:type="dxa"/>
            <w:vAlign w:val="center"/>
          </w:tcPr>
          <w:p w14:paraId="154C8B49">
            <w:pPr>
              <w:pStyle w:val="13"/>
            </w:pPr>
            <w:r>
              <w:t>时效指标</w:t>
            </w:r>
          </w:p>
        </w:tc>
        <w:tc>
          <w:tcPr>
            <w:tcW w:w="1332" w:type="dxa"/>
            <w:vAlign w:val="center"/>
          </w:tcPr>
          <w:p w14:paraId="5BC25EB2">
            <w:pPr>
              <w:pStyle w:val="13"/>
            </w:pPr>
            <w:r>
              <w:t>及时发放率</w:t>
            </w:r>
          </w:p>
        </w:tc>
        <w:tc>
          <w:tcPr>
            <w:tcW w:w="2891" w:type="dxa"/>
            <w:vAlign w:val="center"/>
          </w:tcPr>
          <w:p w14:paraId="0E622BD5">
            <w:pPr>
              <w:pStyle w:val="13"/>
            </w:pPr>
            <w:r>
              <w:t>及时发放率</w:t>
            </w:r>
          </w:p>
        </w:tc>
        <w:tc>
          <w:tcPr>
            <w:tcW w:w="1276" w:type="dxa"/>
            <w:vAlign w:val="center"/>
          </w:tcPr>
          <w:p w14:paraId="44FD4A5D">
            <w:pPr>
              <w:pStyle w:val="13"/>
            </w:pPr>
            <w:r>
              <w:t>100%</w:t>
            </w:r>
          </w:p>
        </w:tc>
        <w:tc>
          <w:tcPr>
            <w:tcW w:w="1843" w:type="dxa"/>
            <w:vAlign w:val="center"/>
          </w:tcPr>
          <w:p w14:paraId="58D9377B">
            <w:pPr>
              <w:pStyle w:val="13"/>
            </w:pPr>
            <w:r>
              <w:t>2025年初工作计划</w:t>
            </w:r>
          </w:p>
        </w:tc>
      </w:tr>
      <w:tr w14:paraId="5CF0DC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FBBDE6"/>
        </w:tc>
        <w:tc>
          <w:tcPr>
            <w:tcW w:w="1276" w:type="dxa"/>
            <w:vAlign w:val="center"/>
          </w:tcPr>
          <w:p w14:paraId="15A677F5">
            <w:pPr>
              <w:pStyle w:val="13"/>
            </w:pPr>
            <w:r>
              <w:t>成本指标</w:t>
            </w:r>
          </w:p>
        </w:tc>
        <w:tc>
          <w:tcPr>
            <w:tcW w:w="1332" w:type="dxa"/>
            <w:vAlign w:val="center"/>
          </w:tcPr>
          <w:p w14:paraId="34A666C5">
            <w:pPr>
              <w:pStyle w:val="13"/>
            </w:pPr>
            <w:r>
              <w:t>实际支出金额</w:t>
            </w:r>
          </w:p>
        </w:tc>
        <w:tc>
          <w:tcPr>
            <w:tcW w:w="2891" w:type="dxa"/>
            <w:vAlign w:val="center"/>
          </w:tcPr>
          <w:p w14:paraId="509287CF">
            <w:pPr>
              <w:pStyle w:val="13"/>
            </w:pPr>
            <w:r>
              <w:t>实际支出金额</w:t>
            </w:r>
          </w:p>
        </w:tc>
        <w:tc>
          <w:tcPr>
            <w:tcW w:w="1276" w:type="dxa"/>
            <w:vAlign w:val="center"/>
          </w:tcPr>
          <w:p w14:paraId="12047581">
            <w:pPr>
              <w:pStyle w:val="13"/>
            </w:pPr>
            <w:r>
              <w:t>0.06万元</w:t>
            </w:r>
          </w:p>
        </w:tc>
        <w:tc>
          <w:tcPr>
            <w:tcW w:w="1843" w:type="dxa"/>
            <w:vAlign w:val="center"/>
          </w:tcPr>
          <w:p w14:paraId="498C390B">
            <w:pPr>
              <w:pStyle w:val="13"/>
            </w:pPr>
            <w:r>
              <w:t>2025年县级预算编制通知</w:t>
            </w:r>
          </w:p>
        </w:tc>
      </w:tr>
      <w:tr w14:paraId="5978BA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6CE2F8">
            <w:pPr>
              <w:pStyle w:val="15"/>
            </w:pPr>
            <w:r>
              <w:t>效益指标</w:t>
            </w:r>
          </w:p>
        </w:tc>
        <w:tc>
          <w:tcPr>
            <w:tcW w:w="1276" w:type="dxa"/>
            <w:vAlign w:val="center"/>
          </w:tcPr>
          <w:p w14:paraId="1B66920C">
            <w:pPr>
              <w:pStyle w:val="13"/>
            </w:pPr>
            <w:r>
              <w:t>可持续影响指标</w:t>
            </w:r>
          </w:p>
        </w:tc>
        <w:tc>
          <w:tcPr>
            <w:tcW w:w="1332" w:type="dxa"/>
            <w:vAlign w:val="center"/>
          </w:tcPr>
          <w:p w14:paraId="215FDA20">
            <w:pPr>
              <w:pStyle w:val="13"/>
            </w:pPr>
            <w:r>
              <w:t>提高学生学习动力程度</w:t>
            </w:r>
          </w:p>
        </w:tc>
        <w:tc>
          <w:tcPr>
            <w:tcW w:w="2891" w:type="dxa"/>
            <w:vAlign w:val="center"/>
          </w:tcPr>
          <w:p w14:paraId="3D6F8CF6">
            <w:pPr>
              <w:pStyle w:val="13"/>
            </w:pPr>
            <w:r>
              <w:t>提高学生学习动力程度</w:t>
            </w:r>
          </w:p>
        </w:tc>
        <w:tc>
          <w:tcPr>
            <w:tcW w:w="1276" w:type="dxa"/>
            <w:vAlign w:val="center"/>
          </w:tcPr>
          <w:p w14:paraId="1B1F5581">
            <w:pPr>
              <w:pStyle w:val="13"/>
            </w:pPr>
            <w:r>
              <w:t>效果显著</w:t>
            </w:r>
          </w:p>
        </w:tc>
        <w:tc>
          <w:tcPr>
            <w:tcW w:w="1843" w:type="dxa"/>
            <w:vAlign w:val="center"/>
          </w:tcPr>
          <w:p w14:paraId="4E00B3AE">
            <w:pPr>
              <w:pStyle w:val="13"/>
            </w:pPr>
            <w:r>
              <w:t>2025年初工作计划</w:t>
            </w:r>
          </w:p>
        </w:tc>
      </w:tr>
      <w:tr w14:paraId="1BE958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8A23EB"/>
        </w:tc>
        <w:tc>
          <w:tcPr>
            <w:tcW w:w="1276" w:type="dxa"/>
            <w:vAlign w:val="center"/>
          </w:tcPr>
          <w:p w14:paraId="4A8E88EB">
            <w:pPr>
              <w:pStyle w:val="13"/>
            </w:pPr>
            <w:r>
              <w:t>社会效益指标</w:t>
            </w:r>
          </w:p>
        </w:tc>
        <w:tc>
          <w:tcPr>
            <w:tcW w:w="1332" w:type="dxa"/>
            <w:vAlign w:val="center"/>
          </w:tcPr>
          <w:p w14:paraId="3DD1CDD3">
            <w:pPr>
              <w:pStyle w:val="13"/>
            </w:pPr>
            <w:r>
              <w:t>社会稳定</w:t>
            </w:r>
          </w:p>
        </w:tc>
        <w:tc>
          <w:tcPr>
            <w:tcW w:w="2891" w:type="dxa"/>
            <w:vAlign w:val="center"/>
          </w:tcPr>
          <w:p w14:paraId="12B69B80">
            <w:pPr>
              <w:pStyle w:val="13"/>
            </w:pPr>
            <w:r>
              <w:t>能够维护社会稳定</w:t>
            </w:r>
          </w:p>
        </w:tc>
        <w:tc>
          <w:tcPr>
            <w:tcW w:w="1276" w:type="dxa"/>
            <w:vAlign w:val="center"/>
          </w:tcPr>
          <w:p w14:paraId="437A8537">
            <w:pPr>
              <w:pStyle w:val="13"/>
            </w:pPr>
            <w:r>
              <w:t>能够维护</w:t>
            </w:r>
          </w:p>
        </w:tc>
        <w:tc>
          <w:tcPr>
            <w:tcW w:w="1843" w:type="dxa"/>
            <w:vAlign w:val="center"/>
          </w:tcPr>
          <w:p w14:paraId="7AA54F60">
            <w:pPr>
              <w:pStyle w:val="13"/>
            </w:pPr>
            <w:r>
              <w:t>2025年初工作计划</w:t>
            </w:r>
          </w:p>
        </w:tc>
      </w:tr>
      <w:tr w14:paraId="74355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5321E9">
            <w:pPr>
              <w:pStyle w:val="15"/>
            </w:pPr>
            <w:r>
              <w:t>满意度指标</w:t>
            </w:r>
          </w:p>
        </w:tc>
        <w:tc>
          <w:tcPr>
            <w:tcW w:w="1276" w:type="dxa"/>
            <w:vAlign w:val="center"/>
          </w:tcPr>
          <w:p w14:paraId="2F987BDA">
            <w:pPr>
              <w:pStyle w:val="13"/>
            </w:pPr>
            <w:r>
              <w:t>服务对象满意度指标</w:t>
            </w:r>
          </w:p>
        </w:tc>
        <w:tc>
          <w:tcPr>
            <w:tcW w:w="1332" w:type="dxa"/>
            <w:vAlign w:val="center"/>
          </w:tcPr>
          <w:p w14:paraId="7C9BD29D">
            <w:pPr>
              <w:pStyle w:val="13"/>
            </w:pPr>
            <w:r>
              <w:t>学生满意度</w:t>
            </w:r>
          </w:p>
        </w:tc>
        <w:tc>
          <w:tcPr>
            <w:tcW w:w="2891" w:type="dxa"/>
            <w:vAlign w:val="center"/>
          </w:tcPr>
          <w:p w14:paraId="22214165">
            <w:pPr>
              <w:pStyle w:val="13"/>
            </w:pPr>
            <w:r>
              <w:t>学生满意度</w:t>
            </w:r>
          </w:p>
        </w:tc>
        <w:tc>
          <w:tcPr>
            <w:tcW w:w="1276" w:type="dxa"/>
            <w:vAlign w:val="center"/>
          </w:tcPr>
          <w:p w14:paraId="580F6BFD">
            <w:pPr>
              <w:pStyle w:val="13"/>
            </w:pPr>
            <w:r>
              <w:t>≥95%</w:t>
            </w:r>
          </w:p>
        </w:tc>
        <w:tc>
          <w:tcPr>
            <w:tcW w:w="1843" w:type="dxa"/>
            <w:vAlign w:val="center"/>
          </w:tcPr>
          <w:p w14:paraId="3C684B01">
            <w:pPr>
              <w:pStyle w:val="13"/>
            </w:pPr>
            <w:r>
              <w:t>2025年初工作计划</w:t>
            </w:r>
          </w:p>
        </w:tc>
      </w:tr>
    </w:tbl>
    <w:p w14:paraId="114C132D">
      <w:pPr>
        <w:sectPr>
          <w:pgSz w:w="11900" w:h="16840"/>
          <w:pgMar w:top="1984" w:right="1304" w:bottom="1134" w:left="1304" w:header="720" w:footer="720" w:gutter="0"/>
          <w:cols w:space="720" w:num="1"/>
        </w:sectPr>
      </w:pPr>
    </w:p>
    <w:p w14:paraId="73AC43D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07772C">
      <w:pPr>
        <w:spacing w:before="0" w:after="0"/>
        <w:ind w:firstLine="560"/>
        <w:jc w:val="left"/>
        <w:outlineLvl w:val="3"/>
      </w:pPr>
      <w:bookmarkStart w:id="521" w:name="_Toc_4_4_0000000522"/>
      <w:r>
        <w:rPr>
          <w:rFonts w:ascii="方正仿宋_GBK" w:hAnsi="方正仿宋_GBK" w:eastAsia="方正仿宋_GBK" w:cs="方正仿宋_GBK"/>
          <w:color w:val="000000"/>
          <w:sz w:val="28"/>
        </w:rPr>
        <w:t>519.（小学）冀财教【2024】141号 河北省财政厅关于提前下达2025年省级城乡义务教育补助经费的通知绩效目标表</w:t>
      </w:r>
      <w:bookmarkEnd w:id="5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AC03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A9B576">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71C154D7">
            <w:pPr>
              <w:pStyle w:val="11"/>
            </w:pPr>
            <w:r>
              <w:t>单位：万元</w:t>
            </w:r>
          </w:p>
        </w:tc>
      </w:tr>
      <w:tr w14:paraId="4C9140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7E1276">
            <w:pPr>
              <w:pStyle w:val="14"/>
            </w:pPr>
            <w:r>
              <w:t>项目编码</w:t>
            </w:r>
          </w:p>
        </w:tc>
        <w:tc>
          <w:tcPr>
            <w:tcW w:w="2608" w:type="dxa"/>
            <w:gridSpan w:val="2"/>
            <w:vAlign w:val="center"/>
          </w:tcPr>
          <w:p w14:paraId="65306398">
            <w:pPr>
              <w:pStyle w:val="13"/>
            </w:pPr>
            <w:r>
              <w:t>13073025P00057910003B</w:t>
            </w:r>
          </w:p>
        </w:tc>
        <w:tc>
          <w:tcPr>
            <w:tcW w:w="1587" w:type="dxa"/>
            <w:vAlign w:val="center"/>
          </w:tcPr>
          <w:p w14:paraId="4B809039">
            <w:pPr>
              <w:pStyle w:val="14"/>
            </w:pPr>
            <w:r>
              <w:t>项目名称</w:t>
            </w:r>
          </w:p>
        </w:tc>
        <w:tc>
          <w:tcPr>
            <w:tcW w:w="4423" w:type="dxa"/>
            <w:gridSpan w:val="3"/>
            <w:vAlign w:val="center"/>
          </w:tcPr>
          <w:p w14:paraId="16FB6641">
            <w:pPr>
              <w:pStyle w:val="13"/>
            </w:pPr>
            <w:r>
              <w:t>（小学）冀财教【2024】141号 河北省财政厅关于提前下达2025年省级城乡义务教育补助经费的通知</w:t>
            </w:r>
          </w:p>
        </w:tc>
      </w:tr>
      <w:tr w14:paraId="294CE6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EECA26">
            <w:pPr>
              <w:pStyle w:val="14"/>
            </w:pPr>
            <w:r>
              <w:t>预算规模及资金用途</w:t>
            </w:r>
          </w:p>
        </w:tc>
        <w:tc>
          <w:tcPr>
            <w:tcW w:w="1276" w:type="dxa"/>
            <w:vAlign w:val="center"/>
          </w:tcPr>
          <w:p w14:paraId="0AA4F5BD">
            <w:pPr>
              <w:pStyle w:val="14"/>
            </w:pPr>
            <w:r>
              <w:t>预算数</w:t>
            </w:r>
          </w:p>
        </w:tc>
        <w:tc>
          <w:tcPr>
            <w:tcW w:w="1332" w:type="dxa"/>
            <w:vAlign w:val="center"/>
          </w:tcPr>
          <w:p w14:paraId="02D319F3">
            <w:pPr>
              <w:pStyle w:val="13"/>
            </w:pPr>
            <w:r>
              <w:t>5.82</w:t>
            </w:r>
          </w:p>
        </w:tc>
        <w:tc>
          <w:tcPr>
            <w:tcW w:w="1587" w:type="dxa"/>
            <w:vAlign w:val="center"/>
          </w:tcPr>
          <w:p w14:paraId="6813CAEC">
            <w:pPr>
              <w:pStyle w:val="14"/>
            </w:pPr>
            <w:r>
              <w:t>其中：财政    资金</w:t>
            </w:r>
          </w:p>
        </w:tc>
        <w:tc>
          <w:tcPr>
            <w:tcW w:w="1304" w:type="dxa"/>
            <w:vAlign w:val="center"/>
          </w:tcPr>
          <w:p w14:paraId="015F80EC">
            <w:pPr>
              <w:pStyle w:val="13"/>
            </w:pPr>
            <w:r>
              <w:t>5.82</w:t>
            </w:r>
          </w:p>
        </w:tc>
        <w:tc>
          <w:tcPr>
            <w:tcW w:w="1276" w:type="dxa"/>
            <w:vAlign w:val="center"/>
          </w:tcPr>
          <w:p w14:paraId="4C5742A6">
            <w:pPr>
              <w:pStyle w:val="14"/>
            </w:pPr>
            <w:r>
              <w:t>其他资金</w:t>
            </w:r>
          </w:p>
        </w:tc>
        <w:tc>
          <w:tcPr>
            <w:tcW w:w="1843" w:type="dxa"/>
            <w:vAlign w:val="center"/>
          </w:tcPr>
          <w:p w14:paraId="36C654E6">
            <w:pPr>
              <w:pStyle w:val="13"/>
            </w:pPr>
            <w:r>
              <w:t xml:space="preserve"> </w:t>
            </w:r>
          </w:p>
        </w:tc>
      </w:tr>
      <w:tr w14:paraId="6A4EBD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927497"/>
        </w:tc>
        <w:tc>
          <w:tcPr>
            <w:tcW w:w="8618" w:type="dxa"/>
            <w:gridSpan w:val="6"/>
            <w:vAlign w:val="center"/>
          </w:tcPr>
          <w:p w14:paraId="532A085F">
            <w:pPr>
              <w:pStyle w:val="13"/>
            </w:pPr>
            <w:r>
              <w:t>用于支付学校日常运转经费</w:t>
            </w:r>
          </w:p>
        </w:tc>
      </w:tr>
      <w:tr w14:paraId="4F64A5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FD99C2">
            <w:pPr>
              <w:pStyle w:val="14"/>
            </w:pPr>
            <w:r>
              <w:t>资金支出计划（%）</w:t>
            </w:r>
          </w:p>
        </w:tc>
        <w:tc>
          <w:tcPr>
            <w:tcW w:w="2608" w:type="dxa"/>
            <w:gridSpan w:val="2"/>
            <w:vAlign w:val="center"/>
          </w:tcPr>
          <w:p w14:paraId="535F6C62">
            <w:pPr>
              <w:pStyle w:val="14"/>
            </w:pPr>
            <w:r>
              <w:t>3月底</w:t>
            </w:r>
          </w:p>
        </w:tc>
        <w:tc>
          <w:tcPr>
            <w:tcW w:w="1587" w:type="dxa"/>
            <w:vAlign w:val="center"/>
          </w:tcPr>
          <w:p w14:paraId="32CE821A">
            <w:pPr>
              <w:pStyle w:val="14"/>
            </w:pPr>
            <w:r>
              <w:t>6月底</w:t>
            </w:r>
          </w:p>
        </w:tc>
        <w:tc>
          <w:tcPr>
            <w:tcW w:w="1304" w:type="dxa"/>
            <w:vAlign w:val="center"/>
          </w:tcPr>
          <w:p w14:paraId="33845DBA">
            <w:pPr>
              <w:pStyle w:val="14"/>
            </w:pPr>
            <w:r>
              <w:t>10月底</w:t>
            </w:r>
          </w:p>
        </w:tc>
        <w:tc>
          <w:tcPr>
            <w:tcW w:w="3119" w:type="dxa"/>
            <w:gridSpan w:val="2"/>
            <w:vAlign w:val="center"/>
          </w:tcPr>
          <w:p w14:paraId="00EB4231">
            <w:pPr>
              <w:pStyle w:val="14"/>
            </w:pPr>
            <w:r>
              <w:t>12月底</w:t>
            </w:r>
          </w:p>
        </w:tc>
      </w:tr>
      <w:tr w14:paraId="5D7302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C86910"/>
        </w:tc>
        <w:tc>
          <w:tcPr>
            <w:tcW w:w="2608" w:type="dxa"/>
            <w:gridSpan w:val="2"/>
            <w:vAlign w:val="center"/>
          </w:tcPr>
          <w:p w14:paraId="04963817">
            <w:pPr>
              <w:pStyle w:val="15"/>
            </w:pPr>
            <w:r>
              <w:t>25%</w:t>
            </w:r>
          </w:p>
        </w:tc>
        <w:tc>
          <w:tcPr>
            <w:tcW w:w="1587" w:type="dxa"/>
            <w:vAlign w:val="center"/>
          </w:tcPr>
          <w:p w14:paraId="1812BEE8">
            <w:pPr>
              <w:pStyle w:val="15"/>
            </w:pPr>
            <w:r>
              <w:t>50%</w:t>
            </w:r>
          </w:p>
        </w:tc>
        <w:tc>
          <w:tcPr>
            <w:tcW w:w="1304" w:type="dxa"/>
            <w:vAlign w:val="center"/>
          </w:tcPr>
          <w:p w14:paraId="6366043C">
            <w:pPr>
              <w:pStyle w:val="15"/>
            </w:pPr>
            <w:r>
              <w:t>75%</w:t>
            </w:r>
          </w:p>
        </w:tc>
        <w:tc>
          <w:tcPr>
            <w:tcW w:w="3119" w:type="dxa"/>
            <w:gridSpan w:val="2"/>
            <w:vAlign w:val="center"/>
          </w:tcPr>
          <w:p w14:paraId="537EC8FF">
            <w:pPr>
              <w:pStyle w:val="15"/>
            </w:pPr>
            <w:r>
              <w:t>100%</w:t>
            </w:r>
          </w:p>
        </w:tc>
      </w:tr>
      <w:tr w14:paraId="4D4BAE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A8949F">
            <w:pPr>
              <w:pStyle w:val="14"/>
            </w:pPr>
            <w:r>
              <w:t>绩效目标</w:t>
            </w:r>
          </w:p>
        </w:tc>
        <w:tc>
          <w:tcPr>
            <w:tcW w:w="8618" w:type="dxa"/>
            <w:gridSpan w:val="6"/>
            <w:vAlign w:val="center"/>
          </w:tcPr>
          <w:p w14:paraId="64FACD39">
            <w:pPr>
              <w:pStyle w:val="13"/>
            </w:pPr>
            <w:r>
              <w:t>1.用于学校正常运转支出，保障教育教学顺利进行。</w:t>
            </w:r>
          </w:p>
        </w:tc>
      </w:tr>
    </w:tbl>
    <w:p w14:paraId="7BCDF94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088C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AC6AEA">
            <w:pPr>
              <w:pStyle w:val="14"/>
            </w:pPr>
            <w:r>
              <w:t>一级指标</w:t>
            </w:r>
          </w:p>
        </w:tc>
        <w:tc>
          <w:tcPr>
            <w:tcW w:w="1276" w:type="dxa"/>
            <w:vAlign w:val="center"/>
          </w:tcPr>
          <w:p w14:paraId="1FAE3998">
            <w:pPr>
              <w:pStyle w:val="14"/>
            </w:pPr>
            <w:r>
              <w:t>二级指标</w:t>
            </w:r>
          </w:p>
        </w:tc>
        <w:tc>
          <w:tcPr>
            <w:tcW w:w="1332" w:type="dxa"/>
            <w:vAlign w:val="center"/>
          </w:tcPr>
          <w:p w14:paraId="274E80A5">
            <w:pPr>
              <w:pStyle w:val="14"/>
            </w:pPr>
            <w:r>
              <w:t>三级指标</w:t>
            </w:r>
          </w:p>
        </w:tc>
        <w:tc>
          <w:tcPr>
            <w:tcW w:w="2891" w:type="dxa"/>
            <w:vAlign w:val="center"/>
          </w:tcPr>
          <w:p w14:paraId="63A7FB65">
            <w:pPr>
              <w:pStyle w:val="14"/>
            </w:pPr>
            <w:r>
              <w:t>绩效指标描述</w:t>
            </w:r>
          </w:p>
        </w:tc>
        <w:tc>
          <w:tcPr>
            <w:tcW w:w="1276" w:type="dxa"/>
            <w:vAlign w:val="center"/>
          </w:tcPr>
          <w:p w14:paraId="4DE74DCA">
            <w:pPr>
              <w:pStyle w:val="14"/>
            </w:pPr>
            <w:r>
              <w:t>指标值</w:t>
            </w:r>
          </w:p>
        </w:tc>
        <w:tc>
          <w:tcPr>
            <w:tcW w:w="1843" w:type="dxa"/>
            <w:vAlign w:val="center"/>
          </w:tcPr>
          <w:p w14:paraId="5E969B31">
            <w:pPr>
              <w:pStyle w:val="14"/>
            </w:pPr>
            <w:r>
              <w:t>指标值确定依据</w:t>
            </w:r>
          </w:p>
        </w:tc>
      </w:tr>
      <w:tr w14:paraId="5E72855A">
        <w:tblPrEx>
          <w:tblCellMar>
            <w:top w:w="0" w:type="dxa"/>
            <w:left w:w="108" w:type="dxa"/>
            <w:bottom w:w="0" w:type="dxa"/>
            <w:right w:w="108" w:type="dxa"/>
          </w:tblCellMar>
        </w:tblPrEx>
        <w:trPr>
          <w:trHeight w:val="369" w:hRule="atLeast"/>
          <w:jc w:val="center"/>
        </w:trPr>
        <w:tc>
          <w:tcPr>
            <w:tcW w:w="1276" w:type="dxa"/>
            <w:vMerge w:val="restart"/>
            <w:vAlign w:val="center"/>
          </w:tcPr>
          <w:p w14:paraId="7C138B2F">
            <w:pPr>
              <w:pStyle w:val="15"/>
            </w:pPr>
            <w:r>
              <w:t>产出指标</w:t>
            </w:r>
          </w:p>
        </w:tc>
        <w:tc>
          <w:tcPr>
            <w:tcW w:w="1276" w:type="dxa"/>
            <w:vAlign w:val="center"/>
          </w:tcPr>
          <w:p w14:paraId="04B7F9AC">
            <w:pPr>
              <w:pStyle w:val="13"/>
            </w:pPr>
            <w:r>
              <w:t>数量指标</w:t>
            </w:r>
          </w:p>
        </w:tc>
        <w:tc>
          <w:tcPr>
            <w:tcW w:w="1332" w:type="dxa"/>
            <w:vAlign w:val="center"/>
          </w:tcPr>
          <w:p w14:paraId="1FB3315D">
            <w:pPr>
              <w:pStyle w:val="13"/>
            </w:pPr>
            <w:r>
              <w:t>数量指标</w:t>
            </w:r>
          </w:p>
        </w:tc>
        <w:tc>
          <w:tcPr>
            <w:tcW w:w="2891" w:type="dxa"/>
            <w:vAlign w:val="center"/>
          </w:tcPr>
          <w:p w14:paraId="33AD478B">
            <w:pPr>
              <w:pStyle w:val="13"/>
            </w:pPr>
            <w:r>
              <w:t>完成数量占比</w:t>
            </w:r>
          </w:p>
        </w:tc>
        <w:tc>
          <w:tcPr>
            <w:tcW w:w="1276" w:type="dxa"/>
            <w:vAlign w:val="center"/>
          </w:tcPr>
          <w:p w14:paraId="01E5642C">
            <w:pPr>
              <w:pStyle w:val="13"/>
            </w:pPr>
            <w:r>
              <w:t>100%</w:t>
            </w:r>
          </w:p>
        </w:tc>
        <w:tc>
          <w:tcPr>
            <w:tcW w:w="1843" w:type="dxa"/>
            <w:vAlign w:val="center"/>
          </w:tcPr>
          <w:p w14:paraId="418EA0E8">
            <w:pPr>
              <w:pStyle w:val="13"/>
            </w:pPr>
            <w:r>
              <w:t>2025年初工作计划</w:t>
            </w:r>
          </w:p>
        </w:tc>
      </w:tr>
      <w:tr w14:paraId="31128C1E">
        <w:tblPrEx>
          <w:tblCellMar>
            <w:top w:w="0" w:type="dxa"/>
            <w:left w:w="108" w:type="dxa"/>
            <w:bottom w:w="0" w:type="dxa"/>
            <w:right w:w="108" w:type="dxa"/>
          </w:tblCellMar>
        </w:tblPrEx>
        <w:trPr>
          <w:trHeight w:val="369" w:hRule="atLeast"/>
          <w:jc w:val="center"/>
        </w:trPr>
        <w:tc>
          <w:tcPr>
            <w:tcW w:w="1276" w:type="dxa"/>
            <w:vMerge w:val="continue"/>
            <w:vAlign w:val="center"/>
          </w:tcPr>
          <w:p w14:paraId="3FF979F8"/>
        </w:tc>
        <w:tc>
          <w:tcPr>
            <w:tcW w:w="1276" w:type="dxa"/>
            <w:vAlign w:val="center"/>
          </w:tcPr>
          <w:p w14:paraId="562FC89A">
            <w:pPr>
              <w:pStyle w:val="13"/>
            </w:pPr>
            <w:r>
              <w:t>质量指标</w:t>
            </w:r>
          </w:p>
        </w:tc>
        <w:tc>
          <w:tcPr>
            <w:tcW w:w="1332" w:type="dxa"/>
            <w:vAlign w:val="center"/>
          </w:tcPr>
          <w:p w14:paraId="25AFECA6">
            <w:pPr>
              <w:pStyle w:val="13"/>
            </w:pPr>
            <w:r>
              <w:t>质量指标</w:t>
            </w:r>
          </w:p>
        </w:tc>
        <w:tc>
          <w:tcPr>
            <w:tcW w:w="2891" w:type="dxa"/>
            <w:vAlign w:val="center"/>
          </w:tcPr>
          <w:p w14:paraId="01A69D85">
            <w:pPr>
              <w:pStyle w:val="13"/>
            </w:pPr>
            <w:r>
              <w:t>完成质量占比</w:t>
            </w:r>
          </w:p>
        </w:tc>
        <w:tc>
          <w:tcPr>
            <w:tcW w:w="1276" w:type="dxa"/>
            <w:vAlign w:val="center"/>
          </w:tcPr>
          <w:p w14:paraId="5E26152E">
            <w:pPr>
              <w:pStyle w:val="13"/>
            </w:pPr>
            <w:r>
              <w:t>100%</w:t>
            </w:r>
          </w:p>
        </w:tc>
        <w:tc>
          <w:tcPr>
            <w:tcW w:w="1843" w:type="dxa"/>
            <w:vAlign w:val="center"/>
          </w:tcPr>
          <w:p w14:paraId="0A4E0AF4">
            <w:pPr>
              <w:pStyle w:val="13"/>
            </w:pPr>
            <w:r>
              <w:t>2025年初工作计划</w:t>
            </w:r>
          </w:p>
        </w:tc>
      </w:tr>
      <w:tr w14:paraId="6399FD14">
        <w:tblPrEx>
          <w:tblCellMar>
            <w:top w:w="0" w:type="dxa"/>
            <w:left w:w="108" w:type="dxa"/>
            <w:bottom w:w="0" w:type="dxa"/>
            <w:right w:w="108" w:type="dxa"/>
          </w:tblCellMar>
        </w:tblPrEx>
        <w:trPr>
          <w:trHeight w:val="369" w:hRule="atLeast"/>
          <w:jc w:val="center"/>
        </w:trPr>
        <w:tc>
          <w:tcPr>
            <w:tcW w:w="1276" w:type="dxa"/>
            <w:vMerge w:val="continue"/>
            <w:vAlign w:val="center"/>
          </w:tcPr>
          <w:p w14:paraId="6DE720D0"/>
        </w:tc>
        <w:tc>
          <w:tcPr>
            <w:tcW w:w="1276" w:type="dxa"/>
            <w:vAlign w:val="center"/>
          </w:tcPr>
          <w:p w14:paraId="7A32747E">
            <w:pPr>
              <w:pStyle w:val="13"/>
            </w:pPr>
            <w:r>
              <w:t>时效指标</w:t>
            </w:r>
          </w:p>
        </w:tc>
        <w:tc>
          <w:tcPr>
            <w:tcW w:w="1332" w:type="dxa"/>
            <w:vAlign w:val="center"/>
          </w:tcPr>
          <w:p w14:paraId="69BEBFF9">
            <w:pPr>
              <w:pStyle w:val="13"/>
            </w:pPr>
            <w:r>
              <w:t>时效指标</w:t>
            </w:r>
          </w:p>
        </w:tc>
        <w:tc>
          <w:tcPr>
            <w:tcW w:w="2891" w:type="dxa"/>
            <w:vAlign w:val="center"/>
          </w:tcPr>
          <w:p w14:paraId="57C67984">
            <w:pPr>
              <w:pStyle w:val="13"/>
            </w:pPr>
            <w:r>
              <w:t>及时支出率</w:t>
            </w:r>
          </w:p>
        </w:tc>
        <w:tc>
          <w:tcPr>
            <w:tcW w:w="1276" w:type="dxa"/>
            <w:vAlign w:val="center"/>
          </w:tcPr>
          <w:p w14:paraId="1B120399">
            <w:pPr>
              <w:pStyle w:val="13"/>
            </w:pPr>
            <w:r>
              <w:t>100%</w:t>
            </w:r>
          </w:p>
        </w:tc>
        <w:tc>
          <w:tcPr>
            <w:tcW w:w="1843" w:type="dxa"/>
            <w:vAlign w:val="center"/>
          </w:tcPr>
          <w:p w14:paraId="64BE646E">
            <w:pPr>
              <w:pStyle w:val="13"/>
            </w:pPr>
            <w:r>
              <w:t>2025年初工作计划</w:t>
            </w:r>
          </w:p>
        </w:tc>
      </w:tr>
      <w:tr w14:paraId="189DE853">
        <w:tblPrEx>
          <w:tblCellMar>
            <w:top w:w="0" w:type="dxa"/>
            <w:left w:w="108" w:type="dxa"/>
            <w:bottom w:w="0" w:type="dxa"/>
            <w:right w:w="108" w:type="dxa"/>
          </w:tblCellMar>
        </w:tblPrEx>
        <w:trPr>
          <w:trHeight w:val="369" w:hRule="atLeast"/>
          <w:jc w:val="center"/>
        </w:trPr>
        <w:tc>
          <w:tcPr>
            <w:tcW w:w="1276" w:type="dxa"/>
            <w:vMerge w:val="continue"/>
            <w:vAlign w:val="center"/>
          </w:tcPr>
          <w:p w14:paraId="3594C0E5"/>
        </w:tc>
        <w:tc>
          <w:tcPr>
            <w:tcW w:w="1276" w:type="dxa"/>
            <w:vAlign w:val="center"/>
          </w:tcPr>
          <w:p w14:paraId="5A213658">
            <w:pPr>
              <w:pStyle w:val="13"/>
            </w:pPr>
            <w:r>
              <w:t>成本指标</w:t>
            </w:r>
          </w:p>
        </w:tc>
        <w:tc>
          <w:tcPr>
            <w:tcW w:w="1332" w:type="dxa"/>
            <w:vAlign w:val="center"/>
          </w:tcPr>
          <w:p w14:paraId="132FE8E3">
            <w:pPr>
              <w:pStyle w:val="13"/>
            </w:pPr>
            <w:r>
              <w:t>成本指标</w:t>
            </w:r>
          </w:p>
        </w:tc>
        <w:tc>
          <w:tcPr>
            <w:tcW w:w="2891" w:type="dxa"/>
            <w:vAlign w:val="center"/>
          </w:tcPr>
          <w:p w14:paraId="7152C21F">
            <w:pPr>
              <w:pStyle w:val="13"/>
            </w:pPr>
            <w:r>
              <w:t>实际支出金额</w:t>
            </w:r>
          </w:p>
        </w:tc>
        <w:tc>
          <w:tcPr>
            <w:tcW w:w="1276" w:type="dxa"/>
            <w:vAlign w:val="center"/>
          </w:tcPr>
          <w:p w14:paraId="1C931B0A">
            <w:pPr>
              <w:pStyle w:val="13"/>
            </w:pPr>
            <w:r>
              <w:t>5.82万元</w:t>
            </w:r>
          </w:p>
        </w:tc>
        <w:tc>
          <w:tcPr>
            <w:tcW w:w="1843" w:type="dxa"/>
            <w:vAlign w:val="center"/>
          </w:tcPr>
          <w:p w14:paraId="77319715">
            <w:pPr>
              <w:pStyle w:val="13"/>
            </w:pPr>
            <w:r>
              <w:t>2025年县级预算编制通知</w:t>
            </w:r>
          </w:p>
        </w:tc>
      </w:tr>
      <w:tr w14:paraId="1EE04872">
        <w:tblPrEx>
          <w:tblCellMar>
            <w:top w:w="0" w:type="dxa"/>
            <w:left w:w="108" w:type="dxa"/>
            <w:bottom w:w="0" w:type="dxa"/>
            <w:right w:w="108" w:type="dxa"/>
          </w:tblCellMar>
        </w:tblPrEx>
        <w:trPr>
          <w:trHeight w:val="369" w:hRule="atLeast"/>
          <w:jc w:val="center"/>
        </w:trPr>
        <w:tc>
          <w:tcPr>
            <w:tcW w:w="1276" w:type="dxa"/>
            <w:vMerge w:val="restart"/>
            <w:vAlign w:val="center"/>
          </w:tcPr>
          <w:p w14:paraId="11EF8D97">
            <w:pPr>
              <w:pStyle w:val="15"/>
            </w:pPr>
            <w:r>
              <w:t>效益指标</w:t>
            </w:r>
          </w:p>
        </w:tc>
        <w:tc>
          <w:tcPr>
            <w:tcW w:w="1276" w:type="dxa"/>
            <w:vAlign w:val="center"/>
          </w:tcPr>
          <w:p w14:paraId="7A1DFEAC">
            <w:pPr>
              <w:pStyle w:val="13"/>
            </w:pPr>
            <w:r>
              <w:t>经济效益指标</w:t>
            </w:r>
          </w:p>
        </w:tc>
        <w:tc>
          <w:tcPr>
            <w:tcW w:w="1332" w:type="dxa"/>
            <w:vAlign w:val="center"/>
          </w:tcPr>
          <w:p w14:paraId="0F4A6A89">
            <w:pPr>
              <w:pStyle w:val="13"/>
            </w:pPr>
            <w:r>
              <w:t>经济效益指标</w:t>
            </w:r>
          </w:p>
        </w:tc>
        <w:tc>
          <w:tcPr>
            <w:tcW w:w="2891" w:type="dxa"/>
            <w:vAlign w:val="center"/>
          </w:tcPr>
          <w:p w14:paraId="6EB70547">
            <w:pPr>
              <w:pStyle w:val="13"/>
            </w:pPr>
            <w:r>
              <w:t>工作完成率</w:t>
            </w:r>
          </w:p>
        </w:tc>
        <w:tc>
          <w:tcPr>
            <w:tcW w:w="1276" w:type="dxa"/>
            <w:vAlign w:val="center"/>
          </w:tcPr>
          <w:p w14:paraId="2BE7E250">
            <w:pPr>
              <w:pStyle w:val="13"/>
            </w:pPr>
            <w:r>
              <w:t>能够保障</w:t>
            </w:r>
          </w:p>
        </w:tc>
        <w:tc>
          <w:tcPr>
            <w:tcW w:w="1843" w:type="dxa"/>
            <w:vAlign w:val="center"/>
          </w:tcPr>
          <w:p w14:paraId="6289000F">
            <w:pPr>
              <w:pStyle w:val="13"/>
            </w:pPr>
            <w:r>
              <w:t>2025年初工作计划</w:t>
            </w:r>
          </w:p>
        </w:tc>
      </w:tr>
      <w:tr w14:paraId="3BA7F3E9">
        <w:tblPrEx>
          <w:tblCellMar>
            <w:top w:w="0" w:type="dxa"/>
            <w:left w:w="108" w:type="dxa"/>
            <w:bottom w:w="0" w:type="dxa"/>
            <w:right w:w="108" w:type="dxa"/>
          </w:tblCellMar>
        </w:tblPrEx>
        <w:trPr>
          <w:trHeight w:val="369" w:hRule="atLeast"/>
          <w:jc w:val="center"/>
        </w:trPr>
        <w:tc>
          <w:tcPr>
            <w:tcW w:w="1276" w:type="dxa"/>
            <w:vMerge w:val="continue"/>
            <w:vAlign w:val="center"/>
          </w:tcPr>
          <w:p w14:paraId="3F5E135B"/>
        </w:tc>
        <w:tc>
          <w:tcPr>
            <w:tcW w:w="1276" w:type="dxa"/>
            <w:vAlign w:val="center"/>
          </w:tcPr>
          <w:p w14:paraId="08B669DE">
            <w:pPr>
              <w:pStyle w:val="13"/>
            </w:pPr>
            <w:r>
              <w:t>社会效益指标</w:t>
            </w:r>
          </w:p>
        </w:tc>
        <w:tc>
          <w:tcPr>
            <w:tcW w:w="1332" w:type="dxa"/>
            <w:vAlign w:val="center"/>
          </w:tcPr>
          <w:p w14:paraId="4B18C83C">
            <w:pPr>
              <w:pStyle w:val="13"/>
            </w:pPr>
            <w:r>
              <w:t>社会效益指标</w:t>
            </w:r>
          </w:p>
        </w:tc>
        <w:tc>
          <w:tcPr>
            <w:tcW w:w="2891" w:type="dxa"/>
            <w:vAlign w:val="center"/>
          </w:tcPr>
          <w:p w14:paraId="28DA181F">
            <w:pPr>
              <w:pStyle w:val="13"/>
            </w:pPr>
            <w:r>
              <w:t>提升教学质量</w:t>
            </w:r>
          </w:p>
        </w:tc>
        <w:tc>
          <w:tcPr>
            <w:tcW w:w="1276" w:type="dxa"/>
            <w:vAlign w:val="center"/>
          </w:tcPr>
          <w:p w14:paraId="20FD17E8">
            <w:pPr>
              <w:pStyle w:val="13"/>
            </w:pPr>
            <w:r>
              <w:t>维护</w:t>
            </w:r>
          </w:p>
        </w:tc>
        <w:tc>
          <w:tcPr>
            <w:tcW w:w="1843" w:type="dxa"/>
            <w:vAlign w:val="center"/>
          </w:tcPr>
          <w:p w14:paraId="26802540">
            <w:pPr>
              <w:pStyle w:val="13"/>
            </w:pPr>
            <w:r>
              <w:t>2025年初工作计划</w:t>
            </w:r>
          </w:p>
        </w:tc>
      </w:tr>
      <w:tr w14:paraId="297D8F89">
        <w:tblPrEx>
          <w:tblCellMar>
            <w:top w:w="0" w:type="dxa"/>
            <w:left w:w="108" w:type="dxa"/>
            <w:bottom w:w="0" w:type="dxa"/>
            <w:right w:w="108" w:type="dxa"/>
          </w:tblCellMar>
        </w:tblPrEx>
        <w:trPr>
          <w:trHeight w:val="369" w:hRule="atLeast"/>
          <w:jc w:val="center"/>
        </w:trPr>
        <w:tc>
          <w:tcPr>
            <w:tcW w:w="1276" w:type="dxa"/>
            <w:vAlign w:val="center"/>
          </w:tcPr>
          <w:p w14:paraId="37812FA0">
            <w:pPr>
              <w:pStyle w:val="15"/>
            </w:pPr>
            <w:r>
              <w:t>满意度指标</w:t>
            </w:r>
          </w:p>
        </w:tc>
        <w:tc>
          <w:tcPr>
            <w:tcW w:w="1276" w:type="dxa"/>
            <w:vAlign w:val="center"/>
          </w:tcPr>
          <w:p w14:paraId="714FB4C5">
            <w:pPr>
              <w:pStyle w:val="13"/>
            </w:pPr>
            <w:r>
              <w:t>服务对象满意度指标</w:t>
            </w:r>
          </w:p>
        </w:tc>
        <w:tc>
          <w:tcPr>
            <w:tcW w:w="1332" w:type="dxa"/>
            <w:vAlign w:val="center"/>
          </w:tcPr>
          <w:p w14:paraId="1943DFC5">
            <w:pPr>
              <w:pStyle w:val="13"/>
            </w:pPr>
            <w:r>
              <w:t>服务对象满意度指标</w:t>
            </w:r>
          </w:p>
        </w:tc>
        <w:tc>
          <w:tcPr>
            <w:tcW w:w="2891" w:type="dxa"/>
            <w:vAlign w:val="center"/>
          </w:tcPr>
          <w:p w14:paraId="54213F87">
            <w:pPr>
              <w:pStyle w:val="13"/>
            </w:pPr>
            <w:r>
              <w:t>师生满意度</w:t>
            </w:r>
          </w:p>
        </w:tc>
        <w:tc>
          <w:tcPr>
            <w:tcW w:w="1276" w:type="dxa"/>
            <w:vAlign w:val="center"/>
          </w:tcPr>
          <w:p w14:paraId="436B3A0C">
            <w:pPr>
              <w:pStyle w:val="13"/>
            </w:pPr>
            <w:r>
              <w:t>≥95%</w:t>
            </w:r>
          </w:p>
        </w:tc>
        <w:tc>
          <w:tcPr>
            <w:tcW w:w="1843" w:type="dxa"/>
            <w:vAlign w:val="center"/>
          </w:tcPr>
          <w:p w14:paraId="48660129">
            <w:pPr>
              <w:pStyle w:val="13"/>
            </w:pPr>
            <w:r>
              <w:t>2025年初工作计划</w:t>
            </w:r>
          </w:p>
        </w:tc>
      </w:tr>
    </w:tbl>
    <w:p w14:paraId="2AB112DA">
      <w:pPr>
        <w:sectPr>
          <w:pgSz w:w="11900" w:h="16840"/>
          <w:pgMar w:top="1984" w:right="1304" w:bottom="1134" w:left="1304" w:header="720" w:footer="720" w:gutter="0"/>
          <w:cols w:space="720" w:num="1"/>
        </w:sectPr>
      </w:pPr>
    </w:p>
    <w:p w14:paraId="700285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CA15D8">
      <w:pPr>
        <w:spacing w:before="0" w:after="0"/>
        <w:ind w:firstLine="560"/>
        <w:jc w:val="left"/>
        <w:outlineLvl w:val="3"/>
      </w:pPr>
      <w:bookmarkStart w:id="522" w:name="_Toc_4_4_0000000523"/>
      <w:r>
        <w:rPr>
          <w:rFonts w:ascii="方正仿宋_GBK" w:hAnsi="方正仿宋_GBK" w:eastAsia="方正仿宋_GBK" w:cs="方正仿宋_GBK"/>
          <w:color w:val="000000"/>
          <w:sz w:val="28"/>
        </w:rPr>
        <w:t>520.怀财字【2025】7号 2025年教育系统业务费绩效目标表</w:t>
      </w:r>
      <w:bookmarkEnd w:id="5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1CFF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323416">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5D0D4212">
            <w:pPr>
              <w:pStyle w:val="11"/>
            </w:pPr>
            <w:r>
              <w:t>单位：万元</w:t>
            </w:r>
          </w:p>
        </w:tc>
      </w:tr>
      <w:tr w14:paraId="6F4B6C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B3D2A2">
            <w:pPr>
              <w:pStyle w:val="14"/>
            </w:pPr>
            <w:r>
              <w:t>项目编码</w:t>
            </w:r>
          </w:p>
        </w:tc>
        <w:tc>
          <w:tcPr>
            <w:tcW w:w="2608" w:type="dxa"/>
            <w:gridSpan w:val="2"/>
            <w:vAlign w:val="center"/>
          </w:tcPr>
          <w:p w14:paraId="11FF7EA9">
            <w:pPr>
              <w:pStyle w:val="13"/>
            </w:pPr>
            <w:r>
              <w:t>13073025P00000610007F</w:t>
            </w:r>
          </w:p>
        </w:tc>
        <w:tc>
          <w:tcPr>
            <w:tcW w:w="1587" w:type="dxa"/>
            <w:vAlign w:val="center"/>
          </w:tcPr>
          <w:p w14:paraId="10B4B8BB">
            <w:pPr>
              <w:pStyle w:val="14"/>
            </w:pPr>
            <w:r>
              <w:t>项目名称</w:t>
            </w:r>
          </w:p>
        </w:tc>
        <w:tc>
          <w:tcPr>
            <w:tcW w:w="4423" w:type="dxa"/>
            <w:gridSpan w:val="3"/>
            <w:vAlign w:val="center"/>
          </w:tcPr>
          <w:p w14:paraId="30B4B4CE">
            <w:pPr>
              <w:pStyle w:val="13"/>
            </w:pPr>
            <w:r>
              <w:t>怀财字【2025】7号 2025年教育系统业务费</w:t>
            </w:r>
          </w:p>
        </w:tc>
      </w:tr>
      <w:tr w14:paraId="44BA41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D4E2C7">
            <w:pPr>
              <w:pStyle w:val="14"/>
            </w:pPr>
            <w:r>
              <w:t>预算规模及资金用途</w:t>
            </w:r>
          </w:p>
        </w:tc>
        <w:tc>
          <w:tcPr>
            <w:tcW w:w="1276" w:type="dxa"/>
            <w:vAlign w:val="center"/>
          </w:tcPr>
          <w:p w14:paraId="3A17F9FE">
            <w:pPr>
              <w:pStyle w:val="14"/>
            </w:pPr>
            <w:r>
              <w:t>预算数</w:t>
            </w:r>
          </w:p>
        </w:tc>
        <w:tc>
          <w:tcPr>
            <w:tcW w:w="1332" w:type="dxa"/>
            <w:vAlign w:val="center"/>
          </w:tcPr>
          <w:p w14:paraId="513A2329">
            <w:pPr>
              <w:pStyle w:val="13"/>
            </w:pPr>
            <w:r>
              <w:t>4.20</w:t>
            </w:r>
          </w:p>
        </w:tc>
        <w:tc>
          <w:tcPr>
            <w:tcW w:w="1587" w:type="dxa"/>
            <w:vAlign w:val="center"/>
          </w:tcPr>
          <w:p w14:paraId="60A0EECC">
            <w:pPr>
              <w:pStyle w:val="14"/>
            </w:pPr>
            <w:r>
              <w:t>其中：财政    资金</w:t>
            </w:r>
          </w:p>
        </w:tc>
        <w:tc>
          <w:tcPr>
            <w:tcW w:w="1304" w:type="dxa"/>
            <w:vAlign w:val="center"/>
          </w:tcPr>
          <w:p w14:paraId="36C7FE6F">
            <w:pPr>
              <w:pStyle w:val="13"/>
            </w:pPr>
            <w:r>
              <w:t>4.20</w:t>
            </w:r>
          </w:p>
        </w:tc>
        <w:tc>
          <w:tcPr>
            <w:tcW w:w="1276" w:type="dxa"/>
            <w:vAlign w:val="center"/>
          </w:tcPr>
          <w:p w14:paraId="5BB92ECB">
            <w:pPr>
              <w:pStyle w:val="14"/>
            </w:pPr>
            <w:r>
              <w:t>其他资金</w:t>
            </w:r>
          </w:p>
        </w:tc>
        <w:tc>
          <w:tcPr>
            <w:tcW w:w="1843" w:type="dxa"/>
            <w:vAlign w:val="center"/>
          </w:tcPr>
          <w:p w14:paraId="42307E5A">
            <w:pPr>
              <w:pStyle w:val="13"/>
            </w:pPr>
            <w:r>
              <w:t xml:space="preserve"> </w:t>
            </w:r>
          </w:p>
        </w:tc>
      </w:tr>
      <w:tr w14:paraId="1BC310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CB286F"/>
        </w:tc>
        <w:tc>
          <w:tcPr>
            <w:tcW w:w="8618" w:type="dxa"/>
            <w:gridSpan w:val="6"/>
            <w:vAlign w:val="center"/>
          </w:tcPr>
          <w:p w14:paraId="33130488">
            <w:pPr>
              <w:pStyle w:val="13"/>
            </w:pPr>
            <w:r>
              <w:t>用于学校正常运转支出，保障教育教学顺利进行。</w:t>
            </w:r>
          </w:p>
        </w:tc>
      </w:tr>
      <w:tr w14:paraId="38175C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AAC99D">
            <w:pPr>
              <w:pStyle w:val="14"/>
            </w:pPr>
            <w:r>
              <w:t>资金支出计划（%）</w:t>
            </w:r>
          </w:p>
        </w:tc>
        <w:tc>
          <w:tcPr>
            <w:tcW w:w="2608" w:type="dxa"/>
            <w:gridSpan w:val="2"/>
            <w:vAlign w:val="center"/>
          </w:tcPr>
          <w:p w14:paraId="2879BC2C">
            <w:pPr>
              <w:pStyle w:val="14"/>
            </w:pPr>
            <w:r>
              <w:t>3月底</w:t>
            </w:r>
          </w:p>
        </w:tc>
        <w:tc>
          <w:tcPr>
            <w:tcW w:w="1587" w:type="dxa"/>
            <w:vAlign w:val="center"/>
          </w:tcPr>
          <w:p w14:paraId="276369E5">
            <w:pPr>
              <w:pStyle w:val="14"/>
            </w:pPr>
            <w:r>
              <w:t>6月底</w:t>
            </w:r>
          </w:p>
        </w:tc>
        <w:tc>
          <w:tcPr>
            <w:tcW w:w="1304" w:type="dxa"/>
            <w:vAlign w:val="center"/>
          </w:tcPr>
          <w:p w14:paraId="3368D7BE">
            <w:pPr>
              <w:pStyle w:val="14"/>
            </w:pPr>
            <w:r>
              <w:t>10月底</w:t>
            </w:r>
          </w:p>
        </w:tc>
        <w:tc>
          <w:tcPr>
            <w:tcW w:w="3119" w:type="dxa"/>
            <w:gridSpan w:val="2"/>
            <w:vAlign w:val="center"/>
          </w:tcPr>
          <w:p w14:paraId="7B2718DB">
            <w:pPr>
              <w:pStyle w:val="14"/>
            </w:pPr>
            <w:r>
              <w:t>12月底</w:t>
            </w:r>
          </w:p>
        </w:tc>
      </w:tr>
      <w:tr w14:paraId="1E634A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81873D"/>
        </w:tc>
        <w:tc>
          <w:tcPr>
            <w:tcW w:w="2608" w:type="dxa"/>
            <w:gridSpan w:val="2"/>
            <w:vAlign w:val="center"/>
          </w:tcPr>
          <w:p w14:paraId="333B388C">
            <w:pPr>
              <w:pStyle w:val="15"/>
            </w:pPr>
            <w:r>
              <w:t>25%</w:t>
            </w:r>
          </w:p>
        </w:tc>
        <w:tc>
          <w:tcPr>
            <w:tcW w:w="1587" w:type="dxa"/>
            <w:vAlign w:val="center"/>
          </w:tcPr>
          <w:p w14:paraId="096659F1">
            <w:pPr>
              <w:pStyle w:val="15"/>
            </w:pPr>
            <w:r>
              <w:t>50%</w:t>
            </w:r>
          </w:p>
        </w:tc>
        <w:tc>
          <w:tcPr>
            <w:tcW w:w="1304" w:type="dxa"/>
            <w:vAlign w:val="center"/>
          </w:tcPr>
          <w:p w14:paraId="77F5A094">
            <w:pPr>
              <w:pStyle w:val="15"/>
            </w:pPr>
            <w:r>
              <w:t>75%</w:t>
            </w:r>
          </w:p>
        </w:tc>
        <w:tc>
          <w:tcPr>
            <w:tcW w:w="3119" w:type="dxa"/>
            <w:gridSpan w:val="2"/>
            <w:vAlign w:val="center"/>
          </w:tcPr>
          <w:p w14:paraId="300633E4">
            <w:pPr>
              <w:pStyle w:val="15"/>
            </w:pPr>
            <w:r>
              <w:t>100%</w:t>
            </w:r>
          </w:p>
        </w:tc>
      </w:tr>
      <w:tr w14:paraId="36DF56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1AEF06">
            <w:pPr>
              <w:pStyle w:val="14"/>
            </w:pPr>
            <w:r>
              <w:t>绩效目标</w:t>
            </w:r>
          </w:p>
        </w:tc>
        <w:tc>
          <w:tcPr>
            <w:tcW w:w="8618" w:type="dxa"/>
            <w:gridSpan w:val="6"/>
            <w:vAlign w:val="center"/>
          </w:tcPr>
          <w:p w14:paraId="7A26B50F">
            <w:pPr>
              <w:pStyle w:val="13"/>
            </w:pPr>
            <w:r>
              <w:t>1.通过正常运转支出，达到保障教育教学顺利进行，提升教学质量的目标。</w:t>
            </w:r>
          </w:p>
        </w:tc>
      </w:tr>
    </w:tbl>
    <w:p w14:paraId="1D62992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54B6A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13E75F">
            <w:pPr>
              <w:pStyle w:val="14"/>
            </w:pPr>
            <w:r>
              <w:t>一级指标</w:t>
            </w:r>
          </w:p>
        </w:tc>
        <w:tc>
          <w:tcPr>
            <w:tcW w:w="1276" w:type="dxa"/>
            <w:vAlign w:val="center"/>
          </w:tcPr>
          <w:p w14:paraId="58F1A711">
            <w:pPr>
              <w:pStyle w:val="14"/>
            </w:pPr>
            <w:r>
              <w:t>二级指标</w:t>
            </w:r>
          </w:p>
        </w:tc>
        <w:tc>
          <w:tcPr>
            <w:tcW w:w="1332" w:type="dxa"/>
            <w:vAlign w:val="center"/>
          </w:tcPr>
          <w:p w14:paraId="1DD88253">
            <w:pPr>
              <w:pStyle w:val="14"/>
            </w:pPr>
            <w:r>
              <w:t>三级指标</w:t>
            </w:r>
          </w:p>
        </w:tc>
        <w:tc>
          <w:tcPr>
            <w:tcW w:w="2891" w:type="dxa"/>
            <w:vAlign w:val="center"/>
          </w:tcPr>
          <w:p w14:paraId="2EB139E1">
            <w:pPr>
              <w:pStyle w:val="14"/>
            </w:pPr>
            <w:r>
              <w:t>绩效指标描述</w:t>
            </w:r>
          </w:p>
        </w:tc>
        <w:tc>
          <w:tcPr>
            <w:tcW w:w="1276" w:type="dxa"/>
            <w:vAlign w:val="center"/>
          </w:tcPr>
          <w:p w14:paraId="2AD6698B">
            <w:pPr>
              <w:pStyle w:val="14"/>
            </w:pPr>
            <w:r>
              <w:t>指标值</w:t>
            </w:r>
          </w:p>
        </w:tc>
        <w:tc>
          <w:tcPr>
            <w:tcW w:w="1843" w:type="dxa"/>
            <w:vAlign w:val="center"/>
          </w:tcPr>
          <w:p w14:paraId="58192976">
            <w:pPr>
              <w:pStyle w:val="14"/>
            </w:pPr>
            <w:r>
              <w:t>指标值确定依据</w:t>
            </w:r>
          </w:p>
        </w:tc>
      </w:tr>
      <w:tr w14:paraId="1CF2656E">
        <w:tblPrEx>
          <w:tblCellMar>
            <w:top w:w="0" w:type="dxa"/>
            <w:left w:w="108" w:type="dxa"/>
            <w:bottom w:w="0" w:type="dxa"/>
            <w:right w:w="108" w:type="dxa"/>
          </w:tblCellMar>
        </w:tblPrEx>
        <w:trPr>
          <w:trHeight w:val="369" w:hRule="atLeast"/>
          <w:jc w:val="center"/>
        </w:trPr>
        <w:tc>
          <w:tcPr>
            <w:tcW w:w="1276" w:type="dxa"/>
            <w:vMerge w:val="restart"/>
            <w:vAlign w:val="center"/>
          </w:tcPr>
          <w:p w14:paraId="2ACE8788">
            <w:pPr>
              <w:pStyle w:val="15"/>
            </w:pPr>
            <w:r>
              <w:t>产出指标</w:t>
            </w:r>
          </w:p>
        </w:tc>
        <w:tc>
          <w:tcPr>
            <w:tcW w:w="1276" w:type="dxa"/>
            <w:vAlign w:val="center"/>
          </w:tcPr>
          <w:p w14:paraId="45FC441C">
            <w:pPr>
              <w:pStyle w:val="13"/>
            </w:pPr>
            <w:r>
              <w:t>数量指标</w:t>
            </w:r>
          </w:p>
        </w:tc>
        <w:tc>
          <w:tcPr>
            <w:tcW w:w="1332" w:type="dxa"/>
            <w:vAlign w:val="center"/>
          </w:tcPr>
          <w:p w14:paraId="05BD138F">
            <w:pPr>
              <w:pStyle w:val="13"/>
            </w:pPr>
            <w:r>
              <w:t>保障学校正常运转程度</w:t>
            </w:r>
          </w:p>
        </w:tc>
        <w:tc>
          <w:tcPr>
            <w:tcW w:w="2891" w:type="dxa"/>
            <w:vAlign w:val="center"/>
          </w:tcPr>
          <w:p w14:paraId="1AF99120">
            <w:pPr>
              <w:pStyle w:val="13"/>
            </w:pPr>
            <w:r>
              <w:t>保障学校正常运转程度</w:t>
            </w:r>
          </w:p>
        </w:tc>
        <w:tc>
          <w:tcPr>
            <w:tcW w:w="1276" w:type="dxa"/>
            <w:vAlign w:val="center"/>
          </w:tcPr>
          <w:p w14:paraId="718C5E54">
            <w:pPr>
              <w:pStyle w:val="13"/>
            </w:pPr>
            <w:r>
              <w:t>100%</w:t>
            </w:r>
          </w:p>
        </w:tc>
        <w:tc>
          <w:tcPr>
            <w:tcW w:w="1843" w:type="dxa"/>
            <w:vAlign w:val="center"/>
          </w:tcPr>
          <w:p w14:paraId="13B890A8">
            <w:pPr>
              <w:pStyle w:val="13"/>
            </w:pPr>
            <w:r>
              <w:t>2025年初工作计划</w:t>
            </w:r>
          </w:p>
        </w:tc>
      </w:tr>
      <w:tr w14:paraId="7AF021EC">
        <w:tblPrEx>
          <w:tblCellMar>
            <w:top w:w="0" w:type="dxa"/>
            <w:left w:w="108" w:type="dxa"/>
            <w:bottom w:w="0" w:type="dxa"/>
            <w:right w:w="108" w:type="dxa"/>
          </w:tblCellMar>
        </w:tblPrEx>
        <w:trPr>
          <w:trHeight w:val="369" w:hRule="atLeast"/>
          <w:jc w:val="center"/>
        </w:trPr>
        <w:tc>
          <w:tcPr>
            <w:tcW w:w="1276" w:type="dxa"/>
            <w:vMerge w:val="continue"/>
            <w:vAlign w:val="center"/>
          </w:tcPr>
          <w:p w14:paraId="2A9B7931"/>
        </w:tc>
        <w:tc>
          <w:tcPr>
            <w:tcW w:w="1276" w:type="dxa"/>
            <w:vAlign w:val="center"/>
          </w:tcPr>
          <w:p w14:paraId="58CF65C3">
            <w:pPr>
              <w:pStyle w:val="13"/>
            </w:pPr>
            <w:r>
              <w:t>质量指标</w:t>
            </w:r>
          </w:p>
        </w:tc>
        <w:tc>
          <w:tcPr>
            <w:tcW w:w="1332" w:type="dxa"/>
            <w:vAlign w:val="center"/>
          </w:tcPr>
          <w:p w14:paraId="2D94F715">
            <w:pPr>
              <w:pStyle w:val="13"/>
            </w:pPr>
            <w:r>
              <w:t>验收合格率</w:t>
            </w:r>
          </w:p>
        </w:tc>
        <w:tc>
          <w:tcPr>
            <w:tcW w:w="2891" w:type="dxa"/>
            <w:vAlign w:val="center"/>
          </w:tcPr>
          <w:p w14:paraId="4F562C04">
            <w:pPr>
              <w:pStyle w:val="13"/>
            </w:pPr>
            <w:r>
              <w:t>购买物品等合格率</w:t>
            </w:r>
          </w:p>
        </w:tc>
        <w:tc>
          <w:tcPr>
            <w:tcW w:w="1276" w:type="dxa"/>
            <w:vAlign w:val="center"/>
          </w:tcPr>
          <w:p w14:paraId="37807547">
            <w:pPr>
              <w:pStyle w:val="13"/>
            </w:pPr>
            <w:r>
              <w:t>100%</w:t>
            </w:r>
          </w:p>
        </w:tc>
        <w:tc>
          <w:tcPr>
            <w:tcW w:w="1843" w:type="dxa"/>
            <w:vAlign w:val="center"/>
          </w:tcPr>
          <w:p w14:paraId="32FC0237">
            <w:pPr>
              <w:pStyle w:val="13"/>
            </w:pPr>
            <w:r>
              <w:t>2025年初工作计划</w:t>
            </w:r>
          </w:p>
        </w:tc>
      </w:tr>
      <w:tr w14:paraId="66C877C9">
        <w:tblPrEx>
          <w:tblCellMar>
            <w:top w:w="0" w:type="dxa"/>
            <w:left w:w="108" w:type="dxa"/>
            <w:bottom w:w="0" w:type="dxa"/>
            <w:right w:w="108" w:type="dxa"/>
          </w:tblCellMar>
        </w:tblPrEx>
        <w:trPr>
          <w:trHeight w:val="369" w:hRule="atLeast"/>
          <w:jc w:val="center"/>
        </w:trPr>
        <w:tc>
          <w:tcPr>
            <w:tcW w:w="1276" w:type="dxa"/>
            <w:vMerge w:val="continue"/>
            <w:vAlign w:val="center"/>
          </w:tcPr>
          <w:p w14:paraId="7BEA3F17"/>
        </w:tc>
        <w:tc>
          <w:tcPr>
            <w:tcW w:w="1276" w:type="dxa"/>
            <w:vAlign w:val="center"/>
          </w:tcPr>
          <w:p w14:paraId="4B356AE4">
            <w:pPr>
              <w:pStyle w:val="13"/>
            </w:pPr>
            <w:r>
              <w:t>成本指标</w:t>
            </w:r>
          </w:p>
        </w:tc>
        <w:tc>
          <w:tcPr>
            <w:tcW w:w="1332" w:type="dxa"/>
            <w:vAlign w:val="center"/>
          </w:tcPr>
          <w:p w14:paraId="47B28620">
            <w:pPr>
              <w:pStyle w:val="13"/>
            </w:pPr>
            <w:r>
              <w:t>实际支出金额</w:t>
            </w:r>
          </w:p>
        </w:tc>
        <w:tc>
          <w:tcPr>
            <w:tcW w:w="2891" w:type="dxa"/>
            <w:vAlign w:val="center"/>
          </w:tcPr>
          <w:p w14:paraId="11FEEA1A">
            <w:pPr>
              <w:pStyle w:val="13"/>
            </w:pPr>
            <w:r>
              <w:t>实际支出金额</w:t>
            </w:r>
          </w:p>
        </w:tc>
        <w:tc>
          <w:tcPr>
            <w:tcW w:w="1276" w:type="dxa"/>
            <w:vAlign w:val="center"/>
          </w:tcPr>
          <w:p w14:paraId="1E661061">
            <w:pPr>
              <w:pStyle w:val="13"/>
            </w:pPr>
            <w:r>
              <w:t>4.28万元</w:t>
            </w:r>
          </w:p>
        </w:tc>
        <w:tc>
          <w:tcPr>
            <w:tcW w:w="1843" w:type="dxa"/>
            <w:vAlign w:val="center"/>
          </w:tcPr>
          <w:p w14:paraId="44D663AC">
            <w:pPr>
              <w:pStyle w:val="13"/>
            </w:pPr>
            <w:r>
              <w:t>2025年县级预算编制通知</w:t>
            </w:r>
          </w:p>
        </w:tc>
      </w:tr>
      <w:tr w14:paraId="71A5B3D4">
        <w:tblPrEx>
          <w:tblCellMar>
            <w:top w:w="0" w:type="dxa"/>
            <w:left w:w="108" w:type="dxa"/>
            <w:bottom w:w="0" w:type="dxa"/>
            <w:right w:w="108" w:type="dxa"/>
          </w:tblCellMar>
        </w:tblPrEx>
        <w:trPr>
          <w:trHeight w:val="369" w:hRule="atLeast"/>
          <w:jc w:val="center"/>
        </w:trPr>
        <w:tc>
          <w:tcPr>
            <w:tcW w:w="1276" w:type="dxa"/>
            <w:vMerge w:val="continue"/>
            <w:vAlign w:val="center"/>
          </w:tcPr>
          <w:p w14:paraId="327A2CBC"/>
        </w:tc>
        <w:tc>
          <w:tcPr>
            <w:tcW w:w="1276" w:type="dxa"/>
            <w:vAlign w:val="center"/>
          </w:tcPr>
          <w:p w14:paraId="7E122BDA">
            <w:pPr>
              <w:pStyle w:val="13"/>
            </w:pPr>
            <w:r>
              <w:t>时效指标</w:t>
            </w:r>
          </w:p>
        </w:tc>
        <w:tc>
          <w:tcPr>
            <w:tcW w:w="1332" w:type="dxa"/>
            <w:vAlign w:val="center"/>
          </w:tcPr>
          <w:p w14:paraId="3DAD7398">
            <w:pPr>
              <w:pStyle w:val="13"/>
            </w:pPr>
            <w:r>
              <w:t>学校各项工作及时完成率</w:t>
            </w:r>
          </w:p>
        </w:tc>
        <w:tc>
          <w:tcPr>
            <w:tcW w:w="2891" w:type="dxa"/>
            <w:vAlign w:val="center"/>
          </w:tcPr>
          <w:p w14:paraId="02214CF2">
            <w:pPr>
              <w:pStyle w:val="13"/>
            </w:pPr>
            <w:r>
              <w:t>学校各项工作及时完成率</w:t>
            </w:r>
          </w:p>
        </w:tc>
        <w:tc>
          <w:tcPr>
            <w:tcW w:w="1276" w:type="dxa"/>
            <w:vAlign w:val="center"/>
          </w:tcPr>
          <w:p w14:paraId="45A104E2">
            <w:pPr>
              <w:pStyle w:val="13"/>
            </w:pPr>
            <w:r>
              <w:t>100%</w:t>
            </w:r>
          </w:p>
        </w:tc>
        <w:tc>
          <w:tcPr>
            <w:tcW w:w="1843" w:type="dxa"/>
            <w:vAlign w:val="center"/>
          </w:tcPr>
          <w:p w14:paraId="041A6278">
            <w:pPr>
              <w:pStyle w:val="13"/>
            </w:pPr>
            <w:r>
              <w:t>2025年初工作计划</w:t>
            </w:r>
          </w:p>
        </w:tc>
      </w:tr>
      <w:tr w14:paraId="7E0043F6">
        <w:tblPrEx>
          <w:tblCellMar>
            <w:top w:w="0" w:type="dxa"/>
            <w:left w:w="108" w:type="dxa"/>
            <w:bottom w:w="0" w:type="dxa"/>
            <w:right w:w="108" w:type="dxa"/>
          </w:tblCellMar>
        </w:tblPrEx>
        <w:trPr>
          <w:trHeight w:val="369" w:hRule="atLeast"/>
          <w:jc w:val="center"/>
        </w:trPr>
        <w:tc>
          <w:tcPr>
            <w:tcW w:w="1276" w:type="dxa"/>
            <w:vMerge w:val="restart"/>
            <w:vAlign w:val="center"/>
          </w:tcPr>
          <w:p w14:paraId="2BE61864">
            <w:pPr>
              <w:pStyle w:val="15"/>
            </w:pPr>
            <w:r>
              <w:t>效益指标</w:t>
            </w:r>
          </w:p>
        </w:tc>
        <w:tc>
          <w:tcPr>
            <w:tcW w:w="1276" w:type="dxa"/>
            <w:vAlign w:val="center"/>
          </w:tcPr>
          <w:p w14:paraId="24CB71E8">
            <w:pPr>
              <w:pStyle w:val="13"/>
            </w:pPr>
            <w:r>
              <w:t>经济效益指标</w:t>
            </w:r>
          </w:p>
        </w:tc>
        <w:tc>
          <w:tcPr>
            <w:tcW w:w="1332" w:type="dxa"/>
            <w:vAlign w:val="center"/>
          </w:tcPr>
          <w:p w14:paraId="1F911E4B">
            <w:pPr>
              <w:pStyle w:val="13"/>
            </w:pPr>
            <w:r>
              <w:t>提高教师工作动力</w:t>
            </w:r>
          </w:p>
        </w:tc>
        <w:tc>
          <w:tcPr>
            <w:tcW w:w="2891" w:type="dxa"/>
            <w:vAlign w:val="center"/>
          </w:tcPr>
          <w:p w14:paraId="51B55DCB">
            <w:pPr>
              <w:pStyle w:val="13"/>
            </w:pPr>
            <w:r>
              <w:t>能否提高教师工作动力</w:t>
            </w:r>
          </w:p>
        </w:tc>
        <w:tc>
          <w:tcPr>
            <w:tcW w:w="1276" w:type="dxa"/>
            <w:vAlign w:val="center"/>
          </w:tcPr>
          <w:p w14:paraId="79C95A75">
            <w:pPr>
              <w:pStyle w:val="13"/>
            </w:pPr>
            <w:r>
              <w:t>可持续</w:t>
            </w:r>
          </w:p>
        </w:tc>
        <w:tc>
          <w:tcPr>
            <w:tcW w:w="1843" w:type="dxa"/>
            <w:vAlign w:val="center"/>
          </w:tcPr>
          <w:p w14:paraId="5622D92B">
            <w:pPr>
              <w:pStyle w:val="13"/>
            </w:pPr>
            <w:r>
              <w:t>2025年初工作计划</w:t>
            </w:r>
          </w:p>
        </w:tc>
      </w:tr>
      <w:tr w14:paraId="1AD0C282">
        <w:tblPrEx>
          <w:tblCellMar>
            <w:top w:w="0" w:type="dxa"/>
            <w:left w:w="108" w:type="dxa"/>
            <w:bottom w:w="0" w:type="dxa"/>
            <w:right w:w="108" w:type="dxa"/>
          </w:tblCellMar>
        </w:tblPrEx>
        <w:trPr>
          <w:trHeight w:val="369" w:hRule="atLeast"/>
          <w:jc w:val="center"/>
        </w:trPr>
        <w:tc>
          <w:tcPr>
            <w:tcW w:w="1276" w:type="dxa"/>
            <w:vMerge w:val="continue"/>
            <w:vAlign w:val="center"/>
          </w:tcPr>
          <w:p w14:paraId="6DF4B63C"/>
        </w:tc>
        <w:tc>
          <w:tcPr>
            <w:tcW w:w="1276" w:type="dxa"/>
            <w:vAlign w:val="center"/>
          </w:tcPr>
          <w:p w14:paraId="57E34ADB">
            <w:pPr>
              <w:pStyle w:val="13"/>
            </w:pPr>
            <w:r>
              <w:t>社会效益指标</w:t>
            </w:r>
          </w:p>
        </w:tc>
        <w:tc>
          <w:tcPr>
            <w:tcW w:w="1332" w:type="dxa"/>
            <w:vAlign w:val="center"/>
          </w:tcPr>
          <w:p w14:paraId="012131F0">
            <w:pPr>
              <w:pStyle w:val="13"/>
            </w:pPr>
            <w:r>
              <w:t>提升教学质量</w:t>
            </w:r>
          </w:p>
        </w:tc>
        <w:tc>
          <w:tcPr>
            <w:tcW w:w="2891" w:type="dxa"/>
            <w:vAlign w:val="center"/>
          </w:tcPr>
          <w:p w14:paraId="79827791">
            <w:pPr>
              <w:pStyle w:val="13"/>
            </w:pPr>
            <w:r>
              <w:t>能否提升教学质量</w:t>
            </w:r>
          </w:p>
        </w:tc>
        <w:tc>
          <w:tcPr>
            <w:tcW w:w="1276" w:type="dxa"/>
            <w:vAlign w:val="center"/>
          </w:tcPr>
          <w:p w14:paraId="713A334A">
            <w:pPr>
              <w:pStyle w:val="13"/>
            </w:pPr>
            <w:r>
              <w:t>显著提升</w:t>
            </w:r>
          </w:p>
        </w:tc>
        <w:tc>
          <w:tcPr>
            <w:tcW w:w="1843" w:type="dxa"/>
            <w:vAlign w:val="center"/>
          </w:tcPr>
          <w:p w14:paraId="7D23FA49">
            <w:pPr>
              <w:pStyle w:val="13"/>
            </w:pPr>
            <w:r>
              <w:t>2025年初工作计划</w:t>
            </w:r>
          </w:p>
        </w:tc>
      </w:tr>
      <w:tr w14:paraId="554EE5D9">
        <w:tblPrEx>
          <w:tblCellMar>
            <w:top w:w="0" w:type="dxa"/>
            <w:left w:w="108" w:type="dxa"/>
            <w:bottom w:w="0" w:type="dxa"/>
            <w:right w:w="108" w:type="dxa"/>
          </w:tblCellMar>
        </w:tblPrEx>
        <w:trPr>
          <w:trHeight w:val="369" w:hRule="atLeast"/>
          <w:jc w:val="center"/>
        </w:trPr>
        <w:tc>
          <w:tcPr>
            <w:tcW w:w="1276" w:type="dxa"/>
            <w:vAlign w:val="center"/>
          </w:tcPr>
          <w:p w14:paraId="53FBBA96">
            <w:pPr>
              <w:pStyle w:val="15"/>
            </w:pPr>
            <w:r>
              <w:t>满意度指标</w:t>
            </w:r>
          </w:p>
        </w:tc>
        <w:tc>
          <w:tcPr>
            <w:tcW w:w="1276" w:type="dxa"/>
            <w:vAlign w:val="center"/>
          </w:tcPr>
          <w:p w14:paraId="26647D95">
            <w:pPr>
              <w:pStyle w:val="13"/>
            </w:pPr>
            <w:r>
              <w:t>服务对象满意度指标</w:t>
            </w:r>
          </w:p>
        </w:tc>
        <w:tc>
          <w:tcPr>
            <w:tcW w:w="1332" w:type="dxa"/>
            <w:vAlign w:val="center"/>
          </w:tcPr>
          <w:p w14:paraId="79A8A82B">
            <w:pPr>
              <w:pStyle w:val="13"/>
            </w:pPr>
            <w:r>
              <w:t>学生和教师满意率</w:t>
            </w:r>
          </w:p>
        </w:tc>
        <w:tc>
          <w:tcPr>
            <w:tcW w:w="2891" w:type="dxa"/>
            <w:vAlign w:val="center"/>
          </w:tcPr>
          <w:p w14:paraId="634B6BCC">
            <w:pPr>
              <w:pStyle w:val="13"/>
            </w:pPr>
            <w:r>
              <w:t>学生和教师满意率</w:t>
            </w:r>
          </w:p>
        </w:tc>
        <w:tc>
          <w:tcPr>
            <w:tcW w:w="1276" w:type="dxa"/>
            <w:vAlign w:val="center"/>
          </w:tcPr>
          <w:p w14:paraId="268EE4E9">
            <w:pPr>
              <w:pStyle w:val="13"/>
            </w:pPr>
            <w:r>
              <w:t>≥95%</w:t>
            </w:r>
          </w:p>
        </w:tc>
        <w:tc>
          <w:tcPr>
            <w:tcW w:w="1843" w:type="dxa"/>
            <w:vAlign w:val="center"/>
          </w:tcPr>
          <w:p w14:paraId="1E686A36">
            <w:pPr>
              <w:pStyle w:val="13"/>
            </w:pPr>
            <w:r>
              <w:t>2025年初工作计划</w:t>
            </w:r>
          </w:p>
        </w:tc>
      </w:tr>
    </w:tbl>
    <w:p w14:paraId="0D0AE585">
      <w:pPr>
        <w:sectPr>
          <w:pgSz w:w="11900" w:h="16840"/>
          <w:pgMar w:top="1984" w:right="1304" w:bottom="1134" w:left="1304" w:header="720" w:footer="720" w:gutter="0"/>
          <w:cols w:space="720" w:num="1"/>
        </w:sectPr>
      </w:pPr>
    </w:p>
    <w:p w14:paraId="21E300F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2AFD31">
      <w:pPr>
        <w:spacing w:before="0" w:after="0"/>
        <w:ind w:firstLine="560"/>
        <w:jc w:val="left"/>
        <w:outlineLvl w:val="3"/>
      </w:pPr>
      <w:bookmarkStart w:id="523" w:name="_Toc_4_4_0000000524"/>
      <w:r>
        <w:rPr>
          <w:rFonts w:ascii="方正仿宋_GBK" w:hAnsi="方正仿宋_GBK" w:eastAsia="方正仿宋_GBK" w:cs="方正仿宋_GBK"/>
          <w:color w:val="000000"/>
          <w:sz w:val="28"/>
        </w:rPr>
        <w:t>521.怀财字【2025】7号 2025年小学助学金绩效目标表</w:t>
      </w:r>
      <w:bookmarkEnd w:id="5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208F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4F2A8B">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5B43DE66">
            <w:pPr>
              <w:pStyle w:val="11"/>
            </w:pPr>
            <w:r>
              <w:t>单位：万元</w:t>
            </w:r>
          </w:p>
        </w:tc>
      </w:tr>
      <w:tr w14:paraId="45FA09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2AD0EB">
            <w:pPr>
              <w:pStyle w:val="14"/>
            </w:pPr>
            <w:r>
              <w:t>项目编码</w:t>
            </w:r>
          </w:p>
        </w:tc>
        <w:tc>
          <w:tcPr>
            <w:tcW w:w="2608" w:type="dxa"/>
            <w:gridSpan w:val="2"/>
            <w:vAlign w:val="center"/>
          </w:tcPr>
          <w:p w14:paraId="5C57C829">
            <w:pPr>
              <w:pStyle w:val="13"/>
            </w:pPr>
            <w:r>
              <w:t>13073025P00003010001D</w:t>
            </w:r>
          </w:p>
        </w:tc>
        <w:tc>
          <w:tcPr>
            <w:tcW w:w="1587" w:type="dxa"/>
            <w:vAlign w:val="center"/>
          </w:tcPr>
          <w:p w14:paraId="220BE2F0">
            <w:pPr>
              <w:pStyle w:val="14"/>
            </w:pPr>
            <w:r>
              <w:t>项目名称</w:t>
            </w:r>
          </w:p>
        </w:tc>
        <w:tc>
          <w:tcPr>
            <w:tcW w:w="4423" w:type="dxa"/>
            <w:gridSpan w:val="3"/>
            <w:vAlign w:val="center"/>
          </w:tcPr>
          <w:p w14:paraId="54BC4754">
            <w:pPr>
              <w:pStyle w:val="13"/>
            </w:pPr>
            <w:r>
              <w:t>怀财字【2025】7号 2025年小学助学金</w:t>
            </w:r>
          </w:p>
        </w:tc>
      </w:tr>
      <w:tr w14:paraId="1C99C4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903609">
            <w:pPr>
              <w:pStyle w:val="14"/>
            </w:pPr>
            <w:r>
              <w:t>预算规模及资金用途</w:t>
            </w:r>
          </w:p>
        </w:tc>
        <w:tc>
          <w:tcPr>
            <w:tcW w:w="1276" w:type="dxa"/>
            <w:vAlign w:val="center"/>
          </w:tcPr>
          <w:p w14:paraId="624B4224">
            <w:pPr>
              <w:pStyle w:val="14"/>
            </w:pPr>
            <w:r>
              <w:t>预算数</w:t>
            </w:r>
          </w:p>
        </w:tc>
        <w:tc>
          <w:tcPr>
            <w:tcW w:w="1332" w:type="dxa"/>
            <w:vAlign w:val="center"/>
          </w:tcPr>
          <w:p w14:paraId="20C40618">
            <w:pPr>
              <w:pStyle w:val="13"/>
            </w:pPr>
            <w:r>
              <w:t>0.20</w:t>
            </w:r>
          </w:p>
        </w:tc>
        <w:tc>
          <w:tcPr>
            <w:tcW w:w="1587" w:type="dxa"/>
            <w:vAlign w:val="center"/>
          </w:tcPr>
          <w:p w14:paraId="237F1F53">
            <w:pPr>
              <w:pStyle w:val="14"/>
            </w:pPr>
            <w:r>
              <w:t>其中：财政    资金</w:t>
            </w:r>
          </w:p>
        </w:tc>
        <w:tc>
          <w:tcPr>
            <w:tcW w:w="1304" w:type="dxa"/>
            <w:vAlign w:val="center"/>
          </w:tcPr>
          <w:p w14:paraId="6FBF974C">
            <w:pPr>
              <w:pStyle w:val="13"/>
            </w:pPr>
            <w:r>
              <w:t>0.20</w:t>
            </w:r>
          </w:p>
        </w:tc>
        <w:tc>
          <w:tcPr>
            <w:tcW w:w="1276" w:type="dxa"/>
            <w:vAlign w:val="center"/>
          </w:tcPr>
          <w:p w14:paraId="2BAE7F23">
            <w:pPr>
              <w:pStyle w:val="14"/>
            </w:pPr>
            <w:r>
              <w:t>其他资金</w:t>
            </w:r>
          </w:p>
        </w:tc>
        <w:tc>
          <w:tcPr>
            <w:tcW w:w="1843" w:type="dxa"/>
            <w:vAlign w:val="center"/>
          </w:tcPr>
          <w:p w14:paraId="4827A4E8">
            <w:pPr>
              <w:pStyle w:val="13"/>
            </w:pPr>
            <w:r>
              <w:t xml:space="preserve"> </w:t>
            </w:r>
          </w:p>
        </w:tc>
      </w:tr>
      <w:tr w14:paraId="003F18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FC5906"/>
        </w:tc>
        <w:tc>
          <w:tcPr>
            <w:tcW w:w="8618" w:type="dxa"/>
            <w:gridSpan w:val="6"/>
            <w:vAlign w:val="center"/>
          </w:tcPr>
          <w:p w14:paraId="2C3366DE">
            <w:pPr>
              <w:pStyle w:val="13"/>
            </w:pPr>
            <w:r>
              <w:t>用于奖励优秀及贫困学生，提高学生学习动力，激励学生更好完成学业，使学生和家长感到满意</w:t>
            </w:r>
          </w:p>
        </w:tc>
      </w:tr>
      <w:tr w14:paraId="64F1C8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259015">
            <w:pPr>
              <w:pStyle w:val="14"/>
            </w:pPr>
            <w:r>
              <w:t>资金支出计划（%）</w:t>
            </w:r>
          </w:p>
        </w:tc>
        <w:tc>
          <w:tcPr>
            <w:tcW w:w="2608" w:type="dxa"/>
            <w:gridSpan w:val="2"/>
            <w:vAlign w:val="center"/>
          </w:tcPr>
          <w:p w14:paraId="34337D71">
            <w:pPr>
              <w:pStyle w:val="14"/>
            </w:pPr>
            <w:r>
              <w:t>3月底</w:t>
            </w:r>
          </w:p>
        </w:tc>
        <w:tc>
          <w:tcPr>
            <w:tcW w:w="1587" w:type="dxa"/>
            <w:vAlign w:val="center"/>
          </w:tcPr>
          <w:p w14:paraId="4EA7E962">
            <w:pPr>
              <w:pStyle w:val="14"/>
            </w:pPr>
            <w:r>
              <w:t>6月底</w:t>
            </w:r>
          </w:p>
        </w:tc>
        <w:tc>
          <w:tcPr>
            <w:tcW w:w="1304" w:type="dxa"/>
            <w:vAlign w:val="center"/>
          </w:tcPr>
          <w:p w14:paraId="6F515D8E">
            <w:pPr>
              <w:pStyle w:val="14"/>
            </w:pPr>
            <w:r>
              <w:t>10月底</w:t>
            </w:r>
          </w:p>
        </w:tc>
        <w:tc>
          <w:tcPr>
            <w:tcW w:w="3119" w:type="dxa"/>
            <w:gridSpan w:val="2"/>
            <w:vAlign w:val="center"/>
          </w:tcPr>
          <w:p w14:paraId="2AA0B816">
            <w:pPr>
              <w:pStyle w:val="14"/>
            </w:pPr>
            <w:r>
              <w:t>12月底</w:t>
            </w:r>
          </w:p>
        </w:tc>
      </w:tr>
      <w:tr w14:paraId="2AA416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4DDD25"/>
        </w:tc>
        <w:tc>
          <w:tcPr>
            <w:tcW w:w="2608" w:type="dxa"/>
            <w:gridSpan w:val="2"/>
            <w:vAlign w:val="center"/>
          </w:tcPr>
          <w:p w14:paraId="06C3318F">
            <w:pPr>
              <w:pStyle w:val="15"/>
            </w:pPr>
            <w:r>
              <w:t>25%</w:t>
            </w:r>
          </w:p>
        </w:tc>
        <w:tc>
          <w:tcPr>
            <w:tcW w:w="1587" w:type="dxa"/>
            <w:vAlign w:val="center"/>
          </w:tcPr>
          <w:p w14:paraId="463AE79D">
            <w:pPr>
              <w:pStyle w:val="15"/>
            </w:pPr>
            <w:r>
              <w:t>50%</w:t>
            </w:r>
          </w:p>
        </w:tc>
        <w:tc>
          <w:tcPr>
            <w:tcW w:w="1304" w:type="dxa"/>
            <w:vAlign w:val="center"/>
          </w:tcPr>
          <w:p w14:paraId="5666F5ED">
            <w:pPr>
              <w:pStyle w:val="15"/>
            </w:pPr>
            <w:r>
              <w:t>75%</w:t>
            </w:r>
          </w:p>
        </w:tc>
        <w:tc>
          <w:tcPr>
            <w:tcW w:w="3119" w:type="dxa"/>
            <w:gridSpan w:val="2"/>
            <w:vAlign w:val="center"/>
          </w:tcPr>
          <w:p w14:paraId="6682A563">
            <w:pPr>
              <w:pStyle w:val="15"/>
            </w:pPr>
            <w:r>
              <w:t>100%</w:t>
            </w:r>
          </w:p>
        </w:tc>
      </w:tr>
      <w:tr w14:paraId="4A2B71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2768FB">
            <w:pPr>
              <w:pStyle w:val="14"/>
            </w:pPr>
            <w:r>
              <w:t>绩效目标</w:t>
            </w:r>
          </w:p>
        </w:tc>
        <w:tc>
          <w:tcPr>
            <w:tcW w:w="8618" w:type="dxa"/>
            <w:gridSpan w:val="6"/>
            <w:vAlign w:val="center"/>
          </w:tcPr>
          <w:p w14:paraId="72CDAB15">
            <w:pPr>
              <w:pStyle w:val="13"/>
            </w:pPr>
            <w:r>
              <w:t>1.通过奖励优秀及贫困学生，达到提高学生学习动力，激励学生更好完成学业，使学生和家长感到满意的目标。</w:t>
            </w:r>
          </w:p>
        </w:tc>
      </w:tr>
    </w:tbl>
    <w:p w14:paraId="6F96138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61A7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939D7C">
            <w:pPr>
              <w:pStyle w:val="14"/>
            </w:pPr>
            <w:r>
              <w:t>一级指标</w:t>
            </w:r>
          </w:p>
        </w:tc>
        <w:tc>
          <w:tcPr>
            <w:tcW w:w="1276" w:type="dxa"/>
            <w:vAlign w:val="center"/>
          </w:tcPr>
          <w:p w14:paraId="2CA5BF2A">
            <w:pPr>
              <w:pStyle w:val="14"/>
            </w:pPr>
            <w:r>
              <w:t>二级指标</w:t>
            </w:r>
          </w:p>
        </w:tc>
        <w:tc>
          <w:tcPr>
            <w:tcW w:w="1332" w:type="dxa"/>
            <w:vAlign w:val="center"/>
          </w:tcPr>
          <w:p w14:paraId="4AB80B5D">
            <w:pPr>
              <w:pStyle w:val="14"/>
            </w:pPr>
            <w:r>
              <w:t>三级指标</w:t>
            </w:r>
          </w:p>
        </w:tc>
        <w:tc>
          <w:tcPr>
            <w:tcW w:w="2891" w:type="dxa"/>
            <w:vAlign w:val="center"/>
          </w:tcPr>
          <w:p w14:paraId="00466DF9">
            <w:pPr>
              <w:pStyle w:val="14"/>
            </w:pPr>
            <w:r>
              <w:t>绩效指标描述</w:t>
            </w:r>
          </w:p>
        </w:tc>
        <w:tc>
          <w:tcPr>
            <w:tcW w:w="1276" w:type="dxa"/>
            <w:vAlign w:val="center"/>
          </w:tcPr>
          <w:p w14:paraId="7F034077">
            <w:pPr>
              <w:pStyle w:val="14"/>
            </w:pPr>
            <w:r>
              <w:t>指标值</w:t>
            </w:r>
          </w:p>
        </w:tc>
        <w:tc>
          <w:tcPr>
            <w:tcW w:w="1843" w:type="dxa"/>
            <w:vAlign w:val="center"/>
          </w:tcPr>
          <w:p w14:paraId="6600763E">
            <w:pPr>
              <w:pStyle w:val="14"/>
            </w:pPr>
            <w:r>
              <w:t>指标值确定依据</w:t>
            </w:r>
          </w:p>
        </w:tc>
      </w:tr>
      <w:tr w14:paraId="7FFE86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EF2BCA">
            <w:pPr>
              <w:pStyle w:val="15"/>
            </w:pPr>
            <w:r>
              <w:t>产出指标</w:t>
            </w:r>
          </w:p>
        </w:tc>
        <w:tc>
          <w:tcPr>
            <w:tcW w:w="1276" w:type="dxa"/>
            <w:vAlign w:val="center"/>
          </w:tcPr>
          <w:p w14:paraId="0CBA3EA0">
            <w:pPr>
              <w:pStyle w:val="13"/>
            </w:pPr>
            <w:r>
              <w:t>数量指标</w:t>
            </w:r>
          </w:p>
        </w:tc>
        <w:tc>
          <w:tcPr>
            <w:tcW w:w="1332" w:type="dxa"/>
            <w:vAlign w:val="center"/>
          </w:tcPr>
          <w:p w14:paraId="181067F0">
            <w:pPr>
              <w:pStyle w:val="13"/>
            </w:pPr>
            <w:r>
              <w:t>优秀学生和贫困学生的覆盖率</w:t>
            </w:r>
          </w:p>
        </w:tc>
        <w:tc>
          <w:tcPr>
            <w:tcW w:w="2891" w:type="dxa"/>
            <w:vAlign w:val="center"/>
          </w:tcPr>
          <w:p w14:paraId="0EA447A5">
            <w:pPr>
              <w:pStyle w:val="13"/>
            </w:pPr>
            <w:r>
              <w:t>优秀学生和贫困学生的覆盖率</w:t>
            </w:r>
          </w:p>
        </w:tc>
        <w:tc>
          <w:tcPr>
            <w:tcW w:w="1276" w:type="dxa"/>
            <w:vAlign w:val="center"/>
          </w:tcPr>
          <w:p w14:paraId="17C3C166">
            <w:pPr>
              <w:pStyle w:val="13"/>
            </w:pPr>
            <w:r>
              <w:t>≥95%</w:t>
            </w:r>
          </w:p>
        </w:tc>
        <w:tc>
          <w:tcPr>
            <w:tcW w:w="1843" w:type="dxa"/>
            <w:vAlign w:val="center"/>
          </w:tcPr>
          <w:p w14:paraId="38B70D1E">
            <w:pPr>
              <w:pStyle w:val="13"/>
            </w:pPr>
            <w:r>
              <w:t>2025年初工作计划</w:t>
            </w:r>
          </w:p>
        </w:tc>
      </w:tr>
      <w:tr w14:paraId="0A8D8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E0F729"/>
        </w:tc>
        <w:tc>
          <w:tcPr>
            <w:tcW w:w="1276" w:type="dxa"/>
            <w:vAlign w:val="center"/>
          </w:tcPr>
          <w:p w14:paraId="408E6CEB">
            <w:pPr>
              <w:pStyle w:val="13"/>
            </w:pPr>
            <w:r>
              <w:t>质量指标</w:t>
            </w:r>
          </w:p>
        </w:tc>
        <w:tc>
          <w:tcPr>
            <w:tcW w:w="1332" w:type="dxa"/>
            <w:vAlign w:val="center"/>
          </w:tcPr>
          <w:p w14:paraId="205FD287">
            <w:pPr>
              <w:pStyle w:val="13"/>
            </w:pPr>
            <w:r>
              <w:t>发放到位率</w:t>
            </w:r>
          </w:p>
        </w:tc>
        <w:tc>
          <w:tcPr>
            <w:tcW w:w="2891" w:type="dxa"/>
            <w:vAlign w:val="center"/>
          </w:tcPr>
          <w:p w14:paraId="6459B9EC">
            <w:pPr>
              <w:pStyle w:val="13"/>
            </w:pPr>
            <w:r>
              <w:t>发放奖励和资助品到位率</w:t>
            </w:r>
          </w:p>
        </w:tc>
        <w:tc>
          <w:tcPr>
            <w:tcW w:w="1276" w:type="dxa"/>
            <w:vAlign w:val="center"/>
          </w:tcPr>
          <w:p w14:paraId="056D072B">
            <w:pPr>
              <w:pStyle w:val="13"/>
            </w:pPr>
            <w:r>
              <w:t>100%</w:t>
            </w:r>
          </w:p>
        </w:tc>
        <w:tc>
          <w:tcPr>
            <w:tcW w:w="1843" w:type="dxa"/>
            <w:vAlign w:val="center"/>
          </w:tcPr>
          <w:p w14:paraId="4E51B5DF">
            <w:pPr>
              <w:pStyle w:val="13"/>
            </w:pPr>
            <w:r>
              <w:t>2025年初工作计划</w:t>
            </w:r>
          </w:p>
        </w:tc>
      </w:tr>
      <w:tr w14:paraId="3ED152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F72117"/>
        </w:tc>
        <w:tc>
          <w:tcPr>
            <w:tcW w:w="1276" w:type="dxa"/>
            <w:vAlign w:val="center"/>
          </w:tcPr>
          <w:p w14:paraId="1515ED09">
            <w:pPr>
              <w:pStyle w:val="13"/>
            </w:pPr>
            <w:r>
              <w:t>成本指标</w:t>
            </w:r>
          </w:p>
        </w:tc>
        <w:tc>
          <w:tcPr>
            <w:tcW w:w="1332" w:type="dxa"/>
            <w:vAlign w:val="center"/>
          </w:tcPr>
          <w:p w14:paraId="2F3DF2FC">
            <w:pPr>
              <w:pStyle w:val="13"/>
            </w:pPr>
            <w:r>
              <w:t>实际支出金额</w:t>
            </w:r>
          </w:p>
        </w:tc>
        <w:tc>
          <w:tcPr>
            <w:tcW w:w="2891" w:type="dxa"/>
            <w:vAlign w:val="center"/>
          </w:tcPr>
          <w:p w14:paraId="16912015">
            <w:pPr>
              <w:pStyle w:val="13"/>
            </w:pPr>
            <w:r>
              <w:t>实际发放支出金额</w:t>
            </w:r>
          </w:p>
        </w:tc>
        <w:tc>
          <w:tcPr>
            <w:tcW w:w="1276" w:type="dxa"/>
            <w:vAlign w:val="center"/>
          </w:tcPr>
          <w:p w14:paraId="7D482F74">
            <w:pPr>
              <w:pStyle w:val="13"/>
            </w:pPr>
            <w:r>
              <w:t>0.2万元</w:t>
            </w:r>
          </w:p>
        </w:tc>
        <w:tc>
          <w:tcPr>
            <w:tcW w:w="1843" w:type="dxa"/>
            <w:vAlign w:val="center"/>
          </w:tcPr>
          <w:p w14:paraId="0D1C8B30">
            <w:pPr>
              <w:pStyle w:val="13"/>
            </w:pPr>
            <w:r>
              <w:t>2025年县级预算编制通知</w:t>
            </w:r>
          </w:p>
        </w:tc>
      </w:tr>
      <w:tr w14:paraId="36ABBA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444FD0"/>
        </w:tc>
        <w:tc>
          <w:tcPr>
            <w:tcW w:w="1276" w:type="dxa"/>
            <w:vAlign w:val="center"/>
          </w:tcPr>
          <w:p w14:paraId="003614F9">
            <w:pPr>
              <w:pStyle w:val="13"/>
            </w:pPr>
            <w:r>
              <w:t>时效指标</w:t>
            </w:r>
          </w:p>
        </w:tc>
        <w:tc>
          <w:tcPr>
            <w:tcW w:w="1332" w:type="dxa"/>
            <w:vAlign w:val="center"/>
          </w:tcPr>
          <w:p w14:paraId="676C698D">
            <w:pPr>
              <w:pStyle w:val="13"/>
            </w:pPr>
            <w:r>
              <w:t>及时发放率</w:t>
            </w:r>
          </w:p>
        </w:tc>
        <w:tc>
          <w:tcPr>
            <w:tcW w:w="2891" w:type="dxa"/>
            <w:vAlign w:val="center"/>
          </w:tcPr>
          <w:p w14:paraId="4CB3678E">
            <w:pPr>
              <w:pStyle w:val="13"/>
            </w:pPr>
            <w:r>
              <w:t>及时发放率</w:t>
            </w:r>
          </w:p>
        </w:tc>
        <w:tc>
          <w:tcPr>
            <w:tcW w:w="1276" w:type="dxa"/>
            <w:vAlign w:val="center"/>
          </w:tcPr>
          <w:p w14:paraId="263E461A">
            <w:pPr>
              <w:pStyle w:val="13"/>
            </w:pPr>
            <w:r>
              <w:t>100%</w:t>
            </w:r>
          </w:p>
        </w:tc>
        <w:tc>
          <w:tcPr>
            <w:tcW w:w="1843" w:type="dxa"/>
            <w:vAlign w:val="center"/>
          </w:tcPr>
          <w:p w14:paraId="5A18D356">
            <w:pPr>
              <w:pStyle w:val="13"/>
            </w:pPr>
            <w:r>
              <w:t>2025年初工作计划</w:t>
            </w:r>
          </w:p>
        </w:tc>
      </w:tr>
      <w:tr w14:paraId="78F070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075959">
            <w:pPr>
              <w:pStyle w:val="15"/>
            </w:pPr>
            <w:r>
              <w:t>效益指标</w:t>
            </w:r>
          </w:p>
        </w:tc>
        <w:tc>
          <w:tcPr>
            <w:tcW w:w="1276" w:type="dxa"/>
            <w:vAlign w:val="center"/>
          </w:tcPr>
          <w:p w14:paraId="400D00A1">
            <w:pPr>
              <w:pStyle w:val="13"/>
            </w:pPr>
            <w:r>
              <w:t>可持续影响指标</w:t>
            </w:r>
          </w:p>
        </w:tc>
        <w:tc>
          <w:tcPr>
            <w:tcW w:w="1332" w:type="dxa"/>
            <w:vAlign w:val="center"/>
          </w:tcPr>
          <w:p w14:paraId="68D824C9">
            <w:pPr>
              <w:pStyle w:val="13"/>
            </w:pPr>
            <w:r>
              <w:t>提高学生学习动力程度</w:t>
            </w:r>
          </w:p>
        </w:tc>
        <w:tc>
          <w:tcPr>
            <w:tcW w:w="2891" w:type="dxa"/>
            <w:vAlign w:val="center"/>
          </w:tcPr>
          <w:p w14:paraId="74E056DE">
            <w:pPr>
              <w:pStyle w:val="13"/>
            </w:pPr>
            <w:r>
              <w:t>提高学生学习动力程度</w:t>
            </w:r>
          </w:p>
        </w:tc>
        <w:tc>
          <w:tcPr>
            <w:tcW w:w="1276" w:type="dxa"/>
            <w:vAlign w:val="center"/>
          </w:tcPr>
          <w:p w14:paraId="1A3FAB71">
            <w:pPr>
              <w:pStyle w:val="13"/>
            </w:pPr>
            <w:r>
              <w:t>效果显著</w:t>
            </w:r>
          </w:p>
        </w:tc>
        <w:tc>
          <w:tcPr>
            <w:tcW w:w="1843" w:type="dxa"/>
            <w:vAlign w:val="center"/>
          </w:tcPr>
          <w:p w14:paraId="0483D06B">
            <w:pPr>
              <w:pStyle w:val="13"/>
            </w:pPr>
            <w:r>
              <w:t>2025年初工作计划</w:t>
            </w:r>
          </w:p>
        </w:tc>
      </w:tr>
      <w:tr w14:paraId="4E79F1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97F8A0"/>
        </w:tc>
        <w:tc>
          <w:tcPr>
            <w:tcW w:w="1276" w:type="dxa"/>
            <w:vAlign w:val="center"/>
          </w:tcPr>
          <w:p w14:paraId="62A05F24">
            <w:pPr>
              <w:pStyle w:val="13"/>
            </w:pPr>
            <w:r>
              <w:t>社会效益指标</w:t>
            </w:r>
          </w:p>
        </w:tc>
        <w:tc>
          <w:tcPr>
            <w:tcW w:w="1332" w:type="dxa"/>
            <w:vAlign w:val="center"/>
          </w:tcPr>
          <w:p w14:paraId="269375A8">
            <w:pPr>
              <w:pStyle w:val="13"/>
            </w:pPr>
            <w:r>
              <w:t>学生和家长满意度</w:t>
            </w:r>
          </w:p>
        </w:tc>
        <w:tc>
          <w:tcPr>
            <w:tcW w:w="2891" w:type="dxa"/>
            <w:vAlign w:val="center"/>
          </w:tcPr>
          <w:p w14:paraId="020730B0">
            <w:pPr>
              <w:pStyle w:val="13"/>
            </w:pPr>
            <w:r>
              <w:t>学生和家长满意度</w:t>
            </w:r>
          </w:p>
        </w:tc>
        <w:tc>
          <w:tcPr>
            <w:tcW w:w="1276" w:type="dxa"/>
            <w:vAlign w:val="center"/>
          </w:tcPr>
          <w:p w14:paraId="33E2D43E">
            <w:pPr>
              <w:pStyle w:val="13"/>
            </w:pPr>
            <w:r>
              <w:t>显著提升</w:t>
            </w:r>
          </w:p>
        </w:tc>
        <w:tc>
          <w:tcPr>
            <w:tcW w:w="1843" w:type="dxa"/>
            <w:vAlign w:val="center"/>
          </w:tcPr>
          <w:p w14:paraId="605115B4">
            <w:pPr>
              <w:pStyle w:val="13"/>
            </w:pPr>
            <w:r>
              <w:t>2025年初工作计划</w:t>
            </w:r>
          </w:p>
        </w:tc>
      </w:tr>
      <w:tr w14:paraId="71D78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142217">
            <w:pPr>
              <w:pStyle w:val="15"/>
            </w:pPr>
            <w:r>
              <w:t>满意度指标</w:t>
            </w:r>
          </w:p>
        </w:tc>
        <w:tc>
          <w:tcPr>
            <w:tcW w:w="1276" w:type="dxa"/>
            <w:vAlign w:val="center"/>
          </w:tcPr>
          <w:p w14:paraId="77013B4A">
            <w:pPr>
              <w:pStyle w:val="13"/>
            </w:pPr>
            <w:r>
              <w:t>服务对象满意度指标</w:t>
            </w:r>
          </w:p>
        </w:tc>
        <w:tc>
          <w:tcPr>
            <w:tcW w:w="1332" w:type="dxa"/>
            <w:vAlign w:val="center"/>
          </w:tcPr>
          <w:p w14:paraId="0E1D4446">
            <w:pPr>
              <w:pStyle w:val="13"/>
            </w:pPr>
            <w:r>
              <w:t>学生和家长满意率</w:t>
            </w:r>
          </w:p>
        </w:tc>
        <w:tc>
          <w:tcPr>
            <w:tcW w:w="2891" w:type="dxa"/>
            <w:vAlign w:val="center"/>
          </w:tcPr>
          <w:p w14:paraId="1B0A5CFA">
            <w:pPr>
              <w:pStyle w:val="13"/>
            </w:pPr>
            <w:r>
              <w:t>学生和家长满意率</w:t>
            </w:r>
          </w:p>
        </w:tc>
        <w:tc>
          <w:tcPr>
            <w:tcW w:w="1276" w:type="dxa"/>
            <w:vAlign w:val="center"/>
          </w:tcPr>
          <w:p w14:paraId="54B63D31">
            <w:pPr>
              <w:pStyle w:val="13"/>
            </w:pPr>
            <w:r>
              <w:t>≥95%</w:t>
            </w:r>
          </w:p>
        </w:tc>
        <w:tc>
          <w:tcPr>
            <w:tcW w:w="1843" w:type="dxa"/>
            <w:vAlign w:val="center"/>
          </w:tcPr>
          <w:p w14:paraId="009A820B">
            <w:pPr>
              <w:pStyle w:val="13"/>
            </w:pPr>
            <w:r>
              <w:t>2025年初工作计划</w:t>
            </w:r>
          </w:p>
        </w:tc>
      </w:tr>
    </w:tbl>
    <w:p w14:paraId="6F71AA03">
      <w:pPr>
        <w:sectPr>
          <w:pgSz w:w="11900" w:h="16840"/>
          <w:pgMar w:top="1984" w:right="1304" w:bottom="1134" w:left="1304" w:header="720" w:footer="720" w:gutter="0"/>
          <w:cols w:space="720" w:num="1"/>
        </w:sectPr>
      </w:pPr>
    </w:p>
    <w:p w14:paraId="6F4EC36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91F509">
      <w:pPr>
        <w:spacing w:before="0" w:after="0"/>
        <w:ind w:firstLine="560"/>
        <w:jc w:val="left"/>
        <w:outlineLvl w:val="3"/>
      </w:pPr>
      <w:bookmarkStart w:id="524" w:name="_Toc_4_4_0000000525"/>
      <w:r>
        <w:rPr>
          <w:rFonts w:ascii="方正仿宋_GBK" w:hAnsi="方正仿宋_GBK" w:eastAsia="方正仿宋_GBK" w:cs="方正仿宋_GBK"/>
          <w:color w:val="000000"/>
          <w:sz w:val="28"/>
        </w:rPr>
        <w:t>522.怀财字【2025】7号 2025年义务教育阶段学校课后服务费绩效目标表</w:t>
      </w:r>
      <w:bookmarkEnd w:id="5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CFBA1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45495B8">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18FA22BB">
            <w:pPr>
              <w:pStyle w:val="11"/>
            </w:pPr>
            <w:r>
              <w:t>单位：万元</w:t>
            </w:r>
          </w:p>
        </w:tc>
      </w:tr>
      <w:tr w14:paraId="71A881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A95729">
            <w:pPr>
              <w:pStyle w:val="14"/>
            </w:pPr>
            <w:r>
              <w:t>项目编码</w:t>
            </w:r>
          </w:p>
        </w:tc>
        <w:tc>
          <w:tcPr>
            <w:tcW w:w="2608" w:type="dxa"/>
            <w:gridSpan w:val="2"/>
            <w:vAlign w:val="center"/>
          </w:tcPr>
          <w:p w14:paraId="30E0FDB0">
            <w:pPr>
              <w:pStyle w:val="13"/>
            </w:pPr>
            <w:r>
              <w:t>13073025P000026100018</w:t>
            </w:r>
          </w:p>
        </w:tc>
        <w:tc>
          <w:tcPr>
            <w:tcW w:w="1587" w:type="dxa"/>
            <w:vAlign w:val="center"/>
          </w:tcPr>
          <w:p w14:paraId="3C9B9260">
            <w:pPr>
              <w:pStyle w:val="14"/>
            </w:pPr>
            <w:r>
              <w:t>项目名称</w:t>
            </w:r>
          </w:p>
        </w:tc>
        <w:tc>
          <w:tcPr>
            <w:tcW w:w="4423" w:type="dxa"/>
            <w:gridSpan w:val="3"/>
            <w:vAlign w:val="center"/>
          </w:tcPr>
          <w:p w14:paraId="52E6364A">
            <w:pPr>
              <w:pStyle w:val="13"/>
            </w:pPr>
            <w:r>
              <w:t>怀财字【2025】7号 2025年义务教育阶段学校课后服务费</w:t>
            </w:r>
          </w:p>
        </w:tc>
      </w:tr>
      <w:tr w14:paraId="291856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38392D">
            <w:pPr>
              <w:pStyle w:val="14"/>
            </w:pPr>
            <w:r>
              <w:t>预算规模及资金用途</w:t>
            </w:r>
          </w:p>
        </w:tc>
        <w:tc>
          <w:tcPr>
            <w:tcW w:w="1276" w:type="dxa"/>
            <w:vAlign w:val="center"/>
          </w:tcPr>
          <w:p w14:paraId="724205E0">
            <w:pPr>
              <w:pStyle w:val="14"/>
            </w:pPr>
            <w:r>
              <w:t>预算数</w:t>
            </w:r>
          </w:p>
        </w:tc>
        <w:tc>
          <w:tcPr>
            <w:tcW w:w="1332" w:type="dxa"/>
            <w:vAlign w:val="center"/>
          </w:tcPr>
          <w:p w14:paraId="77CA4CB7">
            <w:pPr>
              <w:pStyle w:val="13"/>
            </w:pPr>
            <w:r>
              <w:t>2.20</w:t>
            </w:r>
          </w:p>
        </w:tc>
        <w:tc>
          <w:tcPr>
            <w:tcW w:w="1587" w:type="dxa"/>
            <w:vAlign w:val="center"/>
          </w:tcPr>
          <w:p w14:paraId="458CE7AA">
            <w:pPr>
              <w:pStyle w:val="14"/>
            </w:pPr>
            <w:r>
              <w:t>其中：财政    资金</w:t>
            </w:r>
          </w:p>
        </w:tc>
        <w:tc>
          <w:tcPr>
            <w:tcW w:w="1304" w:type="dxa"/>
            <w:vAlign w:val="center"/>
          </w:tcPr>
          <w:p w14:paraId="6C9E2D97">
            <w:pPr>
              <w:pStyle w:val="13"/>
            </w:pPr>
            <w:r>
              <w:t>2.20</w:t>
            </w:r>
          </w:p>
        </w:tc>
        <w:tc>
          <w:tcPr>
            <w:tcW w:w="1276" w:type="dxa"/>
            <w:vAlign w:val="center"/>
          </w:tcPr>
          <w:p w14:paraId="6F56BE41">
            <w:pPr>
              <w:pStyle w:val="14"/>
            </w:pPr>
            <w:r>
              <w:t>其他资金</w:t>
            </w:r>
          </w:p>
        </w:tc>
        <w:tc>
          <w:tcPr>
            <w:tcW w:w="1843" w:type="dxa"/>
            <w:vAlign w:val="center"/>
          </w:tcPr>
          <w:p w14:paraId="678D7120">
            <w:pPr>
              <w:pStyle w:val="13"/>
            </w:pPr>
            <w:r>
              <w:t xml:space="preserve"> </w:t>
            </w:r>
          </w:p>
        </w:tc>
      </w:tr>
      <w:tr w14:paraId="2526D3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EEAC5F"/>
        </w:tc>
        <w:tc>
          <w:tcPr>
            <w:tcW w:w="8618" w:type="dxa"/>
            <w:gridSpan w:val="6"/>
            <w:vAlign w:val="center"/>
          </w:tcPr>
          <w:p w14:paraId="14F74EFB">
            <w:pPr>
              <w:pStyle w:val="13"/>
            </w:pPr>
            <w:r>
              <w:t>支付课后服务费</w:t>
            </w:r>
          </w:p>
        </w:tc>
      </w:tr>
      <w:tr w14:paraId="2C4744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46434D">
            <w:pPr>
              <w:pStyle w:val="14"/>
            </w:pPr>
            <w:r>
              <w:t>资金支出计划（%）</w:t>
            </w:r>
          </w:p>
        </w:tc>
        <w:tc>
          <w:tcPr>
            <w:tcW w:w="2608" w:type="dxa"/>
            <w:gridSpan w:val="2"/>
            <w:vAlign w:val="center"/>
          </w:tcPr>
          <w:p w14:paraId="66B28324">
            <w:pPr>
              <w:pStyle w:val="14"/>
            </w:pPr>
            <w:r>
              <w:t>3月底</w:t>
            </w:r>
          </w:p>
        </w:tc>
        <w:tc>
          <w:tcPr>
            <w:tcW w:w="1587" w:type="dxa"/>
            <w:vAlign w:val="center"/>
          </w:tcPr>
          <w:p w14:paraId="1DC1658A">
            <w:pPr>
              <w:pStyle w:val="14"/>
            </w:pPr>
            <w:r>
              <w:t>6月底</w:t>
            </w:r>
          </w:p>
        </w:tc>
        <w:tc>
          <w:tcPr>
            <w:tcW w:w="1304" w:type="dxa"/>
            <w:vAlign w:val="center"/>
          </w:tcPr>
          <w:p w14:paraId="3E2F76A5">
            <w:pPr>
              <w:pStyle w:val="14"/>
            </w:pPr>
            <w:r>
              <w:t>10月底</w:t>
            </w:r>
          </w:p>
        </w:tc>
        <w:tc>
          <w:tcPr>
            <w:tcW w:w="3119" w:type="dxa"/>
            <w:gridSpan w:val="2"/>
            <w:vAlign w:val="center"/>
          </w:tcPr>
          <w:p w14:paraId="1C369ED3">
            <w:pPr>
              <w:pStyle w:val="14"/>
            </w:pPr>
            <w:r>
              <w:t>12月底</w:t>
            </w:r>
          </w:p>
        </w:tc>
      </w:tr>
      <w:tr w14:paraId="64BD77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2431B2"/>
        </w:tc>
        <w:tc>
          <w:tcPr>
            <w:tcW w:w="2608" w:type="dxa"/>
            <w:gridSpan w:val="2"/>
            <w:vAlign w:val="center"/>
          </w:tcPr>
          <w:p w14:paraId="3000985C">
            <w:pPr>
              <w:pStyle w:val="15"/>
            </w:pPr>
            <w:r>
              <w:t xml:space="preserve"> </w:t>
            </w:r>
          </w:p>
        </w:tc>
        <w:tc>
          <w:tcPr>
            <w:tcW w:w="1587" w:type="dxa"/>
            <w:vAlign w:val="center"/>
          </w:tcPr>
          <w:p w14:paraId="139F538D">
            <w:pPr>
              <w:pStyle w:val="15"/>
            </w:pPr>
            <w:r>
              <w:t>50%</w:t>
            </w:r>
          </w:p>
        </w:tc>
        <w:tc>
          <w:tcPr>
            <w:tcW w:w="1304" w:type="dxa"/>
            <w:vAlign w:val="center"/>
          </w:tcPr>
          <w:p w14:paraId="77529F22">
            <w:pPr>
              <w:pStyle w:val="15"/>
            </w:pPr>
            <w:r>
              <w:t xml:space="preserve"> </w:t>
            </w:r>
          </w:p>
        </w:tc>
        <w:tc>
          <w:tcPr>
            <w:tcW w:w="3119" w:type="dxa"/>
            <w:gridSpan w:val="2"/>
            <w:vAlign w:val="center"/>
          </w:tcPr>
          <w:p w14:paraId="43E78956">
            <w:pPr>
              <w:pStyle w:val="15"/>
            </w:pPr>
            <w:r>
              <w:t>100%</w:t>
            </w:r>
          </w:p>
        </w:tc>
      </w:tr>
      <w:tr w14:paraId="1BE193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F4265C">
            <w:pPr>
              <w:pStyle w:val="14"/>
            </w:pPr>
            <w:r>
              <w:t>绩效目标</w:t>
            </w:r>
          </w:p>
        </w:tc>
        <w:tc>
          <w:tcPr>
            <w:tcW w:w="8618" w:type="dxa"/>
            <w:gridSpan w:val="6"/>
            <w:vAlign w:val="center"/>
          </w:tcPr>
          <w:p w14:paraId="46D09DB3">
            <w:pPr>
              <w:pStyle w:val="13"/>
            </w:pPr>
            <w:r>
              <w:t>1.用于支付教师课后服务费，达到保障学校课后服务工作顺利开展的目标。</w:t>
            </w:r>
          </w:p>
        </w:tc>
      </w:tr>
    </w:tbl>
    <w:p w14:paraId="5012A07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7B22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663B07">
            <w:pPr>
              <w:pStyle w:val="14"/>
            </w:pPr>
            <w:r>
              <w:t>一级指标</w:t>
            </w:r>
          </w:p>
        </w:tc>
        <w:tc>
          <w:tcPr>
            <w:tcW w:w="1276" w:type="dxa"/>
            <w:vAlign w:val="center"/>
          </w:tcPr>
          <w:p w14:paraId="4164325A">
            <w:pPr>
              <w:pStyle w:val="14"/>
            </w:pPr>
            <w:r>
              <w:t>二级指标</w:t>
            </w:r>
          </w:p>
        </w:tc>
        <w:tc>
          <w:tcPr>
            <w:tcW w:w="1332" w:type="dxa"/>
            <w:vAlign w:val="center"/>
          </w:tcPr>
          <w:p w14:paraId="335FB5DF">
            <w:pPr>
              <w:pStyle w:val="14"/>
            </w:pPr>
            <w:r>
              <w:t>三级指标</w:t>
            </w:r>
          </w:p>
        </w:tc>
        <w:tc>
          <w:tcPr>
            <w:tcW w:w="2891" w:type="dxa"/>
            <w:vAlign w:val="center"/>
          </w:tcPr>
          <w:p w14:paraId="10CABB32">
            <w:pPr>
              <w:pStyle w:val="14"/>
            </w:pPr>
            <w:r>
              <w:t>绩效指标描述</w:t>
            </w:r>
          </w:p>
        </w:tc>
        <w:tc>
          <w:tcPr>
            <w:tcW w:w="1276" w:type="dxa"/>
            <w:vAlign w:val="center"/>
          </w:tcPr>
          <w:p w14:paraId="369292F0">
            <w:pPr>
              <w:pStyle w:val="14"/>
            </w:pPr>
            <w:r>
              <w:t>指标值</w:t>
            </w:r>
          </w:p>
        </w:tc>
        <w:tc>
          <w:tcPr>
            <w:tcW w:w="1843" w:type="dxa"/>
            <w:vAlign w:val="center"/>
          </w:tcPr>
          <w:p w14:paraId="0297AFF4">
            <w:pPr>
              <w:pStyle w:val="14"/>
            </w:pPr>
            <w:r>
              <w:t>指标值确定依据</w:t>
            </w:r>
          </w:p>
        </w:tc>
      </w:tr>
      <w:tr w14:paraId="4D2AD6BC">
        <w:tblPrEx>
          <w:tblCellMar>
            <w:top w:w="0" w:type="dxa"/>
            <w:left w:w="108" w:type="dxa"/>
            <w:bottom w:w="0" w:type="dxa"/>
            <w:right w:w="108" w:type="dxa"/>
          </w:tblCellMar>
        </w:tblPrEx>
        <w:trPr>
          <w:trHeight w:val="369" w:hRule="atLeast"/>
          <w:jc w:val="center"/>
        </w:trPr>
        <w:tc>
          <w:tcPr>
            <w:tcW w:w="1276" w:type="dxa"/>
            <w:vMerge w:val="restart"/>
            <w:vAlign w:val="center"/>
          </w:tcPr>
          <w:p w14:paraId="3202B441">
            <w:pPr>
              <w:pStyle w:val="15"/>
            </w:pPr>
            <w:r>
              <w:t>产出指标</w:t>
            </w:r>
          </w:p>
        </w:tc>
        <w:tc>
          <w:tcPr>
            <w:tcW w:w="1276" w:type="dxa"/>
            <w:vAlign w:val="center"/>
          </w:tcPr>
          <w:p w14:paraId="59A044D5">
            <w:pPr>
              <w:pStyle w:val="13"/>
            </w:pPr>
            <w:r>
              <w:t>数量指标</w:t>
            </w:r>
          </w:p>
        </w:tc>
        <w:tc>
          <w:tcPr>
            <w:tcW w:w="1332" w:type="dxa"/>
            <w:vAlign w:val="center"/>
          </w:tcPr>
          <w:p w14:paraId="1A9CEAA4">
            <w:pPr>
              <w:pStyle w:val="13"/>
            </w:pPr>
            <w:r>
              <w:t>发放人数</w:t>
            </w:r>
          </w:p>
        </w:tc>
        <w:tc>
          <w:tcPr>
            <w:tcW w:w="2891" w:type="dxa"/>
            <w:vAlign w:val="center"/>
          </w:tcPr>
          <w:p w14:paraId="0655CC5D">
            <w:pPr>
              <w:pStyle w:val="13"/>
            </w:pPr>
            <w:r>
              <w:t>是否全部发放</w:t>
            </w:r>
          </w:p>
        </w:tc>
        <w:tc>
          <w:tcPr>
            <w:tcW w:w="1276" w:type="dxa"/>
            <w:vAlign w:val="center"/>
          </w:tcPr>
          <w:p w14:paraId="19124FC1">
            <w:pPr>
              <w:pStyle w:val="13"/>
            </w:pPr>
            <w:r>
              <w:t>100%</w:t>
            </w:r>
          </w:p>
        </w:tc>
        <w:tc>
          <w:tcPr>
            <w:tcW w:w="1843" w:type="dxa"/>
            <w:vAlign w:val="center"/>
          </w:tcPr>
          <w:p w14:paraId="6E502927">
            <w:pPr>
              <w:pStyle w:val="13"/>
            </w:pPr>
            <w:r>
              <w:t>2025年初工作计划</w:t>
            </w:r>
          </w:p>
        </w:tc>
      </w:tr>
      <w:tr w14:paraId="330319F1">
        <w:tblPrEx>
          <w:tblCellMar>
            <w:top w:w="0" w:type="dxa"/>
            <w:left w:w="108" w:type="dxa"/>
            <w:bottom w:w="0" w:type="dxa"/>
            <w:right w:w="108" w:type="dxa"/>
          </w:tblCellMar>
        </w:tblPrEx>
        <w:trPr>
          <w:trHeight w:val="369" w:hRule="atLeast"/>
          <w:jc w:val="center"/>
        </w:trPr>
        <w:tc>
          <w:tcPr>
            <w:tcW w:w="1276" w:type="dxa"/>
            <w:vMerge w:val="continue"/>
            <w:vAlign w:val="center"/>
          </w:tcPr>
          <w:p w14:paraId="311AC075"/>
        </w:tc>
        <w:tc>
          <w:tcPr>
            <w:tcW w:w="1276" w:type="dxa"/>
            <w:vAlign w:val="center"/>
          </w:tcPr>
          <w:p w14:paraId="72878922">
            <w:pPr>
              <w:pStyle w:val="13"/>
            </w:pPr>
            <w:r>
              <w:t>质量指标</w:t>
            </w:r>
          </w:p>
        </w:tc>
        <w:tc>
          <w:tcPr>
            <w:tcW w:w="1332" w:type="dxa"/>
            <w:vAlign w:val="center"/>
          </w:tcPr>
          <w:p w14:paraId="4B9E94B9">
            <w:pPr>
              <w:pStyle w:val="13"/>
            </w:pPr>
            <w:r>
              <w:t>完成率</w:t>
            </w:r>
          </w:p>
        </w:tc>
        <w:tc>
          <w:tcPr>
            <w:tcW w:w="2891" w:type="dxa"/>
            <w:vAlign w:val="center"/>
          </w:tcPr>
          <w:p w14:paraId="57F7051A">
            <w:pPr>
              <w:pStyle w:val="13"/>
            </w:pPr>
            <w:r>
              <w:t>完成率</w:t>
            </w:r>
          </w:p>
        </w:tc>
        <w:tc>
          <w:tcPr>
            <w:tcW w:w="1276" w:type="dxa"/>
            <w:vAlign w:val="center"/>
          </w:tcPr>
          <w:p w14:paraId="5D0E29F7">
            <w:pPr>
              <w:pStyle w:val="13"/>
            </w:pPr>
            <w:r>
              <w:t>≥90%</w:t>
            </w:r>
          </w:p>
        </w:tc>
        <w:tc>
          <w:tcPr>
            <w:tcW w:w="1843" w:type="dxa"/>
            <w:vAlign w:val="center"/>
          </w:tcPr>
          <w:p w14:paraId="1DB536A6">
            <w:pPr>
              <w:pStyle w:val="13"/>
            </w:pPr>
            <w:r>
              <w:t>2025年初工作计划</w:t>
            </w:r>
          </w:p>
        </w:tc>
      </w:tr>
      <w:tr w14:paraId="00873419">
        <w:tblPrEx>
          <w:tblCellMar>
            <w:top w:w="0" w:type="dxa"/>
            <w:left w:w="108" w:type="dxa"/>
            <w:bottom w:w="0" w:type="dxa"/>
            <w:right w:w="108" w:type="dxa"/>
          </w:tblCellMar>
        </w:tblPrEx>
        <w:trPr>
          <w:trHeight w:val="369" w:hRule="atLeast"/>
          <w:jc w:val="center"/>
        </w:trPr>
        <w:tc>
          <w:tcPr>
            <w:tcW w:w="1276" w:type="dxa"/>
            <w:vMerge w:val="continue"/>
            <w:vAlign w:val="center"/>
          </w:tcPr>
          <w:p w14:paraId="237F6A81"/>
        </w:tc>
        <w:tc>
          <w:tcPr>
            <w:tcW w:w="1276" w:type="dxa"/>
            <w:vAlign w:val="center"/>
          </w:tcPr>
          <w:p w14:paraId="7CE172C8">
            <w:pPr>
              <w:pStyle w:val="13"/>
            </w:pPr>
            <w:r>
              <w:t>时效指标</w:t>
            </w:r>
          </w:p>
        </w:tc>
        <w:tc>
          <w:tcPr>
            <w:tcW w:w="1332" w:type="dxa"/>
            <w:vAlign w:val="center"/>
          </w:tcPr>
          <w:p w14:paraId="20FA0804">
            <w:pPr>
              <w:pStyle w:val="13"/>
            </w:pPr>
            <w:r>
              <w:t>是否及时发放</w:t>
            </w:r>
          </w:p>
        </w:tc>
        <w:tc>
          <w:tcPr>
            <w:tcW w:w="2891" w:type="dxa"/>
            <w:vAlign w:val="center"/>
          </w:tcPr>
          <w:p w14:paraId="0192E26E">
            <w:pPr>
              <w:pStyle w:val="13"/>
            </w:pPr>
            <w:r>
              <w:t>发放资金是否及时</w:t>
            </w:r>
          </w:p>
        </w:tc>
        <w:tc>
          <w:tcPr>
            <w:tcW w:w="1276" w:type="dxa"/>
            <w:vAlign w:val="center"/>
          </w:tcPr>
          <w:p w14:paraId="739441DA">
            <w:pPr>
              <w:pStyle w:val="13"/>
            </w:pPr>
            <w:r>
              <w:t>100%</w:t>
            </w:r>
          </w:p>
        </w:tc>
        <w:tc>
          <w:tcPr>
            <w:tcW w:w="1843" w:type="dxa"/>
            <w:vAlign w:val="center"/>
          </w:tcPr>
          <w:p w14:paraId="064C5111">
            <w:pPr>
              <w:pStyle w:val="13"/>
            </w:pPr>
            <w:r>
              <w:t>2025年初工作计划</w:t>
            </w:r>
          </w:p>
        </w:tc>
      </w:tr>
      <w:tr w14:paraId="50188E5C">
        <w:tblPrEx>
          <w:tblCellMar>
            <w:top w:w="0" w:type="dxa"/>
            <w:left w:w="108" w:type="dxa"/>
            <w:bottom w:w="0" w:type="dxa"/>
            <w:right w:w="108" w:type="dxa"/>
          </w:tblCellMar>
        </w:tblPrEx>
        <w:trPr>
          <w:trHeight w:val="369" w:hRule="atLeast"/>
          <w:jc w:val="center"/>
        </w:trPr>
        <w:tc>
          <w:tcPr>
            <w:tcW w:w="1276" w:type="dxa"/>
            <w:vMerge w:val="continue"/>
            <w:vAlign w:val="center"/>
          </w:tcPr>
          <w:p w14:paraId="57A02283"/>
        </w:tc>
        <w:tc>
          <w:tcPr>
            <w:tcW w:w="1276" w:type="dxa"/>
            <w:vAlign w:val="center"/>
          </w:tcPr>
          <w:p w14:paraId="50FCE2AE">
            <w:pPr>
              <w:pStyle w:val="13"/>
            </w:pPr>
            <w:r>
              <w:t>成本指标</w:t>
            </w:r>
          </w:p>
        </w:tc>
        <w:tc>
          <w:tcPr>
            <w:tcW w:w="1332" w:type="dxa"/>
            <w:vAlign w:val="center"/>
          </w:tcPr>
          <w:p w14:paraId="52AB5B10">
            <w:pPr>
              <w:pStyle w:val="13"/>
            </w:pPr>
            <w:r>
              <w:t>实施进度</w:t>
            </w:r>
          </w:p>
        </w:tc>
        <w:tc>
          <w:tcPr>
            <w:tcW w:w="2891" w:type="dxa"/>
            <w:vAlign w:val="center"/>
          </w:tcPr>
          <w:p w14:paraId="3766F119">
            <w:pPr>
              <w:pStyle w:val="13"/>
            </w:pPr>
            <w:r>
              <w:t>实施进度</w:t>
            </w:r>
          </w:p>
        </w:tc>
        <w:tc>
          <w:tcPr>
            <w:tcW w:w="1276" w:type="dxa"/>
            <w:vAlign w:val="center"/>
          </w:tcPr>
          <w:p w14:paraId="02753F60">
            <w:pPr>
              <w:pStyle w:val="13"/>
            </w:pPr>
            <w:r>
              <w:t>2.2万元</w:t>
            </w:r>
          </w:p>
        </w:tc>
        <w:tc>
          <w:tcPr>
            <w:tcW w:w="1843" w:type="dxa"/>
            <w:vAlign w:val="center"/>
          </w:tcPr>
          <w:p w14:paraId="7D20C5E0">
            <w:pPr>
              <w:pStyle w:val="13"/>
            </w:pPr>
            <w:r>
              <w:t>2024年县级预算编制通知</w:t>
            </w:r>
          </w:p>
        </w:tc>
      </w:tr>
      <w:tr w14:paraId="6629B29B">
        <w:tblPrEx>
          <w:tblCellMar>
            <w:top w:w="0" w:type="dxa"/>
            <w:left w:w="108" w:type="dxa"/>
            <w:bottom w:w="0" w:type="dxa"/>
            <w:right w:w="108" w:type="dxa"/>
          </w:tblCellMar>
        </w:tblPrEx>
        <w:trPr>
          <w:trHeight w:val="369" w:hRule="atLeast"/>
          <w:jc w:val="center"/>
        </w:trPr>
        <w:tc>
          <w:tcPr>
            <w:tcW w:w="1276" w:type="dxa"/>
            <w:vMerge w:val="restart"/>
            <w:vAlign w:val="center"/>
          </w:tcPr>
          <w:p w14:paraId="3CF8B20B">
            <w:pPr>
              <w:pStyle w:val="15"/>
            </w:pPr>
            <w:r>
              <w:t>效益指标</w:t>
            </w:r>
          </w:p>
        </w:tc>
        <w:tc>
          <w:tcPr>
            <w:tcW w:w="1276" w:type="dxa"/>
            <w:vAlign w:val="center"/>
          </w:tcPr>
          <w:p w14:paraId="3090B0B3">
            <w:pPr>
              <w:pStyle w:val="13"/>
            </w:pPr>
            <w:r>
              <w:t>可持续影响指标</w:t>
            </w:r>
          </w:p>
        </w:tc>
        <w:tc>
          <w:tcPr>
            <w:tcW w:w="1332" w:type="dxa"/>
            <w:vAlign w:val="center"/>
          </w:tcPr>
          <w:p w14:paraId="679F12AE">
            <w:pPr>
              <w:pStyle w:val="13"/>
            </w:pPr>
            <w:r>
              <w:t>提高教师工作动力程度</w:t>
            </w:r>
          </w:p>
        </w:tc>
        <w:tc>
          <w:tcPr>
            <w:tcW w:w="2891" w:type="dxa"/>
            <w:vAlign w:val="center"/>
          </w:tcPr>
          <w:p w14:paraId="0EC92968">
            <w:pPr>
              <w:pStyle w:val="13"/>
            </w:pPr>
            <w:r>
              <w:t>提高教师工作动力程度</w:t>
            </w:r>
          </w:p>
        </w:tc>
        <w:tc>
          <w:tcPr>
            <w:tcW w:w="1276" w:type="dxa"/>
            <w:vAlign w:val="center"/>
          </w:tcPr>
          <w:p w14:paraId="19160921">
            <w:pPr>
              <w:pStyle w:val="13"/>
            </w:pPr>
            <w:r>
              <w:t>显著提升</w:t>
            </w:r>
          </w:p>
        </w:tc>
        <w:tc>
          <w:tcPr>
            <w:tcW w:w="1843" w:type="dxa"/>
            <w:vAlign w:val="center"/>
          </w:tcPr>
          <w:p w14:paraId="2FCE524C">
            <w:pPr>
              <w:pStyle w:val="13"/>
            </w:pPr>
            <w:r>
              <w:t>2025年初工作计划</w:t>
            </w:r>
          </w:p>
        </w:tc>
      </w:tr>
      <w:tr w14:paraId="063CE4EC">
        <w:tblPrEx>
          <w:tblCellMar>
            <w:top w:w="0" w:type="dxa"/>
            <w:left w:w="108" w:type="dxa"/>
            <w:bottom w:w="0" w:type="dxa"/>
            <w:right w:w="108" w:type="dxa"/>
          </w:tblCellMar>
        </w:tblPrEx>
        <w:trPr>
          <w:trHeight w:val="369" w:hRule="atLeast"/>
          <w:jc w:val="center"/>
        </w:trPr>
        <w:tc>
          <w:tcPr>
            <w:tcW w:w="1276" w:type="dxa"/>
            <w:vMerge w:val="continue"/>
            <w:vAlign w:val="center"/>
          </w:tcPr>
          <w:p w14:paraId="4F4B4986"/>
        </w:tc>
        <w:tc>
          <w:tcPr>
            <w:tcW w:w="1276" w:type="dxa"/>
            <w:vAlign w:val="center"/>
          </w:tcPr>
          <w:p w14:paraId="4AAF2C50">
            <w:pPr>
              <w:pStyle w:val="13"/>
            </w:pPr>
            <w:r>
              <w:t>社会效益指标</w:t>
            </w:r>
          </w:p>
        </w:tc>
        <w:tc>
          <w:tcPr>
            <w:tcW w:w="1332" w:type="dxa"/>
            <w:vAlign w:val="center"/>
          </w:tcPr>
          <w:p w14:paraId="441C0CAD">
            <w:pPr>
              <w:pStyle w:val="13"/>
            </w:pPr>
            <w:r>
              <w:t>提升教学质量</w:t>
            </w:r>
          </w:p>
        </w:tc>
        <w:tc>
          <w:tcPr>
            <w:tcW w:w="2891" w:type="dxa"/>
            <w:vAlign w:val="center"/>
          </w:tcPr>
          <w:p w14:paraId="5F1BB793">
            <w:pPr>
              <w:pStyle w:val="13"/>
            </w:pPr>
            <w:r>
              <w:t>提升教学质量</w:t>
            </w:r>
          </w:p>
        </w:tc>
        <w:tc>
          <w:tcPr>
            <w:tcW w:w="1276" w:type="dxa"/>
            <w:vAlign w:val="center"/>
          </w:tcPr>
          <w:p w14:paraId="5889BFE1">
            <w:pPr>
              <w:pStyle w:val="13"/>
            </w:pPr>
            <w:r>
              <w:t>显著提升</w:t>
            </w:r>
          </w:p>
        </w:tc>
        <w:tc>
          <w:tcPr>
            <w:tcW w:w="1843" w:type="dxa"/>
            <w:vAlign w:val="center"/>
          </w:tcPr>
          <w:p w14:paraId="3AAFF661">
            <w:pPr>
              <w:pStyle w:val="13"/>
            </w:pPr>
            <w:r>
              <w:t>2025年初工作计划</w:t>
            </w:r>
          </w:p>
        </w:tc>
      </w:tr>
      <w:tr w14:paraId="471A101E">
        <w:tblPrEx>
          <w:tblCellMar>
            <w:top w:w="0" w:type="dxa"/>
            <w:left w:w="108" w:type="dxa"/>
            <w:bottom w:w="0" w:type="dxa"/>
            <w:right w:w="108" w:type="dxa"/>
          </w:tblCellMar>
        </w:tblPrEx>
        <w:trPr>
          <w:trHeight w:val="369" w:hRule="atLeast"/>
          <w:jc w:val="center"/>
        </w:trPr>
        <w:tc>
          <w:tcPr>
            <w:tcW w:w="1276" w:type="dxa"/>
            <w:vAlign w:val="center"/>
          </w:tcPr>
          <w:p w14:paraId="4E3DDB3B">
            <w:pPr>
              <w:pStyle w:val="15"/>
            </w:pPr>
            <w:r>
              <w:t>满意度指标</w:t>
            </w:r>
          </w:p>
        </w:tc>
        <w:tc>
          <w:tcPr>
            <w:tcW w:w="1276" w:type="dxa"/>
            <w:vAlign w:val="center"/>
          </w:tcPr>
          <w:p w14:paraId="10CA831C">
            <w:pPr>
              <w:pStyle w:val="13"/>
            </w:pPr>
            <w:r>
              <w:t>服务对象满意度指标</w:t>
            </w:r>
          </w:p>
        </w:tc>
        <w:tc>
          <w:tcPr>
            <w:tcW w:w="1332" w:type="dxa"/>
            <w:vAlign w:val="center"/>
          </w:tcPr>
          <w:p w14:paraId="24F0A233">
            <w:pPr>
              <w:pStyle w:val="13"/>
            </w:pPr>
            <w:r>
              <w:t>满意率</w:t>
            </w:r>
          </w:p>
        </w:tc>
        <w:tc>
          <w:tcPr>
            <w:tcW w:w="2891" w:type="dxa"/>
            <w:vAlign w:val="center"/>
          </w:tcPr>
          <w:p w14:paraId="666F0585">
            <w:pPr>
              <w:pStyle w:val="13"/>
            </w:pPr>
            <w:r>
              <w:t>满意率</w:t>
            </w:r>
          </w:p>
        </w:tc>
        <w:tc>
          <w:tcPr>
            <w:tcW w:w="1276" w:type="dxa"/>
            <w:vAlign w:val="center"/>
          </w:tcPr>
          <w:p w14:paraId="77803CCA">
            <w:pPr>
              <w:pStyle w:val="13"/>
            </w:pPr>
            <w:r>
              <w:t>≥95%</w:t>
            </w:r>
          </w:p>
        </w:tc>
        <w:tc>
          <w:tcPr>
            <w:tcW w:w="1843" w:type="dxa"/>
            <w:vAlign w:val="center"/>
          </w:tcPr>
          <w:p w14:paraId="5AE9C1E4">
            <w:pPr>
              <w:pStyle w:val="13"/>
            </w:pPr>
            <w:r>
              <w:t>2025年初工作计划</w:t>
            </w:r>
          </w:p>
        </w:tc>
      </w:tr>
    </w:tbl>
    <w:p w14:paraId="792088F6">
      <w:pPr>
        <w:sectPr>
          <w:pgSz w:w="11900" w:h="16840"/>
          <w:pgMar w:top="1984" w:right="1304" w:bottom="1134" w:left="1304" w:header="720" w:footer="720" w:gutter="0"/>
          <w:cols w:space="720" w:num="1"/>
        </w:sectPr>
      </w:pPr>
    </w:p>
    <w:p w14:paraId="792A9FB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930FDE">
      <w:pPr>
        <w:spacing w:before="0" w:after="0"/>
        <w:ind w:firstLine="560"/>
        <w:jc w:val="left"/>
        <w:outlineLvl w:val="3"/>
      </w:pPr>
      <w:bookmarkStart w:id="525" w:name="_Toc_4_4_0000000526"/>
      <w:r>
        <w:rPr>
          <w:rFonts w:ascii="方正仿宋_GBK" w:hAnsi="方正仿宋_GBK" w:eastAsia="方正仿宋_GBK" w:cs="方正仿宋_GBK"/>
          <w:color w:val="000000"/>
          <w:sz w:val="28"/>
        </w:rPr>
        <w:t>523.怀财字【2025】7号2025年城乡义务教育生均公用经费县配套资金绩效目标表</w:t>
      </w:r>
      <w:bookmarkEnd w:id="5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D4CA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C6896A">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1371A0D6">
            <w:pPr>
              <w:pStyle w:val="11"/>
            </w:pPr>
            <w:r>
              <w:t>单位：万元</w:t>
            </w:r>
          </w:p>
        </w:tc>
      </w:tr>
      <w:tr w14:paraId="30929D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1CBBE7">
            <w:pPr>
              <w:pStyle w:val="14"/>
            </w:pPr>
            <w:r>
              <w:t>项目编码</w:t>
            </w:r>
          </w:p>
        </w:tc>
        <w:tc>
          <w:tcPr>
            <w:tcW w:w="2608" w:type="dxa"/>
            <w:gridSpan w:val="2"/>
            <w:vAlign w:val="center"/>
          </w:tcPr>
          <w:p w14:paraId="471B8C4D">
            <w:pPr>
              <w:pStyle w:val="13"/>
            </w:pPr>
            <w:r>
              <w:t>13073025P000579100066</w:t>
            </w:r>
          </w:p>
        </w:tc>
        <w:tc>
          <w:tcPr>
            <w:tcW w:w="1587" w:type="dxa"/>
            <w:vAlign w:val="center"/>
          </w:tcPr>
          <w:p w14:paraId="68471CB7">
            <w:pPr>
              <w:pStyle w:val="14"/>
            </w:pPr>
            <w:r>
              <w:t>项目名称</w:t>
            </w:r>
          </w:p>
        </w:tc>
        <w:tc>
          <w:tcPr>
            <w:tcW w:w="4423" w:type="dxa"/>
            <w:gridSpan w:val="3"/>
            <w:vAlign w:val="center"/>
          </w:tcPr>
          <w:p w14:paraId="168D0A7C">
            <w:pPr>
              <w:pStyle w:val="13"/>
            </w:pPr>
            <w:r>
              <w:t>怀财字【2025】7号2025年城乡义务教育生均公用经费县配套资金</w:t>
            </w:r>
          </w:p>
        </w:tc>
      </w:tr>
      <w:tr w14:paraId="5AFE96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AE5DC7">
            <w:pPr>
              <w:pStyle w:val="14"/>
            </w:pPr>
            <w:r>
              <w:t>预算规模及资金用途</w:t>
            </w:r>
          </w:p>
        </w:tc>
        <w:tc>
          <w:tcPr>
            <w:tcW w:w="1276" w:type="dxa"/>
            <w:vAlign w:val="center"/>
          </w:tcPr>
          <w:p w14:paraId="50925904">
            <w:pPr>
              <w:pStyle w:val="14"/>
            </w:pPr>
            <w:r>
              <w:t>预算数</w:t>
            </w:r>
          </w:p>
        </w:tc>
        <w:tc>
          <w:tcPr>
            <w:tcW w:w="1332" w:type="dxa"/>
            <w:vAlign w:val="center"/>
          </w:tcPr>
          <w:p w14:paraId="54172948">
            <w:pPr>
              <w:pStyle w:val="13"/>
            </w:pPr>
            <w:r>
              <w:t>4.10</w:t>
            </w:r>
          </w:p>
        </w:tc>
        <w:tc>
          <w:tcPr>
            <w:tcW w:w="1587" w:type="dxa"/>
            <w:vAlign w:val="center"/>
          </w:tcPr>
          <w:p w14:paraId="07EDAB37">
            <w:pPr>
              <w:pStyle w:val="14"/>
            </w:pPr>
            <w:r>
              <w:t>其中：财政    资金</w:t>
            </w:r>
          </w:p>
        </w:tc>
        <w:tc>
          <w:tcPr>
            <w:tcW w:w="1304" w:type="dxa"/>
            <w:vAlign w:val="center"/>
          </w:tcPr>
          <w:p w14:paraId="4BF2DFAF">
            <w:pPr>
              <w:pStyle w:val="13"/>
            </w:pPr>
            <w:r>
              <w:t>4.10</w:t>
            </w:r>
          </w:p>
        </w:tc>
        <w:tc>
          <w:tcPr>
            <w:tcW w:w="1276" w:type="dxa"/>
            <w:vAlign w:val="center"/>
          </w:tcPr>
          <w:p w14:paraId="70AE43E9">
            <w:pPr>
              <w:pStyle w:val="14"/>
            </w:pPr>
            <w:r>
              <w:t>其他资金</w:t>
            </w:r>
          </w:p>
        </w:tc>
        <w:tc>
          <w:tcPr>
            <w:tcW w:w="1843" w:type="dxa"/>
            <w:vAlign w:val="center"/>
          </w:tcPr>
          <w:p w14:paraId="612B4A84">
            <w:pPr>
              <w:pStyle w:val="13"/>
            </w:pPr>
            <w:r>
              <w:t xml:space="preserve"> </w:t>
            </w:r>
          </w:p>
        </w:tc>
      </w:tr>
      <w:tr w14:paraId="72D0D5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ED5215"/>
        </w:tc>
        <w:tc>
          <w:tcPr>
            <w:tcW w:w="8618" w:type="dxa"/>
            <w:gridSpan w:val="6"/>
            <w:vAlign w:val="center"/>
          </w:tcPr>
          <w:p w14:paraId="48AD1BD5">
            <w:pPr>
              <w:pStyle w:val="13"/>
            </w:pPr>
            <w:r>
              <w:t>用于学校正常运转支出，保障教育教学顺利进行。</w:t>
            </w:r>
          </w:p>
        </w:tc>
      </w:tr>
      <w:tr w14:paraId="4E0ED7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C3BF25">
            <w:pPr>
              <w:pStyle w:val="14"/>
            </w:pPr>
            <w:r>
              <w:t>资金支出计划（%）</w:t>
            </w:r>
          </w:p>
        </w:tc>
        <w:tc>
          <w:tcPr>
            <w:tcW w:w="2608" w:type="dxa"/>
            <w:gridSpan w:val="2"/>
            <w:vAlign w:val="center"/>
          </w:tcPr>
          <w:p w14:paraId="345284D6">
            <w:pPr>
              <w:pStyle w:val="14"/>
            </w:pPr>
            <w:r>
              <w:t>3月底</w:t>
            </w:r>
          </w:p>
        </w:tc>
        <w:tc>
          <w:tcPr>
            <w:tcW w:w="1587" w:type="dxa"/>
            <w:vAlign w:val="center"/>
          </w:tcPr>
          <w:p w14:paraId="219E1582">
            <w:pPr>
              <w:pStyle w:val="14"/>
            </w:pPr>
            <w:r>
              <w:t>6月底</w:t>
            </w:r>
          </w:p>
        </w:tc>
        <w:tc>
          <w:tcPr>
            <w:tcW w:w="1304" w:type="dxa"/>
            <w:vAlign w:val="center"/>
          </w:tcPr>
          <w:p w14:paraId="54E2A55E">
            <w:pPr>
              <w:pStyle w:val="14"/>
            </w:pPr>
            <w:r>
              <w:t>10月底</w:t>
            </w:r>
          </w:p>
        </w:tc>
        <w:tc>
          <w:tcPr>
            <w:tcW w:w="3119" w:type="dxa"/>
            <w:gridSpan w:val="2"/>
            <w:vAlign w:val="center"/>
          </w:tcPr>
          <w:p w14:paraId="113C4CA5">
            <w:pPr>
              <w:pStyle w:val="14"/>
            </w:pPr>
            <w:r>
              <w:t>12月底</w:t>
            </w:r>
          </w:p>
        </w:tc>
      </w:tr>
      <w:tr w14:paraId="62C73F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EF1F8B"/>
        </w:tc>
        <w:tc>
          <w:tcPr>
            <w:tcW w:w="2608" w:type="dxa"/>
            <w:gridSpan w:val="2"/>
            <w:vAlign w:val="center"/>
          </w:tcPr>
          <w:p w14:paraId="38DD7269">
            <w:pPr>
              <w:pStyle w:val="15"/>
            </w:pPr>
            <w:r>
              <w:t>25%</w:t>
            </w:r>
          </w:p>
        </w:tc>
        <w:tc>
          <w:tcPr>
            <w:tcW w:w="1587" w:type="dxa"/>
            <w:vAlign w:val="center"/>
          </w:tcPr>
          <w:p w14:paraId="15606A9F">
            <w:pPr>
              <w:pStyle w:val="15"/>
            </w:pPr>
            <w:r>
              <w:t>50%</w:t>
            </w:r>
          </w:p>
        </w:tc>
        <w:tc>
          <w:tcPr>
            <w:tcW w:w="1304" w:type="dxa"/>
            <w:vAlign w:val="center"/>
          </w:tcPr>
          <w:p w14:paraId="30516BD5">
            <w:pPr>
              <w:pStyle w:val="15"/>
            </w:pPr>
            <w:r>
              <w:t>75%</w:t>
            </w:r>
          </w:p>
        </w:tc>
        <w:tc>
          <w:tcPr>
            <w:tcW w:w="3119" w:type="dxa"/>
            <w:gridSpan w:val="2"/>
            <w:vAlign w:val="center"/>
          </w:tcPr>
          <w:p w14:paraId="040CA1B9">
            <w:pPr>
              <w:pStyle w:val="15"/>
            </w:pPr>
            <w:r>
              <w:t>100%</w:t>
            </w:r>
          </w:p>
        </w:tc>
      </w:tr>
      <w:tr w14:paraId="4D3DC4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1CEB30">
            <w:pPr>
              <w:pStyle w:val="14"/>
            </w:pPr>
            <w:r>
              <w:t>绩效目标</w:t>
            </w:r>
          </w:p>
        </w:tc>
        <w:tc>
          <w:tcPr>
            <w:tcW w:w="8618" w:type="dxa"/>
            <w:gridSpan w:val="6"/>
            <w:vAlign w:val="center"/>
          </w:tcPr>
          <w:p w14:paraId="431F6B0A">
            <w:pPr>
              <w:pStyle w:val="13"/>
            </w:pPr>
            <w:r>
              <w:t>1.用于学校正常运转支出，达到保障教育教学顺利进行，提升教学质量，提高教师工作动力的目标。</w:t>
            </w:r>
          </w:p>
        </w:tc>
      </w:tr>
    </w:tbl>
    <w:p w14:paraId="7468C6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214F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E8751B">
            <w:pPr>
              <w:pStyle w:val="14"/>
            </w:pPr>
            <w:r>
              <w:t>一级指标</w:t>
            </w:r>
          </w:p>
        </w:tc>
        <w:tc>
          <w:tcPr>
            <w:tcW w:w="1276" w:type="dxa"/>
            <w:vAlign w:val="center"/>
          </w:tcPr>
          <w:p w14:paraId="60E70CF1">
            <w:pPr>
              <w:pStyle w:val="14"/>
            </w:pPr>
            <w:r>
              <w:t>二级指标</w:t>
            </w:r>
          </w:p>
        </w:tc>
        <w:tc>
          <w:tcPr>
            <w:tcW w:w="1332" w:type="dxa"/>
            <w:vAlign w:val="center"/>
          </w:tcPr>
          <w:p w14:paraId="7995CAC0">
            <w:pPr>
              <w:pStyle w:val="14"/>
            </w:pPr>
            <w:r>
              <w:t>三级指标</w:t>
            </w:r>
          </w:p>
        </w:tc>
        <w:tc>
          <w:tcPr>
            <w:tcW w:w="2891" w:type="dxa"/>
            <w:vAlign w:val="center"/>
          </w:tcPr>
          <w:p w14:paraId="2C054C9E">
            <w:pPr>
              <w:pStyle w:val="14"/>
            </w:pPr>
            <w:r>
              <w:t>绩效指标描述</w:t>
            </w:r>
          </w:p>
        </w:tc>
        <w:tc>
          <w:tcPr>
            <w:tcW w:w="1276" w:type="dxa"/>
            <w:vAlign w:val="center"/>
          </w:tcPr>
          <w:p w14:paraId="446F74AB">
            <w:pPr>
              <w:pStyle w:val="14"/>
            </w:pPr>
            <w:r>
              <w:t>指标值</w:t>
            </w:r>
          </w:p>
        </w:tc>
        <w:tc>
          <w:tcPr>
            <w:tcW w:w="1843" w:type="dxa"/>
            <w:vAlign w:val="center"/>
          </w:tcPr>
          <w:p w14:paraId="71B4293F">
            <w:pPr>
              <w:pStyle w:val="14"/>
            </w:pPr>
            <w:r>
              <w:t>指标值确定依据</w:t>
            </w:r>
          </w:p>
        </w:tc>
      </w:tr>
      <w:tr w14:paraId="1A40F5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2EF41F">
            <w:pPr>
              <w:pStyle w:val="15"/>
            </w:pPr>
            <w:r>
              <w:t>产出指标</w:t>
            </w:r>
          </w:p>
        </w:tc>
        <w:tc>
          <w:tcPr>
            <w:tcW w:w="1276" w:type="dxa"/>
            <w:vAlign w:val="center"/>
          </w:tcPr>
          <w:p w14:paraId="4FFA8D86">
            <w:pPr>
              <w:pStyle w:val="13"/>
            </w:pPr>
            <w:r>
              <w:t>数量指标</w:t>
            </w:r>
          </w:p>
        </w:tc>
        <w:tc>
          <w:tcPr>
            <w:tcW w:w="1332" w:type="dxa"/>
            <w:vAlign w:val="center"/>
          </w:tcPr>
          <w:p w14:paraId="4B04F417">
            <w:pPr>
              <w:pStyle w:val="13"/>
            </w:pPr>
            <w:r>
              <w:t>保障学校正常运转程度</w:t>
            </w:r>
          </w:p>
        </w:tc>
        <w:tc>
          <w:tcPr>
            <w:tcW w:w="2891" w:type="dxa"/>
            <w:vAlign w:val="center"/>
          </w:tcPr>
          <w:p w14:paraId="0F9CAA53">
            <w:pPr>
              <w:pStyle w:val="13"/>
            </w:pPr>
            <w:r>
              <w:t>保障学校正常运转程度</w:t>
            </w:r>
          </w:p>
        </w:tc>
        <w:tc>
          <w:tcPr>
            <w:tcW w:w="1276" w:type="dxa"/>
            <w:vAlign w:val="center"/>
          </w:tcPr>
          <w:p w14:paraId="479DB4B3">
            <w:pPr>
              <w:pStyle w:val="13"/>
            </w:pPr>
            <w:r>
              <w:t>100%</w:t>
            </w:r>
          </w:p>
        </w:tc>
        <w:tc>
          <w:tcPr>
            <w:tcW w:w="1843" w:type="dxa"/>
            <w:vAlign w:val="center"/>
          </w:tcPr>
          <w:p w14:paraId="60BA47CB">
            <w:pPr>
              <w:pStyle w:val="13"/>
            </w:pPr>
            <w:r>
              <w:t>2025年初工作计划</w:t>
            </w:r>
          </w:p>
        </w:tc>
      </w:tr>
      <w:tr w14:paraId="55AA0F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2304DA"/>
        </w:tc>
        <w:tc>
          <w:tcPr>
            <w:tcW w:w="1276" w:type="dxa"/>
            <w:vAlign w:val="center"/>
          </w:tcPr>
          <w:p w14:paraId="520C82EA">
            <w:pPr>
              <w:pStyle w:val="13"/>
            </w:pPr>
            <w:r>
              <w:t>质量指标</w:t>
            </w:r>
          </w:p>
        </w:tc>
        <w:tc>
          <w:tcPr>
            <w:tcW w:w="1332" w:type="dxa"/>
            <w:vAlign w:val="center"/>
          </w:tcPr>
          <w:p w14:paraId="43233E78">
            <w:pPr>
              <w:pStyle w:val="13"/>
            </w:pPr>
            <w:r>
              <w:t>验收合格率</w:t>
            </w:r>
          </w:p>
        </w:tc>
        <w:tc>
          <w:tcPr>
            <w:tcW w:w="2891" w:type="dxa"/>
            <w:vAlign w:val="center"/>
          </w:tcPr>
          <w:p w14:paraId="25139028">
            <w:pPr>
              <w:pStyle w:val="13"/>
            </w:pPr>
            <w:r>
              <w:t>购买物品和零星维修等合格率</w:t>
            </w:r>
          </w:p>
        </w:tc>
        <w:tc>
          <w:tcPr>
            <w:tcW w:w="1276" w:type="dxa"/>
            <w:vAlign w:val="center"/>
          </w:tcPr>
          <w:p w14:paraId="6FAADF47">
            <w:pPr>
              <w:pStyle w:val="13"/>
            </w:pPr>
            <w:r>
              <w:t>100%</w:t>
            </w:r>
          </w:p>
        </w:tc>
        <w:tc>
          <w:tcPr>
            <w:tcW w:w="1843" w:type="dxa"/>
            <w:vAlign w:val="center"/>
          </w:tcPr>
          <w:p w14:paraId="2FD1B04A">
            <w:pPr>
              <w:pStyle w:val="13"/>
            </w:pPr>
            <w:r>
              <w:t>2025年初工作计划</w:t>
            </w:r>
          </w:p>
        </w:tc>
      </w:tr>
      <w:tr w14:paraId="20D8C9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C93AF0"/>
        </w:tc>
        <w:tc>
          <w:tcPr>
            <w:tcW w:w="1276" w:type="dxa"/>
            <w:vAlign w:val="center"/>
          </w:tcPr>
          <w:p w14:paraId="2138D22B">
            <w:pPr>
              <w:pStyle w:val="13"/>
            </w:pPr>
            <w:r>
              <w:t>成本指标</w:t>
            </w:r>
          </w:p>
        </w:tc>
        <w:tc>
          <w:tcPr>
            <w:tcW w:w="1332" w:type="dxa"/>
            <w:vAlign w:val="center"/>
          </w:tcPr>
          <w:p w14:paraId="06B61E48">
            <w:pPr>
              <w:pStyle w:val="13"/>
            </w:pPr>
            <w:r>
              <w:t>实际支出金额</w:t>
            </w:r>
          </w:p>
        </w:tc>
        <w:tc>
          <w:tcPr>
            <w:tcW w:w="2891" w:type="dxa"/>
            <w:vAlign w:val="center"/>
          </w:tcPr>
          <w:p w14:paraId="41526B69">
            <w:pPr>
              <w:pStyle w:val="13"/>
            </w:pPr>
            <w:r>
              <w:t>实际支出金额</w:t>
            </w:r>
          </w:p>
        </w:tc>
        <w:tc>
          <w:tcPr>
            <w:tcW w:w="1276" w:type="dxa"/>
            <w:vAlign w:val="center"/>
          </w:tcPr>
          <w:p w14:paraId="3EA70B23">
            <w:pPr>
              <w:pStyle w:val="13"/>
            </w:pPr>
            <w:r>
              <w:t>4.1万元</w:t>
            </w:r>
          </w:p>
        </w:tc>
        <w:tc>
          <w:tcPr>
            <w:tcW w:w="1843" w:type="dxa"/>
            <w:vAlign w:val="center"/>
          </w:tcPr>
          <w:p w14:paraId="407EE380">
            <w:pPr>
              <w:pStyle w:val="13"/>
            </w:pPr>
            <w:r>
              <w:t>2025年县级预算编制通知</w:t>
            </w:r>
          </w:p>
        </w:tc>
      </w:tr>
      <w:tr w14:paraId="18E47C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844C6E"/>
        </w:tc>
        <w:tc>
          <w:tcPr>
            <w:tcW w:w="1276" w:type="dxa"/>
            <w:vAlign w:val="center"/>
          </w:tcPr>
          <w:p w14:paraId="30EC38D6">
            <w:pPr>
              <w:pStyle w:val="13"/>
            </w:pPr>
            <w:r>
              <w:t>时效指标</w:t>
            </w:r>
          </w:p>
        </w:tc>
        <w:tc>
          <w:tcPr>
            <w:tcW w:w="1332" w:type="dxa"/>
            <w:vAlign w:val="center"/>
          </w:tcPr>
          <w:p w14:paraId="23C6D2C4">
            <w:pPr>
              <w:pStyle w:val="13"/>
            </w:pPr>
            <w:r>
              <w:t>学校各项工作及时完成率</w:t>
            </w:r>
          </w:p>
        </w:tc>
        <w:tc>
          <w:tcPr>
            <w:tcW w:w="2891" w:type="dxa"/>
            <w:vAlign w:val="center"/>
          </w:tcPr>
          <w:p w14:paraId="42B4F047">
            <w:pPr>
              <w:pStyle w:val="13"/>
            </w:pPr>
            <w:r>
              <w:t>学校各项工作及时完成率</w:t>
            </w:r>
          </w:p>
        </w:tc>
        <w:tc>
          <w:tcPr>
            <w:tcW w:w="1276" w:type="dxa"/>
            <w:vAlign w:val="center"/>
          </w:tcPr>
          <w:p w14:paraId="58FA41CB">
            <w:pPr>
              <w:pStyle w:val="13"/>
            </w:pPr>
            <w:r>
              <w:t>100%</w:t>
            </w:r>
          </w:p>
        </w:tc>
        <w:tc>
          <w:tcPr>
            <w:tcW w:w="1843" w:type="dxa"/>
            <w:vAlign w:val="center"/>
          </w:tcPr>
          <w:p w14:paraId="64883AB1">
            <w:pPr>
              <w:pStyle w:val="13"/>
            </w:pPr>
            <w:r>
              <w:t>2025年初工作计划</w:t>
            </w:r>
          </w:p>
        </w:tc>
      </w:tr>
      <w:tr w14:paraId="329337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22BBD9">
            <w:pPr>
              <w:pStyle w:val="15"/>
            </w:pPr>
            <w:r>
              <w:t>效益指标</w:t>
            </w:r>
          </w:p>
        </w:tc>
        <w:tc>
          <w:tcPr>
            <w:tcW w:w="1276" w:type="dxa"/>
            <w:vAlign w:val="center"/>
          </w:tcPr>
          <w:p w14:paraId="00204B8B">
            <w:pPr>
              <w:pStyle w:val="13"/>
            </w:pPr>
            <w:r>
              <w:t>可持续影响指标</w:t>
            </w:r>
          </w:p>
        </w:tc>
        <w:tc>
          <w:tcPr>
            <w:tcW w:w="1332" w:type="dxa"/>
            <w:vAlign w:val="center"/>
          </w:tcPr>
          <w:p w14:paraId="55F46DE0">
            <w:pPr>
              <w:pStyle w:val="13"/>
            </w:pPr>
            <w:r>
              <w:t>提高教师工作动力</w:t>
            </w:r>
          </w:p>
        </w:tc>
        <w:tc>
          <w:tcPr>
            <w:tcW w:w="2891" w:type="dxa"/>
            <w:vAlign w:val="center"/>
          </w:tcPr>
          <w:p w14:paraId="01992D3C">
            <w:pPr>
              <w:pStyle w:val="13"/>
            </w:pPr>
            <w:r>
              <w:t>能否提高教师工作动力</w:t>
            </w:r>
          </w:p>
        </w:tc>
        <w:tc>
          <w:tcPr>
            <w:tcW w:w="1276" w:type="dxa"/>
            <w:vAlign w:val="center"/>
          </w:tcPr>
          <w:p w14:paraId="59FF67EC">
            <w:pPr>
              <w:pStyle w:val="13"/>
            </w:pPr>
            <w:r>
              <w:t>提高</w:t>
            </w:r>
          </w:p>
        </w:tc>
        <w:tc>
          <w:tcPr>
            <w:tcW w:w="1843" w:type="dxa"/>
            <w:vAlign w:val="center"/>
          </w:tcPr>
          <w:p w14:paraId="6E457331">
            <w:pPr>
              <w:pStyle w:val="13"/>
            </w:pPr>
            <w:r>
              <w:t>2025年初工作计划</w:t>
            </w:r>
          </w:p>
        </w:tc>
      </w:tr>
      <w:tr w14:paraId="6894CD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3CB92C"/>
        </w:tc>
        <w:tc>
          <w:tcPr>
            <w:tcW w:w="1276" w:type="dxa"/>
            <w:vAlign w:val="center"/>
          </w:tcPr>
          <w:p w14:paraId="665C6FB8">
            <w:pPr>
              <w:pStyle w:val="13"/>
            </w:pPr>
            <w:r>
              <w:t>社会效益指标</w:t>
            </w:r>
          </w:p>
        </w:tc>
        <w:tc>
          <w:tcPr>
            <w:tcW w:w="1332" w:type="dxa"/>
            <w:vAlign w:val="center"/>
          </w:tcPr>
          <w:p w14:paraId="59E41320">
            <w:pPr>
              <w:pStyle w:val="13"/>
            </w:pPr>
            <w:r>
              <w:t>提升教学质量</w:t>
            </w:r>
          </w:p>
        </w:tc>
        <w:tc>
          <w:tcPr>
            <w:tcW w:w="2891" w:type="dxa"/>
            <w:vAlign w:val="center"/>
          </w:tcPr>
          <w:p w14:paraId="528560BB">
            <w:pPr>
              <w:pStyle w:val="13"/>
            </w:pPr>
            <w:r>
              <w:t>能否提升教学质量</w:t>
            </w:r>
          </w:p>
        </w:tc>
        <w:tc>
          <w:tcPr>
            <w:tcW w:w="1276" w:type="dxa"/>
            <w:vAlign w:val="center"/>
          </w:tcPr>
          <w:p w14:paraId="58780CB4">
            <w:pPr>
              <w:pStyle w:val="13"/>
            </w:pPr>
            <w:r>
              <w:t>提升</w:t>
            </w:r>
          </w:p>
        </w:tc>
        <w:tc>
          <w:tcPr>
            <w:tcW w:w="1843" w:type="dxa"/>
            <w:vAlign w:val="center"/>
          </w:tcPr>
          <w:p w14:paraId="01E45F2C">
            <w:pPr>
              <w:pStyle w:val="13"/>
            </w:pPr>
            <w:r>
              <w:t>2025年初工作计划</w:t>
            </w:r>
          </w:p>
        </w:tc>
      </w:tr>
      <w:tr w14:paraId="05F025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D03D6F">
            <w:pPr>
              <w:pStyle w:val="15"/>
            </w:pPr>
            <w:r>
              <w:t>满意度指标</w:t>
            </w:r>
          </w:p>
        </w:tc>
        <w:tc>
          <w:tcPr>
            <w:tcW w:w="1276" w:type="dxa"/>
            <w:vAlign w:val="center"/>
          </w:tcPr>
          <w:p w14:paraId="2DAFC693">
            <w:pPr>
              <w:pStyle w:val="13"/>
            </w:pPr>
            <w:r>
              <w:t>服务对象满意度指标</w:t>
            </w:r>
          </w:p>
        </w:tc>
        <w:tc>
          <w:tcPr>
            <w:tcW w:w="1332" w:type="dxa"/>
            <w:vAlign w:val="center"/>
          </w:tcPr>
          <w:p w14:paraId="39905689">
            <w:pPr>
              <w:pStyle w:val="13"/>
            </w:pPr>
            <w:r>
              <w:t>学生和教师满意率</w:t>
            </w:r>
          </w:p>
        </w:tc>
        <w:tc>
          <w:tcPr>
            <w:tcW w:w="2891" w:type="dxa"/>
            <w:vAlign w:val="center"/>
          </w:tcPr>
          <w:p w14:paraId="66ADF565">
            <w:pPr>
              <w:pStyle w:val="13"/>
            </w:pPr>
            <w:r>
              <w:t>学生和教师满意率</w:t>
            </w:r>
          </w:p>
        </w:tc>
        <w:tc>
          <w:tcPr>
            <w:tcW w:w="1276" w:type="dxa"/>
            <w:vAlign w:val="center"/>
          </w:tcPr>
          <w:p w14:paraId="69E7D461">
            <w:pPr>
              <w:pStyle w:val="13"/>
            </w:pPr>
            <w:r>
              <w:t>≥95%</w:t>
            </w:r>
          </w:p>
        </w:tc>
        <w:tc>
          <w:tcPr>
            <w:tcW w:w="1843" w:type="dxa"/>
            <w:vAlign w:val="center"/>
          </w:tcPr>
          <w:p w14:paraId="27C09983">
            <w:pPr>
              <w:pStyle w:val="13"/>
            </w:pPr>
            <w:r>
              <w:t>2025年初工作计划</w:t>
            </w:r>
          </w:p>
        </w:tc>
      </w:tr>
    </w:tbl>
    <w:p w14:paraId="3DC609EF">
      <w:pPr>
        <w:sectPr>
          <w:pgSz w:w="11900" w:h="16840"/>
          <w:pgMar w:top="1984" w:right="1304" w:bottom="1134" w:left="1304" w:header="720" w:footer="720" w:gutter="0"/>
          <w:cols w:space="720" w:num="1"/>
        </w:sectPr>
      </w:pPr>
    </w:p>
    <w:p w14:paraId="0EE6EF6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2C582BB">
      <w:pPr>
        <w:spacing w:before="0" w:after="0"/>
        <w:ind w:firstLine="560"/>
        <w:jc w:val="left"/>
        <w:outlineLvl w:val="3"/>
      </w:pPr>
      <w:bookmarkStart w:id="526" w:name="_Toc_4_4_0000000527"/>
      <w:r>
        <w:rPr>
          <w:rFonts w:ascii="方正仿宋_GBK" w:hAnsi="方正仿宋_GBK" w:eastAsia="方正仿宋_GBK" w:cs="方正仿宋_GBK"/>
          <w:color w:val="000000"/>
          <w:sz w:val="28"/>
        </w:rPr>
        <w:t>524.怀财字【2025】7号2025年学前生均公用经费县配套资金绩效目标表</w:t>
      </w:r>
      <w:bookmarkEnd w:id="5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A1055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D354094">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5917917D">
            <w:pPr>
              <w:pStyle w:val="11"/>
            </w:pPr>
            <w:r>
              <w:t>单位：万元</w:t>
            </w:r>
          </w:p>
        </w:tc>
      </w:tr>
      <w:tr w14:paraId="270F70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35A475">
            <w:pPr>
              <w:pStyle w:val="14"/>
            </w:pPr>
            <w:r>
              <w:t>项目编码</w:t>
            </w:r>
          </w:p>
        </w:tc>
        <w:tc>
          <w:tcPr>
            <w:tcW w:w="2608" w:type="dxa"/>
            <w:gridSpan w:val="2"/>
            <w:vAlign w:val="center"/>
          </w:tcPr>
          <w:p w14:paraId="11F51248">
            <w:pPr>
              <w:pStyle w:val="13"/>
            </w:pPr>
            <w:r>
              <w:t>13073025P000036100023</w:t>
            </w:r>
          </w:p>
        </w:tc>
        <w:tc>
          <w:tcPr>
            <w:tcW w:w="1587" w:type="dxa"/>
            <w:vAlign w:val="center"/>
          </w:tcPr>
          <w:p w14:paraId="595296F8">
            <w:pPr>
              <w:pStyle w:val="14"/>
            </w:pPr>
            <w:r>
              <w:t>项目名称</w:t>
            </w:r>
          </w:p>
        </w:tc>
        <w:tc>
          <w:tcPr>
            <w:tcW w:w="4423" w:type="dxa"/>
            <w:gridSpan w:val="3"/>
            <w:vAlign w:val="center"/>
          </w:tcPr>
          <w:p w14:paraId="42D16F25">
            <w:pPr>
              <w:pStyle w:val="13"/>
            </w:pPr>
            <w:r>
              <w:t>怀财字【2025】7号2025年学前生均公用经费县配套资金</w:t>
            </w:r>
          </w:p>
        </w:tc>
      </w:tr>
      <w:tr w14:paraId="1F8AE8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522826">
            <w:pPr>
              <w:pStyle w:val="14"/>
            </w:pPr>
            <w:r>
              <w:t>预算规模及资金用途</w:t>
            </w:r>
          </w:p>
        </w:tc>
        <w:tc>
          <w:tcPr>
            <w:tcW w:w="1276" w:type="dxa"/>
            <w:vAlign w:val="center"/>
          </w:tcPr>
          <w:p w14:paraId="445BD038">
            <w:pPr>
              <w:pStyle w:val="14"/>
            </w:pPr>
            <w:r>
              <w:t>预算数</w:t>
            </w:r>
          </w:p>
        </w:tc>
        <w:tc>
          <w:tcPr>
            <w:tcW w:w="1332" w:type="dxa"/>
            <w:vAlign w:val="center"/>
          </w:tcPr>
          <w:p w14:paraId="63C42FA5">
            <w:pPr>
              <w:pStyle w:val="13"/>
            </w:pPr>
            <w:r>
              <w:t>3.84</w:t>
            </w:r>
          </w:p>
        </w:tc>
        <w:tc>
          <w:tcPr>
            <w:tcW w:w="1587" w:type="dxa"/>
            <w:vAlign w:val="center"/>
          </w:tcPr>
          <w:p w14:paraId="7D030A70">
            <w:pPr>
              <w:pStyle w:val="14"/>
            </w:pPr>
            <w:r>
              <w:t>其中：财政    资金</w:t>
            </w:r>
          </w:p>
        </w:tc>
        <w:tc>
          <w:tcPr>
            <w:tcW w:w="1304" w:type="dxa"/>
            <w:vAlign w:val="center"/>
          </w:tcPr>
          <w:p w14:paraId="4E153BEF">
            <w:pPr>
              <w:pStyle w:val="13"/>
            </w:pPr>
            <w:r>
              <w:t>3.84</w:t>
            </w:r>
          </w:p>
        </w:tc>
        <w:tc>
          <w:tcPr>
            <w:tcW w:w="1276" w:type="dxa"/>
            <w:vAlign w:val="center"/>
          </w:tcPr>
          <w:p w14:paraId="06842CE4">
            <w:pPr>
              <w:pStyle w:val="14"/>
            </w:pPr>
            <w:r>
              <w:t>其他资金</w:t>
            </w:r>
          </w:p>
        </w:tc>
        <w:tc>
          <w:tcPr>
            <w:tcW w:w="1843" w:type="dxa"/>
            <w:vAlign w:val="center"/>
          </w:tcPr>
          <w:p w14:paraId="5F447BBF">
            <w:pPr>
              <w:pStyle w:val="13"/>
            </w:pPr>
            <w:r>
              <w:t xml:space="preserve"> </w:t>
            </w:r>
          </w:p>
        </w:tc>
      </w:tr>
      <w:tr w14:paraId="38CB8A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A0C7FA"/>
        </w:tc>
        <w:tc>
          <w:tcPr>
            <w:tcW w:w="8618" w:type="dxa"/>
            <w:gridSpan w:val="6"/>
            <w:vAlign w:val="center"/>
          </w:tcPr>
          <w:p w14:paraId="4729D527">
            <w:pPr>
              <w:pStyle w:val="13"/>
            </w:pPr>
            <w:r>
              <w:t>用于学校正常运转支出，保障幼儿教育教学顺利进行</w:t>
            </w:r>
            <w:r>
              <w:tab/>
            </w:r>
            <w:r>
              <w:tab/>
            </w:r>
            <w:r>
              <w:tab/>
            </w:r>
            <w:r>
              <w:tab/>
            </w:r>
            <w:r>
              <w:tab/>
            </w:r>
          </w:p>
        </w:tc>
      </w:tr>
      <w:tr w14:paraId="29E450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48E4F5">
            <w:pPr>
              <w:pStyle w:val="14"/>
            </w:pPr>
            <w:r>
              <w:t>资金支出计划（%）</w:t>
            </w:r>
          </w:p>
        </w:tc>
        <w:tc>
          <w:tcPr>
            <w:tcW w:w="2608" w:type="dxa"/>
            <w:gridSpan w:val="2"/>
            <w:vAlign w:val="center"/>
          </w:tcPr>
          <w:p w14:paraId="4656D2E9">
            <w:pPr>
              <w:pStyle w:val="14"/>
            </w:pPr>
            <w:r>
              <w:t>3月底</w:t>
            </w:r>
          </w:p>
        </w:tc>
        <w:tc>
          <w:tcPr>
            <w:tcW w:w="1587" w:type="dxa"/>
            <w:vAlign w:val="center"/>
          </w:tcPr>
          <w:p w14:paraId="62154812">
            <w:pPr>
              <w:pStyle w:val="14"/>
            </w:pPr>
            <w:r>
              <w:t>6月底</w:t>
            </w:r>
          </w:p>
        </w:tc>
        <w:tc>
          <w:tcPr>
            <w:tcW w:w="1304" w:type="dxa"/>
            <w:vAlign w:val="center"/>
          </w:tcPr>
          <w:p w14:paraId="52B52081">
            <w:pPr>
              <w:pStyle w:val="14"/>
            </w:pPr>
            <w:r>
              <w:t>10月底</w:t>
            </w:r>
          </w:p>
        </w:tc>
        <w:tc>
          <w:tcPr>
            <w:tcW w:w="3119" w:type="dxa"/>
            <w:gridSpan w:val="2"/>
            <w:vAlign w:val="center"/>
          </w:tcPr>
          <w:p w14:paraId="3B98256E">
            <w:pPr>
              <w:pStyle w:val="14"/>
            </w:pPr>
            <w:r>
              <w:t>12月底</w:t>
            </w:r>
          </w:p>
        </w:tc>
      </w:tr>
      <w:tr w14:paraId="4DF483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1814A1"/>
        </w:tc>
        <w:tc>
          <w:tcPr>
            <w:tcW w:w="2608" w:type="dxa"/>
            <w:gridSpan w:val="2"/>
            <w:vAlign w:val="center"/>
          </w:tcPr>
          <w:p w14:paraId="6515C418">
            <w:pPr>
              <w:pStyle w:val="15"/>
            </w:pPr>
            <w:r>
              <w:t>25%</w:t>
            </w:r>
          </w:p>
        </w:tc>
        <w:tc>
          <w:tcPr>
            <w:tcW w:w="1587" w:type="dxa"/>
            <w:vAlign w:val="center"/>
          </w:tcPr>
          <w:p w14:paraId="4C3904F1">
            <w:pPr>
              <w:pStyle w:val="15"/>
            </w:pPr>
            <w:r>
              <w:t>50%</w:t>
            </w:r>
          </w:p>
        </w:tc>
        <w:tc>
          <w:tcPr>
            <w:tcW w:w="1304" w:type="dxa"/>
            <w:vAlign w:val="center"/>
          </w:tcPr>
          <w:p w14:paraId="21ADE8F2">
            <w:pPr>
              <w:pStyle w:val="15"/>
            </w:pPr>
            <w:r>
              <w:t>75%</w:t>
            </w:r>
          </w:p>
        </w:tc>
        <w:tc>
          <w:tcPr>
            <w:tcW w:w="3119" w:type="dxa"/>
            <w:gridSpan w:val="2"/>
            <w:vAlign w:val="center"/>
          </w:tcPr>
          <w:p w14:paraId="3F6B4363">
            <w:pPr>
              <w:pStyle w:val="15"/>
            </w:pPr>
            <w:r>
              <w:t>100%</w:t>
            </w:r>
          </w:p>
        </w:tc>
      </w:tr>
      <w:tr w14:paraId="3D8235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51CEDF">
            <w:pPr>
              <w:pStyle w:val="14"/>
            </w:pPr>
            <w:r>
              <w:t>绩效目标</w:t>
            </w:r>
          </w:p>
        </w:tc>
        <w:tc>
          <w:tcPr>
            <w:tcW w:w="8618" w:type="dxa"/>
            <w:gridSpan w:val="6"/>
            <w:vAlign w:val="center"/>
          </w:tcPr>
          <w:p w14:paraId="09406AFB">
            <w:pPr>
              <w:pStyle w:val="13"/>
            </w:pPr>
            <w:r>
              <w:t>1.用于学校正常运转支出，达到保障幼儿教育教学顺利进行，提高教师工作动力，提升教学质量的目标</w:t>
            </w:r>
          </w:p>
        </w:tc>
      </w:tr>
    </w:tbl>
    <w:p w14:paraId="0E9F40E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680F1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23C8C9">
            <w:pPr>
              <w:pStyle w:val="14"/>
            </w:pPr>
            <w:r>
              <w:t>一级指标</w:t>
            </w:r>
          </w:p>
        </w:tc>
        <w:tc>
          <w:tcPr>
            <w:tcW w:w="1276" w:type="dxa"/>
            <w:vAlign w:val="center"/>
          </w:tcPr>
          <w:p w14:paraId="5AE7BCE4">
            <w:pPr>
              <w:pStyle w:val="14"/>
            </w:pPr>
            <w:r>
              <w:t>二级指标</w:t>
            </w:r>
          </w:p>
        </w:tc>
        <w:tc>
          <w:tcPr>
            <w:tcW w:w="1332" w:type="dxa"/>
            <w:vAlign w:val="center"/>
          </w:tcPr>
          <w:p w14:paraId="2B6D3FBB">
            <w:pPr>
              <w:pStyle w:val="14"/>
            </w:pPr>
            <w:r>
              <w:t>三级指标</w:t>
            </w:r>
          </w:p>
        </w:tc>
        <w:tc>
          <w:tcPr>
            <w:tcW w:w="2891" w:type="dxa"/>
            <w:vAlign w:val="center"/>
          </w:tcPr>
          <w:p w14:paraId="221D7167">
            <w:pPr>
              <w:pStyle w:val="14"/>
            </w:pPr>
            <w:r>
              <w:t>绩效指标描述</w:t>
            </w:r>
          </w:p>
        </w:tc>
        <w:tc>
          <w:tcPr>
            <w:tcW w:w="1276" w:type="dxa"/>
            <w:vAlign w:val="center"/>
          </w:tcPr>
          <w:p w14:paraId="506D3AA9">
            <w:pPr>
              <w:pStyle w:val="14"/>
            </w:pPr>
            <w:r>
              <w:t>指标值</w:t>
            </w:r>
          </w:p>
        </w:tc>
        <w:tc>
          <w:tcPr>
            <w:tcW w:w="1843" w:type="dxa"/>
            <w:vAlign w:val="center"/>
          </w:tcPr>
          <w:p w14:paraId="38251E7A">
            <w:pPr>
              <w:pStyle w:val="14"/>
            </w:pPr>
            <w:r>
              <w:t>指标值确定依据</w:t>
            </w:r>
          </w:p>
        </w:tc>
      </w:tr>
      <w:tr w14:paraId="701B9D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A5C222">
            <w:pPr>
              <w:pStyle w:val="15"/>
            </w:pPr>
            <w:r>
              <w:t>产出指标</w:t>
            </w:r>
          </w:p>
        </w:tc>
        <w:tc>
          <w:tcPr>
            <w:tcW w:w="1276" w:type="dxa"/>
            <w:vAlign w:val="center"/>
          </w:tcPr>
          <w:p w14:paraId="66EF22DF">
            <w:pPr>
              <w:pStyle w:val="13"/>
            </w:pPr>
            <w:r>
              <w:t>数量指标</w:t>
            </w:r>
          </w:p>
        </w:tc>
        <w:tc>
          <w:tcPr>
            <w:tcW w:w="1332" w:type="dxa"/>
            <w:vAlign w:val="center"/>
          </w:tcPr>
          <w:p w14:paraId="6B423082">
            <w:pPr>
              <w:pStyle w:val="13"/>
            </w:pPr>
            <w:r>
              <w:t>保障学校幼儿教育教学正常运转程度</w:t>
            </w:r>
          </w:p>
        </w:tc>
        <w:tc>
          <w:tcPr>
            <w:tcW w:w="2891" w:type="dxa"/>
            <w:vAlign w:val="center"/>
          </w:tcPr>
          <w:p w14:paraId="0F655345">
            <w:pPr>
              <w:pStyle w:val="13"/>
            </w:pPr>
            <w:r>
              <w:t>保障学校幼儿教育教学正常运转程度</w:t>
            </w:r>
          </w:p>
        </w:tc>
        <w:tc>
          <w:tcPr>
            <w:tcW w:w="1276" w:type="dxa"/>
            <w:vAlign w:val="center"/>
          </w:tcPr>
          <w:p w14:paraId="278F2AC4">
            <w:pPr>
              <w:pStyle w:val="13"/>
            </w:pPr>
            <w:r>
              <w:t>100%</w:t>
            </w:r>
          </w:p>
        </w:tc>
        <w:tc>
          <w:tcPr>
            <w:tcW w:w="1843" w:type="dxa"/>
            <w:vAlign w:val="center"/>
          </w:tcPr>
          <w:p w14:paraId="0365E0C8">
            <w:pPr>
              <w:pStyle w:val="13"/>
            </w:pPr>
            <w:r>
              <w:t>2025年初工作计划</w:t>
            </w:r>
          </w:p>
        </w:tc>
      </w:tr>
      <w:tr w14:paraId="61FA0D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DF6091"/>
        </w:tc>
        <w:tc>
          <w:tcPr>
            <w:tcW w:w="1276" w:type="dxa"/>
            <w:vAlign w:val="center"/>
          </w:tcPr>
          <w:p w14:paraId="2D1A032B">
            <w:pPr>
              <w:pStyle w:val="13"/>
            </w:pPr>
            <w:r>
              <w:t>质量指标</w:t>
            </w:r>
          </w:p>
        </w:tc>
        <w:tc>
          <w:tcPr>
            <w:tcW w:w="1332" w:type="dxa"/>
            <w:vAlign w:val="center"/>
          </w:tcPr>
          <w:p w14:paraId="0471D2DB">
            <w:pPr>
              <w:pStyle w:val="13"/>
            </w:pPr>
            <w:r>
              <w:t>验收合格率</w:t>
            </w:r>
          </w:p>
        </w:tc>
        <w:tc>
          <w:tcPr>
            <w:tcW w:w="2891" w:type="dxa"/>
            <w:vAlign w:val="center"/>
          </w:tcPr>
          <w:p w14:paraId="69B1DA93">
            <w:pPr>
              <w:pStyle w:val="13"/>
            </w:pPr>
            <w:r>
              <w:t>购买玩具和图书等合格率</w:t>
            </w:r>
          </w:p>
        </w:tc>
        <w:tc>
          <w:tcPr>
            <w:tcW w:w="1276" w:type="dxa"/>
            <w:vAlign w:val="center"/>
          </w:tcPr>
          <w:p w14:paraId="69D6EECC">
            <w:pPr>
              <w:pStyle w:val="13"/>
            </w:pPr>
            <w:r>
              <w:t>100%</w:t>
            </w:r>
          </w:p>
        </w:tc>
        <w:tc>
          <w:tcPr>
            <w:tcW w:w="1843" w:type="dxa"/>
            <w:vAlign w:val="center"/>
          </w:tcPr>
          <w:p w14:paraId="2FE0A574">
            <w:pPr>
              <w:pStyle w:val="13"/>
            </w:pPr>
            <w:r>
              <w:t>2025年初工作计划</w:t>
            </w:r>
          </w:p>
        </w:tc>
      </w:tr>
      <w:tr w14:paraId="3BEBFC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539E28"/>
        </w:tc>
        <w:tc>
          <w:tcPr>
            <w:tcW w:w="1276" w:type="dxa"/>
            <w:vAlign w:val="center"/>
          </w:tcPr>
          <w:p w14:paraId="05CDCF22">
            <w:pPr>
              <w:pStyle w:val="13"/>
            </w:pPr>
            <w:r>
              <w:t>成本指标</w:t>
            </w:r>
          </w:p>
        </w:tc>
        <w:tc>
          <w:tcPr>
            <w:tcW w:w="1332" w:type="dxa"/>
            <w:vAlign w:val="center"/>
          </w:tcPr>
          <w:p w14:paraId="1C0E4022">
            <w:pPr>
              <w:pStyle w:val="13"/>
            </w:pPr>
            <w:r>
              <w:t>实际支出金额</w:t>
            </w:r>
          </w:p>
        </w:tc>
        <w:tc>
          <w:tcPr>
            <w:tcW w:w="2891" w:type="dxa"/>
            <w:vAlign w:val="center"/>
          </w:tcPr>
          <w:p w14:paraId="046387A7">
            <w:pPr>
              <w:pStyle w:val="13"/>
            </w:pPr>
            <w:r>
              <w:t>实际支出金额</w:t>
            </w:r>
          </w:p>
        </w:tc>
        <w:tc>
          <w:tcPr>
            <w:tcW w:w="1276" w:type="dxa"/>
            <w:vAlign w:val="center"/>
          </w:tcPr>
          <w:p w14:paraId="29BCE5AF">
            <w:pPr>
              <w:pStyle w:val="13"/>
            </w:pPr>
            <w:r>
              <w:t>3.84万元</w:t>
            </w:r>
          </w:p>
        </w:tc>
        <w:tc>
          <w:tcPr>
            <w:tcW w:w="1843" w:type="dxa"/>
            <w:vAlign w:val="center"/>
          </w:tcPr>
          <w:p w14:paraId="125B9798">
            <w:pPr>
              <w:pStyle w:val="13"/>
            </w:pPr>
            <w:r>
              <w:t>2025年县级预算编制通知</w:t>
            </w:r>
          </w:p>
        </w:tc>
      </w:tr>
      <w:tr w14:paraId="6AA572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CDAA7C"/>
        </w:tc>
        <w:tc>
          <w:tcPr>
            <w:tcW w:w="1276" w:type="dxa"/>
            <w:vAlign w:val="center"/>
          </w:tcPr>
          <w:p w14:paraId="5DB5EA90">
            <w:pPr>
              <w:pStyle w:val="13"/>
            </w:pPr>
            <w:r>
              <w:t>时效指标</w:t>
            </w:r>
          </w:p>
        </w:tc>
        <w:tc>
          <w:tcPr>
            <w:tcW w:w="1332" w:type="dxa"/>
            <w:vAlign w:val="center"/>
          </w:tcPr>
          <w:p w14:paraId="19E8B47D">
            <w:pPr>
              <w:pStyle w:val="13"/>
            </w:pPr>
            <w:r>
              <w:t>学校各项工作及时完成率</w:t>
            </w:r>
          </w:p>
        </w:tc>
        <w:tc>
          <w:tcPr>
            <w:tcW w:w="2891" w:type="dxa"/>
            <w:vAlign w:val="center"/>
          </w:tcPr>
          <w:p w14:paraId="0918CEC0">
            <w:pPr>
              <w:pStyle w:val="13"/>
            </w:pPr>
            <w:r>
              <w:t>学校各项工作及时完成率</w:t>
            </w:r>
          </w:p>
        </w:tc>
        <w:tc>
          <w:tcPr>
            <w:tcW w:w="1276" w:type="dxa"/>
            <w:vAlign w:val="center"/>
          </w:tcPr>
          <w:p w14:paraId="11D2C34D">
            <w:pPr>
              <w:pStyle w:val="13"/>
            </w:pPr>
            <w:r>
              <w:t>100%</w:t>
            </w:r>
          </w:p>
        </w:tc>
        <w:tc>
          <w:tcPr>
            <w:tcW w:w="1843" w:type="dxa"/>
            <w:vAlign w:val="center"/>
          </w:tcPr>
          <w:p w14:paraId="7ACA42F3">
            <w:pPr>
              <w:pStyle w:val="13"/>
            </w:pPr>
            <w:r>
              <w:t>2025年初工作计划</w:t>
            </w:r>
          </w:p>
        </w:tc>
      </w:tr>
      <w:tr w14:paraId="2AF55B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7A6D31">
            <w:pPr>
              <w:pStyle w:val="15"/>
            </w:pPr>
            <w:r>
              <w:t>效益指标</w:t>
            </w:r>
          </w:p>
        </w:tc>
        <w:tc>
          <w:tcPr>
            <w:tcW w:w="1276" w:type="dxa"/>
            <w:vAlign w:val="center"/>
          </w:tcPr>
          <w:p w14:paraId="3411045E">
            <w:pPr>
              <w:pStyle w:val="13"/>
            </w:pPr>
            <w:r>
              <w:t>可持续影响指标</w:t>
            </w:r>
          </w:p>
        </w:tc>
        <w:tc>
          <w:tcPr>
            <w:tcW w:w="1332" w:type="dxa"/>
            <w:vAlign w:val="center"/>
          </w:tcPr>
          <w:p w14:paraId="128AF6CD">
            <w:pPr>
              <w:pStyle w:val="13"/>
            </w:pPr>
            <w:r>
              <w:t>提高教师工作动力程度</w:t>
            </w:r>
          </w:p>
        </w:tc>
        <w:tc>
          <w:tcPr>
            <w:tcW w:w="2891" w:type="dxa"/>
            <w:vAlign w:val="center"/>
          </w:tcPr>
          <w:p w14:paraId="78FC8926">
            <w:pPr>
              <w:pStyle w:val="13"/>
            </w:pPr>
            <w:r>
              <w:t>提高教师工作动力程度</w:t>
            </w:r>
          </w:p>
        </w:tc>
        <w:tc>
          <w:tcPr>
            <w:tcW w:w="1276" w:type="dxa"/>
            <w:vAlign w:val="center"/>
          </w:tcPr>
          <w:p w14:paraId="68465271">
            <w:pPr>
              <w:pStyle w:val="13"/>
            </w:pPr>
            <w:r>
              <w:t>显著提升</w:t>
            </w:r>
          </w:p>
        </w:tc>
        <w:tc>
          <w:tcPr>
            <w:tcW w:w="1843" w:type="dxa"/>
            <w:vAlign w:val="center"/>
          </w:tcPr>
          <w:p w14:paraId="7C547D54">
            <w:pPr>
              <w:pStyle w:val="13"/>
            </w:pPr>
            <w:r>
              <w:t>2025年初工作计划</w:t>
            </w:r>
          </w:p>
        </w:tc>
      </w:tr>
      <w:tr w14:paraId="75AE58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93DE42"/>
        </w:tc>
        <w:tc>
          <w:tcPr>
            <w:tcW w:w="1276" w:type="dxa"/>
            <w:vAlign w:val="center"/>
          </w:tcPr>
          <w:p w14:paraId="4E9E840C">
            <w:pPr>
              <w:pStyle w:val="13"/>
            </w:pPr>
            <w:r>
              <w:t>社会效益指标</w:t>
            </w:r>
          </w:p>
        </w:tc>
        <w:tc>
          <w:tcPr>
            <w:tcW w:w="1332" w:type="dxa"/>
            <w:vAlign w:val="center"/>
          </w:tcPr>
          <w:p w14:paraId="2B12C550">
            <w:pPr>
              <w:pStyle w:val="13"/>
            </w:pPr>
            <w:r>
              <w:t>提升教学质量</w:t>
            </w:r>
          </w:p>
        </w:tc>
        <w:tc>
          <w:tcPr>
            <w:tcW w:w="2891" w:type="dxa"/>
            <w:vAlign w:val="center"/>
          </w:tcPr>
          <w:p w14:paraId="394E22C7">
            <w:pPr>
              <w:pStyle w:val="13"/>
            </w:pPr>
            <w:r>
              <w:t>提升教学质量</w:t>
            </w:r>
          </w:p>
        </w:tc>
        <w:tc>
          <w:tcPr>
            <w:tcW w:w="1276" w:type="dxa"/>
            <w:vAlign w:val="center"/>
          </w:tcPr>
          <w:p w14:paraId="6BF88D24">
            <w:pPr>
              <w:pStyle w:val="13"/>
            </w:pPr>
            <w:r>
              <w:t>显著提升</w:t>
            </w:r>
          </w:p>
        </w:tc>
        <w:tc>
          <w:tcPr>
            <w:tcW w:w="1843" w:type="dxa"/>
            <w:vAlign w:val="center"/>
          </w:tcPr>
          <w:p w14:paraId="4A943205">
            <w:pPr>
              <w:pStyle w:val="13"/>
            </w:pPr>
            <w:r>
              <w:t>2025年初工作计划</w:t>
            </w:r>
          </w:p>
        </w:tc>
      </w:tr>
      <w:tr w14:paraId="03C7A5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9B9C65">
            <w:pPr>
              <w:pStyle w:val="15"/>
            </w:pPr>
            <w:r>
              <w:t>满意度指标</w:t>
            </w:r>
          </w:p>
        </w:tc>
        <w:tc>
          <w:tcPr>
            <w:tcW w:w="1276" w:type="dxa"/>
            <w:vAlign w:val="center"/>
          </w:tcPr>
          <w:p w14:paraId="3ACF4D1F">
            <w:pPr>
              <w:pStyle w:val="13"/>
            </w:pPr>
            <w:r>
              <w:t>服务对象满意度指标</w:t>
            </w:r>
          </w:p>
        </w:tc>
        <w:tc>
          <w:tcPr>
            <w:tcW w:w="1332" w:type="dxa"/>
            <w:vAlign w:val="center"/>
          </w:tcPr>
          <w:p w14:paraId="2A3CC06D">
            <w:pPr>
              <w:pStyle w:val="13"/>
            </w:pPr>
            <w:r>
              <w:t>幼儿和教师满意率</w:t>
            </w:r>
          </w:p>
        </w:tc>
        <w:tc>
          <w:tcPr>
            <w:tcW w:w="2891" w:type="dxa"/>
            <w:vAlign w:val="center"/>
          </w:tcPr>
          <w:p w14:paraId="63B4E631">
            <w:pPr>
              <w:pStyle w:val="13"/>
            </w:pPr>
            <w:r>
              <w:t>幼儿和教师满意率</w:t>
            </w:r>
          </w:p>
        </w:tc>
        <w:tc>
          <w:tcPr>
            <w:tcW w:w="1276" w:type="dxa"/>
            <w:vAlign w:val="center"/>
          </w:tcPr>
          <w:p w14:paraId="5FEA0972">
            <w:pPr>
              <w:pStyle w:val="13"/>
            </w:pPr>
            <w:r>
              <w:t>≥95%</w:t>
            </w:r>
          </w:p>
        </w:tc>
        <w:tc>
          <w:tcPr>
            <w:tcW w:w="1843" w:type="dxa"/>
            <w:vAlign w:val="center"/>
          </w:tcPr>
          <w:p w14:paraId="4A824131">
            <w:pPr>
              <w:pStyle w:val="13"/>
            </w:pPr>
            <w:r>
              <w:t>2025年初工作计划</w:t>
            </w:r>
          </w:p>
        </w:tc>
      </w:tr>
    </w:tbl>
    <w:p w14:paraId="392972AB">
      <w:pPr>
        <w:sectPr>
          <w:pgSz w:w="11900" w:h="16840"/>
          <w:pgMar w:top="1984" w:right="1304" w:bottom="1134" w:left="1304" w:header="720" w:footer="720" w:gutter="0"/>
          <w:cols w:space="720" w:num="1"/>
        </w:sectPr>
      </w:pPr>
    </w:p>
    <w:p w14:paraId="46E0A0D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84DD338">
      <w:pPr>
        <w:spacing w:before="0" w:after="0"/>
        <w:ind w:firstLine="560"/>
        <w:jc w:val="left"/>
        <w:outlineLvl w:val="3"/>
      </w:pPr>
      <w:bookmarkStart w:id="527" w:name="_Toc_4_4_0000000528"/>
      <w:r>
        <w:rPr>
          <w:rFonts w:ascii="方正仿宋_GBK" w:hAnsi="方正仿宋_GBK" w:eastAsia="方正仿宋_GBK" w:cs="方正仿宋_GBK"/>
          <w:color w:val="000000"/>
          <w:sz w:val="28"/>
        </w:rPr>
        <w:t>525.冀财教【2024】123号 河北省财政厅关于提前下达2025年中央城乡义务教育补助经费预算的通知绩效目标表</w:t>
      </w:r>
      <w:bookmarkEnd w:id="5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8431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7A28A05">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3F971F38">
            <w:pPr>
              <w:pStyle w:val="11"/>
            </w:pPr>
            <w:r>
              <w:t>单位：万元</w:t>
            </w:r>
          </w:p>
        </w:tc>
      </w:tr>
      <w:tr w14:paraId="22F851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E3DB98">
            <w:pPr>
              <w:pStyle w:val="14"/>
            </w:pPr>
            <w:r>
              <w:t>项目编码</w:t>
            </w:r>
          </w:p>
        </w:tc>
        <w:tc>
          <w:tcPr>
            <w:tcW w:w="2608" w:type="dxa"/>
            <w:gridSpan w:val="2"/>
            <w:vAlign w:val="center"/>
          </w:tcPr>
          <w:p w14:paraId="3E9D6DBC">
            <w:pPr>
              <w:pStyle w:val="13"/>
            </w:pPr>
            <w:r>
              <w:t>13073025P00057710002C</w:t>
            </w:r>
          </w:p>
        </w:tc>
        <w:tc>
          <w:tcPr>
            <w:tcW w:w="1587" w:type="dxa"/>
            <w:vAlign w:val="center"/>
          </w:tcPr>
          <w:p w14:paraId="72643BEA">
            <w:pPr>
              <w:pStyle w:val="14"/>
            </w:pPr>
            <w:r>
              <w:t>项目名称</w:t>
            </w:r>
          </w:p>
        </w:tc>
        <w:tc>
          <w:tcPr>
            <w:tcW w:w="4423" w:type="dxa"/>
            <w:gridSpan w:val="3"/>
            <w:vAlign w:val="center"/>
          </w:tcPr>
          <w:p w14:paraId="4D16480F">
            <w:pPr>
              <w:pStyle w:val="13"/>
            </w:pPr>
            <w:r>
              <w:t>冀财教【2024】123号 河北省财政厅关于提前下达2025年中央城乡义务教育补助经费预算的通知</w:t>
            </w:r>
          </w:p>
        </w:tc>
      </w:tr>
      <w:tr w14:paraId="5BC688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DBC37E">
            <w:pPr>
              <w:pStyle w:val="14"/>
            </w:pPr>
            <w:r>
              <w:t>预算规模及资金用途</w:t>
            </w:r>
          </w:p>
        </w:tc>
        <w:tc>
          <w:tcPr>
            <w:tcW w:w="1276" w:type="dxa"/>
            <w:vAlign w:val="center"/>
          </w:tcPr>
          <w:p w14:paraId="2433C8D3">
            <w:pPr>
              <w:pStyle w:val="14"/>
            </w:pPr>
            <w:r>
              <w:t>预算数</w:t>
            </w:r>
          </w:p>
        </w:tc>
        <w:tc>
          <w:tcPr>
            <w:tcW w:w="1332" w:type="dxa"/>
            <w:vAlign w:val="center"/>
          </w:tcPr>
          <w:p w14:paraId="6BFBD4A9">
            <w:pPr>
              <w:pStyle w:val="13"/>
            </w:pPr>
            <w:r>
              <w:t>0.55</w:t>
            </w:r>
          </w:p>
        </w:tc>
        <w:tc>
          <w:tcPr>
            <w:tcW w:w="1587" w:type="dxa"/>
            <w:vAlign w:val="center"/>
          </w:tcPr>
          <w:p w14:paraId="39F85C08">
            <w:pPr>
              <w:pStyle w:val="14"/>
            </w:pPr>
            <w:r>
              <w:t>其中：财政    资金</w:t>
            </w:r>
          </w:p>
        </w:tc>
        <w:tc>
          <w:tcPr>
            <w:tcW w:w="1304" w:type="dxa"/>
            <w:vAlign w:val="center"/>
          </w:tcPr>
          <w:p w14:paraId="0F9D5BAF">
            <w:pPr>
              <w:pStyle w:val="13"/>
            </w:pPr>
            <w:r>
              <w:t>0.55</w:t>
            </w:r>
          </w:p>
        </w:tc>
        <w:tc>
          <w:tcPr>
            <w:tcW w:w="1276" w:type="dxa"/>
            <w:vAlign w:val="center"/>
          </w:tcPr>
          <w:p w14:paraId="34B0D325">
            <w:pPr>
              <w:pStyle w:val="14"/>
            </w:pPr>
            <w:r>
              <w:t>其他资金</w:t>
            </w:r>
          </w:p>
        </w:tc>
        <w:tc>
          <w:tcPr>
            <w:tcW w:w="1843" w:type="dxa"/>
            <w:vAlign w:val="center"/>
          </w:tcPr>
          <w:p w14:paraId="79D564B2">
            <w:pPr>
              <w:pStyle w:val="13"/>
            </w:pPr>
            <w:r>
              <w:t xml:space="preserve"> </w:t>
            </w:r>
          </w:p>
        </w:tc>
      </w:tr>
      <w:tr w14:paraId="1ADBC3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24551D"/>
        </w:tc>
        <w:tc>
          <w:tcPr>
            <w:tcW w:w="8618" w:type="dxa"/>
            <w:gridSpan w:val="6"/>
            <w:vAlign w:val="center"/>
          </w:tcPr>
          <w:p w14:paraId="60EA371E">
            <w:pPr>
              <w:pStyle w:val="13"/>
            </w:pPr>
            <w:r>
              <w:t>用于家庭经济困难学生补助，保障学生顺利接受教育。</w:t>
            </w:r>
          </w:p>
        </w:tc>
      </w:tr>
      <w:tr w14:paraId="25FDA1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142A61">
            <w:pPr>
              <w:pStyle w:val="14"/>
            </w:pPr>
            <w:r>
              <w:t>资金支出计划（%）</w:t>
            </w:r>
          </w:p>
        </w:tc>
        <w:tc>
          <w:tcPr>
            <w:tcW w:w="2608" w:type="dxa"/>
            <w:gridSpan w:val="2"/>
            <w:vAlign w:val="center"/>
          </w:tcPr>
          <w:p w14:paraId="121674AB">
            <w:pPr>
              <w:pStyle w:val="14"/>
            </w:pPr>
            <w:r>
              <w:t>3月底</w:t>
            </w:r>
          </w:p>
        </w:tc>
        <w:tc>
          <w:tcPr>
            <w:tcW w:w="1587" w:type="dxa"/>
            <w:vAlign w:val="center"/>
          </w:tcPr>
          <w:p w14:paraId="195CD545">
            <w:pPr>
              <w:pStyle w:val="14"/>
            </w:pPr>
            <w:r>
              <w:t>6月底</w:t>
            </w:r>
          </w:p>
        </w:tc>
        <w:tc>
          <w:tcPr>
            <w:tcW w:w="1304" w:type="dxa"/>
            <w:vAlign w:val="center"/>
          </w:tcPr>
          <w:p w14:paraId="5F74077D">
            <w:pPr>
              <w:pStyle w:val="14"/>
            </w:pPr>
            <w:r>
              <w:t>10月底</w:t>
            </w:r>
          </w:p>
        </w:tc>
        <w:tc>
          <w:tcPr>
            <w:tcW w:w="3119" w:type="dxa"/>
            <w:gridSpan w:val="2"/>
            <w:vAlign w:val="center"/>
          </w:tcPr>
          <w:p w14:paraId="798D90E8">
            <w:pPr>
              <w:pStyle w:val="14"/>
            </w:pPr>
            <w:r>
              <w:t>12月底</w:t>
            </w:r>
          </w:p>
        </w:tc>
      </w:tr>
      <w:tr w14:paraId="5C8D4B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2D207B"/>
        </w:tc>
        <w:tc>
          <w:tcPr>
            <w:tcW w:w="2608" w:type="dxa"/>
            <w:gridSpan w:val="2"/>
            <w:vAlign w:val="center"/>
          </w:tcPr>
          <w:p w14:paraId="66C8D368">
            <w:pPr>
              <w:pStyle w:val="15"/>
            </w:pPr>
            <w:r>
              <w:t xml:space="preserve"> </w:t>
            </w:r>
          </w:p>
        </w:tc>
        <w:tc>
          <w:tcPr>
            <w:tcW w:w="1587" w:type="dxa"/>
            <w:vAlign w:val="center"/>
          </w:tcPr>
          <w:p w14:paraId="1E09B4C7">
            <w:pPr>
              <w:pStyle w:val="15"/>
            </w:pPr>
            <w:r>
              <w:t xml:space="preserve"> </w:t>
            </w:r>
          </w:p>
        </w:tc>
        <w:tc>
          <w:tcPr>
            <w:tcW w:w="1304" w:type="dxa"/>
            <w:vAlign w:val="center"/>
          </w:tcPr>
          <w:p w14:paraId="227449E6">
            <w:pPr>
              <w:pStyle w:val="15"/>
            </w:pPr>
            <w:r>
              <w:t>30%</w:t>
            </w:r>
          </w:p>
        </w:tc>
        <w:tc>
          <w:tcPr>
            <w:tcW w:w="3119" w:type="dxa"/>
            <w:gridSpan w:val="2"/>
            <w:vAlign w:val="center"/>
          </w:tcPr>
          <w:p w14:paraId="1A18B9F3">
            <w:pPr>
              <w:pStyle w:val="15"/>
            </w:pPr>
            <w:r>
              <w:t>100%</w:t>
            </w:r>
          </w:p>
        </w:tc>
      </w:tr>
      <w:tr w14:paraId="0C4BF8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7B1195">
            <w:pPr>
              <w:pStyle w:val="14"/>
            </w:pPr>
            <w:r>
              <w:t>绩效目标</w:t>
            </w:r>
          </w:p>
        </w:tc>
        <w:tc>
          <w:tcPr>
            <w:tcW w:w="8618" w:type="dxa"/>
            <w:gridSpan w:val="6"/>
            <w:vAlign w:val="center"/>
          </w:tcPr>
          <w:p w14:paraId="425F6E67">
            <w:pPr>
              <w:pStyle w:val="13"/>
            </w:pPr>
            <w:r>
              <w:t>1.用于家庭经济困难学生补助，保障学生顺利接受教育，激励学生更好完成学业，维护社会稳定。</w:t>
            </w:r>
          </w:p>
        </w:tc>
      </w:tr>
    </w:tbl>
    <w:p w14:paraId="4766A0C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491D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875A2A">
            <w:pPr>
              <w:pStyle w:val="14"/>
            </w:pPr>
            <w:r>
              <w:t>一级指标</w:t>
            </w:r>
          </w:p>
        </w:tc>
        <w:tc>
          <w:tcPr>
            <w:tcW w:w="1276" w:type="dxa"/>
            <w:vAlign w:val="center"/>
          </w:tcPr>
          <w:p w14:paraId="326B8987">
            <w:pPr>
              <w:pStyle w:val="14"/>
            </w:pPr>
            <w:r>
              <w:t>二级指标</w:t>
            </w:r>
          </w:p>
        </w:tc>
        <w:tc>
          <w:tcPr>
            <w:tcW w:w="1332" w:type="dxa"/>
            <w:vAlign w:val="center"/>
          </w:tcPr>
          <w:p w14:paraId="3C2233C0">
            <w:pPr>
              <w:pStyle w:val="14"/>
            </w:pPr>
            <w:r>
              <w:t>三级指标</w:t>
            </w:r>
          </w:p>
        </w:tc>
        <w:tc>
          <w:tcPr>
            <w:tcW w:w="2891" w:type="dxa"/>
            <w:vAlign w:val="center"/>
          </w:tcPr>
          <w:p w14:paraId="0CE38417">
            <w:pPr>
              <w:pStyle w:val="14"/>
            </w:pPr>
            <w:r>
              <w:t>绩效指标描述</w:t>
            </w:r>
          </w:p>
        </w:tc>
        <w:tc>
          <w:tcPr>
            <w:tcW w:w="1276" w:type="dxa"/>
            <w:vAlign w:val="center"/>
          </w:tcPr>
          <w:p w14:paraId="3AB3F2BA">
            <w:pPr>
              <w:pStyle w:val="14"/>
            </w:pPr>
            <w:r>
              <w:t>指标值</w:t>
            </w:r>
          </w:p>
        </w:tc>
        <w:tc>
          <w:tcPr>
            <w:tcW w:w="1843" w:type="dxa"/>
            <w:vAlign w:val="center"/>
          </w:tcPr>
          <w:p w14:paraId="397E7B37">
            <w:pPr>
              <w:pStyle w:val="14"/>
            </w:pPr>
            <w:r>
              <w:t>指标值确定依据</w:t>
            </w:r>
          </w:p>
        </w:tc>
      </w:tr>
      <w:tr w14:paraId="0711B5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6D908E">
            <w:pPr>
              <w:pStyle w:val="15"/>
            </w:pPr>
            <w:r>
              <w:t>产出指标</w:t>
            </w:r>
          </w:p>
        </w:tc>
        <w:tc>
          <w:tcPr>
            <w:tcW w:w="1276" w:type="dxa"/>
            <w:vAlign w:val="center"/>
          </w:tcPr>
          <w:p w14:paraId="68771A0E">
            <w:pPr>
              <w:pStyle w:val="13"/>
            </w:pPr>
            <w:r>
              <w:t>数量指标</w:t>
            </w:r>
          </w:p>
        </w:tc>
        <w:tc>
          <w:tcPr>
            <w:tcW w:w="1332" w:type="dxa"/>
            <w:vAlign w:val="center"/>
          </w:tcPr>
          <w:p w14:paraId="6D28450D">
            <w:pPr>
              <w:pStyle w:val="13"/>
            </w:pPr>
            <w:r>
              <w:t>资助贫困生覆盖率</w:t>
            </w:r>
          </w:p>
        </w:tc>
        <w:tc>
          <w:tcPr>
            <w:tcW w:w="2891" w:type="dxa"/>
            <w:vAlign w:val="center"/>
          </w:tcPr>
          <w:p w14:paraId="10F2471C">
            <w:pPr>
              <w:pStyle w:val="13"/>
            </w:pPr>
            <w:r>
              <w:t>资助贫困生覆盖率</w:t>
            </w:r>
          </w:p>
        </w:tc>
        <w:tc>
          <w:tcPr>
            <w:tcW w:w="1276" w:type="dxa"/>
            <w:vAlign w:val="center"/>
          </w:tcPr>
          <w:p w14:paraId="13F330EC">
            <w:pPr>
              <w:pStyle w:val="13"/>
            </w:pPr>
            <w:r>
              <w:t>100%</w:t>
            </w:r>
          </w:p>
        </w:tc>
        <w:tc>
          <w:tcPr>
            <w:tcW w:w="1843" w:type="dxa"/>
            <w:vAlign w:val="center"/>
          </w:tcPr>
          <w:p w14:paraId="5DDB3E20">
            <w:pPr>
              <w:pStyle w:val="13"/>
            </w:pPr>
            <w:r>
              <w:t>2025年初工作计划</w:t>
            </w:r>
          </w:p>
        </w:tc>
      </w:tr>
      <w:tr w14:paraId="2FCDE8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9F40AF"/>
        </w:tc>
        <w:tc>
          <w:tcPr>
            <w:tcW w:w="1276" w:type="dxa"/>
            <w:vAlign w:val="center"/>
          </w:tcPr>
          <w:p w14:paraId="4EA4F4D7">
            <w:pPr>
              <w:pStyle w:val="13"/>
            </w:pPr>
            <w:r>
              <w:t>质量指标</w:t>
            </w:r>
          </w:p>
        </w:tc>
        <w:tc>
          <w:tcPr>
            <w:tcW w:w="1332" w:type="dxa"/>
            <w:vAlign w:val="center"/>
          </w:tcPr>
          <w:p w14:paraId="23CCF774">
            <w:pPr>
              <w:pStyle w:val="13"/>
            </w:pPr>
            <w:r>
              <w:t>发放到位率</w:t>
            </w:r>
          </w:p>
        </w:tc>
        <w:tc>
          <w:tcPr>
            <w:tcW w:w="2891" w:type="dxa"/>
            <w:vAlign w:val="center"/>
          </w:tcPr>
          <w:p w14:paraId="19ABCC93">
            <w:pPr>
              <w:pStyle w:val="13"/>
            </w:pPr>
            <w:r>
              <w:t>实际发放到位率</w:t>
            </w:r>
          </w:p>
        </w:tc>
        <w:tc>
          <w:tcPr>
            <w:tcW w:w="1276" w:type="dxa"/>
            <w:vAlign w:val="center"/>
          </w:tcPr>
          <w:p w14:paraId="0EAA1F85">
            <w:pPr>
              <w:pStyle w:val="13"/>
            </w:pPr>
            <w:r>
              <w:t>100%</w:t>
            </w:r>
          </w:p>
        </w:tc>
        <w:tc>
          <w:tcPr>
            <w:tcW w:w="1843" w:type="dxa"/>
            <w:vAlign w:val="center"/>
          </w:tcPr>
          <w:p w14:paraId="0FCAE10D">
            <w:pPr>
              <w:pStyle w:val="13"/>
            </w:pPr>
            <w:r>
              <w:t>2025年初工作计划</w:t>
            </w:r>
          </w:p>
        </w:tc>
      </w:tr>
      <w:tr w14:paraId="16EC69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BEFDE4"/>
        </w:tc>
        <w:tc>
          <w:tcPr>
            <w:tcW w:w="1276" w:type="dxa"/>
            <w:vAlign w:val="center"/>
          </w:tcPr>
          <w:p w14:paraId="0FC167E8">
            <w:pPr>
              <w:pStyle w:val="13"/>
            </w:pPr>
            <w:r>
              <w:t>时效指标</w:t>
            </w:r>
          </w:p>
        </w:tc>
        <w:tc>
          <w:tcPr>
            <w:tcW w:w="1332" w:type="dxa"/>
            <w:vAlign w:val="center"/>
          </w:tcPr>
          <w:p w14:paraId="2694DE4E">
            <w:pPr>
              <w:pStyle w:val="13"/>
            </w:pPr>
            <w:r>
              <w:t>及时发放率</w:t>
            </w:r>
          </w:p>
        </w:tc>
        <w:tc>
          <w:tcPr>
            <w:tcW w:w="2891" w:type="dxa"/>
            <w:vAlign w:val="center"/>
          </w:tcPr>
          <w:p w14:paraId="71DEA18F">
            <w:pPr>
              <w:pStyle w:val="13"/>
            </w:pPr>
            <w:r>
              <w:t>及时发放率</w:t>
            </w:r>
          </w:p>
        </w:tc>
        <w:tc>
          <w:tcPr>
            <w:tcW w:w="1276" w:type="dxa"/>
            <w:vAlign w:val="center"/>
          </w:tcPr>
          <w:p w14:paraId="3A95ACA0">
            <w:pPr>
              <w:pStyle w:val="13"/>
            </w:pPr>
            <w:r>
              <w:t>100%</w:t>
            </w:r>
          </w:p>
        </w:tc>
        <w:tc>
          <w:tcPr>
            <w:tcW w:w="1843" w:type="dxa"/>
            <w:vAlign w:val="center"/>
          </w:tcPr>
          <w:p w14:paraId="6E119F48">
            <w:pPr>
              <w:pStyle w:val="13"/>
            </w:pPr>
            <w:r>
              <w:t>2025年初工作计划</w:t>
            </w:r>
          </w:p>
        </w:tc>
      </w:tr>
      <w:tr w14:paraId="618A56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657D45"/>
        </w:tc>
        <w:tc>
          <w:tcPr>
            <w:tcW w:w="1276" w:type="dxa"/>
            <w:vAlign w:val="center"/>
          </w:tcPr>
          <w:p w14:paraId="123B6A5E">
            <w:pPr>
              <w:pStyle w:val="13"/>
            </w:pPr>
            <w:r>
              <w:t>成本指标</w:t>
            </w:r>
          </w:p>
        </w:tc>
        <w:tc>
          <w:tcPr>
            <w:tcW w:w="1332" w:type="dxa"/>
            <w:vAlign w:val="center"/>
          </w:tcPr>
          <w:p w14:paraId="53B18E36">
            <w:pPr>
              <w:pStyle w:val="13"/>
            </w:pPr>
            <w:r>
              <w:t>实际支出金额</w:t>
            </w:r>
          </w:p>
        </w:tc>
        <w:tc>
          <w:tcPr>
            <w:tcW w:w="2891" w:type="dxa"/>
            <w:vAlign w:val="center"/>
          </w:tcPr>
          <w:p w14:paraId="7BE9D54A">
            <w:pPr>
              <w:pStyle w:val="13"/>
            </w:pPr>
            <w:r>
              <w:t>实际支出金额</w:t>
            </w:r>
          </w:p>
        </w:tc>
        <w:tc>
          <w:tcPr>
            <w:tcW w:w="1276" w:type="dxa"/>
            <w:vAlign w:val="center"/>
          </w:tcPr>
          <w:p w14:paraId="40F1D27D">
            <w:pPr>
              <w:pStyle w:val="13"/>
            </w:pPr>
            <w:r>
              <w:t>&lt;0.55万元</w:t>
            </w:r>
          </w:p>
        </w:tc>
        <w:tc>
          <w:tcPr>
            <w:tcW w:w="1843" w:type="dxa"/>
            <w:vAlign w:val="center"/>
          </w:tcPr>
          <w:p w14:paraId="4998E31E">
            <w:pPr>
              <w:pStyle w:val="13"/>
            </w:pPr>
            <w:r>
              <w:t>2025年县级预算编制通知</w:t>
            </w:r>
          </w:p>
        </w:tc>
      </w:tr>
      <w:tr w14:paraId="5B828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A78329">
            <w:pPr>
              <w:pStyle w:val="15"/>
            </w:pPr>
            <w:r>
              <w:t>效益指标</w:t>
            </w:r>
          </w:p>
        </w:tc>
        <w:tc>
          <w:tcPr>
            <w:tcW w:w="1276" w:type="dxa"/>
            <w:vAlign w:val="center"/>
          </w:tcPr>
          <w:p w14:paraId="7EE3734B">
            <w:pPr>
              <w:pStyle w:val="13"/>
            </w:pPr>
            <w:r>
              <w:t>经济效益指标</w:t>
            </w:r>
          </w:p>
        </w:tc>
        <w:tc>
          <w:tcPr>
            <w:tcW w:w="1332" w:type="dxa"/>
            <w:vAlign w:val="center"/>
          </w:tcPr>
          <w:p w14:paraId="60BF34EE">
            <w:pPr>
              <w:pStyle w:val="13"/>
            </w:pPr>
            <w:r>
              <w:t>提高学生学习动力程度</w:t>
            </w:r>
          </w:p>
        </w:tc>
        <w:tc>
          <w:tcPr>
            <w:tcW w:w="2891" w:type="dxa"/>
            <w:vAlign w:val="center"/>
          </w:tcPr>
          <w:p w14:paraId="60E617B2">
            <w:pPr>
              <w:pStyle w:val="13"/>
            </w:pPr>
            <w:r>
              <w:t>提高学生学习动力程度</w:t>
            </w:r>
          </w:p>
        </w:tc>
        <w:tc>
          <w:tcPr>
            <w:tcW w:w="1276" w:type="dxa"/>
            <w:vAlign w:val="center"/>
          </w:tcPr>
          <w:p w14:paraId="27A643EA">
            <w:pPr>
              <w:pStyle w:val="13"/>
            </w:pPr>
            <w:r>
              <w:t>能够保障</w:t>
            </w:r>
          </w:p>
        </w:tc>
        <w:tc>
          <w:tcPr>
            <w:tcW w:w="1843" w:type="dxa"/>
            <w:vAlign w:val="center"/>
          </w:tcPr>
          <w:p w14:paraId="2957EAE0">
            <w:pPr>
              <w:pStyle w:val="13"/>
            </w:pPr>
            <w:r>
              <w:t>2025年初工作计划</w:t>
            </w:r>
          </w:p>
        </w:tc>
      </w:tr>
      <w:tr w14:paraId="34D638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2D1FB0"/>
        </w:tc>
        <w:tc>
          <w:tcPr>
            <w:tcW w:w="1276" w:type="dxa"/>
            <w:vAlign w:val="center"/>
          </w:tcPr>
          <w:p w14:paraId="30ACB116">
            <w:pPr>
              <w:pStyle w:val="13"/>
            </w:pPr>
            <w:r>
              <w:t>社会效益指标</w:t>
            </w:r>
          </w:p>
        </w:tc>
        <w:tc>
          <w:tcPr>
            <w:tcW w:w="1332" w:type="dxa"/>
            <w:vAlign w:val="center"/>
          </w:tcPr>
          <w:p w14:paraId="0F737673">
            <w:pPr>
              <w:pStyle w:val="13"/>
            </w:pPr>
            <w:r>
              <w:t>社会稳定</w:t>
            </w:r>
          </w:p>
        </w:tc>
        <w:tc>
          <w:tcPr>
            <w:tcW w:w="2891" w:type="dxa"/>
            <w:vAlign w:val="center"/>
          </w:tcPr>
          <w:p w14:paraId="05C045CB">
            <w:pPr>
              <w:pStyle w:val="13"/>
            </w:pPr>
            <w:r>
              <w:t>能够维护社会稳定</w:t>
            </w:r>
          </w:p>
        </w:tc>
        <w:tc>
          <w:tcPr>
            <w:tcW w:w="1276" w:type="dxa"/>
            <w:vAlign w:val="center"/>
          </w:tcPr>
          <w:p w14:paraId="5C25083A">
            <w:pPr>
              <w:pStyle w:val="13"/>
            </w:pPr>
            <w:r>
              <w:t>维护</w:t>
            </w:r>
          </w:p>
        </w:tc>
        <w:tc>
          <w:tcPr>
            <w:tcW w:w="1843" w:type="dxa"/>
            <w:vAlign w:val="center"/>
          </w:tcPr>
          <w:p w14:paraId="7C547699">
            <w:pPr>
              <w:pStyle w:val="13"/>
            </w:pPr>
            <w:r>
              <w:t>2025年初工作计划</w:t>
            </w:r>
          </w:p>
        </w:tc>
      </w:tr>
      <w:tr w14:paraId="7FE505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B25E34">
            <w:pPr>
              <w:pStyle w:val="15"/>
            </w:pPr>
            <w:r>
              <w:t>满意度指标</w:t>
            </w:r>
          </w:p>
        </w:tc>
        <w:tc>
          <w:tcPr>
            <w:tcW w:w="1276" w:type="dxa"/>
            <w:vAlign w:val="center"/>
          </w:tcPr>
          <w:p w14:paraId="7083ADC2">
            <w:pPr>
              <w:pStyle w:val="13"/>
            </w:pPr>
            <w:r>
              <w:t>服务对象满意度指标</w:t>
            </w:r>
          </w:p>
        </w:tc>
        <w:tc>
          <w:tcPr>
            <w:tcW w:w="1332" w:type="dxa"/>
            <w:vAlign w:val="center"/>
          </w:tcPr>
          <w:p w14:paraId="7438C3F6">
            <w:pPr>
              <w:pStyle w:val="13"/>
            </w:pPr>
            <w:r>
              <w:t>学生满意度</w:t>
            </w:r>
          </w:p>
        </w:tc>
        <w:tc>
          <w:tcPr>
            <w:tcW w:w="2891" w:type="dxa"/>
            <w:vAlign w:val="center"/>
          </w:tcPr>
          <w:p w14:paraId="60C4ED47">
            <w:pPr>
              <w:pStyle w:val="13"/>
            </w:pPr>
            <w:r>
              <w:t>学生满意度</w:t>
            </w:r>
          </w:p>
        </w:tc>
        <w:tc>
          <w:tcPr>
            <w:tcW w:w="1276" w:type="dxa"/>
            <w:vAlign w:val="center"/>
          </w:tcPr>
          <w:p w14:paraId="5AD8FA55">
            <w:pPr>
              <w:pStyle w:val="13"/>
            </w:pPr>
            <w:r>
              <w:t>≥95%</w:t>
            </w:r>
          </w:p>
        </w:tc>
        <w:tc>
          <w:tcPr>
            <w:tcW w:w="1843" w:type="dxa"/>
            <w:vAlign w:val="center"/>
          </w:tcPr>
          <w:p w14:paraId="12C74949">
            <w:pPr>
              <w:pStyle w:val="13"/>
            </w:pPr>
            <w:r>
              <w:t>2025年初工作计划</w:t>
            </w:r>
          </w:p>
        </w:tc>
      </w:tr>
    </w:tbl>
    <w:p w14:paraId="3A520C13">
      <w:pPr>
        <w:sectPr>
          <w:pgSz w:w="11900" w:h="16840"/>
          <w:pgMar w:top="1984" w:right="1304" w:bottom="1134" w:left="1304" w:header="720" w:footer="720" w:gutter="0"/>
          <w:cols w:space="720" w:num="1"/>
        </w:sectPr>
      </w:pPr>
    </w:p>
    <w:p w14:paraId="0B223D0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642325">
      <w:pPr>
        <w:spacing w:before="0" w:after="0"/>
        <w:ind w:firstLine="560"/>
        <w:jc w:val="left"/>
        <w:outlineLvl w:val="3"/>
      </w:pPr>
      <w:bookmarkStart w:id="528" w:name="_Toc_4_4_0000000529"/>
      <w:r>
        <w:rPr>
          <w:rFonts w:ascii="方正仿宋_GBK" w:hAnsi="方正仿宋_GBK" w:eastAsia="方正仿宋_GBK" w:cs="方正仿宋_GBK"/>
          <w:color w:val="000000"/>
          <w:sz w:val="28"/>
        </w:rPr>
        <w:t>526.冀财教【2024】141号 河北省财政厅关于提前下达2025年省级城乡义务教育补助经费预算的通知绩效目标表</w:t>
      </w:r>
      <w:bookmarkEnd w:id="5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2F6EA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FA27E50">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55992129">
            <w:pPr>
              <w:pStyle w:val="11"/>
            </w:pPr>
            <w:r>
              <w:t>单位：万元</w:t>
            </w:r>
          </w:p>
        </w:tc>
      </w:tr>
      <w:tr w14:paraId="7AEB8C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47AF80">
            <w:pPr>
              <w:pStyle w:val="14"/>
            </w:pPr>
            <w:r>
              <w:t>项目编码</w:t>
            </w:r>
          </w:p>
        </w:tc>
        <w:tc>
          <w:tcPr>
            <w:tcW w:w="2608" w:type="dxa"/>
            <w:gridSpan w:val="2"/>
            <w:vAlign w:val="center"/>
          </w:tcPr>
          <w:p w14:paraId="2E0F88DA">
            <w:pPr>
              <w:pStyle w:val="13"/>
            </w:pPr>
            <w:r>
              <w:t>13073025P000577100030</w:t>
            </w:r>
          </w:p>
        </w:tc>
        <w:tc>
          <w:tcPr>
            <w:tcW w:w="1587" w:type="dxa"/>
            <w:vAlign w:val="center"/>
          </w:tcPr>
          <w:p w14:paraId="636A519A">
            <w:pPr>
              <w:pStyle w:val="14"/>
            </w:pPr>
            <w:r>
              <w:t>项目名称</w:t>
            </w:r>
          </w:p>
        </w:tc>
        <w:tc>
          <w:tcPr>
            <w:tcW w:w="4423" w:type="dxa"/>
            <w:gridSpan w:val="3"/>
            <w:vAlign w:val="center"/>
          </w:tcPr>
          <w:p w14:paraId="1AE9F0CF">
            <w:pPr>
              <w:pStyle w:val="13"/>
            </w:pPr>
            <w:r>
              <w:t>冀财教【2024】141号 河北省财政厅关于提前下达2025年省级城乡义务教育补助经费预算的通知</w:t>
            </w:r>
          </w:p>
        </w:tc>
      </w:tr>
      <w:tr w14:paraId="5345C6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1C7A14">
            <w:pPr>
              <w:pStyle w:val="14"/>
            </w:pPr>
            <w:r>
              <w:t>预算规模及资金用途</w:t>
            </w:r>
          </w:p>
        </w:tc>
        <w:tc>
          <w:tcPr>
            <w:tcW w:w="1276" w:type="dxa"/>
            <w:vAlign w:val="center"/>
          </w:tcPr>
          <w:p w14:paraId="25F5EC83">
            <w:pPr>
              <w:pStyle w:val="14"/>
            </w:pPr>
            <w:r>
              <w:t>预算数</w:t>
            </w:r>
          </w:p>
        </w:tc>
        <w:tc>
          <w:tcPr>
            <w:tcW w:w="1332" w:type="dxa"/>
            <w:vAlign w:val="center"/>
          </w:tcPr>
          <w:p w14:paraId="76F18263">
            <w:pPr>
              <w:pStyle w:val="13"/>
            </w:pPr>
            <w:r>
              <w:t>0.33</w:t>
            </w:r>
          </w:p>
        </w:tc>
        <w:tc>
          <w:tcPr>
            <w:tcW w:w="1587" w:type="dxa"/>
            <w:vAlign w:val="center"/>
          </w:tcPr>
          <w:p w14:paraId="1869716D">
            <w:pPr>
              <w:pStyle w:val="14"/>
            </w:pPr>
            <w:r>
              <w:t>其中：财政    资金</w:t>
            </w:r>
          </w:p>
        </w:tc>
        <w:tc>
          <w:tcPr>
            <w:tcW w:w="1304" w:type="dxa"/>
            <w:vAlign w:val="center"/>
          </w:tcPr>
          <w:p w14:paraId="0E478EBB">
            <w:pPr>
              <w:pStyle w:val="13"/>
            </w:pPr>
            <w:r>
              <w:t>0.33</w:t>
            </w:r>
          </w:p>
        </w:tc>
        <w:tc>
          <w:tcPr>
            <w:tcW w:w="1276" w:type="dxa"/>
            <w:vAlign w:val="center"/>
          </w:tcPr>
          <w:p w14:paraId="1FA0309F">
            <w:pPr>
              <w:pStyle w:val="14"/>
            </w:pPr>
            <w:r>
              <w:t>其他资金</w:t>
            </w:r>
          </w:p>
        </w:tc>
        <w:tc>
          <w:tcPr>
            <w:tcW w:w="1843" w:type="dxa"/>
            <w:vAlign w:val="center"/>
          </w:tcPr>
          <w:p w14:paraId="01A7486F">
            <w:pPr>
              <w:pStyle w:val="13"/>
            </w:pPr>
            <w:r>
              <w:t xml:space="preserve"> </w:t>
            </w:r>
          </w:p>
        </w:tc>
      </w:tr>
      <w:tr w14:paraId="136404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181AAE"/>
        </w:tc>
        <w:tc>
          <w:tcPr>
            <w:tcW w:w="8618" w:type="dxa"/>
            <w:gridSpan w:val="6"/>
            <w:vAlign w:val="center"/>
          </w:tcPr>
          <w:p w14:paraId="47FD7C3C">
            <w:pPr>
              <w:pStyle w:val="13"/>
            </w:pPr>
            <w:r>
              <w:t>用于家庭经济困难学生补助，保障学生顺利接受教育。</w:t>
            </w:r>
          </w:p>
        </w:tc>
      </w:tr>
      <w:tr w14:paraId="42F993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3651C7">
            <w:pPr>
              <w:pStyle w:val="14"/>
            </w:pPr>
            <w:r>
              <w:t>资金支出计划（%）</w:t>
            </w:r>
          </w:p>
        </w:tc>
        <w:tc>
          <w:tcPr>
            <w:tcW w:w="2608" w:type="dxa"/>
            <w:gridSpan w:val="2"/>
            <w:vAlign w:val="center"/>
          </w:tcPr>
          <w:p w14:paraId="02094E78">
            <w:pPr>
              <w:pStyle w:val="14"/>
            </w:pPr>
            <w:r>
              <w:t>3月底</w:t>
            </w:r>
          </w:p>
        </w:tc>
        <w:tc>
          <w:tcPr>
            <w:tcW w:w="1587" w:type="dxa"/>
            <w:vAlign w:val="center"/>
          </w:tcPr>
          <w:p w14:paraId="3E9443B8">
            <w:pPr>
              <w:pStyle w:val="14"/>
            </w:pPr>
            <w:r>
              <w:t>6月底</w:t>
            </w:r>
          </w:p>
        </w:tc>
        <w:tc>
          <w:tcPr>
            <w:tcW w:w="1304" w:type="dxa"/>
            <w:vAlign w:val="center"/>
          </w:tcPr>
          <w:p w14:paraId="186B3FEE">
            <w:pPr>
              <w:pStyle w:val="14"/>
            </w:pPr>
            <w:r>
              <w:t>10月底</w:t>
            </w:r>
          </w:p>
        </w:tc>
        <w:tc>
          <w:tcPr>
            <w:tcW w:w="3119" w:type="dxa"/>
            <w:gridSpan w:val="2"/>
            <w:vAlign w:val="center"/>
          </w:tcPr>
          <w:p w14:paraId="10816462">
            <w:pPr>
              <w:pStyle w:val="14"/>
            </w:pPr>
            <w:r>
              <w:t>12月底</w:t>
            </w:r>
          </w:p>
        </w:tc>
      </w:tr>
      <w:tr w14:paraId="3002C3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C02EBB"/>
        </w:tc>
        <w:tc>
          <w:tcPr>
            <w:tcW w:w="2608" w:type="dxa"/>
            <w:gridSpan w:val="2"/>
            <w:vAlign w:val="center"/>
          </w:tcPr>
          <w:p w14:paraId="004C7AB2">
            <w:pPr>
              <w:pStyle w:val="15"/>
            </w:pPr>
            <w:r>
              <w:t xml:space="preserve"> </w:t>
            </w:r>
          </w:p>
        </w:tc>
        <w:tc>
          <w:tcPr>
            <w:tcW w:w="1587" w:type="dxa"/>
            <w:vAlign w:val="center"/>
          </w:tcPr>
          <w:p w14:paraId="1BB204D0">
            <w:pPr>
              <w:pStyle w:val="15"/>
            </w:pPr>
            <w:r>
              <w:t xml:space="preserve"> </w:t>
            </w:r>
          </w:p>
        </w:tc>
        <w:tc>
          <w:tcPr>
            <w:tcW w:w="1304" w:type="dxa"/>
            <w:vAlign w:val="center"/>
          </w:tcPr>
          <w:p w14:paraId="054A9F06">
            <w:pPr>
              <w:pStyle w:val="15"/>
            </w:pPr>
            <w:r>
              <w:t>30%</w:t>
            </w:r>
          </w:p>
        </w:tc>
        <w:tc>
          <w:tcPr>
            <w:tcW w:w="3119" w:type="dxa"/>
            <w:gridSpan w:val="2"/>
            <w:vAlign w:val="center"/>
          </w:tcPr>
          <w:p w14:paraId="0D3CB4F8">
            <w:pPr>
              <w:pStyle w:val="15"/>
            </w:pPr>
            <w:r>
              <w:t>100%</w:t>
            </w:r>
          </w:p>
        </w:tc>
      </w:tr>
      <w:tr w14:paraId="771DF5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F70703">
            <w:pPr>
              <w:pStyle w:val="14"/>
            </w:pPr>
            <w:r>
              <w:t>绩效目标</w:t>
            </w:r>
          </w:p>
        </w:tc>
        <w:tc>
          <w:tcPr>
            <w:tcW w:w="8618" w:type="dxa"/>
            <w:gridSpan w:val="6"/>
            <w:vAlign w:val="center"/>
          </w:tcPr>
          <w:p w14:paraId="6BE9B8A2">
            <w:pPr>
              <w:pStyle w:val="13"/>
            </w:pPr>
            <w:r>
              <w:t>1.用于家庭经济困难学生补助，保障学生顺利接受教育，激励学生更好完成学业，维护社会稳定。</w:t>
            </w:r>
          </w:p>
        </w:tc>
      </w:tr>
    </w:tbl>
    <w:p w14:paraId="786A756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31134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053CF4">
            <w:pPr>
              <w:pStyle w:val="14"/>
            </w:pPr>
            <w:r>
              <w:t>一级指标</w:t>
            </w:r>
          </w:p>
        </w:tc>
        <w:tc>
          <w:tcPr>
            <w:tcW w:w="1276" w:type="dxa"/>
            <w:vAlign w:val="center"/>
          </w:tcPr>
          <w:p w14:paraId="009940D3">
            <w:pPr>
              <w:pStyle w:val="14"/>
            </w:pPr>
            <w:r>
              <w:t>二级指标</w:t>
            </w:r>
          </w:p>
        </w:tc>
        <w:tc>
          <w:tcPr>
            <w:tcW w:w="1332" w:type="dxa"/>
            <w:vAlign w:val="center"/>
          </w:tcPr>
          <w:p w14:paraId="52960E45">
            <w:pPr>
              <w:pStyle w:val="14"/>
            </w:pPr>
            <w:r>
              <w:t>三级指标</w:t>
            </w:r>
          </w:p>
        </w:tc>
        <w:tc>
          <w:tcPr>
            <w:tcW w:w="2891" w:type="dxa"/>
            <w:vAlign w:val="center"/>
          </w:tcPr>
          <w:p w14:paraId="20FB22BF">
            <w:pPr>
              <w:pStyle w:val="14"/>
            </w:pPr>
            <w:r>
              <w:t>绩效指标描述</w:t>
            </w:r>
          </w:p>
        </w:tc>
        <w:tc>
          <w:tcPr>
            <w:tcW w:w="1276" w:type="dxa"/>
            <w:vAlign w:val="center"/>
          </w:tcPr>
          <w:p w14:paraId="3946C731">
            <w:pPr>
              <w:pStyle w:val="14"/>
            </w:pPr>
            <w:r>
              <w:t>指标值</w:t>
            </w:r>
          </w:p>
        </w:tc>
        <w:tc>
          <w:tcPr>
            <w:tcW w:w="1843" w:type="dxa"/>
            <w:vAlign w:val="center"/>
          </w:tcPr>
          <w:p w14:paraId="07681095">
            <w:pPr>
              <w:pStyle w:val="14"/>
            </w:pPr>
            <w:r>
              <w:t>指标值确定依据</w:t>
            </w:r>
          </w:p>
        </w:tc>
      </w:tr>
      <w:tr w14:paraId="483DB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739390">
            <w:pPr>
              <w:pStyle w:val="15"/>
            </w:pPr>
            <w:r>
              <w:t>产出指标</w:t>
            </w:r>
          </w:p>
        </w:tc>
        <w:tc>
          <w:tcPr>
            <w:tcW w:w="1276" w:type="dxa"/>
            <w:vAlign w:val="center"/>
          </w:tcPr>
          <w:p w14:paraId="571B4D02">
            <w:pPr>
              <w:pStyle w:val="13"/>
            </w:pPr>
            <w:r>
              <w:t>数量指标</w:t>
            </w:r>
          </w:p>
        </w:tc>
        <w:tc>
          <w:tcPr>
            <w:tcW w:w="1332" w:type="dxa"/>
            <w:vAlign w:val="center"/>
          </w:tcPr>
          <w:p w14:paraId="75725A96">
            <w:pPr>
              <w:pStyle w:val="13"/>
            </w:pPr>
            <w:r>
              <w:t>资助贫困生覆盖率</w:t>
            </w:r>
          </w:p>
        </w:tc>
        <w:tc>
          <w:tcPr>
            <w:tcW w:w="2891" w:type="dxa"/>
            <w:vAlign w:val="center"/>
          </w:tcPr>
          <w:p w14:paraId="7F37DED9">
            <w:pPr>
              <w:pStyle w:val="13"/>
            </w:pPr>
            <w:r>
              <w:t>资助贫困生覆盖率</w:t>
            </w:r>
          </w:p>
        </w:tc>
        <w:tc>
          <w:tcPr>
            <w:tcW w:w="1276" w:type="dxa"/>
            <w:vAlign w:val="center"/>
          </w:tcPr>
          <w:p w14:paraId="6371506B">
            <w:pPr>
              <w:pStyle w:val="13"/>
            </w:pPr>
            <w:r>
              <w:t>100%</w:t>
            </w:r>
          </w:p>
        </w:tc>
        <w:tc>
          <w:tcPr>
            <w:tcW w:w="1843" w:type="dxa"/>
            <w:vAlign w:val="center"/>
          </w:tcPr>
          <w:p w14:paraId="22B3F4B8">
            <w:pPr>
              <w:pStyle w:val="13"/>
            </w:pPr>
            <w:r>
              <w:t>2025年初工作计划</w:t>
            </w:r>
          </w:p>
        </w:tc>
      </w:tr>
      <w:tr w14:paraId="069286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4FEC3D"/>
        </w:tc>
        <w:tc>
          <w:tcPr>
            <w:tcW w:w="1276" w:type="dxa"/>
            <w:vAlign w:val="center"/>
          </w:tcPr>
          <w:p w14:paraId="0028864B">
            <w:pPr>
              <w:pStyle w:val="13"/>
            </w:pPr>
            <w:r>
              <w:t>质量指标</w:t>
            </w:r>
          </w:p>
        </w:tc>
        <w:tc>
          <w:tcPr>
            <w:tcW w:w="1332" w:type="dxa"/>
            <w:vAlign w:val="center"/>
          </w:tcPr>
          <w:p w14:paraId="481D1FED">
            <w:pPr>
              <w:pStyle w:val="13"/>
            </w:pPr>
            <w:r>
              <w:t>发放到位率</w:t>
            </w:r>
          </w:p>
        </w:tc>
        <w:tc>
          <w:tcPr>
            <w:tcW w:w="2891" w:type="dxa"/>
            <w:vAlign w:val="center"/>
          </w:tcPr>
          <w:p w14:paraId="7A1759BF">
            <w:pPr>
              <w:pStyle w:val="13"/>
            </w:pPr>
            <w:r>
              <w:t>实际发放到位率</w:t>
            </w:r>
          </w:p>
        </w:tc>
        <w:tc>
          <w:tcPr>
            <w:tcW w:w="1276" w:type="dxa"/>
            <w:vAlign w:val="center"/>
          </w:tcPr>
          <w:p w14:paraId="5C04A48A">
            <w:pPr>
              <w:pStyle w:val="13"/>
            </w:pPr>
            <w:r>
              <w:t>100%</w:t>
            </w:r>
          </w:p>
        </w:tc>
        <w:tc>
          <w:tcPr>
            <w:tcW w:w="1843" w:type="dxa"/>
            <w:vAlign w:val="center"/>
          </w:tcPr>
          <w:p w14:paraId="423E4C2C">
            <w:pPr>
              <w:pStyle w:val="13"/>
            </w:pPr>
            <w:r>
              <w:t>2025年初工作计划</w:t>
            </w:r>
          </w:p>
        </w:tc>
      </w:tr>
      <w:tr w14:paraId="32EC3C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0940E7"/>
        </w:tc>
        <w:tc>
          <w:tcPr>
            <w:tcW w:w="1276" w:type="dxa"/>
            <w:vAlign w:val="center"/>
          </w:tcPr>
          <w:p w14:paraId="50BFC85B">
            <w:pPr>
              <w:pStyle w:val="13"/>
            </w:pPr>
            <w:r>
              <w:t>时效指标</w:t>
            </w:r>
          </w:p>
        </w:tc>
        <w:tc>
          <w:tcPr>
            <w:tcW w:w="1332" w:type="dxa"/>
            <w:vAlign w:val="center"/>
          </w:tcPr>
          <w:p w14:paraId="6923E334">
            <w:pPr>
              <w:pStyle w:val="13"/>
            </w:pPr>
            <w:r>
              <w:t>及时发放率</w:t>
            </w:r>
          </w:p>
        </w:tc>
        <w:tc>
          <w:tcPr>
            <w:tcW w:w="2891" w:type="dxa"/>
            <w:vAlign w:val="center"/>
          </w:tcPr>
          <w:p w14:paraId="6F383D57">
            <w:pPr>
              <w:pStyle w:val="13"/>
            </w:pPr>
            <w:r>
              <w:t>及时发放率</w:t>
            </w:r>
          </w:p>
        </w:tc>
        <w:tc>
          <w:tcPr>
            <w:tcW w:w="1276" w:type="dxa"/>
            <w:vAlign w:val="center"/>
          </w:tcPr>
          <w:p w14:paraId="06449AEB">
            <w:pPr>
              <w:pStyle w:val="13"/>
            </w:pPr>
            <w:r>
              <w:t>100%</w:t>
            </w:r>
          </w:p>
        </w:tc>
        <w:tc>
          <w:tcPr>
            <w:tcW w:w="1843" w:type="dxa"/>
            <w:vAlign w:val="center"/>
          </w:tcPr>
          <w:p w14:paraId="33AED551">
            <w:pPr>
              <w:pStyle w:val="13"/>
            </w:pPr>
            <w:r>
              <w:t>2025年初工作计划</w:t>
            </w:r>
          </w:p>
        </w:tc>
      </w:tr>
      <w:tr w14:paraId="4D0E82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EEDA98"/>
        </w:tc>
        <w:tc>
          <w:tcPr>
            <w:tcW w:w="1276" w:type="dxa"/>
            <w:vAlign w:val="center"/>
          </w:tcPr>
          <w:p w14:paraId="51FD209E">
            <w:pPr>
              <w:pStyle w:val="13"/>
            </w:pPr>
            <w:r>
              <w:t>成本指标</w:t>
            </w:r>
          </w:p>
        </w:tc>
        <w:tc>
          <w:tcPr>
            <w:tcW w:w="1332" w:type="dxa"/>
            <w:vAlign w:val="center"/>
          </w:tcPr>
          <w:p w14:paraId="5ECE1DD5">
            <w:pPr>
              <w:pStyle w:val="13"/>
            </w:pPr>
            <w:r>
              <w:t>实际支出金额</w:t>
            </w:r>
          </w:p>
        </w:tc>
        <w:tc>
          <w:tcPr>
            <w:tcW w:w="2891" w:type="dxa"/>
            <w:vAlign w:val="center"/>
          </w:tcPr>
          <w:p w14:paraId="13A10721">
            <w:pPr>
              <w:pStyle w:val="13"/>
            </w:pPr>
            <w:r>
              <w:t>实际支出金额</w:t>
            </w:r>
          </w:p>
        </w:tc>
        <w:tc>
          <w:tcPr>
            <w:tcW w:w="1276" w:type="dxa"/>
            <w:vAlign w:val="center"/>
          </w:tcPr>
          <w:p w14:paraId="12FC4BA6">
            <w:pPr>
              <w:pStyle w:val="13"/>
            </w:pPr>
            <w:r>
              <w:t>&lt;0.33万元</w:t>
            </w:r>
          </w:p>
        </w:tc>
        <w:tc>
          <w:tcPr>
            <w:tcW w:w="1843" w:type="dxa"/>
            <w:vAlign w:val="center"/>
          </w:tcPr>
          <w:p w14:paraId="135DDCAB">
            <w:pPr>
              <w:pStyle w:val="13"/>
            </w:pPr>
            <w:r>
              <w:t>2025年县级预算编制通知</w:t>
            </w:r>
          </w:p>
        </w:tc>
      </w:tr>
      <w:tr w14:paraId="729AD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C9F2E3">
            <w:pPr>
              <w:pStyle w:val="15"/>
            </w:pPr>
            <w:r>
              <w:t>效益指标</w:t>
            </w:r>
          </w:p>
        </w:tc>
        <w:tc>
          <w:tcPr>
            <w:tcW w:w="1276" w:type="dxa"/>
            <w:vAlign w:val="center"/>
          </w:tcPr>
          <w:p w14:paraId="047960A9">
            <w:pPr>
              <w:pStyle w:val="13"/>
            </w:pPr>
            <w:r>
              <w:t>经济效益指标</w:t>
            </w:r>
          </w:p>
        </w:tc>
        <w:tc>
          <w:tcPr>
            <w:tcW w:w="1332" w:type="dxa"/>
            <w:vAlign w:val="center"/>
          </w:tcPr>
          <w:p w14:paraId="6278F056">
            <w:pPr>
              <w:pStyle w:val="13"/>
            </w:pPr>
            <w:r>
              <w:t>提高学生学习动力程度</w:t>
            </w:r>
          </w:p>
        </w:tc>
        <w:tc>
          <w:tcPr>
            <w:tcW w:w="2891" w:type="dxa"/>
            <w:vAlign w:val="center"/>
          </w:tcPr>
          <w:p w14:paraId="5C74A8BC">
            <w:pPr>
              <w:pStyle w:val="13"/>
            </w:pPr>
            <w:r>
              <w:t>提高学生学习动力程度</w:t>
            </w:r>
          </w:p>
        </w:tc>
        <w:tc>
          <w:tcPr>
            <w:tcW w:w="1276" w:type="dxa"/>
            <w:vAlign w:val="center"/>
          </w:tcPr>
          <w:p w14:paraId="311A3A3C">
            <w:pPr>
              <w:pStyle w:val="13"/>
            </w:pPr>
            <w:r>
              <w:t>能够保障</w:t>
            </w:r>
          </w:p>
        </w:tc>
        <w:tc>
          <w:tcPr>
            <w:tcW w:w="1843" w:type="dxa"/>
            <w:vAlign w:val="center"/>
          </w:tcPr>
          <w:p w14:paraId="7D4E5EDE">
            <w:pPr>
              <w:pStyle w:val="13"/>
            </w:pPr>
            <w:r>
              <w:t>2025年初工作计划</w:t>
            </w:r>
          </w:p>
        </w:tc>
      </w:tr>
      <w:tr w14:paraId="3165C7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266C3B"/>
        </w:tc>
        <w:tc>
          <w:tcPr>
            <w:tcW w:w="1276" w:type="dxa"/>
            <w:vAlign w:val="center"/>
          </w:tcPr>
          <w:p w14:paraId="2C64AEF3">
            <w:pPr>
              <w:pStyle w:val="13"/>
            </w:pPr>
            <w:r>
              <w:t>社会效益指标</w:t>
            </w:r>
          </w:p>
        </w:tc>
        <w:tc>
          <w:tcPr>
            <w:tcW w:w="1332" w:type="dxa"/>
            <w:vAlign w:val="center"/>
          </w:tcPr>
          <w:p w14:paraId="3DD46ABE">
            <w:pPr>
              <w:pStyle w:val="13"/>
            </w:pPr>
            <w:r>
              <w:t>社会稳定</w:t>
            </w:r>
          </w:p>
        </w:tc>
        <w:tc>
          <w:tcPr>
            <w:tcW w:w="2891" w:type="dxa"/>
            <w:vAlign w:val="center"/>
          </w:tcPr>
          <w:p w14:paraId="0249C8C6">
            <w:pPr>
              <w:pStyle w:val="13"/>
            </w:pPr>
            <w:r>
              <w:t>能够维护社会稳定</w:t>
            </w:r>
          </w:p>
        </w:tc>
        <w:tc>
          <w:tcPr>
            <w:tcW w:w="1276" w:type="dxa"/>
            <w:vAlign w:val="center"/>
          </w:tcPr>
          <w:p w14:paraId="2FCCD718">
            <w:pPr>
              <w:pStyle w:val="13"/>
            </w:pPr>
            <w:r>
              <w:t>维护</w:t>
            </w:r>
          </w:p>
        </w:tc>
        <w:tc>
          <w:tcPr>
            <w:tcW w:w="1843" w:type="dxa"/>
            <w:vAlign w:val="center"/>
          </w:tcPr>
          <w:p w14:paraId="2A16BB4F">
            <w:pPr>
              <w:pStyle w:val="13"/>
            </w:pPr>
            <w:r>
              <w:t>2025年初工作计划</w:t>
            </w:r>
          </w:p>
        </w:tc>
      </w:tr>
      <w:tr w14:paraId="68DF0E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5C4945">
            <w:pPr>
              <w:pStyle w:val="15"/>
            </w:pPr>
            <w:r>
              <w:t>满意度指标</w:t>
            </w:r>
          </w:p>
        </w:tc>
        <w:tc>
          <w:tcPr>
            <w:tcW w:w="1276" w:type="dxa"/>
            <w:vAlign w:val="center"/>
          </w:tcPr>
          <w:p w14:paraId="0318DCBD">
            <w:pPr>
              <w:pStyle w:val="13"/>
            </w:pPr>
            <w:r>
              <w:t>服务对象满意度指标</w:t>
            </w:r>
          </w:p>
        </w:tc>
        <w:tc>
          <w:tcPr>
            <w:tcW w:w="1332" w:type="dxa"/>
            <w:vAlign w:val="center"/>
          </w:tcPr>
          <w:p w14:paraId="1BBE7E8F">
            <w:pPr>
              <w:pStyle w:val="13"/>
            </w:pPr>
            <w:r>
              <w:t>学生满意度</w:t>
            </w:r>
          </w:p>
        </w:tc>
        <w:tc>
          <w:tcPr>
            <w:tcW w:w="2891" w:type="dxa"/>
            <w:vAlign w:val="center"/>
          </w:tcPr>
          <w:p w14:paraId="0B8DC9F3">
            <w:pPr>
              <w:pStyle w:val="13"/>
            </w:pPr>
            <w:r>
              <w:t>学生满意度</w:t>
            </w:r>
          </w:p>
        </w:tc>
        <w:tc>
          <w:tcPr>
            <w:tcW w:w="1276" w:type="dxa"/>
            <w:vAlign w:val="center"/>
          </w:tcPr>
          <w:p w14:paraId="49FB3F06">
            <w:pPr>
              <w:pStyle w:val="13"/>
            </w:pPr>
            <w:r>
              <w:t>≥95%</w:t>
            </w:r>
          </w:p>
        </w:tc>
        <w:tc>
          <w:tcPr>
            <w:tcW w:w="1843" w:type="dxa"/>
            <w:vAlign w:val="center"/>
          </w:tcPr>
          <w:p w14:paraId="480D8B7F">
            <w:pPr>
              <w:pStyle w:val="13"/>
            </w:pPr>
            <w:r>
              <w:t>2025年初工作计划</w:t>
            </w:r>
          </w:p>
        </w:tc>
      </w:tr>
    </w:tbl>
    <w:p w14:paraId="2BFE65EE">
      <w:pPr>
        <w:sectPr>
          <w:pgSz w:w="11900" w:h="16840"/>
          <w:pgMar w:top="1984" w:right="1304" w:bottom="1134" w:left="1304" w:header="720" w:footer="720" w:gutter="0"/>
          <w:cols w:space="720" w:num="1"/>
        </w:sectPr>
      </w:pPr>
    </w:p>
    <w:p w14:paraId="3B18D8C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28AD9A2">
      <w:pPr>
        <w:spacing w:before="0" w:after="0"/>
        <w:ind w:firstLine="560"/>
        <w:jc w:val="left"/>
        <w:outlineLvl w:val="3"/>
      </w:pPr>
      <w:bookmarkStart w:id="529" w:name="_Toc_4_4_0000000530"/>
      <w:r>
        <w:rPr>
          <w:rFonts w:ascii="方正仿宋_GBK" w:hAnsi="方正仿宋_GBK" w:eastAsia="方正仿宋_GBK" w:cs="方正仿宋_GBK"/>
          <w:color w:val="000000"/>
          <w:sz w:val="28"/>
        </w:rPr>
        <w:t>527.冀财教【2024】142号 河北省财政厅关于提前下达2025年省级学前教育发展资金通知绩效目标表</w:t>
      </w:r>
      <w:bookmarkEnd w:id="5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5C37A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E9D2046">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5BB68983">
            <w:pPr>
              <w:pStyle w:val="11"/>
            </w:pPr>
            <w:r>
              <w:t>单位：万元</w:t>
            </w:r>
          </w:p>
        </w:tc>
      </w:tr>
      <w:tr w14:paraId="682197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C38A66">
            <w:pPr>
              <w:pStyle w:val="14"/>
            </w:pPr>
            <w:r>
              <w:t>项目编码</w:t>
            </w:r>
          </w:p>
        </w:tc>
        <w:tc>
          <w:tcPr>
            <w:tcW w:w="2608" w:type="dxa"/>
            <w:gridSpan w:val="2"/>
            <w:vAlign w:val="center"/>
          </w:tcPr>
          <w:p w14:paraId="4E982976">
            <w:pPr>
              <w:pStyle w:val="13"/>
            </w:pPr>
            <w:r>
              <w:t>13073025P000573100039</w:t>
            </w:r>
          </w:p>
        </w:tc>
        <w:tc>
          <w:tcPr>
            <w:tcW w:w="1587" w:type="dxa"/>
            <w:vAlign w:val="center"/>
          </w:tcPr>
          <w:p w14:paraId="4A534F92">
            <w:pPr>
              <w:pStyle w:val="14"/>
            </w:pPr>
            <w:r>
              <w:t>项目名称</w:t>
            </w:r>
          </w:p>
        </w:tc>
        <w:tc>
          <w:tcPr>
            <w:tcW w:w="4423" w:type="dxa"/>
            <w:gridSpan w:val="3"/>
            <w:vAlign w:val="center"/>
          </w:tcPr>
          <w:p w14:paraId="717A4310">
            <w:pPr>
              <w:pStyle w:val="13"/>
            </w:pPr>
            <w:r>
              <w:t>冀财教【2024】142号 河北省财政厅关于提前下达2025年省级学前教育发展资金通知</w:t>
            </w:r>
          </w:p>
        </w:tc>
      </w:tr>
      <w:tr w14:paraId="0564C7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617830">
            <w:pPr>
              <w:pStyle w:val="14"/>
            </w:pPr>
            <w:r>
              <w:t>预算规模及资金用途</w:t>
            </w:r>
          </w:p>
        </w:tc>
        <w:tc>
          <w:tcPr>
            <w:tcW w:w="1276" w:type="dxa"/>
            <w:vAlign w:val="center"/>
          </w:tcPr>
          <w:p w14:paraId="53CF443E">
            <w:pPr>
              <w:pStyle w:val="14"/>
            </w:pPr>
            <w:r>
              <w:t>预算数</w:t>
            </w:r>
          </w:p>
        </w:tc>
        <w:tc>
          <w:tcPr>
            <w:tcW w:w="1332" w:type="dxa"/>
            <w:vAlign w:val="center"/>
          </w:tcPr>
          <w:p w14:paraId="207548FE">
            <w:pPr>
              <w:pStyle w:val="13"/>
            </w:pPr>
            <w:r>
              <w:t>1.73</w:t>
            </w:r>
          </w:p>
        </w:tc>
        <w:tc>
          <w:tcPr>
            <w:tcW w:w="1587" w:type="dxa"/>
            <w:vAlign w:val="center"/>
          </w:tcPr>
          <w:p w14:paraId="1EB9596D">
            <w:pPr>
              <w:pStyle w:val="14"/>
            </w:pPr>
            <w:r>
              <w:t>其中：财政    资金</w:t>
            </w:r>
          </w:p>
        </w:tc>
        <w:tc>
          <w:tcPr>
            <w:tcW w:w="1304" w:type="dxa"/>
            <w:vAlign w:val="center"/>
          </w:tcPr>
          <w:p w14:paraId="7C4B57C2">
            <w:pPr>
              <w:pStyle w:val="13"/>
            </w:pPr>
            <w:r>
              <w:t>1.73</w:t>
            </w:r>
          </w:p>
        </w:tc>
        <w:tc>
          <w:tcPr>
            <w:tcW w:w="1276" w:type="dxa"/>
            <w:vAlign w:val="center"/>
          </w:tcPr>
          <w:p w14:paraId="1DB42EBF">
            <w:pPr>
              <w:pStyle w:val="14"/>
            </w:pPr>
            <w:r>
              <w:t>其他资金</w:t>
            </w:r>
          </w:p>
        </w:tc>
        <w:tc>
          <w:tcPr>
            <w:tcW w:w="1843" w:type="dxa"/>
            <w:vAlign w:val="center"/>
          </w:tcPr>
          <w:p w14:paraId="76848CDB">
            <w:pPr>
              <w:pStyle w:val="13"/>
            </w:pPr>
            <w:r>
              <w:t xml:space="preserve"> </w:t>
            </w:r>
          </w:p>
        </w:tc>
      </w:tr>
      <w:tr w14:paraId="1DCBD3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50E819"/>
        </w:tc>
        <w:tc>
          <w:tcPr>
            <w:tcW w:w="8618" w:type="dxa"/>
            <w:gridSpan w:val="6"/>
            <w:vAlign w:val="center"/>
          </w:tcPr>
          <w:p w14:paraId="00F67F0C">
            <w:pPr>
              <w:pStyle w:val="13"/>
            </w:pPr>
            <w:r>
              <w:t>用于学校正常运转支出，保障幼儿教育教学顺利进行</w:t>
            </w:r>
            <w:r>
              <w:tab/>
            </w:r>
            <w:r>
              <w:tab/>
            </w:r>
            <w:r>
              <w:tab/>
            </w:r>
            <w:r>
              <w:tab/>
            </w:r>
            <w:r>
              <w:tab/>
            </w:r>
          </w:p>
        </w:tc>
      </w:tr>
      <w:tr w14:paraId="22486A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932FC4">
            <w:pPr>
              <w:pStyle w:val="14"/>
            </w:pPr>
            <w:r>
              <w:t>资金支出计划（%）</w:t>
            </w:r>
          </w:p>
        </w:tc>
        <w:tc>
          <w:tcPr>
            <w:tcW w:w="2608" w:type="dxa"/>
            <w:gridSpan w:val="2"/>
            <w:vAlign w:val="center"/>
          </w:tcPr>
          <w:p w14:paraId="3F5B173C">
            <w:pPr>
              <w:pStyle w:val="14"/>
            </w:pPr>
            <w:r>
              <w:t>3月底</w:t>
            </w:r>
          </w:p>
        </w:tc>
        <w:tc>
          <w:tcPr>
            <w:tcW w:w="1587" w:type="dxa"/>
            <w:vAlign w:val="center"/>
          </w:tcPr>
          <w:p w14:paraId="1241A837">
            <w:pPr>
              <w:pStyle w:val="14"/>
            </w:pPr>
            <w:r>
              <w:t>6月底</w:t>
            </w:r>
          </w:p>
        </w:tc>
        <w:tc>
          <w:tcPr>
            <w:tcW w:w="1304" w:type="dxa"/>
            <w:vAlign w:val="center"/>
          </w:tcPr>
          <w:p w14:paraId="16DDBAE2">
            <w:pPr>
              <w:pStyle w:val="14"/>
            </w:pPr>
            <w:r>
              <w:t>10月底</w:t>
            </w:r>
          </w:p>
        </w:tc>
        <w:tc>
          <w:tcPr>
            <w:tcW w:w="3119" w:type="dxa"/>
            <w:gridSpan w:val="2"/>
            <w:vAlign w:val="center"/>
          </w:tcPr>
          <w:p w14:paraId="7AF1924B">
            <w:pPr>
              <w:pStyle w:val="14"/>
            </w:pPr>
            <w:r>
              <w:t>12月底</w:t>
            </w:r>
          </w:p>
        </w:tc>
      </w:tr>
      <w:tr w14:paraId="11ACA5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F2BC33"/>
        </w:tc>
        <w:tc>
          <w:tcPr>
            <w:tcW w:w="2608" w:type="dxa"/>
            <w:gridSpan w:val="2"/>
            <w:vAlign w:val="center"/>
          </w:tcPr>
          <w:p w14:paraId="7CB48044">
            <w:pPr>
              <w:pStyle w:val="15"/>
            </w:pPr>
            <w:r>
              <w:t>25%</w:t>
            </w:r>
          </w:p>
        </w:tc>
        <w:tc>
          <w:tcPr>
            <w:tcW w:w="1587" w:type="dxa"/>
            <w:vAlign w:val="center"/>
          </w:tcPr>
          <w:p w14:paraId="3BA3D18F">
            <w:pPr>
              <w:pStyle w:val="15"/>
            </w:pPr>
            <w:r>
              <w:t>25%</w:t>
            </w:r>
          </w:p>
        </w:tc>
        <w:tc>
          <w:tcPr>
            <w:tcW w:w="1304" w:type="dxa"/>
            <w:vAlign w:val="center"/>
          </w:tcPr>
          <w:p w14:paraId="3BE06212">
            <w:pPr>
              <w:pStyle w:val="15"/>
            </w:pPr>
            <w:r>
              <w:t>25%</w:t>
            </w:r>
          </w:p>
        </w:tc>
        <w:tc>
          <w:tcPr>
            <w:tcW w:w="3119" w:type="dxa"/>
            <w:gridSpan w:val="2"/>
            <w:vAlign w:val="center"/>
          </w:tcPr>
          <w:p w14:paraId="0C9F2089">
            <w:pPr>
              <w:pStyle w:val="15"/>
            </w:pPr>
            <w:r>
              <w:t>25%</w:t>
            </w:r>
          </w:p>
        </w:tc>
      </w:tr>
      <w:tr w14:paraId="3D9EA2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C40246">
            <w:pPr>
              <w:pStyle w:val="14"/>
            </w:pPr>
            <w:r>
              <w:t>绩效目标</w:t>
            </w:r>
          </w:p>
        </w:tc>
        <w:tc>
          <w:tcPr>
            <w:tcW w:w="8618" w:type="dxa"/>
            <w:gridSpan w:val="6"/>
            <w:vAlign w:val="center"/>
          </w:tcPr>
          <w:p w14:paraId="69BD5048">
            <w:pPr>
              <w:pStyle w:val="13"/>
            </w:pPr>
            <w:r>
              <w:t>1.用于学校正常运转支出，达到保障幼儿教育教学顺利进行，提高教师工作动力，提升教学质量的目标</w:t>
            </w:r>
          </w:p>
        </w:tc>
      </w:tr>
    </w:tbl>
    <w:p w14:paraId="4395686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C880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FDC006">
            <w:pPr>
              <w:pStyle w:val="14"/>
            </w:pPr>
            <w:r>
              <w:t>一级指标</w:t>
            </w:r>
          </w:p>
        </w:tc>
        <w:tc>
          <w:tcPr>
            <w:tcW w:w="1276" w:type="dxa"/>
            <w:vAlign w:val="center"/>
          </w:tcPr>
          <w:p w14:paraId="53DFF03B">
            <w:pPr>
              <w:pStyle w:val="14"/>
            </w:pPr>
            <w:r>
              <w:t>二级指标</w:t>
            </w:r>
          </w:p>
        </w:tc>
        <w:tc>
          <w:tcPr>
            <w:tcW w:w="1332" w:type="dxa"/>
            <w:vAlign w:val="center"/>
          </w:tcPr>
          <w:p w14:paraId="59900AFB">
            <w:pPr>
              <w:pStyle w:val="14"/>
            </w:pPr>
            <w:r>
              <w:t>三级指标</w:t>
            </w:r>
          </w:p>
        </w:tc>
        <w:tc>
          <w:tcPr>
            <w:tcW w:w="2891" w:type="dxa"/>
            <w:vAlign w:val="center"/>
          </w:tcPr>
          <w:p w14:paraId="20E4C668">
            <w:pPr>
              <w:pStyle w:val="14"/>
            </w:pPr>
            <w:r>
              <w:t>绩效指标描述</w:t>
            </w:r>
          </w:p>
        </w:tc>
        <w:tc>
          <w:tcPr>
            <w:tcW w:w="1276" w:type="dxa"/>
            <w:vAlign w:val="center"/>
          </w:tcPr>
          <w:p w14:paraId="2A7277D5">
            <w:pPr>
              <w:pStyle w:val="14"/>
            </w:pPr>
            <w:r>
              <w:t>指标值</w:t>
            </w:r>
          </w:p>
        </w:tc>
        <w:tc>
          <w:tcPr>
            <w:tcW w:w="1843" w:type="dxa"/>
            <w:vAlign w:val="center"/>
          </w:tcPr>
          <w:p w14:paraId="4AEBE9FA">
            <w:pPr>
              <w:pStyle w:val="14"/>
            </w:pPr>
            <w:r>
              <w:t>指标值确定依据</w:t>
            </w:r>
          </w:p>
        </w:tc>
      </w:tr>
      <w:tr w14:paraId="199FF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D78D5B">
            <w:pPr>
              <w:pStyle w:val="15"/>
            </w:pPr>
            <w:r>
              <w:t>产出指标</w:t>
            </w:r>
          </w:p>
        </w:tc>
        <w:tc>
          <w:tcPr>
            <w:tcW w:w="1276" w:type="dxa"/>
            <w:vAlign w:val="center"/>
          </w:tcPr>
          <w:p w14:paraId="22C33F13">
            <w:pPr>
              <w:pStyle w:val="13"/>
            </w:pPr>
            <w:r>
              <w:t>数量指标</w:t>
            </w:r>
          </w:p>
        </w:tc>
        <w:tc>
          <w:tcPr>
            <w:tcW w:w="1332" w:type="dxa"/>
            <w:vAlign w:val="center"/>
          </w:tcPr>
          <w:p w14:paraId="6DC3BC61">
            <w:pPr>
              <w:pStyle w:val="13"/>
            </w:pPr>
            <w:r>
              <w:t>保障学校幼儿教育教学正常运转程度</w:t>
            </w:r>
          </w:p>
        </w:tc>
        <w:tc>
          <w:tcPr>
            <w:tcW w:w="2891" w:type="dxa"/>
            <w:vAlign w:val="center"/>
          </w:tcPr>
          <w:p w14:paraId="1B0866CC">
            <w:pPr>
              <w:pStyle w:val="13"/>
            </w:pPr>
            <w:r>
              <w:t>保障学校幼儿教育教学正常运转程度</w:t>
            </w:r>
          </w:p>
        </w:tc>
        <w:tc>
          <w:tcPr>
            <w:tcW w:w="1276" w:type="dxa"/>
            <w:vAlign w:val="center"/>
          </w:tcPr>
          <w:p w14:paraId="2F5A949E">
            <w:pPr>
              <w:pStyle w:val="13"/>
            </w:pPr>
            <w:r>
              <w:t>100%</w:t>
            </w:r>
          </w:p>
        </w:tc>
        <w:tc>
          <w:tcPr>
            <w:tcW w:w="1843" w:type="dxa"/>
            <w:vAlign w:val="center"/>
          </w:tcPr>
          <w:p w14:paraId="4676BE19">
            <w:pPr>
              <w:pStyle w:val="13"/>
            </w:pPr>
            <w:r>
              <w:t>2025年初工作计划</w:t>
            </w:r>
          </w:p>
        </w:tc>
      </w:tr>
      <w:tr w14:paraId="76CED2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0310FF"/>
        </w:tc>
        <w:tc>
          <w:tcPr>
            <w:tcW w:w="1276" w:type="dxa"/>
            <w:vAlign w:val="center"/>
          </w:tcPr>
          <w:p w14:paraId="386C7063">
            <w:pPr>
              <w:pStyle w:val="13"/>
            </w:pPr>
            <w:r>
              <w:t>质量指标</w:t>
            </w:r>
          </w:p>
        </w:tc>
        <w:tc>
          <w:tcPr>
            <w:tcW w:w="1332" w:type="dxa"/>
            <w:vAlign w:val="center"/>
          </w:tcPr>
          <w:p w14:paraId="7F10B4F9">
            <w:pPr>
              <w:pStyle w:val="13"/>
            </w:pPr>
            <w:r>
              <w:t>验收合格率</w:t>
            </w:r>
          </w:p>
        </w:tc>
        <w:tc>
          <w:tcPr>
            <w:tcW w:w="2891" w:type="dxa"/>
            <w:vAlign w:val="center"/>
          </w:tcPr>
          <w:p w14:paraId="2795E157">
            <w:pPr>
              <w:pStyle w:val="13"/>
            </w:pPr>
            <w:r>
              <w:t>购买玩具和图书等合格率</w:t>
            </w:r>
          </w:p>
        </w:tc>
        <w:tc>
          <w:tcPr>
            <w:tcW w:w="1276" w:type="dxa"/>
            <w:vAlign w:val="center"/>
          </w:tcPr>
          <w:p w14:paraId="5703B103">
            <w:pPr>
              <w:pStyle w:val="13"/>
            </w:pPr>
            <w:r>
              <w:t>100%</w:t>
            </w:r>
          </w:p>
        </w:tc>
        <w:tc>
          <w:tcPr>
            <w:tcW w:w="1843" w:type="dxa"/>
            <w:vAlign w:val="center"/>
          </w:tcPr>
          <w:p w14:paraId="79374B5A">
            <w:pPr>
              <w:pStyle w:val="13"/>
            </w:pPr>
            <w:r>
              <w:t>2025年初工作计划</w:t>
            </w:r>
          </w:p>
        </w:tc>
      </w:tr>
      <w:tr w14:paraId="4055C9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B00CA3"/>
        </w:tc>
        <w:tc>
          <w:tcPr>
            <w:tcW w:w="1276" w:type="dxa"/>
            <w:vAlign w:val="center"/>
          </w:tcPr>
          <w:p w14:paraId="66307AC1">
            <w:pPr>
              <w:pStyle w:val="13"/>
            </w:pPr>
            <w:r>
              <w:t>成本指标</w:t>
            </w:r>
          </w:p>
        </w:tc>
        <w:tc>
          <w:tcPr>
            <w:tcW w:w="1332" w:type="dxa"/>
            <w:vAlign w:val="center"/>
          </w:tcPr>
          <w:p w14:paraId="0CEE1D41">
            <w:pPr>
              <w:pStyle w:val="13"/>
            </w:pPr>
            <w:r>
              <w:t>实际支出金额</w:t>
            </w:r>
          </w:p>
        </w:tc>
        <w:tc>
          <w:tcPr>
            <w:tcW w:w="2891" w:type="dxa"/>
            <w:vAlign w:val="center"/>
          </w:tcPr>
          <w:p w14:paraId="4016E5F6">
            <w:pPr>
              <w:pStyle w:val="13"/>
            </w:pPr>
            <w:r>
              <w:t>实际支出金额</w:t>
            </w:r>
          </w:p>
        </w:tc>
        <w:tc>
          <w:tcPr>
            <w:tcW w:w="1276" w:type="dxa"/>
            <w:vAlign w:val="center"/>
          </w:tcPr>
          <w:p w14:paraId="5DBE3E97">
            <w:pPr>
              <w:pStyle w:val="13"/>
            </w:pPr>
            <w:r>
              <w:t>1.73万元</w:t>
            </w:r>
          </w:p>
        </w:tc>
        <w:tc>
          <w:tcPr>
            <w:tcW w:w="1843" w:type="dxa"/>
            <w:vAlign w:val="center"/>
          </w:tcPr>
          <w:p w14:paraId="57A38332">
            <w:pPr>
              <w:pStyle w:val="13"/>
            </w:pPr>
            <w:r>
              <w:t>2025年县级预算编制通知</w:t>
            </w:r>
          </w:p>
        </w:tc>
      </w:tr>
      <w:tr w14:paraId="0C0F5C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3EBF47"/>
        </w:tc>
        <w:tc>
          <w:tcPr>
            <w:tcW w:w="1276" w:type="dxa"/>
            <w:vAlign w:val="center"/>
          </w:tcPr>
          <w:p w14:paraId="25DD381B">
            <w:pPr>
              <w:pStyle w:val="13"/>
            </w:pPr>
            <w:r>
              <w:t>时效指标</w:t>
            </w:r>
          </w:p>
        </w:tc>
        <w:tc>
          <w:tcPr>
            <w:tcW w:w="1332" w:type="dxa"/>
            <w:vAlign w:val="center"/>
          </w:tcPr>
          <w:p w14:paraId="5336BB0E">
            <w:pPr>
              <w:pStyle w:val="13"/>
            </w:pPr>
            <w:r>
              <w:t>学校各项工作及时完成率</w:t>
            </w:r>
          </w:p>
        </w:tc>
        <w:tc>
          <w:tcPr>
            <w:tcW w:w="2891" w:type="dxa"/>
            <w:vAlign w:val="center"/>
          </w:tcPr>
          <w:p w14:paraId="68FFA820">
            <w:pPr>
              <w:pStyle w:val="13"/>
            </w:pPr>
            <w:r>
              <w:t>学校各项工作及时完成率</w:t>
            </w:r>
          </w:p>
        </w:tc>
        <w:tc>
          <w:tcPr>
            <w:tcW w:w="1276" w:type="dxa"/>
            <w:vAlign w:val="center"/>
          </w:tcPr>
          <w:p w14:paraId="4F21E428">
            <w:pPr>
              <w:pStyle w:val="13"/>
            </w:pPr>
            <w:r>
              <w:t>100%</w:t>
            </w:r>
          </w:p>
        </w:tc>
        <w:tc>
          <w:tcPr>
            <w:tcW w:w="1843" w:type="dxa"/>
            <w:vAlign w:val="center"/>
          </w:tcPr>
          <w:p w14:paraId="1B96D24E">
            <w:pPr>
              <w:pStyle w:val="13"/>
            </w:pPr>
            <w:r>
              <w:t>2025年初工作计划</w:t>
            </w:r>
          </w:p>
        </w:tc>
      </w:tr>
      <w:tr w14:paraId="4595BA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4328A4">
            <w:pPr>
              <w:pStyle w:val="15"/>
            </w:pPr>
            <w:r>
              <w:t>效益指标</w:t>
            </w:r>
          </w:p>
        </w:tc>
        <w:tc>
          <w:tcPr>
            <w:tcW w:w="1276" w:type="dxa"/>
            <w:vAlign w:val="center"/>
          </w:tcPr>
          <w:p w14:paraId="21B2C3CD">
            <w:pPr>
              <w:pStyle w:val="13"/>
            </w:pPr>
            <w:r>
              <w:t>可持续影响指标</w:t>
            </w:r>
          </w:p>
        </w:tc>
        <w:tc>
          <w:tcPr>
            <w:tcW w:w="1332" w:type="dxa"/>
            <w:vAlign w:val="center"/>
          </w:tcPr>
          <w:p w14:paraId="0BD7214B">
            <w:pPr>
              <w:pStyle w:val="13"/>
            </w:pPr>
            <w:r>
              <w:t>提高教师工作动力程度</w:t>
            </w:r>
          </w:p>
        </w:tc>
        <w:tc>
          <w:tcPr>
            <w:tcW w:w="2891" w:type="dxa"/>
            <w:vAlign w:val="center"/>
          </w:tcPr>
          <w:p w14:paraId="5C605D03">
            <w:pPr>
              <w:pStyle w:val="13"/>
            </w:pPr>
            <w:r>
              <w:t>提高教师工作动力程度</w:t>
            </w:r>
          </w:p>
        </w:tc>
        <w:tc>
          <w:tcPr>
            <w:tcW w:w="1276" w:type="dxa"/>
            <w:vAlign w:val="center"/>
          </w:tcPr>
          <w:p w14:paraId="6C1969D6">
            <w:pPr>
              <w:pStyle w:val="13"/>
            </w:pPr>
            <w:r>
              <w:t>显著提升</w:t>
            </w:r>
          </w:p>
        </w:tc>
        <w:tc>
          <w:tcPr>
            <w:tcW w:w="1843" w:type="dxa"/>
            <w:vAlign w:val="center"/>
          </w:tcPr>
          <w:p w14:paraId="2811B366">
            <w:pPr>
              <w:pStyle w:val="13"/>
            </w:pPr>
            <w:r>
              <w:t>2025年初工作计划</w:t>
            </w:r>
          </w:p>
        </w:tc>
      </w:tr>
      <w:tr w14:paraId="46CDD8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A65DA8"/>
        </w:tc>
        <w:tc>
          <w:tcPr>
            <w:tcW w:w="1276" w:type="dxa"/>
            <w:vAlign w:val="center"/>
          </w:tcPr>
          <w:p w14:paraId="49A7C94E">
            <w:pPr>
              <w:pStyle w:val="13"/>
            </w:pPr>
            <w:r>
              <w:t>社会效益指标</w:t>
            </w:r>
          </w:p>
        </w:tc>
        <w:tc>
          <w:tcPr>
            <w:tcW w:w="1332" w:type="dxa"/>
            <w:vAlign w:val="center"/>
          </w:tcPr>
          <w:p w14:paraId="48B38C60">
            <w:pPr>
              <w:pStyle w:val="13"/>
            </w:pPr>
            <w:r>
              <w:t>提升教学质量</w:t>
            </w:r>
          </w:p>
        </w:tc>
        <w:tc>
          <w:tcPr>
            <w:tcW w:w="2891" w:type="dxa"/>
            <w:vAlign w:val="center"/>
          </w:tcPr>
          <w:p w14:paraId="41904951">
            <w:pPr>
              <w:pStyle w:val="13"/>
            </w:pPr>
            <w:r>
              <w:t>提升教学质量</w:t>
            </w:r>
          </w:p>
        </w:tc>
        <w:tc>
          <w:tcPr>
            <w:tcW w:w="1276" w:type="dxa"/>
            <w:vAlign w:val="center"/>
          </w:tcPr>
          <w:p w14:paraId="11478AB4">
            <w:pPr>
              <w:pStyle w:val="13"/>
            </w:pPr>
            <w:r>
              <w:t>显著提升</w:t>
            </w:r>
          </w:p>
        </w:tc>
        <w:tc>
          <w:tcPr>
            <w:tcW w:w="1843" w:type="dxa"/>
            <w:vAlign w:val="center"/>
          </w:tcPr>
          <w:p w14:paraId="368FC564">
            <w:pPr>
              <w:pStyle w:val="13"/>
            </w:pPr>
            <w:r>
              <w:t>2025年初工作计划</w:t>
            </w:r>
          </w:p>
        </w:tc>
      </w:tr>
      <w:tr w14:paraId="039A86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6B8ACF">
            <w:pPr>
              <w:pStyle w:val="15"/>
            </w:pPr>
            <w:r>
              <w:t>满意度指标</w:t>
            </w:r>
          </w:p>
        </w:tc>
        <w:tc>
          <w:tcPr>
            <w:tcW w:w="1276" w:type="dxa"/>
            <w:vAlign w:val="center"/>
          </w:tcPr>
          <w:p w14:paraId="0AF72428">
            <w:pPr>
              <w:pStyle w:val="13"/>
            </w:pPr>
            <w:r>
              <w:t>服务对象满意度指标</w:t>
            </w:r>
          </w:p>
        </w:tc>
        <w:tc>
          <w:tcPr>
            <w:tcW w:w="1332" w:type="dxa"/>
            <w:vAlign w:val="center"/>
          </w:tcPr>
          <w:p w14:paraId="3872A4D3">
            <w:pPr>
              <w:pStyle w:val="13"/>
            </w:pPr>
            <w:r>
              <w:t>幼儿和教师满意率</w:t>
            </w:r>
          </w:p>
        </w:tc>
        <w:tc>
          <w:tcPr>
            <w:tcW w:w="2891" w:type="dxa"/>
            <w:vAlign w:val="center"/>
          </w:tcPr>
          <w:p w14:paraId="7BFC27EA">
            <w:pPr>
              <w:pStyle w:val="13"/>
            </w:pPr>
            <w:r>
              <w:t>幼儿和教师满意率</w:t>
            </w:r>
          </w:p>
        </w:tc>
        <w:tc>
          <w:tcPr>
            <w:tcW w:w="1276" w:type="dxa"/>
            <w:vAlign w:val="center"/>
          </w:tcPr>
          <w:p w14:paraId="475BEE8B">
            <w:pPr>
              <w:pStyle w:val="13"/>
            </w:pPr>
            <w:r>
              <w:t>≥95%</w:t>
            </w:r>
          </w:p>
        </w:tc>
        <w:tc>
          <w:tcPr>
            <w:tcW w:w="1843" w:type="dxa"/>
            <w:vAlign w:val="center"/>
          </w:tcPr>
          <w:p w14:paraId="4645F7FD">
            <w:pPr>
              <w:pStyle w:val="13"/>
            </w:pPr>
            <w:r>
              <w:t>2025年初工作计划</w:t>
            </w:r>
          </w:p>
        </w:tc>
      </w:tr>
    </w:tbl>
    <w:p w14:paraId="1C6431C0">
      <w:pPr>
        <w:sectPr>
          <w:pgSz w:w="11900" w:h="16840"/>
          <w:pgMar w:top="1984" w:right="1304" w:bottom="1134" w:left="1304" w:header="720" w:footer="720" w:gutter="0"/>
          <w:cols w:space="720" w:num="1"/>
        </w:sectPr>
      </w:pPr>
    </w:p>
    <w:p w14:paraId="248F7FD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44B7940">
      <w:pPr>
        <w:spacing w:before="0" w:after="0"/>
        <w:ind w:firstLine="560"/>
        <w:jc w:val="left"/>
        <w:outlineLvl w:val="3"/>
      </w:pPr>
      <w:bookmarkStart w:id="530" w:name="_Toc_4_4_0000000531"/>
      <w:r>
        <w:rPr>
          <w:rFonts w:ascii="方正仿宋_GBK" w:hAnsi="方正仿宋_GBK" w:eastAsia="方正仿宋_GBK" w:cs="方正仿宋_GBK"/>
          <w:color w:val="000000"/>
          <w:sz w:val="28"/>
        </w:rPr>
        <w:t>528.（公用）冀财教【2024】123号 河北省财政厅关于提前下达2025年城乡义务教育中央补助经费绩效目标表</w:t>
      </w:r>
      <w:bookmarkEnd w:id="5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E3D6C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971FAC">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02606E1E">
            <w:pPr>
              <w:pStyle w:val="11"/>
            </w:pPr>
            <w:r>
              <w:t>单位：万元</w:t>
            </w:r>
          </w:p>
        </w:tc>
      </w:tr>
      <w:tr w14:paraId="17D037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7232D1">
            <w:pPr>
              <w:pStyle w:val="14"/>
            </w:pPr>
            <w:r>
              <w:t>项目编码</w:t>
            </w:r>
          </w:p>
        </w:tc>
        <w:tc>
          <w:tcPr>
            <w:tcW w:w="2608" w:type="dxa"/>
            <w:gridSpan w:val="2"/>
            <w:vAlign w:val="center"/>
          </w:tcPr>
          <w:p w14:paraId="58EEA06E">
            <w:pPr>
              <w:pStyle w:val="13"/>
            </w:pPr>
            <w:r>
              <w:t>13073025P00057910005J</w:t>
            </w:r>
          </w:p>
        </w:tc>
        <w:tc>
          <w:tcPr>
            <w:tcW w:w="1587" w:type="dxa"/>
            <w:vAlign w:val="center"/>
          </w:tcPr>
          <w:p w14:paraId="62CF951B">
            <w:pPr>
              <w:pStyle w:val="14"/>
            </w:pPr>
            <w:r>
              <w:t>项目名称</w:t>
            </w:r>
          </w:p>
        </w:tc>
        <w:tc>
          <w:tcPr>
            <w:tcW w:w="4423" w:type="dxa"/>
            <w:gridSpan w:val="3"/>
            <w:vAlign w:val="center"/>
          </w:tcPr>
          <w:p w14:paraId="75410BC2">
            <w:pPr>
              <w:pStyle w:val="13"/>
            </w:pPr>
            <w:r>
              <w:t>（公用）冀财教【2024】123号 河北省财政厅关于提前下达2025年城乡义务教育中央补助经费</w:t>
            </w:r>
          </w:p>
        </w:tc>
      </w:tr>
      <w:tr w14:paraId="009A15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287774">
            <w:pPr>
              <w:pStyle w:val="14"/>
            </w:pPr>
            <w:r>
              <w:t>预算规模及资金用途</w:t>
            </w:r>
          </w:p>
        </w:tc>
        <w:tc>
          <w:tcPr>
            <w:tcW w:w="1276" w:type="dxa"/>
            <w:vAlign w:val="center"/>
          </w:tcPr>
          <w:p w14:paraId="7CE24C27">
            <w:pPr>
              <w:pStyle w:val="14"/>
            </w:pPr>
            <w:r>
              <w:t>预算数</w:t>
            </w:r>
          </w:p>
        </w:tc>
        <w:tc>
          <w:tcPr>
            <w:tcW w:w="1332" w:type="dxa"/>
            <w:vAlign w:val="center"/>
          </w:tcPr>
          <w:p w14:paraId="7045DC30">
            <w:pPr>
              <w:pStyle w:val="13"/>
            </w:pPr>
            <w:r>
              <w:t>12.36</w:t>
            </w:r>
          </w:p>
        </w:tc>
        <w:tc>
          <w:tcPr>
            <w:tcW w:w="1587" w:type="dxa"/>
            <w:vAlign w:val="center"/>
          </w:tcPr>
          <w:p w14:paraId="3CCE0C10">
            <w:pPr>
              <w:pStyle w:val="14"/>
            </w:pPr>
            <w:r>
              <w:t>其中：财政    资金</w:t>
            </w:r>
          </w:p>
        </w:tc>
        <w:tc>
          <w:tcPr>
            <w:tcW w:w="1304" w:type="dxa"/>
            <w:vAlign w:val="center"/>
          </w:tcPr>
          <w:p w14:paraId="0B3C6E7E">
            <w:pPr>
              <w:pStyle w:val="13"/>
            </w:pPr>
            <w:r>
              <w:t>12.36</w:t>
            </w:r>
          </w:p>
        </w:tc>
        <w:tc>
          <w:tcPr>
            <w:tcW w:w="1276" w:type="dxa"/>
            <w:vAlign w:val="center"/>
          </w:tcPr>
          <w:p w14:paraId="3771127D">
            <w:pPr>
              <w:pStyle w:val="14"/>
            </w:pPr>
            <w:r>
              <w:t>其他资金</w:t>
            </w:r>
          </w:p>
        </w:tc>
        <w:tc>
          <w:tcPr>
            <w:tcW w:w="1843" w:type="dxa"/>
            <w:vAlign w:val="center"/>
          </w:tcPr>
          <w:p w14:paraId="441E4811">
            <w:pPr>
              <w:pStyle w:val="13"/>
            </w:pPr>
            <w:r>
              <w:t xml:space="preserve"> </w:t>
            </w:r>
          </w:p>
        </w:tc>
      </w:tr>
      <w:tr w14:paraId="175E77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8E78DC"/>
        </w:tc>
        <w:tc>
          <w:tcPr>
            <w:tcW w:w="8618" w:type="dxa"/>
            <w:gridSpan w:val="6"/>
            <w:vAlign w:val="center"/>
          </w:tcPr>
          <w:p w14:paraId="73C808A7">
            <w:pPr>
              <w:pStyle w:val="13"/>
            </w:pPr>
            <w:r>
              <w:t>用于学校正常运转支出，保障教育教学顺利进行。</w:t>
            </w:r>
          </w:p>
        </w:tc>
      </w:tr>
      <w:tr w14:paraId="6A911F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DFAC3B">
            <w:pPr>
              <w:pStyle w:val="14"/>
            </w:pPr>
            <w:r>
              <w:t>资金支出计划（%）</w:t>
            </w:r>
          </w:p>
        </w:tc>
        <w:tc>
          <w:tcPr>
            <w:tcW w:w="2608" w:type="dxa"/>
            <w:gridSpan w:val="2"/>
            <w:vAlign w:val="center"/>
          </w:tcPr>
          <w:p w14:paraId="1536F48B">
            <w:pPr>
              <w:pStyle w:val="14"/>
            </w:pPr>
            <w:r>
              <w:t>3月底</w:t>
            </w:r>
          </w:p>
        </w:tc>
        <w:tc>
          <w:tcPr>
            <w:tcW w:w="1587" w:type="dxa"/>
            <w:vAlign w:val="center"/>
          </w:tcPr>
          <w:p w14:paraId="7F207330">
            <w:pPr>
              <w:pStyle w:val="14"/>
            </w:pPr>
            <w:r>
              <w:t>6月底</w:t>
            </w:r>
          </w:p>
        </w:tc>
        <w:tc>
          <w:tcPr>
            <w:tcW w:w="1304" w:type="dxa"/>
            <w:vAlign w:val="center"/>
          </w:tcPr>
          <w:p w14:paraId="742D89B5">
            <w:pPr>
              <w:pStyle w:val="14"/>
            </w:pPr>
            <w:r>
              <w:t>10月底</w:t>
            </w:r>
          </w:p>
        </w:tc>
        <w:tc>
          <w:tcPr>
            <w:tcW w:w="3119" w:type="dxa"/>
            <w:gridSpan w:val="2"/>
            <w:vAlign w:val="center"/>
          </w:tcPr>
          <w:p w14:paraId="51DC516B">
            <w:pPr>
              <w:pStyle w:val="14"/>
            </w:pPr>
            <w:r>
              <w:t>12月底</w:t>
            </w:r>
          </w:p>
        </w:tc>
      </w:tr>
      <w:tr w14:paraId="469AE7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BE20D1"/>
        </w:tc>
        <w:tc>
          <w:tcPr>
            <w:tcW w:w="2608" w:type="dxa"/>
            <w:gridSpan w:val="2"/>
            <w:vAlign w:val="center"/>
          </w:tcPr>
          <w:p w14:paraId="7F57B523">
            <w:pPr>
              <w:pStyle w:val="15"/>
            </w:pPr>
            <w:r>
              <w:t xml:space="preserve"> </w:t>
            </w:r>
          </w:p>
        </w:tc>
        <w:tc>
          <w:tcPr>
            <w:tcW w:w="1587" w:type="dxa"/>
            <w:vAlign w:val="center"/>
          </w:tcPr>
          <w:p w14:paraId="4185D5A8">
            <w:pPr>
              <w:pStyle w:val="15"/>
            </w:pPr>
            <w:r>
              <w:t>50%</w:t>
            </w:r>
          </w:p>
        </w:tc>
        <w:tc>
          <w:tcPr>
            <w:tcW w:w="1304" w:type="dxa"/>
            <w:vAlign w:val="center"/>
          </w:tcPr>
          <w:p w14:paraId="04FA0F6D">
            <w:pPr>
              <w:pStyle w:val="15"/>
            </w:pPr>
            <w:r>
              <w:t>75%</w:t>
            </w:r>
          </w:p>
        </w:tc>
        <w:tc>
          <w:tcPr>
            <w:tcW w:w="3119" w:type="dxa"/>
            <w:gridSpan w:val="2"/>
            <w:vAlign w:val="center"/>
          </w:tcPr>
          <w:p w14:paraId="33FDF602">
            <w:pPr>
              <w:pStyle w:val="15"/>
            </w:pPr>
            <w:r>
              <w:t>100%</w:t>
            </w:r>
          </w:p>
        </w:tc>
      </w:tr>
      <w:tr w14:paraId="71D0E9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28257E">
            <w:pPr>
              <w:pStyle w:val="14"/>
            </w:pPr>
            <w:r>
              <w:t>绩效目标</w:t>
            </w:r>
          </w:p>
        </w:tc>
        <w:tc>
          <w:tcPr>
            <w:tcW w:w="8618" w:type="dxa"/>
            <w:gridSpan w:val="6"/>
            <w:vAlign w:val="center"/>
          </w:tcPr>
          <w:p w14:paraId="364770DB">
            <w:pPr>
              <w:pStyle w:val="13"/>
            </w:pPr>
            <w:r>
              <w:t>1.用于学校正常运转支出，保障教育教学顺利进行，提高教学质量，进而提升学生综合素质。</w:t>
            </w:r>
          </w:p>
        </w:tc>
      </w:tr>
    </w:tbl>
    <w:p w14:paraId="6FDBB8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94AA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FDCDD4">
            <w:pPr>
              <w:pStyle w:val="14"/>
            </w:pPr>
            <w:r>
              <w:t>一级指标</w:t>
            </w:r>
          </w:p>
        </w:tc>
        <w:tc>
          <w:tcPr>
            <w:tcW w:w="1276" w:type="dxa"/>
            <w:vAlign w:val="center"/>
          </w:tcPr>
          <w:p w14:paraId="089FE279">
            <w:pPr>
              <w:pStyle w:val="14"/>
            </w:pPr>
            <w:r>
              <w:t>二级指标</w:t>
            </w:r>
          </w:p>
        </w:tc>
        <w:tc>
          <w:tcPr>
            <w:tcW w:w="1332" w:type="dxa"/>
            <w:vAlign w:val="center"/>
          </w:tcPr>
          <w:p w14:paraId="136A1FC1">
            <w:pPr>
              <w:pStyle w:val="14"/>
            </w:pPr>
            <w:r>
              <w:t>三级指标</w:t>
            </w:r>
          </w:p>
        </w:tc>
        <w:tc>
          <w:tcPr>
            <w:tcW w:w="2891" w:type="dxa"/>
            <w:vAlign w:val="center"/>
          </w:tcPr>
          <w:p w14:paraId="42C274A6">
            <w:pPr>
              <w:pStyle w:val="14"/>
            </w:pPr>
            <w:r>
              <w:t>绩效指标描述</w:t>
            </w:r>
          </w:p>
        </w:tc>
        <w:tc>
          <w:tcPr>
            <w:tcW w:w="1276" w:type="dxa"/>
            <w:vAlign w:val="center"/>
          </w:tcPr>
          <w:p w14:paraId="16B3DC8C">
            <w:pPr>
              <w:pStyle w:val="14"/>
            </w:pPr>
            <w:r>
              <w:t>指标值</w:t>
            </w:r>
          </w:p>
        </w:tc>
        <w:tc>
          <w:tcPr>
            <w:tcW w:w="1843" w:type="dxa"/>
            <w:vAlign w:val="center"/>
          </w:tcPr>
          <w:p w14:paraId="44201819">
            <w:pPr>
              <w:pStyle w:val="14"/>
            </w:pPr>
            <w:r>
              <w:t>指标值确定依据</w:t>
            </w:r>
          </w:p>
        </w:tc>
      </w:tr>
      <w:tr w14:paraId="604529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20445C">
            <w:pPr>
              <w:pStyle w:val="15"/>
            </w:pPr>
            <w:r>
              <w:t>产出指标</w:t>
            </w:r>
          </w:p>
        </w:tc>
        <w:tc>
          <w:tcPr>
            <w:tcW w:w="1276" w:type="dxa"/>
            <w:vAlign w:val="center"/>
          </w:tcPr>
          <w:p w14:paraId="0063FBE7">
            <w:pPr>
              <w:pStyle w:val="13"/>
            </w:pPr>
            <w:r>
              <w:t>数量指标</w:t>
            </w:r>
          </w:p>
        </w:tc>
        <w:tc>
          <w:tcPr>
            <w:tcW w:w="1332" w:type="dxa"/>
            <w:vAlign w:val="center"/>
          </w:tcPr>
          <w:p w14:paraId="3C9EEAE5">
            <w:pPr>
              <w:pStyle w:val="13"/>
            </w:pPr>
            <w:r>
              <w:t>保障学校正常运转数量</w:t>
            </w:r>
          </w:p>
        </w:tc>
        <w:tc>
          <w:tcPr>
            <w:tcW w:w="2891" w:type="dxa"/>
            <w:vAlign w:val="center"/>
          </w:tcPr>
          <w:p w14:paraId="175A7953">
            <w:pPr>
              <w:pStyle w:val="13"/>
            </w:pPr>
            <w:r>
              <w:t>保障学校正常运转数量</w:t>
            </w:r>
          </w:p>
        </w:tc>
        <w:tc>
          <w:tcPr>
            <w:tcW w:w="1276" w:type="dxa"/>
            <w:vAlign w:val="center"/>
          </w:tcPr>
          <w:p w14:paraId="208E8501">
            <w:pPr>
              <w:pStyle w:val="13"/>
            </w:pPr>
            <w:r>
              <w:t>1所</w:t>
            </w:r>
          </w:p>
        </w:tc>
        <w:tc>
          <w:tcPr>
            <w:tcW w:w="1843" w:type="dxa"/>
            <w:vAlign w:val="center"/>
          </w:tcPr>
          <w:p w14:paraId="6DDDD292">
            <w:pPr>
              <w:pStyle w:val="13"/>
            </w:pPr>
            <w:r>
              <w:t>2025年初工作计划</w:t>
            </w:r>
          </w:p>
        </w:tc>
      </w:tr>
      <w:tr w14:paraId="2B3C22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B912F3"/>
        </w:tc>
        <w:tc>
          <w:tcPr>
            <w:tcW w:w="1276" w:type="dxa"/>
            <w:vAlign w:val="center"/>
          </w:tcPr>
          <w:p w14:paraId="34811180">
            <w:pPr>
              <w:pStyle w:val="13"/>
            </w:pPr>
            <w:r>
              <w:t>质量指标</w:t>
            </w:r>
          </w:p>
        </w:tc>
        <w:tc>
          <w:tcPr>
            <w:tcW w:w="1332" w:type="dxa"/>
            <w:vAlign w:val="center"/>
          </w:tcPr>
          <w:p w14:paraId="54D04889">
            <w:pPr>
              <w:pStyle w:val="13"/>
            </w:pPr>
            <w:r>
              <w:t>工作正常运转率</w:t>
            </w:r>
          </w:p>
        </w:tc>
        <w:tc>
          <w:tcPr>
            <w:tcW w:w="2891" w:type="dxa"/>
            <w:vAlign w:val="center"/>
          </w:tcPr>
          <w:p w14:paraId="320B5643">
            <w:pPr>
              <w:pStyle w:val="13"/>
            </w:pPr>
            <w:r>
              <w:t>工作正常运转率</w:t>
            </w:r>
          </w:p>
        </w:tc>
        <w:tc>
          <w:tcPr>
            <w:tcW w:w="1276" w:type="dxa"/>
            <w:vAlign w:val="center"/>
          </w:tcPr>
          <w:p w14:paraId="32DBE1F5">
            <w:pPr>
              <w:pStyle w:val="13"/>
            </w:pPr>
            <w:r>
              <w:t>100%</w:t>
            </w:r>
          </w:p>
        </w:tc>
        <w:tc>
          <w:tcPr>
            <w:tcW w:w="1843" w:type="dxa"/>
            <w:vAlign w:val="center"/>
          </w:tcPr>
          <w:p w14:paraId="1B6AEAD6">
            <w:pPr>
              <w:pStyle w:val="13"/>
            </w:pPr>
            <w:r>
              <w:t>2025年初工作计划</w:t>
            </w:r>
          </w:p>
        </w:tc>
      </w:tr>
      <w:tr w14:paraId="32E8AF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09CAD0"/>
        </w:tc>
        <w:tc>
          <w:tcPr>
            <w:tcW w:w="1276" w:type="dxa"/>
            <w:vAlign w:val="center"/>
          </w:tcPr>
          <w:p w14:paraId="2B94A3C8">
            <w:pPr>
              <w:pStyle w:val="13"/>
            </w:pPr>
            <w:r>
              <w:t>时效指标</w:t>
            </w:r>
          </w:p>
        </w:tc>
        <w:tc>
          <w:tcPr>
            <w:tcW w:w="1332" w:type="dxa"/>
            <w:vAlign w:val="center"/>
          </w:tcPr>
          <w:p w14:paraId="1A5DCE4E">
            <w:pPr>
              <w:pStyle w:val="13"/>
            </w:pPr>
            <w:r>
              <w:t>按期完成率</w:t>
            </w:r>
          </w:p>
        </w:tc>
        <w:tc>
          <w:tcPr>
            <w:tcW w:w="2891" w:type="dxa"/>
            <w:vAlign w:val="center"/>
          </w:tcPr>
          <w:p w14:paraId="6C8834FE">
            <w:pPr>
              <w:pStyle w:val="13"/>
            </w:pPr>
            <w:r>
              <w:t>按时支付水电及办公费等支出</w:t>
            </w:r>
          </w:p>
        </w:tc>
        <w:tc>
          <w:tcPr>
            <w:tcW w:w="1276" w:type="dxa"/>
            <w:vAlign w:val="center"/>
          </w:tcPr>
          <w:p w14:paraId="7DDFED13">
            <w:pPr>
              <w:pStyle w:val="13"/>
            </w:pPr>
            <w:r>
              <w:t>100%</w:t>
            </w:r>
          </w:p>
        </w:tc>
        <w:tc>
          <w:tcPr>
            <w:tcW w:w="1843" w:type="dxa"/>
            <w:vAlign w:val="center"/>
          </w:tcPr>
          <w:p w14:paraId="0515555F">
            <w:pPr>
              <w:pStyle w:val="13"/>
            </w:pPr>
            <w:r>
              <w:t>2025年初工作计划</w:t>
            </w:r>
          </w:p>
        </w:tc>
      </w:tr>
      <w:tr w14:paraId="669AE6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029CBD"/>
        </w:tc>
        <w:tc>
          <w:tcPr>
            <w:tcW w:w="1276" w:type="dxa"/>
            <w:vAlign w:val="center"/>
          </w:tcPr>
          <w:p w14:paraId="13BFD327">
            <w:pPr>
              <w:pStyle w:val="13"/>
            </w:pPr>
            <w:r>
              <w:t>成本指标</w:t>
            </w:r>
          </w:p>
        </w:tc>
        <w:tc>
          <w:tcPr>
            <w:tcW w:w="1332" w:type="dxa"/>
            <w:vAlign w:val="center"/>
          </w:tcPr>
          <w:p w14:paraId="1E246037">
            <w:pPr>
              <w:pStyle w:val="13"/>
            </w:pPr>
            <w:r>
              <w:t>项目预算金额</w:t>
            </w:r>
          </w:p>
        </w:tc>
        <w:tc>
          <w:tcPr>
            <w:tcW w:w="2891" w:type="dxa"/>
            <w:vAlign w:val="center"/>
          </w:tcPr>
          <w:p w14:paraId="38D3F7F0">
            <w:pPr>
              <w:pStyle w:val="13"/>
            </w:pPr>
            <w:r>
              <w:t>项目预算金额</w:t>
            </w:r>
          </w:p>
        </w:tc>
        <w:tc>
          <w:tcPr>
            <w:tcW w:w="1276" w:type="dxa"/>
            <w:vAlign w:val="center"/>
          </w:tcPr>
          <w:p w14:paraId="18CE85A3">
            <w:pPr>
              <w:pStyle w:val="13"/>
            </w:pPr>
            <w:r>
              <w:t>12.36万元</w:t>
            </w:r>
          </w:p>
        </w:tc>
        <w:tc>
          <w:tcPr>
            <w:tcW w:w="1843" w:type="dxa"/>
            <w:vAlign w:val="center"/>
          </w:tcPr>
          <w:p w14:paraId="5EC8F91B">
            <w:pPr>
              <w:pStyle w:val="13"/>
            </w:pPr>
            <w:r>
              <w:t>2025年县级预算编制的通知</w:t>
            </w:r>
          </w:p>
        </w:tc>
      </w:tr>
      <w:tr w14:paraId="70ACA6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D04BB2">
            <w:pPr>
              <w:pStyle w:val="15"/>
            </w:pPr>
            <w:r>
              <w:t>效益指标</w:t>
            </w:r>
          </w:p>
        </w:tc>
        <w:tc>
          <w:tcPr>
            <w:tcW w:w="1276" w:type="dxa"/>
            <w:vAlign w:val="center"/>
          </w:tcPr>
          <w:p w14:paraId="566CF377">
            <w:pPr>
              <w:pStyle w:val="13"/>
            </w:pPr>
            <w:r>
              <w:t>社会效益指标</w:t>
            </w:r>
          </w:p>
        </w:tc>
        <w:tc>
          <w:tcPr>
            <w:tcW w:w="1332" w:type="dxa"/>
            <w:vAlign w:val="center"/>
          </w:tcPr>
          <w:p w14:paraId="7722365E">
            <w:pPr>
              <w:pStyle w:val="13"/>
            </w:pPr>
            <w:r>
              <w:t>教学质量</w:t>
            </w:r>
          </w:p>
        </w:tc>
        <w:tc>
          <w:tcPr>
            <w:tcW w:w="2891" w:type="dxa"/>
            <w:vAlign w:val="center"/>
          </w:tcPr>
          <w:p w14:paraId="7143FC5A">
            <w:pPr>
              <w:pStyle w:val="13"/>
            </w:pPr>
            <w:r>
              <w:t>教学质量是否提升</w:t>
            </w:r>
          </w:p>
        </w:tc>
        <w:tc>
          <w:tcPr>
            <w:tcW w:w="1276" w:type="dxa"/>
            <w:vAlign w:val="center"/>
          </w:tcPr>
          <w:p w14:paraId="633F972B">
            <w:pPr>
              <w:pStyle w:val="13"/>
            </w:pPr>
            <w:r>
              <w:t>提升</w:t>
            </w:r>
          </w:p>
        </w:tc>
        <w:tc>
          <w:tcPr>
            <w:tcW w:w="1843" w:type="dxa"/>
            <w:vAlign w:val="center"/>
          </w:tcPr>
          <w:p w14:paraId="6F90C674">
            <w:pPr>
              <w:pStyle w:val="13"/>
            </w:pPr>
            <w:r>
              <w:t>2025年初工作计划</w:t>
            </w:r>
          </w:p>
        </w:tc>
      </w:tr>
      <w:tr w14:paraId="12AEDA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39F995"/>
        </w:tc>
        <w:tc>
          <w:tcPr>
            <w:tcW w:w="1276" w:type="dxa"/>
            <w:vAlign w:val="center"/>
          </w:tcPr>
          <w:p w14:paraId="3E54CD6A">
            <w:pPr>
              <w:pStyle w:val="13"/>
            </w:pPr>
            <w:r>
              <w:t>可持续影响指标</w:t>
            </w:r>
          </w:p>
        </w:tc>
        <w:tc>
          <w:tcPr>
            <w:tcW w:w="1332" w:type="dxa"/>
            <w:vAlign w:val="center"/>
          </w:tcPr>
          <w:p w14:paraId="2F1A75E5">
            <w:pPr>
              <w:pStyle w:val="13"/>
            </w:pPr>
            <w:r>
              <w:t>学生综合素质提高</w:t>
            </w:r>
          </w:p>
        </w:tc>
        <w:tc>
          <w:tcPr>
            <w:tcW w:w="2891" w:type="dxa"/>
            <w:vAlign w:val="center"/>
          </w:tcPr>
          <w:p w14:paraId="28A9E9E1">
            <w:pPr>
              <w:pStyle w:val="13"/>
            </w:pPr>
            <w:r>
              <w:t>能否提高综合素质</w:t>
            </w:r>
          </w:p>
        </w:tc>
        <w:tc>
          <w:tcPr>
            <w:tcW w:w="1276" w:type="dxa"/>
            <w:vAlign w:val="center"/>
          </w:tcPr>
          <w:p w14:paraId="4750FA3A">
            <w:pPr>
              <w:pStyle w:val="13"/>
            </w:pPr>
            <w:r>
              <w:t>提升</w:t>
            </w:r>
          </w:p>
        </w:tc>
        <w:tc>
          <w:tcPr>
            <w:tcW w:w="1843" w:type="dxa"/>
            <w:vAlign w:val="center"/>
          </w:tcPr>
          <w:p w14:paraId="54B4BD37">
            <w:pPr>
              <w:pStyle w:val="13"/>
            </w:pPr>
            <w:r>
              <w:t>2025年初工作计划</w:t>
            </w:r>
          </w:p>
        </w:tc>
      </w:tr>
      <w:tr w14:paraId="0511C8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463866">
            <w:pPr>
              <w:pStyle w:val="15"/>
            </w:pPr>
            <w:r>
              <w:t>满意度指标</w:t>
            </w:r>
          </w:p>
        </w:tc>
        <w:tc>
          <w:tcPr>
            <w:tcW w:w="1276" w:type="dxa"/>
            <w:vAlign w:val="center"/>
          </w:tcPr>
          <w:p w14:paraId="08969194">
            <w:pPr>
              <w:pStyle w:val="13"/>
            </w:pPr>
            <w:r>
              <w:t>服务对象满意度指标</w:t>
            </w:r>
          </w:p>
        </w:tc>
        <w:tc>
          <w:tcPr>
            <w:tcW w:w="1332" w:type="dxa"/>
            <w:vAlign w:val="center"/>
          </w:tcPr>
          <w:p w14:paraId="41382A33">
            <w:pPr>
              <w:pStyle w:val="13"/>
            </w:pPr>
            <w:r>
              <w:t>师生满意率</w:t>
            </w:r>
          </w:p>
        </w:tc>
        <w:tc>
          <w:tcPr>
            <w:tcW w:w="2891" w:type="dxa"/>
            <w:vAlign w:val="center"/>
          </w:tcPr>
          <w:p w14:paraId="01A3BC01">
            <w:pPr>
              <w:pStyle w:val="13"/>
            </w:pPr>
            <w:r>
              <w:t>师生对我中心校教育教学等方面满意情况</w:t>
            </w:r>
          </w:p>
        </w:tc>
        <w:tc>
          <w:tcPr>
            <w:tcW w:w="1276" w:type="dxa"/>
            <w:vAlign w:val="center"/>
          </w:tcPr>
          <w:p w14:paraId="56295D81">
            <w:pPr>
              <w:pStyle w:val="13"/>
            </w:pPr>
            <w:r>
              <w:t>≥95%</w:t>
            </w:r>
          </w:p>
        </w:tc>
        <w:tc>
          <w:tcPr>
            <w:tcW w:w="1843" w:type="dxa"/>
            <w:vAlign w:val="center"/>
          </w:tcPr>
          <w:p w14:paraId="28789674">
            <w:pPr>
              <w:pStyle w:val="13"/>
            </w:pPr>
            <w:r>
              <w:t>2025年初工作计划</w:t>
            </w:r>
          </w:p>
        </w:tc>
      </w:tr>
    </w:tbl>
    <w:p w14:paraId="740EBD64">
      <w:pPr>
        <w:sectPr>
          <w:pgSz w:w="11900" w:h="16840"/>
          <w:pgMar w:top="1984" w:right="1304" w:bottom="1134" w:left="1304" w:header="720" w:footer="720" w:gutter="0"/>
          <w:cols w:space="720" w:num="1"/>
        </w:sectPr>
      </w:pPr>
    </w:p>
    <w:p w14:paraId="132079C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108AF1">
      <w:pPr>
        <w:spacing w:before="0" w:after="0"/>
        <w:ind w:firstLine="560"/>
        <w:jc w:val="left"/>
        <w:outlineLvl w:val="3"/>
      </w:pPr>
      <w:bookmarkStart w:id="531" w:name="_Toc_4_4_0000000532"/>
      <w:r>
        <w:rPr>
          <w:rFonts w:ascii="方正仿宋_GBK" w:hAnsi="方正仿宋_GBK" w:eastAsia="方正仿宋_GBK" w:cs="方正仿宋_GBK"/>
          <w:color w:val="000000"/>
          <w:sz w:val="28"/>
        </w:rPr>
        <w:t>529.（三保）怀财字【2025】7号2025年县义务教育阶段家庭经济困难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0398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D791EE">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11EEFFDB">
            <w:pPr>
              <w:pStyle w:val="11"/>
            </w:pPr>
            <w:r>
              <w:t>单位：万元</w:t>
            </w:r>
          </w:p>
        </w:tc>
      </w:tr>
      <w:tr w14:paraId="3DBBBB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0D1E1A">
            <w:pPr>
              <w:pStyle w:val="14"/>
            </w:pPr>
            <w:r>
              <w:t>项目编码</w:t>
            </w:r>
          </w:p>
        </w:tc>
        <w:tc>
          <w:tcPr>
            <w:tcW w:w="2608" w:type="dxa"/>
            <w:gridSpan w:val="2"/>
            <w:vAlign w:val="center"/>
          </w:tcPr>
          <w:p w14:paraId="2B357650">
            <w:pPr>
              <w:pStyle w:val="13"/>
            </w:pPr>
            <w:r>
              <w:t>13073025P00057710004K</w:t>
            </w:r>
          </w:p>
        </w:tc>
        <w:tc>
          <w:tcPr>
            <w:tcW w:w="1587" w:type="dxa"/>
            <w:vAlign w:val="center"/>
          </w:tcPr>
          <w:p w14:paraId="5A451635">
            <w:pPr>
              <w:pStyle w:val="14"/>
            </w:pPr>
            <w:r>
              <w:t>项目名称</w:t>
            </w:r>
          </w:p>
        </w:tc>
        <w:tc>
          <w:tcPr>
            <w:tcW w:w="4423" w:type="dxa"/>
            <w:gridSpan w:val="3"/>
            <w:vAlign w:val="center"/>
          </w:tcPr>
          <w:p w14:paraId="3A96EB3C">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8161F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A4F843">
            <w:pPr>
              <w:pStyle w:val="14"/>
            </w:pPr>
            <w:r>
              <w:t>预算规模及资金用途</w:t>
            </w:r>
          </w:p>
        </w:tc>
        <w:tc>
          <w:tcPr>
            <w:tcW w:w="1276" w:type="dxa"/>
            <w:vAlign w:val="center"/>
          </w:tcPr>
          <w:p w14:paraId="15055799">
            <w:pPr>
              <w:pStyle w:val="14"/>
            </w:pPr>
            <w:r>
              <w:t>预算数</w:t>
            </w:r>
          </w:p>
        </w:tc>
        <w:tc>
          <w:tcPr>
            <w:tcW w:w="1332" w:type="dxa"/>
            <w:vAlign w:val="center"/>
          </w:tcPr>
          <w:p w14:paraId="5C313F72">
            <w:pPr>
              <w:pStyle w:val="13"/>
            </w:pPr>
            <w:r>
              <w:t>0.75</w:t>
            </w:r>
          </w:p>
        </w:tc>
        <w:tc>
          <w:tcPr>
            <w:tcW w:w="1587" w:type="dxa"/>
            <w:vAlign w:val="center"/>
          </w:tcPr>
          <w:p w14:paraId="0CA46026">
            <w:pPr>
              <w:pStyle w:val="14"/>
            </w:pPr>
            <w:r>
              <w:t>其中：财政    资金</w:t>
            </w:r>
          </w:p>
        </w:tc>
        <w:tc>
          <w:tcPr>
            <w:tcW w:w="1304" w:type="dxa"/>
            <w:vAlign w:val="center"/>
          </w:tcPr>
          <w:p w14:paraId="7FF84D73">
            <w:pPr>
              <w:pStyle w:val="13"/>
            </w:pPr>
            <w:r>
              <w:t>0.75</w:t>
            </w:r>
          </w:p>
        </w:tc>
        <w:tc>
          <w:tcPr>
            <w:tcW w:w="1276" w:type="dxa"/>
            <w:vAlign w:val="center"/>
          </w:tcPr>
          <w:p w14:paraId="4A92DA54">
            <w:pPr>
              <w:pStyle w:val="14"/>
            </w:pPr>
            <w:r>
              <w:t>其他资金</w:t>
            </w:r>
          </w:p>
        </w:tc>
        <w:tc>
          <w:tcPr>
            <w:tcW w:w="1843" w:type="dxa"/>
            <w:vAlign w:val="center"/>
          </w:tcPr>
          <w:p w14:paraId="5361D8B3">
            <w:pPr>
              <w:pStyle w:val="13"/>
            </w:pPr>
            <w:r>
              <w:t xml:space="preserve"> </w:t>
            </w:r>
          </w:p>
        </w:tc>
      </w:tr>
      <w:tr w14:paraId="0E3A7B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A7AC1A"/>
        </w:tc>
        <w:tc>
          <w:tcPr>
            <w:tcW w:w="8618" w:type="dxa"/>
            <w:gridSpan w:val="6"/>
            <w:vAlign w:val="center"/>
          </w:tcPr>
          <w:p w14:paraId="2F67CB49">
            <w:pPr>
              <w:pStyle w:val="13"/>
            </w:pPr>
            <w:r>
              <w:t>用于家庭经济困难学生补助，保障贫困学生顺利完成学业。</w:t>
            </w:r>
          </w:p>
        </w:tc>
      </w:tr>
      <w:tr w14:paraId="5FBBD8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E08EB7">
            <w:pPr>
              <w:pStyle w:val="14"/>
            </w:pPr>
            <w:r>
              <w:t>资金支出计划（%）</w:t>
            </w:r>
          </w:p>
        </w:tc>
        <w:tc>
          <w:tcPr>
            <w:tcW w:w="2608" w:type="dxa"/>
            <w:gridSpan w:val="2"/>
            <w:vAlign w:val="center"/>
          </w:tcPr>
          <w:p w14:paraId="4CE60459">
            <w:pPr>
              <w:pStyle w:val="14"/>
            </w:pPr>
            <w:r>
              <w:t>3月底</w:t>
            </w:r>
          </w:p>
        </w:tc>
        <w:tc>
          <w:tcPr>
            <w:tcW w:w="1587" w:type="dxa"/>
            <w:vAlign w:val="center"/>
          </w:tcPr>
          <w:p w14:paraId="0B03C553">
            <w:pPr>
              <w:pStyle w:val="14"/>
            </w:pPr>
            <w:r>
              <w:t>6月底</w:t>
            </w:r>
          </w:p>
        </w:tc>
        <w:tc>
          <w:tcPr>
            <w:tcW w:w="1304" w:type="dxa"/>
            <w:vAlign w:val="center"/>
          </w:tcPr>
          <w:p w14:paraId="40B4CB10">
            <w:pPr>
              <w:pStyle w:val="14"/>
            </w:pPr>
            <w:r>
              <w:t>10月底</w:t>
            </w:r>
          </w:p>
        </w:tc>
        <w:tc>
          <w:tcPr>
            <w:tcW w:w="3119" w:type="dxa"/>
            <w:gridSpan w:val="2"/>
            <w:vAlign w:val="center"/>
          </w:tcPr>
          <w:p w14:paraId="6903B112">
            <w:pPr>
              <w:pStyle w:val="14"/>
            </w:pPr>
            <w:r>
              <w:t>12月底</w:t>
            </w:r>
          </w:p>
        </w:tc>
      </w:tr>
      <w:tr w14:paraId="018509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C3663D"/>
        </w:tc>
        <w:tc>
          <w:tcPr>
            <w:tcW w:w="2608" w:type="dxa"/>
            <w:gridSpan w:val="2"/>
            <w:vAlign w:val="center"/>
          </w:tcPr>
          <w:p w14:paraId="1EEA0A13">
            <w:pPr>
              <w:pStyle w:val="15"/>
            </w:pPr>
            <w:r>
              <w:t xml:space="preserve"> </w:t>
            </w:r>
          </w:p>
        </w:tc>
        <w:tc>
          <w:tcPr>
            <w:tcW w:w="1587" w:type="dxa"/>
            <w:vAlign w:val="center"/>
          </w:tcPr>
          <w:p w14:paraId="53740D3F">
            <w:pPr>
              <w:pStyle w:val="15"/>
            </w:pPr>
            <w:r>
              <w:t>45%</w:t>
            </w:r>
          </w:p>
        </w:tc>
        <w:tc>
          <w:tcPr>
            <w:tcW w:w="1304" w:type="dxa"/>
            <w:vAlign w:val="center"/>
          </w:tcPr>
          <w:p w14:paraId="5DF29222">
            <w:pPr>
              <w:pStyle w:val="15"/>
            </w:pPr>
            <w:r>
              <w:t>45%</w:t>
            </w:r>
          </w:p>
        </w:tc>
        <w:tc>
          <w:tcPr>
            <w:tcW w:w="3119" w:type="dxa"/>
            <w:gridSpan w:val="2"/>
            <w:vAlign w:val="center"/>
          </w:tcPr>
          <w:p w14:paraId="4BD2C3BB">
            <w:pPr>
              <w:pStyle w:val="15"/>
            </w:pPr>
            <w:r>
              <w:t>90%</w:t>
            </w:r>
          </w:p>
        </w:tc>
      </w:tr>
      <w:tr w14:paraId="649897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43248C">
            <w:pPr>
              <w:pStyle w:val="14"/>
            </w:pPr>
            <w:r>
              <w:t>绩效目标</w:t>
            </w:r>
          </w:p>
        </w:tc>
        <w:tc>
          <w:tcPr>
            <w:tcW w:w="8618" w:type="dxa"/>
            <w:gridSpan w:val="6"/>
            <w:vAlign w:val="center"/>
          </w:tcPr>
          <w:p w14:paraId="3F682FBF">
            <w:pPr>
              <w:pStyle w:val="13"/>
            </w:pPr>
            <w:r>
              <w:t>1.用于家庭经济困难学生补助，保障贫困学生顺利完成学业，维护社会稳定。</w:t>
            </w:r>
          </w:p>
        </w:tc>
      </w:tr>
    </w:tbl>
    <w:p w14:paraId="1F67666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D9F30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FAB69A">
            <w:pPr>
              <w:pStyle w:val="14"/>
            </w:pPr>
            <w:r>
              <w:t>一级指标</w:t>
            </w:r>
          </w:p>
        </w:tc>
        <w:tc>
          <w:tcPr>
            <w:tcW w:w="1276" w:type="dxa"/>
            <w:vAlign w:val="center"/>
          </w:tcPr>
          <w:p w14:paraId="35144FF5">
            <w:pPr>
              <w:pStyle w:val="14"/>
            </w:pPr>
            <w:r>
              <w:t>二级指标</w:t>
            </w:r>
          </w:p>
        </w:tc>
        <w:tc>
          <w:tcPr>
            <w:tcW w:w="1332" w:type="dxa"/>
            <w:vAlign w:val="center"/>
          </w:tcPr>
          <w:p w14:paraId="28CB72B6">
            <w:pPr>
              <w:pStyle w:val="14"/>
            </w:pPr>
            <w:r>
              <w:t>三级指标</w:t>
            </w:r>
          </w:p>
        </w:tc>
        <w:tc>
          <w:tcPr>
            <w:tcW w:w="2891" w:type="dxa"/>
            <w:vAlign w:val="center"/>
          </w:tcPr>
          <w:p w14:paraId="790C1FF1">
            <w:pPr>
              <w:pStyle w:val="14"/>
            </w:pPr>
            <w:r>
              <w:t>绩效指标描述</w:t>
            </w:r>
          </w:p>
        </w:tc>
        <w:tc>
          <w:tcPr>
            <w:tcW w:w="1276" w:type="dxa"/>
            <w:vAlign w:val="center"/>
          </w:tcPr>
          <w:p w14:paraId="0B759F41">
            <w:pPr>
              <w:pStyle w:val="14"/>
            </w:pPr>
            <w:r>
              <w:t>指标值</w:t>
            </w:r>
          </w:p>
        </w:tc>
        <w:tc>
          <w:tcPr>
            <w:tcW w:w="1843" w:type="dxa"/>
            <w:vAlign w:val="center"/>
          </w:tcPr>
          <w:p w14:paraId="5227C5A6">
            <w:pPr>
              <w:pStyle w:val="14"/>
            </w:pPr>
            <w:r>
              <w:t>指标值确定依据</w:t>
            </w:r>
          </w:p>
        </w:tc>
      </w:tr>
      <w:tr w14:paraId="49F399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8D491B">
            <w:pPr>
              <w:pStyle w:val="15"/>
            </w:pPr>
            <w:r>
              <w:t>产出指标</w:t>
            </w:r>
          </w:p>
        </w:tc>
        <w:tc>
          <w:tcPr>
            <w:tcW w:w="1276" w:type="dxa"/>
            <w:vAlign w:val="center"/>
          </w:tcPr>
          <w:p w14:paraId="5BCE209D">
            <w:pPr>
              <w:pStyle w:val="13"/>
            </w:pPr>
            <w:r>
              <w:t>数量指标</w:t>
            </w:r>
          </w:p>
        </w:tc>
        <w:tc>
          <w:tcPr>
            <w:tcW w:w="1332" w:type="dxa"/>
            <w:vAlign w:val="center"/>
          </w:tcPr>
          <w:p w14:paraId="70ED605D">
            <w:pPr>
              <w:pStyle w:val="13"/>
            </w:pPr>
            <w:r>
              <w:t>资助贫困生覆盖率</w:t>
            </w:r>
          </w:p>
        </w:tc>
        <w:tc>
          <w:tcPr>
            <w:tcW w:w="2891" w:type="dxa"/>
            <w:vAlign w:val="center"/>
          </w:tcPr>
          <w:p w14:paraId="5A78D90C">
            <w:pPr>
              <w:pStyle w:val="13"/>
            </w:pPr>
            <w:r>
              <w:t>贫困生人数与享受资助人数比</w:t>
            </w:r>
          </w:p>
        </w:tc>
        <w:tc>
          <w:tcPr>
            <w:tcW w:w="1276" w:type="dxa"/>
            <w:vAlign w:val="center"/>
          </w:tcPr>
          <w:p w14:paraId="29E63226">
            <w:pPr>
              <w:pStyle w:val="13"/>
            </w:pPr>
            <w:r>
              <w:t>100%</w:t>
            </w:r>
          </w:p>
        </w:tc>
        <w:tc>
          <w:tcPr>
            <w:tcW w:w="1843" w:type="dxa"/>
            <w:vAlign w:val="center"/>
          </w:tcPr>
          <w:p w14:paraId="527E2CE4">
            <w:pPr>
              <w:pStyle w:val="13"/>
            </w:pPr>
            <w:r>
              <w:t>2025年初工作计划</w:t>
            </w:r>
          </w:p>
        </w:tc>
      </w:tr>
      <w:tr w14:paraId="44FADF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7FA426"/>
        </w:tc>
        <w:tc>
          <w:tcPr>
            <w:tcW w:w="1276" w:type="dxa"/>
            <w:vAlign w:val="center"/>
          </w:tcPr>
          <w:p w14:paraId="33063A3E">
            <w:pPr>
              <w:pStyle w:val="13"/>
            </w:pPr>
            <w:r>
              <w:t>质量指标</w:t>
            </w:r>
          </w:p>
        </w:tc>
        <w:tc>
          <w:tcPr>
            <w:tcW w:w="1332" w:type="dxa"/>
            <w:vAlign w:val="center"/>
          </w:tcPr>
          <w:p w14:paraId="6CA279D7">
            <w:pPr>
              <w:pStyle w:val="13"/>
            </w:pPr>
            <w:r>
              <w:t>资金使用准确率</w:t>
            </w:r>
          </w:p>
        </w:tc>
        <w:tc>
          <w:tcPr>
            <w:tcW w:w="2891" w:type="dxa"/>
            <w:vAlign w:val="center"/>
          </w:tcPr>
          <w:p w14:paraId="19E0C110">
            <w:pPr>
              <w:pStyle w:val="13"/>
            </w:pPr>
            <w:r>
              <w:t>是否严格按照资金使用政策进行支出</w:t>
            </w:r>
          </w:p>
        </w:tc>
        <w:tc>
          <w:tcPr>
            <w:tcW w:w="1276" w:type="dxa"/>
            <w:vAlign w:val="center"/>
          </w:tcPr>
          <w:p w14:paraId="0BA01B1B">
            <w:pPr>
              <w:pStyle w:val="13"/>
            </w:pPr>
            <w:r>
              <w:t>100%</w:t>
            </w:r>
          </w:p>
        </w:tc>
        <w:tc>
          <w:tcPr>
            <w:tcW w:w="1843" w:type="dxa"/>
            <w:vAlign w:val="center"/>
          </w:tcPr>
          <w:p w14:paraId="0BDFE156">
            <w:pPr>
              <w:pStyle w:val="13"/>
            </w:pPr>
            <w:r>
              <w:t>2025年初工作计划</w:t>
            </w:r>
          </w:p>
        </w:tc>
      </w:tr>
      <w:tr w14:paraId="1DA604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96B180"/>
        </w:tc>
        <w:tc>
          <w:tcPr>
            <w:tcW w:w="1276" w:type="dxa"/>
            <w:vAlign w:val="center"/>
          </w:tcPr>
          <w:p w14:paraId="44301B45">
            <w:pPr>
              <w:pStyle w:val="13"/>
            </w:pPr>
            <w:r>
              <w:t>时效指标</w:t>
            </w:r>
          </w:p>
        </w:tc>
        <w:tc>
          <w:tcPr>
            <w:tcW w:w="1332" w:type="dxa"/>
            <w:vAlign w:val="center"/>
          </w:tcPr>
          <w:p w14:paraId="75E9E015">
            <w:pPr>
              <w:pStyle w:val="13"/>
            </w:pPr>
            <w:r>
              <w:t>及时发放率</w:t>
            </w:r>
          </w:p>
        </w:tc>
        <w:tc>
          <w:tcPr>
            <w:tcW w:w="2891" w:type="dxa"/>
            <w:vAlign w:val="center"/>
          </w:tcPr>
          <w:p w14:paraId="251E89F0">
            <w:pPr>
              <w:pStyle w:val="13"/>
            </w:pPr>
            <w:r>
              <w:t>及时实发与应发比</w:t>
            </w:r>
          </w:p>
        </w:tc>
        <w:tc>
          <w:tcPr>
            <w:tcW w:w="1276" w:type="dxa"/>
            <w:vAlign w:val="center"/>
          </w:tcPr>
          <w:p w14:paraId="6A9CFA31">
            <w:pPr>
              <w:pStyle w:val="13"/>
            </w:pPr>
            <w:r>
              <w:t>100%</w:t>
            </w:r>
          </w:p>
        </w:tc>
        <w:tc>
          <w:tcPr>
            <w:tcW w:w="1843" w:type="dxa"/>
            <w:vAlign w:val="center"/>
          </w:tcPr>
          <w:p w14:paraId="5779B6D8">
            <w:pPr>
              <w:pStyle w:val="13"/>
            </w:pPr>
            <w:r>
              <w:t>2025年初工作计划</w:t>
            </w:r>
          </w:p>
        </w:tc>
      </w:tr>
      <w:tr w14:paraId="274743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6EB2AC"/>
        </w:tc>
        <w:tc>
          <w:tcPr>
            <w:tcW w:w="1276" w:type="dxa"/>
            <w:vAlign w:val="center"/>
          </w:tcPr>
          <w:p w14:paraId="3EC330BC">
            <w:pPr>
              <w:pStyle w:val="13"/>
            </w:pPr>
            <w:r>
              <w:t>成本指标</w:t>
            </w:r>
          </w:p>
        </w:tc>
        <w:tc>
          <w:tcPr>
            <w:tcW w:w="1332" w:type="dxa"/>
            <w:vAlign w:val="center"/>
          </w:tcPr>
          <w:p w14:paraId="792BD884">
            <w:pPr>
              <w:pStyle w:val="13"/>
            </w:pPr>
            <w:r>
              <w:t>实际支出金额</w:t>
            </w:r>
          </w:p>
        </w:tc>
        <w:tc>
          <w:tcPr>
            <w:tcW w:w="2891" w:type="dxa"/>
            <w:vAlign w:val="center"/>
          </w:tcPr>
          <w:p w14:paraId="218B9504">
            <w:pPr>
              <w:pStyle w:val="13"/>
            </w:pPr>
            <w:r>
              <w:t>实际支出金额</w:t>
            </w:r>
          </w:p>
        </w:tc>
        <w:tc>
          <w:tcPr>
            <w:tcW w:w="1276" w:type="dxa"/>
            <w:vAlign w:val="center"/>
          </w:tcPr>
          <w:p w14:paraId="69E995FA">
            <w:pPr>
              <w:pStyle w:val="13"/>
            </w:pPr>
            <w:r>
              <w:t>0.75万元</w:t>
            </w:r>
          </w:p>
        </w:tc>
        <w:tc>
          <w:tcPr>
            <w:tcW w:w="1843" w:type="dxa"/>
            <w:vAlign w:val="center"/>
          </w:tcPr>
          <w:p w14:paraId="5FF9924B">
            <w:pPr>
              <w:pStyle w:val="13"/>
            </w:pPr>
            <w:r>
              <w:t>2025年县级预算编制通知</w:t>
            </w:r>
          </w:p>
        </w:tc>
      </w:tr>
      <w:tr w14:paraId="5B5BE8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8E8F2B">
            <w:pPr>
              <w:pStyle w:val="15"/>
            </w:pPr>
            <w:r>
              <w:t>效益指标</w:t>
            </w:r>
          </w:p>
        </w:tc>
        <w:tc>
          <w:tcPr>
            <w:tcW w:w="1276" w:type="dxa"/>
            <w:vAlign w:val="center"/>
          </w:tcPr>
          <w:p w14:paraId="19D4F827">
            <w:pPr>
              <w:pStyle w:val="13"/>
            </w:pPr>
            <w:r>
              <w:t>社会效益指标</w:t>
            </w:r>
          </w:p>
        </w:tc>
        <w:tc>
          <w:tcPr>
            <w:tcW w:w="1332" w:type="dxa"/>
            <w:vAlign w:val="center"/>
          </w:tcPr>
          <w:p w14:paraId="7A29148F">
            <w:pPr>
              <w:pStyle w:val="13"/>
            </w:pPr>
            <w:r>
              <w:t>顺利完成学业</w:t>
            </w:r>
          </w:p>
        </w:tc>
        <w:tc>
          <w:tcPr>
            <w:tcW w:w="2891" w:type="dxa"/>
            <w:vAlign w:val="center"/>
          </w:tcPr>
          <w:p w14:paraId="1B53304E">
            <w:pPr>
              <w:pStyle w:val="13"/>
            </w:pPr>
            <w:r>
              <w:t>能否保障顺利完成学业</w:t>
            </w:r>
          </w:p>
        </w:tc>
        <w:tc>
          <w:tcPr>
            <w:tcW w:w="1276" w:type="dxa"/>
            <w:vAlign w:val="center"/>
          </w:tcPr>
          <w:p w14:paraId="565391F6">
            <w:pPr>
              <w:pStyle w:val="13"/>
            </w:pPr>
            <w:r>
              <w:t>能够保障</w:t>
            </w:r>
          </w:p>
        </w:tc>
        <w:tc>
          <w:tcPr>
            <w:tcW w:w="1843" w:type="dxa"/>
            <w:vAlign w:val="center"/>
          </w:tcPr>
          <w:p w14:paraId="00417689">
            <w:pPr>
              <w:pStyle w:val="13"/>
            </w:pPr>
            <w:r>
              <w:t>2025年初工作计划</w:t>
            </w:r>
          </w:p>
        </w:tc>
      </w:tr>
      <w:tr w14:paraId="4ED833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DACAD5"/>
        </w:tc>
        <w:tc>
          <w:tcPr>
            <w:tcW w:w="1276" w:type="dxa"/>
            <w:vAlign w:val="center"/>
          </w:tcPr>
          <w:p w14:paraId="74C61FB1">
            <w:pPr>
              <w:pStyle w:val="13"/>
            </w:pPr>
            <w:r>
              <w:t>可持续影响指标</w:t>
            </w:r>
          </w:p>
        </w:tc>
        <w:tc>
          <w:tcPr>
            <w:tcW w:w="1332" w:type="dxa"/>
            <w:vAlign w:val="center"/>
          </w:tcPr>
          <w:p w14:paraId="41358A4D">
            <w:pPr>
              <w:pStyle w:val="13"/>
            </w:pPr>
            <w:r>
              <w:t>维护社会稳定</w:t>
            </w:r>
          </w:p>
        </w:tc>
        <w:tc>
          <w:tcPr>
            <w:tcW w:w="2891" w:type="dxa"/>
            <w:vAlign w:val="center"/>
          </w:tcPr>
          <w:p w14:paraId="674B8786">
            <w:pPr>
              <w:pStyle w:val="13"/>
            </w:pPr>
            <w:r>
              <w:t>是否可以维护社会稳定</w:t>
            </w:r>
          </w:p>
        </w:tc>
        <w:tc>
          <w:tcPr>
            <w:tcW w:w="1276" w:type="dxa"/>
            <w:vAlign w:val="center"/>
          </w:tcPr>
          <w:p w14:paraId="0023AFA2">
            <w:pPr>
              <w:pStyle w:val="13"/>
            </w:pPr>
            <w:r>
              <w:t>维护</w:t>
            </w:r>
          </w:p>
        </w:tc>
        <w:tc>
          <w:tcPr>
            <w:tcW w:w="1843" w:type="dxa"/>
            <w:vAlign w:val="center"/>
          </w:tcPr>
          <w:p w14:paraId="39F728F3">
            <w:pPr>
              <w:pStyle w:val="13"/>
            </w:pPr>
            <w:r>
              <w:t>2025年初工作计划</w:t>
            </w:r>
          </w:p>
        </w:tc>
      </w:tr>
      <w:tr w14:paraId="77C751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3DB540">
            <w:pPr>
              <w:pStyle w:val="15"/>
            </w:pPr>
            <w:r>
              <w:t>满意度指标</w:t>
            </w:r>
          </w:p>
        </w:tc>
        <w:tc>
          <w:tcPr>
            <w:tcW w:w="1276" w:type="dxa"/>
            <w:vAlign w:val="center"/>
          </w:tcPr>
          <w:p w14:paraId="36F3910B">
            <w:pPr>
              <w:pStyle w:val="13"/>
            </w:pPr>
            <w:r>
              <w:t>服务对象满意度指标</w:t>
            </w:r>
          </w:p>
        </w:tc>
        <w:tc>
          <w:tcPr>
            <w:tcW w:w="1332" w:type="dxa"/>
            <w:vAlign w:val="center"/>
          </w:tcPr>
          <w:p w14:paraId="1D8DE693">
            <w:pPr>
              <w:pStyle w:val="13"/>
            </w:pPr>
            <w:r>
              <w:t>学生满意度</w:t>
            </w:r>
          </w:p>
        </w:tc>
        <w:tc>
          <w:tcPr>
            <w:tcW w:w="2891" w:type="dxa"/>
            <w:vAlign w:val="center"/>
          </w:tcPr>
          <w:p w14:paraId="76F7F06D">
            <w:pPr>
              <w:pStyle w:val="13"/>
            </w:pPr>
            <w:r>
              <w:t>学生满意度</w:t>
            </w:r>
          </w:p>
        </w:tc>
        <w:tc>
          <w:tcPr>
            <w:tcW w:w="1276" w:type="dxa"/>
            <w:vAlign w:val="center"/>
          </w:tcPr>
          <w:p w14:paraId="51249581">
            <w:pPr>
              <w:pStyle w:val="13"/>
            </w:pPr>
            <w:r>
              <w:t>≥95%</w:t>
            </w:r>
          </w:p>
        </w:tc>
        <w:tc>
          <w:tcPr>
            <w:tcW w:w="1843" w:type="dxa"/>
            <w:vAlign w:val="center"/>
          </w:tcPr>
          <w:p w14:paraId="31065140">
            <w:pPr>
              <w:pStyle w:val="13"/>
            </w:pPr>
            <w:r>
              <w:t>2025年初工作计划</w:t>
            </w:r>
          </w:p>
        </w:tc>
      </w:tr>
    </w:tbl>
    <w:p w14:paraId="0BE3709F">
      <w:pPr>
        <w:sectPr>
          <w:pgSz w:w="11900" w:h="16840"/>
          <w:pgMar w:top="1984" w:right="1304" w:bottom="1134" w:left="1304" w:header="720" w:footer="720" w:gutter="0"/>
          <w:cols w:space="720" w:num="1"/>
        </w:sectPr>
      </w:pPr>
    </w:p>
    <w:p w14:paraId="6612D2D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DC741E">
      <w:pPr>
        <w:spacing w:before="0" w:after="0"/>
        <w:ind w:firstLine="560"/>
        <w:jc w:val="left"/>
        <w:outlineLvl w:val="3"/>
      </w:pPr>
      <w:bookmarkStart w:id="532" w:name="_Toc_4_4_0000000533"/>
      <w:r>
        <w:rPr>
          <w:rFonts w:ascii="方正仿宋_GBK" w:hAnsi="方正仿宋_GBK" w:eastAsia="方正仿宋_GBK" w:cs="方正仿宋_GBK"/>
          <w:color w:val="000000"/>
          <w:sz w:val="28"/>
        </w:rPr>
        <w:t>530.（小学）冀财教【2024】141号 河北省财政厅关于提前下达2025年省级城乡义务教育补助经费的通知绩效目标表</w:t>
      </w:r>
      <w:bookmarkEnd w:id="5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FA2AB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F4EC9A">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05419538">
            <w:pPr>
              <w:pStyle w:val="11"/>
            </w:pPr>
            <w:r>
              <w:t>单位：万元</w:t>
            </w:r>
          </w:p>
        </w:tc>
      </w:tr>
      <w:tr w14:paraId="733054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25ECE1">
            <w:pPr>
              <w:pStyle w:val="14"/>
            </w:pPr>
            <w:r>
              <w:t>项目编码</w:t>
            </w:r>
          </w:p>
        </w:tc>
        <w:tc>
          <w:tcPr>
            <w:tcW w:w="2608" w:type="dxa"/>
            <w:gridSpan w:val="2"/>
            <w:vAlign w:val="center"/>
          </w:tcPr>
          <w:p w14:paraId="66FE6B9E">
            <w:pPr>
              <w:pStyle w:val="13"/>
            </w:pPr>
            <w:r>
              <w:t>13073025P00057910003B</w:t>
            </w:r>
          </w:p>
        </w:tc>
        <w:tc>
          <w:tcPr>
            <w:tcW w:w="1587" w:type="dxa"/>
            <w:vAlign w:val="center"/>
          </w:tcPr>
          <w:p w14:paraId="05F2F13A">
            <w:pPr>
              <w:pStyle w:val="14"/>
            </w:pPr>
            <w:r>
              <w:t>项目名称</w:t>
            </w:r>
          </w:p>
        </w:tc>
        <w:tc>
          <w:tcPr>
            <w:tcW w:w="4423" w:type="dxa"/>
            <w:gridSpan w:val="3"/>
            <w:vAlign w:val="center"/>
          </w:tcPr>
          <w:p w14:paraId="3802D6C2">
            <w:pPr>
              <w:pStyle w:val="13"/>
            </w:pPr>
            <w:r>
              <w:t>（小学）冀财教【2024】141号 河北省财政厅关于提前下达2025年省级城乡义务教育补助经费的通知</w:t>
            </w:r>
          </w:p>
        </w:tc>
      </w:tr>
      <w:tr w14:paraId="4DF930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1DB101">
            <w:pPr>
              <w:pStyle w:val="14"/>
            </w:pPr>
            <w:r>
              <w:t>预算规模及资金用途</w:t>
            </w:r>
          </w:p>
        </w:tc>
        <w:tc>
          <w:tcPr>
            <w:tcW w:w="1276" w:type="dxa"/>
            <w:vAlign w:val="center"/>
          </w:tcPr>
          <w:p w14:paraId="3C145014">
            <w:pPr>
              <w:pStyle w:val="14"/>
            </w:pPr>
            <w:r>
              <w:t>预算数</w:t>
            </w:r>
          </w:p>
        </w:tc>
        <w:tc>
          <w:tcPr>
            <w:tcW w:w="1332" w:type="dxa"/>
            <w:vAlign w:val="center"/>
          </w:tcPr>
          <w:p w14:paraId="5DEE24F2">
            <w:pPr>
              <w:pStyle w:val="13"/>
            </w:pPr>
            <w:r>
              <w:t>6.52</w:t>
            </w:r>
          </w:p>
        </w:tc>
        <w:tc>
          <w:tcPr>
            <w:tcW w:w="1587" w:type="dxa"/>
            <w:vAlign w:val="center"/>
          </w:tcPr>
          <w:p w14:paraId="03E49BF1">
            <w:pPr>
              <w:pStyle w:val="14"/>
            </w:pPr>
            <w:r>
              <w:t>其中：财政    资金</w:t>
            </w:r>
          </w:p>
        </w:tc>
        <w:tc>
          <w:tcPr>
            <w:tcW w:w="1304" w:type="dxa"/>
            <w:vAlign w:val="center"/>
          </w:tcPr>
          <w:p w14:paraId="1D6FAAB3">
            <w:pPr>
              <w:pStyle w:val="13"/>
            </w:pPr>
            <w:r>
              <w:t>6.52</w:t>
            </w:r>
          </w:p>
        </w:tc>
        <w:tc>
          <w:tcPr>
            <w:tcW w:w="1276" w:type="dxa"/>
            <w:vAlign w:val="center"/>
          </w:tcPr>
          <w:p w14:paraId="4607A97F">
            <w:pPr>
              <w:pStyle w:val="14"/>
            </w:pPr>
            <w:r>
              <w:t>其他资金</w:t>
            </w:r>
          </w:p>
        </w:tc>
        <w:tc>
          <w:tcPr>
            <w:tcW w:w="1843" w:type="dxa"/>
            <w:vAlign w:val="center"/>
          </w:tcPr>
          <w:p w14:paraId="0532BC7E">
            <w:pPr>
              <w:pStyle w:val="13"/>
            </w:pPr>
            <w:r>
              <w:t xml:space="preserve"> </w:t>
            </w:r>
          </w:p>
        </w:tc>
      </w:tr>
      <w:tr w14:paraId="558DD4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2261EB"/>
        </w:tc>
        <w:tc>
          <w:tcPr>
            <w:tcW w:w="8618" w:type="dxa"/>
            <w:gridSpan w:val="6"/>
            <w:vAlign w:val="center"/>
          </w:tcPr>
          <w:p w14:paraId="2D9495C7">
            <w:pPr>
              <w:pStyle w:val="13"/>
            </w:pPr>
            <w:r>
              <w:t>用于购置消毒柜、电炒锅、学生储物柜，以及学校正常运转支出。</w:t>
            </w:r>
          </w:p>
        </w:tc>
      </w:tr>
      <w:tr w14:paraId="07B316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422D2D">
            <w:pPr>
              <w:pStyle w:val="14"/>
            </w:pPr>
            <w:r>
              <w:t>资金支出计划（%）</w:t>
            </w:r>
          </w:p>
        </w:tc>
        <w:tc>
          <w:tcPr>
            <w:tcW w:w="2608" w:type="dxa"/>
            <w:gridSpan w:val="2"/>
            <w:vAlign w:val="center"/>
          </w:tcPr>
          <w:p w14:paraId="659F0321">
            <w:pPr>
              <w:pStyle w:val="14"/>
            </w:pPr>
            <w:r>
              <w:t>3月底</w:t>
            </w:r>
          </w:p>
        </w:tc>
        <w:tc>
          <w:tcPr>
            <w:tcW w:w="1587" w:type="dxa"/>
            <w:vAlign w:val="center"/>
          </w:tcPr>
          <w:p w14:paraId="3E7B95B7">
            <w:pPr>
              <w:pStyle w:val="14"/>
            </w:pPr>
            <w:r>
              <w:t>6月底</w:t>
            </w:r>
          </w:p>
        </w:tc>
        <w:tc>
          <w:tcPr>
            <w:tcW w:w="1304" w:type="dxa"/>
            <w:vAlign w:val="center"/>
          </w:tcPr>
          <w:p w14:paraId="7E69F17D">
            <w:pPr>
              <w:pStyle w:val="14"/>
            </w:pPr>
            <w:r>
              <w:t>10月底</w:t>
            </w:r>
          </w:p>
        </w:tc>
        <w:tc>
          <w:tcPr>
            <w:tcW w:w="3119" w:type="dxa"/>
            <w:gridSpan w:val="2"/>
            <w:vAlign w:val="center"/>
          </w:tcPr>
          <w:p w14:paraId="50699456">
            <w:pPr>
              <w:pStyle w:val="14"/>
            </w:pPr>
            <w:r>
              <w:t>12月底</w:t>
            </w:r>
          </w:p>
        </w:tc>
      </w:tr>
      <w:tr w14:paraId="677C53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01793C"/>
        </w:tc>
        <w:tc>
          <w:tcPr>
            <w:tcW w:w="2608" w:type="dxa"/>
            <w:gridSpan w:val="2"/>
            <w:vAlign w:val="center"/>
          </w:tcPr>
          <w:p w14:paraId="7C377512">
            <w:pPr>
              <w:pStyle w:val="15"/>
            </w:pPr>
            <w:r>
              <w:t xml:space="preserve"> </w:t>
            </w:r>
          </w:p>
        </w:tc>
        <w:tc>
          <w:tcPr>
            <w:tcW w:w="1587" w:type="dxa"/>
            <w:vAlign w:val="center"/>
          </w:tcPr>
          <w:p w14:paraId="65F9F9E6">
            <w:pPr>
              <w:pStyle w:val="15"/>
            </w:pPr>
            <w:r>
              <w:t>50%</w:t>
            </w:r>
          </w:p>
        </w:tc>
        <w:tc>
          <w:tcPr>
            <w:tcW w:w="1304" w:type="dxa"/>
            <w:vAlign w:val="center"/>
          </w:tcPr>
          <w:p w14:paraId="515AD91B">
            <w:pPr>
              <w:pStyle w:val="15"/>
            </w:pPr>
            <w:r>
              <w:t>50%</w:t>
            </w:r>
          </w:p>
        </w:tc>
        <w:tc>
          <w:tcPr>
            <w:tcW w:w="3119" w:type="dxa"/>
            <w:gridSpan w:val="2"/>
            <w:vAlign w:val="center"/>
          </w:tcPr>
          <w:p w14:paraId="4079471A">
            <w:pPr>
              <w:pStyle w:val="15"/>
            </w:pPr>
            <w:r>
              <w:t>100%</w:t>
            </w:r>
          </w:p>
        </w:tc>
      </w:tr>
      <w:tr w14:paraId="22398F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389C7F">
            <w:pPr>
              <w:pStyle w:val="14"/>
            </w:pPr>
            <w:r>
              <w:t>绩效目标</w:t>
            </w:r>
          </w:p>
        </w:tc>
        <w:tc>
          <w:tcPr>
            <w:tcW w:w="8618" w:type="dxa"/>
            <w:gridSpan w:val="6"/>
            <w:vAlign w:val="center"/>
          </w:tcPr>
          <w:p w14:paraId="512EFBCD">
            <w:pPr>
              <w:pStyle w:val="13"/>
            </w:pPr>
            <w:r>
              <w:t>1.用于购置消毒柜、电炒锅、学生储物柜，以及学校正常运转支出，保障教育教学顺利进行，提高教学质量。</w:t>
            </w:r>
          </w:p>
        </w:tc>
      </w:tr>
    </w:tbl>
    <w:p w14:paraId="4FAF7F5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005A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56B1C9">
            <w:pPr>
              <w:pStyle w:val="14"/>
            </w:pPr>
            <w:r>
              <w:t>一级指标</w:t>
            </w:r>
          </w:p>
        </w:tc>
        <w:tc>
          <w:tcPr>
            <w:tcW w:w="1276" w:type="dxa"/>
            <w:vAlign w:val="center"/>
          </w:tcPr>
          <w:p w14:paraId="2E631AAE">
            <w:pPr>
              <w:pStyle w:val="14"/>
            </w:pPr>
            <w:r>
              <w:t>二级指标</w:t>
            </w:r>
          </w:p>
        </w:tc>
        <w:tc>
          <w:tcPr>
            <w:tcW w:w="1332" w:type="dxa"/>
            <w:vAlign w:val="center"/>
          </w:tcPr>
          <w:p w14:paraId="63361BC7">
            <w:pPr>
              <w:pStyle w:val="14"/>
            </w:pPr>
            <w:r>
              <w:t>三级指标</w:t>
            </w:r>
          </w:p>
        </w:tc>
        <w:tc>
          <w:tcPr>
            <w:tcW w:w="2891" w:type="dxa"/>
            <w:vAlign w:val="center"/>
          </w:tcPr>
          <w:p w14:paraId="0EAF5DF3">
            <w:pPr>
              <w:pStyle w:val="14"/>
            </w:pPr>
            <w:r>
              <w:t>绩效指标描述</w:t>
            </w:r>
          </w:p>
        </w:tc>
        <w:tc>
          <w:tcPr>
            <w:tcW w:w="1276" w:type="dxa"/>
            <w:vAlign w:val="center"/>
          </w:tcPr>
          <w:p w14:paraId="7DB4CB96">
            <w:pPr>
              <w:pStyle w:val="14"/>
            </w:pPr>
            <w:r>
              <w:t>指标值</w:t>
            </w:r>
          </w:p>
        </w:tc>
        <w:tc>
          <w:tcPr>
            <w:tcW w:w="1843" w:type="dxa"/>
            <w:vAlign w:val="center"/>
          </w:tcPr>
          <w:p w14:paraId="2F025E2F">
            <w:pPr>
              <w:pStyle w:val="14"/>
            </w:pPr>
            <w:r>
              <w:t>指标值确定依据</w:t>
            </w:r>
          </w:p>
        </w:tc>
      </w:tr>
      <w:tr w14:paraId="54F555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DF2EB0">
            <w:pPr>
              <w:pStyle w:val="15"/>
            </w:pPr>
            <w:r>
              <w:t>产出指标</w:t>
            </w:r>
          </w:p>
        </w:tc>
        <w:tc>
          <w:tcPr>
            <w:tcW w:w="1276" w:type="dxa"/>
            <w:vAlign w:val="center"/>
          </w:tcPr>
          <w:p w14:paraId="13C1326F">
            <w:pPr>
              <w:pStyle w:val="13"/>
            </w:pPr>
            <w:r>
              <w:t>数量指标</w:t>
            </w:r>
          </w:p>
        </w:tc>
        <w:tc>
          <w:tcPr>
            <w:tcW w:w="1332" w:type="dxa"/>
            <w:vAlign w:val="center"/>
          </w:tcPr>
          <w:p w14:paraId="2F7D365C">
            <w:pPr>
              <w:pStyle w:val="13"/>
            </w:pPr>
            <w:r>
              <w:t>采购设备数量</w:t>
            </w:r>
          </w:p>
        </w:tc>
        <w:tc>
          <w:tcPr>
            <w:tcW w:w="2891" w:type="dxa"/>
            <w:vAlign w:val="center"/>
          </w:tcPr>
          <w:p w14:paraId="485822BE">
            <w:pPr>
              <w:pStyle w:val="13"/>
            </w:pPr>
            <w:r>
              <w:t>采购设备数量</w:t>
            </w:r>
          </w:p>
        </w:tc>
        <w:tc>
          <w:tcPr>
            <w:tcW w:w="1276" w:type="dxa"/>
            <w:vAlign w:val="center"/>
          </w:tcPr>
          <w:p w14:paraId="71191908">
            <w:pPr>
              <w:pStyle w:val="13"/>
            </w:pPr>
            <w:r>
              <w:t>22件</w:t>
            </w:r>
          </w:p>
        </w:tc>
        <w:tc>
          <w:tcPr>
            <w:tcW w:w="1843" w:type="dxa"/>
            <w:vAlign w:val="center"/>
          </w:tcPr>
          <w:p w14:paraId="717E9855">
            <w:pPr>
              <w:pStyle w:val="13"/>
            </w:pPr>
            <w:r>
              <w:t>2025年初工作计划</w:t>
            </w:r>
          </w:p>
        </w:tc>
      </w:tr>
      <w:tr w14:paraId="6F5A2D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2B2695"/>
        </w:tc>
        <w:tc>
          <w:tcPr>
            <w:tcW w:w="1276" w:type="dxa"/>
            <w:vAlign w:val="center"/>
          </w:tcPr>
          <w:p w14:paraId="71725E73">
            <w:pPr>
              <w:pStyle w:val="13"/>
            </w:pPr>
            <w:r>
              <w:t>质量指标</w:t>
            </w:r>
          </w:p>
        </w:tc>
        <w:tc>
          <w:tcPr>
            <w:tcW w:w="1332" w:type="dxa"/>
            <w:vAlign w:val="center"/>
          </w:tcPr>
          <w:p w14:paraId="5D797716">
            <w:pPr>
              <w:pStyle w:val="13"/>
            </w:pPr>
            <w:r>
              <w:t>购置设备合格率</w:t>
            </w:r>
          </w:p>
        </w:tc>
        <w:tc>
          <w:tcPr>
            <w:tcW w:w="2891" w:type="dxa"/>
            <w:vAlign w:val="center"/>
          </w:tcPr>
          <w:p w14:paraId="1FEC18C8">
            <w:pPr>
              <w:pStyle w:val="13"/>
            </w:pPr>
            <w:r>
              <w:t>购置设备合格率</w:t>
            </w:r>
          </w:p>
        </w:tc>
        <w:tc>
          <w:tcPr>
            <w:tcW w:w="1276" w:type="dxa"/>
            <w:vAlign w:val="center"/>
          </w:tcPr>
          <w:p w14:paraId="1D756595">
            <w:pPr>
              <w:pStyle w:val="13"/>
            </w:pPr>
            <w:r>
              <w:t>100%</w:t>
            </w:r>
          </w:p>
        </w:tc>
        <w:tc>
          <w:tcPr>
            <w:tcW w:w="1843" w:type="dxa"/>
            <w:vAlign w:val="center"/>
          </w:tcPr>
          <w:p w14:paraId="328BBEFC">
            <w:pPr>
              <w:pStyle w:val="13"/>
            </w:pPr>
            <w:r>
              <w:t>2025年初工作计划</w:t>
            </w:r>
          </w:p>
        </w:tc>
      </w:tr>
      <w:tr w14:paraId="430A69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64B0ED"/>
        </w:tc>
        <w:tc>
          <w:tcPr>
            <w:tcW w:w="1276" w:type="dxa"/>
            <w:vAlign w:val="center"/>
          </w:tcPr>
          <w:p w14:paraId="604406CC">
            <w:pPr>
              <w:pStyle w:val="13"/>
            </w:pPr>
            <w:r>
              <w:t>时效指标</w:t>
            </w:r>
          </w:p>
        </w:tc>
        <w:tc>
          <w:tcPr>
            <w:tcW w:w="1332" w:type="dxa"/>
            <w:vAlign w:val="center"/>
          </w:tcPr>
          <w:p w14:paraId="358C1553">
            <w:pPr>
              <w:pStyle w:val="13"/>
            </w:pPr>
            <w:r>
              <w:t>购置任务完成时限</w:t>
            </w:r>
          </w:p>
        </w:tc>
        <w:tc>
          <w:tcPr>
            <w:tcW w:w="2891" w:type="dxa"/>
            <w:vAlign w:val="center"/>
          </w:tcPr>
          <w:p w14:paraId="2F4B1F2C">
            <w:pPr>
              <w:pStyle w:val="13"/>
            </w:pPr>
            <w:r>
              <w:t>购置任务完成时限</w:t>
            </w:r>
          </w:p>
        </w:tc>
        <w:tc>
          <w:tcPr>
            <w:tcW w:w="1276" w:type="dxa"/>
            <w:vAlign w:val="center"/>
          </w:tcPr>
          <w:p w14:paraId="0435FD24">
            <w:pPr>
              <w:pStyle w:val="13"/>
            </w:pPr>
            <w:r>
              <w:t>12月31日前</w:t>
            </w:r>
          </w:p>
        </w:tc>
        <w:tc>
          <w:tcPr>
            <w:tcW w:w="1843" w:type="dxa"/>
            <w:vAlign w:val="center"/>
          </w:tcPr>
          <w:p w14:paraId="0007AADA">
            <w:pPr>
              <w:pStyle w:val="13"/>
            </w:pPr>
            <w:r>
              <w:t>2025年初工作计划</w:t>
            </w:r>
          </w:p>
        </w:tc>
      </w:tr>
      <w:tr w14:paraId="5D103E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0ABD96"/>
        </w:tc>
        <w:tc>
          <w:tcPr>
            <w:tcW w:w="1276" w:type="dxa"/>
            <w:vAlign w:val="center"/>
          </w:tcPr>
          <w:p w14:paraId="599A6D6E">
            <w:pPr>
              <w:pStyle w:val="13"/>
            </w:pPr>
            <w:r>
              <w:t>成本指标</w:t>
            </w:r>
          </w:p>
        </w:tc>
        <w:tc>
          <w:tcPr>
            <w:tcW w:w="1332" w:type="dxa"/>
            <w:vAlign w:val="center"/>
          </w:tcPr>
          <w:p w14:paraId="4EAC00D7">
            <w:pPr>
              <w:pStyle w:val="13"/>
            </w:pPr>
            <w:r>
              <w:t>项目预算控制数</w:t>
            </w:r>
          </w:p>
        </w:tc>
        <w:tc>
          <w:tcPr>
            <w:tcW w:w="2891" w:type="dxa"/>
            <w:vAlign w:val="center"/>
          </w:tcPr>
          <w:p w14:paraId="0C43B778">
            <w:pPr>
              <w:pStyle w:val="13"/>
            </w:pPr>
            <w:r>
              <w:t>项目预算控制数</w:t>
            </w:r>
          </w:p>
        </w:tc>
        <w:tc>
          <w:tcPr>
            <w:tcW w:w="1276" w:type="dxa"/>
            <w:vAlign w:val="center"/>
          </w:tcPr>
          <w:p w14:paraId="28E2F3D4">
            <w:pPr>
              <w:pStyle w:val="13"/>
            </w:pPr>
            <w:r>
              <w:t>6.52万元</w:t>
            </w:r>
          </w:p>
        </w:tc>
        <w:tc>
          <w:tcPr>
            <w:tcW w:w="1843" w:type="dxa"/>
            <w:vAlign w:val="center"/>
          </w:tcPr>
          <w:p w14:paraId="008F0D67">
            <w:pPr>
              <w:pStyle w:val="13"/>
            </w:pPr>
            <w:r>
              <w:t>2025年初工作计划</w:t>
            </w:r>
          </w:p>
        </w:tc>
      </w:tr>
      <w:tr w14:paraId="114357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BD88E6">
            <w:pPr>
              <w:pStyle w:val="15"/>
            </w:pPr>
            <w:r>
              <w:t>效益指标</w:t>
            </w:r>
          </w:p>
        </w:tc>
        <w:tc>
          <w:tcPr>
            <w:tcW w:w="1276" w:type="dxa"/>
            <w:vAlign w:val="center"/>
          </w:tcPr>
          <w:p w14:paraId="2074DC28">
            <w:pPr>
              <w:pStyle w:val="13"/>
            </w:pPr>
            <w:r>
              <w:t>社会效益指标</w:t>
            </w:r>
          </w:p>
        </w:tc>
        <w:tc>
          <w:tcPr>
            <w:tcW w:w="1332" w:type="dxa"/>
            <w:vAlign w:val="center"/>
          </w:tcPr>
          <w:p w14:paraId="130065CD">
            <w:pPr>
              <w:pStyle w:val="13"/>
            </w:pPr>
            <w:r>
              <w:t>保证学校教育教学工作开展。</w:t>
            </w:r>
          </w:p>
        </w:tc>
        <w:tc>
          <w:tcPr>
            <w:tcW w:w="2891" w:type="dxa"/>
            <w:vAlign w:val="center"/>
          </w:tcPr>
          <w:p w14:paraId="160A1B96">
            <w:pPr>
              <w:pStyle w:val="13"/>
            </w:pPr>
            <w:r>
              <w:t>购置消毒柜、学生储物柜，保证学校教育教学工作开展。</w:t>
            </w:r>
          </w:p>
        </w:tc>
        <w:tc>
          <w:tcPr>
            <w:tcW w:w="1276" w:type="dxa"/>
            <w:vAlign w:val="center"/>
          </w:tcPr>
          <w:p w14:paraId="101B62CB">
            <w:pPr>
              <w:pStyle w:val="13"/>
            </w:pPr>
            <w:r>
              <w:t>基本保证</w:t>
            </w:r>
          </w:p>
        </w:tc>
        <w:tc>
          <w:tcPr>
            <w:tcW w:w="1843" w:type="dxa"/>
            <w:vAlign w:val="center"/>
          </w:tcPr>
          <w:p w14:paraId="69AAEA5D">
            <w:pPr>
              <w:pStyle w:val="13"/>
            </w:pPr>
            <w:r>
              <w:t>2025年初工作计划</w:t>
            </w:r>
          </w:p>
        </w:tc>
      </w:tr>
      <w:tr w14:paraId="4BE157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19F155"/>
        </w:tc>
        <w:tc>
          <w:tcPr>
            <w:tcW w:w="1276" w:type="dxa"/>
            <w:vAlign w:val="center"/>
          </w:tcPr>
          <w:p w14:paraId="1240C9C4">
            <w:pPr>
              <w:pStyle w:val="13"/>
            </w:pPr>
            <w:r>
              <w:t>可持续影响指标</w:t>
            </w:r>
          </w:p>
        </w:tc>
        <w:tc>
          <w:tcPr>
            <w:tcW w:w="1332" w:type="dxa"/>
            <w:vAlign w:val="center"/>
          </w:tcPr>
          <w:p w14:paraId="1782F9F8">
            <w:pPr>
              <w:pStyle w:val="13"/>
            </w:pPr>
            <w:r>
              <w:t>购置设备预计可持续使用年限</w:t>
            </w:r>
          </w:p>
        </w:tc>
        <w:tc>
          <w:tcPr>
            <w:tcW w:w="2891" w:type="dxa"/>
            <w:vAlign w:val="center"/>
          </w:tcPr>
          <w:p w14:paraId="0D99E1E8">
            <w:pPr>
              <w:pStyle w:val="13"/>
            </w:pPr>
            <w:r>
              <w:t>购置设备预计可持续使用年限</w:t>
            </w:r>
          </w:p>
        </w:tc>
        <w:tc>
          <w:tcPr>
            <w:tcW w:w="1276" w:type="dxa"/>
            <w:vAlign w:val="center"/>
          </w:tcPr>
          <w:p w14:paraId="174DD37F">
            <w:pPr>
              <w:pStyle w:val="13"/>
            </w:pPr>
            <w:r>
              <w:t>≥5年</w:t>
            </w:r>
          </w:p>
        </w:tc>
        <w:tc>
          <w:tcPr>
            <w:tcW w:w="1843" w:type="dxa"/>
            <w:vAlign w:val="center"/>
          </w:tcPr>
          <w:p w14:paraId="2150CA5B">
            <w:pPr>
              <w:pStyle w:val="13"/>
            </w:pPr>
            <w:r>
              <w:t>2025年初工作计划</w:t>
            </w:r>
          </w:p>
        </w:tc>
      </w:tr>
      <w:tr w14:paraId="5F0B0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A5E12C">
            <w:pPr>
              <w:pStyle w:val="15"/>
            </w:pPr>
            <w:r>
              <w:t>满意度指标</w:t>
            </w:r>
          </w:p>
        </w:tc>
        <w:tc>
          <w:tcPr>
            <w:tcW w:w="1276" w:type="dxa"/>
            <w:vAlign w:val="center"/>
          </w:tcPr>
          <w:p w14:paraId="721A0FAD">
            <w:pPr>
              <w:pStyle w:val="13"/>
            </w:pPr>
            <w:r>
              <w:t>服务对象满意度指标</w:t>
            </w:r>
          </w:p>
        </w:tc>
        <w:tc>
          <w:tcPr>
            <w:tcW w:w="1332" w:type="dxa"/>
            <w:vAlign w:val="center"/>
          </w:tcPr>
          <w:p w14:paraId="3EF868FE">
            <w:pPr>
              <w:pStyle w:val="13"/>
            </w:pPr>
            <w:r>
              <w:t>学生满意度</w:t>
            </w:r>
          </w:p>
        </w:tc>
        <w:tc>
          <w:tcPr>
            <w:tcW w:w="2891" w:type="dxa"/>
            <w:vAlign w:val="center"/>
          </w:tcPr>
          <w:p w14:paraId="6C30FBC6">
            <w:pPr>
              <w:pStyle w:val="13"/>
            </w:pPr>
            <w:r>
              <w:t>学生满意度</w:t>
            </w:r>
          </w:p>
        </w:tc>
        <w:tc>
          <w:tcPr>
            <w:tcW w:w="1276" w:type="dxa"/>
            <w:vAlign w:val="center"/>
          </w:tcPr>
          <w:p w14:paraId="122B6F61">
            <w:pPr>
              <w:pStyle w:val="13"/>
            </w:pPr>
            <w:r>
              <w:t>≥95%</w:t>
            </w:r>
          </w:p>
        </w:tc>
        <w:tc>
          <w:tcPr>
            <w:tcW w:w="1843" w:type="dxa"/>
            <w:vAlign w:val="center"/>
          </w:tcPr>
          <w:p w14:paraId="61F9EE84">
            <w:pPr>
              <w:pStyle w:val="13"/>
            </w:pPr>
            <w:r>
              <w:t>2025年初工作计划</w:t>
            </w:r>
          </w:p>
        </w:tc>
      </w:tr>
    </w:tbl>
    <w:p w14:paraId="3E4C4FE6">
      <w:pPr>
        <w:sectPr>
          <w:pgSz w:w="11900" w:h="16840"/>
          <w:pgMar w:top="1984" w:right="1304" w:bottom="1134" w:left="1304" w:header="720" w:footer="720" w:gutter="0"/>
          <w:cols w:space="720" w:num="1"/>
        </w:sectPr>
      </w:pPr>
    </w:p>
    <w:p w14:paraId="740F3D3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38B2B47">
      <w:pPr>
        <w:spacing w:before="0" w:after="0"/>
        <w:ind w:firstLine="560"/>
        <w:jc w:val="left"/>
        <w:outlineLvl w:val="3"/>
      </w:pPr>
      <w:bookmarkStart w:id="533" w:name="_Toc_4_4_0000000534"/>
      <w:r>
        <w:rPr>
          <w:rFonts w:ascii="方正仿宋_GBK" w:hAnsi="方正仿宋_GBK" w:eastAsia="方正仿宋_GBK" w:cs="方正仿宋_GBK"/>
          <w:color w:val="000000"/>
          <w:sz w:val="28"/>
        </w:rPr>
        <w:t>531.怀财字【2025】7号 2025年教育系统业务费绩效目标表</w:t>
      </w:r>
      <w:bookmarkEnd w:id="5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D81BB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44F6568">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0363C51A">
            <w:pPr>
              <w:pStyle w:val="11"/>
            </w:pPr>
            <w:r>
              <w:t>单位：万元</w:t>
            </w:r>
          </w:p>
        </w:tc>
      </w:tr>
      <w:tr w14:paraId="22B534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B7EE69">
            <w:pPr>
              <w:pStyle w:val="14"/>
            </w:pPr>
            <w:r>
              <w:t>项目编码</w:t>
            </w:r>
          </w:p>
        </w:tc>
        <w:tc>
          <w:tcPr>
            <w:tcW w:w="2608" w:type="dxa"/>
            <w:gridSpan w:val="2"/>
            <w:vAlign w:val="center"/>
          </w:tcPr>
          <w:p w14:paraId="6D5E47C6">
            <w:pPr>
              <w:pStyle w:val="13"/>
            </w:pPr>
            <w:r>
              <w:t>13073025P00000610007F</w:t>
            </w:r>
          </w:p>
        </w:tc>
        <w:tc>
          <w:tcPr>
            <w:tcW w:w="1587" w:type="dxa"/>
            <w:vAlign w:val="center"/>
          </w:tcPr>
          <w:p w14:paraId="0D517D48">
            <w:pPr>
              <w:pStyle w:val="14"/>
            </w:pPr>
            <w:r>
              <w:t>项目名称</w:t>
            </w:r>
          </w:p>
        </w:tc>
        <w:tc>
          <w:tcPr>
            <w:tcW w:w="4423" w:type="dxa"/>
            <w:gridSpan w:val="3"/>
            <w:vAlign w:val="center"/>
          </w:tcPr>
          <w:p w14:paraId="61BDCB9F">
            <w:pPr>
              <w:pStyle w:val="13"/>
            </w:pPr>
            <w:r>
              <w:t>怀财字【2025】7号 2025年教育系统业务费</w:t>
            </w:r>
          </w:p>
        </w:tc>
      </w:tr>
      <w:tr w14:paraId="423329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1EDCD4">
            <w:pPr>
              <w:pStyle w:val="14"/>
            </w:pPr>
            <w:r>
              <w:t>预算规模及资金用途</w:t>
            </w:r>
          </w:p>
        </w:tc>
        <w:tc>
          <w:tcPr>
            <w:tcW w:w="1276" w:type="dxa"/>
            <w:vAlign w:val="center"/>
          </w:tcPr>
          <w:p w14:paraId="1BA90E4C">
            <w:pPr>
              <w:pStyle w:val="14"/>
            </w:pPr>
            <w:r>
              <w:t>预算数</w:t>
            </w:r>
          </w:p>
        </w:tc>
        <w:tc>
          <w:tcPr>
            <w:tcW w:w="1332" w:type="dxa"/>
            <w:vAlign w:val="center"/>
          </w:tcPr>
          <w:p w14:paraId="38C23B89">
            <w:pPr>
              <w:pStyle w:val="13"/>
            </w:pPr>
            <w:r>
              <w:t>5.04</w:t>
            </w:r>
          </w:p>
        </w:tc>
        <w:tc>
          <w:tcPr>
            <w:tcW w:w="1587" w:type="dxa"/>
            <w:vAlign w:val="center"/>
          </w:tcPr>
          <w:p w14:paraId="370D4120">
            <w:pPr>
              <w:pStyle w:val="14"/>
            </w:pPr>
            <w:r>
              <w:t>其中：财政    资金</w:t>
            </w:r>
          </w:p>
        </w:tc>
        <w:tc>
          <w:tcPr>
            <w:tcW w:w="1304" w:type="dxa"/>
            <w:vAlign w:val="center"/>
          </w:tcPr>
          <w:p w14:paraId="1F3A6001">
            <w:pPr>
              <w:pStyle w:val="13"/>
            </w:pPr>
            <w:r>
              <w:t>5.04</w:t>
            </w:r>
          </w:p>
        </w:tc>
        <w:tc>
          <w:tcPr>
            <w:tcW w:w="1276" w:type="dxa"/>
            <w:vAlign w:val="center"/>
          </w:tcPr>
          <w:p w14:paraId="1A53CE01">
            <w:pPr>
              <w:pStyle w:val="14"/>
            </w:pPr>
            <w:r>
              <w:t>其他资金</w:t>
            </w:r>
          </w:p>
        </w:tc>
        <w:tc>
          <w:tcPr>
            <w:tcW w:w="1843" w:type="dxa"/>
            <w:vAlign w:val="center"/>
          </w:tcPr>
          <w:p w14:paraId="470963FA">
            <w:pPr>
              <w:pStyle w:val="13"/>
            </w:pPr>
            <w:r>
              <w:t xml:space="preserve"> </w:t>
            </w:r>
          </w:p>
        </w:tc>
      </w:tr>
      <w:tr w14:paraId="68F42C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0A4364"/>
        </w:tc>
        <w:tc>
          <w:tcPr>
            <w:tcW w:w="8618" w:type="dxa"/>
            <w:gridSpan w:val="6"/>
            <w:vAlign w:val="center"/>
          </w:tcPr>
          <w:p w14:paraId="60048A3B">
            <w:pPr>
              <w:pStyle w:val="13"/>
            </w:pPr>
            <w:r>
              <w:t>用于学校用工人员工资支出和学校正常运转支出</w:t>
            </w:r>
          </w:p>
        </w:tc>
      </w:tr>
      <w:tr w14:paraId="74114A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07AABE">
            <w:pPr>
              <w:pStyle w:val="14"/>
            </w:pPr>
            <w:r>
              <w:t>资金支出计划（%）</w:t>
            </w:r>
          </w:p>
        </w:tc>
        <w:tc>
          <w:tcPr>
            <w:tcW w:w="2608" w:type="dxa"/>
            <w:gridSpan w:val="2"/>
            <w:vAlign w:val="center"/>
          </w:tcPr>
          <w:p w14:paraId="1FEC1998">
            <w:pPr>
              <w:pStyle w:val="14"/>
            </w:pPr>
            <w:r>
              <w:t>3月底</w:t>
            </w:r>
          </w:p>
        </w:tc>
        <w:tc>
          <w:tcPr>
            <w:tcW w:w="1587" w:type="dxa"/>
            <w:vAlign w:val="center"/>
          </w:tcPr>
          <w:p w14:paraId="52EE05F7">
            <w:pPr>
              <w:pStyle w:val="14"/>
            </w:pPr>
            <w:r>
              <w:t>6月底</w:t>
            </w:r>
          </w:p>
        </w:tc>
        <w:tc>
          <w:tcPr>
            <w:tcW w:w="1304" w:type="dxa"/>
            <w:vAlign w:val="center"/>
          </w:tcPr>
          <w:p w14:paraId="1D6764E7">
            <w:pPr>
              <w:pStyle w:val="14"/>
            </w:pPr>
            <w:r>
              <w:t>10月底</w:t>
            </w:r>
          </w:p>
        </w:tc>
        <w:tc>
          <w:tcPr>
            <w:tcW w:w="3119" w:type="dxa"/>
            <w:gridSpan w:val="2"/>
            <w:vAlign w:val="center"/>
          </w:tcPr>
          <w:p w14:paraId="7848FBA6">
            <w:pPr>
              <w:pStyle w:val="14"/>
            </w:pPr>
            <w:r>
              <w:t>12月底</w:t>
            </w:r>
          </w:p>
        </w:tc>
      </w:tr>
      <w:tr w14:paraId="06B55F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C35363"/>
        </w:tc>
        <w:tc>
          <w:tcPr>
            <w:tcW w:w="2608" w:type="dxa"/>
            <w:gridSpan w:val="2"/>
            <w:vAlign w:val="center"/>
          </w:tcPr>
          <w:p w14:paraId="6A0AB0D8">
            <w:pPr>
              <w:pStyle w:val="15"/>
            </w:pPr>
            <w:r>
              <w:t xml:space="preserve"> </w:t>
            </w:r>
          </w:p>
        </w:tc>
        <w:tc>
          <w:tcPr>
            <w:tcW w:w="1587" w:type="dxa"/>
            <w:vAlign w:val="center"/>
          </w:tcPr>
          <w:p w14:paraId="64F56AE3">
            <w:pPr>
              <w:pStyle w:val="15"/>
            </w:pPr>
            <w:r>
              <w:t xml:space="preserve"> </w:t>
            </w:r>
          </w:p>
        </w:tc>
        <w:tc>
          <w:tcPr>
            <w:tcW w:w="1304" w:type="dxa"/>
            <w:vAlign w:val="center"/>
          </w:tcPr>
          <w:p w14:paraId="4BB69D7F">
            <w:pPr>
              <w:pStyle w:val="15"/>
            </w:pPr>
            <w:r>
              <w:t>50%</w:t>
            </w:r>
          </w:p>
        </w:tc>
        <w:tc>
          <w:tcPr>
            <w:tcW w:w="3119" w:type="dxa"/>
            <w:gridSpan w:val="2"/>
            <w:vAlign w:val="center"/>
          </w:tcPr>
          <w:p w14:paraId="4AD939FD">
            <w:pPr>
              <w:pStyle w:val="15"/>
            </w:pPr>
            <w:r>
              <w:t>100%</w:t>
            </w:r>
          </w:p>
        </w:tc>
      </w:tr>
      <w:tr w14:paraId="4F8AFD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94BC12">
            <w:pPr>
              <w:pStyle w:val="14"/>
            </w:pPr>
            <w:r>
              <w:t>绩效目标</w:t>
            </w:r>
          </w:p>
        </w:tc>
        <w:tc>
          <w:tcPr>
            <w:tcW w:w="8618" w:type="dxa"/>
            <w:gridSpan w:val="6"/>
            <w:vAlign w:val="center"/>
          </w:tcPr>
          <w:p w14:paraId="1EE3D97B">
            <w:pPr>
              <w:pStyle w:val="13"/>
            </w:pPr>
            <w:r>
              <w:t>1.用于学校用工人员工资支出和学校正常运转支出，保障教育教学顺利进行，提高教学质量。</w:t>
            </w:r>
          </w:p>
        </w:tc>
      </w:tr>
    </w:tbl>
    <w:p w14:paraId="5149756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B02A2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ADEC11">
            <w:pPr>
              <w:pStyle w:val="14"/>
            </w:pPr>
            <w:r>
              <w:t>一级指标</w:t>
            </w:r>
          </w:p>
        </w:tc>
        <w:tc>
          <w:tcPr>
            <w:tcW w:w="1276" w:type="dxa"/>
            <w:vAlign w:val="center"/>
          </w:tcPr>
          <w:p w14:paraId="4589DB99">
            <w:pPr>
              <w:pStyle w:val="14"/>
            </w:pPr>
            <w:r>
              <w:t>二级指标</w:t>
            </w:r>
          </w:p>
        </w:tc>
        <w:tc>
          <w:tcPr>
            <w:tcW w:w="1332" w:type="dxa"/>
            <w:vAlign w:val="center"/>
          </w:tcPr>
          <w:p w14:paraId="42227CCE">
            <w:pPr>
              <w:pStyle w:val="14"/>
            </w:pPr>
            <w:r>
              <w:t>三级指标</w:t>
            </w:r>
          </w:p>
        </w:tc>
        <w:tc>
          <w:tcPr>
            <w:tcW w:w="2891" w:type="dxa"/>
            <w:vAlign w:val="center"/>
          </w:tcPr>
          <w:p w14:paraId="5EFC96B6">
            <w:pPr>
              <w:pStyle w:val="14"/>
            </w:pPr>
            <w:r>
              <w:t>绩效指标描述</w:t>
            </w:r>
          </w:p>
        </w:tc>
        <w:tc>
          <w:tcPr>
            <w:tcW w:w="1276" w:type="dxa"/>
            <w:vAlign w:val="center"/>
          </w:tcPr>
          <w:p w14:paraId="0CC641E8">
            <w:pPr>
              <w:pStyle w:val="14"/>
            </w:pPr>
            <w:r>
              <w:t>指标值</w:t>
            </w:r>
          </w:p>
        </w:tc>
        <w:tc>
          <w:tcPr>
            <w:tcW w:w="1843" w:type="dxa"/>
            <w:vAlign w:val="center"/>
          </w:tcPr>
          <w:p w14:paraId="0F624247">
            <w:pPr>
              <w:pStyle w:val="14"/>
            </w:pPr>
            <w:r>
              <w:t>指标值确定依据</w:t>
            </w:r>
          </w:p>
        </w:tc>
      </w:tr>
      <w:tr w14:paraId="302C6B5A">
        <w:tblPrEx>
          <w:tblCellMar>
            <w:top w:w="0" w:type="dxa"/>
            <w:left w:w="108" w:type="dxa"/>
            <w:bottom w:w="0" w:type="dxa"/>
            <w:right w:w="108" w:type="dxa"/>
          </w:tblCellMar>
        </w:tblPrEx>
        <w:trPr>
          <w:trHeight w:val="369" w:hRule="atLeast"/>
          <w:jc w:val="center"/>
        </w:trPr>
        <w:tc>
          <w:tcPr>
            <w:tcW w:w="1276" w:type="dxa"/>
            <w:vMerge w:val="restart"/>
            <w:vAlign w:val="center"/>
          </w:tcPr>
          <w:p w14:paraId="79DD0C09">
            <w:pPr>
              <w:pStyle w:val="15"/>
            </w:pPr>
            <w:r>
              <w:t>产出指标</w:t>
            </w:r>
          </w:p>
        </w:tc>
        <w:tc>
          <w:tcPr>
            <w:tcW w:w="1276" w:type="dxa"/>
            <w:vAlign w:val="center"/>
          </w:tcPr>
          <w:p w14:paraId="0ECAFAF8">
            <w:pPr>
              <w:pStyle w:val="13"/>
            </w:pPr>
            <w:r>
              <w:t>数量指标</w:t>
            </w:r>
          </w:p>
        </w:tc>
        <w:tc>
          <w:tcPr>
            <w:tcW w:w="1332" w:type="dxa"/>
            <w:vAlign w:val="center"/>
          </w:tcPr>
          <w:p w14:paraId="372F290F">
            <w:pPr>
              <w:pStyle w:val="13"/>
            </w:pPr>
            <w:r>
              <w:t>发放人数</w:t>
            </w:r>
          </w:p>
        </w:tc>
        <w:tc>
          <w:tcPr>
            <w:tcW w:w="2891" w:type="dxa"/>
            <w:vAlign w:val="center"/>
          </w:tcPr>
          <w:p w14:paraId="5AAA7EFB">
            <w:pPr>
              <w:pStyle w:val="13"/>
            </w:pPr>
            <w:r>
              <w:t>学校保安2人，保洁2人，维修工1人</w:t>
            </w:r>
          </w:p>
        </w:tc>
        <w:tc>
          <w:tcPr>
            <w:tcW w:w="1276" w:type="dxa"/>
            <w:vAlign w:val="center"/>
          </w:tcPr>
          <w:p w14:paraId="44478599">
            <w:pPr>
              <w:pStyle w:val="13"/>
            </w:pPr>
            <w:r>
              <w:t>5人</w:t>
            </w:r>
          </w:p>
        </w:tc>
        <w:tc>
          <w:tcPr>
            <w:tcW w:w="1843" w:type="dxa"/>
            <w:vAlign w:val="center"/>
          </w:tcPr>
          <w:p w14:paraId="72D9E914">
            <w:pPr>
              <w:pStyle w:val="13"/>
            </w:pPr>
            <w:r>
              <w:t>2025年初工作计划</w:t>
            </w:r>
          </w:p>
        </w:tc>
      </w:tr>
      <w:tr w14:paraId="0DFD7F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C0A544"/>
        </w:tc>
        <w:tc>
          <w:tcPr>
            <w:tcW w:w="1276" w:type="dxa"/>
            <w:vAlign w:val="center"/>
          </w:tcPr>
          <w:p w14:paraId="17F3F683">
            <w:pPr>
              <w:pStyle w:val="13"/>
            </w:pPr>
            <w:r>
              <w:t>质量指标</w:t>
            </w:r>
          </w:p>
        </w:tc>
        <w:tc>
          <w:tcPr>
            <w:tcW w:w="1332" w:type="dxa"/>
            <w:vAlign w:val="center"/>
          </w:tcPr>
          <w:p w14:paraId="58799F49">
            <w:pPr>
              <w:pStyle w:val="13"/>
            </w:pPr>
            <w:r>
              <w:t>发放到位率</w:t>
            </w:r>
          </w:p>
        </w:tc>
        <w:tc>
          <w:tcPr>
            <w:tcW w:w="2891" w:type="dxa"/>
            <w:vAlign w:val="center"/>
          </w:tcPr>
          <w:p w14:paraId="15C3C1E8">
            <w:pPr>
              <w:pStyle w:val="13"/>
            </w:pPr>
            <w:r>
              <w:t>实发与应发比</w:t>
            </w:r>
          </w:p>
        </w:tc>
        <w:tc>
          <w:tcPr>
            <w:tcW w:w="1276" w:type="dxa"/>
            <w:vAlign w:val="center"/>
          </w:tcPr>
          <w:p w14:paraId="5A6C5280">
            <w:pPr>
              <w:pStyle w:val="13"/>
            </w:pPr>
            <w:r>
              <w:t>100%</w:t>
            </w:r>
          </w:p>
        </w:tc>
        <w:tc>
          <w:tcPr>
            <w:tcW w:w="1843" w:type="dxa"/>
            <w:vAlign w:val="center"/>
          </w:tcPr>
          <w:p w14:paraId="6D84E6EC">
            <w:pPr>
              <w:pStyle w:val="13"/>
            </w:pPr>
            <w:r>
              <w:t>2025年初工作计划</w:t>
            </w:r>
          </w:p>
        </w:tc>
      </w:tr>
      <w:tr w14:paraId="39D320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902C23"/>
        </w:tc>
        <w:tc>
          <w:tcPr>
            <w:tcW w:w="1276" w:type="dxa"/>
            <w:vAlign w:val="center"/>
          </w:tcPr>
          <w:p w14:paraId="5F2CDCDF">
            <w:pPr>
              <w:pStyle w:val="13"/>
            </w:pPr>
            <w:r>
              <w:t>时效指标</w:t>
            </w:r>
          </w:p>
        </w:tc>
        <w:tc>
          <w:tcPr>
            <w:tcW w:w="1332" w:type="dxa"/>
            <w:vAlign w:val="center"/>
          </w:tcPr>
          <w:p w14:paraId="5D2D5D11">
            <w:pPr>
              <w:pStyle w:val="13"/>
            </w:pPr>
            <w:r>
              <w:t>及时发放率</w:t>
            </w:r>
          </w:p>
        </w:tc>
        <w:tc>
          <w:tcPr>
            <w:tcW w:w="2891" w:type="dxa"/>
            <w:vAlign w:val="center"/>
          </w:tcPr>
          <w:p w14:paraId="5D9D66F7">
            <w:pPr>
              <w:pStyle w:val="13"/>
            </w:pPr>
            <w:r>
              <w:t>在工人完成任务后应及时享受补贴与实际收到补贴比</w:t>
            </w:r>
          </w:p>
        </w:tc>
        <w:tc>
          <w:tcPr>
            <w:tcW w:w="1276" w:type="dxa"/>
            <w:vAlign w:val="center"/>
          </w:tcPr>
          <w:p w14:paraId="090ECDF9">
            <w:pPr>
              <w:pStyle w:val="13"/>
            </w:pPr>
            <w:r>
              <w:t>100%</w:t>
            </w:r>
          </w:p>
        </w:tc>
        <w:tc>
          <w:tcPr>
            <w:tcW w:w="1843" w:type="dxa"/>
            <w:vAlign w:val="center"/>
          </w:tcPr>
          <w:p w14:paraId="1442F2E8">
            <w:pPr>
              <w:pStyle w:val="13"/>
            </w:pPr>
            <w:r>
              <w:t>2025年初工作计划</w:t>
            </w:r>
          </w:p>
        </w:tc>
      </w:tr>
      <w:tr w14:paraId="7CC1E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409531"/>
        </w:tc>
        <w:tc>
          <w:tcPr>
            <w:tcW w:w="1276" w:type="dxa"/>
            <w:vAlign w:val="center"/>
          </w:tcPr>
          <w:p w14:paraId="06BEB4DA">
            <w:pPr>
              <w:pStyle w:val="13"/>
            </w:pPr>
            <w:r>
              <w:t>成本指标</w:t>
            </w:r>
          </w:p>
        </w:tc>
        <w:tc>
          <w:tcPr>
            <w:tcW w:w="1332" w:type="dxa"/>
            <w:vAlign w:val="center"/>
          </w:tcPr>
          <w:p w14:paraId="038EEB38">
            <w:pPr>
              <w:pStyle w:val="13"/>
            </w:pPr>
            <w:r>
              <w:t>实际支出金额</w:t>
            </w:r>
          </w:p>
        </w:tc>
        <w:tc>
          <w:tcPr>
            <w:tcW w:w="2891" w:type="dxa"/>
            <w:vAlign w:val="center"/>
          </w:tcPr>
          <w:p w14:paraId="79142B68">
            <w:pPr>
              <w:pStyle w:val="13"/>
            </w:pPr>
            <w:r>
              <w:t>实际支出金额</w:t>
            </w:r>
          </w:p>
        </w:tc>
        <w:tc>
          <w:tcPr>
            <w:tcW w:w="1276" w:type="dxa"/>
            <w:vAlign w:val="center"/>
          </w:tcPr>
          <w:p w14:paraId="7EDF5D89">
            <w:pPr>
              <w:pStyle w:val="13"/>
            </w:pPr>
            <w:r>
              <w:t>≤5.04万</w:t>
            </w:r>
          </w:p>
        </w:tc>
        <w:tc>
          <w:tcPr>
            <w:tcW w:w="1843" w:type="dxa"/>
            <w:vAlign w:val="center"/>
          </w:tcPr>
          <w:p w14:paraId="0F9F10B7">
            <w:pPr>
              <w:pStyle w:val="13"/>
            </w:pPr>
            <w:r>
              <w:t>2025年县级预算编制的通知</w:t>
            </w:r>
          </w:p>
        </w:tc>
      </w:tr>
      <w:tr w14:paraId="2A74E7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D76095">
            <w:pPr>
              <w:pStyle w:val="15"/>
            </w:pPr>
            <w:r>
              <w:t>效益指标</w:t>
            </w:r>
          </w:p>
        </w:tc>
        <w:tc>
          <w:tcPr>
            <w:tcW w:w="1276" w:type="dxa"/>
            <w:vAlign w:val="center"/>
          </w:tcPr>
          <w:p w14:paraId="764F0BB7">
            <w:pPr>
              <w:pStyle w:val="13"/>
            </w:pPr>
            <w:r>
              <w:t>社会效益指标</w:t>
            </w:r>
          </w:p>
        </w:tc>
        <w:tc>
          <w:tcPr>
            <w:tcW w:w="1332" w:type="dxa"/>
            <w:vAlign w:val="center"/>
          </w:tcPr>
          <w:p w14:paraId="1D1E0DED">
            <w:pPr>
              <w:pStyle w:val="13"/>
            </w:pPr>
            <w:r>
              <w:t>顺利接受教育</w:t>
            </w:r>
          </w:p>
        </w:tc>
        <w:tc>
          <w:tcPr>
            <w:tcW w:w="2891" w:type="dxa"/>
            <w:vAlign w:val="center"/>
          </w:tcPr>
          <w:p w14:paraId="16AF61B8">
            <w:pPr>
              <w:pStyle w:val="13"/>
            </w:pPr>
            <w:r>
              <w:t>是否能保障顺利接受教育</w:t>
            </w:r>
          </w:p>
        </w:tc>
        <w:tc>
          <w:tcPr>
            <w:tcW w:w="1276" w:type="dxa"/>
            <w:vAlign w:val="center"/>
          </w:tcPr>
          <w:p w14:paraId="52E2EB99">
            <w:pPr>
              <w:pStyle w:val="13"/>
            </w:pPr>
            <w:r>
              <w:t>基本保障</w:t>
            </w:r>
          </w:p>
        </w:tc>
        <w:tc>
          <w:tcPr>
            <w:tcW w:w="1843" w:type="dxa"/>
            <w:vAlign w:val="center"/>
          </w:tcPr>
          <w:p w14:paraId="0250AEEF">
            <w:pPr>
              <w:pStyle w:val="13"/>
            </w:pPr>
            <w:r>
              <w:t>2025年初工作计划</w:t>
            </w:r>
          </w:p>
        </w:tc>
      </w:tr>
      <w:tr w14:paraId="5F2698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CF6D92"/>
        </w:tc>
        <w:tc>
          <w:tcPr>
            <w:tcW w:w="1276" w:type="dxa"/>
            <w:vAlign w:val="center"/>
          </w:tcPr>
          <w:p w14:paraId="325EB4C0">
            <w:pPr>
              <w:pStyle w:val="13"/>
            </w:pPr>
            <w:r>
              <w:t>可持续影响指标</w:t>
            </w:r>
          </w:p>
        </w:tc>
        <w:tc>
          <w:tcPr>
            <w:tcW w:w="1332" w:type="dxa"/>
            <w:vAlign w:val="center"/>
          </w:tcPr>
          <w:p w14:paraId="5208DE82">
            <w:pPr>
              <w:pStyle w:val="13"/>
            </w:pPr>
            <w:r>
              <w:t>学生综合素质提高</w:t>
            </w:r>
          </w:p>
        </w:tc>
        <w:tc>
          <w:tcPr>
            <w:tcW w:w="2891" w:type="dxa"/>
            <w:vAlign w:val="center"/>
          </w:tcPr>
          <w:p w14:paraId="7E36A6CE">
            <w:pPr>
              <w:pStyle w:val="13"/>
            </w:pPr>
            <w:r>
              <w:t>教学质量是否提高</w:t>
            </w:r>
          </w:p>
        </w:tc>
        <w:tc>
          <w:tcPr>
            <w:tcW w:w="1276" w:type="dxa"/>
            <w:vAlign w:val="center"/>
          </w:tcPr>
          <w:p w14:paraId="07201E25">
            <w:pPr>
              <w:pStyle w:val="13"/>
            </w:pPr>
            <w:r>
              <w:t>提升</w:t>
            </w:r>
          </w:p>
        </w:tc>
        <w:tc>
          <w:tcPr>
            <w:tcW w:w="1843" w:type="dxa"/>
            <w:vAlign w:val="center"/>
          </w:tcPr>
          <w:p w14:paraId="45BB0847">
            <w:pPr>
              <w:pStyle w:val="13"/>
            </w:pPr>
            <w:r>
              <w:t>2025年初工作计划</w:t>
            </w:r>
          </w:p>
        </w:tc>
      </w:tr>
      <w:tr w14:paraId="0CF1BB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F96FFC">
            <w:pPr>
              <w:pStyle w:val="15"/>
            </w:pPr>
            <w:r>
              <w:t>满意度指标</w:t>
            </w:r>
          </w:p>
        </w:tc>
        <w:tc>
          <w:tcPr>
            <w:tcW w:w="1276" w:type="dxa"/>
            <w:vAlign w:val="center"/>
          </w:tcPr>
          <w:p w14:paraId="6BEA3DAC">
            <w:pPr>
              <w:pStyle w:val="13"/>
            </w:pPr>
            <w:r>
              <w:t>服务对象满意度指标</w:t>
            </w:r>
          </w:p>
        </w:tc>
        <w:tc>
          <w:tcPr>
            <w:tcW w:w="1332" w:type="dxa"/>
            <w:vAlign w:val="center"/>
          </w:tcPr>
          <w:p w14:paraId="516AECF0">
            <w:pPr>
              <w:pStyle w:val="13"/>
            </w:pPr>
            <w:r>
              <w:t>师生满意率</w:t>
            </w:r>
          </w:p>
        </w:tc>
        <w:tc>
          <w:tcPr>
            <w:tcW w:w="2891" w:type="dxa"/>
            <w:vAlign w:val="center"/>
          </w:tcPr>
          <w:p w14:paraId="48A862BD">
            <w:pPr>
              <w:pStyle w:val="13"/>
            </w:pPr>
            <w:r>
              <w:t>师生对我中心校教育教学等方面满意情况</w:t>
            </w:r>
          </w:p>
        </w:tc>
        <w:tc>
          <w:tcPr>
            <w:tcW w:w="1276" w:type="dxa"/>
            <w:vAlign w:val="center"/>
          </w:tcPr>
          <w:p w14:paraId="7E3DF54A">
            <w:pPr>
              <w:pStyle w:val="13"/>
            </w:pPr>
            <w:r>
              <w:t>≥95%</w:t>
            </w:r>
          </w:p>
        </w:tc>
        <w:tc>
          <w:tcPr>
            <w:tcW w:w="1843" w:type="dxa"/>
            <w:vAlign w:val="center"/>
          </w:tcPr>
          <w:p w14:paraId="77D60A24">
            <w:pPr>
              <w:pStyle w:val="13"/>
            </w:pPr>
            <w:r>
              <w:t>2025年初工作计划</w:t>
            </w:r>
          </w:p>
        </w:tc>
      </w:tr>
    </w:tbl>
    <w:p w14:paraId="32033A30">
      <w:pPr>
        <w:sectPr>
          <w:pgSz w:w="11900" w:h="16840"/>
          <w:pgMar w:top="1984" w:right="1304" w:bottom="1134" w:left="1304" w:header="720" w:footer="720" w:gutter="0"/>
          <w:cols w:space="720" w:num="1"/>
        </w:sectPr>
      </w:pPr>
    </w:p>
    <w:p w14:paraId="6A15978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77465C3">
      <w:pPr>
        <w:spacing w:before="0" w:after="0"/>
        <w:ind w:firstLine="560"/>
        <w:jc w:val="left"/>
        <w:outlineLvl w:val="3"/>
      </w:pPr>
      <w:bookmarkStart w:id="534" w:name="_Toc_4_4_0000000535"/>
      <w:r>
        <w:rPr>
          <w:rFonts w:ascii="方正仿宋_GBK" w:hAnsi="方正仿宋_GBK" w:eastAsia="方正仿宋_GBK" w:cs="方正仿宋_GBK"/>
          <w:color w:val="000000"/>
          <w:sz w:val="28"/>
        </w:rPr>
        <w:t>532.怀财字【2025】7号 2025年小学助学金绩效目标表</w:t>
      </w:r>
      <w:bookmarkEnd w:id="5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88256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ED9E34">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69A30D84">
            <w:pPr>
              <w:pStyle w:val="11"/>
            </w:pPr>
            <w:r>
              <w:t>单位：万元</w:t>
            </w:r>
          </w:p>
        </w:tc>
      </w:tr>
      <w:tr w14:paraId="4464D0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020B8A">
            <w:pPr>
              <w:pStyle w:val="14"/>
            </w:pPr>
            <w:r>
              <w:t>项目编码</w:t>
            </w:r>
          </w:p>
        </w:tc>
        <w:tc>
          <w:tcPr>
            <w:tcW w:w="2608" w:type="dxa"/>
            <w:gridSpan w:val="2"/>
            <w:vAlign w:val="center"/>
          </w:tcPr>
          <w:p w14:paraId="08E43F5F">
            <w:pPr>
              <w:pStyle w:val="13"/>
            </w:pPr>
            <w:r>
              <w:t>13073025P00003010001D</w:t>
            </w:r>
          </w:p>
        </w:tc>
        <w:tc>
          <w:tcPr>
            <w:tcW w:w="1587" w:type="dxa"/>
            <w:vAlign w:val="center"/>
          </w:tcPr>
          <w:p w14:paraId="69DA1235">
            <w:pPr>
              <w:pStyle w:val="14"/>
            </w:pPr>
            <w:r>
              <w:t>项目名称</w:t>
            </w:r>
          </w:p>
        </w:tc>
        <w:tc>
          <w:tcPr>
            <w:tcW w:w="4423" w:type="dxa"/>
            <w:gridSpan w:val="3"/>
            <w:vAlign w:val="center"/>
          </w:tcPr>
          <w:p w14:paraId="6D2DCBC5">
            <w:pPr>
              <w:pStyle w:val="13"/>
            </w:pPr>
            <w:r>
              <w:t>怀财字【2025】7号 2025年小学助学金</w:t>
            </w:r>
          </w:p>
        </w:tc>
      </w:tr>
      <w:tr w14:paraId="0F6BB7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1E3C87">
            <w:pPr>
              <w:pStyle w:val="14"/>
            </w:pPr>
            <w:r>
              <w:t>预算规模及资金用途</w:t>
            </w:r>
          </w:p>
        </w:tc>
        <w:tc>
          <w:tcPr>
            <w:tcW w:w="1276" w:type="dxa"/>
            <w:vAlign w:val="center"/>
          </w:tcPr>
          <w:p w14:paraId="14CAF678">
            <w:pPr>
              <w:pStyle w:val="14"/>
            </w:pPr>
            <w:r>
              <w:t>预算数</w:t>
            </w:r>
          </w:p>
        </w:tc>
        <w:tc>
          <w:tcPr>
            <w:tcW w:w="1332" w:type="dxa"/>
            <w:vAlign w:val="center"/>
          </w:tcPr>
          <w:p w14:paraId="30A05416">
            <w:pPr>
              <w:pStyle w:val="13"/>
            </w:pPr>
            <w:r>
              <w:t>0.20</w:t>
            </w:r>
          </w:p>
        </w:tc>
        <w:tc>
          <w:tcPr>
            <w:tcW w:w="1587" w:type="dxa"/>
            <w:vAlign w:val="center"/>
          </w:tcPr>
          <w:p w14:paraId="0BB07552">
            <w:pPr>
              <w:pStyle w:val="14"/>
            </w:pPr>
            <w:r>
              <w:t>其中：财政    资金</w:t>
            </w:r>
          </w:p>
        </w:tc>
        <w:tc>
          <w:tcPr>
            <w:tcW w:w="1304" w:type="dxa"/>
            <w:vAlign w:val="center"/>
          </w:tcPr>
          <w:p w14:paraId="489515C3">
            <w:pPr>
              <w:pStyle w:val="13"/>
            </w:pPr>
            <w:r>
              <w:t>0.20</w:t>
            </w:r>
          </w:p>
        </w:tc>
        <w:tc>
          <w:tcPr>
            <w:tcW w:w="1276" w:type="dxa"/>
            <w:vAlign w:val="center"/>
          </w:tcPr>
          <w:p w14:paraId="364619F5">
            <w:pPr>
              <w:pStyle w:val="14"/>
            </w:pPr>
            <w:r>
              <w:t>其他资金</w:t>
            </w:r>
          </w:p>
        </w:tc>
        <w:tc>
          <w:tcPr>
            <w:tcW w:w="1843" w:type="dxa"/>
            <w:vAlign w:val="center"/>
          </w:tcPr>
          <w:p w14:paraId="3567BD28">
            <w:pPr>
              <w:pStyle w:val="13"/>
            </w:pPr>
            <w:r>
              <w:t xml:space="preserve"> </w:t>
            </w:r>
          </w:p>
        </w:tc>
      </w:tr>
      <w:tr w14:paraId="2AC852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3E1E89"/>
        </w:tc>
        <w:tc>
          <w:tcPr>
            <w:tcW w:w="8618" w:type="dxa"/>
            <w:gridSpan w:val="6"/>
            <w:vAlign w:val="center"/>
          </w:tcPr>
          <w:p w14:paraId="50FA79BF">
            <w:pPr>
              <w:pStyle w:val="13"/>
            </w:pPr>
            <w:r>
              <w:t>用于奖励优秀及贫困学生。</w:t>
            </w:r>
          </w:p>
        </w:tc>
      </w:tr>
      <w:tr w14:paraId="5E249F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0B7840">
            <w:pPr>
              <w:pStyle w:val="14"/>
            </w:pPr>
            <w:r>
              <w:t>资金支出计划（%）</w:t>
            </w:r>
          </w:p>
        </w:tc>
        <w:tc>
          <w:tcPr>
            <w:tcW w:w="2608" w:type="dxa"/>
            <w:gridSpan w:val="2"/>
            <w:vAlign w:val="center"/>
          </w:tcPr>
          <w:p w14:paraId="34AC6E8A">
            <w:pPr>
              <w:pStyle w:val="14"/>
            </w:pPr>
            <w:r>
              <w:t>3月底</w:t>
            </w:r>
          </w:p>
        </w:tc>
        <w:tc>
          <w:tcPr>
            <w:tcW w:w="1587" w:type="dxa"/>
            <w:vAlign w:val="center"/>
          </w:tcPr>
          <w:p w14:paraId="07F21C20">
            <w:pPr>
              <w:pStyle w:val="14"/>
            </w:pPr>
            <w:r>
              <w:t>6月底</w:t>
            </w:r>
          </w:p>
        </w:tc>
        <w:tc>
          <w:tcPr>
            <w:tcW w:w="1304" w:type="dxa"/>
            <w:vAlign w:val="center"/>
          </w:tcPr>
          <w:p w14:paraId="1E30B58A">
            <w:pPr>
              <w:pStyle w:val="14"/>
            </w:pPr>
            <w:r>
              <w:t>10月底</w:t>
            </w:r>
          </w:p>
        </w:tc>
        <w:tc>
          <w:tcPr>
            <w:tcW w:w="3119" w:type="dxa"/>
            <w:gridSpan w:val="2"/>
            <w:vAlign w:val="center"/>
          </w:tcPr>
          <w:p w14:paraId="6D0B44FD">
            <w:pPr>
              <w:pStyle w:val="14"/>
            </w:pPr>
            <w:r>
              <w:t>12月底</w:t>
            </w:r>
          </w:p>
        </w:tc>
      </w:tr>
      <w:tr w14:paraId="3AC52E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A071E5"/>
        </w:tc>
        <w:tc>
          <w:tcPr>
            <w:tcW w:w="2608" w:type="dxa"/>
            <w:gridSpan w:val="2"/>
            <w:vAlign w:val="center"/>
          </w:tcPr>
          <w:p w14:paraId="610F12DC">
            <w:pPr>
              <w:pStyle w:val="15"/>
            </w:pPr>
            <w:r>
              <w:t xml:space="preserve"> </w:t>
            </w:r>
          </w:p>
        </w:tc>
        <w:tc>
          <w:tcPr>
            <w:tcW w:w="1587" w:type="dxa"/>
            <w:vAlign w:val="center"/>
          </w:tcPr>
          <w:p w14:paraId="733E3DF6">
            <w:pPr>
              <w:pStyle w:val="15"/>
            </w:pPr>
            <w:r>
              <w:t xml:space="preserve"> </w:t>
            </w:r>
          </w:p>
        </w:tc>
        <w:tc>
          <w:tcPr>
            <w:tcW w:w="1304" w:type="dxa"/>
            <w:vAlign w:val="center"/>
          </w:tcPr>
          <w:p w14:paraId="5EE392F5">
            <w:pPr>
              <w:pStyle w:val="15"/>
            </w:pPr>
            <w:r>
              <w:t xml:space="preserve"> </w:t>
            </w:r>
          </w:p>
        </w:tc>
        <w:tc>
          <w:tcPr>
            <w:tcW w:w="3119" w:type="dxa"/>
            <w:gridSpan w:val="2"/>
            <w:vAlign w:val="center"/>
          </w:tcPr>
          <w:p w14:paraId="77A1B725">
            <w:pPr>
              <w:pStyle w:val="15"/>
            </w:pPr>
            <w:r>
              <w:t>100%</w:t>
            </w:r>
          </w:p>
        </w:tc>
      </w:tr>
      <w:tr w14:paraId="36F365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54F153">
            <w:pPr>
              <w:pStyle w:val="14"/>
            </w:pPr>
            <w:r>
              <w:t>绩效目标</w:t>
            </w:r>
          </w:p>
        </w:tc>
        <w:tc>
          <w:tcPr>
            <w:tcW w:w="8618" w:type="dxa"/>
            <w:gridSpan w:val="6"/>
            <w:vAlign w:val="center"/>
          </w:tcPr>
          <w:p w14:paraId="7C1E2E74">
            <w:pPr>
              <w:pStyle w:val="13"/>
            </w:pPr>
            <w:r>
              <w:t>1.用于奖励优秀及贫困学生,保障学生顺利完成学业，维护社会稳定。</w:t>
            </w:r>
          </w:p>
        </w:tc>
      </w:tr>
    </w:tbl>
    <w:p w14:paraId="0A997CB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6F0C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C6E93A">
            <w:pPr>
              <w:pStyle w:val="14"/>
            </w:pPr>
            <w:r>
              <w:t>一级指标</w:t>
            </w:r>
          </w:p>
        </w:tc>
        <w:tc>
          <w:tcPr>
            <w:tcW w:w="1276" w:type="dxa"/>
            <w:vAlign w:val="center"/>
          </w:tcPr>
          <w:p w14:paraId="360519B7">
            <w:pPr>
              <w:pStyle w:val="14"/>
            </w:pPr>
            <w:r>
              <w:t>二级指标</w:t>
            </w:r>
          </w:p>
        </w:tc>
        <w:tc>
          <w:tcPr>
            <w:tcW w:w="1332" w:type="dxa"/>
            <w:vAlign w:val="center"/>
          </w:tcPr>
          <w:p w14:paraId="279EEC7D">
            <w:pPr>
              <w:pStyle w:val="14"/>
            </w:pPr>
            <w:r>
              <w:t>三级指标</w:t>
            </w:r>
          </w:p>
        </w:tc>
        <w:tc>
          <w:tcPr>
            <w:tcW w:w="2891" w:type="dxa"/>
            <w:vAlign w:val="center"/>
          </w:tcPr>
          <w:p w14:paraId="06FAA75E">
            <w:pPr>
              <w:pStyle w:val="14"/>
            </w:pPr>
            <w:r>
              <w:t>绩效指标描述</w:t>
            </w:r>
          </w:p>
        </w:tc>
        <w:tc>
          <w:tcPr>
            <w:tcW w:w="1276" w:type="dxa"/>
            <w:vAlign w:val="center"/>
          </w:tcPr>
          <w:p w14:paraId="108FE7AA">
            <w:pPr>
              <w:pStyle w:val="14"/>
            </w:pPr>
            <w:r>
              <w:t>指标值</w:t>
            </w:r>
          </w:p>
        </w:tc>
        <w:tc>
          <w:tcPr>
            <w:tcW w:w="1843" w:type="dxa"/>
            <w:vAlign w:val="center"/>
          </w:tcPr>
          <w:p w14:paraId="42A50549">
            <w:pPr>
              <w:pStyle w:val="14"/>
            </w:pPr>
            <w:r>
              <w:t>指标值确定依据</w:t>
            </w:r>
          </w:p>
        </w:tc>
      </w:tr>
      <w:tr w14:paraId="51D553D4">
        <w:tblPrEx>
          <w:tblCellMar>
            <w:top w:w="0" w:type="dxa"/>
            <w:left w:w="108" w:type="dxa"/>
            <w:bottom w:w="0" w:type="dxa"/>
            <w:right w:w="108" w:type="dxa"/>
          </w:tblCellMar>
        </w:tblPrEx>
        <w:trPr>
          <w:trHeight w:val="369" w:hRule="atLeast"/>
          <w:jc w:val="center"/>
        </w:trPr>
        <w:tc>
          <w:tcPr>
            <w:tcW w:w="1276" w:type="dxa"/>
            <w:vMerge w:val="restart"/>
            <w:vAlign w:val="center"/>
          </w:tcPr>
          <w:p w14:paraId="5722F68C">
            <w:pPr>
              <w:pStyle w:val="15"/>
            </w:pPr>
            <w:r>
              <w:t>产出指标</w:t>
            </w:r>
          </w:p>
        </w:tc>
        <w:tc>
          <w:tcPr>
            <w:tcW w:w="1276" w:type="dxa"/>
            <w:vAlign w:val="center"/>
          </w:tcPr>
          <w:p w14:paraId="0ADEC7AD">
            <w:pPr>
              <w:pStyle w:val="13"/>
            </w:pPr>
            <w:r>
              <w:t>数量指标</w:t>
            </w:r>
          </w:p>
        </w:tc>
        <w:tc>
          <w:tcPr>
            <w:tcW w:w="1332" w:type="dxa"/>
            <w:vAlign w:val="center"/>
          </w:tcPr>
          <w:p w14:paraId="37E43CA8">
            <w:pPr>
              <w:pStyle w:val="13"/>
            </w:pPr>
            <w:r>
              <w:t>奖励学生覆盖率</w:t>
            </w:r>
          </w:p>
        </w:tc>
        <w:tc>
          <w:tcPr>
            <w:tcW w:w="2891" w:type="dxa"/>
            <w:vAlign w:val="center"/>
          </w:tcPr>
          <w:p w14:paraId="3C075CD1">
            <w:pPr>
              <w:pStyle w:val="13"/>
            </w:pPr>
            <w:r>
              <w:t>奖励学生占所有学生的比例</w:t>
            </w:r>
          </w:p>
        </w:tc>
        <w:tc>
          <w:tcPr>
            <w:tcW w:w="1276" w:type="dxa"/>
            <w:vAlign w:val="center"/>
          </w:tcPr>
          <w:p w14:paraId="5CCD4FC9">
            <w:pPr>
              <w:pStyle w:val="13"/>
            </w:pPr>
            <w:r>
              <w:t>≥30%</w:t>
            </w:r>
          </w:p>
        </w:tc>
        <w:tc>
          <w:tcPr>
            <w:tcW w:w="1843" w:type="dxa"/>
            <w:vAlign w:val="center"/>
          </w:tcPr>
          <w:p w14:paraId="0C92A20E">
            <w:pPr>
              <w:pStyle w:val="13"/>
            </w:pPr>
            <w:r>
              <w:t>2025年初工作计划</w:t>
            </w:r>
          </w:p>
        </w:tc>
      </w:tr>
      <w:tr w14:paraId="470DD269">
        <w:tblPrEx>
          <w:tblCellMar>
            <w:top w:w="0" w:type="dxa"/>
            <w:left w:w="108" w:type="dxa"/>
            <w:bottom w:w="0" w:type="dxa"/>
            <w:right w:w="108" w:type="dxa"/>
          </w:tblCellMar>
        </w:tblPrEx>
        <w:trPr>
          <w:trHeight w:val="369" w:hRule="atLeast"/>
          <w:jc w:val="center"/>
        </w:trPr>
        <w:tc>
          <w:tcPr>
            <w:tcW w:w="1276" w:type="dxa"/>
            <w:vMerge w:val="continue"/>
            <w:vAlign w:val="center"/>
          </w:tcPr>
          <w:p w14:paraId="671681DC"/>
        </w:tc>
        <w:tc>
          <w:tcPr>
            <w:tcW w:w="1276" w:type="dxa"/>
            <w:vAlign w:val="center"/>
          </w:tcPr>
          <w:p w14:paraId="27990E24">
            <w:pPr>
              <w:pStyle w:val="13"/>
            </w:pPr>
            <w:r>
              <w:t>质量指标</w:t>
            </w:r>
          </w:p>
        </w:tc>
        <w:tc>
          <w:tcPr>
            <w:tcW w:w="1332" w:type="dxa"/>
            <w:vAlign w:val="center"/>
          </w:tcPr>
          <w:p w14:paraId="08CD3716">
            <w:pPr>
              <w:pStyle w:val="13"/>
            </w:pPr>
            <w:r>
              <w:t>资金使用准确率</w:t>
            </w:r>
          </w:p>
        </w:tc>
        <w:tc>
          <w:tcPr>
            <w:tcW w:w="2891" w:type="dxa"/>
            <w:vAlign w:val="center"/>
          </w:tcPr>
          <w:p w14:paraId="15AE0997">
            <w:pPr>
              <w:pStyle w:val="13"/>
            </w:pPr>
            <w:r>
              <w:t>是否严格按照资金使用政策进行支出</w:t>
            </w:r>
          </w:p>
        </w:tc>
        <w:tc>
          <w:tcPr>
            <w:tcW w:w="1276" w:type="dxa"/>
            <w:vAlign w:val="center"/>
          </w:tcPr>
          <w:p w14:paraId="334E270D">
            <w:pPr>
              <w:pStyle w:val="13"/>
            </w:pPr>
            <w:r>
              <w:t>100%</w:t>
            </w:r>
          </w:p>
        </w:tc>
        <w:tc>
          <w:tcPr>
            <w:tcW w:w="1843" w:type="dxa"/>
            <w:vAlign w:val="center"/>
          </w:tcPr>
          <w:p w14:paraId="4D8E14F6">
            <w:pPr>
              <w:pStyle w:val="13"/>
            </w:pPr>
            <w:r>
              <w:t>2025年初工作计划</w:t>
            </w:r>
          </w:p>
        </w:tc>
      </w:tr>
      <w:tr w14:paraId="200654DC">
        <w:tblPrEx>
          <w:tblCellMar>
            <w:top w:w="0" w:type="dxa"/>
            <w:left w:w="108" w:type="dxa"/>
            <w:bottom w:w="0" w:type="dxa"/>
            <w:right w:w="108" w:type="dxa"/>
          </w:tblCellMar>
        </w:tblPrEx>
        <w:trPr>
          <w:trHeight w:val="369" w:hRule="atLeast"/>
          <w:jc w:val="center"/>
        </w:trPr>
        <w:tc>
          <w:tcPr>
            <w:tcW w:w="1276" w:type="dxa"/>
            <w:vMerge w:val="continue"/>
            <w:vAlign w:val="center"/>
          </w:tcPr>
          <w:p w14:paraId="42B851F7"/>
        </w:tc>
        <w:tc>
          <w:tcPr>
            <w:tcW w:w="1276" w:type="dxa"/>
            <w:vAlign w:val="center"/>
          </w:tcPr>
          <w:p w14:paraId="3903817C">
            <w:pPr>
              <w:pStyle w:val="13"/>
            </w:pPr>
            <w:r>
              <w:t>时效指标</w:t>
            </w:r>
          </w:p>
        </w:tc>
        <w:tc>
          <w:tcPr>
            <w:tcW w:w="1332" w:type="dxa"/>
            <w:vAlign w:val="center"/>
          </w:tcPr>
          <w:p w14:paraId="34F2DA5F">
            <w:pPr>
              <w:pStyle w:val="13"/>
            </w:pPr>
            <w:r>
              <w:t>资金支付及时率</w:t>
            </w:r>
          </w:p>
        </w:tc>
        <w:tc>
          <w:tcPr>
            <w:tcW w:w="2891" w:type="dxa"/>
            <w:vAlign w:val="center"/>
          </w:tcPr>
          <w:p w14:paraId="2DF5672B">
            <w:pPr>
              <w:pStyle w:val="13"/>
            </w:pPr>
            <w:r>
              <w:t>按照每学期需求及时支付资金</w:t>
            </w:r>
          </w:p>
        </w:tc>
        <w:tc>
          <w:tcPr>
            <w:tcW w:w="1276" w:type="dxa"/>
            <w:vAlign w:val="center"/>
          </w:tcPr>
          <w:p w14:paraId="10EDDFD3">
            <w:pPr>
              <w:pStyle w:val="13"/>
            </w:pPr>
            <w:r>
              <w:t>≥95%</w:t>
            </w:r>
          </w:p>
        </w:tc>
        <w:tc>
          <w:tcPr>
            <w:tcW w:w="1843" w:type="dxa"/>
            <w:vAlign w:val="center"/>
          </w:tcPr>
          <w:p w14:paraId="49E61D37">
            <w:pPr>
              <w:pStyle w:val="13"/>
            </w:pPr>
            <w:r>
              <w:t>2025年初工作计划</w:t>
            </w:r>
          </w:p>
        </w:tc>
      </w:tr>
      <w:tr w14:paraId="6F686C03">
        <w:tblPrEx>
          <w:tblCellMar>
            <w:top w:w="0" w:type="dxa"/>
            <w:left w:w="108" w:type="dxa"/>
            <w:bottom w:w="0" w:type="dxa"/>
            <w:right w:w="108" w:type="dxa"/>
          </w:tblCellMar>
        </w:tblPrEx>
        <w:trPr>
          <w:trHeight w:val="369" w:hRule="atLeast"/>
          <w:jc w:val="center"/>
        </w:trPr>
        <w:tc>
          <w:tcPr>
            <w:tcW w:w="1276" w:type="dxa"/>
            <w:vMerge w:val="continue"/>
            <w:vAlign w:val="center"/>
          </w:tcPr>
          <w:p w14:paraId="7DA6D8AF"/>
        </w:tc>
        <w:tc>
          <w:tcPr>
            <w:tcW w:w="1276" w:type="dxa"/>
            <w:vAlign w:val="center"/>
          </w:tcPr>
          <w:p w14:paraId="082B9484">
            <w:pPr>
              <w:pStyle w:val="13"/>
            </w:pPr>
            <w:r>
              <w:t>成本指标</w:t>
            </w:r>
          </w:p>
        </w:tc>
        <w:tc>
          <w:tcPr>
            <w:tcW w:w="1332" w:type="dxa"/>
            <w:vAlign w:val="center"/>
          </w:tcPr>
          <w:p w14:paraId="5AF4E8F4">
            <w:pPr>
              <w:pStyle w:val="13"/>
            </w:pPr>
            <w:r>
              <w:t>实际支出金额</w:t>
            </w:r>
          </w:p>
        </w:tc>
        <w:tc>
          <w:tcPr>
            <w:tcW w:w="2891" w:type="dxa"/>
            <w:vAlign w:val="center"/>
          </w:tcPr>
          <w:p w14:paraId="67BE1026">
            <w:pPr>
              <w:pStyle w:val="13"/>
            </w:pPr>
            <w:r>
              <w:t>实际支出金额</w:t>
            </w:r>
          </w:p>
        </w:tc>
        <w:tc>
          <w:tcPr>
            <w:tcW w:w="1276" w:type="dxa"/>
            <w:vAlign w:val="center"/>
          </w:tcPr>
          <w:p w14:paraId="6574669C">
            <w:pPr>
              <w:pStyle w:val="13"/>
            </w:pPr>
            <w:r>
              <w:t>0.2万元</w:t>
            </w:r>
          </w:p>
        </w:tc>
        <w:tc>
          <w:tcPr>
            <w:tcW w:w="1843" w:type="dxa"/>
            <w:vAlign w:val="center"/>
          </w:tcPr>
          <w:p w14:paraId="034897D0">
            <w:pPr>
              <w:pStyle w:val="13"/>
            </w:pPr>
            <w:r>
              <w:t>2025年县级预算编制的通知</w:t>
            </w:r>
          </w:p>
        </w:tc>
      </w:tr>
      <w:tr w14:paraId="469525F5">
        <w:tblPrEx>
          <w:tblCellMar>
            <w:top w:w="0" w:type="dxa"/>
            <w:left w:w="108" w:type="dxa"/>
            <w:bottom w:w="0" w:type="dxa"/>
            <w:right w:w="108" w:type="dxa"/>
          </w:tblCellMar>
        </w:tblPrEx>
        <w:trPr>
          <w:trHeight w:val="369" w:hRule="atLeast"/>
          <w:jc w:val="center"/>
        </w:trPr>
        <w:tc>
          <w:tcPr>
            <w:tcW w:w="1276" w:type="dxa"/>
            <w:vMerge w:val="restart"/>
            <w:vAlign w:val="center"/>
          </w:tcPr>
          <w:p w14:paraId="32C19762">
            <w:pPr>
              <w:pStyle w:val="15"/>
            </w:pPr>
            <w:r>
              <w:t>效益指标</w:t>
            </w:r>
          </w:p>
        </w:tc>
        <w:tc>
          <w:tcPr>
            <w:tcW w:w="1276" w:type="dxa"/>
            <w:vAlign w:val="center"/>
          </w:tcPr>
          <w:p w14:paraId="596754C0">
            <w:pPr>
              <w:pStyle w:val="13"/>
            </w:pPr>
            <w:r>
              <w:t>社会效益指标</w:t>
            </w:r>
          </w:p>
        </w:tc>
        <w:tc>
          <w:tcPr>
            <w:tcW w:w="1332" w:type="dxa"/>
            <w:vAlign w:val="center"/>
          </w:tcPr>
          <w:p w14:paraId="79B1524E">
            <w:pPr>
              <w:pStyle w:val="13"/>
            </w:pPr>
            <w:r>
              <w:t>顺利完成学业</w:t>
            </w:r>
          </w:p>
        </w:tc>
        <w:tc>
          <w:tcPr>
            <w:tcW w:w="2891" w:type="dxa"/>
            <w:vAlign w:val="center"/>
          </w:tcPr>
          <w:p w14:paraId="6A7D9CA4">
            <w:pPr>
              <w:pStyle w:val="13"/>
            </w:pPr>
            <w:r>
              <w:t>能否保障顺利完成学业</w:t>
            </w:r>
          </w:p>
        </w:tc>
        <w:tc>
          <w:tcPr>
            <w:tcW w:w="1276" w:type="dxa"/>
            <w:vAlign w:val="center"/>
          </w:tcPr>
          <w:p w14:paraId="16B66833">
            <w:pPr>
              <w:pStyle w:val="13"/>
            </w:pPr>
            <w:r>
              <w:t>能够保障</w:t>
            </w:r>
          </w:p>
        </w:tc>
        <w:tc>
          <w:tcPr>
            <w:tcW w:w="1843" w:type="dxa"/>
            <w:vAlign w:val="center"/>
          </w:tcPr>
          <w:p w14:paraId="72D240C6">
            <w:pPr>
              <w:pStyle w:val="13"/>
            </w:pPr>
            <w:r>
              <w:t>2025年初工作计划</w:t>
            </w:r>
          </w:p>
        </w:tc>
      </w:tr>
      <w:tr w14:paraId="253A1EDA">
        <w:tblPrEx>
          <w:tblCellMar>
            <w:top w:w="0" w:type="dxa"/>
            <w:left w:w="108" w:type="dxa"/>
            <w:bottom w:w="0" w:type="dxa"/>
            <w:right w:w="108" w:type="dxa"/>
          </w:tblCellMar>
        </w:tblPrEx>
        <w:trPr>
          <w:trHeight w:val="369" w:hRule="atLeast"/>
          <w:jc w:val="center"/>
        </w:trPr>
        <w:tc>
          <w:tcPr>
            <w:tcW w:w="1276" w:type="dxa"/>
            <w:vMerge w:val="continue"/>
            <w:vAlign w:val="center"/>
          </w:tcPr>
          <w:p w14:paraId="7FECCC24"/>
        </w:tc>
        <w:tc>
          <w:tcPr>
            <w:tcW w:w="1276" w:type="dxa"/>
            <w:vAlign w:val="center"/>
          </w:tcPr>
          <w:p w14:paraId="7DDD7B15">
            <w:pPr>
              <w:pStyle w:val="13"/>
            </w:pPr>
            <w:r>
              <w:t>可持续影响指标</w:t>
            </w:r>
          </w:p>
        </w:tc>
        <w:tc>
          <w:tcPr>
            <w:tcW w:w="1332" w:type="dxa"/>
            <w:vAlign w:val="center"/>
          </w:tcPr>
          <w:p w14:paraId="15A1DE27">
            <w:pPr>
              <w:pStyle w:val="13"/>
            </w:pPr>
            <w:r>
              <w:t>维护社会稳定</w:t>
            </w:r>
          </w:p>
        </w:tc>
        <w:tc>
          <w:tcPr>
            <w:tcW w:w="2891" w:type="dxa"/>
            <w:vAlign w:val="center"/>
          </w:tcPr>
          <w:p w14:paraId="6E407F47">
            <w:pPr>
              <w:pStyle w:val="13"/>
            </w:pPr>
            <w:r>
              <w:t>是否可以维护社会稳定</w:t>
            </w:r>
          </w:p>
        </w:tc>
        <w:tc>
          <w:tcPr>
            <w:tcW w:w="1276" w:type="dxa"/>
            <w:vAlign w:val="center"/>
          </w:tcPr>
          <w:p w14:paraId="6E66B48B">
            <w:pPr>
              <w:pStyle w:val="13"/>
            </w:pPr>
            <w:r>
              <w:t>维护</w:t>
            </w:r>
          </w:p>
        </w:tc>
        <w:tc>
          <w:tcPr>
            <w:tcW w:w="1843" w:type="dxa"/>
            <w:vAlign w:val="center"/>
          </w:tcPr>
          <w:p w14:paraId="779F5CF6">
            <w:pPr>
              <w:pStyle w:val="13"/>
            </w:pPr>
            <w:r>
              <w:t>2025年初工作计划</w:t>
            </w:r>
          </w:p>
        </w:tc>
      </w:tr>
      <w:tr w14:paraId="28BB9D57">
        <w:tblPrEx>
          <w:tblCellMar>
            <w:top w:w="0" w:type="dxa"/>
            <w:left w:w="108" w:type="dxa"/>
            <w:bottom w:w="0" w:type="dxa"/>
            <w:right w:w="108" w:type="dxa"/>
          </w:tblCellMar>
        </w:tblPrEx>
        <w:trPr>
          <w:trHeight w:val="369" w:hRule="atLeast"/>
          <w:jc w:val="center"/>
        </w:trPr>
        <w:tc>
          <w:tcPr>
            <w:tcW w:w="1276" w:type="dxa"/>
            <w:vAlign w:val="center"/>
          </w:tcPr>
          <w:p w14:paraId="2094E355">
            <w:pPr>
              <w:pStyle w:val="15"/>
            </w:pPr>
            <w:r>
              <w:t>满意度指标</w:t>
            </w:r>
          </w:p>
        </w:tc>
        <w:tc>
          <w:tcPr>
            <w:tcW w:w="1276" w:type="dxa"/>
            <w:vAlign w:val="center"/>
          </w:tcPr>
          <w:p w14:paraId="52DF76DC">
            <w:pPr>
              <w:pStyle w:val="13"/>
            </w:pPr>
            <w:r>
              <w:t>服务对象满意度指标</w:t>
            </w:r>
          </w:p>
        </w:tc>
        <w:tc>
          <w:tcPr>
            <w:tcW w:w="1332" w:type="dxa"/>
            <w:vAlign w:val="center"/>
          </w:tcPr>
          <w:p w14:paraId="67C196CC">
            <w:pPr>
              <w:pStyle w:val="13"/>
            </w:pPr>
            <w:r>
              <w:t>学生满意率</w:t>
            </w:r>
          </w:p>
        </w:tc>
        <w:tc>
          <w:tcPr>
            <w:tcW w:w="2891" w:type="dxa"/>
            <w:vAlign w:val="center"/>
          </w:tcPr>
          <w:p w14:paraId="763394DD">
            <w:pPr>
              <w:pStyle w:val="13"/>
            </w:pPr>
            <w:r>
              <w:t>学生对我中心校教育教学等方面满意情况</w:t>
            </w:r>
          </w:p>
        </w:tc>
        <w:tc>
          <w:tcPr>
            <w:tcW w:w="1276" w:type="dxa"/>
            <w:vAlign w:val="center"/>
          </w:tcPr>
          <w:p w14:paraId="7F934462">
            <w:pPr>
              <w:pStyle w:val="13"/>
            </w:pPr>
            <w:r>
              <w:t>≥95%</w:t>
            </w:r>
          </w:p>
        </w:tc>
        <w:tc>
          <w:tcPr>
            <w:tcW w:w="1843" w:type="dxa"/>
            <w:vAlign w:val="center"/>
          </w:tcPr>
          <w:p w14:paraId="6199357F">
            <w:pPr>
              <w:pStyle w:val="13"/>
            </w:pPr>
            <w:r>
              <w:t>2025年初工作计划</w:t>
            </w:r>
          </w:p>
        </w:tc>
      </w:tr>
    </w:tbl>
    <w:p w14:paraId="39D88A70">
      <w:pPr>
        <w:sectPr>
          <w:pgSz w:w="11900" w:h="16840"/>
          <w:pgMar w:top="1984" w:right="1304" w:bottom="1134" w:left="1304" w:header="720" w:footer="720" w:gutter="0"/>
          <w:cols w:space="720" w:num="1"/>
        </w:sectPr>
      </w:pPr>
    </w:p>
    <w:p w14:paraId="40BAA38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A92B297">
      <w:pPr>
        <w:spacing w:before="0" w:after="0"/>
        <w:ind w:firstLine="560"/>
        <w:jc w:val="left"/>
        <w:outlineLvl w:val="3"/>
      </w:pPr>
      <w:bookmarkStart w:id="535" w:name="_Toc_4_4_0000000536"/>
      <w:r>
        <w:rPr>
          <w:rFonts w:ascii="方正仿宋_GBK" w:hAnsi="方正仿宋_GBK" w:eastAsia="方正仿宋_GBK" w:cs="方正仿宋_GBK"/>
          <w:color w:val="000000"/>
          <w:sz w:val="28"/>
        </w:rPr>
        <w:t>533.怀财字【2025】7号 2025年义务教育阶段学校课后服务费绩效目标表</w:t>
      </w:r>
      <w:bookmarkEnd w:id="5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C455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44CEF52">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088CDE2F">
            <w:pPr>
              <w:pStyle w:val="11"/>
            </w:pPr>
            <w:r>
              <w:t>单位：万元</w:t>
            </w:r>
          </w:p>
        </w:tc>
      </w:tr>
      <w:tr w14:paraId="6BD009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111DDE">
            <w:pPr>
              <w:pStyle w:val="14"/>
            </w:pPr>
            <w:r>
              <w:t>项目编码</w:t>
            </w:r>
          </w:p>
        </w:tc>
        <w:tc>
          <w:tcPr>
            <w:tcW w:w="2608" w:type="dxa"/>
            <w:gridSpan w:val="2"/>
            <w:vAlign w:val="center"/>
          </w:tcPr>
          <w:p w14:paraId="7579AAB1">
            <w:pPr>
              <w:pStyle w:val="13"/>
            </w:pPr>
            <w:r>
              <w:t>13073025P000026100018</w:t>
            </w:r>
          </w:p>
        </w:tc>
        <w:tc>
          <w:tcPr>
            <w:tcW w:w="1587" w:type="dxa"/>
            <w:vAlign w:val="center"/>
          </w:tcPr>
          <w:p w14:paraId="28172D62">
            <w:pPr>
              <w:pStyle w:val="14"/>
            </w:pPr>
            <w:r>
              <w:t>项目名称</w:t>
            </w:r>
          </w:p>
        </w:tc>
        <w:tc>
          <w:tcPr>
            <w:tcW w:w="4423" w:type="dxa"/>
            <w:gridSpan w:val="3"/>
            <w:vAlign w:val="center"/>
          </w:tcPr>
          <w:p w14:paraId="769D1F76">
            <w:pPr>
              <w:pStyle w:val="13"/>
            </w:pPr>
            <w:r>
              <w:t>怀财字【2025】7号 2025年义务教育阶段学校课后服务费</w:t>
            </w:r>
          </w:p>
        </w:tc>
      </w:tr>
      <w:tr w14:paraId="2BCC16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69D31D">
            <w:pPr>
              <w:pStyle w:val="14"/>
            </w:pPr>
            <w:r>
              <w:t>预算规模及资金用途</w:t>
            </w:r>
          </w:p>
        </w:tc>
        <w:tc>
          <w:tcPr>
            <w:tcW w:w="1276" w:type="dxa"/>
            <w:vAlign w:val="center"/>
          </w:tcPr>
          <w:p w14:paraId="7AC04A53">
            <w:pPr>
              <w:pStyle w:val="14"/>
            </w:pPr>
            <w:r>
              <w:t>预算数</w:t>
            </w:r>
          </w:p>
        </w:tc>
        <w:tc>
          <w:tcPr>
            <w:tcW w:w="1332" w:type="dxa"/>
            <w:vAlign w:val="center"/>
          </w:tcPr>
          <w:p w14:paraId="4A0A53B6">
            <w:pPr>
              <w:pStyle w:val="13"/>
            </w:pPr>
            <w:r>
              <w:t>2.70</w:t>
            </w:r>
          </w:p>
        </w:tc>
        <w:tc>
          <w:tcPr>
            <w:tcW w:w="1587" w:type="dxa"/>
            <w:vAlign w:val="center"/>
          </w:tcPr>
          <w:p w14:paraId="20BB8C1A">
            <w:pPr>
              <w:pStyle w:val="14"/>
            </w:pPr>
            <w:r>
              <w:t>其中：财政    资金</w:t>
            </w:r>
          </w:p>
        </w:tc>
        <w:tc>
          <w:tcPr>
            <w:tcW w:w="1304" w:type="dxa"/>
            <w:vAlign w:val="center"/>
          </w:tcPr>
          <w:p w14:paraId="2FAF453F">
            <w:pPr>
              <w:pStyle w:val="13"/>
            </w:pPr>
            <w:r>
              <w:t>2.70</w:t>
            </w:r>
          </w:p>
        </w:tc>
        <w:tc>
          <w:tcPr>
            <w:tcW w:w="1276" w:type="dxa"/>
            <w:vAlign w:val="center"/>
          </w:tcPr>
          <w:p w14:paraId="57B25837">
            <w:pPr>
              <w:pStyle w:val="14"/>
            </w:pPr>
            <w:r>
              <w:t>其他资金</w:t>
            </w:r>
          </w:p>
        </w:tc>
        <w:tc>
          <w:tcPr>
            <w:tcW w:w="1843" w:type="dxa"/>
            <w:vAlign w:val="center"/>
          </w:tcPr>
          <w:p w14:paraId="417D47B5">
            <w:pPr>
              <w:pStyle w:val="13"/>
            </w:pPr>
            <w:r>
              <w:t xml:space="preserve"> </w:t>
            </w:r>
          </w:p>
        </w:tc>
      </w:tr>
      <w:tr w14:paraId="55990B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AA6232"/>
        </w:tc>
        <w:tc>
          <w:tcPr>
            <w:tcW w:w="8618" w:type="dxa"/>
            <w:gridSpan w:val="6"/>
            <w:vAlign w:val="center"/>
          </w:tcPr>
          <w:p w14:paraId="74838BBD">
            <w:pPr>
              <w:pStyle w:val="13"/>
            </w:pPr>
            <w:r>
              <w:t>用于参加课后服务的班主任及任教教师共24人的补助支出，保障学生顺利接受教育。</w:t>
            </w:r>
          </w:p>
        </w:tc>
      </w:tr>
      <w:tr w14:paraId="020AC1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37A65E">
            <w:pPr>
              <w:pStyle w:val="14"/>
            </w:pPr>
            <w:r>
              <w:t>资金支出计划（%）</w:t>
            </w:r>
          </w:p>
        </w:tc>
        <w:tc>
          <w:tcPr>
            <w:tcW w:w="2608" w:type="dxa"/>
            <w:gridSpan w:val="2"/>
            <w:vAlign w:val="center"/>
          </w:tcPr>
          <w:p w14:paraId="5A3FC5D0">
            <w:pPr>
              <w:pStyle w:val="14"/>
            </w:pPr>
            <w:r>
              <w:t>3月底</w:t>
            </w:r>
          </w:p>
        </w:tc>
        <w:tc>
          <w:tcPr>
            <w:tcW w:w="1587" w:type="dxa"/>
            <w:vAlign w:val="center"/>
          </w:tcPr>
          <w:p w14:paraId="65A99572">
            <w:pPr>
              <w:pStyle w:val="14"/>
            </w:pPr>
            <w:r>
              <w:t>6月底</w:t>
            </w:r>
          </w:p>
        </w:tc>
        <w:tc>
          <w:tcPr>
            <w:tcW w:w="1304" w:type="dxa"/>
            <w:vAlign w:val="center"/>
          </w:tcPr>
          <w:p w14:paraId="299D4981">
            <w:pPr>
              <w:pStyle w:val="14"/>
            </w:pPr>
            <w:r>
              <w:t>10月底</w:t>
            </w:r>
          </w:p>
        </w:tc>
        <w:tc>
          <w:tcPr>
            <w:tcW w:w="3119" w:type="dxa"/>
            <w:gridSpan w:val="2"/>
            <w:vAlign w:val="center"/>
          </w:tcPr>
          <w:p w14:paraId="369970F0">
            <w:pPr>
              <w:pStyle w:val="14"/>
            </w:pPr>
            <w:r>
              <w:t>12月底</w:t>
            </w:r>
          </w:p>
        </w:tc>
      </w:tr>
      <w:tr w14:paraId="18201F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1E1948"/>
        </w:tc>
        <w:tc>
          <w:tcPr>
            <w:tcW w:w="2608" w:type="dxa"/>
            <w:gridSpan w:val="2"/>
            <w:vAlign w:val="center"/>
          </w:tcPr>
          <w:p w14:paraId="62F562F3">
            <w:pPr>
              <w:pStyle w:val="15"/>
            </w:pPr>
            <w:r>
              <w:t xml:space="preserve"> </w:t>
            </w:r>
          </w:p>
        </w:tc>
        <w:tc>
          <w:tcPr>
            <w:tcW w:w="1587" w:type="dxa"/>
            <w:vAlign w:val="center"/>
          </w:tcPr>
          <w:p w14:paraId="2BCE3472">
            <w:pPr>
              <w:pStyle w:val="15"/>
            </w:pPr>
            <w:r>
              <w:t>50%</w:t>
            </w:r>
          </w:p>
        </w:tc>
        <w:tc>
          <w:tcPr>
            <w:tcW w:w="1304" w:type="dxa"/>
            <w:vAlign w:val="center"/>
          </w:tcPr>
          <w:p w14:paraId="4DAA8445">
            <w:pPr>
              <w:pStyle w:val="15"/>
            </w:pPr>
            <w:r>
              <w:t>50%</w:t>
            </w:r>
          </w:p>
        </w:tc>
        <w:tc>
          <w:tcPr>
            <w:tcW w:w="3119" w:type="dxa"/>
            <w:gridSpan w:val="2"/>
            <w:vAlign w:val="center"/>
          </w:tcPr>
          <w:p w14:paraId="6A29A29F">
            <w:pPr>
              <w:pStyle w:val="15"/>
            </w:pPr>
            <w:r>
              <w:t>100%</w:t>
            </w:r>
          </w:p>
        </w:tc>
      </w:tr>
      <w:tr w14:paraId="409952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9FC4F2">
            <w:pPr>
              <w:pStyle w:val="14"/>
            </w:pPr>
            <w:r>
              <w:t>绩效目标</w:t>
            </w:r>
          </w:p>
        </w:tc>
        <w:tc>
          <w:tcPr>
            <w:tcW w:w="8618" w:type="dxa"/>
            <w:gridSpan w:val="6"/>
            <w:vAlign w:val="center"/>
          </w:tcPr>
          <w:p w14:paraId="22004858">
            <w:pPr>
              <w:pStyle w:val="13"/>
            </w:pPr>
            <w:r>
              <w:t>1.用于参加课后服务的班主任及任教教师共24人的补助支出，保障学生顺利接受教育，提高学生综合素质。</w:t>
            </w:r>
          </w:p>
        </w:tc>
      </w:tr>
    </w:tbl>
    <w:p w14:paraId="31117E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AAE6D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08274A">
            <w:pPr>
              <w:pStyle w:val="14"/>
            </w:pPr>
            <w:r>
              <w:t>一级指标</w:t>
            </w:r>
          </w:p>
        </w:tc>
        <w:tc>
          <w:tcPr>
            <w:tcW w:w="1276" w:type="dxa"/>
            <w:vAlign w:val="center"/>
          </w:tcPr>
          <w:p w14:paraId="43D68091">
            <w:pPr>
              <w:pStyle w:val="14"/>
            </w:pPr>
            <w:r>
              <w:t>二级指标</w:t>
            </w:r>
          </w:p>
        </w:tc>
        <w:tc>
          <w:tcPr>
            <w:tcW w:w="1332" w:type="dxa"/>
            <w:vAlign w:val="center"/>
          </w:tcPr>
          <w:p w14:paraId="5730BD5B">
            <w:pPr>
              <w:pStyle w:val="14"/>
            </w:pPr>
            <w:r>
              <w:t>三级指标</w:t>
            </w:r>
          </w:p>
        </w:tc>
        <w:tc>
          <w:tcPr>
            <w:tcW w:w="2891" w:type="dxa"/>
            <w:vAlign w:val="center"/>
          </w:tcPr>
          <w:p w14:paraId="07A3E19F">
            <w:pPr>
              <w:pStyle w:val="14"/>
            </w:pPr>
            <w:r>
              <w:t>绩效指标描述</w:t>
            </w:r>
          </w:p>
        </w:tc>
        <w:tc>
          <w:tcPr>
            <w:tcW w:w="1276" w:type="dxa"/>
            <w:vAlign w:val="center"/>
          </w:tcPr>
          <w:p w14:paraId="7379A38B">
            <w:pPr>
              <w:pStyle w:val="14"/>
            </w:pPr>
            <w:r>
              <w:t>指标值</w:t>
            </w:r>
          </w:p>
        </w:tc>
        <w:tc>
          <w:tcPr>
            <w:tcW w:w="1843" w:type="dxa"/>
            <w:vAlign w:val="center"/>
          </w:tcPr>
          <w:p w14:paraId="121BFCBE">
            <w:pPr>
              <w:pStyle w:val="14"/>
            </w:pPr>
            <w:r>
              <w:t>指标值确定依据</w:t>
            </w:r>
          </w:p>
        </w:tc>
      </w:tr>
      <w:tr w14:paraId="15F06A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0BD86A">
            <w:pPr>
              <w:pStyle w:val="15"/>
            </w:pPr>
            <w:r>
              <w:t>产出指标</w:t>
            </w:r>
          </w:p>
        </w:tc>
        <w:tc>
          <w:tcPr>
            <w:tcW w:w="1276" w:type="dxa"/>
            <w:vAlign w:val="center"/>
          </w:tcPr>
          <w:p w14:paraId="70393422">
            <w:pPr>
              <w:pStyle w:val="13"/>
            </w:pPr>
            <w:r>
              <w:t>数量指标</w:t>
            </w:r>
          </w:p>
        </w:tc>
        <w:tc>
          <w:tcPr>
            <w:tcW w:w="1332" w:type="dxa"/>
            <w:vAlign w:val="center"/>
          </w:tcPr>
          <w:p w14:paraId="7FA0108B">
            <w:pPr>
              <w:pStyle w:val="13"/>
            </w:pPr>
            <w:r>
              <w:t>发放人数</w:t>
            </w:r>
          </w:p>
        </w:tc>
        <w:tc>
          <w:tcPr>
            <w:tcW w:w="2891" w:type="dxa"/>
            <w:vAlign w:val="center"/>
          </w:tcPr>
          <w:p w14:paraId="1A1FE4AB">
            <w:pPr>
              <w:pStyle w:val="13"/>
            </w:pPr>
            <w:r>
              <w:t>班主任6人和参加课后服务18人</w:t>
            </w:r>
          </w:p>
        </w:tc>
        <w:tc>
          <w:tcPr>
            <w:tcW w:w="1276" w:type="dxa"/>
            <w:vAlign w:val="center"/>
          </w:tcPr>
          <w:p w14:paraId="049F8750">
            <w:pPr>
              <w:pStyle w:val="13"/>
            </w:pPr>
            <w:r>
              <w:t>≤24人</w:t>
            </w:r>
          </w:p>
        </w:tc>
        <w:tc>
          <w:tcPr>
            <w:tcW w:w="1843" w:type="dxa"/>
            <w:vAlign w:val="center"/>
          </w:tcPr>
          <w:p w14:paraId="60BFF64D">
            <w:pPr>
              <w:pStyle w:val="13"/>
            </w:pPr>
            <w:r>
              <w:t>2025年初工作计划</w:t>
            </w:r>
          </w:p>
        </w:tc>
      </w:tr>
      <w:tr w14:paraId="4E8906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8D2274"/>
        </w:tc>
        <w:tc>
          <w:tcPr>
            <w:tcW w:w="1276" w:type="dxa"/>
            <w:vAlign w:val="center"/>
          </w:tcPr>
          <w:p w14:paraId="0B83EA1E">
            <w:pPr>
              <w:pStyle w:val="13"/>
            </w:pPr>
            <w:r>
              <w:t>质量指标</w:t>
            </w:r>
          </w:p>
        </w:tc>
        <w:tc>
          <w:tcPr>
            <w:tcW w:w="1332" w:type="dxa"/>
            <w:vAlign w:val="center"/>
          </w:tcPr>
          <w:p w14:paraId="42218B3B">
            <w:pPr>
              <w:pStyle w:val="13"/>
            </w:pPr>
            <w:r>
              <w:t>发放到位率</w:t>
            </w:r>
          </w:p>
        </w:tc>
        <w:tc>
          <w:tcPr>
            <w:tcW w:w="2891" w:type="dxa"/>
            <w:vAlign w:val="center"/>
          </w:tcPr>
          <w:p w14:paraId="0C63551A">
            <w:pPr>
              <w:pStyle w:val="13"/>
            </w:pPr>
            <w:r>
              <w:t>实发与应发比</w:t>
            </w:r>
          </w:p>
        </w:tc>
        <w:tc>
          <w:tcPr>
            <w:tcW w:w="1276" w:type="dxa"/>
            <w:vAlign w:val="center"/>
          </w:tcPr>
          <w:p w14:paraId="0167FA11">
            <w:pPr>
              <w:pStyle w:val="13"/>
            </w:pPr>
            <w:r>
              <w:t>100%</w:t>
            </w:r>
          </w:p>
        </w:tc>
        <w:tc>
          <w:tcPr>
            <w:tcW w:w="1843" w:type="dxa"/>
            <w:vAlign w:val="center"/>
          </w:tcPr>
          <w:p w14:paraId="74262600">
            <w:pPr>
              <w:pStyle w:val="13"/>
            </w:pPr>
            <w:r>
              <w:t>2025年初工作计划</w:t>
            </w:r>
          </w:p>
        </w:tc>
      </w:tr>
      <w:tr w14:paraId="3AFCD4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442D2"/>
        </w:tc>
        <w:tc>
          <w:tcPr>
            <w:tcW w:w="1276" w:type="dxa"/>
            <w:vAlign w:val="center"/>
          </w:tcPr>
          <w:p w14:paraId="641CBBB1">
            <w:pPr>
              <w:pStyle w:val="13"/>
            </w:pPr>
            <w:r>
              <w:t>时效指标</w:t>
            </w:r>
          </w:p>
        </w:tc>
        <w:tc>
          <w:tcPr>
            <w:tcW w:w="1332" w:type="dxa"/>
            <w:vAlign w:val="center"/>
          </w:tcPr>
          <w:p w14:paraId="208CF9CF">
            <w:pPr>
              <w:pStyle w:val="13"/>
            </w:pPr>
            <w:r>
              <w:t>及时发放率</w:t>
            </w:r>
          </w:p>
        </w:tc>
        <w:tc>
          <w:tcPr>
            <w:tcW w:w="2891" w:type="dxa"/>
            <w:vAlign w:val="center"/>
          </w:tcPr>
          <w:p w14:paraId="6208811A">
            <w:pPr>
              <w:pStyle w:val="13"/>
            </w:pPr>
            <w:r>
              <w:t>在教师完成任务后应及时享受补贴与实际收到补贴比</w:t>
            </w:r>
          </w:p>
        </w:tc>
        <w:tc>
          <w:tcPr>
            <w:tcW w:w="1276" w:type="dxa"/>
            <w:vAlign w:val="center"/>
          </w:tcPr>
          <w:p w14:paraId="4F1A27DF">
            <w:pPr>
              <w:pStyle w:val="13"/>
            </w:pPr>
            <w:r>
              <w:t>100%</w:t>
            </w:r>
          </w:p>
        </w:tc>
        <w:tc>
          <w:tcPr>
            <w:tcW w:w="1843" w:type="dxa"/>
            <w:vAlign w:val="center"/>
          </w:tcPr>
          <w:p w14:paraId="50A3E63B">
            <w:pPr>
              <w:pStyle w:val="13"/>
            </w:pPr>
            <w:r>
              <w:t>2025年初工作计划</w:t>
            </w:r>
          </w:p>
        </w:tc>
      </w:tr>
      <w:tr w14:paraId="45EA39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3680FB"/>
        </w:tc>
        <w:tc>
          <w:tcPr>
            <w:tcW w:w="1276" w:type="dxa"/>
            <w:vAlign w:val="center"/>
          </w:tcPr>
          <w:p w14:paraId="52E2ECB6">
            <w:pPr>
              <w:pStyle w:val="13"/>
            </w:pPr>
            <w:r>
              <w:t>成本指标</w:t>
            </w:r>
          </w:p>
        </w:tc>
        <w:tc>
          <w:tcPr>
            <w:tcW w:w="1332" w:type="dxa"/>
            <w:vAlign w:val="center"/>
          </w:tcPr>
          <w:p w14:paraId="025A604C">
            <w:pPr>
              <w:pStyle w:val="13"/>
            </w:pPr>
            <w:r>
              <w:t>实际支出金额</w:t>
            </w:r>
          </w:p>
        </w:tc>
        <w:tc>
          <w:tcPr>
            <w:tcW w:w="2891" w:type="dxa"/>
            <w:vAlign w:val="center"/>
          </w:tcPr>
          <w:p w14:paraId="0C2E7A9F">
            <w:pPr>
              <w:pStyle w:val="13"/>
            </w:pPr>
            <w:r>
              <w:t>实际支出金额</w:t>
            </w:r>
          </w:p>
        </w:tc>
        <w:tc>
          <w:tcPr>
            <w:tcW w:w="1276" w:type="dxa"/>
            <w:vAlign w:val="center"/>
          </w:tcPr>
          <w:p w14:paraId="1EB3EF36">
            <w:pPr>
              <w:pStyle w:val="13"/>
            </w:pPr>
            <w:r>
              <w:t>≤2.7万</w:t>
            </w:r>
          </w:p>
        </w:tc>
        <w:tc>
          <w:tcPr>
            <w:tcW w:w="1843" w:type="dxa"/>
            <w:vAlign w:val="center"/>
          </w:tcPr>
          <w:p w14:paraId="0B35FD52">
            <w:pPr>
              <w:pStyle w:val="13"/>
            </w:pPr>
            <w:r>
              <w:t>2025年县级预算编制通知</w:t>
            </w:r>
          </w:p>
        </w:tc>
      </w:tr>
      <w:tr w14:paraId="04AE12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5197DE">
            <w:pPr>
              <w:pStyle w:val="15"/>
            </w:pPr>
            <w:r>
              <w:t>效益指标</w:t>
            </w:r>
          </w:p>
        </w:tc>
        <w:tc>
          <w:tcPr>
            <w:tcW w:w="1276" w:type="dxa"/>
            <w:vAlign w:val="center"/>
          </w:tcPr>
          <w:p w14:paraId="68D5B4D0">
            <w:pPr>
              <w:pStyle w:val="13"/>
            </w:pPr>
            <w:r>
              <w:t>社会效益指标</w:t>
            </w:r>
          </w:p>
        </w:tc>
        <w:tc>
          <w:tcPr>
            <w:tcW w:w="1332" w:type="dxa"/>
            <w:vAlign w:val="center"/>
          </w:tcPr>
          <w:p w14:paraId="73646ADB">
            <w:pPr>
              <w:pStyle w:val="13"/>
            </w:pPr>
            <w:r>
              <w:t>顺利接受教育</w:t>
            </w:r>
          </w:p>
        </w:tc>
        <w:tc>
          <w:tcPr>
            <w:tcW w:w="2891" w:type="dxa"/>
            <w:vAlign w:val="center"/>
          </w:tcPr>
          <w:p w14:paraId="6CDE6741">
            <w:pPr>
              <w:pStyle w:val="13"/>
            </w:pPr>
            <w:r>
              <w:t>是否能保障顺利接受教育</w:t>
            </w:r>
          </w:p>
        </w:tc>
        <w:tc>
          <w:tcPr>
            <w:tcW w:w="1276" w:type="dxa"/>
            <w:vAlign w:val="center"/>
          </w:tcPr>
          <w:p w14:paraId="1467621F">
            <w:pPr>
              <w:pStyle w:val="13"/>
            </w:pPr>
            <w:r>
              <w:t>基本保障</w:t>
            </w:r>
          </w:p>
        </w:tc>
        <w:tc>
          <w:tcPr>
            <w:tcW w:w="1843" w:type="dxa"/>
            <w:vAlign w:val="center"/>
          </w:tcPr>
          <w:p w14:paraId="3039402D">
            <w:pPr>
              <w:pStyle w:val="13"/>
            </w:pPr>
            <w:r>
              <w:t>2025年初工作计划</w:t>
            </w:r>
          </w:p>
        </w:tc>
      </w:tr>
      <w:tr w14:paraId="2EE9A8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9C56D5"/>
        </w:tc>
        <w:tc>
          <w:tcPr>
            <w:tcW w:w="1276" w:type="dxa"/>
            <w:vAlign w:val="center"/>
          </w:tcPr>
          <w:p w14:paraId="7893B61E">
            <w:pPr>
              <w:pStyle w:val="13"/>
            </w:pPr>
            <w:r>
              <w:t>可持续影响指标</w:t>
            </w:r>
          </w:p>
        </w:tc>
        <w:tc>
          <w:tcPr>
            <w:tcW w:w="1332" w:type="dxa"/>
            <w:vAlign w:val="center"/>
          </w:tcPr>
          <w:p w14:paraId="7CD0F04D">
            <w:pPr>
              <w:pStyle w:val="13"/>
            </w:pPr>
            <w:r>
              <w:t>学生综合素质提高</w:t>
            </w:r>
          </w:p>
        </w:tc>
        <w:tc>
          <w:tcPr>
            <w:tcW w:w="2891" w:type="dxa"/>
            <w:vAlign w:val="center"/>
          </w:tcPr>
          <w:p w14:paraId="320194EF">
            <w:pPr>
              <w:pStyle w:val="13"/>
            </w:pPr>
            <w:r>
              <w:t>学生综合素质是否提高</w:t>
            </w:r>
          </w:p>
        </w:tc>
        <w:tc>
          <w:tcPr>
            <w:tcW w:w="1276" w:type="dxa"/>
            <w:vAlign w:val="center"/>
          </w:tcPr>
          <w:p w14:paraId="3FA79A12">
            <w:pPr>
              <w:pStyle w:val="13"/>
            </w:pPr>
            <w:r>
              <w:t>显著提升</w:t>
            </w:r>
          </w:p>
        </w:tc>
        <w:tc>
          <w:tcPr>
            <w:tcW w:w="1843" w:type="dxa"/>
            <w:vAlign w:val="center"/>
          </w:tcPr>
          <w:p w14:paraId="6F49F0AC">
            <w:pPr>
              <w:pStyle w:val="13"/>
            </w:pPr>
            <w:r>
              <w:t>2025年初工作计划</w:t>
            </w:r>
          </w:p>
        </w:tc>
      </w:tr>
      <w:tr w14:paraId="366AF7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AFAF27">
            <w:pPr>
              <w:pStyle w:val="15"/>
            </w:pPr>
            <w:r>
              <w:t>满意度指标</w:t>
            </w:r>
          </w:p>
        </w:tc>
        <w:tc>
          <w:tcPr>
            <w:tcW w:w="1276" w:type="dxa"/>
            <w:vAlign w:val="center"/>
          </w:tcPr>
          <w:p w14:paraId="3B6F33A1">
            <w:pPr>
              <w:pStyle w:val="13"/>
            </w:pPr>
            <w:r>
              <w:t>服务对象满意度指标</w:t>
            </w:r>
          </w:p>
        </w:tc>
        <w:tc>
          <w:tcPr>
            <w:tcW w:w="1332" w:type="dxa"/>
            <w:vAlign w:val="center"/>
          </w:tcPr>
          <w:p w14:paraId="1EC6F7FF">
            <w:pPr>
              <w:pStyle w:val="13"/>
            </w:pPr>
            <w:r>
              <w:t>师生满意率</w:t>
            </w:r>
          </w:p>
        </w:tc>
        <w:tc>
          <w:tcPr>
            <w:tcW w:w="2891" w:type="dxa"/>
            <w:vAlign w:val="center"/>
          </w:tcPr>
          <w:p w14:paraId="0CFA2CF0">
            <w:pPr>
              <w:pStyle w:val="13"/>
            </w:pPr>
            <w:r>
              <w:t>师生学生对我中心校班主任任职及课后服务方面满意情况</w:t>
            </w:r>
          </w:p>
        </w:tc>
        <w:tc>
          <w:tcPr>
            <w:tcW w:w="1276" w:type="dxa"/>
            <w:vAlign w:val="center"/>
          </w:tcPr>
          <w:p w14:paraId="72532672">
            <w:pPr>
              <w:pStyle w:val="13"/>
            </w:pPr>
            <w:r>
              <w:t>≥95%</w:t>
            </w:r>
          </w:p>
        </w:tc>
        <w:tc>
          <w:tcPr>
            <w:tcW w:w="1843" w:type="dxa"/>
            <w:vAlign w:val="center"/>
          </w:tcPr>
          <w:p w14:paraId="3BADBF55">
            <w:pPr>
              <w:pStyle w:val="13"/>
            </w:pPr>
            <w:r>
              <w:t>2025年初工作计划</w:t>
            </w:r>
          </w:p>
        </w:tc>
      </w:tr>
    </w:tbl>
    <w:p w14:paraId="519BD4A6">
      <w:pPr>
        <w:sectPr>
          <w:pgSz w:w="11900" w:h="16840"/>
          <w:pgMar w:top="1984" w:right="1304" w:bottom="1134" w:left="1304" w:header="720" w:footer="720" w:gutter="0"/>
          <w:cols w:space="720" w:num="1"/>
        </w:sectPr>
      </w:pPr>
    </w:p>
    <w:p w14:paraId="05F55A8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8644230">
      <w:pPr>
        <w:spacing w:before="0" w:after="0"/>
        <w:ind w:firstLine="560"/>
        <w:jc w:val="left"/>
        <w:outlineLvl w:val="3"/>
      </w:pPr>
      <w:bookmarkStart w:id="536" w:name="_Toc_4_4_0000000537"/>
      <w:r>
        <w:rPr>
          <w:rFonts w:ascii="方正仿宋_GBK" w:hAnsi="方正仿宋_GBK" w:eastAsia="方正仿宋_GBK" w:cs="方正仿宋_GBK"/>
          <w:color w:val="000000"/>
          <w:sz w:val="28"/>
        </w:rPr>
        <w:t>534.怀财字【2025】7号2025年城乡义务教育生均公用经费县配套资金绩效目标表</w:t>
      </w:r>
      <w:bookmarkEnd w:id="5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A287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07CC26">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2ED22C02">
            <w:pPr>
              <w:pStyle w:val="11"/>
            </w:pPr>
            <w:r>
              <w:t>单位：万元</w:t>
            </w:r>
          </w:p>
        </w:tc>
      </w:tr>
      <w:tr w14:paraId="0684FA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0A9980">
            <w:pPr>
              <w:pStyle w:val="14"/>
            </w:pPr>
            <w:r>
              <w:t>项目编码</w:t>
            </w:r>
          </w:p>
        </w:tc>
        <w:tc>
          <w:tcPr>
            <w:tcW w:w="2608" w:type="dxa"/>
            <w:gridSpan w:val="2"/>
            <w:vAlign w:val="center"/>
          </w:tcPr>
          <w:p w14:paraId="6B72D529">
            <w:pPr>
              <w:pStyle w:val="13"/>
            </w:pPr>
            <w:r>
              <w:t>13073025P000579100066</w:t>
            </w:r>
          </w:p>
        </w:tc>
        <w:tc>
          <w:tcPr>
            <w:tcW w:w="1587" w:type="dxa"/>
            <w:vAlign w:val="center"/>
          </w:tcPr>
          <w:p w14:paraId="6840FABF">
            <w:pPr>
              <w:pStyle w:val="14"/>
            </w:pPr>
            <w:r>
              <w:t>项目名称</w:t>
            </w:r>
          </w:p>
        </w:tc>
        <w:tc>
          <w:tcPr>
            <w:tcW w:w="4423" w:type="dxa"/>
            <w:gridSpan w:val="3"/>
            <w:vAlign w:val="center"/>
          </w:tcPr>
          <w:p w14:paraId="6C846CD7">
            <w:pPr>
              <w:pStyle w:val="13"/>
            </w:pPr>
            <w:r>
              <w:t>怀财字【2025】7号2025年城乡义务教育生均公用经费县配套资金</w:t>
            </w:r>
          </w:p>
        </w:tc>
      </w:tr>
      <w:tr w14:paraId="79BB43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10DE1C">
            <w:pPr>
              <w:pStyle w:val="14"/>
            </w:pPr>
            <w:r>
              <w:t>预算规模及资金用途</w:t>
            </w:r>
          </w:p>
        </w:tc>
        <w:tc>
          <w:tcPr>
            <w:tcW w:w="1276" w:type="dxa"/>
            <w:vAlign w:val="center"/>
          </w:tcPr>
          <w:p w14:paraId="6E6448D8">
            <w:pPr>
              <w:pStyle w:val="14"/>
            </w:pPr>
            <w:r>
              <w:t>预算数</w:t>
            </w:r>
          </w:p>
        </w:tc>
        <w:tc>
          <w:tcPr>
            <w:tcW w:w="1332" w:type="dxa"/>
            <w:vAlign w:val="center"/>
          </w:tcPr>
          <w:p w14:paraId="4078325A">
            <w:pPr>
              <w:pStyle w:val="13"/>
            </w:pPr>
            <w:r>
              <w:t>2.06</w:t>
            </w:r>
          </w:p>
        </w:tc>
        <w:tc>
          <w:tcPr>
            <w:tcW w:w="1587" w:type="dxa"/>
            <w:vAlign w:val="center"/>
          </w:tcPr>
          <w:p w14:paraId="2AE4EF11">
            <w:pPr>
              <w:pStyle w:val="14"/>
            </w:pPr>
            <w:r>
              <w:t>其中：财政    资金</w:t>
            </w:r>
          </w:p>
        </w:tc>
        <w:tc>
          <w:tcPr>
            <w:tcW w:w="1304" w:type="dxa"/>
            <w:vAlign w:val="center"/>
          </w:tcPr>
          <w:p w14:paraId="1E6BD0A2">
            <w:pPr>
              <w:pStyle w:val="13"/>
            </w:pPr>
            <w:r>
              <w:t>2.06</w:t>
            </w:r>
          </w:p>
        </w:tc>
        <w:tc>
          <w:tcPr>
            <w:tcW w:w="1276" w:type="dxa"/>
            <w:vAlign w:val="center"/>
          </w:tcPr>
          <w:p w14:paraId="19868644">
            <w:pPr>
              <w:pStyle w:val="14"/>
            </w:pPr>
            <w:r>
              <w:t>其他资金</w:t>
            </w:r>
          </w:p>
        </w:tc>
        <w:tc>
          <w:tcPr>
            <w:tcW w:w="1843" w:type="dxa"/>
            <w:vAlign w:val="center"/>
          </w:tcPr>
          <w:p w14:paraId="793F675A">
            <w:pPr>
              <w:pStyle w:val="13"/>
            </w:pPr>
            <w:r>
              <w:t xml:space="preserve"> </w:t>
            </w:r>
          </w:p>
        </w:tc>
      </w:tr>
      <w:tr w14:paraId="2E7979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608BA0"/>
        </w:tc>
        <w:tc>
          <w:tcPr>
            <w:tcW w:w="8618" w:type="dxa"/>
            <w:gridSpan w:val="6"/>
            <w:vAlign w:val="center"/>
          </w:tcPr>
          <w:p w14:paraId="2F713CDD">
            <w:pPr>
              <w:pStyle w:val="13"/>
            </w:pPr>
            <w:r>
              <w:t>用于学校正常运转支出，保障教育教学顺利进行。</w:t>
            </w:r>
          </w:p>
        </w:tc>
      </w:tr>
      <w:tr w14:paraId="5FED15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E75F6D">
            <w:pPr>
              <w:pStyle w:val="14"/>
            </w:pPr>
            <w:r>
              <w:t>资金支出计划（%）</w:t>
            </w:r>
          </w:p>
        </w:tc>
        <w:tc>
          <w:tcPr>
            <w:tcW w:w="2608" w:type="dxa"/>
            <w:gridSpan w:val="2"/>
            <w:vAlign w:val="center"/>
          </w:tcPr>
          <w:p w14:paraId="71BDB177">
            <w:pPr>
              <w:pStyle w:val="14"/>
            </w:pPr>
            <w:r>
              <w:t>3月底</w:t>
            </w:r>
          </w:p>
        </w:tc>
        <w:tc>
          <w:tcPr>
            <w:tcW w:w="1587" w:type="dxa"/>
            <w:vAlign w:val="center"/>
          </w:tcPr>
          <w:p w14:paraId="27FFCF41">
            <w:pPr>
              <w:pStyle w:val="14"/>
            </w:pPr>
            <w:r>
              <w:t>6月底</w:t>
            </w:r>
          </w:p>
        </w:tc>
        <w:tc>
          <w:tcPr>
            <w:tcW w:w="1304" w:type="dxa"/>
            <w:vAlign w:val="center"/>
          </w:tcPr>
          <w:p w14:paraId="04256040">
            <w:pPr>
              <w:pStyle w:val="14"/>
            </w:pPr>
            <w:r>
              <w:t>10月底</w:t>
            </w:r>
          </w:p>
        </w:tc>
        <w:tc>
          <w:tcPr>
            <w:tcW w:w="3119" w:type="dxa"/>
            <w:gridSpan w:val="2"/>
            <w:vAlign w:val="center"/>
          </w:tcPr>
          <w:p w14:paraId="23F1746E">
            <w:pPr>
              <w:pStyle w:val="14"/>
            </w:pPr>
            <w:r>
              <w:t>12月底</w:t>
            </w:r>
          </w:p>
        </w:tc>
      </w:tr>
      <w:tr w14:paraId="768EBD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451C46"/>
        </w:tc>
        <w:tc>
          <w:tcPr>
            <w:tcW w:w="2608" w:type="dxa"/>
            <w:gridSpan w:val="2"/>
            <w:vAlign w:val="center"/>
          </w:tcPr>
          <w:p w14:paraId="5D0FF137">
            <w:pPr>
              <w:pStyle w:val="15"/>
            </w:pPr>
            <w:r>
              <w:t xml:space="preserve"> </w:t>
            </w:r>
          </w:p>
        </w:tc>
        <w:tc>
          <w:tcPr>
            <w:tcW w:w="1587" w:type="dxa"/>
            <w:vAlign w:val="center"/>
          </w:tcPr>
          <w:p w14:paraId="211DECAC">
            <w:pPr>
              <w:pStyle w:val="15"/>
            </w:pPr>
            <w:r>
              <w:t>50%</w:t>
            </w:r>
          </w:p>
        </w:tc>
        <w:tc>
          <w:tcPr>
            <w:tcW w:w="1304" w:type="dxa"/>
            <w:vAlign w:val="center"/>
          </w:tcPr>
          <w:p w14:paraId="08C80D33">
            <w:pPr>
              <w:pStyle w:val="15"/>
            </w:pPr>
            <w:r>
              <w:t>75%</w:t>
            </w:r>
          </w:p>
        </w:tc>
        <w:tc>
          <w:tcPr>
            <w:tcW w:w="3119" w:type="dxa"/>
            <w:gridSpan w:val="2"/>
            <w:vAlign w:val="center"/>
          </w:tcPr>
          <w:p w14:paraId="20B94CA9">
            <w:pPr>
              <w:pStyle w:val="15"/>
            </w:pPr>
            <w:r>
              <w:t>100%</w:t>
            </w:r>
          </w:p>
        </w:tc>
      </w:tr>
      <w:tr w14:paraId="76A9F9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D856EB">
            <w:pPr>
              <w:pStyle w:val="14"/>
            </w:pPr>
            <w:r>
              <w:t>绩效目标</w:t>
            </w:r>
          </w:p>
        </w:tc>
        <w:tc>
          <w:tcPr>
            <w:tcW w:w="8618" w:type="dxa"/>
            <w:gridSpan w:val="6"/>
            <w:vAlign w:val="center"/>
          </w:tcPr>
          <w:p w14:paraId="070A511A">
            <w:pPr>
              <w:pStyle w:val="13"/>
            </w:pPr>
            <w:r>
              <w:t>1.用于学校正常运转支出，保障教育教学顺利进行，提高教学质量，进而提升学生综合素质。</w:t>
            </w:r>
          </w:p>
        </w:tc>
      </w:tr>
    </w:tbl>
    <w:p w14:paraId="7FF58C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86F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AA6862">
            <w:pPr>
              <w:pStyle w:val="14"/>
            </w:pPr>
            <w:r>
              <w:t>一级指标</w:t>
            </w:r>
          </w:p>
        </w:tc>
        <w:tc>
          <w:tcPr>
            <w:tcW w:w="1276" w:type="dxa"/>
            <w:vAlign w:val="center"/>
          </w:tcPr>
          <w:p w14:paraId="24023E53">
            <w:pPr>
              <w:pStyle w:val="14"/>
            </w:pPr>
            <w:r>
              <w:t>二级指标</w:t>
            </w:r>
          </w:p>
        </w:tc>
        <w:tc>
          <w:tcPr>
            <w:tcW w:w="1332" w:type="dxa"/>
            <w:vAlign w:val="center"/>
          </w:tcPr>
          <w:p w14:paraId="220AFB1D">
            <w:pPr>
              <w:pStyle w:val="14"/>
            </w:pPr>
            <w:r>
              <w:t>三级指标</w:t>
            </w:r>
          </w:p>
        </w:tc>
        <w:tc>
          <w:tcPr>
            <w:tcW w:w="2891" w:type="dxa"/>
            <w:vAlign w:val="center"/>
          </w:tcPr>
          <w:p w14:paraId="04CB2A3A">
            <w:pPr>
              <w:pStyle w:val="14"/>
            </w:pPr>
            <w:r>
              <w:t>绩效指标描述</w:t>
            </w:r>
          </w:p>
        </w:tc>
        <w:tc>
          <w:tcPr>
            <w:tcW w:w="1276" w:type="dxa"/>
            <w:vAlign w:val="center"/>
          </w:tcPr>
          <w:p w14:paraId="61E45B43">
            <w:pPr>
              <w:pStyle w:val="14"/>
            </w:pPr>
            <w:r>
              <w:t>指标值</w:t>
            </w:r>
          </w:p>
        </w:tc>
        <w:tc>
          <w:tcPr>
            <w:tcW w:w="1843" w:type="dxa"/>
            <w:vAlign w:val="center"/>
          </w:tcPr>
          <w:p w14:paraId="29F8B2AA">
            <w:pPr>
              <w:pStyle w:val="14"/>
            </w:pPr>
            <w:r>
              <w:t>指标值确定依据</w:t>
            </w:r>
          </w:p>
        </w:tc>
      </w:tr>
      <w:tr w14:paraId="3303BD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656C06">
            <w:pPr>
              <w:pStyle w:val="15"/>
            </w:pPr>
            <w:r>
              <w:t>产出指标</w:t>
            </w:r>
          </w:p>
        </w:tc>
        <w:tc>
          <w:tcPr>
            <w:tcW w:w="1276" w:type="dxa"/>
            <w:vAlign w:val="center"/>
          </w:tcPr>
          <w:p w14:paraId="73CC8C1B">
            <w:pPr>
              <w:pStyle w:val="13"/>
            </w:pPr>
            <w:r>
              <w:t>数量指标</w:t>
            </w:r>
          </w:p>
        </w:tc>
        <w:tc>
          <w:tcPr>
            <w:tcW w:w="1332" w:type="dxa"/>
            <w:vAlign w:val="center"/>
          </w:tcPr>
          <w:p w14:paraId="14408F64">
            <w:pPr>
              <w:pStyle w:val="13"/>
            </w:pPr>
            <w:r>
              <w:t>保障学校正常运转数量</w:t>
            </w:r>
          </w:p>
        </w:tc>
        <w:tc>
          <w:tcPr>
            <w:tcW w:w="2891" w:type="dxa"/>
            <w:vAlign w:val="center"/>
          </w:tcPr>
          <w:p w14:paraId="1E13195C">
            <w:pPr>
              <w:pStyle w:val="13"/>
            </w:pPr>
            <w:r>
              <w:t>保障学校正常运转数量</w:t>
            </w:r>
          </w:p>
        </w:tc>
        <w:tc>
          <w:tcPr>
            <w:tcW w:w="1276" w:type="dxa"/>
            <w:vAlign w:val="center"/>
          </w:tcPr>
          <w:p w14:paraId="7FFE5F52">
            <w:pPr>
              <w:pStyle w:val="13"/>
            </w:pPr>
            <w:r>
              <w:t>1所</w:t>
            </w:r>
          </w:p>
        </w:tc>
        <w:tc>
          <w:tcPr>
            <w:tcW w:w="1843" w:type="dxa"/>
            <w:vAlign w:val="center"/>
          </w:tcPr>
          <w:p w14:paraId="31856BBE">
            <w:pPr>
              <w:pStyle w:val="13"/>
            </w:pPr>
            <w:r>
              <w:t>2025年初工作计划</w:t>
            </w:r>
          </w:p>
        </w:tc>
      </w:tr>
      <w:tr w14:paraId="0CA3C6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5D86C0"/>
        </w:tc>
        <w:tc>
          <w:tcPr>
            <w:tcW w:w="1276" w:type="dxa"/>
            <w:vAlign w:val="center"/>
          </w:tcPr>
          <w:p w14:paraId="39E5DBF2">
            <w:pPr>
              <w:pStyle w:val="13"/>
            </w:pPr>
            <w:r>
              <w:t>质量指标</w:t>
            </w:r>
          </w:p>
        </w:tc>
        <w:tc>
          <w:tcPr>
            <w:tcW w:w="1332" w:type="dxa"/>
            <w:vAlign w:val="center"/>
          </w:tcPr>
          <w:p w14:paraId="58A02238">
            <w:pPr>
              <w:pStyle w:val="13"/>
            </w:pPr>
            <w:r>
              <w:t>工作正常运转率</w:t>
            </w:r>
          </w:p>
        </w:tc>
        <w:tc>
          <w:tcPr>
            <w:tcW w:w="2891" w:type="dxa"/>
            <w:vAlign w:val="center"/>
          </w:tcPr>
          <w:p w14:paraId="6E1F4D2B">
            <w:pPr>
              <w:pStyle w:val="13"/>
            </w:pPr>
            <w:r>
              <w:t>工作正常运转率</w:t>
            </w:r>
          </w:p>
        </w:tc>
        <w:tc>
          <w:tcPr>
            <w:tcW w:w="1276" w:type="dxa"/>
            <w:vAlign w:val="center"/>
          </w:tcPr>
          <w:p w14:paraId="2770CD29">
            <w:pPr>
              <w:pStyle w:val="13"/>
            </w:pPr>
            <w:r>
              <w:t>100%</w:t>
            </w:r>
          </w:p>
        </w:tc>
        <w:tc>
          <w:tcPr>
            <w:tcW w:w="1843" w:type="dxa"/>
            <w:vAlign w:val="center"/>
          </w:tcPr>
          <w:p w14:paraId="501EDA51">
            <w:pPr>
              <w:pStyle w:val="13"/>
            </w:pPr>
            <w:r>
              <w:t>2025年初工作计划</w:t>
            </w:r>
          </w:p>
        </w:tc>
      </w:tr>
      <w:tr w14:paraId="33067B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A9C2FE"/>
        </w:tc>
        <w:tc>
          <w:tcPr>
            <w:tcW w:w="1276" w:type="dxa"/>
            <w:vAlign w:val="center"/>
          </w:tcPr>
          <w:p w14:paraId="7DC68316">
            <w:pPr>
              <w:pStyle w:val="13"/>
            </w:pPr>
            <w:r>
              <w:t>时效指标</w:t>
            </w:r>
          </w:p>
        </w:tc>
        <w:tc>
          <w:tcPr>
            <w:tcW w:w="1332" w:type="dxa"/>
            <w:vAlign w:val="center"/>
          </w:tcPr>
          <w:p w14:paraId="11C95BE9">
            <w:pPr>
              <w:pStyle w:val="13"/>
            </w:pPr>
            <w:r>
              <w:t>按期完成率</w:t>
            </w:r>
          </w:p>
        </w:tc>
        <w:tc>
          <w:tcPr>
            <w:tcW w:w="2891" w:type="dxa"/>
            <w:vAlign w:val="center"/>
          </w:tcPr>
          <w:p w14:paraId="62A03D65">
            <w:pPr>
              <w:pStyle w:val="13"/>
            </w:pPr>
            <w:r>
              <w:t>按时支付水电及办公费等支出</w:t>
            </w:r>
          </w:p>
        </w:tc>
        <w:tc>
          <w:tcPr>
            <w:tcW w:w="1276" w:type="dxa"/>
            <w:vAlign w:val="center"/>
          </w:tcPr>
          <w:p w14:paraId="0FC5FE74">
            <w:pPr>
              <w:pStyle w:val="13"/>
            </w:pPr>
            <w:r>
              <w:t>100%</w:t>
            </w:r>
          </w:p>
        </w:tc>
        <w:tc>
          <w:tcPr>
            <w:tcW w:w="1843" w:type="dxa"/>
            <w:vAlign w:val="center"/>
          </w:tcPr>
          <w:p w14:paraId="60EB6DC8">
            <w:pPr>
              <w:pStyle w:val="13"/>
            </w:pPr>
            <w:r>
              <w:t>2025年初工作计划</w:t>
            </w:r>
          </w:p>
        </w:tc>
      </w:tr>
      <w:tr w14:paraId="6129F5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C9323F"/>
        </w:tc>
        <w:tc>
          <w:tcPr>
            <w:tcW w:w="1276" w:type="dxa"/>
            <w:vAlign w:val="center"/>
          </w:tcPr>
          <w:p w14:paraId="771A4A0B">
            <w:pPr>
              <w:pStyle w:val="13"/>
            </w:pPr>
            <w:r>
              <w:t>成本指标</w:t>
            </w:r>
          </w:p>
        </w:tc>
        <w:tc>
          <w:tcPr>
            <w:tcW w:w="1332" w:type="dxa"/>
            <w:vAlign w:val="center"/>
          </w:tcPr>
          <w:p w14:paraId="0AE5895E">
            <w:pPr>
              <w:pStyle w:val="13"/>
            </w:pPr>
            <w:r>
              <w:t>项目预算金额</w:t>
            </w:r>
          </w:p>
        </w:tc>
        <w:tc>
          <w:tcPr>
            <w:tcW w:w="2891" w:type="dxa"/>
            <w:vAlign w:val="center"/>
          </w:tcPr>
          <w:p w14:paraId="51E1AE13">
            <w:pPr>
              <w:pStyle w:val="13"/>
            </w:pPr>
            <w:r>
              <w:t>项目预算金额</w:t>
            </w:r>
          </w:p>
        </w:tc>
        <w:tc>
          <w:tcPr>
            <w:tcW w:w="1276" w:type="dxa"/>
            <w:vAlign w:val="center"/>
          </w:tcPr>
          <w:p w14:paraId="649D88E4">
            <w:pPr>
              <w:pStyle w:val="13"/>
            </w:pPr>
            <w:r>
              <w:t>2.06万元</w:t>
            </w:r>
          </w:p>
        </w:tc>
        <w:tc>
          <w:tcPr>
            <w:tcW w:w="1843" w:type="dxa"/>
            <w:vAlign w:val="center"/>
          </w:tcPr>
          <w:p w14:paraId="784FE93C">
            <w:pPr>
              <w:pStyle w:val="13"/>
            </w:pPr>
            <w:r>
              <w:t>2025年县级预算编制的通知</w:t>
            </w:r>
          </w:p>
        </w:tc>
      </w:tr>
      <w:tr w14:paraId="3F6BB4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677199">
            <w:pPr>
              <w:pStyle w:val="15"/>
            </w:pPr>
            <w:r>
              <w:t>效益指标</w:t>
            </w:r>
          </w:p>
        </w:tc>
        <w:tc>
          <w:tcPr>
            <w:tcW w:w="1276" w:type="dxa"/>
            <w:vAlign w:val="center"/>
          </w:tcPr>
          <w:p w14:paraId="77BCFE80">
            <w:pPr>
              <w:pStyle w:val="13"/>
            </w:pPr>
            <w:r>
              <w:t>社会效益指标</w:t>
            </w:r>
          </w:p>
        </w:tc>
        <w:tc>
          <w:tcPr>
            <w:tcW w:w="1332" w:type="dxa"/>
            <w:vAlign w:val="center"/>
          </w:tcPr>
          <w:p w14:paraId="4909B812">
            <w:pPr>
              <w:pStyle w:val="13"/>
            </w:pPr>
            <w:r>
              <w:t>教学质量</w:t>
            </w:r>
          </w:p>
        </w:tc>
        <w:tc>
          <w:tcPr>
            <w:tcW w:w="2891" w:type="dxa"/>
            <w:vAlign w:val="center"/>
          </w:tcPr>
          <w:p w14:paraId="3686DEDE">
            <w:pPr>
              <w:pStyle w:val="13"/>
            </w:pPr>
            <w:r>
              <w:t>教学质量是否提升</w:t>
            </w:r>
          </w:p>
        </w:tc>
        <w:tc>
          <w:tcPr>
            <w:tcW w:w="1276" w:type="dxa"/>
            <w:vAlign w:val="center"/>
          </w:tcPr>
          <w:p w14:paraId="7417F017">
            <w:pPr>
              <w:pStyle w:val="13"/>
            </w:pPr>
            <w:r>
              <w:t>提升</w:t>
            </w:r>
          </w:p>
        </w:tc>
        <w:tc>
          <w:tcPr>
            <w:tcW w:w="1843" w:type="dxa"/>
            <w:vAlign w:val="center"/>
          </w:tcPr>
          <w:p w14:paraId="159B1D4F">
            <w:pPr>
              <w:pStyle w:val="13"/>
            </w:pPr>
            <w:r>
              <w:t>2025年初工作计划</w:t>
            </w:r>
          </w:p>
        </w:tc>
      </w:tr>
      <w:tr w14:paraId="539AF1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6BA326"/>
        </w:tc>
        <w:tc>
          <w:tcPr>
            <w:tcW w:w="1276" w:type="dxa"/>
            <w:vAlign w:val="center"/>
          </w:tcPr>
          <w:p w14:paraId="5D8BA943">
            <w:pPr>
              <w:pStyle w:val="13"/>
            </w:pPr>
            <w:r>
              <w:t>可持续影响指标</w:t>
            </w:r>
          </w:p>
        </w:tc>
        <w:tc>
          <w:tcPr>
            <w:tcW w:w="1332" w:type="dxa"/>
            <w:vAlign w:val="center"/>
          </w:tcPr>
          <w:p w14:paraId="092C3F64">
            <w:pPr>
              <w:pStyle w:val="13"/>
            </w:pPr>
            <w:r>
              <w:t>学生综合素质提高</w:t>
            </w:r>
          </w:p>
        </w:tc>
        <w:tc>
          <w:tcPr>
            <w:tcW w:w="2891" w:type="dxa"/>
            <w:vAlign w:val="center"/>
          </w:tcPr>
          <w:p w14:paraId="53507EF2">
            <w:pPr>
              <w:pStyle w:val="13"/>
            </w:pPr>
            <w:r>
              <w:t>能否提高综合素质</w:t>
            </w:r>
          </w:p>
        </w:tc>
        <w:tc>
          <w:tcPr>
            <w:tcW w:w="1276" w:type="dxa"/>
            <w:vAlign w:val="center"/>
          </w:tcPr>
          <w:p w14:paraId="6435F78C">
            <w:pPr>
              <w:pStyle w:val="13"/>
            </w:pPr>
            <w:r>
              <w:t>提升</w:t>
            </w:r>
          </w:p>
        </w:tc>
        <w:tc>
          <w:tcPr>
            <w:tcW w:w="1843" w:type="dxa"/>
            <w:vAlign w:val="center"/>
          </w:tcPr>
          <w:p w14:paraId="538AB1F1">
            <w:pPr>
              <w:pStyle w:val="13"/>
            </w:pPr>
            <w:r>
              <w:t>2025年初工作计划</w:t>
            </w:r>
          </w:p>
        </w:tc>
      </w:tr>
      <w:tr w14:paraId="783464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AEECCE">
            <w:pPr>
              <w:pStyle w:val="15"/>
            </w:pPr>
            <w:r>
              <w:t>满意度指标</w:t>
            </w:r>
          </w:p>
        </w:tc>
        <w:tc>
          <w:tcPr>
            <w:tcW w:w="1276" w:type="dxa"/>
            <w:vAlign w:val="center"/>
          </w:tcPr>
          <w:p w14:paraId="17D0DA83">
            <w:pPr>
              <w:pStyle w:val="13"/>
            </w:pPr>
            <w:r>
              <w:t>服务对象满意度指标</w:t>
            </w:r>
          </w:p>
        </w:tc>
        <w:tc>
          <w:tcPr>
            <w:tcW w:w="1332" w:type="dxa"/>
            <w:vAlign w:val="center"/>
          </w:tcPr>
          <w:p w14:paraId="76527080">
            <w:pPr>
              <w:pStyle w:val="13"/>
            </w:pPr>
            <w:r>
              <w:t>师生满意率</w:t>
            </w:r>
          </w:p>
        </w:tc>
        <w:tc>
          <w:tcPr>
            <w:tcW w:w="2891" w:type="dxa"/>
            <w:vAlign w:val="center"/>
          </w:tcPr>
          <w:p w14:paraId="235E6BE4">
            <w:pPr>
              <w:pStyle w:val="13"/>
            </w:pPr>
            <w:r>
              <w:t>师生对我中心校教育教学等方面满意情况</w:t>
            </w:r>
          </w:p>
        </w:tc>
        <w:tc>
          <w:tcPr>
            <w:tcW w:w="1276" w:type="dxa"/>
            <w:vAlign w:val="center"/>
          </w:tcPr>
          <w:p w14:paraId="1DF7DFB5">
            <w:pPr>
              <w:pStyle w:val="13"/>
            </w:pPr>
            <w:r>
              <w:t>≥95%</w:t>
            </w:r>
          </w:p>
        </w:tc>
        <w:tc>
          <w:tcPr>
            <w:tcW w:w="1843" w:type="dxa"/>
            <w:vAlign w:val="center"/>
          </w:tcPr>
          <w:p w14:paraId="416D5168">
            <w:pPr>
              <w:pStyle w:val="13"/>
            </w:pPr>
            <w:r>
              <w:t>2025年初工作计划</w:t>
            </w:r>
          </w:p>
        </w:tc>
      </w:tr>
    </w:tbl>
    <w:p w14:paraId="6AF9F848">
      <w:pPr>
        <w:sectPr>
          <w:pgSz w:w="11900" w:h="16840"/>
          <w:pgMar w:top="1984" w:right="1304" w:bottom="1134" w:left="1304" w:header="720" w:footer="720" w:gutter="0"/>
          <w:cols w:space="720" w:num="1"/>
        </w:sectPr>
      </w:pPr>
    </w:p>
    <w:p w14:paraId="5765DB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7D2171">
      <w:pPr>
        <w:spacing w:before="0" w:after="0"/>
        <w:ind w:firstLine="560"/>
        <w:jc w:val="left"/>
        <w:outlineLvl w:val="3"/>
      </w:pPr>
      <w:bookmarkStart w:id="537" w:name="_Toc_4_4_0000000538"/>
      <w:r>
        <w:rPr>
          <w:rFonts w:ascii="方正仿宋_GBK" w:hAnsi="方正仿宋_GBK" w:eastAsia="方正仿宋_GBK" w:cs="方正仿宋_GBK"/>
          <w:color w:val="000000"/>
          <w:sz w:val="28"/>
        </w:rPr>
        <w:t>535.怀财字【2025】7号2025年学前生均公用经费县配套资金绩效目标表</w:t>
      </w:r>
      <w:bookmarkEnd w:id="5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26C99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696C39">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718EBD80">
            <w:pPr>
              <w:pStyle w:val="11"/>
            </w:pPr>
            <w:r>
              <w:t>单位：万元</w:t>
            </w:r>
          </w:p>
        </w:tc>
      </w:tr>
      <w:tr w14:paraId="15752F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9FC255">
            <w:pPr>
              <w:pStyle w:val="14"/>
            </w:pPr>
            <w:r>
              <w:t>项目编码</w:t>
            </w:r>
          </w:p>
        </w:tc>
        <w:tc>
          <w:tcPr>
            <w:tcW w:w="2608" w:type="dxa"/>
            <w:gridSpan w:val="2"/>
            <w:vAlign w:val="center"/>
          </w:tcPr>
          <w:p w14:paraId="3BC6E033">
            <w:pPr>
              <w:pStyle w:val="13"/>
            </w:pPr>
            <w:r>
              <w:t>13073025P000036100023</w:t>
            </w:r>
          </w:p>
        </w:tc>
        <w:tc>
          <w:tcPr>
            <w:tcW w:w="1587" w:type="dxa"/>
            <w:vAlign w:val="center"/>
          </w:tcPr>
          <w:p w14:paraId="0B7C549A">
            <w:pPr>
              <w:pStyle w:val="14"/>
            </w:pPr>
            <w:r>
              <w:t>项目名称</w:t>
            </w:r>
          </w:p>
        </w:tc>
        <w:tc>
          <w:tcPr>
            <w:tcW w:w="4423" w:type="dxa"/>
            <w:gridSpan w:val="3"/>
            <w:vAlign w:val="center"/>
          </w:tcPr>
          <w:p w14:paraId="63F7AAF0">
            <w:pPr>
              <w:pStyle w:val="13"/>
            </w:pPr>
            <w:r>
              <w:t>怀财字【2025】7号2025年学前生均公用经费县配套资金</w:t>
            </w:r>
          </w:p>
        </w:tc>
      </w:tr>
      <w:tr w14:paraId="5DB491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342977">
            <w:pPr>
              <w:pStyle w:val="14"/>
            </w:pPr>
            <w:r>
              <w:t>预算规模及资金用途</w:t>
            </w:r>
          </w:p>
        </w:tc>
        <w:tc>
          <w:tcPr>
            <w:tcW w:w="1276" w:type="dxa"/>
            <w:vAlign w:val="center"/>
          </w:tcPr>
          <w:p w14:paraId="69F2BC53">
            <w:pPr>
              <w:pStyle w:val="14"/>
            </w:pPr>
            <w:r>
              <w:t>预算数</w:t>
            </w:r>
          </w:p>
        </w:tc>
        <w:tc>
          <w:tcPr>
            <w:tcW w:w="1332" w:type="dxa"/>
            <w:vAlign w:val="center"/>
          </w:tcPr>
          <w:p w14:paraId="36C66436">
            <w:pPr>
              <w:pStyle w:val="13"/>
            </w:pPr>
            <w:r>
              <w:t>4.62</w:t>
            </w:r>
          </w:p>
        </w:tc>
        <w:tc>
          <w:tcPr>
            <w:tcW w:w="1587" w:type="dxa"/>
            <w:vAlign w:val="center"/>
          </w:tcPr>
          <w:p w14:paraId="4359D7DD">
            <w:pPr>
              <w:pStyle w:val="14"/>
            </w:pPr>
            <w:r>
              <w:t>其中：财政    资金</w:t>
            </w:r>
          </w:p>
        </w:tc>
        <w:tc>
          <w:tcPr>
            <w:tcW w:w="1304" w:type="dxa"/>
            <w:vAlign w:val="center"/>
          </w:tcPr>
          <w:p w14:paraId="08CF8CEB">
            <w:pPr>
              <w:pStyle w:val="13"/>
            </w:pPr>
            <w:r>
              <w:t>4.62</w:t>
            </w:r>
          </w:p>
        </w:tc>
        <w:tc>
          <w:tcPr>
            <w:tcW w:w="1276" w:type="dxa"/>
            <w:vAlign w:val="center"/>
          </w:tcPr>
          <w:p w14:paraId="6468A0C0">
            <w:pPr>
              <w:pStyle w:val="14"/>
            </w:pPr>
            <w:r>
              <w:t>其他资金</w:t>
            </w:r>
          </w:p>
        </w:tc>
        <w:tc>
          <w:tcPr>
            <w:tcW w:w="1843" w:type="dxa"/>
            <w:vAlign w:val="center"/>
          </w:tcPr>
          <w:p w14:paraId="0A3B8856">
            <w:pPr>
              <w:pStyle w:val="13"/>
            </w:pPr>
            <w:r>
              <w:t xml:space="preserve"> </w:t>
            </w:r>
          </w:p>
        </w:tc>
      </w:tr>
      <w:tr w14:paraId="576020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5EE30D"/>
        </w:tc>
        <w:tc>
          <w:tcPr>
            <w:tcW w:w="8618" w:type="dxa"/>
            <w:gridSpan w:val="6"/>
            <w:vAlign w:val="center"/>
          </w:tcPr>
          <w:p w14:paraId="0DD75048">
            <w:pPr>
              <w:pStyle w:val="13"/>
            </w:pPr>
            <w:r>
              <w:t>用于幼儿园正常运转支出，保障教育教学顺利进行。</w:t>
            </w:r>
          </w:p>
        </w:tc>
      </w:tr>
      <w:tr w14:paraId="67417F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602EEC">
            <w:pPr>
              <w:pStyle w:val="14"/>
            </w:pPr>
            <w:r>
              <w:t>资金支出计划（%）</w:t>
            </w:r>
          </w:p>
        </w:tc>
        <w:tc>
          <w:tcPr>
            <w:tcW w:w="2608" w:type="dxa"/>
            <w:gridSpan w:val="2"/>
            <w:vAlign w:val="center"/>
          </w:tcPr>
          <w:p w14:paraId="057B183F">
            <w:pPr>
              <w:pStyle w:val="14"/>
            </w:pPr>
            <w:r>
              <w:t>3月底</w:t>
            </w:r>
          </w:p>
        </w:tc>
        <w:tc>
          <w:tcPr>
            <w:tcW w:w="1587" w:type="dxa"/>
            <w:vAlign w:val="center"/>
          </w:tcPr>
          <w:p w14:paraId="6F9EF6B5">
            <w:pPr>
              <w:pStyle w:val="14"/>
            </w:pPr>
            <w:r>
              <w:t>6月底</w:t>
            </w:r>
          </w:p>
        </w:tc>
        <w:tc>
          <w:tcPr>
            <w:tcW w:w="1304" w:type="dxa"/>
            <w:vAlign w:val="center"/>
          </w:tcPr>
          <w:p w14:paraId="5F839E79">
            <w:pPr>
              <w:pStyle w:val="14"/>
            </w:pPr>
            <w:r>
              <w:t>10月底</w:t>
            </w:r>
          </w:p>
        </w:tc>
        <w:tc>
          <w:tcPr>
            <w:tcW w:w="3119" w:type="dxa"/>
            <w:gridSpan w:val="2"/>
            <w:vAlign w:val="center"/>
          </w:tcPr>
          <w:p w14:paraId="3D9DAF3F">
            <w:pPr>
              <w:pStyle w:val="14"/>
            </w:pPr>
            <w:r>
              <w:t>12月底</w:t>
            </w:r>
          </w:p>
        </w:tc>
      </w:tr>
      <w:tr w14:paraId="450A4E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974B4A"/>
        </w:tc>
        <w:tc>
          <w:tcPr>
            <w:tcW w:w="2608" w:type="dxa"/>
            <w:gridSpan w:val="2"/>
            <w:vAlign w:val="center"/>
          </w:tcPr>
          <w:p w14:paraId="392EAC1A">
            <w:pPr>
              <w:pStyle w:val="15"/>
            </w:pPr>
            <w:r>
              <w:t xml:space="preserve"> </w:t>
            </w:r>
          </w:p>
        </w:tc>
        <w:tc>
          <w:tcPr>
            <w:tcW w:w="1587" w:type="dxa"/>
            <w:vAlign w:val="center"/>
          </w:tcPr>
          <w:p w14:paraId="372FEFFE">
            <w:pPr>
              <w:pStyle w:val="15"/>
            </w:pPr>
            <w:r>
              <w:t>50%</w:t>
            </w:r>
          </w:p>
        </w:tc>
        <w:tc>
          <w:tcPr>
            <w:tcW w:w="1304" w:type="dxa"/>
            <w:vAlign w:val="center"/>
          </w:tcPr>
          <w:p w14:paraId="001A0312">
            <w:pPr>
              <w:pStyle w:val="15"/>
            </w:pPr>
            <w:r>
              <w:t>75%</w:t>
            </w:r>
          </w:p>
        </w:tc>
        <w:tc>
          <w:tcPr>
            <w:tcW w:w="3119" w:type="dxa"/>
            <w:gridSpan w:val="2"/>
            <w:vAlign w:val="center"/>
          </w:tcPr>
          <w:p w14:paraId="30A981A2">
            <w:pPr>
              <w:pStyle w:val="15"/>
            </w:pPr>
            <w:r>
              <w:t>100%</w:t>
            </w:r>
          </w:p>
        </w:tc>
      </w:tr>
      <w:tr w14:paraId="7245A8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0438ED">
            <w:pPr>
              <w:pStyle w:val="14"/>
            </w:pPr>
            <w:r>
              <w:t>绩效目标</w:t>
            </w:r>
          </w:p>
        </w:tc>
        <w:tc>
          <w:tcPr>
            <w:tcW w:w="8618" w:type="dxa"/>
            <w:gridSpan w:val="6"/>
            <w:vAlign w:val="center"/>
          </w:tcPr>
          <w:p w14:paraId="21B1D011">
            <w:pPr>
              <w:pStyle w:val="13"/>
            </w:pPr>
            <w:r>
              <w:t>1.用于幼儿园正常运转支出，保障教育教学顺利进行，提升教学质量。</w:t>
            </w:r>
          </w:p>
        </w:tc>
      </w:tr>
    </w:tbl>
    <w:p w14:paraId="76B8010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B542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3B30D5">
            <w:pPr>
              <w:pStyle w:val="14"/>
            </w:pPr>
            <w:r>
              <w:t>一级指标</w:t>
            </w:r>
          </w:p>
        </w:tc>
        <w:tc>
          <w:tcPr>
            <w:tcW w:w="1276" w:type="dxa"/>
            <w:vAlign w:val="center"/>
          </w:tcPr>
          <w:p w14:paraId="4BE3EA40">
            <w:pPr>
              <w:pStyle w:val="14"/>
            </w:pPr>
            <w:r>
              <w:t>二级指标</w:t>
            </w:r>
          </w:p>
        </w:tc>
        <w:tc>
          <w:tcPr>
            <w:tcW w:w="1332" w:type="dxa"/>
            <w:vAlign w:val="center"/>
          </w:tcPr>
          <w:p w14:paraId="61DEC994">
            <w:pPr>
              <w:pStyle w:val="14"/>
            </w:pPr>
            <w:r>
              <w:t>三级指标</w:t>
            </w:r>
          </w:p>
        </w:tc>
        <w:tc>
          <w:tcPr>
            <w:tcW w:w="2891" w:type="dxa"/>
            <w:vAlign w:val="center"/>
          </w:tcPr>
          <w:p w14:paraId="1EAD2BE4">
            <w:pPr>
              <w:pStyle w:val="14"/>
            </w:pPr>
            <w:r>
              <w:t>绩效指标描述</w:t>
            </w:r>
          </w:p>
        </w:tc>
        <w:tc>
          <w:tcPr>
            <w:tcW w:w="1276" w:type="dxa"/>
            <w:vAlign w:val="center"/>
          </w:tcPr>
          <w:p w14:paraId="2F97B45A">
            <w:pPr>
              <w:pStyle w:val="14"/>
            </w:pPr>
            <w:r>
              <w:t>指标值</w:t>
            </w:r>
          </w:p>
        </w:tc>
        <w:tc>
          <w:tcPr>
            <w:tcW w:w="1843" w:type="dxa"/>
            <w:vAlign w:val="center"/>
          </w:tcPr>
          <w:p w14:paraId="14CFC4AC">
            <w:pPr>
              <w:pStyle w:val="14"/>
            </w:pPr>
            <w:r>
              <w:t>指标值确定依据</w:t>
            </w:r>
          </w:p>
        </w:tc>
      </w:tr>
      <w:tr w14:paraId="1B6B711E">
        <w:tblPrEx>
          <w:tblCellMar>
            <w:top w:w="0" w:type="dxa"/>
            <w:left w:w="108" w:type="dxa"/>
            <w:bottom w:w="0" w:type="dxa"/>
            <w:right w:w="108" w:type="dxa"/>
          </w:tblCellMar>
        </w:tblPrEx>
        <w:trPr>
          <w:trHeight w:val="369" w:hRule="atLeast"/>
          <w:jc w:val="center"/>
        </w:trPr>
        <w:tc>
          <w:tcPr>
            <w:tcW w:w="1276" w:type="dxa"/>
            <w:vMerge w:val="restart"/>
            <w:vAlign w:val="center"/>
          </w:tcPr>
          <w:p w14:paraId="65369E90">
            <w:pPr>
              <w:pStyle w:val="15"/>
            </w:pPr>
            <w:r>
              <w:t>产出指标</w:t>
            </w:r>
          </w:p>
        </w:tc>
        <w:tc>
          <w:tcPr>
            <w:tcW w:w="1276" w:type="dxa"/>
            <w:vAlign w:val="center"/>
          </w:tcPr>
          <w:p w14:paraId="6CB996BB">
            <w:pPr>
              <w:pStyle w:val="13"/>
            </w:pPr>
            <w:r>
              <w:t>数量指标</w:t>
            </w:r>
          </w:p>
        </w:tc>
        <w:tc>
          <w:tcPr>
            <w:tcW w:w="1332" w:type="dxa"/>
            <w:vAlign w:val="center"/>
          </w:tcPr>
          <w:p w14:paraId="40F9B3B3">
            <w:pPr>
              <w:pStyle w:val="13"/>
            </w:pPr>
            <w:r>
              <w:t>资金支出覆盖率</w:t>
            </w:r>
          </w:p>
        </w:tc>
        <w:tc>
          <w:tcPr>
            <w:tcW w:w="2891" w:type="dxa"/>
            <w:vAlign w:val="center"/>
          </w:tcPr>
          <w:p w14:paraId="112DAB66">
            <w:pPr>
              <w:pStyle w:val="13"/>
            </w:pPr>
            <w:r>
              <w:t>幼儿园日常办公支出是否能够覆盖整个幼儿园</w:t>
            </w:r>
          </w:p>
        </w:tc>
        <w:tc>
          <w:tcPr>
            <w:tcW w:w="1276" w:type="dxa"/>
            <w:vAlign w:val="center"/>
          </w:tcPr>
          <w:p w14:paraId="576C85A8">
            <w:pPr>
              <w:pStyle w:val="13"/>
            </w:pPr>
            <w:r>
              <w:t>100%</w:t>
            </w:r>
          </w:p>
        </w:tc>
        <w:tc>
          <w:tcPr>
            <w:tcW w:w="1843" w:type="dxa"/>
            <w:vAlign w:val="center"/>
          </w:tcPr>
          <w:p w14:paraId="4E82A1EE">
            <w:pPr>
              <w:pStyle w:val="13"/>
            </w:pPr>
            <w:r>
              <w:t>2025年初工作计划</w:t>
            </w:r>
          </w:p>
        </w:tc>
      </w:tr>
      <w:tr w14:paraId="115062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8E3F65"/>
        </w:tc>
        <w:tc>
          <w:tcPr>
            <w:tcW w:w="1276" w:type="dxa"/>
            <w:vAlign w:val="center"/>
          </w:tcPr>
          <w:p w14:paraId="783E6151">
            <w:pPr>
              <w:pStyle w:val="13"/>
            </w:pPr>
            <w:r>
              <w:t>质量指标</w:t>
            </w:r>
          </w:p>
        </w:tc>
        <w:tc>
          <w:tcPr>
            <w:tcW w:w="1332" w:type="dxa"/>
            <w:vAlign w:val="center"/>
          </w:tcPr>
          <w:p w14:paraId="4E8F723C">
            <w:pPr>
              <w:pStyle w:val="13"/>
            </w:pPr>
            <w:r>
              <w:t>正常运转率</w:t>
            </w:r>
          </w:p>
        </w:tc>
        <w:tc>
          <w:tcPr>
            <w:tcW w:w="2891" w:type="dxa"/>
            <w:vAlign w:val="center"/>
          </w:tcPr>
          <w:p w14:paraId="1D5DEADA">
            <w:pPr>
              <w:pStyle w:val="13"/>
            </w:pPr>
            <w:r>
              <w:t>保障幼儿园工作正常运转</w:t>
            </w:r>
          </w:p>
        </w:tc>
        <w:tc>
          <w:tcPr>
            <w:tcW w:w="1276" w:type="dxa"/>
            <w:vAlign w:val="center"/>
          </w:tcPr>
          <w:p w14:paraId="105C4A0B">
            <w:pPr>
              <w:pStyle w:val="13"/>
            </w:pPr>
            <w:r>
              <w:t>100%</w:t>
            </w:r>
          </w:p>
        </w:tc>
        <w:tc>
          <w:tcPr>
            <w:tcW w:w="1843" w:type="dxa"/>
            <w:vAlign w:val="center"/>
          </w:tcPr>
          <w:p w14:paraId="0BD57EE9">
            <w:pPr>
              <w:pStyle w:val="13"/>
            </w:pPr>
            <w:r>
              <w:t>2025年初工作计划</w:t>
            </w:r>
          </w:p>
        </w:tc>
      </w:tr>
      <w:tr w14:paraId="3F48B2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C797DB"/>
        </w:tc>
        <w:tc>
          <w:tcPr>
            <w:tcW w:w="1276" w:type="dxa"/>
            <w:vAlign w:val="center"/>
          </w:tcPr>
          <w:p w14:paraId="0ACF5299">
            <w:pPr>
              <w:pStyle w:val="13"/>
            </w:pPr>
            <w:r>
              <w:t>时效指标</w:t>
            </w:r>
          </w:p>
        </w:tc>
        <w:tc>
          <w:tcPr>
            <w:tcW w:w="1332" w:type="dxa"/>
            <w:vAlign w:val="center"/>
          </w:tcPr>
          <w:p w14:paraId="6EAEF6AC">
            <w:pPr>
              <w:pStyle w:val="13"/>
            </w:pPr>
            <w:r>
              <w:t>工作开展及时率</w:t>
            </w:r>
          </w:p>
        </w:tc>
        <w:tc>
          <w:tcPr>
            <w:tcW w:w="2891" w:type="dxa"/>
            <w:vAlign w:val="center"/>
          </w:tcPr>
          <w:p w14:paraId="215DDD86">
            <w:pPr>
              <w:pStyle w:val="13"/>
            </w:pPr>
            <w:r>
              <w:t>是否及时开展工作</w:t>
            </w:r>
          </w:p>
        </w:tc>
        <w:tc>
          <w:tcPr>
            <w:tcW w:w="1276" w:type="dxa"/>
            <w:vAlign w:val="center"/>
          </w:tcPr>
          <w:p w14:paraId="6C377F00">
            <w:pPr>
              <w:pStyle w:val="13"/>
            </w:pPr>
            <w:r>
              <w:t>100%</w:t>
            </w:r>
          </w:p>
        </w:tc>
        <w:tc>
          <w:tcPr>
            <w:tcW w:w="1843" w:type="dxa"/>
            <w:vAlign w:val="center"/>
          </w:tcPr>
          <w:p w14:paraId="4B70CD2E">
            <w:pPr>
              <w:pStyle w:val="13"/>
            </w:pPr>
            <w:r>
              <w:t>2025年初工作计划</w:t>
            </w:r>
          </w:p>
        </w:tc>
      </w:tr>
      <w:tr w14:paraId="6FD223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FB0505"/>
        </w:tc>
        <w:tc>
          <w:tcPr>
            <w:tcW w:w="1276" w:type="dxa"/>
            <w:vAlign w:val="center"/>
          </w:tcPr>
          <w:p w14:paraId="3C2239A8">
            <w:pPr>
              <w:pStyle w:val="13"/>
            </w:pPr>
            <w:r>
              <w:t>成本指标</w:t>
            </w:r>
          </w:p>
        </w:tc>
        <w:tc>
          <w:tcPr>
            <w:tcW w:w="1332" w:type="dxa"/>
            <w:vAlign w:val="center"/>
          </w:tcPr>
          <w:p w14:paraId="2D0A9348">
            <w:pPr>
              <w:pStyle w:val="13"/>
            </w:pPr>
            <w:r>
              <w:t>办公费支出金额</w:t>
            </w:r>
          </w:p>
        </w:tc>
        <w:tc>
          <w:tcPr>
            <w:tcW w:w="2891" w:type="dxa"/>
            <w:vAlign w:val="center"/>
          </w:tcPr>
          <w:p w14:paraId="27221280">
            <w:pPr>
              <w:pStyle w:val="13"/>
            </w:pPr>
            <w:r>
              <w:t>实际支出办公费金额</w:t>
            </w:r>
          </w:p>
        </w:tc>
        <w:tc>
          <w:tcPr>
            <w:tcW w:w="1276" w:type="dxa"/>
            <w:vAlign w:val="center"/>
          </w:tcPr>
          <w:p w14:paraId="175AFEDC">
            <w:pPr>
              <w:pStyle w:val="13"/>
            </w:pPr>
            <w:r>
              <w:t>4.62万元</w:t>
            </w:r>
          </w:p>
        </w:tc>
        <w:tc>
          <w:tcPr>
            <w:tcW w:w="1843" w:type="dxa"/>
            <w:vAlign w:val="center"/>
          </w:tcPr>
          <w:p w14:paraId="1C2ACB0F">
            <w:pPr>
              <w:pStyle w:val="13"/>
            </w:pPr>
            <w:r>
              <w:t>2025年县级预算编制通知</w:t>
            </w:r>
          </w:p>
        </w:tc>
      </w:tr>
      <w:tr w14:paraId="7AD850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F0C786">
            <w:pPr>
              <w:pStyle w:val="15"/>
            </w:pPr>
            <w:r>
              <w:t>效益指标</w:t>
            </w:r>
          </w:p>
        </w:tc>
        <w:tc>
          <w:tcPr>
            <w:tcW w:w="1276" w:type="dxa"/>
            <w:vAlign w:val="center"/>
          </w:tcPr>
          <w:p w14:paraId="2AEBC7D1">
            <w:pPr>
              <w:pStyle w:val="13"/>
            </w:pPr>
            <w:r>
              <w:t>社会效益指标</w:t>
            </w:r>
          </w:p>
        </w:tc>
        <w:tc>
          <w:tcPr>
            <w:tcW w:w="1332" w:type="dxa"/>
            <w:vAlign w:val="center"/>
          </w:tcPr>
          <w:p w14:paraId="12B46674">
            <w:pPr>
              <w:pStyle w:val="13"/>
            </w:pPr>
            <w:r>
              <w:t>项目可持续影响性</w:t>
            </w:r>
          </w:p>
        </w:tc>
        <w:tc>
          <w:tcPr>
            <w:tcW w:w="2891" w:type="dxa"/>
            <w:vAlign w:val="center"/>
          </w:tcPr>
          <w:p w14:paraId="63DF6B0C">
            <w:pPr>
              <w:pStyle w:val="13"/>
            </w:pPr>
            <w:r>
              <w:t>实施的支出项目是否可持续影响学校正常运转</w:t>
            </w:r>
          </w:p>
        </w:tc>
        <w:tc>
          <w:tcPr>
            <w:tcW w:w="1276" w:type="dxa"/>
            <w:vAlign w:val="center"/>
          </w:tcPr>
          <w:p w14:paraId="5619EDA1">
            <w:pPr>
              <w:pStyle w:val="13"/>
            </w:pPr>
            <w:r>
              <w:t>可持续</w:t>
            </w:r>
          </w:p>
        </w:tc>
        <w:tc>
          <w:tcPr>
            <w:tcW w:w="1843" w:type="dxa"/>
            <w:vAlign w:val="center"/>
          </w:tcPr>
          <w:p w14:paraId="324F6AB7">
            <w:pPr>
              <w:pStyle w:val="13"/>
            </w:pPr>
            <w:r>
              <w:t>2025年初工作计划</w:t>
            </w:r>
          </w:p>
        </w:tc>
      </w:tr>
      <w:tr w14:paraId="748773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7C8FA5"/>
        </w:tc>
        <w:tc>
          <w:tcPr>
            <w:tcW w:w="1276" w:type="dxa"/>
            <w:vAlign w:val="center"/>
          </w:tcPr>
          <w:p w14:paraId="3E18023D">
            <w:pPr>
              <w:pStyle w:val="13"/>
            </w:pPr>
            <w:r>
              <w:t>可持续影响指标</w:t>
            </w:r>
          </w:p>
        </w:tc>
        <w:tc>
          <w:tcPr>
            <w:tcW w:w="1332" w:type="dxa"/>
            <w:vAlign w:val="center"/>
          </w:tcPr>
          <w:p w14:paraId="5114D528">
            <w:pPr>
              <w:pStyle w:val="13"/>
            </w:pPr>
            <w:r>
              <w:t>提升教学质量</w:t>
            </w:r>
          </w:p>
        </w:tc>
        <w:tc>
          <w:tcPr>
            <w:tcW w:w="2891" w:type="dxa"/>
            <w:vAlign w:val="center"/>
          </w:tcPr>
          <w:p w14:paraId="66D159BE">
            <w:pPr>
              <w:pStyle w:val="13"/>
            </w:pPr>
            <w:r>
              <w:t>是否能够提升教学质量</w:t>
            </w:r>
          </w:p>
        </w:tc>
        <w:tc>
          <w:tcPr>
            <w:tcW w:w="1276" w:type="dxa"/>
            <w:vAlign w:val="center"/>
          </w:tcPr>
          <w:p w14:paraId="774988D1">
            <w:pPr>
              <w:pStyle w:val="13"/>
            </w:pPr>
            <w:r>
              <w:t>提升</w:t>
            </w:r>
          </w:p>
        </w:tc>
        <w:tc>
          <w:tcPr>
            <w:tcW w:w="1843" w:type="dxa"/>
            <w:vAlign w:val="center"/>
          </w:tcPr>
          <w:p w14:paraId="1357BDEF">
            <w:pPr>
              <w:pStyle w:val="13"/>
            </w:pPr>
            <w:r>
              <w:t>2025年初工作计划</w:t>
            </w:r>
          </w:p>
        </w:tc>
      </w:tr>
      <w:tr w14:paraId="0A8E4B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9C094C">
            <w:pPr>
              <w:pStyle w:val="15"/>
            </w:pPr>
            <w:r>
              <w:t>满意度指标</w:t>
            </w:r>
          </w:p>
        </w:tc>
        <w:tc>
          <w:tcPr>
            <w:tcW w:w="1276" w:type="dxa"/>
            <w:vAlign w:val="center"/>
          </w:tcPr>
          <w:p w14:paraId="2EEECE09">
            <w:pPr>
              <w:pStyle w:val="13"/>
            </w:pPr>
            <w:r>
              <w:t>服务对象满意度指标</w:t>
            </w:r>
          </w:p>
        </w:tc>
        <w:tc>
          <w:tcPr>
            <w:tcW w:w="1332" w:type="dxa"/>
            <w:vAlign w:val="center"/>
          </w:tcPr>
          <w:p w14:paraId="27E9273A">
            <w:pPr>
              <w:pStyle w:val="13"/>
            </w:pPr>
            <w:r>
              <w:t>师生满意率</w:t>
            </w:r>
          </w:p>
        </w:tc>
        <w:tc>
          <w:tcPr>
            <w:tcW w:w="2891" w:type="dxa"/>
            <w:vAlign w:val="center"/>
          </w:tcPr>
          <w:p w14:paraId="135F9610">
            <w:pPr>
              <w:pStyle w:val="13"/>
            </w:pPr>
            <w:r>
              <w:t>师生对幼儿园教育教学等方面满意情况</w:t>
            </w:r>
          </w:p>
        </w:tc>
        <w:tc>
          <w:tcPr>
            <w:tcW w:w="1276" w:type="dxa"/>
            <w:vAlign w:val="center"/>
          </w:tcPr>
          <w:p w14:paraId="276D5BB2">
            <w:pPr>
              <w:pStyle w:val="13"/>
            </w:pPr>
            <w:r>
              <w:t>≥95%</w:t>
            </w:r>
          </w:p>
        </w:tc>
        <w:tc>
          <w:tcPr>
            <w:tcW w:w="1843" w:type="dxa"/>
            <w:vAlign w:val="center"/>
          </w:tcPr>
          <w:p w14:paraId="1D5504FC">
            <w:pPr>
              <w:pStyle w:val="13"/>
            </w:pPr>
            <w:r>
              <w:t>2025年初工作计划</w:t>
            </w:r>
          </w:p>
        </w:tc>
      </w:tr>
    </w:tbl>
    <w:p w14:paraId="7EEDDC6D">
      <w:pPr>
        <w:sectPr>
          <w:pgSz w:w="11900" w:h="16840"/>
          <w:pgMar w:top="1984" w:right="1304" w:bottom="1134" w:left="1304" w:header="720" w:footer="720" w:gutter="0"/>
          <w:cols w:space="720" w:num="1"/>
        </w:sectPr>
      </w:pPr>
    </w:p>
    <w:p w14:paraId="520EBDA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3D6605">
      <w:pPr>
        <w:spacing w:before="0" w:after="0"/>
        <w:ind w:firstLine="560"/>
        <w:jc w:val="left"/>
        <w:outlineLvl w:val="3"/>
      </w:pPr>
      <w:bookmarkStart w:id="538" w:name="_Toc_4_4_0000000539"/>
      <w:r>
        <w:rPr>
          <w:rFonts w:ascii="方正仿宋_GBK" w:hAnsi="方正仿宋_GBK" w:eastAsia="方正仿宋_GBK" w:cs="方正仿宋_GBK"/>
          <w:color w:val="000000"/>
          <w:sz w:val="28"/>
        </w:rPr>
        <w:t>536.冀财教【2024】123号 河北省财政厅关于提前下达2025年中央城乡义务教育补助经费预算的通知绩效目标表</w:t>
      </w:r>
      <w:bookmarkEnd w:id="5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7235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8C58DC">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5A6AED9E">
            <w:pPr>
              <w:pStyle w:val="11"/>
            </w:pPr>
            <w:r>
              <w:t>单位：万元</w:t>
            </w:r>
          </w:p>
        </w:tc>
      </w:tr>
      <w:tr w14:paraId="6211E7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4A290F">
            <w:pPr>
              <w:pStyle w:val="14"/>
            </w:pPr>
            <w:r>
              <w:t>项目编码</w:t>
            </w:r>
          </w:p>
        </w:tc>
        <w:tc>
          <w:tcPr>
            <w:tcW w:w="2608" w:type="dxa"/>
            <w:gridSpan w:val="2"/>
            <w:vAlign w:val="center"/>
          </w:tcPr>
          <w:p w14:paraId="757957DB">
            <w:pPr>
              <w:pStyle w:val="13"/>
            </w:pPr>
            <w:r>
              <w:t>13073025P00057710002C</w:t>
            </w:r>
          </w:p>
        </w:tc>
        <w:tc>
          <w:tcPr>
            <w:tcW w:w="1587" w:type="dxa"/>
            <w:vAlign w:val="center"/>
          </w:tcPr>
          <w:p w14:paraId="59F19894">
            <w:pPr>
              <w:pStyle w:val="14"/>
            </w:pPr>
            <w:r>
              <w:t>项目名称</w:t>
            </w:r>
          </w:p>
        </w:tc>
        <w:tc>
          <w:tcPr>
            <w:tcW w:w="4423" w:type="dxa"/>
            <w:gridSpan w:val="3"/>
            <w:vAlign w:val="center"/>
          </w:tcPr>
          <w:p w14:paraId="5E708DCF">
            <w:pPr>
              <w:pStyle w:val="13"/>
            </w:pPr>
            <w:r>
              <w:t>冀财教【2024】123号 河北省财政厅关于提前下达2025年中央城乡义务教育补助经费预算的通知</w:t>
            </w:r>
          </w:p>
        </w:tc>
      </w:tr>
      <w:tr w14:paraId="135FD0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B82775">
            <w:pPr>
              <w:pStyle w:val="14"/>
            </w:pPr>
            <w:r>
              <w:t>预算规模及资金用途</w:t>
            </w:r>
          </w:p>
        </w:tc>
        <w:tc>
          <w:tcPr>
            <w:tcW w:w="1276" w:type="dxa"/>
            <w:vAlign w:val="center"/>
          </w:tcPr>
          <w:p w14:paraId="62CCF989">
            <w:pPr>
              <w:pStyle w:val="14"/>
            </w:pPr>
            <w:r>
              <w:t>预算数</w:t>
            </w:r>
          </w:p>
        </w:tc>
        <w:tc>
          <w:tcPr>
            <w:tcW w:w="1332" w:type="dxa"/>
            <w:vAlign w:val="center"/>
          </w:tcPr>
          <w:p w14:paraId="6063AC1F">
            <w:pPr>
              <w:pStyle w:val="13"/>
            </w:pPr>
            <w:r>
              <w:t>2.85</w:t>
            </w:r>
          </w:p>
        </w:tc>
        <w:tc>
          <w:tcPr>
            <w:tcW w:w="1587" w:type="dxa"/>
            <w:vAlign w:val="center"/>
          </w:tcPr>
          <w:p w14:paraId="3D21BFAB">
            <w:pPr>
              <w:pStyle w:val="14"/>
            </w:pPr>
            <w:r>
              <w:t>其中：财政    资金</w:t>
            </w:r>
          </w:p>
        </w:tc>
        <w:tc>
          <w:tcPr>
            <w:tcW w:w="1304" w:type="dxa"/>
            <w:vAlign w:val="center"/>
          </w:tcPr>
          <w:p w14:paraId="19B9211F">
            <w:pPr>
              <w:pStyle w:val="13"/>
            </w:pPr>
            <w:r>
              <w:t>2.85</w:t>
            </w:r>
          </w:p>
        </w:tc>
        <w:tc>
          <w:tcPr>
            <w:tcW w:w="1276" w:type="dxa"/>
            <w:vAlign w:val="center"/>
          </w:tcPr>
          <w:p w14:paraId="32195A4D">
            <w:pPr>
              <w:pStyle w:val="14"/>
            </w:pPr>
            <w:r>
              <w:t>其他资金</w:t>
            </w:r>
          </w:p>
        </w:tc>
        <w:tc>
          <w:tcPr>
            <w:tcW w:w="1843" w:type="dxa"/>
            <w:vAlign w:val="center"/>
          </w:tcPr>
          <w:p w14:paraId="3C3EAF42">
            <w:pPr>
              <w:pStyle w:val="13"/>
            </w:pPr>
            <w:r>
              <w:t xml:space="preserve"> </w:t>
            </w:r>
          </w:p>
        </w:tc>
      </w:tr>
      <w:tr w14:paraId="26D19C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7029F5"/>
        </w:tc>
        <w:tc>
          <w:tcPr>
            <w:tcW w:w="8618" w:type="dxa"/>
            <w:gridSpan w:val="6"/>
            <w:vAlign w:val="center"/>
          </w:tcPr>
          <w:p w14:paraId="59418366">
            <w:pPr>
              <w:pStyle w:val="13"/>
            </w:pPr>
            <w:r>
              <w:t>用于家庭经济困难学生补助，保障贫困学生顺利完成学业。</w:t>
            </w:r>
          </w:p>
        </w:tc>
      </w:tr>
      <w:tr w14:paraId="0750C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5E20DE">
            <w:pPr>
              <w:pStyle w:val="14"/>
            </w:pPr>
            <w:r>
              <w:t>资金支出计划（%）</w:t>
            </w:r>
          </w:p>
        </w:tc>
        <w:tc>
          <w:tcPr>
            <w:tcW w:w="2608" w:type="dxa"/>
            <w:gridSpan w:val="2"/>
            <w:vAlign w:val="center"/>
          </w:tcPr>
          <w:p w14:paraId="78C3079D">
            <w:pPr>
              <w:pStyle w:val="14"/>
            </w:pPr>
            <w:r>
              <w:t>3月底</w:t>
            </w:r>
          </w:p>
        </w:tc>
        <w:tc>
          <w:tcPr>
            <w:tcW w:w="1587" w:type="dxa"/>
            <w:vAlign w:val="center"/>
          </w:tcPr>
          <w:p w14:paraId="1E7AC949">
            <w:pPr>
              <w:pStyle w:val="14"/>
            </w:pPr>
            <w:r>
              <w:t>6月底</w:t>
            </w:r>
          </w:p>
        </w:tc>
        <w:tc>
          <w:tcPr>
            <w:tcW w:w="1304" w:type="dxa"/>
            <w:vAlign w:val="center"/>
          </w:tcPr>
          <w:p w14:paraId="6E9A3ED4">
            <w:pPr>
              <w:pStyle w:val="14"/>
            </w:pPr>
            <w:r>
              <w:t>10月底</w:t>
            </w:r>
          </w:p>
        </w:tc>
        <w:tc>
          <w:tcPr>
            <w:tcW w:w="3119" w:type="dxa"/>
            <w:gridSpan w:val="2"/>
            <w:vAlign w:val="center"/>
          </w:tcPr>
          <w:p w14:paraId="74C630CE">
            <w:pPr>
              <w:pStyle w:val="14"/>
            </w:pPr>
            <w:r>
              <w:t>12月底</w:t>
            </w:r>
          </w:p>
        </w:tc>
      </w:tr>
      <w:tr w14:paraId="69D1E3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8D4104"/>
        </w:tc>
        <w:tc>
          <w:tcPr>
            <w:tcW w:w="2608" w:type="dxa"/>
            <w:gridSpan w:val="2"/>
            <w:vAlign w:val="center"/>
          </w:tcPr>
          <w:p w14:paraId="671715D1">
            <w:pPr>
              <w:pStyle w:val="15"/>
            </w:pPr>
            <w:r>
              <w:t xml:space="preserve"> </w:t>
            </w:r>
          </w:p>
        </w:tc>
        <w:tc>
          <w:tcPr>
            <w:tcW w:w="1587" w:type="dxa"/>
            <w:vAlign w:val="center"/>
          </w:tcPr>
          <w:p w14:paraId="596E1F49">
            <w:pPr>
              <w:pStyle w:val="15"/>
            </w:pPr>
            <w:r>
              <w:t>33%</w:t>
            </w:r>
          </w:p>
        </w:tc>
        <w:tc>
          <w:tcPr>
            <w:tcW w:w="1304" w:type="dxa"/>
            <w:vAlign w:val="center"/>
          </w:tcPr>
          <w:p w14:paraId="1EEDE661">
            <w:pPr>
              <w:pStyle w:val="15"/>
            </w:pPr>
            <w:r>
              <w:t>30%</w:t>
            </w:r>
          </w:p>
        </w:tc>
        <w:tc>
          <w:tcPr>
            <w:tcW w:w="3119" w:type="dxa"/>
            <w:gridSpan w:val="2"/>
            <w:vAlign w:val="center"/>
          </w:tcPr>
          <w:p w14:paraId="40502023">
            <w:pPr>
              <w:pStyle w:val="15"/>
            </w:pPr>
            <w:r>
              <w:t>66%</w:t>
            </w:r>
          </w:p>
        </w:tc>
      </w:tr>
      <w:tr w14:paraId="7CE4FE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B66A2A">
            <w:pPr>
              <w:pStyle w:val="14"/>
            </w:pPr>
            <w:r>
              <w:t>绩效目标</w:t>
            </w:r>
          </w:p>
        </w:tc>
        <w:tc>
          <w:tcPr>
            <w:tcW w:w="8618" w:type="dxa"/>
            <w:gridSpan w:val="6"/>
            <w:vAlign w:val="center"/>
          </w:tcPr>
          <w:p w14:paraId="4CC986F7">
            <w:pPr>
              <w:pStyle w:val="13"/>
            </w:pPr>
            <w:r>
              <w:t>1.用于家庭经济困难学生补助，保障贫困学生顺利完成学业，维护社会稳定。</w:t>
            </w:r>
          </w:p>
        </w:tc>
      </w:tr>
    </w:tbl>
    <w:p w14:paraId="564E182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EF6D0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39DD87">
            <w:pPr>
              <w:pStyle w:val="14"/>
            </w:pPr>
            <w:r>
              <w:t>一级指标</w:t>
            </w:r>
          </w:p>
        </w:tc>
        <w:tc>
          <w:tcPr>
            <w:tcW w:w="1276" w:type="dxa"/>
            <w:vAlign w:val="center"/>
          </w:tcPr>
          <w:p w14:paraId="0033409D">
            <w:pPr>
              <w:pStyle w:val="14"/>
            </w:pPr>
            <w:r>
              <w:t>二级指标</w:t>
            </w:r>
          </w:p>
        </w:tc>
        <w:tc>
          <w:tcPr>
            <w:tcW w:w="1332" w:type="dxa"/>
            <w:vAlign w:val="center"/>
          </w:tcPr>
          <w:p w14:paraId="5ACD1052">
            <w:pPr>
              <w:pStyle w:val="14"/>
            </w:pPr>
            <w:r>
              <w:t>三级指标</w:t>
            </w:r>
          </w:p>
        </w:tc>
        <w:tc>
          <w:tcPr>
            <w:tcW w:w="2891" w:type="dxa"/>
            <w:vAlign w:val="center"/>
          </w:tcPr>
          <w:p w14:paraId="004108EE">
            <w:pPr>
              <w:pStyle w:val="14"/>
            </w:pPr>
            <w:r>
              <w:t>绩效指标描述</w:t>
            </w:r>
          </w:p>
        </w:tc>
        <w:tc>
          <w:tcPr>
            <w:tcW w:w="1276" w:type="dxa"/>
            <w:vAlign w:val="center"/>
          </w:tcPr>
          <w:p w14:paraId="3DE6EB16">
            <w:pPr>
              <w:pStyle w:val="14"/>
            </w:pPr>
            <w:r>
              <w:t>指标值</w:t>
            </w:r>
          </w:p>
        </w:tc>
        <w:tc>
          <w:tcPr>
            <w:tcW w:w="1843" w:type="dxa"/>
            <w:vAlign w:val="center"/>
          </w:tcPr>
          <w:p w14:paraId="70140A41">
            <w:pPr>
              <w:pStyle w:val="14"/>
            </w:pPr>
            <w:r>
              <w:t>指标值确定依据</w:t>
            </w:r>
          </w:p>
        </w:tc>
      </w:tr>
      <w:tr w14:paraId="49154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556452">
            <w:pPr>
              <w:pStyle w:val="15"/>
            </w:pPr>
            <w:r>
              <w:t>产出指标</w:t>
            </w:r>
          </w:p>
        </w:tc>
        <w:tc>
          <w:tcPr>
            <w:tcW w:w="1276" w:type="dxa"/>
            <w:vAlign w:val="center"/>
          </w:tcPr>
          <w:p w14:paraId="3827F90F">
            <w:pPr>
              <w:pStyle w:val="13"/>
            </w:pPr>
            <w:r>
              <w:t>数量指标</w:t>
            </w:r>
          </w:p>
        </w:tc>
        <w:tc>
          <w:tcPr>
            <w:tcW w:w="1332" w:type="dxa"/>
            <w:vAlign w:val="center"/>
          </w:tcPr>
          <w:p w14:paraId="2123D166">
            <w:pPr>
              <w:pStyle w:val="13"/>
            </w:pPr>
            <w:r>
              <w:t>资助贫困生覆盖率</w:t>
            </w:r>
          </w:p>
        </w:tc>
        <w:tc>
          <w:tcPr>
            <w:tcW w:w="2891" w:type="dxa"/>
            <w:vAlign w:val="center"/>
          </w:tcPr>
          <w:p w14:paraId="1EDB9902">
            <w:pPr>
              <w:pStyle w:val="13"/>
            </w:pPr>
            <w:r>
              <w:t>贫困生人数与享受资助人数比</w:t>
            </w:r>
          </w:p>
        </w:tc>
        <w:tc>
          <w:tcPr>
            <w:tcW w:w="1276" w:type="dxa"/>
            <w:vAlign w:val="center"/>
          </w:tcPr>
          <w:p w14:paraId="2C66B6CC">
            <w:pPr>
              <w:pStyle w:val="13"/>
            </w:pPr>
            <w:r>
              <w:t>100%</w:t>
            </w:r>
          </w:p>
        </w:tc>
        <w:tc>
          <w:tcPr>
            <w:tcW w:w="1843" w:type="dxa"/>
            <w:vAlign w:val="center"/>
          </w:tcPr>
          <w:p w14:paraId="455836E0">
            <w:pPr>
              <w:pStyle w:val="13"/>
            </w:pPr>
            <w:r>
              <w:t>2025年初工作计划</w:t>
            </w:r>
          </w:p>
        </w:tc>
      </w:tr>
      <w:tr w14:paraId="7A7101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235757"/>
        </w:tc>
        <w:tc>
          <w:tcPr>
            <w:tcW w:w="1276" w:type="dxa"/>
            <w:vAlign w:val="center"/>
          </w:tcPr>
          <w:p w14:paraId="478D0291">
            <w:pPr>
              <w:pStyle w:val="13"/>
            </w:pPr>
            <w:r>
              <w:t>质量指标</w:t>
            </w:r>
          </w:p>
        </w:tc>
        <w:tc>
          <w:tcPr>
            <w:tcW w:w="1332" w:type="dxa"/>
            <w:vAlign w:val="center"/>
          </w:tcPr>
          <w:p w14:paraId="343FF3EE">
            <w:pPr>
              <w:pStyle w:val="13"/>
            </w:pPr>
            <w:r>
              <w:t>资金使用准确率</w:t>
            </w:r>
          </w:p>
        </w:tc>
        <w:tc>
          <w:tcPr>
            <w:tcW w:w="2891" w:type="dxa"/>
            <w:vAlign w:val="center"/>
          </w:tcPr>
          <w:p w14:paraId="69D71D21">
            <w:pPr>
              <w:pStyle w:val="13"/>
            </w:pPr>
            <w:r>
              <w:t>是否严格按照资金使用政策进行支出</w:t>
            </w:r>
          </w:p>
        </w:tc>
        <w:tc>
          <w:tcPr>
            <w:tcW w:w="1276" w:type="dxa"/>
            <w:vAlign w:val="center"/>
          </w:tcPr>
          <w:p w14:paraId="1EF02864">
            <w:pPr>
              <w:pStyle w:val="13"/>
            </w:pPr>
            <w:r>
              <w:t>100%</w:t>
            </w:r>
          </w:p>
        </w:tc>
        <w:tc>
          <w:tcPr>
            <w:tcW w:w="1843" w:type="dxa"/>
            <w:vAlign w:val="center"/>
          </w:tcPr>
          <w:p w14:paraId="129D42C8">
            <w:pPr>
              <w:pStyle w:val="13"/>
            </w:pPr>
            <w:r>
              <w:t>2025年初工作计划</w:t>
            </w:r>
          </w:p>
        </w:tc>
      </w:tr>
      <w:tr w14:paraId="51D750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A3AC57"/>
        </w:tc>
        <w:tc>
          <w:tcPr>
            <w:tcW w:w="1276" w:type="dxa"/>
            <w:vAlign w:val="center"/>
          </w:tcPr>
          <w:p w14:paraId="09E5D653">
            <w:pPr>
              <w:pStyle w:val="13"/>
            </w:pPr>
            <w:r>
              <w:t>时效指标</w:t>
            </w:r>
          </w:p>
        </w:tc>
        <w:tc>
          <w:tcPr>
            <w:tcW w:w="1332" w:type="dxa"/>
            <w:vAlign w:val="center"/>
          </w:tcPr>
          <w:p w14:paraId="1E70D80C">
            <w:pPr>
              <w:pStyle w:val="13"/>
            </w:pPr>
            <w:r>
              <w:t>及时发放率</w:t>
            </w:r>
          </w:p>
        </w:tc>
        <w:tc>
          <w:tcPr>
            <w:tcW w:w="2891" w:type="dxa"/>
            <w:vAlign w:val="center"/>
          </w:tcPr>
          <w:p w14:paraId="672FFA31">
            <w:pPr>
              <w:pStyle w:val="13"/>
            </w:pPr>
            <w:r>
              <w:t>及时实发与应发比</w:t>
            </w:r>
          </w:p>
        </w:tc>
        <w:tc>
          <w:tcPr>
            <w:tcW w:w="1276" w:type="dxa"/>
            <w:vAlign w:val="center"/>
          </w:tcPr>
          <w:p w14:paraId="5986F935">
            <w:pPr>
              <w:pStyle w:val="13"/>
            </w:pPr>
            <w:r>
              <w:t>100%</w:t>
            </w:r>
          </w:p>
        </w:tc>
        <w:tc>
          <w:tcPr>
            <w:tcW w:w="1843" w:type="dxa"/>
            <w:vAlign w:val="center"/>
          </w:tcPr>
          <w:p w14:paraId="75AA5C7D">
            <w:pPr>
              <w:pStyle w:val="13"/>
            </w:pPr>
            <w:r>
              <w:t>2025年初工作计划</w:t>
            </w:r>
          </w:p>
        </w:tc>
      </w:tr>
      <w:tr w14:paraId="570BAF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2704A0"/>
        </w:tc>
        <w:tc>
          <w:tcPr>
            <w:tcW w:w="1276" w:type="dxa"/>
            <w:vAlign w:val="center"/>
          </w:tcPr>
          <w:p w14:paraId="283F4962">
            <w:pPr>
              <w:pStyle w:val="13"/>
            </w:pPr>
            <w:r>
              <w:t>成本指标</w:t>
            </w:r>
          </w:p>
        </w:tc>
        <w:tc>
          <w:tcPr>
            <w:tcW w:w="1332" w:type="dxa"/>
            <w:vAlign w:val="center"/>
          </w:tcPr>
          <w:p w14:paraId="708296DB">
            <w:pPr>
              <w:pStyle w:val="13"/>
            </w:pPr>
            <w:r>
              <w:t>实际支出金额</w:t>
            </w:r>
          </w:p>
        </w:tc>
        <w:tc>
          <w:tcPr>
            <w:tcW w:w="2891" w:type="dxa"/>
            <w:vAlign w:val="center"/>
          </w:tcPr>
          <w:p w14:paraId="512B64ED">
            <w:pPr>
              <w:pStyle w:val="13"/>
            </w:pPr>
            <w:r>
              <w:t>实际支出金额</w:t>
            </w:r>
          </w:p>
        </w:tc>
        <w:tc>
          <w:tcPr>
            <w:tcW w:w="1276" w:type="dxa"/>
            <w:vAlign w:val="center"/>
          </w:tcPr>
          <w:p w14:paraId="4A800B59">
            <w:pPr>
              <w:pStyle w:val="13"/>
            </w:pPr>
            <w:r>
              <w:t>≤1.9万元</w:t>
            </w:r>
          </w:p>
        </w:tc>
        <w:tc>
          <w:tcPr>
            <w:tcW w:w="1843" w:type="dxa"/>
            <w:vAlign w:val="center"/>
          </w:tcPr>
          <w:p w14:paraId="532C4ED4">
            <w:pPr>
              <w:pStyle w:val="13"/>
            </w:pPr>
            <w:r>
              <w:t>2025年县级预算编制通知</w:t>
            </w:r>
          </w:p>
        </w:tc>
      </w:tr>
      <w:tr w14:paraId="21AF76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D1B506">
            <w:pPr>
              <w:pStyle w:val="15"/>
            </w:pPr>
            <w:r>
              <w:t>效益指标</w:t>
            </w:r>
          </w:p>
        </w:tc>
        <w:tc>
          <w:tcPr>
            <w:tcW w:w="1276" w:type="dxa"/>
            <w:vAlign w:val="center"/>
          </w:tcPr>
          <w:p w14:paraId="1732DAB9">
            <w:pPr>
              <w:pStyle w:val="13"/>
            </w:pPr>
            <w:r>
              <w:t>社会效益指标</w:t>
            </w:r>
          </w:p>
        </w:tc>
        <w:tc>
          <w:tcPr>
            <w:tcW w:w="1332" w:type="dxa"/>
            <w:vAlign w:val="center"/>
          </w:tcPr>
          <w:p w14:paraId="26F24E00">
            <w:pPr>
              <w:pStyle w:val="13"/>
            </w:pPr>
            <w:r>
              <w:t>顺利完成学业</w:t>
            </w:r>
          </w:p>
        </w:tc>
        <w:tc>
          <w:tcPr>
            <w:tcW w:w="2891" w:type="dxa"/>
            <w:vAlign w:val="center"/>
          </w:tcPr>
          <w:p w14:paraId="1F976759">
            <w:pPr>
              <w:pStyle w:val="13"/>
            </w:pPr>
            <w:r>
              <w:t>能否保障顺利完成学业</w:t>
            </w:r>
          </w:p>
        </w:tc>
        <w:tc>
          <w:tcPr>
            <w:tcW w:w="1276" w:type="dxa"/>
            <w:vAlign w:val="center"/>
          </w:tcPr>
          <w:p w14:paraId="25E238B2">
            <w:pPr>
              <w:pStyle w:val="13"/>
            </w:pPr>
            <w:r>
              <w:t>能够保障</w:t>
            </w:r>
          </w:p>
        </w:tc>
        <w:tc>
          <w:tcPr>
            <w:tcW w:w="1843" w:type="dxa"/>
            <w:vAlign w:val="center"/>
          </w:tcPr>
          <w:p w14:paraId="5E14387A">
            <w:pPr>
              <w:pStyle w:val="13"/>
            </w:pPr>
            <w:r>
              <w:t>2025年初工作计划</w:t>
            </w:r>
          </w:p>
        </w:tc>
      </w:tr>
      <w:tr w14:paraId="20EEB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CFE47D"/>
        </w:tc>
        <w:tc>
          <w:tcPr>
            <w:tcW w:w="1276" w:type="dxa"/>
            <w:vAlign w:val="center"/>
          </w:tcPr>
          <w:p w14:paraId="361BEED9">
            <w:pPr>
              <w:pStyle w:val="13"/>
            </w:pPr>
            <w:r>
              <w:t>可持续影响指标</w:t>
            </w:r>
          </w:p>
        </w:tc>
        <w:tc>
          <w:tcPr>
            <w:tcW w:w="1332" w:type="dxa"/>
            <w:vAlign w:val="center"/>
          </w:tcPr>
          <w:p w14:paraId="5F2B2103">
            <w:pPr>
              <w:pStyle w:val="13"/>
            </w:pPr>
            <w:r>
              <w:t>维护社会稳定</w:t>
            </w:r>
          </w:p>
        </w:tc>
        <w:tc>
          <w:tcPr>
            <w:tcW w:w="2891" w:type="dxa"/>
            <w:vAlign w:val="center"/>
          </w:tcPr>
          <w:p w14:paraId="326CAEED">
            <w:pPr>
              <w:pStyle w:val="13"/>
            </w:pPr>
            <w:r>
              <w:t>是否可以维护社会稳定</w:t>
            </w:r>
          </w:p>
        </w:tc>
        <w:tc>
          <w:tcPr>
            <w:tcW w:w="1276" w:type="dxa"/>
            <w:vAlign w:val="center"/>
          </w:tcPr>
          <w:p w14:paraId="5A083C92">
            <w:pPr>
              <w:pStyle w:val="13"/>
            </w:pPr>
            <w:r>
              <w:t>维护</w:t>
            </w:r>
          </w:p>
        </w:tc>
        <w:tc>
          <w:tcPr>
            <w:tcW w:w="1843" w:type="dxa"/>
            <w:vAlign w:val="center"/>
          </w:tcPr>
          <w:p w14:paraId="4377AEB5">
            <w:pPr>
              <w:pStyle w:val="13"/>
            </w:pPr>
            <w:r>
              <w:t>2025年初工作计划</w:t>
            </w:r>
          </w:p>
        </w:tc>
      </w:tr>
      <w:tr w14:paraId="1B9A63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CD0A3F">
            <w:pPr>
              <w:pStyle w:val="15"/>
            </w:pPr>
            <w:r>
              <w:t>满意度指标</w:t>
            </w:r>
          </w:p>
        </w:tc>
        <w:tc>
          <w:tcPr>
            <w:tcW w:w="1276" w:type="dxa"/>
            <w:vAlign w:val="center"/>
          </w:tcPr>
          <w:p w14:paraId="085EEEBA">
            <w:pPr>
              <w:pStyle w:val="13"/>
            </w:pPr>
            <w:r>
              <w:t>服务对象满意度指标</w:t>
            </w:r>
          </w:p>
        </w:tc>
        <w:tc>
          <w:tcPr>
            <w:tcW w:w="1332" w:type="dxa"/>
            <w:vAlign w:val="center"/>
          </w:tcPr>
          <w:p w14:paraId="7177CB91">
            <w:pPr>
              <w:pStyle w:val="13"/>
            </w:pPr>
            <w:r>
              <w:t>学生满意度</w:t>
            </w:r>
          </w:p>
        </w:tc>
        <w:tc>
          <w:tcPr>
            <w:tcW w:w="2891" w:type="dxa"/>
            <w:vAlign w:val="center"/>
          </w:tcPr>
          <w:p w14:paraId="522A95F3">
            <w:pPr>
              <w:pStyle w:val="13"/>
            </w:pPr>
            <w:r>
              <w:t>学生满意度</w:t>
            </w:r>
          </w:p>
        </w:tc>
        <w:tc>
          <w:tcPr>
            <w:tcW w:w="1276" w:type="dxa"/>
            <w:vAlign w:val="center"/>
          </w:tcPr>
          <w:p w14:paraId="04565D31">
            <w:pPr>
              <w:pStyle w:val="13"/>
            </w:pPr>
            <w:r>
              <w:t>≥95%</w:t>
            </w:r>
          </w:p>
        </w:tc>
        <w:tc>
          <w:tcPr>
            <w:tcW w:w="1843" w:type="dxa"/>
            <w:vAlign w:val="center"/>
          </w:tcPr>
          <w:p w14:paraId="554D54D8">
            <w:pPr>
              <w:pStyle w:val="13"/>
            </w:pPr>
            <w:r>
              <w:t>2025年初工作计划</w:t>
            </w:r>
          </w:p>
        </w:tc>
      </w:tr>
    </w:tbl>
    <w:p w14:paraId="7541B42D">
      <w:pPr>
        <w:sectPr>
          <w:pgSz w:w="11900" w:h="16840"/>
          <w:pgMar w:top="1984" w:right="1304" w:bottom="1134" w:left="1304" w:header="720" w:footer="720" w:gutter="0"/>
          <w:cols w:space="720" w:num="1"/>
        </w:sectPr>
      </w:pPr>
    </w:p>
    <w:p w14:paraId="4E57010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034BE0">
      <w:pPr>
        <w:spacing w:before="0" w:after="0"/>
        <w:ind w:firstLine="560"/>
        <w:jc w:val="left"/>
        <w:outlineLvl w:val="3"/>
      </w:pPr>
      <w:bookmarkStart w:id="539" w:name="_Toc_4_4_0000000540"/>
      <w:r>
        <w:rPr>
          <w:rFonts w:ascii="方正仿宋_GBK" w:hAnsi="方正仿宋_GBK" w:eastAsia="方正仿宋_GBK" w:cs="方正仿宋_GBK"/>
          <w:color w:val="000000"/>
          <w:sz w:val="28"/>
        </w:rPr>
        <w:t>537.冀财教【2024】141号 河北省财政厅关于提前下达2025年省级城乡义务教育补助经费预算的通知绩效目标表</w:t>
      </w:r>
      <w:bookmarkEnd w:id="5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5DB3F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715763">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66C34D81">
            <w:pPr>
              <w:pStyle w:val="11"/>
            </w:pPr>
            <w:r>
              <w:t>单位：万元</w:t>
            </w:r>
          </w:p>
        </w:tc>
      </w:tr>
      <w:tr w14:paraId="5A7460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BF0E2F">
            <w:pPr>
              <w:pStyle w:val="14"/>
            </w:pPr>
            <w:r>
              <w:t>项目编码</w:t>
            </w:r>
          </w:p>
        </w:tc>
        <w:tc>
          <w:tcPr>
            <w:tcW w:w="2608" w:type="dxa"/>
            <w:gridSpan w:val="2"/>
            <w:vAlign w:val="center"/>
          </w:tcPr>
          <w:p w14:paraId="3A7DB448">
            <w:pPr>
              <w:pStyle w:val="13"/>
            </w:pPr>
            <w:r>
              <w:t>13073025P000577100030</w:t>
            </w:r>
          </w:p>
        </w:tc>
        <w:tc>
          <w:tcPr>
            <w:tcW w:w="1587" w:type="dxa"/>
            <w:vAlign w:val="center"/>
          </w:tcPr>
          <w:p w14:paraId="578EAC61">
            <w:pPr>
              <w:pStyle w:val="14"/>
            </w:pPr>
            <w:r>
              <w:t>项目名称</w:t>
            </w:r>
          </w:p>
        </w:tc>
        <w:tc>
          <w:tcPr>
            <w:tcW w:w="4423" w:type="dxa"/>
            <w:gridSpan w:val="3"/>
            <w:vAlign w:val="center"/>
          </w:tcPr>
          <w:p w14:paraId="1943F106">
            <w:pPr>
              <w:pStyle w:val="13"/>
            </w:pPr>
            <w:r>
              <w:t>冀财教【2024】141号 河北省财政厅关于提前下达2025年省级城乡义务教育补助经费预算的通知</w:t>
            </w:r>
          </w:p>
        </w:tc>
      </w:tr>
      <w:tr w14:paraId="7A9480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C45526">
            <w:pPr>
              <w:pStyle w:val="14"/>
            </w:pPr>
            <w:r>
              <w:t>预算规模及资金用途</w:t>
            </w:r>
          </w:p>
        </w:tc>
        <w:tc>
          <w:tcPr>
            <w:tcW w:w="1276" w:type="dxa"/>
            <w:vAlign w:val="center"/>
          </w:tcPr>
          <w:p w14:paraId="704F51C9">
            <w:pPr>
              <w:pStyle w:val="14"/>
            </w:pPr>
            <w:r>
              <w:t>预算数</w:t>
            </w:r>
          </w:p>
        </w:tc>
        <w:tc>
          <w:tcPr>
            <w:tcW w:w="1332" w:type="dxa"/>
            <w:vAlign w:val="center"/>
          </w:tcPr>
          <w:p w14:paraId="4C350F24">
            <w:pPr>
              <w:pStyle w:val="13"/>
            </w:pPr>
            <w:r>
              <w:t>1.71</w:t>
            </w:r>
          </w:p>
        </w:tc>
        <w:tc>
          <w:tcPr>
            <w:tcW w:w="1587" w:type="dxa"/>
            <w:vAlign w:val="center"/>
          </w:tcPr>
          <w:p w14:paraId="1771DFE8">
            <w:pPr>
              <w:pStyle w:val="14"/>
            </w:pPr>
            <w:r>
              <w:t>其中：财政    资金</w:t>
            </w:r>
          </w:p>
        </w:tc>
        <w:tc>
          <w:tcPr>
            <w:tcW w:w="1304" w:type="dxa"/>
            <w:vAlign w:val="center"/>
          </w:tcPr>
          <w:p w14:paraId="03EE8019">
            <w:pPr>
              <w:pStyle w:val="13"/>
            </w:pPr>
            <w:r>
              <w:t>1.71</w:t>
            </w:r>
          </w:p>
        </w:tc>
        <w:tc>
          <w:tcPr>
            <w:tcW w:w="1276" w:type="dxa"/>
            <w:vAlign w:val="center"/>
          </w:tcPr>
          <w:p w14:paraId="5F948786">
            <w:pPr>
              <w:pStyle w:val="14"/>
            </w:pPr>
            <w:r>
              <w:t>其他资金</w:t>
            </w:r>
          </w:p>
        </w:tc>
        <w:tc>
          <w:tcPr>
            <w:tcW w:w="1843" w:type="dxa"/>
            <w:vAlign w:val="center"/>
          </w:tcPr>
          <w:p w14:paraId="4768737A">
            <w:pPr>
              <w:pStyle w:val="13"/>
            </w:pPr>
            <w:r>
              <w:t xml:space="preserve"> </w:t>
            </w:r>
          </w:p>
        </w:tc>
      </w:tr>
      <w:tr w14:paraId="5DD090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8F0284"/>
        </w:tc>
        <w:tc>
          <w:tcPr>
            <w:tcW w:w="8618" w:type="dxa"/>
            <w:gridSpan w:val="6"/>
            <w:vAlign w:val="center"/>
          </w:tcPr>
          <w:p w14:paraId="5CDFD460">
            <w:pPr>
              <w:pStyle w:val="13"/>
            </w:pPr>
            <w:r>
              <w:t>用于家庭经济困难学生补助，保障贫困学生顺利接受教育。</w:t>
            </w:r>
          </w:p>
        </w:tc>
      </w:tr>
      <w:tr w14:paraId="2857D1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B1D040">
            <w:pPr>
              <w:pStyle w:val="14"/>
            </w:pPr>
            <w:r>
              <w:t>资金支出计划（%）</w:t>
            </w:r>
          </w:p>
        </w:tc>
        <w:tc>
          <w:tcPr>
            <w:tcW w:w="2608" w:type="dxa"/>
            <w:gridSpan w:val="2"/>
            <w:vAlign w:val="center"/>
          </w:tcPr>
          <w:p w14:paraId="1F716379">
            <w:pPr>
              <w:pStyle w:val="14"/>
            </w:pPr>
            <w:r>
              <w:t>3月底</w:t>
            </w:r>
          </w:p>
        </w:tc>
        <w:tc>
          <w:tcPr>
            <w:tcW w:w="1587" w:type="dxa"/>
            <w:vAlign w:val="center"/>
          </w:tcPr>
          <w:p w14:paraId="7D04B588">
            <w:pPr>
              <w:pStyle w:val="14"/>
            </w:pPr>
            <w:r>
              <w:t>6月底</w:t>
            </w:r>
          </w:p>
        </w:tc>
        <w:tc>
          <w:tcPr>
            <w:tcW w:w="1304" w:type="dxa"/>
            <w:vAlign w:val="center"/>
          </w:tcPr>
          <w:p w14:paraId="6E23C8A3">
            <w:pPr>
              <w:pStyle w:val="14"/>
            </w:pPr>
            <w:r>
              <w:t>10月底</w:t>
            </w:r>
          </w:p>
        </w:tc>
        <w:tc>
          <w:tcPr>
            <w:tcW w:w="3119" w:type="dxa"/>
            <w:gridSpan w:val="2"/>
            <w:vAlign w:val="center"/>
          </w:tcPr>
          <w:p w14:paraId="26D5233D">
            <w:pPr>
              <w:pStyle w:val="14"/>
            </w:pPr>
            <w:r>
              <w:t>12月底</w:t>
            </w:r>
          </w:p>
        </w:tc>
      </w:tr>
      <w:tr w14:paraId="339840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C75882"/>
        </w:tc>
        <w:tc>
          <w:tcPr>
            <w:tcW w:w="2608" w:type="dxa"/>
            <w:gridSpan w:val="2"/>
            <w:vAlign w:val="center"/>
          </w:tcPr>
          <w:p w14:paraId="25CF7EB5">
            <w:pPr>
              <w:pStyle w:val="15"/>
            </w:pPr>
            <w:r>
              <w:t xml:space="preserve"> </w:t>
            </w:r>
          </w:p>
        </w:tc>
        <w:tc>
          <w:tcPr>
            <w:tcW w:w="1587" w:type="dxa"/>
            <w:vAlign w:val="center"/>
          </w:tcPr>
          <w:p w14:paraId="24FC2084">
            <w:pPr>
              <w:pStyle w:val="15"/>
            </w:pPr>
            <w:r>
              <w:t>34%</w:t>
            </w:r>
          </w:p>
        </w:tc>
        <w:tc>
          <w:tcPr>
            <w:tcW w:w="1304" w:type="dxa"/>
            <w:vAlign w:val="center"/>
          </w:tcPr>
          <w:p w14:paraId="2B2EB666">
            <w:pPr>
              <w:pStyle w:val="15"/>
            </w:pPr>
            <w:r>
              <w:t>34%</w:t>
            </w:r>
          </w:p>
        </w:tc>
        <w:tc>
          <w:tcPr>
            <w:tcW w:w="3119" w:type="dxa"/>
            <w:gridSpan w:val="2"/>
            <w:vAlign w:val="center"/>
          </w:tcPr>
          <w:p w14:paraId="4172E7BF">
            <w:pPr>
              <w:pStyle w:val="15"/>
            </w:pPr>
            <w:r>
              <w:t>68%</w:t>
            </w:r>
          </w:p>
        </w:tc>
      </w:tr>
      <w:tr w14:paraId="2F32F6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83B73E">
            <w:pPr>
              <w:pStyle w:val="14"/>
            </w:pPr>
            <w:r>
              <w:t>绩效目标</w:t>
            </w:r>
          </w:p>
        </w:tc>
        <w:tc>
          <w:tcPr>
            <w:tcW w:w="8618" w:type="dxa"/>
            <w:gridSpan w:val="6"/>
            <w:vAlign w:val="center"/>
          </w:tcPr>
          <w:p w14:paraId="4F71C0A4">
            <w:pPr>
              <w:pStyle w:val="13"/>
            </w:pPr>
            <w:r>
              <w:t>1.用于家庭经济困难学生补助，保障贫困学生顺利完成学业，维护社会稳定。</w:t>
            </w:r>
          </w:p>
        </w:tc>
      </w:tr>
    </w:tbl>
    <w:p w14:paraId="4A24828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6F52D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0DDA8C">
            <w:pPr>
              <w:pStyle w:val="14"/>
            </w:pPr>
            <w:r>
              <w:t>一级指标</w:t>
            </w:r>
          </w:p>
        </w:tc>
        <w:tc>
          <w:tcPr>
            <w:tcW w:w="1276" w:type="dxa"/>
            <w:vAlign w:val="center"/>
          </w:tcPr>
          <w:p w14:paraId="6D427B10">
            <w:pPr>
              <w:pStyle w:val="14"/>
            </w:pPr>
            <w:r>
              <w:t>二级指标</w:t>
            </w:r>
          </w:p>
        </w:tc>
        <w:tc>
          <w:tcPr>
            <w:tcW w:w="1332" w:type="dxa"/>
            <w:vAlign w:val="center"/>
          </w:tcPr>
          <w:p w14:paraId="1111E131">
            <w:pPr>
              <w:pStyle w:val="14"/>
            </w:pPr>
            <w:r>
              <w:t>三级指标</w:t>
            </w:r>
          </w:p>
        </w:tc>
        <w:tc>
          <w:tcPr>
            <w:tcW w:w="2891" w:type="dxa"/>
            <w:vAlign w:val="center"/>
          </w:tcPr>
          <w:p w14:paraId="174F895E">
            <w:pPr>
              <w:pStyle w:val="14"/>
            </w:pPr>
            <w:r>
              <w:t>绩效指标描述</w:t>
            </w:r>
          </w:p>
        </w:tc>
        <w:tc>
          <w:tcPr>
            <w:tcW w:w="1276" w:type="dxa"/>
            <w:vAlign w:val="center"/>
          </w:tcPr>
          <w:p w14:paraId="2099B121">
            <w:pPr>
              <w:pStyle w:val="14"/>
            </w:pPr>
            <w:r>
              <w:t>指标值</w:t>
            </w:r>
          </w:p>
        </w:tc>
        <w:tc>
          <w:tcPr>
            <w:tcW w:w="1843" w:type="dxa"/>
            <w:vAlign w:val="center"/>
          </w:tcPr>
          <w:p w14:paraId="457501B3">
            <w:pPr>
              <w:pStyle w:val="14"/>
            </w:pPr>
            <w:r>
              <w:t>指标值确定依据</w:t>
            </w:r>
          </w:p>
        </w:tc>
      </w:tr>
      <w:tr w14:paraId="03CA8B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7F6D7F">
            <w:pPr>
              <w:pStyle w:val="15"/>
            </w:pPr>
            <w:r>
              <w:t>产出指标</w:t>
            </w:r>
          </w:p>
        </w:tc>
        <w:tc>
          <w:tcPr>
            <w:tcW w:w="1276" w:type="dxa"/>
            <w:vAlign w:val="center"/>
          </w:tcPr>
          <w:p w14:paraId="209F6D73">
            <w:pPr>
              <w:pStyle w:val="13"/>
            </w:pPr>
            <w:r>
              <w:t>数量指标</w:t>
            </w:r>
          </w:p>
        </w:tc>
        <w:tc>
          <w:tcPr>
            <w:tcW w:w="1332" w:type="dxa"/>
            <w:vAlign w:val="center"/>
          </w:tcPr>
          <w:p w14:paraId="1C680ECA">
            <w:pPr>
              <w:pStyle w:val="13"/>
            </w:pPr>
            <w:r>
              <w:t>资助贫困生覆盖率</w:t>
            </w:r>
          </w:p>
        </w:tc>
        <w:tc>
          <w:tcPr>
            <w:tcW w:w="2891" w:type="dxa"/>
            <w:vAlign w:val="center"/>
          </w:tcPr>
          <w:p w14:paraId="64DDACCC">
            <w:pPr>
              <w:pStyle w:val="13"/>
            </w:pPr>
            <w:r>
              <w:t>贫困生人数与享受资助人数比</w:t>
            </w:r>
          </w:p>
        </w:tc>
        <w:tc>
          <w:tcPr>
            <w:tcW w:w="1276" w:type="dxa"/>
            <w:vAlign w:val="center"/>
          </w:tcPr>
          <w:p w14:paraId="7D26A6E0">
            <w:pPr>
              <w:pStyle w:val="13"/>
            </w:pPr>
            <w:r>
              <w:t>100%</w:t>
            </w:r>
          </w:p>
        </w:tc>
        <w:tc>
          <w:tcPr>
            <w:tcW w:w="1843" w:type="dxa"/>
            <w:vAlign w:val="center"/>
          </w:tcPr>
          <w:p w14:paraId="6C5CF6D8">
            <w:pPr>
              <w:pStyle w:val="13"/>
            </w:pPr>
            <w:r>
              <w:t>2025年初工作计划</w:t>
            </w:r>
          </w:p>
        </w:tc>
      </w:tr>
      <w:tr w14:paraId="16747C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4FAC74"/>
        </w:tc>
        <w:tc>
          <w:tcPr>
            <w:tcW w:w="1276" w:type="dxa"/>
            <w:vAlign w:val="center"/>
          </w:tcPr>
          <w:p w14:paraId="0F03BA24">
            <w:pPr>
              <w:pStyle w:val="13"/>
            </w:pPr>
            <w:r>
              <w:t>质量指标</w:t>
            </w:r>
          </w:p>
        </w:tc>
        <w:tc>
          <w:tcPr>
            <w:tcW w:w="1332" w:type="dxa"/>
            <w:vAlign w:val="center"/>
          </w:tcPr>
          <w:p w14:paraId="5FABB1AF">
            <w:pPr>
              <w:pStyle w:val="13"/>
            </w:pPr>
            <w:r>
              <w:t>资金使用准确率</w:t>
            </w:r>
          </w:p>
        </w:tc>
        <w:tc>
          <w:tcPr>
            <w:tcW w:w="2891" w:type="dxa"/>
            <w:vAlign w:val="center"/>
          </w:tcPr>
          <w:p w14:paraId="479C805F">
            <w:pPr>
              <w:pStyle w:val="13"/>
            </w:pPr>
            <w:r>
              <w:t>是否严格按照资金使用政策进行支出</w:t>
            </w:r>
          </w:p>
        </w:tc>
        <w:tc>
          <w:tcPr>
            <w:tcW w:w="1276" w:type="dxa"/>
            <w:vAlign w:val="center"/>
          </w:tcPr>
          <w:p w14:paraId="0B3D56D1">
            <w:pPr>
              <w:pStyle w:val="13"/>
            </w:pPr>
            <w:r>
              <w:t>100%</w:t>
            </w:r>
          </w:p>
        </w:tc>
        <w:tc>
          <w:tcPr>
            <w:tcW w:w="1843" w:type="dxa"/>
            <w:vAlign w:val="center"/>
          </w:tcPr>
          <w:p w14:paraId="224902BE">
            <w:pPr>
              <w:pStyle w:val="13"/>
            </w:pPr>
            <w:r>
              <w:t>2025年初工作计划</w:t>
            </w:r>
          </w:p>
        </w:tc>
      </w:tr>
      <w:tr w14:paraId="5ACF22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FF96F4"/>
        </w:tc>
        <w:tc>
          <w:tcPr>
            <w:tcW w:w="1276" w:type="dxa"/>
            <w:vAlign w:val="center"/>
          </w:tcPr>
          <w:p w14:paraId="71CB29BA">
            <w:pPr>
              <w:pStyle w:val="13"/>
            </w:pPr>
            <w:r>
              <w:t>时效指标</w:t>
            </w:r>
          </w:p>
        </w:tc>
        <w:tc>
          <w:tcPr>
            <w:tcW w:w="1332" w:type="dxa"/>
            <w:vAlign w:val="center"/>
          </w:tcPr>
          <w:p w14:paraId="52432884">
            <w:pPr>
              <w:pStyle w:val="13"/>
            </w:pPr>
            <w:r>
              <w:t>及时发放率</w:t>
            </w:r>
          </w:p>
        </w:tc>
        <w:tc>
          <w:tcPr>
            <w:tcW w:w="2891" w:type="dxa"/>
            <w:vAlign w:val="center"/>
          </w:tcPr>
          <w:p w14:paraId="68852151">
            <w:pPr>
              <w:pStyle w:val="13"/>
            </w:pPr>
            <w:r>
              <w:t>及时实发与应发比</w:t>
            </w:r>
          </w:p>
        </w:tc>
        <w:tc>
          <w:tcPr>
            <w:tcW w:w="1276" w:type="dxa"/>
            <w:vAlign w:val="center"/>
          </w:tcPr>
          <w:p w14:paraId="206733DA">
            <w:pPr>
              <w:pStyle w:val="13"/>
            </w:pPr>
            <w:r>
              <w:t>100%</w:t>
            </w:r>
          </w:p>
        </w:tc>
        <w:tc>
          <w:tcPr>
            <w:tcW w:w="1843" w:type="dxa"/>
            <w:vAlign w:val="center"/>
          </w:tcPr>
          <w:p w14:paraId="34A12CCB">
            <w:pPr>
              <w:pStyle w:val="13"/>
            </w:pPr>
            <w:r>
              <w:t>2025年初工作计划</w:t>
            </w:r>
          </w:p>
        </w:tc>
      </w:tr>
      <w:tr w14:paraId="633ABC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6E6676"/>
        </w:tc>
        <w:tc>
          <w:tcPr>
            <w:tcW w:w="1276" w:type="dxa"/>
            <w:vAlign w:val="center"/>
          </w:tcPr>
          <w:p w14:paraId="23EA1B16">
            <w:pPr>
              <w:pStyle w:val="13"/>
            </w:pPr>
            <w:r>
              <w:t>成本指标</w:t>
            </w:r>
          </w:p>
        </w:tc>
        <w:tc>
          <w:tcPr>
            <w:tcW w:w="1332" w:type="dxa"/>
            <w:vAlign w:val="center"/>
          </w:tcPr>
          <w:p w14:paraId="01575123">
            <w:pPr>
              <w:pStyle w:val="13"/>
            </w:pPr>
            <w:r>
              <w:t>实际支出金额</w:t>
            </w:r>
          </w:p>
        </w:tc>
        <w:tc>
          <w:tcPr>
            <w:tcW w:w="2891" w:type="dxa"/>
            <w:vAlign w:val="center"/>
          </w:tcPr>
          <w:p w14:paraId="256FDF7E">
            <w:pPr>
              <w:pStyle w:val="13"/>
            </w:pPr>
            <w:r>
              <w:t>实际支出金额</w:t>
            </w:r>
          </w:p>
        </w:tc>
        <w:tc>
          <w:tcPr>
            <w:tcW w:w="1276" w:type="dxa"/>
            <w:vAlign w:val="center"/>
          </w:tcPr>
          <w:p w14:paraId="5A4D15C2">
            <w:pPr>
              <w:pStyle w:val="13"/>
            </w:pPr>
            <w:r>
              <w:t>≤1.14万元</w:t>
            </w:r>
          </w:p>
        </w:tc>
        <w:tc>
          <w:tcPr>
            <w:tcW w:w="1843" w:type="dxa"/>
            <w:vAlign w:val="center"/>
          </w:tcPr>
          <w:p w14:paraId="09258E2F">
            <w:pPr>
              <w:pStyle w:val="13"/>
            </w:pPr>
            <w:r>
              <w:t>2025年县级预算编制通知</w:t>
            </w:r>
          </w:p>
        </w:tc>
      </w:tr>
      <w:tr w14:paraId="1BC18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EBF4A4">
            <w:pPr>
              <w:pStyle w:val="15"/>
            </w:pPr>
            <w:r>
              <w:t>效益指标</w:t>
            </w:r>
          </w:p>
        </w:tc>
        <w:tc>
          <w:tcPr>
            <w:tcW w:w="1276" w:type="dxa"/>
            <w:vAlign w:val="center"/>
          </w:tcPr>
          <w:p w14:paraId="19508317">
            <w:pPr>
              <w:pStyle w:val="13"/>
            </w:pPr>
            <w:r>
              <w:t>社会效益指标</w:t>
            </w:r>
          </w:p>
        </w:tc>
        <w:tc>
          <w:tcPr>
            <w:tcW w:w="1332" w:type="dxa"/>
            <w:vAlign w:val="center"/>
          </w:tcPr>
          <w:p w14:paraId="5C0B8E00">
            <w:pPr>
              <w:pStyle w:val="13"/>
            </w:pPr>
            <w:r>
              <w:t>顺利完成学业</w:t>
            </w:r>
          </w:p>
        </w:tc>
        <w:tc>
          <w:tcPr>
            <w:tcW w:w="2891" w:type="dxa"/>
            <w:vAlign w:val="center"/>
          </w:tcPr>
          <w:p w14:paraId="79962BAB">
            <w:pPr>
              <w:pStyle w:val="13"/>
            </w:pPr>
            <w:r>
              <w:t>能否保障顺利完成学业</w:t>
            </w:r>
          </w:p>
        </w:tc>
        <w:tc>
          <w:tcPr>
            <w:tcW w:w="1276" w:type="dxa"/>
            <w:vAlign w:val="center"/>
          </w:tcPr>
          <w:p w14:paraId="49A48846">
            <w:pPr>
              <w:pStyle w:val="13"/>
            </w:pPr>
            <w:r>
              <w:t>能够保障</w:t>
            </w:r>
          </w:p>
        </w:tc>
        <w:tc>
          <w:tcPr>
            <w:tcW w:w="1843" w:type="dxa"/>
            <w:vAlign w:val="center"/>
          </w:tcPr>
          <w:p w14:paraId="7979A8EF">
            <w:pPr>
              <w:pStyle w:val="13"/>
            </w:pPr>
            <w:r>
              <w:t>2025年初工作计划</w:t>
            </w:r>
          </w:p>
        </w:tc>
      </w:tr>
      <w:tr w14:paraId="30B4E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C48698"/>
        </w:tc>
        <w:tc>
          <w:tcPr>
            <w:tcW w:w="1276" w:type="dxa"/>
            <w:vAlign w:val="center"/>
          </w:tcPr>
          <w:p w14:paraId="4A6D7DDA">
            <w:pPr>
              <w:pStyle w:val="13"/>
            </w:pPr>
            <w:r>
              <w:t>可持续影响指标</w:t>
            </w:r>
          </w:p>
        </w:tc>
        <w:tc>
          <w:tcPr>
            <w:tcW w:w="1332" w:type="dxa"/>
            <w:vAlign w:val="center"/>
          </w:tcPr>
          <w:p w14:paraId="00CD34EA">
            <w:pPr>
              <w:pStyle w:val="13"/>
            </w:pPr>
            <w:r>
              <w:t>维护社会稳定</w:t>
            </w:r>
          </w:p>
        </w:tc>
        <w:tc>
          <w:tcPr>
            <w:tcW w:w="2891" w:type="dxa"/>
            <w:vAlign w:val="center"/>
          </w:tcPr>
          <w:p w14:paraId="78714C77">
            <w:pPr>
              <w:pStyle w:val="13"/>
            </w:pPr>
            <w:r>
              <w:t>是否可以维护社会稳定</w:t>
            </w:r>
          </w:p>
        </w:tc>
        <w:tc>
          <w:tcPr>
            <w:tcW w:w="1276" w:type="dxa"/>
            <w:vAlign w:val="center"/>
          </w:tcPr>
          <w:p w14:paraId="32EB9308">
            <w:pPr>
              <w:pStyle w:val="13"/>
            </w:pPr>
            <w:r>
              <w:t>维护</w:t>
            </w:r>
          </w:p>
        </w:tc>
        <w:tc>
          <w:tcPr>
            <w:tcW w:w="1843" w:type="dxa"/>
            <w:vAlign w:val="center"/>
          </w:tcPr>
          <w:p w14:paraId="20EED92B">
            <w:pPr>
              <w:pStyle w:val="13"/>
            </w:pPr>
            <w:r>
              <w:t>2025年初工作计划</w:t>
            </w:r>
          </w:p>
        </w:tc>
      </w:tr>
      <w:tr w14:paraId="535576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A1695E">
            <w:pPr>
              <w:pStyle w:val="15"/>
            </w:pPr>
            <w:r>
              <w:t>满意度指标</w:t>
            </w:r>
          </w:p>
        </w:tc>
        <w:tc>
          <w:tcPr>
            <w:tcW w:w="1276" w:type="dxa"/>
            <w:vAlign w:val="center"/>
          </w:tcPr>
          <w:p w14:paraId="64AF82F8">
            <w:pPr>
              <w:pStyle w:val="13"/>
            </w:pPr>
            <w:r>
              <w:t>服务对象满意度指标</w:t>
            </w:r>
          </w:p>
        </w:tc>
        <w:tc>
          <w:tcPr>
            <w:tcW w:w="1332" w:type="dxa"/>
            <w:vAlign w:val="center"/>
          </w:tcPr>
          <w:p w14:paraId="51E2DA1D">
            <w:pPr>
              <w:pStyle w:val="13"/>
            </w:pPr>
            <w:r>
              <w:t>学生满意度</w:t>
            </w:r>
          </w:p>
        </w:tc>
        <w:tc>
          <w:tcPr>
            <w:tcW w:w="2891" w:type="dxa"/>
            <w:vAlign w:val="center"/>
          </w:tcPr>
          <w:p w14:paraId="599B7D8B">
            <w:pPr>
              <w:pStyle w:val="13"/>
            </w:pPr>
            <w:r>
              <w:t>学生满意度</w:t>
            </w:r>
          </w:p>
        </w:tc>
        <w:tc>
          <w:tcPr>
            <w:tcW w:w="1276" w:type="dxa"/>
            <w:vAlign w:val="center"/>
          </w:tcPr>
          <w:p w14:paraId="0CCD1936">
            <w:pPr>
              <w:pStyle w:val="13"/>
            </w:pPr>
            <w:r>
              <w:t>≥95%</w:t>
            </w:r>
          </w:p>
        </w:tc>
        <w:tc>
          <w:tcPr>
            <w:tcW w:w="1843" w:type="dxa"/>
            <w:vAlign w:val="center"/>
          </w:tcPr>
          <w:p w14:paraId="0C2CB8F1">
            <w:pPr>
              <w:pStyle w:val="13"/>
            </w:pPr>
            <w:r>
              <w:t>2025年初工作计划</w:t>
            </w:r>
          </w:p>
        </w:tc>
      </w:tr>
    </w:tbl>
    <w:p w14:paraId="38EADE68">
      <w:pPr>
        <w:sectPr>
          <w:pgSz w:w="11900" w:h="16840"/>
          <w:pgMar w:top="1984" w:right="1304" w:bottom="1134" w:left="1304" w:header="720" w:footer="720" w:gutter="0"/>
          <w:cols w:space="720" w:num="1"/>
        </w:sectPr>
      </w:pPr>
    </w:p>
    <w:p w14:paraId="4FAA27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BA2D47">
      <w:pPr>
        <w:spacing w:before="0" w:after="0"/>
        <w:ind w:firstLine="560"/>
        <w:jc w:val="left"/>
        <w:outlineLvl w:val="3"/>
      </w:pPr>
      <w:bookmarkStart w:id="540" w:name="_Toc_4_4_0000000541"/>
      <w:r>
        <w:rPr>
          <w:rFonts w:ascii="方正仿宋_GBK" w:hAnsi="方正仿宋_GBK" w:eastAsia="方正仿宋_GBK" w:cs="方正仿宋_GBK"/>
          <w:color w:val="000000"/>
          <w:sz w:val="28"/>
        </w:rPr>
        <w:t>538.冀财教【2024】142号 河北省财政厅关于提前下达2025年省级学前教育发展资金通知绩效目标表</w:t>
      </w:r>
      <w:bookmarkEnd w:id="5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2BF4C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A9EE642">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00ABF481">
            <w:pPr>
              <w:pStyle w:val="11"/>
            </w:pPr>
            <w:r>
              <w:t>单位：万元</w:t>
            </w:r>
          </w:p>
        </w:tc>
      </w:tr>
      <w:tr w14:paraId="5EDE36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482155">
            <w:pPr>
              <w:pStyle w:val="14"/>
            </w:pPr>
            <w:r>
              <w:t>项目编码</w:t>
            </w:r>
          </w:p>
        </w:tc>
        <w:tc>
          <w:tcPr>
            <w:tcW w:w="2608" w:type="dxa"/>
            <w:gridSpan w:val="2"/>
            <w:vAlign w:val="center"/>
          </w:tcPr>
          <w:p w14:paraId="01C14B7D">
            <w:pPr>
              <w:pStyle w:val="13"/>
            </w:pPr>
            <w:r>
              <w:t>13073025P000573100039</w:t>
            </w:r>
          </w:p>
        </w:tc>
        <w:tc>
          <w:tcPr>
            <w:tcW w:w="1587" w:type="dxa"/>
            <w:vAlign w:val="center"/>
          </w:tcPr>
          <w:p w14:paraId="03B71581">
            <w:pPr>
              <w:pStyle w:val="14"/>
            </w:pPr>
            <w:r>
              <w:t>项目名称</w:t>
            </w:r>
          </w:p>
        </w:tc>
        <w:tc>
          <w:tcPr>
            <w:tcW w:w="4423" w:type="dxa"/>
            <w:gridSpan w:val="3"/>
            <w:vAlign w:val="center"/>
          </w:tcPr>
          <w:p w14:paraId="0071D9B2">
            <w:pPr>
              <w:pStyle w:val="13"/>
            </w:pPr>
            <w:r>
              <w:t>冀财教【2024】142号 河北省财政厅关于提前下达2025年省级学前教育发展资金通知</w:t>
            </w:r>
          </w:p>
        </w:tc>
      </w:tr>
      <w:tr w14:paraId="20C3D8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3B8DAE">
            <w:pPr>
              <w:pStyle w:val="14"/>
            </w:pPr>
            <w:r>
              <w:t>预算规模及资金用途</w:t>
            </w:r>
          </w:p>
        </w:tc>
        <w:tc>
          <w:tcPr>
            <w:tcW w:w="1276" w:type="dxa"/>
            <w:vAlign w:val="center"/>
          </w:tcPr>
          <w:p w14:paraId="4D2B2AA1">
            <w:pPr>
              <w:pStyle w:val="14"/>
            </w:pPr>
            <w:r>
              <w:t>预算数</w:t>
            </w:r>
          </w:p>
        </w:tc>
        <w:tc>
          <w:tcPr>
            <w:tcW w:w="1332" w:type="dxa"/>
            <w:vAlign w:val="center"/>
          </w:tcPr>
          <w:p w14:paraId="2CE8EDAF">
            <w:pPr>
              <w:pStyle w:val="13"/>
            </w:pPr>
            <w:r>
              <w:t>2.08</w:t>
            </w:r>
          </w:p>
        </w:tc>
        <w:tc>
          <w:tcPr>
            <w:tcW w:w="1587" w:type="dxa"/>
            <w:vAlign w:val="center"/>
          </w:tcPr>
          <w:p w14:paraId="4062F2FC">
            <w:pPr>
              <w:pStyle w:val="14"/>
            </w:pPr>
            <w:r>
              <w:t>其中：财政    资金</w:t>
            </w:r>
          </w:p>
        </w:tc>
        <w:tc>
          <w:tcPr>
            <w:tcW w:w="1304" w:type="dxa"/>
            <w:vAlign w:val="center"/>
          </w:tcPr>
          <w:p w14:paraId="2AADF97B">
            <w:pPr>
              <w:pStyle w:val="13"/>
            </w:pPr>
            <w:r>
              <w:t>2.08</w:t>
            </w:r>
          </w:p>
        </w:tc>
        <w:tc>
          <w:tcPr>
            <w:tcW w:w="1276" w:type="dxa"/>
            <w:vAlign w:val="center"/>
          </w:tcPr>
          <w:p w14:paraId="3C2E926C">
            <w:pPr>
              <w:pStyle w:val="14"/>
            </w:pPr>
            <w:r>
              <w:t>其他资金</w:t>
            </w:r>
          </w:p>
        </w:tc>
        <w:tc>
          <w:tcPr>
            <w:tcW w:w="1843" w:type="dxa"/>
            <w:vAlign w:val="center"/>
          </w:tcPr>
          <w:p w14:paraId="5D161970">
            <w:pPr>
              <w:pStyle w:val="13"/>
            </w:pPr>
            <w:r>
              <w:t xml:space="preserve"> </w:t>
            </w:r>
          </w:p>
        </w:tc>
      </w:tr>
      <w:tr w14:paraId="4E635A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A9A946"/>
        </w:tc>
        <w:tc>
          <w:tcPr>
            <w:tcW w:w="8618" w:type="dxa"/>
            <w:gridSpan w:val="6"/>
            <w:vAlign w:val="center"/>
          </w:tcPr>
          <w:p w14:paraId="34D9EB2D">
            <w:pPr>
              <w:pStyle w:val="13"/>
            </w:pPr>
            <w:r>
              <w:t>用于幼儿园正常运转支出，保障教育教学顺利进行。</w:t>
            </w:r>
          </w:p>
        </w:tc>
      </w:tr>
      <w:tr w14:paraId="45CE13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C283A5">
            <w:pPr>
              <w:pStyle w:val="14"/>
            </w:pPr>
            <w:r>
              <w:t>资金支出计划（%）</w:t>
            </w:r>
          </w:p>
        </w:tc>
        <w:tc>
          <w:tcPr>
            <w:tcW w:w="2608" w:type="dxa"/>
            <w:gridSpan w:val="2"/>
            <w:vAlign w:val="center"/>
          </w:tcPr>
          <w:p w14:paraId="5F05CB1D">
            <w:pPr>
              <w:pStyle w:val="14"/>
            </w:pPr>
            <w:r>
              <w:t>3月底</w:t>
            </w:r>
          </w:p>
        </w:tc>
        <w:tc>
          <w:tcPr>
            <w:tcW w:w="1587" w:type="dxa"/>
            <w:vAlign w:val="center"/>
          </w:tcPr>
          <w:p w14:paraId="56915AF0">
            <w:pPr>
              <w:pStyle w:val="14"/>
            </w:pPr>
            <w:r>
              <w:t>6月底</w:t>
            </w:r>
          </w:p>
        </w:tc>
        <w:tc>
          <w:tcPr>
            <w:tcW w:w="1304" w:type="dxa"/>
            <w:vAlign w:val="center"/>
          </w:tcPr>
          <w:p w14:paraId="491C74FA">
            <w:pPr>
              <w:pStyle w:val="14"/>
            </w:pPr>
            <w:r>
              <w:t>10月底</w:t>
            </w:r>
          </w:p>
        </w:tc>
        <w:tc>
          <w:tcPr>
            <w:tcW w:w="3119" w:type="dxa"/>
            <w:gridSpan w:val="2"/>
            <w:vAlign w:val="center"/>
          </w:tcPr>
          <w:p w14:paraId="5DABE50F">
            <w:pPr>
              <w:pStyle w:val="14"/>
            </w:pPr>
            <w:r>
              <w:t>12月底</w:t>
            </w:r>
          </w:p>
        </w:tc>
      </w:tr>
      <w:tr w14:paraId="68880F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7A0F39"/>
        </w:tc>
        <w:tc>
          <w:tcPr>
            <w:tcW w:w="2608" w:type="dxa"/>
            <w:gridSpan w:val="2"/>
            <w:vAlign w:val="center"/>
          </w:tcPr>
          <w:p w14:paraId="6A53826C">
            <w:pPr>
              <w:pStyle w:val="15"/>
            </w:pPr>
            <w:r>
              <w:t xml:space="preserve"> </w:t>
            </w:r>
          </w:p>
        </w:tc>
        <w:tc>
          <w:tcPr>
            <w:tcW w:w="1587" w:type="dxa"/>
            <w:vAlign w:val="center"/>
          </w:tcPr>
          <w:p w14:paraId="7EE046DB">
            <w:pPr>
              <w:pStyle w:val="15"/>
            </w:pPr>
            <w:r>
              <w:t>50%</w:t>
            </w:r>
          </w:p>
        </w:tc>
        <w:tc>
          <w:tcPr>
            <w:tcW w:w="1304" w:type="dxa"/>
            <w:vAlign w:val="center"/>
          </w:tcPr>
          <w:p w14:paraId="5A16A48B">
            <w:pPr>
              <w:pStyle w:val="15"/>
            </w:pPr>
            <w:r>
              <w:t>75%</w:t>
            </w:r>
          </w:p>
        </w:tc>
        <w:tc>
          <w:tcPr>
            <w:tcW w:w="3119" w:type="dxa"/>
            <w:gridSpan w:val="2"/>
            <w:vAlign w:val="center"/>
          </w:tcPr>
          <w:p w14:paraId="7A5D67A4">
            <w:pPr>
              <w:pStyle w:val="15"/>
            </w:pPr>
            <w:r>
              <w:t>100%</w:t>
            </w:r>
          </w:p>
        </w:tc>
      </w:tr>
      <w:tr w14:paraId="17CE99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317138">
            <w:pPr>
              <w:pStyle w:val="14"/>
            </w:pPr>
            <w:r>
              <w:t>绩效目标</w:t>
            </w:r>
          </w:p>
        </w:tc>
        <w:tc>
          <w:tcPr>
            <w:tcW w:w="8618" w:type="dxa"/>
            <w:gridSpan w:val="6"/>
            <w:vAlign w:val="center"/>
          </w:tcPr>
          <w:p w14:paraId="4E19283C">
            <w:pPr>
              <w:pStyle w:val="13"/>
            </w:pPr>
            <w:r>
              <w:t>1.用于幼儿园正常运转支出，保障教育教学顺利进行，提升教学质量。</w:t>
            </w:r>
          </w:p>
        </w:tc>
      </w:tr>
    </w:tbl>
    <w:p w14:paraId="13FF70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2F6F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D6568D">
            <w:pPr>
              <w:pStyle w:val="14"/>
            </w:pPr>
            <w:r>
              <w:t>一级指标</w:t>
            </w:r>
          </w:p>
        </w:tc>
        <w:tc>
          <w:tcPr>
            <w:tcW w:w="1276" w:type="dxa"/>
            <w:vAlign w:val="center"/>
          </w:tcPr>
          <w:p w14:paraId="221F6485">
            <w:pPr>
              <w:pStyle w:val="14"/>
            </w:pPr>
            <w:r>
              <w:t>二级指标</w:t>
            </w:r>
          </w:p>
        </w:tc>
        <w:tc>
          <w:tcPr>
            <w:tcW w:w="1332" w:type="dxa"/>
            <w:vAlign w:val="center"/>
          </w:tcPr>
          <w:p w14:paraId="746F06EE">
            <w:pPr>
              <w:pStyle w:val="14"/>
            </w:pPr>
            <w:r>
              <w:t>三级指标</w:t>
            </w:r>
          </w:p>
        </w:tc>
        <w:tc>
          <w:tcPr>
            <w:tcW w:w="2891" w:type="dxa"/>
            <w:vAlign w:val="center"/>
          </w:tcPr>
          <w:p w14:paraId="5EE92C23">
            <w:pPr>
              <w:pStyle w:val="14"/>
            </w:pPr>
            <w:r>
              <w:t>绩效指标描述</w:t>
            </w:r>
          </w:p>
        </w:tc>
        <w:tc>
          <w:tcPr>
            <w:tcW w:w="1276" w:type="dxa"/>
            <w:vAlign w:val="center"/>
          </w:tcPr>
          <w:p w14:paraId="0FB9780B">
            <w:pPr>
              <w:pStyle w:val="14"/>
            </w:pPr>
            <w:r>
              <w:t>指标值</w:t>
            </w:r>
          </w:p>
        </w:tc>
        <w:tc>
          <w:tcPr>
            <w:tcW w:w="1843" w:type="dxa"/>
            <w:vAlign w:val="center"/>
          </w:tcPr>
          <w:p w14:paraId="46234412">
            <w:pPr>
              <w:pStyle w:val="14"/>
            </w:pPr>
            <w:r>
              <w:t>指标值确定依据</w:t>
            </w:r>
          </w:p>
        </w:tc>
      </w:tr>
      <w:tr w14:paraId="73803E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29DBB5">
            <w:pPr>
              <w:pStyle w:val="15"/>
            </w:pPr>
            <w:r>
              <w:t>产出指标</w:t>
            </w:r>
          </w:p>
        </w:tc>
        <w:tc>
          <w:tcPr>
            <w:tcW w:w="1276" w:type="dxa"/>
            <w:vAlign w:val="center"/>
          </w:tcPr>
          <w:p w14:paraId="760977AD">
            <w:pPr>
              <w:pStyle w:val="13"/>
            </w:pPr>
            <w:r>
              <w:t>数量指标</w:t>
            </w:r>
          </w:p>
        </w:tc>
        <w:tc>
          <w:tcPr>
            <w:tcW w:w="1332" w:type="dxa"/>
            <w:vAlign w:val="center"/>
          </w:tcPr>
          <w:p w14:paraId="330DD82D">
            <w:pPr>
              <w:pStyle w:val="13"/>
            </w:pPr>
            <w:r>
              <w:t>资金支出覆盖率</w:t>
            </w:r>
          </w:p>
        </w:tc>
        <w:tc>
          <w:tcPr>
            <w:tcW w:w="2891" w:type="dxa"/>
            <w:vAlign w:val="center"/>
          </w:tcPr>
          <w:p w14:paraId="6E3A2936">
            <w:pPr>
              <w:pStyle w:val="13"/>
            </w:pPr>
            <w:r>
              <w:t>幼儿园日常办公支出是否能够覆盖整个幼儿园</w:t>
            </w:r>
          </w:p>
        </w:tc>
        <w:tc>
          <w:tcPr>
            <w:tcW w:w="1276" w:type="dxa"/>
            <w:vAlign w:val="center"/>
          </w:tcPr>
          <w:p w14:paraId="03170C2F">
            <w:pPr>
              <w:pStyle w:val="13"/>
            </w:pPr>
            <w:r>
              <w:t>100%</w:t>
            </w:r>
          </w:p>
        </w:tc>
        <w:tc>
          <w:tcPr>
            <w:tcW w:w="1843" w:type="dxa"/>
            <w:vAlign w:val="center"/>
          </w:tcPr>
          <w:p w14:paraId="7EA2BA40">
            <w:pPr>
              <w:pStyle w:val="13"/>
            </w:pPr>
            <w:r>
              <w:t>2025年初工作计划</w:t>
            </w:r>
          </w:p>
        </w:tc>
      </w:tr>
      <w:tr w14:paraId="09DC7A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7D34E8"/>
        </w:tc>
        <w:tc>
          <w:tcPr>
            <w:tcW w:w="1276" w:type="dxa"/>
            <w:vAlign w:val="center"/>
          </w:tcPr>
          <w:p w14:paraId="2F3CE537">
            <w:pPr>
              <w:pStyle w:val="13"/>
            </w:pPr>
            <w:r>
              <w:t>质量指标</w:t>
            </w:r>
          </w:p>
        </w:tc>
        <w:tc>
          <w:tcPr>
            <w:tcW w:w="1332" w:type="dxa"/>
            <w:vAlign w:val="center"/>
          </w:tcPr>
          <w:p w14:paraId="5B4D73DC">
            <w:pPr>
              <w:pStyle w:val="13"/>
            </w:pPr>
            <w:r>
              <w:t>正常运转率</w:t>
            </w:r>
          </w:p>
        </w:tc>
        <w:tc>
          <w:tcPr>
            <w:tcW w:w="2891" w:type="dxa"/>
            <w:vAlign w:val="center"/>
          </w:tcPr>
          <w:p w14:paraId="521C6693">
            <w:pPr>
              <w:pStyle w:val="13"/>
            </w:pPr>
            <w:r>
              <w:t>保障幼儿园工作正常运转</w:t>
            </w:r>
          </w:p>
        </w:tc>
        <w:tc>
          <w:tcPr>
            <w:tcW w:w="1276" w:type="dxa"/>
            <w:vAlign w:val="center"/>
          </w:tcPr>
          <w:p w14:paraId="39A1CCA7">
            <w:pPr>
              <w:pStyle w:val="13"/>
            </w:pPr>
            <w:r>
              <w:t>100%</w:t>
            </w:r>
          </w:p>
        </w:tc>
        <w:tc>
          <w:tcPr>
            <w:tcW w:w="1843" w:type="dxa"/>
            <w:vAlign w:val="center"/>
          </w:tcPr>
          <w:p w14:paraId="45BF776E">
            <w:pPr>
              <w:pStyle w:val="13"/>
            </w:pPr>
            <w:r>
              <w:t>2025年初工作计划</w:t>
            </w:r>
          </w:p>
        </w:tc>
      </w:tr>
      <w:tr w14:paraId="685F1D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547B05"/>
        </w:tc>
        <w:tc>
          <w:tcPr>
            <w:tcW w:w="1276" w:type="dxa"/>
            <w:vAlign w:val="center"/>
          </w:tcPr>
          <w:p w14:paraId="567FE207">
            <w:pPr>
              <w:pStyle w:val="13"/>
            </w:pPr>
            <w:r>
              <w:t>时效指标</w:t>
            </w:r>
          </w:p>
        </w:tc>
        <w:tc>
          <w:tcPr>
            <w:tcW w:w="1332" w:type="dxa"/>
            <w:vAlign w:val="center"/>
          </w:tcPr>
          <w:p w14:paraId="45B3D25E">
            <w:pPr>
              <w:pStyle w:val="13"/>
            </w:pPr>
            <w:r>
              <w:t>工作开展及时率</w:t>
            </w:r>
          </w:p>
        </w:tc>
        <w:tc>
          <w:tcPr>
            <w:tcW w:w="2891" w:type="dxa"/>
            <w:vAlign w:val="center"/>
          </w:tcPr>
          <w:p w14:paraId="1F99A19B">
            <w:pPr>
              <w:pStyle w:val="13"/>
            </w:pPr>
            <w:r>
              <w:t>是否及时开展工作</w:t>
            </w:r>
          </w:p>
        </w:tc>
        <w:tc>
          <w:tcPr>
            <w:tcW w:w="1276" w:type="dxa"/>
            <w:vAlign w:val="center"/>
          </w:tcPr>
          <w:p w14:paraId="5A4B6170">
            <w:pPr>
              <w:pStyle w:val="13"/>
            </w:pPr>
            <w:r>
              <w:t>100%</w:t>
            </w:r>
          </w:p>
        </w:tc>
        <w:tc>
          <w:tcPr>
            <w:tcW w:w="1843" w:type="dxa"/>
            <w:vAlign w:val="center"/>
          </w:tcPr>
          <w:p w14:paraId="456B66CB">
            <w:pPr>
              <w:pStyle w:val="13"/>
            </w:pPr>
            <w:r>
              <w:t>2025年初工作计划</w:t>
            </w:r>
          </w:p>
        </w:tc>
      </w:tr>
      <w:tr w14:paraId="016E41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F681FC"/>
        </w:tc>
        <w:tc>
          <w:tcPr>
            <w:tcW w:w="1276" w:type="dxa"/>
            <w:vAlign w:val="center"/>
          </w:tcPr>
          <w:p w14:paraId="19DAA111">
            <w:pPr>
              <w:pStyle w:val="13"/>
            </w:pPr>
            <w:r>
              <w:t>成本指标</w:t>
            </w:r>
          </w:p>
        </w:tc>
        <w:tc>
          <w:tcPr>
            <w:tcW w:w="1332" w:type="dxa"/>
            <w:vAlign w:val="center"/>
          </w:tcPr>
          <w:p w14:paraId="496C64BC">
            <w:pPr>
              <w:pStyle w:val="13"/>
            </w:pPr>
            <w:r>
              <w:t>办公费支出金额</w:t>
            </w:r>
          </w:p>
        </w:tc>
        <w:tc>
          <w:tcPr>
            <w:tcW w:w="2891" w:type="dxa"/>
            <w:vAlign w:val="center"/>
          </w:tcPr>
          <w:p w14:paraId="2F4EB6D6">
            <w:pPr>
              <w:pStyle w:val="13"/>
            </w:pPr>
            <w:r>
              <w:t>实际支出办公费金额</w:t>
            </w:r>
          </w:p>
        </w:tc>
        <w:tc>
          <w:tcPr>
            <w:tcW w:w="1276" w:type="dxa"/>
            <w:vAlign w:val="center"/>
          </w:tcPr>
          <w:p w14:paraId="3C105ADA">
            <w:pPr>
              <w:pStyle w:val="13"/>
            </w:pPr>
            <w:r>
              <w:t>2.08万元</w:t>
            </w:r>
          </w:p>
        </w:tc>
        <w:tc>
          <w:tcPr>
            <w:tcW w:w="1843" w:type="dxa"/>
            <w:vAlign w:val="center"/>
          </w:tcPr>
          <w:p w14:paraId="608E589C">
            <w:pPr>
              <w:pStyle w:val="13"/>
            </w:pPr>
            <w:r>
              <w:t>2025年县级预算编制通知</w:t>
            </w:r>
          </w:p>
        </w:tc>
      </w:tr>
      <w:tr w14:paraId="2B12CF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D457EF">
            <w:pPr>
              <w:pStyle w:val="15"/>
            </w:pPr>
            <w:r>
              <w:t>效益指标</w:t>
            </w:r>
          </w:p>
        </w:tc>
        <w:tc>
          <w:tcPr>
            <w:tcW w:w="1276" w:type="dxa"/>
            <w:vAlign w:val="center"/>
          </w:tcPr>
          <w:p w14:paraId="57DF64A1">
            <w:pPr>
              <w:pStyle w:val="13"/>
            </w:pPr>
            <w:r>
              <w:t>社会效益指标</w:t>
            </w:r>
          </w:p>
        </w:tc>
        <w:tc>
          <w:tcPr>
            <w:tcW w:w="1332" w:type="dxa"/>
            <w:vAlign w:val="center"/>
          </w:tcPr>
          <w:p w14:paraId="03564EDD">
            <w:pPr>
              <w:pStyle w:val="13"/>
            </w:pPr>
            <w:r>
              <w:t>项目可持续影响性</w:t>
            </w:r>
          </w:p>
        </w:tc>
        <w:tc>
          <w:tcPr>
            <w:tcW w:w="2891" w:type="dxa"/>
            <w:vAlign w:val="center"/>
          </w:tcPr>
          <w:p w14:paraId="38B224DA">
            <w:pPr>
              <w:pStyle w:val="13"/>
            </w:pPr>
            <w:r>
              <w:t>项目是否可持续影响学校正常运转</w:t>
            </w:r>
          </w:p>
        </w:tc>
        <w:tc>
          <w:tcPr>
            <w:tcW w:w="1276" w:type="dxa"/>
            <w:vAlign w:val="center"/>
          </w:tcPr>
          <w:p w14:paraId="698A043B">
            <w:pPr>
              <w:pStyle w:val="13"/>
            </w:pPr>
            <w:r>
              <w:t>可持续</w:t>
            </w:r>
          </w:p>
        </w:tc>
        <w:tc>
          <w:tcPr>
            <w:tcW w:w="1843" w:type="dxa"/>
            <w:vAlign w:val="center"/>
          </w:tcPr>
          <w:p w14:paraId="1825BD47">
            <w:pPr>
              <w:pStyle w:val="13"/>
            </w:pPr>
            <w:r>
              <w:t>2025年初工作计划</w:t>
            </w:r>
          </w:p>
        </w:tc>
      </w:tr>
      <w:tr w14:paraId="490836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5A45DE"/>
        </w:tc>
        <w:tc>
          <w:tcPr>
            <w:tcW w:w="1276" w:type="dxa"/>
            <w:vAlign w:val="center"/>
          </w:tcPr>
          <w:p w14:paraId="6C30A483">
            <w:pPr>
              <w:pStyle w:val="13"/>
            </w:pPr>
            <w:r>
              <w:t>可持续影响指标</w:t>
            </w:r>
          </w:p>
        </w:tc>
        <w:tc>
          <w:tcPr>
            <w:tcW w:w="1332" w:type="dxa"/>
            <w:vAlign w:val="center"/>
          </w:tcPr>
          <w:p w14:paraId="2578EA85">
            <w:pPr>
              <w:pStyle w:val="13"/>
            </w:pPr>
            <w:r>
              <w:t>提升教学质量</w:t>
            </w:r>
          </w:p>
        </w:tc>
        <w:tc>
          <w:tcPr>
            <w:tcW w:w="2891" w:type="dxa"/>
            <w:vAlign w:val="center"/>
          </w:tcPr>
          <w:p w14:paraId="3E4423C5">
            <w:pPr>
              <w:pStyle w:val="13"/>
            </w:pPr>
            <w:r>
              <w:t>是否能够提升教学质量</w:t>
            </w:r>
          </w:p>
        </w:tc>
        <w:tc>
          <w:tcPr>
            <w:tcW w:w="1276" w:type="dxa"/>
            <w:vAlign w:val="center"/>
          </w:tcPr>
          <w:p w14:paraId="0D2BBB06">
            <w:pPr>
              <w:pStyle w:val="13"/>
            </w:pPr>
            <w:r>
              <w:t>提升</w:t>
            </w:r>
          </w:p>
        </w:tc>
        <w:tc>
          <w:tcPr>
            <w:tcW w:w="1843" w:type="dxa"/>
            <w:vAlign w:val="center"/>
          </w:tcPr>
          <w:p w14:paraId="227BAEDD">
            <w:pPr>
              <w:pStyle w:val="13"/>
            </w:pPr>
            <w:r>
              <w:t>2025年初工作计划</w:t>
            </w:r>
          </w:p>
        </w:tc>
      </w:tr>
      <w:tr w14:paraId="62A4E9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21FCB9">
            <w:pPr>
              <w:pStyle w:val="15"/>
            </w:pPr>
            <w:r>
              <w:t>满意度指标</w:t>
            </w:r>
          </w:p>
        </w:tc>
        <w:tc>
          <w:tcPr>
            <w:tcW w:w="1276" w:type="dxa"/>
            <w:vAlign w:val="center"/>
          </w:tcPr>
          <w:p w14:paraId="134F4A00">
            <w:pPr>
              <w:pStyle w:val="13"/>
            </w:pPr>
            <w:r>
              <w:t>服务对象满意度指标</w:t>
            </w:r>
          </w:p>
        </w:tc>
        <w:tc>
          <w:tcPr>
            <w:tcW w:w="1332" w:type="dxa"/>
            <w:vAlign w:val="center"/>
          </w:tcPr>
          <w:p w14:paraId="1AD3C717">
            <w:pPr>
              <w:pStyle w:val="13"/>
            </w:pPr>
            <w:r>
              <w:t>师生满意率</w:t>
            </w:r>
          </w:p>
        </w:tc>
        <w:tc>
          <w:tcPr>
            <w:tcW w:w="2891" w:type="dxa"/>
            <w:vAlign w:val="center"/>
          </w:tcPr>
          <w:p w14:paraId="78844E6C">
            <w:pPr>
              <w:pStyle w:val="13"/>
            </w:pPr>
            <w:r>
              <w:t>师生对幼儿园教育教学等方面满意情况</w:t>
            </w:r>
          </w:p>
        </w:tc>
        <w:tc>
          <w:tcPr>
            <w:tcW w:w="1276" w:type="dxa"/>
            <w:vAlign w:val="center"/>
          </w:tcPr>
          <w:p w14:paraId="3AAA1C23">
            <w:pPr>
              <w:pStyle w:val="13"/>
            </w:pPr>
            <w:r>
              <w:t>≥95%</w:t>
            </w:r>
          </w:p>
        </w:tc>
        <w:tc>
          <w:tcPr>
            <w:tcW w:w="1843" w:type="dxa"/>
            <w:vAlign w:val="center"/>
          </w:tcPr>
          <w:p w14:paraId="1F8D916B">
            <w:pPr>
              <w:pStyle w:val="13"/>
            </w:pPr>
            <w:r>
              <w:t>2025年初工作计划</w:t>
            </w:r>
          </w:p>
        </w:tc>
      </w:tr>
    </w:tbl>
    <w:p w14:paraId="0DC45CDA">
      <w:pPr>
        <w:sectPr>
          <w:pgSz w:w="11900" w:h="16840"/>
          <w:pgMar w:top="1984" w:right="1304" w:bottom="1134" w:left="1304" w:header="720" w:footer="720" w:gutter="0"/>
          <w:cols w:space="720" w:num="1"/>
        </w:sectPr>
      </w:pPr>
    </w:p>
    <w:p w14:paraId="5EEB94E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36BC71">
      <w:pPr>
        <w:spacing w:before="0" w:after="0"/>
        <w:ind w:firstLine="560"/>
        <w:jc w:val="left"/>
        <w:outlineLvl w:val="3"/>
      </w:pPr>
      <w:bookmarkStart w:id="541" w:name="_Toc_4_4_0000000542"/>
      <w:r>
        <w:rPr>
          <w:rFonts w:ascii="方正仿宋_GBK" w:hAnsi="方正仿宋_GBK" w:eastAsia="方正仿宋_GBK" w:cs="方正仿宋_GBK"/>
          <w:color w:val="000000"/>
          <w:sz w:val="28"/>
        </w:rPr>
        <w:t>539.（公用）冀财教【2024】123号 河北省财政厅关于提前下达2025年城乡义务教育中央补助经费绩效目标表</w:t>
      </w:r>
      <w:bookmarkEnd w:id="5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CEF70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6BD888">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7B142CFD">
            <w:pPr>
              <w:pStyle w:val="11"/>
            </w:pPr>
            <w:r>
              <w:t>单位：万元</w:t>
            </w:r>
          </w:p>
        </w:tc>
      </w:tr>
      <w:tr w14:paraId="2C14F0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45CAD8">
            <w:pPr>
              <w:pStyle w:val="14"/>
            </w:pPr>
            <w:r>
              <w:t>项目编码</w:t>
            </w:r>
          </w:p>
        </w:tc>
        <w:tc>
          <w:tcPr>
            <w:tcW w:w="2608" w:type="dxa"/>
            <w:gridSpan w:val="2"/>
            <w:vAlign w:val="center"/>
          </w:tcPr>
          <w:p w14:paraId="5A7169D8">
            <w:pPr>
              <w:pStyle w:val="13"/>
            </w:pPr>
            <w:r>
              <w:t>13073025P00057910005J</w:t>
            </w:r>
          </w:p>
        </w:tc>
        <w:tc>
          <w:tcPr>
            <w:tcW w:w="1587" w:type="dxa"/>
            <w:vAlign w:val="center"/>
          </w:tcPr>
          <w:p w14:paraId="170816D1">
            <w:pPr>
              <w:pStyle w:val="14"/>
            </w:pPr>
            <w:r>
              <w:t>项目名称</w:t>
            </w:r>
          </w:p>
        </w:tc>
        <w:tc>
          <w:tcPr>
            <w:tcW w:w="4423" w:type="dxa"/>
            <w:gridSpan w:val="3"/>
            <w:vAlign w:val="center"/>
          </w:tcPr>
          <w:p w14:paraId="0AE7A9BC">
            <w:pPr>
              <w:pStyle w:val="13"/>
            </w:pPr>
            <w:r>
              <w:t>（公用）冀财教【2024】123号 河北省财政厅关于提前下达2025年城乡义务教育中央补助经费</w:t>
            </w:r>
          </w:p>
        </w:tc>
      </w:tr>
      <w:tr w14:paraId="74ACCC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14CB52">
            <w:pPr>
              <w:pStyle w:val="14"/>
            </w:pPr>
            <w:r>
              <w:t>预算规模及资金用途</w:t>
            </w:r>
          </w:p>
        </w:tc>
        <w:tc>
          <w:tcPr>
            <w:tcW w:w="1276" w:type="dxa"/>
            <w:vAlign w:val="center"/>
          </w:tcPr>
          <w:p w14:paraId="3A862029">
            <w:pPr>
              <w:pStyle w:val="14"/>
            </w:pPr>
            <w:r>
              <w:t>预算数</w:t>
            </w:r>
          </w:p>
        </w:tc>
        <w:tc>
          <w:tcPr>
            <w:tcW w:w="1332" w:type="dxa"/>
            <w:vAlign w:val="center"/>
          </w:tcPr>
          <w:p w14:paraId="0C7C972B">
            <w:pPr>
              <w:pStyle w:val="13"/>
            </w:pPr>
            <w:r>
              <w:t>33.80</w:t>
            </w:r>
          </w:p>
        </w:tc>
        <w:tc>
          <w:tcPr>
            <w:tcW w:w="1587" w:type="dxa"/>
            <w:vAlign w:val="center"/>
          </w:tcPr>
          <w:p w14:paraId="57FD3D51">
            <w:pPr>
              <w:pStyle w:val="14"/>
            </w:pPr>
            <w:r>
              <w:t>其中：财政    资金</w:t>
            </w:r>
          </w:p>
        </w:tc>
        <w:tc>
          <w:tcPr>
            <w:tcW w:w="1304" w:type="dxa"/>
            <w:vAlign w:val="center"/>
          </w:tcPr>
          <w:p w14:paraId="7895A01A">
            <w:pPr>
              <w:pStyle w:val="13"/>
            </w:pPr>
            <w:r>
              <w:t>33.80</w:t>
            </w:r>
          </w:p>
        </w:tc>
        <w:tc>
          <w:tcPr>
            <w:tcW w:w="1276" w:type="dxa"/>
            <w:vAlign w:val="center"/>
          </w:tcPr>
          <w:p w14:paraId="61339036">
            <w:pPr>
              <w:pStyle w:val="14"/>
            </w:pPr>
            <w:r>
              <w:t>其他资金</w:t>
            </w:r>
          </w:p>
        </w:tc>
        <w:tc>
          <w:tcPr>
            <w:tcW w:w="1843" w:type="dxa"/>
            <w:vAlign w:val="center"/>
          </w:tcPr>
          <w:p w14:paraId="3E2CA888">
            <w:pPr>
              <w:pStyle w:val="13"/>
            </w:pPr>
            <w:r>
              <w:t xml:space="preserve"> </w:t>
            </w:r>
          </w:p>
        </w:tc>
      </w:tr>
      <w:tr w14:paraId="436DD1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179044"/>
        </w:tc>
        <w:tc>
          <w:tcPr>
            <w:tcW w:w="8618" w:type="dxa"/>
            <w:gridSpan w:val="6"/>
            <w:vAlign w:val="center"/>
          </w:tcPr>
          <w:p w14:paraId="21038968">
            <w:pPr>
              <w:pStyle w:val="13"/>
            </w:pPr>
            <w:r>
              <w:t>用作正常运转费用支出，保障教育教学顺利进行。</w:t>
            </w:r>
          </w:p>
        </w:tc>
      </w:tr>
      <w:tr w14:paraId="415653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AA0D3C">
            <w:pPr>
              <w:pStyle w:val="14"/>
            </w:pPr>
            <w:r>
              <w:t>资金支出计划（%）</w:t>
            </w:r>
          </w:p>
        </w:tc>
        <w:tc>
          <w:tcPr>
            <w:tcW w:w="2608" w:type="dxa"/>
            <w:gridSpan w:val="2"/>
            <w:vAlign w:val="center"/>
          </w:tcPr>
          <w:p w14:paraId="35FDA93F">
            <w:pPr>
              <w:pStyle w:val="14"/>
            </w:pPr>
            <w:r>
              <w:t>3月底</w:t>
            </w:r>
          </w:p>
        </w:tc>
        <w:tc>
          <w:tcPr>
            <w:tcW w:w="1587" w:type="dxa"/>
            <w:vAlign w:val="center"/>
          </w:tcPr>
          <w:p w14:paraId="18B519A5">
            <w:pPr>
              <w:pStyle w:val="14"/>
            </w:pPr>
            <w:r>
              <w:t>6月底</w:t>
            </w:r>
          </w:p>
        </w:tc>
        <w:tc>
          <w:tcPr>
            <w:tcW w:w="1304" w:type="dxa"/>
            <w:vAlign w:val="center"/>
          </w:tcPr>
          <w:p w14:paraId="14391B68">
            <w:pPr>
              <w:pStyle w:val="14"/>
            </w:pPr>
            <w:r>
              <w:t>10月底</w:t>
            </w:r>
          </w:p>
        </w:tc>
        <w:tc>
          <w:tcPr>
            <w:tcW w:w="3119" w:type="dxa"/>
            <w:gridSpan w:val="2"/>
            <w:vAlign w:val="center"/>
          </w:tcPr>
          <w:p w14:paraId="218A9757">
            <w:pPr>
              <w:pStyle w:val="14"/>
            </w:pPr>
            <w:r>
              <w:t>12月底</w:t>
            </w:r>
          </w:p>
        </w:tc>
      </w:tr>
      <w:tr w14:paraId="345221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F39704"/>
        </w:tc>
        <w:tc>
          <w:tcPr>
            <w:tcW w:w="2608" w:type="dxa"/>
            <w:gridSpan w:val="2"/>
            <w:vAlign w:val="center"/>
          </w:tcPr>
          <w:p w14:paraId="17316EF3">
            <w:pPr>
              <w:pStyle w:val="15"/>
            </w:pPr>
            <w:r>
              <w:t>20%</w:t>
            </w:r>
          </w:p>
        </w:tc>
        <w:tc>
          <w:tcPr>
            <w:tcW w:w="1587" w:type="dxa"/>
            <w:vAlign w:val="center"/>
          </w:tcPr>
          <w:p w14:paraId="2865910A">
            <w:pPr>
              <w:pStyle w:val="15"/>
            </w:pPr>
            <w:r>
              <w:t>40%</w:t>
            </w:r>
          </w:p>
        </w:tc>
        <w:tc>
          <w:tcPr>
            <w:tcW w:w="1304" w:type="dxa"/>
            <w:vAlign w:val="center"/>
          </w:tcPr>
          <w:p w14:paraId="1F2B6811">
            <w:pPr>
              <w:pStyle w:val="15"/>
            </w:pPr>
            <w:r>
              <w:t>70%</w:t>
            </w:r>
          </w:p>
        </w:tc>
        <w:tc>
          <w:tcPr>
            <w:tcW w:w="3119" w:type="dxa"/>
            <w:gridSpan w:val="2"/>
            <w:vAlign w:val="center"/>
          </w:tcPr>
          <w:p w14:paraId="26F099FE">
            <w:pPr>
              <w:pStyle w:val="15"/>
            </w:pPr>
            <w:r>
              <w:t>100%</w:t>
            </w:r>
          </w:p>
        </w:tc>
      </w:tr>
      <w:tr w14:paraId="08FFBC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CF600C">
            <w:pPr>
              <w:pStyle w:val="14"/>
            </w:pPr>
            <w:r>
              <w:t>绩效目标</w:t>
            </w:r>
          </w:p>
        </w:tc>
        <w:tc>
          <w:tcPr>
            <w:tcW w:w="8618" w:type="dxa"/>
            <w:gridSpan w:val="6"/>
            <w:vAlign w:val="center"/>
          </w:tcPr>
          <w:p w14:paraId="2E48FB62">
            <w:pPr>
              <w:pStyle w:val="13"/>
            </w:pPr>
            <w:r>
              <w:t>1.用于学校正常运转支出，保障教育教学顺利进行，提升教学质量。</w:t>
            </w:r>
          </w:p>
        </w:tc>
      </w:tr>
    </w:tbl>
    <w:p w14:paraId="37812AD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EBCC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B95BAF">
            <w:pPr>
              <w:pStyle w:val="14"/>
            </w:pPr>
            <w:r>
              <w:t>一级指标</w:t>
            </w:r>
          </w:p>
        </w:tc>
        <w:tc>
          <w:tcPr>
            <w:tcW w:w="1276" w:type="dxa"/>
            <w:vAlign w:val="center"/>
          </w:tcPr>
          <w:p w14:paraId="4C7073CE">
            <w:pPr>
              <w:pStyle w:val="14"/>
            </w:pPr>
            <w:r>
              <w:t>二级指标</w:t>
            </w:r>
          </w:p>
        </w:tc>
        <w:tc>
          <w:tcPr>
            <w:tcW w:w="1332" w:type="dxa"/>
            <w:vAlign w:val="center"/>
          </w:tcPr>
          <w:p w14:paraId="76CFA724">
            <w:pPr>
              <w:pStyle w:val="14"/>
            </w:pPr>
            <w:r>
              <w:t>三级指标</w:t>
            </w:r>
          </w:p>
        </w:tc>
        <w:tc>
          <w:tcPr>
            <w:tcW w:w="2891" w:type="dxa"/>
            <w:vAlign w:val="center"/>
          </w:tcPr>
          <w:p w14:paraId="3E4600AB">
            <w:pPr>
              <w:pStyle w:val="14"/>
            </w:pPr>
            <w:r>
              <w:t>绩效指标描述</w:t>
            </w:r>
          </w:p>
        </w:tc>
        <w:tc>
          <w:tcPr>
            <w:tcW w:w="1276" w:type="dxa"/>
            <w:vAlign w:val="center"/>
          </w:tcPr>
          <w:p w14:paraId="33C8A819">
            <w:pPr>
              <w:pStyle w:val="14"/>
            </w:pPr>
            <w:r>
              <w:t>指标值</w:t>
            </w:r>
          </w:p>
        </w:tc>
        <w:tc>
          <w:tcPr>
            <w:tcW w:w="1843" w:type="dxa"/>
            <w:vAlign w:val="center"/>
          </w:tcPr>
          <w:p w14:paraId="45397B28">
            <w:pPr>
              <w:pStyle w:val="14"/>
            </w:pPr>
            <w:r>
              <w:t>指标值确定依据</w:t>
            </w:r>
          </w:p>
        </w:tc>
      </w:tr>
      <w:tr w14:paraId="0339CC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B3AB89">
            <w:pPr>
              <w:pStyle w:val="15"/>
            </w:pPr>
            <w:r>
              <w:t>产出指标</w:t>
            </w:r>
          </w:p>
        </w:tc>
        <w:tc>
          <w:tcPr>
            <w:tcW w:w="1276" w:type="dxa"/>
            <w:vAlign w:val="center"/>
          </w:tcPr>
          <w:p w14:paraId="3A7D2064">
            <w:pPr>
              <w:pStyle w:val="13"/>
            </w:pPr>
            <w:r>
              <w:t>数量指标</w:t>
            </w:r>
          </w:p>
        </w:tc>
        <w:tc>
          <w:tcPr>
            <w:tcW w:w="1332" w:type="dxa"/>
            <w:vAlign w:val="center"/>
          </w:tcPr>
          <w:p w14:paraId="3B5B1167">
            <w:pPr>
              <w:pStyle w:val="13"/>
            </w:pPr>
            <w:r>
              <w:t>保障学校个数</w:t>
            </w:r>
          </w:p>
        </w:tc>
        <w:tc>
          <w:tcPr>
            <w:tcW w:w="2891" w:type="dxa"/>
            <w:vAlign w:val="center"/>
          </w:tcPr>
          <w:p w14:paraId="1A906087">
            <w:pPr>
              <w:pStyle w:val="13"/>
            </w:pPr>
            <w:r>
              <w:t>保障学校个数</w:t>
            </w:r>
          </w:p>
        </w:tc>
        <w:tc>
          <w:tcPr>
            <w:tcW w:w="1276" w:type="dxa"/>
            <w:vAlign w:val="center"/>
          </w:tcPr>
          <w:p w14:paraId="20DFF1D1">
            <w:pPr>
              <w:pStyle w:val="13"/>
            </w:pPr>
            <w:r>
              <w:t>1个</w:t>
            </w:r>
          </w:p>
        </w:tc>
        <w:tc>
          <w:tcPr>
            <w:tcW w:w="1843" w:type="dxa"/>
            <w:vAlign w:val="center"/>
          </w:tcPr>
          <w:p w14:paraId="5950B180">
            <w:pPr>
              <w:pStyle w:val="13"/>
            </w:pPr>
            <w:r>
              <w:t>2025年初工作计划</w:t>
            </w:r>
          </w:p>
        </w:tc>
      </w:tr>
      <w:tr w14:paraId="30B383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F27FF7"/>
        </w:tc>
        <w:tc>
          <w:tcPr>
            <w:tcW w:w="1276" w:type="dxa"/>
            <w:vAlign w:val="center"/>
          </w:tcPr>
          <w:p w14:paraId="5DFFEC33">
            <w:pPr>
              <w:pStyle w:val="13"/>
            </w:pPr>
            <w:r>
              <w:t>质量指标</w:t>
            </w:r>
          </w:p>
        </w:tc>
        <w:tc>
          <w:tcPr>
            <w:tcW w:w="1332" w:type="dxa"/>
            <w:vAlign w:val="center"/>
          </w:tcPr>
          <w:p w14:paraId="395C9A2E">
            <w:pPr>
              <w:pStyle w:val="13"/>
            </w:pPr>
            <w:r>
              <w:t>正常运转率</w:t>
            </w:r>
          </w:p>
        </w:tc>
        <w:tc>
          <w:tcPr>
            <w:tcW w:w="2891" w:type="dxa"/>
            <w:vAlign w:val="center"/>
          </w:tcPr>
          <w:p w14:paraId="27E86BA3">
            <w:pPr>
              <w:pStyle w:val="13"/>
            </w:pPr>
            <w:r>
              <w:t>保障幼儿园工作正常运转</w:t>
            </w:r>
          </w:p>
        </w:tc>
        <w:tc>
          <w:tcPr>
            <w:tcW w:w="1276" w:type="dxa"/>
            <w:vAlign w:val="center"/>
          </w:tcPr>
          <w:p w14:paraId="7F1EC223">
            <w:pPr>
              <w:pStyle w:val="13"/>
            </w:pPr>
            <w:r>
              <w:t>100%</w:t>
            </w:r>
          </w:p>
        </w:tc>
        <w:tc>
          <w:tcPr>
            <w:tcW w:w="1843" w:type="dxa"/>
            <w:vAlign w:val="center"/>
          </w:tcPr>
          <w:p w14:paraId="4D34C29C">
            <w:pPr>
              <w:pStyle w:val="13"/>
            </w:pPr>
            <w:r>
              <w:t>2025年初工作计划</w:t>
            </w:r>
          </w:p>
        </w:tc>
      </w:tr>
      <w:tr w14:paraId="3AEDF4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C6C68B"/>
        </w:tc>
        <w:tc>
          <w:tcPr>
            <w:tcW w:w="1276" w:type="dxa"/>
            <w:vAlign w:val="center"/>
          </w:tcPr>
          <w:p w14:paraId="457E984F">
            <w:pPr>
              <w:pStyle w:val="13"/>
            </w:pPr>
            <w:r>
              <w:t>时效指标</w:t>
            </w:r>
          </w:p>
        </w:tc>
        <w:tc>
          <w:tcPr>
            <w:tcW w:w="1332" w:type="dxa"/>
            <w:vAlign w:val="center"/>
          </w:tcPr>
          <w:p w14:paraId="0CD076F5">
            <w:pPr>
              <w:pStyle w:val="13"/>
            </w:pPr>
            <w:r>
              <w:t>工作开展及时率</w:t>
            </w:r>
          </w:p>
        </w:tc>
        <w:tc>
          <w:tcPr>
            <w:tcW w:w="2891" w:type="dxa"/>
            <w:vAlign w:val="center"/>
          </w:tcPr>
          <w:p w14:paraId="7B7A80DA">
            <w:pPr>
              <w:pStyle w:val="13"/>
            </w:pPr>
            <w:r>
              <w:t>是否及时开展工作</w:t>
            </w:r>
          </w:p>
        </w:tc>
        <w:tc>
          <w:tcPr>
            <w:tcW w:w="1276" w:type="dxa"/>
            <w:vAlign w:val="center"/>
          </w:tcPr>
          <w:p w14:paraId="52CBDDEC">
            <w:pPr>
              <w:pStyle w:val="13"/>
            </w:pPr>
            <w:r>
              <w:t>100%</w:t>
            </w:r>
          </w:p>
        </w:tc>
        <w:tc>
          <w:tcPr>
            <w:tcW w:w="1843" w:type="dxa"/>
            <w:vAlign w:val="center"/>
          </w:tcPr>
          <w:p w14:paraId="2B3637B6">
            <w:pPr>
              <w:pStyle w:val="13"/>
            </w:pPr>
            <w:r>
              <w:t>2025年初工作计划</w:t>
            </w:r>
          </w:p>
        </w:tc>
      </w:tr>
      <w:tr w14:paraId="3410D3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6E5C18"/>
        </w:tc>
        <w:tc>
          <w:tcPr>
            <w:tcW w:w="1276" w:type="dxa"/>
            <w:vAlign w:val="center"/>
          </w:tcPr>
          <w:p w14:paraId="4AFE9B1B">
            <w:pPr>
              <w:pStyle w:val="13"/>
            </w:pPr>
            <w:r>
              <w:t>成本指标</w:t>
            </w:r>
          </w:p>
        </w:tc>
        <w:tc>
          <w:tcPr>
            <w:tcW w:w="1332" w:type="dxa"/>
            <w:vAlign w:val="center"/>
          </w:tcPr>
          <w:p w14:paraId="02517698">
            <w:pPr>
              <w:pStyle w:val="13"/>
            </w:pPr>
            <w:r>
              <w:t>办公费支出金额</w:t>
            </w:r>
          </w:p>
        </w:tc>
        <w:tc>
          <w:tcPr>
            <w:tcW w:w="2891" w:type="dxa"/>
            <w:vAlign w:val="center"/>
          </w:tcPr>
          <w:p w14:paraId="6A27DA4D">
            <w:pPr>
              <w:pStyle w:val="13"/>
            </w:pPr>
            <w:r>
              <w:t>实际支出办公费金额</w:t>
            </w:r>
          </w:p>
        </w:tc>
        <w:tc>
          <w:tcPr>
            <w:tcW w:w="1276" w:type="dxa"/>
            <w:vAlign w:val="center"/>
          </w:tcPr>
          <w:p w14:paraId="5E8D6683">
            <w:pPr>
              <w:pStyle w:val="13"/>
            </w:pPr>
            <w:r>
              <w:t>≤33.8万元</w:t>
            </w:r>
          </w:p>
        </w:tc>
        <w:tc>
          <w:tcPr>
            <w:tcW w:w="1843" w:type="dxa"/>
            <w:vAlign w:val="center"/>
          </w:tcPr>
          <w:p w14:paraId="43BE6AAA">
            <w:pPr>
              <w:pStyle w:val="13"/>
            </w:pPr>
            <w:r>
              <w:t>2025年县级预算编制通知</w:t>
            </w:r>
          </w:p>
        </w:tc>
      </w:tr>
      <w:tr w14:paraId="18D7F7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A36617">
            <w:pPr>
              <w:pStyle w:val="15"/>
            </w:pPr>
            <w:r>
              <w:t>效益指标</w:t>
            </w:r>
          </w:p>
        </w:tc>
        <w:tc>
          <w:tcPr>
            <w:tcW w:w="1276" w:type="dxa"/>
            <w:vAlign w:val="center"/>
          </w:tcPr>
          <w:p w14:paraId="6B777A7F">
            <w:pPr>
              <w:pStyle w:val="13"/>
            </w:pPr>
            <w:r>
              <w:t>可持续影响指标</w:t>
            </w:r>
          </w:p>
        </w:tc>
        <w:tc>
          <w:tcPr>
            <w:tcW w:w="1332" w:type="dxa"/>
            <w:vAlign w:val="center"/>
          </w:tcPr>
          <w:p w14:paraId="599A1029">
            <w:pPr>
              <w:pStyle w:val="13"/>
            </w:pPr>
            <w:r>
              <w:t>项目可持续影响性</w:t>
            </w:r>
          </w:p>
        </w:tc>
        <w:tc>
          <w:tcPr>
            <w:tcW w:w="2891" w:type="dxa"/>
            <w:vAlign w:val="center"/>
          </w:tcPr>
          <w:p w14:paraId="587FA0B7">
            <w:pPr>
              <w:pStyle w:val="13"/>
            </w:pPr>
            <w:r>
              <w:t>项目是否具有可持续影响</w:t>
            </w:r>
          </w:p>
        </w:tc>
        <w:tc>
          <w:tcPr>
            <w:tcW w:w="1276" w:type="dxa"/>
            <w:vAlign w:val="center"/>
          </w:tcPr>
          <w:p w14:paraId="78BBD8C7">
            <w:pPr>
              <w:pStyle w:val="13"/>
            </w:pPr>
            <w:r>
              <w:t>可持续</w:t>
            </w:r>
          </w:p>
        </w:tc>
        <w:tc>
          <w:tcPr>
            <w:tcW w:w="1843" w:type="dxa"/>
            <w:vAlign w:val="center"/>
          </w:tcPr>
          <w:p w14:paraId="5AA51ED3">
            <w:pPr>
              <w:pStyle w:val="13"/>
            </w:pPr>
            <w:r>
              <w:t>2025年初工作计划</w:t>
            </w:r>
          </w:p>
        </w:tc>
      </w:tr>
      <w:tr w14:paraId="1AAE81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7D7EC6"/>
        </w:tc>
        <w:tc>
          <w:tcPr>
            <w:tcW w:w="1276" w:type="dxa"/>
            <w:vAlign w:val="center"/>
          </w:tcPr>
          <w:p w14:paraId="1587EA8A">
            <w:pPr>
              <w:pStyle w:val="13"/>
            </w:pPr>
            <w:r>
              <w:t>社会效益指标</w:t>
            </w:r>
          </w:p>
        </w:tc>
        <w:tc>
          <w:tcPr>
            <w:tcW w:w="1332" w:type="dxa"/>
            <w:vAlign w:val="center"/>
          </w:tcPr>
          <w:p w14:paraId="709DB3EE">
            <w:pPr>
              <w:pStyle w:val="13"/>
            </w:pPr>
            <w:r>
              <w:t>提升教学质量</w:t>
            </w:r>
          </w:p>
        </w:tc>
        <w:tc>
          <w:tcPr>
            <w:tcW w:w="2891" w:type="dxa"/>
            <w:vAlign w:val="center"/>
          </w:tcPr>
          <w:p w14:paraId="734B5C6D">
            <w:pPr>
              <w:pStyle w:val="13"/>
            </w:pPr>
            <w:r>
              <w:t>是否能够提升教学质量</w:t>
            </w:r>
          </w:p>
        </w:tc>
        <w:tc>
          <w:tcPr>
            <w:tcW w:w="1276" w:type="dxa"/>
            <w:vAlign w:val="center"/>
          </w:tcPr>
          <w:p w14:paraId="0DBD3513">
            <w:pPr>
              <w:pStyle w:val="13"/>
            </w:pPr>
            <w:r>
              <w:t>提升</w:t>
            </w:r>
          </w:p>
        </w:tc>
        <w:tc>
          <w:tcPr>
            <w:tcW w:w="1843" w:type="dxa"/>
            <w:vAlign w:val="center"/>
          </w:tcPr>
          <w:p w14:paraId="2E806EC2">
            <w:pPr>
              <w:pStyle w:val="13"/>
            </w:pPr>
            <w:r>
              <w:t>2025年初工作计划</w:t>
            </w:r>
          </w:p>
        </w:tc>
      </w:tr>
      <w:tr w14:paraId="07EE3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439826">
            <w:pPr>
              <w:pStyle w:val="15"/>
            </w:pPr>
            <w:r>
              <w:t>满意度指标</w:t>
            </w:r>
          </w:p>
        </w:tc>
        <w:tc>
          <w:tcPr>
            <w:tcW w:w="1276" w:type="dxa"/>
            <w:vAlign w:val="center"/>
          </w:tcPr>
          <w:p w14:paraId="7F46424F">
            <w:pPr>
              <w:pStyle w:val="13"/>
            </w:pPr>
            <w:r>
              <w:t>服务对象满意度指标</w:t>
            </w:r>
          </w:p>
        </w:tc>
        <w:tc>
          <w:tcPr>
            <w:tcW w:w="1332" w:type="dxa"/>
            <w:vAlign w:val="center"/>
          </w:tcPr>
          <w:p w14:paraId="1E33381D">
            <w:pPr>
              <w:pStyle w:val="13"/>
            </w:pPr>
            <w:r>
              <w:t>学生和教师满意率</w:t>
            </w:r>
          </w:p>
        </w:tc>
        <w:tc>
          <w:tcPr>
            <w:tcW w:w="2891" w:type="dxa"/>
            <w:vAlign w:val="center"/>
          </w:tcPr>
          <w:p w14:paraId="0DBBC926">
            <w:pPr>
              <w:pStyle w:val="13"/>
            </w:pPr>
            <w:r>
              <w:t>学生和教师满意率</w:t>
            </w:r>
          </w:p>
        </w:tc>
        <w:tc>
          <w:tcPr>
            <w:tcW w:w="1276" w:type="dxa"/>
            <w:vAlign w:val="center"/>
          </w:tcPr>
          <w:p w14:paraId="772F4DA8">
            <w:pPr>
              <w:pStyle w:val="13"/>
            </w:pPr>
            <w:r>
              <w:t>≥95%</w:t>
            </w:r>
          </w:p>
        </w:tc>
        <w:tc>
          <w:tcPr>
            <w:tcW w:w="1843" w:type="dxa"/>
            <w:vAlign w:val="center"/>
          </w:tcPr>
          <w:p w14:paraId="4913140A">
            <w:pPr>
              <w:pStyle w:val="13"/>
            </w:pPr>
            <w:r>
              <w:t>2025年初工作计划</w:t>
            </w:r>
          </w:p>
        </w:tc>
      </w:tr>
    </w:tbl>
    <w:p w14:paraId="75C172B0">
      <w:pPr>
        <w:sectPr>
          <w:pgSz w:w="11900" w:h="16840"/>
          <w:pgMar w:top="1984" w:right="1304" w:bottom="1134" w:left="1304" w:header="720" w:footer="720" w:gutter="0"/>
          <w:cols w:space="720" w:num="1"/>
        </w:sectPr>
      </w:pPr>
    </w:p>
    <w:p w14:paraId="3017F9D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0D94525">
      <w:pPr>
        <w:spacing w:before="0" w:after="0"/>
        <w:ind w:firstLine="560"/>
        <w:jc w:val="left"/>
        <w:outlineLvl w:val="3"/>
      </w:pPr>
      <w:bookmarkStart w:id="542" w:name="_Toc_4_4_0000000543"/>
      <w:r>
        <w:rPr>
          <w:rFonts w:ascii="方正仿宋_GBK" w:hAnsi="方正仿宋_GBK" w:eastAsia="方正仿宋_GBK" w:cs="方正仿宋_GBK"/>
          <w:color w:val="000000"/>
          <w:sz w:val="28"/>
        </w:rPr>
        <w:t>540.（三保）怀财字【2025】7号2025年县义务教育阶段家庭经济困难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2D267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1A1EDAE">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63A62AA5">
            <w:pPr>
              <w:pStyle w:val="11"/>
            </w:pPr>
            <w:r>
              <w:t>单位：万元</w:t>
            </w:r>
          </w:p>
        </w:tc>
      </w:tr>
      <w:tr w14:paraId="1955DF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A8FF56">
            <w:pPr>
              <w:pStyle w:val="14"/>
            </w:pPr>
            <w:r>
              <w:t>项目编码</w:t>
            </w:r>
          </w:p>
        </w:tc>
        <w:tc>
          <w:tcPr>
            <w:tcW w:w="2608" w:type="dxa"/>
            <w:gridSpan w:val="2"/>
            <w:vAlign w:val="center"/>
          </w:tcPr>
          <w:p w14:paraId="19CA1AB6">
            <w:pPr>
              <w:pStyle w:val="13"/>
            </w:pPr>
            <w:r>
              <w:t>13073025P00057710004K</w:t>
            </w:r>
          </w:p>
        </w:tc>
        <w:tc>
          <w:tcPr>
            <w:tcW w:w="1587" w:type="dxa"/>
            <w:vAlign w:val="center"/>
          </w:tcPr>
          <w:p w14:paraId="34E5F0F8">
            <w:pPr>
              <w:pStyle w:val="14"/>
            </w:pPr>
            <w:r>
              <w:t>项目名称</w:t>
            </w:r>
          </w:p>
        </w:tc>
        <w:tc>
          <w:tcPr>
            <w:tcW w:w="4423" w:type="dxa"/>
            <w:gridSpan w:val="3"/>
            <w:vAlign w:val="center"/>
          </w:tcPr>
          <w:p w14:paraId="616D2444">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091F8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5F5EBE">
            <w:pPr>
              <w:pStyle w:val="14"/>
            </w:pPr>
            <w:r>
              <w:t>预算规模及资金用途</w:t>
            </w:r>
          </w:p>
        </w:tc>
        <w:tc>
          <w:tcPr>
            <w:tcW w:w="1276" w:type="dxa"/>
            <w:vAlign w:val="center"/>
          </w:tcPr>
          <w:p w14:paraId="3D444159">
            <w:pPr>
              <w:pStyle w:val="14"/>
            </w:pPr>
            <w:r>
              <w:t>预算数</w:t>
            </w:r>
          </w:p>
        </w:tc>
        <w:tc>
          <w:tcPr>
            <w:tcW w:w="1332" w:type="dxa"/>
            <w:vAlign w:val="center"/>
          </w:tcPr>
          <w:p w14:paraId="5A3772AE">
            <w:pPr>
              <w:pStyle w:val="13"/>
            </w:pPr>
            <w:r>
              <w:t>0.34</w:t>
            </w:r>
          </w:p>
        </w:tc>
        <w:tc>
          <w:tcPr>
            <w:tcW w:w="1587" w:type="dxa"/>
            <w:vAlign w:val="center"/>
          </w:tcPr>
          <w:p w14:paraId="6887BF24">
            <w:pPr>
              <w:pStyle w:val="14"/>
            </w:pPr>
            <w:r>
              <w:t>其中：财政    资金</w:t>
            </w:r>
          </w:p>
        </w:tc>
        <w:tc>
          <w:tcPr>
            <w:tcW w:w="1304" w:type="dxa"/>
            <w:vAlign w:val="center"/>
          </w:tcPr>
          <w:p w14:paraId="21B02A4C">
            <w:pPr>
              <w:pStyle w:val="13"/>
            </w:pPr>
            <w:r>
              <w:t>0.34</w:t>
            </w:r>
          </w:p>
        </w:tc>
        <w:tc>
          <w:tcPr>
            <w:tcW w:w="1276" w:type="dxa"/>
            <w:vAlign w:val="center"/>
          </w:tcPr>
          <w:p w14:paraId="308D35CF">
            <w:pPr>
              <w:pStyle w:val="14"/>
            </w:pPr>
            <w:r>
              <w:t>其他资金</w:t>
            </w:r>
          </w:p>
        </w:tc>
        <w:tc>
          <w:tcPr>
            <w:tcW w:w="1843" w:type="dxa"/>
            <w:vAlign w:val="center"/>
          </w:tcPr>
          <w:p w14:paraId="6E0842F7">
            <w:pPr>
              <w:pStyle w:val="13"/>
            </w:pPr>
            <w:r>
              <w:t xml:space="preserve"> </w:t>
            </w:r>
          </w:p>
        </w:tc>
      </w:tr>
      <w:tr w14:paraId="717F75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90DFF4"/>
        </w:tc>
        <w:tc>
          <w:tcPr>
            <w:tcW w:w="8618" w:type="dxa"/>
            <w:gridSpan w:val="6"/>
            <w:vAlign w:val="center"/>
          </w:tcPr>
          <w:p w14:paraId="73C1C5E1">
            <w:pPr>
              <w:pStyle w:val="13"/>
            </w:pPr>
            <w:r>
              <w:t>用于贫困生资助，保障贫困学生顺利完成学业。</w:t>
            </w:r>
          </w:p>
        </w:tc>
      </w:tr>
      <w:tr w14:paraId="0E10A0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EE78E6">
            <w:pPr>
              <w:pStyle w:val="14"/>
            </w:pPr>
            <w:r>
              <w:t>资金支出计划（%）</w:t>
            </w:r>
          </w:p>
        </w:tc>
        <w:tc>
          <w:tcPr>
            <w:tcW w:w="2608" w:type="dxa"/>
            <w:gridSpan w:val="2"/>
            <w:vAlign w:val="center"/>
          </w:tcPr>
          <w:p w14:paraId="68D10B31">
            <w:pPr>
              <w:pStyle w:val="14"/>
            </w:pPr>
            <w:r>
              <w:t>3月底</w:t>
            </w:r>
          </w:p>
        </w:tc>
        <w:tc>
          <w:tcPr>
            <w:tcW w:w="1587" w:type="dxa"/>
            <w:vAlign w:val="center"/>
          </w:tcPr>
          <w:p w14:paraId="66E10C89">
            <w:pPr>
              <w:pStyle w:val="14"/>
            </w:pPr>
            <w:r>
              <w:t>6月底</w:t>
            </w:r>
          </w:p>
        </w:tc>
        <w:tc>
          <w:tcPr>
            <w:tcW w:w="1304" w:type="dxa"/>
            <w:vAlign w:val="center"/>
          </w:tcPr>
          <w:p w14:paraId="07C12938">
            <w:pPr>
              <w:pStyle w:val="14"/>
            </w:pPr>
            <w:r>
              <w:t>10月底</w:t>
            </w:r>
          </w:p>
        </w:tc>
        <w:tc>
          <w:tcPr>
            <w:tcW w:w="3119" w:type="dxa"/>
            <w:gridSpan w:val="2"/>
            <w:vAlign w:val="center"/>
          </w:tcPr>
          <w:p w14:paraId="4545D649">
            <w:pPr>
              <w:pStyle w:val="14"/>
            </w:pPr>
            <w:r>
              <w:t>12月底</w:t>
            </w:r>
          </w:p>
        </w:tc>
      </w:tr>
      <w:tr w14:paraId="7941A3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A8D3D2"/>
        </w:tc>
        <w:tc>
          <w:tcPr>
            <w:tcW w:w="2608" w:type="dxa"/>
            <w:gridSpan w:val="2"/>
            <w:vAlign w:val="center"/>
          </w:tcPr>
          <w:p w14:paraId="633F32AD">
            <w:pPr>
              <w:pStyle w:val="15"/>
            </w:pPr>
            <w:r>
              <w:t>50%</w:t>
            </w:r>
          </w:p>
        </w:tc>
        <w:tc>
          <w:tcPr>
            <w:tcW w:w="1587" w:type="dxa"/>
            <w:vAlign w:val="center"/>
          </w:tcPr>
          <w:p w14:paraId="018F623C">
            <w:pPr>
              <w:pStyle w:val="15"/>
            </w:pPr>
            <w:r>
              <w:t xml:space="preserve"> </w:t>
            </w:r>
          </w:p>
        </w:tc>
        <w:tc>
          <w:tcPr>
            <w:tcW w:w="1304" w:type="dxa"/>
            <w:vAlign w:val="center"/>
          </w:tcPr>
          <w:p w14:paraId="586E377E">
            <w:pPr>
              <w:pStyle w:val="15"/>
            </w:pPr>
            <w:r>
              <w:t>100%</w:t>
            </w:r>
          </w:p>
        </w:tc>
        <w:tc>
          <w:tcPr>
            <w:tcW w:w="3119" w:type="dxa"/>
            <w:gridSpan w:val="2"/>
            <w:vAlign w:val="center"/>
          </w:tcPr>
          <w:p w14:paraId="12F1E019">
            <w:pPr>
              <w:pStyle w:val="15"/>
            </w:pPr>
            <w:r>
              <w:t xml:space="preserve"> </w:t>
            </w:r>
          </w:p>
        </w:tc>
      </w:tr>
      <w:tr w14:paraId="2C89DC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BAEE83">
            <w:pPr>
              <w:pStyle w:val="14"/>
            </w:pPr>
            <w:r>
              <w:t>绩效目标</w:t>
            </w:r>
          </w:p>
        </w:tc>
        <w:tc>
          <w:tcPr>
            <w:tcW w:w="8618" w:type="dxa"/>
            <w:gridSpan w:val="6"/>
            <w:vAlign w:val="center"/>
          </w:tcPr>
          <w:p w14:paraId="589ED049">
            <w:pPr>
              <w:pStyle w:val="13"/>
            </w:pPr>
            <w:r>
              <w:t>1.用于贫困生资助，保障贫困学生顺利完成学业，提高学生学习动力及社会公众满意度。</w:t>
            </w:r>
          </w:p>
        </w:tc>
      </w:tr>
    </w:tbl>
    <w:p w14:paraId="3268F84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855DD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BEFA50">
            <w:pPr>
              <w:pStyle w:val="14"/>
            </w:pPr>
            <w:r>
              <w:t>一级指标</w:t>
            </w:r>
          </w:p>
        </w:tc>
        <w:tc>
          <w:tcPr>
            <w:tcW w:w="1276" w:type="dxa"/>
            <w:vAlign w:val="center"/>
          </w:tcPr>
          <w:p w14:paraId="2ACA0BE4">
            <w:pPr>
              <w:pStyle w:val="14"/>
            </w:pPr>
            <w:r>
              <w:t>二级指标</w:t>
            </w:r>
          </w:p>
        </w:tc>
        <w:tc>
          <w:tcPr>
            <w:tcW w:w="1332" w:type="dxa"/>
            <w:vAlign w:val="center"/>
          </w:tcPr>
          <w:p w14:paraId="5E44C66A">
            <w:pPr>
              <w:pStyle w:val="14"/>
            </w:pPr>
            <w:r>
              <w:t>三级指标</w:t>
            </w:r>
          </w:p>
        </w:tc>
        <w:tc>
          <w:tcPr>
            <w:tcW w:w="2891" w:type="dxa"/>
            <w:vAlign w:val="center"/>
          </w:tcPr>
          <w:p w14:paraId="5B3D7D5F">
            <w:pPr>
              <w:pStyle w:val="14"/>
            </w:pPr>
            <w:r>
              <w:t>绩效指标描述</w:t>
            </w:r>
          </w:p>
        </w:tc>
        <w:tc>
          <w:tcPr>
            <w:tcW w:w="1276" w:type="dxa"/>
            <w:vAlign w:val="center"/>
          </w:tcPr>
          <w:p w14:paraId="0DE1DFBB">
            <w:pPr>
              <w:pStyle w:val="14"/>
            </w:pPr>
            <w:r>
              <w:t>指标值</w:t>
            </w:r>
          </w:p>
        </w:tc>
        <w:tc>
          <w:tcPr>
            <w:tcW w:w="1843" w:type="dxa"/>
            <w:vAlign w:val="center"/>
          </w:tcPr>
          <w:p w14:paraId="6EC4F29D">
            <w:pPr>
              <w:pStyle w:val="14"/>
            </w:pPr>
            <w:r>
              <w:t>指标值确定依据</w:t>
            </w:r>
          </w:p>
        </w:tc>
      </w:tr>
      <w:tr w14:paraId="7B808C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459054">
            <w:pPr>
              <w:pStyle w:val="15"/>
            </w:pPr>
            <w:r>
              <w:t>产出指标</w:t>
            </w:r>
          </w:p>
        </w:tc>
        <w:tc>
          <w:tcPr>
            <w:tcW w:w="1276" w:type="dxa"/>
            <w:vAlign w:val="center"/>
          </w:tcPr>
          <w:p w14:paraId="69DF87D9">
            <w:pPr>
              <w:pStyle w:val="13"/>
            </w:pPr>
            <w:r>
              <w:t>数量指标</w:t>
            </w:r>
          </w:p>
        </w:tc>
        <w:tc>
          <w:tcPr>
            <w:tcW w:w="1332" w:type="dxa"/>
            <w:vAlign w:val="center"/>
          </w:tcPr>
          <w:p w14:paraId="13195D5A">
            <w:pPr>
              <w:pStyle w:val="13"/>
            </w:pPr>
            <w:r>
              <w:t>资助贫困生覆盖率</w:t>
            </w:r>
          </w:p>
        </w:tc>
        <w:tc>
          <w:tcPr>
            <w:tcW w:w="2891" w:type="dxa"/>
            <w:vAlign w:val="center"/>
          </w:tcPr>
          <w:p w14:paraId="304D1D3F">
            <w:pPr>
              <w:pStyle w:val="13"/>
            </w:pPr>
            <w:r>
              <w:t>资助贫困生覆盖率</w:t>
            </w:r>
          </w:p>
        </w:tc>
        <w:tc>
          <w:tcPr>
            <w:tcW w:w="1276" w:type="dxa"/>
            <w:vAlign w:val="center"/>
          </w:tcPr>
          <w:p w14:paraId="00B43753">
            <w:pPr>
              <w:pStyle w:val="13"/>
            </w:pPr>
            <w:r>
              <w:t>100%</w:t>
            </w:r>
          </w:p>
        </w:tc>
        <w:tc>
          <w:tcPr>
            <w:tcW w:w="1843" w:type="dxa"/>
            <w:vAlign w:val="center"/>
          </w:tcPr>
          <w:p w14:paraId="568052BF">
            <w:pPr>
              <w:pStyle w:val="13"/>
            </w:pPr>
            <w:r>
              <w:t>2025年初工作计划</w:t>
            </w:r>
          </w:p>
        </w:tc>
      </w:tr>
      <w:tr w14:paraId="04196D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9EC6D5"/>
        </w:tc>
        <w:tc>
          <w:tcPr>
            <w:tcW w:w="1276" w:type="dxa"/>
            <w:vAlign w:val="center"/>
          </w:tcPr>
          <w:p w14:paraId="54867623">
            <w:pPr>
              <w:pStyle w:val="13"/>
            </w:pPr>
            <w:r>
              <w:t>成本指标</w:t>
            </w:r>
          </w:p>
        </w:tc>
        <w:tc>
          <w:tcPr>
            <w:tcW w:w="1332" w:type="dxa"/>
            <w:vAlign w:val="center"/>
          </w:tcPr>
          <w:p w14:paraId="24C4805A">
            <w:pPr>
              <w:pStyle w:val="13"/>
            </w:pPr>
            <w:r>
              <w:t>实际支出金额</w:t>
            </w:r>
          </w:p>
        </w:tc>
        <w:tc>
          <w:tcPr>
            <w:tcW w:w="2891" w:type="dxa"/>
            <w:vAlign w:val="center"/>
          </w:tcPr>
          <w:p w14:paraId="66A13668">
            <w:pPr>
              <w:pStyle w:val="13"/>
            </w:pPr>
            <w:r>
              <w:t>实际支出金额</w:t>
            </w:r>
          </w:p>
        </w:tc>
        <w:tc>
          <w:tcPr>
            <w:tcW w:w="1276" w:type="dxa"/>
            <w:vAlign w:val="center"/>
          </w:tcPr>
          <w:p w14:paraId="5E0BB7CD">
            <w:pPr>
              <w:pStyle w:val="13"/>
            </w:pPr>
            <w:r>
              <w:t>≤0.34万元</w:t>
            </w:r>
          </w:p>
        </w:tc>
        <w:tc>
          <w:tcPr>
            <w:tcW w:w="1843" w:type="dxa"/>
            <w:vAlign w:val="center"/>
          </w:tcPr>
          <w:p w14:paraId="231B265C">
            <w:pPr>
              <w:pStyle w:val="13"/>
            </w:pPr>
            <w:r>
              <w:t>2025年县级预算编制通知</w:t>
            </w:r>
          </w:p>
        </w:tc>
      </w:tr>
      <w:tr w14:paraId="14304C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5FC95F"/>
        </w:tc>
        <w:tc>
          <w:tcPr>
            <w:tcW w:w="1276" w:type="dxa"/>
            <w:vAlign w:val="center"/>
          </w:tcPr>
          <w:p w14:paraId="26B8DAB0">
            <w:pPr>
              <w:pStyle w:val="13"/>
            </w:pPr>
            <w:r>
              <w:t>质量指标</w:t>
            </w:r>
          </w:p>
        </w:tc>
        <w:tc>
          <w:tcPr>
            <w:tcW w:w="1332" w:type="dxa"/>
            <w:vAlign w:val="center"/>
          </w:tcPr>
          <w:p w14:paraId="52626D5E">
            <w:pPr>
              <w:pStyle w:val="13"/>
            </w:pPr>
            <w:r>
              <w:t>发放到位率</w:t>
            </w:r>
          </w:p>
        </w:tc>
        <w:tc>
          <w:tcPr>
            <w:tcW w:w="2891" w:type="dxa"/>
            <w:vAlign w:val="center"/>
          </w:tcPr>
          <w:p w14:paraId="33FE98FB">
            <w:pPr>
              <w:pStyle w:val="13"/>
            </w:pPr>
            <w:r>
              <w:t>实际发放到位率</w:t>
            </w:r>
          </w:p>
        </w:tc>
        <w:tc>
          <w:tcPr>
            <w:tcW w:w="1276" w:type="dxa"/>
            <w:vAlign w:val="center"/>
          </w:tcPr>
          <w:p w14:paraId="3ED644F7">
            <w:pPr>
              <w:pStyle w:val="13"/>
            </w:pPr>
            <w:r>
              <w:t>100%</w:t>
            </w:r>
          </w:p>
        </w:tc>
        <w:tc>
          <w:tcPr>
            <w:tcW w:w="1843" w:type="dxa"/>
            <w:vAlign w:val="center"/>
          </w:tcPr>
          <w:p w14:paraId="6257BD8E">
            <w:pPr>
              <w:pStyle w:val="13"/>
            </w:pPr>
            <w:r>
              <w:t>2025年初工作计划</w:t>
            </w:r>
          </w:p>
        </w:tc>
      </w:tr>
      <w:tr w14:paraId="36388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89E849"/>
        </w:tc>
        <w:tc>
          <w:tcPr>
            <w:tcW w:w="1276" w:type="dxa"/>
            <w:vAlign w:val="center"/>
          </w:tcPr>
          <w:p w14:paraId="66C3D20E">
            <w:pPr>
              <w:pStyle w:val="13"/>
            </w:pPr>
            <w:r>
              <w:t>时效指标</w:t>
            </w:r>
          </w:p>
        </w:tc>
        <w:tc>
          <w:tcPr>
            <w:tcW w:w="1332" w:type="dxa"/>
            <w:vAlign w:val="center"/>
          </w:tcPr>
          <w:p w14:paraId="08201263">
            <w:pPr>
              <w:pStyle w:val="13"/>
            </w:pPr>
            <w:r>
              <w:t>及时发放率</w:t>
            </w:r>
          </w:p>
        </w:tc>
        <w:tc>
          <w:tcPr>
            <w:tcW w:w="2891" w:type="dxa"/>
            <w:vAlign w:val="center"/>
          </w:tcPr>
          <w:p w14:paraId="54F8996A">
            <w:pPr>
              <w:pStyle w:val="13"/>
            </w:pPr>
            <w:r>
              <w:t>及时发放率</w:t>
            </w:r>
          </w:p>
        </w:tc>
        <w:tc>
          <w:tcPr>
            <w:tcW w:w="1276" w:type="dxa"/>
            <w:vAlign w:val="center"/>
          </w:tcPr>
          <w:p w14:paraId="013F9E69">
            <w:pPr>
              <w:pStyle w:val="13"/>
            </w:pPr>
            <w:r>
              <w:t>100%</w:t>
            </w:r>
          </w:p>
        </w:tc>
        <w:tc>
          <w:tcPr>
            <w:tcW w:w="1843" w:type="dxa"/>
            <w:vAlign w:val="center"/>
          </w:tcPr>
          <w:p w14:paraId="49B7B412">
            <w:pPr>
              <w:pStyle w:val="13"/>
            </w:pPr>
            <w:r>
              <w:t>2025年初工作计划</w:t>
            </w:r>
          </w:p>
        </w:tc>
      </w:tr>
      <w:tr w14:paraId="3F8BA1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22182C">
            <w:pPr>
              <w:pStyle w:val="15"/>
            </w:pPr>
            <w:r>
              <w:t>效益指标</w:t>
            </w:r>
          </w:p>
        </w:tc>
        <w:tc>
          <w:tcPr>
            <w:tcW w:w="1276" w:type="dxa"/>
            <w:vAlign w:val="center"/>
          </w:tcPr>
          <w:p w14:paraId="704D812C">
            <w:pPr>
              <w:pStyle w:val="13"/>
            </w:pPr>
            <w:r>
              <w:t>可持续影响指标</w:t>
            </w:r>
          </w:p>
        </w:tc>
        <w:tc>
          <w:tcPr>
            <w:tcW w:w="1332" w:type="dxa"/>
            <w:vAlign w:val="center"/>
          </w:tcPr>
          <w:p w14:paraId="6D8D0C32">
            <w:pPr>
              <w:pStyle w:val="13"/>
            </w:pPr>
            <w:r>
              <w:t>提高学生学习动力程度</w:t>
            </w:r>
          </w:p>
        </w:tc>
        <w:tc>
          <w:tcPr>
            <w:tcW w:w="2891" w:type="dxa"/>
            <w:vAlign w:val="center"/>
          </w:tcPr>
          <w:p w14:paraId="3C49E324">
            <w:pPr>
              <w:pStyle w:val="13"/>
            </w:pPr>
            <w:r>
              <w:t>提高学生学习动力程度</w:t>
            </w:r>
          </w:p>
        </w:tc>
        <w:tc>
          <w:tcPr>
            <w:tcW w:w="1276" w:type="dxa"/>
            <w:vAlign w:val="center"/>
          </w:tcPr>
          <w:p w14:paraId="7DAB65AD">
            <w:pPr>
              <w:pStyle w:val="13"/>
            </w:pPr>
            <w:r>
              <w:t>≥5%</w:t>
            </w:r>
          </w:p>
        </w:tc>
        <w:tc>
          <w:tcPr>
            <w:tcW w:w="1843" w:type="dxa"/>
            <w:vAlign w:val="center"/>
          </w:tcPr>
          <w:p w14:paraId="475F1D06">
            <w:pPr>
              <w:pStyle w:val="13"/>
            </w:pPr>
            <w:r>
              <w:t>2025年初工作计划</w:t>
            </w:r>
          </w:p>
        </w:tc>
      </w:tr>
      <w:tr w14:paraId="67C56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39E19"/>
        </w:tc>
        <w:tc>
          <w:tcPr>
            <w:tcW w:w="1276" w:type="dxa"/>
            <w:vAlign w:val="center"/>
          </w:tcPr>
          <w:p w14:paraId="45DF2C6C">
            <w:pPr>
              <w:pStyle w:val="13"/>
            </w:pPr>
            <w:r>
              <w:t>社会效益指标</w:t>
            </w:r>
          </w:p>
        </w:tc>
        <w:tc>
          <w:tcPr>
            <w:tcW w:w="1332" w:type="dxa"/>
            <w:vAlign w:val="center"/>
          </w:tcPr>
          <w:p w14:paraId="0BA19F45">
            <w:pPr>
              <w:pStyle w:val="13"/>
            </w:pPr>
            <w:r>
              <w:t>社会公众满意度</w:t>
            </w:r>
          </w:p>
        </w:tc>
        <w:tc>
          <w:tcPr>
            <w:tcW w:w="2891" w:type="dxa"/>
            <w:vAlign w:val="center"/>
          </w:tcPr>
          <w:p w14:paraId="363210E9">
            <w:pPr>
              <w:pStyle w:val="13"/>
            </w:pPr>
            <w:r>
              <w:t>社会公众满意度</w:t>
            </w:r>
          </w:p>
        </w:tc>
        <w:tc>
          <w:tcPr>
            <w:tcW w:w="1276" w:type="dxa"/>
            <w:vAlign w:val="center"/>
          </w:tcPr>
          <w:p w14:paraId="75CB9D52">
            <w:pPr>
              <w:pStyle w:val="13"/>
            </w:pPr>
            <w:r>
              <w:t>≥5%</w:t>
            </w:r>
          </w:p>
        </w:tc>
        <w:tc>
          <w:tcPr>
            <w:tcW w:w="1843" w:type="dxa"/>
            <w:vAlign w:val="center"/>
          </w:tcPr>
          <w:p w14:paraId="7863A9D2">
            <w:pPr>
              <w:pStyle w:val="13"/>
            </w:pPr>
            <w:r>
              <w:t>2025年初工作计划</w:t>
            </w:r>
          </w:p>
        </w:tc>
      </w:tr>
      <w:tr w14:paraId="1AA03F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8D102A">
            <w:pPr>
              <w:pStyle w:val="15"/>
            </w:pPr>
            <w:r>
              <w:t>满意度指标</w:t>
            </w:r>
          </w:p>
        </w:tc>
        <w:tc>
          <w:tcPr>
            <w:tcW w:w="1276" w:type="dxa"/>
            <w:vAlign w:val="center"/>
          </w:tcPr>
          <w:p w14:paraId="755A076D">
            <w:pPr>
              <w:pStyle w:val="13"/>
            </w:pPr>
            <w:r>
              <w:t>服务对象满意度指标</w:t>
            </w:r>
          </w:p>
        </w:tc>
        <w:tc>
          <w:tcPr>
            <w:tcW w:w="1332" w:type="dxa"/>
            <w:vAlign w:val="center"/>
          </w:tcPr>
          <w:p w14:paraId="1D29D723">
            <w:pPr>
              <w:pStyle w:val="13"/>
            </w:pPr>
            <w:r>
              <w:t>学生家长满意度</w:t>
            </w:r>
          </w:p>
        </w:tc>
        <w:tc>
          <w:tcPr>
            <w:tcW w:w="2891" w:type="dxa"/>
            <w:vAlign w:val="center"/>
          </w:tcPr>
          <w:p w14:paraId="13D92266">
            <w:pPr>
              <w:pStyle w:val="13"/>
            </w:pPr>
            <w:r>
              <w:t>学生家长满意度</w:t>
            </w:r>
          </w:p>
        </w:tc>
        <w:tc>
          <w:tcPr>
            <w:tcW w:w="1276" w:type="dxa"/>
            <w:vAlign w:val="center"/>
          </w:tcPr>
          <w:p w14:paraId="7D3A25DF">
            <w:pPr>
              <w:pStyle w:val="13"/>
            </w:pPr>
            <w:r>
              <w:t>≥95%</w:t>
            </w:r>
          </w:p>
        </w:tc>
        <w:tc>
          <w:tcPr>
            <w:tcW w:w="1843" w:type="dxa"/>
            <w:vAlign w:val="center"/>
          </w:tcPr>
          <w:p w14:paraId="11AEC517">
            <w:pPr>
              <w:pStyle w:val="13"/>
            </w:pPr>
            <w:r>
              <w:t>2025年初工作计划</w:t>
            </w:r>
          </w:p>
        </w:tc>
      </w:tr>
    </w:tbl>
    <w:p w14:paraId="256437BD">
      <w:pPr>
        <w:sectPr>
          <w:pgSz w:w="11900" w:h="16840"/>
          <w:pgMar w:top="1984" w:right="1304" w:bottom="1134" w:left="1304" w:header="720" w:footer="720" w:gutter="0"/>
          <w:cols w:space="720" w:num="1"/>
        </w:sectPr>
      </w:pPr>
    </w:p>
    <w:p w14:paraId="77956C8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2A58B3">
      <w:pPr>
        <w:spacing w:before="0" w:after="0"/>
        <w:ind w:firstLine="560"/>
        <w:jc w:val="left"/>
        <w:outlineLvl w:val="3"/>
      </w:pPr>
      <w:bookmarkStart w:id="543" w:name="_Toc_4_4_0000000544"/>
      <w:r>
        <w:rPr>
          <w:rFonts w:ascii="方正仿宋_GBK" w:hAnsi="方正仿宋_GBK" w:eastAsia="方正仿宋_GBK" w:cs="方正仿宋_GBK"/>
          <w:color w:val="000000"/>
          <w:sz w:val="28"/>
        </w:rPr>
        <w:t>541.（小学）冀财教【2024】141号 河北省财政厅关于提前下达2025年省级城乡义务教育补助经费的通知绩效目标表</w:t>
      </w:r>
      <w:bookmarkEnd w:id="5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E8E72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F1A3CA4">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4904177A">
            <w:pPr>
              <w:pStyle w:val="11"/>
            </w:pPr>
            <w:r>
              <w:t>单位：万元</w:t>
            </w:r>
          </w:p>
        </w:tc>
      </w:tr>
      <w:tr w14:paraId="704F6F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C6D753">
            <w:pPr>
              <w:pStyle w:val="14"/>
            </w:pPr>
            <w:r>
              <w:t>项目编码</w:t>
            </w:r>
          </w:p>
        </w:tc>
        <w:tc>
          <w:tcPr>
            <w:tcW w:w="2608" w:type="dxa"/>
            <w:gridSpan w:val="2"/>
            <w:vAlign w:val="center"/>
          </w:tcPr>
          <w:p w14:paraId="6E0314EC">
            <w:pPr>
              <w:pStyle w:val="13"/>
            </w:pPr>
            <w:r>
              <w:t>13073025P00057910003B</w:t>
            </w:r>
          </w:p>
        </w:tc>
        <w:tc>
          <w:tcPr>
            <w:tcW w:w="1587" w:type="dxa"/>
            <w:vAlign w:val="center"/>
          </w:tcPr>
          <w:p w14:paraId="4C39C212">
            <w:pPr>
              <w:pStyle w:val="14"/>
            </w:pPr>
            <w:r>
              <w:t>项目名称</w:t>
            </w:r>
          </w:p>
        </w:tc>
        <w:tc>
          <w:tcPr>
            <w:tcW w:w="4423" w:type="dxa"/>
            <w:gridSpan w:val="3"/>
            <w:vAlign w:val="center"/>
          </w:tcPr>
          <w:p w14:paraId="21D503C5">
            <w:pPr>
              <w:pStyle w:val="13"/>
            </w:pPr>
            <w:r>
              <w:t>（小学）冀财教【2024】141号 河北省财政厅关于提前下达2025年省级城乡义务教育补助经费的通知</w:t>
            </w:r>
          </w:p>
        </w:tc>
      </w:tr>
      <w:tr w14:paraId="55A144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391B0F">
            <w:pPr>
              <w:pStyle w:val="14"/>
            </w:pPr>
            <w:r>
              <w:t>预算规模及资金用途</w:t>
            </w:r>
          </w:p>
        </w:tc>
        <w:tc>
          <w:tcPr>
            <w:tcW w:w="1276" w:type="dxa"/>
            <w:vAlign w:val="center"/>
          </w:tcPr>
          <w:p w14:paraId="3F23A2C2">
            <w:pPr>
              <w:pStyle w:val="14"/>
            </w:pPr>
            <w:r>
              <w:t>预算数</w:t>
            </w:r>
          </w:p>
        </w:tc>
        <w:tc>
          <w:tcPr>
            <w:tcW w:w="1332" w:type="dxa"/>
            <w:vAlign w:val="center"/>
          </w:tcPr>
          <w:p w14:paraId="786E850C">
            <w:pPr>
              <w:pStyle w:val="13"/>
            </w:pPr>
            <w:r>
              <w:t>18.84</w:t>
            </w:r>
          </w:p>
        </w:tc>
        <w:tc>
          <w:tcPr>
            <w:tcW w:w="1587" w:type="dxa"/>
            <w:vAlign w:val="center"/>
          </w:tcPr>
          <w:p w14:paraId="33647EAF">
            <w:pPr>
              <w:pStyle w:val="14"/>
            </w:pPr>
            <w:r>
              <w:t>其中：财政    资金</w:t>
            </w:r>
          </w:p>
        </w:tc>
        <w:tc>
          <w:tcPr>
            <w:tcW w:w="1304" w:type="dxa"/>
            <w:vAlign w:val="center"/>
          </w:tcPr>
          <w:p w14:paraId="5ABEE8DD">
            <w:pPr>
              <w:pStyle w:val="13"/>
            </w:pPr>
            <w:r>
              <w:t>18.84</w:t>
            </w:r>
          </w:p>
        </w:tc>
        <w:tc>
          <w:tcPr>
            <w:tcW w:w="1276" w:type="dxa"/>
            <w:vAlign w:val="center"/>
          </w:tcPr>
          <w:p w14:paraId="39FDD870">
            <w:pPr>
              <w:pStyle w:val="14"/>
            </w:pPr>
            <w:r>
              <w:t>其他资金</w:t>
            </w:r>
          </w:p>
        </w:tc>
        <w:tc>
          <w:tcPr>
            <w:tcW w:w="1843" w:type="dxa"/>
            <w:vAlign w:val="center"/>
          </w:tcPr>
          <w:p w14:paraId="50606DC6">
            <w:pPr>
              <w:pStyle w:val="13"/>
            </w:pPr>
            <w:r>
              <w:t xml:space="preserve"> </w:t>
            </w:r>
          </w:p>
        </w:tc>
      </w:tr>
      <w:tr w14:paraId="28A90C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F78A5F"/>
        </w:tc>
        <w:tc>
          <w:tcPr>
            <w:tcW w:w="8618" w:type="dxa"/>
            <w:gridSpan w:val="6"/>
            <w:vAlign w:val="center"/>
          </w:tcPr>
          <w:p w14:paraId="644E38DD">
            <w:pPr>
              <w:pStyle w:val="13"/>
            </w:pPr>
            <w:r>
              <w:t>用于采购办公设备及教育教学正常运转，保障教育教学顺利进行。</w:t>
            </w:r>
          </w:p>
        </w:tc>
      </w:tr>
      <w:tr w14:paraId="55BDCB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7438F5">
            <w:pPr>
              <w:pStyle w:val="14"/>
            </w:pPr>
            <w:r>
              <w:t>资金支出计划（%）</w:t>
            </w:r>
          </w:p>
        </w:tc>
        <w:tc>
          <w:tcPr>
            <w:tcW w:w="2608" w:type="dxa"/>
            <w:gridSpan w:val="2"/>
            <w:vAlign w:val="center"/>
          </w:tcPr>
          <w:p w14:paraId="4E66319F">
            <w:pPr>
              <w:pStyle w:val="14"/>
            </w:pPr>
            <w:r>
              <w:t>3月底</w:t>
            </w:r>
          </w:p>
        </w:tc>
        <w:tc>
          <w:tcPr>
            <w:tcW w:w="1587" w:type="dxa"/>
            <w:vAlign w:val="center"/>
          </w:tcPr>
          <w:p w14:paraId="230C1ADC">
            <w:pPr>
              <w:pStyle w:val="14"/>
            </w:pPr>
            <w:r>
              <w:t>6月底</w:t>
            </w:r>
          </w:p>
        </w:tc>
        <w:tc>
          <w:tcPr>
            <w:tcW w:w="1304" w:type="dxa"/>
            <w:vAlign w:val="center"/>
          </w:tcPr>
          <w:p w14:paraId="67234A4D">
            <w:pPr>
              <w:pStyle w:val="14"/>
            </w:pPr>
            <w:r>
              <w:t>10月底</w:t>
            </w:r>
          </w:p>
        </w:tc>
        <w:tc>
          <w:tcPr>
            <w:tcW w:w="3119" w:type="dxa"/>
            <w:gridSpan w:val="2"/>
            <w:vAlign w:val="center"/>
          </w:tcPr>
          <w:p w14:paraId="51B02595">
            <w:pPr>
              <w:pStyle w:val="14"/>
            </w:pPr>
            <w:r>
              <w:t>12月底</w:t>
            </w:r>
          </w:p>
        </w:tc>
      </w:tr>
      <w:tr w14:paraId="3AFB8C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D93A08"/>
        </w:tc>
        <w:tc>
          <w:tcPr>
            <w:tcW w:w="2608" w:type="dxa"/>
            <w:gridSpan w:val="2"/>
            <w:vAlign w:val="center"/>
          </w:tcPr>
          <w:p w14:paraId="4148D277">
            <w:pPr>
              <w:pStyle w:val="15"/>
            </w:pPr>
            <w:r>
              <w:t xml:space="preserve"> </w:t>
            </w:r>
          </w:p>
        </w:tc>
        <w:tc>
          <w:tcPr>
            <w:tcW w:w="1587" w:type="dxa"/>
            <w:vAlign w:val="center"/>
          </w:tcPr>
          <w:p w14:paraId="1ADFDD10">
            <w:pPr>
              <w:pStyle w:val="15"/>
            </w:pPr>
            <w:r>
              <w:t>50%</w:t>
            </w:r>
          </w:p>
        </w:tc>
        <w:tc>
          <w:tcPr>
            <w:tcW w:w="1304" w:type="dxa"/>
            <w:vAlign w:val="center"/>
          </w:tcPr>
          <w:p w14:paraId="59E11CC1">
            <w:pPr>
              <w:pStyle w:val="15"/>
            </w:pPr>
            <w:r>
              <w:t>75%</w:t>
            </w:r>
          </w:p>
        </w:tc>
        <w:tc>
          <w:tcPr>
            <w:tcW w:w="3119" w:type="dxa"/>
            <w:gridSpan w:val="2"/>
            <w:vAlign w:val="center"/>
          </w:tcPr>
          <w:p w14:paraId="7DD60B38">
            <w:pPr>
              <w:pStyle w:val="15"/>
            </w:pPr>
            <w:r>
              <w:t>100%</w:t>
            </w:r>
          </w:p>
        </w:tc>
      </w:tr>
      <w:tr w14:paraId="20A1AA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BEC48B">
            <w:pPr>
              <w:pStyle w:val="14"/>
            </w:pPr>
            <w:r>
              <w:t>绩效目标</w:t>
            </w:r>
          </w:p>
        </w:tc>
        <w:tc>
          <w:tcPr>
            <w:tcW w:w="8618" w:type="dxa"/>
            <w:gridSpan w:val="6"/>
            <w:vAlign w:val="center"/>
          </w:tcPr>
          <w:p w14:paraId="7B9CFA58">
            <w:pPr>
              <w:pStyle w:val="13"/>
            </w:pPr>
            <w:r>
              <w:t>1.通过购置设备提升学校硬件建设，更好的进行教育教学开展。</w:t>
            </w:r>
          </w:p>
        </w:tc>
      </w:tr>
    </w:tbl>
    <w:p w14:paraId="61461D1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63A3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6331BE">
            <w:pPr>
              <w:pStyle w:val="14"/>
            </w:pPr>
            <w:r>
              <w:t>一级指标</w:t>
            </w:r>
          </w:p>
        </w:tc>
        <w:tc>
          <w:tcPr>
            <w:tcW w:w="1276" w:type="dxa"/>
            <w:vAlign w:val="center"/>
          </w:tcPr>
          <w:p w14:paraId="6377F193">
            <w:pPr>
              <w:pStyle w:val="14"/>
            </w:pPr>
            <w:r>
              <w:t>二级指标</w:t>
            </w:r>
          </w:p>
        </w:tc>
        <w:tc>
          <w:tcPr>
            <w:tcW w:w="1332" w:type="dxa"/>
            <w:vAlign w:val="center"/>
          </w:tcPr>
          <w:p w14:paraId="141A3116">
            <w:pPr>
              <w:pStyle w:val="14"/>
            </w:pPr>
            <w:r>
              <w:t>三级指标</w:t>
            </w:r>
          </w:p>
        </w:tc>
        <w:tc>
          <w:tcPr>
            <w:tcW w:w="2891" w:type="dxa"/>
            <w:vAlign w:val="center"/>
          </w:tcPr>
          <w:p w14:paraId="7BFC4AEF">
            <w:pPr>
              <w:pStyle w:val="14"/>
            </w:pPr>
            <w:r>
              <w:t>绩效指标描述</w:t>
            </w:r>
          </w:p>
        </w:tc>
        <w:tc>
          <w:tcPr>
            <w:tcW w:w="1276" w:type="dxa"/>
            <w:vAlign w:val="center"/>
          </w:tcPr>
          <w:p w14:paraId="559F7A36">
            <w:pPr>
              <w:pStyle w:val="14"/>
            </w:pPr>
            <w:r>
              <w:t>指标值</w:t>
            </w:r>
          </w:p>
        </w:tc>
        <w:tc>
          <w:tcPr>
            <w:tcW w:w="1843" w:type="dxa"/>
            <w:vAlign w:val="center"/>
          </w:tcPr>
          <w:p w14:paraId="69047163">
            <w:pPr>
              <w:pStyle w:val="14"/>
            </w:pPr>
            <w:r>
              <w:t>指标值确定依据</w:t>
            </w:r>
          </w:p>
        </w:tc>
      </w:tr>
      <w:tr w14:paraId="082DB2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100B6F">
            <w:pPr>
              <w:pStyle w:val="15"/>
            </w:pPr>
            <w:r>
              <w:t>产出指标</w:t>
            </w:r>
          </w:p>
        </w:tc>
        <w:tc>
          <w:tcPr>
            <w:tcW w:w="1276" w:type="dxa"/>
            <w:vAlign w:val="center"/>
          </w:tcPr>
          <w:p w14:paraId="0DCF433A">
            <w:pPr>
              <w:pStyle w:val="13"/>
            </w:pPr>
            <w:r>
              <w:t>质量指标</w:t>
            </w:r>
          </w:p>
        </w:tc>
        <w:tc>
          <w:tcPr>
            <w:tcW w:w="1332" w:type="dxa"/>
            <w:vAlign w:val="center"/>
          </w:tcPr>
          <w:p w14:paraId="2471C434">
            <w:pPr>
              <w:pStyle w:val="13"/>
            </w:pPr>
            <w:r>
              <w:t>采购质量合格率</w:t>
            </w:r>
          </w:p>
        </w:tc>
        <w:tc>
          <w:tcPr>
            <w:tcW w:w="2891" w:type="dxa"/>
            <w:vAlign w:val="center"/>
          </w:tcPr>
          <w:p w14:paraId="4CEEBCCC">
            <w:pPr>
              <w:pStyle w:val="13"/>
            </w:pPr>
            <w:r>
              <w:t>采购质量合格率</w:t>
            </w:r>
          </w:p>
        </w:tc>
        <w:tc>
          <w:tcPr>
            <w:tcW w:w="1276" w:type="dxa"/>
            <w:vAlign w:val="center"/>
          </w:tcPr>
          <w:p w14:paraId="387DB449">
            <w:pPr>
              <w:pStyle w:val="13"/>
            </w:pPr>
            <w:r>
              <w:t>≥90%</w:t>
            </w:r>
          </w:p>
        </w:tc>
        <w:tc>
          <w:tcPr>
            <w:tcW w:w="1843" w:type="dxa"/>
            <w:vAlign w:val="center"/>
          </w:tcPr>
          <w:p w14:paraId="659482AE">
            <w:pPr>
              <w:pStyle w:val="13"/>
            </w:pPr>
            <w:r>
              <w:t>2025年初工作计划</w:t>
            </w:r>
          </w:p>
        </w:tc>
      </w:tr>
      <w:tr w14:paraId="0059EA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F13442"/>
        </w:tc>
        <w:tc>
          <w:tcPr>
            <w:tcW w:w="1276" w:type="dxa"/>
            <w:vAlign w:val="center"/>
          </w:tcPr>
          <w:p w14:paraId="5C0EF2AB">
            <w:pPr>
              <w:pStyle w:val="13"/>
            </w:pPr>
            <w:r>
              <w:t>数量指标</w:t>
            </w:r>
          </w:p>
        </w:tc>
        <w:tc>
          <w:tcPr>
            <w:tcW w:w="1332" w:type="dxa"/>
            <w:vAlign w:val="center"/>
          </w:tcPr>
          <w:p w14:paraId="06CC1182">
            <w:pPr>
              <w:pStyle w:val="13"/>
            </w:pPr>
            <w:r>
              <w:t>采购数量</w:t>
            </w:r>
          </w:p>
        </w:tc>
        <w:tc>
          <w:tcPr>
            <w:tcW w:w="2891" w:type="dxa"/>
            <w:vAlign w:val="center"/>
          </w:tcPr>
          <w:p w14:paraId="6FB35BA9">
            <w:pPr>
              <w:pStyle w:val="13"/>
            </w:pPr>
            <w:r>
              <w:t>采购数量</w:t>
            </w:r>
          </w:p>
        </w:tc>
        <w:tc>
          <w:tcPr>
            <w:tcW w:w="1276" w:type="dxa"/>
            <w:vAlign w:val="center"/>
          </w:tcPr>
          <w:p w14:paraId="0A8B4FC1">
            <w:pPr>
              <w:pStyle w:val="13"/>
            </w:pPr>
            <w:r>
              <w:t>≥90%</w:t>
            </w:r>
          </w:p>
        </w:tc>
        <w:tc>
          <w:tcPr>
            <w:tcW w:w="1843" w:type="dxa"/>
            <w:vAlign w:val="center"/>
          </w:tcPr>
          <w:p w14:paraId="2DC8BECF">
            <w:pPr>
              <w:pStyle w:val="13"/>
            </w:pPr>
            <w:r>
              <w:t>2025年初工作计划</w:t>
            </w:r>
          </w:p>
        </w:tc>
      </w:tr>
      <w:tr w14:paraId="5731EC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D4A2CA"/>
        </w:tc>
        <w:tc>
          <w:tcPr>
            <w:tcW w:w="1276" w:type="dxa"/>
            <w:vAlign w:val="center"/>
          </w:tcPr>
          <w:p w14:paraId="5EA6295C">
            <w:pPr>
              <w:pStyle w:val="13"/>
            </w:pPr>
            <w:r>
              <w:t>时效指标</w:t>
            </w:r>
          </w:p>
        </w:tc>
        <w:tc>
          <w:tcPr>
            <w:tcW w:w="1332" w:type="dxa"/>
            <w:vAlign w:val="center"/>
          </w:tcPr>
          <w:p w14:paraId="6374CC3D">
            <w:pPr>
              <w:pStyle w:val="13"/>
            </w:pPr>
            <w:r>
              <w:t>采购完成时间</w:t>
            </w:r>
          </w:p>
        </w:tc>
        <w:tc>
          <w:tcPr>
            <w:tcW w:w="2891" w:type="dxa"/>
            <w:vAlign w:val="center"/>
          </w:tcPr>
          <w:p w14:paraId="2ECC54A9">
            <w:pPr>
              <w:pStyle w:val="13"/>
            </w:pPr>
            <w:r>
              <w:t>采购完成时间</w:t>
            </w:r>
          </w:p>
        </w:tc>
        <w:tc>
          <w:tcPr>
            <w:tcW w:w="1276" w:type="dxa"/>
            <w:vAlign w:val="center"/>
          </w:tcPr>
          <w:p w14:paraId="5FF2E015">
            <w:pPr>
              <w:pStyle w:val="13"/>
            </w:pPr>
            <w:r>
              <w:t>年底前完成</w:t>
            </w:r>
          </w:p>
        </w:tc>
        <w:tc>
          <w:tcPr>
            <w:tcW w:w="1843" w:type="dxa"/>
            <w:vAlign w:val="center"/>
          </w:tcPr>
          <w:p w14:paraId="5F255A49">
            <w:pPr>
              <w:pStyle w:val="13"/>
            </w:pPr>
            <w:r>
              <w:t>2025年初工作计划</w:t>
            </w:r>
          </w:p>
        </w:tc>
      </w:tr>
      <w:tr w14:paraId="32234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B15EED"/>
        </w:tc>
        <w:tc>
          <w:tcPr>
            <w:tcW w:w="1276" w:type="dxa"/>
            <w:vAlign w:val="center"/>
          </w:tcPr>
          <w:p w14:paraId="4FB644C7">
            <w:pPr>
              <w:pStyle w:val="13"/>
            </w:pPr>
            <w:r>
              <w:t>成本指标</w:t>
            </w:r>
          </w:p>
        </w:tc>
        <w:tc>
          <w:tcPr>
            <w:tcW w:w="1332" w:type="dxa"/>
            <w:vAlign w:val="center"/>
          </w:tcPr>
          <w:p w14:paraId="5389EF23">
            <w:pPr>
              <w:pStyle w:val="13"/>
            </w:pPr>
            <w:r>
              <w:t>设备购置成本</w:t>
            </w:r>
          </w:p>
        </w:tc>
        <w:tc>
          <w:tcPr>
            <w:tcW w:w="2891" w:type="dxa"/>
            <w:vAlign w:val="center"/>
          </w:tcPr>
          <w:p w14:paraId="67873DCB">
            <w:pPr>
              <w:pStyle w:val="13"/>
            </w:pPr>
            <w:r>
              <w:t>设备购置成本</w:t>
            </w:r>
          </w:p>
        </w:tc>
        <w:tc>
          <w:tcPr>
            <w:tcW w:w="1276" w:type="dxa"/>
            <w:vAlign w:val="center"/>
          </w:tcPr>
          <w:p w14:paraId="5E252C96">
            <w:pPr>
              <w:pStyle w:val="13"/>
            </w:pPr>
            <w:r>
              <w:t>成本符合文件要求</w:t>
            </w:r>
          </w:p>
        </w:tc>
        <w:tc>
          <w:tcPr>
            <w:tcW w:w="1843" w:type="dxa"/>
            <w:vAlign w:val="center"/>
          </w:tcPr>
          <w:p w14:paraId="70DF859F">
            <w:pPr>
              <w:pStyle w:val="13"/>
            </w:pPr>
            <w:r>
              <w:t>2024年县级预算编制通知</w:t>
            </w:r>
          </w:p>
        </w:tc>
      </w:tr>
      <w:tr w14:paraId="2685F5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297795">
            <w:pPr>
              <w:pStyle w:val="15"/>
            </w:pPr>
            <w:r>
              <w:t>效益指标</w:t>
            </w:r>
          </w:p>
        </w:tc>
        <w:tc>
          <w:tcPr>
            <w:tcW w:w="1276" w:type="dxa"/>
            <w:vAlign w:val="center"/>
          </w:tcPr>
          <w:p w14:paraId="7034E8B6">
            <w:pPr>
              <w:pStyle w:val="13"/>
            </w:pPr>
            <w:r>
              <w:t>可持续影响指标</w:t>
            </w:r>
          </w:p>
        </w:tc>
        <w:tc>
          <w:tcPr>
            <w:tcW w:w="1332" w:type="dxa"/>
            <w:vAlign w:val="center"/>
          </w:tcPr>
          <w:p w14:paraId="1E4BF89B">
            <w:pPr>
              <w:pStyle w:val="13"/>
            </w:pPr>
            <w:r>
              <w:t>设备使用率（%）</w:t>
            </w:r>
          </w:p>
        </w:tc>
        <w:tc>
          <w:tcPr>
            <w:tcW w:w="2891" w:type="dxa"/>
            <w:vAlign w:val="center"/>
          </w:tcPr>
          <w:p w14:paraId="57046CE4">
            <w:pPr>
              <w:pStyle w:val="13"/>
            </w:pPr>
            <w:r>
              <w:t>设备使用率（%）</w:t>
            </w:r>
          </w:p>
        </w:tc>
        <w:tc>
          <w:tcPr>
            <w:tcW w:w="1276" w:type="dxa"/>
            <w:vAlign w:val="center"/>
          </w:tcPr>
          <w:p w14:paraId="75DBD6B7">
            <w:pPr>
              <w:pStyle w:val="13"/>
            </w:pPr>
            <w:r>
              <w:t>≥80%</w:t>
            </w:r>
          </w:p>
        </w:tc>
        <w:tc>
          <w:tcPr>
            <w:tcW w:w="1843" w:type="dxa"/>
            <w:vAlign w:val="center"/>
          </w:tcPr>
          <w:p w14:paraId="036A5BCD">
            <w:pPr>
              <w:pStyle w:val="13"/>
            </w:pPr>
            <w:r>
              <w:t>2025年初工作计划</w:t>
            </w:r>
          </w:p>
        </w:tc>
      </w:tr>
      <w:tr w14:paraId="036CB8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7D34E3"/>
        </w:tc>
        <w:tc>
          <w:tcPr>
            <w:tcW w:w="1276" w:type="dxa"/>
            <w:vAlign w:val="center"/>
          </w:tcPr>
          <w:p w14:paraId="65BF29B8">
            <w:pPr>
              <w:pStyle w:val="13"/>
            </w:pPr>
            <w:r>
              <w:t>社会效益指标</w:t>
            </w:r>
          </w:p>
        </w:tc>
        <w:tc>
          <w:tcPr>
            <w:tcW w:w="1332" w:type="dxa"/>
            <w:vAlign w:val="center"/>
          </w:tcPr>
          <w:p w14:paraId="5BD00612">
            <w:pPr>
              <w:pStyle w:val="13"/>
            </w:pPr>
            <w:r>
              <w:t>设备运行良好</w:t>
            </w:r>
          </w:p>
        </w:tc>
        <w:tc>
          <w:tcPr>
            <w:tcW w:w="2891" w:type="dxa"/>
            <w:vAlign w:val="center"/>
          </w:tcPr>
          <w:p w14:paraId="1AF1CE79">
            <w:pPr>
              <w:pStyle w:val="13"/>
            </w:pPr>
            <w:r>
              <w:t>设备运行良好</w:t>
            </w:r>
          </w:p>
        </w:tc>
        <w:tc>
          <w:tcPr>
            <w:tcW w:w="1276" w:type="dxa"/>
            <w:vAlign w:val="center"/>
          </w:tcPr>
          <w:p w14:paraId="78007268">
            <w:pPr>
              <w:pStyle w:val="13"/>
            </w:pPr>
            <w:r>
              <w:t>设备使用良好</w:t>
            </w:r>
          </w:p>
        </w:tc>
        <w:tc>
          <w:tcPr>
            <w:tcW w:w="1843" w:type="dxa"/>
            <w:vAlign w:val="center"/>
          </w:tcPr>
          <w:p w14:paraId="2C7D7F90">
            <w:pPr>
              <w:pStyle w:val="13"/>
            </w:pPr>
            <w:r>
              <w:t>2025年初工作计划</w:t>
            </w:r>
          </w:p>
        </w:tc>
      </w:tr>
      <w:tr w14:paraId="200F6C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5D025E">
            <w:pPr>
              <w:pStyle w:val="15"/>
            </w:pPr>
            <w:r>
              <w:t>满意度指标</w:t>
            </w:r>
          </w:p>
        </w:tc>
        <w:tc>
          <w:tcPr>
            <w:tcW w:w="1276" w:type="dxa"/>
            <w:vAlign w:val="center"/>
          </w:tcPr>
          <w:p w14:paraId="2FFC7FD3">
            <w:pPr>
              <w:pStyle w:val="13"/>
            </w:pPr>
            <w:r>
              <w:t>服务对象满意度指标</w:t>
            </w:r>
          </w:p>
        </w:tc>
        <w:tc>
          <w:tcPr>
            <w:tcW w:w="1332" w:type="dxa"/>
            <w:vAlign w:val="center"/>
          </w:tcPr>
          <w:p w14:paraId="2657F820">
            <w:pPr>
              <w:pStyle w:val="13"/>
            </w:pPr>
            <w:r>
              <w:t>服务对象满意度</w:t>
            </w:r>
          </w:p>
        </w:tc>
        <w:tc>
          <w:tcPr>
            <w:tcW w:w="2891" w:type="dxa"/>
            <w:vAlign w:val="center"/>
          </w:tcPr>
          <w:p w14:paraId="7D1838FC">
            <w:pPr>
              <w:pStyle w:val="13"/>
            </w:pPr>
            <w:r>
              <w:t>服务对象满意度</w:t>
            </w:r>
          </w:p>
        </w:tc>
        <w:tc>
          <w:tcPr>
            <w:tcW w:w="1276" w:type="dxa"/>
            <w:vAlign w:val="center"/>
          </w:tcPr>
          <w:p w14:paraId="5FDF75E2">
            <w:pPr>
              <w:pStyle w:val="13"/>
            </w:pPr>
            <w:r>
              <w:t>≥80%</w:t>
            </w:r>
          </w:p>
        </w:tc>
        <w:tc>
          <w:tcPr>
            <w:tcW w:w="1843" w:type="dxa"/>
            <w:vAlign w:val="center"/>
          </w:tcPr>
          <w:p w14:paraId="24586D48">
            <w:pPr>
              <w:pStyle w:val="13"/>
            </w:pPr>
            <w:r>
              <w:t>2025年初工作计划</w:t>
            </w:r>
          </w:p>
        </w:tc>
      </w:tr>
    </w:tbl>
    <w:p w14:paraId="33F00CFE">
      <w:pPr>
        <w:sectPr>
          <w:pgSz w:w="11900" w:h="16840"/>
          <w:pgMar w:top="1984" w:right="1304" w:bottom="1134" w:left="1304" w:header="720" w:footer="720" w:gutter="0"/>
          <w:cols w:space="720" w:num="1"/>
        </w:sectPr>
      </w:pPr>
    </w:p>
    <w:p w14:paraId="2DFE814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408484">
      <w:pPr>
        <w:spacing w:before="0" w:after="0"/>
        <w:ind w:firstLine="560"/>
        <w:jc w:val="left"/>
        <w:outlineLvl w:val="3"/>
      </w:pPr>
      <w:bookmarkStart w:id="544" w:name="_Toc_4_4_0000000545"/>
      <w:r>
        <w:rPr>
          <w:rFonts w:ascii="方正仿宋_GBK" w:hAnsi="方正仿宋_GBK" w:eastAsia="方正仿宋_GBK" w:cs="方正仿宋_GBK"/>
          <w:color w:val="000000"/>
          <w:sz w:val="28"/>
        </w:rPr>
        <w:t>542.怀财字【2025】7号 2025年教育系统业务费绩效目标表</w:t>
      </w:r>
      <w:bookmarkEnd w:id="5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A3B9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92E4ED4">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0949A894">
            <w:pPr>
              <w:pStyle w:val="11"/>
            </w:pPr>
            <w:r>
              <w:t>单位：万元</w:t>
            </w:r>
          </w:p>
        </w:tc>
      </w:tr>
      <w:tr w14:paraId="418008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730156">
            <w:pPr>
              <w:pStyle w:val="14"/>
            </w:pPr>
            <w:r>
              <w:t>项目编码</w:t>
            </w:r>
          </w:p>
        </w:tc>
        <w:tc>
          <w:tcPr>
            <w:tcW w:w="2608" w:type="dxa"/>
            <w:gridSpan w:val="2"/>
            <w:vAlign w:val="center"/>
          </w:tcPr>
          <w:p w14:paraId="43F4C2DE">
            <w:pPr>
              <w:pStyle w:val="13"/>
            </w:pPr>
            <w:r>
              <w:t>13073025P00000610007F</w:t>
            </w:r>
          </w:p>
        </w:tc>
        <w:tc>
          <w:tcPr>
            <w:tcW w:w="1587" w:type="dxa"/>
            <w:vAlign w:val="center"/>
          </w:tcPr>
          <w:p w14:paraId="2758F591">
            <w:pPr>
              <w:pStyle w:val="14"/>
            </w:pPr>
            <w:r>
              <w:t>项目名称</w:t>
            </w:r>
          </w:p>
        </w:tc>
        <w:tc>
          <w:tcPr>
            <w:tcW w:w="4423" w:type="dxa"/>
            <w:gridSpan w:val="3"/>
            <w:vAlign w:val="center"/>
          </w:tcPr>
          <w:p w14:paraId="234F6EB6">
            <w:pPr>
              <w:pStyle w:val="13"/>
            </w:pPr>
            <w:r>
              <w:t>怀财字【2025】7号 2025年教育系统业务费</w:t>
            </w:r>
          </w:p>
        </w:tc>
      </w:tr>
      <w:tr w14:paraId="2BE74B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3656E7">
            <w:pPr>
              <w:pStyle w:val="14"/>
            </w:pPr>
            <w:r>
              <w:t>预算规模及资金用途</w:t>
            </w:r>
          </w:p>
        </w:tc>
        <w:tc>
          <w:tcPr>
            <w:tcW w:w="1276" w:type="dxa"/>
            <w:vAlign w:val="center"/>
          </w:tcPr>
          <w:p w14:paraId="7BF1A2EE">
            <w:pPr>
              <w:pStyle w:val="14"/>
            </w:pPr>
            <w:r>
              <w:t>预算数</w:t>
            </w:r>
          </w:p>
        </w:tc>
        <w:tc>
          <w:tcPr>
            <w:tcW w:w="1332" w:type="dxa"/>
            <w:vAlign w:val="center"/>
          </w:tcPr>
          <w:p w14:paraId="2DA6BA49">
            <w:pPr>
              <w:pStyle w:val="13"/>
            </w:pPr>
            <w:r>
              <w:t>25.00</w:t>
            </w:r>
          </w:p>
        </w:tc>
        <w:tc>
          <w:tcPr>
            <w:tcW w:w="1587" w:type="dxa"/>
            <w:vAlign w:val="center"/>
          </w:tcPr>
          <w:p w14:paraId="1E465886">
            <w:pPr>
              <w:pStyle w:val="14"/>
            </w:pPr>
            <w:r>
              <w:t>其中：财政    资金</w:t>
            </w:r>
          </w:p>
        </w:tc>
        <w:tc>
          <w:tcPr>
            <w:tcW w:w="1304" w:type="dxa"/>
            <w:vAlign w:val="center"/>
          </w:tcPr>
          <w:p w14:paraId="7E7E1C18">
            <w:pPr>
              <w:pStyle w:val="13"/>
            </w:pPr>
            <w:r>
              <w:t>25.00</w:t>
            </w:r>
          </w:p>
        </w:tc>
        <w:tc>
          <w:tcPr>
            <w:tcW w:w="1276" w:type="dxa"/>
            <w:vAlign w:val="center"/>
          </w:tcPr>
          <w:p w14:paraId="1CA6DBA9">
            <w:pPr>
              <w:pStyle w:val="14"/>
            </w:pPr>
            <w:r>
              <w:t>其他资金</w:t>
            </w:r>
          </w:p>
        </w:tc>
        <w:tc>
          <w:tcPr>
            <w:tcW w:w="1843" w:type="dxa"/>
            <w:vAlign w:val="center"/>
          </w:tcPr>
          <w:p w14:paraId="487F332C">
            <w:pPr>
              <w:pStyle w:val="13"/>
            </w:pPr>
            <w:r>
              <w:t xml:space="preserve"> </w:t>
            </w:r>
          </w:p>
        </w:tc>
      </w:tr>
      <w:tr w14:paraId="43328A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71BD41"/>
        </w:tc>
        <w:tc>
          <w:tcPr>
            <w:tcW w:w="8618" w:type="dxa"/>
            <w:gridSpan w:val="6"/>
            <w:vAlign w:val="center"/>
          </w:tcPr>
          <w:p w14:paraId="16F91310">
            <w:pPr>
              <w:pStyle w:val="13"/>
            </w:pPr>
            <w:r>
              <w:t>用于学校教育教学正常运转，保障义务教育顺利进行。</w:t>
            </w:r>
          </w:p>
        </w:tc>
      </w:tr>
      <w:tr w14:paraId="67B089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4D9899">
            <w:pPr>
              <w:pStyle w:val="14"/>
            </w:pPr>
            <w:r>
              <w:t>资金支出计划（%）</w:t>
            </w:r>
          </w:p>
        </w:tc>
        <w:tc>
          <w:tcPr>
            <w:tcW w:w="2608" w:type="dxa"/>
            <w:gridSpan w:val="2"/>
            <w:vAlign w:val="center"/>
          </w:tcPr>
          <w:p w14:paraId="5527EA08">
            <w:pPr>
              <w:pStyle w:val="14"/>
            </w:pPr>
            <w:r>
              <w:t>3月底</w:t>
            </w:r>
          </w:p>
        </w:tc>
        <w:tc>
          <w:tcPr>
            <w:tcW w:w="1587" w:type="dxa"/>
            <w:vAlign w:val="center"/>
          </w:tcPr>
          <w:p w14:paraId="28205F09">
            <w:pPr>
              <w:pStyle w:val="14"/>
            </w:pPr>
            <w:r>
              <w:t>6月底</w:t>
            </w:r>
          </w:p>
        </w:tc>
        <w:tc>
          <w:tcPr>
            <w:tcW w:w="1304" w:type="dxa"/>
            <w:vAlign w:val="center"/>
          </w:tcPr>
          <w:p w14:paraId="5F6E62C0">
            <w:pPr>
              <w:pStyle w:val="14"/>
            </w:pPr>
            <w:r>
              <w:t>10月底</w:t>
            </w:r>
          </w:p>
        </w:tc>
        <w:tc>
          <w:tcPr>
            <w:tcW w:w="3119" w:type="dxa"/>
            <w:gridSpan w:val="2"/>
            <w:vAlign w:val="center"/>
          </w:tcPr>
          <w:p w14:paraId="7AC18242">
            <w:pPr>
              <w:pStyle w:val="14"/>
            </w:pPr>
            <w:r>
              <w:t>12月底</w:t>
            </w:r>
          </w:p>
        </w:tc>
      </w:tr>
      <w:tr w14:paraId="68C23E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883477"/>
        </w:tc>
        <w:tc>
          <w:tcPr>
            <w:tcW w:w="2608" w:type="dxa"/>
            <w:gridSpan w:val="2"/>
            <w:vAlign w:val="center"/>
          </w:tcPr>
          <w:p w14:paraId="35EA21C6">
            <w:pPr>
              <w:pStyle w:val="15"/>
            </w:pPr>
            <w:r>
              <w:t>25%</w:t>
            </w:r>
          </w:p>
        </w:tc>
        <w:tc>
          <w:tcPr>
            <w:tcW w:w="1587" w:type="dxa"/>
            <w:vAlign w:val="center"/>
          </w:tcPr>
          <w:p w14:paraId="0AB3F520">
            <w:pPr>
              <w:pStyle w:val="15"/>
            </w:pPr>
            <w:r>
              <w:t>50%</w:t>
            </w:r>
          </w:p>
        </w:tc>
        <w:tc>
          <w:tcPr>
            <w:tcW w:w="1304" w:type="dxa"/>
            <w:vAlign w:val="center"/>
          </w:tcPr>
          <w:p w14:paraId="58DCEB72">
            <w:pPr>
              <w:pStyle w:val="15"/>
            </w:pPr>
            <w:r>
              <w:t>75%</w:t>
            </w:r>
          </w:p>
        </w:tc>
        <w:tc>
          <w:tcPr>
            <w:tcW w:w="3119" w:type="dxa"/>
            <w:gridSpan w:val="2"/>
            <w:vAlign w:val="center"/>
          </w:tcPr>
          <w:p w14:paraId="0A1C0841">
            <w:pPr>
              <w:pStyle w:val="15"/>
            </w:pPr>
            <w:r>
              <w:t>100%</w:t>
            </w:r>
          </w:p>
        </w:tc>
      </w:tr>
      <w:tr w14:paraId="5A2B74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462C58">
            <w:pPr>
              <w:pStyle w:val="14"/>
            </w:pPr>
            <w:r>
              <w:t>绩效目标</w:t>
            </w:r>
          </w:p>
        </w:tc>
        <w:tc>
          <w:tcPr>
            <w:tcW w:w="8618" w:type="dxa"/>
            <w:gridSpan w:val="6"/>
            <w:vAlign w:val="center"/>
          </w:tcPr>
          <w:p w14:paraId="5E332519">
            <w:pPr>
              <w:pStyle w:val="13"/>
            </w:pPr>
            <w:r>
              <w:t>1.通过本项目业务费保障学校教育教学正常运转，提高教育教学成绩。</w:t>
            </w:r>
          </w:p>
        </w:tc>
      </w:tr>
    </w:tbl>
    <w:p w14:paraId="2ADB146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D630A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56B341">
            <w:pPr>
              <w:pStyle w:val="14"/>
            </w:pPr>
            <w:r>
              <w:t>一级指标</w:t>
            </w:r>
          </w:p>
        </w:tc>
        <w:tc>
          <w:tcPr>
            <w:tcW w:w="1276" w:type="dxa"/>
            <w:vAlign w:val="center"/>
          </w:tcPr>
          <w:p w14:paraId="2DBA4C56">
            <w:pPr>
              <w:pStyle w:val="14"/>
            </w:pPr>
            <w:r>
              <w:t>二级指标</w:t>
            </w:r>
          </w:p>
        </w:tc>
        <w:tc>
          <w:tcPr>
            <w:tcW w:w="1332" w:type="dxa"/>
            <w:vAlign w:val="center"/>
          </w:tcPr>
          <w:p w14:paraId="23B4467C">
            <w:pPr>
              <w:pStyle w:val="14"/>
            </w:pPr>
            <w:r>
              <w:t>三级指标</w:t>
            </w:r>
          </w:p>
        </w:tc>
        <w:tc>
          <w:tcPr>
            <w:tcW w:w="2891" w:type="dxa"/>
            <w:vAlign w:val="center"/>
          </w:tcPr>
          <w:p w14:paraId="4110B040">
            <w:pPr>
              <w:pStyle w:val="14"/>
            </w:pPr>
            <w:r>
              <w:t>绩效指标描述</w:t>
            </w:r>
          </w:p>
        </w:tc>
        <w:tc>
          <w:tcPr>
            <w:tcW w:w="1276" w:type="dxa"/>
            <w:vAlign w:val="center"/>
          </w:tcPr>
          <w:p w14:paraId="4F77F77E">
            <w:pPr>
              <w:pStyle w:val="14"/>
            </w:pPr>
            <w:r>
              <w:t>指标值</w:t>
            </w:r>
          </w:p>
        </w:tc>
        <w:tc>
          <w:tcPr>
            <w:tcW w:w="1843" w:type="dxa"/>
            <w:vAlign w:val="center"/>
          </w:tcPr>
          <w:p w14:paraId="7E70CE7F">
            <w:pPr>
              <w:pStyle w:val="14"/>
            </w:pPr>
            <w:r>
              <w:t>指标值确定依据</w:t>
            </w:r>
          </w:p>
        </w:tc>
      </w:tr>
      <w:tr w14:paraId="65C20979">
        <w:tblPrEx>
          <w:tblCellMar>
            <w:top w:w="0" w:type="dxa"/>
            <w:left w:w="108" w:type="dxa"/>
            <w:bottom w:w="0" w:type="dxa"/>
            <w:right w:w="108" w:type="dxa"/>
          </w:tblCellMar>
        </w:tblPrEx>
        <w:trPr>
          <w:trHeight w:val="369" w:hRule="atLeast"/>
          <w:jc w:val="center"/>
        </w:trPr>
        <w:tc>
          <w:tcPr>
            <w:tcW w:w="1276" w:type="dxa"/>
            <w:vMerge w:val="restart"/>
            <w:vAlign w:val="center"/>
          </w:tcPr>
          <w:p w14:paraId="15338899">
            <w:pPr>
              <w:pStyle w:val="15"/>
            </w:pPr>
            <w:r>
              <w:t>产出指标</w:t>
            </w:r>
          </w:p>
        </w:tc>
        <w:tc>
          <w:tcPr>
            <w:tcW w:w="1276" w:type="dxa"/>
            <w:vAlign w:val="center"/>
          </w:tcPr>
          <w:p w14:paraId="6467B488">
            <w:pPr>
              <w:pStyle w:val="13"/>
            </w:pPr>
            <w:r>
              <w:t>数量指标</w:t>
            </w:r>
          </w:p>
        </w:tc>
        <w:tc>
          <w:tcPr>
            <w:tcW w:w="1332" w:type="dxa"/>
            <w:vAlign w:val="center"/>
          </w:tcPr>
          <w:p w14:paraId="36B51012">
            <w:pPr>
              <w:pStyle w:val="13"/>
            </w:pPr>
            <w:r>
              <w:t>经费保障单位个数</w:t>
            </w:r>
          </w:p>
        </w:tc>
        <w:tc>
          <w:tcPr>
            <w:tcW w:w="2891" w:type="dxa"/>
            <w:vAlign w:val="center"/>
          </w:tcPr>
          <w:p w14:paraId="272DDFC7">
            <w:pPr>
              <w:pStyle w:val="13"/>
            </w:pPr>
            <w:r>
              <w:t>经费保障单位个数</w:t>
            </w:r>
          </w:p>
        </w:tc>
        <w:tc>
          <w:tcPr>
            <w:tcW w:w="1276" w:type="dxa"/>
            <w:vAlign w:val="center"/>
          </w:tcPr>
          <w:p w14:paraId="05BA6530">
            <w:pPr>
              <w:pStyle w:val="13"/>
            </w:pPr>
            <w:r>
              <w:t>1个</w:t>
            </w:r>
          </w:p>
        </w:tc>
        <w:tc>
          <w:tcPr>
            <w:tcW w:w="1843" w:type="dxa"/>
            <w:vAlign w:val="center"/>
          </w:tcPr>
          <w:p w14:paraId="175019CC">
            <w:pPr>
              <w:pStyle w:val="13"/>
            </w:pPr>
            <w:r>
              <w:t>2025年初工作计划</w:t>
            </w:r>
          </w:p>
        </w:tc>
      </w:tr>
      <w:tr w14:paraId="7D78DBCA">
        <w:tblPrEx>
          <w:tblCellMar>
            <w:top w:w="0" w:type="dxa"/>
            <w:left w:w="108" w:type="dxa"/>
            <w:bottom w:w="0" w:type="dxa"/>
            <w:right w:w="108" w:type="dxa"/>
          </w:tblCellMar>
        </w:tblPrEx>
        <w:trPr>
          <w:trHeight w:val="369" w:hRule="atLeast"/>
          <w:jc w:val="center"/>
        </w:trPr>
        <w:tc>
          <w:tcPr>
            <w:tcW w:w="1276" w:type="dxa"/>
            <w:vMerge w:val="continue"/>
            <w:vAlign w:val="center"/>
          </w:tcPr>
          <w:p w14:paraId="2067F577"/>
        </w:tc>
        <w:tc>
          <w:tcPr>
            <w:tcW w:w="1276" w:type="dxa"/>
            <w:vAlign w:val="center"/>
          </w:tcPr>
          <w:p w14:paraId="7C1FC79B">
            <w:pPr>
              <w:pStyle w:val="13"/>
            </w:pPr>
            <w:r>
              <w:t>质量指标</w:t>
            </w:r>
          </w:p>
        </w:tc>
        <w:tc>
          <w:tcPr>
            <w:tcW w:w="1332" w:type="dxa"/>
            <w:vAlign w:val="center"/>
          </w:tcPr>
          <w:p w14:paraId="44F10DD4">
            <w:pPr>
              <w:pStyle w:val="13"/>
            </w:pPr>
            <w:r>
              <w:t>正常运转率</w:t>
            </w:r>
          </w:p>
        </w:tc>
        <w:tc>
          <w:tcPr>
            <w:tcW w:w="2891" w:type="dxa"/>
            <w:vAlign w:val="center"/>
          </w:tcPr>
          <w:p w14:paraId="44EA3FA7">
            <w:pPr>
              <w:pStyle w:val="13"/>
            </w:pPr>
            <w:r>
              <w:t>正常运转率</w:t>
            </w:r>
          </w:p>
        </w:tc>
        <w:tc>
          <w:tcPr>
            <w:tcW w:w="1276" w:type="dxa"/>
            <w:vAlign w:val="center"/>
          </w:tcPr>
          <w:p w14:paraId="5C453FDF">
            <w:pPr>
              <w:pStyle w:val="13"/>
            </w:pPr>
            <w:r>
              <w:t>100%</w:t>
            </w:r>
          </w:p>
        </w:tc>
        <w:tc>
          <w:tcPr>
            <w:tcW w:w="1843" w:type="dxa"/>
            <w:vAlign w:val="center"/>
          </w:tcPr>
          <w:p w14:paraId="1A1A8F15">
            <w:pPr>
              <w:pStyle w:val="13"/>
            </w:pPr>
            <w:r>
              <w:t>2025年初工作计划</w:t>
            </w:r>
          </w:p>
        </w:tc>
      </w:tr>
      <w:tr w14:paraId="21F8730F">
        <w:tblPrEx>
          <w:tblCellMar>
            <w:top w:w="0" w:type="dxa"/>
            <w:left w:w="108" w:type="dxa"/>
            <w:bottom w:w="0" w:type="dxa"/>
            <w:right w:w="108" w:type="dxa"/>
          </w:tblCellMar>
        </w:tblPrEx>
        <w:trPr>
          <w:trHeight w:val="369" w:hRule="atLeast"/>
          <w:jc w:val="center"/>
        </w:trPr>
        <w:tc>
          <w:tcPr>
            <w:tcW w:w="1276" w:type="dxa"/>
            <w:vMerge w:val="continue"/>
            <w:vAlign w:val="center"/>
          </w:tcPr>
          <w:p w14:paraId="58993A16"/>
        </w:tc>
        <w:tc>
          <w:tcPr>
            <w:tcW w:w="1276" w:type="dxa"/>
            <w:vAlign w:val="center"/>
          </w:tcPr>
          <w:p w14:paraId="558B8E10">
            <w:pPr>
              <w:pStyle w:val="13"/>
            </w:pPr>
            <w:r>
              <w:t>时效指标</w:t>
            </w:r>
          </w:p>
        </w:tc>
        <w:tc>
          <w:tcPr>
            <w:tcW w:w="1332" w:type="dxa"/>
            <w:vAlign w:val="center"/>
          </w:tcPr>
          <w:p w14:paraId="6C17F3B0">
            <w:pPr>
              <w:pStyle w:val="13"/>
            </w:pPr>
            <w:r>
              <w:t>按计划及时支出资金</w:t>
            </w:r>
          </w:p>
        </w:tc>
        <w:tc>
          <w:tcPr>
            <w:tcW w:w="2891" w:type="dxa"/>
            <w:vAlign w:val="center"/>
          </w:tcPr>
          <w:p w14:paraId="742B3693">
            <w:pPr>
              <w:pStyle w:val="13"/>
            </w:pPr>
            <w:r>
              <w:t>资金支出的及时性</w:t>
            </w:r>
          </w:p>
        </w:tc>
        <w:tc>
          <w:tcPr>
            <w:tcW w:w="1276" w:type="dxa"/>
            <w:vAlign w:val="center"/>
          </w:tcPr>
          <w:p w14:paraId="62A510A9">
            <w:pPr>
              <w:pStyle w:val="13"/>
            </w:pPr>
            <w:r>
              <w:t>≥90%</w:t>
            </w:r>
          </w:p>
        </w:tc>
        <w:tc>
          <w:tcPr>
            <w:tcW w:w="1843" w:type="dxa"/>
            <w:vAlign w:val="center"/>
          </w:tcPr>
          <w:p w14:paraId="534A4DEE">
            <w:pPr>
              <w:pStyle w:val="13"/>
            </w:pPr>
            <w:r>
              <w:t>2025年初工作计划</w:t>
            </w:r>
          </w:p>
        </w:tc>
      </w:tr>
      <w:tr w14:paraId="2BDA923D">
        <w:tblPrEx>
          <w:tblCellMar>
            <w:top w:w="0" w:type="dxa"/>
            <w:left w:w="108" w:type="dxa"/>
            <w:bottom w:w="0" w:type="dxa"/>
            <w:right w:w="108" w:type="dxa"/>
          </w:tblCellMar>
        </w:tblPrEx>
        <w:trPr>
          <w:trHeight w:val="369" w:hRule="atLeast"/>
          <w:jc w:val="center"/>
        </w:trPr>
        <w:tc>
          <w:tcPr>
            <w:tcW w:w="1276" w:type="dxa"/>
            <w:vMerge w:val="continue"/>
            <w:vAlign w:val="center"/>
          </w:tcPr>
          <w:p w14:paraId="77AC3590"/>
        </w:tc>
        <w:tc>
          <w:tcPr>
            <w:tcW w:w="1276" w:type="dxa"/>
            <w:vAlign w:val="center"/>
          </w:tcPr>
          <w:p w14:paraId="6FAC2584">
            <w:pPr>
              <w:pStyle w:val="13"/>
            </w:pPr>
            <w:r>
              <w:t>成本指标</w:t>
            </w:r>
          </w:p>
        </w:tc>
        <w:tc>
          <w:tcPr>
            <w:tcW w:w="1332" w:type="dxa"/>
            <w:vAlign w:val="center"/>
          </w:tcPr>
          <w:p w14:paraId="7B78628F">
            <w:pPr>
              <w:pStyle w:val="13"/>
            </w:pPr>
            <w:r>
              <w:t>实际支出金额</w:t>
            </w:r>
          </w:p>
        </w:tc>
        <w:tc>
          <w:tcPr>
            <w:tcW w:w="2891" w:type="dxa"/>
            <w:vAlign w:val="center"/>
          </w:tcPr>
          <w:p w14:paraId="6CB4318A">
            <w:pPr>
              <w:pStyle w:val="13"/>
            </w:pPr>
            <w:r>
              <w:t>实际支出资金的金额</w:t>
            </w:r>
          </w:p>
        </w:tc>
        <w:tc>
          <w:tcPr>
            <w:tcW w:w="1276" w:type="dxa"/>
            <w:vAlign w:val="center"/>
          </w:tcPr>
          <w:p w14:paraId="5726152E">
            <w:pPr>
              <w:pStyle w:val="13"/>
            </w:pPr>
            <w:r>
              <w:t>≤25万元</w:t>
            </w:r>
          </w:p>
        </w:tc>
        <w:tc>
          <w:tcPr>
            <w:tcW w:w="1843" w:type="dxa"/>
            <w:vAlign w:val="center"/>
          </w:tcPr>
          <w:p w14:paraId="759D1E70">
            <w:pPr>
              <w:pStyle w:val="13"/>
            </w:pPr>
            <w:r>
              <w:t>2025年县级预算编制通知</w:t>
            </w:r>
          </w:p>
        </w:tc>
      </w:tr>
      <w:tr w14:paraId="6541CB61">
        <w:tblPrEx>
          <w:tblCellMar>
            <w:top w:w="0" w:type="dxa"/>
            <w:left w:w="108" w:type="dxa"/>
            <w:bottom w:w="0" w:type="dxa"/>
            <w:right w:w="108" w:type="dxa"/>
          </w:tblCellMar>
        </w:tblPrEx>
        <w:trPr>
          <w:trHeight w:val="369" w:hRule="atLeast"/>
          <w:jc w:val="center"/>
        </w:trPr>
        <w:tc>
          <w:tcPr>
            <w:tcW w:w="1276" w:type="dxa"/>
            <w:vMerge w:val="restart"/>
            <w:vAlign w:val="center"/>
          </w:tcPr>
          <w:p w14:paraId="2BD546A7">
            <w:pPr>
              <w:pStyle w:val="15"/>
            </w:pPr>
            <w:r>
              <w:t>效益指标</w:t>
            </w:r>
          </w:p>
        </w:tc>
        <w:tc>
          <w:tcPr>
            <w:tcW w:w="1276" w:type="dxa"/>
            <w:vAlign w:val="center"/>
          </w:tcPr>
          <w:p w14:paraId="7C735AB1">
            <w:pPr>
              <w:pStyle w:val="13"/>
            </w:pPr>
            <w:r>
              <w:t>可持续影响指标</w:t>
            </w:r>
          </w:p>
        </w:tc>
        <w:tc>
          <w:tcPr>
            <w:tcW w:w="1332" w:type="dxa"/>
            <w:vAlign w:val="center"/>
          </w:tcPr>
          <w:p w14:paraId="33D0C9AA">
            <w:pPr>
              <w:pStyle w:val="13"/>
            </w:pPr>
            <w:r>
              <w:t>促进学校教育教学工作进一步提升</w:t>
            </w:r>
          </w:p>
        </w:tc>
        <w:tc>
          <w:tcPr>
            <w:tcW w:w="2891" w:type="dxa"/>
            <w:vAlign w:val="center"/>
          </w:tcPr>
          <w:p w14:paraId="14DE775D">
            <w:pPr>
              <w:pStyle w:val="13"/>
            </w:pPr>
            <w:r>
              <w:t>较上年度学校教育教学工作进一步提升</w:t>
            </w:r>
          </w:p>
        </w:tc>
        <w:tc>
          <w:tcPr>
            <w:tcW w:w="1276" w:type="dxa"/>
            <w:vAlign w:val="center"/>
          </w:tcPr>
          <w:p w14:paraId="368EC2E6">
            <w:pPr>
              <w:pStyle w:val="13"/>
            </w:pPr>
            <w:r>
              <w:t>≥5%</w:t>
            </w:r>
          </w:p>
        </w:tc>
        <w:tc>
          <w:tcPr>
            <w:tcW w:w="1843" w:type="dxa"/>
            <w:vAlign w:val="center"/>
          </w:tcPr>
          <w:p w14:paraId="3E976580">
            <w:pPr>
              <w:pStyle w:val="13"/>
            </w:pPr>
            <w:r>
              <w:t>2025年初工作计划</w:t>
            </w:r>
          </w:p>
        </w:tc>
      </w:tr>
      <w:tr w14:paraId="2EA642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6F8F7C"/>
        </w:tc>
        <w:tc>
          <w:tcPr>
            <w:tcW w:w="1276" w:type="dxa"/>
            <w:vAlign w:val="center"/>
          </w:tcPr>
          <w:p w14:paraId="3E01D59A">
            <w:pPr>
              <w:pStyle w:val="13"/>
            </w:pPr>
            <w:r>
              <w:t>社会效益指标</w:t>
            </w:r>
          </w:p>
        </w:tc>
        <w:tc>
          <w:tcPr>
            <w:tcW w:w="1332" w:type="dxa"/>
            <w:vAlign w:val="center"/>
          </w:tcPr>
          <w:p w14:paraId="1492B056">
            <w:pPr>
              <w:pStyle w:val="13"/>
            </w:pPr>
            <w:r>
              <w:t>提升学校在社会的声誉</w:t>
            </w:r>
          </w:p>
        </w:tc>
        <w:tc>
          <w:tcPr>
            <w:tcW w:w="2891" w:type="dxa"/>
            <w:vAlign w:val="center"/>
          </w:tcPr>
          <w:p w14:paraId="5FDD43E9">
            <w:pPr>
              <w:pStyle w:val="13"/>
            </w:pPr>
            <w:r>
              <w:t>学校声誉进一步提升幅度</w:t>
            </w:r>
          </w:p>
        </w:tc>
        <w:tc>
          <w:tcPr>
            <w:tcW w:w="1276" w:type="dxa"/>
            <w:vAlign w:val="center"/>
          </w:tcPr>
          <w:p w14:paraId="3BEDD4E0">
            <w:pPr>
              <w:pStyle w:val="13"/>
            </w:pPr>
            <w:r>
              <w:t>≥5%</w:t>
            </w:r>
          </w:p>
        </w:tc>
        <w:tc>
          <w:tcPr>
            <w:tcW w:w="1843" w:type="dxa"/>
            <w:vAlign w:val="center"/>
          </w:tcPr>
          <w:p w14:paraId="5B9AA48A">
            <w:pPr>
              <w:pStyle w:val="13"/>
            </w:pPr>
            <w:r>
              <w:t>2025年初工作计划</w:t>
            </w:r>
          </w:p>
        </w:tc>
      </w:tr>
      <w:tr w14:paraId="565DA8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2FB299">
            <w:pPr>
              <w:pStyle w:val="15"/>
            </w:pPr>
            <w:r>
              <w:t>满意度指标</w:t>
            </w:r>
          </w:p>
        </w:tc>
        <w:tc>
          <w:tcPr>
            <w:tcW w:w="1276" w:type="dxa"/>
            <w:vAlign w:val="center"/>
          </w:tcPr>
          <w:p w14:paraId="3DBE0921">
            <w:pPr>
              <w:pStyle w:val="13"/>
            </w:pPr>
            <w:r>
              <w:t>服务对象满意度指标</w:t>
            </w:r>
          </w:p>
        </w:tc>
        <w:tc>
          <w:tcPr>
            <w:tcW w:w="1332" w:type="dxa"/>
            <w:vAlign w:val="center"/>
          </w:tcPr>
          <w:p w14:paraId="3401448E">
            <w:pPr>
              <w:pStyle w:val="13"/>
            </w:pPr>
            <w:r>
              <w:t>学生和教师满意率</w:t>
            </w:r>
          </w:p>
        </w:tc>
        <w:tc>
          <w:tcPr>
            <w:tcW w:w="2891" w:type="dxa"/>
            <w:vAlign w:val="center"/>
          </w:tcPr>
          <w:p w14:paraId="2F886305">
            <w:pPr>
              <w:pStyle w:val="13"/>
            </w:pPr>
            <w:r>
              <w:t>学生和教师满意率</w:t>
            </w:r>
          </w:p>
        </w:tc>
        <w:tc>
          <w:tcPr>
            <w:tcW w:w="1276" w:type="dxa"/>
            <w:vAlign w:val="center"/>
          </w:tcPr>
          <w:p w14:paraId="02256364">
            <w:pPr>
              <w:pStyle w:val="13"/>
            </w:pPr>
            <w:r>
              <w:t>≥95%</w:t>
            </w:r>
          </w:p>
        </w:tc>
        <w:tc>
          <w:tcPr>
            <w:tcW w:w="1843" w:type="dxa"/>
            <w:vAlign w:val="center"/>
          </w:tcPr>
          <w:p w14:paraId="781D40C4">
            <w:pPr>
              <w:pStyle w:val="13"/>
            </w:pPr>
            <w:r>
              <w:t>2025年初工作计划</w:t>
            </w:r>
          </w:p>
        </w:tc>
      </w:tr>
    </w:tbl>
    <w:p w14:paraId="6CAB3646">
      <w:pPr>
        <w:sectPr>
          <w:pgSz w:w="11900" w:h="16840"/>
          <w:pgMar w:top="1984" w:right="1304" w:bottom="1134" w:left="1304" w:header="720" w:footer="720" w:gutter="0"/>
          <w:cols w:space="720" w:num="1"/>
        </w:sectPr>
      </w:pPr>
    </w:p>
    <w:p w14:paraId="4097E3B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A0CAE62">
      <w:pPr>
        <w:spacing w:before="0" w:after="0"/>
        <w:ind w:firstLine="560"/>
        <w:jc w:val="left"/>
        <w:outlineLvl w:val="3"/>
      </w:pPr>
      <w:bookmarkStart w:id="545" w:name="_Toc_4_4_0000000546"/>
      <w:r>
        <w:rPr>
          <w:rFonts w:ascii="方正仿宋_GBK" w:hAnsi="方正仿宋_GBK" w:eastAsia="方正仿宋_GBK" w:cs="方正仿宋_GBK"/>
          <w:color w:val="000000"/>
          <w:sz w:val="28"/>
        </w:rPr>
        <w:t>543.怀财字【2025】7号 2025年小学助学金绩效目标表</w:t>
      </w:r>
      <w:bookmarkEnd w:id="5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4D8A4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448AED">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5F516A6E">
            <w:pPr>
              <w:pStyle w:val="11"/>
            </w:pPr>
            <w:r>
              <w:t>单位：万元</w:t>
            </w:r>
          </w:p>
        </w:tc>
      </w:tr>
      <w:tr w14:paraId="587AFD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3046FB">
            <w:pPr>
              <w:pStyle w:val="14"/>
            </w:pPr>
            <w:r>
              <w:t>项目编码</w:t>
            </w:r>
          </w:p>
        </w:tc>
        <w:tc>
          <w:tcPr>
            <w:tcW w:w="2608" w:type="dxa"/>
            <w:gridSpan w:val="2"/>
            <w:vAlign w:val="center"/>
          </w:tcPr>
          <w:p w14:paraId="550820F5">
            <w:pPr>
              <w:pStyle w:val="13"/>
            </w:pPr>
            <w:r>
              <w:t>13073025P00003010001D</w:t>
            </w:r>
          </w:p>
        </w:tc>
        <w:tc>
          <w:tcPr>
            <w:tcW w:w="1587" w:type="dxa"/>
            <w:vAlign w:val="center"/>
          </w:tcPr>
          <w:p w14:paraId="6D60676A">
            <w:pPr>
              <w:pStyle w:val="14"/>
            </w:pPr>
            <w:r>
              <w:t>项目名称</w:t>
            </w:r>
          </w:p>
        </w:tc>
        <w:tc>
          <w:tcPr>
            <w:tcW w:w="4423" w:type="dxa"/>
            <w:gridSpan w:val="3"/>
            <w:vAlign w:val="center"/>
          </w:tcPr>
          <w:p w14:paraId="7BC83BF2">
            <w:pPr>
              <w:pStyle w:val="13"/>
            </w:pPr>
            <w:r>
              <w:t>怀财字【2025】7号 2025年小学助学金</w:t>
            </w:r>
          </w:p>
        </w:tc>
      </w:tr>
      <w:tr w14:paraId="7BC015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9E8D34">
            <w:pPr>
              <w:pStyle w:val="14"/>
            </w:pPr>
            <w:r>
              <w:t>预算规模及资金用途</w:t>
            </w:r>
          </w:p>
        </w:tc>
        <w:tc>
          <w:tcPr>
            <w:tcW w:w="1276" w:type="dxa"/>
            <w:vAlign w:val="center"/>
          </w:tcPr>
          <w:p w14:paraId="083E9D03">
            <w:pPr>
              <w:pStyle w:val="14"/>
            </w:pPr>
            <w:r>
              <w:t>预算数</w:t>
            </w:r>
          </w:p>
        </w:tc>
        <w:tc>
          <w:tcPr>
            <w:tcW w:w="1332" w:type="dxa"/>
            <w:vAlign w:val="center"/>
          </w:tcPr>
          <w:p w14:paraId="06B566EA">
            <w:pPr>
              <w:pStyle w:val="13"/>
            </w:pPr>
            <w:r>
              <w:t>0.30</w:t>
            </w:r>
          </w:p>
        </w:tc>
        <w:tc>
          <w:tcPr>
            <w:tcW w:w="1587" w:type="dxa"/>
            <w:vAlign w:val="center"/>
          </w:tcPr>
          <w:p w14:paraId="54E5DAFE">
            <w:pPr>
              <w:pStyle w:val="14"/>
            </w:pPr>
            <w:r>
              <w:t>其中：财政    资金</w:t>
            </w:r>
          </w:p>
        </w:tc>
        <w:tc>
          <w:tcPr>
            <w:tcW w:w="1304" w:type="dxa"/>
            <w:vAlign w:val="center"/>
          </w:tcPr>
          <w:p w14:paraId="50DB27E1">
            <w:pPr>
              <w:pStyle w:val="13"/>
            </w:pPr>
            <w:r>
              <w:t>0.30</w:t>
            </w:r>
          </w:p>
        </w:tc>
        <w:tc>
          <w:tcPr>
            <w:tcW w:w="1276" w:type="dxa"/>
            <w:vAlign w:val="center"/>
          </w:tcPr>
          <w:p w14:paraId="340FF10A">
            <w:pPr>
              <w:pStyle w:val="14"/>
            </w:pPr>
            <w:r>
              <w:t>其他资金</w:t>
            </w:r>
          </w:p>
        </w:tc>
        <w:tc>
          <w:tcPr>
            <w:tcW w:w="1843" w:type="dxa"/>
            <w:vAlign w:val="center"/>
          </w:tcPr>
          <w:p w14:paraId="62306D63">
            <w:pPr>
              <w:pStyle w:val="13"/>
            </w:pPr>
            <w:r>
              <w:t xml:space="preserve"> </w:t>
            </w:r>
          </w:p>
        </w:tc>
      </w:tr>
      <w:tr w14:paraId="1959B7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D81A3C"/>
        </w:tc>
        <w:tc>
          <w:tcPr>
            <w:tcW w:w="8618" w:type="dxa"/>
            <w:gridSpan w:val="6"/>
            <w:vAlign w:val="center"/>
          </w:tcPr>
          <w:p w14:paraId="57AD6D18">
            <w:pPr>
              <w:pStyle w:val="13"/>
            </w:pPr>
            <w:r>
              <w:t>用于补助家庭经济困难学生，保障学生完成义务教育。</w:t>
            </w:r>
          </w:p>
        </w:tc>
      </w:tr>
      <w:tr w14:paraId="47E024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42B56A">
            <w:pPr>
              <w:pStyle w:val="14"/>
            </w:pPr>
            <w:r>
              <w:t>资金支出计划（%）</w:t>
            </w:r>
          </w:p>
        </w:tc>
        <w:tc>
          <w:tcPr>
            <w:tcW w:w="2608" w:type="dxa"/>
            <w:gridSpan w:val="2"/>
            <w:vAlign w:val="center"/>
          </w:tcPr>
          <w:p w14:paraId="265077FE">
            <w:pPr>
              <w:pStyle w:val="14"/>
            </w:pPr>
            <w:r>
              <w:t>3月底</w:t>
            </w:r>
          </w:p>
        </w:tc>
        <w:tc>
          <w:tcPr>
            <w:tcW w:w="1587" w:type="dxa"/>
            <w:vAlign w:val="center"/>
          </w:tcPr>
          <w:p w14:paraId="72D04B72">
            <w:pPr>
              <w:pStyle w:val="14"/>
            </w:pPr>
            <w:r>
              <w:t>6月底</w:t>
            </w:r>
          </w:p>
        </w:tc>
        <w:tc>
          <w:tcPr>
            <w:tcW w:w="1304" w:type="dxa"/>
            <w:vAlign w:val="center"/>
          </w:tcPr>
          <w:p w14:paraId="5770F15A">
            <w:pPr>
              <w:pStyle w:val="14"/>
            </w:pPr>
            <w:r>
              <w:t>10月底</w:t>
            </w:r>
          </w:p>
        </w:tc>
        <w:tc>
          <w:tcPr>
            <w:tcW w:w="3119" w:type="dxa"/>
            <w:gridSpan w:val="2"/>
            <w:vAlign w:val="center"/>
          </w:tcPr>
          <w:p w14:paraId="02A9D50F">
            <w:pPr>
              <w:pStyle w:val="14"/>
            </w:pPr>
            <w:r>
              <w:t>12月底</w:t>
            </w:r>
          </w:p>
        </w:tc>
      </w:tr>
      <w:tr w14:paraId="344BF0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680A00"/>
        </w:tc>
        <w:tc>
          <w:tcPr>
            <w:tcW w:w="2608" w:type="dxa"/>
            <w:gridSpan w:val="2"/>
            <w:vAlign w:val="center"/>
          </w:tcPr>
          <w:p w14:paraId="6BB9B474">
            <w:pPr>
              <w:pStyle w:val="15"/>
            </w:pPr>
            <w:r>
              <w:t xml:space="preserve"> </w:t>
            </w:r>
          </w:p>
        </w:tc>
        <w:tc>
          <w:tcPr>
            <w:tcW w:w="1587" w:type="dxa"/>
            <w:vAlign w:val="center"/>
          </w:tcPr>
          <w:p w14:paraId="5CB4793B">
            <w:pPr>
              <w:pStyle w:val="15"/>
            </w:pPr>
            <w:r>
              <w:t xml:space="preserve"> </w:t>
            </w:r>
          </w:p>
        </w:tc>
        <w:tc>
          <w:tcPr>
            <w:tcW w:w="1304" w:type="dxa"/>
            <w:vAlign w:val="center"/>
          </w:tcPr>
          <w:p w14:paraId="6572D82D">
            <w:pPr>
              <w:pStyle w:val="15"/>
            </w:pPr>
            <w:r>
              <w:t xml:space="preserve"> </w:t>
            </w:r>
          </w:p>
        </w:tc>
        <w:tc>
          <w:tcPr>
            <w:tcW w:w="3119" w:type="dxa"/>
            <w:gridSpan w:val="2"/>
            <w:vAlign w:val="center"/>
          </w:tcPr>
          <w:p w14:paraId="61E75C28">
            <w:pPr>
              <w:pStyle w:val="15"/>
            </w:pPr>
            <w:r>
              <w:t>100%</w:t>
            </w:r>
          </w:p>
        </w:tc>
      </w:tr>
      <w:tr w14:paraId="1A9E27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428C12">
            <w:pPr>
              <w:pStyle w:val="14"/>
            </w:pPr>
            <w:r>
              <w:t>绩效目标</w:t>
            </w:r>
          </w:p>
        </w:tc>
        <w:tc>
          <w:tcPr>
            <w:tcW w:w="8618" w:type="dxa"/>
            <w:gridSpan w:val="6"/>
            <w:vAlign w:val="center"/>
          </w:tcPr>
          <w:p w14:paraId="76D7F78F">
            <w:pPr>
              <w:pStyle w:val="13"/>
            </w:pPr>
            <w:r>
              <w:t>1.资助家庭经济困难学生，保障学生顺利完成学业,努力提高教学质量，提升学生和家长满意度。</w:t>
            </w:r>
          </w:p>
        </w:tc>
      </w:tr>
    </w:tbl>
    <w:p w14:paraId="28D258D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3749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CA77E5">
            <w:pPr>
              <w:pStyle w:val="14"/>
            </w:pPr>
            <w:r>
              <w:t>一级指标</w:t>
            </w:r>
          </w:p>
        </w:tc>
        <w:tc>
          <w:tcPr>
            <w:tcW w:w="1276" w:type="dxa"/>
            <w:vAlign w:val="center"/>
          </w:tcPr>
          <w:p w14:paraId="1F4DED78">
            <w:pPr>
              <w:pStyle w:val="14"/>
            </w:pPr>
            <w:r>
              <w:t>二级指标</w:t>
            </w:r>
          </w:p>
        </w:tc>
        <w:tc>
          <w:tcPr>
            <w:tcW w:w="1332" w:type="dxa"/>
            <w:vAlign w:val="center"/>
          </w:tcPr>
          <w:p w14:paraId="690DEE77">
            <w:pPr>
              <w:pStyle w:val="14"/>
            </w:pPr>
            <w:r>
              <w:t>三级指标</w:t>
            </w:r>
          </w:p>
        </w:tc>
        <w:tc>
          <w:tcPr>
            <w:tcW w:w="2891" w:type="dxa"/>
            <w:vAlign w:val="center"/>
          </w:tcPr>
          <w:p w14:paraId="58FE6C5D">
            <w:pPr>
              <w:pStyle w:val="14"/>
            </w:pPr>
            <w:r>
              <w:t>绩效指标描述</w:t>
            </w:r>
          </w:p>
        </w:tc>
        <w:tc>
          <w:tcPr>
            <w:tcW w:w="1276" w:type="dxa"/>
            <w:vAlign w:val="center"/>
          </w:tcPr>
          <w:p w14:paraId="691F2854">
            <w:pPr>
              <w:pStyle w:val="14"/>
            </w:pPr>
            <w:r>
              <w:t>指标值</w:t>
            </w:r>
          </w:p>
        </w:tc>
        <w:tc>
          <w:tcPr>
            <w:tcW w:w="1843" w:type="dxa"/>
            <w:vAlign w:val="center"/>
          </w:tcPr>
          <w:p w14:paraId="34CA7674">
            <w:pPr>
              <w:pStyle w:val="14"/>
            </w:pPr>
            <w:r>
              <w:t>指标值确定依据</w:t>
            </w:r>
          </w:p>
        </w:tc>
      </w:tr>
      <w:tr w14:paraId="36436F63">
        <w:tblPrEx>
          <w:tblCellMar>
            <w:top w:w="0" w:type="dxa"/>
            <w:left w:w="108" w:type="dxa"/>
            <w:bottom w:w="0" w:type="dxa"/>
            <w:right w:w="108" w:type="dxa"/>
          </w:tblCellMar>
        </w:tblPrEx>
        <w:trPr>
          <w:trHeight w:val="369" w:hRule="atLeast"/>
          <w:jc w:val="center"/>
        </w:trPr>
        <w:tc>
          <w:tcPr>
            <w:tcW w:w="1276" w:type="dxa"/>
            <w:vMerge w:val="restart"/>
            <w:vAlign w:val="center"/>
          </w:tcPr>
          <w:p w14:paraId="1E38F767">
            <w:pPr>
              <w:pStyle w:val="15"/>
            </w:pPr>
            <w:r>
              <w:t>产出指标</w:t>
            </w:r>
          </w:p>
        </w:tc>
        <w:tc>
          <w:tcPr>
            <w:tcW w:w="1276" w:type="dxa"/>
            <w:vAlign w:val="center"/>
          </w:tcPr>
          <w:p w14:paraId="50CAC175">
            <w:pPr>
              <w:pStyle w:val="13"/>
            </w:pPr>
            <w:r>
              <w:t>数量指标</w:t>
            </w:r>
          </w:p>
        </w:tc>
        <w:tc>
          <w:tcPr>
            <w:tcW w:w="1332" w:type="dxa"/>
            <w:vAlign w:val="center"/>
          </w:tcPr>
          <w:p w14:paraId="71EC54F0">
            <w:pPr>
              <w:pStyle w:val="13"/>
            </w:pPr>
            <w:r>
              <w:t>资金覆盖率</w:t>
            </w:r>
          </w:p>
        </w:tc>
        <w:tc>
          <w:tcPr>
            <w:tcW w:w="2891" w:type="dxa"/>
            <w:vAlign w:val="center"/>
          </w:tcPr>
          <w:p w14:paraId="39AC6E88">
            <w:pPr>
              <w:pStyle w:val="13"/>
            </w:pPr>
            <w:r>
              <w:t>贫困学生救助资金覆盖率</w:t>
            </w:r>
          </w:p>
        </w:tc>
        <w:tc>
          <w:tcPr>
            <w:tcW w:w="1276" w:type="dxa"/>
            <w:vAlign w:val="center"/>
          </w:tcPr>
          <w:p w14:paraId="4FAC23CF">
            <w:pPr>
              <w:pStyle w:val="13"/>
            </w:pPr>
            <w:r>
              <w:t>≥95%</w:t>
            </w:r>
          </w:p>
        </w:tc>
        <w:tc>
          <w:tcPr>
            <w:tcW w:w="1843" w:type="dxa"/>
            <w:vAlign w:val="center"/>
          </w:tcPr>
          <w:p w14:paraId="0473F8A1">
            <w:pPr>
              <w:pStyle w:val="13"/>
            </w:pPr>
            <w:r>
              <w:t>2025年初工作计划</w:t>
            </w:r>
          </w:p>
        </w:tc>
      </w:tr>
      <w:tr w14:paraId="49993568">
        <w:tblPrEx>
          <w:tblCellMar>
            <w:top w:w="0" w:type="dxa"/>
            <w:left w:w="108" w:type="dxa"/>
            <w:bottom w:w="0" w:type="dxa"/>
            <w:right w:w="108" w:type="dxa"/>
          </w:tblCellMar>
        </w:tblPrEx>
        <w:trPr>
          <w:trHeight w:val="369" w:hRule="atLeast"/>
          <w:jc w:val="center"/>
        </w:trPr>
        <w:tc>
          <w:tcPr>
            <w:tcW w:w="1276" w:type="dxa"/>
            <w:vMerge w:val="continue"/>
            <w:vAlign w:val="center"/>
          </w:tcPr>
          <w:p w14:paraId="53614A17"/>
        </w:tc>
        <w:tc>
          <w:tcPr>
            <w:tcW w:w="1276" w:type="dxa"/>
            <w:vAlign w:val="center"/>
          </w:tcPr>
          <w:p w14:paraId="44B40428">
            <w:pPr>
              <w:pStyle w:val="13"/>
            </w:pPr>
            <w:r>
              <w:t>质量指标</w:t>
            </w:r>
          </w:p>
        </w:tc>
        <w:tc>
          <w:tcPr>
            <w:tcW w:w="1332" w:type="dxa"/>
            <w:vAlign w:val="center"/>
          </w:tcPr>
          <w:p w14:paraId="3EF66AB5">
            <w:pPr>
              <w:pStyle w:val="13"/>
            </w:pPr>
            <w:r>
              <w:t>发放到位率</w:t>
            </w:r>
          </w:p>
        </w:tc>
        <w:tc>
          <w:tcPr>
            <w:tcW w:w="2891" w:type="dxa"/>
            <w:vAlign w:val="center"/>
          </w:tcPr>
          <w:p w14:paraId="5C371C72">
            <w:pPr>
              <w:pStyle w:val="13"/>
            </w:pPr>
            <w:r>
              <w:t>发放奖励和资助品到位率</w:t>
            </w:r>
          </w:p>
        </w:tc>
        <w:tc>
          <w:tcPr>
            <w:tcW w:w="1276" w:type="dxa"/>
            <w:vAlign w:val="center"/>
          </w:tcPr>
          <w:p w14:paraId="3030D940">
            <w:pPr>
              <w:pStyle w:val="13"/>
            </w:pPr>
            <w:r>
              <w:t>100%</w:t>
            </w:r>
          </w:p>
        </w:tc>
        <w:tc>
          <w:tcPr>
            <w:tcW w:w="1843" w:type="dxa"/>
            <w:vAlign w:val="center"/>
          </w:tcPr>
          <w:p w14:paraId="24997600">
            <w:pPr>
              <w:pStyle w:val="13"/>
            </w:pPr>
            <w:r>
              <w:t>2025年初工作计划</w:t>
            </w:r>
          </w:p>
        </w:tc>
      </w:tr>
      <w:tr w14:paraId="0476DF27">
        <w:tblPrEx>
          <w:tblCellMar>
            <w:top w:w="0" w:type="dxa"/>
            <w:left w:w="108" w:type="dxa"/>
            <w:bottom w:w="0" w:type="dxa"/>
            <w:right w:w="108" w:type="dxa"/>
          </w:tblCellMar>
        </w:tblPrEx>
        <w:trPr>
          <w:trHeight w:val="369" w:hRule="atLeast"/>
          <w:jc w:val="center"/>
        </w:trPr>
        <w:tc>
          <w:tcPr>
            <w:tcW w:w="1276" w:type="dxa"/>
            <w:vMerge w:val="continue"/>
            <w:vAlign w:val="center"/>
          </w:tcPr>
          <w:p w14:paraId="5848DD15"/>
        </w:tc>
        <w:tc>
          <w:tcPr>
            <w:tcW w:w="1276" w:type="dxa"/>
            <w:vAlign w:val="center"/>
          </w:tcPr>
          <w:p w14:paraId="5662BE77">
            <w:pPr>
              <w:pStyle w:val="13"/>
            </w:pPr>
            <w:r>
              <w:t>成本指标</w:t>
            </w:r>
          </w:p>
        </w:tc>
        <w:tc>
          <w:tcPr>
            <w:tcW w:w="1332" w:type="dxa"/>
            <w:vAlign w:val="center"/>
          </w:tcPr>
          <w:p w14:paraId="0D503FAE">
            <w:pPr>
              <w:pStyle w:val="13"/>
            </w:pPr>
            <w:r>
              <w:t>实际支出金额</w:t>
            </w:r>
          </w:p>
        </w:tc>
        <w:tc>
          <w:tcPr>
            <w:tcW w:w="2891" w:type="dxa"/>
            <w:vAlign w:val="center"/>
          </w:tcPr>
          <w:p w14:paraId="2CA50228">
            <w:pPr>
              <w:pStyle w:val="13"/>
            </w:pPr>
            <w:r>
              <w:t>实际发放支出金额</w:t>
            </w:r>
          </w:p>
        </w:tc>
        <w:tc>
          <w:tcPr>
            <w:tcW w:w="1276" w:type="dxa"/>
            <w:vAlign w:val="center"/>
          </w:tcPr>
          <w:p w14:paraId="7B546865">
            <w:pPr>
              <w:pStyle w:val="13"/>
            </w:pPr>
            <w:r>
              <w:t>0.3万元</w:t>
            </w:r>
          </w:p>
        </w:tc>
        <w:tc>
          <w:tcPr>
            <w:tcW w:w="1843" w:type="dxa"/>
            <w:vAlign w:val="center"/>
          </w:tcPr>
          <w:p w14:paraId="47835952">
            <w:pPr>
              <w:pStyle w:val="13"/>
            </w:pPr>
            <w:r>
              <w:t>2025年县级预算编制通知</w:t>
            </w:r>
          </w:p>
        </w:tc>
      </w:tr>
      <w:tr w14:paraId="21FAC607">
        <w:tblPrEx>
          <w:tblCellMar>
            <w:top w:w="0" w:type="dxa"/>
            <w:left w:w="108" w:type="dxa"/>
            <w:bottom w:w="0" w:type="dxa"/>
            <w:right w:w="108" w:type="dxa"/>
          </w:tblCellMar>
        </w:tblPrEx>
        <w:trPr>
          <w:trHeight w:val="369" w:hRule="atLeast"/>
          <w:jc w:val="center"/>
        </w:trPr>
        <w:tc>
          <w:tcPr>
            <w:tcW w:w="1276" w:type="dxa"/>
            <w:vMerge w:val="continue"/>
            <w:vAlign w:val="center"/>
          </w:tcPr>
          <w:p w14:paraId="720603ED"/>
        </w:tc>
        <w:tc>
          <w:tcPr>
            <w:tcW w:w="1276" w:type="dxa"/>
            <w:vAlign w:val="center"/>
          </w:tcPr>
          <w:p w14:paraId="1251A48B">
            <w:pPr>
              <w:pStyle w:val="13"/>
            </w:pPr>
            <w:r>
              <w:t>时效指标</w:t>
            </w:r>
          </w:p>
        </w:tc>
        <w:tc>
          <w:tcPr>
            <w:tcW w:w="1332" w:type="dxa"/>
            <w:vAlign w:val="center"/>
          </w:tcPr>
          <w:p w14:paraId="7C3CDDC9">
            <w:pPr>
              <w:pStyle w:val="13"/>
            </w:pPr>
            <w:r>
              <w:t>及时发放率</w:t>
            </w:r>
          </w:p>
        </w:tc>
        <w:tc>
          <w:tcPr>
            <w:tcW w:w="2891" w:type="dxa"/>
            <w:vAlign w:val="center"/>
          </w:tcPr>
          <w:p w14:paraId="3B687164">
            <w:pPr>
              <w:pStyle w:val="13"/>
            </w:pPr>
            <w:r>
              <w:t>及时发放率</w:t>
            </w:r>
          </w:p>
        </w:tc>
        <w:tc>
          <w:tcPr>
            <w:tcW w:w="1276" w:type="dxa"/>
            <w:vAlign w:val="center"/>
          </w:tcPr>
          <w:p w14:paraId="5483C950">
            <w:pPr>
              <w:pStyle w:val="13"/>
            </w:pPr>
            <w:r>
              <w:t>100%</w:t>
            </w:r>
          </w:p>
        </w:tc>
        <w:tc>
          <w:tcPr>
            <w:tcW w:w="1843" w:type="dxa"/>
            <w:vAlign w:val="center"/>
          </w:tcPr>
          <w:p w14:paraId="1381836F">
            <w:pPr>
              <w:pStyle w:val="13"/>
            </w:pPr>
            <w:r>
              <w:t>2025年初工作计划</w:t>
            </w:r>
          </w:p>
        </w:tc>
      </w:tr>
      <w:tr w14:paraId="1F7FFE2F">
        <w:tblPrEx>
          <w:tblCellMar>
            <w:top w:w="0" w:type="dxa"/>
            <w:left w:w="108" w:type="dxa"/>
            <w:bottom w:w="0" w:type="dxa"/>
            <w:right w:w="108" w:type="dxa"/>
          </w:tblCellMar>
        </w:tblPrEx>
        <w:trPr>
          <w:trHeight w:val="369" w:hRule="atLeast"/>
          <w:jc w:val="center"/>
        </w:trPr>
        <w:tc>
          <w:tcPr>
            <w:tcW w:w="1276" w:type="dxa"/>
            <w:vMerge w:val="restart"/>
            <w:vAlign w:val="center"/>
          </w:tcPr>
          <w:p w14:paraId="76AFAA53">
            <w:pPr>
              <w:pStyle w:val="15"/>
            </w:pPr>
            <w:r>
              <w:t>效益指标</w:t>
            </w:r>
          </w:p>
        </w:tc>
        <w:tc>
          <w:tcPr>
            <w:tcW w:w="1276" w:type="dxa"/>
            <w:vAlign w:val="center"/>
          </w:tcPr>
          <w:p w14:paraId="0C71F52E">
            <w:pPr>
              <w:pStyle w:val="13"/>
            </w:pPr>
            <w:r>
              <w:t>可持续影响指标</w:t>
            </w:r>
          </w:p>
        </w:tc>
        <w:tc>
          <w:tcPr>
            <w:tcW w:w="1332" w:type="dxa"/>
            <w:vAlign w:val="center"/>
          </w:tcPr>
          <w:p w14:paraId="0C7224E9">
            <w:pPr>
              <w:pStyle w:val="13"/>
            </w:pPr>
            <w:r>
              <w:t>提高学生学习动力程度</w:t>
            </w:r>
          </w:p>
        </w:tc>
        <w:tc>
          <w:tcPr>
            <w:tcW w:w="2891" w:type="dxa"/>
            <w:vAlign w:val="center"/>
          </w:tcPr>
          <w:p w14:paraId="04C2239F">
            <w:pPr>
              <w:pStyle w:val="13"/>
            </w:pPr>
            <w:r>
              <w:t>较上年度提高学生学习动力程度</w:t>
            </w:r>
          </w:p>
        </w:tc>
        <w:tc>
          <w:tcPr>
            <w:tcW w:w="1276" w:type="dxa"/>
            <w:vAlign w:val="center"/>
          </w:tcPr>
          <w:p w14:paraId="3E2D60EA">
            <w:pPr>
              <w:pStyle w:val="13"/>
            </w:pPr>
            <w:r>
              <w:t>≥5%</w:t>
            </w:r>
          </w:p>
        </w:tc>
        <w:tc>
          <w:tcPr>
            <w:tcW w:w="1843" w:type="dxa"/>
            <w:vAlign w:val="center"/>
          </w:tcPr>
          <w:p w14:paraId="31AB5167">
            <w:pPr>
              <w:pStyle w:val="13"/>
            </w:pPr>
            <w:r>
              <w:t>2025年初工作计划</w:t>
            </w:r>
          </w:p>
        </w:tc>
      </w:tr>
      <w:tr w14:paraId="388E4216">
        <w:tblPrEx>
          <w:tblCellMar>
            <w:top w:w="0" w:type="dxa"/>
            <w:left w:w="108" w:type="dxa"/>
            <w:bottom w:w="0" w:type="dxa"/>
            <w:right w:w="108" w:type="dxa"/>
          </w:tblCellMar>
        </w:tblPrEx>
        <w:trPr>
          <w:trHeight w:val="369" w:hRule="atLeast"/>
          <w:jc w:val="center"/>
        </w:trPr>
        <w:tc>
          <w:tcPr>
            <w:tcW w:w="1276" w:type="dxa"/>
            <w:vMerge w:val="continue"/>
            <w:vAlign w:val="center"/>
          </w:tcPr>
          <w:p w14:paraId="7EC19CE4"/>
        </w:tc>
        <w:tc>
          <w:tcPr>
            <w:tcW w:w="1276" w:type="dxa"/>
            <w:vAlign w:val="center"/>
          </w:tcPr>
          <w:p w14:paraId="68038AEE">
            <w:pPr>
              <w:pStyle w:val="13"/>
            </w:pPr>
            <w:r>
              <w:t>社会效益指标</w:t>
            </w:r>
          </w:p>
        </w:tc>
        <w:tc>
          <w:tcPr>
            <w:tcW w:w="1332" w:type="dxa"/>
            <w:vAlign w:val="center"/>
          </w:tcPr>
          <w:p w14:paraId="06576AF9">
            <w:pPr>
              <w:pStyle w:val="13"/>
            </w:pPr>
            <w:r>
              <w:t>学生和家长满意度</w:t>
            </w:r>
          </w:p>
        </w:tc>
        <w:tc>
          <w:tcPr>
            <w:tcW w:w="2891" w:type="dxa"/>
            <w:vAlign w:val="center"/>
          </w:tcPr>
          <w:p w14:paraId="093FC827">
            <w:pPr>
              <w:pStyle w:val="13"/>
            </w:pPr>
            <w:r>
              <w:t>较上年度提高学生和家长满意度</w:t>
            </w:r>
          </w:p>
        </w:tc>
        <w:tc>
          <w:tcPr>
            <w:tcW w:w="1276" w:type="dxa"/>
            <w:vAlign w:val="center"/>
          </w:tcPr>
          <w:p w14:paraId="6B77E4A6">
            <w:pPr>
              <w:pStyle w:val="13"/>
            </w:pPr>
            <w:r>
              <w:t>≥5%</w:t>
            </w:r>
          </w:p>
        </w:tc>
        <w:tc>
          <w:tcPr>
            <w:tcW w:w="1843" w:type="dxa"/>
            <w:vAlign w:val="center"/>
          </w:tcPr>
          <w:p w14:paraId="001C5DEE">
            <w:pPr>
              <w:pStyle w:val="13"/>
            </w:pPr>
            <w:r>
              <w:t>2025年初工作计划</w:t>
            </w:r>
          </w:p>
        </w:tc>
      </w:tr>
      <w:tr w14:paraId="6957854D">
        <w:tblPrEx>
          <w:tblCellMar>
            <w:top w:w="0" w:type="dxa"/>
            <w:left w:w="108" w:type="dxa"/>
            <w:bottom w:w="0" w:type="dxa"/>
            <w:right w:w="108" w:type="dxa"/>
          </w:tblCellMar>
        </w:tblPrEx>
        <w:trPr>
          <w:trHeight w:val="369" w:hRule="atLeast"/>
          <w:jc w:val="center"/>
        </w:trPr>
        <w:tc>
          <w:tcPr>
            <w:tcW w:w="1276" w:type="dxa"/>
            <w:vAlign w:val="center"/>
          </w:tcPr>
          <w:p w14:paraId="3F62B321">
            <w:pPr>
              <w:pStyle w:val="15"/>
            </w:pPr>
            <w:r>
              <w:t>满意度指标</w:t>
            </w:r>
          </w:p>
        </w:tc>
        <w:tc>
          <w:tcPr>
            <w:tcW w:w="1276" w:type="dxa"/>
            <w:vAlign w:val="center"/>
          </w:tcPr>
          <w:p w14:paraId="73947396">
            <w:pPr>
              <w:pStyle w:val="13"/>
            </w:pPr>
            <w:r>
              <w:t>服务对象满意度指标</w:t>
            </w:r>
          </w:p>
        </w:tc>
        <w:tc>
          <w:tcPr>
            <w:tcW w:w="1332" w:type="dxa"/>
            <w:vAlign w:val="center"/>
          </w:tcPr>
          <w:p w14:paraId="18C45A50">
            <w:pPr>
              <w:pStyle w:val="13"/>
            </w:pPr>
            <w:r>
              <w:t>学生和家长满意率</w:t>
            </w:r>
          </w:p>
        </w:tc>
        <w:tc>
          <w:tcPr>
            <w:tcW w:w="2891" w:type="dxa"/>
            <w:vAlign w:val="center"/>
          </w:tcPr>
          <w:p w14:paraId="14254D24">
            <w:pPr>
              <w:pStyle w:val="13"/>
            </w:pPr>
            <w:r>
              <w:t>学生和家长满意率</w:t>
            </w:r>
          </w:p>
        </w:tc>
        <w:tc>
          <w:tcPr>
            <w:tcW w:w="1276" w:type="dxa"/>
            <w:vAlign w:val="center"/>
          </w:tcPr>
          <w:p w14:paraId="683237B6">
            <w:pPr>
              <w:pStyle w:val="13"/>
            </w:pPr>
            <w:r>
              <w:t>≥95%</w:t>
            </w:r>
          </w:p>
        </w:tc>
        <w:tc>
          <w:tcPr>
            <w:tcW w:w="1843" w:type="dxa"/>
            <w:vAlign w:val="center"/>
          </w:tcPr>
          <w:p w14:paraId="1FABD375">
            <w:pPr>
              <w:pStyle w:val="13"/>
            </w:pPr>
            <w:r>
              <w:t>2025年初工作计划</w:t>
            </w:r>
          </w:p>
        </w:tc>
      </w:tr>
    </w:tbl>
    <w:p w14:paraId="0456DC42">
      <w:pPr>
        <w:sectPr>
          <w:pgSz w:w="11900" w:h="16840"/>
          <w:pgMar w:top="1984" w:right="1304" w:bottom="1134" w:left="1304" w:header="720" w:footer="720" w:gutter="0"/>
          <w:cols w:space="720" w:num="1"/>
        </w:sectPr>
      </w:pPr>
    </w:p>
    <w:p w14:paraId="007C94A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C97B152">
      <w:pPr>
        <w:spacing w:before="0" w:after="0"/>
        <w:ind w:firstLine="560"/>
        <w:jc w:val="left"/>
        <w:outlineLvl w:val="3"/>
      </w:pPr>
      <w:bookmarkStart w:id="546" w:name="_Toc_4_4_0000000547"/>
      <w:r>
        <w:rPr>
          <w:rFonts w:ascii="方正仿宋_GBK" w:hAnsi="方正仿宋_GBK" w:eastAsia="方正仿宋_GBK" w:cs="方正仿宋_GBK"/>
          <w:color w:val="000000"/>
          <w:sz w:val="28"/>
        </w:rPr>
        <w:t>544.怀财字【2025】7号 2025年义务教育阶段学校课后服务费绩效目标表</w:t>
      </w:r>
      <w:bookmarkEnd w:id="5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0A94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9688BF">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238D2F1C">
            <w:pPr>
              <w:pStyle w:val="11"/>
            </w:pPr>
            <w:r>
              <w:t>单位：万元</w:t>
            </w:r>
          </w:p>
        </w:tc>
      </w:tr>
      <w:tr w14:paraId="42E88B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BD0439">
            <w:pPr>
              <w:pStyle w:val="14"/>
            </w:pPr>
            <w:r>
              <w:t>项目编码</w:t>
            </w:r>
          </w:p>
        </w:tc>
        <w:tc>
          <w:tcPr>
            <w:tcW w:w="2608" w:type="dxa"/>
            <w:gridSpan w:val="2"/>
            <w:vAlign w:val="center"/>
          </w:tcPr>
          <w:p w14:paraId="0707AE0E">
            <w:pPr>
              <w:pStyle w:val="13"/>
            </w:pPr>
            <w:r>
              <w:t>13073025P000026100018</w:t>
            </w:r>
          </w:p>
        </w:tc>
        <w:tc>
          <w:tcPr>
            <w:tcW w:w="1587" w:type="dxa"/>
            <w:vAlign w:val="center"/>
          </w:tcPr>
          <w:p w14:paraId="3F34FA48">
            <w:pPr>
              <w:pStyle w:val="14"/>
            </w:pPr>
            <w:r>
              <w:t>项目名称</w:t>
            </w:r>
          </w:p>
        </w:tc>
        <w:tc>
          <w:tcPr>
            <w:tcW w:w="4423" w:type="dxa"/>
            <w:gridSpan w:val="3"/>
            <w:vAlign w:val="center"/>
          </w:tcPr>
          <w:p w14:paraId="4F05DD0D">
            <w:pPr>
              <w:pStyle w:val="13"/>
            </w:pPr>
            <w:r>
              <w:t>怀财字【2025】7号 2025年义务教育阶段学校课后服务费</w:t>
            </w:r>
          </w:p>
        </w:tc>
      </w:tr>
      <w:tr w14:paraId="03DB89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F6F087">
            <w:pPr>
              <w:pStyle w:val="14"/>
            </w:pPr>
            <w:r>
              <w:t>预算规模及资金用途</w:t>
            </w:r>
          </w:p>
        </w:tc>
        <w:tc>
          <w:tcPr>
            <w:tcW w:w="1276" w:type="dxa"/>
            <w:vAlign w:val="center"/>
          </w:tcPr>
          <w:p w14:paraId="69502916">
            <w:pPr>
              <w:pStyle w:val="14"/>
            </w:pPr>
            <w:r>
              <w:t>预算数</w:t>
            </w:r>
          </w:p>
        </w:tc>
        <w:tc>
          <w:tcPr>
            <w:tcW w:w="1332" w:type="dxa"/>
            <w:vAlign w:val="center"/>
          </w:tcPr>
          <w:p w14:paraId="40059537">
            <w:pPr>
              <w:pStyle w:val="13"/>
            </w:pPr>
            <w:r>
              <w:t>6.00</w:t>
            </w:r>
          </w:p>
        </w:tc>
        <w:tc>
          <w:tcPr>
            <w:tcW w:w="1587" w:type="dxa"/>
            <w:vAlign w:val="center"/>
          </w:tcPr>
          <w:p w14:paraId="6C500555">
            <w:pPr>
              <w:pStyle w:val="14"/>
            </w:pPr>
            <w:r>
              <w:t>其中：财政    资金</w:t>
            </w:r>
          </w:p>
        </w:tc>
        <w:tc>
          <w:tcPr>
            <w:tcW w:w="1304" w:type="dxa"/>
            <w:vAlign w:val="center"/>
          </w:tcPr>
          <w:p w14:paraId="4786E68B">
            <w:pPr>
              <w:pStyle w:val="13"/>
            </w:pPr>
            <w:r>
              <w:t>6.00</w:t>
            </w:r>
          </w:p>
        </w:tc>
        <w:tc>
          <w:tcPr>
            <w:tcW w:w="1276" w:type="dxa"/>
            <w:vAlign w:val="center"/>
          </w:tcPr>
          <w:p w14:paraId="6A21AD56">
            <w:pPr>
              <w:pStyle w:val="14"/>
            </w:pPr>
            <w:r>
              <w:t>其他资金</w:t>
            </w:r>
          </w:p>
        </w:tc>
        <w:tc>
          <w:tcPr>
            <w:tcW w:w="1843" w:type="dxa"/>
            <w:vAlign w:val="center"/>
          </w:tcPr>
          <w:p w14:paraId="01EDAEBA">
            <w:pPr>
              <w:pStyle w:val="13"/>
            </w:pPr>
            <w:r>
              <w:t xml:space="preserve"> </w:t>
            </w:r>
          </w:p>
        </w:tc>
      </w:tr>
      <w:tr w14:paraId="205618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3E7D03"/>
        </w:tc>
        <w:tc>
          <w:tcPr>
            <w:tcW w:w="8618" w:type="dxa"/>
            <w:gridSpan w:val="6"/>
            <w:vAlign w:val="center"/>
          </w:tcPr>
          <w:p w14:paraId="22008B57">
            <w:pPr>
              <w:pStyle w:val="13"/>
            </w:pPr>
            <w:r>
              <w:t>用于发放课后服务费津贴</w:t>
            </w:r>
          </w:p>
        </w:tc>
      </w:tr>
      <w:tr w14:paraId="017427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2D82A5">
            <w:pPr>
              <w:pStyle w:val="14"/>
            </w:pPr>
            <w:r>
              <w:t>资金支出计划（%）</w:t>
            </w:r>
          </w:p>
        </w:tc>
        <w:tc>
          <w:tcPr>
            <w:tcW w:w="2608" w:type="dxa"/>
            <w:gridSpan w:val="2"/>
            <w:vAlign w:val="center"/>
          </w:tcPr>
          <w:p w14:paraId="31280E04">
            <w:pPr>
              <w:pStyle w:val="14"/>
            </w:pPr>
            <w:r>
              <w:t>3月底</w:t>
            </w:r>
          </w:p>
        </w:tc>
        <w:tc>
          <w:tcPr>
            <w:tcW w:w="1587" w:type="dxa"/>
            <w:vAlign w:val="center"/>
          </w:tcPr>
          <w:p w14:paraId="3779FF91">
            <w:pPr>
              <w:pStyle w:val="14"/>
            </w:pPr>
            <w:r>
              <w:t>6月底</w:t>
            </w:r>
          </w:p>
        </w:tc>
        <w:tc>
          <w:tcPr>
            <w:tcW w:w="1304" w:type="dxa"/>
            <w:vAlign w:val="center"/>
          </w:tcPr>
          <w:p w14:paraId="4FC6C542">
            <w:pPr>
              <w:pStyle w:val="14"/>
            </w:pPr>
            <w:r>
              <w:t>10月底</w:t>
            </w:r>
          </w:p>
        </w:tc>
        <w:tc>
          <w:tcPr>
            <w:tcW w:w="3119" w:type="dxa"/>
            <w:gridSpan w:val="2"/>
            <w:vAlign w:val="center"/>
          </w:tcPr>
          <w:p w14:paraId="3FBF8213">
            <w:pPr>
              <w:pStyle w:val="14"/>
            </w:pPr>
            <w:r>
              <w:t>12月底</w:t>
            </w:r>
          </w:p>
        </w:tc>
      </w:tr>
      <w:tr w14:paraId="7FC0B1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ECA6B2"/>
        </w:tc>
        <w:tc>
          <w:tcPr>
            <w:tcW w:w="2608" w:type="dxa"/>
            <w:gridSpan w:val="2"/>
            <w:vAlign w:val="center"/>
          </w:tcPr>
          <w:p w14:paraId="69D79354">
            <w:pPr>
              <w:pStyle w:val="15"/>
            </w:pPr>
            <w:r>
              <w:t xml:space="preserve"> </w:t>
            </w:r>
          </w:p>
        </w:tc>
        <w:tc>
          <w:tcPr>
            <w:tcW w:w="1587" w:type="dxa"/>
            <w:vAlign w:val="center"/>
          </w:tcPr>
          <w:p w14:paraId="094F66B6">
            <w:pPr>
              <w:pStyle w:val="15"/>
            </w:pPr>
            <w:r>
              <w:t xml:space="preserve"> </w:t>
            </w:r>
          </w:p>
        </w:tc>
        <w:tc>
          <w:tcPr>
            <w:tcW w:w="1304" w:type="dxa"/>
            <w:vAlign w:val="center"/>
          </w:tcPr>
          <w:p w14:paraId="58409B19">
            <w:pPr>
              <w:pStyle w:val="15"/>
            </w:pPr>
            <w:r>
              <w:t>50%</w:t>
            </w:r>
          </w:p>
        </w:tc>
        <w:tc>
          <w:tcPr>
            <w:tcW w:w="3119" w:type="dxa"/>
            <w:gridSpan w:val="2"/>
            <w:vAlign w:val="center"/>
          </w:tcPr>
          <w:p w14:paraId="35B42B28">
            <w:pPr>
              <w:pStyle w:val="15"/>
            </w:pPr>
            <w:r>
              <w:t>100%</w:t>
            </w:r>
          </w:p>
        </w:tc>
      </w:tr>
      <w:tr w14:paraId="69E696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D150CA">
            <w:pPr>
              <w:pStyle w:val="14"/>
            </w:pPr>
            <w:r>
              <w:t>绩效目标</w:t>
            </w:r>
          </w:p>
        </w:tc>
        <w:tc>
          <w:tcPr>
            <w:tcW w:w="8618" w:type="dxa"/>
            <w:gridSpan w:val="6"/>
            <w:vAlign w:val="center"/>
          </w:tcPr>
          <w:p w14:paraId="17B3699B">
            <w:pPr>
              <w:pStyle w:val="13"/>
            </w:pPr>
            <w:r>
              <w:t>1.通过发放课后服务费，促进提升课后服务效果。</w:t>
            </w:r>
          </w:p>
        </w:tc>
      </w:tr>
    </w:tbl>
    <w:p w14:paraId="416614D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639D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C1E293">
            <w:pPr>
              <w:pStyle w:val="14"/>
            </w:pPr>
            <w:r>
              <w:t>一级指标</w:t>
            </w:r>
          </w:p>
        </w:tc>
        <w:tc>
          <w:tcPr>
            <w:tcW w:w="1276" w:type="dxa"/>
            <w:vAlign w:val="center"/>
          </w:tcPr>
          <w:p w14:paraId="03AED4A6">
            <w:pPr>
              <w:pStyle w:val="14"/>
            </w:pPr>
            <w:r>
              <w:t>二级指标</w:t>
            </w:r>
          </w:p>
        </w:tc>
        <w:tc>
          <w:tcPr>
            <w:tcW w:w="1332" w:type="dxa"/>
            <w:vAlign w:val="center"/>
          </w:tcPr>
          <w:p w14:paraId="6D3BD17A">
            <w:pPr>
              <w:pStyle w:val="14"/>
            </w:pPr>
            <w:r>
              <w:t>三级指标</w:t>
            </w:r>
          </w:p>
        </w:tc>
        <w:tc>
          <w:tcPr>
            <w:tcW w:w="2891" w:type="dxa"/>
            <w:vAlign w:val="center"/>
          </w:tcPr>
          <w:p w14:paraId="0F0484DB">
            <w:pPr>
              <w:pStyle w:val="14"/>
            </w:pPr>
            <w:r>
              <w:t>绩效指标描述</w:t>
            </w:r>
          </w:p>
        </w:tc>
        <w:tc>
          <w:tcPr>
            <w:tcW w:w="1276" w:type="dxa"/>
            <w:vAlign w:val="center"/>
          </w:tcPr>
          <w:p w14:paraId="5BDEFCE2">
            <w:pPr>
              <w:pStyle w:val="14"/>
            </w:pPr>
            <w:r>
              <w:t>指标值</w:t>
            </w:r>
          </w:p>
        </w:tc>
        <w:tc>
          <w:tcPr>
            <w:tcW w:w="1843" w:type="dxa"/>
            <w:vAlign w:val="center"/>
          </w:tcPr>
          <w:p w14:paraId="2A4DD5D4">
            <w:pPr>
              <w:pStyle w:val="14"/>
            </w:pPr>
            <w:r>
              <w:t>指标值确定依据</w:t>
            </w:r>
          </w:p>
        </w:tc>
      </w:tr>
      <w:tr w14:paraId="19DEB457">
        <w:tblPrEx>
          <w:tblCellMar>
            <w:top w:w="0" w:type="dxa"/>
            <w:left w:w="108" w:type="dxa"/>
            <w:bottom w:w="0" w:type="dxa"/>
            <w:right w:w="108" w:type="dxa"/>
          </w:tblCellMar>
        </w:tblPrEx>
        <w:trPr>
          <w:trHeight w:val="369" w:hRule="atLeast"/>
          <w:jc w:val="center"/>
        </w:trPr>
        <w:tc>
          <w:tcPr>
            <w:tcW w:w="1276" w:type="dxa"/>
            <w:vMerge w:val="restart"/>
            <w:vAlign w:val="center"/>
          </w:tcPr>
          <w:p w14:paraId="4E0B8FB9">
            <w:pPr>
              <w:pStyle w:val="15"/>
            </w:pPr>
            <w:r>
              <w:t>产出指标</w:t>
            </w:r>
          </w:p>
        </w:tc>
        <w:tc>
          <w:tcPr>
            <w:tcW w:w="1276" w:type="dxa"/>
            <w:vAlign w:val="center"/>
          </w:tcPr>
          <w:p w14:paraId="4DE0F7A2">
            <w:pPr>
              <w:pStyle w:val="13"/>
            </w:pPr>
            <w:r>
              <w:t>数量指标</w:t>
            </w:r>
          </w:p>
        </w:tc>
        <w:tc>
          <w:tcPr>
            <w:tcW w:w="1332" w:type="dxa"/>
            <w:vAlign w:val="center"/>
          </w:tcPr>
          <w:p w14:paraId="5969052A">
            <w:pPr>
              <w:pStyle w:val="13"/>
            </w:pPr>
            <w:r>
              <w:t>课后服务费人数</w:t>
            </w:r>
          </w:p>
        </w:tc>
        <w:tc>
          <w:tcPr>
            <w:tcW w:w="2891" w:type="dxa"/>
            <w:vAlign w:val="center"/>
          </w:tcPr>
          <w:p w14:paraId="720F48B7">
            <w:pPr>
              <w:pStyle w:val="13"/>
            </w:pPr>
            <w:r>
              <w:t>课后服务费人数最少为72人</w:t>
            </w:r>
          </w:p>
        </w:tc>
        <w:tc>
          <w:tcPr>
            <w:tcW w:w="1276" w:type="dxa"/>
            <w:vAlign w:val="center"/>
          </w:tcPr>
          <w:p w14:paraId="08FAA8CF">
            <w:pPr>
              <w:pStyle w:val="13"/>
            </w:pPr>
            <w:r>
              <w:t>&gt;70人</w:t>
            </w:r>
          </w:p>
        </w:tc>
        <w:tc>
          <w:tcPr>
            <w:tcW w:w="1843" w:type="dxa"/>
            <w:vAlign w:val="center"/>
          </w:tcPr>
          <w:p w14:paraId="27808299">
            <w:pPr>
              <w:pStyle w:val="13"/>
            </w:pPr>
            <w:r>
              <w:t>2025年初工作计划</w:t>
            </w:r>
          </w:p>
        </w:tc>
      </w:tr>
      <w:tr w14:paraId="36134F46">
        <w:tblPrEx>
          <w:tblCellMar>
            <w:top w:w="0" w:type="dxa"/>
            <w:left w:w="108" w:type="dxa"/>
            <w:bottom w:w="0" w:type="dxa"/>
            <w:right w:w="108" w:type="dxa"/>
          </w:tblCellMar>
        </w:tblPrEx>
        <w:trPr>
          <w:trHeight w:val="369" w:hRule="atLeast"/>
          <w:jc w:val="center"/>
        </w:trPr>
        <w:tc>
          <w:tcPr>
            <w:tcW w:w="1276" w:type="dxa"/>
            <w:vMerge w:val="continue"/>
            <w:vAlign w:val="center"/>
          </w:tcPr>
          <w:p w14:paraId="76495CA1"/>
        </w:tc>
        <w:tc>
          <w:tcPr>
            <w:tcW w:w="1276" w:type="dxa"/>
            <w:vAlign w:val="center"/>
          </w:tcPr>
          <w:p w14:paraId="6E9277DE">
            <w:pPr>
              <w:pStyle w:val="13"/>
            </w:pPr>
            <w:r>
              <w:t>质量指标</w:t>
            </w:r>
          </w:p>
        </w:tc>
        <w:tc>
          <w:tcPr>
            <w:tcW w:w="1332" w:type="dxa"/>
            <w:vAlign w:val="center"/>
          </w:tcPr>
          <w:p w14:paraId="6E5701AB">
            <w:pPr>
              <w:pStyle w:val="13"/>
            </w:pPr>
            <w:r>
              <w:t>发放到位率</w:t>
            </w:r>
          </w:p>
        </w:tc>
        <w:tc>
          <w:tcPr>
            <w:tcW w:w="2891" w:type="dxa"/>
            <w:vAlign w:val="center"/>
          </w:tcPr>
          <w:p w14:paraId="054A8795">
            <w:pPr>
              <w:pStyle w:val="13"/>
            </w:pPr>
            <w:r>
              <w:t>发放到位率</w:t>
            </w:r>
          </w:p>
        </w:tc>
        <w:tc>
          <w:tcPr>
            <w:tcW w:w="1276" w:type="dxa"/>
            <w:vAlign w:val="center"/>
          </w:tcPr>
          <w:p w14:paraId="12EA1B2F">
            <w:pPr>
              <w:pStyle w:val="13"/>
            </w:pPr>
            <w:r>
              <w:t>100%</w:t>
            </w:r>
          </w:p>
        </w:tc>
        <w:tc>
          <w:tcPr>
            <w:tcW w:w="1843" w:type="dxa"/>
            <w:vAlign w:val="center"/>
          </w:tcPr>
          <w:p w14:paraId="4A1FA5EC">
            <w:pPr>
              <w:pStyle w:val="13"/>
            </w:pPr>
            <w:r>
              <w:t>2025年初工作计划</w:t>
            </w:r>
          </w:p>
        </w:tc>
      </w:tr>
      <w:tr w14:paraId="237BF9DD">
        <w:tblPrEx>
          <w:tblCellMar>
            <w:top w:w="0" w:type="dxa"/>
            <w:left w:w="108" w:type="dxa"/>
            <w:bottom w:w="0" w:type="dxa"/>
            <w:right w:w="108" w:type="dxa"/>
          </w:tblCellMar>
        </w:tblPrEx>
        <w:trPr>
          <w:trHeight w:val="369" w:hRule="atLeast"/>
          <w:jc w:val="center"/>
        </w:trPr>
        <w:tc>
          <w:tcPr>
            <w:tcW w:w="1276" w:type="dxa"/>
            <w:vMerge w:val="continue"/>
            <w:vAlign w:val="center"/>
          </w:tcPr>
          <w:p w14:paraId="39213AA3"/>
        </w:tc>
        <w:tc>
          <w:tcPr>
            <w:tcW w:w="1276" w:type="dxa"/>
            <w:vAlign w:val="center"/>
          </w:tcPr>
          <w:p w14:paraId="3B733495">
            <w:pPr>
              <w:pStyle w:val="13"/>
            </w:pPr>
            <w:r>
              <w:t>成本指标</w:t>
            </w:r>
          </w:p>
        </w:tc>
        <w:tc>
          <w:tcPr>
            <w:tcW w:w="1332" w:type="dxa"/>
            <w:vAlign w:val="center"/>
          </w:tcPr>
          <w:p w14:paraId="75C718AA">
            <w:pPr>
              <w:pStyle w:val="13"/>
            </w:pPr>
            <w:r>
              <w:t>实际支出金额</w:t>
            </w:r>
          </w:p>
        </w:tc>
        <w:tc>
          <w:tcPr>
            <w:tcW w:w="2891" w:type="dxa"/>
            <w:vAlign w:val="center"/>
          </w:tcPr>
          <w:p w14:paraId="3B155040">
            <w:pPr>
              <w:pStyle w:val="13"/>
            </w:pPr>
            <w:r>
              <w:t>实际支出金额</w:t>
            </w:r>
          </w:p>
        </w:tc>
        <w:tc>
          <w:tcPr>
            <w:tcW w:w="1276" w:type="dxa"/>
            <w:vAlign w:val="center"/>
          </w:tcPr>
          <w:p w14:paraId="0B593576">
            <w:pPr>
              <w:pStyle w:val="13"/>
            </w:pPr>
            <w:r>
              <w:t>≤6万元</w:t>
            </w:r>
          </w:p>
        </w:tc>
        <w:tc>
          <w:tcPr>
            <w:tcW w:w="1843" w:type="dxa"/>
            <w:vAlign w:val="center"/>
          </w:tcPr>
          <w:p w14:paraId="34615BC3">
            <w:pPr>
              <w:pStyle w:val="13"/>
            </w:pPr>
            <w:r>
              <w:t>2025年县级预算编制通知</w:t>
            </w:r>
          </w:p>
        </w:tc>
      </w:tr>
      <w:tr w14:paraId="40B7C18B">
        <w:tblPrEx>
          <w:tblCellMar>
            <w:top w:w="0" w:type="dxa"/>
            <w:left w:w="108" w:type="dxa"/>
            <w:bottom w:w="0" w:type="dxa"/>
            <w:right w:w="108" w:type="dxa"/>
          </w:tblCellMar>
        </w:tblPrEx>
        <w:trPr>
          <w:trHeight w:val="369" w:hRule="atLeast"/>
          <w:jc w:val="center"/>
        </w:trPr>
        <w:tc>
          <w:tcPr>
            <w:tcW w:w="1276" w:type="dxa"/>
            <w:vMerge w:val="continue"/>
            <w:vAlign w:val="center"/>
          </w:tcPr>
          <w:p w14:paraId="161932C4"/>
        </w:tc>
        <w:tc>
          <w:tcPr>
            <w:tcW w:w="1276" w:type="dxa"/>
            <w:vAlign w:val="center"/>
          </w:tcPr>
          <w:p w14:paraId="38DF89C4">
            <w:pPr>
              <w:pStyle w:val="13"/>
            </w:pPr>
            <w:r>
              <w:t>时效指标</w:t>
            </w:r>
          </w:p>
        </w:tc>
        <w:tc>
          <w:tcPr>
            <w:tcW w:w="1332" w:type="dxa"/>
            <w:vAlign w:val="center"/>
          </w:tcPr>
          <w:p w14:paraId="3053914C">
            <w:pPr>
              <w:pStyle w:val="13"/>
            </w:pPr>
            <w:r>
              <w:t>及时发放率</w:t>
            </w:r>
          </w:p>
        </w:tc>
        <w:tc>
          <w:tcPr>
            <w:tcW w:w="2891" w:type="dxa"/>
            <w:vAlign w:val="center"/>
          </w:tcPr>
          <w:p w14:paraId="4D8A3A58">
            <w:pPr>
              <w:pStyle w:val="13"/>
            </w:pPr>
            <w:r>
              <w:t>及时发放率</w:t>
            </w:r>
          </w:p>
        </w:tc>
        <w:tc>
          <w:tcPr>
            <w:tcW w:w="1276" w:type="dxa"/>
            <w:vAlign w:val="center"/>
          </w:tcPr>
          <w:p w14:paraId="1B38D6A3">
            <w:pPr>
              <w:pStyle w:val="13"/>
            </w:pPr>
            <w:r>
              <w:t>≥95%</w:t>
            </w:r>
          </w:p>
        </w:tc>
        <w:tc>
          <w:tcPr>
            <w:tcW w:w="1843" w:type="dxa"/>
            <w:vAlign w:val="center"/>
          </w:tcPr>
          <w:p w14:paraId="38701D66">
            <w:pPr>
              <w:pStyle w:val="13"/>
            </w:pPr>
            <w:r>
              <w:t>2025年初工作计划</w:t>
            </w:r>
          </w:p>
        </w:tc>
      </w:tr>
      <w:tr w14:paraId="38B457EC">
        <w:tblPrEx>
          <w:tblCellMar>
            <w:top w:w="0" w:type="dxa"/>
            <w:left w:w="108" w:type="dxa"/>
            <w:bottom w:w="0" w:type="dxa"/>
            <w:right w:w="108" w:type="dxa"/>
          </w:tblCellMar>
        </w:tblPrEx>
        <w:trPr>
          <w:trHeight w:val="369" w:hRule="atLeast"/>
          <w:jc w:val="center"/>
        </w:trPr>
        <w:tc>
          <w:tcPr>
            <w:tcW w:w="1276" w:type="dxa"/>
            <w:vMerge w:val="restart"/>
            <w:vAlign w:val="center"/>
          </w:tcPr>
          <w:p w14:paraId="4D78B978">
            <w:pPr>
              <w:pStyle w:val="15"/>
            </w:pPr>
            <w:r>
              <w:t>效益指标</w:t>
            </w:r>
          </w:p>
        </w:tc>
        <w:tc>
          <w:tcPr>
            <w:tcW w:w="1276" w:type="dxa"/>
            <w:vAlign w:val="center"/>
          </w:tcPr>
          <w:p w14:paraId="0093E176">
            <w:pPr>
              <w:pStyle w:val="13"/>
            </w:pPr>
            <w:r>
              <w:t>可持续影响指标</w:t>
            </w:r>
          </w:p>
        </w:tc>
        <w:tc>
          <w:tcPr>
            <w:tcW w:w="1332" w:type="dxa"/>
            <w:vAlign w:val="center"/>
          </w:tcPr>
          <w:p w14:paraId="2318DD9D">
            <w:pPr>
              <w:pStyle w:val="13"/>
            </w:pPr>
            <w:r>
              <w:t>提高教师工作动力程度</w:t>
            </w:r>
          </w:p>
        </w:tc>
        <w:tc>
          <w:tcPr>
            <w:tcW w:w="2891" w:type="dxa"/>
            <w:vAlign w:val="center"/>
          </w:tcPr>
          <w:p w14:paraId="293B5885">
            <w:pPr>
              <w:pStyle w:val="13"/>
            </w:pPr>
            <w:r>
              <w:t>较上年度提高教师工作动力程度</w:t>
            </w:r>
          </w:p>
        </w:tc>
        <w:tc>
          <w:tcPr>
            <w:tcW w:w="1276" w:type="dxa"/>
            <w:vAlign w:val="center"/>
          </w:tcPr>
          <w:p w14:paraId="44BC5059">
            <w:pPr>
              <w:pStyle w:val="13"/>
            </w:pPr>
            <w:r>
              <w:t>&gt;5%</w:t>
            </w:r>
          </w:p>
        </w:tc>
        <w:tc>
          <w:tcPr>
            <w:tcW w:w="1843" w:type="dxa"/>
            <w:vAlign w:val="center"/>
          </w:tcPr>
          <w:p w14:paraId="4A50531D">
            <w:pPr>
              <w:pStyle w:val="13"/>
            </w:pPr>
            <w:r>
              <w:t>2025年初工作计划</w:t>
            </w:r>
          </w:p>
        </w:tc>
      </w:tr>
      <w:tr w14:paraId="43D0BE91">
        <w:tblPrEx>
          <w:tblCellMar>
            <w:top w:w="0" w:type="dxa"/>
            <w:left w:w="108" w:type="dxa"/>
            <w:bottom w:w="0" w:type="dxa"/>
            <w:right w:w="108" w:type="dxa"/>
          </w:tblCellMar>
        </w:tblPrEx>
        <w:trPr>
          <w:trHeight w:val="369" w:hRule="atLeast"/>
          <w:jc w:val="center"/>
        </w:trPr>
        <w:tc>
          <w:tcPr>
            <w:tcW w:w="1276" w:type="dxa"/>
            <w:vMerge w:val="continue"/>
            <w:vAlign w:val="center"/>
          </w:tcPr>
          <w:p w14:paraId="6BDECA36"/>
        </w:tc>
        <w:tc>
          <w:tcPr>
            <w:tcW w:w="1276" w:type="dxa"/>
            <w:vAlign w:val="center"/>
          </w:tcPr>
          <w:p w14:paraId="4AECF7F0">
            <w:pPr>
              <w:pStyle w:val="13"/>
            </w:pPr>
            <w:r>
              <w:t>社会效益指标</w:t>
            </w:r>
          </w:p>
        </w:tc>
        <w:tc>
          <w:tcPr>
            <w:tcW w:w="1332" w:type="dxa"/>
            <w:vAlign w:val="center"/>
          </w:tcPr>
          <w:p w14:paraId="2A0ACA29">
            <w:pPr>
              <w:pStyle w:val="13"/>
            </w:pPr>
            <w:r>
              <w:t>提升教学质量</w:t>
            </w:r>
          </w:p>
        </w:tc>
        <w:tc>
          <w:tcPr>
            <w:tcW w:w="2891" w:type="dxa"/>
            <w:vAlign w:val="center"/>
          </w:tcPr>
          <w:p w14:paraId="2A819A3D">
            <w:pPr>
              <w:pStyle w:val="13"/>
            </w:pPr>
            <w:r>
              <w:t>较上年度提升教学质量</w:t>
            </w:r>
          </w:p>
        </w:tc>
        <w:tc>
          <w:tcPr>
            <w:tcW w:w="1276" w:type="dxa"/>
            <w:vAlign w:val="center"/>
          </w:tcPr>
          <w:p w14:paraId="1E93B2D8">
            <w:pPr>
              <w:pStyle w:val="13"/>
            </w:pPr>
            <w:r>
              <w:t>&gt;5%</w:t>
            </w:r>
          </w:p>
        </w:tc>
        <w:tc>
          <w:tcPr>
            <w:tcW w:w="1843" w:type="dxa"/>
            <w:vAlign w:val="center"/>
          </w:tcPr>
          <w:p w14:paraId="3D2BBC73">
            <w:pPr>
              <w:pStyle w:val="13"/>
            </w:pPr>
            <w:r>
              <w:t>2025年初工作计划</w:t>
            </w:r>
          </w:p>
        </w:tc>
      </w:tr>
      <w:tr w14:paraId="335A6D19">
        <w:tblPrEx>
          <w:tblCellMar>
            <w:top w:w="0" w:type="dxa"/>
            <w:left w:w="108" w:type="dxa"/>
            <w:bottom w:w="0" w:type="dxa"/>
            <w:right w:w="108" w:type="dxa"/>
          </w:tblCellMar>
        </w:tblPrEx>
        <w:trPr>
          <w:trHeight w:val="369" w:hRule="atLeast"/>
          <w:jc w:val="center"/>
        </w:trPr>
        <w:tc>
          <w:tcPr>
            <w:tcW w:w="1276" w:type="dxa"/>
            <w:vAlign w:val="center"/>
          </w:tcPr>
          <w:p w14:paraId="17D67B65">
            <w:pPr>
              <w:pStyle w:val="15"/>
            </w:pPr>
            <w:r>
              <w:t>满意度指标</w:t>
            </w:r>
          </w:p>
        </w:tc>
        <w:tc>
          <w:tcPr>
            <w:tcW w:w="1276" w:type="dxa"/>
            <w:vAlign w:val="center"/>
          </w:tcPr>
          <w:p w14:paraId="1A32541A">
            <w:pPr>
              <w:pStyle w:val="13"/>
            </w:pPr>
            <w:r>
              <w:t>服务对象满意度指标</w:t>
            </w:r>
          </w:p>
        </w:tc>
        <w:tc>
          <w:tcPr>
            <w:tcW w:w="1332" w:type="dxa"/>
            <w:vAlign w:val="center"/>
          </w:tcPr>
          <w:p w14:paraId="205E5EC1">
            <w:pPr>
              <w:pStyle w:val="13"/>
            </w:pPr>
            <w:r>
              <w:t>教师满意率</w:t>
            </w:r>
          </w:p>
        </w:tc>
        <w:tc>
          <w:tcPr>
            <w:tcW w:w="2891" w:type="dxa"/>
            <w:vAlign w:val="center"/>
          </w:tcPr>
          <w:p w14:paraId="48699EB0">
            <w:pPr>
              <w:pStyle w:val="13"/>
            </w:pPr>
            <w:r>
              <w:t>教师满意率</w:t>
            </w:r>
          </w:p>
        </w:tc>
        <w:tc>
          <w:tcPr>
            <w:tcW w:w="1276" w:type="dxa"/>
            <w:vAlign w:val="center"/>
          </w:tcPr>
          <w:p w14:paraId="3899933F">
            <w:pPr>
              <w:pStyle w:val="13"/>
            </w:pPr>
            <w:r>
              <w:t>≥95%</w:t>
            </w:r>
          </w:p>
        </w:tc>
        <w:tc>
          <w:tcPr>
            <w:tcW w:w="1843" w:type="dxa"/>
            <w:vAlign w:val="center"/>
          </w:tcPr>
          <w:p w14:paraId="2A4539DA">
            <w:pPr>
              <w:pStyle w:val="13"/>
            </w:pPr>
            <w:r>
              <w:t>2024年初工作计划</w:t>
            </w:r>
          </w:p>
        </w:tc>
      </w:tr>
    </w:tbl>
    <w:p w14:paraId="7DE31507">
      <w:pPr>
        <w:sectPr>
          <w:pgSz w:w="11900" w:h="16840"/>
          <w:pgMar w:top="1984" w:right="1304" w:bottom="1134" w:left="1304" w:header="720" w:footer="720" w:gutter="0"/>
          <w:cols w:space="720" w:num="1"/>
        </w:sectPr>
      </w:pPr>
    </w:p>
    <w:p w14:paraId="594CAB1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F8A65A">
      <w:pPr>
        <w:spacing w:before="0" w:after="0"/>
        <w:ind w:firstLine="560"/>
        <w:jc w:val="left"/>
        <w:outlineLvl w:val="3"/>
      </w:pPr>
      <w:bookmarkStart w:id="547" w:name="_Toc_4_4_0000000548"/>
      <w:r>
        <w:rPr>
          <w:rFonts w:ascii="方正仿宋_GBK" w:hAnsi="方正仿宋_GBK" w:eastAsia="方正仿宋_GBK" w:cs="方正仿宋_GBK"/>
          <w:color w:val="000000"/>
          <w:sz w:val="28"/>
        </w:rPr>
        <w:t>545.怀财字【2025】7号2025年城乡义务教育生均公用经费县配套资金绩效目标表</w:t>
      </w:r>
      <w:bookmarkEnd w:id="5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3EB28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24DA3DC">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5EA3147D">
            <w:pPr>
              <w:pStyle w:val="11"/>
            </w:pPr>
            <w:r>
              <w:t>单位：万元</w:t>
            </w:r>
          </w:p>
        </w:tc>
      </w:tr>
      <w:tr w14:paraId="04D05E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1337D4">
            <w:pPr>
              <w:pStyle w:val="14"/>
            </w:pPr>
            <w:r>
              <w:t>项目编码</w:t>
            </w:r>
          </w:p>
        </w:tc>
        <w:tc>
          <w:tcPr>
            <w:tcW w:w="2608" w:type="dxa"/>
            <w:gridSpan w:val="2"/>
            <w:vAlign w:val="center"/>
          </w:tcPr>
          <w:p w14:paraId="5F5884AC">
            <w:pPr>
              <w:pStyle w:val="13"/>
            </w:pPr>
            <w:r>
              <w:t>13073025P000579100066</w:t>
            </w:r>
          </w:p>
        </w:tc>
        <w:tc>
          <w:tcPr>
            <w:tcW w:w="1587" w:type="dxa"/>
            <w:vAlign w:val="center"/>
          </w:tcPr>
          <w:p w14:paraId="330EE6BE">
            <w:pPr>
              <w:pStyle w:val="14"/>
            </w:pPr>
            <w:r>
              <w:t>项目名称</w:t>
            </w:r>
          </w:p>
        </w:tc>
        <w:tc>
          <w:tcPr>
            <w:tcW w:w="4423" w:type="dxa"/>
            <w:gridSpan w:val="3"/>
            <w:vAlign w:val="center"/>
          </w:tcPr>
          <w:p w14:paraId="14FAE492">
            <w:pPr>
              <w:pStyle w:val="13"/>
            </w:pPr>
            <w:r>
              <w:t>怀财字【2025】7号2025年城乡义务教育生均公用经费县配套资金</w:t>
            </w:r>
          </w:p>
        </w:tc>
      </w:tr>
      <w:tr w14:paraId="5C7E33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6CF134">
            <w:pPr>
              <w:pStyle w:val="14"/>
            </w:pPr>
            <w:r>
              <w:t>预算规模及资金用途</w:t>
            </w:r>
          </w:p>
        </w:tc>
        <w:tc>
          <w:tcPr>
            <w:tcW w:w="1276" w:type="dxa"/>
            <w:vAlign w:val="center"/>
          </w:tcPr>
          <w:p w14:paraId="32C07D28">
            <w:pPr>
              <w:pStyle w:val="14"/>
            </w:pPr>
            <w:r>
              <w:t>预算数</w:t>
            </w:r>
          </w:p>
        </w:tc>
        <w:tc>
          <w:tcPr>
            <w:tcW w:w="1332" w:type="dxa"/>
            <w:vAlign w:val="center"/>
          </w:tcPr>
          <w:p w14:paraId="2276C110">
            <w:pPr>
              <w:pStyle w:val="13"/>
            </w:pPr>
            <w:r>
              <w:t>5.63</w:t>
            </w:r>
          </w:p>
        </w:tc>
        <w:tc>
          <w:tcPr>
            <w:tcW w:w="1587" w:type="dxa"/>
            <w:vAlign w:val="center"/>
          </w:tcPr>
          <w:p w14:paraId="084D7D0D">
            <w:pPr>
              <w:pStyle w:val="14"/>
            </w:pPr>
            <w:r>
              <w:t>其中：财政    资金</w:t>
            </w:r>
          </w:p>
        </w:tc>
        <w:tc>
          <w:tcPr>
            <w:tcW w:w="1304" w:type="dxa"/>
            <w:vAlign w:val="center"/>
          </w:tcPr>
          <w:p w14:paraId="09DBB93E">
            <w:pPr>
              <w:pStyle w:val="13"/>
            </w:pPr>
            <w:r>
              <w:t>5.63</w:t>
            </w:r>
          </w:p>
        </w:tc>
        <w:tc>
          <w:tcPr>
            <w:tcW w:w="1276" w:type="dxa"/>
            <w:vAlign w:val="center"/>
          </w:tcPr>
          <w:p w14:paraId="197B09D4">
            <w:pPr>
              <w:pStyle w:val="14"/>
            </w:pPr>
            <w:r>
              <w:t>其他资金</w:t>
            </w:r>
          </w:p>
        </w:tc>
        <w:tc>
          <w:tcPr>
            <w:tcW w:w="1843" w:type="dxa"/>
            <w:vAlign w:val="center"/>
          </w:tcPr>
          <w:p w14:paraId="664792C2">
            <w:pPr>
              <w:pStyle w:val="13"/>
            </w:pPr>
            <w:r>
              <w:t xml:space="preserve"> </w:t>
            </w:r>
          </w:p>
        </w:tc>
      </w:tr>
      <w:tr w14:paraId="044BFD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FF0EBB"/>
        </w:tc>
        <w:tc>
          <w:tcPr>
            <w:tcW w:w="8618" w:type="dxa"/>
            <w:gridSpan w:val="6"/>
            <w:vAlign w:val="center"/>
          </w:tcPr>
          <w:p w14:paraId="50CA21DD">
            <w:pPr>
              <w:pStyle w:val="13"/>
            </w:pPr>
            <w:r>
              <w:t>用作正常运转费用支出，保障教育教学顺利进行。</w:t>
            </w:r>
          </w:p>
        </w:tc>
      </w:tr>
      <w:tr w14:paraId="22BD3F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DA208A">
            <w:pPr>
              <w:pStyle w:val="14"/>
            </w:pPr>
            <w:r>
              <w:t>资金支出计划（%）</w:t>
            </w:r>
          </w:p>
        </w:tc>
        <w:tc>
          <w:tcPr>
            <w:tcW w:w="2608" w:type="dxa"/>
            <w:gridSpan w:val="2"/>
            <w:vAlign w:val="center"/>
          </w:tcPr>
          <w:p w14:paraId="04E3E23A">
            <w:pPr>
              <w:pStyle w:val="14"/>
            </w:pPr>
            <w:r>
              <w:t>3月底</w:t>
            </w:r>
          </w:p>
        </w:tc>
        <w:tc>
          <w:tcPr>
            <w:tcW w:w="1587" w:type="dxa"/>
            <w:vAlign w:val="center"/>
          </w:tcPr>
          <w:p w14:paraId="5D7601E3">
            <w:pPr>
              <w:pStyle w:val="14"/>
            </w:pPr>
            <w:r>
              <w:t>6月底</w:t>
            </w:r>
          </w:p>
        </w:tc>
        <w:tc>
          <w:tcPr>
            <w:tcW w:w="1304" w:type="dxa"/>
            <w:vAlign w:val="center"/>
          </w:tcPr>
          <w:p w14:paraId="25DC48C8">
            <w:pPr>
              <w:pStyle w:val="14"/>
            </w:pPr>
            <w:r>
              <w:t>10月底</w:t>
            </w:r>
          </w:p>
        </w:tc>
        <w:tc>
          <w:tcPr>
            <w:tcW w:w="3119" w:type="dxa"/>
            <w:gridSpan w:val="2"/>
            <w:vAlign w:val="center"/>
          </w:tcPr>
          <w:p w14:paraId="1E387975">
            <w:pPr>
              <w:pStyle w:val="14"/>
            </w:pPr>
            <w:r>
              <w:t>12月底</w:t>
            </w:r>
          </w:p>
        </w:tc>
      </w:tr>
      <w:tr w14:paraId="188110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5531F9"/>
        </w:tc>
        <w:tc>
          <w:tcPr>
            <w:tcW w:w="2608" w:type="dxa"/>
            <w:gridSpan w:val="2"/>
            <w:vAlign w:val="center"/>
          </w:tcPr>
          <w:p w14:paraId="317C7FF4">
            <w:pPr>
              <w:pStyle w:val="15"/>
            </w:pPr>
            <w:r>
              <w:t>20%</w:t>
            </w:r>
          </w:p>
        </w:tc>
        <w:tc>
          <w:tcPr>
            <w:tcW w:w="1587" w:type="dxa"/>
            <w:vAlign w:val="center"/>
          </w:tcPr>
          <w:p w14:paraId="135360A4">
            <w:pPr>
              <w:pStyle w:val="15"/>
            </w:pPr>
            <w:r>
              <w:t>30%</w:t>
            </w:r>
          </w:p>
        </w:tc>
        <w:tc>
          <w:tcPr>
            <w:tcW w:w="1304" w:type="dxa"/>
            <w:vAlign w:val="center"/>
          </w:tcPr>
          <w:p w14:paraId="716851F4">
            <w:pPr>
              <w:pStyle w:val="15"/>
            </w:pPr>
            <w:r>
              <w:t>50%</w:t>
            </w:r>
          </w:p>
        </w:tc>
        <w:tc>
          <w:tcPr>
            <w:tcW w:w="3119" w:type="dxa"/>
            <w:gridSpan w:val="2"/>
            <w:vAlign w:val="center"/>
          </w:tcPr>
          <w:p w14:paraId="298570AE">
            <w:pPr>
              <w:pStyle w:val="15"/>
            </w:pPr>
            <w:r>
              <w:t>100%</w:t>
            </w:r>
          </w:p>
        </w:tc>
      </w:tr>
      <w:tr w14:paraId="630EA6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06F70D">
            <w:pPr>
              <w:pStyle w:val="14"/>
            </w:pPr>
            <w:r>
              <w:t>绩效目标</w:t>
            </w:r>
          </w:p>
        </w:tc>
        <w:tc>
          <w:tcPr>
            <w:tcW w:w="8618" w:type="dxa"/>
            <w:gridSpan w:val="6"/>
            <w:vAlign w:val="center"/>
          </w:tcPr>
          <w:p w14:paraId="268EB5D4">
            <w:pPr>
              <w:pStyle w:val="13"/>
            </w:pPr>
            <w:r>
              <w:t>1.用于学校正常运转支出，保障教育教学顺利进行，提升教学质量。</w:t>
            </w:r>
          </w:p>
        </w:tc>
      </w:tr>
    </w:tbl>
    <w:p w14:paraId="46F83CD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1009B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4B8250">
            <w:pPr>
              <w:pStyle w:val="14"/>
            </w:pPr>
            <w:r>
              <w:t>一级指标</w:t>
            </w:r>
          </w:p>
        </w:tc>
        <w:tc>
          <w:tcPr>
            <w:tcW w:w="1276" w:type="dxa"/>
            <w:vAlign w:val="center"/>
          </w:tcPr>
          <w:p w14:paraId="34D03E78">
            <w:pPr>
              <w:pStyle w:val="14"/>
            </w:pPr>
            <w:r>
              <w:t>二级指标</w:t>
            </w:r>
          </w:p>
        </w:tc>
        <w:tc>
          <w:tcPr>
            <w:tcW w:w="1332" w:type="dxa"/>
            <w:vAlign w:val="center"/>
          </w:tcPr>
          <w:p w14:paraId="7C95E82F">
            <w:pPr>
              <w:pStyle w:val="14"/>
            </w:pPr>
            <w:r>
              <w:t>三级指标</w:t>
            </w:r>
          </w:p>
        </w:tc>
        <w:tc>
          <w:tcPr>
            <w:tcW w:w="2891" w:type="dxa"/>
            <w:vAlign w:val="center"/>
          </w:tcPr>
          <w:p w14:paraId="5D5F1CB3">
            <w:pPr>
              <w:pStyle w:val="14"/>
            </w:pPr>
            <w:r>
              <w:t>绩效指标描述</w:t>
            </w:r>
          </w:p>
        </w:tc>
        <w:tc>
          <w:tcPr>
            <w:tcW w:w="1276" w:type="dxa"/>
            <w:vAlign w:val="center"/>
          </w:tcPr>
          <w:p w14:paraId="6698FDBE">
            <w:pPr>
              <w:pStyle w:val="14"/>
            </w:pPr>
            <w:r>
              <w:t>指标值</w:t>
            </w:r>
          </w:p>
        </w:tc>
        <w:tc>
          <w:tcPr>
            <w:tcW w:w="1843" w:type="dxa"/>
            <w:vAlign w:val="center"/>
          </w:tcPr>
          <w:p w14:paraId="1DD73DBF">
            <w:pPr>
              <w:pStyle w:val="14"/>
            </w:pPr>
            <w:r>
              <w:t>指标值确定依据</w:t>
            </w:r>
          </w:p>
        </w:tc>
      </w:tr>
      <w:tr w14:paraId="26D3C3AD">
        <w:tblPrEx>
          <w:tblCellMar>
            <w:top w:w="0" w:type="dxa"/>
            <w:left w:w="108" w:type="dxa"/>
            <w:bottom w:w="0" w:type="dxa"/>
            <w:right w:w="108" w:type="dxa"/>
          </w:tblCellMar>
        </w:tblPrEx>
        <w:trPr>
          <w:trHeight w:val="369" w:hRule="atLeast"/>
          <w:jc w:val="center"/>
        </w:trPr>
        <w:tc>
          <w:tcPr>
            <w:tcW w:w="1276" w:type="dxa"/>
            <w:vMerge w:val="restart"/>
            <w:vAlign w:val="center"/>
          </w:tcPr>
          <w:p w14:paraId="7BDE8407">
            <w:pPr>
              <w:pStyle w:val="15"/>
            </w:pPr>
            <w:r>
              <w:t>产出指标</w:t>
            </w:r>
          </w:p>
        </w:tc>
        <w:tc>
          <w:tcPr>
            <w:tcW w:w="1276" w:type="dxa"/>
            <w:vAlign w:val="center"/>
          </w:tcPr>
          <w:p w14:paraId="042B3E22">
            <w:pPr>
              <w:pStyle w:val="13"/>
            </w:pPr>
            <w:r>
              <w:t>数量指标</w:t>
            </w:r>
          </w:p>
        </w:tc>
        <w:tc>
          <w:tcPr>
            <w:tcW w:w="1332" w:type="dxa"/>
            <w:vAlign w:val="center"/>
          </w:tcPr>
          <w:p w14:paraId="3F597930">
            <w:pPr>
              <w:pStyle w:val="13"/>
            </w:pPr>
            <w:r>
              <w:t>保障学校个数</w:t>
            </w:r>
          </w:p>
        </w:tc>
        <w:tc>
          <w:tcPr>
            <w:tcW w:w="2891" w:type="dxa"/>
            <w:vAlign w:val="center"/>
          </w:tcPr>
          <w:p w14:paraId="4A63B994">
            <w:pPr>
              <w:pStyle w:val="13"/>
            </w:pPr>
            <w:r>
              <w:t>保障学校个数</w:t>
            </w:r>
          </w:p>
        </w:tc>
        <w:tc>
          <w:tcPr>
            <w:tcW w:w="1276" w:type="dxa"/>
            <w:vAlign w:val="center"/>
          </w:tcPr>
          <w:p w14:paraId="3B1CDC38">
            <w:pPr>
              <w:pStyle w:val="13"/>
            </w:pPr>
            <w:r>
              <w:t>1个</w:t>
            </w:r>
          </w:p>
        </w:tc>
        <w:tc>
          <w:tcPr>
            <w:tcW w:w="1843" w:type="dxa"/>
            <w:vAlign w:val="center"/>
          </w:tcPr>
          <w:p w14:paraId="3EEB87FD">
            <w:pPr>
              <w:pStyle w:val="13"/>
            </w:pPr>
            <w:r>
              <w:t>2025年初工作计划</w:t>
            </w:r>
          </w:p>
        </w:tc>
      </w:tr>
      <w:tr w14:paraId="11497B9C">
        <w:tblPrEx>
          <w:tblCellMar>
            <w:top w:w="0" w:type="dxa"/>
            <w:left w:w="108" w:type="dxa"/>
            <w:bottom w:w="0" w:type="dxa"/>
            <w:right w:w="108" w:type="dxa"/>
          </w:tblCellMar>
        </w:tblPrEx>
        <w:trPr>
          <w:trHeight w:val="369" w:hRule="atLeast"/>
          <w:jc w:val="center"/>
        </w:trPr>
        <w:tc>
          <w:tcPr>
            <w:tcW w:w="1276" w:type="dxa"/>
            <w:vMerge w:val="continue"/>
            <w:vAlign w:val="center"/>
          </w:tcPr>
          <w:p w14:paraId="266E5EEA"/>
        </w:tc>
        <w:tc>
          <w:tcPr>
            <w:tcW w:w="1276" w:type="dxa"/>
            <w:vAlign w:val="center"/>
          </w:tcPr>
          <w:p w14:paraId="0BECEDBD">
            <w:pPr>
              <w:pStyle w:val="13"/>
            </w:pPr>
            <w:r>
              <w:t>质量指标</w:t>
            </w:r>
          </w:p>
        </w:tc>
        <w:tc>
          <w:tcPr>
            <w:tcW w:w="1332" w:type="dxa"/>
            <w:vAlign w:val="center"/>
          </w:tcPr>
          <w:p w14:paraId="4E9F6EBD">
            <w:pPr>
              <w:pStyle w:val="13"/>
            </w:pPr>
            <w:r>
              <w:t>正常运转率</w:t>
            </w:r>
          </w:p>
        </w:tc>
        <w:tc>
          <w:tcPr>
            <w:tcW w:w="2891" w:type="dxa"/>
            <w:vAlign w:val="center"/>
          </w:tcPr>
          <w:p w14:paraId="6396D204">
            <w:pPr>
              <w:pStyle w:val="13"/>
            </w:pPr>
            <w:r>
              <w:t>保障幼儿园工作正常运转</w:t>
            </w:r>
          </w:p>
        </w:tc>
        <w:tc>
          <w:tcPr>
            <w:tcW w:w="1276" w:type="dxa"/>
            <w:vAlign w:val="center"/>
          </w:tcPr>
          <w:p w14:paraId="4C907BAD">
            <w:pPr>
              <w:pStyle w:val="13"/>
            </w:pPr>
            <w:r>
              <w:t>100%</w:t>
            </w:r>
          </w:p>
        </w:tc>
        <w:tc>
          <w:tcPr>
            <w:tcW w:w="1843" w:type="dxa"/>
            <w:vAlign w:val="center"/>
          </w:tcPr>
          <w:p w14:paraId="18BE6FA3">
            <w:pPr>
              <w:pStyle w:val="13"/>
            </w:pPr>
            <w:r>
              <w:t>2025年初工作计划</w:t>
            </w:r>
          </w:p>
        </w:tc>
      </w:tr>
      <w:tr w14:paraId="70B74E65">
        <w:tblPrEx>
          <w:tblCellMar>
            <w:top w:w="0" w:type="dxa"/>
            <w:left w:w="108" w:type="dxa"/>
            <w:bottom w:w="0" w:type="dxa"/>
            <w:right w:w="108" w:type="dxa"/>
          </w:tblCellMar>
        </w:tblPrEx>
        <w:trPr>
          <w:trHeight w:val="369" w:hRule="atLeast"/>
          <w:jc w:val="center"/>
        </w:trPr>
        <w:tc>
          <w:tcPr>
            <w:tcW w:w="1276" w:type="dxa"/>
            <w:vMerge w:val="continue"/>
            <w:vAlign w:val="center"/>
          </w:tcPr>
          <w:p w14:paraId="56803937"/>
        </w:tc>
        <w:tc>
          <w:tcPr>
            <w:tcW w:w="1276" w:type="dxa"/>
            <w:vAlign w:val="center"/>
          </w:tcPr>
          <w:p w14:paraId="30E8302F">
            <w:pPr>
              <w:pStyle w:val="13"/>
            </w:pPr>
            <w:r>
              <w:t>时效指标</w:t>
            </w:r>
          </w:p>
        </w:tc>
        <w:tc>
          <w:tcPr>
            <w:tcW w:w="1332" w:type="dxa"/>
            <w:vAlign w:val="center"/>
          </w:tcPr>
          <w:p w14:paraId="146547C6">
            <w:pPr>
              <w:pStyle w:val="13"/>
            </w:pPr>
            <w:r>
              <w:t>工作开展及时率</w:t>
            </w:r>
          </w:p>
        </w:tc>
        <w:tc>
          <w:tcPr>
            <w:tcW w:w="2891" w:type="dxa"/>
            <w:vAlign w:val="center"/>
          </w:tcPr>
          <w:p w14:paraId="73C3AC9F">
            <w:pPr>
              <w:pStyle w:val="13"/>
            </w:pPr>
            <w:r>
              <w:t>是否及时开展工作</w:t>
            </w:r>
          </w:p>
        </w:tc>
        <w:tc>
          <w:tcPr>
            <w:tcW w:w="1276" w:type="dxa"/>
            <w:vAlign w:val="center"/>
          </w:tcPr>
          <w:p w14:paraId="70511D57">
            <w:pPr>
              <w:pStyle w:val="13"/>
            </w:pPr>
            <w:r>
              <w:t>100%</w:t>
            </w:r>
          </w:p>
        </w:tc>
        <w:tc>
          <w:tcPr>
            <w:tcW w:w="1843" w:type="dxa"/>
            <w:vAlign w:val="center"/>
          </w:tcPr>
          <w:p w14:paraId="3CE1812D">
            <w:pPr>
              <w:pStyle w:val="13"/>
            </w:pPr>
            <w:r>
              <w:t>2025年初工作计划</w:t>
            </w:r>
          </w:p>
        </w:tc>
      </w:tr>
      <w:tr w14:paraId="06835C0D">
        <w:tblPrEx>
          <w:tblCellMar>
            <w:top w:w="0" w:type="dxa"/>
            <w:left w:w="108" w:type="dxa"/>
            <w:bottom w:w="0" w:type="dxa"/>
            <w:right w:w="108" w:type="dxa"/>
          </w:tblCellMar>
        </w:tblPrEx>
        <w:trPr>
          <w:trHeight w:val="369" w:hRule="atLeast"/>
          <w:jc w:val="center"/>
        </w:trPr>
        <w:tc>
          <w:tcPr>
            <w:tcW w:w="1276" w:type="dxa"/>
            <w:vMerge w:val="continue"/>
            <w:vAlign w:val="center"/>
          </w:tcPr>
          <w:p w14:paraId="033A3029"/>
        </w:tc>
        <w:tc>
          <w:tcPr>
            <w:tcW w:w="1276" w:type="dxa"/>
            <w:vAlign w:val="center"/>
          </w:tcPr>
          <w:p w14:paraId="033F36C8">
            <w:pPr>
              <w:pStyle w:val="13"/>
            </w:pPr>
            <w:r>
              <w:t>成本指标</w:t>
            </w:r>
          </w:p>
        </w:tc>
        <w:tc>
          <w:tcPr>
            <w:tcW w:w="1332" w:type="dxa"/>
            <w:vAlign w:val="center"/>
          </w:tcPr>
          <w:p w14:paraId="42182651">
            <w:pPr>
              <w:pStyle w:val="13"/>
            </w:pPr>
            <w:r>
              <w:t>办公费支出金额</w:t>
            </w:r>
          </w:p>
        </w:tc>
        <w:tc>
          <w:tcPr>
            <w:tcW w:w="2891" w:type="dxa"/>
            <w:vAlign w:val="center"/>
          </w:tcPr>
          <w:p w14:paraId="770D01D0">
            <w:pPr>
              <w:pStyle w:val="13"/>
            </w:pPr>
            <w:r>
              <w:t>实际支出办公费金额</w:t>
            </w:r>
          </w:p>
        </w:tc>
        <w:tc>
          <w:tcPr>
            <w:tcW w:w="1276" w:type="dxa"/>
            <w:vAlign w:val="center"/>
          </w:tcPr>
          <w:p w14:paraId="3B20CEC2">
            <w:pPr>
              <w:pStyle w:val="13"/>
            </w:pPr>
            <w:r>
              <w:t>≤5.63万元</w:t>
            </w:r>
          </w:p>
        </w:tc>
        <w:tc>
          <w:tcPr>
            <w:tcW w:w="1843" w:type="dxa"/>
            <w:vAlign w:val="center"/>
          </w:tcPr>
          <w:p w14:paraId="0C92BCD7">
            <w:pPr>
              <w:pStyle w:val="13"/>
            </w:pPr>
            <w:r>
              <w:t>2025年县级预算编制通知</w:t>
            </w:r>
          </w:p>
        </w:tc>
      </w:tr>
      <w:tr w14:paraId="75FDACB4">
        <w:tblPrEx>
          <w:tblCellMar>
            <w:top w:w="0" w:type="dxa"/>
            <w:left w:w="108" w:type="dxa"/>
            <w:bottom w:w="0" w:type="dxa"/>
            <w:right w:w="108" w:type="dxa"/>
          </w:tblCellMar>
        </w:tblPrEx>
        <w:trPr>
          <w:trHeight w:val="369" w:hRule="atLeast"/>
          <w:jc w:val="center"/>
        </w:trPr>
        <w:tc>
          <w:tcPr>
            <w:tcW w:w="1276" w:type="dxa"/>
            <w:vMerge w:val="restart"/>
            <w:vAlign w:val="center"/>
          </w:tcPr>
          <w:p w14:paraId="4FB2B251">
            <w:pPr>
              <w:pStyle w:val="15"/>
            </w:pPr>
            <w:r>
              <w:t>效益指标</w:t>
            </w:r>
          </w:p>
        </w:tc>
        <w:tc>
          <w:tcPr>
            <w:tcW w:w="1276" w:type="dxa"/>
            <w:vAlign w:val="center"/>
          </w:tcPr>
          <w:p w14:paraId="52CE9B98">
            <w:pPr>
              <w:pStyle w:val="13"/>
            </w:pPr>
            <w:r>
              <w:t>可持续影响指标</w:t>
            </w:r>
          </w:p>
        </w:tc>
        <w:tc>
          <w:tcPr>
            <w:tcW w:w="1332" w:type="dxa"/>
            <w:vAlign w:val="center"/>
          </w:tcPr>
          <w:p w14:paraId="24680DD2">
            <w:pPr>
              <w:pStyle w:val="13"/>
            </w:pPr>
            <w:r>
              <w:t>项目可持续影响性</w:t>
            </w:r>
          </w:p>
        </w:tc>
        <w:tc>
          <w:tcPr>
            <w:tcW w:w="2891" w:type="dxa"/>
            <w:vAlign w:val="center"/>
          </w:tcPr>
          <w:p w14:paraId="40AF62B0">
            <w:pPr>
              <w:pStyle w:val="13"/>
            </w:pPr>
            <w:r>
              <w:t>项目是否具有可持续影响</w:t>
            </w:r>
          </w:p>
        </w:tc>
        <w:tc>
          <w:tcPr>
            <w:tcW w:w="1276" w:type="dxa"/>
            <w:vAlign w:val="center"/>
          </w:tcPr>
          <w:p w14:paraId="180AB1C0">
            <w:pPr>
              <w:pStyle w:val="13"/>
            </w:pPr>
            <w:r>
              <w:t>可持续</w:t>
            </w:r>
          </w:p>
        </w:tc>
        <w:tc>
          <w:tcPr>
            <w:tcW w:w="1843" w:type="dxa"/>
            <w:vAlign w:val="center"/>
          </w:tcPr>
          <w:p w14:paraId="4EBB7A1D">
            <w:pPr>
              <w:pStyle w:val="13"/>
            </w:pPr>
            <w:r>
              <w:t>2025年初工作计划</w:t>
            </w:r>
          </w:p>
        </w:tc>
      </w:tr>
      <w:tr w14:paraId="59ED956B">
        <w:tblPrEx>
          <w:tblCellMar>
            <w:top w:w="0" w:type="dxa"/>
            <w:left w:w="108" w:type="dxa"/>
            <w:bottom w:w="0" w:type="dxa"/>
            <w:right w:w="108" w:type="dxa"/>
          </w:tblCellMar>
        </w:tblPrEx>
        <w:trPr>
          <w:trHeight w:val="369" w:hRule="atLeast"/>
          <w:jc w:val="center"/>
        </w:trPr>
        <w:tc>
          <w:tcPr>
            <w:tcW w:w="1276" w:type="dxa"/>
            <w:vMerge w:val="continue"/>
            <w:vAlign w:val="center"/>
          </w:tcPr>
          <w:p w14:paraId="4A6E73D8"/>
        </w:tc>
        <w:tc>
          <w:tcPr>
            <w:tcW w:w="1276" w:type="dxa"/>
            <w:vAlign w:val="center"/>
          </w:tcPr>
          <w:p w14:paraId="43EC119C">
            <w:pPr>
              <w:pStyle w:val="13"/>
            </w:pPr>
            <w:r>
              <w:t>社会效益指标</w:t>
            </w:r>
          </w:p>
        </w:tc>
        <w:tc>
          <w:tcPr>
            <w:tcW w:w="1332" w:type="dxa"/>
            <w:vAlign w:val="center"/>
          </w:tcPr>
          <w:p w14:paraId="458F7A7F">
            <w:pPr>
              <w:pStyle w:val="13"/>
            </w:pPr>
            <w:r>
              <w:t>提升教学质量</w:t>
            </w:r>
          </w:p>
        </w:tc>
        <w:tc>
          <w:tcPr>
            <w:tcW w:w="2891" w:type="dxa"/>
            <w:vAlign w:val="center"/>
          </w:tcPr>
          <w:p w14:paraId="04325040">
            <w:pPr>
              <w:pStyle w:val="13"/>
            </w:pPr>
            <w:r>
              <w:t>是否能够提升教学质量</w:t>
            </w:r>
          </w:p>
        </w:tc>
        <w:tc>
          <w:tcPr>
            <w:tcW w:w="1276" w:type="dxa"/>
            <w:vAlign w:val="center"/>
          </w:tcPr>
          <w:p w14:paraId="2BA540E7">
            <w:pPr>
              <w:pStyle w:val="13"/>
            </w:pPr>
            <w:r>
              <w:t>提升</w:t>
            </w:r>
          </w:p>
        </w:tc>
        <w:tc>
          <w:tcPr>
            <w:tcW w:w="1843" w:type="dxa"/>
            <w:vAlign w:val="center"/>
          </w:tcPr>
          <w:p w14:paraId="2F303C68">
            <w:pPr>
              <w:pStyle w:val="13"/>
            </w:pPr>
            <w:r>
              <w:t>2025年初工作计划</w:t>
            </w:r>
          </w:p>
        </w:tc>
      </w:tr>
      <w:tr w14:paraId="397501DF">
        <w:tblPrEx>
          <w:tblCellMar>
            <w:top w:w="0" w:type="dxa"/>
            <w:left w:w="108" w:type="dxa"/>
            <w:bottom w:w="0" w:type="dxa"/>
            <w:right w:w="108" w:type="dxa"/>
          </w:tblCellMar>
        </w:tblPrEx>
        <w:trPr>
          <w:trHeight w:val="369" w:hRule="atLeast"/>
          <w:jc w:val="center"/>
        </w:trPr>
        <w:tc>
          <w:tcPr>
            <w:tcW w:w="1276" w:type="dxa"/>
            <w:vAlign w:val="center"/>
          </w:tcPr>
          <w:p w14:paraId="3C3934CA">
            <w:pPr>
              <w:pStyle w:val="15"/>
            </w:pPr>
            <w:r>
              <w:t>满意度指标</w:t>
            </w:r>
          </w:p>
        </w:tc>
        <w:tc>
          <w:tcPr>
            <w:tcW w:w="1276" w:type="dxa"/>
            <w:vAlign w:val="center"/>
          </w:tcPr>
          <w:p w14:paraId="0C3B8D2E">
            <w:pPr>
              <w:pStyle w:val="13"/>
            </w:pPr>
            <w:r>
              <w:t>服务对象满意度指标</w:t>
            </w:r>
          </w:p>
        </w:tc>
        <w:tc>
          <w:tcPr>
            <w:tcW w:w="1332" w:type="dxa"/>
            <w:vAlign w:val="center"/>
          </w:tcPr>
          <w:p w14:paraId="0BA80140">
            <w:pPr>
              <w:pStyle w:val="13"/>
            </w:pPr>
            <w:r>
              <w:t>学生和教师满意率</w:t>
            </w:r>
          </w:p>
        </w:tc>
        <w:tc>
          <w:tcPr>
            <w:tcW w:w="2891" w:type="dxa"/>
            <w:vAlign w:val="center"/>
          </w:tcPr>
          <w:p w14:paraId="2B9195FD">
            <w:pPr>
              <w:pStyle w:val="13"/>
            </w:pPr>
            <w:r>
              <w:t>学生和教师满意率</w:t>
            </w:r>
          </w:p>
        </w:tc>
        <w:tc>
          <w:tcPr>
            <w:tcW w:w="1276" w:type="dxa"/>
            <w:vAlign w:val="center"/>
          </w:tcPr>
          <w:p w14:paraId="7B0C947D">
            <w:pPr>
              <w:pStyle w:val="13"/>
            </w:pPr>
            <w:r>
              <w:t>≥95%</w:t>
            </w:r>
          </w:p>
        </w:tc>
        <w:tc>
          <w:tcPr>
            <w:tcW w:w="1843" w:type="dxa"/>
            <w:vAlign w:val="center"/>
          </w:tcPr>
          <w:p w14:paraId="5DC25606">
            <w:pPr>
              <w:pStyle w:val="13"/>
            </w:pPr>
            <w:r>
              <w:t>2025年初工作计划</w:t>
            </w:r>
          </w:p>
        </w:tc>
      </w:tr>
    </w:tbl>
    <w:p w14:paraId="0FD380D3">
      <w:pPr>
        <w:sectPr>
          <w:pgSz w:w="11900" w:h="16840"/>
          <w:pgMar w:top="1984" w:right="1304" w:bottom="1134" w:left="1304" w:header="720" w:footer="720" w:gutter="0"/>
          <w:cols w:space="720" w:num="1"/>
        </w:sectPr>
      </w:pPr>
    </w:p>
    <w:p w14:paraId="594B314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144769">
      <w:pPr>
        <w:spacing w:before="0" w:after="0"/>
        <w:ind w:firstLine="560"/>
        <w:jc w:val="left"/>
        <w:outlineLvl w:val="3"/>
      </w:pPr>
      <w:bookmarkStart w:id="548" w:name="_Toc_4_4_0000000549"/>
      <w:r>
        <w:rPr>
          <w:rFonts w:ascii="方正仿宋_GBK" w:hAnsi="方正仿宋_GBK" w:eastAsia="方正仿宋_GBK" w:cs="方正仿宋_GBK"/>
          <w:color w:val="000000"/>
          <w:sz w:val="28"/>
        </w:rPr>
        <w:t>546.怀财字【2025】7号2025年学前生均公用经费县配套资金绩效目标表</w:t>
      </w:r>
      <w:bookmarkEnd w:id="5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04AD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BA0AF06">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0A5B60F9">
            <w:pPr>
              <w:pStyle w:val="11"/>
            </w:pPr>
            <w:r>
              <w:t>单位：万元</w:t>
            </w:r>
          </w:p>
        </w:tc>
      </w:tr>
      <w:tr w14:paraId="07F630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548195">
            <w:pPr>
              <w:pStyle w:val="14"/>
            </w:pPr>
            <w:r>
              <w:t>项目编码</w:t>
            </w:r>
          </w:p>
        </w:tc>
        <w:tc>
          <w:tcPr>
            <w:tcW w:w="2608" w:type="dxa"/>
            <w:gridSpan w:val="2"/>
            <w:vAlign w:val="center"/>
          </w:tcPr>
          <w:p w14:paraId="42DB9D1B">
            <w:pPr>
              <w:pStyle w:val="13"/>
            </w:pPr>
            <w:r>
              <w:t>13073025P000036100023</w:t>
            </w:r>
          </w:p>
        </w:tc>
        <w:tc>
          <w:tcPr>
            <w:tcW w:w="1587" w:type="dxa"/>
            <w:vAlign w:val="center"/>
          </w:tcPr>
          <w:p w14:paraId="0F311E9E">
            <w:pPr>
              <w:pStyle w:val="14"/>
            </w:pPr>
            <w:r>
              <w:t>项目名称</w:t>
            </w:r>
          </w:p>
        </w:tc>
        <w:tc>
          <w:tcPr>
            <w:tcW w:w="4423" w:type="dxa"/>
            <w:gridSpan w:val="3"/>
            <w:vAlign w:val="center"/>
          </w:tcPr>
          <w:p w14:paraId="36A6AB89">
            <w:pPr>
              <w:pStyle w:val="13"/>
            </w:pPr>
            <w:r>
              <w:t>怀财字【2025】7号2025年学前生均公用经费县配套资金</w:t>
            </w:r>
          </w:p>
        </w:tc>
      </w:tr>
      <w:tr w14:paraId="125675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13962C">
            <w:pPr>
              <w:pStyle w:val="14"/>
            </w:pPr>
            <w:r>
              <w:t>预算规模及资金用途</w:t>
            </w:r>
          </w:p>
        </w:tc>
        <w:tc>
          <w:tcPr>
            <w:tcW w:w="1276" w:type="dxa"/>
            <w:vAlign w:val="center"/>
          </w:tcPr>
          <w:p w14:paraId="66C6E6B3">
            <w:pPr>
              <w:pStyle w:val="14"/>
            </w:pPr>
            <w:r>
              <w:t>预算数</w:t>
            </w:r>
          </w:p>
        </w:tc>
        <w:tc>
          <w:tcPr>
            <w:tcW w:w="1332" w:type="dxa"/>
            <w:vAlign w:val="center"/>
          </w:tcPr>
          <w:p w14:paraId="797E6A84">
            <w:pPr>
              <w:pStyle w:val="13"/>
            </w:pPr>
            <w:r>
              <w:t>10.62</w:t>
            </w:r>
          </w:p>
        </w:tc>
        <w:tc>
          <w:tcPr>
            <w:tcW w:w="1587" w:type="dxa"/>
            <w:vAlign w:val="center"/>
          </w:tcPr>
          <w:p w14:paraId="65F4D579">
            <w:pPr>
              <w:pStyle w:val="14"/>
            </w:pPr>
            <w:r>
              <w:t>其中：财政    资金</w:t>
            </w:r>
          </w:p>
        </w:tc>
        <w:tc>
          <w:tcPr>
            <w:tcW w:w="1304" w:type="dxa"/>
            <w:vAlign w:val="center"/>
          </w:tcPr>
          <w:p w14:paraId="6744A5E4">
            <w:pPr>
              <w:pStyle w:val="13"/>
            </w:pPr>
            <w:r>
              <w:t>10.62</w:t>
            </w:r>
          </w:p>
        </w:tc>
        <w:tc>
          <w:tcPr>
            <w:tcW w:w="1276" w:type="dxa"/>
            <w:vAlign w:val="center"/>
          </w:tcPr>
          <w:p w14:paraId="5F118E78">
            <w:pPr>
              <w:pStyle w:val="14"/>
            </w:pPr>
            <w:r>
              <w:t>其他资金</w:t>
            </w:r>
          </w:p>
        </w:tc>
        <w:tc>
          <w:tcPr>
            <w:tcW w:w="1843" w:type="dxa"/>
            <w:vAlign w:val="center"/>
          </w:tcPr>
          <w:p w14:paraId="6CB3E69A">
            <w:pPr>
              <w:pStyle w:val="13"/>
            </w:pPr>
            <w:r>
              <w:t xml:space="preserve"> </w:t>
            </w:r>
          </w:p>
        </w:tc>
      </w:tr>
      <w:tr w14:paraId="34FDC3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A49CA4"/>
        </w:tc>
        <w:tc>
          <w:tcPr>
            <w:tcW w:w="8618" w:type="dxa"/>
            <w:gridSpan w:val="6"/>
            <w:vAlign w:val="center"/>
          </w:tcPr>
          <w:p w14:paraId="4CABBE46">
            <w:pPr>
              <w:pStyle w:val="13"/>
            </w:pPr>
            <w:r>
              <w:t>用于幼儿园正常运转费用支出，保障学前教育顺利进行。</w:t>
            </w:r>
          </w:p>
        </w:tc>
      </w:tr>
      <w:tr w14:paraId="3DD33E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FFE681">
            <w:pPr>
              <w:pStyle w:val="14"/>
            </w:pPr>
            <w:r>
              <w:t>资金支出计划（%）</w:t>
            </w:r>
          </w:p>
        </w:tc>
        <w:tc>
          <w:tcPr>
            <w:tcW w:w="2608" w:type="dxa"/>
            <w:gridSpan w:val="2"/>
            <w:vAlign w:val="center"/>
          </w:tcPr>
          <w:p w14:paraId="6396C9E8">
            <w:pPr>
              <w:pStyle w:val="14"/>
            </w:pPr>
            <w:r>
              <w:t>3月底</w:t>
            </w:r>
          </w:p>
        </w:tc>
        <w:tc>
          <w:tcPr>
            <w:tcW w:w="1587" w:type="dxa"/>
            <w:vAlign w:val="center"/>
          </w:tcPr>
          <w:p w14:paraId="17E18E16">
            <w:pPr>
              <w:pStyle w:val="14"/>
            </w:pPr>
            <w:r>
              <w:t>6月底</w:t>
            </w:r>
          </w:p>
        </w:tc>
        <w:tc>
          <w:tcPr>
            <w:tcW w:w="1304" w:type="dxa"/>
            <w:vAlign w:val="center"/>
          </w:tcPr>
          <w:p w14:paraId="67E45452">
            <w:pPr>
              <w:pStyle w:val="14"/>
            </w:pPr>
            <w:r>
              <w:t>10月底</w:t>
            </w:r>
          </w:p>
        </w:tc>
        <w:tc>
          <w:tcPr>
            <w:tcW w:w="3119" w:type="dxa"/>
            <w:gridSpan w:val="2"/>
            <w:vAlign w:val="center"/>
          </w:tcPr>
          <w:p w14:paraId="18FF6CDB">
            <w:pPr>
              <w:pStyle w:val="14"/>
            </w:pPr>
            <w:r>
              <w:t>12月底</w:t>
            </w:r>
          </w:p>
        </w:tc>
      </w:tr>
      <w:tr w14:paraId="74A3C1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FFB85C"/>
        </w:tc>
        <w:tc>
          <w:tcPr>
            <w:tcW w:w="2608" w:type="dxa"/>
            <w:gridSpan w:val="2"/>
            <w:vAlign w:val="center"/>
          </w:tcPr>
          <w:p w14:paraId="736B7FC8">
            <w:pPr>
              <w:pStyle w:val="15"/>
            </w:pPr>
            <w:r>
              <w:t>20%</w:t>
            </w:r>
          </w:p>
        </w:tc>
        <w:tc>
          <w:tcPr>
            <w:tcW w:w="1587" w:type="dxa"/>
            <w:vAlign w:val="center"/>
          </w:tcPr>
          <w:p w14:paraId="27C4C175">
            <w:pPr>
              <w:pStyle w:val="15"/>
            </w:pPr>
            <w:r>
              <w:t>40%</w:t>
            </w:r>
          </w:p>
        </w:tc>
        <w:tc>
          <w:tcPr>
            <w:tcW w:w="1304" w:type="dxa"/>
            <w:vAlign w:val="center"/>
          </w:tcPr>
          <w:p w14:paraId="49DD10B8">
            <w:pPr>
              <w:pStyle w:val="15"/>
            </w:pPr>
            <w:r>
              <w:t>60%</w:t>
            </w:r>
          </w:p>
        </w:tc>
        <w:tc>
          <w:tcPr>
            <w:tcW w:w="3119" w:type="dxa"/>
            <w:gridSpan w:val="2"/>
            <w:vAlign w:val="center"/>
          </w:tcPr>
          <w:p w14:paraId="7573F4C3">
            <w:pPr>
              <w:pStyle w:val="15"/>
            </w:pPr>
            <w:r>
              <w:t>100%</w:t>
            </w:r>
          </w:p>
        </w:tc>
      </w:tr>
      <w:tr w14:paraId="6721A8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7E82D3">
            <w:pPr>
              <w:pStyle w:val="14"/>
            </w:pPr>
            <w:r>
              <w:t>绩效目标</w:t>
            </w:r>
          </w:p>
        </w:tc>
        <w:tc>
          <w:tcPr>
            <w:tcW w:w="8618" w:type="dxa"/>
            <w:gridSpan w:val="6"/>
            <w:vAlign w:val="center"/>
          </w:tcPr>
          <w:p w14:paraId="3DFD297A">
            <w:pPr>
              <w:pStyle w:val="13"/>
            </w:pPr>
            <w:r>
              <w:t>1.用于幼儿园日常工作，保障教育教学顺利进行，提升教学质量</w:t>
            </w:r>
          </w:p>
        </w:tc>
      </w:tr>
    </w:tbl>
    <w:p w14:paraId="732E58E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CE98F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74109C">
            <w:pPr>
              <w:pStyle w:val="14"/>
            </w:pPr>
            <w:r>
              <w:t>一级指标</w:t>
            </w:r>
          </w:p>
        </w:tc>
        <w:tc>
          <w:tcPr>
            <w:tcW w:w="1276" w:type="dxa"/>
            <w:vAlign w:val="center"/>
          </w:tcPr>
          <w:p w14:paraId="5BE2D482">
            <w:pPr>
              <w:pStyle w:val="14"/>
            </w:pPr>
            <w:r>
              <w:t>二级指标</w:t>
            </w:r>
          </w:p>
        </w:tc>
        <w:tc>
          <w:tcPr>
            <w:tcW w:w="1332" w:type="dxa"/>
            <w:vAlign w:val="center"/>
          </w:tcPr>
          <w:p w14:paraId="2E7149FE">
            <w:pPr>
              <w:pStyle w:val="14"/>
            </w:pPr>
            <w:r>
              <w:t>三级指标</w:t>
            </w:r>
          </w:p>
        </w:tc>
        <w:tc>
          <w:tcPr>
            <w:tcW w:w="2891" w:type="dxa"/>
            <w:vAlign w:val="center"/>
          </w:tcPr>
          <w:p w14:paraId="79B1A7A7">
            <w:pPr>
              <w:pStyle w:val="14"/>
            </w:pPr>
            <w:r>
              <w:t>绩效指标描述</w:t>
            </w:r>
          </w:p>
        </w:tc>
        <w:tc>
          <w:tcPr>
            <w:tcW w:w="1276" w:type="dxa"/>
            <w:vAlign w:val="center"/>
          </w:tcPr>
          <w:p w14:paraId="7BF950C8">
            <w:pPr>
              <w:pStyle w:val="14"/>
            </w:pPr>
            <w:r>
              <w:t>指标值</w:t>
            </w:r>
          </w:p>
        </w:tc>
        <w:tc>
          <w:tcPr>
            <w:tcW w:w="1843" w:type="dxa"/>
            <w:vAlign w:val="center"/>
          </w:tcPr>
          <w:p w14:paraId="10EC2097">
            <w:pPr>
              <w:pStyle w:val="14"/>
            </w:pPr>
            <w:r>
              <w:t>指标值确定依据</w:t>
            </w:r>
          </w:p>
        </w:tc>
      </w:tr>
      <w:tr w14:paraId="3A42711A">
        <w:tblPrEx>
          <w:tblCellMar>
            <w:top w:w="0" w:type="dxa"/>
            <w:left w:w="108" w:type="dxa"/>
            <w:bottom w:w="0" w:type="dxa"/>
            <w:right w:w="108" w:type="dxa"/>
          </w:tblCellMar>
        </w:tblPrEx>
        <w:trPr>
          <w:trHeight w:val="369" w:hRule="atLeast"/>
          <w:jc w:val="center"/>
        </w:trPr>
        <w:tc>
          <w:tcPr>
            <w:tcW w:w="1276" w:type="dxa"/>
            <w:vMerge w:val="restart"/>
            <w:vAlign w:val="center"/>
          </w:tcPr>
          <w:p w14:paraId="4BF85A43">
            <w:pPr>
              <w:pStyle w:val="15"/>
            </w:pPr>
            <w:r>
              <w:t>产出指标</w:t>
            </w:r>
          </w:p>
        </w:tc>
        <w:tc>
          <w:tcPr>
            <w:tcW w:w="1276" w:type="dxa"/>
            <w:vAlign w:val="center"/>
          </w:tcPr>
          <w:p w14:paraId="71DB20E8">
            <w:pPr>
              <w:pStyle w:val="13"/>
            </w:pPr>
            <w:r>
              <w:t>数量指标</w:t>
            </w:r>
          </w:p>
        </w:tc>
        <w:tc>
          <w:tcPr>
            <w:tcW w:w="1332" w:type="dxa"/>
            <w:vAlign w:val="center"/>
          </w:tcPr>
          <w:p w14:paraId="1FA986E9">
            <w:pPr>
              <w:pStyle w:val="13"/>
            </w:pPr>
            <w:r>
              <w:t>保障幼儿个数</w:t>
            </w:r>
          </w:p>
        </w:tc>
        <w:tc>
          <w:tcPr>
            <w:tcW w:w="2891" w:type="dxa"/>
            <w:vAlign w:val="center"/>
          </w:tcPr>
          <w:p w14:paraId="405D6859">
            <w:pPr>
              <w:pStyle w:val="13"/>
            </w:pPr>
            <w:r>
              <w:t>保障幼儿个数</w:t>
            </w:r>
          </w:p>
        </w:tc>
        <w:tc>
          <w:tcPr>
            <w:tcW w:w="1276" w:type="dxa"/>
            <w:vAlign w:val="center"/>
          </w:tcPr>
          <w:p w14:paraId="33FE0E1F">
            <w:pPr>
              <w:pStyle w:val="13"/>
            </w:pPr>
            <w:r>
              <w:t>1个</w:t>
            </w:r>
          </w:p>
        </w:tc>
        <w:tc>
          <w:tcPr>
            <w:tcW w:w="1843" w:type="dxa"/>
            <w:vAlign w:val="center"/>
          </w:tcPr>
          <w:p w14:paraId="40D71543">
            <w:pPr>
              <w:pStyle w:val="13"/>
            </w:pPr>
            <w:r>
              <w:t>2025年初工作计划</w:t>
            </w:r>
          </w:p>
        </w:tc>
      </w:tr>
      <w:tr w14:paraId="10146CA8">
        <w:tblPrEx>
          <w:tblCellMar>
            <w:top w:w="0" w:type="dxa"/>
            <w:left w:w="108" w:type="dxa"/>
            <w:bottom w:w="0" w:type="dxa"/>
            <w:right w:w="108" w:type="dxa"/>
          </w:tblCellMar>
        </w:tblPrEx>
        <w:trPr>
          <w:trHeight w:val="369" w:hRule="atLeast"/>
          <w:jc w:val="center"/>
        </w:trPr>
        <w:tc>
          <w:tcPr>
            <w:tcW w:w="1276" w:type="dxa"/>
            <w:vMerge w:val="continue"/>
            <w:vAlign w:val="center"/>
          </w:tcPr>
          <w:p w14:paraId="75A1E750"/>
        </w:tc>
        <w:tc>
          <w:tcPr>
            <w:tcW w:w="1276" w:type="dxa"/>
            <w:vAlign w:val="center"/>
          </w:tcPr>
          <w:p w14:paraId="32DB185C">
            <w:pPr>
              <w:pStyle w:val="13"/>
            </w:pPr>
            <w:r>
              <w:t>质量指标</w:t>
            </w:r>
          </w:p>
        </w:tc>
        <w:tc>
          <w:tcPr>
            <w:tcW w:w="1332" w:type="dxa"/>
            <w:vAlign w:val="center"/>
          </w:tcPr>
          <w:p w14:paraId="4FDB6D82">
            <w:pPr>
              <w:pStyle w:val="13"/>
            </w:pPr>
            <w:r>
              <w:t>正常运转率</w:t>
            </w:r>
          </w:p>
        </w:tc>
        <w:tc>
          <w:tcPr>
            <w:tcW w:w="2891" w:type="dxa"/>
            <w:vAlign w:val="center"/>
          </w:tcPr>
          <w:p w14:paraId="3BA4A1E4">
            <w:pPr>
              <w:pStyle w:val="13"/>
            </w:pPr>
            <w:r>
              <w:t>保障幼儿园工作正常运转</w:t>
            </w:r>
          </w:p>
        </w:tc>
        <w:tc>
          <w:tcPr>
            <w:tcW w:w="1276" w:type="dxa"/>
            <w:vAlign w:val="center"/>
          </w:tcPr>
          <w:p w14:paraId="7D9AAACC">
            <w:pPr>
              <w:pStyle w:val="13"/>
            </w:pPr>
            <w:r>
              <w:t>100%</w:t>
            </w:r>
          </w:p>
        </w:tc>
        <w:tc>
          <w:tcPr>
            <w:tcW w:w="1843" w:type="dxa"/>
            <w:vAlign w:val="center"/>
          </w:tcPr>
          <w:p w14:paraId="74132E08">
            <w:pPr>
              <w:pStyle w:val="13"/>
            </w:pPr>
            <w:r>
              <w:t>2025年初工作计划</w:t>
            </w:r>
          </w:p>
        </w:tc>
      </w:tr>
      <w:tr w14:paraId="2AF9A0A6">
        <w:tblPrEx>
          <w:tblCellMar>
            <w:top w:w="0" w:type="dxa"/>
            <w:left w:w="108" w:type="dxa"/>
            <w:bottom w:w="0" w:type="dxa"/>
            <w:right w:w="108" w:type="dxa"/>
          </w:tblCellMar>
        </w:tblPrEx>
        <w:trPr>
          <w:trHeight w:val="369" w:hRule="atLeast"/>
          <w:jc w:val="center"/>
        </w:trPr>
        <w:tc>
          <w:tcPr>
            <w:tcW w:w="1276" w:type="dxa"/>
            <w:vMerge w:val="continue"/>
            <w:vAlign w:val="center"/>
          </w:tcPr>
          <w:p w14:paraId="04E1A25D"/>
        </w:tc>
        <w:tc>
          <w:tcPr>
            <w:tcW w:w="1276" w:type="dxa"/>
            <w:vAlign w:val="center"/>
          </w:tcPr>
          <w:p w14:paraId="614E6231">
            <w:pPr>
              <w:pStyle w:val="13"/>
            </w:pPr>
            <w:r>
              <w:t>成本指标</w:t>
            </w:r>
          </w:p>
        </w:tc>
        <w:tc>
          <w:tcPr>
            <w:tcW w:w="1332" w:type="dxa"/>
            <w:vAlign w:val="center"/>
          </w:tcPr>
          <w:p w14:paraId="1FB0A583">
            <w:pPr>
              <w:pStyle w:val="13"/>
            </w:pPr>
            <w:r>
              <w:t>实际支出金额</w:t>
            </w:r>
          </w:p>
        </w:tc>
        <w:tc>
          <w:tcPr>
            <w:tcW w:w="2891" w:type="dxa"/>
            <w:vAlign w:val="center"/>
          </w:tcPr>
          <w:p w14:paraId="374646BE">
            <w:pPr>
              <w:pStyle w:val="13"/>
            </w:pPr>
            <w:r>
              <w:t>实际支出金额</w:t>
            </w:r>
          </w:p>
        </w:tc>
        <w:tc>
          <w:tcPr>
            <w:tcW w:w="1276" w:type="dxa"/>
            <w:vAlign w:val="center"/>
          </w:tcPr>
          <w:p w14:paraId="3660449E">
            <w:pPr>
              <w:pStyle w:val="13"/>
            </w:pPr>
            <w:r>
              <w:t>≤10.62万元</w:t>
            </w:r>
          </w:p>
        </w:tc>
        <w:tc>
          <w:tcPr>
            <w:tcW w:w="1843" w:type="dxa"/>
            <w:vAlign w:val="center"/>
          </w:tcPr>
          <w:p w14:paraId="722E5D17">
            <w:pPr>
              <w:pStyle w:val="13"/>
            </w:pPr>
            <w:r>
              <w:t>2025年县级预算编制通知</w:t>
            </w:r>
          </w:p>
        </w:tc>
      </w:tr>
      <w:tr w14:paraId="3C11CEF1">
        <w:tblPrEx>
          <w:tblCellMar>
            <w:top w:w="0" w:type="dxa"/>
            <w:left w:w="108" w:type="dxa"/>
            <w:bottom w:w="0" w:type="dxa"/>
            <w:right w:w="108" w:type="dxa"/>
          </w:tblCellMar>
        </w:tblPrEx>
        <w:trPr>
          <w:trHeight w:val="369" w:hRule="atLeast"/>
          <w:jc w:val="center"/>
        </w:trPr>
        <w:tc>
          <w:tcPr>
            <w:tcW w:w="1276" w:type="dxa"/>
            <w:vMerge w:val="continue"/>
            <w:vAlign w:val="center"/>
          </w:tcPr>
          <w:p w14:paraId="786F0220"/>
        </w:tc>
        <w:tc>
          <w:tcPr>
            <w:tcW w:w="1276" w:type="dxa"/>
            <w:vAlign w:val="center"/>
          </w:tcPr>
          <w:p w14:paraId="27D01087">
            <w:pPr>
              <w:pStyle w:val="13"/>
            </w:pPr>
            <w:r>
              <w:t>时效指标</w:t>
            </w:r>
          </w:p>
        </w:tc>
        <w:tc>
          <w:tcPr>
            <w:tcW w:w="1332" w:type="dxa"/>
            <w:vAlign w:val="center"/>
          </w:tcPr>
          <w:p w14:paraId="6611D382">
            <w:pPr>
              <w:pStyle w:val="13"/>
            </w:pPr>
            <w:r>
              <w:t>学校各项工作及时完成率</w:t>
            </w:r>
          </w:p>
        </w:tc>
        <w:tc>
          <w:tcPr>
            <w:tcW w:w="2891" w:type="dxa"/>
            <w:vAlign w:val="center"/>
          </w:tcPr>
          <w:p w14:paraId="199028E6">
            <w:pPr>
              <w:pStyle w:val="13"/>
            </w:pPr>
            <w:r>
              <w:t>学校各项工作及时完成率</w:t>
            </w:r>
          </w:p>
        </w:tc>
        <w:tc>
          <w:tcPr>
            <w:tcW w:w="1276" w:type="dxa"/>
            <w:vAlign w:val="center"/>
          </w:tcPr>
          <w:p w14:paraId="37DF970C">
            <w:pPr>
              <w:pStyle w:val="13"/>
            </w:pPr>
            <w:r>
              <w:t>≥95%</w:t>
            </w:r>
          </w:p>
        </w:tc>
        <w:tc>
          <w:tcPr>
            <w:tcW w:w="1843" w:type="dxa"/>
            <w:vAlign w:val="center"/>
          </w:tcPr>
          <w:p w14:paraId="2B173027">
            <w:pPr>
              <w:pStyle w:val="13"/>
            </w:pPr>
            <w:r>
              <w:t>2025年初工作计划</w:t>
            </w:r>
          </w:p>
        </w:tc>
      </w:tr>
      <w:tr w14:paraId="400FB50E">
        <w:tblPrEx>
          <w:tblCellMar>
            <w:top w:w="0" w:type="dxa"/>
            <w:left w:w="108" w:type="dxa"/>
            <w:bottom w:w="0" w:type="dxa"/>
            <w:right w:w="108" w:type="dxa"/>
          </w:tblCellMar>
        </w:tblPrEx>
        <w:trPr>
          <w:trHeight w:val="369" w:hRule="atLeast"/>
          <w:jc w:val="center"/>
        </w:trPr>
        <w:tc>
          <w:tcPr>
            <w:tcW w:w="1276" w:type="dxa"/>
            <w:vMerge w:val="restart"/>
            <w:vAlign w:val="center"/>
          </w:tcPr>
          <w:p w14:paraId="284C0D04">
            <w:pPr>
              <w:pStyle w:val="15"/>
            </w:pPr>
            <w:r>
              <w:t>效益指标</w:t>
            </w:r>
          </w:p>
        </w:tc>
        <w:tc>
          <w:tcPr>
            <w:tcW w:w="1276" w:type="dxa"/>
            <w:vAlign w:val="center"/>
          </w:tcPr>
          <w:p w14:paraId="11C3C310">
            <w:pPr>
              <w:pStyle w:val="13"/>
            </w:pPr>
            <w:r>
              <w:t>可持续影响指标</w:t>
            </w:r>
          </w:p>
        </w:tc>
        <w:tc>
          <w:tcPr>
            <w:tcW w:w="1332" w:type="dxa"/>
            <w:vAlign w:val="center"/>
          </w:tcPr>
          <w:p w14:paraId="60DE3158">
            <w:pPr>
              <w:pStyle w:val="13"/>
            </w:pPr>
            <w:r>
              <w:t>提高教师工作动力程度</w:t>
            </w:r>
          </w:p>
        </w:tc>
        <w:tc>
          <w:tcPr>
            <w:tcW w:w="2891" w:type="dxa"/>
            <w:vAlign w:val="center"/>
          </w:tcPr>
          <w:p w14:paraId="240491EA">
            <w:pPr>
              <w:pStyle w:val="13"/>
            </w:pPr>
            <w:r>
              <w:t>提高教师工作动力程度</w:t>
            </w:r>
          </w:p>
        </w:tc>
        <w:tc>
          <w:tcPr>
            <w:tcW w:w="1276" w:type="dxa"/>
            <w:vAlign w:val="center"/>
          </w:tcPr>
          <w:p w14:paraId="5F990373">
            <w:pPr>
              <w:pStyle w:val="13"/>
            </w:pPr>
            <w:r>
              <w:t>≥5%</w:t>
            </w:r>
          </w:p>
        </w:tc>
        <w:tc>
          <w:tcPr>
            <w:tcW w:w="1843" w:type="dxa"/>
            <w:vAlign w:val="center"/>
          </w:tcPr>
          <w:p w14:paraId="564F4ADD">
            <w:pPr>
              <w:pStyle w:val="13"/>
            </w:pPr>
            <w:r>
              <w:t>2025年初工作计划</w:t>
            </w:r>
          </w:p>
        </w:tc>
      </w:tr>
      <w:tr w14:paraId="3EC9A6DB">
        <w:tblPrEx>
          <w:tblCellMar>
            <w:top w:w="0" w:type="dxa"/>
            <w:left w:w="108" w:type="dxa"/>
            <w:bottom w:w="0" w:type="dxa"/>
            <w:right w:w="108" w:type="dxa"/>
          </w:tblCellMar>
        </w:tblPrEx>
        <w:trPr>
          <w:trHeight w:val="369" w:hRule="atLeast"/>
          <w:jc w:val="center"/>
        </w:trPr>
        <w:tc>
          <w:tcPr>
            <w:tcW w:w="1276" w:type="dxa"/>
            <w:vMerge w:val="continue"/>
            <w:vAlign w:val="center"/>
          </w:tcPr>
          <w:p w14:paraId="76621587"/>
        </w:tc>
        <w:tc>
          <w:tcPr>
            <w:tcW w:w="1276" w:type="dxa"/>
            <w:vAlign w:val="center"/>
          </w:tcPr>
          <w:p w14:paraId="4C6598F5">
            <w:pPr>
              <w:pStyle w:val="13"/>
            </w:pPr>
            <w:r>
              <w:t>社会效益指标</w:t>
            </w:r>
          </w:p>
        </w:tc>
        <w:tc>
          <w:tcPr>
            <w:tcW w:w="1332" w:type="dxa"/>
            <w:vAlign w:val="center"/>
          </w:tcPr>
          <w:p w14:paraId="6DFB3D80">
            <w:pPr>
              <w:pStyle w:val="13"/>
            </w:pPr>
            <w:r>
              <w:t>提升教学质量</w:t>
            </w:r>
          </w:p>
        </w:tc>
        <w:tc>
          <w:tcPr>
            <w:tcW w:w="2891" w:type="dxa"/>
            <w:vAlign w:val="center"/>
          </w:tcPr>
          <w:p w14:paraId="2650A687">
            <w:pPr>
              <w:pStyle w:val="13"/>
            </w:pPr>
            <w:r>
              <w:t>提升教学质量</w:t>
            </w:r>
          </w:p>
        </w:tc>
        <w:tc>
          <w:tcPr>
            <w:tcW w:w="1276" w:type="dxa"/>
            <w:vAlign w:val="center"/>
          </w:tcPr>
          <w:p w14:paraId="08B9442C">
            <w:pPr>
              <w:pStyle w:val="13"/>
            </w:pPr>
            <w:r>
              <w:t>≥5%</w:t>
            </w:r>
          </w:p>
        </w:tc>
        <w:tc>
          <w:tcPr>
            <w:tcW w:w="1843" w:type="dxa"/>
            <w:vAlign w:val="center"/>
          </w:tcPr>
          <w:p w14:paraId="4136CF21">
            <w:pPr>
              <w:pStyle w:val="13"/>
            </w:pPr>
            <w:r>
              <w:t>2025年初工作计划</w:t>
            </w:r>
          </w:p>
        </w:tc>
      </w:tr>
      <w:tr w14:paraId="12B140E3">
        <w:tblPrEx>
          <w:tblCellMar>
            <w:top w:w="0" w:type="dxa"/>
            <w:left w:w="108" w:type="dxa"/>
            <w:bottom w:w="0" w:type="dxa"/>
            <w:right w:w="108" w:type="dxa"/>
          </w:tblCellMar>
        </w:tblPrEx>
        <w:trPr>
          <w:trHeight w:val="369" w:hRule="atLeast"/>
          <w:jc w:val="center"/>
        </w:trPr>
        <w:tc>
          <w:tcPr>
            <w:tcW w:w="1276" w:type="dxa"/>
            <w:vAlign w:val="center"/>
          </w:tcPr>
          <w:p w14:paraId="2D27D163">
            <w:pPr>
              <w:pStyle w:val="15"/>
            </w:pPr>
            <w:r>
              <w:t>满意度指标</w:t>
            </w:r>
          </w:p>
        </w:tc>
        <w:tc>
          <w:tcPr>
            <w:tcW w:w="1276" w:type="dxa"/>
            <w:vAlign w:val="center"/>
          </w:tcPr>
          <w:p w14:paraId="14530B05">
            <w:pPr>
              <w:pStyle w:val="13"/>
            </w:pPr>
            <w:r>
              <w:t>服务对象满意度指标</w:t>
            </w:r>
          </w:p>
        </w:tc>
        <w:tc>
          <w:tcPr>
            <w:tcW w:w="1332" w:type="dxa"/>
            <w:vAlign w:val="center"/>
          </w:tcPr>
          <w:p w14:paraId="4354A14C">
            <w:pPr>
              <w:pStyle w:val="13"/>
            </w:pPr>
            <w:r>
              <w:t>学生和教师满意率</w:t>
            </w:r>
          </w:p>
        </w:tc>
        <w:tc>
          <w:tcPr>
            <w:tcW w:w="2891" w:type="dxa"/>
            <w:vAlign w:val="center"/>
          </w:tcPr>
          <w:p w14:paraId="1EE2159B">
            <w:pPr>
              <w:pStyle w:val="13"/>
            </w:pPr>
            <w:r>
              <w:t>学生和教师满意率</w:t>
            </w:r>
          </w:p>
        </w:tc>
        <w:tc>
          <w:tcPr>
            <w:tcW w:w="1276" w:type="dxa"/>
            <w:vAlign w:val="center"/>
          </w:tcPr>
          <w:p w14:paraId="466A4347">
            <w:pPr>
              <w:pStyle w:val="13"/>
            </w:pPr>
            <w:r>
              <w:t>≥95%</w:t>
            </w:r>
          </w:p>
        </w:tc>
        <w:tc>
          <w:tcPr>
            <w:tcW w:w="1843" w:type="dxa"/>
            <w:vAlign w:val="center"/>
          </w:tcPr>
          <w:p w14:paraId="2B849D03">
            <w:pPr>
              <w:pStyle w:val="13"/>
            </w:pPr>
            <w:r>
              <w:t>2025年初工作计划</w:t>
            </w:r>
          </w:p>
        </w:tc>
      </w:tr>
    </w:tbl>
    <w:p w14:paraId="59474EBF">
      <w:pPr>
        <w:sectPr>
          <w:pgSz w:w="11900" w:h="16840"/>
          <w:pgMar w:top="1984" w:right="1304" w:bottom="1134" w:left="1304" w:header="720" w:footer="720" w:gutter="0"/>
          <w:cols w:space="720" w:num="1"/>
        </w:sectPr>
      </w:pPr>
    </w:p>
    <w:p w14:paraId="7C2C627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00D84A6">
      <w:pPr>
        <w:spacing w:before="0" w:after="0"/>
        <w:ind w:firstLine="560"/>
        <w:jc w:val="left"/>
        <w:outlineLvl w:val="3"/>
      </w:pPr>
      <w:bookmarkStart w:id="549" w:name="_Toc_4_4_0000000550"/>
      <w:r>
        <w:rPr>
          <w:rFonts w:ascii="方正仿宋_GBK" w:hAnsi="方正仿宋_GBK" w:eastAsia="方正仿宋_GBK" w:cs="方正仿宋_GBK"/>
          <w:color w:val="000000"/>
          <w:sz w:val="28"/>
        </w:rPr>
        <w:t>547.冀财教【2024】123号 河北省财政厅关于提前下达2025年中央城乡义务教育补助经费预算的通知绩效目标表</w:t>
      </w:r>
      <w:bookmarkEnd w:id="5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2A4D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2831F82">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6398C1DD">
            <w:pPr>
              <w:pStyle w:val="11"/>
            </w:pPr>
            <w:r>
              <w:t>单位：万元</w:t>
            </w:r>
          </w:p>
        </w:tc>
      </w:tr>
      <w:tr w14:paraId="0756FC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78B6F4">
            <w:pPr>
              <w:pStyle w:val="14"/>
            </w:pPr>
            <w:r>
              <w:t>项目编码</w:t>
            </w:r>
          </w:p>
        </w:tc>
        <w:tc>
          <w:tcPr>
            <w:tcW w:w="2608" w:type="dxa"/>
            <w:gridSpan w:val="2"/>
            <w:vAlign w:val="center"/>
          </w:tcPr>
          <w:p w14:paraId="4DB83189">
            <w:pPr>
              <w:pStyle w:val="13"/>
            </w:pPr>
            <w:r>
              <w:t>13073025P00057710002C</w:t>
            </w:r>
          </w:p>
        </w:tc>
        <w:tc>
          <w:tcPr>
            <w:tcW w:w="1587" w:type="dxa"/>
            <w:vAlign w:val="center"/>
          </w:tcPr>
          <w:p w14:paraId="00757D10">
            <w:pPr>
              <w:pStyle w:val="14"/>
            </w:pPr>
            <w:r>
              <w:t>项目名称</w:t>
            </w:r>
          </w:p>
        </w:tc>
        <w:tc>
          <w:tcPr>
            <w:tcW w:w="4423" w:type="dxa"/>
            <w:gridSpan w:val="3"/>
            <w:vAlign w:val="center"/>
          </w:tcPr>
          <w:p w14:paraId="60FBF8B5">
            <w:pPr>
              <w:pStyle w:val="13"/>
            </w:pPr>
            <w:r>
              <w:t>冀财教【2024】123号 河北省财政厅关于提前下达2025年中央城乡义务教育补助经费预算的通知</w:t>
            </w:r>
          </w:p>
        </w:tc>
      </w:tr>
      <w:tr w14:paraId="4D3BEE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96BD02">
            <w:pPr>
              <w:pStyle w:val="14"/>
            </w:pPr>
            <w:r>
              <w:t>预算规模及资金用途</w:t>
            </w:r>
          </w:p>
        </w:tc>
        <w:tc>
          <w:tcPr>
            <w:tcW w:w="1276" w:type="dxa"/>
            <w:vAlign w:val="center"/>
          </w:tcPr>
          <w:p w14:paraId="076455B7">
            <w:pPr>
              <w:pStyle w:val="14"/>
            </w:pPr>
            <w:r>
              <w:t>预算数</w:t>
            </w:r>
          </w:p>
        </w:tc>
        <w:tc>
          <w:tcPr>
            <w:tcW w:w="1332" w:type="dxa"/>
            <w:vAlign w:val="center"/>
          </w:tcPr>
          <w:p w14:paraId="2B54DAC3">
            <w:pPr>
              <w:pStyle w:val="13"/>
            </w:pPr>
            <w:r>
              <w:t>1.60</w:t>
            </w:r>
          </w:p>
        </w:tc>
        <w:tc>
          <w:tcPr>
            <w:tcW w:w="1587" w:type="dxa"/>
            <w:vAlign w:val="center"/>
          </w:tcPr>
          <w:p w14:paraId="6A6EB8AB">
            <w:pPr>
              <w:pStyle w:val="14"/>
            </w:pPr>
            <w:r>
              <w:t>其中：财政    资金</w:t>
            </w:r>
          </w:p>
        </w:tc>
        <w:tc>
          <w:tcPr>
            <w:tcW w:w="1304" w:type="dxa"/>
            <w:vAlign w:val="center"/>
          </w:tcPr>
          <w:p w14:paraId="4DD5B673">
            <w:pPr>
              <w:pStyle w:val="13"/>
            </w:pPr>
            <w:r>
              <w:t>1.60</w:t>
            </w:r>
          </w:p>
        </w:tc>
        <w:tc>
          <w:tcPr>
            <w:tcW w:w="1276" w:type="dxa"/>
            <w:vAlign w:val="center"/>
          </w:tcPr>
          <w:p w14:paraId="7AB06C30">
            <w:pPr>
              <w:pStyle w:val="14"/>
            </w:pPr>
            <w:r>
              <w:t>其他资金</w:t>
            </w:r>
          </w:p>
        </w:tc>
        <w:tc>
          <w:tcPr>
            <w:tcW w:w="1843" w:type="dxa"/>
            <w:vAlign w:val="center"/>
          </w:tcPr>
          <w:p w14:paraId="38A352ED">
            <w:pPr>
              <w:pStyle w:val="13"/>
            </w:pPr>
            <w:r>
              <w:t xml:space="preserve"> </w:t>
            </w:r>
          </w:p>
        </w:tc>
      </w:tr>
      <w:tr w14:paraId="17DB76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5E191E"/>
        </w:tc>
        <w:tc>
          <w:tcPr>
            <w:tcW w:w="8618" w:type="dxa"/>
            <w:gridSpan w:val="6"/>
            <w:vAlign w:val="center"/>
          </w:tcPr>
          <w:p w14:paraId="4E641BC8">
            <w:pPr>
              <w:pStyle w:val="13"/>
            </w:pPr>
            <w:r>
              <w:t>用于补助家庭经济困难学生</w:t>
            </w:r>
          </w:p>
        </w:tc>
      </w:tr>
      <w:tr w14:paraId="2BE4B3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65AB33">
            <w:pPr>
              <w:pStyle w:val="14"/>
            </w:pPr>
            <w:r>
              <w:t>资金支出计划（%）</w:t>
            </w:r>
          </w:p>
        </w:tc>
        <w:tc>
          <w:tcPr>
            <w:tcW w:w="2608" w:type="dxa"/>
            <w:gridSpan w:val="2"/>
            <w:vAlign w:val="center"/>
          </w:tcPr>
          <w:p w14:paraId="376D8CDC">
            <w:pPr>
              <w:pStyle w:val="14"/>
            </w:pPr>
            <w:r>
              <w:t>3月底</w:t>
            </w:r>
          </w:p>
        </w:tc>
        <w:tc>
          <w:tcPr>
            <w:tcW w:w="1587" w:type="dxa"/>
            <w:vAlign w:val="center"/>
          </w:tcPr>
          <w:p w14:paraId="3D239D51">
            <w:pPr>
              <w:pStyle w:val="14"/>
            </w:pPr>
            <w:r>
              <w:t>6月底</w:t>
            </w:r>
          </w:p>
        </w:tc>
        <w:tc>
          <w:tcPr>
            <w:tcW w:w="1304" w:type="dxa"/>
            <w:vAlign w:val="center"/>
          </w:tcPr>
          <w:p w14:paraId="4A892323">
            <w:pPr>
              <w:pStyle w:val="14"/>
            </w:pPr>
            <w:r>
              <w:t>10月底</w:t>
            </w:r>
          </w:p>
        </w:tc>
        <w:tc>
          <w:tcPr>
            <w:tcW w:w="3119" w:type="dxa"/>
            <w:gridSpan w:val="2"/>
            <w:vAlign w:val="center"/>
          </w:tcPr>
          <w:p w14:paraId="3D6BC7A4">
            <w:pPr>
              <w:pStyle w:val="14"/>
            </w:pPr>
            <w:r>
              <w:t>12月底</w:t>
            </w:r>
          </w:p>
        </w:tc>
      </w:tr>
      <w:tr w14:paraId="347B76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DBC7FA"/>
        </w:tc>
        <w:tc>
          <w:tcPr>
            <w:tcW w:w="2608" w:type="dxa"/>
            <w:gridSpan w:val="2"/>
            <w:vAlign w:val="center"/>
          </w:tcPr>
          <w:p w14:paraId="4B14FD76">
            <w:pPr>
              <w:pStyle w:val="15"/>
            </w:pPr>
            <w:r>
              <w:t>25%</w:t>
            </w:r>
          </w:p>
        </w:tc>
        <w:tc>
          <w:tcPr>
            <w:tcW w:w="1587" w:type="dxa"/>
            <w:vAlign w:val="center"/>
          </w:tcPr>
          <w:p w14:paraId="5C8101E2">
            <w:pPr>
              <w:pStyle w:val="15"/>
            </w:pPr>
            <w:r>
              <w:t>50%</w:t>
            </w:r>
          </w:p>
        </w:tc>
        <w:tc>
          <w:tcPr>
            <w:tcW w:w="1304" w:type="dxa"/>
            <w:vAlign w:val="center"/>
          </w:tcPr>
          <w:p w14:paraId="3006E3CE">
            <w:pPr>
              <w:pStyle w:val="15"/>
            </w:pPr>
            <w:r>
              <w:t>75%</w:t>
            </w:r>
          </w:p>
        </w:tc>
        <w:tc>
          <w:tcPr>
            <w:tcW w:w="3119" w:type="dxa"/>
            <w:gridSpan w:val="2"/>
            <w:vAlign w:val="center"/>
          </w:tcPr>
          <w:p w14:paraId="02B7160A">
            <w:pPr>
              <w:pStyle w:val="15"/>
            </w:pPr>
            <w:r>
              <w:t>100%</w:t>
            </w:r>
          </w:p>
        </w:tc>
      </w:tr>
      <w:tr w14:paraId="5FF618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EC9F9F">
            <w:pPr>
              <w:pStyle w:val="14"/>
            </w:pPr>
            <w:r>
              <w:t>绩效目标</w:t>
            </w:r>
          </w:p>
        </w:tc>
        <w:tc>
          <w:tcPr>
            <w:tcW w:w="8618" w:type="dxa"/>
            <w:gridSpan w:val="6"/>
            <w:vAlign w:val="center"/>
          </w:tcPr>
          <w:p w14:paraId="3EB8D25A">
            <w:pPr>
              <w:pStyle w:val="13"/>
            </w:pPr>
            <w:r>
              <w:t>1.通过对贫困生资助，保障贫困学生顺利完成学业，提高学生学习动力及社会公众满意度。</w:t>
            </w:r>
          </w:p>
        </w:tc>
      </w:tr>
    </w:tbl>
    <w:p w14:paraId="3AA2805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4F76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0CC665">
            <w:pPr>
              <w:pStyle w:val="14"/>
            </w:pPr>
            <w:r>
              <w:t>一级指标</w:t>
            </w:r>
          </w:p>
        </w:tc>
        <w:tc>
          <w:tcPr>
            <w:tcW w:w="1276" w:type="dxa"/>
            <w:vAlign w:val="center"/>
          </w:tcPr>
          <w:p w14:paraId="545614F0">
            <w:pPr>
              <w:pStyle w:val="14"/>
            </w:pPr>
            <w:r>
              <w:t>二级指标</w:t>
            </w:r>
          </w:p>
        </w:tc>
        <w:tc>
          <w:tcPr>
            <w:tcW w:w="1332" w:type="dxa"/>
            <w:vAlign w:val="center"/>
          </w:tcPr>
          <w:p w14:paraId="30A46788">
            <w:pPr>
              <w:pStyle w:val="14"/>
            </w:pPr>
            <w:r>
              <w:t>三级指标</w:t>
            </w:r>
          </w:p>
        </w:tc>
        <w:tc>
          <w:tcPr>
            <w:tcW w:w="2891" w:type="dxa"/>
            <w:vAlign w:val="center"/>
          </w:tcPr>
          <w:p w14:paraId="20610430">
            <w:pPr>
              <w:pStyle w:val="14"/>
            </w:pPr>
            <w:r>
              <w:t>绩效指标描述</w:t>
            </w:r>
          </w:p>
        </w:tc>
        <w:tc>
          <w:tcPr>
            <w:tcW w:w="1276" w:type="dxa"/>
            <w:vAlign w:val="center"/>
          </w:tcPr>
          <w:p w14:paraId="13BA8DC9">
            <w:pPr>
              <w:pStyle w:val="14"/>
            </w:pPr>
            <w:r>
              <w:t>指标值</w:t>
            </w:r>
          </w:p>
        </w:tc>
        <w:tc>
          <w:tcPr>
            <w:tcW w:w="1843" w:type="dxa"/>
            <w:vAlign w:val="center"/>
          </w:tcPr>
          <w:p w14:paraId="44DAE48F">
            <w:pPr>
              <w:pStyle w:val="14"/>
            </w:pPr>
            <w:r>
              <w:t>指标值确定依据</w:t>
            </w:r>
          </w:p>
        </w:tc>
      </w:tr>
      <w:tr w14:paraId="6FCE63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E14BBB">
            <w:pPr>
              <w:pStyle w:val="15"/>
            </w:pPr>
            <w:r>
              <w:t>产出指标</w:t>
            </w:r>
          </w:p>
        </w:tc>
        <w:tc>
          <w:tcPr>
            <w:tcW w:w="1276" w:type="dxa"/>
            <w:vAlign w:val="center"/>
          </w:tcPr>
          <w:p w14:paraId="016EB24D">
            <w:pPr>
              <w:pStyle w:val="13"/>
            </w:pPr>
            <w:r>
              <w:t>数量指标</w:t>
            </w:r>
          </w:p>
        </w:tc>
        <w:tc>
          <w:tcPr>
            <w:tcW w:w="1332" w:type="dxa"/>
            <w:vAlign w:val="center"/>
          </w:tcPr>
          <w:p w14:paraId="2BB31F88">
            <w:pPr>
              <w:pStyle w:val="13"/>
            </w:pPr>
            <w:r>
              <w:t>资助贫困生覆盖率</w:t>
            </w:r>
          </w:p>
        </w:tc>
        <w:tc>
          <w:tcPr>
            <w:tcW w:w="2891" w:type="dxa"/>
            <w:vAlign w:val="center"/>
          </w:tcPr>
          <w:p w14:paraId="3C501790">
            <w:pPr>
              <w:pStyle w:val="13"/>
            </w:pPr>
            <w:r>
              <w:t>资助贫困生覆盖率</w:t>
            </w:r>
          </w:p>
        </w:tc>
        <w:tc>
          <w:tcPr>
            <w:tcW w:w="1276" w:type="dxa"/>
            <w:vAlign w:val="center"/>
          </w:tcPr>
          <w:p w14:paraId="5CCFDB66">
            <w:pPr>
              <w:pStyle w:val="13"/>
            </w:pPr>
            <w:r>
              <w:t>100%</w:t>
            </w:r>
          </w:p>
        </w:tc>
        <w:tc>
          <w:tcPr>
            <w:tcW w:w="1843" w:type="dxa"/>
            <w:vAlign w:val="center"/>
          </w:tcPr>
          <w:p w14:paraId="25841E3C">
            <w:pPr>
              <w:pStyle w:val="13"/>
            </w:pPr>
            <w:r>
              <w:t>2025年初工作计划</w:t>
            </w:r>
          </w:p>
        </w:tc>
      </w:tr>
      <w:tr w14:paraId="00013E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77BF12"/>
        </w:tc>
        <w:tc>
          <w:tcPr>
            <w:tcW w:w="1276" w:type="dxa"/>
            <w:vAlign w:val="center"/>
          </w:tcPr>
          <w:p w14:paraId="367B85BF">
            <w:pPr>
              <w:pStyle w:val="13"/>
            </w:pPr>
            <w:r>
              <w:t>成本指标</w:t>
            </w:r>
          </w:p>
        </w:tc>
        <w:tc>
          <w:tcPr>
            <w:tcW w:w="1332" w:type="dxa"/>
            <w:vAlign w:val="center"/>
          </w:tcPr>
          <w:p w14:paraId="558B8D57">
            <w:pPr>
              <w:pStyle w:val="13"/>
            </w:pPr>
            <w:r>
              <w:t>实际支出金额</w:t>
            </w:r>
          </w:p>
        </w:tc>
        <w:tc>
          <w:tcPr>
            <w:tcW w:w="2891" w:type="dxa"/>
            <w:vAlign w:val="center"/>
          </w:tcPr>
          <w:p w14:paraId="348DFF50">
            <w:pPr>
              <w:pStyle w:val="13"/>
            </w:pPr>
            <w:r>
              <w:t>实际支出金额</w:t>
            </w:r>
          </w:p>
        </w:tc>
        <w:tc>
          <w:tcPr>
            <w:tcW w:w="1276" w:type="dxa"/>
            <w:vAlign w:val="center"/>
          </w:tcPr>
          <w:p w14:paraId="560D4DE0">
            <w:pPr>
              <w:pStyle w:val="13"/>
            </w:pPr>
            <w:r>
              <w:t>1.6万元</w:t>
            </w:r>
          </w:p>
        </w:tc>
        <w:tc>
          <w:tcPr>
            <w:tcW w:w="1843" w:type="dxa"/>
            <w:vAlign w:val="center"/>
          </w:tcPr>
          <w:p w14:paraId="08C9BE75">
            <w:pPr>
              <w:pStyle w:val="13"/>
            </w:pPr>
            <w:r>
              <w:t>2025年县级预算编制通知</w:t>
            </w:r>
          </w:p>
        </w:tc>
      </w:tr>
      <w:tr w14:paraId="22AC73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481C96"/>
        </w:tc>
        <w:tc>
          <w:tcPr>
            <w:tcW w:w="1276" w:type="dxa"/>
            <w:vAlign w:val="center"/>
          </w:tcPr>
          <w:p w14:paraId="74EE43A4">
            <w:pPr>
              <w:pStyle w:val="13"/>
            </w:pPr>
            <w:r>
              <w:t>质量指标</w:t>
            </w:r>
          </w:p>
        </w:tc>
        <w:tc>
          <w:tcPr>
            <w:tcW w:w="1332" w:type="dxa"/>
            <w:vAlign w:val="center"/>
          </w:tcPr>
          <w:p w14:paraId="6DC7E38C">
            <w:pPr>
              <w:pStyle w:val="13"/>
            </w:pPr>
            <w:r>
              <w:t>发放到位率</w:t>
            </w:r>
          </w:p>
        </w:tc>
        <w:tc>
          <w:tcPr>
            <w:tcW w:w="2891" w:type="dxa"/>
            <w:vAlign w:val="center"/>
          </w:tcPr>
          <w:p w14:paraId="211C0B9F">
            <w:pPr>
              <w:pStyle w:val="13"/>
            </w:pPr>
            <w:r>
              <w:t>实际发放到位率</w:t>
            </w:r>
          </w:p>
        </w:tc>
        <w:tc>
          <w:tcPr>
            <w:tcW w:w="1276" w:type="dxa"/>
            <w:vAlign w:val="center"/>
          </w:tcPr>
          <w:p w14:paraId="73B359B0">
            <w:pPr>
              <w:pStyle w:val="13"/>
            </w:pPr>
            <w:r>
              <w:t>100%</w:t>
            </w:r>
          </w:p>
        </w:tc>
        <w:tc>
          <w:tcPr>
            <w:tcW w:w="1843" w:type="dxa"/>
            <w:vAlign w:val="center"/>
          </w:tcPr>
          <w:p w14:paraId="00B2F5FD">
            <w:pPr>
              <w:pStyle w:val="13"/>
            </w:pPr>
            <w:r>
              <w:t>2025年初工作计划</w:t>
            </w:r>
          </w:p>
        </w:tc>
      </w:tr>
      <w:tr w14:paraId="6B0E9B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925984"/>
        </w:tc>
        <w:tc>
          <w:tcPr>
            <w:tcW w:w="1276" w:type="dxa"/>
            <w:vAlign w:val="center"/>
          </w:tcPr>
          <w:p w14:paraId="00A61F92">
            <w:pPr>
              <w:pStyle w:val="13"/>
            </w:pPr>
            <w:r>
              <w:t>时效指标</w:t>
            </w:r>
          </w:p>
        </w:tc>
        <w:tc>
          <w:tcPr>
            <w:tcW w:w="1332" w:type="dxa"/>
            <w:vAlign w:val="center"/>
          </w:tcPr>
          <w:p w14:paraId="398CCF56">
            <w:pPr>
              <w:pStyle w:val="13"/>
            </w:pPr>
            <w:r>
              <w:t>及时发放率</w:t>
            </w:r>
          </w:p>
        </w:tc>
        <w:tc>
          <w:tcPr>
            <w:tcW w:w="2891" w:type="dxa"/>
            <w:vAlign w:val="center"/>
          </w:tcPr>
          <w:p w14:paraId="516B637E">
            <w:pPr>
              <w:pStyle w:val="13"/>
            </w:pPr>
            <w:r>
              <w:t>及时发放率</w:t>
            </w:r>
          </w:p>
        </w:tc>
        <w:tc>
          <w:tcPr>
            <w:tcW w:w="1276" w:type="dxa"/>
            <w:vAlign w:val="center"/>
          </w:tcPr>
          <w:p w14:paraId="490D373A">
            <w:pPr>
              <w:pStyle w:val="13"/>
            </w:pPr>
            <w:r>
              <w:t>100%</w:t>
            </w:r>
          </w:p>
        </w:tc>
        <w:tc>
          <w:tcPr>
            <w:tcW w:w="1843" w:type="dxa"/>
            <w:vAlign w:val="center"/>
          </w:tcPr>
          <w:p w14:paraId="30FBECBC">
            <w:pPr>
              <w:pStyle w:val="13"/>
            </w:pPr>
            <w:r>
              <w:t>2025年初工作计划</w:t>
            </w:r>
          </w:p>
        </w:tc>
      </w:tr>
      <w:tr w14:paraId="5538CF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A06F68">
            <w:pPr>
              <w:pStyle w:val="15"/>
            </w:pPr>
            <w:r>
              <w:t>效益指标</w:t>
            </w:r>
          </w:p>
        </w:tc>
        <w:tc>
          <w:tcPr>
            <w:tcW w:w="1276" w:type="dxa"/>
            <w:vAlign w:val="center"/>
          </w:tcPr>
          <w:p w14:paraId="4BE2A231">
            <w:pPr>
              <w:pStyle w:val="13"/>
            </w:pPr>
            <w:r>
              <w:t>可持续影响指标</w:t>
            </w:r>
          </w:p>
        </w:tc>
        <w:tc>
          <w:tcPr>
            <w:tcW w:w="1332" w:type="dxa"/>
            <w:vAlign w:val="center"/>
          </w:tcPr>
          <w:p w14:paraId="65B38B9A">
            <w:pPr>
              <w:pStyle w:val="13"/>
            </w:pPr>
            <w:r>
              <w:t>提高学生学习动力程度</w:t>
            </w:r>
          </w:p>
        </w:tc>
        <w:tc>
          <w:tcPr>
            <w:tcW w:w="2891" w:type="dxa"/>
            <w:vAlign w:val="center"/>
          </w:tcPr>
          <w:p w14:paraId="296B5FBA">
            <w:pPr>
              <w:pStyle w:val="13"/>
            </w:pPr>
            <w:r>
              <w:t>提高学生学习动力程度</w:t>
            </w:r>
          </w:p>
        </w:tc>
        <w:tc>
          <w:tcPr>
            <w:tcW w:w="1276" w:type="dxa"/>
            <w:vAlign w:val="center"/>
          </w:tcPr>
          <w:p w14:paraId="12A8E300">
            <w:pPr>
              <w:pStyle w:val="13"/>
            </w:pPr>
            <w:r>
              <w:t>≥5%</w:t>
            </w:r>
          </w:p>
        </w:tc>
        <w:tc>
          <w:tcPr>
            <w:tcW w:w="1843" w:type="dxa"/>
            <w:vAlign w:val="center"/>
          </w:tcPr>
          <w:p w14:paraId="70CA9AFF">
            <w:pPr>
              <w:pStyle w:val="13"/>
            </w:pPr>
            <w:r>
              <w:t>2025年初工作计划</w:t>
            </w:r>
          </w:p>
        </w:tc>
      </w:tr>
      <w:tr w14:paraId="340AC2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A0FBB3"/>
        </w:tc>
        <w:tc>
          <w:tcPr>
            <w:tcW w:w="1276" w:type="dxa"/>
            <w:vAlign w:val="center"/>
          </w:tcPr>
          <w:p w14:paraId="2AD20D09">
            <w:pPr>
              <w:pStyle w:val="13"/>
            </w:pPr>
            <w:r>
              <w:t>社会效益指标</w:t>
            </w:r>
          </w:p>
        </w:tc>
        <w:tc>
          <w:tcPr>
            <w:tcW w:w="1332" w:type="dxa"/>
            <w:vAlign w:val="center"/>
          </w:tcPr>
          <w:p w14:paraId="27FE19C8">
            <w:pPr>
              <w:pStyle w:val="13"/>
            </w:pPr>
            <w:r>
              <w:t>社会公众满意度</w:t>
            </w:r>
          </w:p>
        </w:tc>
        <w:tc>
          <w:tcPr>
            <w:tcW w:w="2891" w:type="dxa"/>
            <w:vAlign w:val="center"/>
          </w:tcPr>
          <w:p w14:paraId="3939BE62">
            <w:pPr>
              <w:pStyle w:val="13"/>
            </w:pPr>
            <w:r>
              <w:t>社会公众满意度较上年度提高</w:t>
            </w:r>
          </w:p>
        </w:tc>
        <w:tc>
          <w:tcPr>
            <w:tcW w:w="1276" w:type="dxa"/>
            <w:vAlign w:val="center"/>
          </w:tcPr>
          <w:p w14:paraId="501C56AF">
            <w:pPr>
              <w:pStyle w:val="13"/>
            </w:pPr>
            <w:r>
              <w:t>≥5%</w:t>
            </w:r>
          </w:p>
        </w:tc>
        <w:tc>
          <w:tcPr>
            <w:tcW w:w="1843" w:type="dxa"/>
            <w:vAlign w:val="center"/>
          </w:tcPr>
          <w:p w14:paraId="5B3406F0">
            <w:pPr>
              <w:pStyle w:val="13"/>
            </w:pPr>
            <w:r>
              <w:t>2025年初工作计划</w:t>
            </w:r>
          </w:p>
        </w:tc>
      </w:tr>
      <w:tr w14:paraId="690C5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0A831C">
            <w:pPr>
              <w:pStyle w:val="15"/>
            </w:pPr>
            <w:r>
              <w:t>满意度指标</w:t>
            </w:r>
          </w:p>
        </w:tc>
        <w:tc>
          <w:tcPr>
            <w:tcW w:w="1276" w:type="dxa"/>
            <w:vAlign w:val="center"/>
          </w:tcPr>
          <w:p w14:paraId="5139505C">
            <w:pPr>
              <w:pStyle w:val="13"/>
            </w:pPr>
            <w:r>
              <w:t>服务对象满意度指标</w:t>
            </w:r>
          </w:p>
        </w:tc>
        <w:tc>
          <w:tcPr>
            <w:tcW w:w="1332" w:type="dxa"/>
            <w:vAlign w:val="center"/>
          </w:tcPr>
          <w:p w14:paraId="5E44BDC9">
            <w:pPr>
              <w:pStyle w:val="13"/>
            </w:pPr>
            <w:r>
              <w:t>学生家长满意度</w:t>
            </w:r>
          </w:p>
        </w:tc>
        <w:tc>
          <w:tcPr>
            <w:tcW w:w="2891" w:type="dxa"/>
            <w:vAlign w:val="center"/>
          </w:tcPr>
          <w:p w14:paraId="22298E34">
            <w:pPr>
              <w:pStyle w:val="13"/>
            </w:pPr>
            <w:r>
              <w:t>学生家长满意度</w:t>
            </w:r>
          </w:p>
        </w:tc>
        <w:tc>
          <w:tcPr>
            <w:tcW w:w="1276" w:type="dxa"/>
            <w:vAlign w:val="center"/>
          </w:tcPr>
          <w:p w14:paraId="2139B44A">
            <w:pPr>
              <w:pStyle w:val="13"/>
            </w:pPr>
            <w:r>
              <w:t>≥95%</w:t>
            </w:r>
          </w:p>
        </w:tc>
        <w:tc>
          <w:tcPr>
            <w:tcW w:w="1843" w:type="dxa"/>
            <w:vAlign w:val="center"/>
          </w:tcPr>
          <w:p w14:paraId="6E0674D6">
            <w:pPr>
              <w:pStyle w:val="13"/>
            </w:pPr>
            <w:r>
              <w:t>2025年初工作计划</w:t>
            </w:r>
          </w:p>
        </w:tc>
      </w:tr>
    </w:tbl>
    <w:p w14:paraId="12E5219B">
      <w:pPr>
        <w:sectPr>
          <w:pgSz w:w="11900" w:h="16840"/>
          <w:pgMar w:top="1984" w:right="1304" w:bottom="1134" w:left="1304" w:header="720" w:footer="720" w:gutter="0"/>
          <w:cols w:space="720" w:num="1"/>
        </w:sectPr>
      </w:pPr>
    </w:p>
    <w:p w14:paraId="5EA8468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2172B04">
      <w:pPr>
        <w:spacing w:before="0" w:after="0"/>
        <w:ind w:firstLine="560"/>
        <w:jc w:val="left"/>
        <w:outlineLvl w:val="3"/>
      </w:pPr>
      <w:bookmarkStart w:id="550" w:name="_Toc_4_4_0000000551"/>
      <w:r>
        <w:rPr>
          <w:rFonts w:ascii="方正仿宋_GBK" w:hAnsi="方正仿宋_GBK" w:eastAsia="方正仿宋_GBK" w:cs="方正仿宋_GBK"/>
          <w:color w:val="000000"/>
          <w:sz w:val="28"/>
        </w:rPr>
        <w:t>548.冀财教【2024】141号 河北省财政厅关于提前下达2025年省级城乡义务教育补助经费预算的通知绩效目标表</w:t>
      </w:r>
      <w:bookmarkEnd w:id="5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5F1E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A3BA7B">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1CF6A579">
            <w:pPr>
              <w:pStyle w:val="11"/>
            </w:pPr>
            <w:r>
              <w:t>单位：万元</w:t>
            </w:r>
          </w:p>
        </w:tc>
      </w:tr>
      <w:tr w14:paraId="062DD9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98E39C">
            <w:pPr>
              <w:pStyle w:val="14"/>
            </w:pPr>
            <w:r>
              <w:t>项目编码</w:t>
            </w:r>
          </w:p>
        </w:tc>
        <w:tc>
          <w:tcPr>
            <w:tcW w:w="2608" w:type="dxa"/>
            <w:gridSpan w:val="2"/>
            <w:vAlign w:val="center"/>
          </w:tcPr>
          <w:p w14:paraId="403DB77D">
            <w:pPr>
              <w:pStyle w:val="13"/>
            </w:pPr>
            <w:r>
              <w:t>13073025P000577100030</w:t>
            </w:r>
          </w:p>
        </w:tc>
        <w:tc>
          <w:tcPr>
            <w:tcW w:w="1587" w:type="dxa"/>
            <w:vAlign w:val="center"/>
          </w:tcPr>
          <w:p w14:paraId="5E4EEE97">
            <w:pPr>
              <w:pStyle w:val="14"/>
            </w:pPr>
            <w:r>
              <w:t>项目名称</w:t>
            </w:r>
          </w:p>
        </w:tc>
        <w:tc>
          <w:tcPr>
            <w:tcW w:w="4423" w:type="dxa"/>
            <w:gridSpan w:val="3"/>
            <w:vAlign w:val="center"/>
          </w:tcPr>
          <w:p w14:paraId="2B0A2309">
            <w:pPr>
              <w:pStyle w:val="13"/>
            </w:pPr>
            <w:r>
              <w:t>冀财教【2024】141号 河北省财政厅关于提前下达2025年省级城乡义务教育补助经费预算的通知</w:t>
            </w:r>
          </w:p>
        </w:tc>
      </w:tr>
      <w:tr w14:paraId="7D52B1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4B7C6B">
            <w:pPr>
              <w:pStyle w:val="14"/>
            </w:pPr>
            <w:r>
              <w:t>预算规模及资金用途</w:t>
            </w:r>
          </w:p>
        </w:tc>
        <w:tc>
          <w:tcPr>
            <w:tcW w:w="1276" w:type="dxa"/>
            <w:vAlign w:val="center"/>
          </w:tcPr>
          <w:p w14:paraId="49321989">
            <w:pPr>
              <w:pStyle w:val="14"/>
            </w:pPr>
            <w:r>
              <w:t>预算数</w:t>
            </w:r>
          </w:p>
        </w:tc>
        <w:tc>
          <w:tcPr>
            <w:tcW w:w="1332" w:type="dxa"/>
            <w:vAlign w:val="center"/>
          </w:tcPr>
          <w:p w14:paraId="628E83A3">
            <w:pPr>
              <w:pStyle w:val="13"/>
            </w:pPr>
            <w:r>
              <w:t>0.96</w:t>
            </w:r>
          </w:p>
        </w:tc>
        <w:tc>
          <w:tcPr>
            <w:tcW w:w="1587" w:type="dxa"/>
            <w:vAlign w:val="center"/>
          </w:tcPr>
          <w:p w14:paraId="7FFAE200">
            <w:pPr>
              <w:pStyle w:val="14"/>
            </w:pPr>
            <w:r>
              <w:t>其中：财政    资金</w:t>
            </w:r>
          </w:p>
        </w:tc>
        <w:tc>
          <w:tcPr>
            <w:tcW w:w="1304" w:type="dxa"/>
            <w:vAlign w:val="center"/>
          </w:tcPr>
          <w:p w14:paraId="7226D181">
            <w:pPr>
              <w:pStyle w:val="13"/>
            </w:pPr>
            <w:r>
              <w:t>0.96</w:t>
            </w:r>
          </w:p>
        </w:tc>
        <w:tc>
          <w:tcPr>
            <w:tcW w:w="1276" w:type="dxa"/>
            <w:vAlign w:val="center"/>
          </w:tcPr>
          <w:p w14:paraId="68F62B41">
            <w:pPr>
              <w:pStyle w:val="14"/>
            </w:pPr>
            <w:r>
              <w:t>其他资金</w:t>
            </w:r>
          </w:p>
        </w:tc>
        <w:tc>
          <w:tcPr>
            <w:tcW w:w="1843" w:type="dxa"/>
            <w:vAlign w:val="center"/>
          </w:tcPr>
          <w:p w14:paraId="00A08EE6">
            <w:pPr>
              <w:pStyle w:val="13"/>
            </w:pPr>
            <w:r>
              <w:t xml:space="preserve"> </w:t>
            </w:r>
          </w:p>
        </w:tc>
      </w:tr>
      <w:tr w14:paraId="5C7AD7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D1E081"/>
        </w:tc>
        <w:tc>
          <w:tcPr>
            <w:tcW w:w="8618" w:type="dxa"/>
            <w:gridSpan w:val="6"/>
            <w:vAlign w:val="center"/>
          </w:tcPr>
          <w:p w14:paraId="5C09DD44">
            <w:pPr>
              <w:pStyle w:val="13"/>
            </w:pPr>
            <w:r>
              <w:t>用于补助家庭经济困难学生</w:t>
            </w:r>
          </w:p>
        </w:tc>
      </w:tr>
      <w:tr w14:paraId="6C35E1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23F6DA">
            <w:pPr>
              <w:pStyle w:val="14"/>
            </w:pPr>
            <w:r>
              <w:t>资金支出计划（%）</w:t>
            </w:r>
          </w:p>
        </w:tc>
        <w:tc>
          <w:tcPr>
            <w:tcW w:w="2608" w:type="dxa"/>
            <w:gridSpan w:val="2"/>
            <w:vAlign w:val="center"/>
          </w:tcPr>
          <w:p w14:paraId="2E93AAE6">
            <w:pPr>
              <w:pStyle w:val="14"/>
            </w:pPr>
            <w:r>
              <w:t>3月底</w:t>
            </w:r>
          </w:p>
        </w:tc>
        <w:tc>
          <w:tcPr>
            <w:tcW w:w="1587" w:type="dxa"/>
            <w:vAlign w:val="center"/>
          </w:tcPr>
          <w:p w14:paraId="3B1C954F">
            <w:pPr>
              <w:pStyle w:val="14"/>
            </w:pPr>
            <w:r>
              <w:t>6月底</w:t>
            </w:r>
          </w:p>
        </w:tc>
        <w:tc>
          <w:tcPr>
            <w:tcW w:w="1304" w:type="dxa"/>
            <w:vAlign w:val="center"/>
          </w:tcPr>
          <w:p w14:paraId="3A390BCA">
            <w:pPr>
              <w:pStyle w:val="14"/>
            </w:pPr>
            <w:r>
              <w:t>10月底</w:t>
            </w:r>
          </w:p>
        </w:tc>
        <w:tc>
          <w:tcPr>
            <w:tcW w:w="3119" w:type="dxa"/>
            <w:gridSpan w:val="2"/>
            <w:vAlign w:val="center"/>
          </w:tcPr>
          <w:p w14:paraId="4D3D3BF0">
            <w:pPr>
              <w:pStyle w:val="14"/>
            </w:pPr>
            <w:r>
              <w:t>12月底</w:t>
            </w:r>
          </w:p>
        </w:tc>
      </w:tr>
      <w:tr w14:paraId="55F5F5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691788"/>
        </w:tc>
        <w:tc>
          <w:tcPr>
            <w:tcW w:w="2608" w:type="dxa"/>
            <w:gridSpan w:val="2"/>
            <w:vAlign w:val="center"/>
          </w:tcPr>
          <w:p w14:paraId="04344332">
            <w:pPr>
              <w:pStyle w:val="15"/>
            </w:pPr>
            <w:r>
              <w:t>25%</w:t>
            </w:r>
          </w:p>
        </w:tc>
        <w:tc>
          <w:tcPr>
            <w:tcW w:w="1587" w:type="dxa"/>
            <w:vAlign w:val="center"/>
          </w:tcPr>
          <w:p w14:paraId="3C177852">
            <w:pPr>
              <w:pStyle w:val="15"/>
            </w:pPr>
            <w:r>
              <w:t>50%</w:t>
            </w:r>
          </w:p>
        </w:tc>
        <w:tc>
          <w:tcPr>
            <w:tcW w:w="1304" w:type="dxa"/>
            <w:vAlign w:val="center"/>
          </w:tcPr>
          <w:p w14:paraId="5320842F">
            <w:pPr>
              <w:pStyle w:val="15"/>
            </w:pPr>
            <w:r>
              <w:t>75%</w:t>
            </w:r>
          </w:p>
        </w:tc>
        <w:tc>
          <w:tcPr>
            <w:tcW w:w="3119" w:type="dxa"/>
            <w:gridSpan w:val="2"/>
            <w:vAlign w:val="center"/>
          </w:tcPr>
          <w:p w14:paraId="35C3531C">
            <w:pPr>
              <w:pStyle w:val="15"/>
            </w:pPr>
            <w:r>
              <w:t>100%</w:t>
            </w:r>
          </w:p>
        </w:tc>
      </w:tr>
      <w:tr w14:paraId="74C487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D30139">
            <w:pPr>
              <w:pStyle w:val="14"/>
            </w:pPr>
            <w:r>
              <w:t>绩效目标</w:t>
            </w:r>
          </w:p>
        </w:tc>
        <w:tc>
          <w:tcPr>
            <w:tcW w:w="8618" w:type="dxa"/>
            <w:gridSpan w:val="6"/>
            <w:vAlign w:val="center"/>
          </w:tcPr>
          <w:p w14:paraId="50821F25">
            <w:pPr>
              <w:pStyle w:val="13"/>
            </w:pPr>
            <w:r>
              <w:t>1.通过对贫困生资助，保障贫困学生顺利完成学业，提高学生学习动力及社会公众满意度。</w:t>
            </w:r>
          </w:p>
        </w:tc>
      </w:tr>
    </w:tbl>
    <w:p w14:paraId="0A8D27B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79C99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4C561E">
            <w:pPr>
              <w:pStyle w:val="14"/>
            </w:pPr>
            <w:r>
              <w:t>一级指标</w:t>
            </w:r>
          </w:p>
        </w:tc>
        <w:tc>
          <w:tcPr>
            <w:tcW w:w="1276" w:type="dxa"/>
            <w:vAlign w:val="center"/>
          </w:tcPr>
          <w:p w14:paraId="68F0AB9D">
            <w:pPr>
              <w:pStyle w:val="14"/>
            </w:pPr>
            <w:r>
              <w:t>二级指标</w:t>
            </w:r>
          </w:p>
        </w:tc>
        <w:tc>
          <w:tcPr>
            <w:tcW w:w="1332" w:type="dxa"/>
            <w:vAlign w:val="center"/>
          </w:tcPr>
          <w:p w14:paraId="33D0D63F">
            <w:pPr>
              <w:pStyle w:val="14"/>
            </w:pPr>
            <w:r>
              <w:t>三级指标</w:t>
            </w:r>
          </w:p>
        </w:tc>
        <w:tc>
          <w:tcPr>
            <w:tcW w:w="2891" w:type="dxa"/>
            <w:vAlign w:val="center"/>
          </w:tcPr>
          <w:p w14:paraId="16E96A04">
            <w:pPr>
              <w:pStyle w:val="14"/>
            </w:pPr>
            <w:r>
              <w:t>绩效指标描述</w:t>
            </w:r>
          </w:p>
        </w:tc>
        <w:tc>
          <w:tcPr>
            <w:tcW w:w="1276" w:type="dxa"/>
            <w:vAlign w:val="center"/>
          </w:tcPr>
          <w:p w14:paraId="365AD55A">
            <w:pPr>
              <w:pStyle w:val="14"/>
            </w:pPr>
            <w:r>
              <w:t>指标值</w:t>
            </w:r>
          </w:p>
        </w:tc>
        <w:tc>
          <w:tcPr>
            <w:tcW w:w="1843" w:type="dxa"/>
            <w:vAlign w:val="center"/>
          </w:tcPr>
          <w:p w14:paraId="58C38B3D">
            <w:pPr>
              <w:pStyle w:val="14"/>
            </w:pPr>
            <w:r>
              <w:t>指标值确定依据</w:t>
            </w:r>
          </w:p>
        </w:tc>
      </w:tr>
      <w:tr w14:paraId="4C9AA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80E594">
            <w:pPr>
              <w:pStyle w:val="15"/>
            </w:pPr>
            <w:r>
              <w:t>产出指标</w:t>
            </w:r>
          </w:p>
        </w:tc>
        <w:tc>
          <w:tcPr>
            <w:tcW w:w="1276" w:type="dxa"/>
            <w:vAlign w:val="center"/>
          </w:tcPr>
          <w:p w14:paraId="358FDC69">
            <w:pPr>
              <w:pStyle w:val="13"/>
            </w:pPr>
            <w:r>
              <w:t>数量指标</w:t>
            </w:r>
          </w:p>
        </w:tc>
        <w:tc>
          <w:tcPr>
            <w:tcW w:w="1332" w:type="dxa"/>
            <w:vAlign w:val="center"/>
          </w:tcPr>
          <w:p w14:paraId="1AB9B033">
            <w:pPr>
              <w:pStyle w:val="13"/>
            </w:pPr>
            <w:r>
              <w:t>资助贫困生覆盖率</w:t>
            </w:r>
          </w:p>
        </w:tc>
        <w:tc>
          <w:tcPr>
            <w:tcW w:w="2891" w:type="dxa"/>
            <w:vAlign w:val="center"/>
          </w:tcPr>
          <w:p w14:paraId="78289532">
            <w:pPr>
              <w:pStyle w:val="13"/>
            </w:pPr>
            <w:r>
              <w:t>资助贫困生覆盖率</w:t>
            </w:r>
          </w:p>
        </w:tc>
        <w:tc>
          <w:tcPr>
            <w:tcW w:w="1276" w:type="dxa"/>
            <w:vAlign w:val="center"/>
          </w:tcPr>
          <w:p w14:paraId="00DF8A1C">
            <w:pPr>
              <w:pStyle w:val="13"/>
            </w:pPr>
            <w:r>
              <w:t>100%</w:t>
            </w:r>
          </w:p>
        </w:tc>
        <w:tc>
          <w:tcPr>
            <w:tcW w:w="1843" w:type="dxa"/>
            <w:vAlign w:val="center"/>
          </w:tcPr>
          <w:p w14:paraId="28F44BDC">
            <w:pPr>
              <w:pStyle w:val="13"/>
            </w:pPr>
            <w:r>
              <w:t>2025年初工作计划</w:t>
            </w:r>
          </w:p>
        </w:tc>
      </w:tr>
      <w:tr w14:paraId="2CE9AB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298BFF"/>
        </w:tc>
        <w:tc>
          <w:tcPr>
            <w:tcW w:w="1276" w:type="dxa"/>
            <w:vAlign w:val="center"/>
          </w:tcPr>
          <w:p w14:paraId="60E0790F">
            <w:pPr>
              <w:pStyle w:val="13"/>
            </w:pPr>
            <w:r>
              <w:t>成本指标</w:t>
            </w:r>
          </w:p>
        </w:tc>
        <w:tc>
          <w:tcPr>
            <w:tcW w:w="1332" w:type="dxa"/>
            <w:vAlign w:val="center"/>
          </w:tcPr>
          <w:p w14:paraId="4EF8C2B4">
            <w:pPr>
              <w:pStyle w:val="13"/>
            </w:pPr>
            <w:r>
              <w:t>实际支出金额</w:t>
            </w:r>
          </w:p>
        </w:tc>
        <w:tc>
          <w:tcPr>
            <w:tcW w:w="2891" w:type="dxa"/>
            <w:vAlign w:val="center"/>
          </w:tcPr>
          <w:p w14:paraId="317BF8C5">
            <w:pPr>
              <w:pStyle w:val="13"/>
            </w:pPr>
            <w:r>
              <w:t>实际支出金额</w:t>
            </w:r>
          </w:p>
        </w:tc>
        <w:tc>
          <w:tcPr>
            <w:tcW w:w="1276" w:type="dxa"/>
            <w:vAlign w:val="center"/>
          </w:tcPr>
          <w:p w14:paraId="223DC2DF">
            <w:pPr>
              <w:pStyle w:val="13"/>
            </w:pPr>
            <w:r>
              <w:t>0.96万元</w:t>
            </w:r>
          </w:p>
        </w:tc>
        <w:tc>
          <w:tcPr>
            <w:tcW w:w="1843" w:type="dxa"/>
            <w:vAlign w:val="center"/>
          </w:tcPr>
          <w:p w14:paraId="78B389F4">
            <w:pPr>
              <w:pStyle w:val="13"/>
            </w:pPr>
            <w:r>
              <w:t>2025年县级预算编制通知</w:t>
            </w:r>
          </w:p>
        </w:tc>
      </w:tr>
      <w:tr w14:paraId="3AF792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96DC87"/>
        </w:tc>
        <w:tc>
          <w:tcPr>
            <w:tcW w:w="1276" w:type="dxa"/>
            <w:vAlign w:val="center"/>
          </w:tcPr>
          <w:p w14:paraId="7D0F16AE">
            <w:pPr>
              <w:pStyle w:val="13"/>
            </w:pPr>
            <w:r>
              <w:t>质量指标</w:t>
            </w:r>
          </w:p>
        </w:tc>
        <w:tc>
          <w:tcPr>
            <w:tcW w:w="1332" w:type="dxa"/>
            <w:vAlign w:val="center"/>
          </w:tcPr>
          <w:p w14:paraId="58803507">
            <w:pPr>
              <w:pStyle w:val="13"/>
            </w:pPr>
            <w:r>
              <w:t>发放到位率</w:t>
            </w:r>
          </w:p>
        </w:tc>
        <w:tc>
          <w:tcPr>
            <w:tcW w:w="2891" w:type="dxa"/>
            <w:vAlign w:val="center"/>
          </w:tcPr>
          <w:p w14:paraId="5E6FB756">
            <w:pPr>
              <w:pStyle w:val="13"/>
            </w:pPr>
            <w:r>
              <w:t>实际发放到位率</w:t>
            </w:r>
          </w:p>
        </w:tc>
        <w:tc>
          <w:tcPr>
            <w:tcW w:w="1276" w:type="dxa"/>
            <w:vAlign w:val="center"/>
          </w:tcPr>
          <w:p w14:paraId="38D627E4">
            <w:pPr>
              <w:pStyle w:val="13"/>
            </w:pPr>
            <w:r>
              <w:t>100%</w:t>
            </w:r>
          </w:p>
          <w:p w14:paraId="412AC371">
            <w:pPr>
              <w:pStyle w:val="13"/>
            </w:pPr>
          </w:p>
        </w:tc>
        <w:tc>
          <w:tcPr>
            <w:tcW w:w="1843" w:type="dxa"/>
            <w:vAlign w:val="center"/>
          </w:tcPr>
          <w:p w14:paraId="45811190">
            <w:pPr>
              <w:pStyle w:val="13"/>
            </w:pPr>
            <w:r>
              <w:t>2025年初工作计划</w:t>
            </w:r>
          </w:p>
        </w:tc>
      </w:tr>
      <w:tr w14:paraId="236B6D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7514F1"/>
        </w:tc>
        <w:tc>
          <w:tcPr>
            <w:tcW w:w="1276" w:type="dxa"/>
            <w:vAlign w:val="center"/>
          </w:tcPr>
          <w:p w14:paraId="1A77E293">
            <w:pPr>
              <w:pStyle w:val="13"/>
            </w:pPr>
            <w:r>
              <w:t>时效指标</w:t>
            </w:r>
          </w:p>
        </w:tc>
        <w:tc>
          <w:tcPr>
            <w:tcW w:w="1332" w:type="dxa"/>
            <w:vAlign w:val="center"/>
          </w:tcPr>
          <w:p w14:paraId="73EE39FF">
            <w:pPr>
              <w:pStyle w:val="13"/>
            </w:pPr>
            <w:r>
              <w:t>及时发放率</w:t>
            </w:r>
          </w:p>
        </w:tc>
        <w:tc>
          <w:tcPr>
            <w:tcW w:w="2891" w:type="dxa"/>
            <w:vAlign w:val="center"/>
          </w:tcPr>
          <w:p w14:paraId="0D785D49">
            <w:pPr>
              <w:pStyle w:val="13"/>
            </w:pPr>
            <w:r>
              <w:t>及时发放率</w:t>
            </w:r>
          </w:p>
        </w:tc>
        <w:tc>
          <w:tcPr>
            <w:tcW w:w="1276" w:type="dxa"/>
            <w:vAlign w:val="center"/>
          </w:tcPr>
          <w:p w14:paraId="5F6258BC">
            <w:pPr>
              <w:pStyle w:val="13"/>
            </w:pPr>
            <w:r>
              <w:t>100%</w:t>
            </w:r>
          </w:p>
          <w:p w14:paraId="0D718047">
            <w:pPr>
              <w:pStyle w:val="13"/>
            </w:pPr>
          </w:p>
        </w:tc>
        <w:tc>
          <w:tcPr>
            <w:tcW w:w="1843" w:type="dxa"/>
            <w:vAlign w:val="center"/>
          </w:tcPr>
          <w:p w14:paraId="07F6F763">
            <w:pPr>
              <w:pStyle w:val="13"/>
            </w:pPr>
            <w:r>
              <w:t>2025年初工作计划</w:t>
            </w:r>
          </w:p>
        </w:tc>
      </w:tr>
      <w:tr w14:paraId="20B6C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9A36F6">
            <w:pPr>
              <w:pStyle w:val="15"/>
            </w:pPr>
            <w:r>
              <w:t>效益指标</w:t>
            </w:r>
          </w:p>
        </w:tc>
        <w:tc>
          <w:tcPr>
            <w:tcW w:w="1276" w:type="dxa"/>
            <w:vAlign w:val="center"/>
          </w:tcPr>
          <w:p w14:paraId="4507CD64">
            <w:pPr>
              <w:pStyle w:val="13"/>
            </w:pPr>
            <w:r>
              <w:t>可持续影响指标</w:t>
            </w:r>
          </w:p>
        </w:tc>
        <w:tc>
          <w:tcPr>
            <w:tcW w:w="1332" w:type="dxa"/>
            <w:vAlign w:val="center"/>
          </w:tcPr>
          <w:p w14:paraId="41637A8D">
            <w:pPr>
              <w:pStyle w:val="13"/>
            </w:pPr>
            <w:r>
              <w:t>提高学生学习动力程度</w:t>
            </w:r>
          </w:p>
        </w:tc>
        <w:tc>
          <w:tcPr>
            <w:tcW w:w="2891" w:type="dxa"/>
            <w:vAlign w:val="center"/>
          </w:tcPr>
          <w:p w14:paraId="38FAADC6">
            <w:pPr>
              <w:pStyle w:val="13"/>
            </w:pPr>
            <w:r>
              <w:t>较上年度提高学生学习动力程度</w:t>
            </w:r>
          </w:p>
        </w:tc>
        <w:tc>
          <w:tcPr>
            <w:tcW w:w="1276" w:type="dxa"/>
            <w:vAlign w:val="center"/>
          </w:tcPr>
          <w:p w14:paraId="3625D292">
            <w:pPr>
              <w:pStyle w:val="13"/>
            </w:pPr>
            <w:r>
              <w:t>≥5%</w:t>
            </w:r>
          </w:p>
          <w:p w14:paraId="5D8E33E7">
            <w:pPr>
              <w:pStyle w:val="13"/>
            </w:pPr>
          </w:p>
        </w:tc>
        <w:tc>
          <w:tcPr>
            <w:tcW w:w="1843" w:type="dxa"/>
            <w:vAlign w:val="center"/>
          </w:tcPr>
          <w:p w14:paraId="39F6B9A6">
            <w:pPr>
              <w:pStyle w:val="13"/>
            </w:pPr>
            <w:r>
              <w:t>2025年初工作计划</w:t>
            </w:r>
          </w:p>
        </w:tc>
      </w:tr>
      <w:tr w14:paraId="3F0EAB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0F0AB0"/>
        </w:tc>
        <w:tc>
          <w:tcPr>
            <w:tcW w:w="1276" w:type="dxa"/>
            <w:vAlign w:val="center"/>
          </w:tcPr>
          <w:p w14:paraId="66D79E67">
            <w:pPr>
              <w:pStyle w:val="13"/>
            </w:pPr>
            <w:r>
              <w:t>社会效益指标</w:t>
            </w:r>
          </w:p>
        </w:tc>
        <w:tc>
          <w:tcPr>
            <w:tcW w:w="1332" w:type="dxa"/>
            <w:vAlign w:val="center"/>
          </w:tcPr>
          <w:p w14:paraId="499A1970">
            <w:pPr>
              <w:pStyle w:val="13"/>
            </w:pPr>
            <w:r>
              <w:t>社会公众满意度</w:t>
            </w:r>
          </w:p>
        </w:tc>
        <w:tc>
          <w:tcPr>
            <w:tcW w:w="2891" w:type="dxa"/>
            <w:vAlign w:val="center"/>
          </w:tcPr>
          <w:p w14:paraId="0FC334B3">
            <w:pPr>
              <w:pStyle w:val="13"/>
            </w:pPr>
            <w:r>
              <w:t>提升社会公众满意度</w:t>
            </w:r>
          </w:p>
        </w:tc>
        <w:tc>
          <w:tcPr>
            <w:tcW w:w="1276" w:type="dxa"/>
            <w:vAlign w:val="center"/>
          </w:tcPr>
          <w:p w14:paraId="550E2DF3">
            <w:pPr>
              <w:pStyle w:val="13"/>
            </w:pPr>
            <w:r>
              <w:t>≥5%</w:t>
            </w:r>
          </w:p>
          <w:p w14:paraId="478C549F">
            <w:pPr>
              <w:pStyle w:val="13"/>
            </w:pPr>
          </w:p>
        </w:tc>
        <w:tc>
          <w:tcPr>
            <w:tcW w:w="1843" w:type="dxa"/>
            <w:vAlign w:val="center"/>
          </w:tcPr>
          <w:p w14:paraId="151B66CF">
            <w:pPr>
              <w:pStyle w:val="13"/>
            </w:pPr>
            <w:r>
              <w:t>2025年初工作计划</w:t>
            </w:r>
          </w:p>
        </w:tc>
      </w:tr>
      <w:tr w14:paraId="0831A3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2ADB3D">
            <w:pPr>
              <w:pStyle w:val="15"/>
            </w:pPr>
            <w:r>
              <w:t>满意度指标</w:t>
            </w:r>
          </w:p>
        </w:tc>
        <w:tc>
          <w:tcPr>
            <w:tcW w:w="1276" w:type="dxa"/>
            <w:vAlign w:val="center"/>
          </w:tcPr>
          <w:p w14:paraId="101E1B53">
            <w:pPr>
              <w:pStyle w:val="13"/>
            </w:pPr>
            <w:r>
              <w:t>服务对象满意度指标</w:t>
            </w:r>
          </w:p>
        </w:tc>
        <w:tc>
          <w:tcPr>
            <w:tcW w:w="1332" w:type="dxa"/>
            <w:vAlign w:val="center"/>
          </w:tcPr>
          <w:p w14:paraId="26C41487">
            <w:pPr>
              <w:pStyle w:val="13"/>
            </w:pPr>
            <w:r>
              <w:t>学生家长满意度</w:t>
            </w:r>
          </w:p>
        </w:tc>
        <w:tc>
          <w:tcPr>
            <w:tcW w:w="2891" w:type="dxa"/>
            <w:vAlign w:val="center"/>
          </w:tcPr>
          <w:p w14:paraId="576683B6">
            <w:pPr>
              <w:pStyle w:val="13"/>
            </w:pPr>
            <w:r>
              <w:t>学生家长满意度</w:t>
            </w:r>
          </w:p>
        </w:tc>
        <w:tc>
          <w:tcPr>
            <w:tcW w:w="1276" w:type="dxa"/>
            <w:vAlign w:val="center"/>
          </w:tcPr>
          <w:p w14:paraId="1ED2C055">
            <w:pPr>
              <w:pStyle w:val="13"/>
            </w:pPr>
            <w:r>
              <w:t>≥95%</w:t>
            </w:r>
          </w:p>
          <w:p w14:paraId="4B6726F1">
            <w:pPr>
              <w:pStyle w:val="13"/>
            </w:pPr>
          </w:p>
        </w:tc>
        <w:tc>
          <w:tcPr>
            <w:tcW w:w="1843" w:type="dxa"/>
            <w:vAlign w:val="center"/>
          </w:tcPr>
          <w:p w14:paraId="77D76246">
            <w:pPr>
              <w:pStyle w:val="13"/>
            </w:pPr>
            <w:r>
              <w:t>2025年初工作计划</w:t>
            </w:r>
          </w:p>
        </w:tc>
      </w:tr>
    </w:tbl>
    <w:p w14:paraId="75EA4AA9">
      <w:pPr>
        <w:sectPr>
          <w:pgSz w:w="11900" w:h="16840"/>
          <w:pgMar w:top="1984" w:right="1304" w:bottom="1134" w:left="1304" w:header="720" w:footer="720" w:gutter="0"/>
          <w:cols w:space="720" w:num="1"/>
        </w:sectPr>
      </w:pPr>
    </w:p>
    <w:p w14:paraId="0023044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2D01370">
      <w:pPr>
        <w:spacing w:before="0" w:after="0"/>
        <w:ind w:firstLine="560"/>
        <w:jc w:val="left"/>
        <w:outlineLvl w:val="3"/>
      </w:pPr>
      <w:bookmarkStart w:id="551" w:name="_Toc_4_4_0000000552"/>
      <w:r>
        <w:rPr>
          <w:rFonts w:ascii="方正仿宋_GBK" w:hAnsi="方正仿宋_GBK" w:eastAsia="方正仿宋_GBK" w:cs="方正仿宋_GBK"/>
          <w:color w:val="000000"/>
          <w:sz w:val="28"/>
        </w:rPr>
        <w:t>549.冀财教【2024】142号 河北省财政厅关于提前下达2025年省级学前教育发展资金通知绩效目标表</w:t>
      </w:r>
      <w:bookmarkEnd w:id="5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3167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B7637E9">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6636CDA3">
            <w:pPr>
              <w:pStyle w:val="11"/>
            </w:pPr>
            <w:r>
              <w:t>单位：万元</w:t>
            </w:r>
          </w:p>
        </w:tc>
      </w:tr>
      <w:tr w14:paraId="616C90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33AD12">
            <w:pPr>
              <w:pStyle w:val="14"/>
            </w:pPr>
            <w:r>
              <w:t>项目编码</w:t>
            </w:r>
          </w:p>
        </w:tc>
        <w:tc>
          <w:tcPr>
            <w:tcW w:w="2608" w:type="dxa"/>
            <w:gridSpan w:val="2"/>
            <w:vAlign w:val="center"/>
          </w:tcPr>
          <w:p w14:paraId="40F320DE">
            <w:pPr>
              <w:pStyle w:val="13"/>
            </w:pPr>
            <w:r>
              <w:t>13073025P000573100039</w:t>
            </w:r>
          </w:p>
        </w:tc>
        <w:tc>
          <w:tcPr>
            <w:tcW w:w="1587" w:type="dxa"/>
            <w:vAlign w:val="center"/>
          </w:tcPr>
          <w:p w14:paraId="10B55191">
            <w:pPr>
              <w:pStyle w:val="14"/>
            </w:pPr>
            <w:r>
              <w:t>项目名称</w:t>
            </w:r>
          </w:p>
        </w:tc>
        <w:tc>
          <w:tcPr>
            <w:tcW w:w="4423" w:type="dxa"/>
            <w:gridSpan w:val="3"/>
            <w:vAlign w:val="center"/>
          </w:tcPr>
          <w:p w14:paraId="25731203">
            <w:pPr>
              <w:pStyle w:val="13"/>
            </w:pPr>
            <w:r>
              <w:t>冀财教【2024】142号 河北省财政厅关于提前下达2025年省级学前教育发展资金通知</w:t>
            </w:r>
          </w:p>
        </w:tc>
      </w:tr>
      <w:tr w14:paraId="5F16A4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375275">
            <w:pPr>
              <w:pStyle w:val="14"/>
            </w:pPr>
            <w:r>
              <w:t>预算规模及资金用途</w:t>
            </w:r>
          </w:p>
        </w:tc>
        <w:tc>
          <w:tcPr>
            <w:tcW w:w="1276" w:type="dxa"/>
            <w:vAlign w:val="center"/>
          </w:tcPr>
          <w:p w14:paraId="0F3339C2">
            <w:pPr>
              <w:pStyle w:val="14"/>
            </w:pPr>
            <w:r>
              <w:t>预算数</w:t>
            </w:r>
          </w:p>
        </w:tc>
        <w:tc>
          <w:tcPr>
            <w:tcW w:w="1332" w:type="dxa"/>
            <w:vAlign w:val="center"/>
          </w:tcPr>
          <w:p w14:paraId="58A3B200">
            <w:pPr>
              <w:pStyle w:val="13"/>
            </w:pPr>
            <w:r>
              <w:t>4.78</w:t>
            </w:r>
          </w:p>
        </w:tc>
        <w:tc>
          <w:tcPr>
            <w:tcW w:w="1587" w:type="dxa"/>
            <w:vAlign w:val="center"/>
          </w:tcPr>
          <w:p w14:paraId="39E4E732">
            <w:pPr>
              <w:pStyle w:val="14"/>
            </w:pPr>
            <w:r>
              <w:t>其中：财政    资金</w:t>
            </w:r>
          </w:p>
        </w:tc>
        <w:tc>
          <w:tcPr>
            <w:tcW w:w="1304" w:type="dxa"/>
            <w:vAlign w:val="center"/>
          </w:tcPr>
          <w:p w14:paraId="030128A5">
            <w:pPr>
              <w:pStyle w:val="13"/>
            </w:pPr>
            <w:r>
              <w:t>4.78</w:t>
            </w:r>
          </w:p>
        </w:tc>
        <w:tc>
          <w:tcPr>
            <w:tcW w:w="1276" w:type="dxa"/>
            <w:vAlign w:val="center"/>
          </w:tcPr>
          <w:p w14:paraId="56591D06">
            <w:pPr>
              <w:pStyle w:val="14"/>
            </w:pPr>
            <w:r>
              <w:t>其他资金</w:t>
            </w:r>
          </w:p>
        </w:tc>
        <w:tc>
          <w:tcPr>
            <w:tcW w:w="1843" w:type="dxa"/>
            <w:vAlign w:val="center"/>
          </w:tcPr>
          <w:p w14:paraId="64C9D3D2">
            <w:pPr>
              <w:pStyle w:val="13"/>
            </w:pPr>
            <w:r>
              <w:t xml:space="preserve"> </w:t>
            </w:r>
          </w:p>
        </w:tc>
      </w:tr>
      <w:tr w14:paraId="5302E2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F56DD4"/>
        </w:tc>
        <w:tc>
          <w:tcPr>
            <w:tcW w:w="8618" w:type="dxa"/>
            <w:gridSpan w:val="6"/>
            <w:vAlign w:val="center"/>
          </w:tcPr>
          <w:p w14:paraId="4834DA80">
            <w:pPr>
              <w:pStyle w:val="13"/>
            </w:pPr>
            <w:r>
              <w:t>购置玩具车24个，用于幼儿园日常工作，保障教育教学顺利进行，提升教学质量。</w:t>
            </w:r>
          </w:p>
        </w:tc>
      </w:tr>
      <w:tr w14:paraId="37A044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AE7FF3">
            <w:pPr>
              <w:pStyle w:val="14"/>
            </w:pPr>
            <w:r>
              <w:t>资金支出计划（%）</w:t>
            </w:r>
          </w:p>
        </w:tc>
        <w:tc>
          <w:tcPr>
            <w:tcW w:w="2608" w:type="dxa"/>
            <w:gridSpan w:val="2"/>
            <w:vAlign w:val="center"/>
          </w:tcPr>
          <w:p w14:paraId="51F1AC6E">
            <w:pPr>
              <w:pStyle w:val="14"/>
            </w:pPr>
            <w:r>
              <w:t>3月底</w:t>
            </w:r>
          </w:p>
        </w:tc>
        <w:tc>
          <w:tcPr>
            <w:tcW w:w="1587" w:type="dxa"/>
            <w:vAlign w:val="center"/>
          </w:tcPr>
          <w:p w14:paraId="655E6452">
            <w:pPr>
              <w:pStyle w:val="14"/>
            </w:pPr>
            <w:r>
              <w:t>6月底</w:t>
            </w:r>
          </w:p>
        </w:tc>
        <w:tc>
          <w:tcPr>
            <w:tcW w:w="1304" w:type="dxa"/>
            <w:vAlign w:val="center"/>
          </w:tcPr>
          <w:p w14:paraId="4928E1EE">
            <w:pPr>
              <w:pStyle w:val="14"/>
            </w:pPr>
            <w:r>
              <w:t>10月底</w:t>
            </w:r>
          </w:p>
        </w:tc>
        <w:tc>
          <w:tcPr>
            <w:tcW w:w="3119" w:type="dxa"/>
            <w:gridSpan w:val="2"/>
            <w:vAlign w:val="center"/>
          </w:tcPr>
          <w:p w14:paraId="371EFF1E">
            <w:pPr>
              <w:pStyle w:val="14"/>
            </w:pPr>
            <w:r>
              <w:t>12月底</w:t>
            </w:r>
          </w:p>
        </w:tc>
      </w:tr>
      <w:tr w14:paraId="505BF3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2E0389"/>
        </w:tc>
        <w:tc>
          <w:tcPr>
            <w:tcW w:w="2608" w:type="dxa"/>
            <w:gridSpan w:val="2"/>
            <w:vAlign w:val="center"/>
          </w:tcPr>
          <w:p w14:paraId="067CC0F2">
            <w:pPr>
              <w:pStyle w:val="15"/>
            </w:pPr>
            <w:r>
              <w:t>20%</w:t>
            </w:r>
          </w:p>
        </w:tc>
        <w:tc>
          <w:tcPr>
            <w:tcW w:w="1587" w:type="dxa"/>
            <w:vAlign w:val="center"/>
          </w:tcPr>
          <w:p w14:paraId="44342010">
            <w:pPr>
              <w:pStyle w:val="15"/>
            </w:pPr>
            <w:r>
              <w:t>40%</w:t>
            </w:r>
          </w:p>
        </w:tc>
        <w:tc>
          <w:tcPr>
            <w:tcW w:w="1304" w:type="dxa"/>
            <w:vAlign w:val="center"/>
          </w:tcPr>
          <w:p w14:paraId="2C40D251">
            <w:pPr>
              <w:pStyle w:val="15"/>
            </w:pPr>
            <w:r>
              <w:t>60%</w:t>
            </w:r>
          </w:p>
        </w:tc>
        <w:tc>
          <w:tcPr>
            <w:tcW w:w="3119" w:type="dxa"/>
            <w:gridSpan w:val="2"/>
            <w:vAlign w:val="center"/>
          </w:tcPr>
          <w:p w14:paraId="49930576">
            <w:pPr>
              <w:pStyle w:val="15"/>
            </w:pPr>
            <w:r>
              <w:t>100%</w:t>
            </w:r>
          </w:p>
        </w:tc>
      </w:tr>
      <w:tr w14:paraId="0C7BAC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C033D8">
            <w:pPr>
              <w:pStyle w:val="14"/>
            </w:pPr>
            <w:r>
              <w:t>绩效目标</w:t>
            </w:r>
          </w:p>
        </w:tc>
        <w:tc>
          <w:tcPr>
            <w:tcW w:w="8618" w:type="dxa"/>
            <w:gridSpan w:val="6"/>
            <w:vAlign w:val="center"/>
          </w:tcPr>
          <w:p w14:paraId="631A97B9">
            <w:pPr>
              <w:pStyle w:val="13"/>
            </w:pPr>
            <w:r>
              <w:t>1.购置玩具车24个，用于幼儿园日常工作，保障教育教学顺利进行，提升教学质量。</w:t>
            </w:r>
          </w:p>
        </w:tc>
      </w:tr>
    </w:tbl>
    <w:p w14:paraId="2A30838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24A6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AB7A8E">
            <w:pPr>
              <w:pStyle w:val="14"/>
            </w:pPr>
            <w:r>
              <w:t>一级指标</w:t>
            </w:r>
          </w:p>
        </w:tc>
        <w:tc>
          <w:tcPr>
            <w:tcW w:w="1276" w:type="dxa"/>
            <w:vAlign w:val="center"/>
          </w:tcPr>
          <w:p w14:paraId="1CDF3BBE">
            <w:pPr>
              <w:pStyle w:val="14"/>
            </w:pPr>
            <w:r>
              <w:t>二级指标</w:t>
            </w:r>
          </w:p>
        </w:tc>
        <w:tc>
          <w:tcPr>
            <w:tcW w:w="1332" w:type="dxa"/>
            <w:vAlign w:val="center"/>
          </w:tcPr>
          <w:p w14:paraId="25BB7391">
            <w:pPr>
              <w:pStyle w:val="14"/>
            </w:pPr>
            <w:r>
              <w:t>三级指标</w:t>
            </w:r>
          </w:p>
        </w:tc>
        <w:tc>
          <w:tcPr>
            <w:tcW w:w="2891" w:type="dxa"/>
            <w:vAlign w:val="center"/>
          </w:tcPr>
          <w:p w14:paraId="27206A68">
            <w:pPr>
              <w:pStyle w:val="14"/>
            </w:pPr>
            <w:r>
              <w:t>绩效指标描述</w:t>
            </w:r>
          </w:p>
        </w:tc>
        <w:tc>
          <w:tcPr>
            <w:tcW w:w="1276" w:type="dxa"/>
            <w:vAlign w:val="center"/>
          </w:tcPr>
          <w:p w14:paraId="4D9A654D">
            <w:pPr>
              <w:pStyle w:val="14"/>
            </w:pPr>
            <w:r>
              <w:t>指标值</w:t>
            </w:r>
          </w:p>
        </w:tc>
        <w:tc>
          <w:tcPr>
            <w:tcW w:w="1843" w:type="dxa"/>
            <w:vAlign w:val="center"/>
          </w:tcPr>
          <w:p w14:paraId="5901B84F">
            <w:pPr>
              <w:pStyle w:val="14"/>
            </w:pPr>
            <w:r>
              <w:t>指标值确定依据</w:t>
            </w:r>
          </w:p>
        </w:tc>
      </w:tr>
      <w:tr w14:paraId="6CEDD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DC7CDE">
            <w:pPr>
              <w:pStyle w:val="15"/>
            </w:pPr>
            <w:r>
              <w:t>产出指标</w:t>
            </w:r>
          </w:p>
        </w:tc>
        <w:tc>
          <w:tcPr>
            <w:tcW w:w="1276" w:type="dxa"/>
            <w:vAlign w:val="center"/>
          </w:tcPr>
          <w:p w14:paraId="1A5642A2">
            <w:pPr>
              <w:pStyle w:val="13"/>
            </w:pPr>
            <w:r>
              <w:t>数量指标</w:t>
            </w:r>
          </w:p>
        </w:tc>
        <w:tc>
          <w:tcPr>
            <w:tcW w:w="1332" w:type="dxa"/>
            <w:vAlign w:val="center"/>
          </w:tcPr>
          <w:p w14:paraId="3C8093DE">
            <w:pPr>
              <w:pStyle w:val="13"/>
            </w:pPr>
            <w:r>
              <w:t>购置数量</w:t>
            </w:r>
          </w:p>
        </w:tc>
        <w:tc>
          <w:tcPr>
            <w:tcW w:w="2891" w:type="dxa"/>
            <w:vAlign w:val="center"/>
          </w:tcPr>
          <w:p w14:paraId="08742D4A">
            <w:pPr>
              <w:pStyle w:val="13"/>
            </w:pPr>
            <w:r>
              <w:t>计划购置数量</w:t>
            </w:r>
          </w:p>
        </w:tc>
        <w:tc>
          <w:tcPr>
            <w:tcW w:w="1276" w:type="dxa"/>
            <w:vAlign w:val="center"/>
          </w:tcPr>
          <w:p w14:paraId="1EB92D88">
            <w:pPr>
              <w:pStyle w:val="13"/>
            </w:pPr>
            <w:r>
              <w:t>24个</w:t>
            </w:r>
          </w:p>
        </w:tc>
        <w:tc>
          <w:tcPr>
            <w:tcW w:w="1843" w:type="dxa"/>
            <w:vAlign w:val="center"/>
          </w:tcPr>
          <w:p w14:paraId="44EEC8E3">
            <w:pPr>
              <w:pStyle w:val="13"/>
            </w:pPr>
            <w:r>
              <w:t>2025年初工作计划</w:t>
            </w:r>
          </w:p>
        </w:tc>
      </w:tr>
      <w:tr w14:paraId="46384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C84F27"/>
        </w:tc>
        <w:tc>
          <w:tcPr>
            <w:tcW w:w="1276" w:type="dxa"/>
            <w:vAlign w:val="center"/>
          </w:tcPr>
          <w:p w14:paraId="01050B43">
            <w:pPr>
              <w:pStyle w:val="13"/>
            </w:pPr>
            <w:r>
              <w:t>质量指标</w:t>
            </w:r>
          </w:p>
        </w:tc>
        <w:tc>
          <w:tcPr>
            <w:tcW w:w="1332" w:type="dxa"/>
            <w:vAlign w:val="center"/>
          </w:tcPr>
          <w:p w14:paraId="3A0D1165">
            <w:pPr>
              <w:pStyle w:val="13"/>
            </w:pPr>
            <w:r>
              <w:t>验收合格率</w:t>
            </w:r>
          </w:p>
        </w:tc>
        <w:tc>
          <w:tcPr>
            <w:tcW w:w="2891" w:type="dxa"/>
            <w:vAlign w:val="center"/>
          </w:tcPr>
          <w:p w14:paraId="47A4C2C6">
            <w:pPr>
              <w:pStyle w:val="13"/>
            </w:pPr>
            <w:r>
              <w:t>验收合格率</w:t>
            </w:r>
          </w:p>
        </w:tc>
        <w:tc>
          <w:tcPr>
            <w:tcW w:w="1276" w:type="dxa"/>
            <w:vAlign w:val="center"/>
          </w:tcPr>
          <w:p w14:paraId="75346269">
            <w:pPr>
              <w:pStyle w:val="13"/>
            </w:pPr>
            <w:r>
              <w:t>100%</w:t>
            </w:r>
          </w:p>
        </w:tc>
        <w:tc>
          <w:tcPr>
            <w:tcW w:w="1843" w:type="dxa"/>
            <w:vAlign w:val="center"/>
          </w:tcPr>
          <w:p w14:paraId="7BEE38FF">
            <w:pPr>
              <w:pStyle w:val="13"/>
            </w:pPr>
            <w:r>
              <w:t>2025年初工作计划</w:t>
            </w:r>
          </w:p>
        </w:tc>
      </w:tr>
      <w:tr w14:paraId="15FD2F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FF8FE0"/>
        </w:tc>
        <w:tc>
          <w:tcPr>
            <w:tcW w:w="1276" w:type="dxa"/>
            <w:vAlign w:val="center"/>
          </w:tcPr>
          <w:p w14:paraId="127D598B">
            <w:pPr>
              <w:pStyle w:val="13"/>
            </w:pPr>
            <w:r>
              <w:t>成本指标</w:t>
            </w:r>
          </w:p>
        </w:tc>
        <w:tc>
          <w:tcPr>
            <w:tcW w:w="1332" w:type="dxa"/>
            <w:vAlign w:val="center"/>
          </w:tcPr>
          <w:p w14:paraId="5E06356D">
            <w:pPr>
              <w:pStyle w:val="13"/>
            </w:pPr>
            <w:r>
              <w:t>实际支出金额</w:t>
            </w:r>
          </w:p>
        </w:tc>
        <w:tc>
          <w:tcPr>
            <w:tcW w:w="2891" w:type="dxa"/>
            <w:vAlign w:val="center"/>
          </w:tcPr>
          <w:p w14:paraId="78B83A74">
            <w:pPr>
              <w:pStyle w:val="13"/>
            </w:pPr>
            <w:r>
              <w:t>实际支出金额</w:t>
            </w:r>
          </w:p>
        </w:tc>
        <w:tc>
          <w:tcPr>
            <w:tcW w:w="1276" w:type="dxa"/>
            <w:vAlign w:val="center"/>
          </w:tcPr>
          <w:p w14:paraId="4A159D6D">
            <w:pPr>
              <w:pStyle w:val="13"/>
            </w:pPr>
            <w:r>
              <w:t>≤4.78万元</w:t>
            </w:r>
          </w:p>
        </w:tc>
        <w:tc>
          <w:tcPr>
            <w:tcW w:w="1843" w:type="dxa"/>
            <w:vAlign w:val="center"/>
          </w:tcPr>
          <w:p w14:paraId="2E38B63B">
            <w:pPr>
              <w:pStyle w:val="13"/>
            </w:pPr>
            <w:r>
              <w:t>2025年县级预算编制通知</w:t>
            </w:r>
          </w:p>
        </w:tc>
      </w:tr>
      <w:tr w14:paraId="5011BD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858FE1"/>
        </w:tc>
        <w:tc>
          <w:tcPr>
            <w:tcW w:w="1276" w:type="dxa"/>
            <w:vAlign w:val="center"/>
          </w:tcPr>
          <w:p w14:paraId="0E5A1245">
            <w:pPr>
              <w:pStyle w:val="13"/>
            </w:pPr>
            <w:r>
              <w:t>时效指标</w:t>
            </w:r>
          </w:p>
        </w:tc>
        <w:tc>
          <w:tcPr>
            <w:tcW w:w="1332" w:type="dxa"/>
            <w:vAlign w:val="center"/>
          </w:tcPr>
          <w:p w14:paraId="6F07796B">
            <w:pPr>
              <w:pStyle w:val="13"/>
            </w:pPr>
            <w:r>
              <w:t>学校各项工作及时完成率</w:t>
            </w:r>
          </w:p>
        </w:tc>
        <w:tc>
          <w:tcPr>
            <w:tcW w:w="2891" w:type="dxa"/>
            <w:vAlign w:val="center"/>
          </w:tcPr>
          <w:p w14:paraId="769C9728">
            <w:pPr>
              <w:pStyle w:val="13"/>
            </w:pPr>
            <w:r>
              <w:t>学校各项工作及时完成率</w:t>
            </w:r>
          </w:p>
        </w:tc>
        <w:tc>
          <w:tcPr>
            <w:tcW w:w="1276" w:type="dxa"/>
            <w:vAlign w:val="center"/>
          </w:tcPr>
          <w:p w14:paraId="3BD1CC12">
            <w:pPr>
              <w:pStyle w:val="13"/>
            </w:pPr>
            <w:r>
              <w:t>≥95%</w:t>
            </w:r>
          </w:p>
        </w:tc>
        <w:tc>
          <w:tcPr>
            <w:tcW w:w="1843" w:type="dxa"/>
            <w:vAlign w:val="center"/>
          </w:tcPr>
          <w:p w14:paraId="3401D74F">
            <w:pPr>
              <w:pStyle w:val="13"/>
            </w:pPr>
            <w:r>
              <w:t>2025年初工作计划</w:t>
            </w:r>
          </w:p>
        </w:tc>
      </w:tr>
      <w:tr w14:paraId="276751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55C18C">
            <w:pPr>
              <w:pStyle w:val="15"/>
            </w:pPr>
            <w:r>
              <w:t>效益指标</w:t>
            </w:r>
          </w:p>
        </w:tc>
        <w:tc>
          <w:tcPr>
            <w:tcW w:w="1276" w:type="dxa"/>
            <w:vAlign w:val="center"/>
          </w:tcPr>
          <w:p w14:paraId="6A1A102C">
            <w:pPr>
              <w:pStyle w:val="13"/>
            </w:pPr>
            <w:r>
              <w:t>可持续影响指标</w:t>
            </w:r>
          </w:p>
        </w:tc>
        <w:tc>
          <w:tcPr>
            <w:tcW w:w="1332" w:type="dxa"/>
            <w:vAlign w:val="center"/>
          </w:tcPr>
          <w:p w14:paraId="09FACCC0">
            <w:pPr>
              <w:pStyle w:val="13"/>
            </w:pPr>
            <w:r>
              <w:t>提高教师工作动力程度</w:t>
            </w:r>
          </w:p>
        </w:tc>
        <w:tc>
          <w:tcPr>
            <w:tcW w:w="2891" w:type="dxa"/>
            <w:vAlign w:val="center"/>
          </w:tcPr>
          <w:p w14:paraId="58B32F46">
            <w:pPr>
              <w:pStyle w:val="13"/>
            </w:pPr>
            <w:r>
              <w:t>提高教师工作动力程度</w:t>
            </w:r>
          </w:p>
        </w:tc>
        <w:tc>
          <w:tcPr>
            <w:tcW w:w="1276" w:type="dxa"/>
            <w:vAlign w:val="center"/>
          </w:tcPr>
          <w:p w14:paraId="506B6310">
            <w:pPr>
              <w:pStyle w:val="13"/>
            </w:pPr>
            <w:r>
              <w:t>≥5%</w:t>
            </w:r>
          </w:p>
        </w:tc>
        <w:tc>
          <w:tcPr>
            <w:tcW w:w="1843" w:type="dxa"/>
            <w:vAlign w:val="center"/>
          </w:tcPr>
          <w:p w14:paraId="18A330F7">
            <w:pPr>
              <w:pStyle w:val="13"/>
            </w:pPr>
            <w:r>
              <w:t>2025年初工作计划</w:t>
            </w:r>
          </w:p>
        </w:tc>
      </w:tr>
      <w:tr w14:paraId="420D98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441691"/>
        </w:tc>
        <w:tc>
          <w:tcPr>
            <w:tcW w:w="1276" w:type="dxa"/>
            <w:vAlign w:val="center"/>
          </w:tcPr>
          <w:p w14:paraId="3B42E82E">
            <w:pPr>
              <w:pStyle w:val="13"/>
            </w:pPr>
            <w:r>
              <w:t>社会效益指标</w:t>
            </w:r>
          </w:p>
        </w:tc>
        <w:tc>
          <w:tcPr>
            <w:tcW w:w="1332" w:type="dxa"/>
            <w:vAlign w:val="center"/>
          </w:tcPr>
          <w:p w14:paraId="32E86F37">
            <w:pPr>
              <w:pStyle w:val="13"/>
            </w:pPr>
            <w:r>
              <w:t>提升教学质量</w:t>
            </w:r>
          </w:p>
        </w:tc>
        <w:tc>
          <w:tcPr>
            <w:tcW w:w="2891" w:type="dxa"/>
            <w:vAlign w:val="center"/>
          </w:tcPr>
          <w:p w14:paraId="3B88CA1E">
            <w:pPr>
              <w:pStyle w:val="13"/>
            </w:pPr>
            <w:r>
              <w:t>提升教学质量</w:t>
            </w:r>
          </w:p>
        </w:tc>
        <w:tc>
          <w:tcPr>
            <w:tcW w:w="1276" w:type="dxa"/>
            <w:vAlign w:val="center"/>
          </w:tcPr>
          <w:p w14:paraId="7C72B945">
            <w:pPr>
              <w:pStyle w:val="13"/>
            </w:pPr>
            <w:r>
              <w:t>≥5%</w:t>
            </w:r>
          </w:p>
        </w:tc>
        <w:tc>
          <w:tcPr>
            <w:tcW w:w="1843" w:type="dxa"/>
            <w:vAlign w:val="center"/>
          </w:tcPr>
          <w:p w14:paraId="0EAEFDE2">
            <w:pPr>
              <w:pStyle w:val="13"/>
            </w:pPr>
            <w:r>
              <w:t>2025年初工作计划</w:t>
            </w:r>
          </w:p>
        </w:tc>
      </w:tr>
      <w:tr w14:paraId="025F9A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56357C">
            <w:pPr>
              <w:pStyle w:val="15"/>
            </w:pPr>
            <w:r>
              <w:t>满意度指标</w:t>
            </w:r>
          </w:p>
        </w:tc>
        <w:tc>
          <w:tcPr>
            <w:tcW w:w="1276" w:type="dxa"/>
            <w:vAlign w:val="center"/>
          </w:tcPr>
          <w:p w14:paraId="1C76ACBC">
            <w:pPr>
              <w:pStyle w:val="13"/>
            </w:pPr>
            <w:r>
              <w:t>服务对象满意度指标</w:t>
            </w:r>
          </w:p>
        </w:tc>
        <w:tc>
          <w:tcPr>
            <w:tcW w:w="1332" w:type="dxa"/>
            <w:vAlign w:val="center"/>
          </w:tcPr>
          <w:p w14:paraId="078275B9">
            <w:pPr>
              <w:pStyle w:val="13"/>
            </w:pPr>
            <w:r>
              <w:t>学生和教师满意率</w:t>
            </w:r>
          </w:p>
        </w:tc>
        <w:tc>
          <w:tcPr>
            <w:tcW w:w="2891" w:type="dxa"/>
            <w:vAlign w:val="center"/>
          </w:tcPr>
          <w:p w14:paraId="2C9DE64B">
            <w:pPr>
              <w:pStyle w:val="13"/>
            </w:pPr>
            <w:r>
              <w:t>学生和教师满意率</w:t>
            </w:r>
          </w:p>
        </w:tc>
        <w:tc>
          <w:tcPr>
            <w:tcW w:w="1276" w:type="dxa"/>
            <w:vAlign w:val="center"/>
          </w:tcPr>
          <w:p w14:paraId="64FA183E">
            <w:pPr>
              <w:pStyle w:val="13"/>
            </w:pPr>
            <w:r>
              <w:t>≥95%</w:t>
            </w:r>
          </w:p>
        </w:tc>
        <w:tc>
          <w:tcPr>
            <w:tcW w:w="1843" w:type="dxa"/>
            <w:vAlign w:val="center"/>
          </w:tcPr>
          <w:p w14:paraId="1603DB89">
            <w:pPr>
              <w:pStyle w:val="13"/>
            </w:pPr>
            <w:r>
              <w:t>2025年初工作计划</w:t>
            </w:r>
          </w:p>
        </w:tc>
      </w:tr>
    </w:tbl>
    <w:p w14:paraId="5D9FCF17">
      <w:pPr>
        <w:sectPr>
          <w:pgSz w:w="11900" w:h="16840"/>
          <w:pgMar w:top="1984" w:right="1304" w:bottom="1134" w:left="1304" w:header="720" w:footer="720" w:gutter="0"/>
          <w:cols w:space="720" w:num="1"/>
        </w:sectPr>
      </w:pPr>
    </w:p>
    <w:p w14:paraId="4A74824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2F7B033">
      <w:pPr>
        <w:spacing w:before="0" w:after="0"/>
        <w:ind w:firstLine="560"/>
        <w:jc w:val="left"/>
        <w:outlineLvl w:val="3"/>
      </w:pPr>
      <w:bookmarkStart w:id="552" w:name="_Toc_4_4_0000000553"/>
      <w:r>
        <w:rPr>
          <w:rFonts w:ascii="方正仿宋_GBK" w:hAnsi="方正仿宋_GBK" w:eastAsia="方正仿宋_GBK" w:cs="方正仿宋_GBK"/>
          <w:color w:val="000000"/>
          <w:sz w:val="28"/>
        </w:rPr>
        <w:t>550.（公用）冀财教【2024】123号 河北省财政厅关于提前下达2025年城乡义务教育中央补助经费绩效目标表</w:t>
      </w:r>
      <w:bookmarkEnd w:id="5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27F71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C556090">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6DA51952">
            <w:pPr>
              <w:pStyle w:val="11"/>
            </w:pPr>
            <w:r>
              <w:t>单位：万元</w:t>
            </w:r>
          </w:p>
        </w:tc>
      </w:tr>
      <w:tr w14:paraId="36EF88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260D62">
            <w:pPr>
              <w:pStyle w:val="14"/>
            </w:pPr>
            <w:r>
              <w:t>项目编码</w:t>
            </w:r>
          </w:p>
        </w:tc>
        <w:tc>
          <w:tcPr>
            <w:tcW w:w="2608" w:type="dxa"/>
            <w:gridSpan w:val="2"/>
            <w:vAlign w:val="center"/>
          </w:tcPr>
          <w:p w14:paraId="4D4FC1AD">
            <w:pPr>
              <w:pStyle w:val="13"/>
            </w:pPr>
            <w:r>
              <w:t>13073025P00057910005J</w:t>
            </w:r>
          </w:p>
        </w:tc>
        <w:tc>
          <w:tcPr>
            <w:tcW w:w="1587" w:type="dxa"/>
            <w:vAlign w:val="center"/>
          </w:tcPr>
          <w:p w14:paraId="3B72819C">
            <w:pPr>
              <w:pStyle w:val="14"/>
            </w:pPr>
            <w:r>
              <w:t>项目名称</w:t>
            </w:r>
          </w:p>
        </w:tc>
        <w:tc>
          <w:tcPr>
            <w:tcW w:w="4423" w:type="dxa"/>
            <w:gridSpan w:val="3"/>
            <w:vAlign w:val="center"/>
          </w:tcPr>
          <w:p w14:paraId="04741767">
            <w:pPr>
              <w:pStyle w:val="13"/>
            </w:pPr>
            <w:r>
              <w:t>（公用）冀财教【2024】123号 河北省财政厅关于提前下达2025年城乡义务教育中央补助经费</w:t>
            </w:r>
          </w:p>
        </w:tc>
      </w:tr>
      <w:tr w14:paraId="3D7B01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C945CC">
            <w:pPr>
              <w:pStyle w:val="14"/>
            </w:pPr>
            <w:r>
              <w:t>预算规模及资金用途</w:t>
            </w:r>
          </w:p>
        </w:tc>
        <w:tc>
          <w:tcPr>
            <w:tcW w:w="1276" w:type="dxa"/>
            <w:vAlign w:val="center"/>
          </w:tcPr>
          <w:p w14:paraId="01AED0E1">
            <w:pPr>
              <w:pStyle w:val="14"/>
            </w:pPr>
            <w:r>
              <w:t>预算数</w:t>
            </w:r>
          </w:p>
        </w:tc>
        <w:tc>
          <w:tcPr>
            <w:tcW w:w="1332" w:type="dxa"/>
            <w:vAlign w:val="center"/>
          </w:tcPr>
          <w:p w14:paraId="1B9B6D4D">
            <w:pPr>
              <w:pStyle w:val="13"/>
            </w:pPr>
            <w:r>
              <w:t>14.30</w:t>
            </w:r>
          </w:p>
        </w:tc>
        <w:tc>
          <w:tcPr>
            <w:tcW w:w="1587" w:type="dxa"/>
            <w:vAlign w:val="center"/>
          </w:tcPr>
          <w:p w14:paraId="54FB32D8">
            <w:pPr>
              <w:pStyle w:val="14"/>
            </w:pPr>
            <w:r>
              <w:t>其中：财政    资金</w:t>
            </w:r>
          </w:p>
        </w:tc>
        <w:tc>
          <w:tcPr>
            <w:tcW w:w="1304" w:type="dxa"/>
            <w:vAlign w:val="center"/>
          </w:tcPr>
          <w:p w14:paraId="6DBF04F7">
            <w:pPr>
              <w:pStyle w:val="13"/>
            </w:pPr>
            <w:r>
              <w:t>14.30</w:t>
            </w:r>
          </w:p>
        </w:tc>
        <w:tc>
          <w:tcPr>
            <w:tcW w:w="1276" w:type="dxa"/>
            <w:vAlign w:val="center"/>
          </w:tcPr>
          <w:p w14:paraId="0B269BF5">
            <w:pPr>
              <w:pStyle w:val="14"/>
            </w:pPr>
            <w:r>
              <w:t>其他资金</w:t>
            </w:r>
          </w:p>
        </w:tc>
        <w:tc>
          <w:tcPr>
            <w:tcW w:w="1843" w:type="dxa"/>
            <w:vAlign w:val="center"/>
          </w:tcPr>
          <w:p w14:paraId="1B4CAE37">
            <w:pPr>
              <w:pStyle w:val="13"/>
            </w:pPr>
            <w:r>
              <w:t xml:space="preserve"> </w:t>
            </w:r>
          </w:p>
        </w:tc>
      </w:tr>
      <w:tr w14:paraId="03CE55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C350DC"/>
        </w:tc>
        <w:tc>
          <w:tcPr>
            <w:tcW w:w="8618" w:type="dxa"/>
            <w:gridSpan w:val="6"/>
            <w:vAlign w:val="center"/>
          </w:tcPr>
          <w:p w14:paraId="589DB1D1">
            <w:pPr>
              <w:pStyle w:val="13"/>
            </w:pPr>
            <w:r>
              <w:t>此项目资金为河北省财政厅关于提前下达2025年城乡义务教育中央补助经费，用于学下开展正常教育教学工作。</w:t>
            </w:r>
          </w:p>
        </w:tc>
      </w:tr>
      <w:tr w14:paraId="556A18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73D12B">
            <w:pPr>
              <w:pStyle w:val="14"/>
            </w:pPr>
            <w:r>
              <w:t>资金支出计划（%）</w:t>
            </w:r>
          </w:p>
        </w:tc>
        <w:tc>
          <w:tcPr>
            <w:tcW w:w="2608" w:type="dxa"/>
            <w:gridSpan w:val="2"/>
            <w:vAlign w:val="center"/>
          </w:tcPr>
          <w:p w14:paraId="347D58DC">
            <w:pPr>
              <w:pStyle w:val="14"/>
            </w:pPr>
            <w:r>
              <w:t>3月底</w:t>
            </w:r>
          </w:p>
        </w:tc>
        <w:tc>
          <w:tcPr>
            <w:tcW w:w="1587" w:type="dxa"/>
            <w:vAlign w:val="center"/>
          </w:tcPr>
          <w:p w14:paraId="5C6E23F9">
            <w:pPr>
              <w:pStyle w:val="14"/>
            </w:pPr>
            <w:r>
              <w:t>6月底</w:t>
            </w:r>
          </w:p>
        </w:tc>
        <w:tc>
          <w:tcPr>
            <w:tcW w:w="1304" w:type="dxa"/>
            <w:vAlign w:val="center"/>
          </w:tcPr>
          <w:p w14:paraId="10C9ED65">
            <w:pPr>
              <w:pStyle w:val="14"/>
            </w:pPr>
            <w:r>
              <w:t>10月底</w:t>
            </w:r>
          </w:p>
        </w:tc>
        <w:tc>
          <w:tcPr>
            <w:tcW w:w="3119" w:type="dxa"/>
            <w:gridSpan w:val="2"/>
            <w:vAlign w:val="center"/>
          </w:tcPr>
          <w:p w14:paraId="6C3873FA">
            <w:pPr>
              <w:pStyle w:val="14"/>
            </w:pPr>
            <w:r>
              <w:t>12月底</w:t>
            </w:r>
          </w:p>
        </w:tc>
      </w:tr>
      <w:tr w14:paraId="6F9458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FC457B"/>
        </w:tc>
        <w:tc>
          <w:tcPr>
            <w:tcW w:w="2608" w:type="dxa"/>
            <w:gridSpan w:val="2"/>
            <w:vAlign w:val="center"/>
          </w:tcPr>
          <w:p w14:paraId="2C84BFA7">
            <w:pPr>
              <w:pStyle w:val="15"/>
            </w:pPr>
            <w:r>
              <w:t>25%</w:t>
            </w:r>
          </w:p>
        </w:tc>
        <w:tc>
          <w:tcPr>
            <w:tcW w:w="1587" w:type="dxa"/>
            <w:vAlign w:val="center"/>
          </w:tcPr>
          <w:p w14:paraId="35D306A6">
            <w:pPr>
              <w:pStyle w:val="15"/>
            </w:pPr>
            <w:r>
              <w:t>50%</w:t>
            </w:r>
          </w:p>
        </w:tc>
        <w:tc>
          <w:tcPr>
            <w:tcW w:w="1304" w:type="dxa"/>
            <w:vAlign w:val="center"/>
          </w:tcPr>
          <w:p w14:paraId="46CB95F0">
            <w:pPr>
              <w:pStyle w:val="15"/>
            </w:pPr>
            <w:r>
              <w:t>75%</w:t>
            </w:r>
          </w:p>
        </w:tc>
        <w:tc>
          <w:tcPr>
            <w:tcW w:w="3119" w:type="dxa"/>
            <w:gridSpan w:val="2"/>
            <w:vAlign w:val="center"/>
          </w:tcPr>
          <w:p w14:paraId="123AA927">
            <w:pPr>
              <w:pStyle w:val="15"/>
            </w:pPr>
            <w:r>
              <w:t>100%</w:t>
            </w:r>
          </w:p>
        </w:tc>
      </w:tr>
      <w:tr w14:paraId="1EEAF1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F5FFCC">
            <w:pPr>
              <w:pStyle w:val="14"/>
            </w:pPr>
            <w:r>
              <w:t>绩效目标</w:t>
            </w:r>
          </w:p>
        </w:tc>
        <w:tc>
          <w:tcPr>
            <w:tcW w:w="8618" w:type="dxa"/>
            <w:gridSpan w:val="6"/>
            <w:vAlign w:val="center"/>
          </w:tcPr>
          <w:p w14:paraId="60CE1640">
            <w:pPr>
              <w:pStyle w:val="13"/>
            </w:pPr>
            <w:r>
              <w:t>1.此项目资金为河北省财政厅关于提前下达2025年城乡义务教育中央补助经费，用于学下开展正常教育教学工作。</w:t>
            </w:r>
          </w:p>
        </w:tc>
      </w:tr>
    </w:tbl>
    <w:p w14:paraId="434699C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ADE64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14A6F8">
            <w:pPr>
              <w:pStyle w:val="14"/>
            </w:pPr>
            <w:r>
              <w:t>一级指标</w:t>
            </w:r>
          </w:p>
        </w:tc>
        <w:tc>
          <w:tcPr>
            <w:tcW w:w="1276" w:type="dxa"/>
            <w:vAlign w:val="center"/>
          </w:tcPr>
          <w:p w14:paraId="27C348C7">
            <w:pPr>
              <w:pStyle w:val="14"/>
            </w:pPr>
            <w:r>
              <w:t>二级指标</w:t>
            </w:r>
          </w:p>
        </w:tc>
        <w:tc>
          <w:tcPr>
            <w:tcW w:w="1332" w:type="dxa"/>
            <w:vAlign w:val="center"/>
          </w:tcPr>
          <w:p w14:paraId="25575D9C">
            <w:pPr>
              <w:pStyle w:val="14"/>
            </w:pPr>
            <w:r>
              <w:t>三级指标</w:t>
            </w:r>
          </w:p>
        </w:tc>
        <w:tc>
          <w:tcPr>
            <w:tcW w:w="2891" w:type="dxa"/>
            <w:vAlign w:val="center"/>
          </w:tcPr>
          <w:p w14:paraId="5E9F4ABE">
            <w:pPr>
              <w:pStyle w:val="14"/>
            </w:pPr>
            <w:r>
              <w:t>绩效指标描述</w:t>
            </w:r>
          </w:p>
        </w:tc>
        <w:tc>
          <w:tcPr>
            <w:tcW w:w="1276" w:type="dxa"/>
            <w:vAlign w:val="center"/>
          </w:tcPr>
          <w:p w14:paraId="3F59BD6A">
            <w:pPr>
              <w:pStyle w:val="14"/>
            </w:pPr>
            <w:r>
              <w:t>指标值</w:t>
            </w:r>
          </w:p>
        </w:tc>
        <w:tc>
          <w:tcPr>
            <w:tcW w:w="1843" w:type="dxa"/>
            <w:vAlign w:val="center"/>
          </w:tcPr>
          <w:p w14:paraId="49C60AAE">
            <w:pPr>
              <w:pStyle w:val="14"/>
            </w:pPr>
            <w:r>
              <w:t>指标值确定依据</w:t>
            </w:r>
          </w:p>
        </w:tc>
      </w:tr>
      <w:tr w14:paraId="54CBD6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FDFBC4">
            <w:pPr>
              <w:pStyle w:val="15"/>
            </w:pPr>
            <w:r>
              <w:t>产出指标</w:t>
            </w:r>
          </w:p>
        </w:tc>
        <w:tc>
          <w:tcPr>
            <w:tcW w:w="1276" w:type="dxa"/>
            <w:vAlign w:val="center"/>
          </w:tcPr>
          <w:p w14:paraId="24A57685">
            <w:pPr>
              <w:pStyle w:val="13"/>
            </w:pPr>
            <w:r>
              <w:t>数量指标</w:t>
            </w:r>
          </w:p>
        </w:tc>
        <w:tc>
          <w:tcPr>
            <w:tcW w:w="1332" w:type="dxa"/>
            <w:vAlign w:val="center"/>
          </w:tcPr>
          <w:p w14:paraId="044D71AC">
            <w:pPr>
              <w:pStyle w:val="13"/>
            </w:pPr>
            <w:r>
              <w:t>保障学校个数</w:t>
            </w:r>
          </w:p>
        </w:tc>
        <w:tc>
          <w:tcPr>
            <w:tcW w:w="2891" w:type="dxa"/>
            <w:vAlign w:val="center"/>
          </w:tcPr>
          <w:p w14:paraId="368726FD">
            <w:pPr>
              <w:pStyle w:val="13"/>
            </w:pPr>
            <w:r>
              <w:t>保障学校个数</w:t>
            </w:r>
          </w:p>
        </w:tc>
        <w:tc>
          <w:tcPr>
            <w:tcW w:w="1276" w:type="dxa"/>
            <w:vAlign w:val="center"/>
          </w:tcPr>
          <w:p w14:paraId="2D830DFA">
            <w:pPr>
              <w:pStyle w:val="13"/>
            </w:pPr>
            <w:r>
              <w:t>100%</w:t>
            </w:r>
          </w:p>
        </w:tc>
        <w:tc>
          <w:tcPr>
            <w:tcW w:w="1843" w:type="dxa"/>
            <w:vAlign w:val="center"/>
          </w:tcPr>
          <w:p w14:paraId="3E217396">
            <w:pPr>
              <w:pStyle w:val="13"/>
            </w:pPr>
            <w:r>
              <w:t>2025年初工作计划</w:t>
            </w:r>
          </w:p>
          <w:p w14:paraId="4FACEFA2">
            <w:pPr>
              <w:pStyle w:val="13"/>
            </w:pPr>
          </w:p>
        </w:tc>
      </w:tr>
      <w:tr w14:paraId="2E9E5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D1D0F3"/>
        </w:tc>
        <w:tc>
          <w:tcPr>
            <w:tcW w:w="1276" w:type="dxa"/>
            <w:vAlign w:val="center"/>
          </w:tcPr>
          <w:p w14:paraId="65112C46">
            <w:pPr>
              <w:pStyle w:val="13"/>
            </w:pPr>
            <w:r>
              <w:t>质量指标</w:t>
            </w:r>
          </w:p>
        </w:tc>
        <w:tc>
          <w:tcPr>
            <w:tcW w:w="1332" w:type="dxa"/>
            <w:vAlign w:val="center"/>
          </w:tcPr>
          <w:p w14:paraId="052B4432">
            <w:pPr>
              <w:pStyle w:val="13"/>
            </w:pPr>
            <w:r>
              <w:t>正常运转率</w:t>
            </w:r>
          </w:p>
        </w:tc>
        <w:tc>
          <w:tcPr>
            <w:tcW w:w="2891" w:type="dxa"/>
            <w:vAlign w:val="center"/>
          </w:tcPr>
          <w:p w14:paraId="40F16641">
            <w:pPr>
              <w:pStyle w:val="13"/>
            </w:pPr>
            <w:r>
              <w:t>保障学校工作正常运转</w:t>
            </w:r>
          </w:p>
        </w:tc>
        <w:tc>
          <w:tcPr>
            <w:tcW w:w="1276" w:type="dxa"/>
            <w:vAlign w:val="center"/>
          </w:tcPr>
          <w:p w14:paraId="534CC662">
            <w:pPr>
              <w:pStyle w:val="13"/>
            </w:pPr>
            <w:r>
              <w:t>100%</w:t>
            </w:r>
          </w:p>
        </w:tc>
        <w:tc>
          <w:tcPr>
            <w:tcW w:w="1843" w:type="dxa"/>
            <w:vAlign w:val="center"/>
          </w:tcPr>
          <w:p w14:paraId="38B72005">
            <w:pPr>
              <w:pStyle w:val="13"/>
            </w:pPr>
            <w:r>
              <w:t>2025年初工作计划</w:t>
            </w:r>
          </w:p>
          <w:p w14:paraId="5D9D505B">
            <w:pPr>
              <w:pStyle w:val="13"/>
            </w:pPr>
          </w:p>
        </w:tc>
      </w:tr>
      <w:tr w14:paraId="6B3246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4FF5FE"/>
        </w:tc>
        <w:tc>
          <w:tcPr>
            <w:tcW w:w="1276" w:type="dxa"/>
            <w:vAlign w:val="center"/>
          </w:tcPr>
          <w:p w14:paraId="1129FDC0">
            <w:pPr>
              <w:pStyle w:val="13"/>
            </w:pPr>
            <w:r>
              <w:t>时效指标</w:t>
            </w:r>
          </w:p>
        </w:tc>
        <w:tc>
          <w:tcPr>
            <w:tcW w:w="1332" w:type="dxa"/>
            <w:vAlign w:val="center"/>
          </w:tcPr>
          <w:p w14:paraId="3E12102A">
            <w:pPr>
              <w:pStyle w:val="13"/>
            </w:pPr>
            <w:r>
              <w:t>工作开展及时率</w:t>
            </w:r>
          </w:p>
        </w:tc>
        <w:tc>
          <w:tcPr>
            <w:tcW w:w="2891" w:type="dxa"/>
            <w:vAlign w:val="center"/>
          </w:tcPr>
          <w:p w14:paraId="26C9760D">
            <w:pPr>
              <w:pStyle w:val="13"/>
            </w:pPr>
            <w:r>
              <w:t>是否及时开展工作</w:t>
            </w:r>
          </w:p>
        </w:tc>
        <w:tc>
          <w:tcPr>
            <w:tcW w:w="1276" w:type="dxa"/>
            <w:vAlign w:val="center"/>
          </w:tcPr>
          <w:p w14:paraId="16633CC8">
            <w:pPr>
              <w:pStyle w:val="13"/>
            </w:pPr>
            <w:r>
              <w:t>100%</w:t>
            </w:r>
          </w:p>
        </w:tc>
        <w:tc>
          <w:tcPr>
            <w:tcW w:w="1843" w:type="dxa"/>
            <w:vAlign w:val="center"/>
          </w:tcPr>
          <w:p w14:paraId="10C60957">
            <w:pPr>
              <w:pStyle w:val="13"/>
            </w:pPr>
            <w:r>
              <w:t>2025年初工作计划</w:t>
            </w:r>
          </w:p>
          <w:p w14:paraId="2377CF6F">
            <w:pPr>
              <w:pStyle w:val="13"/>
            </w:pPr>
          </w:p>
        </w:tc>
      </w:tr>
      <w:tr w14:paraId="382410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EDF549"/>
        </w:tc>
        <w:tc>
          <w:tcPr>
            <w:tcW w:w="1276" w:type="dxa"/>
            <w:vAlign w:val="center"/>
          </w:tcPr>
          <w:p w14:paraId="22FFA71F">
            <w:pPr>
              <w:pStyle w:val="13"/>
            </w:pPr>
            <w:r>
              <w:t>成本指标</w:t>
            </w:r>
          </w:p>
        </w:tc>
        <w:tc>
          <w:tcPr>
            <w:tcW w:w="1332" w:type="dxa"/>
            <w:vAlign w:val="center"/>
          </w:tcPr>
          <w:p w14:paraId="7E7DF0E5">
            <w:pPr>
              <w:pStyle w:val="13"/>
            </w:pPr>
            <w:r>
              <w:t>办公费支出金额</w:t>
            </w:r>
          </w:p>
        </w:tc>
        <w:tc>
          <w:tcPr>
            <w:tcW w:w="2891" w:type="dxa"/>
            <w:vAlign w:val="center"/>
          </w:tcPr>
          <w:p w14:paraId="78EA787D">
            <w:pPr>
              <w:pStyle w:val="13"/>
            </w:pPr>
            <w:r>
              <w:t>实际支出办公费金额</w:t>
            </w:r>
          </w:p>
        </w:tc>
        <w:tc>
          <w:tcPr>
            <w:tcW w:w="1276" w:type="dxa"/>
            <w:vAlign w:val="center"/>
          </w:tcPr>
          <w:p w14:paraId="64CFB9DC">
            <w:pPr>
              <w:pStyle w:val="13"/>
            </w:pPr>
            <w:r>
              <w:t>14.3万元</w:t>
            </w:r>
          </w:p>
        </w:tc>
        <w:tc>
          <w:tcPr>
            <w:tcW w:w="1843" w:type="dxa"/>
            <w:vAlign w:val="center"/>
          </w:tcPr>
          <w:p w14:paraId="556E57D4">
            <w:pPr>
              <w:pStyle w:val="13"/>
            </w:pPr>
            <w:r>
              <w:t>2025年县级预算编制通知</w:t>
            </w:r>
          </w:p>
          <w:p w14:paraId="13589811">
            <w:pPr>
              <w:pStyle w:val="13"/>
            </w:pPr>
          </w:p>
        </w:tc>
      </w:tr>
      <w:tr w14:paraId="7B5F92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C3C9C8">
            <w:pPr>
              <w:pStyle w:val="15"/>
            </w:pPr>
            <w:r>
              <w:t>效益指标</w:t>
            </w:r>
          </w:p>
        </w:tc>
        <w:tc>
          <w:tcPr>
            <w:tcW w:w="1276" w:type="dxa"/>
            <w:vAlign w:val="center"/>
          </w:tcPr>
          <w:p w14:paraId="0E0BDC37">
            <w:pPr>
              <w:pStyle w:val="13"/>
            </w:pPr>
            <w:r>
              <w:t>可持续影响指标</w:t>
            </w:r>
          </w:p>
        </w:tc>
        <w:tc>
          <w:tcPr>
            <w:tcW w:w="1332" w:type="dxa"/>
            <w:vAlign w:val="center"/>
          </w:tcPr>
          <w:p w14:paraId="726540FB">
            <w:pPr>
              <w:pStyle w:val="13"/>
            </w:pPr>
            <w:r>
              <w:t>项目可持续影响性</w:t>
            </w:r>
          </w:p>
        </w:tc>
        <w:tc>
          <w:tcPr>
            <w:tcW w:w="2891" w:type="dxa"/>
            <w:vAlign w:val="center"/>
          </w:tcPr>
          <w:p w14:paraId="7DA1C2E1">
            <w:pPr>
              <w:pStyle w:val="13"/>
            </w:pPr>
            <w:r>
              <w:t>项目是否具有可持续影响</w:t>
            </w:r>
          </w:p>
        </w:tc>
        <w:tc>
          <w:tcPr>
            <w:tcW w:w="1276" w:type="dxa"/>
            <w:vAlign w:val="center"/>
          </w:tcPr>
          <w:p w14:paraId="1998A89D">
            <w:pPr>
              <w:pStyle w:val="13"/>
            </w:pPr>
            <w:r>
              <w:t>具有可持续影响</w:t>
            </w:r>
          </w:p>
        </w:tc>
        <w:tc>
          <w:tcPr>
            <w:tcW w:w="1843" w:type="dxa"/>
            <w:vAlign w:val="center"/>
          </w:tcPr>
          <w:p w14:paraId="10F3A39D">
            <w:pPr>
              <w:pStyle w:val="13"/>
            </w:pPr>
            <w:r>
              <w:t>2025年初工作计划</w:t>
            </w:r>
          </w:p>
          <w:p w14:paraId="366B55C5">
            <w:pPr>
              <w:pStyle w:val="13"/>
            </w:pPr>
          </w:p>
        </w:tc>
      </w:tr>
      <w:tr w14:paraId="349951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EA9CC9"/>
        </w:tc>
        <w:tc>
          <w:tcPr>
            <w:tcW w:w="1276" w:type="dxa"/>
            <w:vAlign w:val="center"/>
          </w:tcPr>
          <w:p w14:paraId="5A3EAA6C">
            <w:pPr>
              <w:pStyle w:val="13"/>
            </w:pPr>
            <w:r>
              <w:t>社会效益指标</w:t>
            </w:r>
          </w:p>
        </w:tc>
        <w:tc>
          <w:tcPr>
            <w:tcW w:w="1332" w:type="dxa"/>
            <w:vAlign w:val="center"/>
          </w:tcPr>
          <w:p w14:paraId="216BD2E4">
            <w:pPr>
              <w:pStyle w:val="13"/>
            </w:pPr>
            <w:r>
              <w:t>提升教学质量</w:t>
            </w:r>
          </w:p>
        </w:tc>
        <w:tc>
          <w:tcPr>
            <w:tcW w:w="2891" w:type="dxa"/>
            <w:vAlign w:val="center"/>
          </w:tcPr>
          <w:p w14:paraId="7F4EACF3">
            <w:pPr>
              <w:pStyle w:val="13"/>
            </w:pPr>
            <w:r>
              <w:t>是否能够提升教学质量</w:t>
            </w:r>
          </w:p>
        </w:tc>
        <w:tc>
          <w:tcPr>
            <w:tcW w:w="1276" w:type="dxa"/>
            <w:vAlign w:val="center"/>
          </w:tcPr>
          <w:p w14:paraId="2473550B">
            <w:pPr>
              <w:pStyle w:val="13"/>
            </w:pPr>
            <w:r>
              <w:t>能够提升教学质量</w:t>
            </w:r>
          </w:p>
        </w:tc>
        <w:tc>
          <w:tcPr>
            <w:tcW w:w="1843" w:type="dxa"/>
            <w:vAlign w:val="center"/>
          </w:tcPr>
          <w:p w14:paraId="53D8FA6C">
            <w:pPr>
              <w:pStyle w:val="13"/>
            </w:pPr>
            <w:r>
              <w:t>2025年初工作计划</w:t>
            </w:r>
          </w:p>
          <w:p w14:paraId="4D8BB647">
            <w:pPr>
              <w:pStyle w:val="13"/>
            </w:pPr>
          </w:p>
        </w:tc>
      </w:tr>
      <w:tr w14:paraId="12F95E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8B6398">
            <w:pPr>
              <w:pStyle w:val="15"/>
            </w:pPr>
            <w:r>
              <w:t>满意度指标</w:t>
            </w:r>
          </w:p>
        </w:tc>
        <w:tc>
          <w:tcPr>
            <w:tcW w:w="1276" w:type="dxa"/>
            <w:vAlign w:val="center"/>
          </w:tcPr>
          <w:p w14:paraId="3AF21178">
            <w:pPr>
              <w:pStyle w:val="13"/>
            </w:pPr>
            <w:r>
              <w:t>服务对象满意度指标</w:t>
            </w:r>
          </w:p>
        </w:tc>
        <w:tc>
          <w:tcPr>
            <w:tcW w:w="1332" w:type="dxa"/>
            <w:vAlign w:val="center"/>
          </w:tcPr>
          <w:p w14:paraId="40353679">
            <w:pPr>
              <w:pStyle w:val="13"/>
            </w:pPr>
            <w:r>
              <w:t>师生满意率</w:t>
            </w:r>
          </w:p>
        </w:tc>
        <w:tc>
          <w:tcPr>
            <w:tcW w:w="2891" w:type="dxa"/>
            <w:vAlign w:val="center"/>
          </w:tcPr>
          <w:p w14:paraId="5C4E01DD">
            <w:pPr>
              <w:pStyle w:val="13"/>
            </w:pPr>
            <w:r>
              <w:t>师生满意率</w:t>
            </w:r>
          </w:p>
        </w:tc>
        <w:tc>
          <w:tcPr>
            <w:tcW w:w="1276" w:type="dxa"/>
            <w:vAlign w:val="center"/>
          </w:tcPr>
          <w:p w14:paraId="3FB3F35C">
            <w:pPr>
              <w:pStyle w:val="13"/>
            </w:pPr>
            <w:r>
              <w:t>≥95%</w:t>
            </w:r>
          </w:p>
        </w:tc>
        <w:tc>
          <w:tcPr>
            <w:tcW w:w="1843" w:type="dxa"/>
            <w:vAlign w:val="center"/>
          </w:tcPr>
          <w:p w14:paraId="04AC8E7A">
            <w:pPr>
              <w:pStyle w:val="13"/>
            </w:pPr>
            <w:r>
              <w:t>2025年初工作计划</w:t>
            </w:r>
          </w:p>
          <w:p w14:paraId="1209EB36">
            <w:pPr>
              <w:pStyle w:val="13"/>
            </w:pPr>
          </w:p>
        </w:tc>
      </w:tr>
    </w:tbl>
    <w:p w14:paraId="77DC0439">
      <w:pPr>
        <w:sectPr>
          <w:pgSz w:w="11900" w:h="16840"/>
          <w:pgMar w:top="1984" w:right="1304" w:bottom="1134" w:left="1304" w:header="720" w:footer="720" w:gutter="0"/>
          <w:cols w:space="720" w:num="1"/>
        </w:sectPr>
      </w:pPr>
    </w:p>
    <w:p w14:paraId="37A22F6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0E34DDE">
      <w:pPr>
        <w:spacing w:before="0" w:after="0"/>
        <w:ind w:firstLine="560"/>
        <w:jc w:val="left"/>
        <w:outlineLvl w:val="3"/>
      </w:pPr>
      <w:bookmarkStart w:id="553" w:name="_Toc_4_4_0000000554"/>
      <w:r>
        <w:rPr>
          <w:rFonts w:ascii="方正仿宋_GBK" w:hAnsi="方正仿宋_GBK" w:eastAsia="方正仿宋_GBK" w:cs="方正仿宋_GBK"/>
          <w:color w:val="000000"/>
          <w:sz w:val="28"/>
        </w:rPr>
        <w:t>551.（民族教育）冀财教【2024】139号 河北省教育厅关于提前下达2025年义务教育薄弱环节和能力提升省级补助资金绩效目标表</w:t>
      </w:r>
      <w:bookmarkEnd w:id="5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1BD9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3E59D1">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39D0DAFF">
            <w:pPr>
              <w:pStyle w:val="11"/>
            </w:pPr>
            <w:r>
              <w:t>单位：万元</w:t>
            </w:r>
          </w:p>
        </w:tc>
      </w:tr>
      <w:tr w14:paraId="3C82F2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9F7BDE">
            <w:pPr>
              <w:pStyle w:val="14"/>
            </w:pPr>
            <w:r>
              <w:t>项目编码</w:t>
            </w:r>
          </w:p>
        </w:tc>
        <w:tc>
          <w:tcPr>
            <w:tcW w:w="2608" w:type="dxa"/>
            <w:gridSpan w:val="2"/>
            <w:vAlign w:val="center"/>
          </w:tcPr>
          <w:p w14:paraId="3417E73E">
            <w:pPr>
              <w:pStyle w:val="13"/>
            </w:pPr>
            <w:r>
              <w:t>13073025P00057510001D</w:t>
            </w:r>
          </w:p>
        </w:tc>
        <w:tc>
          <w:tcPr>
            <w:tcW w:w="1587" w:type="dxa"/>
            <w:vAlign w:val="center"/>
          </w:tcPr>
          <w:p w14:paraId="0D8158B7">
            <w:pPr>
              <w:pStyle w:val="14"/>
            </w:pPr>
            <w:r>
              <w:t>项目名称</w:t>
            </w:r>
          </w:p>
        </w:tc>
        <w:tc>
          <w:tcPr>
            <w:tcW w:w="4423" w:type="dxa"/>
            <w:gridSpan w:val="3"/>
            <w:vAlign w:val="center"/>
          </w:tcPr>
          <w:p w14:paraId="099A29A5">
            <w:pPr>
              <w:pStyle w:val="13"/>
            </w:pPr>
            <w:r>
              <w:t>（民族教育）冀财教【2024】139号 河北省教育厅关于提前下达2025年义务教育薄弱环节和能力提升省级补助资金</w:t>
            </w:r>
          </w:p>
        </w:tc>
      </w:tr>
      <w:tr w14:paraId="5D2591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B13DA0">
            <w:pPr>
              <w:pStyle w:val="14"/>
            </w:pPr>
            <w:r>
              <w:t>预算规模及资金用途</w:t>
            </w:r>
          </w:p>
        </w:tc>
        <w:tc>
          <w:tcPr>
            <w:tcW w:w="1276" w:type="dxa"/>
            <w:vAlign w:val="center"/>
          </w:tcPr>
          <w:p w14:paraId="722E717A">
            <w:pPr>
              <w:pStyle w:val="14"/>
            </w:pPr>
            <w:r>
              <w:t>预算数</w:t>
            </w:r>
          </w:p>
        </w:tc>
        <w:tc>
          <w:tcPr>
            <w:tcW w:w="1332" w:type="dxa"/>
            <w:vAlign w:val="center"/>
          </w:tcPr>
          <w:p w14:paraId="39F9934D">
            <w:pPr>
              <w:pStyle w:val="13"/>
            </w:pPr>
            <w:r>
              <w:t>41.00</w:t>
            </w:r>
          </w:p>
        </w:tc>
        <w:tc>
          <w:tcPr>
            <w:tcW w:w="1587" w:type="dxa"/>
            <w:vAlign w:val="center"/>
          </w:tcPr>
          <w:p w14:paraId="7BA8E29A">
            <w:pPr>
              <w:pStyle w:val="14"/>
            </w:pPr>
            <w:r>
              <w:t>其中：财政    资金</w:t>
            </w:r>
          </w:p>
        </w:tc>
        <w:tc>
          <w:tcPr>
            <w:tcW w:w="1304" w:type="dxa"/>
            <w:vAlign w:val="center"/>
          </w:tcPr>
          <w:p w14:paraId="351E03F5">
            <w:pPr>
              <w:pStyle w:val="13"/>
            </w:pPr>
            <w:r>
              <w:t>41.00</w:t>
            </w:r>
          </w:p>
        </w:tc>
        <w:tc>
          <w:tcPr>
            <w:tcW w:w="1276" w:type="dxa"/>
            <w:vAlign w:val="center"/>
          </w:tcPr>
          <w:p w14:paraId="09AA5874">
            <w:pPr>
              <w:pStyle w:val="14"/>
            </w:pPr>
            <w:r>
              <w:t>其他资金</w:t>
            </w:r>
          </w:p>
        </w:tc>
        <w:tc>
          <w:tcPr>
            <w:tcW w:w="1843" w:type="dxa"/>
            <w:vAlign w:val="center"/>
          </w:tcPr>
          <w:p w14:paraId="662C7F1B">
            <w:pPr>
              <w:pStyle w:val="13"/>
            </w:pPr>
            <w:r>
              <w:t xml:space="preserve"> </w:t>
            </w:r>
          </w:p>
        </w:tc>
      </w:tr>
      <w:tr w14:paraId="1CC9A2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483597"/>
        </w:tc>
        <w:tc>
          <w:tcPr>
            <w:tcW w:w="8618" w:type="dxa"/>
            <w:gridSpan w:val="6"/>
            <w:vAlign w:val="center"/>
          </w:tcPr>
          <w:p w14:paraId="09C5B0BD">
            <w:pPr>
              <w:pStyle w:val="13"/>
            </w:pPr>
            <w:r>
              <w:t>此项目资金用于购置设备及进行装饰装修，以提高学校办学水平，改善办学条件</w:t>
            </w:r>
          </w:p>
        </w:tc>
      </w:tr>
      <w:tr w14:paraId="780769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E09DAF">
            <w:pPr>
              <w:pStyle w:val="14"/>
            </w:pPr>
            <w:r>
              <w:t>资金支出计划（%）</w:t>
            </w:r>
          </w:p>
        </w:tc>
        <w:tc>
          <w:tcPr>
            <w:tcW w:w="2608" w:type="dxa"/>
            <w:gridSpan w:val="2"/>
            <w:vAlign w:val="center"/>
          </w:tcPr>
          <w:p w14:paraId="49188ED7">
            <w:pPr>
              <w:pStyle w:val="14"/>
            </w:pPr>
            <w:r>
              <w:t>3月底</w:t>
            </w:r>
          </w:p>
        </w:tc>
        <w:tc>
          <w:tcPr>
            <w:tcW w:w="1587" w:type="dxa"/>
            <w:vAlign w:val="center"/>
          </w:tcPr>
          <w:p w14:paraId="6AC669A7">
            <w:pPr>
              <w:pStyle w:val="14"/>
            </w:pPr>
            <w:r>
              <w:t>6月底</w:t>
            </w:r>
          </w:p>
        </w:tc>
        <w:tc>
          <w:tcPr>
            <w:tcW w:w="1304" w:type="dxa"/>
            <w:vAlign w:val="center"/>
          </w:tcPr>
          <w:p w14:paraId="4744A639">
            <w:pPr>
              <w:pStyle w:val="14"/>
            </w:pPr>
            <w:r>
              <w:t>10月底</w:t>
            </w:r>
          </w:p>
        </w:tc>
        <w:tc>
          <w:tcPr>
            <w:tcW w:w="3119" w:type="dxa"/>
            <w:gridSpan w:val="2"/>
            <w:vAlign w:val="center"/>
          </w:tcPr>
          <w:p w14:paraId="4340C7A6">
            <w:pPr>
              <w:pStyle w:val="14"/>
            </w:pPr>
            <w:r>
              <w:t>12月底</w:t>
            </w:r>
          </w:p>
        </w:tc>
      </w:tr>
      <w:tr w14:paraId="58E483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1AF600"/>
        </w:tc>
        <w:tc>
          <w:tcPr>
            <w:tcW w:w="2608" w:type="dxa"/>
            <w:gridSpan w:val="2"/>
            <w:vAlign w:val="center"/>
          </w:tcPr>
          <w:p w14:paraId="233970BB">
            <w:pPr>
              <w:pStyle w:val="15"/>
            </w:pPr>
            <w:r>
              <w:t>20%</w:t>
            </w:r>
          </w:p>
        </w:tc>
        <w:tc>
          <w:tcPr>
            <w:tcW w:w="1587" w:type="dxa"/>
            <w:vAlign w:val="center"/>
          </w:tcPr>
          <w:p w14:paraId="59C594FE">
            <w:pPr>
              <w:pStyle w:val="15"/>
            </w:pPr>
            <w:r>
              <w:t>50%</w:t>
            </w:r>
          </w:p>
        </w:tc>
        <w:tc>
          <w:tcPr>
            <w:tcW w:w="1304" w:type="dxa"/>
            <w:vAlign w:val="center"/>
          </w:tcPr>
          <w:p w14:paraId="6F4B8E6D">
            <w:pPr>
              <w:pStyle w:val="15"/>
            </w:pPr>
            <w:r>
              <w:t>75%</w:t>
            </w:r>
          </w:p>
        </w:tc>
        <w:tc>
          <w:tcPr>
            <w:tcW w:w="3119" w:type="dxa"/>
            <w:gridSpan w:val="2"/>
            <w:vAlign w:val="center"/>
          </w:tcPr>
          <w:p w14:paraId="6EE853E1">
            <w:pPr>
              <w:pStyle w:val="15"/>
            </w:pPr>
            <w:r>
              <w:t>100%</w:t>
            </w:r>
          </w:p>
        </w:tc>
      </w:tr>
      <w:tr w14:paraId="16CBD3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41321A">
            <w:pPr>
              <w:pStyle w:val="14"/>
            </w:pPr>
            <w:r>
              <w:t>绩效目标</w:t>
            </w:r>
          </w:p>
        </w:tc>
        <w:tc>
          <w:tcPr>
            <w:tcW w:w="8618" w:type="dxa"/>
            <w:gridSpan w:val="6"/>
            <w:vAlign w:val="center"/>
          </w:tcPr>
          <w:p w14:paraId="7720A142">
            <w:pPr>
              <w:pStyle w:val="13"/>
            </w:pPr>
            <w:r>
              <w:t>1.此项目资金用于购置设备及进行装饰装修，以提高学校办学水平，改善办学条件。</w:t>
            </w:r>
          </w:p>
        </w:tc>
      </w:tr>
    </w:tbl>
    <w:p w14:paraId="0952A72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E5D7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15B69C">
            <w:pPr>
              <w:pStyle w:val="14"/>
            </w:pPr>
            <w:r>
              <w:t>一级指标</w:t>
            </w:r>
          </w:p>
        </w:tc>
        <w:tc>
          <w:tcPr>
            <w:tcW w:w="1276" w:type="dxa"/>
            <w:vAlign w:val="center"/>
          </w:tcPr>
          <w:p w14:paraId="2B1DE861">
            <w:pPr>
              <w:pStyle w:val="14"/>
            </w:pPr>
            <w:r>
              <w:t>二级指标</w:t>
            </w:r>
          </w:p>
        </w:tc>
        <w:tc>
          <w:tcPr>
            <w:tcW w:w="1332" w:type="dxa"/>
            <w:vAlign w:val="center"/>
          </w:tcPr>
          <w:p w14:paraId="045CAD7C">
            <w:pPr>
              <w:pStyle w:val="14"/>
            </w:pPr>
            <w:r>
              <w:t>三级指标</w:t>
            </w:r>
          </w:p>
        </w:tc>
        <w:tc>
          <w:tcPr>
            <w:tcW w:w="2891" w:type="dxa"/>
            <w:vAlign w:val="center"/>
          </w:tcPr>
          <w:p w14:paraId="070B51CA">
            <w:pPr>
              <w:pStyle w:val="14"/>
            </w:pPr>
            <w:r>
              <w:t>绩效指标描述</w:t>
            </w:r>
          </w:p>
        </w:tc>
        <w:tc>
          <w:tcPr>
            <w:tcW w:w="1276" w:type="dxa"/>
            <w:vAlign w:val="center"/>
          </w:tcPr>
          <w:p w14:paraId="5F918ADC">
            <w:pPr>
              <w:pStyle w:val="14"/>
            </w:pPr>
            <w:r>
              <w:t>指标值</w:t>
            </w:r>
          </w:p>
        </w:tc>
        <w:tc>
          <w:tcPr>
            <w:tcW w:w="1843" w:type="dxa"/>
            <w:vAlign w:val="center"/>
          </w:tcPr>
          <w:p w14:paraId="3FE36C53">
            <w:pPr>
              <w:pStyle w:val="14"/>
            </w:pPr>
            <w:r>
              <w:t>指标值确定依据</w:t>
            </w:r>
          </w:p>
        </w:tc>
      </w:tr>
      <w:tr w14:paraId="0CC5CF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A75DD0">
            <w:pPr>
              <w:pStyle w:val="15"/>
            </w:pPr>
            <w:r>
              <w:t>产出指标</w:t>
            </w:r>
          </w:p>
        </w:tc>
        <w:tc>
          <w:tcPr>
            <w:tcW w:w="1276" w:type="dxa"/>
            <w:vAlign w:val="center"/>
          </w:tcPr>
          <w:p w14:paraId="4B20D56B">
            <w:pPr>
              <w:pStyle w:val="13"/>
            </w:pPr>
            <w:r>
              <w:t>数量指标</w:t>
            </w:r>
          </w:p>
        </w:tc>
        <w:tc>
          <w:tcPr>
            <w:tcW w:w="1332" w:type="dxa"/>
            <w:vAlign w:val="center"/>
          </w:tcPr>
          <w:p w14:paraId="293F2441">
            <w:pPr>
              <w:pStyle w:val="13"/>
            </w:pPr>
            <w:r>
              <w:t>保障学校个数</w:t>
            </w:r>
          </w:p>
        </w:tc>
        <w:tc>
          <w:tcPr>
            <w:tcW w:w="2891" w:type="dxa"/>
            <w:vAlign w:val="center"/>
          </w:tcPr>
          <w:p w14:paraId="5400B452">
            <w:pPr>
              <w:pStyle w:val="13"/>
            </w:pPr>
            <w:r>
              <w:t>保障学校个数</w:t>
            </w:r>
          </w:p>
        </w:tc>
        <w:tc>
          <w:tcPr>
            <w:tcW w:w="1276" w:type="dxa"/>
            <w:vAlign w:val="center"/>
          </w:tcPr>
          <w:p w14:paraId="17EBDD6A">
            <w:pPr>
              <w:pStyle w:val="13"/>
            </w:pPr>
            <w:r>
              <w:t>1个</w:t>
            </w:r>
          </w:p>
        </w:tc>
        <w:tc>
          <w:tcPr>
            <w:tcW w:w="1843" w:type="dxa"/>
            <w:vAlign w:val="center"/>
          </w:tcPr>
          <w:p w14:paraId="47CAFCAC">
            <w:pPr>
              <w:pStyle w:val="13"/>
            </w:pPr>
            <w:r>
              <w:t>2025年初工作计划</w:t>
            </w:r>
          </w:p>
        </w:tc>
      </w:tr>
      <w:tr w14:paraId="69B944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4AE567"/>
        </w:tc>
        <w:tc>
          <w:tcPr>
            <w:tcW w:w="1276" w:type="dxa"/>
            <w:vAlign w:val="center"/>
          </w:tcPr>
          <w:p w14:paraId="2A125318">
            <w:pPr>
              <w:pStyle w:val="13"/>
            </w:pPr>
            <w:r>
              <w:t>质量指标</w:t>
            </w:r>
          </w:p>
        </w:tc>
        <w:tc>
          <w:tcPr>
            <w:tcW w:w="1332" w:type="dxa"/>
            <w:vAlign w:val="center"/>
          </w:tcPr>
          <w:p w14:paraId="1C5409AB">
            <w:pPr>
              <w:pStyle w:val="13"/>
            </w:pPr>
            <w:r>
              <w:t>正常运转率</w:t>
            </w:r>
          </w:p>
        </w:tc>
        <w:tc>
          <w:tcPr>
            <w:tcW w:w="2891" w:type="dxa"/>
            <w:vAlign w:val="center"/>
          </w:tcPr>
          <w:p w14:paraId="141AF03F">
            <w:pPr>
              <w:pStyle w:val="13"/>
            </w:pPr>
            <w:r>
              <w:t>正常学校工作正常运转</w:t>
            </w:r>
          </w:p>
        </w:tc>
        <w:tc>
          <w:tcPr>
            <w:tcW w:w="1276" w:type="dxa"/>
            <w:vAlign w:val="center"/>
          </w:tcPr>
          <w:p w14:paraId="52045673">
            <w:pPr>
              <w:pStyle w:val="13"/>
            </w:pPr>
            <w:r>
              <w:t>100%</w:t>
            </w:r>
          </w:p>
        </w:tc>
        <w:tc>
          <w:tcPr>
            <w:tcW w:w="1843" w:type="dxa"/>
            <w:vAlign w:val="center"/>
          </w:tcPr>
          <w:p w14:paraId="5C7D6B29">
            <w:pPr>
              <w:pStyle w:val="13"/>
            </w:pPr>
            <w:r>
              <w:t>2025年初工作计划</w:t>
            </w:r>
          </w:p>
        </w:tc>
      </w:tr>
      <w:tr w14:paraId="7CA200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7BE8C1"/>
        </w:tc>
        <w:tc>
          <w:tcPr>
            <w:tcW w:w="1276" w:type="dxa"/>
            <w:vAlign w:val="center"/>
          </w:tcPr>
          <w:p w14:paraId="34D76810">
            <w:pPr>
              <w:pStyle w:val="13"/>
            </w:pPr>
            <w:r>
              <w:t>时效指标</w:t>
            </w:r>
          </w:p>
        </w:tc>
        <w:tc>
          <w:tcPr>
            <w:tcW w:w="1332" w:type="dxa"/>
            <w:vAlign w:val="center"/>
          </w:tcPr>
          <w:p w14:paraId="4399D69D">
            <w:pPr>
              <w:pStyle w:val="13"/>
            </w:pPr>
            <w:r>
              <w:t>资金支出进度</w:t>
            </w:r>
          </w:p>
        </w:tc>
        <w:tc>
          <w:tcPr>
            <w:tcW w:w="2891" w:type="dxa"/>
            <w:vAlign w:val="center"/>
          </w:tcPr>
          <w:p w14:paraId="6EEAB2D4">
            <w:pPr>
              <w:pStyle w:val="13"/>
            </w:pPr>
            <w:r>
              <w:t>资金是否及时支出</w:t>
            </w:r>
          </w:p>
        </w:tc>
        <w:tc>
          <w:tcPr>
            <w:tcW w:w="1276" w:type="dxa"/>
            <w:vAlign w:val="center"/>
          </w:tcPr>
          <w:p w14:paraId="22FD1E84">
            <w:pPr>
              <w:pStyle w:val="13"/>
            </w:pPr>
            <w:r>
              <w:t xml:space="preserve">及时支出 </w:t>
            </w:r>
          </w:p>
        </w:tc>
        <w:tc>
          <w:tcPr>
            <w:tcW w:w="1843" w:type="dxa"/>
            <w:vAlign w:val="center"/>
          </w:tcPr>
          <w:p w14:paraId="6AC2F719">
            <w:pPr>
              <w:pStyle w:val="13"/>
            </w:pPr>
            <w:r>
              <w:t>2025年初工作计划</w:t>
            </w:r>
          </w:p>
        </w:tc>
      </w:tr>
      <w:tr w14:paraId="66A872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16881A"/>
        </w:tc>
        <w:tc>
          <w:tcPr>
            <w:tcW w:w="1276" w:type="dxa"/>
            <w:vAlign w:val="center"/>
          </w:tcPr>
          <w:p w14:paraId="6CD881DE">
            <w:pPr>
              <w:pStyle w:val="13"/>
            </w:pPr>
            <w:r>
              <w:t>成本指标</w:t>
            </w:r>
          </w:p>
        </w:tc>
        <w:tc>
          <w:tcPr>
            <w:tcW w:w="1332" w:type="dxa"/>
            <w:vAlign w:val="center"/>
          </w:tcPr>
          <w:p w14:paraId="204E1A54">
            <w:pPr>
              <w:pStyle w:val="13"/>
            </w:pPr>
            <w:r>
              <w:t>办公费支出金额</w:t>
            </w:r>
          </w:p>
        </w:tc>
        <w:tc>
          <w:tcPr>
            <w:tcW w:w="2891" w:type="dxa"/>
            <w:vAlign w:val="center"/>
          </w:tcPr>
          <w:p w14:paraId="6B57896F">
            <w:pPr>
              <w:pStyle w:val="13"/>
            </w:pPr>
            <w:r>
              <w:t>实际支出金额</w:t>
            </w:r>
          </w:p>
        </w:tc>
        <w:tc>
          <w:tcPr>
            <w:tcW w:w="1276" w:type="dxa"/>
            <w:vAlign w:val="center"/>
          </w:tcPr>
          <w:p w14:paraId="49CAE678">
            <w:pPr>
              <w:pStyle w:val="13"/>
            </w:pPr>
            <w:r>
              <w:t>≤41万元</w:t>
            </w:r>
          </w:p>
        </w:tc>
        <w:tc>
          <w:tcPr>
            <w:tcW w:w="1843" w:type="dxa"/>
            <w:vAlign w:val="center"/>
          </w:tcPr>
          <w:p w14:paraId="36C9CA06">
            <w:pPr>
              <w:pStyle w:val="13"/>
            </w:pPr>
            <w:r>
              <w:t>2025年县级预算编制通知</w:t>
            </w:r>
          </w:p>
          <w:p w14:paraId="6B013DCF">
            <w:pPr>
              <w:pStyle w:val="13"/>
            </w:pPr>
          </w:p>
        </w:tc>
      </w:tr>
      <w:tr w14:paraId="6FB855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E95992">
            <w:pPr>
              <w:pStyle w:val="15"/>
            </w:pPr>
            <w:r>
              <w:t>效益指标</w:t>
            </w:r>
          </w:p>
        </w:tc>
        <w:tc>
          <w:tcPr>
            <w:tcW w:w="1276" w:type="dxa"/>
            <w:vAlign w:val="center"/>
          </w:tcPr>
          <w:p w14:paraId="525DDFF3">
            <w:pPr>
              <w:pStyle w:val="13"/>
            </w:pPr>
            <w:r>
              <w:t>可持续影响指标</w:t>
            </w:r>
          </w:p>
        </w:tc>
        <w:tc>
          <w:tcPr>
            <w:tcW w:w="1332" w:type="dxa"/>
            <w:vAlign w:val="center"/>
          </w:tcPr>
          <w:p w14:paraId="5FDBF4FA">
            <w:pPr>
              <w:pStyle w:val="13"/>
            </w:pPr>
            <w:r>
              <w:t>项目可持续影响性</w:t>
            </w:r>
          </w:p>
        </w:tc>
        <w:tc>
          <w:tcPr>
            <w:tcW w:w="2891" w:type="dxa"/>
            <w:vAlign w:val="center"/>
          </w:tcPr>
          <w:p w14:paraId="2FD80935">
            <w:pPr>
              <w:pStyle w:val="13"/>
            </w:pPr>
            <w:r>
              <w:t>项目可持续影响性</w:t>
            </w:r>
          </w:p>
        </w:tc>
        <w:tc>
          <w:tcPr>
            <w:tcW w:w="1276" w:type="dxa"/>
            <w:vAlign w:val="center"/>
          </w:tcPr>
          <w:p w14:paraId="0FBAC544">
            <w:pPr>
              <w:pStyle w:val="13"/>
            </w:pPr>
            <w:r>
              <w:t>可持续影响</w:t>
            </w:r>
          </w:p>
        </w:tc>
        <w:tc>
          <w:tcPr>
            <w:tcW w:w="1843" w:type="dxa"/>
            <w:vAlign w:val="center"/>
          </w:tcPr>
          <w:p w14:paraId="542504E3">
            <w:pPr>
              <w:pStyle w:val="13"/>
            </w:pPr>
            <w:r>
              <w:t>2025年初工作计划</w:t>
            </w:r>
          </w:p>
        </w:tc>
      </w:tr>
      <w:tr w14:paraId="6A1C09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C80DCD"/>
        </w:tc>
        <w:tc>
          <w:tcPr>
            <w:tcW w:w="1276" w:type="dxa"/>
            <w:vAlign w:val="center"/>
          </w:tcPr>
          <w:p w14:paraId="4DA5025A">
            <w:pPr>
              <w:pStyle w:val="13"/>
            </w:pPr>
            <w:r>
              <w:t>社会效益指标</w:t>
            </w:r>
          </w:p>
        </w:tc>
        <w:tc>
          <w:tcPr>
            <w:tcW w:w="1332" w:type="dxa"/>
            <w:vAlign w:val="center"/>
          </w:tcPr>
          <w:p w14:paraId="0DED1CAE">
            <w:pPr>
              <w:pStyle w:val="13"/>
            </w:pPr>
            <w:r>
              <w:t>提升教学质量</w:t>
            </w:r>
          </w:p>
        </w:tc>
        <w:tc>
          <w:tcPr>
            <w:tcW w:w="2891" w:type="dxa"/>
            <w:vAlign w:val="center"/>
          </w:tcPr>
          <w:p w14:paraId="63AB0A49">
            <w:pPr>
              <w:pStyle w:val="13"/>
            </w:pPr>
            <w:r>
              <w:t>能否提升教学质量</w:t>
            </w:r>
          </w:p>
        </w:tc>
        <w:tc>
          <w:tcPr>
            <w:tcW w:w="1276" w:type="dxa"/>
            <w:vAlign w:val="center"/>
          </w:tcPr>
          <w:p w14:paraId="72E8DF09">
            <w:pPr>
              <w:pStyle w:val="13"/>
            </w:pPr>
            <w:r>
              <w:t>能够提高</w:t>
            </w:r>
          </w:p>
        </w:tc>
        <w:tc>
          <w:tcPr>
            <w:tcW w:w="1843" w:type="dxa"/>
            <w:vAlign w:val="center"/>
          </w:tcPr>
          <w:p w14:paraId="6ADBB9E7">
            <w:pPr>
              <w:pStyle w:val="13"/>
            </w:pPr>
            <w:r>
              <w:t>2025年初工作计划</w:t>
            </w:r>
          </w:p>
        </w:tc>
      </w:tr>
      <w:tr w14:paraId="62FB17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6DCE9C">
            <w:pPr>
              <w:pStyle w:val="15"/>
            </w:pPr>
            <w:r>
              <w:t>满意度指标</w:t>
            </w:r>
          </w:p>
        </w:tc>
        <w:tc>
          <w:tcPr>
            <w:tcW w:w="1276" w:type="dxa"/>
            <w:vAlign w:val="center"/>
          </w:tcPr>
          <w:p w14:paraId="5FC18954">
            <w:pPr>
              <w:pStyle w:val="13"/>
            </w:pPr>
            <w:r>
              <w:t>服务对象满意度指标</w:t>
            </w:r>
          </w:p>
        </w:tc>
        <w:tc>
          <w:tcPr>
            <w:tcW w:w="1332" w:type="dxa"/>
            <w:vAlign w:val="center"/>
          </w:tcPr>
          <w:p w14:paraId="327E41D5">
            <w:pPr>
              <w:pStyle w:val="13"/>
            </w:pPr>
            <w:r>
              <w:t>学校师生满意率</w:t>
            </w:r>
          </w:p>
        </w:tc>
        <w:tc>
          <w:tcPr>
            <w:tcW w:w="2891" w:type="dxa"/>
            <w:vAlign w:val="center"/>
          </w:tcPr>
          <w:p w14:paraId="1336AFF5">
            <w:pPr>
              <w:pStyle w:val="13"/>
            </w:pPr>
            <w:r>
              <w:t>全校师生满意程度</w:t>
            </w:r>
          </w:p>
        </w:tc>
        <w:tc>
          <w:tcPr>
            <w:tcW w:w="1276" w:type="dxa"/>
            <w:vAlign w:val="center"/>
          </w:tcPr>
          <w:p w14:paraId="2B96E77A">
            <w:pPr>
              <w:pStyle w:val="13"/>
            </w:pPr>
            <w:r>
              <w:t>≥95%</w:t>
            </w:r>
          </w:p>
        </w:tc>
        <w:tc>
          <w:tcPr>
            <w:tcW w:w="1843" w:type="dxa"/>
            <w:vAlign w:val="center"/>
          </w:tcPr>
          <w:p w14:paraId="32A3B7D0">
            <w:pPr>
              <w:pStyle w:val="13"/>
            </w:pPr>
            <w:r>
              <w:t>2025年初工作计划</w:t>
            </w:r>
          </w:p>
        </w:tc>
      </w:tr>
    </w:tbl>
    <w:p w14:paraId="440BE9BB">
      <w:pPr>
        <w:sectPr>
          <w:pgSz w:w="11900" w:h="16840"/>
          <w:pgMar w:top="1984" w:right="1304" w:bottom="1134" w:left="1304" w:header="720" w:footer="720" w:gutter="0"/>
          <w:cols w:space="720" w:num="1"/>
        </w:sectPr>
      </w:pPr>
    </w:p>
    <w:p w14:paraId="7BF02E1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AE9D61">
      <w:pPr>
        <w:spacing w:before="0" w:after="0"/>
        <w:ind w:firstLine="560"/>
        <w:jc w:val="left"/>
        <w:outlineLvl w:val="3"/>
      </w:pPr>
      <w:bookmarkStart w:id="554" w:name="_Toc_4_4_0000000555"/>
      <w:r>
        <w:rPr>
          <w:rFonts w:ascii="方正仿宋_GBK" w:hAnsi="方正仿宋_GBK" w:eastAsia="方正仿宋_GBK" w:cs="方正仿宋_GBK"/>
          <w:color w:val="000000"/>
          <w:sz w:val="28"/>
        </w:rPr>
        <w:t>552.（三保）怀财字【2025】7号2025年县义务教育阶段家庭经济困难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C993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9CFD4C">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5C4B811D">
            <w:pPr>
              <w:pStyle w:val="11"/>
            </w:pPr>
            <w:r>
              <w:t>单位：万元</w:t>
            </w:r>
          </w:p>
        </w:tc>
      </w:tr>
      <w:tr w14:paraId="402771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F0F7AF">
            <w:pPr>
              <w:pStyle w:val="14"/>
            </w:pPr>
            <w:r>
              <w:t>项目编码</w:t>
            </w:r>
          </w:p>
        </w:tc>
        <w:tc>
          <w:tcPr>
            <w:tcW w:w="2608" w:type="dxa"/>
            <w:gridSpan w:val="2"/>
            <w:vAlign w:val="center"/>
          </w:tcPr>
          <w:p w14:paraId="3DE1C750">
            <w:pPr>
              <w:pStyle w:val="13"/>
            </w:pPr>
            <w:r>
              <w:t>13073025P00057710004K</w:t>
            </w:r>
          </w:p>
        </w:tc>
        <w:tc>
          <w:tcPr>
            <w:tcW w:w="1587" w:type="dxa"/>
            <w:vAlign w:val="center"/>
          </w:tcPr>
          <w:p w14:paraId="494A73F7">
            <w:pPr>
              <w:pStyle w:val="14"/>
            </w:pPr>
            <w:r>
              <w:t>项目名称</w:t>
            </w:r>
          </w:p>
        </w:tc>
        <w:tc>
          <w:tcPr>
            <w:tcW w:w="4423" w:type="dxa"/>
            <w:gridSpan w:val="3"/>
            <w:vAlign w:val="center"/>
          </w:tcPr>
          <w:p w14:paraId="79DF3CD4">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5A466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924576">
            <w:pPr>
              <w:pStyle w:val="14"/>
            </w:pPr>
            <w:r>
              <w:t>预算规模及资金用途</w:t>
            </w:r>
          </w:p>
        </w:tc>
        <w:tc>
          <w:tcPr>
            <w:tcW w:w="1276" w:type="dxa"/>
            <w:vAlign w:val="center"/>
          </w:tcPr>
          <w:p w14:paraId="30DFCB1C">
            <w:pPr>
              <w:pStyle w:val="14"/>
            </w:pPr>
            <w:r>
              <w:t>预算数</w:t>
            </w:r>
          </w:p>
        </w:tc>
        <w:tc>
          <w:tcPr>
            <w:tcW w:w="1332" w:type="dxa"/>
            <w:vAlign w:val="center"/>
          </w:tcPr>
          <w:p w14:paraId="66E63907">
            <w:pPr>
              <w:pStyle w:val="13"/>
            </w:pPr>
            <w:r>
              <w:t>0.28</w:t>
            </w:r>
          </w:p>
        </w:tc>
        <w:tc>
          <w:tcPr>
            <w:tcW w:w="1587" w:type="dxa"/>
            <w:vAlign w:val="center"/>
          </w:tcPr>
          <w:p w14:paraId="4AC0D602">
            <w:pPr>
              <w:pStyle w:val="14"/>
            </w:pPr>
            <w:r>
              <w:t>其中：财政    资金</w:t>
            </w:r>
          </w:p>
        </w:tc>
        <w:tc>
          <w:tcPr>
            <w:tcW w:w="1304" w:type="dxa"/>
            <w:vAlign w:val="center"/>
          </w:tcPr>
          <w:p w14:paraId="692811C7">
            <w:pPr>
              <w:pStyle w:val="13"/>
            </w:pPr>
            <w:r>
              <w:t>0.28</w:t>
            </w:r>
          </w:p>
        </w:tc>
        <w:tc>
          <w:tcPr>
            <w:tcW w:w="1276" w:type="dxa"/>
            <w:vAlign w:val="center"/>
          </w:tcPr>
          <w:p w14:paraId="53476571">
            <w:pPr>
              <w:pStyle w:val="14"/>
            </w:pPr>
            <w:r>
              <w:t>其他资金</w:t>
            </w:r>
          </w:p>
        </w:tc>
        <w:tc>
          <w:tcPr>
            <w:tcW w:w="1843" w:type="dxa"/>
            <w:vAlign w:val="center"/>
          </w:tcPr>
          <w:p w14:paraId="343C4129">
            <w:pPr>
              <w:pStyle w:val="13"/>
            </w:pPr>
            <w:r>
              <w:t xml:space="preserve"> </w:t>
            </w:r>
          </w:p>
        </w:tc>
      </w:tr>
      <w:tr w14:paraId="471D5F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EE0108"/>
        </w:tc>
        <w:tc>
          <w:tcPr>
            <w:tcW w:w="8618" w:type="dxa"/>
            <w:gridSpan w:val="6"/>
            <w:vAlign w:val="center"/>
          </w:tcPr>
          <w:p w14:paraId="07812578">
            <w:pPr>
              <w:pStyle w:val="13"/>
            </w:pPr>
            <w:r>
              <w:t>该资金用于资助家庭经济困难学生，达到提高学生学习动力，保障困难学生完成学业的目的。</w:t>
            </w:r>
          </w:p>
        </w:tc>
      </w:tr>
      <w:tr w14:paraId="08626D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D88EBF">
            <w:pPr>
              <w:pStyle w:val="14"/>
            </w:pPr>
            <w:r>
              <w:t>资金支出计划（%）</w:t>
            </w:r>
          </w:p>
        </w:tc>
        <w:tc>
          <w:tcPr>
            <w:tcW w:w="2608" w:type="dxa"/>
            <w:gridSpan w:val="2"/>
            <w:vAlign w:val="center"/>
          </w:tcPr>
          <w:p w14:paraId="6E25C66D">
            <w:pPr>
              <w:pStyle w:val="14"/>
            </w:pPr>
            <w:r>
              <w:t>3月底</w:t>
            </w:r>
          </w:p>
        </w:tc>
        <w:tc>
          <w:tcPr>
            <w:tcW w:w="1587" w:type="dxa"/>
            <w:vAlign w:val="center"/>
          </w:tcPr>
          <w:p w14:paraId="04C1EE54">
            <w:pPr>
              <w:pStyle w:val="14"/>
            </w:pPr>
            <w:r>
              <w:t>6月底</w:t>
            </w:r>
          </w:p>
        </w:tc>
        <w:tc>
          <w:tcPr>
            <w:tcW w:w="1304" w:type="dxa"/>
            <w:vAlign w:val="center"/>
          </w:tcPr>
          <w:p w14:paraId="3DD35A5F">
            <w:pPr>
              <w:pStyle w:val="14"/>
            </w:pPr>
            <w:r>
              <w:t>10月底</w:t>
            </w:r>
          </w:p>
        </w:tc>
        <w:tc>
          <w:tcPr>
            <w:tcW w:w="3119" w:type="dxa"/>
            <w:gridSpan w:val="2"/>
            <w:vAlign w:val="center"/>
          </w:tcPr>
          <w:p w14:paraId="374A9801">
            <w:pPr>
              <w:pStyle w:val="14"/>
            </w:pPr>
            <w:r>
              <w:t>12月底</w:t>
            </w:r>
          </w:p>
        </w:tc>
      </w:tr>
      <w:tr w14:paraId="2E6ACC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6AAF9A"/>
        </w:tc>
        <w:tc>
          <w:tcPr>
            <w:tcW w:w="2608" w:type="dxa"/>
            <w:gridSpan w:val="2"/>
            <w:vAlign w:val="center"/>
          </w:tcPr>
          <w:p w14:paraId="3804D18D">
            <w:pPr>
              <w:pStyle w:val="15"/>
            </w:pPr>
            <w:r>
              <w:t>25%</w:t>
            </w:r>
          </w:p>
        </w:tc>
        <w:tc>
          <w:tcPr>
            <w:tcW w:w="1587" w:type="dxa"/>
            <w:vAlign w:val="center"/>
          </w:tcPr>
          <w:p w14:paraId="3137DDC9">
            <w:pPr>
              <w:pStyle w:val="15"/>
            </w:pPr>
            <w:r>
              <w:t>50%</w:t>
            </w:r>
          </w:p>
        </w:tc>
        <w:tc>
          <w:tcPr>
            <w:tcW w:w="1304" w:type="dxa"/>
            <w:vAlign w:val="center"/>
          </w:tcPr>
          <w:p w14:paraId="1C7612F9">
            <w:pPr>
              <w:pStyle w:val="15"/>
            </w:pPr>
            <w:r>
              <w:t>75%</w:t>
            </w:r>
          </w:p>
        </w:tc>
        <w:tc>
          <w:tcPr>
            <w:tcW w:w="3119" w:type="dxa"/>
            <w:gridSpan w:val="2"/>
            <w:vAlign w:val="center"/>
          </w:tcPr>
          <w:p w14:paraId="1C28651F">
            <w:pPr>
              <w:pStyle w:val="15"/>
            </w:pPr>
            <w:r>
              <w:t>100%</w:t>
            </w:r>
          </w:p>
        </w:tc>
      </w:tr>
      <w:tr w14:paraId="4A4B54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834D9E">
            <w:pPr>
              <w:pStyle w:val="14"/>
            </w:pPr>
            <w:r>
              <w:t>绩效目标</w:t>
            </w:r>
          </w:p>
        </w:tc>
        <w:tc>
          <w:tcPr>
            <w:tcW w:w="8618" w:type="dxa"/>
            <w:gridSpan w:val="6"/>
            <w:vAlign w:val="center"/>
          </w:tcPr>
          <w:p w14:paraId="282A30E2">
            <w:pPr>
              <w:pStyle w:val="13"/>
            </w:pPr>
            <w:r>
              <w:t>1.该资金用于资助家庭经济困难学生，达到提高学生学习动力，保障困难学生完成学业的目的。</w:t>
            </w:r>
          </w:p>
        </w:tc>
      </w:tr>
    </w:tbl>
    <w:p w14:paraId="63C7BF1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FB47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DA1F9B">
            <w:pPr>
              <w:pStyle w:val="14"/>
            </w:pPr>
            <w:r>
              <w:t>一级指标</w:t>
            </w:r>
          </w:p>
        </w:tc>
        <w:tc>
          <w:tcPr>
            <w:tcW w:w="1276" w:type="dxa"/>
            <w:vAlign w:val="center"/>
          </w:tcPr>
          <w:p w14:paraId="00BAC0BD">
            <w:pPr>
              <w:pStyle w:val="14"/>
            </w:pPr>
            <w:r>
              <w:t>二级指标</w:t>
            </w:r>
          </w:p>
        </w:tc>
        <w:tc>
          <w:tcPr>
            <w:tcW w:w="1332" w:type="dxa"/>
            <w:vAlign w:val="center"/>
          </w:tcPr>
          <w:p w14:paraId="516543AC">
            <w:pPr>
              <w:pStyle w:val="14"/>
            </w:pPr>
            <w:r>
              <w:t>三级指标</w:t>
            </w:r>
          </w:p>
        </w:tc>
        <w:tc>
          <w:tcPr>
            <w:tcW w:w="2891" w:type="dxa"/>
            <w:vAlign w:val="center"/>
          </w:tcPr>
          <w:p w14:paraId="33BDBA27">
            <w:pPr>
              <w:pStyle w:val="14"/>
            </w:pPr>
            <w:r>
              <w:t>绩效指标描述</w:t>
            </w:r>
          </w:p>
        </w:tc>
        <w:tc>
          <w:tcPr>
            <w:tcW w:w="1276" w:type="dxa"/>
            <w:vAlign w:val="center"/>
          </w:tcPr>
          <w:p w14:paraId="241C85D7">
            <w:pPr>
              <w:pStyle w:val="14"/>
            </w:pPr>
            <w:r>
              <w:t>指标值</w:t>
            </w:r>
          </w:p>
        </w:tc>
        <w:tc>
          <w:tcPr>
            <w:tcW w:w="1843" w:type="dxa"/>
            <w:vAlign w:val="center"/>
          </w:tcPr>
          <w:p w14:paraId="666343B4">
            <w:pPr>
              <w:pStyle w:val="14"/>
            </w:pPr>
            <w:r>
              <w:t>指标值确定依据</w:t>
            </w:r>
          </w:p>
        </w:tc>
      </w:tr>
      <w:tr w14:paraId="30EBEA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E11AEF">
            <w:pPr>
              <w:pStyle w:val="15"/>
            </w:pPr>
            <w:r>
              <w:t>产出指标</w:t>
            </w:r>
          </w:p>
        </w:tc>
        <w:tc>
          <w:tcPr>
            <w:tcW w:w="1276" w:type="dxa"/>
            <w:vAlign w:val="center"/>
          </w:tcPr>
          <w:p w14:paraId="17409877">
            <w:pPr>
              <w:pStyle w:val="13"/>
            </w:pPr>
            <w:r>
              <w:t>数量指标</w:t>
            </w:r>
          </w:p>
        </w:tc>
        <w:tc>
          <w:tcPr>
            <w:tcW w:w="1332" w:type="dxa"/>
            <w:vAlign w:val="center"/>
          </w:tcPr>
          <w:p w14:paraId="019FADEF">
            <w:pPr>
              <w:pStyle w:val="13"/>
            </w:pPr>
            <w:r>
              <w:t>受资助学生人数</w:t>
            </w:r>
          </w:p>
        </w:tc>
        <w:tc>
          <w:tcPr>
            <w:tcW w:w="2891" w:type="dxa"/>
            <w:vAlign w:val="center"/>
          </w:tcPr>
          <w:p w14:paraId="7431BF3A">
            <w:pPr>
              <w:pStyle w:val="13"/>
            </w:pPr>
            <w:r>
              <w:t>受资助学生人数</w:t>
            </w:r>
          </w:p>
        </w:tc>
        <w:tc>
          <w:tcPr>
            <w:tcW w:w="1276" w:type="dxa"/>
            <w:vAlign w:val="center"/>
          </w:tcPr>
          <w:p w14:paraId="4EACB3FF">
            <w:pPr>
              <w:pStyle w:val="13"/>
            </w:pPr>
            <w:r>
              <w:t>≤12人</w:t>
            </w:r>
          </w:p>
        </w:tc>
        <w:tc>
          <w:tcPr>
            <w:tcW w:w="1843" w:type="dxa"/>
            <w:vAlign w:val="center"/>
          </w:tcPr>
          <w:p w14:paraId="3543CD8A">
            <w:pPr>
              <w:pStyle w:val="13"/>
            </w:pPr>
            <w:r>
              <w:t>2025年初工作计划</w:t>
            </w:r>
          </w:p>
          <w:p w14:paraId="5D60FEF1">
            <w:pPr>
              <w:pStyle w:val="13"/>
            </w:pPr>
          </w:p>
        </w:tc>
      </w:tr>
      <w:tr w14:paraId="253D19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3BE201"/>
        </w:tc>
        <w:tc>
          <w:tcPr>
            <w:tcW w:w="1276" w:type="dxa"/>
            <w:vAlign w:val="center"/>
          </w:tcPr>
          <w:p w14:paraId="33B78F30">
            <w:pPr>
              <w:pStyle w:val="13"/>
            </w:pPr>
            <w:r>
              <w:t>质量指标</w:t>
            </w:r>
          </w:p>
        </w:tc>
        <w:tc>
          <w:tcPr>
            <w:tcW w:w="1332" w:type="dxa"/>
            <w:vAlign w:val="center"/>
          </w:tcPr>
          <w:p w14:paraId="2CDDAFC8">
            <w:pPr>
              <w:pStyle w:val="13"/>
            </w:pPr>
            <w:r>
              <w:t>发放到位率</w:t>
            </w:r>
          </w:p>
        </w:tc>
        <w:tc>
          <w:tcPr>
            <w:tcW w:w="2891" w:type="dxa"/>
            <w:vAlign w:val="center"/>
          </w:tcPr>
          <w:p w14:paraId="4D8B59FC">
            <w:pPr>
              <w:pStyle w:val="13"/>
            </w:pPr>
            <w:r>
              <w:t>资金发放到位率</w:t>
            </w:r>
          </w:p>
        </w:tc>
        <w:tc>
          <w:tcPr>
            <w:tcW w:w="1276" w:type="dxa"/>
            <w:vAlign w:val="center"/>
          </w:tcPr>
          <w:p w14:paraId="16CA00E3">
            <w:pPr>
              <w:pStyle w:val="13"/>
            </w:pPr>
            <w:r>
              <w:t>100%</w:t>
            </w:r>
          </w:p>
        </w:tc>
        <w:tc>
          <w:tcPr>
            <w:tcW w:w="1843" w:type="dxa"/>
            <w:vAlign w:val="center"/>
          </w:tcPr>
          <w:p w14:paraId="36DEDA6B">
            <w:pPr>
              <w:pStyle w:val="13"/>
            </w:pPr>
            <w:r>
              <w:t>2025年初工作计划</w:t>
            </w:r>
          </w:p>
          <w:p w14:paraId="4F510916">
            <w:pPr>
              <w:pStyle w:val="13"/>
            </w:pPr>
          </w:p>
        </w:tc>
      </w:tr>
      <w:tr w14:paraId="13B94C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DBA090"/>
        </w:tc>
        <w:tc>
          <w:tcPr>
            <w:tcW w:w="1276" w:type="dxa"/>
            <w:vAlign w:val="center"/>
          </w:tcPr>
          <w:p w14:paraId="5CA287D1">
            <w:pPr>
              <w:pStyle w:val="13"/>
            </w:pPr>
            <w:r>
              <w:t>成本指标</w:t>
            </w:r>
          </w:p>
        </w:tc>
        <w:tc>
          <w:tcPr>
            <w:tcW w:w="1332" w:type="dxa"/>
            <w:vAlign w:val="center"/>
          </w:tcPr>
          <w:p w14:paraId="28F92497">
            <w:pPr>
              <w:pStyle w:val="13"/>
            </w:pPr>
            <w:r>
              <w:t>实际支出金额</w:t>
            </w:r>
          </w:p>
        </w:tc>
        <w:tc>
          <w:tcPr>
            <w:tcW w:w="2891" w:type="dxa"/>
            <w:vAlign w:val="center"/>
          </w:tcPr>
          <w:p w14:paraId="179F3726">
            <w:pPr>
              <w:pStyle w:val="13"/>
            </w:pPr>
            <w:r>
              <w:t>实际发放支出金额</w:t>
            </w:r>
          </w:p>
        </w:tc>
        <w:tc>
          <w:tcPr>
            <w:tcW w:w="1276" w:type="dxa"/>
            <w:vAlign w:val="center"/>
          </w:tcPr>
          <w:p w14:paraId="4B15875C">
            <w:pPr>
              <w:pStyle w:val="13"/>
            </w:pPr>
            <w:r>
              <w:t>≤0.28万元</w:t>
            </w:r>
          </w:p>
        </w:tc>
        <w:tc>
          <w:tcPr>
            <w:tcW w:w="1843" w:type="dxa"/>
            <w:vAlign w:val="center"/>
          </w:tcPr>
          <w:p w14:paraId="62862ED0">
            <w:pPr>
              <w:pStyle w:val="13"/>
            </w:pPr>
            <w:r>
              <w:t>2025年县级预算编制通知</w:t>
            </w:r>
          </w:p>
          <w:p w14:paraId="6E3B1C5B">
            <w:pPr>
              <w:pStyle w:val="13"/>
            </w:pPr>
          </w:p>
          <w:p w14:paraId="016DF4E6">
            <w:pPr>
              <w:pStyle w:val="13"/>
            </w:pPr>
          </w:p>
        </w:tc>
      </w:tr>
      <w:tr w14:paraId="2E62BD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A5D1FE"/>
        </w:tc>
        <w:tc>
          <w:tcPr>
            <w:tcW w:w="1276" w:type="dxa"/>
            <w:vAlign w:val="center"/>
          </w:tcPr>
          <w:p w14:paraId="08466A6F">
            <w:pPr>
              <w:pStyle w:val="13"/>
            </w:pPr>
            <w:r>
              <w:t>时效指标</w:t>
            </w:r>
          </w:p>
        </w:tc>
        <w:tc>
          <w:tcPr>
            <w:tcW w:w="1332" w:type="dxa"/>
            <w:vAlign w:val="center"/>
          </w:tcPr>
          <w:p w14:paraId="663913AE">
            <w:pPr>
              <w:pStyle w:val="13"/>
            </w:pPr>
            <w:r>
              <w:t>及时发放率</w:t>
            </w:r>
          </w:p>
        </w:tc>
        <w:tc>
          <w:tcPr>
            <w:tcW w:w="2891" w:type="dxa"/>
            <w:vAlign w:val="center"/>
          </w:tcPr>
          <w:p w14:paraId="35F0B867">
            <w:pPr>
              <w:pStyle w:val="13"/>
            </w:pPr>
            <w:r>
              <w:t>及时发放率</w:t>
            </w:r>
          </w:p>
        </w:tc>
        <w:tc>
          <w:tcPr>
            <w:tcW w:w="1276" w:type="dxa"/>
            <w:vAlign w:val="center"/>
          </w:tcPr>
          <w:p w14:paraId="79FFA85B">
            <w:pPr>
              <w:pStyle w:val="13"/>
            </w:pPr>
            <w:r>
              <w:t>100%</w:t>
            </w:r>
          </w:p>
        </w:tc>
        <w:tc>
          <w:tcPr>
            <w:tcW w:w="1843" w:type="dxa"/>
            <w:vAlign w:val="center"/>
          </w:tcPr>
          <w:p w14:paraId="327755A9">
            <w:pPr>
              <w:pStyle w:val="13"/>
            </w:pPr>
            <w:r>
              <w:t>2025年初工作计划</w:t>
            </w:r>
          </w:p>
          <w:p w14:paraId="65FA38A9">
            <w:pPr>
              <w:pStyle w:val="13"/>
            </w:pPr>
          </w:p>
        </w:tc>
      </w:tr>
      <w:tr w14:paraId="76B0CC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0AE9C5">
            <w:pPr>
              <w:pStyle w:val="15"/>
            </w:pPr>
            <w:r>
              <w:t>效益指标</w:t>
            </w:r>
          </w:p>
        </w:tc>
        <w:tc>
          <w:tcPr>
            <w:tcW w:w="1276" w:type="dxa"/>
            <w:vAlign w:val="center"/>
          </w:tcPr>
          <w:p w14:paraId="312D8FB6">
            <w:pPr>
              <w:pStyle w:val="13"/>
            </w:pPr>
            <w:r>
              <w:t>可持续影响指标</w:t>
            </w:r>
          </w:p>
        </w:tc>
        <w:tc>
          <w:tcPr>
            <w:tcW w:w="1332" w:type="dxa"/>
            <w:vAlign w:val="center"/>
          </w:tcPr>
          <w:p w14:paraId="797A5689">
            <w:pPr>
              <w:pStyle w:val="13"/>
            </w:pPr>
            <w:r>
              <w:t>提高学生学习动力</w:t>
            </w:r>
          </w:p>
        </w:tc>
        <w:tc>
          <w:tcPr>
            <w:tcW w:w="2891" w:type="dxa"/>
            <w:vAlign w:val="center"/>
          </w:tcPr>
          <w:p w14:paraId="1268729B">
            <w:pPr>
              <w:pStyle w:val="13"/>
            </w:pPr>
            <w:r>
              <w:t>能否提高学生学习动力</w:t>
            </w:r>
          </w:p>
        </w:tc>
        <w:tc>
          <w:tcPr>
            <w:tcW w:w="1276" w:type="dxa"/>
            <w:vAlign w:val="center"/>
          </w:tcPr>
          <w:p w14:paraId="42FFBFE1">
            <w:pPr>
              <w:pStyle w:val="13"/>
            </w:pPr>
            <w:r>
              <w:t>提高学生学习动力</w:t>
            </w:r>
          </w:p>
        </w:tc>
        <w:tc>
          <w:tcPr>
            <w:tcW w:w="1843" w:type="dxa"/>
            <w:vAlign w:val="center"/>
          </w:tcPr>
          <w:p w14:paraId="71DD46FD">
            <w:pPr>
              <w:pStyle w:val="13"/>
            </w:pPr>
            <w:r>
              <w:t>2025年初工作计划</w:t>
            </w:r>
          </w:p>
          <w:p w14:paraId="449C5CE3">
            <w:pPr>
              <w:pStyle w:val="13"/>
            </w:pPr>
          </w:p>
        </w:tc>
      </w:tr>
      <w:tr w14:paraId="0AF12C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26FD5B"/>
        </w:tc>
        <w:tc>
          <w:tcPr>
            <w:tcW w:w="1276" w:type="dxa"/>
            <w:vAlign w:val="center"/>
          </w:tcPr>
          <w:p w14:paraId="5D7B7BB9">
            <w:pPr>
              <w:pStyle w:val="13"/>
            </w:pPr>
            <w:r>
              <w:t>社会效益指标</w:t>
            </w:r>
          </w:p>
        </w:tc>
        <w:tc>
          <w:tcPr>
            <w:tcW w:w="1332" w:type="dxa"/>
            <w:vAlign w:val="center"/>
          </w:tcPr>
          <w:p w14:paraId="35C75055">
            <w:pPr>
              <w:pStyle w:val="13"/>
            </w:pPr>
            <w:r>
              <w:t>困难学生完成学业</w:t>
            </w:r>
          </w:p>
        </w:tc>
        <w:tc>
          <w:tcPr>
            <w:tcW w:w="2891" w:type="dxa"/>
            <w:vAlign w:val="center"/>
          </w:tcPr>
          <w:p w14:paraId="1DE26D74">
            <w:pPr>
              <w:pStyle w:val="13"/>
            </w:pPr>
            <w:r>
              <w:t>能否保障困难学生完成学业</w:t>
            </w:r>
          </w:p>
        </w:tc>
        <w:tc>
          <w:tcPr>
            <w:tcW w:w="1276" w:type="dxa"/>
            <w:vAlign w:val="center"/>
          </w:tcPr>
          <w:p w14:paraId="3DE2B098">
            <w:pPr>
              <w:pStyle w:val="13"/>
            </w:pPr>
            <w:r>
              <w:t>保障学生完成学业</w:t>
            </w:r>
          </w:p>
        </w:tc>
        <w:tc>
          <w:tcPr>
            <w:tcW w:w="1843" w:type="dxa"/>
            <w:vAlign w:val="center"/>
          </w:tcPr>
          <w:p w14:paraId="6305EF03">
            <w:pPr>
              <w:pStyle w:val="13"/>
            </w:pPr>
            <w:r>
              <w:t>2025年初工作计划</w:t>
            </w:r>
          </w:p>
          <w:p w14:paraId="32500B27">
            <w:pPr>
              <w:pStyle w:val="13"/>
            </w:pPr>
          </w:p>
        </w:tc>
      </w:tr>
      <w:tr w14:paraId="040661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399733">
            <w:pPr>
              <w:pStyle w:val="15"/>
            </w:pPr>
            <w:r>
              <w:t>满意度指标</w:t>
            </w:r>
          </w:p>
        </w:tc>
        <w:tc>
          <w:tcPr>
            <w:tcW w:w="1276" w:type="dxa"/>
            <w:vAlign w:val="center"/>
          </w:tcPr>
          <w:p w14:paraId="0E35D714">
            <w:pPr>
              <w:pStyle w:val="13"/>
            </w:pPr>
            <w:r>
              <w:t>服务对象满意度指标</w:t>
            </w:r>
          </w:p>
        </w:tc>
        <w:tc>
          <w:tcPr>
            <w:tcW w:w="1332" w:type="dxa"/>
            <w:vAlign w:val="center"/>
          </w:tcPr>
          <w:p w14:paraId="11C08B5F">
            <w:pPr>
              <w:pStyle w:val="13"/>
            </w:pPr>
            <w:r>
              <w:t>学生和家长满意率</w:t>
            </w:r>
          </w:p>
        </w:tc>
        <w:tc>
          <w:tcPr>
            <w:tcW w:w="2891" w:type="dxa"/>
            <w:vAlign w:val="center"/>
          </w:tcPr>
          <w:p w14:paraId="45962285">
            <w:pPr>
              <w:pStyle w:val="13"/>
            </w:pPr>
            <w:r>
              <w:t>受资助学生和家长满意率</w:t>
            </w:r>
          </w:p>
        </w:tc>
        <w:tc>
          <w:tcPr>
            <w:tcW w:w="1276" w:type="dxa"/>
            <w:vAlign w:val="center"/>
          </w:tcPr>
          <w:p w14:paraId="2CFCE4E3">
            <w:pPr>
              <w:pStyle w:val="13"/>
            </w:pPr>
            <w:r>
              <w:t>≥95%</w:t>
            </w:r>
          </w:p>
        </w:tc>
        <w:tc>
          <w:tcPr>
            <w:tcW w:w="1843" w:type="dxa"/>
            <w:vAlign w:val="center"/>
          </w:tcPr>
          <w:p w14:paraId="5C1B34F5">
            <w:pPr>
              <w:pStyle w:val="13"/>
            </w:pPr>
            <w:r>
              <w:t>2025年初工作计划</w:t>
            </w:r>
          </w:p>
          <w:p w14:paraId="129664BE">
            <w:pPr>
              <w:pStyle w:val="13"/>
            </w:pPr>
          </w:p>
        </w:tc>
      </w:tr>
    </w:tbl>
    <w:p w14:paraId="3F5B640D">
      <w:pPr>
        <w:sectPr>
          <w:pgSz w:w="11900" w:h="16840"/>
          <w:pgMar w:top="1984" w:right="1304" w:bottom="1134" w:left="1304" w:header="720" w:footer="720" w:gutter="0"/>
          <w:cols w:space="720" w:num="1"/>
        </w:sectPr>
      </w:pPr>
    </w:p>
    <w:p w14:paraId="51B842A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194441">
      <w:pPr>
        <w:spacing w:before="0" w:after="0"/>
        <w:ind w:firstLine="560"/>
        <w:jc w:val="left"/>
        <w:outlineLvl w:val="3"/>
      </w:pPr>
      <w:bookmarkStart w:id="555" w:name="_Toc_4_4_0000000556"/>
      <w:r>
        <w:rPr>
          <w:rFonts w:ascii="方正仿宋_GBK" w:hAnsi="方正仿宋_GBK" w:eastAsia="方正仿宋_GBK" w:cs="方正仿宋_GBK"/>
          <w:color w:val="000000"/>
          <w:sz w:val="28"/>
        </w:rPr>
        <w:t>553.（小学）冀财教【2024】141号 河北省财政厅关于提前下达2025年省级城乡义务教育补助经费的通知绩效目标表</w:t>
      </w:r>
      <w:bookmarkEnd w:id="5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9CD6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BC4212">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1A86B905">
            <w:pPr>
              <w:pStyle w:val="11"/>
            </w:pPr>
            <w:r>
              <w:t>单位：万元</w:t>
            </w:r>
          </w:p>
        </w:tc>
      </w:tr>
      <w:tr w14:paraId="490742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9240F3">
            <w:pPr>
              <w:pStyle w:val="14"/>
            </w:pPr>
            <w:r>
              <w:t>项目编码</w:t>
            </w:r>
          </w:p>
        </w:tc>
        <w:tc>
          <w:tcPr>
            <w:tcW w:w="2608" w:type="dxa"/>
            <w:gridSpan w:val="2"/>
            <w:vAlign w:val="center"/>
          </w:tcPr>
          <w:p w14:paraId="29B70DAE">
            <w:pPr>
              <w:pStyle w:val="13"/>
            </w:pPr>
            <w:r>
              <w:t>13073025P00057910003B</w:t>
            </w:r>
          </w:p>
        </w:tc>
        <w:tc>
          <w:tcPr>
            <w:tcW w:w="1587" w:type="dxa"/>
            <w:vAlign w:val="center"/>
          </w:tcPr>
          <w:p w14:paraId="199B4A94">
            <w:pPr>
              <w:pStyle w:val="14"/>
            </w:pPr>
            <w:r>
              <w:t>项目名称</w:t>
            </w:r>
          </w:p>
        </w:tc>
        <w:tc>
          <w:tcPr>
            <w:tcW w:w="4423" w:type="dxa"/>
            <w:gridSpan w:val="3"/>
            <w:vAlign w:val="center"/>
          </w:tcPr>
          <w:p w14:paraId="11EC7329">
            <w:pPr>
              <w:pStyle w:val="13"/>
            </w:pPr>
            <w:r>
              <w:t>（小学）冀财教【2024】141号 河北省财政厅关于提前下达2025年省级城乡义务教育补助经费的通知</w:t>
            </w:r>
          </w:p>
        </w:tc>
      </w:tr>
      <w:tr w14:paraId="286281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2214C4">
            <w:pPr>
              <w:pStyle w:val="14"/>
            </w:pPr>
            <w:r>
              <w:t>预算规模及资金用途</w:t>
            </w:r>
          </w:p>
        </w:tc>
        <w:tc>
          <w:tcPr>
            <w:tcW w:w="1276" w:type="dxa"/>
            <w:vAlign w:val="center"/>
          </w:tcPr>
          <w:p w14:paraId="6D3DC4FD">
            <w:pPr>
              <w:pStyle w:val="14"/>
            </w:pPr>
            <w:r>
              <w:t>预算数</w:t>
            </w:r>
          </w:p>
        </w:tc>
        <w:tc>
          <w:tcPr>
            <w:tcW w:w="1332" w:type="dxa"/>
            <w:vAlign w:val="center"/>
          </w:tcPr>
          <w:p w14:paraId="0B6CDBEB">
            <w:pPr>
              <w:pStyle w:val="13"/>
            </w:pPr>
            <w:r>
              <w:t>5.93</w:t>
            </w:r>
          </w:p>
        </w:tc>
        <w:tc>
          <w:tcPr>
            <w:tcW w:w="1587" w:type="dxa"/>
            <w:vAlign w:val="center"/>
          </w:tcPr>
          <w:p w14:paraId="61F489E4">
            <w:pPr>
              <w:pStyle w:val="14"/>
            </w:pPr>
            <w:r>
              <w:t>其中：财政    资金</w:t>
            </w:r>
          </w:p>
        </w:tc>
        <w:tc>
          <w:tcPr>
            <w:tcW w:w="1304" w:type="dxa"/>
            <w:vAlign w:val="center"/>
          </w:tcPr>
          <w:p w14:paraId="100AD3EC">
            <w:pPr>
              <w:pStyle w:val="13"/>
            </w:pPr>
            <w:r>
              <w:t>5.93</w:t>
            </w:r>
          </w:p>
        </w:tc>
        <w:tc>
          <w:tcPr>
            <w:tcW w:w="1276" w:type="dxa"/>
            <w:vAlign w:val="center"/>
          </w:tcPr>
          <w:p w14:paraId="2C772A13">
            <w:pPr>
              <w:pStyle w:val="14"/>
            </w:pPr>
            <w:r>
              <w:t>其他资金</w:t>
            </w:r>
          </w:p>
        </w:tc>
        <w:tc>
          <w:tcPr>
            <w:tcW w:w="1843" w:type="dxa"/>
            <w:vAlign w:val="center"/>
          </w:tcPr>
          <w:p w14:paraId="107508E7">
            <w:pPr>
              <w:pStyle w:val="13"/>
            </w:pPr>
            <w:r>
              <w:t xml:space="preserve"> </w:t>
            </w:r>
          </w:p>
        </w:tc>
      </w:tr>
      <w:tr w14:paraId="047FD2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B08EF2"/>
        </w:tc>
        <w:tc>
          <w:tcPr>
            <w:tcW w:w="8618" w:type="dxa"/>
            <w:gridSpan w:val="6"/>
            <w:vAlign w:val="center"/>
          </w:tcPr>
          <w:p w14:paraId="7DEBB200">
            <w:pPr>
              <w:pStyle w:val="13"/>
            </w:pPr>
            <w:r>
              <w:t>此项目资金用于购置打印机1台，预算价0.2万元，剩余资金，用于学校开展日常工作支出，以确保教育教学工作顺利开展。</w:t>
            </w:r>
          </w:p>
        </w:tc>
      </w:tr>
      <w:tr w14:paraId="139CD7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176DE6">
            <w:pPr>
              <w:pStyle w:val="14"/>
            </w:pPr>
            <w:r>
              <w:t>资金支出计划（%）</w:t>
            </w:r>
          </w:p>
        </w:tc>
        <w:tc>
          <w:tcPr>
            <w:tcW w:w="2608" w:type="dxa"/>
            <w:gridSpan w:val="2"/>
            <w:vAlign w:val="center"/>
          </w:tcPr>
          <w:p w14:paraId="1DFF2AB1">
            <w:pPr>
              <w:pStyle w:val="14"/>
            </w:pPr>
            <w:r>
              <w:t>3月底</w:t>
            </w:r>
          </w:p>
        </w:tc>
        <w:tc>
          <w:tcPr>
            <w:tcW w:w="1587" w:type="dxa"/>
            <w:vAlign w:val="center"/>
          </w:tcPr>
          <w:p w14:paraId="5FB6D34C">
            <w:pPr>
              <w:pStyle w:val="14"/>
            </w:pPr>
            <w:r>
              <w:t>6月底</w:t>
            </w:r>
          </w:p>
        </w:tc>
        <w:tc>
          <w:tcPr>
            <w:tcW w:w="1304" w:type="dxa"/>
            <w:vAlign w:val="center"/>
          </w:tcPr>
          <w:p w14:paraId="3BD211BD">
            <w:pPr>
              <w:pStyle w:val="14"/>
            </w:pPr>
            <w:r>
              <w:t>10月底</w:t>
            </w:r>
          </w:p>
        </w:tc>
        <w:tc>
          <w:tcPr>
            <w:tcW w:w="3119" w:type="dxa"/>
            <w:gridSpan w:val="2"/>
            <w:vAlign w:val="center"/>
          </w:tcPr>
          <w:p w14:paraId="639414D0">
            <w:pPr>
              <w:pStyle w:val="14"/>
            </w:pPr>
            <w:r>
              <w:t>12月底</w:t>
            </w:r>
          </w:p>
        </w:tc>
      </w:tr>
      <w:tr w14:paraId="00934C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B6B6A3"/>
        </w:tc>
        <w:tc>
          <w:tcPr>
            <w:tcW w:w="2608" w:type="dxa"/>
            <w:gridSpan w:val="2"/>
            <w:vAlign w:val="center"/>
          </w:tcPr>
          <w:p w14:paraId="6E15743D">
            <w:pPr>
              <w:pStyle w:val="15"/>
            </w:pPr>
            <w:r>
              <w:t>20%</w:t>
            </w:r>
          </w:p>
        </w:tc>
        <w:tc>
          <w:tcPr>
            <w:tcW w:w="1587" w:type="dxa"/>
            <w:vAlign w:val="center"/>
          </w:tcPr>
          <w:p w14:paraId="4A487A15">
            <w:pPr>
              <w:pStyle w:val="15"/>
            </w:pPr>
            <w:r>
              <w:t>50%</w:t>
            </w:r>
          </w:p>
        </w:tc>
        <w:tc>
          <w:tcPr>
            <w:tcW w:w="1304" w:type="dxa"/>
            <w:vAlign w:val="center"/>
          </w:tcPr>
          <w:p w14:paraId="1182E0C3">
            <w:pPr>
              <w:pStyle w:val="15"/>
            </w:pPr>
            <w:r>
              <w:t>75%</w:t>
            </w:r>
          </w:p>
        </w:tc>
        <w:tc>
          <w:tcPr>
            <w:tcW w:w="3119" w:type="dxa"/>
            <w:gridSpan w:val="2"/>
            <w:vAlign w:val="center"/>
          </w:tcPr>
          <w:p w14:paraId="36C7974C">
            <w:pPr>
              <w:pStyle w:val="15"/>
            </w:pPr>
            <w:r>
              <w:t>100%</w:t>
            </w:r>
          </w:p>
        </w:tc>
      </w:tr>
      <w:tr w14:paraId="3E345E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6D1E37">
            <w:pPr>
              <w:pStyle w:val="14"/>
            </w:pPr>
            <w:r>
              <w:t>绩效目标</w:t>
            </w:r>
          </w:p>
        </w:tc>
        <w:tc>
          <w:tcPr>
            <w:tcW w:w="8618" w:type="dxa"/>
            <w:gridSpan w:val="6"/>
            <w:vAlign w:val="center"/>
          </w:tcPr>
          <w:p w14:paraId="007595CD">
            <w:pPr>
              <w:pStyle w:val="13"/>
            </w:pPr>
            <w:r>
              <w:t>1.此项目资金用于购置打印机1台，预算价0.2万元，剩余资金，用于学校开展日常工作支出，以确保教育教学工作顺利开展。</w:t>
            </w:r>
          </w:p>
        </w:tc>
      </w:tr>
    </w:tbl>
    <w:p w14:paraId="1D97EBA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4382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C29732">
            <w:pPr>
              <w:pStyle w:val="14"/>
            </w:pPr>
            <w:r>
              <w:t>一级指标</w:t>
            </w:r>
          </w:p>
        </w:tc>
        <w:tc>
          <w:tcPr>
            <w:tcW w:w="1276" w:type="dxa"/>
            <w:vAlign w:val="center"/>
          </w:tcPr>
          <w:p w14:paraId="12C3A73B">
            <w:pPr>
              <w:pStyle w:val="14"/>
            </w:pPr>
            <w:r>
              <w:t>二级指标</w:t>
            </w:r>
          </w:p>
        </w:tc>
        <w:tc>
          <w:tcPr>
            <w:tcW w:w="1332" w:type="dxa"/>
            <w:vAlign w:val="center"/>
          </w:tcPr>
          <w:p w14:paraId="77224FC5">
            <w:pPr>
              <w:pStyle w:val="14"/>
            </w:pPr>
            <w:r>
              <w:t>三级指标</w:t>
            </w:r>
          </w:p>
        </w:tc>
        <w:tc>
          <w:tcPr>
            <w:tcW w:w="2891" w:type="dxa"/>
            <w:vAlign w:val="center"/>
          </w:tcPr>
          <w:p w14:paraId="1C6D10A5">
            <w:pPr>
              <w:pStyle w:val="14"/>
            </w:pPr>
            <w:r>
              <w:t>绩效指标描述</w:t>
            </w:r>
          </w:p>
        </w:tc>
        <w:tc>
          <w:tcPr>
            <w:tcW w:w="1276" w:type="dxa"/>
            <w:vAlign w:val="center"/>
          </w:tcPr>
          <w:p w14:paraId="779D0E12">
            <w:pPr>
              <w:pStyle w:val="14"/>
            </w:pPr>
            <w:r>
              <w:t>指标值</w:t>
            </w:r>
          </w:p>
        </w:tc>
        <w:tc>
          <w:tcPr>
            <w:tcW w:w="1843" w:type="dxa"/>
            <w:vAlign w:val="center"/>
          </w:tcPr>
          <w:p w14:paraId="78ED4B89">
            <w:pPr>
              <w:pStyle w:val="14"/>
            </w:pPr>
            <w:r>
              <w:t>指标值确定依据</w:t>
            </w:r>
          </w:p>
        </w:tc>
      </w:tr>
      <w:tr w14:paraId="4D42E8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55A01C">
            <w:pPr>
              <w:pStyle w:val="15"/>
            </w:pPr>
            <w:r>
              <w:t>产出指标</w:t>
            </w:r>
          </w:p>
        </w:tc>
        <w:tc>
          <w:tcPr>
            <w:tcW w:w="1276" w:type="dxa"/>
            <w:vAlign w:val="center"/>
          </w:tcPr>
          <w:p w14:paraId="20CB92CE">
            <w:pPr>
              <w:pStyle w:val="13"/>
            </w:pPr>
            <w:r>
              <w:t>数量指标</w:t>
            </w:r>
          </w:p>
        </w:tc>
        <w:tc>
          <w:tcPr>
            <w:tcW w:w="1332" w:type="dxa"/>
            <w:vAlign w:val="center"/>
          </w:tcPr>
          <w:p w14:paraId="4A70BB7C">
            <w:pPr>
              <w:pStyle w:val="13"/>
            </w:pPr>
            <w:r>
              <w:t>保障学校个数</w:t>
            </w:r>
          </w:p>
        </w:tc>
        <w:tc>
          <w:tcPr>
            <w:tcW w:w="2891" w:type="dxa"/>
            <w:vAlign w:val="center"/>
          </w:tcPr>
          <w:p w14:paraId="569BCEBB">
            <w:pPr>
              <w:pStyle w:val="13"/>
            </w:pPr>
            <w:r>
              <w:t>保障学校个数</w:t>
            </w:r>
          </w:p>
        </w:tc>
        <w:tc>
          <w:tcPr>
            <w:tcW w:w="1276" w:type="dxa"/>
            <w:vAlign w:val="center"/>
          </w:tcPr>
          <w:p w14:paraId="5936247A">
            <w:pPr>
              <w:pStyle w:val="13"/>
            </w:pPr>
            <w:r>
              <w:t>1个</w:t>
            </w:r>
          </w:p>
        </w:tc>
        <w:tc>
          <w:tcPr>
            <w:tcW w:w="1843" w:type="dxa"/>
            <w:vAlign w:val="center"/>
          </w:tcPr>
          <w:p w14:paraId="47F5EB99">
            <w:pPr>
              <w:pStyle w:val="13"/>
            </w:pPr>
            <w:r>
              <w:t>2025年初工作计划</w:t>
            </w:r>
          </w:p>
          <w:p w14:paraId="15E76061">
            <w:pPr>
              <w:pStyle w:val="13"/>
            </w:pPr>
          </w:p>
        </w:tc>
      </w:tr>
      <w:tr w14:paraId="5EEBE3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CB3ADB"/>
        </w:tc>
        <w:tc>
          <w:tcPr>
            <w:tcW w:w="1276" w:type="dxa"/>
            <w:vAlign w:val="center"/>
          </w:tcPr>
          <w:p w14:paraId="5DE863FB">
            <w:pPr>
              <w:pStyle w:val="13"/>
            </w:pPr>
            <w:r>
              <w:t>质量指标</w:t>
            </w:r>
          </w:p>
        </w:tc>
        <w:tc>
          <w:tcPr>
            <w:tcW w:w="1332" w:type="dxa"/>
            <w:vAlign w:val="center"/>
          </w:tcPr>
          <w:p w14:paraId="054127F6">
            <w:pPr>
              <w:pStyle w:val="13"/>
            </w:pPr>
            <w:r>
              <w:t>正常运转率</w:t>
            </w:r>
          </w:p>
        </w:tc>
        <w:tc>
          <w:tcPr>
            <w:tcW w:w="2891" w:type="dxa"/>
            <w:vAlign w:val="center"/>
          </w:tcPr>
          <w:p w14:paraId="0730FBC7">
            <w:pPr>
              <w:pStyle w:val="13"/>
            </w:pPr>
            <w:r>
              <w:t>保障幼儿园工作正常运转</w:t>
            </w:r>
          </w:p>
        </w:tc>
        <w:tc>
          <w:tcPr>
            <w:tcW w:w="1276" w:type="dxa"/>
            <w:vAlign w:val="center"/>
          </w:tcPr>
          <w:p w14:paraId="1A18D2F5">
            <w:pPr>
              <w:pStyle w:val="13"/>
            </w:pPr>
            <w:r>
              <w:t>100%</w:t>
            </w:r>
          </w:p>
        </w:tc>
        <w:tc>
          <w:tcPr>
            <w:tcW w:w="1843" w:type="dxa"/>
            <w:vAlign w:val="center"/>
          </w:tcPr>
          <w:p w14:paraId="2738602B">
            <w:pPr>
              <w:pStyle w:val="13"/>
            </w:pPr>
            <w:r>
              <w:t>2025年初工作计划</w:t>
            </w:r>
          </w:p>
          <w:p w14:paraId="67003DC7">
            <w:pPr>
              <w:pStyle w:val="13"/>
            </w:pPr>
          </w:p>
        </w:tc>
      </w:tr>
      <w:tr w14:paraId="33B42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3E92ED"/>
        </w:tc>
        <w:tc>
          <w:tcPr>
            <w:tcW w:w="1276" w:type="dxa"/>
            <w:vAlign w:val="center"/>
          </w:tcPr>
          <w:p w14:paraId="4A163857">
            <w:pPr>
              <w:pStyle w:val="13"/>
            </w:pPr>
            <w:r>
              <w:t>时效指标</w:t>
            </w:r>
          </w:p>
        </w:tc>
        <w:tc>
          <w:tcPr>
            <w:tcW w:w="1332" w:type="dxa"/>
            <w:vAlign w:val="center"/>
          </w:tcPr>
          <w:p w14:paraId="426C9417">
            <w:pPr>
              <w:pStyle w:val="13"/>
            </w:pPr>
            <w:r>
              <w:t>工作开展及时率</w:t>
            </w:r>
          </w:p>
        </w:tc>
        <w:tc>
          <w:tcPr>
            <w:tcW w:w="2891" w:type="dxa"/>
            <w:vAlign w:val="center"/>
          </w:tcPr>
          <w:p w14:paraId="1B4E6C30">
            <w:pPr>
              <w:pStyle w:val="13"/>
            </w:pPr>
            <w:r>
              <w:t>是否及时开展工作</w:t>
            </w:r>
          </w:p>
        </w:tc>
        <w:tc>
          <w:tcPr>
            <w:tcW w:w="1276" w:type="dxa"/>
            <w:vAlign w:val="center"/>
          </w:tcPr>
          <w:p w14:paraId="631ACB9D">
            <w:pPr>
              <w:pStyle w:val="13"/>
            </w:pPr>
            <w:r>
              <w:t>100%</w:t>
            </w:r>
          </w:p>
        </w:tc>
        <w:tc>
          <w:tcPr>
            <w:tcW w:w="1843" w:type="dxa"/>
            <w:vAlign w:val="center"/>
          </w:tcPr>
          <w:p w14:paraId="775EE77A">
            <w:pPr>
              <w:pStyle w:val="13"/>
            </w:pPr>
            <w:r>
              <w:t>2025年初工作计划</w:t>
            </w:r>
          </w:p>
          <w:p w14:paraId="338BB423">
            <w:pPr>
              <w:pStyle w:val="13"/>
            </w:pPr>
          </w:p>
        </w:tc>
      </w:tr>
      <w:tr w14:paraId="79E32A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3140EC"/>
        </w:tc>
        <w:tc>
          <w:tcPr>
            <w:tcW w:w="1276" w:type="dxa"/>
            <w:vAlign w:val="center"/>
          </w:tcPr>
          <w:p w14:paraId="7EA5A0F2">
            <w:pPr>
              <w:pStyle w:val="13"/>
            </w:pPr>
            <w:r>
              <w:t>成本指标</w:t>
            </w:r>
          </w:p>
        </w:tc>
        <w:tc>
          <w:tcPr>
            <w:tcW w:w="1332" w:type="dxa"/>
            <w:vAlign w:val="center"/>
          </w:tcPr>
          <w:p w14:paraId="18E77CCC">
            <w:pPr>
              <w:pStyle w:val="13"/>
            </w:pPr>
            <w:r>
              <w:t>办公费支出金额</w:t>
            </w:r>
          </w:p>
        </w:tc>
        <w:tc>
          <w:tcPr>
            <w:tcW w:w="2891" w:type="dxa"/>
            <w:vAlign w:val="center"/>
          </w:tcPr>
          <w:p w14:paraId="624E62C1">
            <w:pPr>
              <w:pStyle w:val="13"/>
            </w:pPr>
            <w:r>
              <w:t>实际支出办公费金额</w:t>
            </w:r>
          </w:p>
        </w:tc>
        <w:tc>
          <w:tcPr>
            <w:tcW w:w="1276" w:type="dxa"/>
            <w:vAlign w:val="center"/>
          </w:tcPr>
          <w:p w14:paraId="441B7124">
            <w:pPr>
              <w:pStyle w:val="13"/>
            </w:pPr>
            <w:r>
              <w:t>5.93万元</w:t>
            </w:r>
          </w:p>
        </w:tc>
        <w:tc>
          <w:tcPr>
            <w:tcW w:w="1843" w:type="dxa"/>
            <w:vAlign w:val="center"/>
          </w:tcPr>
          <w:p w14:paraId="6C6A36D9">
            <w:pPr>
              <w:pStyle w:val="13"/>
            </w:pPr>
            <w:r>
              <w:t>2025年县级预算编制通知</w:t>
            </w:r>
          </w:p>
          <w:p w14:paraId="4BAE6756">
            <w:pPr>
              <w:pStyle w:val="13"/>
            </w:pPr>
          </w:p>
        </w:tc>
      </w:tr>
      <w:tr w14:paraId="36AC2D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26993A">
            <w:pPr>
              <w:pStyle w:val="15"/>
            </w:pPr>
            <w:r>
              <w:t>效益指标</w:t>
            </w:r>
          </w:p>
        </w:tc>
        <w:tc>
          <w:tcPr>
            <w:tcW w:w="1276" w:type="dxa"/>
            <w:vAlign w:val="center"/>
          </w:tcPr>
          <w:p w14:paraId="55520F6E">
            <w:pPr>
              <w:pStyle w:val="13"/>
            </w:pPr>
            <w:r>
              <w:t>可持续影响指标</w:t>
            </w:r>
          </w:p>
        </w:tc>
        <w:tc>
          <w:tcPr>
            <w:tcW w:w="1332" w:type="dxa"/>
            <w:vAlign w:val="center"/>
          </w:tcPr>
          <w:p w14:paraId="6FC8D85F">
            <w:pPr>
              <w:pStyle w:val="13"/>
            </w:pPr>
            <w:r>
              <w:t>项目可持续影响性</w:t>
            </w:r>
          </w:p>
        </w:tc>
        <w:tc>
          <w:tcPr>
            <w:tcW w:w="2891" w:type="dxa"/>
            <w:vAlign w:val="center"/>
          </w:tcPr>
          <w:p w14:paraId="4A331AAA">
            <w:pPr>
              <w:pStyle w:val="13"/>
            </w:pPr>
            <w:r>
              <w:t>项目是否具有可持续影响</w:t>
            </w:r>
          </w:p>
        </w:tc>
        <w:tc>
          <w:tcPr>
            <w:tcW w:w="1276" w:type="dxa"/>
            <w:vAlign w:val="center"/>
          </w:tcPr>
          <w:p w14:paraId="71FC3FFB">
            <w:pPr>
              <w:pStyle w:val="13"/>
            </w:pPr>
            <w:r>
              <w:t>具有可持续影响</w:t>
            </w:r>
          </w:p>
        </w:tc>
        <w:tc>
          <w:tcPr>
            <w:tcW w:w="1843" w:type="dxa"/>
            <w:vAlign w:val="center"/>
          </w:tcPr>
          <w:p w14:paraId="6A5AF06D">
            <w:pPr>
              <w:pStyle w:val="13"/>
            </w:pPr>
            <w:r>
              <w:t>2025年初工作计划</w:t>
            </w:r>
          </w:p>
          <w:p w14:paraId="6BF897F9">
            <w:pPr>
              <w:pStyle w:val="13"/>
            </w:pPr>
          </w:p>
        </w:tc>
      </w:tr>
      <w:tr w14:paraId="7EE7E5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F7A414"/>
        </w:tc>
        <w:tc>
          <w:tcPr>
            <w:tcW w:w="1276" w:type="dxa"/>
            <w:vAlign w:val="center"/>
          </w:tcPr>
          <w:p w14:paraId="74A7819B">
            <w:pPr>
              <w:pStyle w:val="13"/>
            </w:pPr>
            <w:r>
              <w:t>社会效益指标</w:t>
            </w:r>
          </w:p>
        </w:tc>
        <w:tc>
          <w:tcPr>
            <w:tcW w:w="1332" w:type="dxa"/>
            <w:vAlign w:val="center"/>
          </w:tcPr>
          <w:p w14:paraId="307B3DC1">
            <w:pPr>
              <w:pStyle w:val="13"/>
            </w:pPr>
            <w:r>
              <w:t>提升教学质量</w:t>
            </w:r>
          </w:p>
        </w:tc>
        <w:tc>
          <w:tcPr>
            <w:tcW w:w="2891" w:type="dxa"/>
            <w:vAlign w:val="center"/>
          </w:tcPr>
          <w:p w14:paraId="7384A9DE">
            <w:pPr>
              <w:pStyle w:val="13"/>
            </w:pPr>
            <w:r>
              <w:t>是否能够提升教学质量</w:t>
            </w:r>
          </w:p>
        </w:tc>
        <w:tc>
          <w:tcPr>
            <w:tcW w:w="1276" w:type="dxa"/>
            <w:vAlign w:val="center"/>
          </w:tcPr>
          <w:p w14:paraId="6BEE28B3">
            <w:pPr>
              <w:pStyle w:val="13"/>
            </w:pPr>
            <w:r>
              <w:t>能够提升教学质量</w:t>
            </w:r>
          </w:p>
        </w:tc>
        <w:tc>
          <w:tcPr>
            <w:tcW w:w="1843" w:type="dxa"/>
            <w:vAlign w:val="center"/>
          </w:tcPr>
          <w:p w14:paraId="6838CB7F">
            <w:pPr>
              <w:pStyle w:val="13"/>
            </w:pPr>
            <w:r>
              <w:t>2025年初工作计划</w:t>
            </w:r>
          </w:p>
          <w:p w14:paraId="11B48895">
            <w:pPr>
              <w:pStyle w:val="13"/>
            </w:pPr>
          </w:p>
        </w:tc>
      </w:tr>
      <w:tr w14:paraId="61B67C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5EE2F4">
            <w:pPr>
              <w:pStyle w:val="15"/>
            </w:pPr>
            <w:r>
              <w:t>满意度指标</w:t>
            </w:r>
          </w:p>
        </w:tc>
        <w:tc>
          <w:tcPr>
            <w:tcW w:w="1276" w:type="dxa"/>
            <w:vAlign w:val="center"/>
          </w:tcPr>
          <w:p w14:paraId="296EE685">
            <w:pPr>
              <w:pStyle w:val="13"/>
            </w:pPr>
            <w:r>
              <w:t>服务对象满意度指标</w:t>
            </w:r>
          </w:p>
        </w:tc>
        <w:tc>
          <w:tcPr>
            <w:tcW w:w="1332" w:type="dxa"/>
            <w:vAlign w:val="center"/>
          </w:tcPr>
          <w:p w14:paraId="5C6B0D4E">
            <w:pPr>
              <w:pStyle w:val="13"/>
            </w:pPr>
            <w:r>
              <w:t>师生满意率</w:t>
            </w:r>
          </w:p>
        </w:tc>
        <w:tc>
          <w:tcPr>
            <w:tcW w:w="2891" w:type="dxa"/>
            <w:vAlign w:val="center"/>
          </w:tcPr>
          <w:p w14:paraId="498DA131">
            <w:pPr>
              <w:pStyle w:val="13"/>
            </w:pPr>
            <w:r>
              <w:t>师生满意率</w:t>
            </w:r>
          </w:p>
        </w:tc>
        <w:tc>
          <w:tcPr>
            <w:tcW w:w="1276" w:type="dxa"/>
            <w:vAlign w:val="center"/>
          </w:tcPr>
          <w:p w14:paraId="7F877568">
            <w:pPr>
              <w:pStyle w:val="13"/>
            </w:pPr>
            <w:r>
              <w:t>≥95%</w:t>
            </w:r>
          </w:p>
        </w:tc>
        <w:tc>
          <w:tcPr>
            <w:tcW w:w="1843" w:type="dxa"/>
            <w:vAlign w:val="center"/>
          </w:tcPr>
          <w:p w14:paraId="1D064552">
            <w:pPr>
              <w:pStyle w:val="13"/>
            </w:pPr>
            <w:r>
              <w:t>2025年初工作计划</w:t>
            </w:r>
          </w:p>
          <w:p w14:paraId="7955318B">
            <w:pPr>
              <w:pStyle w:val="13"/>
            </w:pPr>
          </w:p>
        </w:tc>
      </w:tr>
    </w:tbl>
    <w:p w14:paraId="7B66872F">
      <w:pPr>
        <w:sectPr>
          <w:pgSz w:w="11900" w:h="16840"/>
          <w:pgMar w:top="1984" w:right="1304" w:bottom="1134" w:left="1304" w:header="720" w:footer="720" w:gutter="0"/>
          <w:cols w:space="720" w:num="1"/>
        </w:sectPr>
      </w:pPr>
    </w:p>
    <w:p w14:paraId="51CE8CC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E30139">
      <w:pPr>
        <w:spacing w:before="0" w:after="0"/>
        <w:ind w:firstLine="560"/>
        <w:jc w:val="left"/>
        <w:outlineLvl w:val="3"/>
      </w:pPr>
      <w:bookmarkStart w:id="556" w:name="_Toc_4_4_0000000557"/>
      <w:r>
        <w:rPr>
          <w:rFonts w:ascii="方正仿宋_GBK" w:hAnsi="方正仿宋_GBK" w:eastAsia="方正仿宋_GBK" w:cs="方正仿宋_GBK"/>
          <w:color w:val="000000"/>
          <w:sz w:val="28"/>
        </w:rPr>
        <w:t>554.怀财字【2025】7号 2025年教育系统业务费绩效目标表</w:t>
      </w:r>
      <w:bookmarkEnd w:id="5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6C6B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34E65A">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28718508">
            <w:pPr>
              <w:pStyle w:val="11"/>
            </w:pPr>
            <w:r>
              <w:t>单位：万元</w:t>
            </w:r>
          </w:p>
        </w:tc>
      </w:tr>
      <w:tr w14:paraId="1FCF18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8D7C14">
            <w:pPr>
              <w:pStyle w:val="14"/>
            </w:pPr>
            <w:r>
              <w:t>项目编码</w:t>
            </w:r>
          </w:p>
        </w:tc>
        <w:tc>
          <w:tcPr>
            <w:tcW w:w="2608" w:type="dxa"/>
            <w:gridSpan w:val="2"/>
            <w:vAlign w:val="center"/>
          </w:tcPr>
          <w:p w14:paraId="5E0DBA29">
            <w:pPr>
              <w:pStyle w:val="13"/>
            </w:pPr>
            <w:r>
              <w:t>13073025P00000610007F</w:t>
            </w:r>
          </w:p>
        </w:tc>
        <w:tc>
          <w:tcPr>
            <w:tcW w:w="1587" w:type="dxa"/>
            <w:vAlign w:val="center"/>
          </w:tcPr>
          <w:p w14:paraId="5D8DC659">
            <w:pPr>
              <w:pStyle w:val="14"/>
            </w:pPr>
            <w:r>
              <w:t>项目名称</w:t>
            </w:r>
          </w:p>
        </w:tc>
        <w:tc>
          <w:tcPr>
            <w:tcW w:w="4423" w:type="dxa"/>
            <w:gridSpan w:val="3"/>
            <w:vAlign w:val="center"/>
          </w:tcPr>
          <w:p w14:paraId="3EAB023F">
            <w:pPr>
              <w:pStyle w:val="13"/>
            </w:pPr>
            <w:r>
              <w:t>怀财字【2025】7号 2025年教育系统业务费</w:t>
            </w:r>
          </w:p>
        </w:tc>
      </w:tr>
      <w:tr w14:paraId="55ABA9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FB28BE">
            <w:pPr>
              <w:pStyle w:val="14"/>
            </w:pPr>
            <w:r>
              <w:t>预算规模及资金用途</w:t>
            </w:r>
          </w:p>
        </w:tc>
        <w:tc>
          <w:tcPr>
            <w:tcW w:w="1276" w:type="dxa"/>
            <w:vAlign w:val="center"/>
          </w:tcPr>
          <w:p w14:paraId="05FEB915">
            <w:pPr>
              <w:pStyle w:val="14"/>
            </w:pPr>
            <w:r>
              <w:t>预算数</w:t>
            </w:r>
          </w:p>
        </w:tc>
        <w:tc>
          <w:tcPr>
            <w:tcW w:w="1332" w:type="dxa"/>
            <w:vAlign w:val="center"/>
          </w:tcPr>
          <w:p w14:paraId="110A80C6">
            <w:pPr>
              <w:pStyle w:val="13"/>
            </w:pPr>
            <w:r>
              <w:t>4.45</w:t>
            </w:r>
          </w:p>
        </w:tc>
        <w:tc>
          <w:tcPr>
            <w:tcW w:w="1587" w:type="dxa"/>
            <w:vAlign w:val="center"/>
          </w:tcPr>
          <w:p w14:paraId="5B3FC013">
            <w:pPr>
              <w:pStyle w:val="14"/>
            </w:pPr>
            <w:r>
              <w:t>其中：财政    资金</w:t>
            </w:r>
          </w:p>
        </w:tc>
        <w:tc>
          <w:tcPr>
            <w:tcW w:w="1304" w:type="dxa"/>
            <w:vAlign w:val="center"/>
          </w:tcPr>
          <w:p w14:paraId="0A9274A1">
            <w:pPr>
              <w:pStyle w:val="13"/>
            </w:pPr>
            <w:r>
              <w:t>4.45</w:t>
            </w:r>
          </w:p>
        </w:tc>
        <w:tc>
          <w:tcPr>
            <w:tcW w:w="1276" w:type="dxa"/>
            <w:vAlign w:val="center"/>
          </w:tcPr>
          <w:p w14:paraId="2D42BA6B">
            <w:pPr>
              <w:pStyle w:val="14"/>
            </w:pPr>
            <w:r>
              <w:t>其他资金</w:t>
            </w:r>
          </w:p>
        </w:tc>
        <w:tc>
          <w:tcPr>
            <w:tcW w:w="1843" w:type="dxa"/>
            <w:vAlign w:val="center"/>
          </w:tcPr>
          <w:p w14:paraId="7BEAA984">
            <w:pPr>
              <w:pStyle w:val="13"/>
            </w:pPr>
            <w:r>
              <w:t xml:space="preserve"> </w:t>
            </w:r>
          </w:p>
        </w:tc>
      </w:tr>
      <w:tr w14:paraId="767035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F55A65"/>
        </w:tc>
        <w:tc>
          <w:tcPr>
            <w:tcW w:w="8618" w:type="dxa"/>
            <w:gridSpan w:val="6"/>
            <w:vAlign w:val="center"/>
          </w:tcPr>
          <w:p w14:paraId="47DED0FD">
            <w:pPr>
              <w:pStyle w:val="13"/>
            </w:pPr>
            <w:r>
              <w:t>此项目资金用于学校正常教育教学支出，确保本年度学校教育教学工作顺利开展，进而推动工作水平提高。</w:t>
            </w:r>
          </w:p>
        </w:tc>
      </w:tr>
      <w:tr w14:paraId="013D43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894584">
            <w:pPr>
              <w:pStyle w:val="14"/>
            </w:pPr>
            <w:r>
              <w:t>资金支出计划（%）</w:t>
            </w:r>
          </w:p>
        </w:tc>
        <w:tc>
          <w:tcPr>
            <w:tcW w:w="2608" w:type="dxa"/>
            <w:gridSpan w:val="2"/>
            <w:vAlign w:val="center"/>
          </w:tcPr>
          <w:p w14:paraId="1723D2B9">
            <w:pPr>
              <w:pStyle w:val="14"/>
            </w:pPr>
            <w:r>
              <w:t>3月底</w:t>
            </w:r>
          </w:p>
        </w:tc>
        <w:tc>
          <w:tcPr>
            <w:tcW w:w="1587" w:type="dxa"/>
            <w:vAlign w:val="center"/>
          </w:tcPr>
          <w:p w14:paraId="5E756396">
            <w:pPr>
              <w:pStyle w:val="14"/>
            </w:pPr>
            <w:r>
              <w:t>6月底</w:t>
            </w:r>
          </w:p>
        </w:tc>
        <w:tc>
          <w:tcPr>
            <w:tcW w:w="1304" w:type="dxa"/>
            <w:vAlign w:val="center"/>
          </w:tcPr>
          <w:p w14:paraId="69A59729">
            <w:pPr>
              <w:pStyle w:val="14"/>
            </w:pPr>
            <w:r>
              <w:t>10月底</w:t>
            </w:r>
          </w:p>
        </w:tc>
        <w:tc>
          <w:tcPr>
            <w:tcW w:w="3119" w:type="dxa"/>
            <w:gridSpan w:val="2"/>
            <w:vAlign w:val="center"/>
          </w:tcPr>
          <w:p w14:paraId="324FF81B">
            <w:pPr>
              <w:pStyle w:val="14"/>
            </w:pPr>
            <w:r>
              <w:t>12月底</w:t>
            </w:r>
          </w:p>
        </w:tc>
      </w:tr>
      <w:tr w14:paraId="11BFB8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5ED319"/>
        </w:tc>
        <w:tc>
          <w:tcPr>
            <w:tcW w:w="2608" w:type="dxa"/>
            <w:gridSpan w:val="2"/>
            <w:vAlign w:val="center"/>
          </w:tcPr>
          <w:p w14:paraId="50D567B5">
            <w:pPr>
              <w:pStyle w:val="15"/>
            </w:pPr>
            <w:r>
              <w:t>20%</w:t>
            </w:r>
          </w:p>
        </w:tc>
        <w:tc>
          <w:tcPr>
            <w:tcW w:w="1587" w:type="dxa"/>
            <w:vAlign w:val="center"/>
          </w:tcPr>
          <w:p w14:paraId="07D83767">
            <w:pPr>
              <w:pStyle w:val="15"/>
            </w:pPr>
            <w:r>
              <w:t>50%</w:t>
            </w:r>
          </w:p>
        </w:tc>
        <w:tc>
          <w:tcPr>
            <w:tcW w:w="1304" w:type="dxa"/>
            <w:vAlign w:val="center"/>
          </w:tcPr>
          <w:p w14:paraId="031A691A">
            <w:pPr>
              <w:pStyle w:val="15"/>
            </w:pPr>
            <w:r>
              <w:t>75%</w:t>
            </w:r>
          </w:p>
        </w:tc>
        <w:tc>
          <w:tcPr>
            <w:tcW w:w="3119" w:type="dxa"/>
            <w:gridSpan w:val="2"/>
            <w:vAlign w:val="center"/>
          </w:tcPr>
          <w:p w14:paraId="592AD9E1">
            <w:pPr>
              <w:pStyle w:val="15"/>
            </w:pPr>
            <w:r>
              <w:t>100%</w:t>
            </w:r>
          </w:p>
        </w:tc>
      </w:tr>
      <w:tr w14:paraId="4EAA19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61EDE5">
            <w:pPr>
              <w:pStyle w:val="14"/>
            </w:pPr>
            <w:r>
              <w:t>绩效目标</w:t>
            </w:r>
          </w:p>
        </w:tc>
        <w:tc>
          <w:tcPr>
            <w:tcW w:w="8618" w:type="dxa"/>
            <w:gridSpan w:val="6"/>
            <w:vAlign w:val="center"/>
          </w:tcPr>
          <w:p w14:paraId="25F0BE9B">
            <w:pPr>
              <w:pStyle w:val="13"/>
            </w:pPr>
            <w:r>
              <w:t>1.此项目资金用于学校正常教育教学支出，确保本年度学校教育教学工作顺利开展，进而推动工作水平提高。</w:t>
            </w:r>
          </w:p>
        </w:tc>
      </w:tr>
    </w:tbl>
    <w:p w14:paraId="7099326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7729C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51DB58">
            <w:pPr>
              <w:pStyle w:val="14"/>
            </w:pPr>
            <w:r>
              <w:t>一级指标</w:t>
            </w:r>
          </w:p>
        </w:tc>
        <w:tc>
          <w:tcPr>
            <w:tcW w:w="1276" w:type="dxa"/>
            <w:vAlign w:val="center"/>
          </w:tcPr>
          <w:p w14:paraId="34126FAA">
            <w:pPr>
              <w:pStyle w:val="14"/>
            </w:pPr>
            <w:r>
              <w:t>二级指标</w:t>
            </w:r>
          </w:p>
        </w:tc>
        <w:tc>
          <w:tcPr>
            <w:tcW w:w="1332" w:type="dxa"/>
            <w:vAlign w:val="center"/>
          </w:tcPr>
          <w:p w14:paraId="6501149A">
            <w:pPr>
              <w:pStyle w:val="14"/>
            </w:pPr>
            <w:r>
              <w:t>三级指标</w:t>
            </w:r>
          </w:p>
        </w:tc>
        <w:tc>
          <w:tcPr>
            <w:tcW w:w="2891" w:type="dxa"/>
            <w:vAlign w:val="center"/>
          </w:tcPr>
          <w:p w14:paraId="3572F6C1">
            <w:pPr>
              <w:pStyle w:val="14"/>
            </w:pPr>
            <w:r>
              <w:t>绩效指标描述</w:t>
            </w:r>
          </w:p>
        </w:tc>
        <w:tc>
          <w:tcPr>
            <w:tcW w:w="1276" w:type="dxa"/>
            <w:vAlign w:val="center"/>
          </w:tcPr>
          <w:p w14:paraId="32981E80">
            <w:pPr>
              <w:pStyle w:val="14"/>
            </w:pPr>
            <w:r>
              <w:t>指标值</w:t>
            </w:r>
          </w:p>
        </w:tc>
        <w:tc>
          <w:tcPr>
            <w:tcW w:w="1843" w:type="dxa"/>
            <w:vAlign w:val="center"/>
          </w:tcPr>
          <w:p w14:paraId="740A33B5">
            <w:pPr>
              <w:pStyle w:val="14"/>
            </w:pPr>
            <w:r>
              <w:t>指标值确定依据</w:t>
            </w:r>
          </w:p>
        </w:tc>
      </w:tr>
      <w:tr w14:paraId="401F55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0FD853">
            <w:pPr>
              <w:pStyle w:val="15"/>
            </w:pPr>
            <w:r>
              <w:t>产出指标</w:t>
            </w:r>
          </w:p>
        </w:tc>
        <w:tc>
          <w:tcPr>
            <w:tcW w:w="1276" w:type="dxa"/>
            <w:vAlign w:val="center"/>
          </w:tcPr>
          <w:p w14:paraId="7B85B5D3">
            <w:pPr>
              <w:pStyle w:val="13"/>
            </w:pPr>
            <w:r>
              <w:t>数量指标</w:t>
            </w:r>
          </w:p>
        </w:tc>
        <w:tc>
          <w:tcPr>
            <w:tcW w:w="1332" w:type="dxa"/>
            <w:vAlign w:val="center"/>
          </w:tcPr>
          <w:p w14:paraId="0B71E57C">
            <w:pPr>
              <w:pStyle w:val="13"/>
            </w:pPr>
            <w:r>
              <w:t>经费保障单位个数</w:t>
            </w:r>
          </w:p>
        </w:tc>
        <w:tc>
          <w:tcPr>
            <w:tcW w:w="2891" w:type="dxa"/>
            <w:vAlign w:val="center"/>
          </w:tcPr>
          <w:p w14:paraId="1FCD4C34">
            <w:pPr>
              <w:pStyle w:val="13"/>
            </w:pPr>
            <w:r>
              <w:t>经费保障单位个数</w:t>
            </w:r>
          </w:p>
        </w:tc>
        <w:tc>
          <w:tcPr>
            <w:tcW w:w="1276" w:type="dxa"/>
            <w:vAlign w:val="center"/>
          </w:tcPr>
          <w:p w14:paraId="4FB13020">
            <w:pPr>
              <w:pStyle w:val="13"/>
            </w:pPr>
            <w:r>
              <w:t>1个</w:t>
            </w:r>
          </w:p>
        </w:tc>
        <w:tc>
          <w:tcPr>
            <w:tcW w:w="1843" w:type="dxa"/>
            <w:vAlign w:val="center"/>
          </w:tcPr>
          <w:p w14:paraId="67D4E99E">
            <w:pPr>
              <w:pStyle w:val="13"/>
            </w:pPr>
            <w:r>
              <w:t>2025年初工作计划</w:t>
            </w:r>
          </w:p>
          <w:p w14:paraId="00548D79">
            <w:pPr>
              <w:pStyle w:val="13"/>
            </w:pPr>
          </w:p>
        </w:tc>
      </w:tr>
      <w:tr w14:paraId="29E84A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91788B"/>
        </w:tc>
        <w:tc>
          <w:tcPr>
            <w:tcW w:w="1276" w:type="dxa"/>
            <w:vAlign w:val="center"/>
          </w:tcPr>
          <w:p w14:paraId="60AE8DCB">
            <w:pPr>
              <w:pStyle w:val="13"/>
            </w:pPr>
            <w:r>
              <w:t>质量指标</w:t>
            </w:r>
          </w:p>
        </w:tc>
        <w:tc>
          <w:tcPr>
            <w:tcW w:w="1332" w:type="dxa"/>
            <w:vAlign w:val="center"/>
          </w:tcPr>
          <w:p w14:paraId="5002A68D">
            <w:pPr>
              <w:pStyle w:val="13"/>
            </w:pPr>
            <w:r>
              <w:t>工作完成率</w:t>
            </w:r>
          </w:p>
        </w:tc>
        <w:tc>
          <w:tcPr>
            <w:tcW w:w="2891" w:type="dxa"/>
            <w:vAlign w:val="center"/>
          </w:tcPr>
          <w:p w14:paraId="4FF9D957">
            <w:pPr>
              <w:pStyle w:val="13"/>
            </w:pPr>
            <w:r>
              <w:t>教育教学工作正常开展情况</w:t>
            </w:r>
          </w:p>
        </w:tc>
        <w:tc>
          <w:tcPr>
            <w:tcW w:w="1276" w:type="dxa"/>
            <w:vAlign w:val="center"/>
          </w:tcPr>
          <w:p w14:paraId="454EA832">
            <w:pPr>
              <w:pStyle w:val="13"/>
            </w:pPr>
            <w:r>
              <w:t>顺利开展</w:t>
            </w:r>
          </w:p>
        </w:tc>
        <w:tc>
          <w:tcPr>
            <w:tcW w:w="1843" w:type="dxa"/>
            <w:vAlign w:val="center"/>
          </w:tcPr>
          <w:p w14:paraId="0602527A">
            <w:pPr>
              <w:pStyle w:val="13"/>
            </w:pPr>
            <w:r>
              <w:t>2025年初工作计划</w:t>
            </w:r>
          </w:p>
          <w:p w14:paraId="16433184">
            <w:pPr>
              <w:pStyle w:val="13"/>
            </w:pPr>
          </w:p>
        </w:tc>
      </w:tr>
      <w:tr w14:paraId="1695E6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C791B0"/>
        </w:tc>
        <w:tc>
          <w:tcPr>
            <w:tcW w:w="1276" w:type="dxa"/>
            <w:vAlign w:val="center"/>
          </w:tcPr>
          <w:p w14:paraId="76063CC5">
            <w:pPr>
              <w:pStyle w:val="13"/>
            </w:pPr>
            <w:r>
              <w:t>时效指标</w:t>
            </w:r>
          </w:p>
        </w:tc>
        <w:tc>
          <w:tcPr>
            <w:tcW w:w="1332" w:type="dxa"/>
            <w:vAlign w:val="center"/>
          </w:tcPr>
          <w:p w14:paraId="73276D10">
            <w:pPr>
              <w:pStyle w:val="13"/>
            </w:pPr>
            <w:r>
              <w:t>工作完成及时率</w:t>
            </w:r>
          </w:p>
        </w:tc>
        <w:tc>
          <w:tcPr>
            <w:tcW w:w="2891" w:type="dxa"/>
            <w:vAlign w:val="center"/>
          </w:tcPr>
          <w:p w14:paraId="2FAEF5FB">
            <w:pPr>
              <w:pStyle w:val="13"/>
            </w:pPr>
            <w:r>
              <w:t>工作完成及时率</w:t>
            </w:r>
          </w:p>
        </w:tc>
        <w:tc>
          <w:tcPr>
            <w:tcW w:w="1276" w:type="dxa"/>
            <w:vAlign w:val="center"/>
          </w:tcPr>
          <w:p w14:paraId="72AF856C">
            <w:pPr>
              <w:pStyle w:val="13"/>
            </w:pPr>
            <w:r>
              <w:t>≥95%</w:t>
            </w:r>
          </w:p>
        </w:tc>
        <w:tc>
          <w:tcPr>
            <w:tcW w:w="1843" w:type="dxa"/>
            <w:vAlign w:val="center"/>
          </w:tcPr>
          <w:p w14:paraId="15F9F43E">
            <w:pPr>
              <w:pStyle w:val="13"/>
            </w:pPr>
            <w:r>
              <w:t>2025年初工作计划</w:t>
            </w:r>
          </w:p>
          <w:p w14:paraId="5FB763C9">
            <w:pPr>
              <w:pStyle w:val="13"/>
            </w:pPr>
          </w:p>
        </w:tc>
      </w:tr>
      <w:tr w14:paraId="056E4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932C3B"/>
        </w:tc>
        <w:tc>
          <w:tcPr>
            <w:tcW w:w="1276" w:type="dxa"/>
            <w:vAlign w:val="center"/>
          </w:tcPr>
          <w:p w14:paraId="6AF3D5F7">
            <w:pPr>
              <w:pStyle w:val="13"/>
            </w:pPr>
            <w:r>
              <w:t>成本指标</w:t>
            </w:r>
          </w:p>
        </w:tc>
        <w:tc>
          <w:tcPr>
            <w:tcW w:w="1332" w:type="dxa"/>
            <w:vAlign w:val="center"/>
          </w:tcPr>
          <w:p w14:paraId="230482D1">
            <w:pPr>
              <w:pStyle w:val="13"/>
            </w:pPr>
            <w:r>
              <w:t>实际支出金额</w:t>
            </w:r>
          </w:p>
        </w:tc>
        <w:tc>
          <w:tcPr>
            <w:tcW w:w="2891" w:type="dxa"/>
            <w:vAlign w:val="center"/>
          </w:tcPr>
          <w:p w14:paraId="3AF46DA8">
            <w:pPr>
              <w:pStyle w:val="13"/>
            </w:pPr>
            <w:r>
              <w:t>实际支出资金的金额</w:t>
            </w:r>
          </w:p>
        </w:tc>
        <w:tc>
          <w:tcPr>
            <w:tcW w:w="1276" w:type="dxa"/>
            <w:vAlign w:val="center"/>
          </w:tcPr>
          <w:p w14:paraId="4EE3E8ED">
            <w:pPr>
              <w:pStyle w:val="13"/>
            </w:pPr>
            <w:r>
              <w:t>4.45万元</w:t>
            </w:r>
          </w:p>
        </w:tc>
        <w:tc>
          <w:tcPr>
            <w:tcW w:w="1843" w:type="dxa"/>
            <w:vAlign w:val="center"/>
          </w:tcPr>
          <w:p w14:paraId="1809D8D4">
            <w:pPr>
              <w:pStyle w:val="13"/>
            </w:pPr>
            <w:r>
              <w:t>2025年县级预算编制通知</w:t>
            </w:r>
          </w:p>
          <w:p w14:paraId="18552D5D">
            <w:pPr>
              <w:pStyle w:val="13"/>
            </w:pPr>
          </w:p>
        </w:tc>
      </w:tr>
      <w:tr w14:paraId="06248F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B7647C">
            <w:pPr>
              <w:pStyle w:val="15"/>
            </w:pPr>
            <w:r>
              <w:t>效益指标</w:t>
            </w:r>
          </w:p>
        </w:tc>
        <w:tc>
          <w:tcPr>
            <w:tcW w:w="1276" w:type="dxa"/>
            <w:vAlign w:val="center"/>
          </w:tcPr>
          <w:p w14:paraId="2241AE10">
            <w:pPr>
              <w:pStyle w:val="13"/>
            </w:pPr>
            <w:r>
              <w:t>可持续影响指标</w:t>
            </w:r>
          </w:p>
        </w:tc>
        <w:tc>
          <w:tcPr>
            <w:tcW w:w="1332" w:type="dxa"/>
            <w:vAlign w:val="center"/>
          </w:tcPr>
          <w:p w14:paraId="57A4ED31">
            <w:pPr>
              <w:pStyle w:val="13"/>
            </w:pPr>
            <w:r>
              <w:t>推动工作水平提高</w:t>
            </w:r>
          </w:p>
        </w:tc>
        <w:tc>
          <w:tcPr>
            <w:tcW w:w="2891" w:type="dxa"/>
            <w:vAlign w:val="center"/>
          </w:tcPr>
          <w:p w14:paraId="7D3E839D">
            <w:pPr>
              <w:pStyle w:val="13"/>
            </w:pPr>
            <w:r>
              <w:t>能否推动教学工作进一步提升</w:t>
            </w:r>
          </w:p>
        </w:tc>
        <w:tc>
          <w:tcPr>
            <w:tcW w:w="1276" w:type="dxa"/>
            <w:vAlign w:val="center"/>
          </w:tcPr>
          <w:p w14:paraId="6CA6A818">
            <w:pPr>
              <w:pStyle w:val="13"/>
            </w:pPr>
            <w:r>
              <w:t>能够推动</w:t>
            </w:r>
          </w:p>
        </w:tc>
        <w:tc>
          <w:tcPr>
            <w:tcW w:w="1843" w:type="dxa"/>
            <w:vAlign w:val="center"/>
          </w:tcPr>
          <w:p w14:paraId="4CEE1230">
            <w:pPr>
              <w:pStyle w:val="13"/>
            </w:pPr>
            <w:r>
              <w:t>2025年初工作计划</w:t>
            </w:r>
          </w:p>
          <w:p w14:paraId="734BA6CA">
            <w:pPr>
              <w:pStyle w:val="13"/>
            </w:pPr>
          </w:p>
        </w:tc>
      </w:tr>
      <w:tr w14:paraId="572EF6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0D79F5"/>
        </w:tc>
        <w:tc>
          <w:tcPr>
            <w:tcW w:w="1276" w:type="dxa"/>
            <w:vAlign w:val="center"/>
          </w:tcPr>
          <w:p w14:paraId="4D71A44D">
            <w:pPr>
              <w:pStyle w:val="13"/>
            </w:pPr>
            <w:r>
              <w:t>社会效益指标</w:t>
            </w:r>
          </w:p>
        </w:tc>
        <w:tc>
          <w:tcPr>
            <w:tcW w:w="1332" w:type="dxa"/>
            <w:vAlign w:val="center"/>
          </w:tcPr>
          <w:p w14:paraId="74ECC2D6">
            <w:pPr>
              <w:pStyle w:val="13"/>
            </w:pPr>
            <w:r>
              <w:t>保障日常工作开展</w:t>
            </w:r>
          </w:p>
        </w:tc>
        <w:tc>
          <w:tcPr>
            <w:tcW w:w="2891" w:type="dxa"/>
            <w:vAlign w:val="center"/>
          </w:tcPr>
          <w:p w14:paraId="156CF057">
            <w:pPr>
              <w:pStyle w:val="13"/>
            </w:pPr>
            <w:r>
              <w:t>能否保障学校的教学教学工作顺利进行</w:t>
            </w:r>
          </w:p>
        </w:tc>
        <w:tc>
          <w:tcPr>
            <w:tcW w:w="1276" w:type="dxa"/>
            <w:vAlign w:val="center"/>
          </w:tcPr>
          <w:p w14:paraId="7FA5DDEB">
            <w:pPr>
              <w:pStyle w:val="13"/>
            </w:pPr>
            <w:r>
              <w:t>得到保障</w:t>
            </w:r>
          </w:p>
        </w:tc>
        <w:tc>
          <w:tcPr>
            <w:tcW w:w="1843" w:type="dxa"/>
            <w:vAlign w:val="center"/>
          </w:tcPr>
          <w:p w14:paraId="4CCCAC77">
            <w:pPr>
              <w:pStyle w:val="13"/>
            </w:pPr>
            <w:r>
              <w:t>2025年初工作计划</w:t>
            </w:r>
          </w:p>
          <w:p w14:paraId="56B07A55">
            <w:pPr>
              <w:pStyle w:val="13"/>
            </w:pPr>
          </w:p>
        </w:tc>
      </w:tr>
      <w:tr w14:paraId="6BA23A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9DE99A">
            <w:pPr>
              <w:pStyle w:val="15"/>
            </w:pPr>
            <w:r>
              <w:t>满意度指标</w:t>
            </w:r>
          </w:p>
        </w:tc>
        <w:tc>
          <w:tcPr>
            <w:tcW w:w="1276" w:type="dxa"/>
            <w:vAlign w:val="center"/>
          </w:tcPr>
          <w:p w14:paraId="4CDFCDB1">
            <w:pPr>
              <w:pStyle w:val="13"/>
            </w:pPr>
            <w:r>
              <w:t>服务对象满意度指标</w:t>
            </w:r>
          </w:p>
        </w:tc>
        <w:tc>
          <w:tcPr>
            <w:tcW w:w="1332" w:type="dxa"/>
            <w:vAlign w:val="center"/>
          </w:tcPr>
          <w:p w14:paraId="0AEBFD33">
            <w:pPr>
              <w:pStyle w:val="13"/>
            </w:pPr>
            <w:r>
              <w:t>师生满意率</w:t>
            </w:r>
          </w:p>
        </w:tc>
        <w:tc>
          <w:tcPr>
            <w:tcW w:w="2891" w:type="dxa"/>
            <w:vAlign w:val="center"/>
          </w:tcPr>
          <w:p w14:paraId="7F6E2A16">
            <w:pPr>
              <w:pStyle w:val="13"/>
            </w:pPr>
            <w:r>
              <w:t>师生满意率</w:t>
            </w:r>
          </w:p>
        </w:tc>
        <w:tc>
          <w:tcPr>
            <w:tcW w:w="1276" w:type="dxa"/>
            <w:vAlign w:val="center"/>
          </w:tcPr>
          <w:p w14:paraId="504CC5B6">
            <w:pPr>
              <w:pStyle w:val="13"/>
            </w:pPr>
            <w:r>
              <w:t>≥95%</w:t>
            </w:r>
          </w:p>
        </w:tc>
        <w:tc>
          <w:tcPr>
            <w:tcW w:w="1843" w:type="dxa"/>
            <w:vAlign w:val="center"/>
          </w:tcPr>
          <w:p w14:paraId="64C6F0BE">
            <w:pPr>
              <w:pStyle w:val="13"/>
            </w:pPr>
            <w:r>
              <w:t>2025年初工作计划</w:t>
            </w:r>
          </w:p>
          <w:p w14:paraId="200FF1A6">
            <w:pPr>
              <w:pStyle w:val="13"/>
            </w:pPr>
          </w:p>
        </w:tc>
      </w:tr>
    </w:tbl>
    <w:p w14:paraId="39366F27">
      <w:pPr>
        <w:sectPr>
          <w:pgSz w:w="11900" w:h="16840"/>
          <w:pgMar w:top="1984" w:right="1304" w:bottom="1134" w:left="1304" w:header="720" w:footer="720" w:gutter="0"/>
          <w:cols w:space="720" w:num="1"/>
        </w:sectPr>
      </w:pPr>
    </w:p>
    <w:p w14:paraId="51ABAB8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0693F7">
      <w:pPr>
        <w:spacing w:before="0" w:after="0"/>
        <w:ind w:firstLine="560"/>
        <w:jc w:val="left"/>
        <w:outlineLvl w:val="3"/>
      </w:pPr>
      <w:bookmarkStart w:id="557" w:name="_Toc_4_4_0000000558"/>
      <w:r>
        <w:rPr>
          <w:rFonts w:ascii="方正仿宋_GBK" w:hAnsi="方正仿宋_GBK" w:eastAsia="方正仿宋_GBK" w:cs="方正仿宋_GBK"/>
          <w:color w:val="000000"/>
          <w:sz w:val="28"/>
        </w:rPr>
        <w:t>555.怀财字【2025】7号 2025年小学助学金绩效目标表</w:t>
      </w:r>
      <w:bookmarkEnd w:id="5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9AECC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AADB81">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50011881">
            <w:pPr>
              <w:pStyle w:val="11"/>
            </w:pPr>
            <w:r>
              <w:t>单位：万元</w:t>
            </w:r>
          </w:p>
        </w:tc>
      </w:tr>
      <w:tr w14:paraId="307779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C55107">
            <w:pPr>
              <w:pStyle w:val="14"/>
            </w:pPr>
            <w:r>
              <w:t>项目编码</w:t>
            </w:r>
          </w:p>
        </w:tc>
        <w:tc>
          <w:tcPr>
            <w:tcW w:w="2608" w:type="dxa"/>
            <w:gridSpan w:val="2"/>
            <w:vAlign w:val="center"/>
          </w:tcPr>
          <w:p w14:paraId="721287ED">
            <w:pPr>
              <w:pStyle w:val="13"/>
            </w:pPr>
            <w:r>
              <w:t>13073025P00003010001D</w:t>
            </w:r>
          </w:p>
        </w:tc>
        <w:tc>
          <w:tcPr>
            <w:tcW w:w="1587" w:type="dxa"/>
            <w:vAlign w:val="center"/>
          </w:tcPr>
          <w:p w14:paraId="2CF50C95">
            <w:pPr>
              <w:pStyle w:val="14"/>
            </w:pPr>
            <w:r>
              <w:t>项目名称</w:t>
            </w:r>
          </w:p>
        </w:tc>
        <w:tc>
          <w:tcPr>
            <w:tcW w:w="4423" w:type="dxa"/>
            <w:gridSpan w:val="3"/>
            <w:vAlign w:val="center"/>
          </w:tcPr>
          <w:p w14:paraId="7AAE7035">
            <w:pPr>
              <w:pStyle w:val="13"/>
            </w:pPr>
            <w:r>
              <w:t>怀财字【2025】7号 2025年小学助学金</w:t>
            </w:r>
          </w:p>
        </w:tc>
      </w:tr>
      <w:tr w14:paraId="5D349D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47EC31">
            <w:pPr>
              <w:pStyle w:val="14"/>
            </w:pPr>
            <w:r>
              <w:t>预算规模及资金用途</w:t>
            </w:r>
          </w:p>
        </w:tc>
        <w:tc>
          <w:tcPr>
            <w:tcW w:w="1276" w:type="dxa"/>
            <w:vAlign w:val="center"/>
          </w:tcPr>
          <w:p w14:paraId="2995BBBE">
            <w:pPr>
              <w:pStyle w:val="14"/>
            </w:pPr>
            <w:r>
              <w:t>预算数</w:t>
            </w:r>
          </w:p>
        </w:tc>
        <w:tc>
          <w:tcPr>
            <w:tcW w:w="1332" w:type="dxa"/>
            <w:vAlign w:val="center"/>
          </w:tcPr>
          <w:p w14:paraId="1FF40467">
            <w:pPr>
              <w:pStyle w:val="13"/>
            </w:pPr>
            <w:r>
              <w:t>0.20</w:t>
            </w:r>
          </w:p>
        </w:tc>
        <w:tc>
          <w:tcPr>
            <w:tcW w:w="1587" w:type="dxa"/>
            <w:vAlign w:val="center"/>
          </w:tcPr>
          <w:p w14:paraId="24072A56">
            <w:pPr>
              <w:pStyle w:val="14"/>
            </w:pPr>
            <w:r>
              <w:t>其中：财政    资金</w:t>
            </w:r>
          </w:p>
        </w:tc>
        <w:tc>
          <w:tcPr>
            <w:tcW w:w="1304" w:type="dxa"/>
            <w:vAlign w:val="center"/>
          </w:tcPr>
          <w:p w14:paraId="68952A09">
            <w:pPr>
              <w:pStyle w:val="13"/>
            </w:pPr>
            <w:r>
              <w:t>0.20</w:t>
            </w:r>
          </w:p>
        </w:tc>
        <w:tc>
          <w:tcPr>
            <w:tcW w:w="1276" w:type="dxa"/>
            <w:vAlign w:val="center"/>
          </w:tcPr>
          <w:p w14:paraId="24F21641">
            <w:pPr>
              <w:pStyle w:val="14"/>
            </w:pPr>
            <w:r>
              <w:t>其他资金</w:t>
            </w:r>
          </w:p>
        </w:tc>
        <w:tc>
          <w:tcPr>
            <w:tcW w:w="1843" w:type="dxa"/>
            <w:vAlign w:val="center"/>
          </w:tcPr>
          <w:p w14:paraId="5877F499">
            <w:pPr>
              <w:pStyle w:val="13"/>
            </w:pPr>
            <w:r>
              <w:t xml:space="preserve"> </w:t>
            </w:r>
          </w:p>
        </w:tc>
      </w:tr>
      <w:tr w14:paraId="48198D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230916"/>
        </w:tc>
        <w:tc>
          <w:tcPr>
            <w:tcW w:w="8618" w:type="dxa"/>
            <w:gridSpan w:val="6"/>
            <w:vAlign w:val="center"/>
          </w:tcPr>
          <w:p w14:paraId="7F52C585">
            <w:pPr>
              <w:pStyle w:val="13"/>
            </w:pPr>
            <w:r>
              <w:t>通过开展资助贫困学生及优秀学生的活动，确保该资金及时支出，达到提高学生学习动力的目的。</w:t>
            </w:r>
          </w:p>
        </w:tc>
      </w:tr>
      <w:tr w14:paraId="380116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466262">
            <w:pPr>
              <w:pStyle w:val="14"/>
            </w:pPr>
            <w:r>
              <w:t>资金支出计划（%）</w:t>
            </w:r>
          </w:p>
        </w:tc>
        <w:tc>
          <w:tcPr>
            <w:tcW w:w="2608" w:type="dxa"/>
            <w:gridSpan w:val="2"/>
            <w:vAlign w:val="center"/>
          </w:tcPr>
          <w:p w14:paraId="175994D6">
            <w:pPr>
              <w:pStyle w:val="14"/>
            </w:pPr>
            <w:r>
              <w:t>3月底</w:t>
            </w:r>
          </w:p>
        </w:tc>
        <w:tc>
          <w:tcPr>
            <w:tcW w:w="1587" w:type="dxa"/>
            <w:vAlign w:val="center"/>
          </w:tcPr>
          <w:p w14:paraId="1F44482D">
            <w:pPr>
              <w:pStyle w:val="14"/>
            </w:pPr>
            <w:r>
              <w:t>6月底</w:t>
            </w:r>
          </w:p>
        </w:tc>
        <w:tc>
          <w:tcPr>
            <w:tcW w:w="1304" w:type="dxa"/>
            <w:vAlign w:val="center"/>
          </w:tcPr>
          <w:p w14:paraId="355CD0E9">
            <w:pPr>
              <w:pStyle w:val="14"/>
            </w:pPr>
            <w:r>
              <w:t>10月底</w:t>
            </w:r>
          </w:p>
        </w:tc>
        <w:tc>
          <w:tcPr>
            <w:tcW w:w="3119" w:type="dxa"/>
            <w:gridSpan w:val="2"/>
            <w:vAlign w:val="center"/>
          </w:tcPr>
          <w:p w14:paraId="0B9C612B">
            <w:pPr>
              <w:pStyle w:val="14"/>
            </w:pPr>
            <w:r>
              <w:t>12月底</w:t>
            </w:r>
          </w:p>
        </w:tc>
      </w:tr>
      <w:tr w14:paraId="6B7EE5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099C7F"/>
        </w:tc>
        <w:tc>
          <w:tcPr>
            <w:tcW w:w="2608" w:type="dxa"/>
            <w:gridSpan w:val="2"/>
            <w:vAlign w:val="center"/>
          </w:tcPr>
          <w:p w14:paraId="425B256A">
            <w:pPr>
              <w:pStyle w:val="15"/>
            </w:pPr>
            <w:r>
              <w:t>20%</w:t>
            </w:r>
          </w:p>
        </w:tc>
        <w:tc>
          <w:tcPr>
            <w:tcW w:w="1587" w:type="dxa"/>
            <w:vAlign w:val="center"/>
          </w:tcPr>
          <w:p w14:paraId="727D7081">
            <w:pPr>
              <w:pStyle w:val="15"/>
            </w:pPr>
            <w:r>
              <w:t>50%</w:t>
            </w:r>
          </w:p>
        </w:tc>
        <w:tc>
          <w:tcPr>
            <w:tcW w:w="1304" w:type="dxa"/>
            <w:vAlign w:val="center"/>
          </w:tcPr>
          <w:p w14:paraId="360AB45C">
            <w:pPr>
              <w:pStyle w:val="15"/>
            </w:pPr>
            <w:r>
              <w:t>50%</w:t>
            </w:r>
          </w:p>
        </w:tc>
        <w:tc>
          <w:tcPr>
            <w:tcW w:w="3119" w:type="dxa"/>
            <w:gridSpan w:val="2"/>
            <w:vAlign w:val="center"/>
          </w:tcPr>
          <w:p w14:paraId="07DA0926">
            <w:pPr>
              <w:pStyle w:val="15"/>
            </w:pPr>
            <w:r>
              <w:t>100%</w:t>
            </w:r>
          </w:p>
        </w:tc>
      </w:tr>
      <w:tr w14:paraId="68DA43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95B693">
            <w:pPr>
              <w:pStyle w:val="14"/>
            </w:pPr>
            <w:r>
              <w:t>绩效目标</w:t>
            </w:r>
          </w:p>
        </w:tc>
        <w:tc>
          <w:tcPr>
            <w:tcW w:w="8618" w:type="dxa"/>
            <w:gridSpan w:val="6"/>
            <w:vAlign w:val="center"/>
          </w:tcPr>
          <w:p w14:paraId="43DB55B8">
            <w:pPr>
              <w:pStyle w:val="13"/>
            </w:pPr>
            <w:r>
              <w:t>1.通过开展资助贫困学生及优秀学生的活动，确保该资金及时支出，达到提高学生学习动力的目的。</w:t>
            </w:r>
          </w:p>
        </w:tc>
      </w:tr>
    </w:tbl>
    <w:p w14:paraId="37B6D09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5090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885B4B">
            <w:pPr>
              <w:pStyle w:val="14"/>
            </w:pPr>
            <w:r>
              <w:t>一级指标</w:t>
            </w:r>
          </w:p>
        </w:tc>
        <w:tc>
          <w:tcPr>
            <w:tcW w:w="1276" w:type="dxa"/>
            <w:vAlign w:val="center"/>
          </w:tcPr>
          <w:p w14:paraId="6C2F642C">
            <w:pPr>
              <w:pStyle w:val="14"/>
            </w:pPr>
            <w:r>
              <w:t>二级指标</w:t>
            </w:r>
          </w:p>
        </w:tc>
        <w:tc>
          <w:tcPr>
            <w:tcW w:w="1332" w:type="dxa"/>
            <w:vAlign w:val="center"/>
          </w:tcPr>
          <w:p w14:paraId="7CD16AD5">
            <w:pPr>
              <w:pStyle w:val="14"/>
            </w:pPr>
            <w:r>
              <w:t>三级指标</w:t>
            </w:r>
          </w:p>
        </w:tc>
        <w:tc>
          <w:tcPr>
            <w:tcW w:w="2891" w:type="dxa"/>
            <w:vAlign w:val="center"/>
          </w:tcPr>
          <w:p w14:paraId="2CED93DF">
            <w:pPr>
              <w:pStyle w:val="14"/>
            </w:pPr>
            <w:r>
              <w:t>绩效指标描述</w:t>
            </w:r>
          </w:p>
        </w:tc>
        <w:tc>
          <w:tcPr>
            <w:tcW w:w="1276" w:type="dxa"/>
            <w:vAlign w:val="center"/>
          </w:tcPr>
          <w:p w14:paraId="4DB9B295">
            <w:pPr>
              <w:pStyle w:val="14"/>
            </w:pPr>
            <w:r>
              <w:t>指标值</w:t>
            </w:r>
          </w:p>
        </w:tc>
        <w:tc>
          <w:tcPr>
            <w:tcW w:w="1843" w:type="dxa"/>
            <w:vAlign w:val="center"/>
          </w:tcPr>
          <w:p w14:paraId="6E0A31F7">
            <w:pPr>
              <w:pStyle w:val="14"/>
            </w:pPr>
            <w:r>
              <w:t>指标值确定依据</w:t>
            </w:r>
          </w:p>
        </w:tc>
      </w:tr>
      <w:tr w14:paraId="7A2EA4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E325D4">
            <w:pPr>
              <w:pStyle w:val="15"/>
            </w:pPr>
            <w:r>
              <w:t>产出指标</w:t>
            </w:r>
          </w:p>
        </w:tc>
        <w:tc>
          <w:tcPr>
            <w:tcW w:w="1276" w:type="dxa"/>
            <w:vAlign w:val="center"/>
          </w:tcPr>
          <w:p w14:paraId="60C332B3">
            <w:pPr>
              <w:pStyle w:val="13"/>
            </w:pPr>
            <w:r>
              <w:t>数量指标</w:t>
            </w:r>
          </w:p>
        </w:tc>
        <w:tc>
          <w:tcPr>
            <w:tcW w:w="1332" w:type="dxa"/>
            <w:vAlign w:val="center"/>
          </w:tcPr>
          <w:p w14:paraId="41C4D8B0">
            <w:pPr>
              <w:pStyle w:val="13"/>
            </w:pPr>
            <w:r>
              <w:t>优秀学生和贫困学生的覆盖范围</w:t>
            </w:r>
          </w:p>
        </w:tc>
        <w:tc>
          <w:tcPr>
            <w:tcW w:w="2891" w:type="dxa"/>
            <w:vAlign w:val="center"/>
          </w:tcPr>
          <w:p w14:paraId="3E6C368D">
            <w:pPr>
              <w:pStyle w:val="13"/>
            </w:pPr>
            <w:r>
              <w:t>优秀学生和贫困学生的覆盖率</w:t>
            </w:r>
          </w:p>
        </w:tc>
        <w:tc>
          <w:tcPr>
            <w:tcW w:w="1276" w:type="dxa"/>
            <w:vAlign w:val="center"/>
          </w:tcPr>
          <w:p w14:paraId="5232843A">
            <w:pPr>
              <w:pStyle w:val="13"/>
            </w:pPr>
            <w:r>
              <w:t>≥95%</w:t>
            </w:r>
          </w:p>
        </w:tc>
        <w:tc>
          <w:tcPr>
            <w:tcW w:w="1843" w:type="dxa"/>
            <w:vAlign w:val="center"/>
          </w:tcPr>
          <w:p w14:paraId="455E7919">
            <w:pPr>
              <w:pStyle w:val="13"/>
            </w:pPr>
            <w:r>
              <w:t>2025年初工作计划</w:t>
            </w:r>
          </w:p>
          <w:p w14:paraId="13BB2280">
            <w:pPr>
              <w:pStyle w:val="13"/>
            </w:pPr>
          </w:p>
        </w:tc>
      </w:tr>
      <w:tr w14:paraId="1A555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96A2FF"/>
        </w:tc>
        <w:tc>
          <w:tcPr>
            <w:tcW w:w="1276" w:type="dxa"/>
            <w:vAlign w:val="center"/>
          </w:tcPr>
          <w:p w14:paraId="6A6D2FAE">
            <w:pPr>
              <w:pStyle w:val="13"/>
            </w:pPr>
            <w:r>
              <w:t>质量指标</w:t>
            </w:r>
          </w:p>
        </w:tc>
        <w:tc>
          <w:tcPr>
            <w:tcW w:w="1332" w:type="dxa"/>
            <w:vAlign w:val="center"/>
          </w:tcPr>
          <w:p w14:paraId="46B591D3">
            <w:pPr>
              <w:pStyle w:val="13"/>
            </w:pPr>
            <w:r>
              <w:t>发放到位率</w:t>
            </w:r>
          </w:p>
        </w:tc>
        <w:tc>
          <w:tcPr>
            <w:tcW w:w="2891" w:type="dxa"/>
            <w:vAlign w:val="center"/>
          </w:tcPr>
          <w:p w14:paraId="538A3EB5">
            <w:pPr>
              <w:pStyle w:val="13"/>
            </w:pPr>
            <w:r>
              <w:t>发放奖励和资助品到位率</w:t>
            </w:r>
          </w:p>
        </w:tc>
        <w:tc>
          <w:tcPr>
            <w:tcW w:w="1276" w:type="dxa"/>
            <w:vAlign w:val="center"/>
          </w:tcPr>
          <w:p w14:paraId="4A0B3CA7">
            <w:pPr>
              <w:pStyle w:val="13"/>
            </w:pPr>
            <w:r>
              <w:t>≥95%</w:t>
            </w:r>
          </w:p>
        </w:tc>
        <w:tc>
          <w:tcPr>
            <w:tcW w:w="1843" w:type="dxa"/>
            <w:vAlign w:val="center"/>
          </w:tcPr>
          <w:p w14:paraId="11CDA0EC">
            <w:pPr>
              <w:pStyle w:val="13"/>
            </w:pPr>
            <w:r>
              <w:t>2025年初工作计划</w:t>
            </w:r>
          </w:p>
          <w:p w14:paraId="1186C58A">
            <w:pPr>
              <w:pStyle w:val="13"/>
            </w:pPr>
          </w:p>
        </w:tc>
      </w:tr>
      <w:tr w14:paraId="6DACAF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153AB7"/>
        </w:tc>
        <w:tc>
          <w:tcPr>
            <w:tcW w:w="1276" w:type="dxa"/>
            <w:vAlign w:val="center"/>
          </w:tcPr>
          <w:p w14:paraId="126F8A30">
            <w:pPr>
              <w:pStyle w:val="13"/>
            </w:pPr>
            <w:r>
              <w:t>成本指标</w:t>
            </w:r>
          </w:p>
        </w:tc>
        <w:tc>
          <w:tcPr>
            <w:tcW w:w="1332" w:type="dxa"/>
            <w:vAlign w:val="center"/>
          </w:tcPr>
          <w:p w14:paraId="67A7E562">
            <w:pPr>
              <w:pStyle w:val="13"/>
            </w:pPr>
            <w:r>
              <w:t>实际支出金额</w:t>
            </w:r>
          </w:p>
        </w:tc>
        <w:tc>
          <w:tcPr>
            <w:tcW w:w="2891" w:type="dxa"/>
            <w:vAlign w:val="center"/>
          </w:tcPr>
          <w:p w14:paraId="03AAA26D">
            <w:pPr>
              <w:pStyle w:val="13"/>
            </w:pPr>
            <w:r>
              <w:t>实际发放支出金额</w:t>
            </w:r>
          </w:p>
        </w:tc>
        <w:tc>
          <w:tcPr>
            <w:tcW w:w="1276" w:type="dxa"/>
            <w:vAlign w:val="center"/>
          </w:tcPr>
          <w:p w14:paraId="7FB94D26">
            <w:pPr>
              <w:pStyle w:val="13"/>
            </w:pPr>
            <w:r>
              <w:t>≤0.2万元</w:t>
            </w:r>
          </w:p>
        </w:tc>
        <w:tc>
          <w:tcPr>
            <w:tcW w:w="1843" w:type="dxa"/>
            <w:vAlign w:val="center"/>
          </w:tcPr>
          <w:p w14:paraId="573BF9B7">
            <w:pPr>
              <w:pStyle w:val="13"/>
            </w:pPr>
            <w:r>
              <w:t>2025年县级预算编制通知</w:t>
            </w:r>
          </w:p>
          <w:p w14:paraId="3A579F07">
            <w:pPr>
              <w:pStyle w:val="13"/>
            </w:pPr>
          </w:p>
        </w:tc>
      </w:tr>
      <w:tr w14:paraId="46E412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403670"/>
        </w:tc>
        <w:tc>
          <w:tcPr>
            <w:tcW w:w="1276" w:type="dxa"/>
            <w:vAlign w:val="center"/>
          </w:tcPr>
          <w:p w14:paraId="7AA81311">
            <w:pPr>
              <w:pStyle w:val="13"/>
            </w:pPr>
            <w:r>
              <w:t>时效指标</w:t>
            </w:r>
          </w:p>
        </w:tc>
        <w:tc>
          <w:tcPr>
            <w:tcW w:w="1332" w:type="dxa"/>
            <w:vAlign w:val="center"/>
          </w:tcPr>
          <w:p w14:paraId="4FEA1080">
            <w:pPr>
              <w:pStyle w:val="13"/>
            </w:pPr>
            <w:r>
              <w:t>及时发放率</w:t>
            </w:r>
          </w:p>
        </w:tc>
        <w:tc>
          <w:tcPr>
            <w:tcW w:w="2891" w:type="dxa"/>
            <w:vAlign w:val="center"/>
          </w:tcPr>
          <w:p w14:paraId="61ADCF4D">
            <w:pPr>
              <w:pStyle w:val="13"/>
            </w:pPr>
            <w:r>
              <w:t>能够及时发放</w:t>
            </w:r>
          </w:p>
        </w:tc>
        <w:tc>
          <w:tcPr>
            <w:tcW w:w="1276" w:type="dxa"/>
            <w:vAlign w:val="center"/>
          </w:tcPr>
          <w:p w14:paraId="6B092578">
            <w:pPr>
              <w:pStyle w:val="13"/>
            </w:pPr>
            <w:r>
              <w:t>≥90%</w:t>
            </w:r>
          </w:p>
        </w:tc>
        <w:tc>
          <w:tcPr>
            <w:tcW w:w="1843" w:type="dxa"/>
            <w:vAlign w:val="center"/>
          </w:tcPr>
          <w:p w14:paraId="1D75810A">
            <w:pPr>
              <w:pStyle w:val="13"/>
            </w:pPr>
            <w:r>
              <w:t>2025年初工作计划</w:t>
            </w:r>
          </w:p>
          <w:p w14:paraId="2E04E117">
            <w:pPr>
              <w:pStyle w:val="13"/>
            </w:pPr>
          </w:p>
        </w:tc>
      </w:tr>
      <w:tr w14:paraId="092EC4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DA63FD">
            <w:pPr>
              <w:pStyle w:val="15"/>
            </w:pPr>
            <w:r>
              <w:t>效益指标</w:t>
            </w:r>
          </w:p>
        </w:tc>
        <w:tc>
          <w:tcPr>
            <w:tcW w:w="1276" w:type="dxa"/>
            <w:vAlign w:val="center"/>
          </w:tcPr>
          <w:p w14:paraId="56707059">
            <w:pPr>
              <w:pStyle w:val="13"/>
            </w:pPr>
            <w:r>
              <w:t>可持续影响指标</w:t>
            </w:r>
          </w:p>
        </w:tc>
        <w:tc>
          <w:tcPr>
            <w:tcW w:w="1332" w:type="dxa"/>
            <w:vAlign w:val="center"/>
          </w:tcPr>
          <w:p w14:paraId="211C756D">
            <w:pPr>
              <w:pStyle w:val="13"/>
            </w:pPr>
            <w:r>
              <w:t>提高学生学习动力</w:t>
            </w:r>
          </w:p>
        </w:tc>
        <w:tc>
          <w:tcPr>
            <w:tcW w:w="2891" w:type="dxa"/>
            <w:vAlign w:val="center"/>
          </w:tcPr>
          <w:p w14:paraId="13C5B686">
            <w:pPr>
              <w:pStyle w:val="13"/>
            </w:pPr>
            <w:r>
              <w:t>能否提高学生学习动力</w:t>
            </w:r>
          </w:p>
        </w:tc>
        <w:tc>
          <w:tcPr>
            <w:tcW w:w="1276" w:type="dxa"/>
            <w:vAlign w:val="center"/>
          </w:tcPr>
          <w:p w14:paraId="3EB31051">
            <w:pPr>
              <w:pStyle w:val="13"/>
            </w:pPr>
            <w:r>
              <w:t>效果显著</w:t>
            </w:r>
          </w:p>
        </w:tc>
        <w:tc>
          <w:tcPr>
            <w:tcW w:w="1843" w:type="dxa"/>
            <w:vAlign w:val="center"/>
          </w:tcPr>
          <w:p w14:paraId="63DC43ED">
            <w:pPr>
              <w:pStyle w:val="13"/>
            </w:pPr>
            <w:r>
              <w:t>2025年初工作计划</w:t>
            </w:r>
          </w:p>
          <w:p w14:paraId="507211E8">
            <w:pPr>
              <w:pStyle w:val="13"/>
            </w:pPr>
          </w:p>
        </w:tc>
      </w:tr>
      <w:tr w14:paraId="686861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860725"/>
        </w:tc>
        <w:tc>
          <w:tcPr>
            <w:tcW w:w="1276" w:type="dxa"/>
            <w:vAlign w:val="center"/>
          </w:tcPr>
          <w:p w14:paraId="52B19F45">
            <w:pPr>
              <w:pStyle w:val="13"/>
            </w:pPr>
            <w:r>
              <w:t>社会效益指标</w:t>
            </w:r>
          </w:p>
        </w:tc>
        <w:tc>
          <w:tcPr>
            <w:tcW w:w="1332" w:type="dxa"/>
            <w:vAlign w:val="center"/>
          </w:tcPr>
          <w:p w14:paraId="6C250AFC">
            <w:pPr>
              <w:pStyle w:val="13"/>
            </w:pPr>
            <w:r>
              <w:t>保障家庭困难学生完成学业</w:t>
            </w:r>
          </w:p>
        </w:tc>
        <w:tc>
          <w:tcPr>
            <w:tcW w:w="2891" w:type="dxa"/>
            <w:vAlign w:val="center"/>
          </w:tcPr>
          <w:p w14:paraId="12546C88">
            <w:pPr>
              <w:pStyle w:val="13"/>
            </w:pPr>
            <w:r>
              <w:t>能否保障家庭困难学生完成学业</w:t>
            </w:r>
          </w:p>
        </w:tc>
        <w:tc>
          <w:tcPr>
            <w:tcW w:w="1276" w:type="dxa"/>
            <w:vAlign w:val="center"/>
          </w:tcPr>
          <w:p w14:paraId="4A03FB03">
            <w:pPr>
              <w:pStyle w:val="13"/>
            </w:pPr>
            <w:r>
              <w:t>能够保障</w:t>
            </w:r>
          </w:p>
        </w:tc>
        <w:tc>
          <w:tcPr>
            <w:tcW w:w="1843" w:type="dxa"/>
            <w:vAlign w:val="center"/>
          </w:tcPr>
          <w:p w14:paraId="69E45A0C">
            <w:pPr>
              <w:pStyle w:val="13"/>
            </w:pPr>
            <w:r>
              <w:t>2025年初工作计划</w:t>
            </w:r>
          </w:p>
          <w:p w14:paraId="4361A866">
            <w:pPr>
              <w:pStyle w:val="13"/>
            </w:pPr>
          </w:p>
        </w:tc>
      </w:tr>
      <w:tr w14:paraId="5F8BEC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C29737">
            <w:pPr>
              <w:pStyle w:val="15"/>
            </w:pPr>
            <w:r>
              <w:t>满意度指标</w:t>
            </w:r>
          </w:p>
        </w:tc>
        <w:tc>
          <w:tcPr>
            <w:tcW w:w="1276" w:type="dxa"/>
            <w:vAlign w:val="center"/>
          </w:tcPr>
          <w:p w14:paraId="179FB8F2">
            <w:pPr>
              <w:pStyle w:val="13"/>
            </w:pPr>
            <w:r>
              <w:t>服务对象满意度指标</w:t>
            </w:r>
          </w:p>
        </w:tc>
        <w:tc>
          <w:tcPr>
            <w:tcW w:w="1332" w:type="dxa"/>
            <w:vAlign w:val="center"/>
          </w:tcPr>
          <w:p w14:paraId="24CE70AD">
            <w:pPr>
              <w:pStyle w:val="13"/>
            </w:pPr>
            <w:r>
              <w:t>受资助和奖励学生的满意程度</w:t>
            </w:r>
          </w:p>
        </w:tc>
        <w:tc>
          <w:tcPr>
            <w:tcW w:w="2891" w:type="dxa"/>
            <w:vAlign w:val="center"/>
          </w:tcPr>
          <w:p w14:paraId="70E12C0E">
            <w:pPr>
              <w:pStyle w:val="13"/>
            </w:pPr>
            <w:r>
              <w:t>受资助和奖励学生的满意程度</w:t>
            </w:r>
          </w:p>
        </w:tc>
        <w:tc>
          <w:tcPr>
            <w:tcW w:w="1276" w:type="dxa"/>
            <w:vAlign w:val="center"/>
          </w:tcPr>
          <w:p w14:paraId="422732D5">
            <w:pPr>
              <w:pStyle w:val="13"/>
            </w:pPr>
            <w:r>
              <w:t>≥95%</w:t>
            </w:r>
          </w:p>
        </w:tc>
        <w:tc>
          <w:tcPr>
            <w:tcW w:w="1843" w:type="dxa"/>
            <w:vAlign w:val="center"/>
          </w:tcPr>
          <w:p w14:paraId="1F8F12CA">
            <w:pPr>
              <w:pStyle w:val="13"/>
            </w:pPr>
            <w:r>
              <w:t>2025年初工作计划</w:t>
            </w:r>
          </w:p>
          <w:p w14:paraId="182281DB">
            <w:pPr>
              <w:pStyle w:val="13"/>
            </w:pPr>
          </w:p>
        </w:tc>
      </w:tr>
    </w:tbl>
    <w:p w14:paraId="34A98CBE">
      <w:pPr>
        <w:sectPr>
          <w:pgSz w:w="11900" w:h="16840"/>
          <w:pgMar w:top="1984" w:right="1304" w:bottom="1134" w:left="1304" w:header="720" w:footer="720" w:gutter="0"/>
          <w:cols w:space="720" w:num="1"/>
        </w:sectPr>
      </w:pPr>
    </w:p>
    <w:p w14:paraId="2175317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EF776E">
      <w:pPr>
        <w:spacing w:before="0" w:after="0"/>
        <w:ind w:firstLine="560"/>
        <w:jc w:val="left"/>
        <w:outlineLvl w:val="3"/>
      </w:pPr>
      <w:bookmarkStart w:id="558" w:name="_Toc_4_4_0000000559"/>
      <w:r>
        <w:rPr>
          <w:rFonts w:ascii="方正仿宋_GBK" w:hAnsi="方正仿宋_GBK" w:eastAsia="方正仿宋_GBK" w:cs="方正仿宋_GBK"/>
          <w:color w:val="000000"/>
          <w:sz w:val="28"/>
        </w:rPr>
        <w:t>556.怀财字【2025】7号 2025年义务教育阶段学校课后服务费绩效目标表</w:t>
      </w:r>
      <w:bookmarkEnd w:id="5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1079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4DCF9A6">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0DAE4854">
            <w:pPr>
              <w:pStyle w:val="11"/>
            </w:pPr>
            <w:r>
              <w:t>单位：万元</w:t>
            </w:r>
          </w:p>
        </w:tc>
      </w:tr>
      <w:tr w14:paraId="181EDD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DA266E">
            <w:pPr>
              <w:pStyle w:val="14"/>
            </w:pPr>
            <w:r>
              <w:t>项目编码</w:t>
            </w:r>
          </w:p>
        </w:tc>
        <w:tc>
          <w:tcPr>
            <w:tcW w:w="2608" w:type="dxa"/>
            <w:gridSpan w:val="2"/>
            <w:vAlign w:val="center"/>
          </w:tcPr>
          <w:p w14:paraId="2996DD53">
            <w:pPr>
              <w:pStyle w:val="13"/>
            </w:pPr>
            <w:r>
              <w:t>13073025P000026100018</w:t>
            </w:r>
          </w:p>
        </w:tc>
        <w:tc>
          <w:tcPr>
            <w:tcW w:w="1587" w:type="dxa"/>
            <w:vAlign w:val="center"/>
          </w:tcPr>
          <w:p w14:paraId="1E646F49">
            <w:pPr>
              <w:pStyle w:val="14"/>
            </w:pPr>
            <w:r>
              <w:t>项目名称</w:t>
            </w:r>
          </w:p>
        </w:tc>
        <w:tc>
          <w:tcPr>
            <w:tcW w:w="4423" w:type="dxa"/>
            <w:gridSpan w:val="3"/>
            <w:vAlign w:val="center"/>
          </w:tcPr>
          <w:p w14:paraId="72593DBA">
            <w:pPr>
              <w:pStyle w:val="13"/>
            </w:pPr>
            <w:r>
              <w:t>怀财字【2025】7号 2025年义务教育阶段学校课后服务费</w:t>
            </w:r>
          </w:p>
        </w:tc>
      </w:tr>
      <w:tr w14:paraId="0F3BD3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568876">
            <w:pPr>
              <w:pStyle w:val="14"/>
            </w:pPr>
            <w:r>
              <w:t>预算规模及资金用途</w:t>
            </w:r>
          </w:p>
        </w:tc>
        <w:tc>
          <w:tcPr>
            <w:tcW w:w="1276" w:type="dxa"/>
            <w:vAlign w:val="center"/>
          </w:tcPr>
          <w:p w14:paraId="5CDFAF6B">
            <w:pPr>
              <w:pStyle w:val="14"/>
            </w:pPr>
            <w:r>
              <w:t>预算数</w:t>
            </w:r>
          </w:p>
        </w:tc>
        <w:tc>
          <w:tcPr>
            <w:tcW w:w="1332" w:type="dxa"/>
            <w:vAlign w:val="center"/>
          </w:tcPr>
          <w:p w14:paraId="330B2372">
            <w:pPr>
              <w:pStyle w:val="13"/>
            </w:pPr>
            <w:r>
              <w:t>2.70</w:t>
            </w:r>
          </w:p>
        </w:tc>
        <w:tc>
          <w:tcPr>
            <w:tcW w:w="1587" w:type="dxa"/>
            <w:vAlign w:val="center"/>
          </w:tcPr>
          <w:p w14:paraId="33CB16F3">
            <w:pPr>
              <w:pStyle w:val="14"/>
            </w:pPr>
            <w:r>
              <w:t>其中：财政    资金</w:t>
            </w:r>
          </w:p>
        </w:tc>
        <w:tc>
          <w:tcPr>
            <w:tcW w:w="1304" w:type="dxa"/>
            <w:vAlign w:val="center"/>
          </w:tcPr>
          <w:p w14:paraId="1868E267">
            <w:pPr>
              <w:pStyle w:val="13"/>
            </w:pPr>
            <w:r>
              <w:t>2.70</w:t>
            </w:r>
          </w:p>
        </w:tc>
        <w:tc>
          <w:tcPr>
            <w:tcW w:w="1276" w:type="dxa"/>
            <w:vAlign w:val="center"/>
          </w:tcPr>
          <w:p w14:paraId="70D48FA4">
            <w:pPr>
              <w:pStyle w:val="14"/>
            </w:pPr>
            <w:r>
              <w:t>其他资金</w:t>
            </w:r>
          </w:p>
        </w:tc>
        <w:tc>
          <w:tcPr>
            <w:tcW w:w="1843" w:type="dxa"/>
            <w:vAlign w:val="center"/>
          </w:tcPr>
          <w:p w14:paraId="55630408">
            <w:pPr>
              <w:pStyle w:val="13"/>
            </w:pPr>
            <w:r>
              <w:t xml:space="preserve"> </w:t>
            </w:r>
          </w:p>
        </w:tc>
      </w:tr>
      <w:tr w14:paraId="6A826D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8BC606"/>
        </w:tc>
        <w:tc>
          <w:tcPr>
            <w:tcW w:w="8618" w:type="dxa"/>
            <w:gridSpan w:val="6"/>
            <w:vAlign w:val="center"/>
          </w:tcPr>
          <w:p w14:paraId="1DE0172A">
            <w:pPr>
              <w:pStyle w:val="13"/>
            </w:pPr>
            <w:r>
              <w:t>此项目资金用于2025年发放课后服务费。</w:t>
            </w:r>
          </w:p>
        </w:tc>
      </w:tr>
      <w:tr w14:paraId="10D6EA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980321">
            <w:pPr>
              <w:pStyle w:val="14"/>
            </w:pPr>
            <w:r>
              <w:t>资金支出计划（%）</w:t>
            </w:r>
          </w:p>
        </w:tc>
        <w:tc>
          <w:tcPr>
            <w:tcW w:w="2608" w:type="dxa"/>
            <w:gridSpan w:val="2"/>
            <w:vAlign w:val="center"/>
          </w:tcPr>
          <w:p w14:paraId="1E649B65">
            <w:pPr>
              <w:pStyle w:val="14"/>
            </w:pPr>
            <w:r>
              <w:t>3月底</w:t>
            </w:r>
          </w:p>
        </w:tc>
        <w:tc>
          <w:tcPr>
            <w:tcW w:w="1587" w:type="dxa"/>
            <w:vAlign w:val="center"/>
          </w:tcPr>
          <w:p w14:paraId="39046A83">
            <w:pPr>
              <w:pStyle w:val="14"/>
            </w:pPr>
            <w:r>
              <w:t>6月底</w:t>
            </w:r>
          </w:p>
        </w:tc>
        <w:tc>
          <w:tcPr>
            <w:tcW w:w="1304" w:type="dxa"/>
            <w:vAlign w:val="center"/>
          </w:tcPr>
          <w:p w14:paraId="3576662D">
            <w:pPr>
              <w:pStyle w:val="14"/>
            </w:pPr>
            <w:r>
              <w:t>10月底</w:t>
            </w:r>
          </w:p>
        </w:tc>
        <w:tc>
          <w:tcPr>
            <w:tcW w:w="3119" w:type="dxa"/>
            <w:gridSpan w:val="2"/>
            <w:vAlign w:val="center"/>
          </w:tcPr>
          <w:p w14:paraId="6204D963">
            <w:pPr>
              <w:pStyle w:val="14"/>
            </w:pPr>
            <w:r>
              <w:t>12月底</w:t>
            </w:r>
          </w:p>
        </w:tc>
      </w:tr>
      <w:tr w14:paraId="60FADC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4089E5"/>
        </w:tc>
        <w:tc>
          <w:tcPr>
            <w:tcW w:w="2608" w:type="dxa"/>
            <w:gridSpan w:val="2"/>
            <w:vAlign w:val="center"/>
          </w:tcPr>
          <w:p w14:paraId="01AF60B5">
            <w:pPr>
              <w:pStyle w:val="15"/>
            </w:pPr>
            <w:r>
              <w:t xml:space="preserve"> </w:t>
            </w:r>
          </w:p>
        </w:tc>
        <w:tc>
          <w:tcPr>
            <w:tcW w:w="1587" w:type="dxa"/>
            <w:vAlign w:val="center"/>
          </w:tcPr>
          <w:p w14:paraId="251FC091">
            <w:pPr>
              <w:pStyle w:val="15"/>
            </w:pPr>
            <w:r>
              <w:t>50%</w:t>
            </w:r>
          </w:p>
        </w:tc>
        <w:tc>
          <w:tcPr>
            <w:tcW w:w="1304" w:type="dxa"/>
            <w:vAlign w:val="center"/>
          </w:tcPr>
          <w:p w14:paraId="62E784C7">
            <w:pPr>
              <w:pStyle w:val="15"/>
            </w:pPr>
            <w:r>
              <w:t>75%</w:t>
            </w:r>
          </w:p>
        </w:tc>
        <w:tc>
          <w:tcPr>
            <w:tcW w:w="3119" w:type="dxa"/>
            <w:gridSpan w:val="2"/>
            <w:vAlign w:val="center"/>
          </w:tcPr>
          <w:p w14:paraId="6D7AFE13">
            <w:pPr>
              <w:pStyle w:val="15"/>
            </w:pPr>
            <w:r>
              <w:t>100%</w:t>
            </w:r>
          </w:p>
        </w:tc>
      </w:tr>
      <w:tr w14:paraId="446DC5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3E2D6D">
            <w:pPr>
              <w:pStyle w:val="14"/>
            </w:pPr>
            <w:r>
              <w:t>绩效目标</w:t>
            </w:r>
          </w:p>
        </w:tc>
        <w:tc>
          <w:tcPr>
            <w:tcW w:w="8618" w:type="dxa"/>
            <w:gridSpan w:val="6"/>
            <w:vAlign w:val="center"/>
          </w:tcPr>
          <w:p w14:paraId="60181E8F">
            <w:pPr>
              <w:pStyle w:val="13"/>
            </w:pPr>
            <w:r>
              <w:t>1.通过发放课后服务费,达到提高教师工作积极性，促进教育教学工作顺利开展的目标。</w:t>
            </w:r>
          </w:p>
        </w:tc>
      </w:tr>
    </w:tbl>
    <w:p w14:paraId="2413824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303F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39C95A">
            <w:pPr>
              <w:pStyle w:val="14"/>
            </w:pPr>
            <w:r>
              <w:t>一级指标</w:t>
            </w:r>
          </w:p>
        </w:tc>
        <w:tc>
          <w:tcPr>
            <w:tcW w:w="1276" w:type="dxa"/>
            <w:vAlign w:val="center"/>
          </w:tcPr>
          <w:p w14:paraId="1149B418">
            <w:pPr>
              <w:pStyle w:val="14"/>
            </w:pPr>
            <w:r>
              <w:t>二级指标</w:t>
            </w:r>
          </w:p>
        </w:tc>
        <w:tc>
          <w:tcPr>
            <w:tcW w:w="1332" w:type="dxa"/>
            <w:vAlign w:val="center"/>
          </w:tcPr>
          <w:p w14:paraId="4B8178E1">
            <w:pPr>
              <w:pStyle w:val="14"/>
            </w:pPr>
            <w:r>
              <w:t>三级指标</w:t>
            </w:r>
          </w:p>
        </w:tc>
        <w:tc>
          <w:tcPr>
            <w:tcW w:w="2891" w:type="dxa"/>
            <w:vAlign w:val="center"/>
          </w:tcPr>
          <w:p w14:paraId="4964D9FD">
            <w:pPr>
              <w:pStyle w:val="14"/>
            </w:pPr>
            <w:r>
              <w:t>绩效指标描述</w:t>
            </w:r>
          </w:p>
        </w:tc>
        <w:tc>
          <w:tcPr>
            <w:tcW w:w="1276" w:type="dxa"/>
            <w:vAlign w:val="center"/>
          </w:tcPr>
          <w:p w14:paraId="139A857F">
            <w:pPr>
              <w:pStyle w:val="14"/>
            </w:pPr>
            <w:r>
              <w:t>指标值</w:t>
            </w:r>
          </w:p>
        </w:tc>
        <w:tc>
          <w:tcPr>
            <w:tcW w:w="1843" w:type="dxa"/>
            <w:vAlign w:val="center"/>
          </w:tcPr>
          <w:p w14:paraId="5EB5F5AF">
            <w:pPr>
              <w:pStyle w:val="14"/>
            </w:pPr>
            <w:r>
              <w:t>指标值确定依据</w:t>
            </w:r>
          </w:p>
        </w:tc>
      </w:tr>
      <w:tr w14:paraId="07C40BFC">
        <w:tblPrEx>
          <w:tblCellMar>
            <w:top w:w="0" w:type="dxa"/>
            <w:left w:w="108" w:type="dxa"/>
            <w:bottom w:w="0" w:type="dxa"/>
            <w:right w:w="108" w:type="dxa"/>
          </w:tblCellMar>
        </w:tblPrEx>
        <w:trPr>
          <w:trHeight w:val="369" w:hRule="atLeast"/>
          <w:jc w:val="center"/>
        </w:trPr>
        <w:tc>
          <w:tcPr>
            <w:tcW w:w="1276" w:type="dxa"/>
            <w:vMerge w:val="restart"/>
            <w:vAlign w:val="center"/>
          </w:tcPr>
          <w:p w14:paraId="49BBBE7F">
            <w:pPr>
              <w:pStyle w:val="15"/>
            </w:pPr>
            <w:r>
              <w:t>产出指标</w:t>
            </w:r>
          </w:p>
        </w:tc>
        <w:tc>
          <w:tcPr>
            <w:tcW w:w="1276" w:type="dxa"/>
            <w:vAlign w:val="center"/>
          </w:tcPr>
          <w:p w14:paraId="4612B1C6">
            <w:pPr>
              <w:pStyle w:val="13"/>
            </w:pPr>
            <w:r>
              <w:t>数量指标</w:t>
            </w:r>
          </w:p>
        </w:tc>
        <w:tc>
          <w:tcPr>
            <w:tcW w:w="1332" w:type="dxa"/>
            <w:vAlign w:val="center"/>
          </w:tcPr>
          <w:p w14:paraId="474602A0">
            <w:pPr>
              <w:pStyle w:val="13"/>
            </w:pPr>
            <w:r>
              <w:t>发放人数</w:t>
            </w:r>
          </w:p>
        </w:tc>
        <w:tc>
          <w:tcPr>
            <w:tcW w:w="2891" w:type="dxa"/>
            <w:vAlign w:val="center"/>
          </w:tcPr>
          <w:p w14:paraId="70B79FCF">
            <w:pPr>
              <w:pStyle w:val="13"/>
            </w:pPr>
            <w:r>
              <w:t>课后服务参与人员数量</w:t>
            </w:r>
          </w:p>
        </w:tc>
        <w:tc>
          <w:tcPr>
            <w:tcW w:w="1276" w:type="dxa"/>
            <w:vAlign w:val="center"/>
          </w:tcPr>
          <w:p w14:paraId="36895E53">
            <w:pPr>
              <w:pStyle w:val="13"/>
            </w:pPr>
            <w:r>
              <w:t>≤30人</w:t>
            </w:r>
          </w:p>
        </w:tc>
        <w:tc>
          <w:tcPr>
            <w:tcW w:w="1843" w:type="dxa"/>
            <w:vAlign w:val="center"/>
          </w:tcPr>
          <w:p w14:paraId="3CB19CB4">
            <w:pPr>
              <w:pStyle w:val="13"/>
            </w:pPr>
            <w:r>
              <w:t>2025年初工作计划</w:t>
            </w:r>
          </w:p>
          <w:p w14:paraId="11FA6C39">
            <w:pPr>
              <w:pStyle w:val="13"/>
            </w:pPr>
          </w:p>
        </w:tc>
      </w:tr>
      <w:tr w14:paraId="5D053EC3">
        <w:tblPrEx>
          <w:tblCellMar>
            <w:top w:w="0" w:type="dxa"/>
            <w:left w:w="108" w:type="dxa"/>
            <w:bottom w:w="0" w:type="dxa"/>
            <w:right w:w="108" w:type="dxa"/>
          </w:tblCellMar>
        </w:tblPrEx>
        <w:trPr>
          <w:trHeight w:val="369" w:hRule="atLeast"/>
          <w:jc w:val="center"/>
        </w:trPr>
        <w:tc>
          <w:tcPr>
            <w:tcW w:w="1276" w:type="dxa"/>
            <w:vMerge w:val="continue"/>
            <w:vAlign w:val="center"/>
          </w:tcPr>
          <w:p w14:paraId="78EBFB06"/>
        </w:tc>
        <w:tc>
          <w:tcPr>
            <w:tcW w:w="1276" w:type="dxa"/>
            <w:vAlign w:val="center"/>
          </w:tcPr>
          <w:p w14:paraId="0DD900A2">
            <w:pPr>
              <w:pStyle w:val="13"/>
            </w:pPr>
            <w:r>
              <w:t>质量指标</w:t>
            </w:r>
          </w:p>
        </w:tc>
        <w:tc>
          <w:tcPr>
            <w:tcW w:w="1332" w:type="dxa"/>
            <w:vAlign w:val="center"/>
          </w:tcPr>
          <w:p w14:paraId="3A51F755">
            <w:pPr>
              <w:pStyle w:val="13"/>
            </w:pPr>
            <w:r>
              <w:t>资金支付准确率</w:t>
            </w:r>
          </w:p>
        </w:tc>
        <w:tc>
          <w:tcPr>
            <w:tcW w:w="2891" w:type="dxa"/>
            <w:vAlign w:val="center"/>
          </w:tcPr>
          <w:p w14:paraId="5A079BDE">
            <w:pPr>
              <w:pStyle w:val="13"/>
            </w:pPr>
            <w:r>
              <w:t>资金支付准确率</w:t>
            </w:r>
          </w:p>
        </w:tc>
        <w:tc>
          <w:tcPr>
            <w:tcW w:w="1276" w:type="dxa"/>
            <w:vAlign w:val="center"/>
          </w:tcPr>
          <w:p w14:paraId="5E2D8BEC">
            <w:pPr>
              <w:pStyle w:val="13"/>
            </w:pPr>
            <w:r>
              <w:t>100%</w:t>
            </w:r>
          </w:p>
        </w:tc>
        <w:tc>
          <w:tcPr>
            <w:tcW w:w="1843" w:type="dxa"/>
            <w:vAlign w:val="center"/>
          </w:tcPr>
          <w:p w14:paraId="6AF600E1">
            <w:pPr>
              <w:pStyle w:val="13"/>
            </w:pPr>
            <w:r>
              <w:t>2025年初工作计划</w:t>
            </w:r>
          </w:p>
          <w:p w14:paraId="75F8082C">
            <w:pPr>
              <w:pStyle w:val="13"/>
            </w:pPr>
          </w:p>
        </w:tc>
      </w:tr>
      <w:tr w14:paraId="250BC35E">
        <w:tblPrEx>
          <w:tblCellMar>
            <w:top w:w="0" w:type="dxa"/>
            <w:left w:w="108" w:type="dxa"/>
            <w:bottom w:w="0" w:type="dxa"/>
            <w:right w:w="108" w:type="dxa"/>
          </w:tblCellMar>
        </w:tblPrEx>
        <w:trPr>
          <w:trHeight w:val="369" w:hRule="atLeast"/>
          <w:jc w:val="center"/>
        </w:trPr>
        <w:tc>
          <w:tcPr>
            <w:tcW w:w="1276" w:type="dxa"/>
            <w:vMerge w:val="continue"/>
            <w:vAlign w:val="center"/>
          </w:tcPr>
          <w:p w14:paraId="2C87B115"/>
        </w:tc>
        <w:tc>
          <w:tcPr>
            <w:tcW w:w="1276" w:type="dxa"/>
            <w:vAlign w:val="center"/>
          </w:tcPr>
          <w:p w14:paraId="492D724D">
            <w:pPr>
              <w:pStyle w:val="13"/>
            </w:pPr>
            <w:r>
              <w:t>时效指标</w:t>
            </w:r>
          </w:p>
        </w:tc>
        <w:tc>
          <w:tcPr>
            <w:tcW w:w="1332" w:type="dxa"/>
            <w:vAlign w:val="center"/>
          </w:tcPr>
          <w:p w14:paraId="2BA16DF0">
            <w:pPr>
              <w:pStyle w:val="13"/>
            </w:pPr>
            <w:r>
              <w:t>资金支付及时率</w:t>
            </w:r>
          </w:p>
        </w:tc>
        <w:tc>
          <w:tcPr>
            <w:tcW w:w="2891" w:type="dxa"/>
            <w:vAlign w:val="center"/>
          </w:tcPr>
          <w:p w14:paraId="6B09D816">
            <w:pPr>
              <w:pStyle w:val="13"/>
            </w:pPr>
            <w:r>
              <w:t>资金支付及时率</w:t>
            </w:r>
          </w:p>
        </w:tc>
        <w:tc>
          <w:tcPr>
            <w:tcW w:w="1276" w:type="dxa"/>
            <w:vAlign w:val="center"/>
          </w:tcPr>
          <w:p w14:paraId="030D3669">
            <w:pPr>
              <w:pStyle w:val="13"/>
            </w:pPr>
            <w:r>
              <w:t>100%</w:t>
            </w:r>
          </w:p>
        </w:tc>
        <w:tc>
          <w:tcPr>
            <w:tcW w:w="1843" w:type="dxa"/>
            <w:vAlign w:val="center"/>
          </w:tcPr>
          <w:p w14:paraId="39D1E4F3">
            <w:pPr>
              <w:pStyle w:val="13"/>
            </w:pPr>
            <w:r>
              <w:t>2025年初工作计划</w:t>
            </w:r>
          </w:p>
          <w:p w14:paraId="4ABA84BD">
            <w:pPr>
              <w:pStyle w:val="13"/>
            </w:pPr>
          </w:p>
        </w:tc>
      </w:tr>
      <w:tr w14:paraId="0F498610">
        <w:tblPrEx>
          <w:tblCellMar>
            <w:top w:w="0" w:type="dxa"/>
            <w:left w:w="108" w:type="dxa"/>
            <w:bottom w:w="0" w:type="dxa"/>
            <w:right w:w="108" w:type="dxa"/>
          </w:tblCellMar>
        </w:tblPrEx>
        <w:trPr>
          <w:trHeight w:val="369" w:hRule="atLeast"/>
          <w:jc w:val="center"/>
        </w:trPr>
        <w:tc>
          <w:tcPr>
            <w:tcW w:w="1276" w:type="dxa"/>
            <w:vMerge w:val="continue"/>
            <w:vAlign w:val="center"/>
          </w:tcPr>
          <w:p w14:paraId="6EE4B8E9"/>
        </w:tc>
        <w:tc>
          <w:tcPr>
            <w:tcW w:w="1276" w:type="dxa"/>
            <w:vAlign w:val="center"/>
          </w:tcPr>
          <w:p w14:paraId="63F90474">
            <w:pPr>
              <w:pStyle w:val="13"/>
            </w:pPr>
            <w:r>
              <w:t>成本指标</w:t>
            </w:r>
          </w:p>
        </w:tc>
        <w:tc>
          <w:tcPr>
            <w:tcW w:w="1332" w:type="dxa"/>
            <w:vAlign w:val="center"/>
          </w:tcPr>
          <w:p w14:paraId="65AA623E">
            <w:pPr>
              <w:pStyle w:val="13"/>
            </w:pPr>
            <w:r>
              <w:t>预算总成本</w:t>
            </w:r>
          </w:p>
        </w:tc>
        <w:tc>
          <w:tcPr>
            <w:tcW w:w="2891" w:type="dxa"/>
            <w:vAlign w:val="center"/>
          </w:tcPr>
          <w:p w14:paraId="299831A6">
            <w:pPr>
              <w:pStyle w:val="13"/>
            </w:pPr>
            <w:r>
              <w:t>预算总成本</w:t>
            </w:r>
          </w:p>
        </w:tc>
        <w:tc>
          <w:tcPr>
            <w:tcW w:w="1276" w:type="dxa"/>
            <w:vAlign w:val="center"/>
          </w:tcPr>
          <w:p w14:paraId="76DE6DEF">
            <w:pPr>
              <w:pStyle w:val="13"/>
            </w:pPr>
            <w:r>
              <w:t>≤2.7万元</w:t>
            </w:r>
          </w:p>
        </w:tc>
        <w:tc>
          <w:tcPr>
            <w:tcW w:w="1843" w:type="dxa"/>
            <w:vAlign w:val="center"/>
          </w:tcPr>
          <w:p w14:paraId="3FF800F1">
            <w:pPr>
              <w:pStyle w:val="13"/>
            </w:pPr>
            <w:r>
              <w:t>2025年县级预算编制通知</w:t>
            </w:r>
          </w:p>
          <w:p w14:paraId="5C62A53A">
            <w:pPr>
              <w:pStyle w:val="13"/>
            </w:pPr>
          </w:p>
        </w:tc>
      </w:tr>
      <w:tr w14:paraId="24AD6275">
        <w:tblPrEx>
          <w:tblCellMar>
            <w:top w:w="0" w:type="dxa"/>
            <w:left w:w="108" w:type="dxa"/>
            <w:bottom w:w="0" w:type="dxa"/>
            <w:right w:w="108" w:type="dxa"/>
          </w:tblCellMar>
        </w:tblPrEx>
        <w:trPr>
          <w:trHeight w:val="369" w:hRule="atLeast"/>
          <w:jc w:val="center"/>
        </w:trPr>
        <w:tc>
          <w:tcPr>
            <w:tcW w:w="1276" w:type="dxa"/>
            <w:vMerge w:val="restart"/>
            <w:vAlign w:val="center"/>
          </w:tcPr>
          <w:p w14:paraId="59643912">
            <w:pPr>
              <w:pStyle w:val="15"/>
            </w:pPr>
            <w:r>
              <w:t>效益指标</w:t>
            </w:r>
          </w:p>
        </w:tc>
        <w:tc>
          <w:tcPr>
            <w:tcW w:w="1276" w:type="dxa"/>
            <w:vAlign w:val="center"/>
          </w:tcPr>
          <w:p w14:paraId="28F9FEEC">
            <w:pPr>
              <w:pStyle w:val="13"/>
            </w:pPr>
            <w:r>
              <w:t>社会效益指标</w:t>
            </w:r>
          </w:p>
        </w:tc>
        <w:tc>
          <w:tcPr>
            <w:tcW w:w="1332" w:type="dxa"/>
            <w:vAlign w:val="center"/>
          </w:tcPr>
          <w:p w14:paraId="0940F038">
            <w:pPr>
              <w:pStyle w:val="13"/>
            </w:pPr>
            <w:r>
              <w:t>保障教育教学工作开展</w:t>
            </w:r>
          </w:p>
        </w:tc>
        <w:tc>
          <w:tcPr>
            <w:tcW w:w="2891" w:type="dxa"/>
            <w:vAlign w:val="center"/>
          </w:tcPr>
          <w:p w14:paraId="764F67CB">
            <w:pPr>
              <w:pStyle w:val="13"/>
            </w:pPr>
            <w:r>
              <w:t>能否保障班级工作和课后服务工作顺利进行</w:t>
            </w:r>
          </w:p>
        </w:tc>
        <w:tc>
          <w:tcPr>
            <w:tcW w:w="1276" w:type="dxa"/>
            <w:vAlign w:val="center"/>
          </w:tcPr>
          <w:p w14:paraId="23763F88">
            <w:pPr>
              <w:pStyle w:val="13"/>
            </w:pPr>
            <w:r>
              <w:t>保证各项工作顺利开展</w:t>
            </w:r>
          </w:p>
        </w:tc>
        <w:tc>
          <w:tcPr>
            <w:tcW w:w="1843" w:type="dxa"/>
            <w:vAlign w:val="center"/>
          </w:tcPr>
          <w:p w14:paraId="0E238770">
            <w:pPr>
              <w:pStyle w:val="13"/>
            </w:pPr>
            <w:r>
              <w:t>2025年初工作计划</w:t>
            </w:r>
          </w:p>
          <w:p w14:paraId="34DC5048">
            <w:pPr>
              <w:pStyle w:val="13"/>
            </w:pPr>
          </w:p>
        </w:tc>
      </w:tr>
      <w:tr w14:paraId="78425E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B469E2"/>
        </w:tc>
        <w:tc>
          <w:tcPr>
            <w:tcW w:w="1276" w:type="dxa"/>
            <w:vAlign w:val="center"/>
          </w:tcPr>
          <w:p w14:paraId="784D0DDB">
            <w:pPr>
              <w:pStyle w:val="13"/>
            </w:pPr>
            <w:r>
              <w:t>可持续影响指标</w:t>
            </w:r>
          </w:p>
        </w:tc>
        <w:tc>
          <w:tcPr>
            <w:tcW w:w="1332" w:type="dxa"/>
            <w:vAlign w:val="center"/>
          </w:tcPr>
          <w:p w14:paraId="2E9EE026">
            <w:pPr>
              <w:pStyle w:val="13"/>
            </w:pPr>
            <w:r>
              <w:t>提高教师工作积极性</w:t>
            </w:r>
          </w:p>
        </w:tc>
        <w:tc>
          <w:tcPr>
            <w:tcW w:w="2891" w:type="dxa"/>
            <w:vAlign w:val="center"/>
          </w:tcPr>
          <w:p w14:paraId="4DF3F9D7">
            <w:pPr>
              <w:pStyle w:val="13"/>
            </w:pPr>
            <w:r>
              <w:t>能否提高教师工作积极性</w:t>
            </w:r>
          </w:p>
        </w:tc>
        <w:tc>
          <w:tcPr>
            <w:tcW w:w="1276" w:type="dxa"/>
            <w:vAlign w:val="center"/>
          </w:tcPr>
          <w:p w14:paraId="580E288E">
            <w:pPr>
              <w:pStyle w:val="13"/>
            </w:pPr>
            <w:r>
              <w:t>提高教师工作积极性</w:t>
            </w:r>
          </w:p>
        </w:tc>
        <w:tc>
          <w:tcPr>
            <w:tcW w:w="1843" w:type="dxa"/>
            <w:vAlign w:val="center"/>
          </w:tcPr>
          <w:p w14:paraId="40622AD1">
            <w:pPr>
              <w:pStyle w:val="13"/>
            </w:pPr>
            <w:r>
              <w:t>2025年初工作计划</w:t>
            </w:r>
          </w:p>
          <w:p w14:paraId="6E38CC46">
            <w:pPr>
              <w:pStyle w:val="13"/>
            </w:pPr>
          </w:p>
        </w:tc>
      </w:tr>
      <w:tr w14:paraId="0084F4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1A5A1C">
            <w:pPr>
              <w:pStyle w:val="15"/>
            </w:pPr>
            <w:r>
              <w:t>满意度指标</w:t>
            </w:r>
          </w:p>
        </w:tc>
        <w:tc>
          <w:tcPr>
            <w:tcW w:w="1276" w:type="dxa"/>
            <w:vAlign w:val="center"/>
          </w:tcPr>
          <w:p w14:paraId="4FFDFD6C">
            <w:pPr>
              <w:pStyle w:val="13"/>
            </w:pPr>
            <w:r>
              <w:t>服务对象满意度指标</w:t>
            </w:r>
          </w:p>
        </w:tc>
        <w:tc>
          <w:tcPr>
            <w:tcW w:w="1332" w:type="dxa"/>
            <w:vAlign w:val="center"/>
          </w:tcPr>
          <w:p w14:paraId="0A879FC2">
            <w:pPr>
              <w:pStyle w:val="13"/>
            </w:pPr>
            <w:r>
              <w:t>教师满意率</w:t>
            </w:r>
          </w:p>
        </w:tc>
        <w:tc>
          <w:tcPr>
            <w:tcW w:w="2891" w:type="dxa"/>
            <w:vAlign w:val="center"/>
          </w:tcPr>
          <w:p w14:paraId="5CBF4BFA">
            <w:pPr>
              <w:pStyle w:val="13"/>
            </w:pPr>
            <w:r>
              <w:t>教师满意率</w:t>
            </w:r>
          </w:p>
        </w:tc>
        <w:tc>
          <w:tcPr>
            <w:tcW w:w="1276" w:type="dxa"/>
            <w:vAlign w:val="center"/>
          </w:tcPr>
          <w:p w14:paraId="52262F84">
            <w:pPr>
              <w:pStyle w:val="13"/>
            </w:pPr>
            <w:r>
              <w:t>≥90%</w:t>
            </w:r>
          </w:p>
        </w:tc>
        <w:tc>
          <w:tcPr>
            <w:tcW w:w="1843" w:type="dxa"/>
            <w:vAlign w:val="center"/>
          </w:tcPr>
          <w:p w14:paraId="16B9EF99">
            <w:pPr>
              <w:pStyle w:val="13"/>
            </w:pPr>
            <w:r>
              <w:t>2025年初工作计划</w:t>
            </w:r>
          </w:p>
        </w:tc>
      </w:tr>
    </w:tbl>
    <w:p w14:paraId="12B3BA36">
      <w:pPr>
        <w:sectPr>
          <w:pgSz w:w="11900" w:h="16840"/>
          <w:pgMar w:top="1984" w:right="1304" w:bottom="1134" w:left="1304" w:header="720" w:footer="720" w:gutter="0"/>
          <w:cols w:space="720" w:num="1"/>
        </w:sectPr>
      </w:pPr>
    </w:p>
    <w:p w14:paraId="2C63FA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C97002">
      <w:pPr>
        <w:spacing w:before="0" w:after="0"/>
        <w:ind w:firstLine="560"/>
        <w:jc w:val="left"/>
        <w:outlineLvl w:val="3"/>
      </w:pPr>
      <w:bookmarkStart w:id="559" w:name="_Toc_4_4_0000000560"/>
      <w:r>
        <w:rPr>
          <w:rFonts w:ascii="方正仿宋_GBK" w:hAnsi="方正仿宋_GBK" w:eastAsia="方正仿宋_GBK" w:cs="方正仿宋_GBK"/>
          <w:color w:val="000000"/>
          <w:sz w:val="28"/>
        </w:rPr>
        <w:t>557.怀财字【2025】7号 上年结转（冀财教[2023]160号关于提前下达2024年义务教育薄弱环节改善与能力提升省级补助资金[民族教育]预算的通知）绩效目标表</w:t>
      </w:r>
      <w:bookmarkEnd w:id="5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781C8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529FFA">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495659C4">
            <w:pPr>
              <w:pStyle w:val="11"/>
            </w:pPr>
            <w:r>
              <w:t>单位：万元</w:t>
            </w:r>
          </w:p>
        </w:tc>
      </w:tr>
      <w:tr w14:paraId="6AA26D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DF1F43">
            <w:pPr>
              <w:pStyle w:val="14"/>
            </w:pPr>
            <w:r>
              <w:t>项目编码</w:t>
            </w:r>
          </w:p>
        </w:tc>
        <w:tc>
          <w:tcPr>
            <w:tcW w:w="2608" w:type="dxa"/>
            <w:gridSpan w:val="2"/>
            <w:vAlign w:val="center"/>
          </w:tcPr>
          <w:p w14:paraId="513A1A7A">
            <w:pPr>
              <w:pStyle w:val="13"/>
            </w:pPr>
            <w:r>
              <w:t>13073025P00006510001F</w:t>
            </w:r>
          </w:p>
        </w:tc>
        <w:tc>
          <w:tcPr>
            <w:tcW w:w="1587" w:type="dxa"/>
            <w:vAlign w:val="center"/>
          </w:tcPr>
          <w:p w14:paraId="4AC8E627">
            <w:pPr>
              <w:pStyle w:val="14"/>
            </w:pPr>
            <w:r>
              <w:t>项目名称</w:t>
            </w:r>
          </w:p>
        </w:tc>
        <w:tc>
          <w:tcPr>
            <w:tcW w:w="4423" w:type="dxa"/>
            <w:gridSpan w:val="3"/>
            <w:vAlign w:val="center"/>
          </w:tcPr>
          <w:p w14:paraId="01685E1E">
            <w:pPr>
              <w:pStyle w:val="13"/>
            </w:pPr>
            <w:r>
              <w:t>怀财字【2025】7号 上年结转（冀财教[2023]160号关于提前下达2024年义务教育薄弱环节改善与能力提升省级补助资金[民族教育]预算的通知）</w:t>
            </w:r>
          </w:p>
        </w:tc>
      </w:tr>
      <w:tr w14:paraId="462FEC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539DED">
            <w:pPr>
              <w:pStyle w:val="14"/>
            </w:pPr>
            <w:r>
              <w:t>预算规模及资金用途</w:t>
            </w:r>
          </w:p>
        </w:tc>
        <w:tc>
          <w:tcPr>
            <w:tcW w:w="1276" w:type="dxa"/>
            <w:vAlign w:val="center"/>
          </w:tcPr>
          <w:p w14:paraId="029D9A34">
            <w:pPr>
              <w:pStyle w:val="14"/>
            </w:pPr>
            <w:r>
              <w:t>预算数</w:t>
            </w:r>
          </w:p>
        </w:tc>
        <w:tc>
          <w:tcPr>
            <w:tcW w:w="1332" w:type="dxa"/>
            <w:vAlign w:val="center"/>
          </w:tcPr>
          <w:p w14:paraId="5593C5CC">
            <w:pPr>
              <w:pStyle w:val="13"/>
            </w:pPr>
            <w:r>
              <w:t>2.92</w:t>
            </w:r>
          </w:p>
        </w:tc>
        <w:tc>
          <w:tcPr>
            <w:tcW w:w="1587" w:type="dxa"/>
            <w:vAlign w:val="center"/>
          </w:tcPr>
          <w:p w14:paraId="42592C1A">
            <w:pPr>
              <w:pStyle w:val="14"/>
            </w:pPr>
            <w:r>
              <w:t>其中：财政    资金</w:t>
            </w:r>
          </w:p>
        </w:tc>
        <w:tc>
          <w:tcPr>
            <w:tcW w:w="1304" w:type="dxa"/>
            <w:vAlign w:val="center"/>
          </w:tcPr>
          <w:p w14:paraId="43C1FA93">
            <w:pPr>
              <w:pStyle w:val="13"/>
            </w:pPr>
            <w:r>
              <w:t>2.92</w:t>
            </w:r>
          </w:p>
        </w:tc>
        <w:tc>
          <w:tcPr>
            <w:tcW w:w="1276" w:type="dxa"/>
            <w:vAlign w:val="center"/>
          </w:tcPr>
          <w:p w14:paraId="0F994158">
            <w:pPr>
              <w:pStyle w:val="14"/>
            </w:pPr>
            <w:r>
              <w:t>其他资金</w:t>
            </w:r>
          </w:p>
        </w:tc>
        <w:tc>
          <w:tcPr>
            <w:tcW w:w="1843" w:type="dxa"/>
            <w:vAlign w:val="center"/>
          </w:tcPr>
          <w:p w14:paraId="20A5A09C">
            <w:pPr>
              <w:pStyle w:val="13"/>
            </w:pPr>
            <w:r>
              <w:t xml:space="preserve"> </w:t>
            </w:r>
          </w:p>
        </w:tc>
      </w:tr>
      <w:tr w14:paraId="65E3BF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4C795E"/>
        </w:tc>
        <w:tc>
          <w:tcPr>
            <w:tcW w:w="8618" w:type="dxa"/>
            <w:gridSpan w:val="6"/>
            <w:vAlign w:val="center"/>
          </w:tcPr>
          <w:p w14:paraId="54A6A601">
            <w:pPr>
              <w:pStyle w:val="13"/>
            </w:pPr>
            <w:r>
              <w:t>该项目资金为（冀财教[2023]160号关于提前下达2024年义务教育薄弱环节改与能力提升省级补助资金[民族教育]预算的通知）上年结转资金，用于2025年操场改造提升项目质保金和财务决算审计费的支出。</w:t>
            </w:r>
          </w:p>
        </w:tc>
      </w:tr>
      <w:tr w14:paraId="4390EF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4CFC92">
            <w:pPr>
              <w:pStyle w:val="14"/>
            </w:pPr>
            <w:r>
              <w:t>资金支出计划（%）</w:t>
            </w:r>
          </w:p>
        </w:tc>
        <w:tc>
          <w:tcPr>
            <w:tcW w:w="2608" w:type="dxa"/>
            <w:gridSpan w:val="2"/>
            <w:vAlign w:val="center"/>
          </w:tcPr>
          <w:p w14:paraId="34E78801">
            <w:pPr>
              <w:pStyle w:val="14"/>
            </w:pPr>
            <w:r>
              <w:t>3月底</w:t>
            </w:r>
          </w:p>
        </w:tc>
        <w:tc>
          <w:tcPr>
            <w:tcW w:w="1587" w:type="dxa"/>
            <w:vAlign w:val="center"/>
          </w:tcPr>
          <w:p w14:paraId="1C8240BC">
            <w:pPr>
              <w:pStyle w:val="14"/>
            </w:pPr>
            <w:r>
              <w:t>6月底</w:t>
            </w:r>
          </w:p>
        </w:tc>
        <w:tc>
          <w:tcPr>
            <w:tcW w:w="1304" w:type="dxa"/>
            <w:vAlign w:val="center"/>
          </w:tcPr>
          <w:p w14:paraId="1EC57FFA">
            <w:pPr>
              <w:pStyle w:val="14"/>
            </w:pPr>
            <w:r>
              <w:t>10月底</w:t>
            </w:r>
          </w:p>
        </w:tc>
        <w:tc>
          <w:tcPr>
            <w:tcW w:w="3119" w:type="dxa"/>
            <w:gridSpan w:val="2"/>
            <w:vAlign w:val="center"/>
          </w:tcPr>
          <w:p w14:paraId="424B3D31">
            <w:pPr>
              <w:pStyle w:val="14"/>
            </w:pPr>
            <w:r>
              <w:t>12月底</w:t>
            </w:r>
          </w:p>
        </w:tc>
      </w:tr>
      <w:tr w14:paraId="0B3A53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DBDBCE"/>
        </w:tc>
        <w:tc>
          <w:tcPr>
            <w:tcW w:w="2608" w:type="dxa"/>
            <w:gridSpan w:val="2"/>
            <w:vAlign w:val="center"/>
          </w:tcPr>
          <w:p w14:paraId="1290E6ED">
            <w:pPr>
              <w:pStyle w:val="15"/>
            </w:pPr>
            <w:r>
              <w:t>10%</w:t>
            </w:r>
          </w:p>
        </w:tc>
        <w:tc>
          <w:tcPr>
            <w:tcW w:w="1587" w:type="dxa"/>
            <w:vAlign w:val="center"/>
          </w:tcPr>
          <w:p w14:paraId="20F21E98">
            <w:pPr>
              <w:pStyle w:val="15"/>
            </w:pPr>
            <w:r>
              <w:t>50%</w:t>
            </w:r>
          </w:p>
        </w:tc>
        <w:tc>
          <w:tcPr>
            <w:tcW w:w="1304" w:type="dxa"/>
            <w:vAlign w:val="center"/>
          </w:tcPr>
          <w:p w14:paraId="74D2C1E5">
            <w:pPr>
              <w:pStyle w:val="15"/>
            </w:pPr>
            <w:r>
              <w:t>100%</w:t>
            </w:r>
          </w:p>
        </w:tc>
        <w:tc>
          <w:tcPr>
            <w:tcW w:w="3119" w:type="dxa"/>
            <w:gridSpan w:val="2"/>
            <w:vAlign w:val="center"/>
          </w:tcPr>
          <w:p w14:paraId="6DD2DD20">
            <w:pPr>
              <w:pStyle w:val="15"/>
            </w:pPr>
            <w:r>
              <w:t xml:space="preserve"> </w:t>
            </w:r>
          </w:p>
        </w:tc>
      </w:tr>
      <w:tr w14:paraId="38A4AB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315463">
            <w:pPr>
              <w:pStyle w:val="14"/>
            </w:pPr>
            <w:r>
              <w:t>绩效目标</w:t>
            </w:r>
          </w:p>
        </w:tc>
        <w:tc>
          <w:tcPr>
            <w:tcW w:w="8618" w:type="dxa"/>
            <w:gridSpan w:val="6"/>
            <w:vAlign w:val="center"/>
          </w:tcPr>
          <w:p w14:paraId="4FC274CF">
            <w:pPr>
              <w:pStyle w:val="13"/>
            </w:pPr>
            <w:r>
              <w:t>1.该项目资金为（冀财教[2023]160号关于提前下达2024年义务教育薄弱环节改与能力提升省级补助资金[民族教育]预算的通知）上年结转资金，用于2025年操场改造提升项目质保金和财务决算审计费的支出。</w:t>
            </w:r>
          </w:p>
        </w:tc>
      </w:tr>
    </w:tbl>
    <w:p w14:paraId="2C5940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CFF8B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43E276">
            <w:pPr>
              <w:pStyle w:val="14"/>
            </w:pPr>
            <w:r>
              <w:t>一级指标</w:t>
            </w:r>
          </w:p>
        </w:tc>
        <w:tc>
          <w:tcPr>
            <w:tcW w:w="1276" w:type="dxa"/>
            <w:vAlign w:val="center"/>
          </w:tcPr>
          <w:p w14:paraId="028D5F98">
            <w:pPr>
              <w:pStyle w:val="14"/>
            </w:pPr>
            <w:r>
              <w:t>二级指标</w:t>
            </w:r>
          </w:p>
        </w:tc>
        <w:tc>
          <w:tcPr>
            <w:tcW w:w="1332" w:type="dxa"/>
            <w:vAlign w:val="center"/>
          </w:tcPr>
          <w:p w14:paraId="320999FA">
            <w:pPr>
              <w:pStyle w:val="14"/>
            </w:pPr>
            <w:r>
              <w:t>三级指标</w:t>
            </w:r>
          </w:p>
        </w:tc>
        <w:tc>
          <w:tcPr>
            <w:tcW w:w="2891" w:type="dxa"/>
            <w:vAlign w:val="center"/>
          </w:tcPr>
          <w:p w14:paraId="29F19FBD">
            <w:pPr>
              <w:pStyle w:val="14"/>
            </w:pPr>
            <w:r>
              <w:t>绩效指标描述</w:t>
            </w:r>
          </w:p>
        </w:tc>
        <w:tc>
          <w:tcPr>
            <w:tcW w:w="1276" w:type="dxa"/>
            <w:vAlign w:val="center"/>
          </w:tcPr>
          <w:p w14:paraId="2B9DF6B6">
            <w:pPr>
              <w:pStyle w:val="14"/>
            </w:pPr>
            <w:r>
              <w:t>指标值</w:t>
            </w:r>
          </w:p>
        </w:tc>
        <w:tc>
          <w:tcPr>
            <w:tcW w:w="1843" w:type="dxa"/>
            <w:vAlign w:val="center"/>
          </w:tcPr>
          <w:p w14:paraId="567E1AA4">
            <w:pPr>
              <w:pStyle w:val="14"/>
            </w:pPr>
            <w:r>
              <w:t>指标值确定依据</w:t>
            </w:r>
          </w:p>
        </w:tc>
      </w:tr>
      <w:tr w14:paraId="311AAA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937E6C">
            <w:pPr>
              <w:pStyle w:val="15"/>
            </w:pPr>
            <w:r>
              <w:t>产出指标</w:t>
            </w:r>
          </w:p>
        </w:tc>
        <w:tc>
          <w:tcPr>
            <w:tcW w:w="1276" w:type="dxa"/>
            <w:vAlign w:val="center"/>
          </w:tcPr>
          <w:p w14:paraId="4146AE9A">
            <w:pPr>
              <w:pStyle w:val="13"/>
            </w:pPr>
            <w:r>
              <w:t>数量指标</w:t>
            </w:r>
          </w:p>
        </w:tc>
        <w:tc>
          <w:tcPr>
            <w:tcW w:w="1332" w:type="dxa"/>
            <w:vAlign w:val="center"/>
          </w:tcPr>
          <w:p w14:paraId="33BAA425">
            <w:pPr>
              <w:pStyle w:val="13"/>
            </w:pPr>
            <w:r>
              <w:t>资金支出数目</w:t>
            </w:r>
          </w:p>
        </w:tc>
        <w:tc>
          <w:tcPr>
            <w:tcW w:w="2891" w:type="dxa"/>
            <w:vAlign w:val="center"/>
          </w:tcPr>
          <w:p w14:paraId="5B3A6701">
            <w:pPr>
              <w:pStyle w:val="13"/>
            </w:pPr>
            <w:r>
              <w:t>根据情况支出的数目</w:t>
            </w:r>
          </w:p>
        </w:tc>
        <w:tc>
          <w:tcPr>
            <w:tcW w:w="1276" w:type="dxa"/>
            <w:vAlign w:val="center"/>
          </w:tcPr>
          <w:p w14:paraId="51DDADB8">
            <w:pPr>
              <w:pStyle w:val="13"/>
            </w:pPr>
            <w:r>
              <w:t>2.91万元</w:t>
            </w:r>
          </w:p>
        </w:tc>
        <w:tc>
          <w:tcPr>
            <w:tcW w:w="1843" w:type="dxa"/>
            <w:vAlign w:val="center"/>
          </w:tcPr>
          <w:p w14:paraId="4A4241C1">
            <w:pPr>
              <w:pStyle w:val="13"/>
            </w:pPr>
            <w:r>
              <w:t>2025年年初预算安排</w:t>
            </w:r>
          </w:p>
        </w:tc>
      </w:tr>
      <w:tr w14:paraId="72B518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106E4A"/>
        </w:tc>
        <w:tc>
          <w:tcPr>
            <w:tcW w:w="1276" w:type="dxa"/>
            <w:vAlign w:val="center"/>
          </w:tcPr>
          <w:p w14:paraId="199DC63E">
            <w:pPr>
              <w:pStyle w:val="13"/>
            </w:pPr>
            <w:r>
              <w:t>质量指标</w:t>
            </w:r>
          </w:p>
        </w:tc>
        <w:tc>
          <w:tcPr>
            <w:tcW w:w="1332" w:type="dxa"/>
            <w:vAlign w:val="center"/>
          </w:tcPr>
          <w:p w14:paraId="7CD1DE02">
            <w:pPr>
              <w:pStyle w:val="13"/>
            </w:pPr>
            <w:r>
              <w:t>工程完成质量</w:t>
            </w:r>
          </w:p>
        </w:tc>
        <w:tc>
          <w:tcPr>
            <w:tcW w:w="2891" w:type="dxa"/>
            <w:vAlign w:val="center"/>
          </w:tcPr>
          <w:p w14:paraId="7EE08CF1">
            <w:pPr>
              <w:pStyle w:val="13"/>
            </w:pPr>
            <w:r>
              <w:t>工程质量必须达标</w:t>
            </w:r>
          </w:p>
        </w:tc>
        <w:tc>
          <w:tcPr>
            <w:tcW w:w="1276" w:type="dxa"/>
            <w:vAlign w:val="center"/>
          </w:tcPr>
          <w:p w14:paraId="5DB94FCF">
            <w:pPr>
              <w:pStyle w:val="13"/>
            </w:pPr>
            <w:r>
              <w:t>100%</w:t>
            </w:r>
          </w:p>
        </w:tc>
        <w:tc>
          <w:tcPr>
            <w:tcW w:w="1843" w:type="dxa"/>
            <w:vAlign w:val="center"/>
          </w:tcPr>
          <w:p w14:paraId="58F302D4">
            <w:pPr>
              <w:pStyle w:val="13"/>
            </w:pPr>
            <w:r>
              <w:t>2025年年初预算安排</w:t>
            </w:r>
          </w:p>
        </w:tc>
      </w:tr>
      <w:tr w14:paraId="0597F4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DA55D3"/>
        </w:tc>
        <w:tc>
          <w:tcPr>
            <w:tcW w:w="1276" w:type="dxa"/>
            <w:vAlign w:val="center"/>
          </w:tcPr>
          <w:p w14:paraId="7218861B">
            <w:pPr>
              <w:pStyle w:val="13"/>
            </w:pPr>
            <w:r>
              <w:t>时效指标</w:t>
            </w:r>
          </w:p>
        </w:tc>
        <w:tc>
          <w:tcPr>
            <w:tcW w:w="1332" w:type="dxa"/>
            <w:vAlign w:val="center"/>
          </w:tcPr>
          <w:p w14:paraId="0AA4F997">
            <w:pPr>
              <w:pStyle w:val="13"/>
            </w:pPr>
            <w:r>
              <w:t>资金的支出时效</w:t>
            </w:r>
          </w:p>
        </w:tc>
        <w:tc>
          <w:tcPr>
            <w:tcW w:w="2891" w:type="dxa"/>
            <w:vAlign w:val="center"/>
          </w:tcPr>
          <w:p w14:paraId="3279E6D9">
            <w:pPr>
              <w:pStyle w:val="13"/>
            </w:pPr>
            <w:r>
              <w:t>按照合同约定及时支出</w:t>
            </w:r>
          </w:p>
        </w:tc>
        <w:tc>
          <w:tcPr>
            <w:tcW w:w="1276" w:type="dxa"/>
            <w:vAlign w:val="center"/>
          </w:tcPr>
          <w:p w14:paraId="5D2E8E98">
            <w:pPr>
              <w:pStyle w:val="13"/>
            </w:pPr>
            <w:r>
              <w:t>按时支出</w:t>
            </w:r>
          </w:p>
        </w:tc>
        <w:tc>
          <w:tcPr>
            <w:tcW w:w="1843" w:type="dxa"/>
            <w:vAlign w:val="center"/>
          </w:tcPr>
          <w:p w14:paraId="41EC6BFE">
            <w:pPr>
              <w:pStyle w:val="13"/>
            </w:pPr>
            <w:r>
              <w:t>2025年年初预算安排</w:t>
            </w:r>
          </w:p>
        </w:tc>
      </w:tr>
      <w:tr w14:paraId="5AF9A2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12C94C"/>
        </w:tc>
        <w:tc>
          <w:tcPr>
            <w:tcW w:w="1276" w:type="dxa"/>
            <w:vAlign w:val="center"/>
          </w:tcPr>
          <w:p w14:paraId="0124240C">
            <w:pPr>
              <w:pStyle w:val="13"/>
            </w:pPr>
            <w:r>
              <w:t>成本指标</w:t>
            </w:r>
          </w:p>
        </w:tc>
        <w:tc>
          <w:tcPr>
            <w:tcW w:w="1332" w:type="dxa"/>
            <w:vAlign w:val="center"/>
          </w:tcPr>
          <w:p w14:paraId="5DE25DDE">
            <w:pPr>
              <w:pStyle w:val="13"/>
            </w:pPr>
            <w:r>
              <w:t>工程成本</w:t>
            </w:r>
          </w:p>
        </w:tc>
        <w:tc>
          <w:tcPr>
            <w:tcW w:w="2891" w:type="dxa"/>
            <w:vAlign w:val="center"/>
          </w:tcPr>
          <w:p w14:paraId="44BDF894">
            <w:pPr>
              <w:pStyle w:val="13"/>
            </w:pPr>
            <w:r>
              <w:t>按实际需要支出资金</w:t>
            </w:r>
          </w:p>
        </w:tc>
        <w:tc>
          <w:tcPr>
            <w:tcW w:w="1276" w:type="dxa"/>
            <w:vAlign w:val="center"/>
          </w:tcPr>
          <w:p w14:paraId="580B163D">
            <w:pPr>
              <w:pStyle w:val="13"/>
            </w:pPr>
            <w:r>
              <w:t>≤2.91万元</w:t>
            </w:r>
          </w:p>
        </w:tc>
        <w:tc>
          <w:tcPr>
            <w:tcW w:w="1843" w:type="dxa"/>
            <w:vAlign w:val="center"/>
          </w:tcPr>
          <w:p w14:paraId="16A941FF">
            <w:pPr>
              <w:pStyle w:val="13"/>
            </w:pPr>
            <w:r>
              <w:t>2025年县级预算编制通知</w:t>
            </w:r>
          </w:p>
        </w:tc>
      </w:tr>
      <w:tr w14:paraId="10FF30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579C21">
            <w:pPr>
              <w:pStyle w:val="15"/>
            </w:pPr>
            <w:r>
              <w:t>效益指标</w:t>
            </w:r>
          </w:p>
        </w:tc>
        <w:tc>
          <w:tcPr>
            <w:tcW w:w="1276" w:type="dxa"/>
            <w:vAlign w:val="center"/>
          </w:tcPr>
          <w:p w14:paraId="4A3F824B">
            <w:pPr>
              <w:pStyle w:val="13"/>
            </w:pPr>
            <w:r>
              <w:t>经济效益指标</w:t>
            </w:r>
          </w:p>
        </w:tc>
        <w:tc>
          <w:tcPr>
            <w:tcW w:w="1332" w:type="dxa"/>
            <w:vAlign w:val="center"/>
          </w:tcPr>
          <w:p w14:paraId="7DE6000A">
            <w:pPr>
              <w:pStyle w:val="13"/>
            </w:pPr>
            <w:r>
              <w:t>资金使用率</w:t>
            </w:r>
          </w:p>
        </w:tc>
        <w:tc>
          <w:tcPr>
            <w:tcW w:w="2891" w:type="dxa"/>
            <w:vAlign w:val="center"/>
          </w:tcPr>
          <w:p w14:paraId="2C85FA60">
            <w:pPr>
              <w:pStyle w:val="13"/>
            </w:pPr>
            <w:r>
              <w:t>资金使用率</w:t>
            </w:r>
          </w:p>
        </w:tc>
        <w:tc>
          <w:tcPr>
            <w:tcW w:w="1276" w:type="dxa"/>
            <w:vAlign w:val="center"/>
          </w:tcPr>
          <w:p w14:paraId="1B668909">
            <w:pPr>
              <w:pStyle w:val="13"/>
            </w:pPr>
            <w:r>
              <w:t>≥95%</w:t>
            </w:r>
          </w:p>
        </w:tc>
        <w:tc>
          <w:tcPr>
            <w:tcW w:w="1843" w:type="dxa"/>
            <w:vAlign w:val="center"/>
          </w:tcPr>
          <w:p w14:paraId="25D6940C">
            <w:pPr>
              <w:pStyle w:val="13"/>
            </w:pPr>
            <w:r>
              <w:t>2025年年初预算安排</w:t>
            </w:r>
          </w:p>
        </w:tc>
      </w:tr>
      <w:tr w14:paraId="46F517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4E3E85"/>
        </w:tc>
        <w:tc>
          <w:tcPr>
            <w:tcW w:w="1276" w:type="dxa"/>
            <w:vAlign w:val="center"/>
          </w:tcPr>
          <w:p w14:paraId="33037BB3">
            <w:pPr>
              <w:pStyle w:val="13"/>
            </w:pPr>
            <w:r>
              <w:t>社会效益指标</w:t>
            </w:r>
          </w:p>
        </w:tc>
        <w:tc>
          <w:tcPr>
            <w:tcW w:w="1332" w:type="dxa"/>
            <w:vAlign w:val="center"/>
          </w:tcPr>
          <w:p w14:paraId="59F15F39">
            <w:pPr>
              <w:pStyle w:val="13"/>
            </w:pPr>
            <w:r>
              <w:t>工程整体质量</w:t>
            </w:r>
          </w:p>
        </w:tc>
        <w:tc>
          <w:tcPr>
            <w:tcW w:w="2891" w:type="dxa"/>
            <w:vAlign w:val="center"/>
          </w:tcPr>
          <w:p w14:paraId="1F2BDD2F">
            <w:pPr>
              <w:pStyle w:val="13"/>
            </w:pPr>
            <w:r>
              <w:t>工程整体质量必须达标</w:t>
            </w:r>
          </w:p>
        </w:tc>
        <w:tc>
          <w:tcPr>
            <w:tcW w:w="1276" w:type="dxa"/>
            <w:vAlign w:val="center"/>
          </w:tcPr>
          <w:p w14:paraId="02880766">
            <w:pPr>
              <w:pStyle w:val="13"/>
            </w:pPr>
            <w:r>
              <w:t>质量达标</w:t>
            </w:r>
          </w:p>
        </w:tc>
        <w:tc>
          <w:tcPr>
            <w:tcW w:w="1843" w:type="dxa"/>
            <w:vAlign w:val="center"/>
          </w:tcPr>
          <w:p w14:paraId="057988DC">
            <w:pPr>
              <w:pStyle w:val="13"/>
            </w:pPr>
            <w:r>
              <w:t>2025年年初预算安排</w:t>
            </w:r>
          </w:p>
        </w:tc>
      </w:tr>
      <w:tr w14:paraId="070EDF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746F55">
            <w:pPr>
              <w:pStyle w:val="15"/>
            </w:pPr>
            <w:r>
              <w:t>满意度指标</w:t>
            </w:r>
          </w:p>
        </w:tc>
        <w:tc>
          <w:tcPr>
            <w:tcW w:w="1276" w:type="dxa"/>
            <w:vAlign w:val="center"/>
          </w:tcPr>
          <w:p w14:paraId="5995FFF7">
            <w:pPr>
              <w:pStyle w:val="13"/>
            </w:pPr>
            <w:r>
              <w:t>服务对象满意度指标</w:t>
            </w:r>
          </w:p>
        </w:tc>
        <w:tc>
          <w:tcPr>
            <w:tcW w:w="1332" w:type="dxa"/>
            <w:vAlign w:val="center"/>
          </w:tcPr>
          <w:p w14:paraId="27FE62AC">
            <w:pPr>
              <w:pStyle w:val="13"/>
            </w:pPr>
            <w:r>
              <w:t>服务对象满意度</w:t>
            </w:r>
          </w:p>
        </w:tc>
        <w:tc>
          <w:tcPr>
            <w:tcW w:w="2891" w:type="dxa"/>
            <w:vAlign w:val="center"/>
          </w:tcPr>
          <w:p w14:paraId="2376F16E">
            <w:pPr>
              <w:pStyle w:val="13"/>
            </w:pPr>
            <w:r>
              <w:t>全校师生满意度</w:t>
            </w:r>
          </w:p>
        </w:tc>
        <w:tc>
          <w:tcPr>
            <w:tcW w:w="1276" w:type="dxa"/>
            <w:vAlign w:val="center"/>
          </w:tcPr>
          <w:p w14:paraId="3CD6940C">
            <w:pPr>
              <w:pStyle w:val="13"/>
            </w:pPr>
            <w:r>
              <w:t>≥95%</w:t>
            </w:r>
          </w:p>
        </w:tc>
        <w:tc>
          <w:tcPr>
            <w:tcW w:w="1843" w:type="dxa"/>
            <w:vAlign w:val="center"/>
          </w:tcPr>
          <w:p w14:paraId="25C217D0">
            <w:pPr>
              <w:pStyle w:val="13"/>
            </w:pPr>
            <w:r>
              <w:t>2025年年初预算安排</w:t>
            </w:r>
          </w:p>
        </w:tc>
      </w:tr>
    </w:tbl>
    <w:p w14:paraId="637070FB">
      <w:pPr>
        <w:sectPr>
          <w:pgSz w:w="11900" w:h="16840"/>
          <w:pgMar w:top="1984" w:right="1304" w:bottom="1134" w:left="1304" w:header="720" w:footer="720" w:gutter="0"/>
          <w:cols w:space="720" w:num="1"/>
        </w:sectPr>
      </w:pPr>
    </w:p>
    <w:p w14:paraId="6C687FA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27EC5B5">
      <w:pPr>
        <w:spacing w:before="0" w:after="0"/>
        <w:ind w:firstLine="560"/>
        <w:jc w:val="left"/>
        <w:outlineLvl w:val="3"/>
      </w:pPr>
      <w:bookmarkStart w:id="560" w:name="_Toc_4_4_0000000561"/>
      <w:r>
        <w:rPr>
          <w:rFonts w:ascii="方正仿宋_GBK" w:hAnsi="方正仿宋_GBK" w:eastAsia="方正仿宋_GBK" w:cs="方正仿宋_GBK"/>
          <w:color w:val="000000"/>
          <w:sz w:val="28"/>
        </w:rPr>
        <w:t>558.怀财字【2025】7号2025年城乡义务教育生均公用经费县配套资金绩效目标表</w:t>
      </w:r>
      <w:bookmarkEnd w:id="5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620C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0CF852">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38DAF241">
            <w:pPr>
              <w:pStyle w:val="11"/>
            </w:pPr>
            <w:r>
              <w:t>单位：万元</w:t>
            </w:r>
          </w:p>
        </w:tc>
      </w:tr>
      <w:tr w14:paraId="7A4F8B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80A3D6">
            <w:pPr>
              <w:pStyle w:val="14"/>
            </w:pPr>
            <w:r>
              <w:t>项目编码</w:t>
            </w:r>
          </w:p>
        </w:tc>
        <w:tc>
          <w:tcPr>
            <w:tcW w:w="2608" w:type="dxa"/>
            <w:gridSpan w:val="2"/>
            <w:vAlign w:val="center"/>
          </w:tcPr>
          <w:p w14:paraId="08850A81">
            <w:pPr>
              <w:pStyle w:val="13"/>
            </w:pPr>
            <w:r>
              <w:t>13073025P000579100066</w:t>
            </w:r>
          </w:p>
        </w:tc>
        <w:tc>
          <w:tcPr>
            <w:tcW w:w="1587" w:type="dxa"/>
            <w:vAlign w:val="center"/>
          </w:tcPr>
          <w:p w14:paraId="41BF5101">
            <w:pPr>
              <w:pStyle w:val="14"/>
            </w:pPr>
            <w:r>
              <w:t>项目名称</w:t>
            </w:r>
          </w:p>
        </w:tc>
        <w:tc>
          <w:tcPr>
            <w:tcW w:w="4423" w:type="dxa"/>
            <w:gridSpan w:val="3"/>
            <w:vAlign w:val="center"/>
          </w:tcPr>
          <w:p w14:paraId="39253222">
            <w:pPr>
              <w:pStyle w:val="13"/>
            </w:pPr>
            <w:r>
              <w:t>怀财字【2025】7号2025年城乡义务教育生均公用经费县配套资金</w:t>
            </w:r>
          </w:p>
        </w:tc>
      </w:tr>
      <w:tr w14:paraId="498254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F417AF">
            <w:pPr>
              <w:pStyle w:val="14"/>
            </w:pPr>
            <w:r>
              <w:t>预算规模及资金用途</w:t>
            </w:r>
          </w:p>
        </w:tc>
        <w:tc>
          <w:tcPr>
            <w:tcW w:w="1276" w:type="dxa"/>
            <w:vAlign w:val="center"/>
          </w:tcPr>
          <w:p w14:paraId="61E77EB4">
            <w:pPr>
              <w:pStyle w:val="14"/>
            </w:pPr>
            <w:r>
              <w:t>预算数</w:t>
            </w:r>
          </w:p>
        </w:tc>
        <w:tc>
          <w:tcPr>
            <w:tcW w:w="1332" w:type="dxa"/>
            <w:vAlign w:val="center"/>
          </w:tcPr>
          <w:p w14:paraId="73866FEE">
            <w:pPr>
              <w:pStyle w:val="13"/>
            </w:pPr>
            <w:r>
              <w:t>2.41</w:t>
            </w:r>
          </w:p>
        </w:tc>
        <w:tc>
          <w:tcPr>
            <w:tcW w:w="1587" w:type="dxa"/>
            <w:vAlign w:val="center"/>
          </w:tcPr>
          <w:p w14:paraId="58586259">
            <w:pPr>
              <w:pStyle w:val="14"/>
            </w:pPr>
            <w:r>
              <w:t>其中：财政    资金</w:t>
            </w:r>
          </w:p>
        </w:tc>
        <w:tc>
          <w:tcPr>
            <w:tcW w:w="1304" w:type="dxa"/>
            <w:vAlign w:val="center"/>
          </w:tcPr>
          <w:p w14:paraId="346494CD">
            <w:pPr>
              <w:pStyle w:val="13"/>
            </w:pPr>
            <w:r>
              <w:t>2.41</w:t>
            </w:r>
          </w:p>
        </w:tc>
        <w:tc>
          <w:tcPr>
            <w:tcW w:w="1276" w:type="dxa"/>
            <w:vAlign w:val="center"/>
          </w:tcPr>
          <w:p w14:paraId="51627440">
            <w:pPr>
              <w:pStyle w:val="14"/>
            </w:pPr>
            <w:r>
              <w:t>其他资金</w:t>
            </w:r>
          </w:p>
        </w:tc>
        <w:tc>
          <w:tcPr>
            <w:tcW w:w="1843" w:type="dxa"/>
            <w:vAlign w:val="center"/>
          </w:tcPr>
          <w:p w14:paraId="3BA649AB">
            <w:pPr>
              <w:pStyle w:val="13"/>
            </w:pPr>
            <w:r>
              <w:t xml:space="preserve"> </w:t>
            </w:r>
          </w:p>
        </w:tc>
      </w:tr>
      <w:tr w14:paraId="193906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06469C"/>
        </w:tc>
        <w:tc>
          <w:tcPr>
            <w:tcW w:w="8618" w:type="dxa"/>
            <w:gridSpan w:val="6"/>
            <w:vAlign w:val="center"/>
          </w:tcPr>
          <w:p w14:paraId="3AD3BDB3">
            <w:pPr>
              <w:pStyle w:val="13"/>
            </w:pPr>
            <w:r>
              <w:t>本项目资金用于用于学校正常运转支出，以促进学校的教育教学工作顺利开展。</w:t>
            </w:r>
            <w:r>
              <w:tab/>
            </w:r>
            <w:r>
              <w:tab/>
            </w:r>
            <w:r>
              <w:tab/>
            </w:r>
            <w:r>
              <w:tab/>
            </w:r>
            <w:r>
              <w:tab/>
            </w:r>
            <w:r>
              <w:tab/>
            </w:r>
          </w:p>
          <w:p w14:paraId="7F1CB55F">
            <w:pPr>
              <w:pStyle w:val="13"/>
            </w:pPr>
          </w:p>
        </w:tc>
      </w:tr>
      <w:tr w14:paraId="4B204C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179402">
            <w:pPr>
              <w:pStyle w:val="14"/>
            </w:pPr>
            <w:r>
              <w:t>资金支出计划（%）</w:t>
            </w:r>
          </w:p>
        </w:tc>
        <w:tc>
          <w:tcPr>
            <w:tcW w:w="2608" w:type="dxa"/>
            <w:gridSpan w:val="2"/>
            <w:vAlign w:val="center"/>
          </w:tcPr>
          <w:p w14:paraId="519D83C2">
            <w:pPr>
              <w:pStyle w:val="14"/>
            </w:pPr>
            <w:r>
              <w:t>3月底</w:t>
            </w:r>
          </w:p>
        </w:tc>
        <w:tc>
          <w:tcPr>
            <w:tcW w:w="1587" w:type="dxa"/>
            <w:vAlign w:val="center"/>
          </w:tcPr>
          <w:p w14:paraId="3FED8190">
            <w:pPr>
              <w:pStyle w:val="14"/>
            </w:pPr>
            <w:r>
              <w:t>6月底</w:t>
            </w:r>
          </w:p>
        </w:tc>
        <w:tc>
          <w:tcPr>
            <w:tcW w:w="1304" w:type="dxa"/>
            <w:vAlign w:val="center"/>
          </w:tcPr>
          <w:p w14:paraId="2EEEE40B">
            <w:pPr>
              <w:pStyle w:val="14"/>
            </w:pPr>
            <w:r>
              <w:t>10月底</w:t>
            </w:r>
          </w:p>
        </w:tc>
        <w:tc>
          <w:tcPr>
            <w:tcW w:w="3119" w:type="dxa"/>
            <w:gridSpan w:val="2"/>
            <w:vAlign w:val="center"/>
          </w:tcPr>
          <w:p w14:paraId="2DE09ED1">
            <w:pPr>
              <w:pStyle w:val="14"/>
            </w:pPr>
            <w:r>
              <w:t>12月底</w:t>
            </w:r>
          </w:p>
        </w:tc>
      </w:tr>
      <w:tr w14:paraId="64E215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8EA6B1"/>
        </w:tc>
        <w:tc>
          <w:tcPr>
            <w:tcW w:w="2608" w:type="dxa"/>
            <w:gridSpan w:val="2"/>
            <w:vAlign w:val="center"/>
          </w:tcPr>
          <w:p w14:paraId="0734BB98">
            <w:pPr>
              <w:pStyle w:val="15"/>
            </w:pPr>
            <w:r>
              <w:t>25%</w:t>
            </w:r>
          </w:p>
        </w:tc>
        <w:tc>
          <w:tcPr>
            <w:tcW w:w="1587" w:type="dxa"/>
            <w:vAlign w:val="center"/>
          </w:tcPr>
          <w:p w14:paraId="39389746">
            <w:pPr>
              <w:pStyle w:val="15"/>
            </w:pPr>
            <w:r>
              <w:t>50%</w:t>
            </w:r>
          </w:p>
        </w:tc>
        <w:tc>
          <w:tcPr>
            <w:tcW w:w="1304" w:type="dxa"/>
            <w:vAlign w:val="center"/>
          </w:tcPr>
          <w:p w14:paraId="6059AA65">
            <w:pPr>
              <w:pStyle w:val="15"/>
            </w:pPr>
            <w:r>
              <w:t>75%</w:t>
            </w:r>
          </w:p>
        </w:tc>
        <w:tc>
          <w:tcPr>
            <w:tcW w:w="3119" w:type="dxa"/>
            <w:gridSpan w:val="2"/>
            <w:vAlign w:val="center"/>
          </w:tcPr>
          <w:p w14:paraId="127E503D">
            <w:pPr>
              <w:pStyle w:val="15"/>
            </w:pPr>
            <w:r>
              <w:t>100%</w:t>
            </w:r>
          </w:p>
        </w:tc>
      </w:tr>
      <w:tr w14:paraId="1858C2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68D283">
            <w:pPr>
              <w:pStyle w:val="14"/>
            </w:pPr>
            <w:r>
              <w:t>绩效目标</w:t>
            </w:r>
          </w:p>
        </w:tc>
        <w:tc>
          <w:tcPr>
            <w:tcW w:w="8618" w:type="dxa"/>
            <w:gridSpan w:val="6"/>
            <w:vAlign w:val="center"/>
          </w:tcPr>
          <w:p w14:paraId="30F1F66D">
            <w:pPr>
              <w:pStyle w:val="13"/>
            </w:pPr>
            <w:r>
              <w:t>1.本项目资金用于用于学校正常运转支出，以促进学校的教育教学工作顺利开展。</w:t>
            </w:r>
          </w:p>
        </w:tc>
      </w:tr>
    </w:tbl>
    <w:p w14:paraId="0E3809C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F74C9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B86386">
            <w:pPr>
              <w:pStyle w:val="14"/>
            </w:pPr>
            <w:r>
              <w:t>一级指标</w:t>
            </w:r>
          </w:p>
        </w:tc>
        <w:tc>
          <w:tcPr>
            <w:tcW w:w="1276" w:type="dxa"/>
            <w:vAlign w:val="center"/>
          </w:tcPr>
          <w:p w14:paraId="2E73F874">
            <w:pPr>
              <w:pStyle w:val="14"/>
            </w:pPr>
            <w:r>
              <w:t>二级指标</w:t>
            </w:r>
          </w:p>
        </w:tc>
        <w:tc>
          <w:tcPr>
            <w:tcW w:w="1332" w:type="dxa"/>
            <w:vAlign w:val="center"/>
          </w:tcPr>
          <w:p w14:paraId="5B42B30E">
            <w:pPr>
              <w:pStyle w:val="14"/>
            </w:pPr>
            <w:r>
              <w:t>三级指标</w:t>
            </w:r>
          </w:p>
        </w:tc>
        <w:tc>
          <w:tcPr>
            <w:tcW w:w="2891" w:type="dxa"/>
            <w:vAlign w:val="center"/>
          </w:tcPr>
          <w:p w14:paraId="6651D1E6">
            <w:pPr>
              <w:pStyle w:val="14"/>
            </w:pPr>
            <w:r>
              <w:t>绩效指标描述</w:t>
            </w:r>
          </w:p>
        </w:tc>
        <w:tc>
          <w:tcPr>
            <w:tcW w:w="1276" w:type="dxa"/>
            <w:vAlign w:val="center"/>
          </w:tcPr>
          <w:p w14:paraId="5BA01641">
            <w:pPr>
              <w:pStyle w:val="14"/>
            </w:pPr>
            <w:r>
              <w:t>指标值</w:t>
            </w:r>
          </w:p>
        </w:tc>
        <w:tc>
          <w:tcPr>
            <w:tcW w:w="1843" w:type="dxa"/>
            <w:vAlign w:val="center"/>
          </w:tcPr>
          <w:p w14:paraId="3FA7046F">
            <w:pPr>
              <w:pStyle w:val="14"/>
            </w:pPr>
            <w:r>
              <w:t>指标值确定依据</w:t>
            </w:r>
          </w:p>
        </w:tc>
      </w:tr>
      <w:tr w14:paraId="355A07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FAEA29">
            <w:pPr>
              <w:pStyle w:val="15"/>
            </w:pPr>
            <w:r>
              <w:t>产出指标</w:t>
            </w:r>
          </w:p>
        </w:tc>
        <w:tc>
          <w:tcPr>
            <w:tcW w:w="1276" w:type="dxa"/>
            <w:vAlign w:val="center"/>
          </w:tcPr>
          <w:p w14:paraId="142281DD">
            <w:pPr>
              <w:pStyle w:val="13"/>
            </w:pPr>
            <w:r>
              <w:t>数量指标</w:t>
            </w:r>
          </w:p>
        </w:tc>
        <w:tc>
          <w:tcPr>
            <w:tcW w:w="1332" w:type="dxa"/>
            <w:vAlign w:val="center"/>
          </w:tcPr>
          <w:p w14:paraId="4ABB60F2">
            <w:pPr>
              <w:pStyle w:val="13"/>
            </w:pPr>
            <w:r>
              <w:t>保障学校个数</w:t>
            </w:r>
          </w:p>
        </w:tc>
        <w:tc>
          <w:tcPr>
            <w:tcW w:w="2891" w:type="dxa"/>
            <w:vAlign w:val="center"/>
          </w:tcPr>
          <w:p w14:paraId="1E7455F9">
            <w:pPr>
              <w:pStyle w:val="13"/>
            </w:pPr>
            <w:r>
              <w:t>保障学校个数</w:t>
            </w:r>
          </w:p>
        </w:tc>
        <w:tc>
          <w:tcPr>
            <w:tcW w:w="1276" w:type="dxa"/>
            <w:vAlign w:val="center"/>
          </w:tcPr>
          <w:p w14:paraId="148E5CA6">
            <w:pPr>
              <w:pStyle w:val="13"/>
            </w:pPr>
            <w:r>
              <w:t>1个</w:t>
            </w:r>
          </w:p>
        </w:tc>
        <w:tc>
          <w:tcPr>
            <w:tcW w:w="1843" w:type="dxa"/>
            <w:vAlign w:val="center"/>
          </w:tcPr>
          <w:p w14:paraId="0EC32F6E">
            <w:pPr>
              <w:pStyle w:val="13"/>
            </w:pPr>
            <w:r>
              <w:t>2025年初工作计划</w:t>
            </w:r>
          </w:p>
          <w:p w14:paraId="14DE62FE">
            <w:pPr>
              <w:pStyle w:val="13"/>
            </w:pPr>
          </w:p>
        </w:tc>
      </w:tr>
      <w:tr w14:paraId="5F6EDC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74F915"/>
        </w:tc>
        <w:tc>
          <w:tcPr>
            <w:tcW w:w="1276" w:type="dxa"/>
            <w:vAlign w:val="center"/>
          </w:tcPr>
          <w:p w14:paraId="545E4F77">
            <w:pPr>
              <w:pStyle w:val="13"/>
            </w:pPr>
            <w:r>
              <w:t>质量指标</w:t>
            </w:r>
          </w:p>
        </w:tc>
        <w:tc>
          <w:tcPr>
            <w:tcW w:w="1332" w:type="dxa"/>
            <w:vAlign w:val="center"/>
          </w:tcPr>
          <w:p w14:paraId="3DB856B8">
            <w:pPr>
              <w:pStyle w:val="13"/>
            </w:pPr>
            <w:r>
              <w:t>正常运转率</w:t>
            </w:r>
          </w:p>
        </w:tc>
        <w:tc>
          <w:tcPr>
            <w:tcW w:w="2891" w:type="dxa"/>
            <w:vAlign w:val="center"/>
          </w:tcPr>
          <w:p w14:paraId="7F396077">
            <w:pPr>
              <w:pStyle w:val="13"/>
            </w:pPr>
            <w:r>
              <w:t>保障幼儿园工作正常运转</w:t>
            </w:r>
          </w:p>
        </w:tc>
        <w:tc>
          <w:tcPr>
            <w:tcW w:w="1276" w:type="dxa"/>
            <w:vAlign w:val="center"/>
          </w:tcPr>
          <w:p w14:paraId="2A220A36">
            <w:pPr>
              <w:pStyle w:val="13"/>
            </w:pPr>
            <w:r>
              <w:t>100%</w:t>
            </w:r>
          </w:p>
        </w:tc>
        <w:tc>
          <w:tcPr>
            <w:tcW w:w="1843" w:type="dxa"/>
            <w:vAlign w:val="center"/>
          </w:tcPr>
          <w:p w14:paraId="589C2757">
            <w:pPr>
              <w:pStyle w:val="13"/>
            </w:pPr>
            <w:r>
              <w:t>2025年初工作计划</w:t>
            </w:r>
          </w:p>
          <w:p w14:paraId="55455B7A">
            <w:pPr>
              <w:pStyle w:val="13"/>
            </w:pPr>
          </w:p>
        </w:tc>
      </w:tr>
      <w:tr w14:paraId="1A3B88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C780FB"/>
        </w:tc>
        <w:tc>
          <w:tcPr>
            <w:tcW w:w="1276" w:type="dxa"/>
            <w:vAlign w:val="center"/>
          </w:tcPr>
          <w:p w14:paraId="5FAAF24E">
            <w:pPr>
              <w:pStyle w:val="13"/>
            </w:pPr>
            <w:r>
              <w:t>时效指标</w:t>
            </w:r>
          </w:p>
        </w:tc>
        <w:tc>
          <w:tcPr>
            <w:tcW w:w="1332" w:type="dxa"/>
            <w:vAlign w:val="center"/>
          </w:tcPr>
          <w:p w14:paraId="3EAFBCB3">
            <w:pPr>
              <w:pStyle w:val="13"/>
            </w:pPr>
            <w:r>
              <w:t>工作开展及时率</w:t>
            </w:r>
          </w:p>
        </w:tc>
        <w:tc>
          <w:tcPr>
            <w:tcW w:w="2891" w:type="dxa"/>
            <w:vAlign w:val="center"/>
          </w:tcPr>
          <w:p w14:paraId="7AC81E4E">
            <w:pPr>
              <w:pStyle w:val="13"/>
            </w:pPr>
            <w:r>
              <w:t>是否及时开展工作</w:t>
            </w:r>
          </w:p>
        </w:tc>
        <w:tc>
          <w:tcPr>
            <w:tcW w:w="1276" w:type="dxa"/>
            <w:vAlign w:val="center"/>
          </w:tcPr>
          <w:p w14:paraId="026C00E7">
            <w:pPr>
              <w:pStyle w:val="13"/>
            </w:pPr>
            <w:r>
              <w:t>100%</w:t>
            </w:r>
          </w:p>
        </w:tc>
        <w:tc>
          <w:tcPr>
            <w:tcW w:w="1843" w:type="dxa"/>
            <w:vAlign w:val="center"/>
          </w:tcPr>
          <w:p w14:paraId="51B1212D">
            <w:pPr>
              <w:pStyle w:val="13"/>
            </w:pPr>
            <w:r>
              <w:t>2025年初工作计划</w:t>
            </w:r>
          </w:p>
          <w:p w14:paraId="114D0ADE">
            <w:pPr>
              <w:pStyle w:val="13"/>
            </w:pPr>
          </w:p>
        </w:tc>
      </w:tr>
      <w:tr w14:paraId="579CAE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9CFDAD"/>
        </w:tc>
        <w:tc>
          <w:tcPr>
            <w:tcW w:w="1276" w:type="dxa"/>
            <w:vAlign w:val="center"/>
          </w:tcPr>
          <w:p w14:paraId="6CAB5C31">
            <w:pPr>
              <w:pStyle w:val="13"/>
            </w:pPr>
            <w:r>
              <w:t>成本指标</w:t>
            </w:r>
          </w:p>
        </w:tc>
        <w:tc>
          <w:tcPr>
            <w:tcW w:w="1332" w:type="dxa"/>
            <w:vAlign w:val="center"/>
          </w:tcPr>
          <w:p w14:paraId="61CD26F9">
            <w:pPr>
              <w:pStyle w:val="13"/>
            </w:pPr>
            <w:r>
              <w:t>办公费支出金额</w:t>
            </w:r>
          </w:p>
        </w:tc>
        <w:tc>
          <w:tcPr>
            <w:tcW w:w="2891" w:type="dxa"/>
            <w:vAlign w:val="center"/>
          </w:tcPr>
          <w:p w14:paraId="3471CDB0">
            <w:pPr>
              <w:pStyle w:val="13"/>
            </w:pPr>
            <w:r>
              <w:t>实际支出办公费金额</w:t>
            </w:r>
          </w:p>
        </w:tc>
        <w:tc>
          <w:tcPr>
            <w:tcW w:w="1276" w:type="dxa"/>
            <w:vAlign w:val="center"/>
          </w:tcPr>
          <w:p w14:paraId="1F27C1D4">
            <w:pPr>
              <w:pStyle w:val="13"/>
            </w:pPr>
            <w:r>
              <w:t>2.41万元</w:t>
            </w:r>
          </w:p>
        </w:tc>
        <w:tc>
          <w:tcPr>
            <w:tcW w:w="1843" w:type="dxa"/>
            <w:vAlign w:val="center"/>
          </w:tcPr>
          <w:p w14:paraId="39190D9C">
            <w:pPr>
              <w:pStyle w:val="13"/>
            </w:pPr>
            <w:r>
              <w:t>2025年县级预算编制通知</w:t>
            </w:r>
          </w:p>
          <w:p w14:paraId="750DB0EF">
            <w:pPr>
              <w:pStyle w:val="13"/>
            </w:pPr>
          </w:p>
        </w:tc>
      </w:tr>
      <w:tr w14:paraId="7257DE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AD379E">
            <w:pPr>
              <w:pStyle w:val="15"/>
            </w:pPr>
            <w:r>
              <w:t>效益指标</w:t>
            </w:r>
          </w:p>
        </w:tc>
        <w:tc>
          <w:tcPr>
            <w:tcW w:w="1276" w:type="dxa"/>
            <w:vAlign w:val="center"/>
          </w:tcPr>
          <w:p w14:paraId="58DE72CC">
            <w:pPr>
              <w:pStyle w:val="13"/>
            </w:pPr>
            <w:r>
              <w:t>可持续影响指标</w:t>
            </w:r>
          </w:p>
        </w:tc>
        <w:tc>
          <w:tcPr>
            <w:tcW w:w="1332" w:type="dxa"/>
            <w:vAlign w:val="center"/>
          </w:tcPr>
          <w:p w14:paraId="2AA52FF0">
            <w:pPr>
              <w:pStyle w:val="13"/>
            </w:pPr>
            <w:r>
              <w:t>项目可持续影响性</w:t>
            </w:r>
          </w:p>
        </w:tc>
        <w:tc>
          <w:tcPr>
            <w:tcW w:w="2891" w:type="dxa"/>
            <w:vAlign w:val="center"/>
          </w:tcPr>
          <w:p w14:paraId="19189DA4">
            <w:pPr>
              <w:pStyle w:val="13"/>
            </w:pPr>
            <w:r>
              <w:t>项目是否具有可持续影响</w:t>
            </w:r>
          </w:p>
        </w:tc>
        <w:tc>
          <w:tcPr>
            <w:tcW w:w="1276" w:type="dxa"/>
            <w:vAlign w:val="center"/>
          </w:tcPr>
          <w:p w14:paraId="022D1F5E">
            <w:pPr>
              <w:pStyle w:val="13"/>
            </w:pPr>
            <w:r>
              <w:t>可持续影响</w:t>
            </w:r>
          </w:p>
        </w:tc>
        <w:tc>
          <w:tcPr>
            <w:tcW w:w="1843" w:type="dxa"/>
            <w:vAlign w:val="center"/>
          </w:tcPr>
          <w:p w14:paraId="4228E3A6">
            <w:pPr>
              <w:pStyle w:val="13"/>
            </w:pPr>
            <w:r>
              <w:t>2025年初工作计划</w:t>
            </w:r>
          </w:p>
          <w:p w14:paraId="37A93317">
            <w:pPr>
              <w:pStyle w:val="13"/>
            </w:pPr>
          </w:p>
        </w:tc>
      </w:tr>
      <w:tr w14:paraId="17BAE7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608505"/>
        </w:tc>
        <w:tc>
          <w:tcPr>
            <w:tcW w:w="1276" w:type="dxa"/>
            <w:vAlign w:val="center"/>
          </w:tcPr>
          <w:p w14:paraId="195ACA3D">
            <w:pPr>
              <w:pStyle w:val="13"/>
            </w:pPr>
            <w:r>
              <w:t>社会效益指标</w:t>
            </w:r>
          </w:p>
        </w:tc>
        <w:tc>
          <w:tcPr>
            <w:tcW w:w="1332" w:type="dxa"/>
            <w:vAlign w:val="center"/>
          </w:tcPr>
          <w:p w14:paraId="3D9BDFE0">
            <w:pPr>
              <w:pStyle w:val="13"/>
            </w:pPr>
            <w:r>
              <w:t>提升教学质量</w:t>
            </w:r>
          </w:p>
        </w:tc>
        <w:tc>
          <w:tcPr>
            <w:tcW w:w="2891" w:type="dxa"/>
            <w:vAlign w:val="center"/>
          </w:tcPr>
          <w:p w14:paraId="67782B7E">
            <w:pPr>
              <w:pStyle w:val="13"/>
            </w:pPr>
            <w:r>
              <w:t>是否能够提升教学质量</w:t>
            </w:r>
          </w:p>
        </w:tc>
        <w:tc>
          <w:tcPr>
            <w:tcW w:w="1276" w:type="dxa"/>
            <w:vAlign w:val="center"/>
          </w:tcPr>
          <w:p w14:paraId="601EB617">
            <w:pPr>
              <w:pStyle w:val="13"/>
            </w:pPr>
            <w:r>
              <w:t>教学质量显著提升</w:t>
            </w:r>
          </w:p>
        </w:tc>
        <w:tc>
          <w:tcPr>
            <w:tcW w:w="1843" w:type="dxa"/>
            <w:vAlign w:val="center"/>
          </w:tcPr>
          <w:p w14:paraId="39F2FFCA">
            <w:pPr>
              <w:pStyle w:val="13"/>
            </w:pPr>
            <w:r>
              <w:t>2025年初工作计划</w:t>
            </w:r>
          </w:p>
          <w:p w14:paraId="164F2067">
            <w:pPr>
              <w:pStyle w:val="13"/>
            </w:pPr>
          </w:p>
        </w:tc>
      </w:tr>
      <w:tr w14:paraId="51EFD9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5D9EDC">
            <w:pPr>
              <w:pStyle w:val="15"/>
            </w:pPr>
            <w:r>
              <w:t>满意度指标</w:t>
            </w:r>
          </w:p>
        </w:tc>
        <w:tc>
          <w:tcPr>
            <w:tcW w:w="1276" w:type="dxa"/>
            <w:vAlign w:val="center"/>
          </w:tcPr>
          <w:p w14:paraId="530547B1">
            <w:pPr>
              <w:pStyle w:val="13"/>
            </w:pPr>
            <w:r>
              <w:t>服务对象满意度指标</w:t>
            </w:r>
          </w:p>
        </w:tc>
        <w:tc>
          <w:tcPr>
            <w:tcW w:w="1332" w:type="dxa"/>
            <w:vAlign w:val="center"/>
          </w:tcPr>
          <w:p w14:paraId="273EE032">
            <w:pPr>
              <w:pStyle w:val="13"/>
            </w:pPr>
            <w:r>
              <w:t>师生满意率</w:t>
            </w:r>
          </w:p>
        </w:tc>
        <w:tc>
          <w:tcPr>
            <w:tcW w:w="2891" w:type="dxa"/>
            <w:vAlign w:val="center"/>
          </w:tcPr>
          <w:p w14:paraId="3CCF78CC">
            <w:pPr>
              <w:pStyle w:val="13"/>
            </w:pPr>
            <w:r>
              <w:t>师生满意率</w:t>
            </w:r>
          </w:p>
        </w:tc>
        <w:tc>
          <w:tcPr>
            <w:tcW w:w="1276" w:type="dxa"/>
            <w:vAlign w:val="center"/>
          </w:tcPr>
          <w:p w14:paraId="0F47955F">
            <w:pPr>
              <w:pStyle w:val="13"/>
            </w:pPr>
            <w:r>
              <w:t>≥95%</w:t>
            </w:r>
          </w:p>
        </w:tc>
        <w:tc>
          <w:tcPr>
            <w:tcW w:w="1843" w:type="dxa"/>
            <w:vAlign w:val="center"/>
          </w:tcPr>
          <w:p w14:paraId="07E1A804">
            <w:pPr>
              <w:pStyle w:val="13"/>
            </w:pPr>
            <w:r>
              <w:t>2025年初工作计划</w:t>
            </w:r>
          </w:p>
          <w:p w14:paraId="4EDF4507">
            <w:pPr>
              <w:pStyle w:val="13"/>
            </w:pPr>
          </w:p>
        </w:tc>
      </w:tr>
    </w:tbl>
    <w:p w14:paraId="099645DE">
      <w:pPr>
        <w:sectPr>
          <w:pgSz w:w="11900" w:h="16840"/>
          <w:pgMar w:top="1984" w:right="1304" w:bottom="1134" w:left="1304" w:header="720" w:footer="720" w:gutter="0"/>
          <w:cols w:space="720" w:num="1"/>
        </w:sectPr>
      </w:pPr>
    </w:p>
    <w:p w14:paraId="50988ED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017D43D">
      <w:pPr>
        <w:spacing w:before="0" w:after="0"/>
        <w:ind w:firstLine="560"/>
        <w:jc w:val="left"/>
        <w:outlineLvl w:val="3"/>
      </w:pPr>
      <w:bookmarkStart w:id="561" w:name="_Toc_4_4_0000000562"/>
      <w:r>
        <w:rPr>
          <w:rFonts w:ascii="方正仿宋_GBK" w:hAnsi="方正仿宋_GBK" w:eastAsia="方正仿宋_GBK" w:cs="方正仿宋_GBK"/>
          <w:color w:val="000000"/>
          <w:sz w:val="28"/>
        </w:rPr>
        <w:t>559.怀财字【2025】7号2025年学前生均公用经费县配套资金绩效目标表</w:t>
      </w:r>
      <w:bookmarkEnd w:id="5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D4D9B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5076D5C">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26A6C4A8">
            <w:pPr>
              <w:pStyle w:val="11"/>
            </w:pPr>
            <w:r>
              <w:t>单位：万元</w:t>
            </w:r>
          </w:p>
        </w:tc>
      </w:tr>
      <w:tr w14:paraId="5EE82B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B28878">
            <w:pPr>
              <w:pStyle w:val="14"/>
            </w:pPr>
            <w:r>
              <w:t>项目编码</w:t>
            </w:r>
          </w:p>
        </w:tc>
        <w:tc>
          <w:tcPr>
            <w:tcW w:w="2608" w:type="dxa"/>
            <w:gridSpan w:val="2"/>
            <w:vAlign w:val="center"/>
          </w:tcPr>
          <w:p w14:paraId="29FF22DE">
            <w:pPr>
              <w:pStyle w:val="13"/>
            </w:pPr>
            <w:r>
              <w:t>13073025P000036100023</w:t>
            </w:r>
          </w:p>
        </w:tc>
        <w:tc>
          <w:tcPr>
            <w:tcW w:w="1587" w:type="dxa"/>
            <w:vAlign w:val="center"/>
          </w:tcPr>
          <w:p w14:paraId="026CC2A5">
            <w:pPr>
              <w:pStyle w:val="14"/>
            </w:pPr>
            <w:r>
              <w:t>项目名称</w:t>
            </w:r>
          </w:p>
        </w:tc>
        <w:tc>
          <w:tcPr>
            <w:tcW w:w="4423" w:type="dxa"/>
            <w:gridSpan w:val="3"/>
            <w:vAlign w:val="center"/>
          </w:tcPr>
          <w:p w14:paraId="13A47C61">
            <w:pPr>
              <w:pStyle w:val="13"/>
            </w:pPr>
            <w:r>
              <w:t>怀财字【2025】7号2025年学前生均公用经费县配套资金</w:t>
            </w:r>
          </w:p>
        </w:tc>
      </w:tr>
      <w:tr w14:paraId="2590E3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2D645C">
            <w:pPr>
              <w:pStyle w:val="14"/>
            </w:pPr>
            <w:r>
              <w:t>预算规模及资金用途</w:t>
            </w:r>
          </w:p>
        </w:tc>
        <w:tc>
          <w:tcPr>
            <w:tcW w:w="1276" w:type="dxa"/>
            <w:vAlign w:val="center"/>
          </w:tcPr>
          <w:p w14:paraId="1BB95C0F">
            <w:pPr>
              <w:pStyle w:val="14"/>
            </w:pPr>
            <w:r>
              <w:t>预算数</w:t>
            </w:r>
          </w:p>
        </w:tc>
        <w:tc>
          <w:tcPr>
            <w:tcW w:w="1332" w:type="dxa"/>
            <w:vAlign w:val="center"/>
          </w:tcPr>
          <w:p w14:paraId="1D34DB1B">
            <w:pPr>
              <w:pStyle w:val="13"/>
            </w:pPr>
            <w:r>
              <w:t>8.28</w:t>
            </w:r>
          </w:p>
        </w:tc>
        <w:tc>
          <w:tcPr>
            <w:tcW w:w="1587" w:type="dxa"/>
            <w:vAlign w:val="center"/>
          </w:tcPr>
          <w:p w14:paraId="5128D707">
            <w:pPr>
              <w:pStyle w:val="14"/>
            </w:pPr>
            <w:r>
              <w:t>其中：财政    资金</w:t>
            </w:r>
          </w:p>
        </w:tc>
        <w:tc>
          <w:tcPr>
            <w:tcW w:w="1304" w:type="dxa"/>
            <w:vAlign w:val="center"/>
          </w:tcPr>
          <w:p w14:paraId="02BA4FB7">
            <w:pPr>
              <w:pStyle w:val="13"/>
            </w:pPr>
            <w:r>
              <w:t>8.28</w:t>
            </w:r>
          </w:p>
        </w:tc>
        <w:tc>
          <w:tcPr>
            <w:tcW w:w="1276" w:type="dxa"/>
            <w:vAlign w:val="center"/>
          </w:tcPr>
          <w:p w14:paraId="52E33EC4">
            <w:pPr>
              <w:pStyle w:val="14"/>
            </w:pPr>
            <w:r>
              <w:t>其他资金</w:t>
            </w:r>
          </w:p>
        </w:tc>
        <w:tc>
          <w:tcPr>
            <w:tcW w:w="1843" w:type="dxa"/>
            <w:vAlign w:val="center"/>
          </w:tcPr>
          <w:p w14:paraId="36C4F9F0">
            <w:pPr>
              <w:pStyle w:val="13"/>
            </w:pPr>
            <w:r>
              <w:t xml:space="preserve"> </w:t>
            </w:r>
          </w:p>
        </w:tc>
      </w:tr>
      <w:tr w14:paraId="233C82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FB64CA"/>
        </w:tc>
        <w:tc>
          <w:tcPr>
            <w:tcW w:w="8618" w:type="dxa"/>
            <w:gridSpan w:val="6"/>
            <w:vAlign w:val="center"/>
          </w:tcPr>
          <w:p w14:paraId="0837938A">
            <w:pPr>
              <w:pStyle w:val="13"/>
            </w:pPr>
            <w:r>
              <w:t>本项目资金用于幼儿园正常运转支出，确保幼儿园的教育教学工作顺利开展。</w:t>
            </w:r>
          </w:p>
        </w:tc>
      </w:tr>
      <w:tr w14:paraId="633EA5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62D040">
            <w:pPr>
              <w:pStyle w:val="14"/>
            </w:pPr>
            <w:r>
              <w:t>资金支出计划（%）</w:t>
            </w:r>
          </w:p>
        </w:tc>
        <w:tc>
          <w:tcPr>
            <w:tcW w:w="2608" w:type="dxa"/>
            <w:gridSpan w:val="2"/>
            <w:vAlign w:val="center"/>
          </w:tcPr>
          <w:p w14:paraId="25181EE7">
            <w:pPr>
              <w:pStyle w:val="14"/>
            </w:pPr>
            <w:r>
              <w:t>3月底</w:t>
            </w:r>
          </w:p>
        </w:tc>
        <w:tc>
          <w:tcPr>
            <w:tcW w:w="1587" w:type="dxa"/>
            <w:vAlign w:val="center"/>
          </w:tcPr>
          <w:p w14:paraId="13A3E71A">
            <w:pPr>
              <w:pStyle w:val="14"/>
            </w:pPr>
            <w:r>
              <w:t>6月底</w:t>
            </w:r>
          </w:p>
        </w:tc>
        <w:tc>
          <w:tcPr>
            <w:tcW w:w="1304" w:type="dxa"/>
            <w:vAlign w:val="center"/>
          </w:tcPr>
          <w:p w14:paraId="344B2F4C">
            <w:pPr>
              <w:pStyle w:val="14"/>
            </w:pPr>
            <w:r>
              <w:t>10月底</w:t>
            </w:r>
          </w:p>
        </w:tc>
        <w:tc>
          <w:tcPr>
            <w:tcW w:w="3119" w:type="dxa"/>
            <w:gridSpan w:val="2"/>
            <w:vAlign w:val="center"/>
          </w:tcPr>
          <w:p w14:paraId="5DD6E7A6">
            <w:pPr>
              <w:pStyle w:val="14"/>
            </w:pPr>
            <w:r>
              <w:t>12月底</w:t>
            </w:r>
          </w:p>
        </w:tc>
      </w:tr>
      <w:tr w14:paraId="6B2837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D13D15"/>
        </w:tc>
        <w:tc>
          <w:tcPr>
            <w:tcW w:w="2608" w:type="dxa"/>
            <w:gridSpan w:val="2"/>
            <w:vAlign w:val="center"/>
          </w:tcPr>
          <w:p w14:paraId="3E1173B5">
            <w:pPr>
              <w:pStyle w:val="15"/>
            </w:pPr>
            <w:r>
              <w:t>25%</w:t>
            </w:r>
          </w:p>
        </w:tc>
        <w:tc>
          <w:tcPr>
            <w:tcW w:w="1587" w:type="dxa"/>
            <w:vAlign w:val="center"/>
          </w:tcPr>
          <w:p w14:paraId="274F96A4">
            <w:pPr>
              <w:pStyle w:val="15"/>
            </w:pPr>
            <w:r>
              <w:t>50%</w:t>
            </w:r>
          </w:p>
        </w:tc>
        <w:tc>
          <w:tcPr>
            <w:tcW w:w="1304" w:type="dxa"/>
            <w:vAlign w:val="center"/>
          </w:tcPr>
          <w:p w14:paraId="016DFF54">
            <w:pPr>
              <w:pStyle w:val="15"/>
            </w:pPr>
            <w:r>
              <w:t>75%</w:t>
            </w:r>
          </w:p>
        </w:tc>
        <w:tc>
          <w:tcPr>
            <w:tcW w:w="3119" w:type="dxa"/>
            <w:gridSpan w:val="2"/>
            <w:vAlign w:val="center"/>
          </w:tcPr>
          <w:p w14:paraId="6B05D611">
            <w:pPr>
              <w:pStyle w:val="15"/>
            </w:pPr>
            <w:r>
              <w:t>100%</w:t>
            </w:r>
          </w:p>
        </w:tc>
      </w:tr>
      <w:tr w14:paraId="20912A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A9E20B">
            <w:pPr>
              <w:pStyle w:val="14"/>
            </w:pPr>
            <w:r>
              <w:t>绩效目标</w:t>
            </w:r>
          </w:p>
        </w:tc>
        <w:tc>
          <w:tcPr>
            <w:tcW w:w="8618" w:type="dxa"/>
            <w:gridSpan w:val="6"/>
            <w:vAlign w:val="center"/>
          </w:tcPr>
          <w:p w14:paraId="305EE055">
            <w:pPr>
              <w:pStyle w:val="13"/>
            </w:pPr>
            <w:r>
              <w:t>1.本项目资金用于用于幼儿园正常运转支出，确保幼儿园的教育教学工作顺利开展。</w:t>
            </w:r>
          </w:p>
        </w:tc>
      </w:tr>
    </w:tbl>
    <w:p w14:paraId="63CBD62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447C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BCE0D6">
            <w:pPr>
              <w:pStyle w:val="14"/>
            </w:pPr>
            <w:r>
              <w:t>一级指标</w:t>
            </w:r>
          </w:p>
        </w:tc>
        <w:tc>
          <w:tcPr>
            <w:tcW w:w="1276" w:type="dxa"/>
            <w:vAlign w:val="center"/>
          </w:tcPr>
          <w:p w14:paraId="5F1B0401">
            <w:pPr>
              <w:pStyle w:val="14"/>
            </w:pPr>
            <w:r>
              <w:t>二级指标</w:t>
            </w:r>
          </w:p>
        </w:tc>
        <w:tc>
          <w:tcPr>
            <w:tcW w:w="1332" w:type="dxa"/>
            <w:vAlign w:val="center"/>
          </w:tcPr>
          <w:p w14:paraId="6250959E">
            <w:pPr>
              <w:pStyle w:val="14"/>
            </w:pPr>
            <w:r>
              <w:t>三级指标</w:t>
            </w:r>
          </w:p>
        </w:tc>
        <w:tc>
          <w:tcPr>
            <w:tcW w:w="2891" w:type="dxa"/>
            <w:vAlign w:val="center"/>
          </w:tcPr>
          <w:p w14:paraId="31EB9E6D">
            <w:pPr>
              <w:pStyle w:val="14"/>
            </w:pPr>
            <w:r>
              <w:t>绩效指标描述</w:t>
            </w:r>
          </w:p>
        </w:tc>
        <w:tc>
          <w:tcPr>
            <w:tcW w:w="1276" w:type="dxa"/>
            <w:vAlign w:val="center"/>
          </w:tcPr>
          <w:p w14:paraId="47E98859">
            <w:pPr>
              <w:pStyle w:val="14"/>
            </w:pPr>
            <w:r>
              <w:t>指标值</w:t>
            </w:r>
          </w:p>
        </w:tc>
        <w:tc>
          <w:tcPr>
            <w:tcW w:w="1843" w:type="dxa"/>
            <w:vAlign w:val="center"/>
          </w:tcPr>
          <w:p w14:paraId="76A03512">
            <w:pPr>
              <w:pStyle w:val="14"/>
            </w:pPr>
            <w:r>
              <w:t>指标值确定依据</w:t>
            </w:r>
          </w:p>
        </w:tc>
      </w:tr>
      <w:tr w14:paraId="3C9482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C67855">
            <w:pPr>
              <w:pStyle w:val="15"/>
            </w:pPr>
            <w:r>
              <w:t>产出指标</w:t>
            </w:r>
          </w:p>
        </w:tc>
        <w:tc>
          <w:tcPr>
            <w:tcW w:w="1276" w:type="dxa"/>
            <w:vAlign w:val="center"/>
          </w:tcPr>
          <w:p w14:paraId="6E0A0594">
            <w:pPr>
              <w:pStyle w:val="13"/>
            </w:pPr>
            <w:r>
              <w:t>数量指标</w:t>
            </w:r>
          </w:p>
        </w:tc>
        <w:tc>
          <w:tcPr>
            <w:tcW w:w="1332" w:type="dxa"/>
            <w:vAlign w:val="center"/>
          </w:tcPr>
          <w:p w14:paraId="3C72CBC2">
            <w:pPr>
              <w:pStyle w:val="13"/>
            </w:pPr>
            <w:r>
              <w:t>保障学校个数</w:t>
            </w:r>
          </w:p>
        </w:tc>
        <w:tc>
          <w:tcPr>
            <w:tcW w:w="2891" w:type="dxa"/>
            <w:vAlign w:val="center"/>
          </w:tcPr>
          <w:p w14:paraId="24228757">
            <w:pPr>
              <w:pStyle w:val="13"/>
            </w:pPr>
            <w:r>
              <w:t>保障学校正常运行个数</w:t>
            </w:r>
          </w:p>
        </w:tc>
        <w:tc>
          <w:tcPr>
            <w:tcW w:w="1276" w:type="dxa"/>
            <w:vAlign w:val="center"/>
          </w:tcPr>
          <w:p w14:paraId="30BCD2F2">
            <w:pPr>
              <w:pStyle w:val="13"/>
            </w:pPr>
            <w:r>
              <w:t>1个</w:t>
            </w:r>
          </w:p>
        </w:tc>
        <w:tc>
          <w:tcPr>
            <w:tcW w:w="1843" w:type="dxa"/>
            <w:vAlign w:val="center"/>
          </w:tcPr>
          <w:p w14:paraId="67785FE1">
            <w:pPr>
              <w:pStyle w:val="13"/>
            </w:pPr>
            <w:r>
              <w:t>2025年初工作计划</w:t>
            </w:r>
          </w:p>
          <w:p w14:paraId="49D29814">
            <w:pPr>
              <w:pStyle w:val="13"/>
            </w:pPr>
          </w:p>
        </w:tc>
      </w:tr>
      <w:tr w14:paraId="443490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C12BFA"/>
        </w:tc>
        <w:tc>
          <w:tcPr>
            <w:tcW w:w="1276" w:type="dxa"/>
            <w:vAlign w:val="center"/>
          </w:tcPr>
          <w:p w14:paraId="1B23774C">
            <w:pPr>
              <w:pStyle w:val="13"/>
            </w:pPr>
            <w:r>
              <w:t>质量指标</w:t>
            </w:r>
          </w:p>
        </w:tc>
        <w:tc>
          <w:tcPr>
            <w:tcW w:w="1332" w:type="dxa"/>
            <w:vAlign w:val="center"/>
          </w:tcPr>
          <w:p w14:paraId="6D92EF68">
            <w:pPr>
              <w:pStyle w:val="13"/>
            </w:pPr>
            <w:r>
              <w:t>正常运转率</w:t>
            </w:r>
          </w:p>
        </w:tc>
        <w:tc>
          <w:tcPr>
            <w:tcW w:w="2891" w:type="dxa"/>
            <w:vAlign w:val="center"/>
          </w:tcPr>
          <w:p w14:paraId="4B65347A">
            <w:pPr>
              <w:pStyle w:val="13"/>
            </w:pPr>
            <w:r>
              <w:t>保障幼儿园工作正常运转</w:t>
            </w:r>
          </w:p>
        </w:tc>
        <w:tc>
          <w:tcPr>
            <w:tcW w:w="1276" w:type="dxa"/>
            <w:vAlign w:val="center"/>
          </w:tcPr>
          <w:p w14:paraId="081993AC">
            <w:pPr>
              <w:pStyle w:val="13"/>
            </w:pPr>
            <w:r>
              <w:t>100%</w:t>
            </w:r>
          </w:p>
        </w:tc>
        <w:tc>
          <w:tcPr>
            <w:tcW w:w="1843" w:type="dxa"/>
            <w:vAlign w:val="center"/>
          </w:tcPr>
          <w:p w14:paraId="4EDBCEA5">
            <w:pPr>
              <w:pStyle w:val="13"/>
            </w:pPr>
            <w:r>
              <w:t>2025年初工作计划</w:t>
            </w:r>
          </w:p>
          <w:p w14:paraId="2032531C">
            <w:pPr>
              <w:pStyle w:val="13"/>
            </w:pPr>
          </w:p>
        </w:tc>
      </w:tr>
      <w:tr w14:paraId="405E01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D9BCA0"/>
        </w:tc>
        <w:tc>
          <w:tcPr>
            <w:tcW w:w="1276" w:type="dxa"/>
            <w:vAlign w:val="center"/>
          </w:tcPr>
          <w:p w14:paraId="0EBFBB59">
            <w:pPr>
              <w:pStyle w:val="13"/>
            </w:pPr>
            <w:r>
              <w:t>时效指标</w:t>
            </w:r>
          </w:p>
        </w:tc>
        <w:tc>
          <w:tcPr>
            <w:tcW w:w="1332" w:type="dxa"/>
            <w:vAlign w:val="center"/>
          </w:tcPr>
          <w:p w14:paraId="060BCE25">
            <w:pPr>
              <w:pStyle w:val="13"/>
            </w:pPr>
            <w:r>
              <w:t>工作开展及时率</w:t>
            </w:r>
          </w:p>
        </w:tc>
        <w:tc>
          <w:tcPr>
            <w:tcW w:w="2891" w:type="dxa"/>
            <w:vAlign w:val="center"/>
          </w:tcPr>
          <w:p w14:paraId="629B9352">
            <w:pPr>
              <w:pStyle w:val="13"/>
            </w:pPr>
            <w:r>
              <w:t>是否及时开展工作</w:t>
            </w:r>
          </w:p>
        </w:tc>
        <w:tc>
          <w:tcPr>
            <w:tcW w:w="1276" w:type="dxa"/>
            <w:vAlign w:val="center"/>
          </w:tcPr>
          <w:p w14:paraId="3A8EDBAF">
            <w:pPr>
              <w:pStyle w:val="13"/>
            </w:pPr>
            <w:r>
              <w:t>是</w:t>
            </w:r>
          </w:p>
        </w:tc>
        <w:tc>
          <w:tcPr>
            <w:tcW w:w="1843" w:type="dxa"/>
            <w:vAlign w:val="center"/>
          </w:tcPr>
          <w:p w14:paraId="7B0DC4A7">
            <w:pPr>
              <w:pStyle w:val="13"/>
            </w:pPr>
            <w:r>
              <w:t>2025年初工作计划</w:t>
            </w:r>
          </w:p>
          <w:p w14:paraId="6C36F48F">
            <w:pPr>
              <w:pStyle w:val="13"/>
            </w:pPr>
          </w:p>
        </w:tc>
      </w:tr>
      <w:tr w14:paraId="173AB7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B76650"/>
        </w:tc>
        <w:tc>
          <w:tcPr>
            <w:tcW w:w="1276" w:type="dxa"/>
            <w:vAlign w:val="center"/>
          </w:tcPr>
          <w:p w14:paraId="239A0738">
            <w:pPr>
              <w:pStyle w:val="13"/>
            </w:pPr>
            <w:r>
              <w:t>成本指标</w:t>
            </w:r>
          </w:p>
        </w:tc>
        <w:tc>
          <w:tcPr>
            <w:tcW w:w="1332" w:type="dxa"/>
            <w:vAlign w:val="center"/>
          </w:tcPr>
          <w:p w14:paraId="6C814A08">
            <w:pPr>
              <w:pStyle w:val="13"/>
            </w:pPr>
            <w:r>
              <w:t>办公费支出金额</w:t>
            </w:r>
          </w:p>
        </w:tc>
        <w:tc>
          <w:tcPr>
            <w:tcW w:w="2891" w:type="dxa"/>
            <w:vAlign w:val="center"/>
          </w:tcPr>
          <w:p w14:paraId="44CF1905">
            <w:pPr>
              <w:pStyle w:val="13"/>
            </w:pPr>
            <w:r>
              <w:t>实际支出办公费金额</w:t>
            </w:r>
          </w:p>
        </w:tc>
        <w:tc>
          <w:tcPr>
            <w:tcW w:w="1276" w:type="dxa"/>
            <w:vAlign w:val="center"/>
          </w:tcPr>
          <w:p w14:paraId="23C088E3">
            <w:pPr>
              <w:pStyle w:val="13"/>
            </w:pPr>
            <w:r>
              <w:t>8.28万元</w:t>
            </w:r>
          </w:p>
        </w:tc>
        <w:tc>
          <w:tcPr>
            <w:tcW w:w="1843" w:type="dxa"/>
            <w:vAlign w:val="center"/>
          </w:tcPr>
          <w:p w14:paraId="4847935B">
            <w:pPr>
              <w:pStyle w:val="13"/>
            </w:pPr>
            <w:r>
              <w:t>2025年县级预算编制通知</w:t>
            </w:r>
          </w:p>
          <w:p w14:paraId="63D98766">
            <w:pPr>
              <w:pStyle w:val="13"/>
            </w:pPr>
          </w:p>
        </w:tc>
      </w:tr>
      <w:tr w14:paraId="2E001F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095AAF">
            <w:pPr>
              <w:pStyle w:val="15"/>
            </w:pPr>
            <w:r>
              <w:t>效益指标</w:t>
            </w:r>
          </w:p>
        </w:tc>
        <w:tc>
          <w:tcPr>
            <w:tcW w:w="1276" w:type="dxa"/>
            <w:vAlign w:val="center"/>
          </w:tcPr>
          <w:p w14:paraId="17877B7B">
            <w:pPr>
              <w:pStyle w:val="13"/>
            </w:pPr>
            <w:r>
              <w:t>可持续影响指标</w:t>
            </w:r>
          </w:p>
        </w:tc>
        <w:tc>
          <w:tcPr>
            <w:tcW w:w="1332" w:type="dxa"/>
            <w:vAlign w:val="center"/>
          </w:tcPr>
          <w:p w14:paraId="2593D0E2">
            <w:pPr>
              <w:pStyle w:val="13"/>
            </w:pPr>
            <w:r>
              <w:t>项目可持续影响性</w:t>
            </w:r>
          </w:p>
        </w:tc>
        <w:tc>
          <w:tcPr>
            <w:tcW w:w="2891" w:type="dxa"/>
            <w:vAlign w:val="center"/>
          </w:tcPr>
          <w:p w14:paraId="0005A344">
            <w:pPr>
              <w:pStyle w:val="13"/>
            </w:pPr>
            <w:r>
              <w:t>项目是否具有可持续影响</w:t>
            </w:r>
          </w:p>
        </w:tc>
        <w:tc>
          <w:tcPr>
            <w:tcW w:w="1276" w:type="dxa"/>
            <w:vAlign w:val="center"/>
          </w:tcPr>
          <w:p w14:paraId="33520808">
            <w:pPr>
              <w:pStyle w:val="13"/>
            </w:pPr>
            <w:r>
              <w:t>可持续影响</w:t>
            </w:r>
          </w:p>
        </w:tc>
        <w:tc>
          <w:tcPr>
            <w:tcW w:w="1843" w:type="dxa"/>
            <w:vAlign w:val="center"/>
          </w:tcPr>
          <w:p w14:paraId="1802BF1C">
            <w:pPr>
              <w:pStyle w:val="13"/>
            </w:pPr>
            <w:r>
              <w:t>2025年初工作计划</w:t>
            </w:r>
          </w:p>
          <w:p w14:paraId="341A0E10">
            <w:pPr>
              <w:pStyle w:val="13"/>
            </w:pPr>
          </w:p>
        </w:tc>
      </w:tr>
      <w:tr w14:paraId="1C3AF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B074E7"/>
        </w:tc>
        <w:tc>
          <w:tcPr>
            <w:tcW w:w="1276" w:type="dxa"/>
            <w:vAlign w:val="center"/>
          </w:tcPr>
          <w:p w14:paraId="1C2CDA49">
            <w:pPr>
              <w:pStyle w:val="13"/>
            </w:pPr>
            <w:r>
              <w:t>社会效益指标</w:t>
            </w:r>
          </w:p>
        </w:tc>
        <w:tc>
          <w:tcPr>
            <w:tcW w:w="1332" w:type="dxa"/>
            <w:vAlign w:val="center"/>
          </w:tcPr>
          <w:p w14:paraId="4F7F64EF">
            <w:pPr>
              <w:pStyle w:val="13"/>
            </w:pPr>
            <w:r>
              <w:t>提升教学质量</w:t>
            </w:r>
          </w:p>
        </w:tc>
        <w:tc>
          <w:tcPr>
            <w:tcW w:w="2891" w:type="dxa"/>
            <w:vAlign w:val="center"/>
          </w:tcPr>
          <w:p w14:paraId="329AD719">
            <w:pPr>
              <w:pStyle w:val="13"/>
            </w:pPr>
            <w:r>
              <w:t>是否能够提升教学质量</w:t>
            </w:r>
          </w:p>
        </w:tc>
        <w:tc>
          <w:tcPr>
            <w:tcW w:w="1276" w:type="dxa"/>
            <w:vAlign w:val="center"/>
          </w:tcPr>
          <w:p w14:paraId="76295A45">
            <w:pPr>
              <w:pStyle w:val="13"/>
            </w:pPr>
            <w:r>
              <w:t>能够提升教学质量</w:t>
            </w:r>
          </w:p>
        </w:tc>
        <w:tc>
          <w:tcPr>
            <w:tcW w:w="1843" w:type="dxa"/>
            <w:vAlign w:val="center"/>
          </w:tcPr>
          <w:p w14:paraId="6786DF06">
            <w:pPr>
              <w:pStyle w:val="13"/>
            </w:pPr>
            <w:r>
              <w:t>2025年初工作计划</w:t>
            </w:r>
          </w:p>
          <w:p w14:paraId="33A32BEF">
            <w:pPr>
              <w:pStyle w:val="13"/>
            </w:pPr>
          </w:p>
        </w:tc>
      </w:tr>
      <w:tr w14:paraId="0B7AF3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308A33">
            <w:pPr>
              <w:pStyle w:val="15"/>
            </w:pPr>
            <w:r>
              <w:t>满意度指标</w:t>
            </w:r>
          </w:p>
        </w:tc>
        <w:tc>
          <w:tcPr>
            <w:tcW w:w="1276" w:type="dxa"/>
            <w:vAlign w:val="center"/>
          </w:tcPr>
          <w:p w14:paraId="5DA062D5">
            <w:pPr>
              <w:pStyle w:val="13"/>
            </w:pPr>
            <w:r>
              <w:t>服务对象满意度指标</w:t>
            </w:r>
          </w:p>
        </w:tc>
        <w:tc>
          <w:tcPr>
            <w:tcW w:w="1332" w:type="dxa"/>
            <w:vAlign w:val="center"/>
          </w:tcPr>
          <w:p w14:paraId="027CBE53">
            <w:pPr>
              <w:pStyle w:val="13"/>
            </w:pPr>
            <w:r>
              <w:t>师生满意率</w:t>
            </w:r>
          </w:p>
        </w:tc>
        <w:tc>
          <w:tcPr>
            <w:tcW w:w="2891" w:type="dxa"/>
            <w:vAlign w:val="center"/>
          </w:tcPr>
          <w:p w14:paraId="297B3669">
            <w:pPr>
              <w:pStyle w:val="13"/>
            </w:pPr>
            <w:r>
              <w:t>老师、幼儿及家长的满意度</w:t>
            </w:r>
          </w:p>
        </w:tc>
        <w:tc>
          <w:tcPr>
            <w:tcW w:w="1276" w:type="dxa"/>
            <w:vAlign w:val="center"/>
          </w:tcPr>
          <w:p w14:paraId="74E1E54D">
            <w:pPr>
              <w:pStyle w:val="13"/>
            </w:pPr>
            <w:r>
              <w:t>≥95%</w:t>
            </w:r>
          </w:p>
        </w:tc>
        <w:tc>
          <w:tcPr>
            <w:tcW w:w="1843" w:type="dxa"/>
            <w:vAlign w:val="center"/>
          </w:tcPr>
          <w:p w14:paraId="269E7F36">
            <w:pPr>
              <w:pStyle w:val="13"/>
            </w:pPr>
            <w:r>
              <w:t>2025年初工作计划</w:t>
            </w:r>
          </w:p>
          <w:p w14:paraId="4B2F0EB6">
            <w:pPr>
              <w:pStyle w:val="13"/>
            </w:pPr>
          </w:p>
        </w:tc>
      </w:tr>
    </w:tbl>
    <w:p w14:paraId="0B0A47E9">
      <w:pPr>
        <w:sectPr>
          <w:pgSz w:w="11900" w:h="16840"/>
          <w:pgMar w:top="1984" w:right="1304" w:bottom="1134" w:left="1304" w:header="720" w:footer="720" w:gutter="0"/>
          <w:cols w:space="720" w:num="1"/>
        </w:sectPr>
      </w:pPr>
    </w:p>
    <w:p w14:paraId="32BB522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C53BB6A">
      <w:pPr>
        <w:spacing w:before="0" w:after="0"/>
        <w:ind w:firstLine="560"/>
        <w:jc w:val="left"/>
        <w:outlineLvl w:val="3"/>
      </w:pPr>
      <w:bookmarkStart w:id="562" w:name="_Toc_4_4_0000000563"/>
      <w:r>
        <w:rPr>
          <w:rFonts w:ascii="方正仿宋_GBK" w:hAnsi="方正仿宋_GBK" w:eastAsia="方正仿宋_GBK" w:cs="方正仿宋_GBK"/>
          <w:color w:val="000000"/>
          <w:sz w:val="28"/>
        </w:rPr>
        <w:t>560.冀财教【2024】123号 河北省财政厅关于提前下达2025年中央城乡义务教育补助经费预算的通知绩效目标表</w:t>
      </w:r>
      <w:bookmarkEnd w:id="5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5315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BBBA132">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3600666D">
            <w:pPr>
              <w:pStyle w:val="11"/>
            </w:pPr>
            <w:r>
              <w:t>单位：万元</w:t>
            </w:r>
          </w:p>
        </w:tc>
      </w:tr>
      <w:tr w14:paraId="79EFA5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96C7D1">
            <w:pPr>
              <w:pStyle w:val="14"/>
            </w:pPr>
            <w:r>
              <w:t>项目编码</w:t>
            </w:r>
          </w:p>
        </w:tc>
        <w:tc>
          <w:tcPr>
            <w:tcW w:w="2608" w:type="dxa"/>
            <w:gridSpan w:val="2"/>
            <w:vAlign w:val="center"/>
          </w:tcPr>
          <w:p w14:paraId="27DA0330">
            <w:pPr>
              <w:pStyle w:val="13"/>
            </w:pPr>
            <w:r>
              <w:t>13073025P00057710002C</w:t>
            </w:r>
          </w:p>
        </w:tc>
        <w:tc>
          <w:tcPr>
            <w:tcW w:w="1587" w:type="dxa"/>
            <w:vAlign w:val="center"/>
          </w:tcPr>
          <w:p w14:paraId="05FF23B3">
            <w:pPr>
              <w:pStyle w:val="14"/>
            </w:pPr>
            <w:r>
              <w:t>项目名称</w:t>
            </w:r>
          </w:p>
        </w:tc>
        <w:tc>
          <w:tcPr>
            <w:tcW w:w="4423" w:type="dxa"/>
            <w:gridSpan w:val="3"/>
            <w:vAlign w:val="center"/>
          </w:tcPr>
          <w:p w14:paraId="681F4877">
            <w:pPr>
              <w:pStyle w:val="13"/>
            </w:pPr>
            <w:r>
              <w:t>冀财教【2024】123号 河北省财政厅关于提前下达2025年中央城乡义务教育补助经费预算的通知</w:t>
            </w:r>
          </w:p>
        </w:tc>
      </w:tr>
      <w:tr w14:paraId="51E493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1994C7">
            <w:pPr>
              <w:pStyle w:val="14"/>
            </w:pPr>
            <w:r>
              <w:t>预算规模及资金用途</w:t>
            </w:r>
          </w:p>
        </w:tc>
        <w:tc>
          <w:tcPr>
            <w:tcW w:w="1276" w:type="dxa"/>
            <w:vAlign w:val="center"/>
          </w:tcPr>
          <w:p w14:paraId="591A6B21">
            <w:pPr>
              <w:pStyle w:val="14"/>
            </w:pPr>
            <w:r>
              <w:t>预算数</w:t>
            </w:r>
          </w:p>
        </w:tc>
        <w:tc>
          <w:tcPr>
            <w:tcW w:w="1332" w:type="dxa"/>
            <w:vAlign w:val="center"/>
          </w:tcPr>
          <w:p w14:paraId="2C4A8D21">
            <w:pPr>
              <w:pStyle w:val="13"/>
            </w:pPr>
            <w:r>
              <w:t>1.20</w:t>
            </w:r>
          </w:p>
        </w:tc>
        <w:tc>
          <w:tcPr>
            <w:tcW w:w="1587" w:type="dxa"/>
            <w:vAlign w:val="center"/>
          </w:tcPr>
          <w:p w14:paraId="6619B5DF">
            <w:pPr>
              <w:pStyle w:val="14"/>
            </w:pPr>
            <w:r>
              <w:t>其中：财政    资金</w:t>
            </w:r>
          </w:p>
        </w:tc>
        <w:tc>
          <w:tcPr>
            <w:tcW w:w="1304" w:type="dxa"/>
            <w:vAlign w:val="center"/>
          </w:tcPr>
          <w:p w14:paraId="19DB2232">
            <w:pPr>
              <w:pStyle w:val="13"/>
            </w:pPr>
            <w:r>
              <w:t>1.20</w:t>
            </w:r>
          </w:p>
        </w:tc>
        <w:tc>
          <w:tcPr>
            <w:tcW w:w="1276" w:type="dxa"/>
            <w:vAlign w:val="center"/>
          </w:tcPr>
          <w:p w14:paraId="1052A8D1">
            <w:pPr>
              <w:pStyle w:val="14"/>
            </w:pPr>
            <w:r>
              <w:t>其他资金</w:t>
            </w:r>
          </w:p>
        </w:tc>
        <w:tc>
          <w:tcPr>
            <w:tcW w:w="1843" w:type="dxa"/>
            <w:vAlign w:val="center"/>
          </w:tcPr>
          <w:p w14:paraId="2A86CFED">
            <w:pPr>
              <w:pStyle w:val="13"/>
            </w:pPr>
            <w:r>
              <w:t xml:space="preserve"> </w:t>
            </w:r>
          </w:p>
        </w:tc>
      </w:tr>
      <w:tr w14:paraId="36646E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9B5089"/>
        </w:tc>
        <w:tc>
          <w:tcPr>
            <w:tcW w:w="8618" w:type="dxa"/>
            <w:gridSpan w:val="6"/>
            <w:vAlign w:val="center"/>
          </w:tcPr>
          <w:p w14:paraId="7BC88447">
            <w:pPr>
              <w:pStyle w:val="13"/>
            </w:pPr>
            <w:r>
              <w:t>用于资助家庭经济困难学生，帮助其顺利完成学业。</w:t>
            </w:r>
          </w:p>
        </w:tc>
      </w:tr>
      <w:tr w14:paraId="306DF4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73B400">
            <w:pPr>
              <w:pStyle w:val="14"/>
            </w:pPr>
            <w:r>
              <w:t>资金支出计划（%）</w:t>
            </w:r>
          </w:p>
        </w:tc>
        <w:tc>
          <w:tcPr>
            <w:tcW w:w="2608" w:type="dxa"/>
            <w:gridSpan w:val="2"/>
            <w:vAlign w:val="center"/>
          </w:tcPr>
          <w:p w14:paraId="5F54336B">
            <w:pPr>
              <w:pStyle w:val="14"/>
            </w:pPr>
            <w:r>
              <w:t>3月底</w:t>
            </w:r>
          </w:p>
        </w:tc>
        <w:tc>
          <w:tcPr>
            <w:tcW w:w="1587" w:type="dxa"/>
            <w:vAlign w:val="center"/>
          </w:tcPr>
          <w:p w14:paraId="53E50C3F">
            <w:pPr>
              <w:pStyle w:val="14"/>
            </w:pPr>
            <w:r>
              <w:t>6月底</w:t>
            </w:r>
          </w:p>
        </w:tc>
        <w:tc>
          <w:tcPr>
            <w:tcW w:w="1304" w:type="dxa"/>
            <w:vAlign w:val="center"/>
          </w:tcPr>
          <w:p w14:paraId="7412E7D8">
            <w:pPr>
              <w:pStyle w:val="14"/>
            </w:pPr>
            <w:r>
              <w:t>10月底</w:t>
            </w:r>
          </w:p>
        </w:tc>
        <w:tc>
          <w:tcPr>
            <w:tcW w:w="3119" w:type="dxa"/>
            <w:gridSpan w:val="2"/>
            <w:vAlign w:val="center"/>
          </w:tcPr>
          <w:p w14:paraId="7CFE8AD0">
            <w:pPr>
              <w:pStyle w:val="14"/>
            </w:pPr>
            <w:r>
              <w:t>12月底</w:t>
            </w:r>
          </w:p>
        </w:tc>
      </w:tr>
      <w:tr w14:paraId="27AFD2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7FBCAF"/>
        </w:tc>
        <w:tc>
          <w:tcPr>
            <w:tcW w:w="2608" w:type="dxa"/>
            <w:gridSpan w:val="2"/>
            <w:vAlign w:val="center"/>
          </w:tcPr>
          <w:p w14:paraId="13AD2328">
            <w:pPr>
              <w:pStyle w:val="15"/>
            </w:pPr>
            <w:r>
              <w:t>20%</w:t>
            </w:r>
          </w:p>
        </w:tc>
        <w:tc>
          <w:tcPr>
            <w:tcW w:w="1587" w:type="dxa"/>
            <w:vAlign w:val="center"/>
          </w:tcPr>
          <w:p w14:paraId="18A38B92">
            <w:pPr>
              <w:pStyle w:val="15"/>
            </w:pPr>
            <w:r>
              <w:t>50%</w:t>
            </w:r>
          </w:p>
        </w:tc>
        <w:tc>
          <w:tcPr>
            <w:tcW w:w="1304" w:type="dxa"/>
            <w:vAlign w:val="center"/>
          </w:tcPr>
          <w:p w14:paraId="62C46E75">
            <w:pPr>
              <w:pStyle w:val="15"/>
            </w:pPr>
            <w:r>
              <w:t>75%</w:t>
            </w:r>
          </w:p>
        </w:tc>
        <w:tc>
          <w:tcPr>
            <w:tcW w:w="3119" w:type="dxa"/>
            <w:gridSpan w:val="2"/>
            <w:vAlign w:val="center"/>
          </w:tcPr>
          <w:p w14:paraId="287CADBF">
            <w:pPr>
              <w:pStyle w:val="15"/>
            </w:pPr>
            <w:r>
              <w:t>100%</w:t>
            </w:r>
          </w:p>
        </w:tc>
      </w:tr>
      <w:tr w14:paraId="548936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9D0767">
            <w:pPr>
              <w:pStyle w:val="14"/>
            </w:pPr>
            <w:r>
              <w:t>绩效目标</w:t>
            </w:r>
          </w:p>
        </w:tc>
        <w:tc>
          <w:tcPr>
            <w:tcW w:w="8618" w:type="dxa"/>
            <w:gridSpan w:val="6"/>
            <w:vAlign w:val="center"/>
          </w:tcPr>
          <w:p w14:paraId="7AAA2ADA">
            <w:pPr>
              <w:pStyle w:val="13"/>
            </w:pPr>
            <w:r>
              <w:t>1.通过开展家庭经济困难学生资助工作，达到确保贫困学生能够顺利完成学业的目的。</w:t>
            </w:r>
          </w:p>
        </w:tc>
      </w:tr>
    </w:tbl>
    <w:p w14:paraId="62B4460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788A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0B3F14">
            <w:pPr>
              <w:pStyle w:val="14"/>
            </w:pPr>
            <w:r>
              <w:t>一级指标</w:t>
            </w:r>
          </w:p>
        </w:tc>
        <w:tc>
          <w:tcPr>
            <w:tcW w:w="1276" w:type="dxa"/>
            <w:vAlign w:val="center"/>
          </w:tcPr>
          <w:p w14:paraId="262597D2">
            <w:pPr>
              <w:pStyle w:val="14"/>
            </w:pPr>
            <w:r>
              <w:t>二级指标</w:t>
            </w:r>
          </w:p>
        </w:tc>
        <w:tc>
          <w:tcPr>
            <w:tcW w:w="1332" w:type="dxa"/>
            <w:vAlign w:val="center"/>
          </w:tcPr>
          <w:p w14:paraId="6E3E0609">
            <w:pPr>
              <w:pStyle w:val="14"/>
            </w:pPr>
            <w:r>
              <w:t>三级指标</w:t>
            </w:r>
          </w:p>
        </w:tc>
        <w:tc>
          <w:tcPr>
            <w:tcW w:w="2891" w:type="dxa"/>
            <w:vAlign w:val="center"/>
          </w:tcPr>
          <w:p w14:paraId="08261C3A">
            <w:pPr>
              <w:pStyle w:val="14"/>
            </w:pPr>
            <w:r>
              <w:t>绩效指标描述</w:t>
            </w:r>
          </w:p>
        </w:tc>
        <w:tc>
          <w:tcPr>
            <w:tcW w:w="1276" w:type="dxa"/>
            <w:vAlign w:val="center"/>
          </w:tcPr>
          <w:p w14:paraId="1E1F4CA8">
            <w:pPr>
              <w:pStyle w:val="14"/>
            </w:pPr>
            <w:r>
              <w:t>指标值</w:t>
            </w:r>
          </w:p>
        </w:tc>
        <w:tc>
          <w:tcPr>
            <w:tcW w:w="1843" w:type="dxa"/>
            <w:vAlign w:val="center"/>
          </w:tcPr>
          <w:p w14:paraId="7F60E427">
            <w:pPr>
              <w:pStyle w:val="14"/>
            </w:pPr>
            <w:r>
              <w:t>指标值确定依据</w:t>
            </w:r>
          </w:p>
        </w:tc>
      </w:tr>
      <w:tr w14:paraId="7664C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35BDF7">
            <w:pPr>
              <w:pStyle w:val="15"/>
            </w:pPr>
            <w:r>
              <w:t>产出指标</w:t>
            </w:r>
          </w:p>
        </w:tc>
        <w:tc>
          <w:tcPr>
            <w:tcW w:w="1276" w:type="dxa"/>
            <w:vAlign w:val="center"/>
          </w:tcPr>
          <w:p w14:paraId="6AB93B78">
            <w:pPr>
              <w:pStyle w:val="13"/>
            </w:pPr>
            <w:r>
              <w:t>数量指标</w:t>
            </w:r>
          </w:p>
        </w:tc>
        <w:tc>
          <w:tcPr>
            <w:tcW w:w="1332" w:type="dxa"/>
            <w:vAlign w:val="center"/>
          </w:tcPr>
          <w:p w14:paraId="2A44BDF1">
            <w:pPr>
              <w:pStyle w:val="13"/>
            </w:pPr>
            <w:r>
              <w:t>发放人数</w:t>
            </w:r>
          </w:p>
        </w:tc>
        <w:tc>
          <w:tcPr>
            <w:tcW w:w="2891" w:type="dxa"/>
            <w:vAlign w:val="center"/>
          </w:tcPr>
          <w:p w14:paraId="36CF9EE8">
            <w:pPr>
              <w:pStyle w:val="13"/>
            </w:pPr>
            <w:r>
              <w:t>实际发放人数</w:t>
            </w:r>
          </w:p>
        </w:tc>
        <w:tc>
          <w:tcPr>
            <w:tcW w:w="1276" w:type="dxa"/>
            <w:vAlign w:val="center"/>
          </w:tcPr>
          <w:p w14:paraId="3B5929E3">
            <w:pPr>
              <w:pStyle w:val="13"/>
            </w:pPr>
            <w:r>
              <w:t>≥12人</w:t>
            </w:r>
          </w:p>
        </w:tc>
        <w:tc>
          <w:tcPr>
            <w:tcW w:w="1843" w:type="dxa"/>
            <w:vAlign w:val="center"/>
          </w:tcPr>
          <w:p w14:paraId="2EB418C3">
            <w:pPr>
              <w:pStyle w:val="13"/>
            </w:pPr>
            <w:r>
              <w:t>完成指标值得满分，未按计划完成酌情减分</w:t>
            </w:r>
          </w:p>
        </w:tc>
      </w:tr>
      <w:tr w14:paraId="7643B8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CCB32A"/>
        </w:tc>
        <w:tc>
          <w:tcPr>
            <w:tcW w:w="1276" w:type="dxa"/>
            <w:vAlign w:val="center"/>
          </w:tcPr>
          <w:p w14:paraId="529A25F9">
            <w:pPr>
              <w:pStyle w:val="13"/>
            </w:pPr>
            <w:r>
              <w:t>质量指标</w:t>
            </w:r>
          </w:p>
        </w:tc>
        <w:tc>
          <w:tcPr>
            <w:tcW w:w="1332" w:type="dxa"/>
            <w:vAlign w:val="center"/>
          </w:tcPr>
          <w:p w14:paraId="48BF8AEA">
            <w:pPr>
              <w:pStyle w:val="13"/>
            </w:pPr>
            <w:r>
              <w:t>发放及时性</w:t>
            </w:r>
          </w:p>
        </w:tc>
        <w:tc>
          <w:tcPr>
            <w:tcW w:w="2891" w:type="dxa"/>
            <w:vAlign w:val="center"/>
          </w:tcPr>
          <w:p w14:paraId="44AE3D79">
            <w:pPr>
              <w:pStyle w:val="13"/>
            </w:pPr>
            <w:r>
              <w:t>及时发放给家庭经济困难学生</w:t>
            </w:r>
          </w:p>
        </w:tc>
        <w:tc>
          <w:tcPr>
            <w:tcW w:w="1276" w:type="dxa"/>
            <w:vAlign w:val="center"/>
          </w:tcPr>
          <w:p w14:paraId="55811947">
            <w:pPr>
              <w:pStyle w:val="13"/>
            </w:pPr>
            <w:r>
              <w:t>按要求的时间及时发放</w:t>
            </w:r>
          </w:p>
        </w:tc>
        <w:tc>
          <w:tcPr>
            <w:tcW w:w="1843" w:type="dxa"/>
            <w:vAlign w:val="center"/>
          </w:tcPr>
          <w:p w14:paraId="5681D7D6">
            <w:pPr>
              <w:pStyle w:val="13"/>
            </w:pPr>
            <w:r>
              <w:t>完成指标值得满分，未按计划完成酌情减分</w:t>
            </w:r>
          </w:p>
        </w:tc>
      </w:tr>
      <w:tr w14:paraId="491DA3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85D73E"/>
        </w:tc>
        <w:tc>
          <w:tcPr>
            <w:tcW w:w="1276" w:type="dxa"/>
            <w:vAlign w:val="center"/>
          </w:tcPr>
          <w:p w14:paraId="7D801F77">
            <w:pPr>
              <w:pStyle w:val="13"/>
            </w:pPr>
            <w:r>
              <w:t>成本指标</w:t>
            </w:r>
          </w:p>
        </w:tc>
        <w:tc>
          <w:tcPr>
            <w:tcW w:w="1332" w:type="dxa"/>
            <w:vAlign w:val="center"/>
          </w:tcPr>
          <w:p w14:paraId="61CA20FD">
            <w:pPr>
              <w:pStyle w:val="13"/>
            </w:pPr>
            <w:r>
              <w:t>预算控制数</w:t>
            </w:r>
          </w:p>
        </w:tc>
        <w:tc>
          <w:tcPr>
            <w:tcW w:w="2891" w:type="dxa"/>
            <w:vAlign w:val="center"/>
          </w:tcPr>
          <w:p w14:paraId="5C9CE5A4">
            <w:pPr>
              <w:pStyle w:val="13"/>
            </w:pPr>
            <w:r>
              <w:t>实际发放数控制在预算数内</w:t>
            </w:r>
          </w:p>
        </w:tc>
        <w:tc>
          <w:tcPr>
            <w:tcW w:w="1276" w:type="dxa"/>
            <w:vAlign w:val="center"/>
          </w:tcPr>
          <w:p w14:paraId="0127A98E">
            <w:pPr>
              <w:pStyle w:val="13"/>
            </w:pPr>
            <w:r>
              <w:t>≤1.2万元</w:t>
            </w:r>
          </w:p>
        </w:tc>
        <w:tc>
          <w:tcPr>
            <w:tcW w:w="1843" w:type="dxa"/>
            <w:vAlign w:val="center"/>
          </w:tcPr>
          <w:p w14:paraId="7A55D2CD">
            <w:pPr>
              <w:pStyle w:val="13"/>
            </w:pPr>
            <w:r>
              <w:t>完成值控制在预算数内，得满分，超出酌情扣分。</w:t>
            </w:r>
          </w:p>
        </w:tc>
      </w:tr>
      <w:tr w14:paraId="4BC013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03A046"/>
        </w:tc>
        <w:tc>
          <w:tcPr>
            <w:tcW w:w="1276" w:type="dxa"/>
            <w:vAlign w:val="center"/>
          </w:tcPr>
          <w:p w14:paraId="03B13E95">
            <w:pPr>
              <w:pStyle w:val="13"/>
            </w:pPr>
            <w:r>
              <w:t>时效指标</w:t>
            </w:r>
          </w:p>
        </w:tc>
        <w:tc>
          <w:tcPr>
            <w:tcW w:w="1332" w:type="dxa"/>
            <w:vAlign w:val="center"/>
          </w:tcPr>
          <w:p w14:paraId="3BBB1C01">
            <w:pPr>
              <w:pStyle w:val="13"/>
            </w:pPr>
            <w:r>
              <w:t>发放进度</w:t>
            </w:r>
          </w:p>
        </w:tc>
        <w:tc>
          <w:tcPr>
            <w:tcW w:w="2891" w:type="dxa"/>
            <w:vAlign w:val="center"/>
          </w:tcPr>
          <w:p w14:paraId="7FFC72C6">
            <w:pPr>
              <w:pStyle w:val="13"/>
            </w:pPr>
            <w:r>
              <w:t>分学期发放，每年发放两次</w:t>
            </w:r>
          </w:p>
        </w:tc>
        <w:tc>
          <w:tcPr>
            <w:tcW w:w="1276" w:type="dxa"/>
            <w:vAlign w:val="center"/>
          </w:tcPr>
          <w:p w14:paraId="5191C716">
            <w:pPr>
              <w:pStyle w:val="13"/>
            </w:pPr>
            <w:r>
              <w:t>2次</w:t>
            </w:r>
          </w:p>
        </w:tc>
        <w:tc>
          <w:tcPr>
            <w:tcW w:w="1843" w:type="dxa"/>
            <w:vAlign w:val="center"/>
          </w:tcPr>
          <w:p w14:paraId="002D3B92">
            <w:pPr>
              <w:pStyle w:val="13"/>
            </w:pPr>
            <w:r>
              <w:t>完成指标值得满分，未按计划完成酌情减分</w:t>
            </w:r>
          </w:p>
        </w:tc>
      </w:tr>
      <w:tr w14:paraId="213E9F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853020">
            <w:pPr>
              <w:pStyle w:val="15"/>
            </w:pPr>
            <w:r>
              <w:t>效益指标</w:t>
            </w:r>
          </w:p>
        </w:tc>
        <w:tc>
          <w:tcPr>
            <w:tcW w:w="1276" w:type="dxa"/>
            <w:vAlign w:val="center"/>
          </w:tcPr>
          <w:p w14:paraId="255751CE">
            <w:pPr>
              <w:pStyle w:val="13"/>
            </w:pPr>
            <w:r>
              <w:t>可持续影响指标</w:t>
            </w:r>
          </w:p>
        </w:tc>
        <w:tc>
          <w:tcPr>
            <w:tcW w:w="1332" w:type="dxa"/>
            <w:vAlign w:val="center"/>
          </w:tcPr>
          <w:p w14:paraId="770B3427">
            <w:pPr>
              <w:pStyle w:val="13"/>
            </w:pPr>
            <w:r>
              <w:t>提高受资助学生学习动力</w:t>
            </w:r>
          </w:p>
        </w:tc>
        <w:tc>
          <w:tcPr>
            <w:tcW w:w="2891" w:type="dxa"/>
            <w:vAlign w:val="center"/>
          </w:tcPr>
          <w:p w14:paraId="7D772C08">
            <w:pPr>
              <w:pStyle w:val="13"/>
            </w:pPr>
            <w:r>
              <w:t>是否提高了学生的学习动力</w:t>
            </w:r>
          </w:p>
        </w:tc>
        <w:tc>
          <w:tcPr>
            <w:tcW w:w="1276" w:type="dxa"/>
            <w:vAlign w:val="center"/>
          </w:tcPr>
          <w:p w14:paraId="6EE7C6AA">
            <w:pPr>
              <w:pStyle w:val="13"/>
            </w:pPr>
            <w:r>
              <w:t>效果显著</w:t>
            </w:r>
          </w:p>
        </w:tc>
        <w:tc>
          <w:tcPr>
            <w:tcW w:w="1843" w:type="dxa"/>
            <w:vAlign w:val="center"/>
          </w:tcPr>
          <w:p w14:paraId="69EB7B87">
            <w:pPr>
              <w:pStyle w:val="13"/>
            </w:pPr>
            <w:r>
              <w:t>学生学习动力提高明显得满分，不明显酌情扣分</w:t>
            </w:r>
          </w:p>
        </w:tc>
      </w:tr>
      <w:tr w14:paraId="21C536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A9A8A5"/>
        </w:tc>
        <w:tc>
          <w:tcPr>
            <w:tcW w:w="1276" w:type="dxa"/>
            <w:vAlign w:val="center"/>
          </w:tcPr>
          <w:p w14:paraId="0FE9D9DA">
            <w:pPr>
              <w:pStyle w:val="13"/>
            </w:pPr>
            <w:r>
              <w:t>社会效益指标</w:t>
            </w:r>
          </w:p>
        </w:tc>
        <w:tc>
          <w:tcPr>
            <w:tcW w:w="1332" w:type="dxa"/>
            <w:vAlign w:val="center"/>
          </w:tcPr>
          <w:p w14:paraId="7B11E576">
            <w:pPr>
              <w:pStyle w:val="13"/>
            </w:pPr>
            <w:r>
              <w:t>受资助学生完成学业</w:t>
            </w:r>
          </w:p>
        </w:tc>
        <w:tc>
          <w:tcPr>
            <w:tcW w:w="2891" w:type="dxa"/>
            <w:vAlign w:val="center"/>
          </w:tcPr>
          <w:p w14:paraId="24F973E8">
            <w:pPr>
              <w:pStyle w:val="13"/>
            </w:pPr>
            <w:r>
              <w:t>能否保证学生顺利完成学业</w:t>
            </w:r>
          </w:p>
        </w:tc>
        <w:tc>
          <w:tcPr>
            <w:tcW w:w="1276" w:type="dxa"/>
            <w:vAlign w:val="center"/>
          </w:tcPr>
          <w:p w14:paraId="338F2796">
            <w:pPr>
              <w:pStyle w:val="13"/>
            </w:pPr>
            <w:r>
              <w:t>能够保证</w:t>
            </w:r>
          </w:p>
        </w:tc>
        <w:tc>
          <w:tcPr>
            <w:tcW w:w="1843" w:type="dxa"/>
            <w:vAlign w:val="center"/>
          </w:tcPr>
          <w:p w14:paraId="304C7B36">
            <w:pPr>
              <w:pStyle w:val="13"/>
            </w:pPr>
            <w:r>
              <w:t>学生能够顺利完成学业得满分，未完成学业酌情空分</w:t>
            </w:r>
          </w:p>
        </w:tc>
      </w:tr>
      <w:tr w14:paraId="1ACF61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15BD0D">
            <w:pPr>
              <w:pStyle w:val="15"/>
            </w:pPr>
            <w:r>
              <w:t>满意度指标</w:t>
            </w:r>
          </w:p>
        </w:tc>
        <w:tc>
          <w:tcPr>
            <w:tcW w:w="1276" w:type="dxa"/>
            <w:vAlign w:val="center"/>
          </w:tcPr>
          <w:p w14:paraId="2F2B4A96">
            <w:pPr>
              <w:pStyle w:val="13"/>
            </w:pPr>
            <w:r>
              <w:t>服务对象满意度指标</w:t>
            </w:r>
          </w:p>
        </w:tc>
        <w:tc>
          <w:tcPr>
            <w:tcW w:w="1332" w:type="dxa"/>
            <w:vAlign w:val="center"/>
          </w:tcPr>
          <w:p w14:paraId="7C4A1123">
            <w:pPr>
              <w:pStyle w:val="13"/>
            </w:pPr>
            <w:r>
              <w:t>受资助学生和家长的满意程度</w:t>
            </w:r>
          </w:p>
        </w:tc>
        <w:tc>
          <w:tcPr>
            <w:tcW w:w="2891" w:type="dxa"/>
            <w:vAlign w:val="center"/>
          </w:tcPr>
          <w:p w14:paraId="0FED05F0">
            <w:pPr>
              <w:pStyle w:val="13"/>
            </w:pPr>
            <w:r>
              <w:t>受资助学生和家长的满意程度有所提高</w:t>
            </w:r>
          </w:p>
        </w:tc>
        <w:tc>
          <w:tcPr>
            <w:tcW w:w="1276" w:type="dxa"/>
            <w:vAlign w:val="center"/>
          </w:tcPr>
          <w:p w14:paraId="65E2D271">
            <w:pPr>
              <w:pStyle w:val="13"/>
            </w:pPr>
            <w:r>
              <w:t>显著提高</w:t>
            </w:r>
          </w:p>
        </w:tc>
        <w:tc>
          <w:tcPr>
            <w:tcW w:w="1843" w:type="dxa"/>
            <w:vAlign w:val="center"/>
          </w:tcPr>
          <w:p w14:paraId="463E166E">
            <w:pPr>
              <w:pStyle w:val="13"/>
            </w:pPr>
            <w:r>
              <w:t>受资助学生和家长的满意度提高幅度超过5%得满分，未到达酌情扣分。</w:t>
            </w:r>
          </w:p>
        </w:tc>
      </w:tr>
    </w:tbl>
    <w:p w14:paraId="6497EBED">
      <w:pPr>
        <w:sectPr>
          <w:pgSz w:w="11900" w:h="16840"/>
          <w:pgMar w:top="1984" w:right="1304" w:bottom="1134" w:left="1304" w:header="720" w:footer="720" w:gutter="0"/>
          <w:cols w:space="720" w:num="1"/>
        </w:sectPr>
      </w:pPr>
    </w:p>
    <w:p w14:paraId="311974D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246DEDC">
      <w:pPr>
        <w:spacing w:before="0" w:after="0"/>
        <w:ind w:firstLine="560"/>
        <w:jc w:val="left"/>
        <w:outlineLvl w:val="3"/>
      </w:pPr>
      <w:bookmarkStart w:id="563" w:name="_Toc_4_4_0000000564"/>
      <w:r>
        <w:rPr>
          <w:rFonts w:ascii="方正仿宋_GBK" w:hAnsi="方正仿宋_GBK" w:eastAsia="方正仿宋_GBK" w:cs="方正仿宋_GBK"/>
          <w:color w:val="000000"/>
          <w:sz w:val="28"/>
        </w:rPr>
        <w:t>561.冀财教【2024】141号 河北省财政厅关于提前下达2025年省级城乡义务教育补助经费预算的通知绩效目标表</w:t>
      </w:r>
      <w:bookmarkEnd w:id="5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54AC2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1548B86">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2777491A">
            <w:pPr>
              <w:pStyle w:val="11"/>
            </w:pPr>
            <w:r>
              <w:t>单位：万元</w:t>
            </w:r>
          </w:p>
        </w:tc>
      </w:tr>
      <w:tr w14:paraId="0B7974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32F1EB">
            <w:pPr>
              <w:pStyle w:val="14"/>
            </w:pPr>
            <w:r>
              <w:t>项目编码</w:t>
            </w:r>
          </w:p>
        </w:tc>
        <w:tc>
          <w:tcPr>
            <w:tcW w:w="2608" w:type="dxa"/>
            <w:gridSpan w:val="2"/>
            <w:vAlign w:val="center"/>
          </w:tcPr>
          <w:p w14:paraId="46F7CC0C">
            <w:pPr>
              <w:pStyle w:val="13"/>
            </w:pPr>
            <w:r>
              <w:t>13073025P000577100030</w:t>
            </w:r>
          </w:p>
        </w:tc>
        <w:tc>
          <w:tcPr>
            <w:tcW w:w="1587" w:type="dxa"/>
            <w:vAlign w:val="center"/>
          </w:tcPr>
          <w:p w14:paraId="5BA15D04">
            <w:pPr>
              <w:pStyle w:val="14"/>
            </w:pPr>
            <w:r>
              <w:t>项目名称</w:t>
            </w:r>
          </w:p>
        </w:tc>
        <w:tc>
          <w:tcPr>
            <w:tcW w:w="4423" w:type="dxa"/>
            <w:gridSpan w:val="3"/>
            <w:vAlign w:val="center"/>
          </w:tcPr>
          <w:p w14:paraId="1F897A30">
            <w:pPr>
              <w:pStyle w:val="13"/>
            </w:pPr>
            <w:r>
              <w:t>冀财教【2024】141号 河北省财政厅关于提前下达2025年省级城乡义务教育补助经费预算的通知</w:t>
            </w:r>
          </w:p>
        </w:tc>
      </w:tr>
      <w:tr w14:paraId="23FA0B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F47AFE">
            <w:pPr>
              <w:pStyle w:val="14"/>
            </w:pPr>
            <w:r>
              <w:t>预算规模及资金用途</w:t>
            </w:r>
          </w:p>
        </w:tc>
        <w:tc>
          <w:tcPr>
            <w:tcW w:w="1276" w:type="dxa"/>
            <w:vAlign w:val="center"/>
          </w:tcPr>
          <w:p w14:paraId="60426368">
            <w:pPr>
              <w:pStyle w:val="14"/>
            </w:pPr>
            <w:r>
              <w:t>预算数</w:t>
            </w:r>
          </w:p>
        </w:tc>
        <w:tc>
          <w:tcPr>
            <w:tcW w:w="1332" w:type="dxa"/>
            <w:vAlign w:val="center"/>
          </w:tcPr>
          <w:p w14:paraId="35B3C639">
            <w:pPr>
              <w:pStyle w:val="13"/>
            </w:pPr>
            <w:r>
              <w:t>0.72</w:t>
            </w:r>
          </w:p>
        </w:tc>
        <w:tc>
          <w:tcPr>
            <w:tcW w:w="1587" w:type="dxa"/>
            <w:vAlign w:val="center"/>
          </w:tcPr>
          <w:p w14:paraId="41612D05">
            <w:pPr>
              <w:pStyle w:val="14"/>
            </w:pPr>
            <w:r>
              <w:t>其中：财政    资金</w:t>
            </w:r>
          </w:p>
        </w:tc>
        <w:tc>
          <w:tcPr>
            <w:tcW w:w="1304" w:type="dxa"/>
            <w:vAlign w:val="center"/>
          </w:tcPr>
          <w:p w14:paraId="62011C8F">
            <w:pPr>
              <w:pStyle w:val="13"/>
            </w:pPr>
            <w:r>
              <w:t>0.72</w:t>
            </w:r>
          </w:p>
        </w:tc>
        <w:tc>
          <w:tcPr>
            <w:tcW w:w="1276" w:type="dxa"/>
            <w:vAlign w:val="center"/>
          </w:tcPr>
          <w:p w14:paraId="3B50B2D1">
            <w:pPr>
              <w:pStyle w:val="14"/>
            </w:pPr>
            <w:r>
              <w:t>其他资金</w:t>
            </w:r>
          </w:p>
        </w:tc>
        <w:tc>
          <w:tcPr>
            <w:tcW w:w="1843" w:type="dxa"/>
            <w:vAlign w:val="center"/>
          </w:tcPr>
          <w:p w14:paraId="62FCDB0E">
            <w:pPr>
              <w:pStyle w:val="13"/>
            </w:pPr>
            <w:r>
              <w:t xml:space="preserve"> </w:t>
            </w:r>
          </w:p>
        </w:tc>
      </w:tr>
      <w:tr w14:paraId="796EF4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CF49FE"/>
        </w:tc>
        <w:tc>
          <w:tcPr>
            <w:tcW w:w="8618" w:type="dxa"/>
            <w:gridSpan w:val="6"/>
            <w:vAlign w:val="center"/>
          </w:tcPr>
          <w:p w14:paraId="735F0F0C">
            <w:pPr>
              <w:pStyle w:val="13"/>
            </w:pPr>
            <w:r>
              <w:t>用于资助家庭经济困难学生，帮助其顺利完成学业。</w:t>
            </w:r>
          </w:p>
        </w:tc>
      </w:tr>
      <w:tr w14:paraId="56A094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DA8AE6">
            <w:pPr>
              <w:pStyle w:val="14"/>
            </w:pPr>
            <w:r>
              <w:t>资金支出计划（%）</w:t>
            </w:r>
          </w:p>
        </w:tc>
        <w:tc>
          <w:tcPr>
            <w:tcW w:w="2608" w:type="dxa"/>
            <w:gridSpan w:val="2"/>
            <w:vAlign w:val="center"/>
          </w:tcPr>
          <w:p w14:paraId="7CECF705">
            <w:pPr>
              <w:pStyle w:val="14"/>
            </w:pPr>
            <w:r>
              <w:t>3月底</w:t>
            </w:r>
          </w:p>
        </w:tc>
        <w:tc>
          <w:tcPr>
            <w:tcW w:w="1587" w:type="dxa"/>
            <w:vAlign w:val="center"/>
          </w:tcPr>
          <w:p w14:paraId="07ED9693">
            <w:pPr>
              <w:pStyle w:val="14"/>
            </w:pPr>
            <w:r>
              <w:t>6月底</w:t>
            </w:r>
          </w:p>
        </w:tc>
        <w:tc>
          <w:tcPr>
            <w:tcW w:w="1304" w:type="dxa"/>
            <w:vAlign w:val="center"/>
          </w:tcPr>
          <w:p w14:paraId="20064344">
            <w:pPr>
              <w:pStyle w:val="14"/>
            </w:pPr>
            <w:r>
              <w:t>10月底</w:t>
            </w:r>
          </w:p>
        </w:tc>
        <w:tc>
          <w:tcPr>
            <w:tcW w:w="3119" w:type="dxa"/>
            <w:gridSpan w:val="2"/>
            <w:vAlign w:val="center"/>
          </w:tcPr>
          <w:p w14:paraId="69001CD8">
            <w:pPr>
              <w:pStyle w:val="14"/>
            </w:pPr>
            <w:r>
              <w:t>12月底</w:t>
            </w:r>
          </w:p>
        </w:tc>
      </w:tr>
      <w:tr w14:paraId="55505C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E858AD"/>
        </w:tc>
        <w:tc>
          <w:tcPr>
            <w:tcW w:w="2608" w:type="dxa"/>
            <w:gridSpan w:val="2"/>
            <w:vAlign w:val="center"/>
          </w:tcPr>
          <w:p w14:paraId="0D915842">
            <w:pPr>
              <w:pStyle w:val="15"/>
            </w:pPr>
            <w:r>
              <w:t xml:space="preserve"> </w:t>
            </w:r>
          </w:p>
        </w:tc>
        <w:tc>
          <w:tcPr>
            <w:tcW w:w="1587" w:type="dxa"/>
            <w:vAlign w:val="center"/>
          </w:tcPr>
          <w:p w14:paraId="6E142809">
            <w:pPr>
              <w:pStyle w:val="15"/>
            </w:pPr>
            <w:r>
              <w:t>50%</w:t>
            </w:r>
          </w:p>
        </w:tc>
        <w:tc>
          <w:tcPr>
            <w:tcW w:w="1304" w:type="dxa"/>
            <w:vAlign w:val="center"/>
          </w:tcPr>
          <w:p w14:paraId="3769909F">
            <w:pPr>
              <w:pStyle w:val="15"/>
            </w:pPr>
            <w:r>
              <w:t>75%</w:t>
            </w:r>
          </w:p>
        </w:tc>
        <w:tc>
          <w:tcPr>
            <w:tcW w:w="3119" w:type="dxa"/>
            <w:gridSpan w:val="2"/>
            <w:vAlign w:val="center"/>
          </w:tcPr>
          <w:p w14:paraId="05055094">
            <w:pPr>
              <w:pStyle w:val="15"/>
            </w:pPr>
            <w:r>
              <w:t>100%</w:t>
            </w:r>
          </w:p>
        </w:tc>
      </w:tr>
      <w:tr w14:paraId="0D9E90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278A89">
            <w:pPr>
              <w:pStyle w:val="14"/>
            </w:pPr>
            <w:r>
              <w:t>绩效目标</w:t>
            </w:r>
          </w:p>
        </w:tc>
        <w:tc>
          <w:tcPr>
            <w:tcW w:w="8618" w:type="dxa"/>
            <w:gridSpan w:val="6"/>
            <w:vAlign w:val="center"/>
          </w:tcPr>
          <w:p w14:paraId="359D57B6">
            <w:pPr>
              <w:pStyle w:val="13"/>
            </w:pPr>
            <w:r>
              <w:t>1.通过开展家庭经济困难学生资助工作，达到确保贫困学生能够顺利完成学业的目的。</w:t>
            </w:r>
            <w:r>
              <w:tab/>
            </w:r>
            <w:r>
              <w:tab/>
            </w:r>
            <w:r>
              <w:tab/>
            </w:r>
            <w:r>
              <w:tab/>
            </w:r>
            <w:r>
              <w:tab/>
            </w:r>
            <w:r>
              <w:tab/>
            </w:r>
          </w:p>
          <w:p w14:paraId="6CCED5DB">
            <w:pPr>
              <w:pStyle w:val="13"/>
            </w:pPr>
          </w:p>
        </w:tc>
      </w:tr>
    </w:tbl>
    <w:p w14:paraId="22662A0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6DFA7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6470A1">
            <w:pPr>
              <w:pStyle w:val="14"/>
            </w:pPr>
            <w:r>
              <w:t>一级指标</w:t>
            </w:r>
          </w:p>
        </w:tc>
        <w:tc>
          <w:tcPr>
            <w:tcW w:w="1276" w:type="dxa"/>
            <w:vAlign w:val="center"/>
          </w:tcPr>
          <w:p w14:paraId="403C2182">
            <w:pPr>
              <w:pStyle w:val="14"/>
            </w:pPr>
            <w:r>
              <w:t>二级指标</w:t>
            </w:r>
          </w:p>
        </w:tc>
        <w:tc>
          <w:tcPr>
            <w:tcW w:w="1332" w:type="dxa"/>
            <w:vAlign w:val="center"/>
          </w:tcPr>
          <w:p w14:paraId="663E113A">
            <w:pPr>
              <w:pStyle w:val="14"/>
            </w:pPr>
            <w:r>
              <w:t>三级指标</w:t>
            </w:r>
          </w:p>
        </w:tc>
        <w:tc>
          <w:tcPr>
            <w:tcW w:w="2891" w:type="dxa"/>
            <w:vAlign w:val="center"/>
          </w:tcPr>
          <w:p w14:paraId="168CE491">
            <w:pPr>
              <w:pStyle w:val="14"/>
            </w:pPr>
            <w:r>
              <w:t>绩效指标描述</w:t>
            </w:r>
          </w:p>
        </w:tc>
        <w:tc>
          <w:tcPr>
            <w:tcW w:w="1276" w:type="dxa"/>
            <w:vAlign w:val="center"/>
          </w:tcPr>
          <w:p w14:paraId="47E1D807">
            <w:pPr>
              <w:pStyle w:val="14"/>
            </w:pPr>
            <w:r>
              <w:t>指标值</w:t>
            </w:r>
          </w:p>
        </w:tc>
        <w:tc>
          <w:tcPr>
            <w:tcW w:w="1843" w:type="dxa"/>
            <w:vAlign w:val="center"/>
          </w:tcPr>
          <w:p w14:paraId="04D2D87E">
            <w:pPr>
              <w:pStyle w:val="14"/>
            </w:pPr>
            <w:r>
              <w:t>指标值确定依据</w:t>
            </w:r>
          </w:p>
        </w:tc>
      </w:tr>
      <w:tr w14:paraId="1A3CC2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EE011A">
            <w:pPr>
              <w:pStyle w:val="15"/>
            </w:pPr>
            <w:r>
              <w:t>产出指标</w:t>
            </w:r>
          </w:p>
        </w:tc>
        <w:tc>
          <w:tcPr>
            <w:tcW w:w="1276" w:type="dxa"/>
            <w:vAlign w:val="center"/>
          </w:tcPr>
          <w:p w14:paraId="2CAAEF3F">
            <w:pPr>
              <w:pStyle w:val="13"/>
            </w:pPr>
            <w:r>
              <w:t>数量指标</w:t>
            </w:r>
          </w:p>
        </w:tc>
        <w:tc>
          <w:tcPr>
            <w:tcW w:w="1332" w:type="dxa"/>
            <w:vAlign w:val="center"/>
          </w:tcPr>
          <w:p w14:paraId="19802FEF">
            <w:pPr>
              <w:pStyle w:val="13"/>
            </w:pPr>
            <w:r>
              <w:t>发放人数</w:t>
            </w:r>
          </w:p>
        </w:tc>
        <w:tc>
          <w:tcPr>
            <w:tcW w:w="2891" w:type="dxa"/>
            <w:vAlign w:val="center"/>
          </w:tcPr>
          <w:p w14:paraId="42C36807">
            <w:pPr>
              <w:pStyle w:val="13"/>
            </w:pPr>
            <w:r>
              <w:t>实际发放人数</w:t>
            </w:r>
          </w:p>
        </w:tc>
        <w:tc>
          <w:tcPr>
            <w:tcW w:w="1276" w:type="dxa"/>
            <w:vAlign w:val="center"/>
          </w:tcPr>
          <w:p w14:paraId="3D495B7D">
            <w:pPr>
              <w:pStyle w:val="13"/>
            </w:pPr>
            <w:r>
              <w:t>≥12人</w:t>
            </w:r>
          </w:p>
        </w:tc>
        <w:tc>
          <w:tcPr>
            <w:tcW w:w="1843" w:type="dxa"/>
            <w:vAlign w:val="center"/>
          </w:tcPr>
          <w:p w14:paraId="37577D65">
            <w:pPr>
              <w:pStyle w:val="13"/>
            </w:pPr>
            <w:r>
              <w:t>完成指标值得满分，未按计划完成酌情减分</w:t>
            </w:r>
          </w:p>
        </w:tc>
      </w:tr>
      <w:tr w14:paraId="5DEB48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44511C"/>
        </w:tc>
        <w:tc>
          <w:tcPr>
            <w:tcW w:w="1276" w:type="dxa"/>
            <w:vAlign w:val="center"/>
          </w:tcPr>
          <w:p w14:paraId="15EF66C0">
            <w:pPr>
              <w:pStyle w:val="13"/>
            </w:pPr>
            <w:r>
              <w:t>质量指标</w:t>
            </w:r>
          </w:p>
        </w:tc>
        <w:tc>
          <w:tcPr>
            <w:tcW w:w="1332" w:type="dxa"/>
            <w:vAlign w:val="center"/>
          </w:tcPr>
          <w:p w14:paraId="35B32DAF">
            <w:pPr>
              <w:pStyle w:val="13"/>
            </w:pPr>
            <w:r>
              <w:t>发放及时性</w:t>
            </w:r>
          </w:p>
        </w:tc>
        <w:tc>
          <w:tcPr>
            <w:tcW w:w="2891" w:type="dxa"/>
            <w:vAlign w:val="center"/>
          </w:tcPr>
          <w:p w14:paraId="457A9C1B">
            <w:pPr>
              <w:pStyle w:val="13"/>
            </w:pPr>
            <w:r>
              <w:t>及时发放给家庭经济困难学生</w:t>
            </w:r>
          </w:p>
        </w:tc>
        <w:tc>
          <w:tcPr>
            <w:tcW w:w="1276" w:type="dxa"/>
            <w:vAlign w:val="center"/>
          </w:tcPr>
          <w:p w14:paraId="5DCC979E">
            <w:pPr>
              <w:pStyle w:val="13"/>
            </w:pPr>
            <w:r>
              <w:t>按要求的时间及时发放</w:t>
            </w:r>
          </w:p>
        </w:tc>
        <w:tc>
          <w:tcPr>
            <w:tcW w:w="1843" w:type="dxa"/>
            <w:vAlign w:val="center"/>
          </w:tcPr>
          <w:p w14:paraId="1D0D5320">
            <w:pPr>
              <w:pStyle w:val="13"/>
            </w:pPr>
            <w:r>
              <w:t>完成指标值得满分，未按计划完成酌情减分</w:t>
            </w:r>
          </w:p>
        </w:tc>
      </w:tr>
      <w:tr w14:paraId="68F947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9A40EB"/>
        </w:tc>
        <w:tc>
          <w:tcPr>
            <w:tcW w:w="1276" w:type="dxa"/>
            <w:vAlign w:val="center"/>
          </w:tcPr>
          <w:p w14:paraId="532BD260">
            <w:pPr>
              <w:pStyle w:val="13"/>
            </w:pPr>
            <w:r>
              <w:t>成本指标</w:t>
            </w:r>
          </w:p>
        </w:tc>
        <w:tc>
          <w:tcPr>
            <w:tcW w:w="1332" w:type="dxa"/>
            <w:vAlign w:val="center"/>
          </w:tcPr>
          <w:p w14:paraId="13777E0F">
            <w:pPr>
              <w:pStyle w:val="13"/>
            </w:pPr>
            <w:r>
              <w:t>预算控制数</w:t>
            </w:r>
          </w:p>
        </w:tc>
        <w:tc>
          <w:tcPr>
            <w:tcW w:w="2891" w:type="dxa"/>
            <w:vAlign w:val="center"/>
          </w:tcPr>
          <w:p w14:paraId="2139DC57">
            <w:pPr>
              <w:pStyle w:val="13"/>
            </w:pPr>
            <w:r>
              <w:t>实际发放数控制在预算数内</w:t>
            </w:r>
          </w:p>
        </w:tc>
        <w:tc>
          <w:tcPr>
            <w:tcW w:w="1276" w:type="dxa"/>
            <w:vAlign w:val="center"/>
          </w:tcPr>
          <w:p w14:paraId="2EB40B79">
            <w:pPr>
              <w:pStyle w:val="13"/>
            </w:pPr>
            <w:r>
              <w:t>≤0.72万元</w:t>
            </w:r>
          </w:p>
        </w:tc>
        <w:tc>
          <w:tcPr>
            <w:tcW w:w="1843" w:type="dxa"/>
            <w:vAlign w:val="center"/>
          </w:tcPr>
          <w:p w14:paraId="31A0CDCA">
            <w:pPr>
              <w:pStyle w:val="13"/>
            </w:pPr>
            <w:r>
              <w:t>完成值控制在预算数内，得满分，超出酌情扣分。</w:t>
            </w:r>
          </w:p>
        </w:tc>
      </w:tr>
      <w:tr w14:paraId="424240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27841D"/>
        </w:tc>
        <w:tc>
          <w:tcPr>
            <w:tcW w:w="1276" w:type="dxa"/>
            <w:vAlign w:val="center"/>
          </w:tcPr>
          <w:p w14:paraId="7B8240E1">
            <w:pPr>
              <w:pStyle w:val="13"/>
            </w:pPr>
            <w:r>
              <w:t>时效指标</w:t>
            </w:r>
          </w:p>
        </w:tc>
        <w:tc>
          <w:tcPr>
            <w:tcW w:w="1332" w:type="dxa"/>
            <w:vAlign w:val="center"/>
          </w:tcPr>
          <w:p w14:paraId="1F12E068">
            <w:pPr>
              <w:pStyle w:val="13"/>
            </w:pPr>
            <w:r>
              <w:t>发放进度</w:t>
            </w:r>
          </w:p>
        </w:tc>
        <w:tc>
          <w:tcPr>
            <w:tcW w:w="2891" w:type="dxa"/>
            <w:vAlign w:val="center"/>
          </w:tcPr>
          <w:p w14:paraId="18B3A94D">
            <w:pPr>
              <w:pStyle w:val="13"/>
            </w:pPr>
            <w:r>
              <w:t>分学期发放，每年发放两次</w:t>
            </w:r>
          </w:p>
        </w:tc>
        <w:tc>
          <w:tcPr>
            <w:tcW w:w="1276" w:type="dxa"/>
            <w:vAlign w:val="center"/>
          </w:tcPr>
          <w:p w14:paraId="0ACA2348">
            <w:pPr>
              <w:pStyle w:val="13"/>
            </w:pPr>
            <w:r>
              <w:t>2次</w:t>
            </w:r>
          </w:p>
        </w:tc>
        <w:tc>
          <w:tcPr>
            <w:tcW w:w="1843" w:type="dxa"/>
            <w:vAlign w:val="center"/>
          </w:tcPr>
          <w:p w14:paraId="56F08596">
            <w:pPr>
              <w:pStyle w:val="13"/>
            </w:pPr>
            <w:r>
              <w:t>完成指标值得满分，未按计划完成酌情减分</w:t>
            </w:r>
          </w:p>
        </w:tc>
      </w:tr>
      <w:tr w14:paraId="748AA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13332A">
            <w:pPr>
              <w:pStyle w:val="15"/>
            </w:pPr>
            <w:r>
              <w:t>效益指标</w:t>
            </w:r>
          </w:p>
        </w:tc>
        <w:tc>
          <w:tcPr>
            <w:tcW w:w="1276" w:type="dxa"/>
            <w:vAlign w:val="center"/>
          </w:tcPr>
          <w:p w14:paraId="5DFDCD01">
            <w:pPr>
              <w:pStyle w:val="13"/>
            </w:pPr>
            <w:r>
              <w:t>可持续影响指标</w:t>
            </w:r>
          </w:p>
        </w:tc>
        <w:tc>
          <w:tcPr>
            <w:tcW w:w="1332" w:type="dxa"/>
            <w:vAlign w:val="center"/>
          </w:tcPr>
          <w:p w14:paraId="1473BB55">
            <w:pPr>
              <w:pStyle w:val="13"/>
            </w:pPr>
            <w:r>
              <w:t>提高受资助学生学习动力</w:t>
            </w:r>
          </w:p>
        </w:tc>
        <w:tc>
          <w:tcPr>
            <w:tcW w:w="2891" w:type="dxa"/>
            <w:vAlign w:val="center"/>
          </w:tcPr>
          <w:p w14:paraId="6276F61A">
            <w:pPr>
              <w:pStyle w:val="13"/>
            </w:pPr>
            <w:r>
              <w:t>是否提高了学生的学习动力</w:t>
            </w:r>
          </w:p>
        </w:tc>
        <w:tc>
          <w:tcPr>
            <w:tcW w:w="1276" w:type="dxa"/>
            <w:vAlign w:val="center"/>
          </w:tcPr>
          <w:p w14:paraId="05451E8E">
            <w:pPr>
              <w:pStyle w:val="13"/>
            </w:pPr>
            <w:r>
              <w:t>效果显著</w:t>
            </w:r>
          </w:p>
        </w:tc>
        <w:tc>
          <w:tcPr>
            <w:tcW w:w="1843" w:type="dxa"/>
            <w:vAlign w:val="center"/>
          </w:tcPr>
          <w:p w14:paraId="03E53E01">
            <w:pPr>
              <w:pStyle w:val="13"/>
            </w:pPr>
            <w:r>
              <w:t>学生学习动力提高明显得满分，不明显酌情扣分</w:t>
            </w:r>
          </w:p>
        </w:tc>
      </w:tr>
      <w:tr w14:paraId="7F8B02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76A2C4"/>
        </w:tc>
        <w:tc>
          <w:tcPr>
            <w:tcW w:w="1276" w:type="dxa"/>
            <w:vAlign w:val="center"/>
          </w:tcPr>
          <w:p w14:paraId="4DEC35FB">
            <w:pPr>
              <w:pStyle w:val="13"/>
            </w:pPr>
            <w:r>
              <w:t>社会效益指标</w:t>
            </w:r>
          </w:p>
        </w:tc>
        <w:tc>
          <w:tcPr>
            <w:tcW w:w="1332" w:type="dxa"/>
            <w:vAlign w:val="center"/>
          </w:tcPr>
          <w:p w14:paraId="17E05406">
            <w:pPr>
              <w:pStyle w:val="13"/>
            </w:pPr>
            <w:r>
              <w:t>受资助学生完成学业</w:t>
            </w:r>
          </w:p>
        </w:tc>
        <w:tc>
          <w:tcPr>
            <w:tcW w:w="2891" w:type="dxa"/>
            <w:vAlign w:val="center"/>
          </w:tcPr>
          <w:p w14:paraId="28E3EB1A">
            <w:pPr>
              <w:pStyle w:val="13"/>
            </w:pPr>
            <w:r>
              <w:t>能否保证学生顺利完成学业</w:t>
            </w:r>
          </w:p>
        </w:tc>
        <w:tc>
          <w:tcPr>
            <w:tcW w:w="1276" w:type="dxa"/>
            <w:vAlign w:val="center"/>
          </w:tcPr>
          <w:p w14:paraId="7E27FEAF">
            <w:pPr>
              <w:pStyle w:val="13"/>
            </w:pPr>
            <w:r>
              <w:t>能够保证</w:t>
            </w:r>
          </w:p>
        </w:tc>
        <w:tc>
          <w:tcPr>
            <w:tcW w:w="1843" w:type="dxa"/>
            <w:vAlign w:val="center"/>
          </w:tcPr>
          <w:p w14:paraId="24855784">
            <w:pPr>
              <w:pStyle w:val="13"/>
            </w:pPr>
            <w:r>
              <w:t>学生能够顺利完成学业得满分，未完成学业酌情空分</w:t>
            </w:r>
          </w:p>
        </w:tc>
      </w:tr>
      <w:tr w14:paraId="61662F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5D5A4B">
            <w:pPr>
              <w:pStyle w:val="15"/>
            </w:pPr>
            <w:r>
              <w:t>满意度指标</w:t>
            </w:r>
          </w:p>
        </w:tc>
        <w:tc>
          <w:tcPr>
            <w:tcW w:w="1276" w:type="dxa"/>
            <w:vAlign w:val="center"/>
          </w:tcPr>
          <w:p w14:paraId="6893F9B3">
            <w:pPr>
              <w:pStyle w:val="13"/>
            </w:pPr>
            <w:r>
              <w:t>服务对象满意度指标</w:t>
            </w:r>
          </w:p>
        </w:tc>
        <w:tc>
          <w:tcPr>
            <w:tcW w:w="1332" w:type="dxa"/>
            <w:vAlign w:val="center"/>
          </w:tcPr>
          <w:p w14:paraId="7A412F39">
            <w:pPr>
              <w:pStyle w:val="13"/>
            </w:pPr>
            <w:r>
              <w:t>受资助学生和家长的满意程度</w:t>
            </w:r>
          </w:p>
        </w:tc>
        <w:tc>
          <w:tcPr>
            <w:tcW w:w="2891" w:type="dxa"/>
            <w:vAlign w:val="center"/>
          </w:tcPr>
          <w:p w14:paraId="4C0948FB">
            <w:pPr>
              <w:pStyle w:val="13"/>
            </w:pPr>
            <w:r>
              <w:t>受资助学生和家长的满意程度有所提高</w:t>
            </w:r>
          </w:p>
        </w:tc>
        <w:tc>
          <w:tcPr>
            <w:tcW w:w="1276" w:type="dxa"/>
            <w:vAlign w:val="center"/>
          </w:tcPr>
          <w:p w14:paraId="4BD73B02">
            <w:pPr>
              <w:pStyle w:val="13"/>
            </w:pPr>
            <w:r>
              <w:t>显著提高</w:t>
            </w:r>
          </w:p>
        </w:tc>
        <w:tc>
          <w:tcPr>
            <w:tcW w:w="1843" w:type="dxa"/>
            <w:vAlign w:val="center"/>
          </w:tcPr>
          <w:p w14:paraId="7E71CE63">
            <w:pPr>
              <w:pStyle w:val="13"/>
            </w:pPr>
            <w:r>
              <w:t>受资助学生和家长的满意度提高幅度超过5%得满分，未到达酌情扣分。</w:t>
            </w:r>
          </w:p>
        </w:tc>
      </w:tr>
    </w:tbl>
    <w:p w14:paraId="3382C73C">
      <w:pPr>
        <w:sectPr>
          <w:pgSz w:w="11900" w:h="16840"/>
          <w:pgMar w:top="1984" w:right="1304" w:bottom="1134" w:left="1304" w:header="720" w:footer="720" w:gutter="0"/>
          <w:cols w:space="720" w:num="1"/>
        </w:sectPr>
      </w:pPr>
    </w:p>
    <w:p w14:paraId="3B9F055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348F11">
      <w:pPr>
        <w:spacing w:before="0" w:after="0"/>
        <w:ind w:firstLine="560"/>
        <w:jc w:val="left"/>
        <w:outlineLvl w:val="3"/>
      </w:pPr>
      <w:bookmarkStart w:id="564" w:name="_Toc_4_4_0000000565"/>
      <w:r>
        <w:rPr>
          <w:rFonts w:ascii="方正仿宋_GBK" w:hAnsi="方正仿宋_GBK" w:eastAsia="方正仿宋_GBK" w:cs="方正仿宋_GBK"/>
          <w:color w:val="000000"/>
          <w:sz w:val="28"/>
        </w:rPr>
        <w:t>562.冀财教【2024】142号 河北省财政厅关于提前下达2025年省级学前教育发展资金通知绩效目标表</w:t>
      </w:r>
      <w:bookmarkEnd w:id="5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3E44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49FD5CE">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251F092C">
            <w:pPr>
              <w:pStyle w:val="11"/>
            </w:pPr>
            <w:r>
              <w:t>单位：万元</w:t>
            </w:r>
          </w:p>
        </w:tc>
      </w:tr>
      <w:tr w14:paraId="296974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DA82E9">
            <w:pPr>
              <w:pStyle w:val="14"/>
            </w:pPr>
            <w:r>
              <w:t>项目编码</w:t>
            </w:r>
          </w:p>
        </w:tc>
        <w:tc>
          <w:tcPr>
            <w:tcW w:w="2608" w:type="dxa"/>
            <w:gridSpan w:val="2"/>
            <w:vAlign w:val="center"/>
          </w:tcPr>
          <w:p w14:paraId="5E9FDE59">
            <w:pPr>
              <w:pStyle w:val="13"/>
            </w:pPr>
            <w:r>
              <w:t>13073025P000573100039</w:t>
            </w:r>
          </w:p>
        </w:tc>
        <w:tc>
          <w:tcPr>
            <w:tcW w:w="1587" w:type="dxa"/>
            <w:vAlign w:val="center"/>
          </w:tcPr>
          <w:p w14:paraId="3EFAA3BF">
            <w:pPr>
              <w:pStyle w:val="14"/>
            </w:pPr>
            <w:r>
              <w:t>项目名称</w:t>
            </w:r>
          </w:p>
        </w:tc>
        <w:tc>
          <w:tcPr>
            <w:tcW w:w="4423" w:type="dxa"/>
            <w:gridSpan w:val="3"/>
            <w:vAlign w:val="center"/>
          </w:tcPr>
          <w:p w14:paraId="7993FF2F">
            <w:pPr>
              <w:pStyle w:val="13"/>
            </w:pPr>
            <w:r>
              <w:t>冀财教【2024】142号 河北省财政厅关于提前下达2025年省级学前教育发展资金通知</w:t>
            </w:r>
          </w:p>
        </w:tc>
      </w:tr>
      <w:tr w14:paraId="585F5A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FA315D">
            <w:pPr>
              <w:pStyle w:val="14"/>
            </w:pPr>
            <w:r>
              <w:t>预算规模及资金用途</w:t>
            </w:r>
          </w:p>
        </w:tc>
        <w:tc>
          <w:tcPr>
            <w:tcW w:w="1276" w:type="dxa"/>
            <w:vAlign w:val="center"/>
          </w:tcPr>
          <w:p w14:paraId="23D06962">
            <w:pPr>
              <w:pStyle w:val="14"/>
            </w:pPr>
            <w:r>
              <w:t>预算数</w:t>
            </w:r>
          </w:p>
        </w:tc>
        <w:tc>
          <w:tcPr>
            <w:tcW w:w="1332" w:type="dxa"/>
            <w:vAlign w:val="center"/>
          </w:tcPr>
          <w:p w14:paraId="49880EA8">
            <w:pPr>
              <w:pStyle w:val="13"/>
            </w:pPr>
            <w:r>
              <w:t>3.73</w:t>
            </w:r>
          </w:p>
        </w:tc>
        <w:tc>
          <w:tcPr>
            <w:tcW w:w="1587" w:type="dxa"/>
            <w:vAlign w:val="center"/>
          </w:tcPr>
          <w:p w14:paraId="64CA6A32">
            <w:pPr>
              <w:pStyle w:val="14"/>
            </w:pPr>
            <w:r>
              <w:t>其中：财政    资金</w:t>
            </w:r>
          </w:p>
        </w:tc>
        <w:tc>
          <w:tcPr>
            <w:tcW w:w="1304" w:type="dxa"/>
            <w:vAlign w:val="center"/>
          </w:tcPr>
          <w:p w14:paraId="66B276B5">
            <w:pPr>
              <w:pStyle w:val="13"/>
            </w:pPr>
            <w:r>
              <w:t>3.73</w:t>
            </w:r>
          </w:p>
        </w:tc>
        <w:tc>
          <w:tcPr>
            <w:tcW w:w="1276" w:type="dxa"/>
            <w:vAlign w:val="center"/>
          </w:tcPr>
          <w:p w14:paraId="4E0EEC4A">
            <w:pPr>
              <w:pStyle w:val="14"/>
            </w:pPr>
            <w:r>
              <w:t>其他资金</w:t>
            </w:r>
          </w:p>
        </w:tc>
        <w:tc>
          <w:tcPr>
            <w:tcW w:w="1843" w:type="dxa"/>
            <w:vAlign w:val="center"/>
          </w:tcPr>
          <w:p w14:paraId="1747E326">
            <w:pPr>
              <w:pStyle w:val="13"/>
            </w:pPr>
            <w:r>
              <w:t xml:space="preserve"> </w:t>
            </w:r>
          </w:p>
        </w:tc>
      </w:tr>
      <w:tr w14:paraId="515961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B6A57E"/>
        </w:tc>
        <w:tc>
          <w:tcPr>
            <w:tcW w:w="8618" w:type="dxa"/>
            <w:gridSpan w:val="6"/>
            <w:vAlign w:val="center"/>
          </w:tcPr>
          <w:p w14:paraId="2273826A">
            <w:pPr>
              <w:pStyle w:val="13"/>
            </w:pPr>
            <w:r>
              <w:t>此项目资金用于购置一批玩具柜及幼儿园正常办公经费支出，保障幼儿园教育教学工作顺利开展</w:t>
            </w:r>
          </w:p>
        </w:tc>
      </w:tr>
      <w:tr w14:paraId="167ADE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3DBBC7">
            <w:pPr>
              <w:pStyle w:val="14"/>
            </w:pPr>
            <w:r>
              <w:t>资金支出计划（%）</w:t>
            </w:r>
          </w:p>
        </w:tc>
        <w:tc>
          <w:tcPr>
            <w:tcW w:w="2608" w:type="dxa"/>
            <w:gridSpan w:val="2"/>
            <w:vAlign w:val="center"/>
          </w:tcPr>
          <w:p w14:paraId="54559672">
            <w:pPr>
              <w:pStyle w:val="14"/>
            </w:pPr>
            <w:r>
              <w:t>3月底</w:t>
            </w:r>
          </w:p>
        </w:tc>
        <w:tc>
          <w:tcPr>
            <w:tcW w:w="1587" w:type="dxa"/>
            <w:vAlign w:val="center"/>
          </w:tcPr>
          <w:p w14:paraId="3B98F5F4">
            <w:pPr>
              <w:pStyle w:val="14"/>
            </w:pPr>
            <w:r>
              <w:t>6月底</w:t>
            </w:r>
          </w:p>
        </w:tc>
        <w:tc>
          <w:tcPr>
            <w:tcW w:w="1304" w:type="dxa"/>
            <w:vAlign w:val="center"/>
          </w:tcPr>
          <w:p w14:paraId="4108EA1C">
            <w:pPr>
              <w:pStyle w:val="14"/>
            </w:pPr>
            <w:r>
              <w:t>10月底</w:t>
            </w:r>
          </w:p>
        </w:tc>
        <w:tc>
          <w:tcPr>
            <w:tcW w:w="3119" w:type="dxa"/>
            <w:gridSpan w:val="2"/>
            <w:vAlign w:val="center"/>
          </w:tcPr>
          <w:p w14:paraId="545913EA">
            <w:pPr>
              <w:pStyle w:val="14"/>
            </w:pPr>
            <w:r>
              <w:t>12月底</w:t>
            </w:r>
          </w:p>
        </w:tc>
      </w:tr>
      <w:tr w14:paraId="736E46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E0D6D2"/>
        </w:tc>
        <w:tc>
          <w:tcPr>
            <w:tcW w:w="2608" w:type="dxa"/>
            <w:gridSpan w:val="2"/>
            <w:vAlign w:val="center"/>
          </w:tcPr>
          <w:p w14:paraId="5C7634B5">
            <w:pPr>
              <w:pStyle w:val="15"/>
            </w:pPr>
            <w:r>
              <w:t>20%</w:t>
            </w:r>
          </w:p>
        </w:tc>
        <w:tc>
          <w:tcPr>
            <w:tcW w:w="1587" w:type="dxa"/>
            <w:vAlign w:val="center"/>
          </w:tcPr>
          <w:p w14:paraId="45370701">
            <w:pPr>
              <w:pStyle w:val="15"/>
            </w:pPr>
            <w:r>
              <w:t>50%</w:t>
            </w:r>
          </w:p>
        </w:tc>
        <w:tc>
          <w:tcPr>
            <w:tcW w:w="1304" w:type="dxa"/>
            <w:vAlign w:val="center"/>
          </w:tcPr>
          <w:p w14:paraId="32B6B97C">
            <w:pPr>
              <w:pStyle w:val="15"/>
            </w:pPr>
            <w:r>
              <w:t>75%</w:t>
            </w:r>
          </w:p>
        </w:tc>
        <w:tc>
          <w:tcPr>
            <w:tcW w:w="3119" w:type="dxa"/>
            <w:gridSpan w:val="2"/>
            <w:vAlign w:val="center"/>
          </w:tcPr>
          <w:p w14:paraId="738CC779">
            <w:pPr>
              <w:pStyle w:val="15"/>
            </w:pPr>
            <w:r>
              <w:t>100%</w:t>
            </w:r>
          </w:p>
        </w:tc>
      </w:tr>
      <w:tr w14:paraId="13D537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C17C9E">
            <w:pPr>
              <w:pStyle w:val="14"/>
            </w:pPr>
            <w:r>
              <w:t>绩效目标</w:t>
            </w:r>
          </w:p>
        </w:tc>
        <w:tc>
          <w:tcPr>
            <w:tcW w:w="8618" w:type="dxa"/>
            <w:gridSpan w:val="6"/>
            <w:vAlign w:val="center"/>
          </w:tcPr>
          <w:p w14:paraId="5FF68BF1">
            <w:pPr>
              <w:pStyle w:val="13"/>
            </w:pPr>
            <w:r>
              <w:t>1.此项目资金用于购置一批玩具柜及幼儿园正常办公经费支出，保障幼儿园教育教学工作顺利开展</w:t>
            </w:r>
          </w:p>
        </w:tc>
      </w:tr>
    </w:tbl>
    <w:p w14:paraId="7355E89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DF02C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F48F77">
            <w:pPr>
              <w:pStyle w:val="14"/>
            </w:pPr>
            <w:r>
              <w:t>一级指标</w:t>
            </w:r>
          </w:p>
        </w:tc>
        <w:tc>
          <w:tcPr>
            <w:tcW w:w="1276" w:type="dxa"/>
            <w:vAlign w:val="center"/>
          </w:tcPr>
          <w:p w14:paraId="45044447">
            <w:pPr>
              <w:pStyle w:val="14"/>
            </w:pPr>
            <w:r>
              <w:t>二级指标</w:t>
            </w:r>
          </w:p>
        </w:tc>
        <w:tc>
          <w:tcPr>
            <w:tcW w:w="1332" w:type="dxa"/>
            <w:vAlign w:val="center"/>
          </w:tcPr>
          <w:p w14:paraId="160B2382">
            <w:pPr>
              <w:pStyle w:val="14"/>
            </w:pPr>
            <w:r>
              <w:t>三级指标</w:t>
            </w:r>
          </w:p>
        </w:tc>
        <w:tc>
          <w:tcPr>
            <w:tcW w:w="2891" w:type="dxa"/>
            <w:vAlign w:val="center"/>
          </w:tcPr>
          <w:p w14:paraId="75481B9A">
            <w:pPr>
              <w:pStyle w:val="14"/>
            </w:pPr>
            <w:r>
              <w:t>绩效指标描述</w:t>
            </w:r>
          </w:p>
        </w:tc>
        <w:tc>
          <w:tcPr>
            <w:tcW w:w="1276" w:type="dxa"/>
            <w:vAlign w:val="center"/>
          </w:tcPr>
          <w:p w14:paraId="3CCEA7D4">
            <w:pPr>
              <w:pStyle w:val="14"/>
            </w:pPr>
            <w:r>
              <w:t>指标值</w:t>
            </w:r>
          </w:p>
        </w:tc>
        <w:tc>
          <w:tcPr>
            <w:tcW w:w="1843" w:type="dxa"/>
            <w:vAlign w:val="center"/>
          </w:tcPr>
          <w:p w14:paraId="2CBB3AE4">
            <w:pPr>
              <w:pStyle w:val="14"/>
            </w:pPr>
            <w:r>
              <w:t>指标值确定依据</w:t>
            </w:r>
          </w:p>
        </w:tc>
      </w:tr>
      <w:tr w14:paraId="54AD68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F055B1">
            <w:pPr>
              <w:pStyle w:val="15"/>
            </w:pPr>
            <w:r>
              <w:t>产出指标</w:t>
            </w:r>
          </w:p>
        </w:tc>
        <w:tc>
          <w:tcPr>
            <w:tcW w:w="1276" w:type="dxa"/>
            <w:vAlign w:val="center"/>
          </w:tcPr>
          <w:p w14:paraId="3E664EEB">
            <w:pPr>
              <w:pStyle w:val="13"/>
            </w:pPr>
            <w:r>
              <w:t>数量指标</w:t>
            </w:r>
          </w:p>
        </w:tc>
        <w:tc>
          <w:tcPr>
            <w:tcW w:w="1332" w:type="dxa"/>
            <w:vAlign w:val="center"/>
          </w:tcPr>
          <w:p w14:paraId="48375DB2">
            <w:pPr>
              <w:pStyle w:val="13"/>
            </w:pPr>
            <w:r>
              <w:t>购置数量</w:t>
            </w:r>
          </w:p>
        </w:tc>
        <w:tc>
          <w:tcPr>
            <w:tcW w:w="2891" w:type="dxa"/>
            <w:vAlign w:val="center"/>
          </w:tcPr>
          <w:p w14:paraId="172122F1">
            <w:pPr>
              <w:pStyle w:val="13"/>
            </w:pPr>
            <w:r>
              <w:t>计划购置数量</w:t>
            </w:r>
          </w:p>
        </w:tc>
        <w:tc>
          <w:tcPr>
            <w:tcW w:w="1276" w:type="dxa"/>
            <w:vAlign w:val="center"/>
          </w:tcPr>
          <w:p w14:paraId="5B5CBF41">
            <w:pPr>
              <w:pStyle w:val="13"/>
            </w:pPr>
            <w:r>
              <w:t>12个</w:t>
            </w:r>
          </w:p>
        </w:tc>
        <w:tc>
          <w:tcPr>
            <w:tcW w:w="1843" w:type="dxa"/>
            <w:vAlign w:val="center"/>
          </w:tcPr>
          <w:p w14:paraId="46384D1F">
            <w:pPr>
              <w:pStyle w:val="13"/>
            </w:pPr>
            <w:r>
              <w:t>2025年初工作计划</w:t>
            </w:r>
          </w:p>
          <w:p w14:paraId="6ABD7484">
            <w:pPr>
              <w:pStyle w:val="13"/>
            </w:pPr>
          </w:p>
        </w:tc>
      </w:tr>
      <w:tr w14:paraId="4C328A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855711"/>
        </w:tc>
        <w:tc>
          <w:tcPr>
            <w:tcW w:w="1276" w:type="dxa"/>
            <w:vAlign w:val="center"/>
          </w:tcPr>
          <w:p w14:paraId="6E5386C6">
            <w:pPr>
              <w:pStyle w:val="13"/>
            </w:pPr>
            <w:r>
              <w:t>质量指标</w:t>
            </w:r>
          </w:p>
        </w:tc>
        <w:tc>
          <w:tcPr>
            <w:tcW w:w="1332" w:type="dxa"/>
            <w:vAlign w:val="center"/>
          </w:tcPr>
          <w:p w14:paraId="4839ABBC">
            <w:pPr>
              <w:pStyle w:val="13"/>
            </w:pPr>
            <w:r>
              <w:t>玩具柜验收合格率</w:t>
            </w:r>
          </w:p>
        </w:tc>
        <w:tc>
          <w:tcPr>
            <w:tcW w:w="2891" w:type="dxa"/>
            <w:vAlign w:val="center"/>
          </w:tcPr>
          <w:p w14:paraId="61A1C83B">
            <w:pPr>
              <w:pStyle w:val="13"/>
            </w:pPr>
            <w:r>
              <w:t>玩具柜验收合格率</w:t>
            </w:r>
          </w:p>
        </w:tc>
        <w:tc>
          <w:tcPr>
            <w:tcW w:w="1276" w:type="dxa"/>
            <w:vAlign w:val="center"/>
          </w:tcPr>
          <w:p w14:paraId="0F8949F5">
            <w:pPr>
              <w:pStyle w:val="13"/>
            </w:pPr>
            <w:r>
              <w:t>100%</w:t>
            </w:r>
          </w:p>
        </w:tc>
        <w:tc>
          <w:tcPr>
            <w:tcW w:w="1843" w:type="dxa"/>
            <w:vAlign w:val="center"/>
          </w:tcPr>
          <w:p w14:paraId="0E16CE8C">
            <w:pPr>
              <w:pStyle w:val="13"/>
            </w:pPr>
            <w:r>
              <w:t>2025年初工作计划</w:t>
            </w:r>
          </w:p>
          <w:p w14:paraId="4A55F5C7">
            <w:pPr>
              <w:pStyle w:val="13"/>
            </w:pPr>
          </w:p>
        </w:tc>
      </w:tr>
      <w:tr w14:paraId="6FB8E3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DF6DE7"/>
        </w:tc>
        <w:tc>
          <w:tcPr>
            <w:tcW w:w="1276" w:type="dxa"/>
            <w:vAlign w:val="center"/>
          </w:tcPr>
          <w:p w14:paraId="5BA46EEB">
            <w:pPr>
              <w:pStyle w:val="13"/>
            </w:pPr>
            <w:r>
              <w:t>时效指标</w:t>
            </w:r>
          </w:p>
        </w:tc>
        <w:tc>
          <w:tcPr>
            <w:tcW w:w="1332" w:type="dxa"/>
            <w:vAlign w:val="center"/>
          </w:tcPr>
          <w:p w14:paraId="0D38BFC2">
            <w:pPr>
              <w:pStyle w:val="13"/>
            </w:pPr>
            <w:r>
              <w:t>实际支出金额</w:t>
            </w:r>
          </w:p>
        </w:tc>
        <w:tc>
          <w:tcPr>
            <w:tcW w:w="2891" w:type="dxa"/>
            <w:vAlign w:val="center"/>
          </w:tcPr>
          <w:p w14:paraId="7B65B307">
            <w:pPr>
              <w:pStyle w:val="13"/>
            </w:pPr>
            <w:r>
              <w:t>实际支出项目金额</w:t>
            </w:r>
          </w:p>
        </w:tc>
        <w:tc>
          <w:tcPr>
            <w:tcW w:w="1276" w:type="dxa"/>
            <w:vAlign w:val="center"/>
          </w:tcPr>
          <w:p w14:paraId="4BBFEC6F">
            <w:pPr>
              <w:pStyle w:val="13"/>
            </w:pPr>
            <w:r>
              <w:t>3.73万元</w:t>
            </w:r>
          </w:p>
        </w:tc>
        <w:tc>
          <w:tcPr>
            <w:tcW w:w="1843" w:type="dxa"/>
            <w:vAlign w:val="center"/>
          </w:tcPr>
          <w:p w14:paraId="4ABF25BE">
            <w:pPr>
              <w:pStyle w:val="13"/>
            </w:pPr>
            <w:r>
              <w:t>2025年县级预算编制通知</w:t>
            </w:r>
          </w:p>
          <w:p w14:paraId="4B1BC35F">
            <w:pPr>
              <w:pStyle w:val="13"/>
            </w:pPr>
          </w:p>
        </w:tc>
      </w:tr>
      <w:tr w14:paraId="70EBF3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9DAC19"/>
        </w:tc>
        <w:tc>
          <w:tcPr>
            <w:tcW w:w="1276" w:type="dxa"/>
            <w:vAlign w:val="center"/>
          </w:tcPr>
          <w:p w14:paraId="469C3374">
            <w:pPr>
              <w:pStyle w:val="13"/>
            </w:pPr>
            <w:r>
              <w:t>成本指标</w:t>
            </w:r>
          </w:p>
        </w:tc>
        <w:tc>
          <w:tcPr>
            <w:tcW w:w="1332" w:type="dxa"/>
            <w:vAlign w:val="center"/>
          </w:tcPr>
          <w:p w14:paraId="16E47543">
            <w:pPr>
              <w:pStyle w:val="13"/>
            </w:pPr>
            <w:r>
              <w:t>完成及时率</w:t>
            </w:r>
          </w:p>
        </w:tc>
        <w:tc>
          <w:tcPr>
            <w:tcW w:w="2891" w:type="dxa"/>
            <w:vAlign w:val="center"/>
          </w:tcPr>
          <w:p w14:paraId="2F903669">
            <w:pPr>
              <w:pStyle w:val="13"/>
            </w:pPr>
            <w:r>
              <w:t>完成及时率</w:t>
            </w:r>
          </w:p>
        </w:tc>
        <w:tc>
          <w:tcPr>
            <w:tcW w:w="1276" w:type="dxa"/>
            <w:vAlign w:val="center"/>
          </w:tcPr>
          <w:p w14:paraId="71E14D52">
            <w:pPr>
              <w:pStyle w:val="13"/>
            </w:pPr>
            <w:r>
              <w:t>100%</w:t>
            </w:r>
          </w:p>
        </w:tc>
        <w:tc>
          <w:tcPr>
            <w:tcW w:w="1843" w:type="dxa"/>
            <w:vAlign w:val="center"/>
          </w:tcPr>
          <w:p w14:paraId="397A07C1">
            <w:pPr>
              <w:pStyle w:val="13"/>
            </w:pPr>
            <w:r>
              <w:t>2025年初工作计划</w:t>
            </w:r>
          </w:p>
          <w:p w14:paraId="24F5AA42">
            <w:pPr>
              <w:pStyle w:val="13"/>
            </w:pPr>
          </w:p>
        </w:tc>
      </w:tr>
      <w:tr w14:paraId="64954A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D22FC5">
            <w:pPr>
              <w:pStyle w:val="15"/>
            </w:pPr>
            <w:r>
              <w:t>效益指标</w:t>
            </w:r>
          </w:p>
        </w:tc>
        <w:tc>
          <w:tcPr>
            <w:tcW w:w="1276" w:type="dxa"/>
            <w:vAlign w:val="center"/>
          </w:tcPr>
          <w:p w14:paraId="2CD00764">
            <w:pPr>
              <w:pStyle w:val="13"/>
            </w:pPr>
            <w:r>
              <w:t>可持续影响指标</w:t>
            </w:r>
          </w:p>
        </w:tc>
        <w:tc>
          <w:tcPr>
            <w:tcW w:w="1332" w:type="dxa"/>
            <w:vAlign w:val="center"/>
          </w:tcPr>
          <w:p w14:paraId="088FCA3A">
            <w:pPr>
              <w:pStyle w:val="13"/>
            </w:pPr>
            <w:r>
              <w:t>可持续影响性</w:t>
            </w:r>
          </w:p>
        </w:tc>
        <w:tc>
          <w:tcPr>
            <w:tcW w:w="2891" w:type="dxa"/>
            <w:vAlign w:val="center"/>
          </w:tcPr>
          <w:p w14:paraId="5AD42287">
            <w:pPr>
              <w:pStyle w:val="13"/>
            </w:pPr>
            <w:r>
              <w:t>是否具有可持续影响</w:t>
            </w:r>
          </w:p>
        </w:tc>
        <w:tc>
          <w:tcPr>
            <w:tcW w:w="1276" w:type="dxa"/>
            <w:vAlign w:val="center"/>
          </w:tcPr>
          <w:p w14:paraId="5033B258">
            <w:pPr>
              <w:pStyle w:val="13"/>
            </w:pPr>
            <w:r>
              <w:t>可持续影响</w:t>
            </w:r>
          </w:p>
        </w:tc>
        <w:tc>
          <w:tcPr>
            <w:tcW w:w="1843" w:type="dxa"/>
            <w:vAlign w:val="center"/>
          </w:tcPr>
          <w:p w14:paraId="79F0F547">
            <w:pPr>
              <w:pStyle w:val="13"/>
            </w:pPr>
            <w:r>
              <w:t>2025年初工作计划</w:t>
            </w:r>
          </w:p>
          <w:p w14:paraId="7642F7A4">
            <w:pPr>
              <w:pStyle w:val="13"/>
            </w:pPr>
          </w:p>
        </w:tc>
      </w:tr>
      <w:tr w14:paraId="60A926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A98B39"/>
        </w:tc>
        <w:tc>
          <w:tcPr>
            <w:tcW w:w="1276" w:type="dxa"/>
            <w:vAlign w:val="center"/>
          </w:tcPr>
          <w:p w14:paraId="4E05F87D">
            <w:pPr>
              <w:pStyle w:val="13"/>
            </w:pPr>
            <w:r>
              <w:t>社会效益指标</w:t>
            </w:r>
          </w:p>
        </w:tc>
        <w:tc>
          <w:tcPr>
            <w:tcW w:w="1332" w:type="dxa"/>
            <w:vAlign w:val="center"/>
          </w:tcPr>
          <w:p w14:paraId="508A6C47">
            <w:pPr>
              <w:pStyle w:val="13"/>
            </w:pPr>
            <w:r>
              <w:t>教学工作顺利开展</w:t>
            </w:r>
          </w:p>
        </w:tc>
        <w:tc>
          <w:tcPr>
            <w:tcW w:w="2891" w:type="dxa"/>
            <w:vAlign w:val="center"/>
          </w:tcPr>
          <w:p w14:paraId="54F7BE44">
            <w:pPr>
              <w:pStyle w:val="13"/>
            </w:pPr>
            <w:r>
              <w:t>能否保障教学工作顺利开展</w:t>
            </w:r>
          </w:p>
        </w:tc>
        <w:tc>
          <w:tcPr>
            <w:tcW w:w="1276" w:type="dxa"/>
            <w:vAlign w:val="center"/>
          </w:tcPr>
          <w:p w14:paraId="34DEBAE4">
            <w:pPr>
              <w:pStyle w:val="13"/>
            </w:pPr>
            <w:r>
              <w:t>能够保障</w:t>
            </w:r>
          </w:p>
        </w:tc>
        <w:tc>
          <w:tcPr>
            <w:tcW w:w="1843" w:type="dxa"/>
            <w:vAlign w:val="center"/>
          </w:tcPr>
          <w:p w14:paraId="1B7C5CA2">
            <w:pPr>
              <w:pStyle w:val="13"/>
            </w:pPr>
            <w:r>
              <w:t>2025年初工作计划</w:t>
            </w:r>
          </w:p>
          <w:p w14:paraId="23A9DEB3">
            <w:pPr>
              <w:pStyle w:val="13"/>
            </w:pPr>
          </w:p>
        </w:tc>
      </w:tr>
      <w:tr w14:paraId="52DDDA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9DD0F7">
            <w:pPr>
              <w:pStyle w:val="15"/>
            </w:pPr>
            <w:r>
              <w:t>满意度指标</w:t>
            </w:r>
          </w:p>
        </w:tc>
        <w:tc>
          <w:tcPr>
            <w:tcW w:w="1276" w:type="dxa"/>
            <w:vAlign w:val="center"/>
          </w:tcPr>
          <w:p w14:paraId="73B2B741">
            <w:pPr>
              <w:pStyle w:val="13"/>
            </w:pPr>
            <w:r>
              <w:t>服务对象满意度指标</w:t>
            </w:r>
          </w:p>
        </w:tc>
        <w:tc>
          <w:tcPr>
            <w:tcW w:w="1332" w:type="dxa"/>
            <w:vAlign w:val="center"/>
          </w:tcPr>
          <w:p w14:paraId="6B0F21A0">
            <w:pPr>
              <w:pStyle w:val="13"/>
            </w:pPr>
            <w:r>
              <w:t>满意率</w:t>
            </w:r>
          </w:p>
        </w:tc>
        <w:tc>
          <w:tcPr>
            <w:tcW w:w="2891" w:type="dxa"/>
            <w:vAlign w:val="center"/>
          </w:tcPr>
          <w:p w14:paraId="0EAE7168">
            <w:pPr>
              <w:pStyle w:val="13"/>
            </w:pPr>
            <w:r>
              <w:t>教师及幼儿满意率</w:t>
            </w:r>
          </w:p>
        </w:tc>
        <w:tc>
          <w:tcPr>
            <w:tcW w:w="1276" w:type="dxa"/>
            <w:vAlign w:val="center"/>
          </w:tcPr>
          <w:p w14:paraId="72E1C594">
            <w:pPr>
              <w:pStyle w:val="13"/>
            </w:pPr>
            <w:r>
              <w:t>≥95%</w:t>
            </w:r>
          </w:p>
        </w:tc>
        <w:tc>
          <w:tcPr>
            <w:tcW w:w="1843" w:type="dxa"/>
            <w:vAlign w:val="center"/>
          </w:tcPr>
          <w:p w14:paraId="1C602DFF">
            <w:pPr>
              <w:pStyle w:val="13"/>
            </w:pPr>
            <w:r>
              <w:t>2025年初工作计划</w:t>
            </w:r>
          </w:p>
          <w:p w14:paraId="348CB42D">
            <w:pPr>
              <w:pStyle w:val="13"/>
            </w:pPr>
          </w:p>
        </w:tc>
      </w:tr>
    </w:tbl>
    <w:p w14:paraId="31C19CE2">
      <w:pPr>
        <w:sectPr>
          <w:pgSz w:w="11900" w:h="16840"/>
          <w:pgMar w:top="1984" w:right="1304" w:bottom="1134" w:left="1304" w:header="720" w:footer="720" w:gutter="0"/>
          <w:cols w:space="720" w:num="1"/>
        </w:sectPr>
      </w:pPr>
    </w:p>
    <w:p w14:paraId="37F317D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C4C44D">
      <w:pPr>
        <w:spacing w:before="0" w:after="0"/>
        <w:ind w:firstLine="560"/>
        <w:jc w:val="left"/>
        <w:outlineLvl w:val="3"/>
      </w:pPr>
      <w:bookmarkStart w:id="565" w:name="_Toc_4_4_0000000566"/>
      <w:r>
        <w:rPr>
          <w:rFonts w:ascii="方正仿宋_GBK" w:hAnsi="方正仿宋_GBK" w:eastAsia="方正仿宋_GBK" w:cs="方正仿宋_GBK"/>
          <w:color w:val="000000"/>
          <w:sz w:val="28"/>
        </w:rPr>
        <w:t>563.（建档立卡及生均公用）冀财教【2024】136号 河北省财政厅关于2025年省级现代职业教育发展专项资金绩效目标表</w:t>
      </w:r>
      <w:bookmarkEnd w:id="5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95AB5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FBA2FF">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5309A518">
            <w:pPr>
              <w:pStyle w:val="11"/>
            </w:pPr>
            <w:r>
              <w:t>单位：万元</w:t>
            </w:r>
          </w:p>
        </w:tc>
      </w:tr>
      <w:tr w14:paraId="2DA6A5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F49B7C">
            <w:pPr>
              <w:pStyle w:val="14"/>
            </w:pPr>
            <w:r>
              <w:t>项目编码</w:t>
            </w:r>
          </w:p>
        </w:tc>
        <w:tc>
          <w:tcPr>
            <w:tcW w:w="2608" w:type="dxa"/>
            <w:gridSpan w:val="2"/>
            <w:vAlign w:val="center"/>
          </w:tcPr>
          <w:p w14:paraId="2C5E8640">
            <w:pPr>
              <w:pStyle w:val="13"/>
            </w:pPr>
            <w:r>
              <w:t>13073025P00058910006D</w:t>
            </w:r>
          </w:p>
        </w:tc>
        <w:tc>
          <w:tcPr>
            <w:tcW w:w="1587" w:type="dxa"/>
            <w:vAlign w:val="center"/>
          </w:tcPr>
          <w:p w14:paraId="14384E0F">
            <w:pPr>
              <w:pStyle w:val="14"/>
            </w:pPr>
            <w:r>
              <w:t>项目名称</w:t>
            </w:r>
          </w:p>
        </w:tc>
        <w:tc>
          <w:tcPr>
            <w:tcW w:w="4423" w:type="dxa"/>
            <w:gridSpan w:val="3"/>
            <w:vAlign w:val="center"/>
          </w:tcPr>
          <w:p w14:paraId="41A744C1">
            <w:pPr>
              <w:pStyle w:val="13"/>
            </w:pPr>
            <w:r>
              <w:t>（建档立卡及生均公用）冀财教【2024】136号 河北省财政厅关于2025年省级现代职业教育发展专项资金</w:t>
            </w:r>
          </w:p>
        </w:tc>
      </w:tr>
      <w:tr w14:paraId="6C221B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D765C2">
            <w:pPr>
              <w:pStyle w:val="14"/>
            </w:pPr>
            <w:r>
              <w:t>预算规模及资金用途</w:t>
            </w:r>
          </w:p>
        </w:tc>
        <w:tc>
          <w:tcPr>
            <w:tcW w:w="1276" w:type="dxa"/>
            <w:vAlign w:val="center"/>
          </w:tcPr>
          <w:p w14:paraId="229D0613">
            <w:pPr>
              <w:pStyle w:val="14"/>
            </w:pPr>
            <w:r>
              <w:t>预算数</w:t>
            </w:r>
          </w:p>
        </w:tc>
        <w:tc>
          <w:tcPr>
            <w:tcW w:w="1332" w:type="dxa"/>
            <w:vAlign w:val="center"/>
          </w:tcPr>
          <w:p w14:paraId="5AE20011">
            <w:pPr>
              <w:pStyle w:val="13"/>
            </w:pPr>
            <w:r>
              <w:t>88.01</w:t>
            </w:r>
          </w:p>
        </w:tc>
        <w:tc>
          <w:tcPr>
            <w:tcW w:w="1587" w:type="dxa"/>
            <w:vAlign w:val="center"/>
          </w:tcPr>
          <w:p w14:paraId="587B8420">
            <w:pPr>
              <w:pStyle w:val="14"/>
            </w:pPr>
            <w:r>
              <w:t>其中：财政    资金</w:t>
            </w:r>
          </w:p>
        </w:tc>
        <w:tc>
          <w:tcPr>
            <w:tcW w:w="1304" w:type="dxa"/>
            <w:vAlign w:val="center"/>
          </w:tcPr>
          <w:p w14:paraId="3D1BA136">
            <w:pPr>
              <w:pStyle w:val="13"/>
            </w:pPr>
            <w:r>
              <w:t>88.01</w:t>
            </w:r>
          </w:p>
        </w:tc>
        <w:tc>
          <w:tcPr>
            <w:tcW w:w="1276" w:type="dxa"/>
            <w:vAlign w:val="center"/>
          </w:tcPr>
          <w:p w14:paraId="59B3556A">
            <w:pPr>
              <w:pStyle w:val="14"/>
            </w:pPr>
            <w:r>
              <w:t>其他资金</w:t>
            </w:r>
          </w:p>
        </w:tc>
        <w:tc>
          <w:tcPr>
            <w:tcW w:w="1843" w:type="dxa"/>
            <w:vAlign w:val="center"/>
          </w:tcPr>
          <w:p w14:paraId="760282DA">
            <w:pPr>
              <w:pStyle w:val="13"/>
            </w:pPr>
            <w:r>
              <w:t xml:space="preserve"> </w:t>
            </w:r>
          </w:p>
        </w:tc>
      </w:tr>
      <w:tr w14:paraId="56A0AA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2ADD55"/>
        </w:tc>
        <w:tc>
          <w:tcPr>
            <w:tcW w:w="8618" w:type="dxa"/>
            <w:gridSpan w:val="6"/>
            <w:vAlign w:val="center"/>
          </w:tcPr>
          <w:p w14:paraId="71547927">
            <w:pPr>
              <w:pStyle w:val="13"/>
            </w:pPr>
            <w:r>
              <w:t>怀来县职业技术教育中心县配套生均公用经费，是根据相关政策，配套的1000元/生/年公用经费，主要用于日常教育教学支出。</w:t>
            </w:r>
          </w:p>
        </w:tc>
      </w:tr>
      <w:tr w14:paraId="2F213A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EBD836">
            <w:pPr>
              <w:pStyle w:val="14"/>
            </w:pPr>
            <w:r>
              <w:t>资金支出计划（%）</w:t>
            </w:r>
          </w:p>
        </w:tc>
        <w:tc>
          <w:tcPr>
            <w:tcW w:w="2608" w:type="dxa"/>
            <w:gridSpan w:val="2"/>
            <w:vAlign w:val="center"/>
          </w:tcPr>
          <w:p w14:paraId="0FE0C4B5">
            <w:pPr>
              <w:pStyle w:val="14"/>
            </w:pPr>
            <w:r>
              <w:t>3月底</w:t>
            </w:r>
          </w:p>
        </w:tc>
        <w:tc>
          <w:tcPr>
            <w:tcW w:w="1587" w:type="dxa"/>
            <w:vAlign w:val="center"/>
          </w:tcPr>
          <w:p w14:paraId="2D700A6D">
            <w:pPr>
              <w:pStyle w:val="14"/>
            </w:pPr>
            <w:r>
              <w:t>6月底</w:t>
            </w:r>
          </w:p>
        </w:tc>
        <w:tc>
          <w:tcPr>
            <w:tcW w:w="1304" w:type="dxa"/>
            <w:vAlign w:val="center"/>
          </w:tcPr>
          <w:p w14:paraId="7329BC82">
            <w:pPr>
              <w:pStyle w:val="14"/>
            </w:pPr>
            <w:r>
              <w:t>10月底</w:t>
            </w:r>
          </w:p>
        </w:tc>
        <w:tc>
          <w:tcPr>
            <w:tcW w:w="3119" w:type="dxa"/>
            <w:gridSpan w:val="2"/>
            <w:vAlign w:val="center"/>
          </w:tcPr>
          <w:p w14:paraId="75B8F806">
            <w:pPr>
              <w:pStyle w:val="14"/>
            </w:pPr>
            <w:r>
              <w:t>12月底</w:t>
            </w:r>
          </w:p>
        </w:tc>
      </w:tr>
      <w:tr w14:paraId="4997AC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D7B310"/>
        </w:tc>
        <w:tc>
          <w:tcPr>
            <w:tcW w:w="2608" w:type="dxa"/>
            <w:gridSpan w:val="2"/>
            <w:vAlign w:val="center"/>
          </w:tcPr>
          <w:p w14:paraId="0E81D57F">
            <w:pPr>
              <w:pStyle w:val="15"/>
            </w:pPr>
            <w:r>
              <w:t xml:space="preserve"> </w:t>
            </w:r>
          </w:p>
        </w:tc>
        <w:tc>
          <w:tcPr>
            <w:tcW w:w="1587" w:type="dxa"/>
            <w:vAlign w:val="center"/>
          </w:tcPr>
          <w:p w14:paraId="7B566906">
            <w:pPr>
              <w:pStyle w:val="15"/>
            </w:pPr>
            <w:r>
              <w:t>40%</w:t>
            </w:r>
          </w:p>
        </w:tc>
        <w:tc>
          <w:tcPr>
            <w:tcW w:w="1304" w:type="dxa"/>
            <w:vAlign w:val="center"/>
          </w:tcPr>
          <w:p w14:paraId="32B04892">
            <w:pPr>
              <w:pStyle w:val="15"/>
            </w:pPr>
            <w:r>
              <w:t>60%</w:t>
            </w:r>
          </w:p>
        </w:tc>
        <w:tc>
          <w:tcPr>
            <w:tcW w:w="3119" w:type="dxa"/>
            <w:gridSpan w:val="2"/>
            <w:vAlign w:val="center"/>
          </w:tcPr>
          <w:p w14:paraId="27B67BAF">
            <w:pPr>
              <w:pStyle w:val="15"/>
            </w:pPr>
            <w:r>
              <w:t>100%</w:t>
            </w:r>
          </w:p>
        </w:tc>
      </w:tr>
      <w:tr w14:paraId="402D87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A9B9F5">
            <w:pPr>
              <w:pStyle w:val="14"/>
            </w:pPr>
            <w:r>
              <w:t>绩效目标</w:t>
            </w:r>
          </w:p>
        </w:tc>
        <w:tc>
          <w:tcPr>
            <w:tcW w:w="8618" w:type="dxa"/>
            <w:gridSpan w:val="6"/>
            <w:vAlign w:val="center"/>
          </w:tcPr>
          <w:p w14:paraId="06E54AB5">
            <w:pPr>
              <w:pStyle w:val="13"/>
            </w:pPr>
            <w:r>
              <w:t>1.怀来县职业技术教育中心县配套生均公用经费，是根据相关政策，配套的1000元/生/年公用经费，主要用于日常教育教学支出。</w:t>
            </w:r>
          </w:p>
        </w:tc>
      </w:tr>
    </w:tbl>
    <w:p w14:paraId="1FDDBBB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C864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3FE9DF">
            <w:pPr>
              <w:pStyle w:val="14"/>
            </w:pPr>
            <w:r>
              <w:t>一级指标</w:t>
            </w:r>
          </w:p>
        </w:tc>
        <w:tc>
          <w:tcPr>
            <w:tcW w:w="1276" w:type="dxa"/>
            <w:vAlign w:val="center"/>
          </w:tcPr>
          <w:p w14:paraId="77358D3E">
            <w:pPr>
              <w:pStyle w:val="14"/>
            </w:pPr>
            <w:r>
              <w:t>二级指标</w:t>
            </w:r>
          </w:p>
        </w:tc>
        <w:tc>
          <w:tcPr>
            <w:tcW w:w="1332" w:type="dxa"/>
            <w:vAlign w:val="center"/>
          </w:tcPr>
          <w:p w14:paraId="763EB555">
            <w:pPr>
              <w:pStyle w:val="14"/>
            </w:pPr>
            <w:r>
              <w:t>三级指标</w:t>
            </w:r>
          </w:p>
        </w:tc>
        <w:tc>
          <w:tcPr>
            <w:tcW w:w="2891" w:type="dxa"/>
            <w:vAlign w:val="center"/>
          </w:tcPr>
          <w:p w14:paraId="1CD325B4">
            <w:pPr>
              <w:pStyle w:val="14"/>
            </w:pPr>
            <w:r>
              <w:t>绩效指标描述</w:t>
            </w:r>
          </w:p>
        </w:tc>
        <w:tc>
          <w:tcPr>
            <w:tcW w:w="1276" w:type="dxa"/>
            <w:vAlign w:val="center"/>
          </w:tcPr>
          <w:p w14:paraId="474BC7BC">
            <w:pPr>
              <w:pStyle w:val="14"/>
            </w:pPr>
            <w:r>
              <w:t>指标值</w:t>
            </w:r>
          </w:p>
        </w:tc>
        <w:tc>
          <w:tcPr>
            <w:tcW w:w="1843" w:type="dxa"/>
            <w:vAlign w:val="center"/>
          </w:tcPr>
          <w:p w14:paraId="2C23E4B7">
            <w:pPr>
              <w:pStyle w:val="14"/>
            </w:pPr>
            <w:r>
              <w:t>指标值确定依据</w:t>
            </w:r>
          </w:p>
        </w:tc>
      </w:tr>
      <w:tr w14:paraId="5EF64A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E1DF2D">
            <w:pPr>
              <w:pStyle w:val="15"/>
            </w:pPr>
            <w:r>
              <w:t>产出指标</w:t>
            </w:r>
          </w:p>
        </w:tc>
        <w:tc>
          <w:tcPr>
            <w:tcW w:w="1276" w:type="dxa"/>
            <w:vAlign w:val="center"/>
          </w:tcPr>
          <w:p w14:paraId="2535A65E">
            <w:pPr>
              <w:pStyle w:val="13"/>
            </w:pPr>
            <w:r>
              <w:t>数量指标</w:t>
            </w:r>
          </w:p>
        </w:tc>
        <w:tc>
          <w:tcPr>
            <w:tcW w:w="1332" w:type="dxa"/>
            <w:vAlign w:val="center"/>
          </w:tcPr>
          <w:p w14:paraId="43E387F3">
            <w:pPr>
              <w:pStyle w:val="13"/>
            </w:pPr>
            <w:r>
              <w:t>采购资产数量</w:t>
            </w:r>
          </w:p>
        </w:tc>
        <w:tc>
          <w:tcPr>
            <w:tcW w:w="2891" w:type="dxa"/>
            <w:vAlign w:val="center"/>
          </w:tcPr>
          <w:p w14:paraId="5CDD4E49">
            <w:pPr>
              <w:pStyle w:val="13"/>
            </w:pPr>
            <w:r>
              <w:t>采购资产数量</w:t>
            </w:r>
          </w:p>
        </w:tc>
        <w:tc>
          <w:tcPr>
            <w:tcW w:w="1276" w:type="dxa"/>
            <w:vAlign w:val="center"/>
          </w:tcPr>
          <w:p w14:paraId="02B0B612">
            <w:pPr>
              <w:pStyle w:val="13"/>
            </w:pPr>
            <w:r>
              <w:t>≥1批</w:t>
            </w:r>
          </w:p>
        </w:tc>
        <w:tc>
          <w:tcPr>
            <w:tcW w:w="1843" w:type="dxa"/>
            <w:vAlign w:val="center"/>
          </w:tcPr>
          <w:p w14:paraId="7E095B1F">
            <w:pPr>
              <w:pStyle w:val="13"/>
            </w:pPr>
            <w:r>
              <w:t>冀财教【2024】136号</w:t>
            </w:r>
          </w:p>
        </w:tc>
      </w:tr>
      <w:tr w14:paraId="549E31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119EF1"/>
        </w:tc>
        <w:tc>
          <w:tcPr>
            <w:tcW w:w="1276" w:type="dxa"/>
            <w:vAlign w:val="center"/>
          </w:tcPr>
          <w:p w14:paraId="132763DF">
            <w:pPr>
              <w:pStyle w:val="13"/>
            </w:pPr>
            <w:r>
              <w:t>质量指标</w:t>
            </w:r>
          </w:p>
        </w:tc>
        <w:tc>
          <w:tcPr>
            <w:tcW w:w="1332" w:type="dxa"/>
            <w:vAlign w:val="center"/>
          </w:tcPr>
          <w:p w14:paraId="7EDA50A1">
            <w:pPr>
              <w:pStyle w:val="13"/>
            </w:pPr>
            <w:r>
              <w:t>采购资产质量</w:t>
            </w:r>
          </w:p>
        </w:tc>
        <w:tc>
          <w:tcPr>
            <w:tcW w:w="2891" w:type="dxa"/>
            <w:vAlign w:val="center"/>
          </w:tcPr>
          <w:p w14:paraId="31A2A815">
            <w:pPr>
              <w:pStyle w:val="13"/>
            </w:pPr>
            <w:r>
              <w:t>采购资产质量</w:t>
            </w:r>
          </w:p>
        </w:tc>
        <w:tc>
          <w:tcPr>
            <w:tcW w:w="1276" w:type="dxa"/>
            <w:vAlign w:val="center"/>
          </w:tcPr>
          <w:p w14:paraId="09322282">
            <w:pPr>
              <w:pStyle w:val="13"/>
            </w:pPr>
            <w:r>
              <w:t>≥90%</w:t>
            </w:r>
          </w:p>
        </w:tc>
        <w:tc>
          <w:tcPr>
            <w:tcW w:w="1843" w:type="dxa"/>
            <w:vAlign w:val="center"/>
          </w:tcPr>
          <w:p w14:paraId="396386CA">
            <w:pPr>
              <w:pStyle w:val="13"/>
            </w:pPr>
            <w:r>
              <w:t>冀财教【2024】136号</w:t>
            </w:r>
          </w:p>
        </w:tc>
      </w:tr>
      <w:tr w14:paraId="267D73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05E0BD"/>
        </w:tc>
        <w:tc>
          <w:tcPr>
            <w:tcW w:w="1276" w:type="dxa"/>
            <w:vAlign w:val="center"/>
          </w:tcPr>
          <w:p w14:paraId="6310CC30">
            <w:pPr>
              <w:pStyle w:val="13"/>
            </w:pPr>
            <w:r>
              <w:t>时效指标</w:t>
            </w:r>
          </w:p>
        </w:tc>
        <w:tc>
          <w:tcPr>
            <w:tcW w:w="1332" w:type="dxa"/>
            <w:vAlign w:val="center"/>
          </w:tcPr>
          <w:p w14:paraId="70D81DAE">
            <w:pPr>
              <w:pStyle w:val="13"/>
            </w:pPr>
            <w:r>
              <w:t>采购及时性</w:t>
            </w:r>
          </w:p>
        </w:tc>
        <w:tc>
          <w:tcPr>
            <w:tcW w:w="2891" w:type="dxa"/>
            <w:vAlign w:val="center"/>
          </w:tcPr>
          <w:p w14:paraId="182A62CB">
            <w:pPr>
              <w:pStyle w:val="13"/>
            </w:pPr>
            <w:r>
              <w:t>采购及时性</w:t>
            </w:r>
          </w:p>
        </w:tc>
        <w:tc>
          <w:tcPr>
            <w:tcW w:w="1276" w:type="dxa"/>
            <w:vAlign w:val="center"/>
          </w:tcPr>
          <w:p w14:paraId="35290B41">
            <w:pPr>
              <w:pStyle w:val="13"/>
            </w:pPr>
            <w:r>
              <w:t>≥90%</w:t>
            </w:r>
          </w:p>
        </w:tc>
        <w:tc>
          <w:tcPr>
            <w:tcW w:w="1843" w:type="dxa"/>
            <w:vAlign w:val="center"/>
          </w:tcPr>
          <w:p w14:paraId="694B931E">
            <w:pPr>
              <w:pStyle w:val="13"/>
            </w:pPr>
            <w:r>
              <w:t>冀财教【2024】136号</w:t>
            </w:r>
          </w:p>
        </w:tc>
      </w:tr>
      <w:tr w14:paraId="5AF816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27664D"/>
        </w:tc>
        <w:tc>
          <w:tcPr>
            <w:tcW w:w="1276" w:type="dxa"/>
            <w:vAlign w:val="center"/>
          </w:tcPr>
          <w:p w14:paraId="7FB61CDC">
            <w:pPr>
              <w:pStyle w:val="13"/>
            </w:pPr>
            <w:r>
              <w:t>成本指标</w:t>
            </w:r>
          </w:p>
        </w:tc>
        <w:tc>
          <w:tcPr>
            <w:tcW w:w="1332" w:type="dxa"/>
            <w:vAlign w:val="center"/>
          </w:tcPr>
          <w:p w14:paraId="28DDC291">
            <w:pPr>
              <w:pStyle w:val="13"/>
            </w:pPr>
            <w:r>
              <w:t>预算控制数</w:t>
            </w:r>
          </w:p>
        </w:tc>
        <w:tc>
          <w:tcPr>
            <w:tcW w:w="2891" w:type="dxa"/>
            <w:vAlign w:val="center"/>
          </w:tcPr>
          <w:p w14:paraId="2F9E2EBF">
            <w:pPr>
              <w:pStyle w:val="13"/>
            </w:pPr>
            <w:r>
              <w:t>预算控制数</w:t>
            </w:r>
          </w:p>
        </w:tc>
        <w:tc>
          <w:tcPr>
            <w:tcW w:w="1276" w:type="dxa"/>
            <w:vAlign w:val="center"/>
          </w:tcPr>
          <w:p w14:paraId="1B399347">
            <w:pPr>
              <w:pStyle w:val="13"/>
            </w:pPr>
            <w:r>
              <w:t>≤88.01万元</w:t>
            </w:r>
          </w:p>
        </w:tc>
        <w:tc>
          <w:tcPr>
            <w:tcW w:w="1843" w:type="dxa"/>
            <w:vAlign w:val="center"/>
          </w:tcPr>
          <w:p w14:paraId="238B0307">
            <w:pPr>
              <w:pStyle w:val="13"/>
            </w:pPr>
            <w:r>
              <w:t>冀财教【2024】136号</w:t>
            </w:r>
          </w:p>
        </w:tc>
      </w:tr>
      <w:tr w14:paraId="738438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4B3888">
            <w:pPr>
              <w:pStyle w:val="15"/>
            </w:pPr>
            <w:r>
              <w:t>效益指标</w:t>
            </w:r>
          </w:p>
        </w:tc>
        <w:tc>
          <w:tcPr>
            <w:tcW w:w="1276" w:type="dxa"/>
            <w:vAlign w:val="center"/>
          </w:tcPr>
          <w:p w14:paraId="0F84C781">
            <w:pPr>
              <w:pStyle w:val="13"/>
            </w:pPr>
            <w:r>
              <w:t>经济效益指标</w:t>
            </w:r>
          </w:p>
        </w:tc>
        <w:tc>
          <w:tcPr>
            <w:tcW w:w="1332" w:type="dxa"/>
            <w:vAlign w:val="center"/>
          </w:tcPr>
          <w:p w14:paraId="35DE8E91">
            <w:pPr>
              <w:pStyle w:val="13"/>
            </w:pPr>
            <w:r>
              <w:t>提高效率</w:t>
            </w:r>
          </w:p>
        </w:tc>
        <w:tc>
          <w:tcPr>
            <w:tcW w:w="2891" w:type="dxa"/>
            <w:vAlign w:val="center"/>
          </w:tcPr>
          <w:p w14:paraId="377A5471">
            <w:pPr>
              <w:pStyle w:val="13"/>
            </w:pPr>
            <w:r>
              <w:t>提高效率</w:t>
            </w:r>
          </w:p>
        </w:tc>
        <w:tc>
          <w:tcPr>
            <w:tcW w:w="1276" w:type="dxa"/>
            <w:vAlign w:val="center"/>
          </w:tcPr>
          <w:p w14:paraId="7CBD4444">
            <w:pPr>
              <w:pStyle w:val="13"/>
            </w:pPr>
            <w:r>
              <w:t>≥90%</w:t>
            </w:r>
          </w:p>
        </w:tc>
        <w:tc>
          <w:tcPr>
            <w:tcW w:w="1843" w:type="dxa"/>
            <w:vAlign w:val="center"/>
          </w:tcPr>
          <w:p w14:paraId="6431303F">
            <w:pPr>
              <w:pStyle w:val="13"/>
            </w:pPr>
            <w:r>
              <w:t>冀财教【2024】136号</w:t>
            </w:r>
          </w:p>
        </w:tc>
      </w:tr>
      <w:tr w14:paraId="284C3F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92AE13"/>
        </w:tc>
        <w:tc>
          <w:tcPr>
            <w:tcW w:w="1276" w:type="dxa"/>
            <w:vAlign w:val="center"/>
          </w:tcPr>
          <w:p w14:paraId="7859B6F2">
            <w:pPr>
              <w:pStyle w:val="13"/>
            </w:pPr>
            <w:r>
              <w:t>社会效益指标</w:t>
            </w:r>
          </w:p>
        </w:tc>
        <w:tc>
          <w:tcPr>
            <w:tcW w:w="1332" w:type="dxa"/>
            <w:vAlign w:val="center"/>
          </w:tcPr>
          <w:p w14:paraId="499CE130">
            <w:pPr>
              <w:pStyle w:val="13"/>
            </w:pPr>
            <w:r>
              <w:t>服务的改善与提高</w:t>
            </w:r>
          </w:p>
        </w:tc>
        <w:tc>
          <w:tcPr>
            <w:tcW w:w="2891" w:type="dxa"/>
            <w:vAlign w:val="center"/>
          </w:tcPr>
          <w:p w14:paraId="11136B55">
            <w:pPr>
              <w:pStyle w:val="13"/>
            </w:pPr>
            <w:r>
              <w:t>服务的改善与提高</w:t>
            </w:r>
          </w:p>
        </w:tc>
        <w:tc>
          <w:tcPr>
            <w:tcW w:w="1276" w:type="dxa"/>
            <w:vAlign w:val="center"/>
          </w:tcPr>
          <w:p w14:paraId="0C0426E4">
            <w:pPr>
              <w:pStyle w:val="13"/>
            </w:pPr>
            <w:r>
              <w:t>显著提高</w:t>
            </w:r>
          </w:p>
        </w:tc>
        <w:tc>
          <w:tcPr>
            <w:tcW w:w="1843" w:type="dxa"/>
            <w:vAlign w:val="center"/>
          </w:tcPr>
          <w:p w14:paraId="4968FCEF">
            <w:pPr>
              <w:pStyle w:val="13"/>
            </w:pPr>
            <w:r>
              <w:t>冀财教【2024】136号</w:t>
            </w:r>
          </w:p>
        </w:tc>
      </w:tr>
      <w:tr w14:paraId="0F17C4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E308A5"/>
        </w:tc>
        <w:tc>
          <w:tcPr>
            <w:tcW w:w="1276" w:type="dxa"/>
            <w:vAlign w:val="center"/>
          </w:tcPr>
          <w:p w14:paraId="49786A23">
            <w:pPr>
              <w:pStyle w:val="13"/>
            </w:pPr>
            <w:r>
              <w:t>生态效益指标</w:t>
            </w:r>
          </w:p>
        </w:tc>
        <w:tc>
          <w:tcPr>
            <w:tcW w:w="1332" w:type="dxa"/>
            <w:vAlign w:val="center"/>
          </w:tcPr>
          <w:p w14:paraId="7A55F652">
            <w:pPr>
              <w:pStyle w:val="13"/>
            </w:pPr>
            <w:r>
              <w:t>推动学校发展</w:t>
            </w:r>
          </w:p>
        </w:tc>
        <w:tc>
          <w:tcPr>
            <w:tcW w:w="2891" w:type="dxa"/>
            <w:vAlign w:val="center"/>
          </w:tcPr>
          <w:p w14:paraId="6B77C432">
            <w:pPr>
              <w:pStyle w:val="13"/>
            </w:pPr>
            <w:r>
              <w:t>推动学校发展</w:t>
            </w:r>
          </w:p>
        </w:tc>
        <w:tc>
          <w:tcPr>
            <w:tcW w:w="1276" w:type="dxa"/>
            <w:vAlign w:val="center"/>
          </w:tcPr>
          <w:p w14:paraId="4F9042C5">
            <w:pPr>
              <w:pStyle w:val="13"/>
            </w:pPr>
            <w:r>
              <w:t>积极推动</w:t>
            </w:r>
          </w:p>
        </w:tc>
        <w:tc>
          <w:tcPr>
            <w:tcW w:w="1843" w:type="dxa"/>
            <w:vAlign w:val="center"/>
          </w:tcPr>
          <w:p w14:paraId="788ADCE7">
            <w:pPr>
              <w:pStyle w:val="13"/>
            </w:pPr>
            <w:r>
              <w:t>冀财教【2024】136号</w:t>
            </w:r>
          </w:p>
        </w:tc>
      </w:tr>
      <w:tr w14:paraId="28D9A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45F7FA"/>
        </w:tc>
        <w:tc>
          <w:tcPr>
            <w:tcW w:w="1276" w:type="dxa"/>
            <w:vAlign w:val="center"/>
          </w:tcPr>
          <w:p w14:paraId="17291FA9">
            <w:pPr>
              <w:pStyle w:val="13"/>
            </w:pPr>
            <w:r>
              <w:t>可持续影响指标</w:t>
            </w:r>
          </w:p>
        </w:tc>
        <w:tc>
          <w:tcPr>
            <w:tcW w:w="1332" w:type="dxa"/>
            <w:vAlign w:val="center"/>
          </w:tcPr>
          <w:p w14:paraId="1A6B2972">
            <w:pPr>
              <w:pStyle w:val="13"/>
            </w:pPr>
            <w:r>
              <w:t>维护社会稳定</w:t>
            </w:r>
          </w:p>
        </w:tc>
        <w:tc>
          <w:tcPr>
            <w:tcW w:w="2891" w:type="dxa"/>
            <w:vAlign w:val="center"/>
          </w:tcPr>
          <w:p w14:paraId="023EC286">
            <w:pPr>
              <w:pStyle w:val="13"/>
            </w:pPr>
            <w:r>
              <w:t>维护社会稳定</w:t>
            </w:r>
          </w:p>
        </w:tc>
        <w:tc>
          <w:tcPr>
            <w:tcW w:w="1276" w:type="dxa"/>
            <w:vAlign w:val="center"/>
          </w:tcPr>
          <w:p w14:paraId="41DB53CD">
            <w:pPr>
              <w:pStyle w:val="13"/>
            </w:pPr>
            <w:r>
              <w:t>确保稳定</w:t>
            </w:r>
          </w:p>
        </w:tc>
        <w:tc>
          <w:tcPr>
            <w:tcW w:w="1843" w:type="dxa"/>
            <w:vAlign w:val="center"/>
          </w:tcPr>
          <w:p w14:paraId="2FD59485">
            <w:pPr>
              <w:pStyle w:val="13"/>
            </w:pPr>
            <w:r>
              <w:t>冀财教【2024】136号</w:t>
            </w:r>
          </w:p>
        </w:tc>
      </w:tr>
      <w:tr w14:paraId="19FC3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5E9DFA">
            <w:pPr>
              <w:pStyle w:val="15"/>
            </w:pPr>
            <w:r>
              <w:t>满意度指标</w:t>
            </w:r>
          </w:p>
        </w:tc>
        <w:tc>
          <w:tcPr>
            <w:tcW w:w="1276" w:type="dxa"/>
            <w:vAlign w:val="center"/>
          </w:tcPr>
          <w:p w14:paraId="5BDB1D00">
            <w:pPr>
              <w:pStyle w:val="13"/>
            </w:pPr>
            <w:r>
              <w:t>服务对象满意度指标</w:t>
            </w:r>
          </w:p>
        </w:tc>
        <w:tc>
          <w:tcPr>
            <w:tcW w:w="1332" w:type="dxa"/>
            <w:vAlign w:val="center"/>
          </w:tcPr>
          <w:p w14:paraId="101AAA02">
            <w:pPr>
              <w:pStyle w:val="13"/>
            </w:pPr>
            <w:r>
              <w:t>服务对象满意度</w:t>
            </w:r>
          </w:p>
        </w:tc>
        <w:tc>
          <w:tcPr>
            <w:tcW w:w="2891" w:type="dxa"/>
            <w:vAlign w:val="center"/>
          </w:tcPr>
          <w:p w14:paraId="676CC73D">
            <w:pPr>
              <w:pStyle w:val="13"/>
            </w:pPr>
            <w:r>
              <w:t>服务对象满意度</w:t>
            </w:r>
          </w:p>
        </w:tc>
        <w:tc>
          <w:tcPr>
            <w:tcW w:w="1276" w:type="dxa"/>
            <w:vAlign w:val="center"/>
          </w:tcPr>
          <w:p w14:paraId="39B876DF">
            <w:pPr>
              <w:pStyle w:val="13"/>
            </w:pPr>
            <w:r>
              <w:t>≥90%</w:t>
            </w:r>
          </w:p>
        </w:tc>
        <w:tc>
          <w:tcPr>
            <w:tcW w:w="1843" w:type="dxa"/>
            <w:vAlign w:val="center"/>
          </w:tcPr>
          <w:p w14:paraId="6E4B282B">
            <w:pPr>
              <w:pStyle w:val="13"/>
            </w:pPr>
            <w:r>
              <w:t>冀财教【2024】136号</w:t>
            </w:r>
          </w:p>
        </w:tc>
      </w:tr>
    </w:tbl>
    <w:p w14:paraId="22DC1BDC">
      <w:pPr>
        <w:sectPr>
          <w:pgSz w:w="11900" w:h="16840"/>
          <w:pgMar w:top="1984" w:right="1304" w:bottom="1134" w:left="1304" w:header="720" w:footer="720" w:gutter="0"/>
          <w:cols w:space="720" w:num="1"/>
        </w:sectPr>
      </w:pPr>
    </w:p>
    <w:p w14:paraId="55B97AF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29053D">
      <w:pPr>
        <w:spacing w:before="0" w:after="0"/>
        <w:ind w:firstLine="560"/>
        <w:jc w:val="left"/>
        <w:outlineLvl w:val="3"/>
      </w:pPr>
      <w:bookmarkStart w:id="566" w:name="_Toc_4_4_0000000567"/>
      <w:r>
        <w:rPr>
          <w:rFonts w:ascii="方正仿宋_GBK" w:hAnsi="方正仿宋_GBK" w:eastAsia="方正仿宋_GBK" w:cs="方正仿宋_GBK"/>
          <w:color w:val="000000"/>
          <w:sz w:val="28"/>
        </w:rPr>
        <w:t>564.（免学费）冀财教【2024】125号 河北省财政厅等三部门关于提前下达2025年中央学生资助补助经费预算的通知？绩效目标表</w:t>
      </w:r>
      <w:bookmarkEnd w:id="5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404DF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5D02789">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495CFA61">
            <w:pPr>
              <w:pStyle w:val="11"/>
            </w:pPr>
            <w:r>
              <w:t>单位：万元</w:t>
            </w:r>
          </w:p>
        </w:tc>
      </w:tr>
      <w:tr w14:paraId="03AA97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3A3254">
            <w:pPr>
              <w:pStyle w:val="14"/>
            </w:pPr>
            <w:r>
              <w:t>项目编码</w:t>
            </w:r>
          </w:p>
        </w:tc>
        <w:tc>
          <w:tcPr>
            <w:tcW w:w="2608" w:type="dxa"/>
            <w:gridSpan w:val="2"/>
            <w:vAlign w:val="center"/>
          </w:tcPr>
          <w:p w14:paraId="66D94497">
            <w:pPr>
              <w:pStyle w:val="13"/>
            </w:pPr>
            <w:r>
              <w:t>13073025P00058310007Y</w:t>
            </w:r>
          </w:p>
        </w:tc>
        <w:tc>
          <w:tcPr>
            <w:tcW w:w="1587" w:type="dxa"/>
            <w:vAlign w:val="center"/>
          </w:tcPr>
          <w:p w14:paraId="5AA96E53">
            <w:pPr>
              <w:pStyle w:val="14"/>
            </w:pPr>
            <w:r>
              <w:t>项目名称</w:t>
            </w:r>
          </w:p>
        </w:tc>
        <w:tc>
          <w:tcPr>
            <w:tcW w:w="4423" w:type="dxa"/>
            <w:gridSpan w:val="3"/>
            <w:vAlign w:val="center"/>
          </w:tcPr>
          <w:p w14:paraId="08FE4017">
            <w:pPr>
              <w:pStyle w:val="13"/>
            </w:pPr>
            <w:r>
              <w:t>（免学费）冀财教【2024】125号 河北省财政厅等三部门关于提前下达2025年中央学生资助补助经费预算的通知？</w:t>
            </w:r>
          </w:p>
        </w:tc>
      </w:tr>
      <w:tr w14:paraId="3C3C02C6">
        <w:tblPrEx>
          <w:tblCellMar>
            <w:top w:w="0" w:type="dxa"/>
            <w:left w:w="108" w:type="dxa"/>
            <w:bottom w:w="0" w:type="dxa"/>
            <w:right w:w="108" w:type="dxa"/>
          </w:tblCellMar>
        </w:tblPrEx>
        <w:trPr>
          <w:trHeight w:val="369" w:hRule="atLeast"/>
          <w:jc w:val="center"/>
        </w:trPr>
        <w:tc>
          <w:tcPr>
            <w:tcW w:w="1276" w:type="dxa"/>
            <w:vMerge w:val="restart"/>
            <w:vAlign w:val="center"/>
          </w:tcPr>
          <w:p w14:paraId="44C54FAF">
            <w:pPr>
              <w:pStyle w:val="14"/>
            </w:pPr>
            <w:r>
              <w:t>预算规模及资金用途</w:t>
            </w:r>
          </w:p>
        </w:tc>
        <w:tc>
          <w:tcPr>
            <w:tcW w:w="1276" w:type="dxa"/>
            <w:vAlign w:val="center"/>
          </w:tcPr>
          <w:p w14:paraId="23FFEB14">
            <w:pPr>
              <w:pStyle w:val="14"/>
            </w:pPr>
            <w:r>
              <w:t>预算数</w:t>
            </w:r>
          </w:p>
        </w:tc>
        <w:tc>
          <w:tcPr>
            <w:tcW w:w="1332" w:type="dxa"/>
            <w:vAlign w:val="center"/>
          </w:tcPr>
          <w:p w14:paraId="45CFCF8B">
            <w:pPr>
              <w:pStyle w:val="13"/>
            </w:pPr>
            <w:r>
              <w:t>324.00</w:t>
            </w:r>
          </w:p>
        </w:tc>
        <w:tc>
          <w:tcPr>
            <w:tcW w:w="1587" w:type="dxa"/>
            <w:vAlign w:val="center"/>
          </w:tcPr>
          <w:p w14:paraId="2F0AB03B">
            <w:pPr>
              <w:pStyle w:val="14"/>
            </w:pPr>
            <w:r>
              <w:t>其中：财政    资金</w:t>
            </w:r>
          </w:p>
        </w:tc>
        <w:tc>
          <w:tcPr>
            <w:tcW w:w="1304" w:type="dxa"/>
            <w:vAlign w:val="center"/>
          </w:tcPr>
          <w:p w14:paraId="2D40BB76">
            <w:pPr>
              <w:pStyle w:val="13"/>
            </w:pPr>
            <w:r>
              <w:t>324.00</w:t>
            </w:r>
          </w:p>
        </w:tc>
        <w:tc>
          <w:tcPr>
            <w:tcW w:w="1276" w:type="dxa"/>
            <w:vAlign w:val="center"/>
          </w:tcPr>
          <w:p w14:paraId="638EB0C8">
            <w:pPr>
              <w:pStyle w:val="14"/>
            </w:pPr>
            <w:r>
              <w:t>其他资金</w:t>
            </w:r>
          </w:p>
        </w:tc>
        <w:tc>
          <w:tcPr>
            <w:tcW w:w="1843" w:type="dxa"/>
            <w:vAlign w:val="center"/>
          </w:tcPr>
          <w:p w14:paraId="6CC5E803">
            <w:pPr>
              <w:pStyle w:val="13"/>
            </w:pPr>
            <w:r>
              <w:t xml:space="preserve"> </w:t>
            </w:r>
          </w:p>
        </w:tc>
      </w:tr>
      <w:tr w14:paraId="68612878">
        <w:tblPrEx>
          <w:tblCellMar>
            <w:top w:w="0" w:type="dxa"/>
            <w:left w:w="108" w:type="dxa"/>
            <w:bottom w:w="0" w:type="dxa"/>
            <w:right w:w="108" w:type="dxa"/>
          </w:tblCellMar>
        </w:tblPrEx>
        <w:trPr>
          <w:trHeight w:val="369" w:hRule="atLeast"/>
          <w:jc w:val="center"/>
        </w:trPr>
        <w:tc>
          <w:tcPr>
            <w:tcW w:w="1276" w:type="dxa"/>
            <w:vMerge w:val="continue"/>
          </w:tcPr>
          <w:p w14:paraId="1701AB72"/>
        </w:tc>
        <w:tc>
          <w:tcPr>
            <w:tcW w:w="8618" w:type="dxa"/>
            <w:gridSpan w:val="6"/>
            <w:vAlign w:val="center"/>
          </w:tcPr>
          <w:p w14:paraId="4401CDDB">
            <w:pPr>
              <w:pStyle w:val="13"/>
            </w:pPr>
            <w:r>
              <w:t>对满足免学费条件的学生实行免学费政策，利用免学费资金来弥补学校日常经费使用的不足，经费使用合理有效。</w:t>
            </w:r>
          </w:p>
        </w:tc>
      </w:tr>
      <w:tr w14:paraId="19D0D513">
        <w:tblPrEx>
          <w:tblCellMar>
            <w:top w:w="0" w:type="dxa"/>
            <w:left w:w="108" w:type="dxa"/>
            <w:bottom w:w="0" w:type="dxa"/>
            <w:right w:w="108" w:type="dxa"/>
          </w:tblCellMar>
        </w:tblPrEx>
        <w:trPr>
          <w:trHeight w:val="369" w:hRule="atLeast"/>
          <w:jc w:val="center"/>
        </w:trPr>
        <w:tc>
          <w:tcPr>
            <w:tcW w:w="1276" w:type="dxa"/>
            <w:vMerge w:val="restart"/>
            <w:vAlign w:val="center"/>
          </w:tcPr>
          <w:p w14:paraId="78C1D847">
            <w:pPr>
              <w:pStyle w:val="14"/>
            </w:pPr>
            <w:r>
              <w:t>资金支出计划（%）</w:t>
            </w:r>
          </w:p>
        </w:tc>
        <w:tc>
          <w:tcPr>
            <w:tcW w:w="2608" w:type="dxa"/>
            <w:gridSpan w:val="2"/>
            <w:vAlign w:val="center"/>
          </w:tcPr>
          <w:p w14:paraId="0374A1DB">
            <w:pPr>
              <w:pStyle w:val="14"/>
            </w:pPr>
            <w:r>
              <w:t>3月底</w:t>
            </w:r>
          </w:p>
        </w:tc>
        <w:tc>
          <w:tcPr>
            <w:tcW w:w="1587" w:type="dxa"/>
            <w:vAlign w:val="center"/>
          </w:tcPr>
          <w:p w14:paraId="31D4AC73">
            <w:pPr>
              <w:pStyle w:val="14"/>
            </w:pPr>
            <w:r>
              <w:t>6月底</w:t>
            </w:r>
          </w:p>
        </w:tc>
        <w:tc>
          <w:tcPr>
            <w:tcW w:w="1304" w:type="dxa"/>
            <w:vAlign w:val="center"/>
          </w:tcPr>
          <w:p w14:paraId="687AAC6F">
            <w:pPr>
              <w:pStyle w:val="14"/>
            </w:pPr>
            <w:r>
              <w:t>10月底</w:t>
            </w:r>
          </w:p>
        </w:tc>
        <w:tc>
          <w:tcPr>
            <w:tcW w:w="3119" w:type="dxa"/>
            <w:gridSpan w:val="2"/>
            <w:vAlign w:val="center"/>
          </w:tcPr>
          <w:p w14:paraId="4F7D018D">
            <w:pPr>
              <w:pStyle w:val="14"/>
            </w:pPr>
            <w:r>
              <w:t>12月底</w:t>
            </w:r>
          </w:p>
        </w:tc>
      </w:tr>
      <w:tr w14:paraId="55F1DC1E">
        <w:tblPrEx>
          <w:tblCellMar>
            <w:top w:w="0" w:type="dxa"/>
            <w:left w:w="108" w:type="dxa"/>
            <w:bottom w:w="0" w:type="dxa"/>
            <w:right w:w="108" w:type="dxa"/>
          </w:tblCellMar>
        </w:tblPrEx>
        <w:trPr>
          <w:trHeight w:val="369" w:hRule="atLeast"/>
          <w:jc w:val="center"/>
        </w:trPr>
        <w:tc>
          <w:tcPr>
            <w:tcW w:w="1276" w:type="dxa"/>
            <w:vMerge w:val="continue"/>
          </w:tcPr>
          <w:p w14:paraId="440947E1"/>
        </w:tc>
        <w:tc>
          <w:tcPr>
            <w:tcW w:w="2608" w:type="dxa"/>
            <w:gridSpan w:val="2"/>
            <w:vAlign w:val="center"/>
          </w:tcPr>
          <w:p w14:paraId="14A0757B">
            <w:pPr>
              <w:pStyle w:val="15"/>
            </w:pPr>
            <w:r>
              <w:t xml:space="preserve"> </w:t>
            </w:r>
          </w:p>
        </w:tc>
        <w:tc>
          <w:tcPr>
            <w:tcW w:w="1587" w:type="dxa"/>
            <w:vAlign w:val="center"/>
          </w:tcPr>
          <w:p w14:paraId="02431E9F">
            <w:pPr>
              <w:pStyle w:val="15"/>
            </w:pPr>
            <w:r>
              <w:t>50%</w:t>
            </w:r>
          </w:p>
        </w:tc>
        <w:tc>
          <w:tcPr>
            <w:tcW w:w="1304" w:type="dxa"/>
            <w:vAlign w:val="center"/>
          </w:tcPr>
          <w:p w14:paraId="18A033DD">
            <w:pPr>
              <w:pStyle w:val="15"/>
            </w:pPr>
            <w:r>
              <w:t>70%</w:t>
            </w:r>
          </w:p>
        </w:tc>
        <w:tc>
          <w:tcPr>
            <w:tcW w:w="3119" w:type="dxa"/>
            <w:gridSpan w:val="2"/>
            <w:vAlign w:val="center"/>
          </w:tcPr>
          <w:p w14:paraId="4024C3A9">
            <w:pPr>
              <w:pStyle w:val="15"/>
            </w:pPr>
            <w:r>
              <w:t>100%</w:t>
            </w:r>
          </w:p>
        </w:tc>
      </w:tr>
      <w:tr w14:paraId="76CE2873">
        <w:tblPrEx>
          <w:tblCellMar>
            <w:top w:w="0" w:type="dxa"/>
            <w:left w:w="108" w:type="dxa"/>
            <w:bottom w:w="0" w:type="dxa"/>
            <w:right w:w="108" w:type="dxa"/>
          </w:tblCellMar>
        </w:tblPrEx>
        <w:trPr>
          <w:trHeight w:val="369" w:hRule="atLeast"/>
          <w:jc w:val="center"/>
        </w:trPr>
        <w:tc>
          <w:tcPr>
            <w:tcW w:w="1276" w:type="dxa"/>
            <w:vAlign w:val="center"/>
          </w:tcPr>
          <w:p w14:paraId="5F379B81">
            <w:pPr>
              <w:pStyle w:val="14"/>
            </w:pPr>
            <w:r>
              <w:t>绩效目标</w:t>
            </w:r>
          </w:p>
        </w:tc>
        <w:tc>
          <w:tcPr>
            <w:tcW w:w="8618" w:type="dxa"/>
            <w:gridSpan w:val="6"/>
            <w:vAlign w:val="center"/>
          </w:tcPr>
          <w:p w14:paraId="57DA6B11">
            <w:pPr>
              <w:pStyle w:val="13"/>
            </w:pPr>
            <w:r>
              <w:t>1.对满足免学费条件的学生实行免学费政策，利用免学费资金来弥补学校日常经费使用的不足，经费使用合理有效。</w:t>
            </w:r>
          </w:p>
        </w:tc>
      </w:tr>
    </w:tbl>
    <w:p w14:paraId="670AD14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77F30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808611">
            <w:pPr>
              <w:pStyle w:val="14"/>
            </w:pPr>
            <w:r>
              <w:t>一级指标</w:t>
            </w:r>
          </w:p>
        </w:tc>
        <w:tc>
          <w:tcPr>
            <w:tcW w:w="1276" w:type="dxa"/>
            <w:vAlign w:val="center"/>
          </w:tcPr>
          <w:p w14:paraId="3C991D06">
            <w:pPr>
              <w:pStyle w:val="14"/>
            </w:pPr>
            <w:r>
              <w:t>二级指标</w:t>
            </w:r>
          </w:p>
        </w:tc>
        <w:tc>
          <w:tcPr>
            <w:tcW w:w="1332" w:type="dxa"/>
            <w:vAlign w:val="center"/>
          </w:tcPr>
          <w:p w14:paraId="52C109D1">
            <w:pPr>
              <w:pStyle w:val="14"/>
            </w:pPr>
            <w:r>
              <w:t>三级指标</w:t>
            </w:r>
          </w:p>
        </w:tc>
        <w:tc>
          <w:tcPr>
            <w:tcW w:w="2891" w:type="dxa"/>
            <w:vAlign w:val="center"/>
          </w:tcPr>
          <w:p w14:paraId="5588342A">
            <w:pPr>
              <w:pStyle w:val="14"/>
            </w:pPr>
            <w:r>
              <w:t>绩效指标描述</w:t>
            </w:r>
          </w:p>
        </w:tc>
        <w:tc>
          <w:tcPr>
            <w:tcW w:w="1276" w:type="dxa"/>
            <w:vAlign w:val="center"/>
          </w:tcPr>
          <w:p w14:paraId="4CAE6791">
            <w:pPr>
              <w:pStyle w:val="14"/>
            </w:pPr>
            <w:r>
              <w:t>指标值</w:t>
            </w:r>
          </w:p>
        </w:tc>
        <w:tc>
          <w:tcPr>
            <w:tcW w:w="1843" w:type="dxa"/>
            <w:vAlign w:val="center"/>
          </w:tcPr>
          <w:p w14:paraId="4D5519B4">
            <w:pPr>
              <w:pStyle w:val="14"/>
            </w:pPr>
            <w:r>
              <w:t>指标值确定依据</w:t>
            </w:r>
          </w:p>
        </w:tc>
      </w:tr>
      <w:tr w14:paraId="3A6832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1977D5">
            <w:pPr>
              <w:pStyle w:val="15"/>
            </w:pPr>
            <w:r>
              <w:t>产出指标</w:t>
            </w:r>
          </w:p>
        </w:tc>
        <w:tc>
          <w:tcPr>
            <w:tcW w:w="1276" w:type="dxa"/>
            <w:vAlign w:val="center"/>
          </w:tcPr>
          <w:p w14:paraId="06A53CFE">
            <w:pPr>
              <w:pStyle w:val="13"/>
            </w:pPr>
            <w:r>
              <w:t>数量指标</w:t>
            </w:r>
          </w:p>
        </w:tc>
        <w:tc>
          <w:tcPr>
            <w:tcW w:w="1332" w:type="dxa"/>
            <w:vAlign w:val="center"/>
          </w:tcPr>
          <w:p w14:paraId="5B96E995">
            <w:pPr>
              <w:pStyle w:val="13"/>
            </w:pPr>
            <w:r>
              <w:t>享受免学费学生人数</w:t>
            </w:r>
          </w:p>
        </w:tc>
        <w:tc>
          <w:tcPr>
            <w:tcW w:w="2891" w:type="dxa"/>
            <w:vAlign w:val="center"/>
          </w:tcPr>
          <w:p w14:paraId="7902465F">
            <w:pPr>
              <w:pStyle w:val="13"/>
            </w:pPr>
            <w:r>
              <w:t>享受免学费学生人数</w:t>
            </w:r>
          </w:p>
        </w:tc>
        <w:tc>
          <w:tcPr>
            <w:tcW w:w="1276" w:type="dxa"/>
            <w:vAlign w:val="center"/>
          </w:tcPr>
          <w:p w14:paraId="1770DB0F">
            <w:pPr>
              <w:pStyle w:val="13"/>
            </w:pPr>
            <w:r>
              <w:t>≥1000人</w:t>
            </w:r>
          </w:p>
        </w:tc>
        <w:tc>
          <w:tcPr>
            <w:tcW w:w="1843" w:type="dxa"/>
            <w:vAlign w:val="center"/>
          </w:tcPr>
          <w:p w14:paraId="7ADE85E8">
            <w:pPr>
              <w:pStyle w:val="13"/>
            </w:pPr>
            <w:r>
              <w:t>冀财教【2024】125号</w:t>
            </w:r>
          </w:p>
        </w:tc>
      </w:tr>
      <w:tr w14:paraId="7433C0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086C52"/>
        </w:tc>
        <w:tc>
          <w:tcPr>
            <w:tcW w:w="1276" w:type="dxa"/>
            <w:vAlign w:val="center"/>
          </w:tcPr>
          <w:p w14:paraId="73CEDA5C">
            <w:pPr>
              <w:pStyle w:val="13"/>
            </w:pPr>
            <w:r>
              <w:t>质量指标</w:t>
            </w:r>
          </w:p>
        </w:tc>
        <w:tc>
          <w:tcPr>
            <w:tcW w:w="1332" w:type="dxa"/>
            <w:vAlign w:val="center"/>
          </w:tcPr>
          <w:p w14:paraId="0CDAE408">
            <w:pPr>
              <w:pStyle w:val="13"/>
            </w:pPr>
            <w:r>
              <w:t>有效使用率</w:t>
            </w:r>
          </w:p>
        </w:tc>
        <w:tc>
          <w:tcPr>
            <w:tcW w:w="2891" w:type="dxa"/>
            <w:vAlign w:val="center"/>
          </w:tcPr>
          <w:p w14:paraId="7B94A3C6">
            <w:pPr>
              <w:pStyle w:val="13"/>
            </w:pPr>
            <w:r>
              <w:t>有效使用率</w:t>
            </w:r>
          </w:p>
        </w:tc>
        <w:tc>
          <w:tcPr>
            <w:tcW w:w="1276" w:type="dxa"/>
            <w:vAlign w:val="center"/>
          </w:tcPr>
          <w:p w14:paraId="46CCD1D5">
            <w:pPr>
              <w:pStyle w:val="13"/>
            </w:pPr>
            <w:r>
              <w:t>≥90%</w:t>
            </w:r>
          </w:p>
        </w:tc>
        <w:tc>
          <w:tcPr>
            <w:tcW w:w="1843" w:type="dxa"/>
            <w:vAlign w:val="center"/>
          </w:tcPr>
          <w:p w14:paraId="1A8AE6F8">
            <w:pPr>
              <w:pStyle w:val="13"/>
            </w:pPr>
            <w:r>
              <w:t>冀财教【2024】125号</w:t>
            </w:r>
          </w:p>
        </w:tc>
      </w:tr>
      <w:tr w14:paraId="7D380F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253D8F"/>
        </w:tc>
        <w:tc>
          <w:tcPr>
            <w:tcW w:w="1276" w:type="dxa"/>
            <w:vAlign w:val="center"/>
          </w:tcPr>
          <w:p w14:paraId="277C8652">
            <w:pPr>
              <w:pStyle w:val="13"/>
            </w:pPr>
            <w:r>
              <w:t>时效指标</w:t>
            </w:r>
          </w:p>
        </w:tc>
        <w:tc>
          <w:tcPr>
            <w:tcW w:w="1332" w:type="dxa"/>
            <w:vAlign w:val="center"/>
          </w:tcPr>
          <w:p w14:paraId="3F85AB0C">
            <w:pPr>
              <w:pStyle w:val="13"/>
            </w:pPr>
            <w:r>
              <w:t>资金支付及时率</w:t>
            </w:r>
          </w:p>
        </w:tc>
        <w:tc>
          <w:tcPr>
            <w:tcW w:w="2891" w:type="dxa"/>
            <w:vAlign w:val="center"/>
          </w:tcPr>
          <w:p w14:paraId="7D40347C">
            <w:pPr>
              <w:pStyle w:val="13"/>
            </w:pPr>
            <w:r>
              <w:t>资金支付及时率</w:t>
            </w:r>
          </w:p>
        </w:tc>
        <w:tc>
          <w:tcPr>
            <w:tcW w:w="1276" w:type="dxa"/>
            <w:vAlign w:val="center"/>
          </w:tcPr>
          <w:p w14:paraId="02B1692A">
            <w:pPr>
              <w:pStyle w:val="13"/>
            </w:pPr>
            <w:r>
              <w:t>≥90%</w:t>
            </w:r>
          </w:p>
        </w:tc>
        <w:tc>
          <w:tcPr>
            <w:tcW w:w="1843" w:type="dxa"/>
            <w:vAlign w:val="center"/>
          </w:tcPr>
          <w:p w14:paraId="216B0FCB">
            <w:pPr>
              <w:pStyle w:val="13"/>
            </w:pPr>
            <w:r>
              <w:t>冀财教【2024】125号</w:t>
            </w:r>
          </w:p>
        </w:tc>
      </w:tr>
      <w:tr w14:paraId="2455BA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DD3157"/>
        </w:tc>
        <w:tc>
          <w:tcPr>
            <w:tcW w:w="1276" w:type="dxa"/>
            <w:vAlign w:val="center"/>
          </w:tcPr>
          <w:p w14:paraId="5A095772">
            <w:pPr>
              <w:pStyle w:val="13"/>
            </w:pPr>
            <w:r>
              <w:t>成本指标</w:t>
            </w:r>
          </w:p>
        </w:tc>
        <w:tc>
          <w:tcPr>
            <w:tcW w:w="1332" w:type="dxa"/>
            <w:vAlign w:val="center"/>
          </w:tcPr>
          <w:p w14:paraId="392147D8">
            <w:pPr>
              <w:pStyle w:val="13"/>
            </w:pPr>
            <w:r>
              <w:t>预算控制数</w:t>
            </w:r>
          </w:p>
        </w:tc>
        <w:tc>
          <w:tcPr>
            <w:tcW w:w="2891" w:type="dxa"/>
            <w:vAlign w:val="center"/>
          </w:tcPr>
          <w:p w14:paraId="48E3A457">
            <w:pPr>
              <w:pStyle w:val="13"/>
            </w:pPr>
            <w:r>
              <w:t>预算控制数</w:t>
            </w:r>
          </w:p>
        </w:tc>
        <w:tc>
          <w:tcPr>
            <w:tcW w:w="1276" w:type="dxa"/>
            <w:vAlign w:val="center"/>
          </w:tcPr>
          <w:p w14:paraId="2EF3C26B">
            <w:pPr>
              <w:pStyle w:val="13"/>
            </w:pPr>
            <w:r>
              <w:t>≤324万元</w:t>
            </w:r>
          </w:p>
        </w:tc>
        <w:tc>
          <w:tcPr>
            <w:tcW w:w="1843" w:type="dxa"/>
            <w:vAlign w:val="center"/>
          </w:tcPr>
          <w:p w14:paraId="78A66BBE">
            <w:pPr>
              <w:pStyle w:val="13"/>
            </w:pPr>
            <w:r>
              <w:t>冀财教【2024】125号</w:t>
            </w:r>
          </w:p>
        </w:tc>
      </w:tr>
      <w:tr w14:paraId="23C3DB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31D244">
            <w:pPr>
              <w:pStyle w:val="15"/>
            </w:pPr>
            <w:r>
              <w:t>效益指标</w:t>
            </w:r>
          </w:p>
        </w:tc>
        <w:tc>
          <w:tcPr>
            <w:tcW w:w="1276" w:type="dxa"/>
            <w:vAlign w:val="center"/>
          </w:tcPr>
          <w:p w14:paraId="3835354E">
            <w:pPr>
              <w:pStyle w:val="13"/>
            </w:pPr>
            <w:r>
              <w:t>经济效益指标</w:t>
            </w:r>
          </w:p>
        </w:tc>
        <w:tc>
          <w:tcPr>
            <w:tcW w:w="1332" w:type="dxa"/>
            <w:vAlign w:val="center"/>
          </w:tcPr>
          <w:p w14:paraId="39BF6E20">
            <w:pPr>
              <w:pStyle w:val="13"/>
            </w:pPr>
            <w:r>
              <w:t>提高效率</w:t>
            </w:r>
          </w:p>
        </w:tc>
        <w:tc>
          <w:tcPr>
            <w:tcW w:w="2891" w:type="dxa"/>
            <w:vAlign w:val="center"/>
          </w:tcPr>
          <w:p w14:paraId="14B52178">
            <w:pPr>
              <w:pStyle w:val="13"/>
            </w:pPr>
            <w:r>
              <w:t>提高效率</w:t>
            </w:r>
          </w:p>
        </w:tc>
        <w:tc>
          <w:tcPr>
            <w:tcW w:w="1276" w:type="dxa"/>
            <w:vAlign w:val="center"/>
          </w:tcPr>
          <w:p w14:paraId="2B5E8A61">
            <w:pPr>
              <w:pStyle w:val="13"/>
            </w:pPr>
            <w:r>
              <w:t>≥90%</w:t>
            </w:r>
          </w:p>
        </w:tc>
        <w:tc>
          <w:tcPr>
            <w:tcW w:w="1843" w:type="dxa"/>
            <w:vAlign w:val="center"/>
          </w:tcPr>
          <w:p w14:paraId="2791462C">
            <w:pPr>
              <w:pStyle w:val="13"/>
            </w:pPr>
            <w:r>
              <w:t>冀财教【2024】125号</w:t>
            </w:r>
          </w:p>
        </w:tc>
      </w:tr>
      <w:tr w14:paraId="7A2EB7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C52A56"/>
        </w:tc>
        <w:tc>
          <w:tcPr>
            <w:tcW w:w="1276" w:type="dxa"/>
            <w:vAlign w:val="center"/>
          </w:tcPr>
          <w:p w14:paraId="26928827">
            <w:pPr>
              <w:pStyle w:val="13"/>
            </w:pPr>
            <w:r>
              <w:t>社会效益指标</w:t>
            </w:r>
          </w:p>
        </w:tc>
        <w:tc>
          <w:tcPr>
            <w:tcW w:w="1332" w:type="dxa"/>
            <w:vAlign w:val="center"/>
          </w:tcPr>
          <w:p w14:paraId="58885C35">
            <w:pPr>
              <w:pStyle w:val="13"/>
            </w:pPr>
            <w:r>
              <w:t>服务的改善与提升</w:t>
            </w:r>
          </w:p>
        </w:tc>
        <w:tc>
          <w:tcPr>
            <w:tcW w:w="2891" w:type="dxa"/>
            <w:vAlign w:val="center"/>
          </w:tcPr>
          <w:p w14:paraId="43A1ECE6">
            <w:pPr>
              <w:pStyle w:val="13"/>
            </w:pPr>
            <w:r>
              <w:t>服务的改善与提升</w:t>
            </w:r>
          </w:p>
        </w:tc>
        <w:tc>
          <w:tcPr>
            <w:tcW w:w="1276" w:type="dxa"/>
            <w:vAlign w:val="center"/>
          </w:tcPr>
          <w:p w14:paraId="035B1A32">
            <w:pPr>
              <w:pStyle w:val="13"/>
            </w:pPr>
            <w:r>
              <w:t>显著提高</w:t>
            </w:r>
          </w:p>
        </w:tc>
        <w:tc>
          <w:tcPr>
            <w:tcW w:w="1843" w:type="dxa"/>
            <w:vAlign w:val="center"/>
          </w:tcPr>
          <w:p w14:paraId="41A2E973">
            <w:pPr>
              <w:pStyle w:val="13"/>
            </w:pPr>
            <w:r>
              <w:t>冀财教【2024】125号</w:t>
            </w:r>
          </w:p>
        </w:tc>
      </w:tr>
      <w:tr w14:paraId="12458D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566E92"/>
        </w:tc>
        <w:tc>
          <w:tcPr>
            <w:tcW w:w="1276" w:type="dxa"/>
            <w:vAlign w:val="center"/>
          </w:tcPr>
          <w:p w14:paraId="31D85176">
            <w:pPr>
              <w:pStyle w:val="13"/>
            </w:pPr>
            <w:r>
              <w:t>生态效益指标</w:t>
            </w:r>
          </w:p>
        </w:tc>
        <w:tc>
          <w:tcPr>
            <w:tcW w:w="1332" w:type="dxa"/>
            <w:vAlign w:val="center"/>
          </w:tcPr>
          <w:p w14:paraId="343E0965">
            <w:pPr>
              <w:pStyle w:val="13"/>
            </w:pPr>
            <w:r>
              <w:t>推动职业教育发展</w:t>
            </w:r>
          </w:p>
        </w:tc>
        <w:tc>
          <w:tcPr>
            <w:tcW w:w="2891" w:type="dxa"/>
            <w:vAlign w:val="center"/>
          </w:tcPr>
          <w:p w14:paraId="2DFECDD0">
            <w:pPr>
              <w:pStyle w:val="13"/>
            </w:pPr>
            <w:r>
              <w:t>推动职业教育发展</w:t>
            </w:r>
          </w:p>
        </w:tc>
        <w:tc>
          <w:tcPr>
            <w:tcW w:w="1276" w:type="dxa"/>
            <w:vAlign w:val="center"/>
          </w:tcPr>
          <w:p w14:paraId="22EC07D3">
            <w:pPr>
              <w:pStyle w:val="13"/>
            </w:pPr>
            <w:r>
              <w:t>积极推动</w:t>
            </w:r>
          </w:p>
        </w:tc>
        <w:tc>
          <w:tcPr>
            <w:tcW w:w="1843" w:type="dxa"/>
            <w:vAlign w:val="center"/>
          </w:tcPr>
          <w:p w14:paraId="4CEDBD63">
            <w:pPr>
              <w:pStyle w:val="13"/>
            </w:pPr>
            <w:r>
              <w:t>冀财教【2024】125号</w:t>
            </w:r>
          </w:p>
        </w:tc>
      </w:tr>
      <w:tr w14:paraId="4117DC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203F78"/>
        </w:tc>
        <w:tc>
          <w:tcPr>
            <w:tcW w:w="1276" w:type="dxa"/>
            <w:vAlign w:val="center"/>
          </w:tcPr>
          <w:p w14:paraId="65ABDA4A">
            <w:pPr>
              <w:pStyle w:val="13"/>
            </w:pPr>
            <w:r>
              <w:t>可持续影响指标</w:t>
            </w:r>
          </w:p>
        </w:tc>
        <w:tc>
          <w:tcPr>
            <w:tcW w:w="1332" w:type="dxa"/>
            <w:vAlign w:val="center"/>
          </w:tcPr>
          <w:p w14:paraId="6D042F44">
            <w:pPr>
              <w:pStyle w:val="13"/>
            </w:pPr>
            <w:r>
              <w:t>维护社会稳定</w:t>
            </w:r>
          </w:p>
        </w:tc>
        <w:tc>
          <w:tcPr>
            <w:tcW w:w="2891" w:type="dxa"/>
            <w:vAlign w:val="center"/>
          </w:tcPr>
          <w:p w14:paraId="66A2B002">
            <w:pPr>
              <w:pStyle w:val="13"/>
            </w:pPr>
            <w:r>
              <w:t>维护社会稳定</w:t>
            </w:r>
          </w:p>
        </w:tc>
        <w:tc>
          <w:tcPr>
            <w:tcW w:w="1276" w:type="dxa"/>
            <w:vAlign w:val="center"/>
          </w:tcPr>
          <w:p w14:paraId="693B4B62">
            <w:pPr>
              <w:pStyle w:val="13"/>
            </w:pPr>
            <w:r>
              <w:t>确保稳定</w:t>
            </w:r>
          </w:p>
        </w:tc>
        <w:tc>
          <w:tcPr>
            <w:tcW w:w="1843" w:type="dxa"/>
            <w:vAlign w:val="center"/>
          </w:tcPr>
          <w:p w14:paraId="7D6D0C62">
            <w:pPr>
              <w:pStyle w:val="13"/>
            </w:pPr>
            <w:r>
              <w:t>冀财教【2024】125号</w:t>
            </w:r>
          </w:p>
        </w:tc>
      </w:tr>
      <w:tr w14:paraId="1A46BA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909E0E">
            <w:pPr>
              <w:pStyle w:val="15"/>
            </w:pPr>
            <w:r>
              <w:t>满意度指标</w:t>
            </w:r>
          </w:p>
        </w:tc>
        <w:tc>
          <w:tcPr>
            <w:tcW w:w="1276" w:type="dxa"/>
            <w:vAlign w:val="center"/>
          </w:tcPr>
          <w:p w14:paraId="16BB8CA1">
            <w:pPr>
              <w:pStyle w:val="13"/>
            </w:pPr>
            <w:r>
              <w:t>服务对象满意度指标</w:t>
            </w:r>
          </w:p>
        </w:tc>
        <w:tc>
          <w:tcPr>
            <w:tcW w:w="1332" w:type="dxa"/>
            <w:vAlign w:val="center"/>
          </w:tcPr>
          <w:p w14:paraId="1E071CB2">
            <w:pPr>
              <w:pStyle w:val="13"/>
            </w:pPr>
            <w:r>
              <w:t>学生满意度</w:t>
            </w:r>
          </w:p>
        </w:tc>
        <w:tc>
          <w:tcPr>
            <w:tcW w:w="2891" w:type="dxa"/>
            <w:vAlign w:val="center"/>
          </w:tcPr>
          <w:p w14:paraId="6156D374">
            <w:pPr>
              <w:pStyle w:val="13"/>
            </w:pPr>
            <w:r>
              <w:t>学生满意度</w:t>
            </w:r>
          </w:p>
        </w:tc>
        <w:tc>
          <w:tcPr>
            <w:tcW w:w="1276" w:type="dxa"/>
            <w:vAlign w:val="center"/>
          </w:tcPr>
          <w:p w14:paraId="2EC00D1A">
            <w:pPr>
              <w:pStyle w:val="13"/>
            </w:pPr>
            <w:r>
              <w:t>≥90%</w:t>
            </w:r>
          </w:p>
        </w:tc>
        <w:tc>
          <w:tcPr>
            <w:tcW w:w="1843" w:type="dxa"/>
            <w:vAlign w:val="center"/>
          </w:tcPr>
          <w:p w14:paraId="00204B06">
            <w:pPr>
              <w:pStyle w:val="13"/>
            </w:pPr>
            <w:r>
              <w:t>冀财教【2024】125号</w:t>
            </w:r>
          </w:p>
        </w:tc>
      </w:tr>
    </w:tbl>
    <w:p w14:paraId="4766985F">
      <w:pPr>
        <w:sectPr>
          <w:pgSz w:w="11900" w:h="16840"/>
          <w:pgMar w:top="1984" w:right="1304" w:bottom="1134" w:left="1304" w:header="720" w:footer="720" w:gutter="0"/>
          <w:cols w:space="720" w:num="1"/>
        </w:sectPr>
      </w:pPr>
    </w:p>
    <w:p w14:paraId="49E62D7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4D8C2FD">
      <w:pPr>
        <w:spacing w:before="0" w:after="0"/>
        <w:ind w:firstLine="560"/>
        <w:jc w:val="left"/>
        <w:outlineLvl w:val="3"/>
      </w:pPr>
      <w:bookmarkStart w:id="567" w:name="_Toc_4_4_0000000568"/>
      <w:r>
        <w:rPr>
          <w:rFonts w:ascii="方正仿宋_GBK" w:hAnsi="方正仿宋_GBK" w:eastAsia="方正仿宋_GBK" w:cs="方正仿宋_GBK"/>
          <w:color w:val="000000"/>
          <w:sz w:val="28"/>
        </w:rPr>
        <w:t>565.（免学费）冀财教【2024】136号 河北省财政厅关于2025年省级现代职业教育发展专项资金绩效目标表</w:t>
      </w:r>
      <w:bookmarkEnd w:id="5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BEFB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EA94D0">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0BCBD454">
            <w:pPr>
              <w:pStyle w:val="11"/>
            </w:pPr>
            <w:r>
              <w:t>单位：万元</w:t>
            </w:r>
          </w:p>
        </w:tc>
      </w:tr>
      <w:tr w14:paraId="709494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867676">
            <w:pPr>
              <w:pStyle w:val="14"/>
            </w:pPr>
            <w:r>
              <w:t>项目编码</w:t>
            </w:r>
          </w:p>
        </w:tc>
        <w:tc>
          <w:tcPr>
            <w:tcW w:w="2608" w:type="dxa"/>
            <w:gridSpan w:val="2"/>
            <w:vAlign w:val="center"/>
          </w:tcPr>
          <w:p w14:paraId="1A48727A">
            <w:pPr>
              <w:pStyle w:val="13"/>
            </w:pPr>
            <w:r>
              <w:t>13073025P00058910005R</w:t>
            </w:r>
          </w:p>
        </w:tc>
        <w:tc>
          <w:tcPr>
            <w:tcW w:w="1587" w:type="dxa"/>
            <w:vAlign w:val="center"/>
          </w:tcPr>
          <w:p w14:paraId="474BCD6F">
            <w:pPr>
              <w:pStyle w:val="14"/>
            </w:pPr>
            <w:r>
              <w:t>项目名称</w:t>
            </w:r>
          </w:p>
        </w:tc>
        <w:tc>
          <w:tcPr>
            <w:tcW w:w="4423" w:type="dxa"/>
            <w:gridSpan w:val="3"/>
            <w:vAlign w:val="center"/>
          </w:tcPr>
          <w:p w14:paraId="5A8BCB53">
            <w:pPr>
              <w:pStyle w:val="13"/>
            </w:pPr>
            <w:r>
              <w:t>（免学费）冀财教【2024】136号 河北省财政厅关于2025年省级现代职业教育发展专项资金</w:t>
            </w:r>
          </w:p>
        </w:tc>
      </w:tr>
      <w:tr w14:paraId="0E54CF70">
        <w:tblPrEx>
          <w:tblCellMar>
            <w:top w:w="0" w:type="dxa"/>
            <w:left w:w="108" w:type="dxa"/>
            <w:bottom w:w="0" w:type="dxa"/>
            <w:right w:w="108" w:type="dxa"/>
          </w:tblCellMar>
        </w:tblPrEx>
        <w:trPr>
          <w:trHeight w:val="369" w:hRule="atLeast"/>
          <w:jc w:val="center"/>
        </w:trPr>
        <w:tc>
          <w:tcPr>
            <w:tcW w:w="1276" w:type="dxa"/>
            <w:vMerge w:val="restart"/>
            <w:vAlign w:val="center"/>
          </w:tcPr>
          <w:p w14:paraId="352ADFA7">
            <w:pPr>
              <w:pStyle w:val="14"/>
            </w:pPr>
            <w:r>
              <w:t>预算规模及资金用途</w:t>
            </w:r>
          </w:p>
        </w:tc>
        <w:tc>
          <w:tcPr>
            <w:tcW w:w="1276" w:type="dxa"/>
            <w:vAlign w:val="center"/>
          </w:tcPr>
          <w:p w14:paraId="1AFA144C">
            <w:pPr>
              <w:pStyle w:val="14"/>
            </w:pPr>
            <w:r>
              <w:t>预算数</w:t>
            </w:r>
          </w:p>
        </w:tc>
        <w:tc>
          <w:tcPr>
            <w:tcW w:w="1332" w:type="dxa"/>
            <w:vAlign w:val="center"/>
          </w:tcPr>
          <w:p w14:paraId="1F4F0B82">
            <w:pPr>
              <w:pStyle w:val="13"/>
            </w:pPr>
            <w:r>
              <w:t>116.00</w:t>
            </w:r>
          </w:p>
        </w:tc>
        <w:tc>
          <w:tcPr>
            <w:tcW w:w="1587" w:type="dxa"/>
            <w:vAlign w:val="center"/>
          </w:tcPr>
          <w:p w14:paraId="0717D2A4">
            <w:pPr>
              <w:pStyle w:val="14"/>
            </w:pPr>
            <w:r>
              <w:t>其中：财政    资金</w:t>
            </w:r>
          </w:p>
        </w:tc>
        <w:tc>
          <w:tcPr>
            <w:tcW w:w="1304" w:type="dxa"/>
            <w:vAlign w:val="center"/>
          </w:tcPr>
          <w:p w14:paraId="629C20B2">
            <w:pPr>
              <w:pStyle w:val="13"/>
            </w:pPr>
            <w:r>
              <w:t>116.00</w:t>
            </w:r>
          </w:p>
        </w:tc>
        <w:tc>
          <w:tcPr>
            <w:tcW w:w="1276" w:type="dxa"/>
            <w:vAlign w:val="center"/>
          </w:tcPr>
          <w:p w14:paraId="49AE6CB9">
            <w:pPr>
              <w:pStyle w:val="14"/>
            </w:pPr>
            <w:r>
              <w:t>其他资金</w:t>
            </w:r>
          </w:p>
        </w:tc>
        <w:tc>
          <w:tcPr>
            <w:tcW w:w="1843" w:type="dxa"/>
            <w:vAlign w:val="center"/>
          </w:tcPr>
          <w:p w14:paraId="3C7A4994">
            <w:pPr>
              <w:pStyle w:val="13"/>
            </w:pPr>
            <w:r>
              <w:t xml:space="preserve"> </w:t>
            </w:r>
          </w:p>
        </w:tc>
      </w:tr>
      <w:tr w14:paraId="36CDFB28">
        <w:tblPrEx>
          <w:tblCellMar>
            <w:top w:w="0" w:type="dxa"/>
            <w:left w:w="108" w:type="dxa"/>
            <w:bottom w:w="0" w:type="dxa"/>
            <w:right w:w="108" w:type="dxa"/>
          </w:tblCellMar>
        </w:tblPrEx>
        <w:trPr>
          <w:trHeight w:val="369" w:hRule="atLeast"/>
          <w:jc w:val="center"/>
        </w:trPr>
        <w:tc>
          <w:tcPr>
            <w:tcW w:w="1276" w:type="dxa"/>
            <w:vMerge w:val="continue"/>
          </w:tcPr>
          <w:p w14:paraId="6CD02643"/>
        </w:tc>
        <w:tc>
          <w:tcPr>
            <w:tcW w:w="8618" w:type="dxa"/>
            <w:gridSpan w:val="6"/>
            <w:vAlign w:val="center"/>
          </w:tcPr>
          <w:p w14:paraId="72332FF2">
            <w:pPr>
              <w:pStyle w:val="13"/>
            </w:pPr>
            <w:r>
              <w:t>对满足免学费条件的学生实行免学费政策，利用免学费资金来弥补学校日常经费使用的不足，经费使用合理有效。</w:t>
            </w:r>
          </w:p>
        </w:tc>
      </w:tr>
      <w:tr w14:paraId="6737C266">
        <w:tblPrEx>
          <w:tblCellMar>
            <w:top w:w="0" w:type="dxa"/>
            <w:left w:w="108" w:type="dxa"/>
            <w:bottom w:w="0" w:type="dxa"/>
            <w:right w:w="108" w:type="dxa"/>
          </w:tblCellMar>
        </w:tblPrEx>
        <w:trPr>
          <w:trHeight w:val="369" w:hRule="atLeast"/>
          <w:jc w:val="center"/>
        </w:trPr>
        <w:tc>
          <w:tcPr>
            <w:tcW w:w="1276" w:type="dxa"/>
            <w:vMerge w:val="restart"/>
            <w:vAlign w:val="center"/>
          </w:tcPr>
          <w:p w14:paraId="7AFFD682">
            <w:pPr>
              <w:pStyle w:val="14"/>
            </w:pPr>
            <w:r>
              <w:t>资金支出计划（%）</w:t>
            </w:r>
          </w:p>
        </w:tc>
        <w:tc>
          <w:tcPr>
            <w:tcW w:w="2608" w:type="dxa"/>
            <w:gridSpan w:val="2"/>
            <w:vAlign w:val="center"/>
          </w:tcPr>
          <w:p w14:paraId="257122BC">
            <w:pPr>
              <w:pStyle w:val="14"/>
            </w:pPr>
            <w:r>
              <w:t>3月底</w:t>
            </w:r>
          </w:p>
        </w:tc>
        <w:tc>
          <w:tcPr>
            <w:tcW w:w="1587" w:type="dxa"/>
            <w:vAlign w:val="center"/>
          </w:tcPr>
          <w:p w14:paraId="329D71EF">
            <w:pPr>
              <w:pStyle w:val="14"/>
            </w:pPr>
            <w:r>
              <w:t>6月底</w:t>
            </w:r>
          </w:p>
        </w:tc>
        <w:tc>
          <w:tcPr>
            <w:tcW w:w="1304" w:type="dxa"/>
            <w:vAlign w:val="center"/>
          </w:tcPr>
          <w:p w14:paraId="77B0D813">
            <w:pPr>
              <w:pStyle w:val="14"/>
            </w:pPr>
            <w:r>
              <w:t>10月底</w:t>
            </w:r>
          </w:p>
        </w:tc>
        <w:tc>
          <w:tcPr>
            <w:tcW w:w="3119" w:type="dxa"/>
            <w:gridSpan w:val="2"/>
            <w:vAlign w:val="center"/>
          </w:tcPr>
          <w:p w14:paraId="7CE9ECC2">
            <w:pPr>
              <w:pStyle w:val="14"/>
            </w:pPr>
            <w:r>
              <w:t>12月底</w:t>
            </w:r>
          </w:p>
        </w:tc>
      </w:tr>
      <w:tr w14:paraId="436B8E65">
        <w:tblPrEx>
          <w:tblCellMar>
            <w:top w:w="0" w:type="dxa"/>
            <w:left w:w="108" w:type="dxa"/>
            <w:bottom w:w="0" w:type="dxa"/>
            <w:right w:w="108" w:type="dxa"/>
          </w:tblCellMar>
        </w:tblPrEx>
        <w:trPr>
          <w:trHeight w:val="369" w:hRule="atLeast"/>
          <w:jc w:val="center"/>
        </w:trPr>
        <w:tc>
          <w:tcPr>
            <w:tcW w:w="1276" w:type="dxa"/>
            <w:vMerge w:val="continue"/>
          </w:tcPr>
          <w:p w14:paraId="011EE3EB"/>
        </w:tc>
        <w:tc>
          <w:tcPr>
            <w:tcW w:w="2608" w:type="dxa"/>
            <w:gridSpan w:val="2"/>
            <w:vAlign w:val="center"/>
          </w:tcPr>
          <w:p w14:paraId="0AD5DEE1">
            <w:pPr>
              <w:pStyle w:val="15"/>
            </w:pPr>
            <w:r>
              <w:t xml:space="preserve"> </w:t>
            </w:r>
          </w:p>
        </w:tc>
        <w:tc>
          <w:tcPr>
            <w:tcW w:w="1587" w:type="dxa"/>
            <w:vAlign w:val="center"/>
          </w:tcPr>
          <w:p w14:paraId="71D97921">
            <w:pPr>
              <w:pStyle w:val="15"/>
            </w:pPr>
            <w:r>
              <w:t>50%</w:t>
            </w:r>
          </w:p>
        </w:tc>
        <w:tc>
          <w:tcPr>
            <w:tcW w:w="1304" w:type="dxa"/>
            <w:vAlign w:val="center"/>
          </w:tcPr>
          <w:p w14:paraId="04F2918C">
            <w:pPr>
              <w:pStyle w:val="15"/>
            </w:pPr>
            <w:r>
              <w:t>60%</w:t>
            </w:r>
          </w:p>
        </w:tc>
        <w:tc>
          <w:tcPr>
            <w:tcW w:w="3119" w:type="dxa"/>
            <w:gridSpan w:val="2"/>
            <w:vAlign w:val="center"/>
          </w:tcPr>
          <w:p w14:paraId="65194B89">
            <w:pPr>
              <w:pStyle w:val="15"/>
            </w:pPr>
            <w:r>
              <w:t>100%</w:t>
            </w:r>
          </w:p>
        </w:tc>
      </w:tr>
      <w:tr w14:paraId="07CF2FF1">
        <w:tblPrEx>
          <w:tblCellMar>
            <w:top w:w="0" w:type="dxa"/>
            <w:left w:w="108" w:type="dxa"/>
            <w:bottom w:w="0" w:type="dxa"/>
            <w:right w:w="108" w:type="dxa"/>
          </w:tblCellMar>
        </w:tblPrEx>
        <w:trPr>
          <w:trHeight w:val="369" w:hRule="atLeast"/>
          <w:jc w:val="center"/>
        </w:trPr>
        <w:tc>
          <w:tcPr>
            <w:tcW w:w="1276" w:type="dxa"/>
            <w:vAlign w:val="center"/>
          </w:tcPr>
          <w:p w14:paraId="5B62BB51">
            <w:pPr>
              <w:pStyle w:val="14"/>
            </w:pPr>
            <w:r>
              <w:t>绩效目标</w:t>
            </w:r>
          </w:p>
        </w:tc>
        <w:tc>
          <w:tcPr>
            <w:tcW w:w="8618" w:type="dxa"/>
            <w:gridSpan w:val="6"/>
            <w:vAlign w:val="center"/>
          </w:tcPr>
          <w:p w14:paraId="3E608A49">
            <w:pPr>
              <w:pStyle w:val="13"/>
            </w:pPr>
            <w:r>
              <w:t>1.对满足免学费条件的学生实行免学费政策，利用免学费资金来弥补学校日常经费使用的不足，经费使用合理有效。</w:t>
            </w:r>
          </w:p>
        </w:tc>
      </w:tr>
    </w:tbl>
    <w:p w14:paraId="69CA78A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153F3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0F8272">
            <w:pPr>
              <w:pStyle w:val="14"/>
            </w:pPr>
            <w:r>
              <w:t>一级指标</w:t>
            </w:r>
          </w:p>
        </w:tc>
        <w:tc>
          <w:tcPr>
            <w:tcW w:w="1276" w:type="dxa"/>
            <w:vAlign w:val="center"/>
          </w:tcPr>
          <w:p w14:paraId="29C070B3">
            <w:pPr>
              <w:pStyle w:val="14"/>
            </w:pPr>
            <w:r>
              <w:t>二级指标</w:t>
            </w:r>
          </w:p>
        </w:tc>
        <w:tc>
          <w:tcPr>
            <w:tcW w:w="1332" w:type="dxa"/>
            <w:vAlign w:val="center"/>
          </w:tcPr>
          <w:p w14:paraId="40129955">
            <w:pPr>
              <w:pStyle w:val="14"/>
            </w:pPr>
            <w:r>
              <w:t>三级指标</w:t>
            </w:r>
          </w:p>
        </w:tc>
        <w:tc>
          <w:tcPr>
            <w:tcW w:w="2891" w:type="dxa"/>
            <w:vAlign w:val="center"/>
          </w:tcPr>
          <w:p w14:paraId="1627B1C8">
            <w:pPr>
              <w:pStyle w:val="14"/>
            </w:pPr>
            <w:r>
              <w:t>绩效指标描述</w:t>
            </w:r>
          </w:p>
        </w:tc>
        <w:tc>
          <w:tcPr>
            <w:tcW w:w="1276" w:type="dxa"/>
            <w:vAlign w:val="center"/>
          </w:tcPr>
          <w:p w14:paraId="33339170">
            <w:pPr>
              <w:pStyle w:val="14"/>
            </w:pPr>
            <w:r>
              <w:t>指标值</w:t>
            </w:r>
          </w:p>
        </w:tc>
        <w:tc>
          <w:tcPr>
            <w:tcW w:w="1843" w:type="dxa"/>
            <w:vAlign w:val="center"/>
          </w:tcPr>
          <w:p w14:paraId="60C376ED">
            <w:pPr>
              <w:pStyle w:val="14"/>
            </w:pPr>
            <w:r>
              <w:t>指标值确定依据</w:t>
            </w:r>
          </w:p>
        </w:tc>
      </w:tr>
      <w:tr w14:paraId="113334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338A51">
            <w:pPr>
              <w:pStyle w:val="15"/>
            </w:pPr>
            <w:r>
              <w:t>产出指标</w:t>
            </w:r>
          </w:p>
        </w:tc>
        <w:tc>
          <w:tcPr>
            <w:tcW w:w="1276" w:type="dxa"/>
            <w:vAlign w:val="center"/>
          </w:tcPr>
          <w:p w14:paraId="794987CF">
            <w:pPr>
              <w:pStyle w:val="13"/>
            </w:pPr>
            <w:r>
              <w:t>数量指标</w:t>
            </w:r>
          </w:p>
        </w:tc>
        <w:tc>
          <w:tcPr>
            <w:tcW w:w="1332" w:type="dxa"/>
            <w:vAlign w:val="center"/>
          </w:tcPr>
          <w:p w14:paraId="145FB33A">
            <w:pPr>
              <w:pStyle w:val="13"/>
            </w:pPr>
            <w:r>
              <w:t>享受免学费学生人数</w:t>
            </w:r>
          </w:p>
        </w:tc>
        <w:tc>
          <w:tcPr>
            <w:tcW w:w="2891" w:type="dxa"/>
            <w:vAlign w:val="center"/>
          </w:tcPr>
          <w:p w14:paraId="700FA345">
            <w:pPr>
              <w:pStyle w:val="13"/>
            </w:pPr>
            <w:r>
              <w:t>享受免学费学生人数</w:t>
            </w:r>
          </w:p>
        </w:tc>
        <w:tc>
          <w:tcPr>
            <w:tcW w:w="1276" w:type="dxa"/>
            <w:vAlign w:val="center"/>
          </w:tcPr>
          <w:p w14:paraId="6A7A23F8">
            <w:pPr>
              <w:pStyle w:val="13"/>
            </w:pPr>
            <w:r>
              <w:t>≥1000人</w:t>
            </w:r>
          </w:p>
        </w:tc>
        <w:tc>
          <w:tcPr>
            <w:tcW w:w="1843" w:type="dxa"/>
            <w:vAlign w:val="center"/>
          </w:tcPr>
          <w:p w14:paraId="638F00FF">
            <w:pPr>
              <w:pStyle w:val="13"/>
            </w:pPr>
            <w:r>
              <w:t>冀财教【2024】136</w:t>
            </w:r>
          </w:p>
        </w:tc>
      </w:tr>
      <w:tr w14:paraId="6E2566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40C2C0"/>
        </w:tc>
        <w:tc>
          <w:tcPr>
            <w:tcW w:w="1276" w:type="dxa"/>
            <w:vAlign w:val="center"/>
          </w:tcPr>
          <w:p w14:paraId="418CFA52">
            <w:pPr>
              <w:pStyle w:val="13"/>
            </w:pPr>
            <w:r>
              <w:t>质量指标</w:t>
            </w:r>
          </w:p>
        </w:tc>
        <w:tc>
          <w:tcPr>
            <w:tcW w:w="1332" w:type="dxa"/>
            <w:vAlign w:val="center"/>
          </w:tcPr>
          <w:p w14:paraId="6D8DF64A">
            <w:pPr>
              <w:pStyle w:val="13"/>
            </w:pPr>
            <w:r>
              <w:t>有效使用率</w:t>
            </w:r>
          </w:p>
        </w:tc>
        <w:tc>
          <w:tcPr>
            <w:tcW w:w="2891" w:type="dxa"/>
            <w:vAlign w:val="center"/>
          </w:tcPr>
          <w:p w14:paraId="02A4C20C">
            <w:pPr>
              <w:pStyle w:val="13"/>
            </w:pPr>
            <w:r>
              <w:t>有效使用率</w:t>
            </w:r>
          </w:p>
        </w:tc>
        <w:tc>
          <w:tcPr>
            <w:tcW w:w="1276" w:type="dxa"/>
            <w:vAlign w:val="center"/>
          </w:tcPr>
          <w:p w14:paraId="33D49BA6">
            <w:pPr>
              <w:pStyle w:val="13"/>
            </w:pPr>
            <w:r>
              <w:t>≥90%</w:t>
            </w:r>
          </w:p>
        </w:tc>
        <w:tc>
          <w:tcPr>
            <w:tcW w:w="1843" w:type="dxa"/>
            <w:vAlign w:val="center"/>
          </w:tcPr>
          <w:p w14:paraId="23DE245D">
            <w:pPr>
              <w:pStyle w:val="13"/>
            </w:pPr>
            <w:r>
              <w:t>冀财教【2024】136</w:t>
            </w:r>
          </w:p>
        </w:tc>
      </w:tr>
      <w:tr w14:paraId="5924D1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CC5C7C"/>
        </w:tc>
        <w:tc>
          <w:tcPr>
            <w:tcW w:w="1276" w:type="dxa"/>
            <w:vAlign w:val="center"/>
          </w:tcPr>
          <w:p w14:paraId="04E15649">
            <w:pPr>
              <w:pStyle w:val="13"/>
            </w:pPr>
            <w:r>
              <w:t>时效指标</w:t>
            </w:r>
          </w:p>
        </w:tc>
        <w:tc>
          <w:tcPr>
            <w:tcW w:w="1332" w:type="dxa"/>
            <w:vAlign w:val="center"/>
          </w:tcPr>
          <w:p w14:paraId="2E3AB7F6">
            <w:pPr>
              <w:pStyle w:val="13"/>
            </w:pPr>
            <w:r>
              <w:t>资金支付及时率</w:t>
            </w:r>
          </w:p>
        </w:tc>
        <w:tc>
          <w:tcPr>
            <w:tcW w:w="2891" w:type="dxa"/>
            <w:vAlign w:val="center"/>
          </w:tcPr>
          <w:p w14:paraId="1508B69E">
            <w:pPr>
              <w:pStyle w:val="13"/>
            </w:pPr>
            <w:r>
              <w:t>资金支付及时率</w:t>
            </w:r>
          </w:p>
        </w:tc>
        <w:tc>
          <w:tcPr>
            <w:tcW w:w="1276" w:type="dxa"/>
            <w:vAlign w:val="center"/>
          </w:tcPr>
          <w:p w14:paraId="791DF6FB">
            <w:pPr>
              <w:pStyle w:val="13"/>
            </w:pPr>
            <w:r>
              <w:t>≥90%</w:t>
            </w:r>
          </w:p>
        </w:tc>
        <w:tc>
          <w:tcPr>
            <w:tcW w:w="1843" w:type="dxa"/>
            <w:vAlign w:val="center"/>
          </w:tcPr>
          <w:p w14:paraId="51FCD768">
            <w:pPr>
              <w:pStyle w:val="13"/>
            </w:pPr>
            <w:r>
              <w:t>冀财教【2024】136</w:t>
            </w:r>
          </w:p>
        </w:tc>
      </w:tr>
      <w:tr w14:paraId="224F1B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F10BE9"/>
        </w:tc>
        <w:tc>
          <w:tcPr>
            <w:tcW w:w="1276" w:type="dxa"/>
            <w:vAlign w:val="center"/>
          </w:tcPr>
          <w:p w14:paraId="78B5117F">
            <w:pPr>
              <w:pStyle w:val="13"/>
            </w:pPr>
            <w:r>
              <w:t>成本指标</w:t>
            </w:r>
          </w:p>
        </w:tc>
        <w:tc>
          <w:tcPr>
            <w:tcW w:w="1332" w:type="dxa"/>
            <w:vAlign w:val="center"/>
          </w:tcPr>
          <w:p w14:paraId="21891F0A">
            <w:pPr>
              <w:pStyle w:val="13"/>
            </w:pPr>
            <w:r>
              <w:t>预算控制数</w:t>
            </w:r>
          </w:p>
        </w:tc>
        <w:tc>
          <w:tcPr>
            <w:tcW w:w="2891" w:type="dxa"/>
            <w:vAlign w:val="center"/>
          </w:tcPr>
          <w:p w14:paraId="2139E0AB">
            <w:pPr>
              <w:pStyle w:val="13"/>
            </w:pPr>
            <w:r>
              <w:t>预算控制数</w:t>
            </w:r>
          </w:p>
        </w:tc>
        <w:tc>
          <w:tcPr>
            <w:tcW w:w="1276" w:type="dxa"/>
            <w:vAlign w:val="center"/>
          </w:tcPr>
          <w:p w14:paraId="4B051CBE">
            <w:pPr>
              <w:pStyle w:val="13"/>
            </w:pPr>
            <w:r>
              <w:t>≤116万元</w:t>
            </w:r>
          </w:p>
        </w:tc>
        <w:tc>
          <w:tcPr>
            <w:tcW w:w="1843" w:type="dxa"/>
            <w:vAlign w:val="center"/>
          </w:tcPr>
          <w:p w14:paraId="7CD8F21A">
            <w:pPr>
              <w:pStyle w:val="13"/>
            </w:pPr>
            <w:r>
              <w:t>冀财教【2024】136</w:t>
            </w:r>
          </w:p>
        </w:tc>
      </w:tr>
      <w:tr w14:paraId="18C695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2CE7A5">
            <w:pPr>
              <w:pStyle w:val="15"/>
            </w:pPr>
            <w:r>
              <w:t>效益指标</w:t>
            </w:r>
          </w:p>
        </w:tc>
        <w:tc>
          <w:tcPr>
            <w:tcW w:w="1276" w:type="dxa"/>
            <w:vAlign w:val="center"/>
          </w:tcPr>
          <w:p w14:paraId="4CD71A8C">
            <w:pPr>
              <w:pStyle w:val="13"/>
            </w:pPr>
            <w:r>
              <w:t>经济效益指标</w:t>
            </w:r>
          </w:p>
        </w:tc>
        <w:tc>
          <w:tcPr>
            <w:tcW w:w="1332" w:type="dxa"/>
            <w:vAlign w:val="center"/>
          </w:tcPr>
          <w:p w14:paraId="2FEDE5B4">
            <w:pPr>
              <w:pStyle w:val="13"/>
            </w:pPr>
            <w:r>
              <w:t>提高效率</w:t>
            </w:r>
          </w:p>
        </w:tc>
        <w:tc>
          <w:tcPr>
            <w:tcW w:w="2891" w:type="dxa"/>
            <w:vAlign w:val="center"/>
          </w:tcPr>
          <w:p w14:paraId="2A952138">
            <w:pPr>
              <w:pStyle w:val="13"/>
            </w:pPr>
            <w:r>
              <w:t>提高效率</w:t>
            </w:r>
          </w:p>
        </w:tc>
        <w:tc>
          <w:tcPr>
            <w:tcW w:w="1276" w:type="dxa"/>
            <w:vAlign w:val="center"/>
          </w:tcPr>
          <w:p w14:paraId="2E54268A">
            <w:pPr>
              <w:pStyle w:val="13"/>
            </w:pPr>
            <w:r>
              <w:t>≥90%</w:t>
            </w:r>
          </w:p>
        </w:tc>
        <w:tc>
          <w:tcPr>
            <w:tcW w:w="1843" w:type="dxa"/>
            <w:vAlign w:val="center"/>
          </w:tcPr>
          <w:p w14:paraId="1AF218A9">
            <w:pPr>
              <w:pStyle w:val="13"/>
            </w:pPr>
            <w:r>
              <w:t>冀财教【2024】136</w:t>
            </w:r>
          </w:p>
        </w:tc>
      </w:tr>
      <w:tr w14:paraId="5A5194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3413C8"/>
        </w:tc>
        <w:tc>
          <w:tcPr>
            <w:tcW w:w="1276" w:type="dxa"/>
            <w:vAlign w:val="center"/>
          </w:tcPr>
          <w:p w14:paraId="38FA1034">
            <w:pPr>
              <w:pStyle w:val="13"/>
            </w:pPr>
            <w:r>
              <w:t>社会效益指标</w:t>
            </w:r>
          </w:p>
        </w:tc>
        <w:tc>
          <w:tcPr>
            <w:tcW w:w="1332" w:type="dxa"/>
            <w:vAlign w:val="center"/>
          </w:tcPr>
          <w:p w14:paraId="39A23ED4">
            <w:pPr>
              <w:pStyle w:val="13"/>
            </w:pPr>
            <w:r>
              <w:t>服务的改善与提升</w:t>
            </w:r>
          </w:p>
        </w:tc>
        <w:tc>
          <w:tcPr>
            <w:tcW w:w="2891" w:type="dxa"/>
            <w:vAlign w:val="center"/>
          </w:tcPr>
          <w:p w14:paraId="15E0F798">
            <w:pPr>
              <w:pStyle w:val="13"/>
            </w:pPr>
            <w:r>
              <w:t>服务的改善与提升</w:t>
            </w:r>
          </w:p>
        </w:tc>
        <w:tc>
          <w:tcPr>
            <w:tcW w:w="1276" w:type="dxa"/>
            <w:vAlign w:val="center"/>
          </w:tcPr>
          <w:p w14:paraId="47B9E402">
            <w:pPr>
              <w:pStyle w:val="13"/>
            </w:pPr>
            <w:r>
              <w:t>显著提高</w:t>
            </w:r>
          </w:p>
        </w:tc>
        <w:tc>
          <w:tcPr>
            <w:tcW w:w="1843" w:type="dxa"/>
            <w:vAlign w:val="center"/>
          </w:tcPr>
          <w:p w14:paraId="6F5E6F2E">
            <w:pPr>
              <w:pStyle w:val="13"/>
            </w:pPr>
            <w:r>
              <w:t>冀财教【2024】136</w:t>
            </w:r>
          </w:p>
        </w:tc>
      </w:tr>
      <w:tr w14:paraId="04E918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CD21D0"/>
        </w:tc>
        <w:tc>
          <w:tcPr>
            <w:tcW w:w="1276" w:type="dxa"/>
            <w:vAlign w:val="center"/>
          </w:tcPr>
          <w:p w14:paraId="675F0B42">
            <w:pPr>
              <w:pStyle w:val="13"/>
            </w:pPr>
            <w:r>
              <w:t>生态效益指标</w:t>
            </w:r>
          </w:p>
        </w:tc>
        <w:tc>
          <w:tcPr>
            <w:tcW w:w="1332" w:type="dxa"/>
            <w:vAlign w:val="center"/>
          </w:tcPr>
          <w:p w14:paraId="647464DF">
            <w:pPr>
              <w:pStyle w:val="13"/>
            </w:pPr>
            <w:r>
              <w:t>推动职业教育发展</w:t>
            </w:r>
          </w:p>
        </w:tc>
        <w:tc>
          <w:tcPr>
            <w:tcW w:w="2891" w:type="dxa"/>
            <w:vAlign w:val="center"/>
          </w:tcPr>
          <w:p w14:paraId="64B92BF9">
            <w:pPr>
              <w:pStyle w:val="13"/>
            </w:pPr>
            <w:r>
              <w:t>推动职业教育发展</w:t>
            </w:r>
          </w:p>
        </w:tc>
        <w:tc>
          <w:tcPr>
            <w:tcW w:w="1276" w:type="dxa"/>
            <w:vAlign w:val="center"/>
          </w:tcPr>
          <w:p w14:paraId="67247585">
            <w:pPr>
              <w:pStyle w:val="13"/>
            </w:pPr>
            <w:r>
              <w:t>积极推动</w:t>
            </w:r>
          </w:p>
        </w:tc>
        <w:tc>
          <w:tcPr>
            <w:tcW w:w="1843" w:type="dxa"/>
            <w:vAlign w:val="center"/>
          </w:tcPr>
          <w:p w14:paraId="64A61C64">
            <w:pPr>
              <w:pStyle w:val="13"/>
            </w:pPr>
            <w:r>
              <w:t>冀财教【2024】136</w:t>
            </w:r>
          </w:p>
        </w:tc>
      </w:tr>
      <w:tr w14:paraId="5E4C7B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C6A3E1"/>
        </w:tc>
        <w:tc>
          <w:tcPr>
            <w:tcW w:w="1276" w:type="dxa"/>
            <w:vAlign w:val="center"/>
          </w:tcPr>
          <w:p w14:paraId="576F2ACD">
            <w:pPr>
              <w:pStyle w:val="13"/>
            </w:pPr>
            <w:r>
              <w:t>可持续影响指标</w:t>
            </w:r>
          </w:p>
        </w:tc>
        <w:tc>
          <w:tcPr>
            <w:tcW w:w="1332" w:type="dxa"/>
            <w:vAlign w:val="center"/>
          </w:tcPr>
          <w:p w14:paraId="3C16C94D">
            <w:pPr>
              <w:pStyle w:val="13"/>
            </w:pPr>
            <w:r>
              <w:t>维护社会稳定</w:t>
            </w:r>
          </w:p>
        </w:tc>
        <w:tc>
          <w:tcPr>
            <w:tcW w:w="2891" w:type="dxa"/>
            <w:vAlign w:val="center"/>
          </w:tcPr>
          <w:p w14:paraId="42F9A7BD">
            <w:pPr>
              <w:pStyle w:val="13"/>
            </w:pPr>
            <w:r>
              <w:t>维护社会稳定</w:t>
            </w:r>
          </w:p>
        </w:tc>
        <w:tc>
          <w:tcPr>
            <w:tcW w:w="1276" w:type="dxa"/>
            <w:vAlign w:val="center"/>
          </w:tcPr>
          <w:p w14:paraId="4992479A">
            <w:pPr>
              <w:pStyle w:val="13"/>
            </w:pPr>
            <w:r>
              <w:t>确保稳定</w:t>
            </w:r>
          </w:p>
        </w:tc>
        <w:tc>
          <w:tcPr>
            <w:tcW w:w="1843" w:type="dxa"/>
            <w:vAlign w:val="center"/>
          </w:tcPr>
          <w:p w14:paraId="453319A6">
            <w:pPr>
              <w:pStyle w:val="13"/>
            </w:pPr>
            <w:r>
              <w:t>冀财教【2024】136</w:t>
            </w:r>
          </w:p>
        </w:tc>
      </w:tr>
      <w:tr w14:paraId="6C5A42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F08B26">
            <w:pPr>
              <w:pStyle w:val="15"/>
            </w:pPr>
            <w:r>
              <w:t>满意度指标</w:t>
            </w:r>
          </w:p>
        </w:tc>
        <w:tc>
          <w:tcPr>
            <w:tcW w:w="1276" w:type="dxa"/>
            <w:vAlign w:val="center"/>
          </w:tcPr>
          <w:p w14:paraId="39A01A97">
            <w:pPr>
              <w:pStyle w:val="13"/>
            </w:pPr>
            <w:r>
              <w:t>服务对象满意度指标</w:t>
            </w:r>
          </w:p>
        </w:tc>
        <w:tc>
          <w:tcPr>
            <w:tcW w:w="1332" w:type="dxa"/>
            <w:vAlign w:val="center"/>
          </w:tcPr>
          <w:p w14:paraId="3EAD4489">
            <w:pPr>
              <w:pStyle w:val="13"/>
            </w:pPr>
            <w:r>
              <w:t>学生满意度</w:t>
            </w:r>
          </w:p>
        </w:tc>
        <w:tc>
          <w:tcPr>
            <w:tcW w:w="2891" w:type="dxa"/>
            <w:vAlign w:val="center"/>
          </w:tcPr>
          <w:p w14:paraId="639A17FC">
            <w:pPr>
              <w:pStyle w:val="13"/>
            </w:pPr>
            <w:r>
              <w:t>学生满意度</w:t>
            </w:r>
          </w:p>
        </w:tc>
        <w:tc>
          <w:tcPr>
            <w:tcW w:w="1276" w:type="dxa"/>
            <w:vAlign w:val="center"/>
          </w:tcPr>
          <w:p w14:paraId="717612F6">
            <w:pPr>
              <w:pStyle w:val="13"/>
            </w:pPr>
            <w:r>
              <w:t>≥90%</w:t>
            </w:r>
          </w:p>
        </w:tc>
        <w:tc>
          <w:tcPr>
            <w:tcW w:w="1843" w:type="dxa"/>
            <w:vAlign w:val="center"/>
          </w:tcPr>
          <w:p w14:paraId="0AC42A2D">
            <w:pPr>
              <w:pStyle w:val="13"/>
            </w:pPr>
            <w:r>
              <w:t>冀财教【2024】136</w:t>
            </w:r>
          </w:p>
        </w:tc>
      </w:tr>
    </w:tbl>
    <w:p w14:paraId="20DD4F6A">
      <w:pPr>
        <w:sectPr>
          <w:pgSz w:w="11900" w:h="16840"/>
          <w:pgMar w:top="1984" w:right="1304" w:bottom="1134" w:left="1304" w:header="720" w:footer="720" w:gutter="0"/>
          <w:cols w:space="720" w:num="1"/>
        </w:sectPr>
      </w:pPr>
    </w:p>
    <w:p w14:paraId="7E53D8F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3EC898">
      <w:pPr>
        <w:spacing w:before="0" w:after="0"/>
        <w:ind w:firstLine="560"/>
        <w:jc w:val="left"/>
        <w:outlineLvl w:val="3"/>
      </w:pPr>
      <w:bookmarkStart w:id="568" w:name="_Toc_4_4_0000000569"/>
      <w:r>
        <w:rPr>
          <w:rFonts w:ascii="方正仿宋_GBK" w:hAnsi="方正仿宋_GBK" w:eastAsia="方正仿宋_GBK" w:cs="方正仿宋_GBK"/>
          <w:color w:val="000000"/>
          <w:sz w:val="28"/>
        </w:rPr>
        <w:t>566.（三保）怀财字【2025】7号2025年职业教育免学费县配套资金绩效目标表</w:t>
      </w:r>
      <w:bookmarkEnd w:id="5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B6B9B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1EF278">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7E676D81">
            <w:pPr>
              <w:pStyle w:val="11"/>
            </w:pPr>
            <w:r>
              <w:t>单位：万元</w:t>
            </w:r>
          </w:p>
        </w:tc>
      </w:tr>
      <w:tr w14:paraId="62416D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CC2380">
            <w:pPr>
              <w:pStyle w:val="14"/>
            </w:pPr>
            <w:r>
              <w:t>项目编码</w:t>
            </w:r>
          </w:p>
        </w:tc>
        <w:tc>
          <w:tcPr>
            <w:tcW w:w="2608" w:type="dxa"/>
            <w:gridSpan w:val="2"/>
            <w:vAlign w:val="center"/>
          </w:tcPr>
          <w:p w14:paraId="0342BE0A">
            <w:pPr>
              <w:pStyle w:val="13"/>
            </w:pPr>
            <w:r>
              <w:t>13073025P000583100044</w:t>
            </w:r>
          </w:p>
        </w:tc>
        <w:tc>
          <w:tcPr>
            <w:tcW w:w="1587" w:type="dxa"/>
            <w:vAlign w:val="center"/>
          </w:tcPr>
          <w:p w14:paraId="45BBA4A5">
            <w:pPr>
              <w:pStyle w:val="14"/>
            </w:pPr>
            <w:r>
              <w:t>项目名称</w:t>
            </w:r>
          </w:p>
        </w:tc>
        <w:tc>
          <w:tcPr>
            <w:tcW w:w="4423" w:type="dxa"/>
            <w:gridSpan w:val="3"/>
            <w:vAlign w:val="center"/>
          </w:tcPr>
          <w:p w14:paraId="5211CB5C">
            <w:pPr>
              <w:pStyle w:val="13"/>
            </w:pPr>
            <w:r>
              <w:t>（三保）怀财字【2025】7号2025年职业教育免学费县配套资金</w:t>
            </w:r>
          </w:p>
        </w:tc>
      </w:tr>
      <w:tr w14:paraId="6D859EAA">
        <w:tblPrEx>
          <w:tblCellMar>
            <w:top w:w="0" w:type="dxa"/>
            <w:left w:w="108" w:type="dxa"/>
            <w:bottom w:w="0" w:type="dxa"/>
            <w:right w:w="108" w:type="dxa"/>
          </w:tblCellMar>
        </w:tblPrEx>
        <w:trPr>
          <w:trHeight w:val="369" w:hRule="atLeast"/>
          <w:jc w:val="center"/>
        </w:trPr>
        <w:tc>
          <w:tcPr>
            <w:tcW w:w="1276" w:type="dxa"/>
            <w:vMerge w:val="restart"/>
            <w:vAlign w:val="center"/>
          </w:tcPr>
          <w:p w14:paraId="6C25C5CE">
            <w:pPr>
              <w:pStyle w:val="14"/>
            </w:pPr>
            <w:r>
              <w:t>预算规模及资金用途</w:t>
            </w:r>
          </w:p>
        </w:tc>
        <w:tc>
          <w:tcPr>
            <w:tcW w:w="1276" w:type="dxa"/>
            <w:vAlign w:val="center"/>
          </w:tcPr>
          <w:p w14:paraId="5421278D">
            <w:pPr>
              <w:pStyle w:val="14"/>
            </w:pPr>
            <w:r>
              <w:t>预算数</w:t>
            </w:r>
          </w:p>
        </w:tc>
        <w:tc>
          <w:tcPr>
            <w:tcW w:w="1332" w:type="dxa"/>
            <w:vAlign w:val="center"/>
          </w:tcPr>
          <w:p w14:paraId="3D797031">
            <w:pPr>
              <w:pStyle w:val="13"/>
            </w:pPr>
            <w:r>
              <w:t>138.09</w:t>
            </w:r>
          </w:p>
        </w:tc>
        <w:tc>
          <w:tcPr>
            <w:tcW w:w="1587" w:type="dxa"/>
            <w:vAlign w:val="center"/>
          </w:tcPr>
          <w:p w14:paraId="6A7241D0">
            <w:pPr>
              <w:pStyle w:val="14"/>
            </w:pPr>
            <w:r>
              <w:t>其中：财政    资金</w:t>
            </w:r>
          </w:p>
        </w:tc>
        <w:tc>
          <w:tcPr>
            <w:tcW w:w="1304" w:type="dxa"/>
            <w:vAlign w:val="center"/>
          </w:tcPr>
          <w:p w14:paraId="39FA0733">
            <w:pPr>
              <w:pStyle w:val="13"/>
            </w:pPr>
            <w:r>
              <w:t>138.09</w:t>
            </w:r>
          </w:p>
        </w:tc>
        <w:tc>
          <w:tcPr>
            <w:tcW w:w="1276" w:type="dxa"/>
            <w:vAlign w:val="center"/>
          </w:tcPr>
          <w:p w14:paraId="26D09E44">
            <w:pPr>
              <w:pStyle w:val="14"/>
            </w:pPr>
            <w:r>
              <w:t>其他资金</w:t>
            </w:r>
          </w:p>
        </w:tc>
        <w:tc>
          <w:tcPr>
            <w:tcW w:w="1843" w:type="dxa"/>
            <w:vAlign w:val="center"/>
          </w:tcPr>
          <w:p w14:paraId="481D12D2">
            <w:pPr>
              <w:pStyle w:val="13"/>
            </w:pPr>
            <w:r>
              <w:t xml:space="preserve"> </w:t>
            </w:r>
          </w:p>
        </w:tc>
      </w:tr>
      <w:tr w14:paraId="6BD554AD">
        <w:tblPrEx>
          <w:tblCellMar>
            <w:top w:w="0" w:type="dxa"/>
            <w:left w:w="108" w:type="dxa"/>
            <w:bottom w:w="0" w:type="dxa"/>
            <w:right w:w="108" w:type="dxa"/>
          </w:tblCellMar>
        </w:tblPrEx>
        <w:trPr>
          <w:trHeight w:val="369" w:hRule="atLeast"/>
          <w:jc w:val="center"/>
        </w:trPr>
        <w:tc>
          <w:tcPr>
            <w:tcW w:w="1276" w:type="dxa"/>
            <w:vMerge w:val="continue"/>
          </w:tcPr>
          <w:p w14:paraId="54A13E19"/>
        </w:tc>
        <w:tc>
          <w:tcPr>
            <w:tcW w:w="8618" w:type="dxa"/>
            <w:gridSpan w:val="6"/>
            <w:vAlign w:val="center"/>
          </w:tcPr>
          <w:p w14:paraId="031310ED">
            <w:pPr>
              <w:pStyle w:val="13"/>
            </w:pPr>
            <w:r>
              <w:t>对满足免学费条件的学生实行免学费政策，利用免学费资金来弥补学校日常经费使用的不足，经费使用合理有效。</w:t>
            </w:r>
          </w:p>
        </w:tc>
      </w:tr>
      <w:tr w14:paraId="445ED6B1">
        <w:tblPrEx>
          <w:tblCellMar>
            <w:top w:w="0" w:type="dxa"/>
            <w:left w:w="108" w:type="dxa"/>
            <w:bottom w:w="0" w:type="dxa"/>
            <w:right w:w="108" w:type="dxa"/>
          </w:tblCellMar>
        </w:tblPrEx>
        <w:trPr>
          <w:trHeight w:val="369" w:hRule="atLeast"/>
          <w:jc w:val="center"/>
        </w:trPr>
        <w:tc>
          <w:tcPr>
            <w:tcW w:w="1276" w:type="dxa"/>
            <w:vMerge w:val="restart"/>
            <w:vAlign w:val="center"/>
          </w:tcPr>
          <w:p w14:paraId="2DAA2620">
            <w:pPr>
              <w:pStyle w:val="14"/>
            </w:pPr>
            <w:r>
              <w:t>资金支出计划（%）</w:t>
            </w:r>
          </w:p>
        </w:tc>
        <w:tc>
          <w:tcPr>
            <w:tcW w:w="2608" w:type="dxa"/>
            <w:gridSpan w:val="2"/>
            <w:vAlign w:val="center"/>
          </w:tcPr>
          <w:p w14:paraId="5A32081F">
            <w:pPr>
              <w:pStyle w:val="14"/>
            </w:pPr>
            <w:r>
              <w:t>3月底</w:t>
            </w:r>
          </w:p>
        </w:tc>
        <w:tc>
          <w:tcPr>
            <w:tcW w:w="1587" w:type="dxa"/>
            <w:vAlign w:val="center"/>
          </w:tcPr>
          <w:p w14:paraId="67DDE202">
            <w:pPr>
              <w:pStyle w:val="14"/>
            </w:pPr>
            <w:r>
              <w:t>6月底</w:t>
            </w:r>
          </w:p>
        </w:tc>
        <w:tc>
          <w:tcPr>
            <w:tcW w:w="1304" w:type="dxa"/>
            <w:vAlign w:val="center"/>
          </w:tcPr>
          <w:p w14:paraId="17C5799A">
            <w:pPr>
              <w:pStyle w:val="14"/>
            </w:pPr>
            <w:r>
              <w:t>10月底</w:t>
            </w:r>
          </w:p>
        </w:tc>
        <w:tc>
          <w:tcPr>
            <w:tcW w:w="3119" w:type="dxa"/>
            <w:gridSpan w:val="2"/>
            <w:vAlign w:val="center"/>
          </w:tcPr>
          <w:p w14:paraId="59A0DEED">
            <w:pPr>
              <w:pStyle w:val="14"/>
            </w:pPr>
            <w:r>
              <w:t>12月底</w:t>
            </w:r>
          </w:p>
        </w:tc>
      </w:tr>
      <w:tr w14:paraId="7DAFEE56">
        <w:tblPrEx>
          <w:tblCellMar>
            <w:top w:w="0" w:type="dxa"/>
            <w:left w:w="108" w:type="dxa"/>
            <w:bottom w:w="0" w:type="dxa"/>
            <w:right w:w="108" w:type="dxa"/>
          </w:tblCellMar>
        </w:tblPrEx>
        <w:trPr>
          <w:trHeight w:val="369" w:hRule="atLeast"/>
          <w:jc w:val="center"/>
        </w:trPr>
        <w:tc>
          <w:tcPr>
            <w:tcW w:w="1276" w:type="dxa"/>
            <w:vMerge w:val="continue"/>
          </w:tcPr>
          <w:p w14:paraId="58D3911B"/>
        </w:tc>
        <w:tc>
          <w:tcPr>
            <w:tcW w:w="2608" w:type="dxa"/>
            <w:gridSpan w:val="2"/>
            <w:vAlign w:val="center"/>
          </w:tcPr>
          <w:p w14:paraId="3084C7B6">
            <w:pPr>
              <w:pStyle w:val="15"/>
            </w:pPr>
            <w:r>
              <w:t xml:space="preserve"> </w:t>
            </w:r>
          </w:p>
        </w:tc>
        <w:tc>
          <w:tcPr>
            <w:tcW w:w="1587" w:type="dxa"/>
            <w:vAlign w:val="center"/>
          </w:tcPr>
          <w:p w14:paraId="39659C30">
            <w:pPr>
              <w:pStyle w:val="15"/>
            </w:pPr>
            <w:r>
              <w:t>40%</w:t>
            </w:r>
          </w:p>
        </w:tc>
        <w:tc>
          <w:tcPr>
            <w:tcW w:w="1304" w:type="dxa"/>
            <w:vAlign w:val="center"/>
          </w:tcPr>
          <w:p w14:paraId="3AB5EF7F">
            <w:pPr>
              <w:pStyle w:val="15"/>
            </w:pPr>
            <w:r>
              <w:t>60%</w:t>
            </w:r>
          </w:p>
        </w:tc>
        <w:tc>
          <w:tcPr>
            <w:tcW w:w="3119" w:type="dxa"/>
            <w:gridSpan w:val="2"/>
            <w:vAlign w:val="center"/>
          </w:tcPr>
          <w:p w14:paraId="1EB4D70C">
            <w:pPr>
              <w:pStyle w:val="15"/>
            </w:pPr>
            <w:r>
              <w:t>100%</w:t>
            </w:r>
          </w:p>
        </w:tc>
      </w:tr>
      <w:tr w14:paraId="46E6CF44">
        <w:tblPrEx>
          <w:tblCellMar>
            <w:top w:w="0" w:type="dxa"/>
            <w:left w:w="108" w:type="dxa"/>
            <w:bottom w:w="0" w:type="dxa"/>
            <w:right w:w="108" w:type="dxa"/>
          </w:tblCellMar>
        </w:tblPrEx>
        <w:trPr>
          <w:trHeight w:val="369" w:hRule="atLeast"/>
          <w:jc w:val="center"/>
        </w:trPr>
        <w:tc>
          <w:tcPr>
            <w:tcW w:w="1276" w:type="dxa"/>
            <w:vAlign w:val="center"/>
          </w:tcPr>
          <w:p w14:paraId="1710D985">
            <w:pPr>
              <w:pStyle w:val="14"/>
            </w:pPr>
            <w:r>
              <w:t>绩效目标</w:t>
            </w:r>
          </w:p>
        </w:tc>
        <w:tc>
          <w:tcPr>
            <w:tcW w:w="8618" w:type="dxa"/>
            <w:gridSpan w:val="6"/>
            <w:vAlign w:val="center"/>
          </w:tcPr>
          <w:p w14:paraId="534657FB">
            <w:pPr>
              <w:pStyle w:val="13"/>
            </w:pPr>
            <w:r>
              <w:t>1.对满足免学费条件的学生实行免学费政策，利用免学费资金来弥补学校日常经费使用的不足，经费使用合理有效。</w:t>
            </w:r>
          </w:p>
        </w:tc>
      </w:tr>
    </w:tbl>
    <w:p w14:paraId="3295308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A6F9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E09FD8">
            <w:pPr>
              <w:pStyle w:val="14"/>
            </w:pPr>
            <w:r>
              <w:t>一级指标</w:t>
            </w:r>
          </w:p>
        </w:tc>
        <w:tc>
          <w:tcPr>
            <w:tcW w:w="1276" w:type="dxa"/>
            <w:vAlign w:val="center"/>
          </w:tcPr>
          <w:p w14:paraId="75D2B244">
            <w:pPr>
              <w:pStyle w:val="14"/>
            </w:pPr>
            <w:r>
              <w:t>二级指标</w:t>
            </w:r>
          </w:p>
        </w:tc>
        <w:tc>
          <w:tcPr>
            <w:tcW w:w="1332" w:type="dxa"/>
            <w:vAlign w:val="center"/>
          </w:tcPr>
          <w:p w14:paraId="4F4550CE">
            <w:pPr>
              <w:pStyle w:val="14"/>
            </w:pPr>
            <w:r>
              <w:t>三级指标</w:t>
            </w:r>
          </w:p>
        </w:tc>
        <w:tc>
          <w:tcPr>
            <w:tcW w:w="2891" w:type="dxa"/>
            <w:vAlign w:val="center"/>
          </w:tcPr>
          <w:p w14:paraId="7C6C183B">
            <w:pPr>
              <w:pStyle w:val="14"/>
            </w:pPr>
            <w:r>
              <w:t>绩效指标描述</w:t>
            </w:r>
          </w:p>
        </w:tc>
        <w:tc>
          <w:tcPr>
            <w:tcW w:w="1276" w:type="dxa"/>
            <w:vAlign w:val="center"/>
          </w:tcPr>
          <w:p w14:paraId="285E98DF">
            <w:pPr>
              <w:pStyle w:val="14"/>
            </w:pPr>
            <w:r>
              <w:t>指标值</w:t>
            </w:r>
          </w:p>
        </w:tc>
        <w:tc>
          <w:tcPr>
            <w:tcW w:w="1843" w:type="dxa"/>
            <w:vAlign w:val="center"/>
          </w:tcPr>
          <w:p w14:paraId="6BB06389">
            <w:pPr>
              <w:pStyle w:val="14"/>
            </w:pPr>
            <w:r>
              <w:t>指标值确定依据</w:t>
            </w:r>
          </w:p>
        </w:tc>
      </w:tr>
      <w:tr w14:paraId="5D1D23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FDDE88">
            <w:pPr>
              <w:pStyle w:val="15"/>
            </w:pPr>
            <w:r>
              <w:t>产出指标</w:t>
            </w:r>
          </w:p>
        </w:tc>
        <w:tc>
          <w:tcPr>
            <w:tcW w:w="1276" w:type="dxa"/>
            <w:vAlign w:val="center"/>
          </w:tcPr>
          <w:p w14:paraId="2AEDCC9B">
            <w:pPr>
              <w:pStyle w:val="13"/>
            </w:pPr>
            <w:r>
              <w:t>数量指标</w:t>
            </w:r>
          </w:p>
        </w:tc>
        <w:tc>
          <w:tcPr>
            <w:tcW w:w="1332" w:type="dxa"/>
            <w:vAlign w:val="center"/>
          </w:tcPr>
          <w:p w14:paraId="6477EDE5">
            <w:pPr>
              <w:pStyle w:val="13"/>
            </w:pPr>
            <w:r>
              <w:t>享受免学费学生人数</w:t>
            </w:r>
          </w:p>
        </w:tc>
        <w:tc>
          <w:tcPr>
            <w:tcW w:w="2891" w:type="dxa"/>
            <w:vAlign w:val="center"/>
          </w:tcPr>
          <w:p w14:paraId="66DF3B79">
            <w:pPr>
              <w:pStyle w:val="13"/>
            </w:pPr>
            <w:r>
              <w:t>享受免学费学生人数</w:t>
            </w:r>
          </w:p>
        </w:tc>
        <w:tc>
          <w:tcPr>
            <w:tcW w:w="1276" w:type="dxa"/>
            <w:vAlign w:val="center"/>
          </w:tcPr>
          <w:p w14:paraId="2776602B">
            <w:pPr>
              <w:pStyle w:val="13"/>
            </w:pPr>
            <w:r>
              <w:t>≥1000人</w:t>
            </w:r>
          </w:p>
        </w:tc>
        <w:tc>
          <w:tcPr>
            <w:tcW w:w="1843" w:type="dxa"/>
            <w:vAlign w:val="center"/>
          </w:tcPr>
          <w:p w14:paraId="2D5DDE7B">
            <w:pPr>
              <w:pStyle w:val="13"/>
            </w:pPr>
            <w:r>
              <w:t>怀财字【2025】7号</w:t>
            </w:r>
          </w:p>
        </w:tc>
      </w:tr>
      <w:tr w14:paraId="1B8A6E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16207C"/>
        </w:tc>
        <w:tc>
          <w:tcPr>
            <w:tcW w:w="1276" w:type="dxa"/>
            <w:vAlign w:val="center"/>
          </w:tcPr>
          <w:p w14:paraId="29C4E0E9">
            <w:pPr>
              <w:pStyle w:val="13"/>
            </w:pPr>
            <w:r>
              <w:t>质量指标</w:t>
            </w:r>
          </w:p>
        </w:tc>
        <w:tc>
          <w:tcPr>
            <w:tcW w:w="1332" w:type="dxa"/>
            <w:vAlign w:val="center"/>
          </w:tcPr>
          <w:p w14:paraId="1AFD5769">
            <w:pPr>
              <w:pStyle w:val="13"/>
            </w:pPr>
            <w:r>
              <w:t>有效使用率</w:t>
            </w:r>
          </w:p>
        </w:tc>
        <w:tc>
          <w:tcPr>
            <w:tcW w:w="2891" w:type="dxa"/>
            <w:vAlign w:val="center"/>
          </w:tcPr>
          <w:p w14:paraId="6B6C0825">
            <w:pPr>
              <w:pStyle w:val="13"/>
            </w:pPr>
            <w:r>
              <w:t>有效使用率</w:t>
            </w:r>
          </w:p>
        </w:tc>
        <w:tc>
          <w:tcPr>
            <w:tcW w:w="1276" w:type="dxa"/>
            <w:vAlign w:val="center"/>
          </w:tcPr>
          <w:p w14:paraId="24689B07">
            <w:pPr>
              <w:pStyle w:val="13"/>
            </w:pPr>
            <w:r>
              <w:t>≥90%</w:t>
            </w:r>
          </w:p>
        </w:tc>
        <w:tc>
          <w:tcPr>
            <w:tcW w:w="1843" w:type="dxa"/>
            <w:vAlign w:val="center"/>
          </w:tcPr>
          <w:p w14:paraId="53E2062C">
            <w:pPr>
              <w:pStyle w:val="13"/>
            </w:pPr>
            <w:r>
              <w:t>怀财字【2025】7号</w:t>
            </w:r>
          </w:p>
        </w:tc>
      </w:tr>
      <w:tr w14:paraId="482EA7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DA9DE4"/>
        </w:tc>
        <w:tc>
          <w:tcPr>
            <w:tcW w:w="1276" w:type="dxa"/>
            <w:vAlign w:val="center"/>
          </w:tcPr>
          <w:p w14:paraId="45249CDF">
            <w:pPr>
              <w:pStyle w:val="13"/>
            </w:pPr>
            <w:r>
              <w:t>时效指标</w:t>
            </w:r>
          </w:p>
        </w:tc>
        <w:tc>
          <w:tcPr>
            <w:tcW w:w="1332" w:type="dxa"/>
            <w:vAlign w:val="center"/>
          </w:tcPr>
          <w:p w14:paraId="391850F9">
            <w:pPr>
              <w:pStyle w:val="13"/>
            </w:pPr>
            <w:r>
              <w:t>资金支付及时率</w:t>
            </w:r>
          </w:p>
        </w:tc>
        <w:tc>
          <w:tcPr>
            <w:tcW w:w="2891" w:type="dxa"/>
            <w:vAlign w:val="center"/>
          </w:tcPr>
          <w:p w14:paraId="70B244CD">
            <w:pPr>
              <w:pStyle w:val="13"/>
            </w:pPr>
            <w:r>
              <w:t>资金支付及时率</w:t>
            </w:r>
          </w:p>
        </w:tc>
        <w:tc>
          <w:tcPr>
            <w:tcW w:w="1276" w:type="dxa"/>
            <w:vAlign w:val="center"/>
          </w:tcPr>
          <w:p w14:paraId="1B38BCDF">
            <w:pPr>
              <w:pStyle w:val="13"/>
            </w:pPr>
            <w:r>
              <w:t>≥90%</w:t>
            </w:r>
          </w:p>
        </w:tc>
        <w:tc>
          <w:tcPr>
            <w:tcW w:w="1843" w:type="dxa"/>
            <w:vAlign w:val="center"/>
          </w:tcPr>
          <w:p w14:paraId="6B9B7674">
            <w:pPr>
              <w:pStyle w:val="13"/>
            </w:pPr>
            <w:r>
              <w:t>怀财字【2025】7号</w:t>
            </w:r>
          </w:p>
        </w:tc>
      </w:tr>
      <w:tr w14:paraId="3EA2B1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9028EB"/>
        </w:tc>
        <w:tc>
          <w:tcPr>
            <w:tcW w:w="1276" w:type="dxa"/>
            <w:vAlign w:val="center"/>
          </w:tcPr>
          <w:p w14:paraId="6D8D33B7">
            <w:pPr>
              <w:pStyle w:val="13"/>
            </w:pPr>
            <w:r>
              <w:t>成本指标</w:t>
            </w:r>
          </w:p>
        </w:tc>
        <w:tc>
          <w:tcPr>
            <w:tcW w:w="1332" w:type="dxa"/>
            <w:vAlign w:val="center"/>
          </w:tcPr>
          <w:p w14:paraId="07D17E30">
            <w:pPr>
              <w:pStyle w:val="13"/>
            </w:pPr>
            <w:r>
              <w:t>预算控制数</w:t>
            </w:r>
          </w:p>
        </w:tc>
        <w:tc>
          <w:tcPr>
            <w:tcW w:w="2891" w:type="dxa"/>
            <w:vAlign w:val="center"/>
          </w:tcPr>
          <w:p w14:paraId="3275EA3D">
            <w:pPr>
              <w:pStyle w:val="13"/>
            </w:pPr>
            <w:r>
              <w:t>预算控制数</w:t>
            </w:r>
          </w:p>
        </w:tc>
        <w:tc>
          <w:tcPr>
            <w:tcW w:w="1276" w:type="dxa"/>
            <w:vAlign w:val="center"/>
          </w:tcPr>
          <w:p w14:paraId="3060F5CB">
            <w:pPr>
              <w:pStyle w:val="13"/>
            </w:pPr>
            <w:r>
              <w:t>≤138.09万元</w:t>
            </w:r>
          </w:p>
        </w:tc>
        <w:tc>
          <w:tcPr>
            <w:tcW w:w="1843" w:type="dxa"/>
            <w:vAlign w:val="center"/>
          </w:tcPr>
          <w:p w14:paraId="4FCF23DB">
            <w:pPr>
              <w:pStyle w:val="13"/>
            </w:pPr>
            <w:r>
              <w:t>怀财字【2025】7号</w:t>
            </w:r>
          </w:p>
        </w:tc>
      </w:tr>
      <w:tr w14:paraId="47D906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F30A0C">
            <w:pPr>
              <w:pStyle w:val="15"/>
            </w:pPr>
            <w:r>
              <w:t>效益指标</w:t>
            </w:r>
          </w:p>
        </w:tc>
        <w:tc>
          <w:tcPr>
            <w:tcW w:w="1276" w:type="dxa"/>
            <w:vAlign w:val="center"/>
          </w:tcPr>
          <w:p w14:paraId="4DC2F042">
            <w:pPr>
              <w:pStyle w:val="13"/>
            </w:pPr>
            <w:r>
              <w:t>经济效益指标</w:t>
            </w:r>
          </w:p>
        </w:tc>
        <w:tc>
          <w:tcPr>
            <w:tcW w:w="1332" w:type="dxa"/>
            <w:vAlign w:val="center"/>
          </w:tcPr>
          <w:p w14:paraId="219F8FAC">
            <w:pPr>
              <w:pStyle w:val="13"/>
            </w:pPr>
            <w:r>
              <w:t>提高效率</w:t>
            </w:r>
          </w:p>
        </w:tc>
        <w:tc>
          <w:tcPr>
            <w:tcW w:w="2891" w:type="dxa"/>
            <w:vAlign w:val="center"/>
          </w:tcPr>
          <w:p w14:paraId="2BDBDD15">
            <w:pPr>
              <w:pStyle w:val="13"/>
            </w:pPr>
            <w:r>
              <w:t>提高效率</w:t>
            </w:r>
          </w:p>
        </w:tc>
        <w:tc>
          <w:tcPr>
            <w:tcW w:w="1276" w:type="dxa"/>
            <w:vAlign w:val="center"/>
          </w:tcPr>
          <w:p w14:paraId="2AED54FA">
            <w:pPr>
              <w:pStyle w:val="13"/>
            </w:pPr>
            <w:r>
              <w:t>≥90%</w:t>
            </w:r>
          </w:p>
        </w:tc>
        <w:tc>
          <w:tcPr>
            <w:tcW w:w="1843" w:type="dxa"/>
            <w:vAlign w:val="center"/>
          </w:tcPr>
          <w:p w14:paraId="7CD5608A">
            <w:pPr>
              <w:pStyle w:val="13"/>
            </w:pPr>
            <w:r>
              <w:t>怀财字【2025】7号</w:t>
            </w:r>
          </w:p>
        </w:tc>
      </w:tr>
      <w:tr w14:paraId="7E2E98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01D51A"/>
        </w:tc>
        <w:tc>
          <w:tcPr>
            <w:tcW w:w="1276" w:type="dxa"/>
            <w:vAlign w:val="center"/>
          </w:tcPr>
          <w:p w14:paraId="7373A249">
            <w:pPr>
              <w:pStyle w:val="13"/>
            </w:pPr>
            <w:r>
              <w:t>社会效益指标</w:t>
            </w:r>
          </w:p>
        </w:tc>
        <w:tc>
          <w:tcPr>
            <w:tcW w:w="1332" w:type="dxa"/>
            <w:vAlign w:val="center"/>
          </w:tcPr>
          <w:p w14:paraId="43CDBB7B">
            <w:pPr>
              <w:pStyle w:val="13"/>
            </w:pPr>
            <w:r>
              <w:t>服务的改善与提升</w:t>
            </w:r>
          </w:p>
        </w:tc>
        <w:tc>
          <w:tcPr>
            <w:tcW w:w="2891" w:type="dxa"/>
            <w:vAlign w:val="center"/>
          </w:tcPr>
          <w:p w14:paraId="3A6A5565">
            <w:pPr>
              <w:pStyle w:val="13"/>
            </w:pPr>
            <w:r>
              <w:t>服务的改善与提升</w:t>
            </w:r>
          </w:p>
        </w:tc>
        <w:tc>
          <w:tcPr>
            <w:tcW w:w="1276" w:type="dxa"/>
            <w:vAlign w:val="center"/>
          </w:tcPr>
          <w:p w14:paraId="45A61B25">
            <w:pPr>
              <w:pStyle w:val="13"/>
            </w:pPr>
            <w:r>
              <w:t>显著提高</w:t>
            </w:r>
          </w:p>
        </w:tc>
        <w:tc>
          <w:tcPr>
            <w:tcW w:w="1843" w:type="dxa"/>
            <w:vAlign w:val="center"/>
          </w:tcPr>
          <w:p w14:paraId="0081EACF">
            <w:pPr>
              <w:pStyle w:val="13"/>
            </w:pPr>
            <w:r>
              <w:t>怀财字【2025】7号</w:t>
            </w:r>
          </w:p>
        </w:tc>
      </w:tr>
      <w:tr w14:paraId="6BF1DE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962F60"/>
        </w:tc>
        <w:tc>
          <w:tcPr>
            <w:tcW w:w="1276" w:type="dxa"/>
            <w:vAlign w:val="center"/>
          </w:tcPr>
          <w:p w14:paraId="7F1CC85C">
            <w:pPr>
              <w:pStyle w:val="13"/>
            </w:pPr>
            <w:r>
              <w:t>生态效益指标</w:t>
            </w:r>
          </w:p>
        </w:tc>
        <w:tc>
          <w:tcPr>
            <w:tcW w:w="1332" w:type="dxa"/>
            <w:vAlign w:val="center"/>
          </w:tcPr>
          <w:p w14:paraId="64770EE3">
            <w:pPr>
              <w:pStyle w:val="13"/>
            </w:pPr>
            <w:r>
              <w:t>推动职业教育发展</w:t>
            </w:r>
          </w:p>
        </w:tc>
        <w:tc>
          <w:tcPr>
            <w:tcW w:w="2891" w:type="dxa"/>
            <w:vAlign w:val="center"/>
          </w:tcPr>
          <w:p w14:paraId="73F5DEFB">
            <w:pPr>
              <w:pStyle w:val="13"/>
            </w:pPr>
            <w:r>
              <w:t>推动职业教育发展</w:t>
            </w:r>
          </w:p>
        </w:tc>
        <w:tc>
          <w:tcPr>
            <w:tcW w:w="1276" w:type="dxa"/>
            <w:vAlign w:val="center"/>
          </w:tcPr>
          <w:p w14:paraId="3BFE0FC4">
            <w:pPr>
              <w:pStyle w:val="13"/>
            </w:pPr>
            <w:r>
              <w:t>积极推动</w:t>
            </w:r>
          </w:p>
        </w:tc>
        <w:tc>
          <w:tcPr>
            <w:tcW w:w="1843" w:type="dxa"/>
            <w:vAlign w:val="center"/>
          </w:tcPr>
          <w:p w14:paraId="485C3034">
            <w:pPr>
              <w:pStyle w:val="13"/>
            </w:pPr>
            <w:r>
              <w:t>怀财字【2025】7号</w:t>
            </w:r>
          </w:p>
        </w:tc>
      </w:tr>
      <w:tr w14:paraId="16474B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B0868C"/>
        </w:tc>
        <w:tc>
          <w:tcPr>
            <w:tcW w:w="1276" w:type="dxa"/>
            <w:vAlign w:val="center"/>
          </w:tcPr>
          <w:p w14:paraId="0AB56CD7">
            <w:pPr>
              <w:pStyle w:val="13"/>
            </w:pPr>
            <w:r>
              <w:t>可持续影响指标</w:t>
            </w:r>
          </w:p>
        </w:tc>
        <w:tc>
          <w:tcPr>
            <w:tcW w:w="1332" w:type="dxa"/>
            <w:vAlign w:val="center"/>
          </w:tcPr>
          <w:p w14:paraId="0E065974">
            <w:pPr>
              <w:pStyle w:val="13"/>
            </w:pPr>
            <w:r>
              <w:t>维护社会稳定</w:t>
            </w:r>
          </w:p>
        </w:tc>
        <w:tc>
          <w:tcPr>
            <w:tcW w:w="2891" w:type="dxa"/>
            <w:vAlign w:val="center"/>
          </w:tcPr>
          <w:p w14:paraId="28F9E2CD">
            <w:pPr>
              <w:pStyle w:val="13"/>
            </w:pPr>
            <w:r>
              <w:t>维护社会稳定</w:t>
            </w:r>
          </w:p>
        </w:tc>
        <w:tc>
          <w:tcPr>
            <w:tcW w:w="1276" w:type="dxa"/>
            <w:vAlign w:val="center"/>
          </w:tcPr>
          <w:p w14:paraId="756B042F">
            <w:pPr>
              <w:pStyle w:val="13"/>
            </w:pPr>
            <w:r>
              <w:t>确保稳定</w:t>
            </w:r>
          </w:p>
        </w:tc>
        <w:tc>
          <w:tcPr>
            <w:tcW w:w="1843" w:type="dxa"/>
            <w:vAlign w:val="center"/>
          </w:tcPr>
          <w:p w14:paraId="56F4042D">
            <w:pPr>
              <w:pStyle w:val="13"/>
            </w:pPr>
            <w:r>
              <w:t>怀财字【2025】7号</w:t>
            </w:r>
          </w:p>
        </w:tc>
      </w:tr>
      <w:tr w14:paraId="112DDA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C1F155">
            <w:pPr>
              <w:pStyle w:val="15"/>
            </w:pPr>
            <w:r>
              <w:t>满意度指标</w:t>
            </w:r>
          </w:p>
        </w:tc>
        <w:tc>
          <w:tcPr>
            <w:tcW w:w="1276" w:type="dxa"/>
            <w:vAlign w:val="center"/>
          </w:tcPr>
          <w:p w14:paraId="067FFCD1">
            <w:pPr>
              <w:pStyle w:val="13"/>
            </w:pPr>
            <w:r>
              <w:t>服务对象满意度指标</w:t>
            </w:r>
          </w:p>
        </w:tc>
        <w:tc>
          <w:tcPr>
            <w:tcW w:w="1332" w:type="dxa"/>
            <w:vAlign w:val="center"/>
          </w:tcPr>
          <w:p w14:paraId="400404A4">
            <w:pPr>
              <w:pStyle w:val="13"/>
            </w:pPr>
            <w:r>
              <w:t>学生满意度</w:t>
            </w:r>
          </w:p>
        </w:tc>
        <w:tc>
          <w:tcPr>
            <w:tcW w:w="2891" w:type="dxa"/>
            <w:vAlign w:val="center"/>
          </w:tcPr>
          <w:p w14:paraId="54302924">
            <w:pPr>
              <w:pStyle w:val="13"/>
            </w:pPr>
            <w:r>
              <w:t>学生满意度</w:t>
            </w:r>
          </w:p>
        </w:tc>
        <w:tc>
          <w:tcPr>
            <w:tcW w:w="1276" w:type="dxa"/>
            <w:vAlign w:val="center"/>
          </w:tcPr>
          <w:p w14:paraId="57D0F696">
            <w:pPr>
              <w:pStyle w:val="13"/>
            </w:pPr>
            <w:r>
              <w:t>≥90%</w:t>
            </w:r>
          </w:p>
        </w:tc>
        <w:tc>
          <w:tcPr>
            <w:tcW w:w="1843" w:type="dxa"/>
            <w:vAlign w:val="center"/>
          </w:tcPr>
          <w:p w14:paraId="2782FEA1">
            <w:pPr>
              <w:pStyle w:val="13"/>
            </w:pPr>
            <w:r>
              <w:t>怀财字【2025】7号</w:t>
            </w:r>
          </w:p>
        </w:tc>
      </w:tr>
    </w:tbl>
    <w:p w14:paraId="7EA0FDA7">
      <w:pPr>
        <w:sectPr>
          <w:pgSz w:w="11900" w:h="16840"/>
          <w:pgMar w:top="1984" w:right="1304" w:bottom="1134" w:left="1304" w:header="720" w:footer="720" w:gutter="0"/>
          <w:cols w:space="720" w:num="1"/>
        </w:sectPr>
      </w:pPr>
    </w:p>
    <w:p w14:paraId="1E574BC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69894E">
      <w:pPr>
        <w:spacing w:before="0" w:after="0"/>
        <w:ind w:firstLine="560"/>
        <w:jc w:val="left"/>
        <w:outlineLvl w:val="3"/>
      </w:pPr>
      <w:bookmarkStart w:id="569" w:name="_Toc_4_4_0000000570"/>
      <w:r>
        <w:rPr>
          <w:rFonts w:ascii="方正仿宋_GBK" w:hAnsi="方正仿宋_GBK" w:eastAsia="方正仿宋_GBK" w:cs="方正仿宋_GBK"/>
          <w:color w:val="000000"/>
          <w:sz w:val="28"/>
        </w:rPr>
        <w:t>567.（三保）怀财字【2025】7号2025年职业教育助学金县配套资金绩效目标表</w:t>
      </w:r>
      <w:bookmarkEnd w:id="5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2EA82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842707">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1A243D32">
            <w:pPr>
              <w:pStyle w:val="11"/>
            </w:pPr>
            <w:r>
              <w:t>单位：万元</w:t>
            </w:r>
          </w:p>
        </w:tc>
      </w:tr>
      <w:tr w14:paraId="007128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57C7BE">
            <w:pPr>
              <w:pStyle w:val="14"/>
            </w:pPr>
            <w:r>
              <w:t>项目编码</w:t>
            </w:r>
          </w:p>
        </w:tc>
        <w:tc>
          <w:tcPr>
            <w:tcW w:w="2608" w:type="dxa"/>
            <w:gridSpan w:val="2"/>
            <w:vAlign w:val="center"/>
          </w:tcPr>
          <w:p w14:paraId="285905D8">
            <w:pPr>
              <w:pStyle w:val="13"/>
            </w:pPr>
            <w:r>
              <w:t>13073025P00058310006B</w:t>
            </w:r>
          </w:p>
        </w:tc>
        <w:tc>
          <w:tcPr>
            <w:tcW w:w="1587" w:type="dxa"/>
            <w:vAlign w:val="center"/>
          </w:tcPr>
          <w:p w14:paraId="3CD491C0">
            <w:pPr>
              <w:pStyle w:val="14"/>
            </w:pPr>
            <w:r>
              <w:t>项目名称</w:t>
            </w:r>
          </w:p>
        </w:tc>
        <w:tc>
          <w:tcPr>
            <w:tcW w:w="4423" w:type="dxa"/>
            <w:gridSpan w:val="3"/>
            <w:vAlign w:val="center"/>
          </w:tcPr>
          <w:p w14:paraId="4ABBA246">
            <w:pPr>
              <w:pStyle w:val="13"/>
            </w:pPr>
            <w:r>
              <w:t>（三保）怀财字【2025】7号2025年职业教育助学金县配套资金</w:t>
            </w:r>
          </w:p>
        </w:tc>
      </w:tr>
      <w:tr w14:paraId="088FD2F9">
        <w:tblPrEx>
          <w:tblCellMar>
            <w:top w:w="0" w:type="dxa"/>
            <w:left w:w="108" w:type="dxa"/>
            <w:bottom w:w="0" w:type="dxa"/>
            <w:right w:w="108" w:type="dxa"/>
          </w:tblCellMar>
        </w:tblPrEx>
        <w:trPr>
          <w:trHeight w:val="369" w:hRule="atLeast"/>
          <w:jc w:val="center"/>
        </w:trPr>
        <w:tc>
          <w:tcPr>
            <w:tcW w:w="1276" w:type="dxa"/>
            <w:vMerge w:val="restart"/>
            <w:vAlign w:val="center"/>
          </w:tcPr>
          <w:p w14:paraId="2F5C25CB">
            <w:pPr>
              <w:pStyle w:val="14"/>
            </w:pPr>
            <w:r>
              <w:t>预算规模及资金用途</w:t>
            </w:r>
          </w:p>
        </w:tc>
        <w:tc>
          <w:tcPr>
            <w:tcW w:w="1276" w:type="dxa"/>
            <w:vAlign w:val="center"/>
          </w:tcPr>
          <w:p w14:paraId="5880D79F">
            <w:pPr>
              <w:pStyle w:val="14"/>
            </w:pPr>
            <w:r>
              <w:t>预算数</w:t>
            </w:r>
          </w:p>
        </w:tc>
        <w:tc>
          <w:tcPr>
            <w:tcW w:w="1332" w:type="dxa"/>
            <w:vAlign w:val="center"/>
          </w:tcPr>
          <w:p w14:paraId="306DBAC0">
            <w:pPr>
              <w:pStyle w:val="13"/>
            </w:pPr>
            <w:r>
              <w:t>27.83</w:t>
            </w:r>
          </w:p>
        </w:tc>
        <w:tc>
          <w:tcPr>
            <w:tcW w:w="1587" w:type="dxa"/>
            <w:vAlign w:val="center"/>
          </w:tcPr>
          <w:p w14:paraId="1740533C">
            <w:pPr>
              <w:pStyle w:val="14"/>
            </w:pPr>
            <w:r>
              <w:t>其中：财政    资金</w:t>
            </w:r>
          </w:p>
        </w:tc>
        <w:tc>
          <w:tcPr>
            <w:tcW w:w="1304" w:type="dxa"/>
            <w:vAlign w:val="center"/>
          </w:tcPr>
          <w:p w14:paraId="00224325">
            <w:pPr>
              <w:pStyle w:val="13"/>
            </w:pPr>
            <w:r>
              <w:t>27.83</w:t>
            </w:r>
          </w:p>
        </w:tc>
        <w:tc>
          <w:tcPr>
            <w:tcW w:w="1276" w:type="dxa"/>
            <w:vAlign w:val="center"/>
          </w:tcPr>
          <w:p w14:paraId="5ABEAADA">
            <w:pPr>
              <w:pStyle w:val="14"/>
            </w:pPr>
            <w:r>
              <w:t>其他资金</w:t>
            </w:r>
          </w:p>
        </w:tc>
        <w:tc>
          <w:tcPr>
            <w:tcW w:w="1843" w:type="dxa"/>
            <w:vAlign w:val="center"/>
          </w:tcPr>
          <w:p w14:paraId="0254CDBE">
            <w:pPr>
              <w:pStyle w:val="13"/>
            </w:pPr>
            <w:r>
              <w:t xml:space="preserve"> </w:t>
            </w:r>
          </w:p>
        </w:tc>
      </w:tr>
      <w:tr w14:paraId="3FA3BAC2">
        <w:tblPrEx>
          <w:tblCellMar>
            <w:top w:w="0" w:type="dxa"/>
            <w:left w:w="108" w:type="dxa"/>
            <w:bottom w:w="0" w:type="dxa"/>
            <w:right w:w="108" w:type="dxa"/>
          </w:tblCellMar>
        </w:tblPrEx>
        <w:trPr>
          <w:trHeight w:val="369" w:hRule="atLeast"/>
          <w:jc w:val="center"/>
        </w:trPr>
        <w:tc>
          <w:tcPr>
            <w:tcW w:w="1276" w:type="dxa"/>
            <w:vMerge w:val="continue"/>
          </w:tcPr>
          <w:p w14:paraId="0EE09177"/>
        </w:tc>
        <w:tc>
          <w:tcPr>
            <w:tcW w:w="8618" w:type="dxa"/>
            <w:gridSpan w:val="6"/>
            <w:vAlign w:val="center"/>
          </w:tcPr>
          <w:p w14:paraId="4BD17146">
            <w:pPr>
              <w:pStyle w:val="13"/>
            </w:pPr>
            <w:r>
              <w:t>国家助学金，全部资金均用来资助家庭经济困难学生。</w:t>
            </w:r>
          </w:p>
        </w:tc>
      </w:tr>
      <w:tr w14:paraId="287A2092">
        <w:tblPrEx>
          <w:tblCellMar>
            <w:top w:w="0" w:type="dxa"/>
            <w:left w:w="108" w:type="dxa"/>
            <w:bottom w:w="0" w:type="dxa"/>
            <w:right w:w="108" w:type="dxa"/>
          </w:tblCellMar>
        </w:tblPrEx>
        <w:trPr>
          <w:trHeight w:val="369" w:hRule="atLeast"/>
          <w:jc w:val="center"/>
        </w:trPr>
        <w:tc>
          <w:tcPr>
            <w:tcW w:w="1276" w:type="dxa"/>
            <w:vMerge w:val="restart"/>
            <w:vAlign w:val="center"/>
          </w:tcPr>
          <w:p w14:paraId="7098E42C">
            <w:pPr>
              <w:pStyle w:val="14"/>
            </w:pPr>
            <w:r>
              <w:t>资金支出计划（%）</w:t>
            </w:r>
          </w:p>
        </w:tc>
        <w:tc>
          <w:tcPr>
            <w:tcW w:w="2608" w:type="dxa"/>
            <w:gridSpan w:val="2"/>
            <w:vAlign w:val="center"/>
          </w:tcPr>
          <w:p w14:paraId="762A7BDC">
            <w:pPr>
              <w:pStyle w:val="14"/>
            </w:pPr>
            <w:r>
              <w:t>3月底</w:t>
            </w:r>
          </w:p>
        </w:tc>
        <w:tc>
          <w:tcPr>
            <w:tcW w:w="1587" w:type="dxa"/>
            <w:vAlign w:val="center"/>
          </w:tcPr>
          <w:p w14:paraId="1D9C5937">
            <w:pPr>
              <w:pStyle w:val="14"/>
            </w:pPr>
            <w:r>
              <w:t>6月底</w:t>
            </w:r>
          </w:p>
        </w:tc>
        <w:tc>
          <w:tcPr>
            <w:tcW w:w="1304" w:type="dxa"/>
            <w:vAlign w:val="center"/>
          </w:tcPr>
          <w:p w14:paraId="6E79B5D1">
            <w:pPr>
              <w:pStyle w:val="14"/>
            </w:pPr>
            <w:r>
              <w:t>10月底</w:t>
            </w:r>
          </w:p>
        </w:tc>
        <w:tc>
          <w:tcPr>
            <w:tcW w:w="3119" w:type="dxa"/>
            <w:gridSpan w:val="2"/>
            <w:vAlign w:val="center"/>
          </w:tcPr>
          <w:p w14:paraId="12368B2A">
            <w:pPr>
              <w:pStyle w:val="14"/>
            </w:pPr>
            <w:r>
              <w:t>12月底</w:t>
            </w:r>
          </w:p>
        </w:tc>
      </w:tr>
      <w:tr w14:paraId="0E617F58">
        <w:tblPrEx>
          <w:tblCellMar>
            <w:top w:w="0" w:type="dxa"/>
            <w:left w:w="108" w:type="dxa"/>
            <w:bottom w:w="0" w:type="dxa"/>
            <w:right w:w="108" w:type="dxa"/>
          </w:tblCellMar>
        </w:tblPrEx>
        <w:trPr>
          <w:trHeight w:val="369" w:hRule="atLeast"/>
          <w:jc w:val="center"/>
        </w:trPr>
        <w:tc>
          <w:tcPr>
            <w:tcW w:w="1276" w:type="dxa"/>
            <w:vMerge w:val="continue"/>
          </w:tcPr>
          <w:p w14:paraId="1CCEF313"/>
        </w:tc>
        <w:tc>
          <w:tcPr>
            <w:tcW w:w="2608" w:type="dxa"/>
            <w:gridSpan w:val="2"/>
            <w:vAlign w:val="center"/>
          </w:tcPr>
          <w:p w14:paraId="6D488270">
            <w:pPr>
              <w:pStyle w:val="15"/>
            </w:pPr>
            <w:r>
              <w:t xml:space="preserve"> </w:t>
            </w:r>
          </w:p>
        </w:tc>
        <w:tc>
          <w:tcPr>
            <w:tcW w:w="1587" w:type="dxa"/>
            <w:vAlign w:val="center"/>
          </w:tcPr>
          <w:p w14:paraId="4DBE5BA1">
            <w:pPr>
              <w:pStyle w:val="15"/>
            </w:pPr>
            <w:r>
              <w:t>50%</w:t>
            </w:r>
          </w:p>
        </w:tc>
        <w:tc>
          <w:tcPr>
            <w:tcW w:w="1304" w:type="dxa"/>
            <w:vAlign w:val="center"/>
          </w:tcPr>
          <w:p w14:paraId="6A0CB320">
            <w:pPr>
              <w:pStyle w:val="15"/>
            </w:pPr>
            <w:r>
              <w:t>70%</w:t>
            </w:r>
          </w:p>
        </w:tc>
        <w:tc>
          <w:tcPr>
            <w:tcW w:w="3119" w:type="dxa"/>
            <w:gridSpan w:val="2"/>
            <w:vAlign w:val="center"/>
          </w:tcPr>
          <w:p w14:paraId="3A28A3BA">
            <w:pPr>
              <w:pStyle w:val="15"/>
            </w:pPr>
            <w:r>
              <w:t>100%</w:t>
            </w:r>
          </w:p>
        </w:tc>
      </w:tr>
      <w:tr w14:paraId="73F30618">
        <w:tblPrEx>
          <w:tblCellMar>
            <w:top w:w="0" w:type="dxa"/>
            <w:left w:w="108" w:type="dxa"/>
            <w:bottom w:w="0" w:type="dxa"/>
            <w:right w:w="108" w:type="dxa"/>
          </w:tblCellMar>
        </w:tblPrEx>
        <w:trPr>
          <w:trHeight w:val="369" w:hRule="atLeast"/>
          <w:jc w:val="center"/>
        </w:trPr>
        <w:tc>
          <w:tcPr>
            <w:tcW w:w="1276" w:type="dxa"/>
            <w:vAlign w:val="center"/>
          </w:tcPr>
          <w:p w14:paraId="7CC9A89C">
            <w:pPr>
              <w:pStyle w:val="14"/>
            </w:pPr>
            <w:r>
              <w:t>绩效目标</w:t>
            </w:r>
          </w:p>
        </w:tc>
        <w:tc>
          <w:tcPr>
            <w:tcW w:w="8618" w:type="dxa"/>
            <w:gridSpan w:val="6"/>
            <w:vAlign w:val="center"/>
          </w:tcPr>
          <w:p w14:paraId="5791D9E4">
            <w:pPr>
              <w:pStyle w:val="13"/>
            </w:pPr>
            <w:r>
              <w:t>1.国家助学金，全部资金均用来资助家庭经济困难学生。</w:t>
            </w:r>
          </w:p>
        </w:tc>
      </w:tr>
    </w:tbl>
    <w:p w14:paraId="3682C70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059E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9DD384">
            <w:pPr>
              <w:pStyle w:val="14"/>
            </w:pPr>
            <w:r>
              <w:t>一级指标</w:t>
            </w:r>
          </w:p>
        </w:tc>
        <w:tc>
          <w:tcPr>
            <w:tcW w:w="1276" w:type="dxa"/>
            <w:vAlign w:val="center"/>
          </w:tcPr>
          <w:p w14:paraId="6F012AB2">
            <w:pPr>
              <w:pStyle w:val="14"/>
            </w:pPr>
            <w:r>
              <w:t>二级指标</w:t>
            </w:r>
          </w:p>
        </w:tc>
        <w:tc>
          <w:tcPr>
            <w:tcW w:w="1332" w:type="dxa"/>
            <w:vAlign w:val="center"/>
          </w:tcPr>
          <w:p w14:paraId="641CC1AB">
            <w:pPr>
              <w:pStyle w:val="14"/>
            </w:pPr>
            <w:r>
              <w:t>三级指标</w:t>
            </w:r>
          </w:p>
        </w:tc>
        <w:tc>
          <w:tcPr>
            <w:tcW w:w="2891" w:type="dxa"/>
            <w:vAlign w:val="center"/>
          </w:tcPr>
          <w:p w14:paraId="4ADC0EC7">
            <w:pPr>
              <w:pStyle w:val="14"/>
            </w:pPr>
            <w:r>
              <w:t>绩效指标描述</w:t>
            </w:r>
          </w:p>
        </w:tc>
        <w:tc>
          <w:tcPr>
            <w:tcW w:w="1276" w:type="dxa"/>
            <w:vAlign w:val="center"/>
          </w:tcPr>
          <w:p w14:paraId="667A656E">
            <w:pPr>
              <w:pStyle w:val="14"/>
            </w:pPr>
            <w:r>
              <w:t>指标值</w:t>
            </w:r>
          </w:p>
        </w:tc>
        <w:tc>
          <w:tcPr>
            <w:tcW w:w="1843" w:type="dxa"/>
            <w:vAlign w:val="center"/>
          </w:tcPr>
          <w:p w14:paraId="05EDBBA4">
            <w:pPr>
              <w:pStyle w:val="14"/>
            </w:pPr>
            <w:r>
              <w:t>指标值确定依据</w:t>
            </w:r>
          </w:p>
        </w:tc>
      </w:tr>
      <w:tr w14:paraId="6E8879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3A0713">
            <w:pPr>
              <w:pStyle w:val="15"/>
            </w:pPr>
            <w:r>
              <w:t>产出指标</w:t>
            </w:r>
          </w:p>
        </w:tc>
        <w:tc>
          <w:tcPr>
            <w:tcW w:w="1276" w:type="dxa"/>
            <w:vAlign w:val="center"/>
          </w:tcPr>
          <w:p w14:paraId="1236E556">
            <w:pPr>
              <w:pStyle w:val="13"/>
            </w:pPr>
            <w:r>
              <w:t>数量指标</w:t>
            </w:r>
          </w:p>
        </w:tc>
        <w:tc>
          <w:tcPr>
            <w:tcW w:w="1332" w:type="dxa"/>
            <w:vAlign w:val="center"/>
          </w:tcPr>
          <w:p w14:paraId="3CFB33AC">
            <w:pPr>
              <w:pStyle w:val="13"/>
            </w:pPr>
            <w:r>
              <w:t>享受学生人数</w:t>
            </w:r>
          </w:p>
        </w:tc>
        <w:tc>
          <w:tcPr>
            <w:tcW w:w="2891" w:type="dxa"/>
            <w:vAlign w:val="center"/>
          </w:tcPr>
          <w:p w14:paraId="204A446C">
            <w:pPr>
              <w:pStyle w:val="13"/>
            </w:pPr>
            <w:r>
              <w:t>享受学生人数</w:t>
            </w:r>
          </w:p>
        </w:tc>
        <w:tc>
          <w:tcPr>
            <w:tcW w:w="1276" w:type="dxa"/>
            <w:vAlign w:val="center"/>
          </w:tcPr>
          <w:p w14:paraId="542A7225">
            <w:pPr>
              <w:pStyle w:val="13"/>
            </w:pPr>
            <w:r>
              <w:t>≥200人</w:t>
            </w:r>
          </w:p>
        </w:tc>
        <w:tc>
          <w:tcPr>
            <w:tcW w:w="1843" w:type="dxa"/>
            <w:vAlign w:val="center"/>
          </w:tcPr>
          <w:p w14:paraId="04A0113C">
            <w:pPr>
              <w:pStyle w:val="13"/>
            </w:pPr>
            <w:r>
              <w:t>怀财字【2025】7号</w:t>
            </w:r>
          </w:p>
        </w:tc>
      </w:tr>
      <w:tr w14:paraId="25018B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55571A"/>
        </w:tc>
        <w:tc>
          <w:tcPr>
            <w:tcW w:w="1276" w:type="dxa"/>
            <w:vAlign w:val="center"/>
          </w:tcPr>
          <w:p w14:paraId="74CE5D5E">
            <w:pPr>
              <w:pStyle w:val="13"/>
            </w:pPr>
            <w:r>
              <w:t>质量指标</w:t>
            </w:r>
          </w:p>
        </w:tc>
        <w:tc>
          <w:tcPr>
            <w:tcW w:w="1332" w:type="dxa"/>
            <w:vAlign w:val="center"/>
          </w:tcPr>
          <w:p w14:paraId="29C901DA">
            <w:pPr>
              <w:pStyle w:val="13"/>
            </w:pPr>
            <w:r>
              <w:t>有效使用率</w:t>
            </w:r>
          </w:p>
        </w:tc>
        <w:tc>
          <w:tcPr>
            <w:tcW w:w="2891" w:type="dxa"/>
            <w:vAlign w:val="center"/>
          </w:tcPr>
          <w:p w14:paraId="455C8889">
            <w:pPr>
              <w:pStyle w:val="13"/>
            </w:pPr>
            <w:r>
              <w:t>有效使用率</w:t>
            </w:r>
          </w:p>
        </w:tc>
        <w:tc>
          <w:tcPr>
            <w:tcW w:w="1276" w:type="dxa"/>
            <w:vAlign w:val="center"/>
          </w:tcPr>
          <w:p w14:paraId="5D518D9D">
            <w:pPr>
              <w:pStyle w:val="13"/>
            </w:pPr>
            <w:r>
              <w:t>≥90%</w:t>
            </w:r>
          </w:p>
        </w:tc>
        <w:tc>
          <w:tcPr>
            <w:tcW w:w="1843" w:type="dxa"/>
            <w:vAlign w:val="center"/>
          </w:tcPr>
          <w:p w14:paraId="34517F6A">
            <w:pPr>
              <w:pStyle w:val="13"/>
            </w:pPr>
            <w:r>
              <w:t>怀财字【2025】7号</w:t>
            </w:r>
          </w:p>
        </w:tc>
      </w:tr>
      <w:tr w14:paraId="086D2D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EE25E2"/>
        </w:tc>
        <w:tc>
          <w:tcPr>
            <w:tcW w:w="1276" w:type="dxa"/>
            <w:vAlign w:val="center"/>
          </w:tcPr>
          <w:p w14:paraId="414918E2">
            <w:pPr>
              <w:pStyle w:val="13"/>
            </w:pPr>
            <w:r>
              <w:t>时效指标</w:t>
            </w:r>
          </w:p>
        </w:tc>
        <w:tc>
          <w:tcPr>
            <w:tcW w:w="1332" w:type="dxa"/>
            <w:vAlign w:val="center"/>
          </w:tcPr>
          <w:p w14:paraId="0B028255">
            <w:pPr>
              <w:pStyle w:val="13"/>
            </w:pPr>
            <w:r>
              <w:t>发放及时率</w:t>
            </w:r>
          </w:p>
        </w:tc>
        <w:tc>
          <w:tcPr>
            <w:tcW w:w="2891" w:type="dxa"/>
            <w:vAlign w:val="center"/>
          </w:tcPr>
          <w:p w14:paraId="3682B0AC">
            <w:pPr>
              <w:pStyle w:val="13"/>
            </w:pPr>
            <w:r>
              <w:t>发放及时率</w:t>
            </w:r>
          </w:p>
        </w:tc>
        <w:tc>
          <w:tcPr>
            <w:tcW w:w="1276" w:type="dxa"/>
            <w:vAlign w:val="center"/>
          </w:tcPr>
          <w:p w14:paraId="1DDE506A">
            <w:pPr>
              <w:pStyle w:val="13"/>
            </w:pPr>
            <w:r>
              <w:t>≥90%</w:t>
            </w:r>
          </w:p>
        </w:tc>
        <w:tc>
          <w:tcPr>
            <w:tcW w:w="1843" w:type="dxa"/>
            <w:vAlign w:val="center"/>
          </w:tcPr>
          <w:p w14:paraId="05F076D2">
            <w:pPr>
              <w:pStyle w:val="13"/>
            </w:pPr>
            <w:r>
              <w:t>怀财字【2025】7号</w:t>
            </w:r>
          </w:p>
        </w:tc>
      </w:tr>
      <w:tr w14:paraId="706019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3F1F95"/>
        </w:tc>
        <w:tc>
          <w:tcPr>
            <w:tcW w:w="1276" w:type="dxa"/>
            <w:vAlign w:val="center"/>
          </w:tcPr>
          <w:p w14:paraId="1D9809D3">
            <w:pPr>
              <w:pStyle w:val="13"/>
            </w:pPr>
            <w:r>
              <w:t>成本指标</w:t>
            </w:r>
          </w:p>
        </w:tc>
        <w:tc>
          <w:tcPr>
            <w:tcW w:w="1332" w:type="dxa"/>
            <w:vAlign w:val="center"/>
          </w:tcPr>
          <w:p w14:paraId="6F6F2974">
            <w:pPr>
              <w:pStyle w:val="13"/>
            </w:pPr>
            <w:r>
              <w:t>预算控制数</w:t>
            </w:r>
          </w:p>
        </w:tc>
        <w:tc>
          <w:tcPr>
            <w:tcW w:w="2891" w:type="dxa"/>
            <w:vAlign w:val="center"/>
          </w:tcPr>
          <w:p w14:paraId="75103020">
            <w:pPr>
              <w:pStyle w:val="13"/>
            </w:pPr>
            <w:r>
              <w:t>预算控制数</w:t>
            </w:r>
          </w:p>
        </w:tc>
        <w:tc>
          <w:tcPr>
            <w:tcW w:w="1276" w:type="dxa"/>
            <w:vAlign w:val="center"/>
          </w:tcPr>
          <w:p w14:paraId="09511ED3">
            <w:pPr>
              <w:pStyle w:val="13"/>
            </w:pPr>
            <w:r>
              <w:t>≤27.83万元</w:t>
            </w:r>
          </w:p>
        </w:tc>
        <w:tc>
          <w:tcPr>
            <w:tcW w:w="1843" w:type="dxa"/>
            <w:vAlign w:val="center"/>
          </w:tcPr>
          <w:p w14:paraId="4871D3A0">
            <w:pPr>
              <w:pStyle w:val="13"/>
            </w:pPr>
            <w:r>
              <w:t>怀财字【2025】7号</w:t>
            </w:r>
          </w:p>
        </w:tc>
      </w:tr>
      <w:tr w14:paraId="449996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214888">
            <w:pPr>
              <w:pStyle w:val="15"/>
            </w:pPr>
            <w:r>
              <w:t>效益指标</w:t>
            </w:r>
          </w:p>
        </w:tc>
        <w:tc>
          <w:tcPr>
            <w:tcW w:w="1276" w:type="dxa"/>
            <w:vAlign w:val="center"/>
          </w:tcPr>
          <w:p w14:paraId="5AAC1666">
            <w:pPr>
              <w:pStyle w:val="13"/>
            </w:pPr>
            <w:r>
              <w:t>经济效益指标</w:t>
            </w:r>
          </w:p>
        </w:tc>
        <w:tc>
          <w:tcPr>
            <w:tcW w:w="1332" w:type="dxa"/>
            <w:vAlign w:val="center"/>
          </w:tcPr>
          <w:p w14:paraId="1F1A8102">
            <w:pPr>
              <w:pStyle w:val="13"/>
            </w:pPr>
            <w:r>
              <w:t>提高效率</w:t>
            </w:r>
          </w:p>
        </w:tc>
        <w:tc>
          <w:tcPr>
            <w:tcW w:w="2891" w:type="dxa"/>
            <w:vAlign w:val="center"/>
          </w:tcPr>
          <w:p w14:paraId="48DBA207">
            <w:pPr>
              <w:pStyle w:val="13"/>
            </w:pPr>
            <w:r>
              <w:t>提高效率</w:t>
            </w:r>
          </w:p>
        </w:tc>
        <w:tc>
          <w:tcPr>
            <w:tcW w:w="1276" w:type="dxa"/>
            <w:vAlign w:val="center"/>
          </w:tcPr>
          <w:p w14:paraId="736D7D89">
            <w:pPr>
              <w:pStyle w:val="13"/>
            </w:pPr>
            <w:r>
              <w:t>≥90%</w:t>
            </w:r>
          </w:p>
        </w:tc>
        <w:tc>
          <w:tcPr>
            <w:tcW w:w="1843" w:type="dxa"/>
            <w:vAlign w:val="center"/>
          </w:tcPr>
          <w:p w14:paraId="4B320E63">
            <w:pPr>
              <w:pStyle w:val="13"/>
            </w:pPr>
            <w:r>
              <w:t>怀财字【2025】7号</w:t>
            </w:r>
          </w:p>
        </w:tc>
      </w:tr>
      <w:tr w14:paraId="0B704B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DF9D17"/>
        </w:tc>
        <w:tc>
          <w:tcPr>
            <w:tcW w:w="1276" w:type="dxa"/>
            <w:vAlign w:val="center"/>
          </w:tcPr>
          <w:p w14:paraId="78C4130C">
            <w:pPr>
              <w:pStyle w:val="13"/>
            </w:pPr>
            <w:r>
              <w:t>社会效益指标</w:t>
            </w:r>
          </w:p>
        </w:tc>
        <w:tc>
          <w:tcPr>
            <w:tcW w:w="1332" w:type="dxa"/>
            <w:vAlign w:val="center"/>
          </w:tcPr>
          <w:p w14:paraId="08433CA1">
            <w:pPr>
              <w:pStyle w:val="13"/>
            </w:pPr>
            <w:r>
              <w:t>服务的改善与提升</w:t>
            </w:r>
          </w:p>
        </w:tc>
        <w:tc>
          <w:tcPr>
            <w:tcW w:w="2891" w:type="dxa"/>
            <w:vAlign w:val="center"/>
          </w:tcPr>
          <w:p w14:paraId="05D3BA5B">
            <w:pPr>
              <w:pStyle w:val="13"/>
            </w:pPr>
            <w:r>
              <w:t>服务的改善与提升</w:t>
            </w:r>
          </w:p>
        </w:tc>
        <w:tc>
          <w:tcPr>
            <w:tcW w:w="1276" w:type="dxa"/>
            <w:vAlign w:val="center"/>
          </w:tcPr>
          <w:p w14:paraId="2CEAD40C">
            <w:pPr>
              <w:pStyle w:val="13"/>
            </w:pPr>
            <w:r>
              <w:t>显著提升</w:t>
            </w:r>
          </w:p>
        </w:tc>
        <w:tc>
          <w:tcPr>
            <w:tcW w:w="1843" w:type="dxa"/>
            <w:vAlign w:val="center"/>
          </w:tcPr>
          <w:p w14:paraId="3D4DD204">
            <w:pPr>
              <w:pStyle w:val="13"/>
            </w:pPr>
            <w:r>
              <w:t>怀财字【2025】7号</w:t>
            </w:r>
          </w:p>
        </w:tc>
      </w:tr>
      <w:tr w14:paraId="4B3915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9F5F9E"/>
        </w:tc>
        <w:tc>
          <w:tcPr>
            <w:tcW w:w="1276" w:type="dxa"/>
            <w:vAlign w:val="center"/>
          </w:tcPr>
          <w:p w14:paraId="69277F32">
            <w:pPr>
              <w:pStyle w:val="13"/>
            </w:pPr>
            <w:r>
              <w:t>生态效益指标</w:t>
            </w:r>
          </w:p>
        </w:tc>
        <w:tc>
          <w:tcPr>
            <w:tcW w:w="1332" w:type="dxa"/>
            <w:vAlign w:val="center"/>
          </w:tcPr>
          <w:p w14:paraId="529689FB">
            <w:pPr>
              <w:pStyle w:val="13"/>
            </w:pPr>
            <w:r>
              <w:t>推动教育事业发展</w:t>
            </w:r>
          </w:p>
        </w:tc>
        <w:tc>
          <w:tcPr>
            <w:tcW w:w="2891" w:type="dxa"/>
            <w:vAlign w:val="center"/>
          </w:tcPr>
          <w:p w14:paraId="0A623881">
            <w:pPr>
              <w:pStyle w:val="13"/>
            </w:pPr>
            <w:r>
              <w:t>推动教育事业发展</w:t>
            </w:r>
          </w:p>
        </w:tc>
        <w:tc>
          <w:tcPr>
            <w:tcW w:w="1276" w:type="dxa"/>
            <w:vAlign w:val="center"/>
          </w:tcPr>
          <w:p w14:paraId="657E763E">
            <w:pPr>
              <w:pStyle w:val="13"/>
            </w:pPr>
            <w:r>
              <w:t>积极推动</w:t>
            </w:r>
          </w:p>
        </w:tc>
        <w:tc>
          <w:tcPr>
            <w:tcW w:w="1843" w:type="dxa"/>
            <w:vAlign w:val="center"/>
          </w:tcPr>
          <w:p w14:paraId="64E76F6D">
            <w:pPr>
              <w:pStyle w:val="13"/>
            </w:pPr>
            <w:r>
              <w:t>怀财字【2025】7号</w:t>
            </w:r>
          </w:p>
        </w:tc>
      </w:tr>
      <w:tr w14:paraId="0B5DE8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0C8B9F"/>
        </w:tc>
        <w:tc>
          <w:tcPr>
            <w:tcW w:w="1276" w:type="dxa"/>
            <w:vAlign w:val="center"/>
          </w:tcPr>
          <w:p w14:paraId="418D45D3">
            <w:pPr>
              <w:pStyle w:val="13"/>
            </w:pPr>
            <w:r>
              <w:t>可持续影响指标</w:t>
            </w:r>
          </w:p>
        </w:tc>
        <w:tc>
          <w:tcPr>
            <w:tcW w:w="1332" w:type="dxa"/>
            <w:vAlign w:val="center"/>
          </w:tcPr>
          <w:p w14:paraId="2DFCB58E">
            <w:pPr>
              <w:pStyle w:val="13"/>
            </w:pPr>
            <w:r>
              <w:t>维护社会稳定</w:t>
            </w:r>
          </w:p>
        </w:tc>
        <w:tc>
          <w:tcPr>
            <w:tcW w:w="2891" w:type="dxa"/>
            <w:vAlign w:val="center"/>
          </w:tcPr>
          <w:p w14:paraId="0E447390">
            <w:pPr>
              <w:pStyle w:val="13"/>
            </w:pPr>
            <w:r>
              <w:t>维护社会稳定</w:t>
            </w:r>
          </w:p>
        </w:tc>
        <w:tc>
          <w:tcPr>
            <w:tcW w:w="1276" w:type="dxa"/>
            <w:vAlign w:val="center"/>
          </w:tcPr>
          <w:p w14:paraId="36AD62D6">
            <w:pPr>
              <w:pStyle w:val="13"/>
            </w:pPr>
            <w:r>
              <w:t>确保稳定</w:t>
            </w:r>
          </w:p>
        </w:tc>
        <w:tc>
          <w:tcPr>
            <w:tcW w:w="1843" w:type="dxa"/>
            <w:vAlign w:val="center"/>
          </w:tcPr>
          <w:p w14:paraId="248F35E4">
            <w:pPr>
              <w:pStyle w:val="13"/>
            </w:pPr>
            <w:r>
              <w:t>怀财字【2025】7号</w:t>
            </w:r>
          </w:p>
        </w:tc>
      </w:tr>
      <w:tr w14:paraId="139085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3C3521">
            <w:pPr>
              <w:pStyle w:val="15"/>
            </w:pPr>
            <w:r>
              <w:t>满意度指标</w:t>
            </w:r>
          </w:p>
        </w:tc>
        <w:tc>
          <w:tcPr>
            <w:tcW w:w="1276" w:type="dxa"/>
            <w:vAlign w:val="center"/>
          </w:tcPr>
          <w:p w14:paraId="563D236E">
            <w:pPr>
              <w:pStyle w:val="13"/>
            </w:pPr>
            <w:r>
              <w:t>服务对象满意度指标</w:t>
            </w:r>
          </w:p>
        </w:tc>
        <w:tc>
          <w:tcPr>
            <w:tcW w:w="1332" w:type="dxa"/>
            <w:vAlign w:val="center"/>
          </w:tcPr>
          <w:p w14:paraId="2F030AE9">
            <w:pPr>
              <w:pStyle w:val="13"/>
            </w:pPr>
            <w:r>
              <w:t>服务对象满意度</w:t>
            </w:r>
          </w:p>
        </w:tc>
        <w:tc>
          <w:tcPr>
            <w:tcW w:w="2891" w:type="dxa"/>
            <w:vAlign w:val="center"/>
          </w:tcPr>
          <w:p w14:paraId="0E28C4F1">
            <w:pPr>
              <w:pStyle w:val="13"/>
            </w:pPr>
            <w:r>
              <w:t>服务对象满意度</w:t>
            </w:r>
          </w:p>
        </w:tc>
        <w:tc>
          <w:tcPr>
            <w:tcW w:w="1276" w:type="dxa"/>
            <w:vAlign w:val="center"/>
          </w:tcPr>
          <w:p w14:paraId="569C22B4">
            <w:pPr>
              <w:pStyle w:val="13"/>
            </w:pPr>
            <w:r>
              <w:t>≥90%</w:t>
            </w:r>
          </w:p>
        </w:tc>
        <w:tc>
          <w:tcPr>
            <w:tcW w:w="1843" w:type="dxa"/>
            <w:vAlign w:val="center"/>
          </w:tcPr>
          <w:p w14:paraId="50CA82ED">
            <w:pPr>
              <w:pStyle w:val="13"/>
            </w:pPr>
            <w:r>
              <w:t>怀财字【2025】7号</w:t>
            </w:r>
          </w:p>
        </w:tc>
      </w:tr>
    </w:tbl>
    <w:p w14:paraId="22AF8003">
      <w:pPr>
        <w:sectPr>
          <w:pgSz w:w="11900" w:h="16840"/>
          <w:pgMar w:top="1984" w:right="1304" w:bottom="1134" w:left="1304" w:header="720" w:footer="720" w:gutter="0"/>
          <w:cols w:space="720" w:num="1"/>
        </w:sectPr>
      </w:pPr>
    </w:p>
    <w:p w14:paraId="61863DF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7EEA66F">
      <w:pPr>
        <w:spacing w:before="0" w:after="0"/>
        <w:ind w:firstLine="560"/>
        <w:jc w:val="left"/>
        <w:outlineLvl w:val="3"/>
      </w:pPr>
      <w:bookmarkStart w:id="570" w:name="_Toc_4_4_0000000571"/>
      <w:r>
        <w:rPr>
          <w:rFonts w:ascii="方正仿宋_GBK" w:hAnsi="方正仿宋_GBK" w:eastAsia="方正仿宋_GBK" w:cs="方正仿宋_GBK"/>
          <w:color w:val="000000"/>
          <w:sz w:val="28"/>
        </w:rPr>
        <w:t>568.（助学金）冀财教【2024】125号 河北省财政厅等三部门关于提前下达2025年中央学生资助补助经费预算的通知绩效目标表</w:t>
      </w:r>
      <w:bookmarkEnd w:id="5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E2C9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5D8490D">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72ED0354">
            <w:pPr>
              <w:pStyle w:val="11"/>
            </w:pPr>
            <w:r>
              <w:t>单位：万元</w:t>
            </w:r>
          </w:p>
        </w:tc>
      </w:tr>
      <w:tr w14:paraId="0205DB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93F64F">
            <w:pPr>
              <w:pStyle w:val="14"/>
            </w:pPr>
            <w:r>
              <w:t>项目编码</w:t>
            </w:r>
          </w:p>
        </w:tc>
        <w:tc>
          <w:tcPr>
            <w:tcW w:w="2608" w:type="dxa"/>
            <w:gridSpan w:val="2"/>
            <w:vAlign w:val="center"/>
          </w:tcPr>
          <w:p w14:paraId="47A48A59">
            <w:pPr>
              <w:pStyle w:val="13"/>
            </w:pPr>
            <w:r>
              <w:t>13073025P00058310008J</w:t>
            </w:r>
          </w:p>
        </w:tc>
        <w:tc>
          <w:tcPr>
            <w:tcW w:w="1587" w:type="dxa"/>
            <w:vAlign w:val="center"/>
          </w:tcPr>
          <w:p w14:paraId="28095506">
            <w:pPr>
              <w:pStyle w:val="14"/>
            </w:pPr>
            <w:r>
              <w:t>项目名称</w:t>
            </w:r>
          </w:p>
        </w:tc>
        <w:tc>
          <w:tcPr>
            <w:tcW w:w="4423" w:type="dxa"/>
            <w:gridSpan w:val="3"/>
            <w:vAlign w:val="center"/>
          </w:tcPr>
          <w:p w14:paraId="7E9790B3">
            <w:pPr>
              <w:pStyle w:val="13"/>
            </w:pPr>
            <w:r>
              <w:t>（助学金）冀财教【2024】125号 河北省财政厅等三部门关于提前下达2025年中央学生资助补助经费预算的通知</w:t>
            </w:r>
          </w:p>
        </w:tc>
      </w:tr>
      <w:tr w14:paraId="1C7026CC">
        <w:tblPrEx>
          <w:tblCellMar>
            <w:top w:w="0" w:type="dxa"/>
            <w:left w:w="108" w:type="dxa"/>
            <w:bottom w:w="0" w:type="dxa"/>
            <w:right w:w="108" w:type="dxa"/>
          </w:tblCellMar>
        </w:tblPrEx>
        <w:trPr>
          <w:trHeight w:val="369" w:hRule="atLeast"/>
          <w:jc w:val="center"/>
        </w:trPr>
        <w:tc>
          <w:tcPr>
            <w:tcW w:w="1276" w:type="dxa"/>
            <w:vMerge w:val="restart"/>
            <w:vAlign w:val="center"/>
          </w:tcPr>
          <w:p w14:paraId="5D69FFB6">
            <w:pPr>
              <w:pStyle w:val="14"/>
            </w:pPr>
            <w:r>
              <w:t>预算规模及资金用途</w:t>
            </w:r>
          </w:p>
        </w:tc>
        <w:tc>
          <w:tcPr>
            <w:tcW w:w="1276" w:type="dxa"/>
            <w:vAlign w:val="center"/>
          </w:tcPr>
          <w:p w14:paraId="38AD969F">
            <w:pPr>
              <w:pStyle w:val="14"/>
            </w:pPr>
            <w:r>
              <w:t>预算数</w:t>
            </w:r>
          </w:p>
        </w:tc>
        <w:tc>
          <w:tcPr>
            <w:tcW w:w="1332" w:type="dxa"/>
            <w:vAlign w:val="center"/>
          </w:tcPr>
          <w:p w14:paraId="7EDB07A6">
            <w:pPr>
              <w:pStyle w:val="13"/>
            </w:pPr>
            <w:r>
              <w:t>59.49</w:t>
            </w:r>
          </w:p>
        </w:tc>
        <w:tc>
          <w:tcPr>
            <w:tcW w:w="1587" w:type="dxa"/>
            <w:vAlign w:val="center"/>
          </w:tcPr>
          <w:p w14:paraId="71F06ABB">
            <w:pPr>
              <w:pStyle w:val="14"/>
            </w:pPr>
            <w:r>
              <w:t>其中：财政    资金</w:t>
            </w:r>
          </w:p>
        </w:tc>
        <w:tc>
          <w:tcPr>
            <w:tcW w:w="1304" w:type="dxa"/>
            <w:vAlign w:val="center"/>
          </w:tcPr>
          <w:p w14:paraId="4FABA6D2">
            <w:pPr>
              <w:pStyle w:val="13"/>
            </w:pPr>
            <w:r>
              <w:t>59.49</w:t>
            </w:r>
          </w:p>
        </w:tc>
        <w:tc>
          <w:tcPr>
            <w:tcW w:w="1276" w:type="dxa"/>
            <w:vAlign w:val="center"/>
          </w:tcPr>
          <w:p w14:paraId="6661E799">
            <w:pPr>
              <w:pStyle w:val="14"/>
            </w:pPr>
            <w:r>
              <w:t>其他资金</w:t>
            </w:r>
          </w:p>
        </w:tc>
        <w:tc>
          <w:tcPr>
            <w:tcW w:w="1843" w:type="dxa"/>
            <w:vAlign w:val="center"/>
          </w:tcPr>
          <w:p w14:paraId="3679FA41">
            <w:pPr>
              <w:pStyle w:val="13"/>
            </w:pPr>
            <w:r>
              <w:t xml:space="preserve"> </w:t>
            </w:r>
          </w:p>
        </w:tc>
      </w:tr>
      <w:tr w14:paraId="038D16C7">
        <w:tblPrEx>
          <w:tblCellMar>
            <w:top w:w="0" w:type="dxa"/>
            <w:left w:w="108" w:type="dxa"/>
            <w:bottom w:w="0" w:type="dxa"/>
            <w:right w:w="108" w:type="dxa"/>
          </w:tblCellMar>
        </w:tblPrEx>
        <w:trPr>
          <w:trHeight w:val="369" w:hRule="atLeast"/>
          <w:jc w:val="center"/>
        </w:trPr>
        <w:tc>
          <w:tcPr>
            <w:tcW w:w="1276" w:type="dxa"/>
            <w:vMerge w:val="continue"/>
          </w:tcPr>
          <w:p w14:paraId="7F2D0348"/>
        </w:tc>
        <w:tc>
          <w:tcPr>
            <w:tcW w:w="8618" w:type="dxa"/>
            <w:gridSpan w:val="6"/>
            <w:vAlign w:val="center"/>
          </w:tcPr>
          <w:p w14:paraId="274D2554">
            <w:pPr>
              <w:pStyle w:val="13"/>
            </w:pPr>
            <w:r>
              <w:t>对享受各项资助政策的学生及时发放助学金，减轻家庭经济困难学生负担。</w:t>
            </w:r>
          </w:p>
        </w:tc>
      </w:tr>
      <w:tr w14:paraId="2C201121">
        <w:tblPrEx>
          <w:tblCellMar>
            <w:top w:w="0" w:type="dxa"/>
            <w:left w:w="108" w:type="dxa"/>
            <w:bottom w:w="0" w:type="dxa"/>
            <w:right w:w="108" w:type="dxa"/>
          </w:tblCellMar>
        </w:tblPrEx>
        <w:trPr>
          <w:trHeight w:val="369" w:hRule="atLeast"/>
          <w:jc w:val="center"/>
        </w:trPr>
        <w:tc>
          <w:tcPr>
            <w:tcW w:w="1276" w:type="dxa"/>
            <w:vMerge w:val="restart"/>
            <w:vAlign w:val="center"/>
          </w:tcPr>
          <w:p w14:paraId="3B00394F">
            <w:pPr>
              <w:pStyle w:val="14"/>
            </w:pPr>
            <w:r>
              <w:t>资金支出计划（%）</w:t>
            </w:r>
          </w:p>
        </w:tc>
        <w:tc>
          <w:tcPr>
            <w:tcW w:w="2608" w:type="dxa"/>
            <w:gridSpan w:val="2"/>
            <w:vAlign w:val="center"/>
          </w:tcPr>
          <w:p w14:paraId="71A8980F">
            <w:pPr>
              <w:pStyle w:val="14"/>
            </w:pPr>
            <w:r>
              <w:t>3月底</w:t>
            </w:r>
          </w:p>
        </w:tc>
        <w:tc>
          <w:tcPr>
            <w:tcW w:w="1587" w:type="dxa"/>
            <w:vAlign w:val="center"/>
          </w:tcPr>
          <w:p w14:paraId="3301A393">
            <w:pPr>
              <w:pStyle w:val="14"/>
            </w:pPr>
            <w:r>
              <w:t>6月底</w:t>
            </w:r>
          </w:p>
        </w:tc>
        <w:tc>
          <w:tcPr>
            <w:tcW w:w="1304" w:type="dxa"/>
            <w:vAlign w:val="center"/>
          </w:tcPr>
          <w:p w14:paraId="7FDF9CB5">
            <w:pPr>
              <w:pStyle w:val="14"/>
            </w:pPr>
            <w:r>
              <w:t>10月底</w:t>
            </w:r>
          </w:p>
        </w:tc>
        <w:tc>
          <w:tcPr>
            <w:tcW w:w="3119" w:type="dxa"/>
            <w:gridSpan w:val="2"/>
            <w:vAlign w:val="center"/>
          </w:tcPr>
          <w:p w14:paraId="3F080C4C">
            <w:pPr>
              <w:pStyle w:val="14"/>
            </w:pPr>
            <w:r>
              <w:t>12月底</w:t>
            </w:r>
          </w:p>
        </w:tc>
      </w:tr>
      <w:tr w14:paraId="4C732997">
        <w:tblPrEx>
          <w:tblCellMar>
            <w:top w:w="0" w:type="dxa"/>
            <w:left w:w="108" w:type="dxa"/>
            <w:bottom w:w="0" w:type="dxa"/>
            <w:right w:w="108" w:type="dxa"/>
          </w:tblCellMar>
        </w:tblPrEx>
        <w:trPr>
          <w:trHeight w:val="369" w:hRule="atLeast"/>
          <w:jc w:val="center"/>
        </w:trPr>
        <w:tc>
          <w:tcPr>
            <w:tcW w:w="1276" w:type="dxa"/>
            <w:vMerge w:val="continue"/>
          </w:tcPr>
          <w:p w14:paraId="55D1F817"/>
        </w:tc>
        <w:tc>
          <w:tcPr>
            <w:tcW w:w="2608" w:type="dxa"/>
            <w:gridSpan w:val="2"/>
            <w:vAlign w:val="center"/>
          </w:tcPr>
          <w:p w14:paraId="1CF2D8E0">
            <w:pPr>
              <w:pStyle w:val="15"/>
            </w:pPr>
            <w:r>
              <w:t xml:space="preserve"> </w:t>
            </w:r>
          </w:p>
        </w:tc>
        <w:tc>
          <w:tcPr>
            <w:tcW w:w="1587" w:type="dxa"/>
            <w:vAlign w:val="center"/>
          </w:tcPr>
          <w:p w14:paraId="04270CC8">
            <w:pPr>
              <w:pStyle w:val="15"/>
            </w:pPr>
            <w:r>
              <w:t>40%</w:t>
            </w:r>
          </w:p>
        </w:tc>
        <w:tc>
          <w:tcPr>
            <w:tcW w:w="1304" w:type="dxa"/>
            <w:vAlign w:val="center"/>
          </w:tcPr>
          <w:p w14:paraId="6897CD34">
            <w:pPr>
              <w:pStyle w:val="15"/>
            </w:pPr>
            <w:r>
              <w:t>60%</w:t>
            </w:r>
          </w:p>
        </w:tc>
        <w:tc>
          <w:tcPr>
            <w:tcW w:w="3119" w:type="dxa"/>
            <w:gridSpan w:val="2"/>
            <w:vAlign w:val="center"/>
          </w:tcPr>
          <w:p w14:paraId="0B144227">
            <w:pPr>
              <w:pStyle w:val="15"/>
            </w:pPr>
            <w:r>
              <w:t>100%</w:t>
            </w:r>
          </w:p>
        </w:tc>
      </w:tr>
      <w:tr w14:paraId="6845EDFB">
        <w:tblPrEx>
          <w:tblCellMar>
            <w:top w:w="0" w:type="dxa"/>
            <w:left w:w="108" w:type="dxa"/>
            <w:bottom w:w="0" w:type="dxa"/>
            <w:right w:w="108" w:type="dxa"/>
          </w:tblCellMar>
        </w:tblPrEx>
        <w:trPr>
          <w:trHeight w:val="369" w:hRule="atLeast"/>
          <w:jc w:val="center"/>
        </w:trPr>
        <w:tc>
          <w:tcPr>
            <w:tcW w:w="1276" w:type="dxa"/>
            <w:vAlign w:val="center"/>
          </w:tcPr>
          <w:p w14:paraId="19EE7E6C">
            <w:pPr>
              <w:pStyle w:val="14"/>
            </w:pPr>
            <w:r>
              <w:t>绩效目标</w:t>
            </w:r>
          </w:p>
        </w:tc>
        <w:tc>
          <w:tcPr>
            <w:tcW w:w="8618" w:type="dxa"/>
            <w:gridSpan w:val="6"/>
            <w:vAlign w:val="center"/>
          </w:tcPr>
          <w:p w14:paraId="4BCD6F54">
            <w:pPr>
              <w:pStyle w:val="13"/>
            </w:pPr>
            <w:r>
              <w:t>1.对享受各项资助政策的学生及时发放助学金，减轻家庭经济困难学生负担。</w:t>
            </w:r>
          </w:p>
        </w:tc>
      </w:tr>
    </w:tbl>
    <w:p w14:paraId="6B558D2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CFB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01D90F">
            <w:pPr>
              <w:pStyle w:val="14"/>
            </w:pPr>
            <w:r>
              <w:t>一级指标</w:t>
            </w:r>
          </w:p>
        </w:tc>
        <w:tc>
          <w:tcPr>
            <w:tcW w:w="1276" w:type="dxa"/>
            <w:vAlign w:val="center"/>
          </w:tcPr>
          <w:p w14:paraId="4635B7C6">
            <w:pPr>
              <w:pStyle w:val="14"/>
            </w:pPr>
            <w:r>
              <w:t>二级指标</w:t>
            </w:r>
          </w:p>
        </w:tc>
        <w:tc>
          <w:tcPr>
            <w:tcW w:w="1332" w:type="dxa"/>
            <w:vAlign w:val="center"/>
          </w:tcPr>
          <w:p w14:paraId="74D53C6D">
            <w:pPr>
              <w:pStyle w:val="14"/>
            </w:pPr>
            <w:r>
              <w:t>三级指标</w:t>
            </w:r>
          </w:p>
        </w:tc>
        <w:tc>
          <w:tcPr>
            <w:tcW w:w="2891" w:type="dxa"/>
            <w:vAlign w:val="center"/>
          </w:tcPr>
          <w:p w14:paraId="58D7ED7F">
            <w:pPr>
              <w:pStyle w:val="14"/>
            </w:pPr>
            <w:r>
              <w:t>绩效指标描述</w:t>
            </w:r>
          </w:p>
        </w:tc>
        <w:tc>
          <w:tcPr>
            <w:tcW w:w="1276" w:type="dxa"/>
            <w:vAlign w:val="center"/>
          </w:tcPr>
          <w:p w14:paraId="480CF5F5">
            <w:pPr>
              <w:pStyle w:val="14"/>
            </w:pPr>
            <w:r>
              <w:t>指标值</w:t>
            </w:r>
          </w:p>
        </w:tc>
        <w:tc>
          <w:tcPr>
            <w:tcW w:w="1843" w:type="dxa"/>
            <w:vAlign w:val="center"/>
          </w:tcPr>
          <w:p w14:paraId="01E52CD6">
            <w:pPr>
              <w:pStyle w:val="14"/>
            </w:pPr>
            <w:r>
              <w:t>指标值确定依据</w:t>
            </w:r>
          </w:p>
        </w:tc>
      </w:tr>
      <w:tr w14:paraId="564E03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241DCA">
            <w:pPr>
              <w:pStyle w:val="15"/>
            </w:pPr>
            <w:r>
              <w:t>产出指标</w:t>
            </w:r>
          </w:p>
        </w:tc>
        <w:tc>
          <w:tcPr>
            <w:tcW w:w="1276" w:type="dxa"/>
            <w:vAlign w:val="center"/>
          </w:tcPr>
          <w:p w14:paraId="2619EB48">
            <w:pPr>
              <w:pStyle w:val="13"/>
            </w:pPr>
            <w:r>
              <w:t>数量指标</w:t>
            </w:r>
          </w:p>
        </w:tc>
        <w:tc>
          <w:tcPr>
            <w:tcW w:w="1332" w:type="dxa"/>
            <w:vAlign w:val="center"/>
          </w:tcPr>
          <w:p w14:paraId="4CAA0FCA">
            <w:pPr>
              <w:pStyle w:val="13"/>
            </w:pPr>
            <w:r>
              <w:t>享受学生人数</w:t>
            </w:r>
          </w:p>
        </w:tc>
        <w:tc>
          <w:tcPr>
            <w:tcW w:w="2891" w:type="dxa"/>
            <w:vAlign w:val="center"/>
          </w:tcPr>
          <w:p w14:paraId="0E869DF1">
            <w:pPr>
              <w:pStyle w:val="13"/>
            </w:pPr>
            <w:r>
              <w:t>享受学生人数</w:t>
            </w:r>
          </w:p>
        </w:tc>
        <w:tc>
          <w:tcPr>
            <w:tcW w:w="1276" w:type="dxa"/>
            <w:vAlign w:val="center"/>
          </w:tcPr>
          <w:p w14:paraId="634C1360">
            <w:pPr>
              <w:pStyle w:val="13"/>
            </w:pPr>
            <w:r>
              <w:t>≥200人</w:t>
            </w:r>
          </w:p>
        </w:tc>
        <w:tc>
          <w:tcPr>
            <w:tcW w:w="1843" w:type="dxa"/>
            <w:vAlign w:val="center"/>
          </w:tcPr>
          <w:p w14:paraId="14541338">
            <w:pPr>
              <w:pStyle w:val="13"/>
            </w:pPr>
            <w:r>
              <w:t>冀财教【2024】125号</w:t>
            </w:r>
          </w:p>
        </w:tc>
      </w:tr>
      <w:tr w14:paraId="7F352F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CB2A3A"/>
        </w:tc>
        <w:tc>
          <w:tcPr>
            <w:tcW w:w="1276" w:type="dxa"/>
            <w:vAlign w:val="center"/>
          </w:tcPr>
          <w:p w14:paraId="010457E7">
            <w:pPr>
              <w:pStyle w:val="13"/>
            </w:pPr>
            <w:r>
              <w:t>质量指标</w:t>
            </w:r>
          </w:p>
        </w:tc>
        <w:tc>
          <w:tcPr>
            <w:tcW w:w="1332" w:type="dxa"/>
            <w:vAlign w:val="center"/>
          </w:tcPr>
          <w:p w14:paraId="69DC3B67">
            <w:pPr>
              <w:pStyle w:val="13"/>
            </w:pPr>
            <w:r>
              <w:t>有效使用率</w:t>
            </w:r>
          </w:p>
        </w:tc>
        <w:tc>
          <w:tcPr>
            <w:tcW w:w="2891" w:type="dxa"/>
            <w:vAlign w:val="center"/>
          </w:tcPr>
          <w:p w14:paraId="4EA19186">
            <w:pPr>
              <w:pStyle w:val="13"/>
            </w:pPr>
            <w:r>
              <w:t>有效使用率</w:t>
            </w:r>
          </w:p>
        </w:tc>
        <w:tc>
          <w:tcPr>
            <w:tcW w:w="1276" w:type="dxa"/>
            <w:vAlign w:val="center"/>
          </w:tcPr>
          <w:p w14:paraId="16DF47F6">
            <w:pPr>
              <w:pStyle w:val="13"/>
            </w:pPr>
            <w:r>
              <w:t>≥90%</w:t>
            </w:r>
          </w:p>
        </w:tc>
        <w:tc>
          <w:tcPr>
            <w:tcW w:w="1843" w:type="dxa"/>
            <w:vAlign w:val="center"/>
          </w:tcPr>
          <w:p w14:paraId="1AC717FB">
            <w:pPr>
              <w:pStyle w:val="13"/>
            </w:pPr>
            <w:r>
              <w:t>冀财教【2024】125号</w:t>
            </w:r>
          </w:p>
        </w:tc>
      </w:tr>
      <w:tr w14:paraId="36567E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7BC9EA"/>
        </w:tc>
        <w:tc>
          <w:tcPr>
            <w:tcW w:w="1276" w:type="dxa"/>
            <w:vAlign w:val="center"/>
          </w:tcPr>
          <w:p w14:paraId="70AE63B0">
            <w:pPr>
              <w:pStyle w:val="13"/>
            </w:pPr>
            <w:r>
              <w:t>时效指标</w:t>
            </w:r>
          </w:p>
        </w:tc>
        <w:tc>
          <w:tcPr>
            <w:tcW w:w="1332" w:type="dxa"/>
            <w:vAlign w:val="center"/>
          </w:tcPr>
          <w:p w14:paraId="7625CAE1">
            <w:pPr>
              <w:pStyle w:val="13"/>
            </w:pPr>
            <w:r>
              <w:t>发放及时率</w:t>
            </w:r>
          </w:p>
        </w:tc>
        <w:tc>
          <w:tcPr>
            <w:tcW w:w="2891" w:type="dxa"/>
            <w:vAlign w:val="center"/>
          </w:tcPr>
          <w:p w14:paraId="240C957A">
            <w:pPr>
              <w:pStyle w:val="13"/>
            </w:pPr>
            <w:r>
              <w:t>发放及时率</w:t>
            </w:r>
          </w:p>
        </w:tc>
        <w:tc>
          <w:tcPr>
            <w:tcW w:w="1276" w:type="dxa"/>
            <w:vAlign w:val="center"/>
          </w:tcPr>
          <w:p w14:paraId="7542D22F">
            <w:pPr>
              <w:pStyle w:val="13"/>
            </w:pPr>
            <w:r>
              <w:t>≥90%</w:t>
            </w:r>
          </w:p>
        </w:tc>
        <w:tc>
          <w:tcPr>
            <w:tcW w:w="1843" w:type="dxa"/>
            <w:vAlign w:val="center"/>
          </w:tcPr>
          <w:p w14:paraId="6C1E4D5A">
            <w:pPr>
              <w:pStyle w:val="13"/>
            </w:pPr>
            <w:r>
              <w:t>冀财教【2024】125号</w:t>
            </w:r>
          </w:p>
        </w:tc>
      </w:tr>
      <w:tr w14:paraId="4CC272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C790AE"/>
        </w:tc>
        <w:tc>
          <w:tcPr>
            <w:tcW w:w="1276" w:type="dxa"/>
            <w:vAlign w:val="center"/>
          </w:tcPr>
          <w:p w14:paraId="78AFF7B5">
            <w:pPr>
              <w:pStyle w:val="13"/>
            </w:pPr>
            <w:r>
              <w:t>成本指标</w:t>
            </w:r>
          </w:p>
        </w:tc>
        <w:tc>
          <w:tcPr>
            <w:tcW w:w="1332" w:type="dxa"/>
            <w:vAlign w:val="center"/>
          </w:tcPr>
          <w:p w14:paraId="477A5733">
            <w:pPr>
              <w:pStyle w:val="13"/>
            </w:pPr>
            <w:r>
              <w:t>预算控制数</w:t>
            </w:r>
          </w:p>
        </w:tc>
        <w:tc>
          <w:tcPr>
            <w:tcW w:w="2891" w:type="dxa"/>
            <w:vAlign w:val="center"/>
          </w:tcPr>
          <w:p w14:paraId="0D3E3E6C">
            <w:pPr>
              <w:pStyle w:val="13"/>
            </w:pPr>
            <w:r>
              <w:t>预算控制数</w:t>
            </w:r>
          </w:p>
        </w:tc>
        <w:tc>
          <w:tcPr>
            <w:tcW w:w="1276" w:type="dxa"/>
            <w:vAlign w:val="center"/>
          </w:tcPr>
          <w:p w14:paraId="28531CD5">
            <w:pPr>
              <w:pStyle w:val="13"/>
            </w:pPr>
            <w:r>
              <w:t>≤59.49万元</w:t>
            </w:r>
          </w:p>
        </w:tc>
        <w:tc>
          <w:tcPr>
            <w:tcW w:w="1843" w:type="dxa"/>
            <w:vAlign w:val="center"/>
          </w:tcPr>
          <w:p w14:paraId="63285BA4">
            <w:pPr>
              <w:pStyle w:val="13"/>
            </w:pPr>
            <w:r>
              <w:t>冀财教【2024】125号</w:t>
            </w:r>
          </w:p>
        </w:tc>
      </w:tr>
      <w:tr w14:paraId="2A412A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011816">
            <w:pPr>
              <w:pStyle w:val="15"/>
            </w:pPr>
            <w:r>
              <w:t>效益指标</w:t>
            </w:r>
          </w:p>
        </w:tc>
        <w:tc>
          <w:tcPr>
            <w:tcW w:w="1276" w:type="dxa"/>
            <w:vAlign w:val="center"/>
          </w:tcPr>
          <w:p w14:paraId="48487C06">
            <w:pPr>
              <w:pStyle w:val="13"/>
            </w:pPr>
            <w:r>
              <w:t>经济效益指标</w:t>
            </w:r>
          </w:p>
        </w:tc>
        <w:tc>
          <w:tcPr>
            <w:tcW w:w="1332" w:type="dxa"/>
            <w:vAlign w:val="center"/>
          </w:tcPr>
          <w:p w14:paraId="665DF5A4">
            <w:pPr>
              <w:pStyle w:val="13"/>
            </w:pPr>
            <w:r>
              <w:t>提高效率</w:t>
            </w:r>
          </w:p>
        </w:tc>
        <w:tc>
          <w:tcPr>
            <w:tcW w:w="2891" w:type="dxa"/>
            <w:vAlign w:val="center"/>
          </w:tcPr>
          <w:p w14:paraId="27DDF33F">
            <w:pPr>
              <w:pStyle w:val="13"/>
            </w:pPr>
            <w:r>
              <w:t>提高效率</w:t>
            </w:r>
          </w:p>
        </w:tc>
        <w:tc>
          <w:tcPr>
            <w:tcW w:w="1276" w:type="dxa"/>
            <w:vAlign w:val="center"/>
          </w:tcPr>
          <w:p w14:paraId="080D0285">
            <w:pPr>
              <w:pStyle w:val="13"/>
            </w:pPr>
            <w:r>
              <w:t>≥90%</w:t>
            </w:r>
          </w:p>
        </w:tc>
        <w:tc>
          <w:tcPr>
            <w:tcW w:w="1843" w:type="dxa"/>
            <w:vAlign w:val="center"/>
          </w:tcPr>
          <w:p w14:paraId="55179106">
            <w:pPr>
              <w:pStyle w:val="13"/>
            </w:pPr>
            <w:r>
              <w:t>冀财教【2024】125号</w:t>
            </w:r>
          </w:p>
        </w:tc>
      </w:tr>
      <w:tr w14:paraId="74E35A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BA529A"/>
        </w:tc>
        <w:tc>
          <w:tcPr>
            <w:tcW w:w="1276" w:type="dxa"/>
            <w:vAlign w:val="center"/>
          </w:tcPr>
          <w:p w14:paraId="5C897FAB">
            <w:pPr>
              <w:pStyle w:val="13"/>
            </w:pPr>
            <w:r>
              <w:t>社会效益指标</w:t>
            </w:r>
          </w:p>
        </w:tc>
        <w:tc>
          <w:tcPr>
            <w:tcW w:w="1332" w:type="dxa"/>
            <w:vAlign w:val="center"/>
          </w:tcPr>
          <w:p w14:paraId="1A43CAD7">
            <w:pPr>
              <w:pStyle w:val="13"/>
            </w:pPr>
            <w:r>
              <w:t>服务的改善与提升</w:t>
            </w:r>
          </w:p>
        </w:tc>
        <w:tc>
          <w:tcPr>
            <w:tcW w:w="2891" w:type="dxa"/>
            <w:vAlign w:val="center"/>
          </w:tcPr>
          <w:p w14:paraId="21CD41AA">
            <w:pPr>
              <w:pStyle w:val="13"/>
            </w:pPr>
            <w:r>
              <w:t>服务的改善与提升</w:t>
            </w:r>
          </w:p>
        </w:tc>
        <w:tc>
          <w:tcPr>
            <w:tcW w:w="1276" w:type="dxa"/>
            <w:vAlign w:val="center"/>
          </w:tcPr>
          <w:p w14:paraId="4842DFD5">
            <w:pPr>
              <w:pStyle w:val="13"/>
            </w:pPr>
            <w:r>
              <w:t>显著提高</w:t>
            </w:r>
          </w:p>
        </w:tc>
        <w:tc>
          <w:tcPr>
            <w:tcW w:w="1843" w:type="dxa"/>
            <w:vAlign w:val="center"/>
          </w:tcPr>
          <w:p w14:paraId="19885AA6">
            <w:pPr>
              <w:pStyle w:val="13"/>
            </w:pPr>
            <w:r>
              <w:t>冀财教【2024】125号</w:t>
            </w:r>
          </w:p>
        </w:tc>
      </w:tr>
      <w:tr w14:paraId="6D72A6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96382B"/>
        </w:tc>
        <w:tc>
          <w:tcPr>
            <w:tcW w:w="1276" w:type="dxa"/>
            <w:vAlign w:val="center"/>
          </w:tcPr>
          <w:p w14:paraId="5273FDEC">
            <w:pPr>
              <w:pStyle w:val="13"/>
            </w:pPr>
            <w:r>
              <w:t>生态效益指标</w:t>
            </w:r>
          </w:p>
        </w:tc>
        <w:tc>
          <w:tcPr>
            <w:tcW w:w="1332" w:type="dxa"/>
            <w:vAlign w:val="center"/>
          </w:tcPr>
          <w:p w14:paraId="083EBB0F">
            <w:pPr>
              <w:pStyle w:val="13"/>
            </w:pPr>
            <w:r>
              <w:t>推动教育事业发展</w:t>
            </w:r>
          </w:p>
        </w:tc>
        <w:tc>
          <w:tcPr>
            <w:tcW w:w="2891" w:type="dxa"/>
            <w:vAlign w:val="center"/>
          </w:tcPr>
          <w:p w14:paraId="77942EE1">
            <w:pPr>
              <w:pStyle w:val="13"/>
            </w:pPr>
            <w:r>
              <w:t>推动教育事业发展</w:t>
            </w:r>
          </w:p>
        </w:tc>
        <w:tc>
          <w:tcPr>
            <w:tcW w:w="1276" w:type="dxa"/>
            <w:vAlign w:val="center"/>
          </w:tcPr>
          <w:p w14:paraId="75753B8C">
            <w:pPr>
              <w:pStyle w:val="13"/>
            </w:pPr>
            <w:r>
              <w:t>积极推动</w:t>
            </w:r>
          </w:p>
        </w:tc>
        <w:tc>
          <w:tcPr>
            <w:tcW w:w="1843" w:type="dxa"/>
            <w:vAlign w:val="center"/>
          </w:tcPr>
          <w:p w14:paraId="2CDB1FAA">
            <w:pPr>
              <w:pStyle w:val="13"/>
            </w:pPr>
            <w:r>
              <w:t>冀财教【2024】125号</w:t>
            </w:r>
          </w:p>
        </w:tc>
      </w:tr>
      <w:tr w14:paraId="5FEDCE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A22A67"/>
        </w:tc>
        <w:tc>
          <w:tcPr>
            <w:tcW w:w="1276" w:type="dxa"/>
            <w:vAlign w:val="center"/>
          </w:tcPr>
          <w:p w14:paraId="5A16E5FB">
            <w:pPr>
              <w:pStyle w:val="13"/>
            </w:pPr>
            <w:r>
              <w:t>可持续影响指标</w:t>
            </w:r>
          </w:p>
        </w:tc>
        <w:tc>
          <w:tcPr>
            <w:tcW w:w="1332" w:type="dxa"/>
            <w:vAlign w:val="center"/>
          </w:tcPr>
          <w:p w14:paraId="11CBD65E">
            <w:pPr>
              <w:pStyle w:val="13"/>
            </w:pPr>
            <w:r>
              <w:t>维护社会稳定</w:t>
            </w:r>
          </w:p>
        </w:tc>
        <w:tc>
          <w:tcPr>
            <w:tcW w:w="2891" w:type="dxa"/>
            <w:vAlign w:val="center"/>
          </w:tcPr>
          <w:p w14:paraId="54554525">
            <w:pPr>
              <w:pStyle w:val="13"/>
            </w:pPr>
            <w:r>
              <w:t>维护社会稳定</w:t>
            </w:r>
          </w:p>
        </w:tc>
        <w:tc>
          <w:tcPr>
            <w:tcW w:w="1276" w:type="dxa"/>
            <w:vAlign w:val="center"/>
          </w:tcPr>
          <w:p w14:paraId="4682594E">
            <w:pPr>
              <w:pStyle w:val="13"/>
            </w:pPr>
            <w:r>
              <w:t>确保稳定</w:t>
            </w:r>
          </w:p>
        </w:tc>
        <w:tc>
          <w:tcPr>
            <w:tcW w:w="1843" w:type="dxa"/>
            <w:vAlign w:val="center"/>
          </w:tcPr>
          <w:p w14:paraId="5581657E">
            <w:pPr>
              <w:pStyle w:val="13"/>
            </w:pPr>
            <w:r>
              <w:t>冀财教【2024】125号</w:t>
            </w:r>
          </w:p>
        </w:tc>
      </w:tr>
      <w:tr w14:paraId="512409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A732EB">
            <w:pPr>
              <w:pStyle w:val="15"/>
            </w:pPr>
            <w:r>
              <w:t>满意度指标</w:t>
            </w:r>
          </w:p>
        </w:tc>
        <w:tc>
          <w:tcPr>
            <w:tcW w:w="1276" w:type="dxa"/>
            <w:vAlign w:val="center"/>
          </w:tcPr>
          <w:p w14:paraId="6284234E">
            <w:pPr>
              <w:pStyle w:val="13"/>
            </w:pPr>
            <w:r>
              <w:t>服务对象满意度指标</w:t>
            </w:r>
          </w:p>
        </w:tc>
        <w:tc>
          <w:tcPr>
            <w:tcW w:w="1332" w:type="dxa"/>
            <w:vAlign w:val="center"/>
          </w:tcPr>
          <w:p w14:paraId="34425129">
            <w:pPr>
              <w:pStyle w:val="13"/>
            </w:pPr>
            <w:r>
              <w:t>服务对象满意度</w:t>
            </w:r>
          </w:p>
        </w:tc>
        <w:tc>
          <w:tcPr>
            <w:tcW w:w="2891" w:type="dxa"/>
            <w:vAlign w:val="center"/>
          </w:tcPr>
          <w:p w14:paraId="44C3F744">
            <w:pPr>
              <w:pStyle w:val="13"/>
            </w:pPr>
            <w:r>
              <w:t>服务对象满意度</w:t>
            </w:r>
          </w:p>
        </w:tc>
        <w:tc>
          <w:tcPr>
            <w:tcW w:w="1276" w:type="dxa"/>
            <w:vAlign w:val="center"/>
          </w:tcPr>
          <w:p w14:paraId="3476867D">
            <w:pPr>
              <w:pStyle w:val="13"/>
            </w:pPr>
            <w:r>
              <w:t>≥90%</w:t>
            </w:r>
          </w:p>
        </w:tc>
        <w:tc>
          <w:tcPr>
            <w:tcW w:w="1843" w:type="dxa"/>
            <w:vAlign w:val="center"/>
          </w:tcPr>
          <w:p w14:paraId="28825B64">
            <w:pPr>
              <w:pStyle w:val="13"/>
            </w:pPr>
            <w:r>
              <w:t>冀财教【2024】125号</w:t>
            </w:r>
          </w:p>
        </w:tc>
      </w:tr>
    </w:tbl>
    <w:p w14:paraId="2F08371D">
      <w:pPr>
        <w:sectPr>
          <w:pgSz w:w="11900" w:h="16840"/>
          <w:pgMar w:top="1984" w:right="1304" w:bottom="1134" w:left="1304" w:header="720" w:footer="720" w:gutter="0"/>
          <w:cols w:space="720" w:num="1"/>
        </w:sectPr>
      </w:pPr>
    </w:p>
    <w:p w14:paraId="515B8CB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214FB72">
      <w:pPr>
        <w:spacing w:before="0" w:after="0"/>
        <w:ind w:firstLine="560"/>
        <w:jc w:val="left"/>
        <w:outlineLvl w:val="3"/>
      </w:pPr>
      <w:bookmarkStart w:id="571" w:name="_Toc_4_4_0000000572"/>
      <w:r>
        <w:rPr>
          <w:rFonts w:ascii="方正仿宋_GBK" w:hAnsi="方正仿宋_GBK" w:eastAsia="方正仿宋_GBK" w:cs="方正仿宋_GBK"/>
          <w:color w:val="000000"/>
          <w:sz w:val="28"/>
        </w:rPr>
        <w:t>569.（助学金）冀财教【2024】136号 河北省财政厅关于2025年省级现代职业教育发展专项资金绩效目标表</w:t>
      </w:r>
      <w:bookmarkEnd w:id="5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5021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233A385">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5E1E8AAA">
            <w:pPr>
              <w:pStyle w:val="11"/>
            </w:pPr>
            <w:r>
              <w:t>单位：万元</w:t>
            </w:r>
          </w:p>
        </w:tc>
      </w:tr>
      <w:tr w14:paraId="66946F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40EDF9">
            <w:pPr>
              <w:pStyle w:val="14"/>
            </w:pPr>
            <w:r>
              <w:t>项目编码</w:t>
            </w:r>
          </w:p>
        </w:tc>
        <w:tc>
          <w:tcPr>
            <w:tcW w:w="2608" w:type="dxa"/>
            <w:gridSpan w:val="2"/>
            <w:vAlign w:val="center"/>
          </w:tcPr>
          <w:p w14:paraId="2545C544">
            <w:pPr>
              <w:pStyle w:val="13"/>
            </w:pPr>
            <w:r>
              <w:t>13073025P000589100046</w:t>
            </w:r>
          </w:p>
        </w:tc>
        <w:tc>
          <w:tcPr>
            <w:tcW w:w="1587" w:type="dxa"/>
            <w:vAlign w:val="center"/>
          </w:tcPr>
          <w:p w14:paraId="35289128">
            <w:pPr>
              <w:pStyle w:val="14"/>
            </w:pPr>
            <w:r>
              <w:t>项目名称</w:t>
            </w:r>
          </w:p>
        </w:tc>
        <w:tc>
          <w:tcPr>
            <w:tcW w:w="4423" w:type="dxa"/>
            <w:gridSpan w:val="3"/>
            <w:vAlign w:val="center"/>
          </w:tcPr>
          <w:p w14:paraId="25E36781">
            <w:pPr>
              <w:pStyle w:val="13"/>
            </w:pPr>
            <w:r>
              <w:t>（助学金）冀财教【2024】136号 河北省财政厅关于2025年省级现代职业教育发展专项资金</w:t>
            </w:r>
          </w:p>
        </w:tc>
      </w:tr>
      <w:tr w14:paraId="55EB57DE">
        <w:tblPrEx>
          <w:tblCellMar>
            <w:top w:w="0" w:type="dxa"/>
            <w:left w:w="108" w:type="dxa"/>
            <w:bottom w:w="0" w:type="dxa"/>
            <w:right w:w="108" w:type="dxa"/>
          </w:tblCellMar>
        </w:tblPrEx>
        <w:trPr>
          <w:trHeight w:val="369" w:hRule="atLeast"/>
          <w:jc w:val="center"/>
        </w:trPr>
        <w:tc>
          <w:tcPr>
            <w:tcW w:w="1276" w:type="dxa"/>
            <w:vMerge w:val="restart"/>
            <w:vAlign w:val="center"/>
          </w:tcPr>
          <w:p w14:paraId="103BEB29">
            <w:pPr>
              <w:pStyle w:val="14"/>
            </w:pPr>
            <w:r>
              <w:t>预算规模及资金用途</w:t>
            </w:r>
          </w:p>
        </w:tc>
        <w:tc>
          <w:tcPr>
            <w:tcW w:w="1276" w:type="dxa"/>
            <w:vAlign w:val="center"/>
          </w:tcPr>
          <w:p w14:paraId="7EB06144">
            <w:pPr>
              <w:pStyle w:val="14"/>
            </w:pPr>
            <w:r>
              <w:t>预算数</w:t>
            </w:r>
          </w:p>
        </w:tc>
        <w:tc>
          <w:tcPr>
            <w:tcW w:w="1332" w:type="dxa"/>
            <w:vAlign w:val="center"/>
          </w:tcPr>
          <w:p w14:paraId="46FFFB4A">
            <w:pPr>
              <w:pStyle w:val="13"/>
            </w:pPr>
            <w:r>
              <w:t>22.03</w:t>
            </w:r>
          </w:p>
        </w:tc>
        <w:tc>
          <w:tcPr>
            <w:tcW w:w="1587" w:type="dxa"/>
            <w:vAlign w:val="center"/>
          </w:tcPr>
          <w:p w14:paraId="4DDB7877">
            <w:pPr>
              <w:pStyle w:val="14"/>
            </w:pPr>
            <w:r>
              <w:t>其中：财政    资金</w:t>
            </w:r>
          </w:p>
        </w:tc>
        <w:tc>
          <w:tcPr>
            <w:tcW w:w="1304" w:type="dxa"/>
            <w:vAlign w:val="center"/>
          </w:tcPr>
          <w:p w14:paraId="41DEA129">
            <w:pPr>
              <w:pStyle w:val="13"/>
            </w:pPr>
            <w:r>
              <w:t>22.03</w:t>
            </w:r>
          </w:p>
        </w:tc>
        <w:tc>
          <w:tcPr>
            <w:tcW w:w="1276" w:type="dxa"/>
            <w:vAlign w:val="center"/>
          </w:tcPr>
          <w:p w14:paraId="51F94387">
            <w:pPr>
              <w:pStyle w:val="14"/>
            </w:pPr>
            <w:r>
              <w:t>其他资金</w:t>
            </w:r>
          </w:p>
        </w:tc>
        <w:tc>
          <w:tcPr>
            <w:tcW w:w="1843" w:type="dxa"/>
            <w:vAlign w:val="center"/>
          </w:tcPr>
          <w:p w14:paraId="53014505">
            <w:pPr>
              <w:pStyle w:val="13"/>
            </w:pPr>
            <w:r>
              <w:t xml:space="preserve"> </w:t>
            </w:r>
          </w:p>
        </w:tc>
      </w:tr>
      <w:tr w14:paraId="298EB8C7">
        <w:tblPrEx>
          <w:tblCellMar>
            <w:top w:w="0" w:type="dxa"/>
            <w:left w:w="108" w:type="dxa"/>
            <w:bottom w:w="0" w:type="dxa"/>
            <w:right w:w="108" w:type="dxa"/>
          </w:tblCellMar>
        </w:tblPrEx>
        <w:trPr>
          <w:trHeight w:val="369" w:hRule="atLeast"/>
          <w:jc w:val="center"/>
        </w:trPr>
        <w:tc>
          <w:tcPr>
            <w:tcW w:w="1276" w:type="dxa"/>
            <w:vMerge w:val="continue"/>
          </w:tcPr>
          <w:p w14:paraId="5F25CB71"/>
        </w:tc>
        <w:tc>
          <w:tcPr>
            <w:tcW w:w="8618" w:type="dxa"/>
            <w:gridSpan w:val="6"/>
            <w:vAlign w:val="center"/>
          </w:tcPr>
          <w:p w14:paraId="0719C87F">
            <w:pPr>
              <w:pStyle w:val="13"/>
            </w:pPr>
            <w:r>
              <w:t>对享受各项资助政策的学生及时发放助学金，减轻家庭经济困难学生负担。</w:t>
            </w:r>
          </w:p>
        </w:tc>
      </w:tr>
      <w:tr w14:paraId="596714A9">
        <w:tblPrEx>
          <w:tblCellMar>
            <w:top w:w="0" w:type="dxa"/>
            <w:left w:w="108" w:type="dxa"/>
            <w:bottom w:w="0" w:type="dxa"/>
            <w:right w:w="108" w:type="dxa"/>
          </w:tblCellMar>
        </w:tblPrEx>
        <w:trPr>
          <w:trHeight w:val="369" w:hRule="atLeast"/>
          <w:jc w:val="center"/>
        </w:trPr>
        <w:tc>
          <w:tcPr>
            <w:tcW w:w="1276" w:type="dxa"/>
            <w:vMerge w:val="restart"/>
            <w:vAlign w:val="center"/>
          </w:tcPr>
          <w:p w14:paraId="36E458BA">
            <w:pPr>
              <w:pStyle w:val="14"/>
            </w:pPr>
            <w:r>
              <w:t>资金支出计划（%）</w:t>
            </w:r>
          </w:p>
        </w:tc>
        <w:tc>
          <w:tcPr>
            <w:tcW w:w="2608" w:type="dxa"/>
            <w:gridSpan w:val="2"/>
            <w:vAlign w:val="center"/>
          </w:tcPr>
          <w:p w14:paraId="65D4306A">
            <w:pPr>
              <w:pStyle w:val="14"/>
            </w:pPr>
            <w:r>
              <w:t>3月底</w:t>
            </w:r>
          </w:p>
        </w:tc>
        <w:tc>
          <w:tcPr>
            <w:tcW w:w="1587" w:type="dxa"/>
            <w:vAlign w:val="center"/>
          </w:tcPr>
          <w:p w14:paraId="352EF932">
            <w:pPr>
              <w:pStyle w:val="14"/>
            </w:pPr>
            <w:r>
              <w:t>6月底</w:t>
            </w:r>
          </w:p>
        </w:tc>
        <w:tc>
          <w:tcPr>
            <w:tcW w:w="1304" w:type="dxa"/>
            <w:vAlign w:val="center"/>
          </w:tcPr>
          <w:p w14:paraId="063F62DD">
            <w:pPr>
              <w:pStyle w:val="14"/>
            </w:pPr>
            <w:r>
              <w:t>10月底</w:t>
            </w:r>
          </w:p>
        </w:tc>
        <w:tc>
          <w:tcPr>
            <w:tcW w:w="3119" w:type="dxa"/>
            <w:gridSpan w:val="2"/>
            <w:vAlign w:val="center"/>
          </w:tcPr>
          <w:p w14:paraId="5221347B">
            <w:pPr>
              <w:pStyle w:val="14"/>
            </w:pPr>
            <w:r>
              <w:t>12月底</w:t>
            </w:r>
          </w:p>
        </w:tc>
      </w:tr>
      <w:tr w14:paraId="29014B4F">
        <w:tblPrEx>
          <w:tblCellMar>
            <w:top w:w="0" w:type="dxa"/>
            <w:left w:w="108" w:type="dxa"/>
            <w:bottom w:w="0" w:type="dxa"/>
            <w:right w:w="108" w:type="dxa"/>
          </w:tblCellMar>
        </w:tblPrEx>
        <w:trPr>
          <w:trHeight w:val="369" w:hRule="atLeast"/>
          <w:jc w:val="center"/>
        </w:trPr>
        <w:tc>
          <w:tcPr>
            <w:tcW w:w="1276" w:type="dxa"/>
            <w:vMerge w:val="continue"/>
          </w:tcPr>
          <w:p w14:paraId="3B6F9648"/>
        </w:tc>
        <w:tc>
          <w:tcPr>
            <w:tcW w:w="2608" w:type="dxa"/>
            <w:gridSpan w:val="2"/>
            <w:vAlign w:val="center"/>
          </w:tcPr>
          <w:p w14:paraId="752CBD16">
            <w:pPr>
              <w:pStyle w:val="15"/>
            </w:pPr>
            <w:r>
              <w:t xml:space="preserve"> </w:t>
            </w:r>
          </w:p>
        </w:tc>
        <w:tc>
          <w:tcPr>
            <w:tcW w:w="1587" w:type="dxa"/>
            <w:vAlign w:val="center"/>
          </w:tcPr>
          <w:p w14:paraId="0ADBA284">
            <w:pPr>
              <w:pStyle w:val="15"/>
            </w:pPr>
            <w:r>
              <w:t>40%</w:t>
            </w:r>
          </w:p>
        </w:tc>
        <w:tc>
          <w:tcPr>
            <w:tcW w:w="1304" w:type="dxa"/>
            <w:vAlign w:val="center"/>
          </w:tcPr>
          <w:p w14:paraId="078535B7">
            <w:pPr>
              <w:pStyle w:val="15"/>
            </w:pPr>
            <w:r>
              <w:t>60%</w:t>
            </w:r>
          </w:p>
        </w:tc>
        <w:tc>
          <w:tcPr>
            <w:tcW w:w="3119" w:type="dxa"/>
            <w:gridSpan w:val="2"/>
            <w:vAlign w:val="center"/>
          </w:tcPr>
          <w:p w14:paraId="03E38055">
            <w:pPr>
              <w:pStyle w:val="15"/>
            </w:pPr>
            <w:r>
              <w:t>100%</w:t>
            </w:r>
          </w:p>
        </w:tc>
      </w:tr>
      <w:tr w14:paraId="6344F50A">
        <w:tblPrEx>
          <w:tblCellMar>
            <w:top w:w="0" w:type="dxa"/>
            <w:left w:w="108" w:type="dxa"/>
            <w:bottom w:w="0" w:type="dxa"/>
            <w:right w:w="108" w:type="dxa"/>
          </w:tblCellMar>
        </w:tblPrEx>
        <w:trPr>
          <w:trHeight w:val="369" w:hRule="atLeast"/>
          <w:jc w:val="center"/>
        </w:trPr>
        <w:tc>
          <w:tcPr>
            <w:tcW w:w="1276" w:type="dxa"/>
            <w:vAlign w:val="center"/>
          </w:tcPr>
          <w:p w14:paraId="28CC50F7">
            <w:pPr>
              <w:pStyle w:val="14"/>
            </w:pPr>
            <w:r>
              <w:t>绩效目标</w:t>
            </w:r>
          </w:p>
        </w:tc>
        <w:tc>
          <w:tcPr>
            <w:tcW w:w="8618" w:type="dxa"/>
            <w:gridSpan w:val="6"/>
            <w:vAlign w:val="center"/>
          </w:tcPr>
          <w:p w14:paraId="6941A62B">
            <w:pPr>
              <w:pStyle w:val="13"/>
            </w:pPr>
            <w:r>
              <w:t>1.对享受各项资助政策的学生及时发放助学金，减轻家庭经济困难学生负担。</w:t>
            </w:r>
          </w:p>
        </w:tc>
      </w:tr>
    </w:tbl>
    <w:p w14:paraId="19262A4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3CB6B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DF08EE">
            <w:pPr>
              <w:pStyle w:val="14"/>
            </w:pPr>
            <w:r>
              <w:t>一级指标</w:t>
            </w:r>
          </w:p>
        </w:tc>
        <w:tc>
          <w:tcPr>
            <w:tcW w:w="1276" w:type="dxa"/>
            <w:vAlign w:val="center"/>
          </w:tcPr>
          <w:p w14:paraId="7223D9DB">
            <w:pPr>
              <w:pStyle w:val="14"/>
            </w:pPr>
            <w:r>
              <w:t>二级指标</w:t>
            </w:r>
          </w:p>
        </w:tc>
        <w:tc>
          <w:tcPr>
            <w:tcW w:w="1332" w:type="dxa"/>
            <w:vAlign w:val="center"/>
          </w:tcPr>
          <w:p w14:paraId="3A0E5F19">
            <w:pPr>
              <w:pStyle w:val="14"/>
            </w:pPr>
            <w:r>
              <w:t>三级指标</w:t>
            </w:r>
          </w:p>
        </w:tc>
        <w:tc>
          <w:tcPr>
            <w:tcW w:w="2891" w:type="dxa"/>
            <w:vAlign w:val="center"/>
          </w:tcPr>
          <w:p w14:paraId="64D41CB0">
            <w:pPr>
              <w:pStyle w:val="14"/>
            </w:pPr>
            <w:r>
              <w:t>绩效指标描述</w:t>
            </w:r>
          </w:p>
        </w:tc>
        <w:tc>
          <w:tcPr>
            <w:tcW w:w="1276" w:type="dxa"/>
            <w:vAlign w:val="center"/>
          </w:tcPr>
          <w:p w14:paraId="18FB70EA">
            <w:pPr>
              <w:pStyle w:val="14"/>
            </w:pPr>
            <w:r>
              <w:t>指标值</w:t>
            </w:r>
          </w:p>
        </w:tc>
        <w:tc>
          <w:tcPr>
            <w:tcW w:w="1843" w:type="dxa"/>
            <w:vAlign w:val="center"/>
          </w:tcPr>
          <w:p w14:paraId="61987D39">
            <w:pPr>
              <w:pStyle w:val="14"/>
            </w:pPr>
            <w:r>
              <w:t>指标值确定依据</w:t>
            </w:r>
          </w:p>
        </w:tc>
      </w:tr>
      <w:tr w14:paraId="05187D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8FA9E1">
            <w:pPr>
              <w:pStyle w:val="15"/>
            </w:pPr>
            <w:r>
              <w:t>产出指标</w:t>
            </w:r>
          </w:p>
        </w:tc>
        <w:tc>
          <w:tcPr>
            <w:tcW w:w="1276" w:type="dxa"/>
            <w:vAlign w:val="center"/>
          </w:tcPr>
          <w:p w14:paraId="27A7F024">
            <w:pPr>
              <w:pStyle w:val="13"/>
            </w:pPr>
            <w:r>
              <w:t>数量指标</w:t>
            </w:r>
          </w:p>
        </w:tc>
        <w:tc>
          <w:tcPr>
            <w:tcW w:w="1332" w:type="dxa"/>
            <w:vAlign w:val="center"/>
          </w:tcPr>
          <w:p w14:paraId="313EDAA1">
            <w:pPr>
              <w:pStyle w:val="13"/>
            </w:pPr>
            <w:r>
              <w:t>享受学生人数</w:t>
            </w:r>
          </w:p>
        </w:tc>
        <w:tc>
          <w:tcPr>
            <w:tcW w:w="2891" w:type="dxa"/>
            <w:vAlign w:val="center"/>
          </w:tcPr>
          <w:p w14:paraId="20E61B66">
            <w:pPr>
              <w:pStyle w:val="13"/>
            </w:pPr>
            <w:r>
              <w:t>享受学生人数</w:t>
            </w:r>
          </w:p>
        </w:tc>
        <w:tc>
          <w:tcPr>
            <w:tcW w:w="1276" w:type="dxa"/>
            <w:vAlign w:val="center"/>
          </w:tcPr>
          <w:p w14:paraId="3ADB47D6">
            <w:pPr>
              <w:pStyle w:val="13"/>
            </w:pPr>
            <w:r>
              <w:t>≥200人</w:t>
            </w:r>
          </w:p>
        </w:tc>
        <w:tc>
          <w:tcPr>
            <w:tcW w:w="1843" w:type="dxa"/>
            <w:vAlign w:val="center"/>
          </w:tcPr>
          <w:p w14:paraId="4F7E7FBD">
            <w:pPr>
              <w:pStyle w:val="13"/>
            </w:pPr>
            <w:r>
              <w:t>冀财教【2024】136号</w:t>
            </w:r>
          </w:p>
        </w:tc>
      </w:tr>
      <w:tr w14:paraId="2BE9A7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49F02F"/>
        </w:tc>
        <w:tc>
          <w:tcPr>
            <w:tcW w:w="1276" w:type="dxa"/>
            <w:vAlign w:val="center"/>
          </w:tcPr>
          <w:p w14:paraId="2EB1A1F5">
            <w:pPr>
              <w:pStyle w:val="13"/>
            </w:pPr>
            <w:r>
              <w:t>质量指标</w:t>
            </w:r>
          </w:p>
        </w:tc>
        <w:tc>
          <w:tcPr>
            <w:tcW w:w="1332" w:type="dxa"/>
            <w:vAlign w:val="center"/>
          </w:tcPr>
          <w:p w14:paraId="033C9802">
            <w:pPr>
              <w:pStyle w:val="13"/>
            </w:pPr>
            <w:r>
              <w:t>有效使用率</w:t>
            </w:r>
          </w:p>
        </w:tc>
        <w:tc>
          <w:tcPr>
            <w:tcW w:w="2891" w:type="dxa"/>
            <w:vAlign w:val="center"/>
          </w:tcPr>
          <w:p w14:paraId="323914A7">
            <w:pPr>
              <w:pStyle w:val="13"/>
            </w:pPr>
            <w:r>
              <w:t>有效使用率</w:t>
            </w:r>
          </w:p>
        </w:tc>
        <w:tc>
          <w:tcPr>
            <w:tcW w:w="1276" w:type="dxa"/>
            <w:vAlign w:val="center"/>
          </w:tcPr>
          <w:p w14:paraId="5C68F7E8">
            <w:pPr>
              <w:pStyle w:val="13"/>
            </w:pPr>
            <w:r>
              <w:t>≥90%</w:t>
            </w:r>
          </w:p>
        </w:tc>
        <w:tc>
          <w:tcPr>
            <w:tcW w:w="1843" w:type="dxa"/>
            <w:vAlign w:val="center"/>
          </w:tcPr>
          <w:p w14:paraId="101BAD3A">
            <w:pPr>
              <w:pStyle w:val="13"/>
            </w:pPr>
            <w:r>
              <w:t>冀财教【2024】136号</w:t>
            </w:r>
          </w:p>
        </w:tc>
      </w:tr>
      <w:tr w14:paraId="07B08E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A37892"/>
        </w:tc>
        <w:tc>
          <w:tcPr>
            <w:tcW w:w="1276" w:type="dxa"/>
            <w:vAlign w:val="center"/>
          </w:tcPr>
          <w:p w14:paraId="6D483BB4">
            <w:pPr>
              <w:pStyle w:val="13"/>
            </w:pPr>
            <w:r>
              <w:t>时效指标</w:t>
            </w:r>
          </w:p>
        </w:tc>
        <w:tc>
          <w:tcPr>
            <w:tcW w:w="1332" w:type="dxa"/>
            <w:vAlign w:val="center"/>
          </w:tcPr>
          <w:p w14:paraId="1D65CB33">
            <w:pPr>
              <w:pStyle w:val="13"/>
            </w:pPr>
            <w:r>
              <w:t>发放及时率</w:t>
            </w:r>
          </w:p>
        </w:tc>
        <w:tc>
          <w:tcPr>
            <w:tcW w:w="2891" w:type="dxa"/>
            <w:vAlign w:val="center"/>
          </w:tcPr>
          <w:p w14:paraId="00E40746">
            <w:pPr>
              <w:pStyle w:val="13"/>
            </w:pPr>
            <w:r>
              <w:t>发放及时率</w:t>
            </w:r>
          </w:p>
        </w:tc>
        <w:tc>
          <w:tcPr>
            <w:tcW w:w="1276" w:type="dxa"/>
            <w:vAlign w:val="center"/>
          </w:tcPr>
          <w:p w14:paraId="3062B7F9">
            <w:pPr>
              <w:pStyle w:val="13"/>
            </w:pPr>
            <w:r>
              <w:t>≥90%</w:t>
            </w:r>
          </w:p>
        </w:tc>
        <w:tc>
          <w:tcPr>
            <w:tcW w:w="1843" w:type="dxa"/>
            <w:vAlign w:val="center"/>
          </w:tcPr>
          <w:p w14:paraId="61736D59">
            <w:pPr>
              <w:pStyle w:val="13"/>
            </w:pPr>
            <w:r>
              <w:t>冀财教【2024】136号</w:t>
            </w:r>
          </w:p>
        </w:tc>
      </w:tr>
      <w:tr w14:paraId="4D24FA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3FF043"/>
        </w:tc>
        <w:tc>
          <w:tcPr>
            <w:tcW w:w="1276" w:type="dxa"/>
            <w:vAlign w:val="center"/>
          </w:tcPr>
          <w:p w14:paraId="3AC23FA2">
            <w:pPr>
              <w:pStyle w:val="13"/>
            </w:pPr>
            <w:r>
              <w:t>成本指标</w:t>
            </w:r>
          </w:p>
        </w:tc>
        <w:tc>
          <w:tcPr>
            <w:tcW w:w="1332" w:type="dxa"/>
            <w:vAlign w:val="center"/>
          </w:tcPr>
          <w:p w14:paraId="698FD81A">
            <w:pPr>
              <w:pStyle w:val="13"/>
            </w:pPr>
            <w:r>
              <w:t>预算控制数</w:t>
            </w:r>
          </w:p>
        </w:tc>
        <w:tc>
          <w:tcPr>
            <w:tcW w:w="2891" w:type="dxa"/>
            <w:vAlign w:val="center"/>
          </w:tcPr>
          <w:p w14:paraId="3F1BD430">
            <w:pPr>
              <w:pStyle w:val="13"/>
            </w:pPr>
            <w:r>
              <w:t>预算控制数</w:t>
            </w:r>
          </w:p>
        </w:tc>
        <w:tc>
          <w:tcPr>
            <w:tcW w:w="1276" w:type="dxa"/>
            <w:vAlign w:val="center"/>
          </w:tcPr>
          <w:p w14:paraId="6235981E">
            <w:pPr>
              <w:pStyle w:val="13"/>
            </w:pPr>
            <w:r>
              <w:t>≤22.03万元</w:t>
            </w:r>
          </w:p>
        </w:tc>
        <w:tc>
          <w:tcPr>
            <w:tcW w:w="1843" w:type="dxa"/>
            <w:vAlign w:val="center"/>
          </w:tcPr>
          <w:p w14:paraId="6B207BC9">
            <w:pPr>
              <w:pStyle w:val="13"/>
            </w:pPr>
            <w:r>
              <w:t>冀财教【2024】136号</w:t>
            </w:r>
          </w:p>
        </w:tc>
      </w:tr>
      <w:tr w14:paraId="00343B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4E612B">
            <w:pPr>
              <w:pStyle w:val="15"/>
            </w:pPr>
            <w:r>
              <w:t>效益指标</w:t>
            </w:r>
          </w:p>
        </w:tc>
        <w:tc>
          <w:tcPr>
            <w:tcW w:w="1276" w:type="dxa"/>
            <w:vAlign w:val="center"/>
          </w:tcPr>
          <w:p w14:paraId="028D0DFC">
            <w:pPr>
              <w:pStyle w:val="13"/>
            </w:pPr>
            <w:r>
              <w:t>经济效益指标</w:t>
            </w:r>
          </w:p>
        </w:tc>
        <w:tc>
          <w:tcPr>
            <w:tcW w:w="1332" w:type="dxa"/>
            <w:vAlign w:val="center"/>
          </w:tcPr>
          <w:p w14:paraId="328ACF5E">
            <w:pPr>
              <w:pStyle w:val="13"/>
            </w:pPr>
            <w:r>
              <w:t>提高效率</w:t>
            </w:r>
          </w:p>
        </w:tc>
        <w:tc>
          <w:tcPr>
            <w:tcW w:w="2891" w:type="dxa"/>
            <w:vAlign w:val="center"/>
          </w:tcPr>
          <w:p w14:paraId="5C1410F9">
            <w:pPr>
              <w:pStyle w:val="13"/>
            </w:pPr>
            <w:r>
              <w:t>提高效率</w:t>
            </w:r>
          </w:p>
        </w:tc>
        <w:tc>
          <w:tcPr>
            <w:tcW w:w="1276" w:type="dxa"/>
            <w:vAlign w:val="center"/>
          </w:tcPr>
          <w:p w14:paraId="3A793FB3">
            <w:pPr>
              <w:pStyle w:val="13"/>
            </w:pPr>
            <w:r>
              <w:t>≥90%</w:t>
            </w:r>
          </w:p>
        </w:tc>
        <w:tc>
          <w:tcPr>
            <w:tcW w:w="1843" w:type="dxa"/>
            <w:vAlign w:val="center"/>
          </w:tcPr>
          <w:p w14:paraId="44A7D833">
            <w:pPr>
              <w:pStyle w:val="13"/>
            </w:pPr>
            <w:r>
              <w:t>冀财教【2024】136号</w:t>
            </w:r>
          </w:p>
        </w:tc>
      </w:tr>
      <w:tr w14:paraId="158E88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EF0E58"/>
        </w:tc>
        <w:tc>
          <w:tcPr>
            <w:tcW w:w="1276" w:type="dxa"/>
            <w:vAlign w:val="center"/>
          </w:tcPr>
          <w:p w14:paraId="498F23A2">
            <w:pPr>
              <w:pStyle w:val="13"/>
            </w:pPr>
            <w:r>
              <w:t>社会效益指标</w:t>
            </w:r>
          </w:p>
        </w:tc>
        <w:tc>
          <w:tcPr>
            <w:tcW w:w="1332" w:type="dxa"/>
            <w:vAlign w:val="center"/>
          </w:tcPr>
          <w:p w14:paraId="745A6ECB">
            <w:pPr>
              <w:pStyle w:val="13"/>
            </w:pPr>
            <w:r>
              <w:t>服务的改善与提升</w:t>
            </w:r>
          </w:p>
        </w:tc>
        <w:tc>
          <w:tcPr>
            <w:tcW w:w="2891" w:type="dxa"/>
            <w:vAlign w:val="center"/>
          </w:tcPr>
          <w:p w14:paraId="6923C53E">
            <w:pPr>
              <w:pStyle w:val="13"/>
            </w:pPr>
            <w:r>
              <w:t>服务的改善与提升</w:t>
            </w:r>
          </w:p>
        </w:tc>
        <w:tc>
          <w:tcPr>
            <w:tcW w:w="1276" w:type="dxa"/>
            <w:vAlign w:val="center"/>
          </w:tcPr>
          <w:p w14:paraId="5F7C100F">
            <w:pPr>
              <w:pStyle w:val="13"/>
            </w:pPr>
            <w:r>
              <w:t>显著提升</w:t>
            </w:r>
          </w:p>
        </w:tc>
        <w:tc>
          <w:tcPr>
            <w:tcW w:w="1843" w:type="dxa"/>
            <w:vAlign w:val="center"/>
          </w:tcPr>
          <w:p w14:paraId="5FEBA940">
            <w:pPr>
              <w:pStyle w:val="13"/>
            </w:pPr>
            <w:r>
              <w:t>冀财教【2024】136号</w:t>
            </w:r>
          </w:p>
        </w:tc>
      </w:tr>
      <w:tr w14:paraId="38696D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26A460"/>
        </w:tc>
        <w:tc>
          <w:tcPr>
            <w:tcW w:w="1276" w:type="dxa"/>
            <w:vAlign w:val="center"/>
          </w:tcPr>
          <w:p w14:paraId="68F7EBED">
            <w:pPr>
              <w:pStyle w:val="13"/>
            </w:pPr>
            <w:r>
              <w:t>生态效益指标</w:t>
            </w:r>
          </w:p>
        </w:tc>
        <w:tc>
          <w:tcPr>
            <w:tcW w:w="1332" w:type="dxa"/>
            <w:vAlign w:val="center"/>
          </w:tcPr>
          <w:p w14:paraId="0096DEA9">
            <w:pPr>
              <w:pStyle w:val="13"/>
            </w:pPr>
            <w:r>
              <w:t>推动教育事业发展</w:t>
            </w:r>
          </w:p>
        </w:tc>
        <w:tc>
          <w:tcPr>
            <w:tcW w:w="2891" w:type="dxa"/>
            <w:vAlign w:val="center"/>
          </w:tcPr>
          <w:p w14:paraId="167A5E20">
            <w:pPr>
              <w:pStyle w:val="13"/>
            </w:pPr>
            <w:r>
              <w:t>推动教育事业发展</w:t>
            </w:r>
          </w:p>
        </w:tc>
        <w:tc>
          <w:tcPr>
            <w:tcW w:w="1276" w:type="dxa"/>
            <w:vAlign w:val="center"/>
          </w:tcPr>
          <w:p w14:paraId="3298F90C">
            <w:pPr>
              <w:pStyle w:val="13"/>
            </w:pPr>
            <w:r>
              <w:t>积极推动</w:t>
            </w:r>
          </w:p>
        </w:tc>
        <w:tc>
          <w:tcPr>
            <w:tcW w:w="1843" w:type="dxa"/>
            <w:vAlign w:val="center"/>
          </w:tcPr>
          <w:p w14:paraId="6E274923">
            <w:pPr>
              <w:pStyle w:val="13"/>
            </w:pPr>
            <w:r>
              <w:t>冀财教【2024】136号</w:t>
            </w:r>
          </w:p>
        </w:tc>
      </w:tr>
      <w:tr w14:paraId="219C8B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93241E"/>
        </w:tc>
        <w:tc>
          <w:tcPr>
            <w:tcW w:w="1276" w:type="dxa"/>
            <w:vAlign w:val="center"/>
          </w:tcPr>
          <w:p w14:paraId="3E152293">
            <w:pPr>
              <w:pStyle w:val="13"/>
            </w:pPr>
            <w:r>
              <w:t>可持续影响指标</w:t>
            </w:r>
          </w:p>
        </w:tc>
        <w:tc>
          <w:tcPr>
            <w:tcW w:w="1332" w:type="dxa"/>
            <w:vAlign w:val="center"/>
          </w:tcPr>
          <w:p w14:paraId="16A6C358">
            <w:pPr>
              <w:pStyle w:val="13"/>
            </w:pPr>
            <w:r>
              <w:t>维护社会稳定</w:t>
            </w:r>
          </w:p>
        </w:tc>
        <w:tc>
          <w:tcPr>
            <w:tcW w:w="2891" w:type="dxa"/>
            <w:vAlign w:val="center"/>
          </w:tcPr>
          <w:p w14:paraId="2B7E4333">
            <w:pPr>
              <w:pStyle w:val="13"/>
            </w:pPr>
            <w:r>
              <w:t>维护社会稳定</w:t>
            </w:r>
          </w:p>
        </w:tc>
        <w:tc>
          <w:tcPr>
            <w:tcW w:w="1276" w:type="dxa"/>
            <w:vAlign w:val="center"/>
          </w:tcPr>
          <w:p w14:paraId="1651B13C">
            <w:pPr>
              <w:pStyle w:val="13"/>
            </w:pPr>
            <w:r>
              <w:t>确保稳定</w:t>
            </w:r>
          </w:p>
        </w:tc>
        <w:tc>
          <w:tcPr>
            <w:tcW w:w="1843" w:type="dxa"/>
            <w:vAlign w:val="center"/>
          </w:tcPr>
          <w:p w14:paraId="32F515D2">
            <w:pPr>
              <w:pStyle w:val="13"/>
            </w:pPr>
            <w:r>
              <w:t>冀财教【2024】136号</w:t>
            </w:r>
          </w:p>
        </w:tc>
      </w:tr>
      <w:tr w14:paraId="4B6C1E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F41E8F">
            <w:pPr>
              <w:pStyle w:val="15"/>
            </w:pPr>
            <w:r>
              <w:t>满意度指标</w:t>
            </w:r>
          </w:p>
        </w:tc>
        <w:tc>
          <w:tcPr>
            <w:tcW w:w="1276" w:type="dxa"/>
            <w:vAlign w:val="center"/>
          </w:tcPr>
          <w:p w14:paraId="73D939C3">
            <w:pPr>
              <w:pStyle w:val="13"/>
            </w:pPr>
            <w:r>
              <w:t>服务对象满意度指标</w:t>
            </w:r>
          </w:p>
        </w:tc>
        <w:tc>
          <w:tcPr>
            <w:tcW w:w="1332" w:type="dxa"/>
            <w:vAlign w:val="center"/>
          </w:tcPr>
          <w:p w14:paraId="42D0CA3A">
            <w:pPr>
              <w:pStyle w:val="13"/>
            </w:pPr>
            <w:r>
              <w:t>服务对象满意度</w:t>
            </w:r>
          </w:p>
        </w:tc>
        <w:tc>
          <w:tcPr>
            <w:tcW w:w="2891" w:type="dxa"/>
            <w:vAlign w:val="center"/>
          </w:tcPr>
          <w:p w14:paraId="352C48FF">
            <w:pPr>
              <w:pStyle w:val="13"/>
            </w:pPr>
            <w:r>
              <w:t>服务对象满意度</w:t>
            </w:r>
          </w:p>
        </w:tc>
        <w:tc>
          <w:tcPr>
            <w:tcW w:w="1276" w:type="dxa"/>
            <w:vAlign w:val="center"/>
          </w:tcPr>
          <w:p w14:paraId="5C0D3E65">
            <w:pPr>
              <w:pStyle w:val="13"/>
            </w:pPr>
            <w:r>
              <w:t>≥90%</w:t>
            </w:r>
          </w:p>
        </w:tc>
        <w:tc>
          <w:tcPr>
            <w:tcW w:w="1843" w:type="dxa"/>
            <w:vAlign w:val="center"/>
          </w:tcPr>
          <w:p w14:paraId="3ED92472">
            <w:pPr>
              <w:pStyle w:val="13"/>
            </w:pPr>
            <w:r>
              <w:t>冀财教【2024】136号</w:t>
            </w:r>
          </w:p>
        </w:tc>
      </w:tr>
    </w:tbl>
    <w:p w14:paraId="4C006BDB">
      <w:pPr>
        <w:sectPr>
          <w:pgSz w:w="11900" w:h="16840"/>
          <w:pgMar w:top="1984" w:right="1304" w:bottom="1134" w:left="1304" w:header="720" w:footer="720" w:gutter="0"/>
          <w:cols w:space="720" w:num="1"/>
        </w:sectPr>
      </w:pPr>
    </w:p>
    <w:p w14:paraId="343A61F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A8404F">
      <w:pPr>
        <w:spacing w:before="0" w:after="0"/>
        <w:ind w:firstLine="560"/>
        <w:jc w:val="left"/>
        <w:outlineLvl w:val="3"/>
      </w:pPr>
      <w:bookmarkStart w:id="572" w:name="_Toc_4_4_0000000573"/>
      <w:r>
        <w:rPr>
          <w:rFonts w:ascii="方正仿宋_GBK" w:hAnsi="方正仿宋_GBK" w:eastAsia="方正仿宋_GBK" w:cs="方正仿宋_GBK"/>
          <w:color w:val="000000"/>
          <w:sz w:val="28"/>
        </w:rPr>
        <w:t>570.怀财字【2025】7号 2025年技师学院奖励绩效绩效目标表</w:t>
      </w:r>
      <w:bookmarkEnd w:id="5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5CA47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B9EEB4">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6DF3391C">
            <w:pPr>
              <w:pStyle w:val="11"/>
            </w:pPr>
            <w:r>
              <w:t>单位：万元</w:t>
            </w:r>
          </w:p>
        </w:tc>
      </w:tr>
      <w:tr w14:paraId="0DAD4C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D147C4">
            <w:pPr>
              <w:pStyle w:val="14"/>
            </w:pPr>
            <w:r>
              <w:t>项目编码</w:t>
            </w:r>
          </w:p>
        </w:tc>
        <w:tc>
          <w:tcPr>
            <w:tcW w:w="2608" w:type="dxa"/>
            <w:gridSpan w:val="2"/>
            <w:vAlign w:val="center"/>
          </w:tcPr>
          <w:p w14:paraId="55A01C63">
            <w:pPr>
              <w:pStyle w:val="13"/>
            </w:pPr>
            <w:r>
              <w:t>13073025P00005110001H</w:t>
            </w:r>
          </w:p>
        </w:tc>
        <w:tc>
          <w:tcPr>
            <w:tcW w:w="1587" w:type="dxa"/>
            <w:vAlign w:val="center"/>
          </w:tcPr>
          <w:p w14:paraId="57E43DF6">
            <w:pPr>
              <w:pStyle w:val="14"/>
            </w:pPr>
            <w:r>
              <w:t>项目名称</w:t>
            </w:r>
          </w:p>
        </w:tc>
        <w:tc>
          <w:tcPr>
            <w:tcW w:w="4423" w:type="dxa"/>
            <w:gridSpan w:val="3"/>
            <w:vAlign w:val="center"/>
          </w:tcPr>
          <w:p w14:paraId="32887B53">
            <w:pPr>
              <w:pStyle w:val="13"/>
            </w:pPr>
            <w:r>
              <w:t>怀财字【2025】7号 2025年技师学院奖励绩效</w:t>
            </w:r>
          </w:p>
        </w:tc>
      </w:tr>
      <w:tr w14:paraId="2EC700C2">
        <w:tblPrEx>
          <w:tblCellMar>
            <w:top w:w="0" w:type="dxa"/>
            <w:left w:w="108" w:type="dxa"/>
            <w:bottom w:w="0" w:type="dxa"/>
            <w:right w:w="108" w:type="dxa"/>
          </w:tblCellMar>
        </w:tblPrEx>
        <w:trPr>
          <w:trHeight w:val="369" w:hRule="atLeast"/>
          <w:jc w:val="center"/>
        </w:trPr>
        <w:tc>
          <w:tcPr>
            <w:tcW w:w="1276" w:type="dxa"/>
            <w:vMerge w:val="restart"/>
            <w:vAlign w:val="center"/>
          </w:tcPr>
          <w:p w14:paraId="34E8588F">
            <w:pPr>
              <w:pStyle w:val="14"/>
            </w:pPr>
            <w:r>
              <w:t>预算规模及资金用途</w:t>
            </w:r>
          </w:p>
        </w:tc>
        <w:tc>
          <w:tcPr>
            <w:tcW w:w="1276" w:type="dxa"/>
            <w:vAlign w:val="center"/>
          </w:tcPr>
          <w:p w14:paraId="28E633AC">
            <w:pPr>
              <w:pStyle w:val="14"/>
            </w:pPr>
            <w:r>
              <w:t>预算数</w:t>
            </w:r>
          </w:p>
        </w:tc>
        <w:tc>
          <w:tcPr>
            <w:tcW w:w="1332" w:type="dxa"/>
            <w:vAlign w:val="center"/>
          </w:tcPr>
          <w:p w14:paraId="4B51FD05">
            <w:pPr>
              <w:pStyle w:val="13"/>
            </w:pPr>
            <w:r>
              <w:t>50.00</w:t>
            </w:r>
          </w:p>
        </w:tc>
        <w:tc>
          <w:tcPr>
            <w:tcW w:w="1587" w:type="dxa"/>
            <w:vAlign w:val="center"/>
          </w:tcPr>
          <w:p w14:paraId="382D156F">
            <w:pPr>
              <w:pStyle w:val="14"/>
            </w:pPr>
            <w:r>
              <w:t>其中：财政    资金</w:t>
            </w:r>
          </w:p>
        </w:tc>
        <w:tc>
          <w:tcPr>
            <w:tcW w:w="1304" w:type="dxa"/>
            <w:vAlign w:val="center"/>
          </w:tcPr>
          <w:p w14:paraId="4AAD5DFC">
            <w:pPr>
              <w:pStyle w:val="13"/>
            </w:pPr>
            <w:r>
              <w:t>50.00</w:t>
            </w:r>
          </w:p>
        </w:tc>
        <w:tc>
          <w:tcPr>
            <w:tcW w:w="1276" w:type="dxa"/>
            <w:vAlign w:val="center"/>
          </w:tcPr>
          <w:p w14:paraId="4DCAACAD">
            <w:pPr>
              <w:pStyle w:val="14"/>
            </w:pPr>
            <w:r>
              <w:t>其他资金</w:t>
            </w:r>
          </w:p>
        </w:tc>
        <w:tc>
          <w:tcPr>
            <w:tcW w:w="1843" w:type="dxa"/>
            <w:vAlign w:val="center"/>
          </w:tcPr>
          <w:p w14:paraId="75350320">
            <w:pPr>
              <w:pStyle w:val="13"/>
            </w:pPr>
            <w:r>
              <w:t xml:space="preserve"> </w:t>
            </w:r>
          </w:p>
        </w:tc>
      </w:tr>
      <w:tr w14:paraId="40BF6AFD">
        <w:tblPrEx>
          <w:tblCellMar>
            <w:top w:w="0" w:type="dxa"/>
            <w:left w:w="108" w:type="dxa"/>
            <w:bottom w:w="0" w:type="dxa"/>
            <w:right w:w="108" w:type="dxa"/>
          </w:tblCellMar>
        </w:tblPrEx>
        <w:trPr>
          <w:trHeight w:val="369" w:hRule="atLeast"/>
          <w:jc w:val="center"/>
        </w:trPr>
        <w:tc>
          <w:tcPr>
            <w:tcW w:w="1276" w:type="dxa"/>
            <w:vMerge w:val="continue"/>
          </w:tcPr>
          <w:p w14:paraId="2D044D57"/>
        </w:tc>
        <w:tc>
          <w:tcPr>
            <w:tcW w:w="8618" w:type="dxa"/>
            <w:gridSpan w:val="6"/>
            <w:vAlign w:val="center"/>
          </w:tcPr>
          <w:p w14:paraId="0DD23816">
            <w:pPr>
              <w:pStyle w:val="13"/>
            </w:pPr>
            <w:r>
              <w:t>奖励绩效，是人员性质经费，全部用于发放绩效工资。</w:t>
            </w:r>
          </w:p>
        </w:tc>
      </w:tr>
      <w:tr w14:paraId="1CB7AE01">
        <w:tblPrEx>
          <w:tblCellMar>
            <w:top w:w="0" w:type="dxa"/>
            <w:left w:w="108" w:type="dxa"/>
            <w:bottom w:w="0" w:type="dxa"/>
            <w:right w:w="108" w:type="dxa"/>
          </w:tblCellMar>
        </w:tblPrEx>
        <w:trPr>
          <w:trHeight w:val="369" w:hRule="atLeast"/>
          <w:jc w:val="center"/>
        </w:trPr>
        <w:tc>
          <w:tcPr>
            <w:tcW w:w="1276" w:type="dxa"/>
            <w:vMerge w:val="restart"/>
            <w:vAlign w:val="center"/>
          </w:tcPr>
          <w:p w14:paraId="17068516">
            <w:pPr>
              <w:pStyle w:val="14"/>
            </w:pPr>
            <w:r>
              <w:t>资金支出计划（%）</w:t>
            </w:r>
          </w:p>
        </w:tc>
        <w:tc>
          <w:tcPr>
            <w:tcW w:w="2608" w:type="dxa"/>
            <w:gridSpan w:val="2"/>
            <w:vAlign w:val="center"/>
          </w:tcPr>
          <w:p w14:paraId="0DB1E953">
            <w:pPr>
              <w:pStyle w:val="14"/>
            </w:pPr>
            <w:r>
              <w:t>3月底</w:t>
            </w:r>
          </w:p>
        </w:tc>
        <w:tc>
          <w:tcPr>
            <w:tcW w:w="1587" w:type="dxa"/>
            <w:vAlign w:val="center"/>
          </w:tcPr>
          <w:p w14:paraId="36D1DC9B">
            <w:pPr>
              <w:pStyle w:val="14"/>
            </w:pPr>
            <w:r>
              <w:t>6月底</w:t>
            </w:r>
          </w:p>
        </w:tc>
        <w:tc>
          <w:tcPr>
            <w:tcW w:w="1304" w:type="dxa"/>
            <w:vAlign w:val="center"/>
          </w:tcPr>
          <w:p w14:paraId="47B318CB">
            <w:pPr>
              <w:pStyle w:val="14"/>
            </w:pPr>
            <w:r>
              <w:t>10月底</w:t>
            </w:r>
          </w:p>
        </w:tc>
        <w:tc>
          <w:tcPr>
            <w:tcW w:w="3119" w:type="dxa"/>
            <w:gridSpan w:val="2"/>
            <w:vAlign w:val="center"/>
          </w:tcPr>
          <w:p w14:paraId="280482B3">
            <w:pPr>
              <w:pStyle w:val="14"/>
            </w:pPr>
            <w:r>
              <w:t>12月底</w:t>
            </w:r>
          </w:p>
        </w:tc>
      </w:tr>
      <w:tr w14:paraId="39CCF545">
        <w:tblPrEx>
          <w:tblCellMar>
            <w:top w:w="0" w:type="dxa"/>
            <w:left w:w="108" w:type="dxa"/>
            <w:bottom w:w="0" w:type="dxa"/>
            <w:right w:w="108" w:type="dxa"/>
          </w:tblCellMar>
        </w:tblPrEx>
        <w:trPr>
          <w:trHeight w:val="369" w:hRule="atLeast"/>
          <w:jc w:val="center"/>
        </w:trPr>
        <w:tc>
          <w:tcPr>
            <w:tcW w:w="1276" w:type="dxa"/>
            <w:vMerge w:val="continue"/>
          </w:tcPr>
          <w:p w14:paraId="240CE409"/>
        </w:tc>
        <w:tc>
          <w:tcPr>
            <w:tcW w:w="2608" w:type="dxa"/>
            <w:gridSpan w:val="2"/>
            <w:vAlign w:val="center"/>
          </w:tcPr>
          <w:p w14:paraId="13234728">
            <w:pPr>
              <w:pStyle w:val="15"/>
            </w:pPr>
            <w:r>
              <w:t xml:space="preserve"> </w:t>
            </w:r>
          </w:p>
        </w:tc>
        <w:tc>
          <w:tcPr>
            <w:tcW w:w="1587" w:type="dxa"/>
            <w:vAlign w:val="center"/>
          </w:tcPr>
          <w:p w14:paraId="76313A41">
            <w:pPr>
              <w:pStyle w:val="15"/>
            </w:pPr>
            <w:r>
              <w:t>50%</w:t>
            </w:r>
          </w:p>
        </w:tc>
        <w:tc>
          <w:tcPr>
            <w:tcW w:w="1304" w:type="dxa"/>
            <w:vAlign w:val="center"/>
          </w:tcPr>
          <w:p w14:paraId="14C647F0">
            <w:pPr>
              <w:pStyle w:val="15"/>
            </w:pPr>
            <w:r>
              <w:t>80%</w:t>
            </w:r>
          </w:p>
        </w:tc>
        <w:tc>
          <w:tcPr>
            <w:tcW w:w="3119" w:type="dxa"/>
            <w:gridSpan w:val="2"/>
            <w:vAlign w:val="center"/>
          </w:tcPr>
          <w:p w14:paraId="3290D77F">
            <w:pPr>
              <w:pStyle w:val="15"/>
            </w:pPr>
            <w:r>
              <w:t>100%</w:t>
            </w:r>
          </w:p>
        </w:tc>
      </w:tr>
      <w:tr w14:paraId="7F514D95">
        <w:tblPrEx>
          <w:tblCellMar>
            <w:top w:w="0" w:type="dxa"/>
            <w:left w:w="108" w:type="dxa"/>
            <w:bottom w:w="0" w:type="dxa"/>
            <w:right w:w="108" w:type="dxa"/>
          </w:tblCellMar>
        </w:tblPrEx>
        <w:trPr>
          <w:trHeight w:val="369" w:hRule="atLeast"/>
          <w:jc w:val="center"/>
        </w:trPr>
        <w:tc>
          <w:tcPr>
            <w:tcW w:w="1276" w:type="dxa"/>
            <w:vAlign w:val="center"/>
          </w:tcPr>
          <w:p w14:paraId="3528453A">
            <w:pPr>
              <w:pStyle w:val="14"/>
            </w:pPr>
            <w:r>
              <w:t>绩效目标</w:t>
            </w:r>
          </w:p>
        </w:tc>
        <w:tc>
          <w:tcPr>
            <w:tcW w:w="8618" w:type="dxa"/>
            <w:gridSpan w:val="6"/>
            <w:vAlign w:val="center"/>
          </w:tcPr>
          <w:p w14:paraId="706DF980">
            <w:pPr>
              <w:pStyle w:val="13"/>
            </w:pPr>
            <w:r>
              <w:t>1.奖励绩效，是人员性质经费，全部用于发放绩效工资。</w:t>
            </w:r>
          </w:p>
        </w:tc>
      </w:tr>
    </w:tbl>
    <w:p w14:paraId="5590007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D9DC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F13CE1">
            <w:pPr>
              <w:pStyle w:val="14"/>
            </w:pPr>
            <w:r>
              <w:t>一级指标</w:t>
            </w:r>
          </w:p>
        </w:tc>
        <w:tc>
          <w:tcPr>
            <w:tcW w:w="1276" w:type="dxa"/>
            <w:vAlign w:val="center"/>
          </w:tcPr>
          <w:p w14:paraId="6CBE8197">
            <w:pPr>
              <w:pStyle w:val="14"/>
            </w:pPr>
            <w:r>
              <w:t>二级指标</w:t>
            </w:r>
          </w:p>
        </w:tc>
        <w:tc>
          <w:tcPr>
            <w:tcW w:w="1332" w:type="dxa"/>
            <w:vAlign w:val="center"/>
          </w:tcPr>
          <w:p w14:paraId="23941B18">
            <w:pPr>
              <w:pStyle w:val="14"/>
            </w:pPr>
            <w:r>
              <w:t>三级指标</w:t>
            </w:r>
          </w:p>
        </w:tc>
        <w:tc>
          <w:tcPr>
            <w:tcW w:w="2891" w:type="dxa"/>
            <w:vAlign w:val="center"/>
          </w:tcPr>
          <w:p w14:paraId="4548F70B">
            <w:pPr>
              <w:pStyle w:val="14"/>
            </w:pPr>
            <w:r>
              <w:t>绩效指标描述</w:t>
            </w:r>
          </w:p>
        </w:tc>
        <w:tc>
          <w:tcPr>
            <w:tcW w:w="1276" w:type="dxa"/>
            <w:vAlign w:val="center"/>
          </w:tcPr>
          <w:p w14:paraId="6FFEF522">
            <w:pPr>
              <w:pStyle w:val="14"/>
            </w:pPr>
            <w:r>
              <w:t>指标值</w:t>
            </w:r>
          </w:p>
        </w:tc>
        <w:tc>
          <w:tcPr>
            <w:tcW w:w="1843" w:type="dxa"/>
            <w:vAlign w:val="center"/>
          </w:tcPr>
          <w:p w14:paraId="7991C033">
            <w:pPr>
              <w:pStyle w:val="14"/>
            </w:pPr>
            <w:r>
              <w:t>指标值确定依据</w:t>
            </w:r>
          </w:p>
        </w:tc>
      </w:tr>
      <w:tr w14:paraId="3238F6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6BF215">
            <w:pPr>
              <w:pStyle w:val="15"/>
            </w:pPr>
            <w:r>
              <w:t>产出指标</w:t>
            </w:r>
          </w:p>
        </w:tc>
        <w:tc>
          <w:tcPr>
            <w:tcW w:w="1276" w:type="dxa"/>
            <w:vAlign w:val="center"/>
          </w:tcPr>
          <w:p w14:paraId="75F43C1A">
            <w:pPr>
              <w:pStyle w:val="13"/>
            </w:pPr>
            <w:r>
              <w:t>数量指标</w:t>
            </w:r>
          </w:p>
        </w:tc>
        <w:tc>
          <w:tcPr>
            <w:tcW w:w="1332" w:type="dxa"/>
            <w:vAlign w:val="center"/>
          </w:tcPr>
          <w:p w14:paraId="2B7EDFC6">
            <w:pPr>
              <w:pStyle w:val="13"/>
            </w:pPr>
            <w:r>
              <w:t>人数</w:t>
            </w:r>
          </w:p>
        </w:tc>
        <w:tc>
          <w:tcPr>
            <w:tcW w:w="2891" w:type="dxa"/>
            <w:vAlign w:val="center"/>
          </w:tcPr>
          <w:p w14:paraId="6522CBA4">
            <w:pPr>
              <w:pStyle w:val="13"/>
            </w:pPr>
            <w:r>
              <w:t>人数</w:t>
            </w:r>
          </w:p>
        </w:tc>
        <w:tc>
          <w:tcPr>
            <w:tcW w:w="1276" w:type="dxa"/>
            <w:vAlign w:val="center"/>
          </w:tcPr>
          <w:p w14:paraId="2191EF96">
            <w:pPr>
              <w:pStyle w:val="13"/>
            </w:pPr>
            <w:r>
              <w:t>≥65人</w:t>
            </w:r>
          </w:p>
        </w:tc>
        <w:tc>
          <w:tcPr>
            <w:tcW w:w="1843" w:type="dxa"/>
            <w:vAlign w:val="center"/>
          </w:tcPr>
          <w:p w14:paraId="15C1AA30">
            <w:pPr>
              <w:pStyle w:val="13"/>
            </w:pPr>
            <w:r>
              <w:t>怀财字【2025】7号</w:t>
            </w:r>
          </w:p>
        </w:tc>
      </w:tr>
      <w:tr w14:paraId="53411A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A109EE"/>
        </w:tc>
        <w:tc>
          <w:tcPr>
            <w:tcW w:w="1276" w:type="dxa"/>
            <w:vAlign w:val="center"/>
          </w:tcPr>
          <w:p w14:paraId="008A6057">
            <w:pPr>
              <w:pStyle w:val="13"/>
            </w:pPr>
            <w:r>
              <w:t>质量指标</w:t>
            </w:r>
          </w:p>
        </w:tc>
        <w:tc>
          <w:tcPr>
            <w:tcW w:w="1332" w:type="dxa"/>
            <w:vAlign w:val="center"/>
          </w:tcPr>
          <w:p w14:paraId="488DB39A">
            <w:pPr>
              <w:pStyle w:val="13"/>
            </w:pPr>
            <w:r>
              <w:t>正常使用率</w:t>
            </w:r>
          </w:p>
        </w:tc>
        <w:tc>
          <w:tcPr>
            <w:tcW w:w="2891" w:type="dxa"/>
            <w:vAlign w:val="center"/>
          </w:tcPr>
          <w:p w14:paraId="4686D3C5">
            <w:pPr>
              <w:pStyle w:val="13"/>
            </w:pPr>
            <w:r>
              <w:t>正常使用率</w:t>
            </w:r>
          </w:p>
        </w:tc>
        <w:tc>
          <w:tcPr>
            <w:tcW w:w="1276" w:type="dxa"/>
            <w:vAlign w:val="center"/>
          </w:tcPr>
          <w:p w14:paraId="26AEA824">
            <w:pPr>
              <w:pStyle w:val="13"/>
            </w:pPr>
            <w:r>
              <w:t>≥90%</w:t>
            </w:r>
          </w:p>
        </w:tc>
        <w:tc>
          <w:tcPr>
            <w:tcW w:w="1843" w:type="dxa"/>
            <w:vAlign w:val="center"/>
          </w:tcPr>
          <w:p w14:paraId="02302CBD">
            <w:pPr>
              <w:pStyle w:val="13"/>
            </w:pPr>
            <w:r>
              <w:t>怀财字【2025】7号</w:t>
            </w:r>
          </w:p>
        </w:tc>
      </w:tr>
      <w:tr w14:paraId="0C5865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5EA1F4"/>
        </w:tc>
        <w:tc>
          <w:tcPr>
            <w:tcW w:w="1276" w:type="dxa"/>
            <w:vAlign w:val="center"/>
          </w:tcPr>
          <w:p w14:paraId="1AC088BE">
            <w:pPr>
              <w:pStyle w:val="13"/>
            </w:pPr>
            <w:r>
              <w:t>时效指标</w:t>
            </w:r>
          </w:p>
        </w:tc>
        <w:tc>
          <w:tcPr>
            <w:tcW w:w="1332" w:type="dxa"/>
            <w:vAlign w:val="center"/>
          </w:tcPr>
          <w:p w14:paraId="23B8247A">
            <w:pPr>
              <w:pStyle w:val="13"/>
            </w:pPr>
            <w:r>
              <w:t>资金使用及时率</w:t>
            </w:r>
          </w:p>
        </w:tc>
        <w:tc>
          <w:tcPr>
            <w:tcW w:w="2891" w:type="dxa"/>
            <w:vAlign w:val="center"/>
          </w:tcPr>
          <w:p w14:paraId="3201C26C">
            <w:pPr>
              <w:pStyle w:val="13"/>
            </w:pPr>
            <w:r>
              <w:t>资金使用及时率</w:t>
            </w:r>
          </w:p>
        </w:tc>
        <w:tc>
          <w:tcPr>
            <w:tcW w:w="1276" w:type="dxa"/>
            <w:vAlign w:val="center"/>
          </w:tcPr>
          <w:p w14:paraId="26F99C83">
            <w:pPr>
              <w:pStyle w:val="13"/>
            </w:pPr>
            <w:r>
              <w:t>≥90%</w:t>
            </w:r>
          </w:p>
        </w:tc>
        <w:tc>
          <w:tcPr>
            <w:tcW w:w="1843" w:type="dxa"/>
            <w:vAlign w:val="center"/>
          </w:tcPr>
          <w:p w14:paraId="4B870594">
            <w:pPr>
              <w:pStyle w:val="13"/>
            </w:pPr>
            <w:r>
              <w:t>怀财字【2025】7号</w:t>
            </w:r>
          </w:p>
        </w:tc>
      </w:tr>
      <w:tr w14:paraId="445BE9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404E7A"/>
        </w:tc>
        <w:tc>
          <w:tcPr>
            <w:tcW w:w="1276" w:type="dxa"/>
            <w:vAlign w:val="center"/>
          </w:tcPr>
          <w:p w14:paraId="632B19C5">
            <w:pPr>
              <w:pStyle w:val="13"/>
            </w:pPr>
            <w:r>
              <w:t>成本指标</w:t>
            </w:r>
          </w:p>
        </w:tc>
        <w:tc>
          <w:tcPr>
            <w:tcW w:w="1332" w:type="dxa"/>
            <w:vAlign w:val="center"/>
          </w:tcPr>
          <w:p w14:paraId="2098FC14">
            <w:pPr>
              <w:pStyle w:val="13"/>
            </w:pPr>
            <w:r>
              <w:t>预算控制数</w:t>
            </w:r>
          </w:p>
        </w:tc>
        <w:tc>
          <w:tcPr>
            <w:tcW w:w="2891" w:type="dxa"/>
            <w:vAlign w:val="center"/>
          </w:tcPr>
          <w:p w14:paraId="4268BEE8">
            <w:pPr>
              <w:pStyle w:val="13"/>
            </w:pPr>
            <w:r>
              <w:t>预算控制数</w:t>
            </w:r>
          </w:p>
        </w:tc>
        <w:tc>
          <w:tcPr>
            <w:tcW w:w="1276" w:type="dxa"/>
            <w:vAlign w:val="center"/>
          </w:tcPr>
          <w:p w14:paraId="34A4DCD3">
            <w:pPr>
              <w:pStyle w:val="13"/>
            </w:pPr>
            <w:r>
              <w:t>≤50万元</w:t>
            </w:r>
          </w:p>
        </w:tc>
        <w:tc>
          <w:tcPr>
            <w:tcW w:w="1843" w:type="dxa"/>
            <w:vAlign w:val="center"/>
          </w:tcPr>
          <w:p w14:paraId="49ED7CDF">
            <w:pPr>
              <w:pStyle w:val="13"/>
            </w:pPr>
            <w:r>
              <w:t>怀财字【2025】7号</w:t>
            </w:r>
          </w:p>
        </w:tc>
      </w:tr>
      <w:tr w14:paraId="3775F9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6A0BEE">
            <w:pPr>
              <w:pStyle w:val="15"/>
            </w:pPr>
            <w:r>
              <w:t>效益指标</w:t>
            </w:r>
          </w:p>
        </w:tc>
        <w:tc>
          <w:tcPr>
            <w:tcW w:w="1276" w:type="dxa"/>
            <w:vAlign w:val="center"/>
          </w:tcPr>
          <w:p w14:paraId="7F3115F5">
            <w:pPr>
              <w:pStyle w:val="13"/>
            </w:pPr>
            <w:r>
              <w:t>经济效益指标</w:t>
            </w:r>
          </w:p>
        </w:tc>
        <w:tc>
          <w:tcPr>
            <w:tcW w:w="1332" w:type="dxa"/>
            <w:vAlign w:val="center"/>
          </w:tcPr>
          <w:p w14:paraId="67EB950E">
            <w:pPr>
              <w:pStyle w:val="13"/>
            </w:pPr>
            <w:r>
              <w:t>提高效率</w:t>
            </w:r>
          </w:p>
        </w:tc>
        <w:tc>
          <w:tcPr>
            <w:tcW w:w="2891" w:type="dxa"/>
            <w:vAlign w:val="center"/>
          </w:tcPr>
          <w:p w14:paraId="67C37C42">
            <w:pPr>
              <w:pStyle w:val="13"/>
            </w:pPr>
            <w:r>
              <w:t>提高效率</w:t>
            </w:r>
          </w:p>
        </w:tc>
        <w:tc>
          <w:tcPr>
            <w:tcW w:w="1276" w:type="dxa"/>
            <w:vAlign w:val="center"/>
          </w:tcPr>
          <w:p w14:paraId="51C3B623">
            <w:pPr>
              <w:pStyle w:val="13"/>
            </w:pPr>
            <w:r>
              <w:t>≥90%</w:t>
            </w:r>
          </w:p>
        </w:tc>
        <w:tc>
          <w:tcPr>
            <w:tcW w:w="1843" w:type="dxa"/>
            <w:vAlign w:val="center"/>
          </w:tcPr>
          <w:p w14:paraId="21315AAA">
            <w:pPr>
              <w:pStyle w:val="13"/>
            </w:pPr>
            <w:r>
              <w:t>怀财字【2025】7号</w:t>
            </w:r>
          </w:p>
        </w:tc>
      </w:tr>
      <w:tr w14:paraId="122134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A5EFE4"/>
        </w:tc>
        <w:tc>
          <w:tcPr>
            <w:tcW w:w="1276" w:type="dxa"/>
            <w:vAlign w:val="center"/>
          </w:tcPr>
          <w:p w14:paraId="64CF95EC">
            <w:pPr>
              <w:pStyle w:val="13"/>
            </w:pPr>
            <w:r>
              <w:t>社会效益指标</w:t>
            </w:r>
          </w:p>
        </w:tc>
        <w:tc>
          <w:tcPr>
            <w:tcW w:w="1332" w:type="dxa"/>
            <w:vAlign w:val="center"/>
          </w:tcPr>
          <w:p w14:paraId="5E1E0D18">
            <w:pPr>
              <w:pStyle w:val="13"/>
            </w:pPr>
            <w:r>
              <w:t>服务的改善与提升</w:t>
            </w:r>
          </w:p>
        </w:tc>
        <w:tc>
          <w:tcPr>
            <w:tcW w:w="2891" w:type="dxa"/>
            <w:vAlign w:val="center"/>
          </w:tcPr>
          <w:p w14:paraId="7A8D57B3">
            <w:pPr>
              <w:pStyle w:val="13"/>
            </w:pPr>
            <w:r>
              <w:t>服务的改善与提升</w:t>
            </w:r>
          </w:p>
        </w:tc>
        <w:tc>
          <w:tcPr>
            <w:tcW w:w="1276" w:type="dxa"/>
            <w:vAlign w:val="center"/>
          </w:tcPr>
          <w:p w14:paraId="30582020">
            <w:pPr>
              <w:pStyle w:val="13"/>
            </w:pPr>
            <w:r>
              <w:t>显著提升</w:t>
            </w:r>
          </w:p>
        </w:tc>
        <w:tc>
          <w:tcPr>
            <w:tcW w:w="1843" w:type="dxa"/>
            <w:vAlign w:val="center"/>
          </w:tcPr>
          <w:p w14:paraId="67741799">
            <w:pPr>
              <w:pStyle w:val="13"/>
            </w:pPr>
            <w:r>
              <w:t>怀财字【2025】7号</w:t>
            </w:r>
          </w:p>
        </w:tc>
      </w:tr>
      <w:tr w14:paraId="259A59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90629B"/>
        </w:tc>
        <w:tc>
          <w:tcPr>
            <w:tcW w:w="1276" w:type="dxa"/>
            <w:vAlign w:val="center"/>
          </w:tcPr>
          <w:p w14:paraId="5AF464D3">
            <w:pPr>
              <w:pStyle w:val="13"/>
            </w:pPr>
            <w:r>
              <w:t>生态效益指标</w:t>
            </w:r>
          </w:p>
        </w:tc>
        <w:tc>
          <w:tcPr>
            <w:tcW w:w="1332" w:type="dxa"/>
            <w:vAlign w:val="center"/>
          </w:tcPr>
          <w:p w14:paraId="25A47615">
            <w:pPr>
              <w:pStyle w:val="13"/>
            </w:pPr>
            <w:r>
              <w:t>推动教育事业发展</w:t>
            </w:r>
          </w:p>
        </w:tc>
        <w:tc>
          <w:tcPr>
            <w:tcW w:w="2891" w:type="dxa"/>
            <w:vAlign w:val="center"/>
          </w:tcPr>
          <w:p w14:paraId="7E692A0E">
            <w:pPr>
              <w:pStyle w:val="13"/>
            </w:pPr>
            <w:r>
              <w:t>推动教育事业发展</w:t>
            </w:r>
          </w:p>
        </w:tc>
        <w:tc>
          <w:tcPr>
            <w:tcW w:w="1276" w:type="dxa"/>
            <w:vAlign w:val="center"/>
          </w:tcPr>
          <w:p w14:paraId="76AD571F">
            <w:pPr>
              <w:pStyle w:val="13"/>
            </w:pPr>
            <w:r>
              <w:t>积极推动</w:t>
            </w:r>
          </w:p>
        </w:tc>
        <w:tc>
          <w:tcPr>
            <w:tcW w:w="1843" w:type="dxa"/>
            <w:vAlign w:val="center"/>
          </w:tcPr>
          <w:p w14:paraId="26D0888A">
            <w:pPr>
              <w:pStyle w:val="13"/>
            </w:pPr>
            <w:r>
              <w:t>怀财字【2025】7号</w:t>
            </w:r>
          </w:p>
        </w:tc>
      </w:tr>
      <w:tr w14:paraId="6C8CFA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3AAE04"/>
        </w:tc>
        <w:tc>
          <w:tcPr>
            <w:tcW w:w="1276" w:type="dxa"/>
            <w:vAlign w:val="center"/>
          </w:tcPr>
          <w:p w14:paraId="3B922CB1">
            <w:pPr>
              <w:pStyle w:val="13"/>
            </w:pPr>
            <w:r>
              <w:t>可持续影响指标</w:t>
            </w:r>
          </w:p>
        </w:tc>
        <w:tc>
          <w:tcPr>
            <w:tcW w:w="1332" w:type="dxa"/>
            <w:vAlign w:val="center"/>
          </w:tcPr>
          <w:p w14:paraId="35457C51">
            <w:pPr>
              <w:pStyle w:val="13"/>
            </w:pPr>
            <w:r>
              <w:t>维护社会稳定</w:t>
            </w:r>
          </w:p>
        </w:tc>
        <w:tc>
          <w:tcPr>
            <w:tcW w:w="2891" w:type="dxa"/>
            <w:vAlign w:val="center"/>
          </w:tcPr>
          <w:p w14:paraId="5928FD95">
            <w:pPr>
              <w:pStyle w:val="13"/>
            </w:pPr>
            <w:r>
              <w:t>维护社会稳定</w:t>
            </w:r>
          </w:p>
        </w:tc>
        <w:tc>
          <w:tcPr>
            <w:tcW w:w="1276" w:type="dxa"/>
            <w:vAlign w:val="center"/>
          </w:tcPr>
          <w:p w14:paraId="4AE60955">
            <w:pPr>
              <w:pStyle w:val="13"/>
            </w:pPr>
            <w:r>
              <w:t>确保稳定</w:t>
            </w:r>
          </w:p>
        </w:tc>
        <w:tc>
          <w:tcPr>
            <w:tcW w:w="1843" w:type="dxa"/>
            <w:vAlign w:val="center"/>
          </w:tcPr>
          <w:p w14:paraId="2902BF89">
            <w:pPr>
              <w:pStyle w:val="13"/>
            </w:pPr>
            <w:r>
              <w:t>怀财字【2025】7号</w:t>
            </w:r>
          </w:p>
        </w:tc>
      </w:tr>
      <w:tr w14:paraId="768CC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311F59">
            <w:pPr>
              <w:pStyle w:val="15"/>
            </w:pPr>
            <w:r>
              <w:t>满意度指标</w:t>
            </w:r>
          </w:p>
        </w:tc>
        <w:tc>
          <w:tcPr>
            <w:tcW w:w="1276" w:type="dxa"/>
            <w:vAlign w:val="center"/>
          </w:tcPr>
          <w:p w14:paraId="13B0D85B">
            <w:pPr>
              <w:pStyle w:val="13"/>
            </w:pPr>
            <w:r>
              <w:t>服务对象满意度指标</w:t>
            </w:r>
          </w:p>
        </w:tc>
        <w:tc>
          <w:tcPr>
            <w:tcW w:w="1332" w:type="dxa"/>
            <w:vAlign w:val="center"/>
          </w:tcPr>
          <w:p w14:paraId="114361D0">
            <w:pPr>
              <w:pStyle w:val="13"/>
            </w:pPr>
            <w:r>
              <w:t>服务对象满意度</w:t>
            </w:r>
          </w:p>
        </w:tc>
        <w:tc>
          <w:tcPr>
            <w:tcW w:w="2891" w:type="dxa"/>
            <w:vAlign w:val="center"/>
          </w:tcPr>
          <w:p w14:paraId="06F658EF">
            <w:pPr>
              <w:pStyle w:val="13"/>
            </w:pPr>
            <w:r>
              <w:t>服务对象满意度</w:t>
            </w:r>
          </w:p>
        </w:tc>
        <w:tc>
          <w:tcPr>
            <w:tcW w:w="1276" w:type="dxa"/>
            <w:vAlign w:val="center"/>
          </w:tcPr>
          <w:p w14:paraId="15D76E61">
            <w:pPr>
              <w:pStyle w:val="13"/>
            </w:pPr>
            <w:r>
              <w:t>≥90%</w:t>
            </w:r>
          </w:p>
        </w:tc>
        <w:tc>
          <w:tcPr>
            <w:tcW w:w="1843" w:type="dxa"/>
            <w:vAlign w:val="center"/>
          </w:tcPr>
          <w:p w14:paraId="0045DA5F">
            <w:pPr>
              <w:pStyle w:val="13"/>
            </w:pPr>
            <w:r>
              <w:t>怀财字【2025】7号</w:t>
            </w:r>
          </w:p>
        </w:tc>
      </w:tr>
    </w:tbl>
    <w:p w14:paraId="70DD9D74">
      <w:pPr>
        <w:sectPr>
          <w:pgSz w:w="11900" w:h="16840"/>
          <w:pgMar w:top="1984" w:right="1304" w:bottom="1134" w:left="1304" w:header="720" w:footer="720" w:gutter="0"/>
          <w:cols w:space="720" w:num="1"/>
        </w:sectPr>
      </w:pPr>
    </w:p>
    <w:p w14:paraId="3E2A2BE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B8E901">
      <w:pPr>
        <w:spacing w:before="0" w:after="0"/>
        <w:ind w:firstLine="560"/>
        <w:jc w:val="left"/>
        <w:outlineLvl w:val="3"/>
      </w:pPr>
      <w:bookmarkStart w:id="573" w:name="_Toc_4_4_0000000574"/>
      <w:r>
        <w:rPr>
          <w:rFonts w:ascii="方正仿宋_GBK" w:hAnsi="方正仿宋_GBK" w:eastAsia="方正仿宋_GBK" w:cs="方正仿宋_GBK"/>
          <w:color w:val="000000"/>
          <w:sz w:val="28"/>
        </w:rPr>
        <w:t>571.怀财字【2025】7号 2025年技术学院县配套免学费绩效目标表</w:t>
      </w:r>
      <w:bookmarkEnd w:id="5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B9C54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183CA5D">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0DBD74F9">
            <w:pPr>
              <w:pStyle w:val="11"/>
            </w:pPr>
            <w:r>
              <w:t>单位：万元</w:t>
            </w:r>
          </w:p>
        </w:tc>
      </w:tr>
      <w:tr w14:paraId="76C6AC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5F9A19">
            <w:pPr>
              <w:pStyle w:val="14"/>
            </w:pPr>
            <w:r>
              <w:t>项目编码</w:t>
            </w:r>
          </w:p>
        </w:tc>
        <w:tc>
          <w:tcPr>
            <w:tcW w:w="2608" w:type="dxa"/>
            <w:gridSpan w:val="2"/>
            <w:vAlign w:val="center"/>
          </w:tcPr>
          <w:p w14:paraId="68143B39">
            <w:pPr>
              <w:pStyle w:val="13"/>
            </w:pPr>
            <w:r>
              <w:t>13073025P00004910001P</w:t>
            </w:r>
          </w:p>
        </w:tc>
        <w:tc>
          <w:tcPr>
            <w:tcW w:w="1587" w:type="dxa"/>
            <w:vAlign w:val="center"/>
          </w:tcPr>
          <w:p w14:paraId="512BEC70">
            <w:pPr>
              <w:pStyle w:val="14"/>
            </w:pPr>
            <w:r>
              <w:t>项目名称</w:t>
            </w:r>
          </w:p>
        </w:tc>
        <w:tc>
          <w:tcPr>
            <w:tcW w:w="4423" w:type="dxa"/>
            <w:gridSpan w:val="3"/>
            <w:vAlign w:val="center"/>
          </w:tcPr>
          <w:p w14:paraId="463767B2">
            <w:pPr>
              <w:pStyle w:val="13"/>
            </w:pPr>
            <w:r>
              <w:t>怀财字【2025】7号 2025年技术学院县配套免学费</w:t>
            </w:r>
          </w:p>
        </w:tc>
      </w:tr>
      <w:tr w14:paraId="22EDBBF1">
        <w:tblPrEx>
          <w:tblCellMar>
            <w:top w:w="0" w:type="dxa"/>
            <w:left w:w="108" w:type="dxa"/>
            <w:bottom w:w="0" w:type="dxa"/>
            <w:right w:w="108" w:type="dxa"/>
          </w:tblCellMar>
        </w:tblPrEx>
        <w:trPr>
          <w:trHeight w:val="369" w:hRule="atLeast"/>
          <w:jc w:val="center"/>
        </w:trPr>
        <w:tc>
          <w:tcPr>
            <w:tcW w:w="1276" w:type="dxa"/>
            <w:vMerge w:val="restart"/>
            <w:vAlign w:val="center"/>
          </w:tcPr>
          <w:p w14:paraId="1B63FBBF">
            <w:pPr>
              <w:pStyle w:val="14"/>
            </w:pPr>
            <w:r>
              <w:t>预算规模及资金用途</w:t>
            </w:r>
          </w:p>
        </w:tc>
        <w:tc>
          <w:tcPr>
            <w:tcW w:w="1276" w:type="dxa"/>
            <w:vAlign w:val="center"/>
          </w:tcPr>
          <w:p w14:paraId="765F50DF">
            <w:pPr>
              <w:pStyle w:val="14"/>
            </w:pPr>
            <w:r>
              <w:t>预算数</w:t>
            </w:r>
          </w:p>
        </w:tc>
        <w:tc>
          <w:tcPr>
            <w:tcW w:w="1332" w:type="dxa"/>
            <w:vAlign w:val="center"/>
          </w:tcPr>
          <w:p w14:paraId="107C3969">
            <w:pPr>
              <w:pStyle w:val="13"/>
            </w:pPr>
            <w:r>
              <w:t>110.00</w:t>
            </w:r>
          </w:p>
        </w:tc>
        <w:tc>
          <w:tcPr>
            <w:tcW w:w="1587" w:type="dxa"/>
            <w:vAlign w:val="center"/>
          </w:tcPr>
          <w:p w14:paraId="6F838AE6">
            <w:pPr>
              <w:pStyle w:val="14"/>
            </w:pPr>
            <w:r>
              <w:t>其中：财政    资金</w:t>
            </w:r>
          </w:p>
        </w:tc>
        <w:tc>
          <w:tcPr>
            <w:tcW w:w="1304" w:type="dxa"/>
            <w:vAlign w:val="center"/>
          </w:tcPr>
          <w:p w14:paraId="58621B1B">
            <w:pPr>
              <w:pStyle w:val="13"/>
            </w:pPr>
            <w:r>
              <w:t>110.00</w:t>
            </w:r>
          </w:p>
        </w:tc>
        <w:tc>
          <w:tcPr>
            <w:tcW w:w="1276" w:type="dxa"/>
            <w:vAlign w:val="center"/>
          </w:tcPr>
          <w:p w14:paraId="4131CB29">
            <w:pPr>
              <w:pStyle w:val="14"/>
            </w:pPr>
            <w:r>
              <w:t>其他资金</w:t>
            </w:r>
          </w:p>
        </w:tc>
        <w:tc>
          <w:tcPr>
            <w:tcW w:w="1843" w:type="dxa"/>
            <w:vAlign w:val="center"/>
          </w:tcPr>
          <w:p w14:paraId="6E6DB558">
            <w:pPr>
              <w:pStyle w:val="13"/>
            </w:pPr>
            <w:r>
              <w:t xml:space="preserve"> </w:t>
            </w:r>
          </w:p>
        </w:tc>
      </w:tr>
      <w:tr w14:paraId="243401D1">
        <w:tblPrEx>
          <w:tblCellMar>
            <w:top w:w="0" w:type="dxa"/>
            <w:left w:w="108" w:type="dxa"/>
            <w:bottom w:w="0" w:type="dxa"/>
            <w:right w:w="108" w:type="dxa"/>
          </w:tblCellMar>
        </w:tblPrEx>
        <w:trPr>
          <w:trHeight w:val="369" w:hRule="atLeast"/>
          <w:jc w:val="center"/>
        </w:trPr>
        <w:tc>
          <w:tcPr>
            <w:tcW w:w="1276" w:type="dxa"/>
            <w:vMerge w:val="continue"/>
          </w:tcPr>
          <w:p w14:paraId="3FA88AC3"/>
        </w:tc>
        <w:tc>
          <w:tcPr>
            <w:tcW w:w="8618" w:type="dxa"/>
            <w:gridSpan w:val="6"/>
            <w:vAlign w:val="center"/>
          </w:tcPr>
          <w:p w14:paraId="0B688B22">
            <w:pPr>
              <w:pStyle w:val="13"/>
            </w:pPr>
            <w:r>
              <w:t>对满足免学费条件的学生实行免学费政策，利用免学费资金来弥补学校日常经费使用的不足，经费使用合理有效。</w:t>
            </w:r>
          </w:p>
        </w:tc>
      </w:tr>
      <w:tr w14:paraId="5465306B">
        <w:tblPrEx>
          <w:tblCellMar>
            <w:top w:w="0" w:type="dxa"/>
            <w:left w:w="108" w:type="dxa"/>
            <w:bottom w:w="0" w:type="dxa"/>
            <w:right w:w="108" w:type="dxa"/>
          </w:tblCellMar>
        </w:tblPrEx>
        <w:trPr>
          <w:trHeight w:val="369" w:hRule="atLeast"/>
          <w:jc w:val="center"/>
        </w:trPr>
        <w:tc>
          <w:tcPr>
            <w:tcW w:w="1276" w:type="dxa"/>
            <w:vMerge w:val="restart"/>
            <w:vAlign w:val="center"/>
          </w:tcPr>
          <w:p w14:paraId="4A7539D4">
            <w:pPr>
              <w:pStyle w:val="14"/>
            </w:pPr>
            <w:r>
              <w:t>资金支出计划（%）</w:t>
            </w:r>
          </w:p>
        </w:tc>
        <w:tc>
          <w:tcPr>
            <w:tcW w:w="2608" w:type="dxa"/>
            <w:gridSpan w:val="2"/>
            <w:vAlign w:val="center"/>
          </w:tcPr>
          <w:p w14:paraId="04993C06">
            <w:pPr>
              <w:pStyle w:val="14"/>
            </w:pPr>
            <w:r>
              <w:t>3月底</w:t>
            </w:r>
          </w:p>
        </w:tc>
        <w:tc>
          <w:tcPr>
            <w:tcW w:w="1587" w:type="dxa"/>
            <w:vAlign w:val="center"/>
          </w:tcPr>
          <w:p w14:paraId="6E212255">
            <w:pPr>
              <w:pStyle w:val="14"/>
            </w:pPr>
            <w:r>
              <w:t>6月底</w:t>
            </w:r>
          </w:p>
        </w:tc>
        <w:tc>
          <w:tcPr>
            <w:tcW w:w="1304" w:type="dxa"/>
            <w:vAlign w:val="center"/>
          </w:tcPr>
          <w:p w14:paraId="777517E8">
            <w:pPr>
              <w:pStyle w:val="14"/>
            </w:pPr>
            <w:r>
              <w:t>10月底</w:t>
            </w:r>
          </w:p>
        </w:tc>
        <w:tc>
          <w:tcPr>
            <w:tcW w:w="3119" w:type="dxa"/>
            <w:gridSpan w:val="2"/>
            <w:vAlign w:val="center"/>
          </w:tcPr>
          <w:p w14:paraId="3C1F8F03">
            <w:pPr>
              <w:pStyle w:val="14"/>
            </w:pPr>
            <w:r>
              <w:t>12月底</w:t>
            </w:r>
          </w:p>
        </w:tc>
      </w:tr>
      <w:tr w14:paraId="1CD71DA7">
        <w:tblPrEx>
          <w:tblCellMar>
            <w:top w:w="0" w:type="dxa"/>
            <w:left w:w="108" w:type="dxa"/>
            <w:bottom w:w="0" w:type="dxa"/>
            <w:right w:w="108" w:type="dxa"/>
          </w:tblCellMar>
        </w:tblPrEx>
        <w:trPr>
          <w:trHeight w:val="369" w:hRule="atLeast"/>
          <w:jc w:val="center"/>
        </w:trPr>
        <w:tc>
          <w:tcPr>
            <w:tcW w:w="1276" w:type="dxa"/>
            <w:vMerge w:val="continue"/>
          </w:tcPr>
          <w:p w14:paraId="4B36ED7C"/>
        </w:tc>
        <w:tc>
          <w:tcPr>
            <w:tcW w:w="2608" w:type="dxa"/>
            <w:gridSpan w:val="2"/>
            <w:vAlign w:val="center"/>
          </w:tcPr>
          <w:p w14:paraId="6DC3258B">
            <w:pPr>
              <w:pStyle w:val="15"/>
            </w:pPr>
            <w:r>
              <w:t xml:space="preserve"> </w:t>
            </w:r>
          </w:p>
        </w:tc>
        <w:tc>
          <w:tcPr>
            <w:tcW w:w="1587" w:type="dxa"/>
            <w:vAlign w:val="center"/>
          </w:tcPr>
          <w:p w14:paraId="06BA8975">
            <w:pPr>
              <w:pStyle w:val="15"/>
            </w:pPr>
            <w:r>
              <w:t>50%</w:t>
            </w:r>
          </w:p>
        </w:tc>
        <w:tc>
          <w:tcPr>
            <w:tcW w:w="1304" w:type="dxa"/>
            <w:vAlign w:val="center"/>
          </w:tcPr>
          <w:p w14:paraId="2B12A6FA">
            <w:pPr>
              <w:pStyle w:val="15"/>
            </w:pPr>
            <w:r>
              <w:t>70%</w:t>
            </w:r>
          </w:p>
        </w:tc>
        <w:tc>
          <w:tcPr>
            <w:tcW w:w="3119" w:type="dxa"/>
            <w:gridSpan w:val="2"/>
            <w:vAlign w:val="center"/>
          </w:tcPr>
          <w:p w14:paraId="0968CE0F">
            <w:pPr>
              <w:pStyle w:val="15"/>
            </w:pPr>
            <w:r>
              <w:t>100%</w:t>
            </w:r>
          </w:p>
        </w:tc>
      </w:tr>
      <w:tr w14:paraId="47E79159">
        <w:tblPrEx>
          <w:tblCellMar>
            <w:top w:w="0" w:type="dxa"/>
            <w:left w:w="108" w:type="dxa"/>
            <w:bottom w:w="0" w:type="dxa"/>
            <w:right w:w="108" w:type="dxa"/>
          </w:tblCellMar>
        </w:tblPrEx>
        <w:trPr>
          <w:trHeight w:val="369" w:hRule="atLeast"/>
          <w:jc w:val="center"/>
        </w:trPr>
        <w:tc>
          <w:tcPr>
            <w:tcW w:w="1276" w:type="dxa"/>
            <w:vAlign w:val="center"/>
          </w:tcPr>
          <w:p w14:paraId="6EB8F9E2">
            <w:pPr>
              <w:pStyle w:val="14"/>
            </w:pPr>
            <w:r>
              <w:t>绩效目标</w:t>
            </w:r>
          </w:p>
        </w:tc>
        <w:tc>
          <w:tcPr>
            <w:tcW w:w="8618" w:type="dxa"/>
            <w:gridSpan w:val="6"/>
            <w:vAlign w:val="center"/>
          </w:tcPr>
          <w:p w14:paraId="7EEEAD98">
            <w:pPr>
              <w:pStyle w:val="13"/>
            </w:pPr>
            <w:r>
              <w:t>1.对满足免学费条件的学生实行免学费政策，利用免学费资金来弥补学校日常经费使用的不足，经费使用合理有效。</w:t>
            </w:r>
          </w:p>
        </w:tc>
      </w:tr>
    </w:tbl>
    <w:p w14:paraId="11B35D9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B8D44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CB2EDA">
            <w:pPr>
              <w:pStyle w:val="14"/>
            </w:pPr>
            <w:r>
              <w:t>一级指标</w:t>
            </w:r>
          </w:p>
        </w:tc>
        <w:tc>
          <w:tcPr>
            <w:tcW w:w="1276" w:type="dxa"/>
            <w:vAlign w:val="center"/>
          </w:tcPr>
          <w:p w14:paraId="53224F6C">
            <w:pPr>
              <w:pStyle w:val="14"/>
            </w:pPr>
            <w:r>
              <w:t>二级指标</w:t>
            </w:r>
          </w:p>
        </w:tc>
        <w:tc>
          <w:tcPr>
            <w:tcW w:w="1332" w:type="dxa"/>
            <w:vAlign w:val="center"/>
          </w:tcPr>
          <w:p w14:paraId="1147EF1B">
            <w:pPr>
              <w:pStyle w:val="14"/>
            </w:pPr>
            <w:r>
              <w:t>三级指标</w:t>
            </w:r>
          </w:p>
        </w:tc>
        <w:tc>
          <w:tcPr>
            <w:tcW w:w="2891" w:type="dxa"/>
            <w:vAlign w:val="center"/>
          </w:tcPr>
          <w:p w14:paraId="17130C67">
            <w:pPr>
              <w:pStyle w:val="14"/>
            </w:pPr>
            <w:r>
              <w:t>绩效指标描述</w:t>
            </w:r>
          </w:p>
        </w:tc>
        <w:tc>
          <w:tcPr>
            <w:tcW w:w="1276" w:type="dxa"/>
            <w:vAlign w:val="center"/>
          </w:tcPr>
          <w:p w14:paraId="0CF3E18F">
            <w:pPr>
              <w:pStyle w:val="14"/>
            </w:pPr>
            <w:r>
              <w:t>指标值</w:t>
            </w:r>
          </w:p>
        </w:tc>
        <w:tc>
          <w:tcPr>
            <w:tcW w:w="1843" w:type="dxa"/>
            <w:vAlign w:val="center"/>
          </w:tcPr>
          <w:p w14:paraId="3C1449FB">
            <w:pPr>
              <w:pStyle w:val="14"/>
            </w:pPr>
            <w:r>
              <w:t>指标值确定依据</w:t>
            </w:r>
          </w:p>
        </w:tc>
      </w:tr>
      <w:tr w14:paraId="3CE947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63E6E9">
            <w:pPr>
              <w:pStyle w:val="15"/>
            </w:pPr>
            <w:r>
              <w:t>产出指标</w:t>
            </w:r>
          </w:p>
        </w:tc>
        <w:tc>
          <w:tcPr>
            <w:tcW w:w="1276" w:type="dxa"/>
            <w:vAlign w:val="center"/>
          </w:tcPr>
          <w:p w14:paraId="44518EEE">
            <w:pPr>
              <w:pStyle w:val="13"/>
            </w:pPr>
            <w:r>
              <w:t>数量指标</w:t>
            </w:r>
          </w:p>
        </w:tc>
        <w:tc>
          <w:tcPr>
            <w:tcW w:w="1332" w:type="dxa"/>
            <w:vAlign w:val="center"/>
          </w:tcPr>
          <w:p w14:paraId="756C7B46">
            <w:pPr>
              <w:pStyle w:val="13"/>
            </w:pPr>
            <w:r>
              <w:t>享受免学费学生人数</w:t>
            </w:r>
          </w:p>
        </w:tc>
        <w:tc>
          <w:tcPr>
            <w:tcW w:w="2891" w:type="dxa"/>
            <w:vAlign w:val="center"/>
          </w:tcPr>
          <w:p w14:paraId="41FA1E66">
            <w:pPr>
              <w:pStyle w:val="13"/>
            </w:pPr>
            <w:r>
              <w:t>享受免学费学生人数</w:t>
            </w:r>
          </w:p>
        </w:tc>
        <w:tc>
          <w:tcPr>
            <w:tcW w:w="1276" w:type="dxa"/>
            <w:vAlign w:val="center"/>
          </w:tcPr>
          <w:p w14:paraId="631A3456">
            <w:pPr>
              <w:pStyle w:val="13"/>
            </w:pPr>
            <w:r>
              <w:t>≥1000人</w:t>
            </w:r>
          </w:p>
        </w:tc>
        <w:tc>
          <w:tcPr>
            <w:tcW w:w="1843" w:type="dxa"/>
            <w:vAlign w:val="center"/>
          </w:tcPr>
          <w:p w14:paraId="7129773F">
            <w:pPr>
              <w:pStyle w:val="13"/>
            </w:pPr>
            <w:r>
              <w:t>怀财字【2025】7号</w:t>
            </w:r>
          </w:p>
        </w:tc>
      </w:tr>
      <w:tr w14:paraId="116C4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6BF1C8"/>
        </w:tc>
        <w:tc>
          <w:tcPr>
            <w:tcW w:w="1276" w:type="dxa"/>
            <w:vAlign w:val="center"/>
          </w:tcPr>
          <w:p w14:paraId="45B5E5B2">
            <w:pPr>
              <w:pStyle w:val="13"/>
            </w:pPr>
            <w:r>
              <w:t>质量指标</w:t>
            </w:r>
          </w:p>
        </w:tc>
        <w:tc>
          <w:tcPr>
            <w:tcW w:w="1332" w:type="dxa"/>
            <w:vAlign w:val="center"/>
          </w:tcPr>
          <w:p w14:paraId="373526C7">
            <w:pPr>
              <w:pStyle w:val="13"/>
            </w:pPr>
            <w:r>
              <w:t>有效使用率</w:t>
            </w:r>
          </w:p>
        </w:tc>
        <w:tc>
          <w:tcPr>
            <w:tcW w:w="2891" w:type="dxa"/>
            <w:vAlign w:val="center"/>
          </w:tcPr>
          <w:p w14:paraId="255C4B43">
            <w:pPr>
              <w:pStyle w:val="13"/>
            </w:pPr>
            <w:r>
              <w:t>有效使用率</w:t>
            </w:r>
          </w:p>
        </w:tc>
        <w:tc>
          <w:tcPr>
            <w:tcW w:w="1276" w:type="dxa"/>
            <w:vAlign w:val="center"/>
          </w:tcPr>
          <w:p w14:paraId="6893E2C5">
            <w:pPr>
              <w:pStyle w:val="13"/>
            </w:pPr>
            <w:r>
              <w:t>≥90%</w:t>
            </w:r>
          </w:p>
        </w:tc>
        <w:tc>
          <w:tcPr>
            <w:tcW w:w="1843" w:type="dxa"/>
            <w:vAlign w:val="center"/>
          </w:tcPr>
          <w:p w14:paraId="6D85977B">
            <w:pPr>
              <w:pStyle w:val="13"/>
            </w:pPr>
            <w:r>
              <w:t>怀财字【2025】7号</w:t>
            </w:r>
          </w:p>
        </w:tc>
      </w:tr>
      <w:tr w14:paraId="1F7006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174874"/>
        </w:tc>
        <w:tc>
          <w:tcPr>
            <w:tcW w:w="1276" w:type="dxa"/>
            <w:vAlign w:val="center"/>
          </w:tcPr>
          <w:p w14:paraId="2EDBECF6">
            <w:pPr>
              <w:pStyle w:val="13"/>
            </w:pPr>
            <w:r>
              <w:t>时效指标</w:t>
            </w:r>
          </w:p>
        </w:tc>
        <w:tc>
          <w:tcPr>
            <w:tcW w:w="1332" w:type="dxa"/>
            <w:vAlign w:val="center"/>
          </w:tcPr>
          <w:p w14:paraId="6A361E48">
            <w:pPr>
              <w:pStyle w:val="13"/>
            </w:pPr>
            <w:r>
              <w:t>资金支付及时率</w:t>
            </w:r>
          </w:p>
        </w:tc>
        <w:tc>
          <w:tcPr>
            <w:tcW w:w="2891" w:type="dxa"/>
            <w:vAlign w:val="center"/>
          </w:tcPr>
          <w:p w14:paraId="67EC7A18">
            <w:pPr>
              <w:pStyle w:val="13"/>
            </w:pPr>
            <w:r>
              <w:t>资金支付及时率</w:t>
            </w:r>
          </w:p>
        </w:tc>
        <w:tc>
          <w:tcPr>
            <w:tcW w:w="1276" w:type="dxa"/>
            <w:vAlign w:val="center"/>
          </w:tcPr>
          <w:p w14:paraId="45D5C70B">
            <w:pPr>
              <w:pStyle w:val="13"/>
            </w:pPr>
            <w:r>
              <w:t>≥90%</w:t>
            </w:r>
          </w:p>
        </w:tc>
        <w:tc>
          <w:tcPr>
            <w:tcW w:w="1843" w:type="dxa"/>
            <w:vAlign w:val="center"/>
          </w:tcPr>
          <w:p w14:paraId="0A3C65CA">
            <w:pPr>
              <w:pStyle w:val="13"/>
            </w:pPr>
            <w:r>
              <w:t>怀财字【2025】7号</w:t>
            </w:r>
          </w:p>
        </w:tc>
      </w:tr>
      <w:tr w14:paraId="79D6C9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B73A56"/>
        </w:tc>
        <w:tc>
          <w:tcPr>
            <w:tcW w:w="1276" w:type="dxa"/>
            <w:vAlign w:val="center"/>
          </w:tcPr>
          <w:p w14:paraId="59B562AE">
            <w:pPr>
              <w:pStyle w:val="13"/>
            </w:pPr>
            <w:r>
              <w:t>成本指标</w:t>
            </w:r>
          </w:p>
        </w:tc>
        <w:tc>
          <w:tcPr>
            <w:tcW w:w="1332" w:type="dxa"/>
            <w:vAlign w:val="center"/>
          </w:tcPr>
          <w:p w14:paraId="35A9F07A">
            <w:pPr>
              <w:pStyle w:val="13"/>
            </w:pPr>
            <w:r>
              <w:t>预算控制数</w:t>
            </w:r>
          </w:p>
        </w:tc>
        <w:tc>
          <w:tcPr>
            <w:tcW w:w="2891" w:type="dxa"/>
            <w:vAlign w:val="center"/>
          </w:tcPr>
          <w:p w14:paraId="608BCD01">
            <w:pPr>
              <w:pStyle w:val="13"/>
            </w:pPr>
            <w:r>
              <w:t>预算控制数</w:t>
            </w:r>
          </w:p>
        </w:tc>
        <w:tc>
          <w:tcPr>
            <w:tcW w:w="1276" w:type="dxa"/>
            <w:vAlign w:val="center"/>
          </w:tcPr>
          <w:p w14:paraId="5DB055C2">
            <w:pPr>
              <w:pStyle w:val="13"/>
            </w:pPr>
            <w:r>
              <w:t>≤110万元</w:t>
            </w:r>
          </w:p>
        </w:tc>
        <w:tc>
          <w:tcPr>
            <w:tcW w:w="1843" w:type="dxa"/>
            <w:vAlign w:val="center"/>
          </w:tcPr>
          <w:p w14:paraId="37B81383">
            <w:pPr>
              <w:pStyle w:val="13"/>
            </w:pPr>
            <w:r>
              <w:t>怀财字【2025】7号</w:t>
            </w:r>
          </w:p>
        </w:tc>
      </w:tr>
      <w:tr w14:paraId="3B808B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5CD889">
            <w:pPr>
              <w:pStyle w:val="15"/>
            </w:pPr>
            <w:r>
              <w:t>效益指标</w:t>
            </w:r>
          </w:p>
        </w:tc>
        <w:tc>
          <w:tcPr>
            <w:tcW w:w="1276" w:type="dxa"/>
            <w:vAlign w:val="center"/>
          </w:tcPr>
          <w:p w14:paraId="098FD141">
            <w:pPr>
              <w:pStyle w:val="13"/>
            </w:pPr>
            <w:r>
              <w:t>经济效益指标</w:t>
            </w:r>
          </w:p>
        </w:tc>
        <w:tc>
          <w:tcPr>
            <w:tcW w:w="1332" w:type="dxa"/>
            <w:vAlign w:val="center"/>
          </w:tcPr>
          <w:p w14:paraId="63487790">
            <w:pPr>
              <w:pStyle w:val="13"/>
            </w:pPr>
            <w:r>
              <w:t>提高效率</w:t>
            </w:r>
          </w:p>
        </w:tc>
        <w:tc>
          <w:tcPr>
            <w:tcW w:w="2891" w:type="dxa"/>
            <w:vAlign w:val="center"/>
          </w:tcPr>
          <w:p w14:paraId="7C97F51D">
            <w:pPr>
              <w:pStyle w:val="13"/>
            </w:pPr>
            <w:r>
              <w:t>提高效率</w:t>
            </w:r>
          </w:p>
        </w:tc>
        <w:tc>
          <w:tcPr>
            <w:tcW w:w="1276" w:type="dxa"/>
            <w:vAlign w:val="center"/>
          </w:tcPr>
          <w:p w14:paraId="571AD5A5">
            <w:pPr>
              <w:pStyle w:val="13"/>
            </w:pPr>
            <w:r>
              <w:t>≥90%</w:t>
            </w:r>
          </w:p>
        </w:tc>
        <w:tc>
          <w:tcPr>
            <w:tcW w:w="1843" w:type="dxa"/>
            <w:vAlign w:val="center"/>
          </w:tcPr>
          <w:p w14:paraId="56CCF0C5">
            <w:pPr>
              <w:pStyle w:val="13"/>
            </w:pPr>
            <w:r>
              <w:t>怀财字【2025】7号</w:t>
            </w:r>
          </w:p>
        </w:tc>
      </w:tr>
      <w:tr w14:paraId="70A1F5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BC66B5"/>
        </w:tc>
        <w:tc>
          <w:tcPr>
            <w:tcW w:w="1276" w:type="dxa"/>
            <w:vAlign w:val="center"/>
          </w:tcPr>
          <w:p w14:paraId="6859F8FB">
            <w:pPr>
              <w:pStyle w:val="13"/>
            </w:pPr>
            <w:r>
              <w:t>社会效益指标</w:t>
            </w:r>
          </w:p>
        </w:tc>
        <w:tc>
          <w:tcPr>
            <w:tcW w:w="1332" w:type="dxa"/>
            <w:vAlign w:val="center"/>
          </w:tcPr>
          <w:p w14:paraId="190942D7">
            <w:pPr>
              <w:pStyle w:val="13"/>
            </w:pPr>
            <w:r>
              <w:t>服务的改善与提升</w:t>
            </w:r>
          </w:p>
        </w:tc>
        <w:tc>
          <w:tcPr>
            <w:tcW w:w="2891" w:type="dxa"/>
            <w:vAlign w:val="center"/>
          </w:tcPr>
          <w:p w14:paraId="45C13EB4">
            <w:pPr>
              <w:pStyle w:val="13"/>
            </w:pPr>
            <w:r>
              <w:t>服务的改善与提升</w:t>
            </w:r>
          </w:p>
        </w:tc>
        <w:tc>
          <w:tcPr>
            <w:tcW w:w="1276" w:type="dxa"/>
            <w:vAlign w:val="center"/>
          </w:tcPr>
          <w:p w14:paraId="7EB4BC3E">
            <w:pPr>
              <w:pStyle w:val="13"/>
            </w:pPr>
            <w:r>
              <w:t>显著提高</w:t>
            </w:r>
          </w:p>
        </w:tc>
        <w:tc>
          <w:tcPr>
            <w:tcW w:w="1843" w:type="dxa"/>
            <w:vAlign w:val="center"/>
          </w:tcPr>
          <w:p w14:paraId="5FDB97FE">
            <w:pPr>
              <w:pStyle w:val="13"/>
            </w:pPr>
            <w:r>
              <w:t>怀财字【2025】7号</w:t>
            </w:r>
          </w:p>
        </w:tc>
      </w:tr>
      <w:tr w14:paraId="5736FE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2DF473"/>
        </w:tc>
        <w:tc>
          <w:tcPr>
            <w:tcW w:w="1276" w:type="dxa"/>
            <w:vAlign w:val="center"/>
          </w:tcPr>
          <w:p w14:paraId="0EAB85F2">
            <w:pPr>
              <w:pStyle w:val="13"/>
            </w:pPr>
            <w:r>
              <w:t>生态效益指标</w:t>
            </w:r>
          </w:p>
        </w:tc>
        <w:tc>
          <w:tcPr>
            <w:tcW w:w="1332" w:type="dxa"/>
            <w:vAlign w:val="center"/>
          </w:tcPr>
          <w:p w14:paraId="6C593682">
            <w:pPr>
              <w:pStyle w:val="13"/>
            </w:pPr>
            <w:r>
              <w:t>推动职业教育发展</w:t>
            </w:r>
          </w:p>
        </w:tc>
        <w:tc>
          <w:tcPr>
            <w:tcW w:w="2891" w:type="dxa"/>
            <w:vAlign w:val="center"/>
          </w:tcPr>
          <w:p w14:paraId="1001A8A0">
            <w:pPr>
              <w:pStyle w:val="13"/>
            </w:pPr>
            <w:r>
              <w:t>推动职业教育发展</w:t>
            </w:r>
          </w:p>
        </w:tc>
        <w:tc>
          <w:tcPr>
            <w:tcW w:w="1276" w:type="dxa"/>
            <w:vAlign w:val="center"/>
          </w:tcPr>
          <w:p w14:paraId="404025E8">
            <w:pPr>
              <w:pStyle w:val="13"/>
            </w:pPr>
            <w:r>
              <w:t>积极推动</w:t>
            </w:r>
          </w:p>
        </w:tc>
        <w:tc>
          <w:tcPr>
            <w:tcW w:w="1843" w:type="dxa"/>
            <w:vAlign w:val="center"/>
          </w:tcPr>
          <w:p w14:paraId="107580A7">
            <w:pPr>
              <w:pStyle w:val="13"/>
            </w:pPr>
            <w:r>
              <w:t>怀财字【2025】7号</w:t>
            </w:r>
          </w:p>
        </w:tc>
      </w:tr>
      <w:tr w14:paraId="42CCA3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928D1"/>
        </w:tc>
        <w:tc>
          <w:tcPr>
            <w:tcW w:w="1276" w:type="dxa"/>
            <w:vAlign w:val="center"/>
          </w:tcPr>
          <w:p w14:paraId="295E573D">
            <w:pPr>
              <w:pStyle w:val="13"/>
            </w:pPr>
            <w:r>
              <w:t>可持续影响指标</w:t>
            </w:r>
          </w:p>
        </w:tc>
        <w:tc>
          <w:tcPr>
            <w:tcW w:w="1332" w:type="dxa"/>
            <w:vAlign w:val="center"/>
          </w:tcPr>
          <w:p w14:paraId="1FC22B9F">
            <w:pPr>
              <w:pStyle w:val="13"/>
            </w:pPr>
            <w:r>
              <w:t>维护社会稳定</w:t>
            </w:r>
          </w:p>
        </w:tc>
        <w:tc>
          <w:tcPr>
            <w:tcW w:w="2891" w:type="dxa"/>
            <w:vAlign w:val="center"/>
          </w:tcPr>
          <w:p w14:paraId="71CCD3A1">
            <w:pPr>
              <w:pStyle w:val="13"/>
            </w:pPr>
            <w:r>
              <w:t>维护社会稳定</w:t>
            </w:r>
          </w:p>
        </w:tc>
        <w:tc>
          <w:tcPr>
            <w:tcW w:w="1276" w:type="dxa"/>
            <w:vAlign w:val="center"/>
          </w:tcPr>
          <w:p w14:paraId="6D2A864A">
            <w:pPr>
              <w:pStyle w:val="13"/>
            </w:pPr>
            <w:r>
              <w:t>确保稳定</w:t>
            </w:r>
          </w:p>
        </w:tc>
        <w:tc>
          <w:tcPr>
            <w:tcW w:w="1843" w:type="dxa"/>
            <w:vAlign w:val="center"/>
          </w:tcPr>
          <w:p w14:paraId="43E5B6F1">
            <w:pPr>
              <w:pStyle w:val="13"/>
            </w:pPr>
            <w:r>
              <w:t>怀财字【2025】7号</w:t>
            </w:r>
          </w:p>
        </w:tc>
      </w:tr>
      <w:tr w14:paraId="4DCF6B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509889">
            <w:pPr>
              <w:pStyle w:val="15"/>
            </w:pPr>
            <w:r>
              <w:t>满意度指标</w:t>
            </w:r>
          </w:p>
        </w:tc>
        <w:tc>
          <w:tcPr>
            <w:tcW w:w="1276" w:type="dxa"/>
            <w:vAlign w:val="center"/>
          </w:tcPr>
          <w:p w14:paraId="6D05B26B">
            <w:pPr>
              <w:pStyle w:val="13"/>
            </w:pPr>
            <w:r>
              <w:t>服务对象满意度指标</w:t>
            </w:r>
          </w:p>
        </w:tc>
        <w:tc>
          <w:tcPr>
            <w:tcW w:w="1332" w:type="dxa"/>
            <w:vAlign w:val="center"/>
          </w:tcPr>
          <w:p w14:paraId="20FAE661">
            <w:pPr>
              <w:pStyle w:val="13"/>
            </w:pPr>
            <w:r>
              <w:t>学生满意度</w:t>
            </w:r>
          </w:p>
        </w:tc>
        <w:tc>
          <w:tcPr>
            <w:tcW w:w="2891" w:type="dxa"/>
            <w:vAlign w:val="center"/>
          </w:tcPr>
          <w:p w14:paraId="66CEA5C7">
            <w:pPr>
              <w:pStyle w:val="13"/>
            </w:pPr>
            <w:r>
              <w:t>学生满意度</w:t>
            </w:r>
          </w:p>
        </w:tc>
        <w:tc>
          <w:tcPr>
            <w:tcW w:w="1276" w:type="dxa"/>
            <w:vAlign w:val="center"/>
          </w:tcPr>
          <w:p w14:paraId="0419548A">
            <w:pPr>
              <w:pStyle w:val="13"/>
            </w:pPr>
            <w:r>
              <w:t>≥90%</w:t>
            </w:r>
          </w:p>
        </w:tc>
        <w:tc>
          <w:tcPr>
            <w:tcW w:w="1843" w:type="dxa"/>
            <w:vAlign w:val="center"/>
          </w:tcPr>
          <w:p w14:paraId="779B6863">
            <w:pPr>
              <w:pStyle w:val="13"/>
            </w:pPr>
            <w:r>
              <w:t>怀财字【2025】7号</w:t>
            </w:r>
          </w:p>
        </w:tc>
      </w:tr>
    </w:tbl>
    <w:p w14:paraId="73CACEFC">
      <w:pPr>
        <w:sectPr>
          <w:pgSz w:w="11900" w:h="16840"/>
          <w:pgMar w:top="1984" w:right="1304" w:bottom="1134" w:left="1304" w:header="720" w:footer="720" w:gutter="0"/>
          <w:cols w:space="720" w:num="1"/>
        </w:sectPr>
      </w:pPr>
    </w:p>
    <w:p w14:paraId="0C7D57E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DCCFA7">
      <w:pPr>
        <w:spacing w:before="0" w:after="0"/>
        <w:ind w:firstLine="560"/>
        <w:jc w:val="left"/>
        <w:outlineLvl w:val="3"/>
      </w:pPr>
      <w:bookmarkStart w:id="574" w:name="_Toc_4_4_0000000575"/>
      <w:r>
        <w:rPr>
          <w:rFonts w:ascii="方正仿宋_GBK" w:hAnsi="方正仿宋_GBK" w:eastAsia="方正仿宋_GBK" w:cs="方正仿宋_GBK"/>
          <w:color w:val="000000"/>
          <w:sz w:val="28"/>
        </w:rPr>
        <w:t>572.怀财字【2025】7号 2025年教育系统业务费绩效目标表</w:t>
      </w:r>
      <w:bookmarkEnd w:id="5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AA4A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3C6A33C">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712E74D8">
            <w:pPr>
              <w:pStyle w:val="11"/>
            </w:pPr>
            <w:r>
              <w:t>单位：万元</w:t>
            </w:r>
          </w:p>
        </w:tc>
      </w:tr>
      <w:tr w14:paraId="5177DA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79FB04">
            <w:pPr>
              <w:pStyle w:val="14"/>
            </w:pPr>
            <w:r>
              <w:t>项目编码</w:t>
            </w:r>
          </w:p>
        </w:tc>
        <w:tc>
          <w:tcPr>
            <w:tcW w:w="2608" w:type="dxa"/>
            <w:gridSpan w:val="2"/>
            <w:vAlign w:val="center"/>
          </w:tcPr>
          <w:p w14:paraId="67E574DB">
            <w:pPr>
              <w:pStyle w:val="13"/>
            </w:pPr>
            <w:r>
              <w:t>13073025P000006100083</w:t>
            </w:r>
          </w:p>
        </w:tc>
        <w:tc>
          <w:tcPr>
            <w:tcW w:w="1587" w:type="dxa"/>
            <w:vAlign w:val="center"/>
          </w:tcPr>
          <w:p w14:paraId="36A1F783">
            <w:pPr>
              <w:pStyle w:val="14"/>
            </w:pPr>
            <w:r>
              <w:t>项目名称</w:t>
            </w:r>
          </w:p>
        </w:tc>
        <w:tc>
          <w:tcPr>
            <w:tcW w:w="4423" w:type="dxa"/>
            <w:gridSpan w:val="3"/>
            <w:vAlign w:val="center"/>
          </w:tcPr>
          <w:p w14:paraId="7BCC5F67">
            <w:pPr>
              <w:pStyle w:val="13"/>
            </w:pPr>
            <w:r>
              <w:t>怀财字【2025】7号 2025年教育系统业务费</w:t>
            </w:r>
          </w:p>
        </w:tc>
      </w:tr>
      <w:tr w14:paraId="1DBD64FD">
        <w:tblPrEx>
          <w:tblCellMar>
            <w:top w:w="0" w:type="dxa"/>
            <w:left w:w="108" w:type="dxa"/>
            <w:bottom w:w="0" w:type="dxa"/>
            <w:right w:w="108" w:type="dxa"/>
          </w:tblCellMar>
        </w:tblPrEx>
        <w:trPr>
          <w:trHeight w:val="369" w:hRule="atLeast"/>
          <w:jc w:val="center"/>
        </w:trPr>
        <w:tc>
          <w:tcPr>
            <w:tcW w:w="1276" w:type="dxa"/>
            <w:vMerge w:val="restart"/>
            <w:vAlign w:val="center"/>
          </w:tcPr>
          <w:p w14:paraId="40D55039">
            <w:pPr>
              <w:pStyle w:val="14"/>
            </w:pPr>
            <w:r>
              <w:t>预算规模及资金用途</w:t>
            </w:r>
          </w:p>
        </w:tc>
        <w:tc>
          <w:tcPr>
            <w:tcW w:w="1276" w:type="dxa"/>
            <w:vAlign w:val="center"/>
          </w:tcPr>
          <w:p w14:paraId="196D3F0F">
            <w:pPr>
              <w:pStyle w:val="14"/>
            </w:pPr>
            <w:r>
              <w:t>预算数</w:t>
            </w:r>
          </w:p>
        </w:tc>
        <w:tc>
          <w:tcPr>
            <w:tcW w:w="1332" w:type="dxa"/>
            <w:vAlign w:val="center"/>
          </w:tcPr>
          <w:p w14:paraId="29453A2E">
            <w:pPr>
              <w:pStyle w:val="13"/>
            </w:pPr>
            <w:r>
              <w:t>136.85</w:t>
            </w:r>
          </w:p>
        </w:tc>
        <w:tc>
          <w:tcPr>
            <w:tcW w:w="1587" w:type="dxa"/>
            <w:vAlign w:val="center"/>
          </w:tcPr>
          <w:p w14:paraId="7BBB0862">
            <w:pPr>
              <w:pStyle w:val="14"/>
            </w:pPr>
            <w:r>
              <w:t>其中：财政    资金</w:t>
            </w:r>
          </w:p>
        </w:tc>
        <w:tc>
          <w:tcPr>
            <w:tcW w:w="1304" w:type="dxa"/>
            <w:vAlign w:val="center"/>
          </w:tcPr>
          <w:p w14:paraId="7AACDF18">
            <w:pPr>
              <w:pStyle w:val="13"/>
            </w:pPr>
            <w:r>
              <w:t>136.85</w:t>
            </w:r>
          </w:p>
        </w:tc>
        <w:tc>
          <w:tcPr>
            <w:tcW w:w="1276" w:type="dxa"/>
            <w:vAlign w:val="center"/>
          </w:tcPr>
          <w:p w14:paraId="4620CF5F">
            <w:pPr>
              <w:pStyle w:val="14"/>
            </w:pPr>
            <w:r>
              <w:t>其他资金</w:t>
            </w:r>
          </w:p>
        </w:tc>
        <w:tc>
          <w:tcPr>
            <w:tcW w:w="1843" w:type="dxa"/>
            <w:vAlign w:val="center"/>
          </w:tcPr>
          <w:p w14:paraId="741FCEF3">
            <w:pPr>
              <w:pStyle w:val="13"/>
            </w:pPr>
            <w:r>
              <w:t xml:space="preserve"> </w:t>
            </w:r>
          </w:p>
        </w:tc>
      </w:tr>
      <w:tr w14:paraId="47601D79">
        <w:tblPrEx>
          <w:tblCellMar>
            <w:top w:w="0" w:type="dxa"/>
            <w:left w:w="108" w:type="dxa"/>
            <w:bottom w:w="0" w:type="dxa"/>
            <w:right w:w="108" w:type="dxa"/>
          </w:tblCellMar>
        </w:tblPrEx>
        <w:trPr>
          <w:trHeight w:val="369" w:hRule="atLeast"/>
          <w:jc w:val="center"/>
        </w:trPr>
        <w:tc>
          <w:tcPr>
            <w:tcW w:w="1276" w:type="dxa"/>
            <w:vMerge w:val="continue"/>
          </w:tcPr>
          <w:p w14:paraId="418EF952"/>
        </w:tc>
        <w:tc>
          <w:tcPr>
            <w:tcW w:w="8618" w:type="dxa"/>
            <w:gridSpan w:val="6"/>
            <w:vAlign w:val="center"/>
          </w:tcPr>
          <w:p w14:paraId="5C5068AB">
            <w:pPr>
              <w:pStyle w:val="13"/>
            </w:pPr>
            <w:r>
              <w:t>怀来县职业技术教育中心业务费，主要用于学校日常教育教学支出，以及采购教育教学设备支出。</w:t>
            </w:r>
          </w:p>
        </w:tc>
      </w:tr>
      <w:tr w14:paraId="3FF5DCC6">
        <w:tblPrEx>
          <w:tblCellMar>
            <w:top w:w="0" w:type="dxa"/>
            <w:left w:w="108" w:type="dxa"/>
            <w:bottom w:w="0" w:type="dxa"/>
            <w:right w:w="108" w:type="dxa"/>
          </w:tblCellMar>
        </w:tblPrEx>
        <w:trPr>
          <w:trHeight w:val="369" w:hRule="atLeast"/>
          <w:jc w:val="center"/>
        </w:trPr>
        <w:tc>
          <w:tcPr>
            <w:tcW w:w="1276" w:type="dxa"/>
            <w:vMerge w:val="restart"/>
            <w:vAlign w:val="center"/>
          </w:tcPr>
          <w:p w14:paraId="564ED861">
            <w:pPr>
              <w:pStyle w:val="14"/>
            </w:pPr>
            <w:r>
              <w:t>资金支出计划（%）</w:t>
            </w:r>
          </w:p>
        </w:tc>
        <w:tc>
          <w:tcPr>
            <w:tcW w:w="2608" w:type="dxa"/>
            <w:gridSpan w:val="2"/>
            <w:vAlign w:val="center"/>
          </w:tcPr>
          <w:p w14:paraId="5E9697C3">
            <w:pPr>
              <w:pStyle w:val="14"/>
            </w:pPr>
            <w:r>
              <w:t>3月底</w:t>
            </w:r>
          </w:p>
        </w:tc>
        <w:tc>
          <w:tcPr>
            <w:tcW w:w="1587" w:type="dxa"/>
            <w:vAlign w:val="center"/>
          </w:tcPr>
          <w:p w14:paraId="1BE324CD">
            <w:pPr>
              <w:pStyle w:val="14"/>
            </w:pPr>
            <w:r>
              <w:t>6月底</w:t>
            </w:r>
          </w:p>
        </w:tc>
        <w:tc>
          <w:tcPr>
            <w:tcW w:w="1304" w:type="dxa"/>
            <w:vAlign w:val="center"/>
          </w:tcPr>
          <w:p w14:paraId="0F8B082D">
            <w:pPr>
              <w:pStyle w:val="14"/>
            </w:pPr>
            <w:r>
              <w:t>10月底</w:t>
            </w:r>
          </w:p>
        </w:tc>
        <w:tc>
          <w:tcPr>
            <w:tcW w:w="3119" w:type="dxa"/>
            <w:gridSpan w:val="2"/>
            <w:vAlign w:val="center"/>
          </w:tcPr>
          <w:p w14:paraId="388FABF5">
            <w:pPr>
              <w:pStyle w:val="14"/>
            </w:pPr>
            <w:r>
              <w:t>12月底</w:t>
            </w:r>
          </w:p>
        </w:tc>
      </w:tr>
      <w:tr w14:paraId="64EADCC5">
        <w:tblPrEx>
          <w:tblCellMar>
            <w:top w:w="0" w:type="dxa"/>
            <w:left w:w="108" w:type="dxa"/>
            <w:bottom w:w="0" w:type="dxa"/>
            <w:right w:w="108" w:type="dxa"/>
          </w:tblCellMar>
        </w:tblPrEx>
        <w:trPr>
          <w:trHeight w:val="369" w:hRule="atLeast"/>
          <w:jc w:val="center"/>
        </w:trPr>
        <w:tc>
          <w:tcPr>
            <w:tcW w:w="1276" w:type="dxa"/>
            <w:vMerge w:val="continue"/>
          </w:tcPr>
          <w:p w14:paraId="452BDB3C"/>
        </w:tc>
        <w:tc>
          <w:tcPr>
            <w:tcW w:w="2608" w:type="dxa"/>
            <w:gridSpan w:val="2"/>
            <w:vAlign w:val="center"/>
          </w:tcPr>
          <w:p w14:paraId="33CDBA43">
            <w:pPr>
              <w:pStyle w:val="15"/>
            </w:pPr>
            <w:r>
              <w:t xml:space="preserve"> </w:t>
            </w:r>
          </w:p>
        </w:tc>
        <w:tc>
          <w:tcPr>
            <w:tcW w:w="1587" w:type="dxa"/>
            <w:vAlign w:val="center"/>
          </w:tcPr>
          <w:p w14:paraId="523104E0">
            <w:pPr>
              <w:pStyle w:val="15"/>
            </w:pPr>
            <w:r>
              <w:t>50%</w:t>
            </w:r>
          </w:p>
        </w:tc>
        <w:tc>
          <w:tcPr>
            <w:tcW w:w="1304" w:type="dxa"/>
            <w:vAlign w:val="center"/>
          </w:tcPr>
          <w:p w14:paraId="36AC2D0A">
            <w:pPr>
              <w:pStyle w:val="15"/>
            </w:pPr>
            <w:r>
              <w:t>60%</w:t>
            </w:r>
          </w:p>
        </w:tc>
        <w:tc>
          <w:tcPr>
            <w:tcW w:w="3119" w:type="dxa"/>
            <w:gridSpan w:val="2"/>
            <w:vAlign w:val="center"/>
          </w:tcPr>
          <w:p w14:paraId="367F3561">
            <w:pPr>
              <w:pStyle w:val="15"/>
            </w:pPr>
            <w:r>
              <w:t>100%</w:t>
            </w:r>
          </w:p>
        </w:tc>
      </w:tr>
      <w:tr w14:paraId="57DE614C">
        <w:tblPrEx>
          <w:tblCellMar>
            <w:top w:w="0" w:type="dxa"/>
            <w:left w:w="108" w:type="dxa"/>
            <w:bottom w:w="0" w:type="dxa"/>
            <w:right w:w="108" w:type="dxa"/>
          </w:tblCellMar>
        </w:tblPrEx>
        <w:trPr>
          <w:trHeight w:val="369" w:hRule="atLeast"/>
          <w:jc w:val="center"/>
        </w:trPr>
        <w:tc>
          <w:tcPr>
            <w:tcW w:w="1276" w:type="dxa"/>
            <w:vAlign w:val="center"/>
          </w:tcPr>
          <w:p w14:paraId="7DE8AE2C">
            <w:pPr>
              <w:pStyle w:val="14"/>
            </w:pPr>
            <w:r>
              <w:t>绩效目标</w:t>
            </w:r>
          </w:p>
        </w:tc>
        <w:tc>
          <w:tcPr>
            <w:tcW w:w="8618" w:type="dxa"/>
            <w:gridSpan w:val="6"/>
            <w:vAlign w:val="center"/>
          </w:tcPr>
          <w:p w14:paraId="598FF5A8">
            <w:pPr>
              <w:pStyle w:val="13"/>
            </w:pPr>
            <w:r>
              <w:t>1.怀来县职业技术教育中心业务费，主要用于学校日常教育教学支出，以及采购教育教学设备支出。</w:t>
            </w:r>
          </w:p>
        </w:tc>
      </w:tr>
    </w:tbl>
    <w:p w14:paraId="25E5F96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1F0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858A8D">
            <w:pPr>
              <w:pStyle w:val="14"/>
            </w:pPr>
            <w:r>
              <w:t>一级指标</w:t>
            </w:r>
          </w:p>
        </w:tc>
        <w:tc>
          <w:tcPr>
            <w:tcW w:w="1276" w:type="dxa"/>
            <w:vAlign w:val="center"/>
          </w:tcPr>
          <w:p w14:paraId="1B867544">
            <w:pPr>
              <w:pStyle w:val="14"/>
            </w:pPr>
            <w:r>
              <w:t>二级指标</w:t>
            </w:r>
          </w:p>
        </w:tc>
        <w:tc>
          <w:tcPr>
            <w:tcW w:w="1332" w:type="dxa"/>
            <w:vAlign w:val="center"/>
          </w:tcPr>
          <w:p w14:paraId="44CC79C8">
            <w:pPr>
              <w:pStyle w:val="14"/>
            </w:pPr>
            <w:r>
              <w:t>三级指标</w:t>
            </w:r>
          </w:p>
        </w:tc>
        <w:tc>
          <w:tcPr>
            <w:tcW w:w="2891" w:type="dxa"/>
            <w:vAlign w:val="center"/>
          </w:tcPr>
          <w:p w14:paraId="5472C81A">
            <w:pPr>
              <w:pStyle w:val="14"/>
            </w:pPr>
            <w:r>
              <w:t>绩效指标描述</w:t>
            </w:r>
          </w:p>
        </w:tc>
        <w:tc>
          <w:tcPr>
            <w:tcW w:w="1276" w:type="dxa"/>
            <w:vAlign w:val="center"/>
          </w:tcPr>
          <w:p w14:paraId="741D6DB6">
            <w:pPr>
              <w:pStyle w:val="14"/>
            </w:pPr>
            <w:r>
              <w:t>指标值</w:t>
            </w:r>
          </w:p>
        </w:tc>
        <w:tc>
          <w:tcPr>
            <w:tcW w:w="1843" w:type="dxa"/>
            <w:vAlign w:val="center"/>
          </w:tcPr>
          <w:p w14:paraId="1E29C465">
            <w:pPr>
              <w:pStyle w:val="14"/>
            </w:pPr>
            <w:r>
              <w:t>指标值确定依据</w:t>
            </w:r>
          </w:p>
        </w:tc>
      </w:tr>
      <w:tr w14:paraId="35E3DC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09B25E">
            <w:pPr>
              <w:pStyle w:val="15"/>
            </w:pPr>
            <w:r>
              <w:t>产出指标</w:t>
            </w:r>
          </w:p>
        </w:tc>
        <w:tc>
          <w:tcPr>
            <w:tcW w:w="1276" w:type="dxa"/>
            <w:vAlign w:val="center"/>
          </w:tcPr>
          <w:p w14:paraId="4ED81165">
            <w:pPr>
              <w:pStyle w:val="13"/>
            </w:pPr>
            <w:r>
              <w:t>数量指标</w:t>
            </w:r>
          </w:p>
        </w:tc>
        <w:tc>
          <w:tcPr>
            <w:tcW w:w="1332" w:type="dxa"/>
            <w:vAlign w:val="center"/>
          </w:tcPr>
          <w:p w14:paraId="2D899B6E">
            <w:pPr>
              <w:pStyle w:val="13"/>
            </w:pPr>
            <w:r>
              <w:t>采购资产数量</w:t>
            </w:r>
          </w:p>
        </w:tc>
        <w:tc>
          <w:tcPr>
            <w:tcW w:w="2891" w:type="dxa"/>
            <w:vAlign w:val="center"/>
          </w:tcPr>
          <w:p w14:paraId="7032B980">
            <w:pPr>
              <w:pStyle w:val="13"/>
            </w:pPr>
            <w:r>
              <w:t>采购资产数量</w:t>
            </w:r>
          </w:p>
        </w:tc>
        <w:tc>
          <w:tcPr>
            <w:tcW w:w="1276" w:type="dxa"/>
            <w:vAlign w:val="center"/>
          </w:tcPr>
          <w:p w14:paraId="25B5FF4C">
            <w:pPr>
              <w:pStyle w:val="13"/>
            </w:pPr>
            <w:r>
              <w:t>≥1批</w:t>
            </w:r>
          </w:p>
        </w:tc>
        <w:tc>
          <w:tcPr>
            <w:tcW w:w="1843" w:type="dxa"/>
            <w:vAlign w:val="center"/>
          </w:tcPr>
          <w:p w14:paraId="71A9B6AE">
            <w:pPr>
              <w:pStyle w:val="13"/>
            </w:pPr>
            <w:r>
              <w:t>怀财字【2025】7号</w:t>
            </w:r>
          </w:p>
        </w:tc>
      </w:tr>
      <w:tr w14:paraId="512DA7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EBBC17"/>
        </w:tc>
        <w:tc>
          <w:tcPr>
            <w:tcW w:w="1276" w:type="dxa"/>
            <w:vAlign w:val="center"/>
          </w:tcPr>
          <w:p w14:paraId="4E05DEF0">
            <w:pPr>
              <w:pStyle w:val="13"/>
            </w:pPr>
            <w:r>
              <w:t>质量指标</w:t>
            </w:r>
          </w:p>
        </w:tc>
        <w:tc>
          <w:tcPr>
            <w:tcW w:w="1332" w:type="dxa"/>
            <w:vAlign w:val="center"/>
          </w:tcPr>
          <w:p w14:paraId="2DC235F2">
            <w:pPr>
              <w:pStyle w:val="13"/>
            </w:pPr>
            <w:r>
              <w:t>采购资产质量</w:t>
            </w:r>
          </w:p>
        </w:tc>
        <w:tc>
          <w:tcPr>
            <w:tcW w:w="2891" w:type="dxa"/>
            <w:vAlign w:val="center"/>
          </w:tcPr>
          <w:p w14:paraId="2C7EB44C">
            <w:pPr>
              <w:pStyle w:val="13"/>
            </w:pPr>
            <w:r>
              <w:t>采购资产质量</w:t>
            </w:r>
          </w:p>
        </w:tc>
        <w:tc>
          <w:tcPr>
            <w:tcW w:w="1276" w:type="dxa"/>
            <w:vAlign w:val="center"/>
          </w:tcPr>
          <w:p w14:paraId="518D79AF">
            <w:pPr>
              <w:pStyle w:val="13"/>
            </w:pPr>
            <w:r>
              <w:t>≥90%</w:t>
            </w:r>
          </w:p>
        </w:tc>
        <w:tc>
          <w:tcPr>
            <w:tcW w:w="1843" w:type="dxa"/>
            <w:vAlign w:val="center"/>
          </w:tcPr>
          <w:p w14:paraId="79F1EFB4">
            <w:pPr>
              <w:pStyle w:val="13"/>
            </w:pPr>
            <w:r>
              <w:t>怀财字【2025】7号</w:t>
            </w:r>
          </w:p>
        </w:tc>
      </w:tr>
      <w:tr w14:paraId="1D9ACC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E35EAB"/>
        </w:tc>
        <w:tc>
          <w:tcPr>
            <w:tcW w:w="1276" w:type="dxa"/>
            <w:vAlign w:val="center"/>
          </w:tcPr>
          <w:p w14:paraId="1DF295E5">
            <w:pPr>
              <w:pStyle w:val="13"/>
            </w:pPr>
            <w:r>
              <w:t>时效指标</w:t>
            </w:r>
          </w:p>
        </w:tc>
        <w:tc>
          <w:tcPr>
            <w:tcW w:w="1332" w:type="dxa"/>
            <w:vAlign w:val="center"/>
          </w:tcPr>
          <w:p w14:paraId="056B39CC">
            <w:pPr>
              <w:pStyle w:val="13"/>
            </w:pPr>
            <w:r>
              <w:t>采购及时性</w:t>
            </w:r>
          </w:p>
        </w:tc>
        <w:tc>
          <w:tcPr>
            <w:tcW w:w="2891" w:type="dxa"/>
            <w:vAlign w:val="center"/>
          </w:tcPr>
          <w:p w14:paraId="248F163F">
            <w:pPr>
              <w:pStyle w:val="13"/>
            </w:pPr>
            <w:r>
              <w:t>采购及时性</w:t>
            </w:r>
          </w:p>
        </w:tc>
        <w:tc>
          <w:tcPr>
            <w:tcW w:w="1276" w:type="dxa"/>
            <w:vAlign w:val="center"/>
          </w:tcPr>
          <w:p w14:paraId="3BCA4DC0">
            <w:pPr>
              <w:pStyle w:val="13"/>
            </w:pPr>
            <w:r>
              <w:t>≥90%</w:t>
            </w:r>
          </w:p>
        </w:tc>
        <w:tc>
          <w:tcPr>
            <w:tcW w:w="1843" w:type="dxa"/>
            <w:vAlign w:val="center"/>
          </w:tcPr>
          <w:p w14:paraId="3BC5114B">
            <w:pPr>
              <w:pStyle w:val="13"/>
            </w:pPr>
            <w:r>
              <w:t>怀财字【2025】7号</w:t>
            </w:r>
          </w:p>
        </w:tc>
      </w:tr>
      <w:tr w14:paraId="32ABBC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36078F"/>
        </w:tc>
        <w:tc>
          <w:tcPr>
            <w:tcW w:w="1276" w:type="dxa"/>
            <w:vAlign w:val="center"/>
          </w:tcPr>
          <w:p w14:paraId="0EF7D289">
            <w:pPr>
              <w:pStyle w:val="13"/>
            </w:pPr>
            <w:r>
              <w:t>成本指标</w:t>
            </w:r>
          </w:p>
        </w:tc>
        <w:tc>
          <w:tcPr>
            <w:tcW w:w="1332" w:type="dxa"/>
            <w:vAlign w:val="center"/>
          </w:tcPr>
          <w:p w14:paraId="4DB0067C">
            <w:pPr>
              <w:pStyle w:val="13"/>
            </w:pPr>
            <w:r>
              <w:t>预算控制数</w:t>
            </w:r>
          </w:p>
        </w:tc>
        <w:tc>
          <w:tcPr>
            <w:tcW w:w="2891" w:type="dxa"/>
            <w:vAlign w:val="center"/>
          </w:tcPr>
          <w:p w14:paraId="207522C5">
            <w:pPr>
              <w:pStyle w:val="13"/>
            </w:pPr>
            <w:r>
              <w:t>预算控制数</w:t>
            </w:r>
          </w:p>
        </w:tc>
        <w:tc>
          <w:tcPr>
            <w:tcW w:w="1276" w:type="dxa"/>
            <w:vAlign w:val="center"/>
          </w:tcPr>
          <w:p w14:paraId="28BFF136">
            <w:pPr>
              <w:pStyle w:val="13"/>
            </w:pPr>
            <w:r>
              <w:t>≤136.85万元</w:t>
            </w:r>
          </w:p>
        </w:tc>
        <w:tc>
          <w:tcPr>
            <w:tcW w:w="1843" w:type="dxa"/>
            <w:vAlign w:val="center"/>
          </w:tcPr>
          <w:p w14:paraId="6054C0C9">
            <w:pPr>
              <w:pStyle w:val="13"/>
            </w:pPr>
            <w:r>
              <w:t>怀财字【2025】7号</w:t>
            </w:r>
          </w:p>
        </w:tc>
      </w:tr>
      <w:tr w14:paraId="11E2CA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C296F2">
            <w:pPr>
              <w:pStyle w:val="15"/>
            </w:pPr>
            <w:r>
              <w:t>效益指标</w:t>
            </w:r>
          </w:p>
        </w:tc>
        <w:tc>
          <w:tcPr>
            <w:tcW w:w="1276" w:type="dxa"/>
            <w:vAlign w:val="center"/>
          </w:tcPr>
          <w:p w14:paraId="6242C756">
            <w:pPr>
              <w:pStyle w:val="13"/>
            </w:pPr>
            <w:r>
              <w:t>经济效益指标</w:t>
            </w:r>
          </w:p>
        </w:tc>
        <w:tc>
          <w:tcPr>
            <w:tcW w:w="1332" w:type="dxa"/>
            <w:vAlign w:val="center"/>
          </w:tcPr>
          <w:p w14:paraId="05B0C4D4">
            <w:pPr>
              <w:pStyle w:val="13"/>
            </w:pPr>
            <w:r>
              <w:t>提高效率</w:t>
            </w:r>
          </w:p>
        </w:tc>
        <w:tc>
          <w:tcPr>
            <w:tcW w:w="2891" w:type="dxa"/>
            <w:vAlign w:val="center"/>
          </w:tcPr>
          <w:p w14:paraId="036F1287">
            <w:pPr>
              <w:pStyle w:val="13"/>
            </w:pPr>
            <w:r>
              <w:t>提高效率</w:t>
            </w:r>
          </w:p>
        </w:tc>
        <w:tc>
          <w:tcPr>
            <w:tcW w:w="1276" w:type="dxa"/>
            <w:vAlign w:val="center"/>
          </w:tcPr>
          <w:p w14:paraId="31D691E7">
            <w:pPr>
              <w:pStyle w:val="13"/>
            </w:pPr>
            <w:r>
              <w:t>≥90%</w:t>
            </w:r>
          </w:p>
        </w:tc>
        <w:tc>
          <w:tcPr>
            <w:tcW w:w="1843" w:type="dxa"/>
            <w:vAlign w:val="center"/>
          </w:tcPr>
          <w:p w14:paraId="06CBA0AB">
            <w:pPr>
              <w:pStyle w:val="13"/>
            </w:pPr>
            <w:r>
              <w:t>怀财字【2025】7号</w:t>
            </w:r>
          </w:p>
        </w:tc>
      </w:tr>
      <w:tr w14:paraId="7C2589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2AF6A1"/>
        </w:tc>
        <w:tc>
          <w:tcPr>
            <w:tcW w:w="1276" w:type="dxa"/>
            <w:vAlign w:val="center"/>
          </w:tcPr>
          <w:p w14:paraId="4399173C">
            <w:pPr>
              <w:pStyle w:val="13"/>
            </w:pPr>
            <w:r>
              <w:t>社会效益指标</w:t>
            </w:r>
          </w:p>
        </w:tc>
        <w:tc>
          <w:tcPr>
            <w:tcW w:w="1332" w:type="dxa"/>
            <w:vAlign w:val="center"/>
          </w:tcPr>
          <w:p w14:paraId="6BF9FD95">
            <w:pPr>
              <w:pStyle w:val="13"/>
            </w:pPr>
            <w:r>
              <w:t>服务的改善与提高</w:t>
            </w:r>
          </w:p>
        </w:tc>
        <w:tc>
          <w:tcPr>
            <w:tcW w:w="2891" w:type="dxa"/>
            <w:vAlign w:val="center"/>
          </w:tcPr>
          <w:p w14:paraId="7C68FC0C">
            <w:pPr>
              <w:pStyle w:val="13"/>
            </w:pPr>
            <w:r>
              <w:t>服务的改善与提高</w:t>
            </w:r>
          </w:p>
        </w:tc>
        <w:tc>
          <w:tcPr>
            <w:tcW w:w="1276" w:type="dxa"/>
            <w:vAlign w:val="center"/>
          </w:tcPr>
          <w:p w14:paraId="642211BB">
            <w:pPr>
              <w:pStyle w:val="13"/>
            </w:pPr>
            <w:r>
              <w:t>显著提高</w:t>
            </w:r>
          </w:p>
        </w:tc>
        <w:tc>
          <w:tcPr>
            <w:tcW w:w="1843" w:type="dxa"/>
            <w:vAlign w:val="center"/>
          </w:tcPr>
          <w:p w14:paraId="01764B2C">
            <w:pPr>
              <w:pStyle w:val="13"/>
            </w:pPr>
            <w:r>
              <w:t>怀财字【2025】7号</w:t>
            </w:r>
          </w:p>
        </w:tc>
      </w:tr>
      <w:tr w14:paraId="1BB031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DD7964"/>
        </w:tc>
        <w:tc>
          <w:tcPr>
            <w:tcW w:w="1276" w:type="dxa"/>
            <w:vAlign w:val="center"/>
          </w:tcPr>
          <w:p w14:paraId="325D8F82">
            <w:pPr>
              <w:pStyle w:val="13"/>
            </w:pPr>
            <w:r>
              <w:t>生态效益指标</w:t>
            </w:r>
          </w:p>
        </w:tc>
        <w:tc>
          <w:tcPr>
            <w:tcW w:w="1332" w:type="dxa"/>
            <w:vAlign w:val="center"/>
          </w:tcPr>
          <w:p w14:paraId="72A2BB5D">
            <w:pPr>
              <w:pStyle w:val="13"/>
            </w:pPr>
            <w:r>
              <w:t>推动学校发展</w:t>
            </w:r>
          </w:p>
        </w:tc>
        <w:tc>
          <w:tcPr>
            <w:tcW w:w="2891" w:type="dxa"/>
            <w:vAlign w:val="center"/>
          </w:tcPr>
          <w:p w14:paraId="57FCA9A6">
            <w:pPr>
              <w:pStyle w:val="13"/>
            </w:pPr>
            <w:r>
              <w:t>推动学校发展</w:t>
            </w:r>
          </w:p>
        </w:tc>
        <w:tc>
          <w:tcPr>
            <w:tcW w:w="1276" w:type="dxa"/>
            <w:vAlign w:val="center"/>
          </w:tcPr>
          <w:p w14:paraId="0B7F2BB7">
            <w:pPr>
              <w:pStyle w:val="13"/>
            </w:pPr>
            <w:r>
              <w:t>积极推动</w:t>
            </w:r>
          </w:p>
        </w:tc>
        <w:tc>
          <w:tcPr>
            <w:tcW w:w="1843" w:type="dxa"/>
            <w:vAlign w:val="center"/>
          </w:tcPr>
          <w:p w14:paraId="23FF79F8">
            <w:pPr>
              <w:pStyle w:val="13"/>
            </w:pPr>
            <w:r>
              <w:t>怀财字【2025】7号</w:t>
            </w:r>
          </w:p>
        </w:tc>
      </w:tr>
      <w:tr w14:paraId="54328A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CDA1DD"/>
        </w:tc>
        <w:tc>
          <w:tcPr>
            <w:tcW w:w="1276" w:type="dxa"/>
            <w:vAlign w:val="center"/>
          </w:tcPr>
          <w:p w14:paraId="0546B70B">
            <w:pPr>
              <w:pStyle w:val="13"/>
            </w:pPr>
            <w:r>
              <w:t>可持续影响指标</w:t>
            </w:r>
          </w:p>
        </w:tc>
        <w:tc>
          <w:tcPr>
            <w:tcW w:w="1332" w:type="dxa"/>
            <w:vAlign w:val="center"/>
          </w:tcPr>
          <w:p w14:paraId="7D6FC7E0">
            <w:pPr>
              <w:pStyle w:val="13"/>
            </w:pPr>
            <w:r>
              <w:t>维护社会稳定</w:t>
            </w:r>
          </w:p>
        </w:tc>
        <w:tc>
          <w:tcPr>
            <w:tcW w:w="2891" w:type="dxa"/>
            <w:vAlign w:val="center"/>
          </w:tcPr>
          <w:p w14:paraId="03084514">
            <w:pPr>
              <w:pStyle w:val="13"/>
            </w:pPr>
            <w:r>
              <w:t>维护社会稳定</w:t>
            </w:r>
          </w:p>
        </w:tc>
        <w:tc>
          <w:tcPr>
            <w:tcW w:w="1276" w:type="dxa"/>
            <w:vAlign w:val="center"/>
          </w:tcPr>
          <w:p w14:paraId="7FABBA34">
            <w:pPr>
              <w:pStyle w:val="13"/>
            </w:pPr>
            <w:r>
              <w:t>确保稳定</w:t>
            </w:r>
          </w:p>
        </w:tc>
        <w:tc>
          <w:tcPr>
            <w:tcW w:w="1843" w:type="dxa"/>
            <w:vAlign w:val="center"/>
          </w:tcPr>
          <w:p w14:paraId="5B4C1C01">
            <w:pPr>
              <w:pStyle w:val="13"/>
            </w:pPr>
            <w:r>
              <w:t>怀财字【2025】7号</w:t>
            </w:r>
          </w:p>
        </w:tc>
      </w:tr>
      <w:tr w14:paraId="6CFC5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BB634E">
            <w:pPr>
              <w:pStyle w:val="15"/>
            </w:pPr>
            <w:r>
              <w:t>满意度指标</w:t>
            </w:r>
          </w:p>
        </w:tc>
        <w:tc>
          <w:tcPr>
            <w:tcW w:w="1276" w:type="dxa"/>
            <w:vAlign w:val="center"/>
          </w:tcPr>
          <w:p w14:paraId="147839CB">
            <w:pPr>
              <w:pStyle w:val="13"/>
            </w:pPr>
            <w:r>
              <w:t>服务对象满意度指标</w:t>
            </w:r>
          </w:p>
        </w:tc>
        <w:tc>
          <w:tcPr>
            <w:tcW w:w="1332" w:type="dxa"/>
            <w:vAlign w:val="center"/>
          </w:tcPr>
          <w:p w14:paraId="1450C4E8">
            <w:pPr>
              <w:pStyle w:val="13"/>
            </w:pPr>
            <w:r>
              <w:t>服务对象满意度</w:t>
            </w:r>
          </w:p>
        </w:tc>
        <w:tc>
          <w:tcPr>
            <w:tcW w:w="2891" w:type="dxa"/>
            <w:vAlign w:val="center"/>
          </w:tcPr>
          <w:p w14:paraId="4B2522A1">
            <w:pPr>
              <w:pStyle w:val="13"/>
            </w:pPr>
            <w:r>
              <w:t>服务对象满意度</w:t>
            </w:r>
          </w:p>
        </w:tc>
        <w:tc>
          <w:tcPr>
            <w:tcW w:w="1276" w:type="dxa"/>
            <w:vAlign w:val="center"/>
          </w:tcPr>
          <w:p w14:paraId="3B587B3B">
            <w:pPr>
              <w:pStyle w:val="13"/>
            </w:pPr>
            <w:r>
              <w:t>≥90%</w:t>
            </w:r>
          </w:p>
        </w:tc>
        <w:tc>
          <w:tcPr>
            <w:tcW w:w="1843" w:type="dxa"/>
            <w:vAlign w:val="center"/>
          </w:tcPr>
          <w:p w14:paraId="4C1AE411">
            <w:pPr>
              <w:pStyle w:val="13"/>
            </w:pPr>
            <w:r>
              <w:t>怀财字【2025】7号</w:t>
            </w:r>
          </w:p>
        </w:tc>
      </w:tr>
    </w:tbl>
    <w:p w14:paraId="4DAEF5FE">
      <w:pPr>
        <w:sectPr>
          <w:pgSz w:w="11900" w:h="16840"/>
          <w:pgMar w:top="1984" w:right="1304" w:bottom="1134" w:left="1304" w:header="720" w:footer="720" w:gutter="0"/>
          <w:cols w:space="720" w:num="1"/>
        </w:sectPr>
      </w:pPr>
    </w:p>
    <w:p w14:paraId="4792612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7C91DD9">
      <w:pPr>
        <w:spacing w:before="0" w:after="0"/>
        <w:ind w:firstLine="560"/>
        <w:jc w:val="left"/>
        <w:outlineLvl w:val="3"/>
      </w:pPr>
      <w:bookmarkStart w:id="575" w:name="_Toc_4_4_0000000576"/>
      <w:r>
        <w:rPr>
          <w:rFonts w:ascii="方正仿宋_GBK" w:hAnsi="方正仿宋_GBK" w:eastAsia="方正仿宋_GBK" w:cs="方正仿宋_GBK"/>
          <w:color w:val="000000"/>
          <w:sz w:val="28"/>
        </w:rPr>
        <w:t>573.怀财字【2025】7号 上年结转（冀财教[2023]168号河北省财政厅 河北省教育厅 河北省人力资源和社会保障厅关于提前下达2024年中央学生资助补助经费预算[直达资金]的通知）绩效目标表</w:t>
      </w:r>
      <w:bookmarkEnd w:id="5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54760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FF97FA">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18BB8731">
            <w:pPr>
              <w:pStyle w:val="11"/>
            </w:pPr>
            <w:r>
              <w:t>单位：万元</w:t>
            </w:r>
          </w:p>
        </w:tc>
      </w:tr>
      <w:tr w14:paraId="335FD4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AE8602">
            <w:pPr>
              <w:pStyle w:val="14"/>
            </w:pPr>
            <w:r>
              <w:t>项目编码</w:t>
            </w:r>
          </w:p>
        </w:tc>
        <w:tc>
          <w:tcPr>
            <w:tcW w:w="2608" w:type="dxa"/>
            <w:gridSpan w:val="2"/>
            <w:vAlign w:val="center"/>
          </w:tcPr>
          <w:p w14:paraId="191B8C15">
            <w:pPr>
              <w:pStyle w:val="13"/>
            </w:pPr>
            <w:r>
              <w:t>13073025P00008510001X</w:t>
            </w:r>
          </w:p>
        </w:tc>
        <w:tc>
          <w:tcPr>
            <w:tcW w:w="1587" w:type="dxa"/>
            <w:vAlign w:val="center"/>
          </w:tcPr>
          <w:p w14:paraId="7486E06C">
            <w:pPr>
              <w:pStyle w:val="14"/>
            </w:pPr>
            <w:r>
              <w:t>项目名称</w:t>
            </w:r>
          </w:p>
        </w:tc>
        <w:tc>
          <w:tcPr>
            <w:tcW w:w="4423" w:type="dxa"/>
            <w:gridSpan w:val="3"/>
            <w:vAlign w:val="center"/>
          </w:tcPr>
          <w:p w14:paraId="059590DA">
            <w:pPr>
              <w:pStyle w:val="13"/>
            </w:pPr>
            <w:r>
              <w:t>怀财字【2025】7号 上年结转（冀财教[2023]168号河北省财政厅 河北省教育厅 河北省人力资源和社会保障厅关于提前下达2024年中央学生资助补助经费预算[直达资金]的通知）</w:t>
            </w:r>
          </w:p>
        </w:tc>
      </w:tr>
      <w:tr w14:paraId="095E87F5">
        <w:tblPrEx>
          <w:tblCellMar>
            <w:top w:w="0" w:type="dxa"/>
            <w:left w:w="108" w:type="dxa"/>
            <w:bottom w:w="0" w:type="dxa"/>
            <w:right w:w="108" w:type="dxa"/>
          </w:tblCellMar>
        </w:tblPrEx>
        <w:trPr>
          <w:trHeight w:val="369" w:hRule="atLeast"/>
          <w:jc w:val="center"/>
        </w:trPr>
        <w:tc>
          <w:tcPr>
            <w:tcW w:w="1276" w:type="dxa"/>
            <w:vMerge w:val="restart"/>
            <w:vAlign w:val="center"/>
          </w:tcPr>
          <w:p w14:paraId="37B02566">
            <w:pPr>
              <w:pStyle w:val="14"/>
            </w:pPr>
            <w:r>
              <w:t>预算规模及资金用途</w:t>
            </w:r>
          </w:p>
        </w:tc>
        <w:tc>
          <w:tcPr>
            <w:tcW w:w="1276" w:type="dxa"/>
            <w:vAlign w:val="center"/>
          </w:tcPr>
          <w:p w14:paraId="438AC0F0">
            <w:pPr>
              <w:pStyle w:val="14"/>
            </w:pPr>
            <w:r>
              <w:t>预算数</w:t>
            </w:r>
          </w:p>
        </w:tc>
        <w:tc>
          <w:tcPr>
            <w:tcW w:w="1332" w:type="dxa"/>
            <w:vAlign w:val="center"/>
          </w:tcPr>
          <w:p w14:paraId="1AA9514D">
            <w:pPr>
              <w:pStyle w:val="13"/>
            </w:pPr>
            <w:r>
              <w:t>38.30</w:t>
            </w:r>
          </w:p>
        </w:tc>
        <w:tc>
          <w:tcPr>
            <w:tcW w:w="1587" w:type="dxa"/>
            <w:vAlign w:val="center"/>
          </w:tcPr>
          <w:p w14:paraId="5C1F1ACC">
            <w:pPr>
              <w:pStyle w:val="14"/>
            </w:pPr>
            <w:r>
              <w:t>其中：财政    资金</w:t>
            </w:r>
          </w:p>
        </w:tc>
        <w:tc>
          <w:tcPr>
            <w:tcW w:w="1304" w:type="dxa"/>
            <w:vAlign w:val="center"/>
          </w:tcPr>
          <w:p w14:paraId="6E001103">
            <w:pPr>
              <w:pStyle w:val="13"/>
            </w:pPr>
            <w:r>
              <w:t>38.30</w:t>
            </w:r>
          </w:p>
        </w:tc>
        <w:tc>
          <w:tcPr>
            <w:tcW w:w="1276" w:type="dxa"/>
            <w:vAlign w:val="center"/>
          </w:tcPr>
          <w:p w14:paraId="33C0A1C2">
            <w:pPr>
              <w:pStyle w:val="14"/>
            </w:pPr>
            <w:r>
              <w:t>其他资金</w:t>
            </w:r>
          </w:p>
        </w:tc>
        <w:tc>
          <w:tcPr>
            <w:tcW w:w="1843" w:type="dxa"/>
            <w:vAlign w:val="center"/>
          </w:tcPr>
          <w:p w14:paraId="62E73D27">
            <w:pPr>
              <w:pStyle w:val="13"/>
            </w:pPr>
            <w:r>
              <w:t xml:space="preserve"> </w:t>
            </w:r>
          </w:p>
        </w:tc>
      </w:tr>
      <w:tr w14:paraId="3725119B">
        <w:tblPrEx>
          <w:tblCellMar>
            <w:top w:w="0" w:type="dxa"/>
            <w:left w:w="108" w:type="dxa"/>
            <w:bottom w:w="0" w:type="dxa"/>
            <w:right w:w="108" w:type="dxa"/>
          </w:tblCellMar>
        </w:tblPrEx>
        <w:trPr>
          <w:trHeight w:val="369" w:hRule="atLeast"/>
          <w:jc w:val="center"/>
        </w:trPr>
        <w:tc>
          <w:tcPr>
            <w:tcW w:w="1276" w:type="dxa"/>
            <w:vMerge w:val="continue"/>
          </w:tcPr>
          <w:p w14:paraId="7B264590"/>
        </w:tc>
        <w:tc>
          <w:tcPr>
            <w:tcW w:w="8618" w:type="dxa"/>
            <w:gridSpan w:val="6"/>
            <w:vAlign w:val="center"/>
          </w:tcPr>
          <w:p w14:paraId="524F3B00">
            <w:pPr>
              <w:pStyle w:val="13"/>
            </w:pPr>
            <w:r>
              <w:t>上年结转国家助学金，全部用于资助家庭经济困难学生。</w:t>
            </w:r>
          </w:p>
        </w:tc>
      </w:tr>
      <w:tr w14:paraId="15A71F6E">
        <w:tblPrEx>
          <w:tblCellMar>
            <w:top w:w="0" w:type="dxa"/>
            <w:left w:w="108" w:type="dxa"/>
            <w:bottom w:w="0" w:type="dxa"/>
            <w:right w:w="108" w:type="dxa"/>
          </w:tblCellMar>
        </w:tblPrEx>
        <w:trPr>
          <w:trHeight w:val="369" w:hRule="atLeast"/>
          <w:jc w:val="center"/>
        </w:trPr>
        <w:tc>
          <w:tcPr>
            <w:tcW w:w="1276" w:type="dxa"/>
            <w:vMerge w:val="restart"/>
            <w:vAlign w:val="center"/>
          </w:tcPr>
          <w:p w14:paraId="2EAE68B4">
            <w:pPr>
              <w:pStyle w:val="14"/>
            </w:pPr>
            <w:r>
              <w:t>资金支出计划（%）</w:t>
            </w:r>
          </w:p>
        </w:tc>
        <w:tc>
          <w:tcPr>
            <w:tcW w:w="2608" w:type="dxa"/>
            <w:gridSpan w:val="2"/>
            <w:vAlign w:val="center"/>
          </w:tcPr>
          <w:p w14:paraId="7BE95A99">
            <w:pPr>
              <w:pStyle w:val="14"/>
            </w:pPr>
            <w:r>
              <w:t>3月底</w:t>
            </w:r>
          </w:p>
        </w:tc>
        <w:tc>
          <w:tcPr>
            <w:tcW w:w="1587" w:type="dxa"/>
            <w:vAlign w:val="center"/>
          </w:tcPr>
          <w:p w14:paraId="067277E9">
            <w:pPr>
              <w:pStyle w:val="14"/>
            </w:pPr>
            <w:r>
              <w:t>6月底</w:t>
            </w:r>
          </w:p>
        </w:tc>
        <w:tc>
          <w:tcPr>
            <w:tcW w:w="1304" w:type="dxa"/>
            <w:vAlign w:val="center"/>
          </w:tcPr>
          <w:p w14:paraId="709487CB">
            <w:pPr>
              <w:pStyle w:val="14"/>
            </w:pPr>
            <w:r>
              <w:t>10月底</w:t>
            </w:r>
          </w:p>
        </w:tc>
        <w:tc>
          <w:tcPr>
            <w:tcW w:w="3119" w:type="dxa"/>
            <w:gridSpan w:val="2"/>
            <w:vAlign w:val="center"/>
          </w:tcPr>
          <w:p w14:paraId="0D3AF86F">
            <w:pPr>
              <w:pStyle w:val="14"/>
            </w:pPr>
            <w:r>
              <w:t>12月底</w:t>
            </w:r>
          </w:p>
        </w:tc>
      </w:tr>
      <w:tr w14:paraId="2448F881">
        <w:tblPrEx>
          <w:tblCellMar>
            <w:top w:w="0" w:type="dxa"/>
            <w:left w:w="108" w:type="dxa"/>
            <w:bottom w:w="0" w:type="dxa"/>
            <w:right w:w="108" w:type="dxa"/>
          </w:tblCellMar>
        </w:tblPrEx>
        <w:trPr>
          <w:trHeight w:val="369" w:hRule="atLeast"/>
          <w:jc w:val="center"/>
        </w:trPr>
        <w:tc>
          <w:tcPr>
            <w:tcW w:w="1276" w:type="dxa"/>
            <w:vMerge w:val="continue"/>
          </w:tcPr>
          <w:p w14:paraId="7F680A19"/>
        </w:tc>
        <w:tc>
          <w:tcPr>
            <w:tcW w:w="2608" w:type="dxa"/>
            <w:gridSpan w:val="2"/>
            <w:vAlign w:val="center"/>
          </w:tcPr>
          <w:p w14:paraId="76767168">
            <w:pPr>
              <w:pStyle w:val="15"/>
            </w:pPr>
            <w:r>
              <w:t xml:space="preserve"> </w:t>
            </w:r>
          </w:p>
        </w:tc>
        <w:tc>
          <w:tcPr>
            <w:tcW w:w="1587" w:type="dxa"/>
            <w:vAlign w:val="center"/>
          </w:tcPr>
          <w:p w14:paraId="221D2DB5">
            <w:pPr>
              <w:pStyle w:val="15"/>
            </w:pPr>
            <w:r>
              <w:t>50%</w:t>
            </w:r>
          </w:p>
        </w:tc>
        <w:tc>
          <w:tcPr>
            <w:tcW w:w="1304" w:type="dxa"/>
            <w:vAlign w:val="center"/>
          </w:tcPr>
          <w:p w14:paraId="32F2BF2B">
            <w:pPr>
              <w:pStyle w:val="15"/>
            </w:pPr>
            <w:r>
              <w:t>70%</w:t>
            </w:r>
          </w:p>
        </w:tc>
        <w:tc>
          <w:tcPr>
            <w:tcW w:w="3119" w:type="dxa"/>
            <w:gridSpan w:val="2"/>
            <w:vAlign w:val="center"/>
          </w:tcPr>
          <w:p w14:paraId="6183ABA8">
            <w:pPr>
              <w:pStyle w:val="15"/>
            </w:pPr>
            <w:r>
              <w:t>100%</w:t>
            </w:r>
          </w:p>
        </w:tc>
      </w:tr>
      <w:tr w14:paraId="36BA0A5F">
        <w:tblPrEx>
          <w:tblCellMar>
            <w:top w:w="0" w:type="dxa"/>
            <w:left w:w="108" w:type="dxa"/>
            <w:bottom w:w="0" w:type="dxa"/>
            <w:right w:w="108" w:type="dxa"/>
          </w:tblCellMar>
        </w:tblPrEx>
        <w:trPr>
          <w:trHeight w:val="369" w:hRule="atLeast"/>
          <w:jc w:val="center"/>
        </w:trPr>
        <w:tc>
          <w:tcPr>
            <w:tcW w:w="1276" w:type="dxa"/>
            <w:vAlign w:val="center"/>
          </w:tcPr>
          <w:p w14:paraId="45477B19">
            <w:pPr>
              <w:pStyle w:val="14"/>
            </w:pPr>
            <w:r>
              <w:t>绩效目标</w:t>
            </w:r>
          </w:p>
        </w:tc>
        <w:tc>
          <w:tcPr>
            <w:tcW w:w="8618" w:type="dxa"/>
            <w:gridSpan w:val="6"/>
            <w:vAlign w:val="center"/>
          </w:tcPr>
          <w:p w14:paraId="77F3D351">
            <w:pPr>
              <w:pStyle w:val="13"/>
            </w:pPr>
            <w:r>
              <w:t>1.上年结转国家助学金，全部用于资助家庭经济困难学生。</w:t>
            </w:r>
          </w:p>
        </w:tc>
      </w:tr>
    </w:tbl>
    <w:p w14:paraId="2E72691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40DE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7B69FF">
            <w:pPr>
              <w:pStyle w:val="14"/>
            </w:pPr>
            <w:r>
              <w:t>一级指标</w:t>
            </w:r>
          </w:p>
        </w:tc>
        <w:tc>
          <w:tcPr>
            <w:tcW w:w="1276" w:type="dxa"/>
            <w:vAlign w:val="center"/>
          </w:tcPr>
          <w:p w14:paraId="5DD4B48F">
            <w:pPr>
              <w:pStyle w:val="14"/>
            </w:pPr>
            <w:r>
              <w:t>二级指标</w:t>
            </w:r>
          </w:p>
        </w:tc>
        <w:tc>
          <w:tcPr>
            <w:tcW w:w="1332" w:type="dxa"/>
            <w:vAlign w:val="center"/>
          </w:tcPr>
          <w:p w14:paraId="3CB74EBE">
            <w:pPr>
              <w:pStyle w:val="14"/>
            </w:pPr>
            <w:r>
              <w:t>三级指标</w:t>
            </w:r>
          </w:p>
        </w:tc>
        <w:tc>
          <w:tcPr>
            <w:tcW w:w="2891" w:type="dxa"/>
            <w:vAlign w:val="center"/>
          </w:tcPr>
          <w:p w14:paraId="7C266398">
            <w:pPr>
              <w:pStyle w:val="14"/>
            </w:pPr>
            <w:r>
              <w:t>绩效指标描述</w:t>
            </w:r>
          </w:p>
        </w:tc>
        <w:tc>
          <w:tcPr>
            <w:tcW w:w="1276" w:type="dxa"/>
            <w:vAlign w:val="center"/>
          </w:tcPr>
          <w:p w14:paraId="6C5DD2C5">
            <w:pPr>
              <w:pStyle w:val="14"/>
            </w:pPr>
            <w:r>
              <w:t>指标值</w:t>
            </w:r>
          </w:p>
        </w:tc>
        <w:tc>
          <w:tcPr>
            <w:tcW w:w="1843" w:type="dxa"/>
            <w:vAlign w:val="center"/>
          </w:tcPr>
          <w:p w14:paraId="29800B4D">
            <w:pPr>
              <w:pStyle w:val="14"/>
            </w:pPr>
            <w:r>
              <w:t>指标值确定依据</w:t>
            </w:r>
          </w:p>
        </w:tc>
      </w:tr>
      <w:tr w14:paraId="2EB5CA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1D108C">
            <w:pPr>
              <w:pStyle w:val="15"/>
            </w:pPr>
            <w:r>
              <w:t>产出指标</w:t>
            </w:r>
          </w:p>
        </w:tc>
        <w:tc>
          <w:tcPr>
            <w:tcW w:w="1276" w:type="dxa"/>
            <w:vAlign w:val="center"/>
          </w:tcPr>
          <w:p w14:paraId="33F56E17">
            <w:pPr>
              <w:pStyle w:val="13"/>
            </w:pPr>
            <w:r>
              <w:t>数量指标</w:t>
            </w:r>
          </w:p>
        </w:tc>
        <w:tc>
          <w:tcPr>
            <w:tcW w:w="1332" w:type="dxa"/>
            <w:vAlign w:val="center"/>
          </w:tcPr>
          <w:p w14:paraId="74AA804D">
            <w:pPr>
              <w:pStyle w:val="13"/>
            </w:pPr>
            <w:r>
              <w:t>享受学生人数</w:t>
            </w:r>
          </w:p>
        </w:tc>
        <w:tc>
          <w:tcPr>
            <w:tcW w:w="2891" w:type="dxa"/>
            <w:vAlign w:val="center"/>
          </w:tcPr>
          <w:p w14:paraId="3A4DD787">
            <w:pPr>
              <w:pStyle w:val="13"/>
            </w:pPr>
            <w:r>
              <w:t>享受学生人数</w:t>
            </w:r>
          </w:p>
        </w:tc>
        <w:tc>
          <w:tcPr>
            <w:tcW w:w="1276" w:type="dxa"/>
            <w:vAlign w:val="center"/>
          </w:tcPr>
          <w:p w14:paraId="21A18606">
            <w:pPr>
              <w:pStyle w:val="13"/>
            </w:pPr>
            <w:r>
              <w:t>≤383人次</w:t>
            </w:r>
          </w:p>
        </w:tc>
        <w:tc>
          <w:tcPr>
            <w:tcW w:w="1843" w:type="dxa"/>
            <w:vAlign w:val="center"/>
          </w:tcPr>
          <w:p w14:paraId="4CEAA5E1">
            <w:pPr>
              <w:pStyle w:val="13"/>
            </w:pPr>
            <w:r>
              <w:t>怀财字【2025】7号</w:t>
            </w:r>
          </w:p>
        </w:tc>
      </w:tr>
      <w:tr w14:paraId="1EC2E2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720728"/>
        </w:tc>
        <w:tc>
          <w:tcPr>
            <w:tcW w:w="1276" w:type="dxa"/>
            <w:vAlign w:val="center"/>
          </w:tcPr>
          <w:p w14:paraId="36916115">
            <w:pPr>
              <w:pStyle w:val="13"/>
            </w:pPr>
            <w:r>
              <w:t>质量指标</w:t>
            </w:r>
          </w:p>
        </w:tc>
        <w:tc>
          <w:tcPr>
            <w:tcW w:w="1332" w:type="dxa"/>
            <w:vAlign w:val="center"/>
          </w:tcPr>
          <w:p w14:paraId="65196E10">
            <w:pPr>
              <w:pStyle w:val="13"/>
            </w:pPr>
            <w:r>
              <w:t>有效使用率</w:t>
            </w:r>
          </w:p>
        </w:tc>
        <w:tc>
          <w:tcPr>
            <w:tcW w:w="2891" w:type="dxa"/>
            <w:vAlign w:val="center"/>
          </w:tcPr>
          <w:p w14:paraId="32D3AB20">
            <w:pPr>
              <w:pStyle w:val="13"/>
            </w:pPr>
            <w:r>
              <w:t>有效使用率</w:t>
            </w:r>
          </w:p>
        </w:tc>
        <w:tc>
          <w:tcPr>
            <w:tcW w:w="1276" w:type="dxa"/>
            <w:vAlign w:val="center"/>
          </w:tcPr>
          <w:p w14:paraId="0BDDD11C">
            <w:pPr>
              <w:pStyle w:val="13"/>
            </w:pPr>
            <w:r>
              <w:t>≥90%</w:t>
            </w:r>
          </w:p>
        </w:tc>
        <w:tc>
          <w:tcPr>
            <w:tcW w:w="1843" w:type="dxa"/>
            <w:vAlign w:val="center"/>
          </w:tcPr>
          <w:p w14:paraId="2E6D326D">
            <w:pPr>
              <w:pStyle w:val="13"/>
            </w:pPr>
            <w:r>
              <w:t>怀财字【2025】7号</w:t>
            </w:r>
          </w:p>
        </w:tc>
      </w:tr>
      <w:tr w14:paraId="29375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EFCCE8"/>
        </w:tc>
        <w:tc>
          <w:tcPr>
            <w:tcW w:w="1276" w:type="dxa"/>
            <w:vAlign w:val="center"/>
          </w:tcPr>
          <w:p w14:paraId="0A12E728">
            <w:pPr>
              <w:pStyle w:val="13"/>
            </w:pPr>
            <w:r>
              <w:t>时效指标</w:t>
            </w:r>
          </w:p>
        </w:tc>
        <w:tc>
          <w:tcPr>
            <w:tcW w:w="1332" w:type="dxa"/>
            <w:vAlign w:val="center"/>
          </w:tcPr>
          <w:p w14:paraId="064CAF23">
            <w:pPr>
              <w:pStyle w:val="13"/>
            </w:pPr>
            <w:r>
              <w:t>发放及时率</w:t>
            </w:r>
          </w:p>
        </w:tc>
        <w:tc>
          <w:tcPr>
            <w:tcW w:w="2891" w:type="dxa"/>
            <w:vAlign w:val="center"/>
          </w:tcPr>
          <w:p w14:paraId="71BF565E">
            <w:pPr>
              <w:pStyle w:val="13"/>
            </w:pPr>
            <w:r>
              <w:t>发放及时率</w:t>
            </w:r>
          </w:p>
        </w:tc>
        <w:tc>
          <w:tcPr>
            <w:tcW w:w="1276" w:type="dxa"/>
            <w:vAlign w:val="center"/>
          </w:tcPr>
          <w:p w14:paraId="6F059DFD">
            <w:pPr>
              <w:pStyle w:val="13"/>
            </w:pPr>
            <w:r>
              <w:t>≥90%</w:t>
            </w:r>
          </w:p>
        </w:tc>
        <w:tc>
          <w:tcPr>
            <w:tcW w:w="1843" w:type="dxa"/>
            <w:vAlign w:val="center"/>
          </w:tcPr>
          <w:p w14:paraId="3E2041AB">
            <w:pPr>
              <w:pStyle w:val="13"/>
            </w:pPr>
            <w:r>
              <w:t>怀财字【2025】7号</w:t>
            </w:r>
          </w:p>
        </w:tc>
      </w:tr>
      <w:tr w14:paraId="1BDB2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547161"/>
        </w:tc>
        <w:tc>
          <w:tcPr>
            <w:tcW w:w="1276" w:type="dxa"/>
            <w:vAlign w:val="center"/>
          </w:tcPr>
          <w:p w14:paraId="15D2831B">
            <w:pPr>
              <w:pStyle w:val="13"/>
            </w:pPr>
            <w:r>
              <w:t>成本指标</w:t>
            </w:r>
          </w:p>
        </w:tc>
        <w:tc>
          <w:tcPr>
            <w:tcW w:w="1332" w:type="dxa"/>
            <w:vAlign w:val="center"/>
          </w:tcPr>
          <w:p w14:paraId="57C804BB">
            <w:pPr>
              <w:pStyle w:val="13"/>
            </w:pPr>
            <w:r>
              <w:t>预算控制数</w:t>
            </w:r>
          </w:p>
        </w:tc>
        <w:tc>
          <w:tcPr>
            <w:tcW w:w="2891" w:type="dxa"/>
            <w:vAlign w:val="center"/>
          </w:tcPr>
          <w:p w14:paraId="011BE0C4">
            <w:pPr>
              <w:pStyle w:val="13"/>
            </w:pPr>
            <w:r>
              <w:t>预算控制数</w:t>
            </w:r>
          </w:p>
        </w:tc>
        <w:tc>
          <w:tcPr>
            <w:tcW w:w="1276" w:type="dxa"/>
            <w:vAlign w:val="center"/>
          </w:tcPr>
          <w:p w14:paraId="736BF029">
            <w:pPr>
              <w:pStyle w:val="13"/>
            </w:pPr>
            <w:r>
              <w:t>≤38.3万元</w:t>
            </w:r>
          </w:p>
        </w:tc>
        <w:tc>
          <w:tcPr>
            <w:tcW w:w="1843" w:type="dxa"/>
            <w:vAlign w:val="center"/>
          </w:tcPr>
          <w:p w14:paraId="72B7EA7E">
            <w:pPr>
              <w:pStyle w:val="13"/>
            </w:pPr>
            <w:r>
              <w:t>怀财字【2025】7号</w:t>
            </w:r>
          </w:p>
        </w:tc>
      </w:tr>
      <w:tr w14:paraId="495096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123DAC">
            <w:pPr>
              <w:pStyle w:val="15"/>
            </w:pPr>
            <w:r>
              <w:t>效益指标</w:t>
            </w:r>
          </w:p>
        </w:tc>
        <w:tc>
          <w:tcPr>
            <w:tcW w:w="1276" w:type="dxa"/>
            <w:vAlign w:val="center"/>
          </w:tcPr>
          <w:p w14:paraId="070CAC79">
            <w:pPr>
              <w:pStyle w:val="13"/>
            </w:pPr>
            <w:r>
              <w:t>经济效益指标</w:t>
            </w:r>
          </w:p>
        </w:tc>
        <w:tc>
          <w:tcPr>
            <w:tcW w:w="1332" w:type="dxa"/>
            <w:vAlign w:val="center"/>
          </w:tcPr>
          <w:p w14:paraId="24DEBC31">
            <w:pPr>
              <w:pStyle w:val="13"/>
            </w:pPr>
            <w:r>
              <w:t>提高效率</w:t>
            </w:r>
          </w:p>
        </w:tc>
        <w:tc>
          <w:tcPr>
            <w:tcW w:w="2891" w:type="dxa"/>
            <w:vAlign w:val="center"/>
          </w:tcPr>
          <w:p w14:paraId="6EA25908">
            <w:pPr>
              <w:pStyle w:val="13"/>
            </w:pPr>
            <w:r>
              <w:t>提高效率</w:t>
            </w:r>
          </w:p>
        </w:tc>
        <w:tc>
          <w:tcPr>
            <w:tcW w:w="1276" w:type="dxa"/>
            <w:vAlign w:val="center"/>
          </w:tcPr>
          <w:p w14:paraId="671A0812">
            <w:pPr>
              <w:pStyle w:val="13"/>
            </w:pPr>
            <w:r>
              <w:t>≥90%</w:t>
            </w:r>
          </w:p>
        </w:tc>
        <w:tc>
          <w:tcPr>
            <w:tcW w:w="1843" w:type="dxa"/>
            <w:vAlign w:val="center"/>
          </w:tcPr>
          <w:p w14:paraId="4DC5D3FC">
            <w:pPr>
              <w:pStyle w:val="13"/>
            </w:pPr>
            <w:r>
              <w:t>怀财字【2025】7号</w:t>
            </w:r>
          </w:p>
        </w:tc>
      </w:tr>
      <w:tr w14:paraId="172143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FE1D76"/>
        </w:tc>
        <w:tc>
          <w:tcPr>
            <w:tcW w:w="1276" w:type="dxa"/>
            <w:vAlign w:val="center"/>
          </w:tcPr>
          <w:p w14:paraId="5C3B15D1">
            <w:pPr>
              <w:pStyle w:val="13"/>
            </w:pPr>
            <w:r>
              <w:t>社会效益指标</w:t>
            </w:r>
          </w:p>
        </w:tc>
        <w:tc>
          <w:tcPr>
            <w:tcW w:w="1332" w:type="dxa"/>
            <w:vAlign w:val="center"/>
          </w:tcPr>
          <w:p w14:paraId="620AB6CB">
            <w:pPr>
              <w:pStyle w:val="13"/>
            </w:pPr>
            <w:r>
              <w:t>服务的改善与提升</w:t>
            </w:r>
          </w:p>
        </w:tc>
        <w:tc>
          <w:tcPr>
            <w:tcW w:w="2891" w:type="dxa"/>
            <w:vAlign w:val="center"/>
          </w:tcPr>
          <w:p w14:paraId="69BF6412">
            <w:pPr>
              <w:pStyle w:val="13"/>
            </w:pPr>
            <w:r>
              <w:t>服务的改善与提升</w:t>
            </w:r>
          </w:p>
        </w:tc>
        <w:tc>
          <w:tcPr>
            <w:tcW w:w="1276" w:type="dxa"/>
            <w:vAlign w:val="center"/>
          </w:tcPr>
          <w:p w14:paraId="001F51A4">
            <w:pPr>
              <w:pStyle w:val="13"/>
            </w:pPr>
            <w:r>
              <w:t>显著提升</w:t>
            </w:r>
          </w:p>
        </w:tc>
        <w:tc>
          <w:tcPr>
            <w:tcW w:w="1843" w:type="dxa"/>
            <w:vAlign w:val="center"/>
          </w:tcPr>
          <w:p w14:paraId="0D0EFD27">
            <w:pPr>
              <w:pStyle w:val="13"/>
            </w:pPr>
            <w:r>
              <w:t>怀财字【2025】7号</w:t>
            </w:r>
          </w:p>
        </w:tc>
      </w:tr>
      <w:tr w14:paraId="723FD0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2CE9BD"/>
        </w:tc>
        <w:tc>
          <w:tcPr>
            <w:tcW w:w="1276" w:type="dxa"/>
            <w:vAlign w:val="center"/>
          </w:tcPr>
          <w:p w14:paraId="433FB825">
            <w:pPr>
              <w:pStyle w:val="13"/>
            </w:pPr>
            <w:r>
              <w:t>生态效益指标</w:t>
            </w:r>
          </w:p>
        </w:tc>
        <w:tc>
          <w:tcPr>
            <w:tcW w:w="1332" w:type="dxa"/>
            <w:vAlign w:val="center"/>
          </w:tcPr>
          <w:p w14:paraId="066AD6D6">
            <w:pPr>
              <w:pStyle w:val="13"/>
            </w:pPr>
            <w:r>
              <w:t>推动教育事业发展</w:t>
            </w:r>
          </w:p>
        </w:tc>
        <w:tc>
          <w:tcPr>
            <w:tcW w:w="2891" w:type="dxa"/>
            <w:vAlign w:val="center"/>
          </w:tcPr>
          <w:p w14:paraId="1EE4C125">
            <w:pPr>
              <w:pStyle w:val="13"/>
            </w:pPr>
            <w:r>
              <w:t>推动教育事业发展</w:t>
            </w:r>
          </w:p>
        </w:tc>
        <w:tc>
          <w:tcPr>
            <w:tcW w:w="1276" w:type="dxa"/>
            <w:vAlign w:val="center"/>
          </w:tcPr>
          <w:p w14:paraId="3E0282C6">
            <w:pPr>
              <w:pStyle w:val="13"/>
            </w:pPr>
            <w:r>
              <w:t>积极推动</w:t>
            </w:r>
          </w:p>
        </w:tc>
        <w:tc>
          <w:tcPr>
            <w:tcW w:w="1843" w:type="dxa"/>
            <w:vAlign w:val="center"/>
          </w:tcPr>
          <w:p w14:paraId="59920058">
            <w:pPr>
              <w:pStyle w:val="13"/>
            </w:pPr>
            <w:r>
              <w:t>怀财字【2025】7号</w:t>
            </w:r>
          </w:p>
        </w:tc>
      </w:tr>
      <w:tr w14:paraId="07F17D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97B455"/>
        </w:tc>
        <w:tc>
          <w:tcPr>
            <w:tcW w:w="1276" w:type="dxa"/>
            <w:vAlign w:val="center"/>
          </w:tcPr>
          <w:p w14:paraId="6E9DC9FA">
            <w:pPr>
              <w:pStyle w:val="13"/>
            </w:pPr>
            <w:r>
              <w:t>可持续影响指标</w:t>
            </w:r>
          </w:p>
        </w:tc>
        <w:tc>
          <w:tcPr>
            <w:tcW w:w="1332" w:type="dxa"/>
            <w:vAlign w:val="center"/>
          </w:tcPr>
          <w:p w14:paraId="654526F5">
            <w:pPr>
              <w:pStyle w:val="13"/>
            </w:pPr>
            <w:r>
              <w:t>维护社会稳定</w:t>
            </w:r>
          </w:p>
        </w:tc>
        <w:tc>
          <w:tcPr>
            <w:tcW w:w="2891" w:type="dxa"/>
            <w:vAlign w:val="center"/>
          </w:tcPr>
          <w:p w14:paraId="2C18C03B">
            <w:pPr>
              <w:pStyle w:val="13"/>
            </w:pPr>
            <w:r>
              <w:t>维护社会稳定</w:t>
            </w:r>
          </w:p>
        </w:tc>
        <w:tc>
          <w:tcPr>
            <w:tcW w:w="1276" w:type="dxa"/>
            <w:vAlign w:val="center"/>
          </w:tcPr>
          <w:p w14:paraId="24071157">
            <w:pPr>
              <w:pStyle w:val="13"/>
            </w:pPr>
            <w:r>
              <w:t>确保稳定</w:t>
            </w:r>
          </w:p>
        </w:tc>
        <w:tc>
          <w:tcPr>
            <w:tcW w:w="1843" w:type="dxa"/>
            <w:vAlign w:val="center"/>
          </w:tcPr>
          <w:p w14:paraId="7654F1A8">
            <w:pPr>
              <w:pStyle w:val="13"/>
            </w:pPr>
            <w:r>
              <w:t>怀财字【2025】7号</w:t>
            </w:r>
          </w:p>
        </w:tc>
      </w:tr>
      <w:tr w14:paraId="53AD80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11EE77">
            <w:pPr>
              <w:pStyle w:val="15"/>
            </w:pPr>
            <w:r>
              <w:t>满意度指标</w:t>
            </w:r>
          </w:p>
        </w:tc>
        <w:tc>
          <w:tcPr>
            <w:tcW w:w="1276" w:type="dxa"/>
            <w:vAlign w:val="center"/>
          </w:tcPr>
          <w:p w14:paraId="6BA6436F">
            <w:pPr>
              <w:pStyle w:val="13"/>
            </w:pPr>
            <w:r>
              <w:t>服务对象满意度指标</w:t>
            </w:r>
          </w:p>
        </w:tc>
        <w:tc>
          <w:tcPr>
            <w:tcW w:w="1332" w:type="dxa"/>
            <w:vAlign w:val="center"/>
          </w:tcPr>
          <w:p w14:paraId="1664FA09">
            <w:pPr>
              <w:pStyle w:val="13"/>
            </w:pPr>
            <w:r>
              <w:t>服务对象满意度</w:t>
            </w:r>
          </w:p>
        </w:tc>
        <w:tc>
          <w:tcPr>
            <w:tcW w:w="2891" w:type="dxa"/>
            <w:vAlign w:val="center"/>
          </w:tcPr>
          <w:p w14:paraId="48B3F72A">
            <w:pPr>
              <w:pStyle w:val="13"/>
            </w:pPr>
            <w:r>
              <w:t>服务对象满意度</w:t>
            </w:r>
          </w:p>
        </w:tc>
        <w:tc>
          <w:tcPr>
            <w:tcW w:w="1276" w:type="dxa"/>
            <w:vAlign w:val="center"/>
          </w:tcPr>
          <w:p w14:paraId="5D651179">
            <w:pPr>
              <w:pStyle w:val="13"/>
            </w:pPr>
            <w:r>
              <w:t>≥90%</w:t>
            </w:r>
          </w:p>
        </w:tc>
        <w:tc>
          <w:tcPr>
            <w:tcW w:w="1843" w:type="dxa"/>
            <w:vAlign w:val="center"/>
          </w:tcPr>
          <w:p w14:paraId="630455CC">
            <w:pPr>
              <w:pStyle w:val="13"/>
            </w:pPr>
            <w:r>
              <w:t>怀财字【2025】7号</w:t>
            </w:r>
          </w:p>
        </w:tc>
      </w:tr>
    </w:tbl>
    <w:p w14:paraId="79701BF0">
      <w:pPr>
        <w:sectPr>
          <w:pgSz w:w="11900" w:h="16840"/>
          <w:pgMar w:top="1984" w:right="1304" w:bottom="1134" w:left="1304" w:header="720" w:footer="720" w:gutter="0"/>
          <w:cols w:space="720" w:num="1"/>
        </w:sectPr>
      </w:pPr>
    </w:p>
    <w:p w14:paraId="519138C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0366ABB">
      <w:pPr>
        <w:spacing w:before="0" w:after="0"/>
        <w:ind w:firstLine="560"/>
        <w:jc w:val="left"/>
        <w:outlineLvl w:val="3"/>
      </w:pPr>
      <w:bookmarkStart w:id="576" w:name="_Toc_4_4_0000000577"/>
      <w:r>
        <w:rPr>
          <w:rFonts w:ascii="方正仿宋_GBK" w:hAnsi="方正仿宋_GBK" w:eastAsia="方正仿宋_GBK" w:cs="方正仿宋_GBK"/>
          <w:color w:val="000000"/>
          <w:sz w:val="28"/>
        </w:rPr>
        <w:t>574.怀财字【2025】7号 上年结转（冀财教[2023]171号河北省财政厅 河北省教育厅 河北省人力资源和社会保障厅关于提前下达2024年省级现代职业教育发展专项资金预算的通知）绩效目标表</w:t>
      </w:r>
      <w:bookmarkEnd w:id="5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E97A3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78723F3">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03DDA1CC">
            <w:pPr>
              <w:pStyle w:val="11"/>
            </w:pPr>
            <w:r>
              <w:t>单位：万元</w:t>
            </w:r>
          </w:p>
        </w:tc>
      </w:tr>
      <w:tr w14:paraId="750C82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F944B6">
            <w:pPr>
              <w:pStyle w:val="14"/>
            </w:pPr>
            <w:r>
              <w:t>项目编码</w:t>
            </w:r>
          </w:p>
        </w:tc>
        <w:tc>
          <w:tcPr>
            <w:tcW w:w="2608" w:type="dxa"/>
            <w:gridSpan w:val="2"/>
            <w:vAlign w:val="center"/>
          </w:tcPr>
          <w:p w14:paraId="099B8858">
            <w:pPr>
              <w:pStyle w:val="13"/>
            </w:pPr>
            <w:r>
              <w:t>13073025P00008610001K</w:t>
            </w:r>
          </w:p>
        </w:tc>
        <w:tc>
          <w:tcPr>
            <w:tcW w:w="1587" w:type="dxa"/>
            <w:vAlign w:val="center"/>
          </w:tcPr>
          <w:p w14:paraId="6AA65D67">
            <w:pPr>
              <w:pStyle w:val="14"/>
            </w:pPr>
            <w:r>
              <w:t>项目名称</w:t>
            </w:r>
          </w:p>
        </w:tc>
        <w:tc>
          <w:tcPr>
            <w:tcW w:w="4423" w:type="dxa"/>
            <w:gridSpan w:val="3"/>
            <w:vAlign w:val="center"/>
          </w:tcPr>
          <w:p w14:paraId="089F3B5D">
            <w:pPr>
              <w:pStyle w:val="13"/>
            </w:pPr>
            <w:r>
              <w:t>怀财字【2025】7号 上年结转（冀财教[2023]171号河北省财政厅 河北省教育厅 河北省人力资源和社会保障厅关于提前下达2024年省级现代职业教育发展专项资金预算的通知）</w:t>
            </w:r>
          </w:p>
        </w:tc>
      </w:tr>
      <w:tr w14:paraId="5969E30E">
        <w:tblPrEx>
          <w:tblCellMar>
            <w:top w:w="0" w:type="dxa"/>
            <w:left w:w="108" w:type="dxa"/>
            <w:bottom w:w="0" w:type="dxa"/>
            <w:right w:w="108" w:type="dxa"/>
          </w:tblCellMar>
        </w:tblPrEx>
        <w:trPr>
          <w:trHeight w:val="369" w:hRule="atLeast"/>
          <w:jc w:val="center"/>
        </w:trPr>
        <w:tc>
          <w:tcPr>
            <w:tcW w:w="1276" w:type="dxa"/>
            <w:vMerge w:val="restart"/>
            <w:vAlign w:val="center"/>
          </w:tcPr>
          <w:p w14:paraId="5E7F59FC">
            <w:pPr>
              <w:pStyle w:val="14"/>
            </w:pPr>
            <w:r>
              <w:t>预算规模及资金用途</w:t>
            </w:r>
          </w:p>
        </w:tc>
        <w:tc>
          <w:tcPr>
            <w:tcW w:w="1276" w:type="dxa"/>
            <w:vAlign w:val="center"/>
          </w:tcPr>
          <w:p w14:paraId="35456E75">
            <w:pPr>
              <w:pStyle w:val="14"/>
            </w:pPr>
            <w:r>
              <w:t>预算数</w:t>
            </w:r>
          </w:p>
        </w:tc>
        <w:tc>
          <w:tcPr>
            <w:tcW w:w="1332" w:type="dxa"/>
            <w:vAlign w:val="center"/>
          </w:tcPr>
          <w:p w14:paraId="2297C21D">
            <w:pPr>
              <w:pStyle w:val="13"/>
            </w:pPr>
            <w:r>
              <w:t>62.47</w:t>
            </w:r>
          </w:p>
        </w:tc>
        <w:tc>
          <w:tcPr>
            <w:tcW w:w="1587" w:type="dxa"/>
            <w:vAlign w:val="center"/>
          </w:tcPr>
          <w:p w14:paraId="0EDD663F">
            <w:pPr>
              <w:pStyle w:val="14"/>
            </w:pPr>
            <w:r>
              <w:t>其中：财政    资金</w:t>
            </w:r>
          </w:p>
        </w:tc>
        <w:tc>
          <w:tcPr>
            <w:tcW w:w="1304" w:type="dxa"/>
            <w:vAlign w:val="center"/>
          </w:tcPr>
          <w:p w14:paraId="38A55206">
            <w:pPr>
              <w:pStyle w:val="13"/>
            </w:pPr>
            <w:r>
              <w:t>62.47</w:t>
            </w:r>
          </w:p>
        </w:tc>
        <w:tc>
          <w:tcPr>
            <w:tcW w:w="1276" w:type="dxa"/>
            <w:vAlign w:val="center"/>
          </w:tcPr>
          <w:p w14:paraId="42A64747">
            <w:pPr>
              <w:pStyle w:val="14"/>
            </w:pPr>
            <w:r>
              <w:t>其他资金</w:t>
            </w:r>
          </w:p>
        </w:tc>
        <w:tc>
          <w:tcPr>
            <w:tcW w:w="1843" w:type="dxa"/>
            <w:vAlign w:val="center"/>
          </w:tcPr>
          <w:p w14:paraId="53BEB52D">
            <w:pPr>
              <w:pStyle w:val="13"/>
            </w:pPr>
            <w:r>
              <w:t xml:space="preserve"> </w:t>
            </w:r>
          </w:p>
        </w:tc>
      </w:tr>
      <w:tr w14:paraId="6C01308D">
        <w:tblPrEx>
          <w:tblCellMar>
            <w:top w:w="0" w:type="dxa"/>
            <w:left w:w="108" w:type="dxa"/>
            <w:bottom w:w="0" w:type="dxa"/>
            <w:right w:w="108" w:type="dxa"/>
          </w:tblCellMar>
        </w:tblPrEx>
        <w:trPr>
          <w:trHeight w:val="369" w:hRule="atLeast"/>
          <w:jc w:val="center"/>
        </w:trPr>
        <w:tc>
          <w:tcPr>
            <w:tcW w:w="1276" w:type="dxa"/>
            <w:vMerge w:val="continue"/>
          </w:tcPr>
          <w:p w14:paraId="7F882AF9"/>
        </w:tc>
        <w:tc>
          <w:tcPr>
            <w:tcW w:w="8618" w:type="dxa"/>
            <w:gridSpan w:val="6"/>
            <w:vAlign w:val="center"/>
          </w:tcPr>
          <w:p w14:paraId="4A0DAAE2">
            <w:pPr>
              <w:pStyle w:val="13"/>
            </w:pPr>
            <w:r>
              <w:t>上年结转项目资金为生均公用经费资金，主要用于学校日常运转项目资金。</w:t>
            </w:r>
          </w:p>
        </w:tc>
      </w:tr>
      <w:tr w14:paraId="5DF48C75">
        <w:tblPrEx>
          <w:tblCellMar>
            <w:top w:w="0" w:type="dxa"/>
            <w:left w:w="108" w:type="dxa"/>
            <w:bottom w:w="0" w:type="dxa"/>
            <w:right w:w="108" w:type="dxa"/>
          </w:tblCellMar>
        </w:tblPrEx>
        <w:trPr>
          <w:trHeight w:val="369" w:hRule="atLeast"/>
          <w:jc w:val="center"/>
        </w:trPr>
        <w:tc>
          <w:tcPr>
            <w:tcW w:w="1276" w:type="dxa"/>
            <w:vMerge w:val="restart"/>
            <w:vAlign w:val="center"/>
          </w:tcPr>
          <w:p w14:paraId="3A2EB4DB">
            <w:pPr>
              <w:pStyle w:val="14"/>
            </w:pPr>
            <w:r>
              <w:t>资金支出计划（%）</w:t>
            </w:r>
          </w:p>
        </w:tc>
        <w:tc>
          <w:tcPr>
            <w:tcW w:w="2608" w:type="dxa"/>
            <w:gridSpan w:val="2"/>
            <w:vAlign w:val="center"/>
          </w:tcPr>
          <w:p w14:paraId="65EE6279">
            <w:pPr>
              <w:pStyle w:val="14"/>
            </w:pPr>
            <w:r>
              <w:t>3月底</w:t>
            </w:r>
          </w:p>
        </w:tc>
        <w:tc>
          <w:tcPr>
            <w:tcW w:w="1587" w:type="dxa"/>
            <w:vAlign w:val="center"/>
          </w:tcPr>
          <w:p w14:paraId="1695A579">
            <w:pPr>
              <w:pStyle w:val="14"/>
            </w:pPr>
            <w:r>
              <w:t>6月底</w:t>
            </w:r>
          </w:p>
        </w:tc>
        <w:tc>
          <w:tcPr>
            <w:tcW w:w="1304" w:type="dxa"/>
            <w:vAlign w:val="center"/>
          </w:tcPr>
          <w:p w14:paraId="10C5CF84">
            <w:pPr>
              <w:pStyle w:val="14"/>
            </w:pPr>
            <w:r>
              <w:t>10月底</w:t>
            </w:r>
          </w:p>
        </w:tc>
        <w:tc>
          <w:tcPr>
            <w:tcW w:w="3119" w:type="dxa"/>
            <w:gridSpan w:val="2"/>
            <w:vAlign w:val="center"/>
          </w:tcPr>
          <w:p w14:paraId="08907332">
            <w:pPr>
              <w:pStyle w:val="14"/>
            </w:pPr>
            <w:r>
              <w:t>12月底</w:t>
            </w:r>
          </w:p>
        </w:tc>
      </w:tr>
      <w:tr w14:paraId="087D8925">
        <w:tblPrEx>
          <w:tblCellMar>
            <w:top w:w="0" w:type="dxa"/>
            <w:left w:w="108" w:type="dxa"/>
            <w:bottom w:w="0" w:type="dxa"/>
            <w:right w:w="108" w:type="dxa"/>
          </w:tblCellMar>
        </w:tblPrEx>
        <w:trPr>
          <w:trHeight w:val="369" w:hRule="atLeast"/>
          <w:jc w:val="center"/>
        </w:trPr>
        <w:tc>
          <w:tcPr>
            <w:tcW w:w="1276" w:type="dxa"/>
            <w:vMerge w:val="continue"/>
          </w:tcPr>
          <w:p w14:paraId="5AD1B9E1"/>
        </w:tc>
        <w:tc>
          <w:tcPr>
            <w:tcW w:w="2608" w:type="dxa"/>
            <w:gridSpan w:val="2"/>
            <w:vAlign w:val="center"/>
          </w:tcPr>
          <w:p w14:paraId="6C6B1745">
            <w:pPr>
              <w:pStyle w:val="15"/>
            </w:pPr>
            <w:r>
              <w:t xml:space="preserve"> </w:t>
            </w:r>
          </w:p>
        </w:tc>
        <w:tc>
          <w:tcPr>
            <w:tcW w:w="1587" w:type="dxa"/>
            <w:vAlign w:val="center"/>
          </w:tcPr>
          <w:p w14:paraId="035D5C98">
            <w:pPr>
              <w:pStyle w:val="15"/>
            </w:pPr>
            <w:r>
              <w:t>50%</w:t>
            </w:r>
          </w:p>
        </w:tc>
        <w:tc>
          <w:tcPr>
            <w:tcW w:w="1304" w:type="dxa"/>
            <w:vAlign w:val="center"/>
          </w:tcPr>
          <w:p w14:paraId="6DD2D416">
            <w:pPr>
              <w:pStyle w:val="15"/>
            </w:pPr>
            <w:r>
              <w:t>70%</w:t>
            </w:r>
          </w:p>
        </w:tc>
        <w:tc>
          <w:tcPr>
            <w:tcW w:w="3119" w:type="dxa"/>
            <w:gridSpan w:val="2"/>
            <w:vAlign w:val="center"/>
          </w:tcPr>
          <w:p w14:paraId="77822EC9">
            <w:pPr>
              <w:pStyle w:val="15"/>
            </w:pPr>
            <w:r>
              <w:t>100%</w:t>
            </w:r>
          </w:p>
        </w:tc>
      </w:tr>
      <w:tr w14:paraId="16F4FA7D">
        <w:tblPrEx>
          <w:tblCellMar>
            <w:top w:w="0" w:type="dxa"/>
            <w:left w:w="108" w:type="dxa"/>
            <w:bottom w:w="0" w:type="dxa"/>
            <w:right w:w="108" w:type="dxa"/>
          </w:tblCellMar>
        </w:tblPrEx>
        <w:trPr>
          <w:trHeight w:val="369" w:hRule="atLeast"/>
          <w:jc w:val="center"/>
        </w:trPr>
        <w:tc>
          <w:tcPr>
            <w:tcW w:w="1276" w:type="dxa"/>
            <w:vAlign w:val="center"/>
          </w:tcPr>
          <w:p w14:paraId="2A8E9834">
            <w:pPr>
              <w:pStyle w:val="14"/>
            </w:pPr>
            <w:r>
              <w:t>绩效目标</w:t>
            </w:r>
          </w:p>
        </w:tc>
        <w:tc>
          <w:tcPr>
            <w:tcW w:w="8618" w:type="dxa"/>
            <w:gridSpan w:val="6"/>
            <w:vAlign w:val="center"/>
          </w:tcPr>
          <w:p w14:paraId="5D0E094A">
            <w:pPr>
              <w:pStyle w:val="13"/>
            </w:pPr>
            <w:r>
              <w:t>1.上年结转项目资金为生均公用经费资金，主要用于学校日常运转项目资金。</w:t>
            </w:r>
          </w:p>
        </w:tc>
      </w:tr>
    </w:tbl>
    <w:p w14:paraId="3EABD9B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BCD1F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D31F55">
            <w:pPr>
              <w:pStyle w:val="14"/>
            </w:pPr>
            <w:r>
              <w:t>一级指标</w:t>
            </w:r>
          </w:p>
        </w:tc>
        <w:tc>
          <w:tcPr>
            <w:tcW w:w="1276" w:type="dxa"/>
            <w:vAlign w:val="center"/>
          </w:tcPr>
          <w:p w14:paraId="09350226">
            <w:pPr>
              <w:pStyle w:val="14"/>
            </w:pPr>
            <w:r>
              <w:t>二级指标</w:t>
            </w:r>
          </w:p>
        </w:tc>
        <w:tc>
          <w:tcPr>
            <w:tcW w:w="1332" w:type="dxa"/>
            <w:vAlign w:val="center"/>
          </w:tcPr>
          <w:p w14:paraId="3FFD57A3">
            <w:pPr>
              <w:pStyle w:val="14"/>
            </w:pPr>
            <w:r>
              <w:t>三级指标</w:t>
            </w:r>
          </w:p>
        </w:tc>
        <w:tc>
          <w:tcPr>
            <w:tcW w:w="2891" w:type="dxa"/>
            <w:vAlign w:val="center"/>
          </w:tcPr>
          <w:p w14:paraId="6DDC6D0B">
            <w:pPr>
              <w:pStyle w:val="14"/>
            </w:pPr>
            <w:r>
              <w:t>绩效指标描述</w:t>
            </w:r>
          </w:p>
        </w:tc>
        <w:tc>
          <w:tcPr>
            <w:tcW w:w="1276" w:type="dxa"/>
            <w:vAlign w:val="center"/>
          </w:tcPr>
          <w:p w14:paraId="78A48794">
            <w:pPr>
              <w:pStyle w:val="14"/>
            </w:pPr>
            <w:r>
              <w:t>指标值</w:t>
            </w:r>
          </w:p>
        </w:tc>
        <w:tc>
          <w:tcPr>
            <w:tcW w:w="1843" w:type="dxa"/>
            <w:vAlign w:val="center"/>
          </w:tcPr>
          <w:p w14:paraId="369072F2">
            <w:pPr>
              <w:pStyle w:val="14"/>
            </w:pPr>
            <w:r>
              <w:t>指标值确定依据</w:t>
            </w:r>
          </w:p>
        </w:tc>
      </w:tr>
      <w:tr w14:paraId="2180F7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2E2CA1">
            <w:pPr>
              <w:pStyle w:val="15"/>
            </w:pPr>
            <w:r>
              <w:t>产出指标</w:t>
            </w:r>
          </w:p>
        </w:tc>
        <w:tc>
          <w:tcPr>
            <w:tcW w:w="1276" w:type="dxa"/>
            <w:vAlign w:val="center"/>
          </w:tcPr>
          <w:p w14:paraId="7F9DFEB0">
            <w:pPr>
              <w:pStyle w:val="13"/>
            </w:pPr>
            <w:r>
              <w:t>数量指标</w:t>
            </w:r>
          </w:p>
        </w:tc>
        <w:tc>
          <w:tcPr>
            <w:tcW w:w="1332" w:type="dxa"/>
            <w:vAlign w:val="center"/>
          </w:tcPr>
          <w:p w14:paraId="179569E0">
            <w:pPr>
              <w:pStyle w:val="13"/>
            </w:pPr>
            <w:r>
              <w:t>采购资产数量</w:t>
            </w:r>
          </w:p>
        </w:tc>
        <w:tc>
          <w:tcPr>
            <w:tcW w:w="2891" w:type="dxa"/>
            <w:vAlign w:val="center"/>
          </w:tcPr>
          <w:p w14:paraId="0E2C2F8A">
            <w:pPr>
              <w:pStyle w:val="13"/>
            </w:pPr>
            <w:r>
              <w:t>采购资产数量</w:t>
            </w:r>
          </w:p>
        </w:tc>
        <w:tc>
          <w:tcPr>
            <w:tcW w:w="1276" w:type="dxa"/>
            <w:vAlign w:val="center"/>
          </w:tcPr>
          <w:p w14:paraId="50525361">
            <w:pPr>
              <w:pStyle w:val="13"/>
            </w:pPr>
            <w:r>
              <w:t>≥1批</w:t>
            </w:r>
          </w:p>
        </w:tc>
        <w:tc>
          <w:tcPr>
            <w:tcW w:w="1843" w:type="dxa"/>
            <w:vAlign w:val="center"/>
          </w:tcPr>
          <w:p w14:paraId="6075ECD5">
            <w:pPr>
              <w:pStyle w:val="13"/>
            </w:pPr>
            <w:r>
              <w:t>怀财字【2025】7号</w:t>
            </w:r>
          </w:p>
        </w:tc>
      </w:tr>
      <w:tr w14:paraId="6BBAD8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867CF5"/>
        </w:tc>
        <w:tc>
          <w:tcPr>
            <w:tcW w:w="1276" w:type="dxa"/>
            <w:vAlign w:val="center"/>
          </w:tcPr>
          <w:p w14:paraId="4FD8E24C">
            <w:pPr>
              <w:pStyle w:val="13"/>
            </w:pPr>
            <w:r>
              <w:t>质量指标</w:t>
            </w:r>
          </w:p>
        </w:tc>
        <w:tc>
          <w:tcPr>
            <w:tcW w:w="1332" w:type="dxa"/>
            <w:vAlign w:val="center"/>
          </w:tcPr>
          <w:p w14:paraId="0BD392E6">
            <w:pPr>
              <w:pStyle w:val="13"/>
            </w:pPr>
            <w:r>
              <w:t>采购资产质量</w:t>
            </w:r>
          </w:p>
        </w:tc>
        <w:tc>
          <w:tcPr>
            <w:tcW w:w="2891" w:type="dxa"/>
            <w:vAlign w:val="center"/>
          </w:tcPr>
          <w:p w14:paraId="0DACA935">
            <w:pPr>
              <w:pStyle w:val="13"/>
            </w:pPr>
            <w:r>
              <w:t>采购资产质量</w:t>
            </w:r>
          </w:p>
        </w:tc>
        <w:tc>
          <w:tcPr>
            <w:tcW w:w="1276" w:type="dxa"/>
            <w:vAlign w:val="center"/>
          </w:tcPr>
          <w:p w14:paraId="0836260B">
            <w:pPr>
              <w:pStyle w:val="13"/>
            </w:pPr>
            <w:r>
              <w:t>≥90%</w:t>
            </w:r>
          </w:p>
        </w:tc>
        <w:tc>
          <w:tcPr>
            <w:tcW w:w="1843" w:type="dxa"/>
            <w:vAlign w:val="center"/>
          </w:tcPr>
          <w:p w14:paraId="48B14010">
            <w:pPr>
              <w:pStyle w:val="13"/>
            </w:pPr>
            <w:r>
              <w:t>怀财字【2025】7号</w:t>
            </w:r>
          </w:p>
        </w:tc>
      </w:tr>
      <w:tr w14:paraId="0E5DE3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97D1D7"/>
        </w:tc>
        <w:tc>
          <w:tcPr>
            <w:tcW w:w="1276" w:type="dxa"/>
            <w:vAlign w:val="center"/>
          </w:tcPr>
          <w:p w14:paraId="41DAD9AB">
            <w:pPr>
              <w:pStyle w:val="13"/>
            </w:pPr>
            <w:r>
              <w:t>时效指标</w:t>
            </w:r>
          </w:p>
        </w:tc>
        <w:tc>
          <w:tcPr>
            <w:tcW w:w="1332" w:type="dxa"/>
            <w:vAlign w:val="center"/>
          </w:tcPr>
          <w:p w14:paraId="4D84FF40">
            <w:pPr>
              <w:pStyle w:val="13"/>
            </w:pPr>
            <w:r>
              <w:t>采购及时性</w:t>
            </w:r>
          </w:p>
        </w:tc>
        <w:tc>
          <w:tcPr>
            <w:tcW w:w="2891" w:type="dxa"/>
            <w:vAlign w:val="center"/>
          </w:tcPr>
          <w:p w14:paraId="3E14DD5D">
            <w:pPr>
              <w:pStyle w:val="13"/>
            </w:pPr>
            <w:r>
              <w:t>采购及时性</w:t>
            </w:r>
          </w:p>
        </w:tc>
        <w:tc>
          <w:tcPr>
            <w:tcW w:w="1276" w:type="dxa"/>
            <w:vAlign w:val="center"/>
          </w:tcPr>
          <w:p w14:paraId="175F1356">
            <w:pPr>
              <w:pStyle w:val="13"/>
            </w:pPr>
            <w:r>
              <w:t>≥90%</w:t>
            </w:r>
          </w:p>
        </w:tc>
        <w:tc>
          <w:tcPr>
            <w:tcW w:w="1843" w:type="dxa"/>
            <w:vAlign w:val="center"/>
          </w:tcPr>
          <w:p w14:paraId="6ECC70A6">
            <w:pPr>
              <w:pStyle w:val="13"/>
            </w:pPr>
            <w:r>
              <w:t>怀财字【2025】7号</w:t>
            </w:r>
          </w:p>
        </w:tc>
      </w:tr>
      <w:tr w14:paraId="5BB04A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7CBEE8"/>
        </w:tc>
        <w:tc>
          <w:tcPr>
            <w:tcW w:w="1276" w:type="dxa"/>
            <w:vAlign w:val="center"/>
          </w:tcPr>
          <w:p w14:paraId="20AAA4FD">
            <w:pPr>
              <w:pStyle w:val="13"/>
            </w:pPr>
            <w:r>
              <w:t>成本指标</w:t>
            </w:r>
          </w:p>
        </w:tc>
        <w:tc>
          <w:tcPr>
            <w:tcW w:w="1332" w:type="dxa"/>
            <w:vAlign w:val="center"/>
          </w:tcPr>
          <w:p w14:paraId="29258BF5">
            <w:pPr>
              <w:pStyle w:val="13"/>
            </w:pPr>
            <w:r>
              <w:t>预算控制数</w:t>
            </w:r>
          </w:p>
        </w:tc>
        <w:tc>
          <w:tcPr>
            <w:tcW w:w="2891" w:type="dxa"/>
            <w:vAlign w:val="center"/>
          </w:tcPr>
          <w:p w14:paraId="6CEB1B56">
            <w:pPr>
              <w:pStyle w:val="13"/>
            </w:pPr>
            <w:r>
              <w:t>预算控制数</w:t>
            </w:r>
          </w:p>
        </w:tc>
        <w:tc>
          <w:tcPr>
            <w:tcW w:w="1276" w:type="dxa"/>
            <w:vAlign w:val="center"/>
          </w:tcPr>
          <w:p w14:paraId="3F1EF938">
            <w:pPr>
              <w:pStyle w:val="13"/>
            </w:pPr>
            <w:r>
              <w:t>≤62.47万元</w:t>
            </w:r>
          </w:p>
        </w:tc>
        <w:tc>
          <w:tcPr>
            <w:tcW w:w="1843" w:type="dxa"/>
            <w:vAlign w:val="center"/>
          </w:tcPr>
          <w:p w14:paraId="1F9105C7">
            <w:pPr>
              <w:pStyle w:val="13"/>
            </w:pPr>
            <w:r>
              <w:t>怀财字【2025】7号</w:t>
            </w:r>
          </w:p>
        </w:tc>
      </w:tr>
      <w:tr w14:paraId="37C786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194458">
            <w:pPr>
              <w:pStyle w:val="15"/>
            </w:pPr>
            <w:r>
              <w:t>效益指标</w:t>
            </w:r>
          </w:p>
        </w:tc>
        <w:tc>
          <w:tcPr>
            <w:tcW w:w="1276" w:type="dxa"/>
            <w:vAlign w:val="center"/>
          </w:tcPr>
          <w:p w14:paraId="59364C0C">
            <w:pPr>
              <w:pStyle w:val="13"/>
            </w:pPr>
            <w:r>
              <w:t>经济效益指标</w:t>
            </w:r>
          </w:p>
        </w:tc>
        <w:tc>
          <w:tcPr>
            <w:tcW w:w="1332" w:type="dxa"/>
            <w:vAlign w:val="center"/>
          </w:tcPr>
          <w:p w14:paraId="09629661">
            <w:pPr>
              <w:pStyle w:val="13"/>
            </w:pPr>
            <w:r>
              <w:t>提高效率</w:t>
            </w:r>
          </w:p>
        </w:tc>
        <w:tc>
          <w:tcPr>
            <w:tcW w:w="2891" w:type="dxa"/>
            <w:vAlign w:val="center"/>
          </w:tcPr>
          <w:p w14:paraId="4BC14DB5">
            <w:pPr>
              <w:pStyle w:val="13"/>
            </w:pPr>
            <w:r>
              <w:t>提高效率</w:t>
            </w:r>
          </w:p>
        </w:tc>
        <w:tc>
          <w:tcPr>
            <w:tcW w:w="1276" w:type="dxa"/>
            <w:vAlign w:val="center"/>
          </w:tcPr>
          <w:p w14:paraId="222E7DF6">
            <w:pPr>
              <w:pStyle w:val="13"/>
            </w:pPr>
            <w:r>
              <w:t>≥90%</w:t>
            </w:r>
          </w:p>
        </w:tc>
        <w:tc>
          <w:tcPr>
            <w:tcW w:w="1843" w:type="dxa"/>
            <w:vAlign w:val="center"/>
          </w:tcPr>
          <w:p w14:paraId="40C6273B">
            <w:pPr>
              <w:pStyle w:val="13"/>
            </w:pPr>
            <w:r>
              <w:t>怀财字【2025】7号</w:t>
            </w:r>
          </w:p>
        </w:tc>
      </w:tr>
      <w:tr w14:paraId="085FC7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44EBDE"/>
        </w:tc>
        <w:tc>
          <w:tcPr>
            <w:tcW w:w="1276" w:type="dxa"/>
            <w:vAlign w:val="center"/>
          </w:tcPr>
          <w:p w14:paraId="6689E70F">
            <w:pPr>
              <w:pStyle w:val="13"/>
            </w:pPr>
            <w:r>
              <w:t>社会效益指标</w:t>
            </w:r>
          </w:p>
        </w:tc>
        <w:tc>
          <w:tcPr>
            <w:tcW w:w="1332" w:type="dxa"/>
            <w:vAlign w:val="center"/>
          </w:tcPr>
          <w:p w14:paraId="3826FAF6">
            <w:pPr>
              <w:pStyle w:val="13"/>
            </w:pPr>
            <w:r>
              <w:t>服务的改善与提高</w:t>
            </w:r>
          </w:p>
        </w:tc>
        <w:tc>
          <w:tcPr>
            <w:tcW w:w="2891" w:type="dxa"/>
            <w:vAlign w:val="center"/>
          </w:tcPr>
          <w:p w14:paraId="1A52561E">
            <w:pPr>
              <w:pStyle w:val="13"/>
            </w:pPr>
            <w:r>
              <w:t>服务的改善与提高</w:t>
            </w:r>
          </w:p>
        </w:tc>
        <w:tc>
          <w:tcPr>
            <w:tcW w:w="1276" w:type="dxa"/>
            <w:vAlign w:val="center"/>
          </w:tcPr>
          <w:p w14:paraId="5B5A928C">
            <w:pPr>
              <w:pStyle w:val="13"/>
            </w:pPr>
            <w:r>
              <w:t>显著提高</w:t>
            </w:r>
          </w:p>
        </w:tc>
        <w:tc>
          <w:tcPr>
            <w:tcW w:w="1843" w:type="dxa"/>
            <w:vAlign w:val="center"/>
          </w:tcPr>
          <w:p w14:paraId="78772B68">
            <w:pPr>
              <w:pStyle w:val="13"/>
            </w:pPr>
            <w:r>
              <w:t>怀财字【2025】7号</w:t>
            </w:r>
          </w:p>
        </w:tc>
      </w:tr>
      <w:tr w14:paraId="1F8A99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A259C7"/>
        </w:tc>
        <w:tc>
          <w:tcPr>
            <w:tcW w:w="1276" w:type="dxa"/>
            <w:vAlign w:val="center"/>
          </w:tcPr>
          <w:p w14:paraId="544FF967">
            <w:pPr>
              <w:pStyle w:val="13"/>
            </w:pPr>
            <w:r>
              <w:t>生态效益指标</w:t>
            </w:r>
          </w:p>
        </w:tc>
        <w:tc>
          <w:tcPr>
            <w:tcW w:w="1332" w:type="dxa"/>
            <w:vAlign w:val="center"/>
          </w:tcPr>
          <w:p w14:paraId="61562B76">
            <w:pPr>
              <w:pStyle w:val="13"/>
            </w:pPr>
            <w:r>
              <w:t>推动学校发展</w:t>
            </w:r>
          </w:p>
        </w:tc>
        <w:tc>
          <w:tcPr>
            <w:tcW w:w="2891" w:type="dxa"/>
            <w:vAlign w:val="center"/>
          </w:tcPr>
          <w:p w14:paraId="1325F3E7">
            <w:pPr>
              <w:pStyle w:val="13"/>
            </w:pPr>
            <w:r>
              <w:t>推动学校发展</w:t>
            </w:r>
          </w:p>
        </w:tc>
        <w:tc>
          <w:tcPr>
            <w:tcW w:w="1276" w:type="dxa"/>
            <w:vAlign w:val="center"/>
          </w:tcPr>
          <w:p w14:paraId="082E43FB">
            <w:pPr>
              <w:pStyle w:val="13"/>
            </w:pPr>
            <w:r>
              <w:t>积极推动</w:t>
            </w:r>
          </w:p>
        </w:tc>
        <w:tc>
          <w:tcPr>
            <w:tcW w:w="1843" w:type="dxa"/>
            <w:vAlign w:val="center"/>
          </w:tcPr>
          <w:p w14:paraId="683353BE">
            <w:pPr>
              <w:pStyle w:val="13"/>
            </w:pPr>
            <w:r>
              <w:t>怀财字【2025】7号</w:t>
            </w:r>
          </w:p>
        </w:tc>
      </w:tr>
      <w:tr w14:paraId="3D7C37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7D59CD"/>
        </w:tc>
        <w:tc>
          <w:tcPr>
            <w:tcW w:w="1276" w:type="dxa"/>
            <w:vAlign w:val="center"/>
          </w:tcPr>
          <w:p w14:paraId="18CFEB8A">
            <w:pPr>
              <w:pStyle w:val="13"/>
            </w:pPr>
            <w:r>
              <w:t>可持续影响指标</w:t>
            </w:r>
          </w:p>
        </w:tc>
        <w:tc>
          <w:tcPr>
            <w:tcW w:w="1332" w:type="dxa"/>
            <w:vAlign w:val="center"/>
          </w:tcPr>
          <w:p w14:paraId="3E3086D9">
            <w:pPr>
              <w:pStyle w:val="13"/>
            </w:pPr>
            <w:r>
              <w:t>维护社会稳定</w:t>
            </w:r>
          </w:p>
        </w:tc>
        <w:tc>
          <w:tcPr>
            <w:tcW w:w="2891" w:type="dxa"/>
            <w:vAlign w:val="center"/>
          </w:tcPr>
          <w:p w14:paraId="0E530D55">
            <w:pPr>
              <w:pStyle w:val="13"/>
            </w:pPr>
            <w:r>
              <w:t>维护社会稳定</w:t>
            </w:r>
          </w:p>
        </w:tc>
        <w:tc>
          <w:tcPr>
            <w:tcW w:w="1276" w:type="dxa"/>
            <w:vAlign w:val="center"/>
          </w:tcPr>
          <w:p w14:paraId="4417D708">
            <w:pPr>
              <w:pStyle w:val="13"/>
            </w:pPr>
            <w:r>
              <w:t>确保稳定</w:t>
            </w:r>
          </w:p>
        </w:tc>
        <w:tc>
          <w:tcPr>
            <w:tcW w:w="1843" w:type="dxa"/>
            <w:vAlign w:val="center"/>
          </w:tcPr>
          <w:p w14:paraId="53185E01">
            <w:pPr>
              <w:pStyle w:val="13"/>
            </w:pPr>
            <w:r>
              <w:t>怀财字【2025】7号</w:t>
            </w:r>
          </w:p>
        </w:tc>
      </w:tr>
      <w:tr w14:paraId="291558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C4C890">
            <w:pPr>
              <w:pStyle w:val="15"/>
            </w:pPr>
            <w:r>
              <w:t>满意度指标</w:t>
            </w:r>
          </w:p>
        </w:tc>
        <w:tc>
          <w:tcPr>
            <w:tcW w:w="1276" w:type="dxa"/>
            <w:vAlign w:val="center"/>
          </w:tcPr>
          <w:p w14:paraId="17D87F58">
            <w:pPr>
              <w:pStyle w:val="13"/>
            </w:pPr>
            <w:r>
              <w:t>服务对象满意度指标</w:t>
            </w:r>
          </w:p>
        </w:tc>
        <w:tc>
          <w:tcPr>
            <w:tcW w:w="1332" w:type="dxa"/>
            <w:vAlign w:val="center"/>
          </w:tcPr>
          <w:p w14:paraId="3F6189D5">
            <w:pPr>
              <w:pStyle w:val="13"/>
            </w:pPr>
            <w:r>
              <w:t>服务对象满意度</w:t>
            </w:r>
          </w:p>
        </w:tc>
        <w:tc>
          <w:tcPr>
            <w:tcW w:w="2891" w:type="dxa"/>
            <w:vAlign w:val="center"/>
          </w:tcPr>
          <w:p w14:paraId="1C5F9180">
            <w:pPr>
              <w:pStyle w:val="13"/>
            </w:pPr>
            <w:r>
              <w:t>服务对象满意度</w:t>
            </w:r>
          </w:p>
        </w:tc>
        <w:tc>
          <w:tcPr>
            <w:tcW w:w="1276" w:type="dxa"/>
            <w:vAlign w:val="center"/>
          </w:tcPr>
          <w:p w14:paraId="755C7678">
            <w:pPr>
              <w:pStyle w:val="13"/>
            </w:pPr>
            <w:r>
              <w:t>≥90%</w:t>
            </w:r>
          </w:p>
        </w:tc>
        <w:tc>
          <w:tcPr>
            <w:tcW w:w="1843" w:type="dxa"/>
            <w:vAlign w:val="center"/>
          </w:tcPr>
          <w:p w14:paraId="2B94C084">
            <w:pPr>
              <w:pStyle w:val="13"/>
            </w:pPr>
            <w:r>
              <w:t>怀财字【2025】7号</w:t>
            </w:r>
          </w:p>
        </w:tc>
      </w:tr>
    </w:tbl>
    <w:p w14:paraId="2A360E1B">
      <w:pPr>
        <w:sectPr>
          <w:pgSz w:w="11900" w:h="16840"/>
          <w:pgMar w:top="1984" w:right="1304" w:bottom="1134" w:left="1304" w:header="720" w:footer="720" w:gutter="0"/>
          <w:cols w:space="720" w:num="1"/>
        </w:sectPr>
      </w:pPr>
    </w:p>
    <w:p w14:paraId="41DE873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F87247">
      <w:pPr>
        <w:spacing w:before="0" w:after="0"/>
        <w:ind w:firstLine="560"/>
        <w:jc w:val="left"/>
        <w:outlineLvl w:val="3"/>
      </w:pPr>
      <w:bookmarkStart w:id="577" w:name="_Toc_4_4_0000000578"/>
      <w:r>
        <w:rPr>
          <w:rFonts w:ascii="方正仿宋_GBK" w:hAnsi="方正仿宋_GBK" w:eastAsia="方正仿宋_GBK" w:cs="方正仿宋_GBK"/>
          <w:color w:val="000000"/>
          <w:sz w:val="28"/>
        </w:rPr>
        <w:t>575.怀财字【2025】7号 上年结转（冀财教[2024]66号河北省财政厅 河北省教育厅 河北省人力资源和社会保障厅关于下达2024年学生资助中央补助经费预算的通知）绩效目标表</w:t>
      </w:r>
      <w:bookmarkEnd w:id="5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85479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DAC99A">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40728962">
            <w:pPr>
              <w:pStyle w:val="11"/>
            </w:pPr>
            <w:r>
              <w:t>单位：万元</w:t>
            </w:r>
          </w:p>
        </w:tc>
      </w:tr>
      <w:tr w14:paraId="06D67F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11BAE9">
            <w:pPr>
              <w:pStyle w:val="14"/>
            </w:pPr>
            <w:r>
              <w:t>项目编码</w:t>
            </w:r>
          </w:p>
        </w:tc>
        <w:tc>
          <w:tcPr>
            <w:tcW w:w="2608" w:type="dxa"/>
            <w:gridSpan w:val="2"/>
            <w:vAlign w:val="center"/>
          </w:tcPr>
          <w:p w14:paraId="4EF893D7">
            <w:pPr>
              <w:pStyle w:val="13"/>
            </w:pPr>
            <w:r>
              <w:t>13073025P00008710002W</w:t>
            </w:r>
          </w:p>
        </w:tc>
        <w:tc>
          <w:tcPr>
            <w:tcW w:w="1587" w:type="dxa"/>
            <w:vAlign w:val="center"/>
          </w:tcPr>
          <w:p w14:paraId="5EE94D96">
            <w:pPr>
              <w:pStyle w:val="14"/>
            </w:pPr>
            <w:r>
              <w:t>项目名称</w:t>
            </w:r>
          </w:p>
        </w:tc>
        <w:tc>
          <w:tcPr>
            <w:tcW w:w="4423" w:type="dxa"/>
            <w:gridSpan w:val="3"/>
            <w:vAlign w:val="center"/>
          </w:tcPr>
          <w:p w14:paraId="37DAC41C">
            <w:pPr>
              <w:pStyle w:val="13"/>
            </w:pPr>
            <w:r>
              <w:t>怀财字【2025】7号 上年结转（冀财教[2024]66号河北省财政厅 河北省教育厅 河北省人力资源和社会保障厅关于下达2024年学生资助中央补助经费预算的通知）</w:t>
            </w:r>
          </w:p>
        </w:tc>
      </w:tr>
      <w:tr w14:paraId="0A8E6479">
        <w:tblPrEx>
          <w:tblCellMar>
            <w:top w:w="0" w:type="dxa"/>
            <w:left w:w="108" w:type="dxa"/>
            <w:bottom w:w="0" w:type="dxa"/>
            <w:right w:w="108" w:type="dxa"/>
          </w:tblCellMar>
        </w:tblPrEx>
        <w:trPr>
          <w:trHeight w:val="369" w:hRule="atLeast"/>
          <w:jc w:val="center"/>
        </w:trPr>
        <w:tc>
          <w:tcPr>
            <w:tcW w:w="1276" w:type="dxa"/>
            <w:vMerge w:val="restart"/>
            <w:vAlign w:val="center"/>
          </w:tcPr>
          <w:p w14:paraId="36511498">
            <w:pPr>
              <w:pStyle w:val="14"/>
            </w:pPr>
            <w:r>
              <w:t>预算规模及资金用途</w:t>
            </w:r>
          </w:p>
        </w:tc>
        <w:tc>
          <w:tcPr>
            <w:tcW w:w="1276" w:type="dxa"/>
            <w:vAlign w:val="center"/>
          </w:tcPr>
          <w:p w14:paraId="399D4241">
            <w:pPr>
              <w:pStyle w:val="14"/>
            </w:pPr>
            <w:r>
              <w:t>预算数</w:t>
            </w:r>
          </w:p>
        </w:tc>
        <w:tc>
          <w:tcPr>
            <w:tcW w:w="1332" w:type="dxa"/>
            <w:vAlign w:val="center"/>
          </w:tcPr>
          <w:p w14:paraId="05A5CFCA">
            <w:pPr>
              <w:pStyle w:val="13"/>
            </w:pPr>
            <w:r>
              <w:t>1.90</w:t>
            </w:r>
          </w:p>
        </w:tc>
        <w:tc>
          <w:tcPr>
            <w:tcW w:w="1587" w:type="dxa"/>
            <w:vAlign w:val="center"/>
          </w:tcPr>
          <w:p w14:paraId="386D8AFB">
            <w:pPr>
              <w:pStyle w:val="14"/>
            </w:pPr>
            <w:r>
              <w:t>其中：财政    资金</w:t>
            </w:r>
          </w:p>
        </w:tc>
        <w:tc>
          <w:tcPr>
            <w:tcW w:w="1304" w:type="dxa"/>
            <w:vAlign w:val="center"/>
          </w:tcPr>
          <w:p w14:paraId="4101516B">
            <w:pPr>
              <w:pStyle w:val="13"/>
            </w:pPr>
            <w:r>
              <w:t>1.90</w:t>
            </w:r>
          </w:p>
        </w:tc>
        <w:tc>
          <w:tcPr>
            <w:tcW w:w="1276" w:type="dxa"/>
            <w:vAlign w:val="center"/>
          </w:tcPr>
          <w:p w14:paraId="61EB0860">
            <w:pPr>
              <w:pStyle w:val="14"/>
            </w:pPr>
            <w:r>
              <w:t>其他资金</w:t>
            </w:r>
          </w:p>
        </w:tc>
        <w:tc>
          <w:tcPr>
            <w:tcW w:w="1843" w:type="dxa"/>
            <w:vAlign w:val="center"/>
          </w:tcPr>
          <w:p w14:paraId="1F7DE483">
            <w:pPr>
              <w:pStyle w:val="13"/>
            </w:pPr>
            <w:r>
              <w:t xml:space="preserve"> </w:t>
            </w:r>
          </w:p>
        </w:tc>
      </w:tr>
      <w:tr w14:paraId="5035195D">
        <w:tblPrEx>
          <w:tblCellMar>
            <w:top w:w="0" w:type="dxa"/>
            <w:left w:w="108" w:type="dxa"/>
            <w:bottom w:w="0" w:type="dxa"/>
            <w:right w:w="108" w:type="dxa"/>
          </w:tblCellMar>
        </w:tblPrEx>
        <w:trPr>
          <w:trHeight w:val="369" w:hRule="atLeast"/>
          <w:jc w:val="center"/>
        </w:trPr>
        <w:tc>
          <w:tcPr>
            <w:tcW w:w="1276" w:type="dxa"/>
            <w:vMerge w:val="continue"/>
          </w:tcPr>
          <w:p w14:paraId="5F2CA4AB"/>
        </w:tc>
        <w:tc>
          <w:tcPr>
            <w:tcW w:w="8618" w:type="dxa"/>
            <w:gridSpan w:val="6"/>
            <w:vAlign w:val="center"/>
          </w:tcPr>
          <w:p w14:paraId="3DF1D2AC">
            <w:pPr>
              <w:pStyle w:val="13"/>
            </w:pPr>
            <w:r>
              <w:t>免学费资金用于弥补学校经费不足。</w:t>
            </w:r>
          </w:p>
        </w:tc>
      </w:tr>
      <w:tr w14:paraId="609B6693">
        <w:tblPrEx>
          <w:tblCellMar>
            <w:top w:w="0" w:type="dxa"/>
            <w:left w:w="108" w:type="dxa"/>
            <w:bottom w:w="0" w:type="dxa"/>
            <w:right w:w="108" w:type="dxa"/>
          </w:tblCellMar>
        </w:tblPrEx>
        <w:trPr>
          <w:trHeight w:val="369" w:hRule="atLeast"/>
          <w:jc w:val="center"/>
        </w:trPr>
        <w:tc>
          <w:tcPr>
            <w:tcW w:w="1276" w:type="dxa"/>
            <w:vMerge w:val="restart"/>
            <w:vAlign w:val="center"/>
          </w:tcPr>
          <w:p w14:paraId="033F9F61">
            <w:pPr>
              <w:pStyle w:val="14"/>
            </w:pPr>
            <w:r>
              <w:t>资金支出计划（%）</w:t>
            </w:r>
          </w:p>
        </w:tc>
        <w:tc>
          <w:tcPr>
            <w:tcW w:w="2608" w:type="dxa"/>
            <w:gridSpan w:val="2"/>
            <w:vAlign w:val="center"/>
          </w:tcPr>
          <w:p w14:paraId="7B438D7C">
            <w:pPr>
              <w:pStyle w:val="14"/>
            </w:pPr>
            <w:r>
              <w:t>3月底</w:t>
            </w:r>
          </w:p>
        </w:tc>
        <w:tc>
          <w:tcPr>
            <w:tcW w:w="1587" w:type="dxa"/>
            <w:vAlign w:val="center"/>
          </w:tcPr>
          <w:p w14:paraId="26A9D74F">
            <w:pPr>
              <w:pStyle w:val="14"/>
            </w:pPr>
            <w:r>
              <w:t>6月底</w:t>
            </w:r>
          </w:p>
        </w:tc>
        <w:tc>
          <w:tcPr>
            <w:tcW w:w="1304" w:type="dxa"/>
            <w:vAlign w:val="center"/>
          </w:tcPr>
          <w:p w14:paraId="7A4146B7">
            <w:pPr>
              <w:pStyle w:val="14"/>
            </w:pPr>
            <w:r>
              <w:t>10月底</w:t>
            </w:r>
          </w:p>
        </w:tc>
        <w:tc>
          <w:tcPr>
            <w:tcW w:w="3119" w:type="dxa"/>
            <w:gridSpan w:val="2"/>
            <w:vAlign w:val="center"/>
          </w:tcPr>
          <w:p w14:paraId="544E4FF1">
            <w:pPr>
              <w:pStyle w:val="14"/>
            </w:pPr>
            <w:r>
              <w:t>12月底</w:t>
            </w:r>
          </w:p>
        </w:tc>
      </w:tr>
      <w:tr w14:paraId="48102A2F">
        <w:tblPrEx>
          <w:tblCellMar>
            <w:top w:w="0" w:type="dxa"/>
            <w:left w:w="108" w:type="dxa"/>
            <w:bottom w:w="0" w:type="dxa"/>
            <w:right w:w="108" w:type="dxa"/>
          </w:tblCellMar>
        </w:tblPrEx>
        <w:trPr>
          <w:trHeight w:val="369" w:hRule="atLeast"/>
          <w:jc w:val="center"/>
        </w:trPr>
        <w:tc>
          <w:tcPr>
            <w:tcW w:w="1276" w:type="dxa"/>
            <w:vMerge w:val="continue"/>
          </w:tcPr>
          <w:p w14:paraId="4892067D"/>
        </w:tc>
        <w:tc>
          <w:tcPr>
            <w:tcW w:w="2608" w:type="dxa"/>
            <w:gridSpan w:val="2"/>
            <w:vAlign w:val="center"/>
          </w:tcPr>
          <w:p w14:paraId="3CAC03F4">
            <w:pPr>
              <w:pStyle w:val="15"/>
            </w:pPr>
            <w:r>
              <w:t xml:space="preserve"> </w:t>
            </w:r>
          </w:p>
        </w:tc>
        <w:tc>
          <w:tcPr>
            <w:tcW w:w="1587" w:type="dxa"/>
            <w:vAlign w:val="center"/>
          </w:tcPr>
          <w:p w14:paraId="76113D3F">
            <w:pPr>
              <w:pStyle w:val="15"/>
            </w:pPr>
            <w:r>
              <w:t>50%</w:t>
            </w:r>
          </w:p>
        </w:tc>
        <w:tc>
          <w:tcPr>
            <w:tcW w:w="1304" w:type="dxa"/>
            <w:vAlign w:val="center"/>
          </w:tcPr>
          <w:p w14:paraId="32B3B175">
            <w:pPr>
              <w:pStyle w:val="15"/>
            </w:pPr>
            <w:r>
              <w:t>100%</w:t>
            </w:r>
          </w:p>
        </w:tc>
        <w:tc>
          <w:tcPr>
            <w:tcW w:w="3119" w:type="dxa"/>
            <w:gridSpan w:val="2"/>
            <w:vAlign w:val="center"/>
          </w:tcPr>
          <w:p w14:paraId="0A3DBC5A">
            <w:pPr>
              <w:pStyle w:val="15"/>
            </w:pPr>
            <w:r>
              <w:t>100%</w:t>
            </w:r>
          </w:p>
        </w:tc>
      </w:tr>
      <w:tr w14:paraId="6E8931F8">
        <w:tblPrEx>
          <w:tblCellMar>
            <w:top w:w="0" w:type="dxa"/>
            <w:left w:w="108" w:type="dxa"/>
            <w:bottom w:w="0" w:type="dxa"/>
            <w:right w:w="108" w:type="dxa"/>
          </w:tblCellMar>
        </w:tblPrEx>
        <w:trPr>
          <w:trHeight w:val="369" w:hRule="atLeast"/>
          <w:jc w:val="center"/>
        </w:trPr>
        <w:tc>
          <w:tcPr>
            <w:tcW w:w="1276" w:type="dxa"/>
            <w:vAlign w:val="center"/>
          </w:tcPr>
          <w:p w14:paraId="29AD580C">
            <w:pPr>
              <w:pStyle w:val="14"/>
            </w:pPr>
            <w:r>
              <w:t>绩效目标</w:t>
            </w:r>
          </w:p>
        </w:tc>
        <w:tc>
          <w:tcPr>
            <w:tcW w:w="8618" w:type="dxa"/>
            <w:gridSpan w:val="6"/>
            <w:vAlign w:val="center"/>
          </w:tcPr>
          <w:p w14:paraId="2117B1D7">
            <w:pPr>
              <w:pStyle w:val="13"/>
            </w:pPr>
            <w:r>
              <w:t>1.免学费资金用于弥补学校经费不足。</w:t>
            </w:r>
          </w:p>
        </w:tc>
      </w:tr>
    </w:tbl>
    <w:p w14:paraId="112EF49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BDDC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07E085">
            <w:pPr>
              <w:pStyle w:val="14"/>
            </w:pPr>
            <w:r>
              <w:t>一级指标</w:t>
            </w:r>
          </w:p>
        </w:tc>
        <w:tc>
          <w:tcPr>
            <w:tcW w:w="1276" w:type="dxa"/>
            <w:vAlign w:val="center"/>
          </w:tcPr>
          <w:p w14:paraId="4A4B0299">
            <w:pPr>
              <w:pStyle w:val="14"/>
            </w:pPr>
            <w:r>
              <w:t>二级指标</w:t>
            </w:r>
          </w:p>
        </w:tc>
        <w:tc>
          <w:tcPr>
            <w:tcW w:w="1332" w:type="dxa"/>
            <w:vAlign w:val="center"/>
          </w:tcPr>
          <w:p w14:paraId="0BB3286A">
            <w:pPr>
              <w:pStyle w:val="14"/>
            </w:pPr>
            <w:r>
              <w:t>三级指标</w:t>
            </w:r>
          </w:p>
        </w:tc>
        <w:tc>
          <w:tcPr>
            <w:tcW w:w="2891" w:type="dxa"/>
            <w:vAlign w:val="center"/>
          </w:tcPr>
          <w:p w14:paraId="31F2C9FE">
            <w:pPr>
              <w:pStyle w:val="14"/>
            </w:pPr>
            <w:r>
              <w:t>绩效指标描述</w:t>
            </w:r>
          </w:p>
        </w:tc>
        <w:tc>
          <w:tcPr>
            <w:tcW w:w="1276" w:type="dxa"/>
            <w:vAlign w:val="center"/>
          </w:tcPr>
          <w:p w14:paraId="651DE081">
            <w:pPr>
              <w:pStyle w:val="14"/>
            </w:pPr>
            <w:r>
              <w:t>指标值</w:t>
            </w:r>
          </w:p>
        </w:tc>
        <w:tc>
          <w:tcPr>
            <w:tcW w:w="1843" w:type="dxa"/>
            <w:vAlign w:val="center"/>
          </w:tcPr>
          <w:p w14:paraId="7BAE4527">
            <w:pPr>
              <w:pStyle w:val="14"/>
            </w:pPr>
            <w:r>
              <w:t>指标值确定依据</w:t>
            </w:r>
          </w:p>
        </w:tc>
      </w:tr>
      <w:tr w14:paraId="273A94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ECD8D4">
            <w:pPr>
              <w:pStyle w:val="15"/>
            </w:pPr>
            <w:r>
              <w:t>产出指标</w:t>
            </w:r>
          </w:p>
        </w:tc>
        <w:tc>
          <w:tcPr>
            <w:tcW w:w="1276" w:type="dxa"/>
            <w:vAlign w:val="center"/>
          </w:tcPr>
          <w:p w14:paraId="6F89F1FF">
            <w:pPr>
              <w:pStyle w:val="13"/>
            </w:pPr>
            <w:r>
              <w:t>数量指标</w:t>
            </w:r>
          </w:p>
        </w:tc>
        <w:tc>
          <w:tcPr>
            <w:tcW w:w="1332" w:type="dxa"/>
            <w:vAlign w:val="center"/>
          </w:tcPr>
          <w:p w14:paraId="503BFAFA">
            <w:pPr>
              <w:pStyle w:val="13"/>
            </w:pPr>
            <w:r>
              <w:t>享受学生人数</w:t>
            </w:r>
          </w:p>
        </w:tc>
        <w:tc>
          <w:tcPr>
            <w:tcW w:w="2891" w:type="dxa"/>
            <w:vAlign w:val="center"/>
          </w:tcPr>
          <w:p w14:paraId="170C4A77">
            <w:pPr>
              <w:pStyle w:val="13"/>
            </w:pPr>
            <w:r>
              <w:t>享受学生人数</w:t>
            </w:r>
          </w:p>
        </w:tc>
        <w:tc>
          <w:tcPr>
            <w:tcW w:w="1276" w:type="dxa"/>
            <w:vAlign w:val="center"/>
          </w:tcPr>
          <w:p w14:paraId="366AE0EF">
            <w:pPr>
              <w:pStyle w:val="13"/>
            </w:pPr>
            <w:r>
              <w:t>≤8人次</w:t>
            </w:r>
          </w:p>
        </w:tc>
        <w:tc>
          <w:tcPr>
            <w:tcW w:w="1843" w:type="dxa"/>
            <w:vAlign w:val="center"/>
          </w:tcPr>
          <w:p w14:paraId="02D02821">
            <w:pPr>
              <w:pStyle w:val="13"/>
            </w:pPr>
            <w:r>
              <w:t>怀财字【2025】7号</w:t>
            </w:r>
          </w:p>
        </w:tc>
      </w:tr>
      <w:tr w14:paraId="3413C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82342A"/>
        </w:tc>
        <w:tc>
          <w:tcPr>
            <w:tcW w:w="1276" w:type="dxa"/>
            <w:vAlign w:val="center"/>
          </w:tcPr>
          <w:p w14:paraId="63B2A5CD">
            <w:pPr>
              <w:pStyle w:val="13"/>
            </w:pPr>
            <w:r>
              <w:t>质量指标</w:t>
            </w:r>
          </w:p>
        </w:tc>
        <w:tc>
          <w:tcPr>
            <w:tcW w:w="1332" w:type="dxa"/>
            <w:vAlign w:val="center"/>
          </w:tcPr>
          <w:p w14:paraId="1824F128">
            <w:pPr>
              <w:pStyle w:val="13"/>
            </w:pPr>
            <w:r>
              <w:t>有效使用率</w:t>
            </w:r>
          </w:p>
        </w:tc>
        <w:tc>
          <w:tcPr>
            <w:tcW w:w="2891" w:type="dxa"/>
            <w:vAlign w:val="center"/>
          </w:tcPr>
          <w:p w14:paraId="3540D579">
            <w:pPr>
              <w:pStyle w:val="13"/>
            </w:pPr>
            <w:r>
              <w:t>有效使用率</w:t>
            </w:r>
          </w:p>
        </w:tc>
        <w:tc>
          <w:tcPr>
            <w:tcW w:w="1276" w:type="dxa"/>
            <w:vAlign w:val="center"/>
          </w:tcPr>
          <w:p w14:paraId="0CC1EAF2">
            <w:pPr>
              <w:pStyle w:val="13"/>
            </w:pPr>
            <w:r>
              <w:t>≥90%</w:t>
            </w:r>
          </w:p>
        </w:tc>
        <w:tc>
          <w:tcPr>
            <w:tcW w:w="1843" w:type="dxa"/>
            <w:vAlign w:val="center"/>
          </w:tcPr>
          <w:p w14:paraId="72936AFA">
            <w:pPr>
              <w:pStyle w:val="13"/>
            </w:pPr>
            <w:r>
              <w:t>怀财字【2025】7号</w:t>
            </w:r>
          </w:p>
        </w:tc>
      </w:tr>
      <w:tr w14:paraId="26EEA8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F4D21E"/>
        </w:tc>
        <w:tc>
          <w:tcPr>
            <w:tcW w:w="1276" w:type="dxa"/>
            <w:vAlign w:val="center"/>
          </w:tcPr>
          <w:p w14:paraId="278D298B">
            <w:pPr>
              <w:pStyle w:val="13"/>
            </w:pPr>
            <w:r>
              <w:t>时效指标</w:t>
            </w:r>
          </w:p>
        </w:tc>
        <w:tc>
          <w:tcPr>
            <w:tcW w:w="1332" w:type="dxa"/>
            <w:vAlign w:val="center"/>
          </w:tcPr>
          <w:p w14:paraId="7952EABC">
            <w:pPr>
              <w:pStyle w:val="13"/>
            </w:pPr>
            <w:r>
              <w:t>发放及时率</w:t>
            </w:r>
          </w:p>
        </w:tc>
        <w:tc>
          <w:tcPr>
            <w:tcW w:w="2891" w:type="dxa"/>
            <w:vAlign w:val="center"/>
          </w:tcPr>
          <w:p w14:paraId="093B5D64">
            <w:pPr>
              <w:pStyle w:val="13"/>
            </w:pPr>
            <w:r>
              <w:t>发放及时率</w:t>
            </w:r>
          </w:p>
        </w:tc>
        <w:tc>
          <w:tcPr>
            <w:tcW w:w="1276" w:type="dxa"/>
            <w:vAlign w:val="center"/>
          </w:tcPr>
          <w:p w14:paraId="38854839">
            <w:pPr>
              <w:pStyle w:val="13"/>
            </w:pPr>
            <w:r>
              <w:t>≥90%</w:t>
            </w:r>
          </w:p>
        </w:tc>
        <w:tc>
          <w:tcPr>
            <w:tcW w:w="1843" w:type="dxa"/>
            <w:vAlign w:val="center"/>
          </w:tcPr>
          <w:p w14:paraId="47EBC469">
            <w:pPr>
              <w:pStyle w:val="13"/>
            </w:pPr>
            <w:r>
              <w:t>怀财字【2025】7号</w:t>
            </w:r>
          </w:p>
        </w:tc>
      </w:tr>
      <w:tr w14:paraId="097F11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D095A9"/>
        </w:tc>
        <w:tc>
          <w:tcPr>
            <w:tcW w:w="1276" w:type="dxa"/>
            <w:vAlign w:val="center"/>
          </w:tcPr>
          <w:p w14:paraId="30803645">
            <w:pPr>
              <w:pStyle w:val="13"/>
            </w:pPr>
            <w:r>
              <w:t>成本指标</w:t>
            </w:r>
          </w:p>
        </w:tc>
        <w:tc>
          <w:tcPr>
            <w:tcW w:w="1332" w:type="dxa"/>
            <w:vAlign w:val="center"/>
          </w:tcPr>
          <w:p w14:paraId="7EF146D0">
            <w:pPr>
              <w:pStyle w:val="13"/>
            </w:pPr>
            <w:r>
              <w:t>预算控制数</w:t>
            </w:r>
          </w:p>
        </w:tc>
        <w:tc>
          <w:tcPr>
            <w:tcW w:w="2891" w:type="dxa"/>
            <w:vAlign w:val="center"/>
          </w:tcPr>
          <w:p w14:paraId="31000486">
            <w:pPr>
              <w:pStyle w:val="13"/>
            </w:pPr>
            <w:r>
              <w:t>预算控制数</w:t>
            </w:r>
          </w:p>
        </w:tc>
        <w:tc>
          <w:tcPr>
            <w:tcW w:w="1276" w:type="dxa"/>
            <w:vAlign w:val="center"/>
          </w:tcPr>
          <w:p w14:paraId="49F74734">
            <w:pPr>
              <w:pStyle w:val="13"/>
            </w:pPr>
            <w:r>
              <w:t>≤1.9万元</w:t>
            </w:r>
          </w:p>
        </w:tc>
        <w:tc>
          <w:tcPr>
            <w:tcW w:w="1843" w:type="dxa"/>
            <w:vAlign w:val="center"/>
          </w:tcPr>
          <w:p w14:paraId="65EDEE28">
            <w:pPr>
              <w:pStyle w:val="13"/>
            </w:pPr>
            <w:r>
              <w:t>怀财字【2025】7号</w:t>
            </w:r>
          </w:p>
        </w:tc>
      </w:tr>
      <w:tr w14:paraId="25D6C0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85673A">
            <w:pPr>
              <w:pStyle w:val="15"/>
            </w:pPr>
            <w:r>
              <w:t>效益指标</w:t>
            </w:r>
          </w:p>
        </w:tc>
        <w:tc>
          <w:tcPr>
            <w:tcW w:w="1276" w:type="dxa"/>
            <w:vAlign w:val="center"/>
          </w:tcPr>
          <w:p w14:paraId="10DA1926">
            <w:pPr>
              <w:pStyle w:val="13"/>
            </w:pPr>
            <w:r>
              <w:t>经济效益指标</w:t>
            </w:r>
          </w:p>
        </w:tc>
        <w:tc>
          <w:tcPr>
            <w:tcW w:w="1332" w:type="dxa"/>
            <w:vAlign w:val="center"/>
          </w:tcPr>
          <w:p w14:paraId="34C67EB7">
            <w:pPr>
              <w:pStyle w:val="13"/>
            </w:pPr>
            <w:r>
              <w:t>提高效率</w:t>
            </w:r>
          </w:p>
        </w:tc>
        <w:tc>
          <w:tcPr>
            <w:tcW w:w="2891" w:type="dxa"/>
            <w:vAlign w:val="center"/>
          </w:tcPr>
          <w:p w14:paraId="56F1E26F">
            <w:pPr>
              <w:pStyle w:val="13"/>
            </w:pPr>
            <w:r>
              <w:t>提高效率</w:t>
            </w:r>
          </w:p>
        </w:tc>
        <w:tc>
          <w:tcPr>
            <w:tcW w:w="1276" w:type="dxa"/>
            <w:vAlign w:val="center"/>
          </w:tcPr>
          <w:p w14:paraId="755433B4">
            <w:pPr>
              <w:pStyle w:val="13"/>
            </w:pPr>
            <w:r>
              <w:t>≥90%</w:t>
            </w:r>
          </w:p>
        </w:tc>
        <w:tc>
          <w:tcPr>
            <w:tcW w:w="1843" w:type="dxa"/>
            <w:vAlign w:val="center"/>
          </w:tcPr>
          <w:p w14:paraId="317A7A19">
            <w:pPr>
              <w:pStyle w:val="13"/>
            </w:pPr>
            <w:r>
              <w:t>怀财字【2025】7号</w:t>
            </w:r>
          </w:p>
        </w:tc>
      </w:tr>
      <w:tr w14:paraId="4240D8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C0DB3E"/>
        </w:tc>
        <w:tc>
          <w:tcPr>
            <w:tcW w:w="1276" w:type="dxa"/>
            <w:vAlign w:val="center"/>
          </w:tcPr>
          <w:p w14:paraId="36D61D9F">
            <w:pPr>
              <w:pStyle w:val="13"/>
            </w:pPr>
            <w:r>
              <w:t>社会效益指标</w:t>
            </w:r>
          </w:p>
        </w:tc>
        <w:tc>
          <w:tcPr>
            <w:tcW w:w="1332" w:type="dxa"/>
            <w:vAlign w:val="center"/>
          </w:tcPr>
          <w:p w14:paraId="259330DD">
            <w:pPr>
              <w:pStyle w:val="13"/>
            </w:pPr>
            <w:r>
              <w:t>服务的改善与提升</w:t>
            </w:r>
          </w:p>
        </w:tc>
        <w:tc>
          <w:tcPr>
            <w:tcW w:w="2891" w:type="dxa"/>
            <w:vAlign w:val="center"/>
          </w:tcPr>
          <w:p w14:paraId="79957228">
            <w:pPr>
              <w:pStyle w:val="13"/>
            </w:pPr>
            <w:r>
              <w:t>服务的改善与提升</w:t>
            </w:r>
          </w:p>
        </w:tc>
        <w:tc>
          <w:tcPr>
            <w:tcW w:w="1276" w:type="dxa"/>
            <w:vAlign w:val="center"/>
          </w:tcPr>
          <w:p w14:paraId="2986F155">
            <w:pPr>
              <w:pStyle w:val="13"/>
            </w:pPr>
            <w:r>
              <w:t>显著提升</w:t>
            </w:r>
          </w:p>
        </w:tc>
        <w:tc>
          <w:tcPr>
            <w:tcW w:w="1843" w:type="dxa"/>
            <w:vAlign w:val="center"/>
          </w:tcPr>
          <w:p w14:paraId="6BEF89C9">
            <w:pPr>
              <w:pStyle w:val="13"/>
            </w:pPr>
            <w:r>
              <w:t>怀财字【2025】7号</w:t>
            </w:r>
          </w:p>
        </w:tc>
      </w:tr>
      <w:tr w14:paraId="79F15A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E7780B"/>
        </w:tc>
        <w:tc>
          <w:tcPr>
            <w:tcW w:w="1276" w:type="dxa"/>
            <w:vAlign w:val="center"/>
          </w:tcPr>
          <w:p w14:paraId="5E20DFB1">
            <w:pPr>
              <w:pStyle w:val="13"/>
            </w:pPr>
            <w:r>
              <w:t>生态效益指标</w:t>
            </w:r>
          </w:p>
        </w:tc>
        <w:tc>
          <w:tcPr>
            <w:tcW w:w="1332" w:type="dxa"/>
            <w:vAlign w:val="center"/>
          </w:tcPr>
          <w:p w14:paraId="7B0F7DE2">
            <w:pPr>
              <w:pStyle w:val="13"/>
            </w:pPr>
            <w:r>
              <w:t>推动教育事业发展</w:t>
            </w:r>
          </w:p>
        </w:tc>
        <w:tc>
          <w:tcPr>
            <w:tcW w:w="2891" w:type="dxa"/>
            <w:vAlign w:val="center"/>
          </w:tcPr>
          <w:p w14:paraId="21B4BA94">
            <w:pPr>
              <w:pStyle w:val="13"/>
            </w:pPr>
            <w:r>
              <w:t>推动教育事业发展</w:t>
            </w:r>
          </w:p>
        </w:tc>
        <w:tc>
          <w:tcPr>
            <w:tcW w:w="1276" w:type="dxa"/>
            <w:vAlign w:val="center"/>
          </w:tcPr>
          <w:p w14:paraId="01CFDE54">
            <w:pPr>
              <w:pStyle w:val="13"/>
            </w:pPr>
            <w:r>
              <w:t>积极推动</w:t>
            </w:r>
          </w:p>
        </w:tc>
        <w:tc>
          <w:tcPr>
            <w:tcW w:w="1843" w:type="dxa"/>
            <w:vAlign w:val="center"/>
          </w:tcPr>
          <w:p w14:paraId="201D856B">
            <w:pPr>
              <w:pStyle w:val="13"/>
            </w:pPr>
            <w:r>
              <w:t>怀财字【2025】7号</w:t>
            </w:r>
          </w:p>
        </w:tc>
      </w:tr>
      <w:tr w14:paraId="1AB840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F1C8EB"/>
        </w:tc>
        <w:tc>
          <w:tcPr>
            <w:tcW w:w="1276" w:type="dxa"/>
            <w:vAlign w:val="center"/>
          </w:tcPr>
          <w:p w14:paraId="69BEC59B">
            <w:pPr>
              <w:pStyle w:val="13"/>
            </w:pPr>
            <w:r>
              <w:t>可持续影响指标</w:t>
            </w:r>
          </w:p>
        </w:tc>
        <w:tc>
          <w:tcPr>
            <w:tcW w:w="1332" w:type="dxa"/>
            <w:vAlign w:val="center"/>
          </w:tcPr>
          <w:p w14:paraId="452F885B">
            <w:pPr>
              <w:pStyle w:val="13"/>
            </w:pPr>
            <w:r>
              <w:t>维护社会稳定</w:t>
            </w:r>
          </w:p>
        </w:tc>
        <w:tc>
          <w:tcPr>
            <w:tcW w:w="2891" w:type="dxa"/>
            <w:vAlign w:val="center"/>
          </w:tcPr>
          <w:p w14:paraId="295D8AE0">
            <w:pPr>
              <w:pStyle w:val="13"/>
            </w:pPr>
            <w:r>
              <w:t>维护社会稳定</w:t>
            </w:r>
          </w:p>
        </w:tc>
        <w:tc>
          <w:tcPr>
            <w:tcW w:w="1276" w:type="dxa"/>
            <w:vAlign w:val="center"/>
          </w:tcPr>
          <w:p w14:paraId="397596F7">
            <w:pPr>
              <w:pStyle w:val="13"/>
            </w:pPr>
            <w:r>
              <w:t>确保稳定</w:t>
            </w:r>
          </w:p>
        </w:tc>
        <w:tc>
          <w:tcPr>
            <w:tcW w:w="1843" w:type="dxa"/>
            <w:vAlign w:val="center"/>
          </w:tcPr>
          <w:p w14:paraId="5FA7140D">
            <w:pPr>
              <w:pStyle w:val="13"/>
            </w:pPr>
            <w:r>
              <w:t>怀财字【2025】7号</w:t>
            </w:r>
          </w:p>
        </w:tc>
      </w:tr>
      <w:tr w14:paraId="0EBCA6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93704D">
            <w:pPr>
              <w:pStyle w:val="15"/>
            </w:pPr>
            <w:r>
              <w:t>满意度指标</w:t>
            </w:r>
          </w:p>
        </w:tc>
        <w:tc>
          <w:tcPr>
            <w:tcW w:w="1276" w:type="dxa"/>
            <w:vAlign w:val="center"/>
          </w:tcPr>
          <w:p w14:paraId="7C421B2D">
            <w:pPr>
              <w:pStyle w:val="13"/>
            </w:pPr>
            <w:r>
              <w:t>服务对象满意度指标</w:t>
            </w:r>
          </w:p>
        </w:tc>
        <w:tc>
          <w:tcPr>
            <w:tcW w:w="1332" w:type="dxa"/>
            <w:vAlign w:val="center"/>
          </w:tcPr>
          <w:p w14:paraId="39E8A349">
            <w:pPr>
              <w:pStyle w:val="13"/>
            </w:pPr>
            <w:r>
              <w:t>服务对象满意度</w:t>
            </w:r>
          </w:p>
        </w:tc>
        <w:tc>
          <w:tcPr>
            <w:tcW w:w="2891" w:type="dxa"/>
            <w:vAlign w:val="center"/>
          </w:tcPr>
          <w:p w14:paraId="18C89891">
            <w:pPr>
              <w:pStyle w:val="13"/>
            </w:pPr>
            <w:r>
              <w:t>服务对象满意度</w:t>
            </w:r>
          </w:p>
        </w:tc>
        <w:tc>
          <w:tcPr>
            <w:tcW w:w="1276" w:type="dxa"/>
            <w:vAlign w:val="center"/>
          </w:tcPr>
          <w:p w14:paraId="7DE850A9">
            <w:pPr>
              <w:pStyle w:val="13"/>
            </w:pPr>
            <w:r>
              <w:t>≥90%</w:t>
            </w:r>
          </w:p>
        </w:tc>
        <w:tc>
          <w:tcPr>
            <w:tcW w:w="1843" w:type="dxa"/>
            <w:vAlign w:val="center"/>
          </w:tcPr>
          <w:p w14:paraId="76444EA0">
            <w:pPr>
              <w:pStyle w:val="13"/>
            </w:pPr>
            <w:r>
              <w:t>怀财字【2025】7号</w:t>
            </w:r>
          </w:p>
        </w:tc>
      </w:tr>
    </w:tbl>
    <w:p w14:paraId="7155C710">
      <w:pPr>
        <w:sectPr>
          <w:pgSz w:w="11900" w:h="16840"/>
          <w:pgMar w:top="1984" w:right="1304" w:bottom="1134" w:left="1304" w:header="720" w:footer="720" w:gutter="0"/>
          <w:cols w:space="720" w:num="1"/>
        </w:sectPr>
      </w:pPr>
    </w:p>
    <w:p w14:paraId="5051436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511A00">
      <w:pPr>
        <w:spacing w:before="0" w:after="0"/>
        <w:ind w:firstLine="560"/>
        <w:jc w:val="left"/>
        <w:outlineLvl w:val="3"/>
      </w:pPr>
      <w:bookmarkStart w:id="578" w:name="_Toc_4_4_0000000579"/>
      <w:r>
        <w:rPr>
          <w:rFonts w:ascii="方正仿宋_GBK" w:hAnsi="方正仿宋_GBK" w:eastAsia="方正仿宋_GBK" w:cs="方正仿宋_GBK"/>
          <w:color w:val="000000"/>
          <w:sz w:val="28"/>
        </w:rPr>
        <w:t>576.怀财字【2025】7号 通讯费（补2024年）绩效目标表</w:t>
      </w:r>
      <w:bookmarkEnd w:id="5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36D6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F1CD50C">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5555FFF2">
            <w:pPr>
              <w:pStyle w:val="11"/>
            </w:pPr>
            <w:r>
              <w:t>单位：万元</w:t>
            </w:r>
          </w:p>
        </w:tc>
      </w:tr>
      <w:tr w14:paraId="1901C6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4BFE02">
            <w:pPr>
              <w:pStyle w:val="14"/>
            </w:pPr>
            <w:r>
              <w:t>项目编码</w:t>
            </w:r>
          </w:p>
        </w:tc>
        <w:tc>
          <w:tcPr>
            <w:tcW w:w="2608" w:type="dxa"/>
            <w:gridSpan w:val="2"/>
            <w:vAlign w:val="center"/>
          </w:tcPr>
          <w:p w14:paraId="187F0A7B">
            <w:pPr>
              <w:pStyle w:val="13"/>
            </w:pPr>
            <w:r>
              <w:t>13073025P00005310002G</w:t>
            </w:r>
          </w:p>
        </w:tc>
        <w:tc>
          <w:tcPr>
            <w:tcW w:w="1587" w:type="dxa"/>
            <w:vAlign w:val="center"/>
          </w:tcPr>
          <w:p w14:paraId="23F2AF76">
            <w:pPr>
              <w:pStyle w:val="14"/>
            </w:pPr>
            <w:r>
              <w:t>项目名称</w:t>
            </w:r>
          </w:p>
        </w:tc>
        <w:tc>
          <w:tcPr>
            <w:tcW w:w="4423" w:type="dxa"/>
            <w:gridSpan w:val="3"/>
            <w:vAlign w:val="center"/>
          </w:tcPr>
          <w:p w14:paraId="08B9D9C1">
            <w:pPr>
              <w:pStyle w:val="13"/>
            </w:pPr>
            <w:r>
              <w:t>怀财字【2025】7号 通讯费（补2024年）</w:t>
            </w:r>
          </w:p>
        </w:tc>
      </w:tr>
      <w:tr w14:paraId="15405842">
        <w:tblPrEx>
          <w:tblCellMar>
            <w:top w:w="0" w:type="dxa"/>
            <w:left w:w="108" w:type="dxa"/>
            <w:bottom w:w="0" w:type="dxa"/>
            <w:right w:w="108" w:type="dxa"/>
          </w:tblCellMar>
        </w:tblPrEx>
        <w:trPr>
          <w:trHeight w:val="369" w:hRule="atLeast"/>
          <w:jc w:val="center"/>
        </w:trPr>
        <w:tc>
          <w:tcPr>
            <w:tcW w:w="1276" w:type="dxa"/>
            <w:vMerge w:val="restart"/>
            <w:vAlign w:val="center"/>
          </w:tcPr>
          <w:p w14:paraId="318BA4A7">
            <w:pPr>
              <w:pStyle w:val="14"/>
            </w:pPr>
            <w:r>
              <w:t>预算规模及资金用途</w:t>
            </w:r>
          </w:p>
        </w:tc>
        <w:tc>
          <w:tcPr>
            <w:tcW w:w="1276" w:type="dxa"/>
            <w:vAlign w:val="center"/>
          </w:tcPr>
          <w:p w14:paraId="63FA33DC">
            <w:pPr>
              <w:pStyle w:val="14"/>
            </w:pPr>
            <w:r>
              <w:t>预算数</w:t>
            </w:r>
          </w:p>
        </w:tc>
        <w:tc>
          <w:tcPr>
            <w:tcW w:w="1332" w:type="dxa"/>
            <w:vAlign w:val="center"/>
          </w:tcPr>
          <w:p w14:paraId="38161408">
            <w:pPr>
              <w:pStyle w:val="13"/>
            </w:pPr>
            <w:r>
              <w:t>2.24</w:t>
            </w:r>
          </w:p>
        </w:tc>
        <w:tc>
          <w:tcPr>
            <w:tcW w:w="1587" w:type="dxa"/>
            <w:vAlign w:val="center"/>
          </w:tcPr>
          <w:p w14:paraId="29A2975C">
            <w:pPr>
              <w:pStyle w:val="14"/>
            </w:pPr>
            <w:r>
              <w:t>其中：财政    资金</w:t>
            </w:r>
          </w:p>
        </w:tc>
        <w:tc>
          <w:tcPr>
            <w:tcW w:w="1304" w:type="dxa"/>
            <w:vAlign w:val="center"/>
          </w:tcPr>
          <w:p w14:paraId="19F3A6D0">
            <w:pPr>
              <w:pStyle w:val="13"/>
            </w:pPr>
            <w:r>
              <w:t>2.24</w:t>
            </w:r>
          </w:p>
        </w:tc>
        <w:tc>
          <w:tcPr>
            <w:tcW w:w="1276" w:type="dxa"/>
            <w:vAlign w:val="center"/>
          </w:tcPr>
          <w:p w14:paraId="05AEDA06">
            <w:pPr>
              <w:pStyle w:val="14"/>
            </w:pPr>
            <w:r>
              <w:t>其他资金</w:t>
            </w:r>
          </w:p>
        </w:tc>
        <w:tc>
          <w:tcPr>
            <w:tcW w:w="1843" w:type="dxa"/>
            <w:vAlign w:val="center"/>
          </w:tcPr>
          <w:p w14:paraId="0B2D8471">
            <w:pPr>
              <w:pStyle w:val="13"/>
            </w:pPr>
            <w:r>
              <w:t xml:space="preserve"> </w:t>
            </w:r>
          </w:p>
        </w:tc>
      </w:tr>
      <w:tr w14:paraId="74003342">
        <w:tblPrEx>
          <w:tblCellMar>
            <w:top w:w="0" w:type="dxa"/>
            <w:left w:w="108" w:type="dxa"/>
            <w:bottom w:w="0" w:type="dxa"/>
            <w:right w:w="108" w:type="dxa"/>
          </w:tblCellMar>
        </w:tblPrEx>
        <w:trPr>
          <w:trHeight w:val="369" w:hRule="atLeast"/>
          <w:jc w:val="center"/>
        </w:trPr>
        <w:tc>
          <w:tcPr>
            <w:tcW w:w="1276" w:type="dxa"/>
            <w:vMerge w:val="continue"/>
          </w:tcPr>
          <w:p w14:paraId="7B8AA673"/>
        </w:tc>
        <w:tc>
          <w:tcPr>
            <w:tcW w:w="8618" w:type="dxa"/>
            <w:gridSpan w:val="6"/>
            <w:vAlign w:val="center"/>
          </w:tcPr>
          <w:p w14:paraId="105A138B">
            <w:pPr>
              <w:pStyle w:val="13"/>
            </w:pPr>
            <w:r>
              <w:t>通讯费是人员性质补助，全部用于人员通讯费的发放。</w:t>
            </w:r>
          </w:p>
        </w:tc>
      </w:tr>
      <w:tr w14:paraId="7979743F">
        <w:tblPrEx>
          <w:tblCellMar>
            <w:top w:w="0" w:type="dxa"/>
            <w:left w:w="108" w:type="dxa"/>
            <w:bottom w:w="0" w:type="dxa"/>
            <w:right w:w="108" w:type="dxa"/>
          </w:tblCellMar>
        </w:tblPrEx>
        <w:trPr>
          <w:trHeight w:val="369" w:hRule="atLeast"/>
          <w:jc w:val="center"/>
        </w:trPr>
        <w:tc>
          <w:tcPr>
            <w:tcW w:w="1276" w:type="dxa"/>
            <w:vMerge w:val="restart"/>
            <w:vAlign w:val="center"/>
          </w:tcPr>
          <w:p w14:paraId="22128B1F">
            <w:pPr>
              <w:pStyle w:val="14"/>
            </w:pPr>
            <w:r>
              <w:t>资金支出计划（%）</w:t>
            </w:r>
          </w:p>
        </w:tc>
        <w:tc>
          <w:tcPr>
            <w:tcW w:w="2608" w:type="dxa"/>
            <w:gridSpan w:val="2"/>
            <w:vAlign w:val="center"/>
          </w:tcPr>
          <w:p w14:paraId="59E9B6A2">
            <w:pPr>
              <w:pStyle w:val="14"/>
            </w:pPr>
            <w:r>
              <w:t>3月底</w:t>
            </w:r>
          </w:p>
        </w:tc>
        <w:tc>
          <w:tcPr>
            <w:tcW w:w="1587" w:type="dxa"/>
            <w:vAlign w:val="center"/>
          </w:tcPr>
          <w:p w14:paraId="1BF10289">
            <w:pPr>
              <w:pStyle w:val="14"/>
            </w:pPr>
            <w:r>
              <w:t>6月底</w:t>
            </w:r>
          </w:p>
        </w:tc>
        <w:tc>
          <w:tcPr>
            <w:tcW w:w="1304" w:type="dxa"/>
            <w:vAlign w:val="center"/>
          </w:tcPr>
          <w:p w14:paraId="26505684">
            <w:pPr>
              <w:pStyle w:val="14"/>
            </w:pPr>
            <w:r>
              <w:t>10月底</w:t>
            </w:r>
          </w:p>
        </w:tc>
        <w:tc>
          <w:tcPr>
            <w:tcW w:w="3119" w:type="dxa"/>
            <w:gridSpan w:val="2"/>
            <w:vAlign w:val="center"/>
          </w:tcPr>
          <w:p w14:paraId="439D49F3">
            <w:pPr>
              <w:pStyle w:val="14"/>
            </w:pPr>
            <w:r>
              <w:t>12月底</w:t>
            </w:r>
          </w:p>
        </w:tc>
      </w:tr>
      <w:tr w14:paraId="34E7AD28">
        <w:tblPrEx>
          <w:tblCellMar>
            <w:top w:w="0" w:type="dxa"/>
            <w:left w:w="108" w:type="dxa"/>
            <w:bottom w:w="0" w:type="dxa"/>
            <w:right w:w="108" w:type="dxa"/>
          </w:tblCellMar>
        </w:tblPrEx>
        <w:trPr>
          <w:trHeight w:val="369" w:hRule="atLeast"/>
          <w:jc w:val="center"/>
        </w:trPr>
        <w:tc>
          <w:tcPr>
            <w:tcW w:w="1276" w:type="dxa"/>
            <w:vMerge w:val="continue"/>
          </w:tcPr>
          <w:p w14:paraId="0A27E657"/>
        </w:tc>
        <w:tc>
          <w:tcPr>
            <w:tcW w:w="2608" w:type="dxa"/>
            <w:gridSpan w:val="2"/>
            <w:vAlign w:val="center"/>
          </w:tcPr>
          <w:p w14:paraId="042A418A">
            <w:pPr>
              <w:pStyle w:val="15"/>
            </w:pPr>
            <w:r>
              <w:t xml:space="preserve"> </w:t>
            </w:r>
          </w:p>
        </w:tc>
        <w:tc>
          <w:tcPr>
            <w:tcW w:w="1587" w:type="dxa"/>
            <w:vAlign w:val="center"/>
          </w:tcPr>
          <w:p w14:paraId="1DA7957E">
            <w:pPr>
              <w:pStyle w:val="15"/>
            </w:pPr>
            <w:r>
              <w:t>50%</w:t>
            </w:r>
          </w:p>
        </w:tc>
        <w:tc>
          <w:tcPr>
            <w:tcW w:w="1304" w:type="dxa"/>
            <w:vAlign w:val="center"/>
          </w:tcPr>
          <w:p w14:paraId="312F79F6">
            <w:pPr>
              <w:pStyle w:val="15"/>
            </w:pPr>
            <w:r>
              <w:t>70%</w:t>
            </w:r>
          </w:p>
        </w:tc>
        <w:tc>
          <w:tcPr>
            <w:tcW w:w="3119" w:type="dxa"/>
            <w:gridSpan w:val="2"/>
            <w:vAlign w:val="center"/>
          </w:tcPr>
          <w:p w14:paraId="1AC5DDEF">
            <w:pPr>
              <w:pStyle w:val="15"/>
            </w:pPr>
            <w:r>
              <w:t>100%</w:t>
            </w:r>
          </w:p>
        </w:tc>
      </w:tr>
      <w:tr w14:paraId="5B109E46">
        <w:tblPrEx>
          <w:tblCellMar>
            <w:top w:w="0" w:type="dxa"/>
            <w:left w:w="108" w:type="dxa"/>
            <w:bottom w:w="0" w:type="dxa"/>
            <w:right w:w="108" w:type="dxa"/>
          </w:tblCellMar>
        </w:tblPrEx>
        <w:trPr>
          <w:trHeight w:val="369" w:hRule="atLeast"/>
          <w:jc w:val="center"/>
        </w:trPr>
        <w:tc>
          <w:tcPr>
            <w:tcW w:w="1276" w:type="dxa"/>
            <w:vAlign w:val="center"/>
          </w:tcPr>
          <w:p w14:paraId="1D112C23">
            <w:pPr>
              <w:pStyle w:val="14"/>
            </w:pPr>
            <w:r>
              <w:t>绩效目标</w:t>
            </w:r>
          </w:p>
        </w:tc>
        <w:tc>
          <w:tcPr>
            <w:tcW w:w="8618" w:type="dxa"/>
            <w:gridSpan w:val="6"/>
            <w:vAlign w:val="center"/>
          </w:tcPr>
          <w:p w14:paraId="251D9394">
            <w:pPr>
              <w:pStyle w:val="13"/>
            </w:pPr>
            <w:r>
              <w:t>1.通讯费是人员性质补助，全部用于人员通讯费的发放。</w:t>
            </w:r>
          </w:p>
        </w:tc>
      </w:tr>
    </w:tbl>
    <w:p w14:paraId="79F2AA2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EAE06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1C4431">
            <w:pPr>
              <w:pStyle w:val="14"/>
            </w:pPr>
            <w:r>
              <w:t>一级指标</w:t>
            </w:r>
          </w:p>
        </w:tc>
        <w:tc>
          <w:tcPr>
            <w:tcW w:w="1276" w:type="dxa"/>
            <w:vAlign w:val="center"/>
          </w:tcPr>
          <w:p w14:paraId="7774D260">
            <w:pPr>
              <w:pStyle w:val="14"/>
            </w:pPr>
            <w:r>
              <w:t>二级指标</w:t>
            </w:r>
          </w:p>
        </w:tc>
        <w:tc>
          <w:tcPr>
            <w:tcW w:w="1332" w:type="dxa"/>
            <w:vAlign w:val="center"/>
          </w:tcPr>
          <w:p w14:paraId="39098049">
            <w:pPr>
              <w:pStyle w:val="14"/>
            </w:pPr>
            <w:r>
              <w:t>三级指标</w:t>
            </w:r>
          </w:p>
        </w:tc>
        <w:tc>
          <w:tcPr>
            <w:tcW w:w="2891" w:type="dxa"/>
            <w:vAlign w:val="center"/>
          </w:tcPr>
          <w:p w14:paraId="5A655252">
            <w:pPr>
              <w:pStyle w:val="14"/>
            </w:pPr>
            <w:r>
              <w:t>绩效指标描述</w:t>
            </w:r>
          </w:p>
        </w:tc>
        <w:tc>
          <w:tcPr>
            <w:tcW w:w="1276" w:type="dxa"/>
            <w:vAlign w:val="center"/>
          </w:tcPr>
          <w:p w14:paraId="2822BFF7">
            <w:pPr>
              <w:pStyle w:val="14"/>
            </w:pPr>
            <w:r>
              <w:t>指标值</w:t>
            </w:r>
          </w:p>
        </w:tc>
        <w:tc>
          <w:tcPr>
            <w:tcW w:w="1843" w:type="dxa"/>
            <w:vAlign w:val="center"/>
          </w:tcPr>
          <w:p w14:paraId="4179515A">
            <w:pPr>
              <w:pStyle w:val="14"/>
            </w:pPr>
            <w:r>
              <w:t>指标值确定依据</w:t>
            </w:r>
          </w:p>
        </w:tc>
      </w:tr>
      <w:tr w14:paraId="238C50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1876C7">
            <w:pPr>
              <w:pStyle w:val="15"/>
            </w:pPr>
            <w:r>
              <w:t>产出指标</w:t>
            </w:r>
          </w:p>
        </w:tc>
        <w:tc>
          <w:tcPr>
            <w:tcW w:w="1276" w:type="dxa"/>
            <w:vAlign w:val="center"/>
          </w:tcPr>
          <w:p w14:paraId="5EFF5C07">
            <w:pPr>
              <w:pStyle w:val="13"/>
            </w:pPr>
            <w:r>
              <w:t>数量指标</w:t>
            </w:r>
          </w:p>
        </w:tc>
        <w:tc>
          <w:tcPr>
            <w:tcW w:w="1332" w:type="dxa"/>
            <w:vAlign w:val="center"/>
          </w:tcPr>
          <w:p w14:paraId="79FAE562">
            <w:pPr>
              <w:pStyle w:val="13"/>
            </w:pPr>
            <w:r>
              <w:t>人数</w:t>
            </w:r>
          </w:p>
        </w:tc>
        <w:tc>
          <w:tcPr>
            <w:tcW w:w="2891" w:type="dxa"/>
            <w:vAlign w:val="center"/>
          </w:tcPr>
          <w:p w14:paraId="21408F78">
            <w:pPr>
              <w:pStyle w:val="13"/>
            </w:pPr>
            <w:r>
              <w:t>人数</w:t>
            </w:r>
          </w:p>
        </w:tc>
        <w:tc>
          <w:tcPr>
            <w:tcW w:w="1276" w:type="dxa"/>
            <w:vAlign w:val="center"/>
          </w:tcPr>
          <w:p w14:paraId="5A7A5840">
            <w:pPr>
              <w:pStyle w:val="13"/>
            </w:pPr>
            <w:r>
              <w:t>≥28人</w:t>
            </w:r>
          </w:p>
        </w:tc>
        <w:tc>
          <w:tcPr>
            <w:tcW w:w="1843" w:type="dxa"/>
            <w:vAlign w:val="center"/>
          </w:tcPr>
          <w:p w14:paraId="460E84CC">
            <w:pPr>
              <w:pStyle w:val="13"/>
            </w:pPr>
            <w:r>
              <w:t>怀财字【2005】7号</w:t>
            </w:r>
          </w:p>
        </w:tc>
      </w:tr>
      <w:tr w14:paraId="1CCDC1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E0F5A9"/>
        </w:tc>
        <w:tc>
          <w:tcPr>
            <w:tcW w:w="1276" w:type="dxa"/>
            <w:vAlign w:val="center"/>
          </w:tcPr>
          <w:p w14:paraId="2BDB8F56">
            <w:pPr>
              <w:pStyle w:val="13"/>
            </w:pPr>
            <w:r>
              <w:t>质量指标</w:t>
            </w:r>
          </w:p>
        </w:tc>
        <w:tc>
          <w:tcPr>
            <w:tcW w:w="1332" w:type="dxa"/>
            <w:vAlign w:val="center"/>
          </w:tcPr>
          <w:p w14:paraId="30EF07CE">
            <w:pPr>
              <w:pStyle w:val="13"/>
            </w:pPr>
            <w:r>
              <w:t>正常使用率</w:t>
            </w:r>
          </w:p>
        </w:tc>
        <w:tc>
          <w:tcPr>
            <w:tcW w:w="2891" w:type="dxa"/>
            <w:vAlign w:val="center"/>
          </w:tcPr>
          <w:p w14:paraId="54A78868">
            <w:pPr>
              <w:pStyle w:val="13"/>
            </w:pPr>
            <w:r>
              <w:t>正常使用率</w:t>
            </w:r>
          </w:p>
        </w:tc>
        <w:tc>
          <w:tcPr>
            <w:tcW w:w="1276" w:type="dxa"/>
            <w:vAlign w:val="center"/>
          </w:tcPr>
          <w:p w14:paraId="0760EF4D">
            <w:pPr>
              <w:pStyle w:val="13"/>
            </w:pPr>
            <w:r>
              <w:t>≥90%</w:t>
            </w:r>
          </w:p>
        </w:tc>
        <w:tc>
          <w:tcPr>
            <w:tcW w:w="1843" w:type="dxa"/>
            <w:vAlign w:val="center"/>
          </w:tcPr>
          <w:p w14:paraId="50B86AD6">
            <w:pPr>
              <w:pStyle w:val="13"/>
            </w:pPr>
            <w:r>
              <w:t>怀财字【2005】7号</w:t>
            </w:r>
          </w:p>
        </w:tc>
      </w:tr>
      <w:tr w14:paraId="6AF857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319F8B"/>
        </w:tc>
        <w:tc>
          <w:tcPr>
            <w:tcW w:w="1276" w:type="dxa"/>
            <w:vAlign w:val="center"/>
          </w:tcPr>
          <w:p w14:paraId="344A908E">
            <w:pPr>
              <w:pStyle w:val="13"/>
            </w:pPr>
            <w:r>
              <w:t>时效指标</w:t>
            </w:r>
          </w:p>
        </w:tc>
        <w:tc>
          <w:tcPr>
            <w:tcW w:w="1332" w:type="dxa"/>
            <w:vAlign w:val="center"/>
          </w:tcPr>
          <w:p w14:paraId="76325BA4">
            <w:pPr>
              <w:pStyle w:val="13"/>
            </w:pPr>
            <w:r>
              <w:t>资金使用及时率</w:t>
            </w:r>
          </w:p>
        </w:tc>
        <w:tc>
          <w:tcPr>
            <w:tcW w:w="2891" w:type="dxa"/>
            <w:vAlign w:val="center"/>
          </w:tcPr>
          <w:p w14:paraId="25C52062">
            <w:pPr>
              <w:pStyle w:val="13"/>
            </w:pPr>
            <w:r>
              <w:t>资金使用及时率</w:t>
            </w:r>
          </w:p>
        </w:tc>
        <w:tc>
          <w:tcPr>
            <w:tcW w:w="1276" w:type="dxa"/>
            <w:vAlign w:val="center"/>
          </w:tcPr>
          <w:p w14:paraId="1F2E86CB">
            <w:pPr>
              <w:pStyle w:val="13"/>
            </w:pPr>
            <w:r>
              <w:t>≥90%</w:t>
            </w:r>
          </w:p>
        </w:tc>
        <w:tc>
          <w:tcPr>
            <w:tcW w:w="1843" w:type="dxa"/>
            <w:vAlign w:val="center"/>
          </w:tcPr>
          <w:p w14:paraId="4D0F4962">
            <w:pPr>
              <w:pStyle w:val="13"/>
            </w:pPr>
            <w:r>
              <w:t>怀财字【2005】7号</w:t>
            </w:r>
          </w:p>
        </w:tc>
      </w:tr>
      <w:tr w14:paraId="5D88B7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0EBBA"/>
        </w:tc>
        <w:tc>
          <w:tcPr>
            <w:tcW w:w="1276" w:type="dxa"/>
            <w:vAlign w:val="center"/>
          </w:tcPr>
          <w:p w14:paraId="0465E657">
            <w:pPr>
              <w:pStyle w:val="13"/>
            </w:pPr>
            <w:r>
              <w:t>成本指标</w:t>
            </w:r>
          </w:p>
        </w:tc>
        <w:tc>
          <w:tcPr>
            <w:tcW w:w="1332" w:type="dxa"/>
            <w:vAlign w:val="center"/>
          </w:tcPr>
          <w:p w14:paraId="12E83E1B">
            <w:pPr>
              <w:pStyle w:val="13"/>
            </w:pPr>
            <w:r>
              <w:t>预算控制数</w:t>
            </w:r>
          </w:p>
        </w:tc>
        <w:tc>
          <w:tcPr>
            <w:tcW w:w="2891" w:type="dxa"/>
            <w:vAlign w:val="center"/>
          </w:tcPr>
          <w:p w14:paraId="43036563">
            <w:pPr>
              <w:pStyle w:val="13"/>
            </w:pPr>
            <w:r>
              <w:t>预算控制数</w:t>
            </w:r>
          </w:p>
        </w:tc>
        <w:tc>
          <w:tcPr>
            <w:tcW w:w="1276" w:type="dxa"/>
            <w:vAlign w:val="center"/>
          </w:tcPr>
          <w:p w14:paraId="7CC84268">
            <w:pPr>
              <w:pStyle w:val="13"/>
            </w:pPr>
            <w:r>
              <w:t>≤2.24万元</w:t>
            </w:r>
          </w:p>
        </w:tc>
        <w:tc>
          <w:tcPr>
            <w:tcW w:w="1843" w:type="dxa"/>
            <w:vAlign w:val="center"/>
          </w:tcPr>
          <w:p w14:paraId="5907C2EE">
            <w:pPr>
              <w:pStyle w:val="13"/>
            </w:pPr>
            <w:r>
              <w:t>怀财字【2005】7号</w:t>
            </w:r>
          </w:p>
        </w:tc>
      </w:tr>
      <w:tr w14:paraId="254B35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79CF21">
            <w:pPr>
              <w:pStyle w:val="15"/>
            </w:pPr>
            <w:r>
              <w:t>效益指标</w:t>
            </w:r>
          </w:p>
        </w:tc>
        <w:tc>
          <w:tcPr>
            <w:tcW w:w="1276" w:type="dxa"/>
            <w:vAlign w:val="center"/>
          </w:tcPr>
          <w:p w14:paraId="3E3AEA64">
            <w:pPr>
              <w:pStyle w:val="13"/>
            </w:pPr>
            <w:r>
              <w:t>经济效益指标</w:t>
            </w:r>
          </w:p>
        </w:tc>
        <w:tc>
          <w:tcPr>
            <w:tcW w:w="1332" w:type="dxa"/>
            <w:vAlign w:val="center"/>
          </w:tcPr>
          <w:p w14:paraId="6051FADE">
            <w:pPr>
              <w:pStyle w:val="13"/>
            </w:pPr>
            <w:r>
              <w:t>提高效率</w:t>
            </w:r>
          </w:p>
        </w:tc>
        <w:tc>
          <w:tcPr>
            <w:tcW w:w="2891" w:type="dxa"/>
            <w:vAlign w:val="center"/>
          </w:tcPr>
          <w:p w14:paraId="4AC2667F">
            <w:pPr>
              <w:pStyle w:val="13"/>
            </w:pPr>
            <w:r>
              <w:t>提高效率</w:t>
            </w:r>
          </w:p>
        </w:tc>
        <w:tc>
          <w:tcPr>
            <w:tcW w:w="1276" w:type="dxa"/>
            <w:vAlign w:val="center"/>
          </w:tcPr>
          <w:p w14:paraId="1A920811">
            <w:pPr>
              <w:pStyle w:val="13"/>
            </w:pPr>
            <w:r>
              <w:t>≥90%</w:t>
            </w:r>
          </w:p>
        </w:tc>
        <w:tc>
          <w:tcPr>
            <w:tcW w:w="1843" w:type="dxa"/>
            <w:vAlign w:val="center"/>
          </w:tcPr>
          <w:p w14:paraId="6B6BBAEF">
            <w:pPr>
              <w:pStyle w:val="13"/>
            </w:pPr>
            <w:r>
              <w:t>怀财字【2005】7号</w:t>
            </w:r>
          </w:p>
        </w:tc>
      </w:tr>
      <w:tr w14:paraId="45F319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652396"/>
        </w:tc>
        <w:tc>
          <w:tcPr>
            <w:tcW w:w="1276" w:type="dxa"/>
            <w:vAlign w:val="center"/>
          </w:tcPr>
          <w:p w14:paraId="04CA698F">
            <w:pPr>
              <w:pStyle w:val="13"/>
            </w:pPr>
            <w:r>
              <w:t>社会效益指标</w:t>
            </w:r>
          </w:p>
        </w:tc>
        <w:tc>
          <w:tcPr>
            <w:tcW w:w="1332" w:type="dxa"/>
            <w:vAlign w:val="center"/>
          </w:tcPr>
          <w:p w14:paraId="41A01043">
            <w:pPr>
              <w:pStyle w:val="13"/>
            </w:pPr>
            <w:r>
              <w:t>服务的改善与提升</w:t>
            </w:r>
          </w:p>
        </w:tc>
        <w:tc>
          <w:tcPr>
            <w:tcW w:w="2891" w:type="dxa"/>
            <w:vAlign w:val="center"/>
          </w:tcPr>
          <w:p w14:paraId="459D1012">
            <w:pPr>
              <w:pStyle w:val="13"/>
            </w:pPr>
            <w:r>
              <w:t>服务的改善与提升</w:t>
            </w:r>
          </w:p>
        </w:tc>
        <w:tc>
          <w:tcPr>
            <w:tcW w:w="1276" w:type="dxa"/>
            <w:vAlign w:val="center"/>
          </w:tcPr>
          <w:p w14:paraId="00109B5C">
            <w:pPr>
              <w:pStyle w:val="13"/>
            </w:pPr>
            <w:r>
              <w:t>显著提升</w:t>
            </w:r>
          </w:p>
        </w:tc>
        <w:tc>
          <w:tcPr>
            <w:tcW w:w="1843" w:type="dxa"/>
            <w:vAlign w:val="center"/>
          </w:tcPr>
          <w:p w14:paraId="25A4FEE1">
            <w:pPr>
              <w:pStyle w:val="13"/>
            </w:pPr>
            <w:r>
              <w:t>怀财字【2005】7号</w:t>
            </w:r>
          </w:p>
        </w:tc>
      </w:tr>
      <w:tr w14:paraId="5FFA7D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57B238"/>
        </w:tc>
        <w:tc>
          <w:tcPr>
            <w:tcW w:w="1276" w:type="dxa"/>
            <w:vAlign w:val="center"/>
          </w:tcPr>
          <w:p w14:paraId="51644081">
            <w:pPr>
              <w:pStyle w:val="13"/>
            </w:pPr>
            <w:r>
              <w:t>生态效益指标</w:t>
            </w:r>
          </w:p>
        </w:tc>
        <w:tc>
          <w:tcPr>
            <w:tcW w:w="1332" w:type="dxa"/>
            <w:vAlign w:val="center"/>
          </w:tcPr>
          <w:p w14:paraId="6DC7DD63">
            <w:pPr>
              <w:pStyle w:val="13"/>
            </w:pPr>
            <w:r>
              <w:t>推动教育事业发展</w:t>
            </w:r>
          </w:p>
        </w:tc>
        <w:tc>
          <w:tcPr>
            <w:tcW w:w="2891" w:type="dxa"/>
            <w:vAlign w:val="center"/>
          </w:tcPr>
          <w:p w14:paraId="4F1749D9">
            <w:pPr>
              <w:pStyle w:val="13"/>
            </w:pPr>
            <w:r>
              <w:t>推动教育事业发展</w:t>
            </w:r>
          </w:p>
        </w:tc>
        <w:tc>
          <w:tcPr>
            <w:tcW w:w="1276" w:type="dxa"/>
            <w:vAlign w:val="center"/>
          </w:tcPr>
          <w:p w14:paraId="652F3B44">
            <w:pPr>
              <w:pStyle w:val="13"/>
            </w:pPr>
            <w:r>
              <w:t>积极推动</w:t>
            </w:r>
          </w:p>
        </w:tc>
        <w:tc>
          <w:tcPr>
            <w:tcW w:w="1843" w:type="dxa"/>
            <w:vAlign w:val="center"/>
          </w:tcPr>
          <w:p w14:paraId="3AE7862F">
            <w:pPr>
              <w:pStyle w:val="13"/>
            </w:pPr>
            <w:r>
              <w:t>怀财字【2005】7号</w:t>
            </w:r>
          </w:p>
        </w:tc>
      </w:tr>
      <w:tr w14:paraId="33DE6E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738C65"/>
        </w:tc>
        <w:tc>
          <w:tcPr>
            <w:tcW w:w="1276" w:type="dxa"/>
            <w:vAlign w:val="center"/>
          </w:tcPr>
          <w:p w14:paraId="795A2CF3">
            <w:pPr>
              <w:pStyle w:val="13"/>
            </w:pPr>
            <w:r>
              <w:t>可持续影响指标</w:t>
            </w:r>
          </w:p>
        </w:tc>
        <w:tc>
          <w:tcPr>
            <w:tcW w:w="1332" w:type="dxa"/>
            <w:vAlign w:val="center"/>
          </w:tcPr>
          <w:p w14:paraId="5D7D6736">
            <w:pPr>
              <w:pStyle w:val="13"/>
            </w:pPr>
            <w:r>
              <w:t>维护社会稳定</w:t>
            </w:r>
          </w:p>
        </w:tc>
        <w:tc>
          <w:tcPr>
            <w:tcW w:w="2891" w:type="dxa"/>
            <w:vAlign w:val="center"/>
          </w:tcPr>
          <w:p w14:paraId="303F1CA8">
            <w:pPr>
              <w:pStyle w:val="13"/>
            </w:pPr>
            <w:r>
              <w:t>维护社会稳定</w:t>
            </w:r>
          </w:p>
        </w:tc>
        <w:tc>
          <w:tcPr>
            <w:tcW w:w="1276" w:type="dxa"/>
            <w:vAlign w:val="center"/>
          </w:tcPr>
          <w:p w14:paraId="5A035A2E">
            <w:pPr>
              <w:pStyle w:val="13"/>
            </w:pPr>
            <w:r>
              <w:t>确保稳定</w:t>
            </w:r>
          </w:p>
        </w:tc>
        <w:tc>
          <w:tcPr>
            <w:tcW w:w="1843" w:type="dxa"/>
            <w:vAlign w:val="center"/>
          </w:tcPr>
          <w:p w14:paraId="121BA207">
            <w:pPr>
              <w:pStyle w:val="13"/>
            </w:pPr>
            <w:r>
              <w:t>怀财字【2005】7号</w:t>
            </w:r>
          </w:p>
        </w:tc>
      </w:tr>
      <w:tr w14:paraId="4BC184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ADCAA0">
            <w:pPr>
              <w:pStyle w:val="15"/>
            </w:pPr>
            <w:r>
              <w:t>满意度指标</w:t>
            </w:r>
          </w:p>
        </w:tc>
        <w:tc>
          <w:tcPr>
            <w:tcW w:w="1276" w:type="dxa"/>
            <w:vAlign w:val="center"/>
          </w:tcPr>
          <w:p w14:paraId="792E662D">
            <w:pPr>
              <w:pStyle w:val="13"/>
            </w:pPr>
            <w:r>
              <w:t>服务对象满意度指标</w:t>
            </w:r>
          </w:p>
        </w:tc>
        <w:tc>
          <w:tcPr>
            <w:tcW w:w="1332" w:type="dxa"/>
            <w:vAlign w:val="center"/>
          </w:tcPr>
          <w:p w14:paraId="485E21D4">
            <w:pPr>
              <w:pStyle w:val="13"/>
            </w:pPr>
            <w:r>
              <w:t>服务对象满意度</w:t>
            </w:r>
          </w:p>
        </w:tc>
        <w:tc>
          <w:tcPr>
            <w:tcW w:w="2891" w:type="dxa"/>
            <w:vAlign w:val="center"/>
          </w:tcPr>
          <w:p w14:paraId="4C892734">
            <w:pPr>
              <w:pStyle w:val="13"/>
            </w:pPr>
            <w:r>
              <w:t>服务对象满意度</w:t>
            </w:r>
          </w:p>
        </w:tc>
        <w:tc>
          <w:tcPr>
            <w:tcW w:w="1276" w:type="dxa"/>
            <w:vAlign w:val="center"/>
          </w:tcPr>
          <w:p w14:paraId="2DDDD258">
            <w:pPr>
              <w:pStyle w:val="13"/>
            </w:pPr>
            <w:r>
              <w:t>≥90%</w:t>
            </w:r>
          </w:p>
        </w:tc>
        <w:tc>
          <w:tcPr>
            <w:tcW w:w="1843" w:type="dxa"/>
            <w:vAlign w:val="center"/>
          </w:tcPr>
          <w:p w14:paraId="2027849F">
            <w:pPr>
              <w:pStyle w:val="13"/>
            </w:pPr>
            <w:r>
              <w:t>怀财字【2005】7号</w:t>
            </w:r>
          </w:p>
        </w:tc>
      </w:tr>
    </w:tbl>
    <w:p w14:paraId="5CD1B2D9">
      <w:pPr>
        <w:sectPr>
          <w:pgSz w:w="11900" w:h="16840"/>
          <w:pgMar w:top="1984" w:right="1304" w:bottom="1134" w:left="1304" w:header="720" w:footer="720" w:gutter="0"/>
          <w:cols w:space="720" w:num="1"/>
        </w:sectPr>
      </w:pPr>
    </w:p>
    <w:p w14:paraId="02CD070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BC926B">
      <w:pPr>
        <w:spacing w:before="0" w:after="0"/>
        <w:ind w:firstLine="560"/>
        <w:jc w:val="left"/>
        <w:outlineLvl w:val="3"/>
      </w:pPr>
      <w:bookmarkStart w:id="579" w:name="_Toc_4_4_0000000580"/>
      <w:r>
        <w:rPr>
          <w:rFonts w:ascii="方正仿宋_GBK" w:hAnsi="方正仿宋_GBK" w:eastAsia="方正仿宋_GBK" w:cs="方正仿宋_GBK"/>
          <w:color w:val="000000"/>
          <w:sz w:val="28"/>
        </w:rPr>
        <w:t>577.怀财字【2025】7号2025年职业教育生均公用经费县配套资金绩效目标表</w:t>
      </w:r>
      <w:bookmarkEnd w:id="5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6EF1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EE6D9B2">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39D779FD">
            <w:pPr>
              <w:pStyle w:val="11"/>
            </w:pPr>
            <w:r>
              <w:t>单位：万元</w:t>
            </w:r>
          </w:p>
        </w:tc>
      </w:tr>
      <w:tr w14:paraId="4919B5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5DD06E">
            <w:pPr>
              <w:pStyle w:val="14"/>
            </w:pPr>
            <w:r>
              <w:t>项目编码</w:t>
            </w:r>
          </w:p>
        </w:tc>
        <w:tc>
          <w:tcPr>
            <w:tcW w:w="2608" w:type="dxa"/>
            <w:gridSpan w:val="2"/>
            <w:vAlign w:val="center"/>
          </w:tcPr>
          <w:p w14:paraId="053B09FA">
            <w:pPr>
              <w:pStyle w:val="13"/>
            </w:pPr>
            <w:r>
              <w:t>13073025P00004610001N</w:t>
            </w:r>
          </w:p>
        </w:tc>
        <w:tc>
          <w:tcPr>
            <w:tcW w:w="1587" w:type="dxa"/>
            <w:vAlign w:val="center"/>
          </w:tcPr>
          <w:p w14:paraId="707F3414">
            <w:pPr>
              <w:pStyle w:val="14"/>
            </w:pPr>
            <w:r>
              <w:t>项目名称</w:t>
            </w:r>
          </w:p>
        </w:tc>
        <w:tc>
          <w:tcPr>
            <w:tcW w:w="4423" w:type="dxa"/>
            <w:gridSpan w:val="3"/>
            <w:vAlign w:val="center"/>
          </w:tcPr>
          <w:p w14:paraId="1F2D35DC">
            <w:pPr>
              <w:pStyle w:val="13"/>
            </w:pPr>
            <w:r>
              <w:t>怀财字【2025】7号2025年职业教育生均公用经费县配套资金</w:t>
            </w:r>
          </w:p>
        </w:tc>
      </w:tr>
      <w:tr w14:paraId="64A1872C">
        <w:tblPrEx>
          <w:tblCellMar>
            <w:top w:w="0" w:type="dxa"/>
            <w:left w:w="108" w:type="dxa"/>
            <w:bottom w:w="0" w:type="dxa"/>
            <w:right w:w="108" w:type="dxa"/>
          </w:tblCellMar>
        </w:tblPrEx>
        <w:trPr>
          <w:trHeight w:val="369" w:hRule="atLeast"/>
          <w:jc w:val="center"/>
        </w:trPr>
        <w:tc>
          <w:tcPr>
            <w:tcW w:w="1276" w:type="dxa"/>
            <w:vMerge w:val="restart"/>
            <w:vAlign w:val="center"/>
          </w:tcPr>
          <w:p w14:paraId="68B507A0">
            <w:pPr>
              <w:pStyle w:val="14"/>
            </w:pPr>
            <w:r>
              <w:t>预算规模及资金用途</w:t>
            </w:r>
          </w:p>
        </w:tc>
        <w:tc>
          <w:tcPr>
            <w:tcW w:w="1276" w:type="dxa"/>
            <w:vAlign w:val="center"/>
          </w:tcPr>
          <w:p w14:paraId="0B564600">
            <w:pPr>
              <w:pStyle w:val="14"/>
            </w:pPr>
            <w:r>
              <w:t>预算数</w:t>
            </w:r>
          </w:p>
        </w:tc>
        <w:tc>
          <w:tcPr>
            <w:tcW w:w="1332" w:type="dxa"/>
            <w:vAlign w:val="center"/>
          </w:tcPr>
          <w:p w14:paraId="05140574">
            <w:pPr>
              <w:pStyle w:val="13"/>
            </w:pPr>
            <w:r>
              <w:t>230.00</w:t>
            </w:r>
          </w:p>
        </w:tc>
        <w:tc>
          <w:tcPr>
            <w:tcW w:w="1587" w:type="dxa"/>
            <w:vAlign w:val="center"/>
          </w:tcPr>
          <w:p w14:paraId="55B40B83">
            <w:pPr>
              <w:pStyle w:val="14"/>
            </w:pPr>
            <w:r>
              <w:t>其中：财政    资金</w:t>
            </w:r>
          </w:p>
        </w:tc>
        <w:tc>
          <w:tcPr>
            <w:tcW w:w="1304" w:type="dxa"/>
            <w:vAlign w:val="center"/>
          </w:tcPr>
          <w:p w14:paraId="02400D09">
            <w:pPr>
              <w:pStyle w:val="13"/>
            </w:pPr>
            <w:r>
              <w:t>230.00</w:t>
            </w:r>
          </w:p>
        </w:tc>
        <w:tc>
          <w:tcPr>
            <w:tcW w:w="1276" w:type="dxa"/>
            <w:vAlign w:val="center"/>
          </w:tcPr>
          <w:p w14:paraId="32349684">
            <w:pPr>
              <w:pStyle w:val="14"/>
            </w:pPr>
            <w:r>
              <w:t>其他资金</w:t>
            </w:r>
          </w:p>
        </w:tc>
        <w:tc>
          <w:tcPr>
            <w:tcW w:w="1843" w:type="dxa"/>
            <w:vAlign w:val="center"/>
          </w:tcPr>
          <w:p w14:paraId="11414CD9">
            <w:pPr>
              <w:pStyle w:val="13"/>
            </w:pPr>
            <w:r>
              <w:t xml:space="preserve"> </w:t>
            </w:r>
          </w:p>
        </w:tc>
      </w:tr>
      <w:tr w14:paraId="579B2ACF">
        <w:tblPrEx>
          <w:tblCellMar>
            <w:top w:w="0" w:type="dxa"/>
            <w:left w:w="108" w:type="dxa"/>
            <w:bottom w:w="0" w:type="dxa"/>
            <w:right w:w="108" w:type="dxa"/>
          </w:tblCellMar>
        </w:tblPrEx>
        <w:trPr>
          <w:trHeight w:val="369" w:hRule="atLeast"/>
          <w:jc w:val="center"/>
        </w:trPr>
        <w:tc>
          <w:tcPr>
            <w:tcW w:w="1276" w:type="dxa"/>
            <w:vMerge w:val="continue"/>
          </w:tcPr>
          <w:p w14:paraId="440C56B3"/>
        </w:tc>
        <w:tc>
          <w:tcPr>
            <w:tcW w:w="8618" w:type="dxa"/>
            <w:gridSpan w:val="6"/>
            <w:vAlign w:val="center"/>
          </w:tcPr>
          <w:p w14:paraId="2D1C9E23">
            <w:pPr>
              <w:pStyle w:val="13"/>
            </w:pPr>
            <w:r>
              <w:t>怀来县职业技术教育中心县配套生均公用经费，是根据相关政策，配套的1000元/生/年公用经费，主要用于日常教育教学支出。</w:t>
            </w:r>
          </w:p>
        </w:tc>
      </w:tr>
      <w:tr w14:paraId="3E41146E">
        <w:tblPrEx>
          <w:tblCellMar>
            <w:top w:w="0" w:type="dxa"/>
            <w:left w:w="108" w:type="dxa"/>
            <w:bottom w:w="0" w:type="dxa"/>
            <w:right w:w="108" w:type="dxa"/>
          </w:tblCellMar>
        </w:tblPrEx>
        <w:trPr>
          <w:trHeight w:val="369" w:hRule="atLeast"/>
          <w:jc w:val="center"/>
        </w:trPr>
        <w:tc>
          <w:tcPr>
            <w:tcW w:w="1276" w:type="dxa"/>
            <w:vMerge w:val="restart"/>
            <w:vAlign w:val="center"/>
          </w:tcPr>
          <w:p w14:paraId="3E663CD0">
            <w:pPr>
              <w:pStyle w:val="14"/>
            </w:pPr>
            <w:r>
              <w:t>资金支出计划（%）</w:t>
            </w:r>
          </w:p>
        </w:tc>
        <w:tc>
          <w:tcPr>
            <w:tcW w:w="2608" w:type="dxa"/>
            <w:gridSpan w:val="2"/>
            <w:vAlign w:val="center"/>
          </w:tcPr>
          <w:p w14:paraId="033405BB">
            <w:pPr>
              <w:pStyle w:val="14"/>
            </w:pPr>
            <w:r>
              <w:t>3月底</w:t>
            </w:r>
          </w:p>
        </w:tc>
        <w:tc>
          <w:tcPr>
            <w:tcW w:w="1587" w:type="dxa"/>
            <w:vAlign w:val="center"/>
          </w:tcPr>
          <w:p w14:paraId="10F194F7">
            <w:pPr>
              <w:pStyle w:val="14"/>
            </w:pPr>
            <w:r>
              <w:t>6月底</w:t>
            </w:r>
          </w:p>
        </w:tc>
        <w:tc>
          <w:tcPr>
            <w:tcW w:w="1304" w:type="dxa"/>
            <w:vAlign w:val="center"/>
          </w:tcPr>
          <w:p w14:paraId="28FBC7E6">
            <w:pPr>
              <w:pStyle w:val="14"/>
            </w:pPr>
            <w:r>
              <w:t>10月底</w:t>
            </w:r>
          </w:p>
        </w:tc>
        <w:tc>
          <w:tcPr>
            <w:tcW w:w="3119" w:type="dxa"/>
            <w:gridSpan w:val="2"/>
            <w:vAlign w:val="center"/>
          </w:tcPr>
          <w:p w14:paraId="5A3E5F3B">
            <w:pPr>
              <w:pStyle w:val="14"/>
            </w:pPr>
            <w:r>
              <w:t>12月底</w:t>
            </w:r>
          </w:p>
        </w:tc>
      </w:tr>
      <w:tr w14:paraId="3BFD794C">
        <w:tblPrEx>
          <w:tblCellMar>
            <w:top w:w="0" w:type="dxa"/>
            <w:left w:w="108" w:type="dxa"/>
            <w:bottom w:w="0" w:type="dxa"/>
            <w:right w:w="108" w:type="dxa"/>
          </w:tblCellMar>
        </w:tblPrEx>
        <w:trPr>
          <w:trHeight w:val="369" w:hRule="atLeast"/>
          <w:jc w:val="center"/>
        </w:trPr>
        <w:tc>
          <w:tcPr>
            <w:tcW w:w="1276" w:type="dxa"/>
            <w:vMerge w:val="continue"/>
          </w:tcPr>
          <w:p w14:paraId="74DBB52C"/>
        </w:tc>
        <w:tc>
          <w:tcPr>
            <w:tcW w:w="2608" w:type="dxa"/>
            <w:gridSpan w:val="2"/>
            <w:vAlign w:val="center"/>
          </w:tcPr>
          <w:p w14:paraId="3C88AC94">
            <w:pPr>
              <w:pStyle w:val="15"/>
            </w:pPr>
            <w:r>
              <w:t xml:space="preserve"> </w:t>
            </w:r>
          </w:p>
        </w:tc>
        <w:tc>
          <w:tcPr>
            <w:tcW w:w="1587" w:type="dxa"/>
            <w:vAlign w:val="center"/>
          </w:tcPr>
          <w:p w14:paraId="5AD5EF6A">
            <w:pPr>
              <w:pStyle w:val="15"/>
            </w:pPr>
            <w:r>
              <w:t>40%</w:t>
            </w:r>
          </w:p>
        </w:tc>
        <w:tc>
          <w:tcPr>
            <w:tcW w:w="1304" w:type="dxa"/>
            <w:vAlign w:val="center"/>
          </w:tcPr>
          <w:p w14:paraId="7520DDC9">
            <w:pPr>
              <w:pStyle w:val="15"/>
            </w:pPr>
            <w:r>
              <w:t>60%</w:t>
            </w:r>
          </w:p>
        </w:tc>
        <w:tc>
          <w:tcPr>
            <w:tcW w:w="3119" w:type="dxa"/>
            <w:gridSpan w:val="2"/>
            <w:vAlign w:val="center"/>
          </w:tcPr>
          <w:p w14:paraId="0EA054A4">
            <w:pPr>
              <w:pStyle w:val="15"/>
            </w:pPr>
            <w:r>
              <w:t>100%</w:t>
            </w:r>
          </w:p>
        </w:tc>
      </w:tr>
      <w:tr w14:paraId="142AECCC">
        <w:tblPrEx>
          <w:tblCellMar>
            <w:top w:w="0" w:type="dxa"/>
            <w:left w:w="108" w:type="dxa"/>
            <w:bottom w:w="0" w:type="dxa"/>
            <w:right w:w="108" w:type="dxa"/>
          </w:tblCellMar>
        </w:tblPrEx>
        <w:trPr>
          <w:trHeight w:val="369" w:hRule="atLeast"/>
          <w:jc w:val="center"/>
        </w:trPr>
        <w:tc>
          <w:tcPr>
            <w:tcW w:w="1276" w:type="dxa"/>
            <w:vAlign w:val="center"/>
          </w:tcPr>
          <w:p w14:paraId="2DC69907">
            <w:pPr>
              <w:pStyle w:val="14"/>
            </w:pPr>
            <w:r>
              <w:t>绩效目标</w:t>
            </w:r>
          </w:p>
        </w:tc>
        <w:tc>
          <w:tcPr>
            <w:tcW w:w="8618" w:type="dxa"/>
            <w:gridSpan w:val="6"/>
            <w:vAlign w:val="center"/>
          </w:tcPr>
          <w:p w14:paraId="05FE4C9E">
            <w:pPr>
              <w:pStyle w:val="13"/>
            </w:pPr>
            <w:r>
              <w:t>1.怀来县职业技术教育中心县配套生均公用经费，是根据相关政策，配套的1000元/生/年公用经费，主要用于日常教育教学支出。</w:t>
            </w:r>
          </w:p>
        </w:tc>
      </w:tr>
    </w:tbl>
    <w:p w14:paraId="56EE0FF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1AE4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6FE36A">
            <w:pPr>
              <w:pStyle w:val="14"/>
            </w:pPr>
            <w:r>
              <w:t>一级指标</w:t>
            </w:r>
          </w:p>
        </w:tc>
        <w:tc>
          <w:tcPr>
            <w:tcW w:w="1276" w:type="dxa"/>
            <w:vAlign w:val="center"/>
          </w:tcPr>
          <w:p w14:paraId="27C7CCC0">
            <w:pPr>
              <w:pStyle w:val="14"/>
            </w:pPr>
            <w:r>
              <w:t>二级指标</w:t>
            </w:r>
          </w:p>
        </w:tc>
        <w:tc>
          <w:tcPr>
            <w:tcW w:w="1332" w:type="dxa"/>
            <w:vAlign w:val="center"/>
          </w:tcPr>
          <w:p w14:paraId="6CF6AE02">
            <w:pPr>
              <w:pStyle w:val="14"/>
            </w:pPr>
            <w:r>
              <w:t>三级指标</w:t>
            </w:r>
          </w:p>
        </w:tc>
        <w:tc>
          <w:tcPr>
            <w:tcW w:w="2891" w:type="dxa"/>
            <w:vAlign w:val="center"/>
          </w:tcPr>
          <w:p w14:paraId="59FEC193">
            <w:pPr>
              <w:pStyle w:val="14"/>
            </w:pPr>
            <w:r>
              <w:t>绩效指标描述</w:t>
            </w:r>
          </w:p>
        </w:tc>
        <w:tc>
          <w:tcPr>
            <w:tcW w:w="1276" w:type="dxa"/>
            <w:vAlign w:val="center"/>
          </w:tcPr>
          <w:p w14:paraId="270325BC">
            <w:pPr>
              <w:pStyle w:val="14"/>
            </w:pPr>
            <w:r>
              <w:t>指标值</w:t>
            </w:r>
          </w:p>
        </w:tc>
        <w:tc>
          <w:tcPr>
            <w:tcW w:w="1843" w:type="dxa"/>
            <w:vAlign w:val="center"/>
          </w:tcPr>
          <w:p w14:paraId="058DCACE">
            <w:pPr>
              <w:pStyle w:val="14"/>
            </w:pPr>
            <w:r>
              <w:t>指标值确定依据</w:t>
            </w:r>
          </w:p>
        </w:tc>
      </w:tr>
      <w:tr w14:paraId="49F11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D601A8">
            <w:pPr>
              <w:pStyle w:val="15"/>
            </w:pPr>
            <w:r>
              <w:t>产出指标</w:t>
            </w:r>
          </w:p>
        </w:tc>
        <w:tc>
          <w:tcPr>
            <w:tcW w:w="1276" w:type="dxa"/>
            <w:vAlign w:val="center"/>
          </w:tcPr>
          <w:p w14:paraId="5767EDEB">
            <w:pPr>
              <w:pStyle w:val="13"/>
            </w:pPr>
            <w:r>
              <w:t>数量指标</w:t>
            </w:r>
          </w:p>
        </w:tc>
        <w:tc>
          <w:tcPr>
            <w:tcW w:w="1332" w:type="dxa"/>
            <w:vAlign w:val="center"/>
          </w:tcPr>
          <w:p w14:paraId="56314DB5">
            <w:pPr>
              <w:pStyle w:val="13"/>
            </w:pPr>
            <w:r>
              <w:t>涉及人数</w:t>
            </w:r>
          </w:p>
        </w:tc>
        <w:tc>
          <w:tcPr>
            <w:tcW w:w="2891" w:type="dxa"/>
            <w:vAlign w:val="center"/>
          </w:tcPr>
          <w:p w14:paraId="25740303">
            <w:pPr>
              <w:pStyle w:val="13"/>
            </w:pPr>
            <w:r>
              <w:t>涉及人数</w:t>
            </w:r>
          </w:p>
        </w:tc>
        <w:tc>
          <w:tcPr>
            <w:tcW w:w="1276" w:type="dxa"/>
            <w:vAlign w:val="center"/>
          </w:tcPr>
          <w:p w14:paraId="7AECBA14">
            <w:pPr>
              <w:pStyle w:val="13"/>
            </w:pPr>
            <w:r>
              <w:t>≥1000人</w:t>
            </w:r>
          </w:p>
        </w:tc>
        <w:tc>
          <w:tcPr>
            <w:tcW w:w="1843" w:type="dxa"/>
            <w:vAlign w:val="center"/>
          </w:tcPr>
          <w:p w14:paraId="4D5FEFD8">
            <w:pPr>
              <w:pStyle w:val="13"/>
            </w:pPr>
            <w:r>
              <w:t>怀财字【2025】7号</w:t>
            </w:r>
          </w:p>
        </w:tc>
      </w:tr>
      <w:tr w14:paraId="09A819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358408"/>
        </w:tc>
        <w:tc>
          <w:tcPr>
            <w:tcW w:w="1276" w:type="dxa"/>
            <w:vAlign w:val="center"/>
          </w:tcPr>
          <w:p w14:paraId="54095277">
            <w:pPr>
              <w:pStyle w:val="13"/>
            </w:pPr>
            <w:r>
              <w:t>质量指标</w:t>
            </w:r>
          </w:p>
        </w:tc>
        <w:tc>
          <w:tcPr>
            <w:tcW w:w="1332" w:type="dxa"/>
            <w:vAlign w:val="center"/>
          </w:tcPr>
          <w:p w14:paraId="214315E4">
            <w:pPr>
              <w:pStyle w:val="13"/>
            </w:pPr>
            <w:r>
              <w:t>正常使用率</w:t>
            </w:r>
          </w:p>
        </w:tc>
        <w:tc>
          <w:tcPr>
            <w:tcW w:w="2891" w:type="dxa"/>
            <w:vAlign w:val="center"/>
          </w:tcPr>
          <w:p w14:paraId="7E617312">
            <w:pPr>
              <w:pStyle w:val="13"/>
            </w:pPr>
            <w:r>
              <w:t>正常使用率</w:t>
            </w:r>
          </w:p>
        </w:tc>
        <w:tc>
          <w:tcPr>
            <w:tcW w:w="1276" w:type="dxa"/>
            <w:vAlign w:val="center"/>
          </w:tcPr>
          <w:p w14:paraId="6AB075C2">
            <w:pPr>
              <w:pStyle w:val="13"/>
            </w:pPr>
            <w:r>
              <w:t>≥90%</w:t>
            </w:r>
          </w:p>
        </w:tc>
        <w:tc>
          <w:tcPr>
            <w:tcW w:w="1843" w:type="dxa"/>
            <w:vAlign w:val="center"/>
          </w:tcPr>
          <w:p w14:paraId="165E6ED8">
            <w:pPr>
              <w:pStyle w:val="13"/>
            </w:pPr>
            <w:r>
              <w:t>怀财字【2025】7号</w:t>
            </w:r>
          </w:p>
        </w:tc>
      </w:tr>
      <w:tr w14:paraId="2E3406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342CD5"/>
        </w:tc>
        <w:tc>
          <w:tcPr>
            <w:tcW w:w="1276" w:type="dxa"/>
            <w:vAlign w:val="center"/>
          </w:tcPr>
          <w:p w14:paraId="4849783B">
            <w:pPr>
              <w:pStyle w:val="13"/>
            </w:pPr>
            <w:r>
              <w:t>时效指标</w:t>
            </w:r>
          </w:p>
        </w:tc>
        <w:tc>
          <w:tcPr>
            <w:tcW w:w="1332" w:type="dxa"/>
            <w:vAlign w:val="center"/>
          </w:tcPr>
          <w:p w14:paraId="1FADE689">
            <w:pPr>
              <w:pStyle w:val="13"/>
            </w:pPr>
            <w:r>
              <w:t>资金使用准时率</w:t>
            </w:r>
          </w:p>
        </w:tc>
        <w:tc>
          <w:tcPr>
            <w:tcW w:w="2891" w:type="dxa"/>
            <w:vAlign w:val="center"/>
          </w:tcPr>
          <w:p w14:paraId="011F7D58">
            <w:pPr>
              <w:pStyle w:val="13"/>
            </w:pPr>
            <w:r>
              <w:t>资金使用准时率</w:t>
            </w:r>
          </w:p>
        </w:tc>
        <w:tc>
          <w:tcPr>
            <w:tcW w:w="1276" w:type="dxa"/>
            <w:vAlign w:val="center"/>
          </w:tcPr>
          <w:p w14:paraId="43EFCF3B">
            <w:pPr>
              <w:pStyle w:val="13"/>
            </w:pPr>
            <w:r>
              <w:t>≥90%</w:t>
            </w:r>
          </w:p>
        </w:tc>
        <w:tc>
          <w:tcPr>
            <w:tcW w:w="1843" w:type="dxa"/>
            <w:vAlign w:val="center"/>
          </w:tcPr>
          <w:p w14:paraId="627BB4B7">
            <w:pPr>
              <w:pStyle w:val="13"/>
            </w:pPr>
            <w:r>
              <w:t>怀财字【2025】7号</w:t>
            </w:r>
          </w:p>
        </w:tc>
      </w:tr>
      <w:tr w14:paraId="045F28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92EF29"/>
        </w:tc>
        <w:tc>
          <w:tcPr>
            <w:tcW w:w="1276" w:type="dxa"/>
            <w:vAlign w:val="center"/>
          </w:tcPr>
          <w:p w14:paraId="04ADBE10">
            <w:pPr>
              <w:pStyle w:val="13"/>
            </w:pPr>
            <w:r>
              <w:t>成本指标</w:t>
            </w:r>
          </w:p>
        </w:tc>
        <w:tc>
          <w:tcPr>
            <w:tcW w:w="1332" w:type="dxa"/>
            <w:vAlign w:val="center"/>
          </w:tcPr>
          <w:p w14:paraId="44199204">
            <w:pPr>
              <w:pStyle w:val="13"/>
            </w:pPr>
            <w:r>
              <w:t>预算控制数</w:t>
            </w:r>
          </w:p>
        </w:tc>
        <w:tc>
          <w:tcPr>
            <w:tcW w:w="2891" w:type="dxa"/>
            <w:vAlign w:val="center"/>
          </w:tcPr>
          <w:p w14:paraId="732C4CDA">
            <w:pPr>
              <w:pStyle w:val="13"/>
            </w:pPr>
            <w:r>
              <w:t>预算控制数</w:t>
            </w:r>
          </w:p>
        </w:tc>
        <w:tc>
          <w:tcPr>
            <w:tcW w:w="1276" w:type="dxa"/>
            <w:vAlign w:val="center"/>
          </w:tcPr>
          <w:p w14:paraId="54790B7B">
            <w:pPr>
              <w:pStyle w:val="13"/>
            </w:pPr>
            <w:r>
              <w:t>≤230万元</w:t>
            </w:r>
          </w:p>
        </w:tc>
        <w:tc>
          <w:tcPr>
            <w:tcW w:w="1843" w:type="dxa"/>
            <w:vAlign w:val="center"/>
          </w:tcPr>
          <w:p w14:paraId="70EBB7DD">
            <w:pPr>
              <w:pStyle w:val="13"/>
            </w:pPr>
            <w:r>
              <w:t>怀财字【2025】7号</w:t>
            </w:r>
          </w:p>
        </w:tc>
      </w:tr>
      <w:tr w14:paraId="34B914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CD87BD">
            <w:pPr>
              <w:pStyle w:val="15"/>
            </w:pPr>
            <w:r>
              <w:t>效益指标</w:t>
            </w:r>
          </w:p>
        </w:tc>
        <w:tc>
          <w:tcPr>
            <w:tcW w:w="1276" w:type="dxa"/>
            <w:vAlign w:val="center"/>
          </w:tcPr>
          <w:p w14:paraId="516E52F4">
            <w:pPr>
              <w:pStyle w:val="13"/>
            </w:pPr>
            <w:r>
              <w:t>经济效益指标</w:t>
            </w:r>
          </w:p>
        </w:tc>
        <w:tc>
          <w:tcPr>
            <w:tcW w:w="1332" w:type="dxa"/>
            <w:vAlign w:val="center"/>
          </w:tcPr>
          <w:p w14:paraId="10D1B155">
            <w:pPr>
              <w:pStyle w:val="13"/>
            </w:pPr>
            <w:r>
              <w:t>提高效率</w:t>
            </w:r>
          </w:p>
        </w:tc>
        <w:tc>
          <w:tcPr>
            <w:tcW w:w="2891" w:type="dxa"/>
            <w:vAlign w:val="center"/>
          </w:tcPr>
          <w:p w14:paraId="4D201290">
            <w:pPr>
              <w:pStyle w:val="13"/>
            </w:pPr>
            <w:r>
              <w:t>提高效率</w:t>
            </w:r>
          </w:p>
        </w:tc>
        <w:tc>
          <w:tcPr>
            <w:tcW w:w="1276" w:type="dxa"/>
            <w:vAlign w:val="center"/>
          </w:tcPr>
          <w:p w14:paraId="0304DABB">
            <w:pPr>
              <w:pStyle w:val="13"/>
            </w:pPr>
            <w:r>
              <w:t>≥90%</w:t>
            </w:r>
          </w:p>
        </w:tc>
        <w:tc>
          <w:tcPr>
            <w:tcW w:w="1843" w:type="dxa"/>
            <w:vAlign w:val="center"/>
          </w:tcPr>
          <w:p w14:paraId="2CB8BBB1">
            <w:pPr>
              <w:pStyle w:val="13"/>
            </w:pPr>
            <w:r>
              <w:t>怀财字【2025】7号</w:t>
            </w:r>
          </w:p>
        </w:tc>
      </w:tr>
      <w:tr w14:paraId="235B78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14CD0E"/>
        </w:tc>
        <w:tc>
          <w:tcPr>
            <w:tcW w:w="1276" w:type="dxa"/>
            <w:vAlign w:val="center"/>
          </w:tcPr>
          <w:p w14:paraId="394F4702">
            <w:pPr>
              <w:pStyle w:val="13"/>
            </w:pPr>
            <w:r>
              <w:t>社会效益指标</w:t>
            </w:r>
          </w:p>
        </w:tc>
        <w:tc>
          <w:tcPr>
            <w:tcW w:w="1332" w:type="dxa"/>
            <w:vAlign w:val="center"/>
          </w:tcPr>
          <w:p w14:paraId="3A732918">
            <w:pPr>
              <w:pStyle w:val="13"/>
            </w:pPr>
            <w:r>
              <w:t>服务的改善与提升</w:t>
            </w:r>
          </w:p>
        </w:tc>
        <w:tc>
          <w:tcPr>
            <w:tcW w:w="2891" w:type="dxa"/>
            <w:vAlign w:val="center"/>
          </w:tcPr>
          <w:p w14:paraId="59449CCA">
            <w:pPr>
              <w:pStyle w:val="13"/>
            </w:pPr>
            <w:r>
              <w:t>服务的改善与提升</w:t>
            </w:r>
          </w:p>
        </w:tc>
        <w:tc>
          <w:tcPr>
            <w:tcW w:w="1276" w:type="dxa"/>
            <w:vAlign w:val="center"/>
          </w:tcPr>
          <w:p w14:paraId="28A29EBA">
            <w:pPr>
              <w:pStyle w:val="13"/>
            </w:pPr>
            <w:r>
              <w:t>显著提高</w:t>
            </w:r>
          </w:p>
        </w:tc>
        <w:tc>
          <w:tcPr>
            <w:tcW w:w="1843" w:type="dxa"/>
            <w:vAlign w:val="center"/>
          </w:tcPr>
          <w:p w14:paraId="68FB2138">
            <w:pPr>
              <w:pStyle w:val="13"/>
            </w:pPr>
            <w:r>
              <w:t>怀财字【2025】7号</w:t>
            </w:r>
          </w:p>
        </w:tc>
      </w:tr>
      <w:tr w14:paraId="704489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A8638C"/>
        </w:tc>
        <w:tc>
          <w:tcPr>
            <w:tcW w:w="1276" w:type="dxa"/>
            <w:vAlign w:val="center"/>
          </w:tcPr>
          <w:p w14:paraId="0100EF60">
            <w:pPr>
              <w:pStyle w:val="13"/>
            </w:pPr>
            <w:r>
              <w:t>生态效益指标</w:t>
            </w:r>
          </w:p>
        </w:tc>
        <w:tc>
          <w:tcPr>
            <w:tcW w:w="1332" w:type="dxa"/>
            <w:vAlign w:val="center"/>
          </w:tcPr>
          <w:p w14:paraId="7B68D70A">
            <w:pPr>
              <w:pStyle w:val="13"/>
            </w:pPr>
            <w:r>
              <w:t>推动教育事业发展</w:t>
            </w:r>
          </w:p>
        </w:tc>
        <w:tc>
          <w:tcPr>
            <w:tcW w:w="2891" w:type="dxa"/>
            <w:vAlign w:val="center"/>
          </w:tcPr>
          <w:p w14:paraId="30257D81">
            <w:pPr>
              <w:pStyle w:val="13"/>
            </w:pPr>
            <w:r>
              <w:t>推动教育事业发展</w:t>
            </w:r>
          </w:p>
        </w:tc>
        <w:tc>
          <w:tcPr>
            <w:tcW w:w="1276" w:type="dxa"/>
            <w:vAlign w:val="center"/>
          </w:tcPr>
          <w:p w14:paraId="305FAD7A">
            <w:pPr>
              <w:pStyle w:val="13"/>
            </w:pPr>
            <w:r>
              <w:t>积极推动</w:t>
            </w:r>
          </w:p>
        </w:tc>
        <w:tc>
          <w:tcPr>
            <w:tcW w:w="1843" w:type="dxa"/>
            <w:vAlign w:val="center"/>
          </w:tcPr>
          <w:p w14:paraId="792F60DD">
            <w:pPr>
              <w:pStyle w:val="13"/>
            </w:pPr>
            <w:r>
              <w:t>怀财字【2025】7号</w:t>
            </w:r>
          </w:p>
        </w:tc>
      </w:tr>
      <w:tr w14:paraId="1FC98E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8EEFFC"/>
        </w:tc>
        <w:tc>
          <w:tcPr>
            <w:tcW w:w="1276" w:type="dxa"/>
            <w:vAlign w:val="center"/>
          </w:tcPr>
          <w:p w14:paraId="1FCE8BF1">
            <w:pPr>
              <w:pStyle w:val="13"/>
            </w:pPr>
            <w:r>
              <w:t>可持续影响指标</w:t>
            </w:r>
          </w:p>
        </w:tc>
        <w:tc>
          <w:tcPr>
            <w:tcW w:w="1332" w:type="dxa"/>
            <w:vAlign w:val="center"/>
          </w:tcPr>
          <w:p w14:paraId="0BC7DDE5">
            <w:pPr>
              <w:pStyle w:val="13"/>
            </w:pPr>
            <w:r>
              <w:t>维护社会稳定</w:t>
            </w:r>
          </w:p>
        </w:tc>
        <w:tc>
          <w:tcPr>
            <w:tcW w:w="2891" w:type="dxa"/>
            <w:vAlign w:val="center"/>
          </w:tcPr>
          <w:p w14:paraId="0415D1BD">
            <w:pPr>
              <w:pStyle w:val="13"/>
            </w:pPr>
            <w:r>
              <w:t>维护社会稳定</w:t>
            </w:r>
          </w:p>
        </w:tc>
        <w:tc>
          <w:tcPr>
            <w:tcW w:w="1276" w:type="dxa"/>
            <w:vAlign w:val="center"/>
          </w:tcPr>
          <w:p w14:paraId="3A98DBEB">
            <w:pPr>
              <w:pStyle w:val="13"/>
            </w:pPr>
            <w:r>
              <w:t>确保稳定</w:t>
            </w:r>
          </w:p>
        </w:tc>
        <w:tc>
          <w:tcPr>
            <w:tcW w:w="1843" w:type="dxa"/>
            <w:vAlign w:val="center"/>
          </w:tcPr>
          <w:p w14:paraId="6636AD74">
            <w:pPr>
              <w:pStyle w:val="13"/>
            </w:pPr>
            <w:r>
              <w:t>怀财字【2025】7号</w:t>
            </w:r>
          </w:p>
        </w:tc>
      </w:tr>
      <w:tr w14:paraId="271E60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8E5005">
            <w:pPr>
              <w:pStyle w:val="15"/>
            </w:pPr>
            <w:r>
              <w:t>满意度指标</w:t>
            </w:r>
          </w:p>
        </w:tc>
        <w:tc>
          <w:tcPr>
            <w:tcW w:w="1276" w:type="dxa"/>
            <w:vAlign w:val="center"/>
          </w:tcPr>
          <w:p w14:paraId="4366E1A9">
            <w:pPr>
              <w:pStyle w:val="13"/>
            </w:pPr>
            <w:r>
              <w:t>服务对象满意度指标</w:t>
            </w:r>
          </w:p>
        </w:tc>
        <w:tc>
          <w:tcPr>
            <w:tcW w:w="1332" w:type="dxa"/>
            <w:vAlign w:val="center"/>
          </w:tcPr>
          <w:p w14:paraId="15C681FF">
            <w:pPr>
              <w:pStyle w:val="13"/>
            </w:pPr>
            <w:r>
              <w:t>服务对象满意度</w:t>
            </w:r>
          </w:p>
        </w:tc>
        <w:tc>
          <w:tcPr>
            <w:tcW w:w="2891" w:type="dxa"/>
            <w:vAlign w:val="center"/>
          </w:tcPr>
          <w:p w14:paraId="7B8F244B">
            <w:pPr>
              <w:pStyle w:val="13"/>
            </w:pPr>
            <w:r>
              <w:t>服务对象满意度</w:t>
            </w:r>
          </w:p>
        </w:tc>
        <w:tc>
          <w:tcPr>
            <w:tcW w:w="1276" w:type="dxa"/>
            <w:vAlign w:val="center"/>
          </w:tcPr>
          <w:p w14:paraId="5ABFFA31">
            <w:pPr>
              <w:pStyle w:val="13"/>
            </w:pPr>
            <w:r>
              <w:t>≥90%</w:t>
            </w:r>
          </w:p>
        </w:tc>
        <w:tc>
          <w:tcPr>
            <w:tcW w:w="1843" w:type="dxa"/>
            <w:vAlign w:val="center"/>
          </w:tcPr>
          <w:p w14:paraId="1FED9116">
            <w:pPr>
              <w:pStyle w:val="13"/>
            </w:pPr>
            <w:r>
              <w:t>怀财字【2025】7号</w:t>
            </w:r>
          </w:p>
        </w:tc>
      </w:tr>
    </w:tbl>
    <w:p w14:paraId="4343C69E">
      <w:pPr>
        <w:sectPr>
          <w:pgSz w:w="11900" w:h="16840"/>
          <w:pgMar w:top="1984" w:right="1304" w:bottom="1134" w:left="1304" w:header="720" w:footer="720" w:gutter="0"/>
          <w:cols w:space="720" w:num="1"/>
        </w:sectPr>
      </w:pPr>
    </w:p>
    <w:p w14:paraId="44CED24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ECA4C3">
      <w:pPr>
        <w:spacing w:before="0" w:after="0"/>
        <w:ind w:firstLine="560"/>
        <w:jc w:val="left"/>
        <w:outlineLvl w:val="3"/>
      </w:pPr>
      <w:bookmarkStart w:id="580" w:name="_Toc_4_4_0000000581"/>
      <w:r>
        <w:rPr>
          <w:rFonts w:ascii="方正仿宋_GBK" w:hAnsi="方正仿宋_GBK" w:eastAsia="方正仿宋_GBK" w:cs="方正仿宋_GBK"/>
          <w:color w:val="000000"/>
          <w:sz w:val="28"/>
        </w:rPr>
        <w:t>578.（初中）冀财教【2024】141号 河北省财政厅关于提前下达2025年省级城乡义务教育补助经费的通知绩效目标表</w:t>
      </w:r>
      <w:bookmarkEnd w:id="5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E00A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680D6C1">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2CEC098D">
            <w:pPr>
              <w:pStyle w:val="11"/>
            </w:pPr>
            <w:r>
              <w:t>单位：万元</w:t>
            </w:r>
          </w:p>
        </w:tc>
      </w:tr>
      <w:tr w14:paraId="7CE8A8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E4B3C1">
            <w:pPr>
              <w:pStyle w:val="14"/>
            </w:pPr>
            <w:r>
              <w:t>项目编码</w:t>
            </w:r>
          </w:p>
        </w:tc>
        <w:tc>
          <w:tcPr>
            <w:tcW w:w="2608" w:type="dxa"/>
            <w:gridSpan w:val="2"/>
            <w:vAlign w:val="center"/>
          </w:tcPr>
          <w:p w14:paraId="3C581E2B">
            <w:pPr>
              <w:pStyle w:val="13"/>
            </w:pPr>
            <w:r>
              <w:t>13073025P00057910002P</w:t>
            </w:r>
          </w:p>
        </w:tc>
        <w:tc>
          <w:tcPr>
            <w:tcW w:w="1587" w:type="dxa"/>
            <w:vAlign w:val="center"/>
          </w:tcPr>
          <w:p w14:paraId="50282D89">
            <w:pPr>
              <w:pStyle w:val="14"/>
            </w:pPr>
            <w:r>
              <w:t>项目名称</w:t>
            </w:r>
          </w:p>
        </w:tc>
        <w:tc>
          <w:tcPr>
            <w:tcW w:w="4423" w:type="dxa"/>
            <w:gridSpan w:val="3"/>
            <w:vAlign w:val="center"/>
          </w:tcPr>
          <w:p w14:paraId="2CC8D16C">
            <w:pPr>
              <w:pStyle w:val="13"/>
            </w:pPr>
            <w:r>
              <w:t>（初中）冀财教【2024】141号 河北省财政厅关于提前下达2025年省级城乡义务教育补助经费的通知</w:t>
            </w:r>
          </w:p>
        </w:tc>
      </w:tr>
      <w:tr w14:paraId="747DA128">
        <w:tblPrEx>
          <w:tblCellMar>
            <w:top w:w="0" w:type="dxa"/>
            <w:left w:w="108" w:type="dxa"/>
            <w:bottom w:w="0" w:type="dxa"/>
            <w:right w:w="108" w:type="dxa"/>
          </w:tblCellMar>
        </w:tblPrEx>
        <w:trPr>
          <w:trHeight w:val="369" w:hRule="atLeast"/>
          <w:jc w:val="center"/>
        </w:trPr>
        <w:tc>
          <w:tcPr>
            <w:tcW w:w="1276" w:type="dxa"/>
            <w:vMerge w:val="restart"/>
            <w:vAlign w:val="center"/>
          </w:tcPr>
          <w:p w14:paraId="333B693B">
            <w:pPr>
              <w:pStyle w:val="14"/>
            </w:pPr>
            <w:r>
              <w:t>预算规模及资金用途</w:t>
            </w:r>
          </w:p>
        </w:tc>
        <w:tc>
          <w:tcPr>
            <w:tcW w:w="1276" w:type="dxa"/>
            <w:vAlign w:val="center"/>
          </w:tcPr>
          <w:p w14:paraId="30A0FCAD">
            <w:pPr>
              <w:pStyle w:val="14"/>
            </w:pPr>
            <w:r>
              <w:t>预算数</w:t>
            </w:r>
          </w:p>
        </w:tc>
        <w:tc>
          <w:tcPr>
            <w:tcW w:w="1332" w:type="dxa"/>
            <w:vAlign w:val="center"/>
          </w:tcPr>
          <w:p w14:paraId="61942A22">
            <w:pPr>
              <w:pStyle w:val="13"/>
            </w:pPr>
            <w:r>
              <w:t>130.14</w:t>
            </w:r>
          </w:p>
        </w:tc>
        <w:tc>
          <w:tcPr>
            <w:tcW w:w="1587" w:type="dxa"/>
            <w:vAlign w:val="center"/>
          </w:tcPr>
          <w:p w14:paraId="3C6FEDF3">
            <w:pPr>
              <w:pStyle w:val="14"/>
            </w:pPr>
            <w:r>
              <w:t>其中：财政    资金</w:t>
            </w:r>
          </w:p>
        </w:tc>
        <w:tc>
          <w:tcPr>
            <w:tcW w:w="1304" w:type="dxa"/>
            <w:vAlign w:val="center"/>
          </w:tcPr>
          <w:p w14:paraId="029FC900">
            <w:pPr>
              <w:pStyle w:val="13"/>
            </w:pPr>
            <w:r>
              <w:t>130.14</w:t>
            </w:r>
          </w:p>
        </w:tc>
        <w:tc>
          <w:tcPr>
            <w:tcW w:w="1276" w:type="dxa"/>
            <w:vAlign w:val="center"/>
          </w:tcPr>
          <w:p w14:paraId="7D1650F1">
            <w:pPr>
              <w:pStyle w:val="14"/>
            </w:pPr>
            <w:r>
              <w:t>其他资金</w:t>
            </w:r>
          </w:p>
        </w:tc>
        <w:tc>
          <w:tcPr>
            <w:tcW w:w="1843" w:type="dxa"/>
            <w:vAlign w:val="center"/>
          </w:tcPr>
          <w:p w14:paraId="523BE472">
            <w:pPr>
              <w:pStyle w:val="13"/>
            </w:pPr>
            <w:r>
              <w:t xml:space="preserve"> </w:t>
            </w:r>
          </w:p>
        </w:tc>
      </w:tr>
      <w:tr w14:paraId="18AA6005">
        <w:tblPrEx>
          <w:tblCellMar>
            <w:top w:w="0" w:type="dxa"/>
            <w:left w:w="108" w:type="dxa"/>
            <w:bottom w:w="0" w:type="dxa"/>
            <w:right w:w="108" w:type="dxa"/>
          </w:tblCellMar>
        </w:tblPrEx>
        <w:trPr>
          <w:trHeight w:val="369" w:hRule="atLeast"/>
          <w:jc w:val="center"/>
        </w:trPr>
        <w:tc>
          <w:tcPr>
            <w:tcW w:w="1276" w:type="dxa"/>
            <w:vMerge w:val="continue"/>
          </w:tcPr>
          <w:p w14:paraId="3614856B"/>
        </w:tc>
        <w:tc>
          <w:tcPr>
            <w:tcW w:w="8618" w:type="dxa"/>
            <w:gridSpan w:val="6"/>
            <w:vAlign w:val="center"/>
          </w:tcPr>
          <w:p w14:paraId="199B10FF">
            <w:pPr>
              <w:pStyle w:val="13"/>
            </w:pPr>
            <w:r>
              <w:t>用于改善学校办学条件，改善学生学习条件，保障教育教学工作顺利开展</w:t>
            </w:r>
          </w:p>
        </w:tc>
      </w:tr>
      <w:tr w14:paraId="07B3D1A4">
        <w:tblPrEx>
          <w:tblCellMar>
            <w:top w:w="0" w:type="dxa"/>
            <w:left w:w="108" w:type="dxa"/>
            <w:bottom w:w="0" w:type="dxa"/>
            <w:right w:w="108" w:type="dxa"/>
          </w:tblCellMar>
        </w:tblPrEx>
        <w:trPr>
          <w:trHeight w:val="369" w:hRule="atLeast"/>
          <w:jc w:val="center"/>
        </w:trPr>
        <w:tc>
          <w:tcPr>
            <w:tcW w:w="1276" w:type="dxa"/>
            <w:vMerge w:val="restart"/>
            <w:vAlign w:val="center"/>
          </w:tcPr>
          <w:p w14:paraId="42D44E00">
            <w:pPr>
              <w:pStyle w:val="14"/>
            </w:pPr>
            <w:r>
              <w:t>资金支出计划（%）</w:t>
            </w:r>
          </w:p>
        </w:tc>
        <w:tc>
          <w:tcPr>
            <w:tcW w:w="2608" w:type="dxa"/>
            <w:gridSpan w:val="2"/>
            <w:vAlign w:val="center"/>
          </w:tcPr>
          <w:p w14:paraId="017EEDD4">
            <w:pPr>
              <w:pStyle w:val="14"/>
            </w:pPr>
            <w:r>
              <w:t>3月底</w:t>
            </w:r>
          </w:p>
        </w:tc>
        <w:tc>
          <w:tcPr>
            <w:tcW w:w="1587" w:type="dxa"/>
            <w:vAlign w:val="center"/>
          </w:tcPr>
          <w:p w14:paraId="15EF4F87">
            <w:pPr>
              <w:pStyle w:val="14"/>
            </w:pPr>
            <w:r>
              <w:t>6月底</w:t>
            </w:r>
          </w:p>
        </w:tc>
        <w:tc>
          <w:tcPr>
            <w:tcW w:w="1304" w:type="dxa"/>
            <w:vAlign w:val="center"/>
          </w:tcPr>
          <w:p w14:paraId="556D0C5F">
            <w:pPr>
              <w:pStyle w:val="14"/>
            </w:pPr>
            <w:r>
              <w:t>10月底</w:t>
            </w:r>
          </w:p>
        </w:tc>
        <w:tc>
          <w:tcPr>
            <w:tcW w:w="3119" w:type="dxa"/>
            <w:gridSpan w:val="2"/>
            <w:vAlign w:val="center"/>
          </w:tcPr>
          <w:p w14:paraId="5E76FD24">
            <w:pPr>
              <w:pStyle w:val="14"/>
            </w:pPr>
            <w:r>
              <w:t>12月底</w:t>
            </w:r>
          </w:p>
        </w:tc>
      </w:tr>
      <w:tr w14:paraId="384C402C">
        <w:tblPrEx>
          <w:tblCellMar>
            <w:top w:w="0" w:type="dxa"/>
            <w:left w:w="108" w:type="dxa"/>
            <w:bottom w:w="0" w:type="dxa"/>
            <w:right w:w="108" w:type="dxa"/>
          </w:tblCellMar>
        </w:tblPrEx>
        <w:trPr>
          <w:trHeight w:val="369" w:hRule="atLeast"/>
          <w:jc w:val="center"/>
        </w:trPr>
        <w:tc>
          <w:tcPr>
            <w:tcW w:w="1276" w:type="dxa"/>
            <w:vMerge w:val="continue"/>
          </w:tcPr>
          <w:p w14:paraId="001D9045"/>
        </w:tc>
        <w:tc>
          <w:tcPr>
            <w:tcW w:w="2608" w:type="dxa"/>
            <w:gridSpan w:val="2"/>
            <w:vAlign w:val="center"/>
          </w:tcPr>
          <w:p w14:paraId="23141F55">
            <w:pPr>
              <w:pStyle w:val="15"/>
            </w:pPr>
            <w:r>
              <w:t xml:space="preserve"> </w:t>
            </w:r>
          </w:p>
        </w:tc>
        <w:tc>
          <w:tcPr>
            <w:tcW w:w="1587" w:type="dxa"/>
            <w:vAlign w:val="center"/>
          </w:tcPr>
          <w:p w14:paraId="3659BE8C">
            <w:pPr>
              <w:pStyle w:val="15"/>
            </w:pPr>
            <w:r>
              <w:t xml:space="preserve"> </w:t>
            </w:r>
          </w:p>
        </w:tc>
        <w:tc>
          <w:tcPr>
            <w:tcW w:w="1304" w:type="dxa"/>
            <w:vAlign w:val="center"/>
          </w:tcPr>
          <w:p w14:paraId="245257C8">
            <w:pPr>
              <w:pStyle w:val="15"/>
            </w:pPr>
            <w:r>
              <w:t xml:space="preserve"> </w:t>
            </w:r>
          </w:p>
        </w:tc>
        <w:tc>
          <w:tcPr>
            <w:tcW w:w="3119" w:type="dxa"/>
            <w:gridSpan w:val="2"/>
            <w:vAlign w:val="center"/>
          </w:tcPr>
          <w:p w14:paraId="54A8D610">
            <w:pPr>
              <w:pStyle w:val="15"/>
            </w:pPr>
            <w:r>
              <w:t>100%</w:t>
            </w:r>
          </w:p>
        </w:tc>
      </w:tr>
      <w:tr w14:paraId="0AAABE7D">
        <w:tblPrEx>
          <w:tblCellMar>
            <w:top w:w="0" w:type="dxa"/>
            <w:left w:w="108" w:type="dxa"/>
            <w:bottom w:w="0" w:type="dxa"/>
            <w:right w:w="108" w:type="dxa"/>
          </w:tblCellMar>
        </w:tblPrEx>
        <w:trPr>
          <w:trHeight w:val="369" w:hRule="atLeast"/>
          <w:jc w:val="center"/>
        </w:trPr>
        <w:tc>
          <w:tcPr>
            <w:tcW w:w="1276" w:type="dxa"/>
            <w:vAlign w:val="center"/>
          </w:tcPr>
          <w:p w14:paraId="25AFCD4B">
            <w:pPr>
              <w:pStyle w:val="14"/>
            </w:pPr>
            <w:r>
              <w:t>绩效目标</w:t>
            </w:r>
          </w:p>
        </w:tc>
        <w:tc>
          <w:tcPr>
            <w:tcW w:w="8618" w:type="dxa"/>
            <w:gridSpan w:val="6"/>
            <w:vAlign w:val="center"/>
          </w:tcPr>
          <w:p w14:paraId="5779F1FE">
            <w:pPr>
              <w:pStyle w:val="13"/>
            </w:pPr>
            <w:r>
              <w:t>1.用于改善学校办学条件，改善学生学习条件，保障教育教学工作顺利开展</w:t>
            </w:r>
          </w:p>
        </w:tc>
      </w:tr>
    </w:tbl>
    <w:p w14:paraId="49DD456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C6D1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91578E">
            <w:pPr>
              <w:pStyle w:val="14"/>
            </w:pPr>
            <w:r>
              <w:t>一级指标</w:t>
            </w:r>
          </w:p>
        </w:tc>
        <w:tc>
          <w:tcPr>
            <w:tcW w:w="1276" w:type="dxa"/>
            <w:vAlign w:val="center"/>
          </w:tcPr>
          <w:p w14:paraId="3E7620AE">
            <w:pPr>
              <w:pStyle w:val="14"/>
            </w:pPr>
            <w:r>
              <w:t>二级指标</w:t>
            </w:r>
          </w:p>
        </w:tc>
        <w:tc>
          <w:tcPr>
            <w:tcW w:w="1332" w:type="dxa"/>
            <w:vAlign w:val="center"/>
          </w:tcPr>
          <w:p w14:paraId="63CD1E3B">
            <w:pPr>
              <w:pStyle w:val="14"/>
            </w:pPr>
            <w:r>
              <w:t>三级指标</w:t>
            </w:r>
          </w:p>
        </w:tc>
        <w:tc>
          <w:tcPr>
            <w:tcW w:w="2891" w:type="dxa"/>
            <w:vAlign w:val="center"/>
          </w:tcPr>
          <w:p w14:paraId="07134B32">
            <w:pPr>
              <w:pStyle w:val="14"/>
            </w:pPr>
            <w:r>
              <w:t>绩效指标描述</w:t>
            </w:r>
          </w:p>
        </w:tc>
        <w:tc>
          <w:tcPr>
            <w:tcW w:w="1276" w:type="dxa"/>
            <w:vAlign w:val="center"/>
          </w:tcPr>
          <w:p w14:paraId="6A957A9B">
            <w:pPr>
              <w:pStyle w:val="14"/>
            </w:pPr>
            <w:r>
              <w:t>指标值</w:t>
            </w:r>
          </w:p>
        </w:tc>
        <w:tc>
          <w:tcPr>
            <w:tcW w:w="1843" w:type="dxa"/>
            <w:vAlign w:val="center"/>
          </w:tcPr>
          <w:p w14:paraId="561FCA5C">
            <w:pPr>
              <w:pStyle w:val="14"/>
            </w:pPr>
            <w:r>
              <w:t>指标值确定依据</w:t>
            </w:r>
          </w:p>
        </w:tc>
      </w:tr>
      <w:tr w14:paraId="5B7CB6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83EB9C">
            <w:pPr>
              <w:pStyle w:val="15"/>
            </w:pPr>
            <w:r>
              <w:t>产出指标</w:t>
            </w:r>
          </w:p>
        </w:tc>
        <w:tc>
          <w:tcPr>
            <w:tcW w:w="1276" w:type="dxa"/>
            <w:vAlign w:val="center"/>
          </w:tcPr>
          <w:p w14:paraId="688E81F4">
            <w:pPr>
              <w:pStyle w:val="13"/>
            </w:pPr>
            <w:r>
              <w:t>数量指标</w:t>
            </w:r>
          </w:p>
        </w:tc>
        <w:tc>
          <w:tcPr>
            <w:tcW w:w="1332" w:type="dxa"/>
            <w:vAlign w:val="center"/>
          </w:tcPr>
          <w:p w14:paraId="32F94E66">
            <w:pPr>
              <w:pStyle w:val="13"/>
            </w:pPr>
            <w:r>
              <w:t>采购设备数量及日常办公经费支出数量</w:t>
            </w:r>
          </w:p>
        </w:tc>
        <w:tc>
          <w:tcPr>
            <w:tcW w:w="2891" w:type="dxa"/>
            <w:vAlign w:val="center"/>
          </w:tcPr>
          <w:p w14:paraId="3CD6F360">
            <w:pPr>
              <w:pStyle w:val="13"/>
            </w:pPr>
            <w:r>
              <w:t>学校正常运行完成采购数量</w:t>
            </w:r>
          </w:p>
        </w:tc>
        <w:tc>
          <w:tcPr>
            <w:tcW w:w="1276" w:type="dxa"/>
            <w:vAlign w:val="center"/>
          </w:tcPr>
          <w:p w14:paraId="2000C02A">
            <w:pPr>
              <w:pStyle w:val="13"/>
            </w:pPr>
            <w:r>
              <w:t>≤400个</w:t>
            </w:r>
          </w:p>
        </w:tc>
        <w:tc>
          <w:tcPr>
            <w:tcW w:w="1843" w:type="dxa"/>
            <w:vAlign w:val="center"/>
          </w:tcPr>
          <w:p w14:paraId="7B7D6939">
            <w:pPr>
              <w:pStyle w:val="13"/>
            </w:pPr>
            <w:r>
              <w:t>2025年初工作计划</w:t>
            </w:r>
          </w:p>
        </w:tc>
      </w:tr>
      <w:tr w14:paraId="08DBAC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C23257"/>
        </w:tc>
        <w:tc>
          <w:tcPr>
            <w:tcW w:w="1276" w:type="dxa"/>
            <w:vAlign w:val="center"/>
          </w:tcPr>
          <w:p w14:paraId="5AD67FEF">
            <w:pPr>
              <w:pStyle w:val="13"/>
            </w:pPr>
            <w:r>
              <w:t>质量指标</w:t>
            </w:r>
          </w:p>
        </w:tc>
        <w:tc>
          <w:tcPr>
            <w:tcW w:w="1332" w:type="dxa"/>
            <w:vAlign w:val="center"/>
          </w:tcPr>
          <w:p w14:paraId="605C5704">
            <w:pPr>
              <w:pStyle w:val="13"/>
            </w:pPr>
            <w:r>
              <w:t>采购物品验收合格使用率</w:t>
            </w:r>
          </w:p>
        </w:tc>
        <w:tc>
          <w:tcPr>
            <w:tcW w:w="2891" w:type="dxa"/>
            <w:vAlign w:val="center"/>
          </w:tcPr>
          <w:p w14:paraId="25EF69E3">
            <w:pPr>
              <w:pStyle w:val="13"/>
            </w:pPr>
            <w:r>
              <w:t>产品验收情况</w:t>
            </w:r>
          </w:p>
        </w:tc>
        <w:tc>
          <w:tcPr>
            <w:tcW w:w="1276" w:type="dxa"/>
            <w:vAlign w:val="center"/>
          </w:tcPr>
          <w:p w14:paraId="52BDCE8E">
            <w:pPr>
              <w:pStyle w:val="13"/>
            </w:pPr>
            <w:r>
              <w:t>100%</w:t>
            </w:r>
          </w:p>
        </w:tc>
        <w:tc>
          <w:tcPr>
            <w:tcW w:w="1843" w:type="dxa"/>
            <w:vAlign w:val="center"/>
          </w:tcPr>
          <w:p w14:paraId="2CC5809E">
            <w:pPr>
              <w:pStyle w:val="13"/>
            </w:pPr>
            <w:r>
              <w:t>2025年初工作计划</w:t>
            </w:r>
          </w:p>
        </w:tc>
      </w:tr>
      <w:tr w14:paraId="6EC394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999C78"/>
        </w:tc>
        <w:tc>
          <w:tcPr>
            <w:tcW w:w="1276" w:type="dxa"/>
            <w:vAlign w:val="center"/>
          </w:tcPr>
          <w:p w14:paraId="4C7EEF79">
            <w:pPr>
              <w:pStyle w:val="13"/>
            </w:pPr>
            <w:r>
              <w:t>时效指标</w:t>
            </w:r>
          </w:p>
        </w:tc>
        <w:tc>
          <w:tcPr>
            <w:tcW w:w="1332" w:type="dxa"/>
            <w:vAlign w:val="center"/>
          </w:tcPr>
          <w:p w14:paraId="21D2166D">
            <w:pPr>
              <w:pStyle w:val="13"/>
            </w:pPr>
            <w:r>
              <w:t>资金使用准时率</w:t>
            </w:r>
          </w:p>
          <w:p w14:paraId="14F6A770">
            <w:pPr>
              <w:pStyle w:val="13"/>
            </w:pPr>
          </w:p>
        </w:tc>
        <w:tc>
          <w:tcPr>
            <w:tcW w:w="2891" w:type="dxa"/>
            <w:vAlign w:val="center"/>
          </w:tcPr>
          <w:p w14:paraId="021FD996">
            <w:pPr>
              <w:pStyle w:val="13"/>
            </w:pPr>
            <w:r>
              <w:t>按年度需求数量准时支付</w:t>
            </w:r>
          </w:p>
        </w:tc>
        <w:tc>
          <w:tcPr>
            <w:tcW w:w="1276" w:type="dxa"/>
            <w:vAlign w:val="center"/>
          </w:tcPr>
          <w:p w14:paraId="561B9977">
            <w:pPr>
              <w:pStyle w:val="13"/>
            </w:pPr>
            <w:r>
              <w:t>≥90%</w:t>
            </w:r>
          </w:p>
        </w:tc>
        <w:tc>
          <w:tcPr>
            <w:tcW w:w="1843" w:type="dxa"/>
            <w:vAlign w:val="center"/>
          </w:tcPr>
          <w:p w14:paraId="567FFEE0">
            <w:pPr>
              <w:pStyle w:val="13"/>
            </w:pPr>
            <w:r>
              <w:t>2025年初工作计划</w:t>
            </w:r>
          </w:p>
        </w:tc>
      </w:tr>
      <w:tr w14:paraId="4A35C8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38C84E"/>
        </w:tc>
        <w:tc>
          <w:tcPr>
            <w:tcW w:w="1276" w:type="dxa"/>
            <w:vAlign w:val="center"/>
          </w:tcPr>
          <w:p w14:paraId="74052849">
            <w:pPr>
              <w:pStyle w:val="13"/>
            </w:pPr>
            <w:r>
              <w:t>成本指标</w:t>
            </w:r>
          </w:p>
        </w:tc>
        <w:tc>
          <w:tcPr>
            <w:tcW w:w="1332" w:type="dxa"/>
            <w:vAlign w:val="center"/>
          </w:tcPr>
          <w:p w14:paraId="167F6754">
            <w:pPr>
              <w:pStyle w:val="13"/>
            </w:pPr>
            <w:r>
              <w:t>预算总成本</w:t>
            </w:r>
          </w:p>
        </w:tc>
        <w:tc>
          <w:tcPr>
            <w:tcW w:w="2891" w:type="dxa"/>
            <w:vAlign w:val="center"/>
          </w:tcPr>
          <w:p w14:paraId="72762E38">
            <w:pPr>
              <w:pStyle w:val="13"/>
            </w:pPr>
            <w:r>
              <w:t>预算总成本</w:t>
            </w:r>
          </w:p>
          <w:p w14:paraId="243B225F">
            <w:pPr>
              <w:pStyle w:val="13"/>
            </w:pPr>
          </w:p>
        </w:tc>
        <w:tc>
          <w:tcPr>
            <w:tcW w:w="1276" w:type="dxa"/>
            <w:vAlign w:val="center"/>
          </w:tcPr>
          <w:p w14:paraId="0037B7E7">
            <w:pPr>
              <w:pStyle w:val="13"/>
            </w:pPr>
            <w:r>
              <w:t>≤130.14万元</w:t>
            </w:r>
          </w:p>
        </w:tc>
        <w:tc>
          <w:tcPr>
            <w:tcW w:w="1843" w:type="dxa"/>
            <w:vAlign w:val="center"/>
          </w:tcPr>
          <w:p w14:paraId="6D74D74A">
            <w:pPr>
              <w:pStyle w:val="13"/>
            </w:pPr>
            <w:r>
              <w:t>2025年预算编制通知</w:t>
            </w:r>
          </w:p>
        </w:tc>
      </w:tr>
      <w:tr w14:paraId="0F9BD9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039C70">
            <w:pPr>
              <w:pStyle w:val="15"/>
            </w:pPr>
            <w:r>
              <w:t>效益指标</w:t>
            </w:r>
          </w:p>
        </w:tc>
        <w:tc>
          <w:tcPr>
            <w:tcW w:w="1276" w:type="dxa"/>
            <w:vAlign w:val="center"/>
          </w:tcPr>
          <w:p w14:paraId="124EA3BF">
            <w:pPr>
              <w:pStyle w:val="13"/>
            </w:pPr>
            <w:r>
              <w:t>可持续影响指标</w:t>
            </w:r>
          </w:p>
        </w:tc>
        <w:tc>
          <w:tcPr>
            <w:tcW w:w="1332" w:type="dxa"/>
            <w:vAlign w:val="center"/>
          </w:tcPr>
          <w:p w14:paraId="22DE1700">
            <w:pPr>
              <w:pStyle w:val="13"/>
            </w:pPr>
            <w:r>
              <w:t>提高教学质量</w:t>
            </w:r>
          </w:p>
        </w:tc>
        <w:tc>
          <w:tcPr>
            <w:tcW w:w="2891" w:type="dxa"/>
            <w:vAlign w:val="center"/>
          </w:tcPr>
          <w:p w14:paraId="3235BD4E">
            <w:pPr>
              <w:pStyle w:val="13"/>
            </w:pPr>
            <w:r>
              <w:t>提高教学质量</w:t>
            </w:r>
          </w:p>
        </w:tc>
        <w:tc>
          <w:tcPr>
            <w:tcW w:w="1276" w:type="dxa"/>
            <w:vAlign w:val="center"/>
          </w:tcPr>
          <w:p w14:paraId="62F12798">
            <w:pPr>
              <w:pStyle w:val="13"/>
            </w:pPr>
            <w:r>
              <w:t>显著提高</w:t>
            </w:r>
          </w:p>
        </w:tc>
        <w:tc>
          <w:tcPr>
            <w:tcW w:w="1843" w:type="dxa"/>
            <w:vAlign w:val="center"/>
          </w:tcPr>
          <w:p w14:paraId="6D4EB587">
            <w:pPr>
              <w:pStyle w:val="13"/>
            </w:pPr>
            <w:r>
              <w:t>2025年初工作计划</w:t>
            </w:r>
          </w:p>
        </w:tc>
      </w:tr>
      <w:tr w14:paraId="68C3F8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F447DF"/>
        </w:tc>
        <w:tc>
          <w:tcPr>
            <w:tcW w:w="1276" w:type="dxa"/>
            <w:vAlign w:val="center"/>
          </w:tcPr>
          <w:p w14:paraId="6F71D7E1">
            <w:pPr>
              <w:pStyle w:val="13"/>
            </w:pPr>
            <w:r>
              <w:t>社会效益指标</w:t>
            </w:r>
          </w:p>
        </w:tc>
        <w:tc>
          <w:tcPr>
            <w:tcW w:w="1332" w:type="dxa"/>
            <w:vAlign w:val="center"/>
          </w:tcPr>
          <w:p w14:paraId="450CDEAE">
            <w:pPr>
              <w:pStyle w:val="13"/>
            </w:pPr>
            <w:r>
              <w:t xml:space="preserve">保障学生顺利接受义务教育 </w:t>
            </w:r>
          </w:p>
        </w:tc>
        <w:tc>
          <w:tcPr>
            <w:tcW w:w="2891" w:type="dxa"/>
            <w:vAlign w:val="center"/>
          </w:tcPr>
          <w:p w14:paraId="6E82AD03">
            <w:pPr>
              <w:pStyle w:val="13"/>
            </w:pPr>
            <w:r>
              <w:t xml:space="preserve">保障学生顺利接受义务教育 </w:t>
            </w:r>
          </w:p>
          <w:p w14:paraId="75F6EAFF">
            <w:pPr>
              <w:pStyle w:val="13"/>
            </w:pPr>
          </w:p>
        </w:tc>
        <w:tc>
          <w:tcPr>
            <w:tcW w:w="1276" w:type="dxa"/>
            <w:vAlign w:val="center"/>
          </w:tcPr>
          <w:p w14:paraId="61BDF9F8">
            <w:pPr>
              <w:pStyle w:val="13"/>
            </w:pPr>
            <w:r>
              <w:t>基本保障</w:t>
            </w:r>
          </w:p>
        </w:tc>
        <w:tc>
          <w:tcPr>
            <w:tcW w:w="1843" w:type="dxa"/>
            <w:vAlign w:val="center"/>
          </w:tcPr>
          <w:p w14:paraId="1907FAB9">
            <w:pPr>
              <w:pStyle w:val="13"/>
            </w:pPr>
            <w:r>
              <w:t>2025年初工作计划</w:t>
            </w:r>
          </w:p>
        </w:tc>
      </w:tr>
      <w:tr w14:paraId="37BF94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93635E">
            <w:pPr>
              <w:pStyle w:val="15"/>
            </w:pPr>
            <w:r>
              <w:t>满意度指标</w:t>
            </w:r>
          </w:p>
        </w:tc>
        <w:tc>
          <w:tcPr>
            <w:tcW w:w="1276" w:type="dxa"/>
            <w:vAlign w:val="center"/>
          </w:tcPr>
          <w:p w14:paraId="4B390F36">
            <w:pPr>
              <w:pStyle w:val="13"/>
            </w:pPr>
            <w:r>
              <w:t>服务对象满意度指标</w:t>
            </w:r>
          </w:p>
        </w:tc>
        <w:tc>
          <w:tcPr>
            <w:tcW w:w="1332" w:type="dxa"/>
            <w:vAlign w:val="center"/>
          </w:tcPr>
          <w:p w14:paraId="1836DE76">
            <w:pPr>
              <w:pStyle w:val="13"/>
            </w:pPr>
            <w:r>
              <w:t>服务对象满意度</w:t>
            </w:r>
          </w:p>
        </w:tc>
        <w:tc>
          <w:tcPr>
            <w:tcW w:w="2891" w:type="dxa"/>
            <w:vAlign w:val="center"/>
          </w:tcPr>
          <w:p w14:paraId="3C27F81D">
            <w:pPr>
              <w:pStyle w:val="13"/>
            </w:pPr>
            <w:r>
              <w:t>服务对象满意度</w:t>
            </w:r>
          </w:p>
        </w:tc>
        <w:tc>
          <w:tcPr>
            <w:tcW w:w="1276" w:type="dxa"/>
            <w:vAlign w:val="center"/>
          </w:tcPr>
          <w:p w14:paraId="41292A04">
            <w:pPr>
              <w:pStyle w:val="13"/>
            </w:pPr>
            <w:r>
              <w:t>≥95%</w:t>
            </w:r>
          </w:p>
        </w:tc>
        <w:tc>
          <w:tcPr>
            <w:tcW w:w="1843" w:type="dxa"/>
            <w:vAlign w:val="center"/>
          </w:tcPr>
          <w:p w14:paraId="205A5FDF">
            <w:pPr>
              <w:pStyle w:val="13"/>
            </w:pPr>
            <w:r>
              <w:t>2025年初工作计划</w:t>
            </w:r>
          </w:p>
        </w:tc>
      </w:tr>
    </w:tbl>
    <w:p w14:paraId="78D5AE80">
      <w:pPr>
        <w:sectPr>
          <w:pgSz w:w="11900" w:h="16840"/>
          <w:pgMar w:top="1984" w:right="1304" w:bottom="1134" w:left="1304" w:header="720" w:footer="720" w:gutter="0"/>
          <w:cols w:space="720" w:num="1"/>
        </w:sectPr>
      </w:pPr>
    </w:p>
    <w:p w14:paraId="0532363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2650A0">
      <w:pPr>
        <w:spacing w:before="0" w:after="0"/>
        <w:ind w:firstLine="560"/>
        <w:jc w:val="left"/>
        <w:outlineLvl w:val="3"/>
      </w:pPr>
      <w:bookmarkStart w:id="581" w:name="_Toc_4_4_0000000582"/>
      <w:r>
        <w:rPr>
          <w:rFonts w:ascii="方正仿宋_GBK" w:hAnsi="方正仿宋_GBK" w:eastAsia="方正仿宋_GBK" w:cs="方正仿宋_GBK"/>
          <w:color w:val="000000"/>
          <w:sz w:val="28"/>
        </w:rPr>
        <w:t>579.（公用）冀财教【2024】123号 河北省财政厅关于提前下达2025年城乡义务教育中央补助经费绩效目标表</w:t>
      </w:r>
      <w:bookmarkEnd w:id="5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1AD87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29BDD4">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29209B50">
            <w:pPr>
              <w:pStyle w:val="11"/>
            </w:pPr>
            <w:r>
              <w:t>单位：万元</w:t>
            </w:r>
          </w:p>
        </w:tc>
      </w:tr>
      <w:tr w14:paraId="6E9F86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5A3171">
            <w:pPr>
              <w:pStyle w:val="14"/>
            </w:pPr>
            <w:r>
              <w:t>项目编码</w:t>
            </w:r>
          </w:p>
        </w:tc>
        <w:tc>
          <w:tcPr>
            <w:tcW w:w="2608" w:type="dxa"/>
            <w:gridSpan w:val="2"/>
            <w:vAlign w:val="center"/>
          </w:tcPr>
          <w:p w14:paraId="49F5DCD3">
            <w:pPr>
              <w:pStyle w:val="13"/>
            </w:pPr>
            <w:r>
              <w:t>13073025P00057910005J</w:t>
            </w:r>
          </w:p>
        </w:tc>
        <w:tc>
          <w:tcPr>
            <w:tcW w:w="1587" w:type="dxa"/>
            <w:vAlign w:val="center"/>
          </w:tcPr>
          <w:p w14:paraId="7A3B4ADD">
            <w:pPr>
              <w:pStyle w:val="14"/>
            </w:pPr>
            <w:r>
              <w:t>项目名称</w:t>
            </w:r>
          </w:p>
        </w:tc>
        <w:tc>
          <w:tcPr>
            <w:tcW w:w="4423" w:type="dxa"/>
            <w:gridSpan w:val="3"/>
            <w:vAlign w:val="center"/>
          </w:tcPr>
          <w:p w14:paraId="21662B53">
            <w:pPr>
              <w:pStyle w:val="13"/>
            </w:pPr>
            <w:r>
              <w:t>（公用）冀财教【2024】123号 河北省财政厅关于提前下达2025年城乡义务教育中央补助经费</w:t>
            </w:r>
          </w:p>
        </w:tc>
      </w:tr>
      <w:tr w14:paraId="061693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3A99F1">
            <w:pPr>
              <w:pStyle w:val="14"/>
            </w:pPr>
            <w:r>
              <w:t>预算规模及资金用途</w:t>
            </w:r>
          </w:p>
        </w:tc>
        <w:tc>
          <w:tcPr>
            <w:tcW w:w="1276" w:type="dxa"/>
            <w:vAlign w:val="center"/>
          </w:tcPr>
          <w:p w14:paraId="7992D62F">
            <w:pPr>
              <w:pStyle w:val="14"/>
            </w:pPr>
            <w:r>
              <w:t>预算数</w:t>
            </w:r>
          </w:p>
        </w:tc>
        <w:tc>
          <w:tcPr>
            <w:tcW w:w="1332" w:type="dxa"/>
            <w:vAlign w:val="center"/>
          </w:tcPr>
          <w:p w14:paraId="530FCF04">
            <w:pPr>
              <w:pStyle w:val="13"/>
            </w:pPr>
            <w:r>
              <w:t>259.98</w:t>
            </w:r>
          </w:p>
        </w:tc>
        <w:tc>
          <w:tcPr>
            <w:tcW w:w="1587" w:type="dxa"/>
            <w:vAlign w:val="center"/>
          </w:tcPr>
          <w:p w14:paraId="09F7A9B8">
            <w:pPr>
              <w:pStyle w:val="14"/>
            </w:pPr>
            <w:r>
              <w:t>其中：财政    资金</w:t>
            </w:r>
          </w:p>
        </w:tc>
        <w:tc>
          <w:tcPr>
            <w:tcW w:w="1304" w:type="dxa"/>
            <w:vAlign w:val="center"/>
          </w:tcPr>
          <w:p w14:paraId="2502821A">
            <w:pPr>
              <w:pStyle w:val="13"/>
            </w:pPr>
            <w:r>
              <w:t>259.98</w:t>
            </w:r>
          </w:p>
        </w:tc>
        <w:tc>
          <w:tcPr>
            <w:tcW w:w="1276" w:type="dxa"/>
            <w:vAlign w:val="center"/>
          </w:tcPr>
          <w:p w14:paraId="41FFB918">
            <w:pPr>
              <w:pStyle w:val="14"/>
            </w:pPr>
            <w:r>
              <w:t>其他资金</w:t>
            </w:r>
          </w:p>
        </w:tc>
        <w:tc>
          <w:tcPr>
            <w:tcW w:w="1843" w:type="dxa"/>
            <w:vAlign w:val="center"/>
          </w:tcPr>
          <w:p w14:paraId="3973D2D9">
            <w:pPr>
              <w:pStyle w:val="13"/>
            </w:pPr>
            <w:r>
              <w:t xml:space="preserve"> </w:t>
            </w:r>
          </w:p>
        </w:tc>
      </w:tr>
      <w:tr w14:paraId="331222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711AF0"/>
        </w:tc>
        <w:tc>
          <w:tcPr>
            <w:tcW w:w="8618" w:type="dxa"/>
            <w:gridSpan w:val="6"/>
            <w:vAlign w:val="center"/>
          </w:tcPr>
          <w:p w14:paraId="608E7053">
            <w:pPr>
              <w:pStyle w:val="13"/>
            </w:pPr>
            <w:r>
              <w:t>用于采购办公用品日常支出，提高我校教育教学水平</w:t>
            </w:r>
          </w:p>
        </w:tc>
      </w:tr>
      <w:tr w14:paraId="5A9B6B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2E958E">
            <w:pPr>
              <w:pStyle w:val="14"/>
            </w:pPr>
            <w:r>
              <w:t>资金支出计划（%）</w:t>
            </w:r>
          </w:p>
        </w:tc>
        <w:tc>
          <w:tcPr>
            <w:tcW w:w="2608" w:type="dxa"/>
            <w:gridSpan w:val="2"/>
            <w:vAlign w:val="center"/>
          </w:tcPr>
          <w:p w14:paraId="1DB9B587">
            <w:pPr>
              <w:pStyle w:val="14"/>
            </w:pPr>
            <w:r>
              <w:t>3月底</w:t>
            </w:r>
          </w:p>
        </w:tc>
        <w:tc>
          <w:tcPr>
            <w:tcW w:w="1587" w:type="dxa"/>
            <w:vAlign w:val="center"/>
          </w:tcPr>
          <w:p w14:paraId="4AB875F8">
            <w:pPr>
              <w:pStyle w:val="14"/>
            </w:pPr>
            <w:r>
              <w:t>6月底</w:t>
            </w:r>
          </w:p>
        </w:tc>
        <w:tc>
          <w:tcPr>
            <w:tcW w:w="1304" w:type="dxa"/>
            <w:vAlign w:val="center"/>
          </w:tcPr>
          <w:p w14:paraId="2F5D6AF4">
            <w:pPr>
              <w:pStyle w:val="14"/>
            </w:pPr>
            <w:r>
              <w:t>10月底</w:t>
            </w:r>
          </w:p>
        </w:tc>
        <w:tc>
          <w:tcPr>
            <w:tcW w:w="3119" w:type="dxa"/>
            <w:gridSpan w:val="2"/>
            <w:vAlign w:val="center"/>
          </w:tcPr>
          <w:p w14:paraId="6BB06B3D">
            <w:pPr>
              <w:pStyle w:val="14"/>
            </w:pPr>
            <w:r>
              <w:t>12月底</w:t>
            </w:r>
          </w:p>
        </w:tc>
      </w:tr>
      <w:tr w14:paraId="425371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73E5AD"/>
        </w:tc>
        <w:tc>
          <w:tcPr>
            <w:tcW w:w="2608" w:type="dxa"/>
            <w:gridSpan w:val="2"/>
            <w:vAlign w:val="center"/>
          </w:tcPr>
          <w:p w14:paraId="3BB7D46B">
            <w:pPr>
              <w:pStyle w:val="15"/>
            </w:pPr>
            <w:r>
              <w:t xml:space="preserve"> </w:t>
            </w:r>
          </w:p>
        </w:tc>
        <w:tc>
          <w:tcPr>
            <w:tcW w:w="1587" w:type="dxa"/>
            <w:vAlign w:val="center"/>
          </w:tcPr>
          <w:p w14:paraId="508CD86E">
            <w:pPr>
              <w:pStyle w:val="15"/>
            </w:pPr>
            <w:r>
              <w:t xml:space="preserve"> </w:t>
            </w:r>
          </w:p>
        </w:tc>
        <w:tc>
          <w:tcPr>
            <w:tcW w:w="1304" w:type="dxa"/>
            <w:vAlign w:val="center"/>
          </w:tcPr>
          <w:p w14:paraId="5AF78BF8">
            <w:pPr>
              <w:pStyle w:val="15"/>
            </w:pPr>
            <w:r>
              <w:t xml:space="preserve"> </w:t>
            </w:r>
          </w:p>
        </w:tc>
        <w:tc>
          <w:tcPr>
            <w:tcW w:w="3119" w:type="dxa"/>
            <w:gridSpan w:val="2"/>
            <w:vAlign w:val="center"/>
          </w:tcPr>
          <w:p w14:paraId="18ADE807">
            <w:pPr>
              <w:pStyle w:val="15"/>
            </w:pPr>
            <w:r>
              <w:t>100%</w:t>
            </w:r>
          </w:p>
        </w:tc>
      </w:tr>
      <w:tr w14:paraId="4DE283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A8462C">
            <w:pPr>
              <w:pStyle w:val="14"/>
            </w:pPr>
            <w:r>
              <w:t>绩效目标</w:t>
            </w:r>
          </w:p>
        </w:tc>
        <w:tc>
          <w:tcPr>
            <w:tcW w:w="8618" w:type="dxa"/>
            <w:gridSpan w:val="6"/>
            <w:vAlign w:val="center"/>
          </w:tcPr>
          <w:p w14:paraId="353DF4F0">
            <w:pPr>
              <w:pStyle w:val="13"/>
            </w:pPr>
            <w:r>
              <w:t>1.保障采购办公用品日常支出，提高我校教育教学水平。</w:t>
            </w:r>
            <w:r>
              <w:tab/>
            </w:r>
            <w:r>
              <w:tab/>
            </w:r>
            <w:r>
              <w:tab/>
            </w:r>
            <w:r>
              <w:tab/>
            </w:r>
            <w:r>
              <w:tab/>
            </w:r>
            <w:r>
              <w:tab/>
            </w:r>
          </w:p>
        </w:tc>
      </w:tr>
    </w:tbl>
    <w:p w14:paraId="608E420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378CC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A921DE">
            <w:pPr>
              <w:pStyle w:val="14"/>
            </w:pPr>
            <w:r>
              <w:t>一级指标</w:t>
            </w:r>
          </w:p>
        </w:tc>
        <w:tc>
          <w:tcPr>
            <w:tcW w:w="1276" w:type="dxa"/>
            <w:vAlign w:val="center"/>
          </w:tcPr>
          <w:p w14:paraId="3E5D70F0">
            <w:pPr>
              <w:pStyle w:val="14"/>
            </w:pPr>
            <w:r>
              <w:t>二级指标</w:t>
            </w:r>
          </w:p>
        </w:tc>
        <w:tc>
          <w:tcPr>
            <w:tcW w:w="1332" w:type="dxa"/>
            <w:vAlign w:val="center"/>
          </w:tcPr>
          <w:p w14:paraId="05F44C3F">
            <w:pPr>
              <w:pStyle w:val="14"/>
            </w:pPr>
            <w:r>
              <w:t>三级指标</w:t>
            </w:r>
          </w:p>
        </w:tc>
        <w:tc>
          <w:tcPr>
            <w:tcW w:w="2891" w:type="dxa"/>
            <w:vAlign w:val="center"/>
          </w:tcPr>
          <w:p w14:paraId="6C884C61">
            <w:pPr>
              <w:pStyle w:val="14"/>
            </w:pPr>
            <w:r>
              <w:t>绩效指标描述</w:t>
            </w:r>
          </w:p>
        </w:tc>
        <w:tc>
          <w:tcPr>
            <w:tcW w:w="1276" w:type="dxa"/>
            <w:vAlign w:val="center"/>
          </w:tcPr>
          <w:p w14:paraId="5C79E726">
            <w:pPr>
              <w:pStyle w:val="14"/>
            </w:pPr>
            <w:r>
              <w:t>指标值</w:t>
            </w:r>
          </w:p>
        </w:tc>
        <w:tc>
          <w:tcPr>
            <w:tcW w:w="1843" w:type="dxa"/>
            <w:vAlign w:val="center"/>
          </w:tcPr>
          <w:p w14:paraId="51E9DEB5">
            <w:pPr>
              <w:pStyle w:val="14"/>
            </w:pPr>
            <w:r>
              <w:t>指标值确定依据</w:t>
            </w:r>
          </w:p>
        </w:tc>
      </w:tr>
      <w:tr w14:paraId="5763ED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00A2B2">
            <w:pPr>
              <w:pStyle w:val="15"/>
            </w:pPr>
            <w:r>
              <w:t>产出指标</w:t>
            </w:r>
          </w:p>
        </w:tc>
        <w:tc>
          <w:tcPr>
            <w:tcW w:w="1276" w:type="dxa"/>
            <w:vAlign w:val="center"/>
          </w:tcPr>
          <w:p w14:paraId="3862EC20">
            <w:pPr>
              <w:pStyle w:val="13"/>
            </w:pPr>
            <w:r>
              <w:t>数量指标</w:t>
            </w:r>
          </w:p>
        </w:tc>
        <w:tc>
          <w:tcPr>
            <w:tcW w:w="1332" w:type="dxa"/>
            <w:vAlign w:val="center"/>
          </w:tcPr>
          <w:p w14:paraId="38D4CF76">
            <w:pPr>
              <w:pStyle w:val="13"/>
            </w:pPr>
            <w:r>
              <w:t>购置办公用品一批</w:t>
            </w:r>
          </w:p>
        </w:tc>
        <w:tc>
          <w:tcPr>
            <w:tcW w:w="2891" w:type="dxa"/>
            <w:vAlign w:val="center"/>
          </w:tcPr>
          <w:p w14:paraId="1C8D004A">
            <w:pPr>
              <w:pStyle w:val="13"/>
            </w:pPr>
            <w:r>
              <w:t>购置办公用品数量</w:t>
            </w:r>
          </w:p>
        </w:tc>
        <w:tc>
          <w:tcPr>
            <w:tcW w:w="1276" w:type="dxa"/>
            <w:vAlign w:val="center"/>
          </w:tcPr>
          <w:p w14:paraId="572AD0E3">
            <w:pPr>
              <w:pStyle w:val="13"/>
            </w:pPr>
            <w:r>
              <w:t>1批</w:t>
            </w:r>
          </w:p>
        </w:tc>
        <w:tc>
          <w:tcPr>
            <w:tcW w:w="1843" w:type="dxa"/>
            <w:vAlign w:val="center"/>
          </w:tcPr>
          <w:p w14:paraId="4EBD3FE6">
            <w:pPr>
              <w:pStyle w:val="13"/>
            </w:pPr>
            <w:r>
              <w:t>2025年初工作计划</w:t>
            </w:r>
          </w:p>
        </w:tc>
      </w:tr>
      <w:tr w14:paraId="1F94E0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CF13D7"/>
        </w:tc>
        <w:tc>
          <w:tcPr>
            <w:tcW w:w="1276" w:type="dxa"/>
            <w:vAlign w:val="center"/>
          </w:tcPr>
          <w:p w14:paraId="36AD322F">
            <w:pPr>
              <w:pStyle w:val="13"/>
            </w:pPr>
            <w:r>
              <w:t>质量指标</w:t>
            </w:r>
          </w:p>
        </w:tc>
        <w:tc>
          <w:tcPr>
            <w:tcW w:w="1332" w:type="dxa"/>
            <w:vAlign w:val="center"/>
          </w:tcPr>
          <w:p w14:paraId="3052925C">
            <w:pPr>
              <w:pStyle w:val="13"/>
            </w:pPr>
            <w:r>
              <w:t>验收合格率</w:t>
            </w:r>
          </w:p>
        </w:tc>
        <w:tc>
          <w:tcPr>
            <w:tcW w:w="2891" w:type="dxa"/>
            <w:vAlign w:val="center"/>
          </w:tcPr>
          <w:p w14:paraId="44082F9A">
            <w:pPr>
              <w:pStyle w:val="13"/>
            </w:pPr>
            <w:r>
              <w:t>购买办公用品合格率</w:t>
            </w:r>
          </w:p>
        </w:tc>
        <w:tc>
          <w:tcPr>
            <w:tcW w:w="1276" w:type="dxa"/>
            <w:vAlign w:val="center"/>
          </w:tcPr>
          <w:p w14:paraId="2C776856">
            <w:pPr>
              <w:pStyle w:val="13"/>
            </w:pPr>
            <w:r>
              <w:t>100%</w:t>
            </w:r>
          </w:p>
        </w:tc>
        <w:tc>
          <w:tcPr>
            <w:tcW w:w="1843" w:type="dxa"/>
            <w:vAlign w:val="center"/>
          </w:tcPr>
          <w:p w14:paraId="3D50455D">
            <w:pPr>
              <w:pStyle w:val="13"/>
            </w:pPr>
            <w:r>
              <w:t>2025年初工作计划</w:t>
            </w:r>
          </w:p>
        </w:tc>
      </w:tr>
      <w:tr w14:paraId="144CEF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00EB53"/>
        </w:tc>
        <w:tc>
          <w:tcPr>
            <w:tcW w:w="1276" w:type="dxa"/>
            <w:vAlign w:val="center"/>
          </w:tcPr>
          <w:p w14:paraId="56E2AE24">
            <w:pPr>
              <w:pStyle w:val="13"/>
            </w:pPr>
            <w:r>
              <w:t>成本指标</w:t>
            </w:r>
          </w:p>
        </w:tc>
        <w:tc>
          <w:tcPr>
            <w:tcW w:w="1332" w:type="dxa"/>
            <w:vAlign w:val="center"/>
          </w:tcPr>
          <w:p w14:paraId="7DB136B4">
            <w:pPr>
              <w:pStyle w:val="13"/>
            </w:pPr>
            <w:r>
              <w:t>支出成本</w:t>
            </w:r>
          </w:p>
        </w:tc>
        <w:tc>
          <w:tcPr>
            <w:tcW w:w="2891" w:type="dxa"/>
            <w:vAlign w:val="center"/>
          </w:tcPr>
          <w:p w14:paraId="32D90475">
            <w:pPr>
              <w:pStyle w:val="13"/>
            </w:pPr>
            <w:r>
              <w:t>办公经费实际支出金额</w:t>
            </w:r>
          </w:p>
        </w:tc>
        <w:tc>
          <w:tcPr>
            <w:tcW w:w="1276" w:type="dxa"/>
            <w:vAlign w:val="center"/>
          </w:tcPr>
          <w:p w14:paraId="490650DC">
            <w:pPr>
              <w:pStyle w:val="13"/>
            </w:pPr>
            <w:r>
              <w:t>≤259.98万元</w:t>
            </w:r>
          </w:p>
        </w:tc>
        <w:tc>
          <w:tcPr>
            <w:tcW w:w="1843" w:type="dxa"/>
            <w:vAlign w:val="center"/>
          </w:tcPr>
          <w:p w14:paraId="32E98EB7">
            <w:pPr>
              <w:pStyle w:val="13"/>
            </w:pPr>
            <w:r>
              <w:t>2025年预算编制通知</w:t>
            </w:r>
          </w:p>
        </w:tc>
      </w:tr>
      <w:tr w14:paraId="1F75FE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6F493E"/>
        </w:tc>
        <w:tc>
          <w:tcPr>
            <w:tcW w:w="1276" w:type="dxa"/>
            <w:vAlign w:val="center"/>
          </w:tcPr>
          <w:p w14:paraId="1372DA49">
            <w:pPr>
              <w:pStyle w:val="13"/>
            </w:pPr>
            <w:r>
              <w:t>时效指标</w:t>
            </w:r>
          </w:p>
        </w:tc>
        <w:tc>
          <w:tcPr>
            <w:tcW w:w="1332" w:type="dxa"/>
            <w:vAlign w:val="center"/>
          </w:tcPr>
          <w:p w14:paraId="73AE1838">
            <w:pPr>
              <w:pStyle w:val="13"/>
            </w:pPr>
            <w:r>
              <w:t>根据教学要求，及时购买</w:t>
            </w:r>
          </w:p>
        </w:tc>
        <w:tc>
          <w:tcPr>
            <w:tcW w:w="2891" w:type="dxa"/>
            <w:vAlign w:val="center"/>
          </w:tcPr>
          <w:p w14:paraId="5D7578A9">
            <w:pPr>
              <w:pStyle w:val="13"/>
            </w:pPr>
            <w:r>
              <w:t>根据要求，及时完成率</w:t>
            </w:r>
          </w:p>
        </w:tc>
        <w:tc>
          <w:tcPr>
            <w:tcW w:w="1276" w:type="dxa"/>
            <w:vAlign w:val="center"/>
          </w:tcPr>
          <w:p w14:paraId="0CCD219E">
            <w:pPr>
              <w:pStyle w:val="13"/>
            </w:pPr>
            <w:r>
              <w:t>≥95%</w:t>
            </w:r>
          </w:p>
        </w:tc>
        <w:tc>
          <w:tcPr>
            <w:tcW w:w="1843" w:type="dxa"/>
            <w:vAlign w:val="center"/>
          </w:tcPr>
          <w:p w14:paraId="32E27690">
            <w:pPr>
              <w:pStyle w:val="13"/>
            </w:pPr>
            <w:r>
              <w:t>2025年初工作计划</w:t>
            </w:r>
          </w:p>
        </w:tc>
      </w:tr>
      <w:tr w14:paraId="0145FE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75C7DA">
            <w:pPr>
              <w:pStyle w:val="15"/>
            </w:pPr>
            <w:r>
              <w:t>效益指标</w:t>
            </w:r>
          </w:p>
        </w:tc>
        <w:tc>
          <w:tcPr>
            <w:tcW w:w="1276" w:type="dxa"/>
            <w:vAlign w:val="center"/>
          </w:tcPr>
          <w:p w14:paraId="25F776C3">
            <w:pPr>
              <w:pStyle w:val="13"/>
            </w:pPr>
            <w:r>
              <w:t>社会效益指标</w:t>
            </w:r>
          </w:p>
        </w:tc>
        <w:tc>
          <w:tcPr>
            <w:tcW w:w="1332" w:type="dxa"/>
            <w:vAlign w:val="center"/>
          </w:tcPr>
          <w:p w14:paraId="40A6EE7C">
            <w:pPr>
              <w:pStyle w:val="13"/>
            </w:pPr>
            <w:r>
              <w:t>购买用品使用效果</w:t>
            </w:r>
          </w:p>
        </w:tc>
        <w:tc>
          <w:tcPr>
            <w:tcW w:w="2891" w:type="dxa"/>
            <w:vAlign w:val="center"/>
          </w:tcPr>
          <w:p w14:paraId="75DACA25">
            <w:pPr>
              <w:pStyle w:val="13"/>
            </w:pPr>
            <w:r>
              <w:t>用品使用效果</w:t>
            </w:r>
          </w:p>
        </w:tc>
        <w:tc>
          <w:tcPr>
            <w:tcW w:w="1276" w:type="dxa"/>
            <w:vAlign w:val="center"/>
          </w:tcPr>
          <w:p w14:paraId="7FE5488B">
            <w:pPr>
              <w:pStyle w:val="13"/>
            </w:pPr>
            <w:r>
              <w:t>效果显著</w:t>
            </w:r>
          </w:p>
        </w:tc>
        <w:tc>
          <w:tcPr>
            <w:tcW w:w="1843" w:type="dxa"/>
            <w:vAlign w:val="center"/>
          </w:tcPr>
          <w:p w14:paraId="020FEDFE">
            <w:pPr>
              <w:pStyle w:val="13"/>
            </w:pPr>
            <w:r>
              <w:t>2025年初工作计划</w:t>
            </w:r>
          </w:p>
        </w:tc>
      </w:tr>
      <w:tr w14:paraId="323C5B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43D856"/>
        </w:tc>
        <w:tc>
          <w:tcPr>
            <w:tcW w:w="1276" w:type="dxa"/>
            <w:vAlign w:val="center"/>
          </w:tcPr>
          <w:p w14:paraId="1E510714">
            <w:pPr>
              <w:pStyle w:val="13"/>
            </w:pPr>
            <w:r>
              <w:t>可持续影响指标</w:t>
            </w:r>
          </w:p>
        </w:tc>
        <w:tc>
          <w:tcPr>
            <w:tcW w:w="1332" w:type="dxa"/>
            <w:vAlign w:val="center"/>
          </w:tcPr>
          <w:p w14:paraId="5EB32A34">
            <w:pPr>
              <w:pStyle w:val="13"/>
            </w:pPr>
            <w:r>
              <w:t>保障教学质量</w:t>
            </w:r>
          </w:p>
        </w:tc>
        <w:tc>
          <w:tcPr>
            <w:tcW w:w="2891" w:type="dxa"/>
            <w:vAlign w:val="center"/>
          </w:tcPr>
          <w:p w14:paraId="7AB16A1C">
            <w:pPr>
              <w:pStyle w:val="13"/>
            </w:pPr>
            <w:r>
              <w:t>满足教学要求，提升教学质量</w:t>
            </w:r>
          </w:p>
        </w:tc>
        <w:tc>
          <w:tcPr>
            <w:tcW w:w="1276" w:type="dxa"/>
            <w:vAlign w:val="center"/>
          </w:tcPr>
          <w:p w14:paraId="48E7B833">
            <w:pPr>
              <w:pStyle w:val="13"/>
            </w:pPr>
            <w:r>
              <w:t>质量稳定</w:t>
            </w:r>
          </w:p>
        </w:tc>
        <w:tc>
          <w:tcPr>
            <w:tcW w:w="1843" w:type="dxa"/>
            <w:vAlign w:val="center"/>
          </w:tcPr>
          <w:p w14:paraId="2FED81F4">
            <w:pPr>
              <w:pStyle w:val="13"/>
            </w:pPr>
            <w:r>
              <w:t>2025年初工作计划</w:t>
            </w:r>
          </w:p>
        </w:tc>
      </w:tr>
      <w:tr w14:paraId="0E8F34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69ABB3">
            <w:pPr>
              <w:pStyle w:val="15"/>
            </w:pPr>
            <w:r>
              <w:t>满意度指标</w:t>
            </w:r>
          </w:p>
        </w:tc>
        <w:tc>
          <w:tcPr>
            <w:tcW w:w="1276" w:type="dxa"/>
            <w:vAlign w:val="center"/>
          </w:tcPr>
          <w:p w14:paraId="65A0DB25">
            <w:pPr>
              <w:pStyle w:val="13"/>
            </w:pPr>
            <w:r>
              <w:t>服务对象满意度指标</w:t>
            </w:r>
          </w:p>
        </w:tc>
        <w:tc>
          <w:tcPr>
            <w:tcW w:w="1332" w:type="dxa"/>
            <w:vAlign w:val="center"/>
          </w:tcPr>
          <w:p w14:paraId="4F50E8D4">
            <w:pPr>
              <w:pStyle w:val="13"/>
            </w:pPr>
            <w:r>
              <w:t>师生满意度</w:t>
            </w:r>
          </w:p>
        </w:tc>
        <w:tc>
          <w:tcPr>
            <w:tcW w:w="2891" w:type="dxa"/>
            <w:vAlign w:val="center"/>
          </w:tcPr>
          <w:p w14:paraId="047E0B68">
            <w:pPr>
              <w:pStyle w:val="13"/>
            </w:pPr>
            <w:r>
              <w:t>师生满意度</w:t>
            </w:r>
          </w:p>
        </w:tc>
        <w:tc>
          <w:tcPr>
            <w:tcW w:w="1276" w:type="dxa"/>
            <w:vAlign w:val="center"/>
          </w:tcPr>
          <w:p w14:paraId="10F33588">
            <w:pPr>
              <w:pStyle w:val="13"/>
            </w:pPr>
            <w:r>
              <w:t>≥95%</w:t>
            </w:r>
          </w:p>
        </w:tc>
        <w:tc>
          <w:tcPr>
            <w:tcW w:w="1843" w:type="dxa"/>
            <w:vAlign w:val="center"/>
          </w:tcPr>
          <w:p w14:paraId="0ACE0EAE">
            <w:pPr>
              <w:pStyle w:val="13"/>
            </w:pPr>
            <w:r>
              <w:t>2025年初工作计划</w:t>
            </w:r>
          </w:p>
        </w:tc>
      </w:tr>
    </w:tbl>
    <w:p w14:paraId="0E767527">
      <w:pPr>
        <w:sectPr>
          <w:pgSz w:w="11900" w:h="16840"/>
          <w:pgMar w:top="1984" w:right="1304" w:bottom="1134" w:left="1304" w:header="720" w:footer="720" w:gutter="0"/>
          <w:cols w:space="720" w:num="1"/>
        </w:sectPr>
      </w:pPr>
    </w:p>
    <w:p w14:paraId="7ED7121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EE7054E">
      <w:pPr>
        <w:spacing w:before="0" w:after="0"/>
        <w:ind w:firstLine="560"/>
        <w:jc w:val="left"/>
        <w:outlineLvl w:val="3"/>
      </w:pPr>
      <w:bookmarkStart w:id="582" w:name="_Toc_4_4_0000000583"/>
      <w:r>
        <w:rPr>
          <w:rFonts w:ascii="方正仿宋_GBK" w:hAnsi="方正仿宋_GBK" w:eastAsia="方正仿宋_GBK" w:cs="方正仿宋_GBK"/>
          <w:color w:val="000000"/>
          <w:sz w:val="28"/>
        </w:rPr>
        <w:t>580.（三保）怀财字【2025】7号2025年县义务教育阶段家庭经济困难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4498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ED10724">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40B79CB5">
            <w:pPr>
              <w:pStyle w:val="11"/>
            </w:pPr>
            <w:r>
              <w:t>单位：万元</w:t>
            </w:r>
          </w:p>
        </w:tc>
      </w:tr>
      <w:tr w14:paraId="73BCD2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300705">
            <w:pPr>
              <w:pStyle w:val="14"/>
            </w:pPr>
            <w:r>
              <w:t>项目编码</w:t>
            </w:r>
          </w:p>
        </w:tc>
        <w:tc>
          <w:tcPr>
            <w:tcW w:w="2608" w:type="dxa"/>
            <w:gridSpan w:val="2"/>
            <w:vAlign w:val="center"/>
          </w:tcPr>
          <w:p w14:paraId="0D0D96F4">
            <w:pPr>
              <w:pStyle w:val="13"/>
            </w:pPr>
            <w:r>
              <w:t>13073025P00057710004K</w:t>
            </w:r>
          </w:p>
        </w:tc>
        <w:tc>
          <w:tcPr>
            <w:tcW w:w="1587" w:type="dxa"/>
            <w:vAlign w:val="center"/>
          </w:tcPr>
          <w:p w14:paraId="5BCDA224">
            <w:pPr>
              <w:pStyle w:val="14"/>
            </w:pPr>
            <w:r>
              <w:t>项目名称</w:t>
            </w:r>
          </w:p>
        </w:tc>
        <w:tc>
          <w:tcPr>
            <w:tcW w:w="4423" w:type="dxa"/>
            <w:gridSpan w:val="3"/>
            <w:vAlign w:val="center"/>
          </w:tcPr>
          <w:p w14:paraId="5954B233">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BD2F9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63BC82">
            <w:pPr>
              <w:pStyle w:val="14"/>
            </w:pPr>
            <w:r>
              <w:t>预算规模及资金用途</w:t>
            </w:r>
          </w:p>
        </w:tc>
        <w:tc>
          <w:tcPr>
            <w:tcW w:w="1276" w:type="dxa"/>
            <w:vAlign w:val="center"/>
          </w:tcPr>
          <w:p w14:paraId="7FB509B1">
            <w:pPr>
              <w:pStyle w:val="14"/>
            </w:pPr>
            <w:r>
              <w:t>预算数</w:t>
            </w:r>
          </w:p>
        </w:tc>
        <w:tc>
          <w:tcPr>
            <w:tcW w:w="1332" w:type="dxa"/>
            <w:vAlign w:val="center"/>
          </w:tcPr>
          <w:p w14:paraId="5EEB6D9F">
            <w:pPr>
              <w:pStyle w:val="13"/>
            </w:pPr>
            <w:r>
              <w:t>4.00</w:t>
            </w:r>
          </w:p>
        </w:tc>
        <w:tc>
          <w:tcPr>
            <w:tcW w:w="1587" w:type="dxa"/>
            <w:vAlign w:val="center"/>
          </w:tcPr>
          <w:p w14:paraId="50A9A413">
            <w:pPr>
              <w:pStyle w:val="14"/>
            </w:pPr>
            <w:r>
              <w:t>其中：财政    资金</w:t>
            </w:r>
          </w:p>
        </w:tc>
        <w:tc>
          <w:tcPr>
            <w:tcW w:w="1304" w:type="dxa"/>
            <w:vAlign w:val="center"/>
          </w:tcPr>
          <w:p w14:paraId="61AFD86B">
            <w:pPr>
              <w:pStyle w:val="13"/>
            </w:pPr>
            <w:r>
              <w:t>4.00</w:t>
            </w:r>
          </w:p>
        </w:tc>
        <w:tc>
          <w:tcPr>
            <w:tcW w:w="1276" w:type="dxa"/>
            <w:vAlign w:val="center"/>
          </w:tcPr>
          <w:p w14:paraId="28FC5B70">
            <w:pPr>
              <w:pStyle w:val="14"/>
            </w:pPr>
            <w:r>
              <w:t>其他资金</w:t>
            </w:r>
          </w:p>
        </w:tc>
        <w:tc>
          <w:tcPr>
            <w:tcW w:w="1843" w:type="dxa"/>
            <w:vAlign w:val="center"/>
          </w:tcPr>
          <w:p w14:paraId="7F463B48">
            <w:pPr>
              <w:pStyle w:val="13"/>
            </w:pPr>
            <w:r>
              <w:t xml:space="preserve"> </w:t>
            </w:r>
          </w:p>
        </w:tc>
      </w:tr>
      <w:tr w14:paraId="1BB05B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D54BD2"/>
        </w:tc>
        <w:tc>
          <w:tcPr>
            <w:tcW w:w="8618" w:type="dxa"/>
            <w:gridSpan w:val="6"/>
            <w:vAlign w:val="center"/>
          </w:tcPr>
          <w:p w14:paraId="09D59714">
            <w:pPr>
              <w:pStyle w:val="13"/>
            </w:pPr>
            <w:r>
              <w:t>资助家庭经济困难学生，保障学生顺利接受义务教育，有利于维护社会稳定。</w:t>
            </w:r>
          </w:p>
        </w:tc>
      </w:tr>
      <w:tr w14:paraId="205B34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30CB05">
            <w:pPr>
              <w:pStyle w:val="14"/>
            </w:pPr>
            <w:r>
              <w:t>资金支出计划（%）</w:t>
            </w:r>
          </w:p>
        </w:tc>
        <w:tc>
          <w:tcPr>
            <w:tcW w:w="2608" w:type="dxa"/>
            <w:gridSpan w:val="2"/>
            <w:vAlign w:val="center"/>
          </w:tcPr>
          <w:p w14:paraId="3CD91D47">
            <w:pPr>
              <w:pStyle w:val="14"/>
            </w:pPr>
            <w:r>
              <w:t>3月底</w:t>
            </w:r>
          </w:p>
        </w:tc>
        <w:tc>
          <w:tcPr>
            <w:tcW w:w="1587" w:type="dxa"/>
            <w:vAlign w:val="center"/>
          </w:tcPr>
          <w:p w14:paraId="38FC902A">
            <w:pPr>
              <w:pStyle w:val="14"/>
            </w:pPr>
            <w:r>
              <w:t>6月底</w:t>
            </w:r>
          </w:p>
        </w:tc>
        <w:tc>
          <w:tcPr>
            <w:tcW w:w="1304" w:type="dxa"/>
            <w:vAlign w:val="center"/>
          </w:tcPr>
          <w:p w14:paraId="304183CF">
            <w:pPr>
              <w:pStyle w:val="14"/>
            </w:pPr>
            <w:r>
              <w:t>10月底</w:t>
            </w:r>
          </w:p>
        </w:tc>
        <w:tc>
          <w:tcPr>
            <w:tcW w:w="3119" w:type="dxa"/>
            <w:gridSpan w:val="2"/>
            <w:vAlign w:val="center"/>
          </w:tcPr>
          <w:p w14:paraId="29BA17AD">
            <w:pPr>
              <w:pStyle w:val="14"/>
            </w:pPr>
            <w:r>
              <w:t>12月底</w:t>
            </w:r>
          </w:p>
        </w:tc>
      </w:tr>
      <w:tr w14:paraId="5E6DB7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0309B3"/>
        </w:tc>
        <w:tc>
          <w:tcPr>
            <w:tcW w:w="2608" w:type="dxa"/>
            <w:gridSpan w:val="2"/>
            <w:vAlign w:val="center"/>
          </w:tcPr>
          <w:p w14:paraId="2AE9B6B5">
            <w:pPr>
              <w:pStyle w:val="15"/>
            </w:pPr>
            <w:r>
              <w:t xml:space="preserve"> </w:t>
            </w:r>
          </w:p>
        </w:tc>
        <w:tc>
          <w:tcPr>
            <w:tcW w:w="1587" w:type="dxa"/>
            <w:vAlign w:val="center"/>
          </w:tcPr>
          <w:p w14:paraId="64C18F42">
            <w:pPr>
              <w:pStyle w:val="15"/>
            </w:pPr>
            <w:r>
              <w:t xml:space="preserve"> </w:t>
            </w:r>
          </w:p>
        </w:tc>
        <w:tc>
          <w:tcPr>
            <w:tcW w:w="1304" w:type="dxa"/>
            <w:vAlign w:val="center"/>
          </w:tcPr>
          <w:p w14:paraId="6BBC2F1E">
            <w:pPr>
              <w:pStyle w:val="15"/>
            </w:pPr>
            <w:r>
              <w:t xml:space="preserve"> </w:t>
            </w:r>
          </w:p>
        </w:tc>
        <w:tc>
          <w:tcPr>
            <w:tcW w:w="3119" w:type="dxa"/>
            <w:gridSpan w:val="2"/>
            <w:vAlign w:val="center"/>
          </w:tcPr>
          <w:p w14:paraId="54CDBDCA">
            <w:pPr>
              <w:pStyle w:val="15"/>
            </w:pPr>
            <w:r>
              <w:t>100%</w:t>
            </w:r>
          </w:p>
        </w:tc>
      </w:tr>
      <w:tr w14:paraId="1E0C9C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1B78E6">
            <w:pPr>
              <w:pStyle w:val="14"/>
            </w:pPr>
            <w:r>
              <w:t>绩效目标</w:t>
            </w:r>
          </w:p>
        </w:tc>
        <w:tc>
          <w:tcPr>
            <w:tcW w:w="8618" w:type="dxa"/>
            <w:gridSpan w:val="6"/>
            <w:vAlign w:val="center"/>
          </w:tcPr>
          <w:p w14:paraId="45707DE4">
            <w:pPr>
              <w:pStyle w:val="13"/>
            </w:pPr>
            <w:r>
              <w:t>1.资助家庭经济困难学生，保障学生顺利接受义务教育，有利于维护社会稳定。</w:t>
            </w:r>
          </w:p>
        </w:tc>
      </w:tr>
    </w:tbl>
    <w:p w14:paraId="402434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E08B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CFAD18">
            <w:pPr>
              <w:pStyle w:val="14"/>
            </w:pPr>
            <w:r>
              <w:t>一级指标</w:t>
            </w:r>
          </w:p>
        </w:tc>
        <w:tc>
          <w:tcPr>
            <w:tcW w:w="1276" w:type="dxa"/>
            <w:vAlign w:val="center"/>
          </w:tcPr>
          <w:p w14:paraId="270F04D5">
            <w:pPr>
              <w:pStyle w:val="14"/>
            </w:pPr>
            <w:r>
              <w:t>二级指标</w:t>
            </w:r>
          </w:p>
        </w:tc>
        <w:tc>
          <w:tcPr>
            <w:tcW w:w="1332" w:type="dxa"/>
            <w:vAlign w:val="center"/>
          </w:tcPr>
          <w:p w14:paraId="1727CFD7">
            <w:pPr>
              <w:pStyle w:val="14"/>
            </w:pPr>
            <w:r>
              <w:t>三级指标</w:t>
            </w:r>
          </w:p>
        </w:tc>
        <w:tc>
          <w:tcPr>
            <w:tcW w:w="2891" w:type="dxa"/>
            <w:vAlign w:val="center"/>
          </w:tcPr>
          <w:p w14:paraId="6C8FCD63">
            <w:pPr>
              <w:pStyle w:val="14"/>
            </w:pPr>
            <w:r>
              <w:t>绩效指标描述</w:t>
            </w:r>
          </w:p>
        </w:tc>
        <w:tc>
          <w:tcPr>
            <w:tcW w:w="1276" w:type="dxa"/>
            <w:vAlign w:val="center"/>
          </w:tcPr>
          <w:p w14:paraId="7021E7E9">
            <w:pPr>
              <w:pStyle w:val="14"/>
            </w:pPr>
            <w:r>
              <w:t>指标值</w:t>
            </w:r>
          </w:p>
        </w:tc>
        <w:tc>
          <w:tcPr>
            <w:tcW w:w="1843" w:type="dxa"/>
            <w:vAlign w:val="center"/>
          </w:tcPr>
          <w:p w14:paraId="59FD268A">
            <w:pPr>
              <w:pStyle w:val="14"/>
            </w:pPr>
            <w:r>
              <w:t>指标值确定依据</w:t>
            </w:r>
          </w:p>
        </w:tc>
      </w:tr>
      <w:tr w14:paraId="08F054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31EE91">
            <w:pPr>
              <w:pStyle w:val="15"/>
            </w:pPr>
            <w:r>
              <w:t>产出指标</w:t>
            </w:r>
          </w:p>
        </w:tc>
        <w:tc>
          <w:tcPr>
            <w:tcW w:w="1276" w:type="dxa"/>
            <w:vAlign w:val="center"/>
          </w:tcPr>
          <w:p w14:paraId="22497163">
            <w:pPr>
              <w:pStyle w:val="13"/>
            </w:pPr>
            <w:r>
              <w:t>数量指标</w:t>
            </w:r>
          </w:p>
        </w:tc>
        <w:tc>
          <w:tcPr>
            <w:tcW w:w="1332" w:type="dxa"/>
            <w:vAlign w:val="center"/>
          </w:tcPr>
          <w:p w14:paraId="4CBAD33D">
            <w:pPr>
              <w:pStyle w:val="13"/>
            </w:pPr>
            <w:r>
              <w:t>资助贫困生覆盖率</w:t>
            </w:r>
          </w:p>
        </w:tc>
        <w:tc>
          <w:tcPr>
            <w:tcW w:w="2891" w:type="dxa"/>
            <w:vAlign w:val="center"/>
          </w:tcPr>
          <w:p w14:paraId="79FE0A9A">
            <w:pPr>
              <w:pStyle w:val="13"/>
            </w:pPr>
            <w:r>
              <w:t>资助贫困生覆盖率</w:t>
            </w:r>
          </w:p>
        </w:tc>
        <w:tc>
          <w:tcPr>
            <w:tcW w:w="1276" w:type="dxa"/>
            <w:vAlign w:val="center"/>
          </w:tcPr>
          <w:p w14:paraId="7AE10DCB">
            <w:pPr>
              <w:pStyle w:val="13"/>
            </w:pPr>
            <w:r>
              <w:t>≤100%</w:t>
            </w:r>
          </w:p>
        </w:tc>
        <w:tc>
          <w:tcPr>
            <w:tcW w:w="1843" w:type="dxa"/>
            <w:vAlign w:val="center"/>
          </w:tcPr>
          <w:p w14:paraId="465B60E2">
            <w:pPr>
              <w:pStyle w:val="13"/>
            </w:pPr>
            <w:r>
              <w:t>2025年年初工作计划</w:t>
            </w:r>
          </w:p>
        </w:tc>
      </w:tr>
      <w:tr w14:paraId="39C251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987928"/>
        </w:tc>
        <w:tc>
          <w:tcPr>
            <w:tcW w:w="1276" w:type="dxa"/>
            <w:vAlign w:val="center"/>
          </w:tcPr>
          <w:p w14:paraId="21D14F88">
            <w:pPr>
              <w:pStyle w:val="13"/>
            </w:pPr>
            <w:r>
              <w:t>成本指标</w:t>
            </w:r>
          </w:p>
        </w:tc>
        <w:tc>
          <w:tcPr>
            <w:tcW w:w="1332" w:type="dxa"/>
            <w:vAlign w:val="center"/>
          </w:tcPr>
          <w:p w14:paraId="52BD484A">
            <w:pPr>
              <w:pStyle w:val="13"/>
            </w:pPr>
            <w:r>
              <w:t>项目预算控制数</w:t>
            </w:r>
          </w:p>
        </w:tc>
        <w:tc>
          <w:tcPr>
            <w:tcW w:w="2891" w:type="dxa"/>
            <w:vAlign w:val="center"/>
          </w:tcPr>
          <w:p w14:paraId="3E9A5C8E">
            <w:pPr>
              <w:pStyle w:val="13"/>
            </w:pPr>
            <w:r>
              <w:t>项目预算控制数</w:t>
            </w:r>
          </w:p>
        </w:tc>
        <w:tc>
          <w:tcPr>
            <w:tcW w:w="1276" w:type="dxa"/>
            <w:vAlign w:val="center"/>
          </w:tcPr>
          <w:p w14:paraId="3E1FA53F">
            <w:pPr>
              <w:pStyle w:val="13"/>
            </w:pPr>
            <w:r>
              <w:t>≤4万元</w:t>
            </w:r>
          </w:p>
        </w:tc>
        <w:tc>
          <w:tcPr>
            <w:tcW w:w="1843" w:type="dxa"/>
            <w:vAlign w:val="center"/>
          </w:tcPr>
          <w:p w14:paraId="2DABC977">
            <w:pPr>
              <w:pStyle w:val="13"/>
            </w:pPr>
            <w:r>
              <w:t>2025年县级预算编制通知</w:t>
            </w:r>
          </w:p>
        </w:tc>
      </w:tr>
      <w:tr w14:paraId="2F7F14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35A983"/>
        </w:tc>
        <w:tc>
          <w:tcPr>
            <w:tcW w:w="1276" w:type="dxa"/>
            <w:vAlign w:val="center"/>
          </w:tcPr>
          <w:p w14:paraId="77194F82">
            <w:pPr>
              <w:pStyle w:val="13"/>
            </w:pPr>
            <w:r>
              <w:t>质量指标</w:t>
            </w:r>
          </w:p>
        </w:tc>
        <w:tc>
          <w:tcPr>
            <w:tcW w:w="1332" w:type="dxa"/>
            <w:vAlign w:val="center"/>
          </w:tcPr>
          <w:p w14:paraId="331C545A">
            <w:pPr>
              <w:pStyle w:val="13"/>
            </w:pPr>
            <w:r>
              <w:t>发放到位率</w:t>
            </w:r>
          </w:p>
        </w:tc>
        <w:tc>
          <w:tcPr>
            <w:tcW w:w="2891" w:type="dxa"/>
            <w:vAlign w:val="center"/>
          </w:tcPr>
          <w:p w14:paraId="720D6F33">
            <w:pPr>
              <w:pStyle w:val="13"/>
            </w:pPr>
            <w:r>
              <w:t>实际发放到位率</w:t>
            </w:r>
          </w:p>
        </w:tc>
        <w:tc>
          <w:tcPr>
            <w:tcW w:w="1276" w:type="dxa"/>
            <w:vAlign w:val="center"/>
          </w:tcPr>
          <w:p w14:paraId="483CA6F5">
            <w:pPr>
              <w:pStyle w:val="13"/>
            </w:pPr>
            <w:r>
              <w:t>100%</w:t>
            </w:r>
          </w:p>
        </w:tc>
        <w:tc>
          <w:tcPr>
            <w:tcW w:w="1843" w:type="dxa"/>
            <w:vAlign w:val="center"/>
          </w:tcPr>
          <w:p w14:paraId="1AF8999D">
            <w:pPr>
              <w:pStyle w:val="13"/>
            </w:pPr>
            <w:r>
              <w:t>2025年年初工作计划</w:t>
            </w:r>
          </w:p>
        </w:tc>
      </w:tr>
      <w:tr w14:paraId="26348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30745A"/>
        </w:tc>
        <w:tc>
          <w:tcPr>
            <w:tcW w:w="1276" w:type="dxa"/>
            <w:vAlign w:val="center"/>
          </w:tcPr>
          <w:p w14:paraId="5E5EB604">
            <w:pPr>
              <w:pStyle w:val="13"/>
            </w:pPr>
            <w:r>
              <w:t>时效指标</w:t>
            </w:r>
          </w:p>
        </w:tc>
        <w:tc>
          <w:tcPr>
            <w:tcW w:w="1332" w:type="dxa"/>
            <w:vAlign w:val="center"/>
          </w:tcPr>
          <w:p w14:paraId="4E6F21A9">
            <w:pPr>
              <w:pStyle w:val="13"/>
            </w:pPr>
            <w:r>
              <w:t>及时发放率</w:t>
            </w:r>
          </w:p>
        </w:tc>
        <w:tc>
          <w:tcPr>
            <w:tcW w:w="2891" w:type="dxa"/>
            <w:vAlign w:val="center"/>
          </w:tcPr>
          <w:p w14:paraId="448757BD">
            <w:pPr>
              <w:pStyle w:val="13"/>
            </w:pPr>
            <w:r>
              <w:t>及时发放率</w:t>
            </w:r>
          </w:p>
        </w:tc>
        <w:tc>
          <w:tcPr>
            <w:tcW w:w="1276" w:type="dxa"/>
            <w:vAlign w:val="center"/>
          </w:tcPr>
          <w:p w14:paraId="75ED6632">
            <w:pPr>
              <w:pStyle w:val="13"/>
            </w:pPr>
            <w:r>
              <w:t>100%</w:t>
            </w:r>
          </w:p>
        </w:tc>
        <w:tc>
          <w:tcPr>
            <w:tcW w:w="1843" w:type="dxa"/>
            <w:vAlign w:val="center"/>
          </w:tcPr>
          <w:p w14:paraId="21F01317">
            <w:pPr>
              <w:pStyle w:val="13"/>
            </w:pPr>
            <w:r>
              <w:t>2025年年初工作计划</w:t>
            </w:r>
          </w:p>
        </w:tc>
      </w:tr>
      <w:tr w14:paraId="549A7F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76BA08">
            <w:pPr>
              <w:pStyle w:val="15"/>
            </w:pPr>
            <w:r>
              <w:t>效益指标</w:t>
            </w:r>
          </w:p>
        </w:tc>
        <w:tc>
          <w:tcPr>
            <w:tcW w:w="1276" w:type="dxa"/>
            <w:vAlign w:val="center"/>
          </w:tcPr>
          <w:p w14:paraId="323B72D5">
            <w:pPr>
              <w:pStyle w:val="13"/>
            </w:pPr>
            <w:r>
              <w:t>可持续影响指标</w:t>
            </w:r>
          </w:p>
        </w:tc>
        <w:tc>
          <w:tcPr>
            <w:tcW w:w="1332" w:type="dxa"/>
            <w:vAlign w:val="center"/>
          </w:tcPr>
          <w:p w14:paraId="2577D9F9">
            <w:pPr>
              <w:pStyle w:val="13"/>
            </w:pPr>
            <w:r>
              <w:t>学生的学习生活</w:t>
            </w:r>
          </w:p>
        </w:tc>
        <w:tc>
          <w:tcPr>
            <w:tcW w:w="2891" w:type="dxa"/>
            <w:vAlign w:val="center"/>
          </w:tcPr>
          <w:p w14:paraId="383C8C3A">
            <w:pPr>
              <w:pStyle w:val="13"/>
            </w:pPr>
            <w:r>
              <w:t>为学生的学习生活能否提供保障</w:t>
            </w:r>
          </w:p>
        </w:tc>
        <w:tc>
          <w:tcPr>
            <w:tcW w:w="1276" w:type="dxa"/>
            <w:vAlign w:val="center"/>
          </w:tcPr>
          <w:p w14:paraId="3D7F1289">
            <w:pPr>
              <w:pStyle w:val="13"/>
            </w:pPr>
            <w:r>
              <w:t>提供保障</w:t>
            </w:r>
          </w:p>
        </w:tc>
        <w:tc>
          <w:tcPr>
            <w:tcW w:w="1843" w:type="dxa"/>
            <w:vAlign w:val="center"/>
          </w:tcPr>
          <w:p w14:paraId="61A8C3BB">
            <w:pPr>
              <w:pStyle w:val="13"/>
            </w:pPr>
            <w:r>
              <w:t>2025年年初工作计划</w:t>
            </w:r>
          </w:p>
        </w:tc>
      </w:tr>
      <w:tr w14:paraId="0DB450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B1511D"/>
        </w:tc>
        <w:tc>
          <w:tcPr>
            <w:tcW w:w="1276" w:type="dxa"/>
            <w:vAlign w:val="center"/>
          </w:tcPr>
          <w:p w14:paraId="618D3535">
            <w:pPr>
              <w:pStyle w:val="13"/>
            </w:pPr>
            <w:r>
              <w:t>社会效益指标</w:t>
            </w:r>
          </w:p>
        </w:tc>
        <w:tc>
          <w:tcPr>
            <w:tcW w:w="1332" w:type="dxa"/>
            <w:vAlign w:val="center"/>
          </w:tcPr>
          <w:p w14:paraId="7333C309">
            <w:pPr>
              <w:pStyle w:val="13"/>
            </w:pPr>
            <w:r>
              <w:t>社会稳定</w:t>
            </w:r>
          </w:p>
        </w:tc>
        <w:tc>
          <w:tcPr>
            <w:tcW w:w="2891" w:type="dxa"/>
            <w:vAlign w:val="center"/>
          </w:tcPr>
          <w:p w14:paraId="182CCBCC">
            <w:pPr>
              <w:pStyle w:val="13"/>
            </w:pPr>
            <w:r>
              <w:t>是否有利于社会稳定</w:t>
            </w:r>
          </w:p>
        </w:tc>
        <w:tc>
          <w:tcPr>
            <w:tcW w:w="1276" w:type="dxa"/>
            <w:vAlign w:val="center"/>
          </w:tcPr>
          <w:p w14:paraId="4BD904A0">
            <w:pPr>
              <w:pStyle w:val="13"/>
            </w:pPr>
            <w:r>
              <w:t>有利于社会稳定</w:t>
            </w:r>
          </w:p>
        </w:tc>
        <w:tc>
          <w:tcPr>
            <w:tcW w:w="1843" w:type="dxa"/>
            <w:vAlign w:val="center"/>
          </w:tcPr>
          <w:p w14:paraId="33B6034C">
            <w:pPr>
              <w:pStyle w:val="13"/>
            </w:pPr>
            <w:r>
              <w:t>2025年年初工作计划</w:t>
            </w:r>
          </w:p>
        </w:tc>
      </w:tr>
      <w:tr w14:paraId="593062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618625">
            <w:pPr>
              <w:pStyle w:val="15"/>
            </w:pPr>
            <w:r>
              <w:t>满意度指标</w:t>
            </w:r>
          </w:p>
        </w:tc>
        <w:tc>
          <w:tcPr>
            <w:tcW w:w="1276" w:type="dxa"/>
            <w:vAlign w:val="center"/>
          </w:tcPr>
          <w:p w14:paraId="791A1720">
            <w:pPr>
              <w:pStyle w:val="13"/>
            </w:pPr>
            <w:r>
              <w:t>服务对象满意度指标</w:t>
            </w:r>
          </w:p>
        </w:tc>
        <w:tc>
          <w:tcPr>
            <w:tcW w:w="1332" w:type="dxa"/>
            <w:vAlign w:val="center"/>
          </w:tcPr>
          <w:p w14:paraId="2BFC8876">
            <w:pPr>
              <w:pStyle w:val="13"/>
            </w:pPr>
            <w:r>
              <w:t>学生满意度</w:t>
            </w:r>
          </w:p>
        </w:tc>
        <w:tc>
          <w:tcPr>
            <w:tcW w:w="2891" w:type="dxa"/>
            <w:vAlign w:val="center"/>
          </w:tcPr>
          <w:p w14:paraId="7153AACD">
            <w:pPr>
              <w:pStyle w:val="13"/>
            </w:pPr>
            <w:r>
              <w:t>学生满意度</w:t>
            </w:r>
          </w:p>
        </w:tc>
        <w:tc>
          <w:tcPr>
            <w:tcW w:w="1276" w:type="dxa"/>
            <w:vAlign w:val="center"/>
          </w:tcPr>
          <w:p w14:paraId="2FEA9B8D">
            <w:pPr>
              <w:pStyle w:val="13"/>
            </w:pPr>
            <w:r>
              <w:t>≥95%</w:t>
            </w:r>
          </w:p>
        </w:tc>
        <w:tc>
          <w:tcPr>
            <w:tcW w:w="1843" w:type="dxa"/>
            <w:vAlign w:val="center"/>
          </w:tcPr>
          <w:p w14:paraId="67337A7A">
            <w:pPr>
              <w:pStyle w:val="13"/>
            </w:pPr>
            <w:r>
              <w:t>2025年年初工作计划</w:t>
            </w:r>
          </w:p>
        </w:tc>
      </w:tr>
    </w:tbl>
    <w:p w14:paraId="38E3C755">
      <w:pPr>
        <w:sectPr>
          <w:pgSz w:w="11900" w:h="16840"/>
          <w:pgMar w:top="1984" w:right="1304" w:bottom="1134" w:left="1304" w:header="720" w:footer="720" w:gutter="0"/>
          <w:cols w:space="720" w:num="1"/>
        </w:sectPr>
      </w:pPr>
    </w:p>
    <w:p w14:paraId="4738C5F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293B84C">
      <w:pPr>
        <w:spacing w:before="0" w:after="0"/>
        <w:ind w:firstLine="560"/>
        <w:jc w:val="left"/>
        <w:outlineLvl w:val="3"/>
      </w:pPr>
      <w:bookmarkStart w:id="583" w:name="_Toc_4_4_0000000584"/>
      <w:r>
        <w:rPr>
          <w:rFonts w:ascii="方正仿宋_GBK" w:hAnsi="方正仿宋_GBK" w:eastAsia="方正仿宋_GBK" w:cs="方正仿宋_GBK"/>
          <w:color w:val="000000"/>
          <w:sz w:val="28"/>
        </w:rPr>
        <w:t>581.怀财字【2025】7号 2025年初中助学金绩效目标表</w:t>
      </w:r>
      <w:bookmarkEnd w:id="5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D397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CB45B2">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6AB1CDEC">
            <w:pPr>
              <w:pStyle w:val="11"/>
            </w:pPr>
            <w:r>
              <w:t>单位：万元</w:t>
            </w:r>
          </w:p>
        </w:tc>
      </w:tr>
      <w:tr w14:paraId="43C211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97B413">
            <w:pPr>
              <w:pStyle w:val="14"/>
            </w:pPr>
            <w:r>
              <w:t>项目编码</w:t>
            </w:r>
          </w:p>
        </w:tc>
        <w:tc>
          <w:tcPr>
            <w:tcW w:w="2608" w:type="dxa"/>
            <w:gridSpan w:val="2"/>
            <w:vAlign w:val="center"/>
          </w:tcPr>
          <w:p w14:paraId="66BC3402">
            <w:pPr>
              <w:pStyle w:val="13"/>
            </w:pPr>
            <w:r>
              <w:t>13073025P00002810001K</w:t>
            </w:r>
          </w:p>
        </w:tc>
        <w:tc>
          <w:tcPr>
            <w:tcW w:w="1587" w:type="dxa"/>
            <w:vAlign w:val="center"/>
          </w:tcPr>
          <w:p w14:paraId="5E8ABFBF">
            <w:pPr>
              <w:pStyle w:val="14"/>
            </w:pPr>
            <w:r>
              <w:t>项目名称</w:t>
            </w:r>
          </w:p>
        </w:tc>
        <w:tc>
          <w:tcPr>
            <w:tcW w:w="4423" w:type="dxa"/>
            <w:gridSpan w:val="3"/>
            <w:vAlign w:val="center"/>
          </w:tcPr>
          <w:p w14:paraId="6B9D57DC">
            <w:pPr>
              <w:pStyle w:val="13"/>
            </w:pPr>
            <w:r>
              <w:t>怀财字【2025】7号 2025年初中助学金</w:t>
            </w:r>
          </w:p>
        </w:tc>
      </w:tr>
      <w:tr w14:paraId="616B14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C9B6D3">
            <w:pPr>
              <w:pStyle w:val="14"/>
            </w:pPr>
            <w:r>
              <w:t>预算规模及资金用途</w:t>
            </w:r>
          </w:p>
        </w:tc>
        <w:tc>
          <w:tcPr>
            <w:tcW w:w="1276" w:type="dxa"/>
            <w:vAlign w:val="center"/>
          </w:tcPr>
          <w:p w14:paraId="16AC4387">
            <w:pPr>
              <w:pStyle w:val="14"/>
            </w:pPr>
            <w:r>
              <w:t>预算数</w:t>
            </w:r>
          </w:p>
        </w:tc>
        <w:tc>
          <w:tcPr>
            <w:tcW w:w="1332" w:type="dxa"/>
            <w:vAlign w:val="center"/>
          </w:tcPr>
          <w:p w14:paraId="58E9C1E1">
            <w:pPr>
              <w:pStyle w:val="13"/>
            </w:pPr>
            <w:r>
              <w:t>2.00</w:t>
            </w:r>
          </w:p>
        </w:tc>
        <w:tc>
          <w:tcPr>
            <w:tcW w:w="1587" w:type="dxa"/>
            <w:vAlign w:val="center"/>
          </w:tcPr>
          <w:p w14:paraId="5CD0CD82">
            <w:pPr>
              <w:pStyle w:val="14"/>
            </w:pPr>
            <w:r>
              <w:t>其中：财政    资金</w:t>
            </w:r>
          </w:p>
        </w:tc>
        <w:tc>
          <w:tcPr>
            <w:tcW w:w="1304" w:type="dxa"/>
            <w:vAlign w:val="center"/>
          </w:tcPr>
          <w:p w14:paraId="2C1B59B8">
            <w:pPr>
              <w:pStyle w:val="13"/>
            </w:pPr>
            <w:r>
              <w:t>2.00</w:t>
            </w:r>
          </w:p>
        </w:tc>
        <w:tc>
          <w:tcPr>
            <w:tcW w:w="1276" w:type="dxa"/>
            <w:vAlign w:val="center"/>
          </w:tcPr>
          <w:p w14:paraId="4CF1342D">
            <w:pPr>
              <w:pStyle w:val="14"/>
            </w:pPr>
            <w:r>
              <w:t>其他资金</w:t>
            </w:r>
          </w:p>
        </w:tc>
        <w:tc>
          <w:tcPr>
            <w:tcW w:w="1843" w:type="dxa"/>
            <w:vAlign w:val="center"/>
          </w:tcPr>
          <w:p w14:paraId="0E490279">
            <w:pPr>
              <w:pStyle w:val="13"/>
            </w:pPr>
            <w:r>
              <w:t xml:space="preserve"> </w:t>
            </w:r>
          </w:p>
        </w:tc>
      </w:tr>
      <w:tr w14:paraId="4376D7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63F107"/>
        </w:tc>
        <w:tc>
          <w:tcPr>
            <w:tcW w:w="8618" w:type="dxa"/>
            <w:gridSpan w:val="6"/>
            <w:vAlign w:val="center"/>
          </w:tcPr>
          <w:p w14:paraId="4D4156A4">
            <w:pPr>
              <w:pStyle w:val="13"/>
            </w:pPr>
            <w:r>
              <w:t>该资金用于奖励优秀学生，帮助困难学生完成学业。</w:t>
            </w:r>
          </w:p>
        </w:tc>
      </w:tr>
      <w:tr w14:paraId="4FED49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887547">
            <w:pPr>
              <w:pStyle w:val="14"/>
            </w:pPr>
            <w:r>
              <w:t>资金支出计划（%）</w:t>
            </w:r>
          </w:p>
        </w:tc>
        <w:tc>
          <w:tcPr>
            <w:tcW w:w="2608" w:type="dxa"/>
            <w:gridSpan w:val="2"/>
            <w:vAlign w:val="center"/>
          </w:tcPr>
          <w:p w14:paraId="6A1D9022">
            <w:pPr>
              <w:pStyle w:val="14"/>
            </w:pPr>
            <w:r>
              <w:t>3月底</w:t>
            </w:r>
          </w:p>
        </w:tc>
        <w:tc>
          <w:tcPr>
            <w:tcW w:w="1587" w:type="dxa"/>
            <w:vAlign w:val="center"/>
          </w:tcPr>
          <w:p w14:paraId="24D7BC7B">
            <w:pPr>
              <w:pStyle w:val="14"/>
            </w:pPr>
            <w:r>
              <w:t>6月底</w:t>
            </w:r>
          </w:p>
        </w:tc>
        <w:tc>
          <w:tcPr>
            <w:tcW w:w="1304" w:type="dxa"/>
            <w:vAlign w:val="center"/>
          </w:tcPr>
          <w:p w14:paraId="76336451">
            <w:pPr>
              <w:pStyle w:val="14"/>
            </w:pPr>
            <w:r>
              <w:t>10月底</w:t>
            </w:r>
          </w:p>
        </w:tc>
        <w:tc>
          <w:tcPr>
            <w:tcW w:w="3119" w:type="dxa"/>
            <w:gridSpan w:val="2"/>
            <w:vAlign w:val="center"/>
          </w:tcPr>
          <w:p w14:paraId="6F95B310">
            <w:pPr>
              <w:pStyle w:val="14"/>
            </w:pPr>
            <w:r>
              <w:t>12月底</w:t>
            </w:r>
          </w:p>
        </w:tc>
      </w:tr>
      <w:tr w14:paraId="2755EB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79B3B7"/>
        </w:tc>
        <w:tc>
          <w:tcPr>
            <w:tcW w:w="2608" w:type="dxa"/>
            <w:gridSpan w:val="2"/>
            <w:vAlign w:val="center"/>
          </w:tcPr>
          <w:p w14:paraId="4D873197">
            <w:pPr>
              <w:pStyle w:val="15"/>
            </w:pPr>
            <w:r>
              <w:t xml:space="preserve"> </w:t>
            </w:r>
          </w:p>
        </w:tc>
        <w:tc>
          <w:tcPr>
            <w:tcW w:w="1587" w:type="dxa"/>
            <w:vAlign w:val="center"/>
          </w:tcPr>
          <w:p w14:paraId="71508D59">
            <w:pPr>
              <w:pStyle w:val="15"/>
            </w:pPr>
            <w:r>
              <w:t xml:space="preserve"> </w:t>
            </w:r>
          </w:p>
        </w:tc>
        <w:tc>
          <w:tcPr>
            <w:tcW w:w="1304" w:type="dxa"/>
            <w:vAlign w:val="center"/>
          </w:tcPr>
          <w:p w14:paraId="1C7A7C9E">
            <w:pPr>
              <w:pStyle w:val="15"/>
            </w:pPr>
            <w:r>
              <w:t xml:space="preserve"> </w:t>
            </w:r>
          </w:p>
        </w:tc>
        <w:tc>
          <w:tcPr>
            <w:tcW w:w="3119" w:type="dxa"/>
            <w:gridSpan w:val="2"/>
            <w:vAlign w:val="center"/>
          </w:tcPr>
          <w:p w14:paraId="2E32340B">
            <w:pPr>
              <w:pStyle w:val="15"/>
            </w:pPr>
            <w:r>
              <w:t>100%</w:t>
            </w:r>
          </w:p>
        </w:tc>
      </w:tr>
      <w:tr w14:paraId="41B26B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AF53C2">
            <w:pPr>
              <w:pStyle w:val="14"/>
            </w:pPr>
            <w:r>
              <w:t>绩效目标</w:t>
            </w:r>
          </w:p>
        </w:tc>
        <w:tc>
          <w:tcPr>
            <w:tcW w:w="8618" w:type="dxa"/>
            <w:gridSpan w:val="6"/>
            <w:vAlign w:val="center"/>
          </w:tcPr>
          <w:p w14:paraId="4207961A">
            <w:pPr>
              <w:pStyle w:val="13"/>
            </w:pPr>
            <w:r>
              <w:t>1.奖励优秀学生，帮助困难学生完成学业，使学生更好地接受教育。</w:t>
            </w:r>
            <w:r>
              <w:tab/>
            </w:r>
            <w:r>
              <w:tab/>
            </w:r>
            <w:r>
              <w:tab/>
            </w:r>
            <w:r>
              <w:tab/>
            </w:r>
            <w:r>
              <w:tab/>
            </w:r>
            <w:r>
              <w:tab/>
            </w:r>
          </w:p>
        </w:tc>
      </w:tr>
    </w:tbl>
    <w:p w14:paraId="422CC55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7CAA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A3D288">
            <w:pPr>
              <w:pStyle w:val="14"/>
            </w:pPr>
            <w:r>
              <w:t>一级指标</w:t>
            </w:r>
          </w:p>
        </w:tc>
        <w:tc>
          <w:tcPr>
            <w:tcW w:w="1276" w:type="dxa"/>
            <w:vAlign w:val="center"/>
          </w:tcPr>
          <w:p w14:paraId="72D6FEBD">
            <w:pPr>
              <w:pStyle w:val="14"/>
            </w:pPr>
            <w:r>
              <w:t>二级指标</w:t>
            </w:r>
          </w:p>
        </w:tc>
        <w:tc>
          <w:tcPr>
            <w:tcW w:w="1332" w:type="dxa"/>
            <w:vAlign w:val="center"/>
          </w:tcPr>
          <w:p w14:paraId="3B0C5434">
            <w:pPr>
              <w:pStyle w:val="14"/>
            </w:pPr>
            <w:r>
              <w:t>三级指标</w:t>
            </w:r>
          </w:p>
        </w:tc>
        <w:tc>
          <w:tcPr>
            <w:tcW w:w="2891" w:type="dxa"/>
            <w:vAlign w:val="center"/>
          </w:tcPr>
          <w:p w14:paraId="13F39BD2">
            <w:pPr>
              <w:pStyle w:val="14"/>
            </w:pPr>
            <w:r>
              <w:t>绩效指标描述</w:t>
            </w:r>
          </w:p>
        </w:tc>
        <w:tc>
          <w:tcPr>
            <w:tcW w:w="1276" w:type="dxa"/>
            <w:vAlign w:val="center"/>
          </w:tcPr>
          <w:p w14:paraId="59852CF7">
            <w:pPr>
              <w:pStyle w:val="14"/>
            </w:pPr>
            <w:r>
              <w:t>指标值</w:t>
            </w:r>
          </w:p>
        </w:tc>
        <w:tc>
          <w:tcPr>
            <w:tcW w:w="1843" w:type="dxa"/>
            <w:vAlign w:val="center"/>
          </w:tcPr>
          <w:p w14:paraId="233183C1">
            <w:pPr>
              <w:pStyle w:val="14"/>
            </w:pPr>
            <w:r>
              <w:t>指标值确定依据</w:t>
            </w:r>
          </w:p>
        </w:tc>
      </w:tr>
      <w:tr w14:paraId="37BCEB36">
        <w:tblPrEx>
          <w:tblCellMar>
            <w:top w:w="0" w:type="dxa"/>
            <w:left w:w="108" w:type="dxa"/>
            <w:bottom w:w="0" w:type="dxa"/>
            <w:right w:w="108" w:type="dxa"/>
          </w:tblCellMar>
        </w:tblPrEx>
        <w:trPr>
          <w:trHeight w:val="369" w:hRule="atLeast"/>
          <w:jc w:val="center"/>
        </w:trPr>
        <w:tc>
          <w:tcPr>
            <w:tcW w:w="1276" w:type="dxa"/>
            <w:vMerge w:val="restart"/>
            <w:vAlign w:val="center"/>
          </w:tcPr>
          <w:p w14:paraId="4CD3D360">
            <w:pPr>
              <w:pStyle w:val="15"/>
            </w:pPr>
            <w:r>
              <w:t>产出指标</w:t>
            </w:r>
          </w:p>
        </w:tc>
        <w:tc>
          <w:tcPr>
            <w:tcW w:w="1276" w:type="dxa"/>
            <w:vAlign w:val="center"/>
          </w:tcPr>
          <w:p w14:paraId="09799669">
            <w:pPr>
              <w:pStyle w:val="13"/>
            </w:pPr>
            <w:r>
              <w:t>数量指标</w:t>
            </w:r>
          </w:p>
        </w:tc>
        <w:tc>
          <w:tcPr>
            <w:tcW w:w="1332" w:type="dxa"/>
            <w:vAlign w:val="center"/>
          </w:tcPr>
          <w:p w14:paraId="7D452D57">
            <w:pPr>
              <w:pStyle w:val="13"/>
            </w:pPr>
            <w:r>
              <w:t>受助学生覆盖率</w:t>
            </w:r>
          </w:p>
        </w:tc>
        <w:tc>
          <w:tcPr>
            <w:tcW w:w="2891" w:type="dxa"/>
            <w:vAlign w:val="center"/>
          </w:tcPr>
          <w:p w14:paraId="4BFD50E3">
            <w:pPr>
              <w:pStyle w:val="13"/>
            </w:pPr>
            <w:r>
              <w:t>确保符合条件的优秀学生和贫困学生受到资助</w:t>
            </w:r>
          </w:p>
        </w:tc>
        <w:tc>
          <w:tcPr>
            <w:tcW w:w="1276" w:type="dxa"/>
            <w:vAlign w:val="center"/>
          </w:tcPr>
          <w:p w14:paraId="3E90A8AB">
            <w:pPr>
              <w:pStyle w:val="13"/>
            </w:pPr>
            <w:r>
              <w:t>≥95%</w:t>
            </w:r>
          </w:p>
        </w:tc>
        <w:tc>
          <w:tcPr>
            <w:tcW w:w="1843" w:type="dxa"/>
            <w:vAlign w:val="center"/>
          </w:tcPr>
          <w:p w14:paraId="227872CD">
            <w:pPr>
              <w:pStyle w:val="13"/>
            </w:pPr>
            <w:r>
              <w:t>2025年年初工作计划</w:t>
            </w:r>
          </w:p>
        </w:tc>
      </w:tr>
      <w:tr w14:paraId="2609E2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F76C40"/>
        </w:tc>
        <w:tc>
          <w:tcPr>
            <w:tcW w:w="1276" w:type="dxa"/>
            <w:vAlign w:val="center"/>
          </w:tcPr>
          <w:p w14:paraId="55A02A33">
            <w:pPr>
              <w:pStyle w:val="13"/>
            </w:pPr>
            <w:r>
              <w:t>质量指标</w:t>
            </w:r>
          </w:p>
        </w:tc>
        <w:tc>
          <w:tcPr>
            <w:tcW w:w="1332" w:type="dxa"/>
            <w:vAlign w:val="center"/>
          </w:tcPr>
          <w:p w14:paraId="14FFDAC5">
            <w:pPr>
              <w:pStyle w:val="13"/>
            </w:pPr>
            <w:r>
              <w:t>资金到位率</w:t>
            </w:r>
          </w:p>
        </w:tc>
        <w:tc>
          <w:tcPr>
            <w:tcW w:w="2891" w:type="dxa"/>
            <w:vAlign w:val="center"/>
          </w:tcPr>
          <w:p w14:paraId="01C29BB2">
            <w:pPr>
              <w:pStyle w:val="13"/>
            </w:pPr>
            <w:r>
              <w:t>发放奖励和资助品到位情况</w:t>
            </w:r>
          </w:p>
        </w:tc>
        <w:tc>
          <w:tcPr>
            <w:tcW w:w="1276" w:type="dxa"/>
            <w:vAlign w:val="center"/>
          </w:tcPr>
          <w:p w14:paraId="2A37F9B4">
            <w:pPr>
              <w:pStyle w:val="13"/>
            </w:pPr>
            <w:r>
              <w:t>≥95%</w:t>
            </w:r>
          </w:p>
        </w:tc>
        <w:tc>
          <w:tcPr>
            <w:tcW w:w="1843" w:type="dxa"/>
            <w:vAlign w:val="center"/>
          </w:tcPr>
          <w:p w14:paraId="3FDE4970">
            <w:pPr>
              <w:pStyle w:val="13"/>
            </w:pPr>
            <w:r>
              <w:t>2025年年初工作计划</w:t>
            </w:r>
          </w:p>
        </w:tc>
      </w:tr>
      <w:tr w14:paraId="289C39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A4555D"/>
        </w:tc>
        <w:tc>
          <w:tcPr>
            <w:tcW w:w="1276" w:type="dxa"/>
            <w:vAlign w:val="center"/>
          </w:tcPr>
          <w:p w14:paraId="2E813BB1">
            <w:pPr>
              <w:pStyle w:val="13"/>
            </w:pPr>
            <w:r>
              <w:t>时效指标</w:t>
            </w:r>
          </w:p>
        </w:tc>
        <w:tc>
          <w:tcPr>
            <w:tcW w:w="1332" w:type="dxa"/>
            <w:vAlign w:val="center"/>
          </w:tcPr>
          <w:p w14:paraId="4DF72CB8">
            <w:pPr>
              <w:pStyle w:val="13"/>
            </w:pPr>
            <w:r>
              <w:t>及时发放率</w:t>
            </w:r>
          </w:p>
        </w:tc>
        <w:tc>
          <w:tcPr>
            <w:tcW w:w="2891" w:type="dxa"/>
            <w:vAlign w:val="center"/>
          </w:tcPr>
          <w:p w14:paraId="6113F720">
            <w:pPr>
              <w:pStyle w:val="13"/>
            </w:pPr>
            <w:r>
              <w:t>及时奖励优秀学生，帮助困难学生</w:t>
            </w:r>
          </w:p>
        </w:tc>
        <w:tc>
          <w:tcPr>
            <w:tcW w:w="1276" w:type="dxa"/>
            <w:vAlign w:val="center"/>
          </w:tcPr>
          <w:p w14:paraId="4AE87190">
            <w:pPr>
              <w:pStyle w:val="13"/>
            </w:pPr>
            <w:r>
              <w:t>≥95%</w:t>
            </w:r>
          </w:p>
        </w:tc>
        <w:tc>
          <w:tcPr>
            <w:tcW w:w="1843" w:type="dxa"/>
            <w:vAlign w:val="center"/>
          </w:tcPr>
          <w:p w14:paraId="4A903E7E">
            <w:pPr>
              <w:pStyle w:val="13"/>
            </w:pPr>
            <w:r>
              <w:t>2025年年初工作计划</w:t>
            </w:r>
          </w:p>
        </w:tc>
      </w:tr>
      <w:tr w14:paraId="797A27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7EECA8"/>
        </w:tc>
        <w:tc>
          <w:tcPr>
            <w:tcW w:w="1276" w:type="dxa"/>
            <w:vAlign w:val="center"/>
          </w:tcPr>
          <w:p w14:paraId="358A3A0F">
            <w:pPr>
              <w:pStyle w:val="13"/>
            </w:pPr>
            <w:r>
              <w:t>成本指标</w:t>
            </w:r>
          </w:p>
        </w:tc>
        <w:tc>
          <w:tcPr>
            <w:tcW w:w="1332" w:type="dxa"/>
            <w:vAlign w:val="center"/>
          </w:tcPr>
          <w:p w14:paraId="53FC2D65">
            <w:pPr>
              <w:pStyle w:val="13"/>
            </w:pPr>
            <w:r>
              <w:t>控制在预算成本内</w:t>
            </w:r>
          </w:p>
        </w:tc>
        <w:tc>
          <w:tcPr>
            <w:tcW w:w="2891" w:type="dxa"/>
            <w:vAlign w:val="center"/>
          </w:tcPr>
          <w:p w14:paraId="0BA84F56">
            <w:pPr>
              <w:pStyle w:val="13"/>
            </w:pPr>
            <w:r>
              <w:t>控制在预算成本内</w:t>
            </w:r>
          </w:p>
        </w:tc>
        <w:tc>
          <w:tcPr>
            <w:tcW w:w="1276" w:type="dxa"/>
            <w:vAlign w:val="center"/>
          </w:tcPr>
          <w:p w14:paraId="3F75D6C9">
            <w:pPr>
              <w:pStyle w:val="13"/>
            </w:pPr>
            <w:r>
              <w:t>≤2万元</w:t>
            </w:r>
          </w:p>
        </w:tc>
        <w:tc>
          <w:tcPr>
            <w:tcW w:w="1843" w:type="dxa"/>
            <w:vAlign w:val="center"/>
          </w:tcPr>
          <w:p w14:paraId="2056C384">
            <w:pPr>
              <w:pStyle w:val="13"/>
            </w:pPr>
            <w:r>
              <w:t>2025年县级预算编制通知</w:t>
            </w:r>
          </w:p>
        </w:tc>
      </w:tr>
      <w:tr w14:paraId="46943A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9FBF6B">
            <w:pPr>
              <w:pStyle w:val="15"/>
            </w:pPr>
            <w:r>
              <w:t>效益指标</w:t>
            </w:r>
          </w:p>
        </w:tc>
        <w:tc>
          <w:tcPr>
            <w:tcW w:w="1276" w:type="dxa"/>
            <w:vAlign w:val="center"/>
          </w:tcPr>
          <w:p w14:paraId="12BB8A43">
            <w:pPr>
              <w:pStyle w:val="13"/>
            </w:pPr>
            <w:r>
              <w:t>社会效益指标</w:t>
            </w:r>
          </w:p>
        </w:tc>
        <w:tc>
          <w:tcPr>
            <w:tcW w:w="1332" w:type="dxa"/>
            <w:vAlign w:val="center"/>
          </w:tcPr>
          <w:p w14:paraId="0A532F15">
            <w:pPr>
              <w:pStyle w:val="13"/>
            </w:pPr>
            <w:r>
              <w:t>提高学生学习动力</w:t>
            </w:r>
          </w:p>
        </w:tc>
        <w:tc>
          <w:tcPr>
            <w:tcW w:w="2891" w:type="dxa"/>
            <w:vAlign w:val="center"/>
          </w:tcPr>
          <w:p w14:paraId="180A54A8">
            <w:pPr>
              <w:pStyle w:val="13"/>
            </w:pPr>
            <w:r>
              <w:t>提高学生学习动力，更好地接受教育</w:t>
            </w:r>
          </w:p>
        </w:tc>
        <w:tc>
          <w:tcPr>
            <w:tcW w:w="1276" w:type="dxa"/>
            <w:vAlign w:val="center"/>
          </w:tcPr>
          <w:p w14:paraId="7A1BE3B6">
            <w:pPr>
              <w:pStyle w:val="13"/>
            </w:pPr>
            <w:r>
              <w:t>逐步提高</w:t>
            </w:r>
          </w:p>
        </w:tc>
        <w:tc>
          <w:tcPr>
            <w:tcW w:w="1843" w:type="dxa"/>
            <w:vAlign w:val="center"/>
          </w:tcPr>
          <w:p w14:paraId="27B19480">
            <w:pPr>
              <w:pStyle w:val="13"/>
            </w:pPr>
            <w:r>
              <w:t>2025年年初工作计划</w:t>
            </w:r>
          </w:p>
        </w:tc>
      </w:tr>
      <w:tr w14:paraId="0FE0D1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A280DD"/>
        </w:tc>
        <w:tc>
          <w:tcPr>
            <w:tcW w:w="1276" w:type="dxa"/>
            <w:vAlign w:val="center"/>
          </w:tcPr>
          <w:p w14:paraId="7C6258DC">
            <w:pPr>
              <w:pStyle w:val="13"/>
            </w:pPr>
            <w:r>
              <w:t>可持续影响指标</w:t>
            </w:r>
          </w:p>
        </w:tc>
        <w:tc>
          <w:tcPr>
            <w:tcW w:w="1332" w:type="dxa"/>
            <w:vAlign w:val="center"/>
          </w:tcPr>
          <w:p w14:paraId="1EA08B44">
            <w:pPr>
              <w:pStyle w:val="13"/>
            </w:pPr>
            <w:r>
              <w:t>提高教育教学水平</w:t>
            </w:r>
          </w:p>
        </w:tc>
        <w:tc>
          <w:tcPr>
            <w:tcW w:w="2891" w:type="dxa"/>
            <w:vAlign w:val="center"/>
          </w:tcPr>
          <w:p w14:paraId="0C433BE0">
            <w:pPr>
              <w:pStyle w:val="13"/>
            </w:pPr>
            <w:r>
              <w:t>奖励优秀学生，帮助困难学生完成学业，推动教育发展</w:t>
            </w:r>
          </w:p>
        </w:tc>
        <w:tc>
          <w:tcPr>
            <w:tcW w:w="1276" w:type="dxa"/>
            <w:vAlign w:val="center"/>
          </w:tcPr>
          <w:p w14:paraId="19EC98BA">
            <w:pPr>
              <w:pStyle w:val="13"/>
            </w:pPr>
            <w:r>
              <w:t>逐步提高</w:t>
            </w:r>
          </w:p>
        </w:tc>
        <w:tc>
          <w:tcPr>
            <w:tcW w:w="1843" w:type="dxa"/>
            <w:vAlign w:val="center"/>
          </w:tcPr>
          <w:p w14:paraId="22B63F49">
            <w:pPr>
              <w:pStyle w:val="13"/>
            </w:pPr>
            <w:r>
              <w:t>2025年年初工作计划</w:t>
            </w:r>
          </w:p>
        </w:tc>
      </w:tr>
      <w:tr w14:paraId="4B4BE1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415310">
            <w:pPr>
              <w:pStyle w:val="15"/>
            </w:pPr>
            <w:r>
              <w:t>满意度指标</w:t>
            </w:r>
          </w:p>
        </w:tc>
        <w:tc>
          <w:tcPr>
            <w:tcW w:w="1276" w:type="dxa"/>
            <w:vAlign w:val="center"/>
          </w:tcPr>
          <w:p w14:paraId="07C68C0A">
            <w:pPr>
              <w:pStyle w:val="13"/>
            </w:pPr>
            <w:r>
              <w:t>服务对象满意度指标</w:t>
            </w:r>
          </w:p>
        </w:tc>
        <w:tc>
          <w:tcPr>
            <w:tcW w:w="1332" w:type="dxa"/>
            <w:vAlign w:val="center"/>
          </w:tcPr>
          <w:p w14:paraId="04CBEE40">
            <w:pPr>
              <w:pStyle w:val="13"/>
            </w:pPr>
            <w:r>
              <w:t>学生满意度</w:t>
            </w:r>
          </w:p>
        </w:tc>
        <w:tc>
          <w:tcPr>
            <w:tcW w:w="2891" w:type="dxa"/>
            <w:vAlign w:val="center"/>
          </w:tcPr>
          <w:p w14:paraId="05027AFB">
            <w:pPr>
              <w:pStyle w:val="13"/>
            </w:pPr>
            <w:r>
              <w:t>学生满意度</w:t>
            </w:r>
          </w:p>
        </w:tc>
        <w:tc>
          <w:tcPr>
            <w:tcW w:w="1276" w:type="dxa"/>
            <w:vAlign w:val="center"/>
          </w:tcPr>
          <w:p w14:paraId="1A56902C">
            <w:pPr>
              <w:pStyle w:val="13"/>
            </w:pPr>
            <w:r>
              <w:t>≥90%</w:t>
            </w:r>
          </w:p>
        </w:tc>
        <w:tc>
          <w:tcPr>
            <w:tcW w:w="1843" w:type="dxa"/>
            <w:vAlign w:val="center"/>
          </w:tcPr>
          <w:p w14:paraId="6B28F80E">
            <w:pPr>
              <w:pStyle w:val="13"/>
            </w:pPr>
            <w:r>
              <w:t>2025年年初工作计划</w:t>
            </w:r>
          </w:p>
        </w:tc>
      </w:tr>
    </w:tbl>
    <w:p w14:paraId="2F9867C1">
      <w:pPr>
        <w:sectPr>
          <w:pgSz w:w="11900" w:h="16840"/>
          <w:pgMar w:top="1984" w:right="1304" w:bottom="1134" w:left="1304" w:header="720" w:footer="720" w:gutter="0"/>
          <w:cols w:space="720" w:num="1"/>
        </w:sectPr>
      </w:pPr>
    </w:p>
    <w:p w14:paraId="3755310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F92B6B">
      <w:pPr>
        <w:spacing w:before="0" w:after="0"/>
        <w:ind w:firstLine="560"/>
        <w:jc w:val="left"/>
        <w:outlineLvl w:val="3"/>
      </w:pPr>
      <w:bookmarkStart w:id="584" w:name="_Toc_4_4_0000000585"/>
      <w:r>
        <w:rPr>
          <w:rFonts w:ascii="方正仿宋_GBK" w:hAnsi="方正仿宋_GBK" w:eastAsia="方正仿宋_GBK" w:cs="方正仿宋_GBK"/>
          <w:color w:val="000000"/>
          <w:sz w:val="28"/>
        </w:rPr>
        <w:t>582.怀财字【2025】7号 2025年教育系统业务费绩效目标表</w:t>
      </w:r>
      <w:bookmarkEnd w:id="5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43ED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7228F1">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34EC3048">
            <w:pPr>
              <w:pStyle w:val="11"/>
            </w:pPr>
            <w:r>
              <w:t>单位：万元</w:t>
            </w:r>
          </w:p>
        </w:tc>
      </w:tr>
      <w:tr w14:paraId="1A592A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686878">
            <w:pPr>
              <w:pStyle w:val="14"/>
            </w:pPr>
            <w:r>
              <w:t>项目编码</w:t>
            </w:r>
          </w:p>
        </w:tc>
        <w:tc>
          <w:tcPr>
            <w:tcW w:w="2608" w:type="dxa"/>
            <w:gridSpan w:val="2"/>
            <w:vAlign w:val="center"/>
          </w:tcPr>
          <w:p w14:paraId="1F521ABA">
            <w:pPr>
              <w:pStyle w:val="13"/>
            </w:pPr>
            <w:r>
              <w:t>13073025P00000610007F</w:t>
            </w:r>
          </w:p>
        </w:tc>
        <w:tc>
          <w:tcPr>
            <w:tcW w:w="1587" w:type="dxa"/>
            <w:vAlign w:val="center"/>
          </w:tcPr>
          <w:p w14:paraId="1C6D1D0B">
            <w:pPr>
              <w:pStyle w:val="14"/>
            </w:pPr>
            <w:r>
              <w:t>项目名称</w:t>
            </w:r>
          </w:p>
        </w:tc>
        <w:tc>
          <w:tcPr>
            <w:tcW w:w="4423" w:type="dxa"/>
            <w:gridSpan w:val="3"/>
            <w:vAlign w:val="center"/>
          </w:tcPr>
          <w:p w14:paraId="28F9E73B">
            <w:pPr>
              <w:pStyle w:val="13"/>
            </w:pPr>
            <w:r>
              <w:t>怀财字【2025】7号 2025年教育系统业务费</w:t>
            </w:r>
          </w:p>
        </w:tc>
      </w:tr>
      <w:tr w14:paraId="51A94F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444FCB">
            <w:pPr>
              <w:pStyle w:val="14"/>
            </w:pPr>
            <w:r>
              <w:t>预算规模及资金用途</w:t>
            </w:r>
          </w:p>
        </w:tc>
        <w:tc>
          <w:tcPr>
            <w:tcW w:w="1276" w:type="dxa"/>
            <w:vAlign w:val="center"/>
          </w:tcPr>
          <w:p w14:paraId="63EDBE5C">
            <w:pPr>
              <w:pStyle w:val="14"/>
            </w:pPr>
            <w:r>
              <w:t>预算数</w:t>
            </w:r>
          </w:p>
        </w:tc>
        <w:tc>
          <w:tcPr>
            <w:tcW w:w="1332" w:type="dxa"/>
            <w:vAlign w:val="center"/>
          </w:tcPr>
          <w:p w14:paraId="67D9DEC5">
            <w:pPr>
              <w:pStyle w:val="13"/>
            </w:pPr>
            <w:r>
              <w:t>0.75</w:t>
            </w:r>
          </w:p>
        </w:tc>
        <w:tc>
          <w:tcPr>
            <w:tcW w:w="1587" w:type="dxa"/>
            <w:vAlign w:val="center"/>
          </w:tcPr>
          <w:p w14:paraId="27B584D1">
            <w:pPr>
              <w:pStyle w:val="14"/>
            </w:pPr>
            <w:r>
              <w:t>其中：财政    资金</w:t>
            </w:r>
          </w:p>
        </w:tc>
        <w:tc>
          <w:tcPr>
            <w:tcW w:w="1304" w:type="dxa"/>
            <w:vAlign w:val="center"/>
          </w:tcPr>
          <w:p w14:paraId="642A43F1">
            <w:pPr>
              <w:pStyle w:val="13"/>
            </w:pPr>
            <w:r>
              <w:t>0.75</w:t>
            </w:r>
          </w:p>
        </w:tc>
        <w:tc>
          <w:tcPr>
            <w:tcW w:w="1276" w:type="dxa"/>
            <w:vAlign w:val="center"/>
          </w:tcPr>
          <w:p w14:paraId="3232051F">
            <w:pPr>
              <w:pStyle w:val="14"/>
            </w:pPr>
            <w:r>
              <w:t>其他资金</w:t>
            </w:r>
          </w:p>
        </w:tc>
        <w:tc>
          <w:tcPr>
            <w:tcW w:w="1843" w:type="dxa"/>
            <w:vAlign w:val="center"/>
          </w:tcPr>
          <w:p w14:paraId="196851DC">
            <w:pPr>
              <w:pStyle w:val="13"/>
            </w:pPr>
            <w:r>
              <w:t xml:space="preserve"> </w:t>
            </w:r>
          </w:p>
        </w:tc>
      </w:tr>
      <w:tr w14:paraId="7C4595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B459AD"/>
        </w:tc>
        <w:tc>
          <w:tcPr>
            <w:tcW w:w="8618" w:type="dxa"/>
            <w:gridSpan w:val="6"/>
            <w:vAlign w:val="center"/>
          </w:tcPr>
          <w:p w14:paraId="40326A9B">
            <w:pPr>
              <w:pStyle w:val="13"/>
            </w:pPr>
            <w:r>
              <w:t>用于保障学校正常运行，满足师生的需要，提高学校的教学质量</w:t>
            </w:r>
          </w:p>
        </w:tc>
      </w:tr>
      <w:tr w14:paraId="2083C4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09C447">
            <w:pPr>
              <w:pStyle w:val="14"/>
            </w:pPr>
            <w:r>
              <w:t>资金支出计划（%）</w:t>
            </w:r>
          </w:p>
        </w:tc>
        <w:tc>
          <w:tcPr>
            <w:tcW w:w="2608" w:type="dxa"/>
            <w:gridSpan w:val="2"/>
            <w:vAlign w:val="center"/>
          </w:tcPr>
          <w:p w14:paraId="35C14708">
            <w:pPr>
              <w:pStyle w:val="14"/>
            </w:pPr>
            <w:r>
              <w:t>3月底</w:t>
            </w:r>
          </w:p>
        </w:tc>
        <w:tc>
          <w:tcPr>
            <w:tcW w:w="1587" w:type="dxa"/>
            <w:vAlign w:val="center"/>
          </w:tcPr>
          <w:p w14:paraId="4D641DBB">
            <w:pPr>
              <w:pStyle w:val="14"/>
            </w:pPr>
            <w:r>
              <w:t>6月底</w:t>
            </w:r>
          </w:p>
        </w:tc>
        <w:tc>
          <w:tcPr>
            <w:tcW w:w="1304" w:type="dxa"/>
            <w:vAlign w:val="center"/>
          </w:tcPr>
          <w:p w14:paraId="188152E1">
            <w:pPr>
              <w:pStyle w:val="14"/>
            </w:pPr>
            <w:r>
              <w:t>10月底</w:t>
            </w:r>
          </w:p>
        </w:tc>
        <w:tc>
          <w:tcPr>
            <w:tcW w:w="3119" w:type="dxa"/>
            <w:gridSpan w:val="2"/>
            <w:vAlign w:val="center"/>
          </w:tcPr>
          <w:p w14:paraId="70064A7D">
            <w:pPr>
              <w:pStyle w:val="14"/>
            </w:pPr>
            <w:r>
              <w:t>12月底</w:t>
            </w:r>
          </w:p>
        </w:tc>
      </w:tr>
      <w:tr w14:paraId="1AC319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B86818"/>
        </w:tc>
        <w:tc>
          <w:tcPr>
            <w:tcW w:w="2608" w:type="dxa"/>
            <w:gridSpan w:val="2"/>
            <w:vAlign w:val="center"/>
          </w:tcPr>
          <w:p w14:paraId="701C5968">
            <w:pPr>
              <w:pStyle w:val="15"/>
            </w:pPr>
            <w:r>
              <w:t xml:space="preserve"> </w:t>
            </w:r>
          </w:p>
        </w:tc>
        <w:tc>
          <w:tcPr>
            <w:tcW w:w="1587" w:type="dxa"/>
            <w:vAlign w:val="center"/>
          </w:tcPr>
          <w:p w14:paraId="6BE6A3A2">
            <w:pPr>
              <w:pStyle w:val="15"/>
            </w:pPr>
            <w:r>
              <w:t xml:space="preserve"> </w:t>
            </w:r>
          </w:p>
        </w:tc>
        <w:tc>
          <w:tcPr>
            <w:tcW w:w="1304" w:type="dxa"/>
            <w:vAlign w:val="center"/>
          </w:tcPr>
          <w:p w14:paraId="420652D3">
            <w:pPr>
              <w:pStyle w:val="15"/>
            </w:pPr>
            <w:r>
              <w:t xml:space="preserve"> </w:t>
            </w:r>
          </w:p>
        </w:tc>
        <w:tc>
          <w:tcPr>
            <w:tcW w:w="3119" w:type="dxa"/>
            <w:gridSpan w:val="2"/>
            <w:vAlign w:val="center"/>
          </w:tcPr>
          <w:p w14:paraId="1E57F711">
            <w:pPr>
              <w:pStyle w:val="15"/>
            </w:pPr>
            <w:r>
              <w:t>100%</w:t>
            </w:r>
          </w:p>
        </w:tc>
      </w:tr>
      <w:tr w14:paraId="4B87C5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DB45C8">
            <w:pPr>
              <w:pStyle w:val="14"/>
            </w:pPr>
            <w:r>
              <w:t>绩效目标</w:t>
            </w:r>
          </w:p>
        </w:tc>
        <w:tc>
          <w:tcPr>
            <w:tcW w:w="8618" w:type="dxa"/>
            <w:gridSpan w:val="6"/>
            <w:vAlign w:val="center"/>
          </w:tcPr>
          <w:p w14:paraId="13DB4EB8">
            <w:pPr>
              <w:pStyle w:val="13"/>
            </w:pPr>
            <w:r>
              <w:t>1.为了保障学校的正常运行，满足教师和学生的需要，提高学校的教学质量。</w:t>
            </w:r>
          </w:p>
        </w:tc>
      </w:tr>
    </w:tbl>
    <w:p w14:paraId="380FBDE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EE7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C123FA">
            <w:pPr>
              <w:pStyle w:val="14"/>
            </w:pPr>
            <w:r>
              <w:t>一级指标</w:t>
            </w:r>
          </w:p>
        </w:tc>
        <w:tc>
          <w:tcPr>
            <w:tcW w:w="1276" w:type="dxa"/>
            <w:vAlign w:val="center"/>
          </w:tcPr>
          <w:p w14:paraId="0F6A60B8">
            <w:pPr>
              <w:pStyle w:val="14"/>
            </w:pPr>
            <w:r>
              <w:t>二级指标</w:t>
            </w:r>
          </w:p>
        </w:tc>
        <w:tc>
          <w:tcPr>
            <w:tcW w:w="1332" w:type="dxa"/>
            <w:vAlign w:val="center"/>
          </w:tcPr>
          <w:p w14:paraId="590BF316">
            <w:pPr>
              <w:pStyle w:val="14"/>
            </w:pPr>
            <w:r>
              <w:t>三级指标</w:t>
            </w:r>
          </w:p>
        </w:tc>
        <w:tc>
          <w:tcPr>
            <w:tcW w:w="2891" w:type="dxa"/>
            <w:vAlign w:val="center"/>
          </w:tcPr>
          <w:p w14:paraId="11BAA6B0">
            <w:pPr>
              <w:pStyle w:val="14"/>
            </w:pPr>
            <w:r>
              <w:t>绩效指标描述</w:t>
            </w:r>
          </w:p>
        </w:tc>
        <w:tc>
          <w:tcPr>
            <w:tcW w:w="1276" w:type="dxa"/>
            <w:vAlign w:val="center"/>
          </w:tcPr>
          <w:p w14:paraId="4D412F0B">
            <w:pPr>
              <w:pStyle w:val="14"/>
            </w:pPr>
            <w:r>
              <w:t>指标值</w:t>
            </w:r>
          </w:p>
        </w:tc>
        <w:tc>
          <w:tcPr>
            <w:tcW w:w="1843" w:type="dxa"/>
            <w:vAlign w:val="center"/>
          </w:tcPr>
          <w:p w14:paraId="2C652ED2">
            <w:pPr>
              <w:pStyle w:val="14"/>
            </w:pPr>
            <w:r>
              <w:t>指标值确定依据</w:t>
            </w:r>
          </w:p>
        </w:tc>
      </w:tr>
      <w:tr w14:paraId="1FD9D4B2">
        <w:tblPrEx>
          <w:tblCellMar>
            <w:top w:w="0" w:type="dxa"/>
            <w:left w:w="108" w:type="dxa"/>
            <w:bottom w:w="0" w:type="dxa"/>
            <w:right w:w="108" w:type="dxa"/>
          </w:tblCellMar>
        </w:tblPrEx>
        <w:trPr>
          <w:trHeight w:val="369" w:hRule="atLeast"/>
          <w:jc w:val="center"/>
        </w:trPr>
        <w:tc>
          <w:tcPr>
            <w:tcW w:w="1276" w:type="dxa"/>
            <w:vMerge w:val="restart"/>
            <w:vAlign w:val="center"/>
          </w:tcPr>
          <w:p w14:paraId="47E4CD61">
            <w:pPr>
              <w:pStyle w:val="15"/>
            </w:pPr>
            <w:r>
              <w:t>产出指标</w:t>
            </w:r>
          </w:p>
        </w:tc>
        <w:tc>
          <w:tcPr>
            <w:tcW w:w="1276" w:type="dxa"/>
            <w:vAlign w:val="center"/>
          </w:tcPr>
          <w:p w14:paraId="3102E975">
            <w:pPr>
              <w:pStyle w:val="13"/>
            </w:pPr>
            <w:r>
              <w:t>数量指标</w:t>
            </w:r>
          </w:p>
        </w:tc>
        <w:tc>
          <w:tcPr>
            <w:tcW w:w="1332" w:type="dxa"/>
            <w:vAlign w:val="center"/>
          </w:tcPr>
          <w:p w14:paraId="26262557">
            <w:pPr>
              <w:pStyle w:val="13"/>
            </w:pPr>
            <w:r>
              <w:t>办公用品数量</w:t>
            </w:r>
          </w:p>
        </w:tc>
        <w:tc>
          <w:tcPr>
            <w:tcW w:w="2891" w:type="dxa"/>
            <w:vAlign w:val="center"/>
          </w:tcPr>
          <w:p w14:paraId="5B80821F">
            <w:pPr>
              <w:pStyle w:val="13"/>
            </w:pPr>
            <w:r>
              <w:t>购置办公用品数量</w:t>
            </w:r>
          </w:p>
        </w:tc>
        <w:tc>
          <w:tcPr>
            <w:tcW w:w="1276" w:type="dxa"/>
            <w:vAlign w:val="center"/>
          </w:tcPr>
          <w:p w14:paraId="61CB7B34">
            <w:pPr>
              <w:pStyle w:val="13"/>
            </w:pPr>
            <w:r>
              <w:t>1批</w:t>
            </w:r>
          </w:p>
        </w:tc>
        <w:tc>
          <w:tcPr>
            <w:tcW w:w="1843" w:type="dxa"/>
            <w:vAlign w:val="center"/>
          </w:tcPr>
          <w:p w14:paraId="74A5F1C7">
            <w:pPr>
              <w:pStyle w:val="13"/>
            </w:pPr>
            <w:r>
              <w:t>2025年初工作计划</w:t>
            </w:r>
          </w:p>
        </w:tc>
      </w:tr>
      <w:tr w14:paraId="1E7BAC5E">
        <w:tblPrEx>
          <w:tblCellMar>
            <w:top w:w="0" w:type="dxa"/>
            <w:left w:w="108" w:type="dxa"/>
            <w:bottom w:w="0" w:type="dxa"/>
            <w:right w:w="108" w:type="dxa"/>
          </w:tblCellMar>
        </w:tblPrEx>
        <w:trPr>
          <w:trHeight w:val="369" w:hRule="atLeast"/>
          <w:jc w:val="center"/>
        </w:trPr>
        <w:tc>
          <w:tcPr>
            <w:tcW w:w="1276" w:type="dxa"/>
            <w:vMerge w:val="continue"/>
            <w:vAlign w:val="center"/>
          </w:tcPr>
          <w:p w14:paraId="0731797D"/>
        </w:tc>
        <w:tc>
          <w:tcPr>
            <w:tcW w:w="1276" w:type="dxa"/>
            <w:vAlign w:val="center"/>
          </w:tcPr>
          <w:p w14:paraId="711ACE57">
            <w:pPr>
              <w:pStyle w:val="13"/>
            </w:pPr>
            <w:r>
              <w:t>质量指标</w:t>
            </w:r>
          </w:p>
        </w:tc>
        <w:tc>
          <w:tcPr>
            <w:tcW w:w="1332" w:type="dxa"/>
            <w:vAlign w:val="center"/>
          </w:tcPr>
          <w:p w14:paraId="3F639968">
            <w:pPr>
              <w:pStyle w:val="13"/>
            </w:pPr>
            <w:r>
              <w:t>验收合格率</w:t>
            </w:r>
          </w:p>
        </w:tc>
        <w:tc>
          <w:tcPr>
            <w:tcW w:w="2891" w:type="dxa"/>
            <w:vAlign w:val="center"/>
          </w:tcPr>
          <w:p w14:paraId="58C3C3CB">
            <w:pPr>
              <w:pStyle w:val="13"/>
            </w:pPr>
            <w:r>
              <w:t>购置办公用品验收情况</w:t>
            </w:r>
          </w:p>
        </w:tc>
        <w:tc>
          <w:tcPr>
            <w:tcW w:w="1276" w:type="dxa"/>
            <w:vAlign w:val="center"/>
          </w:tcPr>
          <w:p w14:paraId="7B8796A6">
            <w:pPr>
              <w:pStyle w:val="13"/>
            </w:pPr>
            <w:r>
              <w:t>100%</w:t>
            </w:r>
          </w:p>
        </w:tc>
        <w:tc>
          <w:tcPr>
            <w:tcW w:w="1843" w:type="dxa"/>
            <w:vAlign w:val="center"/>
          </w:tcPr>
          <w:p w14:paraId="7F7189FA">
            <w:pPr>
              <w:pStyle w:val="13"/>
            </w:pPr>
            <w:r>
              <w:t>2025年初工作计划</w:t>
            </w:r>
          </w:p>
        </w:tc>
      </w:tr>
      <w:tr w14:paraId="2C0C8F4D">
        <w:tblPrEx>
          <w:tblCellMar>
            <w:top w:w="0" w:type="dxa"/>
            <w:left w:w="108" w:type="dxa"/>
            <w:bottom w:w="0" w:type="dxa"/>
            <w:right w:w="108" w:type="dxa"/>
          </w:tblCellMar>
        </w:tblPrEx>
        <w:trPr>
          <w:trHeight w:val="369" w:hRule="atLeast"/>
          <w:jc w:val="center"/>
        </w:trPr>
        <w:tc>
          <w:tcPr>
            <w:tcW w:w="1276" w:type="dxa"/>
            <w:vMerge w:val="continue"/>
            <w:vAlign w:val="center"/>
          </w:tcPr>
          <w:p w14:paraId="3A11CF6B"/>
        </w:tc>
        <w:tc>
          <w:tcPr>
            <w:tcW w:w="1276" w:type="dxa"/>
            <w:vAlign w:val="center"/>
          </w:tcPr>
          <w:p w14:paraId="17895DEA">
            <w:pPr>
              <w:pStyle w:val="13"/>
            </w:pPr>
            <w:r>
              <w:t>时效指标</w:t>
            </w:r>
          </w:p>
        </w:tc>
        <w:tc>
          <w:tcPr>
            <w:tcW w:w="1332" w:type="dxa"/>
            <w:vAlign w:val="center"/>
          </w:tcPr>
          <w:p w14:paraId="6FAA732D">
            <w:pPr>
              <w:pStyle w:val="13"/>
            </w:pPr>
            <w:r>
              <w:t>采购及时率</w:t>
            </w:r>
          </w:p>
        </w:tc>
        <w:tc>
          <w:tcPr>
            <w:tcW w:w="2891" w:type="dxa"/>
            <w:vAlign w:val="center"/>
          </w:tcPr>
          <w:p w14:paraId="6D398F54">
            <w:pPr>
              <w:pStyle w:val="13"/>
            </w:pPr>
            <w:r>
              <w:t>根据要求，及时购买</w:t>
            </w:r>
          </w:p>
        </w:tc>
        <w:tc>
          <w:tcPr>
            <w:tcW w:w="1276" w:type="dxa"/>
            <w:vAlign w:val="center"/>
          </w:tcPr>
          <w:p w14:paraId="4F6B8B6B">
            <w:pPr>
              <w:pStyle w:val="13"/>
            </w:pPr>
            <w:r>
              <w:t>≥95%</w:t>
            </w:r>
          </w:p>
        </w:tc>
        <w:tc>
          <w:tcPr>
            <w:tcW w:w="1843" w:type="dxa"/>
            <w:vAlign w:val="center"/>
          </w:tcPr>
          <w:p w14:paraId="6711BEB4">
            <w:pPr>
              <w:pStyle w:val="13"/>
            </w:pPr>
            <w:r>
              <w:t>2025年初工作计划</w:t>
            </w:r>
          </w:p>
        </w:tc>
      </w:tr>
      <w:tr w14:paraId="38E51508">
        <w:tblPrEx>
          <w:tblCellMar>
            <w:top w:w="0" w:type="dxa"/>
            <w:left w:w="108" w:type="dxa"/>
            <w:bottom w:w="0" w:type="dxa"/>
            <w:right w:w="108" w:type="dxa"/>
          </w:tblCellMar>
        </w:tblPrEx>
        <w:trPr>
          <w:trHeight w:val="369" w:hRule="atLeast"/>
          <w:jc w:val="center"/>
        </w:trPr>
        <w:tc>
          <w:tcPr>
            <w:tcW w:w="1276" w:type="dxa"/>
            <w:vMerge w:val="continue"/>
            <w:vAlign w:val="center"/>
          </w:tcPr>
          <w:p w14:paraId="2D418AF8"/>
        </w:tc>
        <w:tc>
          <w:tcPr>
            <w:tcW w:w="1276" w:type="dxa"/>
            <w:vAlign w:val="center"/>
          </w:tcPr>
          <w:p w14:paraId="7DE6C570">
            <w:pPr>
              <w:pStyle w:val="13"/>
            </w:pPr>
            <w:r>
              <w:t>成本指标</w:t>
            </w:r>
          </w:p>
        </w:tc>
        <w:tc>
          <w:tcPr>
            <w:tcW w:w="1332" w:type="dxa"/>
            <w:vAlign w:val="center"/>
          </w:tcPr>
          <w:p w14:paraId="5137AF25">
            <w:pPr>
              <w:pStyle w:val="13"/>
            </w:pPr>
            <w:r>
              <w:t>采购成本</w:t>
            </w:r>
          </w:p>
        </w:tc>
        <w:tc>
          <w:tcPr>
            <w:tcW w:w="2891" w:type="dxa"/>
            <w:vAlign w:val="center"/>
          </w:tcPr>
          <w:p w14:paraId="0274D972">
            <w:pPr>
              <w:pStyle w:val="13"/>
            </w:pPr>
            <w:r>
              <w:t>将成本控制在预算额度内</w:t>
            </w:r>
          </w:p>
        </w:tc>
        <w:tc>
          <w:tcPr>
            <w:tcW w:w="1276" w:type="dxa"/>
            <w:vAlign w:val="center"/>
          </w:tcPr>
          <w:p w14:paraId="5C255479">
            <w:pPr>
              <w:pStyle w:val="13"/>
            </w:pPr>
            <w:r>
              <w:t>≤0.75万元</w:t>
            </w:r>
          </w:p>
        </w:tc>
        <w:tc>
          <w:tcPr>
            <w:tcW w:w="1843" w:type="dxa"/>
            <w:vAlign w:val="center"/>
          </w:tcPr>
          <w:p w14:paraId="2BD9538A">
            <w:pPr>
              <w:pStyle w:val="13"/>
            </w:pPr>
            <w:r>
              <w:t>2025年县级预算编制通知</w:t>
            </w:r>
          </w:p>
        </w:tc>
      </w:tr>
      <w:tr w14:paraId="12BAA6F9">
        <w:tblPrEx>
          <w:tblCellMar>
            <w:top w:w="0" w:type="dxa"/>
            <w:left w:w="108" w:type="dxa"/>
            <w:bottom w:w="0" w:type="dxa"/>
            <w:right w:w="108" w:type="dxa"/>
          </w:tblCellMar>
        </w:tblPrEx>
        <w:trPr>
          <w:trHeight w:val="369" w:hRule="atLeast"/>
          <w:jc w:val="center"/>
        </w:trPr>
        <w:tc>
          <w:tcPr>
            <w:tcW w:w="1276" w:type="dxa"/>
            <w:vMerge w:val="restart"/>
            <w:vAlign w:val="center"/>
          </w:tcPr>
          <w:p w14:paraId="6BB38512">
            <w:pPr>
              <w:pStyle w:val="15"/>
            </w:pPr>
            <w:r>
              <w:t>效益指标</w:t>
            </w:r>
          </w:p>
        </w:tc>
        <w:tc>
          <w:tcPr>
            <w:tcW w:w="1276" w:type="dxa"/>
            <w:vAlign w:val="center"/>
          </w:tcPr>
          <w:p w14:paraId="0D511F98">
            <w:pPr>
              <w:pStyle w:val="13"/>
            </w:pPr>
            <w:r>
              <w:t>社会效益指标</w:t>
            </w:r>
          </w:p>
        </w:tc>
        <w:tc>
          <w:tcPr>
            <w:tcW w:w="1332" w:type="dxa"/>
            <w:vAlign w:val="center"/>
          </w:tcPr>
          <w:p w14:paraId="5FD62F97">
            <w:pPr>
              <w:pStyle w:val="13"/>
            </w:pPr>
            <w:r>
              <w:t>教学运转情况</w:t>
            </w:r>
          </w:p>
        </w:tc>
        <w:tc>
          <w:tcPr>
            <w:tcW w:w="2891" w:type="dxa"/>
            <w:vAlign w:val="center"/>
          </w:tcPr>
          <w:p w14:paraId="78BB210D">
            <w:pPr>
              <w:pStyle w:val="13"/>
            </w:pPr>
            <w:r>
              <w:t>是否有利于保障教学运转</w:t>
            </w:r>
          </w:p>
        </w:tc>
        <w:tc>
          <w:tcPr>
            <w:tcW w:w="1276" w:type="dxa"/>
            <w:vAlign w:val="center"/>
          </w:tcPr>
          <w:p w14:paraId="3AD37B2C">
            <w:pPr>
              <w:pStyle w:val="13"/>
            </w:pPr>
            <w:r>
              <w:t>正常运转</w:t>
            </w:r>
          </w:p>
        </w:tc>
        <w:tc>
          <w:tcPr>
            <w:tcW w:w="1843" w:type="dxa"/>
            <w:vAlign w:val="center"/>
          </w:tcPr>
          <w:p w14:paraId="50B5ED82">
            <w:pPr>
              <w:pStyle w:val="13"/>
            </w:pPr>
            <w:r>
              <w:t>2025年初工作计划</w:t>
            </w:r>
          </w:p>
        </w:tc>
      </w:tr>
      <w:tr w14:paraId="51DC6D0D">
        <w:tblPrEx>
          <w:tblCellMar>
            <w:top w:w="0" w:type="dxa"/>
            <w:left w:w="108" w:type="dxa"/>
            <w:bottom w:w="0" w:type="dxa"/>
            <w:right w:w="108" w:type="dxa"/>
          </w:tblCellMar>
        </w:tblPrEx>
        <w:trPr>
          <w:trHeight w:val="369" w:hRule="atLeast"/>
          <w:jc w:val="center"/>
        </w:trPr>
        <w:tc>
          <w:tcPr>
            <w:tcW w:w="1276" w:type="dxa"/>
            <w:vMerge w:val="continue"/>
            <w:vAlign w:val="center"/>
          </w:tcPr>
          <w:p w14:paraId="09707247"/>
        </w:tc>
        <w:tc>
          <w:tcPr>
            <w:tcW w:w="1276" w:type="dxa"/>
            <w:vAlign w:val="center"/>
          </w:tcPr>
          <w:p w14:paraId="3550673E">
            <w:pPr>
              <w:pStyle w:val="13"/>
            </w:pPr>
            <w:r>
              <w:t>可持续影响指标</w:t>
            </w:r>
          </w:p>
        </w:tc>
        <w:tc>
          <w:tcPr>
            <w:tcW w:w="1332" w:type="dxa"/>
            <w:vAlign w:val="center"/>
          </w:tcPr>
          <w:p w14:paraId="32EFA577">
            <w:pPr>
              <w:pStyle w:val="13"/>
            </w:pPr>
            <w:r>
              <w:t>保障学校的正常运行</w:t>
            </w:r>
          </w:p>
        </w:tc>
        <w:tc>
          <w:tcPr>
            <w:tcW w:w="2891" w:type="dxa"/>
            <w:vAlign w:val="center"/>
          </w:tcPr>
          <w:p w14:paraId="41C0E0E4">
            <w:pPr>
              <w:pStyle w:val="13"/>
            </w:pPr>
            <w:r>
              <w:t>保障学校的正常运行，提升教学质量</w:t>
            </w:r>
          </w:p>
        </w:tc>
        <w:tc>
          <w:tcPr>
            <w:tcW w:w="1276" w:type="dxa"/>
            <w:vAlign w:val="center"/>
          </w:tcPr>
          <w:p w14:paraId="3A17153A">
            <w:pPr>
              <w:pStyle w:val="13"/>
            </w:pPr>
            <w:r>
              <w:t>基本保障</w:t>
            </w:r>
          </w:p>
        </w:tc>
        <w:tc>
          <w:tcPr>
            <w:tcW w:w="1843" w:type="dxa"/>
            <w:vAlign w:val="center"/>
          </w:tcPr>
          <w:p w14:paraId="7643855D">
            <w:pPr>
              <w:pStyle w:val="13"/>
            </w:pPr>
            <w:r>
              <w:t>2025年初工作计划</w:t>
            </w:r>
          </w:p>
        </w:tc>
      </w:tr>
      <w:tr w14:paraId="63AC24D0">
        <w:tblPrEx>
          <w:tblCellMar>
            <w:top w:w="0" w:type="dxa"/>
            <w:left w:w="108" w:type="dxa"/>
            <w:bottom w:w="0" w:type="dxa"/>
            <w:right w:w="108" w:type="dxa"/>
          </w:tblCellMar>
        </w:tblPrEx>
        <w:trPr>
          <w:trHeight w:val="369" w:hRule="atLeast"/>
          <w:jc w:val="center"/>
        </w:trPr>
        <w:tc>
          <w:tcPr>
            <w:tcW w:w="1276" w:type="dxa"/>
            <w:vAlign w:val="center"/>
          </w:tcPr>
          <w:p w14:paraId="1636F6AD">
            <w:pPr>
              <w:pStyle w:val="15"/>
            </w:pPr>
            <w:r>
              <w:t>满意度指标</w:t>
            </w:r>
          </w:p>
        </w:tc>
        <w:tc>
          <w:tcPr>
            <w:tcW w:w="1276" w:type="dxa"/>
            <w:vAlign w:val="center"/>
          </w:tcPr>
          <w:p w14:paraId="1FADE8E9">
            <w:pPr>
              <w:pStyle w:val="13"/>
            </w:pPr>
            <w:r>
              <w:t>服务对象满意度指标</w:t>
            </w:r>
          </w:p>
        </w:tc>
        <w:tc>
          <w:tcPr>
            <w:tcW w:w="1332" w:type="dxa"/>
            <w:vAlign w:val="center"/>
          </w:tcPr>
          <w:p w14:paraId="36215841">
            <w:pPr>
              <w:pStyle w:val="13"/>
            </w:pPr>
            <w:r>
              <w:t>师生满意度</w:t>
            </w:r>
          </w:p>
        </w:tc>
        <w:tc>
          <w:tcPr>
            <w:tcW w:w="2891" w:type="dxa"/>
            <w:vAlign w:val="center"/>
          </w:tcPr>
          <w:p w14:paraId="65980624">
            <w:pPr>
              <w:pStyle w:val="13"/>
            </w:pPr>
            <w:r>
              <w:t>师生满意度</w:t>
            </w:r>
          </w:p>
        </w:tc>
        <w:tc>
          <w:tcPr>
            <w:tcW w:w="1276" w:type="dxa"/>
            <w:vAlign w:val="center"/>
          </w:tcPr>
          <w:p w14:paraId="5CC24FF1">
            <w:pPr>
              <w:pStyle w:val="13"/>
            </w:pPr>
            <w:r>
              <w:t>≥95</w:t>
            </w:r>
          </w:p>
        </w:tc>
        <w:tc>
          <w:tcPr>
            <w:tcW w:w="1843" w:type="dxa"/>
            <w:vAlign w:val="center"/>
          </w:tcPr>
          <w:p w14:paraId="49D2FDDF">
            <w:pPr>
              <w:pStyle w:val="13"/>
            </w:pPr>
            <w:r>
              <w:t>2025年初工作计划</w:t>
            </w:r>
          </w:p>
        </w:tc>
      </w:tr>
    </w:tbl>
    <w:p w14:paraId="07370EA8">
      <w:pPr>
        <w:sectPr>
          <w:pgSz w:w="11900" w:h="16840"/>
          <w:pgMar w:top="1984" w:right="1304" w:bottom="1134" w:left="1304" w:header="720" w:footer="720" w:gutter="0"/>
          <w:cols w:space="720" w:num="1"/>
        </w:sectPr>
      </w:pPr>
    </w:p>
    <w:p w14:paraId="0F0E044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38132A2">
      <w:pPr>
        <w:spacing w:before="0" w:after="0"/>
        <w:ind w:firstLine="560"/>
        <w:jc w:val="left"/>
        <w:outlineLvl w:val="3"/>
      </w:pPr>
      <w:bookmarkStart w:id="585" w:name="_Toc_4_4_0000000586"/>
      <w:r>
        <w:rPr>
          <w:rFonts w:ascii="方正仿宋_GBK" w:hAnsi="方正仿宋_GBK" w:eastAsia="方正仿宋_GBK" w:cs="方正仿宋_GBK"/>
          <w:color w:val="000000"/>
          <w:sz w:val="28"/>
        </w:rPr>
        <w:t>583.怀财字【2025】7号 2025年义务教育阶段学校课后服务费绩效目标表</w:t>
      </w:r>
      <w:bookmarkEnd w:id="5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4456F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BE9101">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3165BE64">
            <w:pPr>
              <w:pStyle w:val="11"/>
            </w:pPr>
            <w:r>
              <w:t>单位：万元</w:t>
            </w:r>
          </w:p>
        </w:tc>
      </w:tr>
      <w:tr w14:paraId="28F90D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B72A31">
            <w:pPr>
              <w:pStyle w:val="14"/>
            </w:pPr>
            <w:r>
              <w:t>项目编码</w:t>
            </w:r>
          </w:p>
        </w:tc>
        <w:tc>
          <w:tcPr>
            <w:tcW w:w="2608" w:type="dxa"/>
            <w:gridSpan w:val="2"/>
            <w:vAlign w:val="center"/>
          </w:tcPr>
          <w:p w14:paraId="449A1343">
            <w:pPr>
              <w:pStyle w:val="13"/>
            </w:pPr>
            <w:r>
              <w:t>13073025P000026100018</w:t>
            </w:r>
          </w:p>
        </w:tc>
        <w:tc>
          <w:tcPr>
            <w:tcW w:w="1587" w:type="dxa"/>
            <w:vAlign w:val="center"/>
          </w:tcPr>
          <w:p w14:paraId="08185D30">
            <w:pPr>
              <w:pStyle w:val="14"/>
            </w:pPr>
            <w:r>
              <w:t>项目名称</w:t>
            </w:r>
          </w:p>
        </w:tc>
        <w:tc>
          <w:tcPr>
            <w:tcW w:w="4423" w:type="dxa"/>
            <w:gridSpan w:val="3"/>
            <w:vAlign w:val="center"/>
          </w:tcPr>
          <w:p w14:paraId="524C46D1">
            <w:pPr>
              <w:pStyle w:val="13"/>
            </w:pPr>
            <w:r>
              <w:t>怀财字【2025】7号 2025年义务教育阶段学校课后服务费</w:t>
            </w:r>
          </w:p>
        </w:tc>
      </w:tr>
      <w:tr w14:paraId="2C279E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E1D56A">
            <w:pPr>
              <w:pStyle w:val="14"/>
            </w:pPr>
            <w:r>
              <w:t>预算规模及资金用途</w:t>
            </w:r>
          </w:p>
        </w:tc>
        <w:tc>
          <w:tcPr>
            <w:tcW w:w="1276" w:type="dxa"/>
            <w:vAlign w:val="center"/>
          </w:tcPr>
          <w:p w14:paraId="1392C450">
            <w:pPr>
              <w:pStyle w:val="14"/>
            </w:pPr>
            <w:r>
              <w:t>预算数</w:t>
            </w:r>
          </w:p>
        </w:tc>
        <w:tc>
          <w:tcPr>
            <w:tcW w:w="1332" w:type="dxa"/>
            <w:vAlign w:val="center"/>
          </w:tcPr>
          <w:p w14:paraId="79DA8299">
            <w:pPr>
              <w:pStyle w:val="13"/>
            </w:pPr>
            <w:r>
              <w:t>79.80</w:t>
            </w:r>
          </w:p>
        </w:tc>
        <w:tc>
          <w:tcPr>
            <w:tcW w:w="1587" w:type="dxa"/>
            <w:vAlign w:val="center"/>
          </w:tcPr>
          <w:p w14:paraId="4F37E8CC">
            <w:pPr>
              <w:pStyle w:val="14"/>
            </w:pPr>
            <w:r>
              <w:t>其中：财政    资金</w:t>
            </w:r>
          </w:p>
        </w:tc>
        <w:tc>
          <w:tcPr>
            <w:tcW w:w="1304" w:type="dxa"/>
            <w:vAlign w:val="center"/>
          </w:tcPr>
          <w:p w14:paraId="7AC9C9B4">
            <w:pPr>
              <w:pStyle w:val="13"/>
            </w:pPr>
            <w:r>
              <w:t>79.80</w:t>
            </w:r>
          </w:p>
        </w:tc>
        <w:tc>
          <w:tcPr>
            <w:tcW w:w="1276" w:type="dxa"/>
            <w:vAlign w:val="center"/>
          </w:tcPr>
          <w:p w14:paraId="65492687">
            <w:pPr>
              <w:pStyle w:val="14"/>
            </w:pPr>
            <w:r>
              <w:t>其他资金</w:t>
            </w:r>
          </w:p>
        </w:tc>
        <w:tc>
          <w:tcPr>
            <w:tcW w:w="1843" w:type="dxa"/>
            <w:vAlign w:val="center"/>
          </w:tcPr>
          <w:p w14:paraId="1D8FA985">
            <w:pPr>
              <w:pStyle w:val="13"/>
            </w:pPr>
            <w:r>
              <w:t xml:space="preserve"> </w:t>
            </w:r>
          </w:p>
        </w:tc>
      </w:tr>
      <w:tr w14:paraId="4BAB66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C743B3"/>
        </w:tc>
        <w:tc>
          <w:tcPr>
            <w:tcW w:w="8618" w:type="dxa"/>
            <w:gridSpan w:val="6"/>
            <w:vAlign w:val="center"/>
          </w:tcPr>
          <w:p w14:paraId="6D8A4A7D">
            <w:pPr>
              <w:pStyle w:val="13"/>
            </w:pPr>
            <w:r>
              <w:t>用于支付课后服务费，保障2025年学校课后服务工作的开展。</w:t>
            </w:r>
          </w:p>
        </w:tc>
      </w:tr>
      <w:tr w14:paraId="17E129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F18D2D">
            <w:pPr>
              <w:pStyle w:val="14"/>
            </w:pPr>
            <w:r>
              <w:t>资金支出计划（%）</w:t>
            </w:r>
          </w:p>
        </w:tc>
        <w:tc>
          <w:tcPr>
            <w:tcW w:w="2608" w:type="dxa"/>
            <w:gridSpan w:val="2"/>
            <w:vAlign w:val="center"/>
          </w:tcPr>
          <w:p w14:paraId="1EA66B42">
            <w:pPr>
              <w:pStyle w:val="14"/>
            </w:pPr>
            <w:r>
              <w:t>3月底</w:t>
            </w:r>
          </w:p>
        </w:tc>
        <w:tc>
          <w:tcPr>
            <w:tcW w:w="1587" w:type="dxa"/>
            <w:vAlign w:val="center"/>
          </w:tcPr>
          <w:p w14:paraId="15BE1ABB">
            <w:pPr>
              <w:pStyle w:val="14"/>
            </w:pPr>
            <w:r>
              <w:t>6月底</w:t>
            </w:r>
          </w:p>
        </w:tc>
        <w:tc>
          <w:tcPr>
            <w:tcW w:w="1304" w:type="dxa"/>
            <w:vAlign w:val="center"/>
          </w:tcPr>
          <w:p w14:paraId="442C5538">
            <w:pPr>
              <w:pStyle w:val="14"/>
            </w:pPr>
            <w:r>
              <w:t>10月底</w:t>
            </w:r>
          </w:p>
        </w:tc>
        <w:tc>
          <w:tcPr>
            <w:tcW w:w="3119" w:type="dxa"/>
            <w:gridSpan w:val="2"/>
            <w:vAlign w:val="center"/>
          </w:tcPr>
          <w:p w14:paraId="076C930B">
            <w:pPr>
              <w:pStyle w:val="14"/>
            </w:pPr>
            <w:r>
              <w:t>12月底</w:t>
            </w:r>
          </w:p>
        </w:tc>
      </w:tr>
      <w:tr w14:paraId="57020D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4A5F65"/>
        </w:tc>
        <w:tc>
          <w:tcPr>
            <w:tcW w:w="2608" w:type="dxa"/>
            <w:gridSpan w:val="2"/>
            <w:vAlign w:val="center"/>
          </w:tcPr>
          <w:p w14:paraId="1B343D59">
            <w:pPr>
              <w:pStyle w:val="15"/>
            </w:pPr>
            <w:r>
              <w:t xml:space="preserve"> </w:t>
            </w:r>
          </w:p>
        </w:tc>
        <w:tc>
          <w:tcPr>
            <w:tcW w:w="1587" w:type="dxa"/>
            <w:vAlign w:val="center"/>
          </w:tcPr>
          <w:p w14:paraId="76996B11">
            <w:pPr>
              <w:pStyle w:val="15"/>
            </w:pPr>
            <w:r>
              <w:t xml:space="preserve"> </w:t>
            </w:r>
          </w:p>
        </w:tc>
        <w:tc>
          <w:tcPr>
            <w:tcW w:w="1304" w:type="dxa"/>
            <w:vAlign w:val="center"/>
          </w:tcPr>
          <w:p w14:paraId="2A9DCD0B">
            <w:pPr>
              <w:pStyle w:val="15"/>
            </w:pPr>
            <w:r>
              <w:t xml:space="preserve"> </w:t>
            </w:r>
          </w:p>
        </w:tc>
        <w:tc>
          <w:tcPr>
            <w:tcW w:w="3119" w:type="dxa"/>
            <w:gridSpan w:val="2"/>
            <w:vAlign w:val="center"/>
          </w:tcPr>
          <w:p w14:paraId="2DFD6CCC">
            <w:pPr>
              <w:pStyle w:val="15"/>
            </w:pPr>
            <w:r>
              <w:t>100%</w:t>
            </w:r>
          </w:p>
        </w:tc>
      </w:tr>
      <w:tr w14:paraId="345941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65A720">
            <w:pPr>
              <w:pStyle w:val="14"/>
            </w:pPr>
            <w:r>
              <w:t>绩效目标</w:t>
            </w:r>
          </w:p>
        </w:tc>
        <w:tc>
          <w:tcPr>
            <w:tcW w:w="8618" w:type="dxa"/>
            <w:gridSpan w:val="6"/>
            <w:vAlign w:val="center"/>
          </w:tcPr>
          <w:p w14:paraId="7E8230DF">
            <w:pPr>
              <w:pStyle w:val="13"/>
            </w:pPr>
            <w:r>
              <w:t>1.满足学校教育教学的需要，保障学校的正常运行。</w:t>
            </w:r>
          </w:p>
        </w:tc>
      </w:tr>
    </w:tbl>
    <w:p w14:paraId="0038892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D45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621E58">
            <w:pPr>
              <w:pStyle w:val="14"/>
            </w:pPr>
            <w:r>
              <w:t>一级指标</w:t>
            </w:r>
          </w:p>
        </w:tc>
        <w:tc>
          <w:tcPr>
            <w:tcW w:w="1276" w:type="dxa"/>
            <w:vAlign w:val="center"/>
          </w:tcPr>
          <w:p w14:paraId="2592A815">
            <w:pPr>
              <w:pStyle w:val="14"/>
            </w:pPr>
            <w:r>
              <w:t>二级指标</w:t>
            </w:r>
          </w:p>
        </w:tc>
        <w:tc>
          <w:tcPr>
            <w:tcW w:w="1332" w:type="dxa"/>
            <w:vAlign w:val="center"/>
          </w:tcPr>
          <w:p w14:paraId="080C02BD">
            <w:pPr>
              <w:pStyle w:val="14"/>
            </w:pPr>
            <w:r>
              <w:t>三级指标</w:t>
            </w:r>
          </w:p>
        </w:tc>
        <w:tc>
          <w:tcPr>
            <w:tcW w:w="2891" w:type="dxa"/>
            <w:vAlign w:val="center"/>
          </w:tcPr>
          <w:p w14:paraId="15D24286">
            <w:pPr>
              <w:pStyle w:val="14"/>
            </w:pPr>
            <w:r>
              <w:t>绩效指标描述</w:t>
            </w:r>
          </w:p>
        </w:tc>
        <w:tc>
          <w:tcPr>
            <w:tcW w:w="1276" w:type="dxa"/>
            <w:vAlign w:val="center"/>
          </w:tcPr>
          <w:p w14:paraId="745FB0AE">
            <w:pPr>
              <w:pStyle w:val="14"/>
            </w:pPr>
            <w:r>
              <w:t>指标值</w:t>
            </w:r>
          </w:p>
        </w:tc>
        <w:tc>
          <w:tcPr>
            <w:tcW w:w="1843" w:type="dxa"/>
            <w:vAlign w:val="center"/>
          </w:tcPr>
          <w:p w14:paraId="1A12C595">
            <w:pPr>
              <w:pStyle w:val="14"/>
            </w:pPr>
            <w:r>
              <w:t>指标值确定依据</w:t>
            </w:r>
          </w:p>
        </w:tc>
      </w:tr>
      <w:tr w14:paraId="079B0D5F">
        <w:tblPrEx>
          <w:tblCellMar>
            <w:top w:w="0" w:type="dxa"/>
            <w:left w:w="108" w:type="dxa"/>
            <w:bottom w:w="0" w:type="dxa"/>
            <w:right w:w="108" w:type="dxa"/>
          </w:tblCellMar>
        </w:tblPrEx>
        <w:trPr>
          <w:trHeight w:val="369" w:hRule="atLeast"/>
          <w:jc w:val="center"/>
        </w:trPr>
        <w:tc>
          <w:tcPr>
            <w:tcW w:w="1276" w:type="dxa"/>
            <w:vMerge w:val="restart"/>
            <w:vAlign w:val="center"/>
          </w:tcPr>
          <w:p w14:paraId="2AED9D44">
            <w:pPr>
              <w:pStyle w:val="15"/>
            </w:pPr>
            <w:r>
              <w:t>产出指标</w:t>
            </w:r>
          </w:p>
        </w:tc>
        <w:tc>
          <w:tcPr>
            <w:tcW w:w="1276" w:type="dxa"/>
            <w:vAlign w:val="center"/>
          </w:tcPr>
          <w:p w14:paraId="313EBECD">
            <w:pPr>
              <w:pStyle w:val="13"/>
            </w:pPr>
            <w:r>
              <w:t>数量指标</w:t>
            </w:r>
          </w:p>
        </w:tc>
        <w:tc>
          <w:tcPr>
            <w:tcW w:w="1332" w:type="dxa"/>
            <w:vAlign w:val="center"/>
          </w:tcPr>
          <w:p w14:paraId="5D5740C7">
            <w:pPr>
              <w:pStyle w:val="13"/>
            </w:pPr>
            <w:r>
              <w:t>补助课后服务人员数量</w:t>
            </w:r>
          </w:p>
        </w:tc>
        <w:tc>
          <w:tcPr>
            <w:tcW w:w="2891" w:type="dxa"/>
            <w:vAlign w:val="center"/>
          </w:tcPr>
          <w:p w14:paraId="614E06C1">
            <w:pPr>
              <w:pStyle w:val="13"/>
            </w:pPr>
            <w:r>
              <w:t>课后服务参与人员数量</w:t>
            </w:r>
          </w:p>
        </w:tc>
        <w:tc>
          <w:tcPr>
            <w:tcW w:w="1276" w:type="dxa"/>
            <w:vAlign w:val="center"/>
          </w:tcPr>
          <w:p w14:paraId="4C3D0C09">
            <w:pPr>
              <w:pStyle w:val="13"/>
            </w:pPr>
            <w:r>
              <w:t>≤251人</w:t>
            </w:r>
          </w:p>
        </w:tc>
        <w:tc>
          <w:tcPr>
            <w:tcW w:w="1843" w:type="dxa"/>
            <w:vAlign w:val="center"/>
          </w:tcPr>
          <w:p w14:paraId="6F9363AE">
            <w:pPr>
              <w:pStyle w:val="13"/>
            </w:pPr>
            <w:r>
              <w:t>2025年初工作计划</w:t>
            </w:r>
          </w:p>
        </w:tc>
      </w:tr>
      <w:tr w14:paraId="222719D7">
        <w:tblPrEx>
          <w:tblCellMar>
            <w:top w:w="0" w:type="dxa"/>
            <w:left w:w="108" w:type="dxa"/>
            <w:bottom w:w="0" w:type="dxa"/>
            <w:right w:w="108" w:type="dxa"/>
          </w:tblCellMar>
        </w:tblPrEx>
        <w:trPr>
          <w:trHeight w:val="369" w:hRule="atLeast"/>
          <w:jc w:val="center"/>
        </w:trPr>
        <w:tc>
          <w:tcPr>
            <w:tcW w:w="1276" w:type="dxa"/>
            <w:vMerge w:val="continue"/>
            <w:vAlign w:val="center"/>
          </w:tcPr>
          <w:p w14:paraId="0E11C8FA"/>
        </w:tc>
        <w:tc>
          <w:tcPr>
            <w:tcW w:w="1276" w:type="dxa"/>
            <w:vAlign w:val="center"/>
          </w:tcPr>
          <w:p w14:paraId="15691027">
            <w:pPr>
              <w:pStyle w:val="13"/>
            </w:pPr>
            <w:r>
              <w:t>质量指标</w:t>
            </w:r>
          </w:p>
        </w:tc>
        <w:tc>
          <w:tcPr>
            <w:tcW w:w="1332" w:type="dxa"/>
            <w:vAlign w:val="center"/>
          </w:tcPr>
          <w:p w14:paraId="0B95A710">
            <w:pPr>
              <w:pStyle w:val="13"/>
            </w:pPr>
            <w:r>
              <w:t>资金使用合规率</w:t>
            </w:r>
          </w:p>
        </w:tc>
        <w:tc>
          <w:tcPr>
            <w:tcW w:w="2891" w:type="dxa"/>
            <w:vAlign w:val="center"/>
          </w:tcPr>
          <w:p w14:paraId="67C3B3DE">
            <w:pPr>
              <w:pStyle w:val="13"/>
            </w:pPr>
            <w:r>
              <w:t>是否严格按照资金使用政策进行支出</w:t>
            </w:r>
          </w:p>
        </w:tc>
        <w:tc>
          <w:tcPr>
            <w:tcW w:w="1276" w:type="dxa"/>
            <w:vAlign w:val="center"/>
          </w:tcPr>
          <w:p w14:paraId="1C31307E">
            <w:pPr>
              <w:pStyle w:val="13"/>
            </w:pPr>
            <w:r>
              <w:t>100%</w:t>
            </w:r>
          </w:p>
        </w:tc>
        <w:tc>
          <w:tcPr>
            <w:tcW w:w="1843" w:type="dxa"/>
            <w:vAlign w:val="center"/>
          </w:tcPr>
          <w:p w14:paraId="487C9175">
            <w:pPr>
              <w:pStyle w:val="13"/>
            </w:pPr>
            <w:r>
              <w:t>2025年初工作计划</w:t>
            </w:r>
          </w:p>
        </w:tc>
      </w:tr>
      <w:tr w14:paraId="37E558C9">
        <w:tblPrEx>
          <w:tblCellMar>
            <w:top w:w="0" w:type="dxa"/>
            <w:left w:w="108" w:type="dxa"/>
            <w:bottom w:w="0" w:type="dxa"/>
            <w:right w:w="108" w:type="dxa"/>
          </w:tblCellMar>
        </w:tblPrEx>
        <w:trPr>
          <w:trHeight w:val="369" w:hRule="atLeast"/>
          <w:jc w:val="center"/>
        </w:trPr>
        <w:tc>
          <w:tcPr>
            <w:tcW w:w="1276" w:type="dxa"/>
            <w:vMerge w:val="continue"/>
            <w:vAlign w:val="center"/>
          </w:tcPr>
          <w:p w14:paraId="13398A9D"/>
        </w:tc>
        <w:tc>
          <w:tcPr>
            <w:tcW w:w="1276" w:type="dxa"/>
            <w:vAlign w:val="center"/>
          </w:tcPr>
          <w:p w14:paraId="176F9597">
            <w:pPr>
              <w:pStyle w:val="13"/>
            </w:pPr>
            <w:r>
              <w:t>时效指标</w:t>
            </w:r>
          </w:p>
        </w:tc>
        <w:tc>
          <w:tcPr>
            <w:tcW w:w="1332" w:type="dxa"/>
            <w:vAlign w:val="center"/>
          </w:tcPr>
          <w:p w14:paraId="5C15AED9">
            <w:pPr>
              <w:pStyle w:val="13"/>
            </w:pPr>
            <w:r>
              <w:t>补助资金支出完成的时限</w:t>
            </w:r>
          </w:p>
        </w:tc>
        <w:tc>
          <w:tcPr>
            <w:tcW w:w="2891" w:type="dxa"/>
            <w:vAlign w:val="center"/>
          </w:tcPr>
          <w:p w14:paraId="3C3224C5">
            <w:pPr>
              <w:pStyle w:val="13"/>
            </w:pPr>
            <w:r>
              <w:t>补助资金支出完成的时限</w:t>
            </w:r>
          </w:p>
        </w:tc>
        <w:tc>
          <w:tcPr>
            <w:tcW w:w="1276" w:type="dxa"/>
            <w:vAlign w:val="center"/>
          </w:tcPr>
          <w:p w14:paraId="1F51D64C">
            <w:pPr>
              <w:pStyle w:val="13"/>
            </w:pPr>
            <w:r>
              <w:t>≥95%</w:t>
            </w:r>
          </w:p>
        </w:tc>
        <w:tc>
          <w:tcPr>
            <w:tcW w:w="1843" w:type="dxa"/>
            <w:vAlign w:val="center"/>
          </w:tcPr>
          <w:p w14:paraId="5C0B4DDB">
            <w:pPr>
              <w:pStyle w:val="13"/>
            </w:pPr>
            <w:r>
              <w:t>2025年初工作计划</w:t>
            </w:r>
          </w:p>
        </w:tc>
      </w:tr>
      <w:tr w14:paraId="281691B2">
        <w:tblPrEx>
          <w:tblCellMar>
            <w:top w:w="0" w:type="dxa"/>
            <w:left w:w="108" w:type="dxa"/>
            <w:bottom w:w="0" w:type="dxa"/>
            <w:right w:w="108" w:type="dxa"/>
          </w:tblCellMar>
        </w:tblPrEx>
        <w:trPr>
          <w:trHeight w:val="369" w:hRule="atLeast"/>
          <w:jc w:val="center"/>
        </w:trPr>
        <w:tc>
          <w:tcPr>
            <w:tcW w:w="1276" w:type="dxa"/>
            <w:vMerge w:val="continue"/>
            <w:vAlign w:val="center"/>
          </w:tcPr>
          <w:p w14:paraId="2C7E9AFD"/>
        </w:tc>
        <w:tc>
          <w:tcPr>
            <w:tcW w:w="1276" w:type="dxa"/>
            <w:vAlign w:val="center"/>
          </w:tcPr>
          <w:p w14:paraId="67FF1704">
            <w:pPr>
              <w:pStyle w:val="13"/>
            </w:pPr>
            <w:r>
              <w:t>成本指标</w:t>
            </w:r>
          </w:p>
        </w:tc>
        <w:tc>
          <w:tcPr>
            <w:tcW w:w="1332" w:type="dxa"/>
            <w:vAlign w:val="center"/>
          </w:tcPr>
          <w:p w14:paraId="4F518C8A">
            <w:pPr>
              <w:pStyle w:val="13"/>
            </w:pPr>
            <w:r>
              <w:t>预算总成本</w:t>
            </w:r>
          </w:p>
        </w:tc>
        <w:tc>
          <w:tcPr>
            <w:tcW w:w="2891" w:type="dxa"/>
            <w:vAlign w:val="center"/>
          </w:tcPr>
          <w:p w14:paraId="20F13C69">
            <w:pPr>
              <w:pStyle w:val="13"/>
            </w:pPr>
            <w:r>
              <w:t>预算总成本</w:t>
            </w:r>
          </w:p>
        </w:tc>
        <w:tc>
          <w:tcPr>
            <w:tcW w:w="1276" w:type="dxa"/>
            <w:vAlign w:val="center"/>
          </w:tcPr>
          <w:p w14:paraId="642950DD">
            <w:pPr>
              <w:pStyle w:val="13"/>
            </w:pPr>
            <w:r>
              <w:t>≤79.8万元</w:t>
            </w:r>
          </w:p>
        </w:tc>
        <w:tc>
          <w:tcPr>
            <w:tcW w:w="1843" w:type="dxa"/>
            <w:vAlign w:val="center"/>
          </w:tcPr>
          <w:p w14:paraId="5B9D32E9">
            <w:pPr>
              <w:pStyle w:val="13"/>
            </w:pPr>
            <w:r>
              <w:t>2025年县级预算编制通知</w:t>
            </w:r>
          </w:p>
          <w:p w14:paraId="0036C5A7">
            <w:pPr>
              <w:pStyle w:val="13"/>
            </w:pPr>
          </w:p>
        </w:tc>
      </w:tr>
      <w:tr w14:paraId="65F73A20">
        <w:tblPrEx>
          <w:tblCellMar>
            <w:top w:w="0" w:type="dxa"/>
            <w:left w:w="108" w:type="dxa"/>
            <w:bottom w:w="0" w:type="dxa"/>
            <w:right w:w="108" w:type="dxa"/>
          </w:tblCellMar>
        </w:tblPrEx>
        <w:trPr>
          <w:trHeight w:val="369" w:hRule="atLeast"/>
          <w:jc w:val="center"/>
        </w:trPr>
        <w:tc>
          <w:tcPr>
            <w:tcW w:w="1276" w:type="dxa"/>
            <w:vMerge w:val="restart"/>
            <w:vAlign w:val="center"/>
          </w:tcPr>
          <w:p w14:paraId="069E1086">
            <w:pPr>
              <w:pStyle w:val="15"/>
            </w:pPr>
            <w:r>
              <w:t>效益指标</w:t>
            </w:r>
          </w:p>
        </w:tc>
        <w:tc>
          <w:tcPr>
            <w:tcW w:w="1276" w:type="dxa"/>
            <w:vAlign w:val="center"/>
          </w:tcPr>
          <w:p w14:paraId="53E8FD63">
            <w:pPr>
              <w:pStyle w:val="13"/>
            </w:pPr>
            <w:r>
              <w:t>社会效益指标</w:t>
            </w:r>
          </w:p>
        </w:tc>
        <w:tc>
          <w:tcPr>
            <w:tcW w:w="1332" w:type="dxa"/>
            <w:vAlign w:val="center"/>
          </w:tcPr>
          <w:p w14:paraId="61C3B2D6">
            <w:pPr>
              <w:pStyle w:val="13"/>
            </w:pPr>
            <w:r>
              <w:t>保障教育教学工作开展</w:t>
            </w:r>
          </w:p>
        </w:tc>
        <w:tc>
          <w:tcPr>
            <w:tcW w:w="2891" w:type="dxa"/>
            <w:vAlign w:val="center"/>
          </w:tcPr>
          <w:p w14:paraId="7ADE88B2">
            <w:pPr>
              <w:pStyle w:val="13"/>
            </w:pPr>
            <w:r>
              <w:t>保障课后服务工作顺利进行</w:t>
            </w:r>
          </w:p>
        </w:tc>
        <w:tc>
          <w:tcPr>
            <w:tcW w:w="1276" w:type="dxa"/>
            <w:vAlign w:val="center"/>
          </w:tcPr>
          <w:p w14:paraId="52BF8A40">
            <w:pPr>
              <w:pStyle w:val="13"/>
            </w:pPr>
            <w:r>
              <w:t>提升</w:t>
            </w:r>
          </w:p>
        </w:tc>
        <w:tc>
          <w:tcPr>
            <w:tcW w:w="1843" w:type="dxa"/>
            <w:vAlign w:val="center"/>
          </w:tcPr>
          <w:p w14:paraId="28DBC2B6">
            <w:pPr>
              <w:pStyle w:val="13"/>
            </w:pPr>
            <w:r>
              <w:t>2025年初工作计划</w:t>
            </w:r>
          </w:p>
        </w:tc>
      </w:tr>
      <w:tr w14:paraId="74AD1497">
        <w:tblPrEx>
          <w:tblCellMar>
            <w:top w:w="0" w:type="dxa"/>
            <w:left w:w="108" w:type="dxa"/>
            <w:bottom w:w="0" w:type="dxa"/>
            <w:right w:w="108" w:type="dxa"/>
          </w:tblCellMar>
        </w:tblPrEx>
        <w:trPr>
          <w:trHeight w:val="369" w:hRule="atLeast"/>
          <w:jc w:val="center"/>
        </w:trPr>
        <w:tc>
          <w:tcPr>
            <w:tcW w:w="1276" w:type="dxa"/>
            <w:vMerge w:val="continue"/>
            <w:vAlign w:val="center"/>
          </w:tcPr>
          <w:p w14:paraId="7B6EE829"/>
        </w:tc>
        <w:tc>
          <w:tcPr>
            <w:tcW w:w="1276" w:type="dxa"/>
            <w:vAlign w:val="center"/>
          </w:tcPr>
          <w:p w14:paraId="43D5C355">
            <w:pPr>
              <w:pStyle w:val="13"/>
            </w:pPr>
            <w:r>
              <w:t>可持续影响指标</w:t>
            </w:r>
          </w:p>
        </w:tc>
        <w:tc>
          <w:tcPr>
            <w:tcW w:w="1332" w:type="dxa"/>
            <w:vAlign w:val="center"/>
          </w:tcPr>
          <w:p w14:paraId="7AFC5888">
            <w:pPr>
              <w:pStyle w:val="13"/>
            </w:pPr>
            <w:r>
              <w:t>有效维护社会稳定</w:t>
            </w:r>
          </w:p>
        </w:tc>
        <w:tc>
          <w:tcPr>
            <w:tcW w:w="2891" w:type="dxa"/>
            <w:vAlign w:val="center"/>
          </w:tcPr>
          <w:p w14:paraId="57A2E93F">
            <w:pPr>
              <w:pStyle w:val="13"/>
            </w:pPr>
            <w:r>
              <w:t>是否可以维护社会稳定</w:t>
            </w:r>
          </w:p>
        </w:tc>
        <w:tc>
          <w:tcPr>
            <w:tcW w:w="1276" w:type="dxa"/>
            <w:vAlign w:val="center"/>
          </w:tcPr>
          <w:p w14:paraId="11CB6D3D">
            <w:pPr>
              <w:pStyle w:val="13"/>
            </w:pPr>
            <w:r>
              <w:t>有效维护</w:t>
            </w:r>
          </w:p>
        </w:tc>
        <w:tc>
          <w:tcPr>
            <w:tcW w:w="1843" w:type="dxa"/>
            <w:vAlign w:val="center"/>
          </w:tcPr>
          <w:p w14:paraId="58A0777B">
            <w:pPr>
              <w:pStyle w:val="13"/>
            </w:pPr>
            <w:r>
              <w:t>2025年初工作计划</w:t>
            </w:r>
          </w:p>
        </w:tc>
      </w:tr>
      <w:tr w14:paraId="28CB9E22">
        <w:tblPrEx>
          <w:tblCellMar>
            <w:top w:w="0" w:type="dxa"/>
            <w:left w:w="108" w:type="dxa"/>
            <w:bottom w:w="0" w:type="dxa"/>
            <w:right w:w="108" w:type="dxa"/>
          </w:tblCellMar>
        </w:tblPrEx>
        <w:trPr>
          <w:trHeight w:val="369" w:hRule="atLeast"/>
          <w:jc w:val="center"/>
        </w:trPr>
        <w:tc>
          <w:tcPr>
            <w:tcW w:w="1276" w:type="dxa"/>
            <w:vAlign w:val="center"/>
          </w:tcPr>
          <w:p w14:paraId="779BEDD1">
            <w:pPr>
              <w:pStyle w:val="15"/>
            </w:pPr>
            <w:r>
              <w:t>满意度指标</w:t>
            </w:r>
          </w:p>
        </w:tc>
        <w:tc>
          <w:tcPr>
            <w:tcW w:w="1276" w:type="dxa"/>
            <w:vAlign w:val="center"/>
          </w:tcPr>
          <w:p w14:paraId="1F2A2C45">
            <w:pPr>
              <w:pStyle w:val="13"/>
            </w:pPr>
            <w:r>
              <w:t>服务对象满意度指标</w:t>
            </w:r>
          </w:p>
        </w:tc>
        <w:tc>
          <w:tcPr>
            <w:tcW w:w="1332" w:type="dxa"/>
            <w:vAlign w:val="center"/>
          </w:tcPr>
          <w:p w14:paraId="0CA0B4C7">
            <w:pPr>
              <w:pStyle w:val="13"/>
            </w:pPr>
            <w:r>
              <w:t>师生满意度</w:t>
            </w:r>
          </w:p>
        </w:tc>
        <w:tc>
          <w:tcPr>
            <w:tcW w:w="2891" w:type="dxa"/>
            <w:vAlign w:val="center"/>
          </w:tcPr>
          <w:p w14:paraId="1791332A">
            <w:pPr>
              <w:pStyle w:val="13"/>
            </w:pPr>
            <w:r>
              <w:t>师生满意度</w:t>
            </w:r>
          </w:p>
        </w:tc>
        <w:tc>
          <w:tcPr>
            <w:tcW w:w="1276" w:type="dxa"/>
            <w:vAlign w:val="center"/>
          </w:tcPr>
          <w:p w14:paraId="6CB9EDB4">
            <w:pPr>
              <w:pStyle w:val="13"/>
            </w:pPr>
            <w:r>
              <w:t>≥95%</w:t>
            </w:r>
          </w:p>
        </w:tc>
        <w:tc>
          <w:tcPr>
            <w:tcW w:w="1843" w:type="dxa"/>
            <w:vAlign w:val="center"/>
          </w:tcPr>
          <w:p w14:paraId="7F3F960F">
            <w:pPr>
              <w:pStyle w:val="13"/>
            </w:pPr>
            <w:r>
              <w:t>2025年初工作计划</w:t>
            </w:r>
          </w:p>
        </w:tc>
      </w:tr>
    </w:tbl>
    <w:p w14:paraId="5B67F2AF">
      <w:pPr>
        <w:sectPr>
          <w:pgSz w:w="11900" w:h="16840"/>
          <w:pgMar w:top="1984" w:right="1304" w:bottom="1134" w:left="1304" w:header="720" w:footer="720" w:gutter="0"/>
          <w:cols w:space="720" w:num="1"/>
        </w:sectPr>
      </w:pPr>
    </w:p>
    <w:p w14:paraId="4CA7E22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A194D84">
      <w:pPr>
        <w:spacing w:before="0" w:after="0"/>
        <w:ind w:firstLine="560"/>
        <w:jc w:val="left"/>
        <w:outlineLvl w:val="3"/>
      </w:pPr>
      <w:bookmarkStart w:id="586" w:name="_Toc_4_4_0000000587"/>
      <w:r>
        <w:rPr>
          <w:rFonts w:ascii="方正仿宋_GBK" w:hAnsi="方正仿宋_GBK" w:eastAsia="方正仿宋_GBK" w:cs="方正仿宋_GBK"/>
          <w:color w:val="000000"/>
          <w:sz w:val="28"/>
        </w:rPr>
        <w:t>584.怀财字【2025】7号2025年城乡义务教育生均公用经费县配套资金绩效目标表</w:t>
      </w:r>
      <w:bookmarkEnd w:id="5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9D9B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0E53BB">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453A6925">
            <w:pPr>
              <w:pStyle w:val="11"/>
            </w:pPr>
            <w:r>
              <w:t>单位：万元</w:t>
            </w:r>
          </w:p>
        </w:tc>
      </w:tr>
      <w:tr w14:paraId="5A3C51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68C40E">
            <w:pPr>
              <w:pStyle w:val="14"/>
            </w:pPr>
            <w:r>
              <w:t>项目编码</w:t>
            </w:r>
          </w:p>
        </w:tc>
        <w:tc>
          <w:tcPr>
            <w:tcW w:w="2608" w:type="dxa"/>
            <w:gridSpan w:val="2"/>
            <w:vAlign w:val="center"/>
          </w:tcPr>
          <w:p w14:paraId="678BE240">
            <w:pPr>
              <w:pStyle w:val="13"/>
            </w:pPr>
            <w:r>
              <w:t>13073025P000579100066</w:t>
            </w:r>
          </w:p>
        </w:tc>
        <w:tc>
          <w:tcPr>
            <w:tcW w:w="1587" w:type="dxa"/>
            <w:vAlign w:val="center"/>
          </w:tcPr>
          <w:p w14:paraId="0837C0FC">
            <w:pPr>
              <w:pStyle w:val="14"/>
            </w:pPr>
            <w:r>
              <w:t>项目名称</w:t>
            </w:r>
          </w:p>
        </w:tc>
        <w:tc>
          <w:tcPr>
            <w:tcW w:w="4423" w:type="dxa"/>
            <w:gridSpan w:val="3"/>
            <w:vAlign w:val="center"/>
          </w:tcPr>
          <w:p w14:paraId="40EB2B77">
            <w:pPr>
              <w:pStyle w:val="13"/>
            </w:pPr>
            <w:r>
              <w:t>怀财字【2025】7号2025年城乡义务教育生均公用经费县配套资金</w:t>
            </w:r>
          </w:p>
        </w:tc>
      </w:tr>
      <w:tr w14:paraId="67892F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5B06F0">
            <w:pPr>
              <w:pStyle w:val="14"/>
            </w:pPr>
            <w:r>
              <w:t>预算规模及资金用途</w:t>
            </w:r>
          </w:p>
        </w:tc>
        <w:tc>
          <w:tcPr>
            <w:tcW w:w="1276" w:type="dxa"/>
            <w:vAlign w:val="center"/>
          </w:tcPr>
          <w:p w14:paraId="46C6C540">
            <w:pPr>
              <w:pStyle w:val="14"/>
            </w:pPr>
            <w:r>
              <w:t>预算数</w:t>
            </w:r>
          </w:p>
        </w:tc>
        <w:tc>
          <w:tcPr>
            <w:tcW w:w="1332" w:type="dxa"/>
            <w:vAlign w:val="center"/>
          </w:tcPr>
          <w:p w14:paraId="51122D90">
            <w:pPr>
              <w:pStyle w:val="13"/>
            </w:pPr>
            <w:r>
              <w:t>43.38</w:t>
            </w:r>
          </w:p>
        </w:tc>
        <w:tc>
          <w:tcPr>
            <w:tcW w:w="1587" w:type="dxa"/>
            <w:vAlign w:val="center"/>
          </w:tcPr>
          <w:p w14:paraId="74B08F20">
            <w:pPr>
              <w:pStyle w:val="14"/>
            </w:pPr>
            <w:r>
              <w:t>其中：财政    资金</w:t>
            </w:r>
          </w:p>
        </w:tc>
        <w:tc>
          <w:tcPr>
            <w:tcW w:w="1304" w:type="dxa"/>
            <w:vAlign w:val="center"/>
          </w:tcPr>
          <w:p w14:paraId="6131C30F">
            <w:pPr>
              <w:pStyle w:val="13"/>
            </w:pPr>
            <w:r>
              <w:t>43.38</w:t>
            </w:r>
          </w:p>
        </w:tc>
        <w:tc>
          <w:tcPr>
            <w:tcW w:w="1276" w:type="dxa"/>
            <w:vAlign w:val="center"/>
          </w:tcPr>
          <w:p w14:paraId="125B07C5">
            <w:pPr>
              <w:pStyle w:val="14"/>
            </w:pPr>
            <w:r>
              <w:t>其他资金</w:t>
            </w:r>
          </w:p>
        </w:tc>
        <w:tc>
          <w:tcPr>
            <w:tcW w:w="1843" w:type="dxa"/>
            <w:vAlign w:val="center"/>
          </w:tcPr>
          <w:p w14:paraId="46E5D58F">
            <w:pPr>
              <w:pStyle w:val="13"/>
            </w:pPr>
            <w:r>
              <w:t xml:space="preserve"> </w:t>
            </w:r>
          </w:p>
        </w:tc>
      </w:tr>
      <w:tr w14:paraId="447CD2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D84225"/>
        </w:tc>
        <w:tc>
          <w:tcPr>
            <w:tcW w:w="8618" w:type="dxa"/>
            <w:gridSpan w:val="6"/>
            <w:vAlign w:val="center"/>
          </w:tcPr>
          <w:p w14:paraId="0E979D3D">
            <w:pPr>
              <w:pStyle w:val="13"/>
            </w:pPr>
            <w:r>
              <w:t>用于采购办公用品日常支出，提高我校教育教学水平</w:t>
            </w:r>
          </w:p>
        </w:tc>
      </w:tr>
      <w:tr w14:paraId="49D8EC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BFC2FF">
            <w:pPr>
              <w:pStyle w:val="14"/>
            </w:pPr>
            <w:r>
              <w:t>资金支出计划（%）</w:t>
            </w:r>
          </w:p>
        </w:tc>
        <w:tc>
          <w:tcPr>
            <w:tcW w:w="2608" w:type="dxa"/>
            <w:gridSpan w:val="2"/>
            <w:vAlign w:val="center"/>
          </w:tcPr>
          <w:p w14:paraId="59E5E4DE">
            <w:pPr>
              <w:pStyle w:val="14"/>
            </w:pPr>
            <w:r>
              <w:t>3月底</w:t>
            </w:r>
          </w:p>
        </w:tc>
        <w:tc>
          <w:tcPr>
            <w:tcW w:w="1587" w:type="dxa"/>
            <w:vAlign w:val="center"/>
          </w:tcPr>
          <w:p w14:paraId="122D86BA">
            <w:pPr>
              <w:pStyle w:val="14"/>
            </w:pPr>
            <w:r>
              <w:t>6月底</w:t>
            </w:r>
          </w:p>
        </w:tc>
        <w:tc>
          <w:tcPr>
            <w:tcW w:w="1304" w:type="dxa"/>
            <w:vAlign w:val="center"/>
          </w:tcPr>
          <w:p w14:paraId="6F74746C">
            <w:pPr>
              <w:pStyle w:val="14"/>
            </w:pPr>
            <w:r>
              <w:t>10月底</w:t>
            </w:r>
          </w:p>
        </w:tc>
        <w:tc>
          <w:tcPr>
            <w:tcW w:w="3119" w:type="dxa"/>
            <w:gridSpan w:val="2"/>
            <w:vAlign w:val="center"/>
          </w:tcPr>
          <w:p w14:paraId="0F977744">
            <w:pPr>
              <w:pStyle w:val="14"/>
            </w:pPr>
            <w:r>
              <w:t>12月底</w:t>
            </w:r>
          </w:p>
        </w:tc>
      </w:tr>
      <w:tr w14:paraId="66C0CB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95D4E2"/>
        </w:tc>
        <w:tc>
          <w:tcPr>
            <w:tcW w:w="2608" w:type="dxa"/>
            <w:gridSpan w:val="2"/>
            <w:vAlign w:val="center"/>
          </w:tcPr>
          <w:p w14:paraId="0F78ED5C">
            <w:pPr>
              <w:pStyle w:val="15"/>
            </w:pPr>
            <w:r>
              <w:t xml:space="preserve"> </w:t>
            </w:r>
          </w:p>
        </w:tc>
        <w:tc>
          <w:tcPr>
            <w:tcW w:w="1587" w:type="dxa"/>
            <w:vAlign w:val="center"/>
          </w:tcPr>
          <w:p w14:paraId="050801D1">
            <w:pPr>
              <w:pStyle w:val="15"/>
            </w:pPr>
            <w:r>
              <w:t xml:space="preserve"> </w:t>
            </w:r>
          </w:p>
        </w:tc>
        <w:tc>
          <w:tcPr>
            <w:tcW w:w="1304" w:type="dxa"/>
            <w:vAlign w:val="center"/>
          </w:tcPr>
          <w:p w14:paraId="657BB804">
            <w:pPr>
              <w:pStyle w:val="15"/>
            </w:pPr>
            <w:r>
              <w:t xml:space="preserve"> </w:t>
            </w:r>
          </w:p>
        </w:tc>
        <w:tc>
          <w:tcPr>
            <w:tcW w:w="3119" w:type="dxa"/>
            <w:gridSpan w:val="2"/>
            <w:vAlign w:val="center"/>
          </w:tcPr>
          <w:p w14:paraId="733EB269">
            <w:pPr>
              <w:pStyle w:val="15"/>
            </w:pPr>
            <w:r>
              <w:t>100%</w:t>
            </w:r>
          </w:p>
        </w:tc>
      </w:tr>
      <w:tr w14:paraId="4B8E39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C26C3C">
            <w:pPr>
              <w:pStyle w:val="14"/>
            </w:pPr>
            <w:r>
              <w:t>绩效目标</w:t>
            </w:r>
          </w:p>
        </w:tc>
        <w:tc>
          <w:tcPr>
            <w:tcW w:w="8618" w:type="dxa"/>
            <w:gridSpan w:val="6"/>
            <w:vAlign w:val="center"/>
          </w:tcPr>
          <w:p w14:paraId="1DAAEE0A">
            <w:pPr>
              <w:pStyle w:val="13"/>
            </w:pPr>
            <w:r>
              <w:t>1.保障我校2025年正常运转，提高我校教育教学水平。</w:t>
            </w:r>
          </w:p>
        </w:tc>
      </w:tr>
    </w:tbl>
    <w:p w14:paraId="763B1BC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B63AF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176DE8">
            <w:pPr>
              <w:pStyle w:val="14"/>
            </w:pPr>
            <w:r>
              <w:t>一级指标</w:t>
            </w:r>
          </w:p>
        </w:tc>
        <w:tc>
          <w:tcPr>
            <w:tcW w:w="1276" w:type="dxa"/>
            <w:vAlign w:val="center"/>
          </w:tcPr>
          <w:p w14:paraId="79B64DDA">
            <w:pPr>
              <w:pStyle w:val="14"/>
            </w:pPr>
            <w:r>
              <w:t>二级指标</w:t>
            </w:r>
          </w:p>
        </w:tc>
        <w:tc>
          <w:tcPr>
            <w:tcW w:w="1332" w:type="dxa"/>
            <w:vAlign w:val="center"/>
          </w:tcPr>
          <w:p w14:paraId="4E03607E">
            <w:pPr>
              <w:pStyle w:val="14"/>
            </w:pPr>
            <w:r>
              <w:t>三级指标</w:t>
            </w:r>
          </w:p>
        </w:tc>
        <w:tc>
          <w:tcPr>
            <w:tcW w:w="2891" w:type="dxa"/>
            <w:vAlign w:val="center"/>
          </w:tcPr>
          <w:p w14:paraId="7816A0E7">
            <w:pPr>
              <w:pStyle w:val="14"/>
            </w:pPr>
            <w:r>
              <w:t>绩效指标描述</w:t>
            </w:r>
          </w:p>
        </w:tc>
        <w:tc>
          <w:tcPr>
            <w:tcW w:w="1276" w:type="dxa"/>
            <w:vAlign w:val="center"/>
          </w:tcPr>
          <w:p w14:paraId="1C9C7EBA">
            <w:pPr>
              <w:pStyle w:val="14"/>
            </w:pPr>
            <w:r>
              <w:t>指标值</w:t>
            </w:r>
          </w:p>
        </w:tc>
        <w:tc>
          <w:tcPr>
            <w:tcW w:w="1843" w:type="dxa"/>
            <w:vAlign w:val="center"/>
          </w:tcPr>
          <w:p w14:paraId="62C1B432">
            <w:pPr>
              <w:pStyle w:val="14"/>
            </w:pPr>
            <w:r>
              <w:t>指标值确定依据</w:t>
            </w:r>
          </w:p>
        </w:tc>
      </w:tr>
      <w:tr w14:paraId="6188AAE3">
        <w:tblPrEx>
          <w:tblCellMar>
            <w:top w:w="0" w:type="dxa"/>
            <w:left w:w="108" w:type="dxa"/>
            <w:bottom w:w="0" w:type="dxa"/>
            <w:right w:w="108" w:type="dxa"/>
          </w:tblCellMar>
        </w:tblPrEx>
        <w:trPr>
          <w:trHeight w:val="369" w:hRule="atLeast"/>
          <w:jc w:val="center"/>
        </w:trPr>
        <w:tc>
          <w:tcPr>
            <w:tcW w:w="1276" w:type="dxa"/>
            <w:vMerge w:val="restart"/>
            <w:vAlign w:val="center"/>
          </w:tcPr>
          <w:p w14:paraId="6AF439AB">
            <w:pPr>
              <w:pStyle w:val="15"/>
            </w:pPr>
            <w:r>
              <w:t>产出指标</w:t>
            </w:r>
          </w:p>
        </w:tc>
        <w:tc>
          <w:tcPr>
            <w:tcW w:w="1276" w:type="dxa"/>
            <w:vAlign w:val="center"/>
          </w:tcPr>
          <w:p w14:paraId="405B9C89">
            <w:pPr>
              <w:pStyle w:val="13"/>
            </w:pPr>
            <w:r>
              <w:t>数量指标</w:t>
            </w:r>
          </w:p>
        </w:tc>
        <w:tc>
          <w:tcPr>
            <w:tcW w:w="1332" w:type="dxa"/>
            <w:vAlign w:val="center"/>
          </w:tcPr>
          <w:p w14:paraId="61B751EF">
            <w:pPr>
              <w:pStyle w:val="13"/>
            </w:pPr>
            <w:r>
              <w:t>计划购置数量</w:t>
            </w:r>
          </w:p>
        </w:tc>
        <w:tc>
          <w:tcPr>
            <w:tcW w:w="2891" w:type="dxa"/>
            <w:vAlign w:val="center"/>
          </w:tcPr>
          <w:p w14:paraId="415B7E70">
            <w:pPr>
              <w:pStyle w:val="13"/>
            </w:pPr>
            <w:r>
              <w:t>购置办公用品数量</w:t>
            </w:r>
          </w:p>
        </w:tc>
        <w:tc>
          <w:tcPr>
            <w:tcW w:w="1276" w:type="dxa"/>
            <w:vAlign w:val="center"/>
          </w:tcPr>
          <w:p w14:paraId="76BFC70F">
            <w:pPr>
              <w:pStyle w:val="13"/>
            </w:pPr>
            <w:r>
              <w:t>1批</w:t>
            </w:r>
          </w:p>
        </w:tc>
        <w:tc>
          <w:tcPr>
            <w:tcW w:w="1843" w:type="dxa"/>
            <w:vAlign w:val="center"/>
          </w:tcPr>
          <w:p w14:paraId="0941B982">
            <w:pPr>
              <w:pStyle w:val="13"/>
            </w:pPr>
            <w:r>
              <w:t>2025年年初工作计划</w:t>
            </w:r>
          </w:p>
        </w:tc>
      </w:tr>
      <w:tr w14:paraId="5803308F">
        <w:tblPrEx>
          <w:tblCellMar>
            <w:top w:w="0" w:type="dxa"/>
            <w:left w:w="108" w:type="dxa"/>
            <w:bottom w:w="0" w:type="dxa"/>
            <w:right w:w="108" w:type="dxa"/>
          </w:tblCellMar>
        </w:tblPrEx>
        <w:trPr>
          <w:trHeight w:val="369" w:hRule="atLeast"/>
          <w:jc w:val="center"/>
        </w:trPr>
        <w:tc>
          <w:tcPr>
            <w:tcW w:w="1276" w:type="dxa"/>
            <w:vMerge w:val="continue"/>
            <w:vAlign w:val="center"/>
          </w:tcPr>
          <w:p w14:paraId="7BF32210"/>
        </w:tc>
        <w:tc>
          <w:tcPr>
            <w:tcW w:w="1276" w:type="dxa"/>
            <w:vAlign w:val="center"/>
          </w:tcPr>
          <w:p w14:paraId="2E4213C8">
            <w:pPr>
              <w:pStyle w:val="13"/>
            </w:pPr>
            <w:r>
              <w:t>质量指标</w:t>
            </w:r>
          </w:p>
        </w:tc>
        <w:tc>
          <w:tcPr>
            <w:tcW w:w="1332" w:type="dxa"/>
            <w:vAlign w:val="center"/>
          </w:tcPr>
          <w:p w14:paraId="19E9F475">
            <w:pPr>
              <w:pStyle w:val="13"/>
            </w:pPr>
            <w:r>
              <w:t>验收合格率</w:t>
            </w:r>
          </w:p>
        </w:tc>
        <w:tc>
          <w:tcPr>
            <w:tcW w:w="2891" w:type="dxa"/>
            <w:vAlign w:val="center"/>
          </w:tcPr>
          <w:p w14:paraId="5FD54674">
            <w:pPr>
              <w:pStyle w:val="13"/>
            </w:pPr>
            <w:r>
              <w:t>购买办公用品合格率</w:t>
            </w:r>
          </w:p>
        </w:tc>
        <w:tc>
          <w:tcPr>
            <w:tcW w:w="1276" w:type="dxa"/>
            <w:vAlign w:val="center"/>
          </w:tcPr>
          <w:p w14:paraId="33F5A778">
            <w:pPr>
              <w:pStyle w:val="13"/>
            </w:pPr>
            <w:r>
              <w:t>100%</w:t>
            </w:r>
          </w:p>
        </w:tc>
        <w:tc>
          <w:tcPr>
            <w:tcW w:w="1843" w:type="dxa"/>
            <w:vAlign w:val="center"/>
          </w:tcPr>
          <w:p w14:paraId="09FA8D78">
            <w:pPr>
              <w:pStyle w:val="13"/>
            </w:pPr>
            <w:r>
              <w:t>2025年年初工作计划</w:t>
            </w:r>
          </w:p>
        </w:tc>
      </w:tr>
      <w:tr w14:paraId="162A3807">
        <w:tblPrEx>
          <w:tblCellMar>
            <w:top w:w="0" w:type="dxa"/>
            <w:left w:w="108" w:type="dxa"/>
            <w:bottom w:w="0" w:type="dxa"/>
            <w:right w:w="108" w:type="dxa"/>
          </w:tblCellMar>
        </w:tblPrEx>
        <w:trPr>
          <w:trHeight w:val="369" w:hRule="atLeast"/>
          <w:jc w:val="center"/>
        </w:trPr>
        <w:tc>
          <w:tcPr>
            <w:tcW w:w="1276" w:type="dxa"/>
            <w:vMerge w:val="continue"/>
            <w:vAlign w:val="center"/>
          </w:tcPr>
          <w:p w14:paraId="7BA4D100"/>
        </w:tc>
        <w:tc>
          <w:tcPr>
            <w:tcW w:w="1276" w:type="dxa"/>
            <w:vAlign w:val="center"/>
          </w:tcPr>
          <w:p w14:paraId="45CC78F0">
            <w:pPr>
              <w:pStyle w:val="13"/>
            </w:pPr>
            <w:r>
              <w:t>时效指标</w:t>
            </w:r>
          </w:p>
        </w:tc>
        <w:tc>
          <w:tcPr>
            <w:tcW w:w="1332" w:type="dxa"/>
            <w:vAlign w:val="center"/>
          </w:tcPr>
          <w:p w14:paraId="0EF3413E">
            <w:pPr>
              <w:pStyle w:val="13"/>
            </w:pPr>
            <w:r>
              <w:t>完成及时率</w:t>
            </w:r>
          </w:p>
        </w:tc>
        <w:tc>
          <w:tcPr>
            <w:tcW w:w="2891" w:type="dxa"/>
            <w:vAlign w:val="center"/>
          </w:tcPr>
          <w:p w14:paraId="75B6152E">
            <w:pPr>
              <w:pStyle w:val="13"/>
            </w:pPr>
            <w:r>
              <w:t>根据要求，及时完成率</w:t>
            </w:r>
          </w:p>
        </w:tc>
        <w:tc>
          <w:tcPr>
            <w:tcW w:w="1276" w:type="dxa"/>
            <w:vAlign w:val="center"/>
          </w:tcPr>
          <w:p w14:paraId="7511F8E0">
            <w:pPr>
              <w:pStyle w:val="13"/>
            </w:pPr>
            <w:r>
              <w:t>≥95%</w:t>
            </w:r>
          </w:p>
        </w:tc>
        <w:tc>
          <w:tcPr>
            <w:tcW w:w="1843" w:type="dxa"/>
            <w:vAlign w:val="center"/>
          </w:tcPr>
          <w:p w14:paraId="539765AC">
            <w:pPr>
              <w:pStyle w:val="13"/>
            </w:pPr>
            <w:r>
              <w:t>2025年年初工作计划</w:t>
            </w:r>
          </w:p>
        </w:tc>
      </w:tr>
      <w:tr w14:paraId="4C12BC81">
        <w:tblPrEx>
          <w:tblCellMar>
            <w:top w:w="0" w:type="dxa"/>
            <w:left w:w="108" w:type="dxa"/>
            <w:bottom w:w="0" w:type="dxa"/>
            <w:right w:w="108" w:type="dxa"/>
          </w:tblCellMar>
        </w:tblPrEx>
        <w:trPr>
          <w:trHeight w:val="369" w:hRule="atLeast"/>
          <w:jc w:val="center"/>
        </w:trPr>
        <w:tc>
          <w:tcPr>
            <w:tcW w:w="1276" w:type="dxa"/>
            <w:vMerge w:val="continue"/>
            <w:vAlign w:val="center"/>
          </w:tcPr>
          <w:p w14:paraId="65033306"/>
        </w:tc>
        <w:tc>
          <w:tcPr>
            <w:tcW w:w="1276" w:type="dxa"/>
            <w:vAlign w:val="center"/>
          </w:tcPr>
          <w:p w14:paraId="5BA26B64">
            <w:pPr>
              <w:pStyle w:val="13"/>
            </w:pPr>
            <w:r>
              <w:t>成本指标</w:t>
            </w:r>
          </w:p>
        </w:tc>
        <w:tc>
          <w:tcPr>
            <w:tcW w:w="1332" w:type="dxa"/>
            <w:vAlign w:val="center"/>
          </w:tcPr>
          <w:p w14:paraId="1A231002">
            <w:pPr>
              <w:pStyle w:val="13"/>
            </w:pPr>
            <w:r>
              <w:t>支出成本</w:t>
            </w:r>
          </w:p>
        </w:tc>
        <w:tc>
          <w:tcPr>
            <w:tcW w:w="2891" w:type="dxa"/>
            <w:vAlign w:val="center"/>
          </w:tcPr>
          <w:p w14:paraId="77BB37E3">
            <w:pPr>
              <w:pStyle w:val="13"/>
            </w:pPr>
            <w:r>
              <w:t>办公经费实际支出金额</w:t>
            </w:r>
          </w:p>
        </w:tc>
        <w:tc>
          <w:tcPr>
            <w:tcW w:w="1276" w:type="dxa"/>
            <w:vAlign w:val="center"/>
          </w:tcPr>
          <w:p w14:paraId="5A648DBD">
            <w:pPr>
              <w:pStyle w:val="13"/>
            </w:pPr>
            <w:r>
              <w:t>≤43.38万元</w:t>
            </w:r>
          </w:p>
        </w:tc>
        <w:tc>
          <w:tcPr>
            <w:tcW w:w="1843" w:type="dxa"/>
            <w:vAlign w:val="center"/>
          </w:tcPr>
          <w:p w14:paraId="078995E8">
            <w:pPr>
              <w:pStyle w:val="13"/>
            </w:pPr>
            <w:r>
              <w:t>2025年县级预算编制通知</w:t>
            </w:r>
          </w:p>
        </w:tc>
      </w:tr>
      <w:tr w14:paraId="27EDEFCC">
        <w:tblPrEx>
          <w:tblCellMar>
            <w:top w:w="0" w:type="dxa"/>
            <w:left w:w="108" w:type="dxa"/>
            <w:bottom w:w="0" w:type="dxa"/>
            <w:right w:w="108" w:type="dxa"/>
          </w:tblCellMar>
        </w:tblPrEx>
        <w:trPr>
          <w:trHeight w:val="369" w:hRule="atLeast"/>
          <w:jc w:val="center"/>
        </w:trPr>
        <w:tc>
          <w:tcPr>
            <w:tcW w:w="1276" w:type="dxa"/>
            <w:vMerge w:val="restart"/>
            <w:vAlign w:val="center"/>
          </w:tcPr>
          <w:p w14:paraId="28BE4E97">
            <w:pPr>
              <w:pStyle w:val="15"/>
            </w:pPr>
            <w:r>
              <w:t>效益指标</w:t>
            </w:r>
          </w:p>
        </w:tc>
        <w:tc>
          <w:tcPr>
            <w:tcW w:w="1276" w:type="dxa"/>
            <w:vAlign w:val="center"/>
          </w:tcPr>
          <w:p w14:paraId="46E01B6B">
            <w:pPr>
              <w:pStyle w:val="13"/>
            </w:pPr>
            <w:r>
              <w:t>可持续影响指标</w:t>
            </w:r>
          </w:p>
        </w:tc>
        <w:tc>
          <w:tcPr>
            <w:tcW w:w="1332" w:type="dxa"/>
            <w:vAlign w:val="center"/>
          </w:tcPr>
          <w:p w14:paraId="7F2CD47C">
            <w:pPr>
              <w:pStyle w:val="13"/>
            </w:pPr>
            <w:r>
              <w:t>对学校教育教学工作的持续影响</w:t>
            </w:r>
          </w:p>
        </w:tc>
        <w:tc>
          <w:tcPr>
            <w:tcW w:w="2891" w:type="dxa"/>
            <w:vAlign w:val="center"/>
          </w:tcPr>
          <w:p w14:paraId="638736BB">
            <w:pPr>
              <w:pStyle w:val="13"/>
            </w:pPr>
            <w:r>
              <w:t>对学校教育教学工作的持续影响</w:t>
            </w:r>
          </w:p>
        </w:tc>
        <w:tc>
          <w:tcPr>
            <w:tcW w:w="1276" w:type="dxa"/>
            <w:vAlign w:val="center"/>
          </w:tcPr>
          <w:p w14:paraId="37804FAF">
            <w:pPr>
              <w:pStyle w:val="13"/>
            </w:pPr>
            <w:r>
              <w:t>持续影响</w:t>
            </w:r>
          </w:p>
        </w:tc>
        <w:tc>
          <w:tcPr>
            <w:tcW w:w="1843" w:type="dxa"/>
            <w:vAlign w:val="center"/>
          </w:tcPr>
          <w:p w14:paraId="264F0C3D">
            <w:pPr>
              <w:pStyle w:val="13"/>
            </w:pPr>
            <w:r>
              <w:t>2025年年初工作计划</w:t>
            </w:r>
          </w:p>
        </w:tc>
      </w:tr>
      <w:tr w14:paraId="4F8153E6">
        <w:tblPrEx>
          <w:tblCellMar>
            <w:top w:w="0" w:type="dxa"/>
            <w:left w:w="108" w:type="dxa"/>
            <w:bottom w:w="0" w:type="dxa"/>
            <w:right w:w="108" w:type="dxa"/>
          </w:tblCellMar>
        </w:tblPrEx>
        <w:trPr>
          <w:trHeight w:val="369" w:hRule="atLeast"/>
          <w:jc w:val="center"/>
        </w:trPr>
        <w:tc>
          <w:tcPr>
            <w:tcW w:w="1276" w:type="dxa"/>
            <w:vMerge w:val="continue"/>
            <w:vAlign w:val="center"/>
          </w:tcPr>
          <w:p w14:paraId="00779415"/>
        </w:tc>
        <w:tc>
          <w:tcPr>
            <w:tcW w:w="1276" w:type="dxa"/>
            <w:vAlign w:val="center"/>
          </w:tcPr>
          <w:p w14:paraId="709C451E">
            <w:pPr>
              <w:pStyle w:val="13"/>
            </w:pPr>
            <w:r>
              <w:t>社会效益指标</w:t>
            </w:r>
          </w:p>
        </w:tc>
        <w:tc>
          <w:tcPr>
            <w:tcW w:w="1332" w:type="dxa"/>
            <w:vAlign w:val="center"/>
          </w:tcPr>
          <w:p w14:paraId="0E336FB6">
            <w:pPr>
              <w:pStyle w:val="13"/>
            </w:pPr>
            <w:r>
              <w:t>保障教学质量</w:t>
            </w:r>
          </w:p>
        </w:tc>
        <w:tc>
          <w:tcPr>
            <w:tcW w:w="2891" w:type="dxa"/>
            <w:vAlign w:val="center"/>
          </w:tcPr>
          <w:p w14:paraId="6FE6C54C">
            <w:pPr>
              <w:pStyle w:val="13"/>
            </w:pPr>
            <w:r>
              <w:t>教学质量获得社会认可</w:t>
            </w:r>
          </w:p>
        </w:tc>
        <w:tc>
          <w:tcPr>
            <w:tcW w:w="1276" w:type="dxa"/>
            <w:vAlign w:val="center"/>
          </w:tcPr>
          <w:p w14:paraId="192CCA4B">
            <w:pPr>
              <w:pStyle w:val="13"/>
            </w:pPr>
            <w:r>
              <w:t>得到保障</w:t>
            </w:r>
          </w:p>
        </w:tc>
        <w:tc>
          <w:tcPr>
            <w:tcW w:w="1843" w:type="dxa"/>
            <w:vAlign w:val="center"/>
          </w:tcPr>
          <w:p w14:paraId="62B26F27">
            <w:pPr>
              <w:pStyle w:val="13"/>
            </w:pPr>
            <w:r>
              <w:t>2025年年初工作计划</w:t>
            </w:r>
          </w:p>
        </w:tc>
      </w:tr>
      <w:tr w14:paraId="47D91E96">
        <w:tblPrEx>
          <w:tblCellMar>
            <w:top w:w="0" w:type="dxa"/>
            <w:left w:w="108" w:type="dxa"/>
            <w:bottom w:w="0" w:type="dxa"/>
            <w:right w:w="108" w:type="dxa"/>
          </w:tblCellMar>
        </w:tblPrEx>
        <w:trPr>
          <w:trHeight w:val="369" w:hRule="atLeast"/>
          <w:jc w:val="center"/>
        </w:trPr>
        <w:tc>
          <w:tcPr>
            <w:tcW w:w="1276" w:type="dxa"/>
            <w:vAlign w:val="center"/>
          </w:tcPr>
          <w:p w14:paraId="14C2E7BE">
            <w:pPr>
              <w:pStyle w:val="15"/>
            </w:pPr>
            <w:r>
              <w:t>满意度指标</w:t>
            </w:r>
          </w:p>
        </w:tc>
        <w:tc>
          <w:tcPr>
            <w:tcW w:w="1276" w:type="dxa"/>
            <w:vAlign w:val="center"/>
          </w:tcPr>
          <w:p w14:paraId="470AD1A2">
            <w:pPr>
              <w:pStyle w:val="13"/>
            </w:pPr>
            <w:r>
              <w:t>服务对象满意度指标</w:t>
            </w:r>
          </w:p>
        </w:tc>
        <w:tc>
          <w:tcPr>
            <w:tcW w:w="1332" w:type="dxa"/>
            <w:vAlign w:val="center"/>
          </w:tcPr>
          <w:p w14:paraId="10ACC351">
            <w:pPr>
              <w:pStyle w:val="13"/>
            </w:pPr>
            <w:r>
              <w:t>师生满意度</w:t>
            </w:r>
          </w:p>
        </w:tc>
        <w:tc>
          <w:tcPr>
            <w:tcW w:w="2891" w:type="dxa"/>
            <w:vAlign w:val="center"/>
          </w:tcPr>
          <w:p w14:paraId="3895500E">
            <w:pPr>
              <w:pStyle w:val="13"/>
            </w:pPr>
            <w:r>
              <w:t>师生满意度</w:t>
            </w:r>
          </w:p>
        </w:tc>
        <w:tc>
          <w:tcPr>
            <w:tcW w:w="1276" w:type="dxa"/>
            <w:vAlign w:val="center"/>
          </w:tcPr>
          <w:p w14:paraId="73A48599">
            <w:pPr>
              <w:pStyle w:val="13"/>
            </w:pPr>
            <w:r>
              <w:t>≥95%</w:t>
            </w:r>
          </w:p>
        </w:tc>
        <w:tc>
          <w:tcPr>
            <w:tcW w:w="1843" w:type="dxa"/>
            <w:vAlign w:val="center"/>
          </w:tcPr>
          <w:p w14:paraId="07716926">
            <w:pPr>
              <w:pStyle w:val="13"/>
            </w:pPr>
            <w:r>
              <w:t>2025年年初工作计划</w:t>
            </w:r>
          </w:p>
        </w:tc>
      </w:tr>
    </w:tbl>
    <w:p w14:paraId="778D9F62">
      <w:pPr>
        <w:sectPr>
          <w:pgSz w:w="11900" w:h="16840"/>
          <w:pgMar w:top="1984" w:right="1304" w:bottom="1134" w:left="1304" w:header="720" w:footer="720" w:gutter="0"/>
          <w:cols w:space="720" w:num="1"/>
        </w:sectPr>
      </w:pPr>
    </w:p>
    <w:p w14:paraId="33F59D8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5BBD7F">
      <w:pPr>
        <w:spacing w:before="0" w:after="0"/>
        <w:ind w:firstLine="560"/>
        <w:jc w:val="left"/>
        <w:outlineLvl w:val="3"/>
      </w:pPr>
      <w:bookmarkStart w:id="587" w:name="_Toc_4_4_0000000588"/>
      <w:r>
        <w:rPr>
          <w:rFonts w:ascii="方正仿宋_GBK" w:hAnsi="方正仿宋_GBK" w:eastAsia="方正仿宋_GBK" w:cs="方正仿宋_GBK"/>
          <w:color w:val="000000"/>
          <w:sz w:val="28"/>
        </w:rPr>
        <w:t>585.冀财教【2024】123号 河北省财政厅关于提前下达2025年中央城乡义务教育补助经费预算的通知绩效目标表</w:t>
      </w:r>
      <w:bookmarkEnd w:id="5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3FC76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8B1C15">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62003CA3">
            <w:pPr>
              <w:pStyle w:val="11"/>
            </w:pPr>
            <w:r>
              <w:t>单位：万元</w:t>
            </w:r>
          </w:p>
        </w:tc>
      </w:tr>
      <w:tr w14:paraId="513B30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C89EF1">
            <w:pPr>
              <w:pStyle w:val="14"/>
            </w:pPr>
            <w:r>
              <w:t>项目编码</w:t>
            </w:r>
          </w:p>
        </w:tc>
        <w:tc>
          <w:tcPr>
            <w:tcW w:w="2608" w:type="dxa"/>
            <w:gridSpan w:val="2"/>
            <w:vAlign w:val="center"/>
          </w:tcPr>
          <w:p w14:paraId="10852215">
            <w:pPr>
              <w:pStyle w:val="13"/>
            </w:pPr>
            <w:r>
              <w:t>13073025P00057710002C</w:t>
            </w:r>
          </w:p>
        </w:tc>
        <w:tc>
          <w:tcPr>
            <w:tcW w:w="1587" w:type="dxa"/>
            <w:vAlign w:val="center"/>
          </w:tcPr>
          <w:p w14:paraId="0FDAB709">
            <w:pPr>
              <w:pStyle w:val="14"/>
            </w:pPr>
            <w:r>
              <w:t>项目名称</w:t>
            </w:r>
          </w:p>
        </w:tc>
        <w:tc>
          <w:tcPr>
            <w:tcW w:w="4423" w:type="dxa"/>
            <w:gridSpan w:val="3"/>
            <w:vAlign w:val="center"/>
          </w:tcPr>
          <w:p w14:paraId="666A7932">
            <w:pPr>
              <w:pStyle w:val="13"/>
            </w:pPr>
            <w:r>
              <w:t>冀财教【2024】123号 河北省财政厅关于提前下达2025年中央城乡义务教育补助经费预算的通知</w:t>
            </w:r>
          </w:p>
        </w:tc>
      </w:tr>
      <w:tr w14:paraId="3160BA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B30F72">
            <w:pPr>
              <w:pStyle w:val="14"/>
            </w:pPr>
            <w:r>
              <w:t>预算规模及资金用途</w:t>
            </w:r>
          </w:p>
        </w:tc>
        <w:tc>
          <w:tcPr>
            <w:tcW w:w="1276" w:type="dxa"/>
            <w:vAlign w:val="center"/>
          </w:tcPr>
          <w:p w14:paraId="3419CDE4">
            <w:pPr>
              <w:pStyle w:val="14"/>
            </w:pPr>
            <w:r>
              <w:t>预算数</w:t>
            </w:r>
          </w:p>
        </w:tc>
        <w:tc>
          <w:tcPr>
            <w:tcW w:w="1332" w:type="dxa"/>
            <w:vAlign w:val="center"/>
          </w:tcPr>
          <w:p w14:paraId="6B13B864">
            <w:pPr>
              <w:pStyle w:val="13"/>
            </w:pPr>
            <w:r>
              <w:t>14.00</w:t>
            </w:r>
          </w:p>
        </w:tc>
        <w:tc>
          <w:tcPr>
            <w:tcW w:w="1587" w:type="dxa"/>
            <w:vAlign w:val="center"/>
          </w:tcPr>
          <w:p w14:paraId="7555B10B">
            <w:pPr>
              <w:pStyle w:val="14"/>
            </w:pPr>
            <w:r>
              <w:t>其中：财政    资金</w:t>
            </w:r>
          </w:p>
        </w:tc>
        <w:tc>
          <w:tcPr>
            <w:tcW w:w="1304" w:type="dxa"/>
            <w:vAlign w:val="center"/>
          </w:tcPr>
          <w:p w14:paraId="115B76B5">
            <w:pPr>
              <w:pStyle w:val="13"/>
            </w:pPr>
            <w:r>
              <w:t>14.00</w:t>
            </w:r>
          </w:p>
        </w:tc>
        <w:tc>
          <w:tcPr>
            <w:tcW w:w="1276" w:type="dxa"/>
            <w:vAlign w:val="center"/>
          </w:tcPr>
          <w:p w14:paraId="23D59B10">
            <w:pPr>
              <w:pStyle w:val="14"/>
            </w:pPr>
            <w:r>
              <w:t>其他资金</w:t>
            </w:r>
          </w:p>
        </w:tc>
        <w:tc>
          <w:tcPr>
            <w:tcW w:w="1843" w:type="dxa"/>
            <w:vAlign w:val="center"/>
          </w:tcPr>
          <w:p w14:paraId="1C73B8F9">
            <w:pPr>
              <w:pStyle w:val="13"/>
            </w:pPr>
            <w:r>
              <w:t xml:space="preserve"> </w:t>
            </w:r>
          </w:p>
        </w:tc>
      </w:tr>
      <w:tr w14:paraId="3A2271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AFDB03"/>
        </w:tc>
        <w:tc>
          <w:tcPr>
            <w:tcW w:w="8618" w:type="dxa"/>
            <w:gridSpan w:val="6"/>
            <w:vAlign w:val="center"/>
          </w:tcPr>
          <w:p w14:paraId="12D75270">
            <w:pPr>
              <w:pStyle w:val="13"/>
            </w:pPr>
            <w:r>
              <w:t>用于资助家庭经济困难学生，保障学生顺利接受义务教育。</w:t>
            </w:r>
          </w:p>
        </w:tc>
      </w:tr>
      <w:tr w14:paraId="0BB5E1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1DD829">
            <w:pPr>
              <w:pStyle w:val="14"/>
            </w:pPr>
            <w:r>
              <w:t>资金支出计划（%）</w:t>
            </w:r>
          </w:p>
        </w:tc>
        <w:tc>
          <w:tcPr>
            <w:tcW w:w="2608" w:type="dxa"/>
            <w:gridSpan w:val="2"/>
            <w:vAlign w:val="center"/>
          </w:tcPr>
          <w:p w14:paraId="2B14CD3F">
            <w:pPr>
              <w:pStyle w:val="14"/>
            </w:pPr>
            <w:r>
              <w:t>3月底</w:t>
            </w:r>
          </w:p>
        </w:tc>
        <w:tc>
          <w:tcPr>
            <w:tcW w:w="1587" w:type="dxa"/>
            <w:vAlign w:val="center"/>
          </w:tcPr>
          <w:p w14:paraId="57BF8AEC">
            <w:pPr>
              <w:pStyle w:val="14"/>
            </w:pPr>
            <w:r>
              <w:t>6月底</w:t>
            </w:r>
          </w:p>
        </w:tc>
        <w:tc>
          <w:tcPr>
            <w:tcW w:w="1304" w:type="dxa"/>
            <w:vAlign w:val="center"/>
          </w:tcPr>
          <w:p w14:paraId="0A825132">
            <w:pPr>
              <w:pStyle w:val="14"/>
            </w:pPr>
            <w:r>
              <w:t>10月底</w:t>
            </w:r>
          </w:p>
        </w:tc>
        <w:tc>
          <w:tcPr>
            <w:tcW w:w="3119" w:type="dxa"/>
            <w:gridSpan w:val="2"/>
            <w:vAlign w:val="center"/>
          </w:tcPr>
          <w:p w14:paraId="76087622">
            <w:pPr>
              <w:pStyle w:val="14"/>
            </w:pPr>
            <w:r>
              <w:t>12月底</w:t>
            </w:r>
          </w:p>
        </w:tc>
      </w:tr>
      <w:tr w14:paraId="32770B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7140A4"/>
        </w:tc>
        <w:tc>
          <w:tcPr>
            <w:tcW w:w="2608" w:type="dxa"/>
            <w:gridSpan w:val="2"/>
            <w:vAlign w:val="center"/>
          </w:tcPr>
          <w:p w14:paraId="5E13E0C4">
            <w:pPr>
              <w:pStyle w:val="15"/>
            </w:pPr>
            <w:r>
              <w:t xml:space="preserve"> </w:t>
            </w:r>
          </w:p>
        </w:tc>
        <w:tc>
          <w:tcPr>
            <w:tcW w:w="1587" w:type="dxa"/>
            <w:vAlign w:val="center"/>
          </w:tcPr>
          <w:p w14:paraId="7A369DC2">
            <w:pPr>
              <w:pStyle w:val="15"/>
            </w:pPr>
            <w:r>
              <w:t>50%</w:t>
            </w:r>
          </w:p>
        </w:tc>
        <w:tc>
          <w:tcPr>
            <w:tcW w:w="1304" w:type="dxa"/>
            <w:vAlign w:val="center"/>
          </w:tcPr>
          <w:p w14:paraId="3CBE25DC">
            <w:pPr>
              <w:pStyle w:val="15"/>
            </w:pPr>
            <w:r>
              <w:t xml:space="preserve"> </w:t>
            </w:r>
          </w:p>
        </w:tc>
        <w:tc>
          <w:tcPr>
            <w:tcW w:w="3119" w:type="dxa"/>
            <w:gridSpan w:val="2"/>
            <w:vAlign w:val="center"/>
          </w:tcPr>
          <w:p w14:paraId="55E28059">
            <w:pPr>
              <w:pStyle w:val="15"/>
            </w:pPr>
            <w:r>
              <w:t>100%</w:t>
            </w:r>
          </w:p>
        </w:tc>
      </w:tr>
      <w:tr w14:paraId="5DCB30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17B50E">
            <w:pPr>
              <w:pStyle w:val="14"/>
            </w:pPr>
            <w:r>
              <w:t>绩效目标</w:t>
            </w:r>
          </w:p>
        </w:tc>
        <w:tc>
          <w:tcPr>
            <w:tcW w:w="8618" w:type="dxa"/>
            <w:gridSpan w:val="6"/>
            <w:vAlign w:val="center"/>
          </w:tcPr>
          <w:p w14:paraId="3AB6002C">
            <w:pPr>
              <w:pStyle w:val="13"/>
            </w:pPr>
            <w:r>
              <w:t>1.保障家庭经济困难学生顺利接受义务教育</w:t>
            </w:r>
          </w:p>
        </w:tc>
      </w:tr>
    </w:tbl>
    <w:p w14:paraId="7702DC0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3D5AB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24C725">
            <w:pPr>
              <w:pStyle w:val="14"/>
            </w:pPr>
            <w:r>
              <w:t>一级指标</w:t>
            </w:r>
          </w:p>
        </w:tc>
        <w:tc>
          <w:tcPr>
            <w:tcW w:w="1276" w:type="dxa"/>
            <w:vAlign w:val="center"/>
          </w:tcPr>
          <w:p w14:paraId="007311FD">
            <w:pPr>
              <w:pStyle w:val="14"/>
            </w:pPr>
            <w:r>
              <w:t>二级指标</w:t>
            </w:r>
          </w:p>
        </w:tc>
        <w:tc>
          <w:tcPr>
            <w:tcW w:w="1332" w:type="dxa"/>
            <w:vAlign w:val="center"/>
          </w:tcPr>
          <w:p w14:paraId="6C0D0AE2">
            <w:pPr>
              <w:pStyle w:val="14"/>
            </w:pPr>
            <w:r>
              <w:t>三级指标</w:t>
            </w:r>
          </w:p>
        </w:tc>
        <w:tc>
          <w:tcPr>
            <w:tcW w:w="2891" w:type="dxa"/>
            <w:vAlign w:val="center"/>
          </w:tcPr>
          <w:p w14:paraId="5BECE7FA">
            <w:pPr>
              <w:pStyle w:val="14"/>
            </w:pPr>
            <w:r>
              <w:t>绩效指标描述</w:t>
            </w:r>
          </w:p>
        </w:tc>
        <w:tc>
          <w:tcPr>
            <w:tcW w:w="1276" w:type="dxa"/>
            <w:vAlign w:val="center"/>
          </w:tcPr>
          <w:p w14:paraId="4A846C7A">
            <w:pPr>
              <w:pStyle w:val="14"/>
            </w:pPr>
            <w:r>
              <w:t>指标值</w:t>
            </w:r>
          </w:p>
        </w:tc>
        <w:tc>
          <w:tcPr>
            <w:tcW w:w="1843" w:type="dxa"/>
            <w:vAlign w:val="center"/>
          </w:tcPr>
          <w:p w14:paraId="51D3C185">
            <w:pPr>
              <w:pStyle w:val="14"/>
            </w:pPr>
            <w:r>
              <w:t>指标值确定依据</w:t>
            </w:r>
          </w:p>
        </w:tc>
      </w:tr>
      <w:tr w14:paraId="3C461FF0">
        <w:tblPrEx>
          <w:tblCellMar>
            <w:top w:w="0" w:type="dxa"/>
            <w:left w:w="108" w:type="dxa"/>
            <w:bottom w:w="0" w:type="dxa"/>
            <w:right w:w="108" w:type="dxa"/>
          </w:tblCellMar>
        </w:tblPrEx>
        <w:trPr>
          <w:trHeight w:val="369" w:hRule="atLeast"/>
          <w:jc w:val="center"/>
        </w:trPr>
        <w:tc>
          <w:tcPr>
            <w:tcW w:w="1276" w:type="dxa"/>
            <w:vMerge w:val="restart"/>
            <w:vAlign w:val="center"/>
          </w:tcPr>
          <w:p w14:paraId="61424FD8">
            <w:pPr>
              <w:pStyle w:val="15"/>
            </w:pPr>
            <w:r>
              <w:t>产出指标</w:t>
            </w:r>
          </w:p>
        </w:tc>
        <w:tc>
          <w:tcPr>
            <w:tcW w:w="1276" w:type="dxa"/>
            <w:vAlign w:val="center"/>
          </w:tcPr>
          <w:p w14:paraId="54AD0898">
            <w:pPr>
              <w:pStyle w:val="13"/>
            </w:pPr>
            <w:r>
              <w:t>数量指标</w:t>
            </w:r>
          </w:p>
        </w:tc>
        <w:tc>
          <w:tcPr>
            <w:tcW w:w="1332" w:type="dxa"/>
            <w:vAlign w:val="center"/>
          </w:tcPr>
          <w:p w14:paraId="6DA49E4B">
            <w:pPr>
              <w:pStyle w:val="13"/>
            </w:pPr>
            <w:r>
              <w:t>资助贫困生覆盖率</w:t>
            </w:r>
          </w:p>
        </w:tc>
        <w:tc>
          <w:tcPr>
            <w:tcW w:w="2891" w:type="dxa"/>
            <w:vAlign w:val="center"/>
          </w:tcPr>
          <w:p w14:paraId="4C2C01C4">
            <w:pPr>
              <w:pStyle w:val="13"/>
            </w:pPr>
            <w:r>
              <w:t>资助贫困生覆盖率</w:t>
            </w:r>
          </w:p>
        </w:tc>
        <w:tc>
          <w:tcPr>
            <w:tcW w:w="1276" w:type="dxa"/>
            <w:vAlign w:val="center"/>
          </w:tcPr>
          <w:p w14:paraId="328A1006">
            <w:pPr>
              <w:pStyle w:val="13"/>
            </w:pPr>
            <w:r>
              <w:t>100%</w:t>
            </w:r>
          </w:p>
        </w:tc>
        <w:tc>
          <w:tcPr>
            <w:tcW w:w="1843" w:type="dxa"/>
            <w:vAlign w:val="center"/>
          </w:tcPr>
          <w:p w14:paraId="23D6B6D7">
            <w:pPr>
              <w:pStyle w:val="13"/>
            </w:pPr>
            <w:r>
              <w:t>2025年初工作计划</w:t>
            </w:r>
          </w:p>
        </w:tc>
      </w:tr>
      <w:tr w14:paraId="3426ABF8">
        <w:tblPrEx>
          <w:tblCellMar>
            <w:top w:w="0" w:type="dxa"/>
            <w:left w:w="108" w:type="dxa"/>
            <w:bottom w:w="0" w:type="dxa"/>
            <w:right w:w="108" w:type="dxa"/>
          </w:tblCellMar>
        </w:tblPrEx>
        <w:trPr>
          <w:trHeight w:val="369" w:hRule="atLeast"/>
          <w:jc w:val="center"/>
        </w:trPr>
        <w:tc>
          <w:tcPr>
            <w:tcW w:w="1276" w:type="dxa"/>
            <w:vMerge w:val="continue"/>
            <w:vAlign w:val="center"/>
          </w:tcPr>
          <w:p w14:paraId="02A93DA5"/>
        </w:tc>
        <w:tc>
          <w:tcPr>
            <w:tcW w:w="1276" w:type="dxa"/>
            <w:vAlign w:val="center"/>
          </w:tcPr>
          <w:p w14:paraId="05E10C02">
            <w:pPr>
              <w:pStyle w:val="13"/>
            </w:pPr>
            <w:r>
              <w:t>质量指标</w:t>
            </w:r>
          </w:p>
        </w:tc>
        <w:tc>
          <w:tcPr>
            <w:tcW w:w="1332" w:type="dxa"/>
            <w:vAlign w:val="center"/>
          </w:tcPr>
          <w:p w14:paraId="1DD40450">
            <w:pPr>
              <w:pStyle w:val="13"/>
            </w:pPr>
            <w:r>
              <w:t>发放到位率</w:t>
            </w:r>
          </w:p>
        </w:tc>
        <w:tc>
          <w:tcPr>
            <w:tcW w:w="2891" w:type="dxa"/>
            <w:vAlign w:val="center"/>
          </w:tcPr>
          <w:p w14:paraId="7175744D">
            <w:pPr>
              <w:pStyle w:val="13"/>
            </w:pPr>
            <w:r>
              <w:t>实际发放到位率</w:t>
            </w:r>
          </w:p>
        </w:tc>
        <w:tc>
          <w:tcPr>
            <w:tcW w:w="1276" w:type="dxa"/>
            <w:vAlign w:val="center"/>
          </w:tcPr>
          <w:p w14:paraId="02B50F5A">
            <w:pPr>
              <w:pStyle w:val="13"/>
            </w:pPr>
            <w:r>
              <w:t>100%</w:t>
            </w:r>
          </w:p>
        </w:tc>
        <w:tc>
          <w:tcPr>
            <w:tcW w:w="1843" w:type="dxa"/>
            <w:vAlign w:val="center"/>
          </w:tcPr>
          <w:p w14:paraId="05329DEC">
            <w:pPr>
              <w:pStyle w:val="13"/>
            </w:pPr>
            <w:r>
              <w:t>2025年初工作计划</w:t>
            </w:r>
          </w:p>
        </w:tc>
      </w:tr>
      <w:tr w14:paraId="78422079">
        <w:tblPrEx>
          <w:tblCellMar>
            <w:top w:w="0" w:type="dxa"/>
            <w:left w:w="108" w:type="dxa"/>
            <w:bottom w:w="0" w:type="dxa"/>
            <w:right w:w="108" w:type="dxa"/>
          </w:tblCellMar>
        </w:tblPrEx>
        <w:trPr>
          <w:trHeight w:val="369" w:hRule="atLeast"/>
          <w:jc w:val="center"/>
        </w:trPr>
        <w:tc>
          <w:tcPr>
            <w:tcW w:w="1276" w:type="dxa"/>
            <w:vMerge w:val="continue"/>
            <w:vAlign w:val="center"/>
          </w:tcPr>
          <w:p w14:paraId="2C543627"/>
        </w:tc>
        <w:tc>
          <w:tcPr>
            <w:tcW w:w="1276" w:type="dxa"/>
            <w:vAlign w:val="center"/>
          </w:tcPr>
          <w:p w14:paraId="14A6F98D">
            <w:pPr>
              <w:pStyle w:val="13"/>
            </w:pPr>
            <w:r>
              <w:t>时效指标</w:t>
            </w:r>
          </w:p>
        </w:tc>
        <w:tc>
          <w:tcPr>
            <w:tcW w:w="1332" w:type="dxa"/>
            <w:vAlign w:val="center"/>
          </w:tcPr>
          <w:p w14:paraId="0EB58CB6">
            <w:pPr>
              <w:pStyle w:val="13"/>
            </w:pPr>
            <w:r>
              <w:t>及时发放率</w:t>
            </w:r>
          </w:p>
        </w:tc>
        <w:tc>
          <w:tcPr>
            <w:tcW w:w="2891" w:type="dxa"/>
            <w:vAlign w:val="center"/>
          </w:tcPr>
          <w:p w14:paraId="6FD5E5F3">
            <w:pPr>
              <w:pStyle w:val="13"/>
            </w:pPr>
            <w:r>
              <w:t>及时发放率</w:t>
            </w:r>
          </w:p>
        </w:tc>
        <w:tc>
          <w:tcPr>
            <w:tcW w:w="1276" w:type="dxa"/>
            <w:vAlign w:val="center"/>
          </w:tcPr>
          <w:p w14:paraId="3CB5ABE0">
            <w:pPr>
              <w:pStyle w:val="13"/>
            </w:pPr>
            <w:r>
              <w:t>100%</w:t>
            </w:r>
          </w:p>
        </w:tc>
        <w:tc>
          <w:tcPr>
            <w:tcW w:w="1843" w:type="dxa"/>
            <w:vAlign w:val="center"/>
          </w:tcPr>
          <w:p w14:paraId="23B4032E">
            <w:pPr>
              <w:pStyle w:val="13"/>
            </w:pPr>
            <w:r>
              <w:t>2025年初工作计划</w:t>
            </w:r>
          </w:p>
        </w:tc>
      </w:tr>
      <w:tr w14:paraId="73AEC93D">
        <w:tblPrEx>
          <w:tblCellMar>
            <w:top w:w="0" w:type="dxa"/>
            <w:left w:w="108" w:type="dxa"/>
            <w:bottom w:w="0" w:type="dxa"/>
            <w:right w:w="108" w:type="dxa"/>
          </w:tblCellMar>
        </w:tblPrEx>
        <w:trPr>
          <w:trHeight w:val="369" w:hRule="atLeast"/>
          <w:jc w:val="center"/>
        </w:trPr>
        <w:tc>
          <w:tcPr>
            <w:tcW w:w="1276" w:type="dxa"/>
            <w:vMerge w:val="continue"/>
            <w:vAlign w:val="center"/>
          </w:tcPr>
          <w:p w14:paraId="5B2C353D"/>
        </w:tc>
        <w:tc>
          <w:tcPr>
            <w:tcW w:w="1276" w:type="dxa"/>
            <w:vAlign w:val="center"/>
          </w:tcPr>
          <w:p w14:paraId="0AF7C12D">
            <w:pPr>
              <w:pStyle w:val="13"/>
            </w:pPr>
            <w:r>
              <w:t>成本指标</w:t>
            </w:r>
          </w:p>
        </w:tc>
        <w:tc>
          <w:tcPr>
            <w:tcW w:w="1332" w:type="dxa"/>
            <w:vAlign w:val="center"/>
          </w:tcPr>
          <w:p w14:paraId="3E9C03E9">
            <w:pPr>
              <w:pStyle w:val="13"/>
            </w:pPr>
            <w:r>
              <w:t>实际支出金额</w:t>
            </w:r>
          </w:p>
        </w:tc>
        <w:tc>
          <w:tcPr>
            <w:tcW w:w="2891" w:type="dxa"/>
            <w:vAlign w:val="center"/>
          </w:tcPr>
          <w:p w14:paraId="554716E9">
            <w:pPr>
              <w:pStyle w:val="13"/>
            </w:pPr>
            <w:r>
              <w:t>实际支出金额</w:t>
            </w:r>
          </w:p>
        </w:tc>
        <w:tc>
          <w:tcPr>
            <w:tcW w:w="1276" w:type="dxa"/>
            <w:vAlign w:val="center"/>
          </w:tcPr>
          <w:p w14:paraId="4712A84B">
            <w:pPr>
              <w:pStyle w:val="13"/>
            </w:pPr>
            <w:r>
              <w:t>≤14万元</w:t>
            </w:r>
          </w:p>
        </w:tc>
        <w:tc>
          <w:tcPr>
            <w:tcW w:w="1843" w:type="dxa"/>
            <w:vAlign w:val="center"/>
          </w:tcPr>
          <w:p w14:paraId="0C75A15D">
            <w:pPr>
              <w:pStyle w:val="13"/>
            </w:pPr>
            <w:r>
              <w:t>2025年预算编制通知</w:t>
            </w:r>
          </w:p>
        </w:tc>
      </w:tr>
      <w:tr w14:paraId="592A7538">
        <w:tblPrEx>
          <w:tblCellMar>
            <w:top w:w="0" w:type="dxa"/>
            <w:left w:w="108" w:type="dxa"/>
            <w:bottom w:w="0" w:type="dxa"/>
            <w:right w:w="108" w:type="dxa"/>
          </w:tblCellMar>
        </w:tblPrEx>
        <w:trPr>
          <w:trHeight w:val="369" w:hRule="atLeast"/>
          <w:jc w:val="center"/>
        </w:trPr>
        <w:tc>
          <w:tcPr>
            <w:tcW w:w="1276" w:type="dxa"/>
            <w:vMerge w:val="restart"/>
            <w:vAlign w:val="center"/>
          </w:tcPr>
          <w:p w14:paraId="03306215">
            <w:pPr>
              <w:pStyle w:val="15"/>
            </w:pPr>
            <w:r>
              <w:t>效益指标</w:t>
            </w:r>
          </w:p>
        </w:tc>
        <w:tc>
          <w:tcPr>
            <w:tcW w:w="1276" w:type="dxa"/>
            <w:vAlign w:val="center"/>
          </w:tcPr>
          <w:p w14:paraId="7A89EDD6">
            <w:pPr>
              <w:pStyle w:val="13"/>
            </w:pPr>
            <w:r>
              <w:t>可持续影响指标</w:t>
            </w:r>
          </w:p>
        </w:tc>
        <w:tc>
          <w:tcPr>
            <w:tcW w:w="1332" w:type="dxa"/>
            <w:vAlign w:val="center"/>
          </w:tcPr>
          <w:p w14:paraId="563320DA">
            <w:pPr>
              <w:pStyle w:val="13"/>
            </w:pPr>
            <w:r>
              <w:t>为学生的学习生活提供持续有力的保障</w:t>
            </w:r>
          </w:p>
        </w:tc>
        <w:tc>
          <w:tcPr>
            <w:tcW w:w="2891" w:type="dxa"/>
            <w:vAlign w:val="center"/>
          </w:tcPr>
          <w:p w14:paraId="0A42CE71">
            <w:pPr>
              <w:pStyle w:val="13"/>
            </w:pPr>
            <w:r>
              <w:t>为学生的学习生活提供持续有力的保障</w:t>
            </w:r>
          </w:p>
        </w:tc>
        <w:tc>
          <w:tcPr>
            <w:tcW w:w="1276" w:type="dxa"/>
            <w:vAlign w:val="center"/>
          </w:tcPr>
          <w:p w14:paraId="6CB15BBD">
            <w:pPr>
              <w:pStyle w:val="13"/>
            </w:pPr>
            <w:r>
              <w:t>效果显著</w:t>
            </w:r>
          </w:p>
        </w:tc>
        <w:tc>
          <w:tcPr>
            <w:tcW w:w="1843" w:type="dxa"/>
            <w:vAlign w:val="center"/>
          </w:tcPr>
          <w:p w14:paraId="7A19D6C8">
            <w:pPr>
              <w:pStyle w:val="13"/>
            </w:pPr>
            <w:r>
              <w:t>2025年初工作计划</w:t>
            </w:r>
          </w:p>
        </w:tc>
      </w:tr>
      <w:tr w14:paraId="442B07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7B5029"/>
        </w:tc>
        <w:tc>
          <w:tcPr>
            <w:tcW w:w="1276" w:type="dxa"/>
            <w:vAlign w:val="center"/>
          </w:tcPr>
          <w:p w14:paraId="23EF49EB">
            <w:pPr>
              <w:pStyle w:val="13"/>
            </w:pPr>
            <w:r>
              <w:t>社会效益指标</w:t>
            </w:r>
          </w:p>
        </w:tc>
        <w:tc>
          <w:tcPr>
            <w:tcW w:w="1332" w:type="dxa"/>
            <w:vAlign w:val="center"/>
          </w:tcPr>
          <w:p w14:paraId="517C90BB">
            <w:pPr>
              <w:pStyle w:val="13"/>
            </w:pPr>
            <w:r>
              <w:t>学生满意程度</w:t>
            </w:r>
          </w:p>
        </w:tc>
        <w:tc>
          <w:tcPr>
            <w:tcW w:w="2891" w:type="dxa"/>
            <w:vAlign w:val="center"/>
          </w:tcPr>
          <w:p w14:paraId="68FE56EB">
            <w:pPr>
              <w:pStyle w:val="13"/>
            </w:pPr>
            <w:r>
              <w:t>学生满意程度</w:t>
            </w:r>
          </w:p>
        </w:tc>
        <w:tc>
          <w:tcPr>
            <w:tcW w:w="1276" w:type="dxa"/>
            <w:vAlign w:val="center"/>
          </w:tcPr>
          <w:p w14:paraId="737D595A">
            <w:pPr>
              <w:pStyle w:val="13"/>
            </w:pPr>
            <w:r>
              <w:t>学生满意</w:t>
            </w:r>
          </w:p>
        </w:tc>
        <w:tc>
          <w:tcPr>
            <w:tcW w:w="1843" w:type="dxa"/>
            <w:vAlign w:val="center"/>
          </w:tcPr>
          <w:p w14:paraId="6169AC6A">
            <w:pPr>
              <w:pStyle w:val="13"/>
            </w:pPr>
            <w:r>
              <w:t>2025年初工作计划</w:t>
            </w:r>
          </w:p>
        </w:tc>
      </w:tr>
      <w:tr w14:paraId="3687A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BB5EB3">
            <w:pPr>
              <w:pStyle w:val="15"/>
            </w:pPr>
            <w:r>
              <w:t>满意度指标</w:t>
            </w:r>
          </w:p>
        </w:tc>
        <w:tc>
          <w:tcPr>
            <w:tcW w:w="1276" w:type="dxa"/>
            <w:vAlign w:val="center"/>
          </w:tcPr>
          <w:p w14:paraId="180AD2E1">
            <w:pPr>
              <w:pStyle w:val="13"/>
            </w:pPr>
            <w:r>
              <w:t>服务对象满意度指标</w:t>
            </w:r>
          </w:p>
        </w:tc>
        <w:tc>
          <w:tcPr>
            <w:tcW w:w="1332" w:type="dxa"/>
            <w:vAlign w:val="center"/>
          </w:tcPr>
          <w:p w14:paraId="331844C9">
            <w:pPr>
              <w:pStyle w:val="13"/>
            </w:pPr>
            <w:r>
              <w:t>学生满意度</w:t>
            </w:r>
          </w:p>
        </w:tc>
        <w:tc>
          <w:tcPr>
            <w:tcW w:w="2891" w:type="dxa"/>
            <w:vAlign w:val="center"/>
          </w:tcPr>
          <w:p w14:paraId="3209AA21">
            <w:pPr>
              <w:pStyle w:val="13"/>
            </w:pPr>
            <w:r>
              <w:t>学生满意度</w:t>
            </w:r>
          </w:p>
        </w:tc>
        <w:tc>
          <w:tcPr>
            <w:tcW w:w="1276" w:type="dxa"/>
            <w:vAlign w:val="center"/>
          </w:tcPr>
          <w:p w14:paraId="55AEBF05">
            <w:pPr>
              <w:pStyle w:val="13"/>
            </w:pPr>
            <w:r>
              <w:t>≥95%</w:t>
            </w:r>
          </w:p>
        </w:tc>
        <w:tc>
          <w:tcPr>
            <w:tcW w:w="1843" w:type="dxa"/>
            <w:vAlign w:val="center"/>
          </w:tcPr>
          <w:p w14:paraId="3DD0929A">
            <w:pPr>
              <w:pStyle w:val="13"/>
            </w:pPr>
            <w:r>
              <w:t>2025年初工作计划</w:t>
            </w:r>
          </w:p>
        </w:tc>
      </w:tr>
    </w:tbl>
    <w:p w14:paraId="6E0A704B">
      <w:pPr>
        <w:sectPr>
          <w:pgSz w:w="11900" w:h="16840"/>
          <w:pgMar w:top="1984" w:right="1304" w:bottom="1134" w:left="1304" w:header="720" w:footer="720" w:gutter="0"/>
          <w:cols w:space="720" w:num="1"/>
        </w:sectPr>
      </w:pPr>
    </w:p>
    <w:p w14:paraId="092EEC3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55F81B">
      <w:pPr>
        <w:spacing w:before="0" w:after="0"/>
        <w:ind w:firstLine="560"/>
        <w:jc w:val="left"/>
        <w:outlineLvl w:val="3"/>
      </w:pPr>
      <w:bookmarkStart w:id="588" w:name="_Toc_4_4_0000000589"/>
      <w:r>
        <w:rPr>
          <w:rFonts w:ascii="方正仿宋_GBK" w:hAnsi="方正仿宋_GBK" w:eastAsia="方正仿宋_GBK" w:cs="方正仿宋_GBK"/>
          <w:color w:val="000000"/>
          <w:sz w:val="28"/>
        </w:rPr>
        <w:t>586.冀财教【2024】141号 河北省财政厅关于提前下达2025年省级城乡义务教育补助经费预算的通知绩效目标表</w:t>
      </w:r>
      <w:bookmarkEnd w:id="5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455E8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2991AB">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5C94AEA3">
            <w:pPr>
              <w:pStyle w:val="11"/>
            </w:pPr>
            <w:r>
              <w:t>单位：万元</w:t>
            </w:r>
          </w:p>
        </w:tc>
      </w:tr>
      <w:tr w14:paraId="4840E8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F64040">
            <w:pPr>
              <w:pStyle w:val="14"/>
            </w:pPr>
            <w:r>
              <w:t>项目编码</w:t>
            </w:r>
          </w:p>
        </w:tc>
        <w:tc>
          <w:tcPr>
            <w:tcW w:w="2608" w:type="dxa"/>
            <w:gridSpan w:val="2"/>
            <w:vAlign w:val="center"/>
          </w:tcPr>
          <w:p w14:paraId="051B79E9">
            <w:pPr>
              <w:pStyle w:val="13"/>
            </w:pPr>
            <w:r>
              <w:t>13073025P000577100030</w:t>
            </w:r>
          </w:p>
        </w:tc>
        <w:tc>
          <w:tcPr>
            <w:tcW w:w="1587" w:type="dxa"/>
            <w:vAlign w:val="center"/>
          </w:tcPr>
          <w:p w14:paraId="124157AA">
            <w:pPr>
              <w:pStyle w:val="14"/>
            </w:pPr>
            <w:r>
              <w:t>项目名称</w:t>
            </w:r>
          </w:p>
        </w:tc>
        <w:tc>
          <w:tcPr>
            <w:tcW w:w="4423" w:type="dxa"/>
            <w:gridSpan w:val="3"/>
            <w:vAlign w:val="center"/>
          </w:tcPr>
          <w:p w14:paraId="1AAC270A">
            <w:pPr>
              <w:pStyle w:val="13"/>
            </w:pPr>
            <w:r>
              <w:t>冀财教【2024】141号 河北省财政厅关于提前下达2025年省级城乡义务教育补助经费预算的通知</w:t>
            </w:r>
          </w:p>
        </w:tc>
      </w:tr>
      <w:tr w14:paraId="2BDB31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2182BF">
            <w:pPr>
              <w:pStyle w:val="14"/>
            </w:pPr>
            <w:r>
              <w:t>预算规模及资金用途</w:t>
            </w:r>
          </w:p>
        </w:tc>
        <w:tc>
          <w:tcPr>
            <w:tcW w:w="1276" w:type="dxa"/>
            <w:vAlign w:val="center"/>
          </w:tcPr>
          <w:p w14:paraId="5EE86B73">
            <w:pPr>
              <w:pStyle w:val="14"/>
            </w:pPr>
            <w:r>
              <w:t>预算数</w:t>
            </w:r>
          </w:p>
        </w:tc>
        <w:tc>
          <w:tcPr>
            <w:tcW w:w="1332" w:type="dxa"/>
            <w:vAlign w:val="center"/>
          </w:tcPr>
          <w:p w14:paraId="1FA441D5">
            <w:pPr>
              <w:pStyle w:val="13"/>
            </w:pPr>
            <w:r>
              <w:t>8.40</w:t>
            </w:r>
          </w:p>
        </w:tc>
        <w:tc>
          <w:tcPr>
            <w:tcW w:w="1587" w:type="dxa"/>
            <w:vAlign w:val="center"/>
          </w:tcPr>
          <w:p w14:paraId="5DEF8B72">
            <w:pPr>
              <w:pStyle w:val="14"/>
            </w:pPr>
            <w:r>
              <w:t>其中：财政    资金</w:t>
            </w:r>
          </w:p>
        </w:tc>
        <w:tc>
          <w:tcPr>
            <w:tcW w:w="1304" w:type="dxa"/>
            <w:vAlign w:val="center"/>
          </w:tcPr>
          <w:p w14:paraId="122CB4C6">
            <w:pPr>
              <w:pStyle w:val="13"/>
            </w:pPr>
            <w:r>
              <w:t>8.40</w:t>
            </w:r>
          </w:p>
        </w:tc>
        <w:tc>
          <w:tcPr>
            <w:tcW w:w="1276" w:type="dxa"/>
            <w:vAlign w:val="center"/>
          </w:tcPr>
          <w:p w14:paraId="5F0C5C75">
            <w:pPr>
              <w:pStyle w:val="14"/>
            </w:pPr>
            <w:r>
              <w:t>其他资金</w:t>
            </w:r>
          </w:p>
        </w:tc>
        <w:tc>
          <w:tcPr>
            <w:tcW w:w="1843" w:type="dxa"/>
            <w:vAlign w:val="center"/>
          </w:tcPr>
          <w:p w14:paraId="52BF49E9">
            <w:pPr>
              <w:pStyle w:val="13"/>
            </w:pPr>
            <w:r>
              <w:t xml:space="preserve"> </w:t>
            </w:r>
          </w:p>
        </w:tc>
      </w:tr>
      <w:tr w14:paraId="7AAC96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9B2877"/>
        </w:tc>
        <w:tc>
          <w:tcPr>
            <w:tcW w:w="8618" w:type="dxa"/>
            <w:gridSpan w:val="6"/>
            <w:vAlign w:val="center"/>
          </w:tcPr>
          <w:p w14:paraId="023876C0">
            <w:pPr>
              <w:pStyle w:val="13"/>
            </w:pPr>
            <w:r>
              <w:t>用于资助家庭经济困难学生，保障学生顺利接受义务教育。</w:t>
            </w:r>
          </w:p>
        </w:tc>
      </w:tr>
      <w:tr w14:paraId="444022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D5D540">
            <w:pPr>
              <w:pStyle w:val="14"/>
            </w:pPr>
            <w:r>
              <w:t>资金支出计划（%）</w:t>
            </w:r>
          </w:p>
        </w:tc>
        <w:tc>
          <w:tcPr>
            <w:tcW w:w="2608" w:type="dxa"/>
            <w:gridSpan w:val="2"/>
            <w:vAlign w:val="center"/>
          </w:tcPr>
          <w:p w14:paraId="05CA43A7">
            <w:pPr>
              <w:pStyle w:val="14"/>
            </w:pPr>
            <w:r>
              <w:t>3月底</w:t>
            </w:r>
          </w:p>
        </w:tc>
        <w:tc>
          <w:tcPr>
            <w:tcW w:w="1587" w:type="dxa"/>
            <w:vAlign w:val="center"/>
          </w:tcPr>
          <w:p w14:paraId="34125272">
            <w:pPr>
              <w:pStyle w:val="14"/>
            </w:pPr>
            <w:r>
              <w:t>6月底</w:t>
            </w:r>
          </w:p>
        </w:tc>
        <w:tc>
          <w:tcPr>
            <w:tcW w:w="1304" w:type="dxa"/>
            <w:vAlign w:val="center"/>
          </w:tcPr>
          <w:p w14:paraId="32B7B53B">
            <w:pPr>
              <w:pStyle w:val="14"/>
            </w:pPr>
            <w:r>
              <w:t>10月底</w:t>
            </w:r>
          </w:p>
        </w:tc>
        <w:tc>
          <w:tcPr>
            <w:tcW w:w="3119" w:type="dxa"/>
            <w:gridSpan w:val="2"/>
            <w:vAlign w:val="center"/>
          </w:tcPr>
          <w:p w14:paraId="2B736156">
            <w:pPr>
              <w:pStyle w:val="14"/>
            </w:pPr>
            <w:r>
              <w:t>12月底</w:t>
            </w:r>
          </w:p>
        </w:tc>
      </w:tr>
      <w:tr w14:paraId="00740B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0D612F"/>
        </w:tc>
        <w:tc>
          <w:tcPr>
            <w:tcW w:w="2608" w:type="dxa"/>
            <w:gridSpan w:val="2"/>
            <w:vAlign w:val="center"/>
          </w:tcPr>
          <w:p w14:paraId="14D8149F">
            <w:pPr>
              <w:pStyle w:val="15"/>
            </w:pPr>
            <w:r>
              <w:t xml:space="preserve"> </w:t>
            </w:r>
          </w:p>
        </w:tc>
        <w:tc>
          <w:tcPr>
            <w:tcW w:w="1587" w:type="dxa"/>
            <w:vAlign w:val="center"/>
          </w:tcPr>
          <w:p w14:paraId="1F7D18F7">
            <w:pPr>
              <w:pStyle w:val="15"/>
            </w:pPr>
            <w:r>
              <w:t>50%</w:t>
            </w:r>
          </w:p>
        </w:tc>
        <w:tc>
          <w:tcPr>
            <w:tcW w:w="1304" w:type="dxa"/>
            <w:vAlign w:val="center"/>
          </w:tcPr>
          <w:p w14:paraId="31CAE70B">
            <w:pPr>
              <w:pStyle w:val="15"/>
            </w:pPr>
            <w:r>
              <w:t xml:space="preserve"> </w:t>
            </w:r>
          </w:p>
        </w:tc>
        <w:tc>
          <w:tcPr>
            <w:tcW w:w="3119" w:type="dxa"/>
            <w:gridSpan w:val="2"/>
            <w:vAlign w:val="center"/>
          </w:tcPr>
          <w:p w14:paraId="6646F3B8">
            <w:pPr>
              <w:pStyle w:val="15"/>
            </w:pPr>
            <w:r>
              <w:t>100%</w:t>
            </w:r>
          </w:p>
        </w:tc>
      </w:tr>
      <w:tr w14:paraId="7DA0B5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5388E4">
            <w:pPr>
              <w:pStyle w:val="14"/>
            </w:pPr>
            <w:r>
              <w:t>绩效目标</w:t>
            </w:r>
          </w:p>
        </w:tc>
        <w:tc>
          <w:tcPr>
            <w:tcW w:w="8618" w:type="dxa"/>
            <w:gridSpan w:val="6"/>
            <w:vAlign w:val="center"/>
          </w:tcPr>
          <w:p w14:paraId="2D30755B">
            <w:pPr>
              <w:pStyle w:val="13"/>
            </w:pPr>
            <w:r>
              <w:t>1.为更好在完成2025年教学任务，资助学生完成本年学业，保障学生日常生活，有利于维护社会稳定。</w:t>
            </w:r>
            <w:r>
              <w:tab/>
            </w:r>
            <w:r>
              <w:tab/>
            </w:r>
            <w:r>
              <w:tab/>
            </w:r>
            <w:r>
              <w:tab/>
            </w:r>
            <w:r>
              <w:tab/>
            </w:r>
            <w:r>
              <w:tab/>
            </w:r>
            <w:r>
              <w:t>"</w:t>
            </w:r>
            <w:r>
              <w:tab/>
            </w:r>
            <w:r>
              <w:tab/>
            </w:r>
            <w:r>
              <w:tab/>
            </w:r>
            <w:r>
              <w:tab/>
            </w:r>
            <w:r>
              <w:tab/>
            </w:r>
            <w:r>
              <w:tab/>
            </w:r>
          </w:p>
          <w:p w14:paraId="14805ED5">
            <w:pPr>
              <w:pStyle w:val="13"/>
            </w:pPr>
          </w:p>
        </w:tc>
      </w:tr>
    </w:tbl>
    <w:p w14:paraId="5E1D1FE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60F28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36A0D8">
            <w:pPr>
              <w:pStyle w:val="14"/>
            </w:pPr>
            <w:r>
              <w:t>一级指标</w:t>
            </w:r>
          </w:p>
        </w:tc>
        <w:tc>
          <w:tcPr>
            <w:tcW w:w="1276" w:type="dxa"/>
            <w:vAlign w:val="center"/>
          </w:tcPr>
          <w:p w14:paraId="2C7ACDDC">
            <w:pPr>
              <w:pStyle w:val="14"/>
            </w:pPr>
            <w:r>
              <w:t>二级指标</w:t>
            </w:r>
          </w:p>
        </w:tc>
        <w:tc>
          <w:tcPr>
            <w:tcW w:w="1332" w:type="dxa"/>
            <w:vAlign w:val="center"/>
          </w:tcPr>
          <w:p w14:paraId="3E64A7D8">
            <w:pPr>
              <w:pStyle w:val="14"/>
            </w:pPr>
            <w:r>
              <w:t>三级指标</w:t>
            </w:r>
          </w:p>
        </w:tc>
        <w:tc>
          <w:tcPr>
            <w:tcW w:w="2891" w:type="dxa"/>
            <w:vAlign w:val="center"/>
          </w:tcPr>
          <w:p w14:paraId="557641E4">
            <w:pPr>
              <w:pStyle w:val="14"/>
            </w:pPr>
            <w:r>
              <w:t>绩效指标描述</w:t>
            </w:r>
          </w:p>
        </w:tc>
        <w:tc>
          <w:tcPr>
            <w:tcW w:w="1276" w:type="dxa"/>
            <w:vAlign w:val="center"/>
          </w:tcPr>
          <w:p w14:paraId="5DD52FB6">
            <w:pPr>
              <w:pStyle w:val="14"/>
            </w:pPr>
            <w:r>
              <w:t>指标值</w:t>
            </w:r>
          </w:p>
        </w:tc>
        <w:tc>
          <w:tcPr>
            <w:tcW w:w="1843" w:type="dxa"/>
            <w:vAlign w:val="center"/>
          </w:tcPr>
          <w:p w14:paraId="5E406E18">
            <w:pPr>
              <w:pStyle w:val="14"/>
            </w:pPr>
            <w:r>
              <w:t>指标值确定依据</w:t>
            </w:r>
          </w:p>
        </w:tc>
      </w:tr>
      <w:tr w14:paraId="5A0C17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42938A">
            <w:pPr>
              <w:pStyle w:val="15"/>
            </w:pPr>
            <w:r>
              <w:t>产出指标</w:t>
            </w:r>
          </w:p>
        </w:tc>
        <w:tc>
          <w:tcPr>
            <w:tcW w:w="1276" w:type="dxa"/>
            <w:vAlign w:val="center"/>
          </w:tcPr>
          <w:p w14:paraId="2CE69531">
            <w:pPr>
              <w:pStyle w:val="13"/>
            </w:pPr>
            <w:r>
              <w:t>数量指标</w:t>
            </w:r>
          </w:p>
        </w:tc>
        <w:tc>
          <w:tcPr>
            <w:tcW w:w="1332" w:type="dxa"/>
            <w:vAlign w:val="center"/>
          </w:tcPr>
          <w:p w14:paraId="5FC7AADC">
            <w:pPr>
              <w:pStyle w:val="13"/>
            </w:pPr>
            <w:r>
              <w:t>资助贫困生覆盖率</w:t>
            </w:r>
          </w:p>
        </w:tc>
        <w:tc>
          <w:tcPr>
            <w:tcW w:w="2891" w:type="dxa"/>
            <w:vAlign w:val="center"/>
          </w:tcPr>
          <w:p w14:paraId="754A879A">
            <w:pPr>
              <w:pStyle w:val="13"/>
            </w:pPr>
            <w:r>
              <w:t>资助贫困生覆盖率</w:t>
            </w:r>
          </w:p>
        </w:tc>
        <w:tc>
          <w:tcPr>
            <w:tcW w:w="1276" w:type="dxa"/>
            <w:vAlign w:val="center"/>
          </w:tcPr>
          <w:p w14:paraId="44476B8D">
            <w:pPr>
              <w:pStyle w:val="13"/>
            </w:pPr>
            <w:r>
              <w:t>100%</w:t>
            </w:r>
          </w:p>
        </w:tc>
        <w:tc>
          <w:tcPr>
            <w:tcW w:w="1843" w:type="dxa"/>
            <w:vAlign w:val="center"/>
          </w:tcPr>
          <w:p w14:paraId="18D43253">
            <w:pPr>
              <w:pStyle w:val="13"/>
            </w:pPr>
            <w:r>
              <w:t>2025年初工作计划</w:t>
            </w:r>
          </w:p>
        </w:tc>
      </w:tr>
      <w:tr w14:paraId="017CCB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96A28A"/>
        </w:tc>
        <w:tc>
          <w:tcPr>
            <w:tcW w:w="1276" w:type="dxa"/>
            <w:vAlign w:val="center"/>
          </w:tcPr>
          <w:p w14:paraId="62EEECF3">
            <w:pPr>
              <w:pStyle w:val="13"/>
            </w:pPr>
            <w:r>
              <w:t>质量指标</w:t>
            </w:r>
          </w:p>
        </w:tc>
        <w:tc>
          <w:tcPr>
            <w:tcW w:w="1332" w:type="dxa"/>
            <w:vAlign w:val="center"/>
          </w:tcPr>
          <w:p w14:paraId="3EF23088">
            <w:pPr>
              <w:pStyle w:val="13"/>
            </w:pPr>
            <w:r>
              <w:t>发放到位率</w:t>
            </w:r>
          </w:p>
        </w:tc>
        <w:tc>
          <w:tcPr>
            <w:tcW w:w="2891" w:type="dxa"/>
            <w:vAlign w:val="center"/>
          </w:tcPr>
          <w:p w14:paraId="55D60416">
            <w:pPr>
              <w:pStyle w:val="13"/>
            </w:pPr>
            <w:r>
              <w:t>实际发放到位率</w:t>
            </w:r>
          </w:p>
        </w:tc>
        <w:tc>
          <w:tcPr>
            <w:tcW w:w="1276" w:type="dxa"/>
            <w:vAlign w:val="center"/>
          </w:tcPr>
          <w:p w14:paraId="75B0FADA">
            <w:pPr>
              <w:pStyle w:val="13"/>
            </w:pPr>
            <w:r>
              <w:t>100%</w:t>
            </w:r>
          </w:p>
        </w:tc>
        <w:tc>
          <w:tcPr>
            <w:tcW w:w="1843" w:type="dxa"/>
            <w:vAlign w:val="center"/>
          </w:tcPr>
          <w:p w14:paraId="335A4377">
            <w:pPr>
              <w:pStyle w:val="13"/>
            </w:pPr>
            <w:r>
              <w:t>2025年初工作计划</w:t>
            </w:r>
          </w:p>
        </w:tc>
      </w:tr>
      <w:tr w14:paraId="18C5B8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7A69E6"/>
        </w:tc>
        <w:tc>
          <w:tcPr>
            <w:tcW w:w="1276" w:type="dxa"/>
            <w:vAlign w:val="center"/>
          </w:tcPr>
          <w:p w14:paraId="099145BE">
            <w:pPr>
              <w:pStyle w:val="13"/>
            </w:pPr>
            <w:r>
              <w:t>时效指标</w:t>
            </w:r>
          </w:p>
        </w:tc>
        <w:tc>
          <w:tcPr>
            <w:tcW w:w="1332" w:type="dxa"/>
            <w:vAlign w:val="center"/>
          </w:tcPr>
          <w:p w14:paraId="599E436F">
            <w:pPr>
              <w:pStyle w:val="13"/>
            </w:pPr>
            <w:r>
              <w:t>及时发放率</w:t>
            </w:r>
          </w:p>
        </w:tc>
        <w:tc>
          <w:tcPr>
            <w:tcW w:w="2891" w:type="dxa"/>
            <w:vAlign w:val="center"/>
          </w:tcPr>
          <w:p w14:paraId="00602AC6">
            <w:pPr>
              <w:pStyle w:val="13"/>
            </w:pPr>
            <w:r>
              <w:t>及时发放率</w:t>
            </w:r>
          </w:p>
        </w:tc>
        <w:tc>
          <w:tcPr>
            <w:tcW w:w="1276" w:type="dxa"/>
            <w:vAlign w:val="center"/>
          </w:tcPr>
          <w:p w14:paraId="10DA647D">
            <w:pPr>
              <w:pStyle w:val="13"/>
            </w:pPr>
            <w:r>
              <w:t>100%</w:t>
            </w:r>
          </w:p>
        </w:tc>
        <w:tc>
          <w:tcPr>
            <w:tcW w:w="1843" w:type="dxa"/>
            <w:vAlign w:val="center"/>
          </w:tcPr>
          <w:p w14:paraId="7B4EFF7B">
            <w:pPr>
              <w:pStyle w:val="13"/>
            </w:pPr>
            <w:r>
              <w:t>2025年初工作计划</w:t>
            </w:r>
          </w:p>
        </w:tc>
      </w:tr>
      <w:tr w14:paraId="28E5DC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B6991A"/>
        </w:tc>
        <w:tc>
          <w:tcPr>
            <w:tcW w:w="1276" w:type="dxa"/>
            <w:vAlign w:val="center"/>
          </w:tcPr>
          <w:p w14:paraId="6D4E72A9">
            <w:pPr>
              <w:pStyle w:val="13"/>
            </w:pPr>
            <w:r>
              <w:t>成本指标</w:t>
            </w:r>
          </w:p>
        </w:tc>
        <w:tc>
          <w:tcPr>
            <w:tcW w:w="1332" w:type="dxa"/>
            <w:vAlign w:val="center"/>
          </w:tcPr>
          <w:p w14:paraId="43A2317B">
            <w:pPr>
              <w:pStyle w:val="13"/>
            </w:pPr>
            <w:r>
              <w:t>项目预算控制数</w:t>
            </w:r>
          </w:p>
        </w:tc>
        <w:tc>
          <w:tcPr>
            <w:tcW w:w="2891" w:type="dxa"/>
            <w:vAlign w:val="center"/>
          </w:tcPr>
          <w:p w14:paraId="3319B667">
            <w:pPr>
              <w:pStyle w:val="13"/>
            </w:pPr>
            <w:r>
              <w:t>项目预算控制数</w:t>
            </w:r>
          </w:p>
        </w:tc>
        <w:tc>
          <w:tcPr>
            <w:tcW w:w="1276" w:type="dxa"/>
            <w:vAlign w:val="center"/>
          </w:tcPr>
          <w:p w14:paraId="3375A2FE">
            <w:pPr>
              <w:pStyle w:val="13"/>
            </w:pPr>
            <w:r>
              <w:t>≤8.4万元</w:t>
            </w:r>
          </w:p>
        </w:tc>
        <w:tc>
          <w:tcPr>
            <w:tcW w:w="1843" w:type="dxa"/>
            <w:vAlign w:val="center"/>
          </w:tcPr>
          <w:p w14:paraId="508465DE">
            <w:pPr>
              <w:pStyle w:val="13"/>
            </w:pPr>
            <w:r>
              <w:t>2025年预算编制通知</w:t>
            </w:r>
          </w:p>
        </w:tc>
      </w:tr>
      <w:tr w14:paraId="048673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8C581D">
            <w:pPr>
              <w:pStyle w:val="15"/>
            </w:pPr>
            <w:r>
              <w:t>效益指标</w:t>
            </w:r>
          </w:p>
        </w:tc>
        <w:tc>
          <w:tcPr>
            <w:tcW w:w="1276" w:type="dxa"/>
            <w:vAlign w:val="center"/>
          </w:tcPr>
          <w:p w14:paraId="53D0DB9D">
            <w:pPr>
              <w:pStyle w:val="13"/>
            </w:pPr>
            <w:r>
              <w:t>可持续影响指标</w:t>
            </w:r>
          </w:p>
        </w:tc>
        <w:tc>
          <w:tcPr>
            <w:tcW w:w="1332" w:type="dxa"/>
            <w:vAlign w:val="center"/>
          </w:tcPr>
          <w:p w14:paraId="0921401B">
            <w:pPr>
              <w:pStyle w:val="13"/>
            </w:pPr>
            <w:r>
              <w:t>学习生活</w:t>
            </w:r>
          </w:p>
        </w:tc>
        <w:tc>
          <w:tcPr>
            <w:tcW w:w="2891" w:type="dxa"/>
            <w:vAlign w:val="center"/>
          </w:tcPr>
          <w:p w14:paraId="2864DC44">
            <w:pPr>
              <w:pStyle w:val="13"/>
            </w:pPr>
            <w:r>
              <w:t>是否为学生的学习生活提供持续有力的保障</w:t>
            </w:r>
          </w:p>
        </w:tc>
        <w:tc>
          <w:tcPr>
            <w:tcW w:w="1276" w:type="dxa"/>
            <w:vAlign w:val="center"/>
          </w:tcPr>
          <w:p w14:paraId="1C5CC1BD">
            <w:pPr>
              <w:pStyle w:val="13"/>
            </w:pPr>
            <w:r>
              <w:t>得到保障</w:t>
            </w:r>
          </w:p>
        </w:tc>
        <w:tc>
          <w:tcPr>
            <w:tcW w:w="1843" w:type="dxa"/>
            <w:vAlign w:val="center"/>
          </w:tcPr>
          <w:p w14:paraId="6A176249">
            <w:pPr>
              <w:pStyle w:val="13"/>
            </w:pPr>
            <w:r>
              <w:t>2025年初工作计划</w:t>
            </w:r>
          </w:p>
        </w:tc>
      </w:tr>
      <w:tr w14:paraId="7E947F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59D723"/>
        </w:tc>
        <w:tc>
          <w:tcPr>
            <w:tcW w:w="1276" w:type="dxa"/>
            <w:vAlign w:val="center"/>
          </w:tcPr>
          <w:p w14:paraId="60E9A147">
            <w:pPr>
              <w:pStyle w:val="13"/>
            </w:pPr>
            <w:r>
              <w:t>社会效益指标</w:t>
            </w:r>
          </w:p>
        </w:tc>
        <w:tc>
          <w:tcPr>
            <w:tcW w:w="1332" w:type="dxa"/>
            <w:vAlign w:val="center"/>
          </w:tcPr>
          <w:p w14:paraId="79E88D4B">
            <w:pPr>
              <w:pStyle w:val="13"/>
            </w:pPr>
            <w:r>
              <w:t>社会稳定</w:t>
            </w:r>
          </w:p>
        </w:tc>
        <w:tc>
          <w:tcPr>
            <w:tcW w:w="2891" w:type="dxa"/>
            <w:vAlign w:val="center"/>
          </w:tcPr>
          <w:p w14:paraId="3404CA81">
            <w:pPr>
              <w:pStyle w:val="13"/>
            </w:pPr>
            <w:r>
              <w:t>是否有利于维护社会稳定</w:t>
            </w:r>
          </w:p>
        </w:tc>
        <w:tc>
          <w:tcPr>
            <w:tcW w:w="1276" w:type="dxa"/>
            <w:vAlign w:val="center"/>
          </w:tcPr>
          <w:p w14:paraId="2D30C166">
            <w:pPr>
              <w:pStyle w:val="13"/>
            </w:pPr>
            <w:r>
              <w:t>有利于维护</w:t>
            </w:r>
          </w:p>
        </w:tc>
        <w:tc>
          <w:tcPr>
            <w:tcW w:w="1843" w:type="dxa"/>
            <w:vAlign w:val="center"/>
          </w:tcPr>
          <w:p w14:paraId="6B54D070">
            <w:pPr>
              <w:pStyle w:val="13"/>
            </w:pPr>
            <w:r>
              <w:t>2025年初工作计划</w:t>
            </w:r>
          </w:p>
        </w:tc>
      </w:tr>
      <w:tr w14:paraId="6569B6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971F9C">
            <w:pPr>
              <w:pStyle w:val="15"/>
            </w:pPr>
            <w:r>
              <w:t>满意度指标</w:t>
            </w:r>
          </w:p>
        </w:tc>
        <w:tc>
          <w:tcPr>
            <w:tcW w:w="1276" w:type="dxa"/>
            <w:vAlign w:val="center"/>
          </w:tcPr>
          <w:p w14:paraId="1A101E57">
            <w:pPr>
              <w:pStyle w:val="13"/>
            </w:pPr>
            <w:r>
              <w:t>服务对象满意度指标</w:t>
            </w:r>
          </w:p>
        </w:tc>
        <w:tc>
          <w:tcPr>
            <w:tcW w:w="1332" w:type="dxa"/>
            <w:vAlign w:val="center"/>
          </w:tcPr>
          <w:p w14:paraId="74B82FA3">
            <w:pPr>
              <w:pStyle w:val="13"/>
            </w:pPr>
            <w:r>
              <w:t>学生满意度</w:t>
            </w:r>
          </w:p>
        </w:tc>
        <w:tc>
          <w:tcPr>
            <w:tcW w:w="2891" w:type="dxa"/>
            <w:vAlign w:val="center"/>
          </w:tcPr>
          <w:p w14:paraId="3E632FA0">
            <w:pPr>
              <w:pStyle w:val="13"/>
            </w:pPr>
            <w:r>
              <w:t>学生满意度</w:t>
            </w:r>
          </w:p>
        </w:tc>
        <w:tc>
          <w:tcPr>
            <w:tcW w:w="1276" w:type="dxa"/>
            <w:vAlign w:val="center"/>
          </w:tcPr>
          <w:p w14:paraId="48063C2E">
            <w:pPr>
              <w:pStyle w:val="13"/>
            </w:pPr>
            <w:r>
              <w:t>≥95%</w:t>
            </w:r>
          </w:p>
        </w:tc>
        <w:tc>
          <w:tcPr>
            <w:tcW w:w="1843" w:type="dxa"/>
            <w:vAlign w:val="center"/>
          </w:tcPr>
          <w:p w14:paraId="3638D201">
            <w:pPr>
              <w:pStyle w:val="13"/>
            </w:pPr>
            <w:r>
              <w:t>2025年初工作计划</w:t>
            </w:r>
          </w:p>
        </w:tc>
      </w:tr>
    </w:tbl>
    <w:p w14:paraId="6C861965">
      <w:pPr>
        <w:sectPr>
          <w:pgSz w:w="11900" w:h="16840"/>
          <w:pgMar w:top="1984" w:right="1304" w:bottom="1134" w:left="1304" w:header="720" w:footer="720" w:gutter="0"/>
          <w:cols w:space="720" w:num="1"/>
        </w:sectPr>
      </w:pPr>
    </w:p>
    <w:p w14:paraId="5533CB1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C4C7E9">
      <w:pPr>
        <w:spacing w:before="0" w:after="0"/>
        <w:ind w:firstLine="560"/>
        <w:jc w:val="left"/>
        <w:outlineLvl w:val="3"/>
      </w:pPr>
      <w:bookmarkStart w:id="589" w:name="_Toc_4_4_0000000590"/>
      <w:r>
        <w:rPr>
          <w:rFonts w:ascii="方正仿宋_GBK" w:hAnsi="方正仿宋_GBK" w:eastAsia="方正仿宋_GBK" w:cs="方正仿宋_GBK"/>
          <w:color w:val="000000"/>
          <w:sz w:val="28"/>
        </w:rPr>
        <w:t>587.(三保)怀财字【2025】7号 2025年特殊教育学校和随班就读残疾学生生均公用经费绩效目标表</w:t>
      </w:r>
      <w:bookmarkEnd w:id="5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84C09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5D03B34">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54A0997D">
            <w:pPr>
              <w:pStyle w:val="11"/>
            </w:pPr>
            <w:r>
              <w:t>单位：万元</w:t>
            </w:r>
          </w:p>
        </w:tc>
      </w:tr>
      <w:tr w14:paraId="37C5C2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F80A7F">
            <w:pPr>
              <w:pStyle w:val="14"/>
            </w:pPr>
            <w:r>
              <w:t>项目编码</w:t>
            </w:r>
          </w:p>
        </w:tc>
        <w:tc>
          <w:tcPr>
            <w:tcW w:w="2608" w:type="dxa"/>
            <w:gridSpan w:val="2"/>
            <w:vAlign w:val="center"/>
          </w:tcPr>
          <w:p w14:paraId="5FF78AAF">
            <w:pPr>
              <w:pStyle w:val="13"/>
            </w:pPr>
            <w:r>
              <w:t>13073025P00059710002T</w:t>
            </w:r>
          </w:p>
        </w:tc>
        <w:tc>
          <w:tcPr>
            <w:tcW w:w="1587" w:type="dxa"/>
            <w:vAlign w:val="center"/>
          </w:tcPr>
          <w:p w14:paraId="28DF650D">
            <w:pPr>
              <w:pStyle w:val="14"/>
            </w:pPr>
            <w:r>
              <w:t>项目名称</w:t>
            </w:r>
          </w:p>
        </w:tc>
        <w:tc>
          <w:tcPr>
            <w:tcW w:w="4423" w:type="dxa"/>
            <w:gridSpan w:val="3"/>
            <w:vAlign w:val="center"/>
          </w:tcPr>
          <w:p w14:paraId="713D2D81">
            <w:pPr>
              <w:pStyle w:val="13"/>
            </w:pPr>
            <w:r>
              <w:t>(三保)怀财字【2025】7号 2025年特殊教育学校和随班就读残疾学生生均公用经费</w:t>
            </w:r>
          </w:p>
        </w:tc>
      </w:tr>
      <w:tr w14:paraId="173DBE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54995C">
            <w:pPr>
              <w:pStyle w:val="14"/>
            </w:pPr>
            <w:r>
              <w:t>预算规模及资金用途</w:t>
            </w:r>
          </w:p>
        </w:tc>
        <w:tc>
          <w:tcPr>
            <w:tcW w:w="1276" w:type="dxa"/>
            <w:vAlign w:val="center"/>
          </w:tcPr>
          <w:p w14:paraId="0FF63339">
            <w:pPr>
              <w:pStyle w:val="14"/>
            </w:pPr>
            <w:r>
              <w:t>预算数</w:t>
            </w:r>
          </w:p>
        </w:tc>
        <w:tc>
          <w:tcPr>
            <w:tcW w:w="1332" w:type="dxa"/>
            <w:vAlign w:val="center"/>
          </w:tcPr>
          <w:p w14:paraId="7DA09658">
            <w:pPr>
              <w:pStyle w:val="13"/>
            </w:pPr>
            <w:r>
              <w:t>6.00</w:t>
            </w:r>
          </w:p>
        </w:tc>
        <w:tc>
          <w:tcPr>
            <w:tcW w:w="1587" w:type="dxa"/>
            <w:vAlign w:val="center"/>
          </w:tcPr>
          <w:p w14:paraId="11381178">
            <w:pPr>
              <w:pStyle w:val="14"/>
            </w:pPr>
            <w:r>
              <w:t>其中：财政    资金</w:t>
            </w:r>
          </w:p>
        </w:tc>
        <w:tc>
          <w:tcPr>
            <w:tcW w:w="1304" w:type="dxa"/>
            <w:vAlign w:val="center"/>
          </w:tcPr>
          <w:p w14:paraId="3DE0F6F0">
            <w:pPr>
              <w:pStyle w:val="13"/>
            </w:pPr>
            <w:r>
              <w:t>6.00</w:t>
            </w:r>
          </w:p>
        </w:tc>
        <w:tc>
          <w:tcPr>
            <w:tcW w:w="1276" w:type="dxa"/>
            <w:vAlign w:val="center"/>
          </w:tcPr>
          <w:p w14:paraId="40635FFD">
            <w:pPr>
              <w:pStyle w:val="14"/>
            </w:pPr>
            <w:r>
              <w:t>其他资金</w:t>
            </w:r>
          </w:p>
        </w:tc>
        <w:tc>
          <w:tcPr>
            <w:tcW w:w="1843" w:type="dxa"/>
            <w:vAlign w:val="center"/>
          </w:tcPr>
          <w:p w14:paraId="0F3BA5F5">
            <w:pPr>
              <w:pStyle w:val="13"/>
            </w:pPr>
            <w:r>
              <w:t xml:space="preserve"> </w:t>
            </w:r>
          </w:p>
        </w:tc>
      </w:tr>
      <w:tr w14:paraId="3CFE87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EED85B"/>
        </w:tc>
        <w:tc>
          <w:tcPr>
            <w:tcW w:w="8618" w:type="dxa"/>
            <w:gridSpan w:val="6"/>
            <w:vAlign w:val="center"/>
          </w:tcPr>
          <w:p w14:paraId="4B852CD5">
            <w:pPr>
              <w:pStyle w:val="13"/>
            </w:pPr>
            <w:r>
              <w:t>改善教育教学条件，保证正常运行。</w:t>
            </w:r>
            <w:r>
              <w:tab/>
            </w:r>
            <w:r>
              <w:tab/>
            </w:r>
            <w:r>
              <w:tab/>
            </w:r>
            <w:r>
              <w:tab/>
            </w:r>
            <w:r>
              <w:tab/>
            </w:r>
            <w:r>
              <w:tab/>
            </w:r>
          </w:p>
          <w:p w14:paraId="4E0C0A87">
            <w:pPr>
              <w:pStyle w:val="13"/>
            </w:pPr>
          </w:p>
        </w:tc>
      </w:tr>
      <w:tr w14:paraId="4DF730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9FC052">
            <w:pPr>
              <w:pStyle w:val="14"/>
            </w:pPr>
            <w:r>
              <w:t>资金支出计划（%）</w:t>
            </w:r>
          </w:p>
        </w:tc>
        <w:tc>
          <w:tcPr>
            <w:tcW w:w="2608" w:type="dxa"/>
            <w:gridSpan w:val="2"/>
            <w:vAlign w:val="center"/>
          </w:tcPr>
          <w:p w14:paraId="23F2E396">
            <w:pPr>
              <w:pStyle w:val="14"/>
            </w:pPr>
            <w:r>
              <w:t>3月底</w:t>
            </w:r>
          </w:p>
        </w:tc>
        <w:tc>
          <w:tcPr>
            <w:tcW w:w="1587" w:type="dxa"/>
            <w:vAlign w:val="center"/>
          </w:tcPr>
          <w:p w14:paraId="48D44264">
            <w:pPr>
              <w:pStyle w:val="14"/>
            </w:pPr>
            <w:r>
              <w:t>6月底</w:t>
            </w:r>
          </w:p>
        </w:tc>
        <w:tc>
          <w:tcPr>
            <w:tcW w:w="1304" w:type="dxa"/>
            <w:vAlign w:val="center"/>
          </w:tcPr>
          <w:p w14:paraId="49036E9F">
            <w:pPr>
              <w:pStyle w:val="14"/>
            </w:pPr>
            <w:r>
              <w:t>10月底</w:t>
            </w:r>
          </w:p>
        </w:tc>
        <w:tc>
          <w:tcPr>
            <w:tcW w:w="3119" w:type="dxa"/>
            <w:gridSpan w:val="2"/>
            <w:vAlign w:val="center"/>
          </w:tcPr>
          <w:p w14:paraId="1785118F">
            <w:pPr>
              <w:pStyle w:val="14"/>
            </w:pPr>
            <w:r>
              <w:t>12月底</w:t>
            </w:r>
          </w:p>
        </w:tc>
      </w:tr>
      <w:tr w14:paraId="5DC362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CA8028"/>
        </w:tc>
        <w:tc>
          <w:tcPr>
            <w:tcW w:w="2608" w:type="dxa"/>
            <w:gridSpan w:val="2"/>
            <w:vAlign w:val="center"/>
          </w:tcPr>
          <w:p w14:paraId="193D69DB">
            <w:pPr>
              <w:pStyle w:val="15"/>
            </w:pPr>
            <w:r>
              <w:t xml:space="preserve"> </w:t>
            </w:r>
          </w:p>
        </w:tc>
        <w:tc>
          <w:tcPr>
            <w:tcW w:w="1587" w:type="dxa"/>
            <w:vAlign w:val="center"/>
          </w:tcPr>
          <w:p w14:paraId="673BBB25">
            <w:pPr>
              <w:pStyle w:val="15"/>
            </w:pPr>
            <w:r>
              <w:t>25%</w:t>
            </w:r>
          </w:p>
        </w:tc>
        <w:tc>
          <w:tcPr>
            <w:tcW w:w="1304" w:type="dxa"/>
            <w:vAlign w:val="center"/>
          </w:tcPr>
          <w:p w14:paraId="33ADEB58">
            <w:pPr>
              <w:pStyle w:val="15"/>
            </w:pPr>
            <w:r>
              <w:t>50%</w:t>
            </w:r>
          </w:p>
        </w:tc>
        <w:tc>
          <w:tcPr>
            <w:tcW w:w="3119" w:type="dxa"/>
            <w:gridSpan w:val="2"/>
            <w:vAlign w:val="center"/>
          </w:tcPr>
          <w:p w14:paraId="668FCEB6">
            <w:pPr>
              <w:pStyle w:val="15"/>
            </w:pPr>
            <w:r>
              <w:t>100%</w:t>
            </w:r>
          </w:p>
        </w:tc>
      </w:tr>
      <w:tr w14:paraId="589015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2E0075">
            <w:pPr>
              <w:pStyle w:val="14"/>
            </w:pPr>
            <w:r>
              <w:t>绩效目标</w:t>
            </w:r>
          </w:p>
        </w:tc>
        <w:tc>
          <w:tcPr>
            <w:tcW w:w="8618" w:type="dxa"/>
            <w:gridSpan w:val="6"/>
            <w:vAlign w:val="center"/>
          </w:tcPr>
          <w:p w14:paraId="7FF22D30">
            <w:pPr>
              <w:pStyle w:val="13"/>
            </w:pPr>
            <w:r>
              <w:t>1.改善教育教学条件，保证正常运行。</w:t>
            </w:r>
          </w:p>
        </w:tc>
      </w:tr>
    </w:tbl>
    <w:p w14:paraId="2F5F566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8CF9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20AC5B">
            <w:pPr>
              <w:pStyle w:val="14"/>
            </w:pPr>
            <w:r>
              <w:t>一级指标</w:t>
            </w:r>
          </w:p>
        </w:tc>
        <w:tc>
          <w:tcPr>
            <w:tcW w:w="1276" w:type="dxa"/>
            <w:vAlign w:val="center"/>
          </w:tcPr>
          <w:p w14:paraId="12A553C3">
            <w:pPr>
              <w:pStyle w:val="14"/>
            </w:pPr>
            <w:r>
              <w:t>二级指标</w:t>
            </w:r>
          </w:p>
        </w:tc>
        <w:tc>
          <w:tcPr>
            <w:tcW w:w="1332" w:type="dxa"/>
            <w:vAlign w:val="center"/>
          </w:tcPr>
          <w:p w14:paraId="3F0DD174">
            <w:pPr>
              <w:pStyle w:val="14"/>
            </w:pPr>
            <w:r>
              <w:t>三级指标</w:t>
            </w:r>
          </w:p>
        </w:tc>
        <w:tc>
          <w:tcPr>
            <w:tcW w:w="2891" w:type="dxa"/>
            <w:vAlign w:val="center"/>
          </w:tcPr>
          <w:p w14:paraId="4CEE06F1">
            <w:pPr>
              <w:pStyle w:val="14"/>
            </w:pPr>
            <w:r>
              <w:t>绩效指标描述</w:t>
            </w:r>
          </w:p>
        </w:tc>
        <w:tc>
          <w:tcPr>
            <w:tcW w:w="1276" w:type="dxa"/>
            <w:vAlign w:val="center"/>
          </w:tcPr>
          <w:p w14:paraId="429F02CE">
            <w:pPr>
              <w:pStyle w:val="14"/>
            </w:pPr>
            <w:r>
              <w:t>指标值</w:t>
            </w:r>
          </w:p>
        </w:tc>
        <w:tc>
          <w:tcPr>
            <w:tcW w:w="1843" w:type="dxa"/>
            <w:vAlign w:val="center"/>
          </w:tcPr>
          <w:p w14:paraId="7BFF1D1D">
            <w:pPr>
              <w:pStyle w:val="14"/>
            </w:pPr>
            <w:r>
              <w:t>指标值确定依据</w:t>
            </w:r>
          </w:p>
        </w:tc>
      </w:tr>
      <w:tr w14:paraId="094D4953">
        <w:tblPrEx>
          <w:tblCellMar>
            <w:top w:w="0" w:type="dxa"/>
            <w:left w:w="108" w:type="dxa"/>
            <w:bottom w:w="0" w:type="dxa"/>
            <w:right w:w="108" w:type="dxa"/>
          </w:tblCellMar>
        </w:tblPrEx>
        <w:trPr>
          <w:trHeight w:val="369" w:hRule="atLeast"/>
          <w:jc w:val="center"/>
        </w:trPr>
        <w:tc>
          <w:tcPr>
            <w:tcW w:w="1276" w:type="dxa"/>
            <w:vMerge w:val="restart"/>
            <w:vAlign w:val="center"/>
          </w:tcPr>
          <w:p w14:paraId="34DF5559">
            <w:pPr>
              <w:pStyle w:val="15"/>
            </w:pPr>
            <w:r>
              <w:t>产出指标</w:t>
            </w:r>
          </w:p>
        </w:tc>
        <w:tc>
          <w:tcPr>
            <w:tcW w:w="1276" w:type="dxa"/>
            <w:vAlign w:val="center"/>
          </w:tcPr>
          <w:p w14:paraId="764109BF">
            <w:pPr>
              <w:pStyle w:val="13"/>
            </w:pPr>
            <w:r>
              <w:t>数量指标</w:t>
            </w:r>
          </w:p>
        </w:tc>
        <w:tc>
          <w:tcPr>
            <w:tcW w:w="1332" w:type="dxa"/>
            <w:vAlign w:val="center"/>
          </w:tcPr>
          <w:p w14:paraId="15F67F41">
            <w:pPr>
              <w:pStyle w:val="13"/>
            </w:pPr>
            <w:r>
              <w:t>保证学校正常运转</w:t>
            </w:r>
          </w:p>
        </w:tc>
        <w:tc>
          <w:tcPr>
            <w:tcW w:w="2891" w:type="dxa"/>
            <w:vAlign w:val="center"/>
          </w:tcPr>
          <w:p w14:paraId="61D61F3F">
            <w:pPr>
              <w:pStyle w:val="13"/>
            </w:pPr>
            <w:r>
              <w:t>保证学校正常运转数量</w:t>
            </w:r>
          </w:p>
        </w:tc>
        <w:tc>
          <w:tcPr>
            <w:tcW w:w="1276" w:type="dxa"/>
            <w:vAlign w:val="center"/>
          </w:tcPr>
          <w:p w14:paraId="660E0646">
            <w:pPr>
              <w:pStyle w:val="13"/>
            </w:pPr>
            <w:r>
              <w:t>1所</w:t>
            </w:r>
          </w:p>
        </w:tc>
        <w:tc>
          <w:tcPr>
            <w:tcW w:w="1843" w:type="dxa"/>
            <w:vAlign w:val="center"/>
          </w:tcPr>
          <w:p w14:paraId="5B834F80">
            <w:pPr>
              <w:pStyle w:val="13"/>
            </w:pPr>
            <w:r>
              <w:t>2025年初工作计划</w:t>
            </w:r>
          </w:p>
        </w:tc>
      </w:tr>
      <w:tr w14:paraId="627D4404">
        <w:tblPrEx>
          <w:tblCellMar>
            <w:top w:w="0" w:type="dxa"/>
            <w:left w:w="108" w:type="dxa"/>
            <w:bottom w:w="0" w:type="dxa"/>
            <w:right w:w="108" w:type="dxa"/>
          </w:tblCellMar>
        </w:tblPrEx>
        <w:trPr>
          <w:trHeight w:val="369" w:hRule="atLeast"/>
          <w:jc w:val="center"/>
        </w:trPr>
        <w:tc>
          <w:tcPr>
            <w:tcW w:w="1276" w:type="dxa"/>
            <w:vMerge w:val="continue"/>
            <w:vAlign w:val="center"/>
          </w:tcPr>
          <w:p w14:paraId="11598CDE"/>
        </w:tc>
        <w:tc>
          <w:tcPr>
            <w:tcW w:w="1276" w:type="dxa"/>
            <w:vAlign w:val="center"/>
          </w:tcPr>
          <w:p w14:paraId="77BC4A57">
            <w:pPr>
              <w:pStyle w:val="13"/>
            </w:pPr>
            <w:r>
              <w:t>质量指标</w:t>
            </w:r>
          </w:p>
        </w:tc>
        <w:tc>
          <w:tcPr>
            <w:tcW w:w="1332" w:type="dxa"/>
            <w:vAlign w:val="center"/>
          </w:tcPr>
          <w:p w14:paraId="51DCB0FB">
            <w:pPr>
              <w:pStyle w:val="13"/>
            </w:pPr>
            <w:r>
              <w:t>验收合格率</w:t>
            </w:r>
          </w:p>
        </w:tc>
        <w:tc>
          <w:tcPr>
            <w:tcW w:w="2891" w:type="dxa"/>
            <w:vAlign w:val="center"/>
          </w:tcPr>
          <w:p w14:paraId="5B20F4FD">
            <w:pPr>
              <w:pStyle w:val="13"/>
            </w:pPr>
            <w:r>
              <w:t>工作正常运转率</w:t>
            </w:r>
          </w:p>
        </w:tc>
        <w:tc>
          <w:tcPr>
            <w:tcW w:w="1276" w:type="dxa"/>
            <w:vAlign w:val="center"/>
          </w:tcPr>
          <w:p w14:paraId="7829924C">
            <w:pPr>
              <w:pStyle w:val="13"/>
            </w:pPr>
            <w:r>
              <w:t>≥95%</w:t>
            </w:r>
          </w:p>
        </w:tc>
        <w:tc>
          <w:tcPr>
            <w:tcW w:w="1843" w:type="dxa"/>
            <w:vAlign w:val="center"/>
          </w:tcPr>
          <w:p w14:paraId="6C4B43A7">
            <w:pPr>
              <w:pStyle w:val="13"/>
            </w:pPr>
            <w:r>
              <w:t>2025年初工作计划</w:t>
            </w:r>
          </w:p>
        </w:tc>
      </w:tr>
      <w:tr w14:paraId="6B89B9D8">
        <w:tblPrEx>
          <w:tblCellMar>
            <w:top w:w="0" w:type="dxa"/>
            <w:left w:w="108" w:type="dxa"/>
            <w:bottom w:w="0" w:type="dxa"/>
            <w:right w:w="108" w:type="dxa"/>
          </w:tblCellMar>
        </w:tblPrEx>
        <w:trPr>
          <w:trHeight w:val="369" w:hRule="atLeast"/>
          <w:jc w:val="center"/>
        </w:trPr>
        <w:tc>
          <w:tcPr>
            <w:tcW w:w="1276" w:type="dxa"/>
            <w:vMerge w:val="continue"/>
            <w:vAlign w:val="center"/>
          </w:tcPr>
          <w:p w14:paraId="2E784903"/>
        </w:tc>
        <w:tc>
          <w:tcPr>
            <w:tcW w:w="1276" w:type="dxa"/>
            <w:vAlign w:val="center"/>
          </w:tcPr>
          <w:p w14:paraId="4D4D07D8">
            <w:pPr>
              <w:pStyle w:val="13"/>
            </w:pPr>
            <w:r>
              <w:t>时效指标</w:t>
            </w:r>
          </w:p>
        </w:tc>
        <w:tc>
          <w:tcPr>
            <w:tcW w:w="1332" w:type="dxa"/>
            <w:vAlign w:val="center"/>
          </w:tcPr>
          <w:p w14:paraId="45FCCD62">
            <w:pPr>
              <w:pStyle w:val="13"/>
            </w:pPr>
            <w:r>
              <w:t>购置任务完成率</w:t>
            </w:r>
          </w:p>
        </w:tc>
        <w:tc>
          <w:tcPr>
            <w:tcW w:w="2891" w:type="dxa"/>
            <w:vAlign w:val="center"/>
          </w:tcPr>
          <w:p w14:paraId="67181E6A">
            <w:pPr>
              <w:pStyle w:val="13"/>
            </w:pPr>
            <w:r>
              <w:t>按时支付水电及办公费等支出</w:t>
            </w:r>
          </w:p>
        </w:tc>
        <w:tc>
          <w:tcPr>
            <w:tcW w:w="1276" w:type="dxa"/>
            <w:vAlign w:val="center"/>
          </w:tcPr>
          <w:p w14:paraId="193F438E">
            <w:pPr>
              <w:pStyle w:val="13"/>
            </w:pPr>
            <w:r>
              <w:t>≥95%</w:t>
            </w:r>
          </w:p>
        </w:tc>
        <w:tc>
          <w:tcPr>
            <w:tcW w:w="1843" w:type="dxa"/>
            <w:vAlign w:val="center"/>
          </w:tcPr>
          <w:p w14:paraId="5E788D21">
            <w:pPr>
              <w:pStyle w:val="13"/>
            </w:pPr>
            <w:r>
              <w:t>2025年初工作计划</w:t>
            </w:r>
          </w:p>
        </w:tc>
      </w:tr>
      <w:tr w14:paraId="520F7A63">
        <w:tblPrEx>
          <w:tblCellMar>
            <w:top w:w="0" w:type="dxa"/>
            <w:left w:w="108" w:type="dxa"/>
            <w:bottom w:w="0" w:type="dxa"/>
            <w:right w:w="108" w:type="dxa"/>
          </w:tblCellMar>
        </w:tblPrEx>
        <w:trPr>
          <w:trHeight w:val="369" w:hRule="atLeast"/>
          <w:jc w:val="center"/>
        </w:trPr>
        <w:tc>
          <w:tcPr>
            <w:tcW w:w="1276" w:type="dxa"/>
            <w:vMerge w:val="continue"/>
            <w:vAlign w:val="center"/>
          </w:tcPr>
          <w:p w14:paraId="257684E0"/>
        </w:tc>
        <w:tc>
          <w:tcPr>
            <w:tcW w:w="1276" w:type="dxa"/>
            <w:vAlign w:val="center"/>
          </w:tcPr>
          <w:p w14:paraId="1C500CBF">
            <w:pPr>
              <w:pStyle w:val="13"/>
            </w:pPr>
            <w:r>
              <w:t>成本指标</w:t>
            </w:r>
          </w:p>
        </w:tc>
        <w:tc>
          <w:tcPr>
            <w:tcW w:w="1332" w:type="dxa"/>
            <w:vAlign w:val="center"/>
          </w:tcPr>
          <w:p w14:paraId="49E956EB">
            <w:pPr>
              <w:pStyle w:val="13"/>
            </w:pPr>
            <w:r>
              <w:t>项目预算金额</w:t>
            </w:r>
          </w:p>
        </w:tc>
        <w:tc>
          <w:tcPr>
            <w:tcW w:w="2891" w:type="dxa"/>
            <w:vAlign w:val="center"/>
          </w:tcPr>
          <w:p w14:paraId="0BD8594A">
            <w:pPr>
              <w:pStyle w:val="13"/>
            </w:pPr>
            <w:r>
              <w:t>项目预算金额</w:t>
            </w:r>
          </w:p>
        </w:tc>
        <w:tc>
          <w:tcPr>
            <w:tcW w:w="1276" w:type="dxa"/>
            <w:vAlign w:val="center"/>
          </w:tcPr>
          <w:p w14:paraId="145E1C04">
            <w:pPr>
              <w:pStyle w:val="13"/>
            </w:pPr>
            <w:r>
              <w:t>≤6万</w:t>
            </w:r>
          </w:p>
        </w:tc>
        <w:tc>
          <w:tcPr>
            <w:tcW w:w="1843" w:type="dxa"/>
            <w:vAlign w:val="center"/>
          </w:tcPr>
          <w:p w14:paraId="46D285DE">
            <w:pPr>
              <w:pStyle w:val="13"/>
            </w:pPr>
            <w:r>
              <w:t>2025年预算编制通知</w:t>
            </w:r>
          </w:p>
        </w:tc>
      </w:tr>
      <w:tr w14:paraId="11183BD0">
        <w:tblPrEx>
          <w:tblCellMar>
            <w:top w:w="0" w:type="dxa"/>
            <w:left w:w="108" w:type="dxa"/>
            <w:bottom w:w="0" w:type="dxa"/>
            <w:right w:w="108" w:type="dxa"/>
          </w:tblCellMar>
        </w:tblPrEx>
        <w:trPr>
          <w:trHeight w:val="369" w:hRule="atLeast"/>
          <w:jc w:val="center"/>
        </w:trPr>
        <w:tc>
          <w:tcPr>
            <w:tcW w:w="1276" w:type="dxa"/>
            <w:vMerge w:val="restart"/>
            <w:vAlign w:val="center"/>
          </w:tcPr>
          <w:p w14:paraId="009CA210">
            <w:pPr>
              <w:pStyle w:val="15"/>
            </w:pPr>
            <w:r>
              <w:t>效益指标</w:t>
            </w:r>
          </w:p>
        </w:tc>
        <w:tc>
          <w:tcPr>
            <w:tcW w:w="1276" w:type="dxa"/>
            <w:vAlign w:val="center"/>
          </w:tcPr>
          <w:p w14:paraId="4A20B1BF">
            <w:pPr>
              <w:pStyle w:val="13"/>
            </w:pPr>
            <w:r>
              <w:t>社会效益指标</w:t>
            </w:r>
          </w:p>
        </w:tc>
        <w:tc>
          <w:tcPr>
            <w:tcW w:w="1332" w:type="dxa"/>
            <w:vAlign w:val="center"/>
          </w:tcPr>
          <w:p w14:paraId="47BB00DB">
            <w:pPr>
              <w:pStyle w:val="13"/>
            </w:pPr>
            <w:r>
              <w:t>教学质量</w:t>
            </w:r>
          </w:p>
        </w:tc>
        <w:tc>
          <w:tcPr>
            <w:tcW w:w="2891" w:type="dxa"/>
            <w:vAlign w:val="center"/>
          </w:tcPr>
          <w:p w14:paraId="19D9365F">
            <w:pPr>
              <w:pStyle w:val="13"/>
            </w:pPr>
            <w:r>
              <w:t>教学质量是否提升</w:t>
            </w:r>
          </w:p>
        </w:tc>
        <w:tc>
          <w:tcPr>
            <w:tcW w:w="1276" w:type="dxa"/>
            <w:vAlign w:val="center"/>
          </w:tcPr>
          <w:p w14:paraId="33A88488">
            <w:pPr>
              <w:pStyle w:val="13"/>
            </w:pPr>
            <w:r>
              <w:t>提升</w:t>
            </w:r>
          </w:p>
        </w:tc>
        <w:tc>
          <w:tcPr>
            <w:tcW w:w="1843" w:type="dxa"/>
            <w:vAlign w:val="center"/>
          </w:tcPr>
          <w:p w14:paraId="0F870D99">
            <w:pPr>
              <w:pStyle w:val="13"/>
            </w:pPr>
            <w:r>
              <w:t>2025年初工作计划</w:t>
            </w:r>
          </w:p>
        </w:tc>
      </w:tr>
      <w:tr w14:paraId="569568B1">
        <w:tblPrEx>
          <w:tblCellMar>
            <w:top w:w="0" w:type="dxa"/>
            <w:left w:w="108" w:type="dxa"/>
            <w:bottom w:w="0" w:type="dxa"/>
            <w:right w:w="108" w:type="dxa"/>
          </w:tblCellMar>
        </w:tblPrEx>
        <w:trPr>
          <w:trHeight w:val="369" w:hRule="atLeast"/>
          <w:jc w:val="center"/>
        </w:trPr>
        <w:tc>
          <w:tcPr>
            <w:tcW w:w="1276" w:type="dxa"/>
            <w:vMerge w:val="continue"/>
            <w:vAlign w:val="center"/>
          </w:tcPr>
          <w:p w14:paraId="5D0E5CC0"/>
        </w:tc>
        <w:tc>
          <w:tcPr>
            <w:tcW w:w="1276" w:type="dxa"/>
            <w:vAlign w:val="center"/>
          </w:tcPr>
          <w:p w14:paraId="52223DA0">
            <w:pPr>
              <w:pStyle w:val="13"/>
            </w:pPr>
            <w:r>
              <w:t>可持续影响指标</w:t>
            </w:r>
          </w:p>
        </w:tc>
        <w:tc>
          <w:tcPr>
            <w:tcW w:w="1332" w:type="dxa"/>
            <w:vAlign w:val="center"/>
          </w:tcPr>
          <w:p w14:paraId="32851337">
            <w:pPr>
              <w:pStyle w:val="13"/>
            </w:pPr>
            <w:r>
              <w:t>教育教学水平</w:t>
            </w:r>
          </w:p>
        </w:tc>
        <w:tc>
          <w:tcPr>
            <w:tcW w:w="2891" w:type="dxa"/>
            <w:vAlign w:val="center"/>
          </w:tcPr>
          <w:p w14:paraId="6BD94C4C">
            <w:pPr>
              <w:pStyle w:val="13"/>
            </w:pPr>
            <w:r>
              <w:t>教育教学水平是否改善</w:t>
            </w:r>
          </w:p>
        </w:tc>
        <w:tc>
          <w:tcPr>
            <w:tcW w:w="1276" w:type="dxa"/>
            <w:vAlign w:val="center"/>
          </w:tcPr>
          <w:p w14:paraId="1F52638C">
            <w:pPr>
              <w:pStyle w:val="13"/>
            </w:pPr>
            <w:r>
              <w:t>改善</w:t>
            </w:r>
          </w:p>
        </w:tc>
        <w:tc>
          <w:tcPr>
            <w:tcW w:w="1843" w:type="dxa"/>
            <w:vAlign w:val="center"/>
          </w:tcPr>
          <w:p w14:paraId="7B8CC8C6">
            <w:pPr>
              <w:pStyle w:val="13"/>
            </w:pPr>
            <w:r>
              <w:t>2025年初工作计划</w:t>
            </w:r>
          </w:p>
        </w:tc>
      </w:tr>
      <w:tr w14:paraId="6BCA628A">
        <w:tblPrEx>
          <w:tblCellMar>
            <w:top w:w="0" w:type="dxa"/>
            <w:left w:w="108" w:type="dxa"/>
            <w:bottom w:w="0" w:type="dxa"/>
            <w:right w:w="108" w:type="dxa"/>
          </w:tblCellMar>
        </w:tblPrEx>
        <w:trPr>
          <w:trHeight w:val="369" w:hRule="atLeast"/>
          <w:jc w:val="center"/>
        </w:trPr>
        <w:tc>
          <w:tcPr>
            <w:tcW w:w="1276" w:type="dxa"/>
            <w:vAlign w:val="center"/>
          </w:tcPr>
          <w:p w14:paraId="47D25BFE">
            <w:pPr>
              <w:pStyle w:val="15"/>
            </w:pPr>
            <w:r>
              <w:t>满意度指标</w:t>
            </w:r>
          </w:p>
        </w:tc>
        <w:tc>
          <w:tcPr>
            <w:tcW w:w="1276" w:type="dxa"/>
            <w:vAlign w:val="center"/>
          </w:tcPr>
          <w:p w14:paraId="41EEDC13">
            <w:pPr>
              <w:pStyle w:val="13"/>
            </w:pPr>
            <w:r>
              <w:t>服务对象满意度指标</w:t>
            </w:r>
          </w:p>
        </w:tc>
        <w:tc>
          <w:tcPr>
            <w:tcW w:w="1332" w:type="dxa"/>
            <w:vAlign w:val="center"/>
          </w:tcPr>
          <w:p w14:paraId="25D6473F">
            <w:pPr>
              <w:pStyle w:val="13"/>
            </w:pPr>
            <w:r>
              <w:t>师生满意度</w:t>
            </w:r>
          </w:p>
        </w:tc>
        <w:tc>
          <w:tcPr>
            <w:tcW w:w="2891" w:type="dxa"/>
            <w:vAlign w:val="center"/>
          </w:tcPr>
          <w:p w14:paraId="00C2BAA2">
            <w:pPr>
              <w:pStyle w:val="13"/>
            </w:pPr>
            <w:r>
              <w:t>师生满意度</w:t>
            </w:r>
          </w:p>
        </w:tc>
        <w:tc>
          <w:tcPr>
            <w:tcW w:w="1276" w:type="dxa"/>
            <w:vAlign w:val="center"/>
          </w:tcPr>
          <w:p w14:paraId="71C44ED0">
            <w:pPr>
              <w:pStyle w:val="13"/>
            </w:pPr>
            <w:r>
              <w:t>≥95%</w:t>
            </w:r>
          </w:p>
        </w:tc>
        <w:tc>
          <w:tcPr>
            <w:tcW w:w="1843" w:type="dxa"/>
            <w:vAlign w:val="center"/>
          </w:tcPr>
          <w:p w14:paraId="1A1A8A0F">
            <w:pPr>
              <w:pStyle w:val="13"/>
            </w:pPr>
            <w:r>
              <w:t>2025年初工作计划</w:t>
            </w:r>
          </w:p>
        </w:tc>
      </w:tr>
    </w:tbl>
    <w:p w14:paraId="4AC5AB85">
      <w:pPr>
        <w:sectPr>
          <w:pgSz w:w="11900" w:h="16840"/>
          <w:pgMar w:top="1984" w:right="1304" w:bottom="1134" w:left="1304" w:header="720" w:footer="720" w:gutter="0"/>
          <w:cols w:space="720" w:num="1"/>
        </w:sectPr>
      </w:pPr>
    </w:p>
    <w:p w14:paraId="41A59D9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8153079">
      <w:pPr>
        <w:spacing w:before="0" w:after="0"/>
        <w:ind w:firstLine="560"/>
        <w:jc w:val="left"/>
        <w:outlineLvl w:val="3"/>
      </w:pPr>
      <w:bookmarkStart w:id="590" w:name="_Toc_4_4_0000000591"/>
      <w:r>
        <w:rPr>
          <w:rFonts w:ascii="方正仿宋_GBK" w:hAnsi="方正仿宋_GBK" w:eastAsia="方正仿宋_GBK" w:cs="方正仿宋_GBK"/>
          <w:color w:val="000000"/>
          <w:sz w:val="28"/>
        </w:rPr>
        <w:t>588.（公用）冀财教【2024】123号 河北省财政厅关于提前下达2025年城乡义务教育中央补助经费绩效目标表</w:t>
      </w:r>
      <w:bookmarkEnd w:id="5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8E2B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18A1DC">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4DE82623">
            <w:pPr>
              <w:pStyle w:val="11"/>
            </w:pPr>
            <w:r>
              <w:t>单位：万元</w:t>
            </w:r>
          </w:p>
        </w:tc>
      </w:tr>
      <w:tr w14:paraId="5CC972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0202BA">
            <w:pPr>
              <w:pStyle w:val="14"/>
            </w:pPr>
            <w:r>
              <w:t>项目编码</w:t>
            </w:r>
          </w:p>
        </w:tc>
        <w:tc>
          <w:tcPr>
            <w:tcW w:w="2608" w:type="dxa"/>
            <w:gridSpan w:val="2"/>
            <w:vAlign w:val="center"/>
          </w:tcPr>
          <w:p w14:paraId="3C175044">
            <w:pPr>
              <w:pStyle w:val="13"/>
            </w:pPr>
            <w:r>
              <w:t>13073025P00057910005J</w:t>
            </w:r>
          </w:p>
        </w:tc>
        <w:tc>
          <w:tcPr>
            <w:tcW w:w="1587" w:type="dxa"/>
            <w:vAlign w:val="center"/>
          </w:tcPr>
          <w:p w14:paraId="071FC578">
            <w:pPr>
              <w:pStyle w:val="14"/>
            </w:pPr>
            <w:r>
              <w:t>项目名称</w:t>
            </w:r>
          </w:p>
        </w:tc>
        <w:tc>
          <w:tcPr>
            <w:tcW w:w="4423" w:type="dxa"/>
            <w:gridSpan w:val="3"/>
            <w:vAlign w:val="center"/>
          </w:tcPr>
          <w:p w14:paraId="0FF72362">
            <w:pPr>
              <w:pStyle w:val="13"/>
            </w:pPr>
            <w:r>
              <w:t>（公用）冀财教【2024】123号 河北省财政厅关于提前下达2025年城乡义务教育中央补助经费</w:t>
            </w:r>
          </w:p>
        </w:tc>
      </w:tr>
      <w:tr w14:paraId="50E1E0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99B4BE">
            <w:pPr>
              <w:pStyle w:val="14"/>
            </w:pPr>
            <w:r>
              <w:t>预算规模及资金用途</w:t>
            </w:r>
          </w:p>
        </w:tc>
        <w:tc>
          <w:tcPr>
            <w:tcW w:w="1276" w:type="dxa"/>
            <w:vAlign w:val="center"/>
          </w:tcPr>
          <w:p w14:paraId="53ECC4E2">
            <w:pPr>
              <w:pStyle w:val="14"/>
            </w:pPr>
            <w:r>
              <w:t>预算数</w:t>
            </w:r>
          </w:p>
        </w:tc>
        <w:tc>
          <w:tcPr>
            <w:tcW w:w="1332" w:type="dxa"/>
            <w:vAlign w:val="center"/>
          </w:tcPr>
          <w:p w14:paraId="77A28855">
            <w:pPr>
              <w:pStyle w:val="13"/>
            </w:pPr>
            <w:r>
              <w:t>36.00</w:t>
            </w:r>
          </w:p>
        </w:tc>
        <w:tc>
          <w:tcPr>
            <w:tcW w:w="1587" w:type="dxa"/>
            <w:vAlign w:val="center"/>
          </w:tcPr>
          <w:p w14:paraId="3F7ABB4A">
            <w:pPr>
              <w:pStyle w:val="14"/>
            </w:pPr>
            <w:r>
              <w:t>其中：财政    资金</w:t>
            </w:r>
          </w:p>
        </w:tc>
        <w:tc>
          <w:tcPr>
            <w:tcW w:w="1304" w:type="dxa"/>
            <w:vAlign w:val="center"/>
          </w:tcPr>
          <w:p w14:paraId="228AFE19">
            <w:pPr>
              <w:pStyle w:val="13"/>
            </w:pPr>
            <w:r>
              <w:t>36.00</w:t>
            </w:r>
          </w:p>
        </w:tc>
        <w:tc>
          <w:tcPr>
            <w:tcW w:w="1276" w:type="dxa"/>
            <w:vAlign w:val="center"/>
          </w:tcPr>
          <w:p w14:paraId="7195D412">
            <w:pPr>
              <w:pStyle w:val="14"/>
            </w:pPr>
            <w:r>
              <w:t>其他资金</w:t>
            </w:r>
          </w:p>
        </w:tc>
        <w:tc>
          <w:tcPr>
            <w:tcW w:w="1843" w:type="dxa"/>
            <w:vAlign w:val="center"/>
          </w:tcPr>
          <w:p w14:paraId="6E7BB304">
            <w:pPr>
              <w:pStyle w:val="13"/>
            </w:pPr>
            <w:r>
              <w:t xml:space="preserve"> </w:t>
            </w:r>
          </w:p>
        </w:tc>
      </w:tr>
      <w:tr w14:paraId="364BFA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C46EB9"/>
        </w:tc>
        <w:tc>
          <w:tcPr>
            <w:tcW w:w="8618" w:type="dxa"/>
            <w:gridSpan w:val="6"/>
            <w:vAlign w:val="center"/>
          </w:tcPr>
          <w:p w14:paraId="1E72E2DD">
            <w:pPr>
              <w:pStyle w:val="13"/>
            </w:pPr>
            <w:r>
              <w:t>改善办学条件，保证学校正常运转，提升教学质量</w:t>
            </w:r>
            <w:r>
              <w:tab/>
            </w:r>
            <w:r>
              <w:tab/>
            </w:r>
            <w:r>
              <w:tab/>
            </w:r>
            <w:r>
              <w:tab/>
            </w:r>
            <w:r>
              <w:tab/>
            </w:r>
            <w:r>
              <w:tab/>
            </w:r>
          </w:p>
          <w:p w14:paraId="25DE877B">
            <w:pPr>
              <w:pStyle w:val="13"/>
            </w:pPr>
          </w:p>
        </w:tc>
      </w:tr>
      <w:tr w14:paraId="236062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779E61">
            <w:pPr>
              <w:pStyle w:val="14"/>
            </w:pPr>
            <w:r>
              <w:t>资金支出计划（%）</w:t>
            </w:r>
          </w:p>
        </w:tc>
        <w:tc>
          <w:tcPr>
            <w:tcW w:w="2608" w:type="dxa"/>
            <w:gridSpan w:val="2"/>
            <w:vAlign w:val="center"/>
          </w:tcPr>
          <w:p w14:paraId="2E1B4109">
            <w:pPr>
              <w:pStyle w:val="14"/>
            </w:pPr>
            <w:r>
              <w:t>3月底</w:t>
            </w:r>
          </w:p>
        </w:tc>
        <w:tc>
          <w:tcPr>
            <w:tcW w:w="1587" w:type="dxa"/>
            <w:vAlign w:val="center"/>
          </w:tcPr>
          <w:p w14:paraId="72A7D7D0">
            <w:pPr>
              <w:pStyle w:val="14"/>
            </w:pPr>
            <w:r>
              <w:t>6月底</w:t>
            </w:r>
          </w:p>
        </w:tc>
        <w:tc>
          <w:tcPr>
            <w:tcW w:w="1304" w:type="dxa"/>
            <w:vAlign w:val="center"/>
          </w:tcPr>
          <w:p w14:paraId="22B46666">
            <w:pPr>
              <w:pStyle w:val="14"/>
            </w:pPr>
            <w:r>
              <w:t>10月底</w:t>
            </w:r>
          </w:p>
        </w:tc>
        <w:tc>
          <w:tcPr>
            <w:tcW w:w="3119" w:type="dxa"/>
            <w:gridSpan w:val="2"/>
            <w:vAlign w:val="center"/>
          </w:tcPr>
          <w:p w14:paraId="108D4A49">
            <w:pPr>
              <w:pStyle w:val="14"/>
            </w:pPr>
            <w:r>
              <w:t>12月底</w:t>
            </w:r>
          </w:p>
        </w:tc>
      </w:tr>
      <w:tr w14:paraId="41E904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CA8D98"/>
        </w:tc>
        <w:tc>
          <w:tcPr>
            <w:tcW w:w="2608" w:type="dxa"/>
            <w:gridSpan w:val="2"/>
            <w:vAlign w:val="center"/>
          </w:tcPr>
          <w:p w14:paraId="34895125">
            <w:pPr>
              <w:pStyle w:val="15"/>
            </w:pPr>
            <w:r>
              <w:t xml:space="preserve"> </w:t>
            </w:r>
          </w:p>
        </w:tc>
        <w:tc>
          <w:tcPr>
            <w:tcW w:w="1587" w:type="dxa"/>
            <w:vAlign w:val="center"/>
          </w:tcPr>
          <w:p w14:paraId="4BD493A7">
            <w:pPr>
              <w:pStyle w:val="15"/>
            </w:pPr>
            <w:r>
              <w:t>50%</w:t>
            </w:r>
          </w:p>
        </w:tc>
        <w:tc>
          <w:tcPr>
            <w:tcW w:w="1304" w:type="dxa"/>
            <w:vAlign w:val="center"/>
          </w:tcPr>
          <w:p w14:paraId="5547B2A9">
            <w:pPr>
              <w:pStyle w:val="15"/>
            </w:pPr>
            <w:r>
              <w:t>75%</w:t>
            </w:r>
          </w:p>
        </w:tc>
        <w:tc>
          <w:tcPr>
            <w:tcW w:w="3119" w:type="dxa"/>
            <w:gridSpan w:val="2"/>
            <w:vAlign w:val="center"/>
          </w:tcPr>
          <w:p w14:paraId="660AD725">
            <w:pPr>
              <w:pStyle w:val="15"/>
            </w:pPr>
            <w:r>
              <w:t>100%</w:t>
            </w:r>
          </w:p>
        </w:tc>
      </w:tr>
      <w:tr w14:paraId="1BC59A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709FC0">
            <w:pPr>
              <w:pStyle w:val="14"/>
            </w:pPr>
            <w:r>
              <w:t>绩效目标</w:t>
            </w:r>
          </w:p>
        </w:tc>
        <w:tc>
          <w:tcPr>
            <w:tcW w:w="8618" w:type="dxa"/>
            <w:gridSpan w:val="6"/>
            <w:vAlign w:val="center"/>
          </w:tcPr>
          <w:p w14:paraId="1A2178AF">
            <w:pPr>
              <w:pStyle w:val="13"/>
            </w:pPr>
            <w:r>
              <w:t>1.改善办学条件，保证学校正常运转，提升教学质量</w:t>
            </w:r>
          </w:p>
        </w:tc>
      </w:tr>
    </w:tbl>
    <w:p w14:paraId="36FD6B4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08E24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566E83">
            <w:pPr>
              <w:pStyle w:val="14"/>
            </w:pPr>
            <w:r>
              <w:t>一级指标</w:t>
            </w:r>
          </w:p>
        </w:tc>
        <w:tc>
          <w:tcPr>
            <w:tcW w:w="1276" w:type="dxa"/>
            <w:vAlign w:val="center"/>
          </w:tcPr>
          <w:p w14:paraId="01936F82">
            <w:pPr>
              <w:pStyle w:val="14"/>
            </w:pPr>
            <w:r>
              <w:t>二级指标</w:t>
            </w:r>
          </w:p>
        </w:tc>
        <w:tc>
          <w:tcPr>
            <w:tcW w:w="1332" w:type="dxa"/>
            <w:vAlign w:val="center"/>
          </w:tcPr>
          <w:p w14:paraId="0E4E7E96">
            <w:pPr>
              <w:pStyle w:val="14"/>
            </w:pPr>
            <w:r>
              <w:t>三级指标</w:t>
            </w:r>
          </w:p>
        </w:tc>
        <w:tc>
          <w:tcPr>
            <w:tcW w:w="2891" w:type="dxa"/>
            <w:vAlign w:val="center"/>
          </w:tcPr>
          <w:p w14:paraId="1F5E67C0">
            <w:pPr>
              <w:pStyle w:val="14"/>
            </w:pPr>
            <w:r>
              <w:t>绩效指标描述</w:t>
            </w:r>
          </w:p>
        </w:tc>
        <w:tc>
          <w:tcPr>
            <w:tcW w:w="1276" w:type="dxa"/>
            <w:vAlign w:val="center"/>
          </w:tcPr>
          <w:p w14:paraId="0C324292">
            <w:pPr>
              <w:pStyle w:val="14"/>
            </w:pPr>
            <w:r>
              <w:t>指标值</w:t>
            </w:r>
          </w:p>
        </w:tc>
        <w:tc>
          <w:tcPr>
            <w:tcW w:w="1843" w:type="dxa"/>
            <w:vAlign w:val="center"/>
          </w:tcPr>
          <w:p w14:paraId="50164D51">
            <w:pPr>
              <w:pStyle w:val="14"/>
            </w:pPr>
            <w:r>
              <w:t>指标值确定依据</w:t>
            </w:r>
          </w:p>
        </w:tc>
      </w:tr>
      <w:tr w14:paraId="01D612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ADABFE">
            <w:pPr>
              <w:pStyle w:val="15"/>
            </w:pPr>
            <w:r>
              <w:t>产出指标</w:t>
            </w:r>
          </w:p>
        </w:tc>
        <w:tc>
          <w:tcPr>
            <w:tcW w:w="1276" w:type="dxa"/>
            <w:vAlign w:val="center"/>
          </w:tcPr>
          <w:p w14:paraId="124DC39D">
            <w:pPr>
              <w:pStyle w:val="13"/>
            </w:pPr>
            <w:r>
              <w:t>数量指标</w:t>
            </w:r>
          </w:p>
        </w:tc>
        <w:tc>
          <w:tcPr>
            <w:tcW w:w="1332" w:type="dxa"/>
            <w:vAlign w:val="center"/>
          </w:tcPr>
          <w:p w14:paraId="04203329">
            <w:pPr>
              <w:pStyle w:val="13"/>
            </w:pPr>
            <w:r>
              <w:t>购置数量</w:t>
            </w:r>
          </w:p>
        </w:tc>
        <w:tc>
          <w:tcPr>
            <w:tcW w:w="2891" w:type="dxa"/>
            <w:vAlign w:val="center"/>
          </w:tcPr>
          <w:p w14:paraId="1973A943">
            <w:pPr>
              <w:pStyle w:val="13"/>
            </w:pPr>
            <w:r>
              <w:t>购置数量</w:t>
            </w:r>
          </w:p>
        </w:tc>
        <w:tc>
          <w:tcPr>
            <w:tcW w:w="1276" w:type="dxa"/>
            <w:vAlign w:val="center"/>
          </w:tcPr>
          <w:p w14:paraId="346D1F26">
            <w:pPr>
              <w:pStyle w:val="13"/>
            </w:pPr>
            <w:r>
              <w:t>≥1批</w:t>
            </w:r>
          </w:p>
        </w:tc>
        <w:tc>
          <w:tcPr>
            <w:tcW w:w="1843" w:type="dxa"/>
            <w:vAlign w:val="center"/>
          </w:tcPr>
          <w:p w14:paraId="6D64F540">
            <w:pPr>
              <w:pStyle w:val="13"/>
            </w:pPr>
            <w:r>
              <w:t>2025年工作计划</w:t>
            </w:r>
          </w:p>
        </w:tc>
      </w:tr>
      <w:tr w14:paraId="7CAB7E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FD03DD"/>
        </w:tc>
        <w:tc>
          <w:tcPr>
            <w:tcW w:w="1276" w:type="dxa"/>
            <w:vAlign w:val="center"/>
          </w:tcPr>
          <w:p w14:paraId="57E7E441">
            <w:pPr>
              <w:pStyle w:val="13"/>
            </w:pPr>
            <w:r>
              <w:t>质量指标</w:t>
            </w:r>
          </w:p>
        </w:tc>
        <w:tc>
          <w:tcPr>
            <w:tcW w:w="1332" w:type="dxa"/>
            <w:vAlign w:val="center"/>
          </w:tcPr>
          <w:p w14:paraId="42591763">
            <w:pPr>
              <w:pStyle w:val="13"/>
            </w:pPr>
            <w:r>
              <w:t>验收合格率</w:t>
            </w:r>
          </w:p>
        </w:tc>
        <w:tc>
          <w:tcPr>
            <w:tcW w:w="2891" w:type="dxa"/>
            <w:vAlign w:val="center"/>
          </w:tcPr>
          <w:p w14:paraId="7BF7262B">
            <w:pPr>
              <w:pStyle w:val="13"/>
            </w:pPr>
            <w:r>
              <w:t>验收合格率</w:t>
            </w:r>
          </w:p>
        </w:tc>
        <w:tc>
          <w:tcPr>
            <w:tcW w:w="1276" w:type="dxa"/>
            <w:vAlign w:val="center"/>
          </w:tcPr>
          <w:p w14:paraId="20388294">
            <w:pPr>
              <w:pStyle w:val="13"/>
            </w:pPr>
            <w:r>
              <w:t>≥95%</w:t>
            </w:r>
          </w:p>
        </w:tc>
        <w:tc>
          <w:tcPr>
            <w:tcW w:w="1843" w:type="dxa"/>
            <w:vAlign w:val="center"/>
          </w:tcPr>
          <w:p w14:paraId="5F5416AE">
            <w:pPr>
              <w:pStyle w:val="13"/>
            </w:pPr>
            <w:r>
              <w:t>2025年工作计划</w:t>
            </w:r>
          </w:p>
        </w:tc>
      </w:tr>
      <w:tr w14:paraId="39F77D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92DC8B"/>
        </w:tc>
        <w:tc>
          <w:tcPr>
            <w:tcW w:w="1276" w:type="dxa"/>
            <w:vAlign w:val="center"/>
          </w:tcPr>
          <w:p w14:paraId="056434D1">
            <w:pPr>
              <w:pStyle w:val="13"/>
            </w:pPr>
            <w:r>
              <w:t>时效指标</w:t>
            </w:r>
          </w:p>
        </w:tc>
        <w:tc>
          <w:tcPr>
            <w:tcW w:w="1332" w:type="dxa"/>
            <w:vAlign w:val="center"/>
          </w:tcPr>
          <w:p w14:paraId="47928693">
            <w:pPr>
              <w:pStyle w:val="13"/>
            </w:pPr>
            <w:r>
              <w:t>完成及时率</w:t>
            </w:r>
          </w:p>
        </w:tc>
        <w:tc>
          <w:tcPr>
            <w:tcW w:w="2891" w:type="dxa"/>
            <w:vAlign w:val="center"/>
          </w:tcPr>
          <w:p w14:paraId="7467ADBE">
            <w:pPr>
              <w:pStyle w:val="13"/>
            </w:pPr>
            <w:r>
              <w:t>完成及时率</w:t>
            </w:r>
          </w:p>
        </w:tc>
        <w:tc>
          <w:tcPr>
            <w:tcW w:w="1276" w:type="dxa"/>
            <w:vAlign w:val="center"/>
          </w:tcPr>
          <w:p w14:paraId="6E4506D1">
            <w:pPr>
              <w:pStyle w:val="13"/>
            </w:pPr>
            <w:r>
              <w:t>≥95%</w:t>
            </w:r>
          </w:p>
        </w:tc>
        <w:tc>
          <w:tcPr>
            <w:tcW w:w="1843" w:type="dxa"/>
            <w:vAlign w:val="center"/>
          </w:tcPr>
          <w:p w14:paraId="5E5458C9">
            <w:pPr>
              <w:pStyle w:val="13"/>
            </w:pPr>
            <w:r>
              <w:t>2025年工作计划</w:t>
            </w:r>
          </w:p>
        </w:tc>
      </w:tr>
      <w:tr w14:paraId="3A3D54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EB292E"/>
        </w:tc>
        <w:tc>
          <w:tcPr>
            <w:tcW w:w="1276" w:type="dxa"/>
            <w:vAlign w:val="center"/>
          </w:tcPr>
          <w:p w14:paraId="35F95378">
            <w:pPr>
              <w:pStyle w:val="13"/>
            </w:pPr>
            <w:r>
              <w:t>成本指标</w:t>
            </w:r>
          </w:p>
        </w:tc>
        <w:tc>
          <w:tcPr>
            <w:tcW w:w="1332" w:type="dxa"/>
            <w:vAlign w:val="center"/>
          </w:tcPr>
          <w:p w14:paraId="368FFD6C">
            <w:pPr>
              <w:pStyle w:val="13"/>
            </w:pPr>
            <w:r>
              <w:t>预算项目成本</w:t>
            </w:r>
          </w:p>
        </w:tc>
        <w:tc>
          <w:tcPr>
            <w:tcW w:w="2891" w:type="dxa"/>
            <w:vAlign w:val="center"/>
          </w:tcPr>
          <w:p w14:paraId="37839CAE">
            <w:pPr>
              <w:pStyle w:val="13"/>
            </w:pPr>
            <w:r>
              <w:t>预算项目成本</w:t>
            </w:r>
          </w:p>
        </w:tc>
        <w:tc>
          <w:tcPr>
            <w:tcW w:w="1276" w:type="dxa"/>
            <w:vAlign w:val="center"/>
          </w:tcPr>
          <w:p w14:paraId="1EE765F0">
            <w:pPr>
              <w:pStyle w:val="13"/>
            </w:pPr>
            <w:r>
              <w:t>≤36万元</w:t>
            </w:r>
          </w:p>
        </w:tc>
        <w:tc>
          <w:tcPr>
            <w:tcW w:w="1843" w:type="dxa"/>
            <w:vAlign w:val="center"/>
          </w:tcPr>
          <w:p w14:paraId="6EBD319F">
            <w:pPr>
              <w:pStyle w:val="13"/>
            </w:pPr>
            <w:r>
              <w:t>2025年预算编制通知</w:t>
            </w:r>
          </w:p>
        </w:tc>
      </w:tr>
      <w:tr w14:paraId="1F2C77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2D1A71">
            <w:pPr>
              <w:pStyle w:val="15"/>
            </w:pPr>
            <w:r>
              <w:t>效益指标</w:t>
            </w:r>
          </w:p>
        </w:tc>
        <w:tc>
          <w:tcPr>
            <w:tcW w:w="1276" w:type="dxa"/>
            <w:vAlign w:val="center"/>
          </w:tcPr>
          <w:p w14:paraId="426D5129">
            <w:pPr>
              <w:pStyle w:val="13"/>
            </w:pPr>
            <w:r>
              <w:t>社会效益指标</w:t>
            </w:r>
          </w:p>
        </w:tc>
        <w:tc>
          <w:tcPr>
            <w:tcW w:w="1332" w:type="dxa"/>
            <w:vAlign w:val="center"/>
          </w:tcPr>
          <w:p w14:paraId="6F58932D">
            <w:pPr>
              <w:pStyle w:val="13"/>
            </w:pPr>
            <w:r>
              <w:t>提升教学质量</w:t>
            </w:r>
          </w:p>
        </w:tc>
        <w:tc>
          <w:tcPr>
            <w:tcW w:w="2891" w:type="dxa"/>
            <w:vAlign w:val="center"/>
          </w:tcPr>
          <w:p w14:paraId="78A471B5">
            <w:pPr>
              <w:pStyle w:val="13"/>
            </w:pPr>
            <w:r>
              <w:t>能否提升教学质量</w:t>
            </w:r>
          </w:p>
        </w:tc>
        <w:tc>
          <w:tcPr>
            <w:tcW w:w="1276" w:type="dxa"/>
            <w:vAlign w:val="center"/>
          </w:tcPr>
          <w:p w14:paraId="665822C5">
            <w:pPr>
              <w:pStyle w:val="13"/>
            </w:pPr>
            <w:r>
              <w:t>提升教学质量</w:t>
            </w:r>
          </w:p>
        </w:tc>
        <w:tc>
          <w:tcPr>
            <w:tcW w:w="1843" w:type="dxa"/>
            <w:vAlign w:val="center"/>
          </w:tcPr>
          <w:p w14:paraId="0702BDAB">
            <w:pPr>
              <w:pStyle w:val="13"/>
            </w:pPr>
            <w:r>
              <w:t>2025年工作计划</w:t>
            </w:r>
          </w:p>
        </w:tc>
      </w:tr>
      <w:tr w14:paraId="12AA8D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68C74C"/>
        </w:tc>
        <w:tc>
          <w:tcPr>
            <w:tcW w:w="1276" w:type="dxa"/>
            <w:vAlign w:val="center"/>
          </w:tcPr>
          <w:p w14:paraId="2F39F89B">
            <w:pPr>
              <w:pStyle w:val="13"/>
            </w:pPr>
            <w:r>
              <w:t>可持续影响指标</w:t>
            </w:r>
          </w:p>
        </w:tc>
        <w:tc>
          <w:tcPr>
            <w:tcW w:w="1332" w:type="dxa"/>
            <w:vAlign w:val="center"/>
          </w:tcPr>
          <w:p w14:paraId="55046F15">
            <w:pPr>
              <w:pStyle w:val="13"/>
            </w:pPr>
            <w:r>
              <w:t>改善办学条件</w:t>
            </w:r>
          </w:p>
        </w:tc>
        <w:tc>
          <w:tcPr>
            <w:tcW w:w="2891" w:type="dxa"/>
            <w:vAlign w:val="center"/>
          </w:tcPr>
          <w:p w14:paraId="2BD0C382">
            <w:pPr>
              <w:pStyle w:val="13"/>
            </w:pPr>
            <w:r>
              <w:t>能否改善办学条件</w:t>
            </w:r>
          </w:p>
        </w:tc>
        <w:tc>
          <w:tcPr>
            <w:tcW w:w="1276" w:type="dxa"/>
            <w:vAlign w:val="center"/>
          </w:tcPr>
          <w:p w14:paraId="035CC815">
            <w:pPr>
              <w:pStyle w:val="13"/>
            </w:pPr>
            <w:r>
              <w:t>改善办学条件</w:t>
            </w:r>
          </w:p>
        </w:tc>
        <w:tc>
          <w:tcPr>
            <w:tcW w:w="1843" w:type="dxa"/>
            <w:vAlign w:val="center"/>
          </w:tcPr>
          <w:p w14:paraId="33A7D8C2">
            <w:pPr>
              <w:pStyle w:val="13"/>
            </w:pPr>
            <w:r>
              <w:t>2025年工作计划</w:t>
            </w:r>
          </w:p>
        </w:tc>
      </w:tr>
      <w:tr w14:paraId="12C475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2CC3FD">
            <w:pPr>
              <w:pStyle w:val="15"/>
            </w:pPr>
            <w:r>
              <w:t>满意度指标</w:t>
            </w:r>
          </w:p>
        </w:tc>
        <w:tc>
          <w:tcPr>
            <w:tcW w:w="1276" w:type="dxa"/>
            <w:vAlign w:val="center"/>
          </w:tcPr>
          <w:p w14:paraId="1C993DA1">
            <w:pPr>
              <w:pStyle w:val="13"/>
            </w:pPr>
            <w:r>
              <w:t>服务对象满意度指标</w:t>
            </w:r>
          </w:p>
        </w:tc>
        <w:tc>
          <w:tcPr>
            <w:tcW w:w="1332" w:type="dxa"/>
            <w:vAlign w:val="center"/>
          </w:tcPr>
          <w:p w14:paraId="34705843">
            <w:pPr>
              <w:pStyle w:val="13"/>
            </w:pPr>
            <w:r>
              <w:t>师生满意度</w:t>
            </w:r>
          </w:p>
        </w:tc>
        <w:tc>
          <w:tcPr>
            <w:tcW w:w="2891" w:type="dxa"/>
            <w:vAlign w:val="center"/>
          </w:tcPr>
          <w:p w14:paraId="6A6E0A26">
            <w:pPr>
              <w:pStyle w:val="13"/>
            </w:pPr>
            <w:r>
              <w:t>师生满意度</w:t>
            </w:r>
          </w:p>
        </w:tc>
        <w:tc>
          <w:tcPr>
            <w:tcW w:w="1276" w:type="dxa"/>
            <w:vAlign w:val="center"/>
          </w:tcPr>
          <w:p w14:paraId="6B487428">
            <w:pPr>
              <w:pStyle w:val="13"/>
            </w:pPr>
            <w:r>
              <w:t>≥95%</w:t>
            </w:r>
          </w:p>
        </w:tc>
        <w:tc>
          <w:tcPr>
            <w:tcW w:w="1843" w:type="dxa"/>
            <w:vAlign w:val="center"/>
          </w:tcPr>
          <w:p w14:paraId="49C7E2C0">
            <w:pPr>
              <w:pStyle w:val="13"/>
            </w:pPr>
            <w:r>
              <w:t>2025年工作计划</w:t>
            </w:r>
          </w:p>
        </w:tc>
      </w:tr>
    </w:tbl>
    <w:p w14:paraId="10A22AC8">
      <w:pPr>
        <w:sectPr>
          <w:pgSz w:w="11900" w:h="16840"/>
          <w:pgMar w:top="1984" w:right="1304" w:bottom="1134" w:left="1304" w:header="720" w:footer="720" w:gutter="0"/>
          <w:cols w:space="720" w:num="1"/>
        </w:sectPr>
      </w:pPr>
    </w:p>
    <w:p w14:paraId="4AB46D2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390978">
      <w:pPr>
        <w:spacing w:before="0" w:after="0"/>
        <w:ind w:firstLine="560"/>
        <w:jc w:val="left"/>
        <w:outlineLvl w:val="3"/>
      </w:pPr>
      <w:bookmarkStart w:id="591" w:name="_Toc_4_4_0000000592"/>
      <w:r>
        <w:rPr>
          <w:rFonts w:ascii="方正仿宋_GBK" w:hAnsi="方正仿宋_GBK" w:eastAsia="方正仿宋_GBK" w:cs="方正仿宋_GBK"/>
          <w:color w:val="000000"/>
          <w:sz w:val="28"/>
        </w:rPr>
        <w:t>589.（三保）怀财字【2025】7号2025年县义务教育阶段家庭经济困难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AF2BC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2B8BB2C">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3DD0023F">
            <w:pPr>
              <w:pStyle w:val="11"/>
            </w:pPr>
            <w:r>
              <w:t>单位：万元</w:t>
            </w:r>
          </w:p>
        </w:tc>
      </w:tr>
      <w:tr w14:paraId="238735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81B49C">
            <w:pPr>
              <w:pStyle w:val="14"/>
            </w:pPr>
            <w:r>
              <w:t>项目编码</w:t>
            </w:r>
          </w:p>
        </w:tc>
        <w:tc>
          <w:tcPr>
            <w:tcW w:w="2608" w:type="dxa"/>
            <w:gridSpan w:val="2"/>
            <w:vAlign w:val="center"/>
          </w:tcPr>
          <w:p w14:paraId="79720347">
            <w:pPr>
              <w:pStyle w:val="13"/>
            </w:pPr>
            <w:r>
              <w:t>13073025P00057710004K</w:t>
            </w:r>
          </w:p>
        </w:tc>
        <w:tc>
          <w:tcPr>
            <w:tcW w:w="1587" w:type="dxa"/>
            <w:vAlign w:val="center"/>
          </w:tcPr>
          <w:p w14:paraId="640442C2">
            <w:pPr>
              <w:pStyle w:val="14"/>
            </w:pPr>
            <w:r>
              <w:t>项目名称</w:t>
            </w:r>
          </w:p>
        </w:tc>
        <w:tc>
          <w:tcPr>
            <w:tcW w:w="4423" w:type="dxa"/>
            <w:gridSpan w:val="3"/>
            <w:vAlign w:val="center"/>
          </w:tcPr>
          <w:p w14:paraId="2617D915">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AD9F0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2D6BDC">
            <w:pPr>
              <w:pStyle w:val="14"/>
            </w:pPr>
            <w:r>
              <w:t>预算规模及资金用途</w:t>
            </w:r>
          </w:p>
        </w:tc>
        <w:tc>
          <w:tcPr>
            <w:tcW w:w="1276" w:type="dxa"/>
            <w:vAlign w:val="center"/>
          </w:tcPr>
          <w:p w14:paraId="259E3399">
            <w:pPr>
              <w:pStyle w:val="14"/>
            </w:pPr>
            <w:r>
              <w:t>预算数</w:t>
            </w:r>
          </w:p>
        </w:tc>
        <w:tc>
          <w:tcPr>
            <w:tcW w:w="1332" w:type="dxa"/>
            <w:vAlign w:val="center"/>
          </w:tcPr>
          <w:p w14:paraId="633D0029">
            <w:pPr>
              <w:pStyle w:val="13"/>
            </w:pPr>
            <w:r>
              <w:t>1.50</w:t>
            </w:r>
          </w:p>
        </w:tc>
        <w:tc>
          <w:tcPr>
            <w:tcW w:w="1587" w:type="dxa"/>
            <w:vAlign w:val="center"/>
          </w:tcPr>
          <w:p w14:paraId="590A6FDE">
            <w:pPr>
              <w:pStyle w:val="14"/>
            </w:pPr>
            <w:r>
              <w:t>其中：财政    资金</w:t>
            </w:r>
          </w:p>
        </w:tc>
        <w:tc>
          <w:tcPr>
            <w:tcW w:w="1304" w:type="dxa"/>
            <w:vAlign w:val="center"/>
          </w:tcPr>
          <w:p w14:paraId="03712A17">
            <w:pPr>
              <w:pStyle w:val="13"/>
            </w:pPr>
            <w:r>
              <w:t>1.50</w:t>
            </w:r>
          </w:p>
        </w:tc>
        <w:tc>
          <w:tcPr>
            <w:tcW w:w="1276" w:type="dxa"/>
            <w:vAlign w:val="center"/>
          </w:tcPr>
          <w:p w14:paraId="1536D541">
            <w:pPr>
              <w:pStyle w:val="14"/>
            </w:pPr>
            <w:r>
              <w:t>其他资金</w:t>
            </w:r>
          </w:p>
        </w:tc>
        <w:tc>
          <w:tcPr>
            <w:tcW w:w="1843" w:type="dxa"/>
            <w:vAlign w:val="center"/>
          </w:tcPr>
          <w:p w14:paraId="11ADA7A1">
            <w:pPr>
              <w:pStyle w:val="13"/>
            </w:pPr>
            <w:r>
              <w:t xml:space="preserve"> </w:t>
            </w:r>
          </w:p>
        </w:tc>
      </w:tr>
      <w:tr w14:paraId="4B45E8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CCCC53"/>
        </w:tc>
        <w:tc>
          <w:tcPr>
            <w:tcW w:w="8618" w:type="dxa"/>
            <w:gridSpan w:val="6"/>
            <w:vAlign w:val="center"/>
          </w:tcPr>
          <w:p w14:paraId="28C36952">
            <w:pPr>
              <w:pStyle w:val="13"/>
            </w:pPr>
            <w:r>
              <w:t>资助家庭经济困难学生，帮助学生完成学业，维护社会稳定</w:t>
            </w:r>
            <w:r>
              <w:tab/>
            </w:r>
            <w:r>
              <w:tab/>
            </w:r>
            <w:r>
              <w:tab/>
            </w:r>
            <w:r>
              <w:tab/>
            </w:r>
            <w:r>
              <w:tab/>
            </w:r>
            <w:r>
              <w:tab/>
            </w:r>
          </w:p>
          <w:p w14:paraId="0C4BE300">
            <w:pPr>
              <w:pStyle w:val="13"/>
            </w:pPr>
          </w:p>
        </w:tc>
      </w:tr>
      <w:tr w14:paraId="46FF5D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FC7845">
            <w:pPr>
              <w:pStyle w:val="14"/>
            </w:pPr>
            <w:r>
              <w:t>资金支出计划（%）</w:t>
            </w:r>
          </w:p>
        </w:tc>
        <w:tc>
          <w:tcPr>
            <w:tcW w:w="2608" w:type="dxa"/>
            <w:gridSpan w:val="2"/>
            <w:vAlign w:val="center"/>
          </w:tcPr>
          <w:p w14:paraId="0EC79050">
            <w:pPr>
              <w:pStyle w:val="14"/>
            </w:pPr>
            <w:r>
              <w:t>3月底</w:t>
            </w:r>
          </w:p>
        </w:tc>
        <w:tc>
          <w:tcPr>
            <w:tcW w:w="1587" w:type="dxa"/>
            <w:vAlign w:val="center"/>
          </w:tcPr>
          <w:p w14:paraId="48EC1F54">
            <w:pPr>
              <w:pStyle w:val="14"/>
            </w:pPr>
            <w:r>
              <w:t>6月底</w:t>
            </w:r>
          </w:p>
        </w:tc>
        <w:tc>
          <w:tcPr>
            <w:tcW w:w="1304" w:type="dxa"/>
            <w:vAlign w:val="center"/>
          </w:tcPr>
          <w:p w14:paraId="388CCF62">
            <w:pPr>
              <w:pStyle w:val="14"/>
            </w:pPr>
            <w:r>
              <w:t>10月底</w:t>
            </w:r>
          </w:p>
        </w:tc>
        <w:tc>
          <w:tcPr>
            <w:tcW w:w="3119" w:type="dxa"/>
            <w:gridSpan w:val="2"/>
            <w:vAlign w:val="center"/>
          </w:tcPr>
          <w:p w14:paraId="40034CBD">
            <w:pPr>
              <w:pStyle w:val="14"/>
            </w:pPr>
            <w:r>
              <w:t>12月底</w:t>
            </w:r>
          </w:p>
        </w:tc>
      </w:tr>
      <w:tr w14:paraId="516D77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070D4D"/>
        </w:tc>
        <w:tc>
          <w:tcPr>
            <w:tcW w:w="2608" w:type="dxa"/>
            <w:gridSpan w:val="2"/>
            <w:vAlign w:val="center"/>
          </w:tcPr>
          <w:p w14:paraId="7A9D49EE">
            <w:pPr>
              <w:pStyle w:val="15"/>
            </w:pPr>
            <w:r>
              <w:t xml:space="preserve"> </w:t>
            </w:r>
          </w:p>
        </w:tc>
        <w:tc>
          <w:tcPr>
            <w:tcW w:w="1587" w:type="dxa"/>
            <w:vAlign w:val="center"/>
          </w:tcPr>
          <w:p w14:paraId="7E076D0D">
            <w:pPr>
              <w:pStyle w:val="15"/>
            </w:pPr>
            <w:r>
              <w:t>50%</w:t>
            </w:r>
          </w:p>
        </w:tc>
        <w:tc>
          <w:tcPr>
            <w:tcW w:w="1304" w:type="dxa"/>
            <w:vAlign w:val="center"/>
          </w:tcPr>
          <w:p w14:paraId="2267DD02">
            <w:pPr>
              <w:pStyle w:val="15"/>
            </w:pPr>
            <w:r>
              <w:t>75%</w:t>
            </w:r>
          </w:p>
        </w:tc>
        <w:tc>
          <w:tcPr>
            <w:tcW w:w="3119" w:type="dxa"/>
            <w:gridSpan w:val="2"/>
            <w:vAlign w:val="center"/>
          </w:tcPr>
          <w:p w14:paraId="7F58BED8">
            <w:pPr>
              <w:pStyle w:val="15"/>
            </w:pPr>
            <w:r>
              <w:t>100%</w:t>
            </w:r>
          </w:p>
        </w:tc>
      </w:tr>
      <w:tr w14:paraId="5304D9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DDC847">
            <w:pPr>
              <w:pStyle w:val="14"/>
            </w:pPr>
            <w:r>
              <w:t>绩效目标</w:t>
            </w:r>
          </w:p>
        </w:tc>
        <w:tc>
          <w:tcPr>
            <w:tcW w:w="8618" w:type="dxa"/>
            <w:gridSpan w:val="6"/>
            <w:vAlign w:val="center"/>
          </w:tcPr>
          <w:p w14:paraId="5F45E304">
            <w:pPr>
              <w:pStyle w:val="13"/>
            </w:pPr>
            <w:r>
              <w:t>1.资助家庭经济困难学生，帮助学生完成学业，维护社会稳定</w:t>
            </w:r>
          </w:p>
        </w:tc>
      </w:tr>
    </w:tbl>
    <w:p w14:paraId="0035C38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DA268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4BE532">
            <w:pPr>
              <w:pStyle w:val="14"/>
            </w:pPr>
            <w:r>
              <w:t>一级指标</w:t>
            </w:r>
          </w:p>
        </w:tc>
        <w:tc>
          <w:tcPr>
            <w:tcW w:w="1276" w:type="dxa"/>
            <w:vAlign w:val="center"/>
          </w:tcPr>
          <w:p w14:paraId="7446F5D5">
            <w:pPr>
              <w:pStyle w:val="14"/>
            </w:pPr>
            <w:r>
              <w:t>二级指标</w:t>
            </w:r>
          </w:p>
        </w:tc>
        <w:tc>
          <w:tcPr>
            <w:tcW w:w="1332" w:type="dxa"/>
            <w:vAlign w:val="center"/>
          </w:tcPr>
          <w:p w14:paraId="2C1F7B74">
            <w:pPr>
              <w:pStyle w:val="14"/>
            </w:pPr>
            <w:r>
              <w:t>三级指标</w:t>
            </w:r>
          </w:p>
        </w:tc>
        <w:tc>
          <w:tcPr>
            <w:tcW w:w="2891" w:type="dxa"/>
            <w:vAlign w:val="center"/>
          </w:tcPr>
          <w:p w14:paraId="4F06E77E">
            <w:pPr>
              <w:pStyle w:val="14"/>
            </w:pPr>
            <w:r>
              <w:t>绩效指标描述</w:t>
            </w:r>
          </w:p>
        </w:tc>
        <w:tc>
          <w:tcPr>
            <w:tcW w:w="1276" w:type="dxa"/>
            <w:vAlign w:val="center"/>
          </w:tcPr>
          <w:p w14:paraId="30FB9B00">
            <w:pPr>
              <w:pStyle w:val="14"/>
            </w:pPr>
            <w:r>
              <w:t>指标值</w:t>
            </w:r>
          </w:p>
        </w:tc>
        <w:tc>
          <w:tcPr>
            <w:tcW w:w="1843" w:type="dxa"/>
            <w:vAlign w:val="center"/>
          </w:tcPr>
          <w:p w14:paraId="7588BA68">
            <w:pPr>
              <w:pStyle w:val="14"/>
            </w:pPr>
            <w:r>
              <w:t>指标值确定依据</w:t>
            </w:r>
          </w:p>
        </w:tc>
      </w:tr>
      <w:tr w14:paraId="1BB3A8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4AFE87">
            <w:pPr>
              <w:pStyle w:val="15"/>
            </w:pPr>
            <w:r>
              <w:t>产出指标</w:t>
            </w:r>
          </w:p>
        </w:tc>
        <w:tc>
          <w:tcPr>
            <w:tcW w:w="1276" w:type="dxa"/>
            <w:vAlign w:val="center"/>
          </w:tcPr>
          <w:p w14:paraId="3635FF43">
            <w:pPr>
              <w:pStyle w:val="13"/>
            </w:pPr>
            <w:r>
              <w:t>数量指标</w:t>
            </w:r>
          </w:p>
        </w:tc>
        <w:tc>
          <w:tcPr>
            <w:tcW w:w="1332" w:type="dxa"/>
            <w:vAlign w:val="center"/>
          </w:tcPr>
          <w:p w14:paraId="3CB0ECC6">
            <w:pPr>
              <w:pStyle w:val="13"/>
            </w:pPr>
            <w:r>
              <w:t>贫困生覆盖率</w:t>
            </w:r>
          </w:p>
        </w:tc>
        <w:tc>
          <w:tcPr>
            <w:tcW w:w="2891" w:type="dxa"/>
            <w:vAlign w:val="center"/>
          </w:tcPr>
          <w:p w14:paraId="62A4EBF5">
            <w:pPr>
              <w:pStyle w:val="13"/>
            </w:pPr>
            <w:r>
              <w:t>贫困生覆盖率</w:t>
            </w:r>
          </w:p>
        </w:tc>
        <w:tc>
          <w:tcPr>
            <w:tcW w:w="1276" w:type="dxa"/>
            <w:vAlign w:val="center"/>
          </w:tcPr>
          <w:p w14:paraId="71FA9FEB">
            <w:pPr>
              <w:pStyle w:val="13"/>
            </w:pPr>
            <w:r>
              <w:t>≥95%</w:t>
            </w:r>
          </w:p>
        </w:tc>
        <w:tc>
          <w:tcPr>
            <w:tcW w:w="1843" w:type="dxa"/>
            <w:vAlign w:val="center"/>
          </w:tcPr>
          <w:p w14:paraId="428DDC8C">
            <w:pPr>
              <w:pStyle w:val="13"/>
            </w:pPr>
            <w:r>
              <w:t>2025年工作计划</w:t>
            </w:r>
          </w:p>
        </w:tc>
      </w:tr>
      <w:tr w14:paraId="666572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DC8A2F"/>
        </w:tc>
        <w:tc>
          <w:tcPr>
            <w:tcW w:w="1276" w:type="dxa"/>
            <w:vAlign w:val="center"/>
          </w:tcPr>
          <w:p w14:paraId="6609BF3C">
            <w:pPr>
              <w:pStyle w:val="13"/>
            </w:pPr>
            <w:r>
              <w:t>质量指标</w:t>
            </w:r>
          </w:p>
        </w:tc>
        <w:tc>
          <w:tcPr>
            <w:tcW w:w="1332" w:type="dxa"/>
            <w:vAlign w:val="center"/>
          </w:tcPr>
          <w:p w14:paraId="6B4B7057">
            <w:pPr>
              <w:pStyle w:val="13"/>
            </w:pPr>
            <w:r>
              <w:t>资金发放准确率</w:t>
            </w:r>
          </w:p>
        </w:tc>
        <w:tc>
          <w:tcPr>
            <w:tcW w:w="2891" w:type="dxa"/>
            <w:vAlign w:val="center"/>
          </w:tcPr>
          <w:p w14:paraId="5F930368">
            <w:pPr>
              <w:pStyle w:val="13"/>
            </w:pPr>
            <w:r>
              <w:t>是否按标准发放</w:t>
            </w:r>
          </w:p>
        </w:tc>
        <w:tc>
          <w:tcPr>
            <w:tcW w:w="1276" w:type="dxa"/>
            <w:vAlign w:val="center"/>
          </w:tcPr>
          <w:p w14:paraId="0A6D42EE">
            <w:pPr>
              <w:pStyle w:val="13"/>
            </w:pPr>
            <w:r>
              <w:t>≥95%</w:t>
            </w:r>
          </w:p>
        </w:tc>
        <w:tc>
          <w:tcPr>
            <w:tcW w:w="1843" w:type="dxa"/>
            <w:vAlign w:val="center"/>
          </w:tcPr>
          <w:p w14:paraId="6E61E96D">
            <w:pPr>
              <w:pStyle w:val="13"/>
            </w:pPr>
            <w:r>
              <w:t>2025年工作计划</w:t>
            </w:r>
          </w:p>
        </w:tc>
      </w:tr>
      <w:tr w14:paraId="6051C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2CC3E2"/>
        </w:tc>
        <w:tc>
          <w:tcPr>
            <w:tcW w:w="1276" w:type="dxa"/>
            <w:vAlign w:val="center"/>
          </w:tcPr>
          <w:p w14:paraId="48E44A42">
            <w:pPr>
              <w:pStyle w:val="13"/>
            </w:pPr>
            <w:r>
              <w:t>时效指标</w:t>
            </w:r>
          </w:p>
        </w:tc>
        <w:tc>
          <w:tcPr>
            <w:tcW w:w="1332" w:type="dxa"/>
            <w:vAlign w:val="center"/>
          </w:tcPr>
          <w:p w14:paraId="36993843">
            <w:pPr>
              <w:pStyle w:val="13"/>
            </w:pPr>
            <w:r>
              <w:t>资金发放及时率</w:t>
            </w:r>
          </w:p>
        </w:tc>
        <w:tc>
          <w:tcPr>
            <w:tcW w:w="2891" w:type="dxa"/>
            <w:vAlign w:val="center"/>
          </w:tcPr>
          <w:p w14:paraId="72ABEAE4">
            <w:pPr>
              <w:pStyle w:val="13"/>
            </w:pPr>
            <w:r>
              <w:t>是否及时发放</w:t>
            </w:r>
          </w:p>
        </w:tc>
        <w:tc>
          <w:tcPr>
            <w:tcW w:w="1276" w:type="dxa"/>
            <w:vAlign w:val="center"/>
          </w:tcPr>
          <w:p w14:paraId="4027E3E6">
            <w:pPr>
              <w:pStyle w:val="13"/>
            </w:pPr>
            <w:r>
              <w:t>≥95%</w:t>
            </w:r>
          </w:p>
        </w:tc>
        <w:tc>
          <w:tcPr>
            <w:tcW w:w="1843" w:type="dxa"/>
            <w:vAlign w:val="center"/>
          </w:tcPr>
          <w:p w14:paraId="7829CB08">
            <w:pPr>
              <w:pStyle w:val="13"/>
            </w:pPr>
            <w:r>
              <w:t>2025年工作计划</w:t>
            </w:r>
          </w:p>
        </w:tc>
      </w:tr>
      <w:tr w14:paraId="0EA6D9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3D4072"/>
        </w:tc>
        <w:tc>
          <w:tcPr>
            <w:tcW w:w="1276" w:type="dxa"/>
            <w:vAlign w:val="center"/>
          </w:tcPr>
          <w:p w14:paraId="59FF77FF">
            <w:pPr>
              <w:pStyle w:val="13"/>
            </w:pPr>
            <w:r>
              <w:t>成本指标</w:t>
            </w:r>
          </w:p>
        </w:tc>
        <w:tc>
          <w:tcPr>
            <w:tcW w:w="1332" w:type="dxa"/>
            <w:vAlign w:val="center"/>
          </w:tcPr>
          <w:p w14:paraId="79A30C50">
            <w:pPr>
              <w:pStyle w:val="13"/>
            </w:pPr>
            <w:r>
              <w:t>预算总成本</w:t>
            </w:r>
          </w:p>
        </w:tc>
        <w:tc>
          <w:tcPr>
            <w:tcW w:w="2891" w:type="dxa"/>
            <w:vAlign w:val="center"/>
          </w:tcPr>
          <w:p w14:paraId="606CC938">
            <w:pPr>
              <w:pStyle w:val="13"/>
            </w:pPr>
            <w:r>
              <w:t>预算成本</w:t>
            </w:r>
          </w:p>
        </w:tc>
        <w:tc>
          <w:tcPr>
            <w:tcW w:w="1276" w:type="dxa"/>
            <w:vAlign w:val="center"/>
          </w:tcPr>
          <w:p w14:paraId="246EF921">
            <w:pPr>
              <w:pStyle w:val="13"/>
            </w:pPr>
            <w:r>
              <w:t>≤1.5</w:t>
            </w:r>
          </w:p>
        </w:tc>
        <w:tc>
          <w:tcPr>
            <w:tcW w:w="1843" w:type="dxa"/>
            <w:vAlign w:val="center"/>
          </w:tcPr>
          <w:p w14:paraId="49C2D2CB">
            <w:pPr>
              <w:pStyle w:val="13"/>
            </w:pPr>
            <w:r>
              <w:t>2025年预算编制通知</w:t>
            </w:r>
          </w:p>
        </w:tc>
      </w:tr>
      <w:tr w14:paraId="76199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467008">
            <w:pPr>
              <w:pStyle w:val="15"/>
            </w:pPr>
            <w:r>
              <w:t>效益指标</w:t>
            </w:r>
          </w:p>
        </w:tc>
        <w:tc>
          <w:tcPr>
            <w:tcW w:w="1276" w:type="dxa"/>
            <w:vAlign w:val="center"/>
          </w:tcPr>
          <w:p w14:paraId="56D23F42">
            <w:pPr>
              <w:pStyle w:val="13"/>
            </w:pPr>
            <w:r>
              <w:t>社会效益指标</w:t>
            </w:r>
          </w:p>
        </w:tc>
        <w:tc>
          <w:tcPr>
            <w:tcW w:w="1332" w:type="dxa"/>
            <w:vAlign w:val="center"/>
          </w:tcPr>
          <w:p w14:paraId="4B568674">
            <w:pPr>
              <w:pStyle w:val="13"/>
            </w:pPr>
            <w:r>
              <w:t>保障学生完成学业</w:t>
            </w:r>
          </w:p>
        </w:tc>
        <w:tc>
          <w:tcPr>
            <w:tcW w:w="2891" w:type="dxa"/>
            <w:vAlign w:val="center"/>
          </w:tcPr>
          <w:p w14:paraId="1204D359">
            <w:pPr>
              <w:pStyle w:val="13"/>
            </w:pPr>
            <w:r>
              <w:t>能否保证学生完成学业</w:t>
            </w:r>
          </w:p>
        </w:tc>
        <w:tc>
          <w:tcPr>
            <w:tcW w:w="1276" w:type="dxa"/>
            <w:vAlign w:val="center"/>
          </w:tcPr>
          <w:p w14:paraId="4A71389C">
            <w:pPr>
              <w:pStyle w:val="13"/>
            </w:pPr>
            <w:r>
              <w:t>保障学生完成学业</w:t>
            </w:r>
          </w:p>
        </w:tc>
        <w:tc>
          <w:tcPr>
            <w:tcW w:w="1843" w:type="dxa"/>
            <w:vAlign w:val="center"/>
          </w:tcPr>
          <w:p w14:paraId="4D72E522">
            <w:pPr>
              <w:pStyle w:val="13"/>
            </w:pPr>
            <w:r>
              <w:t>2025年工作计划</w:t>
            </w:r>
          </w:p>
        </w:tc>
      </w:tr>
      <w:tr w14:paraId="5EAB4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89A4DD"/>
        </w:tc>
        <w:tc>
          <w:tcPr>
            <w:tcW w:w="1276" w:type="dxa"/>
            <w:vAlign w:val="center"/>
          </w:tcPr>
          <w:p w14:paraId="5139A7F8">
            <w:pPr>
              <w:pStyle w:val="13"/>
            </w:pPr>
            <w:r>
              <w:t>可持续影响指标</w:t>
            </w:r>
          </w:p>
        </w:tc>
        <w:tc>
          <w:tcPr>
            <w:tcW w:w="1332" w:type="dxa"/>
            <w:vAlign w:val="center"/>
          </w:tcPr>
          <w:p w14:paraId="1348A53C">
            <w:pPr>
              <w:pStyle w:val="13"/>
            </w:pPr>
            <w:r>
              <w:t>维护社会稳定</w:t>
            </w:r>
          </w:p>
        </w:tc>
        <w:tc>
          <w:tcPr>
            <w:tcW w:w="2891" w:type="dxa"/>
            <w:vAlign w:val="center"/>
          </w:tcPr>
          <w:p w14:paraId="70D020C5">
            <w:pPr>
              <w:pStyle w:val="13"/>
            </w:pPr>
            <w:r>
              <w:t>是否维护社会稳定</w:t>
            </w:r>
          </w:p>
        </w:tc>
        <w:tc>
          <w:tcPr>
            <w:tcW w:w="1276" w:type="dxa"/>
            <w:vAlign w:val="center"/>
          </w:tcPr>
          <w:p w14:paraId="7E406B4A">
            <w:pPr>
              <w:pStyle w:val="13"/>
            </w:pPr>
            <w:r>
              <w:t>维护社会稳定</w:t>
            </w:r>
          </w:p>
        </w:tc>
        <w:tc>
          <w:tcPr>
            <w:tcW w:w="1843" w:type="dxa"/>
            <w:vAlign w:val="center"/>
          </w:tcPr>
          <w:p w14:paraId="4AC2FF3D">
            <w:pPr>
              <w:pStyle w:val="13"/>
            </w:pPr>
            <w:r>
              <w:t>2025年工作计划</w:t>
            </w:r>
          </w:p>
        </w:tc>
      </w:tr>
      <w:tr w14:paraId="27D3E9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530180">
            <w:pPr>
              <w:pStyle w:val="15"/>
            </w:pPr>
            <w:r>
              <w:t>满意度指标</w:t>
            </w:r>
          </w:p>
        </w:tc>
        <w:tc>
          <w:tcPr>
            <w:tcW w:w="1276" w:type="dxa"/>
            <w:vAlign w:val="center"/>
          </w:tcPr>
          <w:p w14:paraId="1C7E7712">
            <w:pPr>
              <w:pStyle w:val="13"/>
            </w:pPr>
            <w:r>
              <w:t>服务对象满意度指标</w:t>
            </w:r>
          </w:p>
        </w:tc>
        <w:tc>
          <w:tcPr>
            <w:tcW w:w="1332" w:type="dxa"/>
            <w:vAlign w:val="center"/>
          </w:tcPr>
          <w:p w14:paraId="1BBDC579">
            <w:pPr>
              <w:pStyle w:val="13"/>
            </w:pPr>
            <w:r>
              <w:t>受益学生满意度</w:t>
            </w:r>
          </w:p>
        </w:tc>
        <w:tc>
          <w:tcPr>
            <w:tcW w:w="2891" w:type="dxa"/>
            <w:vAlign w:val="center"/>
          </w:tcPr>
          <w:p w14:paraId="1EB0E7ED">
            <w:pPr>
              <w:pStyle w:val="13"/>
            </w:pPr>
            <w:r>
              <w:t>受益学生满意度</w:t>
            </w:r>
          </w:p>
        </w:tc>
        <w:tc>
          <w:tcPr>
            <w:tcW w:w="1276" w:type="dxa"/>
            <w:vAlign w:val="center"/>
          </w:tcPr>
          <w:p w14:paraId="26A0388F">
            <w:pPr>
              <w:pStyle w:val="13"/>
            </w:pPr>
            <w:r>
              <w:t>≥95%</w:t>
            </w:r>
          </w:p>
        </w:tc>
        <w:tc>
          <w:tcPr>
            <w:tcW w:w="1843" w:type="dxa"/>
            <w:vAlign w:val="center"/>
          </w:tcPr>
          <w:p w14:paraId="4A0829CB">
            <w:pPr>
              <w:pStyle w:val="13"/>
            </w:pPr>
            <w:r>
              <w:t>2025年工作计划</w:t>
            </w:r>
          </w:p>
        </w:tc>
      </w:tr>
    </w:tbl>
    <w:p w14:paraId="0D6C25E6">
      <w:pPr>
        <w:sectPr>
          <w:pgSz w:w="11900" w:h="16840"/>
          <w:pgMar w:top="1984" w:right="1304" w:bottom="1134" w:left="1304" w:header="720" w:footer="720" w:gutter="0"/>
          <w:cols w:space="720" w:num="1"/>
        </w:sectPr>
      </w:pPr>
    </w:p>
    <w:p w14:paraId="61FBE7F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6ECC21B">
      <w:pPr>
        <w:spacing w:before="0" w:after="0"/>
        <w:ind w:firstLine="560"/>
        <w:jc w:val="left"/>
        <w:outlineLvl w:val="3"/>
      </w:pPr>
      <w:bookmarkStart w:id="592" w:name="_Toc_4_4_0000000593"/>
      <w:r>
        <w:rPr>
          <w:rFonts w:ascii="方正仿宋_GBK" w:hAnsi="方正仿宋_GBK" w:eastAsia="方正仿宋_GBK" w:cs="方正仿宋_GBK"/>
          <w:color w:val="000000"/>
          <w:sz w:val="28"/>
        </w:rPr>
        <w:t>590.（生均公用）冀财教【2024】119号 河北省财政厅关于提前下达2025年特殊教育中央补助资金预算的通知绩效目标表</w:t>
      </w:r>
      <w:bookmarkEnd w:id="5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59066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6E1DE0A">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4EED7B7C">
            <w:pPr>
              <w:pStyle w:val="11"/>
            </w:pPr>
            <w:r>
              <w:t>单位：万元</w:t>
            </w:r>
          </w:p>
        </w:tc>
      </w:tr>
      <w:tr w14:paraId="69390D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1A627D">
            <w:pPr>
              <w:pStyle w:val="14"/>
            </w:pPr>
            <w:r>
              <w:t>项目编码</w:t>
            </w:r>
          </w:p>
        </w:tc>
        <w:tc>
          <w:tcPr>
            <w:tcW w:w="2608" w:type="dxa"/>
            <w:gridSpan w:val="2"/>
            <w:vAlign w:val="center"/>
          </w:tcPr>
          <w:p w14:paraId="07F61B4B">
            <w:pPr>
              <w:pStyle w:val="13"/>
            </w:pPr>
            <w:r>
              <w:t>13073025P00057110001N</w:t>
            </w:r>
          </w:p>
        </w:tc>
        <w:tc>
          <w:tcPr>
            <w:tcW w:w="1587" w:type="dxa"/>
            <w:vAlign w:val="center"/>
          </w:tcPr>
          <w:p w14:paraId="2626F009">
            <w:pPr>
              <w:pStyle w:val="14"/>
            </w:pPr>
            <w:r>
              <w:t>项目名称</w:t>
            </w:r>
          </w:p>
        </w:tc>
        <w:tc>
          <w:tcPr>
            <w:tcW w:w="4423" w:type="dxa"/>
            <w:gridSpan w:val="3"/>
            <w:vAlign w:val="center"/>
          </w:tcPr>
          <w:p w14:paraId="1067DFDA">
            <w:pPr>
              <w:pStyle w:val="13"/>
            </w:pPr>
            <w:r>
              <w:t>（生均公用）冀财教【2024】119号 河北省财政厅关于提前下达2025年特殊教育中央补助资金预算的通知</w:t>
            </w:r>
          </w:p>
        </w:tc>
      </w:tr>
      <w:tr w14:paraId="58C3E6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F8D144">
            <w:pPr>
              <w:pStyle w:val="14"/>
            </w:pPr>
            <w:r>
              <w:t>预算规模及资金用途</w:t>
            </w:r>
          </w:p>
        </w:tc>
        <w:tc>
          <w:tcPr>
            <w:tcW w:w="1276" w:type="dxa"/>
            <w:vAlign w:val="center"/>
          </w:tcPr>
          <w:p w14:paraId="53698FC2">
            <w:pPr>
              <w:pStyle w:val="14"/>
            </w:pPr>
            <w:r>
              <w:t>预算数</w:t>
            </w:r>
          </w:p>
        </w:tc>
        <w:tc>
          <w:tcPr>
            <w:tcW w:w="1332" w:type="dxa"/>
            <w:vAlign w:val="center"/>
          </w:tcPr>
          <w:p w14:paraId="3CDA5418">
            <w:pPr>
              <w:pStyle w:val="13"/>
            </w:pPr>
            <w:r>
              <w:t>8.00</w:t>
            </w:r>
          </w:p>
        </w:tc>
        <w:tc>
          <w:tcPr>
            <w:tcW w:w="1587" w:type="dxa"/>
            <w:vAlign w:val="center"/>
          </w:tcPr>
          <w:p w14:paraId="4972A3FA">
            <w:pPr>
              <w:pStyle w:val="14"/>
            </w:pPr>
            <w:r>
              <w:t>其中：财政    资金</w:t>
            </w:r>
          </w:p>
        </w:tc>
        <w:tc>
          <w:tcPr>
            <w:tcW w:w="1304" w:type="dxa"/>
            <w:vAlign w:val="center"/>
          </w:tcPr>
          <w:p w14:paraId="0E9CE583">
            <w:pPr>
              <w:pStyle w:val="13"/>
            </w:pPr>
            <w:r>
              <w:t>8.00</w:t>
            </w:r>
          </w:p>
        </w:tc>
        <w:tc>
          <w:tcPr>
            <w:tcW w:w="1276" w:type="dxa"/>
            <w:vAlign w:val="center"/>
          </w:tcPr>
          <w:p w14:paraId="32AA4518">
            <w:pPr>
              <w:pStyle w:val="14"/>
            </w:pPr>
            <w:r>
              <w:t>其他资金</w:t>
            </w:r>
          </w:p>
        </w:tc>
        <w:tc>
          <w:tcPr>
            <w:tcW w:w="1843" w:type="dxa"/>
            <w:vAlign w:val="center"/>
          </w:tcPr>
          <w:p w14:paraId="7EA2DE21">
            <w:pPr>
              <w:pStyle w:val="13"/>
            </w:pPr>
            <w:r>
              <w:t xml:space="preserve"> </w:t>
            </w:r>
          </w:p>
        </w:tc>
      </w:tr>
      <w:tr w14:paraId="7EBFC4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E2FC0F"/>
        </w:tc>
        <w:tc>
          <w:tcPr>
            <w:tcW w:w="8618" w:type="dxa"/>
            <w:gridSpan w:val="6"/>
            <w:vAlign w:val="center"/>
          </w:tcPr>
          <w:p w14:paraId="15B23996">
            <w:pPr>
              <w:pStyle w:val="13"/>
            </w:pPr>
            <w:r>
              <w:t>保障教育教学发展，改善办学条件</w:t>
            </w:r>
          </w:p>
        </w:tc>
      </w:tr>
      <w:tr w14:paraId="37E3D3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C55BD5">
            <w:pPr>
              <w:pStyle w:val="14"/>
            </w:pPr>
            <w:r>
              <w:t>资金支出计划（%）</w:t>
            </w:r>
          </w:p>
        </w:tc>
        <w:tc>
          <w:tcPr>
            <w:tcW w:w="2608" w:type="dxa"/>
            <w:gridSpan w:val="2"/>
            <w:vAlign w:val="center"/>
          </w:tcPr>
          <w:p w14:paraId="53039FB2">
            <w:pPr>
              <w:pStyle w:val="14"/>
            </w:pPr>
            <w:r>
              <w:t>3月底</w:t>
            </w:r>
          </w:p>
        </w:tc>
        <w:tc>
          <w:tcPr>
            <w:tcW w:w="1587" w:type="dxa"/>
            <w:vAlign w:val="center"/>
          </w:tcPr>
          <w:p w14:paraId="6740C645">
            <w:pPr>
              <w:pStyle w:val="14"/>
            </w:pPr>
            <w:r>
              <w:t>6月底</w:t>
            </w:r>
          </w:p>
        </w:tc>
        <w:tc>
          <w:tcPr>
            <w:tcW w:w="1304" w:type="dxa"/>
            <w:vAlign w:val="center"/>
          </w:tcPr>
          <w:p w14:paraId="5A15710F">
            <w:pPr>
              <w:pStyle w:val="14"/>
            </w:pPr>
            <w:r>
              <w:t>10月底</w:t>
            </w:r>
          </w:p>
        </w:tc>
        <w:tc>
          <w:tcPr>
            <w:tcW w:w="3119" w:type="dxa"/>
            <w:gridSpan w:val="2"/>
            <w:vAlign w:val="center"/>
          </w:tcPr>
          <w:p w14:paraId="49126454">
            <w:pPr>
              <w:pStyle w:val="14"/>
            </w:pPr>
            <w:r>
              <w:t>12月底</w:t>
            </w:r>
          </w:p>
        </w:tc>
      </w:tr>
      <w:tr w14:paraId="3CF8BF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2FF2EB"/>
        </w:tc>
        <w:tc>
          <w:tcPr>
            <w:tcW w:w="2608" w:type="dxa"/>
            <w:gridSpan w:val="2"/>
            <w:vAlign w:val="center"/>
          </w:tcPr>
          <w:p w14:paraId="4F668771">
            <w:pPr>
              <w:pStyle w:val="15"/>
            </w:pPr>
            <w:r>
              <w:t xml:space="preserve"> </w:t>
            </w:r>
          </w:p>
        </w:tc>
        <w:tc>
          <w:tcPr>
            <w:tcW w:w="1587" w:type="dxa"/>
            <w:vAlign w:val="center"/>
          </w:tcPr>
          <w:p w14:paraId="4A92475E">
            <w:pPr>
              <w:pStyle w:val="15"/>
            </w:pPr>
            <w:r>
              <w:t>50%</w:t>
            </w:r>
          </w:p>
        </w:tc>
        <w:tc>
          <w:tcPr>
            <w:tcW w:w="1304" w:type="dxa"/>
            <w:vAlign w:val="center"/>
          </w:tcPr>
          <w:p w14:paraId="3E993930">
            <w:pPr>
              <w:pStyle w:val="15"/>
            </w:pPr>
            <w:r>
              <w:t>75%</w:t>
            </w:r>
          </w:p>
        </w:tc>
        <w:tc>
          <w:tcPr>
            <w:tcW w:w="3119" w:type="dxa"/>
            <w:gridSpan w:val="2"/>
            <w:vAlign w:val="center"/>
          </w:tcPr>
          <w:p w14:paraId="7A20C850">
            <w:pPr>
              <w:pStyle w:val="15"/>
            </w:pPr>
            <w:r>
              <w:t>100%</w:t>
            </w:r>
          </w:p>
        </w:tc>
      </w:tr>
      <w:tr w14:paraId="2C561A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465517">
            <w:pPr>
              <w:pStyle w:val="14"/>
            </w:pPr>
            <w:r>
              <w:t>绩效目标</w:t>
            </w:r>
          </w:p>
        </w:tc>
        <w:tc>
          <w:tcPr>
            <w:tcW w:w="8618" w:type="dxa"/>
            <w:gridSpan w:val="6"/>
            <w:vAlign w:val="center"/>
          </w:tcPr>
          <w:p w14:paraId="26C03467">
            <w:pPr>
              <w:pStyle w:val="13"/>
            </w:pPr>
            <w:r>
              <w:t>1.保证教育教学发展，提高办学条件</w:t>
            </w:r>
          </w:p>
        </w:tc>
      </w:tr>
    </w:tbl>
    <w:p w14:paraId="121557D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462AA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A23FE9">
            <w:pPr>
              <w:pStyle w:val="14"/>
            </w:pPr>
            <w:r>
              <w:t>一级指标</w:t>
            </w:r>
          </w:p>
        </w:tc>
        <w:tc>
          <w:tcPr>
            <w:tcW w:w="1276" w:type="dxa"/>
            <w:vAlign w:val="center"/>
          </w:tcPr>
          <w:p w14:paraId="2A5AABAF">
            <w:pPr>
              <w:pStyle w:val="14"/>
            </w:pPr>
            <w:r>
              <w:t>二级指标</w:t>
            </w:r>
          </w:p>
        </w:tc>
        <w:tc>
          <w:tcPr>
            <w:tcW w:w="1332" w:type="dxa"/>
            <w:vAlign w:val="center"/>
          </w:tcPr>
          <w:p w14:paraId="5B1E652E">
            <w:pPr>
              <w:pStyle w:val="14"/>
            </w:pPr>
            <w:r>
              <w:t>三级指标</w:t>
            </w:r>
          </w:p>
        </w:tc>
        <w:tc>
          <w:tcPr>
            <w:tcW w:w="2891" w:type="dxa"/>
            <w:vAlign w:val="center"/>
          </w:tcPr>
          <w:p w14:paraId="04566A0B">
            <w:pPr>
              <w:pStyle w:val="14"/>
            </w:pPr>
            <w:r>
              <w:t>绩效指标描述</w:t>
            </w:r>
          </w:p>
        </w:tc>
        <w:tc>
          <w:tcPr>
            <w:tcW w:w="1276" w:type="dxa"/>
            <w:vAlign w:val="center"/>
          </w:tcPr>
          <w:p w14:paraId="61C2A74D">
            <w:pPr>
              <w:pStyle w:val="14"/>
            </w:pPr>
            <w:r>
              <w:t>指标值</w:t>
            </w:r>
          </w:p>
        </w:tc>
        <w:tc>
          <w:tcPr>
            <w:tcW w:w="1843" w:type="dxa"/>
            <w:vAlign w:val="center"/>
          </w:tcPr>
          <w:p w14:paraId="26E9A351">
            <w:pPr>
              <w:pStyle w:val="14"/>
            </w:pPr>
            <w:r>
              <w:t>指标值确定依据</w:t>
            </w:r>
          </w:p>
        </w:tc>
      </w:tr>
      <w:tr w14:paraId="4EA05F8E">
        <w:tblPrEx>
          <w:tblCellMar>
            <w:top w:w="0" w:type="dxa"/>
            <w:left w:w="108" w:type="dxa"/>
            <w:bottom w:w="0" w:type="dxa"/>
            <w:right w:w="108" w:type="dxa"/>
          </w:tblCellMar>
        </w:tblPrEx>
        <w:trPr>
          <w:trHeight w:val="369" w:hRule="atLeast"/>
          <w:jc w:val="center"/>
        </w:trPr>
        <w:tc>
          <w:tcPr>
            <w:tcW w:w="1276" w:type="dxa"/>
            <w:vMerge w:val="restart"/>
            <w:vAlign w:val="center"/>
          </w:tcPr>
          <w:p w14:paraId="02400C8F">
            <w:pPr>
              <w:pStyle w:val="15"/>
            </w:pPr>
            <w:r>
              <w:t>产出指标</w:t>
            </w:r>
          </w:p>
        </w:tc>
        <w:tc>
          <w:tcPr>
            <w:tcW w:w="1276" w:type="dxa"/>
            <w:vAlign w:val="center"/>
          </w:tcPr>
          <w:p w14:paraId="0A4285FE">
            <w:pPr>
              <w:pStyle w:val="13"/>
            </w:pPr>
            <w:r>
              <w:t>数量指标</w:t>
            </w:r>
          </w:p>
        </w:tc>
        <w:tc>
          <w:tcPr>
            <w:tcW w:w="1332" w:type="dxa"/>
            <w:vAlign w:val="center"/>
          </w:tcPr>
          <w:p w14:paraId="400025D0">
            <w:pPr>
              <w:pStyle w:val="13"/>
            </w:pPr>
            <w:r>
              <w:t>购买资产数量</w:t>
            </w:r>
          </w:p>
        </w:tc>
        <w:tc>
          <w:tcPr>
            <w:tcW w:w="2891" w:type="dxa"/>
            <w:vAlign w:val="center"/>
          </w:tcPr>
          <w:p w14:paraId="1937029C">
            <w:pPr>
              <w:pStyle w:val="13"/>
            </w:pPr>
            <w:r>
              <w:t>购买资产数量</w:t>
            </w:r>
          </w:p>
        </w:tc>
        <w:tc>
          <w:tcPr>
            <w:tcW w:w="1276" w:type="dxa"/>
            <w:vAlign w:val="center"/>
          </w:tcPr>
          <w:p w14:paraId="560473ED">
            <w:pPr>
              <w:pStyle w:val="13"/>
            </w:pPr>
            <w:r>
              <w:t>≥1个</w:t>
            </w:r>
          </w:p>
        </w:tc>
        <w:tc>
          <w:tcPr>
            <w:tcW w:w="1843" w:type="dxa"/>
            <w:vAlign w:val="center"/>
          </w:tcPr>
          <w:p w14:paraId="68A1F2B1">
            <w:pPr>
              <w:pStyle w:val="13"/>
            </w:pPr>
            <w:r>
              <w:t>2025年工作计划</w:t>
            </w:r>
          </w:p>
        </w:tc>
      </w:tr>
      <w:tr w14:paraId="2909B129">
        <w:tblPrEx>
          <w:tblCellMar>
            <w:top w:w="0" w:type="dxa"/>
            <w:left w:w="108" w:type="dxa"/>
            <w:bottom w:w="0" w:type="dxa"/>
            <w:right w:w="108" w:type="dxa"/>
          </w:tblCellMar>
        </w:tblPrEx>
        <w:trPr>
          <w:trHeight w:val="369" w:hRule="atLeast"/>
          <w:jc w:val="center"/>
        </w:trPr>
        <w:tc>
          <w:tcPr>
            <w:tcW w:w="1276" w:type="dxa"/>
            <w:vMerge w:val="continue"/>
            <w:vAlign w:val="center"/>
          </w:tcPr>
          <w:p w14:paraId="53AEC5E9"/>
        </w:tc>
        <w:tc>
          <w:tcPr>
            <w:tcW w:w="1276" w:type="dxa"/>
            <w:vAlign w:val="center"/>
          </w:tcPr>
          <w:p w14:paraId="409559D8">
            <w:pPr>
              <w:pStyle w:val="13"/>
            </w:pPr>
            <w:r>
              <w:t>质量指标</w:t>
            </w:r>
          </w:p>
        </w:tc>
        <w:tc>
          <w:tcPr>
            <w:tcW w:w="1332" w:type="dxa"/>
            <w:vAlign w:val="center"/>
          </w:tcPr>
          <w:p w14:paraId="320EA049">
            <w:pPr>
              <w:pStyle w:val="13"/>
            </w:pPr>
            <w:r>
              <w:t>产品验收合格率</w:t>
            </w:r>
          </w:p>
        </w:tc>
        <w:tc>
          <w:tcPr>
            <w:tcW w:w="2891" w:type="dxa"/>
            <w:vAlign w:val="center"/>
          </w:tcPr>
          <w:p w14:paraId="7494C0AE">
            <w:pPr>
              <w:pStyle w:val="13"/>
            </w:pPr>
            <w:r>
              <w:t>资产验收合格率</w:t>
            </w:r>
          </w:p>
        </w:tc>
        <w:tc>
          <w:tcPr>
            <w:tcW w:w="1276" w:type="dxa"/>
            <w:vAlign w:val="center"/>
          </w:tcPr>
          <w:p w14:paraId="26EC75FB">
            <w:pPr>
              <w:pStyle w:val="13"/>
            </w:pPr>
            <w:r>
              <w:t>≥90%</w:t>
            </w:r>
          </w:p>
        </w:tc>
        <w:tc>
          <w:tcPr>
            <w:tcW w:w="1843" w:type="dxa"/>
            <w:vAlign w:val="center"/>
          </w:tcPr>
          <w:p w14:paraId="54A2DC9C">
            <w:pPr>
              <w:pStyle w:val="13"/>
            </w:pPr>
            <w:r>
              <w:t>2025年工作计划</w:t>
            </w:r>
          </w:p>
        </w:tc>
      </w:tr>
      <w:tr w14:paraId="2674AFE9">
        <w:tblPrEx>
          <w:tblCellMar>
            <w:top w:w="0" w:type="dxa"/>
            <w:left w:w="108" w:type="dxa"/>
            <w:bottom w:w="0" w:type="dxa"/>
            <w:right w:w="108" w:type="dxa"/>
          </w:tblCellMar>
        </w:tblPrEx>
        <w:trPr>
          <w:trHeight w:val="369" w:hRule="atLeast"/>
          <w:jc w:val="center"/>
        </w:trPr>
        <w:tc>
          <w:tcPr>
            <w:tcW w:w="1276" w:type="dxa"/>
            <w:vMerge w:val="continue"/>
            <w:vAlign w:val="center"/>
          </w:tcPr>
          <w:p w14:paraId="727A4B13"/>
        </w:tc>
        <w:tc>
          <w:tcPr>
            <w:tcW w:w="1276" w:type="dxa"/>
            <w:vAlign w:val="center"/>
          </w:tcPr>
          <w:p w14:paraId="64E20F89">
            <w:pPr>
              <w:pStyle w:val="13"/>
            </w:pPr>
            <w:r>
              <w:t>时效指标</w:t>
            </w:r>
          </w:p>
        </w:tc>
        <w:tc>
          <w:tcPr>
            <w:tcW w:w="1332" w:type="dxa"/>
            <w:vAlign w:val="center"/>
          </w:tcPr>
          <w:p w14:paraId="669C78B0">
            <w:pPr>
              <w:pStyle w:val="13"/>
            </w:pPr>
            <w:r>
              <w:t>资金支出进度</w:t>
            </w:r>
          </w:p>
        </w:tc>
        <w:tc>
          <w:tcPr>
            <w:tcW w:w="2891" w:type="dxa"/>
            <w:vAlign w:val="center"/>
          </w:tcPr>
          <w:p w14:paraId="3E842BBE">
            <w:pPr>
              <w:pStyle w:val="13"/>
            </w:pPr>
            <w:r>
              <w:t>资金支出进度</w:t>
            </w:r>
          </w:p>
        </w:tc>
        <w:tc>
          <w:tcPr>
            <w:tcW w:w="1276" w:type="dxa"/>
            <w:vAlign w:val="center"/>
          </w:tcPr>
          <w:p w14:paraId="0C4691F4">
            <w:pPr>
              <w:pStyle w:val="13"/>
            </w:pPr>
            <w:r>
              <w:t>≥95%</w:t>
            </w:r>
          </w:p>
        </w:tc>
        <w:tc>
          <w:tcPr>
            <w:tcW w:w="1843" w:type="dxa"/>
            <w:vAlign w:val="center"/>
          </w:tcPr>
          <w:p w14:paraId="66674441">
            <w:pPr>
              <w:pStyle w:val="13"/>
            </w:pPr>
            <w:r>
              <w:t>2025年工作计划</w:t>
            </w:r>
          </w:p>
        </w:tc>
      </w:tr>
      <w:tr w14:paraId="6A9E9AA8">
        <w:tblPrEx>
          <w:tblCellMar>
            <w:top w:w="0" w:type="dxa"/>
            <w:left w:w="108" w:type="dxa"/>
            <w:bottom w:w="0" w:type="dxa"/>
            <w:right w:w="108" w:type="dxa"/>
          </w:tblCellMar>
        </w:tblPrEx>
        <w:trPr>
          <w:trHeight w:val="369" w:hRule="atLeast"/>
          <w:jc w:val="center"/>
        </w:trPr>
        <w:tc>
          <w:tcPr>
            <w:tcW w:w="1276" w:type="dxa"/>
            <w:vMerge w:val="continue"/>
            <w:vAlign w:val="center"/>
          </w:tcPr>
          <w:p w14:paraId="540C4019"/>
        </w:tc>
        <w:tc>
          <w:tcPr>
            <w:tcW w:w="1276" w:type="dxa"/>
            <w:vAlign w:val="center"/>
          </w:tcPr>
          <w:p w14:paraId="42EB7618">
            <w:pPr>
              <w:pStyle w:val="13"/>
            </w:pPr>
            <w:r>
              <w:t>成本指标</w:t>
            </w:r>
          </w:p>
        </w:tc>
        <w:tc>
          <w:tcPr>
            <w:tcW w:w="1332" w:type="dxa"/>
            <w:vAlign w:val="center"/>
          </w:tcPr>
          <w:p w14:paraId="4C76F610">
            <w:pPr>
              <w:pStyle w:val="13"/>
            </w:pPr>
            <w:r>
              <w:t>资金预算金额</w:t>
            </w:r>
          </w:p>
        </w:tc>
        <w:tc>
          <w:tcPr>
            <w:tcW w:w="2891" w:type="dxa"/>
            <w:vAlign w:val="center"/>
          </w:tcPr>
          <w:p w14:paraId="3EDB36E5">
            <w:pPr>
              <w:pStyle w:val="13"/>
            </w:pPr>
            <w:r>
              <w:t>预算编制金额</w:t>
            </w:r>
          </w:p>
        </w:tc>
        <w:tc>
          <w:tcPr>
            <w:tcW w:w="1276" w:type="dxa"/>
            <w:vAlign w:val="center"/>
          </w:tcPr>
          <w:p w14:paraId="5BEF5694">
            <w:pPr>
              <w:pStyle w:val="13"/>
            </w:pPr>
            <w:r>
              <w:t>8万元</w:t>
            </w:r>
          </w:p>
        </w:tc>
        <w:tc>
          <w:tcPr>
            <w:tcW w:w="1843" w:type="dxa"/>
            <w:vAlign w:val="center"/>
          </w:tcPr>
          <w:p w14:paraId="414CB100">
            <w:pPr>
              <w:pStyle w:val="13"/>
            </w:pPr>
            <w:r>
              <w:t>2025年预算编制通知</w:t>
            </w:r>
          </w:p>
        </w:tc>
      </w:tr>
      <w:tr w14:paraId="398963BC">
        <w:tblPrEx>
          <w:tblCellMar>
            <w:top w:w="0" w:type="dxa"/>
            <w:left w:w="108" w:type="dxa"/>
            <w:bottom w:w="0" w:type="dxa"/>
            <w:right w:w="108" w:type="dxa"/>
          </w:tblCellMar>
        </w:tblPrEx>
        <w:trPr>
          <w:trHeight w:val="369" w:hRule="atLeast"/>
          <w:jc w:val="center"/>
        </w:trPr>
        <w:tc>
          <w:tcPr>
            <w:tcW w:w="1276" w:type="dxa"/>
            <w:vMerge w:val="restart"/>
            <w:vAlign w:val="center"/>
          </w:tcPr>
          <w:p w14:paraId="4D74B229">
            <w:pPr>
              <w:pStyle w:val="15"/>
            </w:pPr>
            <w:r>
              <w:t>效益指标</w:t>
            </w:r>
          </w:p>
        </w:tc>
        <w:tc>
          <w:tcPr>
            <w:tcW w:w="1276" w:type="dxa"/>
            <w:vAlign w:val="center"/>
          </w:tcPr>
          <w:p w14:paraId="12DB5E0C">
            <w:pPr>
              <w:pStyle w:val="13"/>
            </w:pPr>
            <w:r>
              <w:t>社会效益指标</w:t>
            </w:r>
          </w:p>
        </w:tc>
        <w:tc>
          <w:tcPr>
            <w:tcW w:w="1332" w:type="dxa"/>
            <w:vAlign w:val="center"/>
          </w:tcPr>
          <w:p w14:paraId="6ECC9B68">
            <w:pPr>
              <w:pStyle w:val="13"/>
            </w:pPr>
            <w:r>
              <w:t>保证教学教育发展</w:t>
            </w:r>
          </w:p>
        </w:tc>
        <w:tc>
          <w:tcPr>
            <w:tcW w:w="2891" w:type="dxa"/>
            <w:vAlign w:val="center"/>
          </w:tcPr>
          <w:p w14:paraId="04D074FF">
            <w:pPr>
              <w:pStyle w:val="13"/>
            </w:pPr>
            <w:r>
              <w:t>保证教育教学发展</w:t>
            </w:r>
          </w:p>
        </w:tc>
        <w:tc>
          <w:tcPr>
            <w:tcW w:w="1276" w:type="dxa"/>
            <w:vAlign w:val="center"/>
          </w:tcPr>
          <w:p w14:paraId="70C752BC">
            <w:pPr>
              <w:pStyle w:val="13"/>
            </w:pPr>
            <w:r>
              <w:t>保证教育教学发展</w:t>
            </w:r>
          </w:p>
        </w:tc>
        <w:tc>
          <w:tcPr>
            <w:tcW w:w="1843" w:type="dxa"/>
            <w:vAlign w:val="center"/>
          </w:tcPr>
          <w:p w14:paraId="492E2FF5">
            <w:pPr>
              <w:pStyle w:val="13"/>
            </w:pPr>
            <w:r>
              <w:t>2025年工作计划</w:t>
            </w:r>
          </w:p>
        </w:tc>
      </w:tr>
      <w:tr w14:paraId="607A973C">
        <w:tblPrEx>
          <w:tblCellMar>
            <w:top w:w="0" w:type="dxa"/>
            <w:left w:w="108" w:type="dxa"/>
            <w:bottom w:w="0" w:type="dxa"/>
            <w:right w:w="108" w:type="dxa"/>
          </w:tblCellMar>
        </w:tblPrEx>
        <w:trPr>
          <w:trHeight w:val="369" w:hRule="atLeast"/>
          <w:jc w:val="center"/>
        </w:trPr>
        <w:tc>
          <w:tcPr>
            <w:tcW w:w="1276" w:type="dxa"/>
            <w:vMerge w:val="continue"/>
            <w:vAlign w:val="center"/>
          </w:tcPr>
          <w:p w14:paraId="49EC7095"/>
        </w:tc>
        <w:tc>
          <w:tcPr>
            <w:tcW w:w="1276" w:type="dxa"/>
            <w:vAlign w:val="center"/>
          </w:tcPr>
          <w:p w14:paraId="7720DD78">
            <w:pPr>
              <w:pStyle w:val="13"/>
            </w:pPr>
            <w:r>
              <w:t>可持续影响指标</w:t>
            </w:r>
          </w:p>
        </w:tc>
        <w:tc>
          <w:tcPr>
            <w:tcW w:w="1332" w:type="dxa"/>
            <w:vAlign w:val="center"/>
          </w:tcPr>
          <w:p w14:paraId="14785172">
            <w:pPr>
              <w:pStyle w:val="13"/>
            </w:pPr>
            <w:r>
              <w:t>改善办学条件</w:t>
            </w:r>
          </w:p>
        </w:tc>
        <w:tc>
          <w:tcPr>
            <w:tcW w:w="2891" w:type="dxa"/>
            <w:vAlign w:val="center"/>
          </w:tcPr>
          <w:p w14:paraId="521281DE">
            <w:pPr>
              <w:pStyle w:val="13"/>
            </w:pPr>
            <w:r>
              <w:t>改善办学条件</w:t>
            </w:r>
          </w:p>
        </w:tc>
        <w:tc>
          <w:tcPr>
            <w:tcW w:w="1276" w:type="dxa"/>
            <w:vAlign w:val="center"/>
          </w:tcPr>
          <w:p w14:paraId="6C27F81A">
            <w:pPr>
              <w:pStyle w:val="13"/>
            </w:pPr>
            <w:r>
              <w:t>改善办学条件</w:t>
            </w:r>
          </w:p>
        </w:tc>
        <w:tc>
          <w:tcPr>
            <w:tcW w:w="1843" w:type="dxa"/>
            <w:vAlign w:val="center"/>
          </w:tcPr>
          <w:p w14:paraId="797EEF3D">
            <w:pPr>
              <w:pStyle w:val="13"/>
            </w:pPr>
            <w:r>
              <w:t>2025年工作计划</w:t>
            </w:r>
          </w:p>
        </w:tc>
      </w:tr>
      <w:tr w14:paraId="452BADB7">
        <w:tblPrEx>
          <w:tblCellMar>
            <w:top w:w="0" w:type="dxa"/>
            <w:left w:w="108" w:type="dxa"/>
            <w:bottom w:w="0" w:type="dxa"/>
            <w:right w:w="108" w:type="dxa"/>
          </w:tblCellMar>
        </w:tblPrEx>
        <w:trPr>
          <w:trHeight w:val="369" w:hRule="atLeast"/>
          <w:jc w:val="center"/>
        </w:trPr>
        <w:tc>
          <w:tcPr>
            <w:tcW w:w="1276" w:type="dxa"/>
            <w:vAlign w:val="center"/>
          </w:tcPr>
          <w:p w14:paraId="1206A74D">
            <w:pPr>
              <w:pStyle w:val="15"/>
            </w:pPr>
            <w:r>
              <w:t>满意度指标</w:t>
            </w:r>
          </w:p>
        </w:tc>
        <w:tc>
          <w:tcPr>
            <w:tcW w:w="1276" w:type="dxa"/>
            <w:vAlign w:val="center"/>
          </w:tcPr>
          <w:p w14:paraId="0C5350B9">
            <w:pPr>
              <w:pStyle w:val="13"/>
            </w:pPr>
            <w:r>
              <w:t>服务对象满意度指标</w:t>
            </w:r>
          </w:p>
        </w:tc>
        <w:tc>
          <w:tcPr>
            <w:tcW w:w="1332" w:type="dxa"/>
            <w:vAlign w:val="center"/>
          </w:tcPr>
          <w:p w14:paraId="3775DDC7">
            <w:pPr>
              <w:pStyle w:val="13"/>
            </w:pPr>
            <w:r>
              <w:t>师生满意度</w:t>
            </w:r>
          </w:p>
        </w:tc>
        <w:tc>
          <w:tcPr>
            <w:tcW w:w="2891" w:type="dxa"/>
            <w:vAlign w:val="center"/>
          </w:tcPr>
          <w:p w14:paraId="660689DB">
            <w:pPr>
              <w:pStyle w:val="13"/>
            </w:pPr>
            <w:r>
              <w:t>师生满意度</w:t>
            </w:r>
          </w:p>
        </w:tc>
        <w:tc>
          <w:tcPr>
            <w:tcW w:w="1276" w:type="dxa"/>
            <w:vAlign w:val="center"/>
          </w:tcPr>
          <w:p w14:paraId="53F6B611">
            <w:pPr>
              <w:pStyle w:val="13"/>
            </w:pPr>
            <w:r>
              <w:t>≥95%</w:t>
            </w:r>
          </w:p>
        </w:tc>
        <w:tc>
          <w:tcPr>
            <w:tcW w:w="1843" w:type="dxa"/>
            <w:vAlign w:val="center"/>
          </w:tcPr>
          <w:p w14:paraId="624ED28E">
            <w:pPr>
              <w:pStyle w:val="13"/>
            </w:pPr>
            <w:r>
              <w:t>2025年工作计划</w:t>
            </w:r>
          </w:p>
        </w:tc>
      </w:tr>
    </w:tbl>
    <w:p w14:paraId="61124277">
      <w:pPr>
        <w:sectPr>
          <w:pgSz w:w="11900" w:h="16840"/>
          <w:pgMar w:top="1984" w:right="1304" w:bottom="1134" w:left="1304" w:header="720" w:footer="720" w:gutter="0"/>
          <w:cols w:space="720" w:num="1"/>
        </w:sectPr>
      </w:pPr>
    </w:p>
    <w:p w14:paraId="0438491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AF08867">
      <w:pPr>
        <w:spacing w:before="0" w:after="0"/>
        <w:ind w:firstLine="560"/>
        <w:jc w:val="left"/>
        <w:outlineLvl w:val="3"/>
      </w:pPr>
      <w:bookmarkStart w:id="593" w:name="_Toc_4_4_0000000594"/>
      <w:r>
        <w:rPr>
          <w:rFonts w:ascii="方正仿宋_GBK" w:hAnsi="方正仿宋_GBK" w:eastAsia="方正仿宋_GBK" w:cs="方正仿宋_GBK"/>
          <w:color w:val="000000"/>
          <w:sz w:val="28"/>
        </w:rPr>
        <w:t>591.（生均公用）冀财教【2024】143号 河北省财政厅关于提前下达2025年省级特殊教育补助资金预算的通知绩效目标表</w:t>
      </w:r>
      <w:bookmarkEnd w:id="5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8682A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0D79CB">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01C1E0AD">
            <w:pPr>
              <w:pStyle w:val="11"/>
            </w:pPr>
            <w:r>
              <w:t>单位：万元</w:t>
            </w:r>
          </w:p>
        </w:tc>
      </w:tr>
      <w:tr w14:paraId="475EF6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F6440D">
            <w:pPr>
              <w:pStyle w:val="14"/>
            </w:pPr>
            <w:r>
              <w:t>项目编码</w:t>
            </w:r>
          </w:p>
        </w:tc>
        <w:tc>
          <w:tcPr>
            <w:tcW w:w="2608" w:type="dxa"/>
            <w:gridSpan w:val="2"/>
            <w:vAlign w:val="center"/>
          </w:tcPr>
          <w:p w14:paraId="13F25A12">
            <w:pPr>
              <w:pStyle w:val="13"/>
            </w:pPr>
            <w:r>
              <w:t>13073025P00057110002A</w:t>
            </w:r>
          </w:p>
        </w:tc>
        <w:tc>
          <w:tcPr>
            <w:tcW w:w="1587" w:type="dxa"/>
            <w:vAlign w:val="center"/>
          </w:tcPr>
          <w:p w14:paraId="13EE7F33">
            <w:pPr>
              <w:pStyle w:val="14"/>
            </w:pPr>
            <w:r>
              <w:t>项目名称</w:t>
            </w:r>
          </w:p>
        </w:tc>
        <w:tc>
          <w:tcPr>
            <w:tcW w:w="4423" w:type="dxa"/>
            <w:gridSpan w:val="3"/>
            <w:vAlign w:val="center"/>
          </w:tcPr>
          <w:p w14:paraId="7257E50A">
            <w:pPr>
              <w:pStyle w:val="13"/>
            </w:pPr>
            <w:r>
              <w:t>（生均公用）冀财教【2024】143号 河北省财政厅关于提前下达2025年省级特殊教育补助资金预算的通知</w:t>
            </w:r>
          </w:p>
        </w:tc>
      </w:tr>
      <w:tr w14:paraId="3DDF74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ECB735">
            <w:pPr>
              <w:pStyle w:val="14"/>
            </w:pPr>
            <w:r>
              <w:t>预算规模及资金用途</w:t>
            </w:r>
          </w:p>
        </w:tc>
        <w:tc>
          <w:tcPr>
            <w:tcW w:w="1276" w:type="dxa"/>
            <w:vAlign w:val="center"/>
          </w:tcPr>
          <w:p w14:paraId="01B5A582">
            <w:pPr>
              <w:pStyle w:val="14"/>
            </w:pPr>
            <w:r>
              <w:t>预算数</w:t>
            </w:r>
          </w:p>
        </w:tc>
        <w:tc>
          <w:tcPr>
            <w:tcW w:w="1332" w:type="dxa"/>
            <w:vAlign w:val="center"/>
          </w:tcPr>
          <w:p w14:paraId="4019F161">
            <w:pPr>
              <w:pStyle w:val="13"/>
            </w:pPr>
            <w:r>
              <w:t>4.00</w:t>
            </w:r>
          </w:p>
        </w:tc>
        <w:tc>
          <w:tcPr>
            <w:tcW w:w="1587" w:type="dxa"/>
            <w:vAlign w:val="center"/>
          </w:tcPr>
          <w:p w14:paraId="442A4BED">
            <w:pPr>
              <w:pStyle w:val="14"/>
            </w:pPr>
            <w:r>
              <w:t>其中：财政    资金</w:t>
            </w:r>
          </w:p>
        </w:tc>
        <w:tc>
          <w:tcPr>
            <w:tcW w:w="1304" w:type="dxa"/>
            <w:vAlign w:val="center"/>
          </w:tcPr>
          <w:p w14:paraId="70B20BAB">
            <w:pPr>
              <w:pStyle w:val="13"/>
            </w:pPr>
            <w:r>
              <w:t>4.00</w:t>
            </w:r>
          </w:p>
        </w:tc>
        <w:tc>
          <w:tcPr>
            <w:tcW w:w="1276" w:type="dxa"/>
            <w:vAlign w:val="center"/>
          </w:tcPr>
          <w:p w14:paraId="1AE141B7">
            <w:pPr>
              <w:pStyle w:val="14"/>
            </w:pPr>
            <w:r>
              <w:t>其他资金</w:t>
            </w:r>
          </w:p>
        </w:tc>
        <w:tc>
          <w:tcPr>
            <w:tcW w:w="1843" w:type="dxa"/>
            <w:vAlign w:val="center"/>
          </w:tcPr>
          <w:p w14:paraId="57523A87">
            <w:pPr>
              <w:pStyle w:val="13"/>
            </w:pPr>
            <w:r>
              <w:t xml:space="preserve"> </w:t>
            </w:r>
          </w:p>
        </w:tc>
      </w:tr>
      <w:tr w14:paraId="4208F6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46AC97"/>
        </w:tc>
        <w:tc>
          <w:tcPr>
            <w:tcW w:w="8618" w:type="dxa"/>
            <w:gridSpan w:val="6"/>
            <w:vAlign w:val="center"/>
          </w:tcPr>
          <w:p w14:paraId="15F9FE7A">
            <w:pPr>
              <w:pStyle w:val="13"/>
            </w:pPr>
            <w:r>
              <w:t>保证教育教学发展，维持学校正常运行。</w:t>
            </w:r>
          </w:p>
        </w:tc>
      </w:tr>
      <w:tr w14:paraId="0A2D6D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0C7500">
            <w:pPr>
              <w:pStyle w:val="14"/>
            </w:pPr>
            <w:r>
              <w:t>资金支出计划（%）</w:t>
            </w:r>
          </w:p>
        </w:tc>
        <w:tc>
          <w:tcPr>
            <w:tcW w:w="2608" w:type="dxa"/>
            <w:gridSpan w:val="2"/>
            <w:vAlign w:val="center"/>
          </w:tcPr>
          <w:p w14:paraId="7C7C17BA">
            <w:pPr>
              <w:pStyle w:val="14"/>
            </w:pPr>
            <w:r>
              <w:t>3月底</w:t>
            </w:r>
          </w:p>
        </w:tc>
        <w:tc>
          <w:tcPr>
            <w:tcW w:w="1587" w:type="dxa"/>
            <w:vAlign w:val="center"/>
          </w:tcPr>
          <w:p w14:paraId="0F68AD63">
            <w:pPr>
              <w:pStyle w:val="14"/>
            </w:pPr>
            <w:r>
              <w:t>6月底</w:t>
            </w:r>
          </w:p>
        </w:tc>
        <w:tc>
          <w:tcPr>
            <w:tcW w:w="1304" w:type="dxa"/>
            <w:vAlign w:val="center"/>
          </w:tcPr>
          <w:p w14:paraId="54461B2B">
            <w:pPr>
              <w:pStyle w:val="14"/>
            </w:pPr>
            <w:r>
              <w:t>10月底</w:t>
            </w:r>
          </w:p>
        </w:tc>
        <w:tc>
          <w:tcPr>
            <w:tcW w:w="3119" w:type="dxa"/>
            <w:gridSpan w:val="2"/>
            <w:vAlign w:val="center"/>
          </w:tcPr>
          <w:p w14:paraId="24AA9E14">
            <w:pPr>
              <w:pStyle w:val="14"/>
            </w:pPr>
            <w:r>
              <w:t>12月底</w:t>
            </w:r>
          </w:p>
        </w:tc>
      </w:tr>
      <w:tr w14:paraId="1311A1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4C418D"/>
        </w:tc>
        <w:tc>
          <w:tcPr>
            <w:tcW w:w="2608" w:type="dxa"/>
            <w:gridSpan w:val="2"/>
            <w:vAlign w:val="center"/>
          </w:tcPr>
          <w:p w14:paraId="0DB28B95">
            <w:pPr>
              <w:pStyle w:val="15"/>
            </w:pPr>
            <w:r>
              <w:t xml:space="preserve"> </w:t>
            </w:r>
          </w:p>
        </w:tc>
        <w:tc>
          <w:tcPr>
            <w:tcW w:w="1587" w:type="dxa"/>
            <w:vAlign w:val="center"/>
          </w:tcPr>
          <w:p w14:paraId="6CA6D936">
            <w:pPr>
              <w:pStyle w:val="15"/>
            </w:pPr>
            <w:r>
              <w:t>50%</w:t>
            </w:r>
          </w:p>
        </w:tc>
        <w:tc>
          <w:tcPr>
            <w:tcW w:w="1304" w:type="dxa"/>
            <w:vAlign w:val="center"/>
          </w:tcPr>
          <w:p w14:paraId="72F69268">
            <w:pPr>
              <w:pStyle w:val="15"/>
            </w:pPr>
            <w:r>
              <w:t>75%</w:t>
            </w:r>
          </w:p>
        </w:tc>
        <w:tc>
          <w:tcPr>
            <w:tcW w:w="3119" w:type="dxa"/>
            <w:gridSpan w:val="2"/>
            <w:vAlign w:val="center"/>
          </w:tcPr>
          <w:p w14:paraId="28517833">
            <w:pPr>
              <w:pStyle w:val="15"/>
            </w:pPr>
            <w:r>
              <w:t>100%</w:t>
            </w:r>
          </w:p>
        </w:tc>
      </w:tr>
      <w:tr w14:paraId="5E2820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76E53B">
            <w:pPr>
              <w:pStyle w:val="14"/>
            </w:pPr>
            <w:r>
              <w:t>绩效目标</w:t>
            </w:r>
          </w:p>
        </w:tc>
        <w:tc>
          <w:tcPr>
            <w:tcW w:w="8618" w:type="dxa"/>
            <w:gridSpan w:val="6"/>
            <w:vAlign w:val="center"/>
          </w:tcPr>
          <w:p w14:paraId="7581A015">
            <w:pPr>
              <w:pStyle w:val="13"/>
            </w:pPr>
            <w:r>
              <w:t>1.保证教育教学发展，维持学校正常运行。</w:t>
            </w:r>
          </w:p>
        </w:tc>
      </w:tr>
    </w:tbl>
    <w:p w14:paraId="7F3F176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B449B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FDDF7D">
            <w:pPr>
              <w:pStyle w:val="14"/>
            </w:pPr>
            <w:r>
              <w:t>一级指标</w:t>
            </w:r>
          </w:p>
        </w:tc>
        <w:tc>
          <w:tcPr>
            <w:tcW w:w="1276" w:type="dxa"/>
            <w:vAlign w:val="center"/>
          </w:tcPr>
          <w:p w14:paraId="16018EF2">
            <w:pPr>
              <w:pStyle w:val="14"/>
            </w:pPr>
            <w:r>
              <w:t>二级指标</w:t>
            </w:r>
          </w:p>
        </w:tc>
        <w:tc>
          <w:tcPr>
            <w:tcW w:w="1332" w:type="dxa"/>
            <w:vAlign w:val="center"/>
          </w:tcPr>
          <w:p w14:paraId="3EE3340A">
            <w:pPr>
              <w:pStyle w:val="14"/>
            </w:pPr>
            <w:r>
              <w:t>三级指标</w:t>
            </w:r>
          </w:p>
        </w:tc>
        <w:tc>
          <w:tcPr>
            <w:tcW w:w="2891" w:type="dxa"/>
            <w:vAlign w:val="center"/>
          </w:tcPr>
          <w:p w14:paraId="6876B257">
            <w:pPr>
              <w:pStyle w:val="14"/>
            </w:pPr>
            <w:r>
              <w:t>绩效指标描述</w:t>
            </w:r>
          </w:p>
        </w:tc>
        <w:tc>
          <w:tcPr>
            <w:tcW w:w="1276" w:type="dxa"/>
            <w:vAlign w:val="center"/>
          </w:tcPr>
          <w:p w14:paraId="146D5111">
            <w:pPr>
              <w:pStyle w:val="14"/>
            </w:pPr>
            <w:r>
              <w:t>指标值</w:t>
            </w:r>
          </w:p>
        </w:tc>
        <w:tc>
          <w:tcPr>
            <w:tcW w:w="1843" w:type="dxa"/>
            <w:vAlign w:val="center"/>
          </w:tcPr>
          <w:p w14:paraId="4E317E68">
            <w:pPr>
              <w:pStyle w:val="14"/>
            </w:pPr>
            <w:r>
              <w:t>指标值确定依据</w:t>
            </w:r>
          </w:p>
        </w:tc>
      </w:tr>
      <w:tr w14:paraId="2EE618B9">
        <w:tblPrEx>
          <w:tblCellMar>
            <w:top w:w="0" w:type="dxa"/>
            <w:left w:w="108" w:type="dxa"/>
            <w:bottom w:w="0" w:type="dxa"/>
            <w:right w:w="108" w:type="dxa"/>
          </w:tblCellMar>
        </w:tblPrEx>
        <w:trPr>
          <w:trHeight w:val="369" w:hRule="atLeast"/>
          <w:jc w:val="center"/>
        </w:trPr>
        <w:tc>
          <w:tcPr>
            <w:tcW w:w="1276" w:type="dxa"/>
            <w:vMerge w:val="restart"/>
            <w:vAlign w:val="center"/>
          </w:tcPr>
          <w:p w14:paraId="6B11FB76">
            <w:pPr>
              <w:pStyle w:val="15"/>
            </w:pPr>
            <w:r>
              <w:t>产出指标</w:t>
            </w:r>
          </w:p>
        </w:tc>
        <w:tc>
          <w:tcPr>
            <w:tcW w:w="1276" w:type="dxa"/>
            <w:vAlign w:val="center"/>
          </w:tcPr>
          <w:p w14:paraId="14C8D39E">
            <w:pPr>
              <w:pStyle w:val="13"/>
            </w:pPr>
            <w:r>
              <w:t>数量指标</w:t>
            </w:r>
          </w:p>
        </w:tc>
        <w:tc>
          <w:tcPr>
            <w:tcW w:w="1332" w:type="dxa"/>
            <w:vAlign w:val="center"/>
          </w:tcPr>
          <w:p w14:paraId="2B7A99E6">
            <w:pPr>
              <w:pStyle w:val="13"/>
            </w:pPr>
            <w:r>
              <w:t>保证学校正常运转</w:t>
            </w:r>
          </w:p>
        </w:tc>
        <w:tc>
          <w:tcPr>
            <w:tcW w:w="2891" w:type="dxa"/>
            <w:vAlign w:val="center"/>
          </w:tcPr>
          <w:p w14:paraId="298152B0">
            <w:pPr>
              <w:pStyle w:val="13"/>
            </w:pPr>
            <w:r>
              <w:t>保证学校正常运转</w:t>
            </w:r>
          </w:p>
        </w:tc>
        <w:tc>
          <w:tcPr>
            <w:tcW w:w="1276" w:type="dxa"/>
            <w:vAlign w:val="center"/>
          </w:tcPr>
          <w:p w14:paraId="4A6CC0CA">
            <w:pPr>
              <w:pStyle w:val="13"/>
            </w:pPr>
            <w:r>
              <w:t>100%</w:t>
            </w:r>
          </w:p>
        </w:tc>
        <w:tc>
          <w:tcPr>
            <w:tcW w:w="1843" w:type="dxa"/>
            <w:vAlign w:val="center"/>
          </w:tcPr>
          <w:p w14:paraId="37EE6A43">
            <w:pPr>
              <w:pStyle w:val="13"/>
            </w:pPr>
            <w:r>
              <w:t>2025年工作计划</w:t>
            </w:r>
          </w:p>
        </w:tc>
      </w:tr>
      <w:tr w14:paraId="40DEECD5">
        <w:tblPrEx>
          <w:tblCellMar>
            <w:top w:w="0" w:type="dxa"/>
            <w:left w:w="108" w:type="dxa"/>
            <w:bottom w:w="0" w:type="dxa"/>
            <w:right w:w="108" w:type="dxa"/>
          </w:tblCellMar>
        </w:tblPrEx>
        <w:trPr>
          <w:trHeight w:val="369" w:hRule="atLeast"/>
          <w:jc w:val="center"/>
        </w:trPr>
        <w:tc>
          <w:tcPr>
            <w:tcW w:w="1276" w:type="dxa"/>
            <w:vMerge w:val="continue"/>
            <w:vAlign w:val="center"/>
          </w:tcPr>
          <w:p w14:paraId="1E4D4953"/>
        </w:tc>
        <w:tc>
          <w:tcPr>
            <w:tcW w:w="1276" w:type="dxa"/>
            <w:vAlign w:val="center"/>
          </w:tcPr>
          <w:p w14:paraId="7D2C61C6">
            <w:pPr>
              <w:pStyle w:val="13"/>
            </w:pPr>
            <w:r>
              <w:t>质量指标</w:t>
            </w:r>
          </w:p>
        </w:tc>
        <w:tc>
          <w:tcPr>
            <w:tcW w:w="1332" w:type="dxa"/>
            <w:vAlign w:val="center"/>
          </w:tcPr>
          <w:p w14:paraId="2C3C3710">
            <w:pPr>
              <w:pStyle w:val="13"/>
            </w:pPr>
            <w:r>
              <w:t>验收合格率</w:t>
            </w:r>
          </w:p>
        </w:tc>
        <w:tc>
          <w:tcPr>
            <w:tcW w:w="2891" w:type="dxa"/>
            <w:vAlign w:val="center"/>
          </w:tcPr>
          <w:p w14:paraId="53C5A5EA">
            <w:pPr>
              <w:pStyle w:val="13"/>
            </w:pPr>
            <w:r>
              <w:t>购买物品或维修合格率</w:t>
            </w:r>
          </w:p>
        </w:tc>
        <w:tc>
          <w:tcPr>
            <w:tcW w:w="1276" w:type="dxa"/>
            <w:vAlign w:val="center"/>
          </w:tcPr>
          <w:p w14:paraId="73E21307">
            <w:pPr>
              <w:pStyle w:val="13"/>
            </w:pPr>
            <w:r>
              <w:t>≥95%</w:t>
            </w:r>
          </w:p>
        </w:tc>
        <w:tc>
          <w:tcPr>
            <w:tcW w:w="1843" w:type="dxa"/>
            <w:vAlign w:val="center"/>
          </w:tcPr>
          <w:p w14:paraId="708E5360">
            <w:pPr>
              <w:pStyle w:val="13"/>
            </w:pPr>
            <w:r>
              <w:t>2025年工作计划</w:t>
            </w:r>
          </w:p>
        </w:tc>
      </w:tr>
      <w:tr w14:paraId="282B4471">
        <w:tblPrEx>
          <w:tblCellMar>
            <w:top w:w="0" w:type="dxa"/>
            <w:left w:w="108" w:type="dxa"/>
            <w:bottom w:w="0" w:type="dxa"/>
            <w:right w:w="108" w:type="dxa"/>
          </w:tblCellMar>
        </w:tblPrEx>
        <w:trPr>
          <w:trHeight w:val="369" w:hRule="atLeast"/>
          <w:jc w:val="center"/>
        </w:trPr>
        <w:tc>
          <w:tcPr>
            <w:tcW w:w="1276" w:type="dxa"/>
            <w:vMerge w:val="continue"/>
            <w:vAlign w:val="center"/>
          </w:tcPr>
          <w:p w14:paraId="7B81D427"/>
        </w:tc>
        <w:tc>
          <w:tcPr>
            <w:tcW w:w="1276" w:type="dxa"/>
            <w:vAlign w:val="center"/>
          </w:tcPr>
          <w:p w14:paraId="083B2C96">
            <w:pPr>
              <w:pStyle w:val="13"/>
            </w:pPr>
            <w:r>
              <w:t>时效指标</w:t>
            </w:r>
          </w:p>
        </w:tc>
        <w:tc>
          <w:tcPr>
            <w:tcW w:w="1332" w:type="dxa"/>
            <w:vAlign w:val="center"/>
          </w:tcPr>
          <w:p w14:paraId="4F0BEFEF">
            <w:pPr>
              <w:pStyle w:val="13"/>
            </w:pPr>
            <w:r>
              <w:t>各项工作按时完成</w:t>
            </w:r>
          </w:p>
        </w:tc>
        <w:tc>
          <w:tcPr>
            <w:tcW w:w="2891" w:type="dxa"/>
            <w:vAlign w:val="center"/>
          </w:tcPr>
          <w:p w14:paraId="74657DDE">
            <w:pPr>
              <w:pStyle w:val="13"/>
            </w:pPr>
            <w:r>
              <w:t>各项工作完成时效</w:t>
            </w:r>
          </w:p>
        </w:tc>
        <w:tc>
          <w:tcPr>
            <w:tcW w:w="1276" w:type="dxa"/>
            <w:vAlign w:val="center"/>
          </w:tcPr>
          <w:p w14:paraId="6D1A8D75">
            <w:pPr>
              <w:pStyle w:val="13"/>
            </w:pPr>
            <w:r>
              <w:t>≥95%</w:t>
            </w:r>
          </w:p>
        </w:tc>
        <w:tc>
          <w:tcPr>
            <w:tcW w:w="1843" w:type="dxa"/>
            <w:vAlign w:val="center"/>
          </w:tcPr>
          <w:p w14:paraId="247E8849">
            <w:pPr>
              <w:pStyle w:val="13"/>
            </w:pPr>
            <w:r>
              <w:t>2025年工作计划</w:t>
            </w:r>
          </w:p>
        </w:tc>
      </w:tr>
      <w:tr w14:paraId="7F8607DE">
        <w:tblPrEx>
          <w:tblCellMar>
            <w:top w:w="0" w:type="dxa"/>
            <w:left w:w="108" w:type="dxa"/>
            <w:bottom w:w="0" w:type="dxa"/>
            <w:right w:w="108" w:type="dxa"/>
          </w:tblCellMar>
        </w:tblPrEx>
        <w:trPr>
          <w:trHeight w:val="369" w:hRule="atLeast"/>
          <w:jc w:val="center"/>
        </w:trPr>
        <w:tc>
          <w:tcPr>
            <w:tcW w:w="1276" w:type="dxa"/>
            <w:vMerge w:val="continue"/>
            <w:vAlign w:val="center"/>
          </w:tcPr>
          <w:p w14:paraId="3879A9C2"/>
        </w:tc>
        <w:tc>
          <w:tcPr>
            <w:tcW w:w="1276" w:type="dxa"/>
            <w:vAlign w:val="center"/>
          </w:tcPr>
          <w:p w14:paraId="5E9312DE">
            <w:pPr>
              <w:pStyle w:val="13"/>
            </w:pPr>
            <w:r>
              <w:t>成本指标</w:t>
            </w:r>
          </w:p>
        </w:tc>
        <w:tc>
          <w:tcPr>
            <w:tcW w:w="1332" w:type="dxa"/>
            <w:vAlign w:val="center"/>
          </w:tcPr>
          <w:p w14:paraId="1E62F2D9">
            <w:pPr>
              <w:pStyle w:val="13"/>
            </w:pPr>
            <w:r>
              <w:t>资金支出进度</w:t>
            </w:r>
          </w:p>
        </w:tc>
        <w:tc>
          <w:tcPr>
            <w:tcW w:w="2891" w:type="dxa"/>
            <w:vAlign w:val="center"/>
          </w:tcPr>
          <w:p w14:paraId="2D810351">
            <w:pPr>
              <w:pStyle w:val="13"/>
            </w:pPr>
            <w:r>
              <w:t>资金支出金额</w:t>
            </w:r>
          </w:p>
        </w:tc>
        <w:tc>
          <w:tcPr>
            <w:tcW w:w="1276" w:type="dxa"/>
            <w:vAlign w:val="center"/>
          </w:tcPr>
          <w:p w14:paraId="7C9D523C">
            <w:pPr>
              <w:pStyle w:val="13"/>
            </w:pPr>
            <w:r>
              <w:t>4万元</w:t>
            </w:r>
          </w:p>
        </w:tc>
        <w:tc>
          <w:tcPr>
            <w:tcW w:w="1843" w:type="dxa"/>
            <w:vAlign w:val="center"/>
          </w:tcPr>
          <w:p w14:paraId="4195A894">
            <w:pPr>
              <w:pStyle w:val="13"/>
            </w:pPr>
            <w:r>
              <w:t>2025年预算编制通知</w:t>
            </w:r>
          </w:p>
        </w:tc>
      </w:tr>
      <w:tr w14:paraId="65D3B1CE">
        <w:tblPrEx>
          <w:tblCellMar>
            <w:top w:w="0" w:type="dxa"/>
            <w:left w:w="108" w:type="dxa"/>
            <w:bottom w:w="0" w:type="dxa"/>
            <w:right w:w="108" w:type="dxa"/>
          </w:tblCellMar>
        </w:tblPrEx>
        <w:trPr>
          <w:trHeight w:val="369" w:hRule="atLeast"/>
          <w:jc w:val="center"/>
        </w:trPr>
        <w:tc>
          <w:tcPr>
            <w:tcW w:w="1276" w:type="dxa"/>
            <w:vMerge w:val="restart"/>
            <w:vAlign w:val="center"/>
          </w:tcPr>
          <w:p w14:paraId="22E09178">
            <w:pPr>
              <w:pStyle w:val="15"/>
            </w:pPr>
            <w:r>
              <w:t>效益指标</w:t>
            </w:r>
          </w:p>
        </w:tc>
        <w:tc>
          <w:tcPr>
            <w:tcW w:w="1276" w:type="dxa"/>
            <w:vAlign w:val="center"/>
          </w:tcPr>
          <w:p w14:paraId="40D15A68">
            <w:pPr>
              <w:pStyle w:val="13"/>
            </w:pPr>
            <w:r>
              <w:t>社会效益指标</w:t>
            </w:r>
          </w:p>
        </w:tc>
        <w:tc>
          <w:tcPr>
            <w:tcW w:w="1332" w:type="dxa"/>
            <w:vAlign w:val="center"/>
          </w:tcPr>
          <w:p w14:paraId="6C7FB965">
            <w:pPr>
              <w:pStyle w:val="13"/>
            </w:pPr>
            <w:r>
              <w:t>提升教学质量</w:t>
            </w:r>
          </w:p>
        </w:tc>
        <w:tc>
          <w:tcPr>
            <w:tcW w:w="2891" w:type="dxa"/>
            <w:vAlign w:val="center"/>
          </w:tcPr>
          <w:p w14:paraId="6D5D1658">
            <w:pPr>
              <w:pStyle w:val="13"/>
            </w:pPr>
            <w:r>
              <w:t>提升教学质量</w:t>
            </w:r>
          </w:p>
        </w:tc>
        <w:tc>
          <w:tcPr>
            <w:tcW w:w="1276" w:type="dxa"/>
            <w:vAlign w:val="center"/>
          </w:tcPr>
          <w:p w14:paraId="297E033F">
            <w:pPr>
              <w:pStyle w:val="13"/>
            </w:pPr>
            <w:r>
              <w:t>显著提高</w:t>
            </w:r>
          </w:p>
        </w:tc>
        <w:tc>
          <w:tcPr>
            <w:tcW w:w="1843" w:type="dxa"/>
            <w:vAlign w:val="center"/>
          </w:tcPr>
          <w:p w14:paraId="43238EBB">
            <w:pPr>
              <w:pStyle w:val="13"/>
            </w:pPr>
            <w:r>
              <w:t>2025年工作计划</w:t>
            </w:r>
          </w:p>
        </w:tc>
      </w:tr>
      <w:tr w14:paraId="430AF350">
        <w:tblPrEx>
          <w:tblCellMar>
            <w:top w:w="0" w:type="dxa"/>
            <w:left w:w="108" w:type="dxa"/>
            <w:bottom w:w="0" w:type="dxa"/>
            <w:right w:w="108" w:type="dxa"/>
          </w:tblCellMar>
        </w:tblPrEx>
        <w:trPr>
          <w:trHeight w:val="369" w:hRule="atLeast"/>
          <w:jc w:val="center"/>
        </w:trPr>
        <w:tc>
          <w:tcPr>
            <w:tcW w:w="1276" w:type="dxa"/>
            <w:vMerge w:val="continue"/>
            <w:vAlign w:val="center"/>
          </w:tcPr>
          <w:p w14:paraId="2EF1CC8A"/>
        </w:tc>
        <w:tc>
          <w:tcPr>
            <w:tcW w:w="1276" w:type="dxa"/>
            <w:vAlign w:val="center"/>
          </w:tcPr>
          <w:p w14:paraId="3D8F940E">
            <w:pPr>
              <w:pStyle w:val="13"/>
            </w:pPr>
            <w:r>
              <w:t>可持续影响指标</w:t>
            </w:r>
          </w:p>
        </w:tc>
        <w:tc>
          <w:tcPr>
            <w:tcW w:w="1332" w:type="dxa"/>
            <w:vAlign w:val="center"/>
          </w:tcPr>
          <w:p w14:paraId="7BA7B049">
            <w:pPr>
              <w:pStyle w:val="13"/>
            </w:pPr>
            <w:r>
              <w:t>提高教师工作环境及工作动力</w:t>
            </w:r>
          </w:p>
        </w:tc>
        <w:tc>
          <w:tcPr>
            <w:tcW w:w="2891" w:type="dxa"/>
            <w:vAlign w:val="center"/>
          </w:tcPr>
          <w:p w14:paraId="7EABA3B1">
            <w:pPr>
              <w:pStyle w:val="13"/>
            </w:pPr>
            <w:r>
              <w:t>能否改善工作环境，提高工作动力</w:t>
            </w:r>
          </w:p>
        </w:tc>
        <w:tc>
          <w:tcPr>
            <w:tcW w:w="1276" w:type="dxa"/>
            <w:vAlign w:val="center"/>
          </w:tcPr>
          <w:p w14:paraId="2DAF27D2">
            <w:pPr>
              <w:pStyle w:val="13"/>
            </w:pPr>
            <w:r>
              <w:t>提高</w:t>
            </w:r>
          </w:p>
        </w:tc>
        <w:tc>
          <w:tcPr>
            <w:tcW w:w="1843" w:type="dxa"/>
            <w:vAlign w:val="center"/>
          </w:tcPr>
          <w:p w14:paraId="46D4E660">
            <w:pPr>
              <w:pStyle w:val="13"/>
            </w:pPr>
            <w:r>
              <w:t>2025年工作计划</w:t>
            </w:r>
          </w:p>
        </w:tc>
      </w:tr>
      <w:tr w14:paraId="0CDC4134">
        <w:tblPrEx>
          <w:tblCellMar>
            <w:top w:w="0" w:type="dxa"/>
            <w:left w:w="108" w:type="dxa"/>
            <w:bottom w:w="0" w:type="dxa"/>
            <w:right w:w="108" w:type="dxa"/>
          </w:tblCellMar>
        </w:tblPrEx>
        <w:trPr>
          <w:trHeight w:val="369" w:hRule="atLeast"/>
          <w:jc w:val="center"/>
        </w:trPr>
        <w:tc>
          <w:tcPr>
            <w:tcW w:w="1276" w:type="dxa"/>
            <w:vAlign w:val="center"/>
          </w:tcPr>
          <w:p w14:paraId="52868BA2">
            <w:pPr>
              <w:pStyle w:val="15"/>
            </w:pPr>
            <w:r>
              <w:t>满意度指标</w:t>
            </w:r>
          </w:p>
        </w:tc>
        <w:tc>
          <w:tcPr>
            <w:tcW w:w="1276" w:type="dxa"/>
            <w:vAlign w:val="center"/>
          </w:tcPr>
          <w:p w14:paraId="5BE0FD7C">
            <w:pPr>
              <w:pStyle w:val="13"/>
            </w:pPr>
            <w:r>
              <w:t>服务对象满意度指标</w:t>
            </w:r>
          </w:p>
        </w:tc>
        <w:tc>
          <w:tcPr>
            <w:tcW w:w="1332" w:type="dxa"/>
            <w:vAlign w:val="center"/>
          </w:tcPr>
          <w:p w14:paraId="646C3786">
            <w:pPr>
              <w:pStyle w:val="13"/>
            </w:pPr>
            <w:r>
              <w:t>师生满意度</w:t>
            </w:r>
          </w:p>
        </w:tc>
        <w:tc>
          <w:tcPr>
            <w:tcW w:w="2891" w:type="dxa"/>
            <w:vAlign w:val="center"/>
          </w:tcPr>
          <w:p w14:paraId="6A1848D9">
            <w:pPr>
              <w:pStyle w:val="13"/>
            </w:pPr>
            <w:r>
              <w:t>师生满意度</w:t>
            </w:r>
          </w:p>
        </w:tc>
        <w:tc>
          <w:tcPr>
            <w:tcW w:w="1276" w:type="dxa"/>
            <w:vAlign w:val="center"/>
          </w:tcPr>
          <w:p w14:paraId="0C20F42E">
            <w:pPr>
              <w:pStyle w:val="13"/>
            </w:pPr>
            <w:r>
              <w:t>≥95%</w:t>
            </w:r>
          </w:p>
        </w:tc>
        <w:tc>
          <w:tcPr>
            <w:tcW w:w="1843" w:type="dxa"/>
            <w:vAlign w:val="center"/>
          </w:tcPr>
          <w:p w14:paraId="0EC6F5D3">
            <w:pPr>
              <w:pStyle w:val="13"/>
            </w:pPr>
            <w:r>
              <w:t>2025年工作计划</w:t>
            </w:r>
          </w:p>
        </w:tc>
      </w:tr>
    </w:tbl>
    <w:p w14:paraId="5DE7E644">
      <w:pPr>
        <w:sectPr>
          <w:pgSz w:w="11900" w:h="16840"/>
          <w:pgMar w:top="1984" w:right="1304" w:bottom="1134" w:left="1304" w:header="720" w:footer="720" w:gutter="0"/>
          <w:cols w:space="720" w:num="1"/>
        </w:sectPr>
      </w:pPr>
    </w:p>
    <w:p w14:paraId="5228385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0A4D60">
      <w:pPr>
        <w:spacing w:before="0" w:after="0"/>
        <w:ind w:firstLine="560"/>
        <w:jc w:val="left"/>
        <w:outlineLvl w:val="3"/>
      </w:pPr>
      <w:bookmarkStart w:id="594" w:name="_Toc_4_4_0000000595"/>
      <w:r>
        <w:rPr>
          <w:rFonts w:ascii="方正仿宋_GBK" w:hAnsi="方正仿宋_GBK" w:eastAsia="方正仿宋_GBK" w:cs="方正仿宋_GBK"/>
          <w:color w:val="000000"/>
          <w:sz w:val="28"/>
        </w:rPr>
        <w:t>592.（小学）冀财教【2024】141号 河北省财政厅关于提前下达2025年省级城乡义务教育补助经费的通知绩效目标表</w:t>
      </w:r>
      <w:bookmarkEnd w:id="5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C1AFC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EFE484">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3B0071F9">
            <w:pPr>
              <w:pStyle w:val="11"/>
            </w:pPr>
            <w:r>
              <w:t>单位：万元</w:t>
            </w:r>
          </w:p>
        </w:tc>
      </w:tr>
      <w:tr w14:paraId="7E6C49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DE9557">
            <w:pPr>
              <w:pStyle w:val="14"/>
            </w:pPr>
            <w:r>
              <w:t>项目编码</w:t>
            </w:r>
          </w:p>
        </w:tc>
        <w:tc>
          <w:tcPr>
            <w:tcW w:w="2608" w:type="dxa"/>
            <w:gridSpan w:val="2"/>
            <w:vAlign w:val="center"/>
          </w:tcPr>
          <w:p w14:paraId="5EB46217">
            <w:pPr>
              <w:pStyle w:val="13"/>
            </w:pPr>
            <w:r>
              <w:t>13073025P00057910003B</w:t>
            </w:r>
          </w:p>
        </w:tc>
        <w:tc>
          <w:tcPr>
            <w:tcW w:w="1587" w:type="dxa"/>
            <w:vAlign w:val="center"/>
          </w:tcPr>
          <w:p w14:paraId="50222059">
            <w:pPr>
              <w:pStyle w:val="14"/>
            </w:pPr>
            <w:r>
              <w:t>项目名称</w:t>
            </w:r>
          </w:p>
        </w:tc>
        <w:tc>
          <w:tcPr>
            <w:tcW w:w="4423" w:type="dxa"/>
            <w:gridSpan w:val="3"/>
            <w:vAlign w:val="center"/>
          </w:tcPr>
          <w:p w14:paraId="2A84355F">
            <w:pPr>
              <w:pStyle w:val="13"/>
            </w:pPr>
            <w:r>
              <w:t>（小学）冀财教【2024】141号 河北省财政厅关于提前下达2025年省级城乡义务教育补助经费的通知</w:t>
            </w:r>
          </w:p>
        </w:tc>
      </w:tr>
      <w:tr w14:paraId="248E9B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FF1054">
            <w:pPr>
              <w:pStyle w:val="14"/>
            </w:pPr>
            <w:r>
              <w:t>预算规模及资金用途</w:t>
            </w:r>
          </w:p>
        </w:tc>
        <w:tc>
          <w:tcPr>
            <w:tcW w:w="1276" w:type="dxa"/>
            <w:vAlign w:val="center"/>
          </w:tcPr>
          <w:p w14:paraId="33B71CF5">
            <w:pPr>
              <w:pStyle w:val="14"/>
            </w:pPr>
            <w:r>
              <w:t>预算数</w:t>
            </w:r>
          </w:p>
        </w:tc>
        <w:tc>
          <w:tcPr>
            <w:tcW w:w="1332" w:type="dxa"/>
            <w:vAlign w:val="center"/>
          </w:tcPr>
          <w:p w14:paraId="64171804">
            <w:pPr>
              <w:pStyle w:val="13"/>
            </w:pPr>
            <w:r>
              <w:t>18.00</w:t>
            </w:r>
          </w:p>
        </w:tc>
        <w:tc>
          <w:tcPr>
            <w:tcW w:w="1587" w:type="dxa"/>
            <w:vAlign w:val="center"/>
          </w:tcPr>
          <w:p w14:paraId="56FE8684">
            <w:pPr>
              <w:pStyle w:val="14"/>
            </w:pPr>
            <w:r>
              <w:t>其中：财政    资金</w:t>
            </w:r>
          </w:p>
        </w:tc>
        <w:tc>
          <w:tcPr>
            <w:tcW w:w="1304" w:type="dxa"/>
            <w:vAlign w:val="center"/>
          </w:tcPr>
          <w:p w14:paraId="5210AD75">
            <w:pPr>
              <w:pStyle w:val="13"/>
            </w:pPr>
            <w:r>
              <w:t>18.00</w:t>
            </w:r>
          </w:p>
        </w:tc>
        <w:tc>
          <w:tcPr>
            <w:tcW w:w="1276" w:type="dxa"/>
            <w:vAlign w:val="center"/>
          </w:tcPr>
          <w:p w14:paraId="16BFA6C2">
            <w:pPr>
              <w:pStyle w:val="14"/>
            </w:pPr>
            <w:r>
              <w:t>其他资金</w:t>
            </w:r>
          </w:p>
        </w:tc>
        <w:tc>
          <w:tcPr>
            <w:tcW w:w="1843" w:type="dxa"/>
            <w:vAlign w:val="center"/>
          </w:tcPr>
          <w:p w14:paraId="0CB9ECAD">
            <w:pPr>
              <w:pStyle w:val="13"/>
            </w:pPr>
            <w:r>
              <w:t xml:space="preserve"> </w:t>
            </w:r>
          </w:p>
        </w:tc>
      </w:tr>
      <w:tr w14:paraId="4BA968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1C52C9"/>
        </w:tc>
        <w:tc>
          <w:tcPr>
            <w:tcW w:w="8618" w:type="dxa"/>
            <w:gridSpan w:val="6"/>
            <w:vAlign w:val="center"/>
          </w:tcPr>
          <w:p w14:paraId="6F3168AC">
            <w:pPr>
              <w:pStyle w:val="13"/>
            </w:pPr>
            <w:r>
              <w:t>改善办学条件，提升教育教学水平。</w:t>
            </w:r>
            <w:r>
              <w:tab/>
            </w:r>
            <w:r>
              <w:tab/>
            </w:r>
            <w:r>
              <w:tab/>
            </w:r>
            <w:r>
              <w:tab/>
            </w:r>
            <w:r>
              <w:tab/>
            </w:r>
            <w:r>
              <w:tab/>
            </w:r>
          </w:p>
          <w:p w14:paraId="12B2221D">
            <w:pPr>
              <w:pStyle w:val="13"/>
            </w:pPr>
          </w:p>
        </w:tc>
      </w:tr>
      <w:tr w14:paraId="6E64C3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B5715B">
            <w:pPr>
              <w:pStyle w:val="14"/>
            </w:pPr>
            <w:r>
              <w:t>资金支出计划（%）</w:t>
            </w:r>
          </w:p>
        </w:tc>
        <w:tc>
          <w:tcPr>
            <w:tcW w:w="2608" w:type="dxa"/>
            <w:gridSpan w:val="2"/>
            <w:vAlign w:val="center"/>
          </w:tcPr>
          <w:p w14:paraId="3C30447A">
            <w:pPr>
              <w:pStyle w:val="14"/>
            </w:pPr>
            <w:r>
              <w:t>3月底</w:t>
            </w:r>
          </w:p>
        </w:tc>
        <w:tc>
          <w:tcPr>
            <w:tcW w:w="1587" w:type="dxa"/>
            <w:vAlign w:val="center"/>
          </w:tcPr>
          <w:p w14:paraId="4FC8CD10">
            <w:pPr>
              <w:pStyle w:val="14"/>
            </w:pPr>
            <w:r>
              <w:t>6月底</w:t>
            </w:r>
          </w:p>
        </w:tc>
        <w:tc>
          <w:tcPr>
            <w:tcW w:w="1304" w:type="dxa"/>
            <w:vAlign w:val="center"/>
          </w:tcPr>
          <w:p w14:paraId="2A5CB1F1">
            <w:pPr>
              <w:pStyle w:val="14"/>
            </w:pPr>
            <w:r>
              <w:t>10月底</w:t>
            </w:r>
          </w:p>
        </w:tc>
        <w:tc>
          <w:tcPr>
            <w:tcW w:w="3119" w:type="dxa"/>
            <w:gridSpan w:val="2"/>
            <w:vAlign w:val="center"/>
          </w:tcPr>
          <w:p w14:paraId="66B325A7">
            <w:pPr>
              <w:pStyle w:val="14"/>
            </w:pPr>
            <w:r>
              <w:t>12月底</w:t>
            </w:r>
          </w:p>
        </w:tc>
      </w:tr>
      <w:tr w14:paraId="552AD5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F8C890"/>
        </w:tc>
        <w:tc>
          <w:tcPr>
            <w:tcW w:w="2608" w:type="dxa"/>
            <w:gridSpan w:val="2"/>
            <w:vAlign w:val="center"/>
          </w:tcPr>
          <w:p w14:paraId="33A34CF2">
            <w:pPr>
              <w:pStyle w:val="15"/>
            </w:pPr>
            <w:r>
              <w:t xml:space="preserve"> </w:t>
            </w:r>
          </w:p>
        </w:tc>
        <w:tc>
          <w:tcPr>
            <w:tcW w:w="1587" w:type="dxa"/>
            <w:vAlign w:val="center"/>
          </w:tcPr>
          <w:p w14:paraId="5CEA16FC">
            <w:pPr>
              <w:pStyle w:val="15"/>
            </w:pPr>
            <w:r>
              <w:t>25%</w:t>
            </w:r>
          </w:p>
        </w:tc>
        <w:tc>
          <w:tcPr>
            <w:tcW w:w="1304" w:type="dxa"/>
            <w:vAlign w:val="center"/>
          </w:tcPr>
          <w:p w14:paraId="1625F00C">
            <w:pPr>
              <w:pStyle w:val="15"/>
            </w:pPr>
            <w:r>
              <w:t>50%</w:t>
            </w:r>
          </w:p>
        </w:tc>
        <w:tc>
          <w:tcPr>
            <w:tcW w:w="3119" w:type="dxa"/>
            <w:gridSpan w:val="2"/>
            <w:vAlign w:val="center"/>
          </w:tcPr>
          <w:p w14:paraId="1070DB74">
            <w:pPr>
              <w:pStyle w:val="15"/>
            </w:pPr>
            <w:r>
              <w:t>100%</w:t>
            </w:r>
          </w:p>
        </w:tc>
      </w:tr>
      <w:tr w14:paraId="2E3284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CD4E13">
            <w:pPr>
              <w:pStyle w:val="14"/>
            </w:pPr>
            <w:r>
              <w:t>绩效目标</w:t>
            </w:r>
          </w:p>
        </w:tc>
        <w:tc>
          <w:tcPr>
            <w:tcW w:w="8618" w:type="dxa"/>
            <w:gridSpan w:val="6"/>
            <w:vAlign w:val="center"/>
          </w:tcPr>
          <w:p w14:paraId="6B9AC6B2">
            <w:pPr>
              <w:pStyle w:val="13"/>
            </w:pPr>
            <w:r>
              <w:t>1.改善办学条件，提升教育教学水平。</w:t>
            </w:r>
          </w:p>
        </w:tc>
      </w:tr>
    </w:tbl>
    <w:p w14:paraId="219A351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5225B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DBFB6D">
            <w:pPr>
              <w:pStyle w:val="14"/>
            </w:pPr>
            <w:r>
              <w:t>一级指标</w:t>
            </w:r>
          </w:p>
        </w:tc>
        <w:tc>
          <w:tcPr>
            <w:tcW w:w="1276" w:type="dxa"/>
            <w:vAlign w:val="center"/>
          </w:tcPr>
          <w:p w14:paraId="364E41DB">
            <w:pPr>
              <w:pStyle w:val="14"/>
            </w:pPr>
            <w:r>
              <w:t>二级指标</w:t>
            </w:r>
          </w:p>
        </w:tc>
        <w:tc>
          <w:tcPr>
            <w:tcW w:w="1332" w:type="dxa"/>
            <w:vAlign w:val="center"/>
          </w:tcPr>
          <w:p w14:paraId="71D68D88">
            <w:pPr>
              <w:pStyle w:val="14"/>
            </w:pPr>
            <w:r>
              <w:t>三级指标</w:t>
            </w:r>
          </w:p>
        </w:tc>
        <w:tc>
          <w:tcPr>
            <w:tcW w:w="2891" w:type="dxa"/>
            <w:vAlign w:val="center"/>
          </w:tcPr>
          <w:p w14:paraId="6632C6C4">
            <w:pPr>
              <w:pStyle w:val="14"/>
            </w:pPr>
            <w:r>
              <w:t>绩效指标描述</w:t>
            </w:r>
          </w:p>
        </w:tc>
        <w:tc>
          <w:tcPr>
            <w:tcW w:w="1276" w:type="dxa"/>
            <w:vAlign w:val="center"/>
          </w:tcPr>
          <w:p w14:paraId="7F646710">
            <w:pPr>
              <w:pStyle w:val="14"/>
            </w:pPr>
            <w:r>
              <w:t>指标值</w:t>
            </w:r>
          </w:p>
        </w:tc>
        <w:tc>
          <w:tcPr>
            <w:tcW w:w="1843" w:type="dxa"/>
            <w:vAlign w:val="center"/>
          </w:tcPr>
          <w:p w14:paraId="5422ED12">
            <w:pPr>
              <w:pStyle w:val="14"/>
            </w:pPr>
            <w:r>
              <w:t>指标值确定依据</w:t>
            </w:r>
          </w:p>
        </w:tc>
      </w:tr>
      <w:tr w14:paraId="349DBA52">
        <w:tblPrEx>
          <w:tblCellMar>
            <w:top w:w="0" w:type="dxa"/>
            <w:left w:w="108" w:type="dxa"/>
            <w:bottom w:w="0" w:type="dxa"/>
            <w:right w:w="108" w:type="dxa"/>
          </w:tblCellMar>
        </w:tblPrEx>
        <w:trPr>
          <w:trHeight w:val="369" w:hRule="atLeast"/>
          <w:jc w:val="center"/>
        </w:trPr>
        <w:tc>
          <w:tcPr>
            <w:tcW w:w="1276" w:type="dxa"/>
            <w:vMerge w:val="restart"/>
            <w:vAlign w:val="center"/>
          </w:tcPr>
          <w:p w14:paraId="427BD05E">
            <w:pPr>
              <w:pStyle w:val="15"/>
            </w:pPr>
            <w:r>
              <w:t>产出指标</w:t>
            </w:r>
          </w:p>
        </w:tc>
        <w:tc>
          <w:tcPr>
            <w:tcW w:w="1276" w:type="dxa"/>
            <w:vAlign w:val="center"/>
          </w:tcPr>
          <w:p w14:paraId="3EE2C6A5">
            <w:pPr>
              <w:pStyle w:val="13"/>
            </w:pPr>
            <w:r>
              <w:t>数量指标</w:t>
            </w:r>
          </w:p>
        </w:tc>
        <w:tc>
          <w:tcPr>
            <w:tcW w:w="1332" w:type="dxa"/>
            <w:vAlign w:val="center"/>
          </w:tcPr>
          <w:p w14:paraId="2C74537B">
            <w:pPr>
              <w:pStyle w:val="13"/>
            </w:pPr>
            <w:r>
              <w:t>购置数量</w:t>
            </w:r>
          </w:p>
        </w:tc>
        <w:tc>
          <w:tcPr>
            <w:tcW w:w="2891" w:type="dxa"/>
            <w:vAlign w:val="center"/>
          </w:tcPr>
          <w:p w14:paraId="03FCC20B">
            <w:pPr>
              <w:pStyle w:val="13"/>
            </w:pPr>
            <w:r>
              <w:t>购置数量</w:t>
            </w:r>
          </w:p>
        </w:tc>
        <w:tc>
          <w:tcPr>
            <w:tcW w:w="1276" w:type="dxa"/>
            <w:vAlign w:val="center"/>
          </w:tcPr>
          <w:p w14:paraId="13110DE6">
            <w:pPr>
              <w:pStyle w:val="13"/>
            </w:pPr>
            <w:r>
              <w:t>≥1项</w:t>
            </w:r>
          </w:p>
        </w:tc>
        <w:tc>
          <w:tcPr>
            <w:tcW w:w="1843" w:type="dxa"/>
            <w:vAlign w:val="center"/>
          </w:tcPr>
          <w:p w14:paraId="4D01FCCF">
            <w:pPr>
              <w:pStyle w:val="13"/>
            </w:pPr>
            <w:r>
              <w:t>2025年工作计划</w:t>
            </w:r>
          </w:p>
        </w:tc>
      </w:tr>
      <w:tr w14:paraId="107A044F">
        <w:tblPrEx>
          <w:tblCellMar>
            <w:top w:w="0" w:type="dxa"/>
            <w:left w:w="108" w:type="dxa"/>
            <w:bottom w:w="0" w:type="dxa"/>
            <w:right w:w="108" w:type="dxa"/>
          </w:tblCellMar>
        </w:tblPrEx>
        <w:trPr>
          <w:trHeight w:val="369" w:hRule="atLeast"/>
          <w:jc w:val="center"/>
        </w:trPr>
        <w:tc>
          <w:tcPr>
            <w:tcW w:w="1276" w:type="dxa"/>
            <w:vMerge w:val="continue"/>
            <w:vAlign w:val="center"/>
          </w:tcPr>
          <w:p w14:paraId="1943F0C1"/>
        </w:tc>
        <w:tc>
          <w:tcPr>
            <w:tcW w:w="1276" w:type="dxa"/>
            <w:vAlign w:val="center"/>
          </w:tcPr>
          <w:p w14:paraId="69ED27EF">
            <w:pPr>
              <w:pStyle w:val="13"/>
            </w:pPr>
            <w:r>
              <w:t>质量指标</w:t>
            </w:r>
          </w:p>
        </w:tc>
        <w:tc>
          <w:tcPr>
            <w:tcW w:w="1332" w:type="dxa"/>
            <w:vAlign w:val="center"/>
          </w:tcPr>
          <w:p w14:paraId="53B0EC3F">
            <w:pPr>
              <w:pStyle w:val="13"/>
            </w:pPr>
            <w:r>
              <w:t>验收合格率</w:t>
            </w:r>
          </w:p>
        </w:tc>
        <w:tc>
          <w:tcPr>
            <w:tcW w:w="2891" w:type="dxa"/>
            <w:vAlign w:val="center"/>
          </w:tcPr>
          <w:p w14:paraId="448101C2">
            <w:pPr>
              <w:pStyle w:val="13"/>
            </w:pPr>
            <w:r>
              <w:t>验收合格率</w:t>
            </w:r>
          </w:p>
        </w:tc>
        <w:tc>
          <w:tcPr>
            <w:tcW w:w="1276" w:type="dxa"/>
            <w:vAlign w:val="center"/>
          </w:tcPr>
          <w:p w14:paraId="4D9F3635">
            <w:pPr>
              <w:pStyle w:val="13"/>
            </w:pPr>
            <w:r>
              <w:t>≥95%</w:t>
            </w:r>
          </w:p>
        </w:tc>
        <w:tc>
          <w:tcPr>
            <w:tcW w:w="1843" w:type="dxa"/>
            <w:vAlign w:val="center"/>
          </w:tcPr>
          <w:p w14:paraId="05387D2F">
            <w:pPr>
              <w:pStyle w:val="13"/>
            </w:pPr>
            <w:r>
              <w:t>2025年工作计划</w:t>
            </w:r>
          </w:p>
        </w:tc>
      </w:tr>
      <w:tr w14:paraId="1FE95FFA">
        <w:tblPrEx>
          <w:tblCellMar>
            <w:top w:w="0" w:type="dxa"/>
            <w:left w:w="108" w:type="dxa"/>
            <w:bottom w:w="0" w:type="dxa"/>
            <w:right w:w="108" w:type="dxa"/>
          </w:tblCellMar>
        </w:tblPrEx>
        <w:trPr>
          <w:trHeight w:val="369" w:hRule="atLeast"/>
          <w:jc w:val="center"/>
        </w:trPr>
        <w:tc>
          <w:tcPr>
            <w:tcW w:w="1276" w:type="dxa"/>
            <w:vMerge w:val="continue"/>
            <w:vAlign w:val="center"/>
          </w:tcPr>
          <w:p w14:paraId="1A392F32"/>
        </w:tc>
        <w:tc>
          <w:tcPr>
            <w:tcW w:w="1276" w:type="dxa"/>
            <w:vAlign w:val="center"/>
          </w:tcPr>
          <w:p w14:paraId="7B976380">
            <w:pPr>
              <w:pStyle w:val="13"/>
            </w:pPr>
            <w:r>
              <w:t>时效指标</w:t>
            </w:r>
          </w:p>
        </w:tc>
        <w:tc>
          <w:tcPr>
            <w:tcW w:w="1332" w:type="dxa"/>
            <w:vAlign w:val="center"/>
          </w:tcPr>
          <w:p w14:paraId="28F6E935">
            <w:pPr>
              <w:pStyle w:val="13"/>
            </w:pPr>
            <w:r>
              <w:t>任务完成及时率</w:t>
            </w:r>
          </w:p>
        </w:tc>
        <w:tc>
          <w:tcPr>
            <w:tcW w:w="2891" w:type="dxa"/>
            <w:vAlign w:val="center"/>
          </w:tcPr>
          <w:p w14:paraId="101ACD36">
            <w:pPr>
              <w:pStyle w:val="13"/>
            </w:pPr>
            <w:r>
              <w:t>购置任务完成及时率</w:t>
            </w:r>
          </w:p>
        </w:tc>
        <w:tc>
          <w:tcPr>
            <w:tcW w:w="1276" w:type="dxa"/>
            <w:vAlign w:val="center"/>
          </w:tcPr>
          <w:p w14:paraId="66FFE799">
            <w:pPr>
              <w:pStyle w:val="13"/>
            </w:pPr>
            <w:r>
              <w:t>≥95%</w:t>
            </w:r>
          </w:p>
        </w:tc>
        <w:tc>
          <w:tcPr>
            <w:tcW w:w="1843" w:type="dxa"/>
            <w:vAlign w:val="center"/>
          </w:tcPr>
          <w:p w14:paraId="3DB3B15D">
            <w:pPr>
              <w:pStyle w:val="13"/>
            </w:pPr>
            <w:r>
              <w:t>2025年工作计划</w:t>
            </w:r>
          </w:p>
        </w:tc>
      </w:tr>
      <w:tr w14:paraId="061358DB">
        <w:tblPrEx>
          <w:tblCellMar>
            <w:top w:w="0" w:type="dxa"/>
            <w:left w:w="108" w:type="dxa"/>
            <w:bottom w:w="0" w:type="dxa"/>
            <w:right w:w="108" w:type="dxa"/>
          </w:tblCellMar>
        </w:tblPrEx>
        <w:trPr>
          <w:trHeight w:val="369" w:hRule="atLeast"/>
          <w:jc w:val="center"/>
        </w:trPr>
        <w:tc>
          <w:tcPr>
            <w:tcW w:w="1276" w:type="dxa"/>
            <w:vMerge w:val="continue"/>
            <w:vAlign w:val="center"/>
          </w:tcPr>
          <w:p w14:paraId="5D2A38BA"/>
        </w:tc>
        <w:tc>
          <w:tcPr>
            <w:tcW w:w="1276" w:type="dxa"/>
            <w:vAlign w:val="center"/>
          </w:tcPr>
          <w:p w14:paraId="02A83F7F">
            <w:pPr>
              <w:pStyle w:val="13"/>
            </w:pPr>
            <w:r>
              <w:t>成本指标</w:t>
            </w:r>
          </w:p>
        </w:tc>
        <w:tc>
          <w:tcPr>
            <w:tcW w:w="1332" w:type="dxa"/>
            <w:vAlign w:val="center"/>
          </w:tcPr>
          <w:p w14:paraId="1DE7F28F">
            <w:pPr>
              <w:pStyle w:val="13"/>
            </w:pPr>
            <w:r>
              <w:t>预算项目成本</w:t>
            </w:r>
          </w:p>
        </w:tc>
        <w:tc>
          <w:tcPr>
            <w:tcW w:w="2891" w:type="dxa"/>
            <w:vAlign w:val="center"/>
          </w:tcPr>
          <w:p w14:paraId="4FA178AE">
            <w:pPr>
              <w:pStyle w:val="13"/>
            </w:pPr>
            <w:r>
              <w:t>预算项目成本</w:t>
            </w:r>
          </w:p>
        </w:tc>
        <w:tc>
          <w:tcPr>
            <w:tcW w:w="1276" w:type="dxa"/>
            <w:vAlign w:val="center"/>
          </w:tcPr>
          <w:p w14:paraId="7B5AC2A7">
            <w:pPr>
              <w:pStyle w:val="13"/>
            </w:pPr>
            <w:r>
              <w:t>≤18万</w:t>
            </w:r>
          </w:p>
        </w:tc>
        <w:tc>
          <w:tcPr>
            <w:tcW w:w="1843" w:type="dxa"/>
            <w:vAlign w:val="center"/>
          </w:tcPr>
          <w:p w14:paraId="2B5BDC02">
            <w:pPr>
              <w:pStyle w:val="13"/>
            </w:pPr>
            <w:r>
              <w:t>2025年预算编制通知</w:t>
            </w:r>
          </w:p>
        </w:tc>
      </w:tr>
      <w:tr w14:paraId="6D580F62">
        <w:tblPrEx>
          <w:tblCellMar>
            <w:top w:w="0" w:type="dxa"/>
            <w:left w:w="108" w:type="dxa"/>
            <w:bottom w:w="0" w:type="dxa"/>
            <w:right w:w="108" w:type="dxa"/>
          </w:tblCellMar>
        </w:tblPrEx>
        <w:trPr>
          <w:trHeight w:val="369" w:hRule="atLeast"/>
          <w:jc w:val="center"/>
        </w:trPr>
        <w:tc>
          <w:tcPr>
            <w:tcW w:w="1276" w:type="dxa"/>
            <w:vMerge w:val="restart"/>
            <w:vAlign w:val="center"/>
          </w:tcPr>
          <w:p w14:paraId="18864981">
            <w:pPr>
              <w:pStyle w:val="15"/>
            </w:pPr>
            <w:r>
              <w:t>效益指标</w:t>
            </w:r>
          </w:p>
        </w:tc>
        <w:tc>
          <w:tcPr>
            <w:tcW w:w="1276" w:type="dxa"/>
            <w:vAlign w:val="center"/>
          </w:tcPr>
          <w:p w14:paraId="04DC4C13">
            <w:pPr>
              <w:pStyle w:val="13"/>
            </w:pPr>
            <w:r>
              <w:t>社会效益指标</w:t>
            </w:r>
          </w:p>
        </w:tc>
        <w:tc>
          <w:tcPr>
            <w:tcW w:w="1332" w:type="dxa"/>
            <w:vAlign w:val="center"/>
          </w:tcPr>
          <w:p w14:paraId="2FC97292">
            <w:pPr>
              <w:pStyle w:val="13"/>
            </w:pPr>
            <w:r>
              <w:t>提升教育教学水平</w:t>
            </w:r>
          </w:p>
        </w:tc>
        <w:tc>
          <w:tcPr>
            <w:tcW w:w="2891" w:type="dxa"/>
            <w:vAlign w:val="center"/>
          </w:tcPr>
          <w:p w14:paraId="1E2087E4">
            <w:pPr>
              <w:pStyle w:val="13"/>
            </w:pPr>
            <w:r>
              <w:t>提升教学质量</w:t>
            </w:r>
          </w:p>
        </w:tc>
        <w:tc>
          <w:tcPr>
            <w:tcW w:w="1276" w:type="dxa"/>
            <w:vAlign w:val="center"/>
          </w:tcPr>
          <w:p w14:paraId="6290B404">
            <w:pPr>
              <w:pStyle w:val="13"/>
            </w:pPr>
            <w:r>
              <w:t>推升教学质量</w:t>
            </w:r>
          </w:p>
        </w:tc>
        <w:tc>
          <w:tcPr>
            <w:tcW w:w="1843" w:type="dxa"/>
            <w:vAlign w:val="center"/>
          </w:tcPr>
          <w:p w14:paraId="7408BB88">
            <w:pPr>
              <w:pStyle w:val="13"/>
            </w:pPr>
            <w:r>
              <w:t>2025年工作计划</w:t>
            </w:r>
          </w:p>
        </w:tc>
      </w:tr>
      <w:tr w14:paraId="11EA10B1">
        <w:tblPrEx>
          <w:tblCellMar>
            <w:top w:w="0" w:type="dxa"/>
            <w:left w:w="108" w:type="dxa"/>
            <w:bottom w:w="0" w:type="dxa"/>
            <w:right w:w="108" w:type="dxa"/>
          </w:tblCellMar>
        </w:tblPrEx>
        <w:trPr>
          <w:trHeight w:val="369" w:hRule="atLeast"/>
          <w:jc w:val="center"/>
        </w:trPr>
        <w:tc>
          <w:tcPr>
            <w:tcW w:w="1276" w:type="dxa"/>
            <w:vMerge w:val="continue"/>
            <w:vAlign w:val="center"/>
          </w:tcPr>
          <w:p w14:paraId="6B39B04A"/>
        </w:tc>
        <w:tc>
          <w:tcPr>
            <w:tcW w:w="1276" w:type="dxa"/>
            <w:vAlign w:val="center"/>
          </w:tcPr>
          <w:p w14:paraId="0239C567">
            <w:pPr>
              <w:pStyle w:val="13"/>
            </w:pPr>
            <w:r>
              <w:t>可持续影响指标</w:t>
            </w:r>
          </w:p>
        </w:tc>
        <w:tc>
          <w:tcPr>
            <w:tcW w:w="1332" w:type="dxa"/>
            <w:vAlign w:val="center"/>
          </w:tcPr>
          <w:p w14:paraId="4414FC5F">
            <w:pPr>
              <w:pStyle w:val="13"/>
            </w:pPr>
            <w:r>
              <w:t>改善办学条件</w:t>
            </w:r>
          </w:p>
        </w:tc>
        <w:tc>
          <w:tcPr>
            <w:tcW w:w="2891" w:type="dxa"/>
            <w:vAlign w:val="center"/>
          </w:tcPr>
          <w:p w14:paraId="4D7CB082">
            <w:pPr>
              <w:pStyle w:val="13"/>
            </w:pPr>
            <w:r>
              <w:t>改善办学条件</w:t>
            </w:r>
          </w:p>
        </w:tc>
        <w:tc>
          <w:tcPr>
            <w:tcW w:w="1276" w:type="dxa"/>
            <w:vAlign w:val="center"/>
          </w:tcPr>
          <w:p w14:paraId="4A01C671">
            <w:pPr>
              <w:pStyle w:val="13"/>
            </w:pPr>
            <w:r>
              <w:t>改善办学条件</w:t>
            </w:r>
          </w:p>
        </w:tc>
        <w:tc>
          <w:tcPr>
            <w:tcW w:w="1843" w:type="dxa"/>
            <w:vAlign w:val="center"/>
          </w:tcPr>
          <w:p w14:paraId="5F4C87C3">
            <w:pPr>
              <w:pStyle w:val="13"/>
            </w:pPr>
            <w:r>
              <w:t>2025年工作计划</w:t>
            </w:r>
          </w:p>
        </w:tc>
      </w:tr>
      <w:tr w14:paraId="4C3353BD">
        <w:tblPrEx>
          <w:tblCellMar>
            <w:top w:w="0" w:type="dxa"/>
            <w:left w:w="108" w:type="dxa"/>
            <w:bottom w:w="0" w:type="dxa"/>
            <w:right w:w="108" w:type="dxa"/>
          </w:tblCellMar>
        </w:tblPrEx>
        <w:trPr>
          <w:trHeight w:val="369" w:hRule="atLeast"/>
          <w:jc w:val="center"/>
        </w:trPr>
        <w:tc>
          <w:tcPr>
            <w:tcW w:w="1276" w:type="dxa"/>
            <w:vAlign w:val="center"/>
          </w:tcPr>
          <w:p w14:paraId="1CBFE413">
            <w:pPr>
              <w:pStyle w:val="15"/>
            </w:pPr>
            <w:r>
              <w:t>满意度指标</w:t>
            </w:r>
          </w:p>
        </w:tc>
        <w:tc>
          <w:tcPr>
            <w:tcW w:w="1276" w:type="dxa"/>
            <w:vAlign w:val="center"/>
          </w:tcPr>
          <w:p w14:paraId="1DAE682A">
            <w:pPr>
              <w:pStyle w:val="13"/>
            </w:pPr>
            <w:r>
              <w:t>服务对象满意度指标</w:t>
            </w:r>
          </w:p>
        </w:tc>
        <w:tc>
          <w:tcPr>
            <w:tcW w:w="1332" w:type="dxa"/>
            <w:vAlign w:val="center"/>
          </w:tcPr>
          <w:p w14:paraId="05A22A3E">
            <w:pPr>
              <w:pStyle w:val="13"/>
            </w:pPr>
            <w:r>
              <w:t>师生满意度</w:t>
            </w:r>
          </w:p>
        </w:tc>
        <w:tc>
          <w:tcPr>
            <w:tcW w:w="2891" w:type="dxa"/>
            <w:vAlign w:val="center"/>
          </w:tcPr>
          <w:p w14:paraId="247D84AB">
            <w:pPr>
              <w:pStyle w:val="13"/>
            </w:pPr>
            <w:r>
              <w:t>师生满意度</w:t>
            </w:r>
          </w:p>
        </w:tc>
        <w:tc>
          <w:tcPr>
            <w:tcW w:w="1276" w:type="dxa"/>
            <w:vAlign w:val="center"/>
          </w:tcPr>
          <w:p w14:paraId="4033E00E">
            <w:pPr>
              <w:pStyle w:val="13"/>
            </w:pPr>
            <w:r>
              <w:t>≥95%</w:t>
            </w:r>
          </w:p>
        </w:tc>
        <w:tc>
          <w:tcPr>
            <w:tcW w:w="1843" w:type="dxa"/>
            <w:vAlign w:val="center"/>
          </w:tcPr>
          <w:p w14:paraId="16EE0702">
            <w:pPr>
              <w:pStyle w:val="13"/>
            </w:pPr>
            <w:r>
              <w:t>2025年工作计划</w:t>
            </w:r>
          </w:p>
        </w:tc>
      </w:tr>
    </w:tbl>
    <w:p w14:paraId="74516A76">
      <w:pPr>
        <w:sectPr>
          <w:pgSz w:w="11900" w:h="16840"/>
          <w:pgMar w:top="1984" w:right="1304" w:bottom="1134" w:left="1304" w:header="720" w:footer="720" w:gutter="0"/>
          <w:cols w:space="720" w:num="1"/>
        </w:sectPr>
      </w:pPr>
    </w:p>
    <w:p w14:paraId="55E9B46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A3A2C66">
      <w:pPr>
        <w:spacing w:before="0" w:after="0"/>
        <w:ind w:firstLine="560"/>
        <w:jc w:val="left"/>
        <w:outlineLvl w:val="3"/>
      </w:pPr>
      <w:bookmarkStart w:id="595" w:name="_Toc_4_4_0000000596"/>
      <w:r>
        <w:rPr>
          <w:rFonts w:ascii="方正仿宋_GBK" w:hAnsi="方正仿宋_GBK" w:eastAsia="方正仿宋_GBK" w:cs="方正仿宋_GBK"/>
          <w:color w:val="000000"/>
          <w:sz w:val="28"/>
        </w:rPr>
        <w:t>593.怀财字【2025】7号 2025年教育系统业务费绩效目标表</w:t>
      </w:r>
      <w:bookmarkEnd w:id="5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C50F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9957448">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3630AB81">
            <w:pPr>
              <w:pStyle w:val="11"/>
            </w:pPr>
            <w:r>
              <w:t>单位：万元</w:t>
            </w:r>
          </w:p>
        </w:tc>
      </w:tr>
      <w:tr w14:paraId="090628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3FB836">
            <w:pPr>
              <w:pStyle w:val="14"/>
            </w:pPr>
            <w:r>
              <w:t>项目编码</w:t>
            </w:r>
          </w:p>
        </w:tc>
        <w:tc>
          <w:tcPr>
            <w:tcW w:w="2608" w:type="dxa"/>
            <w:gridSpan w:val="2"/>
            <w:vAlign w:val="center"/>
          </w:tcPr>
          <w:p w14:paraId="3A38F1E7">
            <w:pPr>
              <w:pStyle w:val="13"/>
            </w:pPr>
            <w:r>
              <w:t>13073025P00000610007F</w:t>
            </w:r>
          </w:p>
        </w:tc>
        <w:tc>
          <w:tcPr>
            <w:tcW w:w="1587" w:type="dxa"/>
            <w:vAlign w:val="center"/>
          </w:tcPr>
          <w:p w14:paraId="050B4C49">
            <w:pPr>
              <w:pStyle w:val="14"/>
            </w:pPr>
            <w:r>
              <w:t>项目名称</w:t>
            </w:r>
          </w:p>
        </w:tc>
        <w:tc>
          <w:tcPr>
            <w:tcW w:w="4423" w:type="dxa"/>
            <w:gridSpan w:val="3"/>
            <w:vAlign w:val="center"/>
          </w:tcPr>
          <w:p w14:paraId="06B8740E">
            <w:pPr>
              <w:pStyle w:val="13"/>
            </w:pPr>
            <w:r>
              <w:t>怀财字【2025】7号 2025年教育系统业务费</w:t>
            </w:r>
          </w:p>
        </w:tc>
      </w:tr>
      <w:tr w14:paraId="312F42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779091">
            <w:pPr>
              <w:pStyle w:val="14"/>
            </w:pPr>
            <w:r>
              <w:t>预算规模及资金用途</w:t>
            </w:r>
          </w:p>
        </w:tc>
        <w:tc>
          <w:tcPr>
            <w:tcW w:w="1276" w:type="dxa"/>
            <w:vAlign w:val="center"/>
          </w:tcPr>
          <w:p w14:paraId="00C8CA17">
            <w:pPr>
              <w:pStyle w:val="14"/>
            </w:pPr>
            <w:r>
              <w:t>预算数</w:t>
            </w:r>
          </w:p>
        </w:tc>
        <w:tc>
          <w:tcPr>
            <w:tcW w:w="1332" w:type="dxa"/>
            <w:vAlign w:val="center"/>
          </w:tcPr>
          <w:p w14:paraId="72CA0E1D">
            <w:pPr>
              <w:pStyle w:val="13"/>
            </w:pPr>
            <w:r>
              <w:t>1.10</w:t>
            </w:r>
          </w:p>
        </w:tc>
        <w:tc>
          <w:tcPr>
            <w:tcW w:w="1587" w:type="dxa"/>
            <w:vAlign w:val="center"/>
          </w:tcPr>
          <w:p w14:paraId="5C34715D">
            <w:pPr>
              <w:pStyle w:val="14"/>
            </w:pPr>
            <w:r>
              <w:t>其中：财政    资金</w:t>
            </w:r>
          </w:p>
        </w:tc>
        <w:tc>
          <w:tcPr>
            <w:tcW w:w="1304" w:type="dxa"/>
            <w:vAlign w:val="center"/>
          </w:tcPr>
          <w:p w14:paraId="52C7419E">
            <w:pPr>
              <w:pStyle w:val="13"/>
            </w:pPr>
            <w:r>
              <w:t>1.10</w:t>
            </w:r>
          </w:p>
        </w:tc>
        <w:tc>
          <w:tcPr>
            <w:tcW w:w="1276" w:type="dxa"/>
            <w:vAlign w:val="center"/>
          </w:tcPr>
          <w:p w14:paraId="22D98DA5">
            <w:pPr>
              <w:pStyle w:val="14"/>
            </w:pPr>
            <w:r>
              <w:t>其他资金</w:t>
            </w:r>
          </w:p>
        </w:tc>
        <w:tc>
          <w:tcPr>
            <w:tcW w:w="1843" w:type="dxa"/>
            <w:vAlign w:val="center"/>
          </w:tcPr>
          <w:p w14:paraId="3174E27E">
            <w:pPr>
              <w:pStyle w:val="13"/>
            </w:pPr>
            <w:r>
              <w:t xml:space="preserve"> </w:t>
            </w:r>
          </w:p>
        </w:tc>
      </w:tr>
      <w:tr w14:paraId="2831F4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11D52F"/>
        </w:tc>
        <w:tc>
          <w:tcPr>
            <w:tcW w:w="8618" w:type="dxa"/>
            <w:gridSpan w:val="6"/>
            <w:vAlign w:val="center"/>
          </w:tcPr>
          <w:p w14:paraId="5D412824">
            <w:pPr>
              <w:pStyle w:val="13"/>
            </w:pPr>
            <w:r>
              <w:t>改善办学条件，保证教育教学发展</w:t>
            </w:r>
            <w:r>
              <w:tab/>
            </w:r>
            <w:r>
              <w:tab/>
            </w:r>
            <w:r>
              <w:tab/>
            </w:r>
            <w:r>
              <w:tab/>
            </w:r>
            <w:r>
              <w:tab/>
            </w:r>
            <w:r>
              <w:tab/>
            </w:r>
          </w:p>
          <w:p w14:paraId="66B43EBB">
            <w:pPr>
              <w:pStyle w:val="13"/>
            </w:pPr>
          </w:p>
        </w:tc>
      </w:tr>
      <w:tr w14:paraId="11D201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9430C1">
            <w:pPr>
              <w:pStyle w:val="14"/>
            </w:pPr>
            <w:r>
              <w:t>资金支出计划（%）</w:t>
            </w:r>
          </w:p>
        </w:tc>
        <w:tc>
          <w:tcPr>
            <w:tcW w:w="2608" w:type="dxa"/>
            <w:gridSpan w:val="2"/>
            <w:vAlign w:val="center"/>
          </w:tcPr>
          <w:p w14:paraId="4CA2C151">
            <w:pPr>
              <w:pStyle w:val="14"/>
            </w:pPr>
            <w:r>
              <w:t>3月底</w:t>
            </w:r>
          </w:p>
        </w:tc>
        <w:tc>
          <w:tcPr>
            <w:tcW w:w="1587" w:type="dxa"/>
            <w:vAlign w:val="center"/>
          </w:tcPr>
          <w:p w14:paraId="3A672834">
            <w:pPr>
              <w:pStyle w:val="14"/>
            </w:pPr>
            <w:r>
              <w:t>6月底</w:t>
            </w:r>
          </w:p>
        </w:tc>
        <w:tc>
          <w:tcPr>
            <w:tcW w:w="1304" w:type="dxa"/>
            <w:vAlign w:val="center"/>
          </w:tcPr>
          <w:p w14:paraId="151B47BB">
            <w:pPr>
              <w:pStyle w:val="14"/>
            </w:pPr>
            <w:r>
              <w:t>10月底</w:t>
            </w:r>
          </w:p>
        </w:tc>
        <w:tc>
          <w:tcPr>
            <w:tcW w:w="3119" w:type="dxa"/>
            <w:gridSpan w:val="2"/>
            <w:vAlign w:val="center"/>
          </w:tcPr>
          <w:p w14:paraId="58BBDC7C">
            <w:pPr>
              <w:pStyle w:val="14"/>
            </w:pPr>
            <w:r>
              <w:t>12月底</w:t>
            </w:r>
          </w:p>
        </w:tc>
      </w:tr>
      <w:tr w14:paraId="6F3CD6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4BE145"/>
        </w:tc>
        <w:tc>
          <w:tcPr>
            <w:tcW w:w="2608" w:type="dxa"/>
            <w:gridSpan w:val="2"/>
            <w:vAlign w:val="center"/>
          </w:tcPr>
          <w:p w14:paraId="455CBA8D">
            <w:pPr>
              <w:pStyle w:val="15"/>
            </w:pPr>
            <w:r>
              <w:t xml:space="preserve"> </w:t>
            </w:r>
          </w:p>
        </w:tc>
        <w:tc>
          <w:tcPr>
            <w:tcW w:w="1587" w:type="dxa"/>
            <w:vAlign w:val="center"/>
          </w:tcPr>
          <w:p w14:paraId="0555F455">
            <w:pPr>
              <w:pStyle w:val="15"/>
            </w:pPr>
            <w:r>
              <w:t>25%</w:t>
            </w:r>
          </w:p>
        </w:tc>
        <w:tc>
          <w:tcPr>
            <w:tcW w:w="1304" w:type="dxa"/>
            <w:vAlign w:val="center"/>
          </w:tcPr>
          <w:p w14:paraId="79C45A26">
            <w:pPr>
              <w:pStyle w:val="15"/>
            </w:pPr>
            <w:r>
              <w:t>50%</w:t>
            </w:r>
          </w:p>
        </w:tc>
        <w:tc>
          <w:tcPr>
            <w:tcW w:w="3119" w:type="dxa"/>
            <w:gridSpan w:val="2"/>
            <w:vAlign w:val="center"/>
          </w:tcPr>
          <w:p w14:paraId="094E2C2D">
            <w:pPr>
              <w:pStyle w:val="15"/>
            </w:pPr>
            <w:r>
              <w:t>100%</w:t>
            </w:r>
          </w:p>
        </w:tc>
      </w:tr>
      <w:tr w14:paraId="641A42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989891">
            <w:pPr>
              <w:pStyle w:val="14"/>
            </w:pPr>
            <w:r>
              <w:t>绩效目标</w:t>
            </w:r>
          </w:p>
        </w:tc>
        <w:tc>
          <w:tcPr>
            <w:tcW w:w="8618" w:type="dxa"/>
            <w:gridSpan w:val="6"/>
            <w:vAlign w:val="center"/>
          </w:tcPr>
          <w:p w14:paraId="4B3F1B43">
            <w:pPr>
              <w:pStyle w:val="13"/>
            </w:pPr>
            <w:r>
              <w:t>1.改善办学条件，保证教育教学发展</w:t>
            </w:r>
          </w:p>
        </w:tc>
      </w:tr>
    </w:tbl>
    <w:p w14:paraId="2C7D0E6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45A0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7954D8">
            <w:pPr>
              <w:pStyle w:val="14"/>
            </w:pPr>
            <w:r>
              <w:t>一级指标</w:t>
            </w:r>
          </w:p>
        </w:tc>
        <w:tc>
          <w:tcPr>
            <w:tcW w:w="1276" w:type="dxa"/>
            <w:vAlign w:val="center"/>
          </w:tcPr>
          <w:p w14:paraId="55CD5B90">
            <w:pPr>
              <w:pStyle w:val="14"/>
            </w:pPr>
            <w:r>
              <w:t>二级指标</w:t>
            </w:r>
          </w:p>
        </w:tc>
        <w:tc>
          <w:tcPr>
            <w:tcW w:w="1332" w:type="dxa"/>
            <w:vAlign w:val="center"/>
          </w:tcPr>
          <w:p w14:paraId="362DCEA9">
            <w:pPr>
              <w:pStyle w:val="14"/>
            </w:pPr>
            <w:r>
              <w:t>三级指标</w:t>
            </w:r>
          </w:p>
        </w:tc>
        <w:tc>
          <w:tcPr>
            <w:tcW w:w="2891" w:type="dxa"/>
            <w:vAlign w:val="center"/>
          </w:tcPr>
          <w:p w14:paraId="6436A003">
            <w:pPr>
              <w:pStyle w:val="14"/>
            </w:pPr>
            <w:r>
              <w:t>绩效指标描述</w:t>
            </w:r>
          </w:p>
        </w:tc>
        <w:tc>
          <w:tcPr>
            <w:tcW w:w="1276" w:type="dxa"/>
            <w:vAlign w:val="center"/>
          </w:tcPr>
          <w:p w14:paraId="143D3A66">
            <w:pPr>
              <w:pStyle w:val="14"/>
            </w:pPr>
            <w:r>
              <w:t>指标值</w:t>
            </w:r>
          </w:p>
        </w:tc>
        <w:tc>
          <w:tcPr>
            <w:tcW w:w="1843" w:type="dxa"/>
            <w:vAlign w:val="center"/>
          </w:tcPr>
          <w:p w14:paraId="1B3EF442">
            <w:pPr>
              <w:pStyle w:val="14"/>
            </w:pPr>
            <w:r>
              <w:t>指标值确定依据</w:t>
            </w:r>
          </w:p>
        </w:tc>
      </w:tr>
      <w:tr w14:paraId="2E536E01">
        <w:tblPrEx>
          <w:tblCellMar>
            <w:top w:w="0" w:type="dxa"/>
            <w:left w:w="108" w:type="dxa"/>
            <w:bottom w:w="0" w:type="dxa"/>
            <w:right w:w="108" w:type="dxa"/>
          </w:tblCellMar>
        </w:tblPrEx>
        <w:trPr>
          <w:trHeight w:val="369" w:hRule="atLeast"/>
          <w:jc w:val="center"/>
        </w:trPr>
        <w:tc>
          <w:tcPr>
            <w:tcW w:w="1276" w:type="dxa"/>
            <w:vMerge w:val="restart"/>
            <w:vAlign w:val="center"/>
          </w:tcPr>
          <w:p w14:paraId="2B972E98">
            <w:pPr>
              <w:pStyle w:val="15"/>
            </w:pPr>
            <w:r>
              <w:t>产出指标</w:t>
            </w:r>
          </w:p>
        </w:tc>
        <w:tc>
          <w:tcPr>
            <w:tcW w:w="1276" w:type="dxa"/>
            <w:vAlign w:val="center"/>
          </w:tcPr>
          <w:p w14:paraId="0E8BDEBC">
            <w:pPr>
              <w:pStyle w:val="13"/>
            </w:pPr>
            <w:r>
              <w:t>数量指标</w:t>
            </w:r>
          </w:p>
        </w:tc>
        <w:tc>
          <w:tcPr>
            <w:tcW w:w="1332" w:type="dxa"/>
            <w:vAlign w:val="center"/>
          </w:tcPr>
          <w:p w14:paraId="62572D43">
            <w:pPr>
              <w:pStyle w:val="13"/>
            </w:pPr>
            <w:r>
              <w:t>购置办公用品数量</w:t>
            </w:r>
          </w:p>
        </w:tc>
        <w:tc>
          <w:tcPr>
            <w:tcW w:w="2891" w:type="dxa"/>
            <w:vAlign w:val="center"/>
          </w:tcPr>
          <w:p w14:paraId="1B310360">
            <w:pPr>
              <w:pStyle w:val="13"/>
            </w:pPr>
            <w:r>
              <w:t>购置办公用品数量</w:t>
            </w:r>
          </w:p>
        </w:tc>
        <w:tc>
          <w:tcPr>
            <w:tcW w:w="1276" w:type="dxa"/>
            <w:vAlign w:val="center"/>
          </w:tcPr>
          <w:p w14:paraId="600744F9">
            <w:pPr>
              <w:pStyle w:val="13"/>
            </w:pPr>
            <w:r>
              <w:t>≥1批</w:t>
            </w:r>
          </w:p>
        </w:tc>
        <w:tc>
          <w:tcPr>
            <w:tcW w:w="1843" w:type="dxa"/>
            <w:vAlign w:val="center"/>
          </w:tcPr>
          <w:p w14:paraId="6666ADFD">
            <w:pPr>
              <w:pStyle w:val="13"/>
            </w:pPr>
            <w:r>
              <w:t>2025年工作计划</w:t>
            </w:r>
          </w:p>
        </w:tc>
      </w:tr>
      <w:tr w14:paraId="1EE60C0A">
        <w:tblPrEx>
          <w:tblCellMar>
            <w:top w:w="0" w:type="dxa"/>
            <w:left w:w="108" w:type="dxa"/>
            <w:bottom w:w="0" w:type="dxa"/>
            <w:right w:w="108" w:type="dxa"/>
          </w:tblCellMar>
        </w:tblPrEx>
        <w:trPr>
          <w:trHeight w:val="369" w:hRule="atLeast"/>
          <w:jc w:val="center"/>
        </w:trPr>
        <w:tc>
          <w:tcPr>
            <w:tcW w:w="1276" w:type="dxa"/>
            <w:vMerge w:val="continue"/>
            <w:vAlign w:val="center"/>
          </w:tcPr>
          <w:p w14:paraId="25835563"/>
        </w:tc>
        <w:tc>
          <w:tcPr>
            <w:tcW w:w="1276" w:type="dxa"/>
            <w:vAlign w:val="center"/>
          </w:tcPr>
          <w:p w14:paraId="61E6F700">
            <w:pPr>
              <w:pStyle w:val="13"/>
            </w:pPr>
            <w:r>
              <w:t>质量指标</w:t>
            </w:r>
          </w:p>
        </w:tc>
        <w:tc>
          <w:tcPr>
            <w:tcW w:w="1332" w:type="dxa"/>
            <w:vAlign w:val="center"/>
          </w:tcPr>
          <w:p w14:paraId="1F14E1B1">
            <w:pPr>
              <w:pStyle w:val="13"/>
            </w:pPr>
            <w:r>
              <w:t>验收合格率</w:t>
            </w:r>
          </w:p>
        </w:tc>
        <w:tc>
          <w:tcPr>
            <w:tcW w:w="2891" w:type="dxa"/>
            <w:vAlign w:val="center"/>
          </w:tcPr>
          <w:p w14:paraId="49B6D850">
            <w:pPr>
              <w:pStyle w:val="13"/>
            </w:pPr>
            <w:r>
              <w:t>验收合格率</w:t>
            </w:r>
          </w:p>
        </w:tc>
        <w:tc>
          <w:tcPr>
            <w:tcW w:w="1276" w:type="dxa"/>
            <w:vAlign w:val="center"/>
          </w:tcPr>
          <w:p w14:paraId="1289FCD1">
            <w:pPr>
              <w:pStyle w:val="13"/>
            </w:pPr>
            <w:r>
              <w:t>≥95%</w:t>
            </w:r>
          </w:p>
        </w:tc>
        <w:tc>
          <w:tcPr>
            <w:tcW w:w="1843" w:type="dxa"/>
            <w:vAlign w:val="center"/>
          </w:tcPr>
          <w:p w14:paraId="71AAA45A">
            <w:pPr>
              <w:pStyle w:val="13"/>
            </w:pPr>
            <w:r>
              <w:t>2025年工作计划</w:t>
            </w:r>
          </w:p>
        </w:tc>
      </w:tr>
      <w:tr w14:paraId="0F786BD9">
        <w:tblPrEx>
          <w:tblCellMar>
            <w:top w:w="0" w:type="dxa"/>
            <w:left w:w="108" w:type="dxa"/>
            <w:bottom w:w="0" w:type="dxa"/>
            <w:right w:w="108" w:type="dxa"/>
          </w:tblCellMar>
        </w:tblPrEx>
        <w:trPr>
          <w:trHeight w:val="369" w:hRule="atLeast"/>
          <w:jc w:val="center"/>
        </w:trPr>
        <w:tc>
          <w:tcPr>
            <w:tcW w:w="1276" w:type="dxa"/>
            <w:vMerge w:val="continue"/>
            <w:vAlign w:val="center"/>
          </w:tcPr>
          <w:p w14:paraId="4318EC7E"/>
        </w:tc>
        <w:tc>
          <w:tcPr>
            <w:tcW w:w="1276" w:type="dxa"/>
            <w:vAlign w:val="center"/>
          </w:tcPr>
          <w:p w14:paraId="6D603D8B">
            <w:pPr>
              <w:pStyle w:val="13"/>
            </w:pPr>
            <w:r>
              <w:t>时效指标</w:t>
            </w:r>
          </w:p>
        </w:tc>
        <w:tc>
          <w:tcPr>
            <w:tcW w:w="1332" w:type="dxa"/>
            <w:vAlign w:val="center"/>
          </w:tcPr>
          <w:p w14:paraId="0A247D39">
            <w:pPr>
              <w:pStyle w:val="13"/>
            </w:pPr>
            <w:r>
              <w:t>完成及时率</w:t>
            </w:r>
          </w:p>
        </w:tc>
        <w:tc>
          <w:tcPr>
            <w:tcW w:w="2891" w:type="dxa"/>
            <w:vAlign w:val="center"/>
          </w:tcPr>
          <w:p w14:paraId="51D57521">
            <w:pPr>
              <w:pStyle w:val="13"/>
            </w:pPr>
            <w:r>
              <w:t>购置任务完成及时率</w:t>
            </w:r>
          </w:p>
        </w:tc>
        <w:tc>
          <w:tcPr>
            <w:tcW w:w="1276" w:type="dxa"/>
            <w:vAlign w:val="center"/>
          </w:tcPr>
          <w:p w14:paraId="0E2EBF9E">
            <w:pPr>
              <w:pStyle w:val="13"/>
            </w:pPr>
            <w:r>
              <w:t>≥95%</w:t>
            </w:r>
          </w:p>
        </w:tc>
        <w:tc>
          <w:tcPr>
            <w:tcW w:w="1843" w:type="dxa"/>
            <w:vAlign w:val="center"/>
          </w:tcPr>
          <w:p w14:paraId="47CDE227">
            <w:pPr>
              <w:pStyle w:val="13"/>
            </w:pPr>
            <w:r>
              <w:t>2025年工作计划</w:t>
            </w:r>
          </w:p>
        </w:tc>
      </w:tr>
      <w:tr w14:paraId="132A4FA2">
        <w:tblPrEx>
          <w:tblCellMar>
            <w:top w:w="0" w:type="dxa"/>
            <w:left w:w="108" w:type="dxa"/>
            <w:bottom w:w="0" w:type="dxa"/>
            <w:right w:w="108" w:type="dxa"/>
          </w:tblCellMar>
        </w:tblPrEx>
        <w:trPr>
          <w:trHeight w:val="369" w:hRule="atLeast"/>
          <w:jc w:val="center"/>
        </w:trPr>
        <w:tc>
          <w:tcPr>
            <w:tcW w:w="1276" w:type="dxa"/>
            <w:vMerge w:val="continue"/>
            <w:vAlign w:val="center"/>
          </w:tcPr>
          <w:p w14:paraId="129BD6E4"/>
        </w:tc>
        <w:tc>
          <w:tcPr>
            <w:tcW w:w="1276" w:type="dxa"/>
            <w:vAlign w:val="center"/>
          </w:tcPr>
          <w:p w14:paraId="682FC105">
            <w:pPr>
              <w:pStyle w:val="13"/>
            </w:pPr>
            <w:r>
              <w:t>成本指标</w:t>
            </w:r>
          </w:p>
        </w:tc>
        <w:tc>
          <w:tcPr>
            <w:tcW w:w="1332" w:type="dxa"/>
            <w:vAlign w:val="center"/>
          </w:tcPr>
          <w:p w14:paraId="0306D661">
            <w:pPr>
              <w:pStyle w:val="13"/>
            </w:pPr>
            <w:r>
              <w:t>项目总成本</w:t>
            </w:r>
          </w:p>
        </w:tc>
        <w:tc>
          <w:tcPr>
            <w:tcW w:w="2891" w:type="dxa"/>
            <w:vAlign w:val="center"/>
          </w:tcPr>
          <w:p w14:paraId="46C0A9AF">
            <w:pPr>
              <w:pStyle w:val="13"/>
            </w:pPr>
            <w:r>
              <w:t>预算项目金额</w:t>
            </w:r>
          </w:p>
        </w:tc>
        <w:tc>
          <w:tcPr>
            <w:tcW w:w="1276" w:type="dxa"/>
            <w:vAlign w:val="center"/>
          </w:tcPr>
          <w:p w14:paraId="3521696D">
            <w:pPr>
              <w:pStyle w:val="13"/>
            </w:pPr>
            <w:r>
              <w:t>≤1.1万元</w:t>
            </w:r>
          </w:p>
        </w:tc>
        <w:tc>
          <w:tcPr>
            <w:tcW w:w="1843" w:type="dxa"/>
            <w:vAlign w:val="center"/>
          </w:tcPr>
          <w:p w14:paraId="55FD1264">
            <w:pPr>
              <w:pStyle w:val="13"/>
            </w:pPr>
            <w:r>
              <w:t>2025年预算编制通知</w:t>
            </w:r>
          </w:p>
        </w:tc>
      </w:tr>
      <w:tr w14:paraId="5206006A">
        <w:tblPrEx>
          <w:tblCellMar>
            <w:top w:w="0" w:type="dxa"/>
            <w:left w:w="108" w:type="dxa"/>
            <w:bottom w:w="0" w:type="dxa"/>
            <w:right w:w="108" w:type="dxa"/>
          </w:tblCellMar>
        </w:tblPrEx>
        <w:trPr>
          <w:trHeight w:val="369" w:hRule="atLeast"/>
          <w:jc w:val="center"/>
        </w:trPr>
        <w:tc>
          <w:tcPr>
            <w:tcW w:w="1276" w:type="dxa"/>
            <w:vMerge w:val="restart"/>
            <w:vAlign w:val="center"/>
          </w:tcPr>
          <w:p w14:paraId="4308CAD0">
            <w:pPr>
              <w:pStyle w:val="15"/>
            </w:pPr>
            <w:r>
              <w:t>效益指标</w:t>
            </w:r>
          </w:p>
        </w:tc>
        <w:tc>
          <w:tcPr>
            <w:tcW w:w="1276" w:type="dxa"/>
            <w:vAlign w:val="center"/>
          </w:tcPr>
          <w:p w14:paraId="6844BD71">
            <w:pPr>
              <w:pStyle w:val="13"/>
            </w:pPr>
            <w:r>
              <w:t>社会效益指标</w:t>
            </w:r>
          </w:p>
        </w:tc>
        <w:tc>
          <w:tcPr>
            <w:tcW w:w="1332" w:type="dxa"/>
            <w:vAlign w:val="center"/>
          </w:tcPr>
          <w:p w14:paraId="0DCDDD90">
            <w:pPr>
              <w:pStyle w:val="13"/>
            </w:pPr>
            <w:r>
              <w:t>提升教学质量</w:t>
            </w:r>
          </w:p>
        </w:tc>
        <w:tc>
          <w:tcPr>
            <w:tcW w:w="2891" w:type="dxa"/>
            <w:vAlign w:val="center"/>
          </w:tcPr>
          <w:p w14:paraId="46578924">
            <w:pPr>
              <w:pStyle w:val="13"/>
            </w:pPr>
            <w:r>
              <w:t>能否提升教学质量</w:t>
            </w:r>
          </w:p>
        </w:tc>
        <w:tc>
          <w:tcPr>
            <w:tcW w:w="1276" w:type="dxa"/>
            <w:vAlign w:val="center"/>
          </w:tcPr>
          <w:p w14:paraId="3778AB76">
            <w:pPr>
              <w:pStyle w:val="13"/>
            </w:pPr>
            <w:r>
              <w:t>提升教学质量</w:t>
            </w:r>
          </w:p>
        </w:tc>
        <w:tc>
          <w:tcPr>
            <w:tcW w:w="1843" w:type="dxa"/>
            <w:vAlign w:val="center"/>
          </w:tcPr>
          <w:p w14:paraId="2F78E794">
            <w:pPr>
              <w:pStyle w:val="13"/>
            </w:pPr>
            <w:r>
              <w:t>2025年工作计划</w:t>
            </w:r>
          </w:p>
        </w:tc>
      </w:tr>
      <w:tr w14:paraId="022B9124">
        <w:tblPrEx>
          <w:tblCellMar>
            <w:top w:w="0" w:type="dxa"/>
            <w:left w:w="108" w:type="dxa"/>
            <w:bottom w:w="0" w:type="dxa"/>
            <w:right w:w="108" w:type="dxa"/>
          </w:tblCellMar>
        </w:tblPrEx>
        <w:trPr>
          <w:trHeight w:val="369" w:hRule="atLeast"/>
          <w:jc w:val="center"/>
        </w:trPr>
        <w:tc>
          <w:tcPr>
            <w:tcW w:w="1276" w:type="dxa"/>
            <w:vMerge w:val="continue"/>
            <w:vAlign w:val="center"/>
          </w:tcPr>
          <w:p w14:paraId="032F3F69"/>
        </w:tc>
        <w:tc>
          <w:tcPr>
            <w:tcW w:w="1276" w:type="dxa"/>
            <w:vAlign w:val="center"/>
          </w:tcPr>
          <w:p w14:paraId="028E03CA">
            <w:pPr>
              <w:pStyle w:val="13"/>
            </w:pPr>
            <w:r>
              <w:t>可持续影响指标</w:t>
            </w:r>
          </w:p>
        </w:tc>
        <w:tc>
          <w:tcPr>
            <w:tcW w:w="1332" w:type="dxa"/>
            <w:vAlign w:val="center"/>
          </w:tcPr>
          <w:p w14:paraId="3FA4C42E">
            <w:pPr>
              <w:pStyle w:val="13"/>
            </w:pPr>
            <w:r>
              <w:t>改善办学条件</w:t>
            </w:r>
          </w:p>
        </w:tc>
        <w:tc>
          <w:tcPr>
            <w:tcW w:w="2891" w:type="dxa"/>
            <w:vAlign w:val="center"/>
          </w:tcPr>
          <w:p w14:paraId="17FA515D">
            <w:pPr>
              <w:pStyle w:val="13"/>
            </w:pPr>
            <w:r>
              <w:t>能否改善办学条件</w:t>
            </w:r>
          </w:p>
        </w:tc>
        <w:tc>
          <w:tcPr>
            <w:tcW w:w="1276" w:type="dxa"/>
            <w:vAlign w:val="center"/>
          </w:tcPr>
          <w:p w14:paraId="63F95642">
            <w:pPr>
              <w:pStyle w:val="13"/>
            </w:pPr>
            <w:r>
              <w:t>改善办学条件</w:t>
            </w:r>
          </w:p>
        </w:tc>
        <w:tc>
          <w:tcPr>
            <w:tcW w:w="1843" w:type="dxa"/>
            <w:vAlign w:val="center"/>
          </w:tcPr>
          <w:p w14:paraId="083F77C9">
            <w:pPr>
              <w:pStyle w:val="13"/>
            </w:pPr>
            <w:r>
              <w:t>2025年工作计划</w:t>
            </w:r>
          </w:p>
        </w:tc>
      </w:tr>
      <w:tr w14:paraId="3B71835F">
        <w:tblPrEx>
          <w:tblCellMar>
            <w:top w:w="0" w:type="dxa"/>
            <w:left w:w="108" w:type="dxa"/>
            <w:bottom w:w="0" w:type="dxa"/>
            <w:right w:w="108" w:type="dxa"/>
          </w:tblCellMar>
        </w:tblPrEx>
        <w:trPr>
          <w:trHeight w:val="369" w:hRule="atLeast"/>
          <w:jc w:val="center"/>
        </w:trPr>
        <w:tc>
          <w:tcPr>
            <w:tcW w:w="1276" w:type="dxa"/>
            <w:vAlign w:val="center"/>
          </w:tcPr>
          <w:p w14:paraId="67432EE6">
            <w:pPr>
              <w:pStyle w:val="15"/>
            </w:pPr>
            <w:r>
              <w:t>满意度指标</w:t>
            </w:r>
          </w:p>
        </w:tc>
        <w:tc>
          <w:tcPr>
            <w:tcW w:w="1276" w:type="dxa"/>
            <w:vAlign w:val="center"/>
          </w:tcPr>
          <w:p w14:paraId="2392AE26">
            <w:pPr>
              <w:pStyle w:val="13"/>
            </w:pPr>
            <w:r>
              <w:t>服务对象满意度指标</w:t>
            </w:r>
          </w:p>
        </w:tc>
        <w:tc>
          <w:tcPr>
            <w:tcW w:w="1332" w:type="dxa"/>
            <w:vAlign w:val="center"/>
          </w:tcPr>
          <w:p w14:paraId="1A3EC3DC">
            <w:pPr>
              <w:pStyle w:val="13"/>
            </w:pPr>
            <w:r>
              <w:t>师生满意度</w:t>
            </w:r>
          </w:p>
        </w:tc>
        <w:tc>
          <w:tcPr>
            <w:tcW w:w="2891" w:type="dxa"/>
            <w:vAlign w:val="center"/>
          </w:tcPr>
          <w:p w14:paraId="21360F6F">
            <w:pPr>
              <w:pStyle w:val="13"/>
            </w:pPr>
            <w:r>
              <w:t>师生满意度</w:t>
            </w:r>
          </w:p>
        </w:tc>
        <w:tc>
          <w:tcPr>
            <w:tcW w:w="1276" w:type="dxa"/>
            <w:vAlign w:val="center"/>
          </w:tcPr>
          <w:p w14:paraId="24E1E322">
            <w:pPr>
              <w:pStyle w:val="13"/>
            </w:pPr>
            <w:r>
              <w:t>≥95%</w:t>
            </w:r>
          </w:p>
        </w:tc>
        <w:tc>
          <w:tcPr>
            <w:tcW w:w="1843" w:type="dxa"/>
            <w:vAlign w:val="center"/>
          </w:tcPr>
          <w:p w14:paraId="77E71E2E">
            <w:pPr>
              <w:pStyle w:val="13"/>
            </w:pPr>
            <w:r>
              <w:t>2025年工作计划</w:t>
            </w:r>
          </w:p>
        </w:tc>
      </w:tr>
    </w:tbl>
    <w:p w14:paraId="1AD03DD1">
      <w:pPr>
        <w:sectPr>
          <w:pgSz w:w="11900" w:h="16840"/>
          <w:pgMar w:top="1984" w:right="1304" w:bottom="1134" w:left="1304" w:header="720" w:footer="720" w:gutter="0"/>
          <w:cols w:space="720" w:num="1"/>
        </w:sectPr>
      </w:pPr>
    </w:p>
    <w:p w14:paraId="6CC6705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5AF8F6">
      <w:pPr>
        <w:spacing w:before="0" w:after="0"/>
        <w:ind w:firstLine="560"/>
        <w:jc w:val="left"/>
        <w:outlineLvl w:val="3"/>
      </w:pPr>
      <w:bookmarkStart w:id="596" w:name="_Toc_4_4_0000000597"/>
      <w:r>
        <w:rPr>
          <w:rFonts w:ascii="方正仿宋_GBK" w:hAnsi="方正仿宋_GBK" w:eastAsia="方正仿宋_GBK" w:cs="方正仿宋_GBK"/>
          <w:color w:val="000000"/>
          <w:sz w:val="28"/>
        </w:rPr>
        <w:t>594.怀财字【2025】7号 2025年特教学校其他人员工资绩效目标表</w:t>
      </w:r>
      <w:bookmarkEnd w:id="5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15CC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F054AA">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2C169296">
            <w:pPr>
              <w:pStyle w:val="11"/>
            </w:pPr>
            <w:r>
              <w:t>单位：万元</w:t>
            </w:r>
          </w:p>
        </w:tc>
      </w:tr>
      <w:tr w14:paraId="7F97DD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443F29">
            <w:pPr>
              <w:pStyle w:val="14"/>
            </w:pPr>
            <w:r>
              <w:t>项目编码</w:t>
            </w:r>
          </w:p>
        </w:tc>
        <w:tc>
          <w:tcPr>
            <w:tcW w:w="2608" w:type="dxa"/>
            <w:gridSpan w:val="2"/>
            <w:vAlign w:val="center"/>
          </w:tcPr>
          <w:p w14:paraId="3694BB07">
            <w:pPr>
              <w:pStyle w:val="13"/>
            </w:pPr>
            <w:r>
              <w:t>13073025P000040100028</w:t>
            </w:r>
          </w:p>
        </w:tc>
        <w:tc>
          <w:tcPr>
            <w:tcW w:w="1587" w:type="dxa"/>
            <w:vAlign w:val="center"/>
          </w:tcPr>
          <w:p w14:paraId="68A154E2">
            <w:pPr>
              <w:pStyle w:val="14"/>
            </w:pPr>
            <w:r>
              <w:t>项目名称</w:t>
            </w:r>
          </w:p>
        </w:tc>
        <w:tc>
          <w:tcPr>
            <w:tcW w:w="4423" w:type="dxa"/>
            <w:gridSpan w:val="3"/>
            <w:vAlign w:val="center"/>
          </w:tcPr>
          <w:p w14:paraId="7D642262">
            <w:pPr>
              <w:pStyle w:val="13"/>
            </w:pPr>
            <w:r>
              <w:t>怀财字【2025】7号 2025年特教学校其他人员工资</w:t>
            </w:r>
          </w:p>
        </w:tc>
      </w:tr>
      <w:tr w14:paraId="5921E4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39C6D7">
            <w:pPr>
              <w:pStyle w:val="14"/>
            </w:pPr>
            <w:r>
              <w:t>预算规模及资金用途</w:t>
            </w:r>
          </w:p>
        </w:tc>
        <w:tc>
          <w:tcPr>
            <w:tcW w:w="1276" w:type="dxa"/>
            <w:vAlign w:val="center"/>
          </w:tcPr>
          <w:p w14:paraId="226C0294">
            <w:pPr>
              <w:pStyle w:val="14"/>
            </w:pPr>
            <w:r>
              <w:t>预算数</w:t>
            </w:r>
          </w:p>
        </w:tc>
        <w:tc>
          <w:tcPr>
            <w:tcW w:w="1332" w:type="dxa"/>
            <w:vAlign w:val="center"/>
          </w:tcPr>
          <w:p w14:paraId="55E36FFD">
            <w:pPr>
              <w:pStyle w:val="13"/>
            </w:pPr>
            <w:r>
              <w:t>21.70</w:t>
            </w:r>
          </w:p>
        </w:tc>
        <w:tc>
          <w:tcPr>
            <w:tcW w:w="1587" w:type="dxa"/>
            <w:vAlign w:val="center"/>
          </w:tcPr>
          <w:p w14:paraId="238119D6">
            <w:pPr>
              <w:pStyle w:val="14"/>
            </w:pPr>
            <w:r>
              <w:t>其中：财政    资金</w:t>
            </w:r>
          </w:p>
        </w:tc>
        <w:tc>
          <w:tcPr>
            <w:tcW w:w="1304" w:type="dxa"/>
            <w:vAlign w:val="center"/>
          </w:tcPr>
          <w:p w14:paraId="0E835387">
            <w:pPr>
              <w:pStyle w:val="13"/>
            </w:pPr>
            <w:r>
              <w:t>21.70</w:t>
            </w:r>
          </w:p>
        </w:tc>
        <w:tc>
          <w:tcPr>
            <w:tcW w:w="1276" w:type="dxa"/>
            <w:vAlign w:val="center"/>
          </w:tcPr>
          <w:p w14:paraId="046ED74F">
            <w:pPr>
              <w:pStyle w:val="14"/>
            </w:pPr>
            <w:r>
              <w:t>其他资金</w:t>
            </w:r>
          </w:p>
        </w:tc>
        <w:tc>
          <w:tcPr>
            <w:tcW w:w="1843" w:type="dxa"/>
            <w:vAlign w:val="center"/>
          </w:tcPr>
          <w:p w14:paraId="15859796">
            <w:pPr>
              <w:pStyle w:val="13"/>
            </w:pPr>
            <w:r>
              <w:t xml:space="preserve"> </w:t>
            </w:r>
          </w:p>
        </w:tc>
      </w:tr>
      <w:tr w14:paraId="3AFE07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97212F"/>
        </w:tc>
        <w:tc>
          <w:tcPr>
            <w:tcW w:w="8618" w:type="dxa"/>
            <w:gridSpan w:val="6"/>
            <w:vAlign w:val="center"/>
          </w:tcPr>
          <w:p w14:paraId="3B5FE6B0">
            <w:pPr>
              <w:pStyle w:val="13"/>
            </w:pPr>
            <w:r>
              <w:t>保证学校非财政开支人员工资正常发放，确保教育教学工作稳定有序进行。</w:t>
            </w:r>
            <w:r>
              <w:tab/>
            </w:r>
            <w:r>
              <w:tab/>
            </w:r>
            <w:r>
              <w:tab/>
            </w:r>
            <w:r>
              <w:tab/>
            </w:r>
            <w:r>
              <w:tab/>
            </w:r>
            <w:r>
              <w:tab/>
            </w:r>
          </w:p>
          <w:p w14:paraId="0E5899FB">
            <w:pPr>
              <w:pStyle w:val="13"/>
            </w:pPr>
          </w:p>
        </w:tc>
      </w:tr>
      <w:tr w14:paraId="16471F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E8A6DB">
            <w:pPr>
              <w:pStyle w:val="14"/>
            </w:pPr>
            <w:r>
              <w:t>资金支出计划（%）</w:t>
            </w:r>
          </w:p>
        </w:tc>
        <w:tc>
          <w:tcPr>
            <w:tcW w:w="2608" w:type="dxa"/>
            <w:gridSpan w:val="2"/>
            <w:vAlign w:val="center"/>
          </w:tcPr>
          <w:p w14:paraId="109B338B">
            <w:pPr>
              <w:pStyle w:val="14"/>
            </w:pPr>
            <w:r>
              <w:t>3月底</w:t>
            </w:r>
          </w:p>
        </w:tc>
        <w:tc>
          <w:tcPr>
            <w:tcW w:w="1587" w:type="dxa"/>
            <w:vAlign w:val="center"/>
          </w:tcPr>
          <w:p w14:paraId="46C6FCE2">
            <w:pPr>
              <w:pStyle w:val="14"/>
            </w:pPr>
            <w:r>
              <w:t>6月底</w:t>
            </w:r>
          </w:p>
        </w:tc>
        <w:tc>
          <w:tcPr>
            <w:tcW w:w="1304" w:type="dxa"/>
            <w:vAlign w:val="center"/>
          </w:tcPr>
          <w:p w14:paraId="2D8A4FC7">
            <w:pPr>
              <w:pStyle w:val="14"/>
            </w:pPr>
            <w:r>
              <w:t>10月底</w:t>
            </w:r>
          </w:p>
        </w:tc>
        <w:tc>
          <w:tcPr>
            <w:tcW w:w="3119" w:type="dxa"/>
            <w:gridSpan w:val="2"/>
            <w:vAlign w:val="center"/>
          </w:tcPr>
          <w:p w14:paraId="0A576746">
            <w:pPr>
              <w:pStyle w:val="14"/>
            </w:pPr>
            <w:r>
              <w:t>12月底</w:t>
            </w:r>
          </w:p>
        </w:tc>
      </w:tr>
      <w:tr w14:paraId="3B6A35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E94369"/>
        </w:tc>
        <w:tc>
          <w:tcPr>
            <w:tcW w:w="2608" w:type="dxa"/>
            <w:gridSpan w:val="2"/>
            <w:vAlign w:val="center"/>
          </w:tcPr>
          <w:p w14:paraId="69213CAD">
            <w:pPr>
              <w:pStyle w:val="15"/>
            </w:pPr>
            <w:r>
              <w:t xml:space="preserve"> </w:t>
            </w:r>
          </w:p>
        </w:tc>
        <w:tc>
          <w:tcPr>
            <w:tcW w:w="1587" w:type="dxa"/>
            <w:vAlign w:val="center"/>
          </w:tcPr>
          <w:p w14:paraId="2D405A3E">
            <w:pPr>
              <w:pStyle w:val="15"/>
            </w:pPr>
            <w:r>
              <w:t>25%</w:t>
            </w:r>
          </w:p>
        </w:tc>
        <w:tc>
          <w:tcPr>
            <w:tcW w:w="1304" w:type="dxa"/>
            <w:vAlign w:val="center"/>
          </w:tcPr>
          <w:p w14:paraId="139C835F">
            <w:pPr>
              <w:pStyle w:val="15"/>
            </w:pPr>
            <w:r>
              <w:t>50%</w:t>
            </w:r>
          </w:p>
        </w:tc>
        <w:tc>
          <w:tcPr>
            <w:tcW w:w="3119" w:type="dxa"/>
            <w:gridSpan w:val="2"/>
            <w:vAlign w:val="center"/>
          </w:tcPr>
          <w:p w14:paraId="3B0815DF">
            <w:pPr>
              <w:pStyle w:val="15"/>
            </w:pPr>
            <w:r>
              <w:t>100%</w:t>
            </w:r>
          </w:p>
        </w:tc>
      </w:tr>
      <w:tr w14:paraId="5B8241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5C00D5">
            <w:pPr>
              <w:pStyle w:val="14"/>
            </w:pPr>
            <w:r>
              <w:t>绩效目标</w:t>
            </w:r>
          </w:p>
        </w:tc>
        <w:tc>
          <w:tcPr>
            <w:tcW w:w="8618" w:type="dxa"/>
            <w:gridSpan w:val="6"/>
            <w:vAlign w:val="center"/>
          </w:tcPr>
          <w:p w14:paraId="073DEE6C">
            <w:pPr>
              <w:pStyle w:val="13"/>
            </w:pPr>
            <w:r>
              <w:t>1.保证学校非财政开支人员工资正常发放，确保教育教学工作稳定有序进行。</w:t>
            </w:r>
          </w:p>
        </w:tc>
      </w:tr>
    </w:tbl>
    <w:p w14:paraId="1D25CB9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C56E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F11537">
            <w:pPr>
              <w:pStyle w:val="14"/>
            </w:pPr>
            <w:r>
              <w:t>一级指标</w:t>
            </w:r>
          </w:p>
        </w:tc>
        <w:tc>
          <w:tcPr>
            <w:tcW w:w="1276" w:type="dxa"/>
            <w:vAlign w:val="center"/>
          </w:tcPr>
          <w:p w14:paraId="69304049">
            <w:pPr>
              <w:pStyle w:val="14"/>
            </w:pPr>
            <w:r>
              <w:t>二级指标</w:t>
            </w:r>
          </w:p>
        </w:tc>
        <w:tc>
          <w:tcPr>
            <w:tcW w:w="1332" w:type="dxa"/>
            <w:vAlign w:val="center"/>
          </w:tcPr>
          <w:p w14:paraId="35FEAF97">
            <w:pPr>
              <w:pStyle w:val="14"/>
            </w:pPr>
            <w:r>
              <w:t>三级指标</w:t>
            </w:r>
          </w:p>
        </w:tc>
        <w:tc>
          <w:tcPr>
            <w:tcW w:w="2891" w:type="dxa"/>
            <w:vAlign w:val="center"/>
          </w:tcPr>
          <w:p w14:paraId="710A1D2D">
            <w:pPr>
              <w:pStyle w:val="14"/>
            </w:pPr>
            <w:r>
              <w:t>绩效指标描述</w:t>
            </w:r>
          </w:p>
        </w:tc>
        <w:tc>
          <w:tcPr>
            <w:tcW w:w="1276" w:type="dxa"/>
            <w:vAlign w:val="center"/>
          </w:tcPr>
          <w:p w14:paraId="14E18C18">
            <w:pPr>
              <w:pStyle w:val="14"/>
            </w:pPr>
            <w:r>
              <w:t>指标值</w:t>
            </w:r>
          </w:p>
        </w:tc>
        <w:tc>
          <w:tcPr>
            <w:tcW w:w="1843" w:type="dxa"/>
            <w:vAlign w:val="center"/>
          </w:tcPr>
          <w:p w14:paraId="5DB5D697">
            <w:pPr>
              <w:pStyle w:val="14"/>
            </w:pPr>
            <w:r>
              <w:t>指标值确定依据</w:t>
            </w:r>
          </w:p>
        </w:tc>
      </w:tr>
      <w:tr w14:paraId="4362F8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3ED884">
            <w:pPr>
              <w:pStyle w:val="15"/>
            </w:pPr>
            <w:r>
              <w:t>产出指标</w:t>
            </w:r>
          </w:p>
        </w:tc>
        <w:tc>
          <w:tcPr>
            <w:tcW w:w="1276" w:type="dxa"/>
            <w:vAlign w:val="center"/>
          </w:tcPr>
          <w:p w14:paraId="40F78FF2">
            <w:pPr>
              <w:pStyle w:val="13"/>
            </w:pPr>
            <w:r>
              <w:t>数量指标</w:t>
            </w:r>
          </w:p>
        </w:tc>
        <w:tc>
          <w:tcPr>
            <w:tcW w:w="1332" w:type="dxa"/>
            <w:vAlign w:val="center"/>
          </w:tcPr>
          <w:p w14:paraId="329DDCA7">
            <w:pPr>
              <w:pStyle w:val="13"/>
            </w:pPr>
            <w:r>
              <w:t>发放人数</w:t>
            </w:r>
          </w:p>
        </w:tc>
        <w:tc>
          <w:tcPr>
            <w:tcW w:w="2891" w:type="dxa"/>
            <w:vAlign w:val="center"/>
          </w:tcPr>
          <w:p w14:paraId="261068D7">
            <w:pPr>
              <w:pStyle w:val="13"/>
            </w:pPr>
            <w:r>
              <w:t>学校非财政开支人数</w:t>
            </w:r>
          </w:p>
        </w:tc>
        <w:tc>
          <w:tcPr>
            <w:tcW w:w="1276" w:type="dxa"/>
            <w:vAlign w:val="center"/>
          </w:tcPr>
          <w:p w14:paraId="37499779">
            <w:pPr>
              <w:pStyle w:val="13"/>
            </w:pPr>
            <w:r>
              <w:t>≤20人</w:t>
            </w:r>
          </w:p>
        </w:tc>
        <w:tc>
          <w:tcPr>
            <w:tcW w:w="1843" w:type="dxa"/>
            <w:vAlign w:val="center"/>
          </w:tcPr>
          <w:p w14:paraId="0CAC316F">
            <w:pPr>
              <w:pStyle w:val="13"/>
            </w:pPr>
            <w:r>
              <w:t>2025年工作计划</w:t>
            </w:r>
          </w:p>
        </w:tc>
      </w:tr>
      <w:tr w14:paraId="7A2DA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B5A7CD"/>
        </w:tc>
        <w:tc>
          <w:tcPr>
            <w:tcW w:w="1276" w:type="dxa"/>
            <w:vAlign w:val="center"/>
          </w:tcPr>
          <w:p w14:paraId="58F62073">
            <w:pPr>
              <w:pStyle w:val="13"/>
            </w:pPr>
            <w:r>
              <w:t>质量指标</w:t>
            </w:r>
          </w:p>
        </w:tc>
        <w:tc>
          <w:tcPr>
            <w:tcW w:w="1332" w:type="dxa"/>
            <w:vAlign w:val="center"/>
          </w:tcPr>
          <w:p w14:paraId="260CF58D">
            <w:pPr>
              <w:pStyle w:val="13"/>
            </w:pPr>
            <w:r>
              <w:t>资金支付准确率</w:t>
            </w:r>
          </w:p>
        </w:tc>
        <w:tc>
          <w:tcPr>
            <w:tcW w:w="2891" w:type="dxa"/>
            <w:vAlign w:val="center"/>
          </w:tcPr>
          <w:p w14:paraId="3217BD14">
            <w:pPr>
              <w:pStyle w:val="13"/>
            </w:pPr>
            <w:r>
              <w:t>按标准支付工资</w:t>
            </w:r>
          </w:p>
        </w:tc>
        <w:tc>
          <w:tcPr>
            <w:tcW w:w="1276" w:type="dxa"/>
            <w:vAlign w:val="center"/>
          </w:tcPr>
          <w:p w14:paraId="408FB4CE">
            <w:pPr>
              <w:pStyle w:val="13"/>
            </w:pPr>
            <w:r>
              <w:t>≥95%</w:t>
            </w:r>
          </w:p>
        </w:tc>
        <w:tc>
          <w:tcPr>
            <w:tcW w:w="1843" w:type="dxa"/>
            <w:vAlign w:val="center"/>
          </w:tcPr>
          <w:p w14:paraId="2005F077">
            <w:pPr>
              <w:pStyle w:val="13"/>
            </w:pPr>
            <w:r>
              <w:t>2025年工作计划</w:t>
            </w:r>
          </w:p>
        </w:tc>
      </w:tr>
      <w:tr w14:paraId="6A1736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2234EA"/>
        </w:tc>
        <w:tc>
          <w:tcPr>
            <w:tcW w:w="1276" w:type="dxa"/>
            <w:vAlign w:val="center"/>
          </w:tcPr>
          <w:p w14:paraId="7B473DC9">
            <w:pPr>
              <w:pStyle w:val="13"/>
            </w:pPr>
            <w:r>
              <w:t>时效指标</w:t>
            </w:r>
          </w:p>
        </w:tc>
        <w:tc>
          <w:tcPr>
            <w:tcW w:w="1332" w:type="dxa"/>
            <w:vAlign w:val="center"/>
          </w:tcPr>
          <w:p w14:paraId="2C977153">
            <w:pPr>
              <w:pStyle w:val="13"/>
            </w:pPr>
            <w:r>
              <w:t>工资发放及时率</w:t>
            </w:r>
          </w:p>
        </w:tc>
        <w:tc>
          <w:tcPr>
            <w:tcW w:w="2891" w:type="dxa"/>
            <w:vAlign w:val="center"/>
          </w:tcPr>
          <w:p w14:paraId="1BC2BBB4">
            <w:pPr>
              <w:pStyle w:val="13"/>
            </w:pPr>
            <w:r>
              <w:t>及时支付工资</w:t>
            </w:r>
          </w:p>
        </w:tc>
        <w:tc>
          <w:tcPr>
            <w:tcW w:w="1276" w:type="dxa"/>
            <w:vAlign w:val="center"/>
          </w:tcPr>
          <w:p w14:paraId="703127A3">
            <w:pPr>
              <w:pStyle w:val="13"/>
            </w:pPr>
            <w:r>
              <w:t>≥95%</w:t>
            </w:r>
          </w:p>
        </w:tc>
        <w:tc>
          <w:tcPr>
            <w:tcW w:w="1843" w:type="dxa"/>
            <w:vAlign w:val="center"/>
          </w:tcPr>
          <w:p w14:paraId="6D294EB7">
            <w:pPr>
              <w:pStyle w:val="13"/>
            </w:pPr>
            <w:r>
              <w:t>2025年工作计划</w:t>
            </w:r>
          </w:p>
        </w:tc>
      </w:tr>
      <w:tr w14:paraId="3E9F70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767C99"/>
        </w:tc>
        <w:tc>
          <w:tcPr>
            <w:tcW w:w="1276" w:type="dxa"/>
            <w:vAlign w:val="center"/>
          </w:tcPr>
          <w:p w14:paraId="253448E3">
            <w:pPr>
              <w:pStyle w:val="13"/>
            </w:pPr>
            <w:r>
              <w:t>成本指标</w:t>
            </w:r>
          </w:p>
        </w:tc>
        <w:tc>
          <w:tcPr>
            <w:tcW w:w="1332" w:type="dxa"/>
            <w:vAlign w:val="center"/>
          </w:tcPr>
          <w:p w14:paraId="1900A2B1">
            <w:pPr>
              <w:pStyle w:val="13"/>
            </w:pPr>
            <w:r>
              <w:t>预算控制金额</w:t>
            </w:r>
          </w:p>
        </w:tc>
        <w:tc>
          <w:tcPr>
            <w:tcW w:w="2891" w:type="dxa"/>
            <w:vAlign w:val="center"/>
          </w:tcPr>
          <w:p w14:paraId="0E53013B">
            <w:pPr>
              <w:pStyle w:val="13"/>
            </w:pPr>
            <w:r>
              <w:t>预算编制金额</w:t>
            </w:r>
          </w:p>
        </w:tc>
        <w:tc>
          <w:tcPr>
            <w:tcW w:w="1276" w:type="dxa"/>
            <w:vAlign w:val="center"/>
          </w:tcPr>
          <w:p w14:paraId="40413D2C">
            <w:pPr>
              <w:pStyle w:val="13"/>
            </w:pPr>
            <w:r>
              <w:t>≤21.7万元</w:t>
            </w:r>
          </w:p>
        </w:tc>
        <w:tc>
          <w:tcPr>
            <w:tcW w:w="1843" w:type="dxa"/>
            <w:vAlign w:val="center"/>
          </w:tcPr>
          <w:p w14:paraId="01EFF571">
            <w:pPr>
              <w:pStyle w:val="13"/>
            </w:pPr>
            <w:r>
              <w:t>2025年预算编制通知</w:t>
            </w:r>
          </w:p>
        </w:tc>
      </w:tr>
      <w:tr w14:paraId="6A4803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7829B7">
            <w:pPr>
              <w:pStyle w:val="15"/>
            </w:pPr>
            <w:r>
              <w:t>效益指标</w:t>
            </w:r>
          </w:p>
        </w:tc>
        <w:tc>
          <w:tcPr>
            <w:tcW w:w="1276" w:type="dxa"/>
            <w:vAlign w:val="center"/>
          </w:tcPr>
          <w:p w14:paraId="6FDFB55B">
            <w:pPr>
              <w:pStyle w:val="13"/>
            </w:pPr>
            <w:r>
              <w:t>社会效益指标</w:t>
            </w:r>
          </w:p>
        </w:tc>
        <w:tc>
          <w:tcPr>
            <w:tcW w:w="1332" w:type="dxa"/>
            <w:vAlign w:val="center"/>
          </w:tcPr>
          <w:p w14:paraId="04557628">
            <w:pPr>
              <w:pStyle w:val="13"/>
            </w:pPr>
            <w:r>
              <w:t>社会稳定</w:t>
            </w:r>
          </w:p>
        </w:tc>
        <w:tc>
          <w:tcPr>
            <w:tcW w:w="2891" w:type="dxa"/>
            <w:vAlign w:val="center"/>
          </w:tcPr>
          <w:p w14:paraId="21AECB33">
            <w:pPr>
              <w:pStyle w:val="13"/>
            </w:pPr>
            <w:r>
              <w:t>能否有利于社会稳定</w:t>
            </w:r>
          </w:p>
        </w:tc>
        <w:tc>
          <w:tcPr>
            <w:tcW w:w="1276" w:type="dxa"/>
            <w:vAlign w:val="center"/>
          </w:tcPr>
          <w:p w14:paraId="4B9FE2DA">
            <w:pPr>
              <w:pStyle w:val="13"/>
            </w:pPr>
            <w:r>
              <w:t>有利于维护</w:t>
            </w:r>
          </w:p>
        </w:tc>
        <w:tc>
          <w:tcPr>
            <w:tcW w:w="1843" w:type="dxa"/>
            <w:vAlign w:val="center"/>
          </w:tcPr>
          <w:p w14:paraId="171CAB45">
            <w:pPr>
              <w:pStyle w:val="13"/>
            </w:pPr>
            <w:r>
              <w:t>2025年工作计划</w:t>
            </w:r>
          </w:p>
        </w:tc>
      </w:tr>
      <w:tr w14:paraId="5818FD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54B7E6"/>
        </w:tc>
        <w:tc>
          <w:tcPr>
            <w:tcW w:w="1276" w:type="dxa"/>
            <w:vAlign w:val="center"/>
          </w:tcPr>
          <w:p w14:paraId="5CEAE427">
            <w:pPr>
              <w:pStyle w:val="13"/>
            </w:pPr>
            <w:r>
              <w:t>可持续影响指标</w:t>
            </w:r>
          </w:p>
        </w:tc>
        <w:tc>
          <w:tcPr>
            <w:tcW w:w="1332" w:type="dxa"/>
            <w:vAlign w:val="center"/>
          </w:tcPr>
          <w:p w14:paraId="4FB61B63">
            <w:pPr>
              <w:pStyle w:val="13"/>
            </w:pPr>
            <w:r>
              <w:t>可持续影响性</w:t>
            </w:r>
          </w:p>
        </w:tc>
        <w:tc>
          <w:tcPr>
            <w:tcW w:w="2891" w:type="dxa"/>
            <w:vAlign w:val="center"/>
          </w:tcPr>
          <w:p w14:paraId="7A2F27B3">
            <w:pPr>
              <w:pStyle w:val="13"/>
            </w:pPr>
            <w:r>
              <w:t>保证学校各种工作正常开展</w:t>
            </w:r>
          </w:p>
        </w:tc>
        <w:tc>
          <w:tcPr>
            <w:tcW w:w="1276" w:type="dxa"/>
            <w:vAlign w:val="center"/>
          </w:tcPr>
          <w:p w14:paraId="3EC714BA">
            <w:pPr>
              <w:pStyle w:val="13"/>
            </w:pPr>
            <w:r>
              <w:t>正常开展</w:t>
            </w:r>
          </w:p>
        </w:tc>
        <w:tc>
          <w:tcPr>
            <w:tcW w:w="1843" w:type="dxa"/>
            <w:vAlign w:val="center"/>
          </w:tcPr>
          <w:p w14:paraId="07CEE892">
            <w:pPr>
              <w:pStyle w:val="13"/>
            </w:pPr>
            <w:r>
              <w:t>2025年工作计划</w:t>
            </w:r>
          </w:p>
        </w:tc>
      </w:tr>
      <w:tr w14:paraId="75CDA6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979E7F">
            <w:pPr>
              <w:pStyle w:val="15"/>
            </w:pPr>
            <w:r>
              <w:t>满意度指标</w:t>
            </w:r>
          </w:p>
        </w:tc>
        <w:tc>
          <w:tcPr>
            <w:tcW w:w="1276" w:type="dxa"/>
            <w:vAlign w:val="center"/>
          </w:tcPr>
          <w:p w14:paraId="03C5B311">
            <w:pPr>
              <w:pStyle w:val="13"/>
            </w:pPr>
            <w:r>
              <w:t>服务对象满意度指标</w:t>
            </w:r>
          </w:p>
        </w:tc>
        <w:tc>
          <w:tcPr>
            <w:tcW w:w="1332" w:type="dxa"/>
            <w:vAlign w:val="center"/>
          </w:tcPr>
          <w:p w14:paraId="165F5A73">
            <w:pPr>
              <w:pStyle w:val="13"/>
            </w:pPr>
            <w:r>
              <w:t>受益对象满意度</w:t>
            </w:r>
          </w:p>
        </w:tc>
        <w:tc>
          <w:tcPr>
            <w:tcW w:w="2891" w:type="dxa"/>
            <w:vAlign w:val="center"/>
          </w:tcPr>
          <w:p w14:paraId="73046857">
            <w:pPr>
              <w:pStyle w:val="13"/>
            </w:pPr>
            <w:r>
              <w:t>受益对象满意度</w:t>
            </w:r>
          </w:p>
        </w:tc>
        <w:tc>
          <w:tcPr>
            <w:tcW w:w="1276" w:type="dxa"/>
            <w:vAlign w:val="center"/>
          </w:tcPr>
          <w:p w14:paraId="24896E54">
            <w:pPr>
              <w:pStyle w:val="13"/>
            </w:pPr>
            <w:r>
              <w:t>≥95%</w:t>
            </w:r>
          </w:p>
        </w:tc>
        <w:tc>
          <w:tcPr>
            <w:tcW w:w="1843" w:type="dxa"/>
            <w:vAlign w:val="center"/>
          </w:tcPr>
          <w:p w14:paraId="1B31A989">
            <w:pPr>
              <w:pStyle w:val="13"/>
            </w:pPr>
            <w:r>
              <w:t>2025年工作计划</w:t>
            </w:r>
          </w:p>
        </w:tc>
      </w:tr>
    </w:tbl>
    <w:p w14:paraId="5BF5872E">
      <w:pPr>
        <w:sectPr>
          <w:pgSz w:w="11900" w:h="16840"/>
          <w:pgMar w:top="1984" w:right="1304" w:bottom="1134" w:left="1304" w:header="720" w:footer="720" w:gutter="0"/>
          <w:cols w:space="720" w:num="1"/>
        </w:sectPr>
      </w:pPr>
    </w:p>
    <w:p w14:paraId="7330F8A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904658">
      <w:pPr>
        <w:spacing w:before="0" w:after="0"/>
        <w:ind w:firstLine="560"/>
        <w:jc w:val="left"/>
        <w:outlineLvl w:val="3"/>
      </w:pPr>
      <w:bookmarkStart w:id="597" w:name="_Toc_4_4_0000000598"/>
      <w:r>
        <w:rPr>
          <w:rFonts w:ascii="方正仿宋_GBK" w:hAnsi="方正仿宋_GBK" w:eastAsia="方正仿宋_GBK" w:cs="方正仿宋_GBK"/>
          <w:color w:val="000000"/>
          <w:sz w:val="28"/>
        </w:rPr>
        <w:t>595.怀财字【2025】7号 上年结转（冀财教[2023]153号关于提前下达2024年特殊教育省级补助资金预算的通知）绩效目标表</w:t>
      </w:r>
      <w:bookmarkEnd w:id="5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74AC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6C3C73A">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5391A392">
            <w:pPr>
              <w:pStyle w:val="11"/>
            </w:pPr>
            <w:r>
              <w:t>单位：万元</w:t>
            </w:r>
          </w:p>
        </w:tc>
      </w:tr>
      <w:tr w14:paraId="015642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24FF8E">
            <w:pPr>
              <w:pStyle w:val="14"/>
            </w:pPr>
            <w:r>
              <w:t>项目编码</w:t>
            </w:r>
          </w:p>
        </w:tc>
        <w:tc>
          <w:tcPr>
            <w:tcW w:w="2608" w:type="dxa"/>
            <w:gridSpan w:val="2"/>
            <w:vAlign w:val="center"/>
          </w:tcPr>
          <w:p w14:paraId="2291E366">
            <w:pPr>
              <w:pStyle w:val="13"/>
            </w:pPr>
            <w:r>
              <w:t>13073025P000095100015</w:t>
            </w:r>
          </w:p>
        </w:tc>
        <w:tc>
          <w:tcPr>
            <w:tcW w:w="1587" w:type="dxa"/>
            <w:vAlign w:val="center"/>
          </w:tcPr>
          <w:p w14:paraId="745E0C25">
            <w:pPr>
              <w:pStyle w:val="14"/>
            </w:pPr>
            <w:r>
              <w:t>项目名称</w:t>
            </w:r>
          </w:p>
        </w:tc>
        <w:tc>
          <w:tcPr>
            <w:tcW w:w="4423" w:type="dxa"/>
            <w:gridSpan w:val="3"/>
            <w:vAlign w:val="center"/>
          </w:tcPr>
          <w:p w14:paraId="005E8409">
            <w:pPr>
              <w:pStyle w:val="13"/>
            </w:pPr>
            <w:r>
              <w:t>怀财字【2025】7号 上年结转（冀财教[2023]153号关于提前下达2024年特殊教育省级补助资金预算的通知）</w:t>
            </w:r>
          </w:p>
        </w:tc>
      </w:tr>
      <w:tr w14:paraId="12DB91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F30EAF">
            <w:pPr>
              <w:pStyle w:val="14"/>
            </w:pPr>
            <w:r>
              <w:t>预算规模及资金用途</w:t>
            </w:r>
          </w:p>
        </w:tc>
        <w:tc>
          <w:tcPr>
            <w:tcW w:w="1276" w:type="dxa"/>
            <w:vAlign w:val="center"/>
          </w:tcPr>
          <w:p w14:paraId="199B0066">
            <w:pPr>
              <w:pStyle w:val="14"/>
            </w:pPr>
            <w:r>
              <w:t>预算数</w:t>
            </w:r>
          </w:p>
        </w:tc>
        <w:tc>
          <w:tcPr>
            <w:tcW w:w="1332" w:type="dxa"/>
            <w:vAlign w:val="center"/>
          </w:tcPr>
          <w:p w14:paraId="1B63FB36">
            <w:pPr>
              <w:pStyle w:val="13"/>
            </w:pPr>
            <w:r>
              <w:t>4.00</w:t>
            </w:r>
          </w:p>
        </w:tc>
        <w:tc>
          <w:tcPr>
            <w:tcW w:w="1587" w:type="dxa"/>
            <w:vAlign w:val="center"/>
          </w:tcPr>
          <w:p w14:paraId="4D79B58A">
            <w:pPr>
              <w:pStyle w:val="14"/>
            </w:pPr>
            <w:r>
              <w:t>其中：财政    资金</w:t>
            </w:r>
          </w:p>
        </w:tc>
        <w:tc>
          <w:tcPr>
            <w:tcW w:w="1304" w:type="dxa"/>
            <w:vAlign w:val="center"/>
          </w:tcPr>
          <w:p w14:paraId="59CBB80A">
            <w:pPr>
              <w:pStyle w:val="13"/>
            </w:pPr>
            <w:r>
              <w:t>4.00</w:t>
            </w:r>
          </w:p>
        </w:tc>
        <w:tc>
          <w:tcPr>
            <w:tcW w:w="1276" w:type="dxa"/>
            <w:vAlign w:val="center"/>
          </w:tcPr>
          <w:p w14:paraId="43FC9AAA">
            <w:pPr>
              <w:pStyle w:val="14"/>
            </w:pPr>
            <w:r>
              <w:t>其他资金</w:t>
            </w:r>
          </w:p>
        </w:tc>
        <w:tc>
          <w:tcPr>
            <w:tcW w:w="1843" w:type="dxa"/>
            <w:vAlign w:val="center"/>
          </w:tcPr>
          <w:p w14:paraId="39C3273C">
            <w:pPr>
              <w:pStyle w:val="13"/>
            </w:pPr>
            <w:r>
              <w:t xml:space="preserve"> </w:t>
            </w:r>
          </w:p>
        </w:tc>
      </w:tr>
      <w:tr w14:paraId="451D72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E00B52"/>
        </w:tc>
        <w:tc>
          <w:tcPr>
            <w:tcW w:w="8618" w:type="dxa"/>
            <w:gridSpan w:val="6"/>
            <w:vAlign w:val="center"/>
          </w:tcPr>
          <w:p w14:paraId="3A84898C">
            <w:pPr>
              <w:pStyle w:val="13"/>
            </w:pPr>
            <w:r>
              <w:t>改善办学条件，保障学校正常运转，提升教学质量</w:t>
            </w:r>
            <w:r>
              <w:tab/>
            </w:r>
            <w:r>
              <w:tab/>
            </w:r>
            <w:r>
              <w:tab/>
            </w:r>
            <w:r>
              <w:tab/>
            </w:r>
            <w:r>
              <w:tab/>
            </w:r>
            <w:r>
              <w:tab/>
            </w:r>
          </w:p>
          <w:p w14:paraId="3FE94641">
            <w:pPr>
              <w:pStyle w:val="13"/>
            </w:pPr>
          </w:p>
        </w:tc>
      </w:tr>
      <w:tr w14:paraId="67E101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3EF85A">
            <w:pPr>
              <w:pStyle w:val="14"/>
            </w:pPr>
            <w:r>
              <w:t>资金支出计划（%）</w:t>
            </w:r>
          </w:p>
        </w:tc>
        <w:tc>
          <w:tcPr>
            <w:tcW w:w="2608" w:type="dxa"/>
            <w:gridSpan w:val="2"/>
            <w:vAlign w:val="center"/>
          </w:tcPr>
          <w:p w14:paraId="7F81994B">
            <w:pPr>
              <w:pStyle w:val="14"/>
            </w:pPr>
            <w:r>
              <w:t>3月底</w:t>
            </w:r>
          </w:p>
        </w:tc>
        <w:tc>
          <w:tcPr>
            <w:tcW w:w="1587" w:type="dxa"/>
            <w:vAlign w:val="center"/>
          </w:tcPr>
          <w:p w14:paraId="4BA443F1">
            <w:pPr>
              <w:pStyle w:val="14"/>
            </w:pPr>
            <w:r>
              <w:t>6月底</w:t>
            </w:r>
          </w:p>
        </w:tc>
        <w:tc>
          <w:tcPr>
            <w:tcW w:w="1304" w:type="dxa"/>
            <w:vAlign w:val="center"/>
          </w:tcPr>
          <w:p w14:paraId="57B4A2AE">
            <w:pPr>
              <w:pStyle w:val="14"/>
            </w:pPr>
            <w:r>
              <w:t>10月底</w:t>
            </w:r>
          </w:p>
        </w:tc>
        <w:tc>
          <w:tcPr>
            <w:tcW w:w="3119" w:type="dxa"/>
            <w:gridSpan w:val="2"/>
            <w:vAlign w:val="center"/>
          </w:tcPr>
          <w:p w14:paraId="2B9B1866">
            <w:pPr>
              <w:pStyle w:val="14"/>
            </w:pPr>
            <w:r>
              <w:t>12月底</w:t>
            </w:r>
          </w:p>
        </w:tc>
      </w:tr>
      <w:tr w14:paraId="1F5CEC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00582A"/>
        </w:tc>
        <w:tc>
          <w:tcPr>
            <w:tcW w:w="2608" w:type="dxa"/>
            <w:gridSpan w:val="2"/>
            <w:vAlign w:val="center"/>
          </w:tcPr>
          <w:p w14:paraId="293ACBA9">
            <w:pPr>
              <w:pStyle w:val="15"/>
            </w:pPr>
            <w:r>
              <w:t xml:space="preserve"> </w:t>
            </w:r>
          </w:p>
        </w:tc>
        <w:tc>
          <w:tcPr>
            <w:tcW w:w="1587" w:type="dxa"/>
            <w:vAlign w:val="center"/>
          </w:tcPr>
          <w:p w14:paraId="5B9CAE5D">
            <w:pPr>
              <w:pStyle w:val="15"/>
            </w:pPr>
            <w:r>
              <w:t>50%</w:t>
            </w:r>
          </w:p>
        </w:tc>
        <w:tc>
          <w:tcPr>
            <w:tcW w:w="1304" w:type="dxa"/>
            <w:vAlign w:val="center"/>
          </w:tcPr>
          <w:p w14:paraId="5AED7F34">
            <w:pPr>
              <w:pStyle w:val="15"/>
            </w:pPr>
            <w:r>
              <w:t>75%</w:t>
            </w:r>
          </w:p>
        </w:tc>
        <w:tc>
          <w:tcPr>
            <w:tcW w:w="3119" w:type="dxa"/>
            <w:gridSpan w:val="2"/>
            <w:vAlign w:val="center"/>
          </w:tcPr>
          <w:p w14:paraId="2D399EC0">
            <w:pPr>
              <w:pStyle w:val="15"/>
            </w:pPr>
            <w:r>
              <w:t>100%</w:t>
            </w:r>
          </w:p>
        </w:tc>
      </w:tr>
      <w:tr w14:paraId="1BE18F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92461F">
            <w:pPr>
              <w:pStyle w:val="14"/>
            </w:pPr>
            <w:r>
              <w:t>绩效目标</w:t>
            </w:r>
          </w:p>
        </w:tc>
        <w:tc>
          <w:tcPr>
            <w:tcW w:w="8618" w:type="dxa"/>
            <w:gridSpan w:val="6"/>
            <w:vAlign w:val="center"/>
          </w:tcPr>
          <w:p w14:paraId="31099F13">
            <w:pPr>
              <w:pStyle w:val="13"/>
            </w:pPr>
            <w:r>
              <w:t>1.改善办学条件，保障学校正常运转，提升教学质量</w:t>
            </w:r>
          </w:p>
        </w:tc>
      </w:tr>
    </w:tbl>
    <w:p w14:paraId="0C8AA5D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EF83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BDB739">
            <w:pPr>
              <w:pStyle w:val="14"/>
            </w:pPr>
            <w:r>
              <w:t>一级指标</w:t>
            </w:r>
          </w:p>
        </w:tc>
        <w:tc>
          <w:tcPr>
            <w:tcW w:w="1276" w:type="dxa"/>
            <w:vAlign w:val="center"/>
          </w:tcPr>
          <w:p w14:paraId="02326F95">
            <w:pPr>
              <w:pStyle w:val="14"/>
            </w:pPr>
            <w:r>
              <w:t>二级指标</w:t>
            </w:r>
          </w:p>
        </w:tc>
        <w:tc>
          <w:tcPr>
            <w:tcW w:w="1332" w:type="dxa"/>
            <w:vAlign w:val="center"/>
          </w:tcPr>
          <w:p w14:paraId="38152C1E">
            <w:pPr>
              <w:pStyle w:val="14"/>
            </w:pPr>
            <w:r>
              <w:t>三级指标</w:t>
            </w:r>
          </w:p>
        </w:tc>
        <w:tc>
          <w:tcPr>
            <w:tcW w:w="2891" w:type="dxa"/>
            <w:vAlign w:val="center"/>
          </w:tcPr>
          <w:p w14:paraId="6E03B536">
            <w:pPr>
              <w:pStyle w:val="14"/>
            </w:pPr>
            <w:r>
              <w:t>绩效指标描述</w:t>
            </w:r>
          </w:p>
        </w:tc>
        <w:tc>
          <w:tcPr>
            <w:tcW w:w="1276" w:type="dxa"/>
            <w:vAlign w:val="center"/>
          </w:tcPr>
          <w:p w14:paraId="59FC3350">
            <w:pPr>
              <w:pStyle w:val="14"/>
            </w:pPr>
            <w:r>
              <w:t>指标值</w:t>
            </w:r>
          </w:p>
        </w:tc>
        <w:tc>
          <w:tcPr>
            <w:tcW w:w="1843" w:type="dxa"/>
            <w:vAlign w:val="center"/>
          </w:tcPr>
          <w:p w14:paraId="37D8D75D">
            <w:pPr>
              <w:pStyle w:val="14"/>
            </w:pPr>
            <w:r>
              <w:t>指标值确定依据</w:t>
            </w:r>
          </w:p>
        </w:tc>
      </w:tr>
      <w:tr w14:paraId="57887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31E61B">
            <w:pPr>
              <w:pStyle w:val="15"/>
            </w:pPr>
            <w:r>
              <w:t>产出指标</w:t>
            </w:r>
          </w:p>
        </w:tc>
        <w:tc>
          <w:tcPr>
            <w:tcW w:w="1276" w:type="dxa"/>
            <w:vAlign w:val="center"/>
          </w:tcPr>
          <w:p w14:paraId="47B8FD0F">
            <w:pPr>
              <w:pStyle w:val="13"/>
            </w:pPr>
            <w:r>
              <w:t>数量指标</w:t>
            </w:r>
          </w:p>
        </w:tc>
        <w:tc>
          <w:tcPr>
            <w:tcW w:w="1332" w:type="dxa"/>
            <w:vAlign w:val="center"/>
          </w:tcPr>
          <w:p w14:paraId="642803DE">
            <w:pPr>
              <w:pStyle w:val="13"/>
            </w:pPr>
            <w:r>
              <w:t>购置办公用品数量</w:t>
            </w:r>
          </w:p>
        </w:tc>
        <w:tc>
          <w:tcPr>
            <w:tcW w:w="2891" w:type="dxa"/>
            <w:vAlign w:val="center"/>
          </w:tcPr>
          <w:p w14:paraId="45D0AAD4">
            <w:pPr>
              <w:pStyle w:val="13"/>
            </w:pPr>
            <w:r>
              <w:t>购置办公用品数量</w:t>
            </w:r>
          </w:p>
        </w:tc>
        <w:tc>
          <w:tcPr>
            <w:tcW w:w="1276" w:type="dxa"/>
            <w:vAlign w:val="center"/>
          </w:tcPr>
          <w:p w14:paraId="2B2F5EE6">
            <w:pPr>
              <w:pStyle w:val="13"/>
            </w:pPr>
            <w:r>
              <w:t>≥1批</w:t>
            </w:r>
          </w:p>
        </w:tc>
        <w:tc>
          <w:tcPr>
            <w:tcW w:w="1843" w:type="dxa"/>
            <w:vAlign w:val="center"/>
          </w:tcPr>
          <w:p w14:paraId="0D33CEF7">
            <w:pPr>
              <w:pStyle w:val="13"/>
            </w:pPr>
            <w:r>
              <w:t>2025年工作计划</w:t>
            </w:r>
          </w:p>
        </w:tc>
      </w:tr>
      <w:tr w14:paraId="4A7334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52F26E"/>
        </w:tc>
        <w:tc>
          <w:tcPr>
            <w:tcW w:w="1276" w:type="dxa"/>
            <w:vAlign w:val="center"/>
          </w:tcPr>
          <w:p w14:paraId="44F40538">
            <w:pPr>
              <w:pStyle w:val="13"/>
            </w:pPr>
            <w:r>
              <w:t>质量指标</w:t>
            </w:r>
          </w:p>
        </w:tc>
        <w:tc>
          <w:tcPr>
            <w:tcW w:w="1332" w:type="dxa"/>
            <w:vAlign w:val="center"/>
          </w:tcPr>
          <w:p w14:paraId="66AA8CEF">
            <w:pPr>
              <w:pStyle w:val="13"/>
            </w:pPr>
            <w:r>
              <w:t>验收合格率</w:t>
            </w:r>
          </w:p>
        </w:tc>
        <w:tc>
          <w:tcPr>
            <w:tcW w:w="2891" w:type="dxa"/>
            <w:vAlign w:val="center"/>
          </w:tcPr>
          <w:p w14:paraId="7FCDC3DC">
            <w:pPr>
              <w:pStyle w:val="13"/>
            </w:pPr>
            <w:r>
              <w:t>验收合格率</w:t>
            </w:r>
          </w:p>
        </w:tc>
        <w:tc>
          <w:tcPr>
            <w:tcW w:w="1276" w:type="dxa"/>
            <w:vAlign w:val="center"/>
          </w:tcPr>
          <w:p w14:paraId="09A85138">
            <w:pPr>
              <w:pStyle w:val="13"/>
            </w:pPr>
            <w:r>
              <w:t>≥95%</w:t>
            </w:r>
          </w:p>
        </w:tc>
        <w:tc>
          <w:tcPr>
            <w:tcW w:w="1843" w:type="dxa"/>
            <w:vAlign w:val="center"/>
          </w:tcPr>
          <w:p w14:paraId="5182D768">
            <w:pPr>
              <w:pStyle w:val="13"/>
            </w:pPr>
            <w:r>
              <w:t>2025年工作计划</w:t>
            </w:r>
          </w:p>
        </w:tc>
      </w:tr>
      <w:tr w14:paraId="3D311F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800573"/>
        </w:tc>
        <w:tc>
          <w:tcPr>
            <w:tcW w:w="1276" w:type="dxa"/>
            <w:vAlign w:val="center"/>
          </w:tcPr>
          <w:p w14:paraId="5839E643">
            <w:pPr>
              <w:pStyle w:val="13"/>
            </w:pPr>
            <w:r>
              <w:t>时效指标</w:t>
            </w:r>
          </w:p>
        </w:tc>
        <w:tc>
          <w:tcPr>
            <w:tcW w:w="1332" w:type="dxa"/>
            <w:vAlign w:val="center"/>
          </w:tcPr>
          <w:p w14:paraId="0768ACDE">
            <w:pPr>
              <w:pStyle w:val="13"/>
            </w:pPr>
            <w:r>
              <w:t>完成及时率</w:t>
            </w:r>
          </w:p>
        </w:tc>
        <w:tc>
          <w:tcPr>
            <w:tcW w:w="2891" w:type="dxa"/>
            <w:vAlign w:val="center"/>
          </w:tcPr>
          <w:p w14:paraId="309CC801">
            <w:pPr>
              <w:pStyle w:val="13"/>
            </w:pPr>
            <w:r>
              <w:t>购置任务完成率</w:t>
            </w:r>
          </w:p>
        </w:tc>
        <w:tc>
          <w:tcPr>
            <w:tcW w:w="1276" w:type="dxa"/>
            <w:vAlign w:val="center"/>
          </w:tcPr>
          <w:p w14:paraId="0D680C27">
            <w:pPr>
              <w:pStyle w:val="13"/>
            </w:pPr>
            <w:r>
              <w:t>≥95%</w:t>
            </w:r>
          </w:p>
        </w:tc>
        <w:tc>
          <w:tcPr>
            <w:tcW w:w="1843" w:type="dxa"/>
            <w:vAlign w:val="center"/>
          </w:tcPr>
          <w:p w14:paraId="471C713B">
            <w:pPr>
              <w:pStyle w:val="13"/>
            </w:pPr>
            <w:r>
              <w:t>2025年工作计划</w:t>
            </w:r>
          </w:p>
        </w:tc>
      </w:tr>
      <w:tr w14:paraId="22791B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7360B9"/>
        </w:tc>
        <w:tc>
          <w:tcPr>
            <w:tcW w:w="1276" w:type="dxa"/>
            <w:vAlign w:val="center"/>
          </w:tcPr>
          <w:p w14:paraId="04D7C103">
            <w:pPr>
              <w:pStyle w:val="13"/>
            </w:pPr>
            <w:r>
              <w:t>成本指标</w:t>
            </w:r>
          </w:p>
        </w:tc>
        <w:tc>
          <w:tcPr>
            <w:tcW w:w="1332" w:type="dxa"/>
            <w:vAlign w:val="center"/>
          </w:tcPr>
          <w:p w14:paraId="5C1C9264">
            <w:pPr>
              <w:pStyle w:val="13"/>
            </w:pPr>
            <w:r>
              <w:t>项目总成本</w:t>
            </w:r>
          </w:p>
        </w:tc>
        <w:tc>
          <w:tcPr>
            <w:tcW w:w="2891" w:type="dxa"/>
            <w:vAlign w:val="center"/>
          </w:tcPr>
          <w:p w14:paraId="275E4ED0">
            <w:pPr>
              <w:pStyle w:val="13"/>
            </w:pPr>
            <w:r>
              <w:t>项目总成本</w:t>
            </w:r>
          </w:p>
        </w:tc>
        <w:tc>
          <w:tcPr>
            <w:tcW w:w="1276" w:type="dxa"/>
            <w:vAlign w:val="center"/>
          </w:tcPr>
          <w:p w14:paraId="2D163A66">
            <w:pPr>
              <w:pStyle w:val="13"/>
            </w:pPr>
            <w:r>
              <w:t>≤4万元</w:t>
            </w:r>
          </w:p>
        </w:tc>
        <w:tc>
          <w:tcPr>
            <w:tcW w:w="1843" w:type="dxa"/>
            <w:vAlign w:val="center"/>
          </w:tcPr>
          <w:p w14:paraId="5F31F17E">
            <w:pPr>
              <w:pStyle w:val="13"/>
            </w:pPr>
            <w:r>
              <w:t>2025年预算编制通知</w:t>
            </w:r>
          </w:p>
        </w:tc>
      </w:tr>
      <w:tr w14:paraId="2DFBB7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66CEAC">
            <w:pPr>
              <w:pStyle w:val="15"/>
            </w:pPr>
            <w:r>
              <w:t>效益指标</w:t>
            </w:r>
          </w:p>
        </w:tc>
        <w:tc>
          <w:tcPr>
            <w:tcW w:w="1276" w:type="dxa"/>
            <w:vAlign w:val="center"/>
          </w:tcPr>
          <w:p w14:paraId="562D70BC">
            <w:pPr>
              <w:pStyle w:val="13"/>
            </w:pPr>
            <w:r>
              <w:t>社会效益指标</w:t>
            </w:r>
          </w:p>
        </w:tc>
        <w:tc>
          <w:tcPr>
            <w:tcW w:w="1332" w:type="dxa"/>
            <w:vAlign w:val="center"/>
          </w:tcPr>
          <w:p w14:paraId="728D1982">
            <w:pPr>
              <w:pStyle w:val="13"/>
            </w:pPr>
            <w:r>
              <w:t>提升教学质量</w:t>
            </w:r>
          </w:p>
        </w:tc>
        <w:tc>
          <w:tcPr>
            <w:tcW w:w="2891" w:type="dxa"/>
            <w:vAlign w:val="center"/>
          </w:tcPr>
          <w:p w14:paraId="162A4A19">
            <w:pPr>
              <w:pStyle w:val="13"/>
            </w:pPr>
            <w:r>
              <w:t>能否提升教学质量</w:t>
            </w:r>
          </w:p>
        </w:tc>
        <w:tc>
          <w:tcPr>
            <w:tcW w:w="1276" w:type="dxa"/>
            <w:vAlign w:val="center"/>
          </w:tcPr>
          <w:p w14:paraId="06869CE1">
            <w:pPr>
              <w:pStyle w:val="13"/>
            </w:pPr>
            <w:r>
              <w:t>提升教学质量</w:t>
            </w:r>
          </w:p>
        </w:tc>
        <w:tc>
          <w:tcPr>
            <w:tcW w:w="1843" w:type="dxa"/>
            <w:vAlign w:val="center"/>
          </w:tcPr>
          <w:p w14:paraId="1C496536">
            <w:pPr>
              <w:pStyle w:val="13"/>
            </w:pPr>
            <w:r>
              <w:t>2025年工作计划</w:t>
            </w:r>
          </w:p>
        </w:tc>
      </w:tr>
      <w:tr w14:paraId="2C556C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E9723A"/>
        </w:tc>
        <w:tc>
          <w:tcPr>
            <w:tcW w:w="1276" w:type="dxa"/>
            <w:vAlign w:val="center"/>
          </w:tcPr>
          <w:p w14:paraId="625B665C">
            <w:pPr>
              <w:pStyle w:val="13"/>
            </w:pPr>
            <w:r>
              <w:t>可持续影响指标</w:t>
            </w:r>
          </w:p>
        </w:tc>
        <w:tc>
          <w:tcPr>
            <w:tcW w:w="1332" w:type="dxa"/>
            <w:vAlign w:val="center"/>
          </w:tcPr>
          <w:p w14:paraId="4328EBE0">
            <w:pPr>
              <w:pStyle w:val="13"/>
            </w:pPr>
            <w:r>
              <w:t>学校正常运转</w:t>
            </w:r>
          </w:p>
        </w:tc>
        <w:tc>
          <w:tcPr>
            <w:tcW w:w="2891" w:type="dxa"/>
            <w:vAlign w:val="center"/>
          </w:tcPr>
          <w:p w14:paraId="305C6E7D">
            <w:pPr>
              <w:pStyle w:val="13"/>
            </w:pPr>
            <w:r>
              <w:t>能否保证学校运转</w:t>
            </w:r>
          </w:p>
        </w:tc>
        <w:tc>
          <w:tcPr>
            <w:tcW w:w="1276" w:type="dxa"/>
            <w:vAlign w:val="center"/>
          </w:tcPr>
          <w:p w14:paraId="65ADD145">
            <w:pPr>
              <w:pStyle w:val="13"/>
            </w:pPr>
            <w:r>
              <w:t>保证运转</w:t>
            </w:r>
          </w:p>
        </w:tc>
        <w:tc>
          <w:tcPr>
            <w:tcW w:w="1843" w:type="dxa"/>
            <w:vAlign w:val="center"/>
          </w:tcPr>
          <w:p w14:paraId="18928EC0">
            <w:pPr>
              <w:pStyle w:val="13"/>
            </w:pPr>
            <w:r>
              <w:t>2025年工作计划</w:t>
            </w:r>
          </w:p>
        </w:tc>
      </w:tr>
      <w:tr w14:paraId="4694D3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4BA151">
            <w:pPr>
              <w:pStyle w:val="15"/>
            </w:pPr>
            <w:r>
              <w:t>满意度指标</w:t>
            </w:r>
          </w:p>
        </w:tc>
        <w:tc>
          <w:tcPr>
            <w:tcW w:w="1276" w:type="dxa"/>
            <w:vAlign w:val="center"/>
          </w:tcPr>
          <w:p w14:paraId="20C5EFA8">
            <w:pPr>
              <w:pStyle w:val="13"/>
            </w:pPr>
            <w:r>
              <w:t>服务对象满意度指标</w:t>
            </w:r>
          </w:p>
        </w:tc>
        <w:tc>
          <w:tcPr>
            <w:tcW w:w="1332" w:type="dxa"/>
            <w:vAlign w:val="center"/>
          </w:tcPr>
          <w:p w14:paraId="3546C718">
            <w:pPr>
              <w:pStyle w:val="13"/>
            </w:pPr>
            <w:r>
              <w:t>师生满意度</w:t>
            </w:r>
          </w:p>
        </w:tc>
        <w:tc>
          <w:tcPr>
            <w:tcW w:w="2891" w:type="dxa"/>
            <w:vAlign w:val="center"/>
          </w:tcPr>
          <w:p w14:paraId="4C8A6927">
            <w:pPr>
              <w:pStyle w:val="13"/>
            </w:pPr>
            <w:r>
              <w:t>师生满意度</w:t>
            </w:r>
          </w:p>
        </w:tc>
        <w:tc>
          <w:tcPr>
            <w:tcW w:w="1276" w:type="dxa"/>
            <w:vAlign w:val="center"/>
          </w:tcPr>
          <w:p w14:paraId="534CE406">
            <w:pPr>
              <w:pStyle w:val="13"/>
            </w:pPr>
            <w:r>
              <w:t>≥95%</w:t>
            </w:r>
          </w:p>
        </w:tc>
        <w:tc>
          <w:tcPr>
            <w:tcW w:w="1843" w:type="dxa"/>
            <w:vAlign w:val="center"/>
          </w:tcPr>
          <w:p w14:paraId="565509DD">
            <w:pPr>
              <w:pStyle w:val="13"/>
            </w:pPr>
            <w:r>
              <w:t>2025年工作计划</w:t>
            </w:r>
          </w:p>
        </w:tc>
      </w:tr>
    </w:tbl>
    <w:p w14:paraId="5296875B">
      <w:pPr>
        <w:sectPr>
          <w:pgSz w:w="11900" w:h="16840"/>
          <w:pgMar w:top="1984" w:right="1304" w:bottom="1134" w:left="1304" w:header="720" w:footer="720" w:gutter="0"/>
          <w:cols w:space="720" w:num="1"/>
        </w:sectPr>
      </w:pPr>
    </w:p>
    <w:p w14:paraId="041C003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CDD4FB5">
      <w:pPr>
        <w:spacing w:before="0" w:after="0"/>
        <w:ind w:firstLine="560"/>
        <w:jc w:val="left"/>
        <w:outlineLvl w:val="3"/>
      </w:pPr>
      <w:bookmarkStart w:id="598" w:name="_Toc_4_4_0000000599"/>
      <w:r>
        <w:rPr>
          <w:rFonts w:ascii="方正仿宋_GBK" w:hAnsi="方正仿宋_GBK" w:eastAsia="方正仿宋_GBK" w:cs="方正仿宋_GBK"/>
          <w:color w:val="000000"/>
          <w:sz w:val="28"/>
        </w:rPr>
        <w:t>596.怀财字【2025】7号 上年结转（冀财教[2023]156号关于提前下达2024年特殊教育中央补助资金预算的通知）绩效目标表</w:t>
      </w:r>
      <w:bookmarkEnd w:id="5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FD894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C84DC4">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35628B20">
            <w:pPr>
              <w:pStyle w:val="11"/>
            </w:pPr>
            <w:r>
              <w:t>单位：万元</w:t>
            </w:r>
          </w:p>
        </w:tc>
      </w:tr>
      <w:tr w14:paraId="27307A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37FFA3">
            <w:pPr>
              <w:pStyle w:val="14"/>
            </w:pPr>
            <w:r>
              <w:t>项目编码</w:t>
            </w:r>
          </w:p>
        </w:tc>
        <w:tc>
          <w:tcPr>
            <w:tcW w:w="2608" w:type="dxa"/>
            <w:gridSpan w:val="2"/>
            <w:vAlign w:val="center"/>
          </w:tcPr>
          <w:p w14:paraId="7B6BA4C2">
            <w:pPr>
              <w:pStyle w:val="13"/>
            </w:pPr>
            <w:r>
              <w:t>13073025P00010610001H</w:t>
            </w:r>
          </w:p>
        </w:tc>
        <w:tc>
          <w:tcPr>
            <w:tcW w:w="1587" w:type="dxa"/>
            <w:vAlign w:val="center"/>
          </w:tcPr>
          <w:p w14:paraId="5BB985A6">
            <w:pPr>
              <w:pStyle w:val="14"/>
            </w:pPr>
            <w:r>
              <w:t>项目名称</w:t>
            </w:r>
          </w:p>
        </w:tc>
        <w:tc>
          <w:tcPr>
            <w:tcW w:w="4423" w:type="dxa"/>
            <w:gridSpan w:val="3"/>
            <w:vAlign w:val="center"/>
          </w:tcPr>
          <w:p w14:paraId="7623FE5C">
            <w:pPr>
              <w:pStyle w:val="13"/>
            </w:pPr>
            <w:r>
              <w:t>怀财字【2025】7号 上年结转（冀财教[2023]156号关于提前下达2024年特殊教育中央补助资金预算的通知）</w:t>
            </w:r>
          </w:p>
        </w:tc>
      </w:tr>
      <w:tr w14:paraId="3CF54C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F5D43C">
            <w:pPr>
              <w:pStyle w:val="14"/>
            </w:pPr>
            <w:r>
              <w:t>预算规模及资金用途</w:t>
            </w:r>
          </w:p>
        </w:tc>
        <w:tc>
          <w:tcPr>
            <w:tcW w:w="1276" w:type="dxa"/>
            <w:vAlign w:val="center"/>
          </w:tcPr>
          <w:p w14:paraId="6CCAF1D1">
            <w:pPr>
              <w:pStyle w:val="14"/>
            </w:pPr>
            <w:r>
              <w:t>预算数</w:t>
            </w:r>
          </w:p>
        </w:tc>
        <w:tc>
          <w:tcPr>
            <w:tcW w:w="1332" w:type="dxa"/>
            <w:vAlign w:val="center"/>
          </w:tcPr>
          <w:p w14:paraId="6FBAA360">
            <w:pPr>
              <w:pStyle w:val="13"/>
            </w:pPr>
            <w:r>
              <w:t>7.64</w:t>
            </w:r>
          </w:p>
        </w:tc>
        <w:tc>
          <w:tcPr>
            <w:tcW w:w="1587" w:type="dxa"/>
            <w:vAlign w:val="center"/>
          </w:tcPr>
          <w:p w14:paraId="72616C6E">
            <w:pPr>
              <w:pStyle w:val="14"/>
            </w:pPr>
            <w:r>
              <w:t>其中：财政    资金</w:t>
            </w:r>
          </w:p>
        </w:tc>
        <w:tc>
          <w:tcPr>
            <w:tcW w:w="1304" w:type="dxa"/>
            <w:vAlign w:val="center"/>
          </w:tcPr>
          <w:p w14:paraId="316BEB39">
            <w:pPr>
              <w:pStyle w:val="13"/>
            </w:pPr>
            <w:r>
              <w:t>7.64</w:t>
            </w:r>
          </w:p>
        </w:tc>
        <w:tc>
          <w:tcPr>
            <w:tcW w:w="1276" w:type="dxa"/>
            <w:vAlign w:val="center"/>
          </w:tcPr>
          <w:p w14:paraId="23FE5131">
            <w:pPr>
              <w:pStyle w:val="14"/>
            </w:pPr>
            <w:r>
              <w:t>其他资金</w:t>
            </w:r>
          </w:p>
        </w:tc>
        <w:tc>
          <w:tcPr>
            <w:tcW w:w="1843" w:type="dxa"/>
            <w:vAlign w:val="center"/>
          </w:tcPr>
          <w:p w14:paraId="55C686F4">
            <w:pPr>
              <w:pStyle w:val="13"/>
            </w:pPr>
            <w:r>
              <w:t xml:space="preserve"> </w:t>
            </w:r>
          </w:p>
        </w:tc>
      </w:tr>
      <w:tr w14:paraId="480AFE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521E38"/>
        </w:tc>
        <w:tc>
          <w:tcPr>
            <w:tcW w:w="8618" w:type="dxa"/>
            <w:gridSpan w:val="6"/>
            <w:vAlign w:val="center"/>
          </w:tcPr>
          <w:p w14:paraId="179E7953">
            <w:pPr>
              <w:pStyle w:val="13"/>
            </w:pPr>
            <w:r>
              <w:t>改善办学条件，保证学校运转</w:t>
            </w:r>
            <w:r>
              <w:tab/>
            </w:r>
            <w:r>
              <w:tab/>
            </w:r>
            <w:r>
              <w:tab/>
            </w:r>
            <w:r>
              <w:tab/>
            </w:r>
            <w:r>
              <w:tab/>
            </w:r>
            <w:r>
              <w:tab/>
            </w:r>
          </w:p>
          <w:p w14:paraId="22527AF7">
            <w:pPr>
              <w:pStyle w:val="13"/>
            </w:pPr>
          </w:p>
        </w:tc>
      </w:tr>
      <w:tr w14:paraId="671DB9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ABB791">
            <w:pPr>
              <w:pStyle w:val="14"/>
            </w:pPr>
            <w:r>
              <w:t>资金支出计划（%）</w:t>
            </w:r>
          </w:p>
        </w:tc>
        <w:tc>
          <w:tcPr>
            <w:tcW w:w="2608" w:type="dxa"/>
            <w:gridSpan w:val="2"/>
            <w:vAlign w:val="center"/>
          </w:tcPr>
          <w:p w14:paraId="2882D430">
            <w:pPr>
              <w:pStyle w:val="14"/>
            </w:pPr>
            <w:r>
              <w:t>3月底</w:t>
            </w:r>
          </w:p>
        </w:tc>
        <w:tc>
          <w:tcPr>
            <w:tcW w:w="1587" w:type="dxa"/>
            <w:vAlign w:val="center"/>
          </w:tcPr>
          <w:p w14:paraId="4CDA700B">
            <w:pPr>
              <w:pStyle w:val="14"/>
            </w:pPr>
            <w:r>
              <w:t>6月底</w:t>
            </w:r>
          </w:p>
        </w:tc>
        <w:tc>
          <w:tcPr>
            <w:tcW w:w="1304" w:type="dxa"/>
            <w:vAlign w:val="center"/>
          </w:tcPr>
          <w:p w14:paraId="4231F06B">
            <w:pPr>
              <w:pStyle w:val="14"/>
            </w:pPr>
            <w:r>
              <w:t>10月底</w:t>
            </w:r>
          </w:p>
        </w:tc>
        <w:tc>
          <w:tcPr>
            <w:tcW w:w="3119" w:type="dxa"/>
            <w:gridSpan w:val="2"/>
            <w:vAlign w:val="center"/>
          </w:tcPr>
          <w:p w14:paraId="7CA85FA6">
            <w:pPr>
              <w:pStyle w:val="14"/>
            </w:pPr>
            <w:r>
              <w:t>12月底</w:t>
            </w:r>
          </w:p>
        </w:tc>
      </w:tr>
      <w:tr w14:paraId="07751A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6761D1"/>
        </w:tc>
        <w:tc>
          <w:tcPr>
            <w:tcW w:w="2608" w:type="dxa"/>
            <w:gridSpan w:val="2"/>
            <w:vAlign w:val="center"/>
          </w:tcPr>
          <w:p w14:paraId="7884F6D5">
            <w:pPr>
              <w:pStyle w:val="15"/>
            </w:pPr>
            <w:r>
              <w:t xml:space="preserve"> </w:t>
            </w:r>
          </w:p>
        </w:tc>
        <w:tc>
          <w:tcPr>
            <w:tcW w:w="1587" w:type="dxa"/>
            <w:vAlign w:val="center"/>
          </w:tcPr>
          <w:p w14:paraId="5EF3071A">
            <w:pPr>
              <w:pStyle w:val="15"/>
            </w:pPr>
            <w:r>
              <w:t>50%</w:t>
            </w:r>
          </w:p>
        </w:tc>
        <w:tc>
          <w:tcPr>
            <w:tcW w:w="1304" w:type="dxa"/>
            <w:vAlign w:val="center"/>
          </w:tcPr>
          <w:p w14:paraId="35FF5628">
            <w:pPr>
              <w:pStyle w:val="15"/>
            </w:pPr>
            <w:r>
              <w:t>75%</w:t>
            </w:r>
          </w:p>
        </w:tc>
        <w:tc>
          <w:tcPr>
            <w:tcW w:w="3119" w:type="dxa"/>
            <w:gridSpan w:val="2"/>
            <w:vAlign w:val="center"/>
          </w:tcPr>
          <w:p w14:paraId="72FD4356">
            <w:pPr>
              <w:pStyle w:val="15"/>
            </w:pPr>
            <w:r>
              <w:t>100%</w:t>
            </w:r>
          </w:p>
        </w:tc>
      </w:tr>
      <w:tr w14:paraId="35EB33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E20ABE">
            <w:pPr>
              <w:pStyle w:val="14"/>
            </w:pPr>
            <w:r>
              <w:t>绩效目标</w:t>
            </w:r>
          </w:p>
        </w:tc>
        <w:tc>
          <w:tcPr>
            <w:tcW w:w="8618" w:type="dxa"/>
            <w:gridSpan w:val="6"/>
            <w:vAlign w:val="center"/>
          </w:tcPr>
          <w:p w14:paraId="39CADBD1">
            <w:pPr>
              <w:pStyle w:val="13"/>
            </w:pPr>
            <w:r>
              <w:t>1.改善办学条件，保证学校运转</w:t>
            </w:r>
          </w:p>
        </w:tc>
      </w:tr>
    </w:tbl>
    <w:p w14:paraId="522F5A2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6E7D7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E91F57">
            <w:pPr>
              <w:pStyle w:val="14"/>
            </w:pPr>
            <w:r>
              <w:t>一级指标</w:t>
            </w:r>
          </w:p>
        </w:tc>
        <w:tc>
          <w:tcPr>
            <w:tcW w:w="1276" w:type="dxa"/>
            <w:vAlign w:val="center"/>
          </w:tcPr>
          <w:p w14:paraId="17D943E2">
            <w:pPr>
              <w:pStyle w:val="14"/>
            </w:pPr>
            <w:r>
              <w:t>二级指标</w:t>
            </w:r>
          </w:p>
        </w:tc>
        <w:tc>
          <w:tcPr>
            <w:tcW w:w="1332" w:type="dxa"/>
            <w:vAlign w:val="center"/>
          </w:tcPr>
          <w:p w14:paraId="20020490">
            <w:pPr>
              <w:pStyle w:val="14"/>
            </w:pPr>
            <w:r>
              <w:t>三级指标</w:t>
            </w:r>
          </w:p>
        </w:tc>
        <w:tc>
          <w:tcPr>
            <w:tcW w:w="2891" w:type="dxa"/>
            <w:vAlign w:val="center"/>
          </w:tcPr>
          <w:p w14:paraId="02E03E22">
            <w:pPr>
              <w:pStyle w:val="14"/>
            </w:pPr>
            <w:r>
              <w:t>绩效指标描述</w:t>
            </w:r>
          </w:p>
        </w:tc>
        <w:tc>
          <w:tcPr>
            <w:tcW w:w="1276" w:type="dxa"/>
            <w:vAlign w:val="center"/>
          </w:tcPr>
          <w:p w14:paraId="6F488C31">
            <w:pPr>
              <w:pStyle w:val="14"/>
            </w:pPr>
            <w:r>
              <w:t>指标值</w:t>
            </w:r>
          </w:p>
        </w:tc>
        <w:tc>
          <w:tcPr>
            <w:tcW w:w="1843" w:type="dxa"/>
            <w:vAlign w:val="center"/>
          </w:tcPr>
          <w:p w14:paraId="0D108206">
            <w:pPr>
              <w:pStyle w:val="14"/>
            </w:pPr>
            <w:r>
              <w:t>指标值确定依据</w:t>
            </w:r>
          </w:p>
        </w:tc>
      </w:tr>
      <w:tr w14:paraId="0C485B8D">
        <w:tblPrEx>
          <w:tblCellMar>
            <w:top w:w="0" w:type="dxa"/>
            <w:left w:w="108" w:type="dxa"/>
            <w:bottom w:w="0" w:type="dxa"/>
            <w:right w:w="108" w:type="dxa"/>
          </w:tblCellMar>
        </w:tblPrEx>
        <w:trPr>
          <w:trHeight w:val="369" w:hRule="atLeast"/>
          <w:jc w:val="center"/>
        </w:trPr>
        <w:tc>
          <w:tcPr>
            <w:tcW w:w="1276" w:type="dxa"/>
            <w:vMerge w:val="restart"/>
            <w:vAlign w:val="center"/>
          </w:tcPr>
          <w:p w14:paraId="146DF7AC">
            <w:pPr>
              <w:pStyle w:val="15"/>
            </w:pPr>
            <w:r>
              <w:t>产出指标</w:t>
            </w:r>
          </w:p>
        </w:tc>
        <w:tc>
          <w:tcPr>
            <w:tcW w:w="1276" w:type="dxa"/>
            <w:vAlign w:val="center"/>
          </w:tcPr>
          <w:p w14:paraId="0C313072">
            <w:pPr>
              <w:pStyle w:val="13"/>
            </w:pPr>
            <w:r>
              <w:t>数量指标</w:t>
            </w:r>
          </w:p>
        </w:tc>
        <w:tc>
          <w:tcPr>
            <w:tcW w:w="1332" w:type="dxa"/>
            <w:vAlign w:val="center"/>
          </w:tcPr>
          <w:p w14:paraId="356E9CAE">
            <w:pPr>
              <w:pStyle w:val="13"/>
            </w:pPr>
            <w:r>
              <w:t>购置数量</w:t>
            </w:r>
          </w:p>
        </w:tc>
        <w:tc>
          <w:tcPr>
            <w:tcW w:w="2891" w:type="dxa"/>
            <w:vAlign w:val="center"/>
          </w:tcPr>
          <w:p w14:paraId="061F398C">
            <w:pPr>
              <w:pStyle w:val="13"/>
            </w:pPr>
            <w:r>
              <w:t>购置办公用品数量</w:t>
            </w:r>
          </w:p>
        </w:tc>
        <w:tc>
          <w:tcPr>
            <w:tcW w:w="1276" w:type="dxa"/>
            <w:vAlign w:val="center"/>
          </w:tcPr>
          <w:p w14:paraId="4FCF349A">
            <w:pPr>
              <w:pStyle w:val="13"/>
            </w:pPr>
            <w:r>
              <w:t>≥1项</w:t>
            </w:r>
          </w:p>
        </w:tc>
        <w:tc>
          <w:tcPr>
            <w:tcW w:w="1843" w:type="dxa"/>
            <w:vAlign w:val="center"/>
          </w:tcPr>
          <w:p w14:paraId="7F858A16">
            <w:pPr>
              <w:pStyle w:val="13"/>
            </w:pPr>
            <w:r>
              <w:t>2025年工作计划</w:t>
            </w:r>
          </w:p>
        </w:tc>
      </w:tr>
      <w:tr w14:paraId="6E6B4644">
        <w:tblPrEx>
          <w:tblCellMar>
            <w:top w:w="0" w:type="dxa"/>
            <w:left w:w="108" w:type="dxa"/>
            <w:bottom w:w="0" w:type="dxa"/>
            <w:right w:w="108" w:type="dxa"/>
          </w:tblCellMar>
        </w:tblPrEx>
        <w:trPr>
          <w:trHeight w:val="369" w:hRule="atLeast"/>
          <w:jc w:val="center"/>
        </w:trPr>
        <w:tc>
          <w:tcPr>
            <w:tcW w:w="1276" w:type="dxa"/>
            <w:vMerge w:val="continue"/>
            <w:vAlign w:val="center"/>
          </w:tcPr>
          <w:p w14:paraId="57106436"/>
        </w:tc>
        <w:tc>
          <w:tcPr>
            <w:tcW w:w="1276" w:type="dxa"/>
            <w:vAlign w:val="center"/>
          </w:tcPr>
          <w:p w14:paraId="0EE05DDE">
            <w:pPr>
              <w:pStyle w:val="13"/>
            </w:pPr>
            <w:r>
              <w:t>质量指标</w:t>
            </w:r>
          </w:p>
        </w:tc>
        <w:tc>
          <w:tcPr>
            <w:tcW w:w="1332" w:type="dxa"/>
            <w:vAlign w:val="center"/>
          </w:tcPr>
          <w:p w14:paraId="69D5EE54">
            <w:pPr>
              <w:pStyle w:val="13"/>
            </w:pPr>
            <w:r>
              <w:t>验收合格率</w:t>
            </w:r>
          </w:p>
        </w:tc>
        <w:tc>
          <w:tcPr>
            <w:tcW w:w="2891" w:type="dxa"/>
            <w:vAlign w:val="center"/>
          </w:tcPr>
          <w:p w14:paraId="6906FB3B">
            <w:pPr>
              <w:pStyle w:val="13"/>
            </w:pPr>
            <w:r>
              <w:t>验收合格率</w:t>
            </w:r>
          </w:p>
        </w:tc>
        <w:tc>
          <w:tcPr>
            <w:tcW w:w="1276" w:type="dxa"/>
            <w:vAlign w:val="center"/>
          </w:tcPr>
          <w:p w14:paraId="4FDAEA6E">
            <w:pPr>
              <w:pStyle w:val="13"/>
            </w:pPr>
            <w:r>
              <w:t>≥95%</w:t>
            </w:r>
          </w:p>
        </w:tc>
        <w:tc>
          <w:tcPr>
            <w:tcW w:w="1843" w:type="dxa"/>
            <w:vAlign w:val="center"/>
          </w:tcPr>
          <w:p w14:paraId="0F639CD2">
            <w:pPr>
              <w:pStyle w:val="13"/>
            </w:pPr>
            <w:r>
              <w:t>2025年工作计划</w:t>
            </w:r>
          </w:p>
        </w:tc>
      </w:tr>
      <w:tr w14:paraId="29250696">
        <w:tblPrEx>
          <w:tblCellMar>
            <w:top w:w="0" w:type="dxa"/>
            <w:left w:w="108" w:type="dxa"/>
            <w:bottom w:w="0" w:type="dxa"/>
            <w:right w:w="108" w:type="dxa"/>
          </w:tblCellMar>
        </w:tblPrEx>
        <w:trPr>
          <w:trHeight w:val="369" w:hRule="atLeast"/>
          <w:jc w:val="center"/>
        </w:trPr>
        <w:tc>
          <w:tcPr>
            <w:tcW w:w="1276" w:type="dxa"/>
            <w:vMerge w:val="continue"/>
            <w:vAlign w:val="center"/>
          </w:tcPr>
          <w:p w14:paraId="770E3CE1"/>
        </w:tc>
        <w:tc>
          <w:tcPr>
            <w:tcW w:w="1276" w:type="dxa"/>
            <w:vAlign w:val="center"/>
          </w:tcPr>
          <w:p w14:paraId="61CEC9D7">
            <w:pPr>
              <w:pStyle w:val="13"/>
            </w:pPr>
            <w:r>
              <w:t>时效指标</w:t>
            </w:r>
          </w:p>
        </w:tc>
        <w:tc>
          <w:tcPr>
            <w:tcW w:w="1332" w:type="dxa"/>
            <w:vAlign w:val="center"/>
          </w:tcPr>
          <w:p w14:paraId="06DA49F7">
            <w:pPr>
              <w:pStyle w:val="13"/>
            </w:pPr>
            <w:r>
              <w:t>完成及时率</w:t>
            </w:r>
          </w:p>
        </w:tc>
        <w:tc>
          <w:tcPr>
            <w:tcW w:w="2891" w:type="dxa"/>
            <w:vAlign w:val="center"/>
          </w:tcPr>
          <w:p w14:paraId="2CF9696A">
            <w:pPr>
              <w:pStyle w:val="13"/>
            </w:pPr>
            <w:r>
              <w:t>完成及时率</w:t>
            </w:r>
          </w:p>
        </w:tc>
        <w:tc>
          <w:tcPr>
            <w:tcW w:w="1276" w:type="dxa"/>
            <w:vAlign w:val="center"/>
          </w:tcPr>
          <w:p w14:paraId="1B9AC430">
            <w:pPr>
              <w:pStyle w:val="13"/>
            </w:pPr>
            <w:r>
              <w:t>≥95%</w:t>
            </w:r>
          </w:p>
        </w:tc>
        <w:tc>
          <w:tcPr>
            <w:tcW w:w="1843" w:type="dxa"/>
            <w:vAlign w:val="center"/>
          </w:tcPr>
          <w:p w14:paraId="58838957">
            <w:pPr>
              <w:pStyle w:val="13"/>
            </w:pPr>
            <w:r>
              <w:t>2025年工作计划</w:t>
            </w:r>
          </w:p>
        </w:tc>
      </w:tr>
      <w:tr w14:paraId="2C8971BE">
        <w:tblPrEx>
          <w:tblCellMar>
            <w:top w:w="0" w:type="dxa"/>
            <w:left w:w="108" w:type="dxa"/>
            <w:bottom w:w="0" w:type="dxa"/>
            <w:right w:w="108" w:type="dxa"/>
          </w:tblCellMar>
        </w:tblPrEx>
        <w:trPr>
          <w:trHeight w:val="369" w:hRule="atLeast"/>
          <w:jc w:val="center"/>
        </w:trPr>
        <w:tc>
          <w:tcPr>
            <w:tcW w:w="1276" w:type="dxa"/>
            <w:vMerge w:val="continue"/>
            <w:vAlign w:val="center"/>
          </w:tcPr>
          <w:p w14:paraId="3C580ADB"/>
        </w:tc>
        <w:tc>
          <w:tcPr>
            <w:tcW w:w="1276" w:type="dxa"/>
            <w:vAlign w:val="center"/>
          </w:tcPr>
          <w:p w14:paraId="55C61F88">
            <w:pPr>
              <w:pStyle w:val="13"/>
            </w:pPr>
            <w:r>
              <w:t>成本指标</w:t>
            </w:r>
          </w:p>
        </w:tc>
        <w:tc>
          <w:tcPr>
            <w:tcW w:w="1332" w:type="dxa"/>
            <w:vAlign w:val="center"/>
          </w:tcPr>
          <w:p w14:paraId="13E4F730">
            <w:pPr>
              <w:pStyle w:val="13"/>
            </w:pPr>
            <w:r>
              <w:t>预算成本</w:t>
            </w:r>
          </w:p>
        </w:tc>
        <w:tc>
          <w:tcPr>
            <w:tcW w:w="2891" w:type="dxa"/>
            <w:vAlign w:val="center"/>
          </w:tcPr>
          <w:p w14:paraId="50CB2FBF">
            <w:pPr>
              <w:pStyle w:val="13"/>
            </w:pPr>
            <w:r>
              <w:t>预算项目总成本</w:t>
            </w:r>
          </w:p>
        </w:tc>
        <w:tc>
          <w:tcPr>
            <w:tcW w:w="1276" w:type="dxa"/>
            <w:vAlign w:val="center"/>
          </w:tcPr>
          <w:p w14:paraId="74BF6DEC">
            <w:pPr>
              <w:pStyle w:val="13"/>
            </w:pPr>
            <w:r>
              <w:t>≤7.65万元</w:t>
            </w:r>
          </w:p>
        </w:tc>
        <w:tc>
          <w:tcPr>
            <w:tcW w:w="1843" w:type="dxa"/>
            <w:vAlign w:val="center"/>
          </w:tcPr>
          <w:p w14:paraId="056675EA">
            <w:pPr>
              <w:pStyle w:val="13"/>
            </w:pPr>
            <w:r>
              <w:t>2025年预算编制通知</w:t>
            </w:r>
          </w:p>
        </w:tc>
      </w:tr>
      <w:tr w14:paraId="57CA5E8C">
        <w:tblPrEx>
          <w:tblCellMar>
            <w:top w:w="0" w:type="dxa"/>
            <w:left w:w="108" w:type="dxa"/>
            <w:bottom w:w="0" w:type="dxa"/>
            <w:right w:w="108" w:type="dxa"/>
          </w:tblCellMar>
        </w:tblPrEx>
        <w:trPr>
          <w:trHeight w:val="369" w:hRule="atLeast"/>
          <w:jc w:val="center"/>
        </w:trPr>
        <w:tc>
          <w:tcPr>
            <w:tcW w:w="1276" w:type="dxa"/>
            <w:vMerge w:val="restart"/>
            <w:vAlign w:val="center"/>
          </w:tcPr>
          <w:p w14:paraId="3F4F36E7">
            <w:pPr>
              <w:pStyle w:val="15"/>
            </w:pPr>
            <w:r>
              <w:t>效益指标</w:t>
            </w:r>
          </w:p>
        </w:tc>
        <w:tc>
          <w:tcPr>
            <w:tcW w:w="1276" w:type="dxa"/>
            <w:vAlign w:val="center"/>
          </w:tcPr>
          <w:p w14:paraId="4CB487F0">
            <w:pPr>
              <w:pStyle w:val="13"/>
            </w:pPr>
            <w:r>
              <w:t>社会效益指标</w:t>
            </w:r>
          </w:p>
        </w:tc>
        <w:tc>
          <w:tcPr>
            <w:tcW w:w="1332" w:type="dxa"/>
            <w:vAlign w:val="center"/>
          </w:tcPr>
          <w:p w14:paraId="4832CB4E">
            <w:pPr>
              <w:pStyle w:val="13"/>
            </w:pPr>
            <w:r>
              <w:t>提升教学质量</w:t>
            </w:r>
          </w:p>
        </w:tc>
        <w:tc>
          <w:tcPr>
            <w:tcW w:w="2891" w:type="dxa"/>
            <w:vAlign w:val="center"/>
          </w:tcPr>
          <w:p w14:paraId="177B2A05">
            <w:pPr>
              <w:pStyle w:val="13"/>
            </w:pPr>
            <w:r>
              <w:t>能否提升教学质量</w:t>
            </w:r>
          </w:p>
        </w:tc>
        <w:tc>
          <w:tcPr>
            <w:tcW w:w="1276" w:type="dxa"/>
            <w:vAlign w:val="center"/>
          </w:tcPr>
          <w:p w14:paraId="24298843">
            <w:pPr>
              <w:pStyle w:val="13"/>
            </w:pPr>
            <w:r>
              <w:t>提升教学质量</w:t>
            </w:r>
          </w:p>
        </w:tc>
        <w:tc>
          <w:tcPr>
            <w:tcW w:w="1843" w:type="dxa"/>
            <w:vAlign w:val="center"/>
          </w:tcPr>
          <w:p w14:paraId="7AB4D246">
            <w:pPr>
              <w:pStyle w:val="13"/>
            </w:pPr>
            <w:r>
              <w:t>2025年工作计划</w:t>
            </w:r>
          </w:p>
        </w:tc>
      </w:tr>
      <w:tr w14:paraId="34CF0092">
        <w:tblPrEx>
          <w:tblCellMar>
            <w:top w:w="0" w:type="dxa"/>
            <w:left w:w="108" w:type="dxa"/>
            <w:bottom w:w="0" w:type="dxa"/>
            <w:right w:w="108" w:type="dxa"/>
          </w:tblCellMar>
        </w:tblPrEx>
        <w:trPr>
          <w:trHeight w:val="369" w:hRule="atLeast"/>
          <w:jc w:val="center"/>
        </w:trPr>
        <w:tc>
          <w:tcPr>
            <w:tcW w:w="1276" w:type="dxa"/>
            <w:vMerge w:val="continue"/>
            <w:vAlign w:val="center"/>
          </w:tcPr>
          <w:p w14:paraId="2093B8E8"/>
        </w:tc>
        <w:tc>
          <w:tcPr>
            <w:tcW w:w="1276" w:type="dxa"/>
            <w:vAlign w:val="center"/>
          </w:tcPr>
          <w:p w14:paraId="4D221FD8">
            <w:pPr>
              <w:pStyle w:val="13"/>
            </w:pPr>
            <w:r>
              <w:t>可持续影响指标</w:t>
            </w:r>
          </w:p>
        </w:tc>
        <w:tc>
          <w:tcPr>
            <w:tcW w:w="1332" w:type="dxa"/>
            <w:vAlign w:val="center"/>
          </w:tcPr>
          <w:p w14:paraId="6B37B2B3">
            <w:pPr>
              <w:pStyle w:val="13"/>
            </w:pPr>
            <w:r>
              <w:t>学校正常运转</w:t>
            </w:r>
          </w:p>
        </w:tc>
        <w:tc>
          <w:tcPr>
            <w:tcW w:w="2891" w:type="dxa"/>
            <w:vAlign w:val="center"/>
          </w:tcPr>
          <w:p w14:paraId="72A75999">
            <w:pPr>
              <w:pStyle w:val="13"/>
            </w:pPr>
            <w:r>
              <w:t>能否保证学校运转</w:t>
            </w:r>
          </w:p>
        </w:tc>
        <w:tc>
          <w:tcPr>
            <w:tcW w:w="1276" w:type="dxa"/>
            <w:vAlign w:val="center"/>
          </w:tcPr>
          <w:p w14:paraId="283C630D">
            <w:pPr>
              <w:pStyle w:val="13"/>
            </w:pPr>
            <w:r>
              <w:t>学校正常运转</w:t>
            </w:r>
          </w:p>
        </w:tc>
        <w:tc>
          <w:tcPr>
            <w:tcW w:w="1843" w:type="dxa"/>
            <w:vAlign w:val="center"/>
          </w:tcPr>
          <w:p w14:paraId="6BE6923B">
            <w:pPr>
              <w:pStyle w:val="13"/>
            </w:pPr>
            <w:r>
              <w:t>2025年工作计划</w:t>
            </w:r>
          </w:p>
        </w:tc>
      </w:tr>
      <w:tr w14:paraId="62CAB379">
        <w:tblPrEx>
          <w:tblCellMar>
            <w:top w:w="0" w:type="dxa"/>
            <w:left w:w="108" w:type="dxa"/>
            <w:bottom w:w="0" w:type="dxa"/>
            <w:right w:w="108" w:type="dxa"/>
          </w:tblCellMar>
        </w:tblPrEx>
        <w:trPr>
          <w:trHeight w:val="369" w:hRule="atLeast"/>
          <w:jc w:val="center"/>
        </w:trPr>
        <w:tc>
          <w:tcPr>
            <w:tcW w:w="1276" w:type="dxa"/>
            <w:vAlign w:val="center"/>
          </w:tcPr>
          <w:p w14:paraId="5B76D9AD">
            <w:pPr>
              <w:pStyle w:val="15"/>
            </w:pPr>
            <w:r>
              <w:t>满意度指标</w:t>
            </w:r>
          </w:p>
        </w:tc>
        <w:tc>
          <w:tcPr>
            <w:tcW w:w="1276" w:type="dxa"/>
            <w:vAlign w:val="center"/>
          </w:tcPr>
          <w:p w14:paraId="792F3384">
            <w:pPr>
              <w:pStyle w:val="13"/>
            </w:pPr>
            <w:r>
              <w:t>服务对象满意度指标</w:t>
            </w:r>
          </w:p>
        </w:tc>
        <w:tc>
          <w:tcPr>
            <w:tcW w:w="1332" w:type="dxa"/>
            <w:vAlign w:val="center"/>
          </w:tcPr>
          <w:p w14:paraId="5B780A75">
            <w:pPr>
              <w:pStyle w:val="13"/>
            </w:pPr>
            <w:r>
              <w:t>师生满意度</w:t>
            </w:r>
          </w:p>
        </w:tc>
        <w:tc>
          <w:tcPr>
            <w:tcW w:w="2891" w:type="dxa"/>
            <w:vAlign w:val="center"/>
          </w:tcPr>
          <w:p w14:paraId="36C9A07C">
            <w:pPr>
              <w:pStyle w:val="13"/>
            </w:pPr>
            <w:r>
              <w:t>师生满意度</w:t>
            </w:r>
          </w:p>
        </w:tc>
        <w:tc>
          <w:tcPr>
            <w:tcW w:w="1276" w:type="dxa"/>
            <w:vAlign w:val="center"/>
          </w:tcPr>
          <w:p w14:paraId="6C56F18D">
            <w:pPr>
              <w:pStyle w:val="13"/>
            </w:pPr>
            <w:r>
              <w:t>≥95%</w:t>
            </w:r>
          </w:p>
        </w:tc>
        <w:tc>
          <w:tcPr>
            <w:tcW w:w="1843" w:type="dxa"/>
            <w:vAlign w:val="center"/>
          </w:tcPr>
          <w:p w14:paraId="2080E2E9">
            <w:pPr>
              <w:pStyle w:val="13"/>
            </w:pPr>
            <w:r>
              <w:t>2025年工作计划</w:t>
            </w:r>
          </w:p>
        </w:tc>
      </w:tr>
    </w:tbl>
    <w:p w14:paraId="600D6FA2">
      <w:pPr>
        <w:sectPr>
          <w:pgSz w:w="11900" w:h="16840"/>
          <w:pgMar w:top="1984" w:right="1304" w:bottom="1134" w:left="1304" w:header="720" w:footer="720" w:gutter="0"/>
          <w:cols w:space="720" w:num="1"/>
        </w:sectPr>
      </w:pPr>
    </w:p>
    <w:p w14:paraId="56BA20C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18ED5C">
      <w:pPr>
        <w:spacing w:before="0" w:after="0"/>
        <w:ind w:firstLine="560"/>
        <w:jc w:val="left"/>
        <w:outlineLvl w:val="3"/>
      </w:pPr>
      <w:bookmarkStart w:id="599" w:name="_Toc_4_4_0000000600"/>
      <w:r>
        <w:rPr>
          <w:rFonts w:ascii="方正仿宋_GBK" w:hAnsi="方正仿宋_GBK" w:eastAsia="方正仿宋_GBK" w:cs="方正仿宋_GBK"/>
          <w:color w:val="000000"/>
          <w:sz w:val="28"/>
        </w:rPr>
        <w:t>597.怀财字【2025】7号 上年结转（冀财教[2024]58号河北省财政厅 河北省教育厅关于下达2024年特殊教育中央补助资金预算的通知）绩效目标表</w:t>
      </w:r>
      <w:bookmarkEnd w:id="5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4107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99F809">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765D828D">
            <w:pPr>
              <w:pStyle w:val="11"/>
            </w:pPr>
            <w:r>
              <w:t>单位：万元</w:t>
            </w:r>
          </w:p>
        </w:tc>
      </w:tr>
      <w:tr w14:paraId="5FDB03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2375A2">
            <w:pPr>
              <w:pStyle w:val="14"/>
            </w:pPr>
            <w:r>
              <w:t>项目编码</w:t>
            </w:r>
          </w:p>
        </w:tc>
        <w:tc>
          <w:tcPr>
            <w:tcW w:w="2608" w:type="dxa"/>
            <w:gridSpan w:val="2"/>
            <w:vAlign w:val="center"/>
          </w:tcPr>
          <w:p w14:paraId="2681AEEA">
            <w:pPr>
              <w:pStyle w:val="13"/>
            </w:pPr>
            <w:r>
              <w:t>13073025P00009110001E</w:t>
            </w:r>
          </w:p>
        </w:tc>
        <w:tc>
          <w:tcPr>
            <w:tcW w:w="1587" w:type="dxa"/>
            <w:vAlign w:val="center"/>
          </w:tcPr>
          <w:p w14:paraId="171F597D">
            <w:pPr>
              <w:pStyle w:val="14"/>
            </w:pPr>
            <w:r>
              <w:t>项目名称</w:t>
            </w:r>
          </w:p>
        </w:tc>
        <w:tc>
          <w:tcPr>
            <w:tcW w:w="4423" w:type="dxa"/>
            <w:gridSpan w:val="3"/>
            <w:vAlign w:val="center"/>
          </w:tcPr>
          <w:p w14:paraId="509FD8B3">
            <w:pPr>
              <w:pStyle w:val="13"/>
            </w:pPr>
            <w:r>
              <w:t>怀财字【2025】7号 上年结转（冀财教[2024]58号河北省财政厅 河北省教育厅关于下达2024年特殊教育中央补助资金预算的通知）</w:t>
            </w:r>
          </w:p>
        </w:tc>
      </w:tr>
      <w:tr w14:paraId="508261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2BE509">
            <w:pPr>
              <w:pStyle w:val="14"/>
            </w:pPr>
            <w:r>
              <w:t>预算规模及资金用途</w:t>
            </w:r>
          </w:p>
        </w:tc>
        <w:tc>
          <w:tcPr>
            <w:tcW w:w="1276" w:type="dxa"/>
            <w:vAlign w:val="center"/>
          </w:tcPr>
          <w:p w14:paraId="00B2216B">
            <w:pPr>
              <w:pStyle w:val="14"/>
            </w:pPr>
            <w:r>
              <w:t>预算数</w:t>
            </w:r>
          </w:p>
        </w:tc>
        <w:tc>
          <w:tcPr>
            <w:tcW w:w="1332" w:type="dxa"/>
            <w:vAlign w:val="center"/>
          </w:tcPr>
          <w:p w14:paraId="467489E3">
            <w:pPr>
              <w:pStyle w:val="13"/>
            </w:pPr>
            <w:r>
              <w:t>1.00</w:t>
            </w:r>
          </w:p>
        </w:tc>
        <w:tc>
          <w:tcPr>
            <w:tcW w:w="1587" w:type="dxa"/>
            <w:vAlign w:val="center"/>
          </w:tcPr>
          <w:p w14:paraId="64F4D8F8">
            <w:pPr>
              <w:pStyle w:val="14"/>
            </w:pPr>
            <w:r>
              <w:t>其中：财政    资金</w:t>
            </w:r>
          </w:p>
        </w:tc>
        <w:tc>
          <w:tcPr>
            <w:tcW w:w="1304" w:type="dxa"/>
            <w:vAlign w:val="center"/>
          </w:tcPr>
          <w:p w14:paraId="58D7422A">
            <w:pPr>
              <w:pStyle w:val="13"/>
            </w:pPr>
            <w:r>
              <w:t>1.00</w:t>
            </w:r>
          </w:p>
        </w:tc>
        <w:tc>
          <w:tcPr>
            <w:tcW w:w="1276" w:type="dxa"/>
            <w:vAlign w:val="center"/>
          </w:tcPr>
          <w:p w14:paraId="715F484C">
            <w:pPr>
              <w:pStyle w:val="14"/>
            </w:pPr>
            <w:r>
              <w:t>其他资金</w:t>
            </w:r>
          </w:p>
        </w:tc>
        <w:tc>
          <w:tcPr>
            <w:tcW w:w="1843" w:type="dxa"/>
            <w:vAlign w:val="center"/>
          </w:tcPr>
          <w:p w14:paraId="2C9CFA90">
            <w:pPr>
              <w:pStyle w:val="13"/>
            </w:pPr>
            <w:r>
              <w:t xml:space="preserve"> </w:t>
            </w:r>
          </w:p>
        </w:tc>
      </w:tr>
      <w:tr w14:paraId="1B3BB5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FDF876"/>
        </w:tc>
        <w:tc>
          <w:tcPr>
            <w:tcW w:w="8618" w:type="dxa"/>
            <w:gridSpan w:val="6"/>
            <w:vAlign w:val="center"/>
          </w:tcPr>
          <w:p w14:paraId="1376AB6E">
            <w:pPr>
              <w:pStyle w:val="13"/>
            </w:pPr>
            <w:r>
              <w:t>改善办学条件，保证学校运转</w:t>
            </w:r>
            <w:r>
              <w:tab/>
            </w:r>
            <w:r>
              <w:tab/>
            </w:r>
            <w:r>
              <w:tab/>
            </w:r>
            <w:r>
              <w:tab/>
            </w:r>
            <w:r>
              <w:tab/>
            </w:r>
            <w:r>
              <w:tab/>
            </w:r>
          </w:p>
          <w:p w14:paraId="484A1D74">
            <w:pPr>
              <w:pStyle w:val="13"/>
            </w:pPr>
          </w:p>
        </w:tc>
      </w:tr>
      <w:tr w14:paraId="69023B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D206D3">
            <w:pPr>
              <w:pStyle w:val="14"/>
            </w:pPr>
            <w:r>
              <w:t>资金支出计划（%）</w:t>
            </w:r>
          </w:p>
        </w:tc>
        <w:tc>
          <w:tcPr>
            <w:tcW w:w="2608" w:type="dxa"/>
            <w:gridSpan w:val="2"/>
            <w:vAlign w:val="center"/>
          </w:tcPr>
          <w:p w14:paraId="731FA233">
            <w:pPr>
              <w:pStyle w:val="14"/>
            </w:pPr>
            <w:r>
              <w:t>3月底</w:t>
            </w:r>
          </w:p>
        </w:tc>
        <w:tc>
          <w:tcPr>
            <w:tcW w:w="1587" w:type="dxa"/>
            <w:vAlign w:val="center"/>
          </w:tcPr>
          <w:p w14:paraId="64733712">
            <w:pPr>
              <w:pStyle w:val="14"/>
            </w:pPr>
            <w:r>
              <w:t>6月底</w:t>
            </w:r>
          </w:p>
        </w:tc>
        <w:tc>
          <w:tcPr>
            <w:tcW w:w="1304" w:type="dxa"/>
            <w:vAlign w:val="center"/>
          </w:tcPr>
          <w:p w14:paraId="7EEC7E9D">
            <w:pPr>
              <w:pStyle w:val="14"/>
            </w:pPr>
            <w:r>
              <w:t>10月底</w:t>
            </w:r>
          </w:p>
        </w:tc>
        <w:tc>
          <w:tcPr>
            <w:tcW w:w="3119" w:type="dxa"/>
            <w:gridSpan w:val="2"/>
            <w:vAlign w:val="center"/>
          </w:tcPr>
          <w:p w14:paraId="4694D699">
            <w:pPr>
              <w:pStyle w:val="14"/>
            </w:pPr>
            <w:r>
              <w:t>12月底</w:t>
            </w:r>
          </w:p>
        </w:tc>
      </w:tr>
      <w:tr w14:paraId="322332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F6D503"/>
        </w:tc>
        <w:tc>
          <w:tcPr>
            <w:tcW w:w="2608" w:type="dxa"/>
            <w:gridSpan w:val="2"/>
            <w:vAlign w:val="center"/>
          </w:tcPr>
          <w:p w14:paraId="1F08709E">
            <w:pPr>
              <w:pStyle w:val="15"/>
            </w:pPr>
            <w:r>
              <w:t xml:space="preserve"> </w:t>
            </w:r>
          </w:p>
        </w:tc>
        <w:tc>
          <w:tcPr>
            <w:tcW w:w="1587" w:type="dxa"/>
            <w:vAlign w:val="center"/>
          </w:tcPr>
          <w:p w14:paraId="6CC37E39">
            <w:pPr>
              <w:pStyle w:val="15"/>
            </w:pPr>
            <w:r>
              <w:t>25%</w:t>
            </w:r>
          </w:p>
        </w:tc>
        <w:tc>
          <w:tcPr>
            <w:tcW w:w="1304" w:type="dxa"/>
            <w:vAlign w:val="center"/>
          </w:tcPr>
          <w:p w14:paraId="076E14A0">
            <w:pPr>
              <w:pStyle w:val="15"/>
            </w:pPr>
            <w:r>
              <w:t>50%</w:t>
            </w:r>
          </w:p>
        </w:tc>
        <w:tc>
          <w:tcPr>
            <w:tcW w:w="3119" w:type="dxa"/>
            <w:gridSpan w:val="2"/>
            <w:vAlign w:val="center"/>
          </w:tcPr>
          <w:p w14:paraId="50F992D7">
            <w:pPr>
              <w:pStyle w:val="15"/>
            </w:pPr>
            <w:r>
              <w:t>100%</w:t>
            </w:r>
          </w:p>
        </w:tc>
      </w:tr>
      <w:tr w14:paraId="3C24E5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98D2D4">
            <w:pPr>
              <w:pStyle w:val="14"/>
            </w:pPr>
            <w:r>
              <w:t>绩效目标</w:t>
            </w:r>
          </w:p>
        </w:tc>
        <w:tc>
          <w:tcPr>
            <w:tcW w:w="8618" w:type="dxa"/>
            <w:gridSpan w:val="6"/>
            <w:vAlign w:val="center"/>
          </w:tcPr>
          <w:p w14:paraId="5EB2D2D2">
            <w:pPr>
              <w:pStyle w:val="13"/>
            </w:pPr>
            <w:r>
              <w:t>1.改善办学条件，保证学校运转</w:t>
            </w:r>
          </w:p>
        </w:tc>
      </w:tr>
    </w:tbl>
    <w:p w14:paraId="741AAC4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C9CE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CF0A8D">
            <w:pPr>
              <w:pStyle w:val="14"/>
            </w:pPr>
            <w:r>
              <w:t>一级指标</w:t>
            </w:r>
          </w:p>
        </w:tc>
        <w:tc>
          <w:tcPr>
            <w:tcW w:w="1276" w:type="dxa"/>
            <w:vAlign w:val="center"/>
          </w:tcPr>
          <w:p w14:paraId="011A6CC8">
            <w:pPr>
              <w:pStyle w:val="14"/>
            </w:pPr>
            <w:r>
              <w:t>二级指标</w:t>
            </w:r>
          </w:p>
        </w:tc>
        <w:tc>
          <w:tcPr>
            <w:tcW w:w="1332" w:type="dxa"/>
            <w:vAlign w:val="center"/>
          </w:tcPr>
          <w:p w14:paraId="0B3B883C">
            <w:pPr>
              <w:pStyle w:val="14"/>
            </w:pPr>
            <w:r>
              <w:t>三级指标</w:t>
            </w:r>
          </w:p>
        </w:tc>
        <w:tc>
          <w:tcPr>
            <w:tcW w:w="2891" w:type="dxa"/>
            <w:vAlign w:val="center"/>
          </w:tcPr>
          <w:p w14:paraId="345F1941">
            <w:pPr>
              <w:pStyle w:val="14"/>
            </w:pPr>
            <w:r>
              <w:t>绩效指标描述</w:t>
            </w:r>
          </w:p>
        </w:tc>
        <w:tc>
          <w:tcPr>
            <w:tcW w:w="1276" w:type="dxa"/>
            <w:vAlign w:val="center"/>
          </w:tcPr>
          <w:p w14:paraId="68AA6138">
            <w:pPr>
              <w:pStyle w:val="14"/>
            </w:pPr>
            <w:r>
              <w:t>指标值</w:t>
            </w:r>
          </w:p>
        </w:tc>
        <w:tc>
          <w:tcPr>
            <w:tcW w:w="1843" w:type="dxa"/>
            <w:vAlign w:val="center"/>
          </w:tcPr>
          <w:p w14:paraId="6484EE81">
            <w:pPr>
              <w:pStyle w:val="14"/>
            </w:pPr>
            <w:r>
              <w:t>指标值确定依据</w:t>
            </w:r>
          </w:p>
        </w:tc>
      </w:tr>
      <w:tr w14:paraId="562ABB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D509EE">
            <w:pPr>
              <w:pStyle w:val="15"/>
            </w:pPr>
            <w:r>
              <w:t>产出指标</w:t>
            </w:r>
          </w:p>
        </w:tc>
        <w:tc>
          <w:tcPr>
            <w:tcW w:w="1276" w:type="dxa"/>
            <w:vAlign w:val="center"/>
          </w:tcPr>
          <w:p w14:paraId="07F30DE7">
            <w:pPr>
              <w:pStyle w:val="13"/>
            </w:pPr>
            <w:r>
              <w:t>数量指标</w:t>
            </w:r>
          </w:p>
        </w:tc>
        <w:tc>
          <w:tcPr>
            <w:tcW w:w="1332" w:type="dxa"/>
            <w:vAlign w:val="center"/>
          </w:tcPr>
          <w:p w14:paraId="47999DA2">
            <w:pPr>
              <w:pStyle w:val="13"/>
            </w:pPr>
            <w:r>
              <w:t>购置办公用品数量</w:t>
            </w:r>
          </w:p>
        </w:tc>
        <w:tc>
          <w:tcPr>
            <w:tcW w:w="2891" w:type="dxa"/>
            <w:vAlign w:val="center"/>
          </w:tcPr>
          <w:p w14:paraId="74B80C66">
            <w:pPr>
              <w:pStyle w:val="13"/>
            </w:pPr>
            <w:r>
              <w:t>购置办公用品数量</w:t>
            </w:r>
          </w:p>
        </w:tc>
        <w:tc>
          <w:tcPr>
            <w:tcW w:w="1276" w:type="dxa"/>
            <w:vAlign w:val="center"/>
          </w:tcPr>
          <w:p w14:paraId="4FC72AB0">
            <w:pPr>
              <w:pStyle w:val="13"/>
            </w:pPr>
            <w:r>
              <w:t>≥1批</w:t>
            </w:r>
          </w:p>
        </w:tc>
        <w:tc>
          <w:tcPr>
            <w:tcW w:w="1843" w:type="dxa"/>
            <w:vAlign w:val="center"/>
          </w:tcPr>
          <w:p w14:paraId="1EA972C5">
            <w:pPr>
              <w:pStyle w:val="13"/>
            </w:pPr>
            <w:r>
              <w:t>2025年工作计划</w:t>
            </w:r>
          </w:p>
        </w:tc>
      </w:tr>
      <w:tr w14:paraId="67DA6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5F01F9"/>
        </w:tc>
        <w:tc>
          <w:tcPr>
            <w:tcW w:w="1276" w:type="dxa"/>
            <w:vAlign w:val="center"/>
          </w:tcPr>
          <w:p w14:paraId="37E1BDC8">
            <w:pPr>
              <w:pStyle w:val="13"/>
            </w:pPr>
            <w:r>
              <w:t>质量指标</w:t>
            </w:r>
          </w:p>
        </w:tc>
        <w:tc>
          <w:tcPr>
            <w:tcW w:w="1332" w:type="dxa"/>
            <w:vAlign w:val="center"/>
          </w:tcPr>
          <w:p w14:paraId="548B0AE7">
            <w:pPr>
              <w:pStyle w:val="13"/>
            </w:pPr>
            <w:r>
              <w:t>验收合格率</w:t>
            </w:r>
          </w:p>
        </w:tc>
        <w:tc>
          <w:tcPr>
            <w:tcW w:w="2891" w:type="dxa"/>
            <w:vAlign w:val="center"/>
          </w:tcPr>
          <w:p w14:paraId="2EA490B8">
            <w:pPr>
              <w:pStyle w:val="13"/>
            </w:pPr>
            <w:r>
              <w:t>验收合格率</w:t>
            </w:r>
          </w:p>
        </w:tc>
        <w:tc>
          <w:tcPr>
            <w:tcW w:w="1276" w:type="dxa"/>
            <w:vAlign w:val="center"/>
          </w:tcPr>
          <w:p w14:paraId="0BB95194">
            <w:pPr>
              <w:pStyle w:val="13"/>
            </w:pPr>
            <w:r>
              <w:t>≥95%</w:t>
            </w:r>
          </w:p>
        </w:tc>
        <w:tc>
          <w:tcPr>
            <w:tcW w:w="1843" w:type="dxa"/>
            <w:vAlign w:val="center"/>
          </w:tcPr>
          <w:p w14:paraId="313A5112">
            <w:pPr>
              <w:pStyle w:val="13"/>
            </w:pPr>
            <w:r>
              <w:t>2025年工作计划</w:t>
            </w:r>
          </w:p>
        </w:tc>
      </w:tr>
      <w:tr w14:paraId="01431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E842B0"/>
        </w:tc>
        <w:tc>
          <w:tcPr>
            <w:tcW w:w="1276" w:type="dxa"/>
            <w:vAlign w:val="center"/>
          </w:tcPr>
          <w:p w14:paraId="03751AFA">
            <w:pPr>
              <w:pStyle w:val="13"/>
            </w:pPr>
            <w:r>
              <w:t>时效指标</w:t>
            </w:r>
          </w:p>
        </w:tc>
        <w:tc>
          <w:tcPr>
            <w:tcW w:w="1332" w:type="dxa"/>
            <w:vAlign w:val="center"/>
          </w:tcPr>
          <w:p w14:paraId="44D3FC43">
            <w:pPr>
              <w:pStyle w:val="13"/>
            </w:pPr>
            <w:r>
              <w:t>完成及时率</w:t>
            </w:r>
          </w:p>
        </w:tc>
        <w:tc>
          <w:tcPr>
            <w:tcW w:w="2891" w:type="dxa"/>
            <w:vAlign w:val="center"/>
          </w:tcPr>
          <w:p w14:paraId="01CCD1C5">
            <w:pPr>
              <w:pStyle w:val="13"/>
            </w:pPr>
            <w:r>
              <w:t>完成及时率</w:t>
            </w:r>
          </w:p>
        </w:tc>
        <w:tc>
          <w:tcPr>
            <w:tcW w:w="1276" w:type="dxa"/>
            <w:vAlign w:val="center"/>
          </w:tcPr>
          <w:p w14:paraId="1A0A0672">
            <w:pPr>
              <w:pStyle w:val="13"/>
            </w:pPr>
            <w:r>
              <w:t>≥95%</w:t>
            </w:r>
          </w:p>
        </w:tc>
        <w:tc>
          <w:tcPr>
            <w:tcW w:w="1843" w:type="dxa"/>
            <w:vAlign w:val="center"/>
          </w:tcPr>
          <w:p w14:paraId="1CC94DA5">
            <w:pPr>
              <w:pStyle w:val="13"/>
            </w:pPr>
            <w:r>
              <w:t>2025年工作计划</w:t>
            </w:r>
          </w:p>
        </w:tc>
      </w:tr>
      <w:tr w14:paraId="579CD2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35F69C"/>
        </w:tc>
        <w:tc>
          <w:tcPr>
            <w:tcW w:w="1276" w:type="dxa"/>
            <w:vAlign w:val="center"/>
          </w:tcPr>
          <w:p w14:paraId="73571650">
            <w:pPr>
              <w:pStyle w:val="13"/>
            </w:pPr>
            <w:r>
              <w:t>成本指标</w:t>
            </w:r>
          </w:p>
        </w:tc>
        <w:tc>
          <w:tcPr>
            <w:tcW w:w="1332" w:type="dxa"/>
            <w:vAlign w:val="center"/>
          </w:tcPr>
          <w:p w14:paraId="00FEE08E">
            <w:pPr>
              <w:pStyle w:val="13"/>
            </w:pPr>
            <w:r>
              <w:t>预算成本</w:t>
            </w:r>
          </w:p>
        </w:tc>
        <w:tc>
          <w:tcPr>
            <w:tcW w:w="2891" w:type="dxa"/>
            <w:vAlign w:val="center"/>
          </w:tcPr>
          <w:p w14:paraId="7A42B27D">
            <w:pPr>
              <w:pStyle w:val="13"/>
            </w:pPr>
            <w:r>
              <w:t>预算项目成本</w:t>
            </w:r>
          </w:p>
        </w:tc>
        <w:tc>
          <w:tcPr>
            <w:tcW w:w="1276" w:type="dxa"/>
            <w:vAlign w:val="center"/>
          </w:tcPr>
          <w:p w14:paraId="4366CE77">
            <w:pPr>
              <w:pStyle w:val="13"/>
            </w:pPr>
            <w:r>
              <w:t>≤1万元</w:t>
            </w:r>
          </w:p>
        </w:tc>
        <w:tc>
          <w:tcPr>
            <w:tcW w:w="1843" w:type="dxa"/>
            <w:vAlign w:val="center"/>
          </w:tcPr>
          <w:p w14:paraId="7BD6BD23">
            <w:pPr>
              <w:pStyle w:val="13"/>
            </w:pPr>
            <w:r>
              <w:t>2025年预算编制通知</w:t>
            </w:r>
          </w:p>
        </w:tc>
      </w:tr>
      <w:tr w14:paraId="265741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80091F">
            <w:pPr>
              <w:pStyle w:val="15"/>
            </w:pPr>
            <w:r>
              <w:t>效益指标</w:t>
            </w:r>
          </w:p>
        </w:tc>
        <w:tc>
          <w:tcPr>
            <w:tcW w:w="1276" w:type="dxa"/>
            <w:vAlign w:val="center"/>
          </w:tcPr>
          <w:p w14:paraId="7B6454A8">
            <w:pPr>
              <w:pStyle w:val="13"/>
            </w:pPr>
            <w:r>
              <w:t>社会效益指标</w:t>
            </w:r>
          </w:p>
        </w:tc>
        <w:tc>
          <w:tcPr>
            <w:tcW w:w="1332" w:type="dxa"/>
            <w:vAlign w:val="center"/>
          </w:tcPr>
          <w:p w14:paraId="43795164">
            <w:pPr>
              <w:pStyle w:val="13"/>
            </w:pPr>
            <w:r>
              <w:t>提升教学质量</w:t>
            </w:r>
          </w:p>
        </w:tc>
        <w:tc>
          <w:tcPr>
            <w:tcW w:w="2891" w:type="dxa"/>
            <w:vAlign w:val="center"/>
          </w:tcPr>
          <w:p w14:paraId="29DF5127">
            <w:pPr>
              <w:pStyle w:val="13"/>
            </w:pPr>
            <w:r>
              <w:t>能否提升教学质量</w:t>
            </w:r>
          </w:p>
        </w:tc>
        <w:tc>
          <w:tcPr>
            <w:tcW w:w="1276" w:type="dxa"/>
            <w:vAlign w:val="center"/>
          </w:tcPr>
          <w:p w14:paraId="2AD533C0">
            <w:pPr>
              <w:pStyle w:val="13"/>
            </w:pPr>
            <w:r>
              <w:t>提升教学质量</w:t>
            </w:r>
          </w:p>
        </w:tc>
        <w:tc>
          <w:tcPr>
            <w:tcW w:w="1843" w:type="dxa"/>
            <w:vAlign w:val="center"/>
          </w:tcPr>
          <w:p w14:paraId="710F3CFB">
            <w:pPr>
              <w:pStyle w:val="13"/>
            </w:pPr>
            <w:r>
              <w:t>2025年工作计划</w:t>
            </w:r>
          </w:p>
        </w:tc>
      </w:tr>
      <w:tr w14:paraId="2EAF4E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E5A736"/>
        </w:tc>
        <w:tc>
          <w:tcPr>
            <w:tcW w:w="1276" w:type="dxa"/>
            <w:vAlign w:val="center"/>
          </w:tcPr>
          <w:p w14:paraId="5F350460">
            <w:pPr>
              <w:pStyle w:val="13"/>
            </w:pPr>
            <w:r>
              <w:t>可持续影响指标</w:t>
            </w:r>
          </w:p>
        </w:tc>
        <w:tc>
          <w:tcPr>
            <w:tcW w:w="1332" w:type="dxa"/>
            <w:vAlign w:val="center"/>
          </w:tcPr>
          <w:p w14:paraId="38B3A1B1">
            <w:pPr>
              <w:pStyle w:val="13"/>
            </w:pPr>
            <w:r>
              <w:t>学校正常运转</w:t>
            </w:r>
          </w:p>
        </w:tc>
        <w:tc>
          <w:tcPr>
            <w:tcW w:w="2891" w:type="dxa"/>
            <w:vAlign w:val="center"/>
          </w:tcPr>
          <w:p w14:paraId="0C633BB9">
            <w:pPr>
              <w:pStyle w:val="13"/>
            </w:pPr>
            <w:r>
              <w:t>能否正常运转</w:t>
            </w:r>
          </w:p>
        </w:tc>
        <w:tc>
          <w:tcPr>
            <w:tcW w:w="1276" w:type="dxa"/>
            <w:vAlign w:val="center"/>
          </w:tcPr>
          <w:p w14:paraId="03A27066">
            <w:pPr>
              <w:pStyle w:val="13"/>
            </w:pPr>
            <w:r>
              <w:t>学校正常运转</w:t>
            </w:r>
          </w:p>
        </w:tc>
        <w:tc>
          <w:tcPr>
            <w:tcW w:w="1843" w:type="dxa"/>
            <w:vAlign w:val="center"/>
          </w:tcPr>
          <w:p w14:paraId="4F401949">
            <w:pPr>
              <w:pStyle w:val="13"/>
            </w:pPr>
            <w:r>
              <w:t>2025年工作计划</w:t>
            </w:r>
          </w:p>
        </w:tc>
      </w:tr>
      <w:tr w14:paraId="50AA8A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450957">
            <w:pPr>
              <w:pStyle w:val="15"/>
            </w:pPr>
            <w:r>
              <w:t>满意度指标</w:t>
            </w:r>
          </w:p>
        </w:tc>
        <w:tc>
          <w:tcPr>
            <w:tcW w:w="1276" w:type="dxa"/>
            <w:vAlign w:val="center"/>
          </w:tcPr>
          <w:p w14:paraId="45D87ED4">
            <w:pPr>
              <w:pStyle w:val="13"/>
            </w:pPr>
            <w:r>
              <w:t>服务对象满意度指标</w:t>
            </w:r>
          </w:p>
        </w:tc>
        <w:tc>
          <w:tcPr>
            <w:tcW w:w="1332" w:type="dxa"/>
            <w:vAlign w:val="center"/>
          </w:tcPr>
          <w:p w14:paraId="5C20857F">
            <w:pPr>
              <w:pStyle w:val="13"/>
            </w:pPr>
            <w:r>
              <w:t>师生满意度</w:t>
            </w:r>
          </w:p>
        </w:tc>
        <w:tc>
          <w:tcPr>
            <w:tcW w:w="2891" w:type="dxa"/>
            <w:vAlign w:val="center"/>
          </w:tcPr>
          <w:p w14:paraId="785E1BBD">
            <w:pPr>
              <w:pStyle w:val="13"/>
            </w:pPr>
            <w:r>
              <w:t>师生满意度</w:t>
            </w:r>
          </w:p>
        </w:tc>
        <w:tc>
          <w:tcPr>
            <w:tcW w:w="1276" w:type="dxa"/>
            <w:vAlign w:val="center"/>
          </w:tcPr>
          <w:p w14:paraId="2E7C12EA">
            <w:pPr>
              <w:pStyle w:val="13"/>
            </w:pPr>
            <w:r>
              <w:t>≥95%</w:t>
            </w:r>
          </w:p>
        </w:tc>
        <w:tc>
          <w:tcPr>
            <w:tcW w:w="1843" w:type="dxa"/>
            <w:vAlign w:val="center"/>
          </w:tcPr>
          <w:p w14:paraId="04A8915D">
            <w:pPr>
              <w:pStyle w:val="13"/>
            </w:pPr>
            <w:r>
              <w:t>2025年工作计划</w:t>
            </w:r>
          </w:p>
        </w:tc>
      </w:tr>
    </w:tbl>
    <w:p w14:paraId="27D98EDA">
      <w:pPr>
        <w:sectPr>
          <w:pgSz w:w="11900" w:h="16840"/>
          <w:pgMar w:top="1984" w:right="1304" w:bottom="1134" w:left="1304" w:header="720" w:footer="720" w:gutter="0"/>
          <w:cols w:space="720" w:num="1"/>
        </w:sectPr>
      </w:pPr>
    </w:p>
    <w:p w14:paraId="1CC3A0A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3B2381">
      <w:pPr>
        <w:spacing w:before="0" w:after="0"/>
        <w:ind w:firstLine="560"/>
        <w:jc w:val="left"/>
        <w:outlineLvl w:val="3"/>
      </w:pPr>
      <w:bookmarkStart w:id="600" w:name="_Toc_4_4_0000000601"/>
      <w:r>
        <w:rPr>
          <w:rFonts w:ascii="方正仿宋_GBK" w:hAnsi="方正仿宋_GBK" w:eastAsia="方正仿宋_GBK" w:cs="方正仿宋_GBK"/>
          <w:color w:val="000000"/>
          <w:sz w:val="28"/>
        </w:rPr>
        <w:t>598.冀财教【2024】123号 河北省财政厅关于提前下达2025年中央城乡义务教育补助经费预算的通知绩效目标表</w:t>
      </w:r>
      <w:bookmarkEnd w:id="6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AAA6F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70E18B">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2460D180">
            <w:pPr>
              <w:pStyle w:val="11"/>
            </w:pPr>
            <w:r>
              <w:t>单位：万元</w:t>
            </w:r>
          </w:p>
        </w:tc>
      </w:tr>
      <w:tr w14:paraId="365CD6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DB4A54">
            <w:pPr>
              <w:pStyle w:val="14"/>
            </w:pPr>
            <w:r>
              <w:t>项目编码</w:t>
            </w:r>
          </w:p>
        </w:tc>
        <w:tc>
          <w:tcPr>
            <w:tcW w:w="2608" w:type="dxa"/>
            <w:gridSpan w:val="2"/>
            <w:vAlign w:val="center"/>
          </w:tcPr>
          <w:p w14:paraId="471D18E6">
            <w:pPr>
              <w:pStyle w:val="13"/>
            </w:pPr>
            <w:r>
              <w:t>13073025P00057710002C</w:t>
            </w:r>
          </w:p>
        </w:tc>
        <w:tc>
          <w:tcPr>
            <w:tcW w:w="1587" w:type="dxa"/>
            <w:vAlign w:val="center"/>
          </w:tcPr>
          <w:p w14:paraId="1031CEF8">
            <w:pPr>
              <w:pStyle w:val="14"/>
            </w:pPr>
            <w:r>
              <w:t>项目名称</w:t>
            </w:r>
          </w:p>
        </w:tc>
        <w:tc>
          <w:tcPr>
            <w:tcW w:w="4423" w:type="dxa"/>
            <w:gridSpan w:val="3"/>
            <w:vAlign w:val="center"/>
          </w:tcPr>
          <w:p w14:paraId="561EA8B2">
            <w:pPr>
              <w:pStyle w:val="13"/>
            </w:pPr>
            <w:r>
              <w:t>冀财教【2024】123号 河北省财政厅关于提前下达2025年中央城乡义务教育补助经费预算的通知</w:t>
            </w:r>
          </w:p>
        </w:tc>
      </w:tr>
      <w:tr w14:paraId="2F92E6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F37C4E">
            <w:pPr>
              <w:pStyle w:val="14"/>
            </w:pPr>
            <w:r>
              <w:t>预算规模及资金用途</w:t>
            </w:r>
          </w:p>
        </w:tc>
        <w:tc>
          <w:tcPr>
            <w:tcW w:w="1276" w:type="dxa"/>
            <w:vAlign w:val="center"/>
          </w:tcPr>
          <w:p w14:paraId="5FDA3783">
            <w:pPr>
              <w:pStyle w:val="14"/>
            </w:pPr>
            <w:r>
              <w:t>预算数</w:t>
            </w:r>
          </w:p>
        </w:tc>
        <w:tc>
          <w:tcPr>
            <w:tcW w:w="1332" w:type="dxa"/>
            <w:vAlign w:val="center"/>
          </w:tcPr>
          <w:p w14:paraId="120F1F6C">
            <w:pPr>
              <w:pStyle w:val="13"/>
            </w:pPr>
            <w:r>
              <w:t>4.00</w:t>
            </w:r>
          </w:p>
        </w:tc>
        <w:tc>
          <w:tcPr>
            <w:tcW w:w="1587" w:type="dxa"/>
            <w:vAlign w:val="center"/>
          </w:tcPr>
          <w:p w14:paraId="37C42F0C">
            <w:pPr>
              <w:pStyle w:val="14"/>
            </w:pPr>
            <w:r>
              <w:t>其中：财政    资金</w:t>
            </w:r>
          </w:p>
        </w:tc>
        <w:tc>
          <w:tcPr>
            <w:tcW w:w="1304" w:type="dxa"/>
            <w:vAlign w:val="center"/>
          </w:tcPr>
          <w:p w14:paraId="25EAC54A">
            <w:pPr>
              <w:pStyle w:val="13"/>
            </w:pPr>
            <w:r>
              <w:t>4.00</w:t>
            </w:r>
          </w:p>
        </w:tc>
        <w:tc>
          <w:tcPr>
            <w:tcW w:w="1276" w:type="dxa"/>
            <w:vAlign w:val="center"/>
          </w:tcPr>
          <w:p w14:paraId="05555705">
            <w:pPr>
              <w:pStyle w:val="14"/>
            </w:pPr>
            <w:r>
              <w:t>其他资金</w:t>
            </w:r>
          </w:p>
        </w:tc>
        <w:tc>
          <w:tcPr>
            <w:tcW w:w="1843" w:type="dxa"/>
            <w:vAlign w:val="center"/>
          </w:tcPr>
          <w:p w14:paraId="6CABA863">
            <w:pPr>
              <w:pStyle w:val="13"/>
            </w:pPr>
            <w:r>
              <w:t xml:space="preserve"> </w:t>
            </w:r>
          </w:p>
        </w:tc>
      </w:tr>
      <w:tr w14:paraId="3F340F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B5AE53"/>
        </w:tc>
        <w:tc>
          <w:tcPr>
            <w:tcW w:w="8618" w:type="dxa"/>
            <w:gridSpan w:val="6"/>
            <w:vAlign w:val="center"/>
          </w:tcPr>
          <w:p w14:paraId="64E85FFE">
            <w:pPr>
              <w:pStyle w:val="13"/>
            </w:pPr>
            <w:r>
              <w:t>用于资助家庭经济困难学生，保证学生正常生活，顺利完成学业。</w:t>
            </w:r>
            <w:r>
              <w:tab/>
            </w:r>
            <w:r>
              <w:tab/>
            </w:r>
            <w:r>
              <w:tab/>
            </w:r>
            <w:r>
              <w:tab/>
            </w:r>
            <w:r>
              <w:tab/>
            </w:r>
            <w:r>
              <w:tab/>
            </w:r>
          </w:p>
          <w:p w14:paraId="44A41747">
            <w:pPr>
              <w:pStyle w:val="13"/>
            </w:pPr>
          </w:p>
        </w:tc>
      </w:tr>
      <w:tr w14:paraId="166BCA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84C4AA">
            <w:pPr>
              <w:pStyle w:val="14"/>
            </w:pPr>
            <w:r>
              <w:t>资金支出计划（%）</w:t>
            </w:r>
          </w:p>
        </w:tc>
        <w:tc>
          <w:tcPr>
            <w:tcW w:w="2608" w:type="dxa"/>
            <w:gridSpan w:val="2"/>
            <w:vAlign w:val="center"/>
          </w:tcPr>
          <w:p w14:paraId="6862FB88">
            <w:pPr>
              <w:pStyle w:val="14"/>
            </w:pPr>
            <w:r>
              <w:t>3月底</w:t>
            </w:r>
          </w:p>
        </w:tc>
        <w:tc>
          <w:tcPr>
            <w:tcW w:w="1587" w:type="dxa"/>
            <w:vAlign w:val="center"/>
          </w:tcPr>
          <w:p w14:paraId="4E620263">
            <w:pPr>
              <w:pStyle w:val="14"/>
            </w:pPr>
            <w:r>
              <w:t>6月底</w:t>
            </w:r>
          </w:p>
        </w:tc>
        <w:tc>
          <w:tcPr>
            <w:tcW w:w="1304" w:type="dxa"/>
            <w:vAlign w:val="center"/>
          </w:tcPr>
          <w:p w14:paraId="1BA4D4A6">
            <w:pPr>
              <w:pStyle w:val="14"/>
            </w:pPr>
            <w:r>
              <w:t>10月底</w:t>
            </w:r>
          </w:p>
        </w:tc>
        <w:tc>
          <w:tcPr>
            <w:tcW w:w="3119" w:type="dxa"/>
            <w:gridSpan w:val="2"/>
            <w:vAlign w:val="center"/>
          </w:tcPr>
          <w:p w14:paraId="5E860C8A">
            <w:pPr>
              <w:pStyle w:val="14"/>
            </w:pPr>
            <w:r>
              <w:t>12月底</w:t>
            </w:r>
          </w:p>
        </w:tc>
      </w:tr>
      <w:tr w14:paraId="5E3D11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1E7B64"/>
        </w:tc>
        <w:tc>
          <w:tcPr>
            <w:tcW w:w="2608" w:type="dxa"/>
            <w:gridSpan w:val="2"/>
            <w:vAlign w:val="center"/>
          </w:tcPr>
          <w:p w14:paraId="7DD0315C">
            <w:pPr>
              <w:pStyle w:val="15"/>
            </w:pPr>
            <w:r>
              <w:t xml:space="preserve"> </w:t>
            </w:r>
          </w:p>
        </w:tc>
        <w:tc>
          <w:tcPr>
            <w:tcW w:w="1587" w:type="dxa"/>
            <w:vAlign w:val="center"/>
          </w:tcPr>
          <w:p w14:paraId="0E925772">
            <w:pPr>
              <w:pStyle w:val="15"/>
            </w:pPr>
            <w:r>
              <w:t>25%</w:t>
            </w:r>
          </w:p>
        </w:tc>
        <w:tc>
          <w:tcPr>
            <w:tcW w:w="1304" w:type="dxa"/>
            <w:vAlign w:val="center"/>
          </w:tcPr>
          <w:p w14:paraId="498F9082">
            <w:pPr>
              <w:pStyle w:val="15"/>
            </w:pPr>
            <w:r>
              <w:t>50%</w:t>
            </w:r>
          </w:p>
        </w:tc>
        <w:tc>
          <w:tcPr>
            <w:tcW w:w="3119" w:type="dxa"/>
            <w:gridSpan w:val="2"/>
            <w:vAlign w:val="center"/>
          </w:tcPr>
          <w:p w14:paraId="29A1538D">
            <w:pPr>
              <w:pStyle w:val="15"/>
            </w:pPr>
            <w:r>
              <w:t>100%</w:t>
            </w:r>
          </w:p>
        </w:tc>
      </w:tr>
      <w:tr w14:paraId="691ABD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3BDF51">
            <w:pPr>
              <w:pStyle w:val="14"/>
            </w:pPr>
            <w:r>
              <w:t>绩效目标</w:t>
            </w:r>
          </w:p>
        </w:tc>
        <w:tc>
          <w:tcPr>
            <w:tcW w:w="8618" w:type="dxa"/>
            <w:gridSpan w:val="6"/>
            <w:vAlign w:val="center"/>
          </w:tcPr>
          <w:p w14:paraId="7349897B">
            <w:pPr>
              <w:pStyle w:val="13"/>
            </w:pPr>
            <w:r>
              <w:t>1.用于资助家庭经济困难学生，保证学生正常生活，顺利完成学业。</w:t>
            </w:r>
          </w:p>
        </w:tc>
      </w:tr>
    </w:tbl>
    <w:p w14:paraId="556033E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C395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72483D">
            <w:pPr>
              <w:pStyle w:val="14"/>
            </w:pPr>
            <w:r>
              <w:t>一级指标</w:t>
            </w:r>
          </w:p>
        </w:tc>
        <w:tc>
          <w:tcPr>
            <w:tcW w:w="1276" w:type="dxa"/>
            <w:vAlign w:val="center"/>
          </w:tcPr>
          <w:p w14:paraId="187C2D2C">
            <w:pPr>
              <w:pStyle w:val="14"/>
            </w:pPr>
            <w:r>
              <w:t>二级指标</w:t>
            </w:r>
          </w:p>
        </w:tc>
        <w:tc>
          <w:tcPr>
            <w:tcW w:w="1332" w:type="dxa"/>
            <w:vAlign w:val="center"/>
          </w:tcPr>
          <w:p w14:paraId="6C7E39BB">
            <w:pPr>
              <w:pStyle w:val="14"/>
            </w:pPr>
            <w:r>
              <w:t>三级指标</w:t>
            </w:r>
          </w:p>
        </w:tc>
        <w:tc>
          <w:tcPr>
            <w:tcW w:w="2891" w:type="dxa"/>
            <w:vAlign w:val="center"/>
          </w:tcPr>
          <w:p w14:paraId="3CC5182C">
            <w:pPr>
              <w:pStyle w:val="14"/>
            </w:pPr>
            <w:r>
              <w:t>绩效指标描述</w:t>
            </w:r>
          </w:p>
        </w:tc>
        <w:tc>
          <w:tcPr>
            <w:tcW w:w="1276" w:type="dxa"/>
            <w:vAlign w:val="center"/>
          </w:tcPr>
          <w:p w14:paraId="6D9EBE6E">
            <w:pPr>
              <w:pStyle w:val="14"/>
            </w:pPr>
            <w:r>
              <w:t>指标值</w:t>
            </w:r>
          </w:p>
        </w:tc>
        <w:tc>
          <w:tcPr>
            <w:tcW w:w="1843" w:type="dxa"/>
            <w:vAlign w:val="center"/>
          </w:tcPr>
          <w:p w14:paraId="197A5746">
            <w:pPr>
              <w:pStyle w:val="14"/>
            </w:pPr>
            <w:r>
              <w:t>指标值确定依据</w:t>
            </w:r>
          </w:p>
        </w:tc>
      </w:tr>
      <w:tr w14:paraId="72574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D4CBE7">
            <w:pPr>
              <w:pStyle w:val="15"/>
            </w:pPr>
            <w:r>
              <w:t>产出指标</w:t>
            </w:r>
          </w:p>
        </w:tc>
        <w:tc>
          <w:tcPr>
            <w:tcW w:w="1276" w:type="dxa"/>
            <w:vAlign w:val="center"/>
          </w:tcPr>
          <w:p w14:paraId="34406539">
            <w:pPr>
              <w:pStyle w:val="13"/>
            </w:pPr>
            <w:r>
              <w:t>数量指标</w:t>
            </w:r>
          </w:p>
        </w:tc>
        <w:tc>
          <w:tcPr>
            <w:tcW w:w="1332" w:type="dxa"/>
            <w:vAlign w:val="center"/>
          </w:tcPr>
          <w:p w14:paraId="343F44C2">
            <w:pPr>
              <w:pStyle w:val="13"/>
            </w:pPr>
            <w:r>
              <w:t>发放人数</w:t>
            </w:r>
          </w:p>
        </w:tc>
        <w:tc>
          <w:tcPr>
            <w:tcW w:w="2891" w:type="dxa"/>
            <w:vAlign w:val="center"/>
          </w:tcPr>
          <w:p w14:paraId="2333CF59">
            <w:pPr>
              <w:pStyle w:val="13"/>
            </w:pPr>
            <w:r>
              <w:t>贫困生人数</w:t>
            </w:r>
          </w:p>
        </w:tc>
        <w:tc>
          <w:tcPr>
            <w:tcW w:w="1276" w:type="dxa"/>
            <w:vAlign w:val="center"/>
          </w:tcPr>
          <w:p w14:paraId="677C23C3">
            <w:pPr>
              <w:pStyle w:val="13"/>
            </w:pPr>
            <w:r>
              <w:t>≤100人</w:t>
            </w:r>
          </w:p>
        </w:tc>
        <w:tc>
          <w:tcPr>
            <w:tcW w:w="1843" w:type="dxa"/>
            <w:vAlign w:val="center"/>
          </w:tcPr>
          <w:p w14:paraId="0082B13D">
            <w:pPr>
              <w:pStyle w:val="13"/>
            </w:pPr>
            <w:r>
              <w:t>2025年工作计划</w:t>
            </w:r>
          </w:p>
        </w:tc>
      </w:tr>
      <w:tr w14:paraId="25A234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4A9034"/>
        </w:tc>
        <w:tc>
          <w:tcPr>
            <w:tcW w:w="1276" w:type="dxa"/>
            <w:vAlign w:val="center"/>
          </w:tcPr>
          <w:p w14:paraId="4015BEA9">
            <w:pPr>
              <w:pStyle w:val="13"/>
            </w:pPr>
            <w:r>
              <w:t>质量指标</w:t>
            </w:r>
          </w:p>
        </w:tc>
        <w:tc>
          <w:tcPr>
            <w:tcW w:w="1332" w:type="dxa"/>
            <w:vAlign w:val="center"/>
          </w:tcPr>
          <w:p w14:paraId="02ED502C">
            <w:pPr>
              <w:pStyle w:val="13"/>
            </w:pPr>
            <w:r>
              <w:t>预算控制人数</w:t>
            </w:r>
          </w:p>
        </w:tc>
        <w:tc>
          <w:tcPr>
            <w:tcW w:w="2891" w:type="dxa"/>
            <w:vAlign w:val="center"/>
          </w:tcPr>
          <w:p w14:paraId="145D83F7">
            <w:pPr>
              <w:pStyle w:val="13"/>
            </w:pPr>
            <w:r>
              <w:t>贫困生补助预算金额</w:t>
            </w:r>
          </w:p>
        </w:tc>
        <w:tc>
          <w:tcPr>
            <w:tcW w:w="1276" w:type="dxa"/>
            <w:vAlign w:val="center"/>
          </w:tcPr>
          <w:p w14:paraId="42D05273">
            <w:pPr>
              <w:pStyle w:val="13"/>
            </w:pPr>
            <w:r>
              <w:t>≤4万元</w:t>
            </w:r>
          </w:p>
        </w:tc>
        <w:tc>
          <w:tcPr>
            <w:tcW w:w="1843" w:type="dxa"/>
            <w:vAlign w:val="center"/>
          </w:tcPr>
          <w:p w14:paraId="39B66624">
            <w:pPr>
              <w:pStyle w:val="13"/>
            </w:pPr>
            <w:r>
              <w:t>2025年预算编制通知</w:t>
            </w:r>
          </w:p>
        </w:tc>
      </w:tr>
      <w:tr w14:paraId="612E75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6C553C"/>
        </w:tc>
        <w:tc>
          <w:tcPr>
            <w:tcW w:w="1276" w:type="dxa"/>
            <w:vAlign w:val="center"/>
          </w:tcPr>
          <w:p w14:paraId="211F81CE">
            <w:pPr>
              <w:pStyle w:val="13"/>
            </w:pPr>
            <w:r>
              <w:t>时效指标</w:t>
            </w:r>
          </w:p>
        </w:tc>
        <w:tc>
          <w:tcPr>
            <w:tcW w:w="1332" w:type="dxa"/>
            <w:vAlign w:val="center"/>
          </w:tcPr>
          <w:p w14:paraId="5E9586F6">
            <w:pPr>
              <w:pStyle w:val="13"/>
            </w:pPr>
            <w:r>
              <w:t>人均发放标准</w:t>
            </w:r>
          </w:p>
        </w:tc>
        <w:tc>
          <w:tcPr>
            <w:tcW w:w="2891" w:type="dxa"/>
            <w:vAlign w:val="center"/>
          </w:tcPr>
          <w:p w14:paraId="3F6EB1CE">
            <w:pPr>
              <w:pStyle w:val="13"/>
            </w:pPr>
            <w:r>
              <w:t>贫困生补助发放标准</w:t>
            </w:r>
          </w:p>
        </w:tc>
        <w:tc>
          <w:tcPr>
            <w:tcW w:w="1276" w:type="dxa"/>
            <w:vAlign w:val="center"/>
          </w:tcPr>
          <w:p w14:paraId="3B7D4882">
            <w:pPr>
              <w:pStyle w:val="13"/>
            </w:pPr>
            <w:r>
              <w:t>贫困生补助标准</w:t>
            </w:r>
          </w:p>
        </w:tc>
        <w:tc>
          <w:tcPr>
            <w:tcW w:w="1843" w:type="dxa"/>
            <w:vAlign w:val="center"/>
          </w:tcPr>
          <w:p w14:paraId="3013EA5F">
            <w:pPr>
              <w:pStyle w:val="13"/>
            </w:pPr>
            <w:r>
              <w:t>2025年工作计划</w:t>
            </w:r>
          </w:p>
        </w:tc>
      </w:tr>
      <w:tr w14:paraId="09FC27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58486E"/>
        </w:tc>
        <w:tc>
          <w:tcPr>
            <w:tcW w:w="1276" w:type="dxa"/>
            <w:vAlign w:val="center"/>
          </w:tcPr>
          <w:p w14:paraId="55542B5D">
            <w:pPr>
              <w:pStyle w:val="13"/>
            </w:pPr>
            <w:r>
              <w:t>成本指标</w:t>
            </w:r>
          </w:p>
        </w:tc>
        <w:tc>
          <w:tcPr>
            <w:tcW w:w="1332" w:type="dxa"/>
            <w:vAlign w:val="center"/>
          </w:tcPr>
          <w:p w14:paraId="3221255E">
            <w:pPr>
              <w:pStyle w:val="13"/>
            </w:pPr>
            <w:r>
              <w:t>实施进度</w:t>
            </w:r>
          </w:p>
        </w:tc>
        <w:tc>
          <w:tcPr>
            <w:tcW w:w="2891" w:type="dxa"/>
            <w:vAlign w:val="center"/>
          </w:tcPr>
          <w:p w14:paraId="46CEA5B7">
            <w:pPr>
              <w:pStyle w:val="13"/>
            </w:pPr>
            <w:r>
              <w:t>资金支付进度</w:t>
            </w:r>
          </w:p>
        </w:tc>
        <w:tc>
          <w:tcPr>
            <w:tcW w:w="1276" w:type="dxa"/>
            <w:vAlign w:val="center"/>
          </w:tcPr>
          <w:p w14:paraId="7FF36DDA">
            <w:pPr>
              <w:pStyle w:val="13"/>
            </w:pPr>
            <w:r>
              <w:t>≥90%</w:t>
            </w:r>
          </w:p>
        </w:tc>
        <w:tc>
          <w:tcPr>
            <w:tcW w:w="1843" w:type="dxa"/>
            <w:vAlign w:val="center"/>
          </w:tcPr>
          <w:p w14:paraId="567F7A9B">
            <w:pPr>
              <w:pStyle w:val="13"/>
            </w:pPr>
            <w:r>
              <w:t>2025年工作计划</w:t>
            </w:r>
          </w:p>
        </w:tc>
      </w:tr>
      <w:tr w14:paraId="7903DA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1C9B02">
            <w:pPr>
              <w:pStyle w:val="15"/>
            </w:pPr>
            <w:r>
              <w:t>效益指标</w:t>
            </w:r>
          </w:p>
        </w:tc>
        <w:tc>
          <w:tcPr>
            <w:tcW w:w="1276" w:type="dxa"/>
            <w:vAlign w:val="center"/>
          </w:tcPr>
          <w:p w14:paraId="641CC16C">
            <w:pPr>
              <w:pStyle w:val="13"/>
            </w:pPr>
            <w:r>
              <w:t>经济效益指标</w:t>
            </w:r>
          </w:p>
        </w:tc>
        <w:tc>
          <w:tcPr>
            <w:tcW w:w="1332" w:type="dxa"/>
            <w:vAlign w:val="center"/>
          </w:tcPr>
          <w:p w14:paraId="5CF27E87">
            <w:pPr>
              <w:pStyle w:val="13"/>
            </w:pPr>
            <w:r>
              <w:t>提高资金使用率</w:t>
            </w:r>
          </w:p>
        </w:tc>
        <w:tc>
          <w:tcPr>
            <w:tcW w:w="2891" w:type="dxa"/>
            <w:vAlign w:val="center"/>
          </w:tcPr>
          <w:p w14:paraId="3496E247">
            <w:pPr>
              <w:pStyle w:val="13"/>
            </w:pPr>
            <w:r>
              <w:t>提高资金使用效率</w:t>
            </w:r>
          </w:p>
        </w:tc>
        <w:tc>
          <w:tcPr>
            <w:tcW w:w="1276" w:type="dxa"/>
            <w:vAlign w:val="center"/>
          </w:tcPr>
          <w:p w14:paraId="0EE84AE9">
            <w:pPr>
              <w:pStyle w:val="13"/>
            </w:pPr>
            <w:r>
              <w:t>≥90%</w:t>
            </w:r>
          </w:p>
        </w:tc>
        <w:tc>
          <w:tcPr>
            <w:tcW w:w="1843" w:type="dxa"/>
            <w:vAlign w:val="center"/>
          </w:tcPr>
          <w:p w14:paraId="0FDDFADA">
            <w:pPr>
              <w:pStyle w:val="13"/>
            </w:pPr>
            <w:r>
              <w:t>2025年工作计划</w:t>
            </w:r>
          </w:p>
        </w:tc>
      </w:tr>
      <w:tr w14:paraId="444425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446D77"/>
        </w:tc>
        <w:tc>
          <w:tcPr>
            <w:tcW w:w="1276" w:type="dxa"/>
            <w:vAlign w:val="center"/>
          </w:tcPr>
          <w:p w14:paraId="5BB9BD79">
            <w:pPr>
              <w:pStyle w:val="13"/>
            </w:pPr>
            <w:r>
              <w:t>社会效益指标</w:t>
            </w:r>
          </w:p>
        </w:tc>
        <w:tc>
          <w:tcPr>
            <w:tcW w:w="1332" w:type="dxa"/>
            <w:vAlign w:val="center"/>
          </w:tcPr>
          <w:p w14:paraId="73A3E2C3">
            <w:pPr>
              <w:pStyle w:val="13"/>
            </w:pPr>
            <w:r>
              <w:t>社会稳定水平逐步提高</w:t>
            </w:r>
          </w:p>
        </w:tc>
        <w:tc>
          <w:tcPr>
            <w:tcW w:w="2891" w:type="dxa"/>
            <w:vAlign w:val="center"/>
          </w:tcPr>
          <w:p w14:paraId="1C60A51E">
            <w:pPr>
              <w:pStyle w:val="13"/>
            </w:pPr>
            <w:r>
              <w:t>学生正常生活，顺利完成学业。</w:t>
            </w:r>
          </w:p>
        </w:tc>
        <w:tc>
          <w:tcPr>
            <w:tcW w:w="1276" w:type="dxa"/>
            <w:vAlign w:val="center"/>
          </w:tcPr>
          <w:p w14:paraId="0AAA6E03">
            <w:pPr>
              <w:pStyle w:val="13"/>
            </w:pPr>
            <w:r>
              <w:t>贫困生补助发放到位</w:t>
            </w:r>
          </w:p>
        </w:tc>
        <w:tc>
          <w:tcPr>
            <w:tcW w:w="1843" w:type="dxa"/>
            <w:vAlign w:val="center"/>
          </w:tcPr>
          <w:p w14:paraId="4D206F3F">
            <w:pPr>
              <w:pStyle w:val="13"/>
            </w:pPr>
            <w:r>
              <w:t>2025年工作计划</w:t>
            </w:r>
          </w:p>
        </w:tc>
      </w:tr>
      <w:tr w14:paraId="631D13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1C13FD">
            <w:pPr>
              <w:pStyle w:val="15"/>
            </w:pPr>
            <w:r>
              <w:t>满意度指标</w:t>
            </w:r>
          </w:p>
        </w:tc>
        <w:tc>
          <w:tcPr>
            <w:tcW w:w="1276" w:type="dxa"/>
            <w:vAlign w:val="center"/>
          </w:tcPr>
          <w:p w14:paraId="199004E8">
            <w:pPr>
              <w:pStyle w:val="13"/>
            </w:pPr>
            <w:r>
              <w:t>服务对象满意度指标</w:t>
            </w:r>
          </w:p>
        </w:tc>
        <w:tc>
          <w:tcPr>
            <w:tcW w:w="1332" w:type="dxa"/>
            <w:vAlign w:val="center"/>
          </w:tcPr>
          <w:p w14:paraId="1B4D27F5">
            <w:pPr>
              <w:pStyle w:val="13"/>
            </w:pPr>
            <w:r>
              <w:t>受益学生满意度</w:t>
            </w:r>
          </w:p>
        </w:tc>
        <w:tc>
          <w:tcPr>
            <w:tcW w:w="2891" w:type="dxa"/>
            <w:vAlign w:val="center"/>
          </w:tcPr>
          <w:p w14:paraId="3345CAD5">
            <w:pPr>
              <w:pStyle w:val="13"/>
            </w:pPr>
            <w:r>
              <w:t>受益学生满意度</w:t>
            </w:r>
          </w:p>
        </w:tc>
        <w:tc>
          <w:tcPr>
            <w:tcW w:w="1276" w:type="dxa"/>
            <w:vAlign w:val="center"/>
          </w:tcPr>
          <w:p w14:paraId="58820250">
            <w:pPr>
              <w:pStyle w:val="13"/>
            </w:pPr>
            <w:r>
              <w:t>≥95%</w:t>
            </w:r>
          </w:p>
        </w:tc>
        <w:tc>
          <w:tcPr>
            <w:tcW w:w="1843" w:type="dxa"/>
            <w:vAlign w:val="center"/>
          </w:tcPr>
          <w:p w14:paraId="5DEAA3CB">
            <w:pPr>
              <w:pStyle w:val="13"/>
            </w:pPr>
            <w:r>
              <w:t>2025年工作计划</w:t>
            </w:r>
          </w:p>
        </w:tc>
      </w:tr>
    </w:tbl>
    <w:p w14:paraId="1A207C48">
      <w:pPr>
        <w:sectPr>
          <w:pgSz w:w="11900" w:h="16840"/>
          <w:pgMar w:top="1984" w:right="1304" w:bottom="1134" w:left="1304" w:header="720" w:footer="720" w:gutter="0"/>
          <w:cols w:space="720" w:num="1"/>
        </w:sectPr>
      </w:pPr>
    </w:p>
    <w:p w14:paraId="0BED50F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9A0C8B8">
      <w:pPr>
        <w:spacing w:before="0" w:after="0"/>
        <w:ind w:firstLine="560"/>
        <w:jc w:val="left"/>
        <w:outlineLvl w:val="3"/>
      </w:pPr>
      <w:bookmarkStart w:id="601" w:name="_Toc_4_4_0000000602"/>
      <w:r>
        <w:rPr>
          <w:rFonts w:ascii="方正仿宋_GBK" w:hAnsi="方正仿宋_GBK" w:eastAsia="方正仿宋_GBK" w:cs="方正仿宋_GBK"/>
          <w:color w:val="000000"/>
          <w:sz w:val="28"/>
        </w:rPr>
        <w:t>599.冀财教【2024】141号 河北省财政厅关于提前下达2025年省级城乡义务教育补助经费预算的通知绩效目标表</w:t>
      </w:r>
      <w:bookmarkEnd w:id="6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DC11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16A745C">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5953E471">
            <w:pPr>
              <w:pStyle w:val="11"/>
            </w:pPr>
            <w:r>
              <w:t>单位：万元</w:t>
            </w:r>
          </w:p>
        </w:tc>
      </w:tr>
      <w:tr w14:paraId="18A260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1ADCA5">
            <w:pPr>
              <w:pStyle w:val="14"/>
            </w:pPr>
            <w:r>
              <w:t>项目编码</w:t>
            </w:r>
          </w:p>
        </w:tc>
        <w:tc>
          <w:tcPr>
            <w:tcW w:w="2608" w:type="dxa"/>
            <w:gridSpan w:val="2"/>
            <w:vAlign w:val="center"/>
          </w:tcPr>
          <w:p w14:paraId="6FB3764B">
            <w:pPr>
              <w:pStyle w:val="13"/>
            </w:pPr>
            <w:r>
              <w:t>13073025P000577100030</w:t>
            </w:r>
          </w:p>
        </w:tc>
        <w:tc>
          <w:tcPr>
            <w:tcW w:w="1587" w:type="dxa"/>
            <w:vAlign w:val="center"/>
          </w:tcPr>
          <w:p w14:paraId="4286E3A5">
            <w:pPr>
              <w:pStyle w:val="14"/>
            </w:pPr>
            <w:r>
              <w:t>项目名称</w:t>
            </w:r>
          </w:p>
        </w:tc>
        <w:tc>
          <w:tcPr>
            <w:tcW w:w="4423" w:type="dxa"/>
            <w:gridSpan w:val="3"/>
            <w:vAlign w:val="center"/>
          </w:tcPr>
          <w:p w14:paraId="2CB45BA8">
            <w:pPr>
              <w:pStyle w:val="13"/>
            </w:pPr>
            <w:r>
              <w:t>冀财教【2024】141号 河北省财政厅关于提前下达2025年省级城乡义务教育补助经费预算的通知</w:t>
            </w:r>
          </w:p>
        </w:tc>
      </w:tr>
      <w:tr w14:paraId="708B7F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DF5FB3">
            <w:pPr>
              <w:pStyle w:val="14"/>
            </w:pPr>
            <w:r>
              <w:t>预算规模及资金用途</w:t>
            </w:r>
          </w:p>
        </w:tc>
        <w:tc>
          <w:tcPr>
            <w:tcW w:w="1276" w:type="dxa"/>
            <w:vAlign w:val="center"/>
          </w:tcPr>
          <w:p w14:paraId="3C90FC7B">
            <w:pPr>
              <w:pStyle w:val="14"/>
            </w:pPr>
            <w:r>
              <w:t>预算数</w:t>
            </w:r>
          </w:p>
        </w:tc>
        <w:tc>
          <w:tcPr>
            <w:tcW w:w="1332" w:type="dxa"/>
            <w:vAlign w:val="center"/>
          </w:tcPr>
          <w:p w14:paraId="69EE24F4">
            <w:pPr>
              <w:pStyle w:val="13"/>
            </w:pPr>
            <w:r>
              <w:t>2.40</w:t>
            </w:r>
          </w:p>
        </w:tc>
        <w:tc>
          <w:tcPr>
            <w:tcW w:w="1587" w:type="dxa"/>
            <w:vAlign w:val="center"/>
          </w:tcPr>
          <w:p w14:paraId="157A6FB8">
            <w:pPr>
              <w:pStyle w:val="14"/>
            </w:pPr>
            <w:r>
              <w:t>其中：财政    资金</w:t>
            </w:r>
          </w:p>
        </w:tc>
        <w:tc>
          <w:tcPr>
            <w:tcW w:w="1304" w:type="dxa"/>
            <w:vAlign w:val="center"/>
          </w:tcPr>
          <w:p w14:paraId="209DB070">
            <w:pPr>
              <w:pStyle w:val="13"/>
            </w:pPr>
            <w:r>
              <w:t>2.40</w:t>
            </w:r>
          </w:p>
        </w:tc>
        <w:tc>
          <w:tcPr>
            <w:tcW w:w="1276" w:type="dxa"/>
            <w:vAlign w:val="center"/>
          </w:tcPr>
          <w:p w14:paraId="748BA7F0">
            <w:pPr>
              <w:pStyle w:val="14"/>
            </w:pPr>
            <w:r>
              <w:t>其他资金</w:t>
            </w:r>
          </w:p>
        </w:tc>
        <w:tc>
          <w:tcPr>
            <w:tcW w:w="1843" w:type="dxa"/>
            <w:vAlign w:val="center"/>
          </w:tcPr>
          <w:p w14:paraId="5535764B">
            <w:pPr>
              <w:pStyle w:val="13"/>
            </w:pPr>
            <w:r>
              <w:t xml:space="preserve"> </w:t>
            </w:r>
          </w:p>
        </w:tc>
      </w:tr>
      <w:tr w14:paraId="0C5BCF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5BED7D"/>
        </w:tc>
        <w:tc>
          <w:tcPr>
            <w:tcW w:w="8618" w:type="dxa"/>
            <w:gridSpan w:val="6"/>
            <w:vAlign w:val="center"/>
          </w:tcPr>
          <w:p w14:paraId="2C584E77">
            <w:pPr>
              <w:pStyle w:val="13"/>
            </w:pPr>
            <w:r>
              <w:t>用于资助家庭经济困难学生，保证学生正常生活，顺利完成学业。</w:t>
            </w:r>
            <w:r>
              <w:tab/>
            </w:r>
            <w:r>
              <w:tab/>
            </w:r>
            <w:r>
              <w:tab/>
            </w:r>
            <w:r>
              <w:tab/>
            </w:r>
            <w:r>
              <w:tab/>
            </w:r>
            <w:r>
              <w:tab/>
            </w:r>
          </w:p>
        </w:tc>
      </w:tr>
      <w:tr w14:paraId="2B4DE6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41C7D5">
            <w:pPr>
              <w:pStyle w:val="14"/>
            </w:pPr>
            <w:r>
              <w:t>资金支出计划（%）</w:t>
            </w:r>
          </w:p>
        </w:tc>
        <w:tc>
          <w:tcPr>
            <w:tcW w:w="2608" w:type="dxa"/>
            <w:gridSpan w:val="2"/>
            <w:vAlign w:val="center"/>
          </w:tcPr>
          <w:p w14:paraId="29F38825">
            <w:pPr>
              <w:pStyle w:val="14"/>
            </w:pPr>
            <w:r>
              <w:t>3月底</w:t>
            </w:r>
          </w:p>
        </w:tc>
        <w:tc>
          <w:tcPr>
            <w:tcW w:w="1587" w:type="dxa"/>
            <w:vAlign w:val="center"/>
          </w:tcPr>
          <w:p w14:paraId="63658F1E">
            <w:pPr>
              <w:pStyle w:val="14"/>
            </w:pPr>
            <w:r>
              <w:t>6月底</w:t>
            </w:r>
          </w:p>
        </w:tc>
        <w:tc>
          <w:tcPr>
            <w:tcW w:w="1304" w:type="dxa"/>
            <w:vAlign w:val="center"/>
          </w:tcPr>
          <w:p w14:paraId="43D4632D">
            <w:pPr>
              <w:pStyle w:val="14"/>
            </w:pPr>
            <w:r>
              <w:t>10月底</w:t>
            </w:r>
          </w:p>
        </w:tc>
        <w:tc>
          <w:tcPr>
            <w:tcW w:w="3119" w:type="dxa"/>
            <w:gridSpan w:val="2"/>
            <w:vAlign w:val="center"/>
          </w:tcPr>
          <w:p w14:paraId="427D95A5">
            <w:pPr>
              <w:pStyle w:val="14"/>
            </w:pPr>
            <w:r>
              <w:t>12月底</w:t>
            </w:r>
          </w:p>
        </w:tc>
      </w:tr>
      <w:tr w14:paraId="0D7A34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0479DF"/>
        </w:tc>
        <w:tc>
          <w:tcPr>
            <w:tcW w:w="2608" w:type="dxa"/>
            <w:gridSpan w:val="2"/>
            <w:vAlign w:val="center"/>
          </w:tcPr>
          <w:p w14:paraId="3EAD4014">
            <w:pPr>
              <w:pStyle w:val="15"/>
            </w:pPr>
            <w:r>
              <w:t xml:space="preserve"> </w:t>
            </w:r>
          </w:p>
        </w:tc>
        <w:tc>
          <w:tcPr>
            <w:tcW w:w="1587" w:type="dxa"/>
            <w:vAlign w:val="center"/>
          </w:tcPr>
          <w:p w14:paraId="0E40BE0E">
            <w:pPr>
              <w:pStyle w:val="15"/>
            </w:pPr>
            <w:r>
              <w:t>25%</w:t>
            </w:r>
          </w:p>
        </w:tc>
        <w:tc>
          <w:tcPr>
            <w:tcW w:w="1304" w:type="dxa"/>
            <w:vAlign w:val="center"/>
          </w:tcPr>
          <w:p w14:paraId="58CA97BB">
            <w:pPr>
              <w:pStyle w:val="15"/>
            </w:pPr>
            <w:r>
              <w:t>50%</w:t>
            </w:r>
          </w:p>
        </w:tc>
        <w:tc>
          <w:tcPr>
            <w:tcW w:w="3119" w:type="dxa"/>
            <w:gridSpan w:val="2"/>
            <w:vAlign w:val="center"/>
          </w:tcPr>
          <w:p w14:paraId="695FDAA9">
            <w:pPr>
              <w:pStyle w:val="15"/>
            </w:pPr>
            <w:r>
              <w:t>100%</w:t>
            </w:r>
          </w:p>
        </w:tc>
      </w:tr>
      <w:tr w14:paraId="087DC3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DA3B2A">
            <w:pPr>
              <w:pStyle w:val="14"/>
            </w:pPr>
            <w:r>
              <w:t>绩效目标</w:t>
            </w:r>
          </w:p>
        </w:tc>
        <w:tc>
          <w:tcPr>
            <w:tcW w:w="8618" w:type="dxa"/>
            <w:gridSpan w:val="6"/>
            <w:vAlign w:val="center"/>
          </w:tcPr>
          <w:p w14:paraId="55864E94">
            <w:pPr>
              <w:pStyle w:val="13"/>
            </w:pPr>
            <w:r>
              <w:t>1.用于资助家庭经济困难学生，保证学生正常生活，顺利完成学业。</w:t>
            </w:r>
          </w:p>
        </w:tc>
      </w:tr>
    </w:tbl>
    <w:p w14:paraId="082ECB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8D70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87C06F">
            <w:pPr>
              <w:pStyle w:val="14"/>
            </w:pPr>
            <w:r>
              <w:t>一级指标</w:t>
            </w:r>
          </w:p>
        </w:tc>
        <w:tc>
          <w:tcPr>
            <w:tcW w:w="1276" w:type="dxa"/>
            <w:vAlign w:val="center"/>
          </w:tcPr>
          <w:p w14:paraId="1195395F">
            <w:pPr>
              <w:pStyle w:val="14"/>
            </w:pPr>
            <w:r>
              <w:t>二级指标</w:t>
            </w:r>
          </w:p>
        </w:tc>
        <w:tc>
          <w:tcPr>
            <w:tcW w:w="1332" w:type="dxa"/>
            <w:vAlign w:val="center"/>
          </w:tcPr>
          <w:p w14:paraId="54CA3297">
            <w:pPr>
              <w:pStyle w:val="14"/>
            </w:pPr>
            <w:r>
              <w:t>三级指标</w:t>
            </w:r>
          </w:p>
        </w:tc>
        <w:tc>
          <w:tcPr>
            <w:tcW w:w="2891" w:type="dxa"/>
            <w:vAlign w:val="center"/>
          </w:tcPr>
          <w:p w14:paraId="3C97B554">
            <w:pPr>
              <w:pStyle w:val="14"/>
            </w:pPr>
            <w:r>
              <w:t>绩效指标描述</w:t>
            </w:r>
          </w:p>
        </w:tc>
        <w:tc>
          <w:tcPr>
            <w:tcW w:w="1276" w:type="dxa"/>
            <w:vAlign w:val="center"/>
          </w:tcPr>
          <w:p w14:paraId="206D1870">
            <w:pPr>
              <w:pStyle w:val="14"/>
            </w:pPr>
            <w:r>
              <w:t>指标值</w:t>
            </w:r>
          </w:p>
        </w:tc>
        <w:tc>
          <w:tcPr>
            <w:tcW w:w="1843" w:type="dxa"/>
            <w:vAlign w:val="center"/>
          </w:tcPr>
          <w:p w14:paraId="41F3992B">
            <w:pPr>
              <w:pStyle w:val="14"/>
            </w:pPr>
            <w:r>
              <w:t>指标值确定依据</w:t>
            </w:r>
          </w:p>
        </w:tc>
      </w:tr>
      <w:tr w14:paraId="7B767C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E1D59C">
            <w:pPr>
              <w:pStyle w:val="15"/>
            </w:pPr>
            <w:r>
              <w:t>产出指标</w:t>
            </w:r>
          </w:p>
        </w:tc>
        <w:tc>
          <w:tcPr>
            <w:tcW w:w="1276" w:type="dxa"/>
            <w:vAlign w:val="center"/>
          </w:tcPr>
          <w:p w14:paraId="115B2FF7">
            <w:pPr>
              <w:pStyle w:val="13"/>
            </w:pPr>
            <w:r>
              <w:t>数量指标</w:t>
            </w:r>
          </w:p>
        </w:tc>
        <w:tc>
          <w:tcPr>
            <w:tcW w:w="1332" w:type="dxa"/>
            <w:vAlign w:val="center"/>
          </w:tcPr>
          <w:p w14:paraId="074CBA6A">
            <w:pPr>
              <w:pStyle w:val="13"/>
            </w:pPr>
            <w:r>
              <w:t>发放人数</w:t>
            </w:r>
          </w:p>
        </w:tc>
        <w:tc>
          <w:tcPr>
            <w:tcW w:w="2891" w:type="dxa"/>
            <w:vAlign w:val="center"/>
          </w:tcPr>
          <w:p w14:paraId="25095B96">
            <w:pPr>
              <w:pStyle w:val="13"/>
            </w:pPr>
            <w:r>
              <w:t>贫困生人数</w:t>
            </w:r>
          </w:p>
        </w:tc>
        <w:tc>
          <w:tcPr>
            <w:tcW w:w="1276" w:type="dxa"/>
            <w:vAlign w:val="center"/>
          </w:tcPr>
          <w:p w14:paraId="15AA180D">
            <w:pPr>
              <w:pStyle w:val="13"/>
            </w:pPr>
            <w:r>
              <w:t>≤100人</w:t>
            </w:r>
          </w:p>
        </w:tc>
        <w:tc>
          <w:tcPr>
            <w:tcW w:w="1843" w:type="dxa"/>
            <w:vAlign w:val="center"/>
          </w:tcPr>
          <w:p w14:paraId="0820A2D9">
            <w:pPr>
              <w:pStyle w:val="13"/>
            </w:pPr>
            <w:r>
              <w:t>2025年工作计划</w:t>
            </w:r>
          </w:p>
        </w:tc>
      </w:tr>
      <w:tr w14:paraId="773358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D1E28"/>
        </w:tc>
        <w:tc>
          <w:tcPr>
            <w:tcW w:w="1276" w:type="dxa"/>
            <w:vAlign w:val="center"/>
          </w:tcPr>
          <w:p w14:paraId="018D0B19">
            <w:pPr>
              <w:pStyle w:val="13"/>
            </w:pPr>
            <w:r>
              <w:t>质量指标</w:t>
            </w:r>
          </w:p>
        </w:tc>
        <w:tc>
          <w:tcPr>
            <w:tcW w:w="1332" w:type="dxa"/>
            <w:vAlign w:val="center"/>
          </w:tcPr>
          <w:p w14:paraId="4CF3D72D">
            <w:pPr>
              <w:pStyle w:val="13"/>
            </w:pPr>
            <w:r>
              <w:t>预算控制人数</w:t>
            </w:r>
          </w:p>
        </w:tc>
        <w:tc>
          <w:tcPr>
            <w:tcW w:w="2891" w:type="dxa"/>
            <w:vAlign w:val="center"/>
          </w:tcPr>
          <w:p w14:paraId="4EAC87C7">
            <w:pPr>
              <w:pStyle w:val="13"/>
            </w:pPr>
            <w:r>
              <w:t>贫困生人数</w:t>
            </w:r>
          </w:p>
        </w:tc>
        <w:tc>
          <w:tcPr>
            <w:tcW w:w="1276" w:type="dxa"/>
            <w:vAlign w:val="center"/>
          </w:tcPr>
          <w:p w14:paraId="4AFA5E2A">
            <w:pPr>
              <w:pStyle w:val="13"/>
            </w:pPr>
            <w:r>
              <w:t>≤100人</w:t>
            </w:r>
          </w:p>
        </w:tc>
        <w:tc>
          <w:tcPr>
            <w:tcW w:w="1843" w:type="dxa"/>
            <w:vAlign w:val="center"/>
          </w:tcPr>
          <w:p w14:paraId="7E2AA6ED">
            <w:pPr>
              <w:pStyle w:val="13"/>
            </w:pPr>
            <w:r>
              <w:t>2025年工作计划</w:t>
            </w:r>
          </w:p>
        </w:tc>
      </w:tr>
      <w:tr w14:paraId="117B79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5388E9"/>
        </w:tc>
        <w:tc>
          <w:tcPr>
            <w:tcW w:w="1276" w:type="dxa"/>
            <w:vAlign w:val="center"/>
          </w:tcPr>
          <w:p w14:paraId="2D457CC5">
            <w:pPr>
              <w:pStyle w:val="13"/>
            </w:pPr>
            <w:r>
              <w:t>时效指标</w:t>
            </w:r>
          </w:p>
        </w:tc>
        <w:tc>
          <w:tcPr>
            <w:tcW w:w="1332" w:type="dxa"/>
            <w:vAlign w:val="center"/>
          </w:tcPr>
          <w:p w14:paraId="30A8D6B7">
            <w:pPr>
              <w:pStyle w:val="13"/>
            </w:pPr>
            <w:r>
              <w:t>实施进度</w:t>
            </w:r>
          </w:p>
        </w:tc>
        <w:tc>
          <w:tcPr>
            <w:tcW w:w="2891" w:type="dxa"/>
            <w:vAlign w:val="center"/>
          </w:tcPr>
          <w:p w14:paraId="6EA366C7">
            <w:pPr>
              <w:pStyle w:val="13"/>
            </w:pPr>
            <w:r>
              <w:t>资金支出进度</w:t>
            </w:r>
          </w:p>
        </w:tc>
        <w:tc>
          <w:tcPr>
            <w:tcW w:w="1276" w:type="dxa"/>
            <w:vAlign w:val="center"/>
          </w:tcPr>
          <w:p w14:paraId="2A951B59">
            <w:pPr>
              <w:pStyle w:val="13"/>
            </w:pPr>
            <w:r>
              <w:t>≥90%</w:t>
            </w:r>
          </w:p>
        </w:tc>
        <w:tc>
          <w:tcPr>
            <w:tcW w:w="1843" w:type="dxa"/>
            <w:vAlign w:val="center"/>
          </w:tcPr>
          <w:p w14:paraId="5D72ADA4">
            <w:pPr>
              <w:pStyle w:val="13"/>
            </w:pPr>
            <w:r>
              <w:t>2025年工作计划</w:t>
            </w:r>
          </w:p>
        </w:tc>
      </w:tr>
      <w:tr w14:paraId="52DADB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2E8D0A"/>
        </w:tc>
        <w:tc>
          <w:tcPr>
            <w:tcW w:w="1276" w:type="dxa"/>
            <w:vAlign w:val="center"/>
          </w:tcPr>
          <w:p w14:paraId="6476FEB0">
            <w:pPr>
              <w:pStyle w:val="13"/>
            </w:pPr>
            <w:r>
              <w:t>成本指标</w:t>
            </w:r>
          </w:p>
        </w:tc>
        <w:tc>
          <w:tcPr>
            <w:tcW w:w="1332" w:type="dxa"/>
            <w:vAlign w:val="center"/>
          </w:tcPr>
          <w:p w14:paraId="3F43AFA0">
            <w:pPr>
              <w:pStyle w:val="13"/>
            </w:pPr>
            <w:r>
              <w:t>发放标准及金额</w:t>
            </w:r>
          </w:p>
        </w:tc>
        <w:tc>
          <w:tcPr>
            <w:tcW w:w="2891" w:type="dxa"/>
            <w:vAlign w:val="center"/>
          </w:tcPr>
          <w:p w14:paraId="38EE7A51">
            <w:pPr>
              <w:pStyle w:val="13"/>
            </w:pPr>
            <w:r>
              <w:t>补助发放标准及总金额</w:t>
            </w:r>
          </w:p>
        </w:tc>
        <w:tc>
          <w:tcPr>
            <w:tcW w:w="1276" w:type="dxa"/>
            <w:vAlign w:val="center"/>
          </w:tcPr>
          <w:p w14:paraId="27CBB81B">
            <w:pPr>
              <w:pStyle w:val="13"/>
            </w:pPr>
            <w:r>
              <w:t>≤2.4万元</w:t>
            </w:r>
          </w:p>
        </w:tc>
        <w:tc>
          <w:tcPr>
            <w:tcW w:w="1843" w:type="dxa"/>
            <w:vAlign w:val="center"/>
          </w:tcPr>
          <w:p w14:paraId="65B00842">
            <w:pPr>
              <w:pStyle w:val="13"/>
            </w:pPr>
            <w:r>
              <w:t>2025年预算编制通知</w:t>
            </w:r>
          </w:p>
        </w:tc>
      </w:tr>
      <w:tr w14:paraId="4EF515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58B15D">
            <w:pPr>
              <w:pStyle w:val="15"/>
            </w:pPr>
            <w:r>
              <w:t>效益指标</w:t>
            </w:r>
          </w:p>
        </w:tc>
        <w:tc>
          <w:tcPr>
            <w:tcW w:w="1276" w:type="dxa"/>
            <w:vAlign w:val="center"/>
          </w:tcPr>
          <w:p w14:paraId="5927A4AF">
            <w:pPr>
              <w:pStyle w:val="13"/>
            </w:pPr>
            <w:r>
              <w:t>经济效益指标</w:t>
            </w:r>
          </w:p>
        </w:tc>
        <w:tc>
          <w:tcPr>
            <w:tcW w:w="1332" w:type="dxa"/>
            <w:vAlign w:val="center"/>
          </w:tcPr>
          <w:p w14:paraId="11F41D4B">
            <w:pPr>
              <w:pStyle w:val="13"/>
            </w:pPr>
            <w:r>
              <w:t>提高资金使用率</w:t>
            </w:r>
          </w:p>
        </w:tc>
        <w:tc>
          <w:tcPr>
            <w:tcW w:w="2891" w:type="dxa"/>
            <w:vAlign w:val="center"/>
          </w:tcPr>
          <w:p w14:paraId="5162A11B">
            <w:pPr>
              <w:pStyle w:val="13"/>
            </w:pPr>
            <w:r>
              <w:t>提高资金使用率</w:t>
            </w:r>
          </w:p>
        </w:tc>
        <w:tc>
          <w:tcPr>
            <w:tcW w:w="1276" w:type="dxa"/>
            <w:vAlign w:val="center"/>
          </w:tcPr>
          <w:p w14:paraId="173548A1">
            <w:pPr>
              <w:pStyle w:val="13"/>
            </w:pPr>
            <w:r>
              <w:t>≥90%</w:t>
            </w:r>
          </w:p>
        </w:tc>
        <w:tc>
          <w:tcPr>
            <w:tcW w:w="1843" w:type="dxa"/>
            <w:vAlign w:val="center"/>
          </w:tcPr>
          <w:p w14:paraId="1CD3D8B2">
            <w:pPr>
              <w:pStyle w:val="13"/>
            </w:pPr>
            <w:r>
              <w:t>2025年工作计划</w:t>
            </w:r>
          </w:p>
        </w:tc>
      </w:tr>
      <w:tr w14:paraId="777113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CF82EF"/>
        </w:tc>
        <w:tc>
          <w:tcPr>
            <w:tcW w:w="1276" w:type="dxa"/>
            <w:vAlign w:val="center"/>
          </w:tcPr>
          <w:p w14:paraId="01B70F74">
            <w:pPr>
              <w:pStyle w:val="13"/>
            </w:pPr>
            <w:r>
              <w:t>社会效益指标</w:t>
            </w:r>
          </w:p>
        </w:tc>
        <w:tc>
          <w:tcPr>
            <w:tcW w:w="1332" w:type="dxa"/>
            <w:vAlign w:val="center"/>
          </w:tcPr>
          <w:p w14:paraId="6E1D53DF">
            <w:pPr>
              <w:pStyle w:val="13"/>
            </w:pPr>
            <w:r>
              <w:t>社会稳定水平逐步提高</w:t>
            </w:r>
          </w:p>
        </w:tc>
        <w:tc>
          <w:tcPr>
            <w:tcW w:w="2891" w:type="dxa"/>
            <w:vAlign w:val="center"/>
          </w:tcPr>
          <w:p w14:paraId="04E24A92">
            <w:pPr>
              <w:pStyle w:val="13"/>
            </w:pPr>
            <w:r>
              <w:t>贫困生正常生活，顺利完成学业</w:t>
            </w:r>
          </w:p>
        </w:tc>
        <w:tc>
          <w:tcPr>
            <w:tcW w:w="1276" w:type="dxa"/>
            <w:vAlign w:val="center"/>
          </w:tcPr>
          <w:p w14:paraId="33BF8ADC">
            <w:pPr>
              <w:pStyle w:val="13"/>
            </w:pPr>
            <w:r>
              <w:t>贫困生正常生活，顺利完成学业</w:t>
            </w:r>
          </w:p>
        </w:tc>
        <w:tc>
          <w:tcPr>
            <w:tcW w:w="1843" w:type="dxa"/>
            <w:vAlign w:val="center"/>
          </w:tcPr>
          <w:p w14:paraId="69FE71C6">
            <w:pPr>
              <w:pStyle w:val="13"/>
            </w:pPr>
            <w:r>
              <w:t>2025年工作计划</w:t>
            </w:r>
          </w:p>
        </w:tc>
      </w:tr>
      <w:tr w14:paraId="425A51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F0399E">
            <w:pPr>
              <w:pStyle w:val="15"/>
            </w:pPr>
            <w:r>
              <w:t>满意度指标</w:t>
            </w:r>
          </w:p>
        </w:tc>
        <w:tc>
          <w:tcPr>
            <w:tcW w:w="1276" w:type="dxa"/>
            <w:vAlign w:val="center"/>
          </w:tcPr>
          <w:p w14:paraId="49DC418C">
            <w:pPr>
              <w:pStyle w:val="13"/>
            </w:pPr>
            <w:r>
              <w:t>服务对象满意度指标</w:t>
            </w:r>
          </w:p>
        </w:tc>
        <w:tc>
          <w:tcPr>
            <w:tcW w:w="1332" w:type="dxa"/>
            <w:vAlign w:val="center"/>
          </w:tcPr>
          <w:p w14:paraId="363A557C">
            <w:pPr>
              <w:pStyle w:val="13"/>
            </w:pPr>
            <w:r>
              <w:t>受益学生满意度</w:t>
            </w:r>
          </w:p>
        </w:tc>
        <w:tc>
          <w:tcPr>
            <w:tcW w:w="2891" w:type="dxa"/>
            <w:vAlign w:val="center"/>
          </w:tcPr>
          <w:p w14:paraId="6BD1C107">
            <w:pPr>
              <w:pStyle w:val="13"/>
            </w:pPr>
            <w:r>
              <w:t>受益学生满意度</w:t>
            </w:r>
          </w:p>
        </w:tc>
        <w:tc>
          <w:tcPr>
            <w:tcW w:w="1276" w:type="dxa"/>
            <w:vAlign w:val="center"/>
          </w:tcPr>
          <w:p w14:paraId="7750062D">
            <w:pPr>
              <w:pStyle w:val="13"/>
            </w:pPr>
            <w:r>
              <w:t>≥90%</w:t>
            </w:r>
          </w:p>
        </w:tc>
        <w:tc>
          <w:tcPr>
            <w:tcW w:w="1843" w:type="dxa"/>
            <w:vAlign w:val="center"/>
          </w:tcPr>
          <w:p w14:paraId="5639E446">
            <w:pPr>
              <w:pStyle w:val="13"/>
            </w:pPr>
            <w:r>
              <w:t>2025年工作计划</w:t>
            </w:r>
          </w:p>
        </w:tc>
      </w:tr>
    </w:tbl>
    <w:p w14:paraId="332F3F97">
      <w:pPr>
        <w:sectPr>
          <w:pgSz w:w="11900" w:h="16840"/>
          <w:pgMar w:top="1984" w:right="1304" w:bottom="1134" w:left="1304" w:header="720" w:footer="720" w:gutter="0"/>
          <w:cols w:space="720" w:num="1"/>
        </w:sectPr>
      </w:pPr>
    </w:p>
    <w:p w14:paraId="0690DF6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1FA55A3">
      <w:pPr>
        <w:spacing w:before="0" w:after="0"/>
        <w:ind w:firstLine="560"/>
        <w:jc w:val="left"/>
        <w:outlineLvl w:val="3"/>
      </w:pPr>
      <w:bookmarkStart w:id="602" w:name="_Toc_4_4_0000000603"/>
      <w:r>
        <w:rPr>
          <w:rFonts w:ascii="方正仿宋_GBK" w:hAnsi="方正仿宋_GBK" w:eastAsia="方正仿宋_GBK" w:cs="方正仿宋_GBK"/>
          <w:color w:val="000000"/>
          <w:sz w:val="28"/>
        </w:rPr>
        <w:t>600.（初中）冀财教【2024】141号 河北省财政厅关于提前下达2025年省级城乡义务教育补助经费的通知绩效目标表</w:t>
      </w:r>
      <w:bookmarkEnd w:id="6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7AE71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D25187">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4BE3386C">
            <w:pPr>
              <w:pStyle w:val="11"/>
            </w:pPr>
            <w:r>
              <w:t>单位：万元</w:t>
            </w:r>
          </w:p>
        </w:tc>
      </w:tr>
      <w:tr w14:paraId="2BF177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EB3EB0">
            <w:pPr>
              <w:pStyle w:val="14"/>
            </w:pPr>
            <w:r>
              <w:t>项目编码</w:t>
            </w:r>
          </w:p>
        </w:tc>
        <w:tc>
          <w:tcPr>
            <w:tcW w:w="2608" w:type="dxa"/>
            <w:gridSpan w:val="2"/>
            <w:vAlign w:val="center"/>
          </w:tcPr>
          <w:p w14:paraId="71EDCA75">
            <w:pPr>
              <w:pStyle w:val="13"/>
            </w:pPr>
            <w:r>
              <w:t>13073025P00057910002P</w:t>
            </w:r>
          </w:p>
        </w:tc>
        <w:tc>
          <w:tcPr>
            <w:tcW w:w="1587" w:type="dxa"/>
            <w:vAlign w:val="center"/>
          </w:tcPr>
          <w:p w14:paraId="6D13A6E6">
            <w:pPr>
              <w:pStyle w:val="14"/>
            </w:pPr>
            <w:r>
              <w:t>项目名称</w:t>
            </w:r>
          </w:p>
        </w:tc>
        <w:tc>
          <w:tcPr>
            <w:tcW w:w="4423" w:type="dxa"/>
            <w:gridSpan w:val="3"/>
            <w:vAlign w:val="center"/>
          </w:tcPr>
          <w:p w14:paraId="34C386CC">
            <w:pPr>
              <w:pStyle w:val="13"/>
            </w:pPr>
            <w:r>
              <w:t>（初中）冀财教【2024】141号 河北省财政厅关于提前下达2025年省级城乡义务教育补助经费的通知</w:t>
            </w:r>
          </w:p>
        </w:tc>
      </w:tr>
      <w:tr w14:paraId="7CE482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B41595">
            <w:pPr>
              <w:pStyle w:val="14"/>
            </w:pPr>
            <w:r>
              <w:t>预算规模及资金用途</w:t>
            </w:r>
          </w:p>
        </w:tc>
        <w:tc>
          <w:tcPr>
            <w:tcW w:w="1276" w:type="dxa"/>
            <w:vAlign w:val="center"/>
          </w:tcPr>
          <w:p w14:paraId="4E1054FD">
            <w:pPr>
              <w:pStyle w:val="14"/>
            </w:pPr>
            <w:r>
              <w:t>预算数</w:t>
            </w:r>
          </w:p>
        </w:tc>
        <w:tc>
          <w:tcPr>
            <w:tcW w:w="1332" w:type="dxa"/>
            <w:vAlign w:val="center"/>
          </w:tcPr>
          <w:p w14:paraId="6520B250">
            <w:pPr>
              <w:pStyle w:val="13"/>
            </w:pPr>
            <w:r>
              <w:t>135.42</w:t>
            </w:r>
          </w:p>
        </w:tc>
        <w:tc>
          <w:tcPr>
            <w:tcW w:w="1587" w:type="dxa"/>
            <w:vAlign w:val="center"/>
          </w:tcPr>
          <w:p w14:paraId="1B9FF0BF">
            <w:pPr>
              <w:pStyle w:val="14"/>
            </w:pPr>
            <w:r>
              <w:t>其中：财政    资金</w:t>
            </w:r>
          </w:p>
        </w:tc>
        <w:tc>
          <w:tcPr>
            <w:tcW w:w="1304" w:type="dxa"/>
            <w:vAlign w:val="center"/>
          </w:tcPr>
          <w:p w14:paraId="1D77D274">
            <w:pPr>
              <w:pStyle w:val="13"/>
            </w:pPr>
            <w:r>
              <w:t>135.42</w:t>
            </w:r>
          </w:p>
        </w:tc>
        <w:tc>
          <w:tcPr>
            <w:tcW w:w="1276" w:type="dxa"/>
            <w:vAlign w:val="center"/>
          </w:tcPr>
          <w:p w14:paraId="33F17B20">
            <w:pPr>
              <w:pStyle w:val="14"/>
            </w:pPr>
            <w:r>
              <w:t>其他资金</w:t>
            </w:r>
          </w:p>
        </w:tc>
        <w:tc>
          <w:tcPr>
            <w:tcW w:w="1843" w:type="dxa"/>
            <w:vAlign w:val="center"/>
          </w:tcPr>
          <w:p w14:paraId="3F4999A6">
            <w:pPr>
              <w:pStyle w:val="13"/>
            </w:pPr>
            <w:r>
              <w:t xml:space="preserve"> </w:t>
            </w:r>
          </w:p>
        </w:tc>
      </w:tr>
      <w:tr w14:paraId="462FA0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31E4E5"/>
        </w:tc>
        <w:tc>
          <w:tcPr>
            <w:tcW w:w="8618" w:type="dxa"/>
            <w:gridSpan w:val="6"/>
            <w:vAlign w:val="center"/>
          </w:tcPr>
          <w:p w14:paraId="0C69E419">
            <w:pPr>
              <w:pStyle w:val="13"/>
            </w:pPr>
            <w:r>
              <w:t>资金用于采购办公设备，提高我校教育教学水平。</w:t>
            </w:r>
          </w:p>
        </w:tc>
      </w:tr>
      <w:tr w14:paraId="295746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D87182">
            <w:pPr>
              <w:pStyle w:val="14"/>
            </w:pPr>
            <w:r>
              <w:t>资金支出计划（%）</w:t>
            </w:r>
          </w:p>
        </w:tc>
        <w:tc>
          <w:tcPr>
            <w:tcW w:w="2608" w:type="dxa"/>
            <w:gridSpan w:val="2"/>
            <w:vAlign w:val="center"/>
          </w:tcPr>
          <w:p w14:paraId="50F15686">
            <w:pPr>
              <w:pStyle w:val="14"/>
            </w:pPr>
            <w:r>
              <w:t>3月底</w:t>
            </w:r>
          </w:p>
        </w:tc>
        <w:tc>
          <w:tcPr>
            <w:tcW w:w="1587" w:type="dxa"/>
            <w:vAlign w:val="center"/>
          </w:tcPr>
          <w:p w14:paraId="57489E04">
            <w:pPr>
              <w:pStyle w:val="14"/>
            </w:pPr>
            <w:r>
              <w:t>6月底</w:t>
            </w:r>
          </w:p>
        </w:tc>
        <w:tc>
          <w:tcPr>
            <w:tcW w:w="1304" w:type="dxa"/>
            <w:vAlign w:val="center"/>
          </w:tcPr>
          <w:p w14:paraId="0C791F37">
            <w:pPr>
              <w:pStyle w:val="14"/>
            </w:pPr>
            <w:r>
              <w:t>10月底</w:t>
            </w:r>
          </w:p>
        </w:tc>
        <w:tc>
          <w:tcPr>
            <w:tcW w:w="3119" w:type="dxa"/>
            <w:gridSpan w:val="2"/>
            <w:vAlign w:val="center"/>
          </w:tcPr>
          <w:p w14:paraId="34711F1D">
            <w:pPr>
              <w:pStyle w:val="14"/>
            </w:pPr>
            <w:r>
              <w:t>12月底</w:t>
            </w:r>
          </w:p>
        </w:tc>
      </w:tr>
      <w:tr w14:paraId="741FC4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E88732"/>
        </w:tc>
        <w:tc>
          <w:tcPr>
            <w:tcW w:w="2608" w:type="dxa"/>
            <w:gridSpan w:val="2"/>
            <w:vAlign w:val="center"/>
          </w:tcPr>
          <w:p w14:paraId="6066A241">
            <w:pPr>
              <w:pStyle w:val="15"/>
            </w:pPr>
            <w:r>
              <w:t xml:space="preserve"> </w:t>
            </w:r>
          </w:p>
        </w:tc>
        <w:tc>
          <w:tcPr>
            <w:tcW w:w="1587" w:type="dxa"/>
            <w:vAlign w:val="center"/>
          </w:tcPr>
          <w:p w14:paraId="6F3C4C9A">
            <w:pPr>
              <w:pStyle w:val="15"/>
            </w:pPr>
            <w:r>
              <w:t>50%</w:t>
            </w:r>
          </w:p>
        </w:tc>
        <w:tc>
          <w:tcPr>
            <w:tcW w:w="1304" w:type="dxa"/>
            <w:vAlign w:val="center"/>
          </w:tcPr>
          <w:p w14:paraId="22AA5C23">
            <w:pPr>
              <w:pStyle w:val="15"/>
            </w:pPr>
            <w:r>
              <w:t>80%</w:t>
            </w:r>
          </w:p>
        </w:tc>
        <w:tc>
          <w:tcPr>
            <w:tcW w:w="3119" w:type="dxa"/>
            <w:gridSpan w:val="2"/>
            <w:vAlign w:val="center"/>
          </w:tcPr>
          <w:p w14:paraId="097FA1B2">
            <w:pPr>
              <w:pStyle w:val="15"/>
            </w:pPr>
            <w:r>
              <w:t>100%</w:t>
            </w:r>
          </w:p>
        </w:tc>
      </w:tr>
      <w:tr w14:paraId="5FB46A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3C4B80">
            <w:pPr>
              <w:pStyle w:val="14"/>
            </w:pPr>
            <w:r>
              <w:t>绩效目标</w:t>
            </w:r>
          </w:p>
        </w:tc>
        <w:tc>
          <w:tcPr>
            <w:tcW w:w="8618" w:type="dxa"/>
            <w:gridSpan w:val="6"/>
            <w:vAlign w:val="center"/>
          </w:tcPr>
          <w:p w14:paraId="6471EA58">
            <w:pPr>
              <w:pStyle w:val="13"/>
            </w:pPr>
            <w:r>
              <w:t>1.资金用于采购办公设备，提高我校教育教学水平。</w:t>
            </w:r>
            <w:r>
              <w:tab/>
            </w:r>
            <w:r>
              <w:tab/>
            </w:r>
            <w:r>
              <w:tab/>
            </w:r>
            <w:r>
              <w:tab/>
            </w:r>
            <w:r>
              <w:tab/>
            </w:r>
            <w:r>
              <w:tab/>
            </w:r>
          </w:p>
          <w:p w14:paraId="00239BE0">
            <w:pPr>
              <w:pStyle w:val="13"/>
            </w:pPr>
          </w:p>
        </w:tc>
      </w:tr>
    </w:tbl>
    <w:p w14:paraId="397F6CB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F835D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E24F23">
            <w:pPr>
              <w:pStyle w:val="14"/>
            </w:pPr>
            <w:r>
              <w:t>一级指标</w:t>
            </w:r>
          </w:p>
        </w:tc>
        <w:tc>
          <w:tcPr>
            <w:tcW w:w="1276" w:type="dxa"/>
            <w:vAlign w:val="center"/>
          </w:tcPr>
          <w:p w14:paraId="46B5C652">
            <w:pPr>
              <w:pStyle w:val="14"/>
            </w:pPr>
            <w:r>
              <w:t>二级指标</w:t>
            </w:r>
          </w:p>
        </w:tc>
        <w:tc>
          <w:tcPr>
            <w:tcW w:w="1332" w:type="dxa"/>
            <w:vAlign w:val="center"/>
          </w:tcPr>
          <w:p w14:paraId="7D17DE06">
            <w:pPr>
              <w:pStyle w:val="14"/>
            </w:pPr>
            <w:r>
              <w:t>三级指标</w:t>
            </w:r>
          </w:p>
        </w:tc>
        <w:tc>
          <w:tcPr>
            <w:tcW w:w="2891" w:type="dxa"/>
            <w:vAlign w:val="center"/>
          </w:tcPr>
          <w:p w14:paraId="2647ACB9">
            <w:pPr>
              <w:pStyle w:val="14"/>
            </w:pPr>
            <w:r>
              <w:t>绩效指标描述</w:t>
            </w:r>
          </w:p>
        </w:tc>
        <w:tc>
          <w:tcPr>
            <w:tcW w:w="1276" w:type="dxa"/>
            <w:vAlign w:val="center"/>
          </w:tcPr>
          <w:p w14:paraId="194BE645">
            <w:pPr>
              <w:pStyle w:val="14"/>
            </w:pPr>
            <w:r>
              <w:t>指标值</w:t>
            </w:r>
          </w:p>
        </w:tc>
        <w:tc>
          <w:tcPr>
            <w:tcW w:w="1843" w:type="dxa"/>
            <w:vAlign w:val="center"/>
          </w:tcPr>
          <w:p w14:paraId="4B5843FE">
            <w:pPr>
              <w:pStyle w:val="14"/>
            </w:pPr>
            <w:r>
              <w:t>指标值确定依据</w:t>
            </w:r>
          </w:p>
        </w:tc>
      </w:tr>
      <w:tr w14:paraId="09E9FB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F3264C">
            <w:pPr>
              <w:pStyle w:val="15"/>
            </w:pPr>
            <w:r>
              <w:t>产出指标</w:t>
            </w:r>
          </w:p>
        </w:tc>
        <w:tc>
          <w:tcPr>
            <w:tcW w:w="1276" w:type="dxa"/>
            <w:vAlign w:val="center"/>
          </w:tcPr>
          <w:p w14:paraId="5181FDE7">
            <w:pPr>
              <w:pStyle w:val="13"/>
            </w:pPr>
            <w:r>
              <w:t>数量指标</w:t>
            </w:r>
          </w:p>
        </w:tc>
        <w:tc>
          <w:tcPr>
            <w:tcW w:w="1332" w:type="dxa"/>
            <w:vAlign w:val="center"/>
          </w:tcPr>
          <w:p w14:paraId="187C8279">
            <w:pPr>
              <w:pStyle w:val="13"/>
            </w:pPr>
            <w:r>
              <w:t>购置办公用品一批</w:t>
            </w:r>
          </w:p>
        </w:tc>
        <w:tc>
          <w:tcPr>
            <w:tcW w:w="2891" w:type="dxa"/>
            <w:vAlign w:val="center"/>
          </w:tcPr>
          <w:p w14:paraId="6B4F60E2">
            <w:pPr>
              <w:pStyle w:val="13"/>
            </w:pPr>
            <w:r>
              <w:t>购置办公用品数量</w:t>
            </w:r>
          </w:p>
        </w:tc>
        <w:tc>
          <w:tcPr>
            <w:tcW w:w="1276" w:type="dxa"/>
            <w:vAlign w:val="center"/>
          </w:tcPr>
          <w:p w14:paraId="59C54329">
            <w:pPr>
              <w:pStyle w:val="13"/>
            </w:pPr>
            <w:r>
              <w:t>1批</w:t>
            </w:r>
          </w:p>
        </w:tc>
        <w:tc>
          <w:tcPr>
            <w:tcW w:w="1843" w:type="dxa"/>
            <w:vAlign w:val="center"/>
          </w:tcPr>
          <w:p w14:paraId="2294C55D">
            <w:pPr>
              <w:pStyle w:val="13"/>
            </w:pPr>
            <w:r>
              <w:t>2025年初工作计划</w:t>
            </w:r>
          </w:p>
        </w:tc>
      </w:tr>
      <w:tr w14:paraId="7DA0DD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DB905F"/>
        </w:tc>
        <w:tc>
          <w:tcPr>
            <w:tcW w:w="1276" w:type="dxa"/>
            <w:vAlign w:val="center"/>
          </w:tcPr>
          <w:p w14:paraId="52A9A8CD">
            <w:pPr>
              <w:pStyle w:val="13"/>
            </w:pPr>
            <w:r>
              <w:t>质量指标</w:t>
            </w:r>
          </w:p>
        </w:tc>
        <w:tc>
          <w:tcPr>
            <w:tcW w:w="1332" w:type="dxa"/>
            <w:vAlign w:val="center"/>
          </w:tcPr>
          <w:p w14:paraId="3F8419BB">
            <w:pPr>
              <w:pStyle w:val="13"/>
            </w:pPr>
            <w:r>
              <w:t>验收合格率</w:t>
            </w:r>
          </w:p>
        </w:tc>
        <w:tc>
          <w:tcPr>
            <w:tcW w:w="2891" w:type="dxa"/>
            <w:vAlign w:val="center"/>
          </w:tcPr>
          <w:p w14:paraId="74219130">
            <w:pPr>
              <w:pStyle w:val="13"/>
            </w:pPr>
            <w:r>
              <w:t>购买办公用品合格率</w:t>
            </w:r>
          </w:p>
        </w:tc>
        <w:tc>
          <w:tcPr>
            <w:tcW w:w="1276" w:type="dxa"/>
            <w:vAlign w:val="center"/>
          </w:tcPr>
          <w:p w14:paraId="20E9BAD8">
            <w:pPr>
              <w:pStyle w:val="13"/>
            </w:pPr>
            <w:r>
              <w:t>100%</w:t>
            </w:r>
          </w:p>
        </w:tc>
        <w:tc>
          <w:tcPr>
            <w:tcW w:w="1843" w:type="dxa"/>
            <w:vAlign w:val="center"/>
          </w:tcPr>
          <w:p w14:paraId="32DDF7F4">
            <w:pPr>
              <w:pStyle w:val="13"/>
            </w:pPr>
            <w:r>
              <w:t>2025年初工作计划</w:t>
            </w:r>
          </w:p>
        </w:tc>
      </w:tr>
      <w:tr w14:paraId="630DDE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0DE62B"/>
        </w:tc>
        <w:tc>
          <w:tcPr>
            <w:tcW w:w="1276" w:type="dxa"/>
            <w:vAlign w:val="center"/>
          </w:tcPr>
          <w:p w14:paraId="04DDBD47">
            <w:pPr>
              <w:pStyle w:val="13"/>
            </w:pPr>
            <w:r>
              <w:t>时效指标</w:t>
            </w:r>
          </w:p>
        </w:tc>
        <w:tc>
          <w:tcPr>
            <w:tcW w:w="1332" w:type="dxa"/>
            <w:vAlign w:val="center"/>
          </w:tcPr>
          <w:p w14:paraId="62502E41">
            <w:pPr>
              <w:pStyle w:val="13"/>
            </w:pPr>
            <w:r>
              <w:t>支出成本</w:t>
            </w:r>
          </w:p>
        </w:tc>
        <w:tc>
          <w:tcPr>
            <w:tcW w:w="2891" w:type="dxa"/>
            <w:vAlign w:val="center"/>
          </w:tcPr>
          <w:p w14:paraId="3AC03CE0">
            <w:pPr>
              <w:pStyle w:val="13"/>
            </w:pPr>
            <w:r>
              <w:t>办公经费实际支出金额</w:t>
            </w:r>
          </w:p>
        </w:tc>
        <w:tc>
          <w:tcPr>
            <w:tcW w:w="1276" w:type="dxa"/>
            <w:vAlign w:val="center"/>
          </w:tcPr>
          <w:p w14:paraId="4F1A847B">
            <w:pPr>
              <w:pStyle w:val="13"/>
            </w:pPr>
            <w:r>
              <w:t>135.42万元</w:t>
            </w:r>
          </w:p>
        </w:tc>
        <w:tc>
          <w:tcPr>
            <w:tcW w:w="1843" w:type="dxa"/>
            <w:vAlign w:val="center"/>
          </w:tcPr>
          <w:p w14:paraId="62A96C3E">
            <w:pPr>
              <w:pStyle w:val="13"/>
            </w:pPr>
            <w:r>
              <w:t>2025年预算编制通知</w:t>
            </w:r>
          </w:p>
        </w:tc>
      </w:tr>
      <w:tr w14:paraId="02E149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B48036"/>
        </w:tc>
        <w:tc>
          <w:tcPr>
            <w:tcW w:w="1276" w:type="dxa"/>
            <w:vAlign w:val="center"/>
          </w:tcPr>
          <w:p w14:paraId="1030B287">
            <w:pPr>
              <w:pStyle w:val="13"/>
            </w:pPr>
            <w:r>
              <w:t>成本指标</w:t>
            </w:r>
          </w:p>
        </w:tc>
        <w:tc>
          <w:tcPr>
            <w:tcW w:w="1332" w:type="dxa"/>
            <w:vAlign w:val="center"/>
          </w:tcPr>
          <w:p w14:paraId="7DF043A6">
            <w:pPr>
              <w:pStyle w:val="13"/>
            </w:pPr>
            <w:r>
              <w:t>根据教学要求，及时购买</w:t>
            </w:r>
          </w:p>
        </w:tc>
        <w:tc>
          <w:tcPr>
            <w:tcW w:w="2891" w:type="dxa"/>
            <w:vAlign w:val="center"/>
          </w:tcPr>
          <w:p w14:paraId="03E2E0F3">
            <w:pPr>
              <w:pStyle w:val="13"/>
            </w:pPr>
            <w:r>
              <w:t>根据要求，及时完成率</w:t>
            </w:r>
          </w:p>
        </w:tc>
        <w:tc>
          <w:tcPr>
            <w:tcW w:w="1276" w:type="dxa"/>
            <w:vAlign w:val="center"/>
          </w:tcPr>
          <w:p w14:paraId="5D8AEF7D">
            <w:pPr>
              <w:pStyle w:val="13"/>
            </w:pPr>
            <w:r>
              <w:t>≥95%</w:t>
            </w:r>
          </w:p>
        </w:tc>
        <w:tc>
          <w:tcPr>
            <w:tcW w:w="1843" w:type="dxa"/>
            <w:vAlign w:val="center"/>
          </w:tcPr>
          <w:p w14:paraId="24745E62">
            <w:pPr>
              <w:pStyle w:val="13"/>
            </w:pPr>
            <w:r>
              <w:t>2025年初工作计划</w:t>
            </w:r>
          </w:p>
        </w:tc>
      </w:tr>
      <w:tr w14:paraId="5323A0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45C59F">
            <w:pPr>
              <w:pStyle w:val="15"/>
            </w:pPr>
            <w:r>
              <w:t>效益指标</w:t>
            </w:r>
          </w:p>
        </w:tc>
        <w:tc>
          <w:tcPr>
            <w:tcW w:w="1276" w:type="dxa"/>
            <w:vAlign w:val="center"/>
          </w:tcPr>
          <w:p w14:paraId="6B8D79A7">
            <w:pPr>
              <w:pStyle w:val="13"/>
            </w:pPr>
            <w:r>
              <w:t>社会效益指标</w:t>
            </w:r>
          </w:p>
        </w:tc>
        <w:tc>
          <w:tcPr>
            <w:tcW w:w="1332" w:type="dxa"/>
            <w:vAlign w:val="center"/>
          </w:tcPr>
          <w:p w14:paraId="76195D7C">
            <w:pPr>
              <w:pStyle w:val="13"/>
            </w:pPr>
            <w:r>
              <w:t>购买用品使用效果</w:t>
            </w:r>
          </w:p>
        </w:tc>
        <w:tc>
          <w:tcPr>
            <w:tcW w:w="2891" w:type="dxa"/>
            <w:vAlign w:val="center"/>
          </w:tcPr>
          <w:p w14:paraId="32C7F99F">
            <w:pPr>
              <w:pStyle w:val="13"/>
            </w:pPr>
            <w:r>
              <w:t>用品使用效果</w:t>
            </w:r>
          </w:p>
        </w:tc>
        <w:tc>
          <w:tcPr>
            <w:tcW w:w="1276" w:type="dxa"/>
            <w:vAlign w:val="center"/>
          </w:tcPr>
          <w:p w14:paraId="70581964">
            <w:pPr>
              <w:pStyle w:val="13"/>
            </w:pPr>
            <w:r>
              <w:t>效果显著</w:t>
            </w:r>
          </w:p>
        </w:tc>
        <w:tc>
          <w:tcPr>
            <w:tcW w:w="1843" w:type="dxa"/>
            <w:vAlign w:val="center"/>
          </w:tcPr>
          <w:p w14:paraId="601ACD34">
            <w:pPr>
              <w:pStyle w:val="13"/>
            </w:pPr>
            <w:r>
              <w:t>2025年初工作计划</w:t>
            </w:r>
          </w:p>
        </w:tc>
      </w:tr>
      <w:tr w14:paraId="4CE51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31A545"/>
        </w:tc>
        <w:tc>
          <w:tcPr>
            <w:tcW w:w="1276" w:type="dxa"/>
            <w:vAlign w:val="center"/>
          </w:tcPr>
          <w:p w14:paraId="37F4FDCD">
            <w:pPr>
              <w:pStyle w:val="13"/>
            </w:pPr>
            <w:r>
              <w:t>可持续影响指标</w:t>
            </w:r>
          </w:p>
        </w:tc>
        <w:tc>
          <w:tcPr>
            <w:tcW w:w="1332" w:type="dxa"/>
            <w:vAlign w:val="center"/>
          </w:tcPr>
          <w:p w14:paraId="1A51CB86">
            <w:pPr>
              <w:pStyle w:val="13"/>
            </w:pPr>
            <w:r>
              <w:t>保障教学质量</w:t>
            </w:r>
          </w:p>
        </w:tc>
        <w:tc>
          <w:tcPr>
            <w:tcW w:w="2891" w:type="dxa"/>
            <w:vAlign w:val="center"/>
          </w:tcPr>
          <w:p w14:paraId="1BDFD446">
            <w:pPr>
              <w:pStyle w:val="13"/>
            </w:pPr>
            <w:r>
              <w:t>满足教学要求，提升教学质量</w:t>
            </w:r>
          </w:p>
        </w:tc>
        <w:tc>
          <w:tcPr>
            <w:tcW w:w="1276" w:type="dxa"/>
            <w:vAlign w:val="center"/>
          </w:tcPr>
          <w:p w14:paraId="03566396">
            <w:pPr>
              <w:pStyle w:val="13"/>
            </w:pPr>
            <w:r>
              <w:t>质量稳定</w:t>
            </w:r>
          </w:p>
        </w:tc>
        <w:tc>
          <w:tcPr>
            <w:tcW w:w="1843" w:type="dxa"/>
            <w:vAlign w:val="center"/>
          </w:tcPr>
          <w:p w14:paraId="7F326B0A">
            <w:pPr>
              <w:pStyle w:val="13"/>
            </w:pPr>
            <w:r>
              <w:t>2025年初工作计划</w:t>
            </w:r>
          </w:p>
        </w:tc>
      </w:tr>
      <w:tr w14:paraId="405F6C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098B31">
            <w:pPr>
              <w:pStyle w:val="15"/>
            </w:pPr>
            <w:r>
              <w:t>满意度指标</w:t>
            </w:r>
          </w:p>
        </w:tc>
        <w:tc>
          <w:tcPr>
            <w:tcW w:w="1276" w:type="dxa"/>
            <w:vAlign w:val="center"/>
          </w:tcPr>
          <w:p w14:paraId="57FA0295">
            <w:pPr>
              <w:pStyle w:val="13"/>
            </w:pPr>
            <w:r>
              <w:t>服务对象满意度指标</w:t>
            </w:r>
          </w:p>
        </w:tc>
        <w:tc>
          <w:tcPr>
            <w:tcW w:w="1332" w:type="dxa"/>
            <w:vAlign w:val="center"/>
          </w:tcPr>
          <w:p w14:paraId="7DB2B7FE">
            <w:pPr>
              <w:pStyle w:val="13"/>
            </w:pPr>
            <w:r>
              <w:t>师生满意度</w:t>
            </w:r>
          </w:p>
        </w:tc>
        <w:tc>
          <w:tcPr>
            <w:tcW w:w="2891" w:type="dxa"/>
            <w:vAlign w:val="center"/>
          </w:tcPr>
          <w:p w14:paraId="536BDCA9">
            <w:pPr>
              <w:pStyle w:val="13"/>
            </w:pPr>
            <w:r>
              <w:t>师生满意度</w:t>
            </w:r>
          </w:p>
        </w:tc>
        <w:tc>
          <w:tcPr>
            <w:tcW w:w="1276" w:type="dxa"/>
            <w:vAlign w:val="center"/>
          </w:tcPr>
          <w:p w14:paraId="484AEB12">
            <w:pPr>
              <w:pStyle w:val="13"/>
            </w:pPr>
            <w:r>
              <w:t>≥95%</w:t>
            </w:r>
          </w:p>
        </w:tc>
        <w:tc>
          <w:tcPr>
            <w:tcW w:w="1843" w:type="dxa"/>
            <w:vAlign w:val="center"/>
          </w:tcPr>
          <w:p w14:paraId="4107679C">
            <w:pPr>
              <w:pStyle w:val="13"/>
            </w:pPr>
            <w:r>
              <w:t>2025年初工作计划</w:t>
            </w:r>
          </w:p>
        </w:tc>
      </w:tr>
    </w:tbl>
    <w:p w14:paraId="46B4726C">
      <w:pPr>
        <w:sectPr>
          <w:pgSz w:w="11900" w:h="16840"/>
          <w:pgMar w:top="1984" w:right="1304" w:bottom="1134" w:left="1304" w:header="720" w:footer="720" w:gutter="0"/>
          <w:cols w:space="720" w:num="1"/>
        </w:sectPr>
      </w:pPr>
    </w:p>
    <w:p w14:paraId="524DBB1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4D8127">
      <w:pPr>
        <w:spacing w:before="0" w:after="0"/>
        <w:ind w:firstLine="560"/>
        <w:jc w:val="left"/>
        <w:outlineLvl w:val="3"/>
      </w:pPr>
      <w:bookmarkStart w:id="603" w:name="_Toc_4_4_0000000604"/>
      <w:r>
        <w:rPr>
          <w:rFonts w:ascii="方正仿宋_GBK" w:hAnsi="方正仿宋_GBK" w:eastAsia="方正仿宋_GBK" w:cs="方正仿宋_GBK"/>
          <w:color w:val="000000"/>
          <w:sz w:val="28"/>
        </w:rPr>
        <w:t>601.（公用）冀财教【2024】123号 河北省财政厅关于提前下达2025年城乡义务教育中央补助经费绩效目标表</w:t>
      </w:r>
      <w:bookmarkEnd w:id="6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092E5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0B024F9">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44258D77">
            <w:pPr>
              <w:pStyle w:val="11"/>
            </w:pPr>
            <w:r>
              <w:t>单位：万元</w:t>
            </w:r>
          </w:p>
        </w:tc>
      </w:tr>
      <w:tr w14:paraId="015E14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1605BF">
            <w:pPr>
              <w:pStyle w:val="14"/>
            </w:pPr>
            <w:r>
              <w:t>项目编码</w:t>
            </w:r>
          </w:p>
        </w:tc>
        <w:tc>
          <w:tcPr>
            <w:tcW w:w="2608" w:type="dxa"/>
            <w:gridSpan w:val="2"/>
            <w:vAlign w:val="center"/>
          </w:tcPr>
          <w:p w14:paraId="77AC98E6">
            <w:pPr>
              <w:pStyle w:val="13"/>
            </w:pPr>
            <w:r>
              <w:t>13073025P00057910005J</w:t>
            </w:r>
          </w:p>
        </w:tc>
        <w:tc>
          <w:tcPr>
            <w:tcW w:w="1587" w:type="dxa"/>
            <w:vAlign w:val="center"/>
          </w:tcPr>
          <w:p w14:paraId="65F01EB8">
            <w:pPr>
              <w:pStyle w:val="14"/>
            </w:pPr>
            <w:r>
              <w:t>项目名称</w:t>
            </w:r>
          </w:p>
        </w:tc>
        <w:tc>
          <w:tcPr>
            <w:tcW w:w="4423" w:type="dxa"/>
            <w:gridSpan w:val="3"/>
            <w:vAlign w:val="center"/>
          </w:tcPr>
          <w:p w14:paraId="7798AF4E">
            <w:pPr>
              <w:pStyle w:val="13"/>
            </w:pPr>
            <w:r>
              <w:t>（公用）冀财教【2024】123号 河北省财政厅关于提前下达2025年城乡义务教育中央补助经费</w:t>
            </w:r>
          </w:p>
        </w:tc>
      </w:tr>
      <w:tr w14:paraId="5BD675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C37AC2">
            <w:pPr>
              <w:pStyle w:val="14"/>
            </w:pPr>
            <w:r>
              <w:t>预算规模及资金用途</w:t>
            </w:r>
          </w:p>
        </w:tc>
        <w:tc>
          <w:tcPr>
            <w:tcW w:w="1276" w:type="dxa"/>
            <w:vAlign w:val="center"/>
          </w:tcPr>
          <w:p w14:paraId="1FEE6654">
            <w:pPr>
              <w:pStyle w:val="14"/>
            </w:pPr>
            <w:r>
              <w:t>预算数</w:t>
            </w:r>
          </w:p>
        </w:tc>
        <w:tc>
          <w:tcPr>
            <w:tcW w:w="1332" w:type="dxa"/>
            <w:vAlign w:val="center"/>
          </w:tcPr>
          <w:p w14:paraId="56312B9C">
            <w:pPr>
              <w:pStyle w:val="13"/>
            </w:pPr>
            <w:r>
              <w:t>270.85</w:t>
            </w:r>
          </w:p>
        </w:tc>
        <w:tc>
          <w:tcPr>
            <w:tcW w:w="1587" w:type="dxa"/>
            <w:vAlign w:val="center"/>
          </w:tcPr>
          <w:p w14:paraId="3ECB7A21">
            <w:pPr>
              <w:pStyle w:val="14"/>
            </w:pPr>
            <w:r>
              <w:t>其中：财政    资金</w:t>
            </w:r>
          </w:p>
        </w:tc>
        <w:tc>
          <w:tcPr>
            <w:tcW w:w="1304" w:type="dxa"/>
            <w:vAlign w:val="center"/>
          </w:tcPr>
          <w:p w14:paraId="574551A4">
            <w:pPr>
              <w:pStyle w:val="13"/>
            </w:pPr>
            <w:r>
              <w:t>270.85</w:t>
            </w:r>
          </w:p>
        </w:tc>
        <w:tc>
          <w:tcPr>
            <w:tcW w:w="1276" w:type="dxa"/>
            <w:vAlign w:val="center"/>
          </w:tcPr>
          <w:p w14:paraId="404A321E">
            <w:pPr>
              <w:pStyle w:val="14"/>
            </w:pPr>
            <w:r>
              <w:t>其他资金</w:t>
            </w:r>
          </w:p>
        </w:tc>
        <w:tc>
          <w:tcPr>
            <w:tcW w:w="1843" w:type="dxa"/>
            <w:vAlign w:val="center"/>
          </w:tcPr>
          <w:p w14:paraId="704D8B18">
            <w:pPr>
              <w:pStyle w:val="13"/>
            </w:pPr>
            <w:r>
              <w:t xml:space="preserve"> </w:t>
            </w:r>
          </w:p>
        </w:tc>
      </w:tr>
      <w:tr w14:paraId="038821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80BAA2"/>
        </w:tc>
        <w:tc>
          <w:tcPr>
            <w:tcW w:w="8618" w:type="dxa"/>
            <w:gridSpan w:val="6"/>
            <w:vAlign w:val="center"/>
          </w:tcPr>
          <w:p w14:paraId="612C79F0">
            <w:pPr>
              <w:pStyle w:val="13"/>
            </w:pPr>
            <w:r>
              <w:t>资金用于采购办公用品日常支出。</w:t>
            </w:r>
            <w:r>
              <w:tab/>
            </w:r>
          </w:p>
        </w:tc>
      </w:tr>
      <w:tr w14:paraId="615656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216312">
            <w:pPr>
              <w:pStyle w:val="14"/>
            </w:pPr>
            <w:r>
              <w:t>资金支出计划（%）</w:t>
            </w:r>
          </w:p>
        </w:tc>
        <w:tc>
          <w:tcPr>
            <w:tcW w:w="2608" w:type="dxa"/>
            <w:gridSpan w:val="2"/>
            <w:vAlign w:val="center"/>
          </w:tcPr>
          <w:p w14:paraId="64ABA414">
            <w:pPr>
              <w:pStyle w:val="14"/>
            </w:pPr>
            <w:r>
              <w:t>3月底</w:t>
            </w:r>
          </w:p>
        </w:tc>
        <w:tc>
          <w:tcPr>
            <w:tcW w:w="1587" w:type="dxa"/>
            <w:vAlign w:val="center"/>
          </w:tcPr>
          <w:p w14:paraId="6EC5207D">
            <w:pPr>
              <w:pStyle w:val="14"/>
            </w:pPr>
            <w:r>
              <w:t>6月底</w:t>
            </w:r>
          </w:p>
        </w:tc>
        <w:tc>
          <w:tcPr>
            <w:tcW w:w="1304" w:type="dxa"/>
            <w:vAlign w:val="center"/>
          </w:tcPr>
          <w:p w14:paraId="0C8734CC">
            <w:pPr>
              <w:pStyle w:val="14"/>
            </w:pPr>
            <w:r>
              <w:t>10月底</w:t>
            </w:r>
          </w:p>
        </w:tc>
        <w:tc>
          <w:tcPr>
            <w:tcW w:w="3119" w:type="dxa"/>
            <w:gridSpan w:val="2"/>
            <w:vAlign w:val="center"/>
          </w:tcPr>
          <w:p w14:paraId="1B4ABE8C">
            <w:pPr>
              <w:pStyle w:val="14"/>
            </w:pPr>
            <w:r>
              <w:t>12月底</w:t>
            </w:r>
          </w:p>
        </w:tc>
      </w:tr>
      <w:tr w14:paraId="706670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D8AAB1"/>
        </w:tc>
        <w:tc>
          <w:tcPr>
            <w:tcW w:w="2608" w:type="dxa"/>
            <w:gridSpan w:val="2"/>
            <w:vAlign w:val="center"/>
          </w:tcPr>
          <w:p w14:paraId="5F548EF8">
            <w:pPr>
              <w:pStyle w:val="15"/>
            </w:pPr>
            <w:r>
              <w:t xml:space="preserve"> </w:t>
            </w:r>
          </w:p>
        </w:tc>
        <w:tc>
          <w:tcPr>
            <w:tcW w:w="1587" w:type="dxa"/>
            <w:vAlign w:val="center"/>
          </w:tcPr>
          <w:p w14:paraId="0B6C83C2">
            <w:pPr>
              <w:pStyle w:val="15"/>
            </w:pPr>
            <w:r>
              <w:t>20%</w:t>
            </w:r>
          </w:p>
        </w:tc>
        <w:tc>
          <w:tcPr>
            <w:tcW w:w="1304" w:type="dxa"/>
            <w:vAlign w:val="center"/>
          </w:tcPr>
          <w:p w14:paraId="43DC4486">
            <w:pPr>
              <w:pStyle w:val="15"/>
            </w:pPr>
            <w:r>
              <w:t>50%</w:t>
            </w:r>
          </w:p>
        </w:tc>
        <w:tc>
          <w:tcPr>
            <w:tcW w:w="3119" w:type="dxa"/>
            <w:gridSpan w:val="2"/>
            <w:vAlign w:val="center"/>
          </w:tcPr>
          <w:p w14:paraId="63228BA8">
            <w:pPr>
              <w:pStyle w:val="15"/>
            </w:pPr>
            <w:r>
              <w:t>100%</w:t>
            </w:r>
          </w:p>
        </w:tc>
      </w:tr>
      <w:tr w14:paraId="670030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DCDDEE">
            <w:pPr>
              <w:pStyle w:val="14"/>
            </w:pPr>
            <w:r>
              <w:t>绩效目标</w:t>
            </w:r>
          </w:p>
        </w:tc>
        <w:tc>
          <w:tcPr>
            <w:tcW w:w="8618" w:type="dxa"/>
            <w:gridSpan w:val="6"/>
            <w:vAlign w:val="center"/>
          </w:tcPr>
          <w:p w14:paraId="4563EE6C">
            <w:pPr>
              <w:pStyle w:val="13"/>
            </w:pPr>
            <w:r>
              <w:t>1.资金用于采购办公用品日常支出，提高我校教育教学水平。</w:t>
            </w:r>
            <w:r>
              <w:tab/>
            </w:r>
            <w:r>
              <w:tab/>
            </w:r>
            <w:r>
              <w:tab/>
            </w:r>
            <w:r>
              <w:tab/>
            </w:r>
            <w:r>
              <w:tab/>
            </w:r>
            <w:r>
              <w:tab/>
            </w:r>
          </w:p>
          <w:p w14:paraId="10FC5E5F">
            <w:pPr>
              <w:pStyle w:val="13"/>
            </w:pPr>
          </w:p>
        </w:tc>
      </w:tr>
    </w:tbl>
    <w:p w14:paraId="366F43A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4FCC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B620EF">
            <w:pPr>
              <w:pStyle w:val="14"/>
            </w:pPr>
            <w:r>
              <w:t>一级指标</w:t>
            </w:r>
          </w:p>
        </w:tc>
        <w:tc>
          <w:tcPr>
            <w:tcW w:w="1276" w:type="dxa"/>
            <w:vAlign w:val="center"/>
          </w:tcPr>
          <w:p w14:paraId="24A0AE96">
            <w:pPr>
              <w:pStyle w:val="14"/>
            </w:pPr>
            <w:r>
              <w:t>二级指标</w:t>
            </w:r>
          </w:p>
        </w:tc>
        <w:tc>
          <w:tcPr>
            <w:tcW w:w="1332" w:type="dxa"/>
            <w:vAlign w:val="center"/>
          </w:tcPr>
          <w:p w14:paraId="555351A8">
            <w:pPr>
              <w:pStyle w:val="14"/>
            </w:pPr>
            <w:r>
              <w:t>三级指标</w:t>
            </w:r>
          </w:p>
        </w:tc>
        <w:tc>
          <w:tcPr>
            <w:tcW w:w="2891" w:type="dxa"/>
            <w:vAlign w:val="center"/>
          </w:tcPr>
          <w:p w14:paraId="5F3C50FC">
            <w:pPr>
              <w:pStyle w:val="14"/>
            </w:pPr>
            <w:r>
              <w:t>绩效指标描述</w:t>
            </w:r>
          </w:p>
        </w:tc>
        <w:tc>
          <w:tcPr>
            <w:tcW w:w="1276" w:type="dxa"/>
            <w:vAlign w:val="center"/>
          </w:tcPr>
          <w:p w14:paraId="769D111C">
            <w:pPr>
              <w:pStyle w:val="14"/>
            </w:pPr>
            <w:r>
              <w:t>指标值</w:t>
            </w:r>
          </w:p>
        </w:tc>
        <w:tc>
          <w:tcPr>
            <w:tcW w:w="1843" w:type="dxa"/>
            <w:vAlign w:val="center"/>
          </w:tcPr>
          <w:p w14:paraId="33A91DBF">
            <w:pPr>
              <w:pStyle w:val="14"/>
            </w:pPr>
            <w:r>
              <w:t>指标值确定依据</w:t>
            </w:r>
          </w:p>
        </w:tc>
      </w:tr>
      <w:tr w14:paraId="0AA373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3956F1">
            <w:pPr>
              <w:pStyle w:val="15"/>
            </w:pPr>
            <w:r>
              <w:t>产出指标</w:t>
            </w:r>
          </w:p>
        </w:tc>
        <w:tc>
          <w:tcPr>
            <w:tcW w:w="1276" w:type="dxa"/>
            <w:vAlign w:val="center"/>
          </w:tcPr>
          <w:p w14:paraId="0B6FC28F">
            <w:pPr>
              <w:pStyle w:val="13"/>
            </w:pPr>
            <w:r>
              <w:t>数量指标</w:t>
            </w:r>
          </w:p>
        </w:tc>
        <w:tc>
          <w:tcPr>
            <w:tcW w:w="1332" w:type="dxa"/>
            <w:vAlign w:val="center"/>
          </w:tcPr>
          <w:p w14:paraId="41BCC931">
            <w:pPr>
              <w:pStyle w:val="13"/>
            </w:pPr>
            <w:r>
              <w:t>购置办公用品一批</w:t>
            </w:r>
          </w:p>
        </w:tc>
        <w:tc>
          <w:tcPr>
            <w:tcW w:w="2891" w:type="dxa"/>
            <w:vAlign w:val="center"/>
          </w:tcPr>
          <w:p w14:paraId="0E83516B">
            <w:pPr>
              <w:pStyle w:val="13"/>
            </w:pPr>
            <w:r>
              <w:t>购置办公用品数量</w:t>
            </w:r>
          </w:p>
        </w:tc>
        <w:tc>
          <w:tcPr>
            <w:tcW w:w="1276" w:type="dxa"/>
            <w:vAlign w:val="center"/>
          </w:tcPr>
          <w:p w14:paraId="705C982F">
            <w:pPr>
              <w:pStyle w:val="13"/>
            </w:pPr>
            <w:r>
              <w:t>1批</w:t>
            </w:r>
          </w:p>
        </w:tc>
        <w:tc>
          <w:tcPr>
            <w:tcW w:w="1843" w:type="dxa"/>
            <w:vAlign w:val="center"/>
          </w:tcPr>
          <w:p w14:paraId="2073AA33">
            <w:pPr>
              <w:pStyle w:val="13"/>
            </w:pPr>
            <w:r>
              <w:t>2025年初工作计划</w:t>
            </w:r>
          </w:p>
        </w:tc>
      </w:tr>
      <w:tr w14:paraId="7888C2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478803"/>
        </w:tc>
        <w:tc>
          <w:tcPr>
            <w:tcW w:w="1276" w:type="dxa"/>
            <w:vAlign w:val="center"/>
          </w:tcPr>
          <w:p w14:paraId="05A23E58">
            <w:pPr>
              <w:pStyle w:val="13"/>
            </w:pPr>
            <w:r>
              <w:t>质量指标</w:t>
            </w:r>
          </w:p>
        </w:tc>
        <w:tc>
          <w:tcPr>
            <w:tcW w:w="1332" w:type="dxa"/>
            <w:vAlign w:val="center"/>
          </w:tcPr>
          <w:p w14:paraId="5067FF07">
            <w:pPr>
              <w:pStyle w:val="13"/>
            </w:pPr>
            <w:r>
              <w:t>验收合格率</w:t>
            </w:r>
          </w:p>
        </w:tc>
        <w:tc>
          <w:tcPr>
            <w:tcW w:w="2891" w:type="dxa"/>
            <w:vAlign w:val="center"/>
          </w:tcPr>
          <w:p w14:paraId="7F1A469E">
            <w:pPr>
              <w:pStyle w:val="13"/>
            </w:pPr>
            <w:r>
              <w:t>购买办公用品合格率</w:t>
            </w:r>
          </w:p>
        </w:tc>
        <w:tc>
          <w:tcPr>
            <w:tcW w:w="1276" w:type="dxa"/>
            <w:vAlign w:val="center"/>
          </w:tcPr>
          <w:p w14:paraId="482FCEC9">
            <w:pPr>
              <w:pStyle w:val="13"/>
            </w:pPr>
            <w:r>
              <w:t>100%</w:t>
            </w:r>
          </w:p>
        </w:tc>
        <w:tc>
          <w:tcPr>
            <w:tcW w:w="1843" w:type="dxa"/>
            <w:vAlign w:val="center"/>
          </w:tcPr>
          <w:p w14:paraId="5AF67A0A">
            <w:pPr>
              <w:pStyle w:val="13"/>
            </w:pPr>
            <w:r>
              <w:t>2025年初工作计划</w:t>
            </w:r>
          </w:p>
        </w:tc>
      </w:tr>
      <w:tr w14:paraId="59072A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6F82D7"/>
        </w:tc>
        <w:tc>
          <w:tcPr>
            <w:tcW w:w="1276" w:type="dxa"/>
            <w:vAlign w:val="center"/>
          </w:tcPr>
          <w:p w14:paraId="1D716460">
            <w:pPr>
              <w:pStyle w:val="13"/>
            </w:pPr>
            <w:r>
              <w:t>时效指标</w:t>
            </w:r>
          </w:p>
        </w:tc>
        <w:tc>
          <w:tcPr>
            <w:tcW w:w="1332" w:type="dxa"/>
            <w:vAlign w:val="center"/>
          </w:tcPr>
          <w:p w14:paraId="2E541599">
            <w:pPr>
              <w:pStyle w:val="13"/>
            </w:pPr>
            <w:r>
              <w:t>根据教学要求，及时购买</w:t>
            </w:r>
          </w:p>
        </w:tc>
        <w:tc>
          <w:tcPr>
            <w:tcW w:w="2891" w:type="dxa"/>
            <w:vAlign w:val="center"/>
          </w:tcPr>
          <w:p w14:paraId="13C99653">
            <w:pPr>
              <w:pStyle w:val="13"/>
            </w:pPr>
            <w:r>
              <w:t>根据要求，及时完成率</w:t>
            </w:r>
          </w:p>
        </w:tc>
        <w:tc>
          <w:tcPr>
            <w:tcW w:w="1276" w:type="dxa"/>
            <w:vAlign w:val="center"/>
          </w:tcPr>
          <w:p w14:paraId="3F0F85ED">
            <w:pPr>
              <w:pStyle w:val="13"/>
            </w:pPr>
            <w:r>
              <w:t>≥95%</w:t>
            </w:r>
          </w:p>
        </w:tc>
        <w:tc>
          <w:tcPr>
            <w:tcW w:w="1843" w:type="dxa"/>
            <w:vAlign w:val="center"/>
          </w:tcPr>
          <w:p w14:paraId="4F7406DC">
            <w:pPr>
              <w:pStyle w:val="13"/>
            </w:pPr>
            <w:r>
              <w:t>2025年初工作计划</w:t>
            </w:r>
          </w:p>
        </w:tc>
      </w:tr>
      <w:tr w14:paraId="27C9E7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15E5EB"/>
        </w:tc>
        <w:tc>
          <w:tcPr>
            <w:tcW w:w="1276" w:type="dxa"/>
            <w:vAlign w:val="center"/>
          </w:tcPr>
          <w:p w14:paraId="3E2D9AA3">
            <w:pPr>
              <w:pStyle w:val="13"/>
            </w:pPr>
            <w:r>
              <w:t>成本指标</w:t>
            </w:r>
          </w:p>
        </w:tc>
        <w:tc>
          <w:tcPr>
            <w:tcW w:w="1332" w:type="dxa"/>
            <w:vAlign w:val="center"/>
          </w:tcPr>
          <w:p w14:paraId="2ACB89FA">
            <w:pPr>
              <w:pStyle w:val="13"/>
            </w:pPr>
            <w:r>
              <w:t>支出成本</w:t>
            </w:r>
          </w:p>
        </w:tc>
        <w:tc>
          <w:tcPr>
            <w:tcW w:w="2891" w:type="dxa"/>
            <w:vAlign w:val="center"/>
          </w:tcPr>
          <w:p w14:paraId="494D7E87">
            <w:pPr>
              <w:pStyle w:val="13"/>
            </w:pPr>
            <w:r>
              <w:t>办公经费实际支出金额</w:t>
            </w:r>
          </w:p>
        </w:tc>
        <w:tc>
          <w:tcPr>
            <w:tcW w:w="1276" w:type="dxa"/>
            <w:vAlign w:val="center"/>
          </w:tcPr>
          <w:p w14:paraId="6406EC1B">
            <w:pPr>
              <w:pStyle w:val="13"/>
            </w:pPr>
            <w:r>
              <w:t>270.85万元</w:t>
            </w:r>
          </w:p>
        </w:tc>
        <w:tc>
          <w:tcPr>
            <w:tcW w:w="1843" w:type="dxa"/>
            <w:vAlign w:val="center"/>
          </w:tcPr>
          <w:p w14:paraId="2BF7E789">
            <w:pPr>
              <w:pStyle w:val="13"/>
            </w:pPr>
            <w:r>
              <w:t>2025年预算编制通知</w:t>
            </w:r>
          </w:p>
        </w:tc>
      </w:tr>
      <w:tr w14:paraId="2D0E8A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BF74DC">
            <w:pPr>
              <w:pStyle w:val="15"/>
            </w:pPr>
            <w:r>
              <w:t>效益指标</w:t>
            </w:r>
          </w:p>
        </w:tc>
        <w:tc>
          <w:tcPr>
            <w:tcW w:w="1276" w:type="dxa"/>
            <w:vAlign w:val="center"/>
          </w:tcPr>
          <w:p w14:paraId="45A88A05">
            <w:pPr>
              <w:pStyle w:val="13"/>
            </w:pPr>
            <w:r>
              <w:t>社会效益指标</w:t>
            </w:r>
          </w:p>
        </w:tc>
        <w:tc>
          <w:tcPr>
            <w:tcW w:w="1332" w:type="dxa"/>
            <w:vAlign w:val="center"/>
          </w:tcPr>
          <w:p w14:paraId="1089957E">
            <w:pPr>
              <w:pStyle w:val="13"/>
            </w:pPr>
            <w:r>
              <w:t>保障教学质量</w:t>
            </w:r>
          </w:p>
        </w:tc>
        <w:tc>
          <w:tcPr>
            <w:tcW w:w="2891" w:type="dxa"/>
            <w:vAlign w:val="center"/>
          </w:tcPr>
          <w:p w14:paraId="569D0E71">
            <w:pPr>
              <w:pStyle w:val="13"/>
            </w:pPr>
            <w:r>
              <w:t>满足教学要求，提升教学质量</w:t>
            </w:r>
          </w:p>
        </w:tc>
        <w:tc>
          <w:tcPr>
            <w:tcW w:w="1276" w:type="dxa"/>
            <w:vAlign w:val="center"/>
          </w:tcPr>
          <w:p w14:paraId="5A931CBF">
            <w:pPr>
              <w:pStyle w:val="13"/>
            </w:pPr>
            <w:r>
              <w:t>质量稳定</w:t>
            </w:r>
          </w:p>
        </w:tc>
        <w:tc>
          <w:tcPr>
            <w:tcW w:w="1843" w:type="dxa"/>
            <w:vAlign w:val="center"/>
          </w:tcPr>
          <w:p w14:paraId="6016ACED">
            <w:pPr>
              <w:pStyle w:val="13"/>
            </w:pPr>
            <w:r>
              <w:t>2025年初工作计划</w:t>
            </w:r>
          </w:p>
        </w:tc>
      </w:tr>
      <w:tr w14:paraId="55683E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D2559B"/>
        </w:tc>
        <w:tc>
          <w:tcPr>
            <w:tcW w:w="1276" w:type="dxa"/>
            <w:vAlign w:val="center"/>
          </w:tcPr>
          <w:p w14:paraId="45D62D22">
            <w:pPr>
              <w:pStyle w:val="13"/>
            </w:pPr>
            <w:r>
              <w:t>可持续影响指标</w:t>
            </w:r>
          </w:p>
        </w:tc>
        <w:tc>
          <w:tcPr>
            <w:tcW w:w="1332" w:type="dxa"/>
            <w:vAlign w:val="center"/>
          </w:tcPr>
          <w:p w14:paraId="7983BFF5">
            <w:pPr>
              <w:pStyle w:val="13"/>
            </w:pPr>
            <w:r>
              <w:t>购买用品使用效果</w:t>
            </w:r>
          </w:p>
        </w:tc>
        <w:tc>
          <w:tcPr>
            <w:tcW w:w="2891" w:type="dxa"/>
            <w:vAlign w:val="center"/>
          </w:tcPr>
          <w:p w14:paraId="694C9937">
            <w:pPr>
              <w:pStyle w:val="13"/>
            </w:pPr>
            <w:r>
              <w:t>用品使用效果</w:t>
            </w:r>
          </w:p>
        </w:tc>
        <w:tc>
          <w:tcPr>
            <w:tcW w:w="1276" w:type="dxa"/>
            <w:vAlign w:val="center"/>
          </w:tcPr>
          <w:p w14:paraId="5311ED0D">
            <w:pPr>
              <w:pStyle w:val="13"/>
            </w:pPr>
            <w:r>
              <w:t>效果显著</w:t>
            </w:r>
          </w:p>
        </w:tc>
        <w:tc>
          <w:tcPr>
            <w:tcW w:w="1843" w:type="dxa"/>
            <w:vAlign w:val="center"/>
          </w:tcPr>
          <w:p w14:paraId="139B8605">
            <w:pPr>
              <w:pStyle w:val="13"/>
            </w:pPr>
            <w:r>
              <w:t>2025年初工作计划</w:t>
            </w:r>
          </w:p>
        </w:tc>
      </w:tr>
      <w:tr w14:paraId="1B09C8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27E658">
            <w:pPr>
              <w:pStyle w:val="15"/>
            </w:pPr>
            <w:r>
              <w:t>满意度指标</w:t>
            </w:r>
          </w:p>
        </w:tc>
        <w:tc>
          <w:tcPr>
            <w:tcW w:w="1276" w:type="dxa"/>
            <w:vAlign w:val="center"/>
          </w:tcPr>
          <w:p w14:paraId="0C5BFDC8">
            <w:pPr>
              <w:pStyle w:val="13"/>
            </w:pPr>
            <w:r>
              <w:t>服务对象满意度指标</w:t>
            </w:r>
          </w:p>
        </w:tc>
        <w:tc>
          <w:tcPr>
            <w:tcW w:w="1332" w:type="dxa"/>
            <w:vAlign w:val="center"/>
          </w:tcPr>
          <w:p w14:paraId="081A0613">
            <w:pPr>
              <w:pStyle w:val="13"/>
            </w:pPr>
            <w:r>
              <w:t>师生满意度</w:t>
            </w:r>
          </w:p>
        </w:tc>
        <w:tc>
          <w:tcPr>
            <w:tcW w:w="2891" w:type="dxa"/>
            <w:vAlign w:val="center"/>
          </w:tcPr>
          <w:p w14:paraId="27DA6730">
            <w:pPr>
              <w:pStyle w:val="13"/>
            </w:pPr>
            <w:r>
              <w:t>师生满意度</w:t>
            </w:r>
          </w:p>
        </w:tc>
        <w:tc>
          <w:tcPr>
            <w:tcW w:w="1276" w:type="dxa"/>
            <w:vAlign w:val="center"/>
          </w:tcPr>
          <w:p w14:paraId="2FB7840B">
            <w:pPr>
              <w:pStyle w:val="13"/>
            </w:pPr>
            <w:r>
              <w:t>≥95%</w:t>
            </w:r>
          </w:p>
        </w:tc>
        <w:tc>
          <w:tcPr>
            <w:tcW w:w="1843" w:type="dxa"/>
            <w:vAlign w:val="center"/>
          </w:tcPr>
          <w:p w14:paraId="7E9E6F19">
            <w:pPr>
              <w:pStyle w:val="13"/>
            </w:pPr>
            <w:r>
              <w:t>2025年初工作计划</w:t>
            </w:r>
          </w:p>
        </w:tc>
      </w:tr>
    </w:tbl>
    <w:p w14:paraId="52D532B7">
      <w:pPr>
        <w:sectPr>
          <w:pgSz w:w="11900" w:h="16840"/>
          <w:pgMar w:top="1984" w:right="1304" w:bottom="1134" w:left="1304" w:header="720" w:footer="720" w:gutter="0"/>
          <w:cols w:space="720" w:num="1"/>
        </w:sectPr>
      </w:pPr>
    </w:p>
    <w:p w14:paraId="7C7E21D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ECA3F96">
      <w:pPr>
        <w:spacing w:before="0" w:after="0"/>
        <w:ind w:firstLine="560"/>
        <w:jc w:val="left"/>
        <w:outlineLvl w:val="3"/>
      </w:pPr>
      <w:bookmarkStart w:id="604" w:name="_Toc_4_4_0000000605"/>
      <w:r>
        <w:rPr>
          <w:rFonts w:ascii="方正仿宋_GBK" w:hAnsi="方正仿宋_GBK" w:eastAsia="方正仿宋_GBK" w:cs="方正仿宋_GBK"/>
          <w:color w:val="000000"/>
          <w:sz w:val="28"/>
        </w:rPr>
        <w:t>602.（三保）怀财字【2025】7号2025年县义务教育阶段家庭经济困难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6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C3C0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0E5C53">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2613EC20">
            <w:pPr>
              <w:pStyle w:val="11"/>
            </w:pPr>
            <w:r>
              <w:t>单位：万元</w:t>
            </w:r>
          </w:p>
        </w:tc>
      </w:tr>
      <w:tr w14:paraId="4FAA80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B35F02">
            <w:pPr>
              <w:pStyle w:val="14"/>
            </w:pPr>
            <w:r>
              <w:t>项目编码</w:t>
            </w:r>
          </w:p>
        </w:tc>
        <w:tc>
          <w:tcPr>
            <w:tcW w:w="2608" w:type="dxa"/>
            <w:gridSpan w:val="2"/>
            <w:vAlign w:val="center"/>
          </w:tcPr>
          <w:p w14:paraId="3673C627">
            <w:pPr>
              <w:pStyle w:val="13"/>
            </w:pPr>
            <w:r>
              <w:t>13073025P00057710004K</w:t>
            </w:r>
          </w:p>
        </w:tc>
        <w:tc>
          <w:tcPr>
            <w:tcW w:w="1587" w:type="dxa"/>
            <w:vAlign w:val="center"/>
          </w:tcPr>
          <w:p w14:paraId="4E8FFD69">
            <w:pPr>
              <w:pStyle w:val="14"/>
            </w:pPr>
            <w:r>
              <w:t>项目名称</w:t>
            </w:r>
          </w:p>
        </w:tc>
        <w:tc>
          <w:tcPr>
            <w:tcW w:w="4423" w:type="dxa"/>
            <w:gridSpan w:val="3"/>
            <w:vAlign w:val="center"/>
          </w:tcPr>
          <w:p w14:paraId="0BA79529">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DBDAD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C76DBD">
            <w:pPr>
              <w:pStyle w:val="14"/>
            </w:pPr>
            <w:r>
              <w:t>预算规模及资金用途</w:t>
            </w:r>
          </w:p>
        </w:tc>
        <w:tc>
          <w:tcPr>
            <w:tcW w:w="1276" w:type="dxa"/>
            <w:vAlign w:val="center"/>
          </w:tcPr>
          <w:p w14:paraId="093B1588">
            <w:pPr>
              <w:pStyle w:val="14"/>
            </w:pPr>
            <w:r>
              <w:t>预算数</w:t>
            </w:r>
          </w:p>
        </w:tc>
        <w:tc>
          <w:tcPr>
            <w:tcW w:w="1332" w:type="dxa"/>
            <w:vAlign w:val="center"/>
          </w:tcPr>
          <w:p w14:paraId="51126161">
            <w:pPr>
              <w:pStyle w:val="13"/>
            </w:pPr>
            <w:r>
              <w:t>4.30</w:t>
            </w:r>
          </w:p>
        </w:tc>
        <w:tc>
          <w:tcPr>
            <w:tcW w:w="1587" w:type="dxa"/>
            <w:vAlign w:val="center"/>
          </w:tcPr>
          <w:p w14:paraId="67EEF9FA">
            <w:pPr>
              <w:pStyle w:val="14"/>
            </w:pPr>
            <w:r>
              <w:t>其中：财政    资金</w:t>
            </w:r>
          </w:p>
        </w:tc>
        <w:tc>
          <w:tcPr>
            <w:tcW w:w="1304" w:type="dxa"/>
            <w:vAlign w:val="center"/>
          </w:tcPr>
          <w:p w14:paraId="77DA3E06">
            <w:pPr>
              <w:pStyle w:val="13"/>
            </w:pPr>
            <w:r>
              <w:t>4.30</w:t>
            </w:r>
          </w:p>
        </w:tc>
        <w:tc>
          <w:tcPr>
            <w:tcW w:w="1276" w:type="dxa"/>
            <w:vAlign w:val="center"/>
          </w:tcPr>
          <w:p w14:paraId="2542A900">
            <w:pPr>
              <w:pStyle w:val="14"/>
            </w:pPr>
            <w:r>
              <w:t>其他资金</w:t>
            </w:r>
          </w:p>
        </w:tc>
        <w:tc>
          <w:tcPr>
            <w:tcW w:w="1843" w:type="dxa"/>
            <w:vAlign w:val="center"/>
          </w:tcPr>
          <w:p w14:paraId="5A71387D">
            <w:pPr>
              <w:pStyle w:val="13"/>
            </w:pPr>
            <w:r>
              <w:t xml:space="preserve"> </w:t>
            </w:r>
          </w:p>
        </w:tc>
      </w:tr>
      <w:tr w14:paraId="026920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B27944"/>
        </w:tc>
        <w:tc>
          <w:tcPr>
            <w:tcW w:w="8618" w:type="dxa"/>
            <w:gridSpan w:val="6"/>
            <w:vAlign w:val="center"/>
          </w:tcPr>
          <w:p w14:paraId="59442007">
            <w:pPr>
              <w:pStyle w:val="13"/>
            </w:pPr>
            <w:r>
              <w:t>用于资助家庭经济困难学生，保障学生顺利接受义务教育。</w:t>
            </w:r>
          </w:p>
        </w:tc>
      </w:tr>
      <w:tr w14:paraId="520910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908A76">
            <w:pPr>
              <w:pStyle w:val="14"/>
            </w:pPr>
            <w:r>
              <w:t>资金支出计划（%）</w:t>
            </w:r>
          </w:p>
        </w:tc>
        <w:tc>
          <w:tcPr>
            <w:tcW w:w="2608" w:type="dxa"/>
            <w:gridSpan w:val="2"/>
            <w:vAlign w:val="center"/>
          </w:tcPr>
          <w:p w14:paraId="629AE341">
            <w:pPr>
              <w:pStyle w:val="14"/>
            </w:pPr>
            <w:r>
              <w:t>3月底</w:t>
            </w:r>
          </w:p>
        </w:tc>
        <w:tc>
          <w:tcPr>
            <w:tcW w:w="1587" w:type="dxa"/>
            <w:vAlign w:val="center"/>
          </w:tcPr>
          <w:p w14:paraId="402D10E7">
            <w:pPr>
              <w:pStyle w:val="14"/>
            </w:pPr>
            <w:r>
              <w:t>6月底</w:t>
            </w:r>
          </w:p>
        </w:tc>
        <w:tc>
          <w:tcPr>
            <w:tcW w:w="1304" w:type="dxa"/>
            <w:vAlign w:val="center"/>
          </w:tcPr>
          <w:p w14:paraId="64DCAA00">
            <w:pPr>
              <w:pStyle w:val="14"/>
            </w:pPr>
            <w:r>
              <w:t>10月底</w:t>
            </w:r>
          </w:p>
        </w:tc>
        <w:tc>
          <w:tcPr>
            <w:tcW w:w="3119" w:type="dxa"/>
            <w:gridSpan w:val="2"/>
            <w:vAlign w:val="center"/>
          </w:tcPr>
          <w:p w14:paraId="3266B712">
            <w:pPr>
              <w:pStyle w:val="14"/>
            </w:pPr>
            <w:r>
              <w:t>12月底</w:t>
            </w:r>
          </w:p>
        </w:tc>
      </w:tr>
      <w:tr w14:paraId="75CF18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BD7894"/>
        </w:tc>
        <w:tc>
          <w:tcPr>
            <w:tcW w:w="2608" w:type="dxa"/>
            <w:gridSpan w:val="2"/>
            <w:vAlign w:val="center"/>
          </w:tcPr>
          <w:p w14:paraId="6FA6DA2F">
            <w:pPr>
              <w:pStyle w:val="15"/>
            </w:pPr>
            <w:r>
              <w:t xml:space="preserve"> </w:t>
            </w:r>
          </w:p>
        </w:tc>
        <w:tc>
          <w:tcPr>
            <w:tcW w:w="1587" w:type="dxa"/>
            <w:vAlign w:val="center"/>
          </w:tcPr>
          <w:p w14:paraId="6A1881A7">
            <w:pPr>
              <w:pStyle w:val="15"/>
            </w:pPr>
            <w:r>
              <w:t>50%</w:t>
            </w:r>
          </w:p>
        </w:tc>
        <w:tc>
          <w:tcPr>
            <w:tcW w:w="1304" w:type="dxa"/>
            <w:vAlign w:val="center"/>
          </w:tcPr>
          <w:p w14:paraId="480584D5">
            <w:pPr>
              <w:pStyle w:val="15"/>
            </w:pPr>
            <w:r>
              <w:t>80%</w:t>
            </w:r>
          </w:p>
        </w:tc>
        <w:tc>
          <w:tcPr>
            <w:tcW w:w="3119" w:type="dxa"/>
            <w:gridSpan w:val="2"/>
            <w:vAlign w:val="center"/>
          </w:tcPr>
          <w:p w14:paraId="172D1BA4">
            <w:pPr>
              <w:pStyle w:val="15"/>
            </w:pPr>
            <w:r>
              <w:t>100%</w:t>
            </w:r>
          </w:p>
        </w:tc>
      </w:tr>
      <w:tr w14:paraId="581F29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C36460">
            <w:pPr>
              <w:pStyle w:val="14"/>
            </w:pPr>
            <w:r>
              <w:t>绩效目标</w:t>
            </w:r>
          </w:p>
        </w:tc>
        <w:tc>
          <w:tcPr>
            <w:tcW w:w="8618" w:type="dxa"/>
            <w:gridSpan w:val="6"/>
            <w:vAlign w:val="center"/>
          </w:tcPr>
          <w:p w14:paraId="4609FC41">
            <w:pPr>
              <w:pStyle w:val="13"/>
            </w:pPr>
            <w:r>
              <w:t>1.用于资助家庭经济困难学生，保障学生顺利接受义务教育。</w:t>
            </w:r>
            <w:r>
              <w:tab/>
            </w:r>
            <w:r>
              <w:tab/>
            </w:r>
            <w:r>
              <w:tab/>
            </w:r>
            <w:r>
              <w:tab/>
            </w:r>
            <w:r>
              <w:tab/>
            </w:r>
            <w:r>
              <w:tab/>
            </w:r>
          </w:p>
          <w:p w14:paraId="400B7565">
            <w:pPr>
              <w:pStyle w:val="13"/>
            </w:pPr>
          </w:p>
        </w:tc>
      </w:tr>
    </w:tbl>
    <w:p w14:paraId="7CDBC08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67D1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3C787C">
            <w:pPr>
              <w:pStyle w:val="14"/>
            </w:pPr>
            <w:r>
              <w:t>一级指标</w:t>
            </w:r>
          </w:p>
        </w:tc>
        <w:tc>
          <w:tcPr>
            <w:tcW w:w="1276" w:type="dxa"/>
            <w:vAlign w:val="center"/>
          </w:tcPr>
          <w:p w14:paraId="2C9F980A">
            <w:pPr>
              <w:pStyle w:val="14"/>
            </w:pPr>
            <w:r>
              <w:t>二级指标</w:t>
            </w:r>
          </w:p>
        </w:tc>
        <w:tc>
          <w:tcPr>
            <w:tcW w:w="1332" w:type="dxa"/>
            <w:vAlign w:val="center"/>
          </w:tcPr>
          <w:p w14:paraId="2D153F16">
            <w:pPr>
              <w:pStyle w:val="14"/>
            </w:pPr>
            <w:r>
              <w:t>三级指标</w:t>
            </w:r>
          </w:p>
        </w:tc>
        <w:tc>
          <w:tcPr>
            <w:tcW w:w="2891" w:type="dxa"/>
            <w:vAlign w:val="center"/>
          </w:tcPr>
          <w:p w14:paraId="36892515">
            <w:pPr>
              <w:pStyle w:val="14"/>
            </w:pPr>
            <w:r>
              <w:t>绩效指标描述</w:t>
            </w:r>
          </w:p>
        </w:tc>
        <w:tc>
          <w:tcPr>
            <w:tcW w:w="1276" w:type="dxa"/>
            <w:vAlign w:val="center"/>
          </w:tcPr>
          <w:p w14:paraId="4C986F0C">
            <w:pPr>
              <w:pStyle w:val="14"/>
            </w:pPr>
            <w:r>
              <w:t>指标值</w:t>
            </w:r>
          </w:p>
        </w:tc>
        <w:tc>
          <w:tcPr>
            <w:tcW w:w="1843" w:type="dxa"/>
            <w:vAlign w:val="center"/>
          </w:tcPr>
          <w:p w14:paraId="1346DF06">
            <w:pPr>
              <w:pStyle w:val="14"/>
            </w:pPr>
            <w:r>
              <w:t>指标值确定依据</w:t>
            </w:r>
          </w:p>
        </w:tc>
      </w:tr>
      <w:tr w14:paraId="23E18D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817D18">
            <w:pPr>
              <w:pStyle w:val="15"/>
            </w:pPr>
            <w:r>
              <w:t>产出指标</w:t>
            </w:r>
          </w:p>
        </w:tc>
        <w:tc>
          <w:tcPr>
            <w:tcW w:w="1276" w:type="dxa"/>
            <w:vAlign w:val="center"/>
          </w:tcPr>
          <w:p w14:paraId="71618FA3">
            <w:pPr>
              <w:pStyle w:val="13"/>
            </w:pPr>
            <w:r>
              <w:t>数量指标</w:t>
            </w:r>
          </w:p>
        </w:tc>
        <w:tc>
          <w:tcPr>
            <w:tcW w:w="1332" w:type="dxa"/>
            <w:vAlign w:val="center"/>
          </w:tcPr>
          <w:p w14:paraId="41B3A01D">
            <w:pPr>
              <w:pStyle w:val="13"/>
            </w:pPr>
            <w:r>
              <w:t>资助贫困生覆盖率</w:t>
            </w:r>
          </w:p>
        </w:tc>
        <w:tc>
          <w:tcPr>
            <w:tcW w:w="2891" w:type="dxa"/>
            <w:vAlign w:val="center"/>
          </w:tcPr>
          <w:p w14:paraId="652DC56B">
            <w:pPr>
              <w:pStyle w:val="13"/>
            </w:pPr>
            <w:r>
              <w:t>资助贫困生覆盖率</w:t>
            </w:r>
          </w:p>
        </w:tc>
        <w:tc>
          <w:tcPr>
            <w:tcW w:w="1276" w:type="dxa"/>
            <w:vAlign w:val="center"/>
          </w:tcPr>
          <w:p w14:paraId="3093F0B7">
            <w:pPr>
              <w:pStyle w:val="13"/>
            </w:pPr>
            <w:r>
              <w:t>100%</w:t>
            </w:r>
          </w:p>
        </w:tc>
        <w:tc>
          <w:tcPr>
            <w:tcW w:w="1843" w:type="dxa"/>
            <w:vAlign w:val="center"/>
          </w:tcPr>
          <w:p w14:paraId="6B9EC6E4">
            <w:pPr>
              <w:pStyle w:val="13"/>
            </w:pPr>
            <w:r>
              <w:t>2025年初工作计划</w:t>
            </w:r>
          </w:p>
        </w:tc>
      </w:tr>
      <w:tr w14:paraId="385B56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116DCA"/>
        </w:tc>
        <w:tc>
          <w:tcPr>
            <w:tcW w:w="1276" w:type="dxa"/>
            <w:vAlign w:val="center"/>
          </w:tcPr>
          <w:p w14:paraId="7D24E50D">
            <w:pPr>
              <w:pStyle w:val="13"/>
            </w:pPr>
            <w:r>
              <w:t>质量指标</w:t>
            </w:r>
          </w:p>
        </w:tc>
        <w:tc>
          <w:tcPr>
            <w:tcW w:w="1332" w:type="dxa"/>
            <w:vAlign w:val="center"/>
          </w:tcPr>
          <w:p w14:paraId="5C22CD46">
            <w:pPr>
              <w:pStyle w:val="13"/>
            </w:pPr>
            <w:r>
              <w:t>发放到位率</w:t>
            </w:r>
          </w:p>
        </w:tc>
        <w:tc>
          <w:tcPr>
            <w:tcW w:w="2891" w:type="dxa"/>
            <w:vAlign w:val="center"/>
          </w:tcPr>
          <w:p w14:paraId="14931432">
            <w:pPr>
              <w:pStyle w:val="13"/>
            </w:pPr>
            <w:r>
              <w:t>实际发放到位率</w:t>
            </w:r>
          </w:p>
        </w:tc>
        <w:tc>
          <w:tcPr>
            <w:tcW w:w="1276" w:type="dxa"/>
            <w:vAlign w:val="center"/>
          </w:tcPr>
          <w:p w14:paraId="66614C7A">
            <w:pPr>
              <w:pStyle w:val="13"/>
            </w:pPr>
            <w:r>
              <w:t>100%</w:t>
            </w:r>
          </w:p>
        </w:tc>
        <w:tc>
          <w:tcPr>
            <w:tcW w:w="1843" w:type="dxa"/>
            <w:vAlign w:val="center"/>
          </w:tcPr>
          <w:p w14:paraId="0EF6AFE8">
            <w:pPr>
              <w:pStyle w:val="13"/>
            </w:pPr>
            <w:r>
              <w:t>2025年初工作计划</w:t>
            </w:r>
          </w:p>
        </w:tc>
      </w:tr>
      <w:tr w14:paraId="1E3867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5711ED"/>
        </w:tc>
        <w:tc>
          <w:tcPr>
            <w:tcW w:w="1276" w:type="dxa"/>
            <w:vAlign w:val="center"/>
          </w:tcPr>
          <w:p w14:paraId="2209CBDB">
            <w:pPr>
              <w:pStyle w:val="13"/>
            </w:pPr>
            <w:r>
              <w:t>时效指标</w:t>
            </w:r>
          </w:p>
        </w:tc>
        <w:tc>
          <w:tcPr>
            <w:tcW w:w="1332" w:type="dxa"/>
            <w:vAlign w:val="center"/>
          </w:tcPr>
          <w:p w14:paraId="640148F3">
            <w:pPr>
              <w:pStyle w:val="13"/>
            </w:pPr>
            <w:r>
              <w:t>及时发放率</w:t>
            </w:r>
          </w:p>
        </w:tc>
        <w:tc>
          <w:tcPr>
            <w:tcW w:w="2891" w:type="dxa"/>
            <w:vAlign w:val="center"/>
          </w:tcPr>
          <w:p w14:paraId="6FB1C86B">
            <w:pPr>
              <w:pStyle w:val="13"/>
            </w:pPr>
            <w:r>
              <w:t>及时发放率</w:t>
            </w:r>
          </w:p>
        </w:tc>
        <w:tc>
          <w:tcPr>
            <w:tcW w:w="1276" w:type="dxa"/>
            <w:vAlign w:val="center"/>
          </w:tcPr>
          <w:p w14:paraId="383BE610">
            <w:pPr>
              <w:pStyle w:val="13"/>
            </w:pPr>
            <w:r>
              <w:t>100%</w:t>
            </w:r>
          </w:p>
        </w:tc>
        <w:tc>
          <w:tcPr>
            <w:tcW w:w="1843" w:type="dxa"/>
            <w:vAlign w:val="center"/>
          </w:tcPr>
          <w:p w14:paraId="702864ED">
            <w:pPr>
              <w:pStyle w:val="13"/>
            </w:pPr>
            <w:r>
              <w:t>2025年初工作计划</w:t>
            </w:r>
          </w:p>
        </w:tc>
      </w:tr>
      <w:tr w14:paraId="4493AC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0A5072"/>
        </w:tc>
        <w:tc>
          <w:tcPr>
            <w:tcW w:w="1276" w:type="dxa"/>
            <w:vAlign w:val="center"/>
          </w:tcPr>
          <w:p w14:paraId="0BB3F494">
            <w:pPr>
              <w:pStyle w:val="13"/>
            </w:pPr>
            <w:r>
              <w:t>成本指标</w:t>
            </w:r>
          </w:p>
        </w:tc>
        <w:tc>
          <w:tcPr>
            <w:tcW w:w="1332" w:type="dxa"/>
            <w:vAlign w:val="center"/>
          </w:tcPr>
          <w:p w14:paraId="5CF2C30C">
            <w:pPr>
              <w:pStyle w:val="13"/>
            </w:pPr>
            <w:r>
              <w:t>实际支出金额</w:t>
            </w:r>
          </w:p>
        </w:tc>
        <w:tc>
          <w:tcPr>
            <w:tcW w:w="2891" w:type="dxa"/>
            <w:vAlign w:val="center"/>
          </w:tcPr>
          <w:p w14:paraId="4D53E559">
            <w:pPr>
              <w:pStyle w:val="13"/>
            </w:pPr>
            <w:r>
              <w:t>实际支出金额</w:t>
            </w:r>
          </w:p>
        </w:tc>
        <w:tc>
          <w:tcPr>
            <w:tcW w:w="1276" w:type="dxa"/>
            <w:vAlign w:val="center"/>
          </w:tcPr>
          <w:p w14:paraId="19452284">
            <w:pPr>
              <w:pStyle w:val="13"/>
            </w:pPr>
            <w:r>
              <w:t>4.3万元</w:t>
            </w:r>
          </w:p>
        </w:tc>
        <w:tc>
          <w:tcPr>
            <w:tcW w:w="1843" w:type="dxa"/>
            <w:vAlign w:val="center"/>
          </w:tcPr>
          <w:p w14:paraId="048CA95B">
            <w:pPr>
              <w:pStyle w:val="13"/>
            </w:pPr>
            <w:r>
              <w:t>2025年县级预算编制通知</w:t>
            </w:r>
          </w:p>
        </w:tc>
      </w:tr>
      <w:tr w14:paraId="68A6BA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80EE36">
            <w:pPr>
              <w:pStyle w:val="15"/>
            </w:pPr>
            <w:r>
              <w:t>效益指标</w:t>
            </w:r>
          </w:p>
        </w:tc>
        <w:tc>
          <w:tcPr>
            <w:tcW w:w="1276" w:type="dxa"/>
            <w:vAlign w:val="center"/>
          </w:tcPr>
          <w:p w14:paraId="484DE783">
            <w:pPr>
              <w:pStyle w:val="13"/>
            </w:pPr>
            <w:r>
              <w:t>社会效益指标</w:t>
            </w:r>
          </w:p>
        </w:tc>
        <w:tc>
          <w:tcPr>
            <w:tcW w:w="1332" w:type="dxa"/>
            <w:vAlign w:val="center"/>
          </w:tcPr>
          <w:p w14:paraId="165EF3C8">
            <w:pPr>
              <w:pStyle w:val="13"/>
            </w:pPr>
            <w:r>
              <w:t>学生满意程度</w:t>
            </w:r>
          </w:p>
        </w:tc>
        <w:tc>
          <w:tcPr>
            <w:tcW w:w="2891" w:type="dxa"/>
            <w:vAlign w:val="center"/>
          </w:tcPr>
          <w:p w14:paraId="547187C2">
            <w:pPr>
              <w:pStyle w:val="13"/>
            </w:pPr>
            <w:r>
              <w:t>学生满意程度</w:t>
            </w:r>
          </w:p>
        </w:tc>
        <w:tc>
          <w:tcPr>
            <w:tcW w:w="1276" w:type="dxa"/>
            <w:vAlign w:val="center"/>
          </w:tcPr>
          <w:p w14:paraId="167F524F">
            <w:pPr>
              <w:pStyle w:val="13"/>
            </w:pPr>
            <w:r>
              <w:t>学生满意</w:t>
            </w:r>
          </w:p>
        </w:tc>
        <w:tc>
          <w:tcPr>
            <w:tcW w:w="1843" w:type="dxa"/>
            <w:vAlign w:val="center"/>
          </w:tcPr>
          <w:p w14:paraId="22C0EF95">
            <w:pPr>
              <w:pStyle w:val="13"/>
            </w:pPr>
            <w:r>
              <w:t>2025年初工作计划</w:t>
            </w:r>
          </w:p>
        </w:tc>
      </w:tr>
      <w:tr w14:paraId="5F2A4E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3B45C5"/>
        </w:tc>
        <w:tc>
          <w:tcPr>
            <w:tcW w:w="1276" w:type="dxa"/>
            <w:vAlign w:val="center"/>
          </w:tcPr>
          <w:p w14:paraId="6EB6852D">
            <w:pPr>
              <w:pStyle w:val="13"/>
            </w:pPr>
            <w:r>
              <w:t>可持续影响指标</w:t>
            </w:r>
          </w:p>
        </w:tc>
        <w:tc>
          <w:tcPr>
            <w:tcW w:w="1332" w:type="dxa"/>
            <w:vAlign w:val="center"/>
          </w:tcPr>
          <w:p w14:paraId="3C694FC9">
            <w:pPr>
              <w:pStyle w:val="13"/>
            </w:pPr>
            <w:r>
              <w:t>为学生的学习生活提供持续有力的保障</w:t>
            </w:r>
          </w:p>
        </w:tc>
        <w:tc>
          <w:tcPr>
            <w:tcW w:w="2891" w:type="dxa"/>
            <w:vAlign w:val="center"/>
          </w:tcPr>
          <w:p w14:paraId="13794CDF">
            <w:pPr>
              <w:pStyle w:val="13"/>
            </w:pPr>
            <w:r>
              <w:t>为学生的学习生活提供持续有力的保障</w:t>
            </w:r>
          </w:p>
        </w:tc>
        <w:tc>
          <w:tcPr>
            <w:tcW w:w="1276" w:type="dxa"/>
            <w:vAlign w:val="center"/>
          </w:tcPr>
          <w:p w14:paraId="6B3D01A7">
            <w:pPr>
              <w:pStyle w:val="13"/>
            </w:pPr>
            <w:r>
              <w:t>效果显著</w:t>
            </w:r>
          </w:p>
        </w:tc>
        <w:tc>
          <w:tcPr>
            <w:tcW w:w="1843" w:type="dxa"/>
            <w:vAlign w:val="center"/>
          </w:tcPr>
          <w:p w14:paraId="016B2125">
            <w:pPr>
              <w:pStyle w:val="13"/>
            </w:pPr>
            <w:r>
              <w:t>2025年初工作计划</w:t>
            </w:r>
          </w:p>
        </w:tc>
      </w:tr>
      <w:tr w14:paraId="116F9D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BFB0D2">
            <w:pPr>
              <w:pStyle w:val="15"/>
            </w:pPr>
            <w:r>
              <w:t>满意度指标</w:t>
            </w:r>
          </w:p>
        </w:tc>
        <w:tc>
          <w:tcPr>
            <w:tcW w:w="1276" w:type="dxa"/>
            <w:vAlign w:val="center"/>
          </w:tcPr>
          <w:p w14:paraId="166E0E32">
            <w:pPr>
              <w:pStyle w:val="13"/>
            </w:pPr>
            <w:r>
              <w:t>服务对象满意度指标</w:t>
            </w:r>
          </w:p>
        </w:tc>
        <w:tc>
          <w:tcPr>
            <w:tcW w:w="1332" w:type="dxa"/>
            <w:vAlign w:val="center"/>
          </w:tcPr>
          <w:p w14:paraId="44791C8F">
            <w:pPr>
              <w:pStyle w:val="13"/>
            </w:pPr>
            <w:r>
              <w:t>学生满意度</w:t>
            </w:r>
          </w:p>
        </w:tc>
        <w:tc>
          <w:tcPr>
            <w:tcW w:w="2891" w:type="dxa"/>
            <w:vAlign w:val="center"/>
          </w:tcPr>
          <w:p w14:paraId="2F9E9112">
            <w:pPr>
              <w:pStyle w:val="13"/>
            </w:pPr>
            <w:r>
              <w:t>学生满意度</w:t>
            </w:r>
          </w:p>
        </w:tc>
        <w:tc>
          <w:tcPr>
            <w:tcW w:w="1276" w:type="dxa"/>
            <w:vAlign w:val="center"/>
          </w:tcPr>
          <w:p w14:paraId="6C15518C">
            <w:pPr>
              <w:pStyle w:val="13"/>
            </w:pPr>
            <w:r>
              <w:t>≥95%</w:t>
            </w:r>
          </w:p>
        </w:tc>
        <w:tc>
          <w:tcPr>
            <w:tcW w:w="1843" w:type="dxa"/>
            <w:vAlign w:val="center"/>
          </w:tcPr>
          <w:p w14:paraId="3CDC0FB7">
            <w:pPr>
              <w:pStyle w:val="13"/>
            </w:pPr>
            <w:r>
              <w:t>2025年初工作计划</w:t>
            </w:r>
          </w:p>
        </w:tc>
      </w:tr>
    </w:tbl>
    <w:p w14:paraId="18270CC8">
      <w:pPr>
        <w:sectPr>
          <w:pgSz w:w="11900" w:h="16840"/>
          <w:pgMar w:top="1984" w:right="1304" w:bottom="1134" w:left="1304" w:header="720" w:footer="720" w:gutter="0"/>
          <w:cols w:space="720" w:num="1"/>
        </w:sectPr>
      </w:pPr>
    </w:p>
    <w:p w14:paraId="7FB6A37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9C292B">
      <w:pPr>
        <w:spacing w:before="0" w:after="0"/>
        <w:ind w:firstLine="560"/>
        <w:jc w:val="left"/>
        <w:outlineLvl w:val="3"/>
      </w:pPr>
      <w:bookmarkStart w:id="605" w:name="_Toc_4_4_0000000606"/>
      <w:r>
        <w:rPr>
          <w:rFonts w:ascii="方正仿宋_GBK" w:hAnsi="方正仿宋_GBK" w:eastAsia="方正仿宋_GBK" w:cs="方正仿宋_GBK"/>
          <w:color w:val="000000"/>
          <w:sz w:val="28"/>
        </w:rPr>
        <w:t>603.怀财字【2025】7号 2025年初中助学金绩效目标表</w:t>
      </w:r>
      <w:bookmarkEnd w:id="6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0A6B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6F5D72">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467856E8">
            <w:pPr>
              <w:pStyle w:val="11"/>
            </w:pPr>
            <w:r>
              <w:t>单位：万元</w:t>
            </w:r>
          </w:p>
        </w:tc>
      </w:tr>
      <w:tr w14:paraId="693E2B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24D0D1">
            <w:pPr>
              <w:pStyle w:val="14"/>
            </w:pPr>
            <w:r>
              <w:t>项目编码</w:t>
            </w:r>
          </w:p>
        </w:tc>
        <w:tc>
          <w:tcPr>
            <w:tcW w:w="2608" w:type="dxa"/>
            <w:gridSpan w:val="2"/>
            <w:vAlign w:val="center"/>
          </w:tcPr>
          <w:p w14:paraId="7C85029F">
            <w:pPr>
              <w:pStyle w:val="13"/>
            </w:pPr>
            <w:r>
              <w:t>13073025P00002810001K</w:t>
            </w:r>
          </w:p>
        </w:tc>
        <w:tc>
          <w:tcPr>
            <w:tcW w:w="1587" w:type="dxa"/>
            <w:vAlign w:val="center"/>
          </w:tcPr>
          <w:p w14:paraId="22755731">
            <w:pPr>
              <w:pStyle w:val="14"/>
            </w:pPr>
            <w:r>
              <w:t>项目名称</w:t>
            </w:r>
          </w:p>
        </w:tc>
        <w:tc>
          <w:tcPr>
            <w:tcW w:w="4423" w:type="dxa"/>
            <w:gridSpan w:val="3"/>
            <w:vAlign w:val="center"/>
          </w:tcPr>
          <w:p w14:paraId="4EA641C3">
            <w:pPr>
              <w:pStyle w:val="13"/>
            </w:pPr>
            <w:r>
              <w:t>怀财字【2025】7号 2025年初中助学金</w:t>
            </w:r>
          </w:p>
        </w:tc>
      </w:tr>
      <w:tr w14:paraId="1C91A2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14B643">
            <w:pPr>
              <w:pStyle w:val="14"/>
            </w:pPr>
            <w:r>
              <w:t>预算规模及资金用途</w:t>
            </w:r>
          </w:p>
        </w:tc>
        <w:tc>
          <w:tcPr>
            <w:tcW w:w="1276" w:type="dxa"/>
            <w:vAlign w:val="center"/>
          </w:tcPr>
          <w:p w14:paraId="178B3D34">
            <w:pPr>
              <w:pStyle w:val="14"/>
            </w:pPr>
            <w:r>
              <w:t>预算数</w:t>
            </w:r>
          </w:p>
        </w:tc>
        <w:tc>
          <w:tcPr>
            <w:tcW w:w="1332" w:type="dxa"/>
            <w:vAlign w:val="center"/>
          </w:tcPr>
          <w:p w14:paraId="5B7CCE17">
            <w:pPr>
              <w:pStyle w:val="13"/>
            </w:pPr>
            <w:r>
              <w:t>2.00</w:t>
            </w:r>
          </w:p>
        </w:tc>
        <w:tc>
          <w:tcPr>
            <w:tcW w:w="1587" w:type="dxa"/>
            <w:vAlign w:val="center"/>
          </w:tcPr>
          <w:p w14:paraId="16BF925A">
            <w:pPr>
              <w:pStyle w:val="14"/>
            </w:pPr>
            <w:r>
              <w:t>其中：财政    资金</w:t>
            </w:r>
          </w:p>
        </w:tc>
        <w:tc>
          <w:tcPr>
            <w:tcW w:w="1304" w:type="dxa"/>
            <w:vAlign w:val="center"/>
          </w:tcPr>
          <w:p w14:paraId="54CD8855">
            <w:pPr>
              <w:pStyle w:val="13"/>
            </w:pPr>
            <w:r>
              <w:t>2.00</w:t>
            </w:r>
          </w:p>
        </w:tc>
        <w:tc>
          <w:tcPr>
            <w:tcW w:w="1276" w:type="dxa"/>
            <w:vAlign w:val="center"/>
          </w:tcPr>
          <w:p w14:paraId="5766EB94">
            <w:pPr>
              <w:pStyle w:val="14"/>
            </w:pPr>
            <w:r>
              <w:t>其他资金</w:t>
            </w:r>
          </w:p>
        </w:tc>
        <w:tc>
          <w:tcPr>
            <w:tcW w:w="1843" w:type="dxa"/>
            <w:vAlign w:val="center"/>
          </w:tcPr>
          <w:p w14:paraId="640F3FAC">
            <w:pPr>
              <w:pStyle w:val="13"/>
            </w:pPr>
            <w:r>
              <w:t xml:space="preserve"> </w:t>
            </w:r>
          </w:p>
        </w:tc>
      </w:tr>
      <w:tr w14:paraId="3C8905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7E3759"/>
        </w:tc>
        <w:tc>
          <w:tcPr>
            <w:tcW w:w="8618" w:type="dxa"/>
            <w:gridSpan w:val="6"/>
            <w:vAlign w:val="center"/>
          </w:tcPr>
          <w:p w14:paraId="6C3136EB">
            <w:pPr>
              <w:pStyle w:val="13"/>
            </w:pPr>
            <w:r>
              <w:t>用于奖励优秀学生，资助家庭经济困难学生完成学业。</w:t>
            </w:r>
          </w:p>
        </w:tc>
      </w:tr>
      <w:tr w14:paraId="1C5C0C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E20605">
            <w:pPr>
              <w:pStyle w:val="14"/>
            </w:pPr>
            <w:r>
              <w:t>资金支出计划（%）</w:t>
            </w:r>
          </w:p>
        </w:tc>
        <w:tc>
          <w:tcPr>
            <w:tcW w:w="2608" w:type="dxa"/>
            <w:gridSpan w:val="2"/>
            <w:vAlign w:val="center"/>
          </w:tcPr>
          <w:p w14:paraId="7BF367C2">
            <w:pPr>
              <w:pStyle w:val="14"/>
            </w:pPr>
            <w:r>
              <w:t>3月底</w:t>
            </w:r>
          </w:p>
        </w:tc>
        <w:tc>
          <w:tcPr>
            <w:tcW w:w="1587" w:type="dxa"/>
            <w:vAlign w:val="center"/>
          </w:tcPr>
          <w:p w14:paraId="099A5351">
            <w:pPr>
              <w:pStyle w:val="14"/>
            </w:pPr>
            <w:r>
              <w:t>6月底</w:t>
            </w:r>
          </w:p>
        </w:tc>
        <w:tc>
          <w:tcPr>
            <w:tcW w:w="1304" w:type="dxa"/>
            <w:vAlign w:val="center"/>
          </w:tcPr>
          <w:p w14:paraId="5746DCF5">
            <w:pPr>
              <w:pStyle w:val="14"/>
            </w:pPr>
            <w:r>
              <w:t>10月底</w:t>
            </w:r>
          </w:p>
        </w:tc>
        <w:tc>
          <w:tcPr>
            <w:tcW w:w="3119" w:type="dxa"/>
            <w:gridSpan w:val="2"/>
            <w:vAlign w:val="center"/>
          </w:tcPr>
          <w:p w14:paraId="44744506">
            <w:pPr>
              <w:pStyle w:val="14"/>
            </w:pPr>
            <w:r>
              <w:t>12月底</w:t>
            </w:r>
          </w:p>
        </w:tc>
      </w:tr>
      <w:tr w14:paraId="104AE0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4A989F"/>
        </w:tc>
        <w:tc>
          <w:tcPr>
            <w:tcW w:w="2608" w:type="dxa"/>
            <w:gridSpan w:val="2"/>
            <w:vAlign w:val="center"/>
          </w:tcPr>
          <w:p w14:paraId="58013F82">
            <w:pPr>
              <w:pStyle w:val="15"/>
            </w:pPr>
            <w:r>
              <w:t xml:space="preserve"> </w:t>
            </w:r>
          </w:p>
        </w:tc>
        <w:tc>
          <w:tcPr>
            <w:tcW w:w="1587" w:type="dxa"/>
            <w:vAlign w:val="center"/>
          </w:tcPr>
          <w:p w14:paraId="4AA86199">
            <w:pPr>
              <w:pStyle w:val="15"/>
            </w:pPr>
            <w:r>
              <w:t>50%</w:t>
            </w:r>
          </w:p>
        </w:tc>
        <w:tc>
          <w:tcPr>
            <w:tcW w:w="1304" w:type="dxa"/>
            <w:vAlign w:val="center"/>
          </w:tcPr>
          <w:p w14:paraId="39C67B8F">
            <w:pPr>
              <w:pStyle w:val="15"/>
            </w:pPr>
            <w:r>
              <w:t>80%</w:t>
            </w:r>
          </w:p>
        </w:tc>
        <w:tc>
          <w:tcPr>
            <w:tcW w:w="3119" w:type="dxa"/>
            <w:gridSpan w:val="2"/>
            <w:vAlign w:val="center"/>
          </w:tcPr>
          <w:p w14:paraId="1F6461D1">
            <w:pPr>
              <w:pStyle w:val="15"/>
            </w:pPr>
            <w:r>
              <w:t>100%</w:t>
            </w:r>
          </w:p>
        </w:tc>
      </w:tr>
      <w:tr w14:paraId="6288F1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DF02C2">
            <w:pPr>
              <w:pStyle w:val="14"/>
            </w:pPr>
            <w:r>
              <w:t>绩效目标</w:t>
            </w:r>
          </w:p>
        </w:tc>
        <w:tc>
          <w:tcPr>
            <w:tcW w:w="8618" w:type="dxa"/>
            <w:gridSpan w:val="6"/>
            <w:vAlign w:val="center"/>
          </w:tcPr>
          <w:p w14:paraId="76585354">
            <w:pPr>
              <w:pStyle w:val="13"/>
            </w:pPr>
            <w:r>
              <w:t>1.用于奖励优秀学生，资助家庭经济困难学生完成学业。</w:t>
            </w:r>
          </w:p>
        </w:tc>
      </w:tr>
    </w:tbl>
    <w:p w14:paraId="382351F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7EB0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370129">
            <w:pPr>
              <w:pStyle w:val="14"/>
            </w:pPr>
            <w:r>
              <w:t>一级指标</w:t>
            </w:r>
          </w:p>
        </w:tc>
        <w:tc>
          <w:tcPr>
            <w:tcW w:w="1276" w:type="dxa"/>
            <w:vAlign w:val="center"/>
          </w:tcPr>
          <w:p w14:paraId="5F6FD0EF">
            <w:pPr>
              <w:pStyle w:val="14"/>
            </w:pPr>
            <w:r>
              <w:t>二级指标</w:t>
            </w:r>
          </w:p>
        </w:tc>
        <w:tc>
          <w:tcPr>
            <w:tcW w:w="1332" w:type="dxa"/>
            <w:vAlign w:val="center"/>
          </w:tcPr>
          <w:p w14:paraId="67EA7594">
            <w:pPr>
              <w:pStyle w:val="14"/>
            </w:pPr>
            <w:r>
              <w:t>三级指标</w:t>
            </w:r>
          </w:p>
        </w:tc>
        <w:tc>
          <w:tcPr>
            <w:tcW w:w="2891" w:type="dxa"/>
            <w:vAlign w:val="center"/>
          </w:tcPr>
          <w:p w14:paraId="1CF545EF">
            <w:pPr>
              <w:pStyle w:val="14"/>
            </w:pPr>
            <w:r>
              <w:t>绩效指标描述</w:t>
            </w:r>
          </w:p>
        </w:tc>
        <w:tc>
          <w:tcPr>
            <w:tcW w:w="1276" w:type="dxa"/>
            <w:vAlign w:val="center"/>
          </w:tcPr>
          <w:p w14:paraId="3208F788">
            <w:pPr>
              <w:pStyle w:val="14"/>
            </w:pPr>
            <w:r>
              <w:t>指标值</w:t>
            </w:r>
          </w:p>
        </w:tc>
        <w:tc>
          <w:tcPr>
            <w:tcW w:w="1843" w:type="dxa"/>
            <w:vAlign w:val="center"/>
          </w:tcPr>
          <w:p w14:paraId="7F534A40">
            <w:pPr>
              <w:pStyle w:val="14"/>
            </w:pPr>
            <w:r>
              <w:t>指标值确定依据</w:t>
            </w:r>
          </w:p>
        </w:tc>
      </w:tr>
      <w:tr w14:paraId="23038797">
        <w:tblPrEx>
          <w:tblCellMar>
            <w:top w:w="0" w:type="dxa"/>
            <w:left w:w="108" w:type="dxa"/>
            <w:bottom w:w="0" w:type="dxa"/>
            <w:right w:w="108" w:type="dxa"/>
          </w:tblCellMar>
        </w:tblPrEx>
        <w:trPr>
          <w:trHeight w:val="369" w:hRule="atLeast"/>
          <w:jc w:val="center"/>
        </w:trPr>
        <w:tc>
          <w:tcPr>
            <w:tcW w:w="1276" w:type="dxa"/>
            <w:vMerge w:val="restart"/>
            <w:vAlign w:val="center"/>
          </w:tcPr>
          <w:p w14:paraId="1A1F49F9">
            <w:pPr>
              <w:pStyle w:val="15"/>
            </w:pPr>
            <w:r>
              <w:t>产出指标</w:t>
            </w:r>
          </w:p>
        </w:tc>
        <w:tc>
          <w:tcPr>
            <w:tcW w:w="1276" w:type="dxa"/>
            <w:vAlign w:val="center"/>
          </w:tcPr>
          <w:p w14:paraId="21C86242">
            <w:pPr>
              <w:pStyle w:val="13"/>
            </w:pPr>
            <w:r>
              <w:t>数量指标</w:t>
            </w:r>
          </w:p>
        </w:tc>
        <w:tc>
          <w:tcPr>
            <w:tcW w:w="1332" w:type="dxa"/>
            <w:vAlign w:val="center"/>
          </w:tcPr>
          <w:p w14:paraId="2CABB7CF">
            <w:pPr>
              <w:pStyle w:val="13"/>
            </w:pPr>
            <w:r>
              <w:t>资助优秀学生和贫困学生的覆盖率</w:t>
            </w:r>
          </w:p>
        </w:tc>
        <w:tc>
          <w:tcPr>
            <w:tcW w:w="2891" w:type="dxa"/>
            <w:vAlign w:val="center"/>
          </w:tcPr>
          <w:p w14:paraId="4DAB79F6">
            <w:pPr>
              <w:pStyle w:val="13"/>
            </w:pPr>
            <w:r>
              <w:t>资助优秀学生和贫困学生的覆盖率</w:t>
            </w:r>
          </w:p>
        </w:tc>
        <w:tc>
          <w:tcPr>
            <w:tcW w:w="1276" w:type="dxa"/>
            <w:vAlign w:val="center"/>
          </w:tcPr>
          <w:p w14:paraId="7208E858">
            <w:pPr>
              <w:pStyle w:val="13"/>
            </w:pPr>
            <w:r>
              <w:t>≥95%</w:t>
            </w:r>
          </w:p>
        </w:tc>
        <w:tc>
          <w:tcPr>
            <w:tcW w:w="1843" w:type="dxa"/>
            <w:vAlign w:val="center"/>
          </w:tcPr>
          <w:p w14:paraId="0EB8766A">
            <w:pPr>
              <w:pStyle w:val="13"/>
            </w:pPr>
            <w:r>
              <w:t>2025年初工作计划</w:t>
            </w:r>
          </w:p>
        </w:tc>
      </w:tr>
      <w:tr w14:paraId="74A056AF">
        <w:tblPrEx>
          <w:tblCellMar>
            <w:top w:w="0" w:type="dxa"/>
            <w:left w:w="108" w:type="dxa"/>
            <w:bottom w:w="0" w:type="dxa"/>
            <w:right w:w="108" w:type="dxa"/>
          </w:tblCellMar>
        </w:tblPrEx>
        <w:trPr>
          <w:trHeight w:val="369" w:hRule="atLeast"/>
          <w:jc w:val="center"/>
        </w:trPr>
        <w:tc>
          <w:tcPr>
            <w:tcW w:w="1276" w:type="dxa"/>
            <w:vMerge w:val="continue"/>
            <w:vAlign w:val="center"/>
          </w:tcPr>
          <w:p w14:paraId="7C39AADB"/>
        </w:tc>
        <w:tc>
          <w:tcPr>
            <w:tcW w:w="1276" w:type="dxa"/>
            <w:vAlign w:val="center"/>
          </w:tcPr>
          <w:p w14:paraId="765D128A">
            <w:pPr>
              <w:pStyle w:val="13"/>
            </w:pPr>
            <w:r>
              <w:t>质量指标</w:t>
            </w:r>
          </w:p>
        </w:tc>
        <w:tc>
          <w:tcPr>
            <w:tcW w:w="1332" w:type="dxa"/>
            <w:vAlign w:val="center"/>
          </w:tcPr>
          <w:p w14:paraId="1F791175">
            <w:pPr>
              <w:pStyle w:val="13"/>
            </w:pPr>
            <w:r>
              <w:t>发放到位率</w:t>
            </w:r>
          </w:p>
        </w:tc>
        <w:tc>
          <w:tcPr>
            <w:tcW w:w="2891" w:type="dxa"/>
            <w:vAlign w:val="center"/>
          </w:tcPr>
          <w:p w14:paraId="602E94DD">
            <w:pPr>
              <w:pStyle w:val="13"/>
            </w:pPr>
            <w:r>
              <w:t>实际发放到位率</w:t>
            </w:r>
          </w:p>
        </w:tc>
        <w:tc>
          <w:tcPr>
            <w:tcW w:w="1276" w:type="dxa"/>
            <w:vAlign w:val="center"/>
          </w:tcPr>
          <w:p w14:paraId="769CF71D">
            <w:pPr>
              <w:pStyle w:val="13"/>
            </w:pPr>
            <w:r>
              <w:t>100%</w:t>
            </w:r>
          </w:p>
        </w:tc>
        <w:tc>
          <w:tcPr>
            <w:tcW w:w="1843" w:type="dxa"/>
            <w:vAlign w:val="center"/>
          </w:tcPr>
          <w:p w14:paraId="2CD71E1C">
            <w:pPr>
              <w:pStyle w:val="13"/>
            </w:pPr>
            <w:r>
              <w:t>2025年初工作计划</w:t>
            </w:r>
          </w:p>
        </w:tc>
      </w:tr>
      <w:tr w14:paraId="5DFAD21A">
        <w:tblPrEx>
          <w:tblCellMar>
            <w:top w:w="0" w:type="dxa"/>
            <w:left w:w="108" w:type="dxa"/>
            <w:bottom w:w="0" w:type="dxa"/>
            <w:right w:w="108" w:type="dxa"/>
          </w:tblCellMar>
        </w:tblPrEx>
        <w:trPr>
          <w:trHeight w:val="369" w:hRule="atLeast"/>
          <w:jc w:val="center"/>
        </w:trPr>
        <w:tc>
          <w:tcPr>
            <w:tcW w:w="1276" w:type="dxa"/>
            <w:vMerge w:val="continue"/>
            <w:vAlign w:val="center"/>
          </w:tcPr>
          <w:p w14:paraId="1559AC87"/>
        </w:tc>
        <w:tc>
          <w:tcPr>
            <w:tcW w:w="1276" w:type="dxa"/>
            <w:vAlign w:val="center"/>
          </w:tcPr>
          <w:p w14:paraId="7228CFAC">
            <w:pPr>
              <w:pStyle w:val="13"/>
            </w:pPr>
            <w:r>
              <w:t>时效指标</w:t>
            </w:r>
          </w:p>
        </w:tc>
        <w:tc>
          <w:tcPr>
            <w:tcW w:w="1332" w:type="dxa"/>
            <w:vAlign w:val="center"/>
          </w:tcPr>
          <w:p w14:paraId="6CD24298">
            <w:pPr>
              <w:pStyle w:val="13"/>
            </w:pPr>
            <w:r>
              <w:t>资金支出完成时限</w:t>
            </w:r>
          </w:p>
        </w:tc>
        <w:tc>
          <w:tcPr>
            <w:tcW w:w="2891" w:type="dxa"/>
            <w:vAlign w:val="center"/>
          </w:tcPr>
          <w:p w14:paraId="00EE7989">
            <w:pPr>
              <w:pStyle w:val="13"/>
            </w:pPr>
            <w:r>
              <w:t>资金支出完成时限</w:t>
            </w:r>
          </w:p>
        </w:tc>
        <w:tc>
          <w:tcPr>
            <w:tcW w:w="1276" w:type="dxa"/>
            <w:vAlign w:val="center"/>
          </w:tcPr>
          <w:p w14:paraId="5CDA5159">
            <w:pPr>
              <w:pStyle w:val="13"/>
            </w:pPr>
            <w:r>
              <w:t>12月31日前</w:t>
            </w:r>
          </w:p>
        </w:tc>
        <w:tc>
          <w:tcPr>
            <w:tcW w:w="1843" w:type="dxa"/>
            <w:vAlign w:val="center"/>
          </w:tcPr>
          <w:p w14:paraId="2015A06B">
            <w:pPr>
              <w:pStyle w:val="13"/>
            </w:pPr>
            <w:r>
              <w:t>2025年初工作计划</w:t>
            </w:r>
          </w:p>
        </w:tc>
      </w:tr>
      <w:tr w14:paraId="31D1D381">
        <w:tblPrEx>
          <w:tblCellMar>
            <w:top w:w="0" w:type="dxa"/>
            <w:left w:w="108" w:type="dxa"/>
            <w:bottom w:w="0" w:type="dxa"/>
            <w:right w:w="108" w:type="dxa"/>
          </w:tblCellMar>
        </w:tblPrEx>
        <w:trPr>
          <w:trHeight w:val="369" w:hRule="atLeast"/>
          <w:jc w:val="center"/>
        </w:trPr>
        <w:tc>
          <w:tcPr>
            <w:tcW w:w="1276" w:type="dxa"/>
            <w:vMerge w:val="continue"/>
            <w:vAlign w:val="center"/>
          </w:tcPr>
          <w:p w14:paraId="0385533A"/>
        </w:tc>
        <w:tc>
          <w:tcPr>
            <w:tcW w:w="1276" w:type="dxa"/>
            <w:vAlign w:val="center"/>
          </w:tcPr>
          <w:p w14:paraId="736F1AF7">
            <w:pPr>
              <w:pStyle w:val="13"/>
            </w:pPr>
            <w:r>
              <w:t>成本指标</w:t>
            </w:r>
          </w:p>
        </w:tc>
        <w:tc>
          <w:tcPr>
            <w:tcW w:w="1332" w:type="dxa"/>
            <w:vAlign w:val="center"/>
          </w:tcPr>
          <w:p w14:paraId="4CF59DD3">
            <w:pPr>
              <w:pStyle w:val="13"/>
            </w:pPr>
            <w:r>
              <w:t>控制在预算成本内</w:t>
            </w:r>
          </w:p>
        </w:tc>
        <w:tc>
          <w:tcPr>
            <w:tcW w:w="2891" w:type="dxa"/>
            <w:vAlign w:val="center"/>
          </w:tcPr>
          <w:p w14:paraId="54251ECB">
            <w:pPr>
              <w:pStyle w:val="13"/>
            </w:pPr>
            <w:r>
              <w:t>控制在预算成本内</w:t>
            </w:r>
          </w:p>
        </w:tc>
        <w:tc>
          <w:tcPr>
            <w:tcW w:w="1276" w:type="dxa"/>
            <w:vAlign w:val="center"/>
          </w:tcPr>
          <w:p w14:paraId="42755A95">
            <w:pPr>
              <w:pStyle w:val="13"/>
            </w:pPr>
            <w:r>
              <w:t>2万元</w:t>
            </w:r>
          </w:p>
        </w:tc>
        <w:tc>
          <w:tcPr>
            <w:tcW w:w="1843" w:type="dxa"/>
            <w:vAlign w:val="center"/>
          </w:tcPr>
          <w:p w14:paraId="4E05BA68">
            <w:pPr>
              <w:pStyle w:val="13"/>
            </w:pPr>
            <w:r>
              <w:t>2025年县级预算编制通知</w:t>
            </w:r>
          </w:p>
        </w:tc>
      </w:tr>
      <w:tr w14:paraId="00358EA4">
        <w:tblPrEx>
          <w:tblCellMar>
            <w:top w:w="0" w:type="dxa"/>
            <w:left w:w="108" w:type="dxa"/>
            <w:bottom w:w="0" w:type="dxa"/>
            <w:right w:w="108" w:type="dxa"/>
          </w:tblCellMar>
        </w:tblPrEx>
        <w:trPr>
          <w:trHeight w:val="369" w:hRule="atLeast"/>
          <w:jc w:val="center"/>
        </w:trPr>
        <w:tc>
          <w:tcPr>
            <w:tcW w:w="1276" w:type="dxa"/>
            <w:vMerge w:val="restart"/>
            <w:vAlign w:val="center"/>
          </w:tcPr>
          <w:p w14:paraId="6360F7EA">
            <w:pPr>
              <w:pStyle w:val="15"/>
            </w:pPr>
            <w:r>
              <w:t>效益指标</w:t>
            </w:r>
          </w:p>
        </w:tc>
        <w:tc>
          <w:tcPr>
            <w:tcW w:w="1276" w:type="dxa"/>
            <w:vAlign w:val="center"/>
          </w:tcPr>
          <w:p w14:paraId="678E5FD9">
            <w:pPr>
              <w:pStyle w:val="13"/>
            </w:pPr>
            <w:r>
              <w:t>社会效益指标</w:t>
            </w:r>
          </w:p>
        </w:tc>
        <w:tc>
          <w:tcPr>
            <w:tcW w:w="1332" w:type="dxa"/>
            <w:vAlign w:val="center"/>
          </w:tcPr>
          <w:p w14:paraId="7F68D431">
            <w:pPr>
              <w:pStyle w:val="13"/>
            </w:pPr>
            <w:r>
              <w:t>提高学生学习动力程度</w:t>
            </w:r>
          </w:p>
        </w:tc>
        <w:tc>
          <w:tcPr>
            <w:tcW w:w="2891" w:type="dxa"/>
            <w:vAlign w:val="center"/>
          </w:tcPr>
          <w:p w14:paraId="24F0D687">
            <w:pPr>
              <w:pStyle w:val="13"/>
            </w:pPr>
            <w:r>
              <w:t>提高学生学习动力程度</w:t>
            </w:r>
          </w:p>
        </w:tc>
        <w:tc>
          <w:tcPr>
            <w:tcW w:w="1276" w:type="dxa"/>
            <w:vAlign w:val="center"/>
          </w:tcPr>
          <w:p w14:paraId="34D437E0">
            <w:pPr>
              <w:pStyle w:val="13"/>
            </w:pPr>
            <w:r>
              <w:t>效果显著</w:t>
            </w:r>
          </w:p>
        </w:tc>
        <w:tc>
          <w:tcPr>
            <w:tcW w:w="1843" w:type="dxa"/>
            <w:vAlign w:val="center"/>
          </w:tcPr>
          <w:p w14:paraId="4E1E3D1E">
            <w:pPr>
              <w:pStyle w:val="13"/>
            </w:pPr>
            <w:r>
              <w:t>2025年初工作计划</w:t>
            </w:r>
          </w:p>
        </w:tc>
      </w:tr>
      <w:tr w14:paraId="39EAD2FA">
        <w:tblPrEx>
          <w:tblCellMar>
            <w:top w:w="0" w:type="dxa"/>
            <w:left w:w="108" w:type="dxa"/>
            <w:bottom w:w="0" w:type="dxa"/>
            <w:right w:w="108" w:type="dxa"/>
          </w:tblCellMar>
        </w:tblPrEx>
        <w:trPr>
          <w:trHeight w:val="369" w:hRule="atLeast"/>
          <w:jc w:val="center"/>
        </w:trPr>
        <w:tc>
          <w:tcPr>
            <w:tcW w:w="1276" w:type="dxa"/>
            <w:vMerge w:val="continue"/>
            <w:vAlign w:val="center"/>
          </w:tcPr>
          <w:p w14:paraId="3EAE2438"/>
        </w:tc>
        <w:tc>
          <w:tcPr>
            <w:tcW w:w="1276" w:type="dxa"/>
            <w:vAlign w:val="center"/>
          </w:tcPr>
          <w:p w14:paraId="7288F59E">
            <w:pPr>
              <w:pStyle w:val="13"/>
            </w:pPr>
            <w:r>
              <w:t>可持续影响指标</w:t>
            </w:r>
          </w:p>
        </w:tc>
        <w:tc>
          <w:tcPr>
            <w:tcW w:w="1332" w:type="dxa"/>
            <w:vAlign w:val="center"/>
          </w:tcPr>
          <w:p w14:paraId="624DB4E1">
            <w:pPr>
              <w:pStyle w:val="13"/>
            </w:pPr>
            <w:r>
              <w:t>学生满意程度</w:t>
            </w:r>
          </w:p>
        </w:tc>
        <w:tc>
          <w:tcPr>
            <w:tcW w:w="2891" w:type="dxa"/>
            <w:vAlign w:val="center"/>
          </w:tcPr>
          <w:p w14:paraId="566B58B8">
            <w:pPr>
              <w:pStyle w:val="13"/>
            </w:pPr>
            <w:r>
              <w:t>学生满意程度</w:t>
            </w:r>
          </w:p>
        </w:tc>
        <w:tc>
          <w:tcPr>
            <w:tcW w:w="1276" w:type="dxa"/>
            <w:vAlign w:val="center"/>
          </w:tcPr>
          <w:p w14:paraId="79B0B67D">
            <w:pPr>
              <w:pStyle w:val="13"/>
            </w:pPr>
            <w:r>
              <w:t>学生满意</w:t>
            </w:r>
          </w:p>
        </w:tc>
        <w:tc>
          <w:tcPr>
            <w:tcW w:w="1843" w:type="dxa"/>
            <w:vAlign w:val="center"/>
          </w:tcPr>
          <w:p w14:paraId="5FF29851">
            <w:pPr>
              <w:pStyle w:val="13"/>
            </w:pPr>
            <w:r>
              <w:t>2025年初工作计划</w:t>
            </w:r>
          </w:p>
        </w:tc>
      </w:tr>
      <w:tr w14:paraId="44C4AC17">
        <w:tblPrEx>
          <w:tblCellMar>
            <w:top w:w="0" w:type="dxa"/>
            <w:left w:w="108" w:type="dxa"/>
            <w:bottom w:w="0" w:type="dxa"/>
            <w:right w:w="108" w:type="dxa"/>
          </w:tblCellMar>
        </w:tblPrEx>
        <w:trPr>
          <w:trHeight w:val="369" w:hRule="atLeast"/>
          <w:jc w:val="center"/>
        </w:trPr>
        <w:tc>
          <w:tcPr>
            <w:tcW w:w="1276" w:type="dxa"/>
            <w:vAlign w:val="center"/>
          </w:tcPr>
          <w:p w14:paraId="5F031F83">
            <w:pPr>
              <w:pStyle w:val="15"/>
            </w:pPr>
            <w:r>
              <w:t>满意度指标</w:t>
            </w:r>
          </w:p>
        </w:tc>
        <w:tc>
          <w:tcPr>
            <w:tcW w:w="1276" w:type="dxa"/>
            <w:vAlign w:val="center"/>
          </w:tcPr>
          <w:p w14:paraId="75989B4E">
            <w:pPr>
              <w:pStyle w:val="13"/>
            </w:pPr>
            <w:r>
              <w:t>服务对象满意度指标</w:t>
            </w:r>
          </w:p>
        </w:tc>
        <w:tc>
          <w:tcPr>
            <w:tcW w:w="1332" w:type="dxa"/>
            <w:vAlign w:val="center"/>
          </w:tcPr>
          <w:p w14:paraId="46781867">
            <w:pPr>
              <w:pStyle w:val="13"/>
            </w:pPr>
            <w:r>
              <w:t>学生满意度</w:t>
            </w:r>
          </w:p>
        </w:tc>
        <w:tc>
          <w:tcPr>
            <w:tcW w:w="2891" w:type="dxa"/>
            <w:vAlign w:val="center"/>
          </w:tcPr>
          <w:p w14:paraId="2ED09DCB">
            <w:pPr>
              <w:pStyle w:val="13"/>
            </w:pPr>
            <w:r>
              <w:t>学生满意度</w:t>
            </w:r>
          </w:p>
        </w:tc>
        <w:tc>
          <w:tcPr>
            <w:tcW w:w="1276" w:type="dxa"/>
            <w:vAlign w:val="center"/>
          </w:tcPr>
          <w:p w14:paraId="1F32153A">
            <w:pPr>
              <w:pStyle w:val="13"/>
            </w:pPr>
            <w:r>
              <w:t>≥95%</w:t>
            </w:r>
          </w:p>
        </w:tc>
        <w:tc>
          <w:tcPr>
            <w:tcW w:w="1843" w:type="dxa"/>
            <w:vAlign w:val="center"/>
          </w:tcPr>
          <w:p w14:paraId="2B3C329C">
            <w:pPr>
              <w:pStyle w:val="13"/>
            </w:pPr>
            <w:r>
              <w:t>2025年初工作计划</w:t>
            </w:r>
          </w:p>
        </w:tc>
      </w:tr>
    </w:tbl>
    <w:p w14:paraId="4B423A78">
      <w:pPr>
        <w:sectPr>
          <w:pgSz w:w="11900" w:h="16840"/>
          <w:pgMar w:top="1984" w:right="1304" w:bottom="1134" w:left="1304" w:header="720" w:footer="720" w:gutter="0"/>
          <w:cols w:space="720" w:num="1"/>
        </w:sectPr>
      </w:pPr>
    </w:p>
    <w:p w14:paraId="0049FA6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C023CB4">
      <w:pPr>
        <w:spacing w:before="0" w:after="0"/>
        <w:ind w:firstLine="560"/>
        <w:jc w:val="left"/>
        <w:outlineLvl w:val="3"/>
      </w:pPr>
      <w:bookmarkStart w:id="606" w:name="_Toc_4_4_0000000607"/>
      <w:r>
        <w:rPr>
          <w:rFonts w:ascii="方正仿宋_GBK" w:hAnsi="方正仿宋_GBK" w:eastAsia="方正仿宋_GBK" w:cs="方正仿宋_GBK"/>
          <w:color w:val="000000"/>
          <w:sz w:val="28"/>
        </w:rPr>
        <w:t>604.怀财字【2025】7号 2025年教育系统业务费绩效目标表</w:t>
      </w:r>
      <w:bookmarkEnd w:id="6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230E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577A48">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2D7DFD6C">
            <w:pPr>
              <w:pStyle w:val="11"/>
            </w:pPr>
            <w:r>
              <w:t>单位：万元</w:t>
            </w:r>
          </w:p>
        </w:tc>
      </w:tr>
      <w:tr w14:paraId="37F535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4E011C">
            <w:pPr>
              <w:pStyle w:val="14"/>
            </w:pPr>
            <w:r>
              <w:t>项目编码</w:t>
            </w:r>
          </w:p>
        </w:tc>
        <w:tc>
          <w:tcPr>
            <w:tcW w:w="2608" w:type="dxa"/>
            <w:gridSpan w:val="2"/>
            <w:vAlign w:val="center"/>
          </w:tcPr>
          <w:p w14:paraId="638733C2">
            <w:pPr>
              <w:pStyle w:val="13"/>
            </w:pPr>
            <w:r>
              <w:t>13073025P00000610007F</w:t>
            </w:r>
          </w:p>
        </w:tc>
        <w:tc>
          <w:tcPr>
            <w:tcW w:w="1587" w:type="dxa"/>
            <w:vAlign w:val="center"/>
          </w:tcPr>
          <w:p w14:paraId="55737169">
            <w:pPr>
              <w:pStyle w:val="14"/>
            </w:pPr>
            <w:r>
              <w:t>项目名称</w:t>
            </w:r>
          </w:p>
        </w:tc>
        <w:tc>
          <w:tcPr>
            <w:tcW w:w="4423" w:type="dxa"/>
            <w:gridSpan w:val="3"/>
            <w:vAlign w:val="center"/>
          </w:tcPr>
          <w:p w14:paraId="2F3194E3">
            <w:pPr>
              <w:pStyle w:val="13"/>
            </w:pPr>
            <w:r>
              <w:t>怀财字【2025】7号 2025年教育系统业务费</w:t>
            </w:r>
          </w:p>
        </w:tc>
      </w:tr>
      <w:tr w14:paraId="1A38E2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65D58A">
            <w:pPr>
              <w:pStyle w:val="14"/>
            </w:pPr>
            <w:r>
              <w:t>预算规模及资金用途</w:t>
            </w:r>
          </w:p>
        </w:tc>
        <w:tc>
          <w:tcPr>
            <w:tcW w:w="1276" w:type="dxa"/>
            <w:vAlign w:val="center"/>
          </w:tcPr>
          <w:p w14:paraId="0FA98CDF">
            <w:pPr>
              <w:pStyle w:val="14"/>
            </w:pPr>
            <w:r>
              <w:t>预算数</w:t>
            </w:r>
          </w:p>
        </w:tc>
        <w:tc>
          <w:tcPr>
            <w:tcW w:w="1332" w:type="dxa"/>
            <w:vAlign w:val="center"/>
          </w:tcPr>
          <w:p w14:paraId="5D481434">
            <w:pPr>
              <w:pStyle w:val="13"/>
            </w:pPr>
            <w:r>
              <w:t>0.20</w:t>
            </w:r>
          </w:p>
        </w:tc>
        <w:tc>
          <w:tcPr>
            <w:tcW w:w="1587" w:type="dxa"/>
            <w:vAlign w:val="center"/>
          </w:tcPr>
          <w:p w14:paraId="3FC823ED">
            <w:pPr>
              <w:pStyle w:val="14"/>
            </w:pPr>
            <w:r>
              <w:t>其中：财政    资金</w:t>
            </w:r>
          </w:p>
        </w:tc>
        <w:tc>
          <w:tcPr>
            <w:tcW w:w="1304" w:type="dxa"/>
            <w:vAlign w:val="center"/>
          </w:tcPr>
          <w:p w14:paraId="3DCE0191">
            <w:pPr>
              <w:pStyle w:val="13"/>
            </w:pPr>
            <w:r>
              <w:t>0.20</w:t>
            </w:r>
          </w:p>
        </w:tc>
        <w:tc>
          <w:tcPr>
            <w:tcW w:w="1276" w:type="dxa"/>
            <w:vAlign w:val="center"/>
          </w:tcPr>
          <w:p w14:paraId="1AAFCC3E">
            <w:pPr>
              <w:pStyle w:val="14"/>
            </w:pPr>
            <w:r>
              <w:t>其他资金</w:t>
            </w:r>
          </w:p>
        </w:tc>
        <w:tc>
          <w:tcPr>
            <w:tcW w:w="1843" w:type="dxa"/>
            <w:vAlign w:val="center"/>
          </w:tcPr>
          <w:p w14:paraId="04A6370C">
            <w:pPr>
              <w:pStyle w:val="13"/>
            </w:pPr>
            <w:r>
              <w:t xml:space="preserve"> </w:t>
            </w:r>
          </w:p>
        </w:tc>
      </w:tr>
      <w:tr w14:paraId="5948AE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7C1E3E"/>
        </w:tc>
        <w:tc>
          <w:tcPr>
            <w:tcW w:w="8618" w:type="dxa"/>
            <w:gridSpan w:val="6"/>
            <w:vAlign w:val="center"/>
          </w:tcPr>
          <w:p w14:paraId="5EAC45AD">
            <w:pPr>
              <w:pStyle w:val="13"/>
            </w:pPr>
            <w:r>
              <w:t>用于办公经费支出，改善教育教学环境，保障教育教学工作的顺利进行。</w:t>
            </w:r>
          </w:p>
        </w:tc>
      </w:tr>
      <w:tr w14:paraId="6AD2BC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55F216">
            <w:pPr>
              <w:pStyle w:val="14"/>
            </w:pPr>
            <w:r>
              <w:t>资金支出计划（%）</w:t>
            </w:r>
          </w:p>
        </w:tc>
        <w:tc>
          <w:tcPr>
            <w:tcW w:w="2608" w:type="dxa"/>
            <w:gridSpan w:val="2"/>
            <w:vAlign w:val="center"/>
          </w:tcPr>
          <w:p w14:paraId="1C818229">
            <w:pPr>
              <w:pStyle w:val="14"/>
            </w:pPr>
            <w:r>
              <w:t>3月底</w:t>
            </w:r>
          </w:p>
        </w:tc>
        <w:tc>
          <w:tcPr>
            <w:tcW w:w="1587" w:type="dxa"/>
            <w:vAlign w:val="center"/>
          </w:tcPr>
          <w:p w14:paraId="53D5BFFA">
            <w:pPr>
              <w:pStyle w:val="14"/>
            </w:pPr>
            <w:r>
              <w:t>6月底</w:t>
            </w:r>
          </w:p>
        </w:tc>
        <w:tc>
          <w:tcPr>
            <w:tcW w:w="1304" w:type="dxa"/>
            <w:vAlign w:val="center"/>
          </w:tcPr>
          <w:p w14:paraId="0E0DEBAB">
            <w:pPr>
              <w:pStyle w:val="14"/>
            </w:pPr>
            <w:r>
              <w:t>10月底</w:t>
            </w:r>
          </w:p>
        </w:tc>
        <w:tc>
          <w:tcPr>
            <w:tcW w:w="3119" w:type="dxa"/>
            <w:gridSpan w:val="2"/>
            <w:vAlign w:val="center"/>
          </w:tcPr>
          <w:p w14:paraId="775A3F1B">
            <w:pPr>
              <w:pStyle w:val="14"/>
            </w:pPr>
            <w:r>
              <w:t>12月底</w:t>
            </w:r>
          </w:p>
        </w:tc>
      </w:tr>
      <w:tr w14:paraId="5011A6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973D9B"/>
        </w:tc>
        <w:tc>
          <w:tcPr>
            <w:tcW w:w="2608" w:type="dxa"/>
            <w:gridSpan w:val="2"/>
            <w:vAlign w:val="center"/>
          </w:tcPr>
          <w:p w14:paraId="3085156A">
            <w:pPr>
              <w:pStyle w:val="15"/>
            </w:pPr>
            <w:r>
              <w:t xml:space="preserve"> </w:t>
            </w:r>
          </w:p>
        </w:tc>
        <w:tc>
          <w:tcPr>
            <w:tcW w:w="1587" w:type="dxa"/>
            <w:vAlign w:val="center"/>
          </w:tcPr>
          <w:p w14:paraId="2B7FC1F9">
            <w:pPr>
              <w:pStyle w:val="15"/>
            </w:pPr>
            <w:r>
              <w:t xml:space="preserve"> </w:t>
            </w:r>
          </w:p>
        </w:tc>
        <w:tc>
          <w:tcPr>
            <w:tcW w:w="1304" w:type="dxa"/>
            <w:vAlign w:val="center"/>
          </w:tcPr>
          <w:p w14:paraId="745928B3">
            <w:pPr>
              <w:pStyle w:val="15"/>
            </w:pPr>
            <w:r>
              <w:t xml:space="preserve"> </w:t>
            </w:r>
          </w:p>
        </w:tc>
        <w:tc>
          <w:tcPr>
            <w:tcW w:w="3119" w:type="dxa"/>
            <w:gridSpan w:val="2"/>
            <w:vAlign w:val="center"/>
          </w:tcPr>
          <w:p w14:paraId="31A177AA">
            <w:pPr>
              <w:pStyle w:val="15"/>
            </w:pPr>
            <w:r>
              <w:t>100%</w:t>
            </w:r>
          </w:p>
        </w:tc>
      </w:tr>
      <w:tr w14:paraId="314A97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9CDC71">
            <w:pPr>
              <w:pStyle w:val="14"/>
            </w:pPr>
            <w:r>
              <w:t>绩效目标</w:t>
            </w:r>
          </w:p>
        </w:tc>
        <w:tc>
          <w:tcPr>
            <w:tcW w:w="8618" w:type="dxa"/>
            <w:gridSpan w:val="6"/>
            <w:vAlign w:val="center"/>
          </w:tcPr>
          <w:p w14:paraId="6428F22D">
            <w:pPr>
              <w:pStyle w:val="13"/>
            </w:pPr>
            <w:r>
              <w:t>1.用于办公经费支出，改善教育教学环境，保障教育教学工作的顺利进行。</w:t>
            </w:r>
            <w:r>
              <w:tab/>
            </w:r>
            <w:r>
              <w:tab/>
            </w:r>
            <w:r>
              <w:tab/>
            </w:r>
            <w:r>
              <w:tab/>
            </w:r>
            <w:r>
              <w:tab/>
            </w:r>
            <w:r>
              <w:tab/>
            </w:r>
          </w:p>
          <w:p w14:paraId="0DAA6CB5">
            <w:pPr>
              <w:pStyle w:val="13"/>
            </w:pPr>
          </w:p>
        </w:tc>
      </w:tr>
    </w:tbl>
    <w:p w14:paraId="119AAB4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DE470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AE6D5F">
            <w:pPr>
              <w:pStyle w:val="14"/>
            </w:pPr>
            <w:r>
              <w:t>一级指标</w:t>
            </w:r>
          </w:p>
        </w:tc>
        <w:tc>
          <w:tcPr>
            <w:tcW w:w="1276" w:type="dxa"/>
            <w:vAlign w:val="center"/>
          </w:tcPr>
          <w:p w14:paraId="0F9BB5E3">
            <w:pPr>
              <w:pStyle w:val="14"/>
            </w:pPr>
            <w:r>
              <w:t>二级指标</w:t>
            </w:r>
          </w:p>
        </w:tc>
        <w:tc>
          <w:tcPr>
            <w:tcW w:w="1332" w:type="dxa"/>
            <w:vAlign w:val="center"/>
          </w:tcPr>
          <w:p w14:paraId="0D4B15E8">
            <w:pPr>
              <w:pStyle w:val="14"/>
            </w:pPr>
            <w:r>
              <w:t>三级指标</w:t>
            </w:r>
          </w:p>
        </w:tc>
        <w:tc>
          <w:tcPr>
            <w:tcW w:w="2891" w:type="dxa"/>
            <w:vAlign w:val="center"/>
          </w:tcPr>
          <w:p w14:paraId="2A5DAD66">
            <w:pPr>
              <w:pStyle w:val="14"/>
            </w:pPr>
            <w:r>
              <w:t>绩效指标描述</w:t>
            </w:r>
          </w:p>
        </w:tc>
        <w:tc>
          <w:tcPr>
            <w:tcW w:w="1276" w:type="dxa"/>
            <w:vAlign w:val="center"/>
          </w:tcPr>
          <w:p w14:paraId="30C281EE">
            <w:pPr>
              <w:pStyle w:val="14"/>
            </w:pPr>
            <w:r>
              <w:t>指标值</w:t>
            </w:r>
          </w:p>
        </w:tc>
        <w:tc>
          <w:tcPr>
            <w:tcW w:w="1843" w:type="dxa"/>
            <w:vAlign w:val="center"/>
          </w:tcPr>
          <w:p w14:paraId="7F4F4A9A">
            <w:pPr>
              <w:pStyle w:val="14"/>
            </w:pPr>
            <w:r>
              <w:t>指标值确定依据</w:t>
            </w:r>
          </w:p>
        </w:tc>
      </w:tr>
      <w:tr w14:paraId="1B5B5144">
        <w:tblPrEx>
          <w:tblCellMar>
            <w:top w:w="0" w:type="dxa"/>
            <w:left w:w="108" w:type="dxa"/>
            <w:bottom w:w="0" w:type="dxa"/>
            <w:right w:w="108" w:type="dxa"/>
          </w:tblCellMar>
        </w:tblPrEx>
        <w:trPr>
          <w:trHeight w:val="369" w:hRule="atLeast"/>
          <w:jc w:val="center"/>
        </w:trPr>
        <w:tc>
          <w:tcPr>
            <w:tcW w:w="1276" w:type="dxa"/>
            <w:vMerge w:val="restart"/>
            <w:vAlign w:val="center"/>
          </w:tcPr>
          <w:p w14:paraId="3AFEAE95">
            <w:pPr>
              <w:pStyle w:val="15"/>
            </w:pPr>
            <w:r>
              <w:t>产出指标</w:t>
            </w:r>
          </w:p>
        </w:tc>
        <w:tc>
          <w:tcPr>
            <w:tcW w:w="1276" w:type="dxa"/>
            <w:vAlign w:val="center"/>
          </w:tcPr>
          <w:p w14:paraId="635AEBA3">
            <w:pPr>
              <w:pStyle w:val="13"/>
            </w:pPr>
            <w:r>
              <w:t>数量指标</w:t>
            </w:r>
          </w:p>
        </w:tc>
        <w:tc>
          <w:tcPr>
            <w:tcW w:w="1332" w:type="dxa"/>
            <w:vAlign w:val="center"/>
          </w:tcPr>
          <w:p w14:paraId="1CFFA75D">
            <w:pPr>
              <w:pStyle w:val="13"/>
            </w:pPr>
            <w:r>
              <w:t>购置办公用品一批</w:t>
            </w:r>
          </w:p>
        </w:tc>
        <w:tc>
          <w:tcPr>
            <w:tcW w:w="2891" w:type="dxa"/>
            <w:vAlign w:val="center"/>
          </w:tcPr>
          <w:p w14:paraId="5423B2DD">
            <w:pPr>
              <w:pStyle w:val="13"/>
            </w:pPr>
            <w:r>
              <w:t>采购办公用品数量</w:t>
            </w:r>
          </w:p>
        </w:tc>
        <w:tc>
          <w:tcPr>
            <w:tcW w:w="1276" w:type="dxa"/>
            <w:vAlign w:val="center"/>
          </w:tcPr>
          <w:p w14:paraId="1058D071">
            <w:pPr>
              <w:pStyle w:val="13"/>
            </w:pPr>
            <w:r>
              <w:t>1批</w:t>
            </w:r>
          </w:p>
        </w:tc>
        <w:tc>
          <w:tcPr>
            <w:tcW w:w="1843" w:type="dxa"/>
            <w:vAlign w:val="center"/>
          </w:tcPr>
          <w:p w14:paraId="32566772">
            <w:pPr>
              <w:pStyle w:val="13"/>
            </w:pPr>
            <w:r>
              <w:t>2025年初工作计划</w:t>
            </w:r>
          </w:p>
        </w:tc>
      </w:tr>
      <w:tr w14:paraId="21249E31">
        <w:tblPrEx>
          <w:tblCellMar>
            <w:top w:w="0" w:type="dxa"/>
            <w:left w:w="108" w:type="dxa"/>
            <w:bottom w:w="0" w:type="dxa"/>
            <w:right w:w="108" w:type="dxa"/>
          </w:tblCellMar>
        </w:tblPrEx>
        <w:trPr>
          <w:trHeight w:val="369" w:hRule="atLeast"/>
          <w:jc w:val="center"/>
        </w:trPr>
        <w:tc>
          <w:tcPr>
            <w:tcW w:w="1276" w:type="dxa"/>
            <w:vMerge w:val="continue"/>
            <w:vAlign w:val="center"/>
          </w:tcPr>
          <w:p w14:paraId="3FE47156"/>
        </w:tc>
        <w:tc>
          <w:tcPr>
            <w:tcW w:w="1276" w:type="dxa"/>
            <w:vAlign w:val="center"/>
          </w:tcPr>
          <w:p w14:paraId="3A79E958">
            <w:pPr>
              <w:pStyle w:val="13"/>
            </w:pPr>
            <w:r>
              <w:t>质量指标</w:t>
            </w:r>
          </w:p>
        </w:tc>
        <w:tc>
          <w:tcPr>
            <w:tcW w:w="1332" w:type="dxa"/>
            <w:vAlign w:val="center"/>
          </w:tcPr>
          <w:p w14:paraId="1242C616">
            <w:pPr>
              <w:pStyle w:val="13"/>
            </w:pPr>
            <w:r>
              <w:t>验收合格率</w:t>
            </w:r>
          </w:p>
        </w:tc>
        <w:tc>
          <w:tcPr>
            <w:tcW w:w="2891" w:type="dxa"/>
            <w:vAlign w:val="center"/>
          </w:tcPr>
          <w:p w14:paraId="782F71FD">
            <w:pPr>
              <w:pStyle w:val="13"/>
            </w:pPr>
            <w:r>
              <w:t>购置办公用品验收合格率</w:t>
            </w:r>
          </w:p>
        </w:tc>
        <w:tc>
          <w:tcPr>
            <w:tcW w:w="1276" w:type="dxa"/>
            <w:vAlign w:val="center"/>
          </w:tcPr>
          <w:p w14:paraId="57CAF0DF">
            <w:pPr>
              <w:pStyle w:val="13"/>
            </w:pPr>
            <w:r>
              <w:t>100%</w:t>
            </w:r>
          </w:p>
        </w:tc>
        <w:tc>
          <w:tcPr>
            <w:tcW w:w="1843" w:type="dxa"/>
            <w:vAlign w:val="center"/>
          </w:tcPr>
          <w:p w14:paraId="3E641AE0">
            <w:pPr>
              <w:pStyle w:val="13"/>
            </w:pPr>
            <w:r>
              <w:t>2025年初工作计划</w:t>
            </w:r>
          </w:p>
        </w:tc>
      </w:tr>
      <w:tr w14:paraId="1E50CAA6">
        <w:tblPrEx>
          <w:tblCellMar>
            <w:top w:w="0" w:type="dxa"/>
            <w:left w:w="108" w:type="dxa"/>
            <w:bottom w:w="0" w:type="dxa"/>
            <w:right w:w="108" w:type="dxa"/>
          </w:tblCellMar>
        </w:tblPrEx>
        <w:trPr>
          <w:trHeight w:val="369" w:hRule="atLeast"/>
          <w:jc w:val="center"/>
        </w:trPr>
        <w:tc>
          <w:tcPr>
            <w:tcW w:w="1276" w:type="dxa"/>
            <w:vMerge w:val="continue"/>
            <w:vAlign w:val="center"/>
          </w:tcPr>
          <w:p w14:paraId="795082DB"/>
        </w:tc>
        <w:tc>
          <w:tcPr>
            <w:tcW w:w="1276" w:type="dxa"/>
            <w:vAlign w:val="center"/>
          </w:tcPr>
          <w:p w14:paraId="6F85CA80">
            <w:pPr>
              <w:pStyle w:val="13"/>
            </w:pPr>
            <w:r>
              <w:t>时效指标</w:t>
            </w:r>
          </w:p>
        </w:tc>
        <w:tc>
          <w:tcPr>
            <w:tcW w:w="1332" w:type="dxa"/>
            <w:vAlign w:val="center"/>
          </w:tcPr>
          <w:p w14:paraId="6E046EC6">
            <w:pPr>
              <w:pStyle w:val="13"/>
            </w:pPr>
            <w:r>
              <w:t>任务完成时间</w:t>
            </w:r>
          </w:p>
        </w:tc>
        <w:tc>
          <w:tcPr>
            <w:tcW w:w="2891" w:type="dxa"/>
            <w:vAlign w:val="center"/>
          </w:tcPr>
          <w:p w14:paraId="6E1AD8DC">
            <w:pPr>
              <w:pStyle w:val="13"/>
            </w:pPr>
            <w:r>
              <w:t>任务完成时间</w:t>
            </w:r>
          </w:p>
        </w:tc>
        <w:tc>
          <w:tcPr>
            <w:tcW w:w="1276" w:type="dxa"/>
            <w:vAlign w:val="center"/>
          </w:tcPr>
          <w:p w14:paraId="62D66DBC">
            <w:pPr>
              <w:pStyle w:val="13"/>
            </w:pPr>
            <w:r>
              <w:t>12月31日前</w:t>
            </w:r>
          </w:p>
        </w:tc>
        <w:tc>
          <w:tcPr>
            <w:tcW w:w="1843" w:type="dxa"/>
            <w:vAlign w:val="center"/>
          </w:tcPr>
          <w:p w14:paraId="2831C32B">
            <w:pPr>
              <w:pStyle w:val="13"/>
            </w:pPr>
            <w:r>
              <w:t>2025年初工作计划</w:t>
            </w:r>
          </w:p>
        </w:tc>
      </w:tr>
      <w:tr w14:paraId="318CD61C">
        <w:tblPrEx>
          <w:tblCellMar>
            <w:top w:w="0" w:type="dxa"/>
            <w:left w:w="108" w:type="dxa"/>
            <w:bottom w:w="0" w:type="dxa"/>
            <w:right w:w="108" w:type="dxa"/>
          </w:tblCellMar>
        </w:tblPrEx>
        <w:trPr>
          <w:trHeight w:val="369" w:hRule="atLeast"/>
          <w:jc w:val="center"/>
        </w:trPr>
        <w:tc>
          <w:tcPr>
            <w:tcW w:w="1276" w:type="dxa"/>
            <w:vMerge w:val="continue"/>
            <w:vAlign w:val="center"/>
          </w:tcPr>
          <w:p w14:paraId="3C255941"/>
        </w:tc>
        <w:tc>
          <w:tcPr>
            <w:tcW w:w="1276" w:type="dxa"/>
            <w:vAlign w:val="center"/>
          </w:tcPr>
          <w:p w14:paraId="59FCF1C1">
            <w:pPr>
              <w:pStyle w:val="13"/>
            </w:pPr>
            <w:r>
              <w:t>成本指标</w:t>
            </w:r>
          </w:p>
        </w:tc>
        <w:tc>
          <w:tcPr>
            <w:tcW w:w="1332" w:type="dxa"/>
            <w:vAlign w:val="center"/>
          </w:tcPr>
          <w:p w14:paraId="31BE27A3">
            <w:pPr>
              <w:pStyle w:val="13"/>
            </w:pPr>
            <w:r>
              <w:t>资金成本</w:t>
            </w:r>
          </w:p>
        </w:tc>
        <w:tc>
          <w:tcPr>
            <w:tcW w:w="2891" w:type="dxa"/>
            <w:vAlign w:val="center"/>
          </w:tcPr>
          <w:p w14:paraId="3E0B75D5">
            <w:pPr>
              <w:pStyle w:val="13"/>
            </w:pPr>
            <w:r>
              <w:t>实际支出成本</w:t>
            </w:r>
          </w:p>
        </w:tc>
        <w:tc>
          <w:tcPr>
            <w:tcW w:w="1276" w:type="dxa"/>
            <w:vAlign w:val="center"/>
          </w:tcPr>
          <w:p w14:paraId="78F6DE0D">
            <w:pPr>
              <w:pStyle w:val="13"/>
            </w:pPr>
            <w:r>
              <w:t>0.2万元</w:t>
            </w:r>
          </w:p>
        </w:tc>
        <w:tc>
          <w:tcPr>
            <w:tcW w:w="1843" w:type="dxa"/>
            <w:vAlign w:val="center"/>
          </w:tcPr>
          <w:p w14:paraId="7F91614D">
            <w:pPr>
              <w:pStyle w:val="13"/>
            </w:pPr>
            <w:r>
              <w:t>2025年县级预算编制通知</w:t>
            </w:r>
          </w:p>
        </w:tc>
      </w:tr>
      <w:tr w14:paraId="3690B8B6">
        <w:tblPrEx>
          <w:tblCellMar>
            <w:top w:w="0" w:type="dxa"/>
            <w:left w:w="108" w:type="dxa"/>
            <w:bottom w:w="0" w:type="dxa"/>
            <w:right w:w="108" w:type="dxa"/>
          </w:tblCellMar>
        </w:tblPrEx>
        <w:trPr>
          <w:trHeight w:val="369" w:hRule="atLeast"/>
          <w:jc w:val="center"/>
        </w:trPr>
        <w:tc>
          <w:tcPr>
            <w:tcW w:w="1276" w:type="dxa"/>
            <w:vMerge w:val="restart"/>
            <w:vAlign w:val="center"/>
          </w:tcPr>
          <w:p w14:paraId="4BFF97EC">
            <w:pPr>
              <w:pStyle w:val="15"/>
            </w:pPr>
            <w:r>
              <w:t>效益指标</w:t>
            </w:r>
          </w:p>
        </w:tc>
        <w:tc>
          <w:tcPr>
            <w:tcW w:w="1276" w:type="dxa"/>
            <w:vAlign w:val="center"/>
          </w:tcPr>
          <w:p w14:paraId="378E2339">
            <w:pPr>
              <w:pStyle w:val="13"/>
            </w:pPr>
            <w:r>
              <w:t>社会效益指标</w:t>
            </w:r>
          </w:p>
        </w:tc>
        <w:tc>
          <w:tcPr>
            <w:tcW w:w="1332" w:type="dxa"/>
            <w:vAlign w:val="center"/>
          </w:tcPr>
          <w:p w14:paraId="19B1C6DA">
            <w:pPr>
              <w:pStyle w:val="13"/>
            </w:pPr>
            <w:r>
              <w:t>社会效益显著</w:t>
            </w:r>
          </w:p>
        </w:tc>
        <w:tc>
          <w:tcPr>
            <w:tcW w:w="2891" w:type="dxa"/>
            <w:vAlign w:val="center"/>
          </w:tcPr>
          <w:p w14:paraId="344EFA09">
            <w:pPr>
              <w:pStyle w:val="13"/>
            </w:pPr>
            <w:r>
              <w:t>学校工作是否得到社会认可</w:t>
            </w:r>
          </w:p>
        </w:tc>
        <w:tc>
          <w:tcPr>
            <w:tcW w:w="1276" w:type="dxa"/>
            <w:vAlign w:val="center"/>
          </w:tcPr>
          <w:p w14:paraId="0FD6060D">
            <w:pPr>
              <w:pStyle w:val="13"/>
            </w:pPr>
            <w:r>
              <w:t>获得认可，效益显著提升</w:t>
            </w:r>
          </w:p>
        </w:tc>
        <w:tc>
          <w:tcPr>
            <w:tcW w:w="1843" w:type="dxa"/>
            <w:vAlign w:val="center"/>
          </w:tcPr>
          <w:p w14:paraId="1B095CD5">
            <w:pPr>
              <w:pStyle w:val="13"/>
            </w:pPr>
            <w:r>
              <w:t>2025年初工作计划</w:t>
            </w:r>
          </w:p>
        </w:tc>
      </w:tr>
      <w:tr w14:paraId="686E39CB">
        <w:tblPrEx>
          <w:tblCellMar>
            <w:top w:w="0" w:type="dxa"/>
            <w:left w:w="108" w:type="dxa"/>
            <w:bottom w:w="0" w:type="dxa"/>
            <w:right w:w="108" w:type="dxa"/>
          </w:tblCellMar>
        </w:tblPrEx>
        <w:trPr>
          <w:trHeight w:val="369" w:hRule="atLeast"/>
          <w:jc w:val="center"/>
        </w:trPr>
        <w:tc>
          <w:tcPr>
            <w:tcW w:w="1276" w:type="dxa"/>
            <w:vMerge w:val="continue"/>
            <w:vAlign w:val="center"/>
          </w:tcPr>
          <w:p w14:paraId="680EA1F9"/>
        </w:tc>
        <w:tc>
          <w:tcPr>
            <w:tcW w:w="1276" w:type="dxa"/>
            <w:vAlign w:val="center"/>
          </w:tcPr>
          <w:p w14:paraId="544CC232">
            <w:pPr>
              <w:pStyle w:val="13"/>
            </w:pPr>
            <w:r>
              <w:t>可持续影响指标</w:t>
            </w:r>
          </w:p>
        </w:tc>
        <w:tc>
          <w:tcPr>
            <w:tcW w:w="1332" w:type="dxa"/>
            <w:vAlign w:val="center"/>
          </w:tcPr>
          <w:p w14:paraId="61E4BDE2">
            <w:pPr>
              <w:pStyle w:val="13"/>
            </w:pPr>
            <w:r>
              <w:t>持续保障学校的教学工作</w:t>
            </w:r>
          </w:p>
        </w:tc>
        <w:tc>
          <w:tcPr>
            <w:tcW w:w="2891" w:type="dxa"/>
            <w:vAlign w:val="center"/>
          </w:tcPr>
          <w:p w14:paraId="6D73DE1E">
            <w:pPr>
              <w:pStyle w:val="13"/>
            </w:pPr>
            <w:r>
              <w:t>持续保障学校的教学工作</w:t>
            </w:r>
          </w:p>
        </w:tc>
        <w:tc>
          <w:tcPr>
            <w:tcW w:w="1276" w:type="dxa"/>
            <w:vAlign w:val="center"/>
          </w:tcPr>
          <w:p w14:paraId="51F48509">
            <w:pPr>
              <w:pStyle w:val="13"/>
            </w:pPr>
            <w:r>
              <w:t>≥95%</w:t>
            </w:r>
          </w:p>
        </w:tc>
        <w:tc>
          <w:tcPr>
            <w:tcW w:w="1843" w:type="dxa"/>
            <w:vAlign w:val="center"/>
          </w:tcPr>
          <w:p w14:paraId="0DA0E2E6">
            <w:pPr>
              <w:pStyle w:val="13"/>
            </w:pPr>
            <w:r>
              <w:t>2025年初工作计划</w:t>
            </w:r>
          </w:p>
        </w:tc>
      </w:tr>
      <w:tr w14:paraId="416320C9">
        <w:tblPrEx>
          <w:tblCellMar>
            <w:top w:w="0" w:type="dxa"/>
            <w:left w:w="108" w:type="dxa"/>
            <w:bottom w:w="0" w:type="dxa"/>
            <w:right w:w="108" w:type="dxa"/>
          </w:tblCellMar>
        </w:tblPrEx>
        <w:trPr>
          <w:trHeight w:val="369" w:hRule="atLeast"/>
          <w:jc w:val="center"/>
        </w:trPr>
        <w:tc>
          <w:tcPr>
            <w:tcW w:w="1276" w:type="dxa"/>
            <w:vAlign w:val="center"/>
          </w:tcPr>
          <w:p w14:paraId="379C46BC">
            <w:pPr>
              <w:pStyle w:val="15"/>
            </w:pPr>
            <w:r>
              <w:t>满意度指标</w:t>
            </w:r>
          </w:p>
        </w:tc>
        <w:tc>
          <w:tcPr>
            <w:tcW w:w="1276" w:type="dxa"/>
            <w:vAlign w:val="center"/>
          </w:tcPr>
          <w:p w14:paraId="2452500C">
            <w:pPr>
              <w:pStyle w:val="13"/>
            </w:pPr>
            <w:r>
              <w:t>服务对象满意度指标</w:t>
            </w:r>
          </w:p>
        </w:tc>
        <w:tc>
          <w:tcPr>
            <w:tcW w:w="1332" w:type="dxa"/>
            <w:vAlign w:val="center"/>
          </w:tcPr>
          <w:p w14:paraId="5EEB85D1">
            <w:pPr>
              <w:pStyle w:val="13"/>
            </w:pPr>
            <w:r>
              <w:t>师生满意度</w:t>
            </w:r>
          </w:p>
        </w:tc>
        <w:tc>
          <w:tcPr>
            <w:tcW w:w="2891" w:type="dxa"/>
            <w:vAlign w:val="center"/>
          </w:tcPr>
          <w:p w14:paraId="465858E6">
            <w:pPr>
              <w:pStyle w:val="13"/>
            </w:pPr>
            <w:r>
              <w:t>师生满意度</w:t>
            </w:r>
          </w:p>
        </w:tc>
        <w:tc>
          <w:tcPr>
            <w:tcW w:w="1276" w:type="dxa"/>
            <w:vAlign w:val="center"/>
          </w:tcPr>
          <w:p w14:paraId="1D2CCC5A">
            <w:pPr>
              <w:pStyle w:val="13"/>
            </w:pPr>
            <w:r>
              <w:t>≥95%</w:t>
            </w:r>
          </w:p>
        </w:tc>
        <w:tc>
          <w:tcPr>
            <w:tcW w:w="1843" w:type="dxa"/>
            <w:vAlign w:val="center"/>
          </w:tcPr>
          <w:p w14:paraId="47FD0F0A">
            <w:pPr>
              <w:pStyle w:val="13"/>
            </w:pPr>
            <w:r>
              <w:t>2025年初工作计划</w:t>
            </w:r>
          </w:p>
        </w:tc>
      </w:tr>
    </w:tbl>
    <w:p w14:paraId="3502EC85">
      <w:pPr>
        <w:sectPr>
          <w:pgSz w:w="11900" w:h="16840"/>
          <w:pgMar w:top="1984" w:right="1304" w:bottom="1134" w:left="1304" w:header="720" w:footer="720" w:gutter="0"/>
          <w:cols w:space="720" w:num="1"/>
        </w:sectPr>
      </w:pPr>
    </w:p>
    <w:p w14:paraId="0E367B8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71C39E6">
      <w:pPr>
        <w:spacing w:before="0" w:after="0"/>
        <w:ind w:firstLine="560"/>
        <w:jc w:val="left"/>
        <w:outlineLvl w:val="3"/>
      </w:pPr>
      <w:bookmarkStart w:id="607" w:name="_Toc_4_4_0000000608"/>
      <w:r>
        <w:rPr>
          <w:rFonts w:ascii="方正仿宋_GBK" w:hAnsi="方正仿宋_GBK" w:eastAsia="方正仿宋_GBK" w:cs="方正仿宋_GBK"/>
          <w:color w:val="000000"/>
          <w:sz w:val="28"/>
        </w:rPr>
        <w:t>605.怀财字【2025】7号 2025年义务教育阶段学校课后服务费绩效目标表</w:t>
      </w:r>
      <w:bookmarkEnd w:id="6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3CFA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22246B">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34CA481A">
            <w:pPr>
              <w:pStyle w:val="11"/>
            </w:pPr>
            <w:r>
              <w:t>单位：万元</w:t>
            </w:r>
          </w:p>
        </w:tc>
      </w:tr>
      <w:tr w14:paraId="15DC82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194008">
            <w:pPr>
              <w:pStyle w:val="14"/>
            </w:pPr>
            <w:r>
              <w:t>项目编码</w:t>
            </w:r>
          </w:p>
        </w:tc>
        <w:tc>
          <w:tcPr>
            <w:tcW w:w="2608" w:type="dxa"/>
            <w:gridSpan w:val="2"/>
            <w:vAlign w:val="center"/>
          </w:tcPr>
          <w:p w14:paraId="6EF0B933">
            <w:pPr>
              <w:pStyle w:val="13"/>
            </w:pPr>
            <w:r>
              <w:t>13073025P000026100018</w:t>
            </w:r>
          </w:p>
        </w:tc>
        <w:tc>
          <w:tcPr>
            <w:tcW w:w="1587" w:type="dxa"/>
            <w:vAlign w:val="center"/>
          </w:tcPr>
          <w:p w14:paraId="6A3D7E6B">
            <w:pPr>
              <w:pStyle w:val="14"/>
            </w:pPr>
            <w:r>
              <w:t>项目名称</w:t>
            </w:r>
          </w:p>
        </w:tc>
        <w:tc>
          <w:tcPr>
            <w:tcW w:w="4423" w:type="dxa"/>
            <w:gridSpan w:val="3"/>
            <w:vAlign w:val="center"/>
          </w:tcPr>
          <w:p w14:paraId="0A391F4B">
            <w:pPr>
              <w:pStyle w:val="13"/>
            </w:pPr>
            <w:r>
              <w:t>怀财字【2025】7号 2025年义务教育阶段学校课后服务费</w:t>
            </w:r>
          </w:p>
        </w:tc>
      </w:tr>
      <w:tr w14:paraId="5DC7C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077AFA">
            <w:pPr>
              <w:pStyle w:val="14"/>
            </w:pPr>
            <w:r>
              <w:t>预算规模及资金用途</w:t>
            </w:r>
          </w:p>
        </w:tc>
        <w:tc>
          <w:tcPr>
            <w:tcW w:w="1276" w:type="dxa"/>
            <w:vAlign w:val="center"/>
          </w:tcPr>
          <w:p w14:paraId="0894B862">
            <w:pPr>
              <w:pStyle w:val="14"/>
            </w:pPr>
            <w:r>
              <w:t>预算数</w:t>
            </w:r>
          </w:p>
        </w:tc>
        <w:tc>
          <w:tcPr>
            <w:tcW w:w="1332" w:type="dxa"/>
            <w:vAlign w:val="center"/>
          </w:tcPr>
          <w:p w14:paraId="6025C969">
            <w:pPr>
              <w:pStyle w:val="13"/>
            </w:pPr>
            <w:r>
              <w:t>84.90</w:t>
            </w:r>
          </w:p>
        </w:tc>
        <w:tc>
          <w:tcPr>
            <w:tcW w:w="1587" w:type="dxa"/>
            <w:vAlign w:val="center"/>
          </w:tcPr>
          <w:p w14:paraId="32F75690">
            <w:pPr>
              <w:pStyle w:val="14"/>
            </w:pPr>
            <w:r>
              <w:t>其中：财政    资金</w:t>
            </w:r>
          </w:p>
        </w:tc>
        <w:tc>
          <w:tcPr>
            <w:tcW w:w="1304" w:type="dxa"/>
            <w:vAlign w:val="center"/>
          </w:tcPr>
          <w:p w14:paraId="379FA974">
            <w:pPr>
              <w:pStyle w:val="13"/>
            </w:pPr>
            <w:r>
              <w:t>84.90</w:t>
            </w:r>
          </w:p>
        </w:tc>
        <w:tc>
          <w:tcPr>
            <w:tcW w:w="1276" w:type="dxa"/>
            <w:vAlign w:val="center"/>
          </w:tcPr>
          <w:p w14:paraId="010B0BBC">
            <w:pPr>
              <w:pStyle w:val="14"/>
            </w:pPr>
            <w:r>
              <w:t>其他资金</w:t>
            </w:r>
          </w:p>
        </w:tc>
        <w:tc>
          <w:tcPr>
            <w:tcW w:w="1843" w:type="dxa"/>
            <w:vAlign w:val="center"/>
          </w:tcPr>
          <w:p w14:paraId="470CB01B">
            <w:pPr>
              <w:pStyle w:val="13"/>
            </w:pPr>
            <w:r>
              <w:t xml:space="preserve"> </w:t>
            </w:r>
          </w:p>
        </w:tc>
      </w:tr>
      <w:tr w14:paraId="60C4C8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7C0CF3"/>
        </w:tc>
        <w:tc>
          <w:tcPr>
            <w:tcW w:w="8618" w:type="dxa"/>
            <w:gridSpan w:val="6"/>
            <w:vAlign w:val="center"/>
          </w:tcPr>
          <w:p w14:paraId="7E37EF36">
            <w:pPr>
              <w:pStyle w:val="13"/>
            </w:pPr>
            <w:r>
              <w:t>用于支付课后服务费，保障2025年学校课后服务工作的顺利开展。</w:t>
            </w:r>
            <w:r>
              <w:tab/>
            </w:r>
          </w:p>
        </w:tc>
      </w:tr>
      <w:tr w14:paraId="0C83CA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0E90C1">
            <w:pPr>
              <w:pStyle w:val="14"/>
            </w:pPr>
            <w:r>
              <w:t>资金支出计划（%）</w:t>
            </w:r>
          </w:p>
        </w:tc>
        <w:tc>
          <w:tcPr>
            <w:tcW w:w="2608" w:type="dxa"/>
            <w:gridSpan w:val="2"/>
            <w:vAlign w:val="center"/>
          </w:tcPr>
          <w:p w14:paraId="1F9559BE">
            <w:pPr>
              <w:pStyle w:val="14"/>
            </w:pPr>
            <w:r>
              <w:t>3月底</w:t>
            </w:r>
          </w:p>
        </w:tc>
        <w:tc>
          <w:tcPr>
            <w:tcW w:w="1587" w:type="dxa"/>
            <w:vAlign w:val="center"/>
          </w:tcPr>
          <w:p w14:paraId="4B7B772B">
            <w:pPr>
              <w:pStyle w:val="14"/>
            </w:pPr>
            <w:r>
              <w:t>6月底</w:t>
            </w:r>
          </w:p>
        </w:tc>
        <w:tc>
          <w:tcPr>
            <w:tcW w:w="1304" w:type="dxa"/>
            <w:vAlign w:val="center"/>
          </w:tcPr>
          <w:p w14:paraId="24BFBC2C">
            <w:pPr>
              <w:pStyle w:val="14"/>
            </w:pPr>
            <w:r>
              <w:t>10月底</w:t>
            </w:r>
          </w:p>
        </w:tc>
        <w:tc>
          <w:tcPr>
            <w:tcW w:w="3119" w:type="dxa"/>
            <w:gridSpan w:val="2"/>
            <w:vAlign w:val="center"/>
          </w:tcPr>
          <w:p w14:paraId="1377FEC2">
            <w:pPr>
              <w:pStyle w:val="14"/>
            </w:pPr>
            <w:r>
              <w:t>12月底</w:t>
            </w:r>
          </w:p>
        </w:tc>
      </w:tr>
      <w:tr w14:paraId="596A19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18F019"/>
        </w:tc>
        <w:tc>
          <w:tcPr>
            <w:tcW w:w="2608" w:type="dxa"/>
            <w:gridSpan w:val="2"/>
            <w:vAlign w:val="center"/>
          </w:tcPr>
          <w:p w14:paraId="0CC199A6">
            <w:pPr>
              <w:pStyle w:val="15"/>
            </w:pPr>
            <w:r>
              <w:t xml:space="preserve"> </w:t>
            </w:r>
          </w:p>
        </w:tc>
        <w:tc>
          <w:tcPr>
            <w:tcW w:w="1587" w:type="dxa"/>
            <w:vAlign w:val="center"/>
          </w:tcPr>
          <w:p w14:paraId="05B3C733">
            <w:pPr>
              <w:pStyle w:val="15"/>
            </w:pPr>
            <w:r>
              <w:t xml:space="preserve"> </w:t>
            </w:r>
          </w:p>
        </w:tc>
        <w:tc>
          <w:tcPr>
            <w:tcW w:w="1304" w:type="dxa"/>
            <w:vAlign w:val="center"/>
          </w:tcPr>
          <w:p w14:paraId="07C82DF4">
            <w:pPr>
              <w:pStyle w:val="15"/>
            </w:pPr>
            <w:r>
              <w:t>50%</w:t>
            </w:r>
          </w:p>
        </w:tc>
        <w:tc>
          <w:tcPr>
            <w:tcW w:w="3119" w:type="dxa"/>
            <w:gridSpan w:val="2"/>
            <w:vAlign w:val="center"/>
          </w:tcPr>
          <w:p w14:paraId="02E1609F">
            <w:pPr>
              <w:pStyle w:val="15"/>
            </w:pPr>
            <w:r>
              <w:t>100%</w:t>
            </w:r>
          </w:p>
        </w:tc>
      </w:tr>
      <w:tr w14:paraId="14B29C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C9468A">
            <w:pPr>
              <w:pStyle w:val="14"/>
            </w:pPr>
            <w:r>
              <w:t>绩效目标</w:t>
            </w:r>
          </w:p>
        </w:tc>
        <w:tc>
          <w:tcPr>
            <w:tcW w:w="8618" w:type="dxa"/>
            <w:gridSpan w:val="6"/>
            <w:vAlign w:val="center"/>
          </w:tcPr>
          <w:p w14:paraId="4E44143E">
            <w:pPr>
              <w:pStyle w:val="13"/>
            </w:pPr>
            <w:r>
              <w:t>1.用于支付课后服务费，保障2025年学校课后服务工作的顺利开展。</w:t>
            </w:r>
            <w:r>
              <w:tab/>
            </w:r>
            <w:r>
              <w:tab/>
            </w:r>
            <w:r>
              <w:tab/>
            </w:r>
            <w:r>
              <w:tab/>
            </w:r>
            <w:r>
              <w:tab/>
            </w:r>
            <w:r>
              <w:tab/>
            </w:r>
          </w:p>
          <w:p w14:paraId="3227C2AE">
            <w:pPr>
              <w:pStyle w:val="13"/>
            </w:pPr>
          </w:p>
        </w:tc>
      </w:tr>
    </w:tbl>
    <w:p w14:paraId="65DE42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0337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37EFFE">
            <w:pPr>
              <w:pStyle w:val="14"/>
            </w:pPr>
            <w:r>
              <w:t>一级指标</w:t>
            </w:r>
          </w:p>
        </w:tc>
        <w:tc>
          <w:tcPr>
            <w:tcW w:w="1276" w:type="dxa"/>
            <w:vAlign w:val="center"/>
          </w:tcPr>
          <w:p w14:paraId="02863B73">
            <w:pPr>
              <w:pStyle w:val="14"/>
            </w:pPr>
            <w:r>
              <w:t>二级指标</w:t>
            </w:r>
          </w:p>
        </w:tc>
        <w:tc>
          <w:tcPr>
            <w:tcW w:w="1332" w:type="dxa"/>
            <w:vAlign w:val="center"/>
          </w:tcPr>
          <w:p w14:paraId="213B2CDF">
            <w:pPr>
              <w:pStyle w:val="14"/>
            </w:pPr>
            <w:r>
              <w:t>三级指标</w:t>
            </w:r>
          </w:p>
        </w:tc>
        <w:tc>
          <w:tcPr>
            <w:tcW w:w="2891" w:type="dxa"/>
            <w:vAlign w:val="center"/>
          </w:tcPr>
          <w:p w14:paraId="08ECDE9C">
            <w:pPr>
              <w:pStyle w:val="14"/>
            </w:pPr>
            <w:r>
              <w:t>绩效指标描述</w:t>
            </w:r>
          </w:p>
        </w:tc>
        <w:tc>
          <w:tcPr>
            <w:tcW w:w="1276" w:type="dxa"/>
            <w:vAlign w:val="center"/>
          </w:tcPr>
          <w:p w14:paraId="52E3B4C9">
            <w:pPr>
              <w:pStyle w:val="14"/>
            </w:pPr>
            <w:r>
              <w:t>指标值</w:t>
            </w:r>
          </w:p>
        </w:tc>
        <w:tc>
          <w:tcPr>
            <w:tcW w:w="1843" w:type="dxa"/>
            <w:vAlign w:val="center"/>
          </w:tcPr>
          <w:p w14:paraId="3DDA832D">
            <w:pPr>
              <w:pStyle w:val="14"/>
            </w:pPr>
            <w:r>
              <w:t>指标值确定依据</w:t>
            </w:r>
          </w:p>
        </w:tc>
      </w:tr>
      <w:tr w14:paraId="0F8802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18730D">
            <w:pPr>
              <w:pStyle w:val="15"/>
            </w:pPr>
            <w:r>
              <w:t>产出指标</w:t>
            </w:r>
          </w:p>
        </w:tc>
        <w:tc>
          <w:tcPr>
            <w:tcW w:w="1276" w:type="dxa"/>
            <w:vAlign w:val="center"/>
          </w:tcPr>
          <w:p w14:paraId="5686FEDC">
            <w:pPr>
              <w:pStyle w:val="13"/>
            </w:pPr>
            <w:r>
              <w:t>数量指标</w:t>
            </w:r>
          </w:p>
        </w:tc>
        <w:tc>
          <w:tcPr>
            <w:tcW w:w="1332" w:type="dxa"/>
            <w:vAlign w:val="center"/>
          </w:tcPr>
          <w:p w14:paraId="1EFE3A29">
            <w:pPr>
              <w:pStyle w:val="13"/>
            </w:pPr>
            <w:r>
              <w:t>补贴发放覆盖率</w:t>
            </w:r>
          </w:p>
        </w:tc>
        <w:tc>
          <w:tcPr>
            <w:tcW w:w="2891" w:type="dxa"/>
            <w:vAlign w:val="center"/>
          </w:tcPr>
          <w:p w14:paraId="754B9E1B">
            <w:pPr>
              <w:pStyle w:val="13"/>
            </w:pPr>
            <w:r>
              <w:t>班主任和参加课后服务工作教师的补贴发放覆盖率</w:t>
            </w:r>
          </w:p>
        </w:tc>
        <w:tc>
          <w:tcPr>
            <w:tcW w:w="1276" w:type="dxa"/>
            <w:vAlign w:val="center"/>
          </w:tcPr>
          <w:p w14:paraId="5E248D98">
            <w:pPr>
              <w:pStyle w:val="13"/>
            </w:pPr>
            <w:r>
              <w:t>≥95%</w:t>
            </w:r>
          </w:p>
        </w:tc>
        <w:tc>
          <w:tcPr>
            <w:tcW w:w="1843" w:type="dxa"/>
            <w:vAlign w:val="center"/>
          </w:tcPr>
          <w:p w14:paraId="389EB416">
            <w:pPr>
              <w:pStyle w:val="13"/>
            </w:pPr>
            <w:r>
              <w:t>2025年初工作计划</w:t>
            </w:r>
          </w:p>
          <w:p w14:paraId="1F3DDBF7">
            <w:pPr>
              <w:pStyle w:val="13"/>
            </w:pPr>
          </w:p>
        </w:tc>
      </w:tr>
      <w:tr w14:paraId="57E357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1514B6"/>
        </w:tc>
        <w:tc>
          <w:tcPr>
            <w:tcW w:w="1276" w:type="dxa"/>
            <w:vAlign w:val="center"/>
          </w:tcPr>
          <w:p w14:paraId="04DECC86">
            <w:pPr>
              <w:pStyle w:val="13"/>
            </w:pPr>
            <w:r>
              <w:t>质量指标</w:t>
            </w:r>
          </w:p>
        </w:tc>
        <w:tc>
          <w:tcPr>
            <w:tcW w:w="1332" w:type="dxa"/>
            <w:vAlign w:val="center"/>
          </w:tcPr>
          <w:p w14:paraId="165706C3">
            <w:pPr>
              <w:pStyle w:val="13"/>
            </w:pPr>
            <w:r>
              <w:t>发放到位率</w:t>
            </w:r>
          </w:p>
        </w:tc>
        <w:tc>
          <w:tcPr>
            <w:tcW w:w="2891" w:type="dxa"/>
            <w:vAlign w:val="center"/>
          </w:tcPr>
          <w:p w14:paraId="0931FAC0">
            <w:pPr>
              <w:pStyle w:val="13"/>
            </w:pPr>
            <w:r>
              <w:t>实际发放金额占应发放金额</w:t>
            </w:r>
          </w:p>
        </w:tc>
        <w:tc>
          <w:tcPr>
            <w:tcW w:w="1276" w:type="dxa"/>
            <w:vAlign w:val="center"/>
          </w:tcPr>
          <w:p w14:paraId="0593F7AD">
            <w:pPr>
              <w:pStyle w:val="13"/>
            </w:pPr>
            <w:r>
              <w:t>≥95%</w:t>
            </w:r>
          </w:p>
        </w:tc>
        <w:tc>
          <w:tcPr>
            <w:tcW w:w="1843" w:type="dxa"/>
            <w:vAlign w:val="center"/>
          </w:tcPr>
          <w:p w14:paraId="5F28F3E8">
            <w:pPr>
              <w:pStyle w:val="13"/>
            </w:pPr>
            <w:r>
              <w:t>2025年初工作计划</w:t>
            </w:r>
          </w:p>
          <w:p w14:paraId="0747AC7E">
            <w:pPr>
              <w:pStyle w:val="13"/>
            </w:pPr>
          </w:p>
        </w:tc>
      </w:tr>
      <w:tr w14:paraId="4F2275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B0833E"/>
        </w:tc>
        <w:tc>
          <w:tcPr>
            <w:tcW w:w="1276" w:type="dxa"/>
            <w:vAlign w:val="center"/>
          </w:tcPr>
          <w:p w14:paraId="6E39FCFE">
            <w:pPr>
              <w:pStyle w:val="13"/>
            </w:pPr>
            <w:r>
              <w:t>时效指标</w:t>
            </w:r>
          </w:p>
        </w:tc>
        <w:tc>
          <w:tcPr>
            <w:tcW w:w="1332" w:type="dxa"/>
            <w:vAlign w:val="center"/>
          </w:tcPr>
          <w:p w14:paraId="4892966E">
            <w:pPr>
              <w:pStyle w:val="13"/>
            </w:pPr>
            <w:r>
              <w:t>补贴标准</w:t>
            </w:r>
          </w:p>
        </w:tc>
        <w:tc>
          <w:tcPr>
            <w:tcW w:w="2891" w:type="dxa"/>
            <w:vAlign w:val="center"/>
          </w:tcPr>
          <w:p w14:paraId="2AA3ADA7">
            <w:pPr>
              <w:pStyle w:val="13"/>
            </w:pPr>
            <w:r>
              <w:t>按补贴标准进行预算</w:t>
            </w:r>
          </w:p>
        </w:tc>
        <w:tc>
          <w:tcPr>
            <w:tcW w:w="1276" w:type="dxa"/>
            <w:vAlign w:val="center"/>
          </w:tcPr>
          <w:p w14:paraId="53B33C86">
            <w:pPr>
              <w:pStyle w:val="13"/>
            </w:pPr>
            <w:r>
              <w:t>&lt;84.9万元</w:t>
            </w:r>
          </w:p>
        </w:tc>
        <w:tc>
          <w:tcPr>
            <w:tcW w:w="1843" w:type="dxa"/>
            <w:vAlign w:val="center"/>
          </w:tcPr>
          <w:p w14:paraId="1665ED28">
            <w:pPr>
              <w:pStyle w:val="13"/>
            </w:pPr>
            <w:r>
              <w:t>2025年县级预算编制通知</w:t>
            </w:r>
          </w:p>
        </w:tc>
      </w:tr>
      <w:tr w14:paraId="389E23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DC47BB"/>
        </w:tc>
        <w:tc>
          <w:tcPr>
            <w:tcW w:w="1276" w:type="dxa"/>
            <w:vAlign w:val="center"/>
          </w:tcPr>
          <w:p w14:paraId="2256BFBF">
            <w:pPr>
              <w:pStyle w:val="13"/>
            </w:pPr>
            <w:r>
              <w:t>成本指标</w:t>
            </w:r>
          </w:p>
        </w:tc>
        <w:tc>
          <w:tcPr>
            <w:tcW w:w="1332" w:type="dxa"/>
            <w:vAlign w:val="center"/>
          </w:tcPr>
          <w:p w14:paraId="3A087761">
            <w:pPr>
              <w:pStyle w:val="13"/>
            </w:pPr>
            <w:r>
              <w:t>及时发放率</w:t>
            </w:r>
          </w:p>
        </w:tc>
        <w:tc>
          <w:tcPr>
            <w:tcW w:w="2891" w:type="dxa"/>
            <w:vAlign w:val="center"/>
          </w:tcPr>
          <w:p w14:paraId="7823C969">
            <w:pPr>
              <w:pStyle w:val="13"/>
            </w:pPr>
            <w:r>
              <w:t>课后服务费发放的及时性</w:t>
            </w:r>
          </w:p>
        </w:tc>
        <w:tc>
          <w:tcPr>
            <w:tcW w:w="1276" w:type="dxa"/>
            <w:vAlign w:val="center"/>
          </w:tcPr>
          <w:p w14:paraId="6086FF4F">
            <w:pPr>
              <w:pStyle w:val="13"/>
            </w:pPr>
            <w:r>
              <w:t>≥95%</w:t>
            </w:r>
          </w:p>
        </w:tc>
        <w:tc>
          <w:tcPr>
            <w:tcW w:w="1843" w:type="dxa"/>
            <w:vAlign w:val="center"/>
          </w:tcPr>
          <w:p w14:paraId="52E8A9E5">
            <w:pPr>
              <w:pStyle w:val="13"/>
            </w:pPr>
            <w:r>
              <w:t>2025年初工作计划</w:t>
            </w:r>
          </w:p>
          <w:p w14:paraId="71537032">
            <w:pPr>
              <w:pStyle w:val="13"/>
            </w:pPr>
          </w:p>
        </w:tc>
      </w:tr>
      <w:tr w14:paraId="6AA8CA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6F8FF9">
            <w:pPr>
              <w:pStyle w:val="15"/>
            </w:pPr>
            <w:r>
              <w:t>效益指标</w:t>
            </w:r>
          </w:p>
        </w:tc>
        <w:tc>
          <w:tcPr>
            <w:tcW w:w="1276" w:type="dxa"/>
            <w:vAlign w:val="center"/>
          </w:tcPr>
          <w:p w14:paraId="3E5E4B9A">
            <w:pPr>
              <w:pStyle w:val="13"/>
            </w:pPr>
            <w:r>
              <w:t>社会效益指标</w:t>
            </w:r>
          </w:p>
        </w:tc>
        <w:tc>
          <w:tcPr>
            <w:tcW w:w="1332" w:type="dxa"/>
            <w:vAlign w:val="center"/>
          </w:tcPr>
          <w:p w14:paraId="3B83705F">
            <w:pPr>
              <w:pStyle w:val="13"/>
            </w:pPr>
            <w:r>
              <w:t>提高教师工作动力程度</w:t>
            </w:r>
          </w:p>
        </w:tc>
        <w:tc>
          <w:tcPr>
            <w:tcW w:w="2891" w:type="dxa"/>
            <w:vAlign w:val="center"/>
          </w:tcPr>
          <w:p w14:paraId="5F342E05">
            <w:pPr>
              <w:pStyle w:val="13"/>
            </w:pPr>
            <w:r>
              <w:t>提高教师工作动力程度</w:t>
            </w:r>
          </w:p>
        </w:tc>
        <w:tc>
          <w:tcPr>
            <w:tcW w:w="1276" w:type="dxa"/>
            <w:vAlign w:val="center"/>
          </w:tcPr>
          <w:p w14:paraId="7F1FB144">
            <w:pPr>
              <w:pStyle w:val="13"/>
            </w:pPr>
            <w:r>
              <w:t>效果显著</w:t>
            </w:r>
          </w:p>
        </w:tc>
        <w:tc>
          <w:tcPr>
            <w:tcW w:w="1843" w:type="dxa"/>
            <w:vAlign w:val="center"/>
          </w:tcPr>
          <w:p w14:paraId="1B7D9ED3">
            <w:pPr>
              <w:pStyle w:val="13"/>
            </w:pPr>
            <w:r>
              <w:t>2025年初工作计划</w:t>
            </w:r>
          </w:p>
          <w:p w14:paraId="19260F8A">
            <w:pPr>
              <w:pStyle w:val="13"/>
            </w:pPr>
          </w:p>
        </w:tc>
      </w:tr>
      <w:tr w14:paraId="6CE607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DBC399"/>
        </w:tc>
        <w:tc>
          <w:tcPr>
            <w:tcW w:w="1276" w:type="dxa"/>
            <w:vAlign w:val="center"/>
          </w:tcPr>
          <w:p w14:paraId="6025ABF8">
            <w:pPr>
              <w:pStyle w:val="13"/>
            </w:pPr>
            <w:r>
              <w:t>可持续影响指标</w:t>
            </w:r>
          </w:p>
        </w:tc>
        <w:tc>
          <w:tcPr>
            <w:tcW w:w="1332" w:type="dxa"/>
            <w:vAlign w:val="center"/>
          </w:tcPr>
          <w:p w14:paraId="7757C9A6">
            <w:pPr>
              <w:pStyle w:val="13"/>
            </w:pPr>
            <w:r>
              <w:t>提升教学质量</w:t>
            </w:r>
          </w:p>
        </w:tc>
        <w:tc>
          <w:tcPr>
            <w:tcW w:w="2891" w:type="dxa"/>
            <w:vAlign w:val="center"/>
          </w:tcPr>
          <w:p w14:paraId="422776CB">
            <w:pPr>
              <w:pStyle w:val="13"/>
            </w:pPr>
            <w:r>
              <w:t>提升教学质量</w:t>
            </w:r>
          </w:p>
        </w:tc>
        <w:tc>
          <w:tcPr>
            <w:tcW w:w="1276" w:type="dxa"/>
            <w:vAlign w:val="center"/>
          </w:tcPr>
          <w:p w14:paraId="50E8480D">
            <w:pPr>
              <w:pStyle w:val="13"/>
            </w:pPr>
            <w:r>
              <w:t>显著提升</w:t>
            </w:r>
          </w:p>
        </w:tc>
        <w:tc>
          <w:tcPr>
            <w:tcW w:w="1843" w:type="dxa"/>
            <w:vAlign w:val="center"/>
          </w:tcPr>
          <w:p w14:paraId="737701EC">
            <w:pPr>
              <w:pStyle w:val="13"/>
            </w:pPr>
            <w:r>
              <w:t>2025年初工作计划</w:t>
            </w:r>
          </w:p>
          <w:p w14:paraId="4845E31F">
            <w:pPr>
              <w:pStyle w:val="13"/>
            </w:pPr>
          </w:p>
        </w:tc>
      </w:tr>
      <w:tr w14:paraId="457166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4BED5A">
            <w:pPr>
              <w:pStyle w:val="15"/>
            </w:pPr>
            <w:r>
              <w:t>满意度指标</w:t>
            </w:r>
          </w:p>
        </w:tc>
        <w:tc>
          <w:tcPr>
            <w:tcW w:w="1276" w:type="dxa"/>
            <w:vAlign w:val="center"/>
          </w:tcPr>
          <w:p w14:paraId="7389698F">
            <w:pPr>
              <w:pStyle w:val="13"/>
            </w:pPr>
            <w:r>
              <w:t>服务对象满意度指标</w:t>
            </w:r>
          </w:p>
        </w:tc>
        <w:tc>
          <w:tcPr>
            <w:tcW w:w="1332" w:type="dxa"/>
            <w:vAlign w:val="center"/>
          </w:tcPr>
          <w:p w14:paraId="1FDDD972">
            <w:pPr>
              <w:pStyle w:val="13"/>
            </w:pPr>
            <w:r>
              <w:t>教师满意率</w:t>
            </w:r>
          </w:p>
        </w:tc>
        <w:tc>
          <w:tcPr>
            <w:tcW w:w="2891" w:type="dxa"/>
            <w:vAlign w:val="center"/>
          </w:tcPr>
          <w:p w14:paraId="77C41F7C">
            <w:pPr>
              <w:pStyle w:val="13"/>
            </w:pPr>
            <w:r>
              <w:t>教师满意率</w:t>
            </w:r>
          </w:p>
        </w:tc>
        <w:tc>
          <w:tcPr>
            <w:tcW w:w="1276" w:type="dxa"/>
            <w:vAlign w:val="center"/>
          </w:tcPr>
          <w:p w14:paraId="50961164">
            <w:pPr>
              <w:pStyle w:val="13"/>
            </w:pPr>
            <w:r>
              <w:t>≥90%</w:t>
            </w:r>
          </w:p>
        </w:tc>
        <w:tc>
          <w:tcPr>
            <w:tcW w:w="1843" w:type="dxa"/>
            <w:vAlign w:val="center"/>
          </w:tcPr>
          <w:p w14:paraId="6F45D3E8">
            <w:pPr>
              <w:pStyle w:val="13"/>
            </w:pPr>
            <w:r>
              <w:t>2025年初工作计划</w:t>
            </w:r>
          </w:p>
          <w:p w14:paraId="722AAF12">
            <w:pPr>
              <w:pStyle w:val="13"/>
            </w:pPr>
          </w:p>
        </w:tc>
      </w:tr>
    </w:tbl>
    <w:p w14:paraId="3D807C9D">
      <w:pPr>
        <w:sectPr>
          <w:pgSz w:w="11900" w:h="16840"/>
          <w:pgMar w:top="1984" w:right="1304" w:bottom="1134" w:left="1304" w:header="720" w:footer="720" w:gutter="0"/>
          <w:cols w:space="720" w:num="1"/>
        </w:sectPr>
      </w:pPr>
    </w:p>
    <w:p w14:paraId="59B8F7E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F78AE5C">
      <w:pPr>
        <w:spacing w:before="0" w:after="0"/>
        <w:ind w:firstLine="560"/>
        <w:jc w:val="left"/>
        <w:outlineLvl w:val="3"/>
      </w:pPr>
      <w:bookmarkStart w:id="608" w:name="_Toc_4_4_0000000609"/>
      <w:r>
        <w:rPr>
          <w:rFonts w:ascii="方正仿宋_GBK" w:hAnsi="方正仿宋_GBK" w:eastAsia="方正仿宋_GBK" w:cs="方正仿宋_GBK"/>
          <w:color w:val="000000"/>
          <w:sz w:val="28"/>
        </w:rPr>
        <w:t>606.怀财字【2025】7号2025年城乡义务教育生均公用经费县配套资金绩效目标表</w:t>
      </w:r>
      <w:bookmarkEnd w:id="6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5DF6F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237449">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51487002">
            <w:pPr>
              <w:pStyle w:val="11"/>
            </w:pPr>
            <w:r>
              <w:t>单位：万元</w:t>
            </w:r>
          </w:p>
        </w:tc>
      </w:tr>
      <w:tr w14:paraId="3098D8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884E69">
            <w:pPr>
              <w:pStyle w:val="14"/>
            </w:pPr>
            <w:r>
              <w:t>项目编码</w:t>
            </w:r>
          </w:p>
        </w:tc>
        <w:tc>
          <w:tcPr>
            <w:tcW w:w="2608" w:type="dxa"/>
            <w:gridSpan w:val="2"/>
            <w:vAlign w:val="center"/>
          </w:tcPr>
          <w:p w14:paraId="2F713F48">
            <w:pPr>
              <w:pStyle w:val="13"/>
            </w:pPr>
            <w:r>
              <w:t>13073025P000579100066</w:t>
            </w:r>
          </w:p>
        </w:tc>
        <w:tc>
          <w:tcPr>
            <w:tcW w:w="1587" w:type="dxa"/>
            <w:vAlign w:val="center"/>
          </w:tcPr>
          <w:p w14:paraId="229E8509">
            <w:pPr>
              <w:pStyle w:val="14"/>
            </w:pPr>
            <w:r>
              <w:t>项目名称</w:t>
            </w:r>
          </w:p>
        </w:tc>
        <w:tc>
          <w:tcPr>
            <w:tcW w:w="4423" w:type="dxa"/>
            <w:gridSpan w:val="3"/>
            <w:vAlign w:val="center"/>
          </w:tcPr>
          <w:p w14:paraId="40231B38">
            <w:pPr>
              <w:pStyle w:val="13"/>
            </w:pPr>
            <w:r>
              <w:t>怀财字【2025】7号2025年城乡义务教育生均公用经费县配套资金</w:t>
            </w:r>
          </w:p>
        </w:tc>
      </w:tr>
      <w:tr w14:paraId="6F3D69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CCC84E">
            <w:pPr>
              <w:pStyle w:val="14"/>
            </w:pPr>
            <w:r>
              <w:t>预算规模及资金用途</w:t>
            </w:r>
          </w:p>
        </w:tc>
        <w:tc>
          <w:tcPr>
            <w:tcW w:w="1276" w:type="dxa"/>
            <w:vAlign w:val="center"/>
          </w:tcPr>
          <w:p w14:paraId="3EFE22C5">
            <w:pPr>
              <w:pStyle w:val="14"/>
            </w:pPr>
            <w:r>
              <w:t>预算数</w:t>
            </w:r>
          </w:p>
        </w:tc>
        <w:tc>
          <w:tcPr>
            <w:tcW w:w="1332" w:type="dxa"/>
            <w:vAlign w:val="center"/>
          </w:tcPr>
          <w:p w14:paraId="549CC6E9">
            <w:pPr>
              <w:pStyle w:val="13"/>
            </w:pPr>
            <w:r>
              <w:t>45.14</w:t>
            </w:r>
          </w:p>
        </w:tc>
        <w:tc>
          <w:tcPr>
            <w:tcW w:w="1587" w:type="dxa"/>
            <w:vAlign w:val="center"/>
          </w:tcPr>
          <w:p w14:paraId="09ECCE38">
            <w:pPr>
              <w:pStyle w:val="14"/>
            </w:pPr>
            <w:r>
              <w:t>其中：财政    资金</w:t>
            </w:r>
          </w:p>
        </w:tc>
        <w:tc>
          <w:tcPr>
            <w:tcW w:w="1304" w:type="dxa"/>
            <w:vAlign w:val="center"/>
          </w:tcPr>
          <w:p w14:paraId="2C23A97B">
            <w:pPr>
              <w:pStyle w:val="13"/>
            </w:pPr>
            <w:r>
              <w:t>45.14</w:t>
            </w:r>
          </w:p>
        </w:tc>
        <w:tc>
          <w:tcPr>
            <w:tcW w:w="1276" w:type="dxa"/>
            <w:vAlign w:val="center"/>
          </w:tcPr>
          <w:p w14:paraId="5B776824">
            <w:pPr>
              <w:pStyle w:val="14"/>
            </w:pPr>
            <w:r>
              <w:t>其他资金</w:t>
            </w:r>
          </w:p>
        </w:tc>
        <w:tc>
          <w:tcPr>
            <w:tcW w:w="1843" w:type="dxa"/>
            <w:vAlign w:val="center"/>
          </w:tcPr>
          <w:p w14:paraId="1B300810">
            <w:pPr>
              <w:pStyle w:val="13"/>
            </w:pPr>
            <w:r>
              <w:t xml:space="preserve"> </w:t>
            </w:r>
          </w:p>
        </w:tc>
      </w:tr>
      <w:tr w14:paraId="69313B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CD2B8B"/>
        </w:tc>
        <w:tc>
          <w:tcPr>
            <w:tcW w:w="8618" w:type="dxa"/>
            <w:gridSpan w:val="6"/>
            <w:vAlign w:val="center"/>
          </w:tcPr>
          <w:p w14:paraId="022F50DA">
            <w:pPr>
              <w:pStyle w:val="13"/>
            </w:pPr>
            <w:r>
              <w:t>资金用于采购办公用品日常支出。</w:t>
            </w:r>
          </w:p>
        </w:tc>
      </w:tr>
      <w:tr w14:paraId="6794BD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3FE00B">
            <w:pPr>
              <w:pStyle w:val="14"/>
            </w:pPr>
            <w:r>
              <w:t>资金支出计划（%）</w:t>
            </w:r>
          </w:p>
        </w:tc>
        <w:tc>
          <w:tcPr>
            <w:tcW w:w="2608" w:type="dxa"/>
            <w:gridSpan w:val="2"/>
            <w:vAlign w:val="center"/>
          </w:tcPr>
          <w:p w14:paraId="17C77B92">
            <w:pPr>
              <w:pStyle w:val="14"/>
            </w:pPr>
            <w:r>
              <w:t>3月底</w:t>
            </w:r>
          </w:p>
        </w:tc>
        <w:tc>
          <w:tcPr>
            <w:tcW w:w="1587" w:type="dxa"/>
            <w:vAlign w:val="center"/>
          </w:tcPr>
          <w:p w14:paraId="0799153D">
            <w:pPr>
              <w:pStyle w:val="14"/>
            </w:pPr>
            <w:r>
              <w:t>6月底</w:t>
            </w:r>
          </w:p>
        </w:tc>
        <w:tc>
          <w:tcPr>
            <w:tcW w:w="1304" w:type="dxa"/>
            <w:vAlign w:val="center"/>
          </w:tcPr>
          <w:p w14:paraId="5394BB00">
            <w:pPr>
              <w:pStyle w:val="14"/>
            </w:pPr>
            <w:r>
              <w:t>10月底</w:t>
            </w:r>
          </w:p>
        </w:tc>
        <w:tc>
          <w:tcPr>
            <w:tcW w:w="3119" w:type="dxa"/>
            <w:gridSpan w:val="2"/>
            <w:vAlign w:val="center"/>
          </w:tcPr>
          <w:p w14:paraId="5DDE2E80">
            <w:pPr>
              <w:pStyle w:val="14"/>
            </w:pPr>
            <w:r>
              <w:t>12月底</w:t>
            </w:r>
          </w:p>
        </w:tc>
      </w:tr>
      <w:tr w14:paraId="6C5D5A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46B721"/>
        </w:tc>
        <w:tc>
          <w:tcPr>
            <w:tcW w:w="2608" w:type="dxa"/>
            <w:gridSpan w:val="2"/>
            <w:vAlign w:val="center"/>
          </w:tcPr>
          <w:p w14:paraId="04005E44">
            <w:pPr>
              <w:pStyle w:val="15"/>
            </w:pPr>
            <w:r>
              <w:t xml:space="preserve"> </w:t>
            </w:r>
          </w:p>
        </w:tc>
        <w:tc>
          <w:tcPr>
            <w:tcW w:w="1587" w:type="dxa"/>
            <w:vAlign w:val="center"/>
          </w:tcPr>
          <w:p w14:paraId="6612E1CC">
            <w:pPr>
              <w:pStyle w:val="15"/>
            </w:pPr>
            <w:r>
              <w:t xml:space="preserve"> </w:t>
            </w:r>
          </w:p>
        </w:tc>
        <w:tc>
          <w:tcPr>
            <w:tcW w:w="1304" w:type="dxa"/>
            <w:vAlign w:val="center"/>
          </w:tcPr>
          <w:p w14:paraId="7DF00AA5">
            <w:pPr>
              <w:pStyle w:val="15"/>
            </w:pPr>
            <w:r>
              <w:t xml:space="preserve"> </w:t>
            </w:r>
          </w:p>
        </w:tc>
        <w:tc>
          <w:tcPr>
            <w:tcW w:w="3119" w:type="dxa"/>
            <w:gridSpan w:val="2"/>
            <w:vAlign w:val="center"/>
          </w:tcPr>
          <w:p w14:paraId="655F3A14">
            <w:pPr>
              <w:pStyle w:val="15"/>
            </w:pPr>
            <w:r>
              <w:t>100%</w:t>
            </w:r>
          </w:p>
        </w:tc>
      </w:tr>
      <w:tr w14:paraId="2BE8F3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F3C58F">
            <w:pPr>
              <w:pStyle w:val="14"/>
            </w:pPr>
            <w:r>
              <w:t>绩效目标</w:t>
            </w:r>
          </w:p>
        </w:tc>
        <w:tc>
          <w:tcPr>
            <w:tcW w:w="8618" w:type="dxa"/>
            <w:gridSpan w:val="6"/>
            <w:vAlign w:val="center"/>
          </w:tcPr>
          <w:p w14:paraId="27EC803E">
            <w:pPr>
              <w:pStyle w:val="13"/>
            </w:pPr>
            <w:r>
              <w:t>1.资金用于采购办公用品日常支出，提高我校教育教学水平。</w:t>
            </w:r>
            <w:r>
              <w:tab/>
            </w:r>
            <w:r>
              <w:tab/>
            </w:r>
            <w:r>
              <w:tab/>
            </w:r>
            <w:r>
              <w:tab/>
            </w:r>
            <w:r>
              <w:tab/>
            </w:r>
            <w:r>
              <w:tab/>
            </w:r>
          </w:p>
          <w:p w14:paraId="16AC1C20">
            <w:pPr>
              <w:pStyle w:val="13"/>
            </w:pPr>
          </w:p>
        </w:tc>
      </w:tr>
    </w:tbl>
    <w:p w14:paraId="76C5371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6E6D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E7DD8F">
            <w:pPr>
              <w:pStyle w:val="14"/>
            </w:pPr>
            <w:r>
              <w:t>一级指标</w:t>
            </w:r>
          </w:p>
        </w:tc>
        <w:tc>
          <w:tcPr>
            <w:tcW w:w="1276" w:type="dxa"/>
            <w:vAlign w:val="center"/>
          </w:tcPr>
          <w:p w14:paraId="3B269284">
            <w:pPr>
              <w:pStyle w:val="14"/>
            </w:pPr>
            <w:r>
              <w:t>二级指标</w:t>
            </w:r>
          </w:p>
        </w:tc>
        <w:tc>
          <w:tcPr>
            <w:tcW w:w="1332" w:type="dxa"/>
            <w:vAlign w:val="center"/>
          </w:tcPr>
          <w:p w14:paraId="4E635686">
            <w:pPr>
              <w:pStyle w:val="14"/>
            </w:pPr>
            <w:r>
              <w:t>三级指标</w:t>
            </w:r>
          </w:p>
        </w:tc>
        <w:tc>
          <w:tcPr>
            <w:tcW w:w="2891" w:type="dxa"/>
            <w:vAlign w:val="center"/>
          </w:tcPr>
          <w:p w14:paraId="05076295">
            <w:pPr>
              <w:pStyle w:val="14"/>
            </w:pPr>
            <w:r>
              <w:t>绩效指标描述</w:t>
            </w:r>
          </w:p>
        </w:tc>
        <w:tc>
          <w:tcPr>
            <w:tcW w:w="1276" w:type="dxa"/>
            <w:vAlign w:val="center"/>
          </w:tcPr>
          <w:p w14:paraId="564259A8">
            <w:pPr>
              <w:pStyle w:val="14"/>
            </w:pPr>
            <w:r>
              <w:t>指标值</w:t>
            </w:r>
          </w:p>
        </w:tc>
        <w:tc>
          <w:tcPr>
            <w:tcW w:w="1843" w:type="dxa"/>
            <w:vAlign w:val="center"/>
          </w:tcPr>
          <w:p w14:paraId="3122A927">
            <w:pPr>
              <w:pStyle w:val="14"/>
            </w:pPr>
            <w:r>
              <w:t>指标值确定依据</w:t>
            </w:r>
          </w:p>
        </w:tc>
      </w:tr>
      <w:tr w14:paraId="360B49FE">
        <w:tblPrEx>
          <w:tblCellMar>
            <w:top w:w="0" w:type="dxa"/>
            <w:left w:w="108" w:type="dxa"/>
            <w:bottom w:w="0" w:type="dxa"/>
            <w:right w:w="108" w:type="dxa"/>
          </w:tblCellMar>
        </w:tblPrEx>
        <w:trPr>
          <w:trHeight w:val="369" w:hRule="atLeast"/>
          <w:jc w:val="center"/>
        </w:trPr>
        <w:tc>
          <w:tcPr>
            <w:tcW w:w="1276" w:type="dxa"/>
            <w:vMerge w:val="restart"/>
            <w:vAlign w:val="center"/>
          </w:tcPr>
          <w:p w14:paraId="21FEBF86">
            <w:pPr>
              <w:pStyle w:val="15"/>
            </w:pPr>
            <w:r>
              <w:t>产出指标</w:t>
            </w:r>
          </w:p>
        </w:tc>
        <w:tc>
          <w:tcPr>
            <w:tcW w:w="1276" w:type="dxa"/>
            <w:vAlign w:val="center"/>
          </w:tcPr>
          <w:p w14:paraId="60CA6BE2">
            <w:pPr>
              <w:pStyle w:val="13"/>
            </w:pPr>
            <w:r>
              <w:t>数量指标</w:t>
            </w:r>
          </w:p>
        </w:tc>
        <w:tc>
          <w:tcPr>
            <w:tcW w:w="1332" w:type="dxa"/>
            <w:vAlign w:val="center"/>
          </w:tcPr>
          <w:p w14:paraId="39607E0E">
            <w:pPr>
              <w:pStyle w:val="13"/>
            </w:pPr>
            <w:r>
              <w:t>购置办公用品一批</w:t>
            </w:r>
          </w:p>
        </w:tc>
        <w:tc>
          <w:tcPr>
            <w:tcW w:w="2891" w:type="dxa"/>
            <w:vAlign w:val="center"/>
          </w:tcPr>
          <w:p w14:paraId="57B2C448">
            <w:pPr>
              <w:pStyle w:val="13"/>
            </w:pPr>
            <w:r>
              <w:t>购置办公用品数量</w:t>
            </w:r>
          </w:p>
        </w:tc>
        <w:tc>
          <w:tcPr>
            <w:tcW w:w="1276" w:type="dxa"/>
            <w:vAlign w:val="center"/>
          </w:tcPr>
          <w:p w14:paraId="5F9A2A6E">
            <w:pPr>
              <w:pStyle w:val="13"/>
            </w:pPr>
            <w:r>
              <w:t>1批</w:t>
            </w:r>
          </w:p>
        </w:tc>
        <w:tc>
          <w:tcPr>
            <w:tcW w:w="1843" w:type="dxa"/>
            <w:vAlign w:val="center"/>
          </w:tcPr>
          <w:p w14:paraId="0A5374A9">
            <w:pPr>
              <w:pStyle w:val="13"/>
            </w:pPr>
            <w:r>
              <w:t>2025年初工作计划</w:t>
            </w:r>
          </w:p>
        </w:tc>
      </w:tr>
      <w:tr w14:paraId="4EE0D29F">
        <w:tblPrEx>
          <w:tblCellMar>
            <w:top w:w="0" w:type="dxa"/>
            <w:left w:w="108" w:type="dxa"/>
            <w:bottom w:w="0" w:type="dxa"/>
            <w:right w:w="108" w:type="dxa"/>
          </w:tblCellMar>
        </w:tblPrEx>
        <w:trPr>
          <w:trHeight w:val="369" w:hRule="atLeast"/>
          <w:jc w:val="center"/>
        </w:trPr>
        <w:tc>
          <w:tcPr>
            <w:tcW w:w="1276" w:type="dxa"/>
            <w:vMerge w:val="continue"/>
            <w:vAlign w:val="center"/>
          </w:tcPr>
          <w:p w14:paraId="4955CC3F"/>
        </w:tc>
        <w:tc>
          <w:tcPr>
            <w:tcW w:w="1276" w:type="dxa"/>
            <w:vAlign w:val="center"/>
          </w:tcPr>
          <w:p w14:paraId="6011A668">
            <w:pPr>
              <w:pStyle w:val="13"/>
            </w:pPr>
            <w:r>
              <w:t>质量指标</w:t>
            </w:r>
          </w:p>
        </w:tc>
        <w:tc>
          <w:tcPr>
            <w:tcW w:w="1332" w:type="dxa"/>
            <w:vAlign w:val="center"/>
          </w:tcPr>
          <w:p w14:paraId="0C10FC5B">
            <w:pPr>
              <w:pStyle w:val="13"/>
            </w:pPr>
            <w:r>
              <w:t>验收合格率</w:t>
            </w:r>
          </w:p>
        </w:tc>
        <w:tc>
          <w:tcPr>
            <w:tcW w:w="2891" w:type="dxa"/>
            <w:vAlign w:val="center"/>
          </w:tcPr>
          <w:p w14:paraId="702C6171">
            <w:pPr>
              <w:pStyle w:val="13"/>
            </w:pPr>
            <w:r>
              <w:t>购买办公用品合格率</w:t>
            </w:r>
          </w:p>
        </w:tc>
        <w:tc>
          <w:tcPr>
            <w:tcW w:w="1276" w:type="dxa"/>
            <w:vAlign w:val="center"/>
          </w:tcPr>
          <w:p w14:paraId="3301D706">
            <w:pPr>
              <w:pStyle w:val="13"/>
            </w:pPr>
            <w:r>
              <w:t>100%</w:t>
            </w:r>
          </w:p>
        </w:tc>
        <w:tc>
          <w:tcPr>
            <w:tcW w:w="1843" w:type="dxa"/>
            <w:vAlign w:val="center"/>
          </w:tcPr>
          <w:p w14:paraId="78C6A5C4">
            <w:pPr>
              <w:pStyle w:val="13"/>
            </w:pPr>
            <w:r>
              <w:t>2025年初工作计划</w:t>
            </w:r>
          </w:p>
        </w:tc>
      </w:tr>
      <w:tr w14:paraId="11CB36CD">
        <w:tblPrEx>
          <w:tblCellMar>
            <w:top w:w="0" w:type="dxa"/>
            <w:left w:w="108" w:type="dxa"/>
            <w:bottom w:w="0" w:type="dxa"/>
            <w:right w:w="108" w:type="dxa"/>
          </w:tblCellMar>
        </w:tblPrEx>
        <w:trPr>
          <w:trHeight w:val="369" w:hRule="atLeast"/>
          <w:jc w:val="center"/>
        </w:trPr>
        <w:tc>
          <w:tcPr>
            <w:tcW w:w="1276" w:type="dxa"/>
            <w:vMerge w:val="continue"/>
            <w:vAlign w:val="center"/>
          </w:tcPr>
          <w:p w14:paraId="6A23E40A"/>
        </w:tc>
        <w:tc>
          <w:tcPr>
            <w:tcW w:w="1276" w:type="dxa"/>
            <w:vAlign w:val="center"/>
          </w:tcPr>
          <w:p w14:paraId="31E90ED2">
            <w:pPr>
              <w:pStyle w:val="13"/>
            </w:pPr>
            <w:r>
              <w:t>时效指标</w:t>
            </w:r>
          </w:p>
        </w:tc>
        <w:tc>
          <w:tcPr>
            <w:tcW w:w="1332" w:type="dxa"/>
            <w:vAlign w:val="center"/>
          </w:tcPr>
          <w:p w14:paraId="273CD9C7">
            <w:pPr>
              <w:pStyle w:val="13"/>
            </w:pPr>
            <w:r>
              <w:t>根据教学要求，及时购买</w:t>
            </w:r>
          </w:p>
        </w:tc>
        <w:tc>
          <w:tcPr>
            <w:tcW w:w="2891" w:type="dxa"/>
            <w:vAlign w:val="center"/>
          </w:tcPr>
          <w:p w14:paraId="73F5E872">
            <w:pPr>
              <w:pStyle w:val="13"/>
            </w:pPr>
            <w:r>
              <w:t>根据要求，及时完成率</w:t>
            </w:r>
          </w:p>
        </w:tc>
        <w:tc>
          <w:tcPr>
            <w:tcW w:w="1276" w:type="dxa"/>
            <w:vAlign w:val="center"/>
          </w:tcPr>
          <w:p w14:paraId="3C1261C0">
            <w:pPr>
              <w:pStyle w:val="13"/>
            </w:pPr>
            <w:r>
              <w:t>≥95%</w:t>
            </w:r>
          </w:p>
        </w:tc>
        <w:tc>
          <w:tcPr>
            <w:tcW w:w="1843" w:type="dxa"/>
            <w:vAlign w:val="center"/>
          </w:tcPr>
          <w:p w14:paraId="79DA3C6A">
            <w:pPr>
              <w:pStyle w:val="13"/>
            </w:pPr>
            <w:r>
              <w:t>2025年初工作计划</w:t>
            </w:r>
          </w:p>
        </w:tc>
      </w:tr>
      <w:tr w14:paraId="155EA426">
        <w:tblPrEx>
          <w:tblCellMar>
            <w:top w:w="0" w:type="dxa"/>
            <w:left w:w="108" w:type="dxa"/>
            <w:bottom w:w="0" w:type="dxa"/>
            <w:right w:w="108" w:type="dxa"/>
          </w:tblCellMar>
        </w:tblPrEx>
        <w:trPr>
          <w:trHeight w:val="369" w:hRule="atLeast"/>
          <w:jc w:val="center"/>
        </w:trPr>
        <w:tc>
          <w:tcPr>
            <w:tcW w:w="1276" w:type="dxa"/>
            <w:vMerge w:val="continue"/>
            <w:vAlign w:val="center"/>
          </w:tcPr>
          <w:p w14:paraId="371974E0"/>
        </w:tc>
        <w:tc>
          <w:tcPr>
            <w:tcW w:w="1276" w:type="dxa"/>
            <w:vAlign w:val="center"/>
          </w:tcPr>
          <w:p w14:paraId="15E3C2AA">
            <w:pPr>
              <w:pStyle w:val="13"/>
            </w:pPr>
            <w:r>
              <w:t>成本指标</w:t>
            </w:r>
          </w:p>
        </w:tc>
        <w:tc>
          <w:tcPr>
            <w:tcW w:w="1332" w:type="dxa"/>
            <w:vAlign w:val="center"/>
          </w:tcPr>
          <w:p w14:paraId="4CEAFFF9">
            <w:pPr>
              <w:pStyle w:val="13"/>
            </w:pPr>
            <w:r>
              <w:t>支出成本</w:t>
            </w:r>
          </w:p>
        </w:tc>
        <w:tc>
          <w:tcPr>
            <w:tcW w:w="2891" w:type="dxa"/>
            <w:vAlign w:val="center"/>
          </w:tcPr>
          <w:p w14:paraId="7B47B3EC">
            <w:pPr>
              <w:pStyle w:val="13"/>
            </w:pPr>
            <w:r>
              <w:t>办公经费实际支出金额</w:t>
            </w:r>
          </w:p>
        </w:tc>
        <w:tc>
          <w:tcPr>
            <w:tcW w:w="1276" w:type="dxa"/>
            <w:vAlign w:val="center"/>
          </w:tcPr>
          <w:p w14:paraId="7D45482D">
            <w:pPr>
              <w:pStyle w:val="13"/>
            </w:pPr>
            <w:r>
              <w:t>45.14万元</w:t>
            </w:r>
          </w:p>
        </w:tc>
        <w:tc>
          <w:tcPr>
            <w:tcW w:w="1843" w:type="dxa"/>
            <w:vAlign w:val="center"/>
          </w:tcPr>
          <w:p w14:paraId="36B432D5">
            <w:pPr>
              <w:pStyle w:val="13"/>
            </w:pPr>
            <w:r>
              <w:t>2025年县级预算编制通知</w:t>
            </w:r>
          </w:p>
        </w:tc>
      </w:tr>
      <w:tr w14:paraId="53918869">
        <w:tblPrEx>
          <w:tblCellMar>
            <w:top w:w="0" w:type="dxa"/>
            <w:left w:w="108" w:type="dxa"/>
            <w:bottom w:w="0" w:type="dxa"/>
            <w:right w:w="108" w:type="dxa"/>
          </w:tblCellMar>
        </w:tblPrEx>
        <w:trPr>
          <w:trHeight w:val="369" w:hRule="atLeast"/>
          <w:jc w:val="center"/>
        </w:trPr>
        <w:tc>
          <w:tcPr>
            <w:tcW w:w="1276" w:type="dxa"/>
            <w:vMerge w:val="restart"/>
            <w:vAlign w:val="center"/>
          </w:tcPr>
          <w:p w14:paraId="4303BD64">
            <w:pPr>
              <w:pStyle w:val="15"/>
            </w:pPr>
            <w:r>
              <w:t>效益指标</w:t>
            </w:r>
          </w:p>
        </w:tc>
        <w:tc>
          <w:tcPr>
            <w:tcW w:w="1276" w:type="dxa"/>
            <w:vAlign w:val="center"/>
          </w:tcPr>
          <w:p w14:paraId="6EBF020A">
            <w:pPr>
              <w:pStyle w:val="13"/>
            </w:pPr>
            <w:r>
              <w:t>社会效益指标</w:t>
            </w:r>
          </w:p>
        </w:tc>
        <w:tc>
          <w:tcPr>
            <w:tcW w:w="1332" w:type="dxa"/>
            <w:vAlign w:val="center"/>
          </w:tcPr>
          <w:p w14:paraId="4706A12B">
            <w:pPr>
              <w:pStyle w:val="13"/>
            </w:pPr>
            <w:r>
              <w:t>保障教学质量</w:t>
            </w:r>
          </w:p>
        </w:tc>
        <w:tc>
          <w:tcPr>
            <w:tcW w:w="2891" w:type="dxa"/>
            <w:vAlign w:val="center"/>
          </w:tcPr>
          <w:p w14:paraId="0C5EBAF1">
            <w:pPr>
              <w:pStyle w:val="13"/>
            </w:pPr>
            <w:r>
              <w:t>满足教学要求，提升教学质量</w:t>
            </w:r>
          </w:p>
        </w:tc>
        <w:tc>
          <w:tcPr>
            <w:tcW w:w="1276" w:type="dxa"/>
            <w:vAlign w:val="center"/>
          </w:tcPr>
          <w:p w14:paraId="2FDED80F">
            <w:pPr>
              <w:pStyle w:val="13"/>
            </w:pPr>
            <w:r>
              <w:t>质量稳定</w:t>
            </w:r>
          </w:p>
        </w:tc>
        <w:tc>
          <w:tcPr>
            <w:tcW w:w="1843" w:type="dxa"/>
            <w:vAlign w:val="center"/>
          </w:tcPr>
          <w:p w14:paraId="232E013C">
            <w:pPr>
              <w:pStyle w:val="13"/>
            </w:pPr>
            <w:r>
              <w:t>2025年初工作计划</w:t>
            </w:r>
          </w:p>
        </w:tc>
      </w:tr>
      <w:tr w14:paraId="35E9FEAC">
        <w:tblPrEx>
          <w:tblCellMar>
            <w:top w:w="0" w:type="dxa"/>
            <w:left w:w="108" w:type="dxa"/>
            <w:bottom w:w="0" w:type="dxa"/>
            <w:right w:w="108" w:type="dxa"/>
          </w:tblCellMar>
        </w:tblPrEx>
        <w:trPr>
          <w:trHeight w:val="369" w:hRule="atLeast"/>
          <w:jc w:val="center"/>
        </w:trPr>
        <w:tc>
          <w:tcPr>
            <w:tcW w:w="1276" w:type="dxa"/>
            <w:vMerge w:val="continue"/>
            <w:vAlign w:val="center"/>
          </w:tcPr>
          <w:p w14:paraId="4F4B82B7"/>
        </w:tc>
        <w:tc>
          <w:tcPr>
            <w:tcW w:w="1276" w:type="dxa"/>
            <w:vAlign w:val="center"/>
          </w:tcPr>
          <w:p w14:paraId="355D955D">
            <w:pPr>
              <w:pStyle w:val="13"/>
            </w:pPr>
            <w:r>
              <w:t>可持续影响指标</w:t>
            </w:r>
          </w:p>
        </w:tc>
        <w:tc>
          <w:tcPr>
            <w:tcW w:w="1332" w:type="dxa"/>
            <w:vAlign w:val="center"/>
          </w:tcPr>
          <w:p w14:paraId="255A8A15">
            <w:pPr>
              <w:pStyle w:val="13"/>
            </w:pPr>
            <w:r>
              <w:t>购买用品使用效果</w:t>
            </w:r>
          </w:p>
        </w:tc>
        <w:tc>
          <w:tcPr>
            <w:tcW w:w="2891" w:type="dxa"/>
            <w:vAlign w:val="center"/>
          </w:tcPr>
          <w:p w14:paraId="79676CA8">
            <w:pPr>
              <w:pStyle w:val="13"/>
            </w:pPr>
            <w:r>
              <w:t>用品使用效果</w:t>
            </w:r>
          </w:p>
        </w:tc>
        <w:tc>
          <w:tcPr>
            <w:tcW w:w="1276" w:type="dxa"/>
            <w:vAlign w:val="center"/>
          </w:tcPr>
          <w:p w14:paraId="63E080A6">
            <w:pPr>
              <w:pStyle w:val="13"/>
            </w:pPr>
            <w:r>
              <w:t>效果显著</w:t>
            </w:r>
          </w:p>
        </w:tc>
        <w:tc>
          <w:tcPr>
            <w:tcW w:w="1843" w:type="dxa"/>
            <w:vAlign w:val="center"/>
          </w:tcPr>
          <w:p w14:paraId="02042F3E">
            <w:pPr>
              <w:pStyle w:val="13"/>
            </w:pPr>
            <w:r>
              <w:t>2025年初工作计划</w:t>
            </w:r>
          </w:p>
        </w:tc>
      </w:tr>
      <w:tr w14:paraId="30D248BF">
        <w:tblPrEx>
          <w:tblCellMar>
            <w:top w:w="0" w:type="dxa"/>
            <w:left w:w="108" w:type="dxa"/>
            <w:bottom w:w="0" w:type="dxa"/>
            <w:right w:w="108" w:type="dxa"/>
          </w:tblCellMar>
        </w:tblPrEx>
        <w:trPr>
          <w:trHeight w:val="369" w:hRule="atLeast"/>
          <w:jc w:val="center"/>
        </w:trPr>
        <w:tc>
          <w:tcPr>
            <w:tcW w:w="1276" w:type="dxa"/>
            <w:vAlign w:val="center"/>
          </w:tcPr>
          <w:p w14:paraId="230E3DFF">
            <w:pPr>
              <w:pStyle w:val="15"/>
            </w:pPr>
            <w:r>
              <w:t>满意度指标</w:t>
            </w:r>
          </w:p>
        </w:tc>
        <w:tc>
          <w:tcPr>
            <w:tcW w:w="1276" w:type="dxa"/>
            <w:vAlign w:val="center"/>
          </w:tcPr>
          <w:p w14:paraId="7799B371">
            <w:pPr>
              <w:pStyle w:val="13"/>
            </w:pPr>
            <w:r>
              <w:t>服务对象满意度指标</w:t>
            </w:r>
          </w:p>
        </w:tc>
        <w:tc>
          <w:tcPr>
            <w:tcW w:w="1332" w:type="dxa"/>
            <w:vAlign w:val="center"/>
          </w:tcPr>
          <w:p w14:paraId="66AE09C2">
            <w:pPr>
              <w:pStyle w:val="13"/>
            </w:pPr>
            <w:r>
              <w:t>师生满意度</w:t>
            </w:r>
          </w:p>
        </w:tc>
        <w:tc>
          <w:tcPr>
            <w:tcW w:w="2891" w:type="dxa"/>
            <w:vAlign w:val="center"/>
          </w:tcPr>
          <w:p w14:paraId="0F608D55">
            <w:pPr>
              <w:pStyle w:val="13"/>
            </w:pPr>
            <w:r>
              <w:t>师生满意度</w:t>
            </w:r>
          </w:p>
        </w:tc>
        <w:tc>
          <w:tcPr>
            <w:tcW w:w="1276" w:type="dxa"/>
            <w:vAlign w:val="center"/>
          </w:tcPr>
          <w:p w14:paraId="0A349A6C">
            <w:pPr>
              <w:pStyle w:val="13"/>
            </w:pPr>
            <w:r>
              <w:t>≥95%</w:t>
            </w:r>
          </w:p>
        </w:tc>
        <w:tc>
          <w:tcPr>
            <w:tcW w:w="1843" w:type="dxa"/>
            <w:vAlign w:val="center"/>
          </w:tcPr>
          <w:p w14:paraId="4AD0C19D">
            <w:pPr>
              <w:pStyle w:val="13"/>
            </w:pPr>
            <w:r>
              <w:t>2025年初工作计划</w:t>
            </w:r>
          </w:p>
        </w:tc>
      </w:tr>
    </w:tbl>
    <w:p w14:paraId="7EF93F37">
      <w:pPr>
        <w:sectPr>
          <w:pgSz w:w="11900" w:h="16840"/>
          <w:pgMar w:top="1984" w:right="1304" w:bottom="1134" w:left="1304" w:header="720" w:footer="720" w:gutter="0"/>
          <w:cols w:space="720" w:num="1"/>
        </w:sectPr>
      </w:pPr>
    </w:p>
    <w:p w14:paraId="68A7638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1ABC99F">
      <w:pPr>
        <w:spacing w:before="0" w:after="0"/>
        <w:ind w:firstLine="560"/>
        <w:jc w:val="left"/>
        <w:outlineLvl w:val="3"/>
      </w:pPr>
      <w:bookmarkStart w:id="609" w:name="_Toc_4_4_0000000610"/>
      <w:r>
        <w:rPr>
          <w:rFonts w:ascii="方正仿宋_GBK" w:hAnsi="方正仿宋_GBK" w:eastAsia="方正仿宋_GBK" w:cs="方正仿宋_GBK"/>
          <w:color w:val="000000"/>
          <w:sz w:val="28"/>
        </w:rPr>
        <w:t>607.冀财教【2024】123号 河北省财政厅关于提前下达2025年中央城乡义务教育补助经费预算的通知绩效目标表</w:t>
      </w:r>
      <w:bookmarkEnd w:id="6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717B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B47F578">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0DEFB291">
            <w:pPr>
              <w:pStyle w:val="11"/>
            </w:pPr>
            <w:r>
              <w:t>单位：万元</w:t>
            </w:r>
          </w:p>
        </w:tc>
      </w:tr>
      <w:tr w14:paraId="7CFF1D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90E942">
            <w:pPr>
              <w:pStyle w:val="14"/>
            </w:pPr>
            <w:r>
              <w:t>项目编码</w:t>
            </w:r>
          </w:p>
        </w:tc>
        <w:tc>
          <w:tcPr>
            <w:tcW w:w="2608" w:type="dxa"/>
            <w:gridSpan w:val="2"/>
            <w:vAlign w:val="center"/>
          </w:tcPr>
          <w:p w14:paraId="0CFE80E2">
            <w:pPr>
              <w:pStyle w:val="13"/>
            </w:pPr>
            <w:r>
              <w:t>13073025P00057710002C</w:t>
            </w:r>
          </w:p>
        </w:tc>
        <w:tc>
          <w:tcPr>
            <w:tcW w:w="1587" w:type="dxa"/>
            <w:vAlign w:val="center"/>
          </w:tcPr>
          <w:p w14:paraId="38C2118C">
            <w:pPr>
              <w:pStyle w:val="14"/>
            </w:pPr>
            <w:r>
              <w:t>项目名称</w:t>
            </w:r>
          </w:p>
        </w:tc>
        <w:tc>
          <w:tcPr>
            <w:tcW w:w="4423" w:type="dxa"/>
            <w:gridSpan w:val="3"/>
            <w:vAlign w:val="center"/>
          </w:tcPr>
          <w:p w14:paraId="35168B65">
            <w:pPr>
              <w:pStyle w:val="13"/>
            </w:pPr>
            <w:r>
              <w:t>冀财教【2024】123号 河北省财政厅关于提前下达2025年中央城乡义务教育补助经费预算的通知</w:t>
            </w:r>
          </w:p>
        </w:tc>
      </w:tr>
      <w:tr w14:paraId="0CEFBB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27D8E3">
            <w:pPr>
              <w:pStyle w:val="14"/>
            </w:pPr>
            <w:r>
              <w:t>预算规模及资金用途</w:t>
            </w:r>
          </w:p>
        </w:tc>
        <w:tc>
          <w:tcPr>
            <w:tcW w:w="1276" w:type="dxa"/>
            <w:vAlign w:val="center"/>
          </w:tcPr>
          <w:p w14:paraId="2FAFE838">
            <w:pPr>
              <w:pStyle w:val="14"/>
            </w:pPr>
            <w:r>
              <w:t>预算数</w:t>
            </w:r>
          </w:p>
        </w:tc>
        <w:tc>
          <w:tcPr>
            <w:tcW w:w="1332" w:type="dxa"/>
            <w:vAlign w:val="center"/>
          </w:tcPr>
          <w:p w14:paraId="5D8F14EC">
            <w:pPr>
              <w:pStyle w:val="13"/>
            </w:pPr>
            <w:r>
              <w:t>14.00</w:t>
            </w:r>
          </w:p>
        </w:tc>
        <w:tc>
          <w:tcPr>
            <w:tcW w:w="1587" w:type="dxa"/>
            <w:vAlign w:val="center"/>
          </w:tcPr>
          <w:p w14:paraId="33C03E79">
            <w:pPr>
              <w:pStyle w:val="14"/>
            </w:pPr>
            <w:r>
              <w:t>其中：财政    资金</w:t>
            </w:r>
          </w:p>
        </w:tc>
        <w:tc>
          <w:tcPr>
            <w:tcW w:w="1304" w:type="dxa"/>
            <w:vAlign w:val="center"/>
          </w:tcPr>
          <w:p w14:paraId="1F7A10D7">
            <w:pPr>
              <w:pStyle w:val="13"/>
            </w:pPr>
            <w:r>
              <w:t>14.00</w:t>
            </w:r>
          </w:p>
        </w:tc>
        <w:tc>
          <w:tcPr>
            <w:tcW w:w="1276" w:type="dxa"/>
            <w:vAlign w:val="center"/>
          </w:tcPr>
          <w:p w14:paraId="2DFBECC2">
            <w:pPr>
              <w:pStyle w:val="14"/>
            </w:pPr>
            <w:r>
              <w:t>其他资金</w:t>
            </w:r>
          </w:p>
        </w:tc>
        <w:tc>
          <w:tcPr>
            <w:tcW w:w="1843" w:type="dxa"/>
            <w:vAlign w:val="center"/>
          </w:tcPr>
          <w:p w14:paraId="17D264C8">
            <w:pPr>
              <w:pStyle w:val="13"/>
            </w:pPr>
            <w:r>
              <w:t xml:space="preserve"> </w:t>
            </w:r>
          </w:p>
        </w:tc>
      </w:tr>
      <w:tr w14:paraId="474B37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8F1BB2"/>
        </w:tc>
        <w:tc>
          <w:tcPr>
            <w:tcW w:w="8618" w:type="dxa"/>
            <w:gridSpan w:val="6"/>
            <w:vAlign w:val="center"/>
          </w:tcPr>
          <w:p w14:paraId="409AC6D5">
            <w:pPr>
              <w:pStyle w:val="13"/>
            </w:pPr>
            <w:r>
              <w:t>用于资助家庭经济困难学生，保障学生顺利接受义务教育。</w:t>
            </w:r>
          </w:p>
          <w:p w14:paraId="3A8C5EB8">
            <w:pPr>
              <w:pStyle w:val="13"/>
            </w:pPr>
          </w:p>
        </w:tc>
      </w:tr>
      <w:tr w14:paraId="47510C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4C41F5">
            <w:pPr>
              <w:pStyle w:val="14"/>
            </w:pPr>
            <w:r>
              <w:t>资金支出计划（%）</w:t>
            </w:r>
          </w:p>
        </w:tc>
        <w:tc>
          <w:tcPr>
            <w:tcW w:w="2608" w:type="dxa"/>
            <w:gridSpan w:val="2"/>
            <w:vAlign w:val="center"/>
          </w:tcPr>
          <w:p w14:paraId="48B0637C">
            <w:pPr>
              <w:pStyle w:val="14"/>
            </w:pPr>
            <w:r>
              <w:t>3月底</w:t>
            </w:r>
          </w:p>
        </w:tc>
        <w:tc>
          <w:tcPr>
            <w:tcW w:w="1587" w:type="dxa"/>
            <w:vAlign w:val="center"/>
          </w:tcPr>
          <w:p w14:paraId="15FE598C">
            <w:pPr>
              <w:pStyle w:val="14"/>
            </w:pPr>
            <w:r>
              <w:t>6月底</w:t>
            </w:r>
          </w:p>
        </w:tc>
        <w:tc>
          <w:tcPr>
            <w:tcW w:w="1304" w:type="dxa"/>
            <w:vAlign w:val="center"/>
          </w:tcPr>
          <w:p w14:paraId="25010E10">
            <w:pPr>
              <w:pStyle w:val="14"/>
            </w:pPr>
            <w:r>
              <w:t>10月底</w:t>
            </w:r>
          </w:p>
        </w:tc>
        <w:tc>
          <w:tcPr>
            <w:tcW w:w="3119" w:type="dxa"/>
            <w:gridSpan w:val="2"/>
            <w:vAlign w:val="center"/>
          </w:tcPr>
          <w:p w14:paraId="2ED963B6">
            <w:pPr>
              <w:pStyle w:val="14"/>
            </w:pPr>
            <w:r>
              <w:t>12月底</w:t>
            </w:r>
          </w:p>
        </w:tc>
      </w:tr>
      <w:tr w14:paraId="6F8A45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1B59D1"/>
        </w:tc>
        <w:tc>
          <w:tcPr>
            <w:tcW w:w="2608" w:type="dxa"/>
            <w:gridSpan w:val="2"/>
            <w:vAlign w:val="center"/>
          </w:tcPr>
          <w:p w14:paraId="5AF99E66">
            <w:pPr>
              <w:pStyle w:val="15"/>
            </w:pPr>
            <w:r>
              <w:t xml:space="preserve"> </w:t>
            </w:r>
          </w:p>
        </w:tc>
        <w:tc>
          <w:tcPr>
            <w:tcW w:w="1587" w:type="dxa"/>
            <w:vAlign w:val="center"/>
          </w:tcPr>
          <w:p w14:paraId="4544B68C">
            <w:pPr>
              <w:pStyle w:val="15"/>
            </w:pPr>
            <w:r>
              <w:t>50%</w:t>
            </w:r>
          </w:p>
        </w:tc>
        <w:tc>
          <w:tcPr>
            <w:tcW w:w="1304" w:type="dxa"/>
            <w:vAlign w:val="center"/>
          </w:tcPr>
          <w:p w14:paraId="74F08266">
            <w:pPr>
              <w:pStyle w:val="15"/>
            </w:pPr>
            <w:r>
              <w:t xml:space="preserve"> </w:t>
            </w:r>
          </w:p>
        </w:tc>
        <w:tc>
          <w:tcPr>
            <w:tcW w:w="3119" w:type="dxa"/>
            <w:gridSpan w:val="2"/>
            <w:vAlign w:val="center"/>
          </w:tcPr>
          <w:p w14:paraId="3353D3A2">
            <w:pPr>
              <w:pStyle w:val="15"/>
            </w:pPr>
            <w:r>
              <w:t>100%</w:t>
            </w:r>
          </w:p>
        </w:tc>
      </w:tr>
      <w:tr w14:paraId="450B2B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F7423F">
            <w:pPr>
              <w:pStyle w:val="14"/>
            </w:pPr>
            <w:r>
              <w:t>绩效目标</w:t>
            </w:r>
          </w:p>
        </w:tc>
        <w:tc>
          <w:tcPr>
            <w:tcW w:w="8618" w:type="dxa"/>
            <w:gridSpan w:val="6"/>
            <w:vAlign w:val="center"/>
          </w:tcPr>
          <w:p w14:paraId="6B3E60EA">
            <w:pPr>
              <w:pStyle w:val="13"/>
            </w:pPr>
            <w:r>
              <w:t>1.用于资助家庭经济困难学生，保障学生顺利接受义务教育。</w:t>
            </w:r>
          </w:p>
        </w:tc>
      </w:tr>
    </w:tbl>
    <w:p w14:paraId="0AC93D1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DF43A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01F5EB">
            <w:pPr>
              <w:pStyle w:val="14"/>
            </w:pPr>
            <w:r>
              <w:t>一级指标</w:t>
            </w:r>
          </w:p>
        </w:tc>
        <w:tc>
          <w:tcPr>
            <w:tcW w:w="1276" w:type="dxa"/>
            <w:vAlign w:val="center"/>
          </w:tcPr>
          <w:p w14:paraId="7536EFC3">
            <w:pPr>
              <w:pStyle w:val="14"/>
            </w:pPr>
            <w:r>
              <w:t>二级指标</w:t>
            </w:r>
          </w:p>
        </w:tc>
        <w:tc>
          <w:tcPr>
            <w:tcW w:w="1332" w:type="dxa"/>
            <w:vAlign w:val="center"/>
          </w:tcPr>
          <w:p w14:paraId="6FAF4575">
            <w:pPr>
              <w:pStyle w:val="14"/>
            </w:pPr>
            <w:r>
              <w:t>三级指标</w:t>
            </w:r>
          </w:p>
        </w:tc>
        <w:tc>
          <w:tcPr>
            <w:tcW w:w="2891" w:type="dxa"/>
            <w:vAlign w:val="center"/>
          </w:tcPr>
          <w:p w14:paraId="761AD433">
            <w:pPr>
              <w:pStyle w:val="14"/>
            </w:pPr>
            <w:r>
              <w:t>绩效指标描述</w:t>
            </w:r>
          </w:p>
        </w:tc>
        <w:tc>
          <w:tcPr>
            <w:tcW w:w="1276" w:type="dxa"/>
            <w:vAlign w:val="center"/>
          </w:tcPr>
          <w:p w14:paraId="6CF7A6D2">
            <w:pPr>
              <w:pStyle w:val="14"/>
            </w:pPr>
            <w:r>
              <w:t>指标值</w:t>
            </w:r>
          </w:p>
        </w:tc>
        <w:tc>
          <w:tcPr>
            <w:tcW w:w="1843" w:type="dxa"/>
            <w:vAlign w:val="center"/>
          </w:tcPr>
          <w:p w14:paraId="19957321">
            <w:pPr>
              <w:pStyle w:val="14"/>
            </w:pPr>
            <w:r>
              <w:t>指标值确定依据</w:t>
            </w:r>
          </w:p>
        </w:tc>
      </w:tr>
      <w:tr w14:paraId="2916B9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DF89C3">
            <w:pPr>
              <w:pStyle w:val="15"/>
            </w:pPr>
            <w:r>
              <w:t>产出指标</w:t>
            </w:r>
          </w:p>
        </w:tc>
        <w:tc>
          <w:tcPr>
            <w:tcW w:w="1276" w:type="dxa"/>
            <w:vAlign w:val="center"/>
          </w:tcPr>
          <w:p w14:paraId="2F6D7DD7">
            <w:pPr>
              <w:pStyle w:val="13"/>
            </w:pPr>
            <w:r>
              <w:t>数量指标</w:t>
            </w:r>
          </w:p>
        </w:tc>
        <w:tc>
          <w:tcPr>
            <w:tcW w:w="1332" w:type="dxa"/>
            <w:vAlign w:val="center"/>
          </w:tcPr>
          <w:p w14:paraId="55ACDCB2">
            <w:pPr>
              <w:pStyle w:val="13"/>
            </w:pPr>
            <w:r>
              <w:t>资助贫困生覆盖率</w:t>
            </w:r>
          </w:p>
        </w:tc>
        <w:tc>
          <w:tcPr>
            <w:tcW w:w="2891" w:type="dxa"/>
            <w:vAlign w:val="center"/>
          </w:tcPr>
          <w:p w14:paraId="5A372D2C">
            <w:pPr>
              <w:pStyle w:val="13"/>
            </w:pPr>
            <w:r>
              <w:t>资助贫困生覆盖率</w:t>
            </w:r>
          </w:p>
        </w:tc>
        <w:tc>
          <w:tcPr>
            <w:tcW w:w="1276" w:type="dxa"/>
            <w:vAlign w:val="center"/>
          </w:tcPr>
          <w:p w14:paraId="2414A092">
            <w:pPr>
              <w:pStyle w:val="13"/>
            </w:pPr>
            <w:r>
              <w:t>100%</w:t>
            </w:r>
          </w:p>
        </w:tc>
        <w:tc>
          <w:tcPr>
            <w:tcW w:w="1843" w:type="dxa"/>
            <w:vAlign w:val="center"/>
          </w:tcPr>
          <w:p w14:paraId="7211A88E">
            <w:pPr>
              <w:pStyle w:val="13"/>
            </w:pPr>
            <w:r>
              <w:t>2025年初工作计划</w:t>
            </w:r>
          </w:p>
        </w:tc>
      </w:tr>
      <w:tr w14:paraId="7B394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174A92"/>
        </w:tc>
        <w:tc>
          <w:tcPr>
            <w:tcW w:w="1276" w:type="dxa"/>
            <w:vAlign w:val="center"/>
          </w:tcPr>
          <w:p w14:paraId="19743010">
            <w:pPr>
              <w:pStyle w:val="13"/>
            </w:pPr>
            <w:r>
              <w:t>质量指标</w:t>
            </w:r>
          </w:p>
        </w:tc>
        <w:tc>
          <w:tcPr>
            <w:tcW w:w="1332" w:type="dxa"/>
            <w:vAlign w:val="center"/>
          </w:tcPr>
          <w:p w14:paraId="654F8506">
            <w:pPr>
              <w:pStyle w:val="13"/>
            </w:pPr>
            <w:r>
              <w:t>发放到位率</w:t>
            </w:r>
          </w:p>
        </w:tc>
        <w:tc>
          <w:tcPr>
            <w:tcW w:w="2891" w:type="dxa"/>
            <w:vAlign w:val="center"/>
          </w:tcPr>
          <w:p w14:paraId="6D357D4E">
            <w:pPr>
              <w:pStyle w:val="13"/>
            </w:pPr>
            <w:r>
              <w:t>实际发放到位率</w:t>
            </w:r>
          </w:p>
        </w:tc>
        <w:tc>
          <w:tcPr>
            <w:tcW w:w="1276" w:type="dxa"/>
            <w:vAlign w:val="center"/>
          </w:tcPr>
          <w:p w14:paraId="5AFD4F0B">
            <w:pPr>
              <w:pStyle w:val="13"/>
            </w:pPr>
            <w:r>
              <w:t>100%</w:t>
            </w:r>
          </w:p>
        </w:tc>
        <w:tc>
          <w:tcPr>
            <w:tcW w:w="1843" w:type="dxa"/>
            <w:vAlign w:val="center"/>
          </w:tcPr>
          <w:p w14:paraId="2264B98F">
            <w:pPr>
              <w:pStyle w:val="13"/>
            </w:pPr>
            <w:r>
              <w:t>2025年初工作计划</w:t>
            </w:r>
          </w:p>
        </w:tc>
      </w:tr>
      <w:tr w14:paraId="4BA968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8BB3D1"/>
        </w:tc>
        <w:tc>
          <w:tcPr>
            <w:tcW w:w="1276" w:type="dxa"/>
            <w:vAlign w:val="center"/>
          </w:tcPr>
          <w:p w14:paraId="3DDDFCA1">
            <w:pPr>
              <w:pStyle w:val="13"/>
            </w:pPr>
            <w:r>
              <w:t>时效指标</w:t>
            </w:r>
          </w:p>
        </w:tc>
        <w:tc>
          <w:tcPr>
            <w:tcW w:w="1332" w:type="dxa"/>
            <w:vAlign w:val="center"/>
          </w:tcPr>
          <w:p w14:paraId="189A50EB">
            <w:pPr>
              <w:pStyle w:val="13"/>
            </w:pPr>
            <w:r>
              <w:t>及时发放率</w:t>
            </w:r>
          </w:p>
        </w:tc>
        <w:tc>
          <w:tcPr>
            <w:tcW w:w="2891" w:type="dxa"/>
            <w:vAlign w:val="center"/>
          </w:tcPr>
          <w:p w14:paraId="31F1F506">
            <w:pPr>
              <w:pStyle w:val="13"/>
            </w:pPr>
            <w:r>
              <w:t>及时发放率</w:t>
            </w:r>
          </w:p>
        </w:tc>
        <w:tc>
          <w:tcPr>
            <w:tcW w:w="1276" w:type="dxa"/>
            <w:vAlign w:val="center"/>
          </w:tcPr>
          <w:p w14:paraId="5E76242B">
            <w:pPr>
              <w:pStyle w:val="13"/>
            </w:pPr>
            <w:r>
              <w:t>100%</w:t>
            </w:r>
          </w:p>
        </w:tc>
        <w:tc>
          <w:tcPr>
            <w:tcW w:w="1843" w:type="dxa"/>
            <w:vAlign w:val="center"/>
          </w:tcPr>
          <w:p w14:paraId="03A68A4B">
            <w:pPr>
              <w:pStyle w:val="13"/>
            </w:pPr>
            <w:r>
              <w:t>2025年初工作计划</w:t>
            </w:r>
          </w:p>
        </w:tc>
      </w:tr>
      <w:tr w14:paraId="759C48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ADE2DB"/>
        </w:tc>
        <w:tc>
          <w:tcPr>
            <w:tcW w:w="1276" w:type="dxa"/>
            <w:vAlign w:val="center"/>
          </w:tcPr>
          <w:p w14:paraId="4808216B">
            <w:pPr>
              <w:pStyle w:val="13"/>
            </w:pPr>
            <w:r>
              <w:t>成本指标</w:t>
            </w:r>
          </w:p>
        </w:tc>
        <w:tc>
          <w:tcPr>
            <w:tcW w:w="1332" w:type="dxa"/>
            <w:vAlign w:val="center"/>
          </w:tcPr>
          <w:p w14:paraId="21A06715">
            <w:pPr>
              <w:pStyle w:val="13"/>
            </w:pPr>
            <w:r>
              <w:t>实际支出金额</w:t>
            </w:r>
          </w:p>
        </w:tc>
        <w:tc>
          <w:tcPr>
            <w:tcW w:w="2891" w:type="dxa"/>
            <w:vAlign w:val="center"/>
          </w:tcPr>
          <w:p w14:paraId="4C3E43DB">
            <w:pPr>
              <w:pStyle w:val="13"/>
            </w:pPr>
            <w:r>
              <w:t>实际支出金额</w:t>
            </w:r>
          </w:p>
        </w:tc>
        <w:tc>
          <w:tcPr>
            <w:tcW w:w="1276" w:type="dxa"/>
            <w:vAlign w:val="center"/>
          </w:tcPr>
          <w:p w14:paraId="57F6D08E">
            <w:pPr>
              <w:pStyle w:val="13"/>
            </w:pPr>
            <w:r>
              <w:t>14万元</w:t>
            </w:r>
          </w:p>
        </w:tc>
        <w:tc>
          <w:tcPr>
            <w:tcW w:w="1843" w:type="dxa"/>
            <w:vAlign w:val="center"/>
          </w:tcPr>
          <w:p w14:paraId="7C7E508C">
            <w:pPr>
              <w:pStyle w:val="13"/>
            </w:pPr>
            <w:r>
              <w:t>2025年预算编制通知</w:t>
            </w:r>
          </w:p>
        </w:tc>
      </w:tr>
      <w:tr w14:paraId="3B0E7E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B8E49D">
            <w:pPr>
              <w:pStyle w:val="15"/>
            </w:pPr>
            <w:r>
              <w:t>效益指标</w:t>
            </w:r>
          </w:p>
        </w:tc>
        <w:tc>
          <w:tcPr>
            <w:tcW w:w="1276" w:type="dxa"/>
            <w:vAlign w:val="center"/>
          </w:tcPr>
          <w:p w14:paraId="4E7B328A">
            <w:pPr>
              <w:pStyle w:val="13"/>
            </w:pPr>
            <w:r>
              <w:t>社会效益指标</w:t>
            </w:r>
          </w:p>
        </w:tc>
        <w:tc>
          <w:tcPr>
            <w:tcW w:w="1332" w:type="dxa"/>
            <w:vAlign w:val="center"/>
          </w:tcPr>
          <w:p w14:paraId="4C66AB0E">
            <w:pPr>
              <w:pStyle w:val="13"/>
            </w:pPr>
            <w:r>
              <w:t>学生满意程度</w:t>
            </w:r>
          </w:p>
        </w:tc>
        <w:tc>
          <w:tcPr>
            <w:tcW w:w="2891" w:type="dxa"/>
            <w:vAlign w:val="center"/>
          </w:tcPr>
          <w:p w14:paraId="17E8B6B3">
            <w:pPr>
              <w:pStyle w:val="13"/>
            </w:pPr>
            <w:r>
              <w:t>学生满意程度</w:t>
            </w:r>
          </w:p>
        </w:tc>
        <w:tc>
          <w:tcPr>
            <w:tcW w:w="1276" w:type="dxa"/>
            <w:vAlign w:val="center"/>
          </w:tcPr>
          <w:p w14:paraId="2D308EBA">
            <w:pPr>
              <w:pStyle w:val="13"/>
            </w:pPr>
            <w:r>
              <w:t>学生满意</w:t>
            </w:r>
          </w:p>
        </w:tc>
        <w:tc>
          <w:tcPr>
            <w:tcW w:w="1843" w:type="dxa"/>
            <w:vAlign w:val="center"/>
          </w:tcPr>
          <w:p w14:paraId="049DE7D9">
            <w:pPr>
              <w:pStyle w:val="13"/>
            </w:pPr>
            <w:r>
              <w:t>2025年初工作计划</w:t>
            </w:r>
          </w:p>
        </w:tc>
      </w:tr>
      <w:tr w14:paraId="4A6DC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372B89"/>
        </w:tc>
        <w:tc>
          <w:tcPr>
            <w:tcW w:w="1276" w:type="dxa"/>
            <w:vAlign w:val="center"/>
          </w:tcPr>
          <w:p w14:paraId="69D8992B">
            <w:pPr>
              <w:pStyle w:val="13"/>
            </w:pPr>
            <w:r>
              <w:t>可持续影响指标</w:t>
            </w:r>
          </w:p>
        </w:tc>
        <w:tc>
          <w:tcPr>
            <w:tcW w:w="1332" w:type="dxa"/>
            <w:vAlign w:val="center"/>
          </w:tcPr>
          <w:p w14:paraId="689C806B">
            <w:pPr>
              <w:pStyle w:val="13"/>
            </w:pPr>
            <w:r>
              <w:t>为学生的学习生活提供持续有力的保障</w:t>
            </w:r>
          </w:p>
        </w:tc>
        <w:tc>
          <w:tcPr>
            <w:tcW w:w="2891" w:type="dxa"/>
            <w:vAlign w:val="center"/>
          </w:tcPr>
          <w:p w14:paraId="379755CB">
            <w:pPr>
              <w:pStyle w:val="13"/>
            </w:pPr>
            <w:r>
              <w:t>为学生的学习生活提供持续有力的保障</w:t>
            </w:r>
          </w:p>
        </w:tc>
        <w:tc>
          <w:tcPr>
            <w:tcW w:w="1276" w:type="dxa"/>
            <w:vAlign w:val="center"/>
          </w:tcPr>
          <w:p w14:paraId="5E666E60">
            <w:pPr>
              <w:pStyle w:val="13"/>
            </w:pPr>
            <w:r>
              <w:t>效果显著</w:t>
            </w:r>
          </w:p>
        </w:tc>
        <w:tc>
          <w:tcPr>
            <w:tcW w:w="1843" w:type="dxa"/>
            <w:vAlign w:val="center"/>
          </w:tcPr>
          <w:p w14:paraId="7F3ED73F">
            <w:pPr>
              <w:pStyle w:val="13"/>
            </w:pPr>
            <w:r>
              <w:t>2025年初工作计划</w:t>
            </w:r>
          </w:p>
        </w:tc>
      </w:tr>
      <w:tr w14:paraId="2AE25D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794446">
            <w:pPr>
              <w:pStyle w:val="15"/>
            </w:pPr>
            <w:r>
              <w:t>满意度指标</w:t>
            </w:r>
          </w:p>
        </w:tc>
        <w:tc>
          <w:tcPr>
            <w:tcW w:w="1276" w:type="dxa"/>
            <w:vAlign w:val="center"/>
          </w:tcPr>
          <w:p w14:paraId="6318243A">
            <w:pPr>
              <w:pStyle w:val="13"/>
            </w:pPr>
            <w:r>
              <w:t>服务对象满意度指标</w:t>
            </w:r>
          </w:p>
        </w:tc>
        <w:tc>
          <w:tcPr>
            <w:tcW w:w="1332" w:type="dxa"/>
            <w:vAlign w:val="center"/>
          </w:tcPr>
          <w:p w14:paraId="1289170E">
            <w:pPr>
              <w:pStyle w:val="13"/>
            </w:pPr>
            <w:r>
              <w:t>学生满意度</w:t>
            </w:r>
          </w:p>
        </w:tc>
        <w:tc>
          <w:tcPr>
            <w:tcW w:w="2891" w:type="dxa"/>
            <w:vAlign w:val="center"/>
          </w:tcPr>
          <w:p w14:paraId="033E0C1D">
            <w:pPr>
              <w:pStyle w:val="13"/>
            </w:pPr>
            <w:r>
              <w:t>学生满意度</w:t>
            </w:r>
          </w:p>
        </w:tc>
        <w:tc>
          <w:tcPr>
            <w:tcW w:w="1276" w:type="dxa"/>
            <w:vAlign w:val="center"/>
          </w:tcPr>
          <w:p w14:paraId="6B92D361">
            <w:pPr>
              <w:pStyle w:val="13"/>
            </w:pPr>
            <w:r>
              <w:t>≥95%</w:t>
            </w:r>
          </w:p>
        </w:tc>
        <w:tc>
          <w:tcPr>
            <w:tcW w:w="1843" w:type="dxa"/>
            <w:vAlign w:val="center"/>
          </w:tcPr>
          <w:p w14:paraId="610B5DEC">
            <w:pPr>
              <w:pStyle w:val="13"/>
            </w:pPr>
            <w:r>
              <w:t>2025年初工作计划</w:t>
            </w:r>
          </w:p>
        </w:tc>
      </w:tr>
    </w:tbl>
    <w:p w14:paraId="6D918A9A">
      <w:pPr>
        <w:sectPr>
          <w:pgSz w:w="11900" w:h="16840"/>
          <w:pgMar w:top="1984" w:right="1304" w:bottom="1134" w:left="1304" w:header="720" w:footer="720" w:gutter="0"/>
          <w:cols w:space="720" w:num="1"/>
        </w:sectPr>
      </w:pPr>
    </w:p>
    <w:p w14:paraId="7FA82BE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AA5153A">
      <w:pPr>
        <w:spacing w:before="0" w:after="0"/>
        <w:ind w:firstLine="560"/>
        <w:jc w:val="left"/>
        <w:outlineLvl w:val="3"/>
      </w:pPr>
      <w:bookmarkStart w:id="610" w:name="_Toc_4_4_0000000611"/>
      <w:r>
        <w:rPr>
          <w:rFonts w:ascii="方正仿宋_GBK" w:hAnsi="方正仿宋_GBK" w:eastAsia="方正仿宋_GBK" w:cs="方正仿宋_GBK"/>
          <w:color w:val="000000"/>
          <w:sz w:val="28"/>
        </w:rPr>
        <w:t>608.冀财教【2024】141号 河北省财政厅关于提前下达2025年省级城乡义务教育补助经费预算的通知绩效目标表</w:t>
      </w:r>
      <w:bookmarkEnd w:id="6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8BCA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70CD89">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7CEC121E">
            <w:pPr>
              <w:pStyle w:val="11"/>
            </w:pPr>
            <w:r>
              <w:t>单位：万元</w:t>
            </w:r>
          </w:p>
        </w:tc>
      </w:tr>
      <w:tr w14:paraId="5B0298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42D2E2">
            <w:pPr>
              <w:pStyle w:val="14"/>
            </w:pPr>
            <w:r>
              <w:t>项目编码</w:t>
            </w:r>
          </w:p>
        </w:tc>
        <w:tc>
          <w:tcPr>
            <w:tcW w:w="2608" w:type="dxa"/>
            <w:gridSpan w:val="2"/>
            <w:vAlign w:val="center"/>
          </w:tcPr>
          <w:p w14:paraId="7415871A">
            <w:pPr>
              <w:pStyle w:val="13"/>
            </w:pPr>
            <w:r>
              <w:t>13073025P000577100030</w:t>
            </w:r>
          </w:p>
        </w:tc>
        <w:tc>
          <w:tcPr>
            <w:tcW w:w="1587" w:type="dxa"/>
            <w:vAlign w:val="center"/>
          </w:tcPr>
          <w:p w14:paraId="0FBC0782">
            <w:pPr>
              <w:pStyle w:val="14"/>
            </w:pPr>
            <w:r>
              <w:t>项目名称</w:t>
            </w:r>
          </w:p>
        </w:tc>
        <w:tc>
          <w:tcPr>
            <w:tcW w:w="4423" w:type="dxa"/>
            <w:gridSpan w:val="3"/>
            <w:vAlign w:val="center"/>
          </w:tcPr>
          <w:p w14:paraId="58205B15">
            <w:pPr>
              <w:pStyle w:val="13"/>
            </w:pPr>
            <w:r>
              <w:t>冀财教【2024】141号 河北省财政厅关于提前下达2025年省级城乡义务教育补助经费预算的通知</w:t>
            </w:r>
          </w:p>
        </w:tc>
      </w:tr>
      <w:tr w14:paraId="4AB0EC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01DD87">
            <w:pPr>
              <w:pStyle w:val="14"/>
            </w:pPr>
            <w:r>
              <w:t>预算规模及资金用途</w:t>
            </w:r>
          </w:p>
        </w:tc>
        <w:tc>
          <w:tcPr>
            <w:tcW w:w="1276" w:type="dxa"/>
            <w:vAlign w:val="center"/>
          </w:tcPr>
          <w:p w14:paraId="36450FB8">
            <w:pPr>
              <w:pStyle w:val="14"/>
            </w:pPr>
            <w:r>
              <w:t>预算数</w:t>
            </w:r>
          </w:p>
        </w:tc>
        <w:tc>
          <w:tcPr>
            <w:tcW w:w="1332" w:type="dxa"/>
            <w:vAlign w:val="center"/>
          </w:tcPr>
          <w:p w14:paraId="3B9E94B1">
            <w:pPr>
              <w:pStyle w:val="13"/>
            </w:pPr>
            <w:r>
              <w:t>8.40</w:t>
            </w:r>
          </w:p>
        </w:tc>
        <w:tc>
          <w:tcPr>
            <w:tcW w:w="1587" w:type="dxa"/>
            <w:vAlign w:val="center"/>
          </w:tcPr>
          <w:p w14:paraId="4EB38234">
            <w:pPr>
              <w:pStyle w:val="14"/>
            </w:pPr>
            <w:r>
              <w:t>其中：财政    资金</w:t>
            </w:r>
          </w:p>
        </w:tc>
        <w:tc>
          <w:tcPr>
            <w:tcW w:w="1304" w:type="dxa"/>
            <w:vAlign w:val="center"/>
          </w:tcPr>
          <w:p w14:paraId="3EA22623">
            <w:pPr>
              <w:pStyle w:val="13"/>
            </w:pPr>
            <w:r>
              <w:t>8.40</w:t>
            </w:r>
          </w:p>
        </w:tc>
        <w:tc>
          <w:tcPr>
            <w:tcW w:w="1276" w:type="dxa"/>
            <w:vAlign w:val="center"/>
          </w:tcPr>
          <w:p w14:paraId="4042B20A">
            <w:pPr>
              <w:pStyle w:val="14"/>
            </w:pPr>
            <w:r>
              <w:t>其他资金</w:t>
            </w:r>
          </w:p>
        </w:tc>
        <w:tc>
          <w:tcPr>
            <w:tcW w:w="1843" w:type="dxa"/>
            <w:vAlign w:val="center"/>
          </w:tcPr>
          <w:p w14:paraId="574D524F">
            <w:pPr>
              <w:pStyle w:val="13"/>
            </w:pPr>
            <w:r>
              <w:t xml:space="preserve"> </w:t>
            </w:r>
          </w:p>
        </w:tc>
      </w:tr>
      <w:tr w14:paraId="53DBF0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99CBF1"/>
        </w:tc>
        <w:tc>
          <w:tcPr>
            <w:tcW w:w="8618" w:type="dxa"/>
            <w:gridSpan w:val="6"/>
            <w:vAlign w:val="center"/>
          </w:tcPr>
          <w:p w14:paraId="2B149895">
            <w:pPr>
              <w:pStyle w:val="13"/>
            </w:pPr>
            <w:r>
              <w:t>用于资助家庭经济困难学生，保障学生顺利接受义务教育。</w:t>
            </w:r>
          </w:p>
          <w:p w14:paraId="605EDE39">
            <w:pPr>
              <w:pStyle w:val="13"/>
            </w:pPr>
          </w:p>
        </w:tc>
      </w:tr>
      <w:tr w14:paraId="5EBB34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B168C4">
            <w:pPr>
              <w:pStyle w:val="14"/>
            </w:pPr>
            <w:r>
              <w:t>资金支出计划（%）</w:t>
            </w:r>
          </w:p>
        </w:tc>
        <w:tc>
          <w:tcPr>
            <w:tcW w:w="2608" w:type="dxa"/>
            <w:gridSpan w:val="2"/>
            <w:vAlign w:val="center"/>
          </w:tcPr>
          <w:p w14:paraId="60436D7D">
            <w:pPr>
              <w:pStyle w:val="14"/>
            </w:pPr>
            <w:r>
              <w:t>3月底</w:t>
            </w:r>
          </w:p>
        </w:tc>
        <w:tc>
          <w:tcPr>
            <w:tcW w:w="1587" w:type="dxa"/>
            <w:vAlign w:val="center"/>
          </w:tcPr>
          <w:p w14:paraId="2E120CCA">
            <w:pPr>
              <w:pStyle w:val="14"/>
            </w:pPr>
            <w:r>
              <w:t>6月底</w:t>
            </w:r>
          </w:p>
        </w:tc>
        <w:tc>
          <w:tcPr>
            <w:tcW w:w="1304" w:type="dxa"/>
            <w:vAlign w:val="center"/>
          </w:tcPr>
          <w:p w14:paraId="73439799">
            <w:pPr>
              <w:pStyle w:val="14"/>
            </w:pPr>
            <w:r>
              <w:t>10月底</w:t>
            </w:r>
          </w:p>
        </w:tc>
        <w:tc>
          <w:tcPr>
            <w:tcW w:w="3119" w:type="dxa"/>
            <w:gridSpan w:val="2"/>
            <w:vAlign w:val="center"/>
          </w:tcPr>
          <w:p w14:paraId="4DF9FD57">
            <w:pPr>
              <w:pStyle w:val="14"/>
            </w:pPr>
            <w:r>
              <w:t>12月底</w:t>
            </w:r>
          </w:p>
        </w:tc>
      </w:tr>
      <w:tr w14:paraId="656AFA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DE0F35"/>
        </w:tc>
        <w:tc>
          <w:tcPr>
            <w:tcW w:w="2608" w:type="dxa"/>
            <w:gridSpan w:val="2"/>
            <w:vAlign w:val="center"/>
          </w:tcPr>
          <w:p w14:paraId="0C104091">
            <w:pPr>
              <w:pStyle w:val="15"/>
            </w:pPr>
            <w:r>
              <w:t xml:space="preserve"> </w:t>
            </w:r>
          </w:p>
        </w:tc>
        <w:tc>
          <w:tcPr>
            <w:tcW w:w="1587" w:type="dxa"/>
            <w:vAlign w:val="center"/>
          </w:tcPr>
          <w:p w14:paraId="523B8B17">
            <w:pPr>
              <w:pStyle w:val="15"/>
            </w:pPr>
            <w:r>
              <w:t>50%</w:t>
            </w:r>
          </w:p>
        </w:tc>
        <w:tc>
          <w:tcPr>
            <w:tcW w:w="1304" w:type="dxa"/>
            <w:vAlign w:val="center"/>
          </w:tcPr>
          <w:p w14:paraId="67727CC5">
            <w:pPr>
              <w:pStyle w:val="15"/>
            </w:pPr>
            <w:r>
              <w:t xml:space="preserve"> </w:t>
            </w:r>
          </w:p>
        </w:tc>
        <w:tc>
          <w:tcPr>
            <w:tcW w:w="3119" w:type="dxa"/>
            <w:gridSpan w:val="2"/>
            <w:vAlign w:val="center"/>
          </w:tcPr>
          <w:p w14:paraId="368E6738">
            <w:pPr>
              <w:pStyle w:val="15"/>
            </w:pPr>
            <w:r>
              <w:t>100%</w:t>
            </w:r>
          </w:p>
        </w:tc>
      </w:tr>
      <w:tr w14:paraId="15E1C5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9AAF46">
            <w:pPr>
              <w:pStyle w:val="14"/>
            </w:pPr>
            <w:r>
              <w:t>绩效目标</w:t>
            </w:r>
          </w:p>
        </w:tc>
        <w:tc>
          <w:tcPr>
            <w:tcW w:w="8618" w:type="dxa"/>
            <w:gridSpan w:val="6"/>
            <w:vAlign w:val="center"/>
          </w:tcPr>
          <w:p w14:paraId="0D80DE63">
            <w:pPr>
              <w:pStyle w:val="13"/>
            </w:pPr>
            <w:r>
              <w:t>1.用于资助家庭经济困难学生，保障学生顺利接受义务教育。</w:t>
            </w:r>
          </w:p>
        </w:tc>
      </w:tr>
    </w:tbl>
    <w:p w14:paraId="57A4DA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204F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AC9A63">
            <w:pPr>
              <w:pStyle w:val="14"/>
            </w:pPr>
            <w:r>
              <w:t>一级指标</w:t>
            </w:r>
          </w:p>
        </w:tc>
        <w:tc>
          <w:tcPr>
            <w:tcW w:w="1276" w:type="dxa"/>
            <w:vAlign w:val="center"/>
          </w:tcPr>
          <w:p w14:paraId="1EF4664B">
            <w:pPr>
              <w:pStyle w:val="14"/>
            </w:pPr>
            <w:r>
              <w:t>二级指标</w:t>
            </w:r>
          </w:p>
        </w:tc>
        <w:tc>
          <w:tcPr>
            <w:tcW w:w="1332" w:type="dxa"/>
            <w:vAlign w:val="center"/>
          </w:tcPr>
          <w:p w14:paraId="58A342BF">
            <w:pPr>
              <w:pStyle w:val="14"/>
            </w:pPr>
            <w:r>
              <w:t>三级指标</w:t>
            </w:r>
          </w:p>
        </w:tc>
        <w:tc>
          <w:tcPr>
            <w:tcW w:w="2891" w:type="dxa"/>
            <w:vAlign w:val="center"/>
          </w:tcPr>
          <w:p w14:paraId="6BADA636">
            <w:pPr>
              <w:pStyle w:val="14"/>
            </w:pPr>
            <w:r>
              <w:t>绩效指标描述</w:t>
            </w:r>
          </w:p>
        </w:tc>
        <w:tc>
          <w:tcPr>
            <w:tcW w:w="1276" w:type="dxa"/>
            <w:vAlign w:val="center"/>
          </w:tcPr>
          <w:p w14:paraId="3118B940">
            <w:pPr>
              <w:pStyle w:val="14"/>
            </w:pPr>
            <w:r>
              <w:t>指标值</w:t>
            </w:r>
          </w:p>
        </w:tc>
        <w:tc>
          <w:tcPr>
            <w:tcW w:w="1843" w:type="dxa"/>
            <w:vAlign w:val="center"/>
          </w:tcPr>
          <w:p w14:paraId="451CEC02">
            <w:pPr>
              <w:pStyle w:val="14"/>
            </w:pPr>
            <w:r>
              <w:t>指标值确定依据</w:t>
            </w:r>
          </w:p>
        </w:tc>
      </w:tr>
      <w:tr w14:paraId="618D9F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06B122">
            <w:pPr>
              <w:pStyle w:val="15"/>
            </w:pPr>
            <w:r>
              <w:t>产出指标</w:t>
            </w:r>
          </w:p>
        </w:tc>
        <w:tc>
          <w:tcPr>
            <w:tcW w:w="1276" w:type="dxa"/>
            <w:vAlign w:val="center"/>
          </w:tcPr>
          <w:p w14:paraId="4F83831D">
            <w:pPr>
              <w:pStyle w:val="13"/>
            </w:pPr>
            <w:r>
              <w:t>数量指标</w:t>
            </w:r>
          </w:p>
        </w:tc>
        <w:tc>
          <w:tcPr>
            <w:tcW w:w="1332" w:type="dxa"/>
            <w:vAlign w:val="center"/>
          </w:tcPr>
          <w:p w14:paraId="5907EC33">
            <w:pPr>
              <w:pStyle w:val="13"/>
            </w:pPr>
            <w:r>
              <w:t>资助贫困生覆盖率</w:t>
            </w:r>
          </w:p>
        </w:tc>
        <w:tc>
          <w:tcPr>
            <w:tcW w:w="2891" w:type="dxa"/>
            <w:vAlign w:val="center"/>
          </w:tcPr>
          <w:p w14:paraId="29D91F1E">
            <w:pPr>
              <w:pStyle w:val="13"/>
            </w:pPr>
            <w:r>
              <w:t>资助贫困生覆盖率</w:t>
            </w:r>
          </w:p>
        </w:tc>
        <w:tc>
          <w:tcPr>
            <w:tcW w:w="1276" w:type="dxa"/>
            <w:vAlign w:val="center"/>
          </w:tcPr>
          <w:p w14:paraId="6347A422">
            <w:pPr>
              <w:pStyle w:val="13"/>
            </w:pPr>
            <w:r>
              <w:t>100%</w:t>
            </w:r>
          </w:p>
        </w:tc>
        <w:tc>
          <w:tcPr>
            <w:tcW w:w="1843" w:type="dxa"/>
            <w:vAlign w:val="center"/>
          </w:tcPr>
          <w:p w14:paraId="11A84866">
            <w:pPr>
              <w:pStyle w:val="13"/>
            </w:pPr>
            <w:r>
              <w:t>2025年初工作计划</w:t>
            </w:r>
          </w:p>
        </w:tc>
      </w:tr>
      <w:tr w14:paraId="05E390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92041E"/>
        </w:tc>
        <w:tc>
          <w:tcPr>
            <w:tcW w:w="1276" w:type="dxa"/>
            <w:vAlign w:val="center"/>
          </w:tcPr>
          <w:p w14:paraId="48053BF2">
            <w:pPr>
              <w:pStyle w:val="13"/>
            </w:pPr>
            <w:r>
              <w:t>质量指标</w:t>
            </w:r>
          </w:p>
        </w:tc>
        <w:tc>
          <w:tcPr>
            <w:tcW w:w="1332" w:type="dxa"/>
            <w:vAlign w:val="center"/>
          </w:tcPr>
          <w:p w14:paraId="3515FB1D">
            <w:pPr>
              <w:pStyle w:val="13"/>
            </w:pPr>
            <w:r>
              <w:t>发放到位率</w:t>
            </w:r>
          </w:p>
        </w:tc>
        <w:tc>
          <w:tcPr>
            <w:tcW w:w="2891" w:type="dxa"/>
            <w:vAlign w:val="center"/>
          </w:tcPr>
          <w:p w14:paraId="3B6F1357">
            <w:pPr>
              <w:pStyle w:val="13"/>
            </w:pPr>
            <w:r>
              <w:t>实际发放到位率</w:t>
            </w:r>
          </w:p>
        </w:tc>
        <w:tc>
          <w:tcPr>
            <w:tcW w:w="1276" w:type="dxa"/>
            <w:vAlign w:val="center"/>
          </w:tcPr>
          <w:p w14:paraId="2EEA3747">
            <w:pPr>
              <w:pStyle w:val="13"/>
            </w:pPr>
            <w:r>
              <w:t>100%</w:t>
            </w:r>
          </w:p>
        </w:tc>
        <w:tc>
          <w:tcPr>
            <w:tcW w:w="1843" w:type="dxa"/>
            <w:vAlign w:val="center"/>
          </w:tcPr>
          <w:p w14:paraId="748EE652">
            <w:pPr>
              <w:pStyle w:val="13"/>
            </w:pPr>
            <w:r>
              <w:t>2025年初工作计划</w:t>
            </w:r>
          </w:p>
        </w:tc>
      </w:tr>
      <w:tr w14:paraId="15202C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060111"/>
        </w:tc>
        <w:tc>
          <w:tcPr>
            <w:tcW w:w="1276" w:type="dxa"/>
            <w:vAlign w:val="center"/>
          </w:tcPr>
          <w:p w14:paraId="30181C90">
            <w:pPr>
              <w:pStyle w:val="13"/>
            </w:pPr>
            <w:r>
              <w:t>时效指标</w:t>
            </w:r>
          </w:p>
        </w:tc>
        <w:tc>
          <w:tcPr>
            <w:tcW w:w="1332" w:type="dxa"/>
            <w:vAlign w:val="center"/>
          </w:tcPr>
          <w:p w14:paraId="0DBBF7AF">
            <w:pPr>
              <w:pStyle w:val="13"/>
            </w:pPr>
            <w:r>
              <w:t>及时发放率</w:t>
            </w:r>
          </w:p>
        </w:tc>
        <w:tc>
          <w:tcPr>
            <w:tcW w:w="2891" w:type="dxa"/>
            <w:vAlign w:val="center"/>
          </w:tcPr>
          <w:p w14:paraId="37BC00C1">
            <w:pPr>
              <w:pStyle w:val="13"/>
            </w:pPr>
            <w:r>
              <w:t>及时发放率</w:t>
            </w:r>
          </w:p>
        </w:tc>
        <w:tc>
          <w:tcPr>
            <w:tcW w:w="1276" w:type="dxa"/>
            <w:vAlign w:val="center"/>
          </w:tcPr>
          <w:p w14:paraId="2009B79C">
            <w:pPr>
              <w:pStyle w:val="13"/>
            </w:pPr>
            <w:r>
              <w:t>100%</w:t>
            </w:r>
          </w:p>
        </w:tc>
        <w:tc>
          <w:tcPr>
            <w:tcW w:w="1843" w:type="dxa"/>
            <w:vAlign w:val="center"/>
          </w:tcPr>
          <w:p w14:paraId="1E1F6F6A">
            <w:pPr>
              <w:pStyle w:val="13"/>
            </w:pPr>
            <w:r>
              <w:t>2025年初工作计划</w:t>
            </w:r>
          </w:p>
        </w:tc>
      </w:tr>
      <w:tr w14:paraId="534A59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33BEBC"/>
        </w:tc>
        <w:tc>
          <w:tcPr>
            <w:tcW w:w="1276" w:type="dxa"/>
            <w:vAlign w:val="center"/>
          </w:tcPr>
          <w:p w14:paraId="70D1D15F">
            <w:pPr>
              <w:pStyle w:val="13"/>
            </w:pPr>
            <w:r>
              <w:t>成本指标</w:t>
            </w:r>
          </w:p>
        </w:tc>
        <w:tc>
          <w:tcPr>
            <w:tcW w:w="1332" w:type="dxa"/>
            <w:vAlign w:val="center"/>
          </w:tcPr>
          <w:p w14:paraId="49BE2C82">
            <w:pPr>
              <w:pStyle w:val="13"/>
            </w:pPr>
            <w:r>
              <w:t>实际支出金额</w:t>
            </w:r>
          </w:p>
        </w:tc>
        <w:tc>
          <w:tcPr>
            <w:tcW w:w="2891" w:type="dxa"/>
            <w:vAlign w:val="center"/>
          </w:tcPr>
          <w:p w14:paraId="262D752C">
            <w:pPr>
              <w:pStyle w:val="13"/>
            </w:pPr>
            <w:r>
              <w:t>实际支出金额</w:t>
            </w:r>
          </w:p>
        </w:tc>
        <w:tc>
          <w:tcPr>
            <w:tcW w:w="1276" w:type="dxa"/>
            <w:vAlign w:val="center"/>
          </w:tcPr>
          <w:p w14:paraId="337A68C8">
            <w:pPr>
              <w:pStyle w:val="13"/>
            </w:pPr>
            <w:r>
              <w:t>8.4万元</w:t>
            </w:r>
          </w:p>
        </w:tc>
        <w:tc>
          <w:tcPr>
            <w:tcW w:w="1843" w:type="dxa"/>
            <w:vAlign w:val="center"/>
          </w:tcPr>
          <w:p w14:paraId="53AF296E">
            <w:pPr>
              <w:pStyle w:val="13"/>
            </w:pPr>
            <w:r>
              <w:t>2025年预算编制通知</w:t>
            </w:r>
          </w:p>
        </w:tc>
      </w:tr>
      <w:tr w14:paraId="5E4E4B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35F27B">
            <w:pPr>
              <w:pStyle w:val="15"/>
            </w:pPr>
            <w:r>
              <w:t>效益指标</w:t>
            </w:r>
          </w:p>
        </w:tc>
        <w:tc>
          <w:tcPr>
            <w:tcW w:w="1276" w:type="dxa"/>
            <w:vAlign w:val="center"/>
          </w:tcPr>
          <w:p w14:paraId="01158C19">
            <w:pPr>
              <w:pStyle w:val="13"/>
            </w:pPr>
            <w:r>
              <w:t>社会效益指标</w:t>
            </w:r>
          </w:p>
        </w:tc>
        <w:tc>
          <w:tcPr>
            <w:tcW w:w="1332" w:type="dxa"/>
            <w:vAlign w:val="center"/>
          </w:tcPr>
          <w:p w14:paraId="66DAABAD">
            <w:pPr>
              <w:pStyle w:val="13"/>
            </w:pPr>
            <w:r>
              <w:t>学生满意程度</w:t>
            </w:r>
          </w:p>
        </w:tc>
        <w:tc>
          <w:tcPr>
            <w:tcW w:w="2891" w:type="dxa"/>
            <w:vAlign w:val="center"/>
          </w:tcPr>
          <w:p w14:paraId="1F92E915">
            <w:pPr>
              <w:pStyle w:val="13"/>
            </w:pPr>
            <w:r>
              <w:t>学生满意程度</w:t>
            </w:r>
          </w:p>
        </w:tc>
        <w:tc>
          <w:tcPr>
            <w:tcW w:w="1276" w:type="dxa"/>
            <w:vAlign w:val="center"/>
          </w:tcPr>
          <w:p w14:paraId="110D9F07">
            <w:pPr>
              <w:pStyle w:val="13"/>
            </w:pPr>
            <w:r>
              <w:t>学生满意</w:t>
            </w:r>
          </w:p>
        </w:tc>
        <w:tc>
          <w:tcPr>
            <w:tcW w:w="1843" w:type="dxa"/>
            <w:vAlign w:val="center"/>
          </w:tcPr>
          <w:p w14:paraId="4972C776">
            <w:pPr>
              <w:pStyle w:val="13"/>
            </w:pPr>
            <w:r>
              <w:t>2025年初工作计划</w:t>
            </w:r>
          </w:p>
        </w:tc>
      </w:tr>
      <w:tr w14:paraId="0D08CB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B3085B"/>
        </w:tc>
        <w:tc>
          <w:tcPr>
            <w:tcW w:w="1276" w:type="dxa"/>
            <w:vAlign w:val="center"/>
          </w:tcPr>
          <w:p w14:paraId="2A362C71">
            <w:pPr>
              <w:pStyle w:val="13"/>
            </w:pPr>
            <w:r>
              <w:t>可持续影响指标</w:t>
            </w:r>
          </w:p>
        </w:tc>
        <w:tc>
          <w:tcPr>
            <w:tcW w:w="1332" w:type="dxa"/>
            <w:vAlign w:val="center"/>
          </w:tcPr>
          <w:p w14:paraId="42B60059">
            <w:pPr>
              <w:pStyle w:val="13"/>
            </w:pPr>
            <w:r>
              <w:t>为学生的学习生活提供持续有力的保障</w:t>
            </w:r>
          </w:p>
        </w:tc>
        <w:tc>
          <w:tcPr>
            <w:tcW w:w="2891" w:type="dxa"/>
            <w:vAlign w:val="center"/>
          </w:tcPr>
          <w:p w14:paraId="5584D67F">
            <w:pPr>
              <w:pStyle w:val="13"/>
            </w:pPr>
            <w:r>
              <w:t>为学生的学习生活提供持续有力的保障</w:t>
            </w:r>
          </w:p>
        </w:tc>
        <w:tc>
          <w:tcPr>
            <w:tcW w:w="1276" w:type="dxa"/>
            <w:vAlign w:val="center"/>
          </w:tcPr>
          <w:p w14:paraId="1573421C">
            <w:pPr>
              <w:pStyle w:val="13"/>
            </w:pPr>
            <w:r>
              <w:t>效果显著</w:t>
            </w:r>
          </w:p>
        </w:tc>
        <w:tc>
          <w:tcPr>
            <w:tcW w:w="1843" w:type="dxa"/>
            <w:vAlign w:val="center"/>
          </w:tcPr>
          <w:p w14:paraId="4975AEDD">
            <w:pPr>
              <w:pStyle w:val="13"/>
            </w:pPr>
            <w:r>
              <w:t>2025年初工作计划</w:t>
            </w:r>
          </w:p>
        </w:tc>
      </w:tr>
      <w:tr w14:paraId="5A585A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3A476D">
            <w:pPr>
              <w:pStyle w:val="15"/>
            </w:pPr>
            <w:r>
              <w:t>满意度指标</w:t>
            </w:r>
          </w:p>
        </w:tc>
        <w:tc>
          <w:tcPr>
            <w:tcW w:w="1276" w:type="dxa"/>
            <w:vAlign w:val="center"/>
          </w:tcPr>
          <w:p w14:paraId="2092AEF9">
            <w:pPr>
              <w:pStyle w:val="13"/>
            </w:pPr>
            <w:r>
              <w:t>服务对象满意度指标</w:t>
            </w:r>
          </w:p>
        </w:tc>
        <w:tc>
          <w:tcPr>
            <w:tcW w:w="1332" w:type="dxa"/>
            <w:vAlign w:val="center"/>
          </w:tcPr>
          <w:p w14:paraId="3E682241">
            <w:pPr>
              <w:pStyle w:val="13"/>
            </w:pPr>
            <w:r>
              <w:t>学生满意度</w:t>
            </w:r>
          </w:p>
        </w:tc>
        <w:tc>
          <w:tcPr>
            <w:tcW w:w="2891" w:type="dxa"/>
            <w:vAlign w:val="center"/>
          </w:tcPr>
          <w:p w14:paraId="62295C94">
            <w:pPr>
              <w:pStyle w:val="13"/>
            </w:pPr>
            <w:r>
              <w:t>学生满意度</w:t>
            </w:r>
          </w:p>
        </w:tc>
        <w:tc>
          <w:tcPr>
            <w:tcW w:w="1276" w:type="dxa"/>
            <w:vAlign w:val="center"/>
          </w:tcPr>
          <w:p w14:paraId="44B3F19A">
            <w:pPr>
              <w:pStyle w:val="13"/>
            </w:pPr>
            <w:r>
              <w:t>≥95%</w:t>
            </w:r>
          </w:p>
        </w:tc>
        <w:tc>
          <w:tcPr>
            <w:tcW w:w="1843" w:type="dxa"/>
            <w:vAlign w:val="center"/>
          </w:tcPr>
          <w:p w14:paraId="6D1D1E83">
            <w:pPr>
              <w:pStyle w:val="13"/>
            </w:pPr>
            <w:r>
              <w:t>2025年初工作计划</w:t>
            </w:r>
          </w:p>
        </w:tc>
      </w:tr>
    </w:tbl>
    <w:p w14:paraId="0ED6373B">
      <w:pPr>
        <w:sectPr>
          <w:pgSz w:w="11900" w:h="16840"/>
          <w:pgMar w:top="1984" w:right="1304" w:bottom="1134" w:left="1304" w:header="720" w:footer="720" w:gutter="0"/>
          <w:cols w:space="720" w:num="1"/>
        </w:sectPr>
      </w:pPr>
    </w:p>
    <w:p w14:paraId="0439D38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7FE406">
      <w:pPr>
        <w:spacing w:before="0" w:after="0"/>
        <w:ind w:firstLine="560"/>
        <w:jc w:val="left"/>
        <w:outlineLvl w:val="3"/>
      </w:pPr>
      <w:bookmarkStart w:id="611" w:name="_Toc_4_4_0000000612"/>
      <w:r>
        <w:rPr>
          <w:rFonts w:ascii="方正仿宋_GBK" w:hAnsi="方正仿宋_GBK" w:eastAsia="方正仿宋_GBK" w:cs="方正仿宋_GBK"/>
          <w:color w:val="000000"/>
          <w:sz w:val="28"/>
        </w:rPr>
        <w:t>609.怀财字【2025】7号 2025年教育系统业务费绩效目标表</w:t>
      </w:r>
      <w:bookmarkEnd w:id="6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D41D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F1390DF">
            <w:pPr>
              <w:pStyle w:val="12"/>
            </w:pPr>
            <w:r>
              <w:t>360077怀来县府前幼儿园</w:t>
            </w:r>
          </w:p>
        </w:tc>
        <w:tc>
          <w:tcPr>
            <w:tcW w:w="1843" w:type="dxa"/>
            <w:tcBorders>
              <w:top w:val="single" w:color="FFFFFF" w:sz="6" w:space="0"/>
              <w:left w:val="single" w:color="FFFFFF" w:sz="6" w:space="0"/>
              <w:right w:val="single" w:color="FFFFFF" w:sz="6" w:space="0"/>
            </w:tcBorders>
            <w:vAlign w:val="center"/>
          </w:tcPr>
          <w:p w14:paraId="384A0D5B">
            <w:pPr>
              <w:pStyle w:val="11"/>
            </w:pPr>
            <w:r>
              <w:t>单位：万元</w:t>
            </w:r>
          </w:p>
        </w:tc>
      </w:tr>
      <w:tr w14:paraId="55DF11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7A03E1">
            <w:pPr>
              <w:pStyle w:val="14"/>
            </w:pPr>
            <w:r>
              <w:t>项目编码</w:t>
            </w:r>
          </w:p>
        </w:tc>
        <w:tc>
          <w:tcPr>
            <w:tcW w:w="2608" w:type="dxa"/>
            <w:gridSpan w:val="2"/>
            <w:vAlign w:val="center"/>
          </w:tcPr>
          <w:p w14:paraId="58A0236B">
            <w:pPr>
              <w:pStyle w:val="13"/>
            </w:pPr>
            <w:r>
              <w:t>13073025P00000610006U</w:t>
            </w:r>
          </w:p>
        </w:tc>
        <w:tc>
          <w:tcPr>
            <w:tcW w:w="1587" w:type="dxa"/>
            <w:vAlign w:val="center"/>
          </w:tcPr>
          <w:p w14:paraId="49486F55">
            <w:pPr>
              <w:pStyle w:val="14"/>
            </w:pPr>
            <w:r>
              <w:t>项目名称</w:t>
            </w:r>
          </w:p>
        </w:tc>
        <w:tc>
          <w:tcPr>
            <w:tcW w:w="4423" w:type="dxa"/>
            <w:gridSpan w:val="3"/>
            <w:vAlign w:val="center"/>
          </w:tcPr>
          <w:p w14:paraId="39857D2B">
            <w:pPr>
              <w:pStyle w:val="13"/>
            </w:pPr>
            <w:r>
              <w:t>怀财字【2025】7号 2025年教育系统业务费</w:t>
            </w:r>
          </w:p>
        </w:tc>
      </w:tr>
      <w:tr w14:paraId="59901A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109F02">
            <w:pPr>
              <w:pStyle w:val="14"/>
            </w:pPr>
            <w:r>
              <w:t>预算规模及资金用途</w:t>
            </w:r>
          </w:p>
        </w:tc>
        <w:tc>
          <w:tcPr>
            <w:tcW w:w="1276" w:type="dxa"/>
            <w:vAlign w:val="center"/>
          </w:tcPr>
          <w:p w14:paraId="195072E2">
            <w:pPr>
              <w:pStyle w:val="14"/>
            </w:pPr>
            <w:r>
              <w:t>预算数</w:t>
            </w:r>
          </w:p>
        </w:tc>
        <w:tc>
          <w:tcPr>
            <w:tcW w:w="1332" w:type="dxa"/>
            <w:vAlign w:val="center"/>
          </w:tcPr>
          <w:p w14:paraId="6E175D43">
            <w:pPr>
              <w:pStyle w:val="13"/>
            </w:pPr>
            <w:r>
              <w:t>147.05</w:t>
            </w:r>
          </w:p>
        </w:tc>
        <w:tc>
          <w:tcPr>
            <w:tcW w:w="1587" w:type="dxa"/>
            <w:vAlign w:val="center"/>
          </w:tcPr>
          <w:p w14:paraId="6736D90C">
            <w:pPr>
              <w:pStyle w:val="14"/>
            </w:pPr>
            <w:r>
              <w:t>其中：财政    资金</w:t>
            </w:r>
          </w:p>
        </w:tc>
        <w:tc>
          <w:tcPr>
            <w:tcW w:w="1304" w:type="dxa"/>
            <w:vAlign w:val="center"/>
          </w:tcPr>
          <w:p w14:paraId="454C6E0D">
            <w:pPr>
              <w:pStyle w:val="13"/>
            </w:pPr>
            <w:r>
              <w:t>147.05</w:t>
            </w:r>
          </w:p>
        </w:tc>
        <w:tc>
          <w:tcPr>
            <w:tcW w:w="1276" w:type="dxa"/>
            <w:vAlign w:val="center"/>
          </w:tcPr>
          <w:p w14:paraId="6EEB7361">
            <w:pPr>
              <w:pStyle w:val="14"/>
            </w:pPr>
            <w:r>
              <w:t>其他资金</w:t>
            </w:r>
          </w:p>
        </w:tc>
        <w:tc>
          <w:tcPr>
            <w:tcW w:w="1843" w:type="dxa"/>
            <w:vAlign w:val="center"/>
          </w:tcPr>
          <w:p w14:paraId="0CFA5A4C">
            <w:pPr>
              <w:pStyle w:val="13"/>
            </w:pPr>
            <w:r>
              <w:t xml:space="preserve"> </w:t>
            </w:r>
          </w:p>
        </w:tc>
      </w:tr>
      <w:tr w14:paraId="35D3BF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BFBE0B"/>
        </w:tc>
        <w:tc>
          <w:tcPr>
            <w:tcW w:w="8618" w:type="dxa"/>
            <w:gridSpan w:val="6"/>
            <w:vAlign w:val="center"/>
          </w:tcPr>
          <w:p w14:paraId="724B623E">
            <w:pPr>
              <w:pStyle w:val="13"/>
            </w:pPr>
            <w:r>
              <w:t>用于幼儿园正常支出运转，保障教育教学工作顺利开展</w:t>
            </w:r>
          </w:p>
        </w:tc>
      </w:tr>
      <w:tr w14:paraId="787CE6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3B03B5">
            <w:pPr>
              <w:pStyle w:val="14"/>
            </w:pPr>
            <w:r>
              <w:t>资金支出计划（%）</w:t>
            </w:r>
          </w:p>
        </w:tc>
        <w:tc>
          <w:tcPr>
            <w:tcW w:w="2608" w:type="dxa"/>
            <w:gridSpan w:val="2"/>
            <w:vAlign w:val="center"/>
          </w:tcPr>
          <w:p w14:paraId="6946CB9B">
            <w:pPr>
              <w:pStyle w:val="14"/>
            </w:pPr>
            <w:r>
              <w:t>3月底</w:t>
            </w:r>
          </w:p>
        </w:tc>
        <w:tc>
          <w:tcPr>
            <w:tcW w:w="1587" w:type="dxa"/>
            <w:vAlign w:val="center"/>
          </w:tcPr>
          <w:p w14:paraId="37990C8F">
            <w:pPr>
              <w:pStyle w:val="14"/>
            </w:pPr>
            <w:r>
              <w:t>6月底</w:t>
            </w:r>
          </w:p>
        </w:tc>
        <w:tc>
          <w:tcPr>
            <w:tcW w:w="1304" w:type="dxa"/>
            <w:vAlign w:val="center"/>
          </w:tcPr>
          <w:p w14:paraId="66BB4D2F">
            <w:pPr>
              <w:pStyle w:val="14"/>
            </w:pPr>
            <w:r>
              <w:t>10月底</w:t>
            </w:r>
          </w:p>
        </w:tc>
        <w:tc>
          <w:tcPr>
            <w:tcW w:w="3119" w:type="dxa"/>
            <w:gridSpan w:val="2"/>
            <w:vAlign w:val="center"/>
          </w:tcPr>
          <w:p w14:paraId="7FE61019">
            <w:pPr>
              <w:pStyle w:val="14"/>
            </w:pPr>
            <w:r>
              <w:t>12月底</w:t>
            </w:r>
          </w:p>
        </w:tc>
      </w:tr>
      <w:tr w14:paraId="7306B7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90FE36"/>
        </w:tc>
        <w:tc>
          <w:tcPr>
            <w:tcW w:w="2608" w:type="dxa"/>
            <w:gridSpan w:val="2"/>
            <w:vAlign w:val="center"/>
          </w:tcPr>
          <w:p w14:paraId="6F6A943F">
            <w:pPr>
              <w:pStyle w:val="15"/>
            </w:pPr>
            <w:r>
              <w:t>20%</w:t>
            </w:r>
          </w:p>
        </w:tc>
        <w:tc>
          <w:tcPr>
            <w:tcW w:w="1587" w:type="dxa"/>
            <w:vAlign w:val="center"/>
          </w:tcPr>
          <w:p w14:paraId="72EC6609">
            <w:pPr>
              <w:pStyle w:val="15"/>
            </w:pPr>
            <w:r>
              <w:t>50%</w:t>
            </w:r>
          </w:p>
        </w:tc>
        <w:tc>
          <w:tcPr>
            <w:tcW w:w="1304" w:type="dxa"/>
            <w:vAlign w:val="center"/>
          </w:tcPr>
          <w:p w14:paraId="1A3E11CB">
            <w:pPr>
              <w:pStyle w:val="15"/>
            </w:pPr>
            <w:r>
              <w:t>80%</w:t>
            </w:r>
          </w:p>
        </w:tc>
        <w:tc>
          <w:tcPr>
            <w:tcW w:w="3119" w:type="dxa"/>
            <w:gridSpan w:val="2"/>
            <w:vAlign w:val="center"/>
          </w:tcPr>
          <w:p w14:paraId="00B8099F">
            <w:pPr>
              <w:pStyle w:val="15"/>
            </w:pPr>
            <w:r>
              <w:t>100%</w:t>
            </w:r>
          </w:p>
        </w:tc>
      </w:tr>
      <w:tr w14:paraId="26AF9E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85C024">
            <w:pPr>
              <w:pStyle w:val="14"/>
            </w:pPr>
            <w:r>
              <w:t>绩效目标</w:t>
            </w:r>
          </w:p>
        </w:tc>
        <w:tc>
          <w:tcPr>
            <w:tcW w:w="8618" w:type="dxa"/>
            <w:gridSpan w:val="6"/>
            <w:vAlign w:val="center"/>
          </w:tcPr>
          <w:p w14:paraId="56C3A3B9">
            <w:pPr>
              <w:pStyle w:val="13"/>
            </w:pPr>
            <w:r>
              <w:t>1.用于幼儿园正常支出运转，保障教育教学工作顺利开展</w:t>
            </w:r>
          </w:p>
        </w:tc>
      </w:tr>
    </w:tbl>
    <w:p w14:paraId="7ACBFF9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DD53C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4D2E0B">
            <w:pPr>
              <w:pStyle w:val="14"/>
            </w:pPr>
            <w:r>
              <w:t>一级指标</w:t>
            </w:r>
          </w:p>
        </w:tc>
        <w:tc>
          <w:tcPr>
            <w:tcW w:w="1276" w:type="dxa"/>
            <w:vAlign w:val="center"/>
          </w:tcPr>
          <w:p w14:paraId="5E871AEA">
            <w:pPr>
              <w:pStyle w:val="14"/>
            </w:pPr>
            <w:r>
              <w:t>二级指标</w:t>
            </w:r>
          </w:p>
        </w:tc>
        <w:tc>
          <w:tcPr>
            <w:tcW w:w="1332" w:type="dxa"/>
            <w:vAlign w:val="center"/>
          </w:tcPr>
          <w:p w14:paraId="69B24538">
            <w:pPr>
              <w:pStyle w:val="14"/>
            </w:pPr>
            <w:r>
              <w:t>三级指标</w:t>
            </w:r>
          </w:p>
        </w:tc>
        <w:tc>
          <w:tcPr>
            <w:tcW w:w="2891" w:type="dxa"/>
            <w:vAlign w:val="center"/>
          </w:tcPr>
          <w:p w14:paraId="0DFF7F9D">
            <w:pPr>
              <w:pStyle w:val="14"/>
            </w:pPr>
            <w:r>
              <w:t>绩效指标描述</w:t>
            </w:r>
          </w:p>
        </w:tc>
        <w:tc>
          <w:tcPr>
            <w:tcW w:w="1276" w:type="dxa"/>
            <w:vAlign w:val="center"/>
          </w:tcPr>
          <w:p w14:paraId="5A46DCF1">
            <w:pPr>
              <w:pStyle w:val="14"/>
            </w:pPr>
            <w:r>
              <w:t>指标值</w:t>
            </w:r>
          </w:p>
        </w:tc>
        <w:tc>
          <w:tcPr>
            <w:tcW w:w="1843" w:type="dxa"/>
            <w:vAlign w:val="center"/>
          </w:tcPr>
          <w:p w14:paraId="207C7CB5">
            <w:pPr>
              <w:pStyle w:val="14"/>
            </w:pPr>
            <w:r>
              <w:t>指标值确定依据</w:t>
            </w:r>
          </w:p>
        </w:tc>
      </w:tr>
      <w:tr w14:paraId="4094AD23">
        <w:tblPrEx>
          <w:tblCellMar>
            <w:top w:w="0" w:type="dxa"/>
            <w:left w:w="108" w:type="dxa"/>
            <w:bottom w:w="0" w:type="dxa"/>
            <w:right w:w="108" w:type="dxa"/>
          </w:tblCellMar>
        </w:tblPrEx>
        <w:trPr>
          <w:trHeight w:val="369" w:hRule="atLeast"/>
          <w:jc w:val="center"/>
        </w:trPr>
        <w:tc>
          <w:tcPr>
            <w:tcW w:w="1276" w:type="dxa"/>
            <w:vMerge w:val="restart"/>
            <w:vAlign w:val="center"/>
          </w:tcPr>
          <w:p w14:paraId="50C4579C">
            <w:pPr>
              <w:pStyle w:val="15"/>
            </w:pPr>
            <w:r>
              <w:t>产出指标</w:t>
            </w:r>
          </w:p>
        </w:tc>
        <w:tc>
          <w:tcPr>
            <w:tcW w:w="1276" w:type="dxa"/>
            <w:vAlign w:val="center"/>
          </w:tcPr>
          <w:p w14:paraId="30D1D34A">
            <w:pPr>
              <w:pStyle w:val="13"/>
            </w:pPr>
            <w:r>
              <w:t>数量指标</w:t>
            </w:r>
          </w:p>
        </w:tc>
        <w:tc>
          <w:tcPr>
            <w:tcW w:w="1332" w:type="dxa"/>
            <w:vAlign w:val="center"/>
          </w:tcPr>
          <w:p w14:paraId="266B9A70">
            <w:pPr>
              <w:pStyle w:val="13"/>
            </w:pPr>
            <w:r>
              <w:t xml:space="preserve">保障幼儿园数量 </w:t>
            </w:r>
          </w:p>
        </w:tc>
        <w:tc>
          <w:tcPr>
            <w:tcW w:w="2891" w:type="dxa"/>
            <w:vAlign w:val="center"/>
          </w:tcPr>
          <w:p w14:paraId="44495114">
            <w:pPr>
              <w:pStyle w:val="13"/>
            </w:pPr>
            <w:r>
              <w:t>保障幼儿园教育教学正常开展</w:t>
            </w:r>
          </w:p>
        </w:tc>
        <w:tc>
          <w:tcPr>
            <w:tcW w:w="1276" w:type="dxa"/>
            <w:vAlign w:val="center"/>
          </w:tcPr>
          <w:p w14:paraId="3AB4E24C">
            <w:pPr>
              <w:pStyle w:val="13"/>
            </w:pPr>
            <w:r>
              <w:t>1个</w:t>
            </w:r>
          </w:p>
        </w:tc>
        <w:tc>
          <w:tcPr>
            <w:tcW w:w="1843" w:type="dxa"/>
            <w:vAlign w:val="center"/>
          </w:tcPr>
          <w:p w14:paraId="6A51F4CC">
            <w:pPr>
              <w:pStyle w:val="13"/>
            </w:pPr>
            <w:r>
              <w:t xml:space="preserve">怀财字【2025】7号 </w:t>
            </w:r>
          </w:p>
        </w:tc>
      </w:tr>
      <w:tr w14:paraId="796B2757">
        <w:tblPrEx>
          <w:tblCellMar>
            <w:top w:w="0" w:type="dxa"/>
            <w:left w:w="108" w:type="dxa"/>
            <w:bottom w:w="0" w:type="dxa"/>
            <w:right w:w="108" w:type="dxa"/>
          </w:tblCellMar>
        </w:tblPrEx>
        <w:trPr>
          <w:trHeight w:val="369" w:hRule="atLeast"/>
          <w:jc w:val="center"/>
        </w:trPr>
        <w:tc>
          <w:tcPr>
            <w:tcW w:w="1276" w:type="dxa"/>
            <w:vMerge w:val="continue"/>
            <w:vAlign w:val="center"/>
          </w:tcPr>
          <w:p w14:paraId="1C24DB56"/>
        </w:tc>
        <w:tc>
          <w:tcPr>
            <w:tcW w:w="1276" w:type="dxa"/>
            <w:vAlign w:val="center"/>
          </w:tcPr>
          <w:p w14:paraId="102035F1">
            <w:pPr>
              <w:pStyle w:val="13"/>
            </w:pPr>
            <w:r>
              <w:t>质量指标</w:t>
            </w:r>
          </w:p>
        </w:tc>
        <w:tc>
          <w:tcPr>
            <w:tcW w:w="1332" w:type="dxa"/>
            <w:vAlign w:val="center"/>
          </w:tcPr>
          <w:p w14:paraId="7D2C088C">
            <w:pPr>
              <w:pStyle w:val="13"/>
            </w:pPr>
            <w:r>
              <w:t>正常运转率</w:t>
            </w:r>
          </w:p>
        </w:tc>
        <w:tc>
          <w:tcPr>
            <w:tcW w:w="2891" w:type="dxa"/>
            <w:vAlign w:val="center"/>
          </w:tcPr>
          <w:p w14:paraId="457F986E">
            <w:pPr>
              <w:pStyle w:val="13"/>
            </w:pPr>
            <w:r>
              <w:t>幼儿园各项工作正常运转</w:t>
            </w:r>
          </w:p>
        </w:tc>
        <w:tc>
          <w:tcPr>
            <w:tcW w:w="1276" w:type="dxa"/>
            <w:vAlign w:val="center"/>
          </w:tcPr>
          <w:p w14:paraId="469B940F">
            <w:pPr>
              <w:pStyle w:val="13"/>
            </w:pPr>
            <w:r>
              <w:t>≥95%</w:t>
            </w:r>
          </w:p>
        </w:tc>
        <w:tc>
          <w:tcPr>
            <w:tcW w:w="1843" w:type="dxa"/>
            <w:vAlign w:val="center"/>
          </w:tcPr>
          <w:p w14:paraId="06FF23A6">
            <w:pPr>
              <w:pStyle w:val="13"/>
            </w:pPr>
            <w:r>
              <w:t xml:space="preserve">怀财字【2025】7号 </w:t>
            </w:r>
          </w:p>
        </w:tc>
      </w:tr>
      <w:tr w14:paraId="4A6418DE">
        <w:tblPrEx>
          <w:tblCellMar>
            <w:top w:w="0" w:type="dxa"/>
            <w:left w:w="108" w:type="dxa"/>
            <w:bottom w:w="0" w:type="dxa"/>
            <w:right w:w="108" w:type="dxa"/>
          </w:tblCellMar>
        </w:tblPrEx>
        <w:trPr>
          <w:trHeight w:val="369" w:hRule="atLeast"/>
          <w:jc w:val="center"/>
        </w:trPr>
        <w:tc>
          <w:tcPr>
            <w:tcW w:w="1276" w:type="dxa"/>
            <w:vMerge w:val="continue"/>
            <w:vAlign w:val="center"/>
          </w:tcPr>
          <w:p w14:paraId="08E3A02E"/>
        </w:tc>
        <w:tc>
          <w:tcPr>
            <w:tcW w:w="1276" w:type="dxa"/>
            <w:vAlign w:val="center"/>
          </w:tcPr>
          <w:p w14:paraId="3D210ACD">
            <w:pPr>
              <w:pStyle w:val="13"/>
            </w:pPr>
            <w:r>
              <w:t>时效指标</w:t>
            </w:r>
          </w:p>
        </w:tc>
        <w:tc>
          <w:tcPr>
            <w:tcW w:w="1332" w:type="dxa"/>
            <w:vAlign w:val="center"/>
          </w:tcPr>
          <w:p w14:paraId="47EE647C">
            <w:pPr>
              <w:pStyle w:val="13"/>
            </w:pPr>
            <w:r>
              <w:t>各项工作及时完成率</w:t>
            </w:r>
          </w:p>
        </w:tc>
        <w:tc>
          <w:tcPr>
            <w:tcW w:w="2891" w:type="dxa"/>
            <w:vAlign w:val="center"/>
          </w:tcPr>
          <w:p w14:paraId="50DD7D9F">
            <w:pPr>
              <w:pStyle w:val="13"/>
            </w:pPr>
            <w:r>
              <w:t>幼儿园各项工作及时完成</w:t>
            </w:r>
          </w:p>
        </w:tc>
        <w:tc>
          <w:tcPr>
            <w:tcW w:w="1276" w:type="dxa"/>
            <w:vAlign w:val="center"/>
          </w:tcPr>
          <w:p w14:paraId="3C74F23F">
            <w:pPr>
              <w:pStyle w:val="13"/>
            </w:pPr>
            <w:r>
              <w:t>≥95%</w:t>
            </w:r>
          </w:p>
        </w:tc>
        <w:tc>
          <w:tcPr>
            <w:tcW w:w="1843" w:type="dxa"/>
            <w:vAlign w:val="center"/>
          </w:tcPr>
          <w:p w14:paraId="56DD32D6">
            <w:pPr>
              <w:pStyle w:val="13"/>
            </w:pPr>
            <w:r>
              <w:t xml:space="preserve">怀财字【2025】7号 </w:t>
            </w:r>
          </w:p>
        </w:tc>
      </w:tr>
      <w:tr w14:paraId="17FE2552">
        <w:tblPrEx>
          <w:tblCellMar>
            <w:top w:w="0" w:type="dxa"/>
            <w:left w:w="108" w:type="dxa"/>
            <w:bottom w:w="0" w:type="dxa"/>
            <w:right w:w="108" w:type="dxa"/>
          </w:tblCellMar>
        </w:tblPrEx>
        <w:trPr>
          <w:trHeight w:val="369" w:hRule="atLeast"/>
          <w:jc w:val="center"/>
        </w:trPr>
        <w:tc>
          <w:tcPr>
            <w:tcW w:w="1276" w:type="dxa"/>
            <w:vMerge w:val="continue"/>
            <w:vAlign w:val="center"/>
          </w:tcPr>
          <w:p w14:paraId="19F95C37"/>
        </w:tc>
        <w:tc>
          <w:tcPr>
            <w:tcW w:w="1276" w:type="dxa"/>
            <w:vAlign w:val="center"/>
          </w:tcPr>
          <w:p w14:paraId="486C6108">
            <w:pPr>
              <w:pStyle w:val="13"/>
            </w:pPr>
            <w:r>
              <w:t>成本指标</w:t>
            </w:r>
          </w:p>
        </w:tc>
        <w:tc>
          <w:tcPr>
            <w:tcW w:w="1332" w:type="dxa"/>
            <w:vAlign w:val="center"/>
          </w:tcPr>
          <w:p w14:paraId="2579D1B3">
            <w:pPr>
              <w:pStyle w:val="13"/>
            </w:pPr>
            <w:r>
              <w:t>预算成本</w:t>
            </w:r>
          </w:p>
        </w:tc>
        <w:tc>
          <w:tcPr>
            <w:tcW w:w="2891" w:type="dxa"/>
            <w:vAlign w:val="center"/>
          </w:tcPr>
          <w:p w14:paraId="7E35E054">
            <w:pPr>
              <w:pStyle w:val="13"/>
            </w:pPr>
            <w:r>
              <w:t>各项支出参照预算</w:t>
            </w:r>
          </w:p>
        </w:tc>
        <w:tc>
          <w:tcPr>
            <w:tcW w:w="1276" w:type="dxa"/>
            <w:vAlign w:val="center"/>
          </w:tcPr>
          <w:p w14:paraId="512902D1">
            <w:pPr>
              <w:pStyle w:val="13"/>
            </w:pPr>
            <w:r>
              <w:t>≤147.05万元</w:t>
            </w:r>
          </w:p>
        </w:tc>
        <w:tc>
          <w:tcPr>
            <w:tcW w:w="1843" w:type="dxa"/>
            <w:vAlign w:val="center"/>
          </w:tcPr>
          <w:p w14:paraId="45D38051">
            <w:pPr>
              <w:pStyle w:val="13"/>
            </w:pPr>
            <w:r>
              <w:t xml:space="preserve">怀财字【2025】7号 </w:t>
            </w:r>
          </w:p>
        </w:tc>
      </w:tr>
      <w:tr w14:paraId="4BB57D00">
        <w:tblPrEx>
          <w:tblCellMar>
            <w:top w:w="0" w:type="dxa"/>
            <w:left w:w="108" w:type="dxa"/>
            <w:bottom w:w="0" w:type="dxa"/>
            <w:right w:w="108" w:type="dxa"/>
          </w:tblCellMar>
        </w:tblPrEx>
        <w:trPr>
          <w:trHeight w:val="369" w:hRule="atLeast"/>
          <w:jc w:val="center"/>
        </w:trPr>
        <w:tc>
          <w:tcPr>
            <w:tcW w:w="1276" w:type="dxa"/>
            <w:vMerge w:val="restart"/>
            <w:vAlign w:val="center"/>
          </w:tcPr>
          <w:p w14:paraId="2E15EC76">
            <w:pPr>
              <w:pStyle w:val="15"/>
            </w:pPr>
            <w:r>
              <w:t>效益指标</w:t>
            </w:r>
          </w:p>
        </w:tc>
        <w:tc>
          <w:tcPr>
            <w:tcW w:w="1276" w:type="dxa"/>
            <w:vAlign w:val="center"/>
          </w:tcPr>
          <w:p w14:paraId="35B3A740">
            <w:pPr>
              <w:pStyle w:val="13"/>
            </w:pPr>
            <w:r>
              <w:t>可持续影响指标</w:t>
            </w:r>
          </w:p>
        </w:tc>
        <w:tc>
          <w:tcPr>
            <w:tcW w:w="1332" w:type="dxa"/>
            <w:vAlign w:val="center"/>
          </w:tcPr>
          <w:p w14:paraId="5D4F26A8">
            <w:pPr>
              <w:pStyle w:val="13"/>
            </w:pPr>
            <w:r>
              <w:t>提高教师积极性</w:t>
            </w:r>
          </w:p>
        </w:tc>
        <w:tc>
          <w:tcPr>
            <w:tcW w:w="2891" w:type="dxa"/>
            <w:vAlign w:val="center"/>
          </w:tcPr>
          <w:p w14:paraId="12DE81D4">
            <w:pPr>
              <w:pStyle w:val="13"/>
            </w:pPr>
            <w:r>
              <w:t>提高教师工作支力程度</w:t>
            </w:r>
          </w:p>
        </w:tc>
        <w:tc>
          <w:tcPr>
            <w:tcW w:w="1276" w:type="dxa"/>
            <w:vAlign w:val="center"/>
          </w:tcPr>
          <w:p w14:paraId="4D92FCD5">
            <w:pPr>
              <w:pStyle w:val="13"/>
            </w:pPr>
            <w:r>
              <w:t>100%</w:t>
            </w:r>
          </w:p>
        </w:tc>
        <w:tc>
          <w:tcPr>
            <w:tcW w:w="1843" w:type="dxa"/>
            <w:vAlign w:val="center"/>
          </w:tcPr>
          <w:p w14:paraId="7AFAFED8">
            <w:pPr>
              <w:pStyle w:val="13"/>
            </w:pPr>
            <w:r>
              <w:t xml:space="preserve">怀财字【2025】7号 </w:t>
            </w:r>
          </w:p>
        </w:tc>
      </w:tr>
      <w:tr w14:paraId="0D30621E">
        <w:tblPrEx>
          <w:tblCellMar>
            <w:top w:w="0" w:type="dxa"/>
            <w:left w:w="108" w:type="dxa"/>
            <w:bottom w:w="0" w:type="dxa"/>
            <w:right w:w="108" w:type="dxa"/>
          </w:tblCellMar>
        </w:tblPrEx>
        <w:trPr>
          <w:trHeight w:val="369" w:hRule="atLeast"/>
          <w:jc w:val="center"/>
        </w:trPr>
        <w:tc>
          <w:tcPr>
            <w:tcW w:w="1276" w:type="dxa"/>
            <w:vMerge w:val="continue"/>
            <w:vAlign w:val="center"/>
          </w:tcPr>
          <w:p w14:paraId="75FF8B2D"/>
        </w:tc>
        <w:tc>
          <w:tcPr>
            <w:tcW w:w="1276" w:type="dxa"/>
            <w:vAlign w:val="center"/>
          </w:tcPr>
          <w:p w14:paraId="4A3A8533">
            <w:pPr>
              <w:pStyle w:val="13"/>
            </w:pPr>
            <w:r>
              <w:t>社会效益指标</w:t>
            </w:r>
          </w:p>
        </w:tc>
        <w:tc>
          <w:tcPr>
            <w:tcW w:w="1332" w:type="dxa"/>
            <w:vAlign w:val="center"/>
          </w:tcPr>
          <w:p w14:paraId="7842F255">
            <w:pPr>
              <w:pStyle w:val="13"/>
            </w:pPr>
            <w:r>
              <w:t>提升教学质量</w:t>
            </w:r>
          </w:p>
        </w:tc>
        <w:tc>
          <w:tcPr>
            <w:tcW w:w="2891" w:type="dxa"/>
            <w:vAlign w:val="center"/>
          </w:tcPr>
          <w:p w14:paraId="2960EB22">
            <w:pPr>
              <w:pStyle w:val="13"/>
            </w:pPr>
            <w:r>
              <w:t>促进教育教学工作开展</w:t>
            </w:r>
          </w:p>
        </w:tc>
        <w:tc>
          <w:tcPr>
            <w:tcW w:w="1276" w:type="dxa"/>
            <w:vAlign w:val="center"/>
          </w:tcPr>
          <w:p w14:paraId="66E43292">
            <w:pPr>
              <w:pStyle w:val="13"/>
            </w:pPr>
            <w:r>
              <w:t>显著提升</w:t>
            </w:r>
          </w:p>
        </w:tc>
        <w:tc>
          <w:tcPr>
            <w:tcW w:w="1843" w:type="dxa"/>
            <w:vAlign w:val="center"/>
          </w:tcPr>
          <w:p w14:paraId="593192B5">
            <w:pPr>
              <w:pStyle w:val="13"/>
            </w:pPr>
            <w:r>
              <w:t xml:space="preserve">怀财字【2025】7号 </w:t>
            </w:r>
          </w:p>
        </w:tc>
      </w:tr>
      <w:tr w14:paraId="7D9DD9A6">
        <w:tblPrEx>
          <w:tblCellMar>
            <w:top w:w="0" w:type="dxa"/>
            <w:left w:w="108" w:type="dxa"/>
            <w:bottom w:w="0" w:type="dxa"/>
            <w:right w:w="108" w:type="dxa"/>
          </w:tblCellMar>
        </w:tblPrEx>
        <w:trPr>
          <w:trHeight w:val="369" w:hRule="atLeast"/>
          <w:jc w:val="center"/>
        </w:trPr>
        <w:tc>
          <w:tcPr>
            <w:tcW w:w="1276" w:type="dxa"/>
            <w:vAlign w:val="center"/>
          </w:tcPr>
          <w:p w14:paraId="237967FD">
            <w:pPr>
              <w:pStyle w:val="15"/>
            </w:pPr>
            <w:r>
              <w:t>满意度指标</w:t>
            </w:r>
          </w:p>
        </w:tc>
        <w:tc>
          <w:tcPr>
            <w:tcW w:w="1276" w:type="dxa"/>
            <w:vAlign w:val="center"/>
          </w:tcPr>
          <w:p w14:paraId="43FDD0C7">
            <w:pPr>
              <w:pStyle w:val="13"/>
            </w:pPr>
            <w:r>
              <w:t>服务对象满意度指标</w:t>
            </w:r>
          </w:p>
        </w:tc>
        <w:tc>
          <w:tcPr>
            <w:tcW w:w="1332" w:type="dxa"/>
            <w:vAlign w:val="center"/>
          </w:tcPr>
          <w:p w14:paraId="0B2C6CDF">
            <w:pPr>
              <w:pStyle w:val="13"/>
            </w:pPr>
            <w:r>
              <w:t>幼儿和教师满意</w:t>
            </w:r>
          </w:p>
        </w:tc>
        <w:tc>
          <w:tcPr>
            <w:tcW w:w="2891" w:type="dxa"/>
            <w:vAlign w:val="center"/>
          </w:tcPr>
          <w:p w14:paraId="18E462AF">
            <w:pPr>
              <w:pStyle w:val="13"/>
            </w:pPr>
            <w:r>
              <w:t>达到幼儿和教师满意</w:t>
            </w:r>
          </w:p>
        </w:tc>
        <w:tc>
          <w:tcPr>
            <w:tcW w:w="1276" w:type="dxa"/>
            <w:vAlign w:val="center"/>
          </w:tcPr>
          <w:p w14:paraId="6657A5A4">
            <w:pPr>
              <w:pStyle w:val="13"/>
            </w:pPr>
            <w:r>
              <w:t>≥95%</w:t>
            </w:r>
          </w:p>
        </w:tc>
        <w:tc>
          <w:tcPr>
            <w:tcW w:w="1843" w:type="dxa"/>
            <w:vAlign w:val="center"/>
          </w:tcPr>
          <w:p w14:paraId="515675D0">
            <w:pPr>
              <w:pStyle w:val="13"/>
            </w:pPr>
            <w:r>
              <w:t xml:space="preserve">怀财字【2025】7号 </w:t>
            </w:r>
          </w:p>
        </w:tc>
      </w:tr>
    </w:tbl>
    <w:p w14:paraId="1EC67A48">
      <w:pPr>
        <w:sectPr>
          <w:pgSz w:w="11900" w:h="16840"/>
          <w:pgMar w:top="1984" w:right="1304" w:bottom="1134" w:left="1304" w:header="720" w:footer="720" w:gutter="0"/>
          <w:cols w:space="720" w:num="1"/>
        </w:sectPr>
      </w:pPr>
    </w:p>
    <w:p w14:paraId="6F52C38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76079C">
      <w:pPr>
        <w:spacing w:before="0" w:after="0"/>
        <w:ind w:firstLine="560"/>
        <w:jc w:val="left"/>
        <w:outlineLvl w:val="3"/>
      </w:pPr>
      <w:bookmarkStart w:id="612" w:name="_Toc_4_4_0000000613"/>
      <w:r>
        <w:rPr>
          <w:rFonts w:ascii="方正仿宋_GBK" w:hAnsi="方正仿宋_GBK" w:eastAsia="方正仿宋_GBK" w:cs="方正仿宋_GBK"/>
          <w:color w:val="000000"/>
          <w:sz w:val="28"/>
        </w:rPr>
        <w:t>610.怀财字【2025】7号2025年学前生均公用经费县配套资金绩效目标表</w:t>
      </w:r>
      <w:bookmarkEnd w:id="6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C621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D16141">
            <w:pPr>
              <w:pStyle w:val="12"/>
            </w:pPr>
            <w:r>
              <w:t>360077怀来县府前幼儿园</w:t>
            </w:r>
          </w:p>
        </w:tc>
        <w:tc>
          <w:tcPr>
            <w:tcW w:w="1843" w:type="dxa"/>
            <w:tcBorders>
              <w:top w:val="single" w:color="FFFFFF" w:sz="6" w:space="0"/>
              <w:left w:val="single" w:color="FFFFFF" w:sz="6" w:space="0"/>
              <w:right w:val="single" w:color="FFFFFF" w:sz="6" w:space="0"/>
            </w:tcBorders>
            <w:vAlign w:val="center"/>
          </w:tcPr>
          <w:p w14:paraId="27615405">
            <w:pPr>
              <w:pStyle w:val="11"/>
            </w:pPr>
            <w:r>
              <w:t>单位：万元</w:t>
            </w:r>
          </w:p>
        </w:tc>
      </w:tr>
      <w:tr w14:paraId="5387CD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0C5347">
            <w:pPr>
              <w:pStyle w:val="14"/>
            </w:pPr>
            <w:r>
              <w:t>项目编码</w:t>
            </w:r>
          </w:p>
        </w:tc>
        <w:tc>
          <w:tcPr>
            <w:tcW w:w="2608" w:type="dxa"/>
            <w:gridSpan w:val="2"/>
            <w:vAlign w:val="center"/>
          </w:tcPr>
          <w:p w14:paraId="6B1D2003">
            <w:pPr>
              <w:pStyle w:val="13"/>
            </w:pPr>
            <w:r>
              <w:t>13073025P000036100023</w:t>
            </w:r>
          </w:p>
        </w:tc>
        <w:tc>
          <w:tcPr>
            <w:tcW w:w="1587" w:type="dxa"/>
            <w:vAlign w:val="center"/>
          </w:tcPr>
          <w:p w14:paraId="10435CE8">
            <w:pPr>
              <w:pStyle w:val="14"/>
            </w:pPr>
            <w:r>
              <w:t>项目名称</w:t>
            </w:r>
          </w:p>
        </w:tc>
        <w:tc>
          <w:tcPr>
            <w:tcW w:w="4423" w:type="dxa"/>
            <w:gridSpan w:val="3"/>
            <w:vAlign w:val="center"/>
          </w:tcPr>
          <w:p w14:paraId="71564316">
            <w:pPr>
              <w:pStyle w:val="13"/>
            </w:pPr>
            <w:r>
              <w:t>怀财字【2025】7号2025年学前生均公用经费县配套资金</w:t>
            </w:r>
          </w:p>
        </w:tc>
      </w:tr>
      <w:tr w14:paraId="5DF723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63BC05">
            <w:pPr>
              <w:pStyle w:val="14"/>
            </w:pPr>
            <w:r>
              <w:t>预算规模及资金用途</w:t>
            </w:r>
          </w:p>
        </w:tc>
        <w:tc>
          <w:tcPr>
            <w:tcW w:w="1276" w:type="dxa"/>
            <w:vAlign w:val="center"/>
          </w:tcPr>
          <w:p w14:paraId="4DF412F0">
            <w:pPr>
              <w:pStyle w:val="14"/>
            </w:pPr>
            <w:r>
              <w:t>预算数</w:t>
            </w:r>
          </w:p>
        </w:tc>
        <w:tc>
          <w:tcPr>
            <w:tcW w:w="1332" w:type="dxa"/>
            <w:vAlign w:val="center"/>
          </w:tcPr>
          <w:p w14:paraId="2DCA95DF">
            <w:pPr>
              <w:pStyle w:val="13"/>
            </w:pPr>
            <w:r>
              <w:t>36.72</w:t>
            </w:r>
          </w:p>
        </w:tc>
        <w:tc>
          <w:tcPr>
            <w:tcW w:w="1587" w:type="dxa"/>
            <w:vAlign w:val="center"/>
          </w:tcPr>
          <w:p w14:paraId="1A1E580B">
            <w:pPr>
              <w:pStyle w:val="14"/>
            </w:pPr>
            <w:r>
              <w:t>其中：财政    资金</w:t>
            </w:r>
          </w:p>
        </w:tc>
        <w:tc>
          <w:tcPr>
            <w:tcW w:w="1304" w:type="dxa"/>
            <w:vAlign w:val="center"/>
          </w:tcPr>
          <w:p w14:paraId="59D72464">
            <w:pPr>
              <w:pStyle w:val="13"/>
            </w:pPr>
            <w:r>
              <w:t>36.72</w:t>
            </w:r>
          </w:p>
        </w:tc>
        <w:tc>
          <w:tcPr>
            <w:tcW w:w="1276" w:type="dxa"/>
            <w:vAlign w:val="center"/>
          </w:tcPr>
          <w:p w14:paraId="2B7E818F">
            <w:pPr>
              <w:pStyle w:val="14"/>
            </w:pPr>
            <w:r>
              <w:t>其他资金</w:t>
            </w:r>
          </w:p>
        </w:tc>
        <w:tc>
          <w:tcPr>
            <w:tcW w:w="1843" w:type="dxa"/>
            <w:vAlign w:val="center"/>
          </w:tcPr>
          <w:p w14:paraId="6248B3B9">
            <w:pPr>
              <w:pStyle w:val="13"/>
            </w:pPr>
            <w:r>
              <w:t xml:space="preserve"> </w:t>
            </w:r>
          </w:p>
        </w:tc>
      </w:tr>
      <w:tr w14:paraId="59437C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B21A62"/>
        </w:tc>
        <w:tc>
          <w:tcPr>
            <w:tcW w:w="8618" w:type="dxa"/>
            <w:gridSpan w:val="6"/>
            <w:vAlign w:val="center"/>
          </w:tcPr>
          <w:p w14:paraId="2CFF93FA">
            <w:pPr>
              <w:pStyle w:val="13"/>
            </w:pPr>
            <w:r>
              <w:t>用于幼儿园正常开展教育教学</w:t>
            </w:r>
          </w:p>
        </w:tc>
      </w:tr>
      <w:tr w14:paraId="2D8655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A819A2">
            <w:pPr>
              <w:pStyle w:val="14"/>
            </w:pPr>
            <w:r>
              <w:t>资金支出计划（%）</w:t>
            </w:r>
          </w:p>
        </w:tc>
        <w:tc>
          <w:tcPr>
            <w:tcW w:w="2608" w:type="dxa"/>
            <w:gridSpan w:val="2"/>
            <w:vAlign w:val="center"/>
          </w:tcPr>
          <w:p w14:paraId="69D66512">
            <w:pPr>
              <w:pStyle w:val="14"/>
            </w:pPr>
            <w:r>
              <w:t>3月底</w:t>
            </w:r>
          </w:p>
        </w:tc>
        <w:tc>
          <w:tcPr>
            <w:tcW w:w="1587" w:type="dxa"/>
            <w:vAlign w:val="center"/>
          </w:tcPr>
          <w:p w14:paraId="5A700A76">
            <w:pPr>
              <w:pStyle w:val="14"/>
            </w:pPr>
            <w:r>
              <w:t>6月底</w:t>
            </w:r>
          </w:p>
        </w:tc>
        <w:tc>
          <w:tcPr>
            <w:tcW w:w="1304" w:type="dxa"/>
            <w:vAlign w:val="center"/>
          </w:tcPr>
          <w:p w14:paraId="10F23822">
            <w:pPr>
              <w:pStyle w:val="14"/>
            </w:pPr>
            <w:r>
              <w:t>10月底</w:t>
            </w:r>
          </w:p>
        </w:tc>
        <w:tc>
          <w:tcPr>
            <w:tcW w:w="3119" w:type="dxa"/>
            <w:gridSpan w:val="2"/>
            <w:vAlign w:val="center"/>
          </w:tcPr>
          <w:p w14:paraId="7738FC41">
            <w:pPr>
              <w:pStyle w:val="14"/>
            </w:pPr>
            <w:r>
              <w:t>12月底</w:t>
            </w:r>
          </w:p>
        </w:tc>
      </w:tr>
      <w:tr w14:paraId="530CC8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55F8BD"/>
        </w:tc>
        <w:tc>
          <w:tcPr>
            <w:tcW w:w="2608" w:type="dxa"/>
            <w:gridSpan w:val="2"/>
            <w:vAlign w:val="center"/>
          </w:tcPr>
          <w:p w14:paraId="453D4A92">
            <w:pPr>
              <w:pStyle w:val="15"/>
            </w:pPr>
            <w:r>
              <w:t>30%</w:t>
            </w:r>
          </w:p>
        </w:tc>
        <w:tc>
          <w:tcPr>
            <w:tcW w:w="1587" w:type="dxa"/>
            <w:vAlign w:val="center"/>
          </w:tcPr>
          <w:p w14:paraId="7750BF74">
            <w:pPr>
              <w:pStyle w:val="15"/>
            </w:pPr>
            <w:r>
              <w:t>50%</w:t>
            </w:r>
          </w:p>
        </w:tc>
        <w:tc>
          <w:tcPr>
            <w:tcW w:w="1304" w:type="dxa"/>
            <w:vAlign w:val="center"/>
          </w:tcPr>
          <w:p w14:paraId="4E95D3F3">
            <w:pPr>
              <w:pStyle w:val="15"/>
            </w:pPr>
            <w:r>
              <w:t>80%</w:t>
            </w:r>
          </w:p>
        </w:tc>
        <w:tc>
          <w:tcPr>
            <w:tcW w:w="3119" w:type="dxa"/>
            <w:gridSpan w:val="2"/>
            <w:vAlign w:val="center"/>
          </w:tcPr>
          <w:p w14:paraId="6A9C4F92">
            <w:pPr>
              <w:pStyle w:val="15"/>
            </w:pPr>
            <w:r>
              <w:t>100%</w:t>
            </w:r>
          </w:p>
        </w:tc>
      </w:tr>
      <w:tr w14:paraId="72B452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9238EA">
            <w:pPr>
              <w:pStyle w:val="14"/>
            </w:pPr>
            <w:r>
              <w:t>绩效目标</w:t>
            </w:r>
          </w:p>
        </w:tc>
        <w:tc>
          <w:tcPr>
            <w:tcW w:w="8618" w:type="dxa"/>
            <w:gridSpan w:val="6"/>
            <w:vAlign w:val="center"/>
          </w:tcPr>
          <w:p w14:paraId="0846647C">
            <w:pPr>
              <w:pStyle w:val="13"/>
            </w:pPr>
            <w:r>
              <w:t>1.用于幼儿园正常开展教育教学</w:t>
            </w:r>
          </w:p>
        </w:tc>
      </w:tr>
    </w:tbl>
    <w:p w14:paraId="6EFC82E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139A9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EEE304">
            <w:pPr>
              <w:pStyle w:val="14"/>
            </w:pPr>
            <w:r>
              <w:t>一级指标</w:t>
            </w:r>
          </w:p>
        </w:tc>
        <w:tc>
          <w:tcPr>
            <w:tcW w:w="1276" w:type="dxa"/>
            <w:vAlign w:val="center"/>
          </w:tcPr>
          <w:p w14:paraId="5FB47A01">
            <w:pPr>
              <w:pStyle w:val="14"/>
            </w:pPr>
            <w:r>
              <w:t>二级指标</w:t>
            </w:r>
          </w:p>
        </w:tc>
        <w:tc>
          <w:tcPr>
            <w:tcW w:w="1332" w:type="dxa"/>
            <w:vAlign w:val="center"/>
          </w:tcPr>
          <w:p w14:paraId="1EBCD6FE">
            <w:pPr>
              <w:pStyle w:val="14"/>
            </w:pPr>
            <w:r>
              <w:t>三级指标</w:t>
            </w:r>
          </w:p>
        </w:tc>
        <w:tc>
          <w:tcPr>
            <w:tcW w:w="2891" w:type="dxa"/>
            <w:vAlign w:val="center"/>
          </w:tcPr>
          <w:p w14:paraId="06506DD1">
            <w:pPr>
              <w:pStyle w:val="14"/>
            </w:pPr>
            <w:r>
              <w:t>绩效指标描述</w:t>
            </w:r>
          </w:p>
        </w:tc>
        <w:tc>
          <w:tcPr>
            <w:tcW w:w="1276" w:type="dxa"/>
            <w:vAlign w:val="center"/>
          </w:tcPr>
          <w:p w14:paraId="629C4ACD">
            <w:pPr>
              <w:pStyle w:val="14"/>
            </w:pPr>
            <w:r>
              <w:t>指标值</w:t>
            </w:r>
          </w:p>
        </w:tc>
        <w:tc>
          <w:tcPr>
            <w:tcW w:w="1843" w:type="dxa"/>
            <w:vAlign w:val="center"/>
          </w:tcPr>
          <w:p w14:paraId="5C7752D3">
            <w:pPr>
              <w:pStyle w:val="14"/>
            </w:pPr>
            <w:r>
              <w:t>指标值确定依据</w:t>
            </w:r>
          </w:p>
        </w:tc>
      </w:tr>
      <w:tr w14:paraId="66E286F0">
        <w:tblPrEx>
          <w:tblCellMar>
            <w:top w:w="0" w:type="dxa"/>
            <w:left w:w="108" w:type="dxa"/>
            <w:bottom w:w="0" w:type="dxa"/>
            <w:right w:w="108" w:type="dxa"/>
          </w:tblCellMar>
        </w:tblPrEx>
        <w:trPr>
          <w:trHeight w:val="369" w:hRule="atLeast"/>
          <w:jc w:val="center"/>
        </w:trPr>
        <w:tc>
          <w:tcPr>
            <w:tcW w:w="1276" w:type="dxa"/>
            <w:vMerge w:val="restart"/>
            <w:vAlign w:val="center"/>
          </w:tcPr>
          <w:p w14:paraId="2DD928A0">
            <w:pPr>
              <w:pStyle w:val="15"/>
            </w:pPr>
            <w:r>
              <w:t>产出指标</w:t>
            </w:r>
          </w:p>
        </w:tc>
        <w:tc>
          <w:tcPr>
            <w:tcW w:w="1276" w:type="dxa"/>
            <w:vAlign w:val="center"/>
          </w:tcPr>
          <w:p w14:paraId="311BD7FE">
            <w:pPr>
              <w:pStyle w:val="13"/>
            </w:pPr>
            <w:r>
              <w:t>数量指标</w:t>
            </w:r>
          </w:p>
        </w:tc>
        <w:tc>
          <w:tcPr>
            <w:tcW w:w="1332" w:type="dxa"/>
            <w:vAlign w:val="center"/>
          </w:tcPr>
          <w:p w14:paraId="08495B1E">
            <w:pPr>
              <w:pStyle w:val="13"/>
            </w:pPr>
            <w:r>
              <w:t>保障幼儿园数量</w:t>
            </w:r>
          </w:p>
        </w:tc>
        <w:tc>
          <w:tcPr>
            <w:tcW w:w="2891" w:type="dxa"/>
            <w:vAlign w:val="center"/>
          </w:tcPr>
          <w:p w14:paraId="1915FAD7">
            <w:pPr>
              <w:pStyle w:val="13"/>
            </w:pPr>
            <w:r>
              <w:t>保障正常教育教学正常运转的幼儿园个数</w:t>
            </w:r>
          </w:p>
        </w:tc>
        <w:tc>
          <w:tcPr>
            <w:tcW w:w="1276" w:type="dxa"/>
            <w:vAlign w:val="center"/>
          </w:tcPr>
          <w:p w14:paraId="4030C539">
            <w:pPr>
              <w:pStyle w:val="13"/>
            </w:pPr>
            <w:r>
              <w:t>1个</w:t>
            </w:r>
          </w:p>
        </w:tc>
        <w:tc>
          <w:tcPr>
            <w:tcW w:w="1843" w:type="dxa"/>
            <w:vAlign w:val="center"/>
          </w:tcPr>
          <w:p w14:paraId="326749B2">
            <w:pPr>
              <w:pStyle w:val="13"/>
            </w:pPr>
            <w:r>
              <w:t>怀财字【2025】7号</w:t>
            </w:r>
          </w:p>
        </w:tc>
      </w:tr>
      <w:tr w14:paraId="43A3F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B9F552"/>
        </w:tc>
        <w:tc>
          <w:tcPr>
            <w:tcW w:w="1276" w:type="dxa"/>
            <w:vAlign w:val="center"/>
          </w:tcPr>
          <w:p w14:paraId="2BA4E40F">
            <w:pPr>
              <w:pStyle w:val="13"/>
            </w:pPr>
            <w:r>
              <w:t>质量指标</w:t>
            </w:r>
          </w:p>
        </w:tc>
        <w:tc>
          <w:tcPr>
            <w:tcW w:w="1332" w:type="dxa"/>
            <w:vAlign w:val="center"/>
          </w:tcPr>
          <w:p w14:paraId="283808FF">
            <w:pPr>
              <w:pStyle w:val="13"/>
            </w:pPr>
            <w:r>
              <w:t>质量合格率</w:t>
            </w:r>
          </w:p>
        </w:tc>
        <w:tc>
          <w:tcPr>
            <w:tcW w:w="2891" w:type="dxa"/>
            <w:vAlign w:val="center"/>
          </w:tcPr>
          <w:p w14:paraId="29C2D65D">
            <w:pPr>
              <w:pStyle w:val="13"/>
            </w:pPr>
            <w:r>
              <w:t>购买各种办公用品合格率</w:t>
            </w:r>
          </w:p>
        </w:tc>
        <w:tc>
          <w:tcPr>
            <w:tcW w:w="1276" w:type="dxa"/>
            <w:vAlign w:val="center"/>
          </w:tcPr>
          <w:p w14:paraId="08169F70">
            <w:pPr>
              <w:pStyle w:val="13"/>
            </w:pPr>
            <w:r>
              <w:t>100%</w:t>
            </w:r>
          </w:p>
        </w:tc>
        <w:tc>
          <w:tcPr>
            <w:tcW w:w="1843" w:type="dxa"/>
            <w:vAlign w:val="center"/>
          </w:tcPr>
          <w:p w14:paraId="0061714F">
            <w:pPr>
              <w:pStyle w:val="13"/>
            </w:pPr>
            <w:r>
              <w:t>怀财字【2025】7号</w:t>
            </w:r>
          </w:p>
        </w:tc>
      </w:tr>
      <w:tr w14:paraId="0BACAB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A9D64"/>
        </w:tc>
        <w:tc>
          <w:tcPr>
            <w:tcW w:w="1276" w:type="dxa"/>
            <w:vAlign w:val="center"/>
          </w:tcPr>
          <w:p w14:paraId="7AF2187C">
            <w:pPr>
              <w:pStyle w:val="13"/>
            </w:pPr>
            <w:r>
              <w:t>时效指标</w:t>
            </w:r>
          </w:p>
        </w:tc>
        <w:tc>
          <w:tcPr>
            <w:tcW w:w="1332" w:type="dxa"/>
            <w:vAlign w:val="center"/>
          </w:tcPr>
          <w:p w14:paraId="092144C7">
            <w:pPr>
              <w:pStyle w:val="13"/>
            </w:pPr>
            <w:r>
              <w:t>各项工作及时完成率</w:t>
            </w:r>
          </w:p>
        </w:tc>
        <w:tc>
          <w:tcPr>
            <w:tcW w:w="2891" w:type="dxa"/>
            <w:vAlign w:val="center"/>
          </w:tcPr>
          <w:p w14:paraId="372E41AF">
            <w:pPr>
              <w:pStyle w:val="13"/>
            </w:pPr>
            <w:r>
              <w:t>幼儿园各面工作及时完成情况</w:t>
            </w:r>
          </w:p>
        </w:tc>
        <w:tc>
          <w:tcPr>
            <w:tcW w:w="1276" w:type="dxa"/>
            <w:vAlign w:val="center"/>
          </w:tcPr>
          <w:p w14:paraId="58968AB2">
            <w:pPr>
              <w:pStyle w:val="13"/>
            </w:pPr>
            <w:r>
              <w:t>95%</w:t>
            </w:r>
          </w:p>
        </w:tc>
        <w:tc>
          <w:tcPr>
            <w:tcW w:w="1843" w:type="dxa"/>
            <w:vAlign w:val="center"/>
          </w:tcPr>
          <w:p w14:paraId="6F15DCB7">
            <w:pPr>
              <w:pStyle w:val="13"/>
            </w:pPr>
            <w:r>
              <w:t>怀财字【2025】7号</w:t>
            </w:r>
          </w:p>
        </w:tc>
      </w:tr>
      <w:tr w14:paraId="236EBA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57A1B0"/>
        </w:tc>
        <w:tc>
          <w:tcPr>
            <w:tcW w:w="1276" w:type="dxa"/>
            <w:vAlign w:val="center"/>
          </w:tcPr>
          <w:p w14:paraId="0883DA6A">
            <w:pPr>
              <w:pStyle w:val="13"/>
            </w:pPr>
            <w:r>
              <w:t>成本指标</w:t>
            </w:r>
          </w:p>
        </w:tc>
        <w:tc>
          <w:tcPr>
            <w:tcW w:w="1332" w:type="dxa"/>
            <w:vAlign w:val="center"/>
          </w:tcPr>
          <w:p w14:paraId="74D5F810">
            <w:pPr>
              <w:pStyle w:val="13"/>
            </w:pPr>
            <w:r>
              <w:t>实际支出金额</w:t>
            </w:r>
          </w:p>
        </w:tc>
        <w:tc>
          <w:tcPr>
            <w:tcW w:w="2891" w:type="dxa"/>
            <w:vAlign w:val="center"/>
          </w:tcPr>
          <w:p w14:paraId="7309B089">
            <w:pPr>
              <w:pStyle w:val="13"/>
            </w:pPr>
            <w:r>
              <w:t>总预算资金成本</w:t>
            </w:r>
          </w:p>
        </w:tc>
        <w:tc>
          <w:tcPr>
            <w:tcW w:w="1276" w:type="dxa"/>
            <w:vAlign w:val="center"/>
          </w:tcPr>
          <w:p w14:paraId="3D381009">
            <w:pPr>
              <w:pStyle w:val="13"/>
            </w:pPr>
            <w:r>
              <w:t>≤36.72万元</w:t>
            </w:r>
          </w:p>
        </w:tc>
        <w:tc>
          <w:tcPr>
            <w:tcW w:w="1843" w:type="dxa"/>
            <w:vAlign w:val="center"/>
          </w:tcPr>
          <w:p w14:paraId="081E4C2F">
            <w:pPr>
              <w:pStyle w:val="13"/>
            </w:pPr>
            <w:r>
              <w:t>怀财字【2025】7号</w:t>
            </w:r>
          </w:p>
        </w:tc>
      </w:tr>
      <w:tr w14:paraId="4A360E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14A820">
            <w:pPr>
              <w:pStyle w:val="15"/>
            </w:pPr>
            <w:r>
              <w:t>效益指标</w:t>
            </w:r>
          </w:p>
        </w:tc>
        <w:tc>
          <w:tcPr>
            <w:tcW w:w="1276" w:type="dxa"/>
            <w:vAlign w:val="center"/>
          </w:tcPr>
          <w:p w14:paraId="306C7578">
            <w:pPr>
              <w:pStyle w:val="13"/>
            </w:pPr>
            <w:r>
              <w:t>可持续影响指标</w:t>
            </w:r>
          </w:p>
        </w:tc>
        <w:tc>
          <w:tcPr>
            <w:tcW w:w="1332" w:type="dxa"/>
            <w:vAlign w:val="center"/>
          </w:tcPr>
          <w:p w14:paraId="104A3B62">
            <w:pPr>
              <w:pStyle w:val="13"/>
            </w:pPr>
            <w:r>
              <w:t>提高教师工作积极性</w:t>
            </w:r>
          </w:p>
        </w:tc>
        <w:tc>
          <w:tcPr>
            <w:tcW w:w="2891" w:type="dxa"/>
            <w:vAlign w:val="center"/>
          </w:tcPr>
          <w:p w14:paraId="34FCA82F">
            <w:pPr>
              <w:pStyle w:val="13"/>
            </w:pPr>
            <w:r>
              <w:t>提高教师工作动力程度</w:t>
            </w:r>
          </w:p>
        </w:tc>
        <w:tc>
          <w:tcPr>
            <w:tcW w:w="1276" w:type="dxa"/>
            <w:vAlign w:val="center"/>
          </w:tcPr>
          <w:p w14:paraId="2DE670E4">
            <w:pPr>
              <w:pStyle w:val="13"/>
            </w:pPr>
            <w:r>
              <w:t>100%</w:t>
            </w:r>
          </w:p>
        </w:tc>
        <w:tc>
          <w:tcPr>
            <w:tcW w:w="1843" w:type="dxa"/>
            <w:vAlign w:val="center"/>
          </w:tcPr>
          <w:p w14:paraId="6CE9D515">
            <w:pPr>
              <w:pStyle w:val="13"/>
            </w:pPr>
            <w:r>
              <w:t>怀财字【2025】7号</w:t>
            </w:r>
          </w:p>
        </w:tc>
      </w:tr>
      <w:tr w14:paraId="6B6FD5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8A96A2"/>
        </w:tc>
        <w:tc>
          <w:tcPr>
            <w:tcW w:w="1276" w:type="dxa"/>
            <w:vAlign w:val="center"/>
          </w:tcPr>
          <w:p w14:paraId="3013201D">
            <w:pPr>
              <w:pStyle w:val="13"/>
            </w:pPr>
            <w:r>
              <w:t>社会效益指标</w:t>
            </w:r>
          </w:p>
        </w:tc>
        <w:tc>
          <w:tcPr>
            <w:tcW w:w="1332" w:type="dxa"/>
            <w:vAlign w:val="center"/>
          </w:tcPr>
          <w:p w14:paraId="4EB508FF">
            <w:pPr>
              <w:pStyle w:val="13"/>
            </w:pPr>
            <w:r>
              <w:t>提升幼儿园教学质量</w:t>
            </w:r>
          </w:p>
        </w:tc>
        <w:tc>
          <w:tcPr>
            <w:tcW w:w="2891" w:type="dxa"/>
            <w:vAlign w:val="center"/>
          </w:tcPr>
          <w:p w14:paraId="2148B4A3">
            <w:pPr>
              <w:pStyle w:val="13"/>
            </w:pPr>
            <w:r>
              <w:t>促进教育教学开展</w:t>
            </w:r>
          </w:p>
        </w:tc>
        <w:tc>
          <w:tcPr>
            <w:tcW w:w="1276" w:type="dxa"/>
            <w:vAlign w:val="center"/>
          </w:tcPr>
          <w:p w14:paraId="4AFD5B0C">
            <w:pPr>
              <w:pStyle w:val="13"/>
            </w:pPr>
            <w:r>
              <w:t>显著提升</w:t>
            </w:r>
          </w:p>
        </w:tc>
        <w:tc>
          <w:tcPr>
            <w:tcW w:w="1843" w:type="dxa"/>
            <w:vAlign w:val="center"/>
          </w:tcPr>
          <w:p w14:paraId="522AE02B">
            <w:pPr>
              <w:pStyle w:val="13"/>
            </w:pPr>
            <w:r>
              <w:t>怀财字【2025】7号</w:t>
            </w:r>
          </w:p>
        </w:tc>
      </w:tr>
      <w:tr w14:paraId="20A98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55698E">
            <w:pPr>
              <w:pStyle w:val="15"/>
            </w:pPr>
            <w:r>
              <w:t>满意度指标</w:t>
            </w:r>
          </w:p>
        </w:tc>
        <w:tc>
          <w:tcPr>
            <w:tcW w:w="1276" w:type="dxa"/>
            <w:vAlign w:val="center"/>
          </w:tcPr>
          <w:p w14:paraId="6CA8C8DD">
            <w:pPr>
              <w:pStyle w:val="13"/>
            </w:pPr>
            <w:r>
              <w:t>服务对象满意度指标</w:t>
            </w:r>
          </w:p>
        </w:tc>
        <w:tc>
          <w:tcPr>
            <w:tcW w:w="1332" w:type="dxa"/>
            <w:vAlign w:val="center"/>
          </w:tcPr>
          <w:p w14:paraId="20FE1F78">
            <w:pPr>
              <w:pStyle w:val="13"/>
            </w:pPr>
            <w:r>
              <w:t>幼儿和教师满意</w:t>
            </w:r>
          </w:p>
        </w:tc>
        <w:tc>
          <w:tcPr>
            <w:tcW w:w="2891" w:type="dxa"/>
            <w:vAlign w:val="center"/>
          </w:tcPr>
          <w:p w14:paraId="40BA28E9">
            <w:pPr>
              <w:pStyle w:val="13"/>
            </w:pPr>
            <w:r>
              <w:t>达到幼儿和教师满意程度</w:t>
            </w:r>
          </w:p>
        </w:tc>
        <w:tc>
          <w:tcPr>
            <w:tcW w:w="1276" w:type="dxa"/>
            <w:vAlign w:val="center"/>
          </w:tcPr>
          <w:p w14:paraId="219DAE35">
            <w:pPr>
              <w:pStyle w:val="13"/>
            </w:pPr>
            <w:r>
              <w:t>≥98%</w:t>
            </w:r>
          </w:p>
        </w:tc>
        <w:tc>
          <w:tcPr>
            <w:tcW w:w="1843" w:type="dxa"/>
            <w:vAlign w:val="center"/>
          </w:tcPr>
          <w:p w14:paraId="1C6560D6">
            <w:pPr>
              <w:pStyle w:val="13"/>
            </w:pPr>
            <w:r>
              <w:t>怀财字【2025】7号</w:t>
            </w:r>
          </w:p>
        </w:tc>
      </w:tr>
    </w:tbl>
    <w:p w14:paraId="322F71C8">
      <w:pPr>
        <w:sectPr>
          <w:pgSz w:w="11900" w:h="16840"/>
          <w:pgMar w:top="1984" w:right="1304" w:bottom="1134" w:left="1304" w:header="720" w:footer="720" w:gutter="0"/>
          <w:cols w:space="720" w:num="1"/>
        </w:sectPr>
      </w:pPr>
    </w:p>
    <w:p w14:paraId="6E6B728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A7D2A7E">
      <w:pPr>
        <w:spacing w:before="0" w:after="0"/>
        <w:ind w:firstLine="560"/>
        <w:jc w:val="left"/>
        <w:outlineLvl w:val="3"/>
      </w:pPr>
      <w:bookmarkStart w:id="613" w:name="_Toc_4_4_0000000614"/>
      <w:r>
        <w:rPr>
          <w:rFonts w:ascii="方正仿宋_GBK" w:hAnsi="方正仿宋_GBK" w:eastAsia="方正仿宋_GBK" w:cs="方正仿宋_GBK"/>
          <w:color w:val="000000"/>
          <w:sz w:val="28"/>
        </w:rPr>
        <w:t>611.冀财教【2024】142号 河北省财政厅关于提前下达2025年省级学前教育发展资金通知绩效目标表</w:t>
      </w:r>
      <w:bookmarkEnd w:id="6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1A2C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6C7431">
            <w:pPr>
              <w:pStyle w:val="12"/>
            </w:pPr>
            <w:r>
              <w:t>360077怀来县府前幼儿园</w:t>
            </w:r>
          </w:p>
        </w:tc>
        <w:tc>
          <w:tcPr>
            <w:tcW w:w="1843" w:type="dxa"/>
            <w:tcBorders>
              <w:top w:val="single" w:color="FFFFFF" w:sz="6" w:space="0"/>
              <w:left w:val="single" w:color="FFFFFF" w:sz="6" w:space="0"/>
              <w:right w:val="single" w:color="FFFFFF" w:sz="6" w:space="0"/>
            </w:tcBorders>
            <w:vAlign w:val="center"/>
          </w:tcPr>
          <w:p w14:paraId="492B9242">
            <w:pPr>
              <w:pStyle w:val="11"/>
            </w:pPr>
            <w:r>
              <w:t>单位：万元</w:t>
            </w:r>
          </w:p>
        </w:tc>
      </w:tr>
      <w:tr w14:paraId="292A89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1E8579">
            <w:pPr>
              <w:pStyle w:val="14"/>
            </w:pPr>
            <w:r>
              <w:t>项目编码</w:t>
            </w:r>
          </w:p>
        </w:tc>
        <w:tc>
          <w:tcPr>
            <w:tcW w:w="2608" w:type="dxa"/>
            <w:gridSpan w:val="2"/>
            <w:vAlign w:val="center"/>
          </w:tcPr>
          <w:p w14:paraId="799ACA55">
            <w:pPr>
              <w:pStyle w:val="13"/>
            </w:pPr>
            <w:r>
              <w:t>13073025P000573100039</w:t>
            </w:r>
          </w:p>
        </w:tc>
        <w:tc>
          <w:tcPr>
            <w:tcW w:w="1587" w:type="dxa"/>
            <w:vAlign w:val="center"/>
          </w:tcPr>
          <w:p w14:paraId="136D4A27">
            <w:pPr>
              <w:pStyle w:val="14"/>
            </w:pPr>
            <w:r>
              <w:t>项目名称</w:t>
            </w:r>
          </w:p>
        </w:tc>
        <w:tc>
          <w:tcPr>
            <w:tcW w:w="4423" w:type="dxa"/>
            <w:gridSpan w:val="3"/>
            <w:vAlign w:val="center"/>
          </w:tcPr>
          <w:p w14:paraId="443131C1">
            <w:pPr>
              <w:pStyle w:val="13"/>
            </w:pPr>
            <w:r>
              <w:t>冀财教【2024】142号 河北省财政厅关于提前下达2025年省级学前教育发展资金通知</w:t>
            </w:r>
          </w:p>
        </w:tc>
      </w:tr>
      <w:tr w14:paraId="6E7CE7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8822CA">
            <w:pPr>
              <w:pStyle w:val="14"/>
            </w:pPr>
            <w:r>
              <w:t>预算规模及资金用途</w:t>
            </w:r>
          </w:p>
        </w:tc>
        <w:tc>
          <w:tcPr>
            <w:tcW w:w="1276" w:type="dxa"/>
            <w:vAlign w:val="center"/>
          </w:tcPr>
          <w:p w14:paraId="73133C72">
            <w:pPr>
              <w:pStyle w:val="14"/>
            </w:pPr>
            <w:r>
              <w:t>预算数</w:t>
            </w:r>
          </w:p>
        </w:tc>
        <w:tc>
          <w:tcPr>
            <w:tcW w:w="1332" w:type="dxa"/>
            <w:vAlign w:val="center"/>
          </w:tcPr>
          <w:p w14:paraId="2621017B">
            <w:pPr>
              <w:pStyle w:val="13"/>
            </w:pPr>
            <w:r>
              <w:t>9.77</w:t>
            </w:r>
          </w:p>
        </w:tc>
        <w:tc>
          <w:tcPr>
            <w:tcW w:w="1587" w:type="dxa"/>
            <w:vAlign w:val="center"/>
          </w:tcPr>
          <w:p w14:paraId="10F97EF0">
            <w:pPr>
              <w:pStyle w:val="14"/>
            </w:pPr>
            <w:r>
              <w:t>其中：财政    资金</w:t>
            </w:r>
          </w:p>
        </w:tc>
        <w:tc>
          <w:tcPr>
            <w:tcW w:w="1304" w:type="dxa"/>
            <w:vAlign w:val="center"/>
          </w:tcPr>
          <w:p w14:paraId="5F114659">
            <w:pPr>
              <w:pStyle w:val="13"/>
            </w:pPr>
            <w:r>
              <w:t>9.77</w:t>
            </w:r>
          </w:p>
        </w:tc>
        <w:tc>
          <w:tcPr>
            <w:tcW w:w="1276" w:type="dxa"/>
            <w:vAlign w:val="center"/>
          </w:tcPr>
          <w:p w14:paraId="25F95ED1">
            <w:pPr>
              <w:pStyle w:val="14"/>
            </w:pPr>
            <w:r>
              <w:t>其他资金</w:t>
            </w:r>
          </w:p>
        </w:tc>
        <w:tc>
          <w:tcPr>
            <w:tcW w:w="1843" w:type="dxa"/>
            <w:vAlign w:val="center"/>
          </w:tcPr>
          <w:p w14:paraId="02631F6F">
            <w:pPr>
              <w:pStyle w:val="13"/>
            </w:pPr>
            <w:r>
              <w:t xml:space="preserve"> </w:t>
            </w:r>
          </w:p>
        </w:tc>
      </w:tr>
      <w:tr w14:paraId="758D69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6B4F7C"/>
        </w:tc>
        <w:tc>
          <w:tcPr>
            <w:tcW w:w="8618" w:type="dxa"/>
            <w:gridSpan w:val="6"/>
            <w:vAlign w:val="center"/>
          </w:tcPr>
          <w:p w14:paraId="1B05FDC2">
            <w:pPr>
              <w:pStyle w:val="13"/>
            </w:pPr>
            <w:r>
              <w:t>用于幼儿园正常教育教学开展</w:t>
            </w:r>
          </w:p>
        </w:tc>
      </w:tr>
      <w:tr w14:paraId="6A32F7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DACB24">
            <w:pPr>
              <w:pStyle w:val="14"/>
            </w:pPr>
            <w:r>
              <w:t>资金支出计划（%）</w:t>
            </w:r>
          </w:p>
        </w:tc>
        <w:tc>
          <w:tcPr>
            <w:tcW w:w="2608" w:type="dxa"/>
            <w:gridSpan w:val="2"/>
            <w:vAlign w:val="center"/>
          </w:tcPr>
          <w:p w14:paraId="28F04948">
            <w:pPr>
              <w:pStyle w:val="14"/>
            </w:pPr>
            <w:r>
              <w:t>3月底</w:t>
            </w:r>
          </w:p>
        </w:tc>
        <w:tc>
          <w:tcPr>
            <w:tcW w:w="1587" w:type="dxa"/>
            <w:vAlign w:val="center"/>
          </w:tcPr>
          <w:p w14:paraId="673D7E0A">
            <w:pPr>
              <w:pStyle w:val="14"/>
            </w:pPr>
            <w:r>
              <w:t>6月底</w:t>
            </w:r>
          </w:p>
        </w:tc>
        <w:tc>
          <w:tcPr>
            <w:tcW w:w="1304" w:type="dxa"/>
            <w:vAlign w:val="center"/>
          </w:tcPr>
          <w:p w14:paraId="65A54C52">
            <w:pPr>
              <w:pStyle w:val="14"/>
            </w:pPr>
            <w:r>
              <w:t>10月底</w:t>
            </w:r>
          </w:p>
        </w:tc>
        <w:tc>
          <w:tcPr>
            <w:tcW w:w="3119" w:type="dxa"/>
            <w:gridSpan w:val="2"/>
            <w:vAlign w:val="center"/>
          </w:tcPr>
          <w:p w14:paraId="0942CBB4">
            <w:pPr>
              <w:pStyle w:val="14"/>
            </w:pPr>
            <w:r>
              <w:t>12月底</w:t>
            </w:r>
          </w:p>
        </w:tc>
      </w:tr>
      <w:tr w14:paraId="28AE35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BC458E"/>
        </w:tc>
        <w:tc>
          <w:tcPr>
            <w:tcW w:w="2608" w:type="dxa"/>
            <w:gridSpan w:val="2"/>
            <w:vAlign w:val="center"/>
          </w:tcPr>
          <w:p w14:paraId="45EAA39C">
            <w:pPr>
              <w:pStyle w:val="15"/>
            </w:pPr>
            <w:r>
              <w:t>30%</w:t>
            </w:r>
          </w:p>
        </w:tc>
        <w:tc>
          <w:tcPr>
            <w:tcW w:w="1587" w:type="dxa"/>
            <w:vAlign w:val="center"/>
          </w:tcPr>
          <w:p w14:paraId="78C3476C">
            <w:pPr>
              <w:pStyle w:val="15"/>
            </w:pPr>
            <w:r>
              <w:t>50%</w:t>
            </w:r>
          </w:p>
        </w:tc>
        <w:tc>
          <w:tcPr>
            <w:tcW w:w="1304" w:type="dxa"/>
            <w:vAlign w:val="center"/>
          </w:tcPr>
          <w:p w14:paraId="29A1530F">
            <w:pPr>
              <w:pStyle w:val="15"/>
            </w:pPr>
            <w:r>
              <w:t>80%</w:t>
            </w:r>
          </w:p>
        </w:tc>
        <w:tc>
          <w:tcPr>
            <w:tcW w:w="3119" w:type="dxa"/>
            <w:gridSpan w:val="2"/>
            <w:vAlign w:val="center"/>
          </w:tcPr>
          <w:p w14:paraId="630C8A85">
            <w:pPr>
              <w:pStyle w:val="15"/>
            </w:pPr>
            <w:r>
              <w:t>100%</w:t>
            </w:r>
          </w:p>
        </w:tc>
      </w:tr>
      <w:tr w14:paraId="6F5004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35F5D0">
            <w:pPr>
              <w:pStyle w:val="14"/>
            </w:pPr>
            <w:r>
              <w:t>绩效目标</w:t>
            </w:r>
          </w:p>
        </w:tc>
        <w:tc>
          <w:tcPr>
            <w:tcW w:w="8618" w:type="dxa"/>
            <w:gridSpan w:val="6"/>
            <w:vAlign w:val="center"/>
          </w:tcPr>
          <w:p w14:paraId="18EC6541">
            <w:pPr>
              <w:pStyle w:val="13"/>
            </w:pPr>
            <w:r>
              <w:t>1.用于幼儿园正常教育教学开展</w:t>
            </w:r>
          </w:p>
        </w:tc>
      </w:tr>
    </w:tbl>
    <w:p w14:paraId="6728E77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B80A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A32FBF">
            <w:pPr>
              <w:pStyle w:val="14"/>
            </w:pPr>
            <w:r>
              <w:t>一级指标</w:t>
            </w:r>
          </w:p>
        </w:tc>
        <w:tc>
          <w:tcPr>
            <w:tcW w:w="1276" w:type="dxa"/>
            <w:vAlign w:val="center"/>
          </w:tcPr>
          <w:p w14:paraId="211FD6C5">
            <w:pPr>
              <w:pStyle w:val="14"/>
            </w:pPr>
            <w:r>
              <w:t>二级指标</w:t>
            </w:r>
          </w:p>
        </w:tc>
        <w:tc>
          <w:tcPr>
            <w:tcW w:w="1332" w:type="dxa"/>
            <w:vAlign w:val="center"/>
          </w:tcPr>
          <w:p w14:paraId="13B8F7B5">
            <w:pPr>
              <w:pStyle w:val="14"/>
            </w:pPr>
            <w:r>
              <w:t>三级指标</w:t>
            </w:r>
          </w:p>
        </w:tc>
        <w:tc>
          <w:tcPr>
            <w:tcW w:w="2891" w:type="dxa"/>
            <w:vAlign w:val="center"/>
          </w:tcPr>
          <w:p w14:paraId="3F87214C">
            <w:pPr>
              <w:pStyle w:val="14"/>
            </w:pPr>
            <w:r>
              <w:t>绩效指标描述</w:t>
            </w:r>
          </w:p>
        </w:tc>
        <w:tc>
          <w:tcPr>
            <w:tcW w:w="1276" w:type="dxa"/>
            <w:vAlign w:val="center"/>
          </w:tcPr>
          <w:p w14:paraId="4F06B024">
            <w:pPr>
              <w:pStyle w:val="14"/>
            </w:pPr>
            <w:r>
              <w:t>指标值</w:t>
            </w:r>
          </w:p>
        </w:tc>
        <w:tc>
          <w:tcPr>
            <w:tcW w:w="1843" w:type="dxa"/>
            <w:vAlign w:val="center"/>
          </w:tcPr>
          <w:p w14:paraId="7B28D0CA">
            <w:pPr>
              <w:pStyle w:val="14"/>
            </w:pPr>
            <w:r>
              <w:t>指标值确定依据</w:t>
            </w:r>
          </w:p>
        </w:tc>
      </w:tr>
      <w:tr w14:paraId="06C81F06">
        <w:tblPrEx>
          <w:tblCellMar>
            <w:top w:w="0" w:type="dxa"/>
            <w:left w:w="108" w:type="dxa"/>
            <w:bottom w:w="0" w:type="dxa"/>
            <w:right w:w="108" w:type="dxa"/>
          </w:tblCellMar>
        </w:tblPrEx>
        <w:trPr>
          <w:trHeight w:val="369" w:hRule="atLeast"/>
          <w:jc w:val="center"/>
        </w:trPr>
        <w:tc>
          <w:tcPr>
            <w:tcW w:w="1276" w:type="dxa"/>
            <w:vMerge w:val="restart"/>
            <w:vAlign w:val="center"/>
          </w:tcPr>
          <w:p w14:paraId="5B1EF2AD">
            <w:pPr>
              <w:pStyle w:val="15"/>
            </w:pPr>
            <w:r>
              <w:t>产出指标</w:t>
            </w:r>
          </w:p>
        </w:tc>
        <w:tc>
          <w:tcPr>
            <w:tcW w:w="1276" w:type="dxa"/>
            <w:vAlign w:val="center"/>
          </w:tcPr>
          <w:p w14:paraId="7AECE822">
            <w:pPr>
              <w:pStyle w:val="13"/>
            </w:pPr>
            <w:r>
              <w:t>数量指标</w:t>
            </w:r>
          </w:p>
        </w:tc>
        <w:tc>
          <w:tcPr>
            <w:tcW w:w="1332" w:type="dxa"/>
            <w:vAlign w:val="center"/>
          </w:tcPr>
          <w:p w14:paraId="0C5D8C23">
            <w:pPr>
              <w:pStyle w:val="13"/>
            </w:pPr>
            <w:r>
              <w:t>保障幼儿园数量</w:t>
            </w:r>
          </w:p>
        </w:tc>
        <w:tc>
          <w:tcPr>
            <w:tcW w:w="2891" w:type="dxa"/>
            <w:vAlign w:val="center"/>
          </w:tcPr>
          <w:p w14:paraId="590DA243">
            <w:pPr>
              <w:pStyle w:val="13"/>
            </w:pPr>
            <w:r>
              <w:t>保障正常教育教学正常运转的幼儿园个数</w:t>
            </w:r>
          </w:p>
        </w:tc>
        <w:tc>
          <w:tcPr>
            <w:tcW w:w="1276" w:type="dxa"/>
            <w:vAlign w:val="center"/>
          </w:tcPr>
          <w:p w14:paraId="01874BF3">
            <w:pPr>
              <w:pStyle w:val="13"/>
            </w:pPr>
            <w:r>
              <w:t>1个</w:t>
            </w:r>
          </w:p>
        </w:tc>
        <w:tc>
          <w:tcPr>
            <w:tcW w:w="1843" w:type="dxa"/>
            <w:vAlign w:val="center"/>
          </w:tcPr>
          <w:p w14:paraId="37853AA4">
            <w:pPr>
              <w:pStyle w:val="13"/>
            </w:pPr>
            <w:r>
              <w:t>冀财教【2024】142号</w:t>
            </w:r>
          </w:p>
        </w:tc>
      </w:tr>
      <w:tr w14:paraId="61E80E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9A35EC"/>
        </w:tc>
        <w:tc>
          <w:tcPr>
            <w:tcW w:w="1276" w:type="dxa"/>
            <w:vAlign w:val="center"/>
          </w:tcPr>
          <w:p w14:paraId="3903BE2E">
            <w:pPr>
              <w:pStyle w:val="13"/>
            </w:pPr>
            <w:r>
              <w:t>质量指标</w:t>
            </w:r>
          </w:p>
        </w:tc>
        <w:tc>
          <w:tcPr>
            <w:tcW w:w="1332" w:type="dxa"/>
            <w:vAlign w:val="center"/>
          </w:tcPr>
          <w:p w14:paraId="1F2E96EA">
            <w:pPr>
              <w:pStyle w:val="13"/>
            </w:pPr>
            <w:r>
              <w:t>质量合格率</w:t>
            </w:r>
          </w:p>
        </w:tc>
        <w:tc>
          <w:tcPr>
            <w:tcW w:w="2891" w:type="dxa"/>
            <w:vAlign w:val="center"/>
          </w:tcPr>
          <w:p w14:paraId="488F8D4E">
            <w:pPr>
              <w:pStyle w:val="13"/>
            </w:pPr>
            <w:r>
              <w:t>购买各种办公用品合格率</w:t>
            </w:r>
          </w:p>
        </w:tc>
        <w:tc>
          <w:tcPr>
            <w:tcW w:w="1276" w:type="dxa"/>
            <w:vAlign w:val="center"/>
          </w:tcPr>
          <w:p w14:paraId="4916E9B0">
            <w:pPr>
              <w:pStyle w:val="13"/>
            </w:pPr>
            <w:r>
              <w:t>100%</w:t>
            </w:r>
          </w:p>
        </w:tc>
        <w:tc>
          <w:tcPr>
            <w:tcW w:w="1843" w:type="dxa"/>
            <w:vAlign w:val="center"/>
          </w:tcPr>
          <w:p w14:paraId="7E90E4CA">
            <w:pPr>
              <w:pStyle w:val="13"/>
            </w:pPr>
            <w:r>
              <w:t>冀财教【2024】142号</w:t>
            </w:r>
          </w:p>
        </w:tc>
      </w:tr>
      <w:tr w14:paraId="3F6C5B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D0D51B"/>
        </w:tc>
        <w:tc>
          <w:tcPr>
            <w:tcW w:w="1276" w:type="dxa"/>
            <w:vAlign w:val="center"/>
          </w:tcPr>
          <w:p w14:paraId="498A692D">
            <w:pPr>
              <w:pStyle w:val="13"/>
            </w:pPr>
            <w:r>
              <w:t>时效指标</w:t>
            </w:r>
          </w:p>
        </w:tc>
        <w:tc>
          <w:tcPr>
            <w:tcW w:w="1332" w:type="dxa"/>
            <w:vAlign w:val="center"/>
          </w:tcPr>
          <w:p w14:paraId="14C81C7B">
            <w:pPr>
              <w:pStyle w:val="13"/>
            </w:pPr>
            <w:r>
              <w:t>各项工作及时完成率</w:t>
            </w:r>
          </w:p>
        </w:tc>
        <w:tc>
          <w:tcPr>
            <w:tcW w:w="2891" w:type="dxa"/>
            <w:vAlign w:val="center"/>
          </w:tcPr>
          <w:p w14:paraId="26E2CB84">
            <w:pPr>
              <w:pStyle w:val="13"/>
            </w:pPr>
            <w:r>
              <w:t>幼儿园各面工作及时完成情况</w:t>
            </w:r>
          </w:p>
        </w:tc>
        <w:tc>
          <w:tcPr>
            <w:tcW w:w="1276" w:type="dxa"/>
            <w:vAlign w:val="center"/>
          </w:tcPr>
          <w:p w14:paraId="4D24E88C">
            <w:pPr>
              <w:pStyle w:val="13"/>
            </w:pPr>
            <w:r>
              <w:t>95%</w:t>
            </w:r>
          </w:p>
        </w:tc>
        <w:tc>
          <w:tcPr>
            <w:tcW w:w="1843" w:type="dxa"/>
            <w:vAlign w:val="center"/>
          </w:tcPr>
          <w:p w14:paraId="2E71C199">
            <w:pPr>
              <w:pStyle w:val="13"/>
            </w:pPr>
            <w:r>
              <w:t>冀财教【2024】142号</w:t>
            </w:r>
          </w:p>
        </w:tc>
      </w:tr>
      <w:tr w14:paraId="46BBF6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E962E6"/>
        </w:tc>
        <w:tc>
          <w:tcPr>
            <w:tcW w:w="1276" w:type="dxa"/>
            <w:vAlign w:val="center"/>
          </w:tcPr>
          <w:p w14:paraId="49AE96CF">
            <w:pPr>
              <w:pStyle w:val="13"/>
            </w:pPr>
            <w:r>
              <w:t>成本指标</w:t>
            </w:r>
          </w:p>
        </w:tc>
        <w:tc>
          <w:tcPr>
            <w:tcW w:w="1332" w:type="dxa"/>
            <w:vAlign w:val="center"/>
          </w:tcPr>
          <w:p w14:paraId="24FEAAF9">
            <w:pPr>
              <w:pStyle w:val="13"/>
            </w:pPr>
            <w:r>
              <w:t>实际支出金额</w:t>
            </w:r>
          </w:p>
        </w:tc>
        <w:tc>
          <w:tcPr>
            <w:tcW w:w="2891" w:type="dxa"/>
            <w:vAlign w:val="center"/>
          </w:tcPr>
          <w:p w14:paraId="0E8972B5">
            <w:pPr>
              <w:pStyle w:val="13"/>
            </w:pPr>
            <w:r>
              <w:t>总预算资金成本</w:t>
            </w:r>
          </w:p>
        </w:tc>
        <w:tc>
          <w:tcPr>
            <w:tcW w:w="1276" w:type="dxa"/>
            <w:vAlign w:val="center"/>
          </w:tcPr>
          <w:p w14:paraId="4AD887A2">
            <w:pPr>
              <w:pStyle w:val="13"/>
            </w:pPr>
            <w:r>
              <w:t>≤9.77万元</w:t>
            </w:r>
          </w:p>
        </w:tc>
        <w:tc>
          <w:tcPr>
            <w:tcW w:w="1843" w:type="dxa"/>
            <w:vAlign w:val="center"/>
          </w:tcPr>
          <w:p w14:paraId="6DA62E52">
            <w:pPr>
              <w:pStyle w:val="13"/>
            </w:pPr>
            <w:r>
              <w:t>冀财教【2024】142号</w:t>
            </w:r>
          </w:p>
        </w:tc>
      </w:tr>
      <w:tr w14:paraId="1039E0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941FC0">
            <w:pPr>
              <w:pStyle w:val="15"/>
            </w:pPr>
            <w:r>
              <w:t>效益指标</w:t>
            </w:r>
          </w:p>
        </w:tc>
        <w:tc>
          <w:tcPr>
            <w:tcW w:w="1276" w:type="dxa"/>
            <w:vAlign w:val="center"/>
          </w:tcPr>
          <w:p w14:paraId="2C642148">
            <w:pPr>
              <w:pStyle w:val="13"/>
            </w:pPr>
            <w:r>
              <w:t>可持续影响指标</w:t>
            </w:r>
          </w:p>
        </w:tc>
        <w:tc>
          <w:tcPr>
            <w:tcW w:w="1332" w:type="dxa"/>
            <w:vAlign w:val="center"/>
          </w:tcPr>
          <w:p w14:paraId="7B666EA7">
            <w:pPr>
              <w:pStyle w:val="13"/>
            </w:pPr>
            <w:r>
              <w:t>提高教师工作积极性</w:t>
            </w:r>
          </w:p>
        </w:tc>
        <w:tc>
          <w:tcPr>
            <w:tcW w:w="2891" w:type="dxa"/>
            <w:vAlign w:val="center"/>
          </w:tcPr>
          <w:p w14:paraId="20209070">
            <w:pPr>
              <w:pStyle w:val="13"/>
            </w:pPr>
            <w:r>
              <w:t>提高教师工作动力程度</w:t>
            </w:r>
          </w:p>
        </w:tc>
        <w:tc>
          <w:tcPr>
            <w:tcW w:w="1276" w:type="dxa"/>
            <w:vAlign w:val="center"/>
          </w:tcPr>
          <w:p w14:paraId="0AEF9FF9">
            <w:pPr>
              <w:pStyle w:val="13"/>
            </w:pPr>
            <w:r>
              <w:t>100%</w:t>
            </w:r>
          </w:p>
        </w:tc>
        <w:tc>
          <w:tcPr>
            <w:tcW w:w="1843" w:type="dxa"/>
            <w:vAlign w:val="center"/>
          </w:tcPr>
          <w:p w14:paraId="39FBC22A">
            <w:pPr>
              <w:pStyle w:val="13"/>
            </w:pPr>
            <w:r>
              <w:t>冀财教【2024】142号</w:t>
            </w:r>
          </w:p>
        </w:tc>
      </w:tr>
      <w:tr w14:paraId="6C073C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77AB7C"/>
        </w:tc>
        <w:tc>
          <w:tcPr>
            <w:tcW w:w="1276" w:type="dxa"/>
            <w:vAlign w:val="center"/>
          </w:tcPr>
          <w:p w14:paraId="75A7D410">
            <w:pPr>
              <w:pStyle w:val="13"/>
            </w:pPr>
            <w:r>
              <w:t>社会效益指标</w:t>
            </w:r>
          </w:p>
        </w:tc>
        <w:tc>
          <w:tcPr>
            <w:tcW w:w="1332" w:type="dxa"/>
            <w:vAlign w:val="center"/>
          </w:tcPr>
          <w:p w14:paraId="72C7D681">
            <w:pPr>
              <w:pStyle w:val="13"/>
            </w:pPr>
            <w:r>
              <w:t>提升幼儿园教学质量</w:t>
            </w:r>
          </w:p>
        </w:tc>
        <w:tc>
          <w:tcPr>
            <w:tcW w:w="2891" w:type="dxa"/>
            <w:vAlign w:val="center"/>
          </w:tcPr>
          <w:p w14:paraId="79728453">
            <w:pPr>
              <w:pStyle w:val="13"/>
            </w:pPr>
            <w:r>
              <w:t>促进教育教学开展</w:t>
            </w:r>
          </w:p>
        </w:tc>
        <w:tc>
          <w:tcPr>
            <w:tcW w:w="1276" w:type="dxa"/>
            <w:vAlign w:val="center"/>
          </w:tcPr>
          <w:p w14:paraId="7655575C">
            <w:pPr>
              <w:pStyle w:val="13"/>
            </w:pPr>
            <w:r>
              <w:t>显著提升</w:t>
            </w:r>
          </w:p>
        </w:tc>
        <w:tc>
          <w:tcPr>
            <w:tcW w:w="1843" w:type="dxa"/>
            <w:vAlign w:val="center"/>
          </w:tcPr>
          <w:p w14:paraId="1C417DA7">
            <w:pPr>
              <w:pStyle w:val="13"/>
            </w:pPr>
            <w:r>
              <w:t>冀财教【2024】142号</w:t>
            </w:r>
          </w:p>
        </w:tc>
      </w:tr>
      <w:tr w14:paraId="08EEF5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0BBBF8">
            <w:pPr>
              <w:pStyle w:val="15"/>
            </w:pPr>
            <w:r>
              <w:t>满意度指标</w:t>
            </w:r>
          </w:p>
        </w:tc>
        <w:tc>
          <w:tcPr>
            <w:tcW w:w="1276" w:type="dxa"/>
            <w:vAlign w:val="center"/>
          </w:tcPr>
          <w:p w14:paraId="391E64FA">
            <w:pPr>
              <w:pStyle w:val="13"/>
            </w:pPr>
            <w:r>
              <w:t>服务对象满意度指标</w:t>
            </w:r>
          </w:p>
        </w:tc>
        <w:tc>
          <w:tcPr>
            <w:tcW w:w="1332" w:type="dxa"/>
            <w:vAlign w:val="center"/>
          </w:tcPr>
          <w:p w14:paraId="35D7947A">
            <w:pPr>
              <w:pStyle w:val="13"/>
            </w:pPr>
            <w:r>
              <w:t>幼儿和教师满意</w:t>
            </w:r>
          </w:p>
        </w:tc>
        <w:tc>
          <w:tcPr>
            <w:tcW w:w="2891" w:type="dxa"/>
            <w:vAlign w:val="center"/>
          </w:tcPr>
          <w:p w14:paraId="766A1A2A">
            <w:pPr>
              <w:pStyle w:val="13"/>
            </w:pPr>
            <w:r>
              <w:t>达到幼儿和教师满意程度</w:t>
            </w:r>
          </w:p>
        </w:tc>
        <w:tc>
          <w:tcPr>
            <w:tcW w:w="1276" w:type="dxa"/>
            <w:vAlign w:val="center"/>
          </w:tcPr>
          <w:p w14:paraId="31D028AD">
            <w:pPr>
              <w:pStyle w:val="13"/>
            </w:pPr>
            <w:r>
              <w:t>≥98%</w:t>
            </w:r>
          </w:p>
        </w:tc>
        <w:tc>
          <w:tcPr>
            <w:tcW w:w="1843" w:type="dxa"/>
            <w:vAlign w:val="center"/>
          </w:tcPr>
          <w:p w14:paraId="6F462FC4">
            <w:pPr>
              <w:pStyle w:val="13"/>
            </w:pPr>
            <w:r>
              <w:t>冀财教【2024】142号</w:t>
            </w:r>
          </w:p>
        </w:tc>
      </w:tr>
    </w:tbl>
    <w:p w14:paraId="151928CA">
      <w:pPr>
        <w:sectPr>
          <w:pgSz w:w="11900" w:h="16840"/>
          <w:pgMar w:top="1984" w:right="1304" w:bottom="1134" w:left="1304" w:header="720" w:footer="720" w:gutter="0"/>
          <w:cols w:space="720" w:num="1"/>
        </w:sectPr>
      </w:pPr>
    </w:p>
    <w:p w14:paraId="1B9A52C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4E7DA8">
      <w:pPr>
        <w:spacing w:before="0" w:after="0"/>
        <w:ind w:firstLine="560"/>
        <w:jc w:val="left"/>
        <w:outlineLvl w:val="3"/>
      </w:pPr>
      <w:bookmarkStart w:id="614" w:name="_Toc_4_4_0000000615"/>
      <w:r>
        <w:rPr>
          <w:rFonts w:ascii="方正仿宋_GBK" w:hAnsi="方正仿宋_GBK" w:eastAsia="方正仿宋_GBK" w:cs="方正仿宋_GBK"/>
          <w:color w:val="000000"/>
          <w:sz w:val="28"/>
        </w:rPr>
        <w:t>612.（公用）冀财教【2024】123号 河北省财政厅关于提前下达2025年城乡义务教育中央补助经费绩效目标表</w:t>
      </w:r>
      <w:bookmarkEnd w:id="6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76E4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A1D758D">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6D919DBC">
            <w:pPr>
              <w:pStyle w:val="11"/>
            </w:pPr>
            <w:r>
              <w:t>单位：万元</w:t>
            </w:r>
          </w:p>
        </w:tc>
      </w:tr>
      <w:tr w14:paraId="0652BC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B85131">
            <w:pPr>
              <w:pStyle w:val="14"/>
            </w:pPr>
            <w:r>
              <w:t>项目编码</w:t>
            </w:r>
          </w:p>
        </w:tc>
        <w:tc>
          <w:tcPr>
            <w:tcW w:w="2608" w:type="dxa"/>
            <w:gridSpan w:val="2"/>
            <w:vAlign w:val="center"/>
          </w:tcPr>
          <w:p w14:paraId="67C96E78">
            <w:pPr>
              <w:pStyle w:val="13"/>
            </w:pPr>
            <w:r>
              <w:t>13073025P00057910005J</w:t>
            </w:r>
          </w:p>
        </w:tc>
        <w:tc>
          <w:tcPr>
            <w:tcW w:w="1587" w:type="dxa"/>
            <w:vAlign w:val="center"/>
          </w:tcPr>
          <w:p w14:paraId="3B9A51EE">
            <w:pPr>
              <w:pStyle w:val="14"/>
            </w:pPr>
            <w:r>
              <w:t>项目名称</w:t>
            </w:r>
          </w:p>
        </w:tc>
        <w:tc>
          <w:tcPr>
            <w:tcW w:w="4423" w:type="dxa"/>
            <w:gridSpan w:val="3"/>
            <w:vAlign w:val="center"/>
          </w:tcPr>
          <w:p w14:paraId="1A3C8C39">
            <w:pPr>
              <w:pStyle w:val="13"/>
            </w:pPr>
            <w:r>
              <w:t>（公用）冀财教【2024】123号 河北省财政厅关于提前下达2025年城乡义务教育中央补助经费</w:t>
            </w:r>
          </w:p>
        </w:tc>
      </w:tr>
      <w:tr w14:paraId="67AD04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47C791">
            <w:pPr>
              <w:pStyle w:val="14"/>
            </w:pPr>
            <w:r>
              <w:t>预算规模及资金用途</w:t>
            </w:r>
          </w:p>
        </w:tc>
        <w:tc>
          <w:tcPr>
            <w:tcW w:w="1276" w:type="dxa"/>
            <w:vAlign w:val="center"/>
          </w:tcPr>
          <w:p w14:paraId="2A895071">
            <w:pPr>
              <w:pStyle w:val="14"/>
            </w:pPr>
            <w:r>
              <w:t>预算数</w:t>
            </w:r>
          </w:p>
        </w:tc>
        <w:tc>
          <w:tcPr>
            <w:tcW w:w="1332" w:type="dxa"/>
            <w:vAlign w:val="center"/>
          </w:tcPr>
          <w:p w14:paraId="7D8D113B">
            <w:pPr>
              <w:pStyle w:val="13"/>
            </w:pPr>
            <w:r>
              <w:t>94.10</w:t>
            </w:r>
          </w:p>
        </w:tc>
        <w:tc>
          <w:tcPr>
            <w:tcW w:w="1587" w:type="dxa"/>
            <w:vAlign w:val="center"/>
          </w:tcPr>
          <w:p w14:paraId="50DD1996">
            <w:pPr>
              <w:pStyle w:val="14"/>
            </w:pPr>
            <w:r>
              <w:t>其中：财政    资金</w:t>
            </w:r>
          </w:p>
        </w:tc>
        <w:tc>
          <w:tcPr>
            <w:tcW w:w="1304" w:type="dxa"/>
            <w:vAlign w:val="center"/>
          </w:tcPr>
          <w:p w14:paraId="3A6C8DE1">
            <w:pPr>
              <w:pStyle w:val="13"/>
            </w:pPr>
            <w:r>
              <w:t>94.10</w:t>
            </w:r>
          </w:p>
        </w:tc>
        <w:tc>
          <w:tcPr>
            <w:tcW w:w="1276" w:type="dxa"/>
            <w:vAlign w:val="center"/>
          </w:tcPr>
          <w:p w14:paraId="2ED218BD">
            <w:pPr>
              <w:pStyle w:val="14"/>
            </w:pPr>
            <w:r>
              <w:t>其他资金</w:t>
            </w:r>
          </w:p>
        </w:tc>
        <w:tc>
          <w:tcPr>
            <w:tcW w:w="1843" w:type="dxa"/>
            <w:vAlign w:val="center"/>
          </w:tcPr>
          <w:p w14:paraId="7F1670CC">
            <w:pPr>
              <w:pStyle w:val="13"/>
            </w:pPr>
            <w:r>
              <w:t xml:space="preserve"> </w:t>
            </w:r>
          </w:p>
        </w:tc>
      </w:tr>
      <w:tr w14:paraId="0FE41C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769E78"/>
        </w:tc>
        <w:tc>
          <w:tcPr>
            <w:tcW w:w="8618" w:type="dxa"/>
            <w:gridSpan w:val="6"/>
            <w:vAlign w:val="center"/>
          </w:tcPr>
          <w:p w14:paraId="4CA071AA">
            <w:pPr>
              <w:pStyle w:val="13"/>
            </w:pPr>
            <w:r>
              <w:t>生均公用经费，改善办学条件，保障学校教育教学工作顺利开展。</w:t>
            </w:r>
          </w:p>
        </w:tc>
      </w:tr>
      <w:tr w14:paraId="74F338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AA491E">
            <w:pPr>
              <w:pStyle w:val="14"/>
            </w:pPr>
            <w:r>
              <w:t>资金支出计划（%）</w:t>
            </w:r>
          </w:p>
        </w:tc>
        <w:tc>
          <w:tcPr>
            <w:tcW w:w="2608" w:type="dxa"/>
            <w:gridSpan w:val="2"/>
            <w:vAlign w:val="center"/>
          </w:tcPr>
          <w:p w14:paraId="012516B9">
            <w:pPr>
              <w:pStyle w:val="14"/>
            </w:pPr>
            <w:r>
              <w:t>3月底</w:t>
            </w:r>
          </w:p>
        </w:tc>
        <w:tc>
          <w:tcPr>
            <w:tcW w:w="1587" w:type="dxa"/>
            <w:vAlign w:val="center"/>
          </w:tcPr>
          <w:p w14:paraId="31CFFD2D">
            <w:pPr>
              <w:pStyle w:val="14"/>
            </w:pPr>
            <w:r>
              <w:t>6月底</w:t>
            </w:r>
          </w:p>
        </w:tc>
        <w:tc>
          <w:tcPr>
            <w:tcW w:w="1304" w:type="dxa"/>
            <w:vAlign w:val="center"/>
          </w:tcPr>
          <w:p w14:paraId="2EA352B0">
            <w:pPr>
              <w:pStyle w:val="14"/>
            </w:pPr>
            <w:r>
              <w:t>10月底</w:t>
            </w:r>
          </w:p>
        </w:tc>
        <w:tc>
          <w:tcPr>
            <w:tcW w:w="3119" w:type="dxa"/>
            <w:gridSpan w:val="2"/>
            <w:vAlign w:val="center"/>
          </w:tcPr>
          <w:p w14:paraId="718061D6">
            <w:pPr>
              <w:pStyle w:val="14"/>
            </w:pPr>
            <w:r>
              <w:t>12月底</w:t>
            </w:r>
          </w:p>
        </w:tc>
      </w:tr>
      <w:tr w14:paraId="0695AD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EE51B2"/>
        </w:tc>
        <w:tc>
          <w:tcPr>
            <w:tcW w:w="2608" w:type="dxa"/>
            <w:gridSpan w:val="2"/>
            <w:vAlign w:val="center"/>
          </w:tcPr>
          <w:p w14:paraId="2BC8ED4C">
            <w:pPr>
              <w:pStyle w:val="15"/>
            </w:pPr>
            <w:r>
              <w:t xml:space="preserve"> </w:t>
            </w:r>
          </w:p>
        </w:tc>
        <w:tc>
          <w:tcPr>
            <w:tcW w:w="1587" w:type="dxa"/>
            <w:vAlign w:val="center"/>
          </w:tcPr>
          <w:p w14:paraId="463D9D81">
            <w:pPr>
              <w:pStyle w:val="15"/>
            </w:pPr>
            <w:r>
              <w:t xml:space="preserve"> </w:t>
            </w:r>
          </w:p>
        </w:tc>
        <w:tc>
          <w:tcPr>
            <w:tcW w:w="1304" w:type="dxa"/>
            <w:vAlign w:val="center"/>
          </w:tcPr>
          <w:p w14:paraId="329C2CA4">
            <w:pPr>
              <w:pStyle w:val="15"/>
            </w:pPr>
            <w:r>
              <w:t xml:space="preserve"> </w:t>
            </w:r>
          </w:p>
        </w:tc>
        <w:tc>
          <w:tcPr>
            <w:tcW w:w="3119" w:type="dxa"/>
            <w:gridSpan w:val="2"/>
            <w:vAlign w:val="center"/>
          </w:tcPr>
          <w:p w14:paraId="7910E301">
            <w:pPr>
              <w:pStyle w:val="15"/>
            </w:pPr>
            <w:r>
              <w:t>100%</w:t>
            </w:r>
          </w:p>
        </w:tc>
      </w:tr>
      <w:tr w14:paraId="543884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015B48">
            <w:pPr>
              <w:pStyle w:val="14"/>
            </w:pPr>
            <w:r>
              <w:t>绩效目标</w:t>
            </w:r>
          </w:p>
        </w:tc>
        <w:tc>
          <w:tcPr>
            <w:tcW w:w="8618" w:type="dxa"/>
            <w:gridSpan w:val="6"/>
            <w:vAlign w:val="center"/>
          </w:tcPr>
          <w:p w14:paraId="6A521967">
            <w:pPr>
              <w:pStyle w:val="13"/>
            </w:pPr>
            <w:r>
              <w:t>1.生均公用经费，改善办学条件，保障学校教育教学工作顺利开展。</w:t>
            </w:r>
          </w:p>
        </w:tc>
      </w:tr>
    </w:tbl>
    <w:p w14:paraId="7924E07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D2F5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518883">
            <w:pPr>
              <w:pStyle w:val="14"/>
            </w:pPr>
            <w:r>
              <w:t>一级指标</w:t>
            </w:r>
          </w:p>
        </w:tc>
        <w:tc>
          <w:tcPr>
            <w:tcW w:w="1276" w:type="dxa"/>
            <w:vAlign w:val="center"/>
          </w:tcPr>
          <w:p w14:paraId="004B6FA2">
            <w:pPr>
              <w:pStyle w:val="14"/>
            </w:pPr>
            <w:r>
              <w:t>二级指标</w:t>
            </w:r>
          </w:p>
        </w:tc>
        <w:tc>
          <w:tcPr>
            <w:tcW w:w="1332" w:type="dxa"/>
            <w:vAlign w:val="center"/>
          </w:tcPr>
          <w:p w14:paraId="4F75B45F">
            <w:pPr>
              <w:pStyle w:val="14"/>
            </w:pPr>
            <w:r>
              <w:t>三级指标</w:t>
            </w:r>
          </w:p>
        </w:tc>
        <w:tc>
          <w:tcPr>
            <w:tcW w:w="2891" w:type="dxa"/>
            <w:vAlign w:val="center"/>
          </w:tcPr>
          <w:p w14:paraId="73134349">
            <w:pPr>
              <w:pStyle w:val="14"/>
            </w:pPr>
            <w:r>
              <w:t>绩效指标描述</w:t>
            </w:r>
          </w:p>
        </w:tc>
        <w:tc>
          <w:tcPr>
            <w:tcW w:w="1276" w:type="dxa"/>
            <w:vAlign w:val="center"/>
          </w:tcPr>
          <w:p w14:paraId="330E562E">
            <w:pPr>
              <w:pStyle w:val="14"/>
            </w:pPr>
            <w:r>
              <w:t>指标值</w:t>
            </w:r>
          </w:p>
        </w:tc>
        <w:tc>
          <w:tcPr>
            <w:tcW w:w="1843" w:type="dxa"/>
            <w:vAlign w:val="center"/>
          </w:tcPr>
          <w:p w14:paraId="56505794">
            <w:pPr>
              <w:pStyle w:val="14"/>
            </w:pPr>
            <w:r>
              <w:t>指标值确定依据</w:t>
            </w:r>
          </w:p>
        </w:tc>
      </w:tr>
      <w:tr w14:paraId="6CF7F3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EA6508">
            <w:pPr>
              <w:pStyle w:val="15"/>
            </w:pPr>
            <w:r>
              <w:t>产出指标</w:t>
            </w:r>
          </w:p>
        </w:tc>
        <w:tc>
          <w:tcPr>
            <w:tcW w:w="1276" w:type="dxa"/>
            <w:vAlign w:val="center"/>
          </w:tcPr>
          <w:p w14:paraId="0A3B0E3D">
            <w:pPr>
              <w:pStyle w:val="13"/>
            </w:pPr>
            <w:r>
              <w:t>数量指标</w:t>
            </w:r>
          </w:p>
        </w:tc>
        <w:tc>
          <w:tcPr>
            <w:tcW w:w="1332" w:type="dxa"/>
            <w:vAlign w:val="center"/>
          </w:tcPr>
          <w:p w14:paraId="36F61D40">
            <w:pPr>
              <w:pStyle w:val="13"/>
            </w:pPr>
            <w:r>
              <w:t>保障学校数量</w:t>
            </w:r>
          </w:p>
        </w:tc>
        <w:tc>
          <w:tcPr>
            <w:tcW w:w="2891" w:type="dxa"/>
            <w:vAlign w:val="center"/>
          </w:tcPr>
          <w:p w14:paraId="6DED666A">
            <w:pPr>
              <w:pStyle w:val="13"/>
            </w:pPr>
            <w:r>
              <w:t>保障正常运转学校数量</w:t>
            </w:r>
          </w:p>
        </w:tc>
        <w:tc>
          <w:tcPr>
            <w:tcW w:w="1276" w:type="dxa"/>
            <w:vAlign w:val="center"/>
          </w:tcPr>
          <w:p w14:paraId="379D8613">
            <w:pPr>
              <w:pStyle w:val="13"/>
            </w:pPr>
            <w:r>
              <w:t>1个</w:t>
            </w:r>
          </w:p>
        </w:tc>
        <w:tc>
          <w:tcPr>
            <w:tcW w:w="1843" w:type="dxa"/>
            <w:vAlign w:val="center"/>
          </w:tcPr>
          <w:p w14:paraId="477B13FF">
            <w:pPr>
              <w:pStyle w:val="13"/>
            </w:pPr>
            <w:r>
              <w:t>2025年初工作计划</w:t>
            </w:r>
          </w:p>
        </w:tc>
      </w:tr>
      <w:tr w14:paraId="302FAC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BB63EA"/>
        </w:tc>
        <w:tc>
          <w:tcPr>
            <w:tcW w:w="1276" w:type="dxa"/>
            <w:vAlign w:val="center"/>
          </w:tcPr>
          <w:p w14:paraId="07626313">
            <w:pPr>
              <w:pStyle w:val="13"/>
            </w:pPr>
            <w:r>
              <w:t>质量指标</w:t>
            </w:r>
          </w:p>
        </w:tc>
        <w:tc>
          <w:tcPr>
            <w:tcW w:w="1332" w:type="dxa"/>
            <w:vAlign w:val="center"/>
          </w:tcPr>
          <w:p w14:paraId="3848A7EF">
            <w:pPr>
              <w:pStyle w:val="13"/>
            </w:pPr>
            <w:r>
              <w:t>学校正常运转率</w:t>
            </w:r>
          </w:p>
        </w:tc>
        <w:tc>
          <w:tcPr>
            <w:tcW w:w="2891" w:type="dxa"/>
            <w:vAlign w:val="center"/>
          </w:tcPr>
          <w:p w14:paraId="4B18362C">
            <w:pPr>
              <w:pStyle w:val="13"/>
            </w:pPr>
            <w:r>
              <w:t>日常办公支出，使得学校正常运转</w:t>
            </w:r>
          </w:p>
        </w:tc>
        <w:tc>
          <w:tcPr>
            <w:tcW w:w="1276" w:type="dxa"/>
            <w:vAlign w:val="center"/>
          </w:tcPr>
          <w:p w14:paraId="2A0A82E1">
            <w:pPr>
              <w:pStyle w:val="13"/>
            </w:pPr>
            <w:r>
              <w:t>≤100%</w:t>
            </w:r>
          </w:p>
        </w:tc>
        <w:tc>
          <w:tcPr>
            <w:tcW w:w="1843" w:type="dxa"/>
            <w:vAlign w:val="center"/>
          </w:tcPr>
          <w:p w14:paraId="5DBFD736">
            <w:pPr>
              <w:pStyle w:val="13"/>
            </w:pPr>
            <w:r>
              <w:t>2025年初工作计划</w:t>
            </w:r>
          </w:p>
        </w:tc>
      </w:tr>
      <w:tr w14:paraId="7CD715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269D89"/>
        </w:tc>
        <w:tc>
          <w:tcPr>
            <w:tcW w:w="1276" w:type="dxa"/>
            <w:vAlign w:val="center"/>
          </w:tcPr>
          <w:p w14:paraId="09B9A219">
            <w:pPr>
              <w:pStyle w:val="13"/>
            </w:pPr>
            <w:r>
              <w:t>时效指标</w:t>
            </w:r>
          </w:p>
        </w:tc>
        <w:tc>
          <w:tcPr>
            <w:tcW w:w="1332" w:type="dxa"/>
            <w:vAlign w:val="center"/>
          </w:tcPr>
          <w:p w14:paraId="75F6BF70">
            <w:pPr>
              <w:pStyle w:val="13"/>
            </w:pPr>
            <w:r>
              <w:t>各项工作完成及时率</w:t>
            </w:r>
          </w:p>
        </w:tc>
        <w:tc>
          <w:tcPr>
            <w:tcW w:w="2891" w:type="dxa"/>
            <w:vAlign w:val="center"/>
          </w:tcPr>
          <w:p w14:paraId="379A650A">
            <w:pPr>
              <w:pStyle w:val="13"/>
            </w:pPr>
            <w:r>
              <w:t>按教育教学要求，及时完成教育教学任务</w:t>
            </w:r>
          </w:p>
        </w:tc>
        <w:tc>
          <w:tcPr>
            <w:tcW w:w="1276" w:type="dxa"/>
            <w:vAlign w:val="center"/>
          </w:tcPr>
          <w:p w14:paraId="019F6D40">
            <w:pPr>
              <w:pStyle w:val="13"/>
            </w:pPr>
            <w:r>
              <w:t>≤100%</w:t>
            </w:r>
          </w:p>
        </w:tc>
        <w:tc>
          <w:tcPr>
            <w:tcW w:w="1843" w:type="dxa"/>
            <w:vAlign w:val="center"/>
          </w:tcPr>
          <w:p w14:paraId="743D4639">
            <w:pPr>
              <w:pStyle w:val="13"/>
            </w:pPr>
            <w:r>
              <w:t>2025年初工作计划</w:t>
            </w:r>
          </w:p>
        </w:tc>
      </w:tr>
      <w:tr w14:paraId="6C8A03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437055"/>
        </w:tc>
        <w:tc>
          <w:tcPr>
            <w:tcW w:w="1276" w:type="dxa"/>
            <w:vAlign w:val="center"/>
          </w:tcPr>
          <w:p w14:paraId="07C6474A">
            <w:pPr>
              <w:pStyle w:val="13"/>
            </w:pPr>
            <w:r>
              <w:t>成本指标</w:t>
            </w:r>
          </w:p>
        </w:tc>
        <w:tc>
          <w:tcPr>
            <w:tcW w:w="1332" w:type="dxa"/>
            <w:vAlign w:val="center"/>
          </w:tcPr>
          <w:p w14:paraId="3B428A18">
            <w:pPr>
              <w:pStyle w:val="13"/>
            </w:pPr>
            <w:r>
              <w:t>预算控制数</w:t>
            </w:r>
          </w:p>
        </w:tc>
        <w:tc>
          <w:tcPr>
            <w:tcW w:w="2891" w:type="dxa"/>
            <w:vAlign w:val="center"/>
          </w:tcPr>
          <w:p w14:paraId="10D4927E">
            <w:pPr>
              <w:pStyle w:val="13"/>
            </w:pPr>
            <w:r>
              <w:t>经费实际支出金额控制在预算内</w:t>
            </w:r>
          </w:p>
        </w:tc>
        <w:tc>
          <w:tcPr>
            <w:tcW w:w="1276" w:type="dxa"/>
            <w:vAlign w:val="center"/>
          </w:tcPr>
          <w:p w14:paraId="2E8DE6DD">
            <w:pPr>
              <w:pStyle w:val="13"/>
            </w:pPr>
            <w:r>
              <w:t>≤94.1万元</w:t>
            </w:r>
          </w:p>
        </w:tc>
        <w:tc>
          <w:tcPr>
            <w:tcW w:w="1843" w:type="dxa"/>
            <w:vAlign w:val="center"/>
          </w:tcPr>
          <w:p w14:paraId="2AFD6E50">
            <w:pPr>
              <w:pStyle w:val="13"/>
            </w:pPr>
            <w:r>
              <w:t>2025年县级预算编制通知</w:t>
            </w:r>
          </w:p>
        </w:tc>
      </w:tr>
      <w:tr w14:paraId="5C65B4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0C3E01">
            <w:pPr>
              <w:pStyle w:val="15"/>
            </w:pPr>
            <w:r>
              <w:t>效益指标</w:t>
            </w:r>
          </w:p>
        </w:tc>
        <w:tc>
          <w:tcPr>
            <w:tcW w:w="1276" w:type="dxa"/>
            <w:vAlign w:val="center"/>
          </w:tcPr>
          <w:p w14:paraId="0F468FCF">
            <w:pPr>
              <w:pStyle w:val="13"/>
            </w:pPr>
            <w:r>
              <w:t>经济效益指标</w:t>
            </w:r>
          </w:p>
        </w:tc>
        <w:tc>
          <w:tcPr>
            <w:tcW w:w="1332" w:type="dxa"/>
            <w:vAlign w:val="center"/>
          </w:tcPr>
          <w:p w14:paraId="63E3BEC2">
            <w:pPr>
              <w:pStyle w:val="13"/>
            </w:pPr>
            <w:r>
              <w:t>对学校教育教学工作的持续影响</w:t>
            </w:r>
          </w:p>
        </w:tc>
        <w:tc>
          <w:tcPr>
            <w:tcW w:w="2891" w:type="dxa"/>
            <w:vAlign w:val="center"/>
          </w:tcPr>
          <w:p w14:paraId="574588F7">
            <w:pPr>
              <w:pStyle w:val="13"/>
            </w:pPr>
            <w:r>
              <w:t>促进学校教育教学工作进一步提升</w:t>
            </w:r>
          </w:p>
        </w:tc>
        <w:tc>
          <w:tcPr>
            <w:tcW w:w="1276" w:type="dxa"/>
            <w:vAlign w:val="center"/>
          </w:tcPr>
          <w:p w14:paraId="5CC9844C">
            <w:pPr>
              <w:pStyle w:val="13"/>
            </w:pPr>
            <w:r>
              <w:t>有所提高</w:t>
            </w:r>
          </w:p>
        </w:tc>
        <w:tc>
          <w:tcPr>
            <w:tcW w:w="1843" w:type="dxa"/>
            <w:vAlign w:val="center"/>
          </w:tcPr>
          <w:p w14:paraId="32D44E69">
            <w:pPr>
              <w:pStyle w:val="13"/>
            </w:pPr>
            <w:r>
              <w:t>2025年初工作计划</w:t>
            </w:r>
          </w:p>
        </w:tc>
      </w:tr>
      <w:tr w14:paraId="141165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067D3E"/>
        </w:tc>
        <w:tc>
          <w:tcPr>
            <w:tcW w:w="1276" w:type="dxa"/>
            <w:vAlign w:val="center"/>
          </w:tcPr>
          <w:p w14:paraId="3482F5A4">
            <w:pPr>
              <w:pStyle w:val="13"/>
            </w:pPr>
            <w:r>
              <w:t>社会效益指标</w:t>
            </w:r>
          </w:p>
        </w:tc>
        <w:tc>
          <w:tcPr>
            <w:tcW w:w="1332" w:type="dxa"/>
            <w:vAlign w:val="center"/>
          </w:tcPr>
          <w:p w14:paraId="4ADBAD7B">
            <w:pPr>
              <w:pStyle w:val="13"/>
            </w:pPr>
            <w:r>
              <w:t>提升教学质量</w:t>
            </w:r>
          </w:p>
        </w:tc>
        <w:tc>
          <w:tcPr>
            <w:tcW w:w="2891" w:type="dxa"/>
            <w:vAlign w:val="center"/>
          </w:tcPr>
          <w:p w14:paraId="1CA7FF19">
            <w:pPr>
              <w:pStyle w:val="13"/>
            </w:pPr>
            <w:r>
              <w:t>提升教学质量，提升学校社会影响力</w:t>
            </w:r>
          </w:p>
        </w:tc>
        <w:tc>
          <w:tcPr>
            <w:tcW w:w="1276" w:type="dxa"/>
            <w:vAlign w:val="center"/>
          </w:tcPr>
          <w:p w14:paraId="751BBD49">
            <w:pPr>
              <w:pStyle w:val="13"/>
            </w:pPr>
            <w:r>
              <w:t>有所提高</w:t>
            </w:r>
          </w:p>
        </w:tc>
        <w:tc>
          <w:tcPr>
            <w:tcW w:w="1843" w:type="dxa"/>
            <w:vAlign w:val="center"/>
          </w:tcPr>
          <w:p w14:paraId="2A50D532">
            <w:pPr>
              <w:pStyle w:val="13"/>
            </w:pPr>
            <w:r>
              <w:t>2025年初工作计划</w:t>
            </w:r>
          </w:p>
        </w:tc>
      </w:tr>
      <w:tr w14:paraId="4F2133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CBD77C">
            <w:pPr>
              <w:pStyle w:val="15"/>
            </w:pPr>
            <w:r>
              <w:t>满意度指标</w:t>
            </w:r>
          </w:p>
        </w:tc>
        <w:tc>
          <w:tcPr>
            <w:tcW w:w="1276" w:type="dxa"/>
            <w:vAlign w:val="center"/>
          </w:tcPr>
          <w:p w14:paraId="37E3DD1C">
            <w:pPr>
              <w:pStyle w:val="13"/>
            </w:pPr>
            <w:r>
              <w:t>服务对象满意度指标</w:t>
            </w:r>
          </w:p>
        </w:tc>
        <w:tc>
          <w:tcPr>
            <w:tcW w:w="1332" w:type="dxa"/>
            <w:vAlign w:val="center"/>
          </w:tcPr>
          <w:p w14:paraId="121F820F">
            <w:pPr>
              <w:pStyle w:val="13"/>
            </w:pPr>
            <w:r>
              <w:t>师生满意率</w:t>
            </w:r>
          </w:p>
        </w:tc>
        <w:tc>
          <w:tcPr>
            <w:tcW w:w="2891" w:type="dxa"/>
            <w:vAlign w:val="center"/>
          </w:tcPr>
          <w:p w14:paraId="7C37D75F">
            <w:pPr>
              <w:pStyle w:val="13"/>
            </w:pPr>
            <w:r>
              <w:t>调查师生满意率</w:t>
            </w:r>
          </w:p>
        </w:tc>
        <w:tc>
          <w:tcPr>
            <w:tcW w:w="1276" w:type="dxa"/>
            <w:vAlign w:val="center"/>
          </w:tcPr>
          <w:p w14:paraId="41FA2880">
            <w:pPr>
              <w:pStyle w:val="13"/>
            </w:pPr>
            <w:r>
              <w:t>≥90%</w:t>
            </w:r>
          </w:p>
        </w:tc>
        <w:tc>
          <w:tcPr>
            <w:tcW w:w="1843" w:type="dxa"/>
            <w:vAlign w:val="center"/>
          </w:tcPr>
          <w:p w14:paraId="599C0CD6">
            <w:pPr>
              <w:pStyle w:val="13"/>
            </w:pPr>
            <w:r>
              <w:t>2025年初工作计划</w:t>
            </w:r>
          </w:p>
        </w:tc>
      </w:tr>
    </w:tbl>
    <w:p w14:paraId="67341628">
      <w:pPr>
        <w:sectPr>
          <w:pgSz w:w="11900" w:h="16840"/>
          <w:pgMar w:top="1984" w:right="1304" w:bottom="1134" w:left="1304" w:header="720" w:footer="720" w:gutter="0"/>
          <w:cols w:space="720" w:num="1"/>
        </w:sectPr>
      </w:pPr>
    </w:p>
    <w:p w14:paraId="0D5AEDA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E18267">
      <w:pPr>
        <w:spacing w:before="0" w:after="0"/>
        <w:ind w:firstLine="560"/>
        <w:jc w:val="left"/>
        <w:outlineLvl w:val="3"/>
      </w:pPr>
      <w:bookmarkStart w:id="615" w:name="_Toc_4_4_0000000616"/>
      <w:r>
        <w:rPr>
          <w:rFonts w:ascii="方正仿宋_GBK" w:hAnsi="方正仿宋_GBK" w:eastAsia="方正仿宋_GBK" w:cs="方正仿宋_GBK"/>
          <w:color w:val="000000"/>
          <w:sz w:val="28"/>
        </w:rPr>
        <w:t>613.（三保）怀财字【2025】7号2025年县义务教育阶段家庭经济困难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6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73511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EF15AD">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37CA6469">
            <w:pPr>
              <w:pStyle w:val="11"/>
            </w:pPr>
            <w:r>
              <w:t>单位：万元</w:t>
            </w:r>
          </w:p>
        </w:tc>
      </w:tr>
      <w:tr w14:paraId="48341A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3F0A1A">
            <w:pPr>
              <w:pStyle w:val="14"/>
            </w:pPr>
            <w:r>
              <w:t>项目编码</w:t>
            </w:r>
          </w:p>
        </w:tc>
        <w:tc>
          <w:tcPr>
            <w:tcW w:w="2608" w:type="dxa"/>
            <w:gridSpan w:val="2"/>
            <w:vAlign w:val="center"/>
          </w:tcPr>
          <w:p w14:paraId="01D90432">
            <w:pPr>
              <w:pStyle w:val="13"/>
            </w:pPr>
            <w:r>
              <w:t>13073025P00057710004K</w:t>
            </w:r>
          </w:p>
        </w:tc>
        <w:tc>
          <w:tcPr>
            <w:tcW w:w="1587" w:type="dxa"/>
            <w:vAlign w:val="center"/>
          </w:tcPr>
          <w:p w14:paraId="3F03DDF8">
            <w:pPr>
              <w:pStyle w:val="14"/>
            </w:pPr>
            <w:r>
              <w:t>项目名称</w:t>
            </w:r>
          </w:p>
        </w:tc>
        <w:tc>
          <w:tcPr>
            <w:tcW w:w="4423" w:type="dxa"/>
            <w:gridSpan w:val="3"/>
            <w:vAlign w:val="center"/>
          </w:tcPr>
          <w:p w14:paraId="7CA2F0FB">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44F09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B80866">
            <w:pPr>
              <w:pStyle w:val="14"/>
            </w:pPr>
            <w:r>
              <w:t>预算规模及资金用途</w:t>
            </w:r>
          </w:p>
        </w:tc>
        <w:tc>
          <w:tcPr>
            <w:tcW w:w="1276" w:type="dxa"/>
            <w:vAlign w:val="center"/>
          </w:tcPr>
          <w:p w14:paraId="01230D4C">
            <w:pPr>
              <w:pStyle w:val="14"/>
            </w:pPr>
            <w:r>
              <w:t>预算数</w:t>
            </w:r>
          </w:p>
        </w:tc>
        <w:tc>
          <w:tcPr>
            <w:tcW w:w="1332" w:type="dxa"/>
            <w:vAlign w:val="center"/>
          </w:tcPr>
          <w:p w14:paraId="5EA6B6C0">
            <w:pPr>
              <w:pStyle w:val="13"/>
            </w:pPr>
            <w:r>
              <w:t>0.26</w:t>
            </w:r>
          </w:p>
        </w:tc>
        <w:tc>
          <w:tcPr>
            <w:tcW w:w="1587" w:type="dxa"/>
            <w:vAlign w:val="center"/>
          </w:tcPr>
          <w:p w14:paraId="786DE237">
            <w:pPr>
              <w:pStyle w:val="14"/>
            </w:pPr>
            <w:r>
              <w:t>其中：财政    资金</w:t>
            </w:r>
          </w:p>
        </w:tc>
        <w:tc>
          <w:tcPr>
            <w:tcW w:w="1304" w:type="dxa"/>
            <w:vAlign w:val="center"/>
          </w:tcPr>
          <w:p w14:paraId="7134468C">
            <w:pPr>
              <w:pStyle w:val="13"/>
            </w:pPr>
            <w:r>
              <w:t>0.26</w:t>
            </w:r>
          </w:p>
        </w:tc>
        <w:tc>
          <w:tcPr>
            <w:tcW w:w="1276" w:type="dxa"/>
            <w:vAlign w:val="center"/>
          </w:tcPr>
          <w:p w14:paraId="611309D0">
            <w:pPr>
              <w:pStyle w:val="14"/>
            </w:pPr>
            <w:r>
              <w:t>其他资金</w:t>
            </w:r>
          </w:p>
        </w:tc>
        <w:tc>
          <w:tcPr>
            <w:tcW w:w="1843" w:type="dxa"/>
            <w:vAlign w:val="center"/>
          </w:tcPr>
          <w:p w14:paraId="654F8CBE">
            <w:pPr>
              <w:pStyle w:val="13"/>
            </w:pPr>
            <w:r>
              <w:t xml:space="preserve"> </w:t>
            </w:r>
          </w:p>
        </w:tc>
      </w:tr>
      <w:tr w14:paraId="57CBBF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20B5E5"/>
        </w:tc>
        <w:tc>
          <w:tcPr>
            <w:tcW w:w="8618" w:type="dxa"/>
            <w:gridSpan w:val="6"/>
            <w:vAlign w:val="center"/>
          </w:tcPr>
          <w:p w14:paraId="7FCDBED7">
            <w:pPr>
              <w:pStyle w:val="13"/>
            </w:pPr>
            <w:r>
              <w:t>"通过对家庭经济困难学生生活补助的发放，促进家庭经济困难学生生活水平提高，实现学生顺利完成义务教育。</w:t>
            </w:r>
            <w:r>
              <w:tab/>
            </w:r>
            <w:r>
              <w:tab/>
            </w:r>
            <w:r>
              <w:tab/>
            </w:r>
          </w:p>
          <w:p w14:paraId="22A647F8">
            <w:pPr>
              <w:pStyle w:val="13"/>
            </w:pPr>
          </w:p>
        </w:tc>
      </w:tr>
      <w:tr w14:paraId="61F822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2533F1">
            <w:pPr>
              <w:pStyle w:val="14"/>
            </w:pPr>
            <w:r>
              <w:t>资金支出计划（%）</w:t>
            </w:r>
          </w:p>
        </w:tc>
        <w:tc>
          <w:tcPr>
            <w:tcW w:w="2608" w:type="dxa"/>
            <w:gridSpan w:val="2"/>
            <w:vAlign w:val="center"/>
          </w:tcPr>
          <w:p w14:paraId="0E431709">
            <w:pPr>
              <w:pStyle w:val="14"/>
            </w:pPr>
            <w:r>
              <w:t>3月底</w:t>
            </w:r>
          </w:p>
        </w:tc>
        <w:tc>
          <w:tcPr>
            <w:tcW w:w="1587" w:type="dxa"/>
            <w:vAlign w:val="center"/>
          </w:tcPr>
          <w:p w14:paraId="60E372C3">
            <w:pPr>
              <w:pStyle w:val="14"/>
            </w:pPr>
            <w:r>
              <w:t>6月底</w:t>
            </w:r>
          </w:p>
        </w:tc>
        <w:tc>
          <w:tcPr>
            <w:tcW w:w="1304" w:type="dxa"/>
            <w:vAlign w:val="center"/>
          </w:tcPr>
          <w:p w14:paraId="3A8FA3B0">
            <w:pPr>
              <w:pStyle w:val="14"/>
            </w:pPr>
            <w:r>
              <w:t>10月底</w:t>
            </w:r>
          </w:p>
        </w:tc>
        <w:tc>
          <w:tcPr>
            <w:tcW w:w="3119" w:type="dxa"/>
            <w:gridSpan w:val="2"/>
            <w:vAlign w:val="center"/>
          </w:tcPr>
          <w:p w14:paraId="4104DDEA">
            <w:pPr>
              <w:pStyle w:val="14"/>
            </w:pPr>
            <w:r>
              <w:t>12月底</w:t>
            </w:r>
          </w:p>
        </w:tc>
      </w:tr>
      <w:tr w14:paraId="6CCC64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0AB87E"/>
        </w:tc>
        <w:tc>
          <w:tcPr>
            <w:tcW w:w="2608" w:type="dxa"/>
            <w:gridSpan w:val="2"/>
            <w:vAlign w:val="center"/>
          </w:tcPr>
          <w:p w14:paraId="7AD3E693">
            <w:pPr>
              <w:pStyle w:val="15"/>
            </w:pPr>
            <w:r>
              <w:t xml:space="preserve"> </w:t>
            </w:r>
          </w:p>
        </w:tc>
        <w:tc>
          <w:tcPr>
            <w:tcW w:w="1587" w:type="dxa"/>
            <w:vAlign w:val="center"/>
          </w:tcPr>
          <w:p w14:paraId="50187412">
            <w:pPr>
              <w:pStyle w:val="15"/>
            </w:pPr>
            <w:r>
              <w:t xml:space="preserve"> </w:t>
            </w:r>
          </w:p>
        </w:tc>
        <w:tc>
          <w:tcPr>
            <w:tcW w:w="1304" w:type="dxa"/>
            <w:vAlign w:val="center"/>
          </w:tcPr>
          <w:p w14:paraId="46E50C13">
            <w:pPr>
              <w:pStyle w:val="15"/>
            </w:pPr>
            <w:r>
              <w:t xml:space="preserve"> </w:t>
            </w:r>
          </w:p>
        </w:tc>
        <w:tc>
          <w:tcPr>
            <w:tcW w:w="3119" w:type="dxa"/>
            <w:gridSpan w:val="2"/>
            <w:vAlign w:val="center"/>
          </w:tcPr>
          <w:p w14:paraId="1C8B752B">
            <w:pPr>
              <w:pStyle w:val="15"/>
            </w:pPr>
            <w:r>
              <w:t>100%</w:t>
            </w:r>
          </w:p>
        </w:tc>
      </w:tr>
      <w:tr w14:paraId="46B9CC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F76F49">
            <w:pPr>
              <w:pStyle w:val="14"/>
            </w:pPr>
            <w:r>
              <w:t>绩效目标</w:t>
            </w:r>
          </w:p>
        </w:tc>
        <w:tc>
          <w:tcPr>
            <w:tcW w:w="8618" w:type="dxa"/>
            <w:gridSpan w:val="6"/>
            <w:vAlign w:val="center"/>
          </w:tcPr>
          <w:p w14:paraId="65099054">
            <w:pPr>
              <w:pStyle w:val="13"/>
            </w:pPr>
            <w:r>
              <w:t>1."通过对家庭经济困难学生生活补助的发放，促进家庭经济困难学生生活水平提高，实现学生顺利完成义务教育。</w:t>
            </w:r>
            <w:r>
              <w:tab/>
            </w:r>
            <w:r>
              <w:tab/>
            </w:r>
            <w:r>
              <w:tab/>
            </w:r>
          </w:p>
          <w:p w14:paraId="2FDBEB87">
            <w:pPr>
              <w:pStyle w:val="13"/>
            </w:pPr>
            <w:r>
              <w:t>"</w:t>
            </w:r>
            <w:r>
              <w:tab/>
            </w:r>
            <w:r>
              <w:tab/>
            </w:r>
            <w:r>
              <w:tab/>
            </w:r>
          </w:p>
          <w:p w14:paraId="56C10D06">
            <w:pPr>
              <w:pStyle w:val="13"/>
            </w:pPr>
          </w:p>
        </w:tc>
      </w:tr>
    </w:tbl>
    <w:p w14:paraId="6242AF7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9572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8BBB01">
            <w:pPr>
              <w:pStyle w:val="14"/>
            </w:pPr>
            <w:r>
              <w:t>一级指标</w:t>
            </w:r>
          </w:p>
        </w:tc>
        <w:tc>
          <w:tcPr>
            <w:tcW w:w="1276" w:type="dxa"/>
            <w:vAlign w:val="center"/>
          </w:tcPr>
          <w:p w14:paraId="29AA885D">
            <w:pPr>
              <w:pStyle w:val="14"/>
            </w:pPr>
            <w:r>
              <w:t>二级指标</w:t>
            </w:r>
          </w:p>
        </w:tc>
        <w:tc>
          <w:tcPr>
            <w:tcW w:w="1332" w:type="dxa"/>
            <w:vAlign w:val="center"/>
          </w:tcPr>
          <w:p w14:paraId="7A1EE7F3">
            <w:pPr>
              <w:pStyle w:val="14"/>
            </w:pPr>
            <w:r>
              <w:t>三级指标</w:t>
            </w:r>
          </w:p>
        </w:tc>
        <w:tc>
          <w:tcPr>
            <w:tcW w:w="2891" w:type="dxa"/>
            <w:vAlign w:val="center"/>
          </w:tcPr>
          <w:p w14:paraId="5E8D0678">
            <w:pPr>
              <w:pStyle w:val="14"/>
            </w:pPr>
            <w:r>
              <w:t>绩效指标描述</w:t>
            </w:r>
          </w:p>
        </w:tc>
        <w:tc>
          <w:tcPr>
            <w:tcW w:w="1276" w:type="dxa"/>
            <w:vAlign w:val="center"/>
          </w:tcPr>
          <w:p w14:paraId="3E465561">
            <w:pPr>
              <w:pStyle w:val="14"/>
            </w:pPr>
            <w:r>
              <w:t>指标值</w:t>
            </w:r>
          </w:p>
        </w:tc>
        <w:tc>
          <w:tcPr>
            <w:tcW w:w="1843" w:type="dxa"/>
            <w:vAlign w:val="center"/>
          </w:tcPr>
          <w:p w14:paraId="5A056846">
            <w:pPr>
              <w:pStyle w:val="14"/>
            </w:pPr>
            <w:r>
              <w:t>指标值确定依据</w:t>
            </w:r>
          </w:p>
        </w:tc>
      </w:tr>
      <w:tr w14:paraId="0CA30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FD14A8">
            <w:pPr>
              <w:pStyle w:val="15"/>
            </w:pPr>
            <w:r>
              <w:t>产出指标</w:t>
            </w:r>
          </w:p>
        </w:tc>
        <w:tc>
          <w:tcPr>
            <w:tcW w:w="1276" w:type="dxa"/>
            <w:vAlign w:val="center"/>
          </w:tcPr>
          <w:p w14:paraId="79981B87">
            <w:pPr>
              <w:pStyle w:val="13"/>
            </w:pPr>
            <w:r>
              <w:t>数量指标</w:t>
            </w:r>
          </w:p>
        </w:tc>
        <w:tc>
          <w:tcPr>
            <w:tcW w:w="1332" w:type="dxa"/>
            <w:vAlign w:val="center"/>
          </w:tcPr>
          <w:p w14:paraId="522F90ED">
            <w:pPr>
              <w:pStyle w:val="13"/>
            </w:pPr>
            <w:r>
              <w:t>发放覆盖率</w:t>
            </w:r>
          </w:p>
        </w:tc>
        <w:tc>
          <w:tcPr>
            <w:tcW w:w="2891" w:type="dxa"/>
            <w:vAlign w:val="center"/>
          </w:tcPr>
          <w:p w14:paraId="3D6DD3B2">
            <w:pPr>
              <w:pStyle w:val="13"/>
            </w:pPr>
            <w:r>
              <w:t>发放生活补助的贫困生覆盖率</w:t>
            </w:r>
          </w:p>
        </w:tc>
        <w:tc>
          <w:tcPr>
            <w:tcW w:w="1276" w:type="dxa"/>
            <w:vAlign w:val="center"/>
          </w:tcPr>
          <w:p w14:paraId="62C664A9">
            <w:pPr>
              <w:pStyle w:val="13"/>
            </w:pPr>
            <w:r>
              <w:t>≤100%</w:t>
            </w:r>
          </w:p>
        </w:tc>
        <w:tc>
          <w:tcPr>
            <w:tcW w:w="1843" w:type="dxa"/>
            <w:vAlign w:val="center"/>
          </w:tcPr>
          <w:p w14:paraId="7555B890">
            <w:pPr>
              <w:pStyle w:val="13"/>
            </w:pPr>
            <w:r>
              <w:t>2025年初工作计划</w:t>
            </w:r>
          </w:p>
        </w:tc>
      </w:tr>
      <w:tr w14:paraId="7C49BC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FCCAE2"/>
        </w:tc>
        <w:tc>
          <w:tcPr>
            <w:tcW w:w="1276" w:type="dxa"/>
            <w:vAlign w:val="center"/>
          </w:tcPr>
          <w:p w14:paraId="02499AB6">
            <w:pPr>
              <w:pStyle w:val="13"/>
            </w:pPr>
            <w:r>
              <w:t>质量指标</w:t>
            </w:r>
          </w:p>
        </w:tc>
        <w:tc>
          <w:tcPr>
            <w:tcW w:w="1332" w:type="dxa"/>
            <w:vAlign w:val="center"/>
          </w:tcPr>
          <w:p w14:paraId="64D883BE">
            <w:pPr>
              <w:pStyle w:val="13"/>
            </w:pPr>
            <w:r>
              <w:t>补助发放完成率</w:t>
            </w:r>
          </w:p>
        </w:tc>
        <w:tc>
          <w:tcPr>
            <w:tcW w:w="2891" w:type="dxa"/>
            <w:vAlign w:val="center"/>
          </w:tcPr>
          <w:p w14:paraId="259B8160">
            <w:pPr>
              <w:pStyle w:val="13"/>
            </w:pPr>
            <w:r>
              <w:t>实际发生金额占应发放金额比例</w:t>
            </w:r>
          </w:p>
        </w:tc>
        <w:tc>
          <w:tcPr>
            <w:tcW w:w="1276" w:type="dxa"/>
            <w:vAlign w:val="center"/>
          </w:tcPr>
          <w:p w14:paraId="101AD21A">
            <w:pPr>
              <w:pStyle w:val="13"/>
            </w:pPr>
            <w:r>
              <w:t>≤100%</w:t>
            </w:r>
          </w:p>
        </w:tc>
        <w:tc>
          <w:tcPr>
            <w:tcW w:w="1843" w:type="dxa"/>
            <w:vAlign w:val="center"/>
          </w:tcPr>
          <w:p w14:paraId="24546220">
            <w:pPr>
              <w:pStyle w:val="13"/>
            </w:pPr>
            <w:r>
              <w:t>2025年初工作计划</w:t>
            </w:r>
          </w:p>
        </w:tc>
      </w:tr>
      <w:tr w14:paraId="4ED4F3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E8EB5A"/>
        </w:tc>
        <w:tc>
          <w:tcPr>
            <w:tcW w:w="1276" w:type="dxa"/>
            <w:vAlign w:val="center"/>
          </w:tcPr>
          <w:p w14:paraId="10E1E4DE">
            <w:pPr>
              <w:pStyle w:val="13"/>
            </w:pPr>
            <w:r>
              <w:t>时效指标</w:t>
            </w:r>
          </w:p>
        </w:tc>
        <w:tc>
          <w:tcPr>
            <w:tcW w:w="1332" w:type="dxa"/>
            <w:vAlign w:val="center"/>
          </w:tcPr>
          <w:p w14:paraId="2DC33CF7">
            <w:pPr>
              <w:pStyle w:val="13"/>
            </w:pPr>
            <w:r>
              <w:t>及时发放率</w:t>
            </w:r>
          </w:p>
        </w:tc>
        <w:tc>
          <w:tcPr>
            <w:tcW w:w="2891" w:type="dxa"/>
            <w:vAlign w:val="center"/>
          </w:tcPr>
          <w:p w14:paraId="66C58537">
            <w:pPr>
              <w:pStyle w:val="13"/>
            </w:pPr>
            <w:r>
              <w:t>资助贫困生的及时性</w:t>
            </w:r>
          </w:p>
        </w:tc>
        <w:tc>
          <w:tcPr>
            <w:tcW w:w="1276" w:type="dxa"/>
            <w:vAlign w:val="center"/>
          </w:tcPr>
          <w:p w14:paraId="59D42EA0">
            <w:pPr>
              <w:pStyle w:val="13"/>
            </w:pPr>
            <w:r>
              <w:t>≤100%</w:t>
            </w:r>
          </w:p>
        </w:tc>
        <w:tc>
          <w:tcPr>
            <w:tcW w:w="1843" w:type="dxa"/>
            <w:vAlign w:val="center"/>
          </w:tcPr>
          <w:p w14:paraId="21901DCB">
            <w:pPr>
              <w:pStyle w:val="13"/>
            </w:pPr>
            <w:r>
              <w:t>2025年初工作计划</w:t>
            </w:r>
          </w:p>
        </w:tc>
      </w:tr>
      <w:tr w14:paraId="3C4223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C94521"/>
        </w:tc>
        <w:tc>
          <w:tcPr>
            <w:tcW w:w="1276" w:type="dxa"/>
            <w:vAlign w:val="center"/>
          </w:tcPr>
          <w:p w14:paraId="4E24ABA6">
            <w:pPr>
              <w:pStyle w:val="13"/>
            </w:pPr>
            <w:r>
              <w:t>成本指标</w:t>
            </w:r>
          </w:p>
        </w:tc>
        <w:tc>
          <w:tcPr>
            <w:tcW w:w="1332" w:type="dxa"/>
            <w:vAlign w:val="center"/>
          </w:tcPr>
          <w:p w14:paraId="78D914FA">
            <w:pPr>
              <w:pStyle w:val="13"/>
            </w:pPr>
            <w:r>
              <w:t>贫困生补助标准</w:t>
            </w:r>
          </w:p>
        </w:tc>
        <w:tc>
          <w:tcPr>
            <w:tcW w:w="2891" w:type="dxa"/>
            <w:vAlign w:val="center"/>
          </w:tcPr>
          <w:p w14:paraId="2255292A">
            <w:pPr>
              <w:pStyle w:val="13"/>
            </w:pPr>
            <w:r>
              <w:t>按照标准补助家庭经济困难学生</w:t>
            </w:r>
          </w:p>
        </w:tc>
        <w:tc>
          <w:tcPr>
            <w:tcW w:w="1276" w:type="dxa"/>
            <w:vAlign w:val="center"/>
          </w:tcPr>
          <w:p w14:paraId="18ECBEDA">
            <w:pPr>
              <w:pStyle w:val="13"/>
            </w:pPr>
            <w:r>
              <w:t>≤0.26万元</w:t>
            </w:r>
          </w:p>
        </w:tc>
        <w:tc>
          <w:tcPr>
            <w:tcW w:w="1843" w:type="dxa"/>
            <w:vAlign w:val="center"/>
          </w:tcPr>
          <w:p w14:paraId="26752C00">
            <w:pPr>
              <w:pStyle w:val="13"/>
            </w:pPr>
            <w:r>
              <w:t>2025年县级预算编制通知</w:t>
            </w:r>
          </w:p>
        </w:tc>
      </w:tr>
      <w:tr w14:paraId="65B8D8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445B2B">
            <w:pPr>
              <w:pStyle w:val="15"/>
            </w:pPr>
            <w:r>
              <w:t>效益指标</w:t>
            </w:r>
          </w:p>
        </w:tc>
        <w:tc>
          <w:tcPr>
            <w:tcW w:w="1276" w:type="dxa"/>
            <w:vAlign w:val="center"/>
          </w:tcPr>
          <w:p w14:paraId="3598C059">
            <w:pPr>
              <w:pStyle w:val="13"/>
            </w:pPr>
            <w:r>
              <w:t>经济效益指标</w:t>
            </w:r>
          </w:p>
        </w:tc>
        <w:tc>
          <w:tcPr>
            <w:tcW w:w="1332" w:type="dxa"/>
            <w:vAlign w:val="center"/>
          </w:tcPr>
          <w:p w14:paraId="027870F2">
            <w:pPr>
              <w:pStyle w:val="13"/>
            </w:pPr>
            <w:r>
              <w:t>学生学习生活得到持续保障</w:t>
            </w:r>
          </w:p>
        </w:tc>
        <w:tc>
          <w:tcPr>
            <w:tcW w:w="2891" w:type="dxa"/>
            <w:vAlign w:val="center"/>
          </w:tcPr>
          <w:p w14:paraId="5FCCABA3">
            <w:pPr>
              <w:pStyle w:val="13"/>
            </w:pPr>
            <w:r>
              <w:t>学生学习生活得到持续保障</w:t>
            </w:r>
          </w:p>
        </w:tc>
        <w:tc>
          <w:tcPr>
            <w:tcW w:w="1276" w:type="dxa"/>
            <w:vAlign w:val="center"/>
          </w:tcPr>
          <w:p w14:paraId="3339996F">
            <w:pPr>
              <w:pStyle w:val="13"/>
            </w:pPr>
            <w:r>
              <w:t>效果提升5%</w:t>
            </w:r>
          </w:p>
        </w:tc>
        <w:tc>
          <w:tcPr>
            <w:tcW w:w="1843" w:type="dxa"/>
            <w:vAlign w:val="center"/>
          </w:tcPr>
          <w:p w14:paraId="54DB5B51">
            <w:pPr>
              <w:pStyle w:val="13"/>
            </w:pPr>
            <w:r>
              <w:t>2025年初工作计划</w:t>
            </w:r>
          </w:p>
        </w:tc>
      </w:tr>
      <w:tr w14:paraId="454A87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BEB801"/>
        </w:tc>
        <w:tc>
          <w:tcPr>
            <w:tcW w:w="1276" w:type="dxa"/>
            <w:vAlign w:val="center"/>
          </w:tcPr>
          <w:p w14:paraId="36E446B6">
            <w:pPr>
              <w:pStyle w:val="13"/>
            </w:pPr>
            <w:r>
              <w:t>社会效益指标</w:t>
            </w:r>
          </w:p>
        </w:tc>
        <w:tc>
          <w:tcPr>
            <w:tcW w:w="1332" w:type="dxa"/>
            <w:vAlign w:val="center"/>
          </w:tcPr>
          <w:p w14:paraId="3920B274">
            <w:pPr>
              <w:pStyle w:val="13"/>
            </w:pPr>
            <w:r>
              <w:t>保障学生顺利接受义务教育</w:t>
            </w:r>
          </w:p>
        </w:tc>
        <w:tc>
          <w:tcPr>
            <w:tcW w:w="2891" w:type="dxa"/>
            <w:vAlign w:val="center"/>
          </w:tcPr>
          <w:p w14:paraId="3E3711E4">
            <w:pPr>
              <w:pStyle w:val="13"/>
            </w:pPr>
            <w:r>
              <w:t>学生顺利接受义务教育，提升学校社会声誉</w:t>
            </w:r>
          </w:p>
        </w:tc>
        <w:tc>
          <w:tcPr>
            <w:tcW w:w="1276" w:type="dxa"/>
            <w:vAlign w:val="center"/>
          </w:tcPr>
          <w:p w14:paraId="7A5213C3">
            <w:pPr>
              <w:pStyle w:val="13"/>
            </w:pPr>
            <w:r>
              <w:t>基本保障提升5%</w:t>
            </w:r>
          </w:p>
        </w:tc>
        <w:tc>
          <w:tcPr>
            <w:tcW w:w="1843" w:type="dxa"/>
            <w:vAlign w:val="center"/>
          </w:tcPr>
          <w:p w14:paraId="40D8FA90">
            <w:pPr>
              <w:pStyle w:val="13"/>
            </w:pPr>
            <w:r>
              <w:t>2025年初工作计划</w:t>
            </w:r>
          </w:p>
        </w:tc>
      </w:tr>
      <w:tr w14:paraId="52A17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8F3261">
            <w:pPr>
              <w:pStyle w:val="15"/>
            </w:pPr>
            <w:r>
              <w:t>满意度指标</w:t>
            </w:r>
          </w:p>
        </w:tc>
        <w:tc>
          <w:tcPr>
            <w:tcW w:w="1276" w:type="dxa"/>
            <w:vAlign w:val="center"/>
          </w:tcPr>
          <w:p w14:paraId="4A2A6CE7">
            <w:pPr>
              <w:pStyle w:val="13"/>
            </w:pPr>
            <w:r>
              <w:t>服务对象满意度指标</w:t>
            </w:r>
          </w:p>
        </w:tc>
        <w:tc>
          <w:tcPr>
            <w:tcW w:w="1332" w:type="dxa"/>
            <w:vAlign w:val="center"/>
          </w:tcPr>
          <w:p w14:paraId="259DF0BD">
            <w:pPr>
              <w:pStyle w:val="13"/>
            </w:pPr>
            <w:r>
              <w:t>学生及家长满意度</w:t>
            </w:r>
          </w:p>
        </w:tc>
        <w:tc>
          <w:tcPr>
            <w:tcW w:w="2891" w:type="dxa"/>
            <w:vAlign w:val="center"/>
          </w:tcPr>
          <w:p w14:paraId="0318F339">
            <w:pPr>
              <w:pStyle w:val="13"/>
            </w:pPr>
            <w:r>
              <w:t>受资助学生及家长满意度</w:t>
            </w:r>
          </w:p>
        </w:tc>
        <w:tc>
          <w:tcPr>
            <w:tcW w:w="1276" w:type="dxa"/>
            <w:vAlign w:val="center"/>
          </w:tcPr>
          <w:p w14:paraId="0E18BB0B">
            <w:pPr>
              <w:pStyle w:val="13"/>
            </w:pPr>
            <w:r>
              <w:t>≥95%</w:t>
            </w:r>
          </w:p>
        </w:tc>
        <w:tc>
          <w:tcPr>
            <w:tcW w:w="1843" w:type="dxa"/>
            <w:vAlign w:val="center"/>
          </w:tcPr>
          <w:p w14:paraId="38099531">
            <w:pPr>
              <w:pStyle w:val="13"/>
            </w:pPr>
            <w:r>
              <w:t>2025年初工作计划</w:t>
            </w:r>
          </w:p>
        </w:tc>
      </w:tr>
    </w:tbl>
    <w:p w14:paraId="60D886DB">
      <w:pPr>
        <w:sectPr>
          <w:pgSz w:w="11900" w:h="16840"/>
          <w:pgMar w:top="1984" w:right="1304" w:bottom="1134" w:left="1304" w:header="720" w:footer="720" w:gutter="0"/>
          <w:cols w:space="720" w:num="1"/>
        </w:sectPr>
      </w:pPr>
    </w:p>
    <w:p w14:paraId="2D47381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E3C7C25">
      <w:pPr>
        <w:spacing w:before="0" w:after="0"/>
        <w:ind w:firstLine="560"/>
        <w:jc w:val="left"/>
        <w:outlineLvl w:val="3"/>
      </w:pPr>
      <w:bookmarkStart w:id="616" w:name="_Toc_4_4_0000000617"/>
      <w:r>
        <w:rPr>
          <w:rFonts w:ascii="方正仿宋_GBK" w:hAnsi="方正仿宋_GBK" w:eastAsia="方正仿宋_GBK" w:cs="方正仿宋_GBK"/>
          <w:color w:val="000000"/>
          <w:sz w:val="28"/>
        </w:rPr>
        <w:t>614.（小学）冀财教【2024】141号 河北省财政厅关于提前下达2025年省级城乡义务教育补助经费的通知绩效目标表</w:t>
      </w:r>
      <w:bookmarkEnd w:id="6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92B5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B3EDB5">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3FE3E8A3">
            <w:pPr>
              <w:pStyle w:val="11"/>
            </w:pPr>
            <w:r>
              <w:t>单位：万元</w:t>
            </w:r>
          </w:p>
        </w:tc>
      </w:tr>
      <w:tr w14:paraId="17A698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12CA30">
            <w:pPr>
              <w:pStyle w:val="14"/>
            </w:pPr>
            <w:r>
              <w:t>项目编码</w:t>
            </w:r>
          </w:p>
        </w:tc>
        <w:tc>
          <w:tcPr>
            <w:tcW w:w="2608" w:type="dxa"/>
            <w:gridSpan w:val="2"/>
            <w:vAlign w:val="center"/>
          </w:tcPr>
          <w:p w14:paraId="4C626532">
            <w:pPr>
              <w:pStyle w:val="13"/>
            </w:pPr>
            <w:r>
              <w:t>13073025P00057910003B</w:t>
            </w:r>
          </w:p>
        </w:tc>
        <w:tc>
          <w:tcPr>
            <w:tcW w:w="1587" w:type="dxa"/>
            <w:vAlign w:val="center"/>
          </w:tcPr>
          <w:p w14:paraId="567A887E">
            <w:pPr>
              <w:pStyle w:val="14"/>
            </w:pPr>
            <w:r>
              <w:t>项目名称</w:t>
            </w:r>
          </w:p>
        </w:tc>
        <w:tc>
          <w:tcPr>
            <w:tcW w:w="4423" w:type="dxa"/>
            <w:gridSpan w:val="3"/>
            <w:vAlign w:val="center"/>
          </w:tcPr>
          <w:p w14:paraId="0A957991">
            <w:pPr>
              <w:pStyle w:val="13"/>
            </w:pPr>
            <w:r>
              <w:t>（小学）冀财教【2024】141号 河北省财政厅关于提前下达2025年省级城乡义务教育补助经费的通知</w:t>
            </w:r>
          </w:p>
        </w:tc>
      </w:tr>
      <w:tr w14:paraId="638CF5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FCB468">
            <w:pPr>
              <w:pStyle w:val="14"/>
            </w:pPr>
            <w:r>
              <w:t>预算规模及资金用途</w:t>
            </w:r>
          </w:p>
        </w:tc>
        <w:tc>
          <w:tcPr>
            <w:tcW w:w="1276" w:type="dxa"/>
            <w:vAlign w:val="center"/>
          </w:tcPr>
          <w:p w14:paraId="5DDD3EA9">
            <w:pPr>
              <w:pStyle w:val="14"/>
            </w:pPr>
            <w:r>
              <w:t>预算数</w:t>
            </w:r>
          </w:p>
        </w:tc>
        <w:tc>
          <w:tcPr>
            <w:tcW w:w="1332" w:type="dxa"/>
            <w:vAlign w:val="center"/>
          </w:tcPr>
          <w:p w14:paraId="64B32786">
            <w:pPr>
              <w:pStyle w:val="13"/>
            </w:pPr>
            <w:r>
              <w:t>47.05</w:t>
            </w:r>
          </w:p>
        </w:tc>
        <w:tc>
          <w:tcPr>
            <w:tcW w:w="1587" w:type="dxa"/>
            <w:vAlign w:val="center"/>
          </w:tcPr>
          <w:p w14:paraId="7EDE6A17">
            <w:pPr>
              <w:pStyle w:val="14"/>
            </w:pPr>
            <w:r>
              <w:t>其中：财政    资金</w:t>
            </w:r>
          </w:p>
        </w:tc>
        <w:tc>
          <w:tcPr>
            <w:tcW w:w="1304" w:type="dxa"/>
            <w:vAlign w:val="center"/>
          </w:tcPr>
          <w:p w14:paraId="245A10E1">
            <w:pPr>
              <w:pStyle w:val="13"/>
            </w:pPr>
            <w:r>
              <w:t>47.05</w:t>
            </w:r>
          </w:p>
        </w:tc>
        <w:tc>
          <w:tcPr>
            <w:tcW w:w="1276" w:type="dxa"/>
            <w:vAlign w:val="center"/>
          </w:tcPr>
          <w:p w14:paraId="443ABA7F">
            <w:pPr>
              <w:pStyle w:val="14"/>
            </w:pPr>
            <w:r>
              <w:t>其他资金</w:t>
            </w:r>
          </w:p>
        </w:tc>
        <w:tc>
          <w:tcPr>
            <w:tcW w:w="1843" w:type="dxa"/>
            <w:vAlign w:val="center"/>
          </w:tcPr>
          <w:p w14:paraId="6A0AA715">
            <w:pPr>
              <w:pStyle w:val="13"/>
            </w:pPr>
            <w:r>
              <w:t xml:space="preserve"> </w:t>
            </w:r>
          </w:p>
        </w:tc>
      </w:tr>
      <w:tr w14:paraId="11A65D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96F9BE"/>
        </w:tc>
        <w:tc>
          <w:tcPr>
            <w:tcW w:w="8618" w:type="dxa"/>
            <w:gridSpan w:val="6"/>
            <w:vAlign w:val="center"/>
          </w:tcPr>
          <w:p w14:paraId="6C7C7182">
            <w:pPr>
              <w:pStyle w:val="13"/>
            </w:pPr>
            <w:r>
              <w:t>保障日常教育教学工作正常所需的办公经费，保障学校日常工作顺利开展。</w:t>
            </w:r>
          </w:p>
        </w:tc>
      </w:tr>
      <w:tr w14:paraId="7F15FC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2A888B">
            <w:pPr>
              <w:pStyle w:val="14"/>
            </w:pPr>
            <w:r>
              <w:t>资金支出计划（%）</w:t>
            </w:r>
          </w:p>
        </w:tc>
        <w:tc>
          <w:tcPr>
            <w:tcW w:w="2608" w:type="dxa"/>
            <w:gridSpan w:val="2"/>
            <w:vAlign w:val="center"/>
          </w:tcPr>
          <w:p w14:paraId="319C3A87">
            <w:pPr>
              <w:pStyle w:val="14"/>
            </w:pPr>
            <w:r>
              <w:t>3月底</w:t>
            </w:r>
          </w:p>
        </w:tc>
        <w:tc>
          <w:tcPr>
            <w:tcW w:w="1587" w:type="dxa"/>
            <w:vAlign w:val="center"/>
          </w:tcPr>
          <w:p w14:paraId="462B9546">
            <w:pPr>
              <w:pStyle w:val="14"/>
            </w:pPr>
            <w:r>
              <w:t>6月底</w:t>
            </w:r>
          </w:p>
        </w:tc>
        <w:tc>
          <w:tcPr>
            <w:tcW w:w="1304" w:type="dxa"/>
            <w:vAlign w:val="center"/>
          </w:tcPr>
          <w:p w14:paraId="3B54555E">
            <w:pPr>
              <w:pStyle w:val="14"/>
            </w:pPr>
            <w:r>
              <w:t>10月底</w:t>
            </w:r>
          </w:p>
        </w:tc>
        <w:tc>
          <w:tcPr>
            <w:tcW w:w="3119" w:type="dxa"/>
            <w:gridSpan w:val="2"/>
            <w:vAlign w:val="center"/>
          </w:tcPr>
          <w:p w14:paraId="39369C28">
            <w:pPr>
              <w:pStyle w:val="14"/>
            </w:pPr>
            <w:r>
              <w:t>12月底</w:t>
            </w:r>
          </w:p>
        </w:tc>
      </w:tr>
      <w:tr w14:paraId="07CF33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63BD67"/>
        </w:tc>
        <w:tc>
          <w:tcPr>
            <w:tcW w:w="2608" w:type="dxa"/>
            <w:gridSpan w:val="2"/>
            <w:vAlign w:val="center"/>
          </w:tcPr>
          <w:p w14:paraId="1B3EA670">
            <w:pPr>
              <w:pStyle w:val="15"/>
            </w:pPr>
            <w:r>
              <w:t xml:space="preserve"> </w:t>
            </w:r>
          </w:p>
        </w:tc>
        <w:tc>
          <w:tcPr>
            <w:tcW w:w="1587" w:type="dxa"/>
            <w:vAlign w:val="center"/>
          </w:tcPr>
          <w:p w14:paraId="4AFE753F">
            <w:pPr>
              <w:pStyle w:val="15"/>
            </w:pPr>
            <w:r>
              <w:t>50%</w:t>
            </w:r>
          </w:p>
        </w:tc>
        <w:tc>
          <w:tcPr>
            <w:tcW w:w="1304" w:type="dxa"/>
            <w:vAlign w:val="center"/>
          </w:tcPr>
          <w:p w14:paraId="503AB4A7">
            <w:pPr>
              <w:pStyle w:val="15"/>
            </w:pPr>
            <w:r>
              <w:t xml:space="preserve"> </w:t>
            </w:r>
          </w:p>
        </w:tc>
        <w:tc>
          <w:tcPr>
            <w:tcW w:w="3119" w:type="dxa"/>
            <w:gridSpan w:val="2"/>
            <w:vAlign w:val="center"/>
          </w:tcPr>
          <w:p w14:paraId="3F9DB4C2">
            <w:pPr>
              <w:pStyle w:val="15"/>
            </w:pPr>
            <w:r>
              <w:t>100%</w:t>
            </w:r>
          </w:p>
        </w:tc>
      </w:tr>
      <w:tr w14:paraId="40A6A8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C89C00">
            <w:pPr>
              <w:pStyle w:val="14"/>
            </w:pPr>
            <w:r>
              <w:t>绩效目标</w:t>
            </w:r>
          </w:p>
        </w:tc>
        <w:tc>
          <w:tcPr>
            <w:tcW w:w="8618" w:type="dxa"/>
            <w:gridSpan w:val="6"/>
            <w:vAlign w:val="center"/>
          </w:tcPr>
          <w:p w14:paraId="27AE9C70">
            <w:pPr>
              <w:pStyle w:val="13"/>
            </w:pPr>
            <w:r>
              <w:t>1.保障日常教育教学工作正常所需的办公经费，保障学校日常工作顺利开展。</w:t>
            </w:r>
          </w:p>
        </w:tc>
      </w:tr>
    </w:tbl>
    <w:p w14:paraId="110F45C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82A5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5967B1">
            <w:pPr>
              <w:pStyle w:val="14"/>
            </w:pPr>
            <w:r>
              <w:t>一级指标</w:t>
            </w:r>
          </w:p>
        </w:tc>
        <w:tc>
          <w:tcPr>
            <w:tcW w:w="1276" w:type="dxa"/>
            <w:vAlign w:val="center"/>
          </w:tcPr>
          <w:p w14:paraId="6492782C">
            <w:pPr>
              <w:pStyle w:val="14"/>
            </w:pPr>
            <w:r>
              <w:t>二级指标</w:t>
            </w:r>
          </w:p>
        </w:tc>
        <w:tc>
          <w:tcPr>
            <w:tcW w:w="1332" w:type="dxa"/>
            <w:vAlign w:val="center"/>
          </w:tcPr>
          <w:p w14:paraId="709C5C41">
            <w:pPr>
              <w:pStyle w:val="14"/>
            </w:pPr>
            <w:r>
              <w:t>三级指标</w:t>
            </w:r>
          </w:p>
        </w:tc>
        <w:tc>
          <w:tcPr>
            <w:tcW w:w="2891" w:type="dxa"/>
            <w:vAlign w:val="center"/>
          </w:tcPr>
          <w:p w14:paraId="25E56E20">
            <w:pPr>
              <w:pStyle w:val="14"/>
            </w:pPr>
            <w:r>
              <w:t>绩效指标描述</w:t>
            </w:r>
          </w:p>
        </w:tc>
        <w:tc>
          <w:tcPr>
            <w:tcW w:w="1276" w:type="dxa"/>
            <w:vAlign w:val="center"/>
          </w:tcPr>
          <w:p w14:paraId="0C5F18A4">
            <w:pPr>
              <w:pStyle w:val="14"/>
            </w:pPr>
            <w:r>
              <w:t>指标值</w:t>
            </w:r>
          </w:p>
        </w:tc>
        <w:tc>
          <w:tcPr>
            <w:tcW w:w="1843" w:type="dxa"/>
            <w:vAlign w:val="center"/>
          </w:tcPr>
          <w:p w14:paraId="4087E892">
            <w:pPr>
              <w:pStyle w:val="14"/>
            </w:pPr>
            <w:r>
              <w:t>指标值确定依据</w:t>
            </w:r>
          </w:p>
        </w:tc>
      </w:tr>
      <w:tr w14:paraId="54AC76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CC7ACB">
            <w:pPr>
              <w:pStyle w:val="15"/>
            </w:pPr>
            <w:r>
              <w:t>产出指标</w:t>
            </w:r>
          </w:p>
        </w:tc>
        <w:tc>
          <w:tcPr>
            <w:tcW w:w="1276" w:type="dxa"/>
            <w:vAlign w:val="center"/>
          </w:tcPr>
          <w:p w14:paraId="16A5F51E">
            <w:pPr>
              <w:pStyle w:val="13"/>
            </w:pPr>
            <w:r>
              <w:t>数量指标</w:t>
            </w:r>
          </w:p>
        </w:tc>
        <w:tc>
          <w:tcPr>
            <w:tcW w:w="1332" w:type="dxa"/>
            <w:vAlign w:val="center"/>
          </w:tcPr>
          <w:p w14:paraId="0619F14A">
            <w:pPr>
              <w:pStyle w:val="13"/>
            </w:pPr>
            <w:r>
              <w:t>保障学校个数</w:t>
            </w:r>
          </w:p>
        </w:tc>
        <w:tc>
          <w:tcPr>
            <w:tcW w:w="2891" w:type="dxa"/>
            <w:vAlign w:val="center"/>
          </w:tcPr>
          <w:p w14:paraId="6A048051">
            <w:pPr>
              <w:pStyle w:val="13"/>
            </w:pPr>
            <w:r>
              <w:t>保障学校个数</w:t>
            </w:r>
          </w:p>
        </w:tc>
        <w:tc>
          <w:tcPr>
            <w:tcW w:w="1276" w:type="dxa"/>
            <w:vAlign w:val="center"/>
          </w:tcPr>
          <w:p w14:paraId="64A23044">
            <w:pPr>
              <w:pStyle w:val="13"/>
            </w:pPr>
            <w:r>
              <w:t>1个</w:t>
            </w:r>
          </w:p>
        </w:tc>
        <w:tc>
          <w:tcPr>
            <w:tcW w:w="1843" w:type="dxa"/>
            <w:vAlign w:val="center"/>
          </w:tcPr>
          <w:p w14:paraId="33807692">
            <w:pPr>
              <w:pStyle w:val="13"/>
            </w:pPr>
            <w:r>
              <w:t>2025年初工作计划</w:t>
            </w:r>
          </w:p>
        </w:tc>
      </w:tr>
      <w:tr w14:paraId="307A82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469775"/>
        </w:tc>
        <w:tc>
          <w:tcPr>
            <w:tcW w:w="1276" w:type="dxa"/>
            <w:vAlign w:val="center"/>
          </w:tcPr>
          <w:p w14:paraId="0F4CD250">
            <w:pPr>
              <w:pStyle w:val="13"/>
            </w:pPr>
            <w:r>
              <w:t>质量指标</w:t>
            </w:r>
          </w:p>
        </w:tc>
        <w:tc>
          <w:tcPr>
            <w:tcW w:w="1332" w:type="dxa"/>
            <w:vAlign w:val="center"/>
          </w:tcPr>
          <w:p w14:paraId="5931B7C5">
            <w:pPr>
              <w:pStyle w:val="13"/>
            </w:pPr>
            <w:r>
              <w:t>学校正常运转率</w:t>
            </w:r>
          </w:p>
        </w:tc>
        <w:tc>
          <w:tcPr>
            <w:tcW w:w="2891" w:type="dxa"/>
            <w:vAlign w:val="center"/>
          </w:tcPr>
          <w:p w14:paraId="4470E2FF">
            <w:pPr>
              <w:pStyle w:val="13"/>
            </w:pPr>
            <w:r>
              <w:t>经费用于办公支出，保障学校正常运转</w:t>
            </w:r>
          </w:p>
        </w:tc>
        <w:tc>
          <w:tcPr>
            <w:tcW w:w="1276" w:type="dxa"/>
            <w:vAlign w:val="center"/>
          </w:tcPr>
          <w:p w14:paraId="6B0490CA">
            <w:pPr>
              <w:pStyle w:val="13"/>
            </w:pPr>
            <w:r>
              <w:t>≤100%</w:t>
            </w:r>
          </w:p>
        </w:tc>
        <w:tc>
          <w:tcPr>
            <w:tcW w:w="1843" w:type="dxa"/>
            <w:vAlign w:val="center"/>
          </w:tcPr>
          <w:p w14:paraId="266FC867">
            <w:pPr>
              <w:pStyle w:val="13"/>
            </w:pPr>
            <w:r>
              <w:t>2025年初工作计划</w:t>
            </w:r>
          </w:p>
        </w:tc>
      </w:tr>
      <w:tr w14:paraId="514FAC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F3819F"/>
        </w:tc>
        <w:tc>
          <w:tcPr>
            <w:tcW w:w="1276" w:type="dxa"/>
            <w:vAlign w:val="center"/>
          </w:tcPr>
          <w:p w14:paraId="0DBB54A5">
            <w:pPr>
              <w:pStyle w:val="13"/>
            </w:pPr>
            <w:r>
              <w:t>时效指标</w:t>
            </w:r>
          </w:p>
        </w:tc>
        <w:tc>
          <w:tcPr>
            <w:tcW w:w="1332" w:type="dxa"/>
            <w:vAlign w:val="center"/>
          </w:tcPr>
          <w:p w14:paraId="3EA9F9A5">
            <w:pPr>
              <w:pStyle w:val="13"/>
            </w:pPr>
            <w:r>
              <w:t>学校各项工作及时完成率</w:t>
            </w:r>
          </w:p>
        </w:tc>
        <w:tc>
          <w:tcPr>
            <w:tcW w:w="2891" w:type="dxa"/>
            <w:vAlign w:val="center"/>
          </w:tcPr>
          <w:p w14:paraId="47DC5929">
            <w:pPr>
              <w:pStyle w:val="13"/>
            </w:pPr>
            <w:r>
              <w:t>学校各项工作及时完成情况</w:t>
            </w:r>
          </w:p>
        </w:tc>
        <w:tc>
          <w:tcPr>
            <w:tcW w:w="1276" w:type="dxa"/>
            <w:vAlign w:val="center"/>
          </w:tcPr>
          <w:p w14:paraId="02064F85">
            <w:pPr>
              <w:pStyle w:val="13"/>
            </w:pPr>
            <w:r>
              <w:t>≥90%</w:t>
            </w:r>
          </w:p>
        </w:tc>
        <w:tc>
          <w:tcPr>
            <w:tcW w:w="1843" w:type="dxa"/>
            <w:vAlign w:val="center"/>
          </w:tcPr>
          <w:p w14:paraId="28688A18">
            <w:pPr>
              <w:pStyle w:val="13"/>
            </w:pPr>
            <w:r>
              <w:t>2025年初工作计划</w:t>
            </w:r>
          </w:p>
        </w:tc>
      </w:tr>
      <w:tr w14:paraId="47E478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CF5806"/>
        </w:tc>
        <w:tc>
          <w:tcPr>
            <w:tcW w:w="1276" w:type="dxa"/>
            <w:vAlign w:val="center"/>
          </w:tcPr>
          <w:p w14:paraId="21F8EBD5">
            <w:pPr>
              <w:pStyle w:val="13"/>
            </w:pPr>
            <w:r>
              <w:t>成本指标</w:t>
            </w:r>
          </w:p>
        </w:tc>
        <w:tc>
          <w:tcPr>
            <w:tcW w:w="1332" w:type="dxa"/>
            <w:vAlign w:val="center"/>
          </w:tcPr>
          <w:p w14:paraId="10615A58">
            <w:pPr>
              <w:pStyle w:val="13"/>
            </w:pPr>
            <w:r>
              <w:t>预算控制数</w:t>
            </w:r>
          </w:p>
        </w:tc>
        <w:tc>
          <w:tcPr>
            <w:tcW w:w="2891" w:type="dxa"/>
            <w:vAlign w:val="center"/>
          </w:tcPr>
          <w:p w14:paraId="6566065E">
            <w:pPr>
              <w:pStyle w:val="13"/>
            </w:pPr>
            <w:r>
              <w:t>将支出控住在预算内</w:t>
            </w:r>
          </w:p>
        </w:tc>
        <w:tc>
          <w:tcPr>
            <w:tcW w:w="1276" w:type="dxa"/>
            <w:vAlign w:val="center"/>
          </w:tcPr>
          <w:p w14:paraId="3E142CDA">
            <w:pPr>
              <w:pStyle w:val="13"/>
            </w:pPr>
            <w:r>
              <w:t>≤47.05万元</w:t>
            </w:r>
          </w:p>
        </w:tc>
        <w:tc>
          <w:tcPr>
            <w:tcW w:w="1843" w:type="dxa"/>
            <w:vAlign w:val="center"/>
          </w:tcPr>
          <w:p w14:paraId="1E4ACFAC">
            <w:pPr>
              <w:pStyle w:val="13"/>
            </w:pPr>
            <w:r>
              <w:t>2025年县级预算编制通知</w:t>
            </w:r>
          </w:p>
        </w:tc>
      </w:tr>
      <w:tr w14:paraId="0787EB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07F0E6">
            <w:pPr>
              <w:pStyle w:val="15"/>
            </w:pPr>
            <w:r>
              <w:t>效益指标</w:t>
            </w:r>
          </w:p>
        </w:tc>
        <w:tc>
          <w:tcPr>
            <w:tcW w:w="1276" w:type="dxa"/>
            <w:vAlign w:val="center"/>
          </w:tcPr>
          <w:p w14:paraId="539DF9CE">
            <w:pPr>
              <w:pStyle w:val="13"/>
            </w:pPr>
            <w:r>
              <w:t>经济效益指标</w:t>
            </w:r>
          </w:p>
        </w:tc>
        <w:tc>
          <w:tcPr>
            <w:tcW w:w="1332" w:type="dxa"/>
            <w:vAlign w:val="center"/>
          </w:tcPr>
          <w:p w14:paraId="03FAC7C2">
            <w:pPr>
              <w:pStyle w:val="13"/>
            </w:pPr>
            <w:r>
              <w:t>保障教育教学顺利进行</w:t>
            </w:r>
          </w:p>
        </w:tc>
        <w:tc>
          <w:tcPr>
            <w:tcW w:w="2891" w:type="dxa"/>
            <w:vAlign w:val="center"/>
          </w:tcPr>
          <w:p w14:paraId="3371D216">
            <w:pPr>
              <w:pStyle w:val="13"/>
            </w:pPr>
            <w:r>
              <w:t>满足学校办公支出，保障教育教学顺利进行</w:t>
            </w:r>
          </w:p>
        </w:tc>
        <w:tc>
          <w:tcPr>
            <w:tcW w:w="1276" w:type="dxa"/>
            <w:vAlign w:val="center"/>
          </w:tcPr>
          <w:p w14:paraId="117FAAFE">
            <w:pPr>
              <w:pStyle w:val="13"/>
            </w:pPr>
            <w:r>
              <w:t>基本保障</w:t>
            </w:r>
          </w:p>
        </w:tc>
        <w:tc>
          <w:tcPr>
            <w:tcW w:w="1843" w:type="dxa"/>
            <w:vAlign w:val="center"/>
          </w:tcPr>
          <w:p w14:paraId="76FC27DF">
            <w:pPr>
              <w:pStyle w:val="13"/>
            </w:pPr>
            <w:r>
              <w:t>2025年初工作计划</w:t>
            </w:r>
          </w:p>
        </w:tc>
      </w:tr>
      <w:tr w14:paraId="4D252B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8B246B"/>
        </w:tc>
        <w:tc>
          <w:tcPr>
            <w:tcW w:w="1276" w:type="dxa"/>
            <w:vAlign w:val="center"/>
          </w:tcPr>
          <w:p w14:paraId="3A64ECAE">
            <w:pPr>
              <w:pStyle w:val="13"/>
            </w:pPr>
            <w:r>
              <w:t>社会效益指标</w:t>
            </w:r>
          </w:p>
        </w:tc>
        <w:tc>
          <w:tcPr>
            <w:tcW w:w="1332" w:type="dxa"/>
            <w:vAlign w:val="center"/>
          </w:tcPr>
          <w:p w14:paraId="1B134444">
            <w:pPr>
              <w:pStyle w:val="13"/>
            </w:pPr>
            <w:r>
              <w:t>提升学校社会影响力</w:t>
            </w:r>
          </w:p>
        </w:tc>
        <w:tc>
          <w:tcPr>
            <w:tcW w:w="2891" w:type="dxa"/>
            <w:vAlign w:val="center"/>
          </w:tcPr>
          <w:p w14:paraId="64C0E59F">
            <w:pPr>
              <w:pStyle w:val="13"/>
            </w:pPr>
            <w:r>
              <w:t>提升教学质量，提升学校社会影响力</w:t>
            </w:r>
          </w:p>
        </w:tc>
        <w:tc>
          <w:tcPr>
            <w:tcW w:w="1276" w:type="dxa"/>
            <w:vAlign w:val="center"/>
          </w:tcPr>
          <w:p w14:paraId="72B2C5D3">
            <w:pPr>
              <w:pStyle w:val="13"/>
            </w:pPr>
            <w:r>
              <w:t>有所提升</w:t>
            </w:r>
          </w:p>
        </w:tc>
        <w:tc>
          <w:tcPr>
            <w:tcW w:w="1843" w:type="dxa"/>
            <w:vAlign w:val="center"/>
          </w:tcPr>
          <w:p w14:paraId="3F6D3F6D">
            <w:pPr>
              <w:pStyle w:val="13"/>
            </w:pPr>
            <w:r>
              <w:t>2025年初工作计划</w:t>
            </w:r>
          </w:p>
        </w:tc>
      </w:tr>
      <w:tr w14:paraId="1EF335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E98806">
            <w:pPr>
              <w:pStyle w:val="15"/>
            </w:pPr>
            <w:r>
              <w:t>满意度指标</w:t>
            </w:r>
          </w:p>
        </w:tc>
        <w:tc>
          <w:tcPr>
            <w:tcW w:w="1276" w:type="dxa"/>
            <w:vAlign w:val="center"/>
          </w:tcPr>
          <w:p w14:paraId="7BB7508D">
            <w:pPr>
              <w:pStyle w:val="13"/>
            </w:pPr>
            <w:r>
              <w:t>服务对象满意度指标</w:t>
            </w:r>
          </w:p>
        </w:tc>
        <w:tc>
          <w:tcPr>
            <w:tcW w:w="1332" w:type="dxa"/>
            <w:vAlign w:val="center"/>
          </w:tcPr>
          <w:p w14:paraId="71928C23">
            <w:pPr>
              <w:pStyle w:val="13"/>
            </w:pPr>
            <w:r>
              <w:t>师生满意率</w:t>
            </w:r>
          </w:p>
        </w:tc>
        <w:tc>
          <w:tcPr>
            <w:tcW w:w="2891" w:type="dxa"/>
            <w:vAlign w:val="center"/>
          </w:tcPr>
          <w:p w14:paraId="36E78068">
            <w:pPr>
              <w:pStyle w:val="13"/>
            </w:pPr>
            <w:r>
              <w:t>师生满意率</w:t>
            </w:r>
          </w:p>
        </w:tc>
        <w:tc>
          <w:tcPr>
            <w:tcW w:w="1276" w:type="dxa"/>
            <w:vAlign w:val="center"/>
          </w:tcPr>
          <w:p w14:paraId="1B8E34D8">
            <w:pPr>
              <w:pStyle w:val="13"/>
            </w:pPr>
            <w:r>
              <w:t>≥95%</w:t>
            </w:r>
          </w:p>
        </w:tc>
        <w:tc>
          <w:tcPr>
            <w:tcW w:w="1843" w:type="dxa"/>
            <w:vAlign w:val="center"/>
          </w:tcPr>
          <w:p w14:paraId="305DE1C7">
            <w:pPr>
              <w:pStyle w:val="13"/>
            </w:pPr>
            <w:r>
              <w:t>2025年初工作计划</w:t>
            </w:r>
          </w:p>
        </w:tc>
      </w:tr>
    </w:tbl>
    <w:p w14:paraId="40EFEFEB">
      <w:pPr>
        <w:sectPr>
          <w:pgSz w:w="11900" w:h="16840"/>
          <w:pgMar w:top="1984" w:right="1304" w:bottom="1134" w:left="1304" w:header="720" w:footer="720" w:gutter="0"/>
          <w:cols w:space="720" w:num="1"/>
        </w:sectPr>
      </w:pPr>
    </w:p>
    <w:p w14:paraId="588537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BC874CD">
      <w:pPr>
        <w:spacing w:before="0" w:after="0"/>
        <w:ind w:firstLine="560"/>
        <w:jc w:val="left"/>
        <w:outlineLvl w:val="3"/>
      </w:pPr>
      <w:bookmarkStart w:id="617" w:name="_Toc_4_4_0000000618"/>
      <w:r>
        <w:rPr>
          <w:rFonts w:ascii="方正仿宋_GBK" w:hAnsi="方正仿宋_GBK" w:eastAsia="方正仿宋_GBK" w:cs="方正仿宋_GBK"/>
          <w:color w:val="000000"/>
          <w:sz w:val="28"/>
        </w:rPr>
        <w:t>615.怀财字【2025】7号 2025年教育系统业务费绩效目标表</w:t>
      </w:r>
      <w:bookmarkEnd w:id="6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E117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C6A8C2">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26C4508E">
            <w:pPr>
              <w:pStyle w:val="11"/>
            </w:pPr>
            <w:r>
              <w:t>单位：万元</w:t>
            </w:r>
          </w:p>
        </w:tc>
      </w:tr>
      <w:tr w14:paraId="4DEA58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C67163">
            <w:pPr>
              <w:pStyle w:val="14"/>
            </w:pPr>
            <w:r>
              <w:t>项目编码</w:t>
            </w:r>
          </w:p>
        </w:tc>
        <w:tc>
          <w:tcPr>
            <w:tcW w:w="2608" w:type="dxa"/>
            <w:gridSpan w:val="2"/>
            <w:vAlign w:val="center"/>
          </w:tcPr>
          <w:p w14:paraId="0B204B1D">
            <w:pPr>
              <w:pStyle w:val="13"/>
            </w:pPr>
            <w:r>
              <w:t>13073025P00000610007F</w:t>
            </w:r>
          </w:p>
        </w:tc>
        <w:tc>
          <w:tcPr>
            <w:tcW w:w="1587" w:type="dxa"/>
            <w:vAlign w:val="center"/>
          </w:tcPr>
          <w:p w14:paraId="4FE8BFC2">
            <w:pPr>
              <w:pStyle w:val="14"/>
            </w:pPr>
            <w:r>
              <w:t>项目名称</w:t>
            </w:r>
          </w:p>
        </w:tc>
        <w:tc>
          <w:tcPr>
            <w:tcW w:w="4423" w:type="dxa"/>
            <w:gridSpan w:val="3"/>
            <w:vAlign w:val="center"/>
          </w:tcPr>
          <w:p w14:paraId="757CFE69">
            <w:pPr>
              <w:pStyle w:val="13"/>
            </w:pPr>
            <w:r>
              <w:t>怀财字【2025】7号 2025年教育系统业务费</w:t>
            </w:r>
          </w:p>
        </w:tc>
      </w:tr>
      <w:tr w14:paraId="226386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198CF9">
            <w:pPr>
              <w:pStyle w:val="14"/>
            </w:pPr>
            <w:r>
              <w:t>预算规模及资金用途</w:t>
            </w:r>
          </w:p>
        </w:tc>
        <w:tc>
          <w:tcPr>
            <w:tcW w:w="1276" w:type="dxa"/>
            <w:vAlign w:val="center"/>
          </w:tcPr>
          <w:p w14:paraId="7BF108EB">
            <w:pPr>
              <w:pStyle w:val="14"/>
            </w:pPr>
            <w:r>
              <w:t>预算数</w:t>
            </w:r>
          </w:p>
        </w:tc>
        <w:tc>
          <w:tcPr>
            <w:tcW w:w="1332" w:type="dxa"/>
            <w:vAlign w:val="center"/>
          </w:tcPr>
          <w:p w14:paraId="086AE2C8">
            <w:pPr>
              <w:pStyle w:val="13"/>
            </w:pPr>
            <w:r>
              <w:t>0.79</w:t>
            </w:r>
          </w:p>
        </w:tc>
        <w:tc>
          <w:tcPr>
            <w:tcW w:w="1587" w:type="dxa"/>
            <w:vAlign w:val="center"/>
          </w:tcPr>
          <w:p w14:paraId="007410D3">
            <w:pPr>
              <w:pStyle w:val="14"/>
            </w:pPr>
            <w:r>
              <w:t>其中：财政    资金</w:t>
            </w:r>
          </w:p>
        </w:tc>
        <w:tc>
          <w:tcPr>
            <w:tcW w:w="1304" w:type="dxa"/>
            <w:vAlign w:val="center"/>
          </w:tcPr>
          <w:p w14:paraId="0A279808">
            <w:pPr>
              <w:pStyle w:val="13"/>
            </w:pPr>
            <w:r>
              <w:t>0.79</w:t>
            </w:r>
          </w:p>
        </w:tc>
        <w:tc>
          <w:tcPr>
            <w:tcW w:w="1276" w:type="dxa"/>
            <w:vAlign w:val="center"/>
          </w:tcPr>
          <w:p w14:paraId="7DCB811A">
            <w:pPr>
              <w:pStyle w:val="14"/>
            </w:pPr>
            <w:r>
              <w:t>其他资金</w:t>
            </w:r>
          </w:p>
        </w:tc>
        <w:tc>
          <w:tcPr>
            <w:tcW w:w="1843" w:type="dxa"/>
            <w:vAlign w:val="center"/>
          </w:tcPr>
          <w:p w14:paraId="64C766C4">
            <w:pPr>
              <w:pStyle w:val="13"/>
            </w:pPr>
            <w:r>
              <w:t xml:space="preserve"> </w:t>
            </w:r>
          </w:p>
        </w:tc>
      </w:tr>
      <w:tr w14:paraId="1FFD07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0D6920"/>
        </w:tc>
        <w:tc>
          <w:tcPr>
            <w:tcW w:w="8618" w:type="dxa"/>
            <w:gridSpan w:val="6"/>
            <w:vAlign w:val="center"/>
          </w:tcPr>
          <w:p w14:paraId="2D6D5F08">
            <w:pPr>
              <w:pStyle w:val="13"/>
            </w:pPr>
            <w:r>
              <w:t>保障日常教育教学工作正常所需的办公经费，保障学校日常工作顺利开展。</w:t>
            </w:r>
          </w:p>
        </w:tc>
      </w:tr>
      <w:tr w14:paraId="3BEF7B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DA34B5">
            <w:pPr>
              <w:pStyle w:val="14"/>
            </w:pPr>
            <w:r>
              <w:t>资金支出计划（%）</w:t>
            </w:r>
          </w:p>
        </w:tc>
        <w:tc>
          <w:tcPr>
            <w:tcW w:w="2608" w:type="dxa"/>
            <w:gridSpan w:val="2"/>
            <w:vAlign w:val="center"/>
          </w:tcPr>
          <w:p w14:paraId="0E938CB0">
            <w:pPr>
              <w:pStyle w:val="14"/>
            </w:pPr>
            <w:r>
              <w:t>3月底</w:t>
            </w:r>
          </w:p>
        </w:tc>
        <w:tc>
          <w:tcPr>
            <w:tcW w:w="1587" w:type="dxa"/>
            <w:vAlign w:val="center"/>
          </w:tcPr>
          <w:p w14:paraId="7CAE1952">
            <w:pPr>
              <w:pStyle w:val="14"/>
            </w:pPr>
            <w:r>
              <w:t>6月底</w:t>
            </w:r>
          </w:p>
        </w:tc>
        <w:tc>
          <w:tcPr>
            <w:tcW w:w="1304" w:type="dxa"/>
            <w:vAlign w:val="center"/>
          </w:tcPr>
          <w:p w14:paraId="4CAF9C1F">
            <w:pPr>
              <w:pStyle w:val="14"/>
            </w:pPr>
            <w:r>
              <w:t>10月底</w:t>
            </w:r>
          </w:p>
        </w:tc>
        <w:tc>
          <w:tcPr>
            <w:tcW w:w="3119" w:type="dxa"/>
            <w:gridSpan w:val="2"/>
            <w:vAlign w:val="center"/>
          </w:tcPr>
          <w:p w14:paraId="2DAC931D">
            <w:pPr>
              <w:pStyle w:val="14"/>
            </w:pPr>
            <w:r>
              <w:t>12月底</w:t>
            </w:r>
          </w:p>
        </w:tc>
      </w:tr>
      <w:tr w14:paraId="6C26A3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3FF376"/>
        </w:tc>
        <w:tc>
          <w:tcPr>
            <w:tcW w:w="2608" w:type="dxa"/>
            <w:gridSpan w:val="2"/>
            <w:vAlign w:val="center"/>
          </w:tcPr>
          <w:p w14:paraId="7C64F813">
            <w:pPr>
              <w:pStyle w:val="15"/>
            </w:pPr>
            <w:r>
              <w:t xml:space="preserve"> </w:t>
            </w:r>
          </w:p>
        </w:tc>
        <w:tc>
          <w:tcPr>
            <w:tcW w:w="1587" w:type="dxa"/>
            <w:vAlign w:val="center"/>
          </w:tcPr>
          <w:p w14:paraId="041089DB">
            <w:pPr>
              <w:pStyle w:val="15"/>
            </w:pPr>
            <w:r>
              <w:t>50%</w:t>
            </w:r>
          </w:p>
        </w:tc>
        <w:tc>
          <w:tcPr>
            <w:tcW w:w="1304" w:type="dxa"/>
            <w:vAlign w:val="center"/>
          </w:tcPr>
          <w:p w14:paraId="13F4216F">
            <w:pPr>
              <w:pStyle w:val="15"/>
            </w:pPr>
            <w:r>
              <w:t xml:space="preserve"> </w:t>
            </w:r>
          </w:p>
        </w:tc>
        <w:tc>
          <w:tcPr>
            <w:tcW w:w="3119" w:type="dxa"/>
            <w:gridSpan w:val="2"/>
            <w:vAlign w:val="center"/>
          </w:tcPr>
          <w:p w14:paraId="5E48FFA2">
            <w:pPr>
              <w:pStyle w:val="15"/>
            </w:pPr>
            <w:r>
              <w:t>100%</w:t>
            </w:r>
          </w:p>
        </w:tc>
      </w:tr>
      <w:tr w14:paraId="7AE9AC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FDBF09">
            <w:pPr>
              <w:pStyle w:val="14"/>
            </w:pPr>
            <w:r>
              <w:t>绩效目标</w:t>
            </w:r>
          </w:p>
        </w:tc>
        <w:tc>
          <w:tcPr>
            <w:tcW w:w="8618" w:type="dxa"/>
            <w:gridSpan w:val="6"/>
            <w:vAlign w:val="center"/>
          </w:tcPr>
          <w:p w14:paraId="5FCBE624">
            <w:pPr>
              <w:pStyle w:val="13"/>
            </w:pPr>
            <w:r>
              <w:t>1.保障日常教育教学工作正常所需的办公经费，保障学校日常工作顺利开展。</w:t>
            </w:r>
          </w:p>
        </w:tc>
      </w:tr>
    </w:tbl>
    <w:p w14:paraId="10D0DC1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63094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D6FDFE">
            <w:pPr>
              <w:pStyle w:val="14"/>
            </w:pPr>
            <w:r>
              <w:t>一级指标</w:t>
            </w:r>
          </w:p>
        </w:tc>
        <w:tc>
          <w:tcPr>
            <w:tcW w:w="1276" w:type="dxa"/>
            <w:vAlign w:val="center"/>
          </w:tcPr>
          <w:p w14:paraId="3DB2DC22">
            <w:pPr>
              <w:pStyle w:val="14"/>
            </w:pPr>
            <w:r>
              <w:t>二级指标</w:t>
            </w:r>
          </w:p>
        </w:tc>
        <w:tc>
          <w:tcPr>
            <w:tcW w:w="1332" w:type="dxa"/>
            <w:vAlign w:val="center"/>
          </w:tcPr>
          <w:p w14:paraId="6EDCB7A3">
            <w:pPr>
              <w:pStyle w:val="14"/>
            </w:pPr>
            <w:r>
              <w:t>三级指标</w:t>
            </w:r>
          </w:p>
        </w:tc>
        <w:tc>
          <w:tcPr>
            <w:tcW w:w="2891" w:type="dxa"/>
            <w:vAlign w:val="center"/>
          </w:tcPr>
          <w:p w14:paraId="16C20C2C">
            <w:pPr>
              <w:pStyle w:val="14"/>
            </w:pPr>
            <w:r>
              <w:t>绩效指标描述</w:t>
            </w:r>
          </w:p>
        </w:tc>
        <w:tc>
          <w:tcPr>
            <w:tcW w:w="1276" w:type="dxa"/>
            <w:vAlign w:val="center"/>
          </w:tcPr>
          <w:p w14:paraId="65B3F0EE">
            <w:pPr>
              <w:pStyle w:val="14"/>
            </w:pPr>
            <w:r>
              <w:t>指标值</w:t>
            </w:r>
          </w:p>
        </w:tc>
        <w:tc>
          <w:tcPr>
            <w:tcW w:w="1843" w:type="dxa"/>
            <w:vAlign w:val="center"/>
          </w:tcPr>
          <w:p w14:paraId="287D7073">
            <w:pPr>
              <w:pStyle w:val="14"/>
            </w:pPr>
            <w:r>
              <w:t>指标值确定依据</w:t>
            </w:r>
          </w:p>
        </w:tc>
      </w:tr>
      <w:tr w14:paraId="254CD59C">
        <w:tblPrEx>
          <w:tblCellMar>
            <w:top w:w="0" w:type="dxa"/>
            <w:left w:w="108" w:type="dxa"/>
            <w:bottom w:w="0" w:type="dxa"/>
            <w:right w:w="108" w:type="dxa"/>
          </w:tblCellMar>
        </w:tblPrEx>
        <w:trPr>
          <w:trHeight w:val="369" w:hRule="atLeast"/>
          <w:jc w:val="center"/>
        </w:trPr>
        <w:tc>
          <w:tcPr>
            <w:tcW w:w="1276" w:type="dxa"/>
            <w:vMerge w:val="restart"/>
            <w:vAlign w:val="center"/>
          </w:tcPr>
          <w:p w14:paraId="6B422D2D">
            <w:pPr>
              <w:pStyle w:val="15"/>
            </w:pPr>
            <w:r>
              <w:t>产出指标</w:t>
            </w:r>
          </w:p>
        </w:tc>
        <w:tc>
          <w:tcPr>
            <w:tcW w:w="1276" w:type="dxa"/>
            <w:vAlign w:val="center"/>
          </w:tcPr>
          <w:p w14:paraId="532BEC20">
            <w:pPr>
              <w:pStyle w:val="13"/>
            </w:pPr>
            <w:r>
              <w:t>数量指标</w:t>
            </w:r>
          </w:p>
        </w:tc>
        <w:tc>
          <w:tcPr>
            <w:tcW w:w="1332" w:type="dxa"/>
            <w:vAlign w:val="center"/>
          </w:tcPr>
          <w:p w14:paraId="6A3C2F14">
            <w:pPr>
              <w:pStyle w:val="13"/>
            </w:pPr>
            <w:r>
              <w:t>保障学校个数</w:t>
            </w:r>
          </w:p>
        </w:tc>
        <w:tc>
          <w:tcPr>
            <w:tcW w:w="2891" w:type="dxa"/>
            <w:vAlign w:val="center"/>
          </w:tcPr>
          <w:p w14:paraId="075CB66B">
            <w:pPr>
              <w:pStyle w:val="13"/>
            </w:pPr>
            <w:r>
              <w:t>保障学校个数</w:t>
            </w:r>
          </w:p>
        </w:tc>
        <w:tc>
          <w:tcPr>
            <w:tcW w:w="1276" w:type="dxa"/>
            <w:vAlign w:val="center"/>
          </w:tcPr>
          <w:p w14:paraId="5D780AB2">
            <w:pPr>
              <w:pStyle w:val="13"/>
            </w:pPr>
            <w:r>
              <w:t>1个</w:t>
            </w:r>
          </w:p>
        </w:tc>
        <w:tc>
          <w:tcPr>
            <w:tcW w:w="1843" w:type="dxa"/>
            <w:vAlign w:val="center"/>
          </w:tcPr>
          <w:p w14:paraId="7C1ECDEC">
            <w:pPr>
              <w:pStyle w:val="13"/>
            </w:pPr>
            <w:r>
              <w:t>2025年初工作计划</w:t>
            </w:r>
          </w:p>
        </w:tc>
      </w:tr>
      <w:tr w14:paraId="1C25B1DF">
        <w:tblPrEx>
          <w:tblCellMar>
            <w:top w:w="0" w:type="dxa"/>
            <w:left w:w="108" w:type="dxa"/>
            <w:bottom w:w="0" w:type="dxa"/>
            <w:right w:w="108" w:type="dxa"/>
          </w:tblCellMar>
        </w:tblPrEx>
        <w:trPr>
          <w:trHeight w:val="369" w:hRule="atLeast"/>
          <w:jc w:val="center"/>
        </w:trPr>
        <w:tc>
          <w:tcPr>
            <w:tcW w:w="1276" w:type="dxa"/>
            <w:vMerge w:val="continue"/>
            <w:vAlign w:val="center"/>
          </w:tcPr>
          <w:p w14:paraId="10505997"/>
        </w:tc>
        <w:tc>
          <w:tcPr>
            <w:tcW w:w="1276" w:type="dxa"/>
            <w:vAlign w:val="center"/>
          </w:tcPr>
          <w:p w14:paraId="6FFEA63F">
            <w:pPr>
              <w:pStyle w:val="13"/>
            </w:pPr>
            <w:r>
              <w:t>质量指标</w:t>
            </w:r>
          </w:p>
        </w:tc>
        <w:tc>
          <w:tcPr>
            <w:tcW w:w="1332" w:type="dxa"/>
            <w:vAlign w:val="center"/>
          </w:tcPr>
          <w:p w14:paraId="17B9E074">
            <w:pPr>
              <w:pStyle w:val="13"/>
            </w:pPr>
            <w:r>
              <w:t>学校正常运转率</w:t>
            </w:r>
          </w:p>
        </w:tc>
        <w:tc>
          <w:tcPr>
            <w:tcW w:w="2891" w:type="dxa"/>
            <w:vAlign w:val="center"/>
          </w:tcPr>
          <w:p w14:paraId="39243306">
            <w:pPr>
              <w:pStyle w:val="13"/>
            </w:pPr>
            <w:r>
              <w:t>经费用于办公支出，保障学校正常运转</w:t>
            </w:r>
          </w:p>
        </w:tc>
        <w:tc>
          <w:tcPr>
            <w:tcW w:w="1276" w:type="dxa"/>
            <w:vAlign w:val="center"/>
          </w:tcPr>
          <w:p w14:paraId="1A847ACD">
            <w:pPr>
              <w:pStyle w:val="13"/>
            </w:pPr>
            <w:r>
              <w:t>≤100%</w:t>
            </w:r>
          </w:p>
        </w:tc>
        <w:tc>
          <w:tcPr>
            <w:tcW w:w="1843" w:type="dxa"/>
            <w:vAlign w:val="center"/>
          </w:tcPr>
          <w:p w14:paraId="7FBA2595">
            <w:pPr>
              <w:pStyle w:val="13"/>
            </w:pPr>
            <w:r>
              <w:t>2025年初工作计划</w:t>
            </w:r>
          </w:p>
        </w:tc>
      </w:tr>
      <w:tr w14:paraId="012348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1FDF33"/>
        </w:tc>
        <w:tc>
          <w:tcPr>
            <w:tcW w:w="1276" w:type="dxa"/>
            <w:vAlign w:val="center"/>
          </w:tcPr>
          <w:p w14:paraId="6B64B7C3">
            <w:pPr>
              <w:pStyle w:val="13"/>
            </w:pPr>
            <w:r>
              <w:t>时效指标</w:t>
            </w:r>
          </w:p>
        </w:tc>
        <w:tc>
          <w:tcPr>
            <w:tcW w:w="1332" w:type="dxa"/>
            <w:vAlign w:val="center"/>
          </w:tcPr>
          <w:p w14:paraId="649F5875">
            <w:pPr>
              <w:pStyle w:val="13"/>
            </w:pPr>
            <w:r>
              <w:t>学校各项工作及时完成率</w:t>
            </w:r>
          </w:p>
        </w:tc>
        <w:tc>
          <w:tcPr>
            <w:tcW w:w="2891" w:type="dxa"/>
            <w:vAlign w:val="center"/>
          </w:tcPr>
          <w:p w14:paraId="6ADEB53B">
            <w:pPr>
              <w:pStyle w:val="13"/>
            </w:pPr>
            <w:r>
              <w:t>学校各项工作及时完成情况</w:t>
            </w:r>
          </w:p>
        </w:tc>
        <w:tc>
          <w:tcPr>
            <w:tcW w:w="1276" w:type="dxa"/>
            <w:vAlign w:val="center"/>
          </w:tcPr>
          <w:p w14:paraId="04C1ECAF">
            <w:pPr>
              <w:pStyle w:val="13"/>
            </w:pPr>
            <w:r>
              <w:t>≥90%</w:t>
            </w:r>
          </w:p>
        </w:tc>
        <w:tc>
          <w:tcPr>
            <w:tcW w:w="1843" w:type="dxa"/>
            <w:vAlign w:val="center"/>
          </w:tcPr>
          <w:p w14:paraId="30BC3D01">
            <w:pPr>
              <w:pStyle w:val="13"/>
            </w:pPr>
            <w:r>
              <w:t>2025年初工作计划</w:t>
            </w:r>
          </w:p>
        </w:tc>
      </w:tr>
      <w:tr w14:paraId="2D6CEE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57C1A7"/>
        </w:tc>
        <w:tc>
          <w:tcPr>
            <w:tcW w:w="1276" w:type="dxa"/>
            <w:vAlign w:val="center"/>
          </w:tcPr>
          <w:p w14:paraId="54AB84DA">
            <w:pPr>
              <w:pStyle w:val="13"/>
            </w:pPr>
            <w:r>
              <w:t>成本指标</w:t>
            </w:r>
          </w:p>
        </w:tc>
        <w:tc>
          <w:tcPr>
            <w:tcW w:w="1332" w:type="dxa"/>
            <w:vAlign w:val="center"/>
          </w:tcPr>
          <w:p w14:paraId="0C157B92">
            <w:pPr>
              <w:pStyle w:val="13"/>
            </w:pPr>
            <w:r>
              <w:t>预算控制数</w:t>
            </w:r>
          </w:p>
        </w:tc>
        <w:tc>
          <w:tcPr>
            <w:tcW w:w="2891" w:type="dxa"/>
            <w:vAlign w:val="center"/>
          </w:tcPr>
          <w:p w14:paraId="789A0324">
            <w:pPr>
              <w:pStyle w:val="13"/>
            </w:pPr>
            <w:r>
              <w:t>将支出控住在预算内</w:t>
            </w:r>
          </w:p>
        </w:tc>
        <w:tc>
          <w:tcPr>
            <w:tcW w:w="1276" w:type="dxa"/>
            <w:vAlign w:val="center"/>
          </w:tcPr>
          <w:p w14:paraId="63252D59">
            <w:pPr>
              <w:pStyle w:val="13"/>
            </w:pPr>
            <w:r>
              <w:t>≤0.78万元</w:t>
            </w:r>
          </w:p>
        </w:tc>
        <w:tc>
          <w:tcPr>
            <w:tcW w:w="1843" w:type="dxa"/>
            <w:vAlign w:val="center"/>
          </w:tcPr>
          <w:p w14:paraId="0044374D">
            <w:pPr>
              <w:pStyle w:val="13"/>
            </w:pPr>
            <w:r>
              <w:t>2025年县级预算编制通知</w:t>
            </w:r>
          </w:p>
        </w:tc>
      </w:tr>
      <w:tr w14:paraId="0ED342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B41E14">
            <w:pPr>
              <w:pStyle w:val="15"/>
            </w:pPr>
            <w:r>
              <w:t>效益指标</w:t>
            </w:r>
          </w:p>
        </w:tc>
        <w:tc>
          <w:tcPr>
            <w:tcW w:w="1276" w:type="dxa"/>
            <w:vAlign w:val="center"/>
          </w:tcPr>
          <w:p w14:paraId="7D392BAE">
            <w:pPr>
              <w:pStyle w:val="13"/>
            </w:pPr>
            <w:r>
              <w:t>经济效益指标</w:t>
            </w:r>
          </w:p>
        </w:tc>
        <w:tc>
          <w:tcPr>
            <w:tcW w:w="1332" w:type="dxa"/>
            <w:vAlign w:val="center"/>
          </w:tcPr>
          <w:p w14:paraId="54FF5D28">
            <w:pPr>
              <w:pStyle w:val="13"/>
            </w:pPr>
            <w:r>
              <w:t>保障教育教学顺利进行</w:t>
            </w:r>
          </w:p>
        </w:tc>
        <w:tc>
          <w:tcPr>
            <w:tcW w:w="2891" w:type="dxa"/>
            <w:vAlign w:val="center"/>
          </w:tcPr>
          <w:p w14:paraId="07DBB85D">
            <w:pPr>
              <w:pStyle w:val="13"/>
            </w:pPr>
            <w:r>
              <w:t>满足学校办公支出，保障教育教学顺利进行</w:t>
            </w:r>
          </w:p>
        </w:tc>
        <w:tc>
          <w:tcPr>
            <w:tcW w:w="1276" w:type="dxa"/>
            <w:vAlign w:val="center"/>
          </w:tcPr>
          <w:p w14:paraId="1450EC04">
            <w:pPr>
              <w:pStyle w:val="13"/>
            </w:pPr>
            <w:r>
              <w:t>基本保障</w:t>
            </w:r>
          </w:p>
        </w:tc>
        <w:tc>
          <w:tcPr>
            <w:tcW w:w="1843" w:type="dxa"/>
            <w:vAlign w:val="center"/>
          </w:tcPr>
          <w:p w14:paraId="0333EEA1">
            <w:pPr>
              <w:pStyle w:val="13"/>
            </w:pPr>
            <w:r>
              <w:t>2025年初工作计划</w:t>
            </w:r>
          </w:p>
        </w:tc>
      </w:tr>
      <w:tr w14:paraId="22135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14B16E"/>
        </w:tc>
        <w:tc>
          <w:tcPr>
            <w:tcW w:w="1276" w:type="dxa"/>
            <w:vAlign w:val="center"/>
          </w:tcPr>
          <w:p w14:paraId="6566FFBC">
            <w:pPr>
              <w:pStyle w:val="13"/>
            </w:pPr>
            <w:r>
              <w:t>社会效益指标</w:t>
            </w:r>
          </w:p>
        </w:tc>
        <w:tc>
          <w:tcPr>
            <w:tcW w:w="1332" w:type="dxa"/>
            <w:vAlign w:val="center"/>
          </w:tcPr>
          <w:p w14:paraId="39150CBF">
            <w:pPr>
              <w:pStyle w:val="13"/>
            </w:pPr>
            <w:r>
              <w:t>提升学校社会影响力</w:t>
            </w:r>
          </w:p>
        </w:tc>
        <w:tc>
          <w:tcPr>
            <w:tcW w:w="2891" w:type="dxa"/>
            <w:vAlign w:val="center"/>
          </w:tcPr>
          <w:p w14:paraId="5001EE2C">
            <w:pPr>
              <w:pStyle w:val="13"/>
            </w:pPr>
            <w:r>
              <w:t>提升教学质量，提升学校社会影响力</w:t>
            </w:r>
          </w:p>
        </w:tc>
        <w:tc>
          <w:tcPr>
            <w:tcW w:w="1276" w:type="dxa"/>
            <w:vAlign w:val="center"/>
          </w:tcPr>
          <w:p w14:paraId="5EDE3C91">
            <w:pPr>
              <w:pStyle w:val="13"/>
            </w:pPr>
            <w:r>
              <w:t>有所提升</w:t>
            </w:r>
          </w:p>
        </w:tc>
        <w:tc>
          <w:tcPr>
            <w:tcW w:w="1843" w:type="dxa"/>
            <w:vAlign w:val="center"/>
          </w:tcPr>
          <w:p w14:paraId="77D73F87">
            <w:pPr>
              <w:pStyle w:val="13"/>
            </w:pPr>
            <w:r>
              <w:t>2025年初工作计划</w:t>
            </w:r>
          </w:p>
        </w:tc>
      </w:tr>
      <w:tr w14:paraId="6564B7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3F83B3">
            <w:pPr>
              <w:pStyle w:val="15"/>
            </w:pPr>
            <w:r>
              <w:t>满意度指标</w:t>
            </w:r>
          </w:p>
        </w:tc>
        <w:tc>
          <w:tcPr>
            <w:tcW w:w="1276" w:type="dxa"/>
            <w:vAlign w:val="center"/>
          </w:tcPr>
          <w:p w14:paraId="48E93A05">
            <w:pPr>
              <w:pStyle w:val="13"/>
            </w:pPr>
            <w:r>
              <w:t>服务对象满意度指标</w:t>
            </w:r>
          </w:p>
        </w:tc>
        <w:tc>
          <w:tcPr>
            <w:tcW w:w="1332" w:type="dxa"/>
            <w:vAlign w:val="center"/>
          </w:tcPr>
          <w:p w14:paraId="69DD970D">
            <w:pPr>
              <w:pStyle w:val="13"/>
            </w:pPr>
            <w:r>
              <w:t>师生满意率</w:t>
            </w:r>
          </w:p>
        </w:tc>
        <w:tc>
          <w:tcPr>
            <w:tcW w:w="2891" w:type="dxa"/>
            <w:vAlign w:val="center"/>
          </w:tcPr>
          <w:p w14:paraId="7D76A696">
            <w:pPr>
              <w:pStyle w:val="13"/>
            </w:pPr>
            <w:r>
              <w:t>师生满意率</w:t>
            </w:r>
          </w:p>
        </w:tc>
        <w:tc>
          <w:tcPr>
            <w:tcW w:w="1276" w:type="dxa"/>
            <w:vAlign w:val="center"/>
          </w:tcPr>
          <w:p w14:paraId="6256A86F">
            <w:pPr>
              <w:pStyle w:val="13"/>
            </w:pPr>
            <w:r>
              <w:t>≥95%</w:t>
            </w:r>
          </w:p>
        </w:tc>
        <w:tc>
          <w:tcPr>
            <w:tcW w:w="1843" w:type="dxa"/>
            <w:vAlign w:val="center"/>
          </w:tcPr>
          <w:p w14:paraId="62494C18">
            <w:pPr>
              <w:pStyle w:val="13"/>
            </w:pPr>
            <w:r>
              <w:t>2025年初工作计划</w:t>
            </w:r>
          </w:p>
        </w:tc>
      </w:tr>
    </w:tbl>
    <w:p w14:paraId="0571603B">
      <w:pPr>
        <w:sectPr>
          <w:pgSz w:w="11900" w:h="16840"/>
          <w:pgMar w:top="1984" w:right="1304" w:bottom="1134" w:left="1304" w:header="720" w:footer="720" w:gutter="0"/>
          <w:cols w:space="720" w:num="1"/>
        </w:sectPr>
      </w:pPr>
    </w:p>
    <w:p w14:paraId="7D20AD2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E04B278">
      <w:pPr>
        <w:spacing w:before="0" w:after="0"/>
        <w:ind w:firstLine="560"/>
        <w:jc w:val="left"/>
        <w:outlineLvl w:val="3"/>
      </w:pPr>
      <w:bookmarkStart w:id="618" w:name="_Toc_4_4_0000000619"/>
      <w:r>
        <w:rPr>
          <w:rFonts w:ascii="方正仿宋_GBK" w:hAnsi="方正仿宋_GBK" w:eastAsia="方正仿宋_GBK" w:cs="方正仿宋_GBK"/>
          <w:color w:val="000000"/>
          <w:sz w:val="28"/>
        </w:rPr>
        <w:t>616.怀财字【2025】7号 2025年小学助学金绩效目标表</w:t>
      </w:r>
      <w:bookmarkEnd w:id="6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0113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999ABC">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202B5245">
            <w:pPr>
              <w:pStyle w:val="11"/>
            </w:pPr>
            <w:r>
              <w:t>单位：万元</w:t>
            </w:r>
          </w:p>
        </w:tc>
      </w:tr>
      <w:tr w14:paraId="462A0B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EC2096">
            <w:pPr>
              <w:pStyle w:val="14"/>
            </w:pPr>
            <w:r>
              <w:t>项目编码</w:t>
            </w:r>
          </w:p>
        </w:tc>
        <w:tc>
          <w:tcPr>
            <w:tcW w:w="2608" w:type="dxa"/>
            <w:gridSpan w:val="2"/>
            <w:vAlign w:val="center"/>
          </w:tcPr>
          <w:p w14:paraId="6C665A2D">
            <w:pPr>
              <w:pStyle w:val="13"/>
            </w:pPr>
            <w:r>
              <w:t>13073025P00003010001D</w:t>
            </w:r>
          </w:p>
        </w:tc>
        <w:tc>
          <w:tcPr>
            <w:tcW w:w="1587" w:type="dxa"/>
            <w:vAlign w:val="center"/>
          </w:tcPr>
          <w:p w14:paraId="605E53F2">
            <w:pPr>
              <w:pStyle w:val="14"/>
            </w:pPr>
            <w:r>
              <w:t>项目名称</w:t>
            </w:r>
          </w:p>
        </w:tc>
        <w:tc>
          <w:tcPr>
            <w:tcW w:w="4423" w:type="dxa"/>
            <w:gridSpan w:val="3"/>
            <w:vAlign w:val="center"/>
          </w:tcPr>
          <w:p w14:paraId="6BB4DF69">
            <w:pPr>
              <w:pStyle w:val="13"/>
            </w:pPr>
            <w:r>
              <w:t>怀财字【2025】7号 2025年小学助学金</w:t>
            </w:r>
          </w:p>
        </w:tc>
      </w:tr>
      <w:tr w14:paraId="4724A5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4935B1">
            <w:pPr>
              <w:pStyle w:val="14"/>
            </w:pPr>
            <w:r>
              <w:t>预算规模及资金用途</w:t>
            </w:r>
          </w:p>
        </w:tc>
        <w:tc>
          <w:tcPr>
            <w:tcW w:w="1276" w:type="dxa"/>
            <w:vAlign w:val="center"/>
          </w:tcPr>
          <w:p w14:paraId="7FD5B3B2">
            <w:pPr>
              <w:pStyle w:val="14"/>
            </w:pPr>
            <w:r>
              <w:t>预算数</w:t>
            </w:r>
          </w:p>
        </w:tc>
        <w:tc>
          <w:tcPr>
            <w:tcW w:w="1332" w:type="dxa"/>
            <w:vAlign w:val="center"/>
          </w:tcPr>
          <w:p w14:paraId="312E9D61">
            <w:pPr>
              <w:pStyle w:val="13"/>
            </w:pPr>
            <w:r>
              <w:t>0.30</w:t>
            </w:r>
          </w:p>
        </w:tc>
        <w:tc>
          <w:tcPr>
            <w:tcW w:w="1587" w:type="dxa"/>
            <w:vAlign w:val="center"/>
          </w:tcPr>
          <w:p w14:paraId="2E4F0697">
            <w:pPr>
              <w:pStyle w:val="14"/>
            </w:pPr>
            <w:r>
              <w:t>其中：财政    资金</w:t>
            </w:r>
          </w:p>
        </w:tc>
        <w:tc>
          <w:tcPr>
            <w:tcW w:w="1304" w:type="dxa"/>
            <w:vAlign w:val="center"/>
          </w:tcPr>
          <w:p w14:paraId="2BD59CEA">
            <w:pPr>
              <w:pStyle w:val="13"/>
            </w:pPr>
            <w:r>
              <w:t>0.30</w:t>
            </w:r>
          </w:p>
        </w:tc>
        <w:tc>
          <w:tcPr>
            <w:tcW w:w="1276" w:type="dxa"/>
            <w:vAlign w:val="center"/>
          </w:tcPr>
          <w:p w14:paraId="010F860B">
            <w:pPr>
              <w:pStyle w:val="14"/>
            </w:pPr>
            <w:r>
              <w:t>其他资金</w:t>
            </w:r>
          </w:p>
        </w:tc>
        <w:tc>
          <w:tcPr>
            <w:tcW w:w="1843" w:type="dxa"/>
            <w:vAlign w:val="center"/>
          </w:tcPr>
          <w:p w14:paraId="2CFC8127">
            <w:pPr>
              <w:pStyle w:val="13"/>
            </w:pPr>
            <w:r>
              <w:t xml:space="preserve"> </w:t>
            </w:r>
          </w:p>
        </w:tc>
      </w:tr>
      <w:tr w14:paraId="655AB3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BDE275"/>
        </w:tc>
        <w:tc>
          <w:tcPr>
            <w:tcW w:w="8618" w:type="dxa"/>
            <w:gridSpan w:val="6"/>
            <w:vAlign w:val="center"/>
          </w:tcPr>
          <w:p w14:paraId="4D05008C">
            <w:pPr>
              <w:pStyle w:val="13"/>
            </w:pPr>
            <w:r>
              <w:t>"用于奖励优秀及贫困学生,保障学生顺利完成学业，维护社会稳定。</w:t>
            </w:r>
            <w:r>
              <w:tab/>
            </w:r>
            <w:r>
              <w:tab/>
            </w:r>
            <w:r>
              <w:tab/>
            </w:r>
            <w:r>
              <w:tab/>
            </w:r>
            <w:r>
              <w:tab/>
            </w:r>
            <w:r>
              <w:tab/>
            </w:r>
          </w:p>
          <w:p w14:paraId="7BDBA62E">
            <w:pPr>
              <w:pStyle w:val="13"/>
            </w:pPr>
            <w:r>
              <w:t>"</w:t>
            </w:r>
            <w:r>
              <w:tab/>
            </w:r>
            <w:r>
              <w:tab/>
            </w:r>
            <w:r>
              <w:tab/>
            </w:r>
            <w:r>
              <w:tab/>
            </w:r>
            <w:r>
              <w:tab/>
            </w:r>
            <w:r>
              <w:tab/>
            </w:r>
          </w:p>
          <w:p w14:paraId="5DDA9E61">
            <w:pPr>
              <w:pStyle w:val="13"/>
            </w:pPr>
          </w:p>
        </w:tc>
      </w:tr>
      <w:tr w14:paraId="4C19A3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6EE4B4">
            <w:pPr>
              <w:pStyle w:val="14"/>
            </w:pPr>
            <w:r>
              <w:t>资金支出计划（%）</w:t>
            </w:r>
          </w:p>
        </w:tc>
        <w:tc>
          <w:tcPr>
            <w:tcW w:w="2608" w:type="dxa"/>
            <w:gridSpan w:val="2"/>
            <w:vAlign w:val="center"/>
          </w:tcPr>
          <w:p w14:paraId="0F410E10">
            <w:pPr>
              <w:pStyle w:val="14"/>
            </w:pPr>
            <w:r>
              <w:t>3月底</w:t>
            </w:r>
          </w:p>
        </w:tc>
        <w:tc>
          <w:tcPr>
            <w:tcW w:w="1587" w:type="dxa"/>
            <w:vAlign w:val="center"/>
          </w:tcPr>
          <w:p w14:paraId="0AD3BBED">
            <w:pPr>
              <w:pStyle w:val="14"/>
            </w:pPr>
            <w:r>
              <w:t>6月底</w:t>
            </w:r>
          </w:p>
        </w:tc>
        <w:tc>
          <w:tcPr>
            <w:tcW w:w="1304" w:type="dxa"/>
            <w:vAlign w:val="center"/>
          </w:tcPr>
          <w:p w14:paraId="0D1DA242">
            <w:pPr>
              <w:pStyle w:val="14"/>
            </w:pPr>
            <w:r>
              <w:t>10月底</w:t>
            </w:r>
          </w:p>
        </w:tc>
        <w:tc>
          <w:tcPr>
            <w:tcW w:w="3119" w:type="dxa"/>
            <w:gridSpan w:val="2"/>
            <w:vAlign w:val="center"/>
          </w:tcPr>
          <w:p w14:paraId="54DD2664">
            <w:pPr>
              <w:pStyle w:val="14"/>
            </w:pPr>
            <w:r>
              <w:t>12月底</w:t>
            </w:r>
          </w:p>
        </w:tc>
      </w:tr>
      <w:tr w14:paraId="4CCEA8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F87955"/>
        </w:tc>
        <w:tc>
          <w:tcPr>
            <w:tcW w:w="2608" w:type="dxa"/>
            <w:gridSpan w:val="2"/>
            <w:vAlign w:val="center"/>
          </w:tcPr>
          <w:p w14:paraId="5EA86416">
            <w:pPr>
              <w:pStyle w:val="15"/>
            </w:pPr>
            <w:r>
              <w:t xml:space="preserve"> </w:t>
            </w:r>
          </w:p>
        </w:tc>
        <w:tc>
          <w:tcPr>
            <w:tcW w:w="1587" w:type="dxa"/>
            <w:vAlign w:val="center"/>
          </w:tcPr>
          <w:p w14:paraId="34D66DC7">
            <w:pPr>
              <w:pStyle w:val="15"/>
            </w:pPr>
            <w:r>
              <w:t xml:space="preserve"> </w:t>
            </w:r>
          </w:p>
        </w:tc>
        <w:tc>
          <w:tcPr>
            <w:tcW w:w="1304" w:type="dxa"/>
            <w:vAlign w:val="center"/>
          </w:tcPr>
          <w:p w14:paraId="3BCC604E">
            <w:pPr>
              <w:pStyle w:val="15"/>
            </w:pPr>
            <w:r>
              <w:t xml:space="preserve"> </w:t>
            </w:r>
          </w:p>
        </w:tc>
        <w:tc>
          <w:tcPr>
            <w:tcW w:w="3119" w:type="dxa"/>
            <w:gridSpan w:val="2"/>
            <w:vAlign w:val="center"/>
          </w:tcPr>
          <w:p w14:paraId="002F24BD">
            <w:pPr>
              <w:pStyle w:val="15"/>
            </w:pPr>
            <w:r>
              <w:t>100%</w:t>
            </w:r>
          </w:p>
        </w:tc>
      </w:tr>
      <w:tr w14:paraId="346860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F1CC54">
            <w:pPr>
              <w:pStyle w:val="14"/>
            </w:pPr>
            <w:r>
              <w:t>绩效目标</w:t>
            </w:r>
          </w:p>
        </w:tc>
        <w:tc>
          <w:tcPr>
            <w:tcW w:w="8618" w:type="dxa"/>
            <w:gridSpan w:val="6"/>
            <w:vAlign w:val="center"/>
          </w:tcPr>
          <w:p w14:paraId="0DEEC377">
            <w:pPr>
              <w:pStyle w:val="13"/>
            </w:pPr>
            <w:r>
              <w:t>1.用于奖励优秀及贫困学生,保障学生顺利完成学业，维护社会稳定。</w:t>
            </w:r>
            <w:r>
              <w:tab/>
            </w:r>
            <w:r>
              <w:tab/>
            </w:r>
            <w:r>
              <w:tab/>
            </w:r>
            <w:r>
              <w:tab/>
            </w:r>
            <w:r>
              <w:tab/>
            </w:r>
            <w:r>
              <w:tab/>
            </w:r>
          </w:p>
          <w:p w14:paraId="57D67506">
            <w:pPr>
              <w:pStyle w:val="13"/>
            </w:pPr>
          </w:p>
        </w:tc>
      </w:tr>
    </w:tbl>
    <w:p w14:paraId="327BEA5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A7276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C080A3">
            <w:pPr>
              <w:pStyle w:val="14"/>
            </w:pPr>
            <w:r>
              <w:t>一级指标</w:t>
            </w:r>
          </w:p>
        </w:tc>
        <w:tc>
          <w:tcPr>
            <w:tcW w:w="1276" w:type="dxa"/>
            <w:vAlign w:val="center"/>
          </w:tcPr>
          <w:p w14:paraId="14149BF0">
            <w:pPr>
              <w:pStyle w:val="14"/>
            </w:pPr>
            <w:r>
              <w:t>二级指标</w:t>
            </w:r>
          </w:p>
        </w:tc>
        <w:tc>
          <w:tcPr>
            <w:tcW w:w="1332" w:type="dxa"/>
            <w:vAlign w:val="center"/>
          </w:tcPr>
          <w:p w14:paraId="58AE892D">
            <w:pPr>
              <w:pStyle w:val="14"/>
            </w:pPr>
            <w:r>
              <w:t>三级指标</w:t>
            </w:r>
          </w:p>
        </w:tc>
        <w:tc>
          <w:tcPr>
            <w:tcW w:w="2891" w:type="dxa"/>
            <w:vAlign w:val="center"/>
          </w:tcPr>
          <w:p w14:paraId="7D713DEE">
            <w:pPr>
              <w:pStyle w:val="14"/>
            </w:pPr>
            <w:r>
              <w:t>绩效指标描述</w:t>
            </w:r>
          </w:p>
        </w:tc>
        <w:tc>
          <w:tcPr>
            <w:tcW w:w="1276" w:type="dxa"/>
            <w:vAlign w:val="center"/>
          </w:tcPr>
          <w:p w14:paraId="368DD18A">
            <w:pPr>
              <w:pStyle w:val="14"/>
            </w:pPr>
            <w:r>
              <w:t>指标值</w:t>
            </w:r>
          </w:p>
        </w:tc>
        <w:tc>
          <w:tcPr>
            <w:tcW w:w="1843" w:type="dxa"/>
            <w:vAlign w:val="center"/>
          </w:tcPr>
          <w:p w14:paraId="35DA4525">
            <w:pPr>
              <w:pStyle w:val="14"/>
            </w:pPr>
            <w:r>
              <w:t>指标值确定依据</w:t>
            </w:r>
          </w:p>
        </w:tc>
      </w:tr>
      <w:tr w14:paraId="01E702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0038B2">
            <w:pPr>
              <w:pStyle w:val="15"/>
            </w:pPr>
            <w:r>
              <w:t>产出指标</w:t>
            </w:r>
          </w:p>
        </w:tc>
        <w:tc>
          <w:tcPr>
            <w:tcW w:w="1276" w:type="dxa"/>
            <w:vAlign w:val="center"/>
          </w:tcPr>
          <w:p w14:paraId="6C90404E">
            <w:pPr>
              <w:pStyle w:val="13"/>
            </w:pPr>
            <w:r>
              <w:t>数量指标</w:t>
            </w:r>
          </w:p>
        </w:tc>
        <w:tc>
          <w:tcPr>
            <w:tcW w:w="1332" w:type="dxa"/>
            <w:vAlign w:val="center"/>
          </w:tcPr>
          <w:p w14:paraId="2F0E9AEE">
            <w:pPr>
              <w:pStyle w:val="13"/>
            </w:pPr>
            <w:r>
              <w:t>奖励学生覆盖率</w:t>
            </w:r>
          </w:p>
        </w:tc>
        <w:tc>
          <w:tcPr>
            <w:tcW w:w="2891" w:type="dxa"/>
            <w:vAlign w:val="center"/>
          </w:tcPr>
          <w:p w14:paraId="556305A4">
            <w:pPr>
              <w:pStyle w:val="13"/>
            </w:pPr>
            <w:r>
              <w:t>奖励学生占所有学生的比例</w:t>
            </w:r>
          </w:p>
        </w:tc>
        <w:tc>
          <w:tcPr>
            <w:tcW w:w="1276" w:type="dxa"/>
            <w:vAlign w:val="center"/>
          </w:tcPr>
          <w:p w14:paraId="77DA6DEC">
            <w:pPr>
              <w:pStyle w:val="13"/>
            </w:pPr>
            <w:r>
              <w:t>≥30%</w:t>
            </w:r>
          </w:p>
        </w:tc>
        <w:tc>
          <w:tcPr>
            <w:tcW w:w="1843" w:type="dxa"/>
            <w:vAlign w:val="center"/>
          </w:tcPr>
          <w:p w14:paraId="44833F76">
            <w:pPr>
              <w:pStyle w:val="13"/>
            </w:pPr>
            <w:r>
              <w:t>2025年初工作计划</w:t>
            </w:r>
          </w:p>
        </w:tc>
      </w:tr>
      <w:tr w14:paraId="6B6854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481C7"/>
        </w:tc>
        <w:tc>
          <w:tcPr>
            <w:tcW w:w="1276" w:type="dxa"/>
            <w:vAlign w:val="center"/>
          </w:tcPr>
          <w:p w14:paraId="12B0D846">
            <w:pPr>
              <w:pStyle w:val="13"/>
            </w:pPr>
            <w:r>
              <w:t>质量指标</w:t>
            </w:r>
          </w:p>
        </w:tc>
        <w:tc>
          <w:tcPr>
            <w:tcW w:w="1332" w:type="dxa"/>
            <w:vAlign w:val="center"/>
          </w:tcPr>
          <w:p w14:paraId="675B3BA7">
            <w:pPr>
              <w:pStyle w:val="13"/>
            </w:pPr>
            <w:r>
              <w:t>保障助学金发放到位率</w:t>
            </w:r>
          </w:p>
        </w:tc>
        <w:tc>
          <w:tcPr>
            <w:tcW w:w="2891" w:type="dxa"/>
            <w:vAlign w:val="center"/>
          </w:tcPr>
          <w:p w14:paraId="091A6305">
            <w:pPr>
              <w:pStyle w:val="13"/>
            </w:pPr>
            <w:r>
              <w:t>保障助学金发放到位率</w:t>
            </w:r>
          </w:p>
        </w:tc>
        <w:tc>
          <w:tcPr>
            <w:tcW w:w="1276" w:type="dxa"/>
            <w:vAlign w:val="center"/>
          </w:tcPr>
          <w:p w14:paraId="17A2540A">
            <w:pPr>
              <w:pStyle w:val="13"/>
            </w:pPr>
            <w:r>
              <w:t>≥95%</w:t>
            </w:r>
          </w:p>
        </w:tc>
        <w:tc>
          <w:tcPr>
            <w:tcW w:w="1843" w:type="dxa"/>
            <w:vAlign w:val="center"/>
          </w:tcPr>
          <w:p w14:paraId="10D0E6AF">
            <w:pPr>
              <w:pStyle w:val="13"/>
            </w:pPr>
            <w:r>
              <w:t>2025年初工作计划</w:t>
            </w:r>
          </w:p>
        </w:tc>
      </w:tr>
      <w:tr w14:paraId="64531A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92905D"/>
        </w:tc>
        <w:tc>
          <w:tcPr>
            <w:tcW w:w="1276" w:type="dxa"/>
            <w:vAlign w:val="center"/>
          </w:tcPr>
          <w:p w14:paraId="2887EDF8">
            <w:pPr>
              <w:pStyle w:val="13"/>
            </w:pPr>
            <w:r>
              <w:t>时效指标</w:t>
            </w:r>
          </w:p>
        </w:tc>
        <w:tc>
          <w:tcPr>
            <w:tcW w:w="1332" w:type="dxa"/>
            <w:vAlign w:val="center"/>
          </w:tcPr>
          <w:p w14:paraId="6777D5CF">
            <w:pPr>
              <w:pStyle w:val="13"/>
            </w:pPr>
            <w:r>
              <w:t>助学金发放及时完成率</w:t>
            </w:r>
          </w:p>
        </w:tc>
        <w:tc>
          <w:tcPr>
            <w:tcW w:w="2891" w:type="dxa"/>
            <w:vAlign w:val="center"/>
          </w:tcPr>
          <w:p w14:paraId="23BDDDDF">
            <w:pPr>
              <w:pStyle w:val="13"/>
            </w:pPr>
            <w:r>
              <w:t>助学金发放及时完成率</w:t>
            </w:r>
          </w:p>
        </w:tc>
        <w:tc>
          <w:tcPr>
            <w:tcW w:w="1276" w:type="dxa"/>
            <w:vAlign w:val="center"/>
          </w:tcPr>
          <w:p w14:paraId="3182D40D">
            <w:pPr>
              <w:pStyle w:val="13"/>
            </w:pPr>
            <w:r>
              <w:t>≥95%</w:t>
            </w:r>
          </w:p>
        </w:tc>
        <w:tc>
          <w:tcPr>
            <w:tcW w:w="1843" w:type="dxa"/>
            <w:vAlign w:val="center"/>
          </w:tcPr>
          <w:p w14:paraId="0F854D57">
            <w:pPr>
              <w:pStyle w:val="13"/>
            </w:pPr>
            <w:r>
              <w:t>2025年初工作计划</w:t>
            </w:r>
          </w:p>
        </w:tc>
      </w:tr>
      <w:tr w14:paraId="2D7FE1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CBA048"/>
        </w:tc>
        <w:tc>
          <w:tcPr>
            <w:tcW w:w="1276" w:type="dxa"/>
            <w:vAlign w:val="center"/>
          </w:tcPr>
          <w:p w14:paraId="2EEE1E1C">
            <w:pPr>
              <w:pStyle w:val="13"/>
            </w:pPr>
            <w:r>
              <w:t>成本指标</w:t>
            </w:r>
          </w:p>
        </w:tc>
        <w:tc>
          <w:tcPr>
            <w:tcW w:w="1332" w:type="dxa"/>
            <w:vAlign w:val="center"/>
          </w:tcPr>
          <w:p w14:paraId="14FAD9C5">
            <w:pPr>
              <w:pStyle w:val="13"/>
            </w:pPr>
            <w:r>
              <w:t>发放资金预算控制数</w:t>
            </w:r>
          </w:p>
        </w:tc>
        <w:tc>
          <w:tcPr>
            <w:tcW w:w="2891" w:type="dxa"/>
            <w:vAlign w:val="center"/>
          </w:tcPr>
          <w:p w14:paraId="054DE616">
            <w:pPr>
              <w:pStyle w:val="13"/>
            </w:pPr>
            <w:r>
              <w:t>发放资金预算实际发放数</w:t>
            </w:r>
          </w:p>
        </w:tc>
        <w:tc>
          <w:tcPr>
            <w:tcW w:w="1276" w:type="dxa"/>
            <w:vAlign w:val="center"/>
          </w:tcPr>
          <w:p w14:paraId="15AA21CE">
            <w:pPr>
              <w:pStyle w:val="13"/>
            </w:pPr>
            <w:r>
              <w:t>0.3万元</w:t>
            </w:r>
          </w:p>
        </w:tc>
        <w:tc>
          <w:tcPr>
            <w:tcW w:w="1843" w:type="dxa"/>
            <w:vAlign w:val="center"/>
          </w:tcPr>
          <w:p w14:paraId="36D87DE7">
            <w:pPr>
              <w:pStyle w:val="13"/>
            </w:pPr>
            <w:r>
              <w:t>2025年县级预算编制的通知</w:t>
            </w:r>
          </w:p>
        </w:tc>
      </w:tr>
      <w:tr w14:paraId="02BD93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A59C42">
            <w:pPr>
              <w:pStyle w:val="15"/>
            </w:pPr>
            <w:r>
              <w:t>效益指标</w:t>
            </w:r>
          </w:p>
        </w:tc>
        <w:tc>
          <w:tcPr>
            <w:tcW w:w="1276" w:type="dxa"/>
            <w:vAlign w:val="center"/>
          </w:tcPr>
          <w:p w14:paraId="5CDEDE18">
            <w:pPr>
              <w:pStyle w:val="13"/>
            </w:pPr>
            <w:r>
              <w:t>经济效益指标</w:t>
            </w:r>
          </w:p>
        </w:tc>
        <w:tc>
          <w:tcPr>
            <w:tcW w:w="1332" w:type="dxa"/>
            <w:vAlign w:val="center"/>
          </w:tcPr>
          <w:p w14:paraId="78AFD3D4">
            <w:pPr>
              <w:pStyle w:val="13"/>
            </w:pPr>
            <w:r>
              <w:t>激励学生学习动力</w:t>
            </w:r>
          </w:p>
        </w:tc>
        <w:tc>
          <w:tcPr>
            <w:tcW w:w="2891" w:type="dxa"/>
            <w:vAlign w:val="center"/>
          </w:tcPr>
          <w:p w14:paraId="28EEC44B">
            <w:pPr>
              <w:pStyle w:val="13"/>
            </w:pPr>
            <w:r>
              <w:t>学生学习生活得到持续激励</w:t>
            </w:r>
          </w:p>
        </w:tc>
        <w:tc>
          <w:tcPr>
            <w:tcW w:w="1276" w:type="dxa"/>
            <w:vAlign w:val="center"/>
          </w:tcPr>
          <w:p w14:paraId="5EA56E02">
            <w:pPr>
              <w:pStyle w:val="13"/>
            </w:pPr>
            <w:r>
              <w:t>较上年提升10%</w:t>
            </w:r>
          </w:p>
        </w:tc>
        <w:tc>
          <w:tcPr>
            <w:tcW w:w="1843" w:type="dxa"/>
            <w:vAlign w:val="center"/>
          </w:tcPr>
          <w:p w14:paraId="57C28729">
            <w:pPr>
              <w:pStyle w:val="13"/>
            </w:pPr>
            <w:r>
              <w:t>2025年初工作计划</w:t>
            </w:r>
          </w:p>
        </w:tc>
      </w:tr>
      <w:tr w14:paraId="69D110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59252F"/>
        </w:tc>
        <w:tc>
          <w:tcPr>
            <w:tcW w:w="1276" w:type="dxa"/>
            <w:vAlign w:val="center"/>
          </w:tcPr>
          <w:p w14:paraId="2117436D">
            <w:pPr>
              <w:pStyle w:val="13"/>
            </w:pPr>
            <w:r>
              <w:t>社会效益指标</w:t>
            </w:r>
          </w:p>
        </w:tc>
        <w:tc>
          <w:tcPr>
            <w:tcW w:w="1332" w:type="dxa"/>
            <w:vAlign w:val="center"/>
          </w:tcPr>
          <w:p w14:paraId="3F06066C">
            <w:pPr>
              <w:pStyle w:val="13"/>
            </w:pPr>
            <w:r>
              <w:t>提高教育教学水平</w:t>
            </w:r>
          </w:p>
        </w:tc>
        <w:tc>
          <w:tcPr>
            <w:tcW w:w="2891" w:type="dxa"/>
            <w:vAlign w:val="center"/>
          </w:tcPr>
          <w:p w14:paraId="5C92C268">
            <w:pPr>
              <w:pStyle w:val="13"/>
            </w:pPr>
            <w:r>
              <w:t>奖励优秀学生，激励学生进步，提高教育教学水平</w:t>
            </w:r>
          </w:p>
        </w:tc>
        <w:tc>
          <w:tcPr>
            <w:tcW w:w="1276" w:type="dxa"/>
            <w:vAlign w:val="center"/>
          </w:tcPr>
          <w:p w14:paraId="4D2E20DA">
            <w:pPr>
              <w:pStyle w:val="13"/>
            </w:pPr>
            <w:r>
              <w:t>较上年提升10%</w:t>
            </w:r>
          </w:p>
        </w:tc>
        <w:tc>
          <w:tcPr>
            <w:tcW w:w="1843" w:type="dxa"/>
            <w:vAlign w:val="center"/>
          </w:tcPr>
          <w:p w14:paraId="57E744FF">
            <w:pPr>
              <w:pStyle w:val="13"/>
            </w:pPr>
            <w:r>
              <w:t>2025年初工作计划</w:t>
            </w:r>
          </w:p>
        </w:tc>
      </w:tr>
      <w:tr w14:paraId="196A77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BC26CC">
            <w:pPr>
              <w:pStyle w:val="15"/>
            </w:pPr>
            <w:r>
              <w:t>满意度指标</w:t>
            </w:r>
          </w:p>
        </w:tc>
        <w:tc>
          <w:tcPr>
            <w:tcW w:w="1276" w:type="dxa"/>
            <w:vAlign w:val="center"/>
          </w:tcPr>
          <w:p w14:paraId="1C5CCE62">
            <w:pPr>
              <w:pStyle w:val="13"/>
            </w:pPr>
            <w:r>
              <w:t>服务对象满意度指标</w:t>
            </w:r>
          </w:p>
        </w:tc>
        <w:tc>
          <w:tcPr>
            <w:tcW w:w="1332" w:type="dxa"/>
            <w:vAlign w:val="center"/>
          </w:tcPr>
          <w:p w14:paraId="2479E1C8">
            <w:pPr>
              <w:pStyle w:val="13"/>
            </w:pPr>
            <w:r>
              <w:t>学生、家长满意率</w:t>
            </w:r>
          </w:p>
        </w:tc>
        <w:tc>
          <w:tcPr>
            <w:tcW w:w="2891" w:type="dxa"/>
            <w:vAlign w:val="center"/>
          </w:tcPr>
          <w:p w14:paraId="2B69C193">
            <w:pPr>
              <w:pStyle w:val="13"/>
            </w:pPr>
            <w:r>
              <w:t>学生、家长满意率</w:t>
            </w:r>
          </w:p>
        </w:tc>
        <w:tc>
          <w:tcPr>
            <w:tcW w:w="1276" w:type="dxa"/>
            <w:vAlign w:val="center"/>
          </w:tcPr>
          <w:p w14:paraId="04961D3F">
            <w:pPr>
              <w:pStyle w:val="13"/>
            </w:pPr>
            <w:r>
              <w:t>≥95%</w:t>
            </w:r>
          </w:p>
        </w:tc>
        <w:tc>
          <w:tcPr>
            <w:tcW w:w="1843" w:type="dxa"/>
            <w:vAlign w:val="center"/>
          </w:tcPr>
          <w:p w14:paraId="2BE5F0E3">
            <w:pPr>
              <w:pStyle w:val="13"/>
            </w:pPr>
            <w:r>
              <w:t>2025年初工作计划</w:t>
            </w:r>
          </w:p>
        </w:tc>
      </w:tr>
    </w:tbl>
    <w:p w14:paraId="440A4C8B">
      <w:pPr>
        <w:sectPr>
          <w:pgSz w:w="11900" w:h="16840"/>
          <w:pgMar w:top="1984" w:right="1304" w:bottom="1134" w:left="1304" w:header="720" w:footer="720" w:gutter="0"/>
          <w:cols w:space="720" w:num="1"/>
        </w:sectPr>
      </w:pPr>
    </w:p>
    <w:p w14:paraId="4D18DEB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33B59E">
      <w:pPr>
        <w:spacing w:before="0" w:after="0"/>
        <w:ind w:firstLine="560"/>
        <w:jc w:val="left"/>
        <w:outlineLvl w:val="3"/>
      </w:pPr>
      <w:bookmarkStart w:id="619" w:name="_Toc_4_4_0000000620"/>
      <w:r>
        <w:rPr>
          <w:rFonts w:ascii="方正仿宋_GBK" w:hAnsi="方正仿宋_GBK" w:eastAsia="方正仿宋_GBK" w:cs="方正仿宋_GBK"/>
          <w:color w:val="000000"/>
          <w:sz w:val="28"/>
        </w:rPr>
        <w:t>617.怀财字【2025】7号 2025年义务教育阶段学校课后服务费绩效目标表</w:t>
      </w:r>
      <w:bookmarkEnd w:id="6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F4A72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2751A4">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62DE5110">
            <w:pPr>
              <w:pStyle w:val="11"/>
            </w:pPr>
            <w:r>
              <w:t>单位：万元</w:t>
            </w:r>
          </w:p>
        </w:tc>
      </w:tr>
      <w:tr w14:paraId="0ADB8D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77AACD">
            <w:pPr>
              <w:pStyle w:val="14"/>
            </w:pPr>
            <w:r>
              <w:t>项目编码</w:t>
            </w:r>
          </w:p>
        </w:tc>
        <w:tc>
          <w:tcPr>
            <w:tcW w:w="2608" w:type="dxa"/>
            <w:gridSpan w:val="2"/>
            <w:vAlign w:val="center"/>
          </w:tcPr>
          <w:p w14:paraId="1D050B1F">
            <w:pPr>
              <w:pStyle w:val="13"/>
            </w:pPr>
            <w:r>
              <w:t>13073025P000026100018</w:t>
            </w:r>
          </w:p>
        </w:tc>
        <w:tc>
          <w:tcPr>
            <w:tcW w:w="1587" w:type="dxa"/>
            <w:vAlign w:val="center"/>
          </w:tcPr>
          <w:p w14:paraId="2F0A1799">
            <w:pPr>
              <w:pStyle w:val="14"/>
            </w:pPr>
            <w:r>
              <w:t>项目名称</w:t>
            </w:r>
          </w:p>
        </w:tc>
        <w:tc>
          <w:tcPr>
            <w:tcW w:w="4423" w:type="dxa"/>
            <w:gridSpan w:val="3"/>
            <w:vAlign w:val="center"/>
          </w:tcPr>
          <w:p w14:paraId="4CA69242">
            <w:pPr>
              <w:pStyle w:val="13"/>
            </w:pPr>
            <w:r>
              <w:t>怀财字【2025】7号 2025年义务教育阶段学校课后服务费</w:t>
            </w:r>
          </w:p>
        </w:tc>
      </w:tr>
      <w:tr w14:paraId="0DCCE1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108102">
            <w:pPr>
              <w:pStyle w:val="14"/>
            </w:pPr>
            <w:r>
              <w:t>预算规模及资金用途</w:t>
            </w:r>
          </w:p>
        </w:tc>
        <w:tc>
          <w:tcPr>
            <w:tcW w:w="1276" w:type="dxa"/>
            <w:vAlign w:val="center"/>
          </w:tcPr>
          <w:p w14:paraId="6C0E7FAD">
            <w:pPr>
              <w:pStyle w:val="14"/>
            </w:pPr>
            <w:r>
              <w:t>预算数</w:t>
            </w:r>
          </w:p>
        </w:tc>
        <w:tc>
          <w:tcPr>
            <w:tcW w:w="1332" w:type="dxa"/>
            <w:vAlign w:val="center"/>
          </w:tcPr>
          <w:p w14:paraId="33DC4FD9">
            <w:pPr>
              <w:pStyle w:val="13"/>
            </w:pPr>
            <w:r>
              <w:t>18.71</w:t>
            </w:r>
          </w:p>
        </w:tc>
        <w:tc>
          <w:tcPr>
            <w:tcW w:w="1587" w:type="dxa"/>
            <w:vAlign w:val="center"/>
          </w:tcPr>
          <w:p w14:paraId="3656E519">
            <w:pPr>
              <w:pStyle w:val="14"/>
            </w:pPr>
            <w:r>
              <w:t>其中：财政    资金</w:t>
            </w:r>
          </w:p>
        </w:tc>
        <w:tc>
          <w:tcPr>
            <w:tcW w:w="1304" w:type="dxa"/>
            <w:vAlign w:val="center"/>
          </w:tcPr>
          <w:p w14:paraId="00CE0CE3">
            <w:pPr>
              <w:pStyle w:val="13"/>
            </w:pPr>
            <w:r>
              <w:t>18.71</w:t>
            </w:r>
          </w:p>
        </w:tc>
        <w:tc>
          <w:tcPr>
            <w:tcW w:w="1276" w:type="dxa"/>
            <w:vAlign w:val="center"/>
          </w:tcPr>
          <w:p w14:paraId="3C4A3071">
            <w:pPr>
              <w:pStyle w:val="14"/>
            </w:pPr>
            <w:r>
              <w:t>其他资金</w:t>
            </w:r>
          </w:p>
        </w:tc>
        <w:tc>
          <w:tcPr>
            <w:tcW w:w="1843" w:type="dxa"/>
            <w:vAlign w:val="center"/>
          </w:tcPr>
          <w:p w14:paraId="1201A9BE">
            <w:pPr>
              <w:pStyle w:val="13"/>
            </w:pPr>
            <w:r>
              <w:t xml:space="preserve"> </w:t>
            </w:r>
          </w:p>
        </w:tc>
      </w:tr>
      <w:tr w14:paraId="49E3CA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AE0DEA"/>
        </w:tc>
        <w:tc>
          <w:tcPr>
            <w:tcW w:w="8618" w:type="dxa"/>
            <w:gridSpan w:val="6"/>
            <w:vAlign w:val="center"/>
          </w:tcPr>
          <w:p w14:paraId="4578700E">
            <w:pPr>
              <w:pStyle w:val="13"/>
            </w:pPr>
            <w:r>
              <w:t>用于参加课后服务的班主任及任课教师的补助支出，保障学生顺利接受教育，提高学生综合素质。</w:t>
            </w:r>
          </w:p>
        </w:tc>
      </w:tr>
      <w:tr w14:paraId="5392FB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1CEFDF">
            <w:pPr>
              <w:pStyle w:val="14"/>
            </w:pPr>
            <w:r>
              <w:t>资金支出计划（%）</w:t>
            </w:r>
          </w:p>
        </w:tc>
        <w:tc>
          <w:tcPr>
            <w:tcW w:w="2608" w:type="dxa"/>
            <w:gridSpan w:val="2"/>
            <w:vAlign w:val="center"/>
          </w:tcPr>
          <w:p w14:paraId="1396CF43">
            <w:pPr>
              <w:pStyle w:val="14"/>
            </w:pPr>
            <w:r>
              <w:t>3月底</w:t>
            </w:r>
          </w:p>
        </w:tc>
        <w:tc>
          <w:tcPr>
            <w:tcW w:w="1587" w:type="dxa"/>
            <w:vAlign w:val="center"/>
          </w:tcPr>
          <w:p w14:paraId="580EA97B">
            <w:pPr>
              <w:pStyle w:val="14"/>
            </w:pPr>
            <w:r>
              <w:t>6月底</w:t>
            </w:r>
          </w:p>
        </w:tc>
        <w:tc>
          <w:tcPr>
            <w:tcW w:w="1304" w:type="dxa"/>
            <w:vAlign w:val="center"/>
          </w:tcPr>
          <w:p w14:paraId="785A6EBF">
            <w:pPr>
              <w:pStyle w:val="14"/>
            </w:pPr>
            <w:r>
              <w:t>10月底</w:t>
            </w:r>
          </w:p>
        </w:tc>
        <w:tc>
          <w:tcPr>
            <w:tcW w:w="3119" w:type="dxa"/>
            <w:gridSpan w:val="2"/>
            <w:vAlign w:val="center"/>
          </w:tcPr>
          <w:p w14:paraId="5DC459B5">
            <w:pPr>
              <w:pStyle w:val="14"/>
            </w:pPr>
            <w:r>
              <w:t>12月底</w:t>
            </w:r>
          </w:p>
        </w:tc>
      </w:tr>
      <w:tr w14:paraId="3B5707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75CA44"/>
        </w:tc>
        <w:tc>
          <w:tcPr>
            <w:tcW w:w="2608" w:type="dxa"/>
            <w:gridSpan w:val="2"/>
            <w:vAlign w:val="center"/>
          </w:tcPr>
          <w:p w14:paraId="144FEAEC">
            <w:pPr>
              <w:pStyle w:val="15"/>
            </w:pPr>
            <w:r>
              <w:t xml:space="preserve"> </w:t>
            </w:r>
          </w:p>
        </w:tc>
        <w:tc>
          <w:tcPr>
            <w:tcW w:w="1587" w:type="dxa"/>
            <w:vAlign w:val="center"/>
          </w:tcPr>
          <w:p w14:paraId="27961267">
            <w:pPr>
              <w:pStyle w:val="15"/>
            </w:pPr>
            <w:r>
              <w:t xml:space="preserve"> </w:t>
            </w:r>
          </w:p>
        </w:tc>
        <w:tc>
          <w:tcPr>
            <w:tcW w:w="1304" w:type="dxa"/>
            <w:vAlign w:val="center"/>
          </w:tcPr>
          <w:p w14:paraId="6EE1A5AB">
            <w:pPr>
              <w:pStyle w:val="15"/>
            </w:pPr>
            <w:r>
              <w:t xml:space="preserve"> </w:t>
            </w:r>
          </w:p>
        </w:tc>
        <w:tc>
          <w:tcPr>
            <w:tcW w:w="3119" w:type="dxa"/>
            <w:gridSpan w:val="2"/>
            <w:vAlign w:val="center"/>
          </w:tcPr>
          <w:p w14:paraId="793637FD">
            <w:pPr>
              <w:pStyle w:val="15"/>
            </w:pPr>
            <w:r>
              <w:t>100%</w:t>
            </w:r>
          </w:p>
        </w:tc>
      </w:tr>
      <w:tr w14:paraId="3882C0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285C96">
            <w:pPr>
              <w:pStyle w:val="14"/>
            </w:pPr>
            <w:r>
              <w:t>绩效目标</w:t>
            </w:r>
          </w:p>
        </w:tc>
        <w:tc>
          <w:tcPr>
            <w:tcW w:w="8618" w:type="dxa"/>
            <w:gridSpan w:val="6"/>
            <w:vAlign w:val="center"/>
          </w:tcPr>
          <w:p w14:paraId="74DFDB08">
            <w:pPr>
              <w:pStyle w:val="13"/>
            </w:pPr>
            <w:r>
              <w:t>1.用于参加课后服务的班主任及任课教师的补助支出，保障学生顺利接受教育，提高学生综合素质。</w:t>
            </w:r>
          </w:p>
        </w:tc>
      </w:tr>
    </w:tbl>
    <w:p w14:paraId="4AE789A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68A3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1F1A7C">
            <w:pPr>
              <w:pStyle w:val="14"/>
            </w:pPr>
            <w:r>
              <w:t>一级指标</w:t>
            </w:r>
          </w:p>
        </w:tc>
        <w:tc>
          <w:tcPr>
            <w:tcW w:w="1276" w:type="dxa"/>
            <w:vAlign w:val="center"/>
          </w:tcPr>
          <w:p w14:paraId="064C8454">
            <w:pPr>
              <w:pStyle w:val="14"/>
            </w:pPr>
            <w:r>
              <w:t>二级指标</w:t>
            </w:r>
          </w:p>
        </w:tc>
        <w:tc>
          <w:tcPr>
            <w:tcW w:w="1332" w:type="dxa"/>
            <w:vAlign w:val="center"/>
          </w:tcPr>
          <w:p w14:paraId="20769483">
            <w:pPr>
              <w:pStyle w:val="14"/>
            </w:pPr>
            <w:r>
              <w:t>三级指标</w:t>
            </w:r>
          </w:p>
        </w:tc>
        <w:tc>
          <w:tcPr>
            <w:tcW w:w="2891" w:type="dxa"/>
            <w:vAlign w:val="center"/>
          </w:tcPr>
          <w:p w14:paraId="7EF73095">
            <w:pPr>
              <w:pStyle w:val="14"/>
            </w:pPr>
            <w:r>
              <w:t>绩效指标描述</w:t>
            </w:r>
          </w:p>
        </w:tc>
        <w:tc>
          <w:tcPr>
            <w:tcW w:w="1276" w:type="dxa"/>
            <w:vAlign w:val="center"/>
          </w:tcPr>
          <w:p w14:paraId="2136E50B">
            <w:pPr>
              <w:pStyle w:val="14"/>
            </w:pPr>
            <w:r>
              <w:t>指标值</w:t>
            </w:r>
          </w:p>
        </w:tc>
        <w:tc>
          <w:tcPr>
            <w:tcW w:w="1843" w:type="dxa"/>
            <w:vAlign w:val="center"/>
          </w:tcPr>
          <w:p w14:paraId="41888504">
            <w:pPr>
              <w:pStyle w:val="14"/>
            </w:pPr>
            <w:r>
              <w:t>指标值确定依据</w:t>
            </w:r>
          </w:p>
        </w:tc>
      </w:tr>
      <w:tr w14:paraId="0E6D69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AF6308">
            <w:pPr>
              <w:pStyle w:val="15"/>
            </w:pPr>
            <w:r>
              <w:t>产出指标</w:t>
            </w:r>
          </w:p>
        </w:tc>
        <w:tc>
          <w:tcPr>
            <w:tcW w:w="1276" w:type="dxa"/>
            <w:vAlign w:val="center"/>
          </w:tcPr>
          <w:p w14:paraId="5CDDA431">
            <w:pPr>
              <w:pStyle w:val="13"/>
            </w:pPr>
            <w:r>
              <w:t>数量指标</w:t>
            </w:r>
          </w:p>
        </w:tc>
        <w:tc>
          <w:tcPr>
            <w:tcW w:w="1332" w:type="dxa"/>
            <w:vAlign w:val="center"/>
          </w:tcPr>
          <w:p w14:paraId="722720FB">
            <w:pPr>
              <w:pStyle w:val="13"/>
            </w:pPr>
            <w:r>
              <w:t>发放人数</w:t>
            </w:r>
          </w:p>
        </w:tc>
        <w:tc>
          <w:tcPr>
            <w:tcW w:w="2891" w:type="dxa"/>
            <w:vAlign w:val="center"/>
          </w:tcPr>
          <w:p w14:paraId="2174B872">
            <w:pPr>
              <w:pStyle w:val="13"/>
            </w:pPr>
            <w:r>
              <w:t>班主任和参加课后服务人员</w:t>
            </w:r>
          </w:p>
        </w:tc>
        <w:tc>
          <w:tcPr>
            <w:tcW w:w="1276" w:type="dxa"/>
            <w:vAlign w:val="center"/>
          </w:tcPr>
          <w:p w14:paraId="57C7869A">
            <w:pPr>
              <w:pStyle w:val="13"/>
            </w:pPr>
            <w:r>
              <w:t>≥30人</w:t>
            </w:r>
          </w:p>
        </w:tc>
        <w:tc>
          <w:tcPr>
            <w:tcW w:w="1843" w:type="dxa"/>
            <w:vAlign w:val="center"/>
          </w:tcPr>
          <w:p w14:paraId="7F973708">
            <w:pPr>
              <w:pStyle w:val="13"/>
            </w:pPr>
            <w:r>
              <w:t>2025年初工作计划</w:t>
            </w:r>
          </w:p>
        </w:tc>
      </w:tr>
      <w:tr w14:paraId="346C38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09840F"/>
        </w:tc>
        <w:tc>
          <w:tcPr>
            <w:tcW w:w="1276" w:type="dxa"/>
            <w:vAlign w:val="center"/>
          </w:tcPr>
          <w:p w14:paraId="40BB2FB3">
            <w:pPr>
              <w:pStyle w:val="13"/>
            </w:pPr>
            <w:r>
              <w:t>质量指标</w:t>
            </w:r>
          </w:p>
        </w:tc>
        <w:tc>
          <w:tcPr>
            <w:tcW w:w="1332" w:type="dxa"/>
            <w:vAlign w:val="center"/>
          </w:tcPr>
          <w:p w14:paraId="46F5D0CE">
            <w:pPr>
              <w:pStyle w:val="13"/>
            </w:pPr>
            <w:r>
              <w:t>发放到位率</w:t>
            </w:r>
          </w:p>
        </w:tc>
        <w:tc>
          <w:tcPr>
            <w:tcW w:w="2891" w:type="dxa"/>
            <w:vAlign w:val="center"/>
          </w:tcPr>
          <w:p w14:paraId="2FE9E514">
            <w:pPr>
              <w:pStyle w:val="13"/>
            </w:pPr>
            <w:r>
              <w:t>实发与应发比</w:t>
            </w:r>
          </w:p>
        </w:tc>
        <w:tc>
          <w:tcPr>
            <w:tcW w:w="1276" w:type="dxa"/>
            <w:vAlign w:val="center"/>
          </w:tcPr>
          <w:p w14:paraId="00AD7CFE">
            <w:pPr>
              <w:pStyle w:val="13"/>
            </w:pPr>
            <w:r>
              <w:t>≤100%</w:t>
            </w:r>
          </w:p>
        </w:tc>
        <w:tc>
          <w:tcPr>
            <w:tcW w:w="1843" w:type="dxa"/>
            <w:vAlign w:val="center"/>
          </w:tcPr>
          <w:p w14:paraId="68E1A10D">
            <w:pPr>
              <w:pStyle w:val="13"/>
            </w:pPr>
            <w:r>
              <w:t>2025年初工作计划</w:t>
            </w:r>
          </w:p>
        </w:tc>
      </w:tr>
      <w:tr w14:paraId="42306C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F59C70"/>
        </w:tc>
        <w:tc>
          <w:tcPr>
            <w:tcW w:w="1276" w:type="dxa"/>
            <w:vAlign w:val="center"/>
          </w:tcPr>
          <w:p w14:paraId="1F974DF4">
            <w:pPr>
              <w:pStyle w:val="13"/>
            </w:pPr>
            <w:r>
              <w:t>时效指标</w:t>
            </w:r>
          </w:p>
        </w:tc>
        <w:tc>
          <w:tcPr>
            <w:tcW w:w="1332" w:type="dxa"/>
            <w:vAlign w:val="center"/>
          </w:tcPr>
          <w:p w14:paraId="2EA44C84">
            <w:pPr>
              <w:pStyle w:val="13"/>
            </w:pPr>
            <w:r>
              <w:t>及时发放率</w:t>
            </w:r>
          </w:p>
        </w:tc>
        <w:tc>
          <w:tcPr>
            <w:tcW w:w="2891" w:type="dxa"/>
            <w:vAlign w:val="center"/>
          </w:tcPr>
          <w:p w14:paraId="6E4114DF">
            <w:pPr>
              <w:pStyle w:val="13"/>
            </w:pPr>
            <w:r>
              <w:t>在教师完成任务后应及时享受补贴与实际收到补贴比</w:t>
            </w:r>
          </w:p>
        </w:tc>
        <w:tc>
          <w:tcPr>
            <w:tcW w:w="1276" w:type="dxa"/>
            <w:vAlign w:val="center"/>
          </w:tcPr>
          <w:p w14:paraId="54BD5262">
            <w:pPr>
              <w:pStyle w:val="13"/>
            </w:pPr>
            <w:r>
              <w:t>≤100%</w:t>
            </w:r>
          </w:p>
        </w:tc>
        <w:tc>
          <w:tcPr>
            <w:tcW w:w="1843" w:type="dxa"/>
            <w:vAlign w:val="center"/>
          </w:tcPr>
          <w:p w14:paraId="5E1B4527">
            <w:pPr>
              <w:pStyle w:val="13"/>
            </w:pPr>
            <w:r>
              <w:t>2025年初工作计划</w:t>
            </w:r>
          </w:p>
        </w:tc>
      </w:tr>
      <w:tr w14:paraId="0A13F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1D63F3"/>
        </w:tc>
        <w:tc>
          <w:tcPr>
            <w:tcW w:w="1276" w:type="dxa"/>
            <w:vAlign w:val="center"/>
          </w:tcPr>
          <w:p w14:paraId="0DEBC676">
            <w:pPr>
              <w:pStyle w:val="13"/>
            </w:pPr>
            <w:r>
              <w:t>成本指标</w:t>
            </w:r>
          </w:p>
        </w:tc>
        <w:tc>
          <w:tcPr>
            <w:tcW w:w="1332" w:type="dxa"/>
            <w:vAlign w:val="center"/>
          </w:tcPr>
          <w:p w14:paraId="7250069F">
            <w:pPr>
              <w:pStyle w:val="13"/>
            </w:pPr>
            <w:r>
              <w:t>实际支出金额</w:t>
            </w:r>
          </w:p>
        </w:tc>
        <w:tc>
          <w:tcPr>
            <w:tcW w:w="2891" w:type="dxa"/>
            <w:vAlign w:val="center"/>
          </w:tcPr>
          <w:p w14:paraId="56608534">
            <w:pPr>
              <w:pStyle w:val="13"/>
            </w:pPr>
            <w:r>
              <w:t>实际支出金额</w:t>
            </w:r>
          </w:p>
        </w:tc>
        <w:tc>
          <w:tcPr>
            <w:tcW w:w="1276" w:type="dxa"/>
            <w:vAlign w:val="center"/>
          </w:tcPr>
          <w:p w14:paraId="5DD6A6D1">
            <w:pPr>
              <w:pStyle w:val="13"/>
            </w:pPr>
            <w:r>
              <w:t>≤18.9万</w:t>
            </w:r>
          </w:p>
        </w:tc>
        <w:tc>
          <w:tcPr>
            <w:tcW w:w="1843" w:type="dxa"/>
            <w:vAlign w:val="center"/>
          </w:tcPr>
          <w:p w14:paraId="41865AB0">
            <w:pPr>
              <w:pStyle w:val="13"/>
            </w:pPr>
            <w:r>
              <w:t>2025年县级预算编制通知</w:t>
            </w:r>
          </w:p>
        </w:tc>
      </w:tr>
      <w:tr w14:paraId="764C5D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6F43D7">
            <w:pPr>
              <w:pStyle w:val="15"/>
            </w:pPr>
            <w:r>
              <w:t>效益指标</w:t>
            </w:r>
          </w:p>
        </w:tc>
        <w:tc>
          <w:tcPr>
            <w:tcW w:w="1276" w:type="dxa"/>
            <w:vAlign w:val="center"/>
          </w:tcPr>
          <w:p w14:paraId="23D714A8">
            <w:pPr>
              <w:pStyle w:val="13"/>
            </w:pPr>
            <w:r>
              <w:t>经济效益指标</w:t>
            </w:r>
          </w:p>
        </w:tc>
        <w:tc>
          <w:tcPr>
            <w:tcW w:w="1332" w:type="dxa"/>
            <w:vAlign w:val="center"/>
          </w:tcPr>
          <w:p w14:paraId="769D8061">
            <w:pPr>
              <w:pStyle w:val="13"/>
            </w:pPr>
            <w:r>
              <w:t>顺利接受教育</w:t>
            </w:r>
          </w:p>
        </w:tc>
        <w:tc>
          <w:tcPr>
            <w:tcW w:w="2891" w:type="dxa"/>
            <w:vAlign w:val="center"/>
          </w:tcPr>
          <w:p w14:paraId="64928490">
            <w:pPr>
              <w:pStyle w:val="13"/>
            </w:pPr>
            <w:r>
              <w:t>是否能保障顺利接受教育</w:t>
            </w:r>
          </w:p>
        </w:tc>
        <w:tc>
          <w:tcPr>
            <w:tcW w:w="1276" w:type="dxa"/>
            <w:vAlign w:val="center"/>
          </w:tcPr>
          <w:p w14:paraId="57F7B2CD">
            <w:pPr>
              <w:pStyle w:val="13"/>
            </w:pPr>
            <w:r>
              <w:t>基本保障</w:t>
            </w:r>
          </w:p>
        </w:tc>
        <w:tc>
          <w:tcPr>
            <w:tcW w:w="1843" w:type="dxa"/>
            <w:vAlign w:val="center"/>
          </w:tcPr>
          <w:p w14:paraId="3FC91EFA">
            <w:pPr>
              <w:pStyle w:val="13"/>
            </w:pPr>
            <w:r>
              <w:t>2025年初工作计划</w:t>
            </w:r>
          </w:p>
        </w:tc>
      </w:tr>
      <w:tr w14:paraId="6462E2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5FD91C"/>
        </w:tc>
        <w:tc>
          <w:tcPr>
            <w:tcW w:w="1276" w:type="dxa"/>
            <w:vAlign w:val="center"/>
          </w:tcPr>
          <w:p w14:paraId="5103CF16">
            <w:pPr>
              <w:pStyle w:val="13"/>
            </w:pPr>
            <w:r>
              <w:t>社会效益指标</w:t>
            </w:r>
          </w:p>
        </w:tc>
        <w:tc>
          <w:tcPr>
            <w:tcW w:w="1332" w:type="dxa"/>
            <w:vAlign w:val="center"/>
          </w:tcPr>
          <w:p w14:paraId="64D0068D">
            <w:pPr>
              <w:pStyle w:val="13"/>
            </w:pPr>
            <w:r>
              <w:t>学生综合素质提高</w:t>
            </w:r>
          </w:p>
        </w:tc>
        <w:tc>
          <w:tcPr>
            <w:tcW w:w="2891" w:type="dxa"/>
            <w:vAlign w:val="center"/>
          </w:tcPr>
          <w:p w14:paraId="1625BBBB">
            <w:pPr>
              <w:pStyle w:val="13"/>
            </w:pPr>
            <w:r>
              <w:t>学生综合素质是否提高</w:t>
            </w:r>
          </w:p>
        </w:tc>
        <w:tc>
          <w:tcPr>
            <w:tcW w:w="1276" w:type="dxa"/>
            <w:vAlign w:val="center"/>
          </w:tcPr>
          <w:p w14:paraId="0BAC0AB8">
            <w:pPr>
              <w:pStyle w:val="13"/>
            </w:pPr>
            <w:r>
              <w:t>显著提升</w:t>
            </w:r>
          </w:p>
        </w:tc>
        <w:tc>
          <w:tcPr>
            <w:tcW w:w="1843" w:type="dxa"/>
            <w:vAlign w:val="center"/>
          </w:tcPr>
          <w:p w14:paraId="3B6BD92A">
            <w:pPr>
              <w:pStyle w:val="13"/>
            </w:pPr>
            <w:r>
              <w:t>2025年初工作计划</w:t>
            </w:r>
          </w:p>
        </w:tc>
      </w:tr>
      <w:tr w14:paraId="787C3C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7F3CF1">
            <w:pPr>
              <w:pStyle w:val="15"/>
            </w:pPr>
            <w:r>
              <w:t>满意度指标</w:t>
            </w:r>
          </w:p>
        </w:tc>
        <w:tc>
          <w:tcPr>
            <w:tcW w:w="1276" w:type="dxa"/>
            <w:vAlign w:val="center"/>
          </w:tcPr>
          <w:p w14:paraId="6D828973">
            <w:pPr>
              <w:pStyle w:val="13"/>
            </w:pPr>
            <w:r>
              <w:t>服务对象满意度指标</w:t>
            </w:r>
          </w:p>
        </w:tc>
        <w:tc>
          <w:tcPr>
            <w:tcW w:w="1332" w:type="dxa"/>
            <w:vAlign w:val="center"/>
          </w:tcPr>
          <w:p w14:paraId="51FF7A93">
            <w:pPr>
              <w:pStyle w:val="13"/>
            </w:pPr>
            <w:r>
              <w:t>师生满意率</w:t>
            </w:r>
          </w:p>
        </w:tc>
        <w:tc>
          <w:tcPr>
            <w:tcW w:w="2891" w:type="dxa"/>
            <w:vAlign w:val="center"/>
          </w:tcPr>
          <w:p w14:paraId="73564D74">
            <w:pPr>
              <w:pStyle w:val="13"/>
            </w:pPr>
            <w:r>
              <w:t>师生学生对我中心校班主任任职及课后服务方面满意情况</w:t>
            </w:r>
          </w:p>
        </w:tc>
        <w:tc>
          <w:tcPr>
            <w:tcW w:w="1276" w:type="dxa"/>
            <w:vAlign w:val="center"/>
          </w:tcPr>
          <w:p w14:paraId="69D67BEF">
            <w:pPr>
              <w:pStyle w:val="13"/>
            </w:pPr>
            <w:r>
              <w:t>≥91%</w:t>
            </w:r>
          </w:p>
        </w:tc>
        <w:tc>
          <w:tcPr>
            <w:tcW w:w="1843" w:type="dxa"/>
            <w:vAlign w:val="center"/>
          </w:tcPr>
          <w:p w14:paraId="22B30AE0">
            <w:pPr>
              <w:pStyle w:val="13"/>
            </w:pPr>
            <w:r>
              <w:t>2025年初工作计划</w:t>
            </w:r>
          </w:p>
        </w:tc>
      </w:tr>
    </w:tbl>
    <w:p w14:paraId="78BC9BAA">
      <w:pPr>
        <w:sectPr>
          <w:pgSz w:w="11900" w:h="16840"/>
          <w:pgMar w:top="1984" w:right="1304" w:bottom="1134" w:left="1304" w:header="720" w:footer="720" w:gutter="0"/>
          <w:cols w:space="720" w:num="1"/>
        </w:sectPr>
      </w:pPr>
    </w:p>
    <w:p w14:paraId="4D62973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0FDF8D">
      <w:pPr>
        <w:spacing w:before="0" w:after="0"/>
        <w:ind w:firstLine="560"/>
        <w:jc w:val="left"/>
        <w:outlineLvl w:val="3"/>
      </w:pPr>
      <w:bookmarkStart w:id="620" w:name="_Toc_4_4_0000000621"/>
      <w:r>
        <w:rPr>
          <w:rFonts w:ascii="方正仿宋_GBK" w:hAnsi="方正仿宋_GBK" w:eastAsia="方正仿宋_GBK" w:cs="方正仿宋_GBK"/>
          <w:color w:val="000000"/>
          <w:sz w:val="28"/>
        </w:rPr>
        <w:t>618.怀财字【2025】7号 通讯费（补2024年）绩效目标表</w:t>
      </w:r>
      <w:bookmarkEnd w:id="6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A39B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CDA2DC">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6118467D">
            <w:pPr>
              <w:pStyle w:val="11"/>
            </w:pPr>
            <w:r>
              <w:t>单位：万元</w:t>
            </w:r>
          </w:p>
        </w:tc>
      </w:tr>
      <w:tr w14:paraId="55CCB8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E70215">
            <w:pPr>
              <w:pStyle w:val="14"/>
            </w:pPr>
            <w:r>
              <w:t>项目编码</w:t>
            </w:r>
          </w:p>
        </w:tc>
        <w:tc>
          <w:tcPr>
            <w:tcW w:w="2608" w:type="dxa"/>
            <w:gridSpan w:val="2"/>
            <w:vAlign w:val="center"/>
          </w:tcPr>
          <w:p w14:paraId="283B2065">
            <w:pPr>
              <w:pStyle w:val="13"/>
            </w:pPr>
            <w:r>
              <w:t>13073025P00005310001W</w:t>
            </w:r>
          </w:p>
        </w:tc>
        <w:tc>
          <w:tcPr>
            <w:tcW w:w="1587" w:type="dxa"/>
            <w:vAlign w:val="center"/>
          </w:tcPr>
          <w:p w14:paraId="4F263663">
            <w:pPr>
              <w:pStyle w:val="14"/>
            </w:pPr>
            <w:r>
              <w:t>项目名称</w:t>
            </w:r>
          </w:p>
        </w:tc>
        <w:tc>
          <w:tcPr>
            <w:tcW w:w="4423" w:type="dxa"/>
            <w:gridSpan w:val="3"/>
            <w:vAlign w:val="center"/>
          </w:tcPr>
          <w:p w14:paraId="6946F9A7">
            <w:pPr>
              <w:pStyle w:val="13"/>
            </w:pPr>
            <w:r>
              <w:t>怀财字【2025】7号 通讯费（补2024年）</w:t>
            </w:r>
          </w:p>
        </w:tc>
      </w:tr>
      <w:tr w14:paraId="1EEF44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6E4D1D">
            <w:pPr>
              <w:pStyle w:val="14"/>
            </w:pPr>
            <w:r>
              <w:t>预算规模及资金用途</w:t>
            </w:r>
          </w:p>
        </w:tc>
        <w:tc>
          <w:tcPr>
            <w:tcW w:w="1276" w:type="dxa"/>
            <w:vAlign w:val="center"/>
          </w:tcPr>
          <w:p w14:paraId="0E153FDB">
            <w:pPr>
              <w:pStyle w:val="14"/>
            </w:pPr>
            <w:r>
              <w:t>预算数</w:t>
            </w:r>
          </w:p>
        </w:tc>
        <w:tc>
          <w:tcPr>
            <w:tcW w:w="1332" w:type="dxa"/>
            <w:vAlign w:val="center"/>
          </w:tcPr>
          <w:p w14:paraId="3D65FDEF">
            <w:pPr>
              <w:pStyle w:val="13"/>
            </w:pPr>
            <w:r>
              <w:t>1.60</w:t>
            </w:r>
          </w:p>
        </w:tc>
        <w:tc>
          <w:tcPr>
            <w:tcW w:w="1587" w:type="dxa"/>
            <w:vAlign w:val="center"/>
          </w:tcPr>
          <w:p w14:paraId="6A517181">
            <w:pPr>
              <w:pStyle w:val="14"/>
            </w:pPr>
            <w:r>
              <w:t>其中：财政    资金</w:t>
            </w:r>
          </w:p>
        </w:tc>
        <w:tc>
          <w:tcPr>
            <w:tcW w:w="1304" w:type="dxa"/>
            <w:vAlign w:val="center"/>
          </w:tcPr>
          <w:p w14:paraId="2E0232FD">
            <w:pPr>
              <w:pStyle w:val="13"/>
            </w:pPr>
            <w:r>
              <w:t>1.60</w:t>
            </w:r>
          </w:p>
        </w:tc>
        <w:tc>
          <w:tcPr>
            <w:tcW w:w="1276" w:type="dxa"/>
            <w:vAlign w:val="center"/>
          </w:tcPr>
          <w:p w14:paraId="652CED0E">
            <w:pPr>
              <w:pStyle w:val="14"/>
            </w:pPr>
            <w:r>
              <w:t>其他资金</w:t>
            </w:r>
          </w:p>
        </w:tc>
        <w:tc>
          <w:tcPr>
            <w:tcW w:w="1843" w:type="dxa"/>
            <w:vAlign w:val="center"/>
          </w:tcPr>
          <w:p w14:paraId="13C3A2E3">
            <w:pPr>
              <w:pStyle w:val="13"/>
            </w:pPr>
            <w:r>
              <w:t xml:space="preserve"> </w:t>
            </w:r>
          </w:p>
        </w:tc>
      </w:tr>
      <w:tr w14:paraId="741464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27492D"/>
        </w:tc>
        <w:tc>
          <w:tcPr>
            <w:tcW w:w="8618" w:type="dxa"/>
            <w:gridSpan w:val="6"/>
            <w:vAlign w:val="center"/>
          </w:tcPr>
          <w:p w14:paraId="251E3C41">
            <w:pPr>
              <w:pStyle w:val="13"/>
            </w:pPr>
            <w:r>
              <w:t>通讯补贴用于补发2024年下半年教职工通讯补，保障学校工作的开展。</w:t>
            </w:r>
            <w:r>
              <w:tab/>
            </w:r>
            <w:r>
              <w:tab/>
            </w:r>
            <w:r>
              <w:tab/>
            </w:r>
            <w:r>
              <w:tab/>
            </w:r>
            <w:r>
              <w:tab/>
            </w:r>
            <w:r>
              <w:tab/>
            </w:r>
          </w:p>
          <w:p w14:paraId="5B58F6D3">
            <w:pPr>
              <w:pStyle w:val="13"/>
            </w:pPr>
          </w:p>
        </w:tc>
      </w:tr>
      <w:tr w14:paraId="09B031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75D377">
            <w:pPr>
              <w:pStyle w:val="14"/>
            </w:pPr>
            <w:r>
              <w:t>资金支出计划（%）</w:t>
            </w:r>
          </w:p>
        </w:tc>
        <w:tc>
          <w:tcPr>
            <w:tcW w:w="2608" w:type="dxa"/>
            <w:gridSpan w:val="2"/>
            <w:vAlign w:val="center"/>
          </w:tcPr>
          <w:p w14:paraId="76894BDB">
            <w:pPr>
              <w:pStyle w:val="14"/>
            </w:pPr>
            <w:r>
              <w:t>3月底</w:t>
            </w:r>
          </w:p>
        </w:tc>
        <w:tc>
          <w:tcPr>
            <w:tcW w:w="1587" w:type="dxa"/>
            <w:vAlign w:val="center"/>
          </w:tcPr>
          <w:p w14:paraId="12DAB571">
            <w:pPr>
              <w:pStyle w:val="14"/>
            </w:pPr>
            <w:r>
              <w:t>6月底</w:t>
            </w:r>
          </w:p>
        </w:tc>
        <w:tc>
          <w:tcPr>
            <w:tcW w:w="1304" w:type="dxa"/>
            <w:vAlign w:val="center"/>
          </w:tcPr>
          <w:p w14:paraId="0105165A">
            <w:pPr>
              <w:pStyle w:val="14"/>
            </w:pPr>
            <w:r>
              <w:t>10月底</w:t>
            </w:r>
          </w:p>
        </w:tc>
        <w:tc>
          <w:tcPr>
            <w:tcW w:w="3119" w:type="dxa"/>
            <w:gridSpan w:val="2"/>
            <w:vAlign w:val="center"/>
          </w:tcPr>
          <w:p w14:paraId="1DB1984B">
            <w:pPr>
              <w:pStyle w:val="14"/>
            </w:pPr>
            <w:r>
              <w:t>12月底</w:t>
            </w:r>
          </w:p>
        </w:tc>
      </w:tr>
      <w:tr w14:paraId="610C30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F6F07C"/>
        </w:tc>
        <w:tc>
          <w:tcPr>
            <w:tcW w:w="2608" w:type="dxa"/>
            <w:gridSpan w:val="2"/>
            <w:vAlign w:val="center"/>
          </w:tcPr>
          <w:p w14:paraId="24938C29">
            <w:pPr>
              <w:pStyle w:val="15"/>
            </w:pPr>
            <w:r>
              <w:t xml:space="preserve"> </w:t>
            </w:r>
          </w:p>
        </w:tc>
        <w:tc>
          <w:tcPr>
            <w:tcW w:w="1587" w:type="dxa"/>
            <w:vAlign w:val="center"/>
          </w:tcPr>
          <w:p w14:paraId="0164DBA6">
            <w:pPr>
              <w:pStyle w:val="15"/>
            </w:pPr>
            <w:r>
              <w:t xml:space="preserve"> </w:t>
            </w:r>
          </w:p>
        </w:tc>
        <w:tc>
          <w:tcPr>
            <w:tcW w:w="1304" w:type="dxa"/>
            <w:vAlign w:val="center"/>
          </w:tcPr>
          <w:p w14:paraId="3DD00506">
            <w:pPr>
              <w:pStyle w:val="15"/>
            </w:pPr>
            <w:r>
              <w:t xml:space="preserve"> </w:t>
            </w:r>
          </w:p>
        </w:tc>
        <w:tc>
          <w:tcPr>
            <w:tcW w:w="3119" w:type="dxa"/>
            <w:gridSpan w:val="2"/>
            <w:vAlign w:val="center"/>
          </w:tcPr>
          <w:p w14:paraId="0C3E5505">
            <w:pPr>
              <w:pStyle w:val="15"/>
            </w:pPr>
            <w:r>
              <w:t>100%</w:t>
            </w:r>
          </w:p>
        </w:tc>
      </w:tr>
      <w:tr w14:paraId="099C4F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5DB062">
            <w:pPr>
              <w:pStyle w:val="14"/>
            </w:pPr>
            <w:r>
              <w:t>绩效目标</w:t>
            </w:r>
          </w:p>
        </w:tc>
        <w:tc>
          <w:tcPr>
            <w:tcW w:w="8618" w:type="dxa"/>
            <w:gridSpan w:val="6"/>
            <w:vAlign w:val="center"/>
          </w:tcPr>
          <w:p w14:paraId="181EB734">
            <w:pPr>
              <w:pStyle w:val="13"/>
            </w:pPr>
            <w:r>
              <w:t>1.通讯补贴用于补发2024年下半年教职工通讯补，保障学校工作的开展。</w:t>
            </w:r>
            <w:r>
              <w:tab/>
            </w:r>
            <w:r>
              <w:tab/>
            </w:r>
            <w:r>
              <w:tab/>
            </w:r>
            <w:r>
              <w:tab/>
            </w:r>
            <w:r>
              <w:tab/>
            </w:r>
            <w:r>
              <w:tab/>
            </w:r>
          </w:p>
          <w:p w14:paraId="1008C6C1">
            <w:pPr>
              <w:pStyle w:val="13"/>
            </w:pPr>
          </w:p>
        </w:tc>
      </w:tr>
    </w:tbl>
    <w:p w14:paraId="7E60CC3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B9646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0EBC09">
            <w:pPr>
              <w:pStyle w:val="14"/>
            </w:pPr>
            <w:r>
              <w:t>一级指标</w:t>
            </w:r>
          </w:p>
        </w:tc>
        <w:tc>
          <w:tcPr>
            <w:tcW w:w="1276" w:type="dxa"/>
            <w:vAlign w:val="center"/>
          </w:tcPr>
          <w:p w14:paraId="51A705B9">
            <w:pPr>
              <w:pStyle w:val="14"/>
            </w:pPr>
            <w:r>
              <w:t>二级指标</w:t>
            </w:r>
          </w:p>
        </w:tc>
        <w:tc>
          <w:tcPr>
            <w:tcW w:w="1332" w:type="dxa"/>
            <w:vAlign w:val="center"/>
          </w:tcPr>
          <w:p w14:paraId="203A8A6C">
            <w:pPr>
              <w:pStyle w:val="14"/>
            </w:pPr>
            <w:r>
              <w:t>三级指标</w:t>
            </w:r>
          </w:p>
        </w:tc>
        <w:tc>
          <w:tcPr>
            <w:tcW w:w="2891" w:type="dxa"/>
            <w:vAlign w:val="center"/>
          </w:tcPr>
          <w:p w14:paraId="0A9F285B">
            <w:pPr>
              <w:pStyle w:val="14"/>
            </w:pPr>
            <w:r>
              <w:t>绩效指标描述</w:t>
            </w:r>
          </w:p>
        </w:tc>
        <w:tc>
          <w:tcPr>
            <w:tcW w:w="1276" w:type="dxa"/>
            <w:vAlign w:val="center"/>
          </w:tcPr>
          <w:p w14:paraId="2C6FEB51">
            <w:pPr>
              <w:pStyle w:val="14"/>
            </w:pPr>
            <w:r>
              <w:t>指标值</w:t>
            </w:r>
          </w:p>
        </w:tc>
        <w:tc>
          <w:tcPr>
            <w:tcW w:w="1843" w:type="dxa"/>
            <w:vAlign w:val="center"/>
          </w:tcPr>
          <w:p w14:paraId="3FD96D66">
            <w:pPr>
              <w:pStyle w:val="14"/>
            </w:pPr>
            <w:r>
              <w:t>指标值确定依据</w:t>
            </w:r>
          </w:p>
        </w:tc>
      </w:tr>
      <w:tr w14:paraId="3DA6FE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2946F6">
            <w:pPr>
              <w:pStyle w:val="15"/>
            </w:pPr>
            <w:r>
              <w:t>产出指标</w:t>
            </w:r>
          </w:p>
        </w:tc>
        <w:tc>
          <w:tcPr>
            <w:tcW w:w="1276" w:type="dxa"/>
            <w:vAlign w:val="center"/>
          </w:tcPr>
          <w:p w14:paraId="71E296A2">
            <w:pPr>
              <w:pStyle w:val="13"/>
            </w:pPr>
            <w:r>
              <w:t>数量指标</w:t>
            </w:r>
          </w:p>
        </w:tc>
        <w:tc>
          <w:tcPr>
            <w:tcW w:w="1332" w:type="dxa"/>
            <w:vAlign w:val="center"/>
          </w:tcPr>
          <w:p w14:paraId="53FD2E47">
            <w:pPr>
              <w:pStyle w:val="13"/>
            </w:pPr>
            <w:r>
              <w:t>补贴给教职工的覆盖率</w:t>
            </w:r>
          </w:p>
        </w:tc>
        <w:tc>
          <w:tcPr>
            <w:tcW w:w="2891" w:type="dxa"/>
            <w:vAlign w:val="center"/>
          </w:tcPr>
          <w:p w14:paraId="24EC73E9">
            <w:pPr>
              <w:pStyle w:val="13"/>
            </w:pPr>
            <w:r>
              <w:t>补贴给教职工的覆盖率</w:t>
            </w:r>
          </w:p>
        </w:tc>
        <w:tc>
          <w:tcPr>
            <w:tcW w:w="1276" w:type="dxa"/>
            <w:vAlign w:val="center"/>
          </w:tcPr>
          <w:p w14:paraId="136F12E9">
            <w:pPr>
              <w:pStyle w:val="13"/>
            </w:pPr>
            <w:r>
              <w:t>≥95%</w:t>
            </w:r>
          </w:p>
        </w:tc>
        <w:tc>
          <w:tcPr>
            <w:tcW w:w="1843" w:type="dxa"/>
            <w:vAlign w:val="center"/>
          </w:tcPr>
          <w:p w14:paraId="3F1280C7">
            <w:pPr>
              <w:pStyle w:val="13"/>
            </w:pPr>
            <w:r>
              <w:t>2025年初工作计划</w:t>
            </w:r>
          </w:p>
        </w:tc>
      </w:tr>
      <w:tr w14:paraId="24CB35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22E1D6"/>
        </w:tc>
        <w:tc>
          <w:tcPr>
            <w:tcW w:w="1276" w:type="dxa"/>
            <w:vAlign w:val="center"/>
          </w:tcPr>
          <w:p w14:paraId="29CFBEAB">
            <w:pPr>
              <w:pStyle w:val="13"/>
            </w:pPr>
            <w:r>
              <w:t>质量指标</w:t>
            </w:r>
          </w:p>
        </w:tc>
        <w:tc>
          <w:tcPr>
            <w:tcW w:w="1332" w:type="dxa"/>
            <w:vAlign w:val="center"/>
          </w:tcPr>
          <w:p w14:paraId="722F0342">
            <w:pPr>
              <w:pStyle w:val="13"/>
            </w:pPr>
            <w:r>
              <w:t>实际发放金额占应发放金额比例</w:t>
            </w:r>
          </w:p>
        </w:tc>
        <w:tc>
          <w:tcPr>
            <w:tcW w:w="2891" w:type="dxa"/>
            <w:vAlign w:val="center"/>
          </w:tcPr>
          <w:p w14:paraId="1D7F2837">
            <w:pPr>
              <w:pStyle w:val="13"/>
            </w:pPr>
            <w:r>
              <w:t>实际发放金额占应发放金额比例</w:t>
            </w:r>
          </w:p>
        </w:tc>
        <w:tc>
          <w:tcPr>
            <w:tcW w:w="1276" w:type="dxa"/>
            <w:vAlign w:val="center"/>
          </w:tcPr>
          <w:p w14:paraId="69BBAFE4">
            <w:pPr>
              <w:pStyle w:val="13"/>
            </w:pPr>
            <w:r>
              <w:t>≥95%</w:t>
            </w:r>
          </w:p>
        </w:tc>
        <w:tc>
          <w:tcPr>
            <w:tcW w:w="1843" w:type="dxa"/>
            <w:vAlign w:val="center"/>
          </w:tcPr>
          <w:p w14:paraId="656618B8">
            <w:pPr>
              <w:pStyle w:val="13"/>
            </w:pPr>
            <w:r>
              <w:t>2025年初工作计划</w:t>
            </w:r>
          </w:p>
        </w:tc>
      </w:tr>
      <w:tr w14:paraId="259C50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73F93C"/>
        </w:tc>
        <w:tc>
          <w:tcPr>
            <w:tcW w:w="1276" w:type="dxa"/>
            <w:vAlign w:val="center"/>
          </w:tcPr>
          <w:p w14:paraId="15059FA4">
            <w:pPr>
              <w:pStyle w:val="13"/>
            </w:pPr>
            <w:r>
              <w:t>时效指标</w:t>
            </w:r>
          </w:p>
        </w:tc>
        <w:tc>
          <w:tcPr>
            <w:tcW w:w="1332" w:type="dxa"/>
            <w:vAlign w:val="center"/>
          </w:tcPr>
          <w:p w14:paraId="5B656713">
            <w:pPr>
              <w:pStyle w:val="13"/>
            </w:pPr>
            <w:r>
              <w:t>按时发放给教职工</w:t>
            </w:r>
          </w:p>
        </w:tc>
        <w:tc>
          <w:tcPr>
            <w:tcW w:w="2891" w:type="dxa"/>
            <w:vAlign w:val="center"/>
          </w:tcPr>
          <w:p w14:paraId="058B8DCA">
            <w:pPr>
              <w:pStyle w:val="13"/>
            </w:pPr>
            <w:r>
              <w:t>按时发放给教职工</w:t>
            </w:r>
          </w:p>
        </w:tc>
        <w:tc>
          <w:tcPr>
            <w:tcW w:w="1276" w:type="dxa"/>
            <w:vAlign w:val="center"/>
          </w:tcPr>
          <w:p w14:paraId="23C531D8">
            <w:pPr>
              <w:pStyle w:val="13"/>
            </w:pPr>
            <w:r>
              <w:t>≥95%</w:t>
            </w:r>
          </w:p>
        </w:tc>
        <w:tc>
          <w:tcPr>
            <w:tcW w:w="1843" w:type="dxa"/>
            <w:vAlign w:val="center"/>
          </w:tcPr>
          <w:p w14:paraId="4FF2EE19">
            <w:pPr>
              <w:pStyle w:val="13"/>
            </w:pPr>
            <w:r>
              <w:t>2025年初工作计划</w:t>
            </w:r>
          </w:p>
        </w:tc>
      </w:tr>
      <w:tr w14:paraId="3ED155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C128B2"/>
        </w:tc>
        <w:tc>
          <w:tcPr>
            <w:tcW w:w="1276" w:type="dxa"/>
            <w:vAlign w:val="center"/>
          </w:tcPr>
          <w:p w14:paraId="4A09F45B">
            <w:pPr>
              <w:pStyle w:val="13"/>
            </w:pPr>
            <w:r>
              <w:t>成本指标</w:t>
            </w:r>
          </w:p>
        </w:tc>
        <w:tc>
          <w:tcPr>
            <w:tcW w:w="1332" w:type="dxa"/>
            <w:vAlign w:val="center"/>
          </w:tcPr>
          <w:p w14:paraId="3A0658B8">
            <w:pPr>
              <w:pStyle w:val="13"/>
            </w:pPr>
            <w:r>
              <w:t>按照补助标准进行发放</w:t>
            </w:r>
          </w:p>
        </w:tc>
        <w:tc>
          <w:tcPr>
            <w:tcW w:w="2891" w:type="dxa"/>
            <w:vAlign w:val="center"/>
          </w:tcPr>
          <w:p w14:paraId="649EA904">
            <w:pPr>
              <w:pStyle w:val="13"/>
            </w:pPr>
            <w:r>
              <w:t>按照补助标准进行发放</w:t>
            </w:r>
          </w:p>
        </w:tc>
        <w:tc>
          <w:tcPr>
            <w:tcW w:w="1276" w:type="dxa"/>
            <w:vAlign w:val="center"/>
          </w:tcPr>
          <w:p w14:paraId="2966C3C0">
            <w:pPr>
              <w:pStyle w:val="13"/>
            </w:pPr>
            <w:r>
              <w:t>≤1.6万元</w:t>
            </w:r>
          </w:p>
        </w:tc>
        <w:tc>
          <w:tcPr>
            <w:tcW w:w="1843" w:type="dxa"/>
            <w:vAlign w:val="center"/>
          </w:tcPr>
          <w:p w14:paraId="14787371">
            <w:pPr>
              <w:pStyle w:val="13"/>
            </w:pPr>
            <w:r>
              <w:t>2025年县级预算编制通知</w:t>
            </w:r>
          </w:p>
        </w:tc>
      </w:tr>
      <w:tr w14:paraId="5D6312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3EC1E6">
            <w:pPr>
              <w:pStyle w:val="15"/>
            </w:pPr>
            <w:r>
              <w:t>效益指标</w:t>
            </w:r>
          </w:p>
        </w:tc>
        <w:tc>
          <w:tcPr>
            <w:tcW w:w="1276" w:type="dxa"/>
            <w:vAlign w:val="center"/>
          </w:tcPr>
          <w:p w14:paraId="41B64B2A">
            <w:pPr>
              <w:pStyle w:val="13"/>
            </w:pPr>
            <w:r>
              <w:t>经济效益指标</w:t>
            </w:r>
          </w:p>
        </w:tc>
        <w:tc>
          <w:tcPr>
            <w:tcW w:w="1332" w:type="dxa"/>
            <w:vAlign w:val="center"/>
          </w:tcPr>
          <w:p w14:paraId="0801A323">
            <w:pPr>
              <w:pStyle w:val="13"/>
            </w:pPr>
            <w:r>
              <w:t>提高教师工作动力程度</w:t>
            </w:r>
          </w:p>
        </w:tc>
        <w:tc>
          <w:tcPr>
            <w:tcW w:w="2891" w:type="dxa"/>
            <w:vAlign w:val="center"/>
          </w:tcPr>
          <w:p w14:paraId="3105F027">
            <w:pPr>
              <w:pStyle w:val="13"/>
            </w:pPr>
            <w:r>
              <w:t>提高教师工作动力程度</w:t>
            </w:r>
          </w:p>
        </w:tc>
        <w:tc>
          <w:tcPr>
            <w:tcW w:w="1276" w:type="dxa"/>
            <w:vAlign w:val="center"/>
          </w:tcPr>
          <w:p w14:paraId="7B62525F">
            <w:pPr>
              <w:pStyle w:val="13"/>
            </w:pPr>
            <w:r>
              <w:t>效果显著</w:t>
            </w:r>
          </w:p>
        </w:tc>
        <w:tc>
          <w:tcPr>
            <w:tcW w:w="1843" w:type="dxa"/>
            <w:vAlign w:val="center"/>
          </w:tcPr>
          <w:p w14:paraId="0FD2E634">
            <w:pPr>
              <w:pStyle w:val="13"/>
            </w:pPr>
            <w:r>
              <w:t>2025年初工作计划</w:t>
            </w:r>
          </w:p>
        </w:tc>
      </w:tr>
      <w:tr w14:paraId="605A6B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DE6AB7"/>
        </w:tc>
        <w:tc>
          <w:tcPr>
            <w:tcW w:w="1276" w:type="dxa"/>
            <w:vAlign w:val="center"/>
          </w:tcPr>
          <w:p w14:paraId="0A77B665">
            <w:pPr>
              <w:pStyle w:val="13"/>
            </w:pPr>
            <w:r>
              <w:t>社会效益指标</w:t>
            </w:r>
          </w:p>
        </w:tc>
        <w:tc>
          <w:tcPr>
            <w:tcW w:w="1332" w:type="dxa"/>
            <w:vAlign w:val="center"/>
          </w:tcPr>
          <w:p w14:paraId="6213117C">
            <w:pPr>
              <w:pStyle w:val="13"/>
            </w:pPr>
            <w:r>
              <w:t>提升学校的运转效率</w:t>
            </w:r>
          </w:p>
        </w:tc>
        <w:tc>
          <w:tcPr>
            <w:tcW w:w="2891" w:type="dxa"/>
            <w:vAlign w:val="center"/>
          </w:tcPr>
          <w:p w14:paraId="7F9C846E">
            <w:pPr>
              <w:pStyle w:val="13"/>
            </w:pPr>
            <w:r>
              <w:t>提升学校的运转效率</w:t>
            </w:r>
          </w:p>
        </w:tc>
        <w:tc>
          <w:tcPr>
            <w:tcW w:w="1276" w:type="dxa"/>
            <w:vAlign w:val="center"/>
          </w:tcPr>
          <w:p w14:paraId="5D40FC5E">
            <w:pPr>
              <w:pStyle w:val="13"/>
            </w:pPr>
            <w:r>
              <w:t>显著提升</w:t>
            </w:r>
          </w:p>
        </w:tc>
        <w:tc>
          <w:tcPr>
            <w:tcW w:w="1843" w:type="dxa"/>
            <w:vAlign w:val="center"/>
          </w:tcPr>
          <w:p w14:paraId="397C3339">
            <w:pPr>
              <w:pStyle w:val="13"/>
            </w:pPr>
            <w:r>
              <w:t>2025年初工作计划</w:t>
            </w:r>
          </w:p>
        </w:tc>
      </w:tr>
      <w:tr w14:paraId="749A88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EAD99E">
            <w:pPr>
              <w:pStyle w:val="15"/>
            </w:pPr>
            <w:r>
              <w:t>满意度指标</w:t>
            </w:r>
          </w:p>
        </w:tc>
        <w:tc>
          <w:tcPr>
            <w:tcW w:w="1276" w:type="dxa"/>
            <w:vAlign w:val="center"/>
          </w:tcPr>
          <w:p w14:paraId="6BA6A980">
            <w:pPr>
              <w:pStyle w:val="13"/>
            </w:pPr>
            <w:r>
              <w:t>服务对象满意度指标</w:t>
            </w:r>
          </w:p>
        </w:tc>
        <w:tc>
          <w:tcPr>
            <w:tcW w:w="1332" w:type="dxa"/>
            <w:vAlign w:val="center"/>
          </w:tcPr>
          <w:p w14:paraId="7E08FFB8">
            <w:pPr>
              <w:pStyle w:val="13"/>
            </w:pPr>
            <w:r>
              <w:t>教职工满意率</w:t>
            </w:r>
          </w:p>
        </w:tc>
        <w:tc>
          <w:tcPr>
            <w:tcW w:w="2891" w:type="dxa"/>
            <w:vAlign w:val="center"/>
          </w:tcPr>
          <w:p w14:paraId="12D43BF0">
            <w:pPr>
              <w:pStyle w:val="13"/>
            </w:pPr>
            <w:r>
              <w:t>教职工满意率</w:t>
            </w:r>
          </w:p>
        </w:tc>
        <w:tc>
          <w:tcPr>
            <w:tcW w:w="1276" w:type="dxa"/>
            <w:vAlign w:val="center"/>
          </w:tcPr>
          <w:p w14:paraId="0BD24433">
            <w:pPr>
              <w:pStyle w:val="13"/>
            </w:pPr>
            <w:r>
              <w:t>≥90%</w:t>
            </w:r>
          </w:p>
        </w:tc>
        <w:tc>
          <w:tcPr>
            <w:tcW w:w="1843" w:type="dxa"/>
            <w:vAlign w:val="center"/>
          </w:tcPr>
          <w:p w14:paraId="7F451217">
            <w:pPr>
              <w:pStyle w:val="13"/>
            </w:pPr>
            <w:r>
              <w:t>2025年初工作计划</w:t>
            </w:r>
          </w:p>
        </w:tc>
      </w:tr>
    </w:tbl>
    <w:p w14:paraId="0F0EFFBC">
      <w:pPr>
        <w:sectPr>
          <w:pgSz w:w="11900" w:h="16840"/>
          <w:pgMar w:top="1984" w:right="1304" w:bottom="1134" w:left="1304" w:header="720" w:footer="720" w:gutter="0"/>
          <w:cols w:space="720" w:num="1"/>
        </w:sectPr>
      </w:pPr>
    </w:p>
    <w:p w14:paraId="12EF892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D53D94C">
      <w:pPr>
        <w:spacing w:before="0" w:after="0"/>
        <w:ind w:firstLine="560"/>
        <w:jc w:val="left"/>
        <w:outlineLvl w:val="3"/>
      </w:pPr>
      <w:bookmarkStart w:id="621" w:name="_Toc_4_4_0000000622"/>
      <w:r>
        <w:rPr>
          <w:rFonts w:ascii="方正仿宋_GBK" w:hAnsi="方正仿宋_GBK" w:eastAsia="方正仿宋_GBK" w:cs="方正仿宋_GBK"/>
          <w:color w:val="000000"/>
          <w:sz w:val="28"/>
        </w:rPr>
        <w:t>619.怀财字【2025】7号2025年城乡义务教育生均公用经费县配套资金绩效目标表</w:t>
      </w:r>
      <w:bookmarkEnd w:id="6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EE776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240AE5">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3E866131">
            <w:pPr>
              <w:pStyle w:val="11"/>
            </w:pPr>
            <w:r>
              <w:t>单位：万元</w:t>
            </w:r>
          </w:p>
        </w:tc>
      </w:tr>
      <w:tr w14:paraId="4B5E7E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A84056">
            <w:pPr>
              <w:pStyle w:val="14"/>
            </w:pPr>
            <w:r>
              <w:t>项目编码</w:t>
            </w:r>
          </w:p>
        </w:tc>
        <w:tc>
          <w:tcPr>
            <w:tcW w:w="2608" w:type="dxa"/>
            <w:gridSpan w:val="2"/>
            <w:vAlign w:val="center"/>
          </w:tcPr>
          <w:p w14:paraId="3DF3AB5F">
            <w:pPr>
              <w:pStyle w:val="13"/>
            </w:pPr>
            <w:r>
              <w:t>13073025P000579100066</w:t>
            </w:r>
          </w:p>
        </w:tc>
        <w:tc>
          <w:tcPr>
            <w:tcW w:w="1587" w:type="dxa"/>
            <w:vAlign w:val="center"/>
          </w:tcPr>
          <w:p w14:paraId="4F54B6A0">
            <w:pPr>
              <w:pStyle w:val="14"/>
            </w:pPr>
            <w:r>
              <w:t>项目名称</w:t>
            </w:r>
          </w:p>
        </w:tc>
        <w:tc>
          <w:tcPr>
            <w:tcW w:w="4423" w:type="dxa"/>
            <w:gridSpan w:val="3"/>
            <w:vAlign w:val="center"/>
          </w:tcPr>
          <w:p w14:paraId="572C3DC4">
            <w:pPr>
              <w:pStyle w:val="13"/>
            </w:pPr>
            <w:r>
              <w:t>怀财字【2025】7号2025年城乡义务教育生均公用经费县配套资金</w:t>
            </w:r>
          </w:p>
        </w:tc>
      </w:tr>
      <w:tr w14:paraId="3D247E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852F3D">
            <w:pPr>
              <w:pStyle w:val="14"/>
            </w:pPr>
            <w:r>
              <w:t>预算规模及资金用途</w:t>
            </w:r>
          </w:p>
        </w:tc>
        <w:tc>
          <w:tcPr>
            <w:tcW w:w="1276" w:type="dxa"/>
            <w:vAlign w:val="center"/>
          </w:tcPr>
          <w:p w14:paraId="69175D2E">
            <w:pPr>
              <w:pStyle w:val="14"/>
            </w:pPr>
            <w:r>
              <w:t>预算数</w:t>
            </w:r>
          </w:p>
        </w:tc>
        <w:tc>
          <w:tcPr>
            <w:tcW w:w="1332" w:type="dxa"/>
            <w:vAlign w:val="center"/>
          </w:tcPr>
          <w:p w14:paraId="67626514">
            <w:pPr>
              <w:pStyle w:val="13"/>
            </w:pPr>
            <w:r>
              <w:t>15.68</w:t>
            </w:r>
          </w:p>
        </w:tc>
        <w:tc>
          <w:tcPr>
            <w:tcW w:w="1587" w:type="dxa"/>
            <w:vAlign w:val="center"/>
          </w:tcPr>
          <w:p w14:paraId="528FD797">
            <w:pPr>
              <w:pStyle w:val="14"/>
            </w:pPr>
            <w:r>
              <w:t>其中：财政    资金</w:t>
            </w:r>
          </w:p>
        </w:tc>
        <w:tc>
          <w:tcPr>
            <w:tcW w:w="1304" w:type="dxa"/>
            <w:vAlign w:val="center"/>
          </w:tcPr>
          <w:p w14:paraId="51CA87AF">
            <w:pPr>
              <w:pStyle w:val="13"/>
            </w:pPr>
            <w:r>
              <w:t>15.68</w:t>
            </w:r>
          </w:p>
        </w:tc>
        <w:tc>
          <w:tcPr>
            <w:tcW w:w="1276" w:type="dxa"/>
            <w:vAlign w:val="center"/>
          </w:tcPr>
          <w:p w14:paraId="6BE46E8E">
            <w:pPr>
              <w:pStyle w:val="14"/>
            </w:pPr>
            <w:r>
              <w:t>其他资金</w:t>
            </w:r>
          </w:p>
        </w:tc>
        <w:tc>
          <w:tcPr>
            <w:tcW w:w="1843" w:type="dxa"/>
            <w:vAlign w:val="center"/>
          </w:tcPr>
          <w:p w14:paraId="3D67B8D1">
            <w:pPr>
              <w:pStyle w:val="13"/>
            </w:pPr>
            <w:r>
              <w:t xml:space="preserve"> </w:t>
            </w:r>
          </w:p>
        </w:tc>
      </w:tr>
      <w:tr w14:paraId="3BC0F4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303CD1"/>
        </w:tc>
        <w:tc>
          <w:tcPr>
            <w:tcW w:w="8618" w:type="dxa"/>
            <w:gridSpan w:val="6"/>
            <w:vAlign w:val="center"/>
          </w:tcPr>
          <w:p w14:paraId="334CC13F">
            <w:pPr>
              <w:pStyle w:val="13"/>
            </w:pPr>
            <w:r>
              <w:t>用于学校日常维修维护及办公支出，保障学校教育教学正常开展。</w:t>
            </w:r>
            <w:r>
              <w:tab/>
            </w:r>
            <w:r>
              <w:tab/>
            </w:r>
            <w:r>
              <w:tab/>
            </w:r>
            <w:r>
              <w:tab/>
            </w:r>
            <w:r>
              <w:tab/>
            </w:r>
            <w:r>
              <w:tab/>
            </w:r>
          </w:p>
          <w:p w14:paraId="51D87045">
            <w:pPr>
              <w:pStyle w:val="13"/>
            </w:pPr>
          </w:p>
        </w:tc>
      </w:tr>
      <w:tr w14:paraId="73A251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1D062B">
            <w:pPr>
              <w:pStyle w:val="14"/>
            </w:pPr>
            <w:r>
              <w:t>资金支出计划（%）</w:t>
            </w:r>
          </w:p>
        </w:tc>
        <w:tc>
          <w:tcPr>
            <w:tcW w:w="2608" w:type="dxa"/>
            <w:gridSpan w:val="2"/>
            <w:vAlign w:val="center"/>
          </w:tcPr>
          <w:p w14:paraId="171E24B2">
            <w:pPr>
              <w:pStyle w:val="14"/>
            </w:pPr>
            <w:r>
              <w:t>3月底</w:t>
            </w:r>
          </w:p>
        </w:tc>
        <w:tc>
          <w:tcPr>
            <w:tcW w:w="1587" w:type="dxa"/>
            <w:vAlign w:val="center"/>
          </w:tcPr>
          <w:p w14:paraId="24A71A62">
            <w:pPr>
              <w:pStyle w:val="14"/>
            </w:pPr>
            <w:r>
              <w:t>6月底</w:t>
            </w:r>
          </w:p>
        </w:tc>
        <w:tc>
          <w:tcPr>
            <w:tcW w:w="1304" w:type="dxa"/>
            <w:vAlign w:val="center"/>
          </w:tcPr>
          <w:p w14:paraId="7CBAA97A">
            <w:pPr>
              <w:pStyle w:val="14"/>
            </w:pPr>
            <w:r>
              <w:t>10月底</w:t>
            </w:r>
          </w:p>
        </w:tc>
        <w:tc>
          <w:tcPr>
            <w:tcW w:w="3119" w:type="dxa"/>
            <w:gridSpan w:val="2"/>
            <w:vAlign w:val="center"/>
          </w:tcPr>
          <w:p w14:paraId="781D6E43">
            <w:pPr>
              <w:pStyle w:val="14"/>
            </w:pPr>
            <w:r>
              <w:t>12月底</w:t>
            </w:r>
          </w:p>
        </w:tc>
      </w:tr>
      <w:tr w14:paraId="41FA19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A9DB68"/>
        </w:tc>
        <w:tc>
          <w:tcPr>
            <w:tcW w:w="2608" w:type="dxa"/>
            <w:gridSpan w:val="2"/>
            <w:vAlign w:val="center"/>
          </w:tcPr>
          <w:p w14:paraId="715D0BFD">
            <w:pPr>
              <w:pStyle w:val="15"/>
            </w:pPr>
            <w:r>
              <w:t xml:space="preserve"> </w:t>
            </w:r>
          </w:p>
        </w:tc>
        <w:tc>
          <w:tcPr>
            <w:tcW w:w="1587" w:type="dxa"/>
            <w:vAlign w:val="center"/>
          </w:tcPr>
          <w:p w14:paraId="04D46319">
            <w:pPr>
              <w:pStyle w:val="15"/>
            </w:pPr>
            <w:r>
              <w:t xml:space="preserve"> </w:t>
            </w:r>
          </w:p>
        </w:tc>
        <w:tc>
          <w:tcPr>
            <w:tcW w:w="1304" w:type="dxa"/>
            <w:vAlign w:val="center"/>
          </w:tcPr>
          <w:p w14:paraId="04512BF5">
            <w:pPr>
              <w:pStyle w:val="15"/>
            </w:pPr>
            <w:r>
              <w:t xml:space="preserve"> </w:t>
            </w:r>
          </w:p>
        </w:tc>
        <w:tc>
          <w:tcPr>
            <w:tcW w:w="3119" w:type="dxa"/>
            <w:gridSpan w:val="2"/>
            <w:vAlign w:val="center"/>
          </w:tcPr>
          <w:p w14:paraId="50D4F608">
            <w:pPr>
              <w:pStyle w:val="15"/>
            </w:pPr>
            <w:r>
              <w:t>100%</w:t>
            </w:r>
          </w:p>
        </w:tc>
      </w:tr>
      <w:tr w14:paraId="483D87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BAA4C6">
            <w:pPr>
              <w:pStyle w:val="14"/>
            </w:pPr>
            <w:r>
              <w:t>绩效目标</w:t>
            </w:r>
          </w:p>
        </w:tc>
        <w:tc>
          <w:tcPr>
            <w:tcW w:w="8618" w:type="dxa"/>
            <w:gridSpan w:val="6"/>
            <w:vAlign w:val="center"/>
          </w:tcPr>
          <w:p w14:paraId="171EC726">
            <w:pPr>
              <w:pStyle w:val="13"/>
            </w:pPr>
            <w:r>
              <w:t>1.用于学校日常维修维护及办公支出，保障学校教育教学正常开展。</w:t>
            </w:r>
            <w:r>
              <w:tab/>
            </w:r>
            <w:r>
              <w:tab/>
            </w:r>
            <w:r>
              <w:tab/>
            </w:r>
            <w:r>
              <w:tab/>
            </w:r>
            <w:r>
              <w:tab/>
            </w:r>
            <w:r>
              <w:tab/>
            </w:r>
          </w:p>
          <w:p w14:paraId="54FDDA5B">
            <w:pPr>
              <w:pStyle w:val="13"/>
            </w:pPr>
          </w:p>
        </w:tc>
      </w:tr>
    </w:tbl>
    <w:p w14:paraId="41DCF14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EDA6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0C9498">
            <w:pPr>
              <w:pStyle w:val="14"/>
            </w:pPr>
            <w:r>
              <w:t>一级指标</w:t>
            </w:r>
          </w:p>
        </w:tc>
        <w:tc>
          <w:tcPr>
            <w:tcW w:w="1276" w:type="dxa"/>
            <w:vAlign w:val="center"/>
          </w:tcPr>
          <w:p w14:paraId="096F098B">
            <w:pPr>
              <w:pStyle w:val="14"/>
            </w:pPr>
            <w:r>
              <w:t>二级指标</w:t>
            </w:r>
          </w:p>
        </w:tc>
        <w:tc>
          <w:tcPr>
            <w:tcW w:w="1332" w:type="dxa"/>
            <w:vAlign w:val="center"/>
          </w:tcPr>
          <w:p w14:paraId="4628D5D5">
            <w:pPr>
              <w:pStyle w:val="14"/>
            </w:pPr>
            <w:r>
              <w:t>三级指标</w:t>
            </w:r>
          </w:p>
        </w:tc>
        <w:tc>
          <w:tcPr>
            <w:tcW w:w="2891" w:type="dxa"/>
            <w:vAlign w:val="center"/>
          </w:tcPr>
          <w:p w14:paraId="23B0AEAF">
            <w:pPr>
              <w:pStyle w:val="14"/>
            </w:pPr>
            <w:r>
              <w:t>绩效指标描述</w:t>
            </w:r>
          </w:p>
        </w:tc>
        <w:tc>
          <w:tcPr>
            <w:tcW w:w="1276" w:type="dxa"/>
            <w:vAlign w:val="center"/>
          </w:tcPr>
          <w:p w14:paraId="08325467">
            <w:pPr>
              <w:pStyle w:val="14"/>
            </w:pPr>
            <w:r>
              <w:t>指标值</w:t>
            </w:r>
          </w:p>
        </w:tc>
        <w:tc>
          <w:tcPr>
            <w:tcW w:w="1843" w:type="dxa"/>
            <w:vAlign w:val="center"/>
          </w:tcPr>
          <w:p w14:paraId="1EDA0EEE">
            <w:pPr>
              <w:pStyle w:val="14"/>
            </w:pPr>
            <w:r>
              <w:t>指标值确定依据</w:t>
            </w:r>
          </w:p>
        </w:tc>
      </w:tr>
      <w:tr w14:paraId="77BB3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81ACC7">
            <w:pPr>
              <w:pStyle w:val="15"/>
            </w:pPr>
            <w:r>
              <w:t>产出指标</w:t>
            </w:r>
          </w:p>
        </w:tc>
        <w:tc>
          <w:tcPr>
            <w:tcW w:w="1276" w:type="dxa"/>
            <w:vAlign w:val="center"/>
          </w:tcPr>
          <w:p w14:paraId="0C073C59">
            <w:pPr>
              <w:pStyle w:val="13"/>
            </w:pPr>
            <w:r>
              <w:t>数量指标</w:t>
            </w:r>
          </w:p>
        </w:tc>
        <w:tc>
          <w:tcPr>
            <w:tcW w:w="1332" w:type="dxa"/>
            <w:vAlign w:val="center"/>
          </w:tcPr>
          <w:p w14:paraId="2DA9FAB9">
            <w:pPr>
              <w:pStyle w:val="13"/>
            </w:pPr>
            <w:r>
              <w:t>完成数量占比</w:t>
            </w:r>
          </w:p>
        </w:tc>
        <w:tc>
          <w:tcPr>
            <w:tcW w:w="2891" w:type="dxa"/>
            <w:vAlign w:val="center"/>
          </w:tcPr>
          <w:p w14:paraId="3EC7ACCB">
            <w:pPr>
              <w:pStyle w:val="13"/>
            </w:pPr>
            <w:r>
              <w:t>学校正常运行完成情况数量占比</w:t>
            </w:r>
          </w:p>
        </w:tc>
        <w:tc>
          <w:tcPr>
            <w:tcW w:w="1276" w:type="dxa"/>
            <w:vAlign w:val="center"/>
          </w:tcPr>
          <w:p w14:paraId="1A64F869">
            <w:pPr>
              <w:pStyle w:val="13"/>
            </w:pPr>
            <w:r>
              <w:t>100%</w:t>
            </w:r>
          </w:p>
        </w:tc>
        <w:tc>
          <w:tcPr>
            <w:tcW w:w="1843" w:type="dxa"/>
            <w:vAlign w:val="center"/>
          </w:tcPr>
          <w:p w14:paraId="2B359A56">
            <w:pPr>
              <w:pStyle w:val="13"/>
            </w:pPr>
            <w:r>
              <w:t>2025年初工作计划</w:t>
            </w:r>
          </w:p>
        </w:tc>
      </w:tr>
      <w:tr w14:paraId="2418DC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F84CDE"/>
        </w:tc>
        <w:tc>
          <w:tcPr>
            <w:tcW w:w="1276" w:type="dxa"/>
            <w:vAlign w:val="center"/>
          </w:tcPr>
          <w:p w14:paraId="0A770DA8">
            <w:pPr>
              <w:pStyle w:val="13"/>
            </w:pPr>
            <w:r>
              <w:t>质量指标</w:t>
            </w:r>
          </w:p>
        </w:tc>
        <w:tc>
          <w:tcPr>
            <w:tcW w:w="1332" w:type="dxa"/>
            <w:vAlign w:val="center"/>
          </w:tcPr>
          <w:p w14:paraId="76A04DA7">
            <w:pPr>
              <w:pStyle w:val="13"/>
            </w:pPr>
            <w:r>
              <w:t>完成质量占比</w:t>
            </w:r>
          </w:p>
        </w:tc>
        <w:tc>
          <w:tcPr>
            <w:tcW w:w="2891" w:type="dxa"/>
            <w:vAlign w:val="center"/>
          </w:tcPr>
          <w:p w14:paraId="707A24B2">
            <w:pPr>
              <w:pStyle w:val="13"/>
            </w:pPr>
            <w:r>
              <w:t>学校正常运行完成情况质量占比</w:t>
            </w:r>
          </w:p>
        </w:tc>
        <w:tc>
          <w:tcPr>
            <w:tcW w:w="1276" w:type="dxa"/>
            <w:vAlign w:val="center"/>
          </w:tcPr>
          <w:p w14:paraId="690F227E">
            <w:pPr>
              <w:pStyle w:val="13"/>
            </w:pPr>
            <w:r>
              <w:t>100%</w:t>
            </w:r>
          </w:p>
        </w:tc>
        <w:tc>
          <w:tcPr>
            <w:tcW w:w="1843" w:type="dxa"/>
            <w:vAlign w:val="center"/>
          </w:tcPr>
          <w:p w14:paraId="1B8EA2DF">
            <w:pPr>
              <w:pStyle w:val="13"/>
            </w:pPr>
            <w:r>
              <w:t>2025年初工作计划</w:t>
            </w:r>
          </w:p>
        </w:tc>
      </w:tr>
      <w:tr w14:paraId="5C9309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EF8CC5"/>
        </w:tc>
        <w:tc>
          <w:tcPr>
            <w:tcW w:w="1276" w:type="dxa"/>
            <w:vAlign w:val="center"/>
          </w:tcPr>
          <w:p w14:paraId="6AA27EC0">
            <w:pPr>
              <w:pStyle w:val="13"/>
            </w:pPr>
            <w:r>
              <w:t>时效指标</w:t>
            </w:r>
          </w:p>
        </w:tc>
        <w:tc>
          <w:tcPr>
            <w:tcW w:w="1332" w:type="dxa"/>
            <w:vAlign w:val="center"/>
          </w:tcPr>
          <w:p w14:paraId="79E006E2">
            <w:pPr>
              <w:pStyle w:val="13"/>
            </w:pPr>
            <w:r>
              <w:t>支出成本</w:t>
            </w:r>
          </w:p>
        </w:tc>
        <w:tc>
          <w:tcPr>
            <w:tcW w:w="2891" w:type="dxa"/>
            <w:vAlign w:val="center"/>
          </w:tcPr>
          <w:p w14:paraId="4CA91292">
            <w:pPr>
              <w:pStyle w:val="13"/>
            </w:pPr>
            <w:r>
              <w:t>实际支出金额</w:t>
            </w:r>
          </w:p>
        </w:tc>
        <w:tc>
          <w:tcPr>
            <w:tcW w:w="1276" w:type="dxa"/>
            <w:vAlign w:val="center"/>
          </w:tcPr>
          <w:p w14:paraId="5CD7B8AA">
            <w:pPr>
              <w:pStyle w:val="13"/>
            </w:pPr>
            <w:r>
              <w:t>≤15.68万元</w:t>
            </w:r>
          </w:p>
        </w:tc>
        <w:tc>
          <w:tcPr>
            <w:tcW w:w="1843" w:type="dxa"/>
            <w:vAlign w:val="center"/>
          </w:tcPr>
          <w:p w14:paraId="5BF6A587">
            <w:pPr>
              <w:pStyle w:val="13"/>
            </w:pPr>
            <w:r>
              <w:t>2025年初工作计划</w:t>
            </w:r>
          </w:p>
        </w:tc>
      </w:tr>
      <w:tr w14:paraId="0FD159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3F7A68"/>
        </w:tc>
        <w:tc>
          <w:tcPr>
            <w:tcW w:w="1276" w:type="dxa"/>
            <w:vAlign w:val="center"/>
          </w:tcPr>
          <w:p w14:paraId="601CAE8C">
            <w:pPr>
              <w:pStyle w:val="13"/>
            </w:pPr>
            <w:r>
              <w:t>成本指标</w:t>
            </w:r>
          </w:p>
        </w:tc>
        <w:tc>
          <w:tcPr>
            <w:tcW w:w="1332" w:type="dxa"/>
            <w:vAlign w:val="center"/>
          </w:tcPr>
          <w:p w14:paraId="075D2D6F">
            <w:pPr>
              <w:pStyle w:val="13"/>
            </w:pPr>
            <w:r>
              <w:t>实施进度</w:t>
            </w:r>
          </w:p>
        </w:tc>
        <w:tc>
          <w:tcPr>
            <w:tcW w:w="2891" w:type="dxa"/>
            <w:vAlign w:val="center"/>
          </w:tcPr>
          <w:p w14:paraId="7741193C">
            <w:pPr>
              <w:pStyle w:val="13"/>
            </w:pPr>
            <w:r>
              <w:t>实施进度</w:t>
            </w:r>
          </w:p>
        </w:tc>
        <w:tc>
          <w:tcPr>
            <w:tcW w:w="1276" w:type="dxa"/>
            <w:vAlign w:val="center"/>
          </w:tcPr>
          <w:p w14:paraId="34FCBCB8">
            <w:pPr>
              <w:pStyle w:val="13"/>
            </w:pPr>
            <w:r>
              <w:t>100%</w:t>
            </w:r>
          </w:p>
        </w:tc>
        <w:tc>
          <w:tcPr>
            <w:tcW w:w="1843" w:type="dxa"/>
            <w:vAlign w:val="center"/>
          </w:tcPr>
          <w:p w14:paraId="28BC00D6">
            <w:pPr>
              <w:pStyle w:val="13"/>
            </w:pPr>
            <w:r>
              <w:t>2025年初工作计划</w:t>
            </w:r>
          </w:p>
        </w:tc>
      </w:tr>
      <w:tr w14:paraId="118525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8B2E47">
            <w:pPr>
              <w:pStyle w:val="15"/>
            </w:pPr>
            <w:r>
              <w:t>效益指标</w:t>
            </w:r>
          </w:p>
        </w:tc>
        <w:tc>
          <w:tcPr>
            <w:tcW w:w="1276" w:type="dxa"/>
            <w:vAlign w:val="center"/>
          </w:tcPr>
          <w:p w14:paraId="58CEF29D">
            <w:pPr>
              <w:pStyle w:val="13"/>
            </w:pPr>
            <w:r>
              <w:t>经济效益指标</w:t>
            </w:r>
          </w:p>
        </w:tc>
        <w:tc>
          <w:tcPr>
            <w:tcW w:w="1332" w:type="dxa"/>
            <w:vAlign w:val="center"/>
          </w:tcPr>
          <w:p w14:paraId="0A20533C">
            <w:pPr>
              <w:pStyle w:val="13"/>
            </w:pPr>
            <w:r>
              <w:t>工作完成率</w:t>
            </w:r>
          </w:p>
        </w:tc>
        <w:tc>
          <w:tcPr>
            <w:tcW w:w="2891" w:type="dxa"/>
            <w:vAlign w:val="center"/>
          </w:tcPr>
          <w:p w14:paraId="77D703E7">
            <w:pPr>
              <w:pStyle w:val="13"/>
            </w:pPr>
            <w:r>
              <w:t>工作完成率</w:t>
            </w:r>
          </w:p>
        </w:tc>
        <w:tc>
          <w:tcPr>
            <w:tcW w:w="1276" w:type="dxa"/>
            <w:vAlign w:val="center"/>
          </w:tcPr>
          <w:p w14:paraId="6B27842C">
            <w:pPr>
              <w:pStyle w:val="13"/>
            </w:pPr>
            <w:r>
              <w:t>100%</w:t>
            </w:r>
          </w:p>
        </w:tc>
        <w:tc>
          <w:tcPr>
            <w:tcW w:w="1843" w:type="dxa"/>
            <w:vAlign w:val="center"/>
          </w:tcPr>
          <w:p w14:paraId="0DA3569C">
            <w:pPr>
              <w:pStyle w:val="13"/>
            </w:pPr>
            <w:r>
              <w:t>2025年初工作计划</w:t>
            </w:r>
          </w:p>
        </w:tc>
      </w:tr>
      <w:tr w14:paraId="5084D3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FF5507"/>
        </w:tc>
        <w:tc>
          <w:tcPr>
            <w:tcW w:w="1276" w:type="dxa"/>
            <w:vAlign w:val="center"/>
          </w:tcPr>
          <w:p w14:paraId="6ACD1798">
            <w:pPr>
              <w:pStyle w:val="13"/>
            </w:pPr>
            <w:r>
              <w:t>社会效益指标</w:t>
            </w:r>
          </w:p>
        </w:tc>
        <w:tc>
          <w:tcPr>
            <w:tcW w:w="1332" w:type="dxa"/>
            <w:vAlign w:val="center"/>
          </w:tcPr>
          <w:p w14:paraId="1E8CB794">
            <w:pPr>
              <w:pStyle w:val="13"/>
            </w:pPr>
            <w:r>
              <w:t>提升教学质量</w:t>
            </w:r>
          </w:p>
        </w:tc>
        <w:tc>
          <w:tcPr>
            <w:tcW w:w="2891" w:type="dxa"/>
            <w:vAlign w:val="center"/>
          </w:tcPr>
          <w:p w14:paraId="5EB5DBDA">
            <w:pPr>
              <w:pStyle w:val="13"/>
            </w:pPr>
            <w:r>
              <w:t>提升教学质量</w:t>
            </w:r>
          </w:p>
        </w:tc>
        <w:tc>
          <w:tcPr>
            <w:tcW w:w="1276" w:type="dxa"/>
            <w:vAlign w:val="center"/>
          </w:tcPr>
          <w:p w14:paraId="73FE0C45">
            <w:pPr>
              <w:pStyle w:val="13"/>
            </w:pPr>
            <w:r>
              <w:t>教学质量得到明显改善</w:t>
            </w:r>
          </w:p>
        </w:tc>
        <w:tc>
          <w:tcPr>
            <w:tcW w:w="1843" w:type="dxa"/>
            <w:vAlign w:val="center"/>
          </w:tcPr>
          <w:p w14:paraId="5D39A3DC">
            <w:pPr>
              <w:pStyle w:val="13"/>
            </w:pPr>
            <w:r>
              <w:t>2025年初工作计划</w:t>
            </w:r>
          </w:p>
        </w:tc>
      </w:tr>
      <w:tr w14:paraId="5EDEFD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D8E28B">
            <w:pPr>
              <w:pStyle w:val="15"/>
            </w:pPr>
            <w:r>
              <w:t>满意度指标</w:t>
            </w:r>
          </w:p>
        </w:tc>
        <w:tc>
          <w:tcPr>
            <w:tcW w:w="1276" w:type="dxa"/>
            <w:vAlign w:val="center"/>
          </w:tcPr>
          <w:p w14:paraId="0F0AE247">
            <w:pPr>
              <w:pStyle w:val="13"/>
            </w:pPr>
            <w:r>
              <w:t>服务对象满意度指标</w:t>
            </w:r>
          </w:p>
        </w:tc>
        <w:tc>
          <w:tcPr>
            <w:tcW w:w="1332" w:type="dxa"/>
            <w:vAlign w:val="center"/>
          </w:tcPr>
          <w:p w14:paraId="6428D41E">
            <w:pPr>
              <w:pStyle w:val="13"/>
            </w:pPr>
            <w:r>
              <w:t>满意率</w:t>
            </w:r>
          </w:p>
        </w:tc>
        <w:tc>
          <w:tcPr>
            <w:tcW w:w="2891" w:type="dxa"/>
            <w:vAlign w:val="center"/>
          </w:tcPr>
          <w:p w14:paraId="0F8FC917">
            <w:pPr>
              <w:pStyle w:val="13"/>
            </w:pPr>
            <w:r>
              <w:t>满意率</w:t>
            </w:r>
          </w:p>
        </w:tc>
        <w:tc>
          <w:tcPr>
            <w:tcW w:w="1276" w:type="dxa"/>
            <w:vAlign w:val="center"/>
          </w:tcPr>
          <w:p w14:paraId="52A2E3E7">
            <w:pPr>
              <w:pStyle w:val="13"/>
            </w:pPr>
            <w:r>
              <w:t>≥95%</w:t>
            </w:r>
          </w:p>
        </w:tc>
        <w:tc>
          <w:tcPr>
            <w:tcW w:w="1843" w:type="dxa"/>
            <w:vAlign w:val="center"/>
          </w:tcPr>
          <w:p w14:paraId="4F23265C">
            <w:pPr>
              <w:pStyle w:val="13"/>
            </w:pPr>
            <w:r>
              <w:t>2025年初工作计划</w:t>
            </w:r>
          </w:p>
        </w:tc>
      </w:tr>
    </w:tbl>
    <w:p w14:paraId="2D6A4907">
      <w:pPr>
        <w:sectPr>
          <w:pgSz w:w="11900" w:h="16840"/>
          <w:pgMar w:top="1984" w:right="1304" w:bottom="1134" w:left="1304" w:header="720" w:footer="720" w:gutter="0"/>
          <w:cols w:space="720" w:num="1"/>
        </w:sectPr>
      </w:pPr>
    </w:p>
    <w:p w14:paraId="767972B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7CA3295">
      <w:pPr>
        <w:spacing w:before="0" w:after="0"/>
        <w:ind w:firstLine="560"/>
        <w:jc w:val="left"/>
        <w:outlineLvl w:val="3"/>
      </w:pPr>
      <w:bookmarkStart w:id="622" w:name="_Toc_4_4_0000000623"/>
      <w:r>
        <w:rPr>
          <w:rFonts w:ascii="方正仿宋_GBK" w:hAnsi="方正仿宋_GBK" w:eastAsia="方正仿宋_GBK" w:cs="方正仿宋_GBK"/>
          <w:color w:val="000000"/>
          <w:sz w:val="28"/>
        </w:rPr>
        <w:t>620.冀财教【2024】123号 河北省财政厅关于提前下达2025年中央城乡义务教育补助经费预算的通知绩效目标表</w:t>
      </w:r>
      <w:bookmarkEnd w:id="6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CEF9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D276FA">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18F4BB79">
            <w:pPr>
              <w:pStyle w:val="11"/>
            </w:pPr>
            <w:r>
              <w:t>单位：万元</w:t>
            </w:r>
          </w:p>
        </w:tc>
      </w:tr>
      <w:tr w14:paraId="033F88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A91F6E">
            <w:pPr>
              <w:pStyle w:val="14"/>
            </w:pPr>
            <w:r>
              <w:t>项目编码</w:t>
            </w:r>
          </w:p>
        </w:tc>
        <w:tc>
          <w:tcPr>
            <w:tcW w:w="2608" w:type="dxa"/>
            <w:gridSpan w:val="2"/>
            <w:vAlign w:val="center"/>
          </w:tcPr>
          <w:p w14:paraId="4717CD31">
            <w:pPr>
              <w:pStyle w:val="13"/>
            </w:pPr>
            <w:r>
              <w:t>13073025P00057710002C</w:t>
            </w:r>
          </w:p>
        </w:tc>
        <w:tc>
          <w:tcPr>
            <w:tcW w:w="1587" w:type="dxa"/>
            <w:vAlign w:val="center"/>
          </w:tcPr>
          <w:p w14:paraId="6C1ABCFF">
            <w:pPr>
              <w:pStyle w:val="14"/>
            </w:pPr>
            <w:r>
              <w:t>项目名称</w:t>
            </w:r>
          </w:p>
        </w:tc>
        <w:tc>
          <w:tcPr>
            <w:tcW w:w="4423" w:type="dxa"/>
            <w:gridSpan w:val="3"/>
            <w:vAlign w:val="center"/>
          </w:tcPr>
          <w:p w14:paraId="28FD9956">
            <w:pPr>
              <w:pStyle w:val="13"/>
            </w:pPr>
            <w:r>
              <w:t>冀财教【2024】123号 河北省财政厅关于提前下达2025年中央城乡义务教育补助经费预算的通知</w:t>
            </w:r>
          </w:p>
        </w:tc>
      </w:tr>
      <w:tr w14:paraId="26A11F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1FC8A4">
            <w:pPr>
              <w:pStyle w:val="14"/>
            </w:pPr>
            <w:r>
              <w:t>预算规模及资金用途</w:t>
            </w:r>
          </w:p>
        </w:tc>
        <w:tc>
          <w:tcPr>
            <w:tcW w:w="1276" w:type="dxa"/>
            <w:vAlign w:val="center"/>
          </w:tcPr>
          <w:p w14:paraId="6103AE71">
            <w:pPr>
              <w:pStyle w:val="14"/>
            </w:pPr>
            <w:r>
              <w:t>预算数</w:t>
            </w:r>
          </w:p>
        </w:tc>
        <w:tc>
          <w:tcPr>
            <w:tcW w:w="1332" w:type="dxa"/>
            <w:vAlign w:val="center"/>
          </w:tcPr>
          <w:p w14:paraId="32D847DB">
            <w:pPr>
              <w:pStyle w:val="13"/>
            </w:pPr>
            <w:r>
              <w:t>1.50</w:t>
            </w:r>
          </w:p>
        </w:tc>
        <w:tc>
          <w:tcPr>
            <w:tcW w:w="1587" w:type="dxa"/>
            <w:vAlign w:val="center"/>
          </w:tcPr>
          <w:p w14:paraId="011FFC1B">
            <w:pPr>
              <w:pStyle w:val="14"/>
            </w:pPr>
            <w:r>
              <w:t>其中：财政    资金</w:t>
            </w:r>
          </w:p>
        </w:tc>
        <w:tc>
          <w:tcPr>
            <w:tcW w:w="1304" w:type="dxa"/>
            <w:vAlign w:val="center"/>
          </w:tcPr>
          <w:p w14:paraId="5FDBB244">
            <w:pPr>
              <w:pStyle w:val="13"/>
            </w:pPr>
            <w:r>
              <w:t>1.50</w:t>
            </w:r>
          </w:p>
        </w:tc>
        <w:tc>
          <w:tcPr>
            <w:tcW w:w="1276" w:type="dxa"/>
            <w:vAlign w:val="center"/>
          </w:tcPr>
          <w:p w14:paraId="7B0DEF84">
            <w:pPr>
              <w:pStyle w:val="14"/>
            </w:pPr>
            <w:r>
              <w:t>其他资金</w:t>
            </w:r>
          </w:p>
        </w:tc>
        <w:tc>
          <w:tcPr>
            <w:tcW w:w="1843" w:type="dxa"/>
            <w:vAlign w:val="center"/>
          </w:tcPr>
          <w:p w14:paraId="538B1998">
            <w:pPr>
              <w:pStyle w:val="13"/>
            </w:pPr>
            <w:r>
              <w:t xml:space="preserve"> </w:t>
            </w:r>
          </w:p>
        </w:tc>
      </w:tr>
      <w:tr w14:paraId="46B59D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8FA281"/>
        </w:tc>
        <w:tc>
          <w:tcPr>
            <w:tcW w:w="8618" w:type="dxa"/>
            <w:gridSpan w:val="6"/>
            <w:vAlign w:val="center"/>
          </w:tcPr>
          <w:p w14:paraId="623EEA20">
            <w:pPr>
              <w:pStyle w:val="13"/>
            </w:pPr>
            <w:r>
              <w:t>用于2025年度贫困生的生活补助，帮助顺利接受义务教育，顺利完成学业。</w:t>
            </w:r>
          </w:p>
        </w:tc>
      </w:tr>
      <w:tr w14:paraId="1C32F3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890930">
            <w:pPr>
              <w:pStyle w:val="14"/>
            </w:pPr>
            <w:r>
              <w:t>资金支出计划（%）</w:t>
            </w:r>
          </w:p>
        </w:tc>
        <w:tc>
          <w:tcPr>
            <w:tcW w:w="2608" w:type="dxa"/>
            <w:gridSpan w:val="2"/>
            <w:vAlign w:val="center"/>
          </w:tcPr>
          <w:p w14:paraId="4AB3A33F">
            <w:pPr>
              <w:pStyle w:val="14"/>
            </w:pPr>
            <w:r>
              <w:t>3月底</w:t>
            </w:r>
          </w:p>
        </w:tc>
        <w:tc>
          <w:tcPr>
            <w:tcW w:w="1587" w:type="dxa"/>
            <w:vAlign w:val="center"/>
          </w:tcPr>
          <w:p w14:paraId="55227F04">
            <w:pPr>
              <w:pStyle w:val="14"/>
            </w:pPr>
            <w:r>
              <w:t>6月底</w:t>
            </w:r>
          </w:p>
        </w:tc>
        <w:tc>
          <w:tcPr>
            <w:tcW w:w="1304" w:type="dxa"/>
            <w:vAlign w:val="center"/>
          </w:tcPr>
          <w:p w14:paraId="66D2A446">
            <w:pPr>
              <w:pStyle w:val="14"/>
            </w:pPr>
            <w:r>
              <w:t>10月底</w:t>
            </w:r>
          </w:p>
        </w:tc>
        <w:tc>
          <w:tcPr>
            <w:tcW w:w="3119" w:type="dxa"/>
            <w:gridSpan w:val="2"/>
            <w:vAlign w:val="center"/>
          </w:tcPr>
          <w:p w14:paraId="50154D45">
            <w:pPr>
              <w:pStyle w:val="14"/>
            </w:pPr>
            <w:r>
              <w:t>12月底</w:t>
            </w:r>
          </w:p>
        </w:tc>
      </w:tr>
      <w:tr w14:paraId="472D13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660367"/>
        </w:tc>
        <w:tc>
          <w:tcPr>
            <w:tcW w:w="2608" w:type="dxa"/>
            <w:gridSpan w:val="2"/>
            <w:vAlign w:val="center"/>
          </w:tcPr>
          <w:p w14:paraId="3547F6F8">
            <w:pPr>
              <w:pStyle w:val="15"/>
            </w:pPr>
            <w:r>
              <w:t xml:space="preserve"> </w:t>
            </w:r>
          </w:p>
        </w:tc>
        <w:tc>
          <w:tcPr>
            <w:tcW w:w="1587" w:type="dxa"/>
            <w:vAlign w:val="center"/>
          </w:tcPr>
          <w:p w14:paraId="7AA35764">
            <w:pPr>
              <w:pStyle w:val="15"/>
            </w:pPr>
            <w:r>
              <w:t xml:space="preserve"> </w:t>
            </w:r>
          </w:p>
        </w:tc>
        <w:tc>
          <w:tcPr>
            <w:tcW w:w="1304" w:type="dxa"/>
            <w:vAlign w:val="center"/>
          </w:tcPr>
          <w:p w14:paraId="763FD534">
            <w:pPr>
              <w:pStyle w:val="15"/>
            </w:pPr>
            <w:r>
              <w:t xml:space="preserve"> </w:t>
            </w:r>
          </w:p>
        </w:tc>
        <w:tc>
          <w:tcPr>
            <w:tcW w:w="3119" w:type="dxa"/>
            <w:gridSpan w:val="2"/>
            <w:vAlign w:val="center"/>
          </w:tcPr>
          <w:p w14:paraId="0C2AD040">
            <w:pPr>
              <w:pStyle w:val="15"/>
            </w:pPr>
            <w:r>
              <w:t>100%</w:t>
            </w:r>
          </w:p>
        </w:tc>
      </w:tr>
      <w:tr w14:paraId="6C2464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184C52">
            <w:pPr>
              <w:pStyle w:val="14"/>
            </w:pPr>
            <w:r>
              <w:t>绩效目标</w:t>
            </w:r>
          </w:p>
        </w:tc>
        <w:tc>
          <w:tcPr>
            <w:tcW w:w="8618" w:type="dxa"/>
            <w:gridSpan w:val="6"/>
            <w:vAlign w:val="center"/>
          </w:tcPr>
          <w:p w14:paraId="1F12B30B">
            <w:pPr>
              <w:pStyle w:val="13"/>
            </w:pPr>
            <w:r>
              <w:t>1.补助家庭困难学生，帮助其顺利完成学业</w:t>
            </w:r>
          </w:p>
        </w:tc>
      </w:tr>
    </w:tbl>
    <w:p w14:paraId="6FC0961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3F69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9A43FE">
            <w:pPr>
              <w:pStyle w:val="14"/>
            </w:pPr>
            <w:r>
              <w:t>一级指标</w:t>
            </w:r>
          </w:p>
        </w:tc>
        <w:tc>
          <w:tcPr>
            <w:tcW w:w="1276" w:type="dxa"/>
            <w:vAlign w:val="center"/>
          </w:tcPr>
          <w:p w14:paraId="0C129C3B">
            <w:pPr>
              <w:pStyle w:val="14"/>
            </w:pPr>
            <w:r>
              <w:t>二级指标</w:t>
            </w:r>
          </w:p>
        </w:tc>
        <w:tc>
          <w:tcPr>
            <w:tcW w:w="1332" w:type="dxa"/>
            <w:vAlign w:val="center"/>
          </w:tcPr>
          <w:p w14:paraId="5056C6E7">
            <w:pPr>
              <w:pStyle w:val="14"/>
            </w:pPr>
            <w:r>
              <w:t>三级指标</w:t>
            </w:r>
          </w:p>
        </w:tc>
        <w:tc>
          <w:tcPr>
            <w:tcW w:w="2891" w:type="dxa"/>
            <w:vAlign w:val="center"/>
          </w:tcPr>
          <w:p w14:paraId="1092E466">
            <w:pPr>
              <w:pStyle w:val="14"/>
            </w:pPr>
            <w:r>
              <w:t>绩效指标描述</w:t>
            </w:r>
          </w:p>
        </w:tc>
        <w:tc>
          <w:tcPr>
            <w:tcW w:w="1276" w:type="dxa"/>
            <w:vAlign w:val="center"/>
          </w:tcPr>
          <w:p w14:paraId="2C315CEC">
            <w:pPr>
              <w:pStyle w:val="14"/>
            </w:pPr>
            <w:r>
              <w:t>指标值</w:t>
            </w:r>
          </w:p>
        </w:tc>
        <w:tc>
          <w:tcPr>
            <w:tcW w:w="1843" w:type="dxa"/>
            <w:vAlign w:val="center"/>
          </w:tcPr>
          <w:p w14:paraId="575BE69E">
            <w:pPr>
              <w:pStyle w:val="14"/>
            </w:pPr>
            <w:r>
              <w:t>指标值确定依据</w:t>
            </w:r>
          </w:p>
        </w:tc>
      </w:tr>
      <w:tr w14:paraId="26D21E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259B49">
            <w:pPr>
              <w:pStyle w:val="15"/>
            </w:pPr>
            <w:r>
              <w:t>产出指标</w:t>
            </w:r>
          </w:p>
        </w:tc>
        <w:tc>
          <w:tcPr>
            <w:tcW w:w="1276" w:type="dxa"/>
            <w:vAlign w:val="center"/>
          </w:tcPr>
          <w:p w14:paraId="75735FD9">
            <w:pPr>
              <w:pStyle w:val="13"/>
            </w:pPr>
            <w:r>
              <w:t>数量指标</w:t>
            </w:r>
          </w:p>
        </w:tc>
        <w:tc>
          <w:tcPr>
            <w:tcW w:w="1332" w:type="dxa"/>
            <w:vAlign w:val="center"/>
          </w:tcPr>
          <w:p w14:paraId="7E94EB20">
            <w:pPr>
              <w:pStyle w:val="13"/>
            </w:pPr>
            <w:r>
              <w:t>资助贫困生覆盖率</w:t>
            </w:r>
          </w:p>
        </w:tc>
        <w:tc>
          <w:tcPr>
            <w:tcW w:w="2891" w:type="dxa"/>
            <w:vAlign w:val="center"/>
          </w:tcPr>
          <w:p w14:paraId="555E467F">
            <w:pPr>
              <w:pStyle w:val="13"/>
            </w:pPr>
            <w:r>
              <w:t>资助贫困生覆盖率</w:t>
            </w:r>
          </w:p>
        </w:tc>
        <w:tc>
          <w:tcPr>
            <w:tcW w:w="1276" w:type="dxa"/>
            <w:vAlign w:val="center"/>
          </w:tcPr>
          <w:p w14:paraId="7A38E91E">
            <w:pPr>
              <w:pStyle w:val="13"/>
            </w:pPr>
            <w:r>
              <w:t>100%</w:t>
            </w:r>
          </w:p>
        </w:tc>
        <w:tc>
          <w:tcPr>
            <w:tcW w:w="1843" w:type="dxa"/>
            <w:vAlign w:val="center"/>
          </w:tcPr>
          <w:p w14:paraId="48EAA3F7">
            <w:pPr>
              <w:pStyle w:val="13"/>
            </w:pPr>
            <w:r>
              <w:t>2025年初工作计划</w:t>
            </w:r>
          </w:p>
        </w:tc>
      </w:tr>
      <w:tr w14:paraId="3F413A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B5E8A6"/>
        </w:tc>
        <w:tc>
          <w:tcPr>
            <w:tcW w:w="1276" w:type="dxa"/>
            <w:vAlign w:val="center"/>
          </w:tcPr>
          <w:p w14:paraId="5327A3B5">
            <w:pPr>
              <w:pStyle w:val="13"/>
            </w:pPr>
            <w:r>
              <w:t>质量指标</w:t>
            </w:r>
          </w:p>
        </w:tc>
        <w:tc>
          <w:tcPr>
            <w:tcW w:w="1332" w:type="dxa"/>
            <w:vAlign w:val="center"/>
          </w:tcPr>
          <w:p w14:paraId="2318138C">
            <w:pPr>
              <w:pStyle w:val="13"/>
            </w:pPr>
            <w:r>
              <w:t>发放到位率</w:t>
            </w:r>
          </w:p>
        </w:tc>
        <w:tc>
          <w:tcPr>
            <w:tcW w:w="2891" w:type="dxa"/>
            <w:vAlign w:val="center"/>
          </w:tcPr>
          <w:p w14:paraId="4583681E">
            <w:pPr>
              <w:pStyle w:val="13"/>
            </w:pPr>
            <w:r>
              <w:t>实际发放到位率</w:t>
            </w:r>
          </w:p>
        </w:tc>
        <w:tc>
          <w:tcPr>
            <w:tcW w:w="1276" w:type="dxa"/>
            <w:vAlign w:val="center"/>
          </w:tcPr>
          <w:p w14:paraId="13D8492B">
            <w:pPr>
              <w:pStyle w:val="13"/>
            </w:pPr>
            <w:r>
              <w:t>100%</w:t>
            </w:r>
          </w:p>
        </w:tc>
        <w:tc>
          <w:tcPr>
            <w:tcW w:w="1843" w:type="dxa"/>
            <w:vAlign w:val="center"/>
          </w:tcPr>
          <w:p w14:paraId="40816E70">
            <w:pPr>
              <w:pStyle w:val="13"/>
            </w:pPr>
            <w:r>
              <w:t>2025年初工作计划</w:t>
            </w:r>
          </w:p>
        </w:tc>
      </w:tr>
      <w:tr w14:paraId="49B45E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E486B5"/>
        </w:tc>
        <w:tc>
          <w:tcPr>
            <w:tcW w:w="1276" w:type="dxa"/>
            <w:vAlign w:val="center"/>
          </w:tcPr>
          <w:p w14:paraId="2DA52D64">
            <w:pPr>
              <w:pStyle w:val="13"/>
            </w:pPr>
            <w:r>
              <w:t>时效指标</w:t>
            </w:r>
          </w:p>
        </w:tc>
        <w:tc>
          <w:tcPr>
            <w:tcW w:w="1332" w:type="dxa"/>
            <w:vAlign w:val="center"/>
          </w:tcPr>
          <w:p w14:paraId="67A3CC66">
            <w:pPr>
              <w:pStyle w:val="13"/>
            </w:pPr>
            <w:r>
              <w:t>及时发放率</w:t>
            </w:r>
          </w:p>
        </w:tc>
        <w:tc>
          <w:tcPr>
            <w:tcW w:w="2891" w:type="dxa"/>
            <w:vAlign w:val="center"/>
          </w:tcPr>
          <w:p w14:paraId="580505CD">
            <w:pPr>
              <w:pStyle w:val="13"/>
            </w:pPr>
            <w:r>
              <w:t>及时发放率</w:t>
            </w:r>
          </w:p>
        </w:tc>
        <w:tc>
          <w:tcPr>
            <w:tcW w:w="1276" w:type="dxa"/>
            <w:vAlign w:val="center"/>
          </w:tcPr>
          <w:p w14:paraId="268E60F5">
            <w:pPr>
              <w:pStyle w:val="13"/>
            </w:pPr>
            <w:r>
              <w:t>100%</w:t>
            </w:r>
          </w:p>
        </w:tc>
        <w:tc>
          <w:tcPr>
            <w:tcW w:w="1843" w:type="dxa"/>
            <w:vAlign w:val="center"/>
          </w:tcPr>
          <w:p w14:paraId="066DE0EA">
            <w:pPr>
              <w:pStyle w:val="13"/>
            </w:pPr>
            <w:r>
              <w:t>2025年初工作计划</w:t>
            </w:r>
          </w:p>
        </w:tc>
      </w:tr>
      <w:tr w14:paraId="4AA917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1483D4"/>
        </w:tc>
        <w:tc>
          <w:tcPr>
            <w:tcW w:w="1276" w:type="dxa"/>
            <w:vAlign w:val="center"/>
          </w:tcPr>
          <w:p w14:paraId="5AE14384">
            <w:pPr>
              <w:pStyle w:val="13"/>
            </w:pPr>
            <w:r>
              <w:t>成本指标</w:t>
            </w:r>
          </w:p>
        </w:tc>
        <w:tc>
          <w:tcPr>
            <w:tcW w:w="1332" w:type="dxa"/>
            <w:vAlign w:val="center"/>
          </w:tcPr>
          <w:p w14:paraId="1F680D38">
            <w:pPr>
              <w:pStyle w:val="13"/>
            </w:pPr>
            <w:r>
              <w:t>实际支出金额</w:t>
            </w:r>
          </w:p>
        </w:tc>
        <w:tc>
          <w:tcPr>
            <w:tcW w:w="2891" w:type="dxa"/>
            <w:vAlign w:val="center"/>
          </w:tcPr>
          <w:p w14:paraId="64F8930C">
            <w:pPr>
              <w:pStyle w:val="13"/>
            </w:pPr>
            <w:r>
              <w:t>实际支出金额</w:t>
            </w:r>
          </w:p>
        </w:tc>
        <w:tc>
          <w:tcPr>
            <w:tcW w:w="1276" w:type="dxa"/>
            <w:vAlign w:val="center"/>
          </w:tcPr>
          <w:p w14:paraId="79495A0E">
            <w:pPr>
              <w:pStyle w:val="13"/>
            </w:pPr>
            <w:r>
              <w:t>≤1.5万元</w:t>
            </w:r>
          </w:p>
        </w:tc>
        <w:tc>
          <w:tcPr>
            <w:tcW w:w="1843" w:type="dxa"/>
            <w:vAlign w:val="center"/>
          </w:tcPr>
          <w:p w14:paraId="26053D54">
            <w:pPr>
              <w:pStyle w:val="13"/>
            </w:pPr>
            <w:r>
              <w:t>2025年预算编制通知</w:t>
            </w:r>
          </w:p>
        </w:tc>
      </w:tr>
      <w:tr w14:paraId="2321BD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D2F05C">
            <w:pPr>
              <w:pStyle w:val="15"/>
            </w:pPr>
            <w:r>
              <w:t>效益指标</w:t>
            </w:r>
          </w:p>
        </w:tc>
        <w:tc>
          <w:tcPr>
            <w:tcW w:w="1276" w:type="dxa"/>
            <w:vAlign w:val="center"/>
          </w:tcPr>
          <w:p w14:paraId="718F7AE9">
            <w:pPr>
              <w:pStyle w:val="13"/>
            </w:pPr>
            <w:r>
              <w:t>经济效益指标</w:t>
            </w:r>
          </w:p>
        </w:tc>
        <w:tc>
          <w:tcPr>
            <w:tcW w:w="1332" w:type="dxa"/>
            <w:vAlign w:val="center"/>
          </w:tcPr>
          <w:p w14:paraId="4932EC94">
            <w:pPr>
              <w:pStyle w:val="13"/>
            </w:pPr>
            <w:r>
              <w:t>为学生的学习生活提供持续有力的保障</w:t>
            </w:r>
          </w:p>
        </w:tc>
        <w:tc>
          <w:tcPr>
            <w:tcW w:w="2891" w:type="dxa"/>
            <w:vAlign w:val="center"/>
          </w:tcPr>
          <w:p w14:paraId="651CA0B8">
            <w:pPr>
              <w:pStyle w:val="13"/>
            </w:pPr>
            <w:r>
              <w:t>为学生的学习生活提供持续有力的保障</w:t>
            </w:r>
          </w:p>
        </w:tc>
        <w:tc>
          <w:tcPr>
            <w:tcW w:w="1276" w:type="dxa"/>
            <w:vAlign w:val="center"/>
          </w:tcPr>
          <w:p w14:paraId="3E212231">
            <w:pPr>
              <w:pStyle w:val="13"/>
            </w:pPr>
            <w:r>
              <w:t>效果显著</w:t>
            </w:r>
          </w:p>
        </w:tc>
        <w:tc>
          <w:tcPr>
            <w:tcW w:w="1843" w:type="dxa"/>
            <w:vAlign w:val="center"/>
          </w:tcPr>
          <w:p w14:paraId="2F6413BA">
            <w:pPr>
              <w:pStyle w:val="13"/>
            </w:pPr>
            <w:r>
              <w:t>2025年初工作计划</w:t>
            </w:r>
          </w:p>
        </w:tc>
      </w:tr>
      <w:tr w14:paraId="6B78B1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81467B"/>
        </w:tc>
        <w:tc>
          <w:tcPr>
            <w:tcW w:w="1276" w:type="dxa"/>
            <w:vAlign w:val="center"/>
          </w:tcPr>
          <w:p w14:paraId="6E4E4181">
            <w:pPr>
              <w:pStyle w:val="13"/>
            </w:pPr>
            <w:r>
              <w:t>社会效益指标</w:t>
            </w:r>
          </w:p>
        </w:tc>
        <w:tc>
          <w:tcPr>
            <w:tcW w:w="1332" w:type="dxa"/>
            <w:vAlign w:val="center"/>
          </w:tcPr>
          <w:p w14:paraId="7B1D1B8B">
            <w:pPr>
              <w:pStyle w:val="13"/>
            </w:pPr>
            <w:r>
              <w:t>学生满意程度</w:t>
            </w:r>
          </w:p>
        </w:tc>
        <w:tc>
          <w:tcPr>
            <w:tcW w:w="2891" w:type="dxa"/>
            <w:vAlign w:val="center"/>
          </w:tcPr>
          <w:p w14:paraId="3ECE893A">
            <w:pPr>
              <w:pStyle w:val="13"/>
            </w:pPr>
            <w:r>
              <w:t>学生满意程度</w:t>
            </w:r>
          </w:p>
        </w:tc>
        <w:tc>
          <w:tcPr>
            <w:tcW w:w="1276" w:type="dxa"/>
            <w:vAlign w:val="center"/>
          </w:tcPr>
          <w:p w14:paraId="7E69AADA">
            <w:pPr>
              <w:pStyle w:val="13"/>
            </w:pPr>
            <w:r>
              <w:t>学生满意</w:t>
            </w:r>
          </w:p>
        </w:tc>
        <w:tc>
          <w:tcPr>
            <w:tcW w:w="1843" w:type="dxa"/>
            <w:vAlign w:val="center"/>
          </w:tcPr>
          <w:p w14:paraId="70574BD6">
            <w:pPr>
              <w:pStyle w:val="13"/>
            </w:pPr>
            <w:r>
              <w:t>2025年初工作计划</w:t>
            </w:r>
          </w:p>
        </w:tc>
      </w:tr>
      <w:tr w14:paraId="562F4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4CF194">
            <w:pPr>
              <w:pStyle w:val="15"/>
            </w:pPr>
            <w:r>
              <w:t>满意度指标</w:t>
            </w:r>
          </w:p>
        </w:tc>
        <w:tc>
          <w:tcPr>
            <w:tcW w:w="1276" w:type="dxa"/>
            <w:vAlign w:val="center"/>
          </w:tcPr>
          <w:p w14:paraId="6F5B03AF">
            <w:pPr>
              <w:pStyle w:val="13"/>
            </w:pPr>
            <w:r>
              <w:t>服务对象满意度指标</w:t>
            </w:r>
          </w:p>
        </w:tc>
        <w:tc>
          <w:tcPr>
            <w:tcW w:w="1332" w:type="dxa"/>
            <w:vAlign w:val="center"/>
          </w:tcPr>
          <w:p w14:paraId="09FE6D8D">
            <w:pPr>
              <w:pStyle w:val="13"/>
            </w:pPr>
            <w:r>
              <w:t>学生满意度</w:t>
            </w:r>
          </w:p>
        </w:tc>
        <w:tc>
          <w:tcPr>
            <w:tcW w:w="2891" w:type="dxa"/>
            <w:vAlign w:val="center"/>
          </w:tcPr>
          <w:p w14:paraId="3835E89A">
            <w:pPr>
              <w:pStyle w:val="13"/>
            </w:pPr>
            <w:r>
              <w:t>学生满意度</w:t>
            </w:r>
          </w:p>
        </w:tc>
        <w:tc>
          <w:tcPr>
            <w:tcW w:w="1276" w:type="dxa"/>
            <w:vAlign w:val="center"/>
          </w:tcPr>
          <w:p w14:paraId="45359B19">
            <w:pPr>
              <w:pStyle w:val="13"/>
            </w:pPr>
            <w:r>
              <w:t>≥95%</w:t>
            </w:r>
          </w:p>
        </w:tc>
        <w:tc>
          <w:tcPr>
            <w:tcW w:w="1843" w:type="dxa"/>
            <w:vAlign w:val="center"/>
          </w:tcPr>
          <w:p w14:paraId="1B1F199D">
            <w:pPr>
              <w:pStyle w:val="13"/>
            </w:pPr>
            <w:r>
              <w:t>2025年初工作计划</w:t>
            </w:r>
          </w:p>
        </w:tc>
      </w:tr>
    </w:tbl>
    <w:p w14:paraId="7FB5B6E7">
      <w:pPr>
        <w:sectPr>
          <w:pgSz w:w="11900" w:h="16840"/>
          <w:pgMar w:top="1984" w:right="1304" w:bottom="1134" w:left="1304" w:header="720" w:footer="720" w:gutter="0"/>
          <w:cols w:space="720" w:num="1"/>
        </w:sectPr>
      </w:pPr>
    </w:p>
    <w:p w14:paraId="75859D2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D5F639">
      <w:pPr>
        <w:spacing w:before="0" w:after="0"/>
        <w:ind w:firstLine="560"/>
        <w:jc w:val="left"/>
        <w:outlineLvl w:val="3"/>
      </w:pPr>
      <w:bookmarkStart w:id="623" w:name="_Toc_4_4_0000000624"/>
      <w:r>
        <w:rPr>
          <w:rFonts w:ascii="方正仿宋_GBK" w:hAnsi="方正仿宋_GBK" w:eastAsia="方正仿宋_GBK" w:cs="方正仿宋_GBK"/>
          <w:color w:val="000000"/>
          <w:sz w:val="28"/>
        </w:rPr>
        <w:t>621.冀财教【2024】141号 河北省财政厅关于提前下达2025年省级城乡义务教育补助经费预算的通知绩效目标表</w:t>
      </w:r>
      <w:bookmarkEnd w:id="6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9EBD9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876531">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1EC85B1D">
            <w:pPr>
              <w:pStyle w:val="11"/>
            </w:pPr>
            <w:r>
              <w:t>单位：万元</w:t>
            </w:r>
          </w:p>
        </w:tc>
      </w:tr>
      <w:tr w14:paraId="3C7ADF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17A776">
            <w:pPr>
              <w:pStyle w:val="14"/>
            </w:pPr>
            <w:r>
              <w:t>项目编码</w:t>
            </w:r>
          </w:p>
        </w:tc>
        <w:tc>
          <w:tcPr>
            <w:tcW w:w="2608" w:type="dxa"/>
            <w:gridSpan w:val="2"/>
            <w:vAlign w:val="center"/>
          </w:tcPr>
          <w:p w14:paraId="745B894A">
            <w:pPr>
              <w:pStyle w:val="13"/>
            </w:pPr>
            <w:r>
              <w:t>13073025P000577100030</w:t>
            </w:r>
          </w:p>
        </w:tc>
        <w:tc>
          <w:tcPr>
            <w:tcW w:w="1587" w:type="dxa"/>
            <w:vAlign w:val="center"/>
          </w:tcPr>
          <w:p w14:paraId="4C9D71EB">
            <w:pPr>
              <w:pStyle w:val="14"/>
            </w:pPr>
            <w:r>
              <w:t>项目名称</w:t>
            </w:r>
          </w:p>
        </w:tc>
        <w:tc>
          <w:tcPr>
            <w:tcW w:w="4423" w:type="dxa"/>
            <w:gridSpan w:val="3"/>
            <w:vAlign w:val="center"/>
          </w:tcPr>
          <w:p w14:paraId="34E2DF66">
            <w:pPr>
              <w:pStyle w:val="13"/>
            </w:pPr>
            <w:r>
              <w:t>冀财教【2024】141号 河北省财政厅关于提前下达2025年省级城乡义务教育补助经费预算的通知</w:t>
            </w:r>
          </w:p>
        </w:tc>
      </w:tr>
      <w:tr w14:paraId="620CCF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B5DA67">
            <w:pPr>
              <w:pStyle w:val="14"/>
            </w:pPr>
            <w:r>
              <w:t>预算规模及资金用途</w:t>
            </w:r>
          </w:p>
        </w:tc>
        <w:tc>
          <w:tcPr>
            <w:tcW w:w="1276" w:type="dxa"/>
            <w:vAlign w:val="center"/>
          </w:tcPr>
          <w:p w14:paraId="23FA7429">
            <w:pPr>
              <w:pStyle w:val="14"/>
            </w:pPr>
            <w:r>
              <w:t>预算数</w:t>
            </w:r>
          </w:p>
        </w:tc>
        <w:tc>
          <w:tcPr>
            <w:tcW w:w="1332" w:type="dxa"/>
            <w:vAlign w:val="center"/>
          </w:tcPr>
          <w:p w14:paraId="7DCF6245">
            <w:pPr>
              <w:pStyle w:val="13"/>
            </w:pPr>
            <w:r>
              <w:t>2.10</w:t>
            </w:r>
          </w:p>
        </w:tc>
        <w:tc>
          <w:tcPr>
            <w:tcW w:w="1587" w:type="dxa"/>
            <w:vAlign w:val="center"/>
          </w:tcPr>
          <w:p w14:paraId="114CFD28">
            <w:pPr>
              <w:pStyle w:val="14"/>
            </w:pPr>
            <w:r>
              <w:t>其中：财政    资金</w:t>
            </w:r>
          </w:p>
        </w:tc>
        <w:tc>
          <w:tcPr>
            <w:tcW w:w="1304" w:type="dxa"/>
            <w:vAlign w:val="center"/>
          </w:tcPr>
          <w:p w14:paraId="00C3FC25">
            <w:pPr>
              <w:pStyle w:val="13"/>
            </w:pPr>
            <w:r>
              <w:t>2.10</w:t>
            </w:r>
          </w:p>
        </w:tc>
        <w:tc>
          <w:tcPr>
            <w:tcW w:w="1276" w:type="dxa"/>
            <w:vAlign w:val="center"/>
          </w:tcPr>
          <w:p w14:paraId="52892485">
            <w:pPr>
              <w:pStyle w:val="14"/>
            </w:pPr>
            <w:r>
              <w:t>其他资金</w:t>
            </w:r>
          </w:p>
        </w:tc>
        <w:tc>
          <w:tcPr>
            <w:tcW w:w="1843" w:type="dxa"/>
            <w:vAlign w:val="center"/>
          </w:tcPr>
          <w:p w14:paraId="720AD252">
            <w:pPr>
              <w:pStyle w:val="13"/>
            </w:pPr>
            <w:r>
              <w:t xml:space="preserve"> </w:t>
            </w:r>
          </w:p>
        </w:tc>
      </w:tr>
      <w:tr w14:paraId="7FC0F0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725400"/>
        </w:tc>
        <w:tc>
          <w:tcPr>
            <w:tcW w:w="8618" w:type="dxa"/>
            <w:gridSpan w:val="6"/>
            <w:vAlign w:val="center"/>
          </w:tcPr>
          <w:p w14:paraId="1F06B91C">
            <w:pPr>
              <w:pStyle w:val="13"/>
            </w:pPr>
            <w:r>
              <w:t>用于2025年度贫困生的生活补助，帮助顺利接受义务教育，顺利完成学业。</w:t>
            </w:r>
          </w:p>
        </w:tc>
      </w:tr>
      <w:tr w14:paraId="4059BE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5ADF74">
            <w:pPr>
              <w:pStyle w:val="14"/>
            </w:pPr>
            <w:r>
              <w:t>资金支出计划（%）</w:t>
            </w:r>
          </w:p>
        </w:tc>
        <w:tc>
          <w:tcPr>
            <w:tcW w:w="2608" w:type="dxa"/>
            <w:gridSpan w:val="2"/>
            <w:vAlign w:val="center"/>
          </w:tcPr>
          <w:p w14:paraId="4A2A6710">
            <w:pPr>
              <w:pStyle w:val="14"/>
            </w:pPr>
            <w:r>
              <w:t>3月底</w:t>
            </w:r>
          </w:p>
        </w:tc>
        <w:tc>
          <w:tcPr>
            <w:tcW w:w="1587" w:type="dxa"/>
            <w:vAlign w:val="center"/>
          </w:tcPr>
          <w:p w14:paraId="01C941A2">
            <w:pPr>
              <w:pStyle w:val="14"/>
            </w:pPr>
            <w:r>
              <w:t>6月底</w:t>
            </w:r>
          </w:p>
        </w:tc>
        <w:tc>
          <w:tcPr>
            <w:tcW w:w="1304" w:type="dxa"/>
            <w:vAlign w:val="center"/>
          </w:tcPr>
          <w:p w14:paraId="314C0592">
            <w:pPr>
              <w:pStyle w:val="14"/>
            </w:pPr>
            <w:r>
              <w:t>10月底</w:t>
            </w:r>
          </w:p>
        </w:tc>
        <w:tc>
          <w:tcPr>
            <w:tcW w:w="3119" w:type="dxa"/>
            <w:gridSpan w:val="2"/>
            <w:vAlign w:val="center"/>
          </w:tcPr>
          <w:p w14:paraId="7EB7AFA2">
            <w:pPr>
              <w:pStyle w:val="14"/>
            </w:pPr>
            <w:r>
              <w:t>12月底</w:t>
            </w:r>
          </w:p>
        </w:tc>
      </w:tr>
      <w:tr w14:paraId="2D95E0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BE2F1A"/>
        </w:tc>
        <w:tc>
          <w:tcPr>
            <w:tcW w:w="2608" w:type="dxa"/>
            <w:gridSpan w:val="2"/>
            <w:vAlign w:val="center"/>
          </w:tcPr>
          <w:p w14:paraId="1F0DAD82">
            <w:pPr>
              <w:pStyle w:val="15"/>
            </w:pPr>
            <w:r>
              <w:t xml:space="preserve"> </w:t>
            </w:r>
          </w:p>
        </w:tc>
        <w:tc>
          <w:tcPr>
            <w:tcW w:w="1587" w:type="dxa"/>
            <w:vAlign w:val="center"/>
          </w:tcPr>
          <w:p w14:paraId="0D046FAF">
            <w:pPr>
              <w:pStyle w:val="15"/>
            </w:pPr>
            <w:r>
              <w:t xml:space="preserve"> </w:t>
            </w:r>
          </w:p>
        </w:tc>
        <w:tc>
          <w:tcPr>
            <w:tcW w:w="1304" w:type="dxa"/>
            <w:vAlign w:val="center"/>
          </w:tcPr>
          <w:p w14:paraId="614BE1D4">
            <w:pPr>
              <w:pStyle w:val="15"/>
            </w:pPr>
            <w:r>
              <w:t xml:space="preserve"> </w:t>
            </w:r>
          </w:p>
        </w:tc>
        <w:tc>
          <w:tcPr>
            <w:tcW w:w="3119" w:type="dxa"/>
            <w:gridSpan w:val="2"/>
            <w:vAlign w:val="center"/>
          </w:tcPr>
          <w:p w14:paraId="3A1959A0">
            <w:pPr>
              <w:pStyle w:val="15"/>
            </w:pPr>
            <w:r>
              <w:t>100%</w:t>
            </w:r>
          </w:p>
        </w:tc>
      </w:tr>
      <w:tr w14:paraId="343498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8E182C">
            <w:pPr>
              <w:pStyle w:val="14"/>
            </w:pPr>
            <w:r>
              <w:t>绩效目标</w:t>
            </w:r>
          </w:p>
        </w:tc>
        <w:tc>
          <w:tcPr>
            <w:tcW w:w="8618" w:type="dxa"/>
            <w:gridSpan w:val="6"/>
            <w:vAlign w:val="center"/>
          </w:tcPr>
          <w:p w14:paraId="19722388">
            <w:pPr>
              <w:pStyle w:val="13"/>
            </w:pPr>
            <w:r>
              <w:t>1.资助困难家庭的学生，保障学生顺利完成学业</w:t>
            </w:r>
          </w:p>
        </w:tc>
      </w:tr>
    </w:tbl>
    <w:p w14:paraId="74A45C6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C04E7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BA1FDE">
            <w:pPr>
              <w:pStyle w:val="14"/>
            </w:pPr>
            <w:r>
              <w:t>一级指标</w:t>
            </w:r>
          </w:p>
        </w:tc>
        <w:tc>
          <w:tcPr>
            <w:tcW w:w="1276" w:type="dxa"/>
            <w:vAlign w:val="center"/>
          </w:tcPr>
          <w:p w14:paraId="7996F732">
            <w:pPr>
              <w:pStyle w:val="14"/>
            </w:pPr>
            <w:r>
              <w:t>二级指标</w:t>
            </w:r>
          </w:p>
        </w:tc>
        <w:tc>
          <w:tcPr>
            <w:tcW w:w="1332" w:type="dxa"/>
            <w:vAlign w:val="center"/>
          </w:tcPr>
          <w:p w14:paraId="555570C0">
            <w:pPr>
              <w:pStyle w:val="14"/>
            </w:pPr>
            <w:r>
              <w:t>三级指标</w:t>
            </w:r>
          </w:p>
        </w:tc>
        <w:tc>
          <w:tcPr>
            <w:tcW w:w="2891" w:type="dxa"/>
            <w:vAlign w:val="center"/>
          </w:tcPr>
          <w:p w14:paraId="5DFB24F9">
            <w:pPr>
              <w:pStyle w:val="14"/>
            </w:pPr>
            <w:r>
              <w:t>绩效指标描述</w:t>
            </w:r>
          </w:p>
        </w:tc>
        <w:tc>
          <w:tcPr>
            <w:tcW w:w="1276" w:type="dxa"/>
            <w:vAlign w:val="center"/>
          </w:tcPr>
          <w:p w14:paraId="362F1563">
            <w:pPr>
              <w:pStyle w:val="14"/>
            </w:pPr>
            <w:r>
              <w:t>指标值</w:t>
            </w:r>
          </w:p>
        </w:tc>
        <w:tc>
          <w:tcPr>
            <w:tcW w:w="1843" w:type="dxa"/>
            <w:vAlign w:val="center"/>
          </w:tcPr>
          <w:p w14:paraId="50040249">
            <w:pPr>
              <w:pStyle w:val="14"/>
            </w:pPr>
            <w:r>
              <w:t>指标值确定依据</w:t>
            </w:r>
          </w:p>
        </w:tc>
      </w:tr>
      <w:tr w14:paraId="11AE66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A507B6">
            <w:pPr>
              <w:pStyle w:val="15"/>
            </w:pPr>
            <w:r>
              <w:t>产出指标</w:t>
            </w:r>
          </w:p>
        </w:tc>
        <w:tc>
          <w:tcPr>
            <w:tcW w:w="1276" w:type="dxa"/>
            <w:vAlign w:val="center"/>
          </w:tcPr>
          <w:p w14:paraId="53276AD3">
            <w:pPr>
              <w:pStyle w:val="13"/>
            </w:pPr>
            <w:r>
              <w:t>数量指标</w:t>
            </w:r>
          </w:p>
        </w:tc>
        <w:tc>
          <w:tcPr>
            <w:tcW w:w="1332" w:type="dxa"/>
            <w:vAlign w:val="center"/>
          </w:tcPr>
          <w:p w14:paraId="32E684A1">
            <w:pPr>
              <w:pStyle w:val="13"/>
            </w:pPr>
            <w:r>
              <w:t>资助贫困生覆盖率</w:t>
            </w:r>
          </w:p>
        </w:tc>
        <w:tc>
          <w:tcPr>
            <w:tcW w:w="2891" w:type="dxa"/>
            <w:vAlign w:val="center"/>
          </w:tcPr>
          <w:p w14:paraId="29D0448C">
            <w:pPr>
              <w:pStyle w:val="13"/>
            </w:pPr>
            <w:r>
              <w:t>资助贫困生覆盖率</w:t>
            </w:r>
          </w:p>
        </w:tc>
        <w:tc>
          <w:tcPr>
            <w:tcW w:w="1276" w:type="dxa"/>
            <w:vAlign w:val="center"/>
          </w:tcPr>
          <w:p w14:paraId="514EBB15">
            <w:pPr>
              <w:pStyle w:val="13"/>
            </w:pPr>
            <w:r>
              <w:t>100%</w:t>
            </w:r>
          </w:p>
        </w:tc>
        <w:tc>
          <w:tcPr>
            <w:tcW w:w="1843" w:type="dxa"/>
            <w:vAlign w:val="center"/>
          </w:tcPr>
          <w:p w14:paraId="11E43710">
            <w:pPr>
              <w:pStyle w:val="13"/>
            </w:pPr>
            <w:r>
              <w:t>2025年初工作计划</w:t>
            </w:r>
          </w:p>
        </w:tc>
      </w:tr>
      <w:tr w14:paraId="29894A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D5F8DC"/>
        </w:tc>
        <w:tc>
          <w:tcPr>
            <w:tcW w:w="1276" w:type="dxa"/>
            <w:vAlign w:val="center"/>
          </w:tcPr>
          <w:p w14:paraId="1E4D586F">
            <w:pPr>
              <w:pStyle w:val="13"/>
            </w:pPr>
            <w:r>
              <w:t>质量指标</w:t>
            </w:r>
          </w:p>
        </w:tc>
        <w:tc>
          <w:tcPr>
            <w:tcW w:w="1332" w:type="dxa"/>
            <w:vAlign w:val="center"/>
          </w:tcPr>
          <w:p w14:paraId="3A598000">
            <w:pPr>
              <w:pStyle w:val="13"/>
            </w:pPr>
            <w:r>
              <w:t>发放到位率</w:t>
            </w:r>
          </w:p>
        </w:tc>
        <w:tc>
          <w:tcPr>
            <w:tcW w:w="2891" w:type="dxa"/>
            <w:vAlign w:val="center"/>
          </w:tcPr>
          <w:p w14:paraId="764677A6">
            <w:pPr>
              <w:pStyle w:val="13"/>
            </w:pPr>
            <w:r>
              <w:t>实际发放到位率</w:t>
            </w:r>
          </w:p>
        </w:tc>
        <w:tc>
          <w:tcPr>
            <w:tcW w:w="1276" w:type="dxa"/>
            <w:vAlign w:val="center"/>
          </w:tcPr>
          <w:p w14:paraId="7E048460">
            <w:pPr>
              <w:pStyle w:val="13"/>
            </w:pPr>
            <w:r>
              <w:t>100%</w:t>
            </w:r>
          </w:p>
        </w:tc>
        <w:tc>
          <w:tcPr>
            <w:tcW w:w="1843" w:type="dxa"/>
            <w:vAlign w:val="center"/>
          </w:tcPr>
          <w:p w14:paraId="1BF5DDE4">
            <w:pPr>
              <w:pStyle w:val="13"/>
            </w:pPr>
            <w:r>
              <w:t>2025年初工作计划</w:t>
            </w:r>
          </w:p>
        </w:tc>
      </w:tr>
      <w:tr w14:paraId="76B776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9E42DA"/>
        </w:tc>
        <w:tc>
          <w:tcPr>
            <w:tcW w:w="1276" w:type="dxa"/>
            <w:vAlign w:val="center"/>
          </w:tcPr>
          <w:p w14:paraId="65361E14">
            <w:pPr>
              <w:pStyle w:val="13"/>
            </w:pPr>
            <w:r>
              <w:t>时效指标</w:t>
            </w:r>
          </w:p>
        </w:tc>
        <w:tc>
          <w:tcPr>
            <w:tcW w:w="1332" w:type="dxa"/>
            <w:vAlign w:val="center"/>
          </w:tcPr>
          <w:p w14:paraId="569E9BC6">
            <w:pPr>
              <w:pStyle w:val="13"/>
            </w:pPr>
            <w:r>
              <w:t>及时发放率</w:t>
            </w:r>
          </w:p>
        </w:tc>
        <w:tc>
          <w:tcPr>
            <w:tcW w:w="2891" w:type="dxa"/>
            <w:vAlign w:val="center"/>
          </w:tcPr>
          <w:p w14:paraId="023B82D8">
            <w:pPr>
              <w:pStyle w:val="13"/>
            </w:pPr>
            <w:r>
              <w:t>及时发放率</w:t>
            </w:r>
          </w:p>
        </w:tc>
        <w:tc>
          <w:tcPr>
            <w:tcW w:w="1276" w:type="dxa"/>
            <w:vAlign w:val="center"/>
          </w:tcPr>
          <w:p w14:paraId="1DD4634E">
            <w:pPr>
              <w:pStyle w:val="13"/>
            </w:pPr>
            <w:r>
              <w:t>100%</w:t>
            </w:r>
          </w:p>
        </w:tc>
        <w:tc>
          <w:tcPr>
            <w:tcW w:w="1843" w:type="dxa"/>
            <w:vAlign w:val="center"/>
          </w:tcPr>
          <w:p w14:paraId="0478DB9E">
            <w:pPr>
              <w:pStyle w:val="13"/>
            </w:pPr>
            <w:r>
              <w:t>2025年初工作计划</w:t>
            </w:r>
          </w:p>
        </w:tc>
      </w:tr>
      <w:tr w14:paraId="7E81D8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04B406"/>
        </w:tc>
        <w:tc>
          <w:tcPr>
            <w:tcW w:w="1276" w:type="dxa"/>
            <w:vAlign w:val="center"/>
          </w:tcPr>
          <w:p w14:paraId="74061BA0">
            <w:pPr>
              <w:pStyle w:val="13"/>
            </w:pPr>
            <w:r>
              <w:t>成本指标</w:t>
            </w:r>
          </w:p>
        </w:tc>
        <w:tc>
          <w:tcPr>
            <w:tcW w:w="1332" w:type="dxa"/>
            <w:vAlign w:val="center"/>
          </w:tcPr>
          <w:p w14:paraId="6CFE5848">
            <w:pPr>
              <w:pStyle w:val="13"/>
            </w:pPr>
            <w:r>
              <w:t>实际支出金额</w:t>
            </w:r>
          </w:p>
        </w:tc>
        <w:tc>
          <w:tcPr>
            <w:tcW w:w="2891" w:type="dxa"/>
            <w:vAlign w:val="center"/>
          </w:tcPr>
          <w:p w14:paraId="21EEA68A">
            <w:pPr>
              <w:pStyle w:val="13"/>
            </w:pPr>
            <w:r>
              <w:t>实际支出金额</w:t>
            </w:r>
          </w:p>
        </w:tc>
        <w:tc>
          <w:tcPr>
            <w:tcW w:w="1276" w:type="dxa"/>
            <w:vAlign w:val="center"/>
          </w:tcPr>
          <w:p w14:paraId="1D9CD288">
            <w:pPr>
              <w:pStyle w:val="13"/>
            </w:pPr>
            <w:r>
              <w:t>≤2.1万元</w:t>
            </w:r>
          </w:p>
        </w:tc>
        <w:tc>
          <w:tcPr>
            <w:tcW w:w="1843" w:type="dxa"/>
            <w:vAlign w:val="center"/>
          </w:tcPr>
          <w:p w14:paraId="54E7D880">
            <w:pPr>
              <w:pStyle w:val="13"/>
            </w:pPr>
            <w:r>
              <w:t>2025年预算编制通知</w:t>
            </w:r>
          </w:p>
        </w:tc>
      </w:tr>
      <w:tr w14:paraId="039FCD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D480AA">
            <w:pPr>
              <w:pStyle w:val="15"/>
            </w:pPr>
            <w:r>
              <w:t>效益指标</w:t>
            </w:r>
          </w:p>
        </w:tc>
        <w:tc>
          <w:tcPr>
            <w:tcW w:w="1276" w:type="dxa"/>
            <w:vAlign w:val="center"/>
          </w:tcPr>
          <w:p w14:paraId="3AD35A1B">
            <w:pPr>
              <w:pStyle w:val="13"/>
            </w:pPr>
            <w:r>
              <w:t>经济效益指标</w:t>
            </w:r>
          </w:p>
        </w:tc>
        <w:tc>
          <w:tcPr>
            <w:tcW w:w="1332" w:type="dxa"/>
            <w:vAlign w:val="center"/>
          </w:tcPr>
          <w:p w14:paraId="456EB237">
            <w:pPr>
              <w:pStyle w:val="13"/>
            </w:pPr>
            <w:r>
              <w:t>为学生的学习生活提供持续有力的保障</w:t>
            </w:r>
          </w:p>
        </w:tc>
        <w:tc>
          <w:tcPr>
            <w:tcW w:w="2891" w:type="dxa"/>
            <w:vAlign w:val="center"/>
          </w:tcPr>
          <w:p w14:paraId="3080075B">
            <w:pPr>
              <w:pStyle w:val="13"/>
            </w:pPr>
            <w:r>
              <w:t>为学生的学习生活提供持续有力的保障</w:t>
            </w:r>
          </w:p>
        </w:tc>
        <w:tc>
          <w:tcPr>
            <w:tcW w:w="1276" w:type="dxa"/>
            <w:vAlign w:val="center"/>
          </w:tcPr>
          <w:p w14:paraId="29608DA2">
            <w:pPr>
              <w:pStyle w:val="13"/>
            </w:pPr>
            <w:r>
              <w:t>效果显著</w:t>
            </w:r>
          </w:p>
        </w:tc>
        <w:tc>
          <w:tcPr>
            <w:tcW w:w="1843" w:type="dxa"/>
            <w:vAlign w:val="center"/>
          </w:tcPr>
          <w:p w14:paraId="2D1164D2">
            <w:pPr>
              <w:pStyle w:val="13"/>
            </w:pPr>
            <w:r>
              <w:t>2025年初工作计划</w:t>
            </w:r>
          </w:p>
        </w:tc>
      </w:tr>
      <w:tr w14:paraId="1FAA28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B478ED"/>
        </w:tc>
        <w:tc>
          <w:tcPr>
            <w:tcW w:w="1276" w:type="dxa"/>
            <w:vAlign w:val="center"/>
          </w:tcPr>
          <w:p w14:paraId="53C42CDD">
            <w:pPr>
              <w:pStyle w:val="13"/>
            </w:pPr>
            <w:r>
              <w:t>社会效益指标</w:t>
            </w:r>
          </w:p>
        </w:tc>
        <w:tc>
          <w:tcPr>
            <w:tcW w:w="1332" w:type="dxa"/>
            <w:vAlign w:val="center"/>
          </w:tcPr>
          <w:p w14:paraId="23B71148">
            <w:pPr>
              <w:pStyle w:val="13"/>
            </w:pPr>
            <w:r>
              <w:t>学生满意程度</w:t>
            </w:r>
          </w:p>
        </w:tc>
        <w:tc>
          <w:tcPr>
            <w:tcW w:w="2891" w:type="dxa"/>
            <w:vAlign w:val="center"/>
          </w:tcPr>
          <w:p w14:paraId="622F2EA9">
            <w:pPr>
              <w:pStyle w:val="13"/>
            </w:pPr>
            <w:r>
              <w:t>学生满意程度</w:t>
            </w:r>
          </w:p>
        </w:tc>
        <w:tc>
          <w:tcPr>
            <w:tcW w:w="1276" w:type="dxa"/>
            <w:vAlign w:val="center"/>
          </w:tcPr>
          <w:p w14:paraId="0DFBCC9B">
            <w:pPr>
              <w:pStyle w:val="13"/>
            </w:pPr>
            <w:r>
              <w:t>学生满意</w:t>
            </w:r>
          </w:p>
        </w:tc>
        <w:tc>
          <w:tcPr>
            <w:tcW w:w="1843" w:type="dxa"/>
            <w:vAlign w:val="center"/>
          </w:tcPr>
          <w:p w14:paraId="2571DC37">
            <w:pPr>
              <w:pStyle w:val="13"/>
            </w:pPr>
            <w:r>
              <w:t>2025年初工作计划</w:t>
            </w:r>
          </w:p>
        </w:tc>
      </w:tr>
      <w:tr w14:paraId="2AFEAF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0BBDD6">
            <w:pPr>
              <w:pStyle w:val="15"/>
            </w:pPr>
            <w:r>
              <w:t>满意度指标</w:t>
            </w:r>
          </w:p>
        </w:tc>
        <w:tc>
          <w:tcPr>
            <w:tcW w:w="1276" w:type="dxa"/>
            <w:vAlign w:val="center"/>
          </w:tcPr>
          <w:p w14:paraId="313A9563">
            <w:pPr>
              <w:pStyle w:val="13"/>
            </w:pPr>
            <w:r>
              <w:t>服务对象满意度指标</w:t>
            </w:r>
          </w:p>
        </w:tc>
        <w:tc>
          <w:tcPr>
            <w:tcW w:w="1332" w:type="dxa"/>
            <w:vAlign w:val="center"/>
          </w:tcPr>
          <w:p w14:paraId="656DA453">
            <w:pPr>
              <w:pStyle w:val="13"/>
            </w:pPr>
            <w:r>
              <w:t>学生满意度</w:t>
            </w:r>
          </w:p>
        </w:tc>
        <w:tc>
          <w:tcPr>
            <w:tcW w:w="2891" w:type="dxa"/>
            <w:vAlign w:val="center"/>
          </w:tcPr>
          <w:p w14:paraId="594EE250">
            <w:pPr>
              <w:pStyle w:val="13"/>
            </w:pPr>
            <w:r>
              <w:t>学生满意度</w:t>
            </w:r>
          </w:p>
        </w:tc>
        <w:tc>
          <w:tcPr>
            <w:tcW w:w="1276" w:type="dxa"/>
            <w:vAlign w:val="center"/>
          </w:tcPr>
          <w:p w14:paraId="7CA9DA31">
            <w:pPr>
              <w:pStyle w:val="13"/>
            </w:pPr>
            <w:r>
              <w:t>≥95%</w:t>
            </w:r>
          </w:p>
        </w:tc>
        <w:tc>
          <w:tcPr>
            <w:tcW w:w="1843" w:type="dxa"/>
            <w:vAlign w:val="center"/>
          </w:tcPr>
          <w:p w14:paraId="72EEDDA0">
            <w:pPr>
              <w:pStyle w:val="13"/>
            </w:pPr>
            <w:r>
              <w:t>2025年初工作计划</w:t>
            </w:r>
          </w:p>
        </w:tc>
      </w:tr>
    </w:tbl>
    <w:p w14:paraId="1DD83F99"/>
    <w:sectPr>
      <w:pgSz w:w="11900" w:h="16840"/>
      <w:pgMar w:top="1984" w:right="1304" w:bottom="1134" w:left="1304"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auto"/>
    <w:pitch w:val="default"/>
    <w:sig w:usb0="E0002AFF" w:usb1="C0007843" w:usb2="00000009" w:usb3="00000000" w:csb0="400001FF" w:csb1="FFFF0000"/>
  </w:font>
  <w:font w:name="方正仿宋_GBK">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方正书宋_GBK">
    <w:altName w:val="微软雅黑"/>
    <w:panose1 w:val="00000000000000000000"/>
    <w:charset w:val="00"/>
    <w:family w:val="auto"/>
    <w:pitch w:val="default"/>
    <w:sig w:usb0="00000000" w:usb1="00000000" w:usb2="00000000" w:usb3="00000000" w:csb0="00000000" w:csb1="00000000"/>
  </w:font>
  <w:font w:name="方正小标宋_GBK">
    <w:altName w:val="微软雅黑"/>
    <w:panose1 w:val="03000509000000000000"/>
    <w:charset w:val="86"/>
    <w:family w:val="auto"/>
    <w:pitch w:val="default"/>
    <w:sig w:usb0="00000000" w:usb1="00000000" w:usb2="00000000" w:usb3="00000000" w:csb0="00040000" w:csb1="00000000"/>
  </w:font>
  <w:font w:name="方正楷体_GBK">
    <w:altName w:val="微软雅黑"/>
    <w:panose1 w:val="00000000000000000000"/>
    <w:charset w:val="00"/>
    <w:family w:val="auto"/>
    <w:pitch w:val="default"/>
    <w:sig w:usb0="00000000" w:usb1="00000000" w:usb2="00000000" w:usb3="00000000" w:csb0="00000000" w:csb1="00000000"/>
  </w:font>
  <w:font w:name="方正黑体_GBK">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26FBA">
    <w:pPr>
      <w:jc w:val="right"/>
    </w:pPr>
    <w:r>
      <w:fldChar w:fldCharType="begin"/>
    </w:r>
    <w:r>
      <w:instrText xml:space="preserve">PAGE "page number"</w:instrText>
    </w:r>
    <w:r>
      <w:fldChar w:fldCharType="separate"/>
    </w:r>
    <w:r>
      <w:t>629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33680">
    <w:pPr>
      <w:jc w:val="left"/>
    </w:pPr>
    <w:r>
      <w:fldChar w:fldCharType="begin"/>
    </w:r>
    <w:r>
      <w:instrText xml:space="preserve">PAGE "page number"</w:instrText>
    </w:r>
    <w:r>
      <w:fldChar w:fldCharType="separate"/>
    </w:r>
    <w:r>
      <w:t>630</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2"/>
  </w:compat>
  <w:docVars>
    <w:docVar w:name="commondata" w:val="eyJoZGlkIjoiMGRjNDM1NGI3YTAyNzYwMjc1ZmNjY2YxM2I1NDAyYTIifQ=="/>
  </w:docVars>
  <w:rsids>
    <w:rsidRoot w:val="00000000"/>
    <w:rsid w:val="1D0F1BC6"/>
    <w:rsid w:val="7A1315A7"/>
  </w:rsids>
  <m:mathPr>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uiPriority="39"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heme="minorBidi"/>
      <w:sz w:val="24"/>
      <w:szCs w:val="24"/>
      <w:lang w:val="en-US" w:eastAsia="uk-UA"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toc 1"/>
    <w:basedOn w:val="1"/>
    <w:qFormat/>
    <w:uiPriority w:val="0"/>
    <w:pPr>
      <w:spacing w:before="120" w:line="240" w:lineRule="auto"/>
      <w:ind w:firstLine="0"/>
    </w:pPr>
    <w:rPr>
      <w:rFonts w:ascii="Times New Roman" w:hAnsi="Times New Roman" w:eastAsia="方正仿宋_GBK" w:cs="Times New Roman"/>
      <w:color w:val="000000"/>
      <w:sz w:val="28"/>
      <w:lang w:val="en-US"/>
    </w:rPr>
  </w:style>
  <w:style w:type="paragraph" w:styleId="3">
    <w:name w:val="toc 4"/>
    <w:basedOn w:val="1"/>
    <w:qFormat/>
    <w:uiPriority w:val="0"/>
    <w:pPr>
      <w:ind w:left="720"/>
    </w:pPr>
  </w:style>
  <w:style w:type="paragraph" w:styleId="4">
    <w:name w:val="toc 2"/>
    <w:basedOn w:val="1"/>
    <w:qFormat/>
    <w:uiPriority w:val="0"/>
    <w:pPr>
      <w:ind w:left="240"/>
    </w:p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插入文本样式-插入总体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9">
    <w:name w:val="插入文本样式-插入职责分类绩效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0">
    <w:name w:val="插入文本样式-插入实现年度发展规划目标的保障措施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1">
    <w:name w:val="单元格样式4"/>
    <w:qFormat/>
    <w:uiPriority w:val="0"/>
    <w:pPr>
      <w:spacing w:before="0" w:after="0"/>
      <w:ind w:firstLine="0"/>
      <w:jc w:val="right"/>
      <w:outlineLvl w:val="9"/>
    </w:pPr>
    <w:rPr>
      <w:rFonts w:ascii="方正书宋_GBK" w:hAnsi="方正书宋_GBK" w:eastAsia="方正书宋_GBK" w:cs="方正书宋_GBK"/>
      <w:sz w:val="21"/>
    </w:rPr>
  </w:style>
  <w:style w:type="paragraph" w:customStyle="1" w:styleId="12">
    <w:name w:val="单元格样式5"/>
    <w:qFormat/>
    <w:uiPriority w:val="0"/>
    <w:pPr>
      <w:spacing w:before="0" w:after="0"/>
      <w:ind w:firstLine="0"/>
      <w:jc w:val="left"/>
      <w:outlineLvl w:val="9"/>
    </w:pPr>
    <w:rPr>
      <w:rFonts w:ascii="方正书宋_GBK" w:hAnsi="方正书宋_GBK" w:eastAsia="方正书宋_GBK" w:cs="方正书宋_GBK"/>
      <w:b/>
      <w:sz w:val="21"/>
    </w:rPr>
  </w:style>
  <w:style w:type="paragraph" w:customStyle="1" w:styleId="13">
    <w:name w:val="单元格样式2"/>
    <w:qFormat/>
    <w:uiPriority w:val="0"/>
    <w:pPr>
      <w:spacing w:before="0" w:after="0"/>
      <w:ind w:firstLine="0"/>
      <w:jc w:val="left"/>
      <w:outlineLvl w:val="9"/>
    </w:pPr>
    <w:rPr>
      <w:rFonts w:ascii="方正书宋_GBK" w:hAnsi="方正书宋_GBK" w:eastAsia="方正书宋_GBK" w:cs="方正书宋_GBK"/>
      <w:sz w:val="21"/>
    </w:rPr>
  </w:style>
  <w:style w:type="paragraph" w:customStyle="1" w:styleId="14">
    <w:name w:val="单元格样式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5">
    <w:name w:val="单元格样式3"/>
    <w:qFormat/>
    <w:uiPriority w:val="0"/>
    <w:pPr>
      <w:spacing w:before="0" w:after="0"/>
      <w:ind w:firstLine="0"/>
      <w:jc w:val="center"/>
      <w:outlineLvl w:val="9"/>
    </w:pPr>
    <w:rPr>
      <w:rFonts w:ascii="方正书宋_GBK" w:hAnsi="方正书宋_GBK" w:eastAsia="方正书宋_GBK" w:cs="方正书宋_GBK"/>
      <w:sz w:val="21"/>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673</Pages>
  <Words>23973</Words>
  <Characters>31397</Characters>
  <TotalTime>7</TotalTime>
  <ScaleCrop>false</ScaleCrop>
  <LinksUpToDate>false</LinksUpToDate>
  <CharactersWithSpaces>32558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2025-03-13T10:18:00Z</dcterms:created>
  <dc:creator>admin</dc:creator>
  <cp:lastModifiedBy>云淡天高</cp:lastModifiedBy>
  <dcterms:modified xsi:type="dcterms:W3CDTF">2025-06-05T00:36:11Z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969867DE953B4C79AC408E48B655A7B2_12</vt:lpwstr>
  </property>
  <property fmtid="{D5CDD505-2E9C-101B-9397-08002B2CF9AE}" pid="4" name="KSOTemplateDocerSaveRecord">
    <vt:lpwstr>eyJoZGlkIjoiNWY5YmVkMGI0YWFiNTU4ZWI3MzMzYmIzMDc2NTRhYjQiLCJ1c2VySWQiOiI3OTI4NDcwNTUifQ==</vt:lpwstr>
  </property>
</Properties>
</file>